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F1D3DBC" w14:textId="4FB359B6" w:rsidR="00E64116" w:rsidRPr="005817EC" w:rsidRDefault="00075D26" w:rsidP="00EC1FB3">
      <w:pPr>
        <w:ind w:firstLine="0"/>
        <w:rPr>
          <w:b/>
          <w:bCs/>
          <w:rtl/>
        </w:rPr>
      </w:pPr>
      <w:r>
        <w:rPr>
          <w:b/>
          <w:bCs/>
          <w:rtl/>
        </w:rPr>
        <w:t>הכנסת העשרים-וארבע</w:t>
      </w:r>
    </w:p>
    <w:p w14:paraId="1FD64458" w14:textId="77777777" w:rsidR="00A22C90" w:rsidRDefault="00A22C90" w:rsidP="00327BF8">
      <w:pPr>
        <w:ind w:firstLine="0"/>
        <w:outlineLvl w:val="0"/>
        <w:rPr>
          <w:b/>
          <w:bCs/>
          <w:rtl/>
        </w:rPr>
        <w:sectPr w:rsidR="00A22C90" w:rsidSect="005E6123">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37C63527" w14:textId="2E857269" w:rsidR="00E64116" w:rsidRPr="008713A4" w:rsidRDefault="00075D26" w:rsidP="008320F6">
      <w:pPr>
        <w:ind w:firstLine="0"/>
        <w:rPr>
          <w:b/>
          <w:bCs/>
          <w:rtl/>
        </w:rPr>
      </w:pPr>
      <w:r>
        <w:rPr>
          <w:b/>
          <w:bCs/>
          <w:rtl/>
        </w:rPr>
        <w:t>מושב שני</w:t>
      </w:r>
    </w:p>
    <w:p w14:paraId="49F1FC99" w14:textId="77777777" w:rsidR="00E64116" w:rsidRPr="008713A4" w:rsidRDefault="00E64116" w:rsidP="0049458B">
      <w:pPr>
        <w:rPr>
          <w:rtl/>
        </w:rPr>
      </w:pPr>
    </w:p>
    <w:p w14:paraId="637454D8" w14:textId="77777777" w:rsidR="00E64116" w:rsidRPr="008713A4" w:rsidRDefault="00E64116" w:rsidP="0049458B">
      <w:pPr>
        <w:rPr>
          <w:rtl/>
        </w:rPr>
      </w:pPr>
    </w:p>
    <w:p w14:paraId="00E7C574" w14:textId="77777777" w:rsidR="00E64116" w:rsidRPr="008713A4" w:rsidRDefault="00E64116" w:rsidP="007509A6">
      <w:pPr>
        <w:ind w:firstLine="0"/>
        <w:jc w:val="center"/>
        <w:rPr>
          <w:b/>
          <w:bCs/>
          <w:rtl/>
        </w:rPr>
      </w:pPr>
    </w:p>
    <w:p w14:paraId="568EA498" w14:textId="4657DCF7" w:rsidR="00E64116" w:rsidRPr="008713A4" w:rsidRDefault="006D588B" w:rsidP="008320F6">
      <w:pPr>
        <w:ind w:firstLine="0"/>
        <w:jc w:val="center"/>
        <w:outlineLvl w:val="0"/>
        <w:rPr>
          <w:b/>
          <w:bCs/>
          <w:rtl/>
        </w:rPr>
      </w:pPr>
      <w:r>
        <w:rPr>
          <w:b/>
          <w:bCs/>
          <w:rtl/>
        </w:rPr>
        <w:t xml:space="preserve">פרוטוקול מס' </w:t>
      </w:r>
      <w:r w:rsidR="00F70E39">
        <w:rPr>
          <w:rFonts w:hint="cs"/>
          <w:b/>
          <w:bCs/>
          <w:rtl/>
        </w:rPr>
        <w:t>242</w:t>
      </w:r>
    </w:p>
    <w:p w14:paraId="394D3090" w14:textId="7D1AC32B" w:rsidR="00E64116" w:rsidRPr="008713A4" w:rsidRDefault="00075D26" w:rsidP="008320F6">
      <w:pPr>
        <w:ind w:firstLine="0"/>
        <w:jc w:val="center"/>
        <w:outlineLvl w:val="0"/>
        <w:rPr>
          <w:b/>
          <w:bCs/>
          <w:rtl/>
        </w:rPr>
      </w:pPr>
      <w:r>
        <w:rPr>
          <w:b/>
          <w:bCs/>
          <w:rtl/>
        </w:rPr>
        <w:t>מישיבת ועדת החוקה, חוק ומשפט</w:t>
      </w:r>
    </w:p>
    <w:p w14:paraId="614CE558" w14:textId="0126437F" w:rsidR="00E64116" w:rsidRPr="008713A4" w:rsidRDefault="00075D26" w:rsidP="008320F6">
      <w:pPr>
        <w:ind w:firstLine="0"/>
        <w:jc w:val="center"/>
        <w:outlineLvl w:val="0"/>
        <w:rPr>
          <w:b/>
          <w:bCs/>
          <w:u w:val="single"/>
          <w:rtl/>
        </w:rPr>
      </w:pPr>
      <w:r>
        <w:rPr>
          <w:b/>
          <w:bCs/>
          <w:u w:val="single"/>
          <w:rtl/>
        </w:rPr>
        <w:t xml:space="preserve">יום רביעי, כ' באדר </w:t>
      </w:r>
      <w:r>
        <w:rPr>
          <w:rFonts w:hint="cs"/>
          <w:b/>
          <w:bCs/>
          <w:u w:val="single"/>
          <w:rtl/>
        </w:rPr>
        <w:t xml:space="preserve">ב </w:t>
      </w:r>
      <w:proofErr w:type="spellStart"/>
      <w:r>
        <w:rPr>
          <w:b/>
          <w:bCs/>
          <w:u w:val="single"/>
          <w:rtl/>
        </w:rPr>
        <w:t>ה</w:t>
      </w:r>
      <w:r>
        <w:rPr>
          <w:rFonts w:hint="cs"/>
          <w:b/>
          <w:bCs/>
          <w:u w:val="single"/>
          <w:rtl/>
        </w:rPr>
        <w:t>תשפ"</w:t>
      </w:r>
      <w:r w:rsidR="006A2476">
        <w:rPr>
          <w:b/>
          <w:bCs/>
          <w:u w:val="single"/>
          <w:rtl/>
        </w:rPr>
        <w:t>ב</w:t>
      </w:r>
      <w:proofErr w:type="spellEnd"/>
      <w:r w:rsidR="006A2476">
        <w:rPr>
          <w:b/>
          <w:bCs/>
          <w:u w:val="single"/>
          <w:rtl/>
        </w:rPr>
        <w:t xml:space="preserve"> (23 במרץ 2022), שעה 1</w:t>
      </w:r>
      <w:r w:rsidR="006A2476">
        <w:rPr>
          <w:rFonts w:hint="cs"/>
          <w:b/>
          <w:bCs/>
          <w:u w:val="single"/>
          <w:rtl/>
        </w:rPr>
        <w:t>4:00</w:t>
      </w:r>
    </w:p>
    <w:p w14:paraId="5E07436C" w14:textId="77777777" w:rsidR="00E64116" w:rsidRPr="008713A4" w:rsidRDefault="00E64116" w:rsidP="008320F6">
      <w:pPr>
        <w:ind w:firstLine="0"/>
        <w:rPr>
          <w:rtl/>
        </w:rPr>
      </w:pPr>
    </w:p>
    <w:p w14:paraId="57B279FF" w14:textId="77777777" w:rsidR="00E64116" w:rsidRPr="008713A4" w:rsidRDefault="00E64116" w:rsidP="008320F6">
      <w:pPr>
        <w:ind w:firstLine="0"/>
        <w:rPr>
          <w:rtl/>
        </w:rPr>
      </w:pPr>
    </w:p>
    <w:p w14:paraId="74FF1DD3" w14:textId="77777777" w:rsidR="00E64116" w:rsidRPr="008713A4" w:rsidRDefault="00E64116" w:rsidP="008320F6">
      <w:pPr>
        <w:ind w:firstLine="0"/>
        <w:rPr>
          <w:rtl/>
        </w:rPr>
      </w:pPr>
    </w:p>
    <w:p w14:paraId="7A2820F5"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70855A33" w14:textId="000C4ADC" w:rsidR="00E64116" w:rsidRPr="008713A4" w:rsidRDefault="00075D26" w:rsidP="00075D26">
      <w:pPr>
        <w:spacing w:before="60"/>
        <w:ind w:firstLine="0"/>
        <w:rPr>
          <w:rtl/>
        </w:rPr>
      </w:pPr>
      <w:bookmarkStart w:id="0" w:name="ET_hatsach_625508_1"/>
      <w:r w:rsidRPr="00075D26">
        <w:rPr>
          <w:rStyle w:val="TagStyle"/>
          <w:rtl/>
        </w:rPr>
        <w:t xml:space="preserve"> &lt;&lt; הצח &gt;&gt; </w:t>
      </w:r>
      <w:r w:rsidRPr="00075D26">
        <w:rPr>
          <w:rtl/>
        </w:rPr>
        <w:t>פרק ב' (דיוור דיגיטלי) מתוך הצעת חוק התכנית הכלכלית (תיקוני חקיקה ליישום המדיניות הכלכלית לשנות התקציב 2021 ו-2022), התשפ"א-2021 [פוצלה לפי סעיף 84(ב) לתקנון הכנסת]</w:t>
      </w:r>
      <w:r w:rsidRPr="00075D26">
        <w:rPr>
          <w:rStyle w:val="TagStyle"/>
          <w:rtl/>
        </w:rPr>
        <w:t xml:space="preserve"> &lt;&lt; הצח &gt;&gt;</w:t>
      </w:r>
      <w:r w:rsidR="003B6CC1">
        <w:rPr>
          <w:rtl/>
        </w:rPr>
        <w:t xml:space="preserve"> </w:t>
      </w:r>
      <w:bookmarkEnd w:id="0"/>
    </w:p>
    <w:p w14:paraId="46E258D4" w14:textId="7AD458BC" w:rsidR="00E64116" w:rsidRDefault="00E64116" w:rsidP="007C693F">
      <w:pPr>
        <w:spacing w:before="60"/>
        <w:ind w:firstLine="0"/>
        <w:rPr>
          <w:rtl/>
        </w:rPr>
      </w:pPr>
    </w:p>
    <w:p w14:paraId="3F5D0F25" w14:textId="77777777" w:rsidR="00075D26" w:rsidRPr="008713A4" w:rsidRDefault="00075D26" w:rsidP="007C693F">
      <w:pPr>
        <w:spacing w:before="60"/>
        <w:ind w:firstLine="0"/>
        <w:rPr>
          <w:rtl/>
        </w:rPr>
      </w:pPr>
    </w:p>
    <w:p w14:paraId="7476920E" w14:textId="77777777" w:rsidR="00E64116" w:rsidRPr="008713A4" w:rsidRDefault="00E64116" w:rsidP="00EC1FB3">
      <w:pPr>
        <w:ind w:firstLine="0"/>
        <w:outlineLvl w:val="1"/>
        <w:rPr>
          <w:b/>
          <w:bCs/>
          <w:u w:val="single"/>
          <w:rtl/>
        </w:rPr>
      </w:pPr>
      <w:r w:rsidRPr="008713A4">
        <w:rPr>
          <w:b/>
          <w:bCs/>
          <w:u w:val="single"/>
          <w:rtl/>
        </w:rPr>
        <w:t>נכחו:</w:t>
      </w:r>
    </w:p>
    <w:p w14:paraId="03CE2983"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171B34F9" w14:textId="4CB88816" w:rsidR="00E64116" w:rsidRPr="00075D26" w:rsidRDefault="00075D26" w:rsidP="00EC1FB3">
      <w:pPr>
        <w:ind w:firstLine="0"/>
        <w:rPr>
          <w:rtl/>
        </w:rPr>
      </w:pPr>
      <w:r w:rsidRPr="00075D26">
        <w:rPr>
          <w:rtl/>
        </w:rPr>
        <w:t>גלעד קריב – היו"ר</w:t>
      </w:r>
    </w:p>
    <w:p w14:paraId="72938072" w14:textId="44CDBF2F" w:rsidR="00075D26" w:rsidRPr="006D588B" w:rsidRDefault="00075D26" w:rsidP="00EC1FB3">
      <w:pPr>
        <w:ind w:firstLine="0"/>
        <w:rPr>
          <w:rtl/>
        </w:rPr>
      </w:pPr>
      <w:r w:rsidRPr="006D588B">
        <w:rPr>
          <w:rtl/>
        </w:rPr>
        <w:t xml:space="preserve">אורי </w:t>
      </w:r>
      <w:proofErr w:type="spellStart"/>
      <w:r w:rsidRPr="006D588B">
        <w:rPr>
          <w:rtl/>
        </w:rPr>
        <w:t>מקלב</w:t>
      </w:r>
      <w:proofErr w:type="spellEnd"/>
    </w:p>
    <w:p w14:paraId="242C460B" w14:textId="4E42A0B3" w:rsidR="00075D26" w:rsidRPr="006D588B" w:rsidRDefault="00075D26" w:rsidP="00EC1FB3">
      <w:pPr>
        <w:ind w:firstLine="0"/>
        <w:rPr>
          <w:rtl/>
        </w:rPr>
      </w:pPr>
      <w:r w:rsidRPr="006D588B">
        <w:rPr>
          <w:rtl/>
        </w:rPr>
        <w:t>אוסאמה סעדי</w:t>
      </w:r>
    </w:p>
    <w:p w14:paraId="60D95250" w14:textId="77777777" w:rsidR="00075D26" w:rsidRPr="008713A4" w:rsidRDefault="00075D26" w:rsidP="00EC1FB3">
      <w:pPr>
        <w:ind w:firstLine="0"/>
        <w:rPr>
          <w:u w:val="single"/>
        </w:rPr>
      </w:pPr>
    </w:p>
    <w:p w14:paraId="09CBF8A5" w14:textId="77777777" w:rsidR="00E64116" w:rsidRDefault="00E64116" w:rsidP="00DE5B80">
      <w:pPr>
        <w:ind w:firstLine="0"/>
        <w:rPr>
          <w:rtl/>
        </w:rPr>
      </w:pPr>
    </w:p>
    <w:p w14:paraId="11D2587D" w14:textId="77777777" w:rsidR="002E5E31" w:rsidRPr="000C47F5" w:rsidRDefault="002E5E31" w:rsidP="00DE5B80">
      <w:pPr>
        <w:ind w:firstLine="0"/>
        <w:rPr>
          <w:b/>
          <w:bCs/>
          <w:u w:val="single"/>
          <w:rtl/>
        </w:rPr>
      </w:pPr>
    </w:p>
    <w:p w14:paraId="4D996D1B"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95"/>
        <w:gridCol w:w="336"/>
        <w:gridCol w:w="5913"/>
      </w:tblGrid>
      <w:tr w:rsidR="005E6123" w14:paraId="49BE847A" w14:textId="77777777" w:rsidTr="00DD7DCE">
        <w:tc>
          <w:tcPr>
            <w:tcW w:w="0" w:type="auto"/>
            <w:shd w:val="clear" w:color="auto" w:fill="auto"/>
          </w:tcPr>
          <w:p w14:paraId="6400F37C" w14:textId="77777777" w:rsidR="005E6123" w:rsidRDefault="005E6123" w:rsidP="00DE5B80">
            <w:pPr>
              <w:ind w:firstLine="0"/>
              <w:rPr>
                <w:rtl/>
              </w:rPr>
            </w:pPr>
            <w:r>
              <w:rPr>
                <w:rtl/>
              </w:rPr>
              <w:t>רעות אופק</w:t>
            </w:r>
          </w:p>
        </w:tc>
        <w:tc>
          <w:tcPr>
            <w:tcW w:w="0" w:type="auto"/>
            <w:shd w:val="clear" w:color="auto" w:fill="auto"/>
          </w:tcPr>
          <w:p w14:paraId="1389CEFD" w14:textId="77777777" w:rsidR="005E6123" w:rsidRDefault="005E6123" w:rsidP="00DE5B80">
            <w:pPr>
              <w:ind w:firstLine="0"/>
              <w:rPr>
                <w:rtl/>
              </w:rPr>
            </w:pPr>
            <w:r>
              <w:rPr>
                <w:rtl/>
              </w:rPr>
              <w:t>–</w:t>
            </w:r>
          </w:p>
        </w:tc>
        <w:tc>
          <w:tcPr>
            <w:tcW w:w="0" w:type="auto"/>
            <w:shd w:val="clear" w:color="auto" w:fill="auto"/>
          </w:tcPr>
          <w:p w14:paraId="28D68BD0" w14:textId="77777777" w:rsidR="005E6123" w:rsidRDefault="005E6123" w:rsidP="00DE5B80">
            <w:pPr>
              <w:ind w:firstLine="0"/>
              <w:rPr>
                <w:rtl/>
              </w:rPr>
            </w:pPr>
            <w:r>
              <w:rPr>
                <w:rtl/>
              </w:rPr>
              <w:t>עו"ד, ייעוץ וחקיקה, משרד המשפטים</w:t>
            </w:r>
          </w:p>
        </w:tc>
      </w:tr>
      <w:tr w:rsidR="005E6123" w14:paraId="6B24AF28" w14:textId="77777777" w:rsidTr="00DD7DCE">
        <w:tc>
          <w:tcPr>
            <w:tcW w:w="0" w:type="auto"/>
            <w:shd w:val="clear" w:color="auto" w:fill="auto"/>
          </w:tcPr>
          <w:p w14:paraId="2CED14F6" w14:textId="77777777" w:rsidR="005E6123" w:rsidRDefault="005E6123" w:rsidP="00DE5B80">
            <w:pPr>
              <w:ind w:firstLine="0"/>
              <w:rPr>
                <w:rtl/>
              </w:rPr>
            </w:pPr>
            <w:r>
              <w:rPr>
                <w:rtl/>
              </w:rPr>
              <w:t>מרב זוהר</w:t>
            </w:r>
          </w:p>
        </w:tc>
        <w:tc>
          <w:tcPr>
            <w:tcW w:w="0" w:type="auto"/>
            <w:shd w:val="clear" w:color="auto" w:fill="auto"/>
          </w:tcPr>
          <w:p w14:paraId="1E49F6A3" w14:textId="77777777" w:rsidR="005E6123" w:rsidRDefault="005E6123" w:rsidP="00DE5B80">
            <w:pPr>
              <w:ind w:firstLine="0"/>
              <w:rPr>
                <w:rtl/>
              </w:rPr>
            </w:pPr>
            <w:r>
              <w:rPr>
                <w:rtl/>
              </w:rPr>
              <w:t>–</w:t>
            </w:r>
          </w:p>
        </w:tc>
        <w:tc>
          <w:tcPr>
            <w:tcW w:w="0" w:type="auto"/>
            <w:shd w:val="clear" w:color="auto" w:fill="auto"/>
          </w:tcPr>
          <w:p w14:paraId="168799D1" w14:textId="77777777" w:rsidR="005E6123" w:rsidRDefault="005E6123" w:rsidP="00DE5B80">
            <w:pPr>
              <w:ind w:firstLine="0"/>
              <w:rPr>
                <w:rtl/>
              </w:rPr>
            </w:pPr>
            <w:r>
              <w:rPr>
                <w:rtl/>
              </w:rPr>
              <w:t>עו"ד, ייעוץ וחקיקה, משרד המשפטים</w:t>
            </w:r>
          </w:p>
        </w:tc>
      </w:tr>
      <w:tr w:rsidR="005E6123" w14:paraId="160820C4" w14:textId="77777777" w:rsidTr="00DD7DCE">
        <w:tc>
          <w:tcPr>
            <w:tcW w:w="0" w:type="auto"/>
            <w:shd w:val="clear" w:color="auto" w:fill="auto"/>
          </w:tcPr>
          <w:p w14:paraId="79606F43" w14:textId="77777777" w:rsidR="005E6123" w:rsidRDefault="005E6123" w:rsidP="00DE5B80">
            <w:pPr>
              <w:ind w:firstLine="0"/>
              <w:rPr>
                <w:rtl/>
              </w:rPr>
            </w:pPr>
            <w:r>
              <w:rPr>
                <w:rtl/>
              </w:rPr>
              <w:t>נעמה אורבך פוקס</w:t>
            </w:r>
          </w:p>
        </w:tc>
        <w:tc>
          <w:tcPr>
            <w:tcW w:w="0" w:type="auto"/>
            <w:shd w:val="clear" w:color="auto" w:fill="auto"/>
          </w:tcPr>
          <w:p w14:paraId="0399668A" w14:textId="77777777" w:rsidR="005E6123" w:rsidRDefault="005E6123" w:rsidP="00DE5B80">
            <w:pPr>
              <w:ind w:firstLine="0"/>
              <w:rPr>
                <w:rtl/>
              </w:rPr>
            </w:pPr>
            <w:r>
              <w:rPr>
                <w:rtl/>
              </w:rPr>
              <w:t>–</w:t>
            </w:r>
          </w:p>
        </w:tc>
        <w:tc>
          <w:tcPr>
            <w:tcW w:w="0" w:type="auto"/>
            <w:shd w:val="clear" w:color="auto" w:fill="auto"/>
          </w:tcPr>
          <w:p w14:paraId="2EFF5FBA" w14:textId="77777777" w:rsidR="005E6123" w:rsidRDefault="005E6123" w:rsidP="00DE5B80">
            <w:pPr>
              <w:ind w:firstLine="0"/>
              <w:rPr>
                <w:rtl/>
              </w:rPr>
            </w:pPr>
            <w:r>
              <w:rPr>
                <w:rtl/>
              </w:rPr>
              <w:t>עו"ד, הלשכה המשפטית, רשות האכיפה והגבייה, משרד המשפטים</w:t>
            </w:r>
          </w:p>
        </w:tc>
      </w:tr>
      <w:tr w:rsidR="005E6123" w14:paraId="79257042" w14:textId="77777777" w:rsidTr="00DD7DCE">
        <w:tc>
          <w:tcPr>
            <w:tcW w:w="0" w:type="auto"/>
            <w:shd w:val="clear" w:color="auto" w:fill="auto"/>
          </w:tcPr>
          <w:p w14:paraId="50DDA989" w14:textId="77777777" w:rsidR="005E6123" w:rsidRDefault="005E6123" w:rsidP="00DE5B80">
            <w:pPr>
              <w:ind w:firstLine="0"/>
              <w:rPr>
                <w:rtl/>
              </w:rPr>
            </w:pPr>
            <w:r>
              <w:rPr>
                <w:rtl/>
              </w:rPr>
              <w:t xml:space="preserve">עמית </w:t>
            </w:r>
            <w:proofErr w:type="spellStart"/>
            <w:r>
              <w:rPr>
                <w:rtl/>
              </w:rPr>
              <w:t>יוסוב</w:t>
            </w:r>
            <w:proofErr w:type="spellEnd"/>
            <w:r>
              <w:rPr>
                <w:rtl/>
              </w:rPr>
              <w:t xml:space="preserve"> עמיר</w:t>
            </w:r>
          </w:p>
        </w:tc>
        <w:tc>
          <w:tcPr>
            <w:tcW w:w="0" w:type="auto"/>
            <w:shd w:val="clear" w:color="auto" w:fill="auto"/>
          </w:tcPr>
          <w:p w14:paraId="62BDDEA9" w14:textId="77777777" w:rsidR="005E6123" w:rsidRDefault="005E6123" w:rsidP="00DE5B80">
            <w:pPr>
              <w:ind w:firstLine="0"/>
              <w:rPr>
                <w:rtl/>
              </w:rPr>
            </w:pPr>
            <w:r>
              <w:rPr>
                <w:rtl/>
              </w:rPr>
              <w:t>–</w:t>
            </w:r>
          </w:p>
        </w:tc>
        <w:tc>
          <w:tcPr>
            <w:tcW w:w="0" w:type="auto"/>
            <w:shd w:val="clear" w:color="auto" w:fill="auto"/>
          </w:tcPr>
          <w:p w14:paraId="2913D6D5" w14:textId="77777777" w:rsidR="005E6123" w:rsidRDefault="005E6123" w:rsidP="00DE5B80">
            <w:pPr>
              <w:ind w:firstLine="0"/>
              <w:rPr>
                <w:rtl/>
              </w:rPr>
            </w:pPr>
            <w:r>
              <w:rPr>
                <w:rtl/>
              </w:rPr>
              <w:t>עו"ד, רפרנט לדיני הגנת הפרטיות, משרד המשפטים</w:t>
            </w:r>
          </w:p>
        </w:tc>
      </w:tr>
      <w:tr w:rsidR="005E6123" w14:paraId="441188F4" w14:textId="77777777" w:rsidTr="00DD7DCE">
        <w:tc>
          <w:tcPr>
            <w:tcW w:w="0" w:type="auto"/>
            <w:shd w:val="clear" w:color="auto" w:fill="auto"/>
          </w:tcPr>
          <w:p w14:paraId="2C508DBD" w14:textId="77777777" w:rsidR="005E6123" w:rsidRDefault="005E6123" w:rsidP="00DE5B80">
            <w:pPr>
              <w:ind w:firstLine="0"/>
              <w:rPr>
                <w:rtl/>
              </w:rPr>
            </w:pPr>
            <w:r>
              <w:rPr>
                <w:rtl/>
              </w:rPr>
              <w:t xml:space="preserve">יפית </w:t>
            </w:r>
            <w:proofErr w:type="spellStart"/>
            <w:r>
              <w:rPr>
                <w:rtl/>
              </w:rPr>
              <w:t>בבילה</w:t>
            </w:r>
            <w:proofErr w:type="spellEnd"/>
            <w:r>
              <w:rPr>
                <w:rtl/>
              </w:rPr>
              <w:t xml:space="preserve"> שמר</w:t>
            </w:r>
          </w:p>
        </w:tc>
        <w:tc>
          <w:tcPr>
            <w:tcW w:w="0" w:type="auto"/>
            <w:shd w:val="clear" w:color="auto" w:fill="auto"/>
          </w:tcPr>
          <w:p w14:paraId="295A4595" w14:textId="77777777" w:rsidR="005E6123" w:rsidRDefault="005E6123" w:rsidP="00DE5B80">
            <w:pPr>
              <w:ind w:firstLine="0"/>
              <w:rPr>
                <w:rtl/>
              </w:rPr>
            </w:pPr>
            <w:r>
              <w:rPr>
                <w:rtl/>
              </w:rPr>
              <w:t>–</w:t>
            </w:r>
          </w:p>
        </w:tc>
        <w:tc>
          <w:tcPr>
            <w:tcW w:w="0" w:type="auto"/>
            <w:shd w:val="clear" w:color="auto" w:fill="auto"/>
          </w:tcPr>
          <w:p w14:paraId="072C2845" w14:textId="77777777" w:rsidR="005E6123" w:rsidRDefault="005E6123" w:rsidP="00DE5B80">
            <w:pPr>
              <w:ind w:firstLine="0"/>
              <w:rPr>
                <w:rtl/>
              </w:rPr>
            </w:pPr>
            <w:r>
              <w:rPr>
                <w:rtl/>
              </w:rPr>
              <w:t>עו"ד, היועצת המשפטית, רשות התאגידים, משרד המשפטים</w:t>
            </w:r>
          </w:p>
        </w:tc>
      </w:tr>
      <w:tr w:rsidR="005E6123" w14:paraId="131A0FD2" w14:textId="77777777" w:rsidTr="00DD7DCE">
        <w:tc>
          <w:tcPr>
            <w:tcW w:w="0" w:type="auto"/>
            <w:shd w:val="clear" w:color="auto" w:fill="auto"/>
          </w:tcPr>
          <w:p w14:paraId="6FBFC0B8" w14:textId="77777777" w:rsidR="005E6123" w:rsidRDefault="005E6123" w:rsidP="00DE5B80">
            <w:pPr>
              <w:ind w:firstLine="0"/>
              <w:rPr>
                <w:rtl/>
              </w:rPr>
            </w:pPr>
            <w:r>
              <w:rPr>
                <w:rtl/>
              </w:rPr>
              <w:t>שחר שטיינר</w:t>
            </w:r>
          </w:p>
        </w:tc>
        <w:tc>
          <w:tcPr>
            <w:tcW w:w="0" w:type="auto"/>
            <w:shd w:val="clear" w:color="auto" w:fill="auto"/>
          </w:tcPr>
          <w:p w14:paraId="2A514902" w14:textId="77777777" w:rsidR="005E6123" w:rsidRDefault="005E6123" w:rsidP="00DE5B80">
            <w:pPr>
              <w:ind w:firstLine="0"/>
              <w:rPr>
                <w:rtl/>
              </w:rPr>
            </w:pPr>
            <w:r>
              <w:rPr>
                <w:rtl/>
              </w:rPr>
              <w:t>–</w:t>
            </w:r>
          </w:p>
        </w:tc>
        <w:tc>
          <w:tcPr>
            <w:tcW w:w="0" w:type="auto"/>
            <w:shd w:val="clear" w:color="auto" w:fill="auto"/>
          </w:tcPr>
          <w:p w14:paraId="0B6A9670" w14:textId="77777777" w:rsidR="005E6123" w:rsidRDefault="005E6123" w:rsidP="00DE5B80">
            <w:pPr>
              <w:ind w:firstLine="0"/>
              <w:rPr>
                <w:rtl/>
              </w:rPr>
            </w:pPr>
            <w:r>
              <w:rPr>
                <w:rtl/>
              </w:rPr>
              <w:t>יועץ לשרת הכלכלה</w:t>
            </w:r>
          </w:p>
        </w:tc>
      </w:tr>
      <w:tr w:rsidR="005E6123" w14:paraId="720392B3" w14:textId="77777777" w:rsidTr="00DD7DCE">
        <w:tc>
          <w:tcPr>
            <w:tcW w:w="0" w:type="auto"/>
            <w:shd w:val="clear" w:color="auto" w:fill="auto"/>
          </w:tcPr>
          <w:p w14:paraId="69DDA98D" w14:textId="77777777" w:rsidR="005E6123" w:rsidRDefault="005E6123" w:rsidP="00DE5B80">
            <w:pPr>
              <w:ind w:firstLine="0"/>
              <w:rPr>
                <w:rtl/>
              </w:rPr>
            </w:pPr>
            <w:r>
              <w:rPr>
                <w:rtl/>
              </w:rPr>
              <w:t>ענת הר אבן</w:t>
            </w:r>
          </w:p>
        </w:tc>
        <w:tc>
          <w:tcPr>
            <w:tcW w:w="0" w:type="auto"/>
            <w:shd w:val="clear" w:color="auto" w:fill="auto"/>
          </w:tcPr>
          <w:p w14:paraId="77BE8440" w14:textId="77777777" w:rsidR="005E6123" w:rsidRDefault="005E6123" w:rsidP="00DE5B80">
            <w:pPr>
              <w:ind w:firstLine="0"/>
              <w:rPr>
                <w:rtl/>
              </w:rPr>
            </w:pPr>
            <w:r>
              <w:rPr>
                <w:rtl/>
              </w:rPr>
              <w:t>–</w:t>
            </w:r>
          </w:p>
        </w:tc>
        <w:tc>
          <w:tcPr>
            <w:tcW w:w="0" w:type="auto"/>
            <w:shd w:val="clear" w:color="auto" w:fill="auto"/>
          </w:tcPr>
          <w:p w14:paraId="62E47905" w14:textId="77777777" w:rsidR="005E6123" w:rsidRDefault="005E6123" w:rsidP="00DE5B80">
            <w:pPr>
              <w:ind w:firstLine="0"/>
              <w:rPr>
                <w:rtl/>
              </w:rPr>
            </w:pPr>
            <w:r>
              <w:rPr>
                <w:rtl/>
              </w:rPr>
              <w:t>עו"ד, יועצת משפטית, רשות האכיפה והגביה</w:t>
            </w:r>
          </w:p>
        </w:tc>
      </w:tr>
      <w:tr w:rsidR="005E6123" w14:paraId="728ECBED" w14:textId="77777777" w:rsidTr="00DD7DCE">
        <w:tc>
          <w:tcPr>
            <w:tcW w:w="0" w:type="auto"/>
            <w:shd w:val="clear" w:color="auto" w:fill="auto"/>
          </w:tcPr>
          <w:p w14:paraId="0E1FCDB9" w14:textId="77777777" w:rsidR="005E6123" w:rsidRDefault="005E6123" w:rsidP="00DE5B80">
            <w:pPr>
              <w:ind w:firstLine="0"/>
              <w:rPr>
                <w:rtl/>
              </w:rPr>
            </w:pPr>
            <w:r>
              <w:rPr>
                <w:rtl/>
              </w:rPr>
              <w:t>אודליה אדרי</w:t>
            </w:r>
          </w:p>
        </w:tc>
        <w:tc>
          <w:tcPr>
            <w:tcW w:w="0" w:type="auto"/>
            <w:shd w:val="clear" w:color="auto" w:fill="auto"/>
          </w:tcPr>
          <w:p w14:paraId="7523ECDF" w14:textId="77777777" w:rsidR="005E6123" w:rsidRDefault="005E6123" w:rsidP="00DE5B80">
            <w:pPr>
              <w:ind w:firstLine="0"/>
              <w:rPr>
                <w:rtl/>
              </w:rPr>
            </w:pPr>
            <w:r>
              <w:rPr>
                <w:rtl/>
              </w:rPr>
              <w:t>–</w:t>
            </w:r>
          </w:p>
        </w:tc>
        <w:tc>
          <w:tcPr>
            <w:tcW w:w="0" w:type="auto"/>
            <w:shd w:val="clear" w:color="auto" w:fill="auto"/>
          </w:tcPr>
          <w:p w14:paraId="7E432FD4" w14:textId="77777777" w:rsidR="005E6123" w:rsidRDefault="005E6123" w:rsidP="00DE5B80">
            <w:pPr>
              <w:ind w:firstLine="0"/>
              <w:rPr>
                <w:rtl/>
              </w:rPr>
            </w:pPr>
            <w:r>
              <w:rPr>
                <w:rtl/>
              </w:rPr>
              <w:t>עו"ד, הלשכה המשפטית, רשות האוכלוסין וההגירה, משרד הפנים</w:t>
            </w:r>
          </w:p>
        </w:tc>
      </w:tr>
      <w:tr w:rsidR="005E6123" w14:paraId="357CFDDE" w14:textId="77777777" w:rsidTr="00DD7DCE">
        <w:tc>
          <w:tcPr>
            <w:tcW w:w="0" w:type="auto"/>
            <w:shd w:val="clear" w:color="auto" w:fill="auto"/>
          </w:tcPr>
          <w:p w14:paraId="6B32434C" w14:textId="77777777" w:rsidR="005E6123" w:rsidRDefault="005E6123" w:rsidP="00DE5B80">
            <w:pPr>
              <w:ind w:firstLine="0"/>
              <w:rPr>
                <w:rtl/>
              </w:rPr>
            </w:pPr>
            <w:r>
              <w:rPr>
                <w:rtl/>
              </w:rPr>
              <w:t>תמר יוסף</w:t>
            </w:r>
          </w:p>
        </w:tc>
        <w:tc>
          <w:tcPr>
            <w:tcW w:w="0" w:type="auto"/>
            <w:shd w:val="clear" w:color="auto" w:fill="auto"/>
          </w:tcPr>
          <w:p w14:paraId="024CB2B9" w14:textId="77777777" w:rsidR="005E6123" w:rsidRDefault="005E6123" w:rsidP="00DE5B80">
            <w:pPr>
              <w:ind w:firstLine="0"/>
              <w:rPr>
                <w:rtl/>
              </w:rPr>
            </w:pPr>
            <w:r>
              <w:rPr>
                <w:rtl/>
              </w:rPr>
              <w:t>–</w:t>
            </w:r>
          </w:p>
        </w:tc>
        <w:tc>
          <w:tcPr>
            <w:tcW w:w="0" w:type="auto"/>
            <w:shd w:val="clear" w:color="auto" w:fill="auto"/>
          </w:tcPr>
          <w:p w14:paraId="53711D47" w14:textId="77777777" w:rsidR="005E6123" w:rsidRDefault="005E6123" w:rsidP="00DE5B80">
            <w:pPr>
              <w:ind w:firstLine="0"/>
              <w:rPr>
                <w:rtl/>
              </w:rPr>
            </w:pPr>
            <w:r>
              <w:rPr>
                <w:rtl/>
              </w:rPr>
              <w:t>עו"ד, הלשכה המשפטית, משרד האוצר</w:t>
            </w:r>
          </w:p>
        </w:tc>
      </w:tr>
      <w:tr w:rsidR="005E6123" w14:paraId="5B53A708" w14:textId="77777777" w:rsidTr="00DD7DCE">
        <w:tc>
          <w:tcPr>
            <w:tcW w:w="0" w:type="auto"/>
            <w:shd w:val="clear" w:color="auto" w:fill="auto"/>
          </w:tcPr>
          <w:p w14:paraId="17240CA9" w14:textId="77777777" w:rsidR="005E6123" w:rsidRDefault="005E6123" w:rsidP="00DE5B80">
            <w:pPr>
              <w:ind w:firstLine="0"/>
              <w:rPr>
                <w:rtl/>
              </w:rPr>
            </w:pPr>
            <w:r>
              <w:rPr>
                <w:rtl/>
              </w:rPr>
              <w:t>אייל טולדו</w:t>
            </w:r>
          </w:p>
        </w:tc>
        <w:tc>
          <w:tcPr>
            <w:tcW w:w="0" w:type="auto"/>
            <w:shd w:val="clear" w:color="auto" w:fill="auto"/>
          </w:tcPr>
          <w:p w14:paraId="5D066F28" w14:textId="77777777" w:rsidR="005E6123" w:rsidRDefault="005E6123" w:rsidP="00DE5B80">
            <w:pPr>
              <w:ind w:firstLine="0"/>
              <w:rPr>
                <w:rtl/>
              </w:rPr>
            </w:pPr>
            <w:r>
              <w:rPr>
                <w:rtl/>
              </w:rPr>
              <w:t>–</w:t>
            </w:r>
          </w:p>
        </w:tc>
        <w:tc>
          <w:tcPr>
            <w:tcW w:w="0" w:type="auto"/>
            <w:shd w:val="clear" w:color="auto" w:fill="auto"/>
          </w:tcPr>
          <w:p w14:paraId="5AE34179" w14:textId="77777777" w:rsidR="005E6123" w:rsidRDefault="005E6123" w:rsidP="00DE5B80">
            <w:pPr>
              <w:ind w:firstLine="0"/>
              <w:rPr>
                <w:rtl/>
              </w:rPr>
            </w:pPr>
            <w:r>
              <w:rPr>
                <w:rtl/>
              </w:rPr>
              <w:t>רכז שירותים מיוחדים, אגף התקציבים, משרד האוצר</w:t>
            </w:r>
          </w:p>
        </w:tc>
      </w:tr>
      <w:tr w:rsidR="005E6123" w14:paraId="5CEDF95A" w14:textId="77777777" w:rsidTr="00DD7DCE">
        <w:tc>
          <w:tcPr>
            <w:tcW w:w="0" w:type="auto"/>
            <w:shd w:val="clear" w:color="auto" w:fill="auto"/>
          </w:tcPr>
          <w:p w14:paraId="333BC336" w14:textId="77777777" w:rsidR="005E6123" w:rsidRDefault="005E6123" w:rsidP="00DE5B80">
            <w:pPr>
              <w:ind w:firstLine="0"/>
              <w:rPr>
                <w:rtl/>
              </w:rPr>
            </w:pPr>
            <w:r>
              <w:rPr>
                <w:rtl/>
              </w:rPr>
              <w:t xml:space="preserve">לירון </w:t>
            </w:r>
            <w:proofErr w:type="spellStart"/>
            <w:r>
              <w:rPr>
                <w:rtl/>
              </w:rPr>
              <w:t>הופפלד</w:t>
            </w:r>
            <w:proofErr w:type="spellEnd"/>
          </w:p>
        </w:tc>
        <w:tc>
          <w:tcPr>
            <w:tcW w:w="0" w:type="auto"/>
            <w:shd w:val="clear" w:color="auto" w:fill="auto"/>
          </w:tcPr>
          <w:p w14:paraId="16BCB846" w14:textId="77777777" w:rsidR="005E6123" w:rsidRDefault="005E6123" w:rsidP="00DE5B80">
            <w:pPr>
              <w:ind w:firstLine="0"/>
              <w:rPr>
                <w:rtl/>
              </w:rPr>
            </w:pPr>
            <w:r>
              <w:rPr>
                <w:rtl/>
              </w:rPr>
              <w:t>–</w:t>
            </w:r>
          </w:p>
        </w:tc>
        <w:tc>
          <w:tcPr>
            <w:tcW w:w="0" w:type="auto"/>
            <w:shd w:val="clear" w:color="auto" w:fill="auto"/>
          </w:tcPr>
          <w:p w14:paraId="60F61E1C" w14:textId="77777777" w:rsidR="005E6123" w:rsidRDefault="005E6123" w:rsidP="00DE5B80">
            <w:pPr>
              <w:ind w:firstLine="0"/>
              <w:rPr>
                <w:rtl/>
              </w:rPr>
            </w:pPr>
            <w:r>
              <w:rPr>
                <w:rtl/>
              </w:rPr>
              <w:t>עו"ד, הרשות להגנת הפרטיות</w:t>
            </w:r>
          </w:p>
        </w:tc>
      </w:tr>
      <w:tr w:rsidR="005E6123" w14:paraId="4E688A4F" w14:textId="77777777" w:rsidTr="00DD7DCE">
        <w:tc>
          <w:tcPr>
            <w:tcW w:w="0" w:type="auto"/>
            <w:shd w:val="clear" w:color="auto" w:fill="auto"/>
          </w:tcPr>
          <w:p w14:paraId="3083E217" w14:textId="77777777" w:rsidR="005E6123" w:rsidRDefault="005E6123" w:rsidP="00DE5B80">
            <w:pPr>
              <w:ind w:firstLine="0"/>
              <w:rPr>
                <w:rtl/>
              </w:rPr>
            </w:pPr>
            <w:r>
              <w:rPr>
                <w:rtl/>
              </w:rPr>
              <w:t xml:space="preserve">יוסף </w:t>
            </w:r>
            <w:proofErr w:type="spellStart"/>
            <w:r>
              <w:rPr>
                <w:rtl/>
              </w:rPr>
              <w:t>פולסקי</w:t>
            </w:r>
            <w:proofErr w:type="spellEnd"/>
          </w:p>
        </w:tc>
        <w:tc>
          <w:tcPr>
            <w:tcW w:w="0" w:type="auto"/>
            <w:shd w:val="clear" w:color="auto" w:fill="auto"/>
          </w:tcPr>
          <w:p w14:paraId="4E855184" w14:textId="77777777" w:rsidR="005E6123" w:rsidRDefault="005E6123" w:rsidP="00DE5B80">
            <w:pPr>
              <w:ind w:firstLine="0"/>
              <w:rPr>
                <w:rtl/>
              </w:rPr>
            </w:pPr>
            <w:r>
              <w:rPr>
                <w:rtl/>
              </w:rPr>
              <w:t>–</w:t>
            </w:r>
          </w:p>
        </w:tc>
        <w:tc>
          <w:tcPr>
            <w:tcW w:w="0" w:type="auto"/>
            <w:shd w:val="clear" w:color="auto" w:fill="auto"/>
          </w:tcPr>
          <w:p w14:paraId="6B950187" w14:textId="77777777" w:rsidR="005E6123" w:rsidRDefault="005E6123" w:rsidP="00DE5B80">
            <w:pPr>
              <w:ind w:firstLine="0"/>
              <w:rPr>
                <w:rtl/>
              </w:rPr>
            </w:pPr>
            <w:r>
              <w:rPr>
                <w:rtl/>
              </w:rPr>
              <w:t>עו"ד, הלשכה המשפטית, המוסד לביטוח לאומי</w:t>
            </w:r>
          </w:p>
        </w:tc>
      </w:tr>
      <w:tr w:rsidR="00DD7DCE" w14:paraId="78FF1B4D" w14:textId="77777777" w:rsidTr="00DD7DCE">
        <w:tc>
          <w:tcPr>
            <w:tcW w:w="0" w:type="auto"/>
            <w:shd w:val="clear" w:color="auto" w:fill="auto"/>
          </w:tcPr>
          <w:p w14:paraId="623E9C8B" w14:textId="24052FF6" w:rsidR="00DD7DCE" w:rsidRDefault="00DD7DCE" w:rsidP="00DE5B80">
            <w:pPr>
              <w:ind w:firstLine="0"/>
              <w:rPr>
                <w:rtl/>
              </w:rPr>
            </w:pPr>
            <w:r>
              <w:rPr>
                <w:rtl/>
              </w:rPr>
              <w:t xml:space="preserve">לירון </w:t>
            </w:r>
            <w:proofErr w:type="spellStart"/>
            <w:r>
              <w:rPr>
                <w:rtl/>
              </w:rPr>
              <w:t>ליבסקינד</w:t>
            </w:r>
            <w:proofErr w:type="spellEnd"/>
            <w:r>
              <w:rPr>
                <w:rtl/>
              </w:rPr>
              <w:t xml:space="preserve"> </w:t>
            </w:r>
            <w:proofErr w:type="spellStart"/>
            <w:r>
              <w:rPr>
                <w:rtl/>
              </w:rPr>
              <w:t>מיליאן</w:t>
            </w:r>
            <w:proofErr w:type="spellEnd"/>
          </w:p>
        </w:tc>
        <w:tc>
          <w:tcPr>
            <w:tcW w:w="0" w:type="auto"/>
            <w:shd w:val="clear" w:color="auto" w:fill="auto"/>
          </w:tcPr>
          <w:p w14:paraId="17085B16" w14:textId="760DAF87" w:rsidR="00DD7DCE" w:rsidRDefault="00DD7DCE" w:rsidP="00DE5B80">
            <w:pPr>
              <w:ind w:firstLine="0"/>
              <w:rPr>
                <w:rtl/>
              </w:rPr>
            </w:pPr>
            <w:r>
              <w:rPr>
                <w:rtl/>
              </w:rPr>
              <w:t>–</w:t>
            </w:r>
          </w:p>
        </w:tc>
        <w:tc>
          <w:tcPr>
            <w:tcW w:w="0" w:type="auto"/>
            <w:shd w:val="clear" w:color="auto" w:fill="auto"/>
          </w:tcPr>
          <w:p w14:paraId="369B259F" w14:textId="0613D2F8" w:rsidR="00DD7DCE" w:rsidRDefault="00DD7DCE" w:rsidP="00DE5B80">
            <w:pPr>
              <w:ind w:firstLine="0"/>
              <w:rPr>
                <w:rtl/>
              </w:rPr>
            </w:pPr>
            <w:r>
              <w:rPr>
                <w:rtl/>
              </w:rPr>
              <w:t>סגן ראש מטה ישראל דיגיטלית</w:t>
            </w:r>
          </w:p>
        </w:tc>
      </w:tr>
      <w:tr w:rsidR="00DD7DCE" w14:paraId="7A8A1C0E" w14:textId="77777777" w:rsidTr="00DD7DCE">
        <w:tc>
          <w:tcPr>
            <w:tcW w:w="0" w:type="auto"/>
            <w:shd w:val="clear" w:color="auto" w:fill="auto"/>
          </w:tcPr>
          <w:p w14:paraId="6DC7514E" w14:textId="41913069" w:rsidR="00DD7DCE" w:rsidRDefault="00DD7DCE" w:rsidP="00DE5B80">
            <w:pPr>
              <w:ind w:firstLine="0"/>
              <w:rPr>
                <w:rtl/>
              </w:rPr>
            </w:pPr>
            <w:r>
              <w:rPr>
                <w:rtl/>
              </w:rPr>
              <w:t xml:space="preserve">יערה </w:t>
            </w:r>
            <w:proofErr w:type="spellStart"/>
            <w:r>
              <w:rPr>
                <w:rtl/>
              </w:rPr>
              <w:t>למברגר</w:t>
            </w:r>
            <w:proofErr w:type="spellEnd"/>
          </w:p>
        </w:tc>
        <w:tc>
          <w:tcPr>
            <w:tcW w:w="0" w:type="auto"/>
            <w:shd w:val="clear" w:color="auto" w:fill="auto"/>
          </w:tcPr>
          <w:p w14:paraId="1287129A" w14:textId="79FB0E72" w:rsidR="00DD7DCE" w:rsidRDefault="00DD7DCE" w:rsidP="00DE5B80">
            <w:pPr>
              <w:ind w:firstLine="0"/>
              <w:rPr>
                <w:rtl/>
              </w:rPr>
            </w:pPr>
            <w:r>
              <w:rPr>
                <w:rtl/>
              </w:rPr>
              <w:t>–</w:t>
            </w:r>
          </w:p>
        </w:tc>
        <w:tc>
          <w:tcPr>
            <w:tcW w:w="0" w:type="auto"/>
            <w:shd w:val="clear" w:color="auto" w:fill="auto"/>
          </w:tcPr>
          <w:p w14:paraId="62E15BC2" w14:textId="2F66379B" w:rsidR="00DD7DCE" w:rsidRDefault="00DD7DCE" w:rsidP="00DE5B80">
            <w:pPr>
              <w:ind w:firstLine="0"/>
              <w:rPr>
                <w:rtl/>
              </w:rPr>
            </w:pPr>
            <w:r>
              <w:rPr>
                <w:rtl/>
              </w:rPr>
              <w:t>עו"ד, היועצת המשפטית, מטה ישראל דיגיטלית</w:t>
            </w:r>
          </w:p>
        </w:tc>
      </w:tr>
      <w:tr w:rsidR="00DD7DCE" w14:paraId="54FA15CE" w14:textId="77777777" w:rsidTr="00DD7DCE">
        <w:tc>
          <w:tcPr>
            <w:tcW w:w="0" w:type="auto"/>
            <w:shd w:val="clear" w:color="auto" w:fill="auto"/>
          </w:tcPr>
          <w:p w14:paraId="614F944D" w14:textId="6EB8521A" w:rsidR="00DD7DCE" w:rsidRDefault="00DD7DCE" w:rsidP="00DE5B80">
            <w:pPr>
              <w:ind w:firstLine="0"/>
              <w:rPr>
                <w:rtl/>
              </w:rPr>
            </w:pPr>
            <w:r>
              <w:rPr>
                <w:rtl/>
              </w:rPr>
              <w:t xml:space="preserve">נעמה </w:t>
            </w:r>
            <w:proofErr w:type="spellStart"/>
            <w:r>
              <w:rPr>
                <w:rtl/>
              </w:rPr>
              <w:t>מטרסו</w:t>
            </w:r>
            <w:proofErr w:type="spellEnd"/>
          </w:p>
        </w:tc>
        <w:tc>
          <w:tcPr>
            <w:tcW w:w="0" w:type="auto"/>
            <w:shd w:val="clear" w:color="auto" w:fill="auto"/>
          </w:tcPr>
          <w:p w14:paraId="44F93D51" w14:textId="3032AF59" w:rsidR="00DD7DCE" w:rsidRDefault="00DD7DCE" w:rsidP="00DE5B80">
            <w:pPr>
              <w:ind w:firstLine="0"/>
              <w:rPr>
                <w:rtl/>
              </w:rPr>
            </w:pPr>
            <w:r>
              <w:rPr>
                <w:rtl/>
              </w:rPr>
              <w:t>–</w:t>
            </w:r>
          </w:p>
        </w:tc>
        <w:tc>
          <w:tcPr>
            <w:tcW w:w="0" w:type="auto"/>
            <w:shd w:val="clear" w:color="auto" w:fill="auto"/>
          </w:tcPr>
          <w:p w14:paraId="28B2231F" w14:textId="237DC592" w:rsidR="00DD7DCE" w:rsidRDefault="00DD7DCE" w:rsidP="00DE5B80">
            <w:pPr>
              <w:ind w:firstLine="0"/>
              <w:rPr>
                <w:rtl/>
              </w:rPr>
            </w:pPr>
            <w:r>
              <w:rPr>
                <w:rtl/>
              </w:rPr>
              <w:t>מנכ"לית פרטיות ישראל</w:t>
            </w:r>
          </w:p>
        </w:tc>
      </w:tr>
      <w:tr w:rsidR="00DD7DCE" w14:paraId="43D457F6" w14:textId="77777777" w:rsidTr="00DD7DCE">
        <w:tc>
          <w:tcPr>
            <w:tcW w:w="0" w:type="auto"/>
            <w:shd w:val="clear" w:color="auto" w:fill="auto"/>
          </w:tcPr>
          <w:p w14:paraId="19236CDC" w14:textId="2B113C85" w:rsidR="00DD7DCE" w:rsidRDefault="00DD7DCE" w:rsidP="00DE5B80">
            <w:pPr>
              <w:ind w:firstLine="0"/>
              <w:rPr>
                <w:rtl/>
              </w:rPr>
            </w:pPr>
            <w:r>
              <w:rPr>
                <w:rtl/>
              </w:rPr>
              <w:t>בקי קשת</w:t>
            </w:r>
          </w:p>
        </w:tc>
        <w:tc>
          <w:tcPr>
            <w:tcW w:w="0" w:type="auto"/>
            <w:shd w:val="clear" w:color="auto" w:fill="auto"/>
          </w:tcPr>
          <w:p w14:paraId="7F13F269" w14:textId="4F4B82EC" w:rsidR="00DD7DCE" w:rsidRDefault="00DD7DCE" w:rsidP="00DE5B80">
            <w:pPr>
              <w:ind w:firstLine="0"/>
              <w:rPr>
                <w:rtl/>
              </w:rPr>
            </w:pPr>
            <w:r>
              <w:rPr>
                <w:rtl/>
              </w:rPr>
              <w:t>–</w:t>
            </w:r>
          </w:p>
        </w:tc>
        <w:tc>
          <w:tcPr>
            <w:tcW w:w="0" w:type="auto"/>
            <w:shd w:val="clear" w:color="auto" w:fill="auto"/>
          </w:tcPr>
          <w:p w14:paraId="3B4792B7" w14:textId="1EEA71F3" w:rsidR="00DD7DCE" w:rsidRDefault="00DD7DCE" w:rsidP="00DE5B80">
            <w:pPr>
              <w:ind w:firstLine="0"/>
              <w:rPr>
                <w:rtl/>
              </w:rPr>
            </w:pPr>
            <w:r>
              <w:rPr>
                <w:rtl/>
              </w:rPr>
              <w:t>עו"ד, רבנים לזכויות אדם</w:t>
            </w:r>
          </w:p>
        </w:tc>
      </w:tr>
      <w:tr w:rsidR="00DD7DCE" w14:paraId="7450AF47" w14:textId="77777777" w:rsidTr="00DD7DCE">
        <w:tc>
          <w:tcPr>
            <w:tcW w:w="0" w:type="auto"/>
            <w:shd w:val="clear" w:color="auto" w:fill="auto"/>
          </w:tcPr>
          <w:p w14:paraId="443F5E45" w14:textId="2322456E" w:rsidR="00DD7DCE" w:rsidRDefault="00DD7DCE" w:rsidP="00DE5B80">
            <w:pPr>
              <w:ind w:firstLine="0"/>
              <w:rPr>
                <w:rtl/>
              </w:rPr>
            </w:pPr>
            <w:r>
              <w:rPr>
                <w:rtl/>
              </w:rPr>
              <w:t>אליהו יצחק</w:t>
            </w:r>
          </w:p>
        </w:tc>
        <w:tc>
          <w:tcPr>
            <w:tcW w:w="0" w:type="auto"/>
            <w:shd w:val="clear" w:color="auto" w:fill="auto"/>
          </w:tcPr>
          <w:p w14:paraId="4E10581B" w14:textId="74CE51BE" w:rsidR="00DD7DCE" w:rsidRDefault="00DD7DCE" w:rsidP="00DE5B80">
            <w:pPr>
              <w:ind w:firstLine="0"/>
              <w:rPr>
                <w:rtl/>
              </w:rPr>
            </w:pPr>
            <w:r>
              <w:rPr>
                <w:rtl/>
              </w:rPr>
              <w:t>–</w:t>
            </w:r>
          </w:p>
        </w:tc>
        <w:tc>
          <w:tcPr>
            <w:tcW w:w="0" w:type="auto"/>
            <w:shd w:val="clear" w:color="auto" w:fill="auto"/>
          </w:tcPr>
          <w:p w14:paraId="6410D1E2" w14:textId="2A22DC7D" w:rsidR="00DD7DCE" w:rsidRDefault="00DD7DCE" w:rsidP="00DE5B80">
            <w:pPr>
              <w:ind w:firstLine="0"/>
              <w:rPr>
                <w:rtl/>
              </w:rPr>
            </w:pPr>
            <w:r>
              <w:rPr>
                <w:rtl/>
              </w:rPr>
              <w:t>פעיל חברתי</w:t>
            </w:r>
          </w:p>
        </w:tc>
      </w:tr>
    </w:tbl>
    <w:p w14:paraId="11FB7968" w14:textId="548342ED" w:rsidR="00E64116" w:rsidRDefault="00E64116" w:rsidP="00DE5B80">
      <w:pPr>
        <w:ind w:firstLine="0"/>
        <w:rPr>
          <w:rtl/>
        </w:rPr>
      </w:pPr>
    </w:p>
    <w:p w14:paraId="1B8ED2B1" w14:textId="77777777" w:rsidR="005E6123" w:rsidRPr="008713A4" w:rsidRDefault="005E6123" w:rsidP="00DE5B80">
      <w:pPr>
        <w:ind w:firstLine="0"/>
        <w:rPr>
          <w:rtl/>
        </w:rPr>
      </w:pPr>
    </w:p>
    <w:p w14:paraId="6EFC76B9"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66637A43" w14:textId="543FB6A3" w:rsidR="00E64116" w:rsidRPr="008713A4" w:rsidRDefault="006D588B" w:rsidP="00D40A29">
      <w:pPr>
        <w:ind w:firstLine="0"/>
      </w:pPr>
      <w:r>
        <w:rPr>
          <w:rFonts w:hint="cs"/>
          <w:rtl/>
        </w:rPr>
        <w:t>אלעזר שטרן</w:t>
      </w:r>
    </w:p>
    <w:p w14:paraId="11563B47" w14:textId="77777777" w:rsidR="00E64116" w:rsidRPr="008713A4" w:rsidRDefault="00E64116" w:rsidP="00DE5B80">
      <w:pPr>
        <w:ind w:firstLine="0"/>
        <w:rPr>
          <w:rtl/>
        </w:rPr>
      </w:pPr>
    </w:p>
    <w:p w14:paraId="342CCB97" w14:textId="7B7325A4" w:rsidR="00E64116" w:rsidRPr="008713A4" w:rsidRDefault="00E64116" w:rsidP="00D40A29">
      <w:pPr>
        <w:ind w:firstLine="0"/>
        <w:outlineLvl w:val="1"/>
        <w:rPr>
          <w:rtl/>
        </w:rPr>
      </w:pPr>
      <w:r w:rsidRPr="008713A4">
        <w:rPr>
          <w:b/>
          <w:bCs/>
          <w:u w:val="single"/>
          <w:rtl/>
        </w:rPr>
        <w:t>מנהל הוועדה</w:t>
      </w:r>
      <w:r w:rsidRPr="008713A4">
        <w:rPr>
          <w:rFonts w:hint="cs"/>
          <w:b/>
          <w:bCs/>
          <w:u w:val="single"/>
          <w:rtl/>
        </w:rPr>
        <w:t>:</w:t>
      </w:r>
    </w:p>
    <w:p w14:paraId="358B2D8F" w14:textId="64BEE259" w:rsidR="00E64116" w:rsidRPr="008713A4" w:rsidRDefault="00075D26" w:rsidP="00D40A29">
      <w:pPr>
        <w:ind w:firstLine="0"/>
        <w:rPr>
          <w:u w:val="single"/>
        </w:rPr>
      </w:pPr>
      <w:r>
        <w:rPr>
          <w:rtl/>
        </w:rPr>
        <w:t xml:space="preserve">איל </w:t>
      </w:r>
      <w:proofErr w:type="spellStart"/>
      <w:r>
        <w:rPr>
          <w:rtl/>
        </w:rPr>
        <w:t>קופמן</w:t>
      </w:r>
      <w:proofErr w:type="spellEnd"/>
    </w:p>
    <w:p w14:paraId="375F884A" w14:textId="77777777" w:rsidR="00E64116" w:rsidRPr="008713A4" w:rsidRDefault="00E64116" w:rsidP="00DE5B80">
      <w:pPr>
        <w:ind w:firstLine="0"/>
        <w:rPr>
          <w:rtl/>
        </w:rPr>
      </w:pPr>
    </w:p>
    <w:p w14:paraId="66FC4158"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7663AB3A" w14:textId="20F87BF8" w:rsidR="00E64116" w:rsidRPr="008713A4" w:rsidRDefault="006D588B" w:rsidP="008320F6">
      <w:pPr>
        <w:ind w:firstLine="0"/>
        <w:rPr>
          <w:rtl/>
        </w:rPr>
      </w:pPr>
      <w:r>
        <w:rPr>
          <w:rFonts w:hint="cs"/>
          <w:rtl/>
        </w:rPr>
        <w:t>אהובה שרון, חבר תרגומים</w:t>
      </w:r>
    </w:p>
    <w:p w14:paraId="2A9E97B8" w14:textId="77777777" w:rsidR="00484780" w:rsidRDefault="00484780" w:rsidP="00484780">
      <w:pPr>
        <w:rPr>
          <w:rtl/>
        </w:rPr>
      </w:pPr>
    </w:p>
    <w:p w14:paraId="726B4119" w14:textId="13730E45" w:rsidR="00484780" w:rsidRDefault="00484780" w:rsidP="00484780">
      <w:pPr>
        <w:pStyle w:val="a6"/>
        <w:keepNext/>
        <w:rPr>
          <w:rtl/>
        </w:rPr>
      </w:pPr>
      <w:bookmarkStart w:id="1" w:name="ET_subject_625508_3"/>
      <w:r w:rsidRPr="00484780">
        <w:rPr>
          <w:rStyle w:val="TagStyle"/>
          <w:rtl/>
        </w:rPr>
        <w:lastRenderedPageBreak/>
        <w:t xml:space="preserve">&lt;&lt; נושא &gt;&gt; </w:t>
      </w:r>
      <w:r>
        <w:rPr>
          <w:rtl/>
        </w:rPr>
        <w:t>פרק ב' (דיוור דיגיטלי) מתוך הצעת חוק התכנית הכלכלית (תיקוני חקיקה ליישום המדיניות הכלכלית לשנות התקציב 2021 ו-2022), התשפ"א-2021 [פוצלה לפי סעיף 84(ב) לתקנון הכנסת],</w:t>
      </w:r>
      <w:r w:rsidR="00DD7DCE">
        <w:rPr>
          <w:rtl/>
        </w:rPr>
        <w:t xml:space="preserve"> </w:t>
      </w:r>
      <w:r>
        <w:rPr>
          <w:rtl/>
        </w:rPr>
        <w:t>מ/1443</w:t>
      </w:r>
      <w:r w:rsidRPr="00484780">
        <w:rPr>
          <w:rStyle w:val="TagStyle"/>
          <w:rtl/>
        </w:rPr>
        <w:t xml:space="preserve"> &lt;&lt; נושא &gt;&gt;</w:t>
      </w:r>
      <w:r w:rsidR="003B6CC1">
        <w:rPr>
          <w:rtl/>
        </w:rPr>
        <w:t xml:space="preserve"> </w:t>
      </w:r>
      <w:bookmarkEnd w:id="1"/>
    </w:p>
    <w:p w14:paraId="6DC91026" w14:textId="77777777" w:rsidR="00484780" w:rsidRDefault="00484780" w:rsidP="00484780">
      <w:pPr>
        <w:pStyle w:val="KeepWithNext"/>
        <w:rPr>
          <w:rtl/>
        </w:rPr>
      </w:pPr>
    </w:p>
    <w:p w14:paraId="4E934E1E" w14:textId="0428ADC4" w:rsidR="00484780" w:rsidRDefault="00484780" w:rsidP="00484780">
      <w:pPr>
        <w:rPr>
          <w:rtl/>
        </w:rPr>
      </w:pPr>
    </w:p>
    <w:p w14:paraId="279EFC04" w14:textId="0A1D9E57" w:rsidR="00484780" w:rsidRDefault="00484780" w:rsidP="00484780">
      <w:pPr>
        <w:pStyle w:val="af6"/>
        <w:keepNext/>
        <w:rPr>
          <w:rtl/>
        </w:rPr>
      </w:pPr>
      <w:bookmarkStart w:id="2" w:name="ET_yor_6156_4"/>
      <w:r w:rsidRPr="00484780">
        <w:rPr>
          <w:rStyle w:val="TagStyle"/>
          <w:rtl/>
        </w:rPr>
        <w:t xml:space="preserve"> &lt;&lt; יור &gt;&gt; </w:t>
      </w:r>
      <w:r>
        <w:rPr>
          <w:rtl/>
        </w:rPr>
        <w:t>היו"ר גלעד קריב:</w:t>
      </w:r>
      <w:r w:rsidRPr="00484780">
        <w:rPr>
          <w:rStyle w:val="TagStyle"/>
          <w:rtl/>
        </w:rPr>
        <w:t xml:space="preserve"> &lt;&lt; יור &gt;&gt;</w:t>
      </w:r>
      <w:r w:rsidR="003B6CC1">
        <w:rPr>
          <w:rtl/>
        </w:rPr>
        <w:t xml:space="preserve"> </w:t>
      </w:r>
      <w:bookmarkEnd w:id="2"/>
    </w:p>
    <w:p w14:paraId="136DAFA6" w14:textId="71F82D72" w:rsidR="00484780" w:rsidRDefault="00484780" w:rsidP="00484780">
      <w:pPr>
        <w:pStyle w:val="KeepWithNext"/>
        <w:rPr>
          <w:rtl/>
          <w:lang w:eastAsia="he-IL"/>
        </w:rPr>
      </w:pPr>
    </w:p>
    <w:p w14:paraId="58F46CD1" w14:textId="7BA07060" w:rsidR="00484780" w:rsidRDefault="006A2476" w:rsidP="006A2476">
      <w:pPr>
        <w:rPr>
          <w:rtl/>
          <w:lang w:eastAsia="he-IL"/>
        </w:rPr>
      </w:pPr>
      <w:r>
        <w:rPr>
          <w:rFonts w:hint="cs"/>
          <w:rtl/>
          <w:lang w:eastAsia="he-IL"/>
        </w:rPr>
        <w:t xml:space="preserve">אני מתנצל על העיכוב הגדול מאוד בפתיחת הדיון. הדיון </w:t>
      </w:r>
      <w:bookmarkStart w:id="3" w:name="_ETM_Q1_15368"/>
      <w:bookmarkEnd w:id="3"/>
      <w:r>
        <w:rPr>
          <w:rFonts w:hint="cs"/>
          <w:rtl/>
          <w:lang w:eastAsia="he-IL"/>
        </w:rPr>
        <w:t>יתמשך אל מעבר לשעה 15:00. המטרה שלנו היא</w:t>
      </w:r>
      <w:r w:rsidR="00DD7DCE">
        <w:rPr>
          <w:rFonts w:hint="cs"/>
          <w:rtl/>
          <w:lang w:eastAsia="he-IL"/>
        </w:rPr>
        <w:t xml:space="preserve"> </w:t>
      </w:r>
      <w:r>
        <w:rPr>
          <w:rFonts w:hint="cs"/>
          <w:rtl/>
          <w:lang w:eastAsia="he-IL"/>
        </w:rPr>
        <w:t xml:space="preserve">להמשיך בקריאת החוק, בתקווה לסיים את </w:t>
      </w:r>
      <w:bookmarkStart w:id="4" w:name="_ETM_Q1_24829"/>
      <w:bookmarkEnd w:id="4"/>
      <w:r>
        <w:rPr>
          <w:rFonts w:hint="cs"/>
          <w:rtl/>
          <w:lang w:eastAsia="he-IL"/>
        </w:rPr>
        <w:t xml:space="preserve">ההקראה. יש סוגיות רבות שעודן פתוחות ואנחנו ממתינים להתייחסויות ולמענים של המשרדים המציעים. קיבלנו חוות דעת הנוגעות </w:t>
      </w:r>
      <w:bookmarkStart w:id="5" w:name="_ETM_Q1_50760"/>
      <w:bookmarkEnd w:id="5"/>
      <w:r>
        <w:rPr>
          <w:rFonts w:hint="cs"/>
          <w:rtl/>
          <w:lang w:eastAsia="he-IL"/>
        </w:rPr>
        <w:t xml:space="preserve">לענייני ההגנה על הפרטיות וקריאת מידע באמצעות חברות </w:t>
      </w:r>
      <w:bookmarkStart w:id="6" w:name="_ETM_Q1_57756"/>
      <w:bookmarkEnd w:id="6"/>
      <w:r>
        <w:rPr>
          <w:rFonts w:hint="cs"/>
          <w:rtl/>
          <w:lang w:eastAsia="he-IL"/>
        </w:rPr>
        <w:t xml:space="preserve">טכנולוגיה, וגם לדבר הזה נבקש </w:t>
      </w:r>
      <w:bookmarkStart w:id="7" w:name="_ETM_Q1_59209"/>
      <w:bookmarkEnd w:id="7"/>
      <w:r>
        <w:rPr>
          <w:rFonts w:hint="cs"/>
          <w:rtl/>
          <w:lang w:eastAsia="he-IL"/>
        </w:rPr>
        <w:t xml:space="preserve">התייחסויות של הרשות להגנת הפרטיות, של מערך הסייבר ושל המשרדים </w:t>
      </w:r>
      <w:bookmarkStart w:id="8" w:name="_ETM_Q1_67704"/>
      <w:bookmarkEnd w:id="8"/>
      <w:r>
        <w:rPr>
          <w:rFonts w:hint="cs"/>
          <w:rtl/>
          <w:lang w:eastAsia="he-IL"/>
        </w:rPr>
        <w:t xml:space="preserve">המציעים. כרגע אנחנו נמשיך בסדר ההקראה של החוק. נראה אם </w:t>
      </w:r>
      <w:bookmarkStart w:id="9" w:name="_ETM_Q1_78198"/>
      <w:bookmarkEnd w:id="9"/>
      <w:r>
        <w:rPr>
          <w:rFonts w:hint="cs"/>
          <w:rtl/>
          <w:lang w:eastAsia="he-IL"/>
        </w:rPr>
        <w:t xml:space="preserve">ייקבע עוד דיון במהלך הפגרה. ככל שתהיינה הסכמות עם המשרדים </w:t>
      </w:r>
      <w:bookmarkStart w:id="10" w:name="_ETM_Q1_83389"/>
      <w:bookmarkEnd w:id="10"/>
      <w:r>
        <w:rPr>
          <w:rFonts w:hint="cs"/>
          <w:rtl/>
          <w:lang w:eastAsia="he-IL"/>
        </w:rPr>
        <w:t xml:space="preserve">המציעים, המטרה שלנו היא כמובן להביא את החוק לידי </w:t>
      </w:r>
      <w:bookmarkStart w:id="11" w:name="_ETM_Q1_88183"/>
      <w:bookmarkEnd w:id="11"/>
      <w:r>
        <w:rPr>
          <w:rFonts w:hint="cs"/>
          <w:rtl/>
          <w:lang w:eastAsia="he-IL"/>
        </w:rPr>
        <w:t>הבשלה בראשית המושב הבא, אבל זה כמובן תלוי ביכו</w:t>
      </w:r>
      <w:bookmarkStart w:id="12" w:name="_ETM_Q1_92538"/>
      <w:bookmarkEnd w:id="12"/>
      <w:r>
        <w:rPr>
          <w:rFonts w:hint="cs"/>
          <w:rtl/>
          <w:lang w:eastAsia="he-IL"/>
        </w:rPr>
        <w:t>לת שלנו לקבל את המענים הנדרשים לסוגיות כבדות המשקל שהועלו כאן בשורת הדיונים הארוכה.</w:t>
      </w:r>
    </w:p>
    <w:p w14:paraId="5D02727B" w14:textId="77777777" w:rsidR="006A2476" w:rsidRDefault="006A2476" w:rsidP="006A2476">
      <w:pPr>
        <w:rPr>
          <w:rtl/>
          <w:lang w:eastAsia="he-IL"/>
        </w:rPr>
      </w:pPr>
    </w:p>
    <w:p w14:paraId="012063DE" w14:textId="26A873F0" w:rsidR="006A2476" w:rsidRDefault="006A2476" w:rsidP="006A2476">
      <w:pPr>
        <w:rPr>
          <w:rtl/>
          <w:lang w:eastAsia="he-IL"/>
        </w:rPr>
      </w:pPr>
      <w:r>
        <w:rPr>
          <w:rFonts w:hint="cs"/>
          <w:rtl/>
          <w:lang w:eastAsia="he-IL"/>
        </w:rPr>
        <w:t xml:space="preserve">אדוני היועץ המשפטי, היכן </w:t>
      </w:r>
      <w:bookmarkStart w:id="13" w:name="_ETM_Q1_104129"/>
      <w:bookmarkEnd w:id="13"/>
      <w:r>
        <w:rPr>
          <w:rFonts w:hint="cs"/>
          <w:rtl/>
          <w:lang w:eastAsia="he-IL"/>
        </w:rPr>
        <w:t>אנחנו נמצאים</w:t>
      </w:r>
      <w:bookmarkStart w:id="14" w:name="_ETM_Q1_103211"/>
      <w:bookmarkEnd w:id="14"/>
      <w:r>
        <w:rPr>
          <w:rFonts w:hint="cs"/>
          <w:rtl/>
          <w:lang w:eastAsia="he-IL"/>
        </w:rPr>
        <w:t xml:space="preserve"> במסע הארוך?</w:t>
      </w:r>
    </w:p>
    <w:p w14:paraId="49559C9B" w14:textId="7465D054" w:rsidR="006A2476" w:rsidRDefault="006A2476" w:rsidP="006A2476">
      <w:pPr>
        <w:rPr>
          <w:rtl/>
          <w:lang w:eastAsia="he-IL"/>
        </w:rPr>
      </w:pPr>
      <w:bookmarkStart w:id="15" w:name="_ETM_Q1_103269"/>
      <w:bookmarkStart w:id="16" w:name="_ETM_Q1_103995"/>
      <w:bookmarkEnd w:id="15"/>
      <w:bookmarkEnd w:id="16"/>
    </w:p>
    <w:p w14:paraId="00F6278C" w14:textId="75CEF4C4" w:rsidR="006A2476" w:rsidRDefault="006A2476" w:rsidP="006A2476">
      <w:pPr>
        <w:pStyle w:val="a4"/>
        <w:keepNext/>
        <w:rPr>
          <w:rtl/>
        </w:rPr>
      </w:pPr>
      <w:bookmarkStart w:id="17" w:name="ET_speaker_עוד_אלעזר_שטרן_4"/>
      <w:r w:rsidRPr="006A2476">
        <w:rPr>
          <w:rStyle w:val="TagStyle"/>
          <w:rtl/>
        </w:rPr>
        <w:t xml:space="preserve"> &lt;&lt; דובר &gt;&gt; </w:t>
      </w:r>
      <w:r>
        <w:rPr>
          <w:rtl/>
        </w:rPr>
        <w:t>עו"ד אלעזר שטרן:</w:t>
      </w:r>
      <w:r w:rsidRPr="006A2476">
        <w:rPr>
          <w:rStyle w:val="TagStyle"/>
          <w:rtl/>
        </w:rPr>
        <w:t xml:space="preserve"> &lt;&lt; דובר &gt;&gt;</w:t>
      </w:r>
      <w:r w:rsidR="003B6CC1">
        <w:rPr>
          <w:rtl/>
        </w:rPr>
        <w:t xml:space="preserve"> </w:t>
      </w:r>
      <w:bookmarkEnd w:id="17"/>
    </w:p>
    <w:p w14:paraId="0FD9A9D4" w14:textId="2C54D6AD" w:rsidR="006A2476" w:rsidRDefault="006A2476" w:rsidP="006A2476">
      <w:pPr>
        <w:pStyle w:val="KeepWithNext"/>
        <w:rPr>
          <w:rtl/>
          <w:lang w:eastAsia="he-IL"/>
        </w:rPr>
      </w:pPr>
    </w:p>
    <w:p w14:paraId="4DBC6837" w14:textId="5B1CC3DB" w:rsidR="006A2476" w:rsidRDefault="006A2476" w:rsidP="006A2476">
      <w:pPr>
        <w:rPr>
          <w:rtl/>
          <w:lang w:eastAsia="he-IL"/>
        </w:rPr>
      </w:pPr>
      <w:bookmarkStart w:id="18" w:name="_ETM_Q1_104329"/>
      <w:bookmarkStart w:id="19" w:name="_ETM_Q1_104341"/>
      <w:bookmarkEnd w:id="18"/>
      <w:bookmarkEnd w:id="19"/>
      <w:r>
        <w:rPr>
          <w:rFonts w:hint="cs"/>
          <w:rtl/>
          <w:lang w:eastAsia="he-IL"/>
        </w:rPr>
        <w:t xml:space="preserve">אנחנו נמצאים בסעיף 8 להצעת החוק, </w:t>
      </w:r>
      <w:bookmarkStart w:id="20" w:name="_ETM_Q1_112144"/>
      <w:bookmarkEnd w:id="20"/>
      <w:r>
        <w:rPr>
          <w:rFonts w:hint="cs"/>
          <w:rtl/>
          <w:lang w:eastAsia="he-IL"/>
        </w:rPr>
        <w:t xml:space="preserve">עמוד 31 בנוסח המעודכן שהופץ אתמול מטעם </w:t>
      </w:r>
      <w:bookmarkStart w:id="21" w:name="_ETM_Q1_108524"/>
      <w:bookmarkEnd w:id="21"/>
      <w:r>
        <w:rPr>
          <w:rFonts w:hint="cs"/>
          <w:rtl/>
          <w:lang w:eastAsia="he-IL"/>
        </w:rPr>
        <w:t>היו"ר.</w:t>
      </w:r>
      <w:r w:rsidR="00DD7DCE">
        <w:rPr>
          <w:rFonts w:hint="cs"/>
          <w:rtl/>
          <w:lang w:eastAsia="he-IL"/>
        </w:rPr>
        <w:t xml:space="preserve"> </w:t>
      </w:r>
      <w:r>
        <w:rPr>
          <w:rFonts w:hint="cs"/>
          <w:rtl/>
          <w:lang w:eastAsia="he-IL"/>
        </w:rPr>
        <w:t xml:space="preserve">אנחנו בתיקונים עקיפים. אנחנו אמורים </w:t>
      </w:r>
      <w:bookmarkStart w:id="22" w:name="_ETM_Q1_117021"/>
      <w:bookmarkEnd w:id="22"/>
      <w:r>
        <w:rPr>
          <w:rFonts w:hint="cs"/>
          <w:rtl/>
          <w:lang w:eastAsia="he-IL"/>
        </w:rPr>
        <w:t>לדון עכשיו על תיקון עקיף לפקודת המסים (גבייה).</w:t>
      </w:r>
    </w:p>
    <w:p w14:paraId="41103F2E" w14:textId="71EF309C" w:rsidR="006A2476" w:rsidRDefault="006A2476" w:rsidP="006A2476">
      <w:pPr>
        <w:rPr>
          <w:rtl/>
          <w:lang w:eastAsia="he-IL"/>
        </w:rPr>
      </w:pPr>
      <w:bookmarkStart w:id="23" w:name="_ETM_Q1_124546"/>
      <w:bookmarkStart w:id="24" w:name="_ETM_Q1_124606"/>
      <w:bookmarkStart w:id="25" w:name="_ETM_Q1_127601"/>
      <w:bookmarkEnd w:id="23"/>
      <w:bookmarkEnd w:id="24"/>
      <w:bookmarkEnd w:id="25"/>
    </w:p>
    <w:p w14:paraId="0028D73F" w14:textId="158DA8F3" w:rsidR="006A2476" w:rsidRDefault="006A2476" w:rsidP="006A2476">
      <w:pPr>
        <w:pStyle w:val="af6"/>
        <w:keepNext/>
        <w:rPr>
          <w:rtl/>
        </w:rPr>
      </w:pPr>
      <w:bookmarkStart w:id="26" w:name="ET_yor_6156_5"/>
      <w:r w:rsidRPr="006A2476">
        <w:rPr>
          <w:rStyle w:val="TagStyle"/>
          <w:rtl/>
        </w:rPr>
        <w:t xml:space="preserve"> &lt;&lt; יור &gt;&gt; </w:t>
      </w:r>
      <w:r>
        <w:rPr>
          <w:rtl/>
        </w:rPr>
        <w:t>היו"ר גלעד קריב:</w:t>
      </w:r>
      <w:r w:rsidRPr="006A2476">
        <w:rPr>
          <w:rStyle w:val="TagStyle"/>
          <w:rtl/>
        </w:rPr>
        <w:t xml:space="preserve"> &lt;&lt; יור &gt;&gt;</w:t>
      </w:r>
      <w:r w:rsidR="003B6CC1">
        <w:rPr>
          <w:rtl/>
        </w:rPr>
        <w:t xml:space="preserve"> </w:t>
      </w:r>
      <w:bookmarkEnd w:id="26"/>
    </w:p>
    <w:p w14:paraId="098FBE99" w14:textId="6A8FAFE6" w:rsidR="006A2476" w:rsidRDefault="006A2476" w:rsidP="006A2476">
      <w:pPr>
        <w:pStyle w:val="KeepWithNext"/>
        <w:rPr>
          <w:rtl/>
          <w:lang w:eastAsia="he-IL"/>
        </w:rPr>
      </w:pPr>
    </w:p>
    <w:p w14:paraId="255BECDD" w14:textId="77B9043C" w:rsidR="006A2476" w:rsidRDefault="006A2476" w:rsidP="006A2476">
      <w:pPr>
        <w:rPr>
          <w:rtl/>
          <w:lang w:eastAsia="he-IL"/>
        </w:rPr>
      </w:pPr>
      <w:bookmarkStart w:id="27" w:name="_ETM_Q1_127871"/>
      <w:bookmarkStart w:id="28" w:name="_ETM_Q1_127891"/>
      <w:bookmarkEnd w:id="27"/>
      <w:bookmarkEnd w:id="28"/>
      <w:r>
        <w:rPr>
          <w:rFonts w:hint="cs"/>
          <w:rtl/>
          <w:lang w:eastAsia="he-IL"/>
        </w:rPr>
        <w:t xml:space="preserve">סיימנו את הדיון </w:t>
      </w:r>
      <w:bookmarkStart w:id="29" w:name="_ETM_Q1_127467"/>
      <w:bookmarkEnd w:id="29"/>
      <w:r>
        <w:rPr>
          <w:rFonts w:hint="cs"/>
          <w:rtl/>
          <w:lang w:eastAsia="he-IL"/>
        </w:rPr>
        <w:t>בתיקון חוק מרשם האוכלוסין. נכון?</w:t>
      </w:r>
    </w:p>
    <w:p w14:paraId="766D1F97" w14:textId="5361D42C" w:rsidR="006A2476" w:rsidRDefault="006A2476" w:rsidP="006A2476">
      <w:pPr>
        <w:rPr>
          <w:rtl/>
          <w:lang w:eastAsia="he-IL"/>
        </w:rPr>
      </w:pPr>
      <w:bookmarkStart w:id="30" w:name="_ETM_Q1_132287"/>
      <w:bookmarkStart w:id="31" w:name="_ETM_Q1_132350"/>
      <w:bookmarkStart w:id="32" w:name="_ETM_Q1_133815"/>
      <w:bookmarkEnd w:id="30"/>
      <w:bookmarkEnd w:id="31"/>
      <w:bookmarkEnd w:id="32"/>
    </w:p>
    <w:p w14:paraId="6B15809C" w14:textId="21E33404" w:rsidR="006A2476" w:rsidRDefault="006A2476" w:rsidP="006A2476">
      <w:pPr>
        <w:pStyle w:val="a4"/>
        <w:keepNext/>
        <w:rPr>
          <w:rtl/>
        </w:rPr>
      </w:pPr>
      <w:bookmarkStart w:id="33" w:name="ET_speaker_עוד_אלעזר_שטרן_6"/>
      <w:r w:rsidRPr="006A2476">
        <w:rPr>
          <w:rStyle w:val="TagStyle"/>
          <w:rtl/>
        </w:rPr>
        <w:t xml:space="preserve"> &lt;&lt; דובר &gt;&gt; </w:t>
      </w:r>
      <w:r>
        <w:rPr>
          <w:rtl/>
        </w:rPr>
        <w:t>עו"ד אלעזר שטרן:</w:t>
      </w:r>
      <w:r w:rsidRPr="006A2476">
        <w:rPr>
          <w:rStyle w:val="TagStyle"/>
          <w:rtl/>
        </w:rPr>
        <w:t xml:space="preserve"> &lt;&lt; דובר &gt;&gt;</w:t>
      </w:r>
      <w:r w:rsidR="003B6CC1">
        <w:rPr>
          <w:rtl/>
        </w:rPr>
        <w:t xml:space="preserve"> </w:t>
      </w:r>
      <w:bookmarkEnd w:id="33"/>
    </w:p>
    <w:p w14:paraId="4A822929" w14:textId="7E71F843" w:rsidR="006A2476" w:rsidRDefault="006A2476" w:rsidP="006A2476">
      <w:pPr>
        <w:pStyle w:val="KeepWithNext"/>
        <w:rPr>
          <w:rtl/>
          <w:lang w:eastAsia="he-IL"/>
        </w:rPr>
      </w:pPr>
    </w:p>
    <w:p w14:paraId="754E1188" w14:textId="35F6CC21" w:rsidR="006A2476" w:rsidRDefault="006A2476" w:rsidP="006A2476">
      <w:pPr>
        <w:rPr>
          <w:rtl/>
          <w:lang w:eastAsia="he-IL"/>
        </w:rPr>
      </w:pPr>
      <w:bookmarkStart w:id="34" w:name="_ETM_Q1_134101"/>
      <w:bookmarkStart w:id="35" w:name="_ETM_Q1_134125"/>
      <w:bookmarkEnd w:id="34"/>
      <w:bookmarkEnd w:id="35"/>
      <w:r>
        <w:rPr>
          <w:rFonts w:hint="cs"/>
          <w:rtl/>
          <w:lang w:eastAsia="he-IL"/>
        </w:rPr>
        <w:t xml:space="preserve">כן. גם חוק לעדכון </w:t>
      </w:r>
      <w:bookmarkStart w:id="36" w:name="_ETM_Q1_133290"/>
      <w:bookmarkEnd w:id="36"/>
      <w:r>
        <w:rPr>
          <w:rFonts w:hint="cs"/>
          <w:rtl/>
          <w:lang w:eastAsia="he-IL"/>
        </w:rPr>
        <w:t>כתובת. כמובן שהיו עוד שאלות שנשארו פתוחות.</w:t>
      </w:r>
      <w:bookmarkStart w:id="37" w:name="_ETM_Q1_134701"/>
      <w:bookmarkEnd w:id="37"/>
    </w:p>
    <w:p w14:paraId="3295A729" w14:textId="0CD10287" w:rsidR="006A2476" w:rsidRDefault="006A2476" w:rsidP="006A2476">
      <w:pPr>
        <w:rPr>
          <w:rtl/>
          <w:lang w:eastAsia="he-IL"/>
        </w:rPr>
      </w:pPr>
    </w:p>
    <w:p w14:paraId="495AB029" w14:textId="116A7A37" w:rsidR="006A2476" w:rsidRDefault="006A2476" w:rsidP="006A2476">
      <w:pPr>
        <w:pStyle w:val="af9"/>
        <w:keepNext/>
        <w:rPr>
          <w:rtl/>
          <w:lang w:eastAsia="he-IL"/>
        </w:rPr>
      </w:pPr>
      <w:bookmarkStart w:id="38" w:name="ET_guest_יערה_למברגר_8"/>
      <w:r w:rsidRPr="006A2476">
        <w:rPr>
          <w:rStyle w:val="TagStyle"/>
          <w:rtl/>
        </w:rPr>
        <w:t xml:space="preserve"> &lt;&lt; אורח &gt;&gt; </w:t>
      </w:r>
      <w:r>
        <w:rPr>
          <w:rtl/>
          <w:lang w:eastAsia="he-IL"/>
        </w:rPr>
        <w:t xml:space="preserve">יערה </w:t>
      </w:r>
      <w:proofErr w:type="spellStart"/>
      <w:r>
        <w:rPr>
          <w:rtl/>
          <w:lang w:eastAsia="he-IL"/>
        </w:rPr>
        <w:t>למברגר</w:t>
      </w:r>
      <w:proofErr w:type="spellEnd"/>
      <w:r>
        <w:rPr>
          <w:rtl/>
          <w:lang w:eastAsia="he-IL"/>
        </w:rPr>
        <w:t>:</w:t>
      </w:r>
      <w:r w:rsidRPr="006A2476">
        <w:rPr>
          <w:rStyle w:val="TagStyle"/>
          <w:rtl/>
        </w:rPr>
        <w:t xml:space="preserve"> &lt;&lt; אורח &gt;&gt;</w:t>
      </w:r>
      <w:r w:rsidR="003B6CC1">
        <w:rPr>
          <w:rtl/>
          <w:lang w:eastAsia="he-IL"/>
        </w:rPr>
        <w:t xml:space="preserve"> </w:t>
      </w:r>
      <w:bookmarkEnd w:id="38"/>
    </w:p>
    <w:p w14:paraId="5EEE8668" w14:textId="7FA71B85" w:rsidR="006A2476" w:rsidRDefault="006A2476" w:rsidP="006A2476">
      <w:pPr>
        <w:pStyle w:val="KeepWithNext"/>
        <w:rPr>
          <w:rtl/>
          <w:lang w:eastAsia="he-IL"/>
        </w:rPr>
      </w:pPr>
    </w:p>
    <w:p w14:paraId="48D7B20E" w14:textId="0C8C1874" w:rsidR="006A2476" w:rsidRDefault="006A2476" w:rsidP="006A2476">
      <w:pPr>
        <w:rPr>
          <w:rtl/>
          <w:lang w:eastAsia="he-IL"/>
        </w:rPr>
      </w:pPr>
      <w:r>
        <w:rPr>
          <w:rFonts w:hint="cs"/>
          <w:rtl/>
          <w:lang w:eastAsia="he-IL"/>
        </w:rPr>
        <w:t>חוק החברות, עמותות.</w:t>
      </w:r>
    </w:p>
    <w:p w14:paraId="1A406B15" w14:textId="77777777" w:rsidR="006A2476" w:rsidRDefault="006A2476" w:rsidP="006A2476">
      <w:pPr>
        <w:rPr>
          <w:rtl/>
          <w:lang w:eastAsia="he-IL"/>
        </w:rPr>
      </w:pPr>
      <w:bookmarkStart w:id="39" w:name="_ETM_Q1_144259"/>
      <w:bookmarkStart w:id="40" w:name="_ETM_Q1_144322"/>
      <w:bookmarkEnd w:id="39"/>
      <w:bookmarkEnd w:id="40"/>
    </w:p>
    <w:p w14:paraId="06581B5B" w14:textId="5F2E0E84" w:rsidR="006A2476" w:rsidRDefault="006A2476" w:rsidP="006A2476">
      <w:pPr>
        <w:pStyle w:val="af6"/>
        <w:keepNext/>
        <w:rPr>
          <w:rtl/>
        </w:rPr>
      </w:pPr>
      <w:bookmarkStart w:id="41" w:name="_ETM_Q1_140543"/>
      <w:bookmarkStart w:id="42" w:name="_ETM_Q1_140594"/>
      <w:bookmarkStart w:id="43" w:name="_ETM_Q1_134768"/>
      <w:bookmarkStart w:id="44" w:name="ET_yor_6156_7"/>
      <w:bookmarkEnd w:id="41"/>
      <w:bookmarkEnd w:id="42"/>
      <w:bookmarkEnd w:id="43"/>
      <w:r w:rsidRPr="006A2476">
        <w:rPr>
          <w:rStyle w:val="TagStyle"/>
          <w:rtl/>
        </w:rPr>
        <w:t xml:space="preserve"> &lt;&lt; יור &gt;&gt; </w:t>
      </w:r>
      <w:r>
        <w:rPr>
          <w:rtl/>
        </w:rPr>
        <w:t>היו"ר גלעד קריב:</w:t>
      </w:r>
      <w:r w:rsidRPr="006A2476">
        <w:rPr>
          <w:rStyle w:val="TagStyle"/>
          <w:rtl/>
        </w:rPr>
        <w:t xml:space="preserve"> &lt;&lt; יור &gt;&gt;</w:t>
      </w:r>
      <w:r w:rsidR="003B6CC1">
        <w:rPr>
          <w:rtl/>
        </w:rPr>
        <w:t xml:space="preserve"> </w:t>
      </w:r>
      <w:bookmarkEnd w:id="44"/>
    </w:p>
    <w:p w14:paraId="79C22CE9" w14:textId="2941F276" w:rsidR="006A2476" w:rsidRDefault="006A2476" w:rsidP="006A2476">
      <w:pPr>
        <w:pStyle w:val="KeepWithNext"/>
        <w:rPr>
          <w:rtl/>
          <w:lang w:eastAsia="he-IL"/>
        </w:rPr>
      </w:pPr>
    </w:p>
    <w:p w14:paraId="61FF7075" w14:textId="5C79819F" w:rsidR="006A2476" w:rsidRDefault="006A2476" w:rsidP="006A2476">
      <w:pPr>
        <w:rPr>
          <w:rtl/>
          <w:lang w:eastAsia="he-IL"/>
        </w:rPr>
      </w:pPr>
      <w:bookmarkStart w:id="45" w:name="_ETM_Q1_135590"/>
      <w:bookmarkStart w:id="46" w:name="_ETM_Q1_135613"/>
      <w:bookmarkEnd w:id="45"/>
      <w:bookmarkEnd w:id="46"/>
      <w:r>
        <w:rPr>
          <w:rFonts w:hint="cs"/>
          <w:rtl/>
          <w:lang w:eastAsia="he-IL"/>
        </w:rPr>
        <w:t>ברור. זכורה לי הישיבה הנעימה שלנו עם נציגי רשות התאגידים. אני משבח אתכם. אני לא יכול לומר שכל הישיבות בחוק הזה היו מאוד מלבבות אבל אתכם היה כיף</w:t>
      </w:r>
      <w:bookmarkStart w:id="47" w:name="_ETM_Q1_161215"/>
      <w:bookmarkEnd w:id="47"/>
      <w:r>
        <w:rPr>
          <w:rFonts w:hint="cs"/>
          <w:rtl/>
          <w:lang w:eastAsia="he-IL"/>
        </w:rPr>
        <w:t xml:space="preserve">. לא כדי לפגוע במאן דהוא. </w:t>
      </w:r>
      <w:bookmarkStart w:id="48" w:name="_ETM_Q1_167743"/>
      <w:bookmarkEnd w:id="48"/>
    </w:p>
    <w:p w14:paraId="3C6E885A" w14:textId="77777777" w:rsidR="006A2476" w:rsidRDefault="006A2476" w:rsidP="006A2476">
      <w:pPr>
        <w:rPr>
          <w:rtl/>
          <w:lang w:eastAsia="he-IL"/>
        </w:rPr>
      </w:pPr>
      <w:bookmarkStart w:id="49" w:name="_ETM_Q1_167791"/>
      <w:bookmarkStart w:id="50" w:name="_ETM_Q1_174160"/>
      <w:bookmarkEnd w:id="49"/>
      <w:bookmarkEnd w:id="50"/>
    </w:p>
    <w:p w14:paraId="6398A911" w14:textId="341B7CDB" w:rsidR="006A2476" w:rsidRDefault="006A2476" w:rsidP="006A2476">
      <w:pPr>
        <w:rPr>
          <w:rtl/>
          <w:lang w:eastAsia="he-IL"/>
        </w:rPr>
      </w:pPr>
      <w:bookmarkStart w:id="51" w:name="_ETM_Q1_174220"/>
      <w:bookmarkEnd w:id="51"/>
      <w:r>
        <w:rPr>
          <w:rFonts w:hint="cs"/>
          <w:rtl/>
          <w:lang w:eastAsia="he-IL"/>
        </w:rPr>
        <w:t xml:space="preserve">המשרד המציע, אנחנו בסעיף </w:t>
      </w:r>
      <w:bookmarkStart w:id="52" w:name="_ETM_Q1_172960"/>
      <w:bookmarkEnd w:id="52"/>
      <w:r>
        <w:rPr>
          <w:rFonts w:hint="cs"/>
          <w:rtl/>
          <w:lang w:eastAsia="he-IL"/>
        </w:rPr>
        <w:t>8, עמוד 31.</w:t>
      </w:r>
    </w:p>
    <w:p w14:paraId="4BD43BC3" w14:textId="789167C1" w:rsidR="006A2476" w:rsidRDefault="006A2476" w:rsidP="006A2476">
      <w:pPr>
        <w:rPr>
          <w:rtl/>
          <w:lang w:eastAsia="he-IL"/>
        </w:rPr>
      </w:pPr>
      <w:bookmarkStart w:id="53" w:name="_ETM_Q1_175234"/>
      <w:bookmarkStart w:id="54" w:name="_ETM_Q1_175293"/>
      <w:bookmarkStart w:id="55" w:name="_ETM_Q1_175362"/>
      <w:bookmarkEnd w:id="53"/>
      <w:bookmarkEnd w:id="54"/>
      <w:bookmarkEnd w:id="55"/>
    </w:p>
    <w:p w14:paraId="7D466267" w14:textId="7C8FEB39" w:rsidR="006A2476" w:rsidRDefault="006A2476" w:rsidP="006A2476">
      <w:pPr>
        <w:pStyle w:val="af9"/>
        <w:keepNext/>
        <w:rPr>
          <w:rtl/>
          <w:lang w:eastAsia="he-IL"/>
        </w:rPr>
      </w:pPr>
      <w:bookmarkStart w:id="56" w:name="ET_guest_תמר_יוסף_9"/>
      <w:r w:rsidRPr="006A2476">
        <w:rPr>
          <w:rStyle w:val="TagStyle"/>
          <w:rtl/>
        </w:rPr>
        <w:t xml:space="preserve"> &lt;&lt; אורח &gt;&gt; </w:t>
      </w:r>
      <w:r>
        <w:rPr>
          <w:rtl/>
          <w:lang w:eastAsia="he-IL"/>
        </w:rPr>
        <w:t>תמר יוסף:</w:t>
      </w:r>
      <w:r w:rsidRPr="006A2476">
        <w:rPr>
          <w:rStyle w:val="TagStyle"/>
          <w:rtl/>
        </w:rPr>
        <w:t xml:space="preserve"> &lt;&lt; אורח &gt;&gt;</w:t>
      </w:r>
      <w:r w:rsidR="003B6CC1">
        <w:rPr>
          <w:rtl/>
          <w:lang w:eastAsia="he-IL"/>
        </w:rPr>
        <w:t xml:space="preserve"> </w:t>
      </w:r>
      <w:bookmarkEnd w:id="56"/>
    </w:p>
    <w:p w14:paraId="0208D850" w14:textId="285F253E" w:rsidR="006A2476" w:rsidRDefault="006A2476" w:rsidP="006A2476">
      <w:pPr>
        <w:pStyle w:val="KeepWithNext"/>
        <w:rPr>
          <w:rtl/>
          <w:lang w:eastAsia="he-IL"/>
        </w:rPr>
      </w:pPr>
    </w:p>
    <w:p w14:paraId="65248D7F" w14:textId="71AA3119" w:rsidR="006A2476" w:rsidRDefault="006A2476" w:rsidP="006A2476">
      <w:pPr>
        <w:rPr>
          <w:rtl/>
          <w:lang w:eastAsia="he-IL"/>
        </w:rPr>
      </w:pPr>
      <w:r>
        <w:rPr>
          <w:rFonts w:hint="cs"/>
          <w:rtl/>
          <w:lang w:eastAsia="he-IL"/>
        </w:rPr>
        <w:t>הלשכה המשפטית, מש</w:t>
      </w:r>
      <w:bookmarkStart w:id="57" w:name="_ETM_Q1_181363"/>
      <w:bookmarkEnd w:id="57"/>
      <w:r>
        <w:rPr>
          <w:rFonts w:hint="cs"/>
          <w:rtl/>
          <w:lang w:eastAsia="he-IL"/>
        </w:rPr>
        <w:t>רד האוצר. אני אקריא את הנוסח כפי שהיה בכחול.</w:t>
      </w:r>
    </w:p>
    <w:p w14:paraId="1E1A4A89" w14:textId="77777777" w:rsidR="006A2476" w:rsidRDefault="006A2476" w:rsidP="006A2476">
      <w:pPr>
        <w:rPr>
          <w:rtl/>
          <w:lang w:eastAsia="he-IL"/>
        </w:rPr>
      </w:pPr>
      <w:bookmarkStart w:id="58" w:name="_ETM_Q1_186690"/>
      <w:bookmarkStart w:id="59" w:name="_ETM_Q1_186729"/>
      <w:bookmarkEnd w:id="58"/>
      <w:bookmarkEnd w:id="59"/>
    </w:p>
    <w:p w14:paraId="292A894A" w14:textId="5A4CDED0" w:rsidR="006A2476" w:rsidRDefault="006A2476" w:rsidP="006A2476">
      <w:pPr>
        <w:rPr>
          <w:rtl/>
          <w:lang w:eastAsia="he-IL"/>
        </w:rPr>
      </w:pPr>
      <w:r>
        <w:rPr>
          <w:rFonts w:hint="cs"/>
          <w:rtl/>
          <w:lang w:eastAsia="he-IL"/>
        </w:rPr>
        <w:t>8.</w:t>
      </w:r>
      <w:r>
        <w:rPr>
          <w:rFonts w:hint="cs"/>
          <w:rtl/>
          <w:lang w:eastAsia="he-IL"/>
        </w:rPr>
        <w:tab/>
        <w:t>תיקון פקודת המסים (גבייה)</w:t>
      </w:r>
    </w:p>
    <w:p w14:paraId="520CB391" w14:textId="77777777" w:rsidR="006A2476" w:rsidRDefault="006A2476" w:rsidP="006A2476">
      <w:pPr>
        <w:rPr>
          <w:rtl/>
          <w:lang w:eastAsia="he-IL"/>
        </w:rPr>
      </w:pPr>
    </w:p>
    <w:p w14:paraId="4C51B1FE" w14:textId="0E565ABF" w:rsidR="006A2476" w:rsidRDefault="006A2476" w:rsidP="006A2476">
      <w:pPr>
        <w:rPr>
          <w:rtl/>
          <w:lang w:eastAsia="he-IL"/>
        </w:rPr>
      </w:pPr>
      <w:r>
        <w:rPr>
          <w:rFonts w:hint="cs"/>
          <w:rtl/>
          <w:lang w:eastAsia="he-IL"/>
        </w:rPr>
        <w:tab/>
        <w:t xml:space="preserve">בפקודת המסים (גבייה), בסעיף 12ב1 </w:t>
      </w:r>
      <w:r>
        <w:rPr>
          <w:rtl/>
          <w:lang w:eastAsia="he-IL"/>
        </w:rPr>
        <w:t>–</w:t>
      </w:r>
    </w:p>
    <w:p w14:paraId="2ABC80B2" w14:textId="77777777" w:rsidR="006A2476" w:rsidRDefault="006A2476" w:rsidP="006A2476">
      <w:pPr>
        <w:rPr>
          <w:rtl/>
          <w:lang w:eastAsia="he-IL"/>
        </w:rPr>
      </w:pPr>
      <w:bookmarkStart w:id="60" w:name="_ETM_Q1_187959"/>
      <w:bookmarkStart w:id="61" w:name="_ETM_Q1_188017"/>
      <w:bookmarkEnd w:id="60"/>
      <w:bookmarkEnd w:id="61"/>
    </w:p>
    <w:p w14:paraId="21E40A69" w14:textId="729B1A7F" w:rsidR="006A2476" w:rsidRDefault="006A2476" w:rsidP="006A2476">
      <w:pPr>
        <w:pStyle w:val="aff0"/>
        <w:numPr>
          <w:ilvl w:val="0"/>
          <w:numId w:val="3"/>
        </w:numPr>
        <w:rPr>
          <w:lang w:eastAsia="he-IL"/>
        </w:rPr>
      </w:pPr>
      <w:bookmarkStart w:id="62" w:name="_ETM_Q1_188479"/>
      <w:bookmarkStart w:id="63" w:name="_ETM_Q1_188537"/>
      <w:bookmarkEnd w:id="62"/>
      <w:bookmarkEnd w:id="63"/>
      <w:r>
        <w:rPr>
          <w:rFonts w:hint="cs"/>
          <w:rtl/>
          <w:lang w:eastAsia="he-IL"/>
        </w:rPr>
        <w:t xml:space="preserve">בסעיף קטן (ג)(1) המלים "לפי סעיף 7ג(א)" ו"לפי הסעיף האמור" </w:t>
      </w:r>
      <w:r>
        <w:rPr>
          <w:rtl/>
          <w:lang w:eastAsia="he-IL"/>
        </w:rPr>
        <w:t>–</w:t>
      </w:r>
      <w:r>
        <w:rPr>
          <w:rFonts w:hint="cs"/>
          <w:rtl/>
          <w:lang w:eastAsia="he-IL"/>
        </w:rPr>
        <w:t xml:space="preserve"> יימחקו.</w:t>
      </w:r>
    </w:p>
    <w:p w14:paraId="435468BB" w14:textId="77777777" w:rsidR="006A2476" w:rsidRDefault="006A2476" w:rsidP="006A2476">
      <w:pPr>
        <w:rPr>
          <w:rtl/>
          <w:lang w:eastAsia="he-IL"/>
        </w:rPr>
      </w:pPr>
      <w:bookmarkStart w:id="64" w:name="_ETM_Q1_196113"/>
      <w:bookmarkStart w:id="65" w:name="_ETM_Q1_196190"/>
      <w:bookmarkStart w:id="66" w:name="_ETM_Q1_196273"/>
      <w:bookmarkStart w:id="67" w:name="_ETM_Q1_196331"/>
      <w:bookmarkEnd w:id="64"/>
      <w:bookmarkEnd w:id="65"/>
      <w:bookmarkEnd w:id="66"/>
      <w:bookmarkEnd w:id="67"/>
    </w:p>
    <w:p w14:paraId="49A04672" w14:textId="456FFA11" w:rsidR="006A2476" w:rsidRDefault="006A2476" w:rsidP="006A2476">
      <w:pPr>
        <w:pStyle w:val="aff0"/>
        <w:ind w:left="1800" w:firstLine="0"/>
        <w:rPr>
          <w:rtl/>
          <w:lang w:eastAsia="he-IL"/>
        </w:rPr>
      </w:pPr>
      <w:r>
        <w:rPr>
          <w:rFonts w:hint="cs"/>
          <w:rtl/>
          <w:lang w:eastAsia="he-IL"/>
        </w:rPr>
        <w:t>בסעיף קטן (ח), האמו</w:t>
      </w:r>
      <w:r w:rsidR="00B5385E">
        <w:rPr>
          <w:rFonts w:hint="cs"/>
          <w:rtl/>
          <w:lang w:eastAsia="he-IL"/>
        </w:rPr>
        <w:t xml:space="preserve">ר בו יסומן </w:t>
      </w:r>
      <w:r>
        <w:rPr>
          <w:rFonts w:hint="cs"/>
          <w:rtl/>
          <w:lang w:eastAsia="he-IL"/>
        </w:rPr>
        <w:t>כפסקה (1) ואחריה יבוא</w:t>
      </w:r>
      <w:r w:rsidR="00B5385E">
        <w:rPr>
          <w:rFonts w:hint="cs"/>
          <w:rtl/>
          <w:lang w:eastAsia="he-IL"/>
        </w:rPr>
        <w:t>:</w:t>
      </w:r>
    </w:p>
    <w:p w14:paraId="73D927D4" w14:textId="77777777" w:rsidR="00B5385E" w:rsidRDefault="00B5385E" w:rsidP="006A2476">
      <w:pPr>
        <w:pStyle w:val="aff0"/>
        <w:ind w:left="1800" w:firstLine="0"/>
        <w:rPr>
          <w:rtl/>
          <w:lang w:eastAsia="he-IL"/>
        </w:rPr>
      </w:pPr>
      <w:bookmarkStart w:id="68" w:name="_ETM_Q1_199482"/>
      <w:bookmarkStart w:id="69" w:name="_ETM_Q1_199554"/>
      <w:bookmarkEnd w:id="68"/>
      <w:bookmarkEnd w:id="69"/>
    </w:p>
    <w:p w14:paraId="24BFC5EC" w14:textId="2F7878F0" w:rsidR="00B5385E" w:rsidRDefault="00B5385E" w:rsidP="00B5385E">
      <w:pPr>
        <w:pStyle w:val="aff0"/>
        <w:ind w:left="2160" w:hanging="360"/>
        <w:rPr>
          <w:rtl/>
          <w:lang w:eastAsia="he-IL"/>
        </w:rPr>
      </w:pPr>
      <w:r>
        <w:rPr>
          <w:rFonts w:hint="cs"/>
          <w:rtl/>
          <w:lang w:eastAsia="he-IL"/>
        </w:rPr>
        <w:t>"(2)</w:t>
      </w:r>
      <w:r>
        <w:rPr>
          <w:rFonts w:hint="cs"/>
          <w:rtl/>
          <w:lang w:eastAsia="he-IL"/>
        </w:rPr>
        <w:tab/>
        <w:t xml:space="preserve">הוראות סעיף זה לא יחולו לעניין המצאתך מסר אלקטרוני בידי גוף כאמור בפסקה (2) להגדרה "גוף ציבורי" שבסעיף 1 </w:t>
      </w:r>
      <w:bookmarkStart w:id="70" w:name="_ETM_Q1_210111"/>
      <w:bookmarkEnd w:id="70"/>
      <w:r>
        <w:rPr>
          <w:rFonts w:hint="cs"/>
          <w:rtl/>
          <w:lang w:eastAsia="he-IL"/>
        </w:rPr>
        <w:t>לחוק תקשורת דיגיטלית עם גופים ציבוריים, התשע"ח-2018, אשר מוסמך לגבות מס לפי פקודה זו, לנמען שהוא סרבן, ויחולו לעניין המצאת מסר כאמור הוראות פרקים ג' ו-ד' לאותו חוק".</w:t>
      </w:r>
    </w:p>
    <w:p w14:paraId="7B5E4930" w14:textId="5DB0E5B9" w:rsidR="00B5385E" w:rsidRDefault="00B5385E" w:rsidP="006A2476">
      <w:pPr>
        <w:pStyle w:val="aff0"/>
        <w:ind w:left="1800" w:firstLine="0"/>
        <w:rPr>
          <w:rtl/>
          <w:lang w:eastAsia="he-IL"/>
        </w:rPr>
      </w:pPr>
      <w:bookmarkStart w:id="71" w:name="_ETM_Q1_223308"/>
      <w:bookmarkStart w:id="72" w:name="_ETM_Q1_223366"/>
      <w:bookmarkStart w:id="73" w:name="_ETM_Q1_225548"/>
      <w:bookmarkStart w:id="74" w:name="_ETM_Q1_225600"/>
      <w:bookmarkEnd w:id="71"/>
      <w:bookmarkEnd w:id="72"/>
      <w:bookmarkEnd w:id="73"/>
      <w:bookmarkEnd w:id="74"/>
    </w:p>
    <w:p w14:paraId="6669E0AB" w14:textId="072B5F53" w:rsidR="00B5385E" w:rsidRDefault="00B5385E" w:rsidP="00B5385E">
      <w:pPr>
        <w:pStyle w:val="af6"/>
        <w:keepNext/>
        <w:rPr>
          <w:rtl/>
        </w:rPr>
      </w:pPr>
      <w:bookmarkStart w:id="75" w:name="ET_yor_6156_10"/>
      <w:r w:rsidRPr="00B5385E">
        <w:rPr>
          <w:rStyle w:val="TagStyle"/>
          <w:rtl/>
        </w:rPr>
        <w:lastRenderedPageBreak/>
        <w:t xml:space="preserve"> &lt;&lt; יור &gt;&gt; </w:t>
      </w:r>
      <w:r>
        <w:rPr>
          <w:rtl/>
        </w:rPr>
        <w:t>היו"ר גלעד קריב:</w:t>
      </w:r>
      <w:r w:rsidRPr="00B5385E">
        <w:rPr>
          <w:rStyle w:val="TagStyle"/>
          <w:rtl/>
        </w:rPr>
        <w:t xml:space="preserve"> &lt;&lt; יור &gt;&gt;</w:t>
      </w:r>
      <w:r w:rsidR="003B6CC1">
        <w:rPr>
          <w:rtl/>
        </w:rPr>
        <w:t xml:space="preserve"> </w:t>
      </w:r>
      <w:bookmarkEnd w:id="75"/>
    </w:p>
    <w:p w14:paraId="1FA94C25" w14:textId="3CDAE81B" w:rsidR="00B5385E" w:rsidRDefault="00B5385E" w:rsidP="00B5385E">
      <w:pPr>
        <w:pStyle w:val="KeepWithNext"/>
        <w:rPr>
          <w:rtl/>
          <w:lang w:eastAsia="he-IL"/>
        </w:rPr>
      </w:pPr>
    </w:p>
    <w:p w14:paraId="35072448" w14:textId="1C718259" w:rsidR="00B5385E" w:rsidRDefault="00B5385E" w:rsidP="00B5385E">
      <w:pPr>
        <w:rPr>
          <w:rtl/>
          <w:lang w:eastAsia="he-IL"/>
        </w:rPr>
      </w:pPr>
      <w:r>
        <w:rPr>
          <w:rFonts w:hint="cs"/>
          <w:rtl/>
          <w:lang w:eastAsia="he-IL"/>
        </w:rPr>
        <w:t xml:space="preserve">אני אציין </w:t>
      </w:r>
      <w:bookmarkStart w:id="76" w:name="_ETM_Q1_227564"/>
      <w:bookmarkEnd w:id="76"/>
      <w:r>
        <w:rPr>
          <w:rtl/>
          <w:lang w:eastAsia="he-IL"/>
        </w:rPr>
        <w:t>–</w:t>
      </w:r>
      <w:r>
        <w:rPr>
          <w:rFonts w:hint="cs"/>
          <w:rtl/>
          <w:lang w:eastAsia="he-IL"/>
        </w:rPr>
        <w:t xml:space="preserve"> ויתקן אותי היועץ המשפטי </w:t>
      </w:r>
      <w:r>
        <w:rPr>
          <w:rtl/>
          <w:lang w:eastAsia="he-IL"/>
        </w:rPr>
        <w:t>–</w:t>
      </w:r>
      <w:r>
        <w:rPr>
          <w:rFonts w:hint="cs"/>
          <w:rtl/>
          <w:lang w:eastAsia="he-IL"/>
        </w:rPr>
        <w:t xml:space="preserve"> שאנחנו</w:t>
      </w:r>
      <w:r w:rsidR="00DD7DCE">
        <w:rPr>
          <w:rFonts w:hint="cs"/>
          <w:rtl/>
          <w:lang w:eastAsia="he-IL"/>
        </w:rPr>
        <w:t xml:space="preserve"> </w:t>
      </w:r>
      <w:r>
        <w:rPr>
          <w:rFonts w:hint="cs"/>
          <w:rtl/>
          <w:lang w:eastAsia="he-IL"/>
        </w:rPr>
        <w:t xml:space="preserve">נמצאים </w:t>
      </w:r>
      <w:bookmarkStart w:id="77" w:name="_ETM_Q1_229807"/>
      <w:bookmarkEnd w:id="77"/>
      <w:r>
        <w:rPr>
          <w:rFonts w:hint="cs"/>
          <w:rtl/>
          <w:lang w:eastAsia="he-IL"/>
        </w:rPr>
        <w:t>במסמך הכנה מספר 5. נכון?</w:t>
      </w:r>
      <w:bookmarkStart w:id="78" w:name="_ETM_Q1_231424"/>
      <w:bookmarkEnd w:id="78"/>
    </w:p>
    <w:p w14:paraId="6E44DB3F" w14:textId="14B6AFCD" w:rsidR="00B5385E" w:rsidRDefault="00B5385E" w:rsidP="00B5385E">
      <w:pPr>
        <w:rPr>
          <w:rtl/>
          <w:lang w:eastAsia="he-IL"/>
        </w:rPr>
      </w:pPr>
      <w:bookmarkStart w:id="79" w:name="_ETM_Q1_231479"/>
      <w:bookmarkStart w:id="80" w:name="_ETM_Q1_229604"/>
      <w:bookmarkEnd w:id="79"/>
      <w:bookmarkEnd w:id="80"/>
    </w:p>
    <w:p w14:paraId="3F82F5E2" w14:textId="38414249" w:rsidR="00B5385E" w:rsidRDefault="00B5385E" w:rsidP="00B5385E">
      <w:pPr>
        <w:pStyle w:val="a4"/>
        <w:keepNext/>
        <w:rPr>
          <w:rtl/>
        </w:rPr>
      </w:pPr>
      <w:bookmarkStart w:id="81" w:name="ET_speaker_עוד_אלעזר_שטרן_11"/>
      <w:r w:rsidRPr="00B5385E">
        <w:rPr>
          <w:rStyle w:val="TagStyle"/>
          <w:rtl/>
        </w:rPr>
        <w:t xml:space="preserve"> &lt;&lt; דובר &gt;&gt; </w:t>
      </w:r>
      <w:r>
        <w:rPr>
          <w:rtl/>
        </w:rPr>
        <w:t>עו"ד אלעזר שטרן:</w:t>
      </w:r>
      <w:r w:rsidRPr="00B5385E">
        <w:rPr>
          <w:rStyle w:val="TagStyle"/>
          <w:rtl/>
        </w:rPr>
        <w:t xml:space="preserve"> &lt;&lt; דובר &gt;&gt;</w:t>
      </w:r>
      <w:r w:rsidR="003B6CC1">
        <w:rPr>
          <w:rtl/>
        </w:rPr>
        <w:t xml:space="preserve"> </w:t>
      </w:r>
      <w:bookmarkEnd w:id="81"/>
    </w:p>
    <w:p w14:paraId="4B4273CE" w14:textId="4F6173D6" w:rsidR="00B5385E" w:rsidRDefault="00B5385E" w:rsidP="00B5385E">
      <w:pPr>
        <w:pStyle w:val="KeepWithNext"/>
        <w:rPr>
          <w:rtl/>
          <w:lang w:eastAsia="he-IL"/>
        </w:rPr>
      </w:pPr>
    </w:p>
    <w:p w14:paraId="68A5B5F3" w14:textId="23BE99F6" w:rsidR="00B5385E" w:rsidRDefault="00B5385E" w:rsidP="00B5385E">
      <w:pPr>
        <w:rPr>
          <w:rtl/>
          <w:lang w:eastAsia="he-IL"/>
        </w:rPr>
      </w:pPr>
      <w:bookmarkStart w:id="82" w:name="_ETM_Q1_229879"/>
      <w:bookmarkStart w:id="83" w:name="_ETM_Q1_229899"/>
      <w:bookmarkEnd w:id="82"/>
      <w:bookmarkEnd w:id="83"/>
      <w:r>
        <w:rPr>
          <w:rFonts w:hint="cs"/>
          <w:rtl/>
          <w:lang w:eastAsia="he-IL"/>
        </w:rPr>
        <w:t>מספר 4. מספר 5, אלה הוראות מעבר.</w:t>
      </w:r>
    </w:p>
    <w:p w14:paraId="4A8D8E93" w14:textId="210E381A" w:rsidR="00B5385E" w:rsidRDefault="00B5385E" w:rsidP="00B5385E">
      <w:pPr>
        <w:rPr>
          <w:rtl/>
          <w:lang w:eastAsia="he-IL"/>
        </w:rPr>
      </w:pPr>
      <w:bookmarkStart w:id="84" w:name="_ETM_Q1_245902"/>
      <w:bookmarkStart w:id="85" w:name="_ETM_Q1_245953"/>
      <w:bookmarkEnd w:id="84"/>
      <w:bookmarkEnd w:id="85"/>
    </w:p>
    <w:p w14:paraId="398B0D52" w14:textId="12B1A396" w:rsidR="00B5385E" w:rsidRDefault="00B5385E" w:rsidP="00B5385E">
      <w:pPr>
        <w:pStyle w:val="af6"/>
        <w:keepNext/>
        <w:rPr>
          <w:rtl/>
        </w:rPr>
      </w:pPr>
      <w:bookmarkStart w:id="86" w:name="ET_yor_6156_12"/>
      <w:r w:rsidRPr="00B5385E">
        <w:rPr>
          <w:rStyle w:val="TagStyle"/>
          <w:rtl/>
        </w:rPr>
        <w:t xml:space="preserve"> &lt;&lt; יור &gt;&gt; </w:t>
      </w:r>
      <w:r>
        <w:rPr>
          <w:rtl/>
        </w:rPr>
        <w:t>היו"ר גלעד קריב:</w:t>
      </w:r>
      <w:r w:rsidRPr="00B5385E">
        <w:rPr>
          <w:rStyle w:val="TagStyle"/>
          <w:rtl/>
        </w:rPr>
        <w:t xml:space="preserve"> &lt;&lt; יור &gt;&gt;</w:t>
      </w:r>
      <w:r w:rsidR="003B6CC1">
        <w:rPr>
          <w:rtl/>
        </w:rPr>
        <w:t xml:space="preserve"> </w:t>
      </w:r>
      <w:bookmarkEnd w:id="86"/>
    </w:p>
    <w:p w14:paraId="738DD017" w14:textId="2274E4F7" w:rsidR="00B5385E" w:rsidRDefault="00B5385E" w:rsidP="00B5385E">
      <w:pPr>
        <w:pStyle w:val="KeepWithNext"/>
        <w:rPr>
          <w:rtl/>
          <w:lang w:eastAsia="he-IL"/>
        </w:rPr>
      </w:pPr>
    </w:p>
    <w:p w14:paraId="79808CB4" w14:textId="07F91B5A" w:rsidR="00B5385E" w:rsidRDefault="00B5385E" w:rsidP="00B5385E">
      <w:pPr>
        <w:rPr>
          <w:rtl/>
          <w:lang w:eastAsia="he-IL"/>
        </w:rPr>
      </w:pPr>
      <w:r>
        <w:rPr>
          <w:rFonts w:hint="cs"/>
          <w:rtl/>
          <w:lang w:eastAsia="he-IL"/>
        </w:rPr>
        <w:t xml:space="preserve">אם כן, אנחנו במסמך מספר 4 בעמוד </w:t>
      </w:r>
      <w:bookmarkStart w:id="87" w:name="_ETM_Q1_244304"/>
      <w:bookmarkEnd w:id="87"/>
      <w:r>
        <w:rPr>
          <w:rFonts w:hint="cs"/>
          <w:rtl/>
          <w:lang w:eastAsia="he-IL"/>
        </w:rPr>
        <w:t>10.</w:t>
      </w:r>
      <w:bookmarkStart w:id="88" w:name="_ETM_Q1_264048"/>
      <w:bookmarkEnd w:id="88"/>
    </w:p>
    <w:p w14:paraId="712A764A" w14:textId="0508DC96" w:rsidR="00B5385E" w:rsidRDefault="00B5385E" w:rsidP="00B5385E">
      <w:pPr>
        <w:rPr>
          <w:rtl/>
          <w:lang w:eastAsia="he-IL"/>
        </w:rPr>
      </w:pPr>
      <w:bookmarkStart w:id="89" w:name="_ETM_Q1_264099"/>
      <w:bookmarkEnd w:id="89"/>
    </w:p>
    <w:p w14:paraId="400328F4" w14:textId="21ECD372" w:rsidR="00B5385E" w:rsidRDefault="00B5385E" w:rsidP="00B5385E">
      <w:pPr>
        <w:pStyle w:val="af9"/>
        <w:keepNext/>
        <w:rPr>
          <w:rtl/>
          <w:lang w:eastAsia="he-IL"/>
        </w:rPr>
      </w:pPr>
      <w:bookmarkStart w:id="90" w:name="ET_guest_תמר_יוסף_13"/>
      <w:r w:rsidRPr="00B5385E">
        <w:rPr>
          <w:rStyle w:val="TagStyle"/>
          <w:rtl/>
        </w:rPr>
        <w:t xml:space="preserve"> &lt;&lt; אורח &gt;&gt; </w:t>
      </w:r>
      <w:r>
        <w:rPr>
          <w:rtl/>
          <w:lang w:eastAsia="he-IL"/>
        </w:rPr>
        <w:t>תמר יוסף:</w:t>
      </w:r>
      <w:r w:rsidRPr="00B5385E">
        <w:rPr>
          <w:rStyle w:val="TagStyle"/>
          <w:rtl/>
        </w:rPr>
        <w:t xml:space="preserve"> &lt;&lt; אורח &gt;&gt;</w:t>
      </w:r>
      <w:r w:rsidR="003B6CC1">
        <w:rPr>
          <w:rtl/>
          <w:lang w:eastAsia="he-IL"/>
        </w:rPr>
        <w:t xml:space="preserve"> </w:t>
      </w:r>
      <w:bookmarkEnd w:id="90"/>
    </w:p>
    <w:p w14:paraId="1A6D01DB" w14:textId="62ECE2C8" w:rsidR="00B5385E" w:rsidRDefault="00B5385E" w:rsidP="00B5385E">
      <w:pPr>
        <w:pStyle w:val="KeepWithNext"/>
        <w:rPr>
          <w:rtl/>
          <w:lang w:eastAsia="he-IL"/>
        </w:rPr>
      </w:pPr>
    </w:p>
    <w:p w14:paraId="34C503A6" w14:textId="132B6188" w:rsidR="00B5385E" w:rsidRDefault="00B5385E" w:rsidP="00B5385E">
      <w:pPr>
        <w:rPr>
          <w:rtl/>
          <w:lang w:eastAsia="he-IL"/>
        </w:rPr>
      </w:pPr>
      <w:bookmarkStart w:id="91" w:name="_ETM_Q1_266589"/>
      <w:bookmarkStart w:id="92" w:name="_ETM_Q1_266609"/>
      <w:bookmarkEnd w:id="91"/>
      <w:bookmarkEnd w:id="92"/>
      <w:r>
        <w:rPr>
          <w:rFonts w:hint="cs"/>
          <w:rtl/>
          <w:lang w:eastAsia="he-IL"/>
        </w:rPr>
        <w:t>לגבי סעיף (1) בסעיף 8, התיקון מוריד את ההפניה</w:t>
      </w:r>
      <w:r w:rsidR="00F46333">
        <w:rPr>
          <w:rFonts w:hint="cs"/>
          <w:rtl/>
          <w:lang w:eastAsia="he-IL"/>
        </w:rPr>
        <w:t xml:space="preserve"> שיש לנו לסעיף 7ג(א) בפקודת המסים (גבייה) שמדבר על צו </w:t>
      </w:r>
      <w:bookmarkStart w:id="93" w:name="_ETM_Q1_279159"/>
      <w:bookmarkEnd w:id="93"/>
      <w:r w:rsidR="00F46333">
        <w:rPr>
          <w:rFonts w:hint="cs"/>
          <w:rtl/>
          <w:lang w:eastAsia="he-IL"/>
        </w:rPr>
        <w:t xml:space="preserve">עיקול בידי צד שלישי שהוא תאגיד בנקאי. כך הסעיף הופך להיות סעיף שמדבר על מסמך אלקטרוני שהוא צו עיקול בכלל </w:t>
      </w:r>
      <w:bookmarkStart w:id="94" w:name="_ETM_Q1_291725"/>
      <w:bookmarkEnd w:id="94"/>
      <w:r w:rsidR="00F46333">
        <w:rPr>
          <w:rFonts w:hint="cs"/>
          <w:rtl/>
          <w:lang w:eastAsia="he-IL"/>
        </w:rPr>
        <w:t>לפי הפקודה, שזה יכול להיות גם צו עיקול בידי צד שלישי שהוא</w:t>
      </w:r>
      <w:r w:rsidR="00DD7DCE">
        <w:rPr>
          <w:rFonts w:hint="cs"/>
          <w:rtl/>
          <w:lang w:eastAsia="he-IL"/>
        </w:rPr>
        <w:t xml:space="preserve"> </w:t>
      </w:r>
      <w:r w:rsidR="00F46333">
        <w:rPr>
          <w:rFonts w:hint="cs"/>
          <w:rtl/>
          <w:lang w:eastAsia="he-IL"/>
        </w:rPr>
        <w:t xml:space="preserve">לאו דווקא תאגיד בנקאי, אם זו </w:t>
      </w:r>
      <w:bookmarkStart w:id="95" w:name="_ETM_Q1_301543"/>
      <w:bookmarkEnd w:id="95"/>
      <w:r w:rsidR="00F46333">
        <w:rPr>
          <w:rFonts w:hint="cs"/>
          <w:rtl/>
          <w:lang w:eastAsia="he-IL"/>
        </w:rPr>
        <w:t xml:space="preserve">חברה מנהלת או אם זה גוף אחר. ההסדר בעניין הזה </w:t>
      </w:r>
      <w:bookmarkStart w:id="96" w:name="_ETM_Q1_304373"/>
      <w:bookmarkEnd w:id="96"/>
      <w:r w:rsidR="00F46333">
        <w:rPr>
          <w:rFonts w:hint="cs"/>
          <w:rtl/>
          <w:lang w:eastAsia="he-IL"/>
        </w:rPr>
        <w:t>לא</w:t>
      </w:r>
      <w:r w:rsidR="00DD7DCE">
        <w:rPr>
          <w:rFonts w:hint="cs"/>
          <w:rtl/>
          <w:lang w:eastAsia="he-IL"/>
        </w:rPr>
        <w:t xml:space="preserve"> </w:t>
      </w:r>
      <w:r w:rsidR="00F46333">
        <w:rPr>
          <w:rFonts w:hint="cs"/>
          <w:rtl/>
          <w:lang w:eastAsia="he-IL"/>
        </w:rPr>
        <w:t>משתנה. זה לגבי סעיף (1).</w:t>
      </w:r>
    </w:p>
    <w:p w14:paraId="2855DB67" w14:textId="77777777" w:rsidR="00F46333" w:rsidRDefault="00F46333" w:rsidP="00B5385E">
      <w:pPr>
        <w:rPr>
          <w:rtl/>
          <w:lang w:eastAsia="he-IL"/>
        </w:rPr>
      </w:pPr>
      <w:bookmarkStart w:id="97" w:name="_ETM_Q1_313183"/>
      <w:bookmarkStart w:id="98" w:name="_ETM_Q1_313250"/>
      <w:bookmarkStart w:id="99" w:name="_ETM_Q1_313294"/>
      <w:bookmarkEnd w:id="97"/>
      <w:bookmarkEnd w:id="98"/>
      <w:bookmarkEnd w:id="99"/>
    </w:p>
    <w:p w14:paraId="00CEC814" w14:textId="51E57C20" w:rsidR="00F46333" w:rsidRDefault="00F46333" w:rsidP="00B5385E">
      <w:pPr>
        <w:rPr>
          <w:rtl/>
          <w:lang w:eastAsia="he-IL"/>
        </w:rPr>
      </w:pPr>
      <w:bookmarkStart w:id="100" w:name="_ETM_Q1_313330"/>
      <w:bookmarkEnd w:id="100"/>
      <w:r>
        <w:rPr>
          <w:rFonts w:hint="cs"/>
          <w:rtl/>
          <w:lang w:eastAsia="he-IL"/>
        </w:rPr>
        <w:t xml:space="preserve">התיקון המשמעותי </w:t>
      </w:r>
      <w:bookmarkStart w:id="101" w:name="_ETM_Q1_316030"/>
      <w:bookmarkEnd w:id="101"/>
      <w:r>
        <w:rPr>
          <w:rFonts w:hint="cs"/>
          <w:rtl/>
          <w:lang w:eastAsia="he-IL"/>
        </w:rPr>
        <w:t>יותר הוא בסעיף (2)</w:t>
      </w:r>
      <w:r w:rsidR="00DD7DCE">
        <w:rPr>
          <w:rFonts w:hint="cs"/>
          <w:rtl/>
          <w:lang w:eastAsia="he-IL"/>
        </w:rPr>
        <w:t xml:space="preserve"> </w:t>
      </w:r>
      <w:r>
        <w:rPr>
          <w:rFonts w:hint="cs"/>
          <w:rtl/>
          <w:lang w:eastAsia="he-IL"/>
        </w:rPr>
        <w:t xml:space="preserve">לסעיף 8. </w:t>
      </w:r>
      <w:bookmarkStart w:id="102" w:name="_ETM_Q1_318973"/>
      <w:bookmarkEnd w:id="102"/>
      <w:r>
        <w:rPr>
          <w:rFonts w:hint="cs"/>
          <w:rtl/>
          <w:lang w:eastAsia="he-IL"/>
        </w:rPr>
        <w:t xml:space="preserve">מה שהסעיף הזה בא לומר זה שבכל הנוגע לגופים ציבוריים </w:t>
      </w:r>
      <w:bookmarkStart w:id="103" w:name="_ETM_Q1_327045"/>
      <w:bookmarkEnd w:id="103"/>
      <w:r>
        <w:rPr>
          <w:rFonts w:hint="cs"/>
          <w:rtl/>
          <w:lang w:eastAsia="he-IL"/>
        </w:rPr>
        <w:t>כהגדרתם בחוק הדיוור הדיגיטלי, בחוק שלנו, גופים אלה יוכלו לדוו</w:t>
      </w:r>
      <w:bookmarkStart w:id="104" w:name="_ETM_Q1_332477"/>
      <w:bookmarkEnd w:id="104"/>
      <w:r>
        <w:rPr>
          <w:rFonts w:hint="cs"/>
          <w:rtl/>
          <w:lang w:eastAsia="he-IL"/>
        </w:rPr>
        <w:t xml:space="preserve">ר באופן דיגיטלי לפי החוק שאנחנו מתקינים עכשיו ולא </w:t>
      </w:r>
      <w:bookmarkStart w:id="105" w:name="_ETM_Q1_338193"/>
      <w:bookmarkEnd w:id="105"/>
      <w:r>
        <w:rPr>
          <w:rFonts w:hint="cs"/>
          <w:rtl/>
          <w:lang w:eastAsia="he-IL"/>
        </w:rPr>
        <w:t>לפי ההסדר הקיים בפקודת המסים (גבייה) בסעיף 12ב(1). זאת</w:t>
      </w:r>
      <w:bookmarkStart w:id="106" w:name="_ETM_Q1_341913"/>
      <w:bookmarkEnd w:id="106"/>
      <w:r>
        <w:rPr>
          <w:rFonts w:hint="cs"/>
          <w:rtl/>
          <w:lang w:eastAsia="he-IL"/>
        </w:rPr>
        <w:t xml:space="preserve"> מטרת התיקון.</w:t>
      </w:r>
    </w:p>
    <w:p w14:paraId="216A7599" w14:textId="6241DB15" w:rsidR="00F46333" w:rsidRDefault="00F46333" w:rsidP="00B5385E">
      <w:pPr>
        <w:rPr>
          <w:rtl/>
          <w:lang w:eastAsia="he-IL"/>
        </w:rPr>
      </w:pPr>
      <w:bookmarkStart w:id="107" w:name="_ETM_Q1_342875"/>
      <w:bookmarkStart w:id="108" w:name="_ETM_Q1_342935"/>
      <w:bookmarkEnd w:id="107"/>
      <w:bookmarkEnd w:id="108"/>
    </w:p>
    <w:p w14:paraId="137EA819" w14:textId="4B1290D9" w:rsidR="00F46333" w:rsidRDefault="00F46333" w:rsidP="00F46333">
      <w:pPr>
        <w:pStyle w:val="af9"/>
        <w:keepNext/>
        <w:rPr>
          <w:rtl/>
          <w:lang w:eastAsia="he-IL"/>
        </w:rPr>
      </w:pPr>
      <w:bookmarkStart w:id="109" w:name="ET_guest_יערה_למברגר_14"/>
      <w:r w:rsidRPr="00F46333">
        <w:rPr>
          <w:rStyle w:val="TagStyle"/>
          <w:rtl/>
        </w:rPr>
        <w:t xml:space="preserve"> &lt;&lt; אורח &gt;&gt; </w:t>
      </w:r>
      <w:r>
        <w:rPr>
          <w:rtl/>
          <w:lang w:eastAsia="he-IL"/>
        </w:rPr>
        <w:t xml:space="preserve">יערה </w:t>
      </w:r>
      <w:proofErr w:type="spellStart"/>
      <w:r>
        <w:rPr>
          <w:rtl/>
          <w:lang w:eastAsia="he-IL"/>
        </w:rPr>
        <w:t>למברגר</w:t>
      </w:r>
      <w:proofErr w:type="spellEnd"/>
      <w:r>
        <w:rPr>
          <w:rtl/>
          <w:lang w:eastAsia="he-IL"/>
        </w:rPr>
        <w:t>:</w:t>
      </w:r>
      <w:r w:rsidRPr="00F46333">
        <w:rPr>
          <w:rStyle w:val="TagStyle"/>
          <w:rtl/>
        </w:rPr>
        <w:t xml:space="preserve"> &lt;&lt; אורח &gt;&gt;</w:t>
      </w:r>
      <w:r w:rsidR="003B6CC1">
        <w:rPr>
          <w:rtl/>
          <w:lang w:eastAsia="he-IL"/>
        </w:rPr>
        <w:t xml:space="preserve"> </w:t>
      </w:r>
      <w:bookmarkEnd w:id="109"/>
    </w:p>
    <w:p w14:paraId="6B63EFE2" w14:textId="73F6A0F7" w:rsidR="00F46333" w:rsidRDefault="00F46333" w:rsidP="00F46333">
      <w:pPr>
        <w:pStyle w:val="KeepWithNext"/>
        <w:rPr>
          <w:rtl/>
          <w:lang w:eastAsia="he-IL"/>
        </w:rPr>
      </w:pPr>
    </w:p>
    <w:p w14:paraId="578A2B46" w14:textId="096BED36" w:rsidR="00F46333" w:rsidRDefault="00F46333" w:rsidP="00F46333">
      <w:pPr>
        <w:rPr>
          <w:rtl/>
          <w:lang w:eastAsia="he-IL"/>
        </w:rPr>
      </w:pPr>
      <w:r>
        <w:rPr>
          <w:rFonts w:hint="cs"/>
          <w:rtl/>
          <w:lang w:eastAsia="he-IL"/>
        </w:rPr>
        <w:t xml:space="preserve">יש כאן סדרה של תיקונים עקיפים לחוקים שהם בעצם </w:t>
      </w:r>
      <w:bookmarkStart w:id="110" w:name="_ETM_Q1_355439"/>
      <w:bookmarkEnd w:id="110"/>
      <w:r>
        <w:rPr>
          <w:rFonts w:hint="cs"/>
          <w:rtl/>
          <w:lang w:eastAsia="he-IL"/>
        </w:rPr>
        <w:t xml:space="preserve">התאמות פרטניות של ההסדר הכללי שבעצם עברנו עליו בתחילת החוק, </w:t>
      </w:r>
      <w:bookmarkStart w:id="111" w:name="_ETM_Q1_364947"/>
      <w:bookmarkEnd w:id="111"/>
      <w:r>
        <w:rPr>
          <w:rFonts w:hint="cs"/>
          <w:rtl/>
          <w:lang w:eastAsia="he-IL"/>
        </w:rPr>
        <w:t xml:space="preserve">בהקשרים מסוימים, בין אם אותה מטריה, אופייה, רגישותה </w:t>
      </w:r>
      <w:bookmarkStart w:id="112" w:name="_ETM_Q1_367527"/>
      <w:bookmarkEnd w:id="112"/>
      <w:r>
        <w:rPr>
          <w:rFonts w:hint="cs"/>
          <w:rtl/>
          <w:lang w:eastAsia="he-IL"/>
        </w:rPr>
        <w:t xml:space="preserve">או בין בגלל שהיה שם הסדר מיוחד לעניין </w:t>
      </w:r>
      <w:bookmarkStart w:id="113" w:name="_ETM_Q1_373914"/>
      <w:bookmarkEnd w:id="113"/>
      <w:r>
        <w:rPr>
          <w:rFonts w:hint="cs"/>
          <w:rtl/>
          <w:lang w:eastAsia="he-IL"/>
        </w:rPr>
        <w:t>איזשהו דיוור או המצאה דיגיטלית.</w:t>
      </w:r>
      <w:bookmarkStart w:id="114" w:name="_ETM_Q1_376201"/>
      <w:bookmarkEnd w:id="114"/>
    </w:p>
    <w:p w14:paraId="498295EE" w14:textId="31BEB5C9" w:rsidR="00F46333" w:rsidRDefault="00F46333" w:rsidP="00F46333">
      <w:pPr>
        <w:rPr>
          <w:rtl/>
          <w:lang w:eastAsia="he-IL"/>
        </w:rPr>
      </w:pPr>
      <w:bookmarkStart w:id="115" w:name="_ETM_Q1_376261"/>
      <w:bookmarkEnd w:id="115"/>
    </w:p>
    <w:p w14:paraId="7C50B030" w14:textId="4F83CB1C" w:rsidR="00F46333" w:rsidRDefault="00F46333" w:rsidP="00F46333">
      <w:pPr>
        <w:pStyle w:val="a4"/>
        <w:keepNext/>
        <w:rPr>
          <w:rtl/>
        </w:rPr>
      </w:pPr>
      <w:bookmarkStart w:id="116" w:name="ET_speaker_עוד_אלעזר_שטרן_15"/>
      <w:r w:rsidRPr="00F46333">
        <w:rPr>
          <w:rStyle w:val="TagStyle"/>
          <w:rtl/>
        </w:rPr>
        <w:t xml:space="preserve"> &lt;&lt; דובר &gt;&gt; </w:t>
      </w:r>
      <w:r>
        <w:rPr>
          <w:rtl/>
        </w:rPr>
        <w:t>עו"ד אלעזר שטרן:</w:t>
      </w:r>
      <w:r w:rsidRPr="00F46333">
        <w:rPr>
          <w:rStyle w:val="TagStyle"/>
          <w:rtl/>
        </w:rPr>
        <w:t xml:space="preserve"> &lt;&lt; דובר &gt;&gt;</w:t>
      </w:r>
      <w:r w:rsidR="003B6CC1">
        <w:rPr>
          <w:rtl/>
        </w:rPr>
        <w:t xml:space="preserve"> </w:t>
      </w:r>
      <w:bookmarkEnd w:id="116"/>
    </w:p>
    <w:p w14:paraId="54EBC295" w14:textId="7394B647" w:rsidR="00F46333" w:rsidRDefault="00F46333" w:rsidP="00F46333">
      <w:pPr>
        <w:pStyle w:val="KeepWithNext"/>
        <w:rPr>
          <w:rtl/>
          <w:lang w:eastAsia="he-IL"/>
        </w:rPr>
      </w:pPr>
    </w:p>
    <w:p w14:paraId="2B21AE11" w14:textId="0DEA9103" w:rsidR="00F46333" w:rsidRDefault="00F46333" w:rsidP="00F46333">
      <w:pPr>
        <w:rPr>
          <w:rFonts w:hint="cs"/>
          <w:rtl/>
          <w:lang w:eastAsia="he-IL"/>
        </w:rPr>
      </w:pPr>
      <w:bookmarkStart w:id="117" w:name="_ETM_Q1_377878"/>
      <w:bookmarkStart w:id="118" w:name="_ETM_Q1_377897"/>
      <w:bookmarkEnd w:id="117"/>
      <w:bookmarkEnd w:id="118"/>
      <w:r>
        <w:rPr>
          <w:rFonts w:hint="cs"/>
          <w:rtl/>
          <w:lang w:eastAsia="he-IL"/>
        </w:rPr>
        <w:t xml:space="preserve">כמה הערות. הערה </w:t>
      </w:r>
      <w:r w:rsidR="00F1278B">
        <w:rPr>
          <w:rFonts w:hint="cs"/>
          <w:rtl/>
          <w:lang w:eastAsia="he-IL"/>
        </w:rPr>
        <w:t>ראשונה היא יותר הבהרה של פער מסוים לגבי התיקון</w:t>
      </w:r>
      <w:r w:rsidR="00DD7DCE">
        <w:rPr>
          <w:rFonts w:hint="cs"/>
          <w:rtl/>
          <w:lang w:eastAsia="he-IL"/>
        </w:rPr>
        <w:t xml:space="preserve"> </w:t>
      </w:r>
      <w:r w:rsidR="00F1278B">
        <w:rPr>
          <w:rFonts w:hint="cs"/>
          <w:rtl/>
          <w:lang w:eastAsia="he-IL"/>
        </w:rPr>
        <w:t xml:space="preserve">הראשון של </w:t>
      </w:r>
      <w:bookmarkStart w:id="119" w:name="_ETM_Q1_384625"/>
      <w:bookmarkEnd w:id="119"/>
      <w:r w:rsidR="00F1278B">
        <w:rPr>
          <w:rFonts w:hint="cs"/>
          <w:rtl/>
          <w:lang w:eastAsia="he-IL"/>
        </w:rPr>
        <w:t xml:space="preserve">סעיף (ג)(1). יש פער מסוים בין דברי ההסבר שבהצעת החוק </w:t>
      </w:r>
      <w:bookmarkStart w:id="120" w:name="_ETM_Q1_387642"/>
      <w:bookmarkEnd w:id="120"/>
      <w:r w:rsidR="00F1278B">
        <w:rPr>
          <w:rFonts w:hint="cs"/>
          <w:rtl/>
          <w:lang w:eastAsia="he-IL"/>
        </w:rPr>
        <w:t xml:space="preserve">לבין מה שבעצם התיקון עושה. בדברי ההסבר להצעת החוק </w:t>
      </w:r>
      <w:bookmarkStart w:id="121" w:name="_ETM_Q1_393660"/>
      <w:bookmarkEnd w:id="121"/>
      <w:r w:rsidR="00F1278B">
        <w:rPr>
          <w:rFonts w:hint="cs"/>
          <w:rtl/>
          <w:lang w:eastAsia="he-IL"/>
        </w:rPr>
        <w:t>דובר על כך</w:t>
      </w:r>
      <w:r w:rsidR="005E6123">
        <w:rPr>
          <w:rFonts w:hint="cs"/>
          <w:rtl/>
          <w:lang w:eastAsia="he-IL"/>
        </w:rPr>
        <w:t>.</w:t>
      </w:r>
    </w:p>
    <w:p w14:paraId="5135898C" w14:textId="77777777" w:rsidR="005E6123" w:rsidRDefault="005E6123" w:rsidP="00F46333">
      <w:pPr>
        <w:rPr>
          <w:rtl/>
          <w:lang w:eastAsia="he-IL"/>
        </w:rPr>
      </w:pPr>
    </w:p>
    <w:p w14:paraId="186C8167" w14:textId="2BD8A3B9" w:rsidR="00D7694F" w:rsidRDefault="00D7694F" w:rsidP="00D7694F">
      <w:pPr>
        <w:rPr>
          <w:rStyle w:val="TagStyle"/>
          <w:rFonts w:ascii="David" w:hAnsi="David"/>
          <w:u w:val="single"/>
          <w:rtl/>
        </w:rPr>
      </w:pPr>
      <w:bookmarkStart w:id="122" w:name="_ETM_Q1_394259"/>
      <w:bookmarkStart w:id="123" w:name="_ETM_Q1_394325"/>
      <w:bookmarkEnd w:id="122"/>
      <w:bookmarkEnd w:id="123"/>
    </w:p>
    <w:p w14:paraId="310DBBD0" w14:textId="27AAEBE9" w:rsidR="00D7694F" w:rsidRDefault="00D7694F" w:rsidP="00D7694F">
      <w:pPr>
        <w:pStyle w:val="af9"/>
        <w:keepNext/>
        <w:rPr>
          <w:rtl/>
        </w:rPr>
      </w:pPr>
      <w:bookmarkStart w:id="124" w:name="ET_guest_632644_24"/>
      <w:r w:rsidRPr="00D7694F">
        <w:rPr>
          <w:rStyle w:val="TagStyle"/>
          <w:rtl/>
        </w:rPr>
        <w:t xml:space="preserve"> &lt;&lt; אורח &gt;&gt; </w:t>
      </w:r>
      <w:r>
        <w:rPr>
          <w:rtl/>
        </w:rPr>
        <w:t>ענת הר אבן:</w:t>
      </w:r>
      <w:r w:rsidRPr="00D7694F">
        <w:rPr>
          <w:rStyle w:val="TagStyle"/>
          <w:rtl/>
        </w:rPr>
        <w:t xml:space="preserve"> &lt;&lt; אורח &gt;&gt;</w:t>
      </w:r>
      <w:r w:rsidR="003B6CC1">
        <w:rPr>
          <w:rtl/>
        </w:rPr>
        <w:t xml:space="preserve"> </w:t>
      </w:r>
      <w:bookmarkEnd w:id="124"/>
    </w:p>
    <w:p w14:paraId="13481A5D" w14:textId="50282B84" w:rsidR="00D7694F" w:rsidRDefault="00D7694F" w:rsidP="00D7694F">
      <w:pPr>
        <w:pStyle w:val="KeepWithNext"/>
        <w:rPr>
          <w:rtl/>
        </w:rPr>
      </w:pPr>
    </w:p>
    <w:p w14:paraId="79A530F9" w14:textId="3C923801" w:rsidR="00F1278B" w:rsidRDefault="00F1278B" w:rsidP="00F1278B">
      <w:pPr>
        <w:rPr>
          <w:rtl/>
          <w:lang w:eastAsia="he-IL"/>
        </w:rPr>
      </w:pPr>
      <w:r>
        <w:rPr>
          <w:rFonts w:hint="cs"/>
          <w:rtl/>
          <w:lang w:eastAsia="he-IL"/>
        </w:rPr>
        <w:t>בדברי ההסבר יש טעות.</w:t>
      </w:r>
    </w:p>
    <w:p w14:paraId="4CDDDC51" w14:textId="7659EEBB" w:rsidR="00F1278B" w:rsidRDefault="00F1278B" w:rsidP="00F1278B">
      <w:pPr>
        <w:rPr>
          <w:rtl/>
          <w:lang w:eastAsia="he-IL"/>
        </w:rPr>
      </w:pPr>
      <w:bookmarkStart w:id="125" w:name="_ETM_Q1_401446"/>
      <w:bookmarkStart w:id="126" w:name="_ETM_Q1_401521"/>
      <w:bookmarkEnd w:id="125"/>
      <w:bookmarkEnd w:id="126"/>
    </w:p>
    <w:p w14:paraId="73287DEE" w14:textId="3ADBCDE3" w:rsidR="00F1278B" w:rsidRDefault="00F1278B" w:rsidP="00F1278B">
      <w:pPr>
        <w:pStyle w:val="a4"/>
        <w:keepNext/>
        <w:rPr>
          <w:rtl/>
        </w:rPr>
      </w:pPr>
      <w:bookmarkStart w:id="127" w:name="ET_speaker_עוד_אלעזר_שטרן_18"/>
      <w:r w:rsidRPr="00F1278B">
        <w:rPr>
          <w:rStyle w:val="TagStyle"/>
          <w:rtl/>
        </w:rPr>
        <w:t xml:space="preserve"> &lt;&lt; דובר &gt;&gt; </w:t>
      </w:r>
      <w:r>
        <w:rPr>
          <w:rtl/>
        </w:rPr>
        <w:t>עו"ד אלעזר שטרן:</w:t>
      </w:r>
      <w:r w:rsidRPr="00F1278B">
        <w:rPr>
          <w:rStyle w:val="TagStyle"/>
          <w:rtl/>
        </w:rPr>
        <w:t xml:space="preserve"> &lt;&lt; דובר &gt;&gt;</w:t>
      </w:r>
      <w:r w:rsidR="003B6CC1">
        <w:rPr>
          <w:rtl/>
        </w:rPr>
        <w:t xml:space="preserve"> </w:t>
      </w:r>
      <w:bookmarkEnd w:id="127"/>
    </w:p>
    <w:p w14:paraId="6875380C" w14:textId="73F42588" w:rsidR="00F1278B" w:rsidRDefault="00F1278B" w:rsidP="00F1278B">
      <w:pPr>
        <w:pStyle w:val="KeepWithNext"/>
        <w:rPr>
          <w:rtl/>
          <w:lang w:eastAsia="he-IL"/>
        </w:rPr>
      </w:pPr>
    </w:p>
    <w:p w14:paraId="7850D84D" w14:textId="39FBBBBA" w:rsidR="00F1278B" w:rsidRDefault="00F1278B" w:rsidP="00F1278B">
      <w:pPr>
        <w:rPr>
          <w:rtl/>
          <w:lang w:eastAsia="he-IL"/>
        </w:rPr>
      </w:pPr>
      <w:bookmarkStart w:id="128" w:name="_ETM_Q1_400536"/>
      <w:bookmarkStart w:id="129" w:name="_ETM_Q1_400560"/>
      <w:bookmarkEnd w:id="128"/>
      <w:bookmarkEnd w:id="129"/>
      <w:r>
        <w:rPr>
          <w:rFonts w:hint="cs"/>
          <w:rtl/>
          <w:lang w:eastAsia="he-IL"/>
        </w:rPr>
        <w:t xml:space="preserve">אני מעיר שיש הבדל כי </w:t>
      </w:r>
      <w:bookmarkStart w:id="130" w:name="_ETM_Q1_402766"/>
      <w:bookmarkEnd w:id="130"/>
      <w:r>
        <w:rPr>
          <w:rFonts w:hint="cs"/>
          <w:rtl/>
          <w:lang w:eastAsia="he-IL"/>
        </w:rPr>
        <w:t>מדברי ההסבר עולה שמשנים כאן את רשימת הגופים שיכולים להמציא צווי עיקול</w:t>
      </w:r>
      <w:r w:rsidR="00DD7DCE">
        <w:rPr>
          <w:rFonts w:hint="cs"/>
          <w:rtl/>
          <w:lang w:eastAsia="he-IL"/>
        </w:rPr>
        <w:t xml:space="preserve"> </w:t>
      </w:r>
      <w:r>
        <w:rPr>
          <w:rFonts w:hint="cs"/>
          <w:rtl/>
          <w:lang w:eastAsia="he-IL"/>
        </w:rPr>
        <w:t xml:space="preserve">בעוד שהתיקון אומר משהו הפוך, משנים את רשימת הנמענים האפשריים לקבלת כתב עיקול אלקטרוני. היום הניסוח הוא שאפשר להמציא צו עיקול אלקטרוני רק לבנקים ומחיקת ההפניה הזאת גורמת </w:t>
      </w:r>
      <w:bookmarkStart w:id="131" w:name="_ETM_Q1_420910"/>
      <w:bookmarkEnd w:id="131"/>
      <w:r>
        <w:rPr>
          <w:rFonts w:hint="cs"/>
          <w:rtl/>
          <w:lang w:eastAsia="he-IL"/>
        </w:rPr>
        <w:t xml:space="preserve">לכך שיהיה אפשר להוציא צו עיקול אלקטרוני לא </w:t>
      </w:r>
      <w:bookmarkStart w:id="132" w:name="_ETM_Q1_419019"/>
      <w:bookmarkEnd w:id="132"/>
      <w:r>
        <w:rPr>
          <w:rFonts w:hint="cs"/>
          <w:rtl/>
          <w:lang w:eastAsia="he-IL"/>
        </w:rPr>
        <w:t xml:space="preserve">רק לבנקים. לא הגוף המוציא אלא הגוף המקבל את צו העיקול. זאת הערה של הבהרה כדי שלא </w:t>
      </w:r>
      <w:bookmarkStart w:id="133" w:name="_ETM_Q1_430536"/>
      <w:bookmarkEnd w:id="133"/>
      <w:r>
        <w:rPr>
          <w:rFonts w:hint="cs"/>
          <w:rtl/>
          <w:lang w:eastAsia="he-IL"/>
        </w:rPr>
        <w:t>יהיה פער בין מה שכתוב בדברי ההסבר לבין</w:t>
      </w:r>
      <w:bookmarkStart w:id="134" w:name="_ETM_Q1_429879"/>
      <w:bookmarkEnd w:id="134"/>
      <w:r>
        <w:rPr>
          <w:rFonts w:hint="cs"/>
          <w:rtl/>
          <w:lang w:eastAsia="he-IL"/>
        </w:rPr>
        <w:t xml:space="preserve"> התוכן.</w:t>
      </w:r>
    </w:p>
    <w:p w14:paraId="5CB1A97F" w14:textId="77777777" w:rsidR="00F1278B" w:rsidRDefault="00F1278B" w:rsidP="00F1278B">
      <w:pPr>
        <w:rPr>
          <w:rtl/>
          <w:lang w:eastAsia="he-IL"/>
        </w:rPr>
      </w:pPr>
      <w:bookmarkStart w:id="135" w:name="_ETM_Q1_433260"/>
      <w:bookmarkStart w:id="136" w:name="_ETM_Q1_433320"/>
      <w:bookmarkStart w:id="137" w:name="_ETM_Q1_433380"/>
      <w:bookmarkEnd w:id="135"/>
      <w:bookmarkEnd w:id="136"/>
      <w:bookmarkEnd w:id="137"/>
    </w:p>
    <w:p w14:paraId="26C05BE2" w14:textId="2F943503" w:rsidR="00F1278B" w:rsidRDefault="00F1278B" w:rsidP="00F1278B">
      <w:pPr>
        <w:rPr>
          <w:rtl/>
          <w:lang w:eastAsia="he-IL"/>
        </w:rPr>
      </w:pPr>
      <w:bookmarkStart w:id="138" w:name="_ETM_Q1_433432"/>
      <w:bookmarkEnd w:id="138"/>
      <w:r>
        <w:rPr>
          <w:rFonts w:hint="cs"/>
          <w:rtl/>
          <w:lang w:eastAsia="he-IL"/>
        </w:rPr>
        <w:t>לגופו של עניין. יש איזשהו קושי מסוים בתיקון המוצע כי בעצם הוא יוצר מצב שבו גופים שאין ביניהם הבחנה מהותית</w:t>
      </w:r>
      <w:bookmarkStart w:id="139" w:name="_ETM_Q1_447160"/>
      <w:bookmarkEnd w:id="139"/>
      <w:r>
        <w:rPr>
          <w:rFonts w:hint="cs"/>
          <w:rtl/>
          <w:lang w:eastAsia="he-IL"/>
        </w:rPr>
        <w:t xml:space="preserve"> </w:t>
      </w:r>
      <w:r>
        <w:rPr>
          <w:rtl/>
          <w:lang w:eastAsia="he-IL"/>
        </w:rPr>
        <w:t>–</w:t>
      </w:r>
      <w:r>
        <w:rPr>
          <w:rFonts w:hint="cs"/>
          <w:rtl/>
          <w:lang w:eastAsia="he-IL"/>
        </w:rPr>
        <w:t xml:space="preserve"> גופים שונים הרי רשאים לעשות שימוש</w:t>
      </w:r>
      <w:r w:rsidR="00DD7DCE">
        <w:rPr>
          <w:rFonts w:hint="cs"/>
          <w:rtl/>
          <w:lang w:eastAsia="he-IL"/>
        </w:rPr>
        <w:t xml:space="preserve"> </w:t>
      </w:r>
      <w:r>
        <w:rPr>
          <w:rFonts w:hint="cs"/>
          <w:rtl/>
          <w:lang w:eastAsia="he-IL"/>
        </w:rPr>
        <w:t>בפקודת המסים (גבייה)</w:t>
      </w:r>
      <w:r w:rsidR="00DD7DCE">
        <w:rPr>
          <w:rFonts w:hint="cs"/>
          <w:rtl/>
          <w:lang w:eastAsia="he-IL"/>
        </w:rPr>
        <w:t xml:space="preserve"> </w:t>
      </w:r>
      <w:bookmarkStart w:id="140" w:name="_ETM_Q1_452204"/>
      <w:bookmarkEnd w:id="140"/>
      <w:r>
        <w:rPr>
          <w:rFonts w:hint="cs"/>
          <w:rtl/>
          <w:lang w:eastAsia="he-IL"/>
        </w:rPr>
        <w:t>- והסעיף הזה יוצר איזושהי דיפרנציאציה</w:t>
      </w:r>
      <w:r w:rsidR="00DD7DCE">
        <w:rPr>
          <w:rFonts w:hint="cs"/>
          <w:rtl/>
          <w:lang w:eastAsia="he-IL"/>
        </w:rPr>
        <w:t xml:space="preserve"> </w:t>
      </w:r>
      <w:r>
        <w:rPr>
          <w:rFonts w:hint="cs"/>
          <w:rtl/>
          <w:lang w:eastAsia="he-IL"/>
        </w:rPr>
        <w:t xml:space="preserve">בין גוף שרשאי לעשות שימוש בפקודת המסים </w:t>
      </w:r>
      <w:bookmarkStart w:id="141" w:name="_ETM_Q1_456212"/>
      <w:bookmarkEnd w:id="141"/>
      <w:r>
        <w:rPr>
          <w:rFonts w:hint="cs"/>
          <w:rtl/>
          <w:lang w:eastAsia="he-IL"/>
        </w:rPr>
        <w:t>(גבייה)</w:t>
      </w:r>
      <w:r w:rsidR="00DD7DCE">
        <w:rPr>
          <w:rFonts w:hint="cs"/>
          <w:rtl/>
          <w:lang w:eastAsia="he-IL"/>
        </w:rPr>
        <w:t xml:space="preserve"> </w:t>
      </w:r>
      <w:r>
        <w:rPr>
          <w:rFonts w:hint="cs"/>
          <w:rtl/>
          <w:lang w:eastAsia="he-IL"/>
        </w:rPr>
        <w:t xml:space="preserve">ומוגדר כגוף ציבורי לפי חוק דיוור דיגיטלי וגוף </w:t>
      </w:r>
      <w:bookmarkStart w:id="142" w:name="_ETM_Q1_462286"/>
      <w:bookmarkEnd w:id="142"/>
      <w:r>
        <w:rPr>
          <w:rFonts w:hint="cs"/>
          <w:rtl/>
          <w:lang w:eastAsia="he-IL"/>
        </w:rPr>
        <w:t xml:space="preserve">שרשאי לעשות שימוש בפקודת המסים (גבייה) והוא לא גוף </w:t>
      </w:r>
      <w:bookmarkStart w:id="143" w:name="_ETM_Q1_464769"/>
      <w:bookmarkEnd w:id="143"/>
      <w:r>
        <w:rPr>
          <w:rFonts w:hint="cs"/>
          <w:rtl/>
          <w:lang w:eastAsia="he-IL"/>
        </w:rPr>
        <w:t>ציבורי.</w:t>
      </w:r>
    </w:p>
    <w:p w14:paraId="70246B63" w14:textId="4038B0E6" w:rsidR="00F1278B" w:rsidRDefault="00F1278B" w:rsidP="00F1278B">
      <w:pPr>
        <w:rPr>
          <w:rtl/>
          <w:lang w:eastAsia="he-IL"/>
        </w:rPr>
      </w:pPr>
      <w:bookmarkStart w:id="144" w:name="_ETM_Q1_463270"/>
      <w:bookmarkStart w:id="145" w:name="_ETM_Q1_463328"/>
      <w:bookmarkEnd w:id="144"/>
      <w:bookmarkEnd w:id="145"/>
    </w:p>
    <w:p w14:paraId="59E72BAA" w14:textId="5CA4A3AD" w:rsidR="00F1278B" w:rsidRDefault="00F1278B" w:rsidP="00F1278B">
      <w:pPr>
        <w:pStyle w:val="af6"/>
        <w:keepNext/>
        <w:rPr>
          <w:rtl/>
        </w:rPr>
      </w:pPr>
      <w:bookmarkStart w:id="146" w:name="ET_yor_6156_19"/>
      <w:r w:rsidRPr="00F1278B">
        <w:rPr>
          <w:rStyle w:val="TagStyle"/>
          <w:rtl/>
        </w:rPr>
        <w:t xml:space="preserve"> &lt;&lt; יור &gt;&gt; </w:t>
      </w:r>
      <w:r>
        <w:rPr>
          <w:rtl/>
        </w:rPr>
        <w:t>היו"ר גלעד קריב:</w:t>
      </w:r>
      <w:r w:rsidRPr="00F1278B">
        <w:rPr>
          <w:rStyle w:val="TagStyle"/>
          <w:rtl/>
        </w:rPr>
        <w:t xml:space="preserve"> &lt;&lt; יור &gt;&gt;</w:t>
      </w:r>
      <w:r w:rsidR="003B6CC1">
        <w:rPr>
          <w:rtl/>
        </w:rPr>
        <w:t xml:space="preserve"> </w:t>
      </w:r>
      <w:bookmarkEnd w:id="146"/>
    </w:p>
    <w:p w14:paraId="1E1E805F" w14:textId="132F7370" w:rsidR="00F1278B" w:rsidRDefault="00F1278B" w:rsidP="00F1278B">
      <w:pPr>
        <w:pStyle w:val="KeepWithNext"/>
        <w:rPr>
          <w:rtl/>
          <w:lang w:eastAsia="he-IL"/>
        </w:rPr>
      </w:pPr>
    </w:p>
    <w:p w14:paraId="1E6C48A3" w14:textId="06D57CDF" w:rsidR="00F1278B" w:rsidRDefault="00F1278B" w:rsidP="00F1278B">
      <w:pPr>
        <w:rPr>
          <w:rtl/>
          <w:lang w:eastAsia="he-IL"/>
        </w:rPr>
      </w:pPr>
      <w:bookmarkStart w:id="147" w:name="_ETM_Q1_464259"/>
      <w:bookmarkStart w:id="148" w:name="_ETM_Q1_464280"/>
      <w:bookmarkEnd w:id="147"/>
      <w:bookmarkEnd w:id="148"/>
      <w:r>
        <w:rPr>
          <w:rFonts w:hint="cs"/>
          <w:rtl/>
          <w:lang w:eastAsia="he-IL"/>
        </w:rPr>
        <w:t>כמו?</w:t>
      </w:r>
    </w:p>
    <w:p w14:paraId="7803F53C" w14:textId="4AE3F914" w:rsidR="00F1278B" w:rsidRDefault="00F1278B" w:rsidP="00F1278B">
      <w:pPr>
        <w:rPr>
          <w:rtl/>
          <w:lang w:eastAsia="he-IL"/>
        </w:rPr>
      </w:pPr>
      <w:bookmarkStart w:id="149" w:name="_ETM_Q1_465022"/>
      <w:bookmarkStart w:id="150" w:name="_ETM_Q1_465078"/>
      <w:bookmarkEnd w:id="149"/>
      <w:bookmarkEnd w:id="150"/>
    </w:p>
    <w:p w14:paraId="26D75EE4" w14:textId="20DA3380" w:rsidR="00F1278B" w:rsidRDefault="00F1278B" w:rsidP="00F1278B">
      <w:pPr>
        <w:pStyle w:val="a4"/>
        <w:keepNext/>
        <w:rPr>
          <w:rtl/>
        </w:rPr>
      </w:pPr>
      <w:bookmarkStart w:id="151" w:name="ET_speaker_עוד_אלעזר_שטרן_20"/>
      <w:r w:rsidRPr="00F1278B">
        <w:rPr>
          <w:rStyle w:val="TagStyle"/>
          <w:rtl/>
        </w:rPr>
        <w:lastRenderedPageBreak/>
        <w:t xml:space="preserve"> &lt;&lt; דובר &gt;&gt; </w:t>
      </w:r>
      <w:r>
        <w:rPr>
          <w:rtl/>
        </w:rPr>
        <w:t>עו"ד אלעזר שטרן:</w:t>
      </w:r>
      <w:r w:rsidRPr="00F1278B">
        <w:rPr>
          <w:rStyle w:val="TagStyle"/>
          <w:rtl/>
        </w:rPr>
        <w:t xml:space="preserve"> &lt;&lt; דובר &gt;&gt;</w:t>
      </w:r>
      <w:r w:rsidR="003B6CC1">
        <w:rPr>
          <w:rtl/>
        </w:rPr>
        <w:t xml:space="preserve"> </w:t>
      </w:r>
      <w:bookmarkEnd w:id="151"/>
    </w:p>
    <w:p w14:paraId="4E5B6A5A" w14:textId="240BD64A" w:rsidR="00F1278B" w:rsidRDefault="00F1278B" w:rsidP="00F1278B">
      <w:pPr>
        <w:pStyle w:val="KeepWithNext"/>
        <w:rPr>
          <w:rtl/>
          <w:lang w:eastAsia="he-IL"/>
        </w:rPr>
      </w:pPr>
    </w:p>
    <w:p w14:paraId="75289551" w14:textId="45AE6266" w:rsidR="00F1278B" w:rsidRDefault="00F1278B" w:rsidP="00F1278B">
      <w:pPr>
        <w:rPr>
          <w:rtl/>
          <w:lang w:eastAsia="he-IL"/>
        </w:rPr>
      </w:pPr>
      <w:bookmarkStart w:id="152" w:name="_ETM_Q1_464005"/>
      <w:bookmarkStart w:id="153" w:name="_ETM_Q1_464027"/>
      <w:bookmarkEnd w:id="152"/>
      <w:bookmarkEnd w:id="153"/>
      <w:r>
        <w:rPr>
          <w:rFonts w:hint="cs"/>
          <w:rtl/>
          <w:lang w:eastAsia="he-IL"/>
        </w:rPr>
        <w:t>כמו הרשויות המקומיות.</w:t>
      </w:r>
      <w:r w:rsidR="00DD7DCE">
        <w:rPr>
          <w:rFonts w:hint="cs"/>
          <w:rtl/>
          <w:lang w:eastAsia="he-IL"/>
        </w:rPr>
        <w:t xml:space="preserve"> </w:t>
      </w:r>
      <w:r>
        <w:rPr>
          <w:rFonts w:hint="cs"/>
          <w:rtl/>
          <w:lang w:eastAsia="he-IL"/>
        </w:rPr>
        <w:t>כמו מד"א.</w:t>
      </w:r>
    </w:p>
    <w:p w14:paraId="255A48E5" w14:textId="29E8C1C4" w:rsidR="00F1278B" w:rsidRDefault="00F1278B" w:rsidP="00F1278B">
      <w:pPr>
        <w:rPr>
          <w:rtl/>
          <w:lang w:eastAsia="he-IL"/>
        </w:rPr>
      </w:pPr>
      <w:bookmarkStart w:id="154" w:name="_ETM_Q1_467558"/>
      <w:bookmarkStart w:id="155" w:name="_ETM_Q1_467612"/>
      <w:bookmarkEnd w:id="154"/>
      <w:bookmarkEnd w:id="155"/>
    </w:p>
    <w:p w14:paraId="615E55F7" w14:textId="219BEB31" w:rsidR="00F1278B" w:rsidRDefault="00F1278B" w:rsidP="00F1278B">
      <w:pPr>
        <w:pStyle w:val="af9"/>
        <w:keepNext/>
        <w:rPr>
          <w:rtl/>
          <w:lang w:eastAsia="he-IL"/>
        </w:rPr>
      </w:pPr>
      <w:bookmarkStart w:id="156" w:name="ET_guest_יערה_למברגר_21"/>
      <w:r w:rsidRPr="00F1278B">
        <w:rPr>
          <w:rStyle w:val="TagStyle"/>
          <w:rtl/>
        </w:rPr>
        <w:t xml:space="preserve"> &lt;&lt; אורח &gt;&gt; </w:t>
      </w:r>
      <w:r>
        <w:rPr>
          <w:rtl/>
          <w:lang w:eastAsia="he-IL"/>
        </w:rPr>
        <w:t xml:space="preserve">יערה </w:t>
      </w:r>
      <w:proofErr w:type="spellStart"/>
      <w:r>
        <w:rPr>
          <w:rtl/>
          <w:lang w:eastAsia="he-IL"/>
        </w:rPr>
        <w:t>למברגר</w:t>
      </w:r>
      <w:proofErr w:type="spellEnd"/>
      <w:r>
        <w:rPr>
          <w:rtl/>
          <w:lang w:eastAsia="he-IL"/>
        </w:rPr>
        <w:t>:</w:t>
      </w:r>
      <w:r w:rsidRPr="00F1278B">
        <w:rPr>
          <w:rStyle w:val="TagStyle"/>
          <w:rtl/>
        </w:rPr>
        <w:t xml:space="preserve"> &lt;&lt; אורח &gt;&gt;</w:t>
      </w:r>
      <w:r w:rsidR="003B6CC1">
        <w:rPr>
          <w:rtl/>
          <w:lang w:eastAsia="he-IL"/>
        </w:rPr>
        <w:t xml:space="preserve"> </w:t>
      </w:r>
      <w:bookmarkEnd w:id="156"/>
    </w:p>
    <w:p w14:paraId="46221392" w14:textId="2455AD58" w:rsidR="00F1278B" w:rsidRDefault="00F1278B" w:rsidP="00F1278B">
      <w:pPr>
        <w:pStyle w:val="KeepWithNext"/>
        <w:rPr>
          <w:rtl/>
          <w:lang w:eastAsia="he-IL"/>
        </w:rPr>
      </w:pPr>
    </w:p>
    <w:p w14:paraId="05E7D2A1" w14:textId="50900AFD" w:rsidR="00F1278B" w:rsidRDefault="00F1278B" w:rsidP="00F1278B">
      <w:pPr>
        <w:rPr>
          <w:rtl/>
          <w:lang w:eastAsia="he-IL"/>
        </w:rPr>
      </w:pPr>
      <w:r>
        <w:rPr>
          <w:rFonts w:hint="cs"/>
          <w:rtl/>
          <w:lang w:eastAsia="he-IL"/>
        </w:rPr>
        <w:t xml:space="preserve">לא. הרשויות המקומיות, יכול </w:t>
      </w:r>
      <w:bookmarkStart w:id="157" w:name="_ETM_Q1_467132"/>
      <w:bookmarkEnd w:id="157"/>
      <w:r>
        <w:rPr>
          <w:rFonts w:hint="cs"/>
          <w:rtl/>
          <w:lang w:eastAsia="he-IL"/>
        </w:rPr>
        <w:t xml:space="preserve">להיות שהן יהיו גוף ציבורי. </w:t>
      </w:r>
      <w:bookmarkStart w:id="158" w:name="_ETM_Q1_471224"/>
      <w:bookmarkEnd w:id="158"/>
    </w:p>
    <w:p w14:paraId="17CC1CF9" w14:textId="2C207C7B" w:rsidR="00F1278B" w:rsidRDefault="00F1278B" w:rsidP="00F1278B">
      <w:pPr>
        <w:rPr>
          <w:rtl/>
          <w:lang w:eastAsia="he-IL"/>
        </w:rPr>
      </w:pPr>
      <w:bookmarkStart w:id="159" w:name="_ETM_Q1_471282"/>
      <w:bookmarkEnd w:id="159"/>
    </w:p>
    <w:p w14:paraId="75544C6D" w14:textId="434A50AB" w:rsidR="00F1278B" w:rsidRDefault="00F1278B" w:rsidP="00F1278B">
      <w:pPr>
        <w:pStyle w:val="a4"/>
        <w:keepNext/>
        <w:rPr>
          <w:rtl/>
        </w:rPr>
      </w:pPr>
      <w:bookmarkStart w:id="160" w:name="ET_speaker_עוד_אלעזר_שטרן_22"/>
      <w:r w:rsidRPr="00F1278B">
        <w:rPr>
          <w:rStyle w:val="TagStyle"/>
          <w:rtl/>
        </w:rPr>
        <w:t xml:space="preserve"> &lt;&lt; דובר &gt;&gt; </w:t>
      </w:r>
      <w:r>
        <w:rPr>
          <w:rtl/>
        </w:rPr>
        <w:t>עו"ד אלעזר שטרן:</w:t>
      </w:r>
      <w:r w:rsidRPr="00F1278B">
        <w:rPr>
          <w:rStyle w:val="TagStyle"/>
          <w:rtl/>
        </w:rPr>
        <w:t xml:space="preserve"> &lt;&lt; דובר &gt;&gt;</w:t>
      </w:r>
      <w:r w:rsidR="003B6CC1">
        <w:rPr>
          <w:rtl/>
        </w:rPr>
        <w:t xml:space="preserve"> </w:t>
      </w:r>
      <w:bookmarkEnd w:id="160"/>
    </w:p>
    <w:p w14:paraId="4602E6C3" w14:textId="785B9B22" w:rsidR="00F1278B" w:rsidRDefault="00F1278B" w:rsidP="00F1278B">
      <w:pPr>
        <w:pStyle w:val="KeepWithNext"/>
        <w:rPr>
          <w:rtl/>
          <w:lang w:eastAsia="he-IL"/>
        </w:rPr>
      </w:pPr>
    </w:p>
    <w:p w14:paraId="6D5B4E73" w14:textId="544D2AE2" w:rsidR="00F1278B" w:rsidRDefault="00F1278B" w:rsidP="00F1278B">
      <w:pPr>
        <w:rPr>
          <w:rtl/>
          <w:lang w:eastAsia="he-IL"/>
        </w:rPr>
      </w:pPr>
      <w:r>
        <w:rPr>
          <w:rFonts w:hint="cs"/>
          <w:rtl/>
          <w:lang w:eastAsia="he-IL"/>
        </w:rPr>
        <w:t xml:space="preserve">יכול להיות שהן יהיו אבל </w:t>
      </w:r>
      <w:bookmarkStart w:id="161" w:name="_ETM_Q1_467996"/>
      <w:bookmarkEnd w:id="161"/>
      <w:r>
        <w:rPr>
          <w:rFonts w:hint="cs"/>
          <w:rtl/>
          <w:lang w:eastAsia="he-IL"/>
        </w:rPr>
        <w:t>לא כרגע.</w:t>
      </w:r>
      <w:r w:rsidR="00DD7DCE">
        <w:rPr>
          <w:rFonts w:hint="cs"/>
          <w:rtl/>
          <w:lang w:eastAsia="he-IL"/>
        </w:rPr>
        <w:t xml:space="preserve"> </w:t>
      </w:r>
      <w:r>
        <w:rPr>
          <w:rFonts w:hint="cs"/>
          <w:rtl/>
          <w:lang w:eastAsia="he-IL"/>
        </w:rPr>
        <w:t>רשות ציבורית שכרגע בחרה שלא</w:t>
      </w:r>
      <w:r w:rsidR="00DD7DCE">
        <w:rPr>
          <w:rFonts w:hint="cs"/>
          <w:rtl/>
          <w:lang w:eastAsia="he-IL"/>
        </w:rPr>
        <w:t xml:space="preserve"> </w:t>
      </w:r>
      <w:r>
        <w:rPr>
          <w:rFonts w:hint="cs"/>
          <w:rtl/>
          <w:lang w:eastAsia="he-IL"/>
        </w:rPr>
        <w:t xml:space="preserve">להצטרף לזה מנימוקיה שלה, יוצא שהיא רשאית לעשות שימוש בפקודת המסים (גבייה) ואז יחול עליה </w:t>
      </w:r>
      <w:bookmarkStart w:id="162" w:name="_ETM_Q1_486634"/>
      <w:bookmarkEnd w:id="162"/>
      <w:r>
        <w:rPr>
          <w:rFonts w:hint="cs"/>
          <w:rtl/>
          <w:lang w:eastAsia="he-IL"/>
        </w:rPr>
        <w:t>סעיף 12ב(1) לפקודת המסים (גבייה) ורשות מקומית שלידה או גוף ציבורי אחר שרשאי לעשות</w:t>
      </w:r>
      <w:bookmarkStart w:id="163" w:name="_ETM_Q1_491912"/>
      <w:bookmarkEnd w:id="163"/>
      <w:r>
        <w:rPr>
          <w:rFonts w:hint="cs"/>
          <w:rtl/>
          <w:lang w:eastAsia="he-IL"/>
        </w:rPr>
        <w:t xml:space="preserve"> שימוש בפקודת המסים (גבייה), יחול עליו - לעניין </w:t>
      </w:r>
      <w:bookmarkStart w:id="164" w:name="_ETM_Q1_495892"/>
      <w:bookmarkEnd w:id="164"/>
      <w:r>
        <w:rPr>
          <w:rFonts w:hint="cs"/>
          <w:rtl/>
          <w:lang w:eastAsia="he-IL"/>
        </w:rPr>
        <w:t xml:space="preserve">אותן הודעות ואותו שימוש בחוק הזה של פקודת המסים (גבייה) </w:t>
      </w:r>
      <w:bookmarkStart w:id="165" w:name="_ETM_Q1_498458"/>
      <w:bookmarkEnd w:id="165"/>
      <w:r>
        <w:rPr>
          <w:rFonts w:hint="cs"/>
          <w:rtl/>
          <w:lang w:eastAsia="he-IL"/>
        </w:rPr>
        <w:t xml:space="preserve">- חוק דיוור דיגיטלי. אין הבחנה מהותית ביניהם. </w:t>
      </w:r>
      <w:bookmarkStart w:id="166" w:name="_ETM_Q1_498169"/>
      <w:bookmarkEnd w:id="166"/>
      <w:r>
        <w:rPr>
          <w:rFonts w:hint="cs"/>
          <w:rtl/>
          <w:lang w:eastAsia="he-IL"/>
        </w:rPr>
        <w:t>אתה יוצר פערים מסוימים.</w:t>
      </w:r>
      <w:bookmarkStart w:id="167" w:name="_ETM_Q1_504206"/>
      <w:bookmarkEnd w:id="167"/>
    </w:p>
    <w:p w14:paraId="6411498B" w14:textId="77777777" w:rsidR="00F1278B" w:rsidRDefault="00F1278B" w:rsidP="00F1278B">
      <w:pPr>
        <w:rPr>
          <w:rtl/>
          <w:lang w:eastAsia="he-IL"/>
        </w:rPr>
      </w:pPr>
      <w:bookmarkStart w:id="168" w:name="_ETM_Q1_504270"/>
      <w:bookmarkStart w:id="169" w:name="_ETM_Q1_504318"/>
      <w:bookmarkEnd w:id="168"/>
      <w:bookmarkEnd w:id="169"/>
    </w:p>
    <w:p w14:paraId="063F43E6" w14:textId="63B6CE75" w:rsidR="00F1278B" w:rsidRDefault="00F1278B" w:rsidP="00F1278B">
      <w:pPr>
        <w:rPr>
          <w:rtl/>
          <w:lang w:eastAsia="he-IL"/>
        </w:rPr>
      </w:pPr>
      <w:bookmarkStart w:id="170" w:name="_ETM_Q1_504354"/>
      <w:bookmarkEnd w:id="170"/>
      <w:r>
        <w:rPr>
          <w:rFonts w:hint="cs"/>
          <w:rtl/>
          <w:lang w:eastAsia="he-IL"/>
        </w:rPr>
        <w:t xml:space="preserve">יש פערים שגם לא כל כך </w:t>
      </w:r>
      <w:bookmarkStart w:id="171" w:name="_ETM_Q1_508626"/>
      <w:bookmarkEnd w:id="171"/>
      <w:r>
        <w:rPr>
          <w:rFonts w:hint="cs"/>
          <w:rtl/>
          <w:lang w:eastAsia="he-IL"/>
        </w:rPr>
        <w:t xml:space="preserve">ברור לי מה המשמעויות שלהם. יש מנגנונים שונים </w:t>
      </w:r>
      <w:bookmarkStart w:id="172" w:name="_ETM_Q1_509572"/>
      <w:bookmarkEnd w:id="172"/>
      <w:r>
        <w:rPr>
          <w:rFonts w:hint="cs"/>
          <w:rtl/>
          <w:lang w:eastAsia="he-IL"/>
        </w:rPr>
        <w:t xml:space="preserve">בחוק הדיוור הדיגיטלי לגבי איך עושים את זה, באיזה תנאים צריך לעמוד וכולי. יוצא שיכול להיווצר מצב של </w:t>
      </w:r>
      <w:bookmarkStart w:id="173" w:name="_ETM_Q1_521723"/>
      <w:bookmarkEnd w:id="173"/>
      <w:r>
        <w:rPr>
          <w:rFonts w:hint="cs"/>
          <w:rtl/>
          <w:lang w:eastAsia="he-IL"/>
        </w:rPr>
        <w:t xml:space="preserve">שתי רשויות מקומיות זו ליד זו, שאחת נמצאת בתוך חוק הדיוור הדיגיטלי כי היא הצטרפה כי היא יכולה וכי היא </w:t>
      </w:r>
      <w:bookmarkStart w:id="174" w:name="_ETM_Q1_525239"/>
      <w:bookmarkEnd w:id="174"/>
      <w:r>
        <w:rPr>
          <w:rFonts w:hint="cs"/>
          <w:rtl/>
          <w:lang w:eastAsia="he-IL"/>
        </w:rPr>
        <w:t xml:space="preserve">רוצה ורשות מקומית סמוכה לה לא נמצאת בתוך חוק הדיוור הדיגיטלי ושתיהן רשאיות לעשות שימוש בפקודת המסים (גבייה). לגבי אחת </w:t>
      </w:r>
      <w:bookmarkStart w:id="175" w:name="_ETM_Q1_536690"/>
      <w:bookmarkEnd w:id="175"/>
      <w:r>
        <w:rPr>
          <w:rFonts w:hint="cs"/>
          <w:rtl/>
          <w:lang w:eastAsia="he-IL"/>
        </w:rPr>
        <w:t xml:space="preserve">יחולו כל הסטנדרטים שמוצע לקבוע בסעיף 3ג </w:t>
      </w:r>
      <w:bookmarkStart w:id="176" w:name="_ETM_Q1_540993"/>
      <w:bookmarkEnd w:id="176"/>
      <w:r>
        <w:rPr>
          <w:rFonts w:hint="cs"/>
          <w:rtl/>
          <w:lang w:eastAsia="he-IL"/>
        </w:rPr>
        <w:t xml:space="preserve">לחוק הדיוור הדיגיטלי, שצריך שזה יהיה כך וכך, </w:t>
      </w:r>
      <w:bookmarkStart w:id="177" w:name="_ETM_Q1_544910"/>
      <w:bookmarkEnd w:id="177"/>
      <w:r>
        <w:rPr>
          <w:rFonts w:hint="cs"/>
          <w:rtl/>
          <w:lang w:eastAsia="he-IL"/>
        </w:rPr>
        <w:t>כל התנאים שנקבעו שם, ולעומת זאת לגבי הרשות המקומית הס</w:t>
      </w:r>
      <w:r w:rsidR="00F460E3">
        <w:rPr>
          <w:rFonts w:hint="cs"/>
          <w:rtl/>
          <w:lang w:eastAsia="he-IL"/>
        </w:rPr>
        <w:t>מוכה לה יחולו הוראות של סעיף 12ב1</w:t>
      </w:r>
      <w:r>
        <w:rPr>
          <w:rFonts w:hint="cs"/>
          <w:rtl/>
          <w:lang w:eastAsia="he-IL"/>
        </w:rPr>
        <w:t xml:space="preserve"> עם סטנדרטים שונים. הפער </w:t>
      </w:r>
      <w:bookmarkStart w:id="178" w:name="_ETM_Q1_556061"/>
      <w:bookmarkEnd w:id="178"/>
      <w:r>
        <w:rPr>
          <w:rFonts w:hint="cs"/>
          <w:rtl/>
          <w:lang w:eastAsia="he-IL"/>
        </w:rPr>
        <w:t xml:space="preserve">הזה, לא ברור לי מה ההצדקה לו. </w:t>
      </w:r>
    </w:p>
    <w:p w14:paraId="7AC9C8B3" w14:textId="77777777" w:rsidR="005E6123" w:rsidRDefault="005E6123" w:rsidP="00F1278B">
      <w:pPr>
        <w:rPr>
          <w:rtl/>
          <w:lang w:eastAsia="he-IL"/>
        </w:rPr>
      </w:pPr>
    </w:p>
    <w:p w14:paraId="74157C10" w14:textId="3A2BE38E" w:rsidR="00D7694F" w:rsidRDefault="00D7694F" w:rsidP="00D7694F">
      <w:pPr>
        <w:rPr>
          <w:rStyle w:val="TagStyle"/>
          <w:rFonts w:ascii="David" w:hAnsi="David"/>
          <w:u w:val="single"/>
          <w:rtl/>
        </w:rPr>
      </w:pPr>
      <w:bookmarkStart w:id="179" w:name="_ETM_Q1_561491"/>
      <w:bookmarkStart w:id="180" w:name="_ETM_Q1_561549"/>
      <w:bookmarkEnd w:id="179"/>
      <w:bookmarkEnd w:id="180"/>
    </w:p>
    <w:p w14:paraId="40C58757" w14:textId="0F318390" w:rsidR="00D7694F" w:rsidRDefault="00D7694F" w:rsidP="00D7694F">
      <w:pPr>
        <w:pStyle w:val="af9"/>
        <w:keepNext/>
        <w:rPr>
          <w:rtl/>
        </w:rPr>
      </w:pPr>
      <w:bookmarkStart w:id="181" w:name="ET_guest_632644_25"/>
      <w:r w:rsidRPr="00D7694F">
        <w:rPr>
          <w:rStyle w:val="TagStyle"/>
          <w:rtl/>
        </w:rPr>
        <w:t xml:space="preserve"> &lt;&lt; אורח &gt;&gt; </w:t>
      </w:r>
      <w:r>
        <w:rPr>
          <w:rtl/>
        </w:rPr>
        <w:t>ענת הר אבן:</w:t>
      </w:r>
      <w:r w:rsidRPr="00D7694F">
        <w:rPr>
          <w:rStyle w:val="TagStyle"/>
          <w:rtl/>
        </w:rPr>
        <w:t xml:space="preserve"> &lt;&lt; אורח &gt;&gt;</w:t>
      </w:r>
      <w:r w:rsidR="003B6CC1">
        <w:rPr>
          <w:rtl/>
        </w:rPr>
        <w:t xml:space="preserve"> </w:t>
      </w:r>
      <w:bookmarkEnd w:id="181"/>
    </w:p>
    <w:p w14:paraId="4FDEFD9B" w14:textId="38B3F7D4" w:rsidR="00D7694F" w:rsidRDefault="00D7694F" w:rsidP="00D7694F">
      <w:pPr>
        <w:pStyle w:val="KeepWithNext"/>
        <w:rPr>
          <w:rtl/>
        </w:rPr>
      </w:pPr>
    </w:p>
    <w:p w14:paraId="5C768640" w14:textId="6B0C14FF" w:rsidR="00D7694F" w:rsidRDefault="00D7694F" w:rsidP="00D7694F">
      <w:pPr>
        <w:rPr>
          <w:rtl/>
          <w:lang w:eastAsia="he-IL"/>
        </w:rPr>
      </w:pPr>
      <w:r>
        <w:rPr>
          <w:rFonts w:hint="cs"/>
          <w:rtl/>
          <w:lang w:eastAsia="he-IL"/>
        </w:rPr>
        <w:t xml:space="preserve">הפער הזה גם </w:t>
      </w:r>
      <w:bookmarkStart w:id="182" w:name="_ETM_Q1_558634"/>
      <w:bookmarkEnd w:id="182"/>
      <w:r>
        <w:rPr>
          <w:rFonts w:hint="cs"/>
          <w:rtl/>
          <w:lang w:eastAsia="he-IL"/>
        </w:rPr>
        <w:t>קיים היום כי לפי חוק המרכז לגביית קנסות יש רשות מקומית שיכולה לגבות את הקנסות שלה באמצעות המרכז ויש רשות מקומית אחרת שלא תבחר לעשות את זה ותגבה באמצעות חברת גבייה. זאת אומרת, זה קיים היום ומותר בחקיקה כאשר יש שונות.</w:t>
      </w:r>
    </w:p>
    <w:p w14:paraId="0B85C4EA" w14:textId="1D57D2B2" w:rsidR="00D7694F" w:rsidRDefault="00D7694F" w:rsidP="00D7694F">
      <w:pPr>
        <w:rPr>
          <w:rtl/>
          <w:lang w:eastAsia="he-IL"/>
        </w:rPr>
      </w:pPr>
      <w:bookmarkStart w:id="183" w:name="_ETM_Q1_576165"/>
      <w:bookmarkStart w:id="184" w:name="_ETM_Q1_576230"/>
      <w:bookmarkStart w:id="185" w:name="_ETM_Q1_576885"/>
      <w:bookmarkStart w:id="186" w:name="_ETM_Q1_577059"/>
      <w:bookmarkEnd w:id="183"/>
      <w:bookmarkEnd w:id="184"/>
      <w:bookmarkEnd w:id="185"/>
      <w:bookmarkEnd w:id="186"/>
    </w:p>
    <w:p w14:paraId="4D3AAA10" w14:textId="450D8513" w:rsidR="00D7694F" w:rsidRDefault="00D7694F" w:rsidP="00D7694F">
      <w:pPr>
        <w:pStyle w:val="a4"/>
        <w:keepNext/>
        <w:rPr>
          <w:rtl/>
        </w:rPr>
      </w:pPr>
      <w:bookmarkStart w:id="187" w:name="ET_speaker_עוד_אלעזר_שטרן_26"/>
      <w:r w:rsidRPr="00D7694F">
        <w:rPr>
          <w:rStyle w:val="TagStyle"/>
          <w:rtl/>
        </w:rPr>
        <w:t xml:space="preserve"> &lt;&lt; דובר &gt;&gt; </w:t>
      </w:r>
      <w:r>
        <w:rPr>
          <w:rtl/>
        </w:rPr>
        <w:t>עו"ד אלעזר שטרן:</w:t>
      </w:r>
      <w:r w:rsidRPr="00D7694F">
        <w:rPr>
          <w:rStyle w:val="TagStyle"/>
          <w:rtl/>
        </w:rPr>
        <w:t xml:space="preserve"> &lt;&lt; דובר &gt;&gt;</w:t>
      </w:r>
      <w:r w:rsidR="003B6CC1">
        <w:rPr>
          <w:rtl/>
        </w:rPr>
        <w:t xml:space="preserve"> </w:t>
      </w:r>
      <w:bookmarkEnd w:id="187"/>
    </w:p>
    <w:p w14:paraId="3A25A894" w14:textId="51C0F707" w:rsidR="00D7694F" w:rsidRDefault="00D7694F" w:rsidP="00D7694F">
      <w:pPr>
        <w:pStyle w:val="KeepWithNext"/>
        <w:rPr>
          <w:rtl/>
          <w:lang w:eastAsia="he-IL"/>
        </w:rPr>
      </w:pPr>
    </w:p>
    <w:p w14:paraId="72D1A966" w14:textId="180BF41F" w:rsidR="00D7694F" w:rsidRDefault="00D7694F" w:rsidP="00D7694F">
      <w:pPr>
        <w:rPr>
          <w:rtl/>
          <w:lang w:eastAsia="he-IL"/>
        </w:rPr>
      </w:pPr>
      <w:r>
        <w:rPr>
          <w:rFonts w:hint="cs"/>
          <w:rtl/>
          <w:lang w:eastAsia="he-IL"/>
        </w:rPr>
        <w:t>לא. זה</w:t>
      </w:r>
      <w:r w:rsidR="00DD7DCE">
        <w:rPr>
          <w:rFonts w:hint="cs"/>
          <w:rtl/>
          <w:lang w:eastAsia="he-IL"/>
        </w:rPr>
        <w:t xml:space="preserve"> </w:t>
      </w:r>
      <w:r>
        <w:rPr>
          <w:rFonts w:hint="cs"/>
          <w:rtl/>
          <w:lang w:eastAsia="he-IL"/>
        </w:rPr>
        <w:t>לא אותו הדבר. בסוף שתי רשויות שולחות מסר</w:t>
      </w:r>
      <w:r w:rsidR="00DD7DCE">
        <w:rPr>
          <w:rFonts w:hint="cs"/>
          <w:rtl/>
          <w:lang w:eastAsia="he-IL"/>
        </w:rPr>
        <w:t xml:space="preserve"> </w:t>
      </w:r>
      <w:r>
        <w:rPr>
          <w:rFonts w:hint="cs"/>
          <w:rtl/>
          <w:lang w:eastAsia="he-IL"/>
        </w:rPr>
        <w:t>דיגיטלי.</w:t>
      </w:r>
      <w:r w:rsidR="00DD7DCE">
        <w:rPr>
          <w:rFonts w:hint="cs"/>
          <w:rtl/>
          <w:lang w:eastAsia="he-IL"/>
        </w:rPr>
        <w:t xml:space="preserve"> </w:t>
      </w:r>
      <w:r>
        <w:rPr>
          <w:rFonts w:hint="cs"/>
          <w:rtl/>
          <w:lang w:eastAsia="he-IL"/>
        </w:rPr>
        <w:t xml:space="preserve">אחת צריכה לעמוד בתנאים מסוימים ואחת צריכה לעמוד בתנאים מסוימים. </w:t>
      </w:r>
    </w:p>
    <w:p w14:paraId="1C81EE07" w14:textId="5E06444B" w:rsidR="00D7694F" w:rsidRDefault="00D7694F" w:rsidP="00D7694F">
      <w:pPr>
        <w:rPr>
          <w:rtl/>
          <w:lang w:eastAsia="he-IL"/>
        </w:rPr>
      </w:pPr>
      <w:bookmarkStart w:id="188" w:name="_ETM_Q1_586698"/>
      <w:bookmarkStart w:id="189" w:name="_ETM_Q1_586764"/>
      <w:bookmarkEnd w:id="188"/>
      <w:bookmarkEnd w:id="189"/>
    </w:p>
    <w:p w14:paraId="3176CF48" w14:textId="3011F8FA" w:rsidR="00D7694F" w:rsidRDefault="00D7694F" w:rsidP="00D7694F">
      <w:pPr>
        <w:pStyle w:val="af6"/>
        <w:keepNext/>
        <w:rPr>
          <w:rtl/>
        </w:rPr>
      </w:pPr>
      <w:bookmarkStart w:id="190" w:name="ET_yor_6156_27"/>
      <w:r w:rsidRPr="00D7694F">
        <w:rPr>
          <w:rStyle w:val="TagStyle"/>
          <w:rtl/>
        </w:rPr>
        <w:t xml:space="preserve"> &lt;&lt; יור &gt;&gt; </w:t>
      </w:r>
      <w:r>
        <w:rPr>
          <w:rtl/>
        </w:rPr>
        <w:t>היו"ר גלעד קריב:</w:t>
      </w:r>
      <w:r w:rsidRPr="00D7694F">
        <w:rPr>
          <w:rStyle w:val="TagStyle"/>
          <w:rtl/>
        </w:rPr>
        <w:t xml:space="preserve"> &lt;&lt; יור &gt;&gt;</w:t>
      </w:r>
      <w:r w:rsidR="003B6CC1">
        <w:rPr>
          <w:rtl/>
        </w:rPr>
        <w:t xml:space="preserve"> </w:t>
      </w:r>
      <w:bookmarkEnd w:id="190"/>
    </w:p>
    <w:p w14:paraId="263B490B" w14:textId="4B6DF134" w:rsidR="00D7694F" w:rsidRDefault="00D7694F" w:rsidP="00D7694F">
      <w:pPr>
        <w:pStyle w:val="KeepWithNext"/>
        <w:rPr>
          <w:rtl/>
          <w:lang w:eastAsia="he-IL"/>
        </w:rPr>
      </w:pPr>
    </w:p>
    <w:p w14:paraId="53CB394C" w14:textId="79DBDD05" w:rsidR="00D7694F" w:rsidRDefault="00D7694F" w:rsidP="00D7694F">
      <w:pPr>
        <w:rPr>
          <w:rtl/>
          <w:lang w:eastAsia="he-IL"/>
        </w:rPr>
      </w:pPr>
      <w:r>
        <w:rPr>
          <w:rFonts w:hint="cs"/>
          <w:rtl/>
          <w:lang w:eastAsia="he-IL"/>
        </w:rPr>
        <w:t xml:space="preserve">אני רוצה לעשות </w:t>
      </w:r>
      <w:bookmarkStart w:id="191" w:name="_ETM_Q1_587064"/>
      <w:bookmarkEnd w:id="191"/>
      <w:r>
        <w:rPr>
          <w:rFonts w:hint="cs"/>
          <w:rtl/>
          <w:lang w:eastAsia="he-IL"/>
        </w:rPr>
        <w:t xml:space="preserve">כאן הבחנה בין שני דברים. אם אני מבין נכון, </w:t>
      </w:r>
      <w:bookmarkStart w:id="192" w:name="_ETM_Q1_591904"/>
      <w:bookmarkEnd w:id="192"/>
      <w:r>
        <w:rPr>
          <w:rFonts w:hint="cs"/>
          <w:rtl/>
          <w:lang w:eastAsia="he-IL"/>
        </w:rPr>
        <w:t xml:space="preserve">יתקנו אותי היועצים המשפטיים, הבחנה אחת שבעיניי היא </w:t>
      </w:r>
      <w:bookmarkStart w:id="193" w:name="_ETM_Q1_596878"/>
      <w:bookmarkEnd w:id="193"/>
      <w:r>
        <w:rPr>
          <w:rFonts w:hint="cs"/>
          <w:rtl/>
          <w:lang w:eastAsia="he-IL"/>
        </w:rPr>
        <w:t xml:space="preserve">לגיטימית, היא בין גוף ציבורי שנכלל בגדרי החוק ואז הוא יכול לשלוח דואר אלקטרוני ויהיה תוקף של המצאה </w:t>
      </w:r>
      <w:bookmarkStart w:id="194" w:name="_ETM_Q1_610796"/>
      <w:bookmarkEnd w:id="194"/>
      <w:r>
        <w:rPr>
          <w:rFonts w:hint="cs"/>
          <w:rtl/>
          <w:lang w:eastAsia="he-IL"/>
        </w:rPr>
        <w:t>לבין רשות שבוחרת או לא יכולה בשלב הראשון להצטרף</w:t>
      </w:r>
      <w:r w:rsidR="00DD7DCE">
        <w:rPr>
          <w:rFonts w:hint="cs"/>
          <w:rtl/>
          <w:lang w:eastAsia="he-IL"/>
        </w:rPr>
        <w:t xml:space="preserve"> </w:t>
      </w:r>
      <w:r>
        <w:rPr>
          <w:rFonts w:hint="cs"/>
          <w:rtl/>
          <w:lang w:eastAsia="he-IL"/>
        </w:rPr>
        <w:t xml:space="preserve">ואז היא לא יכולה להמציא מסמכים בדרך דיגיטלית על </w:t>
      </w:r>
      <w:bookmarkStart w:id="195" w:name="_ETM_Q1_620988"/>
      <w:bookmarkEnd w:id="195"/>
      <w:proofErr w:type="spellStart"/>
      <w:r>
        <w:rPr>
          <w:rFonts w:hint="cs"/>
          <w:rtl/>
          <w:lang w:eastAsia="he-IL"/>
        </w:rPr>
        <w:t>הנפקויות</w:t>
      </w:r>
      <w:proofErr w:type="spellEnd"/>
      <w:r>
        <w:rPr>
          <w:rFonts w:hint="cs"/>
          <w:rtl/>
          <w:lang w:eastAsia="he-IL"/>
        </w:rPr>
        <w:t xml:space="preserve"> המשפטיות. זאת בעיניי הבחנה לגיטימית. אנחנו יזמנו או</w:t>
      </w:r>
      <w:bookmarkStart w:id="196" w:name="_ETM_Q1_621840"/>
      <w:bookmarkEnd w:id="196"/>
      <w:r>
        <w:rPr>
          <w:rFonts w:hint="cs"/>
          <w:rtl/>
          <w:lang w:eastAsia="he-IL"/>
        </w:rPr>
        <w:t xml:space="preserve">תה. הבחנה שהיא לא אפשרית זה אם התיקון </w:t>
      </w:r>
      <w:bookmarkStart w:id="197" w:name="_ETM_Q1_629316"/>
      <w:bookmarkEnd w:id="197"/>
      <w:r>
        <w:rPr>
          <w:rFonts w:hint="cs"/>
          <w:rtl/>
          <w:lang w:eastAsia="he-IL"/>
        </w:rPr>
        <w:t>הזה יוצר מצב שבעקבות התיקון בפקודת הגבייה אפשר לשלוח ב</w:t>
      </w:r>
      <w:r w:rsidR="00F460E3">
        <w:rPr>
          <w:rFonts w:hint="cs"/>
          <w:rtl/>
          <w:lang w:eastAsia="he-IL"/>
        </w:rPr>
        <w:t xml:space="preserve">כל מקרה דואר אלקטרוני שתהיה לו נפקות מבלי שהדבר עובר דרך המערכת של הדיוור האלקטרוני הממשלתי. זה בלתי אפשרי. </w:t>
      </w:r>
      <w:bookmarkStart w:id="198" w:name="_ETM_Q1_649364"/>
      <w:bookmarkEnd w:id="198"/>
      <w:r w:rsidR="00F460E3">
        <w:rPr>
          <w:rFonts w:hint="cs"/>
          <w:rtl/>
          <w:lang w:eastAsia="he-IL"/>
        </w:rPr>
        <w:t>אני רוצה להבין מה התיקון אומר.</w:t>
      </w:r>
    </w:p>
    <w:p w14:paraId="3353771F" w14:textId="240DAAAB" w:rsidR="00F460E3" w:rsidRDefault="00F460E3" w:rsidP="00D7694F">
      <w:pPr>
        <w:rPr>
          <w:rtl/>
          <w:lang w:eastAsia="he-IL"/>
        </w:rPr>
      </w:pPr>
      <w:bookmarkStart w:id="199" w:name="_ETM_Q1_650811"/>
      <w:bookmarkStart w:id="200" w:name="_ETM_Q1_650892"/>
      <w:bookmarkStart w:id="201" w:name="_ETM_Q1_651490"/>
      <w:bookmarkEnd w:id="199"/>
      <w:bookmarkEnd w:id="200"/>
      <w:bookmarkEnd w:id="201"/>
    </w:p>
    <w:p w14:paraId="3B5923C2" w14:textId="7A9E59CF" w:rsidR="00F460E3" w:rsidRDefault="00F460E3" w:rsidP="00F460E3">
      <w:pPr>
        <w:pStyle w:val="a4"/>
        <w:keepNext/>
        <w:rPr>
          <w:rtl/>
        </w:rPr>
      </w:pPr>
      <w:bookmarkStart w:id="202" w:name="ET_speaker_עוד_אלעזר_שטרן_28"/>
      <w:r w:rsidRPr="00F460E3">
        <w:rPr>
          <w:rStyle w:val="TagStyle"/>
          <w:rtl/>
        </w:rPr>
        <w:t xml:space="preserve"> &lt;&lt; דובר &gt;&gt; </w:t>
      </w:r>
      <w:r>
        <w:rPr>
          <w:rtl/>
        </w:rPr>
        <w:t>עו"ד אלעזר שטרן:</w:t>
      </w:r>
      <w:r w:rsidRPr="00F460E3">
        <w:rPr>
          <w:rStyle w:val="TagStyle"/>
          <w:rtl/>
        </w:rPr>
        <w:t xml:space="preserve"> &lt;&lt; דובר &gt;&gt;</w:t>
      </w:r>
      <w:r w:rsidR="003B6CC1">
        <w:rPr>
          <w:rtl/>
        </w:rPr>
        <w:t xml:space="preserve"> </w:t>
      </w:r>
      <w:bookmarkEnd w:id="202"/>
    </w:p>
    <w:p w14:paraId="3145D52B" w14:textId="5F0F9E99" w:rsidR="00F460E3" w:rsidRDefault="00F460E3" w:rsidP="00F460E3">
      <w:pPr>
        <w:pStyle w:val="KeepWithNext"/>
        <w:rPr>
          <w:rtl/>
          <w:lang w:eastAsia="he-IL"/>
        </w:rPr>
      </w:pPr>
    </w:p>
    <w:p w14:paraId="75443476" w14:textId="1ADA291D" w:rsidR="00F460E3" w:rsidRDefault="00F460E3" w:rsidP="00F460E3">
      <w:pPr>
        <w:rPr>
          <w:rtl/>
          <w:lang w:eastAsia="he-IL"/>
        </w:rPr>
      </w:pPr>
      <w:bookmarkStart w:id="203" w:name="_ETM_Q1_651790"/>
      <w:bookmarkStart w:id="204" w:name="_ETM_Q1_651812"/>
      <w:bookmarkEnd w:id="203"/>
      <w:bookmarkEnd w:id="204"/>
      <w:r>
        <w:rPr>
          <w:rFonts w:hint="cs"/>
          <w:rtl/>
          <w:lang w:eastAsia="he-IL"/>
        </w:rPr>
        <w:t>אני מודה שאולי לא הצלחתי. אולי ענת תוכל</w:t>
      </w:r>
      <w:r w:rsidR="00DD7DCE">
        <w:rPr>
          <w:rFonts w:hint="cs"/>
          <w:rtl/>
          <w:lang w:eastAsia="he-IL"/>
        </w:rPr>
        <w:t xml:space="preserve"> </w:t>
      </w:r>
      <w:r>
        <w:rPr>
          <w:rFonts w:hint="cs"/>
          <w:rtl/>
          <w:lang w:eastAsia="he-IL"/>
        </w:rPr>
        <w:t xml:space="preserve">לסייע בידינו מבחינת </w:t>
      </w:r>
      <w:bookmarkStart w:id="205" w:name="_ETM_Q1_656074"/>
      <w:bookmarkEnd w:id="205"/>
      <w:r>
        <w:rPr>
          <w:rFonts w:hint="cs"/>
          <w:rtl/>
          <w:lang w:eastAsia="he-IL"/>
        </w:rPr>
        <w:t>רשימת הגופים אבל למיטב ידיעתי יש את מד"א</w:t>
      </w:r>
      <w:bookmarkStart w:id="206" w:name="_ETM_Q1_658474"/>
      <w:bookmarkEnd w:id="206"/>
      <w:r>
        <w:rPr>
          <w:rFonts w:hint="cs"/>
          <w:rtl/>
          <w:lang w:eastAsia="he-IL"/>
        </w:rPr>
        <w:t>.</w:t>
      </w:r>
    </w:p>
    <w:p w14:paraId="4A8F0460" w14:textId="6BA7B535" w:rsidR="00F460E3" w:rsidRDefault="00F460E3" w:rsidP="00F460E3">
      <w:pPr>
        <w:rPr>
          <w:rtl/>
          <w:lang w:eastAsia="he-IL"/>
        </w:rPr>
      </w:pPr>
      <w:bookmarkStart w:id="207" w:name="_ETM_Q1_664940"/>
      <w:bookmarkStart w:id="208" w:name="_ETM_Q1_665002"/>
      <w:bookmarkEnd w:id="207"/>
      <w:bookmarkEnd w:id="208"/>
    </w:p>
    <w:p w14:paraId="1BDFA665" w14:textId="18C6E8D2" w:rsidR="00F460E3" w:rsidRDefault="00F460E3" w:rsidP="00F460E3">
      <w:pPr>
        <w:pStyle w:val="af6"/>
        <w:keepNext/>
        <w:rPr>
          <w:rtl/>
        </w:rPr>
      </w:pPr>
      <w:bookmarkStart w:id="209" w:name="ET_yor_6156_29"/>
      <w:r w:rsidRPr="00F460E3">
        <w:rPr>
          <w:rStyle w:val="TagStyle"/>
          <w:rtl/>
        </w:rPr>
        <w:t xml:space="preserve"> &lt;&lt; יור &gt;&gt; </w:t>
      </w:r>
      <w:r>
        <w:rPr>
          <w:rtl/>
        </w:rPr>
        <w:t>היו"ר גלעד קריב:</w:t>
      </w:r>
      <w:r w:rsidRPr="00F460E3">
        <w:rPr>
          <w:rStyle w:val="TagStyle"/>
          <w:rtl/>
        </w:rPr>
        <w:t xml:space="preserve"> &lt;&lt; יור &gt;&gt;</w:t>
      </w:r>
      <w:r w:rsidR="003B6CC1">
        <w:rPr>
          <w:rtl/>
        </w:rPr>
        <w:t xml:space="preserve"> </w:t>
      </w:r>
      <w:bookmarkEnd w:id="209"/>
    </w:p>
    <w:p w14:paraId="673F9A3E" w14:textId="0E0D31DD" w:rsidR="00F460E3" w:rsidRDefault="00F460E3" w:rsidP="00F460E3">
      <w:pPr>
        <w:pStyle w:val="KeepWithNext"/>
        <w:rPr>
          <w:rtl/>
          <w:lang w:eastAsia="he-IL"/>
        </w:rPr>
      </w:pPr>
    </w:p>
    <w:p w14:paraId="2B3EAFFF" w14:textId="30AB9522" w:rsidR="00F460E3" w:rsidRDefault="00F460E3" w:rsidP="00F460E3">
      <w:pPr>
        <w:rPr>
          <w:rtl/>
          <w:lang w:eastAsia="he-IL"/>
        </w:rPr>
      </w:pPr>
      <w:bookmarkStart w:id="210" w:name="_ETM_Q1_666756"/>
      <w:bookmarkStart w:id="211" w:name="_ETM_Q1_666776"/>
      <w:bookmarkEnd w:id="210"/>
      <w:bookmarkEnd w:id="211"/>
      <w:r>
        <w:rPr>
          <w:rFonts w:hint="cs"/>
          <w:rtl/>
          <w:lang w:eastAsia="he-IL"/>
        </w:rPr>
        <w:t xml:space="preserve">האם התיקון העקיף לפקודת המסים משנה את המצב הנורמטיבי </w:t>
      </w:r>
      <w:bookmarkStart w:id="212" w:name="_ETM_Q1_668745"/>
      <w:bookmarkEnd w:id="212"/>
      <w:r>
        <w:rPr>
          <w:rFonts w:hint="cs"/>
          <w:rtl/>
          <w:lang w:eastAsia="he-IL"/>
        </w:rPr>
        <w:t>של גופים שהם לא חלק כרגע או בכלל?</w:t>
      </w:r>
      <w:bookmarkStart w:id="213" w:name="_ETM_Q1_672227"/>
      <w:bookmarkEnd w:id="213"/>
    </w:p>
    <w:p w14:paraId="418510F2" w14:textId="77777777" w:rsidR="003B6CC1" w:rsidRDefault="003B6CC1" w:rsidP="00F460E3">
      <w:pPr>
        <w:rPr>
          <w:rtl/>
          <w:lang w:eastAsia="he-IL"/>
        </w:rPr>
      </w:pPr>
    </w:p>
    <w:p w14:paraId="42C20FE6" w14:textId="5FC37F62" w:rsidR="00401DCB" w:rsidRDefault="00401DCB" w:rsidP="00401DCB">
      <w:pPr>
        <w:rPr>
          <w:rStyle w:val="TagStyle"/>
          <w:rFonts w:ascii="David" w:hAnsi="David"/>
          <w:u w:val="single"/>
          <w:rtl/>
        </w:rPr>
      </w:pPr>
      <w:bookmarkStart w:id="214" w:name="_ETM_Q1_672286"/>
      <w:bookmarkStart w:id="215" w:name="_ETM_Q1_672866"/>
      <w:bookmarkStart w:id="216" w:name="_ETM_Q1_673264"/>
      <w:bookmarkStart w:id="217" w:name="_ETM_Q1_675346"/>
      <w:bookmarkEnd w:id="214"/>
      <w:bookmarkEnd w:id="215"/>
      <w:bookmarkEnd w:id="216"/>
      <w:bookmarkEnd w:id="217"/>
    </w:p>
    <w:p w14:paraId="69FAB0A2" w14:textId="715BF1B9" w:rsidR="00401DCB" w:rsidRDefault="00401DCB" w:rsidP="00401DCB">
      <w:pPr>
        <w:pStyle w:val="af9"/>
        <w:keepNext/>
        <w:rPr>
          <w:rtl/>
        </w:rPr>
      </w:pPr>
      <w:bookmarkStart w:id="218" w:name="ET_guest_תמר_יוסף_40"/>
      <w:r w:rsidRPr="00401DCB">
        <w:rPr>
          <w:rStyle w:val="TagStyle"/>
          <w:rtl/>
        </w:rPr>
        <w:t xml:space="preserve"> &lt;&lt; אורח &gt;&gt; </w:t>
      </w:r>
      <w:r>
        <w:rPr>
          <w:rtl/>
        </w:rPr>
        <w:t>תמר יוסף:</w:t>
      </w:r>
      <w:r w:rsidRPr="00401DCB">
        <w:rPr>
          <w:rStyle w:val="TagStyle"/>
          <w:rtl/>
        </w:rPr>
        <w:t xml:space="preserve"> &lt;&lt; אורח &gt;&gt;</w:t>
      </w:r>
      <w:r w:rsidR="003B6CC1">
        <w:rPr>
          <w:rtl/>
        </w:rPr>
        <w:t xml:space="preserve"> </w:t>
      </w:r>
      <w:bookmarkEnd w:id="218"/>
    </w:p>
    <w:p w14:paraId="02975A7B" w14:textId="0376C088" w:rsidR="00401DCB" w:rsidRDefault="00401DCB" w:rsidP="00401DCB">
      <w:pPr>
        <w:pStyle w:val="KeepWithNext"/>
        <w:rPr>
          <w:rtl/>
        </w:rPr>
      </w:pPr>
    </w:p>
    <w:p w14:paraId="57C5C82B" w14:textId="2A629D92" w:rsidR="00F460E3" w:rsidRDefault="00401DCB" w:rsidP="00F460E3">
      <w:pPr>
        <w:rPr>
          <w:rtl/>
          <w:lang w:eastAsia="he-IL"/>
        </w:rPr>
      </w:pPr>
      <w:bookmarkStart w:id="219" w:name="_ETM_Q1_675584"/>
      <w:bookmarkStart w:id="220" w:name="_ETM_Q1_675604"/>
      <w:bookmarkStart w:id="221" w:name="_ETM_Q1_675554"/>
      <w:bookmarkStart w:id="222" w:name="_ETM_Q1_675606"/>
      <w:bookmarkStart w:id="223" w:name="_ETM_Q1_673501"/>
      <w:bookmarkStart w:id="224" w:name="_ETM_Q1_673524"/>
      <w:bookmarkStart w:id="225" w:name="_ETM_Q1_653874"/>
      <w:bookmarkStart w:id="226" w:name="_ETM_Q1_653927"/>
      <w:bookmarkEnd w:id="219"/>
      <w:bookmarkEnd w:id="220"/>
      <w:bookmarkEnd w:id="221"/>
      <w:bookmarkEnd w:id="222"/>
      <w:bookmarkEnd w:id="223"/>
      <w:bookmarkEnd w:id="224"/>
      <w:bookmarkEnd w:id="225"/>
      <w:bookmarkEnd w:id="226"/>
      <w:r>
        <w:rPr>
          <w:rFonts w:hint="cs"/>
          <w:rtl/>
          <w:lang w:eastAsia="he-IL"/>
        </w:rPr>
        <w:t>ל</w:t>
      </w:r>
      <w:r w:rsidR="00F460E3">
        <w:rPr>
          <w:rFonts w:hint="cs"/>
          <w:rtl/>
          <w:lang w:eastAsia="he-IL"/>
        </w:rPr>
        <w:t xml:space="preserve">א. היא לא משנה בשום צורה. ההסדר הדיגיטלי </w:t>
      </w:r>
      <w:bookmarkStart w:id="227" w:name="_ETM_Q1_678863"/>
      <w:bookmarkEnd w:id="227"/>
      <w:r w:rsidR="00F460E3">
        <w:rPr>
          <w:rFonts w:hint="cs"/>
          <w:rtl/>
          <w:lang w:eastAsia="he-IL"/>
        </w:rPr>
        <w:t xml:space="preserve">שקבוע עכשיו ב-12ב1 ימשיך לחול. צריך להגיד שחוץ מהנושא של צווי העיקול, זה לא הסדר שכרגע עושים בו איזשהו שימוש, שהוא דורש </w:t>
      </w:r>
      <w:bookmarkStart w:id="228" w:name="_ETM_Q1_689746"/>
      <w:bookmarkEnd w:id="228"/>
      <w:r w:rsidR="00F460E3">
        <w:rPr>
          <w:rFonts w:hint="cs"/>
          <w:rtl/>
          <w:lang w:eastAsia="he-IL"/>
        </w:rPr>
        <w:t xml:space="preserve">התקנת תקנות או דורש הסכמה מראש. </w:t>
      </w:r>
      <w:bookmarkStart w:id="229" w:name="_ETM_Q1_691948"/>
      <w:bookmarkEnd w:id="229"/>
    </w:p>
    <w:p w14:paraId="58EBB29E" w14:textId="0578FBDA" w:rsidR="00F460E3" w:rsidRDefault="00F460E3" w:rsidP="00F460E3">
      <w:pPr>
        <w:rPr>
          <w:rtl/>
          <w:lang w:eastAsia="he-IL"/>
        </w:rPr>
      </w:pPr>
    </w:p>
    <w:p w14:paraId="0D6294DE" w14:textId="31730A3F" w:rsidR="00F460E3" w:rsidRDefault="00F460E3" w:rsidP="00F460E3">
      <w:pPr>
        <w:pStyle w:val="a4"/>
        <w:keepNext/>
        <w:rPr>
          <w:rtl/>
        </w:rPr>
      </w:pPr>
      <w:bookmarkStart w:id="230" w:name="ET_speaker_עוד_אלעזר_שטרן_33"/>
      <w:r w:rsidRPr="00F460E3">
        <w:rPr>
          <w:rStyle w:val="TagStyle"/>
          <w:rtl/>
        </w:rPr>
        <w:t xml:space="preserve"> &lt;&lt; דובר &gt;&gt; </w:t>
      </w:r>
      <w:r>
        <w:rPr>
          <w:rtl/>
        </w:rPr>
        <w:t>עו"ד אלעזר שטרן:</w:t>
      </w:r>
      <w:r w:rsidRPr="00F460E3">
        <w:rPr>
          <w:rStyle w:val="TagStyle"/>
          <w:rtl/>
        </w:rPr>
        <w:t xml:space="preserve"> &lt;&lt; דובר &gt;&gt;</w:t>
      </w:r>
      <w:r w:rsidR="003B6CC1">
        <w:rPr>
          <w:rtl/>
        </w:rPr>
        <w:t xml:space="preserve"> </w:t>
      </w:r>
      <w:bookmarkEnd w:id="230"/>
    </w:p>
    <w:p w14:paraId="512C4F4D" w14:textId="2BEB0AF9" w:rsidR="00F460E3" w:rsidRDefault="00F460E3" w:rsidP="00F460E3">
      <w:pPr>
        <w:pStyle w:val="KeepWithNext"/>
        <w:rPr>
          <w:rtl/>
          <w:lang w:eastAsia="he-IL"/>
        </w:rPr>
      </w:pPr>
    </w:p>
    <w:p w14:paraId="7310CFAA" w14:textId="28E7DFDB" w:rsidR="00F460E3" w:rsidRDefault="00401DCB" w:rsidP="00F460E3">
      <w:pPr>
        <w:rPr>
          <w:rtl/>
          <w:lang w:eastAsia="he-IL"/>
        </w:rPr>
      </w:pPr>
      <w:r>
        <w:rPr>
          <w:rFonts w:hint="cs"/>
          <w:rtl/>
          <w:lang w:eastAsia="he-IL"/>
        </w:rPr>
        <w:t xml:space="preserve">עושים בו שימוש </w:t>
      </w:r>
      <w:r w:rsidR="00F460E3">
        <w:rPr>
          <w:rFonts w:hint="cs"/>
          <w:rtl/>
          <w:lang w:eastAsia="he-IL"/>
        </w:rPr>
        <w:t xml:space="preserve">לגבי צווי עיקול, </w:t>
      </w:r>
      <w:bookmarkStart w:id="231" w:name="_ETM_Q1_698285"/>
      <w:bookmarkEnd w:id="231"/>
      <w:r w:rsidR="00F460E3">
        <w:rPr>
          <w:rFonts w:hint="cs"/>
          <w:rtl/>
          <w:lang w:eastAsia="he-IL"/>
        </w:rPr>
        <w:t>צדדים שלישיים.</w:t>
      </w:r>
    </w:p>
    <w:p w14:paraId="62839EBC" w14:textId="77777777" w:rsidR="003B6CC1" w:rsidRDefault="003B6CC1" w:rsidP="00F460E3">
      <w:pPr>
        <w:rPr>
          <w:rtl/>
          <w:lang w:eastAsia="he-IL"/>
        </w:rPr>
      </w:pPr>
    </w:p>
    <w:p w14:paraId="06B95192" w14:textId="1D94920B" w:rsidR="00401DCB" w:rsidRDefault="00401DCB" w:rsidP="00401DCB">
      <w:pPr>
        <w:rPr>
          <w:rStyle w:val="TagStyle"/>
          <w:rFonts w:ascii="David" w:hAnsi="David"/>
          <w:u w:val="single"/>
          <w:rtl/>
        </w:rPr>
      </w:pPr>
      <w:bookmarkStart w:id="232" w:name="_ETM_Q1_702415"/>
      <w:bookmarkStart w:id="233" w:name="_ETM_Q1_702474"/>
      <w:bookmarkEnd w:id="232"/>
      <w:bookmarkEnd w:id="233"/>
    </w:p>
    <w:p w14:paraId="67B380B1" w14:textId="76630ABA" w:rsidR="00401DCB" w:rsidRDefault="00401DCB" w:rsidP="00401DCB">
      <w:pPr>
        <w:pStyle w:val="af9"/>
        <w:keepNext/>
        <w:rPr>
          <w:rtl/>
        </w:rPr>
      </w:pPr>
      <w:bookmarkStart w:id="234" w:name="ET_guest_תמר_יוסף_41"/>
      <w:r w:rsidRPr="00401DCB">
        <w:rPr>
          <w:rStyle w:val="TagStyle"/>
          <w:rtl/>
        </w:rPr>
        <w:t xml:space="preserve"> &lt;&lt; אורח &gt;&gt; </w:t>
      </w:r>
      <w:r>
        <w:rPr>
          <w:rtl/>
        </w:rPr>
        <w:t>תמר יוסף:</w:t>
      </w:r>
      <w:r w:rsidRPr="00401DCB">
        <w:rPr>
          <w:rStyle w:val="TagStyle"/>
          <w:rtl/>
        </w:rPr>
        <w:t xml:space="preserve"> &lt;&lt; אורח &gt;&gt;</w:t>
      </w:r>
      <w:r w:rsidR="003B6CC1">
        <w:rPr>
          <w:rtl/>
        </w:rPr>
        <w:t xml:space="preserve"> </w:t>
      </w:r>
      <w:bookmarkEnd w:id="234"/>
    </w:p>
    <w:p w14:paraId="41A70053" w14:textId="3EC437C9" w:rsidR="00401DCB" w:rsidRDefault="00401DCB" w:rsidP="00401DCB">
      <w:pPr>
        <w:pStyle w:val="KeepWithNext"/>
        <w:rPr>
          <w:rtl/>
        </w:rPr>
      </w:pPr>
    </w:p>
    <w:p w14:paraId="65DBD6CE" w14:textId="684218E5" w:rsidR="00F460E3" w:rsidRDefault="00F460E3" w:rsidP="00F460E3">
      <w:pPr>
        <w:rPr>
          <w:rtl/>
          <w:lang w:eastAsia="he-IL"/>
        </w:rPr>
      </w:pPr>
      <w:r>
        <w:rPr>
          <w:rFonts w:hint="cs"/>
          <w:rtl/>
          <w:lang w:eastAsia="he-IL"/>
        </w:rPr>
        <w:t>כן, אבל לא לנמענים שהם חייבים.</w:t>
      </w:r>
    </w:p>
    <w:p w14:paraId="10D27AA9" w14:textId="3C92308C" w:rsidR="00F460E3" w:rsidRDefault="00F460E3" w:rsidP="00F460E3">
      <w:pPr>
        <w:rPr>
          <w:rtl/>
          <w:lang w:eastAsia="he-IL"/>
        </w:rPr>
      </w:pPr>
      <w:bookmarkStart w:id="235" w:name="_ETM_Q1_704537"/>
      <w:bookmarkStart w:id="236" w:name="_ETM_Q1_704587"/>
      <w:bookmarkEnd w:id="235"/>
      <w:bookmarkEnd w:id="236"/>
    </w:p>
    <w:p w14:paraId="4F5D3377" w14:textId="0F45BD15" w:rsidR="00F460E3" w:rsidRDefault="00F460E3" w:rsidP="00F460E3">
      <w:pPr>
        <w:pStyle w:val="a4"/>
        <w:keepNext/>
        <w:rPr>
          <w:rtl/>
        </w:rPr>
      </w:pPr>
      <w:bookmarkStart w:id="237" w:name="ET_speaker_עוד_אלעזר_שטרן_35"/>
      <w:r w:rsidRPr="00F460E3">
        <w:rPr>
          <w:rStyle w:val="TagStyle"/>
          <w:rtl/>
        </w:rPr>
        <w:t xml:space="preserve"> &lt;&lt; דובר &gt;&gt; </w:t>
      </w:r>
      <w:r>
        <w:rPr>
          <w:rtl/>
        </w:rPr>
        <w:t>עו"ד אלעזר שטרן:</w:t>
      </w:r>
      <w:r w:rsidRPr="00F460E3">
        <w:rPr>
          <w:rStyle w:val="TagStyle"/>
          <w:rtl/>
        </w:rPr>
        <w:t xml:space="preserve"> &lt;&lt; דובר &gt;&gt;</w:t>
      </w:r>
      <w:r w:rsidR="003B6CC1">
        <w:rPr>
          <w:rtl/>
        </w:rPr>
        <w:t xml:space="preserve"> </w:t>
      </w:r>
      <w:bookmarkEnd w:id="237"/>
    </w:p>
    <w:p w14:paraId="5B33BC7E" w14:textId="6AD323EF" w:rsidR="00F460E3" w:rsidRDefault="00F460E3" w:rsidP="00F460E3">
      <w:pPr>
        <w:pStyle w:val="KeepWithNext"/>
        <w:rPr>
          <w:rtl/>
          <w:lang w:eastAsia="he-IL"/>
        </w:rPr>
      </w:pPr>
    </w:p>
    <w:p w14:paraId="411672D2" w14:textId="1652C7D1" w:rsidR="00F460E3" w:rsidRDefault="00F460E3" w:rsidP="00F460E3">
      <w:pPr>
        <w:rPr>
          <w:rtl/>
          <w:lang w:eastAsia="he-IL"/>
        </w:rPr>
      </w:pPr>
      <w:r>
        <w:rPr>
          <w:rFonts w:hint="cs"/>
          <w:rtl/>
          <w:lang w:eastAsia="he-IL"/>
        </w:rPr>
        <w:t>נכון.</w:t>
      </w:r>
      <w:r w:rsidR="00DD7DCE">
        <w:rPr>
          <w:rFonts w:hint="cs"/>
          <w:rtl/>
          <w:lang w:eastAsia="he-IL"/>
        </w:rPr>
        <w:t xml:space="preserve"> </w:t>
      </w:r>
      <w:r w:rsidR="00D238A4">
        <w:rPr>
          <w:rFonts w:hint="cs"/>
          <w:rtl/>
          <w:lang w:eastAsia="he-IL"/>
        </w:rPr>
        <w:t>נקודה שחשוב לחדד כאן, זאת הבהרה</w:t>
      </w:r>
      <w:r w:rsidR="00DD7DCE">
        <w:rPr>
          <w:rFonts w:hint="cs"/>
          <w:rtl/>
          <w:lang w:eastAsia="he-IL"/>
        </w:rPr>
        <w:t xml:space="preserve"> </w:t>
      </w:r>
      <w:bookmarkStart w:id="238" w:name="_ETM_Q1_708672"/>
      <w:bookmarkEnd w:id="238"/>
      <w:r w:rsidR="00D238A4">
        <w:rPr>
          <w:rFonts w:hint="cs"/>
          <w:rtl/>
          <w:lang w:eastAsia="he-IL"/>
        </w:rPr>
        <w:t xml:space="preserve">לפרוטוקול, </w:t>
      </w:r>
      <w:bookmarkStart w:id="239" w:name="_ETM_Q1_704848"/>
      <w:bookmarkEnd w:id="239"/>
      <w:r w:rsidR="00D238A4">
        <w:rPr>
          <w:rFonts w:hint="cs"/>
          <w:rtl/>
          <w:lang w:eastAsia="he-IL"/>
        </w:rPr>
        <w:t>שהניסוח הוא שכל התיקון המוצע הוא רק לעניין נמען שהוא סרבן.</w:t>
      </w:r>
      <w:r w:rsidR="00401DCB">
        <w:rPr>
          <w:rFonts w:hint="cs"/>
          <w:rtl/>
          <w:lang w:eastAsia="he-IL"/>
        </w:rPr>
        <w:t xml:space="preserve"> זאת אומרת, אותו אחד שחייב כסף.</w:t>
      </w:r>
      <w:r w:rsidR="00DD7DCE">
        <w:rPr>
          <w:rFonts w:hint="cs"/>
          <w:rtl/>
          <w:lang w:eastAsia="he-IL"/>
        </w:rPr>
        <w:t xml:space="preserve"> </w:t>
      </w:r>
      <w:r w:rsidR="00401DCB">
        <w:rPr>
          <w:rFonts w:hint="cs"/>
          <w:rtl/>
          <w:lang w:eastAsia="he-IL"/>
        </w:rPr>
        <w:t xml:space="preserve">חשוב להדגיש </w:t>
      </w:r>
      <w:bookmarkStart w:id="240" w:name="_ETM_Q1_717166"/>
      <w:bookmarkEnd w:id="240"/>
      <w:r w:rsidR="00401DCB">
        <w:rPr>
          <w:rFonts w:hint="cs"/>
          <w:rtl/>
          <w:lang w:eastAsia="he-IL"/>
        </w:rPr>
        <w:t>את זה כי</w:t>
      </w:r>
      <w:r w:rsidR="00DD7DCE">
        <w:rPr>
          <w:rFonts w:hint="cs"/>
          <w:rtl/>
          <w:lang w:eastAsia="he-IL"/>
        </w:rPr>
        <w:t xml:space="preserve"> </w:t>
      </w:r>
      <w:r w:rsidR="00401DCB">
        <w:rPr>
          <w:rFonts w:hint="cs"/>
          <w:rtl/>
          <w:lang w:eastAsia="he-IL"/>
        </w:rPr>
        <w:t>סעיף 12ב1</w:t>
      </w:r>
      <w:bookmarkStart w:id="241" w:name="_ETM_Q1_721777"/>
      <w:bookmarkEnd w:id="241"/>
      <w:r w:rsidR="00401DCB">
        <w:rPr>
          <w:rFonts w:hint="cs"/>
          <w:rtl/>
          <w:lang w:eastAsia="he-IL"/>
        </w:rPr>
        <w:t>, אתה פונה לצד שלישי - - -</w:t>
      </w:r>
    </w:p>
    <w:p w14:paraId="5B89FDC8" w14:textId="58EC126F" w:rsidR="00401DCB" w:rsidRDefault="00401DCB" w:rsidP="00F460E3">
      <w:pPr>
        <w:rPr>
          <w:rtl/>
          <w:lang w:eastAsia="he-IL"/>
        </w:rPr>
      </w:pPr>
      <w:bookmarkStart w:id="242" w:name="_ETM_Q1_724347"/>
      <w:bookmarkEnd w:id="242"/>
    </w:p>
    <w:p w14:paraId="738C15AC" w14:textId="45DA886C" w:rsidR="00401DCB" w:rsidRDefault="00401DCB" w:rsidP="00401DCB">
      <w:pPr>
        <w:pStyle w:val="af6"/>
        <w:keepNext/>
        <w:rPr>
          <w:rtl/>
        </w:rPr>
      </w:pPr>
      <w:bookmarkStart w:id="243" w:name="ET_yor_6156_36"/>
      <w:r w:rsidRPr="00401DCB">
        <w:rPr>
          <w:rStyle w:val="TagStyle"/>
          <w:rtl/>
        </w:rPr>
        <w:t xml:space="preserve"> &lt;&lt; יור &gt;&gt; </w:t>
      </w:r>
      <w:r>
        <w:rPr>
          <w:rtl/>
        </w:rPr>
        <w:t>היו"ר גלעד קריב:</w:t>
      </w:r>
      <w:r w:rsidRPr="00401DCB">
        <w:rPr>
          <w:rStyle w:val="TagStyle"/>
          <w:rtl/>
        </w:rPr>
        <w:t xml:space="preserve"> &lt;&lt; יור &gt;&gt;</w:t>
      </w:r>
      <w:r w:rsidR="003B6CC1">
        <w:rPr>
          <w:rtl/>
        </w:rPr>
        <w:t xml:space="preserve"> </w:t>
      </w:r>
      <w:bookmarkEnd w:id="243"/>
    </w:p>
    <w:p w14:paraId="443E4A84" w14:textId="24BD8E22" w:rsidR="00401DCB" w:rsidRDefault="00401DCB" w:rsidP="00401DCB">
      <w:pPr>
        <w:pStyle w:val="KeepWithNext"/>
        <w:rPr>
          <w:rtl/>
          <w:lang w:eastAsia="he-IL"/>
        </w:rPr>
      </w:pPr>
    </w:p>
    <w:p w14:paraId="17028293" w14:textId="084BA28D" w:rsidR="00401DCB" w:rsidRDefault="00401DCB" w:rsidP="00401DCB">
      <w:pPr>
        <w:rPr>
          <w:rtl/>
          <w:lang w:eastAsia="he-IL"/>
        </w:rPr>
      </w:pPr>
      <w:bookmarkStart w:id="244" w:name="_ETM_Q1_724625"/>
      <w:bookmarkStart w:id="245" w:name="_ETM_Q1_724645"/>
      <w:bookmarkEnd w:id="244"/>
      <w:bookmarkEnd w:id="245"/>
      <w:r>
        <w:rPr>
          <w:rFonts w:hint="cs"/>
          <w:rtl/>
          <w:lang w:eastAsia="he-IL"/>
        </w:rPr>
        <w:t>ואומר לבנק להטיל עיקול.</w:t>
      </w:r>
    </w:p>
    <w:p w14:paraId="33B21D07" w14:textId="381AD972" w:rsidR="00401DCB" w:rsidRDefault="00401DCB" w:rsidP="00401DCB">
      <w:pPr>
        <w:rPr>
          <w:rtl/>
          <w:lang w:eastAsia="he-IL"/>
        </w:rPr>
      </w:pPr>
      <w:bookmarkStart w:id="246" w:name="_ETM_Q1_724527"/>
      <w:bookmarkStart w:id="247" w:name="_ETM_Q1_724579"/>
      <w:bookmarkStart w:id="248" w:name="_ETM_Q1_726119"/>
      <w:bookmarkEnd w:id="246"/>
      <w:bookmarkEnd w:id="247"/>
      <w:bookmarkEnd w:id="248"/>
    </w:p>
    <w:p w14:paraId="7914CF31" w14:textId="6B47DF07" w:rsidR="00401DCB" w:rsidRDefault="00401DCB" w:rsidP="00401DCB">
      <w:pPr>
        <w:pStyle w:val="a4"/>
        <w:keepNext/>
        <w:rPr>
          <w:rtl/>
        </w:rPr>
      </w:pPr>
      <w:bookmarkStart w:id="249" w:name="ET_speaker_עוד_אלעזר_שטרן_37"/>
      <w:r w:rsidRPr="00401DCB">
        <w:rPr>
          <w:rStyle w:val="TagStyle"/>
          <w:rtl/>
        </w:rPr>
        <w:t xml:space="preserve"> &lt;&lt; דובר &gt;&gt; </w:t>
      </w:r>
      <w:r>
        <w:rPr>
          <w:rtl/>
        </w:rPr>
        <w:t>עו"ד אלעזר שטרן:</w:t>
      </w:r>
      <w:r w:rsidRPr="00401DCB">
        <w:rPr>
          <w:rStyle w:val="TagStyle"/>
          <w:rtl/>
        </w:rPr>
        <w:t xml:space="preserve"> &lt;&lt; דובר &gt;&gt;</w:t>
      </w:r>
      <w:r w:rsidR="003B6CC1">
        <w:rPr>
          <w:rtl/>
        </w:rPr>
        <w:t xml:space="preserve"> </w:t>
      </w:r>
      <w:bookmarkEnd w:id="249"/>
    </w:p>
    <w:p w14:paraId="2DAE5DD3" w14:textId="15523F65" w:rsidR="00401DCB" w:rsidRDefault="00401DCB" w:rsidP="00401DCB">
      <w:pPr>
        <w:pStyle w:val="KeepWithNext"/>
        <w:rPr>
          <w:rtl/>
          <w:lang w:eastAsia="he-IL"/>
        </w:rPr>
      </w:pPr>
    </w:p>
    <w:p w14:paraId="0F56D412" w14:textId="5DB69548" w:rsidR="00401DCB" w:rsidRDefault="00401DCB" w:rsidP="00401DCB">
      <w:pPr>
        <w:rPr>
          <w:rtl/>
          <w:lang w:eastAsia="he-IL"/>
        </w:rPr>
      </w:pPr>
      <w:bookmarkStart w:id="250" w:name="_ETM_Q1_726417"/>
      <w:bookmarkStart w:id="251" w:name="_ETM_Q1_726438"/>
      <w:bookmarkEnd w:id="250"/>
      <w:bookmarkEnd w:id="251"/>
      <w:r>
        <w:rPr>
          <w:rFonts w:hint="cs"/>
          <w:rtl/>
          <w:lang w:eastAsia="he-IL"/>
        </w:rPr>
        <w:t>כן, אבל חלק מהדברים של הסע</w:t>
      </w:r>
      <w:bookmarkStart w:id="252" w:name="_ETM_Q1_727658"/>
      <w:bookmarkEnd w:id="252"/>
      <w:r>
        <w:rPr>
          <w:rFonts w:hint="cs"/>
          <w:rtl/>
          <w:lang w:eastAsia="he-IL"/>
        </w:rPr>
        <w:t xml:space="preserve">יף הזה מתעסקים בשאלה של תשלום לצד השלישי. הוועדה קיימה כמה דיונים ארוכים ומקיפים על כמה </w:t>
      </w:r>
      <w:bookmarkStart w:id="253" w:name="_ETM_Q1_741058"/>
      <w:bookmarkEnd w:id="253"/>
      <w:r>
        <w:rPr>
          <w:rFonts w:hint="cs"/>
          <w:rtl/>
          <w:lang w:eastAsia="he-IL"/>
        </w:rPr>
        <w:t xml:space="preserve">גמול זכאי הצד השלישי </w:t>
      </w:r>
      <w:r>
        <w:rPr>
          <w:rtl/>
          <w:lang w:eastAsia="he-IL"/>
        </w:rPr>
        <w:t>–</w:t>
      </w:r>
      <w:r>
        <w:rPr>
          <w:rFonts w:hint="cs"/>
          <w:rtl/>
          <w:lang w:eastAsia="he-IL"/>
        </w:rPr>
        <w:t xml:space="preserve"> בדרך כלל אלה</w:t>
      </w:r>
      <w:r w:rsidR="00DD7DCE">
        <w:rPr>
          <w:rFonts w:hint="cs"/>
          <w:rtl/>
          <w:lang w:eastAsia="he-IL"/>
        </w:rPr>
        <w:t xml:space="preserve"> </w:t>
      </w:r>
      <w:r>
        <w:rPr>
          <w:rFonts w:hint="cs"/>
          <w:rtl/>
          <w:lang w:eastAsia="he-IL"/>
        </w:rPr>
        <w:t xml:space="preserve">הבנקים </w:t>
      </w:r>
      <w:bookmarkStart w:id="254" w:name="_ETM_Q1_741855"/>
      <w:bookmarkEnd w:id="254"/>
      <w:r>
        <w:rPr>
          <w:rtl/>
          <w:lang w:eastAsia="he-IL"/>
        </w:rPr>
        <w:t>–</w:t>
      </w:r>
      <w:r>
        <w:rPr>
          <w:rFonts w:hint="cs"/>
          <w:rtl/>
          <w:lang w:eastAsia="he-IL"/>
        </w:rPr>
        <w:t xml:space="preserve"> לקבל בעקבות כמות מסוימת של צווי עיקול אלקטרוניים שמגיעים אליהם וכולי. לכן חשוב להדגיש שהתיקון הזה לא נוגע בכל ההסדר הזה. הוא לא נוגע בכל ההסדר שקשור לתשלומים </w:t>
      </w:r>
      <w:bookmarkStart w:id="255" w:name="_ETM_Q1_755204"/>
      <w:bookmarkEnd w:id="255"/>
      <w:r>
        <w:rPr>
          <w:rFonts w:hint="cs"/>
          <w:rtl/>
          <w:lang w:eastAsia="he-IL"/>
        </w:rPr>
        <w:t>לצד השלישי וכולי. הוא מתייחס רק לעניין המצאת מסר</w:t>
      </w:r>
      <w:bookmarkStart w:id="256" w:name="_ETM_Q1_760448"/>
      <w:bookmarkEnd w:id="256"/>
      <w:r>
        <w:rPr>
          <w:rFonts w:hint="cs"/>
          <w:rtl/>
          <w:lang w:eastAsia="he-IL"/>
        </w:rPr>
        <w:t xml:space="preserve"> לנמען עצמו. זאת אומרת, לסרבן עצמו. זאת אומרת, </w:t>
      </w:r>
      <w:bookmarkStart w:id="257" w:name="_ETM_Q1_761021"/>
      <w:bookmarkEnd w:id="257"/>
      <w:r>
        <w:rPr>
          <w:rFonts w:hint="cs"/>
          <w:rtl/>
          <w:lang w:eastAsia="he-IL"/>
        </w:rPr>
        <w:t>לחייב ולא לצד השלישי.</w:t>
      </w:r>
    </w:p>
    <w:p w14:paraId="37B417E7" w14:textId="77777777" w:rsidR="005E6123" w:rsidRDefault="005E6123" w:rsidP="00401DCB">
      <w:pPr>
        <w:rPr>
          <w:rtl/>
          <w:lang w:eastAsia="he-IL"/>
        </w:rPr>
      </w:pPr>
    </w:p>
    <w:p w14:paraId="39191E88" w14:textId="13B52BBD" w:rsidR="00401DCB" w:rsidRDefault="00401DCB" w:rsidP="00401DCB">
      <w:pPr>
        <w:rPr>
          <w:rStyle w:val="TagStyle"/>
          <w:rFonts w:ascii="David" w:hAnsi="David"/>
          <w:u w:val="single"/>
          <w:rtl/>
        </w:rPr>
      </w:pPr>
      <w:bookmarkStart w:id="258" w:name="_ETM_Q1_765547"/>
      <w:bookmarkStart w:id="259" w:name="_ETM_Q1_765606"/>
      <w:bookmarkEnd w:id="258"/>
      <w:bookmarkEnd w:id="259"/>
    </w:p>
    <w:p w14:paraId="285BAD74" w14:textId="2DF80859" w:rsidR="00401DCB" w:rsidRDefault="00401DCB" w:rsidP="00401DCB">
      <w:pPr>
        <w:pStyle w:val="af9"/>
        <w:keepNext/>
        <w:rPr>
          <w:rtl/>
        </w:rPr>
      </w:pPr>
      <w:bookmarkStart w:id="260" w:name="ET_guest_תמר_יוסף_39"/>
      <w:r w:rsidRPr="00401DCB">
        <w:rPr>
          <w:rStyle w:val="TagStyle"/>
          <w:rtl/>
        </w:rPr>
        <w:t xml:space="preserve"> &lt;&lt; אורח &gt;&gt; </w:t>
      </w:r>
      <w:r>
        <w:rPr>
          <w:rtl/>
        </w:rPr>
        <w:t>תמר יוסף:</w:t>
      </w:r>
      <w:r w:rsidRPr="00401DCB">
        <w:rPr>
          <w:rStyle w:val="TagStyle"/>
          <w:rtl/>
        </w:rPr>
        <w:t xml:space="preserve"> &lt;&lt; אורח &gt;&gt;</w:t>
      </w:r>
      <w:r w:rsidR="003B6CC1">
        <w:rPr>
          <w:rtl/>
        </w:rPr>
        <w:t xml:space="preserve"> </w:t>
      </w:r>
      <w:bookmarkEnd w:id="260"/>
    </w:p>
    <w:p w14:paraId="16F9678A" w14:textId="7905D6DF" w:rsidR="00401DCB" w:rsidRDefault="00401DCB" w:rsidP="00401DCB">
      <w:pPr>
        <w:pStyle w:val="KeepWithNext"/>
        <w:rPr>
          <w:rtl/>
        </w:rPr>
      </w:pPr>
    </w:p>
    <w:p w14:paraId="2B6A0EF8" w14:textId="65391C67" w:rsidR="00401DCB" w:rsidRDefault="00401DCB" w:rsidP="00401DCB">
      <w:pPr>
        <w:rPr>
          <w:rtl/>
          <w:lang w:eastAsia="he-IL"/>
        </w:rPr>
      </w:pPr>
      <w:r>
        <w:rPr>
          <w:rFonts w:hint="cs"/>
          <w:rtl/>
          <w:lang w:eastAsia="he-IL"/>
        </w:rPr>
        <w:t xml:space="preserve">אני אומר שוב במלים אחרות. </w:t>
      </w:r>
      <w:bookmarkStart w:id="261" w:name="_ETM_Q1_765244"/>
      <w:bookmarkEnd w:id="261"/>
      <w:r>
        <w:rPr>
          <w:rFonts w:hint="cs"/>
          <w:rtl/>
          <w:lang w:eastAsia="he-IL"/>
        </w:rPr>
        <w:t>סעיף 12ב1, יש בו שני הסדרים. הסדר אחד נוגע לצווי העיקול</w:t>
      </w:r>
      <w:r w:rsidR="00DD7DCE">
        <w:rPr>
          <w:rFonts w:hint="cs"/>
          <w:rtl/>
          <w:lang w:eastAsia="he-IL"/>
        </w:rPr>
        <w:t xml:space="preserve"> </w:t>
      </w:r>
      <w:r>
        <w:rPr>
          <w:rFonts w:hint="cs"/>
          <w:rtl/>
          <w:lang w:eastAsia="he-IL"/>
        </w:rPr>
        <w:t>לצדדים שלישיים ובאמת</w:t>
      </w:r>
      <w:bookmarkStart w:id="262" w:name="_ETM_Q1_770180"/>
      <w:bookmarkEnd w:id="262"/>
      <w:r>
        <w:rPr>
          <w:rFonts w:hint="cs"/>
          <w:rtl/>
          <w:lang w:eastAsia="he-IL"/>
        </w:rPr>
        <w:t xml:space="preserve"> נוגע בעניין התשלום, והסדר אחר שנוגע להמצאה שהיא </w:t>
      </w:r>
      <w:bookmarkStart w:id="263" w:name="_ETM_Q1_778653"/>
      <w:bookmarkEnd w:id="263"/>
      <w:r>
        <w:rPr>
          <w:rFonts w:hint="cs"/>
          <w:rtl/>
          <w:lang w:eastAsia="he-IL"/>
        </w:rPr>
        <w:t xml:space="preserve">בעצם רק לסרבנים, לנמענים החייבים </w:t>
      </w:r>
      <w:r>
        <w:rPr>
          <w:rtl/>
          <w:lang w:eastAsia="he-IL"/>
        </w:rPr>
        <w:t>–</w:t>
      </w:r>
      <w:r>
        <w:rPr>
          <w:rFonts w:hint="cs"/>
          <w:rtl/>
          <w:lang w:eastAsia="he-IL"/>
        </w:rPr>
        <w:t xml:space="preserve"> סרבנים זאת הג</w:t>
      </w:r>
      <w:bookmarkStart w:id="264" w:name="_ETM_Q1_779413"/>
      <w:bookmarkEnd w:id="264"/>
      <w:r>
        <w:rPr>
          <w:rFonts w:hint="cs"/>
          <w:rtl/>
          <w:lang w:eastAsia="he-IL"/>
        </w:rPr>
        <w:t xml:space="preserve">דרה בפקודה </w:t>
      </w:r>
      <w:r>
        <w:rPr>
          <w:rtl/>
          <w:lang w:eastAsia="he-IL"/>
        </w:rPr>
        <w:t>–</w:t>
      </w:r>
      <w:r>
        <w:rPr>
          <w:rFonts w:hint="cs"/>
          <w:rtl/>
          <w:lang w:eastAsia="he-IL"/>
        </w:rPr>
        <w:t xml:space="preserve"> וההסדר </w:t>
      </w:r>
      <w:r w:rsidR="00B530A8">
        <w:rPr>
          <w:rFonts w:hint="cs"/>
          <w:rtl/>
          <w:lang w:eastAsia="he-IL"/>
        </w:rPr>
        <w:t>שם דורש תקנות, דורש ה</w:t>
      </w:r>
      <w:r>
        <w:rPr>
          <w:rFonts w:hint="cs"/>
          <w:rtl/>
          <w:lang w:eastAsia="he-IL"/>
        </w:rPr>
        <w:t>סכמה,</w:t>
      </w:r>
      <w:r w:rsidR="00DD7DCE">
        <w:rPr>
          <w:rFonts w:hint="cs"/>
          <w:rtl/>
          <w:lang w:eastAsia="he-IL"/>
        </w:rPr>
        <w:t xml:space="preserve"> </w:t>
      </w:r>
      <w:r w:rsidR="00B530A8">
        <w:rPr>
          <w:rFonts w:hint="cs"/>
          <w:rtl/>
          <w:lang w:eastAsia="he-IL"/>
        </w:rPr>
        <w:t xml:space="preserve">דורש כנראה דרישות רבות שגרמו לכך שלא יעשו שימוש </w:t>
      </w:r>
      <w:bookmarkStart w:id="265" w:name="_ETM_Q1_792866"/>
      <w:bookmarkEnd w:id="265"/>
      <w:r w:rsidR="00B530A8">
        <w:rPr>
          <w:rFonts w:hint="cs"/>
          <w:rtl/>
          <w:lang w:eastAsia="he-IL"/>
        </w:rPr>
        <w:t>בסעיף הזה. המטרה שלנו היא להביא את חוק הדיוור הדיגיטלי ולאפשר לשלוח מסרים</w:t>
      </w:r>
      <w:r w:rsidR="006B71AE">
        <w:rPr>
          <w:rFonts w:hint="cs"/>
          <w:rtl/>
          <w:lang w:eastAsia="he-IL"/>
        </w:rPr>
        <w:t xml:space="preserve"> לנמענים </w:t>
      </w:r>
      <w:bookmarkStart w:id="266" w:name="_ETM_Q1_801413"/>
      <w:bookmarkEnd w:id="266"/>
      <w:r w:rsidR="006B71AE">
        <w:rPr>
          <w:rFonts w:hint="cs"/>
          <w:rtl/>
          <w:lang w:eastAsia="he-IL"/>
        </w:rPr>
        <w:t xml:space="preserve">שהם חייבים לפי הפקודה באופן דיגיטלי דרך החוק שלנו. זאת </w:t>
      </w:r>
      <w:bookmarkStart w:id="267" w:name="_ETM_Q1_805337"/>
      <w:bookmarkEnd w:id="267"/>
      <w:r w:rsidR="006B71AE">
        <w:rPr>
          <w:rFonts w:hint="cs"/>
          <w:rtl/>
          <w:lang w:eastAsia="he-IL"/>
        </w:rPr>
        <w:t>המטרה של התיקון.</w:t>
      </w:r>
    </w:p>
    <w:p w14:paraId="5A632B24" w14:textId="6D99E442" w:rsidR="006B71AE" w:rsidRDefault="006B71AE" w:rsidP="00401DCB">
      <w:pPr>
        <w:rPr>
          <w:rtl/>
          <w:lang w:eastAsia="he-IL"/>
        </w:rPr>
      </w:pPr>
      <w:bookmarkStart w:id="268" w:name="_ETM_Q1_805987"/>
      <w:bookmarkStart w:id="269" w:name="_ETM_Q1_806044"/>
      <w:bookmarkStart w:id="270" w:name="_ETM_Q1_805339"/>
      <w:bookmarkEnd w:id="268"/>
      <w:bookmarkEnd w:id="269"/>
      <w:bookmarkEnd w:id="270"/>
    </w:p>
    <w:p w14:paraId="43D6B6AE" w14:textId="000A7373" w:rsidR="006B71AE" w:rsidRDefault="006B71AE" w:rsidP="006B71AE">
      <w:pPr>
        <w:pStyle w:val="af6"/>
        <w:keepNext/>
        <w:rPr>
          <w:rtl/>
        </w:rPr>
      </w:pPr>
      <w:bookmarkStart w:id="271" w:name="ET_yor_6156_42"/>
      <w:r w:rsidRPr="006B71AE">
        <w:rPr>
          <w:rStyle w:val="TagStyle"/>
          <w:rtl/>
        </w:rPr>
        <w:t xml:space="preserve"> &lt;&lt; יור &gt;&gt; </w:t>
      </w:r>
      <w:r>
        <w:rPr>
          <w:rtl/>
        </w:rPr>
        <w:t>היו"ר גלעד קריב:</w:t>
      </w:r>
      <w:r w:rsidRPr="006B71AE">
        <w:rPr>
          <w:rStyle w:val="TagStyle"/>
          <w:rtl/>
        </w:rPr>
        <w:t xml:space="preserve"> &lt;&lt; יור &gt;&gt;</w:t>
      </w:r>
      <w:r w:rsidR="003B6CC1">
        <w:rPr>
          <w:rtl/>
        </w:rPr>
        <w:t xml:space="preserve"> </w:t>
      </w:r>
      <w:bookmarkEnd w:id="271"/>
    </w:p>
    <w:p w14:paraId="60FC7F6D" w14:textId="51B1580E" w:rsidR="006B71AE" w:rsidRDefault="006B71AE" w:rsidP="006B71AE">
      <w:pPr>
        <w:pStyle w:val="KeepWithNext"/>
        <w:rPr>
          <w:rtl/>
          <w:lang w:eastAsia="he-IL"/>
        </w:rPr>
      </w:pPr>
    </w:p>
    <w:p w14:paraId="1B8BFAAA" w14:textId="693E70E0" w:rsidR="006B71AE" w:rsidRDefault="006B71AE" w:rsidP="006B71AE">
      <w:pPr>
        <w:rPr>
          <w:rtl/>
          <w:lang w:eastAsia="he-IL"/>
        </w:rPr>
      </w:pPr>
      <w:bookmarkStart w:id="272" w:name="_ETM_Q1_805606"/>
      <w:bookmarkStart w:id="273" w:name="_ETM_Q1_805626"/>
      <w:bookmarkEnd w:id="272"/>
      <w:bookmarkEnd w:id="273"/>
      <w:r>
        <w:rPr>
          <w:rFonts w:hint="cs"/>
          <w:rtl/>
          <w:lang w:eastAsia="he-IL"/>
        </w:rPr>
        <w:t xml:space="preserve">ובתנאי שהגוף עומד בהגדרות ואז עולה </w:t>
      </w:r>
      <w:bookmarkStart w:id="274" w:name="_ETM_Q1_814249"/>
      <w:bookmarkEnd w:id="274"/>
      <w:r>
        <w:rPr>
          <w:rFonts w:hint="cs"/>
          <w:rtl/>
          <w:lang w:eastAsia="he-IL"/>
        </w:rPr>
        <w:t xml:space="preserve">השאלה האם בחוק הספציפי, כאשר חשבו כבר על </w:t>
      </w:r>
      <w:bookmarkStart w:id="275" w:name="_ETM_Q1_816984"/>
      <w:bookmarkEnd w:id="275"/>
      <w:r>
        <w:rPr>
          <w:rFonts w:hint="cs"/>
          <w:rtl/>
          <w:lang w:eastAsia="he-IL"/>
        </w:rPr>
        <w:t xml:space="preserve">האפשרות לשלוח צו עיקול בדואר אלקטרוני </w:t>
      </w:r>
      <w:r>
        <w:rPr>
          <w:rtl/>
          <w:lang w:eastAsia="he-IL"/>
        </w:rPr>
        <w:t>–</w:t>
      </w:r>
      <w:r>
        <w:rPr>
          <w:rFonts w:hint="cs"/>
          <w:rtl/>
          <w:lang w:eastAsia="he-IL"/>
        </w:rPr>
        <w:t xml:space="preserve"> - - </w:t>
      </w:r>
    </w:p>
    <w:p w14:paraId="1B7D41BB" w14:textId="129021DD" w:rsidR="006B71AE" w:rsidRDefault="006B71AE" w:rsidP="006B71AE">
      <w:pPr>
        <w:rPr>
          <w:rtl/>
          <w:lang w:eastAsia="he-IL"/>
        </w:rPr>
      </w:pPr>
      <w:bookmarkStart w:id="276" w:name="_ETM_Q1_821896"/>
      <w:bookmarkEnd w:id="276"/>
    </w:p>
    <w:p w14:paraId="3E6FC3E6" w14:textId="74887665" w:rsidR="006B71AE" w:rsidRDefault="006B71AE" w:rsidP="006B71AE">
      <w:pPr>
        <w:pStyle w:val="af9"/>
        <w:keepNext/>
        <w:rPr>
          <w:rtl/>
          <w:lang w:eastAsia="he-IL"/>
        </w:rPr>
      </w:pPr>
      <w:bookmarkStart w:id="277" w:name="ET_guest_632644_43"/>
      <w:r w:rsidRPr="006B71AE">
        <w:rPr>
          <w:rStyle w:val="TagStyle"/>
          <w:rtl/>
        </w:rPr>
        <w:t xml:space="preserve"> &lt;&lt; אורח &gt;&gt; </w:t>
      </w:r>
      <w:r>
        <w:rPr>
          <w:rtl/>
          <w:lang w:eastAsia="he-IL"/>
        </w:rPr>
        <w:t>ענת הר אבן:</w:t>
      </w:r>
      <w:r w:rsidRPr="006B71AE">
        <w:rPr>
          <w:rStyle w:val="TagStyle"/>
          <w:rtl/>
        </w:rPr>
        <w:t xml:space="preserve"> &lt;&lt; אורח &gt;&gt;</w:t>
      </w:r>
      <w:r w:rsidR="003B6CC1">
        <w:rPr>
          <w:rtl/>
          <w:lang w:eastAsia="he-IL"/>
        </w:rPr>
        <w:t xml:space="preserve"> </w:t>
      </w:r>
      <w:bookmarkEnd w:id="277"/>
    </w:p>
    <w:p w14:paraId="1D9C40F5" w14:textId="0E74C7EE" w:rsidR="006B71AE" w:rsidRDefault="006B71AE" w:rsidP="006B71AE">
      <w:pPr>
        <w:pStyle w:val="KeepWithNext"/>
        <w:rPr>
          <w:rtl/>
          <w:lang w:eastAsia="he-IL"/>
        </w:rPr>
      </w:pPr>
    </w:p>
    <w:p w14:paraId="3126AF88" w14:textId="7D396830" w:rsidR="006B71AE" w:rsidRDefault="006B71AE" w:rsidP="006B71AE">
      <w:pPr>
        <w:rPr>
          <w:rtl/>
          <w:lang w:eastAsia="he-IL"/>
        </w:rPr>
      </w:pPr>
      <w:r>
        <w:rPr>
          <w:rFonts w:hint="cs"/>
          <w:rtl/>
          <w:lang w:eastAsia="he-IL"/>
        </w:rPr>
        <w:t>אלה שני הסדרים נפרדים. העיקול הוא תיקון ש</w:t>
      </w:r>
      <w:bookmarkStart w:id="278" w:name="_ETM_Q1_823802"/>
      <w:bookmarkEnd w:id="278"/>
      <w:r>
        <w:rPr>
          <w:rFonts w:hint="cs"/>
          <w:rtl/>
          <w:lang w:eastAsia="he-IL"/>
        </w:rPr>
        <w:t xml:space="preserve">הוא על הדרך. בגלל שיש תיקון לפקודת המסים (גבייה), תיקנו כבר את סעיף ג1. כדי להסדיר את העולם של העיקולים. </w:t>
      </w:r>
      <w:bookmarkStart w:id="279" w:name="_ETM_Q1_835855"/>
      <w:bookmarkEnd w:id="279"/>
      <w:r>
        <w:rPr>
          <w:rFonts w:hint="cs"/>
          <w:rtl/>
          <w:lang w:eastAsia="he-IL"/>
        </w:rPr>
        <w:t>הסעיף השני לא קשור לעולם של העיקולים. אלה שני דברים נפרדים.</w:t>
      </w:r>
    </w:p>
    <w:p w14:paraId="6574A87D" w14:textId="77777777" w:rsidR="006B71AE" w:rsidRDefault="006B71AE" w:rsidP="006B71AE">
      <w:pPr>
        <w:rPr>
          <w:rtl/>
          <w:lang w:eastAsia="he-IL"/>
        </w:rPr>
      </w:pPr>
      <w:bookmarkStart w:id="280" w:name="_ETM_Q1_839579"/>
      <w:bookmarkStart w:id="281" w:name="_ETM_Q1_839638"/>
      <w:bookmarkStart w:id="282" w:name="_ETM_Q1_838550"/>
      <w:bookmarkEnd w:id="280"/>
      <w:bookmarkEnd w:id="281"/>
      <w:bookmarkEnd w:id="282"/>
    </w:p>
    <w:p w14:paraId="26CBB6B1" w14:textId="65DC2F38" w:rsidR="006B71AE" w:rsidRDefault="006B71AE" w:rsidP="006B71AE">
      <w:pPr>
        <w:pStyle w:val="af6"/>
        <w:keepNext/>
        <w:rPr>
          <w:rtl/>
        </w:rPr>
      </w:pPr>
      <w:bookmarkStart w:id="283" w:name="ET_yor_6156_44"/>
      <w:r w:rsidRPr="006B71AE">
        <w:rPr>
          <w:rStyle w:val="TagStyle"/>
          <w:rtl/>
        </w:rPr>
        <w:t xml:space="preserve"> &lt;&lt; יור &gt;&gt; </w:t>
      </w:r>
      <w:r>
        <w:rPr>
          <w:rtl/>
        </w:rPr>
        <w:t>היו"ר גלעד קריב:</w:t>
      </w:r>
      <w:r w:rsidRPr="006B71AE">
        <w:rPr>
          <w:rStyle w:val="TagStyle"/>
          <w:rtl/>
        </w:rPr>
        <w:t xml:space="preserve"> &lt;&lt; יור &gt;&gt;</w:t>
      </w:r>
      <w:r w:rsidR="003B6CC1">
        <w:rPr>
          <w:rtl/>
        </w:rPr>
        <w:t xml:space="preserve"> </w:t>
      </w:r>
      <w:bookmarkEnd w:id="283"/>
    </w:p>
    <w:p w14:paraId="74800D4D" w14:textId="77777777" w:rsidR="006B71AE" w:rsidRDefault="006B71AE" w:rsidP="006B71AE">
      <w:pPr>
        <w:pStyle w:val="KeepWithNext"/>
        <w:rPr>
          <w:rtl/>
        </w:rPr>
      </w:pPr>
    </w:p>
    <w:p w14:paraId="34DF834D" w14:textId="48FC2D13" w:rsidR="006B71AE" w:rsidRDefault="006B71AE" w:rsidP="006B71AE">
      <w:pPr>
        <w:rPr>
          <w:rtl/>
        </w:rPr>
      </w:pPr>
      <w:bookmarkStart w:id="284" w:name="_ETM_Q1_838870"/>
      <w:bookmarkStart w:id="285" w:name="_ETM_Q1_838893"/>
      <w:bookmarkEnd w:id="284"/>
      <w:bookmarkEnd w:id="285"/>
      <w:r>
        <w:rPr>
          <w:rFonts w:hint="cs"/>
          <w:rtl/>
        </w:rPr>
        <w:t xml:space="preserve">אבל אתם ציינתם כרגע שגם בפקודה הנוכחית יש </w:t>
      </w:r>
      <w:bookmarkStart w:id="286" w:name="_ETM_Q1_845415"/>
      <w:bookmarkEnd w:id="286"/>
      <w:r>
        <w:rPr>
          <w:rFonts w:hint="cs"/>
          <w:rtl/>
        </w:rPr>
        <w:t xml:space="preserve">דרך או מתווה לבצע את השליחה של צו העיקול </w:t>
      </w:r>
      <w:bookmarkStart w:id="287" w:name="_ETM_Q1_850075"/>
      <w:bookmarkEnd w:id="287"/>
      <w:r>
        <w:rPr>
          <w:rFonts w:hint="cs"/>
          <w:rtl/>
        </w:rPr>
        <w:t xml:space="preserve">לסרבן בדואר אלקטרוני, רק שלא הותקנו כאן תקנות. </w:t>
      </w:r>
      <w:bookmarkStart w:id="288" w:name="_ETM_Q1_851952"/>
      <w:bookmarkEnd w:id="288"/>
    </w:p>
    <w:p w14:paraId="6260ACFA" w14:textId="696ED02E" w:rsidR="006B71AE" w:rsidRDefault="006B71AE" w:rsidP="006B71AE">
      <w:pPr>
        <w:rPr>
          <w:rtl/>
        </w:rPr>
      </w:pPr>
    </w:p>
    <w:p w14:paraId="5B355D3C" w14:textId="375EB286" w:rsidR="006B71AE" w:rsidRDefault="006B71AE" w:rsidP="006B71AE">
      <w:pPr>
        <w:pStyle w:val="af9"/>
        <w:keepNext/>
        <w:rPr>
          <w:rtl/>
        </w:rPr>
      </w:pPr>
      <w:bookmarkStart w:id="289" w:name="ET_guest_יערה_למברגר_46"/>
      <w:r w:rsidRPr="006B71AE">
        <w:rPr>
          <w:rStyle w:val="TagStyle"/>
          <w:rtl/>
        </w:rPr>
        <w:lastRenderedPageBreak/>
        <w:t xml:space="preserve"> &lt;&lt; אורח &gt;&gt; </w:t>
      </w:r>
      <w:r>
        <w:rPr>
          <w:rtl/>
        </w:rPr>
        <w:t xml:space="preserve">יערה </w:t>
      </w:r>
      <w:proofErr w:type="spellStart"/>
      <w:r>
        <w:rPr>
          <w:rtl/>
        </w:rPr>
        <w:t>למברגר</w:t>
      </w:r>
      <w:proofErr w:type="spellEnd"/>
      <w:r>
        <w:rPr>
          <w:rtl/>
        </w:rPr>
        <w:t>:</w:t>
      </w:r>
      <w:r w:rsidRPr="006B71AE">
        <w:rPr>
          <w:rStyle w:val="TagStyle"/>
          <w:rtl/>
        </w:rPr>
        <w:t xml:space="preserve"> &lt;&lt; אורח &gt;&gt;</w:t>
      </w:r>
      <w:r w:rsidR="003B6CC1">
        <w:rPr>
          <w:rtl/>
        </w:rPr>
        <w:t xml:space="preserve"> </w:t>
      </w:r>
      <w:bookmarkEnd w:id="289"/>
    </w:p>
    <w:p w14:paraId="00E0F4B5" w14:textId="51187EDF" w:rsidR="006B71AE" w:rsidRDefault="006B71AE" w:rsidP="006B71AE">
      <w:pPr>
        <w:pStyle w:val="KeepWithNext"/>
        <w:rPr>
          <w:rtl/>
        </w:rPr>
      </w:pPr>
    </w:p>
    <w:p w14:paraId="33C816EB" w14:textId="648E68A5" w:rsidR="006B71AE" w:rsidRDefault="006B71AE" w:rsidP="006B71AE">
      <w:pPr>
        <w:rPr>
          <w:rtl/>
        </w:rPr>
      </w:pPr>
      <w:r>
        <w:rPr>
          <w:rFonts w:hint="cs"/>
          <w:rtl/>
        </w:rPr>
        <w:t>ההסדר הוא יותר מסורבל.</w:t>
      </w:r>
    </w:p>
    <w:p w14:paraId="16C26040" w14:textId="429AFDA5" w:rsidR="006B71AE" w:rsidRDefault="006B71AE" w:rsidP="006B71AE">
      <w:pPr>
        <w:rPr>
          <w:rtl/>
        </w:rPr>
      </w:pPr>
    </w:p>
    <w:p w14:paraId="4F017EA7" w14:textId="0ADE501A" w:rsidR="006B71AE" w:rsidRDefault="006B71AE" w:rsidP="006B71AE">
      <w:pPr>
        <w:pStyle w:val="af6"/>
        <w:keepNext/>
        <w:rPr>
          <w:rtl/>
        </w:rPr>
      </w:pPr>
      <w:bookmarkStart w:id="290" w:name="ET_yor_6156_47"/>
      <w:r w:rsidRPr="006B71AE">
        <w:rPr>
          <w:rStyle w:val="TagStyle"/>
          <w:rtl/>
        </w:rPr>
        <w:t xml:space="preserve"> &lt;&lt; יור &gt;&gt; </w:t>
      </w:r>
      <w:r>
        <w:rPr>
          <w:rtl/>
        </w:rPr>
        <w:t>היו"ר גלעד קריב:</w:t>
      </w:r>
      <w:r w:rsidRPr="006B71AE">
        <w:rPr>
          <w:rStyle w:val="TagStyle"/>
          <w:rtl/>
        </w:rPr>
        <w:t xml:space="preserve"> &lt;&lt; יור &gt;&gt;</w:t>
      </w:r>
      <w:r w:rsidR="003B6CC1">
        <w:rPr>
          <w:rtl/>
        </w:rPr>
        <w:t xml:space="preserve"> </w:t>
      </w:r>
      <w:bookmarkEnd w:id="290"/>
    </w:p>
    <w:p w14:paraId="1EFDFA38" w14:textId="10750206" w:rsidR="006B71AE" w:rsidRDefault="006B71AE" w:rsidP="006B71AE">
      <w:pPr>
        <w:pStyle w:val="KeepWithNext"/>
        <w:rPr>
          <w:rtl/>
          <w:lang w:eastAsia="he-IL"/>
        </w:rPr>
      </w:pPr>
    </w:p>
    <w:p w14:paraId="73DB6530" w14:textId="109111BD" w:rsidR="006B71AE" w:rsidRDefault="006B71AE" w:rsidP="006B71AE">
      <w:pPr>
        <w:rPr>
          <w:rtl/>
          <w:lang w:eastAsia="he-IL"/>
        </w:rPr>
      </w:pPr>
      <w:r>
        <w:rPr>
          <w:rFonts w:hint="cs"/>
          <w:rtl/>
          <w:lang w:eastAsia="he-IL"/>
        </w:rPr>
        <w:t xml:space="preserve">אני מבקש לדעת מה הדלתא </w:t>
      </w:r>
      <w:bookmarkStart w:id="291" w:name="_ETM_Q1_858227"/>
      <w:bookmarkEnd w:id="291"/>
      <w:r>
        <w:rPr>
          <w:rFonts w:hint="cs"/>
          <w:rtl/>
          <w:lang w:eastAsia="he-IL"/>
        </w:rPr>
        <w:t>בהסדרים.</w:t>
      </w:r>
      <w:r w:rsidR="00DD7DCE">
        <w:rPr>
          <w:rFonts w:hint="cs"/>
          <w:rtl/>
          <w:lang w:eastAsia="he-IL"/>
        </w:rPr>
        <w:t xml:space="preserve"> </w:t>
      </w:r>
      <w:r>
        <w:rPr>
          <w:rFonts w:hint="cs"/>
          <w:rtl/>
          <w:lang w:eastAsia="he-IL"/>
        </w:rPr>
        <w:t xml:space="preserve">המחוקק ישב, השקיע זמן וחשב על הסדר ספציפי בעניין המצאת צו עיקול. </w:t>
      </w:r>
    </w:p>
    <w:p w14:paraId="7F02D4F3" w14:textId="4D7FB6F2" w:rsidR="006B71AE" w:rsidRDefault="006B71AE" w:rsidP="006B71AE">
      <w:pPr>
        <w:rPr>
          <w:rtl/>
          <w:lang w:eastAsia="he-IL"/>
        </w:rPr>
      </w:pPr>
    </w:p>
    <w:p w14:paraId="379A52C2" w14:textId="42E53A91" w:rsidR="006B71AE" w:rsidRDefault="006B71AE" w:rsidP="006B71AE">
      <w:pPr>
        <w:pStyle w:val="af9"/>
        <w:keepNext/>
        <w:rPr>
          <w:rtl/>
          <w:lang w:eastAsia="he-IL"/>
        </w:rPr>
      </w:pPr>
      <w:bookmarkStart w:id="292" w:name="ET_guest_יערה_למברגר_48"/>
      <w:r w:rsidRPr="006B71AE">
        <w:rPr>
          <w:rStyle w:val="TagStyle"/>
          <w:rtl/>
        </w:rPr>
        <w:t xml:space="preserve"> &lt;&lt; אורח &gt;&gt; </w:t>
      </w:r>
      <w:r>
        <w:rPr>
          <w:rtl/>
          <w:lang w:eastAsia="he-IL"/>
        </w:rPr>
        <w:t xml:space="preserve">יערה </w:t>
      </w:r>
      <w:proofErr w:type="spellStart"/>
      <w:r>
        <w:rPr>
          <w:rtl/>
          <w:lang w:eastAsia="he-IL"/>
        </w:rPr>
        <w:t>למברגר</w:t>
      </w:r>
      <w:proofErr w:type="spellEnd"/>
      <w:r>
        <w:rPr>
          <w:rtl/>
          <w:lang w:eastAsia="he-IL"/>
        </w:rPr>
        <w:t>:</w:t>
      </w:r>
      <w:r w:rsidRPr="006B71AE">
        <w:rPr>
          <w:rStyle w:val="TagStyle"/>
          <w:rtl/>
        </w:rPr>
        <w:t xml:space="preserve"> &lt;&lt; אורח &gt;&gt;</w:t>
      </w:r>
      <w:r w:rsidR="003B6CC1">
        <w:rPr>
          <w:rtl/>
          <w:lang w:eastAsia="he-IL"/>
        </w:rPr>
        <w:t xml:space="preserve"> </w:t>
      </w:r>
      <w:bookmarkEnd w:id="292"/>
    </w:p>
    <w:p w14:paraId="0BEF92C6" w14:textId="00DE7D0A" w:rsidR="006B71AE" w:rsidRDefault="006B71AE" w:rsidP="006B71AE">
      <w:pPr>
        <w:pStyle w:val="KeepWithNext"/>
        <w:rPr>
          <w:rtl/>
          <w:lang w:eastAsia="he-IL"/>
        </w:rPr>
      </w:pPr>
    </w:p>
    <w:p w14:paraId="726FAA91" w14:textId="3DB0AB38" w:rsidR="006B71AE" w:rsidRDefault="006B71AE" w:rsidP="006B71AE">
      <w:pPr>
        <w:rPr>
          <w:rtl/>
          <w:lang w:eastAsia="he-IL"/>
        </w:rPr>
      </w:pPr>
      <w:r>
        <w:rPr>
          <w:rFonts w:hint="cs"/>
          <w:rtl/>
          <w:lang w:eastAsia="he-IL"/>
        </w:rPr>
        <w:t xml:space="preserve">לא רק עיקול. </w:t>
      </w:r>
    </w:p>
    <w:p w14:paraId="0A106AE5" w14:textId="32E19C3F" w:rsidR="006B71AE" w:rsidRDefault="006B71AE" w:rsidP="006B71AE">
      <w:pPr>
        <w:rPr>
          <w:rtl/>
          <w:lang w:eastAsia="he-IL"/>
        </w:rPr>
      </w:pPr>
      <w:bookmarkStart w:id="293" w:name="_ETM_Q1_872424"/>
      <w:bookmarkStart w:id="294" w:name="_ETM_Q1_872487"/>
      <w:bookmarkStart w:id="295" w:name="_ETM_Q1_873016"/>
      <w:bookmarkEnd w:id="293"/>
      <w:bookmarkEnd w:id="294"/>
      <w:bookmarkEnd w:id="295"/>
    </w:p>
    <w:p w14:paraId="1433FA8D" w14:textId="20A5C56E" w:rsidR="006B71AE" w:rsidRDefault="006B71AE" w:rsidP="006B71AE">
      <w:pPr>
        <w:pStyle w:val="af6"/>
        <w:keepNext/>
        <w:rPr>
          <w:rtl/>
        </w:rPr>
      </w:pPr>
      <w:bookmarkStart w:id="296" w:name="ET_yor_6156_49"/>
      <w:r w:rsidRPr="006B71AE">
        <w:rPr>
          <w:rStyle w:val="TagStyle"/>
          <w:rtl/>
        </w:rPr>
        <w:t xml:space="preserve"> &lt;&lt; יור &gt;&gt; </w:t>
      </w:r>
      <w:r>
        <w:rPr>
          <w:rtl/>
        </w:rPr>
        <w:t>היו"ר גלעד קריב:</w:t>
      </w:r>
      <w:r w:rsidRPr="006B71AE">
        <w:rPr>
          <w:rStyle w:val="TagStyle"/>
          <w:rtl/>
        </w:rPr>
        <w:t xml:space="preserve"> &lt;&lt; יור &gt;&gt;</w:t>
      </w:r>
      <w:r w:rsidR="003B6CC1">
        <w:rPr>
          <w:rtl/>
        </w:rPr>
        <w:t xml:space="preserve"> </w:t>
      </w:r>
      <w:bookmarkEnd w:id="296"/>
    </w:p>
    <w:p w14:paraId="1D9049F2" w14:textId="43719DCF" w:rsidR="006B71AE" w:rsidRDefault="006B71AE" w:rsidP="006B71AE">
      <w:pPr>
        <w:pStyle w:val="KeepWithNext"/>
        <w:rPr>
          <w:rtl/>
          <w:lang w:eastAsia="he-IL"/>
        </w:rPr>
      </w:pPr>
    </w:p>
    <w:p w14:paraId="78BFE051" w14:textId="71A41CA7" w:rsidR="006B71AE" w:rsidRPr="006B71AE" w:rsidRDefault="006B71AE" w:rsidP="006B71AE">
      <w:pPr>
        <w:rPr>
          <w:rtl/>
          <w:lang w:eastAsia="he-IL"/>
        </w:rPr>
      </w:pPr>
      <w:bookmarkStart w:id="297" w:name="_ETM_Q1_873287"/>
      <w:bookmarkStart w:id="298" w:name="_ETM_Q1_873308"/>
      <w:bookmarkEnd w:id="297"/>
      <w:bookmarkEnd w:id="298"/>
      <w:r>
        <w:rPr>
          <w:rFonts w:hint="cs"/>
          <w:rtl/>
          <w:lang w:eastAsia="he-IL"/>
        </w:rPr>
        <w:t>אבל הוא חשב על</w:t>
      </w:r>
      <w:r w:rsidR="00DD7DCE">
        <w:rPr>
          <w:rFonts w:hint="cs"/>
          <w:rtl/>
          <w:lang w:eastAsia="he-IL"/>
        </w:rPr>
        <w:t xml:space="preserve"> </w:t>
      </w:r>
      <w:r>
        <w:rPr>
          <w:rFonts w:hint="cs"/>
          <w:rtl/>
          <w:lang w:eastAsia="he-IL"/>
        </w:rPr>
        <w:t xml:space="preserve">מהמורות להעביר את הרשות המבצעת </w:t>
      </w:r>
      <w:bookmarkStart w:id="299" w:name="_ETM_Q1_876661"/>
      <w:bookmarkEnd w:id="299"/>
      <w:r>
        <w:rPr>
          <w:rFonts w:hint="cs"/>
          <w:rtl/>
          <w:lang w:eastAsia="he-IL"/>
        </w:rPr>
        <w:t xml:space="preserve">כדי שיתמלאו כמה תנאים. מה התנאים האלה ואיזה תנאים אנחנו </w:t>
      </w:r>
      <w:bookmarkStart w:id="300" w:name="_ETM_Q1_881081"/>
      <w:bookmarkEnd w:id="300"/>
      <w:r>
        <w:rPr>
          <w:rFonts w:hint="cs"/>
          <w:rtl/>
          <w:lang w:eastAsia="he-IL"/>
        </w:rPr>
        <w:t>שמים בצד במעבר שלנו?</w:t>
      </w:r>
    </w:p>
    <w:p w14:paraId="788F411A" w14:textId="2AC171DE" w:rsidR="006B71AE" w:rsidRDefault="006B71AE" w:rsidP="006B71AE">
      <w:pPr>
        <w:rPr>
          <w:rtl/>
        </w:rPr>
      </w:pPr>
      <w:bookmarkStart w:id="301" w:name="_ETM_Q1_855168"/>
      <w:bookmarkStart w:id="302" w:name="_ETM_Q1_855216"/>
      <w:bookmarkStart w:id="303" w:name="_ETM_Q1_855947"/>
      <w:bookmarkEnd w:id="301"/>
      <w:bookmarkEnd w:id="302"/>
      <w:bookmarkEnd w:id="303"/>
    </w:p>
    <w:p w14:paraId="5A3A0905" w14:textId="4A3BCF7F" w:rsidR="006B71AE" w:rsidRDefault="006B71AE" w:rsidP="006B71AE">
      <w:pPr>
        <w:pStyle w:val="af9"/>
        <w:keepNext/>
        <w:rPr>
          <w:rtl/>
        </w:rPr>
      </w:pPr>
      <w:bookmarkStart w:id="304" w:name="ET_guest_תמר_יוסף_45"/>
      <w:r w:rsidRPr="006B71AE">
        <w:rPr>
          <w:rStyle w:val="TagStyle"/>
          <w:rtl/>
        </w:rPr>
        <w:t xml:space="preserve"> &lt;&lt; אורח &gt;&gt; </w:t>
      </w:r>
      <w:r>
        <w:rPr>
          <w:rtl/>
        </w:rPr>
        <w:t>תמר יוסף:</w:t>
      </w:r>
      <w:r w:rsidRPr="006B71AE">
        <w:rPr>
          <w:rStyle w:val="TagStyle"/>
          <w:rtl/>
        </w:rPr>
        <w:t xml:space="preserve"> &lt;&lt; אורח &gt;&gt;</w:t>
      </w:r>
      <w:r w:rsidR="003B6CC1">
        <w:rPr>
          <w:rtl/>
        </w:rPr>
        <w:t xml:space="preserve"> </w:t>
      </w:r>
      <w:bookmarkEnd w:id="304"/>
    </w:p>
    <w:p w14:paraId="23981E2E" w14:textId="1DCA8635" w:rsidR="006B71AE" w:rsidRDefault="006B71AE" w:rsidP="006B71AE">
      <w:pPr>
        <w:pStyle w:val="KeepWithNext"/>
        <w:rPr>
          <w:rtl/>
        </w:rPr>
      </w:pPr>
    </w:p>
    <w:p w14:paraId="09C22FEB" w14:textId="5E79DA8A" w:rsidR="006B71AE" w:rsidRDefault="006B71AE" w:rsidP="006B71AE">
      <w:pPr>
        <w:rPr>
          <w:rtl/>
          <w:lang w:eastAsia="he-IL"/>
        </w:rPr>
      </w:pPr>
      <w:bookmarkStart w:id="305" w:name="_ETM_Q1_856174"/>
      <w:bookmarkStart w:id="306" w:name="_ETM_Q1_856194"/>
      <w:bookmarkStart w:id="307" w:name="_ETM_Q1_821943"/>
      <w:bookmarkEnd w:id="305"/>
      <w:bookmarkEnd w:id="306"/>
      <w:bookmarkEnd w:id="307"/>
      <w:r>
        <w:rPr>
          <w:rFonts w:hint="cs"/>
          <w:rtl/>
          <w:lang w:eastAsia="he-IL"/>
        </w:rPr>
        <w:t>ברשותך אני אקריא את הסעיף הרלוונטי</w:t>
      </w:r>
      <w:r w:rsidR="00DD7DCE">
        <w:rPr>
          <w:rFonts w:hint="cs"/>
          <w:rtl/>
          <w:lang w:eastAsia="he-IL"/>
        </w:rPr>
        <w:t xml:space="preserve"> </w:t>
      </w:r>
      <w:r>
        <w:rPr>
          <w:rFonts w:hint="cs"/>
          <w:rtl/>
          <w:lang w:eastAsia="he-IL"/>
        </w:rPr>
        <w:t xml:space="preserve">בסעיף 12ב1. זה סעיף קטן (ג) לגבי מסמכים אלקטרוניים אחרים </w:t>
      </w:r>
      <w:r>
        <w:rPr>
          <w:rtl/>
          <w:lang w:eastAsia="he-IL"/>
        </w:rPr>
        <w:t>–</w:t>
      </w:r>
      <w:r>
        <w:rPr>
          <w:rFonts w:hint="cs"/>
          <w:rtl/>
          <w:lang w:eastAsia="he-IL"/>
        </w:rPr>
        <w:t xml:space="preserve"> אחרים זה לעומת צו העיקול </w:t>
      </w:r>
      <w:r>
        <w:rPr>
          <w:rtl/>
          <w:lang w:eastAsia="he-IL"/>
        </w:rPr>
        <w:t>–</w:t>
      </w:r>
      <w:r>
        <w:rPr>
          <w:rFonts w:hint="cs"/>
          <w:rtl/>
          <w:lang w:eastAsia="he-IL"/>
        </w:rPr>
        <w:t xml:space="preserve"> "ובלבד </w:t>
      </w:r>
      <w:bookmarkStart w:id="308" w:name="_ETM_Q1_893617"/>
      <w:bookmarkEnd w:id="308"/>
      <w:r>
        <w:rPr>
          <w:rFonts w:hint="cs"/>
          <w:rtl/>
          <w:lang w:eastAsia="he-IL"/>
        </w:rPr>
        <w:t xml:space="preserve">שהנמען הסכים באופן מפורש שמסמכים אלקטרוניים מסוג מסוים יומצאו לו בדרך זו והכול בהתאם להוראות שקבעו השרים </w:t>
      </w:r>
      <w:bookmarkStart w:id="309" w:name="_ETM_Q1_902774"/>
      <w:bookmarkEnd w:id="309"/>
      <w:r>
        <w:rPr>
          <w:rFonts w:hint="cs"/>
          <w:rtl/>
          <w:lang w:eastAsia="he-IL"/>
        </w:rPr>
        <w:t xml:space="preserve">באישור ועדת החוקה חוק ומשפט של הכנסת. בתקנות כאמור </w:t>
      </w:r>
      <w:bookmarkStart w:id="310" w:name="_ETM_Q1_905174"/>
      <w:bookmarkEnd w:id="310"/>
      <w:r>
        <w:rPr>
          <w:rFonts w:hint="cs"/>
          <w:rtl/>
          <w:lang w:eastAsia="he-IL"/>
        </w:rPr>
        <w:t xml:space="preserve">ייקבעו בין השאר הוראות לעניין זיהוי פקיד הגבייה והנמען, דרך </w:t>
      </w:r>
      <w:bookmarkStart w:id="311" w:name="_ETM_Q1_912198"/>
      <w:bookmarkEnd w:id="311"/>
      <w:r>
        <w:rPr>
          <w:rFonts w:hint="cs"/>
          <w:rtl/>
          <w:lang w:eastAsia="he-IL"/>
        </w:rPr>
        <w:t>מתן הסכמת הנמען, אילו מסמכים אפשר לערוך כמסמך אלקטרוני</w:t>
      </w:r>
      <w:r w:rsidR="00DD7DCE">
        <w:rPr>
          <w:rFonts w:hint="cs"/>
          <w:rtl/>
          <w:lang w:eastAsia="he-IL"/>
        </w:rPr>
        <w:t xml:space="preserve"> </w:t>
      </w:r>
      <w:r>
        <w:rPr>
          <w:rFonts w:hint="cs"/>
          <w:rtl/>
          <w:lang w:eastAsia="he-IL"/>
        </w:rPr>
        <w:t>ו</w:t>
      </w:r>
      <w:bookmarkStart w:id="312" w:name="_ETM_Q1_915622"/>
      <w:bookmarkEnd w:id="312"/>
      <w:r>
        <w:rPr>
          <w:rFonts w:hint="cs"/>
          <w:rtl/>
          <w:lang w:eastAsia="he-IL"/>
        </w:rPr>
        <w:t>אילו מסמכים אפשר להמציא בדרך אלקטרונית".</w:t>
      </w:r>
    </w:p>
    <w:p w14:paraId="52ADA2D3" w14:textId="77777777" w:rsidR="006B71AE" w:rsidRDefault="006B71AE" w:rsidP="006B71AE">
      <w:pPr>
        <w:rPr>
          <w:rtl/>
          <w:lang w:eastAsia="he-IL"/>
        </w:rPr>
      </w:pPr>
    </w:p>
    <w:p w14:paraId="0D365B40" w14:textId="3BD44270" w:rsidR="006B71AE" w:rsidRDefault="006B71AE" w:rsidP="006B71AE">
      <w:pPr>
        <w:rPr>
          <w:rtl/>
          <w:lang w:eastAsia="he-IL"/>
        </w:rPr>
      </w:pPr>
      <w:r>
        <w:rPr>
          <w:rFonts w:hint="cs"/>
          <w:rtl/>
          <w:lang w:eastAsia="he-IL"/>
        </w:rPr>
        <w:t>החוק שלנו</w:t>
      </w:r>
      <w:r w:rsidR="00EE16E2">
        <w:rPr>
          <w:rFonts w:hint="cs"/>
          <w:rtl/>
          <w:lang w:eastAsia="he-IL"/>
        </w:rPr>
        <w:t>, החוק הגדול, עוסק בנושאים האלה.</w:t>
      </w:r>
      <w:r w:rsidR="00DD7DCE">
        <w:rPr>
          <w:rFonts w:hint="cs"/>
          <w:rtl/>
          <w:lang w:eastAsia="he-IL"/>
        </w:rPr>
        <w:t xml:space="preserve"> </w:t>
      </w:r>
      <w:r w:rsidR="00EE16E2">
        <w:rPr>
          <w:rFonts w:hint="cs"/>
          <w:rtl/>
          <w:lang w:eastAsia="he-IL"/>
        </w:rPr>
        <w:t>אנחנו מסדירים את נושא ההסכמה</w:t>
      </w:r>
      <w:bookmarkStart w:id="313" w:name="_ETM_Q1_928062"/>
      <w:bookmarkEnd w:id="313"/>
      <w:r w:rsidR="00EE16E2">
        <w:rPr>
          <w:rFonts w:hint="cs"/>
          <w:rtl/>
          <w:lang w:eastAsia="he-IL"/>
        </w:rPr>
        <w:t>.</w:t>
      </w:r>
    </w:p>
    <w:p w14:paraId="340AE341" w14:textId="0D79257E" w:rsidR="00EE16E2" w:rsidRDefault="00EE16E2" w:rsidP="006B71AE">
      <w:pPr>
        <w:rPr>
          <w:rtl/>
          <w:lang w:eastAsia="he-IL"/>
        </w:rPr>
      </w:pPr>
      <w:bookmarkStart w:id="314" w:name="_ETM_Q1_925594"/>
      <w:bookmarkEnd w:id="314"/>
    </w:p>
    <w:p w14:paraId="7BA00559" w14:textId="12C1CED3" w:rsidR="00EE16E2" w:rsidRDefault="00EE16E2" w:rsidP="00EE16E2">
      <w:pPr>
        <w:pStyle w:val="a4"/>
        <w:keepNext/>
        <w:rPr>
          <w:rtl/>
        </w:rPr>
      </w:pPr>
      <w:bookmarkStart w:id="315" w:name="ET_speaker_עוד_אלעזר_שטרן_42"/>
      <w:r w:rsidRPr="00EE16E2">
        <w:rPr>
          <w:rStyle w:val="TagStyle"/>
          <w:rtl/>
        </w:rPr>
        <w:t xml:space="preserve">&lt;&lt; דובר &gt;&gt; </w:t>
      </w:r>
      <w:r>
        <w:rPr>
          <w:rtl/>
        </w:rPr>
        <w:t>עו"ד אלעזר שטרן:</w:t>
      </w:r>
      <w:r w:rsidRPr="00EE16E2">
        <w:rPr>
          <w:rStyle w:val="TagStyle"/>
          <w:rtl/>
        </w:rPr>
        <w:t xml:space="preserve"> &lt;&lt; דובר &gt;&gt;</w:t>
      </w:r>
      <w:r w:rsidR="003B6CC1">
        <w:rPr>
          <w:rtl/>
        </w:rPr>
        <w:t xml:space="preserve"> </w:t>
      </w:r>
      <w:bookmarkEnd w:id="315"/>
    </w:p>
    <w:p w14:paraId="1A18BF4B" w14:textId="426F6209" w:rsidR="00EE16E2" w:rsidRDefault="00EE16E2" w:rsidP="00EE16E2">
      <w:pPr>
        <w:pStyle w:val="KeepWithNext"/>
        <w:rPr>
          <w:rtl/>
          <w:lang w:eastAsia="he-IL"/>
        </w:rPr>
      </w:pPr>
    </w:p>
    <w:p w14:paraId="4610B92D" w14:textId="7540E5AA" w:rsidR="00EE16E2" w:rsidRDefault="00EE16E2" w:rsidP="00EE16E2">
      <w:pPr>
        <w:rPr>
          <w:rtl/>
          <w:lang w:eastAsia="he-IL"/>
        </w:rPr>
      </w:pPr>
      <w:bookmarkStart w:id="316" w:name="_ETM_Q1_926393"/>
      <w:bookmarkStart w:id="317" w:name="_ETM_Q1_926405"/>
      <w:bookmarkEnd w:id="316"/>
      <w:bookmarkEnd w:id="317"/>
      <w:r>
        <w:rPr>
          <w:rFonts w:hint="cs"/>
          <w:rtl/>
          <w:lang w:eastAsia="he-IL"/>
        </w:rPr>
        <w:t>זיהוי הפקיד ששולח.</w:t>
      </w:r>
    </w:p>
    <w:p w14:paraId="35A90328" w14:textId="2FEAEEEC" w:rsidR="00EE16E2" w:rsidRDefault="00EE16E2" w:rsidP="00EE16E2">
      <w:pPr>
        <w:rPr>
          <w:rtl/>
          <w:lang w:eastAsia="he-IL"/>
        </w:rPr>
      </w:pPr>
      <w:bookmarkStart w:id="318" w:name="_ETM_Q1_926736"/>
      <w:bookmarkStart w:id="319" w:name="_ETM_Q1_926782"/>
      <w:bookmarkStart w:id="320" w:name="_ETM_Q1_927928"/>
      <w:bookmarkEnd w:id="318"/>
      <w:bookmarkEnd w:id="319"/>
      <w:bookmarkEnd w:id="320"/>
    </w:p>
    <w:p w14:paraId="62DCB058" w14:textId="0F2550D6" w:rsidR="00EE16E2" w:rsidRDefault="00EE16E2" w:rsidP="00EE16E2">
      <w:pPr>
        <w:pStyle w:val="af9"/>
        <w:keepNext/>
        <w:rPr>
          <w:rtl/>
          <w:lang w:eastAsia="he-IL"/>
        </w:rPr>
      </w:pPr>
      <w:bookmarkStart w:id="321" w:name="ET_guest_תמר_יוסף_43"/>
      <w:r w:rsidRPr="00EE16E2">
        <w:rPr>
          <w:rStyle w:val="TagStyle"/>
          <w:rtl/>
        </w:rPr>
        <w:t xml:space="preserve"> &lt;&lt; אורח &gt;&gt; </w:t>
      </w:r>
      <w:r>
        <w:rPr>
          <w:rtl/>
          <w:lang w:eastAsia="he-IL"/>
        </w:rPr>
        <w:t>תמר יוסף:</w:t>
      </w:r>
      <w:r w:rsidRPr="00EE16E2">
        <w:rPr>
          <w:rStyle w:val="TagStyle"/>
          <w:rtl/>
        </w:rPr>
        <w:t xml:space="preserve"> &lt;&lt; אורח &gt;&gt;</w:t>
      </w:r>
      <w:r w:rsidR="003B6CC1">
        <w:rPr>
          <w:rtl/>
          <w:lang w:eastAsia="he-IL"/>
        </w:rPr>
        <w:t xml:space="preserve"> </w:t>
      </w:r>
      <w:bookmarkEnd w:id="321"/>
    </w:p>
    <w:p w14:paraId="0843EB0C" w14:textId="309CE26F" w:rsidR="00EE16E2" w:rsidRDefault="00EE16E2" w:rsidP="00EE16E2">
      <w:pPr>
        <w:pStyle w:val="KeepWithNext"/>
        <w:rPr>
          <w:rtl/>
          <w:lang w:eastAsia="he-IL"/>
        </w:rPr>
      </w:pPr>
    </w:p>
    <w:p w14:paraId="0DA78336" w14:textId="605F866B" w:rsidR="00EE16E2" w:rsidRDefault="00EE16E2" w:rsidP="00EE16E2">
      <w:pPr>
        <w:rPr>
          <w:rtl/>
          <w:lang w:eastAsia="he-IL"/>
        </w:rPr>
      </w:pPr>
      <w:bookmarkStart w:id="322" w:name="_ETM_Q1_928157"/>
      <w:bookmarkEnd w:id="322"/>
      <w:r>
        <w:rPr>
          <w:rFonts w:hint="cs"/>
          <w:rtl/>
          <w:lang w:eastAsia="he-IL"/>
        </w:rPr>
        <w:t xml:space="preserve">אנחנו כמובן מזהים את האדם לפני שהוא </w:t>
      </w:r>
      <w:bookmarkStart w:id="323" w:name="_ETM_Q1_927232"/>
      <w:bookmarkEnd w:id="323"/>
      <w:r>
        <w:rPr>
          <w:rFonts w:hint="cs"/>
          <w:rtl/>
          <w:lang w:eastAsia="he-IL"/>
        </w:rPr>
        <w:t>רושם את המען הדיגיטלי.</w:t>
      </w:r>
    </w:p>
    <w:p w14:paraId="4CC3F40F" w14:textId="1476BFFD" w:rsidR="00EE16E2" w:rsidRDefault="00EE16E2" w:rsidP="00EE16E2">
      <w:pPr>
        <w:rPr>
          <w:rtl/>
          <w:lang w:eastAsia="he-IL"/>
        </w:rPr>
      </w:pPr>
    </w:p>
    <w:p w14:paraId="2AB00CE7" w14:textId="41964422" w:rsidR="00EE16E2" w:rsidRDefault="00EE16E2" w:rsidP="00EE16E2">
      <w:pPr>
        <w:pStyle w:val="a4"/>
        <w:keepNext/>
        <w:rPr>
          <w:rtl/>
        </w:rPr>
      </w:pPr>
      <w:bookmarkStart w:id="324" w:name="ET_speaker_עוד_אלעזר_שטרן_44"/>
      <w:r w:rsidRPr="00EE16E2">
        <w:rPr>
          <w:rStyle w:val="TagStyle"/>
          <w:rtl/>
        </w:rPr>
        <w:t xml:space="preserve"> &lt;&lt; דובר &gt;&gt; </w:t>
      </w:r>
      <w:r>
        <w:rPr>
          <w:rtl/>
        </w:rPr>
        <w:t>עו"ד אלעזר שטרן:</w:t>
      </w:r>
      <w:r w:rsidRPr="00EE16E2">
        <w:rPr>
          <w:rStyle w:val="TagStyle"/>
          <w:rtl/>
        </w:rPr>
        <w:t xml:space="preserve"> &lt;&lt; דובר &gt;&gt;</w:t>
      </w:r>
      <w:r w:rsidR="003B6CC1">
        <w:rPr>
          <w:rtl/>
        </w:rPr>
        <w:t xml:space="preserve"> </w:t>
      </w:r>
      <w:bookmarkEnd w:id="324"/>
    </w:p>
    <w:p w14:paraId="0C92F352" w14:textId="7C8D3C9E" w:rsidR="00EE16E2" w:rsidRDefault="00EE16E2" w:rsidP="00EE16E2">
      <w:pPr>
        <w:pStyle w:val="KeepWithNext"/>
        <w:rPr>
          <w:rtl/>
          <w:lang w:eastAsia="he-IL"/>
        </w:rPr>
      </w:pPr>
    </w:p>
    <w:p w14:paraId="515B8391" w14:textId="4B3B3137" w:rsidR="00EE16E2" w:rsidRDefault="00EE16E2" w:rsidP="00EE16E2">
      <w:pPr>
        <w:rPr>
          <w:rtl/>
          <w:lang w:eastAsia="he-IL"/>
        </w:rPr>
      </w:pPr>
      <w:bookmarkStart w:id="325" w:name="_ETM_Q1_928460"/>
      <w:bookmarkStart w:id="326" w:name="_ETM_Q1_928477"/>
      <w:bookmarkEnd w:id="325"/>
      <w:bookmarkEnd w:id="326"/>
      <w:r>
        <w:rPr>
          <w:rFonts w:hint="cs"/>
          <w:rtl/>
          <w:lang w:eastAsia="he-IL"/>
        </w:rPr>
        <w:t>לא האדם. השולח. כותבים כ</w:t>
      </w:r>
      <w:bookmarkStart w:id="327" w:name="_ETM_Q1_937020"/>
      <w:bookmarkEnd w:id="327"/>
      <w:r>
        <w:rPr>
          <w:rFonts w:hint="cs"/>
          <w:rtl/>
          <w:lang w:eastAsia="he-IL"/>
        </w:rPr>
        <w:t xml:space="preserve">אן זיהוי פקיד הגבייה. פקיד הגבייה זה השולח, לא המקבל. אחת </w:t>
      </w:r>
      <w:bookmarkStart w:id="328" w:name="_ETM_Q1_940268"/>
      <w:bookmarkEnd w:id="328"/>
      <w:r>
        <w:rPr>
          <w:rFonts w:hint="cs"/>
          <w:rtl/>
          <w:lang w:eastAsia="he-IL"/>
        </w:rPr>
        <w:t xml:space="preserve">הסוגיות שאני העליתי כאן לדיון הייתה שאלת החשש </w:t>
      </w:r>
      <w:proofErr w:type="spellStart"/>
      <w:r>
        <w:rPr>
          <w:rFonts w:hint="cs"/>
          <w:rtl/>
          <w:lang w:eastAsia="he-IL"/>
        </w:rPr>
        <w:t>מפישינג</w:t>
      </w:r>
      <w:proofErr w:type="spellEnd"/>
      <w:r>
        <w:rPr>
          <w:rFonts w:hint="cs"/>
          <w:rtl/>
          <w:lang w:eastAsia="he-IL"/>
        </w:rPr>
        <w:t>,</w:t>
      </w:r>
      <w:bookmarkStart w:id="329" w:name="_ETM_Q1_940817"/>
      <w:bookmarkEnd w:id="329"/>
      <w:r>
        <w:rPr>
          <w:rFonts w:hint="cs"/>
          <w:rtl/>
          <w:lang w:eastAsia="he-IL"/>
        </w:rPr>
        <w:t xml:space="preserve"> איך בן אדם שקיבל הודעה יודע שמי ששלח לו את זה, זה גוף ציבורי.</w:t>
      </w:r>
      <w:r w:rsidR="00DD7DCE">
        <w:rPr>
          <w:rFonts w:hint="cs"/>
          <w:rtl/>
          <w:lang w:eastAsia="he-IL"/>
        </w:rPr>
        <w:t xml:space="preserve"> </w:t>
      </w:r>
      <w:r>
        <w:rPr>
          <w:rFonts w:hint="cs"/>
          <w:rtl/>
          <w:lang w:eastAsia="he-IL"/>
        </w:rPr>
        <w:t xml:space="preserve">כאן יש לך דוגמה </w:t>
      </w:r>
      <w:bookmarkStart w:id="330" w:name="_ETM_Q1_945412"/>
      <w:bookmarkEnd w:id="330"/>
      <w:r>
        <w:rPr>
          <w:rFonts w:hint="cs"/>
          <w:rtl/>
          <w:lang w:eastAsia="he-IL"/>
        </w:rPr>
        <w:t>להוראות</w:t>
      </w:r>
      <w:r w:rsidR="00077DF6">
        <w:rPr>
          <w:rFonts w:hint="cs"/>
          <w:rtl/>
          <w:lang w:eastAsia="he-IL"/>
        </w:rPr>
        <w:t xml:space="preserve"> לעניין זיהוי פקיד הגבייה. לא רק זיהוי הנמען.</w:t>
      </w:r>
    </w:p>
    <w:p w14:paraId="69F0D1BA" w14:textId="6D850761" w:rsidR="00077DF6" w:rsidRDefault="00077DF6" w:rsidP="00EE16E2">
      <w:pPr>
        <w:rPr>
          <w:rtl/>
          <w:lang w:eastAsia="he-IL"/>
        </w:rPr>
      </w:pPr>
      <w:bookmarkStart w:id="331" w:name="_ETM_Q1_950819"/>
      <w:bookmarkStart w:id="332" w:name="_ETM_Q1_950881"/>
      <w:bookmarkEnd w:id="331"/>
      <w:bookmarkEnd w:id="332"/>
    </w:p>
    <w:p w14:paraId="2379150B" w14:textId="4774E34C" w:rsidR="00077DF6" w:rsidRDefault="00077DF6" w:rsidP="00077DF6">
      <w:pPr>
        <w:pStyle w:val="af9"/>
        <w:keepNext/>
        <w:rPr>
          <w:rtl/>
          <w:lang w:eastAsia="he-IL"/>
        </w:rPr>
      </w:pPr>
      <w:bookmarkStart w:id="333" w:name="ET_guest_יערה_למברגר_45"/>
      <w:r w:rsidRPr="00077DF6">
        <w:rPr>
          <w:rStyle w:val="TagStyle"/>
          <w:rtl/>
        </w:rPr>
        <w:t xml:space="preserve">&lt;&lt; אורח &gt;&gt; </w:t>
      </w:r>
      <w:r>
        <w:rPr>
          <w:rtl/>
          <w:lang w:eastAsia="he-IL"/>
        </w:rPr>
        <w:t xml:space="preserve">יערה </w:t>
      </w:r>
      <w:proofErr w:type="spellStart"/>
      <w:r>
        <w:rPr>
          <w:rtl/>
          <w:lang w:eastAsia="he-IL"/>
        </w:rPr>
        <w:t>למברגר</w:t>
      </w:r>
      <w:proofErr w:type="spellEnd"/>
      <w:r>
        <w:rPr>
          <w:rtl/>
          <w:lang w:eastAsia="he-IL"/>
        </w:rPr>
        <w:t>:</w:t>
      </w:r>
      <w:r w:rsidRPr="00077DF6">
        <w:rPr>
          <w:rStyle w:val="TagStyle"/>
          <w:rtl/>
        </w:rPr>
        <w:t xml:space="preserve"> &lt;&lt; אורח &gt;&gt;</w:t>
      </w:r>
      <w:r w:rsidR="003B6CC1">
        <w:rPr>
          <w:rtl/>
          <w:lang w:eastAsia="he-IL"/>
        </w:rPr>
        <w:t xml:space="preserve"> </w:t>
      </w:r>
      <w:bookmarkEnd w:id="333"/>
    </w:p>
    <w:p w14:paraId="1DA39512" w14:textId="279A8285" w:rsidR="00077DF6" w:rsidRDefault="00077DF6" w:rsidP="00077DF6">
      <w:pPr>
        <w:pStyle w:val="KeepWithNext"/>
        <w:rPr>
          <w:rtl/>
          <w:lang w:eastAsia="he-IL"/>
        </w:rPr>
      </w:pPr>
    </w:p>
    <w:p w14:paraId="6D8DFDE2" w14:textId="63DC1651" w:rsidR="00077DF6" w:rsidRDefault="00077DF6" w:rsidP="00077DF6">
      <w:pPr>
        <w:rPr>
          <w:rtl/>
          <w:lang w:eastAsia="he-IL"/>
        </w:rPr>
      </w:pPr>
      <w:r>
        <w:rPr>
          <w:rFonts w:hint="cs"/>
          <w:rtl/>
          <w:lang w:eastAsia="he-IL"/>
        </w:rPr>
        <w:t xml:space="preserve">אנחנו מדברים על זיהוי דרך מערכת הדיוור הממשלתית. אנחנו מסדירים את הדיוור, את הסטנדרטים. בחוק שלנו אנחנו עושים </w:t>
      </w:r>
      <w:bookmarkStart w:id="334" w:name="_ETM_Q1_952072"/>
      <w:bookmarkEnd w:id="334"/>
      <w:r>
        <w:rPr>
          <w:rFonts w:hint="cs"/>
          <w:rtl/>
          <w:lang w:eastAsia="he-IL"/>
        </w:rPr>
        <w:t xml:space="preserve">שלוש או ארבע רמות הרבה יותר טובות </w:t>
      </w:r>
      <w:bookmarkStart w:id="335" w:name="_ETM_Q1_955812"/>
      <w:bookmarkEnd w:id="335"/>
      <w:r>
        <w:rPr>
          <w:rFonts w:hint="cs"/>
          <w:rtl/>
          <w:lang w:eastAsia="he-IL"/>
        </w:rPr>
        <w:t>ברזולוציה מאשר מה שמפורט.</w:t>
      </w:r>
    </w:p>
    <w:p w14:paraId="0D511EC9" w14:textId="0E071971" w:rsidR="00077DF6" w:rsidRDefault="00077DF6" w:rsidP="00077DF6">
      <w:pPr>
        <w:rPr>
          <w:rtl/>
          <w:lang w:eastAsia="he-IL"/>
        </w:rPr>
      </w:pPr>
      <w:bookmarkStart w:id="336" w:name="_ETM_Q1_962405"/>
      <w:bookmarkStart w:id="337" w:name="_ETM_Q1_962467"/>
      <w:bookmarkEnd w:id="336"/>
      <w:bookmarkEnd w:id="337"/>
    </w:p>
    <w:p w14:paraId="4167C41D" w14:textId="50AAA230" w:rsidR="00077DF6" w:rsidRDefault="00077DF6" w:rsidP="00077DF6">
      <w:pPr>
        <w:pStyle w:val="a4"/>
        <w:keepNext/>
        <w:rPr>
          <w:rtl/>
        </w:rPr>
      </w:pPr>
      <w:bookmarkStart w:id="338" w:name="ET_speaker_עוד_אלעזר_שטרן_46"/>
      <w:r w:rsidRPr="00077DF6">
        <w:rPr>
          <w:rStyle w:val="TagStyle"/>
          <w:rtl/>
        </w:rPr>
        <w:t xml:space="preserve"> &lt;&lt; דובר &gt;&gt; </w:t>
      </w:r>
      <w:r>
        <w:rPr>
          <w:rtl/>
        </w:rPr>
        <w:t>עו"ד אלעזר שטרן:</w:t>
      </w:r>
      <w:r w:rsidRPr="00077DF6">
        <w:rPr>
          <w:rStyle w:val="TagStyle"/>
          <w:rtl/>
        </w:rPr>
        <w:t xml:space="preserve"> &lt;&lt; דובר &gt;&gt;</w:t>
      </w:r>
      <w:r w:rsidR="003B6CC1">
        <w:rPr>
          <w:rtl/>
        </w:rPr>
        <w:t xml:space="preserve"> </w:t>
      </w:r>
      <w:bookmarkEnd w:id="338"/>
    </w:p>
    <w:p w14:paraId="52064976" w14:textId="563D1F3D" w:rsidR="00077DF6" w:rsidRDefault="00077DF6" w:rsidP="00077DF6">
      <w:pPr>
        <w:pStyle w:val="KeepWithNext"/>
        <w:rPr>
          <w:rtl/>
          <w:lang w:eastAsia="he-IL"/>
        </w:rPr>
      </w:pPr>
    </w:p>
    <w:p w14:paraId="01E44C2B" w14:textId="5EB91803" w:rsidR="00077DF6" w:rsidRDefault="00077DF6" w:rsidP="00077DF6">
      <w:pPr>
        <w:rPr>
          <w:rtl/>
          <w:lang w:eastAsia="he-IL"/>
        </w:rPr>
      </w:pPr>
      <w:r>
        <w:rPr>
          <w:rFonts w:hint="cs"/>
          <w:rtl/>
          <w:lang w:eastAsia="he-IL"/>
        </w:rPr>
        <w:t>בחוק הדיוור הדיגיטלי אין את כל הפרטים שמופיעים כאן.</w:t>
      </w:r>
    </w:p>
    <w:p w14:paraId="5FCA8BA7" w14:textId="785C60ED" w:rsidR="00077DF6" w:rsidRDefault="00077DF6" w:rsidP="00077DF6">
      <w:pPr>
        <w:rPr>
          <w:rtl/>
          <w:lang w:eastAsia="he-IL"/>
        </w:rPr>
      </w:pPr>
      <w:bookmarkStart w:id="339" w:name="_ETM_Q1_965455"/>
      <w:bookmarkStart w:id="340" w:name="_ETM_Q1_965519"/>
      <w:bookmarkEnd w:id="339"/>
      <w:bookmarkEnd w:id="340"/>
    </w:p>
    <w:p w14:paraId="0AFF6D72" w14:textId="1A6091C6" w:rsidR="00077DF6" w:rsidRDefault="00077DF6" w:rsidP="00077DF6">
      <w:pPr>
        <w:pStyle w:val="af9"/>
        <w:keepNext/>
        <w:rPr>
          <w:rtl/>
          <w:lang w:eastAsia="he-IL"/>
        </w:rPr>
      </w:pPr>
      <w:bookmarkStart w:id="341" w:name="ET_guest_תמר_יוסף_47"/>
      <w:r w:rsidRPr="00077DF6">
        <w:rPr>
          <w:rStyle w:val="TagStyle"/>
          <w:rtl/>
        </w:rPr>
        <w:t xml:space="preserve"> &lt;&lt; אורח &gt;&gt; </w:t>
      </w:r>
      <w:r>
        <w:rPr>
          <w:rtl/>
          <w:lang w:eastAsia="he-IL"/>
        </w:rPr>
        <w:t>תמר יוסף:</w:t>
      </w:r>
      <w:r w:rsidRPr="00077DF6">
        <w:rPr>
          <w:rStyle w:val="TagStyle"/>
          <w:rtl/>
        </w:rPr>
        <w:t xml:space="preserve"> &lt;&lt; אורח &gt;&gt;</w:t>
      </w:r>
      <w:r w:rsidR="003B6CC1">
        <w:rPr>
          <w:rtl/>
          <w:lang w:eastAsia="he-IL"/>
        </w:rPr>
        <w:t xml:space="preserve"> </w:t>
      </w:r>
      <w:bookmarkEnd w:id="341"/>
    </w:p>
    <w:p w14:paraId="10D7AE47" w14:textId="3D459403" w:rsidR="00077DF6" w:rsidRDefault="00077DF6" w:rsidP="00077DF6">
      <w:pPr>
        <w:pStyle w:val="KeepWithNext"/>
        <w:rPr>
          <w:rtl/>
          <w:lang w:eastAsia="he-IL"/>
        </w:rPr>
      </w:pPr>
    </w:p>
    <w:p w14:paraId="314C161A" w14:textId="399F1E3D" w:rsidR="00077DF6" w:rsidRDefault="00077DF6" w:rsidP="00077DF6">
      <w:pPr>
        <w:rPr>
          <w:rtl/>
          <w:lang w:eastAsia="he-IL"/>
        </w:rPr>
      </w:pPr>
      <w:bookmarkStart w:id="342" w:name="_ETM_Q1_967911"/>
      <w:bookmarkStart w:id="343" w:name="_ETM_Q1_967931"/>
      <w:bookmarkEnd w:id="342"/>
      <w:bookmarkEnd w:id="343"/>
      <w:r>
        <w:rPr>
          <w:rFonts w:hint="cs"/>
          <w:rtl/>
          <w:lang w:eastAsia="he-IL"/>
        </w:rPr>
        <w:t>בחוק הגדול.</w:t>
      </w:r>
    </w:p>
    <w:p w14:paraId="508A71E2" w14:textId="6A3FDA25" w:rsidR="00077DF6" w:rsidRDefault="00077DF6" w:rsidP="00077DF6">
      <w:pPr>
        <w:rPr>
          <w:rtl/>
          <w:lang w:eastAsia="he-IL"/>
        </w:rPr>
      </w:pPr>
      <w:bookmarkStart w:id="344" w:name="_ETM_Q1_970160"/>
      <w:bookmarkEnd w:id="344"/>
    </w:p>
    <w:p w14:paraId="2EA09EA0" w14:textId="78144E6D" w:rsidR="00077DF6" w:rsidRDefault="00077DF6" w:rsidP="00077DF6">
      <w:pPr>
        <w:pStyle w:val="af6"/>
        <w:keepNext/>
        <w:rPr>
          <w:rtl/>
        </w:rPr>
      </w:pPr>
      <w:bookmarkStart w:id="345" w:name="ET_yor_6156_48"/>
      <w:r w:rsidRPr="00077DF6">
        <w:rPr>
          <w:rStyle w:val="TagStyle"/>
          <w:rtl/>
        </w:rPr>
        <w:lastRenderedPageBreak/>
        <w:t xml:space="preserve"> &lt;&lt; יור &gt;&gt; </w:t>
      </w:r>
      <w:r>
        <w:rPr>
          <w:rtl/>
        </w:rPr>
        <w:t>היו"ר גלעד קריב:</w:t>
      </w:r>
      <w:r w:rsidRPr="00077DF6">
        <w:rPr>
          <w:rStyle w:val="TagStyle"/>
          <w:rtl/>
        </w:rPr>
        <w:t xml:space="preserve"> &lt;&lt; יור &gt;&gt;</w:t>
      </w:r>
      <w:r w:rsidR="003B6CC1">
        <w:rPr>
          <w:rtl/>
        </w:rPr>
        <w:t xml:space="preserve"> </w:t>
      </w:r>
      <w:bookmarkEnd w:id="345"/>
    </w:p>
    <w:p w14:paraId="0497396D" w14:textId="3882C1F8" w:rsidR="00077DF6" w:rsidRDefault="00077DF6" w:rsidP="00077DF6">
      <w:pPr>
        <w:pStyle w:val="KeepWithNext"/>
        <w:rPr>
          <w:rtl/>
          <w:lang w:eastAsia="he-IL"/>
        </w:rPr>
      </w:pPr>
    </w:p>
    <w:p w14:paraId="0B5829DA" w14:textId="3E75A8E7" w:rsidR="00077DF6" w:rsidRDefault="00077DF6" w:rsidP="00077DF6">
      <w:pPr>
        <w:rPr>
          <w:rtl/>
          <w:lang w:eastAsia="he-IL"/>
        </w:rPr>
      </w:pPr>
      <w:bookmarkStart w:id="346" w:name="_ETM_Q1_970421"/>
      <w:bookmarkStart w:id="347" w:name="_ETM_Q1_970441"/>
      <w:bookmarkEnd w:id="346"/>
      <w:bookmarkEnd w:id="347"/>
      <w:r>
        <w:rPr>
          <w:rFonts w:hint="cs"/>
          <w:rtl/>
          <w:lang w:eastAsia="he-IL"/>
        </w:rPr>
        <w:t xml:space="preserve"> זה רק עושה לנו כוכבית </w:t>
      </w:r>
      <w:bookmarkStart w:id="348" w:name="_ETM_Q1_975298"/>
      <w:bookmarkEnd w:id="348"/>
      <w:r>
        <w:rPr>
          <w:rFonts w:hint="cs"/>
          <w:rtl/>
          <w:lang w:eastAsia="he-IL"/>
        </w:rPr>
        <w:t xml:space="preserve">לגבי החוק הגדול. ברור שבחוק הגדול, החוק שלנו, בחוק </w:t>
      </w:r>
      <w:bookmarkStart w:id="349" w:name="_ETM_Q1_985755"/>
      <w:bookmarkEnd w:id="349"/>
      <w:r>
        <w:rPr>
          <w:rFonts w:hint="cs"/>
          <w:rtl/>
          <w:lang w:eastAsia="he-IL"/>
        </w:rPr>
        <w:t>שלכם, נושא הזיהוי של הגורם השולח חייב להיות לא רק קשר של פקיד הגבייה</w:t>
      </w:r>
      <w:r w:rsidR="001B5C23">
        <w:rPr>
          <w:rFonts w:hint="cs"/>
          <w:rtl/>
          <w:lang w:eastAsia="he-IL"/>
        </w:rPr>
        <w:t>.</w:t>
      </w:r>
      <w:r w:rsidR="00DD7DCE">
        <w:rPr>
          <w:rFonts w:hint="cs"/>
          <w:rtl/>
          <w:lang w:eastAsia="he-IL"/>
        </w:rPr>
        <w:t xml:space="preserve"> </w:t>
      </w:r>
      <w:r w:rsidR="001B5C23">
        <w:rPr>
          <w:rFonts w:hint="cs"/>
          <w:rtl/>
          <w:lang w:eastAsia="he-IL"/>
        </w:rPr>
        <w:t xml:space="preserve">דיברנו על זה. חייב להיות זיהוי </w:t>
      </w:r>
      <w:bookmarkStart w:id="350" w:name="_ETM_Q1_997849"/>
      <w:bookmarkEnd w:id="350"/>
      <w:r w:rsidR="001B5C23">
        <w:rPr>
          <w:rFonts w:hint="cs"/>
          <w:rtl/>
          <w:lang w:eastAsia="he-IL"/>
        </w:rPr>
        <w:t>חד חד-ערכי.</w:t>
      </w:r>
    </w:p>
    <w:p w14:paraId="6BA38260" w14:textId="77777777" w:rsidR="005E6123" w:rsidRDefault="005E6123" w:rsidP="00077DF6">
      <w:pPr>
        <w:rPr>
          <w:rtl/>
          <w:lang w:eastAsia="he-IL"/>
        </w:rPr>
      </w:pPr>
    </w:p>
    <w:p w14:paraId="15EC19FA" w14:textId="1DFFAEA4" w:rsidR="00B1289C" w:rsidRDefault="00B1289C" w:rsidP="00B1289C">
      <w:pPr>
        <w:rPr>
          <w:rStyle w:val="TagStyle"/>
          <w:rFonts w:ascii="David" w:hAnsi="David"/>
          <w:u w:val="single"/>
          <w:rtl/>
        </w:rPr>
      </w:pPr>
      <w:bookmarkStart w:id="351" w:name="_ETM_Q1_1002183"/>
      <w:bookmarkEnd w:id="351"/>
    </w:p>
    <w:p w14:paraId="74DB8C56" w14:textId="46A82CD7" w:rsidR="00B1289C" w:rsidRDefault="00B1289C" w:rsidP="00B1289C">
      <w:pPr>
        <w:pStyle w:val="af9"/>
        <w:keepNext/>
        <w:rPr>
          <w:rtl/>
        </w:rPr>
      </w:pPr>
      <w:bookmarkStart w:id="352" w:name="ET_guest_632644_63"/>
      <w:r w:rsidRPr="00B1289C">
        <w:rPr>
          <w:rStyle w:val="TagStyle"/>
          <w:rtl/>
        </w:rPr>
        <w:t xml:space="preserve"> &lt;&lt; אורח &gt;&gt; </w:t>
      </w:r>
      <w:r>
        <w:rPr>
          <w:rtl/>
        </w:rPr>
        <w:t>ענת הר אבן:</w:t>
      </w:r>
      <w:r w:rsidRPr="00B1289C">
        <w:rPr>
          <w:rStyle w:val="TagStyle"/>
          <w:rtl/>
        </w:rPr>
        <w:t xml:space="preserve"> &lt;&lt; אורח &gt;&gt;</w:t>
      </w:r>
      <w:r w:rsidR="003B6CC1">
        <w:rPr>
          <w:rtl/>
        </w:rPr>
        <w:t xml:space="preserve"> </w:t>
      </w:r>
      <w:bookmarkEnd w:id="352"/>
    </w:p>
    <w:p w14:paraId="716C7CDD" w14:textId="69FF0FBC" w:rsidR="00B1289C" w:rsidRDefault="00B1289C" w:rsidP="00B1289C">
      <w:pPr>
        <w:pStyle w:val="KeepWithNext"/>
        <w:rPr>
          <w:rtl/>
        </w:rPr>
      </w:pPr>
    </w:p>
    <w:p w14:paraId="765EC0DB" w14:textId="01A16A8B" w:rsidR="001B5C23" w:rsidRDefault="001B5C23" w:rsidP="001B5C23">
      <w:pPr>
        <w:rPr>
          <w:rtl/>
          <w:lang w:eastAsia="he-IL"/>
        </w:rPr>
      </w:pPr>
      <w:bookmarkStart w:id="353" w:name="_ETM_Q1_1002960"/>
      <w:bookmarkStart w:id="354" w:name="_ETM_Q1_1002971"/>
      <w:bookmarkEnd w:id="353"/>
      <w:bookmarkEnd w:id="354"/>
      <w:r>
        <w:rPr>
          <w:rFonts w:hint="cs"/>
          <w:rtl/>
          <w:lang w:eastAsia="he-IL"/>
        </w:rPr>
        <w:t xml:space="preserve">לפי פקודת המסים (גבייה), כדי </w:t>
      </w:r>
      <w:bookmarkStart w:id="355" w:name="_ETM_Q1_1002466"/>
      <w:bookmarkEnd w:id="355"/>
      <w:r>
        <w:rPr>
          <w:rFonts w:hint="cs"/>
          <w:rtl/>
          <w:lang w:eastAsia="he-IL"/>
        </w:rPr>
        <w:t xml:space="preserve">להתחיל בהליכים </w:t>
      </w:r>
      <w:r>
        <w:rPr>
          <w:rtl/>
          <w:lang w:eastAsia="he-IL"/>
        </w:rPr>
        <w:t>–</w:t>
      </w:r>
      <w:r>
        <w:rPr>
          <w:rFonts w:hint="cs"/>
          <w:rtl/>
          <w:lang w:eastAsia="he-IL"/>
        </w:rPr>
        <w:t xml:space="preserve"> אני לא מדברת על גופים שהם תחת רשות האכיפה והגבייה אבל רשויות המס, רשויות מקומיות </w:t>
      </w:r>
      <w:bookmarkStart w:id="356" w:name="_ETM_Q1_1010199"/>
      <w:bookmarkEnd w:id="356"/>
      <w:r>
        <w:rPr>
          <w:rtl/>
          <w:lang w:eastAsia="he-IL"/>
        </w:rPr>
        <w:t>–</w:t>
      </w:r>
      <w:r>
        <w:rPr>
          <w:rFonts w:hint="cs"/>
          <w:rtl/>
          <w:lang w:eastAsia="he-IL"/>
        </w:rPr>
        <w:t xml:space="preserve"> של גבייה, הם צריכים לשלוח דואר רגיל. חבר</w:t>
      </w:r>
      <w:r w:rsidR="00DD7DCE">
        <w:rPr>
          <w:rFonts w:hint="cs"/>
          <w:rtl/>
          <w:lang w:eastAsia="he-IL"/>
        </w:rPr>
        <w:t xml:space="preserve"> </w:t>
      </w:r>
      <w:bookmarkStart w:id="357" w:name="_ETM_Q1_1019261"/>
      <w:bookmarkEnd w:id="357"/>
      <w:r>
        <w:rPr>
          <w:rFonts w:hint="cs"/>
          <w:rtl/>
          <w:lang w:eastAsia="he-IL"/>
        </w:rPr>
        <w:t xml:space="preserve">הכנסת </w:t>
      </w:r>
      <w:bookmarkStart w:id="358" w:name="_ETM_Q1_1016120"/>
      <w:bookmarkEnd w:id="358"/>
      <w:proofErr w:type="spellStart"/>
      <w:r>
        <w:rPr>
          <w:rFonts w:hint="cs"/>
          <w:rtl/>
          <w:lang w:eastAsia="he-IL"/>
        </w:rPr>
        <w:t>מקלב</w:t>
      </w:r>
      <w:proofErr w:type="spellEnd"/>
      <w:r>
        <w:rPr>
          <w:rFonts w:hint="cs"/>
          <w:rtl/>
          <w:lang w:eastAsia="he-IL"/>
        </w:rPr>
        <w:t xml:space="preserve"> יושב גם בוועדת הפנים ושומע א</w:t>
      </w:r>
      <w:bookmarkStart w:id="359" w:name="_ETM_Q1_1018583"/>
      <w:bookmarkEnd w:id="359"/>
      <w:r>
        <w:rPr>
          <w:rFonts w:hint="cs"/>
          <w:rtl/>
          <w:lang w:eastAsia="he-IL"/>
        </w:rPr>
        <w:t>ת הדיונים על חוק חברות הגבייה.</w:t>
      </w:r>
      <w:r w:rsidR="00DD7DCE">
        <w:rPr>
          <w:rFonts w:hint="cs"/>
          <w:rtl/>
          <w:lang w:eastAsia="he-IL"/>
        </w:rPr>
        <w:t xml:space="preserve"> </w:t>
      </w:r>
      <w:r>
        <w:rPr>
          <w:rFonts w:hint="cs"/>
          <w:rtl/>
          <w:lang w:eastAsia="he-IL"/>
        </w:rPr>
        <w:t xml:space="preserve">אחרי </w:t>
      </w:r>
      <w:bookmarkStart w:id="360" w:name="_ETM_Q1_1025681"/>
      <w:bookmarkEnd w:id="360"/>
      <w:r>
        <w:rPr>
          <w:rFonts w:hint="cs"/>
          <w:rtl/>
          <w:lang w:eastAsia="he-IL"/>
        </w:rPr>
        <w:t xml:space="preserve">דואר רגיל, הם יכולים לעשות הליכי גבייה. אם כשאתה נותן להם את האפשרות לעשות שימוש בחוק המוצע כאן והם ישלחו </w:t>
      </w:r>
      <w:bookmarkStart w:id="361" w:name="_ETM_Q1_1028656"/>
      <w:bookmarkEnd w:id="361"/>
      <w:r>
        <w:rPr>
          <w:rFonts w:hint="cs"/>
          <w:rtl/>
          <w:lang w:eastAsia="he-IL"/>
        </w:rPr>
        <w:t xml:space="preserve">את הודעת הגבייה באמצעים דיגיטליים שמבטיחים ודאות הרבה יותר גבוהה, </w:t>
      </w:r>
      <w:bookmarkStart w:id="362" w:name="_ETM_Q1_1037750"/>
      <w:bookmarkEnd w:id="362"/>
      <w:r>
        <w:rPr>
          <w:rFonts w:hint="cs"/>
          <w:rtl/>
          <w:lang w:eastAsia="he-IL"/>
        </w:rPr>
        <w:t>איזה נזק אתה גורם כאן?</w:t>
      </w:r>
    </w:p>
    <w:p w14:paraId="580344BC" w14:textId="1070BABD" w:rsidR="001B5C23" w:rsidRDefault="001B5C23" w:rsidP="001B5C23">
      <w:pPr>
        <w:rPr>
          <w:rtl/>
          <w:lang w:eastAsia="he-IL"/>
        </w:rPr>
      </w:pPr>
      <w:bookmarkStart w:id="363" w:name="_ETM_Q1_1035386"/>
      <w:bookmarkStart w:id="364" w:name="_ETM_Q1_1035441"/>
      <w:bookmarkStart w:id="365" w:name="_ETM_Q1_1037106"/>
      <w:bookmarkEnd w:id="363"/>
      <w:bookmarkEnd w:id="364"/>
      <w:bookmarkEnd w:id="365"/>
    </w:p>
    <w:p w14:paraId="4FB8A15A" w14:textId="22A262D2" w:rsidR="001B5C23" w:rsidRDefault="001B5C23" w:rsidP="001B5C23">
      <w:pPr>
        <w:pStyle w:val="a4"/>
        <w:keepNext/>
        <w:rPr>
          <w:rtl/>
        </w:rPr>
      </w:pPr>
      <w:bookmarkStart w:id="366" w:name="ET_speaker_עוד_אלעזר_שטרן_51"/>
      <w:r w:rsidRPr="001B5C23">
        <w:rPr>
          <w:rStyle w:val="TagStyle"/>
          <w:rtl/>
        </w:rPr>
        <w:t xml:space="preserve"> &lt;&lt; דובר &gt;&gt; </w:t>
      </w:r>
      <w:r>
        <w:rPr>
          <w:rtl/>
        </w:rPr>
        <w:t>עו"ד אלעזר שטרן:</w:t>
      </w:r>
      <w:r w:rsidRPr="001B5C23">
        <w:rPr>
          <w:rStyle w:val="TagStyle"/>
          <w:rtl/>
        </w:rPr>
        <w:t xml:space="preserve"> &lt;&lt; דובר &gt;&gt;</w:t>
      </w:r>
      <w:r w:rsidR="003B6CC1">
        <w:rPr>
          <w:rtl/>
        </w:rPr>
        <w:t xml:space="preserve"> </w:t>
      </w:r>
      <w:bookmarkEnd w:id="366"/>
    </w:p>
    <w:p w14:paraId="5EF1AFBE" w14:textId="78EFEA18" w:rsidR="001B5C23" w:rsidRDefault="001B5C23" w:rsidP="001B5C23">
      <w:pPr>
        <w:pStyle w:val="KeepWithNext"/>
        <w:rPr>
          <w:rtl/>
          <w:lang w:eastAsia="he-IL"/>
        </w:rPr>
      </w:pPr>
    </w:p>
    <w:p w14:paraId="26F489B0" w14:textId="4D5CF4C7" w:rsidR="001B5C23" w:rsidRDefault="001B5C23" w:rsidP="001B5C23">
      <w:pPr>
        <w:rPr>
          <w:rtl/>
          <w:lang w:eastAsia="he-IL"/>
        </w:rPr>
      </w:pPr>
      <w:bookmarkStart w:id="367" w:name="_ETM_Q1_1037364"/>
      <w:bookmarkStart w:id="368" w:name="_ETM_Q1_1037384"/>
      <w:bookmarkEnd w:id="367"/>
      <w:bookmarkEnd w:id="368"/>
      <w:r>
        <w:rPr>
          <w:rFonts w:hint="cs"/>
          <w:rtl/>
          <w:lang w:eastAsia="he-IL"/>
        </w:rPr>
        <w:t>תארי לך מצב שבו אדם מקבל</w:t>
      </w:r>
      <w:bookmarkStart w:id="369" w:name="_ETM_Q1_1038214"/>
      <w:bookmarkEnd w:id="369"/>
      <w:r>
        <w:rPr>
          <w:rFonts w:hint="cs"/>
          <w:rtl/>
          <w:lang w:eastAsia="he-IL"/>
        </w:rPr>
        <w:t xml:space="preserve"> הודעה מעירייה, כביכול מעירייה. הוא מקבל אותה במייל </w:t>
      </w:r>
      <w:bookmarkStart w:id="370" w:name="_ETM_Q1_1051477"/>
      <w:bookmarkEnd w:id="370"/>
      <w:r>
        <w:rPr>
          <w:rFonts w:hint="cs"/>
          <w:rtl/>
          <w:lang w:eastAsia="he-IL"/>
        </w:rPr>
        <w:t>וההודעה אומרת לו שיש לו חוב כזה וכזה ולפי פקודת המסים (גבייה) הוא צריך לשלם, אנא היכנס לקישור הז</w:t>
      </w:r>
      <w:bookmarkStart w:id="371" w:name="_ETM_Q1_1056567"/>
      <w:bookmarkEnd w:id="371"/>
      <w:r>
        <w:rPr>
          <w:rFonts w:hint="cs"/>
          <w:rtl/>
          <w:lang w:eastAsia="he-IL"/>
        </w:rPr>
        <w:t xml:space="preserve">ה והסדר את חובך. זה משהו שלא העירייה </w:t>
      </w:r>
      <w:bookmarkStart w:id="372" w:name="_ETM_Q1_1059654"/>
      <w:bookmarkEnd w:id="372"/>
      <w:r>
        <w:rPr>
          <w:rFonts w:hint="cs"/>
          <w:rtl/>
          <w:lang w:eastAsia="he-IL"/>
        </w:rPr>
        <w:t>שלחה לו לפי פקודת המסים (גבייה) אלא סתם האקר.</w:t>
      </w:r>
    </w:p>
    <w:p w14:paraId="1C222C07" w14:textId="65FFBC04" w:rsidR="001B5C23" w:rsidRDefault="001B5C23" w:rsidP="001B5C23">
      <w:pPr>
        <w:rPr>
          <w:rtl/>
          <w:lang w:eastAsia="he-IL"/>
        </w:rPr>
      </w:pPr>
      <w:bookmarkStart w:id="373" w:name="_ETM_Q1_1062690"/>
      <w:bookmarkStart w:id="374" w:name="_ETM_Q1_1062763"/>
      <w:bookmarkStart w:id="375" w:name="_ETM_Q1_1063634"/>
      <w:bookmarkEnd w:id="373"/>
      <w:bookmarkEnd w:id="374"/>
      <w:bookmarkEnd w:id="375"/>
    </w:p>
    <w:p w14:paraId="1EDCDD7E" w14:textId="3BAA13C7" w:rsidR="001B5C23" w:rsidRDefault="001B5C23" w:rsidP="001B5C23">
      <w:pPr>
        <w:pStyle w:val="af9"/>
        <w:keepNext/>
        <w:rPr>
          <w:rtl/>
          <w:lang w:eastAsia="he-IL"/>
        </w:rPr>
      </w:pPr>
      <w:bookmarkStart w:id="376" w:name="ET_guest_יערה_למברגר_52"/>
      <w:r w:rsidRPr="001B5C23">
        <w:rPr>
          <w:rStyle w:val="TagStyle"/>
          <w:rtl/>
        </w:rPr>
        <w:t xml:space="preserve"> &lt;&lt; אורח &gt;&gt; </w:t>
      </w:r>
      <w:r>
        <w:rPr>
          <w:rtl/>
          <w:lang w:eastAsia="he-IL"/>
        </w:rPr>
        <w:t xml:space="preserve">יערה </w:t>
      </w:r>
      <w:proofErr w:type="spellStart"/>
      <w:r>
        <w:rPr>
          <w:rtl/>
          <w:lang w:eastAsia="he-IL"/>
        </w:rPr>
        <w:t>למברגר</w:t>
      </w:r>
      <w:proofErr w:type="spellEnd"/>
      <w:r>
        <w:rPr>
          <w:rtl/>
          <w:lang w:eastAsia="he-IL"/>
        </w:rPr>
        <w:t>:</w:t>
      </w:r>
      <w:r w:rsidRPr="001B5C23">
        <w:rPr>
          <w:rStyle w:val="TagStyle"/>
          <w:rtl/>
        </w:rPr>
        <w:t xml:space="preserve"> &lt;&lt; אורח &gt;&gt;</w:t>
      </w:r>
      <w:r w:rsidR="003B6CC1">
        <w:rPr>
          <w:rtl/>
          <w:lang w:eastAsia="he-IL"/>
        </w:rPr>
        <w:t xml:space="preserve"> </w:t>
      </w:r>
      <w:bookmarkEnd w:id="376"/>
    </w:p>
    <w:p w14:paraId="27FB07C3" w14:textId="646578F6" w:rsidR="001B5C23" w:rsidRDefault="001B5C23" w:rsidP="001B5C23">
      <w:pPr>
        <w:pStyle w:val="KeepWithNext"/>
        <w:rPr>
          <w:rtl/>
          <w:lang w:eastAsia="he-IL"/>
        </w:rPr>
      </w:pPr>
    </w:p>
    <w:p w14:paraId="23DE6D41" w14:textId="2C9011A3" w:rsidR="001B5C23" w:rsidRDefault="001B5C23" w:rsidP="001B5C23">
      <w:pPr>
        <w:rPr>
          <w:rtl/>
          <w:lang w:eastAsia="he-IL"/>
        </w:rPr>
      </w:pPr>
      <w:bookmarkStart w:id="377" w:name="_ETM_Q1_1063867"/>
      <w:bookmarkStart w:id="378" w:name="_ETM_Q1_1063888"/>
      <w:bookmarkEnd w:id="377"/>
      <w:bookmarkEnd w:id="378"/>
      <w:r>
        <w:rPr>
          <w:rFonts w:hint="cs"/>
          <w:rtl/>
          <w:lang w:eastAsia="he-IL"/>
        </w:rPr>
        <w:t xml:space="preserve">אלה הנושאים שדנו בהם יחסית בהרחבה בדיונים הקודמים. אפשר לחזור לזה שוב, אם הוועדה מעוניינת. </w:t>
      </w:r>
    </w:p>
    <w:p w14:paraId="07D11A24" w14:textId="0C2DDE09" w:rsidR="001B5C23" w:rsidRDefault="001B5C23" w:rsidP="001B5C23">
      <w:pPr>
        <w:rPr>
          <w:rtl/>
          <w:lang w:eastAsia="he-IL"/>
        </w:rPr>
      </w:pPr>
      <w:bookmarkStart w:id="379" w:name="_ETM_Q1_1073574"/>
      <w:bookmarkStart w:id="380" w:name="_ETM_Q1_1073628"/>
      <w:bookmarkStart w:id="381" w:name="_ETM_Q1_1074214"/>
      <w:bookmarkEnd w:id="379"/>
      <w:bookmarkEnd w:id="380"/>
      <w:bookmarkEnd w:id="381"/>
    </w:p>
    <w:p w14:paraId="56ABA7A8" w14:textId="66455E87" w:rsidR="001B5C23" w:rsidRDefault="001B5C23" w:rsidP="001B5C23">
      <w:pPr>
        <w:pStyle w:val="a4"/>
        <w:keepNext/>
        <w:rPr>
          <w:rtl/>
        </w:rPr>
      </w:pPr>
      <w:bookmarkStart w:id="382" w:name="ET_speaker_עוד_אלעזר_שטרן_53"/>
      <w:r w:rsidRPr="001B5C23">
        <w:rPr>
          <w:rStyle w:val="TagStyle"/>
          <w:rtl/>
        </w:rPr>
        <w:t xml:space="preserve"> &lt;&lt; דובר &gt;&gt; </w:t>
      </w:r>
      <w:r>
        <w:rPr>
          <w:rtl/>
        </w:rPr>
        <w:t>עו"ד אלעזר שטרן:</w:t>
      </w:r>
      <w:r w:rsidRPr="001B5C23">
        <w:rPr>
          <w:rStyle w:val="TagStyle"/>
          <w:rtl/>
        </w:rPr>
        <w:t xml:space="preserve"> &lt;&lt; דובר &gt;&gt;</w:t>
      </w:r>
      <w:r w:rsidR="003B6CC1">
        <w:rPr>
          <w:rtl/>
        </w:rPr>
        <w:t xml:space="preserve"> </w:t>
      </w:r>
      <w:bookmarkEnd w:id="382"/>
    </w:p>
    <w:p w14:paraId="7B78CD93" w14:textId="64737344" w:rsidR="001B5C23" w:rsidRDefault="001B5C23" w:rsidP="001B5C23">
      <w:pPr>
        <w:pStyle w:val="KeepWithNext"/>
        <w:rPr>
          <w:rtl/>
          <w:lang w:eastAsia="he-IL"/>
        </w:rPr>
      </w:pPr>
    </w:p>
    <w:p w14:paraId="3C19E313" w14:textId="5C182EDE" w:rsidR="001B5C23" w:rsidRDefault="001B5C23" w:rsidP="001B5C23">
      <w:pPr>
        <w:rPr>
          <w:rtl/>
          <w:lang w:eastAsia="he-IL"/>
        </w:rPr>
      </w:pPr>
      <w:bookmarkStart w:id="383" w:name="_ETM_Q1_1074517"/>
      <w:bookmarkStart w:id="384" w:name="_ETM_Q1_1074540"/>
      <w:bookmarkEnd w:id="383"/>
      <w:bookmarkEnd w:id="384"/>
      <w:r>
        <w:rPr>
          <w:rFonts w:hint="cs"/>
          <w:rtl/>
          <w:lang w:eastAsia="he-IL"/>
        </w:rPr>
        <w:t xml:space="preserve">היושב ראש שאל איזה </w:t>
      </w:r>
      <w:bookmarkStart w:id="385" w:name="_ETM_Q1_1072714"/>
      <w:bookmarkEnd w:id="385"/>
      <w:r>
        <w:rPr>
          <w:rFonts w:hint="cs"/>
          <w:rtl/>
          <w:lang w:eastAsia="he-IL"/>
        </w:rPr>
        <w:t>דברים יש כאן בסעיף.</w:t>
      </w:r>
    </w:p>
    <w:p w14:paraId="6952C0E5" w14:textId="26BF10CC" w:rsidR="001B5C23" w:rsidRDefault="001B5C23" w:rsidP="001B5C23">
      <w:pPr>
        <w:rPr>
          <w:rtl/>
          <w:lang w:eastAsia="he-IL"/>
        </w:rPr>
      </w:pPr>
    </w:p>
    <w:p w14:paraId="0AF42267" w14:textId="07A27843" w:rsidR="001B5C23" w:rsidRDefault="001B5C23" w:rsidP="001B5C23">
      <w:pPr>
        <w:pStyle w:val="af9"/>
        <w:keepNext/>
        <w:rPr>
          <w:rtl/>
          <w:lang w:eastAsia="he-IL"/>
        </w:rPr>
      </w:pPr>
      <w:bookmarkStart w:id="386" w:name="ET_guest_יערה_למברגר_54"/>
      <w:r w:rsidRPr="001B5C23">
        <w:rPr>
          <w:rStyle w:val="TagStyle"/>
          <w:rtl/>
        </w:rPr>
        <w:t xml:space="preserve"> &lt;&lt; אורח &gt;&gt; </w:t>
      </w:r>
      <w:r>
        <w:rPr>
          <w:rtl/>
          <w:lang w:eastAsia="he-IL"/>
        </w:rPr>
        <w:t xml:space="preserve">יערה </w:t>
      </w:r>
      <w:proofErr w:type="spellStart"/>
      <w:r>
        <w:rPr>
          <w:rtl/>
          <w:lang w:eastAsia="he-IL"/>
        </w:rPr>
        <w:t>למברגר</w:t>
      </w:r>
      <w:proofErr w:type="spellEnd"/>
      <w:r>
        <w:rPr>
          <w:rtl/>
          <w:lang w:eastAsia="he-IL"/>
        </w:rPr>
        <w:t>:</w:t>
      </w:r>
      <w:r w:rsidRPr="001B5C23">
        <w:rPr>
          <w:rStyle w:val="TagStyle"/>
          <w:rtl/>
        </w:rPr>
        <w:t xml:space="preserve"> &lt;&lt; אורח &gt;&gt;</w:t>
      </w:r>
      <w:r w:rsidR="003B6CC1">
        <w:rPr>
          <w:rtl/>
          <w:lang w:eastAsia="he-IL"/>
        </w:rPr>
        <w:t xml:space="preserve"> </w:t>
      </w:r>
      <w:bookmarkEnd w:id="386"/>
    </w:p>
    <w:p w14:paraId="6BE18436" w14:textId="4599FB69" w:rsidR="001B5C23" w:rsidRDefault="001B5C23" w:rsidP="001B5C23">
      <w:pPr>
        <w:pStyle w:val="KeepWithNext"/>
        <w:rPr>
          <w:rtl/>
          <w:lang w:eastAsia="he-IL"/>
        </w:rPr>
      </w:pPr>
    </w:p>
    <w:p w14:paraId="3F4EC549" w14:textId="402D8224" w:rsidR="001B5C23" w:rsidRDefault="001B5C23" w:rsidP="001B5C23">
      <w:pPr>
        <w:rPr>
          <w:rtl/>
          <w:lang w:eastAsia="he-IL"/>
        </w:rPr>
      </w:pPr>
      <w:r>
        <w:rPr>
          <w:rFonts w:hint="cs"/>
          <w:rtl/>
          <w:lang w:eastAsia="he-IL"/>
        </w:rPr>
        <w:t>אנחנו רוצים להגיד שבעינינו לא רק שהם נמצאים</w:t>
      </w:r>
      <w:r w:rsidR="00DD7DCE">
        <w:rPr>
          <w:rFonts w:hint="cs"/>
          <w:rtl/>
          <w:lang w:eastAsia="he-IL"/>
        </w:rPr>
        <w:t xml:space="preserve"> </w:t>
      </w:r>
      <w:r>
        <w:rPr>
          <w:rFonts w:hint="cs"/>
          <w:rtl/>
          <w:lang w:eastAsia="he-IL"/>
        </w:rPr>
        <w:t xml:space="preserve">בחוק הגדול שלנו, שלכם, של </w:t>
      </w:r>
      <w:bookmarkStart w:id="387" w:name="_ETM_Q1_1080164"/>
      <w:bookmarkEnd w:id="387"/>
      <w:r>
        <w:rPr>
          <w:rFonts w:hint="cs"/>
          <w:rtl/>
          <w:lang w:eastAsia="he-IL"/>
        </w:rPr>
        <w:t xml:space="preserve">מדינת ישראל אלא הם ברמה יותר גבוהה </w:t>
      </w:r>
      <w:bookmarkStart w:id="388" w:name="_ETM_Q1_1085135"/>
      <w:bookmarkEnd w:id="388"/>
      <w:r>
        <w:rPr>
          <w:rFonts w:hint="cs"/>
          <w:rtl/>
          <w:lang w:eastAsia="he-IL"/>
        </w:rPr>
        <w:t>ובפירוט.</w:t>
      </w:r>
      <w:r w:rsidR="00DD7DCE">
        <w:rPr>
          <w:rFonts w:hint="cs"/>
          <w:rtl/>
          <w:lang w:eastAsia="he-IL"/>
        </w:rPr>
        <w:t xml:space="preserve"> </w:t>
      </w:r>
      <w:r>
        <w:rPr>
          <w:rFonts w:hint="cs"/>
          <w:rtl/>
          <w:lang w:eastAsia="he-IL"/>
        </w:rPr>
        <w:t>ניסינו להסביר למה אנחנו</w:t>
      </w:r>
      <w:r w:rsidR="00DD7DCE">
        <w:rPr>
          <w:rFonts w:hint="cs"/>
          <w:rtl/>
          <w:lang w:eastAsia="he-IL"/>
        </w:rPr>
        <w:t xml:space="preserve"> </w:t>
      </w:r>
      <w:bookmarkStart w:id="389" w:name="_ETM_Q1_1087085"/>
      <w:bookmarkEnd w:id="389"/>
      <w:r>
        <w:rPr>
          <w:rFonts w:hint="cs"/>
          <w:rtl/>
          <w:lang w:eastAsia="he-IL"/>
        </w:rPr>
        <w:t xml:space="preserve">חושבים שיש מענה גם לעניין </w:t>
      </w:r>
      <w:proofErr w:type="spellStart"/>
      <w:r>
        <w:rPr>
          <w:rFonts w:hint="cs"/>
          <w:rtl/>
          <w:lang w:eastAsia="he-IL"/>
        </w:rPr>
        <w:t>פישינג</w:t>
      </w:r>
      <w:proofErr w:type="spellEnd"/>
      <w:r>
        <w:rPr>
          <w:rFonts w:hint="cs"/>
          <w:rtl/>
          <w:lang w:eastAsia="he-IL"/>
        </w:rPr>
        <w:t>, דברים שאני בכלל לא רואה אותם בתיקון לפקודת מסים (גבייה) ו</w:t>
      </w:r>
      <w:bookmarkStart w:id="390" w:name="_ETM_Q1_1095274"/>
      <w:bookmarkEnd w:id="390"/>
      <w:r>
        <w:rPr>
          <w:rFonts w:hint="cs"/>
          <w:rtl/>
          <w:lang w:eastAsia="he-IL"/>
        </w:rPr>
        <w:t>אנחנו כן</w:t>
      </w:r>
      <w:r w:rsidR="00DD7DCE">
        <w:rPr>
          <w:rFonts w:hint="cs"/>
          <w:rtl/>
          <w:lang w:eastAsia="he-IL"/>
        </w:rPr>
        <w:t xml:space="preserve"> </w:t>
      </w:r>
      <w:r>
        <w:rPr>
          <w:rFonts w:hint="cs"/>
          <w:rtl/>
          <w:lang w:eastAsia="he-IL"/>
        </w:rPr>
        <w:t>נדרשים אליהם.</w:t>
      </w:r>
    </w:p>
    <w:p w14:paraId="22651BA5" w14:textId="5498BF7C" w:rsidR="001B5C23" w:rsidRDefault="001B5C23" w:rsidP="001B5C23">
      <w:pPr>
        <w:rPr>
          <w:rtl/>
          <w:lang w:eastAsia="he-IL"/>
        </w:rPr>
      </w:pPr>
      <w:bookmarkStart w:id="391" w:name="_ETM_Q1_1093865"/>
      <w:bookmarkStart w:id="392" w:name="_ETM_Q1_1093923"/>
      <w:bookmarkEnd w:id="391"/>
      <w:bookmarkEnd w:id="392"/>
    </w:p>
    <w:p w14:paraId="02F6E6DF" w14:textId="4E8D831A" w:rsidR="001B5C23" w:rsidRDefault="001B5C23" w:rsidP="001B5C23">
      <w:pPr>
        <w:pStyle w:val="af6"/>
        <w:keepNext/>
        <w:rPr>
          <w:rtl/>
        </w:rPr>
      </w:pPr>
      <w:bookmarkStart w:id="393" w:name="ET_yor_6156_55"/>
      <w:r w:rsidRPr="001B5C23">
        <w:rPr>
          <w:rStyle w:val="TagStyle"/>
          <w:rtl/>
        </w:rPr>
        <w:t xml:space="preserve"> &lt;&lt; יור &gt;&gt; </w:t>
      </w:r>
      <w:r>
        <w:rPr>
          <w:rtl/>
        </w:rPr>
        <w:t>היו"ר גלעד קריב:</w:t>
      </w:r>
      <w:r w:rsidRPr="001B5C23">
        <w:rPr>
          <w:rStyle w:val="TagStyle"/>
          <w:rtl/>
        </w:rPr>
        <w:t xml:space="preserve"> &lt;&lt; יור &gt;&gt;</w:t>
      </w:r>
      <w:r w:rsidR="003B6CC1">
        <w:rPr>
          <w:rtl/>
        </w:rPr>
        <w:t xml:space="preserve"> </w:t>
      </w:r>
      <w:bookmarkEnd w:id="393"/>
    </w:p>
    <w:p w14:paraId="798CC40C" w14:textId="284A0B5A" w:rsidR="001B5C23" w:rsidRDefault="001B5C23" w:rsidP="001B5C23">
      <w:pPr>
        <w:pStyle w:val="KeepWithNext"/>
        <w:rPr>
          <w:rtl/>
          <w:lang w:eastAsia="he-IL"/>
        </w:rPr>
      </w:pPr>
    </w:p>
    <w:p w14:paraId="3BA25370" w14:textId="03460274" w:rsidR="001B5C23" w:rsidRDefault="001B5C23" w:rsidP="001B5C23">
      <w:pPr>
        <w:rPr>
          <w:rtl/>
          <w:lang w:eastAsia="he-IL"/>
        </w:rPr>
      </w:pPr>
      <w:r>
        <w:rPr>
          <w:rFonts w:hint="cs"/>
          <w:rtl/>
          <w:lang w:eastAsia="he-IL"/>
        </w:rPr>
        <w:t xml:space="preserve">זה ברור שיש. אנחנו רק </w:t>
      </w:r>
      <w:bookmarkStart w:id="394" w:name="_ETM_Q1_1097859"/>
      <w:bookmarkEnd w:id="394"/>
      <w:r>
        <w:rPr>
          <w:rFonts w:hint="cs"/>
          <w:rtl/>
          <w:lang w:eastAsia="he-IL"/>
        </w:rPr>
        <w:t xml:space="preserve">רוצים לראות שאין דברים חשובים בפקודת הגבייה שאנחנו פוסחים עליהם. </w:t>
      </w:r>
      <w:bookmarkStart w:id="395" w:name="_ETM_Q1_1099873"/>
      <w:bookmarkEnd w:id="395"/>
      <w:r>
        <w:rPr>
          <w:rFonts w:hint="cs"/>
          <w:rtl/>
          <w:lang w:eastAsia="he-IL"/>
        </w:rPr>
        <w:t xml:space="preserve">נושא הזיהוי, אנחנו רושמים אצלנו בכוכבית כי זה לא רלוונטי </w:t>
      </w:r>
      <w:bookmarkStart w:id="396" w:name="_ETM_Q1_1103493"/>
      <w:bookmarkEnd w:id="396"/>
      <w:r>
        <w:rPr>
          <w:rFonts w:hint="cs"/>
          <w:rtl/>
          <w:lang w:eastAsia="he-IL"/>
        </w:rPr>
        <w:t>רק לכאן. בנוסח הסופי של החוק צריך לראות שנושא הזיהוי</w:t>
      </w:r>
      <w:bookmarkStart w:id="397" w:name="_ETM_Q1_1110537"/>
      <w:bookmarkEnd w:id="397"/>
      <w:r>
        <w:rPr>
          <w:rFonts w:hint="cs"/>
          <w:rtl/>
          <w:lang w:eastAsia="he-IL"/>
        </w:rPr>
        <w:t>, ההבהרה שזאת באמת רשות שלטונית</w:t>
      </w:r>
      <w:r w:rsidR="00DD7DCE">
        <w:rPr>
          <w:rFonts w:hint="cs"/>
          <w:rtl/>
          <w:lang w:eastAsia="he-IL"/>
        </w:rPr>
        <w:t xml:space="preserve"> </w:t>
      </w:r>
      <w:r>
        <w:rPr>
          <w:rFonts w:hint="cs"/>
          <w:rtl/>
          <w:lang w:eastAsia="he-IL"/>
        </w:rPr>
        <w:t xml:space="preserve">מוסמכת ששלחה, </w:t>
      </w:r>
      <w:bookmarkStart w:id="398" w:name="_ETM_Q1_1116739"/>
      <w:bookmarkEnd w:id="398"/>
      <w:r>
        <w:rPr>
          <w:rFonts w:hint="cs"/>
          <w:rtl/>
          <w:lang w:eastAsia="he-IL"/>
        </w:rPr>
        <w:t>אנחנו נצטרך לתת על כך את הדעת.</w:t>
      </w:r>
    </w:p>
    <w:p w14:paraId="16E80D96" w14:textId="5F5DE89D" w:rsidR="003B306F" w:rsidRDefault="003B306F" w:rsidP="001B5C23">
      <w:pPr>
        <w:rPr>
          <w:rtl/>
          <w:lang w:eastAsia="he-IL"/>
        </w:rPr>
      </w:pPr>
      <w:bookmarkStart w:id="399" w:name="_ETM_Q1_1119475"/>
      <w:bookmarkEnd w:id="399"/>
    </w:p>
    <w:p w14:paraId="30B1C6EC" w14:textId="51513512" w:rsidR="003B306F" w:rsidRDefault="003B306F" w:rsidP="003B306F">
      <w:pPr>
        <w:pStyle w:val="a4"/>
        <w:keepNext/>
        <w:rPr>
          <w:rtl/>
        </w:rPr>
      </w:pPr>
      <w:bookmarkStart w:id="400" w:name="ET_speaker_עוד_אלעזר_שטרן_56"/>
      <w:r w:rsidRPr="003B306F">
        <w:rPr>
          <w:rStyle w:val="TagStyle"/>
          <w:rtl/>
        </w:rPr>
        <w:t xml:space="preserve"> &lt;&lt; דובר &gt;&gt; </w:t>
      </w:r>
      <w:r>
        <w:rPr>
          <w:rtl/>
        </w:rPr>
        <w:t>עו"ד אלעזר שטרן:</w:t>
      </w:r>
      <w:r w:rsidRPr="003B306F">
        <w:rPr>
          <w:rStyle w:val="TagStyle"/>
          <w:rtl/>
        </w:rPr>
        <w:t xml:space="preserve"> &lt;&lt; דובר &gt;&gt;</w:t>
      </w:r>
      <w:r w:rsidR="003B6CC1">
        <w:rPr>
          <w:rtl/>
        </w:rPr>
        <w:t xml:space="preserve"> </w:t>
      </w:r>
      <w:bookmarkEnd w:id="400"/>
    </w:p>
    <w:p w14:paraId="660E14B0" w14:textId="453C9A40" w:rsidR="003B306F" w:rsidRDefault="003B306F" w:rsidP="003B306F">
      <w:pPr>
        <w:pStyle w:val="KeepWithNext"/>
        <w:rPr>
          <w:rtl/>
          <w:lang w:eastAsia="he-IL"/>
        </w:rPr>
      </w:pPr>
    </w:p>
    <w:p w14:paraId="40F65BD2" w14:textId="0B520F07" w:rsidR="003B306F" w:rsidRDefault="003B306F" w:rsidP="003B306F">
      <w:pPr>
        <w:rPr>
          <w:rtl/>
          <w:lang w:eastAsia="he-IL"/>
        </w:rPr>
      </w:pPr>
      <w:bookmarkStart w:id="401" w:name="_ETM_Q1_1119742"/>
      <w:bookmarkStart w:id="402" w:name="_ETM_Q1_1119765"/>
      <w:bookmarkEnd w:id="401"/>
      <w:bookmarkEnd w:id="402"/>
      <w:r>
        <w:rPr>
          <w:rFonts w:hint="cs"/>
          <w:rtl/>
          <w:lang w:eastAsia="he-IL"/>
        </w:rPr>
        <w:t>וכרגע בנוסח אין לזה ביטוי. אני מסב את תשומת לבכם שהיושב ראש אמר שצריך להיות לזה ביטוי בנוסח.</w:t>
      </w:r>
    </w:p>
    <w:p w14:paraId="265192DB" w14:textId="227BAAFC" w:rsidR="003B306F" w:rsidRDefault="003B306F" w:rsidP="003B306F">
      <w:pPr>
        <w:rPr>
          <w:rtl/>
          <w:lang w:eastAsia="he-IL"/>
        </w:rPr>
      </w:pPr>
      <w:bookmarkStart w:id="403" w:name="_ETM_Q1_1129469"/>
      <w:bookmarkStart w:id="404" w:name="_ETM_Q1_1129530"/>
      <w:bookmarkStart w:id="405" w:name="_ETM_Q1_1130549"/>
      <w:bookmarkEnd w:id="403"/>
      <w:bookmarkEnd w:id="404"/>
      <w:bookmarkEnd w:id="405"/>
    </w:p>
    <w:p w14:paraId="7D5B4DB3" w14:textId="14FCE477" w:rsidR="003B306F" w:rsidRDefault="003B306F" w:rsidP="003B306F">
      <w:pPr>
        <w:pStyle w:val="af6"/>
        <w:keepNext/>
        <w:rPr>
          <w:rtl/>
        </w:rPr>
      </w:pPr>
      <w:bookmarkStart w:id="406" w:name="ET_yor_6156_58"/>
      <w:r w:rsidRPr="003B306F">
        <w:rPr>
          <w:rStyle w:val="TagStyle"/>
          <w:rtl/>
        </w:rPr>
        <w:t xml:space="preserve"> &lt;&lt; יור &gt;&gt; </w:t>
      </w:r>
      <w:r>
        <w:rPr>
          <w:rtl/>
        </w:rPr>
        <w:t>היו"ר גלעד קריב:</w:t>
      </w:r>
      <w:r w:rsidRPr="003B306F">
        <w:rPr>
          <w:rStyle w:val="TagStyle"/>
          <w:rtl/>
        </w:rPr>
        <w:t xml:space="preserve"> &lt;&lt; יור &gt;&gt;</w:t>
      </w:r>
      <w:r w:rsidR="003B6CC1">
        <w:rPr>
          <w:rtl/>
        </w:rPr>
        <w:t xml:space="preserve"> </w:t>
      </w:r>
      <w:bookmarkEnd w:id="406"/>
    </w:p>
    <w:p w14:paraId="443F2FD2" w14:textId="471A55FE" w:rsidR="003B306F" w:rsidRDefault="003B306F" w:rsidP="003B306F">
      <w:pPr>
        <w:pStyle w:val="KeepWithNext"/>
        <w:rPr>
          <w:rtl/>
          <w:lang w:eastAsia="he-IL"/>
        </w:rPr>
      </w:pPr>
    </w:p>
    <w:p w14:paraId="5861CEC8" w14:textId="7987C99F" w:rsidR="003B306F" w:rsidRDefault="003B306F" w:rsidP="003B306F">
      <w:pPr>
        <w:rPr>
          <w:rtl/>
          <w:lang w:eastAsia="he-IL"/>
        </w:rPr>
      </w:pPr>
      <w:bookmarkStart w:id="407" w:name="_ETM_Q1_1130820"/>
      <w:bookmarkStart w:id="408" w:name="_ETM_Q1_1130844"/>
      <w:bookmarkEnd w:id="407"/>
      <w:bookmarkEnd w:id="408"/>
      <w:r>
        <w:rPr>
          <w:rFonts w:hint="cs"/>
          <w:rtl/>
          <w:lang w:eastAsia="he-IL"/>
        </w:rPr>
        <w:t>אני חושב שמוסכם עלינו שזה צריך להיות. לא הכול צריך להיות מוגדר לפרטי פרטים</w:t>
      </w:r>
      <w:r w:rsidR="00DD7DCE">
        <w:rPr>
          <w:rFonts w:hint="cs"/>
          <w:rtl/>
          <w:lang w:eastAsia="he-IL"/>
        </w:rPr>
        <w:t xml:space="preserve"> </w:t>
      </w:r>
      <w:r>
        <w:rPr>
          <w:rFonts w:hint="cs"/>
          <w:rtl/>
          <w:lang w:eastAsia="he-IL"/>
        </w:rPr>
        <w:t xml:space="preserve">בחוק, לשם כך </w:t>
      </w:r>
      <w:bookmarkStart w:id="409" w:name="_ETM_Q1_1135000"/>
      <w:bookmarkEnd w:id="409"/>
      <w:r>
        <w:rPr>
          <w:rFonts w:hint="cs"/>
          <w:rtl/>
          <w:lang w:eastAsia="he-IL"/>
        </w:rPr>
        <w:t xml:space="preserve">יש גם תקנות, אבל לגבי זה שישנן הוראות ברורות </w:t>
      </w:r>
      <w:bookmarkStart w:id="410" w:name="_ETM_Q1_1140435"/>
      <w:bookmarkEnd w:id="410"/>
      <w:r>
        <w:rPr>
          <w:rFonts w:hint="cs"/>
          <w:rtl/>
          <w:lang w:eastAsia="he-IL"/>
        </w:rPr>
        <w:t xml:space="preserve">איך נוצר הזיהוי הממשלתי, גם אמר לי לירון באחד מהדיונים, אם </w:t>
      </w:r>
      <w:bookmarkStart w:id="411" w:name="_ETM_Q1_1144788"/>
      <w:bookmarkEnd w:id="411"/>
      <w:r>
        <w:rPr>
          <w:rFonts w:hint="cs"/>
          <w:rtl/>
          <w:lang w:eastAsia="he-IL"/>
        </w:rPr>
        <w:t xml:space="preserve">אני לא טועה, שיש את </w:t>
      </w:r>
      <w:bookmarkStart w:id="412" w:name="_ETM_Q1_1149514"/>
      <w:bookmarkEnd w:id="412"/>
      <w:r>
        <w:rPr>
          <w:rFonts w:hint="cs"/>
          <w:rtl/>
          <w:lang w:eastAsia="he-IL"/>
        </w:rPr>
        <w:t xml:space="preserve">הפיצ'רים הטכנולוגיים שמבהירים שזה מסמך אלקטרוני שנוצר על ידי הגורם </w:t>
      </w:r>
      <w:bookmarkStart w:id="413" w:name="_ETM_Q1_1154352"/>
      <w:bookmarkEnd w:id="413"/>
      <w:r>
        <w:rPr>
          <w:rFonts w:hint="cs"/>
          <w:rtl/>
          <w:lang w:eastAsia="he-IL"/>
        </w:rPr>
        <w:t xml:space="preserve">המוסמך. </w:t>
      </w:r>
    </w:p>
    <w:p w14:paraId="593FA429" w14:textId="310802DA" w:rsidR="003B306F" w:rsidRDefault="003B306F" w:rsidP="003B306F">
      <w:pPr>
        <w:rPr>
          <w:rtl/>
          <w:lang w:eastAsia="he-IL"/>
        </w:rPr>
      </w:pPr>
      <w:bookmarkStart w:id="414" w:name="_ETM_Q1_1157409"/>
      <w:bookmarkStart w:id="415" w:name="_ETM_Q1_1157479"/>
      <w:bookmarkEnd w:id="414"/>
      <w:bookmarkEnd w:id="415"/>
    </w:p>
    <w:p w14:paraId="1B62452E" w14:textId="4C90EC8A" w:rsidR="003B306F" w:rsidRDefault="003B306F" w:rsidP="003B306F">
      <w:pPr>
        <w:pStyle w:val="af9"/>
        <w:keepNext/>
        <w:rPr>
          <w:rtl/>
          <w:lang w:eastAsia="he-IL"/>
        </w:rPr>
      </w:pPr>
      <w:bookmarkStart w:id="416" w:name="ET_guest_לירון_ליבסקינד_מיליאן_59"/>
      <w:r w:rsidRPr="003B306F">
        <w:rPr>
          <w:rStyle w:val="TagStyle"/>
          <w:rtl/>
        </w:rPr>
        <w:t xml:space="preserve"> &lt;&lt; אורח &gt;&gt; </w:t>
      </w:r>
      <w:r>
        <w:rPr>
          <w:rtl/>
          <w:lang w:eastAsia="he-IL"/>
        </w:rPr>
        <w:t xml:space="preserve">לירון </w:t>
      </w:r>
      <w:proofErr w:type="spellStart"/>
      <w:r>
        <w:rPr>
          <w:rtl/>
          <w:lang w:eastAsia="he-IL"/>
        </w:rPr>
        <w:t>ליבסקינד</w:t>
      </w:r>
      <w:proofErr w:type="spellEnd"/>
      <w:r>
        <w:rPr>
          <w:rtl/>
          <w:lang w:eastAsia="he-IL"/>
        </w:rPr>
        <w:t xml:space="preserve"> </w:t>
      </w:r>
      <w:proofErr w:type="spellStart"/>
      <w:r>
        <w:rPr>
          <w:rtl/>
          <w:lang w:eastAsia="he-IL"/>
        </w:rPr>
        <w:t>מיליאן</w:t>
      </w:r>
      <w:proofErr w:type="spellEnd"/>
      <w:r>
        <w:rPr>
          <w:rtl/>
          <w:lang w:eastAsia="he-IL"/>
        </w:rPr>
        <w:t>:</w:t>
      </w:r>
      <w:r w:rsidRPr="003B306F">
        <w:rPr>
          <w:rStyle w:val="TagStyle"/>
          <w:rtl/>
        </w:rPr>
        <w:t xml:space="preserve"> &lt;&lt; אורח &gt;&gt;</w:t>
      </w:r>
      <w:r w:rsidR="003B6CC1">
        <w:rPr>
          <w:rtl/>
          <w:lang w:eastAsia="he-IL"/>
        </w:rPr>
        <w:t xml:space="preserve"> </w:t>
      </w:r>
      <w:bookmarkEnd w:id="416"/>
    </w:p>
    <w:p w14:paraId="5C0EF321" w14:textId="449212E7" w:rsidR="003B306F" w:rsidRDefault="003B306F" w:rsidP="003B306F">
      <w:pPr>
        <w:pStyle w:val="KeepWithNext"/>
        <w:rPr>
          <w:rtl/>
          <w:lang w:eastAsia="he-IL"/>
        </w:rPr>
      </w:pPr>
    </w:p>
    <w:p w14:paraId="32EC008F" w14:textId="7E2411A8" w:rsidR="003B306F" w:rsidRDefault="003B306F" w:rsidP="003B306F">
      <w:pPr>
        <w:rPr>
          <w:rtl/>
          <w:lang w:eastAsia="he-IL"/>
        </w:rPr>
      </w:pPr>
      <w:r>
        <w:rPr>
          <w:rFonts w:hint="cs"/>
          <w:rtl/>
          <w:lang w:eastAsia="he-IL"/>
        </w:rPr>
        <w:t>נכון אדוני היושב ראש. אמרנו שנאמץ פרוטוקולים שיאפשרו</w:t>
      </w:r>
      <w:bookmarkStart w:id="417" w:name="_ETM_Q1_1159443"/>
      <w:bookmarkEnd w:id="417"/>
      <w:r w:rsidR="006F6DC6">
        <w:rPr>
          <w:rFonts w:hint="cs"/>
          <w:rtl/>
          <w:lang w:eastAsia="he-IL"/>
        </w:rPr>
        <w:t xml:space="preserve"> </w:t>
      </w:r>
      <w:bookmarkStart w:id="418" w:name="_ETM_Q1_1160796"/>
      <w:bookmarkEnd w:id="418"/>
      <w:r w:rsidR="006F6DC6">
        <w:rPr>
          <w:rFonts w:hint="cs"/>
          <w:rtl/>
          <w:lang w:eastAsia="he-IL"/>
        </w:rPr>
        <w:t>לזהות את האימייל כאימייל</w:t>
      </w:r>
      <w:r w:rsidR="00DD7DCE">
        <w:rPr>
          <w:rFonts w:hint="cs"/>
          <w:rtl/>
          <w:lang w:eastAsia="he-IL"/>
        </w:rPr>
        <w:t xml:space="preserve"> </w:t>
      </w:r>
      <w:r w:rsidR="006F6DC6">
        <w:rPr>
          <w:rFonts w:hint="cs"/>
          <w:rtl/>
          <w:lang w:eastAsia="he-IL"/>
        </w:rPr>
        <w:t xml:space="preserve">שנשלח מטעם גורם ממשלתי. </w:t>
      </w:r>
      <w:bookmarkStart w:id="419" w:name="_ETM_Q1_1164463"/>
      <w:bookmarkEnd w:id="419"/>
    </w:p>
    <w:p w14:paraId="2E9F7929" w14:textId="36F7ED71" w:rsidR="006F6DC6" w:rsidRDefault="006F6DC6" w:rsidP="003B306F">
      <w:pPr>
        <w:rPr>
          <w:rtl/>
          <w:lang w:eastAsia="he-IL"/>
        </w:rPr>
      </w:pPr>
      <w:bookmarkStart w:id="420" w:name="_ETM_Q1_1164518"/>
      <w:bookmarkStart w:id="421" w:name="_ETM_Q1_1165184"/>
      <w:bookmarkEnd w:id="420"/>
      <w:bookmarkEnd w:id="421"/>
    </w:p>
    <w:p w14:paraId="605CCFD5" w14:textId="22A2DFC8" w:rsidR="006F6DC6" w:rsidRDefault="006F6DC6" w:rsidP="006F6DC6">
      <w:pPr>
        <w:pStyle w:val="af6"/>
        <w:keepNext/>
        <w:rPr>
          <w:rtl/>
        </w:rPr>
      </w:pPr>
      <w:bookmarkStart w:id="422" w:name="ET_yor_6156_60"/>
      <w:r w:rsidRPr="006F6DC6">
        <w:rPr>
          <w:rStyle w:val="TagStyle"/>
          <w:rtl/>
        </w:rPr>
        <w:t xml:space="preserve"> &lt;&lt; יור &gt;&gt; </w:t>
      </w:r>
      <w:r>
        <w:rPr>
          <w:rtl/>
        </w:rPr>
        <w:t>היו"ר גלעד קריב:</w:t>
      </w:r>
      <w:r w:rsidRPr="006F6DC6">
        <w:rPr>
          <w:rStyle w:val="TagStyle"/>
          <w:rtl/>
        </w:rPr>
        <w:t xml:space="preserve"> &lt;&lt; יור &gt;&gt;</w:t>
      </w:r>
      <w:r w:rsidR="003B6CC1">
        <w:rPr>
          <w:rtl/>
        </w:rPr>
        <w:t xml:space="preserve"> </w:t>
      </w:r>
      <w:bookmarkEnd w:id="422"/>
    </w:p>
    <w:p w14:paraId="06C4D2A3" w14:textId="47D16A3E" w:rsidR="006F6DC6" w:rsidRDefault="006F6DC6" w:rsidP="006F6DC6">
      <w:pPr>
        <w:pStyle w:val="KeepWithNext"/>
        <w:rPr>
          <w:rtl/>
          <w:lang w:eastAsia="he-IL"/>
        </w:rPr>
      </w:pPr>
    </w:p>
    <w:p w14:paraId="47E59AC0" w14:textId="5D4BB18F" w:rsidR="006F6DC6" w:rsidRDefault="006F6DC6" w:rsidP="006F6DC6">
      <w:pPr>
        <w:rPr>
          <w:rtl/>
          <w:lang w:eastAsia="he-IL"/>
        </w:rPr>
      </w:pPr>
      <w:bookmarkStart w:id="423" w:name="_ETM_Q1_1165457"/>
      <w:bookmarkStart w:id="424" w:name="_ETM_Q1_1165480"/>
      <w:bookmarkEnd w:id="423"/>
      <w:bookmarkEnd w:id="424"/>
      <w:r>
        <w:rPr>
          <w:rFonts w:hint="cs"/>
          <w:rtl/>
          <w:lang w:eastAsia="he-IL"/>
        </w:rPr>
        <w:t xml:space="preserve">בסדר </w:t>
      </w:r>
      <w:bookmarkStart w:id="425" w:name="_ETM_Q1_1166751"/>
      <w:bookmarkEnd w:id="425"/>
      <w:r>
        <w:rPr>
          <w:rFonts w:hint="cs"/>
          <w:rtl/>
          <w:lang w:eastAsia="he-IL"/>
        </w:rPr>
        <w:t>גמור. אני אומר שוב - אמירה אהובה עלי</w:t>
      </w:r>
      <w:r w:rsidR="00DD7DCE">
        <w:rPr>
          <w:rFonts w:hint="cs"/>
          <w:rtl/>
          <w:lang w:eastAsia="he-IL"/>
        </w:rPr>
        <w:t xml:space="preserve"> </w:t>
      </w:r>
      <w:r>
        <w:rPr>
          <w:rFonts w:hint="cs"/>
          <w:rtl/>
          <w:lang w:eastAsia="he-IL"/>
        </w:rPr>
        <w:t>- תקנות. הוראות.</w:t>
      </w:r>
      <w:r w:rsidR="00DD7DCE">
        <w:rPr>
          <w:rFonts w:hint="cs"/>
          <w:rtl/>
          <w:lang w:eastAsia="he-IL"/>
        </w:rPr>
        <w:t xml:space="preserve"> </w:t>
      </w:r>
      <w:r>
        <w:rPr>
          <w:rFonts w:hint="cs"/>
          <w:rtl/>
          <w:lang w:eastAsia="he-IL"/>
        </w:rPr>
        <w:t xml:space="preserve">לאו דווקא באישור ועדה אבל צריך שהחוק העיקרי יקבע שאחד מהצעדים שצריכים לוודא על ידי המשרד </w:t>
      </w:r>
      <w:bookmarkStart w:id="426" w:name="_ETM_Q1_1179930"/>
      <w:bookmarkEnd w:id="426"/>
      <w:r>
        <w:rPr>
          <w:rFonts w:hint="cs"/>
          <w:rtl/>
          <w:lang w:eastAsia="he-IL"/>
        </w:rPr>
        <w:t>המטפל זה את הזיהוי החד חד-ערכי</w:t>
      </w:r>
      <w:r w:rsidR="00766FAE">
        <w:rPr>
          <w:rFonts w:hint="cs"/>
          <w:rtl/>
          <w:lang w:eastAsia="he-IL"/>
        </w:rPr>
        <w:t xml:space="preserve"> כמסר מטעם הממשלה או הגוף הציבורי. </w:t>
      </w:r>
    </w:p>
    <w:p w14:paraId="7693FBE4" w14:textId="1B00776E" w:rsidR="00766FAE" w:rsidRDefault="00766FAE" w:rsidP="006F6DC6">
      <w:pPr>
        <w:rPr>
          <w:rtl/>
          <w:lang w:eastAsia="he-IL"/>
        </w:rPr>
      </w:pPr>
      <w:bookmarkStart w:id="427" w:name="_ETM_Q1_1189507"/>
      <w:bookmarkStart w:id="428" w:name="_ETM_Q1_1189563"/>
      <w:bookmarkEnd w:id="427"/>
      <w:bookmarkEnd w:id="428"/>
    </w:p>
    <w:p w14:paraId="7BF289AE" w14:textId="26023EF3" w:rsidR="00766FAE" w:rsidRDefault="00766FAE" w:rsidP="00766FAE">
      <w:pPr>
        <w:pStyle w:val="a4"/>
        <w:keepNext/>
        <w:rPr>
          <w:rtl/>
        </w:rPr>
      </w:pPr>
      <w:bookmarkStart w:id="429" w:name="ET_speaker_6166_61"/>
      <w:r w:rsidRPr="00766FAE">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766FAE">
        <w:rPr>
          <w:rStyle w:val="TagStyle"/>
          <w:rtl/>
        </w:rPr>
        <w:t xml:space="preserve"> &lt;&lt; דובר &gt;&gt;</w:t>
      </w:r>
      <w:r w:rsidR="003B6CC1">
        <w:rPr>
          <w:rtl/>
        </w:rPr>
        <w:t xml:space="preserve"> </w:t>
      </w:r>
      <w:bookmarkEnd w:id="429"/>
    </w:p>
    <w:p w14:paraId="343763E7" w14:textId="4C00670A" w:rsidR="00766FAE" w:rsidRDefault="00766FAE" w:rsidP="00766FAE">
      <w:pPr>
        <w:pStyle w:val="KeepWithNext"/>
        <w:rPr>
          <w:rtl/>
          <w:lang w:eastAsia="he-IL"/>
        </w:rPr>
      </w:pPr>
    </w:p>
    <w:p w14:paraId="467DC778" w14:textId="758B25FD" w:rsidR="00766FAE" w:rsidRDefault="00766FAE" w:rsidP="00766FAE">
      <w:pPr>
        <w:rPr>
          <w:rtl/>
          <w:lang w:eastAsia="he-IL"/>
        </w:rPr>
      </w:pPr>
      <w:r>
        <w:rPr>
          <w:rFonts w:hint="cs"/>
          <w:rtl/>
          <w:lang w:eastAsia="he-IL"/>
        </w:rPr>
        <w:t>אם כבר סטינו</w:t>
      </w:r>
      <w:bookmarkStart w:id="430" w:name="_ETM_Q1_1188940"/>
      <w:bookmarkEnd w:id="430"/>
      <w:r>
        <w:rPr>
          <w:rFonts w:hint="cs"/>
          <w:rtl/>
          <w:lang w:eastAsia="he-IL"/>
        </w:rPr>
        <w:t xml:space="preserve"> קצת מהסעיף, </w:t>
      </w:r>
      <w:r w:rsidR="00B1289C">
        <w:rPr>
          <w:rFonts w:hint="cs"/>
          <w:rtl/>
          <w:lang w:eastAsia="he-IL"/>
        </w:rPr>
        <w:t>אני רוצה לשאול לגבי הנושא של תעריפים באופן כללי.</w:t>
      </w:r>
      <w:r>
        <w:rPr>
          <w:rFonts w:hint="cs"/>
          <w:rtl/>
          <w:lang w:eastAsia="he-IL"/>
        </w:rPr>
        <w:t xml:space="preserve"> כשאנחנו עובדים בצורה דיגיטלית, העלויות יורדות באופן דרמטי. בגבייה אנחנו לוקחים על משלוח ראשון, משלוח שני או על הודעות כאלה. </w:t>
      </w:r>
    </w:p>
    <w:p w14:paraId="06AAEAD6" w14:textId="220E8F8F" w:rsidR="00766FAE" w:rsidRDefault="00766FAE" w:rsidP="00766FAE">
      <w:pPr>
        <w:rPr>
          <w:rtl/>
          <w:lang w:eastAsia="he-IL"/>
        </w:rPr>
      </w:pPr>
      <w:bookmarkStart w:id="431" w:name="_ETM_Q1_1205502"/>
      <w:bookmarkStart w:id="432" w:name="_ETM_Q1_1205559"/>
      <w:bookmarkEnd w:id="431"/>
      <w:bookmarkEnd w:id="432"/>
    </w:p>
    <w:p w14:paraId="23A62716" w14:textId="0A4A9898" w:rsidR="00766FAE" w:rsidRDefault="00766FAE" w:rsidP="00766FAE">
      <w:pPr>
        <w:pStyle w:val="af9"/>
        <w:keepNext/>
        <w:rPr>
          <w:rtl/>
          <w:lang w:eastAsia="he-IL"/>
        </w:rPr>
      </w:pPr>
      <w:bookmarkStart w:id="433" w:name="ET_guest_632644_62"/>
      <w:r w:rsidRPr="00766FAE">
        <w:rPr>
          <w:rStyle w:val="TagStyle"/>
          <w:rtl/>
        </w:rPr>
        <w:t xml:space="preserve"> &lt;&lt; אורח &gt;&gt; </w:t>
      </w:r>
      <w:r>
        <w:rPr>
          <w:rtl/>
          <w:lang w:eastAsia="he-IL"/>
        </w:rPr>
        <w:t>ענת הר אבן:</w:t>
      </w:r>
      <w:r w:rsidRPr="00766FAE">
        <w:rPr>
          <w:rStyle w:val="TagStyle"/>
          <w:rtl/>
        </w:rPr>
        <w:t xml:space="preserve"> &lt;&lt; אורח &gt;&gt;</w:t>
      </w:r>
      <w:r w:rsidR="003B6CC1">
        <w:rPr>
          <w:rtl/>
          <w:lang w:eastAsia="he-IL"/>
        </w:rPr>
        <w:t xml:space="preserve"> </w:t>
      </w:r>
      <w:bookmarkEnd w:id="433"/>
    </w:p>
    <w:p w14:paraId="0DDC387B" w14:textId="546F8C71" w:rsidR="00766FAE" w:rsidRDefault="00766FAE" w:rsidP="00766FAE">
      <w:pPr>
        <w:pStyle w:val="KeepWithNext"/>
        <w:rPr>
          <w:rtl/>
          <w:lang w:eastAsia="he-IL"/>
        </w:rPr>
      </w:pPr>
    </w:p>
    <w:p w14:paraId="4D9C870D" w14:textId="4F636C40" w:rsidR="00B1289C" w:rsidRDefault="00B1289C" w:rsidP="00B1289C">
      <w:pPr>
        <w:rPr>
          <w:rtl/>
          <w:lang w:eastAsia="he-IL"/>
        </w:rPr>
      </w:pPr>
      <w:r>
        <w:rPr>
          <w:rFonts w:hint="cs"/>
          <w:rtl/>
          <w:lang w:eastAsia="he-IL"/>
        </w:rPr>
        <w:t xml:space="preserve">חבר הכנסת </w:t>
      </w:r>
      <w:proofErr w:type="spellStart"/>
      <w:r>
        <w:rPr>
          <w:rFonts w:hint="cs"/>
          <w:rtl/>
          <w:lang w:eastAsia="he-IL"/>
        </w:rPr>
        <w:t>מקלב</w:t>
      </w:r>
      <w:proofErr w:type="spellEnd"/>
      <w:r>
        <w:rPr>
          <w:rFonts w:hint="cs"/>
          <w:rtl/>
          <w:lang w:eastAsia="he-IL"/>
        </w:rPr>
        <w:t>,</w:t>
      </w:r>
      <w:r w:rsidR="00DD7DCE">
        <w:rPr>
          <w:rFonts w:hint="cs"/>
          <w:rtl/>
          <w:lang w:eastAsia="he-IL"/>
        </w:rPr>
        <w:t xml:space="preserve"> </w:t>
      </w:r>
      <w:r>
        <w:rPr>
          <w:rFonts w:hint="cs"/>
          <w:rtl/>
          <w:lang w:eastAsia="he-IL"/>
        </w:rPr>
        <w:t xml:space="preserve">לפי תקנות המסים (גבייה), קביעת הוצאות מרביות, </w:t>
      </w:r>
      <w:bookmarkStart w:id="434" w:name="_ETM_Q1_1207102"/>
      <w:bookmarkEnd w:id="434"/>
      <w:r>
        <w:rPr>
          <w:rFonts w:hint="cs"/>
          <w:rtl/>
          <w:lang w:eastAsia="he-IL"/>
        </w:rPr>
        <w:t xml:space="preserve">כאשר שולחים צו עיקול שאינו אלקטרוני, זה 16 </w:t>
      </w:r>
      <w:bookmarkStart w:id="435" w:name="_ETM_Q1_1213128"/>
      <w:bookmarkEnd w:id="435"/>
      <w:r>
        <w:rPr>
          <w:rFonts w:hint="cs"/>
          <w:rtl/>
          <w:lang w:eastAsia="he-IL"/>
        </w:rPr>
        <w:t>שקלים.</w:t>
      </w:r>
      <w:r w:rsidR="00DD7DCE">
        <w:rPr>
          <w:rFonts w:hint="cs"/>
          <w:rtl/>
          <w:lang w:eastAsia="he-IL"/>
        </w:rPr>
        <w:t xml:space="preserve"> </w:t>
      </w:r>
      <w:r>
        <w:rPr>
          <w:rFonts w:hint="cs"/>
          <w:rtl/>
          <w:lang w:eastAsia="he-IL"/>
        </w:rPr>
        <w:t xml:space="preserve">לפי תקנות אחרות שכרגע לא פתחתי </w:t>
      </w:r>
      <w:bookmarkStart w:id="436" w:name="_ETM_Q1_1215665"/>
      <w:bookmarkEnd w:id="436"/>
      <w:r>
        <w:rPr>
          <w:rFonts w:hint="cs"/>
          <w:rtl/>
          <w:lang w:eastAsia="he-IL"/>
        </w:rPr>
        <w:t>אותן אבל התקנות שמסדירות את האגרה בגין עיקול אלקטרוני לפי פקודת המסים (גבייה), העלות היא שלושה שקלים.</w:t>
      </w:r>
      <w:r w:rsidR="00DD7DCE">
        <w:rPr>
          <w:rFonts w:hint="cs"/>
          <w:rtl/>
          <w:lang w:eastAsia="he-IL"/>
        </w:rPr>
        <w:t xml:space="preserve"> </w:t>
      </w:r>
      <w:bookmarkStart w:id="437" w:name="_ETM_Q1_1222736"/>
      <w:bookmarkEnd w:id="437"/>
      <w:r>
        <w:rPr>
          <w:rFonts w:hint="cs"/>
          <w:rtl/>
          <w:lang w:eastAsia="he-IL"/>
        </w:rPr>
        <w:t>זאת אומרת, אפשר להתווכח על שלושה שקלים, אם זה סכום גבוה או לא.</w:t>
      </w:r>
    </w:p>
    <w:p w14:paraId="595DAAD5" w14:textId="495AE1B8" w:rsidR="00B1289C" w:rsidRDefault="00B1289C" w:rsidP="00B1289C">
      <w:pPr>
        <w:rPr>
          <w:rtl/>
          <w:lang w:eastAsia="he-IL"/>
        </w:rPr>
      </w:pPr>
    </w:p>
    <w:p w14:paraId="3E922962" w14:textId="4D378293" w:rsidR="00B1289C" w:rsidRDefault="00B1289C" w:rsidP="00B1289C">
      <w:pPr>
        <w:pStyle w:val="a4"/>
        <w:keepNext/>
        <w:rPr>
          <w:rtl/>
        </w:rPr>
      </w:pPr>
      <w:bookmarkStart w:id="438" w:name="ET_speaker_6166_64"/>
      <w:r w:rsidRPr="00B1289C">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B1289C">
        <w:rPr>
          <w:rStyle w:val="TagStyle"/>
          <w:rtl/>
        </w:rPr>
        <w:t xml:space="preserve"> &lt;&lt; דובר &gt;&gt;</w:t>
      </w:r>
      <w:r w:rsidR="003B6CC1">
        <w:rPr>
          <w:rtl/>
        </w:rPr>
        <w:t xml:space="preserve"> </w:t>
      </w:r>
      <w:bookmarkEnd w:id="438"/>
    </w:p>
    <w:p w14:paraId="79926538" w14:textId="00421C98" w:rsidR="00B1289C" w:rsidRDefault="00B1289C" w:rsidP="00B1289C">
      <w:pPr>
        <w:pStyle w:val="KeepWithNext"/>
        <w:rPr>
          <w:rtl/>
          <w:lang w:eastAsia="he-IL"/>
        </w:rPr>
      </w:pPr>
    </w:p>
    <w:p w14:paraId="034FA174" w14:textId="1346A1B0" w:rsidR="00B1289C" w:rsidRDefault="00B1289C" w:rsidP="00B1289C">
      <w:pPr>
        <w:rPr>
          <w:rtl/>
          <w:lang w:eastAsia="he-IL"/>
        </w:rPr>
      </w:pPr>
      <w:r>
        <w:rPr>
          <w:rFonts w:hint="cs"/>
          <w:rtl/>
          <w:lang w:eastAsia="he-IL"/>
        </w:rPr>
        <w:t>אבל הפער קיים.</w:t>
      </w:r>
    </w:p>
    <w:p w14:paraId="17B59210" w14:textId="4A244BB2" w:rsidR="00B1289C" w:rsidRDefault="00B1289C" w:rsidP="00B1289C">
      <w:pPr>
        <w:rPr>
          <w:rtl/>
          <w:lang w:eastAsia="he-IL"/>
        </w:rPr>
      </w:pPr>
      <w:bookmarkStart w:id="439" w:name="_ETM_Q1_1223027"/>
      <w:bookmarkStart w:id="440" w:name="_ETM_Q1_1223082"/>
      <w:bookmarkEnd w:id="439"/>
      <w:bookmarkEnd w:id="440"/>
    </w:p>
    <w:p w14:paraId="6D78C221" w14:textId="3B8F0407" w:rsidR="00B1289C" w:rsidRDefault="00B1289C" w:rsidP="00B1289C">
      <w:pPr>
        <w:pStyle w:val="af9"/>
        <w:keepNext/>
        <w:rPr>
          <w:rtl/>
          <w:lang w:eastAsia="he-IL"/>
        </w:rPr>
      </w:pPr>
      <w:bookmarkStart w:id="441" w:name="ET_guest_632644_65"/>
      <w:r w:rsidRPr="00B1289C">
        <w:rPr>
          <w:rStyle w:val="TagStyle"/>
          <w:rtl/>
        </w:rPr>
        <w:t xml:space="preserve"> &lt;&lt; אורח &gt;&gt; </w:t>
      </w:r>
      <w:r>
        <w:rPr>
          <w:rtl/>
          <w:lang w:eastAsia="he-IL"/>
        </w:rPr>
        <w:t>ענת הר אבן:</w:t>
      </w:r>
      <w:r w:rsidRPr="00B1289C">
        <w:rPr>
          <w:rStyle w:val="TagStyle"/>
          <w:rtl/>
        </w:rPr>
        <w:t xml:space="preserve"> &lt;&lt; אורח &gt;&gt;</w:t>
      </w:r>
      <w:r w:rsidR="003B6CC1">
        <w:rPr>
          <w:rtl/>
          <w:lang w:eastAsia="he-IL"/>
        </w:rPr>
        <w:t xml:space="preserve"> </w:t>
      </w:r>
      <w:bookmarkEnd w:id="441"/>
    </w:p>
    <w:p w14:paraId="2B131832" w14:textId="16940045" w:rsidR="00B1289C" w:rsidRDefault="00B1289C" w:rsidP="00B1289C">
      <w:pPr>
        <w:pStyle w:val="KeepWithNext"/>
        <w:rPr>
          <w:rtl/>
          <w:lang w:eastAsia="he-IL"/>
        </w:rPr>
      </w:pPr>
    </w:p>
    <w:p w14:paraId="46DB2332" w14:textId="5316B206" w:rsidR="00B1289C" w:rsidRDefault="00B1289C" w:rsidP="00B1289C">
      <w:pPr>
        <w:rPr>
          <w:rtl/>
          <w:lang w:eastAsia="he-IL"/>
        </w:rPr>
      </w:pPr>
      <w:r>
        <w:rPr>
          <w:rFonts w:hint="cs"/>
          <w:rtl/>
          <w:lang w:eastAsia="he-IL"/>
        </w:rPr>
        <w:t xml:space="preserve">כן, אבל זה מפחית מ-16 </w:t>
      </w:r>
      <w:bookmarkStart w:id="442" w:name="_ETM_Q1_1230351"/>
      <w:bookmarkEnd w:id="442"/>
      <w:r>
        <w:rPr>
          <w:rFonts w:hint="cs"/>
          <w:rtl/>
          <w:lang w:eastAsia="he-IL"/>
        </w:rPr>
        <w:t>שקלים לשלושה שקלים.</w:t>
      </w:r>
    </w:p>
    <w:p w14:paraId="45974CB1" w14:textId="5919DEAF" w:rsidR="00B1289C" w:rsidRDefault="00B1289C" w:rsidP="00B1289C">
      <w:pPr>
        <w:rPr>
          <w:rtl/>
          <w:lang w:eastAsia="he-IL"/>
        </w:rPr>
      </w:pPr>
      <w:bookmarkStart w:id="443" w:name="_ETM_Q1_1232411"/>
      <w:bookmarkStart w:id="444" w:name="_ETM_Q1_1232473"/>
      <w:bookmarkEnd w:id="443"/>
      <w:bookmarkEnd w:id="444"/>
    </w:p>
    <w:p w14:paraId="5080C0C1" w14:textId="52510CE1" w:rsidR="00B1289C" w:rsidRDefault="00B1289C" w:rsidP="00B1289C">
      <w:pPr>
        <w:pStyle w:val="af6"/>
        <w:keepNext/>
        <w:rPr>
          <w:rtl/>
        </w:rPr>
      </w:pPr>
      <w:bookmarkStart w:id="445" w:name="ET_yor_6156_66"/>
      <w:r w:rsidRPr="00B1289C">
        <w:rPr>
          <w:rStyle w:val="TagStyle"/>
          <w:rtl/>
        </w:rPr>
        <w:t xml:space="preserve"> &lt;&lt; יור &gt;&gt; </w:t>
      </w:r>
      <w:r>
        <w:rPr>
          <w:rtl/>
        </w:rPr>
        <w:t>היו"ר גלעד קריב:</w:t>
      </w:r>
      <w:r w:rsidRPr="00B1289C">
        <w:rPr>
          <w:rStyle w:val="TagStyle"/>
          <w:rtl/>
        </w:rPr>
        <w:t xml:space="preserve"> &lt;&lt; יור &gt;&gt;</w:t>
      </w:r>
      <w:r w:rsidR="003B6CC1">
        <w:rPr>
          <w:rtl/>
        </w:rPr>
        <w:t xml:space="preserve"> </w:t>
      </w:r>
      <w:bookmarkEnd w:id="445"/>
    </w:p>
    <w:p w14:paraId="481540B4" w14:textId="72601763" w:rsidR="00B1289C" w:rsidRDefault="00B1289C" w:rsidP="00B1289C">
      <w:pPr>
        <w:pStyle w:val="KeepWithNext"/>
        <w:rPr>
          <w:rtl/>
          <w:lang w:eastAsia="he-IL"/>
        </w:rPr>
      </w:pPr>
    </w:p>
    <w:p w14:paraId="6B6E246D" w14:textId="345A3B1F" w:rsidR="00B1289C" w:rsidRDefault="00B1289C" w:rsidP="00B1289C">
      <w:pPr>
        <w:rPr>
          <w:rtl/>
          <w:lang w:eastAsia="he-IL"/>
        </w:rPr>
      </w:pPr>
      <w:r>
        <w:rPr>
          <w:rFonts w:hint="cs"/>
          <w:rtl/>
          <w:lang w:eastAsia="he-IL"/>
        </w:rPr>
        <w:t>אתם כל הזמן מוסיפים לנו רעיונות.</w:t>
      </w:r>
      <w:r w:rsidR="00DD7DCE">
        <w:rPr>
          <w:rFonts w:hint="cs"/>
          <w:rtl/>
          <w:lang w:eastAsia="he-IL"/>
        </w:rPr>
        <w:t xml:space="preserve"> </w:t>
      </w:r>
      <w:bookmarkStart w:id="446" w:name="_ETM_Q1_1236133"/>
      <w:bookmarkEnd w:id="446"/>
      <w:r>
        <w:rPr>
          <w:rFonts w:hint="cs"/>
          <w:rtl/>
          <w:lang w:eastAsia="he-IL"/>
        </w:rPr>
        <w:t>אולי צריך לקבוע בחוק שבכל מקרה</w:t>
      </w:r>
      <w:r w:rsidR="00DD7DCE">
        <w:rPr>
          <w:rFonts w:hint="cs"/>
          <w:rtl/>
          <w:lang w:eastAsia="he-IL"/>
        </w:rPr>
        <w:t xml:space="preserve"> </w:t>
      </w:r>
      <w:r>
        <w:rPr>
          <w:rFonts w:hint="cs"/>
          <w:rtl/>
          <w:lang w:eastAsia="he-IL"/>
        </w:rPr>
        <w:t xml:space="preserve">מה תהיה האגרה על שליחת מסר דיגיטלי שהיא גבוהה יותר. </w:t>
      </w:r>
      <w:bookmarkStart w:id="447" w:name="_ETM_Q1_1243069"/>
      <w:bookmarkEnd w:id="447"/>
      <w:r>
        <w:rPr>
          <w:rFonts w:hint="cs"/>
          <w:rtl/>
          <w:lang w:eastAsia="he-IL"/>
        </w:rPr>
        <w:t xml:space="preserve">מחר עוד משרד האוצר יבקש </w:t>
      </w:r>
      <w:proofErr w:type="spellStart"/>
      <w:r>
        <w:rPr>
          <w:rFonts w:hint="cs"/>
          <w:rtl/>
          <w:lang w:eastAsia="he-IL"/>
        </w:rPr>
        <w:t>מאיתנו</w:t>
      </w:r>
      <w:proofErr w:type="spellEnd"/>
      <w:r>
        <w:rPr>
          <w:rFonts w:hint="cs"/>
          <w:rtl/>
          <w:lang w:eastAsia="he-IL"/>
        </w:rPr>
        <w:t xml:space="preserve"> לממן את כל האופרציה בישראל דיגיטלית על ידי אגרות יותר גבוהות ממשלוח מסר </w:t>
      </w:r>
      <w:bookmarkStart w:id="448" w:name="_ETM_Q1_1251070"/>
      <w:bookmarkEnd w:id="448"/>
      <w:r>
        <w:rPr>
          <w:rFonts w:hint="cs"/>
          <w:rtl/>
          <w:lang w:eastAsia="he-IL"/>
        </w:rPr>
        <w:t>דיגיטלי.</w:t>
      </w:r>
    </w:p>
    <w:p w14:paraId="7B836A36" w14:textId="7B8E9E76" w:rsidR="00B1289C" w:rsidRDefault="00B1289C" w:rsidP="00B1289C">
      <w:pPr>
        <w:rPr>
          <w:rtl/>
          <w:lang w:eastAsia="he-IL"/>
        </w:rPr>
      </w:pPr>
      <w:bookmarkStart w:id="449" w:name="_ETM_Q1_1251191"/>
      <w:bookmarkStart w:id="450" w:name="_ETM_Q1_1251250"/>
      <w:bookmarkEnd w:id="449"/>
      <w:bookmarkEnd w:id="450"/>
    </w:p>
    <w:p w14:paraId="29621705" w14:textId="518D875E" w:rsidR="00B1289C" w:rsidRDefault="00B1289C" w:rsidP="00B1289C">
      <w:pPr>
        <w:pStyle w:val="af9"/>
        <w:keepNext/>
        <w:rPr>
          <w:rtl/>
          <w:lang w:eastAsia="he-IL"/>
        </w:rPr>
      </w:pPr>
      <w:bookmarkStart w:id="451" w:name="ET_guest_תמר_יוסף_67"/>
      <w:r w:rsidRPr="00B1289C">
        <w:rPr>
          <w:rStyle w:val="TagStyle"/>
          <w:rtl/>
        </w:rPr>
        <w:t xml:space="preserve"> &lt;&lt; אורח &gt;&gt; </w:t>
      </w:r>
      <w:r>
        <w:rPr>
          <w:rtl/>
          <w:lang w:eastAsia="he-IL"/>
        </w:rPr>
        <w:t>תמר יוסף:</w:t>
      </w:r>
      <w:r w:rsidRPr="00B1289C">
        <w:rPr>
          <w:rStyle w:val="TagStyle"/>
          <w:rtl/>
        </w:rPr>
        <w:t xml:space="preserve"> &lt;&lt; אורח &gt;&gt;</w:t>
      </w:r>
      <w:r w:rsidR="003B6CC1">
        <w:rPr>
          <w:rtl/>
          <w:lang w:eastAsia="he-IL"/>
        </w:rPr>
        <w:t xml:space="preserve"> </w:t>
      </w:r>
      <w:bookmarkEnd w:id="451"/>
    </w:p>
    <w:p w14:paraId="74A688AA" w14:textId="33D5D23A" w:rsidR="00B1289C" w:rsidRDefault="00B1289C" w:rsidP="00B1289C">
      <w:pPr>
        <w:pStyle w:val="KeepWithNext"/>
        <w:rPr>
          <w:rtl/>
          <w:lang w:eastAsia="he-IL"/>
        </w:rPr>
      </w:pPr>
    </w:p>
    <w:p w14:paraId="2CEEC746" w14:textId="1A40C2C4" w:rsidR="00B1289C" w:rsidRDefault="00B1289C" w:rsidP="00B1289C">
      <w:pPr>
        <w:rPr>
          <w:rtl/>
          <w:lang w:eastAsia="he-IL"/>
        </w:rPr>
      </w:pPr>
      <w:bookmarkStart w:id="452" w:name="_ETM_Q1_1258397"/>
      <w:bookmarkStart w:id="453" w:name="_ETM_Q1_1258417"/>
      <w:bookmarkEnd w:id="452"/>
      <w:bookmarkEnd w:id="453"/>
      <w:r>
        <w:rPr>
          <w:rFonts w:hint="cs"/>
          <w:rtl/>
          <w:lang w:eastAsia="he-IL"/>
        </w:rPr>
        <w:t xml:space="preserve">רק להבהיר שהתשלום שם הוא לא על שליחת המסר. </w:t>
      </w:r>
      <w:bookmarkStart w:id="454" w:name="_ETM_Q1_1258741"/>
      <w:bookmarkEnd w:id="454"/>
    </w:p>
    <w:p w14:paraId="1988824A" w14:textId="24FB0449" w:rsidR="00B1289C" w:rsidRDefault="00B1289C" w:rsidP="00B1289C">
      <w:pPr>
        <w:rPr>
          <w:rtl/>
          <w:lang w:eastAsia="he-IL"/>
        </w:rPr>
      </w:pPr>
      <w:bookmarkStart w:id="455" w:name="_ETM_Q1_1261670"/>
      <w:bookmarkStart w:id="456" w:name="_ETM_Q1_1261725"/>
      <w:bookmarkEnd w:id="455"/>
      <w:bookmarkEnd w:id="456"/>
    </w:p>
    <w:p w14:paraId="4CE02F39" w14:textId="3025DA42" w:rsidR="00B1289C" w:rsidRDefault="00B1289C" w:rsidP="00B1289C">
      <w:pPr>
        <w:pStyle w:val="af6"/>
        <w:keepNext/>
        <w:rPr>
          <w:rtl/>
        </w:rPr>
      </w:pPr>
      <w:bookmarkStart w:id="457" w:name="ET_yor_6156_68"/>
      <w:r w:rsidRPr="00B1289C">
        <w:rPr>
          <w:rStyle w:val="TagStyle"/>
          <w:rtl/>
        </w:rPr>
        <w:t xml:space="preserve"> &lt;&lt; יור &gt;&gt; </w:t>
      </w:r>
      <w:r>
        <w:rPr>
          <w:rtl/>
        </w:rPr>
        <w:t>היו"ר גלעד קריב:</w:t>
      </w:r>
      <w:r w:rsidRPr="00B1289C">
        <w:rPr>
          <w:rStyle w:val="TagStyle"/>
          <w:rtl/>
        </w:rPr>
        <w:t xml:space="preserve"> &lt;&lt; יור &gt;&gt;</w:t>
      </w:r>
      <w:r w:rsidR="003B6CC1">
        <w:rPr>
          <w:rtl/>
        </w:rPr>
        <w:t xml:space="preserve"> </w:t>
      </w:r>
      <w:bookmarkEnd w:id="457"/>
    </w:p>
    <w:p w14:paraId="00280F92" w14:textId="1BE9F755" w:rsidR="00B1289C" w:rsidRDefault="00B1289C" w:rsidP="00B1289C">
      <w:pPr>
        <w:pStyle w:val="KeepWithNext"/>
        <w:rPr>
          <w:rtl/>
          <w:lang w:eastAsia="he-IL"/>
        </w:rPr>
      </w:pPr>
    </w:p>
    <w:p w14:paraId="79C2408F" w14:textId="0F72E876" w:rsidR="00B1289C" w:rsidRDefault="00B1289C" w:rsidP="00B1289C">
      <w:pPr>
        <w:rPr>
          <w:rtl/>
          <w:lang w:eastAsia="he-IL"/>
        </w:rPr>
      </w:pPr>
      <w:bookmarkStart w:id="458" w:name="_ETM_Q1_1264891"/>
      <w:bookmarkStart w:id="459" w:name="_ETM_Q1_1264915"/>
      <w:bookmarkEnd w:id="458"/>
      <w:bookmarkEnd w:id="459"/>
      <w:r>
        <w:rPr>
          <w:rFonts w:hint="cs"/>
          <w:rtl/>
          <w:lang w:eastAsia="he-IL"/>
        </w:rPr>
        <w:t>היום נתתי למשרד האוצר</w:t>
      </w:r>
      <w:r w:rsidR="00DD7DCE">
        <w:rPr>
          <w:rFonts w:hint="cs"/>
          <w:rtl/>
          <w:lang w:eastAsia="he-IL"/>
        </w:rPr>
        <w:t xml:space="preserve"> </w:t>
      </w:r>
      <w:r>
        <w:rPr>
          <w:rFonts w:hint="cs"/>
          <w:rtl/>
          <w:lang w:eastAsia="he-IL"/>
        </w:rPr>
        <w:t>כמה רעיונות טובים</w:t>
      </w:r>
      <w:r w:rsidR="00DD7DCE">
        <w:rPr>
          <w:rFonts w:hint="cs"/>
          <w:rtl/>
          <w:lang w:eastAsia="he-IL"/>
        </w:rPr>
        <w:t xml:space="preserve"> </w:t>
      </w:r>
      <w:r>
        <w:rPr>
          <w:rFonts w:hint="cs"/>
          <w:rtl/>
          <w:lang w:eastAsia="he-IL"/>
        </w:rPr>
        <w:t>על חוק אחר, לפני שהם מביאים תקנות לא אפויות ולא בשלות. תתחילו בזה.</w:t>
      </w:r>
    </w:p>
    <w:p w14:paraId="0A99C7BC" w14:textId="48903BEE" w:rsidR="00B1289C" w:rsidRDefault="00B1289C" w:rsidP="00B1289C">
      <w:pPr>
        <w:rPr>
          <w:rtl/>
          <w:lang w:eastAsia="he-IL"/>
        </w:rPr>
      </w:pPr>
      <w:bookmarkStart w:id="460" w:name="_ETM_Q1_1269044"/>
      <w:bookmarkStart w:id="461" w:name="_ETM_Q1_1269110"/>
      <w:bookmarkStart w:id="462" w:name="_ETM_Q1_1272061"/>
      <w:bookmarkEnd w:id="460"/>
      <w:bookmarkEnd w:id="461"/>
      <w:bookmarkEnd w:id="462"/>
    </w:p>
    <w:p w14:paraId="605801FC" w14:textId="355E16AC" w:rsidR="00B1289C" w:rsidRDefault="00B1289C" w:rsidP="00B1289C">
      <w:pPr>
        <w:pStyle w:val="af9"/>
        <w:keepNext/>
        <w:rPr>
          <w:rtl/>
          <w:lang w:eastAsia="he-IL"/>
        </w:rPr>
      </w:pPr>
      <w:bookmarkStart w:id="463" w:name="ET_guest_תמר_יוסף_69"/>
      <w:r w:rsidRPr="00B1289C">
        <w:rPr>
          <w:rStyle w:val="TagStyle"/>
          <w:rtl/>
        </w:rPr>
        <w:t xml:space="preserve"> &lt;&lt; אורח &gt;&gt; </w:t>
      </w:r>
      <w:r>
        <w:rPr>
          <w:rtl/>
          <w:lang w:eastAsia="he-IL"/>
        </w:rPr>
        <w:t>תמר יוסף:</w:t>
      </w:r>
      <w:r w:rsidRPr="00B1289C">
        <w:rPr>
          <w:rStyle w:val="TagStyle"/>
          <w:rtl/>
        </w:rPr>
        <w:t xml:space="preserve"> &lt;&lt; אורח &gt;&gt;</w:t>
      </w:r>
      <w:r w:rsidR="003B6CC1">
        <w:rPr>
          <w:rtl/>
          <w:lang w:eastAsia="he-IL"/>
        </w:rPr>
        <w:t xml:space="preserve"> </w:t>
      </w:r>
      <w:bookmarkEnd w:id="463"/>
    </w:p>
    <w:p w14:paraId="6723D058" w14:textId="63FCA1D3" w:rsidR="00B1289C" w:rsidRDefault="00B1289C" w:rsidP="00B1289C">
      <w:pPr>
        <w:pStyle w:val="KeepWithNext"/>
        <w:rPr>
          <w:rtl/>
          <w:lang w:eastAsia="he-IL"/>
        </w:rPr>
      </w:pPr>
    </w:p>
    <w:p w14:paraId="6DD8FE08" w14:textId="2A79340D" w:rsidR="00B1289C" w:rsidRDefault="00B1289C" w:rsidP="00B1289C">
      <w:pPr>
        <w:rPr>
          <w:rtl/>
          <w:lang w:eastAsia="he-IL"/>
        </w:rPr>
      </w:pPr>
      <w:bookmarkStart w:id="464" w:name="_ETM_Q1_1272326"/>
      <w:bookmarkStart w:id="465" w:name="_ETM_Q1_1272349"/>
      <w:bookmarkEnd w:id="464"/>
      <w:bookmarkEnd w:id="465"/>
      <w:r>
        <w:rPr>
          <w:rFonts w:hint="cs"/>
          <w:rtl/>
          <w:lang w:eastAsia="he-IL"/>
        </w:rPr>
        <w:t xml:space="preserve">הבהרתי שהתשלום הוא לא על </w:t>
      </w:r>
      <w:bookmarkStart w:id="466" w:name="_ETM_Q1_1273742"/>
      <w:bookmarkEnd w:id="466"/>
      <w:r>
        <w:rPr>
          <w:rFonts w:hint="cs"/>
          <w:rtl/>
          <w:lang w:eastAsia="he-IL"/>
        </w:rPr>
        <w:t>שליחת המסר אלא הוא על טיפול.</w:t>
      </w:r>
    </w:p>
    <w:p w14:paraId="06CEAD92" w14:textId="16E6F250" w:rsidR="00B1289C" w:rsidRDefault="00B1289C" w:rsidP="00B1289C">
      <w:pPr>
        <w:rPr>
          <w:rtl/>
          <w:lang w:eastAsia="he-IL"/>
        </w:rPr>
      </w:pPr>
    </w:p>
    <w:p w14:paraId="34EAA64E" w14:textId="78DC8065" w:rsidR="00B1289C" w:rsidRDefault="00B1289C" w:rsidP="00B1289C">
      <w:pPr>
        <w:pStyle w:val="af6"/>
        <w:keepNext/>
        <w:rPr>
          <w:rtl/>
        </w:rPr>
      </w:pPr>
      <w:bookmarkStart w:id="467" w:name="ET_yor_6156_70"/>
      <w:r w:rsidRPr="00B1289C">
        <w:rPr>
          <w:rStyle w:val="TagStyle"/>
          <w:rtl/>
        </w:rPr>
        <w:t xml:space="preserve"> &lt;&lt; יור &gt;&gt; </w:t>
      </w:r>
      <w:r>
        <w:rPr>
          <w:rtl/>
        </w:rPr>
        <w:t>היו"ר גלעד קריב:</w:t>
      </w:r>
      <w:r w:rsidRPr="00B1289C">
        <w:rPr>
          <w:rStyle w:val="TagStyle"/>
          <w:rtl/>
        </w:rPr>
        <w:t xml:space="preserve"> &lt;&lt; יור &gt;&gt;</w:t>
      </w:r>
      <w:r w:rsidR="003B6CC1">
        <w:rPr>
          <w:rtl/>
        </w:rPr>
        <w:t xml:space="preserve"> </w:t>
      </w:r>
      <w:bookmarkEnd w:id="467"/>
    </w:p>
    <w:p w14:paraId="13A820B3" w14:textId="33FB4167" w:rsidR="00B1289C" w:rsidRDefault="00B1289C" w:rsidP="00B1289C">
      <w:pPr>
        <w:pStyle w:val="KeepWithNext"/>
        <w:rPr>
          <w:rtl/>
          <w:lang w:eastAsia="he-IL"/>
        </w:rPr>
      </w:pPr>
    </w:p>
    <w:p w14:paraId="4908E61B" w14:textId="3E195D1C" w:rsidR="00B1289C" w:rsidRDefault="00B1289C" w:rsidP="00B1289C">
      <w:pPr>
        <w:rPr>
          <w:rtl/>
          <w:lang w:eastAsia="he-IL"/>
        </w:rPr>
      </w:pPr>
      <w:r>
        <w:rPr>
          <w:rFonts w:hint="cs"/>
          <w:rtl/>
          <w:lang w:eastAsia="he-IL"/>
        </w:rPr>
        <w:t>ברור.</w:t>
      </w:r>
      <w:r w:rsidR="00DD7DCE">
        <w:rPr>
          <w:rFonts w:hint="cs"/>
          <w:rtl/>
          <w:lang w:eastAsia="he-IL"/>
        </w:rPr>
        <w:t xml:space="preserve"> </w:t>
      </w:r>
      <w:r>
        <w:rPr>
          <w:rFonts w:hint="cs"/>
          <w:rtl/>
          <w:lang w:eastAsia="he-IL"/>
        </w:rPr>
        <w:t>יש עוד נקודות אדוני היועץ המשפטי לעניין המסים?</w:t>
      </w:r>
    </w:p>
    <w:p w14:paraId="3C670C4F" w14:textId="12039B8D" w:rsidR="00B1289C" w:rsidRDefault="00B1289C" w:rsidP="00B1289C">
      <w:pPr>
        <w:rPr>
          <w:rtl/>
          <w:lang w:eastAsia="he-IL"/>
        </w:rPr>
      </w:pPr>
      <w:bookmarkStart w:id="468" w:name="_ETM_Q1_1280180"/>
      <w:bookmarkEnd w:id="468"/>
    </w:p>
    <w:p w14:paraId="2F731B02" w14:textId="4D9EA4C5" w:rsidR="00B1289C" w:rsidRDefault="00B1289C" w:rsidP="00B1289C">
      <w:pPr>
        <w:pStyle w:val="a4"/>
        <w:keepNext/>
        <w:rPr>
          <w:rtl/>
        </w:rPr>
      </w:pPr>
      <w:bookmarkStart w:id="469" w:name="ET_speaker_עוד_אלעזר_שטרן_71"/>
      <w:r w:rsidRPr="00B1289C">
        <w:rPr>
          <w:rStyle w:val="TagStyle"/>
          <w:rtl/>
        </w:rPr>
        <w:t xml:space="preserve"> &lt;&lt; דובר &gt;&gt; </w:t>
      </w:r>
      <w:r>
        <w:rPr>
          <w:rtl/>
        </w:rPr>
        <w:t>עו"ד אלעזר שטרן:</w:t>
      </w:r>
      <w:r w:rsidRPr="00B1289C">
        <w:rPr>
          <w:rStyle w:val="TagStyle"/>
          <w:rtl/>
        </w:rPr>
        <w:t xml:space="preserve"> &lt;&lt; דובר &gt;&gt;</w:t>
      </w:r>
      <w:r w:rsidR="003B6CC1">
        <w:rPr>
          <w:rtl/>
        </w:rPr>
        <w:t xml:space="preserve"> </w:t>
      </w:r>
      <w:bookmarkEnd w:id="469"/>
    </w:p>
    <w:p w14:paraId="1BF62416" w14:textId="4CD33077" w:rsidR="00B1289C" w:rsidRDefault="00B1289C" w:rsidP="00B1289C">
      <w:pPr>
        <w:pStyle w:val="KeepWithNext"/>
        <w:rPr>
          <w:rtl/>
          <w:lang w:eastAsia="he-IL"/>
        </w:rPr>
      </w:pPr>
    </w:p>
    <w:p w14:paraId="5CF72237" w14:textId="0FE881C8" w:rsidR="00B1289C" w:rsidRDefault="00B1289C" w:rsidP="00B1289C">
      <w:pPr>
        <w:rPr>
          <w:rtl/>
          <w:lang w:eastAsia="he-IL"/>
        </w:rPr>
      </w:pPr>
      <w:bookmarkStart w:id="470" w:name="_ETM_Q1_1280488"/>
      <w:bookmarkStart w:id="471" w:name="_ETM_Q1_1280513"/>
      <w:bookmarkEnd w:id="470"/>
      <w:bookmarkEnd w:id="471"/>
      <w:r>
        <w:rPr>
          <w:rFonts w:hint="cs"/>
          <w:rtl/>
          <w:lang w:eastAsia="he-IL"/>
        </w:rPr>
        <w:t xml:space="preserve">לא. </w:t>
      </w:r>
    </w:p>
    <w:p w14:paraId="42D72653" w14:textId="52E609AE" w:rsidR="00B1289C" w:rsidRDefault="00B1289C" w:rsidP="00B1289C">
      <w:pPr>
        <w:rPr>
          <w:rtl/>
          <w:lang w:eastAsia="he-IL"/>
        </w:rPr>
      </w:pPr>
      <w:bookmarkStart w:id="472" w:name="_ETM_Q1_1286464"/>
      <w:bookmarkStart w:id="473" w:name="_ETM_Q1_1286523"/>
      <w:bookmarkStart w:id="474" w:name="_ETM_Q1_1287144"/>
      <w:bookmarkEnd w:id="472"/>
      <w:bookmarkEnd w:id="473"/>
      <w:bookmarkEnd w:id="474"/>
    </w:p>
    <w:p w14:paraId="5E0E35A5" w14:textId="31B63D83" w:rsidR="00B1289C" w:rsidRDefault="00B1289C" w:rsidP="00B1289C">
      <w:pPr>
        <w:pStyle w:val="af6"/>
        <w:keepNext/>
        <w:rPr>
          <w:rtl/>
        </w:rPr>
      </w:pPr>
      <w:bookmarkStart w:id="475" w:name="ET_yor_6156_72"/>
      <w:r w:rsidRPr="00B1289C">
        <w:rPr>
          <w:rStyle w:val="TagStyle"/>
          <w:rtl/>
        </w:rPr>
        <w:t xml:space="preserve"> &lt;&lt; יור &gt;&gt; </w:t>
      </w:r>
      <w:r>
        <w:rPr>
          <w:rtl/>
        </w:rPr>
        <w:t>היו"ר גלעד קריב:</w:t>
      </w:r>
      <w:r w:rsidRPr="00B1289C">
        <w:rPr>
          <w:rStyle w:val="TagStyle"/>
          <w:rtl/>
        </w:rPr>
        <w:t xml:space="preserve"> &lt;&lt; יור &gt;&gt;</w:t>
      </w:r>
      <w:r w:rsidR="003B6CC1">
        <w:rPr>
          <w:rtl/>
        </w:rPr>
        <w:t xml:space="preserve"> </w:t>
      </w:r>
      <w:bookmarkEnd w:id="475"/>
    </w:p>
    <w:p w14:paraId="5749D3D8" w14:textId="4650D977" w:rsidR="00B1289C" w:rsidRDefault="00B1289C" w:rsidP="00B1289C">
      <w:pPr>
        <w:pStyle w:val="KeepWithNext"/>
        <w:rPr>
          <w:rtl/>
          <w:lang w:eastAsia="he-IL"/>
        </w:rPr>
      </w:pPr>
    </w:p>
    <w:p w14:paraId="26B37576" w14:textId="225EB101" w:rsidR="00B1289C" w:rsidRDefault="00B1289C" w:rsidP="00B1289C">
      <w:pPr>
        <w:rPr>
          <w:rtl/>
          <w:lang w:eastAsia="he-IL"/>
        </w:rPr>
      </w:pPr>
      <w:bookmarkStart w:id="476" w:name="_ETM_Q1_1287421"/>
      <w:bookmarkStart w:id="477" w:name="_ETM_Q1_1287440"/>
      <w:bookmarkEnd w:id="476"/>
      <w:bookmarkEnd w:id="477"/>
      <w:r>
        <w:rPr>
          <w:rFonts w:hint="cs"/>
          <w:rtl/>
          <w:lang w:eastAsia="he-IL"/>
        </w:rPr>
        <w:t>אני חייב לומר שבעיניי סביר</w:t>
      </w:r>
      <w:r w:rsidR="000A6E67">
        <w:rPr>
          <w:rFonts w:hint="cs"/>
          <w:rtl/>
          <w:lang w:eastAsia="he-IL"/>
        </w:rPr>
        <w:t xml:space="preserve"> לבוא ולומר שהסכמה כללית, יהיה די בהסכמה </w:t>
      </w:r>
      <w:bookmarkStart w:id="478" w:name="_ETM_Q1_1296301"/>
      <w:bookmarkEnd w:id="478"/>
      <w:r w:rsidR="000A6E67">
        <w:rPr>
          <w:rFonts w:hint="cs"/>
          <w:rtl/>
          <w:lang w:eastAsia="he-IL"/>
        </w:rPr>
        <w:t>הזו.</w:t>
      </w:r>
    </w:p>
    <w:p w14:paraId="11BAC31F" w14:textId="44DC240C" w:rsidR="000A6E67" w:rsidRDefault="000A6E67" w:rsidP="00B1289C">
      <w:pPr>
        <w:rPr>
          <w:rtl/>
          <w:lang w:eastAsia="he-IL"/>
        </w:rPr>
      </w:pPr>
      <w:bookmarkStart w:id="479" w:name="_ETM_Q1_1301091"/>
      <w:bookmarkStart w:id="480" w:name="_ETM_Q1_1301143"/>
      <w:bookmarkEnd w:id="479"/>
      <w:bookmarkEnd w:id="480"/>
    </w:p>
    <w:p w14:paraId="4C5FCB82" w14:textId="5DCF4731" w:rsidR="000A6E67" w:rsidRDefault="000A6E67" w:rsidP="000A6E67">
      <w:pPr>
        <w:pStyle w:val="af9"/>
        <w:keepNext/>
        <w:rPr>
          <w:rtl/>
          <w:lang w:eastAsia="he-IL"/>
        </w:rPr>
      </w:pPr>
      <w:bookmarkStart w:id="481" w:name="ET_guest_תמר_יוסף_73"/>
      <w:r w:rsidRPr="000A6E67">
        <w:rPr>
          <w:rStyle w:val="TagStyle"/>
          <w:rtl/>
        </w:rPr>
        <w:t xml:space="preserve"> &lt;&lt; אורח &gt;&gt; </w:t>
      </w:r>
      <w:r>
        <w:rPr>
          <w:rtl/>
          <w:lang w:eastAsia="he-IL"/>
        </w:rPr>
        <w:t>תמר יוסף:</w:t>
      </w:r>
      <w:r w:rsidRPr="000A6E67">
        <w:rPr>
          <w:rStyle w:val="TagStyle"/>
          <w:rtl/>
        </w:rPr>
        <w:t xml:space="preserve"> &lt;&lt; אורח &gt;&gt;</w:t>
      </w:r>
      <w:r w:rsidR="003B6CC1">
        <w:rPr>
          <w:rtl/>
          <w:lang w:eastAsia="he-IL"/>
        </w:rPr>
        <w:t xml:space="preserve"> </w:t>
      </w:r>
      <w:bookmarkEnd w:id="481"/>
    </w:p>
    <w:p w14:paraId="2C310966" w14:textId="7042632C" w:rsidR="000A6E67" w:rsidRDefault="000A6E67" w:rsidP="000A6E67">
      <w:pPr>
        <w:pStyle w:val="KeepWithNext"/>
        <w:rPr>
          <w:rtl/>
          <w:lang w:eastAsia="he-IL"/>
        </w:rPr>
      </w:pPr>
    </w:p>
    <w:p w14:paraId="3DE37603" w14:textId="03EA292F" w:rsidR="000A6E67" w:rsidRDefault="000A6E67" w:rsidP="000A6E67">
      <w:pPr>
        <w:rPr>
          <w:rtl/>
          <w:lang w:eastAsia="he-IL"/>
        </w:rPr>
      </w:pPr>
      <w:bookmarkStart w:id="482" w:name="_ETM_Q1_1301122"/>
      <w:bookmarkStart w:id="483" w:name="_ETM_Q1_1301146"/>
      <w:bookmarkEnd w:id="482"/>
      <w:bookmarkEnd w:id="483"/>
      <w:r>
        <w:rPr>
          <w:rFonts w:hint="cs"/>
          <w:rtl/>
          <w:lang w:eastAsia="he-IL"/>
        </w:rPr>
        <w:t xml:space="preserve">אנחנו גם ניגע בהמשך בהוראות מעבר שעשינו לגבי הנושאים </w:t>
      </w:r>
      <w:bookmarkStart w:id="484" w:name="_ETM_Q1_1302481"/>
      <w:bookmarkEnd w:id="484"/>
      <w:r>
        <w:rPr>
          <w:rFonts w:hint="cs"/>
          <w:rtl/>
          <w:lang w:eastAsia="he-IL"/>
        </w:rPr>
        <w:t>של גבייה.</w:t>
      </w:r>
    </w:p>
    <w:p w14:paraId="4A6B39D5" w14:textId="3FEF5017" w:rsidR="000A6E67" w:rsidRDefault="000A6E67" w:rsidP="000A6E67">
      <w:pPr>
        <w:rPr>
          <w:rtl/>
          <w:lang w:eastAsia="he-IL"/>
        </w:rPr>
      </w:pPr>
      <w:bookmarkStart w:id="485" w:name="_ETM_Q1_1306969"/>
      <w:bookmarkStart w:id="486" w:name="_ETM_Q1_1307029"/>
      <w:bookmarkEnd w:id="485"/>
      <w:bookmarkEnd w:id="486"/>
    </w:p>
    <w:p w14:paraId="5AE0609D" w14:textId="1C68E908" w:rsidR="000A6E67" w:rsidRDefault="000A6E67" w:rsidP="000A6E67">
      <w:pPr>
        <w:pStyle w:val="af6"/>
        <w:keepNext/>
        <w:rPr>
          <w:rtl/>
        </w:rPr>
      </w:pPr>
      <w:r w:rsidRPr="000A6E67">
        <w:rPr>
          <w:rStyle w:val="TagStyle"/>
          <w:rtl/>
        </w:rPr>
        <w:t xml:space="preserve"> &lt;&lt; יור &gt;&gt; </w:t>
      </w:r>
      <w:r>
        <w:rPr>
          <w:rtl/>
        </w:rPr>
        <w:t>היו"ר גלעד קריב:</w:t>
      </w:r>
      <w:r w:rsidRPr="000A6E67">
        <w:rPr>
          <w:rStyle w:val="TagStyle"/>
          <w:rtl/>
        </w:rPr>
        <w:t xml:space="preserve"> &lt;&lt; יור &gt;&gt;</w:t>
      </w:r>
      <w:r w:rsidR="003B6CC1">
        <w:rPr>
          <w:rtl/>
        </w:rPr>
        <w:t xml:space="preserve"> </w:t>
      </w:r>
    </w:p>
    <w:p w14:paraId="45C5082B" w14:textId="32D72BAB" w:rsidR="000A6E67" w:rsidRDefault="000A6E67" w:rsidP="000A6E67">
      <w:pPr>
        <w:pStyle w:val="KeepWithNext"/>
        <w:rPr>
          <w:rtl/>
          <w:lang w:eastAsia="he-IL"/>
        </w:rPr>
      </w:pPr>
    </w:p>
    <w:p w14:paraId="03B314FE" w14:textId="2530C015" w:rsidR="000A6E67" w:rsidRDefault="00817C98" w:rsidP="000A6E67">
      <w:pPr>
        <w:rPr>
          <w:rtl/>
          <w:lang w:eastAsia="he-IL"/>
        </w:rPr>
      </w:pPr>
      <w:r>
        <w:rPr>
          <w:rFonts w:hint="cs"/>
          <w:rtl/>
          <w:lang w:eastAsia="he-IL"/>
        </w:rPr>
        <w:t xml:space="preserve">לגבי נושא הגבייה, נגיע לזה עת נדבר על הוראות </w:t>
      </w:r>
      <w:bookmarkStart w:id="487" w:name="_ETM_Q1_1311873"/>
      <w:bookmarkEnd w:id="487"/>
      <w:r>
        <w:rPr>
          <w:rFonts w:hint="cs"/>
          <w:rtl/>
          <w:lang w:eastAsia="he-IL"/>
        </w:rPr>
        <w:t xml:space="preserve">המעבר. יכול להיות שיש אמירה שהולכים גם וגם </w:t>
      </w:r>
      <w:bookmarkStart w:id="488" w:name="_ETM_Q1_1315630"/>
      <w:bookmarkEnd w:id="488"/>
      <w:r>
        <w:rPr>
          <w:rFonts w:hint="cs"/>
          <w:rtl/>
          <w:lang w:eastAsia="he-IL"/>
        </w:rPr>
        <w:t xml:space="preserve">בלי הוספת עלות אבל לנושא ההסכמה, ברגע שהעברנו את </w:t>
      </w:r>
      <w:bookmarkStart w:id="489" w:name="_ETM_Q1_1320887"/>
      <w:bookmarkEnd w:id="489"/>
      <w:r>
        <w:rPr>
          <w:rFonts w:hint="cs"/>
          <w:rtl/>
          <w:lang w:eastAsia="he-IL"/>
        </w:rPr>
        <w:t xml:space="preserve">המודל </w:t>
      </w:r>
      <w:r>
        <w:rPr>
          <w:rtl/>
          <w:lang w:eastAsia="he-IL"/>
        </w:rPr>
        <w:t>–</w:t>
      </w:r>
      <w:r>
        <w:rPr>
          <w:rFonts w:hint="cs"/>
          <w:rtl/>
          <w:lang w:eastAsia="he-IL"/>
        </w:rPr>
        <w:t xml:space="preserve"> ולכן, דרך אגב, אני חוזר להתעקשות שלנו </w:t>
      </w:r>
      <w:bookmarkStart w:id="490" w:name="_ETM_Q1_1322752"/>
      <w:bookmarkEnd w:id="490"/>
      <w:r>
        <w:rPr>
          <w:rFonts w:hint="cs"/>
          <w:rtl/>
          <w:lang w:eastAsia="he-IL"/>
        </w:rPr>
        <w:t xml:space="preserve">על המודל הוולונטרי. כאן המחוקק עמד על דעתו שחייב להיות </w:t>
      </w:r>
      <w:bookmarkStart w:id="491" w:name="_ETM_Q1_1331792"/>
      <w:bookmarkEnd w:id="491"/>
      <w:r>
        <w:rPr>
          <w:rFonts w:hint="cs"/>
          <w:rtl/>
          <w:lang w:eastAsia="he-IL"/>
        </w:rPr>
        <w:t xml:space="preserve">מודל וולונטרי. בטח לא נדרוס הוראה של המחוקק </w:t>
      </w:r>
      <w:bookmarkStart w:id="492" w:name="_ETM_Q1_1335721"/>
      <w:bookmarkEnd w:id="492"/>
      <w:r>
        <w:rPr>
          <w:rFonts w:hint="cs"/>
          <w:rtl/>
          <w:lang w:eastAsia="he-IL"/>
        </w:rPr>
        <w:t xml:space="preserve">שעמד על הצורך בוולונטריות. </w:t>
      </w:r>
    </w:p>
    <w:p w14:paraId="6DE69813" w14:textId="38C9FBF1" w:rsidR="00817C98" w:rsidRDefault="00817C98" w:rsidP="00817C98">
      <w:pPr>
        <w:rPr>
          <w:rStyle w:val="TagStyle"/>
          <w:rFonts w:ascii="David" w:hAnsi="David"/>
          <w:u w:val="single"/>
          <w:rtl/>
        </w:rPr>
      </w:pPr>
      <w:bookmarkStart w:id="493" w:name="_ETM_Q1_1341682"/>
      <w:bookmarkStart w:id="494" w:name="_ETM_Q1_1341809"/>
      <w:bookmarkStart w:id="495" w:name="_ETM_Q1_1350798"/>
      <w:bookmarkEnd w:id="493"/>
      <w:bookmarkEnd w:id="494"/>
      <w:bookmarkEnd w:id="495"/>
    </w:p>
    <w:p w14:paraId="37D312D6" w14:textId="1C0899BD" w:rsidR="00817C98" w:rsidRDefault="00817C98" w:rsidP="00817C98">
      <w:pPr>
        <w:pStyle w:val="af9"/>
        <w:keepNext/>
        <w:rPr>
          <w:rtl/>
        </w:rPr>
      </w:pPr>
      <w:bookmarkStart w:id="496" w:name="ET_guest_632644_73"/>
      <w:r w:rsidRPr="00817C98">
        <w:rPr>
          <w:rStyle w:val="TagStyle"/>
          <w:rtl/>
        </w:rPr>
        <w:t xml:space="preserve"> &lt;&lt; אורח &gt;&gt; </w:t>
      </w:r>
      <w:r>
        <w:rPr>
          <w:rtl/>
        </w:rPr>
        <w:t>ענת הר אבן:</w:t>
      </w:r>
      <w:r w:rsidRPr="00817C98">
        <w:rPr>
          <w:rStyle w:val="TagStyle"/>
          <w:rtl/>
        </w:rPr>
        <w:t xml:space="preserve"> &lt;&lt; אורח &gt;&gt;</w:t>
      </w:r>
      <w:r w:rsidR="003B6CC1">
        <w:rPr>
          <w:rtl/>
        </w:rPr>
        <w:t xml:space="preserve"> </w:t>
      </w:r>
      <w:bookmarkEnd w:id="496"/>
    </w:p>
    <w:p w14:paraId="7537FB6B" w14:textId="7FB5373F" w:rsidR="00817C98" w:rsidRDefault="00817C98" w:rsidP="00817C98">
      <w:pPr>
        <w:pStyle w:val="KeepWithNext"/>
        <w:rPr>
          <w:rtl/>
        </w:rPr>
      </w:pPr>
    </w:p>
    <w:p w14:paraId="49A47778" w14:textId="0823D2B6" w:rsidR="00817C98" w:rsidRDefault="00817C98" w:rsidP="00817C98">
      <w:pPr>
        <w:rPr>
          <w:rtl/>
          <w:lang w:eastAsia="he-IL"/>
        </w:rPr>
      </w:pPr>
      <w:bookmarkStart w:id="497" w:name="_ETM_Q1_1351036"/>
      <w:bookmarkStart w:id="498" w:name="_ETM_Q1_1351056"/>
      <w:bookmarkEnd w:id="497"/>
      <w:bookmarkEnd w:id="498"/>
      <w:r>
        <w:rPr>
          <w:rFonts w:hint="cs"/>
          <w:rtl/>
          <w:lang w:eastAsia="he-IL"/>
        </w:rPr>
        <w:t xml:space="preserve">שני התיקונים הבאים עוסקים בתיקון </w:t>
      </w:r>
      <w:bookmarkStart w:id="499" w:name="_ETM_Q1_1346071"/>
      <w:bookmarkEnd w:id="499"/>
      <w:r>
        <w:rPr>
          <w:rFonts w:hint="cs"/>
          <w:rtl/>
          <w:lang w:eastAsia="he-IL"/>
        </w:rPr>
        <w:t>חוק ההוצאה לפועל.</w:t>
      </w:r>
    </w:p>
    <w:p w14:paraId="5FEA999C" w14:textId="042042D5" w:rsidR="00817C98" w:rsidRDefault="00817C98" w:rsidP="00817C98">
      <w:pPr>
        <w:rPr>
          <w:rtl/>
          <w:lang w:eastAsia="he-IL"/>
        </w:rPr>
      </w:pPr>
    </w:p>
    <w:p w14:paraId="64B087C5" w14:textId="126FE0F1" w:rsidR="00817C98" w:rsidRDefault="00817C98" w:rsidP="00817C98">
      <w:pPr>
        <w:pStyle w:val="af6"/>
        <w:keepNext/>
        <w:rPr>
          <w:rtl/>
        </w:rPr>
      </w:pPr>
      <w:bookmarkStart w:id="500" w:name="ET_yor_6156_74"/>
      <w:r w:rsidRPr="00817C98">
        <w:rPr>
          <w:rStyle w:val="TagStyle"/>
          <w:rtl/>
        </w:rPr>
        <w:t xml:space="preserve"> &lt;&lt; יור &gt;&gt; </w:t>
      </w:r>
      <w:r>
        <w:rPr>
          <w:rtl/>
        </w:rPr>
        <w:t>היו"ר גלעד קריב:</w:t>
      </w:r>
      <w:r w:rsidRPr="00817C98">
        <w:rPr>
          <w:rStyle w:val="TagStyle"/>
          <w:rtl/>
        </w:rPr>
        <w:t xml:space="preserve"> &lt;&lt; יור &gt;&gt;</w:t>
      </w:r>
      <w:r w:rsidR="003B6CC1">
        <w:rPr>
          <w:rtl/>
        </w:rPr>
        <w:t xml:space="preserve"> </w:t>
      </w:r>
      <w:bookmarkEnd w:id="500"/>
    </w:p>
    <w:p w14:paraId="3C01E337" w14:textId="2F769843" w:rsidR="00817C98" w:rsidRDefault="00817C98" w:rsidP="00817C98">
      <w:pPr>
        <w:pStyle w:val="KeepWithNext"/>
        <w:rPr>
          <w:rtl/>
          <w:lang w:eastAsia="he-IL"/>
        </w:rPr>
      </w:pPr>
    </w:p>
    <w:p w14:paraId="73BC0FAA" w14:textId="7AB071A4" w:rsidR="00817C98" w:rsidRDefault="00817C98" w:rsidP="00817C98">
      <w:pPr>
        <w:rPr>
          <w:rtl/>
          <w:lang w:eastAsia="he-IL"/>
        </w:rPr>
      </w:pPr>
      <w:r>
        <w:rPr>
          <w:rFonts w:hint="cs"/>
          <w:rtl/>
          <w:lang w:eastAsia="he-IL"/>
        </w:rPr>
        <w:t xml:space="preserve">מתי אנחנו מקבלים את תקנות תיקון </w:t>
      </w:r>
      <w:bookmarkStart w:id="501" w:name="_ETM_Q1_1348532"/>
      <w:bookmarkEnd w:id="501"/>
      <w:proofErr w:type="spellStart"/>
      <w:r>
        <w:rPr>
          <w:rFonts w:hint="cs"/>
          <w:rtl/>
          <w:lang w:eastAsia="he-IL"/>
        </w:rPr>
        <w:t>מטלטלין</w:t>
      </w:r>
      <w:proofErr w:type="spellEnd"/>
      <w:r>
        <w:rPr>
          <w:rFonts w:hint="cs"/>
          <w:rtl/>
          <w:lang w:eastAsia="he-IL"/>
        </w:rPr>
        <w:t xml:space="preserve"> שלכם? אנחנו יושבים</w:t>
      </w:r>
      <w:r w:rsidR="00DD7DCE">
        <w:rPr>
          <w:rFonts w:hint="cs"/>
          <w:rtl/>
          <w:lang w:eastAsia="he-IL"/>
        </w:rPr>
        <w:t xml:space="preserve"> </w:t>
      </w:r>
      <w:r>
        <w:rPr>
          <w:rFonts w:hint="cs"/>
          <w:rtl/>
          <w:lang w:eastAsia="he-IL"/>
        </w:rPr>
        <w:t>וממתינים.</w:t>
      </w:r>
    </w:p>
    <w:p w14:paraId="5AE15D13" w14:textId="670BB55A" w:rsidR="00817C98" w:rsidRDefault="00817C98" w:rsidP="00817C98">
      <w:pPr>
        <w:rPr>
          <w:rtl/>
          <w:lang w:eastAsia="he-IL"/>
        </w:rPr>
      </w:pPr>
      <w:bookmarkStart w:id="502" w:name="_ETM_Q1_1351406"/>
      <w:bookmarkStart w:id="503" w:name="_ETM_Q1_1351460"/>
      <w:bookmarkStart w:id="504" w:name="_ETM_Q1_1352734"/>
      <w:bookmarkEnd w:id="502"/>
      <w:bookmarkEnd w:id="503"/>
      <w:bookmarkEnd w:id="504"/>
    </w:p>
    <w:p w14:paraId="47393654" w14:textId="6E9ED8D9" w:rsidR="00817C98" w:rsidRDefault="00817C98" w:rsidP="00817C98">
      <w:pPr>
        <w:pStyle w:val="af9"/>
        <w:keepNext/>
        <w:rPr>
          <w:rtl/>
          <w:lang w:eastAsia="he-IL"/>
        </w:rPr>
      </w:pPr>
      <w:bookmarkStart w:id="505" w:name="ET_guest_632644_75"/>
      <w:r w:rsidRPr="00817C98">
        <w:rPr>
          <w:rStyle w:val="TagStyle"/>
          <w:rtl/>
        </w:rPr>
        <w:t xml:space="preserve"> &lt;&lt; אורח &gt;&gt; </w:t>
      </w:r>
      <w:r>
        <w:rPr>
          <w:rtl/>
          <w:lang w:eastAsia="he-IL"/>
        </w:rPr>
        <w:t>ענת הר אבן:</w:t>
      </w:r>
      <w:r w:rsidRPr="00817C98">
        <w:rPr>
          <w:rStyle w:val="TagStyle"/>
          <w:rtl/>
        </w:rPr>
        <w:t xml:space="preserve"> &lt;&lt; אורח &gt;&gt;</w:t>
      </w:r>
      <w:r w:rsidR="003B6CC1">
        <w:rPr>
          <w:rtl/>
          <w:lang w:eastAsia="he-IL"/>
        </w:rPr>
        <w:t xml:space="preserve"> </w:t>
      </w:r>
      <w:bookmarkEnd w:id="505"/>
    </w:p>
    <w:p w14:paraId="1AC8C22B" w14:textId="22CDB9EC" w:rsidR="00817C98" w:rsidRDefault="00817C98" w:rsidP="00817C98">
      <w:pPr>
        <w:pStyle w:val="KeepWithNext"/>
        <w:rPr>
          <w:rtl/>
          <w:lang w:eastAsia="he-IL"/>
        </w:rPr>
      </w:pPr>
    </w:p>
    <w:p w14:paraId="49626574" w14:textId="2BE2EC55" w:rsidR="00817C98" w:rsidRDefault="00817C98" w:rsidP="00817C98">
      <w:pPr>
        <w:rPr>
          <w:rtl/>
          <w:lang w:eastAsia="he-IL"/>
        </w:rPr>
      </w:pPr>
      <w:bookmarkStart w:id="506" w:name="_ETM_Q1_1352959"/>
      <w:bookmarkStart w:id="507" w:name="_ETM_Q1_1352978"/>
      <w:bookmarkEnd w:id="506"/>
      <w:bookmarkEnd w:id="507"/>
      <w:r>
        <w:rPr>
          <w:rFonts w:hint="cs"/>
          <w:rtl/>
          <w:lang w:eastAsia="he-IL"/>
        </w:rPr>
        <w:t xml:space="preserve">הגיע מנהל רשות חדש ששוקל </w:t>
      </w:r>
      <w:bookmarkStart w:id="508" w:name="_ETM_Q1_1356190"/>
      <w:bookmarkEnd w:id="508"/>
      <w:r>
        <w:rPr>
          <w:rFonts w:hint="cs"/>
          <w:rtl/>
          <w:lang w:eastAsia="he-IL"/>
        </w:rPr>
        <w:t xml:space="preserve">רפורמה בנושא של </w:t>
      </w:r>
      <w:proofErr w:type="spellStart"/>
      <w:r>
        <w:rPr>
          <w:rFonts w:hint="cs"/>
          <w:rtl/>
          <w:lang w:eastAsia="he-IL"/>
        </w:rPr>
        <w:t>המטלטלין</w:t>
      </w:r>
      <w:proofErr w:type="spellEnd"/>
      <w:r>
        <w:rPr>
          <w:rFonts w:hint="cs"/>
          <w:rtl/>
          <w:lang w:eastAsia="he-IL"/>
        </w:rPr>
        <w:t xml:space="preserve">. אנחנו כרגע יושבים. יכול להיות שזה ייתר את הדיון בתקנות או שנבקש להביא </w:t>
      </w:r>
      <w:bookmarkStart w:id="509" w:name="_ETM_Q1_1364158"/>
      <w:bookmarkEnd w:id="509"/>
      <w:r>
        <w:rPr>
          <w:rFonts w:hint="cs"/>
          <w:rtl/>
          <w:lang w:eastAsia="he-IL"/>
        </w:rPr>
        <w:t xml:space="preserve">תקנות אחרות. </w:t>
      </w:r>
    </w:p>
    <w:p w14:paraId="3B9148FA" w14:textId="77777777" w:rsidR="00817C98" w:rsidRDefault="00817C98" w:rsidP="00817C98">
      <w:pPr>
        <w:rPr>
          <w:rtl/>
          <w:lang w:eastAsia="he-IL"/>
        </w:rPr>
      </w:pPr>
      <w:bookmarkStart w:id="510" w:name="_ETM_Q1_1367078"/>
      <w:bookmarkStart w:id="511" w:name="_ETM_Q1_1367136"/>
      <w:bookmarkEnd w:id="510"/>
      <w:bookmarkEnd w:id="511"/>
    </w:p>
    <w:p w14:paraId="4FA97F54" w14:textId="4F9380F2" w:rsidR="00817C98" w:rsidRDefault="00817C98" w:rsidP="00817C98">
      <w:pPr>
        <w:rPr>
          <w:rtl/>
          <w:lang w:eastAsia="he-IL"/>
        </w:rPr>
      </w:pPr>
      <w:bookmarkStart w:id="512" w:name="_ETM_Q1_1371174"/>
      <w:bookmarkStart w:id="513" w:name="_ETM_Q1_1371230"/>
      <w:bookmarkEnd w:id="512"/>
      <w:bookmarkEnd w:id="513"/>
      <w:r>
        <w:rPr>
          <w:rFonts w:hint="cs"/>
          <w:rtl/>
          <w:lang w:eastAsia="he-IL"/>
        </w:rPr>
        <w:t>9.</w:t>
      </w:r>
      <w:r>
        <w:rPr>
          <w:rFonts w:hint="cs"/>
          <w:rtl/>
          <w:lang w:eastAsia="he-IL"/>
        </w:rPr>
        <w:tab/>
        <w:t>תיקון חוק ההוצאה לפועל.</w:t>
      </w:r>
    </w:p>
    <w:p w14:paraId="68C6AF82" w14:textId="77777777" w:rsidR="00817C98" w:rsidRDefault="00817C98" w:rsidP="00817C98">
      <w:pPr>
        <w:rPr>
          <w:rtl/>
          <w:lang w:eastAsia="he-IL"/>
        </w:rPr>
      </w:pPr>
      <w:bookmarkStart w:id="514" w:name="_ETM_Q1_1372868"/>
      <w:bookmarkStart w:id="515" w:name="_ETM_Q1_1372931"/>
      <w:bookmarkEnd w:id="514"/>
      <w:bookmarkEnd w:id="515"/>
    </w:p>
    <w:p w14:paraId="29480823" w14:textId="35C6908D" w:rsidR="00817C98" w:rsidRDefault="00817C98" w:rsidP="00817C98">
      <w:pPr>
        <w:rPr>
          <w:rtl/>
          <w:lang w:eastAsia="he-IL"/>
        </w:rPr>
      </w:pPr>
      <w:r>
        <w:rPr>
          <w:rFonts w:hint="cs"/>
          <w:rtl/>
          <w:lang w:eastAsia="he-IL"/>
        </w:rPr>
        <w:tab/>
        <w:t xml:space="preserve">בחוק ההוצאה לפועל, התשכ"ז-1967 </w:t>
      </w:r>
      <w:bookmarkStart w:id="516" w:name="_ETM_Q1_1372781"/>
      <w:bookmarkEnd w:id="516"/>
      <w:r>
        <w:rPr>
          <w:rtl/>
          <w:lang w:eastAsia="he-IL"/>
        </w:rPr>
        <w:t>–</w:t>
      </w:r>
    </w:p>
    <w:p w14:paraId="449194FB" w14:textId="77777777" w:rsidR="00817C98" w:rsidRDefault="00817C98" w:rsidP="00817C98">
      <w:pPr>
        <w:rPr>
          <w:rtl/>
          <w:lang w:eastAsia="he-IL"/>
        </w:rPr>
      </w:pPr>
      <w:bookmarkStart w:id="517" w:name="_ETM_Q1_1372665"/>
      <w:bookmarkStart w:id="518" w:name="_ETM_Q1_1372723"/>
      <w:bookmarkEnd w:id="517"/>
      <w:bookmarkEnd w:id="518"/>
    </w:p>
    <w:p w14:paraId="1DA44CCA" w14:textId="22827CB8" w:rsidR="00817C98" w:rsidRPr="00817C98" w:rsidRDefault="00817C98" w:rsidP="00817C98">
      <w:pPr>
        <w:pStyle w:val="aff0"/>
        <w:numPr>
          <w:ilvl w:val="0"/>
          <w:numId w:val="4"/>
        </w:numPr>
        <w:rPr>
          <w:rtl/>
          <w:lang w:eastAsia="he-IL"/>
        </w:rPr>
      </w:pPr>
      <w:bookmarkStart w:id="519" w:name="_ETM_Q1_1373857"/>
      <w:bookmarkStart w:id="520" w:name="_ETM_Q1_1373911"/>
      <w:bookmarkEnd w:id="519"/>
      <w:bookmarkEnd w:id="520"/>
      <w:r>
        <w:rPr>
          <w:rFonts w:hint="cs"/>
          <w:rtl/>
          <w:lang w:eastAsia="he-IL"/>
        </w:rPr>
        <w:t>בסעיף 1 -</w:t>
      </w:r>
    </w:p>
    <w:p w14:paraId="51C1854E" w14:textId="77777777" w:rsidR="00817C98" w:rsidRDefault="00817C98" w:rsidP="00817C98">
      <w:pPr>
        <w:rPr>
          <w:rtl/>
          <w:lang w:eastAsia="he-IL"/>
        </w:rPr>
      </w:pPr>
      <w:bookmarkStart w:id="521" w:name="_ETM_Q1_1349522"/>
      <w:bookmarkStart w:id="522" w:name="_ETM_Q1_1349582"/>
      <w:bookmarkEnd w:id="521"/>
      <w:bookmarkEnd w:id="522"/>
    </w:p>
    <w:p w14:paraId="440BFB17" w14:textId="4782A581" w:rsidR="00817C98" w:rsidRDefault="00817C98" w:rsidP="00817C98">
      <w:pPr>
        <w:pStyle w:val="aff0"/>
        <w:numPr>
          <w:ilvl w:val="0"/>
          <w:numId w:val="5"/>
        </w:numPr>
        <w:rPr>
          <w:lang w:eastAsia="he-IL"/>
        </w:rPr>
      </w:pPr>
      <w:bookmarkStart w:id="523" w:name="_ETM_Q1_1373106"/>
      <w:bookmarkStart w:id="524" w:name="_ETM_Q1_1373159"/>
      <w:bookmarkEnd w:id="523"/>
      <w:bookmarkEnd w:id="524"/>
      <w:r>
        <w:rPr>
          <w:rFonts w:hint="cs"/>
          <w:rtl/>
          <w:lang w:eastAsia="he-IL"/>
        </w:rPr>
        <w:t xml:space="preserve">בהגדרה "המצאה מלאה" </w:t>
      </w:r>
      <w:bookmarkStart w:id="525" w:name="_ETM_Q1_1375238"/>
      <w:bookmarkEnd w:id="525"/>
      <w:r>
        <w:rPr>
          <w:rtl/>
          <w:lang w:eastAsia="he-IL"/>
        </w:rPr>
        <w:t>–</w:t>
      </w:r>
      <w:r>
        <w:rPr>
          <w:rFonts w:hint="cs"/>
          <w:rtl/>
          <w:lang w:eastAsia="he-IL"/>
        </w:rPr>
        <w:t xml:space="preserve"> </w:t>
      </w:r>
    </w:p>
    <w:p w14:paraId="7A142B76" w14:textId="77777777" w:rsidR="00817C98" w:rsidRDefault="00817C98" w:rsidP="00817C98">
      <w:pPr>
        <w:pStyle w:val="aff0"/>
        <w:ind w:left="2160" w:firstLine="0"/>
        <w:rPr>
          <w:rtl/>
          <w:lang w:eastAsia="he-IL"/>
        </w:rPr>
      </w:pPr>
    </w:p>
    <w:p w14:paraId="02F764C2" w14:textId="41E7410D" w:rsidR="00817C98" w:rsidRPr="00817C98" w:rsidRDefault="00817C98" w:rsidP="00817C98">
      <w:pPr>
        <w:pStyle w:val="aff0"/>
        <w:numPr>
          <w:ilvl w:val="0"/>
          <w:numId w:val="6"/>
        </w:numPr>
        <w:rPr>
          <w:rtl/>
          <w:lang w:eastAsia="he-IL"/>
        </w:rPr>
      </w:pPr>
      <w:bookmarkStart w:id="526" w:name="_ETM_Q1_1375284"/>
      <w:bookmarkStart w:id="527" w:name="_ETM_Q1_1375331"/>
      <w:bookmarkEnd w:id="526"/>
      <w:bookmarkEnd w:id="527"/>
      <w:r>
        <w:rPr>
          <w:rFonts w:hint="cs"/>
          <w:rtl/>
          <w:lang w:eastAsia="he-IL"/>
        </w:rPr>
        <w:t>במקום פסקה (1) יבוא:</w:t>
      </w:r>
    </w:p>
    <w:p w14:paraId="566BA903" w14:textId="77777777" w:rsidR="00766FAE" w:rsidRDefault="00766FAE" w:rsidP="00766FAE">
      <w:pPr>
        <w:rPr>
          <w:rtl/>
          <w:lang w:eastAsia="he-IL"/>
        </w:rPr>
      </w:pPr>
    </w:p>
    <w:p w14:paraId="66B7C424" w14:textId="4FFC6FBA" w:rsidR="00817C98" w:rsidRPr="00766FAE" w:rsidRDefault="00817C98" w:rsidP="00817C98">
      <w:pPr>
        <w:ind w:left="2880" w:hanging="360"/>
        <w:rPr>
          <w:rtl/>
          <w:lang w:eastAsia="he-IL"/>
        </w:rPr>
      </w:pPr>
      <w:r>
        <w:rPr>
          <w:rFonts w:hint="cs"/>
          <w:rtl/>
          <w:lang w:eastAsia="he-IL"/>
        </w:rPr>
        <w:t>"(1)</w:t>
      </w:r>
      <w:r>
        <w:rPr>
          <w:rFonts w:hint="cs"/>
          <w:rtl/>
          <w:lang w:eastAsia="he-IL"/>
        </w:rPr>
        <w:tab/>
        <w:t>המצאה באחת הדרכים המפורטות בתקנה 161(3) ו-(4)(א) ו-(ב)(1), 163 ו-165(א) לתקנות סדר הדין".</w:t>
      </w:r>
    </w:p>
    <w:p w14:paraId="448ACE56" w14:textId="77777777" w:rsidR="006F6DC6" w:rsidRDefault="006F6DC6" w:rsidP="006F6DC6">
      <w:pPr>
        <w:rPr>
          <w:rtl/>
          <w:lang w:eastAsia="he-IL"/>
        </w:rPr>
      </w:pPr>
      <w:bookmarkStart w:id="528" w:name="_ETM_Q1_1185290"/>
      <w:bookmarkStart w:id="529" w:name="_ETM_Q1_1185351"/>
      <w:bookmarkEnd w:id="528"/>
      <w:bookmarkEnd w:id="529"/>
    </w:p>
    <w:p w14:paraId="22570F42" w14:textId="0D33B900" w:rsidR="00817C98" w:rsidRPr="006F6DC6" w:rsidRDefault="00817C98" w:rsidP="00817C98">
      <w:pPr>
        <w:pStyle w:val="aff0"/>
        <w:numPr>
          <w:ilvl w:val="0"/>
          <w:numId w:val="6"/>
        </w:numPr>
        <w:rPr>
          <w:rtl/>
          <w:lang w:eastAsia="he-IL"/>
        </w:rPr>
      </w:pPr>
      <w:r>
        <w:rPr>
          <w:rFonts w:hint="cs"/>
          <w:rtl/>
          <w:lang w:eastAsia="he-IL"/>
        </w:rPr>
        <w:t>אחרי פסקה (2) יבוא:</w:t>
      </w:r>
    </w:p>
    <w:p w14:paraId="05E7E32D" w14:textId="1756285F" w:rsidR="003B306F" w:rsidRDefault="003B306F" w:rsidP="003B306F">
      <w:pPr>
        <w:ind w:firstLine="0"/>
        <w:rPr>
          <w:rtl/>
          <w:lang w:eastAsia="he-IL"/>
        </w:rPr>
      </w:pPr>
      <w:bookmarkStart w:id="530" w:name="_ETM_Q1_1118343"/>
      <w:bookmarkStart w:id="531" w:name="_ETM_Q1_1118395"/>
      <w:bookmarkStart w:id="532" w:name="_ETM_Q1_1119135"/>
      <w:bookmarkEnd w:id="530"/>
      <w:bookmarkEnd w:id="531"/>
      <w:bookmarkEnd w:id="532"/>
    </w:p>
    <w:p w14:paraId="144CFBF6" w14:textId="366B9D2D" w:rsidR="00817C98" w:rsidRDefault="00817C98" w:rsidP="00817C98">
      <w:pPr>
        <w:ind w:left="2880" w:hanging="360"/>
        <w:rPr>
          <w:rtl/>
          <w:lang w:eastAsia="he-IL"/>
        </w:rPr>
      </w:pPr>
      <w:bookmarkStart w:id="533" w:name="_ETM_Q1_1385127"/>
      <w:bookmarkStart w:id="534" w:name="_ETM_Q1_1385185"/>
      <w:bookmarkEnd w:id="533"/>
      <w:bookmarkEnd w:id="534"/>
      <w:r>
        <w:rPr>
          <w:rFonts w:hint="cs"/>
          <w:rtl/>
          <w:lang w:eastAsia="he-IL"/>
        </w:rPr>
        <w:t>"(3)</w:t>
      </w:r>
      <w:r>
        <w:rPr>
          <w:rFonts w:hint="cs"/>
          <w:rtl/>
          <w:lang w:eastAsia="he-IL"/>
        </w:rPr>
        <w:tab/>
        <w:t xml:space="preserve">המצאה שמתקיימים לגביה התנאים שבסעיף 3ז(א) לחוק תקשורת דיגיטלית עם גופים ציבוריים, התשע"ח-2018 (להלן </w:t>
      </w:r>
      <w:r>
        <w:rPr>
          <w:rtl/>
          <w:lang w:eastAsia="he-IL"/>
        </w:rPr>
        <w:t>–</w:t>
      </w:r>
      <w:r>
        <w:rPr>
          <w:rFonts w:hint="cs"/>
          <w:rtl/>
          <w:lang w:eastAsia="he-IL"/>
        </w:rPr>
        <w:t xml:space="preserve"> חוק תקשורת דיגיטלית עם גופים ציבוריים)".</w:t>
      </w:r>
    </w:p>
    <w:p w14:paraId="5979A322" w14:textId="77777777" w:rsidR="00817C98" w:rsidRDefault="00817C98" w:rsidP="00817C98">
      <w:pPr>
        <w:rPr>
          <w:rtl/>
          <w:lang w:eastAsia="he-IL"/>
        </w:rPr>
      </w:pPr>
      <w:bookmarkStart w:id="535" w:name="_ETM_Q1_1396682"/>
      <w:bookmarkStart w:id="536" w:name="_ETM_Q1_1396743"/>
      <w:bookmarkEnd w:id="535"/>
      <w:bookmarkEnd w:id="536"/>
    </w:p>
    <w:p w14:paraId="2A743CC0" w14:textId="2A28D209" w:rsidR="00817C98" w:rsidRPr="003B306F" w:rsidRDefault="00817C98" w:rsidP="00817C98">
      <w:pPr>
        <w:pStyle w:val="aff0"/>
        <w:numPr>
          <w:ilvl w:val="0"/>
          <w:numId w:val="5"/>
        </w:numPr>
        <w:rPr>
          <w:rtl/>
          <w:lang w:eastAsia="he-IL"/>
        </w:rPr>
      </w:pPr>
      <w:bookmarkStart w:id="537" w:name="_ETM_Q1_1398962"/>
      <w:bookmarkStart w:id="538" w:name="_ETM_Q1_1399028"/>
      <w:bookmarkEnd w:id="537"/>
      <w:bookmarkEnd w:id="538"/>
      <w:r>
        <w:rPr>
          <w:rFonts w:hint="cs"/>
          <w:rtl/>
          <w:lang w:eastAsia="he-IL"/>
        </w:rPr>
        <w:t>במקום ההגדרה "תקנות סדר הדין" יבוא:</w:t>
      </w:r>
      <w:r>
        <w:rPr>
          <w:rFonts w:hint="cs"/>
          <w:rtl/>
          <w:lang w:eastAsia="he-IL"/>
        </w:rPr>
        <w:tab/>
      </w:r>
    </w:p>
    <w:p w14:paraId="022E7362" w14:textId="77777777" w:rsidR="001B5C23" w:rsidRDefault="001B5C23" w:rsidP="001B5C23">
      <w:pPr>
        <w:rPr>
          <w:rtl/>
          <w:lang w:eastAsia="he-IL"/>
        </w:rPr>
      </w:pPr>
    </w:p>
    <w:p w14:paraId="7B0E6F78" w14:textId="34639CEB" w:rsidR="00817C98" w:rsidRPr="001B5C23" w:rsidRDefault="00817C98" w:rsidP="00817C98">
      <w:pPr>
        <w:ind w:left="1440"/>
        <w:rPr>
          <w:rtl/>
          <w:lang w:eastAsia="he-IL"/>
        </w:rPr>
      </w:pPr>
      <w:r>
        <w:rPr>
          <w:rFonts w:hint="cs"/>
          <w:rtl/>
          <w:lang w:eastAsia="he-IL"/>
        </w:rPr>
        <w:t xml:space="preserve">""תקנות סדר הדין" </w:t>
      </w:r>
      <w:r>
        <w:rPr>
          <w:rtl/>
          <w:lang w:eastAsia="he-IL"/>
        </w:rPr>
        <w:t>–</w:t>
      </w:r>
      <w:r>
        <w:rPr>
          <w:rFonts w:hint="cs"/>
          <w:rtl/>
          <w:lang w:eastAsia="he-IL"/>
        </w:rPr>
        <w:t xml:space="preserve"> תקנות סדר הדין האזרחי, התשע"ט-2018".</w:t>
      </w:r>
    </w:p>
    <w:p w14:paraId="7105DE02" w14:textId="77777777" w:rsidR="00F1278B" w:rsidRDefault="00F1278B" w:rsidP="00F1278B">
      <w:pPr>
        <w:rPr>
          <w:rtl/>
          <w:lang w:eastAsia="he-IL"/>
        </w:rPr>
      </w:pPr>
      <w:bookmarkStart w:id="539" w:name="_ETM_Q1_472700"/>
      <w:bookmarkEnd w:id="539"/>
    </w:p>
    <w:p w14:paraId="6C87B0D8" w14:textId="007BB8BE" w:rsidR="00817C98" w:rsidRPr="00F1278B" w:rsidRDefault="00817C98" w:rsidP="005B05BA">
      <w:pPr>
        <w:ind w:left="1530" w:firstLine="0"/>
        <w:rPr>
          <w:rtl/>
          <w:lang w:eastAsia="he-IL"/>
        </w:rPr>
      </w:pPr>
      <w:bookmarkStart w:id="540" w:name="_ETM_Q1_1405491"/>
      <w:bookmarkStart w:id="541" w:name="_ETM_Q1_1405547"/>
      <w:bookmarkEnd w:id="540"/>
      <w:bookmarkEnd w:id="541"/>
      <w:r>
        <w:rPr>
          <w:rFonts w:hint="cs"/>
          <w:rtl/>
          <w:lang w:eastAsia="he-IL"/>
        </w:rPr>
        <w:t xml:space="preserve">(2) בסעיף 7(ב)(1), </w:t>
      </w:r>
      <w:bookmarkStart w:id="542" w:name="_ETM_Q1_1406868"/>
      <w:bookmarkEnd w:id="542"/>
      <w:r>
        <w:rPr>
          <w:rFonts w:hint="cs"/>
          <w:rtl/>
          <w:lang w:eastAsia="he-IL"/>
        </w:rPr>
        <w:t>אחרי "בדרך שממציאים כתבי בית דין לפי תקנות סדר הדין" יבוא "או בדרך שמתקיימים לגביה התנאים הקבועים בסעיפים 3ו או 3ז לחווק תקשורת דיגיטלית עם גופים ציבוריים".</w:t>
      </w:r>
    </w:p>
    <w:p w14:paraId="7E9E0F0E" w14:textId="77777777" w:rsidR="00F1278B" w:rsidRPr="00F1278B" w:rsidRDefault="00F1278B" w:rsidP="00F1278B">
      <w:pPr>
        <w:rPr>
          <w:rtl/>
          <w:lang w:eastAsia="he-IL"/>
        </w:rPr>
      </w:pPr>
      <w:bookmarkStart w:id="543" w:name="_ETM_Q1_466159"/>
      <w:bookmarkEnd w:id="543"/>
    </w:p>
    <w:p w14:paraId="778F343F" w14:textId="68A612AB" w:rsidR="006A2476" w:rsidRDefault="005B05BA" w:rsidP="005B05BA">
      <w:pPr>
        <w:ind w:left="1530" w:firstLine="0"/>
        <w:rPr>
          <w:rtl/>
          <w:lang w:eastAsia="he-IL"/>
        </w:rPr>
      </w:pPr>
      <w:bookmarkStart w:id="544" w:name="_ETM_Q1_205242"/>
      <w:bookmarkStart w:id="545" w:name="_ETM_Q1_205304"/>
      <w:bookmarkStart w:id="546" w:name="_ETM_Q1_175415"/>
      <w:bookmarkEnd w:id="544"/>
      <w:bookmarkEnd w:id="545"/>
      <w:bookmarkEnd w:id="546"/>
      <w:r>
        <w:rPr>
          <w:rFonts w:hint="cs"/>
          <w:rtl/>
          <w:lang w:eastAsia="he-IL"/>
        </w:rPr>
        <w:t>(</w:t>
      </w:r>
      <w:r w:rsidR="00817C98">
        <w:rPr>
          <w:rFonts w:hint="cs"/>
          <w:rtl/>
          <w:lang w:eastAsia="he-IL"/>
        </w:rPr>
        <w:t>3) בסעיף 71א1, בסעיף קטן (ב1), במקום "תקנות 489 ו-490 לתקנות סדר הדין" יבוא "תקנות 161(4) ו-165(4)</w:t>
      </w:r>
      <w:r>
        <w:rPr>
          <w:rFonts w:hint="cs"/>
          <w:rtl/>
          <w:lang w:eastAsia="he-IL"/>
        </w:rPr>
        <w:t xml:space="preserve"> לתקנות האמורות</w:t>
      </w:r>
      <w:r w:rsidR="00817C98">
        <w:rPr>
          <w:rFonts w:hint="cs"/>
          <w:rtl/>
          <w:lang w:eastAsia="he-IL"/>
        </w:rPr>
        <w:t>".</w:t>
      </w:r>
    </w:p>
    <w:p w14:paraId="7771CB7E" w14:textId="77777777" w:rsidR="006A2476" w:rsidRDefault="006A2476" w:rsidP="006A2476">
      <w:pPr>
        <w:rPr>
          <w:rtl/>
          <w:lang w:eastAsia="he-IL"/>
        </w:rPr>
      </w:pPr>
      <w:bookmarkStart w:id="547" w:name="_ETM_Q1_170199"/>
      <w:bookmarkStart w:id="548" w:name="_ETM_Q1_170249"/>
      <w:bookmarkEnd w:id="547"/>
      <w:bookmarkEnd w:id="548"/>
    </w:p>
    <w:p w14:paraId="4FF12830" w14:textId="5B09A8B7" w:rsidR="00817C98" w:rsidRDefault="00817C98" w:rsidP="006A2476">
      <w:pPr>
        <w:rPr>
          <w:rtl/>
          <w:lang w:eastAsia="he-IL"/>
        </w:rPr>
      </w:pPr>
      <w:r>
        <w:rPr>
          <w:rFonts w:hint="cs"/>
          <w:rtl/>
          <w:lang w:eastAsia="he-IL"/>
        </w:rPr>
        <w:tab/>
      </w:r>
      <w:r w:rsidR="005B05BA">
        <w:rPr>
          <w:rFonts w:hint="cs"/>
          <w:rtl/>
          <w:lang w:eastAsia="he-IL"/>
        </w:rPr>
        <w:t>(</w:t>
      </w:r>
      <w:r>
        <w:rPr>
          <w:rFonts w:hint="cs"/>
          <w:rtl/>
          <w:lang w:eastAsia="he-IL"/>
        </w:rPr>
        <w:t>4) בתוספת הראשונה, בסופה יבוא:</w:t>
      </w:r>
    </w:p>
    <w:p w14:paraId="553C3D3C" w14:textId="77777777" w:rsidR="006A2476" w:rsidRDefault="006A2476" w:rsidP="006A2476">
      <w:pPr>
        <w:rPr>
          <w:rtl/>
          <w:lang w:eastAsia="he-IL"/>
        </w:rPr>
      </w:pPr>
      <w:bookmarkStart w:id="549" w:name="_ETM_Q1_152619"/>
      <w:bookmarkStart w:id="550" w:name="_ETM_Q1_152678"/>
      <w:bookmarkEnd w:id="549"/>
      <w:bookmarkEnd w:id="550"/>
    </w:p>
    <w:p w14:paraId="2D1BE04C" w14:textId="56DA36E6" w:rsidR="00817C98" w:rsidRPr="006A2476" w:rsidRDefault="00817C98" w:rsidP="006A2476">
      <w:pPr>
        <w:rPr>
          <w:rtl/>
          <w:lang w:eastAsia="he-IL"/>
        </w:rPr>
      </w:pPr>
      <w:r>
        <w:rPr>
          <w:rFonts w:hint="cs"/>
          <w:rtl/>
          <w:lang w:eastAsia="he-IL"/>
        </w:rPr>
        <w:tab/>
      </w:r>
      <w:r>
        <w:rPr>
          <w:rFonts w:hint="cs"/>
          <w:rtl/>
          <w:lang w:eastAsia="he-IL"/>
        </w:rPr>
        <w:tab/>
        <w:t>"6.</w:t>
      </w:r>
      <w:r>
        <w:rPr>
          <w:rFonts w:hint="cs"/>
          <w:rtl/>
          <w:lang w:eastAsia="he-IL"/>
        </w:rPr>
        <w:tab/>
        <w:t xml:space="preserve">מען </w:t>
      </w:r>
      <w:r w:rsidR="005B05BA">
        <w:rPr>
          <w:rFonts w:hint="cs"/>
          <w:rtl/>
          <w:lang w:eastAsia="he-IL"/>
        </w:rPr>
        <w:t>דיגיטלי כהגדרתו בחוק מרשם האוכלוסין</w:t>
      </w:r>
      <w:r>
        <w:rPr>
          <w:rFonts w:hint="cs"/>
          <w:rtl/>
          <w:lang w:eastAsia="he-IL"/>
        </w:rPr>
        <w:t>, התשכ"ה-1965".</w:t>
      </w:r>
    </w:p>
    <w:p w14:paraId="68ACBD3D" w14:textId="0C78F0E5" w:rsidR="007872B4" w:rsidRDefault="007872B4" w:rsidP="00F46333">
      <w:pPr>
        <w:ind w:firstLine="0"/>
        <w:rPr>
          <w:rtl/>
        </w:rPr>
      </w:pPr>
    </w:p>
    <w:p w14:paraId="1F3C7C33" w14:textId="550CEA5E" w:rsidR="005B05BA" w:rsidRDefault="005B05BA" w:rsidP="005B05BA">
      <w:pPr>
        <w:rPr>
          <w:rtl/>
        </w:rPr>
      </w:pPr>
      <w:r>
        <w:rPr>
          <w:rFonts w:hint="cs"/>
          <w:rtl/>
        </w:rPr>
        <w:lastRenderedPageBreak/>
        <w:t>מאחר ונחקק החוק</w:t>
      </w:r>
      <w:r w:rsidR="00DD7DCE">
        <w:rPr>
          <w:rFonts w:hint="cs"/>
          <w:rtl/>
        </w:rPr>
        <w:t xml:space="preserve"> </w:t>
      </w:r>
      <w:r>
        <w:rPr>
          <w:rFonts w:hint="cs"/>
          <w:rtl/>
        </w:rPr>
        <w:t>הזה ונקבעות בו דרכי המצאה דיגיטליות ומאחר</w:t>
      </w:r>
      <w:r w:rsidR="00DD7DCE">
        <w:rPr>
          <w:rFonts w:hint="cs"/>
          <w:rtl/>
        </w:rPr>
        <w:t xml:space="preserve"> </w:t>
      </w:r>
      <w:r>
        <w:rPr>
          <w:rFonts w:hint="cs"/>
          <w:rtl/>
        </w:rPr>
        <w:t xml:space="preserve">וגם בפקודת המסים (גבייה) מאפשרים לכל הגופים שגובים </w:t>
      </w:r>
      <w:bookmarkStart w:id="551" w:name="_ETM_Q1_1459452"/>
      <w:bookmarkEnd w:id="551"/>
      <w:r>
        <w:rPr>
          <w:rFonts w:hint="cs"/>
          <w:rtl/>
        </w:rPr>
        <w:t>חובות לבצע המצאה של ממסרים דיגיטליים באמצעות החוק, מבקשת רשות</w:t>
      </w:r>
      <w:bookmarkStart w:id="552" w:name="_ETM_Q1_1466814"/>
      <w:bookmarkEnd w:id="552"/>
      <w:r>
        <w:rPr>
          <w:rFonts w:hint="cs"/>
          <w:rtl/>
        </w:rPr>
        <w:t xml:space="preserve"> האכיפה והגבייה לעשות שימוש באותו חוק אלא שגם </w:t>
      </w:r>
      <w:bookmarkStart w:id="553" w:name="_ETM_Q1_1470176"/>
      <w:bookmarkEnd w:id="553"/>
      <w:r>
        <w:rPr>
          <w:rFonts w:hint="cs"/>
          <w:rtl/>
        </w:rPr>
        <w:t>בחוק ההוצאה לפועל וגם בחוק המרכז קיימת</w:t>
      </w:r>
      <w:r w:rsidR="00DD7DCE">
        <w:rPr>
          <w:rFonts w:hint="cs"/>
          <w:rtl/>
        </w:rPr>
        <w:t xml:space="preserve"> </w:t>
      </w:r>
      <w:r>
        <w:rPr>
          <w:rFonts w:hint="cs"/>
          <w:rtl/>
        </w:rPr>
        <w:t>הפניה לתקנות סדר הדין האזרחי שקבועות בדרכי המצאה</w:t>
      </w:r>
      <w:r w:rsidR="0095239F">
        <w:rPr>
          <w:rFonts w:hint="cs"/>
          <w:rtl/>
        </w:rPr>
        <w:t xml:space="preserve"> ולכן נוצר הצורך בשני עניינים: ראשית,</w:t>
      </w:r>
      <w:r w:rsidR="00DD7DCE">
        <w:rPr>
          <w:rFonts w:hint="cs"/>
          <w:rtl/>
        </w:rPr>
        <w:t xml:space="preserve"> </w:t>
      </w:r>
      <w:r w:rsidR="0095239F">
        <w:rPr>
          <w:rFonts w:hint="cs"/>
          <w:rtl/>
        </w:rPr>
        <w:t>עדיין לא הספקנו לתקן ולהתאים את</w:t>
      </w:r>
      <w:bookmarkStart w:id="554" w:name="_ETM_Q1_1485398"/>
      <w:bookmarkEnd w:id="554"/>
      <w:r w:rsidR="0095239F">
        <w:rPr>
          <w:rFonts w:hint="cs"/>
          <w:rtl/>
        </w:rPr>
        <w:t xml:space="preserve"> ההגדרות שיש בחוק ההוצאה לפועל לשינוי שנעשה בתקנות סדר הדין האזרחי הישנות לתקנות סדר הדין החדשות ולכן נדרשת הפניה </w:t>
      </w:r>
      <w:bookmarkStart w:id="555" w:name="_ETM_Q1_1496878"/>
      <w:bookmarkEnd w:id="555"/>
      <w:r w:rsidR="0095239F">
        <w:rPr>
          <w:rFonts w:hint="cs"/>
          <w:rtl/>
        </w:rPr>
        <w:t xml:space="preserve">והתאמה של אותן תקנות. שנית, מאחר ותקנות סדר הדין האזרחי </w:t>
      </w:r>
      <w:bookmarkStart w:id="556" w:name="_ETM_Q1_1504484"/>
      <w:bookmarkEnd w:id="556"/>
      <w:r w:rsidR="0095239F">
        <w:rPr>
          <w:rFonts w:hint="cs"/>
          <w:rtl/>
        </w:rPr>
        <w:t xml:space="preserve">מאפשרות המצאה בדואר רשום עם אישור מסירה או המצאה אישית, </w:t>
      </w:r>
      <w:bookmarkStart w:id="557" w:name="_ETM_Q1_1509608"/>
      <w:bookmarkEnd w:id="557"/>
      <w:r w:rsidR="0095239F">
        <w:rPr>
          <w:rFonts w:hint="cs"/>
          <w:rtl/>
        </w:rPr>
        <w:t xml:space="preserve">מאחר שיש הסדר ספציפי, נוצר הצורך להשלים </w:t>
      </w:r>
      <w:bookmarkStart w:id="558" w:name="_ETM_Q1_1513214"/>
      <w:bookmarkEnd w:id="558"/>
      <w:r w:rsidR="0095239F">
        <w:rPr>
          <w:rFonts w:hint="cs"/>
          <w:rtl/>
        </w:rPr>
        <w:t xml:space="preserve">את ההגדרה של ההמצאות ולקבוע שגם המצאה לפי </w:t>
      </w:r>
      <w:bookmarkStart w:id="559" w:name="_ETM_Q1_1515917"/>
      <w:bookmarkEnd w:id="559"/>
      <w:r w:rsidR="0095239F">
        <w:rPr>
          <w:rFonts w:hint="cs"/>
          <w:rtl/>
        </w:rPr>
        <w:t xml:space="preserve">החוק המונח על שולחן הוועדה ייחשב כהמצאה. </w:t>
      </w:r>
    </w:p>
    <w:p w14:paraId="48597093" w14:textId="77777777" w:rsidR="0095239F" w:rsidRDefault="0095239F" w:rsidP="005B05BA">
      <w:pPr>
        <w:rPr>
          <w:rtl/>
        </w:rPr>
      </w:pPr>
      <w:bookmarkStart w:id="560" w:name="_ETM_Q1_1521664"/>
      <w:bookmarkStart w:id="561" w:name="_ETM_Q1_1521729"/>
      <w:bookmarkEnd w:id="560"/>
      <w:bookmarkEnd w:id="561"/>
    </w:p>
    <w:p w14:paraId="2A40894D" w14:textId="2FEEF29E" w:rsidR="0095239F" w:rsidRDefault="0095239F" w:rsidP="005B05BA">
      <w:pPr>
        <w:rPr>
          <w:rtl/>
        </w:rPr>
      </w:pPr>
      <w:bookmarkStart w:id="562" w:name="_ETM_Q1_1522664"/>
      <w:bookmarkStart w:id="563" w:name="_ETM_Q1_1522716"/>
      <w:bookmarkStart w:id="564" w:name="_ETM_Q1_1528272"/>
      <w:bookmarkEnd w:id="562"/>
      <w:bookmarkEnd w:id="563"/>
      <w:bookmarkEnd w:id="564"/>
      <w:r>
        <w:rPr>
          <w:rFonts w:hint="cs"/>
          <w:rtl/>
        </w:rPr>
        <w:t xml:space="preserve">אני אסביר את המצאה באחת הדרכים המפורטות בתקנה 161(3), 4א, 163 ו-165(א). 161(3) עניינה המצאה בדואר. 161(4א) עניינה </w:t>
      </w:r>
      <w:bookmarkStart w:id="565" w:name="_ETM_Q1_1540590"/>
      <w:bookmarkEnd w:id="565"/>
      <w:r>
        <w:rPr>
          <w:rFonts w:hint="cs"/>
          <w:rtl/>
        </w:rPr>
        <w:t xml:space="preserve">מסירה אישית. 163 פורטת את דרכי ביצוע </w:t>
      </w:r>
      <w:bookmarkStart w:id="566" w:name="_ETM_Q1_1543456"/>
      <w:bookmarkEnd w:id="566"/>
      <w:r>
        <w:rPr>
          <w:rFonts w:hint="cs"/>
          <w:rtl/>
        </w:rPr>
        <w:t xml:space="preserve">ההמצאה. 165(א) מדברת על הצורך בשמירת אישור המסירה. בהפניה </w:t>
      </w:r>
      <w:bookmarkStart w:id="567" w:name="_ETM_Q1_1548422"/>
      <w:bookmarkEnd w:id="567"/>
      <w:r>
        <w:rPr>
          <w:rFonts w:hint="cs"/>
          <w:rtl/>
        </w:rPr>
        <w:t xml:space="preserve">לתקנות סדר הדין האזרחי הקודמות הייתה הפניה לפרקים שלמים, לפרקים </w:t>
      </w:r>
      <w:bookmarkStart w:id="568" w:name="_ETM_Q1_1556715"/>
      <w:bookmarkEnd w:id="568"/>
      <w:r>
        <w:rPr>
          <w:rFonts w:hint="cs"/>
          <w:rtl/>
        </w:rPr>
        <w:t xml:space="preserve">א' ו-ב' והיה בהגדרה מיעוט חלק מההגדרות. איתרנו בתוך ההגדרות את כל אותן הגדרות שעושות את ההשלמה ואת ההקבלה </w:t>
      </w:r>
      <w:bookmarkStart w:id="569" w:name="_ETM_Q1_1568252"/>
      <w:bookmarkEnd w:id="569"/>
      <w:r>
        <w:rPr>
          <w:rFonts w:hint="cs"/>
          <w:rtl/>
        </w:rPr>
        <w:t>להגדרה הקיימת שהייתה.</w:t>
      </w:r>
    </w:p>
    <w:p w14:paraId="266A4442" w14:textId="2C0371E4" w:rsidR="0095239F" w:rsidRDefault="0095239F" w:rsidP="005B05BA">
      <w:pPr>
        <w:rPr>
          <w:rtl/>
        </w:rPr>
      </w:pPr>
      <w:bookmarkStart w:id="570" w:name="_ETM_Q1_1572324"/>
      <w:bookmarkStart w:id="571" w:name="_ETM_Q1_1572385"/>
      <w:bookmarkStart w:id="572" w:name="_ETM_Q1_1572476"/>
      <w:bookmarkStart w:id="573" w:name="_ETM_Q1_1572524"/>
      <w:bookmarkEnd w:id="570"/>
      <w:bookmarkEnd w:id="571"/>
      <w:bookmarkEnd w:id="572"/>
      <w:bookmarkEnd w:id="573"/>
    </w:p>
    <w:p w14:paraId="1B351411" w14:textId="02FE259C" w:rsidR="0095239F" w:rsidRDefault="0095239F" w:rsidP="0095239F">
      <w:pPr>
        <w:pStyle w:val="a4"/>
        <w:keepNext/>
        <w:rPr>
          <w:rtl/>
        </w:rPr>
      </w:pPr>
      <w:bookmarkStart w:id="574" w:name="ET_speaker_עוד_אלעזר_שטרן_76"/>
      <w:r w:rsidRPr="0095239F">
        <w:rPr>
          <w:rStyle w:val="TagStyle"/>
          <w:rtl/>
        </w:rPr>
        <w:t xml:space="preserve"> &lt;&lt; דובר &gt;&gt; </w:t>
      </w:r>
      <w:r>
        <w:rPr>
          <w:rtl/>
        </w:rPr>
        <w:t>עו"ד אלעזר שטרן:</w:t>
      </w:r>
      <w:r w:rsidRPr="0095239F">
        <w:rPr>
          <w:rStyle w:val="TagStyle"/>
          <w:rtl/>
        </w:rPr>
        <w:t xml:space="preserve"> &lt;&lt; דובר &gt;&gt;</w:t>
      </w:r>
      <w:r w:rsidR="003B6CC1">
        <w:rPr>
          <w:rtl/>
        </w:rPr>
        <w:t xml:space="preserve"> </w:t>
      </w:r>
      <w:bookmarkEnd w:id="574"/>
    </w:p>
    <w:p w14:paraId="0C4FD89A" w14:textId="6E354470" w:rsidR="0095239F" w:rsidRDefault="0095239F" w:rsidP="0095239F">
      <w:pPr>
        <w:pStyle w:val="KeepWithNext"/>
        <w:rPr>
          <w:rtl/>
          <w:lang w:eastAsia="he-IL"/>
        </w:rPr>
      </w:pPr>
    </w:p>
    <w:p w14:paraId="0C8F7B3F" w14:textId="72D2BC65" w:rsidR="0095239F" w:rsidRDefault="0095239F" w:rsidP="0095239F">
      <w:pPr>
        <w:rPr>
          <w:rtl/>
          <w:lang w:eastAsia="he-IL"/>
        </w:rPr>
      </w:pPr>
      <w:r>
        <w:rPr>
          <w:rFonts w:hint="cs"/>
          <w:rtl/>
          <w:lang w:eastAsia="he-IL"/>
        </w:rPr>
        <w:t>כמה הערות לנקודה הזאת, מבחינת ההפניות השונות לתקנו</w:t>
      </w:r>
      <w:bookmarkStart w:id="575" w:name="_ETM_Q1_1576335"/>
      <w:bookmarkEnd w:id="575"/>
      <w:r>
        <w:rPr>
          <w:rFonts w:hint="cs"/>
          <w:rtl/>
          <w:lang w:eastAsia="he-IL"/>
        </w:rPr>
        <w:t>ת השונות.</w:t>
      </w:r>
      <w:r w:rsidR="00DD7DCE">
        <w:rPr>
          <w:rFonts w:hint="cs"/>
          <w:rtl/>
          <w:lang w:eastAsia="he-IL"/>
        </w:rPr>
        <w:t xml:space="preserve"> </w:t>
      </w:r>
      <w:r>
        <w:rPr>
          <w:rFonts w:hint="cs"/>
          <w:rtl/>
          <w:lang w:eastAsia="he-IL"/>
        </w:rPr>
        <w:t xml:space="preserve">מצד אחד יש כאן התאמה לתקנות </w:t>
      </w:r>
      <w:bookmarkStart w:id="576" w:name="_ETM_Q1_1578916"/>
      <w:bookmarkEnd w:id="576"/>
      <w:r>
        <w:rPr>
          <w:rFonts w:hint="cs"/>
          <w:rtl/>
          <w:lang w:eastAsia="he-IL"/>
        </w:rPr>
        <w:t xml:space="preserve">החדשות ומצד שני יש כאן גם חריגה והחמרה מהמצב </w:t>
      </w:r>
      <w:bookmarkStart w:id="577" w:name="_ETM_Q1_1585318"/>
      <w:bookmarkEnd w:id="577"/>
      <w:r>
        <w:rPr>
          <w:rFonts w:hint="cs"/>
          <w:rtl/>
          <w:lang w:eastAsia="he-IL"/>
        </w:rPr>
        <w:t xml:space="preserve">הקיים. היום ההגדרה של המצאה מלאה בחוק ההוצאה לפועל מחריגה </w:t>
      </w:r>
      <w:bookmarkStart w:id="578" w:name="_ETM_Q1_1592334"/>
      <w:bookmarkEnd w:id="578"/>
      <w:r>
        <w:rPr>
          <w:rFonts w:hint="cs"/>
          <w:rtl/>
          <w:lang w:eastAsia="he-IL"/>
        </w:rPr>
        <w:t>המצאה לפי תקנה 489 לתקנות סדר הדין האזרחי, שז</w:t>
      </w:r>
      <w:bookmarkStart w:id="579" w:name="_ETM_Q1_1597248"/>
      <w:bookmarkEnd w:id="579"/>
      <w:r>
        <w:rPr>
          <w:rFonts w:hint="cs"/>
          <w:rtl/>
          <w:lang w:eastAsia="he-IL"/>
        </w:rPr>
        <w:t xml:space="preserve">את המצאה במצב שבו יראו מסמך כמסמך שהומצא כדין </w:t>
      </w:r>
      <w:bookmarkStart w:id="580" w:name="_ETM_Q1_1600262"/>
      <w:bookmarkEnd w:id="580"/>
      <w:r>
        <w:rPr>
          <w:rFonts w:hint="cs"/>
          <w:rtl/>
          <w:lang w:eastAsia="he-IL"/>
        </w:rPr>
        <w:t xml:space="preserve">אם הונח במקום נראה לעין ובסמוך </w:t>
      </w:r>
      <w:r w:rsidR="00505AF4">
        <w:rPr>
          <w:rFonts w:hint="cs"/>
          <w:rtl/>
          <w:lang w:eastAsia="he-IL"/>
        </w:rPr>
        <w:t xml:space="preserve">לביתו או עסקו של </w:t>
      </w:r>
      <w:bookmarkStart w:id="581" w:name="_ETM_Q1_1601006"/>
      <w:bookmarkEnd w:id="581"/>
      <w:r w:rsidR="00505AF4">
        <w:rPr>
          <w:rFonts w:hint="cs"/>
          <w:rtl/>
          <w:lang w:eastAsia="he-IL"/>
        </w:rPr>
        <w:t xml:space="preserve">נמען, במקרה שהנמען סירב לקבל את המסמך או סירב לאשר את קבלתו בכתב. </w:t>
      </w:r>
      <w:r w:rsidR="00117496">
        <w:rPr>
          <w:rFonts w:hint="cs"/>
          <w:rtl/>
          <w:lang w:eastAsia="he-IL"/>
        </w:rPr>
        <w:t xml:space="preserve">זאת אומרת, החוק היום קובע </w:t>
      </w:r>
      <w:bookmarkStart w:id="582" w:name="_ETM_Q1_1612816"/>
      <w:bookmarkEnd w:id="582"/>
      <w:r w:rsidR="00117496">
        <w:rPr>
          <w:rFonts w:hint="cs"/>
          <w:rtl/>
          <w:lang w:eastAsia="he-IL"/>
        </w:rPr>
        <w:t xml:space="preserve">שהמצאה בדרך של להניח את זה ליד דלת הבית שלך, </w:t>
      </w:r>
      <w:bookmarkStart w:id="583" w:name="_ETM_Q1_1617418"/>
      <w:bookmarkEnd w:id="583"/>
      <w:r w:rsidR="00117496">
        <w:rPr>
          <w:rFonts w:hint="cs"/>
          <w:rtl/>
          <w:lang w:eastAsia="he-IL"/>
        </w:rPr>
        <w:t>גם אם סירבת לקבל את זה, היא לא נחשבת כהמצאה מלאה. לעומת זאת ההפניה, בתיקונים של ההפניות כאן, כאשר מפנים לתקנה 161(4)(ב1) לתקנות סד</w:t>
      </w:r>
      <w:bookmarkStart w:id="584" w:name="_ETM_Q1_1626960"/>
      <w:bookmarkEnd w:id="584"/>
      <w:r w:rsidR="00117496">
        <w:rPr>
          <w:rFonts w:hint="cs"/>
          <w:rtl/>
          <w:lang w:eastAsia="he-IL"/>
        </w:rPr>
        <w:t xml:space="preserve">ר הדין האזרחי החדשות, תקנה שהיא מקבילה לא מילה </w:t>
      </w:r>
      <w:bookmarkStart w:id="585" w:name="_ETM_Q1_1629594"/>
      <w:bookmarkEnd w:id="585"/>
      <w:r w:rsidR="00117496">
        <w:rPr>
          <w:rFonts w:hint="cs"/>
          <w:rtl/>
          <w:lang w:eastAsia="he-IL"/>
        </w:rPr>
        <w:t>במילה אבל די מקבילה ל-489.</w:t>
      </w:r>
    </w:p>
    <w:p w14:paraId="16FBC994" w14:textId="77777777" w:rsidR="00117496" w:rsidRDefault="00117496" w:rsidP="0095239F">
      <w:pPr>
        <w:rPr>
          <w:rtl/>
          <w:lang w:eastAsia="he-IL"/>
        </w:rPr>
      </w:pPr>
      <w:bookmarkStart w:id="586" w:name="_ETM_Q1_1638316"/>
      <w:bookmarkStart w:id="587" w:name="_ETM_Q1_1638383"/>
      <w:bookmarkEnd w:id="586"/>
      <w:bookmarkEnd w:id="587"/>
    </w:p>
    <w:p w14:paraId="5470FA3F" w14:textId="7685EA36" w:rsidR="00117496" w:rsidRDefault="00117496" w:rsidP="0095239F">
      <w:pPr>
        <w:rPr>
          <w:rtl/>
          <w:lang w:eastAsia="he-IL"/>
        </w:rPr>
      </w:pPr>
      <w:bookmarkStart w:id="588" w:name="_ETM_Q1_1638436"/>
      <w:bookmarkStart w:id="589" w:name="_ETM_Q1_1638498"/>
      <w:bookmarkEnd w:id="588"/>
      <w:bookmarkEnd w:id="589"/>
      <w:r>
        <w:rPr>
          <w:rFonts w:hint="cs"/>
          <w:rtl/>
          <w:lang w:eastAsia="he-IL"/>
        </w:rPr>
        <w:t>אני הפניתי את השאלה לנציגי הממשלה והתשובה שקיבלתי הייתה שבסעיף</w:t>
      </w:r>
      <w:r w:rsidR="00DD7DCE">
        <w:rPr>
          <w:rFonts w:hint="cs"/>
          <w:rtl/>
          <w:lang w:eastAsia="he-IL"/>
        </w:rPr>
        <w:t xml:space="preserve"> </w:t>
      </w:r>
      <w:r>
        <w:rPr>
          <w:rFonts w:hint="cs"/>
          <w:rtl/>
          <w:lang w:eastAsia="he-IL"/>
        </w:rPr>
        <w:t>7(ד) לחוק ההוצאה לפועל,</w:t>
      </w:r>
      <w:bookmarkStart w:id="590" w:name="_ETM_Q1_1646198"/>
      <w:bookmarkEnd w:id="590"/>
      <w:r>
        <w:rPr>
          <w:rFonts w:hint="cs"/>
          <w:rtl/>
          <w:lang w:eastAsia="he-IL"/>
        </w:rPr>
        <w:t xml:space="preserve"> </w:t>
      </w:r>
      <w:bookmarkStart w:id="591" w:name="_ETM_Q1_1649053"/>
      <w:bookmarkEnd w:id="591"/>
      <w:r>
        <w:rPr>
          <w:rFonts w:hint="cs"/>
          <w:rtl/>
          <w:lang w:eastAsia="he-IL"/>
        </w:rPr>
        <w:t xml:space="preserve">אם סירב חייב לקבל את ההמצאה, רואים אותו כאילו הומצאה לו בהמצאה מלאה. הסעיף הזה קיים גם </w:t>
      </w:r>
      <w:bookmarkStart w:id="592" w:name="_ETM_Q1_1653950"/>
      <w:bookmarkEnd w:id="592"/>
      <w:r>
        <w:rPr>
          <w:rFonts w:hint="cs"/>
          <w:rtl/>
          <w:lang w:eastAsia="he-IL"/>
        </w:rPr>
        <w:t>היום והוא נכון גם היום לגבי סעיף 489 ובכל זאת</w:t>
      </w:r>
      <w:r w:rsidR="00DD7DCE">
        <w:rPr>
          <w:rFonts w:hint="cs"/>
          <w:rtl/>
          <w:lang w:eastAsia="he-IL"/>
        </w:rPr>
        <w:t xml:space="preserve"> </w:t>
      </w:r>
      <w:r>
        <w:rPr>
          <w:rFonts w:hint="cs"/>
          <w:rtl/>
          <w:lang w:eastAsia="he-IL"/>
        </w:rPr>
        <w:t>מחריגים את 489.</w:t>
      </w:r>
    </w:p>
    <w:p w14:paraId="7B099559" w14:textId="39B37E21" w:rsidR="00117496" w:rsidRDefault="00117496" w:rsidP="0095239F">
      <w:pPr>
        <w:rPr>
          <w:rtl/>
          <w:lang w:eastAsia="he-IL"/>
        </w:rPr>
      </w:pPr>
      <w:bookmarkStart w:id="593" w:name="_ETM_Q1_1660264"/>
      <w:bookmarkStart w:id="594" w:name="_ETM_Q1_1660334"/>
      <w:bookmarkStart w:id="595" w:name="_ETM_Q1_1661376"/>
      <w:bookmarkEnd w:id="593"/>
      <w:bookmarkEnd w:id="594"/>
      <w:bookmarkEnd w:id="595"/>
    </w:p>
    <w:p w14:paraId="35FA8923" w14:textId="66BD0317" w:rsidR="00117496" w:rsidRDefault="00117496" w:rsidP="00117496">
      <w:pPr>
        <w:pStyle w:val="af9"/>
        <w:keepNext/>
        <w:rPr>
          <w:rtl/>
          <w:lang w:eastAsia="he-IL"/>
        </w:rPr>
      </w:pPr>
      <w:bookmarkStart w:id="596" w:name="ET_guest_632644_77"/>
      <w:r w:rsidRPr="00117496">
        <w:rPr>
          <w:rStyle w:val="TagStyle"/>
          <w:rtl/>
        </w:rPr>
        <w:t xml:space="preserve"> &lt;&lt; אורח &gt;&gt; </w:t>
      </w:r>
      <w:r>
        <w:rPr>
          <w:rtl/>
          <w:lang w:eastAsia="he-IL"/>
        </w:rPr>
        <w:t>ענת הר אבן:</w:t>
      </w:r>
      <w:r w:rsidRPr="00117496">
        <w:rPr>
          <w:rStyle w:val="TagStyle"/>
          <w:rtl/>
        </w:rPr>
        <w:t xml:space="preserve"> &lt;&lt; אורח &gt;&gt;</w:t>
      </w:r>
      <w:r w:rsidR="003B6CC1">
        <w:rPr>
          <w:rtl/>
          <w:lang w:eastAsia="he-IL"/>
        </w:rPr>
        <w:t xml:space="preserve"> </w:t>
      </w:r>
      <w:bookmarkEnd w:id="596"/>
    </w:p>
    <w:p w14:paraId="55DA0BE1" w14:textId="29069C0B" w:rsidR="00117496" w:rsidRDefault="00117496" w:rsidP="00117496">
      <w:pPr>
        <w:pStyle w:val="KeepWithNext"/>
        <w:rPr>
          <w:rtl/>
          <w:lang w:eastAsia="he-IL"/>
        </w:rPr>
      </w:pPr>
    </w:p>
    <w:p w14:paraId="7D9AFC14" w14:textId="7BFD2F8D" w:rsidR="00484780" w:rsidRDefault="00117496" w:rsidP="00117496">
      <w:pPr>
        <w:rPr>
          <w:rtl/>
        </w:rPr>
      </w:pPr>
      <w:bookmarkStart w:id="597" w:name="_ETM_Q1_1661634"/>
      <w:bookmarkStart w:id="598" w:name="_ETM_Q1_1661654"/>
      <w:bookmarkEnd w:id="597"/>
      <w:bookmarkEnd w:id="598"/>
      <w:r>
        <w:rPr>
          <w:rFonts w:hint="cs"/>
          <w:rtl/>
          <w:lang w:eastAsia="he-IL"/>
        </w:rPr>
        <w:t>כמו</w:t>
      </w:r>
      <w:r w:rsidR="00DD7DCE">
        <w:rPr>
          <w:rFonts w:hint="cs"/>
          <w:rtl/>
          <w:lang w:eastAsia="he-IL"/>
        </w:rPr>
        <w:t xml:space="preserve"> </w:t>
      </w:r>
      <w:r>
        <w:rPr>
          <w:rFonts w:hint="cs"/>
          <w:rtl/>
          <w:lang w:eastAsia="he-IL"/>
        </w:rPr>
        <w:t xml:space="preserve">שאתה מתאר, הייתה איזושהי </w:t>
      </w:r>
      <w:bookmarkStart w:id="599" w:name="_ETM_Q1_1659398"/>
      <w:bookmarkEnd w:id="599"/>
      <w:r>
        <w:rPr>
          <w:rFonts w:hint="cs"/>
          <w:rtl/>
          <w:lang w:eastAsia="he-IL"/>
        </w:rPr>
        <w:t>סתירה בין למעט 489 לבין סעיף 7(ד) שקובע</w:t>
      </w:r>
      <w:r w:rsidR="00DD7DCE">
        <w:rPr>
          <w:rFonts w:hint="cs"/>
          <w:rtl/>
          <w:lang w:eastAsia="he-IL"/>
        </w:rPr>
        <w:t xml:space="preserve"> </w:t>
      </w:r>
      <w:r>
        <w:rPr>
          <w:rFonts w:hint="cs"/>
          <w:rtl/>
          <w:lang w:eastAsia="he-IL"/>
        </w:rPr>
        <w:t xml:space="preserve">שכאשר </w:t>
      </w:r>
      <w:bookmarkStart w:id="600" w:name="_ETM_Q1_1668626"/>
      <w:bookmarkEnd w:id="600"/>
      <w:r>
        <w:rPr>
          <w:rFonts w:hint="cs"/>
          <w:rtl/>
          <w:lang w:eastAsia="he-IL"/>
        </w:rPr>
        <w:t>אדם סירב לקבל, זה נחשב כהמצאה מלאה.</w:t>
      </w:r>
      <w:r w:rsidR="00DD7DCE">
        <w:rPr>
          <w:rFonts w:hint="cs"/>
          <w:rtl/>
          <w:lang w:eastAsia="he-IL"/>
        </w:rPr>
        <w:t xml:space="preserve"> </w:t>
      </w:r>
      <w:r>
        <w:rPr>
          <w:rFonts w:hint="cs"/>
          <w:rtl/>
          <w:lang w:eastAsia="he-IL"/>
        </w:rPr>
        <w:t xml:space="preserve">צריך לשים </w:t>
      </w:r>
      <w:bookmarkStart w:id="601" w:name="_ETM_Q1_1670698"/>
      <w:bookmarkEnd w:id="601"/>
      <w:r>
        <w:rPr>
          <w:rFonts w:hint="cs"/>
          <w:rtl/>
          <w:lang w:eastAsia="he-IL"/>
        </w:rPr>
        <w:t xml:space="preserve">לב שתקנה 489 עוסקת בשני עניינים. עניין אחד </w:t>
      </w:r>
      <w:bookmarkStart w:id="602" w:name="_ETM_Q1_1672644"/>
      <w:bookmarkEnd w:id="602"/>
      <w:r>
        <w:rPr>
          <w:rFonts w:hint="cs"/>
          <w:rtl/>
          <w:lang w:eastAsia="he-IL"/>
        </w:rPr>
        <w:t>לא נכנס כרגע ולא הכנסנו אותו</w:t>
      </w:r>
      <w:r w:rsidR="00DD7DCE">
        <w:rPr>
          <w:rFonts w:hint="cs"/>
          <w:rtl/>
          <w:lang w:eastAsia="he-IL"/>
        </w:rPr>
        <w:t xml:space="preserve"> </w:t>
      </w:r>
      <w:r>
        <w:rPr>
          <w:rFonts w:hint="cs"/>
          <w:rtl/>
          <w:lang w:eastAsia="he-IL"/>
        </w:rPr>
        <w:t>והוא במקרה של שליח בית דין שלא מצא שום אדם שאפש</w:t>
      </w:r>
      <w:bookmarkStart w:id="603" w:name="_ETM_Q1_1684468"/>
      <w:bookmarkStart w:id="604" w:name="_ETM_Q1_1684559"/>
      <w:bookmarkEnd w:id="603"/>
      <w:bookmarkEnd w:id="604"/>
      <w:r>
        <w:rPr>
          <w:rFonts w:hint="cs"/>
          <w:rtl/>
          <w:lang w:eastAsia="he-IL"/>
        </w:rPr>
        <w:t>ר לפי תקנות אלה להמציא לו כדין את הכתב.</w:t>
      </w:r>
      <w:r w:rsidR="00DD7DCE">
        <w:rPr>
          <w:rFonts w:hint="cs"/>
          <w:rtl/>
          <w:lang w:eastAsia="he-IL"/>
        </w:rPr>
        <w:t xml:space="preserve"> </w:t>
      </w:r>
      <w:r>
        <w:rPr>
          <w:rFonts w:hint="cs"/>
          <w:rtl/>
        </w:rPr>
        <w:t xml:space="preserve">לא הכנסנו את </w:t>
      </w:r>
      <w:bookmarkStart w:id="605" w:name="_ETM_Q1_1685765"/>
      <w:bookmarkEnd w:id="605"/>
      <w:r>
        <w:rPr>
          <w:rFonts w:hint="cs"/>
          <w:rtl/>
        </w:rPr>
        <w:t>זה כי</w:t>
      </w:r>
      <w:r w:rsidR="00DD7DCE">
        <w:rPr>
          <w:rFonts w:hint="cs"/>
          <w:rtl/>
        </w:rPr>
        <w:t xml:space="preserve"> </w:t>
      </w:r>
      <w:r>
        <w:rPr>
          <w:rFonts w:hint="cs"/>
          <w:rtl/>
        </w:rPr>
        <w:t xml:space="preserve">לא הכנסנו תקנה דומה לזה וזה מצריך הדבקה. הדבקה לא נחשבת להמצאה מלאה. לעומת זאת, כאשר בן אדם סירב לקבל </w:t>
      </w:r>
      <w:r>
        <w:rPr>
          <w:rtl/>
        </w:rPr>
        <w:t>–</w:t>
      </w:r>
      <w:r>
        <w:rPr>
          <w:rFonts w:hint="cs"/>
          <w:rtl/>
        </w:rPr>
        <w:t xml:space="preserve"> ובתקנות סדר הדין החדשות ייחדו לזה סעיף נפרד, לא העתיקו אחד לאחד אלא עשו ניסוח מחדש וייחדו לזה סעיף נפרד </w:t>
      </w:r>
      <w:r>
        <w:rPr>
          <w:rtl/>
        </w:rPr>
        <w:t>–</w:t>
      </w:r>
      <w:r>
        <w:rPr>
          <w:rFonts w:hint="cs"/>
          <w:rtl/>
        </w:rPr>
        <w:t xml:space="preserve"> </w:t>
      </w:r>
      <w:bookmarkStart w:id="606" w:name="_ETM_Q1_1700073"/>
      <w:bookmarkEnd w:id="606"/>
      <w:r>
        <w:rPr>
          <w:rFonts w:hint="cs"/>
          <w:rtl/>
        </w:rPr>
        <w:t>אם 7(ד) קובע שסירב לקבל זו המצאה מלאה, אז</w:t>
      </w:r>
      <w:bookmarkStart w:id="607" w:name="_ETM_Q1_1709316"/>
      <w:bookmarkEnd w:id="607"/>
      <w:r>
        <w:rPr>
          <w:rFonts w:hint="cs"/>
          <w:rtl/>
        </w:rPr>
        <w:t xml:space="preserve"> הדבר הכי נכון היה להכניס אותו כאן.</w:t>
      </w:r>
    </w:p>
    <w:p w14:paraId="2868C9BD" w14:textId="57101F84" w:rsidR="00117496" w:rsidRDefault="00117496" w:rsidP="00117496">
      <w:pPr>
        <w:rPr>
          <w:rtl/>
        </w:rPr>
      </w:pPr>
      <w:bookmarkStart w:id="608" w:name="_ETM_Q1_1707455"/>
      <w:bookmarkStart w:id="609" w:name="_ETM_Q1_1707514"/>
      <w:bookmarkStart w:id="610" w:name="_ETM_Q1_1708471"/>
      <w:bookmarkEnd w:id="608"/>
      <w:bookmarkEnd w:id="609"/>
      <w:bookmarkEnd w:id="610"/>
    </w:p>
    <w:p w14:paraId="2095EC36" w14:textId="521396BA" w:rsidR="00117496" w:rsidRDefault="00117496" w:rsidP="00117496">
      <w:pPr>
        <w:pStyle w:val="a4"/>
        <w:keepNext/>
      </w:pPr>
      <w:bookmarkStart w:id="611" w:name="ET_speaker_עוד_אלעזר_שטרן_78"/>
      <w:r w:rsidRPr="00117496">
        <w:rPr>
          <w:rStyle w:val="TagStyle"/>
          <w:rtl/>
        </w:rPr>
        <w:t xml:space="preserve"> &lt;&lt; דובר &gt;&gt; </w:t>
      </w:r>
      <w:r>
        <w:rPr>
          <w:rtl/>
        </w:rPr>
        <w:t>עו"ד אלעזר שטרן:</w:t>
      </w:r>
      <w:r w:rsidRPr="00117496">
        <w:rPr>
          <w:rStyle w:val="TagStyle"/>
          <w:rtl/>
        </w:rPr>
        <w:t xml:space="preserve"> &lt;&lt; דובר &gt;&gt;</w:t>
      </w:r>
      <w:r w:rsidR="003B6CC1">
        <w:rPr>
          <w:rtl/>
        </w:rPr>
        <w:t xml:space="preserve"> </w:t>
      </w:r>
      <w:bookmarkEnd w:id="611"/>
    </w:p>
    <w:p w14:paraId="1520A6DE" w14:textId="20AE3EC9" w:rsidR="00117496" w:rsidRDefault="00117496" w:rsidP="00117496">
      <w:pPr>
        <w:pStyle w:val="KeepWithNext"/>
        <w:rPr>
          <w:rtl/>
          <w:lang w:eastAsia="he-IL"/>
        </w:rPr>
      </w:pPr>
    </w:p>
    <w:p w14:paraId="57AB57F8" w14:textId="745FE65C" w:rsidR="00117496" w:rsidRDefault="00117496" w:rsidP="00117496">
      <w:pPr>
        <w:rPr>
          <w:rtl/>
          <w:lang w:eastAsia="he-IL"/>
        </w:rPr>
      </w:pPr>
      <w:bookmarkStart w:id="612" w:name="_ETM_Q1_1708801"/>
      <w:bookmarkStart w:id="613" w:name="_ETM_Q1_1708822"/>
      <w:bookmarkEnd w:id="612"/>
      <w:bookmarkEnd w:id="613"/>
      <w:r>
        <w:rPr>
          <w:rFonts w:hint="cs"/>
          <w:rtl/>
          <w:lang w:eastAsia="he-IL"/>
        </w:rPr>
        <w:t xml:space="preserve">מה זה </w:t>
      </w:r>
      <w:bookmarkStart w:id="614" w:name="_ETM_Q1_1709295"/>
      <w:bookmarkEnd w:id="614"/>
      <w:r>
        <w:rPr>
          <w:rFonts w:hint="cs"/>
          <w:rtl/>
          <w:lang w:eastAsia="he-IL"/>
        </w:rPr>
        <w:t>שונה מסעיף 489 הנוכחי?</w:t>
      </w:r>
    </w:p>
    <w:p w14:paraId="32065B5C" w14:textId="4587217C" w:rsidR="00117496" w:rsidRDefault="00117496" w:rsidP="00117496">
      <w:pPr>
        <w:rPr>
          <w:rtl/>
          <w:lang w:eastAsia="he-IL"/>
        </w:rPr>
      </w:pPr>
      <w:bookmarkStart w:id="615" w:name="_ETM_Q1_1710673"/>
      <w:bookmarkEnd w:id="615"/>
    </w:p>
    <w:p w14:paraId="6C1C74A6" w14:textId="55AA86BF" w:rsidR="00117496" w:rsidRDefault="00117496" w:rsidP="00117496">
      <w:pPr>
        <w:pStyle w:val="af9"/>
        <w:keepNext/>
        <w:rPr>
          <w:lang w:eastAsia="he-IL"/>
        </w:rPr>
      </w:pPr>
      <w:bookmarkStart w:id="616" w:name="ET_guest_632644_79"/>
      <w:r w:rsidRPr="00117496">
        <w:rPr>
          <w:rStyle w:val="TagStyle"/>
          <w:rtl/>
        </w:rPr>
        <w:t xml:space="preserve"> &lt;&lt; אורח &gt;&gt; </w:t>
      </w:r>
      <w:r>
        <w:rPr>
          <w:rtl/>
          <w:lang w:eastAsia="he-IL"/>
        </w:rPr>
        <w:t>ענת הר אבן:</w:t>
      </w:r>
      <w:r w:rsidRPr="00117496">
        <w:rPr>
          <w:rStyle w:val="TagStyle"/>
          <w:rtl/>
        </w:rPr>
        <w:t xml:space="preserve"> &lt;&lt; אורח &gt;&gt;</w:t>
      </w:r>
      <w:r w:rsidR="003B6CC1">
        <w:rPr>
          <w:rtl/>
          <w:lang w:eastAsia="he-IL"/>
        </w:rPr>
        <w:t xml:space="preserve"> </w:t>
      </w:r>
      <w:bookmarkEnd w:id="616"/>
    </w:p>
    <w:p w14:paraId="1E92EB10" w14:textId="05509776" w:rsidR="00117496" w:rsidRDefault="00117496" w:rsidP="00117496">
      <w:pPr>
        <w:pStyle w:val="KeepWithNext"/>
        <w:rPr>
          <w:rtl/>
          <w:lang w:eastAsia="he-IL"/>
        </w:rPr>
      </w:pPr>
    </w:p>
    <w:p w14:paraId="7FCF4AC0" w14:textId="3B0D227C" w:rsidR="00117496" w:rsidRDefault="00117496" w:rsidP="00117496">
      <w:pPr>
        <w:rPr>
          <w:rtl/>
          <w:lang w:eastAsia="he-IL"/>
        </w:rPr>
      </w:pPr>
      <w:bookmarkStart w:id="617" w:name="_ETM_Q1_1710970"/>
      <w:bookmarkStart w:id="618" w:name="_ETM_Q1_1710989"/>
      <w:bookmarkEnd w:id="617"/>
      <w:bookmarkEnd w:id="618"/>
      <w:r>
        <w:rPr>
          <w:rFonts w:hint="cs"/>
          <w:rtl/>
          <w:lang w:eastAsia="he-IL"/>
        </w:rPr>
        <w:t xml:space="preserve">הסברתי. </w:t>
      </w:r>
    </w:p>
    <w:p w14:paraId="01F0CC7D" w14:textId="1DC2B8DC" w:rsidR="00117496" w:rsidRDefault="00117496" w:rsidP="00117496">
      <w:pPr>
        <w:rPr>
          <w:rtl/>
          <w:lang w:eastAsia="he-IL"/>
        </w:rPr>
      </w:pPr>
      <w:bookmarkStart w:id="619" w:name="_ETM_Q1_1713405"/>
      <w:bookmarkEnd w:id="619"/>
    </w:p>
    <w:p w14:paraId="523AA0C5" w14:textId="447A5BE5" w:rsidR="00117496" w:rsidRDefault="00117496" w:rsidP="00117496">
      <w:pPr>
        <w:pStyle w:val="a4"/>
        <w:keepNext/>
      </w:pPr>
      <w:bookmarkStart w:id="620" w:name="ET_speaker_עוד_אלעזר_שטרן_80"/>
      <w:r w:rsidRPr="00117496">
        <w:rPr>
          <w:rStyle w:val="TagStyle"/>
          <w:rtl/>
        </w:rPr>
        <w:t xml:space="preserve"> &lt;&lt; דובר &gt;&gt; </w:t>
      </w:r>
      <w:r>
        <w:rPr>
          <w:rtl/>
        </w:rPr>
        <w:t>עו"ד אלעזר שטרן:</w:t>
      </w:r>
      <w:r w:rsidRPr="00117496">
        <w:rPr>
          <w:rStyle w:val="TagStyle"/>
          <w:rtl/>
        </w:rPr>
        <w:t xml:space="preserve"> &lt;&lt; דובר &gt;&gt;</w:t>
      </w:r>
      <w:r w:rsidR="003B6CC1">
        <w:rPr>
          <w:rtl/>
        </w:rPr>
        <w:t xml:space="preserve"> </w:t>
      </w:r>
      <w:bookmarkEnd w:id="620"/>
    </w:p>
    <w:p w14:paraId="632827D7" w14:textId="168D4C15" w:rsidR="00117496" w:rsidRDefault="00117496" w:rsidP="00117496">
      <w:pPr>
        <w:pStyle w:val="KeepWithNext"/>
        <w:rPr>
          <w:rtl/>
          <w:lang w:eastAsia="he-IL"/>
        </w:rPr>
      </w:pPr>
    </w:p>
    <w:p w14:paraId="45AC8776" w14:textId="5F525ECE" w:rsidR="00117496" w:rsidRDefault="00117496" w:rsidP="00117496">
      <w:pPr>
        <w:rPr>
          <w:rtl/>
          <w:lang w:eastAsia="he-IL"/>
        </w:rPr>
      </w:pPr>
      <w:bookmarkStart w:id="621" w:name="_ETM_Q1_1713718"/>
      <w:bookmarkStart w:id="622" w:name="_ETM_Q1_1713742"/>
      <w:bookmarkEnd w:id="621"/>
      <w:bookmarkEnd w:id="622"/>
      <w:r>
        <w:rPr>
          <w:rFonts w:hint="cs"/>
          <w:rtl/>
          <w:lang w:eastAsia="he-IL"/>
        </w:rPr>
        <w:t>הוא כולל שני דברים.</w:t>
      </w:r>
    </w:p>
    <w:p w14:paraId="04F9EA5A" w14:textId="02A03852" w:rsidR="00117496" w:rsidRDefault="00117496" w:rsidP="00117496">
      <w:pPr>
        <w:rPr>
          <w:rtl/>
          <w:lang w:eastAsia="he-IL"/>
        </w:rPr>
      </w:pPr>
      <w:bookmarkStart w:id="623" w:name="_ETM_Q1_1712049"/>
      <w:bookmarkStart w:id="624" w:name="_ETM_Q1_1712104"/>
      <w:bookmarkStart w:id="625" w:name="_ETM_Q1_1712393"/>
      <w:bookmarkEnd w:id="623"/>
      <w:bookmarkEnd w:id="624"/>
      <w:bookmarkEnd w:id="625"/>
    </w:p>
    <w:p w14:paraId="579D490D" w14:textId="7AC48BB6" w:rsidR="00117496" w:rsidRDefault="00117496" w:rsidP="00117496">
      <w:pPr>
        <w:pStyle w:val="af9"/>
        <w:keepNext/>
        <w:rPr>
          <w:rtl/>
          <w:lang w:eastAsia="he-IL"/>
        </w:rPr>
      </w:pPr>
      <w:bookmarkStart w:id="626" w:name="ET_guest_632644_81"/>
      <w:r w:rsidRPr="00117496">
        <w:rPr>
          <w:rStyle w:val="TagStyle"/>
          <w:rtl/>
        </w:rPr>
        <w:t xml:space="preserve"> &lt;&lt; אורח &gt;&gt; </w:t>
      </w:r>
      <w:r>
        <w:rPr>
          <w:rtl/>
          <w:lang w:eastAsia="he-IL"/>
        </w:rPr>
        <w:t>ענת הר אבן:</w:t>
      </w:r>
      <w:r w:rsidRPr="00117496">
        <w:rPr>
          <w:rStyle w:val="TagStyle"/>
          <w:rtl/>
        </w:rPr>
        <w:t xml:space="preserve"> &lt;&lt; אורח &gt;&gt;</w:t>
      </w:r>
      <w:r w:rsidR="003B6CC1">
        <w:rPr>
          <w:rtl/>
          <w:lang w:eastAsia="he-IL"/>
        </w:rPr>
        <w:t xml:space="preserve"> </w:t>
      </w:r>
      <w:bookmarkEnd w:id="626"/>
    </w:p>
    <w:p w14:paraId="4338CB10" w14:textId="74D2F3EF" w:rsidR="00117496" w:rsidRDefault="00117496" w:rsidP="00117496">
      <w:pPr>
        <w:pStyle w:val="KeepWithNext"/>
        <w:rPr>
          <w:rtl/>
          <w:lang w:eastAsia="he-IL"/>
        </w:rPr>
      </w:pPr>
    </w:p>
    <w:p w14:paraId="6FD98229" w14:textId="2C1AA80C" w:rsidR="00117496" w:rsidRDefault="00117496" w:rsidP="00117496">
      <w:pPr>
        <w:rPr>
          <w:rtl/>
          <w:lang w:eastAsia="he-IL"/>
        </w:rPr>
      </w:pPr>
      <w:bookmarkStart w:id="627" w:name="_ETM_Q1_1712640"/>
      <w:bookmarkStart w:id="628" w:name="_ETM_Q1_1712663"/>
      <w:bookmarkEnd w:id="627"/>
      <w:bookmarkEnd w:id="628"/>
      <w:r>
        <w:rPr>
          <w:rFonts w:hint="cs"/>
          <w:rtl/>
          <w:lang w:eastAsia="he-IL"/>
        </w:rPr>
        <w:t>הוא כולל שני ענייני</w:t>
      </w:r>
      <w:bookmarkStart w:id="629" w:name="_ETM_Q1_1712763"/>
      <w:bookmarkStart w:id="630" w:name="_ETM_Q1_1712821"/>
      <w:bookmarkEnd w:id="629"/>
      <w:bookmarkEnd w:id="630"/>
      <w:r>
        <w:rPr>
          <w:rFonts w:hint="cs"/>
          <w:rtl/>
          <w:lang w:eastAsia="he-IL"/>
        </w:rPr>
        <w:t>ם.</w:t>
      </w:r>
    </w:p>
    <w:p w14:paraId="3397D063" w14:textId="528A0676" w:rsidR="00117496" w:rsidRDefault="00117496" w:rsidP="00117496">
      <w:pPr>
        <w:rPr>
          <w:rtl/>
          <w:lang w:eastAsia="he-IL"/>
        </w:rPr>
      </w:pPr>
      <w:bookmarkStart w:id="631" w:name="_ETM_Q1_1712451"/>
      <w:bookmarkStart w:id="632" w:name="_ETM_Q1_1712510"/>
      <w:bookmarkStart w:id="633" w:name="_ETM_Q1_1713051"/>
      <w:bookmarkEnd w:id="631"/>
      <w:bookmarkEnd w:id="632"/>
      <w:bookmarkEnd w:id="633"/>
    </w:p>
    <w:p w14:paraId="1426C2B3" w14:textId="26DAEEDE" w:rsidR="00117496" w:rsidRDefault="00117496" w:rsidP="00117496">
      <w:pPr>
        <w:pStyle w:val="a4"/>
        <w:keepNext/>
        <w:rPr>
          <w:rtl/>
        </w:rPr>
      </w:pPr>
      <w:bookmarkStart w:id="634" w:name="ET_speaker_עוד_אלעזר_שטרן_82"/>
      <w:r w:rsidRPr="00117496">
        <w:rPr>
          <w:rStyle w:val="TagStyle"/>
          <w:rtl/>
        </w:rPr>
        <w:lastRenderedPageBreak/>
        <w:t xml:space="preserve"> &lt;&lt; דובר &gt;&gt; </w:t>
      </w:r>
      <w:r>
        <w:rPr>
          <w:rtl/>
        </w:rPr>
        <w:t>עו"ד אלעזר שטרן:</w:t>
      </w:r>
      <w:r w:rsidRPr="00117496">
        <w:rPr>
          <w:rStyle w:val="TagStyle"/>
          <w:rtl/>
        </w:rPr>
        <w:t xml:space="preserve"> &lt;&lt; דובר &gt;&gt;</w:t>
      </w:r>
      <w:r w:rsidR="003B6CC1">
        <w:rPr>
          <w:rtl/>
        </w:rPr>
        <w:t xml:space="preserve"> </w:t>
      </w:r>
      <w:bookmarkEnd w:id="634"/>
    </w:p>
    <w:p w14:paraId="0F9665AF" w14:textId="17C79E94" w:rsidR="00117496" w:rsidRDefault="00117496" w:rsidP="00117496">
      <w:pPr>
        <w:pStyle w:val="KeepWithNext"/>
        <w:rPr>
          <w:rtl/>
          <w:lang w:eastAsia="he-IL"/>
        </w:rPr>
      </w:pPr>
    </w:p>
    <w:p w14:paraId="601B497D" w14:textId="5A8E5E31" w:rsidR="00117496" w:rsidRDefault="00117496" w:rsidP="00117496">
      <w:pPr>
        <w:rPr>
          <w:rtl/>
          <w:lang w:eastAsia="he-IL"/>
        </w:rPr>
      </w:pPr>
      <w:bookmarkStart w:id="635" w:name="_ETM_Q1_1713346"/>
      <w:bookmarkStart w:id="636" w:name="_ETM_Q1_1713369"/>
      <w:bookmarkEnd w:id="635"/>
      <w:bookmarkEnd w:id="636"/>
      <w:r>
        <w:rPr>
          <w:rFonts w:hint="cs"/>
          <w:rtl/>
          <w:lang w:eastAsia="he-IL"/>
        </w:rPr>
        <w:t>נכון, אבל הוא כולל גם את העניין ש</w:t>
      </w:r>
      <w:bookmarkStart w:id="637" w:name="_ETM_Q1_1718775"/>
      <w:bookmarkEnd w:id="637"/>
      <w:r>
        <w:rPr>
          <w:rFonts w:hint="cs"/>
          <w:rtl/>
          <w:lang w:eastAsia="he-IL"/>
        </w:rPr>
        <w:t>הוא סירב לקבל.</w:t>
      </w:r>
    </w:p>
    <w:p w14:paraId="419919F4" w14:textId="7E5952C5" w:rsidR="00117496" w:rsidRDefault="00117496" w:rsidP="00117496">
      <w:pPr>
        <w:rPr>
          <w:rtl/>
          <w:lang w:eastAsia="he-IL"/>
        </w:rPr>
      </w:pPr>
      <w:bookmarkStart w:id="638" w:name="_ETM_Q1_1715683"/>
      <w:bookmarkStart w:id="639" w:name="_ETM_Q1_1715738"/>
      <w:bookmarkStart w:id="640" w:name="_ETM_Q1_1716444"/>
      <w:bookmarkEnd w:id="638"/>
      <w:bookmarkEnd w:id="639"/>
      <w:bookmarkEnd w:id="640"/>
    </w:p>
    <w:p w14:paraId="43C9420F" w14:textId="03C7EC72" w:rsidR="00117496" w:rsidRDefault="00117496" w:rsidP="00117496">
      <w:pPr>
        <w:pStyle w:val="af9"/>
        <w:keepNext/>
        <w:rPr>
          <w:rtl/>
          <w:lang w:eastAsia="he-IL"/>
        </w:rPr>
      </w:pPr>
      <w:bookmarkStart w:id="641" w:name="ET_guest_632644_83"/>
      <w:r w:rsidRPr="00117496">
        <w:rPr>
          <w:rStyle w:val="TagStyle"/>
          <w:rtl/>
        </w:rPr>
        <w:t xml:space="preserve"> &lt;&lt; אורח &gt;&gt; </w:t>
      </w:r>
      <w:r>
        <w:rPr>
          <w:rtl/>
          <w:lang w:eastAsia="he-IL"/>
        </w:rPr>
        <w:t>ענת הר אבן:</w:t>
      </w:r>
      <w:r w:rsidRPr="00117496">
        <w:rPr>
          <w:rStyle w:val="TagStyle"/>
          <w:rtl/>
        </w:rPr>
        <w:t xml:space="preserve"> &lt;&lt; אורח &gt;&gt;</w:t>
      </w:r>
      <w:r w:rsidR="003B6CC1">
        <w:rPr>
          <w:rtl/>
          <w:lang w:eastAsia="he-IL"/>
        </w:rPr>
        <w:t xml:space="preserve"> </w:t>
      </w:r>
      <w:bookmarkEnd w:id="641"/>
    </w:p>
    <w:p w14:paraId="4ADF14DE" w14:textId="6B306183" w:rsidR="00117496" w:rsidRDefault="00117496" w:rsidP="00117496">
      <w:pPr>
        <w:pStyle w:val="KeepWithNext"/>
        <w:rPr>
          <w:rtl/>
          <w:lang w:eastAsia="he-IL"/>
        </w:rPr>
      </w:pPr>
    </w:p>
    <w:p w14:paraId="3A19C8C4" w14:textId="2C2D700E" w:rsidR="00117496" w:rsidRDefault="00117496" w:rsidP="00117496">
      <w:pPr>
        <w:rPr>
          <w:rtl/>
          <w:lang w:eastAsia="he-IL"/>
        </w:rPr>
      </w:pPr>
      <w:bookmarkStart w:id="642" w:name="_ETM_Q1_1716689"/>
      <w:bookmarkStart w:id="643" w:name="_ETM_Q1_1716712"/>
      <w:bookmarkEnd w:id="642"/>
      <w:bookmarkEnd w:id="643"/>
      <w:r>
        <w:rPr>
          <w:rFonts w:hint="cs"/>
          <w:rtl/>
          <w:lang w:eastAsia="he-IL"/>
        </w:rPr>
        <w:t>עכשיו אנחנו עושים הסדרה יותר נכונה של העניין.</w:t>
      </w:r>
      <w:bookmarkStart w:id="644" w:name="_ETM_Q1_1721553"/>
      <w:bookmarkEnd w:id="644"/>
    </w:p>
    <w:p w14:paraId="636D59D8" w14:textId="751CA2F6" w:rsidR="00117496" w:rsidRDefault="00117496" w:rsidP="00117496">
      <w:pPr>
        <w:rPr>
          <w:rtl/>
          <w:lang w:eastAsia="he-IL"/>
        </w:rPr>
      </w:pPr>
      <w:bookmarkStart w:id="645" w:name="_ETM_Q1_1724929"/>
      <w:bookmarkEnd w:id="645"/>
    </w:p>
    <w:p w14:paraId="66A49BFE" w14:textId="0796FCFA" w:rsidR="00117496" w:rsidRDefault="00117496" w:rsidP="00117496">
      <w:pPr>
        <w:pStyle w:val="a4"/>
        <w:keepNext/>
        <w:rPr>
          <w:rtl/>
        </w:rPr>
      </w:pPr>
      <w:bookmarkStart w:id="646" w:name="ET_speaker_עוד_אלעזר_שטרן_84"/>
      <w:r w:rsidRPr="00117496">
        <w:rPr>
          <w:rStyle w:val="TagStyle"/>
          <w:rtl/>
        </w:rPr>
        <w:t xml:space="preserve"> &lt;&lt; דובר &gt;&gt; </w:t>
      </w:r>
      <w:r>
        <w:rPr>
          <w:rtl/>
        </w:rPr>
        <w:t>עו"ד אלעזר שטרן:</w:t>
      </w:r>
      <w:r w:rsidRPr="00117496">
        <w:rPr>
          <w:rStyle w:val="TagStyle"/>
          <w:rtl/>
        </w:rPr>
        <w:t xml:space="preserve"> &lt;&lt; דובר &gt;&gt;</w:t>
      </w:r>
      <w:r w:rsidR="003B6CC1">
        <w:rPr>
          <w:rtl/>
        </w:rPr>
        <w:t xml:space="preserve"> </w:t>
      </w:r>
      <w:bookmarkEnd w:id="646"/>
    </w:p>
    <w:p w14:paraId="38B79DD0" w14:textId="772E05EE" w:rsidR="00117496" w:rsidRDefault="00117496" w:rsidP="00117496">
      <w:pPr>
        <w:pStyle w:val="KeepWithNext"/>
        <w:rPr>
          <w:rtl/>
          <w:lang w:eastAsia="he-IL"/>
        </w:rPr>
      </w:pPr>
    </w:p>
    <w:p w14:paraId="3BA685B4" w14:textId="26392441" w:rsidR="00117496" w:rsidRDefault="00117496" w:rsidP="00117496">
      <w:pPr>
        <w:rPr>
          <w:rtl/>
          <w:lang w:eastAsia="he-IL"/>
        </w:rPr>
      </w:pPr>
      <w:bookmarkStart w:id="647" w:name="_ETM_Q1_1725217"/>
      <w:bookmarkStart w:id="648" w:name="_ETM_Q1_1725240"/>
      <w:bookmarkEnd w:id="647"/>
      <w:bookmarkEnd w:id="648"/>
      <w:r>
        <w:rPr>
          <w:rFonts w:hint="cs"/>
          <w:rtl/>
          <w:lang w:eastAsia="he-IL"/>
        </w:rPr>
        <w:t>בגלל הצורך להפנות לתקנות הרלוונטיות, מחמירים את המצב הקיים?</w:t>
      </w:r>
    </w:p>
    <w:p w14:paraId="730B0C33" w14:textId="6F0D942F" w:rsidR="00117496" w:rsidRDefault="00117496" w:rsidP="00117496">
      <w:pPr>
        <w:rPr>
          <w:rtl/>
          <w:lang w:eastAsia="he-IL"/>
        </w:rPr>
      </w:pPr>
      <w:bookmarkStart w:id="649" w:name="_ETM_Q1_1720561"/>
      <w:bookmarkStart w:id="650" w:name="_ETM_Q1_1720618"/>
      <w:bookmarkStart w:id="651" w:name="_ETM_Q1_1721265"/>
      <w:bookmarkEnd w:id="649"/>
      <w:bookmarkEnd w:id="650"/>
      <w:bookmarkEnd w:id="651"/>
    </w:p>
    <w:p w14:paraId="76FAC4DC" w14:textId="5ECF42AB" w:rsidR="00117496" w:rsidRDefault="00117496" w:rsidP="00117496">
      <w:pPr>
        <w:pStyle w:val="af9"/>
        <w:keepNext/>
        <w:rPr>
          <w:rtl/>
          <w:lang w:eastAsia="he-IL"/>
        </w:rPr>
      </w:pPr>
      <w:bookmarkStart w:id="652" w:name="ET_guest_632644_85"/>
      <w:r w:rsidRPr="00117496">
        <w:rPr>
          <w:rStyle w:val="TagStyle"/>
          <w:rtl/>
        </w:rPr>
        <w:t xml:space="preserve"> &lt;&lt; אורח &gt;&gt; </w:t>
      </w:r>
      <w:r>
        <w:rPr>
          <w:rtl/>
          <w:lang w:eastAsia="he-IL"/>
        </w:rPr>
        <w:t>ענת הר אבן:</w:t>
      </w:r>
      <w:r w:rsidRPr="00117496">
        <w:rPr>
          <w:rStyle w:val="TagStyle"/>
          <w:rtl/>
        </w:rPr>
        <w:t xml:space="preserve"> &lt;&lt; אורח &gt;&gt;</w:t>
      </w:r>
      <w:r w:rsidR="003B6CC1">
        <w:rPr>
          <w:rtl/>
          <w:lang w:eastAsia="he-IL"/>
        </w:rPr>
        <w:t xml:space="preserve"> </w:t>
      </w:r>
      <w:bookmarkEnd w:id="652"/>
    </w:p>
    <w:p w14:paraId="374D308E" w14:textId="274C88CF" w:rsidR="00117496" w:rsidRDefault="00117496" w:rsidP="00117496">
      <w:pPr>
        <w:pStyle w:val="KeepWithNext"/>
        <w:rPr>
          <w:rtl/>
          <w:lang w:eastAsia="he-IL"/>
        </w:rPr>
      </w:pPr>
    </w:p>
    <w:p w14:paraId="793094AC" w14:textId="2B5AB081" w:rsidR="00117496" w:rsidRDefault="00117496" w:rsidP="00117496">
      <w:pPr>
        <w:rPr>
          <w:rtl/>
          <w:lang w:eastAsia="he-IL"/>
        </w:rPr>
      </w:pPr>
      <w:bookmarkStart w:id="653" w:name="_ETM_Q1_1727309"/>
      <w:bookmarkStart w:id="654" w:name="_ETM_Q1_1727368"/>
      <w:bookmarkEnd w:id="653"/>
      <w:bookmarkEnd w:id="654"/>
      <w:r>
        <w:rPr>
          <w:rFonts w:hint="cs"/>
          <w:rtl/>
          <w:lang w:eastAsia="he-IL"/>
        </w:rPr>
        <w:t>לא מחמירים.</w:t>
      </w:r>
    </w:p>
    <w:p w14:paraId="513215B6" w14:textId="5223E952" w:rsidR="00117496" w:rsidRDefault="00117496" w:rsidP="00117496">
      <w:pPr>
        <w:rPr>
          <w:rtl/>
          <w:lang w:eastAsia="he-IL"/>
        </w:rPr>
      </w:pPr>
      <w:bookmarkStart w:id="655" w:name="_ETM_Q1_1727615"/>
      <w:bookmarkStart w:id="656" w:name="_ETM_Q1_1727666"/>
      <w:bookmarkStart w:id="657" w:name="_ETM_Q1_1728216"/>
      <w:bookmarkEnd w:id="655"/>
      <w:bookmarkEnd w:id="656"/>
      <w:bookmarkEnd w:id="657"/>
    </w:p>
    <w:p w14:paraId="46BADCC9" w14:textId="6505E2F4" w:rsidR="00117496" w:rsidRDefault="00117496" w:rsidP="00117496">
      <w:pPr>
        <w:pStyle w:val="a4"/>
        <w:keepNext/>
        <w:rPr>
          <w:rtl/>
        </w:rPr>
      </w:pPr>
      <w:bookmarkStart w:id="658" w:name="ET_speaker_עוד_אלעזר_שטרן_86"/>
      <w:r w:rsidRPr="00117496">
        <w:rPr>
          <w:rStyle w:val="TagStyle"/>
          <w:rtl/>
        </w:rPr>
        <w:t xml:space="preserve"> &lt;&lt; דובר &gt;&gt; </w:t>
      </w:r>
      <w:r>
        <w:rPr>
          <w:rtl/>
        </w:rPr>
        <w:t>עו"ד אלעזר שטרן:</w:t>
      </w:r>
      <w:r w:rsidRPr="00117496">
        <w:rPr>
          <w:rStyle w:val="TagStyle"/>
          <w:rtl/>
        </w:rPr>
        <w:t xml:space="preserve"> &lt;&lt; דובר &gt;&gt;</w:t>
      </w:r>
      <w:r w:rsidR="003B6CC1">
        <w:rPr>
          <w:rtl/>
        </w:rPr>
        <w:t xml:space="preserve"> </w:t>
      </w:r>
      <w:bookmarkEnd w:id="658"/>
    </w:p>
    <w:p w14:paraId="05790216" w14:textId="0E51AEAE" w:rsidR="00117496" w:rsidRDefault="00117496" w:rsidP="00117496">
      <w:pPr>
        <w:pStyle w:val="KeepWithNext"/>
        <w:rPr>
          <w:rtl/>
          <w:lang w:eastAsia="he-IL"/>
        </w:rPr>
      </w:pPr>
    </w:p>
    <w:p w14:paraId="6EA714E3" w14:textId="10DD2CA0" w:rsidR="00117496" w:rsidRDefault="00117496" w:rsidP="00117496">
      <w:pPr>
        <w:rPr>
          <w:rtl/>
          <w:lang w:eastAsia="he-IL"/>
        </w:rPr>
      </w:pPr>
      <w:bookmarkStart w:id="659" w:name="_ETM_Q1_1728501"/>
      <w:bookmarkStart w:id="660" w:name="_ETM_Q1_1728526"/>
      <w:bookmarkEnd w:id="659"/>
      <w:bookmarkEnd w:id="660"/>
      <w:r>
        <w:rPr>
          <w:rFonts w:hint="cs"/>
          <w:rtl/>
          <w:lang w:eastAsia="he-IL"/>
        </w:rPr>
        <w:t xml:space="preserve">כן מחמירים. עכשיו זה לא נחשב כהמצאה מלאה ולפי </w:t>
      </w:r>
      <w:bookmarkStart w:id="661" w:name="_ETM_Q1_1735319"/>
      <w:bookmarkEnd w:id="661"/>
      <w:r>
        <w:rPr>
          <w:rFonts w:hint="cs"/>
          <w:rtl/>
          <w:lang w:eastAsia="he-IL"/>
        </w:rPr>
        <w:t>התיקון שלכם זה כן ייחשב כהמצאה מלאה.</w:t>
      </w:r>
    </w:p>
    <w:p w14:paraId="1005C062" w14:textId="1801278D" w:rsidR="00117496" w:rsidRDefault="00117496" w:rsidP="00117496">
      <w:pPr>
        <w:rPr>
          <w:rtl/>
          <w:lang w:eastAsia="he-IL"/>
        </w:rPr>
      </w:pPr>
      <w:bookmarkStart w:id="662" w:name="_ETM_Q1_1737889"/>
      <w:bookmarkStart w:id="663" w:name="_ETM_Q1_1737945"/>
      <w:bookmarkStart w:id="664" w:name="_ETM_Q1_1736633"/>
      <w:bookmarkEnd w:id="662"/>
      <w:bookmarkEnd w:id="663"/>
      <w:bookmarkEnd w:id="664"/>
    </w:p>
    <w:p w14:paraId="7F57193F" w14:textId="1C7A6F80" w:rsidR="00117496" w:rsidRDefault="00117496" w:rsidP="00117496">
      <w:pPr>
        <w:pStyle w:val="af9"/>
        <w:keepNext/>
        <w:rPr>
          <w:rtl/>
          <w:lang w:eastAsia="he-IL"/>
        </w:rPr>
      </w:pPr>
      <w:bookmarkStart w:id="665" w:name="ET_guest_632644_87"/>
      <w:r w:rsidRPr="00117496">
        <w:rPr>
          <w:rStyle w:val="TagStyle"/>
          <w:rtl/>
        </w:rPr>
        <w:t xml:space="preserve"> &lt;&lt; אורח &gt;&gt; </w:t>
      </w:r>
      <w:r>
        <w:rPr>
          <w:rtl/>
          <w:lang w:eastAsia="he-IL"/>
        </w:rPr>
        <w:t>ענת הר אבן:</w:t>
      </w:r>
      <w:r w:rsidRPr="00117496">
        <w:rPr>
          <w:rStyle w:val="TagStyle"/>
          <w:rtl/>
        </w:rPr>
        <w:t xml:space="preserve"> &lt;&lt; אורח &gt;&gt;</w:t>
      </w:r>
      <w:r w:rsidR="003B6CC1">
        <w:rPr>
          <w:rtl/>
          <w:lang w:eastAsia="he-IL"/>
        </w:rPr>
        <w:t xml:space="preserve"> </w:t>
      </w:r>
      <w:bookmarkEnd w:id="665"/>
    </w:p>
    <w:p w14:paraId="30338231" w14:textId="43166918" w:rsidR="00117496" w:rsidRDefault="00117496" w:rsidP="00117496">
      <w:pPr>
        <w:pStyle w:val="KeepWithNext"/>
        <w:rPr>
          <w:rtl/>
          <w:lang w:eastAsia="he-IL"/>
        </w:rPr>
      </w:pPr>
    </w:p>
    <w:p w14:paraId="4DCA88A6" w14:textId="17951095" w:rsidR="00117496" w:rsidRDefault="00117496" w:rsidP="00117496">
      <w:pPr>
        <w:rPr>
          <w:rtl/>
          <w:lang w:eastAsia="he-IL"/>
        </w:rPr>
      </w:pPr>
      <w:bookmarkStart w:id="666" w:name="_ETM_Q1_1736891"/>
      <w:bookmarkStart w:id="667" w:name="_ETM_Q1_1736913"/>
      <w:bookmarkEnd w:id="666"/>
      <w:bookmarkEnd w:id="667"/>
      <w:r>
        <w:rPr>
          <w:rFonts w:hint="cs"/>
          <w:rtl/>
          <w:lang w:eastAsia="he-IL"/>
        </w:rPr>
        <w:t>זה כתוב בלשון הסעיף.</w:t>
      </w:r>
      <w:bookmarkStart w:id="668" w:name="_ETM_Q1_1736525"/>
      <w:bookmarkEnd w:id="668"/>
      <w:r w:rsidR="00DD7DCE">
        <w:rPr>
          <w:rFonts w:hint="cs"/>
          <w:rtl/>
          <w:lang w:eastAsia="he-IL"/>
        </w:rPr>
        <w:t xml:space="preserve"> </w:t>
      </w:r>
      <w:r>
        <w:rPr>
          <w:rFonts w:hint="cs"/>
          <w:rtl/>
          <w:lang w:eastAsia="he-IL"/>
        </w:rPr>
        <w:t xml:space="preserve">"סירב החייב או מי שניתן להמציא </w:t>
      </w:r>
      <w:bookmarkStart w:id="669" w:name="_ETM_Q1_1739309"/>
      <w:bookmarkEnd w:id="669"/>
      <w:r>
        <w:rPr>
          <w:rFonts w:hint="cs"/>
          <w:rtl/>
          <w:lang w:eastAsia="he-IL"/>
        </w:rPr>
        <w:t xml:space="preserve">לו את האזהרה בהמצאה מלאה לקבל את האזהרה או </w:t>
      </w:r>
      <w:bookmarkStart w:id="670" w:name="_ETM_Q1_1739113"/>
      <w:bookmarkEnd w:id="670"/>
      <w:r>
        <w:rPr>
          <w:rFonts w:hint="cs"/>
          <w:rtl/>
          <w:lang w:eastAsia="he-IL"/>
        </w:rPr>
        <w:t>לחתום על אישור מסירה, יראו את החייב כמי שהומצאה לו האזהרה בהמצאה מלאה". זה מה שאומר סעיף החוק.</w:t>
      </w:r>
    </w:p>
    <w:p w14:paraId="63BE5004" w14:textId="6F7B5D91" w:rsidR="00F12B5E" w:rsidRDefault="00F12B5E" w:rsidP="00117496">
      <w:pPr>
        <w:rPr>
          <w:rtl/>
          <w:lang w:eastAsia="he-IL"/>
        </w:rPr>
      </w:pPr>
    </w:p>
    <w:p w14:paraId="6AC1689A" w14:textId="446633CA" w:rsidR="00F12B5E" w:rsidRDefault="00F12B5E" w:rsidP="00F12B5E">
      <w:pPr>
        <w:pStyle w:val="a4"/>
        <w:keepNext/>
        <w:rPr>
          <w:rtl/>
        </w:rPr>
      </w:pPr>
      <w:bookmarkStart w:id="671" w:name="ET_speaker_עוד_אלעזר_שטרן_88"/>
      <w:r w:rsidRPr="00F12B5E">
        <w:rPr>
          <w:rStyle w:val="TagStyle"/>
          <w:rtl/>
        </w:rPr>
        <w:t xml:space="preserve"> &lt;&lt; דובר &gt;&gt; </w:t>
      </w:r>
      <w:r>
        <w:rPr>
          <w:rtl/>
        </w:rPr>
        <w:t>עו"ד אלעזר שטרן:</w:t>
      </w:r>
      <w:r w:rsidRPr="00F12B5E">
        <w:rPr>
          <w:rStyle w:val="TagStyle"/>
          <w:rtl/>
        </w:rPr>
        <w:t xml:space="preserve"> &lt;&lt; דובר &gt;&gt;</w:t>
      </w:r>
      <w:r w:rsidR="003B6CC1">
        <w:rPr>
          <w:rtl/>
        </w:rPr>
        <w:t xml:space="preserve"> </w:t>
      </w:r>
      <w:bookmarkEnd w:id="671"/>
    </w:p>
    <w:p w14:paraId="7D2A7A49" w14:textId="61A2335C" w:rsidR="00F12B5E" w:rsidRDefault="00F12B5E" w:rsidP="00F12B5E">
      <w:pPr>
        <w:pStyle w:val="KeepWithNext"/>
        <w:rPr>
          <w:rtl/>
          <w:lang w:eastAsia="he-IL"/>
        </w:rPr>
      </w:pPr>
    </w:p>
    <w:p w14:paraId="26993F64" w14:textId="1001BB29" w:rsidR="00F12B5E" w:rsidRDefault="00F12B5E" w:rsidP="00F12B5E">
      <w:pPr>
        <w:rPr>
          <w:rtl/>
          <w:lang w:eastAsia="he-IL"/>
        </w:rPr>
      </w:pPr>
      <w:r>
        <w:rPr>
          <w:rFonts w:hint="cs"/>
          <w:rtl/>
          <w:lang w:eastAsia="he-IL"/>
        </w:rPr>
        <w:t>ההגדרה ש</w:t>
      </w:r>
      <w:bookmarkStart w:id="672" w:name="_ETM_Q1_1746216"/>
      <w:bookmarkEnd w:id="672"/>
      <w:r>
        <w:rPr>
          <w:rFonts w:hint="cs"/>
          <w:rtl/>
          <w:lang w:eastAsia="he-IL"/>
        </w:rPr>
        <w:t>ל המצאה מלאה אומרת לא ככה.</w:t>
      </w:r>
    </w:p>
    <w:p w14:paraId="009B7815" w14:textId="675A5C33" w:rsidR="00F12B5E" w:rsidRDefault="00F12B5E" w:rsidP="00F12B5E">
      <w:pPr>
        <w:rPr>
          <w:rtl/>
          <w:lang w:eastAsia="he-IL"/>
        </w:rPr>
      </w:pPr>
      <w:bookmarkStart w:id="673" w:name="_ETM_Q1_1747667"/>
      <w:bookmarkEnd w:id="673"/>
    </w:p>
    <w:p w14:paraId="108FEE91" w14:textId="17F36B37" w:rsidR="00F12B5E" w:rsidRDefault="00F12B5E" w:rsidP="00F12B5E">
      <w:pPr>
        <w:pStyle w:val="af9"/>
        <w:keepNext/>
        <w:rPr>
          <w:rtl/>
          <w:lang w:eastAsia="he-IL"/>
        </w:rPr>
      </w:pPr>
      <w:bookmarkStart w:id="674" w:name="ET_guest_632644_89"/>
      <w:r w:rsidRPr="00F12B5E">
        <w:rPr>
          <w:rStyle w:val="TagStyle"/>
          <w:rtl/>
        </w:rPr>
        <w:t xml:space="preserve"> &lt;&lt; אורח &gt;&gt; </w:t>
      </w:r>
      <w:r>
        <w:rPr>
          <w:rtl/>
          <w:lang w:eastAsia="he-IL"/>
        </w:rPr>
        <w:t>ענת הר אבן:</w:t>
      </w:r>
      <w:r w:rsidRPr="00F12B5E">
        <w:rPr>
          <w:rStyle w:val="TagStyle"/>
          <w:rtl/>
        </w:rPr>
        <w:t xml:space="preserve"> &lt;&lt; אורח &gt;&gt;</w:t>
      </w:r>
      <w:r w:rsidR="003B6CC1">
        <w:rPr>
          <w:rtl/>
          <w:lang w:eastAsia="he-IL"/>
        </w:rPr>
        <w:t xml:space="preserve"> </w:t>
      </w:r>
      <w:bookmarkEnd w:id="674"/>
    </w:p>
    <w:p w14:paraId="65AFA643" w14:textId="1E8A527A" w:rsidR="00F12B5E" w:rsidRDefault="00F12B5E" w:rsidP="00F12B5E">
      <w:pPr>
        <w:pStyle w:val="KeepWithNext"/>
        <w:rPr>
          <w:rtl/>
          <w:lang w:eastAsia="he-IL"/>
        </w:rPr>
      </w:pPr>
    </w:p>
    <w:p w14:paraId="3B8AC8A5" w14:textId="617488A6" w:rsidR="00F12B5E" w:rsidRDefault="00F12B5E" w:rsidP="00F12B5E">
      <w:pPr>
        <w:rPr>
          <w:rtl/>
          <w:lang w:eastAsia="he-IL"/>
        </w:rPr>
      </w:pPr>
      <w:bookmarkStart w:id="675" w:name="_ETM_Q1_1747918"/>
      <w:bookmarkStart w:id="676" w:name="_ETM_Q1_1747942"/>
      <w:bookmarkEnd w:id="675"/>
      <w:bookmarkEnd w:id="676"/>
      <w:r>
        <w:rPr>
          <w:rFonts w:hint="cs"/>
          <w:rtl/>
          <w:lang w:eastAsia="he-IL"/>
        </w:rPr>
        <w:t>יש כאן איזו לקו</w:t>
      </w:r>
      <w:bookmarkStart w:id="677" w:name="_ETM_Q1_1746735"/>
      <w:bookmarkEnd w:id="677"/>
      <w:r>
        <w:rPr>
          <w:rFonts w:hint="cs"/>
          <w:rtl/>
          <w:lang w:eastAsia="he-IL"/>
        </w:rPr>
        <w:t>נה שמסדירים אותה.</w:t>
      </w:r>
    </w:p>
    <w:p w14:paraId="395EB82E" w14:textId="227A4CB2" w:rsidR="00F12B5E" w:rsidRDefault="00F12B5E" w:rsidP="00F12B5E">
      <w:pPr>
        <w:rPr>
          <w:rtl/>
          <w:lang w:eastAsia="he-IL"/>
        </w:rPr>
      </w:pPr>
      <w:bookmarkStart w:id="678" w:name="_ETM_Q1_1754837"/>
      <w:bookmarkStart w:id="679" w:name="_ETM_Q1_1754900"/>
      <w:bookmarkEnd w:id="678"/>
      <w:bookmarkEnd w:id="679"/>
    </w:p>
    <w:p w14:paraId="48DD0668" w14:textId="67308394" w:rsidR="00F12B5E" w:rsidRDefault="00F12B5E" w:rsidP="00F12B5E">
      <w:pPr>
        <w:pStyle w:val="a4"/>
        <w:keepNext/>
        <w:rPr>
          <w:rtl/>
        </w:rPr>
      </w:pPr>
      <w:bookmarkStart w:id="680" w:name="ET_speaker_עוד_אלעזר_שטרן_90"/>
      <w:r w:rsidRPr="00F12B5E">
        <w:rPr>
          <w:rStyle w:val="TagStyle"/>
          <w:rtl/>
        </w:rPr>
        <w:t xml:space="preserve"> &lt;&lt; דובר &gt;&gt; </w:t>
      </w:r>
      <w:r>
        <w:rPr>
          <w:rtl/>
        </w:rPr>
        <w:t>עו"ד אלעזר שטרן:</w:t>
      </w:r>
      <w:r w:rsidRPr="00F12B5E">
        <w:rPr>
          <w:rStyle w:val="TagStyle"/>
          <w:rtl/>
        </w:rPr>
        <w:t xml:space="preserve"> &lt;&lt; דובר &gt;&gt;</w:t>
      </w:r>
      <w:r w:rsidR="003B6CC1">
        <w:rPr>
          <w:rtl/>
        </w:rPr>
        <w:t xml:space="preserve"> </w:t>
      </w:r>
      <w:bookmarkEnd w:id="680"/>
    </w:p>
    <w:p w14:paraId="5E3BFAE4" w14:textId="3E14D3AC" w:rsidR="00F12B5E" w:rsidRDefault="00F12B5E" w:rsidP="00F12B5E">
      <w:pPr>
        <w:pStyle w:val="KeepWithNext"/>
        <w:rPr>
          <w:rtl/>
          <w:lang w:eastAsia="he-IL"/>
        </w:rPr>
      </w:pPr>
    </w:p>
    <w:p w14:paraId="400934F7" w14:textId="1635260F" w:rsidR="00F12B5E" w:rsidRDefault="00F12B5E" w:rsidP="00F12B5E">
      <w:pPr>
        <w:rPr>
          <w:rtl/>
          <w:lang w:eastAsia="he-IL"/>
        </w:rPr>
      </w:pPr>
      <w:r>
        <w:rPr>
          <w:rFonts w:hint="cs"/>
          <w:rtl/>
          <w:lang w:eastAsia="he-IL"/>
        </w:rPr>
        <w:t xml:space="preserve">השאלה אם זאת החמרה או </w:t>
      </w:r>
      <w:bookmarkStart w:id="681" w:name="_ETM_Q1_1747637"/>
      <w:bookmarkEnd w:id="681"/>
      <w:r>
        <w:rPr>
          <w:rFonts w:hint="cs"/>
          <w:rtl/>
          <w:lang w:eastAsia="he-IL"/>
        </w:rPr>
        <w:t xml:space="preserve">הסדרה. אני לא יודע. </w:t>
      </w:r>
    </w:p>
    <w:p w14:paraId="2652089E" w14:textId="342163C6" w:rsidR="00F12B5E" w:rsidRDefault="00F12B5E" w:rsidP="00F12B5E">
      <w:pPr>
        <w:rPr>
          <w:rtl/>
          <w:lang w:eastAsia="he-IL"/>
        </w:rPr>
      </w:pPr>
    </w:p>
    <w:p w14:paraId="7FFD7C9E" w14:textId="3FA69019" w:rsidR="00F12B5E" w:rsidRDefault="00F12B5E" w:rsidP="00F12B5E">
      <w:pPr>
        <w:pStyle w:val="af9"/>
        <w:keepNext/>
        <w:rPr>
          <w:rtl/>
          <w:lang w:eastAsia="he-IL"/>
        </w:rPr>
      </w:pPr>
      <w:bookmarkStart w:id="682" w:name="ET_guest_632644_91"/>
      <w:r w:rsidRPr="00F12B5E">
        <w:rPr>
          <w:rStyle w:val="TagStyle"/>
          <w:rtl/>
        </w:rPr>
        <w:t xml:space="preserve"> &lt;&lt; אורח &gt;&gt; </w:t>
      </w:r>
      <w:r>
        <w:rPr>
          <w:rtl/>
          <w:lang w:eastAsia="he-IL"/>
        </w:rPr>
        <w:t>ענת הר אבן:</w:t>
      </w:r>
      <w:r w:rsidRPr="00F12B5E">
        <w:rPr>
          <w:rStyle w:val="TagStyle"/>
          <w:rtl/>
        </w:rPr>
        <w:t xml:space="preserve"> &lt;&lt; אורח &gt;&gt;</w:t>
      </w:r>
      <w:r w:rsidR="003B6CC1">
        <w:rPr>
          <w:rtl/>
          <w:lang w:eastAsia="he-IL"/>
        </w:rPr>
        <w:t xml:space="preserve"> </w:t>
      </w:r>
      <w:bookmarkEnd w:id="682"/>
    </w:p>
    <w:p w14:paraId="232EC08F" w14:textId="539DF68E" w:rsidR="00F12B5E" w:rsidRDefault="00F12B5E" w:rsidP="00F12B5E">
      <w:pPr>
        <w:pStyle w:val="KeepWithNext"/>
        <w:rPr>
          <w:rtl/>
          <w:lang w:eastAsia="he-IL"/>
        </w:rPr>
      </w:pPr>
    </w:p>
    <w:p w14:paraId="6E087FCC" w14:textId="45CD468D" w:rsidR="00F12B5E" w:rsidRDefault="00F12B5E" w:rsidP="00F12B5E">
      <w:pPr>
        <w:rPr>
          <w:rtl/>
          <w:lang w:eastAsia="he-IL"/>
        </w:rPr>
      </w:pPr>
      <w:r>
        <w:rPr>
          <w:rFonts w:hint="cs"/>
          <w:rtl/>
          <w:lang w:eastAsia="he-IL"/>
        </w:rPr>
        <w:t xml:space="preserve">לא. זאת לא החמרה. אנחנו רואים </w:t>
      </w:r>
      <w:bookmarkStart w:id="683" w:name="_ETM_Q1_1756351"/>
      <w:bookmarkEnd w:id="683"/>
      <w:r>
        <w:rPr>
          <w:rFonts w:hint="cs"/>
          <w:rtl/>
          <w:lang w:eastAsia="he-IL"/>
        </w:rPr>
        <w:t>היום ב"סירב לקבל" המצאה מלאה.</w:t>
      </w:r>
      <w:r w:rsidR="00DD7DCE">
        <w:rPr>
          <w:rFonts w:hint="cs"/>
          <w:rtl/>
          <w:lang w:eastAsia="he-IL"/>
        </w:rPr>
        <w:t xml:space="preserve"> </w:t>
      </w:r>
      <w:r>
        <w:rPr>
          <w:rFonts w:hint="cs"/>
          <w:rtl/>
          <w:lang w:eastAsia="he-IL"/>
        </w:rPr>
        <w:t>זה הדין. זה מה שסעיף החוק אומר.</w:t>
      </w:r>
      <w:r w:rsidR="00DD7DCE">
        <w:rPr>
          <w:rFonts w:hint="cs"/>
          <w:rtl/>
          <w:lang w:eastAsia="he-IL"/>
        </w:rPr>
        <w:t xml:space="preserve"> </w:t>
      </w:r>
      <w:r>
        <w:rPr>
          <w:rFonts w:hint="cs"/>
          <w:rtl/>
          <w:lang w:eastAsia="he-IL"/>
        </w:rPr>
        <w:t>אני רק מכניסה אותו להגדרה.</w:t>
      </w:r>
    </w:p>
    <w:p w14:paraId="25ACDAB8" w14:textId="4E9BF2DD" w:rsidR="00F12B5E" w:rsidRDefault="00F12B5E" w:rsidP="00F12B5E">
      <w:pPr>
        <w:rPr>
          <w:rtl/>
          <w:lang w:eastAsia="he-IL"/>
        </w:rPr>
      </w:pPr>
      <w:bookmarkStart w:id="684" w:name="_ETM_Q1_1763187"/>
      <w:bookmarkStart w:id="685" w:name="_ETM_Q1_1763247"/>
      <w:bookmarkStart w:id="686" w:name="_ETM_Q1_1761001"/>
      <w:bookmarkEnd w:id="684"/>
      <w:bookmarkEnd w:id="685"/>
      <w:bookmarkEnd w:id="686"/>
    </w:p>
    <w:p w14:paraId="4FC0D815" w14:textId="47F881C1" w:rsidR="00F12B5E" w:rsidRDefault="00F12B5E" w:rsidP="00F12B5E">
      <w:pPr>
        <w:pStyle w:val="a4"/>
        <w:keepNext/>
        <w:rPr>
          <w:rtl/>
        </w:rPr>
      </w:pPr>
      <w:bookmarkStart w:id="687" w:name="ET_speaker_5292_92"/>
      <w:r w:rsidRPr="00F12B5E">
        <w:rPr>
          <w:rStyle w:val="TagStyle"/>
          <w:rtl/>
        </w:rPr>
        <w:t xml:space="preserve"> &lt;&lt; דובר &gt;&gt; </w:t>
      </w:r>
      <w:r>
        <w:rPr>
          <w:rtl/>
        </w:rPr>
        <w:t>אוסאמה סעדי (הרשימה המשותפת):</w:t>
      </w:r>
      <w:r w:rsidRPr="00F12B5E">
        <w:rPr>
          <w:rStyle w:val="TagStyle"/>
          <w:rtl/>
        </w:rPr>
        <w:t xml:space="preserve"> &lt;&lt; דובר &gt;&gt;</w:t>
      </w:r>
      <w:r w:rsidR="003B6CC1">
        <w:rPr>
          <w:rtl/>
        </w:rPr>
        <w:t xml:space="preserve"> </w:t>
      </w:r>
      <w:bookmarkEnd w:id="687"/>
    </w:p>
    <w:p w14:paraId="4FE2B698" w14:textId="4783D323" w:rsidR="00F12B5E" w:rsidRDefault="00F12B5E" w:rsidP="00F12B5E">
      <w:pPr>
        <w:pStyle w:val="KeepWithNext"/>
        <w:rPr>
          <w:rtl/>
          <w:lang w:eastAsia="he-IL"/>
        </w:rPr>
      </w:pPr>
    </w:p>
    <w:p w14:paraId="2747D177" w14:textId="7CF92FE8" w:rsidR="00F12B5E" w:rsidRDefault="00F12B5E" w:rsidP="00F12B5E">
      <w:pPr>
        <w:rPr>
          <w:rtl/>
          <w:lang w:eastAsia="he-IL"/>
        </w:rPr>
      </w:pPr>
      <w:bookmarkStart w:id="688" w:name="_ETM_Q1_1761252"/>
      <w:bookmarkStart w:id="689" w:name="_ETM_Q1_1761273"/>
      <w:bookmarkEnd w:id="688"/>
      <w:bookmarkEnd w:id="689"/>
      <w:r>
        <w:rPr>
          <w:rFonts w:hint="cs"/>
          <w:rtl/>
          <w:lang w:eastAsia="he-IL"/>
        </w:rPr>
        <w:t>אבל מה אתם עושים עכשיו</w:t>
      </w:r>
      <w:bookmarkStart w:id="690" w:name="_ETM_Q1_1765073"/>
      <w:bookmarkEnd w:id="690"/>
      <w:r>
        <w:rPr>
          <w:rFonts w:hint="cs"/>
          <w:rtl/>
          <w:lang w:eastAsia="he-IL"/>
        </w:rPr>
        <w:t>? מה קורה עכשיו עם הדיגיטלי?</w:t>
      </w:r>
      <w:bookmarkStart w:id="691" w:name="_ETM_Q1_1766545"/>
      <w:bookmarkEnd w:id="691"/>
    </w:p>
    <w:p w14:paraId="6E53FBFB" w14:textId="62AD3EEC" w:rsidR="00F12B5E" w:rsidRDefault="00F12B5E" w:rsidP="00F12B5E">
      <w:pPr>
        <w:rPr>
          <w:rtl/>
          <w:lang w:eastAsia="he-IL"/>
        </w:rPr>
      </w:pPr>
      <w:bookmarkStart w:id="692" w:name="_ETM_Q1_1766599"/>
      <w:bookmarkStart w:id="693" w:name="_ETM_Q1_1766442"/>
      <w:bookmarkEnd w:id="692"/>
      <w:bookmarkEnd w:id="693"/>
    </w:p>
    <w:p w14:paraId="2B53D6AD" w14:textId="6294D7BA" w:rsidR="00F12B5E" w:rsidRDefault="00F12B5E" w:rsidP="00F12B5E">
      <w:pPr>
        <w:pStyle w:val="af9"/>
        <w:keepNext/>
        <w:rPr>
          <w:rtl/>
          <w:lang w:eastAsia="he-IL"/>
        </w:rPr>
      </w:pPr>
      <w:bookmarkStart w:id="694" w:name="ET_guest_632644_95"/>
      <w:r w:rsidRPr="00F12B5E">
        <w:rPr>
          <w:rStyle w:val="TagStyle"/>
          <w:rtl/>
        </w:rPr>
        <w:t xml:space="preserve"> &lt;&lt; אורח &gt;&gt; </w:t>
      </w:r>
      <w:r>
        <w:rPr>
          <w:rtl/>
          <w:lang w:eastAsia="he-IL"/>
        </w:rPr>
        <w:t>ענת הר אבן:</w:t>
      </w:r>
      <w:r w:rsidRPr="00F12B5E">
        <w:rPr>
          <w:rStyle w:val="TagStyle"/>
          <w:rtl/>
        </w:rPr>
        <w:t xml:space="preserve"> &lt;&lt; אורח &gt;&gt;</w:t>
      </w:r>
      <w:r w:rsidR="003B6CC1">
        <w:rPr>
          <w:rtl/>
          <w:lang w:eastAsia="he-IL"/>
        </w:rPr>
        <w:t xml:space="preserve"> </w:t>
      </w:r>
      <w:bookmarkEnd w:id="694"/>
    </w:p>
    <w:p w14:paraId="09C2C0B8" w14:textId="0F680E44" w:rsidR="00F12B5E" w:rsidRDefault="00F12B5E" w:rsidP="00F12B5E">
      <w:pPr>
        <w:pStyle w:val="KeepWithNext"/>
        <w:rPr>
          <w:rtl/>
          <w:lang w:eastAsia="he-IL"/>
        </w:rPr>
      </w:pPr>
    </w:p>
    <w:p w14:paraId="25F7FBC1" w14:textId="75BC66FC" w:rsidR="00F12B5E" w:rsidRDefault="00F12B5E" w:rsidP="00F12B5E">
      <w:pPr>
        <w:rPr>
          <w:rtl/>
          <w:lang w:eastAsia="he-IL"/>
        </w:rPr>
      </w:pPr>
      <w:bookmarkStart w:id="695" w:name="_ETM_Q1_1766707"/>
      <w:bookmarkStart w:id="696" w:name="_ETM_Q1_1766731"/>
      <w:bookmarkEnd w:id="695"/>
      <w:bookmarkEnd w:id="696"/>
      <w:r>
        <w:rPr>
          <w:rFonts w:hint="cs"/>
          <w:rtl/>
          <w:lang w:eastAsia="he-IL"/>
        </w:rPr>
        <w:t>אם אתה מסרב לקבל,</w:t>
      </w:r>
      <w:bookmarkStart w:id="697" w:name="_ETM_Q1_1766007"/>
      <w:bookmarkEnd w:id="697"/>
      <w:r>
        <w:rPr>
          <w:rFonts w:hint="cs"/>
          <w:rtl/>
          <w:lang w:eastAsia="he-IL"/>
        </w:rPr>
        <w:t xml:space="preserve"> זאת המצאה מלאה. </w:t>
      </w:r>
    </w:p>
    <w:p w14:paraId="23F81044" w14:textId="2C241F9D" w:rsidR="00F12B5E" w:rsidRDefault="00F12B5E" w:rsidP="00F12B5E">
      <w:pPr>
        <w:rPr>
          <w:rtl/>
          <w:lang w:eastAsia="he-IL"/>
        </w:rPr>
      </w:pPr>
      <w:bookmarkStart w:id="698" w:name="_ETM_Q1_1769717"/>
      <w:bookmarkStart w:id="699" w:name="_ETM_Q1_1769782"/>
      <w:bookmarkEnd w:id="698"/>
      <w:bookmarkEnd w:id="699"/>
    </w:p>
    <w:p w14:paraId="00DD9A70" w14:textId="3B569F61" w:rsidR="00F12B5E" w:rsidRDefault="00F12B5E" w:rsidP="00F12B5E">
      <w:pPr>
        <w:pStyle w:val="a4"/>
        <w:keepNext/>
        <w:rPr>
          <w:rtl/>
        </w:rPr>
      </w:pPr>
      <w:bookmarkStart w:id="700" w:name="ET_speaker_5292_96"/>
      <w:r w:rsidRPr="00F12B5E">
        <w:rPr>
          <w:rStyle w:val="TagStyle"/>
          <w:rtl/>
        </w:rPr>
        <w:t xml:space="preserve"> &lt;&lt; דובר &gt;&gt; </w:t>
      </w:r>
      <w:r>
        <w:rPr>
          <w:rtl/>
        </w:rPr>
        <w:t>אוסאמה סעדי (הרשימה המשותפת):</w:t>
      </w:r>
      <w:r w:rsidRPr="00F12B5E">
        <w:rPr>
          <w:rStyle w:val="TagStyle"/>
          <w:rtl/>
        </w:rPr>
        <w:t xml:space="preserve"> &lt;&lt; דובר &gt;&gt;</w:t>
      </w:r>
      <w:r w:rsidR="003B6CC1">
        <w:rPr>
          <w:rtl/>
        </w:rPr>
        <w:t xml:space="preserve"> </w:t>
      </w:r>
      <w:bookmarkEnd w:id="700"/>
    </w:p>
    <w:p w14:paraId="5BBDFBB1" w14:textId="226DA58C" w:rsidR="00F12B5E" w:rsidRDefault="00F12B5E" w:rsidP="00F12B5E">
      <w:pPr>
        <w:pStyle w:val="KeepWithNext"/>
        <w:rPr>
          <w:rtl/>
          <w:lang w:eastAsia="he-IL"/>
        </w:rPr>
      </w:pPr>
    </w:p>
    <w:p w14:paraId="6374A314" w14:textId="5BC3B0F1" w:rsidR="00F12B5E" w:rsidRDefault="00F12B5E" w:rsidP="00F12B5E">
      <w:pPr>
        <w:rPr>
          <w:rtl/>
          <w:lang w:eastAsia="he-IL"/>
        </w:rPr>
      </w:pPr>
      <w:r>
        <w:rPr>
          <w:rFonts w:hint="cs"/>
          <w:rtl/>
          <w:lang w:eastAsia="he-IL"/>
        </w:rPr>
        <w:t xml:space="preserve">את זה אני יודע אבל </w:t>
      </w:r>
      <w:bookmarkStart w:id="701" w:name="_ETM_Q1_1767617"/>
      <w:bookmarkEnd w:id="701"/>
      <w:r>
        <w:rPr>
          <w:rFonts w:hint="cs"/>
          <w:rtl/>
          <w:lang w:eastAsia="he-IL"/>
        </w:rPr>
        <w:t>עכשיו בתיקון החדש.</w:t>
      </w:r>
    </w:p>
    <w:p w14:paraId="7CCB216F" w14:textId="6E463EB7" w:rsidR="00F12B5E" w:rsidRDefault="00F12B5E" w:rsidP="00F12B5E">
      <w:pPr>
        <w:rPr>
          <w:rtl/>
          <w:lang w:eastAsia="he-IL"/>
        </w:rPr>
      </w:pPr>
      <w:bookmarkStart w:id="702" w:name="_ETM_Q1_1772326"/>
      <w:bookmarkStart w:id="703" w:name="_ETM_Q1_1772365"/>
      <w:bookmarkStart w:id="704" w:name="_ETM_Q1_1774218"/>
      <w:bookmarkEnd w:id="702"/>
      <w:bookmarkEnd w:id="703"/>
      <w:bookmarkEnd w:id="704"/>
    </w:p>
    <w:p w14:paraId="17E0F250" w14:textId="30A4AFBC" w:rsidR="00F12B5E" w:rsidRDefault="00F12B5E" w:rsidP="00F12B5E">
      <w:pPr>
        <w:pStyle w:val="af6"/>
        <w:keepNext/>
        <w:rPr>
          <w:rtl/>
        </w:rPr>
      </w:pPr>
      <w:bookmarkStart w:id="705" w:name="ET_yor_6156_97"/>
      <w:r w:rsidRPr="00F12B5E">
        <w:rPr>
          <w:rStyle w:val="TagStyle"/>
          <w:rtl/>
        </w:rPr>
        <w:lastRenderedPageBreak/>
        <w:t xml:space="preserve"> &lt;&lt; יור &gt;&gt; </w:t>
      </w:r>
      <w:r>
        <w:rPr>
          <w:rtl/>
        </w:rPr>
        <w:t>היו"ר גלעד קריב:</w:t>
      </w:r>
      <w:r w:rsidRPr="00F12B5E">
        <w:rPr>
          <w:rStyle w:val="TagStyle"/>
          <w:rtl/>
        </w:rPr>
        <w:t xml:space="preserve"> &lt;&lt; יור &gt;&gt;</w:t>
      </w:r>
      <w:r w:rsidR="003B6CC1">
        <w:rPr>
          <w:rtl/>
        </w:rPr>
        <w:t xml:space="preserve"> </w:t>
      </w:r>
      <w:bookmarkEnd w:id="705"/>
    </w:p>
    <w:p w14:paraId="63ED00A7" w14:textId="163EF4BE" w:rsidR="00F12B5E" w:rsidRDefault="00F12B5E" w:rsidP="00F12B5E">
      <w:pPr>
        <w:pStyle w:val="KeepWithNext"/>
        <w:rPr>
          <w:rtl/>
          <w:lang w:eastAsia="he-IL"/>
        </w:rPr>
      </w:pPr>
    </w:p>
    <w:p w14:paraId="083FC9FC" w14:textId="555B8F9B" w:rsidR="00F12B5E" w:rsidRDefault="00F12B5E" w:rsidP="00F12B5E">
      <w:pPr>
        <w:rPr>
          <w:rtl/>
          <w:lang w:eastAsia="he-IL"/>
        </w:rPr>
      </w:pPr>
      <w:bookmarkStart w:id="706" w:name="_ETM_Q1_1774474"/>
      <w:bookmarkStart w:id="707" w:name="_ETM_Q1_1774498"/>
      <w:bookmarkEnd w:id="706"/>
      <w:bookmarkEnd w:id="707"/>
      <w:r>
        <w:rPr>
          <w:rFonts w:hint="cs"/>
          <w:rtl/>
          <w:lang w:eastAsia="he-IL"/>
        </w:rPr>
        <w:t>אם הסכמת להיכנס לדיוור הדיגיטלי.</w:t>
      </w:r>
    </w:p>
    <w:p w14:paraId="570C7F08" w14:textId="15723179" w:rsidR="00F12B5E" w:rsidRDefault="00F12B5E" w:rsidP="00F12B5E">
      <w:pPr>
        <w:rPr>
          <w:rtl/>
          <w:lang w:eastAsia="he-IL"/>
        </w:rPr>
      </w:pPr>
      <w:bookmarkStart w:id="708" w:name="_ETM_Q1_1778535"/>
      <w:bookmarkStart w:id="709" w:name="_ETM_Q1_1778593"/>
      <w:bookmarkStart w:id="710" w:name="_ETM_Q1_1775721"/>
      <w:bookmarkEnd w:id="708"/>
      <w:bookmarkEnd w:id="709"/>
      <w:bookmarkEnd w:id="710"/>
    </w:p>
    <w:p w14:paraId="58E0A115" w14:textId="650AA028" w:rsidR="00F12B5E" w:rsidRDefault="00F12B5E" w:rsidP="00F12B5E">
      <w:pPr>
        <w:pStyle w:val="af9"/>
        <w:keepNext/>
        <w:rPr>
          <w:rtl/>
          <w:lang w:eastAsia="he-IL"/>
        </w:rPr>
      </w:pPr>
      <w:bookmarkStart w:id="711" w:name="ET_guest_632644_98"/>
      <w:r w:rsidRPr="00F12B5E">
        <w:rPr>
          <w:rStyle w:val="TagStyle"/>
          <w:rtl/>
        </w:rPr>
        <w:t xml:space="preserve"> &lt;&lt; אורח &gt;&gt; </w:t>
      </w:r>
      <w:r>
        <w:rPr>
          <w:rtl/>
          <w:lang w:eastAsia="he-IL"/>
        </w:rPr>
        <w:t>ענת הר אבן:</w:t>
      </w:r>
      <w:r w:rsidRPr="00F12B5E">
        <w:rPr>
          <w:rStyle w:val="TagStyle"/>
          <w:rtl/>
        </w:rPr>
        <w:t xml:space="preserve"> &lt;&lt; אורח &gt;&gt;</w:t>
      </w:r>
      <w:r w:rsidR="003B6CC1">
        <w:rPr>
          <w:rtl/>
          <w:lang w:eastAsia="he-IL"/>
        </w:rPr>
        <w:t xml:space="preserve"> </w:t>
      </w:r>
      <w:bookmarkEnd w:id="711"/>
    </w:p>
    <w:p w14:paraId="7A7103AF" w14:textId="5CA74829" w:rsidR="00F12B5E" w:rsidRDefault="00F12B5E" w:rsidP="00F12B5E">
      <w:pPr>
        <w:pStyle w:val="KeepWithNext"/>
        <w:rPr>
          <w:rtl/>
          <w:lang w:eastAsia="he-IL"/>
        </w:rPr>
      </w:pPr>
    </w:p>
    <w:p w14:paraId="44636B31" w14:textId="676C71D9" w:rsidR="00F12B5E" w:rsidRDefault="00F12B5E" w:rsidP="00F12B5E">
      <w:pPr>
        <w:rPr>
          <w:rtl/>
          <w:lang w:eastAsia="he-IL"/>
        </w:rPr>
      </w:pPr>
      <w:bookmarkStart w:id="712" w:name="_ETM_Q1_1775962"/>
      <w:bookmarkStart w:id="713" w:name="_ETM_Q1_1775984"/>
      <w:bookmarkEnd w:id="712"/>
      <w:bookmarkEnd w:id="713"/>
      <w:r>
        <w:rPr>
          <w:rFonts w:hint="cs"/>
          <w:rtl/>
          <w:lang w:eastAsia="he-IL"/>
        </w:rPr>
        <w:t>אנחנו כר</w:t>
      </w:r>
      <w:bookmarkStart w:id="714" w:name="_ETM_Q1_1773719"/>
      <w:bookmarkEnd w:id="714"/>
      <w:r>
        <w:rPr>
          <w:rFonts w:hint="cs"/>
          <w:rtl/>
          <w:lang w:eastAsia="he-IL"/>
        </w:rPr>
        <w:t xml:space="preserve">גע בסעיף הגדרה שעשינו לו התאמות לתקנות סדר </w:t>
      </w:r>
      <w:bookmarkStart w:id="715" w:name="_ETM_Q1_1780997"/>
      <w:bookmarkEnd w:id="715"/>
      <w:r>
        <w:rPr>
          <w:rFonts w:hint="cs"/>
          <w:rtl/>
          <w:lang w:eastAsia="he-IL"/>
        </w:rPr>
        <w:t>הדין ה</w:t>
      </w:r>
      <w:bookmarkStart w:id="716" w:name="_ETM_Q1_1782005"/>
      <w:bookmarkStart w:id="717" w:name="_ETM_Q1_1782102"/>
      <w:bookmarkEnd w:id="716"/>
      <w:bookmarkEnd w:id="717"/>
      <w:r>
        <w:rPr>
          <w:rFonts w:hint="cs"/>
          <w:rtl/>
          <w:lang w:eastAsia="he-IL"/>
        </w:rPr>
        <w:t xml:space="preserve">חדשות. זה לא נובע מחוק הדיוור הדיגיטלי. בגלל שכבר </w:t>
      </w:r>
      <w:bookmarkStart w:id="718" w:name="_ETM_Q1_1786661"/>
      <w:bookmarkEnd w:id="718"/>
      <w:r>
        <w:rPr>
          <w:rFonts w:hint="cs"/>
          <w:rtl/>
          <w:lang w:eastAsia="he-IL"/>
        </w:rPr>
        <w:t xml:space="preserve">נגעו בחוק ההוצאה לפועל והיה קשה לעשות תיקון כאשר יש שם הפניה לתקנות סדר הדין הישנות, עשו שינוי של </w:t>
      </w:r>
      <w:bookmarkStart w:id="719" w:name="_ETM_Q1_1792309"/>
      <w:bookmarkEnd w:id="719"/>
      <w:r>
        <w:rPr>
          <w:rFonts w:hint="cs"/>
          <w:rtl/>
          <w:lang w:eastAsia="he-IL"/>
        </w:rPr>
        <w:t xml:space="preserve">הנוסח והתאמה לתקנות סדר הדין החדשות. אני לא מצליחה </w:t>
      </w:r>
      <w:bookmarkStart w:id="720" w:name="_ETM_Q1_1796547"/>
      <w:bookmarkEnd w:id="720"/>
      <w:r>
        <w:rPr>
          <w:rFonts w:hint="cs"/>
          <w:rtl/>
          <w:lang w:eastAsia="he-IL"/>
        </w:rPr>
        <w:t xml:space="preserve">להבין למה זה לא בסדר להפנות ל-161(4). הוא ממש אומר את מה שאומר סעיף 7(ד). אנחנו לא </w:t>
      </w:r>
      <w:bookmarkStart w:id="721" w:name="_ETM_Q1_1803236"/>
      <w:bookmarkEnd w:id="721"/>
      <w:r>
        <w:rPr>
          <w:rFonts w:hint="cs"/>
          <w:rtl/>
          <w:lang w:eastAsia="he-IL"/>
        </w:rPr>
        <w:t>עושים כאן שום החמרה אלא משאירים את המצב</w:t>
      </w:r>
      <w:r w:rsidR="00DD7DCE">
        <w:rPr>
          <w:rFonts w:hint="cs"/>
          <w:rtl/>
          <w:lang w:eastAsia="he-IL"/>
        </w:rPr>
        <w:t xml:space="preserve"> </w:t>
      </w:r>
      <w:bookmarkStart w:id="722" w:name="_ETM_Q1_1807668"/>
      <w:bookmarkEnd w:id="722"/>
      <w:r>
        <w:rPr>
          <w:rFonts w:hint="cs"/>
          <w:rtl/>
          <w:lang w:eastAsia="he-IL"/>
        </w:rPr>
        <w:t xml:space="preserve">הקיים על כנו. </w:t>
      </w:r>
    </w:p>
    <w:p w14:paraId="25D3B651" w14:textId="6F0C8284" w:rsidR="00F12B5E" w:rsidRDefault="00F12B5E" w:rsidP="00F12B5E">
      <w:pPr>
        <w:rPr>
          <w:rtl/>
          <w:lang w:eastAsia="he-IL"/>
        </w:rPr>
      </w:pPr>
      <w:bookmarkStart w:id="723" w:name="_ETM_Q1_1810193"/>
      <w:bookmarkStart w:id="724" w:name="_ETM_Q1_1810256"/>
      <w:bookmarkEnd w:id="723"/>
      <w:bookmarkEnd w:id="724"/>
    </w:p>
    <w:p w14:paraId="4DF7FAD0" w14:textId="4BC5B750" w:rsidR="00F12B5E" w:rsidRDefault="00F12B5E" w:rsidP="00F12B5E">
      <w:pPr>
        <w:pStyle w:val="a4"/>
        <w:keepNext/>
        <w:rPr>
          <w:rtl/>
        </w:rPr>
      </w:pPr>
      <w:bookmarkStart w:id="725" w:name="ET_speaker_5292_99"/>
      <w:r w:rsidRPr="00F12B5E">
        <w:rPr>
          <w:rStyle w:val="TagStyle"/>
          <w:rtl/>
        </w:rPr>
        <w:t xml:space="preserve"> &lt;&lt; דובר &gt;&gt; </w:t>
      </w:r>
      <w:r>
        <w:rPr>
          <w:rtl/>
        </w:rPr>
        <w:t>אוסאמה סעדי (הרשימה המשותפת):</w:t>
      </w:r>
      <w:r w:rsidRPr="00F12B5E">
        <w:rPr>
          <w:rStyle w:val="TagStyle"/>
          <w:rtl/>
        </w:rPr>
        <w:t xml:space="preserve"> &lt;&lt; דובר &gt;&gt;</w:t>
      </w:r>
      <w:r w:rsidR="003B6CC1">
        <w:rPr>
          <w:rtl/>
        </w:rPr>
        <w:t xml:space="preserve"> </w:t>
      </w:r>
      <w:bookmarkEnd w:id="725"/>
    </w:p>
    <w:p w14:paraId="7D72A149" w14:textId="31A26003" w:rsidR="00F12B5E" w:rsidRDefault="00F12B5E" w:rsidP="00F12B5E">
      <w:pPr>
        <w:pStyle w:val="KeepWithNext"/>
        <w:rPr>
          <w:rtl/>
          <w:lang w:eastAsia="he-IL"/>
        </w:rPr>
      </w:pPr>
    </w:p>
    <w:p w14:paraId="3D4A1B8C" w14:textId="5EAC8220" w:rsidR="00F12B5E" w:rsidRDefault="00F12B5E" w:rsidP="00F12B5E">
      <w:pPr>
        <w:rPr>
          <w:rtl/>
          <w:lang w:eastAsia="he-IL"/>
        </w:rPr>
      </w:pPr>
      <w:r>
        <w:rPr>
          <w:rFonts w:hint="cs"/>
          <w:rtl/>
          <w:lang w:eastAsia="he-IL"/>
        </w:rPr>
        <w:t>מה שאני יודע זה שבאמת היום אישור על</w:t>
      </w:r>
      <w:r w:rsidR="00DD7DCE">
        <w:rPr>
          <w:rFonts w:hint="cs"/>
          <w:rtl/>
          <w:lang w:eastAsia="he-IL"/>
        </w:rPr>
        <w:t xml:space="preserve"> </w:t>
      </w:r>
      <w:r>
        <w:rPr>
          <w:rFonts w:hint="cs"/>
          <w:rtl/>
          <w:lang w:eastAsia="he-IL"/>
        </w:rPr>
        <w:t xml:space="preserve">"סירב לקבל", זה נחשב </w:t>
      </w:r>
      <w:bookmarkStart w:id="726" w:name="_ETM_Q1_1817651"/>
      <w:bookmarkEnd w:id="726"/>
      <w:r>
        <w:rPr>
          <w:rFonts w:hint="cs"/>
          <w:rtl/>
          <w:lang w:eastAsia="he-IL"/>
        </w:rPr>
        <w:t>אישור מסירה מלא.</w:t>
      </w:r>
    </w:p>
    <w:p w14:paraId="600CC1BA" w14:textId="57DB6BF2" w:rsidR="00F12B5E" w:rsidRDefault="00F12B5E" w:rsidP="00F12B5E">
      <w:pPr>
        <w:rPr>
          <w:rtl/>
          <w:lang w:eastAsia="he-IL"/>
        </w:rPr>
      </w:pPr>
    </w:p>
    <w:p w14:paraId="17C9006D" w14:textId="203754C7" w:rsidR="00F12B5E" w:rsidRDefault="00F12B5E" w:rsidP="00F12B5E">
      <w:pPr>
        <w:pStyle w:val="af9"/>
        <w:keepNext/>
        <w:rPr>
          <w:rtl/>
          <w:lang w:eastAsia="he-IL"/>
        </w:rPr>
      </w:pPr>
      <w:bookmarkStart w:id="727" w:name="ET_guest_632644_100"/>
      <w:r w:rsidRPr="00F12B5E">
        <w:rPr>
          <w:rStyle w:val="TagStyle"/>
          <w:rtl/>
        </w:rPr>
        <w:t xml:space="preserve"> &lt;&lt; אורח &gt;&gt; </w:t>
      </w:r>
      <w:r>
        <w:rPr>
          <w:rtl/>
          <w:lang w:eastAsia="he-IL"/>
        </w:rPr>
        <w:t>ענת הר אבן:</w:t>
      </w:r>
      <w:r w:rsidRPr="00F12B5E">
        <w:rPr>
          <w:rStyle w:val="TagStyle"/>
          <w:rtl/>
        </w:rPr>
        <w:t xml:space="preserve"> &lt;&lt; אורח &gt;&gt;</w:t>
      </w:r>
      <w:r w:rsidR="003B6CC1">
        <w:rPr>
          <w:rtl/>
          <w:lang w:eastAsia="he-IL"/>
        </w:rPr>
        <w:t xml:space="preserve"> </w:t>
      </w:r>
      <w:bookmarkEnd w:id="727"/>
    </w:p>
    <w:p w14:paraId="64745A27" w14:textId="5EB37C0F" w:rsidR="00F12B5E" w:rsidRDefault="00F12B5E" w:rsidP="00F12B5E">
      <w:pPr>
        <w:pStyle w:val="KeepWithNext"/>
        <w:rPr>
          <w:rtl/>
          <w:lang w:eastAsia="he-IL"/>
        </w:rPr>
      </w:pPr>
    </w:p>
    <w:p w14:paraId="26AB28E3" w14:textId="72B7D0A0" w:rsidR="00F12B5E" w:rsidRDefault="00F12B5E" w:rsidP="00F12B5E">
      <w:pPr>
        <w:rPr>
          <w:rtl/>
          <w:lang w:eastAsia="he-IL"/>
        </w:rPr>
      </w:pPr>
      <w:r>
        <w:rPr>
          <w:rFonts w:hint="cs"/>
          <w:rtl/>
          <w:lang w:eastAsia="he-IL"/>
        </w:rPr>
        <w:t>המצאה מלאה.</w:t>
      </w:r>
    </w:p>
    <w:p w14:paraId="09FEC93B" w14:textId="0E7A8952" w:rsidR="00F12B5E" w:rsidRDefault="00F12B5E" w:rsidP="00F12B5E">
      <w:pPr>
        <w:rPr>
          <w:rtl/>
          <w:lang w:eastAsia="he-IL"/>
        </w:rPr>
      </w:pPr>
      <w:bookmarkStart w:id="728" w:name="_ETM_Q1_1821785"/>
      <w:bookmarkStart w:id="729" w:name="_ETM_Q1_1821843"/>
      <w:bookmarkStart w:id="730" w:name="_ETM_Q1_1822497"/>
      <w:bookmarkEnd w:id="728"/>
      <w:bookmarkEnd w:id="729"/>
      <w:bookmarkEnd w:id="730"/>
    </w:p>
    <w:p w14:paraId="0DF2BAB3" w14:textId="1A429711" w:rsidR="00F12B5E" w:rsidRDefault="00F12B5E" w:rsidP="00F12B5E">
      <w:pPr>
        <w:pStyle w:val="a4"/>
        <w:keepNext/>
        <w:rPr>
          <w:rtl/>
        </w:rPr>
      </w:pPr>
      <w:bookmarkStart w:id="731" w:name="ET_speaker_5292_101"/>
      <w:r w:rsidRPr="00F12B5E">
        <w:rPr>
          <w:rStyle w:val="TagStyle"/>
          <w:rtl/>
        </w:rPr>
        <w:t xml:space="preserve"> &lt;&lt; דובר &gt;&gt; </w:t>
      </w:r>
      <w:r>
        <w:rPr>
          <w:rtl/>
        </w:rPr>
        <w:t>אוסאמה סעדי (הרשימה המשותפת):</w:t>
      </w:r>
      <w:r w:rsidRPr="00F12B5E">
        <w:rPr>
          <w:rStyle w:val="TagStyle"/>
          <w:rtl/>
        </w:rPr>
        <w:t xml:space="preserve"> &lt;&lt; דובר &gt;&gt;</w:t>
      </w:r>
      <w:r w:rsidR="003B6CC1">
        <w:rPr>
          <w:rtl/>
        </w:rPr>
        <w:t xml:space="preserve"> </w:t>
      </w:r>
      <w:bookmarkEnd w:id="731"/>
    </w:p>
    <w:p w14:paraId="2B33E3DD" w14:textId="00B9671C" w:rsidR="00F12B5E" w:rsidRDefault="00F12B5E" w:rsidP="00F12B5E">
      <w:pPr>
        <w:pStyle w:val="KeepWithNext"/>
        <w:rPr>
          <w:rtl/>
          <w:lang w:eastAsia="he-IL"/>
        </w:rPr>
      </w:pPr>
    </w:p>
    <w:p w14:paraId="63B55E22" w14:textId="3990BBCF" w:rsidR="00F12B5E" w:rsidRDefault="00F12B5E" w:rsidP="00F12B5E">
      <w:pPr>
        <w:rPr>
          <w:rtl/>
          <w:lang w:eastAsia="he-IL"/>
        </w:rPr>
      </w:pPr>
      <w:bookmarkStart w:id="732" w:name="_ETM_Q1_1822744"/>
      <w:bookmarkStart w:id="733" w:name="_ETM_Q1_1822765"/>
      <w:bookmarkEnd w:id="732"/>
      <w:bookmarkEnd w:id="733"/>
      <w:r>
        <w:rPr>
          <w:rFonts w:hint="cs"/>
          <w:rtl/>
          <w:lang w:eastAsia="he-IL"/>
        </w:rPr>
        <w:t>המצא ה מלאה ובהוצאה לפועל מקבלים את זה.</w:t>
      </w:r>
    </w:p>
    <w:p w14:paraId="3060D045" w14:textId="08C27C4B" w:rsidR="00F12B5E" w:rsidRDefault="00F12B5E" w:rsidP="00F12B5E">
      <w:pPr>
        <w:rPr>
          <w:rtl/>
          <w:lang w:eastAsia="he-IL"/>
        </w:rPr>
      </w:pPr>
    </w:p>
    <w:p w14:paraId="28270664" w14:textId="27C6DC8F" w:rsidR="00F12B5E" w:rsidRDefault="00F12B5E" w:rsidP="00F12B5E">
      <w:pPr>
        <w:pStyle w:val="a4"/>
        <w:keepNext/>
        <w:rPr>
          <w:rtl/>
        </w:rPr>
      </w:pPr>
      <w:bookmarkStart w:id="734" w:name="ET_speaker_עוד_אלעזר_שטרן_102"/>
      <w:r w:rsidRPr="00F12B5E">
        <w:rPr>
          <w:rStyle w:val="TagStyle"/>
          <w:rtl/>
        </w:rPr>
        <w:t xml:space="preserve"> &lt;&lt; דובר &gt;&gt; </w:t>
      </w:r>
      <w:r>
        <w:rPr>
          <w:rtl/>
        </w:rPr>
        <w:t>עו"ד אלעזר שטרן:</w:t>
      </w:r>
      <w:r w:rsidRPr="00F12B5E">
        <w:rPr>
          <w:rStyle w:val="TagStyle"/>
          <w:rtl/>
        </w:rPr>
        <w:t xml:space="preserve"> &lt;&lt; דובר &gt;&gt;</w:t>
      </w:r>
      <w:r w:rsidR="003B6CC1">
        <w:rPr>
          <w:rtl/>
        </w:rPr>
        <w:t xml:space="preserve"> </w:t>
      </w:r>
      <w:bookmarkEnd w:id="734"/>
    </w:p>
    <w:p w14:paraId="18AAB344" w14:textId="67ABFFEF" w:rsidR="00F12B5E" w:rsidRDefault="00F12B5E" w:rsidP="00F12B5E">
      <w:pPr>
        <w:pStyle w:val="KeepWithNext"/>
        <w:rPr>
          <w:rtl/>
          <w:lang w:eastAsia="he-IL"/>
        </w:rPr>
      </w:pPr>
    </w:p>
    <w:p w14:paraId="4C86518F" w14:textId="788318B2" w:rsidR="00F12B5E" w:rsidRDefault="00F12B5E" w:rsidP="00F12B5E">
      <w:pPr>
        <w:rPr>
          <w:rtl/>
          <w:lang w:eastAsia="he-IL"/>
        </w:rPr>
      </w:pPr>
      <w:r>
        <w:rPr>
          <w:rFonts w:hint="cs"/>
          <w:rtl/>
          <w:lang w:eastAsia="he-IL"/>
        </w:rPr>
        <w:t>למרות שבהגדרה של המצאה מלאה, ההגדרה אומרת שזה לא נחשב.</w:t>
      </w:r>
    </w:p>
    <w:p w14:paraId="58576C48" w14:textId="74C7985A" w:rsidR="00F12B5E" w:rsidRDefault="00F12B5E" w:rsidP="00F12B5E">
      <w:pPr>
        <w:rPr>
          <w:rtl/>
          <w:lang w:eastAsia="he-IL"/>
        </w:rPr>
      </w:pPr>
      <w:bookmarkStart w:id="735" w:name="_ETM_Q1_1834201"/>
      <w:bookmarkStart w:id="736" w:name="_ETM_Q1_1834262"/>
      <w:bookmarkStart w:id="737" w:name="_ETM_Q1_1834398"/>
      <w:bookmarkEnd w:id="735"/>
      <w:bookmarkEnd w:id="736"/>
      <w:bookmarkEnd w:id="737"/>
    </w:p>
    <w:p w14:paraId="282CA803" w14:textId="3C7E20A4" w:rsidR="00F12B5E" w:rsidRDefault="00F12B5E" w:rsidP="00F12B5E">
      <w:pPr>
        <w:pStyle w:val="af9"/>
        <w:keepNext/>
        <w:rPr>
          <w:rtl/>
          <w:lang w:eastAsia="he-IL"/>
        </w:rPr>
      </w:pPr>
      <w:bookmarkStart w:id="738" w:name="ET_guest_632644_103"/>
      <w:r w:rsidRPr="00F12B5E">
        <w:rPr>
          <w:rStyle w:val="TagStyle"/>
          <w:rtl/>
        </w:rPr>
        <w:t xml:space="preserve"> &lt;&lt; אורח &gt;&gt; </w:t>
      </w:r>
      <w:r>
        <w:rPr>
          <w:rtl/>
          <w:lang w:eastAsia="he-IL"/>
        </w:rPr>
        <w:t>ענת הר אבן:</w:t>
      </w:r>
      <w:r w:rsidRPr="00F12B5E">
        <w:rPr>
          <w:rStyle w:val="TagStyle"/>
          <w:rtl/>
        </w:rPr>
        <w:t xml:space="preserve"> &lt;&lt; אורח &gt;&gt;</w:t>
      </w:r>
      <w:r w:rsidR="003B6CC1">
        <w:rPr>
          <w:rtl/>
          <w:lang w:eastAsia="he-IL"/>
        </w:rPr>
        <w:t xml:space="preserve"> </w:t>
      </w:r>
      <w:bookmarkEnd w:id="738"/>
    </w:p>
    <w:p w14:paraId="006CBD03" w14:textId="669BCE97" w:rsidR="00F12B5E" w:rsidRDefault="00F12B5E" w:rsidP="00F12B5E">
      <w:pPr>
        <w:pStyle w:val="KeepWithNext"/>
        <w:rPr>
          <w:rtl/>
          <w:lang w:eastAsia="he-IL"/>
        </w:rPr>
      </w:pPr>
    </w:p>
    <w:p w14:paraId="02516109" w14:textId="4F723835" w:rsidR="00F12B5E" w:rsidRDefault="00F12B5E" w:rsidP="00F12B5E">
      <w:pPr>
        <w:rPr>
          <w:rtl/>
          <w:lang w:eastAsia="he-IL"/>
        </w:rPr>
      </w:pPr>
      <w:bookmarkStart w:id="739" w:name="_ETM_Q1_1834687"/>
      <w:bookmarkStart w:id="740" w:name="_ETM_Q1_1834711"/>
      <w:bookmarkEnd w:id="739"/>
      <w:bookmarkEnd w:id="740"/>
      <w:r>
        <w:rPr>
          <w:rFonts w:hint="cs"/>
          <w:rtl/>
          <w:lang w:eastAsia="he-IL"/>
        </w:rPr>
        <w:t>כנראה שזאת ההתייחסות.</w:t>
      </w:r>
      <w:r w:rsidR="00DD7DCE">
        <w:rPr>
          <w:rFonts w:hint="cs"/>
          <w:rtl/>
          <w:lang w:eastAsia="he-IL"/>
        </w:rPr>
        <w:t xml:space="preserve"> </w:t>
      </w:r>
      <w:r>
        <w:rPr>
          <w:rFonts w:hint="cs"/>
          <w:rtl/>
          <w:lang w:eastAsia="he-IL"/>
        </w:rPr>
        <w:t>הפרשנות שהייתה עוד לפני שאני הגעתי, מזמן תקופת בתי המשפט.</w:t>
      </w:r>
    </w:p>
    <w:p w14:paraId="2A922C50" w14:textId="4A73E50B" w:rsidR="00F12B5E" w:rsidRDefault="00F12B5E" w:rsidP="00F12B5E">
      <w:pPr>
        <w:rPr>
          <w:rtl/>
          <w:lang w:eastAsia="he-IL"/>
        </w:rPr>
      </w:pPr>
    </w:p>
    <w:p w14:paraId="5B26B3FB" w14:textId="0353CA7F" w:rsidR="00F12B5E" w:rsidRDefault="00F12B5E" w:rsidP="00F12B5E">
      <w:pPr>
        <w:pStyle w:val="a4"/>
        <w:keepNext/>
        <w:rPr>
          <w:rtl/>
        </w:rPr>
      </w:pPr>
      <w:bookmarkStart w:id="741" w:name="ET_speaker_5292_104"/>
      <w:r w:rsidRPr="00F12B5E">
        <w:rPr>
          <w:rStyle w:val="TagStyle"/>
          <w:rtl/>
        </w:rPr>
        <w:t xml:space="preserve"> &lt;&lt; דובר &gt;&gt; </w:t>
      </w:r>
      <w:r>
        <w:rPr>
          <w:rtl/>
        </w:rPr>
        <w:t>אוסאמה סעדי (הרשימה המשותפת):</w:t>
      </w:r>
      <w:r w:rsidRPr="00F12B5E">
        <w:rPr>
          <w:rStyle w:val="TagStyle"/>
          <w:rtl/>
        </w:rPr>
        <w:t xml:space="preserve"> &lt;&lt; דובר &gt;&gt;</w:t>
      </w:r>
      <w:r w:rsidR="003B6CC1">
        <w:rPr>
          <w:rtl/>
        </w:rPr>
        <w:t xml:space="preserve"> </w:t>
      </w:r>
      <w:bookmarkEnd w:id="741"/>
    </w:p>
    <w:p w14:paraId="67914579" w14:textId="4B2329F1" w:rsidR="00F12B5E" w:rsidRDefault="00F12B5E" w:rsidP="00F12B5E">
      <w:pPr>
        <w:pStyle w:val="KeepWithNext"/>
        <w:rPr>
          <w:rtl/>
          <w:lang w:eastAsia="he-IL"/>
        </w:rPr>
      </w:pPr>
    </w:p>
    <w:p w14:paraId="1F0CED7A" w14:textId="4B7C5873" w:rsidR="00F12B5E" w:rsidRDefault="00F12B5E" w:rsidP="00F12B5E">
      <w:pPr>
        <w:rPr>
          <w:rtl/>
          <w:lang w:eastAsia="he-IL"/>
        </w:rPr>
      </w:pPr>
      <w:r>
        <w:rPr>
          <w:rFonts w:hint="cs"/>
          <w:rtl/>
          <w:lang w:eastAsia="he-IL"/>
        </w:rPr>
        <w:t xml:space="preserve">אתה עכשיו </w:t>
      </w:r>
      <w:bookmarkStart w:id="742" w:name="_ETM_Q1_1839358"/>
      <w:bookmarkEnd w:id="742"/>
      <w:r>
        <w:rPr>
          <w:rFonts w:hint="cs"/>
          <w:rtl/>
          <w:lang w:eastAsia="he-IL"/>
        </w:rPr>
        <w:t>מעלה נקודה</w:t>
      </w:r>
      <w:r w:rsidR="00DD7DCE">
        <w:rPr>
          <w:rFonts w:hint="cs"/>
          <w:rtl/>
          <w:lang w:eastAsia="he-IL"/>
        </w:rPr>
        <w:t xml:space="preserve"> </w:t>
      </w:r>
      <w:r>
        <w:rPr>
          <w:rFonts w:hint="cs"/>
          <w:rtl/>
          <w:lang w:eastAsia="he-IL"/>
        </w:rPr>
        <w:t>לפיה זה לא נחשב כהמצאה מלאה.</w:t>
      </w:r>
    </w:p>
    <w:p w14:paraId="7594F139" w14:textId="3C966938" w:rsidR="00F12B5E" w:rsidRDefault="00F12B5E" w:rsidP="00F12B5E">
      <w:pPr>
        <w:rPr>
          <w:rtl/>
          <w:lang w:eastAsia="he-IL"/>
        </w:rPr>
      </w:pPr>
      <w:bookmarkStart w:id="743" w:name="_ETM_Q1_1845902"/>
      <w:bookmarkStart w:id="744" w:name="_ETM_Q1_1845969"/>
      <w:bookmarkEnd w:id="743"/>
      <w:bookmarkEnd w:id="744"/>
    </w:p>
    <w:p w14:paraId="714F6DF8" w14:textId="574B04E3" w:rsidR="00F12B5E" w:rsidRDefault="00F12B5E" w:rsidP="00F12B5E">
      <w:pPr>
        <w:pStyle w:val="af9"/>
        <w:keepNext/>
        <w:rPr>
          <w:rtl/>
          <w:lang w:eastAsia="he-IL"/>
        </w:rPr>
      </w:pPr>
      <w:bookmarkStart w:id="745" w:name="ET_guest_632644_105"/>
      <w:r w:rsidRPr="00F12B5E">
        <w:rPr>
          <w:rStyle w:val="TagStyle"/>
          <w:rtl/>
        </w:rPr>
        <w:t xml:space="preserve"> &lt;&lt; אורח &gt;&gt; </w:t>
      </w:r>
      <w:r>
        <w:rPr>
          <w:rtl/>
          <w:lang w:eastAsia="he-IL"/>
        </w:rPr>
        <w:t>ענת הר אבן:</w:t>
      </w:r>
      <w:r w:rsidRPr="00F12B5E">
        <w:rPr>
          <w:rStyle w:val="TagStyle"/>
          <w:rtl/>
        </w:rPr>
        <w:t xml:space="preserve"> &lt;&lt; אורח &gt;&gt;</w:t>
      </w:r>
      <w:r w:rsidR="003B6CC1">
        <w:rPr>
          <w:rtl/>
          <w:lang w:eastAsia="he-IL"/>
        </w:rPr>
        <w:t xml:space="preserve"> </w:t>
      </w:r>
      <w:bookmarkEnd w:id="745"/>
    </w:p>
    <w:p w14:paraId="6DADAF28" w14:textId="3B2586DF" w:rsidR="00F12B5E" w:rsidRDefault="00F12B5E" w:rsidP="00F12B5E">
      <w:pPr>
        <w:pStyle w:val="KeepWithNext"/>
        <w:rPr>
          <w:rtl/>
          <w:lang w:eastAsia="he-IL"/>
        </w:rPr>
      </w:pPr>
    </w:p>
    <w:p w14:paraId="29B3DDB9" w14:textId="7E08EA7C" w:rsidR="00F12B5E" w:rsidRDefault="00F12B5E" w:rsidP="00F12B5E">
      <w:pPr>
        <w:rPr>
          <w:rtl/>
          <w:lang w:eastAsia="he-IL"/>
        </w:rPr>
      </w:pPr>
      <w:r>
        <w:rPr>
          <w:rFonts w:hint="cs"/>
          <w:rtl/>
          <w:lang w:eastAsia="he-IL"/>
        </w:rPr>
        <w:t xml:space="preserve">ברגע שיש לך סעיף הגדרה בסעיף חוק מפורש, סעיף החוק המפורש </w:t>
      </w:r>
      <w:bookmarkStart w:id="746" w:name="_ETM_Q1_1848478"/>
      <w:bookmarkEnd w:id="746"/>
      <w:r>
        <w:rPr>
          <w:rFonts w:hint="cs"/>
          <w:rtl/>
          <w:lang w:eastAsia="he-IL"/>
        </w:rPr>
        <w:t xml:space="preserve">קובע את הדין. </w:t>
      </w:r>
    </w:p>
    <w:p w14:paraId="45698441" w14:textId="313FF956" w:rsidR="00F12B5E" w:rsidRDefault="00F12B5E" w:rsidP="00F12B5E">
      <w:pPr>
        <w:rPr>
          <w:rtl/>
          <w:lang w:eastAsia="he-IL"/>
        </w:rPr>
      </w:pPr>
      <w:bookmarkStart w:id="747" w:name="_ETM_Q1_1852684"/>
      <w:bookmarkStart w:id="748" w:name="_ETM_Q1_1852737"/>
      <w:bookmarkEnd w:id="747"/>
      <w:bookmarkEnd w:id="748"/>
    </w:p>
    <w:p w14:paraId="7E4D2B7C" w14:textId="56D0B8CF" w:rsidR="00F12B5E" w:rsidRDefault="00F12B5E" w:rsidP="00F12B5E">
      <w:pPr>
        <w:pStyle w:val="a4"/>
        <w:keepNext/>
        <w:rPr>
          <w:rtl/>
        </w:rPr>
      </w:pPr>
      <w:bookmarkStart w:id="749" w:name="ET_speaker_5292_106"/>
      <w:r w:rsidRPr="00F12B5E">
        <w:rPr>
          <w:rStyle w:val="TagStyle"/>
          <w:rtl/>
        </w:rPr>
        <w:t xml:space="preserve"> &lt;&lt; דובר &gt;&gt; </w:t>
      </w:r>
      <w:r>
        <w:rPr>
          <w:rtl/>
        </w:rPr>
        <w:t>אוסאמה סעדי (הרשימה המשותפת):</w:t>
      </w:r>
      <w:r w:rsidRPr="00F12B5E">
        <w:rPr>
          <w:rStyle w:val="TagStyle"/>
          <w:rtl/>
        </w:rPr>
        <w:t xml:space="preserve"> &lt;&lt; דובר &gt;&gt;</w:t>
      </w:r>
      <w:r w:rsidR="003B6CC1">
        <w:rPr>
          <w:rtl/>
        </w:rPr>
        <w:t xml:space="preserve"> </w:t>
      </w:r>
      <w:bookmarkEnd w:id="749"/>
    </w:p>
    <w:p w14:paraId="3AB9B740" w14:textId="01B7D8D6" w:rsidR="00F12B5E" w:rsidRDefault="00F12B5E" w:rsidP="00F12B5E">
      <w:pPr>
        <w:pStyle w:val="KeepWithNext"/>
        <w:rPr>
          <w:rtl/>
          <w:lang w:eastAsia="he-IL"/>
        </w:rPr>
      </w:pPr>
    </w:p>
    <w:p w14:paraId="05064145" w14:textId="2887A4C3" w:rsidR="00F12B5E" w:rsidRDefault="00F12B5E" w:rsidP="00F12B5E">
      <w:pPr>
        <w:rPr>
          <w:rtl/>
          <w:lang w:eastAsia="he-IL"/>
        </w:rPr>
      </w:pPr>
      <w:r>
        <w:rPr>
          <w:rFonts w:hint="cs"/>
          <w:rtl/>
          <w:lang w:eastAsia="he-IL"/>
        </w:rPr>
        <w:t>כבוד היושב ראש, אנחנו התנגדנו כל הזמן לפקודת מסים (גבייה)</w:t>
      </w:r>
      <w:r w:rsidR="00DD7DCE">
        <w:rPr>
          <w:rFonts w:hint="cs"/>
          <w:rtl/>
          <w:lang w:eastAsia="he-IL"/>
        </w:rPr>
        <w:t xml:space="preserve"> </w:t>
      </w:r>
      <w:r>
        <w:rPr>
          <w:rFonts w:hint="cs"/>
          <w:rtl/>
          <w:lang w:eastAsia="he-IL"/>
        </w:rPr>
        <w:t xml:space="preserve">מהסיבה הזאת שיושבים </w:t>
      </w:r>
      <w:bookmarkStart w:id="750" w:name="_ETM_Q1_1864532"/>
      <w:bookmarkEnd w:id="750"/>
      <w:r>
        <w:rPr>
          <w:rFonts w:hint="cs"/>
          <w:rtl/>
          <w:lang w:eastAsia="he-IL"/>
        </w:rPr>
        <w:t xml:space="preserve">ומיד מתחילים לעקל לאזרח הפשוט החייב שרואה שיש </w:t>
      </w:r>
      <w:bookmarkStart w:id="751" w:name="_ETM_Q1_1873036"/>
      <w:bookmarkEnd w:id="751"/>
      <w:r>
        <w:rPr>
          <w:rFonts w:hint="cs"/>
          <w:rtl/>
          <w:lang w:eastAsia="he-IL"/>
        </w:rPr>
        <w:t xml:space="preserve">עיקול על חשבון הבנק שלו בלי מסירה, בלי התנגדות, בלי אזהרה. אני זוכר שמאז 2015, עת נכנסתי </w:t>
      </w:r>
      <w:bookmarkStart w:id="752" w:name="_ETM_Q1_1879883"/>
      <w:bookmarkEnd w:id="752"/>
      <w:r>
        <w:rPr>
          <w:rFonts w:hint="cs"/>
          <w:rtl/>
          <w:lang w:eastAsia="he-IL"/>
        </w:rPr>
        <w:t xml:space="preserve">לכנסת, הייתה יושבת לידי יושבת ראש המפלגה שלך שיש </w:t>
      </w:r>
      <w:bookmarkStart w:id="753" w:name="_ETM_Q1_1888323"/>
      <w:bookmarkEnd w:id="753"/>
      <w:r>
        <w:rPr>
          <w:rFonts w:hint="cs"/>
          <w:rtl/>
          <w:lang w:eastAsia="he-IL"/>
        </w:rPr>
        <w:t>לה הצעת חוק מאז ואפילו לפני כן</w:t>
      </w:r>
      <w:r w:rsidR="00DD7DCE">
        <w:rPr>
          <w:rFonts w:hint="cs"/>
          <w:rtl/>
          <w:lang w:eastAsia="he-IL"/>
        </w:rPr>
        <w:t xml:space="preserve"> </w:t>
      </w:r>
      <w:r>
        <w:rPr>
          <w:rFonts w:hint="cs"/>
          <w:rtl/>
          <w:lang w:eastAsia="he-IL"/>
        </w:rPr>
        <w:t xml:space="preserve">לגבי ביטול פקודת מסים (גבייה). </w:t>
      </w:r>
    </w:p>
    <w:p w14:paraId="16DCF213" w14:textId="617618D6" w:rsidR="00F12B5E" w:rsidRDefault="00F12B5E" w:rsidP="00F12B5E">
      <w:pPr>
        <w:rPr>
          <w:rtl/>
          <w:lang w:eastAsia="he-IL"/>
        </w:rPr>
      </w:pPr>
      <w:bookmarkStart w:id="754" w:name="_ETM_Q1_1894421"/>
      <w:bookmarkStart w:id="755" w:name="_ETM_Q1_1894482"/>
      <w:bookmarkEnd w:id="754"/>
      <w:bookmarkEnd w:id="755"/>
    </w:p>
    <w:p w14:paraId="0AA3B0EC" w14:textId="0A68A2ED" w:rsidR="00F12B5E" w:rsidRDefault="00F12B5E" w:rsidP="00F12B5E">
      <w:pPr>
        <w:pStyle w:val="af6"/>
        <w:keepNext/>
        <w:rPr>
          <w:rtl/>
        </w:rPr>
      </w:pPr>
      <w:bookmarkStart w:id="756" w:name="ET_yor_6156_107"/>
      <w:r w:rsidRPr="00F12B5E">
        <w:rPr>
          <w:rStyle w:val="TagStyle"/>
          <w:rtl/>
        </w:rPr>
        <w:t xml:space="preserve"> &lt;&lt; יור &gt;&gt; </w:t>
      </w:r>
      <w:r>
        <w:rPr>
          <w:rtl/>
        </w:rPr>
        <w:t>היו"ר גלעד קריב:</w:t>
      </w:r>
      <w:r w:rsidRPr="00F12B5E">
        <w:rPr>
          <w:rStyle w:val="TagStyle"/>
          <w:rtl/>
        </w:rPr>
        <w:t xml:space="preserve"> &lt;&lt; יור &gt;&gt;</w:t>
      </w:r>
      <w:r w:rsidR="003B6CC1">
        <w:rPr>
          <w:rtl/>
        </w:rPr>
        <w:t xml:space="preserve"> </w:t>
      </w:r>
      <w:bookmarkEnd w:id="756"/>
    </w:p>
    <w:p w14:paraId="660E00B3" w14:textId="423DAF44" w:rsidR="00F12B5E" w:rsidRDefault="00F12B5E" w:rsidP="00F12B5E">
      <w:pPr>
        <w:pStyle w:val="KeepWithNext"/>
        <w:rPr>
          <w:rtl/>
          <w:lang w:eastAsia="he-IL"/>
        </w:rPr>
      </w:pPr>
    </w:p>
    <w:p w14:paraId="53798E2E" w14:textId="2E323A15" w:rsidR="00F12B5E" w:rsidRDefault="00F12B5E" w:rsidP="00F12B5E">
      <w:pPr>
        <w:rPr>
          <w:rtl/>
          <w:lang w:eastAsia="he-IL"/>
        </w:rPr>
      </w:pPr>
      <w:bookmarkStart w:id="757" w:name="_ETM_Q1_1893110"/>
      <w:bookmarkEnd w:id="757"/>
      <w:r>
        <w:rPr>
          <w:rFonts w:hint="cs"/>
          <w:rtl/>
          <w:lang w:eastAsia="he-IL"/>
        </w:rPr>
        <w:t>אנחנו נגיע לזה.</w:t>
      </w:r>
    </w:p>
    <w:p w14:paraId="5A9D79B8" w14:textId="2AB72724" w:rsidR="00F12B5E" w:rsidRDefault="00F12B5E" w:rsidP="00F12B5E">
      <w:pPr>
        <w:rPr>
          <w:rtl/>
          <w:lang w:eastAsia="he-IL"/>
        </w:rPr>
      </w:pPr>
      <w:bookmarkStart w:id="758" w:name="_ETM_Q1_1893084"/>
      <w:bookmarkStart w:id="759" w:name="_ETM_Q1_1893152"/>
      <w:bookmarkStart w:id="760" w:name="_ETM_Q1_1891404"/>
      <w:bookmarkEnd w:id="758"/>
      <w:bookmarkEnd w:id="759"/>
      <w:bookmarkEnd w:id="760"/>
    </w:p>
    <w:p w14:paraId="4F655649" w14:textId="6B58DFAE" w:rsidR="00F12B5E" w:rsidRDefault="00F12B5E" w:rsidP="00F12B5E">
      <w:pPr>
        <w:pStyle w:val="a4"/>
        <w:keepNext/>
        <w:rPr>
          <w:rtl/>
        </w:rPr>
      </w:pPr>
      <w:bookmarkStart w:id="761" w:name="ET_speaker_5292_108"/>
      <w:r w:rsidRPr="00F12B5E">
        <w:rPr>
          <w:rStyle w:val="TagStyle"/>
          <w:rtl/>
        </w:rPr>
        <w:t xml:space="preserve"> &lt;&lt; דובר &gt;&gt; </w:t>
      </w:r>
      <w:r>
        <w:rPr>
          <w:rtl/>
        </w:rPr>
        <w:t>אוסאמה סעדי (הרשימה המשותפת):</w:t>
      </w:r>
      <w:r w:rsidRPr="00F12B5E">
        <w:rPr>
          <w:rStyle w:val="TagStyle"/>
          <w:rtl/>
        </w:rPr>
        <w:t xml:space="preserve"> &lt;&lt; דובר &gt;&gt;</w:t>
      </w:r>
      <w:r w:rsidR="003B6CC1">
        <w:rPr>
          <w:rtl/>
        </w:rPr>
        <w:t xml:space="preserve"> </w:t>
      </w:r>
      <w:bookmarkEnd w:id="761"/>
    </w:p>
    <w:p w14:paraId="42011005" w14:textId="3DD0628A" w:rsidR="00F12B5E" w:rsidRDefault="00F12B5E" w:rsidP="00F12B5E">
      <w:pPr>
        <w:pStyle w:val="KeepWithNext"/>
        <w:rPr>
          <w:rtl/>
          <w:lang w:eastAsia="he-IL"/>
        </w:rPr>
      </w:pPr>
    </w:p>
    <w:p w14:paraId="7E610FFC" w14:textId="1E233BAC" w:rsidR="00F12B5E" w:rsidRDefault="001F355F" w:rsidP="001F355F">
      <w:pPr>
        <w:rPr>
          <w:rtl/>
          <w:lang w:eastAsia="he-IL"/>
        </w:rPr>
      </w:pPr>
      <w:bookmarkStart w:id="762" w:name="_ETM_Q1_1891695"/>
      <w:bookmarkStart w:id="763" w:name="_ETM_Q1_1891720"/>
      <w:bookmarkEnd w:id="762"/>
      <w:bookmarkEnd w:id="763"/>
      <w:r>
        <w:rPr>
          <w:rFonts w:hint="cs"/>
          <w:rtl/>
          <w:lang w:eastAsia="he-IL"/>
        </w:rPr>
        <w:t xml:space="preserve">מה שקורה כאן זה שלא רק </w:t>
      </w:r>
      <w:bookmarkStart w:id="764" w:name="_ETM_Q1_1897386"/>
      <w:bookmarkEnd w:id="764"/>
      <w:r>
        <w:rPr>
          <w:rFonts w:hint="cs"/>
          <w:rtl/>
          <w:lang w:eastAsia="he-IL"/>
        </w:rPr>
        <w:t xml:space="preserve">שעכשיו יש את העניין הזה של "סירב לקבל" אלא אני יודע </w:t>
      </w:r>
      <w:bookmarkStart w:id="765" w:name="_ETM_Q1_1900847"/>
      <w:bookmarkEnd w:id="765"/>
      <w:r>
        <w:rPr>
          <w:rFonts w:hint="cs"/>
          <w:rtl/>
          <w:lang w:eastAsia="he-IL"/>
        </w:rPr>
        <w:t>על הרבה מקרים שאומרים סירב לקבל. כאן</w:t>
      </w:r>
      <w:r w:rsidR="00DD7DCE">
        <w:rPr>
          <w:rFonts w:hint="cs"/>
          <w:rtl/>
          <w:lang w:eastAsia="he-IL"/>
        </w:rPr>
        <w:t xml:space="preserve"> </w:t>
      </w:r>
      <w:r>
        <w:rPr>
          <w:rFonts w:hint="cs"/>
          <w:rtl/>
          <w:lang w:eastAsia="he-IL"/>
        </w:rPr>
        <w:t>מחמירים יותר</w:t>
      </w:r>
      <w:r w:rsidR="00DD7DCE">
        <w:rPr>
          <w:rFonts w:hint="cs"/>
          <w:rtl/>
          <w:lang w:eastAsia="he-IL"/>
        </w:rPr>
        <w:t xml:space="preserve"> </w:t>
      </w:r>
      <w:r>
        <w:rPr>
          <w:rFonts w:hint="cs"/>
          <w:rtl/>
          <w:lang w:eastAsia="he-IL"/>
        </w:rPr>
        <w:t>והולכים ע</w:t>
      </w:r>
      <w:bookmarkStart w:id="766" w:name="_ETM_Q1_1911100"/>
      <w:bookmarkEnd w:id="766"/>
      <w:r>
        <w:rPr>
          <w:rFonts w:hint="cs"/>
          <w:rtl/>
          <w:lang w:eastAsia="he-IL"/>
        </w:rPr>
        <w:t>וד צעד.</w:t>
      </w:r>
    </w:p>
    <w:p w14:paraId="54FA308B" w14:textId="1D25260F" w:rsidR="001F355F" w:rsidRDefault="001F355F" w:rsidP="001F355F">
      <w:pPr>
        <w:rPr>
          <w:rtl/>
          <w:lang w:eastAsia="he-IL"/>
        </w:rPr>
      </w:pPr>
      <w:bookmarkStart w:id="767" w:name="_ETM_Q1_1912324"/>
      <w:bookmarkStart w:id="768" w:name="_ETM_Q1_1912396"/>
      <w:bookmarkStart w:id="769" w:name="_ETM_Q1_1913460"/>
      <w:bookmarkEnd w:id="767"/>
      <w:bookmarkEnd w:id="768"/>
      <w:bookmarkEnd w:id="769"/>
    </w:p>
    <w:p w14:paraId="3531C499" w14:textId="07466367" w:rsidR="001F355F" w:rsidRDefault="001F355F" w:rsidP="001F355F">
      <w:pPr>
        <w:pStyle w:val="af6"/>
        <w:keepNext/>
        <w:rPr>
          <w:rtl/>
        </w:rPr>
      </w:pPr>
      <w:bookmarkStart w:id="770" w:name="ET_yor_6156_109"/>
      <w:r w:rsidRPr="001F355F">
        <w:rPr>
          <w:rStyle w:val="TagStyle"/>
          <w:rtl/>
        </w:rPr>
        <w:t xml:space="preserve"> &lt;&lt; יור &gt;&gt; </w:t>
      </w:r>
      <w:r>
        <w:rPr>
          <w:rtl/>
        </w:rPr>
        <w:t>היו"ר גלעד קריב:</w:t>
      </w:r>
      <w:r w:rsidRPr="001F355F">
        <w:rPr>
          <w:rStyle w:val="TagStyle"/>
          <w:rtl/>
        </w:rPr>
        <w:t xml:space="preserve"> &lt;&lt; יור &gt;&gt;</w:t>
      </w:r>
      <w:r w:rsidR="003B6CC1">
        <w:rPr>
          <w:rtl/>
        </w:rPr>
        <w:t xml:space="preserve"> </w:t>
      </w:r>
      <w:bookmarkEnd w:id="770"/>
    </w:p>
    <w:p w14:paraId="3C3BB27A" w14:textId="593ACF9B" w:rsidR="001F355F" w:rsidRDefault="001F355F" w:rsidP="001F355F">
      <w:pPr>
        <w:pStyle w:val="KeepWithNext"/>
        <w:rPr>
          <w:rtl/>
          <w:lang w:eastAsia="he-IL"/>
        </w:rPr>
      </w:pPr>
    </w:p>
    <w:p w14:paraId="2566DEBD" w14:textId="2BBFD883" w:rsidR="001F355F" w:rsidRDefault="001F355F" w:rsidP="001F355F">
      <w:pPr>
        <w:rPr>
          <w:rtl/>
          <w:lang w:eastAsia="he-IL"/>
        </w:rPr>
      </w:pPr>
      <w:bookmarkStart w:id="771" w:name="_ETM_Q1_1913743"/>
      <w:bookmarkStart w:id="772" w:name="_ETM_Q1_1913768"/>
      <w:bookmarkEnd w:id="771"/>
      <w:bookmarkEnd w:id="772"/>
      <w:r>
        <w:rPr>
          <w:rFonts w:hint="cs"/>
          <w:rtl/>
          <w:lang w:eastAsia="he-IL"/>
        </w:rPr>
        <w:t>לא. כאן אני חייב להבין. אני מבין שיש איזושהי</w:t>
      </w:r>
      <w:r w:rsidR="00DD7DCE">
        <w:rPr>
          <w:rFonts w:hint="cs"/>
          <w:rtl/>
          <w:lang w:eastAsia="he-IL"/>
        </w:rPr>
        <w:t xml:space="preserve"> </w:t>
      </w:r>
      <w:r>
        <w:rPr>
          <w:rFonts w:hint="cs"/>
          <w:rtl/>
          <w:lang w:eastAsia="he-IL"/>
        </w:rPr>
        <w:t xml:space="preserve">סתירה בהוראות החוק אבל יש איזושהי פרקטיקה מסוימת אבל אל מול הפרקטיקה </w:t>
      </w:r>
      <w:bookmarkStart w:id="773" w:name="_ETM_Q1_1928222"/>
      <w:bookmarkEnd w:id="773"/>
      <w:r>
        <w:rPr>
          <w:rFonts w:hint="cs"/>
          <w:rtl/>
          <w:lang w:eastAsia="he-IL"/>
        </w:rPr>
        <w:t xml:space="preserve">הזאת לא ברור לי למה בנקודה הזאת מחמירים. תכף </w:t>
      </w:r>
      <w:bookmarkStart w:id="774" w:name="_ETM_Q1_1930242"/>
      <w:bookmarkEnd w:id="774"/>
      <w:r>
        <w:rPr>
          <w:rFonts w:hint="cs"/>
          <w:rtl/>
          <w:lang w:eastAsia="he-IL"/>
        </w:rPr>
        <w:t xml:space="preserve">נגיע לנקודות אחרות שרשמתם במסמך ההכנה. אדם מצטרף באופן </w:t>
      </w:r>
      <w:bookmarkStart w:id="775" w:name="_ETM_Q1_1939240"/>
      <w:bookmarkEnd w:id="775"/>
      <w:r>
        <w:rPr>
          <w:rFonts w:hint="cs"/>
          <w:rtl/>
          <w:lang w:eastAsia="he-IL"/>
        </w:rPr>
        <w:t xml:space="preserve">וולונטרי להסדר. אומר שהוא רוצה לקבל את התכתובת מהגופים של </w:t>
      </w:r>
      <w:bookmarkStart w:id="776" w:name="_ETM_Q1_1944632"/>
      <w:bookmarkEnd w:id="776"/>
      <w:r>
        <w:rPr>
          <w:rFonts w:hint="cs"/>
          <w:rtl/>
          <w:lang w:eastAsia="he-IL"/>
        </w:rPr>
        <w:t>המדינה בדואר אלקטרוני.</w:t>
      </w:r>
      <w:r w:rsidR="00DD7DCE">
        <w:rPr>
          <w:rFonts w:hint="cs"/>
          <w:rtl/>
          <w:lang w:eastAsia="he-IL"/>
        </w:rPr>
        <w:t xml:space="preserve"> </w:t>
      </w:r>
      <w:r>
        <w:rPr>
          <w:rFonts w:hint="cs"/>
          <w:rtl/>
          <w:lang w:eastAsia="he-IL"/>
        </w:rPr>
        <w:t>ראשית, לא מחייבים אותו.</w:t>
      </w:r>
      <w:r w:rsidR="003B6CC1">
        <w:rPr>
          <w:rFonts w:hint="cs"/>
          <w:rtl/>
          <w:lang w:eastAsia="he-IL"/>
        </w:rPr>
        <w:t xml:space="preserve"> </w:t>
      </w:r>
      <w:r>
        <w:rPr>
          <w:rFonts w:hint="cs"/>
          <w:rtl/>
          <w:lang w:eastAsia="he-IL"/>
        </w:rPr>
        <w:t xml:space="preserve">אפילו לא מחייבים אותו בשלב הראשון, בשנים הראשונות, עד שאולי ועדת החוקה תאשר </w:t>
      </w:r>
      <w:bookmarkStart w:id="777" w:name="_ETM_Q1_1956378"/>
      <w:bookmarkEnd w:id="777"/>
      <w:r>
        <w:rPr>
          <w:rFonts w:hint="cs"/>
          <w:rtl/>
          <w:lang w:eastAsia="he-IL"/>
        </w:rPr>
        <w:t xml:space="preserve">צו בעתיד, גם לא מחייבים אותו אפילו למסור את הפרטים. </w:t>
      </w:r>
      <w:bookmarkStart w:id="778" w:name="_ETM_Q1_1961506"/>
      <w:bookmarkEnd w:id="778"/>
      <w:r>
        <w:rPr>
          <w:rFonts w:hint="cs"/>
          <w:rtl/>
          <w:lang w:eastAsia="he-IL"/>
        </w:rPr>
        <w:t xml:space="preserve">הוא לא חייב למסור את הפרטים וגם אם הוא מסר את הפרטים, הוא יכול בכל רגע נתון לצאת מההסדר. הבן </w:t>
      </w:r>
      <w:bookmarkStart w:id="779" w:name="_ETM_Q1_1970429"/>
      <w:bookmarkEnd w:id="779"/>
      <w:r>
        <w:rPr>
          <w:rFonts w:hint="cs"/>
          <w:rtl/>
          <w:lang w:eastAsia="he-IL"/>
        </w:rPr>
        <w:t>אדם בא ואמר שהוא רוצה לקבל את הדואר מהמדינה</w:t>
      </w:r>
      <w:bookmarkStart w:id="780" w:name="_ETM_Q1_1975016"/>
      <w:bookmarkEnd w:id="780"/>
      <w:r>
        <w:rPr>
          <w:rFonts w:hint="cs"/>
          <w:rtl/>
          <w:lang w:eastAsia="he-IL"/>
        </w:rPr>
        <w:t xml:space="preserve">. הדבר היחיד שהמדינה באה ואומרת זה שהיא לא מוכנה </w:t>
      </w:r>
      <w:bookmarkStart w:id="781" w:name="_ETM_Q1_1977268"/>
      <w:bookmarkEnd w:id="781"/>
      <w:r>
        <w:rPr>
          <w:rFonts w:hint="cs"/>
          <w:rtl/>
          <w:lang w:eastAsia="he-IL"/>
        </w:rPr>
        <w:t xml:space="preserve">שהוא יעשה פיק אנד </w:t>
      </w:r>
      <w:proofErr w:type="spellStart"/>
      <w:r>
        <w:rPr>
          <w:rFonts w:hint="cs"/>
          <w:rtl/>
          <w:lang w:eastAsia="he-IL"/>
        </w:rPr>
        <w:t>צ'וז</w:t>
      </w:r>
      <w:proofErr w:type="spellEnd"/>
      <w:r>
        <w:rPr>
          <w:rFonts w:hint="cs"/>
          <w:rtl/>
          <w:lang w:eastAsia="he-IL"/>
        </w:rPr>
        <w:t xml:space="preserve"> במה שהוא מוכן לקבל ממנה. היא אומרת שהוא לא יקבל ממנה רק הודעות על </w:t>
      </w:r>
      <w:proofErr w:type="spellStart"/>
      <w:r>
        <w:rPr>
          <w:rFonts w:hint="cs"/>
          <w:rtl/>
          <w:lang w:eastAsia="he-IL"/>
        </w:rPr>
        <w:t>בנפיט</w:t>
      </w:r>
      <w:proofErr w:type="spellEnd"/>
      <w:r>
        <w:rPr>
          <w:rFonts w:hint="cs"/>
          <w:rtl/>
          <w:lang w:eastAsia="he-IL"/>
        </w:rPr>
        <w:t xml:space="preserve"> אבל היא לא תוכל להמציא לו מסמכים.</w:t>
      </w:r>
    </w:p>
    <w:p w14:paraId="0195EBBF" w14:textId="77777777" w:rsidR="001F355F" w:rsidRDefault="001F355F" w:rsidP="001F355F">
      <w:pPr>
        <w:rPr>
          <w:rtl/>
          <w:lang w:eastAsia="he-IL"/>
        </w:rPr>
      </w:pPr>
      <w:bookmarkStart w:id="782" w:name="_ETM_Q1_1988850"/>
      <w:bookmarkStart w:id="783" w:name="_ETM_Q1_1988894"/>
      <w:bookmarkEnd w:id="782"/>
      <w:bookmarkEnd w:id="783"/>
    </w:p>
    <w:p w14:paraId="403B4C9E" w14:textId="3214503A" w:rsidR="001F355F" w:rsidRDefault="001F355F" w:rsidP="001F355F">
      <w:pPr>
        <w:rPr>
          <w:rtl/>
          <w:lang w:eastAsia="he-IL"/>
        </w:rPr>
      </w:pPr>
      <w:bookmarkStart w:id="784" w:name="_ETM_Q1_1988962"/>
      <w:bookmarkStart w:id="785" w:name="_ETM_Q1_1989002"/>
      <w:bookmarkEnd w:id="784"/>
      <w:bookmarkEnd w:id="785"/>
      <w:r>
        <w:rPr>
          <w:rFonts w:hint="cs"/>
          <w:rtl/>
          <w:lang w:eastAsia="he-IL"/>
        </w:rPr>
        <w:t>אני לא יודע למה יש כאן החמרה. להפך.</w:t>
      </w:r>
    </w:p>
    <w:p w14:paraId="2450FC07" w14:textId="4D5614A8" w:rsidR="001F355F" w:rsidRDefault="001F355F" w:rsidP="001F355F">
      <w:pPr>
        <w:rPr>
          <w:rtl/>
          <w:lang w:eastAsia="he-IL"/>
        </w:rPr>
      </w:pPr>
      <w:bookmarkStart w:id="786" w:name="_ETM_Q1_1990316"/>
      <w:bookmarkStart w:id="787" w:name="_ETM_Q1_1990398"/>
      <w:bookmarkEnd w:id="786"/>
      <w:bookmarkEnd w:id="787"/>
    </w:p>
    <w:p w14:paraId="7A6358CE" w14:textId="698A140F" w:rsidR="001F355F" w:rsidRDefault="001F355F" w:rsidP="001F355F">
      <w:pPr>
        <w:pStyle w:val="af9"/>
        <w:keepNext/>
        <w:rPr>
          <w:rtl/>
          <w:lang w:eastAsia="he-IL"/>
        </w:rPr>
      </w:pPr>
      <w:bookmarkStart w:id="788" w:name="ET_guest_632644_110"/>
      <w:r w:rsidRPr="001F355F">
        <w:rPr>
          <w:rStyle w:val="TagStyle"/>
          <w:rtl/>
        </w:rPr>
        <w:t xml:space="preserve"> &lt;&lt; אורח &gt;&gt; </w:t>
      </w:r>
      <w:r>
        <w:rPr>
          <w:rtl/>
          <w:lang w:eastAsia="he-IL"/>
        </w:rPr>
        <w:t>ענת הר אבן:</w:t>
      </w:r>
      <w:r w:rsidRPr="001F355F">
        <w:rPr>
          <w:rStyle w:val="TagStyle"/>
          <w:rtl/>
        </w:rPr>
        <w:t xml:space="preserve"> &lt;&lt; אורח &gt;&gt;</w:t>
      </w:r>
      <w:r w:rsidR="003B6CC1">
        <w:rPr>
          <w:rtl/>
          <w:lang w:eastAsia="he-IL"/>
        </w:rPr>
        <w:t xml:space="preserve"> </w:t>
      </w:r>
      <w:bookmarkEnd w:id="788"/>
    </w:p>
    <w:p w14:paraId="3706D86C" w14:textId="1CA986C5" w:rsidR="001F355F" w:rsidRDefault="001F355F" w:rsidP="001F355F">
      <w:pPr>
        <w:pStyle w:val="KeepWithNext"/>
        <w:rPr>
          <w:rtl/>
          <w:lang w:eastAsia="he-IL"/>
        </w:rPr>
      </w:pPr>
    </w:p>
    <w:p w14:paraId="2EA3FDBF" w14:textId="61BF11F4" w:rsidR="001F355F" w:rsidRDefault="001F355F" w:rsidP="001F355F">
      <w:pPr>
        <w:rPr>
          <w:rtl/>
          <w:lang w:eastAsia="he-IL"/>
        </w:rPr>
      </w:pPr>
      <w:r>
        <w:rPr>
          <w:rFonts w:hint="cs"/>
          <w:rtl/>
          <w:lang w:eastAsia="he-IL"/>
        </w:rPr>
        <w:t xml:space="preserve">ההחמרה </w:t>
      </w:r>
      <w:bookmarkStart w:id="789" w:name="_ETM_Q1_1993087"/>
      <w:bookmarkEnd w:id="789"/>
      <w:r>
        <w:rPr>
          <w:rFonts w:hint="cs"/>
          <w:rtl/>
          <w:lang w:eastAsia="he-IL"/>
        </w:rPr>
        <w:t xml:space="preserve">הזאת חלה במצב של מסירה אישית. היא לא חלה במצב של הדיוור הדיגיטלי. </w:t>
      </w:r>
    </w:p>
    <w:p w14:paraId="50C76B30" w14:textId="69CF5237" w:rsidR="001F355F" w:rsidRDefault="001F355F" w:rsidP="001F355F">
      <w:pPr>
        <w:rPr>
          <w:rtl/>
          <w:lang w:eastAsia="he-IL"/>
        </w:rPr>
      </w:pPr>
      <w:bookmarkStart w:id="790" w:name="_ETM_Q1_1997373"/>
      <w:bookmarkStart w:id="791" w:name="_ETM_Q1_1997434"/>
      <w:bookmarkStart w:id="792" w:name="_ETM_Q1_1998010"/>
      <w:bookmarkEnd w:id="790"/>
      <w:bookmarkEnd w:id="791"/>
      <w:bookmarkEnd w:id="792"/>
    </w:p>
    <w:p w14:paraId="51920A21" w14:textId="6801AB58" w:rsidR="001F355F" w:rsidRDefault="001F355F" w:rsidP="001F355F">
      <w:pPr>
        <w:pStyle w:val="a4"/>
        <w:keepNext/>
        <w:rPr>
          <w:rtl/>
        </w:rPr>
      </w:pPr>
      <w:bookmarkStart w:id="793" w:name="ET_speaker_עוד_אלעזר_שטרן_111"/>
      <w:r w:rsidRPr="001F355F">
        <w:rPr>
          <w:rStyle w:val="TagStyle"/>
          <w:rtl/>
        </w:rPr>
        <w:t xml:space="preserve"> &lt;&lt; דובר &gt;&gt; </w:t>
      </w:r>
      <w:r>
        <w:rPr>
          <w:rtl/>
        </w:rPr>
        <w:t>עו"ד אלעזר שטרן:</w:t>
      </w:r>
      <w:r w:rsidRPr="001F355F">
        <w:rPr>
          <w:rStyle w:val="TagStyle"/>
          <w:rtl/>
        </w:rPr>
        <w:t xml:space="preserve"> &lt;&lt; דובר &gt;&gt;</w:t>
      </w:r>
      <w:r w:rsidR="003B6CC1">
        <w:rPr>
          <w:rtl/>
        </w:rPr>
        <w:t xml:space="preserve"> </w:t>
      </w:r>
      <w:bookmarkEnd w:id="793"/>
    </w:p>
    <w:p w14:paraId="3E2949BF" w14:textId="50FF075E" w:rsidR="001F355F" w:rsidRDefault="001F355F" w:rsidP="001F355F">
      <w:pPr>
        <w:pStyle w:val="KeepWithNext"/>
        <w:rPr>
          <w:rtl/>
          <w:lang w:eastAsia="he-IL"/>
        </w:rPr>
      </w:pPr>
    </w:p>
    <w:p w14:paraId="62CA78F6" w14:textId="31EB3EFE" w:rsidR="001F355F" w:rsidRDefault="001F355F" w:rsidP="001F355F">
      <w:pPr>
        <w:rPr>
          <w:rtl/>
          <w:lang w:eastAsia="he-IL"/>
        </w:rPr>
      </w:pPr>
      <w:bookmarkStart w:id="794" w:name="_ETM_Q1_1998309"/>
      <w:bookmarkStart w:id="795" w:name="_ETM_Q1_1998334"/>
      <w:bookmarkEnd w:id="794"/>
      <w:bookmarkEnd w:id="795"/>
      <w:r>
        <w:rPr>
          <w:rFonts w:hint="cs"/>
          <w:rtl/>
          <w:lang w:eastAsia="he-IL"/>
        </w:rPr>
        <w:t xml:space="preserve">אדוני היושב ראש, חשוב להדגיש שחלק מהתיקונים שמוצעים כאן, הם לא תיקונים שנוגעים בכלל לדיוור דיגיטלי. לפחות חלק מהתיקונים הראשונים של הגדרה של </w:t>
      </w:r>
      <w:bookmarkStart w:id="796" w:name="_ETM_Q1_2006476"/>
      <w:bookmarkEnd w:id="796"/>
      <w:r>
        <w:rPr>
          <w:rFonts w:hint="cs"/>
          <w:rtl/>
          <w:lang w:eastAsia="he-IL"/>
        </w:rPr>
        <w:t>המצאה מלאה, מה שדיברנו עכשיו,</w:t>
      </w:r>
      <w:r w:rsidR="00DD7DCE">
        <w:rPr>
          <w:rFonts w:hint="cs"/>
          <w:rtl/>
          <w:lang w:eastAsia="he-IL"/>
        </w:rPr>
        <w:t xml:space="preserve"> </w:t>
      </w:r>
      <w:r>
        <w:rPr>
          <w:rFonts w:hint="cs"/>
          <w:rtl/>
          <w:lang w:eastAsia="he-IL"/>
        </w:rPr>
        <w:t>כלל</w:t>
      </w:r>
      <w:r w:rsidR="00DD7DCE">
        <w:rPr>
          <w:rFonts w:hint="cs"/>
          <w:rtl/>
          <w:lang w:eastAsia="he-IL"/>
        </w:rPr>
        <w:t xml:space="preserve"> </w:t>
      </w:r>
      <w:r>
        <w:rPr>
          <w:rFonts w:hint="cs"/>
          <w:rtl/>
          <w:lang w:eastAsia="he-IL"/>
        </w:rPr>
        <w:t xml:space="preserve">לא </w:t>
      </w:r>
      <w:bookmarkStart w:id="797" w:name="_ETM_Q1_2010901"/>
      <w:bookmarkEnd w:id="797"/>
      <w:r>
        <w:rPr>
          <w:rFonts w:hint="cs"/>
          <w:rtl/>
          <w:lang w:eastAsia="he-IL"/>
        </w:rPr>
        <w:t xml:space="preserve">נוגע לדיוור דיגיטלי אלא נוגע דווקא להמצאה פיזית. על </w:t>
      </w:r>
      <w:bookmarkStart w:id="798" w:name="_ETM_Q1_2016307"/>
      <w:bookmarkEnd w:id="798"/>
      <w:r>
        <w:rPr>
          <w:rFonts w:hint="cs"/>
          <w:rtl/>
          <w:lang w:eastAsia="he-IL"/>
        </w:rPr>
        <w:t xml:space="preserve">הדרך שהממשלה תיקנה ומתקנת כאן את חוק ההוצאה לפועל לעניין דיוור דיגיטלי, הם כבר באו ואמרו בואו נעשה עוד תיקונים </w:t>
      </w:r>
      <w:bookmarkStart w:id="799" w:name="_ETM_Q1_2024899"/>
      <w:bookmarkEnd w:id="799"/>
      <w:r>
        <w:rPr>
          <w:rFonts w:hint="cs"/>
          <w:rtl/>
          <w:lang w:eastAsia="he-IL"/>
        </w:rPr>
        <w:t>שלא נוגעים לדיוור דיגיטלי אלא נוגעים לסדר שנוגע לשינויים שנובעים מהחלפת תקנות סדר הדין.</w:t>
      </w:r>
    </w:p>
    <w:p w14:paraId="400C87C3" w14:textId="7C3D3B21" w:rsidR="001F355F" w:rsidRDefault="001F355F" w:rsidP="001F355F">
      <w:pPr>
        <w:rPr>
          <w:rtl/>
          <w:lang w:eastAsia="he-IL"/>
        </w:rPr>
      </w:pPr>
      <w:bookmarkStart w:id="800" w:name="_ETM_Q1_2031183"/>
      <w:bookmarkStart w:id="801" w:name="_ETM_Q1_2031252"/>
      <w:bookmarkEnd w:id="800"/>
      <w:bookmarkEnd w:id="801"/>
    </w:p>
    <w:p w14:paraId="54124AA3" w14:textId="4F53A785" w:rsidR="001F355F" w:rsidRDefault="001F355F" w:rsidP="001F355F">
      <w:pPr>
        <w:pStyle w:val="af6"/>
        <w:keepNext/>
        <w:rPr>
          <w:rtl/>
        </w:rPr>
      </w:pPr>
      <w:bookmarkStart w:id="802" w:name="ET_yor_6156_112"/>
      <w:r w:rsidRPr="001F355F">
        <w:rPr>
          <w:rStyle w:val="TagStyle"/>
          <w:rtl/>
        </w:rPr>
        <w:t xml:space="preserve"> &lt;&lt; יור &gt;&gt; </w:t>
      </w:r>
      <w:r>
        <w:rPr>
          <w:rtl/>
        </w:rPr>
        <w:t>היו"ר גלעד קריב:</w:t>
      </w:r>
      <w:r w:rsidRPr="001F355F">
        <w:rPr>
          <w:rStyle w:val="TagStyle"/>
          <w:rtl/>
        </w:rPr>
        <w:t xml:space="preserve"> &lt;&lt; יור &gt;&gt;</w:t>
      </w:r>
      <w:r w:rsidR="003B6CC1">
        <w:rPr>
          <w:rtl/>
        </w:rPr>
        <w:t xml:space="preserve"> </w:t>
      </w:r>
      <w:bookmarkEnd w:id="802"/>
    </w:p>
    <w:p w14:paraId="76387680" w14:textId="6F270415" w:rsidR="001F355F" w:rsidRDefault="001F355F" w:rsidP="001F355F">
      <w:pPr>
        <w:pStyle w:val="KeepWithNext"/>
        <w:rPr>
          <w:rtl/>
          <w:lang w:eastAsia="he-IL"/>
        </w:rPr>
      </w:pPr>
    </w:p>
    <w:p w14:paraId="46D495EF" w14:textId="2ABE0C95" w:rsidR="001F355F" w:rsidRDefault="001F355F" w:rsidP="001F355F">
      <w:pPr>
        <w:rPr>
          <w:rtl/>
          <w:lang w:eastAsia="he-IL"/>
        </w:rPr>
      </w:pPr>
      <w:r>
        <w:rPr>
          <w:rFonts w:hint="cs"/>
          <w:rtl/>
          <w:lang w:eastAsia="he-IL"/>
        </w:rPr>
        <w:t xml:space="preserve">זה ברור לי. אני מסתכל על מסמך ההכנה, בעמוד 14. תעזוב </w:t>
      </w:r>
      <w:bookmarkStart w:id="803" w:name="_ETM_Q1_2052468"/>
      <w:bookmarkEnd w:id="803"/>
      <w:r>
        <w:rPr>
          <w:rFonts w:hint="cs"/>
          <w:rtl/>
          <w:lang w:eastAsia="he-IL"/>
        </w:rPr>
        <w:t>רגע את הפער הזה. אני מבין שהם אומרים שיש לנו</w:t>
      </w:r>
      <w:bookmarkStart w:id="804" w:name="_ETM_Q1_2054178"/>
      <w:bookmarkEnd w:id="804"/>
      <w:r>
        <w:rPr>
          <w:rFonts w:hint="cs"/>
          <w:rtl/>
          <w:lang w:eastAsia="he-IL"/>
        </w:rPr>
        <w:t xml:space="preserve"> כאן איזשהו פער בהגדרה. זה לגבי הנקודה הראשונה. נכון?</w:t>
      </w:r>
    </w:p>
    <w:p w14:paraId="6F0B869D" w14:textId="28381D43" w:rsidR="001F355F" w:rsidRDefault="001F355F" w:rsidP="001F355F">
      <w:pPr>
        <w:rPr>
          <w:rtl/>
          <w:lang w:eastAsia="he-IL"/>
        </w:rPr>
      </w:pPr>
      <w:bookmarkStart w:id="805" w:name="_ETM_Q1_2053868"/>
      <w:bookmarkStart w:id="806" w:name="_ETM_Q1_2053930"/>
      <w:bookmarkStart w:id="807" w:name="_ETM_Q1_2054748"/>
      <w:bookmarkEnd w:id="805"/>
      <w:bookmarkEnd w:id="806"/>
      <w:bookmarkEnd w:id="807"/>
    </w:p>
    <w:p w14:paraId="0BC7604B" w14:textId="77B5D66D" w:rsidR="001F355F" w:rsidRDefault="001F355F" w:rsidP="001F355F">
      <w:pPr>
        <w:pStyle w:val="a4"/>
        <w:keepNext/>
        <w:rPr>
          <w:rtl/>
        </w:rPr>
      </w:pPr>
      <w:bookmarkStart w:id="808" w:name="ET_speaker_עוד_אלעזר_שטרן_113"/>
      <w:r w:rsidRPr="001F355F">
        <w:rPr>
          <w:rStyle w:val="TagStyle"/>
          <w:rtl/>
        </w:rPr>
        <w:t xml:space="preserve"> &lt;&lt; דובר &gt;&gt; </w:t>
      </w:r>
      <w:r>
        <w:rPr>
          <w:rtl/>
        </w:rPr>
        <w:t>עו"ד אלעזר שטרן:</w:t>
      </w:r>
      <w:r w:rsidRPr="001F355F">
        <w:rPr>
          <w:rStyle w:val="TagStyle"/>
          <w:rtl/>
        </w:rPr>
        <w:t xml:space="preserve"> &lt;&lt; דובר &gt;&gt;</w:t>
      </w:r>
      <w:r w:rsidR="003B6CC1">
        <w:rPr>
          <w:rtl/>
        </w:rPr>
        <w:t xml:space="preserve"> </w:t>
      </w:r>
      <w:bookmarkEnd w:id="808"/>
    </w:p>
    <w:p w14:paraId="0C335286" w14:textId="27F19C92" w:rsidR="001F355F" w:rsidRDefault="001F355F" w:rsidP="001F355F">
      <w:pPr>
        <w:pStyle w:val="KeepWithNext"/>
        <w:rPr>
          <w:rtl/>
          <w:lang w:eastAsia="he-IL"/>
        </w:rPr>
      </w:pPr>
    </w:p>
    <w:p w14:paraId="7B106839" w14:textId="5E2D0C51" w:rsidR="001F355F" w:rsidRDefault="001F355F" w:rsidP="001F355F">
      <w:pPr>
        <w:rPr>
          <w:rtl/>
          <w:lang w:eastAsia="he-IL"/>
        </w:rPr>
      </w:pPr>
      <w:bookmarkStart w:id="809" w:name="_ETM_Q1_2055026"/>
      <w:bookmarkStart w:id="810" w:name="_ETM_Q1_2055046"/>
      <w:bookmarkEnd w:id="809"/>
      <w:bookmarkEnd w:id="810"/>
      <w:r>
        <w:rPr>
          <w:rFonts w:hint="cs"/>
          <w:rtl/>
          <w:lang w:eastAsia="he-IL"/>
        </w:rPr>
        <w:t xml:space="preserve">כן. נקודה </w:t>
      </w:r>
      <w:bookmarkStart w:id="811" w:name="_ETM_Q1_2059902"/>
      <w:bookmarkEnd w:id="811"/>
      <w:r>
        <w:rPr>
          <w:rFonts w:hint="cs"/>
          <w:rtl/>
          <w:lang w:eastAsia="he-IL"/>
        </w:rPr>
        <w:t>נוספת. נדמה לי שההפניה לתקנה 165(א) היא לא נכונה.</w:t>
      </w:r>
      <w:bookmarkStart w:id="812" w:name="_ETM_Q1_2063100"/>
      <w:bookmarkEnd w:id="812"/>
      <w:r>
        <w:rPr>
          <w:rFonts w:hint="cs"/>
          <w:rtl/>
          <w:lang w:eastAsia="he-IL"/>
        </w:rPr>
        <w:t xml:space="preserve"> היא פשוט לא רלוונטית כי לא מדובר על דרך של המצאה אלא על</w:t>
      </w:r>
      <w:r w:rsidR="00DD7DCE">
        <w:rPr>
          <w:rFonts w:hint="cs"/>
          <w:rtl/>
          <w:lang w:eastAsia="he-IL"/>
        </w:rPr>
        <w:t xml:space="preserve"> </w:t>
      </w:r>
      <w:r>
        <w:rPr>
          <w:rFonts w:hint="cs"/>
          <w:rtl/>
          <w:lang w:eastAsia="he-IL"/>
        </w:rPr>
        <w:t>הצורך ב</w:t>
      </w:r>
      <w:bookmarkStart w:id="813" w:name="_ETM_Q1_2064500"/>
      <w:bookmarkEnd w:id="813"/>
      <w:r>
        <w:rPr>
          <w:rFonts w:hint="cs"/>
          <w:rtl/>
          <w:lang w:eastAsia="he-IL"/>
        </w:rPr>
        <w:t>אישור.</w:t>
      </w:r>
    </w:p>
    <w:p w14:paraId="5BC08A17" w14:textId="05D4121C" w:rsidR="001F355F" w:rsidRDefault="001F355F" w:rsidP="001F355F">
      <w:pPr>
        <w:rPr>
          <w:rtl/>
          <w:lang w:eastAsia="he-IL"/>
        </w:rPr>
      </w:pPr>
      <w:bookmarkStart w:id="814" w:name="_ETM_Q1_2064360"/>
      <w:bookmarkStart w:id="815" w:name="_ETM_Q1_2064418"/>
      <w:bookmarkStart w:id="816" w:name="_ETM_Q1_2065353"/>
      <w:bookmarkEnd w:id="814"/>
      <w:bookmarkEnd w:id="815"/>
      <w:bookmarkEnd w:id="816"/>
    </w:p>
    <w:p w14:paraId="33C77066" w14:textId="326E9CAD" w:rsidR="001F355F" w:rsidRDefault="001F355F" w:rsidP="001F355F">
      <w:pPr>
        <w:pStyle w:val="af9"/>
        <w:keepNext/>
        <w:rPr>
          <w:rtl/>
          <w:lang w:eastAsia="he-IL"/>
        </w:rPr>
      </w:pPr>
      <w:bookmarkStart w:id="817" w:name="ET_guest_632644_115"/>
      <w:r w:rsidRPr="001F355F">
        <w:rPr>
          <w:rStyle w:val="TagStyle"/>
          <w:rtl/>
        </w:rPr>
        <w:t xml:space="preserve"> &lt;&lt; אורח &gt;&gt; </w:t>
      </w:r>
      <w:r>
        <w:rPr>
          <w:rtl/>
          <w:lang w:eastAsia="he-IL"/>
        </w:rPr>
        <w:t>ענת הר אבן:</w:t>
      </w:r>
      <w:r w:rsidRPr="001F355F">
        <w:rPr>
          <w:rStyle w:val="TagStyle"/>
          <w:rtl/>
        </w:rPr>
        <w:t xml:space="preserve"> &lt;&lt; אורח &gt;&gt;</w:t>
      </w:r>
      <w:r w:rsidR="003B6CC1">
        <w:rPr>
          <w:rtl/>
          <w:lang w:eastAsia="he-IL"/>
        </w:rPr>
        <w:t xml:space="preserve"> </w:t>
      </w:r>
      <w:bookmarkEnd w:id="817"/>
    </w:p>
    <w:p w14:paraId="4602658F" w14:textId="64FF01DA" w:rsidR="001F355F" w:rsidRDefault="001F355F" w:rsidP="001F355F">
      <w:pPr>
        <w:pStyle w:val="KeepWithNext"/>
        <w:rPr>
          <w:rtl/>
          <w:lang w:eastAsia="he-IL"/>
        </w:rPr>
      </w:pPr>
    </w:p>
    <w:p w14:paraId="25F6FF68" w14:textId="498A7453" w:rsidR="001F355F" w:rsidRDefault="001F355F" w:rsidP="001F355F">
      <w:pPr>
        <w:rPr>
          <w:rtl/>
          <w:lang w:eastAsia="he-IL"/>
        </w:rPr>
      </w:pPr>
      <w:bookmarkStart w:id="818" w:name="_ETM_Q1_2065593"/>
      <w:bookmarkStart w:id="819" w:name="_ETM_Q1_2065613"/>
      <w:bookmarkEnd w:id="818"/>
      <w:bookmarkEnd w:id="819"/>
      <w:r>
        <w:rPr>
          <w:rFonts w:hint="cs"/>
          <w:rtl/>
          <w:lang w:eastAsia="he-IL"/>
        </w:rPr>
        <w:t xml:space="preserve">אני חושבת שזה לגמרי עניין של נוסח. מה </w:t>
      </w:r>
      <w:bookmarkStart w:id="820" w:name="_ETM_Q1_2069100"/>
      <w:bookmarkEnd w:id="820"/>
      <w:r>
        <w:rPr>
          <w:rFonts w:hint="cs"/>
          <w:rtl/>
          <w:lang w:eastAsia="he-IL"/>
        </w:rPr>
        <w:t>שהנוסח יחליט . בהפניה לפרקים א' ו-ב', ב-745(א)(ב) כתוב ש"בעל הדין ישמור ברשותו את אישור המסירה".</w:t>
      </w:r>
    </w:p>
    <w:p w14:paraId="5F9D739C" w14:textId="77C7751A" w:rsidR="001F355F" w:rsidRDefault="001F355F" w:rsidP="001F355F">
      <w:pPr>
        <w:rPr>
          <w:rtl/>
          <w:lang w:eastAsia="he-IL"/>
        </w:rPr>
      </w:pPr>
      <w:bookmarkStart w:id="821" w:name="_ETM_Q1_2077720"/>
      <w:bookmarkEnd w:id="821"/>
    </w:p>
    <w:p w14:paraId="39E450C5" w14:textId="5B69EC5D" w:rsidR="001F355F" w:rsidRDefault="001F355F" w:rsidP="001F355F">
      <w:pPr>
        <w:pStyle w:val="a4"/>
        <w:keepNext/>
        <w:rPr>
          <w:rtl/>
        </w:rPr>
      </w:pPr>
      <w:bookmarkStart w:id="822" w:name="ET_speaker_עוד_אלעזר_שטרן_116"/>
      <w:r w:rsidRPr="001F355F">
        <w:rPr>
          <w:rStyle w:val="TagStyle"/>
          <w:rtl/>
        </w:rPr>
        <w:t xml:space="preserve"> &lt;&lt; דובר &gt;&gt; </w:t>
      </w:r>
      <w:r>
        <w:rPr>
          <w:rtl/>
        </w:rPr>
        <w:t>עו"ד אלעזר שטרן:</w:t>
      </w:r>
      <w:r w:rsidRPr="001F355F">
        <w:rPr>
          <w:rStyle w:val="TagStyle"/>
          <w:rtl/>
        </w:rPr>
        <w:t xml:space="preserve"> &lt;&lt; דובר &gt;&gt;</w:t>
      </w:r>
      <w:r w:rsidR="003B6CC1">
        <w:rPr>
          <w:rtl/>
        </w:rPr>
        <w:t xml:space="preserve"> </w:t>
      </w:r>
      <w:bookmarkEnd w:id="822"/>
    </w:p>
    <w:p w14:paraId="6F34192F" w14:textId="3CB71809" w:rsidR="001F355F" w:rsidRDefault="001F355F" w:rsidP="001F355F">
      <w:pPr>
        <w:pStyle w:val="KeepWithNext"/>
        <w:rPr>
          <w:rtl/>
          <w:lang w:eastAsia="he-IL"/>
        </w:rPr>
      </w:pPr>
    </w:p>
    <w:p w14:paraId="5721E3C4" w14:textId="4B876FC2" w:rsidR="001F355F" w:rsidRDefault="001F355F" w:rsidP="001F355F">
      <w:pPr>
        <w:rPr>
          <w:rtl/>
          <w:lang w:eastAsia="he-IL"/>
        </w:rPr>
      </w:pPr>
      <w:bookmarkStart w:id="823" w:name="_ETM_Q1_2078006"/>
      <w:bookmarkStart w:id="824" w:name="_ETM_Q1_2078031"/>
      <w:bookmarkEnd w:id="823"/>
      <w:bookmarkEnd w:id="824"/>
      <w:r>
        <w:rPr>
          <w:rFonts w:hint="cs"/>
          <w:rtl/>
          <w:lang w:eastAsia="he-IL"/>
        </w:rPr>
        <w:t>פשוט זאת לא המצאה.</w:t>
      </w:r>
      <w:r w:rsidR="00164B41">
        <w:rPr>
          <w:rFonts w:hint="cs"/>
          <w:rtl/>
          <w:lang w:eastAsia="he-IL"/>
        </w:rPr>
        <w:t xml:space="preserve"> </w:t>
      </w:r>
      <w:bookmarkStart w:id="825" w:name="_ETM_Q1_2082802"/>
      <w:bookmarkEnd w:id="825"/>
      <w:r w:rsidR="00164B41">
        <w:rPr>
          <w:rFonts w:hint="cs"/>
          <w:rtl/>
          <w:lang w:eastAsia="he-IL"/>
        </w:rPr>
        <w:t>תקניה 165(א) היא לא המצאה.</w:t>
      </w:r>
    </w:p>
    <w:p w14:paraId="224D9119" w14:textId="14C42ED9" w:rsidR="001F355F" w:rsidRDefault="001F355F" w:rsidP="001F355F">
      <w:pPr>
        <w:rPr>
          <w:rtl/>
          <w:lang w:eastAsia="he-IL"/>
        </w:rPr>
      </w:pPr>
      <w:bookmarkStart w:id="826" w:name="_ETM_Q1_2078266"/>
      <w:bookmarkStart w:id="827" w:name="_ETM_Q1_2078331"/>
      <w:bookmarkStart w:id="828" w:name="_ETM_Q1_2078994"/>
      <w:bookmarkEnd w:id="826"/>
      <w:bookmarkEnd w:id="827"/>
      <w:bookmarkEnd w:id="828"/>
    </w:p>
    <w:p w14:paraId="4545E83D" w14:textId="7DE7DC97" w:rsidR="001F355F" w:rsidRDefault="001F355F" w:rsidP="001F355F">
      <w:pPr>
        <w:pStyle w:val="af9"/>
        <w:keepNext/>
        <w:rPr>
          <w:rtl/>
          <w:lang w:eastAsia="he-IL"/>
        </w:rPr>
      </w:pPr>
      <w:bookmarkStart w:id="829" w:name="ET_guest_632644_117"/>
      <w:r w:rsidRPr="001F355F">
        <w:rPr>
          <w:rStyle w:val="TagStyle"/>
          <w:rtl/>
        </w:rPr>
        <w:t xml:space="preserve"> &lt;&lt; אורח &gt;&gt; </w:t>
      </w:r>
      <w:r>
        <w:rPr>
          <w:rtl/>
          <w:lang w:eastAsia="he-IL"/>
        </w:rPr>
        <w:t>ענת הר אבן:</w:t>
      </w:r>
      <w:r w:rsidRPr="001F355F">
        <w:rPr>
          <w:rStyle w:val="TagStyle"/>
          <w:rtl/>
        </w:rPr>
        <w:t xml:space="preserve"> &lt;&lt; אורח &gt;&gt;</w:t>
      </w:r>
      <w:r w:rsidR="003B6CC1">
        <w:rPr>
          <w:rtl/>
          <w:lang w:eastAsia="he-IL"/>
        </w:rPr>
        <w:t xml:space="preserve"> </w:t>
      </w:r>
      <w:bookmarkEnd w:id="829"/>
    </w:p>
    <w:p w14:paraId="3DDBE6BE" w14:textId="382FDCBE" w:rsidR="001F355F" w:rsidRDefault="001F355F" w:rsidP="001F355F">
      <w:pPr>
        <w:pStyle w:val="KeepWithNext"/>
        <w:rPr>
          <w:rtl/>
          <w:lang w:eastAsia="he-IL"/>
        </w:rPr>
      </w:pPr>
    </w:p>
    <w:p w14:paraId="1F343712" w14:textId="3A383238" w:rsidR="001F355F" w:rsidRDefault="00164B41" w:rsidP="001F355F">
      <w:pPr>
        <w:rPr>
          <w:rtl/>
          <w:lang w:eastAsia="he-IL"/>
        </w:rPr>
      </w:pPr>
      <w:bookmarkStart w:id="830" w:name="_ETM_Q1_2079292"/>
      <w:bookmarkStart w:id="831" w:name="_ETM_Q1_2079317"/>
      <w:bookmarkEnd w:id="830"/>
      <w:bookmarkEnd w:id="831"/>
      <w:r>
        <w:rPr>
          <w:rFonts w:hint="cs"/>
          <w:rtl/>
          <w:lang w:eastAsia="he-IL"/>
        </w:rPr>
        <w:t>נכון. לי זה נראה לגמרי עני</w:t>
      </w:r>
      <w:bookmarkStart w:id="832" w:name="_ETM_Q1_2081960"/>
      <w:bookmarkEnd w:id="832"/>
      <w:r>
        <w:rPr>
          <w:rFonts w:hint="cs"/>
          <w:rtl/>
          <w:lang w:eastAsia="he-IL"/>
        </w:rPr>
        <w:t xml:space="preserve">ין של נוסח. זאת פשוט הקבלה של כל </w:t>
      </w:r>
      <w:bookmarkStart w:id="833" w:name="_ETM_Q1_2090020"/>
      <w:bookmarkEnd w:id="833"/>
      <w:r>
        <w:rPr>
          <w:rFonts w:hint="cs"/>
          <w:rtl/>
          <w:lang w:eastAsia="he-IL"/>
        </w:rPr>
        <w:t>ההפניה שהייתה בעבר לפרק א' ופרק ב' לתקנות סד</w:t>
      </w:r>
      <w:bookmarkStart w:id="834" w:name="_ETM_Q1_2094364"/>
      <w:bookmarkEnd w:id="834"/>
      <w:r>
        <w:rPr>
          <w:rFonts w:hint="cs"/>
          <w:rtl/>
          <w:lang w:eastAsia="he-IL"/>
        </w:rPr>
        <w:t>ר הדין האזרחי.</w:t>
      </w:r>
      <w:r w:rsidR="00DD7DCE">
        <w:rPr>
          <w:rFonts w:hint="cs"/>
          <w:rtl/>
          <w:lang w:eastAsia="he-IL"/>
        </w:rPr>
        <w:t xml:space="preserve"> </w:t>
      </w:r>
      <w:r>
        <w:rPr>
          <w:rFonts w:hint="cs"/>
          <w:rtl/>
          <w:lang w:eastAsia="he-IL"/>
        </w:rPr>
        <w:t>זה באמת עניין של נוסח. אין כאן דרך המצאה. אתה צודק בהקשר הזה.</w:t>
      </w:r>
    </w:p>
    <w:p w14:paraId="7BB64A3E" w14:textId="2C0E6F28" w:rsidR="00CF5FEB" w:rsidRDefault="00CF5FEB" w:rsidP="001F355F">
      <w:pPr>
        <w:rPr>
          <w:rtl/>
          <w:lang w:eastAsia="he-IL"/>
        </w:rPr>
      </w:pPr>
      <w:bookmarkStart w:id="835" w:name="_ETM_Q1_2111266"/>
      <w:bookmarkStart w:id="836" w:name="_ETM_Q1_2111320"/>
      <w:bookmarkEnd w:id="835"/>
      <w:bookmarkEnd w:id="836"/>
    </w:p>
    <w:p w14:paraId="40CB19EA" w14:textId="6EBFDA5C" w:rsidR="00CF5FEB" w:rsidRDefault="00CF5FEB" w:rsidP="00CF5FEB">
      <w:pPr>
        <w:pStyle w:val="a4"/>
        <w:keepNext/>
        <w:rPr>
          <w:rtl/>
        </w:rPr>
      </w:pPr>
      <w:bookmarkStart w:id="837" w:name="ET_speaker_עוד_אלעזר_שטרן_119"/>
      <w:r w:rsidRPr="00CF5FEB">
        <w:rPr>
          <w:rStyle w:val="TagStyle"/>
          <w:rtl/>
        </w:rPr>
        <w:t xml:space="preserve"> &lt;&lt; דובר &gt;&gt; </w:t>
      </w:r>
      <w:r>
        <w:rPr>
          <w:rtl/>
        </w:rPr>
        <w:t>עו"ד אלעזר שטרן:</w:t>
      </w:r>
      <w:r w:rsidRPr="00CF5FEB">
        <w:rPr>
          <w:rStyle w:val="TagStyle"/>
          <w:rtl/>
        </w:rPr>
        <w:t xml:space="preserve"> &lt;&lt; דובר &gt;&gt;</w:t>
      </w:r>
      <w:r w:rsidR="003B6CC1">
        <w:rPr>
          <w:rtl/>
        </w:rPr>
        <w:t xml:space="preserve"> </w:t>
      </w:r>
      <w:bookmarkEnd w:id="837"/>
    </w:p>
    <w:p w14:paraId="5B5ACF4A" w14:textId="45CF3F5F" w:rsidR="00CF5FEB" w:rsidRDefault="00CF5FEB" w:rsidP="00CF5FEB">
      <w:pPr>
        <w:pStyle w:val="KeepWithNext"/>
        <w:rPr>
          <w:rtl/>
          <w:lang w:eastAsia="he-IL"/>
        </w:rPr>
      </w:pPr>
    </w:p>
    <w:p w14:paraId="3ABF0929" w14:textId="2EB84B10" w:rsidR="00CF5FEB" w:rsidRDefault="00CF5FEB" w:rsidP="00CF5FEB">
      <w:pPr>
        <w:rPr>
          <w:rtl/>
          <w:lang w:eastAsia="he-IL"/>
        </w:rPr>
      </w:pPr>
      <w:r>
        <w:rPr>
          <w:rFonts w:hint="cs"/>
          <w:rtl/>
          <w:lang w:eastAsia="he-IL"/>
        </w:rPr>
        <w:t xml:space="preserve">אולי אני אסיים את הדברים הטכניים יותר ואז נעבור לשאלה העקרונית. בהמשך של התיקון של ההגדרה של תקנות סדר </w:t>
      </w:r>
      <w:bookmarkStart w:id="838" w:name="_ETM_Q1_2116169"/>
      <w:bookmarkEnd w:id="838"/>
      <w:r>
        <w:rPr>
          <w:rFonts w:hint="cs"/>
          <w:rtl/>
          <w:lang w:eastAsia="he-IL"/>
        </w:rPr>
        <w:t>הדין האזרחי החדשות, זה יוצר סוג של גלי הדף</w:t>
      </w:r>
      <w:r w:rsidR="00DD7DCE">
        <w:rPr>
          <w:rFonts w:hint="cs"/>
          <w:rtl/>
          <w:lang w:eastAsia="he-IL"/>
        </w:rPr>
        <w:t xml:space="preserve"> </w:t>
      </w:r>
      <w:r>
        <w:rPr>
          <w:rFonts w:hint="cs"/>
          <w:rtl/>
          <w:lang w:eastAsia="he-IL"/>
        </w:rPr>
        <w:t xml:space="preserve">על עוד כל מיני היבטים שיש בחוק ההוצאה לפועל שנוגעים בעיקר לנושא של סדר דין מקוצר, דין </w:t>
      </w:r>
      <w:bookmarkStart w:id="839" w:name="_ETM_Q1_2128287"/>
      <w:bookmarkEnd w:id="839"/>
      <w:r>
        <w:rPr>
          <w:rFonts w:hint="cs"/>
          <w:rtl/>
          <w:lang w:eastAsia="he-IL"/>
        </w:rPr>
        <w:t xml:space="preserve">מקוצר, כל מה שיש בנושא של שטרות ותביעה על סכום </w:t>
      </w:r>
      <w:bookmarkStart w:id="840" w:name="_ETM_Q1_2132171"/>
      <w:bookmarkEnd w:id="840"/>
      <w:r>
        <w:rPr>
          <w:rFonts w:hint="cs"/>
          <w:rtl/>
          <w:lang w:eastAsia="he-IL"/>
        </w:rPr>
        <w:t>קצוב וכולי. נראה לי שצריך לעשות עוד תיקונים עקיפים שיבהירו</w:t>
      </w:r>
      <w:bookmarkStart w:id="841" w:name="_ETM_Q1_2140350"/>
      <w:bookmarkEnd w:id="841"/>
      <w:r>
        <w:rPr>
          <w:rFonts w:hint="cs"/>
          <w:rtl/>
          <w:lang w:eastAsia="he-IL"/>
        </w:rPr>
        <w:t xml:space="preserve">. זה סוג של גלי הדף שאם </w:t>
      </w:r>
      <w:bookmarkStart w:id="842" w:name="_ETM_Q1_2142595"/>
      <w:bookmarkEnd w:id="842"/>
      <w:r>
        <w:rPr>
          <w:rFonts w:hint="cs"/>
          <w:rtl/>
          <w:lang w:eastAsia="he-IL"/>
        </w:rPr>
        <w:t xml:space="preserve">כבר תיקנת ושינית את ההגדרה של תקנות </w:t>
      </w:r>
      <w:bookmarkStart w:id="843" w:name="_ETM_Q1_2145861"/>
      <w:bookmarkEnd w:id="843"/>
      <w:r>
        <w:rPr>
          <w:rFonts w:hint="cs"/>
          <w:rtl/>
          <w:lang w:eastAsia="he-IL"/>
        </w:rPr>
        <w:t xml:space="preserve">הדין האזרחי, זה פשוט יוצר, בהמשך, בסעיפים אחרים בחוק, </w:t>
      </w:r>
      <w:bookmarkStart w:id="844" w:name="_ETM_Q1_2149847"/>
      <w:bookmarkEnd w:id="844"/>
      <w:r>
        <w:rPr>
          <w:rFonts w:hint="cs"/>
          <w:rtl/>
          <w:lang w:eastAsia="he-IL"/>
        </w:rPr>
        <w:t>כל מיני בעיות שצריך לתקן אותן.</w:t>
      </w:r>
    </w:p>
    <w:p w14:paraId="5039AD02" w14:textId="4FAF0B8E" w:rsidR="00CF5FEB" w:rsidRDefault="00CF5FEB" w:rsidP="00CF5FEB">
      <w:pPr>
        <w:rPr>
          <w:rtl/>
          <w:lang w:eastAsia="he-IL"/>
        </w:rPr>
      </w:pPr>
      <w:bookmarkStart w:id="845" w:name="_ETM_Q1_2154045"/>
      <w:bookmarkStart w:id="846" w:name="_ETM_Q1_2154111"/>
      <w:bookmarkStart w:id="847" w:name="_ETM_Q1_2155389"/>
      <w:bookmarkEnd w:id="845"/>
      <w:bookmarkEnd w:id="846"/>
      <w:bookmarkEnd w:id="847"/>
    </w:p>
    <w:p w14:paraId="095B1AA9" w14:textId="2D1611C4" w:rsidR="00CF5FEB" w:rsidRDefault="00CF5FEB" w:rsidP="00CF5FEB">
      <w:pPr>
        <w:pStyle w:val="af6"/>
        <w:keepNext/>
        <w:rPr>
          <w:rtl/>
        </w:rPr>
      </w:pPr>
      <w:bookmarkStart w:id="848" w:name="ET_yor_6156_120"/>
      <w:r w:rsidRPr="00CF5FEB">
        <w:rPr>
          <w:rStyle w:val="TagStyle"/>
          <w:rtl/>
        </w:rPr>
        <w:t xml:space="preserve"> &lt;&lt; יור &gt;&gt; </w:t>
      </w:r>
      <w:r>
        <w:rPr>
          <w:rtl/>
        </w:rPr>
        <w:t>היו"ר גלעד קריב:</w:t>
      </w:r>
      <w:r w:rsidRPr="00CF5FEB">
        <w:rPr>
          <w:rStyle w:val="TagStyle"/>
          <w:rtl/>
        </w:rPr>
        <w:t xml:space="preserve"> &lt;&lt; יור &gt;&gt;</w:t>
      </w:r>
      <w:r w:rsidR="003B6CC1">
        <w:rPr>
          <w:rtl/>
        </w:rPr>
        <w:t xml:space="preserve"> </w:t>
      </w:r>
      <w:bookmarkEnd w:id="848"/>
    </w:p>
    <w:p w14:paraId="107CB17F" w14:textId="1AB22071" w:rsidR="00CF5FEB" w:rsidRDefault="00CF5FEB" w:rsidP="00CF5FEB">
      <w:pPr>
        <w:pStyle w:val="KeepWithNext"/>
        <w:rPr>
          <w:rtl/>
          <w:lang w:eastAsia="he-IL"/>
        </w:rPr>
      </w:pPr>
    </w:p>
    <w:p w14:paraId="3E935795" w14:textId="19D2A163" w:rsidR="00CF5FEB" w:rsidRDefault="00CF5FEB" w:rsidP="00CF5FEB">
      <w:pPr>
        <w:rPr>
          <w:rtl/>
          <w:lang w:eastAsia="he-IL"/>
        </w:rPr>
      </w:pPr>
      <w:bookmarkStart w:id="849" w:name="_ETM_Q1_2155638"/>
      <w:bookmarkStart w:id="850" w:name="_ETM_Q1_2155659"/>
      <w:bookmarkEnd w:id="849"/>
      <w:bookmarkEnd w:id="850"/>
      <w:r>
        <w:rPr>
          <w:rFonts w:hint="cs"/>
          <w:rtl/>
          <w:lang w:eastAsia="he-IL"/>
        </w:rPr>
        <w:t>אני רוצה</w:t>
      </w:r>
      <w:r w:rsidR="00DD7DCE">
        <w:rPr>
          <w:rFonts w:hint="cs"/>
          <w:rtl/>
          <w:lang w:eastAsia="he-IL"/>
        </w:rPr>
        <w:t xml:space="preserve"> </w:t>
      </w:r>
      <w:r>
        <w:rPr>
          <w:rFonts w:hint="cs"/>
          <w:rtl/>
          <w:lang w:eastAsia="he-IL"/>
        </w:rPr>
        <w:t xml:space="preserve">לשאול </w:t>
      </w:r>
      <w:bookmarkStart w:id="851" w:name="_ETM_Q1_2157927"/>
      <w:bookmarkEnd w:id="851"/>
      <w:r>
        <w:rPr>
          <w:rFonts w:hint="cs"/>
          <w:rtl/>
          <w:lang w:eastAsia="he-IL"/>
        </w:rPr>
        <w:t xml:space="preserve">מה הטעם ברכיבה על חוק דיוור דיגיטלי לתיקונים האלה? </w:t>
      </w:r>
      <w:bookmarkStart w:id="852" w:name="_ETM_Q1_2162163"/>
      <w:bookmarkEnd w:id="852"/>
      <w:r>
        <w:rPr>
          <w:rFonts w:hint="cs"/>
          <w:rtl/>
          <w:lang w:eastAsia="he-IL"/>
        </w:rPr>
        <w:t>תגישו</w:t>
      </w:r>
      <w:r w:rsidR="00DD7DCE">
        <w:rPr>
          <w:rFonts w:hint="cs"/>
          <w:rtl/>
          <w:lang w:eastAsia="he-IL"/>
        </w:rPr>
        <w:t xml:space="preserve"> </w:t>
      </w:r>
      <w:r>
        <w:rPr>
          <w:rFonts w:hint="cs"/>
          <w:rtl/>
          <w:lang w:eastAsia="he-IL"/>
        </w:rPr>
        <w:t>הצעה לתיקון.</w:t>
      </w:r>
    </w:p>
    <w:p w14:paraId="1CD2689F" w14:textId="75D62C82" w:rsidR="00CF5FEB" w:rsidRDefault="00CF5FEB" w:rsidP="00CF5FEB">
      <w:pPr>
        <w:rPr>
          <w:rtl/>
          <w:lang w:eastAsia="he-IL"/>
        </w:rPr>
      </w:pPr>
      <w:bookmarkStart w:id="853" w:name="_ETM_Q1_2164107"/>
      <w:bookmarkStart w:id="854" w:name="_ETM_Q1_2164167"/>
      <w:bookmarkStart w:id="855" w:name="_ETM_Q1_2164459"/>
      <w:bookmarkEnd w:id="853"/>
      <w:bookmarkEnd w:id="854"/>
      <w:bookmarkEnd w:id="855"/>
    </w:p>
    <w:p w14:paraId="347662D3" w14:textId="1C2637E8" w:rsidR="00CF5FEB" w:rsidRDefault="00CF5FEB" w:rsidP="00CF5FEB">
      <w:pPr>
        <w:pStyle w:val="a4"/>
        <w:keepNext/>
        <w:rPr>
          <w:rtl/>
        </w:rPr>
      </w:pPr>
      <w:bookmarkStart w:id="856" w:name="ET_speaker_עוד_אלעזר_שטרן_121"/>
      <w:r w:rsidRPr="00CF5FEB">
        <w:rPr>
          <w:rStyle w:val="TagStyle"/>
          <w:rtl/>
        </w:rPr>
        <w:t xml:space="preserve"> &lt;&lt; דובר &gt;&gt; </w:t>
      </w:r>
      <w:r>
        <w:rPr>
          <w:rtl/>
        </w:rPr>
        <w:t>עו"ד אלעזר שטרן:</w:t>
      </w:r>
      <w:r w:rsidRPr="00CF5FEB">
        <w:rPr>
          <w:rStyle w:val="TagStyle"/>
          <w:rtl/>
        </w:rPr>
        <w:t xml:space="preserve"> &lt;&lt; דובר &gt;&gt;</w:t>
      </w:r>
      <w:r w:rsidR="003B6CC1">
        <w:rPr>
          <w:rtl/>
        </w:rPr>
        <w:t xml:space="preserve"> </w:t>
      </w:r>
      <w:bookmarkEnd w:id="856"/>
    </w:p>
    <w:p w14:paraId="53499EDA" w14:textId="4A5FEBA2" w:rsidR="00CF5FEB" w:rsidRDefault="00CF5FEB" w:rsidP="00CF5FEB">
      <w:pPr>
        <w:pStyle w:val="KeepWithNext"/>
        <w:rPr>
          <w:rtl/>
          <w:lang w:eastAsia="he-IL"/>
        </w:rPr>
      </w:pPr>
    </w:p>
    <w:p w14:paraId="5CDF88E8" w14:textId="44103CA0" w:rsidR="00CF5FEB" w:rsidRDefault="00CF5FEB" w:rsidP="00CF5FEB">
      <w:pPr>
        <w:rPr>
          <w:rtl/>
          <w:lang w:eastAsia="he-IL"/>
        </w:rPr>
      </w:pPr>
      <w:bookmarkStart w:id="857" w:name="_ETM_Q1_2164751"/>
      <w:bookmarkStart w:id="858" w:name="_ETM_Q1_2164774"/>
      <w:bookmarkEnd w:id="857"/>
      <w:bookmarkEnd w:id="858"/>
      <w:r>
        <w:rPr>
          <w:rFonts w:hint="cs"/>
          <w:rtl/>
          <w:lang w:eastAsia="he-IL"/>
        </w:rPr>
        <w:t xml:space="preserve">אלה תיקונים טכניים שלדעתי אם </w:t>
      </w:r>
      <w:bookmarkStart w:id="859" w:name="_ETM_Q1_2168991"/>
      <w:bookmarkEnd w:id="859"/>
      <w:r>
        <w:rPr>
          <w:rFonts w:hint="cs"/>
          <w:rtl/>
          <w:lang w:eastAsia="he-IL"/>
        </w:rPr>
        <w:t>הממשלה מסכימה, אפשר לעשות.</w:t>
      </w:r>
    </w:p>
    <w:p w14:paraId="1564F8F5" w14:textId="319D9550" w:rsidR="005E3CED" w:rsidRDefault="005E3CED" w:rsidP="00CF5FEB">
      <w:pPr>
        <w:rPr>
          <w:rtl/>
          <w:lang w:eastAsia="he-IL"/>
        </w:rPr>
      </w:pPr>
      <w:bookmarkStart w:id="860" w:name="_ETM_Q1_2170575"/>
      <w:bookmarkStart w:id="861" w:name="_ETM_Q1_2170633"/>
      <w:bookmarkEnd w:id="860"/>
      <w:bookmarkEnd w:id="861"/>
    </w:p>
    <w:p w14:paraId="0575F030" w14:textId="6174A539" w:rsidR="005E3CED" w:rsidRDefault="005E3CED" w:rsidP="005E3CED">
      <w:pPr>
        <w:pStyle w:val="af9"/>
        <w:keepNext/>
        <w:rPr>
          <w:rtl/>
          <w:lang w:eastAsia="he-IL"/>
        </w:rPr>
      </w:pPr>
      <w:bookmarkStart w:id="862" w:name="ET_guest_מרב_זוהר_122"/>
      <w:r w:rsidRPr="005E3CED">
        <w:rPr>
          <w:rStyle w:val="TagStyle"/>
          <w:rtl/>
        </w:rPr>
        <w:t xml:space="preserve"> &lt;&lt; אורח &gt;&gt; </w:t>
      </w:r>
      <w:r>
        <w:rPr>
          <w:rtl/>
          <w:lang w:eastAsia="he-IL"/>
        </w:rPr>
        <w:t>מרב זוהר:</w:t>
      </w:r>
      <w:r w:rsidRPr="005E3CED">
        <w:rPr>
          <w:rStyle w:val="TagStyle"/>
          <w:rtl/>
        </w:rPr>
        <w:t xml:space="preserve"> &lt;&lt; אורח &gt;&gt;</w:t>
      </w:r>
      <w:r w:rsidR="003B6CC1">
        <w:rPr>
          <w:rtl/>
          <w:lang w:eastAsia="he-IL"/>
        </w:rPr>
        <w:t xml:space="preserve"> </w:t>
      </w:r>
      <w:bookmarkEnd w:id="862"/>
    </w:p>
    <w:p w14:paraId="7CF393C7" w14:textId="27792531" w:rsidR="005E3CED" w:rsidRDefault="005E3CED" w:rsidP="005E3CED">
      <w:pPr>
        <w:pStyle w:val="KeepWithNext"/>
        <w:rPr>
          <w:rtl/>
          <w:lang w:eastAsia="he-IL"/>
        </w:rPr>
      </w:pPr>
    </w:p>
    <w:p w14:paraId="6D9491DA" w14:textId="34CB75FB" w:rsidR="005E3CED" w:rsidRDefault="005E3CED" w:rsidP="005E3CED">
      <w:pPr>
        <w:rPr>
          <w:rtl/>
          <w:lang w:eastAsia="he-IL"/>
        </w:rPr>
      </w:pPr>
      <w:r>
        <w:rPr>
          <w:rFonts w:hint="cs"/>
          <w:rtl/>
          <w:lang w:eastAsia="he-IL"/>
        </w:rPr>
        <w:t xml:space="preserve">משרד המשפטים. אני אומר שמה </w:t>
      </w:r>
      <w:bookmarkStart w:id="863" w:name="_ETM_Q1_2172213"/>
      <w:bookmarkEnd w:id="863"/>
      <w:r>
        <w:rPr>
          <w:rFonts w:hint="cs"/>
          <w:rtl/>
          <w:lang w:eastAsia="he-IL"/>
        </w:rPr>
        <w:t>שקרה זה שכאשר התחלנו, חלק מהבסיס לעניין ההמצאה באמצעות דיוור</w:t>
      </w:r>
      <w:r w:rsidR="00DD7DCE">
        <w:rPr>
          <w:rFonts w:hint="cs"/>
          <w:rtl/>
          <w:lang w:eastAsia="he-IL"/>
        </w:rPr>
        <w:t xml:space="preserve"> </w:t>
      </w:r>
      <w:r>
        <w:rPr>
          <w:rFonts w:hint="cs"/>
          <w:rtl/>
          <w:lang w:eastAsia="he-IL"/>
        </w:rPr>
        <w:t xml:space="preserve">דיגיטלי, </w:t>
      </w:r>
      <w:bookmarkStart w:id="864" w:name="_ETM_Q1_2177195"/>
      <w:bookmarkEnd w:id="864"/>
      <w:r>
        <w:rPr>
          <w:rFonts w:hint="cs"/>
          <w:rtl/>
          <w:lang w:eastAsia="he-IL"/>
        </w:rPr>
        <w:t xml:space="preserve">אלה המצאות לפי תקנות סדר </w:t>
      </w:r>
      <w:bookmarkStart w:id="865" w:name="_ETM_Q1_2179547"/>
      <w:bookmarkEnd w:id="865"/>
      <w:r>
        <w:rPr>
          <w:rFonts w:hint="cs"/>
          <w:rtl/>
          <w:lang w:eastAsia="he-IL"/>
        </w:rPr>
        <w:t>הדין האזרחי. נוצר מצב</w:t>
      </w:r>
      <w:r w:rsidR="00DD7DCE">
        <w:rPr>
          <w:rFonts w:hint="cs"/>
          <w:rtl/>
          <w:lang w:eastAsia="he-IL"/>
        </w:rPr>
        <w:t xml:space="preserve"> </w:t>
      </w:r>
      <w:r>
        <w:rPr>
          <w:rFonts w:hint="cs"/>
          <w:rtl/>
          <w:lang w:eastAsia="he-IL"/>
        </w:rPr>
        <w:t>לפיו אנחנו משתמשים בתקנות סדר הדין האזרחי, אנחנו כבר רוצים להפנות לתקנות החדשות א</w:t>
      </w:r>
      <w:bookmarkStart w:id="866" w:name="_ETM_Q1_2189670"/>
      <w:bookmarkEnd w:id="866"/>
      <w:r>
        <w:rPr>
          <w:rFonts w:hint="cs"/>
          <w:rtl/>
          <w:lang w:eastAsia="he-IL"/>
        </w:rPr>
        <w:t xml:space="preserve">בל בעצם עדיין יש לנו תקנות ישנות וזה </w:t>
      </w:r>
      <w:bookmarkStart w:id="867" w:name="_ETM_Q1_2191876"/>
      <w:bookmarkEnd w:id="867"/>
      <w:r>
        <w:rPr>
          <w:rFonts w:hint="cs"/>
          <w:rtl/>
          <w:lang w:eastAsia="he-IL"/>
        </w:rPr>
        <w:t>פשוט יצר חוסר קוהרנטיות בחקיקה. כלומר, לא רק ני</w:t>
      </w:r>
      <w:bookmarkStart w:id="868" w:name="_ETM_Q1_2194000"/>
      <w:bookmarkEnd w:id="868"/>
      <w:r>
        <w:rPr>
          <w:rFonts w:hint="cs"/>
          <w:rtl/>
          <w:lang w:eastAsia="he-IL"/>
        </w:rPr>
        <w:t xml:space="preserve">צלנו את ההזדמנות כדי לעשות את התיקון אלא לא רצינו שיהיו שני סטים של תקנות </w:t>
      </w:r>
      <w:r w:rsidR="003F7F5D">
        <w:rPr>
          <w:rFonts w:hint="cs"/>
          <w:rtl/>
          <w:lang w:eastAsia="he-IL"/>
        </w:rPr>
        <w:t>בתוך החוק כאשר חלק מפנה</w:t>
      </w:r>
      <w:r w:rsidR="00DD7DCE">
        <w:rPr>
          <w:rFonts w:hint="cs"/>
          <w:rtl/>
          <w:lang w:eastAsia="he-IL"/>
        </w:rPr>
        <w:t xml:space="preserve"> </w:t>
      </w:r>
      <w:r w:rsidR="003F7F5D">
        <w:rPr>
          <w:rFonts w:hint="cs"/>
          <w:rtl/>
          <w:lang w:eastAsia="he-IL"/>
        </w:rPr>
        <w:t xml:space="preserve">לתקנות הישנות וחלק מפנה לתקנות החדשות אלא </w:t>
      </w:r>
      <w:bookmarkStart w:id="869" w:name="_ETM_Q1_2208189"/>
      <w:bookmarkEnd w:id="869"/>
      <w:r w:rsidR="003F7F5D">
        <w:rPr>
          <w:rFonts w:hint="cs"/>
          <w:rtl/>
          <w:lang w:eastAsia="he-IL"/>
        </w:rPr>
        <w:t>רצינו ליישר קו בעניין הזה ואז זה יהיה יותר מסודר. לכן הכנסנו את הכול יחד.</w:t>
      </w:r>
    </w:p>
    <w:p w14:paraId="16CAF53C" w14:textId="77777777" w:rsidR="005E6123" w:rsidRDefault="005E6123" w:rsidP="005E3CED">
      <w:pPr>
        <w:rPr>
          <w:rtl/>
          <w:lang w:eastAsia="he-IL"/>
        </w:rPr>
      </w:pPr>
    </w:p>
    <w:p w14:paraId="298B6CE4" w14:textId="15ECFE78" w:rsidR="003F7F5D" w:rsidRDefault="003F7F5D" w:rsidP="003F7F5D">
      <w:pPr>
        <w:rPr>
          <w:rStyle w:val="TagStyle"/>
          <w:rFonts w:ascii="David" w:hAnsi="David"/>
          <w:u w:val="single"/>
          <w:rtl/>
          <w:lang w:eastAsia="he-IL"/>
        </w:rPr>
      </w:pPr>
      <w:bookmarkStart w:id="870" w:name="_ETM_Q1_2213226"/>
      <w:bookmarkStart w:id="871" w:name="_ETM_Q1_2213285"/>
      <w:bookmarkStart w:id="872" w:name="_ETM_Q1_2213953"/>
      <w:bookmarkEnd w:id="870"/>
      <w:bookmarkEnd w:id="871"/>
      <w:bookmarkEnd w:id="872"/>
    </w:p>
    <w:p w14:paraId="3FEB08DA" w14:textId="5F75B2D8" w:rsidR="003F7F5D" w:rsidRDefault="003F7F5D" w:rsidP="003F7F5D">
      <w:pPr>
        <w:pStyle w:val="af6"/>
        <w:keepNext/>
        <w:rPr>
          <w:rtl/>
        </w:rPr>
      </w:pPr>
      <w:bookmarkStart w:id="873" w:name="ET_yor_6156_124"/>
      <w:r w:rsidRPr="003F7F5D">
        <w:rPr>
          <w:rStyle w:val="TagStyle"/>
          <w:rtl/>
        </w:rPr>
        <w:t xml:space="preserve"> &lt;&lt; יור &gt;&gt; </w:t>
      </w:r>
      <w:r>
        <w:rPr>
          <w:rtl/>
        </w:rPr>
        <w:t>היו"ר גלעד קריב:</w:t>
      </w:r>
      <w:r w:rsidRPr="003F7F5D">
        <w:rPr>
          <w:rStyle w:val="TagStyle"/>
          <w:rtl/>
        </w:rPr>
        <w:t xml:space="preserve"> &lt;&lt; יור &gt;&gt;</w:t>
      </w:r>
      <w:r w:rsidR="003B6CC1">
        <w:rPr>
          <w:rtl/>
        </w:rPr>
        <w:t xml:space="preserve"> </w:t>
      </w:r>
      <w:bookmarkEnd w:id="873"/>
    </w:p>
    <w:p w14:paraId="374B8C0D" w14:textId="68488EB6" w:rsidR="003F7F5D" w:rsidRDefault="003F7F5D" w:rsidP="003F7F5D">
      <w:pPr>
        <w:pStyle w:val="KeepWithNext"/>
        <w:rPr>
          <w:rtl/>
          <w:lang w:eastAsia="he-IL"/>
        </w:rPr>
      </w:pPr>
    </w:p>
    <w:p w14:paraId="6F8C6224" w14:textId="06D496BD" w:rsidR="003F7F5D" w:rsidRDefault="003F7F5D" w:rsidP="003F7F5D">
      <w:pPr>
        <w:rPr>
          <w:rtl/>
          <w:lang w:eastAsia="he-IL"/>
        </w:rPr>
      </w:pPr>
      <w:bookmarkStart w:id="874" w:name="_ETM_Q1_2214222"/>
      <w:bookmarkStart w:id="875" w:name="_ETM_Q1_2214242"/>
      <w:bookmarkEnd w:id="874"/>
      <w:bookmarkEnd w:id="875"/>
      <w:r>
        <w:rPr>
          <w:rFonts w:hint="cs"/>
          <w:rtl/>
          <w:lang w:eastAsia="he-IL"/>
        </w:rPr>
        <w:t>אני מבין שבחלק מהמקומות יש גם בעיות ניסוחיות.</w:t>
      </w:r>
    </w:p>
    <w:p w14:paraId="24A792F9" w14:textId="597C09B4" w:rsidR="003F7F5D" w:rsidRDefault="003F7F5D" w:rsidP="003F7F5D">
      <w:pPr>
        <w:rPr>
          <w:rtl/>
          <w:lang w:eastAsia="he-IL"/>
        </w:rPr>
      </w:pPr>
      <w:bookmarkStart w:id="876" w:name="_ETM_Q1_2219564"/>
      <w:bookmarkStart w:id="877" w:name="_ETM_Q1_2219619"/>
      <w:bookmarkStart w:id="878" w:name="_ETM_Q1_2220731"/>
      <w:bookmarkEnd w:id="876"/>
      <w:bookmarkEnd w:id="877"/>
      <w:bookmarkEnd w:id="878"/>
    </w:p>
    <w:p w14:paraId="068D306F" w14:textId="572CFC6C" w:rsidR="003F7F5D" w:rsidRDefault="003F7F5D" w:rsidP="003F7F5D">
      <w:pPr>
        <w:pStyle w:val="a4"/>
        <w:keepNext/>
        <w:rPr>
          <w:rtl/>
        </w:rPr>
      </w:pPr>
      <w:bookmarkStart w:id="879" w:name="ET_speaker_עוד_אלעזר_שטרן_125"/>
      <w:r w:rsidRPr="003F7F5D">
        <w:rPr>
          <w:rStyle w:val="TagStyle"/>
          <w:rtl/>
        </w:rPr>
        <w:t xml:space="preserve"> &lt;&lt; דובר &gt;&gt; </w:t>
      </w:r>
      <w:r>
        <w:rPr>
          <w:rtl/>
        </w:rPr>
        <w:t>עו"ד אלעזר שטרן:</w:t>
      </w:r>
      <w:r w:rsidRPr="003F7F5D">
        <w:rPr>
          <w:rStyle w:val="TagStyle"/>
          <w:rtl/>
        </w:rPr>
        <w:t xml:space="preserve"> &lt;&lt; דובר &gt;&gt;</w:t>
      </w:r>
      <w:r w:rsidR="003B6CC1">
        <w:rPr>
          <w:rtl/>
        </w:rPr>
        <w:t xml:space="preserve"> </w:t>
      </w:r>
      <w:bookmarkEnd w:id="879"/>
    </w:p>
    <w:p w14:paraId="3F822F0B" w14:textId="00538906" w:rsidR="003F7F5D" w:rsidRDefault="003F7F5D" w:rsidP="003F7F5D">
      <w:pPr>
        <w:pStyle w:val="KeepWithNext"/>
        <w:rPr>
          <w:rtl/>
          <w:lang w:eastAsia="he-IL"/>
        </w:rPr>
      </w:pPr>
    </w:p>
    <w:p w14:paraId="1FBC5E5C" w14:textId="70D76A9C" w:rsidR="003F7F5D" w:rsidRDefault="003F7F5D" w:rsidP="003F7F5D">
      <w:pPr>
        <w:rPr>
          <w:rtl/>
          <w:lang w:eastAsia="he-IL"/>
        </w:rPr>
      </w:pPr>
      <w:bookmarkStart w:id="880" w:name="_ETM_Q1_2221026"/>
      <w:bookmarkStart w:id="881" w:name="_ETM_Q1_2221058"/>
      <w:bookmarkEnd w:id="880"/>
      <w:bookmarkEnd w:id="881"/>
      <w:r>
        <w:rPr>
          <w:rFonts w:hint="cs"/>
          <w:rtl/>
          <w:lang w:eastAsia="he-IL"/>
        </w:rPr>
        <w:t xml:space="preserve">אני לא חושב שזאת בעיה </w:t>
      </w:r>
      <w:bookmarkStart w:id="882" w:name="_ETM_Q1_2221870"/>
      <w:bookmarkEnd w:id="882"/>
      <w:r>
        <w:rPr>
          <w:rFonts w:hint="cs"/>
          <w:rtl/>
          <w:lang w:eastAsia="he-IL"/>
        </w:rPr>
        <w:t>אבל</w:t>
      </w:r>
      <w:r w:rsidR="00DD7DCE">
        <w:rPr>
          <w:rFonts w:hint="cs"/>
          <w:rtl/>
          <w:lang w:eastAsia="he-IL"/>
        </w:rPr>
        <w:t xml:space="preserve"> </w:t>
      </w:r>
      <w:r>
        <w:rPr>
          <w:rFonts w:hint="cs"/>
          <w:rtl/>
          <w:lang w:eastAsia="he-IL"/>
        </w:rPr>
        <w:t>אם הממשלה תסכים, גם היו לכם</w:t>
      </w:r>
      <w:bookmarkStart w:id="883" w:name="_ETM_Q1_2222410"/>
      <w:bookmarkEnd w:id="883"/>
      <w:r>
        <w:rPr>
          <w:rFonts w:hint="cs"/>
          <w:rtl/>
          <w:lang w:eastAsia="he-IL"/>
        </w:rPr>
        <w:t xml:space="preserve"> הצעות קונקרטיות שנשלחו אלי. בעיניי אלה תיקונים שכדאי להכניס </w:t>
      </w:r>
      <w:bookmarkStart w:id="884" w:name="_ETM_Q1_2226767"/>
      <w:bookmarkEnd w:id="884"/>
      <w:r>
        <w:rPr>
          <w:rFonts w:hint="cs"/>
          <w:rtl/>
          <w:lang w:eastAsia="he-IL"/>
        </w:rPr>
        <w:t xml:space="preserve">אותם. אם כבר עושים את התיקונים, אלה תיקונים </w:t>
      </w:r>
      <w:bookmarkStart w:id="885" w:name="_ETM_Q1_2230295"/>
      <w:bookmarkEnd w:id="885"/>
      <w:r>
        <w:rPr>
          <w:rFonts w:hint="cs"/>
          <w:rtl/>
          <w:lang w:eastAsia="he-IL"/>
        </w:rPr>
        <w:t>טכניים של מחיקת דברים.</w:t>
      </w:r>
    </w:p>
    <w:p w14:paraId="1B7F8AF3" w14:textId="7E5CE960" w:rsidR="003F7F5D" w:rsidRDefault="003F7F5D" w:rsidP="003F7F5D">
      <w:pPr>
        <w:rPr>
          <w:rtl/>
          <w:lang w:eastAsia="he-IL"/>
        </w:rPr>
      </w:pPr>
      <w:bookmarkStart w:id="886" w:name="_ETM_Q1_2234054"/>
      <w:bookmarkStart w:id="887" w:name="_ETM_Q1_2234119"/>
      <w:bookmarkEnd w:id="886"/>
      <w:bookmarkEnd w:id="887"/>
    </w:p>
    <w:p w14:paraId="4D71F69E" w14:textId="7094C878" w:rsidR="003F7F5D" w:rsidRDefault="003F7F5D" w:rsidP="003F7F5D">
      <w:pPr>
        <w:pStyle w:val="af6"/>
        <w:keepNext/>
        <w:rPr>
          <w:rtl/>
        </w:rPr>
      </w:pPr>
      <w:bookmarkStart w:id="888" w:name="ET_yor_6156_126"/>
      <w:r w:rsidRPr="003F7F5D">
        <w:rPr>
          <w:rStyle w:val="TagStyle"/>
          <w:rtl/>
        </w:rPr>
        <w:t xml:space="preserve"> &lt;&lt; יור &gt;&gt; </w:t>
      </w:r>
      <w:r>
        <w:rPr>
          <w:rtl/>
        </w:rPr>
        <w:t>היו"ר גלעד קריב:</w:t>
      </w:r>
      <w:r w:rsidRPr="003F7F5D">
        <w:rPr>
          <w:rStyle w:val="TagStyle"/>
          <w:rtl/>
        </w:rPr>
        <w:t xml:space="preserve"> &lt;&lt; יור &gt;&gt;</w:t>
      </w:r>
      <w:r w:rsidR="003B6CC1">
        <w:rPr>
          <w:rtl/>
        </w:rPr>
        <w:t xml:space="preserve"> </w:t>
      </w:r>
      <w:bookmarkEnd w:id="888"/>
    </w:p>
    <w:p w14:paraId="6C69EB8A" w14:textId="367DFE80" w:rsidR="003F7F5D" w:rsidRDefault="003F7F5D" w:rsidP="003F7F5D">
      <w:pPr>
        <w:pStyle w:val="KeepWithNext"/>
        <w:rPr>
          <w:rtl/>
          <w:lang w:eastAsia="he-IL"/>
        </w:rPr>
      </w:pPr>
    </w:p>
    <w:p w14:paraId="1A994799" w14:textId="0EADA88B" w:rsidR="003F7F5D" w:rsidRDefault="003F7F5D" w:rsidP="003F7F5D">
      <w:pPr>
        <w:rPr>
          <w:rtl/>
          <w:lang w:eastAsia="he-IL"/>
        </w:rPr>
      </w:pPr>
      <w:r>
        <w:rPr>
          <w:rFonts w:hint="cs"/>
          <w:rtl/>
          <w:lang w:eastAsia="he-IL"/>
        </w:rPr>
        <w:t>בסדר גמור. אתם תשבו על המדוכה</w:t>
      </w:r>
      <w:bookmarkStart w:id="889" w:name="_ETM_Q1_2236447"/>
      <w:bookmarkEnd w:id="889"/>
      <w:r>
        <w:rPr>
          <w:rFonts w:hint="cs"/>
          <w:rtl/>
          <w:lang w:eastAsia="he-IL"/>
        </w:rPr>
        <w:t xml:space="preserve">. </w:t>
      </w:r>
    </w:p>
    <w:p w14:paraId="027AC444" w14:textId="26C7EBBE" w:rsidR="003F7F5D" w:rsidRDefault="003F7F5D" w:rsidP="003F7F5D">
      <w:pPr>
        <w:rPr>
          <w:rtl/>
          <w:lang w:eastAsia="he-IL"/>
        </w:rPr>
      </w:pPr>
    </w:p>
    <w:p w14:paraId="5EABB0D0" w14:textId="7FC941A6" w:rsidR="003F7F5D" w:rsidRDefault="003F7F5D" w:rsidP="003F7F5D">
      <w:pPr>
        <w:pStyle w:val="af9"/>
        <w:keepNext/>
        <w:rPr>
          <w:rtl/>
          <w:lang w:eastAsia="he-IL"/>
        </w:rPr>
      </w:pPr>
      <w:bookmarkStart w:id="890" w:name="ET_guest_632644_127"/>
      <w:r w:rsidRPr="003F7F5D">
        <w:rPr>
          <w:rStyle w:val="TagStyle"/>
          <w:rtl/>
        </w:rPr>
        <w:t xml:space="preserve"> &lt;&lt; אורח &gt;&gt; </w:t>
      </w:r>
      <w:r>
        <w:rPr>
          <w:rtl/>
          <w:lang w:eastAsia="he-IL"/>
        </w:rPr>
        <w:t>ענת הר אבן:</w:t>
      </w:r>
      <w:r w:rsidRPr="003F7F5D">
        <w:rPr>
          <w:rStyle w:val="TagStyle"/>
          <w:rtl/>
        </w:rPr>
        <w:t xml:space="preserve"> &lt;&lt; אורח &gt;&gt;</w:t>
      </w:r>
      <w:r w:rsidR="003B6CC1">
        <w:rPr>
          <w:rtl/>
          <w:lang w:eastAsia="he-IL"/>
        </w:rPr>
        <w:t xml:space="preserve"> </w:t>
      </w:r>
      <w:bookmarkEnd w:id="890"/>
    </w:p>
    <w:p w14:paraId="1DDDF716" w14:textId="675CD451" w:rsidR="003F7F5D" w:rsidRDefault="003F7F5D" w:rsidP="003F7F5D">
      <w:pPr>
        <w:pStyle w:val="KeepWithNext"/>
        <w:rPr>
          <w:rtl/>
          <w:lang w:eastAsia="he-IL"/>
        </w:rPr>
      </w:pPr>
    </w:p>
    <w:p w14:paraId="6F4A12A5" w14:textId="0BD110F9" w:rsidR="003F7F5D" w:rsidRDefault="003F7F5D" w:rsidP="003F7F5D">
      <w:pPr>
        <w:rPr>
          <w:rtl/>
          <w:lang w:eastAsia="he-IL"/>
        </w:rPr>
      </w:pPr>
      <w:r>
        <w:rPr>
          <w:rFonts w:hint="cs"/>
          <w:rtl/>
          <w:lang w:eastAsia="he-IL"/>
        </w:rPr>
        <w:t xml:space="preserve">עקרונית זה מקובל גם על משרד המשפטים. </w:t>
      </w:r>
    </w:p>
    <w:p w14:paraId="7AB1B340" w14:textId="5D9AFA38" w:rsidR="003F7F5D" w:rsidRDefault="003F7F5D" w:rsidP="003F7F5D">
      <w:pPr>
        <w:rPr>
          <w:rtl/>
          <w:lang w:eastAsia="he-IL"/>
        </w:rPr>
      </w:pPr>
      <w:bookmarkStart w:id="891" w:name="_ETM_Q1_2245776"/>
      <w:bookmarkStart w:id="892" w:name="_ETM_Q1_2245835"/>
      <w:bookmarkEnd w:id="891"/>
      <w:bookmarkEnd w:id="892"/>
    </w:p>
    <w:p w14:paraId="1D7E1129" w14:textId="026B3BCD" w:rsidR="003F7F5D" w:rsidRDefault="003F7F5D" w:rsidP="003F7F5D">
      <w:pPr>
        <w:pStyle w:val="af6"/>
        <w:keepNext/>
        <w:rPr>
          <w:rtl/>
        </w:rPr>
      </w:pPr>
      <w:bookmarkStart w:id="893" w:name="ET_yor_6156_128"/>
      <w:r w:rsidRPr="003F7F5D">
        <w:rPr>
          <w:rStyle w:val="TagStyle"/>
          <w:rtl/>
        </w:rPr>
        <w:t xml:space="preserve"> &lt;&lt; יור &gt;&gt; </w:t>
      </w:r>
      <w:r>
        <w:rPr>
          <w:rtl/>
        </w:rPr>
        <w:t>היו"ר גלעד קריב:</w:t>
      </w:r>
      <w:r w:rsidRPr="003F7F5D">
        <w:rPr>
          <w:rStyle w:val="TagStyle"/>
          <w:rtl/>
        </w:rPr>
        <w:t xml:space="preserve"> &lt;&lt; יור &gt;&gt;</w:t>
      </w:r>
      <w:r w:rsidR="003B6CC1">
        <w:rPr>
          <w:rtl/>
        </w:rPr>
        <w:t xml:space="preserve"> </w:t>
      </w:r>
      <w:bookmarkEnd w:id="893"/>
    </w:p>
    <w:p w14:paraId="0CB685CF" w14:textId="51381031" w:rsidR="003F7F5D" w:rsidRDefault="003F7F5D" w:rsidP="003F7F5D">
      <w:pPr>
        <w:pStyle w:val="KeepWithNext"/>
        <w:rPr>
          <w:rtl/>
          <w:lang w:eastAsia="he-IL"/>
        </w:rPr>
      </w:pPr>
    </w:p>
    <w:p w14:paraId="6ED21844" w14:textId="0A30DD10" w:rsidR="003F7F5D" w:rsidRDefault="003F7F5D" w:rsidP="003F7F5D">
      <w:pPr>
        <w:rPr>
          <w:rtl/>
          <w:lang w:eastAsia="he-IL"/>
        </w:rPr>
      </w:pPr>
      <w:r>
        <w:rPr>
          <w:rFonts w:hint="cs"/>
          <w:rtl/>
          <w:lang w:eastAsia="he-IL"/>
        </w:rPr>
        <w:t>יש לי שאלה</w:t>
      </w:r>
      <w:r w:rsidR="00DD7DCE">
        <w:rPr>
          <w:rFonts w:hint="cs"/>
          <w:rtl/>
          <w:lang w:eastAsia="he-IL"/>
        </w:rPr>
        <w:t xml:space="preserve"> </w:t>
      </w:r>
      <w:r>
        <w:rPr>
          <w:rFonts w:hint="cs"/>
          <w:rtl/>
          <w:lang w:eastAsia="he-IL"/>
        </w:rPr>
        <w:t xml:space="preserve">שהיא לא לעניין הדיוור האלקטרוני. יכול </w:t>
      </w:r>
      <w:bookmarkStart w:id="894" w:name="_ETM_Q1_2248933"/>
      <w:bookmarkEnd w:id="894"/>
      <w:r>
        <w:rPr>
          <w:rFonts w:hint="cs"/>
          <w:rtl/>
          <w:lang w:eastAsia="he-IL"/>
        </w:rPr>
        <w:t>להיות שרק נעלה את זה ונמשיך הלאה. הסיפור לגבי</w:t>
      </w:r>
      <w:bookmarkStart w:id="895" w:name="_ETM_Q1_2254603"/>
      <w:bookmarkEnd w:id="895"/>
      <w:r>
        <w:rPr>
          <w:rFonts w:hint="cs"/>
          <w:rtl/>
          <w:lang w:eastAsia="he-IL"/>
        </w:rPr>
        <w:t xml:space="preserve"> הנקודה הראשונה שהעלה היועץ המשפטי של הוועדה, הפער הזה </w:t>
      </w:r>
      <w:bookmarkStart w:id="896" w:name="_ETM_Q1_2257735"/>
      <w:bookmarkEnd w:id="896"/>
      <w:r>
        <w:rPr>
          <w:rFonts w:hint="cs"/>
          <w:rtl/>
          <w:lang w:eastAsia="he-IL"/>
        </w:rPr>
        <w:t xml:space="preserve">בין המצאה מלאה בהגדרתה לבין סעיף אחר או הפרקטיקה וכולי, </w:t>
      </w:r>
      <w:bookmarkStart w:id="897" w:name="_ETM_Q1_2264969"/>
      <w:bookmarkEnd w:id="897"/>
      <w:r>
        <w:rPr>
          <w:rFonts w:hint="cs"/>
          <w:rtl/>
          <w:lang w:eastAsia="he-IL"/>
        </w:rPr>
        <w:t>תיקון כזה לא יכול לחשוף אתכם כרגע למורכבות פרשנית, לט</w:t>
      </w:r>
      <w:bookmarkStart w:id="898" w:name="_ETM_Q1_2275631"/>
      <w:bookmarkEnd w:id="898"/>
      <w:r>
        <w:rPr>
          <w:rFonts w:hint="cs"/>
          <w:rtl/>
          <w:lang w:eastAsia="he-IL"/>
        </w:rPr>
        <w:t>ענה של החלה רטרואקטיבית של פרשנות?</w:t>
      </w:r>
    </w:p>
    <w:p w14:paraId="00D4968B" w14:textId="77777777" w:rsidR="005E6123" w:rsidRDefault="005E6123" w:rsidP="003F7F5D">
      <w:pPr>
        <w:rPr>
          <w:rtl/>
          <w:lang w:eastAsia="he-IL"/>
        </w:rPr>
      </w:pPr>
    </w:p>
    <w:p w14:paraId="2BB1DB90" w14:textId="1356C8B3" w:rsidR="003F7F5D" w:rsidRDefault="003F7F5D" w:rsidP="003F7F5D">
      <w:pPr>
        <w:rPr>
          <w:rStyle w:val="TagStyle"/>
          <w:rFonts w:ascii="David" w:hAnsi="David"/>
          <w:u w:val="single"/>
          <w:rtl/>
        </w:rPr>
      </w:pPr>
      <w:bookmarkStart w:id="899" w:name="_ETM_Q1_2278837"/>
      <w:bookmarkStart w:id="900" w:name="_ETM_Q1_2278896"/>
      <w:bookmarkEnd w:id="899"/>
      <w:bookmarkEnd w:id="900"/>
    </w:p>
    <w:p w14:paraId="035E33FA" w14:textId="7EFBAC15" w:rsidR="003F7F5D" w:rsidRDefault="003F7F5D" w:rsidP="003F7F5D">
      <w:pPr>
        <w:pStyle w:val="af9"/>
        <w:keepNext/>
        <w:rPr>
          <w:rtl/>
        </w:rPr>
      </w:pPr>
      <w:bookmarkStart w:id="901" w:name="ET_guest_מרב_זוהר_130"/>
      <w:r w:rsidRPr="003F7F5D">
        <w:rPr>
          <w:rStyle w:val="TagStyle"/>
          <w:rtl/>
        </w:rPr>
        <w:t xml:space="preserve"> &lt;&lt; אורח &gt;&gt; </w:t>
      </w:r>
      <w:r>
        <w:rPr>
          <w:rtl/>
        </w:rPr>
        <w:t>מרב זוהר:</w:t>
      </w:r>
      <w:r w:rsidRPr="003F7F5D">
        <w:rPr>
          <w:rStyle w:val="TagStyle"/>
          <w:rtl/>
        </w:rPr>
        <w:t xml:space="preserve"> &lt;&lt; אורח &gt;&gt;</w:t>
      </w:r>
      <w:r w:rsidR="003B6CC1">
        <w:rPr>
          <w:rtl/>
        </w:rPr>
        <w:t xml:space="preserve"> </w:t>
      </w:r>
      <w:bookmarkEnd w:id="901"/>
    </w:p>
    <w:p w14:paraId="11AFF060" w14:textId="25A54933" w:rsidR="003F7F5D" w:rsidRDefault="003F7F5D" w:rsidP="003F7F5D">
      <w:pPr>
        <w:pStyle w:val="KeepWithNext"/>
        <w:rPr>
          <w:rtl/>
        </w:rPr>
      </w:pPr>
    </w:p>
    <w:p w14:paraId="3EA75606" w14:textId="45C08B92" w:rsidR="003F7F5D" w:rsidRDefault="003F7F5D" w:rsidP="003F7F5D">
      <w:pPr>
        <w:rPr>
          <w:rtl/>
          <w:lang w:eastAsia="he-IL"/>
        </w:rPr>
      </w:pPr>
      <w:r>
        <w:rPr>
          <w:rFonts w:hint="cs"/>
          <w:rtl/>
          <w:lang w:eastAsia="he-IL"/>
        </w:rPr>
        <w:t>אני רוצה להתייחס</w:t>
      </w:r>
      <w:r w:rsidR="00DD7DCE">
        <w:rPr>
          <w:rFonts w:hint="cs"/>
          <w:rtl/>
          <w:lang w:eastAsia="he-IL"/>
        </w:rPr>
        <w:t xml:space="preserve"> </w:t>
      </w:r>
      <w:r>
        <w:rPr>
          <w:rFonts w:hint="cs"/>
          <w:rtl/>
          <w:lang w:eastAsia="he-IL"/>
        </w:rPr>
        <w:t xml:space="preserve">ולומר שזה לא רק פרקטיקה אלא יש הוראה מפורשת </w:t>
      </w:r>
      <w:bookmarkStart w:id="902" w:name="_ETM_Q1_2285549"/>
      <w:bookmarkEnd w:id="902"/>
      <w:r>
        <w:rPr>
          <w:rFonts w:hint="cs"/>
          <w:rtl/>
          <w:lang w:eastAsia="he-IL"/>
        </w:rPr>
        <w:t>בחוק ההוצאה לפועל</w:t>
      </w:r>
      <w:r w:rsidR="00DD7DCE">
        <w:rPr>
          <w:rFonts w:hint="cs"/>
          <w:rtl/>
          <w:lang w:eastAsia="he-IL"/>
        </w:rPr>
        <w:t xml:space="preserve"> </w:t>
      </w:r>
      <w:r>
        <w:rPr>
          <w:rFonts w:hint="cs"/>
          <w:rtl/>
          <w:lang w:eastAsia="he-IL"/>
        </w:rPr>
        <w:t>שמאפשרת לרשות לפעול כך.</w:t>
      </w:r>
      <w:bookmarkStart w:id="903" w:name="_ETM_Q1_2286917"/>
      <w:bookmarkEnd w:id="903"/>
    </w:p>
    <w:p w14:paraId="5985BCAB" w14:textId="7B4C993D" w:rsidR="003F7F5D" w:rsidRDefault="003F7F5D" w:rsidP="003F7F5D">
      <w:pPr>
        <w:rPr>
          <w:rtl/>
          <w:lang w:eastAsia="he-IL"/>
        </w:rPr>
      </w:pPr>
    </w:p>
    <w:p w14:paraId="449FB039" w14:textId="28EAD37A" w:rsidR="003F7F5D" w:rsidRDefault="003F7F5D" w:rsidP="003F7F5D">
      <w:pPr>
        <w:pStyle w:val="af6"/>
        <w:keepNext/>
        <w:rPr>
          <w:rtl/>
        </w:rPr>
      </w:pPr>
      <w:bookmarkStart w:id="904" w:name="ET_yor_6156_131"/>
      <w:r w:rsidRPr="003F7F5D">
        <w:rPr>
          <w:rStyle w:val="TagStyle"/>
          <w:rtl/>
        </w:rPr>
        <w:t xml:space="preserve"> &lt;&lt; יור &gt;&gt; </w:t>
      </w:r>
      <w:r>
        <w:rPr>
          <w:rtl/>
        </w:rPr>
        <w:t>היו"ר גלעד קריב:</w:t>
      </w:r>
      <w:r w:rsidRPr="003F7F5D">
        <w:rPr>
          <w:rStyle w:val="TagStyle"/>
          <w:rtl/>
        </w:rPr>
        <w:t xml:space="preserve"> &lt;&lt; יור &gt;&gt;</w:t>
      </w:r>
      <w:r w:rsidR="003B6CC1">
        <w:rPr>
          <w:rtl/>
        </w:rPr>
        <w:t xml:space="preserve"> </w:t>
      </w:r>
      <w:bookmarkEnd w:id="904"/>
    </w:p>
    <w:p w14:paraId="398782E2" w14:textId="1EB4FAB6" w:rsidR="003F7F5D" w:rsidRDefault="003F7F5D" w:rsidP="003F7F5D">
      <w:pPr>
        <w:pStyle w:val="KeepWithNext"/>
        <w:rPr>
          <w:rtl/>
          <w:lang w:eastAsia="he-IL"/>
        </w:rPr>
      </w:pPr>
    </w:p>
    <w:p w14:paraId="2002CD18" w14:textId="4CAE8D09" w:rsidR="003F7F5D" w:rsidRDefault="003F7F5D" w:rsidP="003F7F5D">
      <w:pPr>
        <w:rPr>
          <w:rtl/>
          <w:lang w:eastAsia="he-IL"/>
        </w:rPr>
      </w:pPr>
      <w:r>
        <w:rPr>
          <w:rFonts w:hint="cs"/>
          <w:rtl/>
          <w:lang w:eastAsia="he-IL"/>
        </w:rPr>
        <w:t xml:space="preserve">זה ברור לי אבל אם אתם באים ואומרים שאנחנו צריכים </w:t>
      </w:r>
      <w:bookmarkStart w:id="905" w:name="_ETM_Q1_2291472"/>
      <w:bookmarkEnd w:id="905"/>
      <w:r>
        <w:rPr>
          <w:rFonts w:hint="cs"/>
          <w:rtl/>
          <w:lang w:eastAsia="he-IL"/>
        </w:rPr>
        <w:t>לתקן את ההגדרה, אם יש לכם הוראה ואתם טוענים שזאת הפרשנות, למה אתם רוצים לתקן? אני פשוט מעלה את</w:t>
      </w:r>
      <w:bookmarkStart w:id="906" w:name="_ETM_Q1_2298068"/>
      <w:bookmarkEnd w:id="906"/>
      <w:r>
        <w:rPr>
          <w:rFonts w:hint="cs"/>
          <w:rtl/>
          <w:lang w:eastAsia="he-IL"/>
        </w:rPr>
        <w:t xml:space="preserve"> השאלה.</w:t>
      </w:r>
    </w:p>
    <w:p w14:paraId="5BC76F4C" w14:textId="2D54B17B" w:rsidR="003F7F5D" w:rsidRDefault="003F7F5D" w:rsidP="003F7F5D">
      <w:pPr>
        <w:rPr>
          <w:rtl/>
          <w:lang w:eastAsia="he-IL"/>
        </w:rPr>
      </w:pPr>
    </w:p>
    <w:p w14:paraId="252980FF" w14:textId="7B1FCEE8" w:rsidR="003F7F5D" w:rsidRDefault="003F7F5D" w:rsidP="003F7F5D">
      <w:pPr>
        <w:pStyle w:val="af9"/>
        <w:keepNext/>
        <w:rPr>
          <w:rtl/>
          <w:lang w:eastAsia="he-IL"/>
        </w:rPr>
      </w:pPr>
      <w:bookmarkStart w:id="907" w:name="ET_guest_632644_132"/>
      <w:r w:rsidRPr="003F7F5D">
        <w:rPr>
          <w:rStyle w:val="TagStyle"/>
          <w:rtl/>
        </w:rPr>
        <w:t xml:space="preserve"> &lt;&lt; אורח &gt;&gt; </w:t>
      </w:r>
      <w:r>
        <w:rPr>
          <w:rtl/>
          <w:lang w:eastAsia="he-IL"/>
        </w:rPr>
        <w:t>ענת הר אבן:</w:t>
      </w:r>
      <w:r w:rsidRPr="003F7F5D">
        <w:rPr>
          <w:rStyle w:val="TagStyle"/>
          <w:rtl/>
        </w:rPr>
        <w:t xml:space="preserve"> &lt;&lt; אורח &gt;&gt;</w:t>
      </w:r>
      <w:r w:rsidR="003B6CC1">
        <w:rPr>
          <w:rtl/>
          <w:lang w:eastAsia="he-IL"/>
        </w:rPr>
        <w:t xml:space="preserve"> </w:t>
      </w:r>
      <w:bookmarkEnd w:id="907"/>
    </w:p>
    <w:p w14:paraId="787B76BB" w14:textId="3386DD52" w:rsidR="003F7F5D" w:rsidRDefault="003F7F5D" w:rsidP="003F7F5D">
      <w:pPr>
        <w:pStyle w:val="KeepWithNext"/>
        <w:rPr>
          <w:rtl/>
          <w:lang w:eastAsia="he-IL"/>
        </w:rPr>
      </w:pPr>
    </w:p>
    <w:p w14:paraId="57E55027" w14:textId="71CA6910" w:rsidR="003F7F5D" w:rsidRDefault="003F7F5D" w:rsidP="003F7F5D">
      <w:pPr>
        <w:rPr>
          <w:rtl/>
          <w:lang w:eastAsia="he-IL"/>
        </w:rPr>
      </w:pPr>
      <w:r>
        <w:rPr>
          <w:rFonts w:hint="cs"/>
          <w:rtl/>
          <w:lang w:eastAsia="he-IL"/>
        </w:rPr>
        <w:t>אני אסביר. מקודם כאן החוק הזה שמאפשר לגופים ציבוריים -</w:t>
      </w:r>
      <w:r w:rsidR="00DD7DCE">
        <w:rPr>
          <w:rFonts w:hint="cs"/>
          <w:rtl/>
          <w:lang w:eastAsia="he-IL"/>
        </w:rPr>
        <w:t xml:space="preserve"> </w:t>
      </w:r>
      <w:r>
        <w:rPr>
          <w:rFonts w:hint="cs"/>
          <w:rtl/>
          <w:lang w:eastAsia="he-IL"/>
        </w:rPr>
        <w:t xml:space="preserve">ורשות האכיפה והגבייה היא גוף </w:t>
      </w:r>
      <w:bookmarkStart w:id="908" w:name="_ETM_Q1_2310030"/>
      <w:bookmarkEnd w:id="908"/>
      <w:r>
        <w:rPr>
          <w:rFonts w:hint="cs"/>
          <w:rtl/>
          <w:lang w:eastAsia="he-IL"/>
        </w:rPr>
        <w:t xml:space="preserve">ציבורי </w:t>
      </w:r>
      <w:r>
        <w:rPr>
          <w:rtl/>
          <w:lang w:eastAsia="he-IL"/>
        </w:rPr>
        <w:t>–</w:t>
      </w:r>
      <w:r>
        <w:rPr>
          <w:rFonts w:hint="cs"/>
          <w:rtl/>
          <w:lang w:eastAsia="he-IL"/>
        </w:rPr>
        <w:t xml:space="preserve"> לבצע המצאה באמצעות </w:t>
      </w:r>
      <w:proofErr w:type="spellStart"/>
      <w:r>
        <w:rPr>
          <w:rFonts w:hint="cs"/>
          <w:rtl/>
          <w:lang w:eastAsia="he-IL"/>
        </w:rPr>
        <w:t>דיוורים</w:t>
      </w:r>
      <w:proofErr w:type="spellEnd"/>
      <w:r>
        <w:rPr>
          <w:rFonts w:hint="cs"/>
          <w:rtl/>
          <w:lang w:eastAsia="he-IL"/>
        </w:rPr>
        <w:t xml:space="preserve"> דיגיטליים. בחוק </w:t>
      </w:r>
      <w:bookmarkStart w:id="909" w:name="_ETM_Q1_2315156"/>
      <w:bookmarkEnd w:id="909"/>
      <w:r>
        <w:rPr>
          <w:rFonts w:hint="cs"/>
          <w:rtl/>
          <w:lang w:eastAsia="he-IL"/>
        </w:rPr>
        <w:t xml:space="preserve">ההוצאה לפועל ובחוק המרכז, על פניו יש הסדר ספציפי. </w:t>
      </w:r>
      <w:bookmarkStart w:id="910" w:name="_ETM_Q1_2320482"/>
      <w:bookmarkEnd w:id="910"/>
      <w:r>
        <w:rPr>
          <w:rFonts w:hint="cs"/>
          <w:rtl/>
          <w:lang w:eastAsia="he-IL"/>
        </w:rPr>
        <w:t>כשיש הסדר ספציפי, ככל שאנחנו רוצים שבתום ההסדר הספציפי נו</w:t>
      </w:r>
      <w:bookmarkStart w:id="911" w:name="_ETM_Q1_2322179"/>
      <w:bookmarkEnd w:id="911"/>
      <w:r>
        <w:rPr>
          <w:rFonts w:hint="cs"/>
          <w:rtl/>
          <w:lang w:eastAsia="he-IL"/>
        </w:rPr>
        <w:t>כל לעשות המצאה גם לפי חוק הדיוור ה</w:t>
      </w:r>
      <w:bookmarkStart w:id="912" w:name="_ETM_Q1_2324347"/>
      <w:bookmarkEnd w:id="912"/>
      <w:r>
        <w:rPr>
          <w:rFonts w:hint="cs"/>
          <w:rtl/>
          <w:lang w:eastAsia="he-IL"/>
        </w:rPr>
        <w:t>דיגיטלי, צריך להכניס לתוך ההסדר הספציפי את חוק הדיוור הדיגיטלי.</w:t>
      </w:r>
    </w:p>
    <w:p w14:paraId="37A1F0A1" w14:textId="3E6D278B" w:rsidR="003F7F5D" w:rsidRDefault="003F7F5D" w:rsidP="003F7F5D">
      <w:pPr>
        <w:rPr>
          <w:rtl/>
          <w:lang w:eastAsia="he-IL"/>
        </w:rPr>
      </w:pPr>
      <w:bookmarkStart w:id="913" w:name="_ETM_Q1_2329837"/>
      <w:bookmarkStart w:id="914" w:name="_ETM_Q1_2329891"/>
      <w:bookmarkStart w:id="915" w:name="_ETM_Q1_2330476"/>
      <w:bookmarkEnd w:id="913"/>
      <w:bookmarkEnd w:id="914"/>
      <w:bookmarkEnd w:id="915"/>
    </w:p>
    <w:p w14:paraId="7C92E7A5" w14:textId="6986D0E7" w:rsidR="003F7F5D" w:rsidRDefault="003F7F5D" w:rsidP="003F7F5D">
      <w:pPr>
        <w:pStyle w:val="af6"/>
        <w:keepNext/>
        <w:rPr>
          <w:rtl/>
        </w:rPr>
      </w:pPr>
      <w:bookmarkStart w:id="916" w:name="ET_yor_6156_133"/>
      <w:r w:rsidRPr="003F7F5D">
        <w:rPr>
          <w:rStyle w:val="TagStyle"/>
          <w:rtl/>
        </w:rPr>
        <w:t xml:space="preserve"> &lt;&lt; יור &gt;&gt; </w:t>
      </w:r>
      <w:r>
        <w:rPr>
          <w:rtl/>
        </w:rPr>
        <w:t>היו"ר גלעד קריב:</w:t>
      </w:r>
      <w:r w:rsidRPr="003F7F5D">
        <w:rPr>
          <w:rStyle w:val="TagStyle"/>
          <w:rtl/>
        </w:rPr>
        <w:t xml:space="preserve"> &lt;&lt; יור &gt;&gt;</w:t>
      </w:r>
      <w:r w:rsidR="003B6CC1">
        <w:rPr>
          <w:rtl/>
        </w:rPr>
        <w:t xml:space="preserve"> </w:t>
      </w:r>
      <w:bookmarkEnd w:id="916"/>
    </w:p>
    <w:p w14:paraId="3C1CBF65" w14:textId="35E75F15" w:rsidR="003F7F5D" w:rsidRDefault="003F7F5D" w:rsidP="003F7F5D">
      <w:pPr>
        <w:pStyle w:val="KeepWithNext"/>
        <w:rPr>
          <w:rtl/>
          <w:lang w:eastAsia="he-IL"/>
        </w:rPr>
      </w:pPr>
    </w:p>
    <w:p w14:paraId="083776DC" w14:textId="52D77B4F" w:rsidR="003F7F5D" w:rsidRDefault="003F7F5D" w:rsidP="003F7F5D">
      <w:pPr>
        <w:rPr>
          <w:rtl/>
          <w:lang w:eastAsia="he-IL"/>
        </w:rPr>
      </w:pPr>
      <w:bookmarkStart w:id="917" w:name="_ETM_Q1_2330757"/>
      <w:bookmarkStart w:id="918" w:name="_ETM_Q1_2330778"/>
      <w:bookmarkEnd w:id="917"/>
      <w:bookmarkEnd w:id="918"/>
      <w:r>
        <w:rPr>
          <w:rFonts w:hint="cs"/>
          <w:rtl/>
          <w:lang w:eastAsia="he-IL"/>
        </w:rPr>
        <w:t>ברור.</w:t>
      </w:r>
    </w:p>
    <w:p w14:paraId="0C355B9B" w14:textId="7607EE18" w:rsidR="003F7F5D" w:rsidRDefault="003F7F5D" w:rsidP="003F7F5D">
      <w:pPr>
        <w:rPr>
          <w:rtl/>
          <w:lang w:eastAsia="he-IL"/>
        </w:rPr>
      </w:pPr>
      <w:bookmarkStart w:id="919" w:name="_ETM_Q1_2331516"/>
      <w:bookmarkStart w:id="920" w:name="_ETM_Q1_2331563"/>
      <w:bookmarkStart w:id="921" w:name="_ETM_Q1_2330336"/>
      <w:bookmarkEnd w:id="919"/>
      <w:bookmarkEnd w:id="920"/>
      <w:bookmarkEnd w:id="921"/>
    </w:p>
    <w:p w14:paraId="2946160A" w14:textId="19EB8A1B" w:rsidR="003F7F5D" w:rsidRDefault="003F7F5D" w:rsidP="003F7F5D">
      <w:pPr>
        <w:pStyle w:val="af9"/>
        <w:keepNext/>
        <w:rPr>
          <w:rtl/>
          <w:lang w:eastAsia="he-IL"/>
        </w:rPr>
      </w:pPr>
      <w:bookmarkStart w:id="922" w:name="ET_guest_632644_134"/>
      <w:r w:rsidRPr="003F7F5D">
        <w:rPr>
          <w:rStyle w:val="TagStyle"/>
          <w:rtl/>
        </w:rPr>
        <w:t xml:space="preserve"> &lt;&lt; אורח &gt;&gt; </w:t>
      </w:r>
      <w:r>
        <w:rPr>
          <w:rtl/>
          <w:lang w:eastAsia="he-IL"/>
        </w:rPr>
        <w:t>ענת הר אבן:</w:t>
      </w:r>
      <w:r w:rsidRPr="003F7F5D">
        <w:rPr>
          <w:rStyle w:val="TagStyle"/>
          <w:rtl/>
        </w:rPr>
        <w:t xml:space="preserve"> &lt;&lt; אורח &gt;&gt;</w:t>
      </w:r>
      <w:r w:rsidR="003B6CC1">
        <w:rPr>
          <w:rtl/>
          <w:lang w:eastAsia="he-IL"/>
        </w:rPr>
        <w:t xml:space="preserve"> </w:t>
      </w:r>
      <w:bookmarkEnd w:id="922"/>
    </w:p>
    <w:p w14:paraId="7C18E2FD" w14:textId="61C8F606" w:rsidR="003F7F5D" w:rsidRDefault="003F7F5D" w:rsidP="003F7F5D">
      <w:pPr>
        <w:pStyle w:val="KeepWithNext"/>
        <w:rPr>
          <w:rtl/>
          <w:lang w:eastAsia="he-IL"/>
        </w:rPr>
      </w:pPr>
    </w:p>
    <w:p w14:paraId="75933698" w14:textId="07B7C4D0" w:rsidR="003F7F5D" w:rsidRDefault="003F7F5D" w:rsidP="003F7F5D">
      <w:pPr>
        <w:rPr>
          <w:rtl/>
          <w:lang w:eastAsia="he-IL"/>
        </w:rPr>
      </w:pPr>
      <w:bookmarkStart w:id="923" w:name="_ETM_Q1_2330612"/>
      <w:bookmarkStart w:id="924" w:name="_ETM_Q1_2330637"/>
      <w:bookmarkEnd w:id="923"/>
      <w:bookmarkEnd w:id="924"/>
      <w:r>
        <w:rPr>
          <w:rFonts w:hint="cs"/>
          <w:rtl/>
          <w:lang w:eastAsia="he-IL"/>
        </w:rPr>
        <w:t xml:space="preserve">לכן תיקנו את ההגדרה. </w:t>
      </w:r>
    </w:p>
    <w:p w14:paraId="300624F3" w14:textId="60DABD98" w:rsidR="003F7F5D" w:rsidRDefault="003F7F5D" w:rsidP="003F7F5D">
      <w:pPr>
        <w:rPr>
          <w:rtl/>
          <w:lang w:eastAsia="he-IL"/>
        </w:rPr>
      </w:pPr>
    </w:p>
    <w:p w14:paraId="42A84B42" w14:textId="25F30A2B" w:rsidR="003F7F5D" w:rsidRDefault="003F7F5D" w:rsidP="003F7F5D">
      <w:pPr>
        <w:pStyle w:val="af6"/>
        <w:keepNext/>
        <w:rPr>
          <w:rtl/>
        </w:rPr>
      </w:pPr>
      <w:bookmarkStart w:id="925" w:name="ET_yor_6156_135"/>
      <w:r w:rsidRPr="003F7F5D">
        <w:rPr>
          <w:rStyle w:val="TagStyle"/>
          <w:rtl/>
        </w:rPr>
        <w:t xml:space="preserve"> &lt;&lt; יור &gt;&gt; </w:t>
      </w:r>
      <w:r>
        <w:rPr>
          <w:rtl/>
        </w:rPr>
        <w:t>היו"ר גלעד קריב:</w:t>
      </w:r>
      <w:r w:rsidRPr="003F7F5D">
        <w:rPr>
          <w:rStyle w:val="TagStyle"/>
          <w:rtl/>
        </w:rPr>
        <w:t xml:space="preserve"> &lt;&lt; יור &gt;&gt;</w:t>
      </w:r>
      <w:r w:rsidR="003B6CC1">
        <w:rPr>
          <w:rtl/>
        </w:rPr>
        <w:t xml:space="preserve"> </w:t>
      </w:r>
      <w:bookmarkEnd w:id="925"/>
    </w:p>
    <w:p w14:paraId="74E52D9B" w14:textId="17137817" w:rsidR="003F7F5D" w:rsidRDefault="003F7F5D" w:rsidP="003F7F5D">
      <w:pPr>
        <w:pStyle w:val="KeepWithNext"/>
        <w:rPr>
          <w:rtl/>
          <w:lang w:eastAsia="he-IL"/>
        </w:rPr>
      </w:pPr>
    </w:p>
    <w:p w14:paraId="60F2C9AB" w14:textId="7E271D28" w:rsidR="003F7F5D" w:rsidRDefault="003F7F5D" w:rsidP="003F7F5D">
      <w:pPr>
        <w:rPr>
          <w:rtl/>
          <w:lang w:eastAsia="he-IL"/>
        </w:rPr>
      </w:pPr>
      <w:r>
        <w:rPr>
          <w:rFonts w:hint="cs"/>
          <w:rtl/>
          <w:lang w:eastAsia="he-IL"/>
        </w:rPr>
        <w:t>אני</w:t>
      </w:r>
      <w:r w:rsidR="003B6CC1">
        <w:rPr>
          <w:rFonts w:hint="cs"/>
          <w:rtl/>
          <w:lang w:eastAsia="he-IL"/>
        </w:rPr>
        <w:t xml:space="preserve"> </w:t>
      </w:r>
      <w:r>
        <w:rPr>
          <w:rFonts w:hint="cs"/>
          <w:rtl/>
          <w:lang w:eastAsia="he-IL"/>
        </w:rPr>
        <w:t>רק מעלה אתה שאלה אם לא יצא שכרכם בהפסדו.</w:t>
      </w:r>
    </w:p>
    <w:p w14:paraId="246366E8" w14:textId="146FA1B5" w:rsidR="003F7F5D" w:rsidRDefault="003F7F5D" w:rsidP="003F7F5D">
      <w:pPr>
        <w:rPr>
          <w:rtl/>
          <w:lang w:eastAsia="he-IL"/>
        </w:rPr>
      </w:pPr>
      <w:bookmarkStart w:id="926" w:name="_ETM_Q1_2336120"/>
      <w:bookmarkStart w:id="927" w:name="_ETM_Q1_2336186"/>
      <w:bookmarkEnd w:id="926"/>
      <w:bookmarkEnd w:id="927"/>
    </w:p>
    <w:p w14:paraId="199B64EA" w14:textId="52E2090B" w:rsidR="003F7F5D" w:rsidRDefault="003F7F5D" w:rsidP="003F7F5D">
      <w:pPr>
        <w:pStyle w:val="af9"/>
        <w:keepNext/>
        <w:rPr>
          <w:rtl/>
          <w:lang w:eastAsia="he-IL"/>
        </w:rPr>
      </w:pPr>
      <w:bookmarkStart w:id="928" w:name="ET_guest_632644_136"/>
      <w:r w:rsidRPr="003F7F5D">
        <w:rPr>
          <w:rStyle w:val="TagStyle"/>
          <w:rtl/>
        </w:rPr>
        <w:t xml:space="preserve"> &lt;&lt; אורח &gt;&gt; </w:t>
      </w:r>
      <w:r>
        <w:rPr>
          <w:rtl/>
          <w:lang w:eastAsia="he-IL"/>
        </w:rPr>
        <w:t>ענת הר אבן:</w:t>
      </w:r>
      <w:r w:rsidRPr="003F7F5D">
        <w:rPr>
          <w:rStyle w:val="TagStyle"/>
          <w:rtl/>
        </w:rPr>
        <w:t xml:space="preserve"> &lt;&lt; אורח &gt;&gt;</w:t>
      </w:r>
      <w:r w:rsidR="003B6CC1">
        <w:rPr>
          <w:rtl/>
          <w:lang w:eastAsia="he-IL"/>
        </w:rPr>
        <w:t xml:space="preserve"> </w:t>
      </w:r>
      <w:bookmarkEnd w:id="928"/>
    </w:p>
    <w:p w14:paraId="3F500322" w14:textId="7B9512EE" w:rsidR="003F7F5D" w:rsidRDefault="003F7F5D" w:rsidP="003F7F5D">
      <w:pPr>
        <w:pStyle w:val="KeepWithNext"/>
        <w:rPr>
          <w:rtl/>
          <w:lang w:eastAsia="he-IL"/>
        </w:rPr>
      </w:pPr>
    </w:p>
    <w:p w14:paraId="21041DAA" w14:textId="6F2E4528" w:rsidR="003F7F5D" w:rsidRDefault="003F7F5D" w:rsidP="003F7F5D">
      <w:pPr>
        <w:rPr>
          <w:rtl/>
          <w:lang w:eastAsia="he-IL"/>
        </w:rPr>
      </w:pPr>
      <w:bookmarkStart w:id="929" w:name="_ETM_Q1_2337306"/>
      <w:bookmarkStart w:id="930" w:name="_ETM_Q1_2337339"/>
      <w:bookmarkEnd w:id="929"/>
      <w:bookmarkEnd w:id="930"/>
      <w:r>
        <w:rPr>
          <w:rFonts w:hint="cs"/>
          <w:rtl/>
          <w:lang w:eastAsia="he-IL"/>
        </w:rPr>
        <w:t>לא.</w:t>
      </w:r>
      <w:r w:rsidR="00DD7DCE">
        <w:rPr>
          <w:rFonts w:hint="cs"/>
          <w:rtl/>
          <w:lang w:eastAsia="he-IL"/>
        </w:rPr>
        <w:t xml:space="preserve"> </w:t>
      </w:r>
      <w:r>
        <w:rPr>
          <w:rFonts w:hint="cs"/>
          <w:rtl/>
          <w:lang w:eastAsia="he-IL"/>
        </w:rPr>
        <w:t xml:space="preserve">לא יצא שכרנו </w:t>
      </w:r>
      <w:bookmarkStart w:id="931" w:name="_ETM_Q1_2329668"/>
      <w:bookmarkEnd w:id="931"/>
      <w:r>
        <w:rPr>
          <w:rFonts w:hint="cs"/>
          <w:rtl/>
          <w:lang w:eastAsia="he-IL"/>
        </w:rPr>
        <w:t xml:space="preserve">בהפסדנו. </w:t>
      </w:r>
    </w:p>
    <w:p w14:paraId="248F2B70" w14:textId="551900BC" w:rsidR="00AF1A0F" w:rsidRDefault="00AF1A0F" w:rsidP="003F7F5D">
      <w:pPr>
        <w:rPr>
          <w:rtl/>
          <w:lang w:eastAsia="he-IL"/>
        </w:rPr>
      </w:pPr>
      <w:bookmarkStart w:id="932" w:name="_ETM_Q1_2342729"/>
      <w:bookmarkStart w:id="933" w:name="_ETM_Q1_2342789"/>
      <w:bookmarkEnd w:id="932"/>
      <w:bookmarkEnd w:id="933"/>
    </w:p>
    <w:p w14:paraId="3B3E0A55" w14:textId="42632C2A" w:rsidR="00AF1A0F" w:rsidRDefault="00AF1A0F" w:rsidP="00AF1A0F">
      <w:pPr>
        <w:pStyle w:val="af6"/>
        <w:keepNext/>
        <w:rPr>
          <w:rtl/>
        </w:rPr>
      </w:pPr>
      <w:bookmarkStart w:id="934" w:name="ET_yor_6156_137"/>
      <w:r w:rsidRPr="00AF1A0F">
        <w:rPr>
          <w:rStyle w:val="TagStyle"/>
          <w:rtl/>
        </w:rPr>
        <w:t xml:space="preserve"> &lt;&lt; יור &gt;&gt; </w:t>
      </w:r>
      <w:r>
        <w:rPr>
          <w:rtl/>
        </w:rPr>
        <w:t>היו"ר גלעד קריב:</w:t>
      </w:r>
      <w:r w:rsidRPr="00AF1A0F">
        <w:rPr>
          <w:rStyle w:val="TagStyle"/>
          <w:rtl/>
        </w:rPr>
        <w:t xml:space="preserve"> &lt;&lt; יור &gt;&gt;</w:t>
      </w:r>
      <w:r w:rsidR="003B6CC1">
        <w:rPr>
          <w:rtl/>
        </w:rPr>
        <w:t xml:space="preserve"> </w:t>
      </w:r>
      <w:bookmarkEnd w:id="934"/>
    </w:p>
    <w:p w14:paraId="6FE1D676" w14:textId="45ED6068" w:rsidR="00AF1A0F" w:rsidRDefault="00AF1A0F" w:rsidP="00AF1A0F">
      <w:pPr>
        <w:pStyle w:val="KeepWithNext"/>
        <w:rPr>
          <w:rtl/>
          <w:lang w:eastAsia="he-IL"/>
        </w:rPr>
      </w:pPr>
    </w:p>
    <w:p w14:paraId="3E985311" w14:textId="3D62766C" w:rsidR="00AF1A0F" w:rsidRDefault="00AF1A0F" w:rsidP="00AF1A0F">
      <w:pPr>
        <w:rPr>
          <w:rtl/>
          <w:lang w:eastAsia="he-IL"/>
        </w:rPr>
      </w:pPr>
      <w:r>
        <w:rPr>
          <w:rFonts w:hint="cs"/>
          <w:rtl/>
          <w:lang w:eastAsia="he-IL"/>
        </w:rPr>
        <w:t xml:space="preserve">יבוא מאן דהוא ויטען שאתם טוענים שצריך לעשות </w:t>
      </w:r>
      <w:bookmarkStart w:id="935" w:name="_ETM_Q1_2340467"/>
      <w:bookmarkEnd w:id="935"/>
      <w:r>
        <w:rPr>
          <w:rFonts w:hint="cs"/>
          <w:rtl/>
          <w:lang w:eastAsia="he-IL"/>
        </w:rPr>
        <w:t>כאן</w:t>
      </w:r>
      <w:r w:rsidR="00DD7DCE">
        <w:rPr>
          <w:rFonts w:hint="cs"/>
          <w:rtl/>
          <w:lang w:eastAsia="he-IL"/>
        </w:rPr>
        <w:t xml:space="preserve"> </w:t>
      </w:r>
      <w:r>
        <w:rPr>
          <w:rFonts w:hint="cs"/>
          <w:rtl/>
          <w:lang w:eastAsia="he-IL"/>
        </w:rPr>
        <w:t xml:space="preserve">הסדרה, אז ההגדרות לא התאימו לפרשנות שלכם עד </w:t>
      </w:r>
      <w:bookmarkStart w:id="936" w:name="_ETM_Q1_2348099"/>
      <w:bookmarkEnd w:id="936"/>
      <w:r>
        <w:rPr>
          <w:rFonts w:hint="cs"/>
          <w:rtl/>
          <w:lang w:eastAsia="he-IL"/>
        </w:rPr>
        <w:t>עכשיו.</w:t>
      </w:r>
    </w:p>
    <w:p w14:paraId="6D8ADDC8" w14:textId="422F84AC" w:rsidR="00AF1A0F" w:rsidRDefault="00AF1A0F" w:rsidP="00AF1A0F">
      <w:pPr>
        <w:rPr>
          <w:rtl/>
          <w:lang w:eastAsia="he-IL"/>
        </w:rPr>
      </w:pPr>
      <w:bookmarkStart w:id="937" w:name="_ETM_Q1_2349435"/>
      <w:bookmarkStart w:id="938" w:name="_ETM_Q1_2349497"/>
      <w:bookmarkEnd w:id="937"/>
      <w:bookmarkEnd w:id="938"/>
    </w:p>
    <w:p w14:paraId="340197D9" w14:textId="71CE856B" w:rsidR="00AF1A0F" w:rsidRDefault="00AF1A0F" w:rsidP="00AF1A0F">
      <w:pPr>
        <w:pStyle w:val="af9"/>
        <w:keepNext/>
        <w:rPr>
          <w:rtl/>
          <w:lang w:eastAsia="he-IL"/>
        </w:rPr>
      </w:pPr>
      <w:bookmarkStart w:id="939" w:name="ET_guest_632644_138"/>
      <w:r w:rsidRPr="00AF1A0F">
        <w:rPr>
          <w:rStyle w:val="TagStyle"/>
          <w:rtl/>
        </w:rPr>
        <w:t xml:space="preserve"> &lt;&lt; אורח &gt;&gt; </w:t>
      </w:r>
      <w:r>
        <w:rPr>
          <w:rtl/>
          <w:lang w:eastAsia="he-IL"/>
        </w:rPr>
        <w:t>ענת הר אבן:</w:t>
      </w:r>
      <w:r w:rsidRPr="00AF1A0F">
        <w:rPr>
          <w:rStyle w:val="TagStyle"/>
          <w:rtl/>
        </w:rPr>
        <w:t xml:space="preserve"> &lt;&lt; אורח &gt;&gt;</w:t>
      </w:r>
      <w:r w:rsidR="003B6CC1">
        <w:rPr>
          <w:rtl/>
          <w:lang w:eastAsia="he-IL"/>
        </w:rPr>
        <w:t xml:space="preserve"> </w:t>
      </w:r>
      <w:bookmarkEnd w:id="939"/>
    </w:p>
    <w:p w14:paraId="346CE3C0" w14:textId="506A1889" w:rsidR="00AF1A0F" w:rsidRDefault="00AF1A0F" w:rsidP="00AF1A0F">
      <w:pPr>
        <w:pStyle w:val="KeepWithNext"/>
        <w:rPr>
          <w:rtl/>
          <w:lang w:eastAsia="he-IL"/>
        </w:rPr>
      </w:pPr>
    </w:p>
    <w:p w14:paraId="113C2D2B" w14:textId="3C74E0DC" w:rsidR="00AF1A0F" w:rsidRDefault="00AF1A0F" w:rsidP="00AF1A0F">
      <w:pPr>
        <w:rPr>
          <w:rtl/>
          <w:lang w:eastAsia="he-IL"/>
        </w:rPr>
      </w:pPr>
      <w:r>
        <w:rPr>
          <w:rFonts w:hint="cs"/>
          <w:rtl/>
          <w:lang w:eastAsia="he-IL"/>
        </w:rPr>
        <w:t xml:space="preserve">ב-489 יש שני עניינים. לשיטתנו זה היה בסדר. </w:t>
      </w:r>
      <w:bookmarkStart w:id="940" w:name="_ETM_Q1_2353222"/>
      <w:bookmarkEnd w:id="940"/>
      <w:r>
        <w:rPr>
          <w:rFonts w:hint="cs"/>
          <w:rtl/>
          <w:lang w:eastAsia="he-IL"/>
        </w:rPr>
        <w:t xml:space="preserve">יש סעיף חוק מפורש בתוך החוק ולא בסעיף ההגדרות שאומר </w:t>
      </w:r>
      <w:bookmarkStart w:id="941" w:name="_ETM_Q1_2357600"/>
      <w:bookmarkEnd w:id="941"/>
      <w:r>
        <w:rPr>
          <w:rFonts w:hint="cs"/>
          <w:rtl/>
          <w:lang w:eastAsia="he-IL"/>
        </w:rPr>
        <w:t xml:space="preserve">שסירב לקבל זאת המצאה מלאה. </w:t>
      </w:r>
    </w:p>
    <w:p w14:paraId="6AE32492" w14:textId="77777777" w:rsidR="00AF1A0F" w:rsidRDefault="00AF1A0F" w:rsidP="00AF1A0F">
      <w:pPr>
        <w:rPr>
          <w:rtl/>
          <w:lang w:eastAsia="he-IL"/>
        </w:rPr>
      </w:pPr>
      <w:bookmarkStart w:id="942" w:name="_ETM_Q1_2360174"/>
      <w:bookmarkStart w:id="943" w:name="_ETM_Q1_2360230"/>
      <w:bookmarkEnd w:id="942"/>
      <w:bookmarkEnd w:id="943"/>
    </w:p>
    <w:p w14:paraId="26FEEE46" w14:textId="17EC7903" w:rsidR="00AF1A0F" w:rsidRDefault="00AF1A0F" w:rsidP="00AF1A0F">
      <w:pPr>
        <w:rPr>
          <w:rtl/>
          <w:lang w:eastAsia="he-IL"/>
        </w:rPr>
      </w:pPr>
      <w:bookmarkStart w:id="944" w:name="_ETM_Q1_2360254"/>
      <w:bookmarkStart w:id="945" w:name="_ETM_Q1_2360293"/>
      <w:bookmarkEnd w:id="944"/>
      <w:bookmarkEnd w:id="945"/>
      <w:r>
        <w:rPr>
          <w:rFonts w:hint="cs"/>
          <w:rtl/>
          <w:lang w:eastAsia="he-IL"/>
        </w:rPr>
        <w:t xml:space="preserve">אני אומר עוד משהו ליושב ראש </w:t>
      </w:r>
      <w:bookmarkStart w:id="946" w:name="_ETM_Q1_2359137"/>
      <w:bookmarkEnd w:id="946"/>
      <w:r>
        <w:rPr>
          <w:rFonts w:hint="cs"/>
          <w:rtl/>
          <w:lang w:eastAsia="he-IL"/>
        </w:rPr>
        <w:t>שפחות בקי בענייני ההוצאה לפועל.</w:t>
      </w:r>
    </w:p>
    <w:p w14:paraId="07599DAE" w14:textId="4A7369C8" w:rsidR="00AF1A0F" w:rsidRDefault="00AF1A0F" w:rsidP="00AF1A0F">
      <w:pPr>
        <w:rPr>
          <w:rtl/>
          <w:lang w:eastAsia="he-IL"/>
        </w:rPr>
      </w:pPr>
    </w:p>
    <w:p w14:paraId="48AE026F" w14:textId="5043F3ED" w:rsidR="00AF1A0F" w:rsidRDefault="00AF1A0F" w:rsidP="00AF1A0F">
      <w:pPr>
        <w:pStyle w:val="af6"/>
        <w:keepNext/>
        <w:rPr>
          <w:rtl/>
        </w:rPr>
      </w:pPr>
      <w:bookmarkStart w:id="947" w:name="ET_yor_6156_139"/>
      <w:r w:rsidRPr="00AF1A0F">
        <w:rPr>
          <w:rStyle w:val="TagStyle"/>
          <w:rtl/>
        </w:rPr>
        <w:t xml:space="preserve"> &lt;&lt; יור &gt;&gt; </w:t>
      </w:r>
      <w:r>
        <w:rPr>
          <w:rtl/>
        </w:rPr>
        <w:t>היו"ר גלעד קריב:</w:t>
      </w:r>
      <w:r w:rsidRPr="00AF1A0F">
        <w:rPr>
          <w:rStyle w:val="TagStyle"/>
          <w:rtl/>
        </w:rPr>
        <w:t xml:space="preserve"> &lt;&lt; יור &gt;&gt;</w:t>
      </w:r>
      <w:r w:rsidR="003B6CC1">
        <w:rPr>
          <w:rtl/>
        </w:rPr>
        <w:t xml:space="preserve"> </w:t>
      </w:r>
      <w:bookmarkEnd w:id="947"/>
    </w:p>
    <w:p w14:paraId="78B40A77" w14:textId="2E0260BB" w:rsidR="00AF1A0F" w:rsidRDefault="00AF1A0F" w:rsidP="00AF1A0F">
      <w:pPr>
        <w:pStyle w:val="KeepWithNext"/>
        <w:rPr>
          <w:rtl/>
          <w:lang w:eastAsia="he-IL"/>
        </w:rPr>
      </w:pPr>
    </w:p>
    <w:p w14:paraId="2C45B62F" w14:textId="66B25B54" w:rsidR="00AF1A0F" w:rsidRDefault="00AF1A0F" w:rsidP="00AF1A0F">
      <w:pPr>
        <w:rPr>
          <w:rtl/>
          <w:lang w:eastAsia="he-IL"/>
        </w:rPr>
      </w:pPr>
      <w:r>
        <w:rPr>
          <w:rFonts w:hint="cs"/>
          <w:rtl/>
          <w:lang w:eastAsia="he-IL"/>
        </w:rPr>
        <w:t>וטוב שכך.</w:t>
      </w:r>
    </w:p>
    <w:p w14:paraId="7E367348" w14:textId="09F18ED1" w:rsidR="00AF1A0F" w:rsidRDefault="00AF1A0F" w:rsidP="00AF1A0F">
      <w:pPr>
        <w:rPr>
          <w:rtl/>
          <w:lang w:eastAsia="he-IL"/>
        </w:rPr>
      </w:pPr>
      <w:bookmarkStart w:id="948" w:name="_ETM_Q1_2364464"/>
      <w:bookmarkStart w:id="949" w:name="_ETM_Q1_2364531"/>
      <w:bookmarkStart w:id="950" w:name="_ETM_Q1_2365504"/>
      <w:bookmarkEnd w:id="948"/>
      <w:bookmarkEnd w:id="949"/>
      <w:bookmarkEnd w:id="950"/>
    </w:p>
    <w:p w14:paraId="13008C92" w14:textId="2939DB5E" w:rsidR="00AF1A0F" w:rsidRDefault="00AF1A0F" w:rsidP="00AF1A0F">
      <w:pPr>
        <w:pStyle w:val="af9"/>
        <w:keepNext/>
        <w:rPr>
          <w:rtl/>
          <w:lang w:eastAsia="he-IL"/>
        </w:rPr>
      </w:pPr>
      <w:bookmarkStart w:id="951" w:name="ET_guest_632644_140"/>
      <w:r w:rsidRPr="00AF1A0F">
        <w:rPr>
          <w:rStyle w:val="TagStyle"/>
          <w:rtl/>
        </w:rPr>
        <w:t xml:space="preserve"> &lt;&lt; אורח &gt;&gt; </w:t>
      </w:r>
      <w:r>
        <w:rPr>
          <w:rtl/>
          <w:lang w:eastAsia="he-IL"/>
        </w:rPr>
        <w:t>ענת הר אבן:</w:t>
      </w:r>
      <w:r w:rsidRPr="00AF1A0F">
        <w:rPr>
          <w:rStyle w:val="TagStyle"/>
          <w:rtl/>
        </w:rPr>
        <w:t xml:space="preserve"> &lt;&lt; אורח &gt;&gt;</w:t>
      </w:r>
      <w:r w:rsidR="003B6CC1">
        <w:rPr>
          <w:rtl/>
          <w:lang w:eastAsia="he-IL"/>
        </w:rPr>
        <w:t xml:space="preserve"> </w:t>
      </w:r>
      <w:bookmarkEnd w:id="951"/>
    </w:p>
    <w:p w14:paraId="3F5C37D6" w14:textId="4FD6F5DE" w:rsidR="00AF1A0F" w:rsidRDefault="00AF1A0F" w:rsidP="00AF1A0F">
      <w:pPr>
        <w:pStyle w:val="KeepWithNext"/>
        <w:rPr>
          <w:rtl/>
          <w:lang w:eastAsia="he-IL"/>
        </w:rPr>
      </w:pPr>
    </w:p>
    <w:p w14:paraId="04A3196C" w14:textId="1D616B3D" w:rsidR="00AF1A0F" w:rsidRDefault="00AF1A0F" w:rsidP="00AF1A0F">
      <w:pPr>
        <w:rPr>
          <w:rtl/>
          <w:lang w:eastAsia="he-IL"/>
        </w:rPr>
      </w:pPr>
      <w:bookmarkStart w:id="952" w:name="_ETM_Q1_2365833"/>
      <w:bookmarkStart w:id="953" w:name="_ETM_Q1_2365859"/>
      <w:bookmarkEnd w:id="952"/>
      <w:bookmarkEnd w:id="953"/>
      <w:r>
        <w:rPr>
          <w:rFonts w:hint="cs"/>
          <w:rtl/>
          <w:lang w:eastAsia="he-IL"/>
        </w:rPr>
        <w:t xml:space="preserve">חוק ההוצאה לפועל </w:t>
      </w:r>
      <w:bookmarkStart w:id="954" w:name="_ETM_Q1_2368933"/>
      <w:bookmarkEnd w:id="954"/>
      <w:r>
        <w:rPr>
          <w:rFonts w:hint="cs"/>
          <w:rtl/>
          <w:lang w:eastAsia="he-IL"/>
        </w:rPr>
        <w:t xml:space="preserve">עושה שימוש בשני </w:t>
      </w:r>
      <w:proofErr w:type="spellStart"/>
      <w:r>
        <w:rPr>
          <w:rFonts w:hint="cs"/>
          <w:rtl/>
          <w:lang w:eastAsia="he-IL"/>
        </w:rPr>
        <w:t>מינוחים</w:t>
      </w:r>
      <w:proofErr w:type="spellEnd"/>
      <w:r>
        <w:rPr>
          <w:rFonts w:hint="cs"/>
          <w:rtl/>
          <w:lang w:eastAsia="he-IL"/>
        </w:rPr>
        <w:t xml:space="preserve">, במינוח שנקרא המצאה מלאה, למשל, הגבלות, </w:t>
      </w:r>
      <w:bookmarkStart w:id="955" w:name="_ETM_Q1_2374367"/>
      <w:bookmarkEnd w:id="955"/>
      <w:r>
        <w:rPr>
          <w:rFonts w:hint="cs"/>
          <w:rtl/>
          <w:lang w:eastAsia="he-IL"/>
        </w:rPr>
        <w:t xml:space="preserve">מה שביטלנו לפני כמה חודשים, הגבלת רישיון נהיגה. אי אפשר היה לנקוט אלא אם כן הייתה המצאה מלאה אבל יש גם המצאה רגילה. זאת אומרת, ברגע שעשיתי הדבקה על דלתו של חייב לאחר שלושה ביקורים בשקידה ראויה ובשעות שונות, זה נחשב המצאה לכל דבר ועניין ומאפשר לי נקיטה של הליכים מסוימים בחוק ההוצאה לפועל, רק לא את כולם. מה שאנחנו מוסיפים כנדבך על </w:t>
      </w:r>
      <w:bookmarkStart w:id="956" w:name="_ETM_Q1_2398848"/>
      <w:bookmarkEnd w:id="956"/>
      <w:r>
        <w:rPr>
          <w:rFonts w:hint="cs"/>
          <w:rtl/>
          <w:lang w:eastAsia="he-IL"/>
        </w:rPr>
        <w:t xml:space="preserve">שרשרת ההמצאות שנחשבות כהמצאה מלאה, את ההמצאה לפי החוק הזה. </w:t>
      </w:r>
      <w:bookmarkStart w:id="957" w:name="_ETM_Q1_2402646"/>
      <w:bookmarkEnd w:id="957"/>
      <w:r>
        <w:rPr>
          <w:rFonts w:hint="cs"/>
          <w:rtl/>
          <w:lang w:eastAsia="he-IL"/>
        </w:rPr>
        <w:t xml:space="preserve">זה מה שאנחנו עושים במסגרת התיקון. זה התיקון המהותי. </w:t>
      </w:r>
      <w:bookmarkStart w:id="958" w:name="_ETM_Q1_2402976"/>
      <w:bookmarkStart w:id="959" w:name="_ETM_Q1_2407640"/>
      <w:bookmarkEnd w:id="958"/>
      <w:bookmarkEnd w:id="959"/>
    </w:p>
    <w:p w14:paraId="4AF4CC0C" w14:textId="65DDA48F" w:rsidR="004F6A35" w:rsidRDefault="004F6A35" w:rsidP="00AF1A0F">
      <w:pPr>
        <w:rPr>
          <w:rtl/>
          <w:lang w:eastAsia="he-IL"/>
        </w:rPr>
      </w:pPr>
      <w:bookmarkStart w:id="960" w:name="_ETM_Q1_2407700"/>
      <w:bookmarkStart w:id="961" w:name="_ETM_Q1_2406937"/>
      <w:bookmarkEnd w:id="960"/>
      <w:bookmarkEnd w:id="961"/>
    </w:p>
    <w:p w14:paraId="02FEE815" w14:textId="68C618CD" w:rsidR="004F6A35" w:rsidRDefault="004F6A35" w:rsidP="004F6A35">
      <w:pPr>
        <w:pStyle w:val="a4"/>
        <w:keepNext/>
        <w:rPr>
          <w:rtl/>
        </w:rPr>
      </w:pPr>
      <w:bookmarkStart w:id="962" w:name="ET_speaker_5292_141"/>
      <w:r w:rsidRPr="004F6A35">
        <w:rPr>
          <w:rStyle w:val="TagStyle"/>
          <w:rtl/>
        </w:rPr>
        <w:t xml:space="preserve"> &lt;&lt; דובר &gt;&gt; </w:t>
      </w:r>
      <w:r>
        <w:rPr>
          <w:rtl/>
        </w:rPr>
        <w:t>אוסאמה סעדי (הרשימה המשותפת):</w:t>
      </w:r>
      <w:r w:rsidRPr="004F6A35">
        <w:rPr>
          <w:rStyle w:val="TagStyle"/>
          <w:rtl/>
        </w:rPr>
        <w:t xml:space="preserve"> &lt;&lt; דובר &gt;&gt;</w:t>
      </w:r>
      <w:r w:rsidR="003B6CC1">
        <w:rPr>
          <w:rtl/>
        </w:rPr>
        <w:t xml:space="preserve"> </w:t>
      </w:r>
      <w:bookmarkEnd w:id="962"/>
    </w:p>
    <w:p w14:paraId="4ACC557E" w14:textId="1BF89592" w:rsidR="004F6A35" w:rsidRDefault="004F6A35" w:rsidP="004F6A35">
      <w:pPr>
        <w:pStyle w:val="KeepWithNext"/>
        <w:rPr>
          <w:rtl/>
          <w:lang w:eastAsia="he-IL"/>
        </w:rPr>
      </w:pPr>
    </w:p>
    <w:p w14:paraId="2A8ED0DE" w14:textId="44A91A87" w:rsidR="004F6A35" w:rsidRDefault="004F6A35" w:rsidP="004F6A35">
      <w:pPr>
        <w:rPr>
          <w:rtl/>
          <w:lang w:eastAsia="he-IL"/>
        </w:rPr>
      </w:pPr>
      <w:bookmarkStart w:id="963" w:name="_ETM_Q1_2407213"/>
      <w:bookmarkEnd w:id="963"/>
      <w:r>
        <w:rPr>
          <w:rFonts w:hint="cs"/>
          <w:rtl/>
          <w:lang w:eastAsia="he-IL"/>
        </w:rPr>
        <w:t xml:space="preserve"> </w:t>
      </w:r>
      <w:bookmarkStart w:id="964" w:name="_ETM_Q1_2407239"/>
      <w:bookmarkEnd w:id="964"/>
      <w:r>
        <w:rPr>
          <w:rFonts w:hint="cs"/>
          <w:rtl/>
          <w:lang w:eastAsia="he-IL"/>
        </w:rPr>
        <w:t>כפי שאמרתי לפני כן. אני יודע מהפרקטיקה שהע</w:t>
      </w:r>
      <w:bookmarkStart w:id="965" w:name="_ETM_Q1_2418321"/>
      <w:bookmarkEnd w:id="965"/>
      <w:r>
        <w:rPr>
          <w:rFonts w:hint="cs"/>
          <w:rtl/>
          <w:lang w:eastAsia="he-IL"/>
        </w:rPr>
        <w:t xml:space="preserve">ניין הזה של "סירב לקבל" גם בהוצאה לפועל אבל גם </w:t>
      </w:r>
      <w:bookmarkStart w:id="966" w:name="_ETM_Q1_2420464"/>
      <w:bookmarkEnd w:id="966"/>
      <w:r>
        <w:rPr>
          <w:rFonts w:hint="cs"/>
          <w:rtl/>
          <w:lang w:eastAsia="he-IL"/>
        </w:rPr>
        <w:t xml:space="preserve">בבתי משפט שמוסרים כתב תביעה או כתבי בית דין, בתי </w:t>
      </w:r>
      <w:bookmarkStart w:id="967" w:name="_ETM_Q1_2428901"/>
      <w:bookmarkEnd w:id="967"/>
      <w:r>
        <w:rPr>
          <w:rFonts w:hint="cs"/>
          <w:rtl/>
          <w:lang w:eastAsia="he-IL"/>
        </w:rPr>
        <w:t xml:space="preserve">המשפט מתייחסים לעניין הזה כאל המצאה מלאה. </w:t>
      </w:r>
    </w:p>
    <w:p w14:paraId="12BFAF3F" w14:textId="0BBADF3C" w:rsidR="004F6A35" w:rsidRDefault="004F6A35" w:rsidP="004F6A35">
      <w:pPr>
        <w:rPr>
          <w:rtl/>
          <w:lang w:eastAsia="he-IL"/>
        </w:rPr>
      </w:pPr>
      <w:bookmarkStart w:id="968" w:name="_ETM_Q1_2435224"/>
      <w:bookmarkStart w:id="969" w:name="_ETM_Q1_2435290"/>
      <w:bookmarkEnd w:id="968"/>
      <w:bookmarkEnd w:id="969"/>
    </w:p>
    <w:p w14:paraId="1B12A930" w14:textId="61C797F5" w:rsidR="004F6A35" w:rsidRDefault="004F6A35" w:rsidP="004F6A35">
      <w:pPr>
        <w:pStyle w:val="af9"/>
        <w:keepNext/>
        <w:rPr>
          <w:rtl/>
          <w:lang w:eastAsia="he-IL"/>
        </w:rPr>
      </w:pPr>
      <w:bookmarkStart w:id="970" w:name="ET_guest_632644_142"/>
      <w:r w:rsidRPr="004F6A35">
        <w:rPr>
          <w:rStyle w:val="TagStyle"/>
          <w:rtl/>
        </w:rPr>
        <w:t xml:space="preserve"> &lt;&lt; אורח &gt;&gt; </w:t>
      </w:r>
      <w:r>
        <w:rPr>
          <w:rtl/>
          <w:lang w:eastAsia="he-IL"/>
        </w:rPr>
        <w:t>ענת הר אבן:</w:t>
      </w:r>
      <w:r w:rsidRPr="004F6A35">
        <w:rPr>
          <w:rStyle w:val="TagStyle"/>
          <w:rtl/>
        </w:rPr>
        <w:t xml:space="preserve"> &lt;&lt; אורח &gt;&gt;</w:t>
      </w:r>
      <w:r w:rsidR="003B6CC1">
        <w:rPr>
          <w:rtl/>
          <w:lang w:eastAsia="he-IL"/>
        </w:rPr>
        <w:t xml:space="preserve"> </w:t>
      </w:r>
      <w:bookmarkEnd w:id="970"/>
    </w:p>
    <w:p w14:paraId="565A8BDD" w14:textId="6AB47B8B" w:rsidR="004F6A35" w:rsidRDefault="004F6A35" w:rsidP="004F6A35">
      <w:pPr>
        <w:pStyle w:val="KeepWithNext"/>
        <w:rPr>
          <w:rtl/>
          <w:lang w:eastAsia="he-IL"/>
        </w:rPr>
      </w:pPr>
    </w:p>
    <w:p w14:paraId="28F470AB" w14:textId="54A91298" w:rsidR="004F6A35" w:rsidRDefault="004F6A35" w:rsidP="004F6A35">
      <w:pPr>
        <w:rPr>
          <w:rtl/>
          <w:lang w:eastAsia="he-IL"/>
        </w:rPr>
      </w:pPr>
      <w:r>
        <w:rPr>
          <w:rFonts w:hint="cs"/>
          <w:rtl/>
          <w:lang w:eastAsia="he-IL"/>
        </w:rPr>
        <w:t xml:space="preserve">בתקנות סדר הדין </w:t>
      </w:r>
      <w:bookmarkStart w:id="971" w:name="_ETM_Q1_2430375"/>
      <w:bookmarkEnd w:id="971"/>
      <w:r>
        <w:rPr>
          <w:rFonts w:hint="cs"/>
          <w:rtl/>
          <w:lang w:eastAsia="he-IL"/>
        </w:rPr>
        <w:t xml:space="preserve">אין הבחנה בין המצאה מלאה לבין המצאה רגילה. </w:t>
      </w:r>
    </w:p>
    <w:p w14:paraId="79A4F37B" w14:textId="3595A5B2" w:rsidR="004F6A35" w:rsidRDefault="004F6A35" w:rsidP="004F6A35">
      <w:pPr>
        <w:rPr>
          <w:rtl/>
          <w:lang w:eastAsia="he-IL"/>
        </w:rPr>
      </w:pPr>
      <w:bookmarkStart w:id="972" w:name="_ETM_Q1_2440355"/>
      <w:bookmarkStart w:id="973" w:name="_ETM_Q1_2440421"/>
      <w:bookmarkStart w:id="974" w:name="_ETM_Q1_2441267"/>
      <w:bookmarkEnd w:id="972"/>
      <w:bookmarkEnd w:id="973"/>
      <w:bookmarkEnd w:id="974"/>
    </w:p>
    <w:p w14:paraId="49027F38" w14:textId="2584B82E" w:rsidR="004F6A35" w:rsidRDefault="004F6A35" w:rsidP="004F6A35">
      <w:pPr>
        <w:pStyle w:val="a4"/>
        <w:keepNext/>
        <w:rPr>
          <w:rtl/>
        </w:rPr>
      </w:pPr>
      <w:bookmarkStart w:id="975" w:name="ET_speaker_5292_143"/>
      <w:r w:rsidRPr="004F6A35">
        <w:rPr>
          <w:rStyle w:val="TagStyle"/>
          <w:rtl/>
        </w:rPr>
        <w:t xml:space="preserve"> &lt;&lt; דובר &gt;&gt; </w:t>
      </w:r>
      <w:r>
        <w:rPr>
          <w:rtl/>
        </w:rPr>
        <w:t>אוסאמה סעדי (הרשימה המשותפת):</w:t>
      </w:r>
      <w:r w:rsidRPr="004F6A35">
        <w:rPr>
          <w:rStyle w:val="TagStyle"/>
          <w:rtl/>
        </w:rPr>
        <w:t xml:space="preserve"> &lt;&lt; דובר &gt;&gt;</w:t>
      </w:r>
      <w:r w:rsidR="003B6CC1">
        <w:rPr>
          <w:rtl/>
        </w:rPr>
        <w:t xml:space="preserve"> </w:t>
      </w:r>
      <w:bookmarkEnd w:id="975"/>
    </w:p>
    <w:p w14:paraId="35018BA2" w14:textId="17569162" w:rsidR="004F6A35" w:rsidRDefault="004F6A35" w:rsidP="004F6A35">
      <w:pPr>
        <w:pStyle w:val="KeepWithNext"/>
        <w:rPr>
          <w:rtl/>
          <w:lang w:eastAsia="he-IL"/>
        </w:rPr>
      </w:pPr>
    </w:p>
    <w:p w14:paraId="6F1413AC" w14:textId="047CEA8F" w:rsidR="004F6A35" w:rsidRDefault="004F6A35" w:rsidP="004F6A35">
      <w:pPr>
        <w:rPr>
          <w:rtl/>
          <w:lang w:eastAsia="he-IL"/>
        </w:rPr>
      </w:pPr>
      <w:bookmarkStart w:id="976" w:name="_ETM_Q1_2441544"/>
      <w:bookmarkStart w:id="977" w:name="_ETM_Q1_2441568"/>
      <w:bookmarkEnd w:id="976"/>
      <w:bookmarkEnd w:id="977"/>
      <w:r>
        <w:rPr>
          <w:rFonts w:hint="cs"/>
          <w:rtl/>
          <w:lang w:eastAsia="he-IL"/>
        </w:rPr>
        <w:t xml:space="preserve">בדיוק. </w:t>
      </w:r>
      <w:bookmarkStart w:id="978" w:name="_ETM_Q1_2441437"/>
      <w:bookmarkEnd w:id="978"/>
      <w:r>
        <w:rPr>
          <w:rFonts w:hint="cs"/>
          <w:rtl/>
          <w:lang w:eastAsia="he-IL"/>
        </w:rPr>
        <w:t>מאחר ואנחנו עכשיו</w:t>
      </w:r>
      <w:r w:rsidR="00DD7DCE">
        <w:rPr>
          <w:rFonts w:hint="cs"/>
          <w:rtl/>
          <w:lang w:eastAsia="he-IL"/>
        </w:rPr>
        <w:t xml:space="preserve"> </w:t>
      </w:r>
      <w:r>
        <w:rPr>
          <w:rFonts w:hint="cs"/>
          <w:rtl/>
          <w:lang w:eastAsia="he-IL"/>
        </w:rPr>
        <w:t>מדברים בפרק של גבייה ואכיפה</w:t>
      </w:r>
      <w:bookmarkStart w:id="979" w:name="_ETM_Q1_2448159"/>
      <w:bookmarkEnd w:id="979"/>
      <w:r>
        <w:rPr>
          <w:rFonts w:hint="cs"/>
          <w:rtl/>
          <w:lang w:eastAsia="he-IL"/>
        </w:rPr>
        <w:t xml:space="preserve"> על כל המשתמע מכך, ויש לזה השלכות </w:t>
      </w:r>
      <w:r>
        <w:rPr>
          <w:rtl/>
          <w:lang w:eastAsia="he-IL"/>
        </w:rPr>
        <w:t>–</w:t>
      </w:r>
      <w:r>
        <w:rPr>
          <w:rFonts w:hint="cs"/>
          <w:rtl/>
          <w:lang w:eastAsia="he-IL"/>
        </w:rPr>
        <w:t xml:space="preserve"> אתה </w:t>
      </w:r>
      <w:bookmarkStart w:id="980" w:name="_ETM_Q1_2456219"/>
      <w:bookmarkEnd w:id="980"/>
      <w:r>
        <w:rPr>
          <w:rFonts w:hint="cs"/>
          <w:rtl/>
          <w:lang w:eastAsia="he-IL"/>
        </w:rPr>
        <w:t xml:space="preserve">מדבר על עיקולים, על עיכוב יציאה מהארץ, עיקול משכורת, עיקול חשבון בנק וכולי </w:t>
      </w:r>
      <w:r>
        <w:rPr>
          <w:rtl/>
          <w:lang w:eastAsia="he-IL"/>
        </w:rPr>
        <w:t>–</w:t>
      </w:r>
      <w:r>
        <w:rPr>
          <w:rFonts w:hint="cs"/>
          <w:rtl/>
          <w:lang w:eastAsia="he-IL"/>
        </w:rPr>
        <w:t xml:space="preserve"> זה ששולחים בדואר והוא לא </w:t>
      </w:r>
      <w:bookmarkStart w:id="981" w:name="_ETM_Q1_2463527"/>
      <w:bookmarkEnd w:id="981"/>
      <w:r>
        <w:rPr>
          <w:rFonts w:hint="cs"/>
          <w:rtl/>
          <w:lang w:eastAsia="he-IL"/>
        </w:rPr>
        <w:t>מאשר אם הגיע או לא הגיע, יש לנו את כל הבעיות האלה ואחר כך אומרים שהנה, מסרתי לו, הוא</w:t>
      </w:r>
      <w:r w:rsidR="00DD7DCE">
        <w:rPr>
          <w:rFonts w:hint="cs"/>
          <w:rtl/>
          <w:lang w:eastAsia="he-IL"/>
        </w:rPr>
        <w:t xml:space="preserve"> </w:t>
      </w:r>
      <w:r>
        <w:rPr>
          <w:rFonts w:hint="cs"/>
          <w:rtl/>
          <w:lang w:eastAsia="he-IL"/>
        </w:rPr>
        <w:t xml:space="preserve">קיבל, אבל אחרי 30 ימים מתחילים בנקיטת הליכים, </w:t>
      </w:r>
      <w:bookmarkStart w:id="982" w:name="_ETM_Q1_2480565"/>
      <w:bookmarkEnd w:id="982"/>
      <w:r>
        <w:rPr>
          <w:rFonts w:hint="cs"/>
          <w:rtl/>
          <w:lang w:eastAsia="he-IL"/>
        </w:rPr>
        <w:t xml:space="preserve">אני חושב שכאן צריך לראות ולוודא שהבן אדם, </w:t>
      </w:r>
      <w:bookmarkStart w:id="983" w:name="_ETM_Q1_2484616"/>
      <w:bookmarkEnd w:id="983"/>
      <w:r>
        <w:rPr>
          <w:rFonts w:hint="cs"/>
          <w:rtl/>
          <w:lang w:eastAsia="he-IL"/>
        </w:rPr>
        <w:t>החייב, קיבל את המסמכים האלה.</w:t>
      </w:r>
      <w:r w:rsidR="00DD7DCE">
        <w:rPr>
          <w:rFonts w:hint="cs"/>
          <w:rtl/>
          <w:lang w:eastAsia="he-IL"/>
        </w:rPr>
        <w:t xml:space="preserve"> </w:t>
      </w:r>
      <w:r>
        <w:rPr>
          <w:rFonts w:hint="cs"/>
          <w:rtl/>
          <w:lang w:eastAsia="he-IL"/>
        </w:rPr>
        <w:t>יכול להיות שהגיע חלק מהחומר, יכול</w:t>
      </w:r>
      <w:r w:rsidR="00DD7DCE">
        <w:rPr>
          <w:rFonts w:hint="cs"/>
          <w:rtl/>
          <w:lang w:eastAsia="he-IL"/>
        </w:rPr>
        <w:t xml:space="preserve"> </w:t>
      </w:r>
      <w:r>
        <w:rPr>
          <w:rFonts w:hint="cs"/>
          <w:rtl/>
          <w:lang w:eastAsia="he-IL"/>
        </w:rPr>
        <w:t>להיות שיש</w:t>
      </w:r>
      <w:r w:rsidR="00DD7DCE">
        <w:rPr>
          <w:rFonts w:hint="cs"/>
          <w:rtl/>
          <w:lang w:eastAsia="he-IL"/>
        </w:rPr>
        <w:t xml:space="preserve"> </w:t>
      </w:r>
      <w:bookmarkStart w:id="984" w:name="_ETM_Q1_2492027"/>
      <w:bookmarkEnd w:id="984"/>
      <w:r>
        <w:rPr>
          <w:rFonts w:hint="cs"/>
          <w:rtl/>
          <w:lang w:eastAsia="he-IL"/>
        </w:rPr>
        <w:t xml:space="preserve">מסמכים או אין מסמכים. כאן מדובר בפרק של אכיפה </w:t>
      </w:r>
      <w:bookmarkStart w:id="985" w:name="_ETM_Q1_2501875"/>
      <w:bookmarkEnd w:id="985"/>
      <w:r>
        <w:rPr>
          <w:rFonts w:hint="cs"/>
          <w:rtl/>
          <w:lang w:eastAsia="he-IL"/>
        </w:rPr>
        <w:t xml:space="preserve">עם השלכות. </w:t>
      </w:r>
      <w:bookmarkStart w:id="986" w:name="_ETM_Q1_2512036"/>
      <w:bookmarkStart w:id="987" w:name="_ETM_Q1_2512093"/>
      <w:bookmarkStart w:id="988" w:name="_ETM_Q1_2512196"/>
      <w:bookmarkStart w:id="989" w:name="_ETM_Q1_2512240"/>
      <w:bookmarkEnd w:id="986"/>
      <w:bookmarkEnd w:id="987"/>
      <w:bookmarkEnd w:id="988"/>
      <w:bookmarkEnd w:id="989"/>
      <w:r>
        <w:rPr>
          <w:rFonts w:hint="cs"/>
          <w:rtl/>
          <w:lang w:eastAsia="he-IL"/>
        </w:rPr>
        <w:t>גם בתי המשפט מוסרים לך כתב תביעה</w:t>
      </w:r>
      <w:r w:rsidR="00DD7DCE">
        <w:rPr>
          <w:rFonts w:hint="cs"/>
          <w:rtl/>
          <w:lang w:eastAsia="he-IL"/>
        </w:rPr>
        <w:t xml:space="preserve"> </w:t>
      </w:r>
      <w:r>
        <w:rPr>
          <w:rFonts w:hint="cs"/>
          <w:rtl/>
          <w:lang w:eastAsia="he-IL"/>
        </w:rPr>
        <w:t>אלקטרוני</w:t>
      </w:r>
      <w:r w:rsidR="00DD7DCE">
        <w:rPr>
          <w:rFonts w:hint="cs"/>
          <w:rtl/>
          <w:lang w:eastAsia="he-IL"/>
        </w:rPr>
        <w:t xml:space="preserve"> </w:t>
      </w:r>
      <w:r>
        <w:rPr>
          <w:rFonts w:hint="cs"/>
          <w:rtl/>
          <w:lang w:eastAsia="he-IL"/>
        </w:rPr>
        <w:t xml:space="preserve">ואז נשאלת השאלה אם קיבלת או לא קיבלת </w:t>
      </w:r>
      <w:bookmarkStart w:id="990" w:name="_ETM_Q1_2508417"/>
      <w:bookmarkEnd w:id="990"/>
      <w:r>
        <w:rPr>
          <w:rFonts w:hint="cs"/>
          <w:rtl/>
          <w:lang w:eastAsia="he-IL"/>
        </w:rPr>
        <w:t>ואחר כך יש לך פסק דין בהיעדר הגנה</w:t>
      </w:r>
      <w:bookmarkStart w:id="991" w:name="_ETM_Q1_2512563"/>
      <w:bookmarkEnd w:id="991"/>
      <w:r>
        <w:rPr>
          <w:rFonts w:hint="cs"/>
          <w:rtl/>
          <w:lang w:eastAsia="he-IL"/>
        </w:rPr>
        <w:t xml:space="preserve"> ולך אחר כך ותגיש בקשה לביטול והרי לא מבטלים סתם אלא צריך להוכיח.</w:t>
      </w:r>
    </w:p>
    <w:p w14:paraId="2F29E5B8" w14:textId="48BA60EB" w:rsidR="004F6A35" w:rsidRDefault="004F6A35" w:rsidP="004F6A35">
      <w:pPr>
        <w:rPr>
          <w:rtl/>
          <w:lang w:eastAsia="he-IL"/>
        </w:rPr>
      </w:pPr>
      <w:bookmarkStart w:id="992" w:name="_ETM_Q1_2518427"/>
      <w:bookmarkStart w:id="993" w:name="_ETM_Q1_2518493"/>
      <w:bookmarkStart w:id="994" w:name="_ETM_Q1_2519003"/>
      <w:bookmarkEnd w:id="992"/>
      <w:bookmarkEnd w:id="993"/>
      <w:bookmarkEnd w:id="994"/>
    </w:p>
    <w:p w14:paraId="312504FE" w14:textId="14BA3CFF" w:rsidR="004F6A35" w:rsidRDefault="004F6A35" w:rsidP="004F6A35">
      <w:pPr>
        <w:pStyle w:val="af6"/>
        <w:keepNext/>
        <w:rPr>
          <w:rtl/>
        </w:rPr>
      </w:pPr>
      <w:bookmarkStart w:id="995" w:name="ET_yor_6156_144"/>
      <w:r w:rsidRPr="004F6A35">
        <w:rPr>
          <w:rStyle w:val="TagStyle"/>
          <w:rtl/>
        </w:rPr>
        <w:t xml:space="preserve"> &lt;&lt; יור &gt;&gt; </w:t>
      </w:r>
      <w:r>
        <w:rPr>
          <w:rtl/>
        </w:rPr>
        <w:t>היו"ר גלעד קריב:</w:t>
      </w:r>
      <w:r w:rsidRPr="004F6A35">
        <w:rPr>
          <w:rStyle w:val="TagStyle"/>
          <w:rtl/>
        </w:rPr>
        <w:t xml:space="preserve"> &lt;&lt; יור &gt;&gt;</w:t>
      </w:r>
      <w:r w:rsidR="003B6CC1">
        <w:rPr>
          <w:rtl/>
        </w:rPr>
        <w:t xml:space="preserve"> </w:t>
      </w:r>
      <w:bookmarkEnd w:id="995"/>
    </w:p>
    <w:p w14:paraId="26580CB0" w14:textId="1AEB928F" w:rsidR="004F6A35" w:rsidRDefault="004F6A35" w:rsidP="004F6A35">
      <w:pPr>
        <w:pStyle w:val="KeepWithNext"/>
        <w:rPr>
          <w:rtl/>
          <w:lang w:eastAsia="he-IL"/>
        </w:rPr>
      </w:pPr>
    </w:p>
    <w:p w14:paraId="5A622A86" w14:textId="71DF8A55" w:rsidR="004F6A35" w:rsidRDefault="004F6A35" w:rsidP="004F6A35">
      <w:pPr>
        <w:rPr>
          <w:rtl/>
          <w:lang w:eastAsia="he-IL"/>
        </w:rPr>
      </w:pPr>
      <w:bookmarkStart w:id="996" w:name="_ETM_Q1_2519328"/>
      <w:bookmarkStart w:id="997" w:name="_ETM_Q1_2519359"/>
      <w:bookmarkEnd w:id="996"/>
      <w:bookmarkEnd w:id="997"/>
      <w:r>
        <w:rPr>
          <w:rFonts w:hint="cs"/>
          <w:rtl/>
          <w:lang w:eastAsia="he-IL"/>
        </w:rPr>
        <w:t xml:space="preserve">צריך </w:t>
      </w:r>
      <w:bookmarkStart w:id="998" w:name="_ETM_Q1_2519971"/>
      <w:bookmarkEnd w:id="998"/>
      <w:r>
        <w:rPr>
          <w:rFonts w:hint="cs"/>
          <w:rtl/>
          <w:lang w:eastAsia="he-IL"/>
        </w:rPr>
        <w:t xml:space="preserve">לומר שכתבי בית דין, אם אני זוכר נכון, הם </w:t>
      </w:r>
      <w:bookmarkStart w:id="999" w:name="_ETM_Q1_2515376"/>
      <w:bookmarkEnd w:id="999"/>
      <w:r>
        <w:rPr>
          <w:rFonts w:hint="cs"/>
          <w:rtl/>
          <w:lang w:eastAsia="he-IL"/>
        </w:rPr>
        <w:t>לא בתוך החקיקה.</w:t>
      </w:r>
    </w:p>
    <w:p w14:paraId="2AAF5377" w14:textId="642CA190" w:rsidR="004F6A35" w:rsidRDefault="004F6A35" w:rsidP="004F6A35">
      <w:pPr>
        <w:rPr>
          <w:rtl/>
          <w:lang w:eastAsia="he-IL"/>
        </w:rPr>
      </w:pPr>
    </w:p>
    <w:p w14:paraId="1F3EFC76" w14:textId="17635F16" w:rsidR="004F6A35" w:rsidRDefault="004F6A35" w:rsidP="004F6A35">
      <w:pPr>
        <w:pStyle w:val="af9"/>
        <w:keepNext/>
        <w:rPr>
          <w:rtl/>
          <w:lang w:eastAsia="he-IL"/>
        </w:rPr>
      </w:pPr>
      <w:bookmarkStart w:id="1000" w:name="ET_guest_632644_145"/>
      <w:r w:rsidRPr="004F6A35">
        <w:rPr>
          <w:rStyle w:val="TagStyle"/>
          <w:rtl/>
        </w:rPr>
        <w:t xml:space="preserve"> &lt;&lt; אורח &gt;&gt; </w:t>
      </w:r>
      <w:r>
        <w:rPr>
          <w:rtl/>
          <w:lang w:eastAsia="he-IL"/>
        </w:rPr>
        <w:t>ענת הר אבן:</w:t>
      </w:r>
      <w:r w:rsidRPr="004F6A35">
        <w:rPr>
          <w:rStyle w:val="TagStyle"/>
          <w:rtl/>
        </w:rPr>
        <w:t xml:space="preserve"> &lt;&lt; אורח &gt;&gt;</w:t>
      </w:r>
      <w:r w:rsidR="003B6CC1">
        <w:rPr>
          <w:rtl/>
          <w:lang w:eastAsia="he-IL"/>
        </w:rPr>
        <w:t xml:space="preserve"> </w:t>
      </w:r>
      <w:bookmarkEnd w:id="1000"/>
    </w:p>
    <w:p w14:paraId="4DB8D08A" w14:textId="46251340" w:rsidR="004F6A35" w:rsidRDefault="004F6A35" w:rsidP="004F6A35">
      <w:pPr>
        <w:pStyle w:val="KeepWithNext"/>
        <w:rPr>
          <w:rtl/>
          <w:lang w:eastAsia="he-IL"/>
        </w:rPr>
      </w:pPr>
    </w:p>
    <w:p w14:paraId="17606547" w14:textId="034D0FBE" w:rsidR="004F6A35" w:rsidRDefault="004F6A35" w:rsidP="004F6A35">
      <w:pPr>
        <w:rPr>
          <w:rtl/>
          <w:lang w:eastAsia="he-IL"/>
        </w:rPr>
      </w:pPr>
      <w:r>
        <w:rPr>
          <w:rFonts w:hint="cs"/>
          <w:rtl/>
          <w:lang w:eastAsia="he-IL"/>
        </w:rPr>
        <w:t>נכון. זה לא גוף ציבורי.</w:t>
      </w:r>
    </w:p>
    <w:p w14:paraId="3F2E65D5" w14:textId="720584AD" w:rsidR="004F6A35" w:rsidRDefault="004F6A35" w:rsidP="004F6A35">
      <w:pPr>
        <w:rPr>
          <w:rtl/>
          <w:lang w:eastAsia="he-IL"/>
        </w:rPr>
      </w:pPr>
      <w:bookmarkStart w:id="1001" w:name="_ETM_Q1_2523350"/>
      <w:bookmarkStart w:id="1002" w:name="_ETM_Q1_2523401"/>
      <w:bookmarkStart w:id="1003" w:name="_ETM_Q1_2530337"/>
      <w:bookmarkEnd w:id="1001"/>
      <w:bookmarkEnd w:id="1002"/>
      <w:bookmarkEnd w:id="1003"/>
    </w:p>
    <w:p w14:paraId="58BFDB0E" w14:textId="69F412A5" w:rsidR="004F6A35" w:rsidRDefault="004F6A35" w:rsidP="004F6A35">
      <w:pPr>
        <w:pStyle w:val="af6"/>
        <w:keepNext/>
        <w:rPr>
          <w:rtl/>
        </w:rPr>
      </w:pPr>
      <w:bookmarkStart w:id="1004" w:name="ET_yor_6156_146"/>
      <w:r w:rsidRPr="004F6A35">
        <w:rPr>
          <w:rStyle w:val="TagStyle"/>
          <w:rtl/>
        </w:rPr>
        <w:t xml:space="preserve"> &lt;&lt; יור &gt;&gt; </w:t>
      </w:r>
      <w:r>
        <w:rPr>
          <w:rtl/>
        </w:rPr>
        <w:t>היו"ר גלעד קריב:</w:t>
      </w:r>
      <w:r w:rsidRPr="004F6A35">
        <w:rPr>
          <w:rStyle w:val="TagStyle"/>
          <w:rtl/>
        </w:rPr>
        <w:t xml:space="preserve"> &lt;&lt; יור &gt;&gt;</w:t>
      </w:r>
      <w:r w:rsidR="003B6CC1">
        <w:rPr>
          <w:rtl/>
        </w:rPr>
        <w:t xml:space="preserve"> </w:t>
      </w:r>
      <w:bookmarkEnd w:id="1004"/>
    </w:p>
    <w:p w14:paraId="2F6AEFCA" w14:textId="347DEC27" w:rsidR="004F6A35" w:rsidRDefault="004F6A35" w:rsidP="004F6A35">
      <w:pPr>
        <w:pStyle w:val="KeepWithNext"/>
        <w:rPr>
          <w:rtl/>
          <w:lang w:eastAsia="he-IL"/>
        </w:rPr>
      </w:pPr>
    </w:p>
    <w:p w14:paraId="5DD970DA" w14:textId="10A665B5" w:rsidR="004F6A35" w:rsidRDefault="004F6A35" w:rsidP="004F6A35">
      <w:pPr>
        <w:rPr>
          <w:rtl/>
          <w:lang w:eastAsia="he-IL"/>
        </w:rPr>
      </w:pPr>
      <w:bookmarkStart w:id="1005" w:name="_ETM_Q1_2530653"/>
      <w:bookmarkStart w:id="1006" w:name="_ETM_Q1_2530678"/>
      <w:bookmarkEnd w:id="1005"/>
      <w:bookmarkEnd w:id="1006"/>
      <w:r>
        <w:rPr>
          <w:rFonts w:hint="cs"/>
          <w:rtl/>
          <w:lang w:eastAsia="he-IL"/>
        </w:rPr>
        <w:t xml:space="preserve">אני חייב </w:t>
      </w:r>
      <w:bookmarkStart w:id="1007" w:name="_ETM_Q1_2528699"/>
      <w:bookmarkEnd w:id="1007"/>
      <w:r>
        <w:rPr>
          <w:rFonts w:hint="cs"/>
          <w:rtl/>
          <w:lang w:eastAsia="he-IL"/>
        </w:rPr>
        <w:t xml:space="preserve">לומר </w:t>
      </w:r>
      <w:proofErr w:type="spellStart"/>
      <w:r>
        <w:rPr>
          <w:rFonts w:hint="cs"/>
          <w:rtl/>
          <w:lang w:eastAsia="he-IL"/>
        </w:rPr>
        <w:t>שבהינתן</w:t>
      </w:r>
      <w:proofErr w:type="spellEnd"/>
      <w:r>
        <w:rPr>
          <w:rFonts w:hint="cs"/>
          <w:rtl/>
          <w:lang w:eastAsia="he-IL"/>
        </w:rPr>
        <w:t xml:space="preserve"> הממד הוולונטרי מי שמסכים להיכנס לעולם הדיוור הדיגיטלי, דווקא לגביו תהיה בהירות הרבה יו</w:t>
      </w:r>
      <w:bookmarkStart w:id="1008" w:name="_ETM_Q1_2538447"/>
      <w:bookmarkEnd w:id="1008"/>
      <w:r>
        <w:rPr>
          <w:rFonts w:hint="cs"/>
          <w:rtl/>
          <w:lang w:eastAsia="he-IL"/>
        </w:rPr>
        <w:t>תר גדולה.</w:t>
      </w:r>
    </w:p>
    <w:p w14:paraId="326981EA" w14:textId="14A9B0EC" w:rsidR="004F6A35" w:rsidRDefault="004F6A35" w:rsidP="004F6A35">
      <w:pPr>
        <w:rPr>
          <w:rtl/>
          <w:lang w:eastAsia="he-IL"/>
        </w:rPr>
      </w:pPr>
      <w:bookmarkStart w:id="1009" w:name="_ETM_Q1_2539397"/>
      <w:bookmarkStart w:id="1010" w:name="_ETM_Q1_2539457"/>
      <w:bookmarkStart w:id="1011" w:name="_ETM_Q1_2542845"/>
      <w:bookmarkEnd w:id="1009"/>
      <w:bookmarkEnd w:id="1010"/>
      <w:bookmarkEnd w:id="1011"/>
    </w:p>
    <w:p w14:paraId="4CF50914" w14:textId="5E18F619" w:rsidR="004F6A35" w:rsidRDefault="004F6A35" w:rsidP="004F6A35">
      <w:pPr>
        <w:pStyle w:val="a4"/>
        <w:keepNext/>
        <w:rPr>
          <w:rtl/>
        </w:rPr>
      </w:pPr>
      <w:bookmarkStart w:id="1012" w:name="ET_speaker_5292_147"/>
      <w:r w:rsidRPr="004F6A35">
        <w:rPr>
          <w:rStyle w:val="TagStyle"/>
          <w:rtl/>
        </w:rPr>
        <w:t xml:space="preserve"> &lt;&lt; דובר &gt;&gt; </w:t>
      </w:r>
      <w:r>
        <w:rPr>
          <w:rtl/>
        </w:rPr>
        <w:t>אוסאמה סעדי (הרשימה המשותפת):</w:t>
      </w:r>
      <w:r w:rsidRPr="004F6A35">
        <w:rPr>
          <w:rStyle w:val="TagStyle"/>
          <w:rtl/>
        </w:rPr>
        <w:t xml:space="preserve"> &lt;&lt; דובר &gt;&gt;</w:t>
      </w:r>
      <w:r w:rsidR="003B6CC1">
        <w:rPr>
          <w:rtl/>
        </w:rPr>
        <w:t xml:space="preserve"> </w:t>
      </w:r>
      <w:bookmarkEnd w:id="1012"/>
    </w:p>
    <w:p w14:paraId="6B70D9F5" w14:textId="63668DA1" w:rsidR="004F6A35" w:rsidRDefault="004F6A35" w:rsidP="004F6A35">
      <w:pPr>
        <w:pStyle w:val="KeepWithNext"/>
        <w:rPr>
          <w:rtl/>
          <w:lang w:eastAsia="he-IL"/>
        </w:rPr>
      </w:pPr>
    </w:p>
    <w:p w14:paraId="70544801" w14:textId="70BFB496" w:rsidR="004F6A35" w:rsidRDefault="004F6A35" w:rsidP="004F6A35">
      <w:pPr>
        <w:rPr>
          <w:rtl/>
          <w:lang w:eastAsia="he-IL"/>
        </w:rPr>
      </w:pPr>
      <w:bookmarkStart w:id="1013" w:name="_ETM_Q1_2543130"/>
      <w:bookmarkStart w:id="1014" w:name="_ETM_Q1_2543155"/>
      <w:bookmarkEnd w:id="1013"/>
      <w:bookmarkEnd w:id="1014"/>
      <w:r>
        <w:rPr>
          <w:rFonts w:hint="cs"/>
          <w:rtl/>
          <w:lang w:eastAsia="he-IL"/>
        </w:rPr>
        <w:t xml:space="preserve">אבל השאלה אם הוא מודע לכך שהדיוור הדיגיטלי </w:t>
      </w:r>
      <w:bookmarkStart w:id="1015" w:name="_ETM_Q1_2549477"/>
      <w:bookmarkEnd w:id="1015"/>
      <w:r>
        <w:rPr>
          <w:rFonts w:hint="cs"/>
          <w:rtl/>
          <w:lang w:eastAsia="he-IL"/>
        </w:rPr>
        <w:t>טומן בחובו את זה שהוא מחר יקבל</w:t>
      </w:r>
      <w:r w:rsidR="00DD7DCE">
        <w:rPr>
          <w:rFonts w:hint="cs"/>
          <w:rtl/>
          <w:lang w:eastAsia="he-IL"/>
        </w:rPr>
        <w:t xml:space="preserve"> </w:t>
      </w:r>
      <w:r>
        <w:rPr>
          <w:rFonts w:hint="cs"/>
          <w:rtl/>
          <w:lang w:eastAsia="he-IL"/>
        </w:rPr>
        <w:t>דואר מרשות האכיפה ומגופים כאלה.</w:t>
      </w:r>
    </w:p>
    <w:p w14:paraId="4946D557" w14:textId="0C0CA475" w:rsidR="004F6A35" w:rsidRDefault="004F6A35" w:rsidP="004F6A35">
      <w:pPr>
        <w:rPr>
          <w:rtl/>
          <w:lang w:eastAsia="he-IL"/>
        </w:rPr>
      </w:pPr>
    </w:p>
    <w:p w14:paraId="5C0DD73F" w14:textId="4414DE55" w:rsidR="004F6A35" w:rsidRDefault="004F6A35" w:rsidP="004F6A35">
      <w:pPr>
        <w:pStyle w:val="af6"/>
        <w:keepNext/>
        <w:rPr>
          <w:rtl/>
        </w:rPr>
      </w:pPr>
      <w:r w:rsidRPr="004F6A35">
        <w:rPr>
          <w:rStyle w:val="TagStyle"/>
          <w:rtl/>
        </w:rPr>
        <w:t xml:space="preserve"> &lt;&lt; יור &gt;&gt; </w:t>
      </w:r>
      <w:r>
        <w:rPr>
          <w:rtl/>
        </w:rPr>
        <w:t>היו"ר גלעד קריב:</w:t>
      </w:r>
      <w:r w:rsidRPr="004F6A35">
        <w:rPr>
          <w:rStyle w:val="TagStyle"/>
          <w:rtl/>
        </w:rPr>
        <w:t xml:space="preserve"> &lt;&lt; יור &gt;&gt;</w:t>
      </w:r>
      <w:r w:rsidR="003B6CC1">
        <w:rPr>
          <w:rtl/>
        </w:rPr>
        <w:t xml:space="preserve"> </w:t>
      </w:r>
    </w:p>
    <w:p w14:paraId="39AB645A" w14:textId="7F359361" w:rsidR="004F6A35" w:rsidRDefault="004F6A35" w:rsidP="004F6A35">
      <w:pPr>
        <w:pStyle w:val="KeepWithNext"/>
        <w:rPr>
          <w:rtl/>
          <w:lang w:eastAsia="he-IL"/>
        </w:rPr>
      </w:pPr>
    </w:p>
    <w:p w14:paraId="4563E367" w14:textId="3D5F37C2" w:rsidR="004F6A35" w:rsidRDefault="004F6A35" w:rsidP="004F6A35">
      <w:pPr>
        <w:rPr>
          <w:rtl/>
          <w:lang w:eastAsia="he-IL"/>
        </w:rPr>
      </w:pPr>
      <w:r>
        <w:rPr>
          <w:rFonts w:hint="cs"/>
          <w:rtl/>
          <w:lang w:eastAsia="he-IL"/>
        </w:rPr>
        <w:t>את זה אנחנו נצטרך לוודא.</w:t>
      </w:r>
      <w:r w:rsidR="003B6CC1">
        <w:rPr>
          <w:rFonts w:hint="cs"/>
          <w:rtl/>
          <w:lang w:eastAsia="he-IL"/>
        </w:rPr>
        <w:t xml:space="preserve"> </w:t>
      </w:r>
      <w:r>
        <w:rPr>
          <w:rFonts w:hint="cs"/>
          <w:rtl/>
          <w:lang w:eastAsia="he-IL"/>
        </w:rPr>
        <w:t xml:space="preserve">יהיו כאן </w:t>
      </w:r>
      <w:bookmarkStart w:id="1016" w:name="_ETM_Q1_2558553"/>
      <w:bookmarkEnd w:id="1016"/>
      <w:r>
        <w:rPr>
          <w:rFonts w:hint="cs"/>
          <w:rtl/>
          <w:lang w:eastAsia="he-IL"/>
        </w:rPr>
        <w:t>הוראות מעבר ושנית,</w:t>
      </w:r>
      <w:r w:rsidR="00DD7DCE">
        <w:rPr>
          <w:rFonts w:hint="cs"/>
          <w:rtl/>
          <w:lang w:eastAsia="he-IL"/>
        </w:rPr>
        <w:t xml:space="preserve"> </w:t>
      </w:r>
      <w:r>
        <w:rPr>
          <w:rFonts w:hint="cs"/>
          <w:rtl/>
          <w:lang w:eastAsia="he-IL"/>
        </w:rPr>
        <w:t xml:space="preserve">יצטרך להיות כאן קמפיין פרסום אגרסיבי </w:t>
      </w:r>
      <w:bookmarkStart w:id="1017" w:name="_ETM_Q1_2561407"/>
      <w:bookmarkEnd w:id="1017"/>
      <w:r>
        <w:rPr>
          <w:rFonts w:hint="cs"/>
          <w:rtl/>
          <w:lang w:eastAsia="he-IL"/>
        </w:rPr>
        <w:t>בכל תהליך מבחן השימושיות וההתכתבות עם האדם. הוא צריך לקבל הסבר מאוד מאוד ברור.</w:t>
      </w:r>
    </w:p>
    <w:p w14:paraId="178A9A38" w14:textId="77777777" w:rsidR="005E6123" w:rsidRDefault="005E6123" w:rsidP="004F6A35">
      <w:pPr>
        <w:rPr>
          <w:rtl/>
          <w:lang w:eastAsia="he-IL"/>
        </w:rPr>
      </w:pPr>
    </w:p>
    <w:p w14:paraId="28D0F733" w14:textId="15A2745C" w:rsidR="004F6A35" w:rsidRDefault="004F6A35" w:rsidP="004F6A35">
      <w:pPr>
        <w:rPr>
          <w:rStyle w:val="TagStyle"/>
          <w:rFonts w:ascii="David" w:hAnsi="David"/>
          <w:u w:val="single"/>
          <w:rtl/>
        </w:rPr>
      </w:pPr>
    </w:p>
    <w:p w14:paraId="1456B595" w14:textId="36C45F95" w:rsidR="004F6A35" w:rsidRDefault="004F6A35" w:rsidP="004F6A35">
      <w:pPr>
        <w:pStyle w:val="af9"/>
        <w:keepNext/>
        <w:rPr>
          <w:rtl/>
        </w:rPr>
      </w:pPr>
      <w:bookmarkStart w:id="1018" w:name="ET_guest_יערה_למברגר_151"/>
      <w:r w:rsidRPr="004F6A35">
        <w:rPr>
          <w:rStyle w:val="TagStyle"/>
          <w:rtl/>
        </w:rPr>
        <w:t xml:space="preserve"> &lt;&lt; אורח &gt;&gt; </w:t>
      </w:r>
      <w:r>
        <w:rPr>
          <w:rtl/>
        </w:rPr>
        <w:t xml:space="preserve">יערה </w:t>
      </w:r>
      <w:proofErr w:type="spellStart"/>
      <w:r>
        <w:rPr>
          <w:rtl/>
        </w:rPr>
        <w:t>למברגר</w:t>
      </w:r>
      <w:proofErr w:type="spellEnd"/>
      <w:r>
        <w:rPr>
          <w:rtl/>
        </w:rPr>
        <w:t>:</w:t>
      </w:r>
      <w:r w:rsidRPr="004F6A35">
        <w:rPr>
          <w:rStyle w:val="TagStyle"/>
          <w:rtl/>
        </w:rPr>
        <w:t xml:space="preserve"> &lt;&lt; אורח &gt;&gt;</w:t>
      </w:r>
      <w:r w:rsidR="003B6CC1">
        <w:rPr>
          <w:rtl/>
        </w:rPr>
        <w:t xml:space="preserve"> </w:t>
      </w:r>
      <w:bookmarkEnd w:id="1018"/>
    </w:p>
    <w:p w14:paraId="54566811" w14:textId="24D470BD" w:rsidR="004F6A35" w:rsidRDefault="004F6A35" w:rsidP="004F6A35">
      <w:pPr>
        <w:pStyle w:val="KeepWithNext"/>
        <w:rPr>
          <w:rtl/>
          <w:lang w:eastAsia="he-IL"/>
        </w:rPr>
      </w:pPr>
    </w:p>
    <w:p w14:paraId="28447816" w14:textId="03DA747C" w:rsidR="004F6A35" w:rsidRDefault="004F6A35" w:rsidP="004F6A35">
      <w:pPr>
        <w:rPr>
          <w:rtl/>
          <w:lang w:eastAsia="he-IL"/>
        </w:rPr>
      </w:pPr>
      <w:r>
        <w:rPr>
          <w:rFonts w:hint="cs"/>
          <w:rtl/>
          <w:lang w:eastAsia="he-IL"/>
        </w:rPr>
        <w:t xml:space="preserve">הסבר בשפה פשוטה. </w:t>
      </w:r>
    </w:p>
    <w:p w14:paraId="603134C8" w14:textId="7AE5B78C" w:rsidR="004F6A35" w:rsidRDefault="004F6A35" w:rsidP="004F6A35">
      <w:pPr>
        <w:rPr>
          <w:rtl/>
          <w:lang w:eastAsia="he-IL"/>
        </w:rPr>
      </w:pPr>
      <w:bookmarkStart w:id="1019" w:name="_ETM_Q1_2574305"/>
      <w:bookmarkStart w:id="1020" w:name="_ETM_Q1_2574360"/>
      <w:bookmarkStart w:id="1021" w:name="_ETM_Q1_2574865"/>
      <w:bookmarkEnd w:id="1019"/>
      <w:bookmarkEnd w:id="1020"/>
      <w:bookmarkEnd w:id="1021"/>
    </w:p>
    <w:p w14:paraId="59BF6D5E" w14:textId="086F48FF" w:rsidR="004F6A35" w:rsidRDefault="004F6A35" w:rsidP="004F6A35">
      <w:pPr>
        <w:pStyle w:val="af9"/>
        <w:keepNext/>
        <w:rPr>
          <w:rtl/>
          <w:lang w:eastAsia="he-IL"/>
        </w:rPr>
      </w:pPr>
      <w:bookmarkStart w:id="1022" w:name="ET_guest_632644_153"/>
      <w:r w:rsidRPr="004F6A35">
        <w:rPr>
          <w:rStyle w:val="TagStyle"/>
          <w:rtl/>
        </w:rPr>
        <w:t xml:space="preserve"> &lt;&lt; אורח &gt;&gt; </w:t>
      </w:r>
      <w:r>
        <w:rPr>
          <w:rtl/>
          <w:lang w:eastAsia="he-IL"/>
        </w:rPr>
        <w:t>ענת הר אבן:</w:t>
      </w:r>
      <w:r w:rsidRPr="004F6A35">
        <w:rPr>
          <w:rStyle w:val="TagStyle"/>
          <w:rtl/>
        </w:rPr>
        <w:t xml:space="preserve"> &lt;&lt; אורח &gt;&gt;</w:t>
      </w:r>
      <w:r w:rsidR="003B6CC1">
        <w:rPr>
          <w:rtl/>
          <w:lang w:eastAsia="he-IL"/>
        </w:rPr>
        <w:t xml:space="preserve"> </w:t>
      </w:r>
      <w:bookmarkEnd w:id="1022"/>
    </w:p>
    <w:p w14:paraId="3628B924" w14:textId="53535F29" w:rsidR="004F6A35" w:rsidRDefault="004F6A35" w:rsidP="004F6A35">
      <w:pPr>
        <w:pStyle w:val="KeepWithNext"/>
        <w:rPr>
          <w:rtl/>
          <w:lang w:eastAsia="he-IL"/>
        </w:rPr>
      </w:pPr>
    </w:p>
    <w:p w14:paraId="407693DE" w14:textId="77E36200" w:rsidR="004F6A35" w:rsidRDefault="004F6A35" w:rsidP="004F6A35">
      <w:pPr>
        <w:rPr>
          <w:rtl/>
          <w:lang w:eastAsia="he-IL"/>
        </w:rPr>
      </w:pPr>
      <w:r>
        <w:rPr>
          <w:rFonts w:hint="cs"/>
          <w:rtl/>
          <w:lang w:eastAsia="he-IL"/>
        </w:rPr>
        <w:t>כמה</w:t>
      </w:r>
      <w:r w:rsidR="00DD7DCE">
        <w:rPr>
          <w:rFonts w:hint="cs"/>
          <w:rtl/>
          <w:lang w:eastAsia="he-IL"/>
        </w:rPr>
        <w:t xml:space="preserve"> </w:t>
      </w:r>
      <w:r>
        <w:rPr>
          <w:rFonts w:hint="cs"/>
          <w:rtl/>
          <w:lang w:eastAsia="he-IL"/>
        </w:rPr>
        <w:t>מלים למה שאמר חבר הכנסת אוסאמה סעדי.</w:t>
      </w:r>
      <w:r w:rsidR="00DD7DCE">
        <w:rPr>
          <w:rFonts w:hint="cs"/>
          <w:rtl/>
          <w:lang w:eastAsia="he-IL"/>
        </w:rPr>
        <w:t xml:space="preserve"> </w:t>
      </w:r>
      <w:r>
        <w:rPr>
          <w:rFonts w:hint="cs"/>
          <w:rtl/>
          <w:lang w:eastAsia="he-IL"/>
        </w:rPr>
        <w:t>אנחנו חיים היום ב</w:t>
      </w:r>
      <w:bookmarkStart w:id="1023" w:name="_ETM_Q1_2568527"/>
      <w:bookmarkEnd w:id="1023"/>
      <w:r>
        <w:rPr>
          <w:rFonts w:hint="cs"/>
          <w:rtl/>
          <w:lang w:eastAsia="he-IL"/>
        </w:rPr>
        <w:t xml:space="preserve">עולם של </w:t>
      </w:r>
      <w:r w:rsidR="00B77B75">
        <w:rPr>
          <w:rFonts w:hint="cs"/>
          <w:rtl/>
          <w:lang w:eastAsia="he-IL"/>
        </w:rPr>
        <w:t xml:space="preserve">מסירה פיזית. זה לא מבטיח </w:t>
      </w:r>
      <w:bookmarkStart w:id="1024" w:name="_ETM_Q1_2584137"/>
      <w:bookmarkEnd w:id="1024"/>
      <w:r w:rsidR="00B77B75">
        <w:rPr>
          <w:rFonts w:hint="cs"/>
          <w:rtl/>
          <w:lang w:eastAsia="he-IL"/>
        </w:rPr>
        <w:t>ודאות</w:t>
      </w:r>
      <w:r w:rsidR="00DD7DCE">
        <w:rPr>
          <w:rFonts w:hint="cs"/>
          <w:rtl/>
          <w:lang w:eastAsia="he-IL"/>
        </w:rPr>
        <w:t xml:space="preserve"> </w:t>
      </w:r>
      <w:r w:rsidR="00B77B75">
        <w:rPr>
          <w:rFonts w:hint="cs"/>
          <w:rtl/>
          <w:lang w:eastAsia="he-IL"/>
        </w:rPr>
        <w:t xml:space="preserve">מאוד גבוהה. שאלות סדר הדין האזרחי וההפניה אליהן מאפשרות מסירה לבן משפחה, מאפשרות הנחה, אנחנו </w:t>
      </w:r>
      <w:bookmarkStart w:id="1025" w:name="_ETM_Q1_2594583"/>
      <w:bookmarkEnd w:id="1025"/>
      <w:r w:rsidR="00B77B75">
        <w:rPr>
          <w:rFonts w:hint="cs"/>
          <w:rtl/>
          <w:lang w:eastAsia="he-IL"/>
        </w:rPr>
        <w:t xml:space="preserve">מנסים לעקוב אחרי תלונות וכל הזמן </w:t>
      </w:r>
      <w:bookmarkStart w:id="1026" w:name="_ETM_Q1_2597976"/>
      <w:bookmarkEnd w:id="1026"/>
      <w:r w:rsidR="00B77B75">
        <w:rPr>
          <w:rFonts w:hint="cs"/>
          <w:rtl/>
          <w:lang w:eastAsia="he-IL"/>
        </w:rPr>
        <w:t>להשתפר.</w:t>
      </w:r>
      <w:bookmarkStart w:id="1027" w:name="_ETM_Q1_2599779"/>
      <w:bookmarkEnd w:id="1027"/>
    </w:p>
    <w:p w14:paraId="3862DFDF" w14:textId="7EF660C0" w:rsidR="00B77B75" w:rsidRDefault="00B77B75" w:rsidP="004F6A35">
      <w:pPr>
        <w:rPr>
          <w:rtl/>
          <w:lang w:eastAsia="he-IL"/>
        </w:rPr>
      </w:pPr>
      <w:bookmarkStart w:id="1028" w:name="_ETM_Q1_2599849"/>
      <w:bookmarkEnd w:id="1028"/>
    </w:p>
    <w:p w14:paraId="4CEAA906" w14:textId="0C5AA29F" w:rsidR="00B77B75" w:rsidRDefault="00B77B75" w:rsidP="00B77B75">
      <w:pPr>
        <w:pStyle w:val="a4"/>
        <w:keepNext/>
        <w:rPr>
          <w:rtl/>
        </w:rPr>
      </w:pPr>
      <w:bookmarkStart w:id="1029" w:name="ET_speaker_5292_155"/>
      <w:r w:rsidRPr="00B77B75">
        <w:rPr>
          <w:rStyle w:val="TagStyle"/>
          <w:rtl/>
        </w:rPr>
        <w:t xml:space="preserve"> &lt;&lt; דובר &gt;&gt; </w:t>
      </w:r>
      <w:r>
        <w:rPr>
          <w:rtl/>
        </w:rPr>
        <w:t>אוסאמה סעדי (הרשימה המשותפת):</w:t>
      </w:r>
      <w:r w:rsidRPr="00B77B75">
        <w:rPr>
          <w:rStyle w:val="TagStyle"/>
          <w:rtl/>
        </w:rPr>
        <w:t xml:space="preserve"> &lt;&lt; דובר &gt;&gt;</w:t>
      </w:r>
      <w:r w:rsidR="003B6CC1">
        <w:rPr>
          <w:rtl/>
        </w:rPr>
        <w:t xml:space="preserve"> </w:t>
      </w:r>
      <w:bookmarkEnd w:id="1029"/>
    </w:p>
    <w:p w14:paraId="3D364C83" w14:textId="67221089" w:rsidR="00B77B75" w:rsidRDefault="00B77B75" w:rsidP="00B77B75">
      <w:pPr>
        <w:pStyle w:val="KeepWithNext"/>
        <w:rPr>
          <w:rtl/>
          <w:lang w:eastAsia="he-IL"/>
        </w:rPr>
      </w:pPr>
    </w:p>
    <w:p w14:paraId="20E13488" w14:textId="62D0E4F1" w:rsidR="00B77B75" w:rsidRDefault="00B77B75" w:rsidP="00B77B75">
      <w:pPr>
        <w:rPr>
          <w:rtl/>
          <w:lang w:eastAsia="he-IL"/>
        </w:rPr>
      </w:pPr>
      <w:r>
        <w:rPr>
          <w:rFonts w:hint="cs"/>
          <w:rtl/>
          <w:lang w:eastAsia="he-IL"/>
        </w:rPr>
        <w:t xml:space="preserve">אני מבין אבל כפי שאמר היושב ראש, למה </w:t>
      </w:r>
      <w:r w:rsidR="002339F7">
        <w:rPr>
          <w:rFonts w:hint="cs"/>
          <w:rtl/>
          <w:lang w:eastAsia="he-IL"/>
        </w:rPr>
        <w:t xml:space="preserve">עד היום, </w:t>
      </w:r>
      <w:bookmarkStart w:id="1030" w:name="_ETM_Q1_2602997"/>
      <w:bookmarkEnd w:id="1030"/>
      <w:r w:rsidR="002339F7">
        <w:rPr>
          <w:rFonts w:hint="cs"/>
          <w:rtl/>
          <w:lang w:eastAsia="he-IL"/>
        </w:rPr>
        <w:t xml:space="preserve">למרות תקנות סדר הדין האזרחי </w:t>
      </w:r>
      <w:r w:rsidR="002339F7">
        <w:rPr>
          <w:rtl/>
          <w:lang w:eastAsia="he-IL"/>
        </w:rPr>
        <w:t>–</w:t>
      </w:r>
      <w:r w:rsidR="002339F7">
        <w:rPr>
          <w:rFonts w:hint="cs"/>
          <w:rtl/>
          <w:lang w:eastAsia="he-IL"/>
        </w:rPr>
        <w:t xml:space="preserve"> וחוק הדיוור הדיגיטלי לא מכיל את זה </w:t>
      </w:r>
      <w:r w:rsidR="002339F7">
        <w:rPr>
          <w:rtl/>
          <w:lang w:eastAsia="he-IL"/>
        </w:rPr>
        <w:t>–</w:t>
      </w:r>
      <w:r w:rsidR="002339F7">
        <w:rPr>
          <w:rFonts w:hint="cs"/>
          <w:rtl/>
          <w:lang w:eastAsia="he-IL"/>
        </w:rPr>
        <w:t xml:space="preserve"> גם אם יש פקסימיליה, זאת אלטרנטיבה </w:t>
      </w:r>
      <w:bookmarkStart w:id="1031" w:name="_ETM_Q1_2612662"/>
      <w:bookmarkEnd w:id="1031"/>
      <w:r w:rsidR="002339F7">
        <w:rPr>
          <w:rFonts w:hint="cs"/>
          <w:rtl/>
          <w:lang w:eastAsia="he-IL"/>
        </w:rPr>
        <w:t xml:space="preserve">וזה משהו חלופי אבל הדרך העיקרית היא למסור את זה </w:t>
      </w:r>
      <w:bookmarkStart w:id="1032" w:name="_ETM_Q1_2616357"/>
      <w:bookmarkEnd w:id="1032"/>
      <w:r w:rsidR="002339F7">
        <w:rPr>
          <w:rFonts w:hint="cs"/>
          <w:rtl/>
          <w:lang w:eastAsia="he-IL"/>
        </w:rPr>
        <w:t xml:space="preserve">ביד, בין אם זה בדואר, בין אם באמצעות שליח, </w:t>
      </w:r>
      <w:bookmarkStart w:id="1033" w:name="_ETM_Q1_2623827"/>
      <w:bookmarkEnd w:id="1033"/>
      <w:r w:rsidR="002339F7">
        <w:rPr>
          <w:rFonts w:hint="cs"/>
          <w:rtl/>
          <w:lang w:eastAsia="he-IL"/>
        </w:rPr>
        <w:t xml:space="preserve">כי מדובר בדברים שהם חשובים ובדברים שההשלכות שלהם </w:t>
      </w:r>
      <w:bookmarkStart w:id="1034" w:name="_ETM_Q1_2632369"/>
      <w:bookmarkEnd w:id="1034"/>
      <w:r w:rsidR="002339F7">
        <w:rPr>
          <w:rFonts w:hint="cs"/>
          <w:rtl/>
          <w:lang w:eastAsia="he-IL"/>
        </w:rPr>
        <w:t xml:space="preserve">יכולות להיות גורליות כמו פסק דין בהיעדר הגנה. </w:t>
      </w:r>
      <w:bookmarkStart w:id="1035" w:name="_ETM_Q1_2637235"/>
      <w:bookmarkStart w:id="1036" w:name="_ETM_Q1_2645621"/>
      <w:bookmarkEnd w:id="1035"/>
      <w:bookmarkEnd w:id="1036"/>
    </w:p>
    <w:p w14:paraId="1A09787B" w14:textId="0F581BD3" w:rsidR="002339F7" w:rsidRDefault="002339F7" w:rsidP="00B77B75">
      <w:pPr>
        <w:rPr>
          <w:rtl/>
          <w:lang w:eastAsia="he-IL"/>
        </w:rPr>
      </w:pPr>
      <w:bookmarkStart w:id="1037" w:name="_ETM_Q1_2645683"/>
      <w:bookmarkEnd w:id="1037"/>
    </w:p>
    <w:p w14:paraId="42301A3C" w14:textId="6055D9BE" w:rsidR="002339F7" w:rsidRDefault="002339F7" w:rsidP="002339F7">
      <w:pPr>
        <w:pStyle w:val="af9"/>
        <w:keepNext/>
        <w:rPr>
          <w:rtl/>
          <w:lang w:eastAsia="he-IL"/>
        </w:rPr>
      </w:pPr>
      <w:bookmarkStart w:id="1038" w:name="ET_guest_632644_156"/>
      <w:r w:rsidRPr="002339F7">
        <w:rPr>
          <w:rStyle w:val="TagStyle"/>
          <w:rtl/>
        </w:rPr>
        <w:t xml:space="preserve"> &lt;&lt; אורח &gt;&gt; </w:t>
      </w:r>
      <w:r>
        <w:rPr>
          <w:rtl/>
          <w:lang w:eastAsia="he-IL"/>
        </w:rPr>
        <w:t>ענת הר אבן:</w:t>
      </w:r>
      <w:r w:rsidRPr="002339F7">
        <w:rPr>
          <w:rStyle w:val="TagStyle"/>
          <w:rtl/>
        </w:rPr>
        <w:t xml:space="preserve"> &lt;&lt; אורח &gt;&gt;</w:t>
      </w:r>
      <w:r w:rsidR="003B6CC1">
        <w:rPr>
          <w:rtl/>
          <w:lang w:eastAsia="he-IL"/>
        </w:rPr>
        <w:t xml:space="preserve"> </w:t>
      </w:r>
      <w:bookmarkEnd w:id="1038"/>
    </w:p>
    <w:p w14:paraId="4E779E0E" w14:textId="5DF74EBC" w:rsidR="002339F7" w:rsidRDefault="002339F7" w:rsidP="002339F7">
      <w:pPr>
        <w:pStyle w:val="KeepWithNext"/>
        <w:rPr>
          <w:rtl/>
          <w:lang w:eastAsia="he-IL"/>
        </w:rPr>
      </w:pPr>
    </w:p>
    <w:p w14:paraId="73945F5B" w14:textId="682988F3" w:rsidR="002339F7" w:rsidRDefault="002339F7" w:rsidP="002339F7">
      <w:pPr>
        <w:rPr>
          <w:rtl/>
          <w:lang w:eastAsia="he-IL"/>
        </w:rPr>
      </w:pPr>
      <w:r>
        <w:rPr>
          <w:rFonts w:hint="cs"/>
          <w:rtl/>
          <w:lang w:eastAsia="he-IL"/>
        </w:rPr>
        <w:t xml:space="preserve"> </w:t>
      </w:r>
      <w:bookmarkStart w:id="1039" w:name="_ETM_Q1_2646939"/>
      <w:bookmarkEnd w:id="1039"/>
      <w:r>
        <w:rPr>
          <w:rFonts w:hint="cs"/>
          <w:rtl/>
          <w:lang w:eastAsia="he-IL"/>
        </w:rPr>
        <w:t>קראנו את פקודת המסים (גבייה) ולא העירו את ההערות האלה.</w:t>
      </w:r>
    </w:p>
    <w:p w14:paraId="3D9B3107" w14:textId="01E4F62C" w:rsidR="002339F7" w:rsidRDefault="002339F7" w:rsidP="002339F7">
      <w:pPr>
        <w:rPr>
          <w:rtl/>
          <w:lang w:eastAsia="he-IL"/>
        </w:rPr>
      </w:pPr>
    </w:p>
    <w:p w14:paraId="47C4A783" w14:textId="07D39122" w:rsidR="002339F7" w:rsidRDefault="002339F7" w:rsidP="002339F7">
      <w:pPr>
        <w:pStyle w:val="a4"/>
        <w:keepNext/>
        <w:rPr>
          <w:rtl/>
        </w:rPr>
      </w:pPr>
      <w:bookmarkStart w:id="1040" w:name="ET_speaker_5292_158"/>
      <w:r w:rsidRPr="002339F7">
        <w:rPr>
          <w:rStyle w:val="TagStyle"/>
          <w:rtl/>
        </w:rPr>
        <w:t xml:space="preserve"> &lt;&lt; דובר &gt;&gt; </w:t>
      </w:r>
      <w:r>
        <w:rPr>
          <w:rtl/>
        </w:rPr>
        <w:t>אוסאמה סעדי (הרשימה המשותפת):</w:t>
      </w:r>
      <w:r w:rsidRPr="002339F7">
        <w:rPr>
          <w:rStyle w:val="TagStyle"/>
          <w:rtl/>
        </w:rPr>
        <w:t xml:space="preserve"> &lt;&lt; דובר &gt;&gt;</w:t>
      </w:r>
      <w:r w:rsidR="003B6CC1">
        <w:rPr>
          <w:rtl/>
        </w:rPr>
        <w:t xml:space="preserve"> </w:t>
      </w:r>
      <w:bookmarkEnd w:id="1040"/>
    </w:p>
    <w:p w14:paraId="03D19E33" w14:textId="1BAEC1E7" w:rsidR="002339F7" w:rsidRDefault="002339F7" w:rsidP="002339F7">
      <w:pPr>
        <w:pStyle w:val="KeepWithNext"/>
        <w:rPr>
          <w:rtl/>
          <w:lang w:eastAsia="he-IL"/>
        </w:rPr>
      </w:pPr>
    </w:p>
    <w:p w14:paraId="1A517750" w14:textId="6E61029C" w:rsidR="002339F7" w:rsidRPr="002339F7" w:rsidRDefault="002339F7" w:rsidP="002339F7">
      <w:pPr>
        <w:rPr>
          <w:rtl/>
          <w:lang w:eastAsia="he-IL"/>
        </w:rPr>
      </w:pPr>
      <w:r>
        <w:rPr>
          <w:rFonts w:hint="cs"/>
          <w:rtl/>
          <w:lang w:eastAsia="he-IL"/>
        </w:rPr>
        <w:t>יכול להיות שלא הייתי כאן. העמדה שלי לגבי</w:t>
      </w:r>
      <w:r w:rsidR="00DD7DCE">
        <w:rPr>
          <w:rFonts w:hint="cs"/>
          <w:rtl/>
          <w:lang w:eastAsia="he-IL"/>
        </w:rPr>
        <w:t xml:space="preserve"> </w:t>
      </w:r>
      <w:r>
        <w:rPr>
          <w:rFonts w:hint="cs"/>
          <w:rtl/>
          <w:lang w:eastAsia="he-IL"/>
        </w:rPr>
        <w:t>פקודת המסים (גבייה), מהיום הראשון לא השתנתה ואת מכירה אותה.</w:t>
      </w:r>
    </w:p>
    <w:p w14:paraId="3893CFBB" w14:textId="072EE568" w:rsidR="002339F7" w:rsidRDefault="002339F7" w:rsidP="002339F7">
      <w:pPr>
        <w:rPr>
          <w:rtl/>
          <w:lang w:eastAsia="he-IL"/>
        </w:rPr>
      </w:pPr>
      <w:bookmarkStart w:id="1041" w:name="_ETM_Q1_2647711"/>
      <w:bookmarkStart w:id="1042" w:name="_ETM_Q1_2647757"/>
      <w:bookmarkStart w:id="1043" w:name="_ETM_Q1_2648623"/>
      <w:bookmarkEnd w:id="1041"/>
      <w:bookmarkEnd w:id="1042"/>
      <w:bookmarkEnd w:id="1043"/>
    </w:p>
    <w:p w14:paraId="2D23807A" w14:textId="19EC7A54" w:rsidR="002339F7" w:rsidRDefault="002339F7" w:rsidP="002339F7">
      <w:pPr>
        <w:pStyle w:val="af6"/>
        <w:keepNext/>
        <w:rPr>
          <w:rtl/>
        </w:rPr>
      </w:pPr>
      <w:r w:rsidRPr="002339F7">
        <w:rPr>
          <w:rStyle w:val="TagStyle"/>
          <w:rtl/>
        </w:rPr>
        <w:t xml:space="preserve"> &lt;&lt; יור &gt;&gt; </w:t>
      </w:r>
      <w:r>
        <w:rPr>
          <w:rtl/>
        </w:rPr>
        <w:t>היו"ר גלעד קריב:</w:t>
      </w:r>
      <w:r w:rsidRPr="002339F7">
        <w:rPr>
          <w:rStyle w:val="TagStyle"/>
          <w:rtl/>
        </w:rPr>
        <w:t xml:space="preserve"> &lt;&lt; יור &gt;&gt;</w:t>
      </w:r>
      <w:r w:rsidR="003B6CC1">
        <w:rPr>
          <w:rtl/>
        </w:rPr>
        <w:t xml:space="preserve"> </w:t>
      </w:r>
    </w:p>
    <w:p w14:paraId="10EDD291" w14:textId="0EB3C8CA" w:rsidR="002339F7" w:rsidRDefault="002339F7" w:rsidP="002339F7">
      <w:pPr>
        <w:pStyle w:val="KeepWithNext"/>
        <w:rPr>
          <w:rtl/>
          <w:lang w:eastAsia="he-IL"/>
        </w:rPr>
      </w:pPr>
    </w:p>
    <w:p w14:paraId="222AA522" w14:textId="362F001B" w:rsidR="002339F7" w:rsidRDefault="002959C6" w:rsidP="002339F7">
      <w:pPr>
        <w:rPr>
          <w:rtl/>
          <w:lang w:eastAsia="he-IL"/>
        </w:rPr>
      </w:pPr>
      <w:bookmarkStart w:id="1044" w:name="_ETM_Q1_2648902"/>
      <w:bookmarkStart w:id="1045" w:name="_ETM_Q1_2648925"/>
      <w:bookmarkEnd w:id="1044"/>
      <w:bookmarkEnd w:id="1045"/>
      <w:r>
        <w:rPr>
          <w:rFonts w:hint="cs"/>
          <w:rtl/>
          <w:lang w:eastAsia="he-IL"/>
        </w:rPr>
        <w:t>אני</w:t>
      </w:r>
      <w:r w:rsidR="00DD7DCE">
        <w:rPr>
          <w:rFonts w:hint="cs"/>
          <w:rtl/>
          <w:lang w:eastAsia="he-IL"/>
        </w:rPr>
        <w:t xml:space="preserve"> </w:t>
      </w:r>
      <w:r>
        <w:rPr>
          <w:rFonts w:hint="cs"/>
          <w:rtl/>
          <w:lang w:eastAsia="he-IL"/>
        </w:rPr>
        <w:t>מבין שב</w:t>
      </w:r>
      <w:r w:rsidR="002339F7">
        <w:rPr>
          <w:rFonts w:hint="cs"/>
          <w:rtl/>
          <w:lang w:eastAsia="he-IL"/>
        </w:rPr>
        <w:t xml:space="preserve">חקיקת ההוצאה לפועל יש </w:t>
      </w:r>
      <w:bookmarkStart w:id="1046" w:name="_ETM_Q1_2661371"/>
      <w:bookmarkEnd w:id="1046"/>
      <w:r>
        <w:rPr>
          <w:rFonts w:hint="cs"/>
          <w:rtl/>
          <w:lang w:eastAsia="he-IL"/>
        </w:rPr>
        <w:t xml:space="preserve">הגדרות פרטניות לגבי פרוצדורות מסירה. אני חוזר רגע לדיון </w:t>
      </w:r>
      <w:bookmarkStart w:id="1047" w:name="_ETM_Q1_2671316"/>
      <w:bookmarkEnd w:id="1047"/>
      <w:r>
        <w:rPr>
          <w:rFonts w:hint="cs"/>
          <w:rtl/>
          <w:lang w:eastAsia="he-IL"/>
        </w:rPr>
        <w:t xml:space="preserve">שהיה לנו כאן על ההבחנה בין דואר רשום וכולי, השקילות. </w:t>
      </w:r>
    </w:p>
    <w:p w14:paraId="10D84C36" w14:textId="2878B552" w:rsidR="002959C6" w:rsidRDefault="002959C6" w:rsidP="002339F7">
      <w:pPr>
        <w:rPr>
          <w:rtl/>
          <w:lang w:eastAsia="he-IL"/>
        </w:rPr>
      </w:pPr>
    </w:p>
    <w:p w14:paraId="423829A7" w14:textId="2EBC057E" w:rsidR="002959C6" w:rsidRDefault="002959C6" w:rsidP="002959C6">
      <w:pPr>
        <w:pStyle w:val="af9"/>
        <w:keepNext/>
        <w:rPr>
          <w:rtl/>
          <w:lang w:eastAsia="he-IL"/>
        </w:rPr>
      </w:pPr>
      <w:bookmarkStart w:id="1048" w:name="ET_guest_632644_147"/>
      <w:r w:rsidRPr="002959C6">
        <w:rPr>
          <w:rStyle w:val="TagStyle"/>
          <w:rtl/>
        </w:rPr>
        <w:t xml:space="preserve"> &lt;&lt; אורח &gt;&gt; </w:t>
      </w:r>
      <w:r>
        <w:rPr>
          <w:rtl/>
          <w:lang w:eastAsia="he-IL"/>
        </w:rPr>
        <w:t>ענת הר אבן:</w:t>
      </w:r>
      <w:r w:rsidRPr="002959C6">
        <w:rPr>
          <w:rStyle w:val="TagStyle"/>
          <w:rtl/>
        </w:rPr>
        <w:t xml:space="preserve"> &lt;&lt; אורח &gt;&gt;</w:t>
      </w:r>
      <w:r w:rsidR="003B6CC1">
        <w:rPr>
          <w:rtl/>
          <w:lang w:eastAsia="he-IL"/>
        </w:rPr>
        <w:t xml:space="preserve"> </w:t>
      </w:r>
      <w:bookmarkEnd w:id="1048"/>
    </w:p>
    <w:p w14:paraId="22D61A05" w14:textId="77777777" w:rsidR="002959C6" w:rsidRDefault="002959C6" w:rsidP="002959C6">
      <w:pPr>
        <w:pStyle w:val="KeepWithNext"/>
        <w:rPr>
          <w:rtl/>
          <w:lang w:eastAsia="he-IL"/>
        </w:rPr>
      </w:pPr>
    </w:p>
    <w:p w14:paraId="39D0CB9A" w14:textId="0E0B1466" w:rsidR="002959C6" w:rsidRDefault="002959C6" w:rsidP="002959C6">
      <w:pPr>
        <w:rPr>
          <w:rtl/>
          <w:lang w:eastAsia="he-IL"/>
        </w:rPr>
      </w:pPr>
      <w:r>
        <w:rPr>
          <w:rFonts w:hint="cs"/>
          <w:rtl/>
          <w:lang w:eastAsia="he-IL"/>
        </w:rPr>
        <w:t>אנחנו בשקילות של דואר רשום</w:t>
      </w:r>
      <w:r w:rsidR="00DD7DCE">
        <w:rPr>
          <w:rFonts w:hint="cs"/>
          <w:rtl/>
          <w:lang w:eastAsia="he-IL"/>
        </w:rPr>
        <w:t xml:space="preserve"> </w:t>
      </w:r>
      <w:r>
        <w:rPr>
          <w:rFonts w:hint="cs"/>
          <w:rtl/>
          <w:lang w:eastAsia="he-IL"/>
        </w:rPr>
        <w:t xml:space="preserve">עם אישור </w:t>
      </w:r>
      <w:bookmarkStart w:id="1049" w:name="_ETM_Q1_2677209"/>
      <w:bookmarkEnd w:id="1049"/>
      <w:r>
        <w:rPr>
          <w:rFonts w:hint="cs"/>
          <w:rtl/>
          <w:lang w:eastAsia="he-IL"/>
        </w:rPr>
        <w:t>מסירה.</w:t>
      </w:r>
    </w:p>
    <w:p w14:paraId="6C13C2C3" w14:textId="69B5EB7D" w:rsidR="002959C6" w:rsidRDefault="002959C6" w:rsidP="002959C6">
      <w:pPr>
        <w:rPr>
          <w:rtl/>
          <w:lang w:eastAsia="he-IL"/>
        </w:rPr>
      </w:pPr>
      <w:bookmarkStart w:id="1050" w:name="_ETM_Q1_2679685"/>
      <w:bookmarkStart w:id="1051" w:name="_ETM_Q1_2679739"/>
      <w:bookmarkStart w:id="1052" w:name="_ETM_Q1_2673391"/>
      <w:bookmarkEnd w:id="1050"/>
      <w:bookmarkEnd w:id="1051"/>
      <w:bookmarkEnd w:id="1052"/>
    </w:p>
    <w:p w14:paraId="03180137" w14:textId="6722FBB0" w:rsidR="002959C6" w:rsidRDefault="002959C6" w:rsidP="002959C6">
      <w:pPr>
        <w:pStyle w:val="af6"/>
        <w:keepNext/>
        <w:rPr>
          <w:rtl/>
        </w:rPr>
      </w:pPr>
      <w:bookmarkStart w:id="1053" w:name="ET_yor_6156_148"/>
      <w:r w:rsidRPr="002959C6">
        <w:rPr>
          <w:rStyle w:val="TagStyle"/>
          <w:rtl/>
        </w:rPr>
        <w:t xml:space="preserve"> &lt;&lt; יור &gt;&gt; </w:t>
      </w:r>
      <w:r>
        <w:rPr>
          <w:rtl/>
        </w:rPr>
        <w:t>היו"ר גלעד קריב:</w:t>
      </w:r>
      <w:r w:rsidRPr="002959C6">
        <w:rPr>
          <w:rStyle w:val="TagStyle"/>
          <w:rtl/>
        </w:rPr>
        <w:t xml:space="preserve"> &lt;&lt; יור &gt;&gt;</w:t>
      </w:r>
      <w:r w:rsidR="003B6CC1">
        <w:rPr>
          <w:rtl/>
        </w:rPr>
        <w:t xml:space="preserve"> </w:t>
      </w:r>
      <w:bookmarkEnd w:id="1053"/>
    </w:p>
    <w:p w14:paraId="2E023597" w14:textId="25CEBE8B" w:rsidR="002959C6" w:rsidRDefault="002959C6" w:rsidP="002959C6">
      <w:pPr>
        <w:pStyle w:val="KeepWithNext"/>
        <w:rPr>
          <w:rtl/>
          <w:lang w:eastAsia="he-IL"/>
        </w:rPr>
      </w:pPr>
    </w:p>
    <w:p w14:paraId="0770A86D" w14:textId="730972A5" w:rsidR="002959C6" w:rsidRDefault="002959C6" w:rsidP="002959C6">
      <w:pPr>
        <w:rPr>
          <w:rtl/>
          <w:lang w:eastAsia="he-IL"/>
        </w:rPr>
      </w:pPr>
      <w:bookmarkStart w:id="1054" w:name="_ETM_Q1_2673624"/>
      <w:bookmarkStart w:id="1055" w:name="_ETM_Q1_2673647"/>
      <w:bookmarkEnd w:id="1054"/>
      <w:bookmarkEnd w:id="1055"/>
      <w:r>
        <w:rPr>
          <w:rFonts w:hint="cs"/>
          <w:rtl/>
          <w:lang w:eastAsia="he-IL"/>
        </w:rPr>
        <w:t>אבל אם למשל באים ואומרים</w:t>
      </w:r>
      <w:r w:rsidR="00DD7DCE">
        <w:rPr>
          <w:rFonts w:hint="cs"/>
          <w:rtl/>
          <w:lang w:eastAsia="he-IL"/>
        </w:rPr>
        <w:t xml:space="preserve"> </w:t>
      </w:r>
      <w:r>
        <w:rPr>
          <w:rFonts w:hint="cs"/>
          <w:rtl/>
          <w:lang w:eastAsia="he-IL"/>
        </w:rPr>
        <w:t xml:space="preserve">שיש דברים </w:t>
      </w:r>
      <w:bookmarkStart w:id="1056" w:name="_ETM_Q1_2683429"/>
      <w:bookmarkEnd w:id="1056"/>
      <w:r>
        <w:rPr>
          <w:rFonts w:hint="cs"/>
          <w:rtl/>
          <w:lang w:eastAsia="he-IL"/>
        </w:rPr>
        <w:t>של שלוש פעמים, בעצם יצטרכו להתקיים שלוש</w:t>
      </w:r>
      <w:r w:rsidR="00DD7DCE">
        <w:rPr>
          <w:rFonts w:hint="cs"/>
          <w:rtl/>
          <w:lang w:eastAsia="he-IL"/>
        </w:rPr>
        <w:t xml:space="preserve"> </w:t>
      </w:r>
      <w:r>
        <w:rPr>
          <w:rFonts w:hint="cs"/>
          <w:rtl/>
          <w:lang w:eastAsia="he-IL"/>
        </w:rPr>
        <w:t xml:space="preserve">פעמים אותם </w:t>
      </w:r>
      <w:bookmarkStart w:id="1057" w:name="_ETM_Q1_2688653"/>
      <w:bookmarkEnd w:id="1057"/>
      <w:r>
        <w:rPr>
          <w:rFonts w:hint="cs"/>
          <w:rtl/>
          <w:lang w:eastAsia="he-IL"/>
        </w:rPr>
        <w:t>תנאים של השקילות?</w:t>
      </w:r>
      <w:bookmarkStart w:id="1058" w:name="_ETM_Q1_2691093"/>
      <w:bookmarkEnd w:id="1058"/>
    </w:p>
    <w:p w14:paraId="69EB4B2F" w14:textId="3AF9D2B2" w:rsidR="002959C6" w:rsidRDefault="002959C6" w:rsidP="002959C6">
      <w:pPr>
        <w:rPr>
          <w:rtl/>
          <w:lang w:eastAsia="he-IL"/>
        </w:rPr>
      </w:pPr>
      <w:bookmarkStart w:id="1059" w:name="_ETM_Q1_2691146"/>
      <w:bookmarkStart w:id="1060" w:name="_ETM_Q1_2690497"/>
      <w:bookmarkEnd w:id="1059"/>
      <w:bookmarkEnd w:id="1060"/>
    </w:p>
    <w:p w14:paraId="1D14D7B3" w14:textId="622FB7B7" w:rsidR="002959C6" w:rsidRDefault="002959C6" w:rsidP="002959C6">
      <w:pPr>
        <w:pStyle w:val="af9"/>
        <w:keepNext/>
        <w:rPr>
          <w:rtl/>
          <w:lang w:eastAsia="he-IL"/>
        </w:rPr>
      </w:pPr>
      <w:bookmarkStart w:id="1061" w:name="ET_guest_632644_149"/>
      <w:r w:rsidRPr="002959C6">
        <w:rPr>
          <w:rStyle w:val="TagStyle"/>
          <w:rtl/>
        </w:rPr>
        <w:t xml:space="preserve"> &lt;&lt; אורח &gt;&gt; </w:t>
      </w:r>
      <w:r>
        <w:rPr>
          <w:rtl/>
          <w:lang w:eastAsia="he-IL"/>
        </w:rPr>
        <w:t>ענת הר אבן:</w:t>
      </w:r>
      <w:r w:rsidRPr="002959C6">
        <w:rPr>
          <w:rStyle w:val="TagStyle"/>
          <w:rtl/>
        </w:rPr>
        <w:t xml:space="preserve"> &lt;&lt; אורח &gt;&gt;</w:t>
      </w:r>
      <w:r w:rsidR="003B6CC1">
        <w:rPr>
          <w:rtl/>
          <w:lang w:eastAsia="he-IL"/>
        </w:rPr>
        <w:t xml:space="preserve"> </w:t>
      </w:r>
      <w:bookmarkEnd w:id="1061"/>
    </w:p>
    <w:p w14:paraId="3E9A4025" w14:textId="3E9B9971" w:rsidR="002959C6" w:rsidRDefault="002959C6" w:rsidP="002959C6">
      <w:pPr>
        <w:pStyle w:val="KeepWithNext"/>
        <w:rPr>
          <w:rtl/>
          <w:lang w:eastAsia="he-IL"/>
        </w:rPr>
      </w:pPr>
    </w:p>
    <w:p w14:paraId="725A6142" w14:textId="51145167" w:rsidR="002959C6" w:rsidRDefault="002959C6" w:rsidP="002959C6">
      <w:pPr>
        <w:rPr>
          <w:rtl/>
          <w:lang w:eastAsia="he-IL"/>
        </w:rPr>
      </w:pPr>
      <w:bookmarkStart w:id="1062" w:name="_ETM_Q1_2690724"/>
      <w:bookmarkStart w:id="1063" w:name="_ETM_Q1_2690744"/>
      <w:bookmarkEnd w:id="1062"/>
      <w:bookmarkEnd w:id="1063"/>
      <w:r>
        <w:rPr>
          <w:rFonts w:hint="cs"/>
          <w:rtl/>
          <w:lang w:eastAsia="he-IL"/>
        </w:rPr>
        <w:t>מסירה פיזית, שלוש פעמים. אם אני באה</w:t>
      </w:r>
      <w:r w:rsidR="003B6CC1">
        <w:rPr>
          <w:rFonts w:hint="cs"/>
          <w:rtl/>
          <w:lang w:eastAsia="he-IL"/>
        </w:rPr>
        <w:t xml:space="preserve"> </w:t>
      </w:r>
      <w:r>
        <w:rPr>
          <w:rFonts w:hint="cs"/>
          <w:rtl/>
          <w:lang w:eastAsia="he-IL"/>
        </w:rPr>
        <w:t>לביתו של אדם ולא מוצאת אותו, כדי שמשהו ייחשב כמסירה אני צריכה להדביק שלוש פעמים.</w:t>
      </w:r>
    </w:p>
    <w:p w14:paraId="1F4DBF81" w14:textId="04B87C34" w:rsidR="002959C6" w:rsidRDefault="002959C6" w:rsidP="002959C6">
      <w:pPr>
        <w:rPr>
          <w:rtl/>
          <w:lang w:eastAsia="he-IL"/>
        </w:rPr>
      </w:pPr>
      <w:bookmarkStart w:id="1064" w:name="_ETM_Q1_2701279"/>
      <w:bookmarkStart w:id="1065" w:name="_ETM_Q1_2701344"/>
      <w:bookmarkEnd w:id="1064"/>
      <w:bookmarkEnd w:id="1065"/>
    </w:p>
    <w:p w14:paraId="34817D2E" w14:textId="4218AF70" w:rsidR="002959C6" w:rsidRDefault="002959C6" w:rsidP="002959C6">
      <w:pPr>
        <w:pStyle w:val="af6"/>
        <w:keepNext/>
        <w:rPr>
          <w:rtl/>
        </w:rPr>
      </w:pPr>
      <w:bookmarkStart w:id="1066" w:name="ET_yor_6156_150"/>
      <w:r w:rsidRPr="002959C6">
        <w:rPr>
          <w:rStyle w:val="TagStyle"/>
          <w:rtl/>
        </w:rPr>
        <w:t xml:space="preserve"> &lt;&lt; יור &gt;&gt; </w:t>
      </w:r>
      <w:r>
        <w:rPr>
          <w:rtl/>
        </w:rPr>
        <w:t>היו"ר גלעד קריב:</w:t>
      </w:r>
      <w:r w:rsidRPr="002959C6">
        <w:rPr>
          <w:rStyle w:val="TagStyle"/>
          <w:rtl/>
        </w:rPr>
        <w:t xml:space="preserve"> &lt;&lt; יור &gt;&gt;</w:t>
      </w:r>
      <w:r w:rsidR="003B6CC1">
        <w:rPr>
          <w:rtl/>
        </w:rPr>
        <w:t xml:space="preserve"> </w:t>
      </w:r>
      <w:bookmarkEnd w:id="1066"/>
    </w:p>
    <w:p w14:paraId="3AF420E7" w14:textId="429F144F" w:rsidR="002959C6" w:rsidRDefault="002959C6" w:rsidP="002959C6">
      <w:pPr>
        <w:pStyle w:val="KeepWithNext"/>
        <w:rPr>
          <w:rtl/>
          <w:lang w:eastAsia="he-IL"/>
        </w:rPr>
      </w:pPr>
    </w:p>
    <w:p w14:paraId="6BDB0518" w14:textId="4EAA839E" w:rsidR="002959C6" w:rsidRDefault="002959C6" w:rsidP="002959C6">
      <w:pPr>
        <w:rPr>
          <w:rtl/>
          <w:lang w:eastAsia="he-IL"/>
        </w:rPr>
      </w:pPr>
      <w:bookmarkStart w:id="1067" w:name="_ETM_Q1_2702032"/>
      <w:bookmarkStart w:id="1068" w:name="_ETM_Q1_2702052"/>
      <w:bookmarkEnd w:id="1067"/>
      <w:bookmarkEnd w:id="1068"/>
      <w:r>
        <w:rPr>
          <w:rFonts w:hint="cs"/>
          <w:rtl/>
          <w:lang w:eastAsia="he-IL"/>
        </w:rPr>
        <w:t xml:space="preserve">זה אני </w:t>
      </w:r>
      <w:bookmarkStart w:id="1069" w:name="_ETM_Q1_2701071"/>
      <w:bookmarkEnd w:id="1069"/>
      <w:r>
        <w:rPr>
          <w:rFonts w:hint="cs"/>
          <w:rtl/>
          <w:lang w:eastAsia="he-IL"/>
        </w:rPr>
        <w:t>מבין. אני</w:t>
      </w:r>
      <w:r w:rsidR="00DD7DCE">
        <w:rPr>
          <w:rFonts w:hint="cs"/>
          <w:rtl/>
          <w:lang w:eastAsia="he-IL"/>
        </w:rPr>
        <w:t xml:space="preserve"> </w:t>
      </w:r>
      <w:r>
        <w:rPr>
          <w:rFonts w:hint="cs"/>
          <w:rtl/>
          <w:lang w:eastAsia="he-IL"/>
        </w:rPr>
        <w:t xml:space="preserve">חוזר רגע לאחור, לסוגיית השקילות וחזקת המסירה. </w:t>
      </w:r>
      <w:bookmarkStart w:id="1070" w:name="_ETM_Q1_2708070"/>
      <w:bookmarkEnd w:id="1070"/>
      <w:r>
        <w:rPr>
          <w:rFonts w:hint="cs"/>
          <w:rtl/>
          <w:lang w:eastAsia="he-IL"/>
        </w:rPr>
        <w:t xml:space="preserve">דיברנו על הדוגמה של דואר רגיל אל </w:t>
      </w:r>
      <w:bookmarkStart w:id="1071" w:name="_ETM_Q1_2709830"/>
      <w:bookmarkEnd w:id="1071"/>
      <w:r>
        <w:rPr>
          <w:rFonts w:hint="cs"/>
          <w:rtl/>
          <w:lang w:eastAsia="he-IL"/>
        </w:rPr>
        <w:t xml:space="preserve">מול דואר רשום ודואר רשום עם אישור </w:t>
      </w:r>
      <w:bookmarkStart w:id="1072" w:name="_ETM_Q1_2701137"/>
      <w:bookmarkEnd w:id="1072"/>
      <w:r>
        <w:rPr>
          <w:rFonts w:hint="cs"/>
          <w:rtl/>
          <w:lang w:eastAsia="he-IL"/>
        </w:rPr>
        <w:t xml:space="preserve">מסירה. אני מבין שבמערכת ההוצאה לפועל אנחנו חיים בעולם </w:t>
      </w:r>
      <w:bookmarkStart w:id="1073" w:name="_ETM_Q1_2720450"/>
      <w:bookmarkEnd w:id="1073"/>
      <w:r>
        <w:rPr>
          <w:rFonts w:hint="cs"/>
          <w:rtl/>
          <w:lang w:eastAsia="he-IL"/>
        </w:rPr>
        <w:t xml:space="preserve">שיש בו גם הגדרות כאלה אבל עוד הגדרות כמו למשל </w:t>
      </w:r>
      <w:bookmarkStart w:id="1074" w:name="_ETM_Q1_2723499"/>
      <w:bookmarkEnd w:id="1074"/>
      <w:r>
        <w:rPr>
          <w:rFonts w:hint="cs"/>
          <w:rtl/>
          <w:lang w:eastAsia="he-IL"/>
        </w:rPr>
        <w:t xml:space="preserve">לבוא לביתו של אדם שלוש פעמים. אני שואל מה </w:t>
      </w:r>
      <w:bookmarkStart w:id="1075" w:name="_ETM_Q1_2728005"/>
      <w:bookmarkEnd w:id="1075"/>
      <w:r>
        <w:rPr>
          <w:rFonts w:hint="cs"/>
          <w:rtl/>
          <w:lang w:eastAsia="he-IL"/>
        </w:rPr>
        <w:t xml:space="preserve">כללי השקילות, לא לחובת דואר רשום שמופיעה בפקודה אחרת אלא </w:t>
      </w:r>
      <w:bookmarkStart w:id="1076" w:name="_ETM_Q1_2734495"/>
      <w:bookmarkEnd w:id="1076"/>
      <w:r>
        <w:rPr>
          <w:rFonts w:hint="cs"/>
          <w:rtl/>
          <w:lang w:eastAsia="he-IL"/>
        </w:rPr>
        <w:t xml:space="preserve">לדיני ההוצאה לפועל. </w:t>
      </w:r>
      <w:bookmarkStart w:id="1077" w:name="_ETM_Q1_2738933"/>
      <w:bookmarkEnd w:id="1077"/>
    </w:p>
    <w:p w14:paraId="1AB48CF2" w14:textId="1B8FE719" w:rsidR="002959C6" w:rsidRDefault="002959C6" w:rsidP="002959C6">
      <w:pPr>
        <w:rPr>
          <w:rtl/>
          <w:lang w:eastAsia="he-IL"/>
        </w:rPr>
      </w:pPr>
      <w:bookmarkStart w:id="1078" w:name="_ETM_Q1_2738990"/>
      <w:bookmarkStart w:id="1079" w:name="_ETM_Q1_2739773"/>
      <w:bookmarkEnd w:id="1078"/>
      <w:bookmarkEnd w:id="1079"/>
    </w:p>
    <w:p w14:paraId="7AA172FC" w14:textId="0A0113AB" w:rsidR="002959C6" w:rsidRDefault="002959C6" w:rsidP="002959C6">
      <w:pPr>
        <w:pStyle w:val="a4"/>
        <w:keepNext/>
        <w:rPr>
          <w:rtl/>
        </w:rPr>
      </w:pPr>
      <w:bookmarkStart w:id="1080" w:name="ET_speaker_עוד_אלעזר_שטרן_151"/>
      <w:r w:rsidRPr="002959C6">
        <w:rPr>
          <w:rStyle w:val="TagStyle"/>
          <w:rtl/>
        </w:rPr>
        <w:t xml:space="preserve"> &lt;&lt; דובר &gt;&gt; </w:t>
      </w:r>
      <w:r>
        <w:rPr>
          <w:rtl/>
        </w:rPr>
        <w:t>עו"ד אלעזר שטרן:</w:t>
      </w:r>
      <w:r w:rsidRPr="002959C6">
        <w:rPr>
          <w:rStyle w:val="TagStyle"/>
          <w:rtl/>
        </w:rPr>
        <w:t xml:space="preserve"> &lt;&lt; דובר &gt;&gt;</w:t>
      </w:r>
      <w:r w:rsidR="003B6CC1">
        <w:rPr>
          <w:rtl/>
        </w:rPr>
        <w:t xml:space="preserve"> </w:t>
      </w:r>
      <w:bookmarkEnd w:id="1080"/>
    </w:p>
    <w:p w14:paraId="75695B77" w14:textId="65E6D73E" w:rsidR="002959C6" w:rsidRDefault="002959C6" w:rsidP="002959C6">
      <w:pPr>
        <w:pStyle w:val="KeepWithNext"/>
        <w:rPr>
          <w:rtl/>
          <w:lang w:eastAsia="he-IL"/>
        </w:rPr>
      </w:pPr>
    </w:p>
    <w:p w14:paraId="63DC5ED5" w14:textId="5D6E454F" w:rsidR="002959C6" w:rsidRDefault="002959C6" w:rsidP="002959C6">
      <w:pPr>
        <w:rPr>
          <w:rtl/>
          <w:lang w:eastAsia="he-IL"/>
        </w:rPr>
      </w:pPr>
      <w:bookmarkStart w:id="1081" w:name="_ETM_Q1_2740068"/>
      <w:bookmarkStart w:id="1082" w:name="_ETM_Q1_2740091"/>
      <w:bookmarkEnd w:id="1081"/>
      <w:bookmarkEnd w:id="1082"/>
      <w:r>
        <w:rPr>
          <w:rFonts w:hint="cs"/>
          <w:rtl/>
          <w:lang w:eastAsia="he-IL"/>
        </w:rPr>
        <w:t xml:space="preserve">זה מאוד תלוי. גם בתוך חוק ההוצאה </w:t>
      </w:r>
      <w:bookmarkStart w:id="1083" w:name="_ETM_Q1_2737113"/>
      <w:bookmarkEnd w:id="1083"/>
      <w:r>
        <w:rPr>
          <w:rFonts w:hint="cs"/>
          <w:rtl/>
          <w:lang w:eastAsia="he-IL"/>
        </w:rPr>
        <w:t>לפועל</w:t>
      </w:r>
      <w:r w:rsidR="00DD7DCE">
        <w:rPr>
          <w:rFonts w:hint="cs"/>
          <w:rtl/>
          <w:lang w:eastAsia="he-IL"/>
        </w:rPr>
        <w:t xml:space="preserve"> </w:t>
      </w:r>
      <w:r>
        <w:rPr>
          <w:rFonts w:hint="cs"/>
          <w:rtl/>
          <w:lang w:eastAsia="he-IL"/>
        </w:rPr>
        <w:t xml:space="preserve">יש סוגים שונים של הודעות שחלה לגביהם הוראה </w:t>
      </w:r>
      <w:bookmarkStart w:id="1084" w:name="_ETM_Q1_2747025"/>
      <w:bookmarkEnd w:id="1084"/>
      <w:r>
        <w:rPr>
          <w:rFonts w:hint="cs"/>
          <w:rtl/>
          <w:lang w:eastAsia="he-IL"/>
        </w:rPr>
        <w:t xml:space="preserve">שונה אם צריך דואר רשום או צריך אישור מסירה או לא צריך או דואר רגיל וכולי. גם בתוך חוק ההוצאה לפועל יש סוגים שונים. בהגדרה שהממשלה מציעה, ההגדרה </w:t>
      </w:r>
      <w:bookmarkStart w:id="1085" w:name="_ETM_Q1_2757219"/>
      <w:bookmarkEnd w:id="1085"/>
      <w:r>
        <w:rPr>
          <w:rFonts w:hint="cs"/>
          <w:rtl/>
          <w:lang w:eastAsia="he-IL"/>
        </w:rPr>
        <w:t>של המצאה מלאה</w:t>
      </w:r>
      <w:r w:rsidR="00DD7DCE">
        <w:rPr>
          <w:rFonts w:hint="cs"/>
          <w:rtl/>
          <w:lang w:eastAsia="he-IL"/>
        </w:rPr>
        <w:t xml:space="preserve"> </w:t>
      </w:r>
      <w:r>
        <w:rPr>
          <w:rFonts w:hint="cs"/>
          <w:rtl/>
          <w:lang w:eastAsia="he-IL"/>
        </w:rPr>
        <w:t>תהיה כמו הדרגה הכי חמורה מבחינת ה</w:t>
      </w:r>
      <w:bookmarkStart w:id="1086" w:name="_ETM_Q1_2763387"/>
      <w:bookmarkEnd w:id="1086"/>
      <w:r>
        <w:rPr>
          <w:rFonts w:hint="cs"/>
          <w:rtl/>
          <w:lang w:eastAsia="he-IL"/>
        </w:rPr>
        <w:t>שקילות.</w:t>
      </w:r>
      <w:r w:rsidR="00DD7DCE">
        <w:rPr>
          <w:rFonts w:hint="cs"/>
          <w:rtl/>
          <w:lang w:eastAsia="he-IL"/>
        </w:rPr>
        <w:t xml:space="preserve"> </w:t>
      </w:r>
      <w:r>
        <w:rPr>
          <w:rFonts w:hint="cs"/>
          <w:rtl/>
          <w:lang w:eastAsia="he-IL"/>
        </w:rPr>
        <w:t>אם קוראים את ההגדרה, היא מפנה</w:t>
      </w:r>
      <w:r w:rsidR="00DD7DCE">
        <w:rPr>
          <w:rFonts w:hint="cs"/>
          <w:rtl/>
          <w:lang w:eastAsia="he-IL"/>
        </w:rPr>
        <w:t xml:space="preserve"> </w:t>
      </w:r>
      <w:bookmarkStart w:id="1087" w:name="_ETM_Q1_2766480"/>
      <w:bookmarkEnd w:id="1087"/>
      <w:r>
        <w:rPr>
          <w:rFonts w:hint="cs"/>
          <w:rtl/>
          <w:lang w:eastAsia="he-IL"/>
        </w:rPr>
        <w:t>לסעיף 3ז(א) לחוק תקשורת דיגיטלית. זאת אומרת, הדרגה הגבוהה שמקבילה לדואר רשום עם אישור מסירה.</w:t>
      </w:r>
    </w:p>
    <w:p w14:paraId="07583F92" w14:textId="029D69D7" w:rsidR="002959C6" w:rsidRDefault="002959C6" w:rsidP="002959C6">
      <w:pPr>
        <w:rPr>
          <w:rtl/>
          <w:lang w:eastAsia="he-IL"/>
        </w:rPr>
      </w:pPr>
      <w:bookmarkStart w:id="1088" w:name="_ETM_Q1_2777093"/>
      <w:bookmarkStart w:id="1089" w:name="_ETM_Q1_2777160"/>
      <w:bookmarkEnd w:id="1088"/>
      <w:bookmarkEnd w:id="1089"/>
    </w:p>
    <w:p w14:paraId="6BF20171" w14:textId="7AD955E8" w:rsidR="002959C6" w:rsidRDefault="002959C6" w:rsidP="002959C6">
      <w:pPr>
        <w:pStyle w:val="af6"/>
        <w:keepNext/>
        <w:rPr>
          <w:rtl/>
        </w:rPr>
      </w:pPr>
      <w:bookmarkStart w:id="1090" w:name="ET_yor_6156_152"/>
      <w:r w:rsidRPr="002959C6">
        <w:rPr>
          <w:rStyle w:val="TagStyle"/>
          <w:rtl/>
        </w:rPr>
        <w:t xml:space="preserve"> &lt;&lt; יור &gt;&gt; </w:t>
      </w:r>
      <w:r>
        <w:rPr>
          <w:rtl/>
        </w:rPr>
        <w:t>היו"ר גלעד קריב:</w:t>
      </w:r>
      <w:r w:rsidRPr="002959C6">
        <w:rPr>
          <w:rStyle w:val="TagStyle"/>
          <w:rtl/>
        </w:rPr>
        <w:t xml:space="preserve"> &lt;&lt; יור &gt;&gt;</w:t>
      </w:r>
      <w:r w:rsidR="003B6CC1">
        <w:rPr>
          <w:rtl/>
        </w:rPr>
        <w:t xml:space="preserve"> </w:t>
      </w:r>
      <w:bookmarkEnd w:id="1090"/>
    </w:p>
    <w:p w14:paraId="4BE3A9C2" w14:textId="77F44A0B" w:rsidR="002959C6" w:rsidRDefault="002959C6" w:rsidP="002959C6">
      <w:pPr>
        <w:pStyle w:val="KeepWithNext"/>
        <w:rPr>
          <w:rtl/>
          <w:lang w:eastAsia="he-IL"/>
        </w:rPr>
      </w:pPr>
    </w:p>
    <w:p w14:paraId="71C98EA4" w14:textId="2F24192A" w:rsidR="002959C6" w:rsidRDefault="002959C6" w:rsidP="002959C6">
      <w:pPr>
        <w:rPr>
          <w:rtl/>
          <w:lang w:eastAsia="he-IL"/>
        </w:rPr>
      </w:pPr>
      <w:r>
        <w:rPr>
          <w:rFonts w:hint="cs"/>
          <w:rtl/>
          <w:lang w:eastAsia="he-IL"/>
        </w:rPr>
        <w:t xml:space="preserve">אז צריך </w:t>
      </w:r>
      <w:bookmarkStart w:id="1091" w:name="_ETM_Q1_2775566"/>
      <w:bookmarkEnd w:id="1091"/>
      <w:r>
        <w:rPr>
          <w:rFonts w:hint="cs"/>
          <w:rtl/>
          <w:lang w:eastAsia="he-IL"/>
        </w:rPr>
        <w:t>שלוש פעמים פרוצדורה?</w:t>
      </w:r>
      <w:bookmarkStart w:id="1092" w:name="_ETM_Q1_2774695"/>
      <w:bookmarkEnd w:id="1092"/>
    </w:p>
    <w:p w14:paraId="1FBF310A" w14:textId="04C91431" w:rsidR="002959C6" w:rsidRDefault="002959C6" w:rsidP="002959C6">
      <w:pPr>
        <w:rPr>
          <w:rtl/>
          <w:lang w:eastAsia="he-IL"/>
        </w:rPr>
      </w:pPr>
      <w:bookmarkStart w:id="1093" w:name="_ETM_Q1_2774750"/>
      <w:bookmarkStart w:id="1094" w:name="_ETM_Q1_2774177"/>
      <w:bookmarkEnd w:id="1093"/>
      <w:bookmarkEnd w:id="1094"/>
    </w:p>
    <w:p w14:paraId="31186130" w14:textId="6521A15D" w:rsidR="002959C6" w:rsidRDefault="002959C6" w:rsidP="002959C6">
      <w:pPr>
        <w:pStyle w:val="a4"/>
        <w:keepNext/>
        <w:rPr>
          <w:rtl/>
        </w:rPr>
      </w:pPr>
      <w:bookmarkStart w:id="1095" w:name="ET_speaker_עוד_אלעזר_שטרן_153"/>
      <w:r w:rsidRPr="002959C6">
        <w:rPr>
          <w:rStyle w:val="TagStyle"/>
          <w:rtl/>
        </w:rPr>
        <w:t xml:space="preserve"> &lt;&lt; דובר &gt;&gt; </w:t>
      </w:r>
      <w:r>
        <w:rPr>
          <w:rtl/>
        </w:rPr>
        <w:t>עו"ד אלעזר שטרן:</w:t>
      </w:r>
      <w:r w:rsidRPr="002959C6">
        <w:rPr>
          <w:rStyle w:val="TagStyle"/>
          <w:rtl/>
        </w:rPr>
        <w:t xml:space="preserve"> &lt;&lt; דובר &gt;&gt;</w:t>
      </w:r>
      <w:r w:rsidR="003B6CC1">
        <w:rPr>
          <w:rtl/>
        </w:rPr>
        <w:t xml:space="preserve"> </w:t>
      </w:r>
      <w:bookmarkEnd w:id="1095"/>
    </w:p>
    <w:p w14:paraId="3C9017F8" w14:textId="7EF44C6C" w:rsidR="002959C6" w:rsidRDefault="002959C6" w:rsidP="002959C6">
      <w:pPr>
        <w:pStyle w:val="KeepWithNext"/>
        <w:rPr>
          <w:rtl/>
          <w:lang w:eastAsia="he-IL"/>
        </w:rPr>
      </w:pPr>
    </w:p>
    <w:p w14:paraId="7D24C870" w14:textId="2CC4CA12" w:rsidR="002959C6" w:rsidRDefault="002959C6" w:rsidP="002959C6">
      <w:pPr>
        <w:rPr>
          <w:rtl/>
          <w:lang w:eastAsia="he-IL"/>
        </w:rPr>
      </w:pPr>
      <w:bookmarkStart w:id="1096" w:name="_ETM_Q1_2774546"/>
      <w:bookmarkStart w:id="1097" w:name="_ETM_Q1_2774577"/>
      <w:bookmarkEnd w:id="1096"/>
      <w:bookmarkEnd w:id="1097"/>
      <w:r>
        <w:rPr>
          <w:rFonts w:hint="cs"/>
          <w:rtl/>
          <w:lang w:eastAsia="he-IL"/>
        </w:rPr>
        <w:t xml:space="preserve">לא. אחת משתיים: או שבן אדם מאשר את הקבלה או יש חיווי שהוא ראה </w:t>
      </w:r>
      <w:bookmarkStart w:id="1098" w:name="_ETM_Q1_2780844"/>
      <w:bookmarkEnd w:id="1098"/>
      <w:r>
        <w:rPr>
          <w:rFonts w:hint="cs"/>
          <w:rtl/>
          <w:lang w:eastAsia="he-IL"/>
        </w:rPr>
        <w:t>את זה. זאת חלופה אחת. חלופה שנייה היא שבאמת יש</w:t>
      </w:r>
      <w:bookmarkStart w:id="1099" w:name="_ETM_Q1_2787533"/>
      <w:bookmarkEnd w:id="1099"/>
      <w:r>
        <w:rPr>
          <w:rFonts w:hint="cs"/>
          <w:rtl/>
          <w:lang w:eastAsia="he-IL"/>
        </w:rPr>
        <w:t xml:space="preserve"> את השליחה המשולשת הזאת.</w:t>
      </w:r>
    </w:p>
    <w:p w14:paraId="607EFB54" w14:textId="0341E8FE" w:rsidR="002959C6" w:rsidRDefault="002959C6" w:rsidP="002959C6">
      <w:pPr>
        <w:rPr>
          <w:rtl/>
          <w:lang w:eastAsia="he-IL"/>
        </w:rPr>
      </w:pPr>
      <w:bookmarkStart w:id="1100" w:name="_ETM_Q1_2790496"/>
      <w:bookmarkStart w:id="1101" w:name="_ETM_Q1_2790556"/>
      <w:bookmarkStart w:id="1102" w:name="_ETM_Q1_2790632"/>
      <w:bookmarkEnd w:id="1100"/>
      <w:bookmarkEnd w:id="1101"/>
      <w:bookmarkEnd w:id="1102"/>
    </w:p>
    <w:p w14:paraId="129401DD" w14:textId="48AC71C7" w:rsidR="002959C6" w:rsidRDefault="002959C6" w:rsidP="002959C6">
      <w:pPr>
        <w:pStyle w:val="af9"/>
        <w:keepNext/>
        <w:rPr>
          <w:rtl/>
          <w:lang w:eastAsia="he-IL"/>
        </w:rPr>
      </w:pPr>
      <w:bookmarkStart w:id="1103" w:name="ET_guest_632644_154"/>
      <w:r w:rsidRPr="002959C6">
        <w:rPr>
          <w:rStyle w:val="TagStyle"/>
          <w:rtl/>
        </w:rPr>
        <w:t xml:space="preserve"> &lt;&lt; אורח &gt;&gt; </w:t>
      </w:r>
      <w:r>
        <w:rPr>
          <w:rtl/>
          <w:lang w:eastAsia="he-IL"/>
        </w:rPr>
        <w:t>ענת הר אבן:</w:t>
      </w:r>
      <w:r w:rsidRPr="002959C6">
        <w:rPr>
          <w:rStyle w:val="TagStyle"/>
          <w:rtl/>
        </w:rPr>
        <w:t xml:space="preserve"> &lt;&lt; אורח &gt;&gt;</w:t>
      </w:r>
      <w:r w:rsidR="003B6CC1">
        <w:rPr>
          <w:rtl/>
          <w:lang w:eastAsia="he-IL"/>
        </w:rPr>
        <w:t xml:space="preserve"> </w:t>
      </w:r>
      <w:bookmarkEnd w:id="1103"/>
    </w:p>
    <w:p w14:paraId="3F1A3303" w14:textId="6B23DF8A" w:rsidR="002959C6" w:rsidRDefault="002959C6" w:rsidP="002959C6">
      <w:pPr>
        <w:pStyle w:val="KeepWithNext"/>
        <w:rPr>
          <w:rtl/>
          <w:lang w:eastAsia="he-IL"/>
        </w:rPr>
      </w:pPr>
    </w:p>
    <w:p w14:paraId="5A43AF16" w14:textId="4E693152" w:rsidR="002959C6" w:rsidRDefault="002959C6" w:rsidP="002959C6">
      <w:pPr>
        <w:rPr>
          <w:rtl/>
          <w:lang w:eastAsia="he-IL"/>
        </w:rPr>
      </w:pPr>
      <w:bookmarkStart w:id="1104" w:name="_ETM_Q1_2790899"/>
      <w:bookmarkStart w:id="1105" w:name="_ETM_Q1_2790924"/>
      <w:bookmarkEnd w:id="1104"/>
      <w:bookmarkEnd w:id="1105"/>
      <w:r>
        <w:rPr>
          <w:rFonts w:hint="cs"/>
          <w:rtl/>
          <w:lang w:eastAsia="he-IL"/>
        </w:rPr>
        <w:t>אני אסביר אולי אחרת. אני מניחה שכאשר ה</w:t>
      </w:r>
      <w:bookmarkStart w:id="1106" w:name="_ETM_Q1_2793491"/>
      <w:bookmarkEnd w:id="1106"/>
      <w:r>
        <w:rPr>
          <w:rFonts w:hint="cs"/>
          <w:rtl/>
          <w:lang w:eastAsia="he-IL"/>
        </w:rPr>
        <w:t xml:space="preserve">חוק הזה יאושר, תעבור תקופת המעבר ונהיה </w:t>
      </w:r>
      <w:bookmarkStart w:id="1107" w:name="_ETM_Q1_2798661"/>
      <w:bookmarkEnd w:id="1107"/>
      <w:r>
        <w:rPr>
          <w:rFonts w:hint="cs"/>
          <w:rtl/>
          <w:lang w:eastAsia="he-IL"/>
        </w:rPr>
        <w:t xml:space="preserve">כבר ביישום פעיל </w:t>
      </w:r>
      <w:r>
        <w:rPr>
          <w:rtl/>
          <w:lang w:eastAsia="he-IL"/>
        </w:rPr>
        <w:t>–</w:t>
      </w:r>
      <w:r>
        <w:rPr>
          <w:rFonts w:hint="cs"/>
          <w:rtl/>
          <w:lang w:eastAsia="he-IL"/>
        </w:rPr>
        <w:t xml:space="preserve"> דרך המלך תהיה שננסה </w:t>
      </w:r>
      <w:bookmarkStart w:id="1108" w:name="_ETM_Q1_2801769"/>
      <w:bookmarkEnd w:id="1108"/>
      <w:r>
        <w:rPr>
          <w:rFonts w:hint="cs"/>
          <w:rtl/>
          <w:lang w:eastAsia="he-IL"/>
        </w:rPr>
        <w:t xml:space="preserve">להמציא לפי חוק הדיוור הדיגיטלי. היה והבן אדם לא </w:t>
      </w:r>
      <w:bookmarkStart w:id="1109" w:name="_ETM_Q1_2803489"/>
      <w:bookmarkEnd w:id="1109"/>
      <w:r>
        <w:rPr>
          <w:rFonts w:hint="cs"/>
          <w:rtl/>
          <w:lang w:eastAsia="he-IL"/>
        </w:rPr>
        <w:t>מאשר, לא מקבל, כל האינדיקציות שהחוק קובע,</w:t>
      </w:r>
      <w:r w:rsidR="00DD7DCE">
        <w:rPr>
          <w:rFonts w:hint="cs"/>
          <w:rtl/>
          <w:lang w:eastAsia="he-IL"/>
        </w:rPr>
        <w:t xml:space="preserve"> </w:t>
      </w:r>
      <w:r>
        <w:rPr>
          <w:rFonts w:hint="cs"/>
          <w:rtl/>
          <w:lang w:eastAsia="he-IL"/>
        </w:rPr>
        <w:t>עוברים לממד של מסירה פיזית. במסירה פיזית לא צריך יותר תנאי שקילות. במסירה פיזית או שמסרתי לו והוא אישר קבלה, או שאם הוא לא אישר את הקבלה, יש לי אפשרות להמתין. לא צריך להוסיף כאן עוד תנאי שקילות.</w:t>
      </w:r>
    </w:p>
    <w:p w14:paraId="2999723E" w14:textId="3A0BAF83" w:rsidR="002959C6" w:rsidRDefault="002959C6" w:rsidP="002959C6">
      <w:pPr>
        <w:rPr>
          <w:rtl/>
          <w:lang w:eastAsia="he-IL"/>
        </w:rPr>
      </w:pPr>
    </w:p>
    <w:p w14:paraId="6D590D3A" w14:textId="7ECF094B" w:rsidR="002959C6" w:rsidRDefault="002959C6" w:rsidP="002959C6">
      <w:pPr>
        <w:pStyle w:val="af6"/>
        <w:keepNext/>
        <w:rPr>
          <w:rtl/>
        </w:rPr>
      </w:pPr>
      <w:bookmarkStart w:id="1110" w:name="ET_yor_6156_155"/>
      <w:r w:rsidRPr="002959C6">
        <w:rPr>
          <w:rStyle w:val="TagStyle"/>
          <w:rtl/>
        </w:rPr>
        <w:t xml:space="preserve"> &lt;&lt; יור &gt;&gt; </w:t>
      </w:r>
      <w:r>
        <w:rPr>
          <w:rtl/>
        </w:rPr>
        <w:t>היו"ר גלעד קריב:</w:t>
      </w:r>
      <w:r w:rsidRPr="002959C6">
        <w:rPr>
          <w:rStyle w:val="TagStyle"/>
          <w:rtl/>
        </w:rPr>
        <w:t xml:space="preserve"> &lt;&lt; יור &gt;&gt;</w:t>
      </w:r>
      <w:r w:rsidR="003B6CC1">
        <w:rPr>
          <w:rtl/>
        </w:rPr>
        <w:t xml:space="preserve"> </w:t>
      </w:r>
      <w:bookmarkEnd w:id="1110"/>
    </w:p>
    <w:p w14:paraId="24A8E8DB" w14:textId="7EF9EFB9" w:rsidR="002959C6" w:rsidRDefault="002959C6" w:rsidP="002959C6">
      <w:pPr>
        <w:pStyle w:val="KeepWithNext"/>
        <w:rPr>
          <w:rtl/>
          <w:lang w:eastAsia="he-IL"/>
        </w:rPr>
      </w:pPr>
    </w:p>
    <w:p w14:paraId="556E8810" w14:textId="077ED175" w:rsidR="002959C6" w:rsidRDefault="002959C6" w:rsidP="002959C6">
      <w:pPr>
        <w:rPr>
          <w:rtl/>
          <w:lang w:eastAsia="he-IL"/>
        </w:rPr>
      </w:pPr>
      <w:r>
        <w:rPr>
          <w:rFonts w:hint="cs"/>
          <w:rtl/>
          <w:lang w:eastAsia="he-IL"/>
        </w:rPr>
        <w:t>זאת בדיוק השאלה שאני רוצה לשאול.</w:t>
      </w:r>
      <w:r w:rsidR="00DD7DCE">
        <w:rPr>
          <w:rFonts w:hint="cs"/>
          <w:rtl/>
          <w:lang w:eastAsia="he-IL"/>
        </w:rPr>
        <w:t xml:space="preserve"> </w:t>
      </w:r>
      <w:bookmarkStart w:id="1111" w:name="_ETM_Q1_2827829"/>
      <w:bookmarkEnd w:id="1111"/>
    </w:p>
    <w:p w14:paraId="0EC371F2" w14:textId="7AF70EA7" w:rsidR="002959C6" w:rsidRDefault="002959C6" w:rsidP="002959C6">
      <w:pPr>
        <w:rPr>
          <w:rtl/>
          <w:lang w:eastAsia="he-IL"/>
        </w:rPr>
      </w:pPr>
      <w:bookmarkStart w:id="1112" w:name="_ETM_Q1_2829101"/>
      <w:bookmarkStart w:id="1113" w:name="_ETM_Q1_2829157"/>
      <w:bookmarkStart w:id="1114" w:name="_ETM_Q1_2830277"/>
      <w:bookmarkEnd w:id="1112"/>
      <w:bookmarkEnd w:id="1113"/>
      <w:bookmarkEnd w:id="1114"/>
    </w:p>
    <w:p w14:paraId="72FA1048" w14:textId="2CD70B68" w:rsidR="002959C6" w:rsidRDefault="002959C6" w:rsidP="002959C6">
      <w:pPr>
        <w:pStyle w:val="a4"/>
        <w:keepNext/>
        <w:rPr>
          <w:rtl/>
        </w:rPr>
      </w:pPr>
      <w:bookmarkStart w:id="1115" w:name="ET_speaker_עוד_אלעזר_שטרן_156"/>
      <w:r w:rsidRPr="002959C6">
        <w:rPr>
          <w:rStyle w:val="TagStyle"/>
          <w:rtl/>
        </w:rPr>
        <w:t xml:space="preserve"> &lt;&lt; דובר &gt;&gt; </w:t>
      </w:r>
      <w:r>
        <w:rPr>
          <w:rtl/>
        </w:rPr>
        <w:t>עו"ד אלעזר שטרן:</w:t>
      </w:r>
      <w:r w:rsidRPr="002959C6">
        <w:rPr>
          <w:rStyle w:val="TagStyle"/>
          <w:rtl/>
        </w:rPr>
        <w:t xml:space="preserve"> &lt;&lt; דובר &gt;&gt;</w:t>
      </w:r>
      <w:r w:rsidR="003B6CC1">
        <w:rPr>
          <w:rtl/>
        </w:rPr>
        <w:t xml:space="preserve"> </w:t>
      </w:r>
      <w:bookmarkEnd w:id="1115"/>
    </w:p>
    <w:p w14:paraId="357AF892" w14:textId="499EC577" w:rsidR="002959C6" w:rsidRDefault="002959C6" w:rsidP="002959C6">
      <w:pPr>
        <w:pStyle w:val="KeepWithNext"/>
        <w:rPr>
          <w:rtl/>
          <w:lang w:eastAsia="he-IL"/>
        </w:rPr>
      </w:pPr>
    </w:p>
    <w:p w14:paraId="6B0A4A8F" w14:textId="692F7577" w:rsidR="002959C6" w:rsidRDefault="002959C6" w:rsidP="002959C6">
      <w:pPr>
        <w:rPr>
          <w:rtl/>
          <w:lang w:eastAsia="he-IL"/>
        </w:rPr>
      </w:pPr>
      <w:bookmarkStart w:id="1116" w:name="_ETM_Q1_2830554"/>
      <w:bookmarkStart w:id="1117" w:name="_ETM_Q1_2830572"/>
      <w:bookmarkEnd w:id="1116"/>
      <w:bookmarkEnd w:id="1117"/>
      <w:r>
        <w:rPr>
          <w:rFonts w:hint="cs"/>
          <w:rtl/>
          <w:lang w:eastAsia="he-IL"/>
        </w:rPr>
        <w:t>זה מאוד מעניין מה שהיא אומרת, כי</w:t>
      </w:r>
      <w:bookmarkStart w:id="1118" w:name="_ETM_Q1_2829993"/>
      <w:bookmarkEnd w:id="1118"/>
      <w:r>
        <w:rPr>
          <w:rFonts w:hint="cs"/>
          <w:rtl/>
          <w:lang w:eastAsia="he-IL"/>
        </w:rPr>
        <w:t xml:space="preserve"> זה לא מה שכתוב.</w:t>
      </w:r>
    </w:p>
    <w:p w14:paraId="03D81BF4" w14:textId="14B51BA9" w:rsidR="002959C6" w:rsidRDefault="002959C6" w:rsidP="002959C6">
      <w:pPr>
        <w:rPr>
          <w:rtl/>
          <w:lang w:eastAsia="he-IL"/>
        </w:rPr>
      </w:pPr>
      <w:bookmarkStart w:id="1119" w:name="_ETM_Q1_2825869"/>
      <w:bookmarkStart w:id="1120" w:name="_ETM_Q1_2825922"/>
      <w:bookmarkStart w:id="1121" w:name="_ETM_Q1_2826389"/>
      <w:bookmarkEnd w:id="1119"/>
      <w:bookmarkEnd w:id="1120"/>
      <w:bookmarkEnd w:id="1121"/>
    </w:p>
    <w:p w14:paraId="02F2E8D5" w14:textId="566BA3A7" w:rsidR="002959C6" w:rsidRDefault="002959C6" w:rsidP="002959C6">
      <w:pPr>
        <w:pStyle w:val="af6"/>
        <w:keepNext/>
        <w:rPr>
          <w:rtl/>
        </w:rPr>
      </w:pPr>
      <w:bookmarkStart w:id="1122" w:name="ET_yor_6156_157"/>
      <w:r w:rsidRPr="002959C6">
        <w:rPr>
          <w:rStyle w:val="TagStyle"/>
          <w:rtl/>
        </w:rPr>
        <w:t xml:space="preserve"> &lt;&lt; יור &gt;&gt; </w:t>
      </w:r>
      <w:r>
        <w:rPr>
          <w:rtl/>
        </w:rPr>
        <w:t>היו"ר גלעד קריב:</w:t>
      </w:r>
      <w:r w:rsidRPr="002959C6">
        <w:rPr>
          <w:rStyle w:val="TagStyle"/>
          <w:rtl/>
        </w:rPr>
        <w:t xml:space="preserve"> &lt;&lt; יור &gt;&gt;</w:t>
      </w:r>
      <w:r w:rsidR="003B6CC1">
        <w:rPr>
          <w:rtl/>
        </w:rPr>
        <w:t xml:space="preserve"> </w:t>
      </w:r>
      <w:bookmarkEnd w:id="1122"/>
    </w:p>
    <w:p w14:paraId="169DAE43" w14:textId="3A330640" w:rsidR="002959C6" w:rsidRDefault="002959C6" w:rsidP="002959C6">
      <w:pPr>
        <w:pStyle w:val="KeepWithNext"/>
        <w:rPr>
          <w:rtl/>
          <w:lang w:eastAsia="he-IL"/>
        </w:rPr>
      </w:pPr>
    </w:p>
    <w:p w14:paraId="52838AC8" w14:textId="343F5890" w:rsidR="002959C6" w:rsidRDefault="002959C6" w:rsidP="002959C6">
      <w:pPr>
        <w:rPr>
          <w:rtl/>
          <w:lang w:eastAsia="he-IL"/>
        </w:rPr>
      </w:pPr>
      <w:bookmarkStart w:id="1123" w:name="_ETM_Q1_2826671"/>
      <w:bookmarkStart w:id="1124" w:name="_ETM_Q1_2826693"/>
      <w:bookmarkEnd w:id="1123"/>
      <w:bookmarkEnd w:id="1124"/>
      <w:r>
        <w:rPr>
          <w:rFonts w:hint="cs"/>
          <w:rtl/>
          <w:lang w:eastAsia="he-IL"/>
        </w:rPr>
        <w:t xml:space="preserve">זה לא מה שכתוב. </w:t>
      </w:r>
    </w:p>
    <w:p w14:paraId="5BEBD7A2" w14:textId="2EB4F6AE" w:rsidR="003404E7" w:rsidRDefault="003404E7" w:rsidP="002959C6">
      <w:pPr>
        <w:rPr>
          <w:rtl/>
          <w:lang w:eastAsia="he-IL"/>
        </w:rPr>
      </w:pPr>
      <w:bookmarkStart w:id="1125" w:name="_ETM_Q1_2834053"/>
      <w:bookmarkStart w:id="1126" w:name="_ETM_Q1_2834102"/>
      <w:bookmarkStart w:id="1127" w:name="_ETM_Q1_2834662"/>
      <w:bookmarkEnd w:id="1125"/>
      <w:bookmarkEnd w:id="1126"/>
      <w:bookmarkEnd w:id="1127"/>
    </w:p>
    <w:p w14:paraId="6F683612" w14:textId="08442DA6" w:rsidR="003404E7" w:rsidRDefault="003404E7" w:rsidP="003404E7">
      <w:pPr>
        <w:pStyle w:val="a4"/>
        <w:keepNext/>
        <w:rPr>
          <w:rtl/>
        </w:rPr>
      </w:pPr>
      <w:bookmarkStart w:id="1128" w:name="ET_speaker_עוד_אלעזר_שטרן_158"/>
      <w:r w:rsidRPr="003404E7">
        <w:rPr>
          <w:rStyle w:val="TagStyle"/>
          <w:rtl/>
        </w:rPr>
        <w:t xml:space="preserve"> &lt;&lt; דובר &gt;&gt; </w:t>
      </w:r>
      <w:r>
        <w:rPr>
          <w:rtl/>
        </w:rPr>
        <w:t>עו"ד אלעזר שטרן:</w:t>
      </w:r>
      <w:r w:rsidRPr="003404E7">
        <w:rPr>
          <w:rStyle w:val="TagStyle"/>
          <w:rtl/>
        </w:rPr>
        <w:t xml:space="preserve"> &lt;&lt; דובר &gt;&gt;</w:t>
      </w:r>
      <w:r w:rsidR="003B6CC1">
        <w:rPr>
          <w:rtl/>
        </w:rPr>
        <w:t xml:space="preserve"> </w:t>
      </w:r>
      <w:bookmarkEnd w:id="1128"/>
    </w:p>
    <w:p w14:paraId="32F94DC4" w14:textId="21292C34" w:rsidR="003404E7" w:rsidRDefault="003404E7" w:rsidP="003404E7">
      <w:pPr>
        <w:pStyle w:val="KeepWithNext"/>
        <w:rPr>
          <w:rtl/>
          <w:lang w:eastAsia="he-IL"/>
        </w:rPr>
      </w:pPr>
    </w:p>
    <w:p w14:paraId="439182C2" w14:textId="3D563383" w:rsidR="003404E7" w:rsidRDefault="003404E7" w:rsidP="003404E7">
      <w:pPr>
        <w:rPr>
          <w:rtl/>
          <w:lang w:eastAsia="he-IL"/>
        </w:rPr>
      </w:pPr>
      <w:bookmarkStart w:id="1129" w:name="_ETM_Q1_2834925"/>
      <w:bookmarkStart w:id="1130" w:name="_ETM_Q1_2834945"/>
      <w:bookmarkEnd w:id="1129"/>
      <w:bookmarkEnd w:id="1130"/>
      <w:r>
        <w:rPr>
          <w:rFonts w:hint="cs"/>
          <w:rtl/>
          <w:lang w:eastAsia="he-IL"/>
        </w:rPr>
        <w:t xml:space="preserve">מה </w:t>
      </w:r>
      <w:bookmarkStart w:id="1131" w:name="_ETM_Q1_2835213"/>
      <w:bookmarkEnd w:id="1131"/>
      <w:r>
        <w:rPr>
          <w:rFonts w:hint="cs"/>
          <w:rtl/>
          <w:lang w:eastAsia="he-IL"/>
        </w:rPr>
        <w:t>שכתוב כאן זה המצאה מלאה כאשר על פניו אתם</w:t>
      </w:r>
      <w:r w:rsidR="00DD7DCE">
        <w:rPr>
          <w:rFonts w:hint="cs"/>
          <w:rtl/>
          <w:lang w:eastAsia="he-IL"/>
        </w:rPr>
        <w:t xml:space="preserve"> </w:t>
      </w:r>
      <w:r>
        <w:rPr>
          <w:rFonts w:hint="cs"/>
          <w:rtl/>
          <w:lang w:eastAsia="he-IL"/>
        </w:rPr>
        <w:t xml:space="preserve">יכולים לשלוח - - </w:t>
      </w:r>
      <w:bookmarkStart w:id="1132" w:name="_ETM_Q1_2845381"/>
      <w:bookmarkEnd w:id="1132"/>
      <w:r>
        <w:rPr>
          <w:rFonts w:hint="cs"/>
          <w:rtl/>
          <w:lang w:eastAsia="he-IL"/>
        </w:rPr>
        <w:t>-</w:t>
      </w:r>
    </w:p>
    <w:p w14:paraId="21C8C3B7" w14:textId="28DD07D7" w:rsidR="003404E7" w:rsidRDefault="003404E7" w:rsidP="003404E7">
      <w:pPr>
        <w:rPr>
          <w:rtl/>
          <w:lang w:eastAsia="he-IL"/>
        </w:rPr>
      </w:pPr>
      <w:bookmarkStart w:id="1133" w:name="_ETM_Q1_2838531"/>
      <w:bookmarkEnd w:id="1133"/>
    </w:p>
    <w:p w14:paraId="42829B39" w14:textId="7271BA2B" w:rsidR="003404E7" w:rsidRDefault="003404E7" w:rsidP="003404E7">
      <w:pPr>
        <w:pStyle w:val="af9"/>
        <w:keepNext/>
        <w:rPr>
          <w:rtl/>
          <w:lang w:eastAsia="he-IL"/>
        </w:rPr>
      </w:pPr>
      <w:bookmarkStart w:id="1134" w:name="ET_guest_632644_159"/>
      <w:r w:rsidRPr="003404E7">
        <w:rPr>
          <w:rStyle w:val="TagStyle"/>
          <w:rtl/>
        </w:rPr>
        <w:t xml:space="preserve"> &lt;&lt; אורח &gt;&gt; </w:t>
      </w:r>
      <w:r>
        <w:rPr>
          <w:rtl/>
          <w:lang w:eastAsia="he-IL"/>
        </w:rPr>
        <w:t>ענת הר אבן:</w:t>
      </w:r>
      <w:r w:rsidRPr="003404E7">
        <w:rPr>
          <w:rStyle w:val="TagStyle"/>
          <w:rtl/>
        </w:rPr>
        <w:t xml:space="preserve"> &lt;&lt; אורח &gt;&gt;</w:t>
      </w:r>
      <w:r w:rsidR="003B6CC1">
        <w:rPr>
          <w:rtl/>
          <w:lang w:eastAsia="he-IL"/>
        </w:rPr>
        <w:t xml:space="preserve"> </w:t>
      </w:r>
      <w:bookmarkEnd w:id="1134"/>
    </w:p>
    <w:p w14:paraId="523B47E8" w14:textId="474260F4" w:rsidR="003404E7" w:rsidRDefault="003404E7" w:rsidP="003404E7">
      <w:pPr>
        <w:pStyle w:val="KeepWithNext"/>
        <w:rPr>
          <w:rtl/>
          <w:lang w:eastAsia="he-IL"/>
        </w:rPr>
      </w:pPr>
    </w:p>
    <w:p w14:paraId="588E4A07" w14:textId="4DA85B1B" w:rsidR="003404E7" w:rsidRDefault="003404E7" w:rsidP="003404E7">
      <w:pPr>
        <w:rPr>
          <w:rtl/>
          <w:lang w:eastAsia="he-IL"/>
        </w:rPr>
      </w:pPr>
      <w:bookmarkStart w:id="1135" w:name="_ETM_Q1_2838770"/>
      <w:bookmarkStart w:id="1136" w:name="_ETM_Q1_2838795"/>
      <w:bookmarkEnd w:id="1135"/>
      <w:bookmarkEnd w:id="1136"/>
      <w:r>
        <w:rPr>
          <w:rFonts w:hint="cs"/>
          <w:rtl/>
          <w:lang w:eastAsia="he-IL"/>
        </w:rPr>
        <w:t xml:space="preserve">מלל. </w:t>
      </w:r>
    </w:p>
    <w:p w14:paraId="19918DE8" w14:textId="41A6BD55" w:rsidR="003404E7" w:rsidRDefault="003404E7" w:rsidP="003404E7">
      <w:pPr>
        <w:rPr>
          <w:rtl/>
          <w:lang w:eastAsia="he-IL"/>
        </w:rPr>
      </w:pPr>
      <w:bookmarkStart w:id="1137" w:name="_ETM_Q1_2840931"/>
      <w:bookmarkStart w:id="1138" w:name="_ETM_Q1_2840982"/>
      <w:bookmarkStart w:id="1139" w:name="_ETM_Q1_2841875"/>
      <w:bookmarkEnd w:id="1137"/>
      <w:bookmarkEnd w:id="1138"/>
      <w:bookmarkEnd w:id="1139"/>
    </w:p>
    <w:p w14:paraId="34BA3108" w14:textId="6AFE8EA4" w:rsidR="003404E7" w:rsidRDefault="003404E7" w:rsidP="003404E7">
      <w:pPr>
        <w:pStyle w:val="a4"/>
        <w:keepNext/>
        <w:rPr>
          <w:rtl/>
        </w:rPr>
      </w:pPr>
      <w:bookmarkStart w:id="1140" w:name="ET_speaker_עוד_אלעזר_שטרן_160"/>
      <w:r w:rsidRPr="003404E7">
        <w:rPr>
          <w:rStyle w:val="TagStyle"/>
          <w:rtl/>
        </w:rPr>
        <w:t xml:space="preserve"> &lt;&lt; דובר &gt;&gt; </w:t>
      </w:r>
      <w:r>
        <w:rPr>
          <w:rtl/>
        </w:rPr>
        <w:t>עו"ד אלעזר שטרן:</w:t>
      </w:r>
      <w:r w:rsidRPr="003404E7">
        <w:rPr>
          <w:rStyle w:val="TagStyle"/>
          <w:rtl/>
        </w:rPr>
        <w:t xml:space="preserve"> &lt;&lt; דובר &gt;&gt;</w:t>
      </w:r>
      <w:r w:rsidR="003B6CC1">
        <w:rPr>
          <w:rtl/>
        </w:rPr>
        <w:t xml:space="preserve"> </w:t>
      </w:r>
      <w:bookmarkEnd w:id="1140"/>
    </w:p>
    <w:p w14:paraId="1424FBB6" w14:textId="69D93301" w:rsidR="003404E7" w:rsidRDefault="003404E7" w:rsidP="003404E7">
      <w:pPr>
        <w:pStyle w:val="KeepWithNext"/>
        <w:rPr>
          <w:rtl/>
          <w:lang w:eastAsia="he-IL"/>
        </w:rPr>
      </w:pPr>
    </w:p>
    <w:p w14:paraId="4C86AEEA" w14:textId="46939DE2" w:rsidR="003404E7" w:rsidRDefault="003404E7" w:rsidP="003404E7">
      <w:pPr>
        <w:rPr>
          <w:rtl/>
          <w:lang w:eastAsia="he-IL"/>
        </w:rPr>
      </w:pPr>
      <w:bookmarkStart w:id="1141" w:name="_ETM_Q1_2842133"/>
      <w:bookmarkStart w:id="1142" w:name="_ETM_Q1_2842153"/>
      <w:bookmarkEnd w:id="1141"/>
      <w:bookmarkEnd w:id="1142"/>
      <w:r>
        <w:rPr>
          <w:rFonts w:hint="cs"/>
          <w:rtl/>
          <w:lang w:eastAsia="he-IL"/>
        </w:rPr>
        <w:t xml:space="preserve">נכון. זה אומר שאם שלחתם לפי </w:t>
      </w:r>
      <w:bookmarkStart w:id="1143" w:name="_ETM_Q1_2841123"/>
      <w:bookmarkEnd w:id="1143"/>
      <w:r>
        <w:rPr>
          <w:rFonts w:hint="cs"/>
          <w:rtl/>
          <w:lang w:eastAsia="he-IL"/>
        </w:rPr>
        <w:t xml:space="preserve">החלופה השלישית, אתם לא צריכים ללכת שוב. </w:t>
      </w:r>
    </w:p>
    <w:p w14:paraId="33D6568D" w14:textId="18B3CE8E" w:rsidR="003404E7" w:rsidRDefault="003404E7" w:rsidP="003404E7">
      <w:pPr>
        <w:rPr>
          <w:rtl/>
          <w:lang w:eastAsia="he-IL"/>
        </w:rPr>
      </w:pPr>
      <w:bookmarkStart w:id="1144" w:name="_ETM_Q1_2847833"/>
      <w:bookmarkStart w:id="1145" w:name="_ETM_Q1_2847894"/>
      <w:bookmarkEnd w:id="1144"/>
      <w:bookmarkEnd w:id="1145"/>
    </w:p>
    <w:p w14:paraId="4507E524" w14:textId="69A80568" w:rsidR="003404E7" w:rsidRDefault="003404E7" w:rsidP="003404E7">
      <w:pPr>
        <w:pStyle w:val="af9"/>
        <w:keepNext/>
        <w:rPr>
          <w:rtl/>
          <w:lang w:eastAsia="he-IL"/>
        </w:rPr>
      </w:pPr>
      <w:bookmarkStart w:id="1146" w:name="ET_guest_מרב_זוהר_161"/>
      <w:r w:rsidRPr="003404E7">
        <w:rPr>
          <w:rStyle w:val="TagStyle"/>
          <w:rtl/>
        </w:rPr>
        <w:t xml:space="preserve"> &lt;&lt; אורח &gt;&gt; </w:t>
      </w:r>
      <w:r>
        <w:rPr>
          <w:rtl/>
          <w:lang w:eastAsia="he-IL"/>
        </w:rPr>
        <w:t>מרב זוהר:</w:t>
      </w:r>
      <w:r w:rsidRPr="003404E7">
        <w:rPr>
          <w:rStyle w:val="TagStyle"/>
          <w:rtl/>
        </w:rPr>
        <w:t xml:space="preserve"> &lt;&lt; אורח &gt;&gt;</w:t>
      </w:r>
      <w:r w:rsidR="003B6CC1">
        <w:rPr>
          <w:rtl/>
          <w:lang w:eastAsia="he-IL"/>
        </w:rPr>
        <w:t xml:space="preserve"> </w:t>
      </w:r>
      <w:bookmarkEnd w:id="1146"/>
    </w:p>
    <w:p w14:paraId="572442A9" w14:textId="251E2224" w:rsidR="003404E7" w:rsidRDefault="003404E7" w:rsidP="003404E7">
      <w:pPr>
        <w:pStyle w:val="KeepWithNext"/>
        <w:rPr>
          <w:rtl/>
          <w:lang w:eastAsia="he-IL"/>
        </w:rPr>
      </w:pPr>
    </w:p>
    <w:p w14:paraId="10108344" w14:textId="148119CF" w:rsidR="003404E7" w:rsidRDefault="003404E7" w:rsidP="003404E7">
      <w:pPr>
        <w:rPr>
          <w:rtl/>
          <w:lang w:eastAsia="he-IL"/>
        </w:rPr>
      </w:pPr>
      <w:r>
        <w:rPr>
          <w:rFonts w:hint="cs"/>
          <w:rtl/>
          <w:lang w:eastAsia="he-IL"/>
        </w:rPr>
        <w:t>כל עוד יש מסירה מלאה.</w:t>
      </w:r>
      <w:r w:rsidR="00DD7DCE">
        <w:rPr>
          <w:rFonts w:hint="cs"/>
          <w:rtl/>
          <w:lang w:eastAsia="he-IL"/>
        </w:rPr>
        <w:t xml:space="preserve"> </w:t>
      </w:r>
      <w:r>
        <w:rPr>
          <w:rFonts w:hint="cs"/>
          <w:rtl/>
          <w:lang w:eastAsia="he-IL"/>
        </w:rPr>
        <w:t xml:space="preserve">כל עוד יש המצאה </w:t>
      </w:r>
      <w:bookmarkStart w:id="1147" w:name="_ETM_Q1_2848971"/>
      <w:bookmarkEnd w:id="1147"/>
      <w:r>
        <w:rPr>
          <w:rFonts w:hint="cs"/>
          <w:rtl/>
          <w:lang w:eastAsia="he-IL"/>
        </w:rPr>
        <w:t>מלאה. לפי חוק הדיוור הדיגיטלי.</w:t>
      </w:r>
    </w:p>
    <w:p w14:paraId="19408BC6" w14:textId="73FB0109" w:rsidR="003404E7" w:rsidRDefault="003404E7" w:rsidP="003404E7">
      <w:pPr>
        <w:rPr>
          <w:rtl/>
          <w:lang w:eastAsia="he-IL"/>
        </w:rPr>
      </w:pPr>
      <w:bookmarkStart w:id="1148" w:name="_ETM_Q1_2852035"/>
      <w:bookmarkStart w:id="1149" w:name="_ETM_Q1_2852106"/>
      <w:bookmarkStart w:id="1150" w:name="_ETM_Q1_2852571"/>
      <w:bookmarkEnd w:id="1148"/>
      <w:bookmarkEnd w:id="1149"/>
      <w:bookmarkEnd w:id="1150"/>
    </w:p>
    <w:p w14:paraId="7F63AA08" w14:textId="69677BBB" w:rsidR="003404E7" w:rsidRDefault="003404E7" w:rsidP="003404E7">
      <w:pPr>
        <w:pStyle w:val="af6"/>
        <w:keepNext/>
        <w:rPr>
          <w:rtl/>
        </w:rPr>
      </w:pPr>
      <w:bookmarkStart w:id="1151" w:name="ET_yor_6156_162"/>
      <w:r w:rsidRPr="003404E7">
        <w:rPr>
          <w:rStyle w:val="TagStyle"/>
          <w:rtl/>
        </w:rPr>
        <w:t xml:space="preserve"> &lt;&lt; יור &gt;&gt; </w:t>
      </w:r>
      <w:r>
        <w:rPr>
          <w:rtl/>
        </w:rPr>
        <w:t>היו"ר גלעד קריב:</w:t>
      </w:r>
      <w:r w:rsidRPr="003404E7">
        <w:rPr>
          <w:rStyle w:val="TagStyle"/>
          <w:rtl/>
        </w:rPr>
        <w:t xml:space="preserve"> &lt;&lt; יור &gt;&gt;</w:t>
      </w:r>
      <w:r w:rsidR="003B6CC1">
        <w:rPr>
          <w:rtl/>
        </w:rPr>
        <w:t xml:space="preserve"> </w:t>
      </w:r>
      <w:bookmarkEnd w:id="1151"/>
    </w:p>
    <w:p w14:paraId="5BFF418F" w14:textId="6A82F8B8" w:rsidR="003404E7" w:rsidRDefault="003404E7" w:rsidP="003404E7">
      <w:pPr>
        <w:pStyle w:val="KeepWithNext"/>
        <w:rPr>
          <w:rtl/>
          <w:lang w:eastAsia="he-IL"/>
        </w:rPr>
      </w:pPr>
    </w:p>
    <w:p w14:paraId="3D8C88A8" w14:textId="6E526B4C" w:rsidR="003404E7" w:rsidRDefault="003404E7" w:rsidP="003404E7">
      <w:pPr>
        <w:rPr>
          <w:rtl/>
          <w:lang w:eastAsia="he-IL"/>
        </w:rPr>
      </w:pPr>
      <w:bookmarkStart w:id="1152" w:name="_ETM_Q1_2852844"/>
      <w:bookmarkStart w:id="1153" w:name="_ETM_Q1_2852866"/>
      <w:bookmarkEnd w:id="1152"/>
      <w:bookmarkEnd w:id="1153"/>
      <w:r>
        <w:rPr>
          <w:rFonts w:hint="cs"/>
          <w:rtl/>
          <w:lang w:eastAsia="he-IL"/>
        </w:rPr>
        <w:t xml:space="preserve">עם כל הכבוד, זה </w:t>
      </w:r>
      <w:bookmarkStart w:id="1154" w:name="_ETM_Q1_2858155"/>
      <w:bookmarkEnd w:id="1154"/>
      <w:r>
        <w:rPr>
          <w:rFonts w:hint="cs"/>
          <w:rtl/>
          <w:lang w:eastAsia="he-IL"/>
        </w:rPr>
        <w:t xml:space="preserve">בדיוק הדיון בו אנחנו נמצאים. אני מבין את מטריצת </w:t>
      </w:r>
      <w:bookmarkStart w:id="1155" w:name="_ETM_Q1_2861927"/>
      <w:bookmarkEnd w:id="1155"/>
      <w:r>
        <w:rPr>
          <w:rFonts w:hint="cs"/>
          <w:rtl/>
          <w:lang w:eastAsia="he-IL"/>
        </w:rPr>
        <w:t xml:space="preserve">השקילות שיצרתם על העניין ששולחים לאדם דואר רשום עם אישור </w:t>
      </w:r>
      <w:bookmarkStart w:id="1156" w:name="_ETM_Q1_2864351"/>
      <w:bookmarkEnd w:id="1156"/>
      <w:r>
        <w:rPr>
          <w:rFonts w:hint="cs"/>
          <w:rtl/>
          <w:lang w:eastAsia="he-IL"/>
        </w:rPr>
        <w:t>מסירה.</w:t>
      </w:r>
      <w:r w:rsidR="00DD7DCE">
        <w:rPr>
          <w:rFonts w:hint="cs"/>
          <w:rtl/>
          <w:lang w:eastAsia="he-IL"/>
        </w:rPr>
        <w:t xml:space="preserve"> </w:t>
      </w:r>
      <w:r>
        <w:rPr>
          <w:rFonts w:hint="cs"/>
          <w:rtl/>
          <w:lang w:eastAsia="he-IL"/>
        </w:rPr>
        <w:t xml:space="preserve">אמרנו שאיש הדואר מקבל אישור מסירה ויש את </w:t>
      </w:r>
      <w:bookmarkStart w:id="1157" w:name="_ETM_Q1_2876240"/>
      <w:bookmarkEnd w:id="1157"/>
      <w:r>
        <w:rPr>
          <w:rFonts w:hint="cs"/>
          <w:rtl/>
          <w:lang w:eastAsia="he-IL"/>
        </w:rPr>
        <w:t xml:space="preserve">הפתק, אנחנו ניצור עכשיו מטריצה. </w:t>
      </w:r>
      <w:bookmarkStart w:id="1158" w:name="_ETM_Q1_2880011"/>
      <w:bookmarkEnd w:id="1158"/>
      <w:r>
        <w:rPr>
          <w:rFonts w:hint="cs"/>
          <w:rtl/>
          <w:lang w:eastAsia="he-IL"/>
        </w:rPr>
        <w:t xml:space="preserve">היום, בדברים </w:t>
      </w:r>
      <w:bookmarkStart w:id="1159" w:name="_ETM_Q1_2883109"/>
      <w:bookmarkEnd w:id="1159"/>
      <w:r>
        <w:rPr>
          <w:rFonts w:hint="cs"/>
          <w:rtl/>
          <w:lang w:eastAsia="he-IL"/>
        </w:rPr>
        <w:t>מסוימים בהוצאה לפועל, צריך לבקר בביתו של אדם שלוש פעמים. נכון&lt;</w:t>
      </w:r>
    </w:p>
    <w:p w14:paraId="65A6D5FC" w14:textId="6BBC4C11" w:rsidR="003404E7" w:rsidRDefault="003404E7" w:rsidP="003404E7">
      <w:pPr>
        <w:rPr>
          <w:rtl/>
          <w:lang w:eastAsia="he-IL"/>
        </w:rPr>
      </w:pPr>
    </w:p>
    <w:p w14:paraId="31BF162C" w14:textId="7C8A15C8" w:rsidR="003404E7" w:rsidRDefault="003404E7" w:rsidP="003404E7">
      <w:pPr>
        <w:pStyle w:val="af9"/>
        <w:keepNext/>
        <w:rPr>
          <w:rtl/>
          <w:lang w:eastAsia="he-IL"/>
        </w:rPr>
      </w:pPr>
      <w:bookmarkStart w:id="1160" w:name="ET_guest_632644_163"/>
      <w:r w:rsidRPr="003404E7">
        <w:rPr>
          <w:rStyle w:val="TagStyle"/>
          <w:rtl/>
        </w:rPr>
        <w:t xml:space="preserve"> &lt;&lt; אורח &gt;&gt; </w:t>
      </w:r>
      <w:r>
        <w:rPr>
          <w:rtl/>
          <w:lang w:eastAsia="he-IL"/>
        </w:rPr>
        <w:t>ענת הר אבן:</w:t>
      </w:r>
      <w:r w:rsidRPr="003404E7">
        <w:rPr>
          <w:rStyle w:val="TagStyle"/>
          <w:rtl/>
        </w:rPr>
        <w:t xml:space="preserve"> &lt;&lt; אורח &gt;&gt;</w:t>
      </w:r>
      <w:r w:rsidR="003B6CC1">
        <w:rPr>
          <w:rtl/>
          <w:lang w:eastAsia="he-IL"/>
        </w:rPr>
        <w:t xml:space="preserve"> </w:t>
      </w:r>
      <w:bookmarkEnd w:id="1160"/>
    </w:p>
    <w:p w14:paraId="0CB68C85" w14:textId="52397121" w:rsidR="003404E7" w:rsidRDefault="003404E7" w:rsidP="003404E7">
      <w:pPr>
        <w:pStyle w:val="KeepWithNext"/>
        <w:rPr>
          <w:rtl/>
          <w:lang w:eastAsia="he-IL"/>
        </w:rPr>
      </w:pPr>
    </w:p>
    <w:p w14:paraId="00B5DC47" w14:textId="6083564C" w:rsidR="003404E7" w:rsidRDefault="003404E7" w:rsidP="003404E7">
      <w:pPr>
        <w:rPr>
          <w:rtl/>
          <w:lang w:eastAsia="he-IL"/>
        </w:rPr>
      </w:pPr>
      <w:r>
        <w:rPr>
          <w:rFonts w:hint="cs"/>
          <w:rtl/>
          <w:lang w:eastAsia="he-IL"/>
        </w:rPr>
        <w:t>רק אם הוא לא אישר את הקבלה.</w:t>
      </w:r>
    </w:p>
    <w:p w14:paraId="76261EF6" w14:textId="2A3BEB27" w:rsidR="003404E7" w:rsidRDefault="003404E7" w:rsidP="003404E7">
      <w:pPr>
        <w:rPr>
          <w:rtl/>
          <w:lang w:eastAsia="he-IL"/>
        </w:rPr>
      </w:pPr>
      <w:bookmarkStart w:id="1161" w:name="_ETM_Q1_2894785"/>
      <w:bookmarkStart w:id="1162" w:name="_ETM_Q1_2894850"/>
      <w:bookmarkEnd w:id="1161"/>
      <w:bookmarkEnd w:id="1162"/>
    </w:p>
    <w:p w14:paraId="57B90C96" w14:textId="3D747677" w:rsidR="003404E7" w:rsidRDefault="003404E7" w:rsidP="003404E7">
      <w:pPr>
        <w:pStyle w:val="af6"/>
        <w:keepNext/>
        <w:rPr>
          <w:rtl/>
        </w:rPr>
      </w:pPr>
      <w:bookmarkStart w:id="1163" w:name="ET_yor_6156_164"/>
      <w:r w:rsidRPr="003404E7">
        <w:rPr>
          <w:rStyle w:val="TagStyle"/>
          <w:rtl/>
        </w:rPr>
        <w:t xml:space="preserve"> &lt;&lt; יור &gt;&gt; </w:t>
      </w:r>
      <w:r>
        <w:rPr>
          <w:rtl/>
        </w:rPr>
        <w:t>היו"ר גלעד קריב:</w:t>
      </w:r>
      <w:r w:rsidRPr="003404E7">
        <w:rPr>
          <w:rStyle w:val="TagStyle"/>
          <w:rtl/>
        </w:rPr>
        <w:t xml:space="preserve"> &lt;&lt; יור &gt;&gt;</w:t>
      </w:r>
      <w:r w:rsidR="003B6CC1">
        <w:rPr>
          <w:rtl/>
        </w:rPr>
        <w:t xml:space="preserve"> </w:t>
      </w:r>
      <w:bookmarkEnd w:id="1163"/>
    </w:p>
    <w:p w14:paraId="13CF02CF" w14:textId="07AB7EAB" w:rsidR="003404E7" w:rsidRDefault="003404E7" w:rsidP="003404E7">
      <w:pPr>
        <w:pStyle w:val="KeepWithNext"/>
        <w:rPr>
          <w:rtl/>
          <w:lang w:eastAsia="he-IL"/>
        </w:rPr>
      </w:pPr>
    </w:p>
    <w:p w14:paraId="592713D3" w14:textId="1E66C16D" w:rsidR="003404E7" w:rsidRDefault="003404E7" w:rsidP="003404E7">
      <w:pPr>
        <w:rPr>
          <w:rtl/>
          <w:lang w:eastAsia="he-IL"/>
        </w:rPr>
      </w:pPr>
      <w:r>
        <w:rPr>
          <w:rFonts w:hint="cs"/>
          <w:rtl/>
          <w:lang w:eastAsia="he-IL"/>
        </w:rPr>
        <w:t xml:space="preserve">ברור. </w:t>
      </w:r>
    </w:p>
    <w:p w14:paraId="7DCBFC31" w14:textId="58B00C5E" w:rsidR="003404E7" w:rsidRDefault="003404E7" w:rsidP="003404E7">
      <w:pPr>
        <w:rPr>
          <w:rtl/>
          <w:lang w:eastAsia="he-IL"/>
        </w:rPr>
      </w:pPr>
      <w:bookmarkStart w:id="1164" w:name="_ETM_Q1_2896226"/>
      <w:bookmarkStart w:id="1165" w:name="_ETM_Q1_2896286"/>
      <w:bookmarkEnd w:id="1164"/>
      <w:bookmarkEnd w:id="1165"/>
    </w:p>
    <w:p w14:paraId="74D75ABF" w14:textId="485EE17A" w:rsidR="003404E7" w:rsidRDefault="003404E7" w:rsidP="003404E7">
      <w:pPr>
        <w:pStyle w:val="af9"/>
        <w:keepNext/>
        <w:rPr>
          <w:rtl/>
          <w:lang w:eastAsia="he-IL"/>
        </w:rPr>
      </w:pPr>
      <w:bookmarkStart w:id="1166" w:name="ET_guest_יערה_למברגר_165"/>
      <w:r w:rsidRPr="003404E7">
        <w:rPr>
          <w:rStyle w:val="TagStyle"/>
          <w:rtl/>
        </w:rPr>
        <w:t xml:space="preserve"> &lt;&lt; אורח &gt;&gt; </w:t>
      </w:r>
      <w:r>
        <w:rPr>
          <w:rtl/>
          <w:lang w:eastAsia="he-IL"/>
        </w:rPr>
        <w:t xml:space="preserve">יערה </w:t>
      </w:r>
      <w:proofErr w:type="spellStart"/>
      <w:r>
        <w:rPr>
          <w:rtl/>
          <w:lang w:eastAsia="he-IL"/>
        </w:rPr>
        <w:t>למברגר</w:t>
      </w:r>
      <w:proofErr w:type="spellEnd"/>
      <w:r>
        <w:rPr>
          <w:rtl/>
          <w:lang w:eastAsia="he-IL"/>
        </w:rPr>
        <w:t>:</w:t>
      </w:r>
      <w:r w:rsidRPr="003404E7">
        <w:rPr>
          <w:rStyle w:val="TagStyle"/>
          <w:rtl/>
        </w:rPr>
        <w:t xml:space="preserve"> &lt;&lt; אורח &gt;&gt;</w:t>
      </w:r>
      <w:r w:rsidR="003B6CC1">
        <w:rPr>
          <w:rtl/>
          <w:lang w:eastAsia="he-IL"/>
        </w:rPr>
        <w:t xml:space="preserve"> </w:t>
      </w:r>
      <w:bookmarkEnd w:id="1166"/>
    </w:p>
    <w:p w14:paraId="0A2FADDE" w14:textId="622DE07C" w:rsidR="003404E7" w:rsidRDefault="003404E7" w:rsidP="003404E7">
      <w:pPr>
        <w:pStyle w:val="KeepWithNext"/>
        <w:rPr>
          <w:rtl/>
          <w:lang w:eastAsia="he-IL"/>
        </w:rPr>
      </w:pPr>
    </w:p>
    <w:p w14:paraId="1509CFCA" w14:textId="0E0DB74D" w:rsidR="003404E7" w:rsidRDefault="003404E7" w:rsidP="003404E7">
      <w:pPr>
        <w:rPr>
          <w:rtl/>
          <w:lang w:eastAsia="he-IL"/>
        </w:rPr>
      </w:pPr>
      <w:r>
        <w:rPr>
          <w:rFonts w:hint="cs"/>
          <w:rtl/>
          <w:lang w:eastAsia="he-IL"/>
        </w:rPr>
        <w:t xml:space="preserve">אבל גם בשקילות זה כך. אולי אני אזכיר. </w:t>
      </w:r>
    </w:p>
    <w:p w14:paraId="61C1D1D8" w14:textId="639C4959" w:rsidR="003404E7" w:rsidRDefault="003404E7" w:rsidP="003404E7">
      <w:pPr>
        <w:rPr>
          <w:rtl/>
          <w:lang w:eastAsia="he-IL"/>
        </w:rPr>
      </w:pPr>
      <w:bookmarkStart w:id="1167" w:name="_ETM_Q1_2899934"/>
      <w:bookmarkStart w:id="1168" w:name="_ETM_Q1_2899985"/>
      <w:bookmarkEnd w:id="1167"/>
      <w:bookmarkEnd w:id="1168"/>
    </w:p>
    <w:p w14:paraId="7DB6BB29" w14:textId="551AB642" w:rsidR="003404E7" w:rsidRDefault="003404E7" w:rsidP="003404E7">
      <w:pPr>
        <w:pStyle w:val="af6"/>
        <w:keepNext/>
        <w:rPr>
          <w:rtl/>
        </w:rPr>
      </w:pPr>
      <w:bookmarkStart w:id="1169" w:name="ET_yor_6156_166"/>
      <w:r w:rsidRPr="003404E7">
        <w:rPr>
          <w:rStyle w:val="TagStyle"/>
          <w:rtl/>
        </w:rPr>
        <w:t xml:space="preserve"> &lt;&lt; יור &gt;&gt; </w:t>
      </w:r>
      <w:r>
        <w:rPr>
          <w:rtl/>
        </w:rPr>
        <w:t>היו"ר גלעד קריב:</w:t>
      </w:r>
      <w:r w:rsidRPr="003404E7">
        <w:rPr>
          <w:rStyle w:val="TagStyle"/>
          <w:rtl/>
        </w:rPr>
        <w:t xml:space="preserve"> &lt;&lt; יור &gt;&gt;</w:t>
      </w:r>
      <w:r w:rsidR="003B6CC1">
        <w:rPr>
          <w:rtl/>
        </w:rPr>
        <w:t xml:space="preserve"> </w:t>
      </w:r>
      <w:bookmarkEnd w:id="1169"/>
    </w:p>
    <w:p w14:paraId="3D1BA890" w14:textId="691E7147" w:rsidR="003404E7" w:rsidRDefault="003404E7" w:rsidP="003404E7">
      <w:pPr>
        <w:pStyle w:val="KeepWithNext"/>
        <w:rPr>
          <w:rtl/>
          <w:lang w:eastAsia="he-IL"/>
        </w:rPr>
      </w:pPr>
    </w:p>
    <w:p w14:paraId="4FECB03F" w14:textId="60DEFE31" w:rsidR="003404E7" w:rsidRDefault="003404E7" w:rsidP="003404E7">
      <w:pPr>
        <w:rPr>
          <w:rtl/>
          <w:lang w:eastAsia="he-IL"/>
        </w:rPr>
      </w:pPr>
      <w:bookmarkStart w:id="1170" w:name="_ETM_Q1_2901015"/>
      <w:bookmarkStart w:id="1171" w:name="_ETM_Q1_2901040"/>
      <w:bookmarkEnd w:id="1170"/>
      <w:bookmarkEnd w:id="1171"/>
      <w:r>
        <w:rPr>
          <w:rFonts w:hint="cs"/>
          <w:rtl/>
          <w:lang w:eastAsia="he-IL"/>
        </w:rPr>
        <w:t xml:space="preserve">אם הוא לא </w:t>
      </w:r>
      <w:bookmarkStart w:id="1172" w:name="_ETM_Q1_2898604"/>
      <w:bookmarkEnd w:id="1172"/>
      <w:r>
        <w:rPr>
          <w:rFonts w:hint="cs"/>
          <w:rtl/>
          <w:lang w:eastAsia="he-IL"/>
        </w:rPr>
        <w:t>אישר?</w:t>
      </w:r>
    </w:p>
    <w:p w14:paraId="5ADCA217" w14:textId="5D4342D1" w:rsidR="003404E7" w:rsidRDefault="003404E7" w:rsidP="003404E7">
      <w:pPr>
        <w:rPr>
          <w:rtl/>
          <w:lang w:eastAsia="he-IL"/>
        </w:rPr>
      </w:pPr>
    </w:p>
    <w:p w14:paraId="78672C6E" w14:textId="2AA506A1" w:rsidR="003404E7" w:rsidRDefault="003404E7" w:rsidP="003404E7">
      <w:pPr>
        <w:pStyle w:val="af9"/>
        <w:keepNext/>
        <w:rPr>
          <w:rtl/>
          <w:lang w:eastAsia="he-IL"/>
        </w:rPr>
      </w:pPr>
      <w:bookmarkStart w:id="1173" w:name="ET_guest_יערה_למברגר_167"/>
      <w:r w:rsidRPr="003404E7">
        <w:rPr>
          <w:rStyle w:val="TagStyle"/>
          <w:rtl/>
        </w:rPr>
        <w:t xml:space="preserve"> &lt;&lt; אורח &gt;&gt; </w:t>
      </w:r>
      <w:r>
        <w:rPr>
          <w:rtl/>
          <w:lang w:eastAsia="he-IL"/>
        </w:rPr>
        <w:t xml:space="preserve">יערה </w:t>
      </w:r>
      <w:proofErr w:type="spellStart"/>
      <w:r>
        <w:rPr>
          <w:rtl/>
          <w:lang w:eastAsia="he-IL"/>
        </w:rPr>
        <w:t>למברגר</w:t>
      </w:r>
      <w:proofErr w:type="spellEnd"/>
      <w:r>
        <w:rPr>
          <w:rtl/>
          <w:lang w:eastAsia="he-IL"/>
        </w:rPr>
        <w:t>:</w:t>
      </w:r>
      <w:r w:rsidRPr="003404E7">
        <w:rPr>
          <w:rStyle w:val="TagStyle"/>
          <w:rtl/>
        </w:rPr>
        <w:t xml:space="preserve"> &lt;&lt; אורח &gt;&gt;</w:t>
      </w:r>
      <w:r w:rsidR="003B6CC1">
        <w:rPr>
          <w:rtl/>
          <w:lang w:eastAsia="he-IL"/>
        </w:rPr>
        <w:t xml:space="preserve"> </w:t>
      </w:r>
      <w:bookmarkEnd w:id="1173"/>
    </w:p>
    <w:p w14:paraId="0FCDE89E" w14:textId="6961AB92" w:rsidR="003404E7" w:rsidRDefault="003404E7" w:rsidP="003404E7">
      <w:pPr>
        <w:pStyle w:val="KeepWithNext"/>
        <w:rPr>
          <w:rtl/>
          <w:lang w:eastAsia="he-IL"/>
        </w:rPr>
      </w:pPr>
    </w:p>
    <w:p w14:paraId="62FFE664" w14:textId="2C789528" w:rsidR="003404E7" w:rsidRDefault="003404E7" w:rsidP="003404E7">
      <w:pPr>
        <w:rPr>
          <w:rtl/>
          <w:lang w:eastAsia="he-IL"/>
        </w:rPr>
      </w:pPr>
      <w:bookmarkStart w:id="1174" w:name="_ETM_Q1_2898272"/>
      <w:bookmarkStart w:id="1175" w:name="_ETM_Q1_2898297"/>
      <w:bookmarkEnd w:id="1174"/>
      <w:bookmarkEnd w:id="1175"/>
      <w:r>
        <w:rPr>
          <w:rFonts w:hint="cs"/>
          <w:rtl/>
          <w:lang w:eastAsia="he-IL"/>
        </w:rPr>
        <w:t>אם הוא לא אישר, יש לנו שלוש פעמים.</w:t>
      </w:r>
      <w:bookmarkStart w:id="1176" w:name="_ETM_Q1_2903110"/>
      <w:bookmarkEnd w:id="1176"/>
      <w:r>
        <w:rPr>
          <w:rFonts w:hint="cs"/>
          <w:rtl/>
          <w:lang w:eastAsia="he-IL"/>
        </w:rPr>
        <w:t xml:space="preserve"> גם אצלנו בחלופות אנחנו מדברים - - -</w:t>
      </w:r>
    </w:p>
    <w:p w14:paraId="17EE1DA2" w14:textId="2C4CE756" w:rsidR="003404E7" w:rsidRDefault="003404E7" w:rsidP="003404E7">
      <w:pPr>
        <w:rPr>
          <w:rtl/>
          <w:lang w:eastAsia="he-IL"/>
        </w:rPr>
      </w:pPr>
      <w:bookmarkStart w:id="1177" w:name="_ETM_Q1_2907158"/>
      <w:bookmarkStart w:id="1178" w:name="_ETM_Q1_2907211"/>
      <w:bookmarkEnd w:id="1177"/>
      <w:bookmarkEnd w:id="1178"/>
    </w:p>
    <w:p w14:paraId="1D539EB8" w14:textId="3C96135D" w:rsidR="003404E7" w:rsidRDefault="003404E7" w:rsidP="003404E7">
      <w:pPr>
        <w:pStyle w:val="a4"/>
        <w:keepNext/>
        <w:rPr>
          <w:rtl/>
        </w:rPr>
      </w:pPr>
      <w:bookmarkStart w:id="1179" w:name="ET_speaker_עוד_אלעזר_שטרן_168"/>
      <w:r w:rsidRPr="003404E7">
        <w:rPr>
          <w:rStyle w:val="TagStyle"/>
          <w:rtl/>
        </w:rPr>
        <w:t xml:space="preserve"> &lt;&lt; דובר &gt;&gt; </w:t>
      </w:r>
      <w:r>
        <w:rPr>
          <w:rtl/>
        </w:rPr>
        <w:t>עו"ד אלעזר שטרן:</w:t>
      </w:r>
      <w:r w:rsidRPr="003404E7">
        <w:rPr>
          <w:rStyle w:val="TagStyle"/>
          <w:rtl/>
        </w:rPr>
        <w:t xml:space="preserve"> &lt;&lt; דובר &gt;&gt;</w:t>
      </w:r>
      <w:r w:rsidR="003B6CC1">
        <w:rPr>
          <w:rtl/>
        </w:rPr>
        <w:t xml:space="preserve"> </w:t>
      </w:r>
      <w:bookmarkEnd w:id="1179"/>
    </w:p>
    <w:p w14:paraId="5D8903EF" w14:textId="6C68E2EE" w:rsidR="003404E7" w:rsidRDefault="003404E7" w:rsidP="003404E7">
      <w:pPr>
        <w:pStyle w:val="KeepWithNext"/>
        <w:rPr>
          <w:rtl/>
          <w:lang w:eastAsia="he-IL"/>
        </w:rPr>
      </w:pPr>
    </w:p>
    <w:p w14:paraId="756F0F55" w14:textId="7A1E2D95" w:rsidR="003404E7" w:rsidRDefault="003404E7" w:rsidP="003404E7">
      <w:pPr>
        <w:rPr>
          <w:rtl/>
          <w:lang w:eastAsia="he-IL"/>
        </w:rPr>
      </w:pPr>
      <w:r>
        <w:rPr>
          <w:rFonts w:hint="cs"/>
          <w:rtl/>
          <w:lang w:eastAsia="he-IL"/>
        </w:rPr>
        <w:t xml:space="preserve">אני אתקן את מה שאני אומר. אין כאן </w:t>
      </w:r>
      <w:bookmarkStart w:id="1180" w:name="_ETM_Q1_2907918"/>
      <w:bookmarkEnd w:id="1180"/>
      <w:r>
        <w:rPr>
          <w:rFonts w:hint="cs"/>
          <w:rtl/>
          <w:lang w:eastAsia="he-IL"/>
        </w:rPr>
        <w:t xml:space="preserve">שלוש פעמים כי עכשיו אני </w:t>
      </w:r>
      <w:bookmarkStart w:id="1181" w:name="_ETM_Q1_2904481"/>
      <w:bookmarkEnd w:id="1181"/>
      <w:r>
        <w:rPr>
          <w:rFonts w:hint="cs"/>
          <w:rtl/>
          <w:lang w:eastAsia="he-IL"/>
        </w:rPr>
        <w:t xml:space="preserve">רואה שאנחנו מפנים כאן לסעיף </w:t>
      </w:r>
      <w:bookmarkStart w:id="1182" w:name="_ETM_Q1_2913290"/>
      <w:bookmarkEnd w:id="1182"/>
      <w:r>
        <w:rPr>
          <w:rFonts w:hint="cs"/>
          <w:rtl/>
          <w:lang w:eastAsia="he-IL"/>
        </w:rPr>
        <w:t xml:space="preserve">3זא וסעיף 3זא הוא רק אם יש אישור קבלה או </w:t>
      </w:r>
      <w:bookmarkStart w:id="1183" w:name="_ETM_Q1_2917751"/>
      <w:bookmarkEnd w:id="1183"/>
      <w:r>
        <w:rPr>
          <w:rFonts w:hint="cs"/>
          <w:rtl/>
          <w:lang w:eastAsia="he-IL"/>
        </w:rPr>
        <w:t>חיווי. לא שלוש פעמים אלא רק אם יש אישור קבלה או חיוו</w:t>
      </w:r>
      <w:bookmarkStart w:id="1184" w:name="_ETM_Q1_2917041"/>
      <w:bookmarkStart w:id="1185" w:name="_ETM_Q1_2917103"/>
      <w:bookmarkEnd w:id="1184"/>
      <w:bookmarkEnd w:id="1185"/>
      <w:r>
        <w:rPr>
          <w:rFonts w:hint="cs"/>
          <w:rtl/>
          <w:lang w:eastAsia="he-IL"/>
        </w:rPr>
        <w:t>י.</w:t>
      </w:r>
      <w:bookmarkStart w:id="1186" w:name="_ETM_Q1_2921137"/>
      <w:bookmarkEnd w:id="1186"/>
    </w:p>
    <w:p w14:paraId="70B34EA9" w14:textId="372AAB0E" w:rsidR="003404E7" w:rsidRDefault="003404E7" w:rsidP="003404E7">
      <w:pPr>
        <w:rPr>
          <w:rtl/>
          <w:lang w:eastAsia="he-IL"/>
        </w:rPr>
      </w:pPr>
      <w:bookmarkStart w:id="1187" w:name="_ETM_Q1_2921205"/>
      <w:bookmarkEnd w:id="1187"/>
    </w:p>
    <w:p w14:paraId="7AF1088E" w14:textId="79C26E16" w:rsidR="003404E7" w:rsidRDefault="003404E7" w:rsidP="003404E7">
      <w:pPr>
        <w:pStyle w:val="af9"/>
        <w:keepNext/>
        <w:rPr>
          <w:rtl/>
          <w:lang w:eastAsia="he-IL"/>
        </w:rPr>
      </w:pPr>
      <w:bookmarkStart w:id="1188" w:name="ET_guest_632644_169"/>
      <w:r w:rsidRPr="003404E7">
        <w:rPr>
          <w:rStyle w:val="TagStyle"/>
          <w:rtl/>
        </w:rPr>
        <w:t xml:space="preserve"> &lt;&lt; אורח &gt;&gt; </w:t>
      </w:r>
      <w:r>
        <w:rPr>
          <w:rtl/>
          <w:lang w:eastAsia="he-IL"/>
        </w:rPr>
        <w:t>ענת הר אבן:</w:t>
      </w:r>
      <w:r w:rsidRPr="003404E7">
        <w:rPr>
          <w:rStyle w:val="TagStyle"/>
          <w:rtl/>
        </w:rPr>
        <w:t xml:space="preserve"> &lt;&lt; אורח &gt;&gt;</w:t>
      </w:r>
      <w:r w:rsidR="003B6CC1">
        <w:rPr>
          <w:rtl/>
          <w:lang w:eastAsia="he-IL"/>
        </w:rPr>
        <w:t xml:space="preserve"> </w:t>
      </w:r>
      <w:bookmarkEnd w:id="1188"/>
    </w:p>
    <w:p w14:paraId="1D24A2E6" w14:textId="218A0C13" w:rsidR="003404E7" w:rsidRDefault="003404E7" w:rsidP="003404E7">
      <w:pPr>
        <w:pStyle w:val="KeepWithNext"/>
        <w:rPr>
          <w:rtl/>
          <w:lang w:eastAsia="he-IL"/>
        </w:rPr>
      </w:pPr>
    </w:p>
    <w:p w14:paraId="47FE096C" w14:textId="140AC129" w:rsidR="003404E7" w:rsidRDefault="003404E7" w:rsidP="003404E7">
      <w:pPr>
        <w:rPr>
          <w:rtl/>
          <w:lang w:eastAsia="he-IL"/>
        </w:rPr>
      </w:pPr>
      <w:r>
        <w:rPr>
          <w:rFonts w:hint="cs"/>
          <w:rtl/>
          <w:lang w:eastAsia="he-IL"/>
        </w:rPr>
        <w:t>שזה הרבה יותר חזק.</w:t>
      </w:r>
    </w:p>
    <w:p w14:paraId="68EC4F71" w14:textId="2AB89E0D" w:rsidR="003404E7" w:rsidRDefault="003404E7" w:rsidP="003404E7">
      <w:pPr>
        <w:rPr>
          <w:rtl/>
          <w:lang w:eastAsia="he-IL"/>
        </w:rPr>
      </w:pPr>
      <w:bookmarkStart w:id="1189" w:name="_ETM_Q1_2922905"/>
      <w:bookmarkStart w:id="1190" w:name="_ETM_Q1_2922966"/>
      <w:bookmarkEnd w:id="1189"/>
      <w:bookmarkEnd w:id="1190"/>
    </w:p>
    <w:p w14:paraId="07942B86" w14:textId="0FDBE44C" w:rsidR="003404E7" w:rsidRDefault="003404E7" w:rsidP="003404E7">
      <w:pPr>
        <w:pStyle w:val="a4"/>
        <w:keepNext/>
        <w:rPr>
          <w:rtl/>
        </w:rPr>
      </w:pPr>
      <w:bookmarkStart w:id="1191" w:name="ET_speaker_עוד_אלעזר_שטרן_170"/>
      <w:r w:rsidRPr="003404E7">
        <w:rPr>
          <w:rStyle w:val="TagStyle"/>
          <w:rtl/>
        </w:rPr>
        <w:t xml:space="preserve"> &lt;&lt; דובר &gt;&gt; </w:t>
      </w:r>
      <w:r>
        <w:rPr>
          <w:rtl/>
        </w:rPr>
        <w:t>עו"ד אלעזר שטרן:</w:t>
      </w:r>
      <w:r w:rsidRPr="003404E7">
        <w:rPr>
          <w:rStyle w:val="TagStyle"/>
          <w:rtl/>
        </w:rPr>
        <w:t xml:space="preserve"> &lt;&lt; דובר &gt;&gt;</w:t>
      </w:r>
      <w:r w:rsidR="003B6CC1">
        <w:rPr>
          <w:rtl/>
        </w:rPr>
        <w:t xml:space="preserve"> </w:t>
      </w:r>
      <w:bookmarkEnd w:id="1191"/>
    </w:p>
    <w:p w14:paraId="639C47AB" w14:textId="7D764C3A" w:rsidR="003404E7" w:rsidRDefault="003404E7" w:rsidP="003404E7">
      <w:pPr>
        <w:pStyle w:val="KeepWithNext"/>
        <w:rPr>
          <w:rtl/>
          <w:lang w:eastAsia="he-IL"/>
        </w:rPr>
      </w:pPr>
    </w:p>
    <w:p w14:paraId="3E57367F" w14:textId="25BE1EE0" w:rsidR="003404E7" w:rsidRDefault="003404E7" w:rsidP="003404E7">
      <w:pPr>
        <w:rPr>
          <w:rtl/>
          <w:lang w:eastAsia="he-IL"/>
        </w:rPr>
      </w:pPr>
      <w:r>
        <w:rPr>
          <w:rFonts w:hint="cs"/>
          <w:rtl/>
          <w:lang w:eastAsia="he-IL"/>
        </w:rPr>
        <w:t xml:space="preserve">זאת כאילו הדרגה הכי </w:t>
      </w:r>
      <w:bookmarkStart w:id="1192" w:name="_ETM_Q1_2921241"/>
      <w:bookmarkEnd w:id="1192"/>
      <w:r>
        <w:rPr>
          <w:rFonts w:hint="cs"/>
          <w:rtl/>
          <w:lang w:eastAsia="he-IL"/>
        </w:rPr>
        <w:t xml:space="preserve">מחמירה. </w:t>
      </w:r>
    </w:p>
    <w:p w14:paraId="196985AF" w14:textId="547CB521" w:rsidR="003404E7" w:rsidRDefault="003404E7" w:rsidP="003404E7">
      <w:pPr>
        <w:rPr>
          <w:rtl/>
          <w:lang w:eastAsia="he-IL"/>
        </w:rPr>
      </w:pPr>
      <w:bookmarkStart w:id="1193" w:name="_ETM_Q1_2924986"/>
      <w:bookmarkStart w:id="1194" w:name="_ETM_Q1_2925037"/>
      <w:bookmarkEnd w:id="1193"/>
      <w:bookmarkEnd w:id="1194"/>
    </w:p>
    <w:p w14:paraId="4F3D8928" w14:textId="6DB0171A" w:rsidR="003404E7" w:rsidRDefault="003404E7" w:rsidP="003404E7">
      <w:pPr>
        <w:pStyle w:val="af9"/>
        <w:keepNext/>
        <w:rPr>
          <w:rtl/>
          <w:lang w:eastAsia="he-IL"/>
        </w:rPr>
      </w:pPr>
      <w:bookmarkStart w:id="1195" w:name="ET_guest_אייל_טולדו_171"/>
      <w:r w:rsidRPr="003404E7">
        <w:rPr>
          <w:rStyle w:val="TagStyle"/>
          <w:rtl/>
        </w:rPr>
        <w:t xml:space="preserve"> &lt;&lt; אורח &gt;&gt; </w:t>
      </w:r>
      <w:r>
        <w:rPr>
          <w:rtl/>
          <w:lang w:eastAsia="he-IL"/>
        </w:rPr>
        <w:t>אייל טולדו:</w:t>
      </w:r>
      <w:r w:rsidRPr="003404E7">
        <w:rPr>
          <w:rStyle w:val="TagStyle"/>
          <w:rtl/>
        </w:rPr>
        <w:t xml:space="preserve"> &lt;&lt; אורח &gt;&gt;</w:t>
      </w:r>
      <w:r w:rsidR="003B6CC1">
        <w:rPr>
          <w:rtl/>
          <w:lang w:eastAsia="he-IL"/>
        </w:rPr>
        <w:t xml:space="preserve"> </w:t>
      </w:r>
      <w:bookmarkEnd w:id="1195"/>
    </w:p>
    <w:p w14:paraId="33802E15" w14:textId="57749BD7" w:rsidR="003404E7" w:rsidRDefault="003404E7" w:rsidP="003404E7">
      <w:pPr>
        <w:pStyle w:val="KeepWithNext"/>
        <w:rPr>
          <w:rtl/>
          <w:lang w:eastAsia="he-IL"/>
        </w:rPr>
      </w:pPr>
    </w:p>
    <w:p w14:paraId="2F8B7A7F" w14:textId="389C2279" w:rsidR="003404E7" w:rsidRDefault="003404E7" w:rsidP="003404E7">
      <w:pPr>
        <w:rPr>
          <w:rtl/>
          <w:lang w:eastAsia="he-IL"/>
        </w:rPr>
      </w:pPr>
      <w:r>
        <w:rPr>
          <w:rFonts w:hint="cs"/>
          <w:rtl/>
          <w:lang w:eastAsia="he-IL"/>
        </w:rPr>
        <w:t>אם אפשר לומר משהו. בסעיף 3ז</w:t>
      </w:r>
      <w:bookmarkStart w:id="1196" w:name="_ETM_Q1_2924307"/>
      <w:bookmarkEnd w:id="1196"/>
      <w:r>
        <w:rPr>
          <w:rFonts w:hint="cs"/>
          <w:rtl/>
          <w:lang w:eastAsia="he-IL"/>
        </w:rPr>
        <w:t xml:space="preserve"> אין את הפיקציה, </w:t>
      </w:r>
      <w:bookmarkStart w:id="1197" w:name="_ETM_Q1_2925261"/>
      <w:bookmarkEnd w:id="1197"/>
      <w:r>
        <w:rPr>
          <w:rFonts w:hint="cs"/>
          <w:rtl/>
          <w:lang w:eastAsia="he-IL"/>
        </w:rPr>
        <w:t>אין את חזקת המסירה.</w:t>
      </w:r>
      <w:bookmarkStart w:id="1198" w:name="_ETM_Q1_2931460"/>
      <w:bookmarkEnd w:id="1198"/>
    </w:p>
    <w:p w14:paraId="22BE7789" w14:textId="168FDB30" w:rsidR="003404E7" w:rsidRDefault="003404E7" w:rsidP="003404E7">
      <w:pPr>
        <w:rPr>
          <w:rtl/>
          <w:lang w:eastAsia="he-IL"/>
        </w:rPr>
      </w:pPr>
      <w:bookmarkStart w:id="1199" w:name="_ETM_Q1_2931515"/>
      <w:bookmarkEnd w:id="1199"/>
    </w:p>
    <w:p w14:paraId="27D871D1" w14:textId="37E392D4" w:rsidR="003404E7" w:rsidRDefault="003404E7" w:rsidP="003404E7">
      <w:pPr>
        <w:pStyle w:val="a4"/>
        <w:keepNext/>
        <w:rPr>
          <w:rtl/>
        </w:rPr>
      </w:pPr>
      <w:bookmarkStart w:id="1200" w:name="ET_speaker_עוד_אלעזר_שטרן_172"/>
      <w:r w:rsidRPr="003404E7">
        <w:rPr>
          <w:rStyle w:val="TagStyle"/>
          <w:rtl/>
        </w:rPr>
        <w:t xml:space="preserve"> &lt;&lt; דובר &gt;&gt; </w:t>
      </w:r>
      <w:r>
        <w:rPr>
          <w:rtl/>
        </w:rPr>
        <w:t>עו"ד אלעזר שטרן:</w:t>
      </w:r>
      <w:r w:rsidRPr="003404E7">
        <w:rPr>
          <w:rStyle w:val="TagStyle"/>
          <w:rtl/>
        </w:rPr>
        <w:t xml:space="preserve"> &lt;&lt; דובר &gt;&gt;</w:t>
      </w:r>
      <w:r w:rsidR="003B6CC1">
        <w:rPr>
          <w:rtl/>
        </w:rPr>
        <w:t xml:space="preserve"> </w:t>
      </w:r>
      <w:bookmarkEnd w:id="1200"/>
    </w:p>
    <w:p w14:paraId="2E6BEA84" w14:textId="7D1087D7" w:rsidR="003404E7" w:rsidRDefault="003404E7" w:rsidP="003404E7">
      <w:pPr>
        <w:pStyle w:val="KeepWithNext"/>
        <w:rPr>
          <w:rtl/>
          <w:lang w:eastAsia="he-IL"/>
        </w:rPr>
      </w:pPr>
    </w:p>
    <w:p w14:paraId="7E3844A7" w14:textId="6A683FA3" w:rsidR="003404E7" w:rsidRDefault="003404E7" w:rsidP="003404E7">
      <w:pPr>
        <w:rPr>
          <w:rtl/>
          <w:lang w:eastAsia="he-IL"/>
        </w:rPr>
      </w:pPr>
      <w:r>
        <w:rPr>
          <w:rFonts w:hint="cs"/>
          <w:rtl/>
          <w:lang w:eastAsia="he-IL"/>
        </w:rPr>
        <w:t>זה מה שאמרתי עכשיו.</w:t>
      </w:r>
    </w:p>
    <w:p w14:paraId="7AA427D2" w14:textId="0698AF55" w:rsidR="003404E7" w:rsidRDefault="003404E7" w:rsidP="003404E7">
      <w:pPr>
        <w:rPr>
          <w:rtl/>
          <w:lang w:eastAsia="he-IL"/>
        </w:rPr>
      </w:pPr>
      <w:bookmarkStart w:id="1201" w:name="_ETM_Q1_2932002"/>
      <w:bookmarkStart w:id="1202" w:name="_ETM_Q1_2932106"/>
      <w:bookmarkEnd w:id="1201"/>
      <w:bookmarkEnd w:id="1202"/>
    </w:p>
    <w:p w14:paraId="2A8B1617" w14:textId="6A2F63AC" w:rsidR="003404E7" w:rsidRDefault="003404E7" w:rsidP="003404E7">
      <w:pPr>
        <w:pStyle w:val="af9"/>
        <w:keepNext/>
        <w:rPr>
          <w:rtl/>
          <w:lang w:eastAsia="he-IL"/>
        </w:rPr>
      </w:pPr>
      <w:bookmarkStart w:id="1203" w:name="ET_guest_אייל_טולדו_173"/>
      <w:r w:rsidRPr="003404E7">
        <w:rPr>
          <w:rStyle w:val="TagStyle"/>
          <w:rtl/>
        </w:rPr>
        <w:t xml:space="preserve"> &lt;&lt; אורח &gt;&gt; </w:t>
      </w:r>
      <w:r>
        <w:rPr>
          <w:rtl/>
          <w:lang w:eastAsia="he-IL"/>
        </w:rPr>
        <w:t>אייל טולדו:</w:t>
      </w:r>
      <w:r w:rsidRPr="003404E7">
        <w:rPr>
          <w:rStyle w:val="TagStyle"/>
          <w:rtl/>
        </w:rPr>
        <w:t xml:space="preserve"> &lt;&lt; אורח &gt;&gt;</w:t>
      </w:r>
      <w:r w:rsidR="003B6CC1">
        <w:rPr>
          <w:rtl/>
          <w:lang w:eastAsia="he-IL"/>
        </w:rPr>
        <w:t xml:space="preserve"> </w:t>
      </w:r>
      <w:bookmarkEnd w:id="1203"/>
    </w:p>
    <w:p w14:paraId="5D1218DA" w14:textId="1A5047FA" w:rsidR="003404E7" w:rsidRDefault="003404E7" w:rsidP="003404E7">
      <w:pPr>
        <w:pStyle w:val="KeepWithNext"/>
        <w:rPr>
          <w:rtl/>
          <w:lang w:eastAsia="he-IL"/>
        </w:rPr>
      </w:pPr>
    </w:p>
    <w:p w14:paraId="14E60110" w14:textId="29ADF41D" w:rsidR="003404E7" w:rsidRDefault="003404E7" w:rsidP="003404E7">
      <w:pPr>
        <w:rPr>
          <w:rtl/>
          <w:lang w:eastAsia="he-IL"/>
        </w:rPr>
      </w:pPr>
      <w:bookmarkStart w:id="1204" w:name="_ETM_Q1_2933137"/>
      <w:bookmarkStart w:id="1205" w:name="_ETM_Q1_2933160"/>
      <w:bookmarkEnd w:id="1204"/>
      <w:bookmarkEnd w:id="1205"/>
      <w:r>
        <w:rPr>
          <w:rFonts w:hint="cs"/>
          <w:rtl/>
          <w:lang w:eastAsia="he-IL"/>
        </w:rPr>
        <w:t xml:space="preserve">חשוב להבין את זה ולכן זאת רמת הוודאות הכי גבוהה. </w:t>
      </w:r>
      <w:bookmarkStart w:id="1206" w:name="_ETM_Q1_2931949"/>
      <w:bookmarkEnd w:id="1206"/>
      <w:r>
        <w:rPr>
          <w:rFonts w:hint="cs"/>
          <w:rtl/>
          <w:lang w:eastAsia="he-IL"/>
        </w:rPr>
        <w:t xml:space="preserve">המסר הגיע </w:t>
      </w:r>
      <w:r w:rsidR="00AD0359">
        <w:rPr>
          <w:rFonts w:hint="cs"/>
          <w:rtl/>
          <w:lang w:eastAsia="he-IL"/>
        </w:rPr>
        <w:t>בוודאות.</w:t>
      </w:r>
      <w:bookmarkStart w:id="1207" w:name="_ETM_Q1_2940085"/>
      <w:bookmarkEnd w:id="1207"/>
    </w:p>
    <w:p w14:paraId="487D9EDB" w14:textId="164407CF" w:rsidR="00AD0359" w:rsidRDefault="00AD0359" w:rsidP="003404E7">
      <w:pPr>
        <w:rPr>
          <w:rtl/>
          <w:lang w:eastAsia="he-IL"/>
        </w:rPr>
      </w:pPr>
      <w:bookmarkStart w:id="1208" w:name="_ETM_Q1_2940150"/>
      <w:bookmarkStart w:id="1209" w:name="_ETM_Q1_2940989"/>
      <w:bookmarkEnd w:id="1208"/>
      <w:bookmarkEnd w:id="1209"/>
    </w:p>
    <w:p w14:paraId="4AEC5848" w14:textId="6DD9698D" w:rsidR="00AD0359" w:rsidRDefault="00AD0359" w:rsidP="00AD0359">
      <w:pPr>
        <w:pStyle w:val="af6"/>
        <w:keepNext/>
        <w:rPr>
          <w:rtl/>
        </w:rPr>
      </w:pPr>
      <w:bookmarkStart w:id="1210" w:name="ET_yor_6156_174"/>
      <w:r w:rsidRPr="00AD0359">
        <w:rPr>
          <w:rStyle w:val="TagStyle"/>
          <w:rtl/>
        </w:rPr>
        <w:t xml:space="preserve"> &lt;&lt; יור &gt;&gt; </w:t>
      </w:r>
      <w:r>
        <w:rPr>
          <w:rtl/>
        </w:rPr>
        <w:t>היו"ר גלעד קריב:</w:t>
      </w:r>
      <w:r w:rsidRPr="00AD0359">
        <w:rPr>
          <w:rStyle w:val="TagStyle"/>
          <w:rtl/>
        </w:rPr>
        <w:t xml:space="preserve"> &lt;&lt; יור &gt;&gt;</w:t>
      </w:r>
      <w:r w:rsidR="003B6CC1">
        <w:rPr>
          <w:rtl/>
        </w:rPr>
        <w:t xml:space="preserve"> </w:t>
      </w:r>
      <w:bookmarkEnd w:id="1210"/>
    </w:p>
    <w:p w14:paraId="76A26BAE" w14:textId="5009F0D7" w:rsidR="00AD0359" w:rsidRDefault="00AD0359" w:rsidP="00AD0359">
      <w:pPr>
        <w:pStyle w:val="KeepWithNext"/>
        <w:rPr>
          <w:rtl/>
          <w:lang w:eastAsia="he-IL"/>
        </w:rPr>
      </w:pPr>
    </w:p>
    <w:p w14:paraId="286940E6" w14:textId="4610E656" w:rsidR="00AD0359" w:rsidRDefault="00AD0359" w:rsidP="00AD0359">
      <w:pPr>
        <w:rPr>
          <w:rtl/>
          <w:lang w:eastAsia="he-IL"/>
        </w:rPr>
      </w:pPr>
      <w:bookmarkStart w:id="1211" w:name="_ETM_Q1_2941290"/>
      <w:bookmarkStart w:id="1212" w:name="_ETM_Q1_2941315"/>
      <w:bookmarkEnd w:id="1211"/>
      <w:bookmarkEnd w:id="1212"/>
      <w:r>
        <w:rPr>
          <w:rFonts w:hint="cs"/>
          <w:rtl/>
          <w:lang w:eastAsia="he-IL"/>
        </w:rPr>
        <w:t>רק זה ייחשב כהמצאה מלאה לעניין ההוצאה לפועל.</w:t>
      </w:r>
    </w:p>
    <w:p w14:paraId="116154C1" w14:textId="77777777" w:rsidR="00AD0359" w:rsidRDefault="00AD0359" w:rsidP="00AD0359">
      <w:pPr>
        <w:rPr>
          <w:rtl/>
          <w:lang w:eastAsia="he-IL"/>
        </w:rPr>
      </w:pPr>
      <w:bookmarkStart w:id="1213" w:name="_ETM_Q1_2943380"/>
      <w:bookmarkStart w:id="1214" w:name="_ETM_Q1_2943444"/>
      <w:bookmarkEnd w:id="1213"/>
      <w:bookmarkEnd w:id="1214"/>
    </w:p>
    <w:p w14:paraId="5DFD1C9F" w14:textId="7570EBBC" w:rsidR="00AD0359" w:rsidRDefault="00AD0359" w:rsidP="00AD0359">
      <w:pPr>
        <w:rPr>
          <w:rtl/>
          <w:lang w:eastAsia="he-IL"/>
        </w:rPr>
      </w:pPr>
      <w:bookmarkStart w:id="1215" w:name="_ETM_Q1_2946228"/>
      <w:bookmarkStart w:id="1216" w:name="_ETM_Q1_2946284"/>
      <w:bookmarkEnd w:id="1215"/>
      <w:bookmarkEnd w:id="1216"/>
      <w:r>
        <w:rPr>
          <w:rFonts w:hint="cs"/>
          <w:rtl/>
          <w:lang w:eastAsia="he-IL"/>
        </w:rPr>
        <w:t xml:space="preserve">לכן </w:t>
      </w:r>
      <w:bookmarkStart w:id="1217" w:name="_ETM_Q1_2947684"/>
      <w:bookmarkEnd w:id="1217"/>
      <w:r>
        <w:rPr>
          <w:rFonts w:hint="cs"/>
          <w:rtl/>
          <w:lang w:eastAsia="he-IL"/>
        </w:rPr>
        <w:t>אני שואל שוב מה קורה כשלא קיבלתם.</w:t>
      </w:r>
      <w:bookmarkStart w:id="1218" w:name="_ETM_Q1_2948578"/>
      <w:bookmarkEnd w:id="1218"/>
    </w:p>
    <w:p w14:paraId="7BCD75CD" w14:textId="24D1219E" w:rsidR="00AD0359" w:rsidRDefault="00AD0359" w:rsidP="00AD0359">
      <w:pPr>
        <w:rPr>
          <w:rtl/>
          <w:lang w:eastAsia="he-IL"/>
        </w:rPr>
      </w:pPr>
      <w:bookmarkStart w:id="1219" w:name="_ETM_Q1_2948650"/>
      <w:bookmarkEnd w:id="1219"/>
    </w:p>
    <w:p w14:paraId="060378A1" w14:textId="2087B696" w:rsidR="00AD0359" w:rsidRDefault="00AD0359" w:rsidP="00AD0359">
      <w:pPr>
        <w:pStyle w:val="af9"/>
        <w:keepNext/>
        <w:rPr>
          <w:rtl/>
          <w:lang w:eastAsia="he-IL"/>
        </w:rPr>
      </w:pPr>
      <w:bookmarkStart w:id="1220" w:name="ET_guest_632644_175"/>
      <w:r w:rsidRPr="00AD0359">
        <w:rPr>
          <w:rStyle w:val="TagStyle"/>
          <w:rtl/>
        </w:rPr>
        <w:t xml:space="preserve"> &lt;&lt; אורח &gt;&gt; </w:t>
      </w:r>
      <w:r>
        <w:rPr>
          <w:rtl/>
          <w:lang w:eastAsia="he-IL"/>
        </w:rPr>
        <w:t>ענת הר אבן:</w:t>
      </w:r>
      <w:r w:rsidRPr="00AD0359">
        <w:rPr>
          <w:rStyle w:val="TagStyle"/>
          <w:rtl/>
        </w:rPr>
        <w:t xml:space="preserve"> &lt;&lt; אורח &gt;&gt;</w:t>
      </w:r>
      <w:r w:rsidR="003B6CC1">
        <w:rPr>
          <w:rtl/>
          <w:lang w:eastAsia="he-IL"/>
        </w:rPr>
        <w:t xml:space="preserve"> </w:t>
      </w:r>
      <w:bookmarkEnd w:id="1220"/>
    </w:p>
    <w:p w14:paraId="6FA450C5" w14:textId="0DBB8AE8" w:rsidR="00AD0359" w:rsidRDefault="00AD0359" w:rsidP="00AD0359">
      <w:pPr>
        <w:pStyle w:val="KeepWithNext"/>
        <w:rPr>
          <w:rtl/>
          <w:lang w:eastAsia="he-IL"/>
        </w:rPr>
      </w:pPr>
    </w:p>
    <w:p w14:paraId="6ECCAAFD" w14:textId="61381726" w:rsidR="00AD0359" w:rsidRDefault="00AD0359" w:rsidP="00AD0359">
      <w:pPr>
        <w:rPr>
          <w:rtl/>
          <w:lang w:eastAsia="he-IL"/>
        </w:rPr>
      </w:pPr>
      <w:r>
        <w:rPr>
          <w:rFonts w:hint="cs"/>
          <w:rtl/>
          <w:lang w:eastAsia="he-IL"/>
        </w:rPr>
        <w:t>לא</w:t>
      </w:r>
      <w:r w:rsidR="00DD7DCE">
        <w:rPr>
          <w:rFonts w:hint="cs"/>
          <w:rtl/>
          <w:lang w:eastAsia="he-IL"/>
        </w:rPr>
        <w:t xml:space="preserve"> </w:t>
      </w:r>
      <w:r>
        <w:rPr>
          <w:rFonts w:hint="cs"/>
          <w:rtl/>
          <w:lang w:eastAsia="he-IL"/>
        </w:rPr>
        <w:t xml:space="preserve">יצרנו </w:t>
      </w:r>
      <w:bookmarkStart w:id="1221" w:name="_ETM_Q1_2950154"/>
      <w:bookmarkEnd w:id="1221"/>
      <w:r>
        <w:rPr>
          <w:rFonts w:hint="cs"/>
          <w:rtl/>
          <w:lang w:eastAsia="he-IL"/>
        </w:rPr>
        <w:t xml:space="preserve">שקילות דיגיטלית בהדבקה. </w:t>
      </w:r>
    </w:p>
    <w:p w14:paraId="492A4FB7" w14:textId="145BA866" w:rsidR="00AD0359" w:rsidRDefault="00AD0359" w:rsidP="00AD0359">
      <w:pPr>
        <w:rPr>
          <w:rtl/>
          <w:lang w:eastAsia="he-IL"/>
        </w:rPr>
      </w:pPr>
    </w:p>
    <w:p w14:paraId="1B5819F6" w14:textId="3767C5B0" w:rsidR="00AD0359" w:rsidRDefault="00AD0359" w:rsidP="00AD0359">
      <w:pPr>
        <w:pStyle w:val="af6"/>
        <w:keepNext/>
        <w:rPr>
          <w:rtl/>
        </w:rPr>
      </w:pPr>
      <w:bookmarkStart w:id="1222" w:name="ET_yor_6156_176"/>
      <w:r w:rsidRPr="00AD0359">
        <w:rPr>
          <w:rStyle w:val="TagStyle"/>
          <w:rtl/>
        </w:rPr>
        <w:t xml:space="preserve"> &lt;&lt; יור &gt;&gt; </w:t>
      </w:r>
      <w:r>
        <w:rPr>
          <w:rtl/>
        </w:rPr>
        <w:t>היו"ר גלעד קריב:</w:t>
      </w:r>
      <w:r w:rsidRPr="00AD0359">
        <w:rPr>
          <w:rStyle w:val="TagStyle"/>
          <w:rtl/>
        </w:rPr>
        <w:t xml:space="preserve"> &lt;&lt; יור &gt;&gt;</w:t>
      </w:r>
      <w:r w:rsidR="003B6CC1">
        <w:rPr>
          <w:rtl/>
        </w:rPr>
        <w:t xml:space="preserve"> </w:t>
      </w:r>
      <w:bookmarkEnd w:id="1222"/>
    </w:p>
    <w:p w14:paraId="40D0926B" w14:textId="1C8DF149" w:rsidR="00AD0359" w:rsidRDefault="00AD0359" w:rsidP="00AD0359">
      <w:pPr>
        <w:pStyle w:val="KeepWithNext"/>
        <w:rPr>
          <w:rtl/>
          <w:lang w:eastAsia="he-IL"/>
        </w:rPr>
      </w:pPr>
    </w:p>
    <w:p w14:paraId="0C6E2BE7" w14:textId="502B7902" w:rsidR="00AD0359" w:rsidRDefault="00AD0359" w:rsidP="00AD0359">
      <w:pPr>
        <w:rPr>
          <w:rtl/>
          <w:lang w:eastAsia="he-IL"/>
        </w:rPr>
      </w:pPr>
      <w:r>
        <w:rPr>
          <w:rFonts w:hint="cs"/>
          <w:rtl/>
          <w:lang w:eastAsia="he-IL"/>
        </w:rPr>
        <w:t>אם כן, שיפרנו את המצב של ה</w:t>
      </w:r>
      <w:bookmarkStart w:id="1223" w:name="_ETM_Q1_2956548"/>
      <w:bookmarkEnd w:id="1223"/>
      <w:r>
        <w:rPr>
          <w:rFonts w:hint="cs"/>
          <w:rtl/>
          <w:lang w:eastAsia="he-IL"/>
        </w:rPr>
        <w:t>חייבים.</w:t>
      </w:r>
    </w:p>
    <w:p w14:paraId="228293B4" w14:textId="066921A8" w:rsidR="00AD0359" w:rsidRDefault="00AD0359" w:rsidP="00AD0359">
      <w:pPr>
        <w:rPr>
          <w:rtl/>
          <w:lang w:eastAsia="he-IL"/>
        </w:rPr>
      </w:pPr>
      <w:bookmarkStart w:id="1224" w:name="_ETM_Q1_2955312"/>
      <w:bookmarkStart w:id="1225" w:name="_ETM_Q1_2955378"/>
      <w:bookmarkEnd w:id="1224"/>
      <w:bookmarkEnd w:id="1225"/>
    </w:p>
    <w:p w14:paraId="0A3CE587" w14:textId="5FCB887E" w:rsidR="00AD0359" w:rsidRDefault="00AD0359" w:rsidP="00AD0359">
      <w:pPr>
        <w:pStyle w:val="af9"/>
        <w:keepNext/>
        <w:rPr>
          <w:rtl/>
          <w:lang w:eastAsia="he-IL"/>
        </w:rPr>
      </w:pPr>
      <w:bookmarkStart w:id="1226" w:name="ET_guest_632644_177"/>
      <w:r w:rsidRPr="00AD0359">
        <w:rPr>
          <w:rStyle w:val="TagStyle"/>
          <w:rtl/>
        </w:rPr>
        <w:t xml:space="preserve"> &lt;&lt; אורח &gt;&gt; </w:t>
      </w:r>
      <w:r>
        <w:rPr>
          <w:rtl/>
          <w:lang w:eastAsia="he-IL"/>
        </w:rPr>
        <w:t>ענת הר אבן:</w:t>
      </w:r>
      <w:r w:rsidRPr="00AD0359">
        <w:rPr>
          <w:rStyle w:val="TagStyle"/>
          <w:rtl/>
        </w:rPr>
        <w:t xml:space="preserve"> &lt;&lt; אורח &gt;&gt;</w:t>
      </w:r>
      <w:r w:rsidR="003B6CC1">
        <w:rPr>
          <w:rtl/>
          <w:lang w:eastAsia="he-IL"/>
        </w:rPr>
        <w:t xml:space="preserve"> </w:t>
      </w:r>
      <w:bookmarkEnd w:id="1226"/>
    </w:p>
    <w:p w14:paraId="66502405" w14:textId="2B82BED1" w:rsidR="00AD0359" w:rsidRDefault="00AD0359" w:rsidP="00AD0359">
      <w:pPr>
        <w:pStyle w:val="KeepWithNext"/>
        <w:rPr>
          <w:rtl/>
          <w:lang w:eastAsia="he-IL"/>
        </w:rPr>
      </w:pPr>
    </w:p>
    <w:p w14:paraId="51DF1A16" w14:textId="3C219E51" w:rsidR="00AD0359" w:rsidRDefault="00AD0359" w:rsidP="00AD0359">
      <w:pPr>
        <w:rPr>
          <w:rtl/>
          <w:lang w:eastAsia="he-IL"/>
        </w:rPr>
      </w:pPr>
      <w:bookmarkStart w:id="1227" w:name="_ETM_Q1_2956502"/>
      <w:bookmarkStart w:id="1228" w:name="_ETM_Q1_2956527"/>
      <w:bookmarkEnd w:id="1227"/>
      <w:bookmarkEnd w:id="1228"/>
      <w:r>
        <w:rPr>
          <w:rFonts w:hint="cs"/>
          <w:rtl/>
          <w:lang w:eastAsia="he-IL"/>
        </w:rPr>
        <w:t xml:space="preserve">כן. </w:t>
      </w:r>
    </w:p>
    <w:p w14:paraId="108AD2FC" w14:textId="239143C8" w:rsidR="00AD0359" w:rsidRDefault="00AD0359" w:rsidP="00AD0359">
      <w:pPr>
        <w:rPr>
          <w:rtl/>
          <w:lang w:eastAsia="he-IL"/>
        </w:rPr>
      </w:pPr>
      <w:bookmarkStart w:id="1229" w:name="_ETM_Q1_2958384"/>
      <w:bookmarkStart w:id="1230" w:name="_ETM_Q1_2958443"/>
      <w:bookmarkStart w:id="1231" w:name="_ETM_Q1_2958968"/>
      <w:bookmarkEnd w:id="1229"/>
      <w:bookmarkEnd w:id="1230"/>
      <w:bookmarkEnd w:id="1231"/>
    </w:p>
    <w:p w14:paraId="16E22228" w14:textId="217D035A" w:rsidR="00AD0359" w:rsidRDefault="00AD0359" w:rsidP="00AD0359">
      <w:pPr>
        <w:pStyle w:val="af6"/>
        <w:keepNext/>
        <w:rPr>
          <w:rtl/>
        </w:rPr>
      </w:pPr>
      <w:bookmarkStart w:id="1232" w:name="ET_yor_6156_178"/>
      <w:r w:rsidRPr="00AD0359">
        <w:rPr>
          <w:rStyle w:val="TagStyle"/>
          <w:rtl/>
        </w:rPr>
        <w:t xml:space="preserve"> &lt;&lt; יור &gt;&gt; </w:t>
      </w:r>
      <w:r>
        <w:rPr>
          <w:rtl/>
        </w:rPr>
        <w:t>היו"ר גלעד קריב:</w:t>
      </w:r>
      <w:r w:rsidRPr="00AD0359">
        <w:rPr>
          <w:rStyle w:val="TagStyle"/>
          <w:rtl/>
        </w:rPr>
        <w:t xml:space="preserve"> &lt;&lt; יור &gt;&gt;</w:t>
      </w:r>
      <w:r w:rsidR="003B6CC1">
        <w:rPr>
          <w:rtl/>
        </w:rPr>
        <w:t xml:space="preserve"> </w:t>
      </w:r>
      <w:bookmarkEnd w:id="1232"/>
    </w:p>
    <w:p w14:paraId="5B3BBC28" w14:textId="1DAE3768" w:rsidR="00AD0359" w:rsidRDefault="00AD0359" w:rsidP="00AD0359">
      <w:pPr>
        <w:pStyle w:val="KeepWithNext"/>
        <w:rPr>
          <w:rtl/>
          <w:lang w:eastAsia="he-IL"/>
        </w:rPr>
      </w:pPr>
    </w:p>
    <w:p w14:paraId="3F904156" w14:textId="240B60CD" w:rsidR="00AD0359" w:rsidRDefault="00AD0359" w:rsidP="00AD0359">
      <w:pPr>
        <w:rPr>
          <w:rtl/>
          <w:lang w:eastAsia="he-IL"/>
        </w:rPr>
      </w:pPr>
      <w:bookmarkStart w:id="1233" w:name="_ETM_Q1_2959279"/>
      <w:bookmarkStart w:id="1234" w:name="_ETM_Q1_2959304"/>
      <w:bookmarkEnd w:id="1233"/>
      <w:bookmarkEnd w:id="1234"/>
      <w:r>
        <w:rPr>
          <w:rFonts w:hint="cs"/>
          <w:rtl/>
          <w:lang w:eastAsia="he-IL"/>
        </w:rPr>
        <w:t xml:space="preserve">זאת אומרת, זה לא שאתם טוענים ששלוש </w:t>
      </w:r>
      <w:bookmarkStart w:id="1235" w:name="_ETM_Q1_2960986"/>
      <w:bookmarkEnd w:id="1235"/>
      <w:r>
        <w:rPr>
          <w:rFonts w:hint="cs"/>
          <w:rtl/>
          <w:lang w:eastAsia="he-IL"/>
        </w:rPr>
        <w:t xml:space="preserve">פעמים שלחתם את הדואר האלקטרוני ולא קיבלתם חיווי </w:t>
      </w:r>
      <w:bookmarkStart w:id="1236" w:name="_ETM_Q1_2964288"/>
      <w:bookmarkEnd w:id="1236"/>
      <w:r>
        <w:rPr>
          <w:rFonts w:hint="cs"/>
          <w:rtl/>
          <w:lang w:eastAsia="he-IL"/>
        </w:rPr>
        <w:t>ואז זה משול לכך ששמנו לבן אדם את המעטפה בבית.</w:t>
      </w:r>
    </w:p>
    <w:p w14:paraId="0123A0E9" w14:textId="4EE0CC35" w:rsidR="00AD0359" w:rsidRDefault="00AD0359" w:rsidP="00AD0359">
      <w:pPr>
        <w:rPr>
          <w:rtl/>
          <w:lang w:eastAsia="he-IL"/>
        </w:rPr>
      </w:pPr>
      <w:bookmarkStart w:id="1237" w:name="_ETM_Q1_2966932"/>
      <w:bookmarkStart w:id="1238" w:name="_ETM_Q1_2966993"/>
      <w:bookmarkEnd w:id="1237"/>
      <w:bookmarkEnd w:id="1238"/>
    </w:p>
    <w:p w14:paraId="2106E4A0" w14:textId="2AE70B38" w:rsidR="00AD0359" w:rsidRDefault="00AD0359" w:rsidP="00AD0359">
      <w:pPr>
        <w:pStyle w:val="af9"/>
        <w:keepNext/>
        <w:rPr>
          <w:rtl/>
          <w:lang w:eastAsia="he-IL"/>
        </w:rPr>
      </w:pPr>
      <w:bookmarkStart w:id="1239" w:name="ET_guest_632644_179"/>
      <w:r w:rsidRPr="00AD0359">
        <w:rPr>
          <w:rStyle w:val="TagStyle"/>
          <w:rtl/>
        </w:rPr>
        <w:t xml:space="preserve"> &lt;&lt; אורח &gt;&gt; </w:t>
      </w:r>
      <w:r>
        <w:rPr>
          <w:rtl/>
          <w:lang w:eastAsia="he-IL"/>
        </w:rPr>
        <w:t>ענת הר אבן:</w:t>
      </w:r>
      <w:r w:rsidRPr="00AD0359">
        <w:rPr>
          <w:rStyle w:val="TagStyle"/>
          <w:rtl/>
        </w:rPr>
        <w:t xml:space="preserve"> &lt;&lt; אורח &gt;&gt;</w:t>
      </w:r>
      <w:r w:rsidR="003B6CC1">
        <w:rPr>
          <w:rtl/>
          <w:lang w:eastAsia="he-IL"/>
        </w:rPr>
        <w:t xml:space="preserve"> </w:t>
      </w:r>
      <w:bookmarkEnd w:id="1239"/>
    </w:p>
    <w:p w14:paraId="768C3E24" w14:textId="7D38DA1F" w:rsidR="00AD0359" w:rsidRDefault="00AD0359" w:rsidP="00AD0359">
      <w:pPr>
        <w:pStyle w:val="KeepWithNext"/>
        <w:rPr>
          <w:rtl/>
          <w:lang w:eastAsia="he-IL"/>
        </w:rPr>
      </w:pPr>
    </w:p>
    <w:p w14:paraId="0914C3FD" w14:textId="7CAF6399" w:rsidR="00AD0359" w:rsidRDefault="00AD0359" w:rsidP="00AD0359">
      <w:pPr>
        <w:rPr>
          <w:rtl/>
          <w:lang w:eastAsia="he-IL"/>
        </w:rPr>
      </w:pPr>
      <w:bookmarkStart w:id="1240" w:name="_ETM_Q1_2966710"/>
      <w:bookmarkStart w:id="1241" w:name="_ETM_Q1_2966732"/>
      <w:bookmarkEnd w:id="1240"/>
      <w:bookmarkEnd w:id="1241"/>
      <w:r>
        <w:rPr>
          <w:rFonts w:hint="cs"/>
          <w:rtl/>
          <w:lang w:eastAsia="he-IL"/>
        </w:rPr>
        <w:t>לא.</w:t>
      </w:r>
    </w:p>
    <w:p w14:paraId="075AAC31" w14:textId="3C8C95BD" w:rsidR="00AD0359" w:rsidRDefault="00AD0359" w:rsidP="00AD0359">
      <w:pPr>
        <w:rPr>
          <w:rtl/>
          <w:lang w:eastAsia="he-IL"/>
        </w:rPr>
      </w:pPr>
      <w:bookmarkStart w:id="1242" w:name="_ETM_Q1_2967282"/>
      <w:bookmarkStart w:id="1243" w:name="_ETM_Q1_2967337"/>
      <w:bookmarkEnd w:id="1242"/>
      <w:bookmarkEnd w:id="1243"/>
    </w:p>
    <w:p w14:paraId="78594780" w14:textId="0B9DDE44" w:rsidR="00AD0359" w:rsidRDefault="00AD0359" w:rsidP="00AD0359">
      <w:pPr>
        <w:pStyle w:val="af6"/>
        <w:keepNext/>
        <w:rPr>
          <w:rtl/>
        </w:rPr>
      </w:pPr>
      <w:bookmarkStart w:id="1244" w:name="ET_yor_6156_180"/>
      <w:r w:rsidRPr="00AD0359">
        <w:rPr>
          <w:rStyle w:val="TagStyle"/>
          <w:rtl/>
        </w:rPr>
        <w:t xml:space="preserve">&lt;&lt; יור &gt;&gt; </w:t>
      </w:r>
      <w:r>
        <w:rPr>
          <w:rtl/>
        </w:rPr>
        <w:t>היו"ר גלעד קריב:</w:t>
      </w:r>
      <w:r w:rsidRPr="00AD0359">
        <w:rPr>
          <w:rStyle w:val="TagStyle"/>
          <w:rtl/>
        </w:rPr>
        <w:t xml:space="preserve"> &lt;&lt; יור &gt;&gt;</w:t>
      </w:r>
      <w:r w:rsidR="003B6CC1">
        <w:rPr>
          <w:rtl/>
        </w:rPr>
        <w:t xml:space="preserve"> </w:t>
      </w:r>
      <w:bookmarkEnd w:id="1244"/>
    </w:p>
    <w:p w14:paraId="378D4625" w14:textId="4E0E1D78" w:rsidR="00AD0359" w:rsidRDefault="00AD0359" w:rsidP="00AD0359">
      <w:pPr>
        <w:pStyle w:val="KeepWithNext"/>
        <w:rPr>
          <w:rtl/>
          <w:lang w:eastAsia="he-IL"/>
        </w:rPr>
      </w:pPr>
    </w:p>
    <w:p w14:paraId="0E8D62EF" w14:textId="53002C29" w:rsidR="00AD0359" w:rsidRDefault="00AD0359" w:rsidP="00AD0359">
      <w:pPr>
        <w:rPr>
          <w:rtl/>
          <w:lang w:eastAsia="he-IL"/>
        </w:rPr>
      </w:pPr>
      <w:bookmarkStart w:id="1245" w:name="_ETM_Q1_2969836"/>
      <w:bookmarkStart w:id="1246" w:name="_ETM_Q1_2969860"/>
      <w:bookmarkEnd w:id="1245"/>
      <w:bookmarkEnd w:id="1246"/>
      <w:r>
        <w:rPr>
          <w:rFonts w:hint="cs"/>
          <w:rtl/>
          <w:lang w:eastAsia="he-IL"/>
        </w:rPr>
        <w:t>לפעמים אנחנו גם רוצים לשבח את הממשלה על צעדים שהיא נוקטת.</w:t>
      </w:r>
      <w:r w:rsidR="00DD7DCE">
        <w:rPr>
          <w:rFonts w:hint="cs"/>
          <w:rtl/>
          <w:lang w:eastAsia="he-IL"/>
        </w:rPr>
        <w:t xml:space="preserve"> </w:t>
      </w:r>
      <w:r>
        <w:rPr>
          <w:rFonts w:hint="cs"/>
          <w:rtl/>
          <w:lang w:eastAsia="he-IL"/>
        </w:rPr>
        <w:t>על פניו נשמע - אלא אם אני מפספס משהו</w:t>
      </w:r>
      <w:bookmarkStart w:id="1247" w:name="_ETM_Q1_2978619"/>
      <w:bookmarkEnd w:id="1247"/>
      <w:r>
        <w:rPr>
          <w:rFonts w:hint="cs"/>
          <w:rtl/>
          <w:lang w:eastAsia="he-IL"/>
        </w:rPr>
        <w:t xml:space="preserve"> אדוני היועץ המשפטי -</w:t>
      </w:r>
      <w:r w:rsidR="00DD7DCE">
        <w:rPr>
          <w:rFonts w:hint="cs"/>
          <w:rtl/>
          <w:lang w:eastAsia="he-IL"/>
        </w:rPr>
        <w:t xml:space="preserve"> </w:t>
      </w:r>
      <w:r>
        <w:rPr>
          <w:rFonts w:hint="cs"/>
          <w:rtl/>
          <w:lang w:eastAsia="he-IL"/>
        </w:rPr>
        <w:t xml:space="preserve">שיש כאן הגברת </w:t>
      </w:r>
      <w:bookmarkStart w:id="1248" w:name="_ETM_Q1_2982107"/>
      <w:bookmarkEnd w:id="1248"/>
      <w:r>
        <w:rPr>
          <w:rFonts w:hint="cs"/>
          <w:rtl/>
          <w:lang w:eastAsia="he-IL"/>
        </w:rPr>
        <w:t>הרף מבחינת המדינה כי המדינה לא תוכל לטעון באמצעות הדיוור</w:t>
      </w:r>
      <w:bookmarkStart w:id="1249" w:name="_ETM_Q1_2984841"/>
      <w:bookmarkEnd w:id="1249"/>
      <w:r>
        <w:rPr>
          <w:rFonts w:hint="cs"/>
          <w:rtl/>
          <w:lang w:eastAsia="he-IL"/>
        </w:rPr>
        <w:t xml:space="preserve"> הדיגיטלי להמצאה מלאה אם אין חיווי ברור שהנמען קיבל </w:t>
      </w:r>
      <w:bookmarkStart w:id="1250" w:name="_ETM_Q1_2991841"/>
      <w:bookmarkEnd w:id="1250"/>
      <w:r>
        <w:rPr>
          <w:rFonts w:hint="cs"/>
          <w:rtl/>
          <w:lang w:eastAsia="he-IL"/>
        </w:rPr>
        <w:t>את המסר, וזה בניגוד להוצאה לפועל כי בסוף, אחרי שלוש</w:t>
      </w:r>
      <w:bookmarkStart w:id="1251" w:name="_ETM_Q1_2995539"/>
      <w:bookmarkEnd w:id="1251"/>
      <w:r>
        <w:rPr>
          <w:rFonts w:hint="cs"/>
          <w:rtl/>
          <w:lang w:eastAsia="he-IL"/>
        </w:rPr>
        <w:t xml:space="preserve"> פעמים, גם אפשר לשים לו ליד הדלת ואולי החתול </w:t>
      </w:r>
      <w:bookmarkStart w:id="1252" w:name="_ETM_Q1_2999291"/>
      <w:bookmarkEnd w:id="1252"/>
      <w:r>
        <w:rPr>
          <w:rFonts w:hint="cs"/>
          <w:rtl/>
          <w:lang w:eastAsia="he-IL"/>
        </w:rPr>
        <w:t>בא ואכל את שיעורי הבית.</w:t>
      </w:r>
    </w:p>
    <w:p w14:paraId="5EA7525B" w14:textId="540F6817" w:rsidR="00AD0359" w:rsidRDefault="00AD0359" w:rsidP="00AD0359">
      <w:pPr>
        <w:rPr>
          <w:rtl/>
          <w:lang w:eastAsia="he-IL"/>
        </w:rPr>
      </w:pPr>
      <w:bookmarkStart w:id="1253" w:name="_ETM_Q1_2999267"/>
      <w:bookmarkStart w:id="1254" w:name="_ETM_Q1_2999326"/>
      <w:bookmarkEnd w:id="1253"/>
      <w:bookmarkEnd w:id="1254"/>
    </w:p>
    <w:p w14:paraId="6E191DEF" w14:textId="25B41CC8" w:rsidR="00AD0359" w:rsidRDefault="00AD0359" w:rsidP="00AD0359">
      <w:pPr>
        <w:pStyle w:val="af9"/>
        <w:keepNext/>
        <w:rPr>
          <w:rtl/>
          <w:lang w:eastAsia="he-IL"/>
        </w:rPr>
      </w:pPr>
      <w:bookmarkStart w:id="1255" w:name="ET_guest_632644_181"/>
      <w:r w:rsidRPr="00AD0359">
        <w:rPr>
          <w:rStyle w:val="TagStyle"/>
          <w:rtl/>
        </w:rPr>
        <w:t xml:space="preserve"> &lt;&lt; אורח &gt;&gt; </w:t>
      </w:r>
      <w:r>
        <w:rPr>
          <w:rtl/>
          <w:lang w:eastAsia="he-IL"/>
        </w:rPr>
        <w:t>ענת הר אבן:</w:t>
      </w:r>
      <w:r w:rsidRPr="00AD0359">
        <w:rPr>
          <w:rStyle w:val="TagStyle"/>
          <w:rtl/>
        </w:rPr>
        <w:t xml:space="preserve"> &lt;&lt; אורח &gt;&gt;</w:t>
      </w:r>
      <w:r w:rsidR="003B6CC1">
        <w:rPr>
          <w:rtl/>
          <w:lang w:eastAsia="he-IL"/>
        </w:rPr>
        <w:t xml:space="preserve"> </w:t>
      </w:r>
      <w:bookmarkEnd w:id="1255"/>
    </w:p>
    <w:p w14:paraId="2F9EB6E5" w14:textId="76DB3C24" w:rsidR="00AD0359" w:rsidRDefault="00AD0359" w:rsidP="00AD0359">
      <w:pPr>
        <w:pStyle w:val="KeepWithNext"/>
        <w:rPr>
          <w:rtl/>
          <w:lang w:eastAsia="he-IL"/>
        </w:rPr>
      </w:pPr>
    </w:p>
    <w:p w14:paraId="539F1FD2" w14:textId="76BB7D80" w:rsidR="00AD0359" w:rsidRDefault="00AD0359" w:rsidP="00AD0359">
      <w:pPr>
        <w:rPr>
          <w:rtl/>
          <w:lang w:eastAsia="he-IL"/>
        </w:rPr>
      </w:pPr>
      <w:r>
        <w:rPr>
          <w:rFonts w:hint="cs"/>
          <w:rtl/>
          <w:lang w:eastAsia="he-IL"/>
        </w:rPr>
        <w:t xml:space="preserve">בניגוד לממד הפיזי. כן. </w:t>
      </w:r>
    </w:p>
    <w:p w14:paraId="1A4B8EF9" w14:textId="4821558E" w:rsidR="00AD0359" w:rsidRDefault="00AD0359" w:rsidP="00AD0359">
      <w:pPr>
        <w:rPr>
          <w:rtl/>
          <w:lang w:eastAsia="he-IL"/>
        </w:rPr>
      </w:pPr>
    </w:p>
    <w:p w14:paraId="41DC10E3" w14:textId="49DF379B" w:rsidR="00AD0359" w:rsidRDefault="00AD0359" w:rsidP="00AD0359">
      <w:pPr>
        <w:pStyle w:val="af6"/>
        <w:keepNext/>
        <w:rPr>
          <w:rtl/>
        </w:rPr>
      </w:pPr>
      <w:bookmarkStart w:id="1256" w:name="ET_yor_6156_183"/>
      <w:r w:rsidRPr="00AD0359">
        <w:rPr>
          <w:rStyle w:val="TagStyle"/>
          <w:rtl/>
        </w:rPr>
        <w:t xml:space="preserve"> &lt;&lt; יור &gt;&gt; </w:t>
      </w:r>
      <w:r>
        <w:rPr>
          <w:rtl/>
        </w:rPr>
        <w:t>היו"ר גלעד קריב:</w:t>
      </w:r>
      <w:r w:rsidRPr="00AD0359">
        <w:rPr>
          <w:rStyle w:val="TagStyle"/>
          <w:rtl/>
        </w:rPr>
        <w:t xml:space="preserve"> &lt;&lt; יור &gt;&gt;</w:t>
      </w:r>
      <w:r w:rsidR="003B6CC1">
        <w:rPr>
          <w:rtl/>
        </w:rPr>
        <w:t xml:space="preserve"> </w:t>
      </w:r>
      <w:bookmarkEnd w:id="1256"/>
    </w:p>
    <w:p w14:paraId="322063A7" w14:textId="1F9BDABB" w:rsidR="00AD0359" w:rsidRDefault="00AD0359" w:rsidP="00AD0359">
      <w:pPr>
        <w:pStyle w:val="KeepWithNext"/>
        <w:rPr>
          <w:rtl/>
          <w:lang w:eastAsia="he-IL"/>
        </w:rPr>
      </w:pPr>
    </w:p>
    <w:p w14:paraId="39230257" w14:textId="2B633BFA" w:rsidR="00AD0359" w:rsidRDefault="00AD0359" w:rsidP="00AD0359">
      <w:pPr>
        <w:rPr>
          <w:rtl/>
          <w:lang w:eastAsia="he-IL"/>
        </w:rPr>
      </w:pPr>
      <w:r>
        <w:rPr>
          <w:rFonts w:hint="cs"/>
          <w:rtl/>
          <w:lang w:eastAsia="he-IL"/>
        </w:rPr>
        <w:t>עורכת ה</w:t>
      </w:r>
      <w:bookmarkStart w:id="1257" w:name="_ETM_Q1_3002911"/>
      <w:bookmarkEnd w:id="1257"/>
      <w:r>
        <w:rPr>
          <w:rFonts w:hint="cs"/>
          <w:rtl/>
          <w:lang w:eastAsia="he-IL"/>
        </w:rPr>
        <w:t>דין קשת.</w:t>
      </w:r>
      <w:bookmarkStart w:id="1258" w:name="_ETM_Q1_3000593"/>
      <w:bookmarkEnd w:id="1258"/>
    </w:p>
    <w:p w14:paraId="30F2ED1A" w14:textId="727EC5B3" w:rsidR="00AD0359" w:rsidRDefault="00AD0359" w:rsidP="00AD0359">
      <w:pPr>
        <w:rPr>
          <w:rtl/>
          <w:lang w:eastAsia="he-IL"/>
        </w:rPr>
      </w:pPr>
      <w:bookmarkStart w:id="1259" w:name="_ETM_Q1_3001574"/>
      <w:bookmarkStart w:id="1260" w:name="_ETM_Q1_3001632"/>
      <w:bookmarkStart w:id="1261" w:name="_ETM_Q1_3002053"/>
      <w:bookmarkStart w:id="1262" w:name="_ETM_Q1_3002109"/>
      <w:bookmarkEnd w:id="1259"/>
      <w:bookmarkEnd w:id="1260"/>
      <w:bookmarkEnd w:id="1261"/>
      <w:bookmarkEnd w:id="1262"/>
    </w:p>
    <w:p w14:paraId="04735A45" w14:textId="2598C6C6" w:rsidR="00AD0359" w:rsidRDefault="00AD0359" w:rsidP="00AD0359">
      <w:pPr>
        <w:pStyle w:val="af9"/>
        <w:keepNext/>
        <w:rPr>
          <w:rtl/>
          <w:lang w:eastAsia="he-IL"/>
        </w:rPr>
      </w:pPr>
      <w:bookmarkStart w:id="1263" w:name="ET_guest_בקי_קשת_182"/>
      <w:r w:rsidRPr="00AD0359">
        <w:rPr>
          <w:rStyle w:val="TagStyle"/>
          <w:rtl/>
        </w:rPr>
        <w:t xml:space="preserve"> &lt;&lt; אורח &gt;&gt; </w:t>
      </w:r>
      <w:r>
        <w:rPr>
          <w:rtl/>
          <w:lang w:eastAsia="he-IL"/>
        </w:rPr>
        <w:t>בקי קשת:</w:t>
      </w:r>
      <w:r w:rsidRPr="00AD0359">
        <w:rPr>
          <w:rStyle w:val="TagStyle"/>
          <w:rtl/>
        </w:rPr>
        <w:t xml:space="preserve"> &lt;&lt; אורח &gt;&gt;</w:t>
      </w:r>
      <w:r w:rsidR="003B6CC1">
        <w:rPr>
          <w:rtl/>
          <w:lang w:eastAsia="he-IL"/>
        </w:rPr>
        <w:t xml:space="preserve"> </w:t>
      </w:r>
      <w:bookmarkEnd w:id="1263"/>
    </w:p>
    <w:p w14:paraId="5DDD6DEC" w14:textId="12CECDCE" w:rsidR="00AD0359" w:rsidRDefault="00AD0359" w:rsidP="00AD0359">
      <w:pPr>
        <w:pStyle w:val="KeepWithNext"/>
        <w:rPr>
          <w:rtl/>
          <w:lang w:eastAsia="he-IL"/>
        </w:rPr>
      </w:pPr>
    </w:p>
    <w:p w14:paraId="0E4672ED" w14:textId="32F09A41" w:rsidR="00AD0359" w:rsidRDefault="00AD0359" w:rsidP="00AD0359">
      <w:pPr>
        <w:rPr>
          <w:rtl/>
          <w:lang w:eastAsia="he-IL"/>
        </w:rPr>
      </w:pPr>
      <w:bookmarkStart w:id="1264" w:name="_ETM_Q1_3005811"/>
      <w:bookmarkStart w:id="1265" w:name="_ETM_Q1_3005873"/>
      <w:bookmarkEnd w:id="1264"/>
      <w:bookmarkEnd w:id="1265"/>
      <w:r>
        <w:rPr>
          <w:rFonts w:hint="cs"/>
          <w:rtl/>
          <w:lang w:eastAsia="he-IL"/>
        </w:rPr>
        <w:t>תודה אדוני. המצב בהוצאה לפוע</w:t>
      </w:r>
      <w:bookmarkStart w:id="1266" w:name="_ETM_Q1_3007002"/>
      <w:bookmarkEnd w:id="1266"/>
      <w:r>
        <w:rPr>
          <w:rFonts w:hint="cs"/>
          <w:rtl/>
          <w:lang w:eastAsia="he-IL"/>
        </w:rPr>
        <w:t>ל, לעומת הסעיפים הקודמים כפי שהזכיר חבר הכנסת או</w:t>
      </w:r>
      <w:bookmarkStart w:id="1267" w:name="_ETM_Q1_3009444"/>
      <w:bookmarkEnd w:id="1267"/>
      <w:r>
        <w:rPr>
          <w:rFonts w:hint="cs"/>
          <w:rtl/>
          <w:lang w:eastAsia="he-IL"/>
        </w:rPr>
        <w:t xml:space="preserve">סאמה סעדי, הבעיה היא לא כאן, היכן שזה השתפר, </w:t>
      </w:r>
      <w:bookmarkStart w:id="1268" w:name="_ETM_Q1_3013948"/>
      <w:bookmarkEnd w:id="1268"/>
      <w:r>
        <w:rPr>
          <w:rFonts w:hint="cs"/>
          <w:rtl/>
          <w:lang w:eastAsia="he-IL"/>
        </w:rPr>
        <w:t>אלא בפקודת המסים (גבייה), שם</w:t>
      </w:r>
      <w:r w:rsidR="00DD7DCE">
        <w:rPr>
          <w:rFonts w:hint="cs"/>
          <w:rtl/>
          <w:lang w:eastAsia="he-IL"/>
        </w:rPr>
        <w:t xml:space="preserve"> </w:t>
      </w:r>
      <w:r>
        <w:rPr>
          <w:rFonts w:hint="cs"/>
          <w:rtl/>
          <w:lang w:eastAsia="he-IL"/>
        </w:rPr>
        <w:t>נדרש אך ורק</w:t>
      </w:r>
      <w:bookmarkStart w:id="1269" w:name="_ETM_Q1_3019513"/>
      <w:bookmarkEnd w:id="1269"/>
      <w:r>
        <w:rPr>
          <w:rFonts w:hint="cs"/>
          <w:rtl/>
          <w:lang w:eastAsia="he-IL"/>
        </w:rPr>
        <w:t xml:space="preserve"> דואר לא רשום ולא שום דבר.</w:t>
      </w:r>
    </w:p>
    <w:p w14:paraId="77342D22" w14:textId="4C8433A7" w:rsidR="00AD0359" w:rsidRDefault="00AD0359" w:rsidP="00AD0359">
      <w:pPr>
        <w:rPr>
          <w:rtl/>
          <w:lang w:eastAsia="he-IL"/>
        </w:rPr>
      </w:pPr>
      <w:bookmarkStart w:id="1270" w:name="_ETM_Q1_3023417"/>
      <w:bookmarkStart w:id="1271" w:name="_ETM_Q1_3023475"/>
      <w:bookmarkEnd w:id="1270"/>
      <w:bookmarkEnd w:id="1271"/>
    </w:p>
    <w:p w14:paraId="06BE5BBF" w14:textId="4FBEBDCB" w:rsidR="00AD0359" w:rsidRDefault="00AD0359" w:rsidP="00AD0359">
      <w:pPr>
        <w:pStyle w:val="af6"/>
        <w:keepNext/>
        <w:rPr>
          <w:rtl/>
        </w:rPr>
      </w:pPr>
      <w:bookmarkStart w:id="1272" w:name="ET_yor_6156_184"/>
      <w:r w:rsidRPr="00AD0359">
        <w:rPr>
          <w:rStyle w:val="TagStyle"/>
          <w:rtl/>
        </w:rPr>
        <w:t xml:space="preserve"> &lt;&lt; יור &gt;&gt; </w:t>
      </w:r>
      <w:r>
        <w:rPr>
          <w:rtl/>
        </w:rPr>
        <w:t>היו"ר גלעד קריב:</w:t>
      </w:r>
      <w:r w:rsidRPr="00AD0359">
        <w:rPr>
          <w:rStyle w:val="TagStyle"/>
          <w:rtl/>
        </w:rPr>
        <w:t xml:space="preserve"> &lt;&lt; יור &gt;&gt;</w:t>
      </w:r>
      <w:r w:rsidR="003B6CC1">
        <w:rPr>
          <w:rtl/>
        </w:rPr>
        <w:t xml:space="preserve"> </w:t>
      </w:r>
      <w:bookmarkEnd w:id="1272"/>
    </w:p>
    <w:p w14:paraId="0ED88863" w14:textId="23F4F916" w:rsidR="00AD0359" w:rsidRDefault="00AD0359" w:rsidP="00AD0359">
      <w:pPr>
        <w:pStyle w:val="KeepWithNext"/>
        <w:rPr>
          <w:rtl/>
          <w:lang w:eastAsia="he-IL"/>
        </w:rPr>
      </w:pPr>
    </w:p>
    <w:p w14:paraId="08048089" w14:textId="2B27B297" w:rsidR="00AD0359" w:rsidRDefault="00AD0359" w:rsidP="00AD0359">
      <w:pPr>
        <w:rPr>
          <w:rtl/>
          <w:lang w:eastAsia="he-IL"/>
        </w:rPr>
      </w:pPr>
      <w:r>
        <w:rPr>
          <w:rFonts w:hint="cs"/>
          <w:rtl/>
          <w:lang w:eastAsia="he-IL"/>
        </w:rPr>
        <w:t>ומה המצב היום?</w:t>
      </w:r>
    </w:p>
    <w:p w14:paraId="20BB3922" w14:textId="498B804D" w:rsidR="00AD0359" w:rsidRDefault="00AD0359" w:rsidP="00AD0359">
      <w:pPr>
        <w:rPr>
          <w:rtl/>
          <w:lang w:eastAsia="he-IL"/>
        </w:rPr>
      </w:pPr>
      <w:bookmarkStart w:id="1273" w:name="_ETM_Q1_3022972"/>
      <w:bookmarkStart w:id="1274" w:name="_ETM_Q1_3023024"/>
      <w:bookmarkEnd w:id="1273"/>
      <w:bookmarkEnd w:id="1274"/>
    </w:p>
    <w:p w14:paraId="07C5F799" w14:textId="588FB4B7" w:rsidR="00AD0359" w:rsidRDefault="00AD0359" w:rsidP="00AD0359">
      <w:pPr>
        <w:pStyle w:val="af9"/>
        <w:keepNext/>
        <w:rPr>
          <w:rtl/>
          <w:lang w:eastAsia="he-IL"/>
        </w:rPr>
      </w:pPr>
      <w:bookmarkStart w:id="1275" w:name="ET_guest_בקי_קשת_185"/>
      <w:r w:rsidRPr="00AD0359">
        <w:rPr>
          <w:rStyle w:val="TagStyle"/>
          <w:rtl/>
        </w:rPr>
        <w:t xml:space="preserve"> &lt;&lt; אורח &gt;&gt; </w:t>
      </w:r>
      <w:r>
        <w:rPr>
          <w:rtl/>
          <w:lang w:eastAsia="he-IL"/>
        </w:rPr>
        <w:t>בקי קשת:</w:t>
      </w:r>
      <w:r w:rsidRPr="00AD0359">
        <w:rPr>
          <w:rStyle w:val="TagStyle"/>
          <w:rtl/>
        </w:rPr>
        <w:t xml:space="preserve"> &lt;&lt; אורח &gt;&gt;</w:t>
      </w:r>
      <w:r w:rsidR="003B6CC1">
        <w:rPr>
          <w:rtl/>
          <w:lang w:eastAsia="he-IL"/>
        </w:rPr>
        <w:t xml:space="preserve"> </w:t>
      </w:r>
      <w:bookmarkEnd w:id="1275"/>
    </w:p>
    <w:p w14:paraId="5E211CFF" w14:textId="37623B0E" w:rsidR="00AD0359" w:rsidRDefault="00AD0359" w:rsidP="00AD0359">
      <w:pPr>
        <w:pStyle w:val="KeepWithNext"/>
        <w:rPr>
          <w:rtl/>
          <w:lang w:eastAsia="he-IL"/>
        </w:rPr>
      </w:pPr>
    </w:p>
    <w:p w14:paraId="4E804873" w14:textId="02CF65A2" w:rsidR="00AD0359" w:rsidRDefault="00AD0359" w:rsidP="00AD0359">
      <w:pPr>
        <w:rPr>
          <w:rtl/>
          <w:lang w:eastAsia="he-IL"/>
        </w:rPr>
      </w:pPr>
      <w:bookmarkStart w:id="1276" w:name="_ETM_Q1_3024071"/>
      <w:bookmarkStart w:id="1277" w:name="_ETM_Q1_3024093"/>
      <w:bookmarkEnd w:id="1276"/>
      <w:bookmarkEnd w:id="1277"/>
      <w:r>
        <w:rPr>
          <w:rFonts w:hint="cs"/>
          <w:rtl/>
          <w:lang w:eastAsia="he-IL"/>
        </w:rPr>
        <w:t xml:space="preserve">המצב המקורי של זה, השיקול היה </w:t>
      </w:r>
      <w:bookmarkStart w:id="1278" w:name="_ETM_Q1_3029385"/>
      <w:bookmarkEnd w:id="1278"/>
      <w:r>
        <w:rPr>
          <w:rFonts w:hint="cs"/>
          <w:rtl/>
          <w:lang w:eastAsia="he-IL"/>
        </w:rPr>
        <w:t xml:space="preserve">שזה עולה הרבה כסף להתחיל לשלוח שליח שלוש פעמים. לפעמים זה מעכב בשבועיים-שלושה, אפילו כך נטען בדיון במשרד הפנים, </w:t>
      </w:r>
      <w:bookmarkStart w:id="1279" w:name="_ETM_Q1_3035442"/>
      <w:bookmarkEnd w:id="1279"/>
      <w:r>
        <w:rPr>
          <w:rFonts w:hint="cs"/>
          <w:rtl/>
          <w:lang w:eastAsia="he-IL"/>
        </w:rPr>
        <w:t>עד שמצליחים שלוש פעמים להוציא שליח</w:t>
      </w:r>
      <w:r w:rsidR="00DD7DCE">
        <w:rPr>
          <w:rFonts w:hint="cs"/>
          <w:rtl/>
          <w:lang w:eastAsia="he-IL"/>
        </w:rPr>
        <w:t xml:space="preserve"> </w:t>
      </w:r>
      <w:r>
        <w:rPr>
          <w:rFonts w:hint="cs"/>
          <w:rtl/>
          <w:lang w:eastAsia="he-IL"/>
        </w:rPr>
        <w:t xml:space="preserve">ולכן הם הסתפקו </w:t>
      </w:r>
      <w:bookmarkStart w:id="1280" w:name="_ETM_Q1_3037920"/>
      <w:bookmarkEnd w:id="1280"/>
      <w:r>
        <w:rPr>
          <w:rFonts w:hint="cs"/>
          <w:rtl/>
          <w:lang w:eastAsia="he-IL"/>
        </w:rPr>
        <w:t xml:space="preserve">בדואר רגיל. אם אנחנו עוברים היום לדואר אלקטרוני בו זה לא אורך זמן, זה לא לוקח עלויות, ההצדקה </w:t>
      </w:r>
      <w:bookmarkStart w:id="1281" w:name="_ETM_Q1_3047879"/>
      <w:bookmarkEnd w:id="1281"/>
      <w:r>
        <w:rPr>
          <w:rFonts w:hint="cs"/>
          <w:rtl/>
          <w:lang w:eastAsia="he-IL"/>
        </w:rPr>
        <w:t xml:space="preserve">שהייתה שם, שההקלה המאוד מאוד גדולה בפקודת </w:t>
      </w:r>
      <w:bookmarkStart w:id="1282" w:name="_ETM_Q1_3051044"/>
      <w:bookmarkEnd w:id="1282"/>
      <w:r>
        <w:rPr>
          <w:rFonts w:hint="cs"/>
          <w:rtl/>
          <w:lang w:eastAsia="he-IL"/>
        </w:rPr>
        <w:t xml:space="preserve">המסים, כבר אין לה הצדקה ודווקא שם אנחנו מכירים את </w:t>
      </w:r>
      <w:bookmarkStart w:id="1283" w:name="_ETM_Q1_3054998"/>
      <w:bookmarkEnd w:id="1283"/>
      <w:r>
        <w:rPr>
          <w:rFonts w:hint="cs"/>
          <w:rtl/>
          <w:lang w:eastAsia="he-IL"/>
        </w:rPr>
        <w:t>כל הסיפורים של אנשים שלא יודעים בכלל שיש להם חובות.</w:t>
      </w:r>
      <w:bookmarkStart w:id="1284" w:name="_ETM_Q1_3059926"/>
      <w:bookmarkEnd w:id="1284"/>
      <w:r>
        <w:rPr>
          <w:rFonts w:hint="cs"/>
          <w:rtl/>
          <w:lang w:eastAsia="he-IL"/>
        </w:rPr>
        <w:t xml:space="preserve"> </w:t>
      </w:r>
    </w:p>
    <w:p w14:paraId="58AF85C2" w14:textId="2630A905" w:rsidR="00AD0359" w:rsidRDefault="00AD0359" w:rsidP="00AD0359">
      <w:pPr>
        <w:rPr>
          <w:rtl/>
          <w:lang w:eastAsia="he-IL"/>
        </w:rPr>
      </w:pPr>
      <w:bookmarkStart w:id="1285" w:name="_ETM_Q1_3063392"/>
      <w:bookmarkStart w:id="1286" w:name="_ETM_Q1_3063457"/>
      <w:bookmarkEnd w:id="1285"/>
      <w:bookmarkEnd w:id="1286"/>
    </w:p>
    <w:p w14:paraId="33D0EAA7" w14:textId="5EC8A99E" w:rsidR="00AD0359" w:rsidRDefault="00AD0359" w:rsidP="00AD0359">
      <w:pPr>
        <w:pStyle w:val="af9"/>
        <w:keepNext/>
        <w:rPr>
          <w:rtl/>
          <w:lang w:eastAsia="he-IL"/>
        </w:rPr>
      </w:pPr>
      <w:bookmarkStart w:id="1287" w:name="ET_guest_יערה_למברגר_186"/>
      <w:r w:rsidRPr="00AD0359">
        <w:rPr>
          <w:rStyle w:val="TagStyle"/>
          <w:rtl/>
        </w:rPr>
        <w:t xml:space="preserve"> &lt;&lt; אורח &gt;&gt; </w:t>
      </w:r>
      <w:r>
        <w:rPr>
          <w:rtl/>
          <w:lang w:eastAsia="he-IL"/>
        </w:rPr>
        <w:t xml:space="preserve">יערה </w:t>
      </w:r>
      <w:proofErr w:type="spellStart"/>
      <w:r>
        <w:rPr>
          <w:rtl/>
          <w:lang w:eastAsia="he-IL"/>
        </w:rPr>
        <w:t>למברגר</w:t>
      </w:r>
      <w:proofErr w:type="spellEnd"/>
      <w:r>
        <w:rPr>
          <w:rtl/>
          <w:lang w:eastAsia="he-IL"/>
        </w:rPr>
        <w:t>:</w:t>
      </w:r>
      <w:r w:rsidRPr="00AD0359">
        <w:rPr>
          <w:rStyle w:val="TagStyle"/>
          <w:rtl/>
        </w:rPr>
        <w:t xml:space="preserve"> &lt;&lt; אורח &gt;&gt;</w:t>
      </w:r>
      <w:r w:rsidR="003B6CC1">
        <w:rPr>
          <w:rtl/>
          <w:lang w:eastAsia="he-IL"/>
        </w:rPr>
        <w:t xml:space="preserve"> </w:t>
      </w:r>
      <w:bookmarkEnd w:id="1287"/>
    </w:p>
    <w:p w14:paraId="035829C7" w14:textId="6847611A" w:rsidR="00AD0359" w:rsidRDefault="00AD0359" w:rsidP="00AD0359">
      <w:pPr>
        <w:pStyle w:val="KeepWithNext"/>
        <w:rPr>
          <w:rtl/>
          <w:lang w:eastAsia="he-IL"/>
        </w:rPr>
      </w:pPr>
    </w:p>
    <w:p w14:paraId="156509ED" w14:textId="5070B18F" w:rsidR="00AD0359" w:rsidRDefault="00AD0359" w:rsidP="00AD0359">
      <w:pPr>
        <w:rPr>
          <w:rtl/>
          <w:lang w:eastAsia="he-IL"/>
        </w:rPr>
      </w:pPr>
      <w:r>
        <w:rPr>
          <w:rFonts w:hint="cs"/>
          <w:rtl/>
          <w:lang w:eastAsia="he-IL"/>
        </w:rPr>
        <w:t>הם חושבים שהדואר הדיגיטלי ישפר את זה.</w:t>
      </w:r>
    </w:p>
    <w:p w14:paraId="75D76589" w14:textId="635F3AEB" w:rsidR="00AD0359" w:rsidRDefault="00AD0359" w:rsidP="00AD0359">
      <w:pPr>
        <w:rPr>
          <w:rtl/>
          <w:lang w:eastAsia="he-IL"/>
        </w:rPr>
      </w:pPr>
      <w:bookmarkStart w:id="1288" w:name="_ETM_Q1_3064558"/>
      <w:bookmarkStart w:id="1289" w:name="_ETM_Q1_3064615"/>
      <w:bookmarkStart w:id="1290" w:name="_ETM_Q1_3065310"/>
      <w:bookmarkEnd w:id="1288"/>
      <w:bookmarkEnd w:id="1289"/>
      <w:bookmarkEnd w:id="1290"/>
    </w:p>
    <w:p w14:paraId="576436D7" w14:textId="0B352C25" w:rsidR="00AD0359" w:rsidRDefault="00AD0359" w:rsidP="00AD0359">
      <w:pPr>
        <w:pStyle w:val="af6"/>
        <w:keepNext/>
        <w:rPr>
          <w:rtl/>
        </w:rPr>
      </w:pPr>
      <w:bookmarkStart w:id="1291" w:name="ET_yor_6156_187"/>
      <w:r w:rsidRPr="00AD0359">
        <w:rPr>
          <w:rStyle w:val="TagStyle"/>
          <w:rtl/>
        </w:rPr>
        <w:t xml:space="preserve"> &lt;&lt; יור &gt;&gt; </w:t>
      </w:r>
      <w:r>
        <w:rPr>
          <w:rtl/>
        </w:rPr>
        <w:t>היו"ר גלעד קריב:</w:t>
      </w:r>
      <w:r w:rsidRPr="00AD0359">
        <w:rPr>
          <w:rStyle w:val="TagStyle"/>
          <w:rtl/>
        </w:rPr>
        <w:t xml:space="preserve"> &lt;&lt; יור &gt;&gt;</w:t>
      </w:r>
      <w:r w:rsidR="003B6CC1">
        <w:rPr>
          <w:rtl/>
        </w:rPr>
        <w:t xml:space="preserve"> </w:t>
      </w:r>
      <w:bookmarkEnd w:id="1291"/>
    </w:p>
    <w:p w14:paraId="73B0DAAC" w14:textId="62C1F577" w:rsidR="00AD0359" w:rsidRDefault="00AD0359" w:rsidP="00AD0359">
      <w:pPr>
        <w:pStyle w:val="KeepWithNext"/>
        <w:rPr>
          <w:rtl/>
          <w:lang w:eastAsia="he-IL"/>
        </w:rPr>
      </w:pPr>
    </w:p>
    <w:p w14:paraId="45F2AF2C" w14:textId="7C966C24" w:rsidR="00AD0359" w:rsidRDefault="00AD0359" w:rsidP="00AD0359">
      <w:pPr>
        <w:rPr>
          <w:rtl/>
          <w:lang w:eastAsia="he-IL"/>
        </w:rPr>
      </w:pPr>
      <w:bookmarkStart w:id="1292" w:name="_ETM_Q1_3065606"/>
      <w:bookmarkStart w:id="1293" w:name="_ETM_Q1_3065628"/>
      <w:bookmarkEnd w:id="1292"/>
      <w:bookmarkEnd w:id="1293"/>
      <w:r>
        <w:rPr>
          <w:rFonts w:hint="cs"/>
          <w:rtl/>
          <w:lang w:eastAsia="he-IL"/>
        </w:rPr>
        <w:t>אבל עורכת הדין קשת שואלת למה.</w:t>
      </w:r>
    </w:p>
    <w:p w14:paraId="3745BE17" w14:textId="099A465C" w:rsidR="004940B6" w:rsidRDefault="004940B6" w:rsidP="00AD0359">
      <w:pPr>
        <w:rPr>
          <w:rtl/>
          <w:lang w:eastAsia="he-IL"/>
        </w:rPr>
      </w:pPr>
      <w:bookmarkStart w:id="1294" w:name="_ETM_Q1_3065882"/>
      <w:bookmarkEnd w:id="1294"/>
    </w:p>
    <w:p w14:paraId="7E89EE44" w14:textId="09C149B8" w:rsidR="004940B6" w:rsidRDefault="004940B6" w:rsidP="004940B6">
      <w:pPr>
        <w:pStyle w:val="af9"/>
        <w:keepNext/>
        <w:rPr>
          <w:rtl/>
          <w:lang w:eastAsia="he-IL"/>
        </w:rPr>
      </w:pPr>
      <w:bookmarkStart w:id="1295" w:name="ET_guest_יערה_למברגר_188"/>
      <w:r w:rsidRPr="004940B6">
        <w:rPr>
          <w:rStyle w:val="TagStyle"/>
          <w:rtl/>
        </w:rPr>
        <w:t xml:space="preserve"> &lt;&lt; אורח &gt;&gt; </w:t>
      </w:r>
      <w:r>
        <w:rPr>
          <w:rtl/>
          <w:lang w:eastAsia="he-IL"/>
        </w:rPr>
        <w:t xml:space="preserve">יערה </w:t>
      </w:r>
      <w:proofErr w:type="spellStart"/>
      <w:r>
        <w:rPr>
          <w:rtl/>
          <w:lang w:eastAsia="he-IL"/>
        </w:rPr>
        <w:t>למברגר</w:t>
      </w:r>
      <w:proofErr w:type="spellEnd"/>
      <w:r>
        <w:rPr>
          <w:rtl/>
          <w:lang w:eastAsia="he-IL"/>
        </w:rPr>
        <w:t>:</w:t>
      </w:r>
      <w:r w:rsidRPr="004940B6">
        <w:rPr>
          <w:rStyle w:val="TagStyle"/>
          <w:rtl/>
        </w:rPr>
        <w:t xml:space="preserve"> &lt;&lt; אורח &gt;&gt;</w:t>
      </w:r>
      <w:r w:rsidR="003B6CC1">
        <w:rPr>
          <w:rtl/>
          <w:lang w:eastAsia="he-IL"/>
        </w:rPr>
        <w:t xml:space="preserve"> </w:t>
      </w:r>
      <w:bookmarkEnd w:id="1295"/>
    </w:p>
    <w:p w14:paraId="6E03354B" w14:textId="0C208040" w:rsidR="004940B6" w:rsidRDefault="004940B6" w:rsidP="004940B6">
      <w:pPr>
        <w:pStyle w:val="KeepWithNext"/>
        <w:rPr>
          <w:rtl/>
          <w:lang w:eastAsia="he-IL"/>
        </w:rPr>
      </w:pPr>
    </w:p>
    <w:p w14:paraId="55E4D06B" w14:textId="4FD07A9A" w:rsidR="004940B6" w:rsidRDefault="004940B6" w:rsidP="004940B6">
      <w:pPr>
        <w:rPr>
          <w:rtl/>
          <w:lang w:eastAsia="he-IL"/>
        </w:rPr>
      </w:pPr>
      <w:bookmarkStart w:id="1296" w:name="_ETM_Q1_3066178"/>
      <w:bookmarkStart w:id="1297" w:name="_ETM_Q1_3066200"/>
      <w:bookmarkEnd w:id="1296"/>
      <w:bookmarkEnd w:id="1297"/>
      <w:r>
        <w:rPr>
          <w:rFonts w:hint="cs"/>
          <w:rtl/>
          <w:lang w:eastAsia="he-IL"/>
        </w:rPr>
        <w:t xml:space="preserve">לגבי אנשים שהדואר לא הגיע אליהם. </w:t>
      </w:r>
    </w:p>
    <w:p w14:paraId="69AE9697" w14:textId="08AD0027" w:rsidR="004940B6" w:rsidRDefault="004940B6" w:rsidP="004940B6">
      <w:pPr>
        <w:rPr>
          <w:rtl/>
          <w:lang w:eastAsia="he-IL"/>
        </w:rPr>
      </w:pPr>
      <w:bookmarkStart w:id="1298" w:name="_ETM_Q1_3068474"/>
      <w:bookmarkStart w:id="1299" w:name="_ETM_Q1_3068529"/>
      <w:bookmarkEnd w:id="1298"/>
      <w:bookmarkEnd w:id="1299"/>
    </w:p>
    <w:p w14:paraId="6FEB8AD1" w14:textId="436FF55C" w:rsidR="004940B6" w:rsidRDefault="004940B6" w:rsidP="004940B6">
      <w:pPr>
        <w:pStyle w:val="af9"/>
        <w:keepNext/>
        <w:rPr>
          <w:rtl/>
          <w:lang w:eastAsia="he-IL"/>
        </w:rPr>
      </w:pPr>
      <w:bookmarkStart w:id="1300" w:name="ET_guest_בקי_קשת_189"/>
      <w:r w:rsidRPr="004940B6">
        <w:rPr>
          <w:rStyle w:val="TagStyle"/>
          <w:rtl/>
        </w:rPr>
        <w:t xml:space="preserve"> &lt;&lt; אורח &gt;&gt; </w:t>
      </w:r>
      <w:r>
        <w:rPr>
          <w:rtl/>
          <w:lang w:eastAsia="he-IL"/>
        </w:rPr>
        <w:t>בקי קשת:</w:t>
      </w:r>
      <w:r w:rsidRPr="004940B6">
        <w:rPr>
          <w:rStyle w:val="TagStyle"/>
          <w:rtl/>
        </w:rPr>
        <w:t xml:space="preserve"> &lt;&lt; אורח &gt;&gt;</w:t>
      </w:r>
      <w:r w:rsidR="003B6CC1">
        <w:rPr>
          <w:rtl/>
          <w:lang w:eastAsia="he-IL"/>
        </w:rPr>
        <w:t xml:space="preserve"> </w:t>
      </w:r>
      <w:bookmarkEnd w:id="1300"/>
    </w:p>
    <w:p w14:paraId="68805FEF" w14:textId="1FED433F" w:rsidR="004940B6" w:rsidRDefault="004940B6" w:rsidP="004940B6">
      <w:pPr>
        <w:pStyle w:val="KeepWithNext"/>
        <w:rPr>
          <w:rtl/>
          <w:lang w:eastAsia="he-IL"/>
        </w:rPr>
      </w:pPr>
    </w:p>
    <w:p w14:paraId="6C397F2E" w14:textId="7859E882" w:rsidR="004940B6" w:rsidRDefault="004940B6" w:rsidP="004940B6">
      <w:pPr>
        <w:rPr>
          <w:rtl/>
          <w:lang w:eastAsia="he-IL"/>
        </w:rPr>
      </w:pPr>
      <w:r>
        <w:rPr>
          <w:rFonts w:hint="cs"/>
          <w:rtl/>
          <w:lang w:eastAsia="he-IL"/>
        </w:rPr>
        <w:t>אני אומרת</w:t>
      </w:r>
      <w:bookmarkStart w:id="1301" w:name="_ETM_Q1_3064689"/>
      <w:bookmarkEnd w:id="1301"/>
      <w:r>
        <w:rPr>
          <w:rFonts w:hint="cs"/>
          <w:rtl/>
          <w:lang w:eastAsia="he-IL"/>
        </w:rPr>
        <w:t xml:space="preserve"> שהיות ויש שקילות, יש דרכים, במקום שפעם אחת נשלח באימייל, שזה כל מה שנדרש בדואר </w:t>
      </w:r>
      <w:bookmarkStart w:id="1302" w:name="_ETM_Q1_3075747"/>
      <w:bookmarkEnd w:id="1302"/>
      <w:r>
        <w:rPr>
          <w:rFonts w:hint="cs"/>
          <w:rtl/>
          <w:lang w:eastAsia="he-IL"/>
        </w:rPr>
        <w:t xml:space="preserve">רגיל </w:t>
      </w:r>
      <w:r>
        <w:rPr>
          <w:rtl/>
          <w:lang w:eastAsia="he-IL"/>
        </w:rPr>
        <w:t>–</w:t>
      </w:r>
      <w:r>
        <w:rPr>
          <w:rFonts w:hint="cs"/>
          <w:rtl/>
          <w:lang w:eastAsia="he-IL"/>
        </w:rPr>
        <w:t xml:space="preserve"> השקילות בדואר אלקטרוני לדואר רגיל, </w:t>
      </w:r>
      <w:bookmarkStart w:id="1303" w:name="_ETM_Q1_3080681"/>
      <w:bookmarkEnd w:id="1303"/>
      <w:r>
        <w:rPr>
          <w:rFonts w:hint="cs"/>
          <w:rtl/>
          <w:lang w:eastAsia="he-IL"/>
        </w:rPr>
        <w:t xml:space="preserve">זה פעם אחת לשלוח באימייל. אני אומרת </w:t>
      </w:r>
      <w:bookmarkStart w:id="1304" w:name="_ETM_Q1_3082516"/>
      <w:bookmarkEnd w:id="1304"/>
      <w:r>
        <w:rPr>
          <w:rFonts w:hint="cs"/>
          <w:rtl/>
          <w:lang w:eastAsia="he-IL"/>
        </w:rPr>
        <w:t>שמי שבחר דואר אלקטרוני, כדאי להעלות את ה</w:t>
      </w:r>
      <w:bookmarkStart w:id="1305" w:name="_ETM_Q1_3086293"/>
      <w:bookmarkEnd w:id="1305"/>
      <w:r>
        <w:rPr>
          <w:rFonts w:hint="cs"/>
          <w:rtl/>
          <w:lang w:eastAsia="he-IL"/>
        </w:rPr>
        <w:t>רף, כדאי שעכשיו יידרש מהם יותר</w:t>
      </w:r>
      <w:r w:rsidR="00DD7DCE">
        <w:rPr>
          <w:rFonts w:hint="cs"/>
          <w:rtl/>
          <w:lang w:eastAsia="he-IL"/>
        </w:rPr>
        <w:t xml:space="preserve"> </w:t>
      </w:r>
      <w:r>
        <w:rPr>
          <w:rFonts w:hint="cs"/>
          <w:rtl/>
          <w:lang w:eastAsia="he-IL"/>
        </w:rPr>
        <w:t xml:space="preserve">לפני שמפעילים את כל הסנקציות של פקודת המסים (גבייה). </w:t>
      </w:r>
      <w:bookmarkStart w:id="1306" w:name="_ETM_Q1_3096740"/>
      <w:bookmarkEnd w:id="1306"/>
    </w:p>
    <w:p w14:paraId="6B706A17" w14:textId="52A2EB31" w:rsidR="004940B6" w:rsidRDefault="004940B6" w:rsidP="004940B6">
      <w:pPr>
        <w:rPr>
          <w:rtl/>
          <w:lang w:eastAsia="he-IL"/>
        </w:rPr>
      </w:pPr>
      <w:bookmarkStart w:id="1307" w:name="_ETM_Q1_3096805"/>
      <w:bookmarkStart w:id="1308" w:name="_ETM_Q1_3097436"/>
      <w:bookmarkEnd w:id="1307"/>
      <w:bookmarkEnd w:id="1308"/>
    </w:p>
    <w:p w14:paraId="4F2593C9" w14:textId="4FA71A07" w:rsidR="004940B6" w:rsidRDefault="004940B6" w:rsidP="004940B6">
      <w:pPr>
        <w:pStyle w:val="af6"/>
        <w:keepNext/>
        <w:rPr>
          <w:rtl/>
        </w:rPr>
      </w:pPr>
      <w:bookmarkStart w:id="1309" w:name="ET_yor_6156_190"/>
      <w:r w:rsidRPr="004940B6">
        <w:rPr>
          <w:rStyle w:val="TagStyle"/>
          <w:rtl/>
        </w:rPr>
        <w:t xml:space="preserve"> &lt;&lt; יור &gt;&gt; </w:t>
      </w:r>
      <w:r>
        <w:rPr>
          <w:rtl/>
        </w:rPr>
        <w:t>היו"ר גלעד קריב:</w:t>
      </w:r>
      <w:r w:rsidRPr="004940B6">
        <w:rPr>
          <w:rStyle w:val="TagStyle"/>
          <w:rtl/>
        </w:rPr>
        <w:t xml:space="preserve"> &lt;&lt; יור &gt;&gt;</w:t>
      </w:r>
      <w:r w:rsidR="003B6CC1">
        <w:rPr>
          <w:rtl/>
        </w:rPr>
        <w:t xml:space="preserve"> </w:t>
      </w:r>
      <w:bookmarkEnd w:id="1309"/>
    </w:p>
    <w:p w14:paraId="6B344DAC" w14:textId="5094A1A4" w:rsidR="004940B6" w:rsidRDefault="004940B6" w:rsidP="004940B6">
      <w:pPr>
        <w:pStyle w:val="KeepWithNext"/>
        <w:rPr>
          <w:rtl/>
          <w:lang w:eastAsia="he-IL"/>
        </w:rPr>
      </w:pPr>
    </w:p>
    <w:p w14:paraId="7109E877" w14:textId="43914D25" w:rsidR="004940B6" w:rsidRDefault="004940B6" w:rsidP="004940B6">
      <w:pPr>
        <w:rPr>
          <w:rtl/>
          <w:lang w:eastAsia="he-IL"/>
        </w:rPr>
      </w:pPr>
      <w:bookmarkStart w:id="1310" w:name="_ETM_Q1_3097715"/>
      <w:bookmarkStart w:id="1311" w:name="_ETM_Q1_3097741"/>
      <w:bookmarkEnd w:id="1310"/>
      <w:bookmarkEnd w:id="1311"/>
      <w:r>
        <w:rPr>
          <w:rFonts w:hint="cs"/>
          <w:rtl/>
          <w:lang w:eastAsia="he-IL"/>
        </w:rPr>
        <w:t xml:space="preserve">אם הלכנו לשיפור </w:t>
      </w:r>
      <w:bookmarkStart w:id="1312" w:name="_ETM_Q1_3095841"/>
      <w:bookmarkEnd w:id="1312"/>
      <w:r>
        <w:rPr>
          <w:rFonts w:hint="cs"/>
          <w:rtl/>
          <w:lang w:eastAsia="he-IL"/>
        </w:rPr>
        <w:t>מסוים בהוצאה לפועל, זאת נקודה חשובה למחשבה. א</w:t>
      </w:r>
      <w:bookmarkStart w:id="1313" w:name="_ETM_Q1_3107278"/>
      <w:bookmarkEnd w:id="1313"/>
      <w:r>
        <w:rPr>
          <w:rFonts w:hint="cs"/>
          <w:rtl/>
          <w:lang w:eastAsia="he-IL"/>
        </w:rPr>
        <w:t xml:space="preserve">נחנו לא יכולים דרך הסיפור הזה להפוך את פקודת </w:t>
      </w:r>
      <w:bookmarkStart w:id="1314" w:name="_ETM_Q1_3111263"/>
      <w:bookmarkEnd w:id="1314"/>
      <w:r>
        <w:rPr>
          <w:rFonts w:hint="cs"/>
          <w:rtl/>
          <w:lang w:eastAsia="he-IL"/>
        </w:rPr>
        <w:t xml:space="preserve">הגבייה לגמרי על ראשה. </w:t>
      </w:r>
      <w:bookmarkStart w:id="1315" w:name="_ETM_Q1_3121725"/>
      <w:bookmarkEnd w:id="1315"/>
    </w:p>
    <w:p w14:paraId="73B26ACE" w14:textId="21AC172D" w:rsidR="004940B6" w:rsidRDefault="004940B6" w:rsidP="004940B6">
      <w:pPr>
        <w:rPr>
          <w:rtl/>
          <w:lang w:eastAsia="he-IL"/>
        </w:rPr>
      </w:pPr>
      <w:bookmarkStart w:id="1316" w:name="_ETM_Q1_3121788"/>
      <w:bookmarkEnd w:id="1316"/>
    </w:p>
    <w:p w14:paraId="6201DF07" w14:textId="4C1F0B61" w:rsidR="004940B6" w:rsidRDefault="004940B6" w:rsidP="004940B6">
      <w:pPr>
        <w:pStyle w:val="af9"/>
        <w:keepNext/>
        <w:rPr>
          <w:rtl/>
          <w:lang w:eastAsia="he-IL"/>
        </w:rPr>
      </w:pPr>
      <w:bookmarkStart w:id="1317" w:name="ET_guest_יערה_למברגר_191"/>
      <w:r w:rsidRPr="004940B6">
        <w:rPr>
          <w:rStyle w:val="TagStyle"/>
          <w:rtl/>
        </w:rPr>
        <w:t xml:space="preserve"> &lt;&lt; אורח &gt;&gt; </w:t>
      </w:r>
      <w:r>
        <w:rPr>
          <w:rtl/>
          <w:lang w:eastAsia="he-IL"/>
        </w:rPr>
        <w:t xml:space="preserve">יערה </w:t>
      </w:r>
      <w:proofErr w:type="spellStart"/>
      <w:r>
        <w:rPr>
          <w:rtl/>
          <w:lang w:eastAsia="he-IL"/>
        </w:rPr>
        <w:t>למברגר</w:t>
      </w:r>
      <w:proofErr w:type="spellEnd"/>
      <w:r>
        <w:rPr>
          <w:rtl/>
          <w:lang w:eastAsia="he-IL"/>
        </w:rPr>
        <w:t>:</w:t>
      </w:r>
      <w:r w:rsidRPr="004940B6">
        <w:rPr>
          <w:rStyle w:val="TagStyle"/>
          <w:rtl/>
        </w:rPr>
        <w:t xml:space="preserve"> &lt;&lt; אורח &gt;&gt;</w:t>
      </w:r>
      <w:r w:rsidR="003B6CC1">
        <w:rPr>
          <w:rtl/>
          <w:lang w:eastAsia="he-IL"/>
        </w:rPr>
        <w:t xml:space="preserve"> </w:t>
      </w:r>
      <w:bookmarkEnd w:id="1317"/>
    </w:p>
    <w:p w14:paraId="7C237151" w14:textId="76BF3A71" w:rsidR="004940B6" w:rsidRDefault="004940B6" w:rsidP="004940B6">
      <w:pPr>
        <w:pStyle w:val="KeepWithNext"/>
        <w:rPr>
          <w:rtl/>
          <w:lang w:eastAsia="he-IL"/>
        </w:rPr>
      </w:pPr>
    </w:p>
    <w:p w14:paraId="2131F138" w14:textId="3220C301" w:rsidR="004940B6" w:rsidRDefault="004940B6" w:rsidP="004940B6">
      <w:pPr>
        <w:rPr>
          <w:rtl/>
          <w:lang w:eastAsia="he-IL"/>
        </w:rPr>
      </w:pPr>
      <w:r>
        <w:rPr>
          <w:rFonts w:hint="cs"/>
          <w:rtl/>
          <w:lang w:eastAsia="he-IL"/>
        </w:rPr>
        <w:t>יש תשובה שהוועדה הציעה.</w:t>
      </w:r>
    </w:p>
    <w:p w14:paraId="3AA62CB8" w14:textId="08FAE5EE" w:rsidR="008903C5" w:rsidRDefault="008903C5" w:rsidP="004940B6">
      <w:pPr>
        <w:rPr>
          <w:rtl/>
          <w:lang w:eastAsia="he-IL"/>
        </w:rPr>
      </w:pPr>
    </w:p>
    <w:p w14:paraId="1C538C04" w14:textId="695BA920" w:rsidR="008903C5" w:rsidRDefault="008903C5" w:rsidP="008903C5">
      <w:pPr>
        <w:pStyle w:val="af9"/>
        <w:keepNext/>
        <w:rPr>
          <w:rtl/>
          <w:lang w:eastAsia="he-IL"/>
        </w:rPr>
      </w:pPr>
      <w:bookmarkStart w:id="1318" w:name="ET_guest_אייל_טולדו_192"/>
      <w:r w:rsidRPr="008903C5">
        <w:rPr>
          <w:rStyle w:val="TagStyle"/>
          <w:rtl/>
        </w:rPr>
        <w:t xml:space="preserve"> &lt;&lt; אורח &gt;&gt; </w:t>
      </w:r>
      <w:r>
        <w:rPr>
          <w:rtl/>
          <w:lang w:eastAsia="he-IL"/>
        </w:rPr>
        <w:t>אייל טולדו:</w:t>
      </w:r>
      <w:r w:rsidRPr="008903C5">
        <w:rPr>
          <w:rStyle w:val="TagStyle"/>
          <w:rtl/>
        </w:rPr>
        <w:t xml:space="preserve"> &lt;&lt; אורח &gt;&gt;</w:t>
      </w:r>
      <w:r w:rsidR="003B6CC1">
        <w:rPr>
          <w:rtl/>
          <w:lang w:eastAsia="he-IL"/>
        </w:rPr>
        <w:t xml:space="preserve"> </w:t>
      </w:r>
      <w:bookmarkEnd w:id="1318"/>
    </w:p>
    <w:p w14:paraId="750FF1B1" w14:textId="7FB80856" w:rsidR="008903C5" w:rsidRDefault="008903C5" w:rsidP="008903C5">
      <w:pPr>
        <w:pStyle w:val="KeepWithNext"/>
        <w:rPr>
          <w:rtl/>
          <w:lang w:eastAsia="he-IL"/>
        </w:rPr>
      </w:pPr>
    </w:p>
    <w:p w14:paraId="31BFAC25" w14:textId="0637C034" w:rsidR="00AD0359" w:rsidRDefault="008903C5" w:rsidP="008903C5">
      <w:pPr>
        <w:rPr>
          <w:rtl/>
          <w:lang w:eastAsia="he-IL"/>
        </w:rPr>
      </w:pPr>
      <w:r>
        <w:rPr>
          <w:rFonts w:hint="cs"/>
          <w:rtl/>
          <w:lang w:eastAsia="he-IL"/>
        </w:rPr>
        <w:t>יש תשובה גם בהוראות המעבר.</w:t>
      </w:r>
    </w:p>
    <w:p w14:paraId="451FE0D5" w14:textId="0CB8D5A2" w:rsidR="008903C5" w:rsidRDefault="008903C5" w:rsidP="008903C5">
      <w:pPr>
        <w:rPr>
          <w:rtl/>
          <w:lang w:eastAsia="he-IL"/>
        </w:rPr>
      </w:pPr>
      <w:bookmarkStart w:id="1319" w:name="_ETM_Q1_3126428"/>
      <w:bookmarkStart w:id="1320" w:name="_ETM_Q1_3126487"/>
      <w:bookmarkEnd w:id="1319"/>
      <w:bookmarkEnd w:id="1320"/>
    </w:p>
    <w:p w14:paraId="29E86046" w14:textId="0D8B28D5" w:rsidR="008903C5" w:rsidRDefault="008903C5" w:rsidP="008903C5">
      <w:pPr>
        <w:pStyle w:val="af9"/>
        <w:keepNext/>
        <w:rPr>
          <w:rtl/>
          <w:lang w:eastAsia="he-IL"/>
        </w:rPr>
      </w:pPr>
      <w:bookmarkStart w:id="1321" w:name="ET_guest_יערה_למברגר_193"/>
      <w:r w:rsidRPr="008903C5">
        <w:rPr>
          <w:rStyle w:val="TagStyle"/>
          <w:rtl/>
        </w:rPr>
        <w:t xml:space="preserve"> &lt;&lt; אורח &gt;&gt; </w:t>
      </w:r>
      <w:r>
        <w:rPr>
          <w:rtl/>
          <w:lang w:eastAsia="he-IL"/>
        </w:rPr>
        <w:t xml:space="preserve">יערה </w:t>
      </w:r>
      <w:proofErr w:type="spellStart"/>
      <w:r>
        <w:rPr>
          <w:rtl/>
          <w:lang w:eastAsia="he-IL"/>
        </w:rPr>
        <w:t>למברגר</w:t>
      </w:r>
      <w:proofErr w:type="spellEnd"/>
      <w:r>
        <w:rPr>
          <w:rtl/>
          <w:lang w:eastAsia="he-IL"/>
        </w:rPr>
        <w:t>:</w:t>
      </w:r>
      <w:r w:rsidRPr="008903C5">
        <w:rPr>
          <w:rStyle w:val="TagStyle"/>
          <w:rtl/>
        </w:rPr>
        <w:t xml:space="preserve"> &lt;&lt; אורח &gt;&gt;</w:t>
      </w:r>
      <w:r w:rsidR="003B6CC1">
        <w:rPr>
          <w:rtl/>
          <w:lang w:eastAsia="he-IL"/>
        </w:rPr>
        <w:t xml:space="preserve"> </w:t>
      </w:r>
      <w:bookmarkEnd w:id="1321"/>
    </w:p>
    <w:p w14:paraId="79138424" w14:textId="7CC14E90" w:rsidR="008903C5" w:rsidRDefault="008903C5" w:rsidP="008903C5">
      <w:pPr>
        <w:pStyle w:val="KeepWithNext"/>
        <w:rPr>
          <w:rtl/>
          <w:lang w:eastAsia="he-IL"/>
        </w:rPr>
      </w:pPr>
    </w:p>
    <w:p w14:paraId="1EEFE353" w14:textId="64F57545" w:rsidR="008903C5" w:rsidRDefault="008903C5" w:rsidP="008903C5">
      <w:pPr>
        <w:rPr>
          <w:rtl/>
          <w:lang w:eastAsia="he-IL"/>
        </w:rPr>
      </w:pPr>
      <w:r>
        <w:rPr>
          <w:rFonts w:hint="cs"/>
          <w:rtl/>
          <w:lang w:eastAsia="he-IL"/>
        </w:rPr>
        <w:t xml:space="preserve">יש גם את הוראות המעבר ויש גם תשובה של ההסמכה שהוועדה הוסיפה לעניין השקילות שמדברת </w:t>
      </w:r>
      <w:bookmarkStart w:id="1322" w:name="_ETM_Q1_3131442"/>
      <w:bookmarkEnd w:id="1322"/>
      <w:r>
        <w:rPr>
          <w:rFonts w:hint="cs"/>
          <w:rtl/>
          <w:lang w:eastAsia="he-IL"/>
        </w:rPr>
        <w:t>על אפשרות לקביעה ברמת שקילות גבוהה יותר. סעיף ההסמכה שנקבע. זאת גם הסמכה שהתווספה כאן לחוק.</w:t>
      </w:r>
    </w:p>
    <w:p w14:paraId="01BFA93A" w14:textId="30CBD802" w:rsidR="008903C5" w:rsidRDefault="008903C5" w:rsidP="008903C5">
      <w:pPr>
        <w:rPr>
          <w:rtl/>
          <w:lang w:eastAsia="he-IL"/>
        </w:rPr>
      </w:pPr>
      <w:bookmarkStart w:id="1323" w:name="_ETM_Q1_3139615"/>
      <w:bookmarkStart w:id="1324" w:name="_ETM_Q1_3139676"/>
      <w:bookmarkEnd w:id="1323"/>
      <w:bookmarkEnd w:id="1324"/>
    </w:p>
    <w:p w14:paraId="172A9894" w14:textId="52A6D9F3" w:rsidR="008903C5" w:rsidRDefault="008903C5" w:rsidP="008903C5">
      <w:pPr>
        <w:pStyle w:val="af6"/>
        <w:keepNext/>
        <w:rPr>
          <w:rtl/>
        </w:rPr>
      </w:pPr>
      <w:bookmarkStart w:id="1325" w:name="ET_yor_6156_194"/>
      <w:r w:rsidRPr="008903C5">
        <w:rPr>
          <w:rStyle w:val="TagStyle"/>
          <w:rtl/>
        </w:rPr>
        <w:t xml:space="preserve"> &lt;&lt; יור &gt;&gt; </w:t>
      </w:r>
      <w:r>
        <w:rPr>
          <w:rtl/>
        </w:rPr>
        <w:t>היו"ר גלעד קריב:</w:t>
      </w:r>
      <w:r w:rsidRPr="008903C5">
        <w:rPr>
          <w:rStyle w:val="TagStyle"/>
          <w:rtl/>
        </w:rPr>
        <w:t xml:space="preserve"> &lt;&lt; יור &gt;&gt;</w:t>
      </w:r>
      <w:r w:rsidR="003B6CC1">
        <w:rPr>
          <w:rtl/>
        </w:rPr>
        <w:t xml:space="preserve"> </w:t>
      </w:r>
      <w:bookmarkEnd w:id="1325"/>
    </w:p>
    <w:p w14:paraId="54C68760" w14:textId="5F445CC4" w:rsidR="008903C5" w:rsidRDefault="008903C5" w:rsidP="008903C5">
      <w:pPr>
        <w:pStyle w:val="KeepWithNext"/>
        <w:rPr>
          <w:rtl/>
          <w:lang w:eastAsia="he-IL"/>
        </w:rPr>
      </w:pPr>
    </w:p>
    <w:p w14:paraId="5CA7C4CF" w14:textId="363A1F26" w:rsidR="008903C5" w:rsidRDefault="008903C5" w:rsidP="008903C5">
      <w:pPr>
        <w:rPr>
          <w:rtl/>
          <w:lang w:eastAsia="he-IL"/>
        </w:rPr>
      </w:pPr>
      <w:bookmarkStart w:id="1326" w:name="_ETM_Q1_3141210"/>
      <w:bookmarkStart w:id="1327" w:name="_ETM_Q1_3141242"/>
      <w:bookmarkEnd w:id="1326"/>
      <w:bookmarkEnd w:id="1327"/>
      <w:r>
        <w:rPr>
          <w:rFonts w:hint="cs"/>
          <w:rtl/>
          <w:lang w:eastAsia="he-IL"/>
        </w:rPr>
        <w:t>בעניין הזה</w:t>
      </w:r>
      <w:bookmarkStart w:id="1328" w:name="_ETM_Q1_3142114"/>
      <w:bookmarkEnd w:id="1328"/>
      <w:r>
        <w:rPr>
          <w:rFonts w:hint="cs"/>
          <w:rtl/>
          <w:lang w:eastAsia="he-IL"/>
        </w:rPr>
        <w:t xml:space="preserve">, אני רוצה רגע לחשוב על החיים עצמם. כשאתה </w:t>
      </w:r>
      <w:bookmarkStart w:id="1329" w:name="_ETM_Q1_3148540"/>
      <w:bookmarkEnd w:id="1329"/>
      <w:r>
        <w:rPr>
          <w:rFonts w:hint="cs"/>
          <w:rtl/>
          <w:lang w:eastAsia="he-IL"/>
        </w:rPr>
        <w:t xml:space="preserve">מקבל דואר, אני לא מדבר על מצב של דואר רשום </w:t>
      </w:r>
      <w:bookmarkStart w:id="1330" w:name="_ETM_Q1_3152190"/>
      <w:bookmarkEnd w:id="1330"/>
      <w:r>
        <w:rPr>
          <w:rFonts w:hint="cs"/>
          <w:rtl/>
          <w:lang w:eastAsia="he-IL"/>
        </w:rPr>
        <w:t>או מסירה, אתה קיבלת דואר לתיבת הדואר, בהנחה</w:t>
      </w:r>
      <w:bookmarkStart w:id="1331" w:name="_ETM_Q1_3159057"/>
      <w:bookmarkEnd w:id="1331"/>
      <w:r>
        <w:rPr>
          <w:rFonts w:hint="cs"/>
          <w:rtl/>
          <w:lang w:eastAsia="he-IL"/>
        </w:rPr>
        <w:t xml:space="preserve"> שאתה לא רוצה סתם להתחמק וטוען שלא קיבלת, אתה מוציא את המכתב, אתה שם אותו במקום</w:t>
      </w:r>
      <w:bookmarkStart w:id="1332" w:name="_ETM_Q1_3163661"/>
      <w:bookmarkEnd w:id="1332"/>
      <w:r>
        <w:rPr>
          <w:rFonts w:hint="cs"/>
          <w:rtl/>
          <w:lang w:eastAsia="he-IL"/>
        </w:rPr>
        <w:t xml:space="preserve"> שאתה שומר מכתבים וחשבונות בבית, וגם אם לא שילמת </w:t>
      </w:r>
      <w:bookmarkStart w:id="1333" w:name="_ETM_Q1_3165340"/>
      <w:bookmarkEnd w:id="1333"/>
      <w:r>
        <w:rPr>
          <w:rFonts w:hint="cs"/>
          <w:rtl/>
          <w:lang w:eastAsia="he-IL"/>
        </w:rPr>
        <w:t xml:space="preserve">היום, אתה חוזר לזה. יש משהו בממד הפיזי. אני </w:t>
      </w:r>
      <w:bookmarkStart w:id="1334" w:name="_ETM_Q1_3175306"/>
      <w:bookmarkEnd w:id="1334"/>
      <w:r>
        <w:rPr>
          <w:rFonts w:hint="cs"/>
          <w:rtl/>
          <w:lang w:eastAsia="he-IL"/>
        </w:rPr>
        <w:t>בכוונה לא מדבר על אנשים שמנסים להתחמק.</w:t>
      </w:r>
      <w:bookmarkStart w:id="1335" w:name="_ETM_Q1_3177689"/>
      <w:bookmarkEnd w:id="1335"/>
    </w:p>
    <w:p w14:paraId="4C23C2FB" w14:textId="64A55882" w:rsidR="008903C5" w:rsidRDefault="008903C5" w:rsidP="008903C5">
      <w:pPr>
        <w:rPr>
          <w:rtl/>
          <w:lang w:eastAsia="he-IL"/>
        </w:rPr>
      </w:pPr>
      <w:bookmarkStart w:id="1336" w:name="_ETM_Q1_3177750"/>
      <w:bookmarkEnd w:id="1336"/>
    </w:p>
    <w:p w14:paraId="36415934" w14:textId="4A047A60" w:rsidR="008903C5" w:rsidRDefault="008903C5" w:rsidP="008903C5">
      <w:pPr>
        <w:pStyle w:val="af9"/>
        <w:keepNext/>
        <w:rPr>
          <w:rtl/>
          <w:lang w:eastAsia="he-IL"/>
        </w:rPr>
      </w:pPr>
      <w:bookmarkStart w:id="1337" w:name="ET_guest_יערה_למברגר_195"/>
      <w:r w:rsidRPr="008903C5">
        <w:rPr>
          <w:rStyle w:val="TagStyle"/>
          <w:rtl/>
        </w:rPr>
        <w:t xml:space="preserve"> &lt;&lt; אורח &gt;&gt; </w:t>
      </w:r>
      <w:r>
        <w:rPr>
          <w:rtl/>
          <w:lang w:eastAsia="he-IL"/>
        </w:rPr>
        <w:t xml:space="preserve">יערה </w:t>
      </w:r>
      <w:proofErr w:type="spellStart"/>
      <w:r>
        <w:rPr>
          <w:rtl/>
          <w:lang w:eastAsia="he-IL"/>
        </w:rPr>
        <w:t>למברגר</w:t>
      </w:r>
      <w:proofErr w:type="spellEnd"/>
      <w:r>
        <w:rPr>
          <w:rtl/>
          <w:lang w:eastAsia="he-IL"/>
        </w:rPr>
        <w:t>:</w:t>
      </w:r>
      <w:r w:rsidRPr="008903C5">
        <w:rPr>
          <w:rStyle w:val="TagStyle"/>
          <w:rtl/>
        </w:rPr>
        <w:t xml:space="preserve"> &lt;&lt; אורח &gt;&gt;</w:t>
      </w:r>
      <w:r w:rsidR="003B6CC1">
        <w:rPr>
          <w:rtl/>
          <w:lang w:eastAsia="he-IL"/>
        </w:rPr>
        <w:t xml:space="preserve"> </w:t>
      </w:r>
      <w:bookmarkEnd w:id="1337"/>
    </w:p>
    <w:p w14:paraId="085572FF" w14:textId="51295CCE" w:rsidR="008903C5" w:rsidRDefault="008903C5" w:rsidP="008903C5">
      <w:pPr>
        <w:pStyle w:val="KeepWithNext"/>
        <w:rPr>
          <w:rtl/>
          <w:lang w:eastAsia="he-IL"/>
        </w:rPr>
      </w:pPr>
    </w:p>
    <w:p w14:paraId="3ADA1F35" w14:textId="207DBBF5" w:rsidR="008903C5" w:rsidRDefault="008903C5" w:rsidP="008903C5">
      <w:pPr>
        <w:rPr>
          <w:rtl/>
          <w:lang w:eastAsia="he-IL"/>
        </w:rPr>
      </w:pPr>
      <w:r>
        <w:rPr>
          <w:rFonts w:hint="cs"/>
          <w:rtl/>
          <w:lang w:eastAsia="he-IL"/>
        </w:rPr>
        <w:t>אלה הרגלים שמשתנים אצל אנשים.</w:t>
      </w:r>
      <w:r w:rsidR="00DD7DCE">
        <w:rPr>
          <w:rFonts w:hint="cs"/>
          <w:rtl/>
          <w:lang w:eastAsia="he-IL"/>
        </w:rPr>
        <w:t xml:space="preserve"> </w:t>
      </w:r>
      <w:r>
        <w:rPr>
          <w:rFonts w:hint="cs"/>
          <w:rtl/>
          <w:lang w:eastAsia="he-IL"/>
        </w:rPr>
        <w:t>אני בטוחה שכל אחד כאן יכו</w:t>
      </w:r>
      <w:bookmarkStart w:id="1338" w:name="_ETM_Q1_3180857"/>
      <w:bookmarkStart w:id="1339" w:name="_ETM_Q1_3180911"/>
      <w:bookmarkEnd w:id="1338"/>
      <w:bookmarkEnd w:id="1339"/>
      <w:r>
        <w:rPr>
          <w:rFonts w:hint="cs"/>
          <w:rtl/>
          <w:lang w:eastAsia="he-IL"/>
        </w:rPr>
        <w:t xml:space="preserve">ל להגיד שהוא התרגל לעשות דברים מסוימים בעולם הפיזי ועכשיו הוא </w:t>
      </w:r>
      <w:bookmarkStart w:id="1340" w:name="_ETM_Q1_3181892"/>
      <w:bookmarkEnd w:id="1340"/>
      <w:r>
        <w:rPr>
          <w:rFonts w:hint="cs"/>
          <w:rtl/>
          <w:lang w:eastAsia="he-IL"/>
        </w:rPr>
        <w:t xml:space="preserve">מתרגל לעשות אותם בעולם הדיגיטלי, כשאני </w:t>
      </w:r>
      <w:bookmarkStart w:id="1341" w:name="_ETM_Q1_3182558"/>
      <w:bookmarkEnd w:id="1341"/>
      <w:r>
        <w:rPr>
          <w:rFonts w:hint="cs"/>
          <w:rtl/>
          <w:lang w:eastAsia="he-IL"/>
        </w:rPr>
        <w:t>מקבל את החשבון שלי דיגיטלית.</w:t>
      </w:r>
    </w:p>
    <w:p w14:paraId="502DC4CD" w14:textId="06E3D048" w:rsidR="008903C5" w:rsidRDefault="008903C5" w:rsidP="008903C5">
      <w:pPr>
        <w:rPr>
          <w:rtl/>
          <w:lang w:eastAsia="he-IL"/>
        </w:rPr>
      </w:pPr>
      <w:bookmarkStart w:id="1342" w:name="_ETM_Q1_3183619"/>
      <w:bookmarkStart w:id="1343" w:name="_ETM_Q1_3183678"/>
      <w:bookmarkStart w:id="1344" w:name="_ETM_Q1_3185555"/>
      <w:bookmarkEnd w:id="1342"/>
      <w:bookmarkEnd w:id="1343"/>
      <w:bookmarkEnd w:id="1344"/>
    </w:p>
    <w:p w14:paraId="6CBA0B88" w14:textId="712BCCE8" w:rsidR="008903C5" w:rsidRDefault="008903C5" w:rsidP="008903C5">
      <w:pPr>
        <w:pStyle w:val="af9"/>
        <w:keepNext/>
        <w:rPr>
          <w:rtl/>
          <w:lang w:eastAsia="he-IL"/>
        </w:rPr>
      </w:pPr>
      <w:bookmarkStart w:id="1345" w:name="ET_guest_תמר_יוסף_196"/>
      <w:r w:rsidRPr="008903C5">
        <w:rPr>
          <w:rStyle w:val="TagStyle"/>
          <w:rtl/>
        </w:rPr>
        <w:t xml:space="preserve"> &lt;&lt; אורח &gt;&gt; </w:t>
      </w:r>
      <w:r>
        <w:rPr>
          <w:rtl/>
          <w:lang w:eastAsia="he-IL"/>
        </w:rPr>
        <w:t>תמר יוסף:</w:t>
      </w:r>
      <w:r w:rsidRPr="008903C5">
        <w:rPr>
          <w:rStyle w:val="TagStyle"/>
          <w:rtl/>
        </w:rPr>
        <w:t xml:space="preserve"> &lt;&lt; אורח &gt;&gt;</w:t>
      </w:r>
      <w:r w:rsidR="003B6CC1">
        <w:rPr>
          <w:rtl/>
          <w:lang w:eastAsia="he-IL"/>
        </w:rPr>
        <w:t xml:space="preserve"> </w:t>
      </w:r>
      <w:bookmarkEnd w:id="1345"/>
    </w:p>
    <w:p w14:paraId="327ACF78" w14:textId="2C75EC1D" w:rsidR="008903C5" w:rsidRDefault="008903C5" w:rsidP="008903C5">
      <w:pPr>
        <w:pStyle w:val="KeepWithNext"/>
        <w:rPr>
          <w:rtl/>
          <w:lang w:eastAsia="he-IL"/>
        </w:rPr>
      </w:pPr>
    </w:p>
    <w:p w14:paraId="42EFCCE2" w14:textId="590738DD" w:rsidR="008903C5" w:rsidRDefault="008903C5" w:rsidP="008903C5">
      <w:pPr>
        <w:rPr>
          <w:rtl/>
          <w:lang w:eastAsia="he-IL"/>
        </w:rPr>
      </w:pPr>
      <w:bookmarkStart w:id="1346" w:name="_ETM_Q1_3185835"/>
      <w:bookmarkStart w:id="1347" w:name="_ETM_Q1_3185859"/>
      <w:bookmarkEnd w:id="1346"/>
      <w:bookmarkEnd w:id="1347"/>
      <w:r>
        <w:rPr>
          <w:rFonts w:hint="cs"/>
          <w:rtl/>
          <w:lang w:eastAsia="he-IL"/>
        </w:rPr>
        <w:t xml:space="preserve">אגב, אנחנו צריכים לזכור </w:t>
      </w:r>
      <w:bookmarkStart w:id="1348" w:name="_ETM_Q1_3186070"/>
      <w:bookmarkEnd w:id="1348"/>
      <w:r>
        <w:rPr>
          <w:rFonts w:hint="cs"/>
          <w:rtl/>
          <w:lang w:eastAsia="he-IL"/>
        </w:rPr>
        <w:t xml:space="preserve">שזה לא נטל שמוטל רק על הגוף הציבורי המדוור. </w:t>
      </w:r>
      <w:bookmarkStart w:id="1349" w:name="_ETM_Q1_3191867"/>
      <w:bookmarkEnd w:id="1349"/>
      <w:r>
        <w:rPr>
          <w:rFonts w:hint="cs"/>
          <w:rtl/>
          <w:lang w:eastAsia="he-IL"/>
        </w:rPr>
        <w:t>בסופו של דבר הדרישה לאישור מסירה היא גם מטילה איזשהו</w:t>
      </w:r>
      <w:bookmarkStart w:id="1350" w:name="_ETM_Q1_3193539"/>
      <w:bookmarkEnd w:id="1350"/>
      <w:r>
        <w:rPr>
          <w:rFonts w:hint="cs"/>
          <w:rtl/>
          <w:lang w:eastAsia="he-IL"/>
        </w:rPr>
        <w:t xml:space="preserve"> נטל על מקבל המסר. זאת אומרת, להיכנס ולהזדהות, תהליך </w:t>
      </w:r>
      <w:bookmarkStart w:id="1351" w:name="_ETM_Q1_3195639"/>
      <w:bookmarkEnd w:id="1351"/>
      <w:r>
        <w:rPr>
          <w:rFonts w:hint="cs"/>
          <w:rtl/>
          <w:lang w:eastAsia="he-IL"/>
        </w:rPr>
        <w:t>שאורך יותר זמן. יכול מאוד להיות שדווקא במצבים כאלה שיש חובות, כדאי שזה יהיה מסר שקל לקרוא אותו.</w:t>
      </w:r>
    </w:p>
    <w:p w14:paraId="051D4E8E" w14:textId="5BD13282" w:rsidR="008903C5" w:rsidRDefault="008903C5" w:rsidP="008903C5">
      <w:pPr>
        <w:rPr>
          <w:rtl/>
          <w:lang w:eastAsia="he-IL"/>
        </w:rPr>
      </w:pPr>
      <w:bookmarkStart w:id="1352" w:name="_ETM_Q1_3200383"/>
      <w:bookmarkStart w:id="1353" w:name="_ETM_Q1_3200435"/>
      <w:bookmarkStart w:id="1354" w:name="_ETM_Q1_3200887"/>
      <w:bookmarkEnd w:id="1352"/>
      <w:bookmarkEnd w:id="1353"/>
      <w:bookmarkEnd w:id="1354"/>
    </w:p>
    <w:p w14:paraId="038B813E" w14:textId="7768889A" w:rsidR="008903C5" w:rsidRDefault="008903C5" w:rsidP="008903C5">
      <w:pPr>
        <w:pStyle w:val="af6"/>
        <w:keepNext/>
        <w:rPr>
          <w:rtl/>
        </w:rPr>
      </w:pPr>
      <w:bookmarkStart w:id="1355" w:name="ET_yor_6156_197"/>
      <w:r w:rsidRPr="008903C5">
        <w:rPr>
          <w:rStyle w:val="TagStyle"/>
          <w:rtl/>
        </w:rPr>
        <w:t xml:space="preserve"> &lt;&lt; יור &gt;&gt; </w:t>
      </w:r>
      <w:r>
        <w:rPr>
          <w:rtl/>
        </w:rPr>
        <w:t>היו"ר גלעד קריב:</w:t>
      </w:r>
      <w:r w:rsidRPr="008903C5">
        <w:rPr>
          <w:rStyle w:val="TagStyle"/>
          <w:rtl/>
        </w:rPr>
        <w:t xml:space="preserve"> &lt;&lt; יור &gt;&gt;</w:t>
      </w:r>
      <w:r w:rsidR="003B6CC1">
        <w:rPr>
          <w:rtl/>
        </w:rPr>
        <w:t xml:space="preserve"> </w:t>
      </w:r>
      <w:bookmarkEnd w:id="1355"/>
    </w:p>
    <w:p w14:paraId="580EA1C3" w14:textId="4460A0FD" w:rsidR="008903C5" w:rsidRDefault="008903C5" w:rsidP="008903C5">
      <w:pPr>
        <w:pStyle w:val="KeepWithNext"/>
        <w:rPr>
          <w:rtl/>
          <w:lang w:eastAsia="he-IL"/>
        </w:rPr>
      </w:pPr>
    </w:p>
    <w:p w14:paraId="4A0CDA02" w14:textId="316948E4" w:rsidR="008903C5" w:rsidRDefault="008903C5" w:rsidP="008903C5">
      <w:pPr>
        <w:rPr>
          <w:rtl/>
          <w:lang w:eastAsia="he-IL"/>
        </w:rPr>
      </w:pPr>
      <w:bookmarkStart w:id="1356" w:name="_ETM_Q1_3201174"/>
      <w:bookmarkStart w:id="1357" w:name="_ETM_Q1_3201199"/>
      <w:bookmarkEnd w:id="1356"/>
      <w:bookmarkEnd w:id="1357"/>
      <w:r>
        <w:rPr>
          <w:rFonts w:hint="cs"/>
          <w:rtl/>
          <w:lang w:eastAsia="he-IL"/>
        </w:rPr>
        <w:t>א</w:t>
      </w:r>
      <w:bookmarkStart w:id="1358" w:name="_ETM_Q1_3202167"/>
      <w:bookmarkEnd w:id="1358"/>
      <w:r>
        <w:rPr>
          <w:rFonts w:hint="cs"/>
          <w:rtl/>
          <w:lang w:eastAsia="he-IL"/>
        </w:rPr>
        <w:t>ומרת לך עורכת הדין</w:t>
      </w:r>
      <w:r w:rsidR="00DD7DCE">
        <w:rPr>
          <w:rFonts w:hint="cs"/>
          <w:rtl/>
          <w:lang w:eastAsia="he-IL"/>
        </w:rPr>
        <w:t xml:space="preserve"> </w:t>
      </w:r>
      <w:r>
        <w:rPr>
          <w:rFonts w:hint="cs"/>
          <w:rtl/>
          <w:lang w:eastAsia="he-IL"/>
        </w:rPr>
        <w:t>קשת ממה נפשך,</w:t>
      </w:r>
      <w:r w:rsidR="00DD7DCE">
        <w:rPr>
          <w:rFonts w:hint="cs"/>
          <w:rtl/>
          <w:lang w:eastAsia="he-IL"/>
        </w:rPr>
        <w:t xml:space="preserve"> </w:t>
      </w:r>
      <w:r>
        <w:rPr>
          <w:rFonts w:hint="cs"/>
          <w:rtl/>
          <w:lang w:eastAsia="he-IL"/>
        </w:rPr>
        <w:t xml:space="preserve">בסדר, אז אתם לא רוצים, אבל </w:t>
      </w:r>
      <w:bookmarkStart w:id="1359" w:name="_ETM_Q1_3204588"/>
      <w:bookmarkEnd w:id="1359"/>
      <w:r>
        <w:rPr>
          <w:rFonts w:hint="cs"/>
          <w:rtl/>
          <w:lang w:eastAsia="he-IL"/>
        </w:rPr>
        <w:t xml:space="preserve">למה לא לקבוע </w:t>
      </w:r>
      <w:r>
        <w:rPr>
          <w:rtl/>
          <w:lang w:eastAsia="he-IL"/>
        </w:rPr>
        <w:t>–</w:t>
      </w:r>
      <w:r>
        <w:rPr>
          <w:rFonts w:hint="cs"/>
          <w:rtl/>
          <w:lang w:eastAsia="he-IL"/>
        </w:rPr>
        <w:t xml:space="preserve"> מכיוון שזה עכשיו דבר </w:t>
      </w:r>
      <w:bookmarkStart w:id="1360" w:name="_ETM_Q1_3210710"/>
      <w:bookmarkEnd w:id="1360"/>
      <w:r>
        <w:rPr>
          <w:rFonts w:hint="cs"/>
          <w:rtl/>
          <w:lang w:eastAsia="he-IL"/>
        </w:rPr>
        <w:t>פשוט שאתה שולח על פי הפקודה פעם אחת ואחרי</w:t>
      </w:r>
      <w:bookmarkStart w:id="1361" w:name="_ETM_Q1_3216033"/>
      <w:bookmarkEnd w:id="1361"/>
      <w:r>
        <w:rPr>
          <w:rFonts w:hint="cs"/>
          <w:rtl/>
          <w:lang w:eastAsia="he-IL"/>
        </w:rPr>
        <w:t xml:space="preserve"> 14 ימים שולח תזכורת. לא אישור מסירה. תזכורת. אנחנו באים </w:t>
      </w:r>
      <w:bookmarkStart w:id="1362" w:name="_ETM_Q1_3223996"/>
      <w:bookmarkEnd w:id="1362"/>
      <w:r>
        <w:rPr>
          <w:rFonts w:hint="cs"/>
          <w:rtl/>
          <w:lang w:eastAsia="he-IL"/>
        </w:rPr>
        <w:t>ואומרים שכאשר זה פיזי, נכון, אלה הרגלים וכולי.</w:t>
      </w:r>
    </w:p>
    <w:p w14:paraId="2D281D33" w14:textId="2CCD2500" w:rsidR="008903C5" w:rsidRDefault="008903C5" w:rsidP="008903C5">
      <w:pPr>
        <w:rPr>
          <w:rtl/>
          <w:lang w:eastAsia="he-IL"/>
        </w:rPr>
      </w:pPr>
      <w:bookmarkStart w:id="1363" w:name="_ETM_Q1_3226897"/>
      <w:bookmarkStart w:id="1364" w:name="_ETM_Q1_3226960"/>
      <w:bookmarkStart w:id="1365" w:name="_ETM_Q1_3228241"/>
      <w:bookmarkEnd w:id="1363"/>
      <w:bookmarkEnd w:id="1364"/>
      <w:bookmarkEnd w:id="1365"/>
    </w:p>
    <w:p w14:paraId="55113E1A" w14:textId="35C08513" w:rsidR="008903C5" w:rsidRDefault="008903C5" w:rsidP="008903C5">
      <w:pPr>
        <w:pStyle w:val="af9"/>
        <w:keepNext/>
        <w:rPr>
          <w:rtl/>
          <w:lang w:eastAsia="he-IL"/>
        </w:rPr>
      </w:pPr>
      <w:bookmarkStart w:id="1366" w:name="ET_guest_תמר_יוסף_198"/>
      <w:r w:rsidRPr="008903C5">
        <w:rPr>
          <w:rStyle w:val="TagStyle"/>
          <w:rtl/>
        </w:rPr>
        <w:t xml:space="preserve"> &lt;&lt; אורח &gt;&gt; </w:t>
      </w:r>
      <w:r>
        <w:rPr>
          <w:rtl/>
          <w:lang w:eastAsia="he-IL"/>
        </w:rPr>
        <w:t>תמר יוסף:</w:t>
      </w:r>
      <w:r w:rsidRPr="008903C5">
        <w:rPr>
          <w:rStyle w:val="TagStyle"/>
          <w:rtl/>
        </w:rPr>
        <w:t xml:space="preserve"> &lt;&lt; אורח &gt;&gt;</w:t>
      </w:r>
      <w:r w:rsidR="003B6CC1">
        <w:rPr>
          <w:rtl/>
          <w:lang w:eastAsia="he-IL"/>
        </w:rPr>
        <w:t xml:space="preserve"> </w:t>
      </w:r>
      <w:bookmarkEnd w:id="1366"/>
    </w:p>
    <w:p w14:paraId="6386CA56" w14:textId="450D3329" w:rsidR="008903C5" w:rsidRDefault="008903C5" w:rsidP="008903C5">
      <w:pPr>
        <w:pStyle w:val="KeepWithNext"/>
        <w:rPr>
          <w:rtl/>
          <w:lang w:eastAsia="he-IL"/>
        </w:rPr>
      </w:pPr>
    </w:p>
    <w:p w14:paraId="267097A5" w14:textId="3A6EB548" w:rsidR="008903C5" w:rsidRDefault="008903C5" w:rsidP="008903C5">
      <w:pPr>
        <w:rPr>
          <w:rtl/>
          <w:lang w:eastAsia="he-IL"/>
        </w:rPr>
      </w:pPr>
      <w:bookmarkStart w:id="1367" w:name="_ETM_Q1_3228515"/>
      <w:bookmarkStart w:id="1368" w:name="_ETM_Q1_3228538"/>
      <w:bookmarkEnd w:id="1367"/>
      <w:bookmarkEnd w:id="1368"/>
      <w:r>
        <w:rPr>
          <w:rFonts w:hint="cs"/>
          <w:rtl/>
          <w:lang w:eastAsia="he-IL"/>
        </w:rPr>
        <w:t>אני</w:t>
      </w:r>
      <w:r w:rsidR="00DD7DCE">
        <w:rPr>
          <w:rFonts w:hint="cs"/>
          <w:rtl/>
          <w:lang w:eastAsia="he-IL"/>
        </w:rPr>
        <w:t xml:space="preserve"> </w:t>
      </w:r>
      <w:r>
        <w:rPr>
          <w:rFonts w:hint="cs"/>
          <w:rtl/>
          <w:lang w:eastAsia="he-IL"/>
        </w:rPr>
        <w:t xml:space="preserve">חייבת לומר שהרי המטרה היא לגבות, ספציפית בדוגמה הזאת. יכול מאוד להיות שהגוף הציבורי דווקא </w:t>
      </w:r>
      <w:bookmarkStart w:id="1369" w:name="_ETM_Q1_3234391"/>
      <w:bookmarkEnd w:id="1369"/>
      <w:r>
        <w:rPr>
          <w:rFonts w:hint="cs"/>
          <w:rtl/>
          <w:lang w:eastAsia="he-IL"/>
        </w:rPr>
        <w:t>יעדיף לשלוח כמה פעמים את המסר כדי שבאמת הוא יצליח לגבות את החוב.</w:t>
      </w:r>
    </w:p>
    <w:p w14:paraId="546FF3E9" w14:textId="5536FF2E" w:rsidR="008903C5" w:rsidRDefault="008903C5" w:rsidP="008903C5">
      <w:pPr>
        <w:rPr>
          <w:rtl/>
          <w:lang w:eastAsia="he-IL"/>
        </w:rPr>
      </w:pPr>
    </w:p>
    <w:p w14:paraId="39E860A7" w14:textId="553814DE" w:rsidR="008903C5" w:rsidRDefault="008903C5" w:rsidP="008903C5">
      <w:pPr>
        <w:pStyle w:val="af9"/>
        <w:keepNext/>
        <w:rPr>
          <w:rtl/>
          <w:lang w:eastAsia="he-IL"/>
        </w:rPr>
      </w:pPr>
      <w:bookmarkStart w:id="1370" w:name="ET_guest_632644_200"/>
      <w:r w:rsidRPr="008903C5">
        <w:rPr>
          <w:rStyle w:val="TagStyle"/>
          <w:rtl/>
        </w:rPr>
        <w:t xml:space="preserve"> &lt;&lt; אורח &gt;&gt; </w:t>
      </w:r>
      <w:r>
        <w:rPr>
          <w:rtl/>
          <w:lang w:eastAsia="he-IL"/>
        </w:rPr>
        <w:t>ענת הר אבן:</w:t>
      </w:r>
      <w:r w:rsidRPr="008903C5">
        <w:rPr>
          <w:rStyle w:val="TagStyle"/>
          <w:rtl/>
        </w:rPr>
        <w:t xml:space="preserve"> &lt;&lt; אורח &gt;&gt;</w:t>
      </w:r>
      <w:r w:rsidR="003B6CC1">
        <w:rPr>
          <w:rtl/>
          <w:lang w:eastAsia="he-IL"/>
        </w:rPr>
        <w:t xml:space="preserve"> </w:t>
      </w:r>
      <w:bookmarkEnd w:id="1370"/>
    </w:p>
    <w:p w14:paraId="000318D3" w14:textId="11DBF899" w:rsidR="008903C5" w:rsidRDefault="008903C5" w:rsidP="008903C5">
      <w:pPr>
        <w:pStyle w:val="KeepWithNext"/>
        <w:rPr>
          <w:rtl/>
          <w:lang w:eastAsia="he-IL"/>
        </w:rPr>
      </w:pPr>
    </w:p>
    <w:p w14:paraId="3EDCC3ED" w14:textId="733EE6E2" w:rsidR="008903C5" w:rsidRPr="008903C5" w:rsidRDefault="008903C5" w:rsidP="008903C5">
      <w:pPr>
        <w:rPr>
          <w:rtl/>
          <w:lang w:eastAsia="he-IL"/>
        </w:rPr>
      </w:pPr>
      <w:r>
        <w:rPr>
          <w:rFonts w:hint="cs"/>
          <w:rtl/>
          <w:lang w:eastAsia="he-IL"/>
        </w:rPr>
        <w:t>כגוף גבייה אני אומרת</w:t>
      </w:r>
      <w:r w:rsidR="00DD7DCE">
        <w:rPr>
          <w:rFonts w:hint="cs"/>
          <w:rtl/>
          <w:lang w:eastAsia="he-IL"/>
        </w:rPr>
        <w:t xml:space="preserve"> </w:t>
      </w:r>
      <w:bookmarkStart w:id="1371" w:name="_ETM_Q1_3243139"/>
      <w:bookmarkEnd w:id="1371"/>
      <w:r>
        <w:rPr>
          <w:rFonts w:hint="cs"/>
          <w:rtl/>
          <w:lang w:eastAsia="he-IL"/>
        </w:rPr>
        <w:t>שזה מאוד נכון. אנחנו מעדיפים היום למשל לשלוח ב-</w:t>
      </w:r>
      <w:proofErr w:type="spellStart"/>
      <w:r>
        <w:rPr>
          <w:rFonts w:hint="cs"/>
          <w:rtl/>
          <w:lang w:eastAsia="he-IL"/>
        </w:rPr>
        <w:t>סמסים</w:t>
      </w:r>
      <w:bookmarkStart w:id="1372" w:name="_ETM_Q1_3248712"/>
      <w:bookmarkEnd w:id="1372"/>
      <w:proofErr w:type="spellEnd"/>
      <w:r>
        <w:rPr>
          <w:rFonts w:hint="cs"/>
          <w:rtl/>
          <w:lang w:eastAsia="he-IL"/>
        </w:rPr>
        <w:t>.</w:t>
      </w:r>
    </w:p>
    <w:p w14:paraId="67F8D136" w14:textId="4F7EF203" w:rsidR="008903C5" w:rsidRDefault="008903C5" w:rsidP="008903C5">
      <w:pPr>
        <w:rPr>
          <w:rtl/>
          <w:lang w:eastAsia="he-IL"/>
        </w:rPr>
      </w:pPr>
      <w:bookmarkStart w:id="1373" w:name="_ETM_Q1_3242335"/>
      <w:bookmarkStart w:id="1374" w:name="_ETM_Q1_3242399"/>
      <w:bookmarkEnd w:id="1373"/>
      <w:bookmarkEnd w:id="1374"/>
    </w:p>
    <w:p w14:paraId="54173E6C" w14:textId="0E3191D2" w:rsidR="008903C5" w:rsidRDefault="008903C5" w:rsidP="008903C5">
      <w:pPr>
        <w:pStyle w:val="af6"/>
        <w:keepNext/>
        <w:rPr>
          <w:rtl/>
        </w:rPr>
      </w:pPr>
      <w:bookmarkStart w:id="1375" w:name="ET_yor_6156_199"/>
      <w:r w:rsidRPr="008903C5">
        <w:rPr>
          <w:rStyle w:val="TagStyle"/>
          <w:rtl/>
        </w:rPr>
        <w:t xml:space="preserve"> &lt;&lt; יור &gt;&gt; </w:t>
      </w:r>
      <w:r>
        <w:rPr>
          <w:rtl/>
        </w:rPr>
        <w:t>היו"ר גלעד קריב:</w:t>
      </w:r>
      <w:r w:rsidRPr="008903C5">
        <w:rPr>
          <w:rStyle w:val="TagStyle"/>
          <w:rtl/>
        </w:rPr>
        <w:t xml:space="preserve"> &lt;&lt; יור &gt;&gt;</w:t>
      </w:r>
      <w:r w:rsidR="003B6CC1">
        <w:rPr>
          <w:rtl/>
        </w:rPr>
        <w:t xml:space="preserve"> </w:t>
      </w:r>
      <w:bookmarkEnd w:id="1375"/>
    </w:p>
    <w:p w14:paraId="14A7566E" w14:textId="72AB8111" w:rsidR="008903C5" w:rsidRDefault="008903C5" w:rsidP="008903C5">
      <w:pPr>
        <w:pStyle w:val="KeepWithNext"/>
        <w:rPr>
          <w:rtl/>
          <w:lang w:eastAsia="he-IL"/>
        </w:rPr>
      </w:pPr>
    </w:p>
    <w:p w14:paraId="3883517A" w14:textId="56244707" w:rsidR="008903C5" w:rsidRDefault="008903C5" w:rsidP="008903C5">
      <w:pPr>
        <w:rPr>
          <w:rtl/>
          <w:lang w:eastAsia="he-IL"/>
        </w:rPr>
      </w:pPr>
      <w:bookmarkStart w:id="1376" w:name="_ETM_Q1_3243712"/>
      <w:bookmarkStart w:id="1377" w:name="_ETM_Q1_3243738"/>
      <w:bookmarkEnd w:id="1376"/>
      <w:bookmarkEnd w:id="1377"/>
      <w:r>
        <w:rPr>
          <w:rFonts w:hint="cs"/>
          <w:rtl/>
          <w:lang w:eastAsia="he-IL"/>
        </w:rPr>
        <w:t>לכן גם כל הרשויות המקומיות אצו רצו</w:t>
      </w:r>
      <w:bookmarkStart w:id="1378" w:name="_ETM_Q1_3252102"/>
      <w:bookmarkEnd w:id="1378"/>
      <w:r>
        <w:rPr>
          <w:rFonts w:hint="cs"/>
          <w:rtl/>
          <w:lang w:eastAsia="he-IL"/>
        </w:rPr>
        <w:t xml:space="preserve"> לעבור לעבוד אתכם ולוותר על חברות הגבייה שנוהגות בדר</w:t>
      </w:r>
      <w:bookmarkStart w:id="1379" w:name="_ETM_Q1_3257980"/>
      <w:bookmarkEnd w:id="1379"/>
      <w:r>
        <w:rPr>
          <w:rFonts w:hint="cs"/>
          <w:rtl/>
          <w:lang w:eastAsia="he-IL"/>
        </w:rPr>
        <w:t>כים לא עלינו.</w:t>
      </w:r>
    </w:p>
    <w:p w14:paraId="07056CBA" w14:textId="7628E094" w:rsidR="008903C5" w:rsidRDefault="008903C5" w:rsidP="008903C5">
      <w:pPr>
        <w:rPr>
          <w:rtl/>
          <w:lang w:eastAsia="he-IL"/>
        </w:rPr>
      </w:pPr>
      <w:bookmarkStart w:id="1380" w:name="_ETM_Q1_3262353"/>
      <w:bookmarkStart w:id="1381" w:name="_ETM_Q1_3262417"/>
      <w:bookmarkStart w:id="1382" w:name="_ETM_Q1_3263113"/>
      <w:bookmarkEnd w:id="1380"/>
      <w:bookmarkEnd w:id="1381"/>
      <w:bookmarkEnd w:id="1382"/>
    </w:p>
    <w:p w14:paraId="193C72C6" w14:textId="7402CF36" w:rsidR="008903C5" w:rsidRDefault="008903C5" w:rsidP="008903C5">
      <w:pPr>
        <w:pStyle w:val="af9"/>
        <w:keepNext/>
        <w:rPr>
          <w:rtl/>
          <w:lang w:eastAsia="he-IL"/>
        </w:rPr>
      </w:pPr>
      <w:bookmarkStart w:id="1383" w:name="ET_guest_632644_201"/>
      <w:r w:rsidRPr="008903C5">
        <w:rPr>
          <w:rStyle w:val="TagStyle"/>
          <w:rtl/>
        </w:rPr>
        <w:t xml:space="preserve"> &lt;&lt; אורח &gt;&gt; </w:t>
      </w:r>
      <w:r>
        <w:rPr>
          <w:rtl/>
          <w:lang w:eastAsia="he-IL"/>
        </w:rPr>
        <w:t>ענת הר אבן:</w:t>
      </w:r>
      <w:r w:rsidRPr="008903C5">
        <w:rPr>
          <w:rStyle w:val="TagStyle"/>
          <w:rtl/>
        </w:rPr>
        <w:t xml:space="preserve"> &lt;&lt; אורח &gt;&gt;</w:t>
      </w:r>
      <w:r w:rsidR="003B6CC1">
        <w:rPr>
          <w:rtl/>
          <w:lang w:eastAsia="he-IL"/>
        </w:rPr>
        <w:t xml:space="preserve"> </w:t>
      </w:r>
      <w:bookmarkEnd w:id="1383"/>
    </w:p>
    <w:p w14:paraId="6A1FDD5D" w14:textId="637C2355" w:rsidR="008903C5" w:rsidRDefault="008903C5" w:rsidP="008903C5">
      <w:pPr>
        <w:pStyle w:val="KeepWithNext"/>
        <w:rPr>
          <w:rtl/>
          <w:lang w:eastAsia="he-IL"/>
        </w:rPr>
      </w:pPr>
    </w:p>
    <w:p w14:paraId="2C6458F5" w14:textId="3B34AA3A" w:rsidR="008903C5" w:rsidRDefault="008903C5" w:rsidP="008903C5">
      <w:pPr>
        <w:rPr>
          <w:rtl/>
          <w:lang w:eastAsia="he-IL"/>
        </w:rPr>
      </w:pPr>
      <w:bookmarkStart w:id="1384" w:name="_ETM_Q1_3263396"/>
      <w:bookmarkStart w:id="1385" w:name="_ETM_Q1_3263421"/>
      <w:bookmarkEnd w:id="1384"/>
      <w:bookmarkEnd w:id="1385"/>
      <w:r>
        <w:rPr>
          <w:rFonts w:hint="cs"/>
          <w:rtl/>
          <w:lang w:eastAsia="he-IL"/>
        </w:rPr>
        <w:t>יש רשויות שעברו אלינו כדי לגבות את הקנסות.</w:t>
      </w:r>
    </w:p>
    <w:p w14:paraId="6E7352E7" w14:textId="12FC0C12" w:rsidR="008903C5" w:rsidRDefault="008903C5" w:rsidP="008903C5">
      <w:pPr>
        <w:rPr>
          <w:rtl/>
          <w:lang w:eastAsia="he-IL"/>
        </w:rPr>
      </w:pPr>
      <w:bookmarkStart w:id="1386" w:name="_ETM_Q1_3256319"/>
      <w:bookmarkStart w:id="1387" w:name="_ETM_Q1_3256384"/>
      <w:bookmarkEnd w:id="1386"/>
      <w:bookmarkEnd w:id="1387"/>
    </w:p>
    <w:p w14:paraId="6A67D45F" w14:textId="28FA3D7F" w:rsidR="008903C5" w:rsidRDefault="008903C5" w:rsidP="008903C5">
      <w:pPr>
        <w:pStyle w:val="af6"/>
        <w:keepNext/>
        <w:rPr>
          <w:rtl/>
        </w:rPr>
      </w:pPr>
      <w:bookmarkStart w:id="1388" w:name="ET_yor_6156_202"/>
      <w:r w:rsidRPr="008903C5">
        <w:rPr>
          <w:rStyle w:val="TagStyle"/>
          <w:rtl/>
        </w:rPr>
        <w:t xml:space="preserve"> &lt;&lt; יור &gt;&gt; </w:t>
      </w:r>
      <w:r>
        <w:rPr>
          <w:rtl/>
        </w:rPr>
        <w:t>היו"ר גלעד קריב:</w:t>
      </w:r>
      <w:r w:rsidRPr="008903C5">
        <w:rPr>
          <w:rStyle w:val="TagStyle"/>
          <w:rtl/>
        </w:rPr>
        <w:t xml:space="preserve"> &lt;&lt; יור &gt;&gt;</w:t>
      </w:r>
      <w:r w:rsidR="003B6CC1">
        <w:rPr>
          <w:rtl/>
        </w:rPr>
        <w:t xml:space="preserve"> </w:t>
      </w:r>
      <w:bookmarkEnd w:id="1388"/>
    </w:p>
    <w:p w14:paraId="4C81211B" w14:textId="10DFD8FC" w:rsidR="008903C5" w:rsidRDefault="008903C5" w:rsidP="008903C5">
      <w:pPr>
        <w:pStyle w:val="KeepWithNext"/>
        <w:rPr>
          <w:rtl/>
          <w:lang w:eastAsia="he-IL"/>
        </w:rPr>
      </w:pPr>
    </w:p>
    <w:p w14:paraId="7693FCA8" w14:textId="3172C866" w:rsidR="008903C5" w:rsidRDefault="008903C5" w:rsidP="008903C5">
      <w:pPr>
        <w:rPr>
          <w:rtl/>
          <w:lang w:eastAsia="he-IL"/>
        </w:rPr>
      </w:pPr>
      <w:r>
        <w:rPr>
          <w:rFonts w:hint="cs"/>
          <w:rtl/>
          <w:lang w:eastAsia="he-IL"/>
        </w:rPr>
        <w:t xml:space="preserve">הלוואי. כמה רשויות </w:t>
      </w:r>
      <w:r w:rsidR="00603643">
        <w:rPr>
          <w:rFonts w:hint="cs"/>
          <w:rtl/>
          <w:lang w:eastAsia="he-IL"/>
        </w:rPr>
        <w:t xml:space="preserve">מקומיות מתוך ה-257 רשויות במדינת ישראל </w:t>
      </w:r>
      <w:r>
        <w:rPr>
          <w:rFonts w:hint="cs"/>
          <w:rtl/>
          <w:lang w:eastAsia="he-IL"/>
        </w:rPr>
        <w:t>עברו אליכם?</w:t>
      </w:r>
      <w:r w:rsidR="00603643">
        <w:rPr>
          <w:rFonts w:hint="cs"/>
          <w:rtl/>
          <w:lang w:eastAsia="he-IL"/>
        </w:rPr>
        <w:t xml:space="preserve"> אפרופו מסע של חברת הכנסת מרב מיכאלי לביטול. היא לא רוצה </w:t>
      </w:r>
      <w:bookmarkStart w:id="1389" w:name="_ETM_Q1_3273650"/>
      <w:bookmarkEnd w:id="1389"/>
      <w:r w:rsidR="00603643">
        <w:rPr>
          <w:rFonts w:hint="cs"/>
          <w:rtl/>
          <w:lang w:eastAsia="he-IL"/>
        </w:rPr>
        <w:t xml:space="preserve">לבטל את היכולת לגבות מסים עירוניים. </w:t>
      </w:r>
      <w:bookmarkStart w:id="1390" w:name="_ETM_Q1_3282570"/>
      <w:bookmarkEnd w:id="1390"/>
      <w:r w:rsidR="00603643">
        <w:rPr>
          <w:rFonts w:hint="cs"/>
          <w:rtl/>
          <w:lang w:eastAsia="he-IL"/>
        </w:rPr>
        <w:t xml:space="preserve">היא רוצה לבטל את ה-אאוט </w:t>
      </w:r>
      <w:proofErr w:type="spellStart"/>
      <w:r w:rsidR="00603643">
        <w:rPr>
          <w:rFonts w:hint="cs"/>
          <w:rtl/>
          <w:lang w:eastAsia="he-IL"/>
        </w:rPr>
        <w:t>סורסינג</w:t>
      </w:r>
      <w:proofErr w:type="spellEnd"/>
      <w:r w:rsidR="00603643">
        <w:rPr>
          <w:rFonts w:hint="cs"/>
          <w:rtl/>
          <w:lang w:eastAsia="he-IL"/>
        </w:rPr>
        <w:t xml:space="preserve"> של כוח שלטוני.</w:t>
      </w:r>
      <w:r w:rsidR="00DD7DCE">
        <w:rPr>
          <w:rFonts w:hint="cs"/>
          <w:rtl/>
          <w:lang w:eastAsia="he-IL"/>
        </w:rPr>
        <w:t xml:space="preserve"> </w:t>
      </w:r>
      <w:r w:rsidR="000A04FB">
        <w:rPr>
          <w:rFonts w:hint="cs"/>
          <w:rtl/>
          <w:lang w:eastAsia="he-IL"/>
        </w:rPr>
        <w:t xml:space="preserve">במציאות מתוקנת היו קוראים בצורה מרחיבה את מה שאמר בג"ץ </w:t>
      </w:r>
      <w:bookmarkStart w:id="1391" w:name="_ETM_Q1_3287031"/>
      <w:bookmarkEnd w:id="1391"/>
      <w:r w:rsidR="000A04FB">
        <w:rPr>
          <w:rFonts w:hint="cs"/>
          <w:rtl/>
          <w:lang w:eastAsia="he-IL"/>
        </w:rPr>
        <w:t>למשל על הקמת בית סוהר פרטי. לא מבינים מה במדינה מתוקנת עושים עם כוח שלטוני.</w:t>
      </w:r>
      <w:r w:rsidR="00DD7DCE">
        <w:rPr>
          <w:rFonts w:hint="cs"/>
          <w:rtl/>
          <w:lang w:eastAsia="he-IL"/>
        </w:rPr>
        <w:t xml:space="preserve"> </w:t>
      </w:r>
    </w:p>
    <w:p w14:paraId="06B72D40" w14:textId="77777777" w:rsidR="000A04FB" w:rsidRDefault="000A04FB" w:rsidP="008903C5">
      <w:pPr>
        <w:rPr>
          <w:rtl/>
          <w:lang w:eastAsia="he-IL"/>
        </w:rPr>
      </w:pPr>
      <w:bookmarkStart w:id="1392" w:name="_ETM_Q1_3305988"/>
      <w:bookmarkStart w:id="1393" w:name="_ETM_Q1_3306048"/>
      <w:bookmarkEnd w:id="1392"/>
      <w:bookmarkEnd w:id="1393"/>
    </w:p>
    <w:p w14:paraId="3C4F999C" w14:textId="6912722E" w:rsidR="000A04FB" w:rsidRDefault="000A04FB" w:rsidP="008903C5">
      <w:pPr>
        <w:rPr>
          <w:rtl/>
          <w:lang w:eastAsia="he-IL"/>
        </w:rPr>
      </w:pPr>
      <w:r>
        <w:rPr>
          <w:rFonts w:hint="cs"/>
          <w:rtl/>
          <w:lang w:eastAsia="he-IL"/>
        </w:rPr>
        <w:t xml:space="preserve">נקודה חשובה. אנחנו </w:t>
      </w:r>
      <w:bookmarkStart w:id="1394" w:name="_ETM_Q1_3303939"/>
      <w:bookmarkEnd w:id="1394"/>
      <w:r>
        <w:rPr>
          <w:rFonts w:hint="cs"/>
          <w:rtl/>
          <w:lang w:eastAsia="he-IL"/>
        </w:rPr>
        <w:t>נצטרך לחשוב עליה. אני אומר שוב שאי אפשר</w:t>
      </w:r>
      <w:r w:rsidR="00DD7DCE">
        <w:rPr>
          <w:rFonts w:hint="cs"/>
          <w:rtl/>
          <w:lang w:eastAsia="he-IL"/>
        </w:rPr>
        <w:t xml:space="preserve"> </w:t>
      </w:r>
      <w:r>
        <w:rPr>
          <w:rFonts w:hint="cs"/>
          <w:rtl/>
          <w:lang w:eastAsia="he-IL"/>
        </w:rPr>
        <w:t>דרך החוק הזה לתקן דרמטית דברים אחרים א</w:t>
      </w:r>
      <w:bookmarkStart w:id="1395" w:name="_ETM_Q1_3314101"/>
      <w:bookmarkEnd w:id="1395"/>
      <w:r>
        <w:rPr>
          <w:rFonts w:hint="cs"/>
          <w:rtl/>
          <w:lang w:eastAsia="he-IL"/>
        </w:rPr>
        <w:t xml:space="preserve">בל לבוא ולומר, מעבר לשקילות וכולי, במקומות שאנחנו כמחוקקים </w:t>
      </w:r>
      <w:bookmarkStart w:id="1396" w:name="_ETM_Q1_3322464"/>
      <w:bookmarkEnd w:id="1396"/>
      <w:r>
        <w:rPr>
          <w:rFonts w:hint="cs"/>
          <w:rtl/>
          <w:lang w:eastAsia="he-IL"/>
        </w:rPr>
        <w:t xml:space="preserve">יודעים שיש היום קושי והפער בין מה שקורה </w:t>
      </w:r>
      <w:bookmarkStart w:id="1397" w:name="_ETM_Q1_3322910"/>
      <w:bookmarkEnd w:id="1397"/>
      <w:r>
        <w:rPr>
          <w:rFonts w:hint="cs"/>
          <w:rtl/>
          <w:lang w:eastAsia="he-IL"/>
        </w:rPr>
        <w:t>בהוצאה לפועל לבין פקודת גבייה (מסים) מלמד על הקושי</w:t>
      </w:r>
      <w:bookmarkStart w:id="1398" w:name="_ETM_Q1_3326335"/>
      <w:bookmarkEnd w:id="1398"/>
      <w:r>
        <w:rPr>
          <w:rFonts w:hint="cs"/>
          <w:rtl/>
          <w:lang w:eastAsia="he-IL"/>
        </w:rPr>
        <w:t xml:space="preserve">. עובדה שהמחוקק והרשות המבצעת הממשלתית לא הלכו למה שקיים </w:t>
      </w:r>
      <w:bookmarkStart w:id="1399" w:name="_ETM_Q1_3333018"/>
      <w:bookmarkEnd w:id="1399"/>
      <w:r>
        <w:rPr>
          <w:rFonts w:hint="cs"/>
          <w:rtl/>
          <w:lang w:eastAsia="he-IL"/>
        </w:rPr>
        <w:t xml:space="preserve">היום בפקודת מסים (גבייה) כאשר מדברים על </w:t>
      </w:r>
      <w:bookmarkStart w:id="1400" w:name="_ETM_Q1_3329018"/>
      <w:bookmarkEnd w:id="1400"/>
      <w:r>
        <w:rPr>
          <w:rFonts w:hint="cs"/>
          <w:rtl/>
          <w:lang w:eastAsia="he-IL"/>
        </w:rPr>
        <w:t xml:space="preserve">ההוצאה לפועל. הבינו שצריך </w:t>
      </w:r>
      <w:r w:rsidR="00A31DD0">
        <w:rPr>
          <w:rFonts w:hint="cs"/>
          <w:rtl/>
          <w:lang w:eastAsia="he-IL"/>
        </w:rPr>
        <w:t xml:space="preserve">רמה קצת יותר ברורה של דיאלוג </w:t>
      </w:r>
      <w:bookmarkStart w:id="1401" w:name="_ETM_Q1_3343968"/>
      <w:bookmarkEnd w:id="1401"/>
      <w:r w:rsidR="00A31DD0">
        <w:rPr>
          <w:rFonts w:hint="cs"/>
          <w:rtl/>
          <w:lang w:eastAsia="he-IL"/>
        </w:rPr>
        <w:t>עם האזרח החייב. בסדר, מותר לנו לתקן כאן.</w:t>
      </w:r>
    </w:p>
    <w:p w14:paraId="2EB62EA2" w14:textId="75C95F7C" w:rsidR="00A31DD0" w:rsidRDefault="00A31DD0" w:rsidP="008903C5">
      <w:pPr>
        <w:rPr>
          <w:rtl/>
          <w:lang w:eastAsia="he-IL"/>
        </w:rPr>
      </w:pPr>
    </w:p>
    <w:p w14:paraId="496103F2" w14:textId="1AB0C40B" w:rsidR="00A31DD0" w:rsidRDefault="00A31DD0" w:rsidP="00A31DD0">
      <w:pPr>
        <w:pStyle w:val="af9"/>
        <w:keepNext/>
        <w:rPr>
          <w:rtl/>
          <w:lang w:eastAsia="he-IL"/>
        </w:rPr>
      </w:pPr>
      <w:bookmarkStart w:id="1402" w:name="ET_guest_יערה_למברגר_204"/>
      <w:r w:rsidRPr="00A31DD0">
        <w:rPr>
          <w:rStyle w:val="TagStyle"/>
          <w:rtl/>
        </w:rPr>
        <w:t xml:space="preserve"> &lt;&lt; אורח &gt;&gt; </w:t>
      </w:r>
      <w:r>
        <w:rPr>
          <w:rtl/>
          <w:lang w:eastAsia="he-IL"/>
        </w:rPr>
        <w:t xml:space="preserve">יערה </w:t>
      </w:r>
      <w:proofErr w:type="spellStart"/>
      <w:r>
        <w:rPr>
          <w:rtl/>
          <w:lang w:eastAsia="he-IL"/>
        </w:rPr>
        <w:t>למברגר</w:t>
      </w:r>
      <w:proofErr w:type="spellEnd"/>
      <w:r>
        <w:rPr>
          <w:rtl/>
          <w:lang w:eastAsia="he-IL"/>
        </w:rPr>
        <w:t>:</w:t>
      </w:r>
      <w:r w:rsidRPr="00A31DD0">
        <w:rPr>
          <w:rStyle w:val="TagStyle"/>
          <w:rtl/>
        </w:rPr>
        <w:t xml:space="preserve"> &lt;&lt; אורח &gt;&gt;</w:t>
      </w:r>
      <w:r w:rsidR="003B6CC1">
        <w:rPr>
          <w:rtl/>
          <w:lang w:eastAsia="he-IL"/>
        </w:rPr>
        <w:t xml:space="preserve"> </w:t>
      </w:r>
      <w:bookmarkEnd w:id="1402"/>
    </w:p>
    <w:p w14:paraId="2DFFB717" w14:textId="461FC46C" w:rsidR="00A31DD0" w:rsidRDefault="00A31DD0" w:rsidP="00A31DD0">
      <w:pPr>
        <w:pStyle w:val="KeepWithNext"/>
        <w:rPr>
          <w:rtl/>
          <w:lang w:eastAsia="he-IL"/>
        </w:rPr>
      </w:pPr>
    </w:p>
    <w:p w14:paraId="4BBF3F9F" w14:textId="6532CEB5" w:rsidR="00A31DD0" w:rsidRDefault="00A31DD0" w:rsidP="00A31DD0">
      <w:pPr>
        <w:rPr>
          <w:rtl/>
          <w:lang w:eastAsia="he-IL"/>
        </w:rPr>
      </w:pPr>
      <w:r>
        <w:rPr>
          <w:rFonts w:hint="cs"/>
          <w:rtl/>
          <w:lang w:eastAsia="he-IL"/>
        </w:rPr>
        <w:t>בוא נראה את זה גם אחרי שנקרא את הוראת המעבר.</w:t>
      </w:r>
    </w:p>
    <w:p w14:paraId="1592329A" w14:textId="75A6D364" w:rsidR="00A31DD0" w:rsidRDefault="00A31DD0" w:rsidP="00A31DD0">
      <w:pPr>
        <w:rPr>
          <w:rtl/>
          <w:lang w:eastAsia="he-IL"/>
        </w:rPr>
      </w:pPr>
      <w:bookmarkStart w:id="1403" w:name="_ETM_Q1_3351453"/>
      <w:bookmarkStart w:id="1404" w:name="_ETM_Q1_3351515"/>
      <w:bookmarkEnd w:id="1403"/>
      <w:bookmarkEnd w:id="1404"/>
    </w:p>
    <w:p w14:paraId="1C08A242" w14:textId="46955840" w:rsidR="00A31DD0" w:rsidRDefault="00A31DD0" w:rsidP="00A31DD0">
      <w:pPr>
        <w:pStyle w:val="af6"/>
        <w:keepNext/>
        <w:rPr>
          <w:rtl/>
        </w:rPr>
      </w:pPr>
      <w:bookmarkStart w:id="1405" w:name="ET_yor_6156_205"/>
      <w:r w:rsidRPr="00A31DD0">
        <w:rPr>
          <w:rStyle w:val="TagStyle"/>
          <w:rtl/>
        </w:rPr>
        <w:t xml:space="preserve"> &lt;&lt; יור &gt;&gt; </w:t>
      </w:r>
      <w:r>
        <w:rPr>
          <w:rtl/>
        </w:rPr>
        <w:t>היו"ר גלעד קריב:</w:t>
      </w:r>
      <w:r w:rsidRPr="00A31DD0">
        <w:rPr>
          <w:rStyle w:val="TagStyle"/>
          <w:rtl/>
        </w:rPr>
        <w:t xml:space="preserve"> &lt;&lt; יור &gt;&gt;</w:t>
      </w:r>
      <w:r w:rsidR="003B6CC1">
        <w:rPr>
          <w:rtl/>
        </w:rPr>
        <w:t xml:space="preserve"> </w:t>
      </w:r>
      <w:bookmarkEnd w:id="1405"/>
    </w:p>
    <w:p w14:paraId="31E6D841" w14:textId="00031394" w:rsidR="00A31DD0" w:rsidRDefault="00A31DD0" w:rsidP="00A31DD0">
      <w:pPr>
        <w:pStyle w:val="KeepWithNext"/>
        <w:rPr>
          <w:rtl/>
          <w:lang w:eastAsia="he-IL"/>
        </w:rPr>
      </w:pPr>
    </w:p>
    <w:p w14:paraId="1112BFB4" w14:textId="69435DC4" w:rsidR="00A31DD0" w:rsidRDefault="00A31DD0" w:rsidP="00A31DD0">
      <w:pPr>
        <w:rPr>
          <w:rtl/>
          <w:lang w:eastAsia="he-IL"/>
        </w:rPr>
      </w:pPr>
      <w:r>
        <w:rPr>
          <w:rFonts w:hint="cs"/>
          <w:rtl/>
          <w:lang w:eastAsia="he-IL"/>
        </w:rPr>
        <w:t>בסדר גמור.</w:t>
      </w:r>
      <w:r w:rsidR="00DD7DCE">
        <w:rPr>
          <w:rFonts w:hint="cs"/>
          <w:rtl/>
          <w:lang w:eastAsia="he-IL"/>
        </w:rPr>
        <w:t xml:space="preserve"> </w:t>
      </w:r>
      <w:r>
        <w:rPr>
          <w:rFonts w:hint="cs"/>
          <w:rtl/>
          <w:lang w:eastAsia="he-IL"/>
        </w:rPr>
        <w:t>לא נסגור את זה עכשיו.</w:t>
      </w:r>
      <w:bookmarkStart w:id="1406" w:name="_ETM_Q1_3352340"/>
      <w:bookmarkEnd w:id="1406"/>
      <w:r>
        <w:rPr>
          <w:rFonts w:hint="cs"/>
          <w:rtl/>
          <w:lang w:eastAsia="he-IL"/>
        </w:rPr>
        <w:t xml:space="preserve"> זה גם לא צריך להקשות על הגבייה.</w:t>
      </w:r>
      <w:r w:rsidR="00DD7DCE">
        <w:rPr>
          <w:rFonts w:hint="cs"/>
          <w:rtl/>
          <w:lang w:eastAsia="he-IL"/>
        </w:rPr>
        <w:t xml:space="preserve"> </w:t>
      </w:r>
      <w:r>
        <w:rPr>
          <w:rFonts w:hint="cs"/>
          <w:rtl/>
          <w:lang w:eastAsia="he-IL"/>
        </w:rPr>
        <w:t>יכול</w:t>
      </w:r>
      <w:r w:rsidR="00DD7DCE">
        <w:rPr>
          <w:rFonts w:hint="cs"/>
          <w:rtl/>
          <w:lang w:eastAsia="he-IL"/>
        </w:rPr>
        <w:t xml:space="preserve"> </w:t>
      </w:r>
      <w:r>
        <w:rPr>
          <w:rFonts w:hint="cs"/>
          <w:rtl/>
          <w:lang w:eastAsia="he-IL"/>
        </w:rPr>
        <w:t xml:space="preserve">להיות שזה יטייב את הגבייה, האמירה שהמרוץ אל עבר </w:t>
      </w:r>
      <w:bookmarkStart w:id="1407" w:name="_ETM_Q1_3356518"/>
      <w:bookmarkEnd w:id="1407"/>
      <w:r>
        <w:rPr>
          <w:rFonts w:hint="cs"/>
          <w:rtl/>
          <w:lang w:eastAsia="he-IL"/>
        </w:rPr>
        <w:t xml:space="preserve">העיקול קורה אחרי השליחה השנייה, כעבור </w:t>
      </w:r>
      <w:r>
        <w:rPr>
          <w:rFonts w:hint="cs"/>
          <w:rtl/>
          <w:lang w:eastAsia="he-IL"/>
        </w:rPr>
        <w:tab/>
        <w:t xml:space="preserve">10 ימים של תזכורת. לא נורא. </w:t>
      </w:r>
    </w:p>
    <w:p w14:paraId="56A5333A" w14:textId="1AAB0D7E" w:rsidR="00A31DD0" w:rsidRDefault="00A31DD0" w:rsidP="00A31DD0">
      <w:pPr>
        <w:rPr>
          <w:rtl/>
          <w:lang w:eastAsia="he-IL"/>
        </w:rPr>
      </w:pPr>
      <w:bookmarkStart w:id="1408" w:name="_ETM_Q1_3365991"/>
      <w:bookmarkStart w:id="1409" w:name="_ETM_Q1_3366021"/>
      <w:bookmarkStart w:id="1410" w:name="_ETM_Q1_3365350"/>
      <w:bookmarkEnd w:id="1408"/>
      <w:bookmarkEnd w:id="1409"/>
      <w:bookmarkEnd w:id="1410"/>
    </w:p>
    <w:p w14:paraId="2F3150F3" w14:textId="1EFD6916" w:rsidR="00A31DD0" w:rsidRDefault="00A31DD0" w:rsidP="00A31DD0">
      <w:pPr>
        <w:pStyle w:val="a4"/>
        <w:keepNext/>
        <w:rPr>
          <w:rtl/>
        </w:rPr>
      </w:pPr>
      <w:bookmarkStart w:id="1411" w:name="ET_speaker_עוד_אלעזר_שטרן_206"/>
      <w:r w:rsidRPr="00A31DD0">
        <w:rPr>
          <w:rStyle w:val="TagStyle"/>
          <w:rtl/>
        </w:rPr>
        <w:t xml:space="preserve"> &lt;&lt; דובר &gt;&gt; </w:t>
      </w:r>
      <w:r>
        <w:rPr>
          <w:rtl/>
        </w:rPr>
        <w:t>עו"ד אלעזר שטרן:</w:t>
      </w:r>
      <w:r w:rsidRPr="00A31DD0">
        <w:rPr>
          <w:rStyle w:val="TagStyle"/>
          <w:rtl/>
        </w:rPr>
        <w:t xml:space="preserve"> &lt;&lt; דובר &gt;&gt;</w:t>
      </w:r>
      <w:r w:rsidR="003B6CC1">
        <w:rPr>
          <w:rtl/>
        </w:rPr>
        <w:t xml:space="preserve"> </w:t>
      </w:r>
      <w:bookmarkEnd w:id="1411"/>
    </w:p>
    <w:p w14:paraId="57504B0A" w14:textId="3E5BA74F" w:rsidR="00A31DD0" w:rsidRDefault="00A31DD0" w:rsidP="00A31DD0">
      <w:pPr>
        <w:pStyle w:val="KeepWithNext"/>
        <w:rPr>
          <w:rtl/>
          <w:lang w:eastAsia="he-IL"/>
        </w:rPr>
      </w:pPr>
    </w:p>
    <w:p w14:paraId="5D2E5205" w14:textId="3676B881" w:rsidR="00A31DD0" w:rsidRDefault="00A31DD0" w:rsidP="00A31DD0">
      <w:pPr>
        <w:rPr>
          <w:rtl/>
          <w:lang w:eastAsia="he-IL"/>
        </w:rPr>
      </w:pPr>
      <w:bookmarkStart w:id="1412" w:name="_ETM_Q1_3365635"/>
      <w:bookmarkStart w:id="1413" w:name="_ETM_Q1_3365656"/>
      <w:bookmarkEnd w:id="1412"/>
      <w:bookmarkEnd w:id="1413"/>
      <w:r>
        <w:rPr>
          <w:rFonts w:hint="cs"/>
          <w:rtl/>
          <w:lang w:eastAsia="he-IL"/>
        </w:rPr>
        <w:t xml:space="preserve">או כמו שעורכת הדין קשת הציעה, פשוט לקבוע רמה אחת למעלה. </w:t>
      </w:r>
    </w:p>
    <w:p w14:paraId="6A933D67" w14:textId="0CD6F424" w:rsidR="00A31DD0" w:rsidRDefault="00A31DD0" w:rsidP="00A31DD0">
      <w:pPr>
        <w:rPr>
          <w:rtl/>
          <w:lang w:eastAsia="he-IL"/>
        </w:rPr>
      </w:pPr>
      <w:bookmarkStart w:id="1414" w:name="_ETM_Q1_3369888"/>
      <w:bookmarkStart w:id="1415" w:name="_ETM_Q1_3369944"/>
      <w:bookmarkEnd w:id="1414"/>
      <w:bookmarkEnd w:id="1415"/>
    </w:p>
    <w:p w14:paraId="2D60CCF7" w14:textId="14E2A323" w:rsidR="00A31DD0" w:rsidRDefault="00A31DD0" w:rsidP="00A31DD0">
      <w:pPr>
        <w:pStyle w:val="af6"/>
        <w:keepNext/>
        <w:rPr>
          <w:rtl/>
        </w:rPr>
      </w:pPr>
      <w:bookmarkStart w:id="1416" w:name="ET_yor_6156_207"/>
      <w:r w:rsidRPr="00A31DD0">
        <w:rPr>
          <w:rStyle w:val="TagStyle"/>
          <w:rtl/>
        </w:rPr>
        <w:t xml:space="preserve"> &lt;&lt; יור &gt;&gt; </w:t>
      </w:r>
      <w:r>
        <w:rPr>
          <w:rtl/>
        </w:rPr>
        <w:t>היו"ר גלעד קריב:</w:t>
      </w:r>
      <w:r w:rsidRPr="00A31DD0">
        <w:rPr>
          <w:rStyle w:val="TagStyle"/>
          <w:rtl/>
        </w:rPr>
        <w:t xml:space="preserve"> &lt;&lt; יור &gt;&gt;</w:t>
      </w:r>
      <w:r w:rsidR="003B6CC1">
        <w:rPr>
          <w:rtl/>
        </w:rPr>
        <w:t xml:space="preserve"> </w:t>
      </w:r>
      <w:bookmarkEnd w:id="1416"/>
    </w:p>
    <w:p w14:paraId="193CF255" w14:textId="522966CB" w:rsidR="00A31DD0" w:rsidRDefault="00A31DD0" w:rsidP="00A31DD0">
      <w:pPr>
        <w:pStyle w:val="KeepWithNext"/>
        <w:rPr>
          <w:rtl/>
          <w:lang w:eastAsia="he-IL"/>
        </w:rPr>
      </w:pPr>
    </w:p>
    <w:p w14:paraId="19595144" w14:textId="0AF9C553" w:rsidR="00A31DD0" w:rsidRDefault="00A31DD0" w:rsidP="00A31DD0">
      <w:pPr>
        <w:rPr>
          <w:rtl/>
          <w:lang w:eastAsia="he-IL"/>
        </w:rPr>
      </w:pPr>
      <w:r>
        <w:rPr>
          <w:rFonts w:hint="cs"/>
          <w:rtl/>
          <w:lang w:eastAsia="he-IL"/>
        </w:rPr>
        <w:t>כן, אבל</w:t>
      </w:r>
      <w:r w:rsidR="00DD7DCE">
        <w:rPr>
          <w:rFonts w:hint="cs"/>
          <w:rtl/>
          <w:lang w:eastAsia="he-IL"/>
        </w:rPr>
        <w:t xml:space="preserve"> </w:t>
      </w:r>
      <w:r>
        <w:rPr>
          <w:rFonts w:hint="cs"/>
          <w:rtl/>
          <w:lang w:eastAsia="he-IL"/>
        </w:rPr>
        <w:t>כבר קבענו</w:t>
      </w:r>
      <w:r w:rsidR="00DD7DCE">
        <w:rPr>
          <w:rFonts w:hint="cs"/>
          <w:rtl/>
          <w:lang w:eastAsia="he-IL"/>
        </w:rPr>
        <w:t xml:space="preserve"> </w:t>
      </w:r>
      <w:r>
        <w:rPr>
          <w:rFonts w:hint="cs"/>
          <w:rtl/>
          <w:lang w:eastAsia="he-IL"/>
        </w:rPr>
        <w:t xml:space="preserve">מנגנון </w:t>
      </w:r>
      <w:bookmarkStart w:id="1417" w:name="_ETM_Q1_3371238"/>
      <w:bookmarkEnd w:id="1417"/>
      <w:r>
        <w:rPr>
          <w:rFonts w:hint="cs"/>
          <w:rtl/>
          <w:lang w:eastAsia="he-IL"/>
        </w:rPr>
        <w:t>של הסמכה.</w:t>
      </w:r>
    </w:p>
    <w:p w14:paraId="345B3D7D" w14:textId="1CA4D99A" w:rsidR="00A31DD0" w:rsidRDefault="00A31DD0" w:rsidP="00A31DD0">
      <w:pPr>
        <w:rPr>
          <w:rtl/>
          <w:lang w:eastAsia="he-IL"/>
        </w:rPr>
      </w:pPr>
      <w:bookmarkStart w:id="1418" w:name="_ETM_Q1_3374134"/>
      <w:bookmarkStart w:id="1419" w:name="_ETM_Q1_3374196"/>
      <w:bookmarkEnd w:id="1418"/>
      <w:bookmarkEnd w:id="1419"/>
    </w:p>
    <w:p w14:paraId="7B3CAD34" w14:textId="6F94910E" w:rsidR="00A31DD0" w:rsidRDefault="00A31DD0" w:rsidP="00A31DD0">
      <w:pPr>
        <w:pStyle w:val="a4"/>
        <w:keepNext/>
        <w:rPr>
          <w:rtl/>
        </w:rPr>
      </w:pPr>
      <w:bookmarkStart w:id="1420" w:name="ET_speaker_עוד_אלעזר_שטרן_208"/>
      <w:r w:rsidRPr="00A31DD0">
        <w:rPr>
          <w:rStyle w:val="TagStyle"/>
          <w:rtl/>
        </w:rPr>
        <w:t xml:space="preserve"> &lt;&lt; דובר &gt;&gt; </w:t>
      </w:r>
      <w:r>
        <w:rPr>
          <w:rtl/>
        </w:rPr>
        <w:t>עו"ד אלעזר שטרן:</w:t>
      </w:r>
      <w:r w:rsidRPr="00A31DD0">
        <w:rPr>
          <w:rStyle w:val="TagStyle"/>
          <w:rtl/>
        </w:rPr>
        <w:t xml:space="preserve"> &lt;&lt; דובר &gt;&gt;</w:t>
      </w:r>
      <w:r w:rsidR="003B6CC1">
        <w:rPr>
          <w:rtl/>
        </w:rPr>
        <w:t xml:space="preserve"> </w:t>
      </w:r>
      <w:bookmarkEnd w:id="1420"/>
    </w:p>
    <w:p w14:paraId="54317724" w14:textId="08B4854F" w:rsidR="00A31DD0" w:rsidRDefault="00A31DD0" w:rsidP="00A31DD0">
      <w:pPr>
        <w:pStyle w:val="KeepWithNext"/>
        <w:rPr>
          <w:rtl/>
          <w:lang w:eastAsia="he-IL"/>
        </w:rPr>
      </w:pPr>
    </w:p>
    <w:p w14:paraId="106AEA63" w14:textId="1F06571D" w:rsidR="00A31DD0" w:rsidRDefault="00A31DD0" w:rsidP="00A31DD0">
      <w:pPr>
        <w:rPr>
          <w:rtl/>
          <w:lang w:eastAsia="he-IL"/>
        </w:rPr>
      </w:pPr>
      <w:r>
        <w:rPr>
          <w:rFonts w:hint="cs"/>
          <w:rtl/>
          <w:lang w:eastAsia="he-IL"/>
        </w:rPr>
        <w:t xml:space="preserve">אבל זה מנגנון כללי של הסמכה. </w:t>
      </w:r>
    </w:p>
    <w:p w14:paraId="6BC5E98D" w14:textId="18DAE078" w:rsidR="00A31DD0" w:rsidRDefault="00A31DD0" w:rsidP="00A31DD0">
      <w:pPr>
        <w:rPr>
          <w:rtl/>
          <w:lang w:eastAsia="he-IL"/>
        </w:rPr>
      </w:pPr>
      <w:bookmarkStart w:id="1421" w:name="_ETM_Q1_3377864"/>
      <w:bookmarkStart w:id="1422" w:name="_ETM_Q1_3377924"/>
      <w:bookmarkEnd w:id="1421"/>
      <w:bookmarkEnd w:id="1422"/>
    </w:p>
    <w:p w14:paraId="1FE21EBB" w14:textId="27C60D94" w:rsidR="00A31DD0" w:rsidRDefault="00A31DD0" w:rsidP="00A31DD0">
      <w:pPr>
        <w:pStyle w:val="af6"/>
        <w:keepNext/>
        <w:rPr>
          <w:rtl/>
        </w:rPr>
      </w:pPr>
      <w:bookmarkStart w:id="1423" w:name="ET_yor_6156_209"/>
      <w:r w:rsidRPr="00A31DD0">
        <w:rPr>
          <w:rStyle w:val="TagStyle"/>
          <w:rtl/>
        </w:rPr>
        <w:t xml:space="preserve"> &lt;&lt; יור &gt;&gt; </w:t>
      </w:r>
      <w:r>
        <w:rPr>
          <w:rtl/>
        </w:rPr>
        <w:t>היו"ר גלעד קריב:</w:t>
      </w:r>
      <w:r w:rsidRPr="00A31DD0">
        <w:rPr>
          <w:rStyle w:val="TagStyle"/>
          <w:rtl/>
        </w:rPr>
        <w:t xml:space="preserve"> &lt;&lt; יור &gt;&gt;</w:t>
      </w:r>
      <w:r w:rsidR="003B6CC1">
        <w:rPr>
          <w:rtl/>
        </w:rPr>
        <w:t xml:space="preserve"> </w:t>
      </w:r>
      <w:bookmarkEnd w:id="1423"/>
    </w:p>
    <w:p w14:paraId="342A4FD4" w14:textId="56453980" w:rsidR="00A31DD0" w:rsidRDefault="00A31DD0" w:rsidP="00A31DD0">
      <w:pPr>
        <w:pStyle w:val="KeepWithNext"/>
        <w:rPr>
          <w:rtl/>
          <w:lang w:eastAsia="he-IL"/>
        </w:rPr>
      </w:pPr>
    </w:p>
    <w:p w14:paraId="38BBDA43" w14:textId="6ABE8962" w:rsidR="00A31DD0" w:rsidRDefault="00A31DD0" w:rsidP="00A31DD0">
      <w:pPr>
        <w:rPr>
          <w:rtl/>
          <w:lang w:eastAsia="he-IL"/>
        </w:rPr>
      </w:pPr>
      <w:r>
        <w:rPr>
          <w:rFonts w:hint="cs"/>
          <w:rtl/>
          <w:lang w:eastAsia="he-IL"/>
        </w:rPr>
        <w:t xml:space="preserve">דווקא </w:t>
      </w:r>
      <w:bookmarkStart w:id="1424" w:name="_ETM_Q1_3376564"/>
      <w:bookmarkEnd w:id="1424"/>
      <w:r>
        <w:rPr>
          <w:rFonts w:hint="cs"/>
          <w:rtl/>
          <w:lang w:eastAsia="he-IL"/>
        </w:rPr>
        <w:t xml:space="preserve">כאן אני מבין את מה שנאמר לנו. בניסיון לחשוב על </w:t>
      </w:r>
      <w:bookmarkStart w:id="1425" w:name="_ETM_Q1_3380834"/>
      <w:bookmarkEnd w:id="1425"/>
      <w:r>
        <w:rPr>
          <w:rFonts w:hint="cs"/>
          <w:rtl/>
          <w:lang w:eastAsia="he-IL"/>
        </w:rPr>
        <w:t xml:space="preserve">פשטות ההפעלה ופשטות השימוש, לא </w:t>
      </w:r>
      <w:proofErr w:type="spellStart"/>
      <w:r>
        <w:rPr>
          <w:rFonts w:hint="cs"/>
          <w:rtl/>
          <w:lang w:eastAsia="he-IL"/>
        </w:rPr>
        <w:t>אינסטנקטיבית</w:t>
      </w:r>
      <w:proofErr w:type="spellEnd"/>
      <w:r>
        <w:rPr>
          <w:rFonts w:hint="cs"/>
          <w:rtl/>
          <w:lang w:eastAsia="he-IL"/>
        </w:rPr>
        <w:t xml:space="preserve"> צריך לקפוץ</w:t>
      </w:r>
      <w:bookmarkStart w:id="1426" w:name="_ETM_Q1_3387658"/>
      <w:bookmarkEnd w:id="1426"/>
      <w:r>
        <w:rPr>
          <w:rFonts w:hint="cs"/>
          <w:rtl/>
          <w:lang w:eastAsia="he-IL"/>
        </w:rPr>
        <w:t xml:space="preserve">. נאמר כאן דבר נכון. דרגות השקילות מטילות גם </w:t>
      </w:r>
      <w:bookmarkStart w:id="1427" w:name="_ETM_Q1_3393766"/>
      <w:bookmarkEnd w:id="1427"/>
      <w:r>
        <w:rPr>
          <w:rFonts w:hint="cs"/>
          <w:rtl/>
          <w:lang w:eastAsia="he-IL"/>
        </w:rPr>
        <w:t>איזשהו נטל על אנשים שיעברו את מבחן</w:t>
      </w:r>
      <w:r w:rsidR="00DD7DCE">
        <w:rPr>
          <w:rFonts w:hint="cs"/>
          <w:rtl/>
          <w:lang w:eastAsia="he-IL"/>
        </w:rPr>
        <w:t xml:space="preserve"> </w:t>
      </w:r>
      <w:r>
        <w:rPr>
          <w:rFonts w:hint="cs"/>
          <w:rtl/>
          <w:lang w:eastAsia="he-IL"/>
        </w:rPr>
        <w:t xml:space="preserve">השימושיות </w:t>
      </w:r>
      <w:bookmarkStart w:id="1428" w:name="_ETM_Q1_3397940"/>
      <w:bookmarkEnd w:id="1428"/>
      <w:r>
        <w:rPr>
          <w:rFonts w:hint="cs"/>
          <w:rtl/>
          <w:lang w:eastAsia="he-IL"/>
        </w:rPr>
        <w:t xml:space="preserve">אבל בכל זאת הם לא בקצה הכי אורייני מבחינה דיגיטלית. </w:t>
      </w:r>
      <w:bookmarkStart w:id="1429" w:name="_ETM_Q1_3402334"/>
      <w:bookmarkEnd w:id="1429"/>
      <w:r>
        <w:rPr>
          <w:rFonts w:hint="cs"/>
          <w:rtl/>
          <w:lang w:eastAsia="he-IL"/>
        </w:rPr>
        <w:t xml:space="preserve">זה נטל. נחשוב על הנקודה. נראה את הוראות </w:t>
      </w:r>
      <w:bookmarkStart w:id="1430" w:name="_ETM_Q1_3402473"/>
      <w:bookmarkEnd w:id="1430"/>
      <w:r>
        <w:rPr>
          <w:rFonts w:hint="cs"/>
          <w:rtl/>
          <w:lang w:eastAsia="he-IL"/>
        </w:rPr>
        <w:t>המעבר.</w:t>
      </w:r>
      <w:bookmarkStart w:id="1431" w:name="_ETM_Q1_3403712"/>
      <w:bookmarkEnd w:id="1431"/>
    </w:p>
    <w:p w14:paraId="442A969E" w14:textId="41709F67" w:rsidR="00A31DD0" w:rsidRDefault="00A31DD0" w:rsidP="00A31DD0">
      <w:pPr>
        <w:rPr>
          <w:rtl/>
          <w:lang w:eastAsia="he-IL"/>
        </w:rPr>
      </w:pPr>
      <w:bookmarkStart w:id="1432" w:name="_ETM_Q1_3403774"/>
      <w:bookmarkEnd w:id="1432"/>
    </w:p>
    <w:p w14:paraId="18A01B8C" w14:textId="4CFE4321" w:rsidR="00A31DD0" w:rsidRDefault="00A31DD0" w:rsidP="00A31DD0">
      <w:pPr>
        <w:pStyle w:val="af9"/>
        <w:keepNext/>
        <w:rPr>
          <w:rtl/>
          <w:lang w:eastAsia="he-IL"/>
        </w:rPr>
      </w:pPr>
      <w:bookmarkStart w:id="1433" w:name="ET_guest_632644_210"/>
      <w:r w:rsidRPr="00A31DD0">
        <w:rPr>
          <w:rStyle w:val="TagStyle"/>
          <w:rtl/>
        </w:rPr>
        <w:t xml:space="preserve"> &lt;&lt; אורח &gt;&gt; </w:t>
      </w:r>
      <w:r>
        <w:rPr>
          <w:rtl/>
          <w:lang w:eastAsia="he-IL"/>
        </w:rPr>
        <w:t>ענת הר אבן:</w:t>
      </w:r>
      <w:r w:rsidRPr="00A31DD0">
        <w:rPr>
          <w:rStyle w:val="TagStyle"/>
          <w:rtl/>
        </w:rPr>
        <w:t xml:space="preserve"> &lt;&lt; אורח &gt;&gt;</w:t>
      </w:r>
      <w:r w:rsidR="003B6CC1">
        <w:rPr>
          <w:rtl/>
          <w:lang w:eastAsia="he-IL"/>
        </w:rPr>
        <w:t xml:space="preserve"> </w:t>
      </w:r>
      <w:bookmarkEnd w:id="1433"/>
    </w:p>
    <w:p w14:paraId="274EDBC7" w14:textId="1752355E" w:rsidR="00A31DD0" w:rsidRDefault="00A31DD0" w:rsidP="00A31DD0">
      <w:pPr>
        <w:pStyle w:val="KeepWithNext"/>
        <w:rPr>
          <w:rtl/>
          <w:lang w:eastAsia="he-IL"/>
        </w:rPr>
      </w:pPr>
    </w:p>
    <w:p w14:paraId="47D602FB" w14:textId="795C6EE3" w:rsidR="00A31DD0" w:rsidRDefault="00A31DD0" w:rsidP="00A31DD0">
      <w:pPr>
        <w:rPr>
          <w:rtl/>
          <w:lang w:eastAsia="he-IL"/>
        </w:rPr>
      </w:pPr>
      <w:r>
        <w:rPr>
          <w:rFonts w:hint="cs"/>
          <w:rtl/>
          <w:lang w:eastAsia="he-IL"/>
        </w:rPr>
        <w:t xml:space="preserve">אם אפשר להסביר. על סעיף </w:t>
      </w:r>
      <w:bookmarkStart w:id="1434" w:name="_ETM_Q1_3411550"/>
      <w:bookmarkEnd w:id="1434"/>
      <w:r>
        <w:rPr>
          <w:rFonts w:hint="cs"/>
          <w:rtl/>
          <w:lang w:eastAsia="he-IL"/>
        </w:rPr>
        <w:t>(1) לסעיף ההגדרות עברנו. סעיף (2) בסעיף 7ב1 אומר</w:t>
      </w:r>
      <w:r w:rsidR="00DD7DCE">
        <w:rPr>
          <w:rFonts w:hint="cs"/>
          <w:rtl/>
          <w:lang w:eastAsia="he-IL"/>
        </w:rPr>
        <w:t xml:space="preserve"> </w:t>
      </w:r>
      <w:bookmarkStart w:id="1435" w:name="_ETM_Q1_3419940"/>
      <w:bookmarkEnd w:id="1435"/>
      <w:r>
        <w:rPr>
          <w:rFonts w:hint="cs"/>
          <w:rtl/>
          <w:lang w:eastAsia="he-IL"/>
        </w:rPr>
        <w:t>שהאזהרה תהיה לפי תקנות סדר הדין האזרחי. כמובן</w:t>
      </w:r>
      <w:bookmarkStart w:id="1436" w:name="_ETM_Q1_3422034"/>
      <w:bookmarkEnd w:id="1436"/>
      <w:r w:rsidR="00DD7DCE">
        <w:rPr>
          <w:rFonts w:hint="cs"/>
          <w:rtl/>
          <w:lang w:eastAsia="he-IL"/>
        </w:rPr>
        <w:t xml:space="preserve"> </w:t>
      </w:r>
      <w:r>
        <w:rPr>
          <w:rFonts w:hint="cs"/>
          <w:rtl/>
          <w:lang w:eastAsia="he-IL"/>
        </w:rPr>
        <w:t>הפנינו לחוק הדיגיטציה שאנחנו מתקנים.</w:t>
      </w:r>
    </w:p>
    <w:p w14:paraId="6067943E" w14:textId="524B7B7D" w:rsidR="00A31DD0" w:rsidRDefault="00A31DD0" w:rsidP="00A31DD0">
      <w:pPr>
        <w:rPr>
          <w:rtl/>
          <w:lang w:eastAsia="he-IL"/>
        </w:rPr>
      </w:pPr>
      <w:bookmarkStart w:id="1437" w:name="_ETM_Q1_3429286"/>
      <w:bookmarkStart w:id="1438" w:name="_ETM_Q1_3429346"/>
      <w:bookmarkEnd w:id="1437"/>
      <w:bookmarkEnd w:id="1438"/>
    </w:p>
    <w:p w14:paraId="34CD5316" w14:textId="3E20E234" w:rsidR="00A31DD0" w:rsidRDefault="00A31DD0" w:rsidP="00A31DD0">
      <w:pPr>
        <w:pStyle w:val="a4"/>
        <w:keepNext/>
        <w:rPr>
          <w:rtl/>
        </w:rPr>
      </w:pPr>
      <w:bookmarkStart w:id="1439" w:name="ET_speaker_עוד_אלעזר_שטרן_211"/>
      <w:r w:rsidRPr="00A31DD0">
        <w:rPr>
          <w:rStyle w:val="TagStyle"/>
          <w:rtl/>
        </w:rPr>
        <w:t xml:space="preserve"> &lt;&lt; דובר &gt;&gt; </w:t>
      </w:r>
      <w:r>
        <w:rPr>
          <w:rtl/>
        </w:rPr>
        <w:t>עו"ד אלעזר שטרן:</w:t>
      </w:r>
      <w:r w:rsidRPr="00A31DD0">
        <w:rPr>
          <w:rStyle w:val="TagStyle"/>
          <w:rtl/>
        </w:rPr>
        <w:t xml:space="preserve"> &lt;&lt; דובר &gt;&gt;</w:t>
      </w:r>
      <w:r w:rsidR="003B6CC1">
        <w:rPr>
          <w:rtl/>
        </w:rPr>
        <w:t xml:space="preserve"> </w:t>
      </w:r>
      <w:bookmarkEnd w:id="1439"/>
    </w:p>
    <w:p w14:paraId="01242521" w14:textId="62B1150A" w:rsidR="00A31DD0" w:rsidRDefault="00A31DD0" w:rsidP="00A31DD0">
      <w:pPr>
        <w:pStyle w:val="KeepWithNext"/>
        <w:rPr>
          <w:rtl/>
          <w:lang w:eastAsia="he-IL"/>
        </w:rPr>
      </w:pPr>
    </w:p>
    <w:p w14:paraId="3E811E5B" w14:textId="787396EE" w:rsidR="00A31DD0" w:rsidRDefault="00A31DD0" w:rsidP="00A31DD0">
      <w:pPr>
        <w:rPr>
          <w:rtl/>
          <w:lang w:eastAsia="he-IL"/>
        </w:rPr>
      </w:pPr>
      <w:r>
        <w:rPr>
          <w:rFonts w:hint="cs"/>
          <w:rtl/>
          <w:lang w:eastAsia="he-IL"/>
        </w:rPr>
        <w:t>אני</w:t>
      </w:r>
      <w:bookmarkStart w:id="1440" w:name="_ETM_Q1_3429991"/>
      <w:bookmarkEnd w:id="1440"/>
      <w:r>
        <w:rPr>
          <w:rFonts w:hint="cs"/>
          <w:rtl/>
          <w:lang w:eastAsia="he-IL"/>
        </w:rPr>
        <w:t xml:space="preserve"> רוצה לשאול שאלה לגבי הנקודה הזאת. למה יש </w:t>
      </w:r>
      <w:bookmarkStart w:id="1441" w:name="_ETM_Q1_3431266"/>
      <w:bookmarkEnd w:id="1441"/>
      <w:r>
        <w:rPr>
          <w:rFonts w:hint="cs"/>
          <w:rtl/>
          <w:lang w:eastAsia="he-IL"/>
        </w:rPr>
        <w:t xml:space="preserve">הבדל בין תקנות סדר הדין האזרחי החדשות לבין מה </w:t>
      </w:r>
      <w:bookmarkStart w:id="1442" w:name="_ETM_Q1_3438984"/>
      <w:bookmarkEnd w:id="1442"/>
      <w:r>
        <w:rPr>
          <w:rFonts w:hint="cs"/>
          <w:rtl/>
          <w:lang w:eastAsia="he-IL"/>
        </w:rPr>
        <w:t xml:space="preserve">שמוצע כאן? הרי גם בתקנות סדר הדין האזרחי החדשות בהן אפשר לשלוח כתבי בית דין בצורה דיגיטלית, עדיין המצאת </w:t>
      </w:r>
      <w:bookmarkStart w:id="1443" w:name="_ETM_Q1_3447024"/>
      <w:bookmarkEnd w:id="1443"/>
      <w:r>
        <w:rPr>
          <w:rFonts w:hint="cs"/>
          <w:rtl/>
          <w:lang w:eastAsia="he-IL"/>
        </w:rPr>
        <w:t>הכתב הראשוני, כתב בית דין הראשוני,</w:t>
      </w:r>
      <w:r w:rsidR="00DD7DCE">
        <w:rPr>
          <w:rFonts w:hint="cs"/>
          <w:rtl/>
          <w:lang w:eastAsia="he-IL"/>
        </w:rPr>
        <w:t xml:space="preserve"> </w:t>
      </w:r>
      <w:r>
        <w:rPr>
          <w:rFonts w:hint="cs"/>
          <w:rtl/>
          <w:lang w:eastAsia="he-IL"/>
        </w:rPr>
        <w:t xml:space="preserve">צריכה להיות פיזית. </w:t>
      </w:r>
      <w:bookmarkStart w:id="1444" w:name="_ETM_Q1_3449846"/>
      <w:bookmarkEnd w:id="1444"/>
      <w:r w:rsidR="00026B04">
        <w:rPr>
          <w:rFonts w:hint="cs"/>
          <w:rtl/>
          <w:lang w:eastAsia="he-IL"/>
        </w:rPr>
        <w:t xml:space="preserve">לעומת זאת כאן ההצעה היא שגם כתב האזהרה, שזה בעצם </w:t>
      </w:r>
      <w:bookmarkStart w:id="1445" w:name="_ETM_Q1_3457102"/>
      <w:bookmarkEnd w:id="1445"/>
      <w:r w:rsidR="00026B04">
        <w:rPr>
          <w:rFonts w:hint="cs"/>
          <w:rtl/>
          <w:lang w:eastAsia="he-IL"/>
        </w:rPr>
        <w:t>הכתב שפותח את</w:t>
      </w:r>
      <w:r w:rsidR="00DD7DCE">
        <w:rPr>
          <w:rFonts w:hint="cs"/>
          <w:rtl/>
          <w:lang w:eastAsia="he-IL"/>
        </w:rPr>
        <w:t xml:space="preserve"> </w:t>
      </w:r>
      <w:r w:rsidR="00026B04">
        <w:rPr>
          <w:rFonts w:hint="cs"/>
          <w:rtl/>
          <w:lang w:eastAsia="he-IL"/>
        </w:rPr>
        <w:t xml:space="preserve">תהליך ההוצאה לפועל, שהוא המקבילה הרעיונית </w:t>
      </w:r>
      <w:bookmarkStart w:id="1446" w:name="_ETM_Q1_3462126"/>
      <w:bookmarkEnd w:id="1446"/>
      <w:r w:rsidR="00026B04">
        <w:rPr>
          <w:rFonts w:hint="cs"/>
          <w:rtl/>
          <w:lang w:eastAsia="he-IL"/>
        </w:rPr>
        <w:t xml:space="preserve">של כתב בית דין הראשון שנשלח לנתבע בבית משפט, </w:t>
      </w:r>
      <w:bookmarkStart w:id="1447" w:name="_ETM_Q1_3465014"/>
      <w:bookmarkEnd w:id="1447"/>
      <w:r w:rsidR="00026B04">
        <w:rPr>
          <w:rFonts w:hint="cs"/>
          <w:rtl/>
          <w:lang w:eastAsia="he-IL"/>
        </w:rPr>
        <w:t xml:space="preserve">למה אותו כן יהיה אפשר לשלוח דיגיטלית? זאת אומרת, מה </w:t>
      </w:r>
      <w:bookmarkStart w:id="1448" w:name="_ETM_Q1_3468670"/>
      <w:bookmarkEnd w:id="1448"/>
      <w:r w:rsidR="00026B04">
        <w:rPr>
          <w:rFonts w:hint="cs"/>
          <w:rtl/>
          <w:lang w:eastAsia="he-IL"/>
        </w:rPr>
        <w:t>הפער ולמה כאן זה כך וכאן זה כך?</w:t>
      </w:r>
      <w:bookmarkStart w:id="1449" w:name="_ETM_Q1_3470743"/>
      <w:bookmarkEnd w:id="1449"/>
    </w:p>
    <w:p w14:paraId="766C5E30" w14:textId="0EE9A401" w:rsidR="00026B04" w:rsidRDefault="00026B04" w:rsidP="00A31DD0">
      <w:pPr>
        <w:rPr>
          <w:rtl/>
          <w:lang w:eastAsia="he-IL"/>
        </w:rPr>
      </w:pPr>
      <w:bookmarkStart w:id="1450" w:name="_ETM_Q1_3470813"/>
      <w:bookmarkEnd w:id="1450"/>
    </w:p>
    <w:p w14:paraId="344571D0" w14:textId="2E6CA074" w:rsidR="00026B04" w:rsidRDefault="00026B04" w:rsidP="00026B04">
      <w:pPr>
        <w:pStyle w:val="af9"/>
        <w:keepNext/>
        <w:rPr>
          <w:rtl/>
          <w:lang w:eastAsia="he-IL"/>
        </w:rPr>
      </w:pPr>
      <w:bookmarkStart w:id="1451" w:name="ET_guest_יערה_למברגר_212"/>
      <w:r w:rsidRPr="00026B04">
        <w:rPr>
          <w:rStyle w:val="TagStyle"/>
          <w:rtl/>
        </w:rPr>
        <w:t xml:space="preserve"> &lt;&lt; אורח &gt;&gt; </w:t>
      </w:r>
      <w:r>
        <w:rPr>
          <w:rtl/>
          <w:lang w:eastAsia="he-IL"/>
        </w:rPr>
        <w:t xml:space="preserve">יערה </w:t>
      </w:r>
      <w:proofErr w:type="spellStart"/>
      <w:r>
        <w:rPr>
          <w:rtl/>
          <w:lang w:eastAsia="he-IL"/>
        </w:rPr>
        <w:t>למברגר</w:t>
      </w:r>
      <w:proofErr w:type="spellEnd"/>
      <w:r>
        <w:rPr>
          <w:rtl/>
          <w:lang w:eastAsia="he-IL"/>
        </w:rPr>
        <w:t>:</w:t>
      </w:r>
      <w:r w:rsidRPr="00026B04">
        <w:rPr>
          <w:rStyle w:val="TagStyle"/>
          <w:rtl/>
        </w:rPr>
        <w:t xml:space="preserve"> &lt;&lt; אורח &gt;&gt;</w:t>
      </w:r>
      <w:r w:rsidR="003B6CC1">
        <w:rPr>
          <w:rtl/>
          <w:lang w:eastAsia="he-IL"/>
        </w:rPr>
        <w:t xml:space="preserve"> </w:t>
      </w:r>
      <w:bookmarkEnd w:id="1451"/>
    </w:p>
    <w:p w14:paraId="6F08660E" w14:textId="6F4AEED2" w:rsidR="00026B04" w:rsidRDefault="00026B04" w:rsidP="00026B04">
      <w:pPr>
        <w:pStyle w:val="KeepWithNext"/>
        <w:rPr>
          <w:rtl/>
          <w:lang w:eastAsia="he-IL"/>
        </w:rPr>
      </w:pPr>
    </w:p>
    <w:p w14:paraId="28B8E9B3" w14:textId="46D9AED9" w:rsidR="00026B04" w:rsidRDefault="00026B04" w:rsidP="00026B04">
      <w:pPr>
        <w:rPr>
          <w:rtl/>
          <w:lang w:eastAsia="he-IL"/>
        </w:rPr>
      </w:pPr>
      <w:r>
        <w:rPr>
          <w:rFonts w:hint="cs"/>
          <w:rtl/>
          <w:lang w:eastAsia="he-IL"/>
        </w:rPr>
        <w:t xml:space="preserve">אנחנו צריכים לזכור </w:t>
      </w:r>
      <w:r w:rsidR="00231B53">
        <w:rPr>
          <w:rFonts w:hint="cs"/>
          <w:rtl/>
          <w:lang w:eastAsia="he-IL"/>
        </w:rPr>
        <w:t xml:space="preserve">שאנחנו בחוק שמסדיר דיוור על ידי גופים </w:t>
      </w:r>
      <w:bookmarkStart w:id="1452" w:name="_ETM_Q1_3473427"/>
      <w:bookmarkEnd w:id="1452"/>
      <w:r w:rsidR="00231B53">
        <w:rPr>
          <w:rFonts w:hint="cs"/>
          <w:rtl/>
          <w:lang w:eastAsia="he-IL"/>
        </w:rPr>
        <w:t xml:space="preserve">ציבוריים. זה ההקשר. אני כן חושבת שזה </w:t>
      </w:r>
      <w:bookmarkStart w:id="1453" w:name="_ETM_Q1_3479883"/>
      <w:bookmarkEnd w:id="1453"/>
      <w:r w:rsidR="00231B53">
        <w:rPr>
          <w:rFonts w:hint="cs"/>
          <w:rtl/>
          <w:lang w:eastAsia="he-IL"/>
        </w:rPr>
        <w:t>ההבדל.</w:t>
      </w:r>
    </w:p>
    <w:p w14:paraId="63BAC698" w14:textId="2EFEAA00" w:rsidR="00231B53" w:rsidRDefault="00231B53" w:rsidP="00026B04">
      <w:pPr>
        <w:rPr>
          <w:rtl/>
          <w:lang w:eastAsia="he-IL"/>
        </w:rPr>
      </w:pPr>
    </w:p>
    <w:p w14:paraId="7ACC8090" w14:textId="739F28CA" w:rsidR="00231B53" w:rsidRDefault="00231B53" w:rsidP="00231B53">
      <w:pPr>
        <w:pStyle w:val="a4"/>
        <w:keepNext/>
        <w:rPr>
          <w:rtl/>
        </w:rPr>
      </w:pPr>
      <w:bookmarkStart w:id="1454" w:name="ET_speaker_עוד_אלעזר_שטרן_213"/>
      <w:r w:rsidRPr="00231B53">
        <w:rPr>
          <w:rStyle w:val="TagStyle"/>
          <w:rtl/>
        </w:rPr>
        <w:t xml:space="preserve"> &lt;&lt; דובר &gt;&gt; </w:t>
      </w:r>
      <w:r>
        <w:rPr>
          <w:rtl/>
        </w:rPr>
        <w:t>עו"ד אלעזר שטרן:</w:t>
      </w:r>
      <w:r w:rsidRPr="00231B53">
        <w:rPr>
          <w:rStyle w:val="TagStyle"/>
          <w:rtl/>
        </w:rPr>
        <w:t xml:space="preserve"> &lt;&lt; דובר &gt;&gt;</w:t>
      </w:r>
      <w:r w:rsidR="003B6CC1">
        <w:rPr>
          <w:rtl/>
        </w:rPr>
        <w:t xml:space="preserve"> </w:t>
      </w:r>
      <w:bookmarkEnd w:id="1454"/>
    </w:p>
    <w:p w14:paraId="1D252EFA" w14:textId="3687FFB1" w:rsidR="00231B53" w:rsidRDefault="00231B53" w:rsidP="00231B53">
      <w:pPr>
        <w:pStyle w:val="KeepWithNext"/>
        <w:rPr>
          <w:rtl/>
          <w:lang w:eastAsia="he-IL"/>
        </w:rPr>
      </w:pPr>
    </w:p>
    <w:p w14:paraId="1A68FF19" w14:textId="04ABE8F7" w:rsidR="00231B53" w:rsidRDefault="00231B53" w:rsidP="00231B53">
      <w:pPr>
        <w:rPr>
          <w:rtl/>
          <w:lang w:eastAsia="he-IL"/>
        </w:rPr>
      </w:pPr>
      <w:r>
        <w:rPr>
          <w:rFonts w:hint="cs"/>
          <w:rtl/>
          <w:lang w:eastAsia="he-IL"/>
        </w:rPr>
        <w:t>בית משפט הוא לא גוף ציבורי במהות שלו?</w:t>
      </w:r>
    </w:p>
    <w:p w14:paraId="6DF7EE4A" w14:textId="5B7D7B67" w:rsidR="00231B53" w:rsidRDefault="00231B53" w:rsidP="00231B53">
      <w:pPr>
        <w:rPr>
          <w:rtl/>
          <w:lang w:eastAsia="he-IL"/>
        </w:rPr>
      </w:pPr>
      <w:bookmarkStart w:id="1455" w:name="_ETM_Q1_3481179"/>
      <w:bookmarkStart w:id="1456" w:name="_ETM_Q1_3481241"/>
      <w:bookmarkEnd w:id="1455"/>
      <w:bookmarkEnd w:id="1456"/>
    </w:p>
    <w:p w14:paraId="77F3F542" w14:textId="04981C43" w:rsidR="00231B53" w:rsidRDefault="00231B53" w:rsidP="00231B53">
      <w:pPr>
        <w:pStyle w:val="af9"/>
        <w:keepNext/>
        <w:rPr>
          <w:rtl/>
          <w:lang w:eastAsia="he-IL"/>
        </w:rPr>
      </w:pPr>
      <w:bookmarkStart w:id="1457" w:name="ET_guest_יערה_למברגר_214"/>
      <w:r w:rsidRPr="00231B53">
        <w:rPr>
          <w:rStyle w:val="TagStyle"/>
          <w:rtl/>
        </w:rPr>
        <w:t xml:space="preserve"> &lt;&lt; אורח &gt;&gt; </w:t>
      </w:r>
      <w:r>
        <w:rPr>
          <w:rtl/>
          <w:lang w:eastAsia="he-IL"/>
        </w:rPr>
        <w:t xml:space="preserve">יערה </w:t>
      </w:r>
      <w:proofErr w:type="spellStart"/>
      <w:r>
        <w:rPr>
          <w:rtl/>
          <w:lang w:eastAsia="he-IL"/>
        </w:rPr>
        <w:t>למברגר</w:t>
      </w:r>
      <w:proofErr w:type="spellEnd"/>
      <w:r>
        <w:rPr>
          <w:rtl/>
          <w:lang w:eastAsia="he-IL"/>
        </w:rPr>
        <w:t>:</w:t>
      </w:r>
      <w:r w:rsidRPr="00231B53">
        <w:rPr>
          <w:rStyle w:val="TagStyle"/>
          <w:rtl/>
        </w:rPr>
        <w:t xml:space="preserve"> &lt;&lt; אורח &gt;&gt;</w:t>
      </w:r>
      <w:r w:rsidR="003B6CC1">
        <w:rPr>
          <w:rtl/>
          <w:lang w:eastAsia="he-IL"/>
        </w:rPr>
        <w:t xml:space="preserve"> </w:t>
      </w:r>
      <w:bookmarkEnd w:id="1457"/>
    </w:p>
    <w:p w14:paraId="16478121" w14:textId="50318875" w:rsidR="00231B53" w:rsidRDefault="00231B53" w:rsidP="00231B53">
      <w:pPr>
        <w:pStyle w:val="KeepWithNext"/>
        <w:rPr>
          <w:rtl/>
          <w:lang w:eastAsia="he-IL"/>
        </w:rPr>
      </w:pPr>
    </w:p>
    <w:p w14:paraId="521500B4" w14:textId="6470673A" w:rsidR="00231B53" w:rsidRDefault="00231B53" w:rsidP="00231B53">
      <w:pPr>
        <w:rPr>
          <w:rtl/>
          <w:lang w:eastAsia="he-IL"/>
        </w:rPr>
      </w:pPr>
      <w:bookmarkStart w:id="1458" w:name="_ETM_Q1_3481574"/>
      <w:bookmarkStart w:id="1459" w:name="_ETM_Q1_3481629"/>
      <w:bookmarkEnd w:id="1458"/>
      <w:bookmarkEnd w:id="1459"/>
      <w:r>
        <w:rPr>
          <w:rFonts w:hint="cs"/>
          <w:rtl/>
          <w:lang w:eastAsia="he-IL"/>
        </w:rPr>
        <w:t xml:space="preserve">לא. בתחילתו של הליך, בדרך כלל </w:t>
      </w:r>
      <w:bookmarkStart w:id="1460" w:name="_ETM_Q1_3487867"/>
      <w:bookmarkEnd w:id="1460"/>
      <w:r>
        <w:rPr>
          <w:rFonts w:hint="cs"/>
          <w:rtl/>
          <w:lang w:eastAsia="he-IL"/>
        </w:rPr>
        <w:t>ההמצאה נעשית על ידי התובע. זאת אומרת, אנחנו לא</w:t>
      </w:r>
      <w:r w:rsidR="00DD7DCE">
        <w:rPr>
          <w:rFonts w:hint="cs"/>
          <w:rtl/>
          <w:lang w:eastAsia="he-IL"/>
        </w:rPr>
        <w:t xml:space="preserve"> </w:t>
      </w:r>
      <w:r>
        <w:rPr>
          <w:rFonts w:hint="cs"/>
          <w:rtl/>
          <w:lang w:eastAsia="he-IL"/>
        </w:rPr>
        <w:t xml:space="preserve">מסדירים כאן באופן כללי המצאות של מסמכים </w:t>
      </w:r>
      <w:bookmarkStart w:id="1461" w:name="_ETM_Q1_3494354"/>
      <w:bookmarkEnd w:id="1461"/>
      <w:r>
        <w:rPr>
          <w:rFonts w:hint="cs"/>
          <w:rtl/>
          <w:lang w:eastAsia="he-IL"/>
        </w:rPr>
        <w:t>בכלל אלא אנחנו מדברים על דיוור של גופים ציבוריים.</w:t>
      </w:r>
      <w:r w:rsidR="00DD7DCE">
        <w:rPr>
          <w:rFonts w:hint="cs"/>
          <w:rtl/>
          <w:lang w:eastAsia="he-IL"/>
        </w:rPr>
        <w:t xml:space="preserve"> </w:t>
      </w:r>
      <w:r>
        <w:rPr>
          <w:rFonts w:hint="cs"/>
          <w:rtl/>
          <w:lang w:eastAsia="he-IL"/>
        </w:rPr>
        <w:t>הרשות היא גוף ציבורי</w:t>
      </w:r>
      <w:r w:rsidR="00DD7DCE">
        <w:rPr>
          <w:rFonts w:hint="cs"/>
          <w:rtl/>
          <w:lang w:eastAsia="he-IL"/>
        </w:rPr>
        <w:t xml:space="preserve"> </w:t>
      </w:r>
      <w:r>
        <w:rPr>
          <w:rFonts w:hint="cs"/>
          <w:rtl/>
          <w:lang w:eastAsia="he-IL"/>
        </w:rPr>
        <w:t>ולכן היא מוסדרת</w:t>
      </w:r>
      <w:bookmarkStart w:id="1462" w:name="_ETM_Q1_3499927"/>
      <w:bookmarkEnd w:id="1462"/>
      <w:r>
        <w:rPr>
          <w:rFonts w:hint="cs"/>
          <w:rtl/>
          <w:lang w:eastAsia="he-IL"/>
        </w:rPr>
        <w:t xml:space="preserve"> כאן. </w:t>
      </w:r>
      <w:bookmarkStart w:id="1463" w:name="_ETM_Q1_3503432"/>
      <w:bookmarkEnd w:id="1463"/>
    </w:p>
    <w:p w14:paraId="03615ACD" w14:textId="1B27A904" w:rsidR="00231B53" w:rsidRDefault="00231B53" w:rsidP="00231B53">
      <w:pPr>
        <w:rPr>
          <w:rtl/>
          <w:lang w:eastAsia="he-IL"/>
        </w:rPr>
      </w:pPr>
      <w:bookmarkStart w:id="1464" w:name="_ETM_Q1_3503494"/>
      <w:bookmarkEnd w:id="1464"/>
    </w:p>
    <w:p w14:paraId="5B8BD00C" w14:textId="20431555" w:rsidR="00231B53" w:rsidRDefault="00231B53" w:rsidP="00231B53">
      <w:pPr>
        <w:pStyle w:val="a4"/>
        <w:keepNext/>
        <w:rPr>
          <w:rtl/>
        </w:rPr>
      </w:pPr>
      <w:bookmarkStart w:id="1465" w:name="ET_speaker_עוד_אלעזר_שטרן_215"/>
      <w:r w:rsidRPr="00231B53">
        <w:rPr>
          <w:rStyle w:val="TagStyle"/>
          <w:rtl/>
        </w:rPr>
        <w:t xml:space="preserve"> &lt;&lt; דובר &gt;&gt; </w:t>
      </w:r>
      <w:r>
        <w:rPr>
          <w:rtl/>
        </w:rPr>
        <w:t>עו"ד אלעזר שטרן:</w:t>
      </w:r>
      <w:r w:rsidRPr="00231B53">
        <w:rPr>
          <w:rStyle w:val="TagStyle"/>
          <w:rtl/>
        </w:rPr>
        <w:t xml:space="preserve"> &lt;&lt; דובר &gt;&gt;</w:t>
      </w:r>
      <w:r w:rsidR="003B6CC1">
        <w:rPr>
          <w:rtl/>
        </w:rPr>
        <w:t xml:space="preserve"> </w:t>
      </w:r>
      <w:bookmarkEnd w:id="1465"/>
    </w:p>
    <w:p w14:paraId="37DA9D14" w14:textId="58C8D3CB" w:rsidR="00231B53" w:rsidRDefault="00231B53" w:rsidP="00231B53">
      <w:pPr>
        <w:pStyle w:val="KeepWithNext"/>
        <w:rPr>
          <w:rtl/>
          <w:lang w:eastAsia="he-IL"/>
        </w:rPr>
      </w:pPr>
    </w:p>
    <w:p w14:paraId="2B71F02F" w14:textId="124387ED" w:rsidR="00231B53" w:rsidRDefault="00231B53" w:rsidP="00231B53">
      <w:pPr>
        <w:rPr>
          <w:rtl/>
          <w:lang w:eastAsia="he-IL"/>
        </w:rPr>
      </w:pPr>
      <w:r>
        <w:rPr>
          <w:rFonts w:hint="cs"/>
          <w:rtl/>
          <w:lang w:eastAsia="he-IL"/>
        </w:rPr>
        <w:t>לא הבנ</w:t>
      </w:r>
      <w:bookmarkStart w:id="1466" w:name="_ETM_Q1_3501586"/>
      <w:bookmarkEnd w:id="1466"/>
      <w:r>
        <w:rPr>
          <w:rFonts w:hint="cs"/>
          <w:rtl/>
          <w:lang w:eastAsia="he-IL"/>
        </w:rPr>
        <w:t>תי. אם התפיסה היא שההליך הפותח - - -</w:t>
      </w:r>
    </w:p>
    <w:p w14:paraId="43C23B75" w14:textId="130D0DAF" w:rsidR="00231B53" w:rsidRDefault="00231B53" w:rsidP="00231B53">
      <w:pPr>
        <w:rPr>
          <w:rtl/>
          <w:lang w:eastAsia="he-IL"/>
        </w:rPr>
      </w:pPr>
    </w:p>
    <w:p w14:paraId="76D29D35" w14:textId="400AC2E5" w:rsidR="00231B53" w:rsidRDefault="00231B53" w:rsidP="00231B53">
      <w:pPr>
        <w:pStyle w:val="af9"/>
        <w:keepNext/>
        <w:rPr>
          <w:rtl/>
          <w:lang w:eastAsia="he-IL"/>
        </w:rPr>
      </w:pPr>
      <w:bookmarkStart w:id="1467" w:name="ET_guest_יערה_למברגר_216"/>
      <w:r w:rsidRPr="00231B53">
        <w:rPr>
          <w:rStyle w:val="TagStyle"/>
          <w:rtl/>
        </w:rPr>
        <w:t xml:space="preserve"> &lt;&lt; אורח &gt;&gt; </w:t>
      </w:r>
      <w:r>
        <w:rPr>
          <w:rtl/>
          <w:lang w:eastAsia="he-IL"/>
        </w:rPr>
        <w:t xml:space="preserve">יערה </w:t>
      </w:r>
      <w:proofErr w:type="spellStart"/>
      <w:r>
        <w:rPr>
          <w:rtl/>
          <w:lang w:eastAsia="he-IL"/>
        </w:rPr>
        <w:t>למברגר</w:t>
      </w:r>
      <w:proofErr w:type="spellEnd"/>
      <w:r>
        <w:rPr>
          <w:rtl/>
          <w:lang w:eastAsia="he-IL"/>
        </w:rPr>
        <w:t>:</w:t>
      </w:r>
      <w:r w:rsidRPr="00231B53">
        <w:rPr>
          <w:rStyle w:val="TagStyle"/>
          <w:rtl/>
        </w:rPr>
        <w:t xml:space="preserve"> &lt;&lt; אורח &gt;&gt;</w:t>
      </w:r>
      <w:r w:rsidR="003B6CC1">
        <w:rPr>
          <w:rtl/>
          <w:lang w:eastAsia="he-IL"/>
        </w:rPr>
        <w:t xml:space="preserve"> </w:t>
      </w:r>
      <w:bookmarkEnd w:id="1467"/>
    </w:p>
    <w:p w14:paraId="4F8FE0ED" w14:textId="5DB4B671" w:rsidR="00231B53" w:rsidRDefault="00231B53" w:rsidP="00231B53">
      <w:pPr>
        <w:pStyle w:val="KeepWithNext"/>
        <w:rPr>
          <w:rtl/>
          <w:lang w:eastAsia="he-IL"/>
        </w:rPr>
      </w:pPr>
    </w:p>
    <w:p w14:paraId="78C7FECA" w14:textId="787DAE9A" w:rsidR="00231B53" w:rsidRDefault="00231B53" w:rsidP="00231B53">
      <w:pPr>
        <w:rPr>
          <w:rtl/>
          <w:lang w:eastAsia="he-IL"/>
        </w:rPr>
      </w:pPr>
      <w:r>
        <w:rPr>
          <w:rFonts w:hint="cs"/>
          <w:rtl/>
          <w:lang w:eastAsia="he-IL"/>
        </w:rPr>
        <w:t xml:space="preserve">לא. התפיסה </w:t>
      </w:r>
      <w:bookmarkStart w:id="1468" w:name="_ETM_Q1_3506324"/>
      <w:bookmarkEnd w:id="1468"/>
      <w:r>
        <w:rPr>
          <w:rFonts w:hint="cs"/>
          <w:rtl/>
          <w:lang w:eastAsia="he-IL"/>
        </w:rPr>
        <w:t>היא לא כזאת.</w:t>
      </w:r>
    </w:p>
    <w:p w14:paraId="09ADD585" w14:textId="27CBA161" w:rsidR="00231B53" w:rsidRDefault="00231B53" w:rsidP="00231B53">
      <w:pPr>
        <w:rPr>
          <w:rtl/>
          <w:lang w:eastAsia="he-IL"/>
        </w:rPr>
      </w:pPr>
      <w:bookmarkStart w:id="1469" w:name="_ETM_Q1_3505510"/>
      <w:bookmarkStart w:id="1470" w:name="_ETM_Q1_3505570"/>
      <w:bookmarkStart w:id="1471" w:name="_ETM_Q1_3506358"/>
      <w:bookmarkEnd w:id="1469"/>
      <w:bookmarkEnd w:id="1470"/>
      <w:bookmarkEnd w:id="1471"/>
    </w:p>
    <w:p w14:paraId="49FAC3C1" w14:textId="72FCD88D" w:rsidR="00231B53" w:rsidRDefault="00231B53" w:rsidP="00231B53">
      <w:pPr>
        <w:pStyle w:val="a4"/>
        <w:keepNext/>
        <w:rPr>
          <w:rtl/>
        </w:rPr>
      </w:pPr>
      <w:bookmarkStart w:id="1472" w:name="ET_speaker_עוד_אלעזר_שטרן_217"/>
      <w:r w:rsidRPr="00231B53">
        <w:rPr>
          <w:rStyle w:val="TagStyle"/>
          <w:rtl/>
        </w:rPr>
        <w:t xml:space="preserve"> &lt;&lt; דובר &gt;&gt; </w:t>
      </w:r>
      <w:r>
        <w:rPr>
          <w:rtl/>
        </w:rPr>
        <w:t>עו"ד אלעזר שטרן:</w:t>
      </w:r>
      <w:r w:rsidRPr="00231B53">
        <w:rPr>
          <w:rStyle w:val="TagStyle"/>
          <w:rtl/>
        </w:rPr>
        <w:t xml:space="preserve"> &lt;&lt; דובר &gt;&gt;</w:t>
      </w:r>
      <w:r w:rsidR="003B6CC1">
        <w:rPr>
          <w:rtl/>
        </w:rPr>
        <w:t xml:space="preserve"> </w:t>
      </w:r>
      <w:bookmarkEnd w:id="1472"/>
    </w:p>
    <w:p w14:paraId="73F9B2BC" w14:textId="4D4AC2B8" w:rsidR="00231B53" w:rsidRDefault="00231B53" w:rsidP="00231B53">
      <w:pPr>
        <w:pStyle w:val="KeepWithNext"/>
        <w:rPr>
          <w:rtl/>
          <w:lang w:eastAsia="he-IL"/>
        </w:rPr>
      </w:pPr>
    </w:p>
    <w:p w14:paraId="481CE063" w14:textId="4CE05B9B" w:rsidR="00231B53" w:rsidRDefault="00231B53" w:rsidP="00231B53">
      <w:pPr>
        <w:rPr>
          <w:rtl/>
          <w:lang w:eastAsia="he-IL"/>
        </w:rPr>
      </w:pPr>
      <w:bookmarkStart w:id="1473" w:name="_ETM_Q1_3506648"/>
      <w:bookmarkStart w:id="1474" w:name="_ETM_Q1_3506669"/>
      <w:bookmarkEnd w:id="1473"/>
      <w:bookmarkEnd w:id="1474"/>
      <w:r>
        <w:rPr>
          <w:rFonts w:hint="cs"/>
          <w:rtl/>
          <w:lang w:eastAsia="he-IL"/>
        </w:rPr>
        <w:t>אני לא יודע אם</w:t>
      </w:r>
      <w:r w:rsidR="00DD7DCE">
        <w:rPr>
          <w:rFonts w:hint="cs"/>
          <w:rtl/>
          <w:lang w:eastAsia="he-IL"/>
        </w:rPr>
        <w:t xml:space="preserve"> </w:t>
      </w:r>
      <w:r>
        <w:rPr>
          <w:rFonts w:hint="cs"/>
          <w:rtl/>
          <w:lang w:eastAsia="he-IL"/>
        </w:rPr>
        <w:t>היא נכונה או לא נכונה. אפשר לערער עליה.</w:t>
      </w:r>
    </w:p>
    <w:p w14:paraId="71068EC1" w14:textId="382F1C6B" w:rsidR="00231B53" w:rsidRDefault="00231B53" w:rsidP="00231B53">
      <w:pPr>
        <w:rPr>
          <w:rtl/>
          <w:lang w:eastAsia="he-IL"/>
        </w:rPr>
      </w:pPr>
      <w:bookmarkStart w:id="1475" w:name="_ETM_Q1_3507817"/>
      <w:bookmarkStart w:id="1476" w:name="_ETM_Q1_3507871"/>
      <w:bookmarkStart w:id="1477" w:name="_ETM_Q1_3508841"/>
      <w:bookmarkEnd w:id="1475"/>
      <w:bookmarkEnd w:id="1476"/>
      <w:bookmarkEnd w:id="1477"/>
    </w:p>
    <w:p w14:paraId="026210BD" w14:textId="204D600A" w:rsidR="00231B53" w:rsidRDefault="00231B53" w:rsidP="00231B53">
      <w:pPr>
        <w:pStyle w:val="af9"/>
        <w:keepNext/>
        <w:rPr>
          <w:rtl/>
          <w:lang w:eastAsia="he-IL"/>
        </w:rPr>
      </w:pPr>
      <w:bookmarkStart w:id="1478" w:name="ET_guest_יערה_למברגר_218"/>
      <w:r w:rsidRPr="00231B53">
        <w:rPr>
          <w:rStyle w:val="TagStyle"/>
          <w:rtl/>
        </w:rPr>
        <w:t xml:space="preserve"> &lt;&lt; אורח &gt;&gt; </w:t>
      </w:r>
      <w:r>
        <w:rPr>
          <w:rtl/>
          <w:lang w:eastAsia="he-IL"/>
        </w:rPr>
        <w:t xml:space="preserve">יערה </w:t>
      </w:r>
      <w:proofErr w:type="spellStart"/>
      <w:r>
        <w:rPr>
          <w:rtl/>
          <w:lang w:eastAsia="he-IL"/>
        </w:rPr>
        <w:t>למברגר</w:t>
      </w:r>
      <w:proofErr w:type="spellEnd"/>
      <w:r>
        <w:rPr>
          <w:rtl/>
          <w:lang w:eastAsia="he-IL"/>
        </w:rPr>
        <w:t>:</w:t>
      </w:r>
      <w:r w:rsidRPr="00231B53">
        <w:rPr>
          <w:rStyle w:val="TagStyle"/>
          <w:rtl/>
        </w:rPr>
        <w:t xml:space="preserve"> &lt;&lt; אורח &gt;&gt;</w:t>
      </w:r>
      <w:r w:rsidR="003B6CC1">
        <w:rPr>
          <w:rtl/>
          <w:lang w:eastAsia="he-IL"/>
        </w:rPr>
        <w:t xml:space="preserve"> </w:t>
      </w:r>
      <w:bookmarkEnd w:id="1478"/>
    </w:p>
    <w:p w14:paraId="6282CA42" w14:textId="4E9634A5" w:rsidR="00231B53" w:rsidRDefault="00231B53" w:rsidP="00231B53">
      <w:pPr>
        <w:pStyle w:val="KeepWithNext"/>
        <w:rPr>
          <w:rtl/>
          <w:lang w:eastAsia="he-IL"/>
        </w:rPr>
      </w:pPr>
    </w:p>
    <w:p w14:paraId="736E82A4" w14:textId="213604A7" w:rsidR="00231B53" w:rsidRDefault="00231B53" w:rsidP="00231B53">
      <w:pPr>
        <w:rPr>
          <w:rtl/>
          <w:lang w:eastAsia="he-IL"/>
        </w:rPr>
      </w:pPr>
      <w:bookmarkStart w:id="1479" w:name="_ETM_Q1_3509081"/>
      <w:bookmarkStart w:id="1480" w:name="_ETM_Q1_3509103"/>
      <w:bookmarkEnd w:id="1479"/>
      <w:bookmarkEnd w:id="1480"/>
      <w:r>
        <w:rPr>
          <w:rFonts w:hint="cs"/>
          <w:rtl/>
          <w:lang w:eastAsia="he-IL"/>
        </w:rPr>
        <w:t>אנ</w:t>
      </w:r>
      <w:bookmarkStart w:id="1481" w:name="_ETM_Q1_3514617"/>
      <w:bookmarkEnd w:id="1481"/>
      <w:r>
        <w:rPr>
          <w:rFonts w:hint="cs"/>
          <w:rtl/>
          <w:lang w:eastAsia="he-IL"/>
        </w:rPr>
        <w:t>חנו לא רואים את ההשוואה ככזאת.</w:t>
      </w:r>
      <w:r w:rsidR="00DD7DCE">
        <w:rPr>
          <w:rFonts w:hint="cs"/>
          <w:rtl/>
          <w:lang w:eastAsia="he-IL"/>
        </w:rPr>
        <w:t xml:space="preserve"> </w:t>
      </w:r>
      <w:bookmarkStart w:id="1482" w:name="_ETM_Q1_3517402"/>
      <w:bookmarkEnd w:id="1482"/>
      <w:r>
        <w:rPr>
          <w:rFonts w:hint="cs"/>
          <w:rtl/>
          <w:lang w:eastAsia="he-IL"/>
        </w:rPr>
        <w:t>זאת אומרת, הליך משפטי מוסדר בצורה שונה ספציפית ויש לו</w:t>
      </w:r>
      <w:bookmarkStart w:id="1483" w:name="_ETM_Q1_3521824"/>
      <w:bookmarkEnd w:id="1483"/>
      <w:r>
        <w:rPr>
          <w:rFonts w:hint="cs"/>
          <w:rtl/>
          <w:lang w:eastAsia="he-IL"/>
        </w:rPr>
        <w:t xml:space="preserve"> הסדרה בעצמו וכאמור הוא חל על הרבה גורמים עם מאפיינים שונים ולא רק על גופים ציבוריים</w:t>
      </w:r>
      <w:bookmarkStart w:id="1484" w:name="_ETM_Q1_3528273"/>
      <w:bookmarkEnd w:id="1484"/>
      <w:r>
        <w:rPr>
          <w:rFonts w:hint="cs"/>
          <w:rtl/>
          <w:lang w:eastAsia="he-IL"/>
        </w:rPr>
        <w:t xml:space="preserve"> אלא כל ההגדרות </w:t>
      </w:r>
      <w:proofErr w:type="spellStart"/>
      <w:r>
        <w:rPr>
          <w:rFonts w:hint="cs"/>
          <w:rtl/>
          <w:lang w:eastAsia="he-IL"/>
        </w:rPr>
        <w:t>וההסדרות</w:t>
      </w:r>
      <w:proofErr w:type="spellEnd"/>
      <w:r>
        <w:rPr>
          <w:rFonts w:hint="cs"/>
          <w:rtl/>
          <w:lang w:eastAsia="he-IL"/>
        </w:rPr>
        <w:t xml:space="preserve"> שעשינו כאן. אנחנ</w:t>
      </w:r>
      <w:bookmarkStart w:id="1485" w:name="_ETM_Q1_3530827"/>
      <w:bookmarkEnd w:id="1485"/>
      <w:r>
        <w:rPr>
          <w:rFonts w:hint="cs"/>
          <w:rtl/>
          <w:lang w:eastAsia="he-IL"/>
        </w:rPr>
        <w:t xml:space="preserve">ו לא חושבים שזאת השוואה חד חד-ערכית. כאן ההשוואה המתאימה היא השוואה של דיוור על ידי גופים ציבוריים. </w:t>
      </w:r>
      <w:bookmarkStart w:id="1486" w:name="_ETM_Q1_3534863"/>
      <w:bookmarkEnd w:id="1486"/>
      <w:r>
        <w:rPr>
          <w:rFonts w:hint="cs"/>
          <w:rtl/>
          <w:lang w:eastAsia="he-IL"/>
        </w:rPr>
        <w:t xml:space="preserve">להגיד פתיחה של הליך, אני לא בטוחה שזה הפרמטר היחיד שהייתי משווה. אני לא באה להסדיר כאן את מה </w:t>
      </w:r>
      <w:bookmarkStart w:id="1487" w:name="_ETM_Q1_3543132"/>
      <w:bookmarkEnd w:id="1487"/>
      <w:r>
        <w:rPr>
          <w:rFonts w:hint="cs"/>
          <w:rtl/>
          <w:lang w:eastAsia="he-IL"/>
        </w:rPr>
        <w:t>תובעים.</w:t>
      </w:r>
      <w:r w:rsidR="00DD7DCE">
        <w:rPr>
          <w:rFonts w:hint="cs"/>
          <w:rtl/>
          <w:lang w:eastAsia="he-IL"/>
        </w:rPr>
        <w:t xml:space="preserve"> </w:t>
      </w:r>
      <w:r>
        <w:rPr>
          <w:rFonts w:hint="cs"/>
          <w:rtl/>
          <w:lang w:eastAsia="he-IL"/>
        </w:rPr>
        <w:t>אני לא</w:t>
      </w:r>
      <w:bookmarkStart w:id="1488" w:name="_ETM_Q1_3546343"/>
      <w:bookmarkEnd w:id="1488"/>
      <w:r>
        <w:rPr>
          <w:rFonts w:hint="cs"/>
          <w:rtl/>
          <w:lang w:eastAsia="he-IL"/>
        </w:rPr>
        <w:t xml:space="preserve"> מסדירה כאן את התובע, את דרך האבטחה </w:t>
      </w:r>
      <w:bookmarkStart w:id="1489" w:name="_ETM_Q1_3547016"/>
      <w:bookmarkEnd w:id="1489"/>
      <w:r>
        <w:rPr>
          <w:rFonts w:hint="cs"/>
          <w:rtl/>
          <w:lang w:eastAsia="he-IL"/>
        </w:rPr>
        <w:t>שלו, איזו מערכת הוא מדוור, זה לא נושא שמוסדר כאן</w:t>
      </w:r>
      <w:bookmarkStart w:id="1490" w:name="_ETM_Q1_3552444"/>
      <w:bookmarkEnd w:id="1490"/>
      <w:r>
        <w:rPr>
          <w:rFonts w:hint="cs"/>
          <w:rtl/>
          <w:lang w:eastAsia="he-IL"/>
        </w:rPr>
        <w:t xml:space="preserve"> ואני לא מוצאת למה בדיוור של הגוף הציבורי</w:t>
      </w:r>
      <w:r w:rsidR="00DD7DCE">
        <w:rPr>
          <w:rFonts w:hint="cs"/>
          <w:rtl/>
          <w:lang w:eastAsia="he-IL"/>
        </w:rPr>
        <w:t xml:space="preserve"> </w:t>
      </w:r>
      <w:bookmarkStart w:id="1491" w:name="_ETM_Q1_3555969"/>
      <w:bookmarkEnd w:id="1491"/>
      <w:r>
        <w:rPr>
          <w:rFonts w:hint="cs"/>
          <w:rtl/>
          <w:lang w:eastAsia="he-IL"/>
        </w:rPr>
        <w:t>לא להחיל את זה גם על המשלוח הראשוני.</w:t>
      </w:r>
    </w:p>
    <w:p w14:paraId="1B327695" w14:textId="79FBF14A" w:rsidR="00231B53" w:rsidRDefault="00231B53" w:rsidP="00231B53">
      <w:pPr>
        <w:rPr>
          <w:rtl/>
          <w:lang w:eastAsia="he-IL"/>
        </w:rPr>
      </w:pPr>
      <w:bookmarkStart w:id="1492" w:name="_ETM_Q1_3558104"/>
      <w:bookmarkStart w:id="1493" w:name="_ETM_Q1_3558172"/>
      <w:bookmarkStart w:id="1494" w:name="_ETM_Q1_3556832"/>
      <w:bookmarkEnd w:id="1492"/>
      <w:bookmarkEnd w:id="1493"/>
      <w:bookmarkEnd w:id="1494"/>
    </w:p>
    <w:p w14:paraId="5164A8CE" w14:textId="2C2054A8" w:rsidR="00231B53" w:rsidRDefault="00231B53" w:rsidP="00231B53">
      <w:pPr>
        <w:pStyle w:val="af9"/>
        <w:keepNext/>
        <w:rPr>
          <w:rtl/>
          <w:lang w:eastAsia="he-IL"/>
        </w:rPr>
      </w:pPr>
      <w:bookmarkStart w:id="1495" w:name="ET_guest_632644_219"/>
      <w:r w:rsidRPr="00231B53">
        <w:rPr>
          <w:rStyle w:val="TagStyle"/>
          <w:rtl/>
        </w:rPr>
        <w:t xml:space="preserve"> &lt;&lt; אורח &gt;&gt; </w:t>
      </w:r>
      <w:r>
        <w:rPr>
          <w:rtl/>
          <w:lang w:eastAsia="he-IL"/>
        </w:rPr>
        <w:t>ענת הר אבן:</w:t>
      </w:r>
      <w:r w:rsidRPr="00231B53">
        <w:rPr>
          <w:rStyle w:val="TagStyle"/>
          <w:rtl/>
        </w:rPr>
        <w:t xml:space="preserve"> &lt;&lt; אורח &gt;&gt;</w:t>
      </w:r>
      <w:r w:rsidR="003B6CC1">
        <w:rPr>
          <w:rtl/>
          <w:lang w:eastAsia="he-IL"/>
        </w:rPr>
        <w:t xml:space="preserve"> </w:t>
      </w:r>
      <w:bookmarkEnd w:id="1495"/>
    </w:p>
    <w:p w14:paraId="043BB53E" w14:textId="01A4CB24" w:rsidR="00231B53" w:rsidRDefault="00231B53" w:rsidP="00231B53">
      <w:pPr>
        <w:pStyle w:val="KeepWithNext"/>
        <w:rPr>
          <w:rtl/>
          <w:lang w:eastAsia="he-IL"/>
        </w:rPr>
      </w:pPr>
    </w:p>
    <w:p w14:paraId="2A11DFB9" w14:textId="7B3B9B68" w:rsidR="00231B53" w:rsidRDefault="00231B53" w:rsidP="00231B53">
      <w:pPr>
        <w:rPr>
          <w:rtl/>
          <w:lang w:eastAsia="he-IL"/>
        </w:rPr>
      </w:pPr>
      <w:bookmarkStart w:id="1496" w:name="_ETM_Q1_3557123"/>
      <w:bookmarkStart w:id="1497" w:name="_ETM_Q1_3557148"/>
      <w:bookmarkEnd w:id="1496"/>
      <w:bookmarkEnd w:id="1497"/>
      <w:r>
        <w:rPr>
          <w:rFonts w:hint="cs"/>
          <w:rtl/>
          <w:lang w:eastAsia="he-IL"/>
        </w:rPr>
        <w:t>למה שתהיה שונות</w:t>
      </w:r>
      <w:bookmarkStart w:id="1498" w:name="_ETM_Q1_3557468"/>
      <w:bookmarkEnd w:id="1498"/>
      <w:r>
        <w:rPr>
          <w:rFonts w:hint="cs"/>
          <w:rtl/>
          <w:lang w:eastAsia="he-IL"/>
        </w:rPr>
        <w:t xml:space="preserve"> בינינו</w:t>
      </w:r>
      <w:r w:rsidR="00DD7DCE">
        <w:rPr>
          <w:rFonts w:hint="cs"/>
          <w:rtl/>
          <w:lang w:eastAsia="he-IL"/>
        </w:rPr>
        <w:t xml:space="preserve"> </w:t>
      </w:r>
      <w:r>
        <w:rPr>
          <w:rFonts w:hint="cs"/>
          <w:rtl/>
          <w:lang w:eastAsia="he-IL"/>
        </w:rPr>
        <w:t>לבין המצאת מסמכים?</w:t>
      </w:r>
    </w:p>
    <w:p w14:paraId="4C0CC4F2" w14:textId="285C0482" w:rsidR="00231B53" w:rsidRDefault="00231B53" w:rsidP="00231B53">
      <w:pPr>
        <w:rPr>
          <w:rtl/>
          <w:lang w:eastAsia="he-IL"/>
        </w:rPr>
      </w:pPr>
    </w:p>
    <w:p w14:paraId="6D25AA0B" w14:textId="4C28C01B" w:rsidR="00231B53" w:rsidRDefault="00231B53" w:rsidP="00231B53">
      <w:pPr>
        <w:pStyle w:val="a4"/>
        <w:keepNext/>
        <w:rPr>
          <w:rtl/>
        </w:rPr>
      </w:pPr>
      <w:bookmarkStart w:id="1499" w:name="ET_speaker_5292_221"/>
      <w:r w:rsidRPr="00231B53">
        <w:rPr>
          <w:rStyle w:val="TagStyle"/>
          <w:rtl/>
        </w:rPr>
        <w:t xml:space="preserve"> &lt;&lt; דובר &gt;&gt; </w:t>
      </w:r>
      <w:r>
        <w:rPr>
          <w:rtl/>
        </w:rPr>
        <w:t>אוסאמה סעדי (הרשימה המשותפת):</w:t>
      </w:r>
      <w:r w:rsidRPr="00231B53">
        <w:rPr>
          <w:rStyle w:val="TagStyle"/>
          <w:rtl/>
        </w:rPr>
        <w:t xml:space="preserve"> &lt;&lt; דובר &gt;&gt;</w:t>
      </w:r>
      <w:r w:rsidR="003B6CC1">
        <w:rPr>
          <w:rtl/>
        </w:rPr>
        <w:t xml:space="preserve"> </w:t>
      </w:r>
      <w:bookmarkEnd w:id="1499"/>
    </w:p>
    <w:p w14:paraId="24F9ED29" w14:textId="230BF545" w:rsidR="00231B53" w:rsidRDefault="00231B53" w:rsidP="00231B53">
      <w:pPr>
        <w:pStyle w:val="KeepWithNext"/>
        <w:rPr>
          <w:rtl/>
          <w:lang w:eastAsia="he-IL"/>
        </w:rPr>
      </w:pPr>
    </w:p>
    <w:p w14:paraId="1CCD1476" w14:textId="05ECE095" w:rsidR="00231B53" w:rsidRDefault="00231B53" w:rsidP="00231B53">
      <w:pPr>
        <w:rPr>
          <w:rtl/>
          <w:lang w:eastAsia="he-IL"/>
        </w:rPr>
      </w:pPr>
      <w:r>
        <w:rPr>
          <w:rFonts w:hint="cs"/>
          <w:rtl/>
          <w:lang w:eastAsia="he-IL"/>
        </w:rPr>
        <w:t>מה ההבדל ביניכם לבין בית המשפט?</w:t>
      </w:r>
    </w:p>
    <w:p w14:paraId="50B3E8F5" w14:textId="1EA4AD51" w:rsidR="00231B53" w:rsidRDefault="00231B53" w:rsidP="00231B53">
      <w:pPr>
        <w:rPr>
          <w:rtl/>
          <w:lang w:eastAsia="he-IL"/>
        </w:rPr>
      </w:pPr>
    </w:p>
    <w:p w14:paraId="2E99BAD8" w14:textId="15029799" w:rsidR="00231B53" w:rsidRDefault="00231B53" w:rsidP="00231B53">
      <w:pPr>
        <w:pStyle w:val="a4"/>
        <w:keepNext/>
        <w:rPr>
          <w:rtl/>
        </w:rPr>
      </w:pPr>
      <w:bookmarkStart w:id="1500" w:name="ET_speaker_עוד_אלעזר_שטרן_222"/>
      <w:r w:rsidRPr="00231B53">
        <w:rPr>
          <w:rStyle w:val="TagStyle"/>
          <w:rtl/>
        </w:rPr>
        <w:t xml:space="preserve"> &lt;&lt; דובר &gt;&gt; </w:t>
      </w:r>
      <w:r>
        <w:rPr>
          <w:rtl/>
        </w:rPr>
        <w:t>עו"ד אלעזר שטרן:</w:t>
      </w:r>
      <w:r w:rsidRPr="00231B53">
        <w:rPr>
          <w:rStyle w:val="TagStyle"/>
          <w:rtl/>
        </w:rPr>
        <w:t xml:space="preserve"> &lt;&lt; דובר &gt;&gt;</w:t>
      </w:r>
      <w:r w:rsidR="003B6CC1">
        <w:rPr>
          <w:rtl/>
        </w:rPr>
        <w:t xml:space="preserve"> </w:t>
      </w:r>
      <w:bookmarkEnd w:id="1500"/>
    </w:p>
    <w:p w14:paraId="06BDECE8" w14:textId="3F362FF0" w:rsidR="00231B53" w:rsidRDefault="00231B53" w:rsidP="00231B53">
      <w:pPr>
        <w:pStyle w:val="KeepWithNext"/>
        <w:rPr>
          <w:rtl/>
          <w:lang w:eastAsia="he-IL"/>
        </w:rPr>
      </w:pPr>
    </w:p>
    <w:p w14:paraId="1CD9D1BF" w14:textId="45882772" w:rsidR="00231B53" w:rsidRDefault="00231B53" w:rsidP="00231B53">
      <w:pPr>
        <w:rPr>
          <w:rtl/>
          <w:lang w:eastAsia="he-IL"/>
        </w:rPr>
      </w:pPr>
      <w:r>
        <w:rPr>
          <w:rFonts w:hint="cs"/>
          <w:rtl/>
          <w:lang w:eastAsia="he-IL"/>
        </w:rPr>
        <w:t>אני לא אומר אם צריך להיות כך או כך, אבל למה שזה יהיה שונה מבית משפט?</w:t>
      </w:r>
    </w:p>
    <w:p w14:paraId="5209B03F" w14:textId="58BB4E22" w:rsidR="00231B53" w:rsidRDefault="00231B53" w:rsidP="00231B53">
      <w:pPr>
        <w:rPr>
          <w:rtl/>
          <w:lang w:eastAsia="he-IL"/>
        </w:rPr>
      </w:pPr>
      <w:bookmarkStart w:id="1501" w:name="_ETM_Q1_3568114"/>
      <w:bookmarkStart w:id="1502" w:name="_ETM_Q1_3568184"/>
      <w:bookmarkStart w:id="1503" w:name="_ETM_Q1_3568882"/>
      <w:bookmarkEnd w:id="1501"/>
      <w:bookmarkEnd w:id="1502"/>
      <w:bookmarkEnd w:id="1503"/>
    </w:p>
    <w:p w14:paraId="24B141C0" w14:textId="557DB9AF" w:rsidR="00231B53" w:rsidRDefault="00231B53" w:rsidP="00231B53">
      <w:pPr>
        <w:pStyle w:val="a4"/>
        <w:keepNext/>
        <w:rPr>
          <w:rtl/>
        </w:rPr>
      </w:pPr>
      <w:bookmarkStart w:id="1504" w:name="ET_speaker_5292_223"/>
      <w:r w:rsidRPr="00231B53">
        <w:rPr>
          <w:rStyle w:val="TagStyle"/>
          <w:rtl/>
        </w:rPr>
        <w:t xml:space="preserve"> &lt;&lt; דובר &gt;&gt; </w:t>
      </w:r>
      <w:r>
        <w:rPr>
          <w:rtl/>
        </w:rPr>
        <w:t>אוסאמה סעדי (הרשימה המשותפת):</w:t>
      </w:r>
      <w:r w:rsidRPr="00231B53">
        <w:rPr>
          <w:rStyle w:val="TagStyle"/>
          <w:rtl/>
        </w:rPr>
        <w:t xml:space="preserve"> &lt;&lt; דובר &gt;&gt;</w:t>
      </w:r>
      <w:r w:rsidR="003B6CC1">
        <w:rPr>
          <w:rtl/>
        </w:rPr>
        <w:t xml:space="preserve"> </w:t>
      </w:r>
      <w:bookmarkEnd w:id="1504"/>
    </w:p>
    <w:p w14:paraId="77900A19" w14:textId="6BE06A93" w:rsidR="00231B53" w:rsidRDefault="00231B53" w:rsidP="00231B53">
      <w:pPr>
        <w:pStyle w:val="KeepWithNext"/>
        <w:rPr>
          <w:rtl/>
          <w:lang w:eastAsia="he-IL"/>
        </w:rPr>
      </w:pPr>
    </w:p>
    <w:p w14:paraId="1B656F3C" w14:textId="5A0A248A" w:rsidR="00231B53" w:rsidRDefault="00231B53" w:rsidP="00231B53">
      <w:pPr>
        <w:rPr>
          <w:rtl/>
          <w:lang w:eastAsia="he-IL"/>
        </w:rPr>
      </w:pPr>
      <w:bookmarkStart w:id="1505" w:name="_ETM_Q1_3569170"/>
      <w:bookmarkStart w:id="1506" w:name="_ETM_Q1_3569204"/>
      <w:bookmarkEnd w:id="1505"/>
      <w:bookmarkEnd w:id="1506"/>
      <w:r>
        <w:rPr>
          <w:rFonts w:hint="cs"/>
          <w:rtl/>
          <w:lang w:eastAsia="he-IL"/>
        </w:rPr>
        <w:t>מה ההבדל?</w:t>
      </w:r>
      <w:r w:rsidR="00DD7DCE">
        <w:rPr>
          <w:rFonts w:hint="cs"/>
          <w:rtl/>
          <w:lang w:eastAsia="he-IL"/>
        </w:rPr>
        <w:t xml:space="preserve"> </w:t>
      </w:r>
      <w:r>
        <w:rPr>
          <w:rFonts w:hint="cs"/>
          <w:rtl/>
          <w:lang w:eastAsia="he-IL"/>
        </w:rPr>
        <w:t xml:space="preserve">ברשות האכיפה זה יותר חמור כי כבר </w:t>
      </w:r>
      <w:bookmarkStart w:id="1507" w:name="_ETM_Q1_3574327"/>
      <w:bookmarkEnd w:id="1507"/>
      <w:r>
        <w:rPr>
          <w:rFonts w:hint="cs"/>
          <w:rtl/>
          <w:lang w:eastAsia="he-IL"/>
        </w:rPr>
        <w:t xml:space="preserve">כאן מתחילים לנקוט הליכים. בית משפט שהוחרג, מה ההבדל? אני </w:t>
      </w:r>
      <w:bookmarkStart w:id="1508" w:name="_ETM_Q1_3581031"/>
      <w:bookmarkEnd w:id="1508"/>
      <w:r>
        <w:rPr>
          <w:rFonts w:hint="cs"/>
          <w:rtl/>
          <w:lang w:eastAsia="he-IL"/>
        </w:rPr>
        <w:t>רואה שאצלכם זה יותר חמור מאשר בבתי המשפט.</w:t>
      </w:r>
    </w:p>
    <w:p w14:paraId="76F9C704" w14:textId="6754EE2B" w:rsidR="00231B53" w:rsidRDefault="00231B53" w:rsidP="00231B53">
      <w:pPr>
        <w:rPr>
          <w:rtl/>
          <w:lang w:eastAsia="he-IL"/>
        </w:rPr>
      </w:pPr>
      <w:bookmarkStart w:id="1509" w:name="_ETM_Q1_3583734"/>
      <w:bookmarkStart w:id="1510" w:name="_ETM_Q1_3583796"/>
      <w:bookmarkEnd w:id="1509"/>
      <w:bookmarkEnd w:id="1510"/>
    </w:p>
    <w:p w14:paraId="4041E247" w14:textId="409C3774" w:rsidR="00231B53" w:rsidRDefault="00231B53" w:rsidP="00231B53">
      <w:pPr>
        <w:pStyle w:val="af9"/>
        <w:keepNext/>
        <w:rPr>
          <w:rtl/>
          <w:lang w:eastAsia="he-IL"/>
        </w:rPr>
      </w:pPr>
      <w:bookmarkStart w:id="1511" w:name="ET_guest_632644_224"/>
      <w:r w:rsidRPr="00231B53">
        <w:rPr>
          <w:rStyle w:val="TagStyle"/>
          <w:rtl/>
        </w:rPr>
        <w:t xml:space="preserve"> &lt;&lt; אורח &gt;&gt; </w:t>
      </w:r>
      <w:r>
        <w:rPr>
          <w:rtl/>
          <w:lang w:eastAsia="he-IL"/>
        </w:rPr>
        <w:t>ענת הר אבן:</w:t>
      </w:r>
      <w:r w:rsidRPr="00231B53">
        <w:rPr>
          <w:rStyle w:val="TagStyle"/>
          <w:rtl/>
        </w:rPr>
        <w:t xml:space="preserve"> &lt;&lt; אורח &gt;&gt;</w:t>
      </w:r>
      <w:r w:rsidR="003B6CC1">
        <w:rPr>
          <w:rtl/>
          <w:lang w:eastAsia="he-IL"/>
        </w:rPr>
        <w:t xml:space="preserve"> </w:t>
      </w:r>
      <w:bookmarkEnd w:id="1511"/>
    </w:p>
    <w:p w14:paraId="1002FD5D" w14:textId="5DBE88E3" w:rsidR="00231B53" w:rsidRDefault="00231B53" w:rsidP="00231B53">
      <w:pPr>
        <w:pStyle w:val="KeepWithNext"/>
        <w:rPr>
          <w:rtl/>
          <w:lang w:eastAsia="he-IL"/>
        </w:rPr>
      </w:pPr>
    </w:p>
    <w:p w14:paraId="71965DD4" w14:textId="7A8D1FBD" w:rsidR="00231B53" w:rsidRDefault="00231B53" w:rsidP="00231B53">
      <w:pPr>
        <w:rPr>
          <w:rtl/>
          <w:lang w:eastAsia="he-IL"/>
        </w:rPr>
      </w:pPr>
      <w:bookmarkStart w:id="1512" w:name="_ETM_Q1_3584820"/>
      <w:bookmarkStart w:id="1513" w:name="_ETM_Q1_3584840"/>
      <w:bookmarkEnd w:id="1512"/>
      <w:bookmarkEnd w:id="1513"/>
      <w:r>
        <w:rPr>
          <w:rFonts w:hint="cs"/>
          <w:rtl/>
          <w:lang w:eastAsia="he-IL"/>
        </w:rPr>
        <w:t xml:space="preserve">בשביל מערכת </w:t>
      </w:r>
      <w:bookmarkStart w:id="1514" w:name="_ETM_Q1_3584417"/>
      <w:bookmarkEnd w:id="1514"/>
      <w:r>
        <w:rPr>
          <w:rFonts w:hint="cs"/>
          <w:rtl/>
          <w:lang w:eastAsia="he-IL"/>
        </w:rPr>
        <w:t>בתי המשפט לא צריך את הוועדה</w:t>
      </w:r>
      <w:r w:rsidR="00DD7DCE">
        <w:rPr>
          <w:rFonts w:hint="cs"/>
          <w:rtl/>
          <w:lang w:eastAsia="he-IL"/>
        </w:rPr>
        <w:t xml:space="preserve"> </w:t>
      </w:r>
      <w:r>
        <w:rPr>
          <w:rFonts w:hint="cs"/>
          <w:rtl/>
          <w:lang w:eastAsia="he-IL"/>
        </w:rPr>
        <w:t xml:space="preserve">הנכבדה הזאת. יש </w:t>
      </w:r>
      <w:bookmarkStart w:id="1515" w:name="_ETM_Q1_3585383"/>
      <w:bookmarkEnd w:id="1515"/>
      <w:r>
        <w:rPr>
          <w:rFonts w:hint="cs"/>
          <w:rtl/>
          <w:lang w:eastAsia="he-IL"/>
        </w:rPr>
        <w:t>להם את תקנות סדר הדין האזרחי ואת שר המשפטים כשהם ירצו לעשות שינוי.</w:t>
      </w:r>
    </w:p>
    <w:p w14:paraId="636962AE" w14:textId="3AC33503" w:rsidR="00231B53" w:rsidRDefault="00231B53" w:rsidP="00231B53">
      <w:pPr>
        <w:rPr>
          <w:rtl/>
          <w:lang w:eastAsia="he-IL"/>
        </w:rPr>
      </w:pPr>
      <w:bookmarkStart w:id="1516" w:name="_ETM_Q1_3593970"/>
      <w:bookmarkStart w:id="1517" w:name="_ETM_Q1_3594050"/>
      <w:bookmarkEnd w:id="1516"/>
      <w:bookmarkEnd w:id="1517"/>
    </w:p>
    <w:p w14:paraId="6DD590C6" w14:textId="07356F43" w:rsidR="00231B53" w:rsidRDefault="00231B53" w:rsidP="00231B53">
      <w:pPr>
        <w:pStyle w:val="a4"/>
        <w:keepNext/>
        <w:rPr>
          <w:rtl/>
        </w:rPr>
      </w:pPr>
      <w:bookmarkStart w:id="1518" w:name="ET_speaker_עוד_אלעזר_שטרן_225"/>
      <w:r w:rsidRPr="00231B53">
        <w:rPr>
          <w:rStyle w:val="TagStyle"/>
          <w:rtl/>
        </w:rPr>
        <w:t xml:space="preserve"> &lt;&lt; דובר &gt;&gt; </w:t>
      </w:r>
      <w:r>
        <w:rPr>
          <w:rtl/>
        </w:rPr>
        <w:t>עו"ד אלעזר שטרן:</w:t>
      </w:r>
      <w:r w:rsidRPr="00231B53">
        <w:rPr>
          <w:rStyle w:val="TagStyle"/>
          <w:rtl/>
        </w:rPr>
        <w:t xml:space="preserve"> &lt;&lt; דובר &gt;&gt;</w:t>
      </w:r>
      <w:r w:rsidR="003B6CC1">
        <w:rPr>
          <w:rtl/>
        </w:rPr>
        <w:t xml:space="preserve"> </w:t>
      </w:r>
      <w:bookmarkEnd w:id="1518"/>
    </w:p>
    <w:p w14:paraId="7EA52351" w14:textId="2048E4AC" w:rsidR="00231B53" w:rsidRDefault="00231B53" w:rsidP="00231B53">
      <w:pPr>
        <w:pStyle w:val="KeepWithNext"/>
        <w:rPr>
          <w:rtl/>
          <w:lang w:eastAsia="he-IL"/>
        </w:rPr>
      </w:pPr>
    </w:p>
    <w:p w14:paraId="277952E8" w14:textId="27F554C3" w:rsidR="00231B53" w:rsidRDefault="00231B53" w:rsidP="00231B53">
      <w:pPr>
        <w:rPr>
          <w:rtl/>
          <w:lang w:eastAsia="he-IL"/>
        </w:rPr>
      </w:pPr>
      <w:r>
        <w:rPr>
          <w:rFonts w:hint="cs"/>
          <w:rtl/>
          <w:lang w:eastAsia="he-IL"/>
        </w:rPr>
        <w:t>איזו תקלה כשזה לא עובר דרך הוועדה.</w:t>
      </w:r>
    </w:p>
    <w:p w14:paraId="479DE8E1" w14:textId="0FFBDDB4" w:rsidR="00231B53" w:rsidRDefault="00231B53" w:rsidP="00231B53">
      <w:pPr>
        <w:rPr>
          <w:rtl/>
          <w:lang w:eastAsia="he-IL"/>
        </w:rPr>
      </w:pPr>
      <w:bookmarkStart w:id="1519" w:name="_ETM_Q1_3595826"/>
      <w:bookmarkStart w:id="1520" w:name="_ETM_Q1_3595880"/>
      <w:bookmarkStart w:id="1521" w:name="_ETM_Q1_3596514"/>
      <w:bookmarkEnd w:id="1519"/>
      <w:bookmarkEnd w:id="1520"/>
      <w:bookmarkEnd w:id="1521"/>
    </w:p>
    <w:p w14:paraId="4C74ED53" w14:textId="3CE01091" w:rsidR="00231B53" w:rsidRDefault="00231B53" w:rsidP="00231B53">
      <w:pPr>
        <w:pStyle w:val="af9"/>
        <w:keepNext/>
        <w:rPr>
          <w:rtl/>
          <w:lang w:eastAsia="he-IL"/>
        </w:rPr>
      </w:pPr>
      <w:bookmarkStart w:id="1522" w:name="ET_guest_632644_226"/>
      <w:r w:rsidRPr="00231B53">
        <w:rPr>
          <w:rStyle w:val="TagStyle"/>
          <w:rtl/>
        </w:rPr>
        <w:t xml:space="preserve"> &lt;&lt; אורח &gt;&gt; </w:t>
      </w:r>
      <w:r>
        <w:rPr>
          <w:rtl/>
          <w:lang w:eastAsia="he-IL"/>
        </w:rPr>
        <w:t>ענת הר אבן:</w:t>
      </w:r>
      <w:r w:rsidRPr="00231B53">
        <w:rPr>
          <w:rStyle w:val="TagStyle"/>
          <w:rtl/>
        </w:rPr>
        <w:t xml:space="preserve"> &lt;&lt; אורח &gt;&gt;</w:t>
      </w:r>
      <w:r w:rsidR="003B6CC1">
        <w:rPr>
          <w:rtl/>
          <w:lang w:eastAsia="he-IL"/>
        </w:rPr>
        <w:t xml:space="preserve"> </w:t>
      </w:r>
      <w:bookmarkEnd w:id="1522"/>
    </w:p>
    <w:p w14:paraId="625F3243" w14:textId="7918215B" w:rsidR="00231B53" w:rsidRDefault="00231B53" w:rsidP="00231B53">
      <w:pPr>
        <w:pStyle w:val="KeepWithNext"/>
        <w:rPr>
          <w:rtl/>
          <w:lang w:eastAsia="he-IL"/>
        </w:rPr>
      </w:pPr>
    </w:p>
    <w:p w14:paraId="2DC4AB47" w14:textId="381137E4" w:rsidR="00231B53" w:rsidRDefault="00231B53" w:rsidP="00231B53">
      <w:pPr>
        <w:rPr>
          <w:rtl/>
          <w:lang w:eastAsia="he-IL"/>
        </w:rPr>
      </w:pPr>
      <w:bookmarkStart w:id="1523" w:name="_ETM_Q1_3596750"/>
      <w:bookmarkStart w:id="1524" w:name="_ETM_Q1_3596771"/>
      <w:bookmarkEnd w:id="1523"/>
      <w:bookmarkEnd w:id="1524"/>
      <w:r>
        <w:rPr>
          <w:rFonts w:hint="cs"/>
          <w:rtl/>
          <w:lang w:eastAsia="he-IL"/>
        </w:rPr>
        <w:t>היכולת שלהם לעשות את התיקון קיימת. רק בשבוע שעבר הם פרסמו תקנות שעוסקות בנושא של דיוור דיגיטלי</w:t>
      </w:r>
      <w:bookmarkStart w:id="1525" w:name="_ETM_Q1_3601052"/>
      <w:bookmarkEnd w:id="1525"/>
      <w:r w:rsidR="00617EC4">
        <w:rPr>
          <w:rFonts w:hint="cs"/>
          <w:rtl/>
          <w:lang w:eastAsia="he-IL"/>
        </w:rPr>
        <w:t xml:space="preserve">. אמנם לא בכתב בית דין ראשון אבל בנושאים אחרים. </w:t>
      </w:r>
      <w:bookmarkStart w:id="1526" w:name="_ETM_Q1_3606814"/>
      <w:bookmarkEnd w:id="1526"/>
      <w:r w:rsidR="00617EC4">
        <w:rPr>
          <w:rFonts w:hint="cs"/>
          <w:rtl/>
          <w:lang w:eastAsia="he-IL"/>
        </w:rPr>
        <w:t>רואים באופן הדרגתי במערכת בתי המשפט את ההליכה שלהם לעולם הדיגיטלי. אני מניחה שכאשר הם יראו אתך ההסדרים שנעשים כאן, גם הם ירצו בכך.</w:t>
      </w:r>
    </w:p>
    <w:p w14:paraId="7A1BA809" w14:textId="2FB539E3" w:rsidR="00617EC4" w:rsidRDefault="00617EC4" w:rsidP="00231B53">
      <w:pPr>
        <w:rPr>
          <w:rtl/>
          <w:lang w:eastAsia="he-IL"/>
        </w:rPr>
      </w:pPr>
      <w:bookmarkStart w:id="1527" w:name="_ETM_Q1_3612352"/>
      <w:bookmarkStart w:id="1528" w:name="_ETM_Q1_3612424"/>
      <w:bookmarkStart w:id="1529" w:name="_ETM_Q1_3613352"/>
      <w:bookmarkEnd w:id="1527"/>
      <w:bookmarkEnd w:id="1528"/>
      <w:bookmarkEnd w:id="1529"/>
    </w:p>
    <w:p w14:paraId="567A76C1" w14:textId="40AFAA43" w:rsidR="00617EC4" w:rsidRDefault="00617EC4" w:rsidP="00617EC4">
      <w:pPr>
        <w:pStyle w:val="a4"/>
        <w:keepNext/>
        <w:rPr>
          <w:rtl/>
        </w:rPr>
      </w:pPr>
      <w:bookmarkStart w:id="1530" w:name="ET_speaker_5292_227"/>
      <w:r w:rsidRPr="00617EC4">
        <w:rPr>
          <w:rStyle w:val="TagStyle"/>
          <w:rtl/>
        </w:rPr>
        <w:t xml:space="preserve"> &lt;&lt; דובר &gt;&gt; </w:t>
      </w:r>
      <w:r>
        <w:rPr>
          <w:rtl/>
        </w:rPr>
        <w:t>אוסאמה סעדי (הרשימה המשותפת):</w:t>
      </w:r>
      <w:r w:rsidRPr="00617EC4">
        <w:rPr>
          <w:rStyle w:val="TagStyle"/>
          <w:rtl/>
        </w:rPr>
        <w:t xml:space="preserve"> &lt;&lt; דובר &gt;&gt;</w:t>
      </w:r>
      <w:r w:rsidR="003B6CC1">
        <w:rPr>
          <w:rtl/>
        </w:rPr>
        <w:t xml:space="preserve"> </w:t>
      </w:r>
      <w:bookmarkEnd w:id="1530"/>
    </w:p>
    <w:p w14:paraId="7E2940A0" w14:textId="0FA1487E" w:rsidR="00617EC4" w:rsidRDefault="00617EC4" w:rsidP="00617EC4">
      <w:pPr>
        <w:pStyle w:val="KeepWithNext"/>
        <w:rPr>
          <w:rtl/>
          <w:lang w:eastAsia="he-IL"/>
        </w:rPr>
      </w:pPr>
    </w:p>
    <w:p w14:paraId="3966C1BF" w14:textId="00AC3AEB" w:rsidR="00617EC4" w:rsidRPr="00617EC4" w:rsidRDefault="00617EC4" w:rsidP="00617EC4">
      <w:pPr>
        <w:rPr>
          <w:rtl/>
          <w:lang w:eastAsia="he-IL"/>
        </w:rPr>
      </w:pPr>
      <w:bookmarkStart w:id="1531" w:name="_ETM_Q1_3613635"/>
      <w:bookmarkStart w:id="1532" w:name="_ETM_Q1_3613669"/>
      <w:bookmarkEnd w:id="1531"/>
      <w:bookmarkEnd w:id="1532"/>
      <w:r>
        <w:rPr>
          <w:rFonts w:hint="cs"/>
          <w:rtl/>
          <w:lang w:eastAsia="he-IL"/>
        </w:rPr>
        <w:t xml:space="preserve">זה בדיוק העניין. אם </w:t>
      </w:r>
      <w:bookmarkStart w:id="1533" w:name="_ETM_Q1_3617753"/>
      <w:bookmarkEnd w:id="1533"/>
      <w:r>
        <w:rPr>
          <w:rFonts w:hint="cs"/>
          <w:rtl/>
          <w:lang w:eastAsia="he-IL"/>
        </w:rPr>
        <w:t xml:space="preserve">זאת לא מסירה ראשונה ואם זה לא הליך ראשון, הבן </w:t>
      </w:r>
      <w:bookmarkStart w:id="1534" w:name="_ETM_Q1_3621778"/>
      <w:bookmarkEnd w:id="1534"/>
      <w:r>
        <w:rPr>
          <w:rFonts w:hint="cs"/>
          <w:rtl/>
          <w:lang w:eastAsia="he-IL"/>
        </w:rPr>
        <w:t>אדם יודע שיש נגדו הליך. כאן, כמו בפקודת מסים</w:t>
      </w:r>
      <w:bookmarkStart w:id="1535" w:name="_ETM_Q1_3623605"/>
      <w:bookmarkEnd w:id="1535"/>
      <w:r>
        <w:rPr>
          <w:rFonts w:hint="cs"/>
          <w:rtl/>
          <w:lang w:eastAsia="he-IL"/>
        </w:rPr>
        <w:t xml:space="preserve"> (גבייה), הוא</w:t>
      </w:r>
      <w:r w:rsidR="00DD7DCE">
        <w:rPr>
          <w:rFonts w:hint="cs"/>
          <w:rtl/>
          <w:lang w:eastAsia="he-IL"/>
        </w:rPr>
        <w:t xml:space="preserve"> </w:t>
      </w:r>
      <w:r>
        <w:rPr>
          <w:rFonts w:hint="cs"/>
          <w:rtl/>
          <w:lang w:eastAsia="he-IL"/>
        </w:rPr>
        <w:t>ב</w:t>
      </w:r>
      <w:bookmarkStart w:id="1536" w:name="_ETM_Q1_3626462"/>
      <w:bookmarkStart w:id="1537" w:name="_ETM_Q1_3626541"/>
      <w:bookmarkEnd w:id="1536"/>
      <w:bookmarkEnd w:id="1537"/>
      <w:r>
        <w:rPr>
          <w:rFonts w:hint="cs"/>
          <w:rtl/>
          <w:lang w:eastAsia="he-IL"/>
        </w:rPr>
        <w:t>כלל לא יודע שיש הליך.</w:t>
      </w:r>
    </w:p>
    <w:p w14:paraId="6D5433E9" w14:textId="24BB731A" w:rsidR="00617EC4" w:rsidRDefault="00617EC4" w:rsidP="00231B53">
      <w:pPr>
        <w:rPr>
          <w:rtl/>
          <w:lang w:eastAsia="he-IL"/>
        </w:rPr>
      </w:pPr>
      <w:bookmarkStart w:id="1538" w:name="_ETM_Q1_3559342"/>
      <w:bookmarkStart w:id="1539" w:name="_ETM_Q1_3559407"/>
      <w:bookmarkStart w:id="1540" w:name="_ETM_Q1_3560446"/>
      <w:bookmarkEnd w:id="1538"/>
      <w:bookmarkEnd w:id="1539"/>
      <w:bookmarkEnd w:id="1540"/>
    </w:p>
    <w:p w14:paraId="463B623E" w14:textId="29CA7774" w:rsidR="00617EC4" w:rsidRDefault="00617EC4" w:rsidP="00617EC4">
      <w:pPr>
        <w:pStyle w:val="af9"/>
        <w:keepNext/>
        <w:rPr>
          <w:rtl/>
          <w:lang w:eastAsia="he-IL"/>
        </w:rPr>
      </w:pPr>
      <w:bookmarkStart w:id="1541" w:name="ET_guest_יערה_למברגר_228"/>
      <w:r w:rsidRPr="00617EC4">
        <w:rPr>
          <w:rStyle w:val="TagStyle"/>
          <w:rtl/>
        </w:rPr>
        <w:t xml:space="preserve"> &lt;&lt; אורח &gt;&gt; </w:t>
      </w:r>
      <w:r>
        <w:rPr>
          <w:rtl/>
          <w:lang w:eastAsia="he-IL"/>
        </w:rPr>
        <w:t xml:space="preserve">יערה </w:t>
      </w:r>
      <w:proofErr w:type="spellStart"/>
      <w:r>
        <w:rPr>
          <w:rtl/>
          <w:lang w:eastAsia="he-IL"/>
        </w:rPr>
        <w:t>למברגר</w:t>
      </w:r>
      <w:proofErr w:type="spellEnd"/>
      <w:r>
        <w:rPr>
          <w:rtl/>
          <w:lang w:eastAsia="he-IL"/>
        </w:rPr>
        <w:t>:</w:t>
      </w:r>
      <w:r w:rsidRPr="00617EC4">
        <w:rPr>
          <w:rStyle w:val="TagStyle"/>
          <w:rtl/>
        </w:rPr>
        <w:t xml:space="preserve"> &lt;&lt; אורח &gt;&gt;</w:t>
      </w:r>
      <w:r w:rsidR="003B6CC1">
        <w:rPr>
          <w:rtl/>
          <w:lang w:eastAsia="he-IL"/>
        </w:rPr>
        <w:t xml:space="preserve"> </w:t>
      </w:r>
      <w:bookmarkEnd w:id="1541"/>
    </w:p>
    <w:p w14:paraId="2DD20DA6" w14:textId="6E626DD2" w:rsidR="00617EC4" w:rsidRDefault="00617EC4" w:rsidP="00617EC4">
      <w:pPr>
        <w:pStyle w:val="KeepWithNext"/>
        <w:rPr>
          <w:rtl/>
          <w:lang w:eastAsia="he-IL"/>
        </w:rPr>
      </w:pPr>
    </w:p>
    <w:p w14:paraId="61D2E198" w14:textId="59A06628" w:rsidR="00617EC4" w:rsidRDefault="00617EC4" w:rsidP="00617EC4">
      <w:pPr>
        <w:rPr>
          <w:rtl/>
          <w:lang w:eastAsia="he-IL"/>
        </w:rPr>
      </w:pPr>
      <w:r>
        <w:rPr>
          <w:rFonts w:hint="cs"/>
          <w:rtl/>
          <w:lang w:eastAsia="he-IL"/>
        </w:rPr>
        <w:t>בדרך כלל הוא גם יודע שיש חו</w:t>
      </w:r>
      <w:bookmarkStart w:id="1542" w:name="_ETM_Q1_3628703"/>
      <w:bookmarkStart w:id="1543" w:name="_ETM_Q1_3628767"/>
      <w:bookmarkEnd w:id="1542"/>
      <w:bookmarkEnd w:id="1543"/>
      <w:r>
        <w:rPr>
          <w:rFonts w:hint="cs"/>
          <w:rtl/>
          <w:lang w:eastAsia="he-IL"/>
        </w:rPr>
        <w:t>ב.</w:t>
      </w:r>
    </w:p>
    <w:p w14:paraId="56EEA0B1" w14:textId="1B9786F6" w:rsidR="00617EC4" w:rsidRDefault="00617EC4" w:rsidP="00617EC4">
      <w:pPr>
        <w:rPr>
          <w:rtl/>
          <w:lang w:eastAsia="he-IL"/>
        </w:rPr>
      </w:pPr>
      <w:bookmarkStart w:id="1544" w:name="_ETM_Q1_3631415"/>
      <w:bookmarkStart w:id="1545" w:name="_ETM_Q1_3631471"/>
      <w:bookmarkEnd w:id="1544"/>
      <w:bookmarkEnd w:id="1545"/>
    </w:p>
    <w:p w14:paraId="1F214AFC" w14:textId="006CBEC8" w:rsidR="00617EC4" w:rsidRDefault="00617EC4" w:rsidP="00617EC4">
      <w:pPr>
        <w:pStyle w:val="a4"/>
        <w:keepNext/>
        <w:rPr>
          <w:rtl/>
        </w:rPr>
      </w:pPr>
      <w:bookmarkStart w:id="1546" w:name="ET_speaker_5292_229"/>
      <w:r w:rsidRPr="00617EC4">
        <w:rPr>
          <w:rStyle w:val="TagStyle"/>
          <w:rtl/>
        </w:rPr>
        <w:t xml:space="preserve"> &lt;&lt; דובר &gt;&gt; </w:t>
      </w:r>
      <w:r>
        <w:rPr>
          <w:rtl/>
        </w:rPr>
        <w:t>אוסאמה סעדי (הרשימה המשותפת):</w:t>
      </w:r>
      <w:r w:rsidRPr="00617EC4">
        <w:rPr>
          <w:rStyle w:val="TagStyle"/>
          <w:rtl/>
        </w:rPr>
        <w:t xml:space="preserve"> &lt;&lt; דובר &gt;&gt;</w:t>
      </w:r>
      <w:r w:rsidR="003B6CC1">
        <w:rPr>
          <w:rtl/>
        </w:rPr>
        <w:t xml:space="preserve"> </w:t>
      </w:r>
      <w:bookmarkEnd w:id="1546"/>
    </w:p>
    <w:p w14:paraId="43AA8088" w14:textId="7F11AF67" w:rsidR="00617EC4" w:rsidRDefault="00617EC4" w:rsidP="00617EC4">
      <w:pPr>
        <w:pStyle w:val="KeepWithNext"/>
        <w:rPr>
          <w:rtl/>
          <w:lang w:eastAsia="he-IL"/>
        </w:rPr>
      </w:pPr>
    </w:p>
    <w:p w14:paraId="648305FD" w14:textId="5F51A246" w:rsidR="00617EC4" w:rsidRDefault="00617EC4" w:rsidP="00617EC4">
      <w:pPr>
        <w:rPr>
          <w:rtl/>
          <w:lang w:eastAsia="he-IL"/>
        </w:rPr>
      </w:pPr>
      <w:bookmarkStart w:id="1547" w:name="_ETM_Q1_3632352"/>
      <w:bookmarkStart w:id="1548" w:name="_ETM_Q1_3632373"/>
      <w:bookmarkEnd w:id="1547"/>
      <w:bookmarkEnd w:id="1548"/>
      <w:r>
        <w:rPr>
          <w:rFonts w:hint="cs"/>
          <w:rtl/>
          <w:lang w:eastAsia="he-IL"/>
        </w:rPr>
        <w:t>יש חוב אבל זה לא אומר שמחר נוקטים נגדו הליכים.</w:t>
      </w:r>
    </w:p>
    <w:p w14:paraId="12B972DE" w14:textId="6F785E00" w:rsidR="00617EC4" w:rsidRDefault="00617EC4" w:rsidP="00617EC4">
      <w:pPr>
        <w:rPr>
          <w:rtl/>
          <w:lang w:eastAsia="he-IL"/>
        </w:rPr>
      </w:pPr>
      <w:bookmarkStart w:id="1549" w:name="_ETM_Q1_3632263"/>
      <w:bookmarkStart w:id="1550" w:name="_ETM_Q1_3632323"/>
      <w:bookmarkStart w:id="1551" w:name="_ETM_Q1_3633431"/>
      <w:bookmarkEnd w:id="1549"/>
      <w:bookmarkEnd w:id="1550"/>
      <w:bookmarkEnd w:id="1551"/>
    </w:p>
    <w:p w14:paraId="77BB1E68" w14:textId="2B9CB83D" w:rsidR="00617EC4" w:rsidRDefault="00617EC4" w:rsidP="00617EC4">
      <w:pPr>
        <w:pStyle w:val="af9"/>
        <w:keepNext/>
        <w:rPr>
          <w:rtl/>
          <w:lang w:eastAsia="he-IL"/>
        </w:rPr>
      </w:pPr>
      <w:bookmarkStart w:id="1552" w:name="ET_guest_יערה_למברגר_230"/>
      <w:r w:rsidRPr="00617EC4">
        <w:rPr>
          <w:rStyle w:val="TagStyle"/>
          <w:rtl/>
        </w:rPr>
        <w:t xml:space="preserve"> &lt;&lt; אורח &gt;&gt; </w:t>
      </w:r>
      <w:r>
        <w:rPr>
          <w:rtl/>
          <w:lang w:eastAsia="he-IL"/>
        </w:rPr>
        <w:t xml:space="preserve">יערה </w:t>
      </w:r>
      <w:proofErr w:type="spellStart"/>
      <w:r>
        <w:rPr>
          <w:rtl/>
          <w:lang w:eastAsia="he-IL"/>
        </w:rPr>
        <w:t>למברגר</w:t>
      </w:r>
      <w:proofErr w:type="spellEnd"/>
      <w:r>
        <w:rPr>
          <w:rtl/>
          <w:lang w:eastAsia="he-IL"/>
        </w:rPr>
        <w:t>:</w:t>
      </w:r>
      <w:r w:rsidRPr="00617EC4">
        <w:rPr>
          <w:rStyle w:val="TagStyle"/>
          <w:rtl/>
        </w:rPr>
        <w:t xml:space="preserve"> &lt;&lt; אורח &gt;&gt;</w:t>
      </w:r>
      <w:r w:rsidR="003B6CC1">
        <w:rPr>
          <w:rtl/>
          <w:lang w:eastAsia="he-IL"/>
        </w:rPr>
        <w:t xml:space="preserve"> </w:t>
      </w:r>
      <w:bookmarkEnd w:id="1552"/>
    </w:p>
    <w:p w14:paraId="62D2C73C" w14:textId="4B322C00" w:rsidR="00617EC4" w:rsidRDefault="00617EC4" w:rsidP="00617EC4">
      <w:pPr>
        <w:pStyle w:val="KeepWithNext"/>
        <w:rPr>
          <w:rtl/>
          <w:lang w:eastAsia="he-IL"/>
        </w:rPr>
      </w:pPr>
    </w:p>
    <w:p w14:paraId="5ECEE8B8" w14:textId="3DD23C25" w:rsidR="00617EC4" w:rsidRDefault="00617EC4" w:rsidP="00617EC4">
      <w:pPr>
        <w:rPr>
          <w:rtl/>
          <w:lang w:eastAsia="he-IL"/>
        </w:rPr>
      </w:pPr>
      <w:bookmarkStart w:id="1553" w:name="_ETM_Q1_3633709"/>
      <w:bookmarkStart w:id="1554" w:name="_ETM_Q1_3633735"/>
      <w:bookmarkEnd w:id="1553"/>
      <w:bookmarkEnd w:id="1554"/>
      <w:r>
        <w:rPr>
          <w:rFonts w:hint="cs"/>
          <w:rtl/>
          <w:lang w:eastAsia="he-IL"/>
        </w:rPr>
        <w:t xml:space="preserve">בתביעה המשפטית למשל זה דבר </w:t>
      </w:r>
      <w:bookmarkStart w:id="1555" w:name="_ETM_Q1_3635829"/>
      <w:bookmarkEnd w:id="1555"/>
      <w:r>
        <w:rPr>
          <w:rFonts w:hint="cs"/>
          <w:rtl/>
          <w:lang w:eastAsia="he-IL"/>
        </w:rPr>
        <w:t>שיכול להתגלות לראשונה. אני לא בטוחה שזה אחת לאחת. בפרמטרים מסוימים כן ובפרמטרים אחרים לא.</w:t>
      </w:r>
    </w:p>
    <w:p w14:paraId="281A8DF1" w14:textId="1DC42920" w:rsidR="00617EC4" w:rsidRDefault="00617EC4" w:rsidP="00617EC4">
      <w:pPr>
        <w:rPr>
          <w:rtl/>
          <w:lang w:eastAsia="he-IL"/>
        </w:rPr>
      </w:pPr>
      <w:bookmarkStart w:id="1556" w:name="_ETM_Q1_3639533"/>
      <w:bookmarkStart w:id="1557" w:name="_ETM_Q1_3639604"/>
      <w:bookmarkStart w:id="1558" w:name="_ETM_Q1_3640389"/>
      <w:bookmarkEnd w:id="1556"/>
      <w:bookmarkEnd w:id="1557"/>
      <w:bookmarkEnd w:id="1558"/>
    </w:p>
    <w:p w14:paraId="096A6A8C" w14:textId="6BFC59B3" w:rsidR="00617EC4" w:rsidRDefault="00617EC4" w:rsidP="00617EC4">
      <w:pPr>
        <w:pStyle w:val="a4"/>
        <w:keepNext/>
        <w:rPr>
          <w:rtl/>
        </w:rPr>
      </w:pPr>
      <w:bookmarkStart w:id="1559" w:name="ET_speaker_עוד_אלעזר_שטרן_231"/>
      <w:r w:rsidRPr="00617EC4">
        <w:rPr>
          <w:rStyle w:val="TagStyle"/>
          <w:rtl/>
        </w:rPr>
        <w:t xml:space="preserve"> &lt;&lt; דובר &gt;&gt; </w:t>
      </w:r>
      <w:r>
        <w:rPr>
          <w:rtl/>
        </w:rPr>
        <w:t>עו"ד אלעזר שטרן:</w:t>
      </w:r>
      <w:r w:rsidRPr="00617EC4">
        <w:rPr>
          <w:rStyle w:val="TagStyle"/>
          <w:rtl/>
        </w:rPr>
        <w:t xml:space="preserve"> &lt;&lt; דובר &gt;&gt;</w:t>
      </w:r>
      <w:r w:rsidR="003B6CC1">
        <w:rPr>
          <w:rtl/>
        </w:rPr>
        <w:t xml:space="preserve"> </w:t>
      </w:r>
      <w:bookmarkEnd w:id="1559"/>
    </w:p>
    <w:p w14:paraId="1BD79C8A" w14:textId="399D2A4F" w:rsidR="00617EC4" w:rsidRDefault="00617EC4" w:rsidP="00617EC4">
      <w:pPr>
        <w:pStyle w:val="KeepWithNext"/>
        <w:rPr>
          <w:rtl/>
          <w:lang w:eastAsia="he-IL"/>
        </w:rPr>
      </w:pPr>
    </w:p>
    <w:p w14:paraId="5D6CD9CF" w14:textId="5E780948" w:rsidR="00617EC4" w:rsidRDefault="00617EC4" w:rsidP="00617EC4">
      <w:pPr>
        <w:rPr>
          <w:rtl/>
          <w:lang w:eastAsia="he-IL"/>
        </w:rPr>
      </w:pPr>
      <w:bookmarkStart w:id="1560" w:name="_ETM_Q1_3640690"/>
      <w:bookmarkStart w:id="1561" w:name="_ETM_Q1_3640716"/>
      <w:bookmarkEnd w:id="1560"/>
      <w:bookmarkEnd w:id="1561"/>
      <w:r>
        <w:rPr>
          <w:rFonts w:hint="cs"/>
          <w:rtl/>
          <w:lang w:eastAsia="he-IL"/>
        </w:rPr>
        <w:t>למה את מניחה שהוא יודע שיש חוב?</w:t>
      </w:r>
    </w:p>
    <w:p w14:paraId="6D4F97A2" w14:textId="217924C1" w:rsidR="00617EC4" w:rsidRDefault="00617EC4" w:rsidP="00617EC4">
      <w:pPr>
        <w:rPr>
          <w:rtl/>
          <w:lang w:eastAsia="he-IL"/>
        </w:rPr>
      </w:pPr>
      <w:bookmarkStart w:id="1562" w:name="_ETM_Q1_3641666"/>
      <w:bookmarkStart w:id="1563" w:name="_ETM_Q1_3641723"/>
      <w:bookmarkEnd w:id="1562"/>
      <w:bookmarkEnd w:id="1563"/>
    </w:p>
    <w:p w14:paraId="3F83C02D" w14:textId="5F2397B3" w:rsidR="00617EC4" w:rsidRDefault="00617EC4" w:rsidP="00617EC4">
      <w:pPr>
        <w:pStyle w:val="af9"/>
        <w:keepNext/>
        <w:rPr>
          <w:rtl/>
          <w:lang w:eastAsia="he-IL"/>
        </w:rPr>
      </w:pPr>
      <w:bookmarkStart w:id="1564" w:name="ET_guest_יערה_למברגר_232"/>
      <w:r w:rsidRPr="00617EC4">
        <w:rPr>
          <w:rStyle w:val="TagStyle"/>
          <w:rtl/>
        </w:rPr>
        <w:t xml:space="preserve"> &lt;&lt; אורח &gt;&gt; </w:t>
      </w:r>
      <w:r>
        <w:rPr>
          <w:rtl/>
          <w:lang w:eastAsia="he-IL"/>
        </w:rPr>
        <w:t xml:space="preserve">יערה </w:t>
      </w:r>
      <w:proofErr w:type="spellStart"/>
      <w:r>
        <w:rPr>
          <w:rtl/>
          <w:lang w:eastAsia="he-IL"/>
        </w:rPr>
        <w:t>למברגר</w:t>
      </w:r>
      <w:proofErr w:type="spellEnd"/>
      <w:r>
        <w:rPr>
          <w:rtl/>
          <w:lang w:eastAsia="he-IL"/>
        </w:rPr>
        <w:t>:</w:t>
      </w:r>
      <w:r w:rsidRPr="00617EC4">
        <w:rPr>
          <w:rStyle w:val="TagStyle"/>
          <w:rtl/>
        </w:rPr>
        <w:t xml:space="preserve"> &lt;&lt; אורח &gt;&gt;</w:t>
      </w:r>
      <w:r w:rsidR="003B6CC1">
        <w:rPr>
          <w:rtl/>
          <w:lang w:eastAsia="he-IL"/>
        </w:rPr>
        <w:t xml:space="preserve"> </w:t>
      </w:r>
      <w:bookmarkEnd w:id="1564"/>
    </w:p>
    <w:p w14:paraId="7409DD59" w14:textId="397D91AC" w:rsidR="00617EC4" w:rsidRDefault="00617EC4" w:rsidP="00617EC4">
      <w:pPr>
        <w:pStyle w:val="KeepWithNext"/>
        <w:rPr>
          <w:rtl/>
          <w:lang w:eastAsia="he-IL"/>
        </w:rPr>
      </w:pPr>
    </w:p>
    <w:p w14:paraId="214A545E" w14:textId="76E5100C" w:rsidR="00617EC4" w:rsidRDefault="00617EC4" w:rsidP="00617EC4">
      <w:pPr>
        <w:rPr>
          <w:rtl/>
          <w:lang w:eastAsia="he-IL"/>
        </w:rPr>
      </w:pPr>
      <w:bookmarkStart w:id="1565" w:name="_ETM_Q1_3642745"/>
      <w:bookmarkStart w:id="1566" w:name="_ETM_Q1_3642767"/>
      <w:bookmarkEnd w:id="1565"/>
      <w:bookmarkEnd w:id="1566"/>
      <w:r>
        <w:rPr>
          <w:rFonts w:hint="cs"/>
          <w:rtl/>
          <w:lang w:eastAsia="he-IL"/>
        </w:rPr>
        <w:t>כל בן אדם יודע שיש לו חוב.</w:t>
      </w:r>
    </w:p>
    <w:p w14:paraId="6FFDAE7D" w14:textId="721BDCC8" w:rsidR="00617EC4" w:rsidRDefault="00617EC4" w:rsidP="00617EC4">
      <w:pPr>
        <w:rPr>
          <w:rtl/>
          <w:lang w:eastAsia="he-IL"/>
        </w:rPr>
      </w:pPr>
      <w:bookmarkStart w:id="1567" w:name="_ETM_Q1_3643418"/>
      <w:bookmarkStart w:id="1568" w:name="_ETM_Q1_3643483"/>
      <w:bookmarkEnd w:id="1567"/>
      <w:bookmarkEnd w:id="1568"/>
    </w:p>
    <w:p w14:paraId="31F1C9BC" w14:textId="013B226A" w:rsidR="00617EC4" w:rsidRDefault="00617EC4" w:rsidP="00617EC4">
      <w:pPr>
        <w:pStyle w:val="a4"/>
        <w:keepNext/>
        <w:rPr>
          <w:rtl/>
        </w:rPr>
      </w:pPr>
      <w:bookmarkStart w:id="1569" w:name="ET_speaker_עוד_אלעזר_שטרן_233"/>
      <w:r w:rsidRPr="00617EC4">
        <w:rPr>
          <w:rStyle w:val="TagStyle"/>
          <w:rtl/>
        </w:rPr>
        <w:t xml:space="preserve"> &lt;&lt; דובר &gt;&gt; </w:t>
      </w:r>
      <w:r>
        <w:rPr>
          <w:rtl/>
        </w:rPr>
        <w:t>עו"ד אלעזר שטרן:</w:t>
      </w:r>
      <w:r w:rsidRPr="00617EC4">
        <w:rPr>
          <w:rStyle w:val="TagStyle"/>
          <w:rtl/>
        </w:rPr>
        <w:t xml:space="preserve"> &lt;&lt; דובר &gt;&gt;</w:t>
      </w:r>
      <w:r w:rsidR="003B6CC1">
        <w:rPr>
          <w:rtl/>
        </w:rPr>
        <w:t xml:space="preserve"> </w:t>
      </w:r>
      <w:bookmarkEnd w:id="1569"/>
    </w:p>
    <w:p w14:paraId="0A97AAFF" w14:textId="7787BB2C" w:rsidR="00617EC4" w:rsidRDefault="00617EC4" w:rsidP="00617EC4">
      <w:pPr>
        <w:pStyle w:val="KeepWithNext"/>
        <w:rPr>
          <w:rtl/>
          <w:lang w:eastAsia="he-IL"/>
        </w:rPr>
      </w:pPr>
    </w:p>
    <w:p w14:paraId="2D246C37" w14:textId="109FD994" w:rsidR="00617EC4" w:rsidRDefault="00617EC4" w:rsidP="00617EC4">
      <w:pPr>
        <w:rPr>
          <w:rtl/>
          <w:lang w:eastAsia="he-IL"/>
        </w:rPr>
      </w:pPr>
      <w:bookmarkStart w:id="1570" w:name="_ETM_Q1_3645179"/>
      <w:bookmarkStart w:id="1571" w:name="_ETM_Q1_3645201"/>
      <w:bookmarkEnd w:id="1570"/>
      <w:bookmarkEnd w:id="1571"/>
      <w:r>
        <w:rPr>
          <w:rFonts w:hint="cs"/>
          <w:rtl/>
          <w:lang w:eastAsia="he-IL"/>
        </w:rPr>
        <w:t xml:space="preserve">למה? </w:t>
      </w:r>
    </w:p>
    <w:p w14:paraId="5F6AB69D" w14:textId="5ECB7B01" w:rsidR="00617EC4" w:rsidRDefault="00617EC4" w:rsidP="00617EC4">
      <w:pPr>
        <w:rPr>
          <w:rtl/>
          <w:lang w:eastAsia="he-IL"/>
        </w:rPr>
      </w:pPr>
      <w:bookmarkStart w:id="1572" w:name="_ETM_Q1_3647457"/>
      <w:bookmarkStart w:id="1573" w:name="_ETM_Q1_3647515"/>
      <w:bookmarkStart w:id="1574" w:name="_ETM_Q1_3644819"/>
      <w:bookmarkEnd w:id="1572"/>
      <w:bookmarkEnd w:id="1573"/>
      <w:bookmarkEnd w:id="1574"/>
    </w:p>
    <w:p w14:paraId="3F3ACBD3" w14:textId="320C1345" w:rsidR="00617EC4" w:rsidRDefault="00617EC4" w:rsidP="00617EC4">
      <w:pPr>
        <w:pStyle w:val="af9"/>
        <w:keepNext/>
        <w:rPr>
          <w:rtl/>
          <w:lang w:eastAsia="he-IL"/>
        </w:rPr>
      </w:pPr>
      <w:bookmarkStart w:id="1575" w:name="ET_guest_632644_234"/>
      <w:r w:rsidRPr="00617EC4">
        <w:rPr>
          <w:rStyle w:val="TagStyle"/>
          <w:rtl/>
        </w:rPr>
        <w:t xml:space="preserve"> &lt;&lt; אורח &gt;&gt; </w:t>
      </w:r>
      <w:r>
        <w:rPr>
          <w:rtl/>
          <w:lang w:eastAsia="he-IL"/>
        </w:rPr>
        <w:t>ענת הר אבן:</w:t>
      </w:r>
      <w:r w:rsidRPr="00617EC4">
        <w:rPr>
          <w:rStyle w:val="TagStyle"/>
          <w:rtl/>
        </w:rPr>
        <w:t xml:space="preserve"> &lt;&lt; אורח &gt;&gt;</w:t>
      </w:r>
      <w:r w:rsidR="003B6CC1">
        <w:rPr>
          <w:rtl/>
          <w:lang w:eastAsia="he-IL"/>
        </w:rPr>
        <w:t xml:space="preserve"> </w:t>
      </w:r>
      <w:bookmarkEnd w:id="1575"/>
    </w:p>
    <w:p w14:paraId="6A03DEAC" w14:textId="31825383" w:rsidR="00617EC4" w:rsidRDefault="00617EC4" w:rsidP="00617EC4">
      <w:pPr>
        <w:pStyle w:val="KeepWithNext"/>
        <w:rPr>
          <w:rtl/>
          <w:lang w:eastAsia="he-IL"/>
        </w:rPr>
      </w:pPr>
    </w:p>
    <w:p w14:paraId="6FCA990F" w14:textId="295EC1BD" w:rsidR="00617EC4" w:rsidRDefault="00617EC4" w:rsidP="00617EC4">
      <w:pPr>
        <w:rPr>
          <w:rtl/>
          <w:lang w:eastAsia="he-IL"/>
        </w:rPr>
      </w:pPr>
      <w:bookmarkStart w:id="1576" w:name="_ETM_Q1_3645084"/>
      <w:bookmarkStart w:id="1577" w:name="_ETM_Q1_3645111"/>
      <w:bookmarkEnd w:id="1576"/>
      <w:bookmarkEnd w:id="1577"/>
      <w:r>
        <w:rPr>
          <w:rFonts w:hint="cs"/>
          <w:rtl/>
          <w:lang w:eastAsia="he-IL"/>
        </w:rPr>
        <w:t xml:space="preserve">אם חזר </w:t>
      </w:r>
      <w:bookmarkStart w:id="1578" w:name="_ETM_Q1_3644645"/>
      <w:bookmarkEnd w:id="1578"/>
      <w:r>
        <w:rPr>
          <w:rFonts w:hint="cs"/>
          <w:rtl/>
          <w:lang w:eastAsia="he-IL"/>
        </w:rPr>
        <w:t>לו צ'ק?</w:t>
      </w:r>
      <w:bookmarkStart w:id="1579" w:name="_ETM_Q1_3649005"/>
      <w:bookmarkEnd w:id="1579"/>
    </w:p>
    <w:p w14:paraId="046E45F4" w14:textId="2877C9E3" w:rsidR="00617EC4" w:rsidRDefault="00617EC4" w:rsidP="00617EC4">
      <w:pPr>
        <w:rPr>
          <w:rtl/>
          <w:lang w:eastAsia="he-IL"/>
        </w:rPr>
      </w:pPr>
      <w:bookmarkStart w:id="1580" w:name="_ETM_Q1_3649067"/>
      <w:bookmarkEnd w:id="1580"/>
    </w:p>
    <w:p w14:paraId="1688C3FD" w14:textId="45945895" w:rsidR="00617EC4" w:rsidRDefault="00617EC4" w:rsidP="00617EC4">
      <w:pPr>
        <w:pStyle w:val="a4"/>
        <w:keepNext/>
        <w:rPr>
          <w:rtl/>
        </w:rPr>
      </w:pPr>
      <w:bookmarkStart w:id="1581" w:name="ET_speaker_5292_235"/>
      <w:r w:rsidRPr="00617EC4">
        <w:rPr>
          <w:rStyle w:val="TagStyle"/>
          <w:rtl/>
        </w:rPr>
        <w:t xml:space="preserve"> &lt;&lt; דובר &gt;&gt; </w:t>
      </w:r>
      <w:r>
        <w:rPr>
          <w:rtl/>
        </w:rPr>
        <w:t>אוסאמה סעדי (הרשימה המשותפת):</w:t>
      </w:r>
      <w:r w:rsidRPr="00617EC4">
        <w:rPr>
          <w:rStyle w:val="TagStyle"/>
          <w:rtl/>
        </w:rPr>
        <w:t xml:space="preserve"> &lt;&lt; דובר &gt;&gt;</w:t>
      </w:r>
      <w:r w:rsidR="003B6CC1">
        <w:rPr>
          <w:rtl/>
        </w:rPr>
        <w:t xml:space="preserve"> </w:t>
      </w:r>
      <w:bookmarkEnd w:id="1581"/>
    </w:p>
    <w:p w14:paraId="05E1C30B" w14:textId="41043B43" w:rsidR="00617EC4" w:rsidRDefault="00617EC4" w:rsidP="00617EC4">
      <w:pPr>
        <w:pStyle w:val="KeepWithNext"/>
        <w:rPr>
          <w:rtl/>
          <w:lang w:eastAsia="he-IL"/>
        </w:rPr>
      </w:pPr>
    </w:p>
    <w:p w14:paraId="5A625101" w14:textId="5BC8D329" w:rsidR="00617EC4" w:rsidRDefault="00617EC4" w:rsidP="00617EC4">
      <w:pPr>
        <w:rPr>
          <w:rtl/>
          <w:lang w:eastAsia="he-IL"/>
        </w:rPr>
      </w:pPr>
      <w:r>
        <w:rPr>
          <w:rFonts w:hint="cs"/>
          <w:rtl/>
          <w:lang w:eastAsia="he-IL"/>
        </w:rPr>
        <w:t>ארנונה למשל.</w:t>
      </w:r>
    </w:p>
    <w:p w14:paraId="43272A4E" w14:textId="508EC342" w:rsidR="00617EC4" w:rsidRDefault="00617EC4" w:rsidP="00617EC4">
      <w:pPr>
        <w:rPr>
          <w:rtl/>
          <w:lang w:eastAsia="he-IL"/>
        </w:rPr>
      </w:pPr>
      <w:bookmarkStart w:id="1582" w:name="_ETM_Q1_3648039"/>
      <w:bookmarkStart w:id="1583" w:name="_ETM_Q1_3648099"/>
      <w:bookmarkEnd w:id="1582"/>
      <w:bookmarkEnd w:id="1583"/>
    </w:p>
    <w:p w14:paraId="0FE59B6A" w14:textId="7FF8772A" w:rsidR="00617EC4" w:rsidRDefault="00617EC4" w:rsidP="00617EC4">
      <w:pPr>
        <w:pStyle w:val="af9"/>
        <w:keepNext/>
        <w:rPr>
          <w:rtl/>
          <w:lang w:eastAsia="he-IL"/>
        </w:rPr>
      </w:pPr>
      <w:bookmarkStart w:id="1584" w:name="ET_guest_632644_236"/>
      <w:r w:rsidRPr="00617EC4">
        <w:rPr>
          <w:rStyle w:val="TagStyle"/>
          <w:rtl/>
        </w:rPr>
        <w:t xml:space="preserve"> &lt;&lt; אורח &gt;&gt; </w:t>
      </w:r>
      <w:r>
        <w:rPr>
          <w:rtl/>
          <w:lang w:eastAsia="he-IL"/>
        </w:rPr>
        <w:t>ענת הר אבן:</w:t>
      </w:r>
      <w:r w:rsidRPr="00617EC4">
        <w:rPr>
          <w:rStyle w:val="TagStyle"/>
          <w:rtl/>
        </w:rPr>
        <w:t xml:space="preserve"> &lt;&lt; אורח &gt;&gt;</w:t>
      </w:r>
      <w:r w:rsidR="003B6CC1">
        <w:rPr>
          <w:rtl/>
          <w:lang w:eastAsia="he-IL"/>
        </w:rPr>
        <w:t xml:space="preserve"> </w:t>
      </w:r>
      <w:bookmarkEnd w:id="1584"/>
    </w:p>
    <w:p w14:paraId="1AF50097" w14:textId="442466EA" w:rsidR="00617EC4" w:rsidRDefault="00617EC4" w:rsidP="00617EC4">
      <w:pPr>
        <w:pStyle w:val="KeepWithNext"/>
        <w:rPr>
          <w:rtl/>
          <w:lang w:eastAsia="he-IL"/>
        </w:rPr>
      </w:pPr>
    </w:p>
    <w:p w14:paraId="438CF27A" w14:textId="25A0D84F" w:rsidR="00617EC4" w:rsidRDefault="00617EC4" w:rsidP="00617EC4">
      <w:pPr>
        <w:rPr>
          <w:rtl/>
          <w:lang w:eastAsia="he-IL"/>
        </w:rPr>
      </w:pPr>
      <w:bookmarkStart w:id="1585" w:name="_ETM_Q1_3649197"/>
      <w:bookmarkStart w:id="1586" w:name="_ETM_Q1_3649221"/>
      <w:bookmarkEnd w:id="1585"/>
      <w:bookmarkEnd w:id="1586"/>
      <w:r>
        <w:rPr>
          <w:rFonts w:hint="cs"/>
          <w:rtl/>
          <w:lang w:eastAsia="he-IL"/>
        </w:rPr>
        <w:t>אם הוא לא שילם אגרה.</w:t>
      </w:r>
    </w:p>
    <w:p w14:paraId="1ACCCA3A" w14:textId="3D76C952" w:rsidR="00617EC4" w:rsidRDefault="00617EC4" w:rsidP="00617EC4">
      <w:pPr>
        <w:rPr>
          <w:rtl/>
          <w:lang w:eastAsia="he-IL"/>
        </w:rPr>
      </w:pPr>
      <w:bookmarkStart w:id="1587" w:name="_ETM_Q1_3651219"/>
      <w:bookmarkStart w:id="1588" w:name="_ETM_Q1_3651295"/>
      <w:bookmarkEnd w:id="1587"/>
      <w:bookmarkEnd w:id="1588"/>
    </w:p>
    <w:p w14:paraId="111615C0" w14:textId="017B0B4F" w:rsidR="00617EC4" w:rsidRDefault="00617EC4" w:rsidP="00617EC4">
      <w:pPr>
        <w:pStyle w:val="a4"/>
        <w:keepNext/>
        <w:rPr>
          <w:rtl/>
        </w:rPr>
      </w:pPr>
      <w:bookmarkStart w:id="1589" w:name="ET_speaker_עוד_אלעזר_שטרן_237"/>
      <w:r w:rsidRPr="00617EC4">
        <w:rPr>
          <w:rStyle w:val="TagStyle"/>
          <w:rtl/>
        </w:rPr>
        <w:t xml:space="preserve"> &lt;&lt; דובר &gt;&gt; </w:t>
      </w:r>
      <w:r>
        <w:rPr>
          <w:rtl/>
        </w:rPr>
        <w:t>עו"ד אלעזר שטרן:</w:t>
      </w:r>
      <w:r w:rsidRPr="00617EC4">
        <w:rPr>
          <w:rStyle w:val="TagStyle"/>
          <w:rtl/>
        </w:rPr>
        <w:t xml:space="preserve"> &lt;&lt; דובר &gt;&gt;</w:t>
      </w:r>
      <w:r w:rsidR="003B6CC1">
        <w:rPr>
          <w:rtl/>
        </w:rPr>
        <w:t xml:space="preserve"> </w:t>
      </w:r>
      <w:bookmarkEnd w:id="1589"/>
    </w:p>
    <w:p w14:paraId="725D7B7C" w14:textId="07572A55" w:rsidR="00617EC4" w:rsidRDefault="00617EC4" w:rsidP="00617EC4">
      <w:pPr>
        <w:pStyle w:val="KeepWithNext"/>
        <w:rPr>
          <w:rtl/>
          <w:lang w:eastAsia="he-IL"/>
        </w:rPr>
      </w:pPr>
    </w:p>
    <w:p w14:paraId="35FFA0AC" w14:textId="2230C205" w:rsidR="00617EC4" w:rsidRDefault="00617EC4" w:rsidP="00617EC4">
      <w:pPr>
        <w:rPr>
          <w:rtl/>
          <w:lang w:eastAsia="he-IL"/>
        </w:rPr>
      </w:pPr>
      <w:r>
        <w:rPr>
          <w:rFonts w:hint="cs"/>
          <w:rtl/>
          <w:lang w:eastAsia="he-IL"/>
        </w:rPr>
        <w:t>מ</w:t>
      </w:r>
      <w:bookmarkStart w:id="1590" w:name="_ETM_Q1_3651306"/>
      <w:bookmarkStart w:id="1591" w:name="_ETM_Q1_3651349"/>
      <w:bookmarkEnd w:id="1590"/>
      <w:bookmarkEnd w:id="1591"/>
      <w:r>
        <w:rPr>
          <w:rFonts w:hint="cs"/>
          <w:rtl/>
          <w:lang w:eastAsia="he-IL"/>
        </w:rPr>
        <w:t xml:space="preserve">י שמגיש נגדו </w:t>
      </w:r>
      <w:bookmarkStart w:id="1592" w:name="_ETM_Q1_3650976"/>
      <w:bookmarkEnd w:id="1592"/>
      <w:r>
        <w:rPr>
          <w:rFonts w:hint="cs"/>
          <w:rtl/>
          <w:lang w:eastAsia="he-IL"/>
        </w:rPr>
        <w:t>תביעה על סכום קצוב, הוא בהכרח יודע שיש לו חוב?</w:t>
      </w:r>
      <w:bookmarkStart w:id="1593" w:name="_ETM_Q1_3657429"/>
      <w:bookmarkEnd w:id="1593"/>
      <w:r>
        <w:rPr>
          <w:rFonts w:hint="cs"/>
          <w:rtl/>
          <w:lang w:eastAsia="he-IL"/>
        </w:rPr>
        <w:t xml:space="preserve"> למה ההנחה שהוא יודע שיש לו חוב. אם ניתן לו פסק דין בבית משפט, כנראה שהוא יודע שיש לו חוב.</w:t>
      </w:r>
    </w:p>
    <w:p w14:paraId="5B7B4EE1" w14:textId="0C7712BA" w:rsidR="00617EC4" w:rsidRDefault="00617EC4" w:rsidP="00617EC4">
      <w:pPr>
        <w:rPr>
          <w:rtl/>
          <w:lang w:eastAsia="he-IL"/>
        </w:rPr>
      </w:pPr>
      <w:bookmarkStart w:id="1594" w:name="_ETM_Q1_3661816"/>
      <w:bookmarkEnd w:id="1594"/>
    </w:p>
    <w:p w14:paraId="4F162EA7" w14:textId="4EF4C0D8" w:rsidR="00617EC4" w:rsidRDefault="00617EC4" w:rsidP="00617EC4">
      <w:pPr>
        <w:pStyle w:val="af9"/>
        <w:keepNext/>
        <w:rPr>
          <w:rtl/>
          <w:lang w:eastAsia="he-IL"/>
        </w:rPr>
      </w:pPr>
      <w:bookmarkStart w:id="1595" w:name="ET_guest_יערה_למברגר_239"/>
      <w:r w:rsidRPr="00617EC4">
        <w:rPr>
          <w:rStyle w:val="TagStyle"/>
          <w:rtl/>
        </w:rPr>
        <w:t xml:space="preserve"> &lt;&lt; אורח &gt;&gt; </w:t>
      </w:r>
      <w:r>
        <w:rPr>
          <w:rtl/>
          <w:lang w:eastAsia="he-IL"/>
        </w:rPr>
        <w:t xml:space="preserve">יערה </w:t>
      </w:r>
      <w:proofErr w:type="spellStart"/>
      <w:r>
        <w:rPr>
          <w:rtl/>
          <w:lang w:eastAsia="he-IL"/>
        </w:rPr>
        <w:t>למברגר</w:t>
      </w:r>
      <w:proofErr w:type="spellEnd"/>
      <w:r>
        <w:rPr>
          <w:rtl/>
          <w:lang w:eastAsia="he-IL"/>
        </w:rPr>
        <w:t>:</w:t>
      </w:r>
      <w:r w:rsidRPr="00617EC4">
        <w:rPr>
          <w:rStyle w:val="TagStyle"/>
          <w:rtl/>
        </w:rPr>
        <w:t xml:space="preserve"> &lt;&lt; אורח &gt;&gt;</w:t>
      </w:r>
      <w:r w:rsidR="003B6CC1">
        <w:rPr>
          <w:rtl/>
          <w:lang w:eastAsia="he-IL"/>
        </w:rPr>
        <w:t xml:space="preserve"> </w:t>
      </w:r>
      <w:bookmarkEnd w:id="1595"/>
    </w:p>
    <w:p w14:paraId="0FBEA777" w14:textId="202B3B93" w:rsidR="00617EC4" w:rsidRDefault="00617EC4" w:rsidP="00617EC4">
      <w:pPr>
        <w:pStyle w:val="KeepWithNext"/>
        <w:rPr>
          <w:rtl/>
          <w:lang w:eastAsia="he-IL"/>
        </w:rPr>
      </w:pPr>
    </w:p>
    <w:p w14:paraId="35994AD9" w14:textId="6392D8EE" w:rsidR="00617EC4" w:rsidRDefault="00617EC4" w:rsidP="00617EC4">
      <w:pPr>
        <w:rPr>
          <w:rtl/>
          <w:lang w:eastAsia="he-IL"/>
        </w:rPr>
      </w:pPr>
      <w:r>
        <w:rPr>
          <w:rFonts w:hint="cs"/>
          <w:rtl/>
          <w:lang w:eastAsia="he-IL"/>
        </w:rPr>
        <w:t>חלק גדול מהחייבים יודעים שיש להם חוב.</w:t>
      </w:r>
    </w:p>
    <w:p w14:paraId="7097F62F" w14:textId="09FB9C7B" w:rsidR="00617EC4" w:rsidRDefault="00617EC4" w:rsidP="00617EC4">
      <w:pPr>
        <w:rPr>
          <w:rtl/>
          <w:lang w:eastAsia="he-IL"/>
        </w:rPr>
      </w:pPr>
      <w:bookmarkStart w:id="1596" w:name="_ETM_Q1_3663086"/>
      <w:bookmarkStart w:id="1597" w:name="_ETM_Q1_3663150"/>
      <w:bookmarkEnd w:id="1596"/>
      <w:bookmarkEnd w:id="1597"/>
    </w:p>
    <w:p w14:paraId="14AED761" w14:textId="23CBBD53" w:rsidR="00617EC4" w:rsidRDefault="00617EC4" w:rsidP="00617EC4">
      <w:pPr>
        <w:pStyle w:val="a4"/>
        <w:keepNext/>
        <w:rPr>
          <w:rtl/>
        </w:rPr>
      </w:pPr>
      <w:bookmarkStart w:id="1598" w:name="ET_speaker_עוד_אלעזר_שטרן_240"/>
      <w:r w:rsidRPr="00617EC4">
        <w:rPr>
          <w:rStyle w:val="TagStyle"/>
          <w:rtl/>
        </w:rPr>
        <w:t xml:space="preserve"> &lt;&lt; דובר &gt;&gt; </w:t>
      </w:r>
      <w:r>
        <w:rPr>
          <w:rtl/>
        </w:rPr>
        <w:t>עו"ד אלעזר שטרן:</w:t>
      </w:r>
      <w:r w:rsidRPr="00617EC4">
        <w:rPr>
          <w:rStyle w:val="TagStyle"/>
          <w:rtl/>
        </w:rPr>
        <w:t xml:space="preserve"> &lt;&lt; דובר &gt;&gt;</w:t>
      </w:r>
      <w:r w:rsidR="003B6CC1">
        <w:rPr>
          <w:rtl/>
        </w:rPr>
        <w:t xml:space="preserve"> </w:t>
      </w:r>
      <w:bookmarkEnd w:id="1598"/>
    </w:p>
    <w:p w14:paraId="67FF952B" w14:textId="530A8868" w:rsidR="00617EC4" w:rsidRDefault="00617EC4" w:rsidP="00617EC4">
      <w:pPr>
        <w:pStyle w:val="KeepWithNext"/>
        <w:rPr>
          <w:rtl/>
          <w:lang w:eastAsia="he-IL"/>
        </w:rPr>
      </w:pPr>
    </w:p>
    <w:p w14:paraId="561FEC4D" w14:textId="66A5295C" w:rsidR="00617EC4" w:rsidRDefault="00617EC4" w:rsidP="00617EC4">
      <w:pPr>
        <w:rPr>
          <w:rtl/>
          <w:lang w:eastAsia="he-IL"/>
        </w:rPr>
      </w:pPr>
      <w:r>
        <w:rPr>
          <w:rFonts w:hint="cs"/>
          <w:rtl/>
          <w:lang w:eastAsia="he-IL"/>
        </w:rPr>
        <w:t xml:space="preserve">אם הגישו תביעה </w:t>
      </w:r>
      <w:bookmarkStart w:id="1599" w:name="_ETM_Q1_3660573"/>
      <w:bookmarkEnd w:id="1599"/>
      <w:r>
        <w:rPr>
          <w:rFonts w:hint="cs"/>
          <w:rtl/>
          <w:lang w:eastAsia="he-IL"/>
        </w:rPr>
        <w:t xml:space="preserve">על סכום קצוב, בהכרח הוא יודע שגוף מסחרי כזה או </w:t>
      </w:r>
      <w:bookmarkStart w:id="1600" w:name="_ETM_Q1_3666888"/>
      <w:bookmarkEnd w:id="1600"/>
      <w:r>
        <w:rPr>
          <w:rFonts w:hint="cs"/>
          <w:rtl/>
          <w:lang w:eastAsia="he-IL"/>
        </w:rPr>
        <w:t xml:space="preserve">אחר הגיש נגדו תביעה על סכום קצוב. הוא בהכרח </w:t>
      </w:r>
      <w:bookmarkStart w:id="1601" w:name="_ETM_Q1_3669121"/>
      <w:bookmarkEnd w:id="1601"/>
      <w:r>
        <w:rPr>
          <w:rFonts w:hint="cs"/>
          <w:rtl/>
          <w:lang w:eastAsia="he-IL"/>
        </w:rPr>
        <w:t>יודע שיש לו חוב באיזו חברה סלולרית? אני לא בטוח.</w:t>
      </w:r>
    </w:p>
    <w:p w14:paraId="04900FAC" w14:textId="25B5E0C0" w:rsidR="00617EC4" w:rsidRDefault="00617EC4" w:rsidP="00617EC4">
      <w:pPr>
        <w:rPr>
          <w:rtl/>
          <w:lang w:eastAsia="he-IL"/>
        </w:rPr>
      </w:pPr>
      <w:bookmarkStart w:id="1602" w:name="_ETM_Q1_3670491"/>
      <w:bookmarkStart w:id="1603" w:name="_ETM_Q1_3670554"/>
      <w:bookmarkEnd w:id="1602"/>
      <w:bookmarkEnd w:id="1603"/>
    </w:p>
    <w:p w14:paraId="4D7BE01E" w14:textId="3C03B418" w:rsidR="00617EC4" w:rsidRDefault="00617EC4" w:rsidP="00617EC4">
      <w:pPr>
        <w:pStyle w:val="af9"/>
        <w:keepNext/>
        <w:rPr>
          <w:rtl/>
          <w:lang w:eastAsia="he-IL"/>
        </w:rPr>
      </w:pPr>
      <w:bookmarkStart w:id="1604" w:name="ET_guest_יערה_למברגר_241"/>
      <w:r w:rsidRPr="00617EC4">
        <w:rPr>
          <w:rStyle w:val="TagStyle"/>
          <w:rtl/>
        </w:rPr>
        <w:t xml:space="preserve"> &lt;&lt; אורח &gt;&gt; </w:t>
      </w:r>
      <w:r>
        <w:rPr>
          <w:rtl/>
          <w:lang w:eastAsia="he-IL"/>
        </w:rPr>
        <w:t xml:space="preserve">יערה </w:t>
      </w:r>
      <w:proofErr w:type="spellStart"/>
      <w:r>
        <w:rPr>
          <w:rtl/>
          <w:lang w:eastAsia="he-IL"/>
        </w:rPr>
        <w:t>למברגר</w:t>
      </w:r>
      <w:proofErr w:type="spellEnd"/>
      <w:r>
        <w:rPr>
          <w:rtl/>
          <w:lang w:eastAsia="he-IL"/>
        </w:rPr>
        <w:t>:</w:t>
      </w:r>
      <w:r w:rsidRPr="00617EC4">
        <w:rPr>
          <w:rStyle w:val="TagStyle"/>
          <w:rtl/>
        </w:rPr>
        <w:t xml:space="preserve"> &lt;&lt; אורח &gt;&gt;</w:t>
      </w:r>
      <w:r w:rsidR="003B6CC1">
        <w:rPr>
          <w:rtl/>
          <w:lang w:eastAsia="he-IL"/>
        </w:rPr>
        <w:t xml:space="preserve"> </w:t>
      </w:r>
      <w:bookmarkEnd w:id="1604"/>
    </w:p>
    <w:p w14:paraId="08D3BBA1" w14:textId="3DD1BE78" w:rsidR="00617EC4" w:rsidRDefault="00617EC4" w:rsidP="00617EC4">
      <w:pPr>
        <w:pStyle w:val="KeepWithNext"/>
        <w:rPr>
          <w:rtl/>
          <w:lang w:eastAsia="he-IL"/>
        </w:rPr>
      </w:pPr>
    </w:p>
    <w:p w14:paraId="3284D72A" w14:textId="6772869E" w:rsidR="00617EC4" w:rsidRDefault="00617EC4" w:rsidP="00617EC4">
      <w:pPr>
        <w:rPr>
          <w:rtl/>
          <w:lang w:eastAsia="he-IL"/>
        </w:rPr>
      </w:pPr>
      <w:bookmarkStart w:id="1605" w:name="_ETM_Q1_3672452"/>
      <w:bookmarkStart w:id="1606" w:name="_ETM_Q1_3672472"/>
      <w:bookmarkEnd w:id="1605"/>
      <w:bookmarkEnd w:id="1606"/>
      <w:r>
        <w:rPr>
          <w:rFonts w:hint="cs"/>
          <w:rtl/>
          <w:lang w:eastAsia="he-IL"/>
        </w:rPr>
        <w:t>אני מניחה שברוב המקרים אדם יודע שיש לו חו</w:t>
      </w:r>
      <w:bookmarkStart w:id="1607" w:name="_ETM_Q1_3674585"/>
      <w:bookmarkEnd w:id="1607"/>
      <w:r>
        <w:rPr>
          <w:rFonts w:hint="cs"/>
          <w:rtl/>
          <w:lang w:eastAsia="he-IL"/>
        </w:rPr>
        <w:t>ב. הוא קיבל מכתבים מהחברה הסלולרית.</w:t>
      </w:r>
      <w:bookmarkStart w:id="1608" w:name="_ETM_Q1_3680249"/>
      <w:bookmarkEnd w:id="1608"/>
    </w:p>
    <w:p w14:paraId="24CDC4DC" w14:textId="4DAB79FA" w:rsidR="00617EC4" w:rsidRDefault="00617EC4" w:rsidP="00617EC4">
      <w:pPr>
        <w:rPr>
          <w:rtl/>
          <w:lang w:eastAsia="he-IL"/>
        </w:rPr>
      </w:pPr>
      <w:bookmarkStart w:id="1609" w:name="_ETM_Q1_3680305"/>
      <w:bookmarkEnd w:id="1609"/>
    </w:p>
    <w:p w14:paraId="467340CA" w14:textId="066CADCA" w:rsidR="00617EC4" w:rsidRDefault="00617EC4" w:rsidP="00617EC4">
      <w:pPr>
        <w:pStyle w:val="a4"/>
        <w:keepNext/>
        <w:rPr>
          <w:rtl/>
        </w:rPr>
      </w:pPr>
      <w:bookmarkStart w:id="1610" w:name="ET_speaker_6217_242"/>
      <w:r w:rsidRPr="00617EC4">
        <w:rPr>
          <w:rStyle w:val="TagStyle"/>
          <w:rtl/>
        </w:rPr>
        <w:t xml:space="preserve"> &lt;&lt; דובר &gt;&gt; </w:t>
      </w:r>
      <w:r>
        <w:rPr>
          <w:rtl/>
        </w:rPr>
        <w:t>שר המודיעין אלעזר שטרן:</w:t>
      </w:r>
      <w:r w:rsidRPr="00617EC4">
        <w:rPr>
          <w:rStyle w:val="TagStyle"/>
          <w:rtl/>
        </w:rPr>
        <w:t xml:space="preserve"> &lt;&lt; דובר &gt;&gt;</w:t>
      </w:r>
      <w:r w:rsidR="003B6CC1">
        <w:rPr>
          <w:rtl/>
        </w:rPr>
        <w:t xml:space="preserve"> </w:t>
      </w:r>
      <w:bookmarkEnd w:id="1610"/>
    </w:p>
    <w:p w14:paraId="48F7C54B" w14:textId="6458AED4" w:rsidR="00617EC4" w:rsidRDefault="00617EC4" w:rsidP="00617EC4">
      <w:pPr>
        <w:pStyle w:val="KeepWithNext"/>
        <w:rPr>
          <w:rtl/>
          <w:lang w:eastAsia="he-IL"/>
        </w:rPr>
      </w:pPr>
    </w:p>
    <w:p w14:paraId="3937DA07" w14:textId="1E620ADB" w:rsidR="00617EC4" w:rsidRDefault="00617EC4" w:rsidP="00617EC4">
      <w:pPr>
        <w:rPr>
          <w:rtl/>
          <w:lang w:eastAsia="he-IL"/>
        </w:rPr>
      </w:pPr>
      <w:r>
        <w:rPr>
          <w:rFonts w:hint="cs"/>
          <w:rtl/>
          <w:lang w:eastAsia="he-IL"/>
        </w:rPr>
        <w:t xml:space="preserve">או שהוא קיבל, או שהוא לא קיבל, או שזה לא הגיע לידיו. אני לא </w:t>
      </w:r>
      <w:bookmarkStart w:id="1611" w:name="_ETM_Q1_3681498"/>
      <w:bookmarkEnd w:id="1611"/>
      <w:r>
        <w:rPr>
          <w:rFonts w:hint="cs"/>
          <w:rtl/>
          <w:lang w:eastAsia="he-IL"/>
        </w:rPr>
        <w:t xml:space="preserve">יודע. ההנחה שבן אדם יודע שיש לו חוב, בעיניי </w:t>
      </w:r>
      <w:r>
        <w:rPr>
          <w:rtl/>
          <w:lang w:eastAsia="he-IL"/>
        </w:rPr>
        <w:t>–</w:t>
      </w:r>
      <w:r>
        <w:rPr>
          <w:rFonts w:hint="cs"/>
          <w:rtl/>
          <w:lang w:eastAsia="he-IL"/>
        </w:rPr>
        <w:t xml:space="preserve"> ענת תתקן אותי - אני לא חושב שזאת תמיד ההנחה בהוצאה לפועל.</w:t>
      </w:r>
    </w:p>
    <w:p w14:paraId="7BAA6869" w14:textId="53748E16" w:rsidR="00617EC4" w:rsidRDefault="00617EC4" w:rsidP="00617EC4">
      <w:pPr>
        <w:rPr>
          <w:rtl/>
          <w:lang w:eastAsia="he-IL"/>
        </w:rPr>
      </w:pPr>
      <w:bookmarkStart w:id="1612" w:name="_ETM_Q1_3681282"/>
      <w:bookmarkStart w:id="1613" w:name="_ETM_Q1_3681337"/>
      <w:bookmarkStart w:id="1614" w:name="_ETM_Q1_3682466"/>
      <w:bookmarkEnd w:id="1612"/>
      <w:bookmarkEnd w:id="1613"/>
      <w:bookmarkEnd w:id="1614"/>
    </w:p>
    <w:p w14:paraId="397BCB44" w14:textId="370DDAEB" w:rsidR="00617EC4" w:rsidRDefault="00617EC4" w:rsidP="00617EC4">
      <w:pPr>
        <w:pStyle w:val="af9"/>
        <w:keepNext/>
        <w:rPr>
          <w:rtl/>
          <w:lang w:eastAsia="he-IL"/>
        </w:rPr>
      </w:pPr>
      <w:bookmarkStart w:id="1615" w:name="ET_guest_יערה_למברגר_243"/>
      <w:r w:rsidRPr="00617EC4">
        <w:rPr>
          <w:rStyle w:val="TagStyle"/>
          <w:rtl/>
        </w:rPr>
        <w:t xml:space="preserve"> &lt;&lt; אורח &gt;&gt; </w:t>
      </w:r>
      <w:r>
        <w:rPr>
          <w:rtl/>
          <w:lang w:eastAsia="he-IL"/>
        </w:rPr>
        <w:t xml:space="preserve">יערה </w:t>
      </w:r>
      <w:proofErr w:type="spellStart"/>
      <w:r>
        <w:rPr>
          <w:rtl/>
          <w:lang w:eastAsia="he-IL"/>
        </w:rPr>
        <w:t>למברגר</w:t>
      </w:r>
      <w:proofErr w:type="spellEnd"/>
      <w:r>
        <w:rPr>
          <w:rtl/>
          <w:lang w:eastAsia="he-IL"/>
        </w:rPr>
        <w:t>:</w:t>
      </w:r>
      <w:r w:rsidRPr="00617EC4">
        <w:rPr>
          <w:rStyle w:val="TagStyle"/>
          <w:rtl/>
        </w:rPr>
        <w:t xml:space="preserve"> &lt;&lt; אורח &gt;&gt;</w:t>
      </w:r>
      <w:r w:rsidR="003B6CC1">
        <w:rPr>
          <w:rtl/>
          <w:lang w:eastAsia="he-IL"/>
        </w:rPr>
        <w:t xml:space="preserve"> </w:t>
      </w:r>
      <w:bookmarkEnd w:id="1615"/>
    </w:p>
    <w:p w14:paraId="5F1B7781" w14:textId="3BC473AB" w:rsidR="00617EC4" w:rsidRDefault="00617EC4" w:rsidP="00617EC4">
      <w:pPr>
        <w:pStyle w:val="KeepWithNext"/>
        <w:rPr>
          <w:rtl/>
          <w:lang w:eastAsia="he-IL"/>
        </w:rPr>
      </w:pPr>
    </w:p>
    <w:p w14:paraId="7A963EDC" w14:textId="1CA39966" w:rsidR="00617EC4" w:rsidRDefault="00617EC4" w:rsidP="00617EC4">
      <w:pPr>
        <w:rPr>
          <w:rtl/>
          <w:lang w:eastAsia="he-IL"/>
        </w:rPr>
      </w:pPr>
      <w:bookmarkStart w:id="1616" w:name="_ETM_Q1_3682725"/>
      <w:bookmarkStart w:id="1617" w:name="_ETM_Q1_3682746"/>
      <w:bookmarkEnd w:id="1616"/>
      <w:bookmarkEnd w:id="1617"/>
      <w:r>
        <w:rPr>
          <w:rFonts w:hint="cs"/>
          <w:rtl/>
          <w:lang w:eastAsia="he-IL"/>
        </w:rPr>
        <w:t>לא אמרתי את המילה תמיד. אמרתי ברוב המקרי.</w:t>
      </w:r>
    </w:p>
    <w:p w14:paraId="37F5F403" w14:textId="719EF951" w:rsidR="00617EC4" w:rsidRDefault="00617EC4" w:rsidP="00617EC4">
      <w:pPr>
        <w:rPr>
          <w:rtl/>
          <w:lang w:eastAsia="he-IL"/>
        </w:rPr>
      </w:pPr>
      <w:bookmarkStart w:id="1618" w:name="_ETM_Q1_3694871"/>
      <w:bookmarkEnd w:id="1618"/>
    </w:p>
    <w:p w14:paraId="7ACF9DA5" w14:textId="37E3404A" w:rsidR="00617EC4" w:rsidRDefault="00617EC4" w:rsidP="00617EC4">
      <w:pPr>
        <w:pStyle w:val="af9"/>
        <w:keepNext/>
        <w:rPr>
          <w:rtl/>
          <w:lang w:eastAsia="he-IL"/>
        </w:rPr>
      </w:pPr>
      <w:bookmarkStart w:id="1619" w:name="ET_guest_632644_244"/>
      <w:r w:rsidRPr="00617EC4">
        <w:rPr>
          <w:rStyle w:val="TagStyle"/>
          <w:rtl/>
        </w:rPr>
        <w:t xml:space="preserve"> &lt;&lt; אורח &gt;&gt; </w:t>
      </w:r>
      <w:r>
        <w:rPr>
          <w:rtl/>
          <w:lang w:eastAsia="he-IL"/>
        </w:rPr>
        <w:t>ענת הר אבן:</w:t>
      </w:r>
      <w:r w:rsidRPr="00617EC4">
        <w:rPr>
          <w:rStyle w:val="TagStyle"/>
          <w:rtl/>
        </w:rPr>
        <w:t xml:space="preserve"> &lt;&lt; אורח &gt;&gt;</w:t>
      </w:r>
      <w:r w:rsidR="003B6CC1">
        <w:rPr>
          <w:rtl/>
          <w:lang w:eastAsia="he-IL"/>
        </w:rPr>
        <w:t xml:space="preserve"> </w:t>
      </w:r>
      <w:bookmarkEnd w:id="1619"/>
    </w:p>
    <w:p w14:paraId="765CA410" w14:textId="5B0EE914" w:rsidR="00617EC4" w:rsidRDefault="00617EC4" w:rsidP="00617EC4">
      <w:pPr>
        <w:pStyle w:val="KeepWithNext"/>
        <w:rPr>
          <w:rtl/>
          <w:lang w:eastAsia="he-IL"/>
        </w:rPr>
      </w:pPr>
    </w:p>
    <w:p w14:paraId="66109A6D" w14:textId="52309AF5" w:rsidR="00617EC4" w:rsidRDefault="00617EC4" w:rsidP="00617EC4">
      <w:pPr>
        <w:rPr>
          <w:rtl/>
          <w:lang w:eastAsia="he-IL"/>
        </w:rPr>
      </w:pPr>
      <w:bookmarkStart w:id="1620" w:name="_ETM_Q1_3695139"/>
      <w:bookmarkStart w:id="1621" w:name="_ETM_Q1_3695161"/>
      <w:bookmarkEnd w:id="1620"/>
      <w:bookmarkEnd w:id="1621"/>
      <w:r>
        <w:rPr>
          <w:rFonts w:hint="cs"/>
          <w:rtl/>
          <w:lang w:eastAsia="he-IL"/>
        </w:rPr>
        <w:t>בחלק מהמקרים, כן.</w:t>
      </w:r>
      <w:r w:rsidR="00DD7DCE">
        <w:rPr>
          <w:rFonts w:hint="cs"/>
          <w:rtl/>
          <w:lang w:eastAsia="he-IL"/>
        </w:rPr>
        <w:t xml:space="preserve"> </w:t>
      </w:r>
      <w:r>
        <w:rPr>
          <w:rFonts w:hint="cs"/>
          <w:rtl/>
          <w:lang w:eastAsia="he-IL"/>
        </w:rPr>
        <w:t>בחלק מהמקרים, לא.</w:t>
      </w:r>
    </w:p>
    <w:p w14:paraId="3B82392D" w14:textId="3B783A3E" w:rsidR="00617EC4" w:rsidRDefault="00617EC4" w:rsidP="00617EC4">
      <w:pPr>
        <w:rPr>
          <w:rtl/>
          <w:lang w:eastAsia="he-IL"/>
        </w:rPr>
      </w:pPr>
      <w:bookmarkStart w:id="1622" w:name="_ETM_Q1_3698942"/>
      <w:bookmarkStart w:id="1623" w:name="_ETM_Q1_3699017"/>
      <w:bookmarkEnd w:id="1622"/>
      <w:bookmarkEnd w:id="1623"/>
    </w:p>
    <w:p w14:paraId="0E5F370A" w14:textId="6816BBA7" w:rsidR="00617EC4" w:rsidRDefault="00617EC4" w:rsidP="00617EC4">
      <w:pPr>
        <w:pStyle w:val="a4"/>
        <w:keepNext/>
        <w:rPr>
          <w:rtl/>
        </w:rPr>
      </w:pPr>
      <w:bookmarkStart w:id="1624" w:name="ET_speaker_עוד_אלעזר_שטרן_245"/>
      <w:r w:rsidRPr="00617EC4">
        <w:rPr>
          <w:rStyle w:val="TagStyle"/>
          <w:rtl/>
        </w:rPr>
        <w:t xml:space="preserve"> &lt;&lt; דובר &gt;&gt; </w:t>
      </w:r>
      <w:r>
        <w:rPr>
          <w:rtl/>
        </w:rPr>
        <w:t>עו"ד אלעזר שטרן:</w:t>
      </w:r>
      <w:r w:rsidRPr="00617EC4">
        <w:rPr>
          <w:rStyle w:val="TagStyle"/>
          <w:rtl/>
        </w:rPr>
        <w:t xml:space="preserve"> &lt;&lt; דובר &gt;&gt;</w:t>
      </w:r>
      <w:r w:rsidR="003B6CC1">
        <w:rPr>
          <w:rtl/>
        </w:rPr>
        <w:t xml:space="preserve"> </w:t>
      </w:r>
      <w:bookmarkEnd w:id="1624"/>
    </w:p>
    <w:p w14:paraId="4E5C485D" w14:textId="4550FF09" w:rsidR="00617EC4" w:rsidRDefault="00617EC4" w:rsidP="00617EC4">
      <w:pPr>
        <w:pStyle w:val="KeepWithNext"/>
        <w:rPr>
          <w:rtl/>
          <w:lang w:eastAsia="he-IL"/>
        </w:rPr>
      </w:pPr>
    </w:p>
    <w:p w14:paraId="0493B296" w14:textId="573D4215" w:rsidR="00617EC4" w:rsidRDefault="00617EC4" w:rsidP="00617EC4">
      <w:pPr>
        <w:rPr>
          <w:rtl/>
          <w:lang w:eastAsia="he-IL"/>
        </w:rPr>
      </w:pPr>
      <w:r>
        <w:rPr>
          <w:rFonts w:hint="cs"/>
          <w:rtl/>
          <w:lang w:eastAsia="he-IL"/>
        </w:rPr>
        <w:t xml:space="preserve">נכון אבל זאת לא הנחה </w:t>
      </w:r>
      <w:bookmarkStart w:id="1625" w:name="_ETM_Q1_3697220"/>
      <w:bookmarkEnd w:id="1625"/>
      <w:r>
        <w:rPr>
          <w:rFonts w:hint="cs"/>
          <w:rtl/>
          <w:lang w:eastAsia="he-IL"/>
        </w:rPr>
        <w:t xml:space="preserve">שבוודאות הוא ידע על כך שיש לו חוב. תלוי בסיטואציה, </w:t>
      </w:r>
      <w:bookmarkStart w:id="1626" w:name="_ETM_Q1_3702698"/>
      <w:bookmarkEnd w:id="1626"/>
      <w:r>
        <w:rPr>
          <w:rFonts w:hint="cs"/>
          <w:rtl/>
          <w:lang w:eastAsia="he-IL"/>
        </w:rPr>
        <w:t>תלוי איזה סוג של חו</w:t>
      </w:r>
      <w:bookmarkStart w:id="1627" w:name="_ETM_Q1_3703803"/>
      <w:bookmarkStart w:id="1628" w:name="_ETM_Q1_3703864"/>
      <w:bookmarkEnd w:id="1627"/>
      <w:bookmarkEnd w:id="1628"/>
      <w:r>
        <w:rPr>
          <w:rFonts w:hint="cs"/>
          <w:rtl/>
          <w:lang w:eastAsia="he-IL"/>
        </w:rPr>
        <w:t>ב.</w:t>
      </w:r>
      <w:bookmarkStart w:id="1629" w:name="_ETM_Q1_3711324"/>
      <w:bookmarkEnd w:id="1629"/>
    </w:p>
    <w:p w14:paraId="42F0F164" w14:textId="77777777" w:rsidR="00617EC4" w:rsidRDefault="00617EC4" w:rsidP="00617EC4">
      <w:pPr>
        <w:rPr>
          <w:rtl/>
          <w:lang w:eastAsia="he-IL"/>
        </w:rPr>
      </w:pPr>
      <w:bookmarkStart w:id="1630" w:name="_ETM_Q1_3711390"/>
      <w:bookmarkEnd w:id="1630"/>
    </w:p>
    <w:p w14:paraId="4FB02527" w14:textId="21ADD600" w:rsidR="00231B53" w:rsidRDefault="00231B53" w:rsidP="00231B53">
      <w:pPr>
        <w:pStyle w:val="af6"/>
        <w:keepNext/>
        <w:rPr>
          <w:rtl/>
        </w:rPr>
      </w:pPr>
      <w:bookmarkStart w:id="1631" w:name="_ETM_Q1_3705372"/>
      <w:bookmarkStart w:id="1632" w:name="_ETM_Q1_3705440"/>
      <w:bookmarkStart w:id="1633" w:name="_ETM_Q1_3695802"/>
      <w:bookmarkStart w:id="1634" w:name="_ETM_Q1_3695868"/>
      <w:bookmarkStart w:id="1635" w:name="_ETM_Q1_3657811"/>
      <w:bookmarkStart w:id="1636" w:name="_ETM_Q1_3657892"/>
      <w:bookmarkStart w:id="1637" w:name="_ETM_Q1_3661282"/>
      <w:bookmarkStart w:id="1638" w:name="_ETM_Q1_3661339"/>
      <w:bookmarkStart w:id="1639" w:name="_ETM_Q1_3658921"/>
      <w:bookmarkStart w:id="1640" w:name="_ETM_Q1_3658945"/>
      <w:bookmarkStart w:id="1641" w:name="ET_yor_6156_220"/>
      <w:bookmarkEnd w:id="1631"/>
      <w:bookmarkEnd w:id="1632"/>
      <w:bookmarkEnd w:id="1633"/>
      <w:bookmarkEnd w:id="1634"/>
      <w:bookmarkEnd w:id="1635"/>
      <w:bookmarkEnd w:id="1636"/>
      <w:bookmarkEnd w:id="1637"/>
      <w:bookmarkEnd w:id="1638"/>
      <w:bookmarkEnd w:id="1639"/>
      <w:bookmarkEnd w:id="1640"/>
      <w:r w:rsidRPr="00231B53">
        <w:rPr>
          <w:rStyle w:val="TagStyle"/>
          <w:rtl/>
        </w:rPr>
        <w:t xml:space="preserve"> &lt;&lt; יור &gt;&gt; </w:t>
      </w:r>
      <w:r>
        <w:rPr>
          <w:rtl/>
        </w:rPr>
        <w:t>היו"ר גלעד קריב:</w:t>
      </w:r>
      <w:r w:rsidRPr="00231B53">
        <w:rPr>
          <w:rStyle w:val="TagStyle"/>
          <w:rtl/>
        </w:rPr>
        <w:t xml:space="preserve"> &lt;&lt; יור &gt;&gt;</w:t>
      </w:r>
      <w:r w:rsidR="003B6CC1">
        <w:rPr>
          <w:rtl/>
        </w:rPr>
        <w:t xml:space="preserve"> </w:t>
      </w:r>
      <w:bookmarkEnd w:id="1641"/>
    </w:p>
    <w:p w14:paraId="7739B2C8" w14:textId="7B8C9692" w:rsidR="00231B53" w:rsidRDefault="00231B53" w:rsidP="00231B53">
      <w:pPr>
        <w:pStyle w:val="KeepWithNext"/>
        <w:rPr>
          <w:rtl/>
          <w:lang w:eastAsia="he-IL"/>
        </w:rPr>
      </w:pPr>
    </w:p>
    <w:p w14:paraId="5B794FCE" w14:textId="2FCB0936" w:rsidR="00231B53" w:rsidRDefault="00617EC4" w:rsidP="00231B53">
      <w:pPr>
        <w:rPr>
          <w:rtl/>
          <w:lang w:eastAsia="he-IL"/>
        </w:rPr>
      </w:pPr>
      <w:bookmarkStart w:id="1642" w:name="_ETM_Q1_3560719"/>
      <w:bookmarkStart w:id="1643" w:name="_ETM_Q1_3560741"/>
      <w:bookmarkEnd w:id="1642"/>
      <w:bookmarkEnd w:id="1643"/>
      <w:r>
        <w:rPr>
          <w:rFonts w:hint="cs"/>
          <w:rtl/>
          <w:lang w:eastAsia="he-IL"/>
        </w:rPr>
        <w:t>עכשיו יכולים לשאול על הרב</w:t>
      </w:r>
      <w:bookmarkStart w:id="1644" w:name="_ETM_Q1_3712329"/>
      <w:bookmarkEnd w:id="1644"/>
      <w:r>
        <w:rPr>
          <w:rFonts w:hint="cs"/>
          <w:rtl/>
          <w:lang w:eastAsia="he-IL"/>
        </w:rPr>
        <w:t xml:space="preserve">ה מאוד דברים. גם על הודעת קנס אנחנו יכולים לשאול את זה. למה אנחנו שולחים </w:t>
      </w:r>
      <w:bookmarkStart w:id="1645" w:name="_ETM_Q1_3717019"/>
      <w:bookmarkEnd w:id="1645"/>
      <w:r>
        <w:rPr>
          <w:rFonts w:hint="cs"/>
          <w:rtl/>
          <w:lang w:eastAsia="he-IL"/>
        </w:rPr>
        <w:t xml:space="preserve">הודעת קנס בדיוור דיגיטלי? </w:t>
      </w:r>
      <w:bookmarkStart w:id="1646" w:name="_ETM_Q1_3719852"/>
      <w:bookmarkEnd w:id="1646"/>
    </w:p>
    <w:p w14:paraId="31668E7A" w14:textId="06653319" w:rsidR="00617EC4" w:rsidRDefault="00617EC4" w:rsidP="00231B53">
      <w:pPr>
        <w:rPr>
          <w:rtl/>
          <w:lang w:eastAsia="he-IL"/>
        </w:rPr>
      </w:pPr>
      <w:bookmarkStart w:id="1647" w:name="_ETM_Q1_3719916"/>
      <w:bookmarkEnd w:id="1647"/>
    </w:p>
    <w:p w14:paraId="7365EFE4" w14:textId="44D75AD6" w:rsidR="00617EC4" w:rsidRDefault="00617EC4" w:rsidP="00617EC4">
      <w:pPr>
        <w:pStyle w:val="af9"/>
        <w:keepNext/>
        <w:rPr>
          <w:rtl/>
          <w:lang w:eastAsia="he-IL"/>
        </w:rPr>
      </w:pPr>
      <w:bookmarkStart w:id="1648" w:name="ET_guest_יערה_למברגר_246"/>
      <w:r w:rsidRPr="00617EC4">
        <w:rPr>
          <w:rStyle w:val="TagStyle"/>
          <w:rtl/>
        </w:rPr>
        <w:t xml:space="preserve"> &lt;&lt; אורח &gt;&gt; </w:t>
      </w:r>
      <w:r>
        <w:rPr>
          <w:rtl/>
          <w:lang w:eastAsia="he-IL"/>
        </w:rPr>
        <w:t xml:space="preserve">יערה </w:t>
      </w:r>
      <w:proofErr w:type="spellStart"/>
      <w:r>
        <w:rPr>
          <w:rtl/>
          <w:lang w:eastAsia="he-IL"/>
        </w:rPr>
        <w:t>למברגר</w:t>
      </w:r>
      <w:proofErr w:type="spellEnd"/>
      <w:r>
        <w:rPr>
          <w:rtl/>
          <w:lang w:eastAsia="he-IL"/>
        </w:rPr>
        <w:t>:</w:t>
      </w:r>
      <w:r w:rsidRPr="00617EC4">
        <w:rPr>
          <w:rStyle w:val="TagStyle"/>
          <w:rtl/>
        </w:rPr>
        <w:t xml:space="preserve"> &lt;&lt; אורח &gt;&gt;</w:t>
      </w:r>
      <w:r w:rsidR="003B6CC1">
        <w:rPr>
          <w:rtl/>
          <w:lang w:eastAsia="he-IL"/>
        </w:rPr>
        <w:t xml:space="preserve"> </w:t>
      </w:r>
      <w:bookmarkEnd w:id="1648"/>
    </w:p>
    <w:p w14:paraId="0E699278" w14:textId="0324B268" w:rsidR="00617EC4" w:rsidRDefault="00617EC4" w:rsidP="00617EC4">
      <w:pPr>
        <w:pStyle w:val="KeepWithNext"/>
        <w:rPr>
          <w:rtl/>
          <w:lang w:eastAsia="he-IL"/>
        </w:rPr>
      </w:pPr>
    </w:p>
    <w:p w14:paraId="31DCE4B9" w14:textId="047EC333" w:rsidR="00617EC4" w:rsidRDefault="00617EC4" w:rsidP="00617EC4">
      <w:pPr>
        <w:rPr>
          <w:rtl/>
          <w:lang w:eastAsia="he-IL"/>
        </w:rPr>
      </w:pPr>
      <w:r>
        <w:rPr>
          <w:rFonts w:hint="cs"/>
          <w:rtl/>
          <w:lang w:eastAsia="he-IL"/>
        </w:rPr>
        <w:t xml:space="preserve">אנחנו סומכים על הדיוור הדיגיטלי. זאת נקודה נכונה שהיינו צריכים לפתוח ממנה. אנחנו </w:t>
      </w:r>
      <w:bookmarkStart w:id="1649" w:name="_ETM_Q1_3721218"/>
      <w:bookmarkEnd w:id="1649"/>
      <w:r>
        <w:rPr>
          <w:rFonts w:hint="cs"/>
          <w:rtl/>
          <w:lang w:eastAsia="he-IL"/>
        </w:rPr>
        <w:t>סומכים על הדיוור הדיגיטלי.</w:t>
      </w:r>
      <w:r w:rsidR="00CA7F31">
        <w:rPr>
          <w:rFonts w:hint="cs"/>
          <w:rtl/>
          <w:lang w:eastAsia="he-IL"/>
        </w:rPr>
        <w:t xml:space="preserve"> אנחנו חושבים שהדיוור הדיגיטלי</w:t>
      </w:r>
      <w:r w:rsidR="00DD7DCE">
        <w:rPr>
          <w:rFonts w:hint="cs"/>
          <w:rtl/>
          <w:lang w:eastAsia="he-IL"/>
        </w:rPr>
        <w:t xml:space="preserve"> </w:t>
      </w:r>
      <w:r w:rsidR="00CA7F31">
        <w:rPr>
          <w:rFonts w:hint="cs"/>
          <w:rtl/>
          <w:lang w:eastAsia="he-IL"/>
        </w:rPr>
        <w:t xml:space="preserve">זאת דרך מתאימה ואמינה למשלוח גם בפעם </w:t>
      </w:r>
      <w:bookmarkStart w:id="1650" w:name="_ETM_Q1_3738146"/>
      <w:bookmarkEnd w:id="1650"/>
      <w:r w:rsidR="00CA7F31">
        <w:rPr>
          <w:rFonts w:hint="cs"/>
          <w:rtl/>
          <w:lang w:eastAsia="he-IL"/>
        </w:rPr>
        <w:t>הראשונה. אנחנו חושבים שיש</w:t>
      </w:r>
      <w:r w:rsidR="00DD7DCE">
        <w:rPr>
          <w:rFonts w:hint="cs"/>
          <w:rtl/>
          <w:lang w:eastAsia="he-IL"/>
        </w:rPr>
        <w:t xml:space="preserve"> </w:t>
      </w:r>
      <w:r w:rsidR="00CA7F31">
        <w:rPr>
          <w:rFonts w:hint="cs"/>
          <w:rtl/>
          <w:lang w:eastAsia="he-IL"/>
        </w:rPr>
        <w:t>דמיון מסוים להליך המשפטי</w:t>
      </w:r>
      <w:bookmarkStart w:id="1651" w:name="_ETM_Q1_3738066"/>
      <w:bookmarkEnd w:id="1651"/>
      <w:r w:rsidR="00CA7F31">
        <w:rPr>
          <w:rFonts w:hint="cs"/>
          <w:rtl/>
          <w:lang w:eastAsia="he-IL"/>
        </w:rPr>
        <w:t xml:space="preserve"> אבל יש גם שוני במהותו כאן, וזה </w:t>
      </w:r>
      <w:bookmarkStart w:id="1652" w:name="_ETM_Q1_3743734"/>
      <w:bookmarkEnd w:id="1652"/>
      <w:r w:rsidR="00CA7F31">
        <w:rPr>
          <w:rFonts w:hint="cs"/>
          <w:rtl/>
          <w:lang w:eastAsia="he-IL"/>
        </w:rPr>
        <w:t xml:space="preserve">העיקר בעינינו. המהות כאן היא דיוור על </w:t>
      </w:r>
      <w:bookmarkStart w:id="1653" w:name="_ETM_Q1_3744602"/>
      <w:bookmarkEnd w:id="1653"/>
      <w:r w:rsidR="00CA7F31">
        <w:rPr>
          <w:rFonts w:hint="cs"/>
          <w:rtl/>
          <w:lang w:eastAsia="he-IL"/>
        </w:rPr>
        <w:t xml:space="preserve">ידי גוף ציבורי. אני לא יכולה </w:t>
      </w:r>
      <w:bookmarkStart w:id="1654" w:name="_ETM_Q1_3745981"/>
      <w:bookmarkEnd w:id="1654"/>
      <w:r w:rsidR="00CA7F31">
        <w:rPr>
          <w:rFonts w:hint="cs"/>
          <w:rtl/>
          <w:lang w:eastAsia="he-IL"/>
        </w:rPr>
        <w:t xml:space="preserve">להגיד את זה בצורה גורפת על דיוור שהוא בהליך משפטי של כתב טענות. לרוב דווקא שם זה נעשה על ידי התובע וגם בתביעות קטנות. אני לא חושבת שההשוואה כאן </w:t>
      </w:r>
      <w:bookmarkStart w:id="1655" w:name="_ETM_Q1_3750659"/>
      <w:bookmarkEnd w:id="1655"/>
      <w:r w:rsidR="007E2015">
        <w:rPr>
          <w:rFonts w:hint="cs"/>
          <w:rtl/>
          <w:lang w:eastAsia="he-IL"/>
        </w:rPr>
        <w:t xml:space="preserve">היא </w:t>
      </w:r>
      <w:proofErr w:type="spellStart"/>
      <w:r w:rsidR="007E2015">
        <w:rPr>
          <w:rFonts w:hint="cs"/>
          <w:rtl/>
          <w:lang w:eastAsia="he-IL"/>
        </w:rPr>
        <w:t>מיידית</w:t>
      </w:r>
      <w:proofErr w:type="spellEnd"/>
      <w:r w:rsidR="007E2015">
        <w:rPr>
          <w:rFonts w:hint="cs"/>
          <w:rtl/>
          <w:lang w:eastAsia="he-IL"/>
        </w:rPr>
        <w:t xml:space="preserve">. שם זה גם מוסדר בצורה נפרדת ואחרת. לכן השאלה היא בחפיפה חלקית ואני חושבת </w:t>
      </w:r>
      <w:bookmarkStart w:id="1656" w:name="_ETM_Q1_3766587"/>
      <w:bookmarkEnd w:id="1656"/>
      <w:r w:rsidR="007E2015">
        <w:rPr>
          <w:rFonts w:hint="cs"/>
          <w:rtl/>
          <w:lang w:eastAsia="he-IL"/>
        </w:rPr>
        <w:t>שהעולם הזה צריך להיות כמו הדיוור הציבורי.</w:t>
      </w:r>
      <w:bookmarkStart w:id="1657" w:name="_ETM_Q1_3769036"/>
      <w:bookmarkEnd w:id="1657"/>
    </w:p>
    <w:p w14:paraId="66438A39" w14:textId="77777777" w:rsidR="007E2015" w:rsidRDefault="007E2015" w:rsidP="00617EC4">
      <w:pPr>
        <w:rPr>
          <w:rtl/>
          <w:lang w:eastAsia="he-IL"/>
        </w:rPr>
      </w:pPr>
      <w:bookmarkStart w:id="1658" w:name="_ETM_Q1_3769114"/>
      <w:bookmarkEnd w:id="1658"/>
    </w:p>
    <w:p w14:paraId="2D17CCB5" w14:textId="553D360B" w:rsidR="007E2015" w:rsidRDefault="007E2015" w:rsidP="007E2015">
      <w:pPr>
        <w:pStyle w:val="af6"/>
        <w:keepNext/>
        <w:rPr>
          <w:rtl/>
        </w:rPr>
      </w:pPr>
      <w:bookmarkStart w:id="1659" w:name="ET_yor_6156_247"/>
      <w:r w:rsidRPr="007E2015">
        <w:rPr>
          <w:rStyle w:val="TagStyle"/>
          <w:rtl/>
        </w:rPr>
        <w:t xml:space="preserve"> &lt;&lt; יור &gt;&gt; </w:t>
      </w:r>
      <w:r>
        <w:rPr>
          <w:rtl/>
        </w:rPr>
        <w:t>היו"ר גלעד קריב:</w:t>
      </w:r>
      <w:r w:rsidRPr="007E2015">
        <w:rPr>
          <w:rStyle w:val="TagStyle"/>
          <w:rtl/>
        </w:rPr>
        <w:t xml:space="preserve"> &lt;&lt; יור &gt;&gt;</w:t>
      </w:r>
      <w:r w:rsidR="003B6CC1">
        <w:rPr>
          <w:rtl/>
        </w:rPr>
        <w:t xml:space="preserve"> </w:t>
      </w:r>
      <w:bookmarkEnd w:id="1659"/>
    </w:p>
    <w:p w14:paraId="13ED4546" w14:textId="77777777" w:rsidR="007E2015" w:rsidRDefault="007E2015" w:rsidP="007E2015">
      <w:pPr>
        <w:pStyle w:val="KeepWithNext"/>
        <w:rPr>
          <w:rtl/>
        </w:rPr>
      </w:pPr>
    </w:p>
    <w:p w14:paraId="3281D5BA" w14:textId="164686B8" w:rsidR="007E2015" w:rsidRDefault="007E2015" w:rsidP="007E2015">
      <w:pPr>
        <w:rPr>
          <w:rtl/>
        </w:rPr>
      </w:pPr>
      <w:bookmarkStart w:id="1660" w:name="_ETM_Q1_3765020"/>
      <w:bookmarkStart w:id="1661" w:name="_ETM_Q1_3765078"/>
      <w:bookmarkEnd w:id="1660"/>
      <w:bookmarkEnd w:id="1661"/>
      <w:r>
        <w:rPr>
          <w:rFonts w:hint="cs"/>
          <w:rtl/>
        </w:rPr>
        <w:t xml:space="preserve">מה היום דינה של </w:t>
      </w:r>
      <w:bookmarkStart w:id="1662" w:name="_ETM_Q1_3762095"/>
      <w:bookmarkEnd w:id="1662"/>
      <w:r>
        <w:rPr>
          <w:rFonts w:hint="cs"/>
          <w:rtl/>
        </w:rPr>
        <w:t>המצאה</w:t>
      </w:r>
      <w:r w:rsidR="00DD7DCE">
        <w:rPr>
          <w:rFonts w:hint="cs"/>
          <w:rtl/>
        </w:rPr>
        <w:t xml:space="preserve"> </w:t>
      </w:r>
      <w:r>
        <w:rPr>
          <w:rFonts w:hint="cs"/>
          <w:rtl/>
        </w:rPr>
        <w:t>ראשונה? מה הפרוצדורה?</w:t>
      </w:r>
      <w:bookmarkStart w:id="1663" w:name="_ETM_Q1_3770285"/>
      <w:bookmarkEnd w:id="1663"/>
    </w:p>
    <w:p w14:paraId="11037738" w14:textId="4D016999" w:rsidR="007E2015" w:rsidRDefault="007E2015" w:rsidP="007E2015">
      <w:pPr>
        <w:rPr>
          <w:rtl/>
        </w:rPr>
      </w:pPr>
      <w:bookmarkStart w:id="1664" w:name="_ETM_Q1_3770373"/>
      <w:bookmarkEnd w:id="1664"/>
    </w:p>
    <w:p w14:paraId="4A3CECA5" w14:textId="7E3E2C27" w:rsidR="007E2015" w:rsidRDefault="007E2015" w:rsidP="007E2015">
      <w:pPr>
        <w:pStyle w:val="af9"/>
        <w:keepNext/>
        <w:rPr>
          <w:rtl/>
        </w:rPr>
      </w:pPr>
      <w:bookmarkStart w:id="1665" w:name="ET_guest_632644_248"/>
      <w:r w:rsidRPr="007E2015">
        <w:rPr>
          <w:rStyle w:val="TagStyle"/>
          <w:rtl/>
        </w:rPr>
        <w:t xml:space="preserve"> &lt;&lt; אורח &gt;&gt; </w:t>
      </w:r>
      <w:r>
        <w:rPr>
          <w:rtl/>
        </w:rPr>
        <w:t>ענת הר אבן:</w:t>
      </w:r>
      <w:r w:rsidRPr="007E2015">
        <w:rPr>
          <w:rStyle w:val="TagStyle"/>
          <w:rtl/>
        </w:rPr>
        <w:t xml:space="preserve"> &lt;&lt; אורח &gt;&gt;</w:t>
      </w:r>
      <w:r w:rsidR="003B6CC1">
        <w:rPr>
          <w:rtl/>
        </w:rPr>
        <w:t xml:space="preserve"> </w:t>
      </w:r>
      <w:bookmarkEnd w:id="1665"/>
    </w:p>
    <w:p w14:paraId="0B754AD7" w14:textId="2DC4D227" w:rsidR="007E2015" w:rsidRDefault="007E2015" w:rsidP="007E2015">
      <w:pPr>
        <w:pStyle w:val="KeepWithNext"/>
        <w:rPr>
          <w:rtl/>
        </w:rPr>
      </w:pPr>
    </w:p>
    <w:p w14:paraId="72BEF6E9" w14:textId="362A69DA" w:rsidR="007E2015" w:rsidRDefault="007E2015" w:rsidP="007E2015">
      <w:pPr>
        <w:rPr>
          <w:rtl/>
        </w:rPr>
      </w:pPr>
      <w:bookmarkStart w:id="1666" w:name="_ETM_Q1_3771388"/>
      <w:bookmarkStart w:id="1667" w:name="_ETM_Q1_3771409"/>
      <w:bookmarkEnd w:id="1666"/>
      <w:bookmarkEnd w:id="1667"/>
      <w:r>
        <w:rPr>
          <w:rFonts w:hint="cs"/>
          <w:rtl/>
        </w:rPr>
        <w:t>המצאה פיזית.</w:t>
      </w:r>
    </w:p>
    <w:p w14:paraId="696EF537" w14:textId="60C239F0" w:rsidR="007E2015" w:rsidRDefault="007E2015" w:rsidP="007E2015">
      <w:pPr>
        <w:rPr>
          <w:rtl/>
        </w:rPr>
      </w:pPr>
      <w:bookmarkStart w:id="1668" w:name="_ETM_Q1_3772877"/>
      <w:bookmarkStart w:id="1669" w:name="_ETM_Q1_3772932"/>
      <w:bookmarkEnd w:id="1668"/>
      <w:bookmarkEnd w:id="1669"/>
    </w:p>
    <w:p w14:paraId="163588CD" w14:textId="1502A143" w:rsidR="007E2015" w:rsidRDefault="007E2015" w:rsidP="007E2015">
      <w:pPr>
        <w:pStyle w:val="af6"/>
        <w:keepNext/>
        <w:rPr>
          <w:rtl/>
        </w:rPr>
      </w:pPr>
      <w:bookmarkStart w:id="1670" w:name="ET_yor_6156_249"/>
      <w:r w:rsidRPr="007E2015">
        <w:rPr>
          <w:rStyle w:val="TagStyle"/>
          <w:rtl/>
        </w:rPr>
        <w:t xml:space="preserve"> &lt;&lt; יור &gt;&gt; </w:t>
      </w:r>
      <w:r>
        <w:rPr>
          <w:rtl/>
        </w:rPr>
        <w:t>היו"ר גלעד קריב:</w:t>
      </w:r>
      <w:r w:rsidRPr="007E2015">
        <w:rPr>
          <w:rStyle w:val="TagStyle"/>
          <w:rtl/>
        </w:rPr>
        <w:t xml:space="preserve"> &lt;&lt; יור &gt;&gt;</w:t>
      </w:r>
      <w:r w:rsidR="003B6CC1">
        <w:rPr>
          <w:rtl/>
        </w:rPr>
        <w:t xml:space="preserve"> </w:t>
      </w:r>
      <w:bookmarkEnd w:id="1670"/>
    </w:p>
    <w:p w14:paraId="53267BAF" w14:textId="0663C5F0" w:rsidR="007E2015" w:rsidRDefault="007E2015" w:rsidP="007E2015">
      <w:pPr>
        <w:pStyle w:val="KeepWithNext"/>
        <w:rPr>
          <w:rtl/>
          <w:lang w:eastAsia="he-IL"/>
        </w:rPr>
      </w:pPr>
    </w:p>
    <w:p w14:paraId="3CAD481A" w14:textId="24C63795" w:rsidR="007E2015" w:rsidRDefault="007E2015" w:rsidP="007E2015">
      <w:pPr>
        <w:rPr>
          <w:rtl/>
          <w:lang w:eastAsia="he-IL"/>
        </w:rPr>
      </w:pPr>
      <w:bookmarkStart w:id="1671" w:name="_ETM_Q1_3779709"/>
      <w:bookmarkStart w:id="1672" w:name="_ETM_Q1_3779737"/>
      <w:bookmarkEnd w:id="1671"/>
      <w:bookmarkEnd w:id="1672"/>
      <w:r>
        <w:rPr>
          <w:rFonts w:hint="cs"/>
          <w:rtl/>
          <w:lang w:eastAsia="he-IL"/>
        </w:rPr>
        <w:t>אחרי שלוש פעמים?</w:t>
      </w:r>
    </w:p>
    <w:p w14:paraId="6B686BDB" w14:textId="04B9A9AA" w:rsidR="007E2015" w:rsidRDefault="007E2015" w:rsidP="007E2015">
      <w:pPr>
        <w:rPr>
          <w:rtl/>
          <w:lang w:eastAsia="he-IL"/>
        </w:rPr>
      </w:pPr>
      <w:bookmarkStart w:id="1673" w:name="_ETM_Q1_3778409"/>
      <w:bookmarkEnd w:id="1673"/>
    </w:p>
    <w:p w14:paraId="61AE9CA6" w14:textId="650AABD3" w:rsidR="007E2015" w:rsidRDefault="007E2015" w:rsidP="007E2015">
      <w:pPr>
        <w:pStyle w:val="af9"/>
        <w:keepNext/>
        <w:rPr>
          <w:rtl/>
          <w:lang w:eastAsia="he-IL"/>
        </w:rPr>
      </w:pPr>
      <w:bookmarkStart w:id="1674" w:name="ET_guest_632644_250"/>
      <w:r w:rsidRPr="007E2015">
        <w:rPr>
          <w:rStyle w:val="TagStyle"/>
          <w:rtl/>
        </w:rPr>
        <w:t xml:space="preserve"> &lt;&lt; אורח &gt;&gt; </w:t>
      </w:r>
      <w:r>
        <w:rPr>
          <w:rtl/>
          <w:lang w:eastAsia="he-IL"/>
        </w:rPr>
        <w:t>ענת הר אבן:</w:t>
      </w:r>
      <w:r w:rsidRPr="007E2015">
        <w:rPr>
          <w:rStyle w:val="TagStyle"/>
          <w:rtl/>
        </w:rPr>
        <w:t xml:space="preserve"> &lt;&lt; אורח &gt;&gt;</w:t>
      </w:r>
      <w:r w:rsidR="003B6CC1">
        <w:rPr>
          <w:rtl/>
          <w:lang w:eastAsia="he-IL"/>
        </w:rPr>
        <w:t xml:space="preserve"> </w:t>
      </w:r>
      <w:bookmarkEnd w:id="1674"/>
    </w:p>
    <w:p w14:paraId="1204083A" w14:textId="3FBC4CFF" w:rsidR="007E2015" w:rsidRDefault="007E2015" w:rsidP="007E2015">
      <w:pPr>
        <w:pStyle w:val="KeepWithNext"/>
        <w:rPr>
          <w:rtl/>
          <w:lang w:eastAsia="he-IL"/>
        </w:rPr>
      </w:pPr>
    </w:p>
    <w:p w14:paraId="140AFED7" w14:textId="2F6AE840" w:rsidR="007E2015" w:rsidRDefault="007E2015" w:rsidP="007E2015">
      <w:pPr>
        <w:rPr>
          <w:rtl/>
        </w:rPr>
      </w:pPr>
      <w:bookmarkStart w:id="1675" w:name="_ETM_Q1_3778699"/>
      <w:bookmarkStart w:id="1676" w:name="_ETM_Q1_3778721"/>
      <w:bookmarkEnd w:id="1675"/>
      <w:bookmarkEnd w:id="1676"/>
      <w:r>
        <w:rPr>
          <w:rFonts w:hint="cs"/>
          <w:rtl/>
          <w:lang w:eastAsia="he-IL"/>
        </w:rPr>
        <w:t xml:space="preserve">לא. </w:t>
      </w:r>
      <w:bookmarkStart w:id="1677" w:name="_ETM_Q1_3779249"/>
      <w:bookmarkEnd w:id="1677"/>
      <w:r>
        <w:rPr>
          <w:rFonts w:hint="cs"/>
          <w:rtl/>
          <w:lang w:eastAsia="he-IL"/>
        </w:rPr>
        <w:t xml:space="preserve">המצאה פיזית זה או שאתה מקבל הביתה פתק שממתין לך דואר רשום עם אישור </w:t>
      </w:r>
      <w:bookmarkStart w:id="1678" w:name="_ETM_Q1_3784270"/>
      <w:bookmarkEnd w:id="1678"/>
      <w:r>
        <w:rPr>
          <w:rFonts w:hint="cs"/>
          <w:rtl/>
          <w:lang w:eastAsia="he-IL"/>
        </w:rPr>
        <w:t>מסירה. אתה הולך לדואר, מקבל וחותם.</w:t>
      </w:r>
      <w:bookmarkStart w:id="1679" w:name="_ETM_Q1_3787357"/>
      <w:bookmarkEnd w:id="1679"/>
      <w:r>
        <w:rPr>
          <w:rFonts w:hint="cs"/>
          <w:rtl/>
          <w:lang w:eastAsia="he-IL"/>
        </w:rPr>
        <w:t xml:space="preserve"> או שאתה לא</w:t>
      </w:r>
      <w:r w:rsidR="00DD7DCE">
        <w:rPr>
          <w:rFonts w:hint="cs"/>
          <w:rtl/>
          <w:lang w:eastAsia="he-IL"/>
        </w:rPr>
        <w:t xml:space="preserve"> </w:t>
      </w:r>
      <w:r>
        <w:rPr>
          <w:rFonts w:hint="cs"/>
          <w:rtl/>
          <w:lang w:eastAsia="he-IL"/>
        </w:rPr>
        <w:t xml:space="preserve">הולך לדואר, לא קיבלת וישלחו </w:t>
      </w:r>
      <w:bookmarkStart w:id="1680" w:name="_ETM_Q1_3791360"/>
      <w:bookmarkEnd w:id="1680"/>
      <w:r>
        <w:rPr>
          <w:rFonts w:hint="cs"/>
          <w:rtl/>
          <w:lang w:eastAsia="he-IL"/>
        </w:rPr>
        <w:t xml:space="preserve">לך שליח. כששולחים לך שליח הביתה, או שאתה </w:t>
      </w:r>
      <w:bookmarkStart w:id="1681" w:name="_ETM_Q1_3789851"/>
      <w:bookmarkEnd w:id="1681"/>
      <w:r>
        <w:rPr>
          <w:rFonts w:hint="cs"/>
          <w:rtl/>
          <w:lang w:eastAsia="he-IL"/>
        </w:rPr>
        <w:t xml:space="preserve">נמצא בבית ומוכן לחתום לו על אישור המסירה </w:t>
      </w:r>
      <w:bookmarkStart w:id="1682" w:name="_ETM_Q1_3796391"/>
      <w:bookmarkEnd w:id="1682"/>
      <w:r>
        <w:rPr>
          <w:rFonts w:hint="cs"/>
          <w:rtl/>
          <w:lang w:eastAsia="he-IL"/>
        </w:rPr>
        <w:t xml:space="preserve">או שאתה מסרב לחתום לו על אישור המסירה </w:t>
      </w:r>
      <w:bookmarkStart w:id="1683" w:name="_ETM_Q1_3797567"/>
      <w:bookmarkEnd w:id="1683"/>
      <w:r>
        <w:rPr>
          <w:rFonts w:hint="cs"/>
          <w:rtl/>
          <w:lang w:eastAsia="he-IL"/>
        </w:rPr>
        <w:t>או שאם הוא בא אליך שלוש פעמים,</w:t>
      </w:r>
      <w:r w:rsidR="00DD7DCE">
        <w:rPr>
          <w:rFonts w:hint="cs"/>
          <w:rtl/>
          <w:lang w:eastAsia="he-IL"/>
        </w:rPr>
        <w:t xml:space="preserve"> </w:t>
      </w:r>
      <w:bookmarkStart w:id="1684" w:name="_ETM_Q1_3800781"/>
      <w:bookmarkEnd w:id="1684"/>
      <w:r>
        <w:rPr>
          <w:rFonts w:hint="cs"/>
          <w:rtl/>
          <w:lang w:eastAsia="he-IL"/>
        </w:rPr>
        <w:t>בסוף הוא ידביק לך הודעה שהוא מסר לך את</w:t>
      </w:r>
      <w:bookmarkStart w:id="1685" w:name="_ETM_Q1_3801309"/>
      <w:bookmarkEnd w:id="1685"/>
      <w:r>
        <w:rPr>
          <w:rFonts w:hint="cs"/>
          <w:rtl/>
          <w:lang w:eastAsia="he-IL"/>
        </w:rPr>
        <w:t xml:space="preserve"> הדואר. זה עולם המסירה הפיזית.</w:t>
      </w:r>
      <w:r>
        <w:rPr>
          <w:rFonts w:hint="cs"/>
          <w:rtl/>
        </w:rPr>
        <w:t xml:space="preserve"> יכול להיו</w:t>
      </w:r>
      <w:bookmarkStart w:id="1686" w:name="_ETM_Q1_3808586"/>
      <w:bookmarkEnd w:id="1686"/>
      <w:r>
        <w:rPr>
          <w:rFonts w:hint="cs"/>
          <w:rtl/>
        </w:rPr>
        <w:t xml:space="preserve">ת שהמוסר יגיע וימצא את אחותך שגרה אתך, </w:t>
      </w:r>
      <w:bookmarkStart w:id="1687" w:name="_ETM_Q1_3822446"/>
      <w:bookmarkEnd w:id="1687"/>
      <w:r>
        <w:rPr>
          <w:rFonts w:hint="cs"/>
          <w:rtl/>
        </w:rPr>
        <w:t>פותחת לו</w:t>
      </w:r>
      <w:r w:rsidR="00DD7DCE">
        <w:rPr>
          <w:rFonts w:hint="cs"/>
          <w:rtl/>
        </w:rPr>
        <w:t xml:space="preserve"> </w:t>
      </w:r>
      <w:r>
        <w:rPr>
          <w:rFonts w:hint="cs"/>
          <w:rtl/>
        </w:rPr>
        <w:t xml:space="preserve">מישהי את הדלת, הוא מניח שהיא בת </w:t>
      </w:r>
      <w:bookmarkStart w:id="1688" w:name="_ETM_Q1_3821952"/>
      <w:bookmarkEnd w:id="1688"/>
      <w:r>
        <w:rPr>
          <w:rFonts w:hint="cs"/>
          <w:rtl/>
        </w:rPr>
        <w:t xml:space="preserve">משפחתך וכותב שבן המשפחה היה בבית וקיבל וסירב לחתום. </w:t>
      </w:r>
      <w:bookmarkStart w:id="1689" w:name="_ETM_Q1_3828851"/>
      <w:bookmarkEnd w:id="1689"/>
      <w:r>
        <w:rPr>
          <w:rFonts w:hint="cs"/>
          <w:rtl/>
        </w:rPr>
        <w:t xml:space="preserve">זה נחשב מסירה מלאה. או שהוא מוצא את הבן שלך </w:t>
      </w:r>
      <w:bookmarkStart w:id="1690" w:name="_ETM_Q1_3834849"/>
      <w:bookmarkEnd w:id="1690"/>
      <w:r>
        <w:rPr>
          <w:rFonts w:hint="cs"/>
          <w:rtl/>
        </w:rPr>
        <w:t>בן ה-19 ומוסר לו וכותב שקיבל.</w:t>
      </w:r>
      <w:bookmarkStart w:id="1691" w:name="_ETM_Q1_3838005"/>
      <w:bookmarkEnd w:id="1691"/>
      <w:r>
        <w:rPr>
          <w:rFonts w:hint="cs"/>
          <w:rtl/>
        </w:rPr>
        <w:t xml:space="preserve"> במקרה של מייל - </w:t>
      </w:r>
      <w:bookmarkStart w:id="1692" w:name="_ETM_Q1_3838070"/>
      <w:bookmarkStart w:id="1693" w:name="_ETM_Q1_3840800"/>
      <w:bookmarkStart w:id="1694" w:name="_ETM_Q1_3840850"/>
      <w:bookmarkEnd w:id="1692"/>
      <w:bookmarkEnd w:id="1693"/>
      <w:bookmarkEnd w:id="1694"/>
      <w:r>
        <w:rPr>
          <w:rFonts w:hint="cs"/>
          <w:rtl/>
        </w:rPr>
        <w:t xml:space="preserve">למישהו יש את כתובת המייל שלו. </w:t>
      </w:r>
      <w:bookmarkStart w:id="1695" w:name="_ETM_Q1_3844815"/>
      <w:bookmarkEnd w:id="1695"/>
      <w:r>
        <w:rPr>
          <w:rFonts w:hint="cs"/>
          <w:rtl/>
        </w:rPr>
        <w:t>מי שמקבל את המייל זה הוא</w:t>
      </w:r>
      <w:r w:rsidR="00DD7DCE">
        <w:rPr>
          <w:rFonts w:hint="cs"/>
          <w:rtl/>
        </w:rPr>
        <w:t xml:space="preserve"> </w:t>
      </w:r>
      <w:r>
        <w:rPr>
          <w:rFonts w:hint="cs"/>
          <w:rtl/>
        </w:rPr>
        <w:t>וזה לא</w:t>
      </w:r>
      <w:bookmarkStart w:id="1696" w:name="_ETM_Q1_3845491"/>
      <w:bookmarkEnd w:id="1696"/>
      <w:r>
        <w:rPr>
          <w:rFonts w:hint="cs"/>
          <w:rtl/>
        </w:rPr>
        <w:t xml:space="preserve"> יכול להיות בן משפחה שלו. בעיניים שלי זה מגביר את הוודאות.</w:t>
      </w:r>
    </w:p>
    <w:p w14:paraId="0BADE064" w14:textId="3BC5703D" w:rsidR="007E2015" w:rsidRDefault="007E2015" w:rsidP="007E2015">
      <w:pPr>
        <w:rPr>
          <w:rtl/>
        </w:rPr>
      </w:pPr>
      <w:bookmarkStart w:id="1697" w:name="_ETM_Q1_3856085"/>
      <w:bookmarkStart w:id="1698" w:name="_ETM_Q1_3856142"/>
      <w:bookmarkEnd w:id="1697"/>
      <w:bookmarkEnd w:id="1698"/>
    </w:p>
    <w:p w14:paraId="206FAD54" w14:textId="6062DB2D" w:rsidR="007E2015" w:rsidRDefault="007E2015" w:rsidP="007E2015">
      <w:pPr>
        <w:pStyle w:val="af6"/>
        <w:keepNext/>
        <w:rPr>
          <w:rtl/>
        </w:rPr>
      </w:pPr>
      <w:bookmarkStart w:id="1699" w:name="ET_yor_6156_251"/>
      <w:r w:rsidRPr="007E2015">
        <w:rPr>
          <w:rStyle w:val="TagStyle"/>
          <w:rtl/>
        </w:rPr>
        <w:t xml:space="preserve"> &lt;&lt; יור &gt;&gt; </w:t>
      </w:r>
      <w:r>
        <w:rPr>
          <w:rtl/>
        </w:rPr>
        <w:t>היו"ר גלעד קריב:</w:t>
      </w:r>
      <w:r w:rsidRPr="007E2015">
        <w:rPr>
          <w:rStyle w:val="TagStyle"/>
          <w:rtl/>
        </w:rPr>
        <w:t xml:space="preserve"> &lt;&lt; יור &gt;&gt;</w:t>
      </w:r>
      <w:r w:rsidR="003B6CC1">
        <w:rPr>
          <w:rtl/>
        </w:rPr>
        <w:t xml:space="preserve"> </w:t>
      </w:r>
      <w:bookmarkEnd w:id="1699"/>
    </w:p>
    <w:p w14:paraId="0B3C1A67" w14:textId="1BCD87C9" w:rsidR="007E2015" w:rsidRDefault="007E2015" w:rsidP="007E2015">
      <w:pPr>
        <w:pStyle w:val="KeepWithNext"/>
        <w:rPr>
          <w:rtl/>
          <w:lang w:eastAsia="he-IL"/>
        </w:rPr>
      </w:pPr>
    </w:p>
    <w:p w14:paraId="36DEDD7F" w14:textId="30DA45B2" w:rsidR="007E2015" w:rsidRDefault="007E2015" w:rsidP="007E2015">
      <w:pPr>
        <w:rPr>
          <w:rtl/>
          <w:lang w:eastAsia="he-IL"/>
        </w:rPr>
      </w:pPr>
      <w:r>
        <w:rPr>
          <w:rFonts w:hint="cs"/>
          <w:rtl/>
          <w:lang w:eastAsia="he-IL"/>
        </w:rPr>
        <w:t xml:space="preserve">אני רוצה לרדת כאן </w:t>
      </w:r>
      <w:bookmarkStart w:id="1700" w:name="_ETM_Q1_3854579"/>
      <w:bookmarkEnd w:id="1700"/>
      <w:r>
        <w:rPr>
          <w:rFonts w:hint="cs"/>
          <w:rtl/>
          <w:lang w:eastAsia="he-IL"/>
        </w:rPr>
        <w:t>לפרטים הקטנים. אני מבין שגם כאן</w:t>
      </w:r>
      <w:r w:rsidR="00DD7DCE">
        <w:rPr>
          <w:rFonts w:hint="cs"/>
          <w:rtl/>
          <w:lang w:eastAsia="he-IL"/>
        </w:rPr>
        <w:t xml:space="preserve"> </w:t>
      </w:r>
      <w:r>
        <w:rPr>
          <w:rFonts w:hint="cs"/>
          <w:rtl/>
          <w:lang w:eastAsia="he-IL"/>
        </w:rPr>
        <w:t>כדי שדבר ייחשב</w:t>
      </w:r>
      <w:bookmarkStart w:id="1701" w:name="_ETM_Q1_3863289"/>
      <w:bookmarkEnd w:id="1701"/>
      <w:r>
        <w:rPr>
          <w:rFonts w:hint="cs"/>
          <w:rtl/>
          <w:lang w:eastAsia="he-IL"/>
        </w:rPr>
        <w:t xml:space="preserve"> כממצא באופן דיגיטלי, חייב להתבצע חיווי על הקבלה.</w:t>
      </w:r>
    </w:p>
    <w:p w14:paraId="648D7BFC" w14:textId="22DA7094" w:rsidR="007E2015" w:rsidRDefault="007E2015" w:rsidP="007E2015">
      <w:pPr>
        <w:rPr>
          <w:rtl/>
          <w:lang w:eastAsia="he-IL"/>
        </w:rPr>
      </w:pPr>
      <w:bookmarkStart w:id="1702" w:name="_ETM_Q1_3871239"/>
      <w:bookmarkStart w:id="1703" w:name="_ETM_Q1_3871297"/>
      <w:bookmarkEnd w:id="1702"/>
      <w:bookmarkEnd w:id="1703"/>
    </w:p>
    <w:p w14:paraId="311DA52C" w14:textId="67F54F45" w:rsidR="007E2015" w:rsidRDefault="007E2015" w:rsidP="007E2015">
      <w:pPr>
        <w:pStyle w:val="af9"/>
        <w:keepNext/>
        <w:rPr>
          <w:rtl/>
          <w:lang w:eastAsia="he-IL"/>
        </w:rPr>
      </w:pPr>
      <w:bookmarkStart w:id="1704" w:name="ET_guest_632644_252"/>
      <w:r w:rsidRPr="007E2015">
        <w:rPr>
          <w:rStyle w:val="TagStyle"/>
          <w:rtl/>
        </w:rPr>
        <w:t xml:space="preserve"> &lt;&lt; אורח &gt;&gt; </w:t>
      </w:r>
      <w:r>
        <w:rPr>
          <w:rtl/>
          <w:lang w:eastAsia="he-IL"/>
        </w:rPr>
        <w:t>ענת הר אבן:</w:t>
      </w:r>
      <w:r w:rsidRPr="007E2015">
        <w:rPr>
          <w:rStyle w:val="TagStyle"/>
          <w:rtl/>
        </w:rPr>
        <w:t xml:space="preserve"> &lt;&lt; אורח &gt;&gt;</w:t>
      </w:r>
      <w:r w:rsidR="003B6CC1">
        <w:rPr>
          <w:rtl/>
          <w:lang w:eastAsia="he-IL"/>
        </w:rPr>
        <w:t xml:space="preserve"> </w:t>
      </w:r>
      <w:bookmarkEnd w:id="1704"/>
    </w:p>
    <w:p w14:paraId="7AF85DC6" w14:textId="253275CF" w:rsidR="007E2015" w:rsidRDefault="007E2015" w:rsidP="007E2015">
      <w:pPr>
        <w:pStyle w:val="KeepWithNext"/>
        <w:rPr>
          <w:rtl/>
          <w:lang w:eastAsia="he-IL"/>
        </w:rPr>
      </w:pPr>
    </w:p>
    <w:p w14:paraId="1BDE49DD" w14:textId="3C60E717" w:rsidR="007E2015" w:rsidRDefault="007E2015" w:rsidP="007E2015">
      <w:pPr>
        <w:rPr>
          <w:rtl/>
          <w:lang w:eastAsia="he-IL"/>
        </w:rPr>
      </w:pPr>
      <w:bookmarkStart w:id="1705" w:name="_ETM_Q1_3872692"/>
      <w:bookmarkStart w:id="1706" w:name="_ETM_Q1_3872713"/>
      <w:bookmarkStart w:id="1707" w:name="_ETM_Q1_3873458"/>
      <w:bookmarkStart w:id="1708" w:name="_ETM_Q1_3873512"/>
      <w:bookmarkEnd w:id="1705"/>
      <w:bookmarkEnd w:id="1706"/>
      <w:bookmarkEnd w:id="1707"/>
      <w:bookmarkEnd w:id="1708"/>
      <w:r>
        <w:rPr>
          <w:rFonts w:hint="cs"/>
          <w:rtl/>
          <w:lang w:eastAsia="he-IL"/>
        </w:rPr>
        <w:t>כן. לגמרי.</w:t>
      </w:r>
    </w:p>
    <w:p w14:paraId="7FEAF7B6" w14:textId="742E0450" w:rsidR="007E2015" w:rsidRDefault="007E2015" w:rsidP="007E2015">
      <w:pPr>
        <w:rPr>
          <w:rtl/>
          <w:lang w:eastAsia="he-IL"/>
        </w:rPr>
      </w:pPr>
    </w:p>
    <w:p w14:paraId="2468735D" w14:textId="1527ADB7" w:rsidR="007E2015" w:rsidRDefault="007E2015" w:rsidP="007E2015">
      <w:pPr>
        <w:pStyle w:val="a4"/>
        <w:keepNext/>
        <w:rPr>
          <w:rtl/>
        </w:rPr>
      </w:pPr>
      <w:bookmarkStart w:id="1709" w:name="ET_speaker_עוד_אלעזר_שטרן_254"/>
      <w:r w:rsidRPr="007E2015">
        <w:rPr>
          <w:rStyle w:val="TagStyle"/>
          <w:rtl/>
        </w:rPr>
        <w:t xml:space="preserve"> &lt;&lt; דובר &gt;&gt; </w:t>
      </w:r>
      <w:r>
        <w:rPr>
          <w:rtl/>
        </w:rPr>
        <w:t>עו"ד אלעזר שטרן:</w:t>
      </w:r>
      <w:r w:rsidRPr="007E2015">
        <w:rPr>
          <w:rStyle w:val="TagStyle"/>
          <w:rtl/>
        </w:rPr>
        <w:t xml:space="preserve"> &lt;&lt; דובר &gt;&gt;</w:t>
      </w:r>
      <w:r w:rsidR="003B6CC1">
        <w:rPr>
          <w:rtl/>
        </w:rPr>
        <w:t xml:space="preserve"> </w:t>
      </w:r>
      <w:bookmarkEnd w:id="1709"/>
    </w:p>
    <w:p w14:paraId="40B86044" w14:textId="7C51D76F" w:rsidR="007E2015" w:rsidRDefault="007E2015" w:rsidP="007E2015">
      <w:pPr>
        <w:pStyle w:val="KeepWithNext"/>
        <w:rPr>
          <w:rtl/>
          <w:lang w:eastAsia="he-IL"/>
        </w:rPr>
      </w:pPr>
    </w:p>
    <w:p w14:paraId="6AC2A925" w14:textId="3F17613A" w:rsidR="007E2015" w:rsidRDefault="007E2015" w:rsidP="007E2015">
      <w:pPr>
        <w:rPr>
          <w:rtl/>
          <w:lang w:eastAsia="he-IL"/>
        </w:rPr>
      </w:pPr>
      <w:bookmarkStart w:id="1710" w:name="_ETM_Q1_3873312"/>
      <w:bookmarkStart w:id="1711" w:name="_ETM_Q1_3873332"/>
      <w:bookmarkEnd w:id="1710"/>
      <w:bookmarkEnd w:id="1711"/>
      <w:r>
        <w:rPr>
          <w:rFonts w:hint="cs"/>
          <w:rtl/>
          <w:lang w:eastAsia="he-IL"/>
        </w:rPr>
        <w:t xml:space="preserve">לא. דווקא לא. כאן, בשונה מההגדרה של המצאה מלאה, </w:t>
      </w:r>
      <w:bookmarkStart w:id="1712" w:name="_ETM_Q1_3878067"/>
      <w:bookmarkEnd w:id="1712"/>
      <w:r>
        <w:rPr>
          <w:rFonts w:hint="cs"/>
          <w:rtl/>
          <w:lang w:eastAsia="he-IL"/>
        </w:rPr>
        <w:t xml:space="preserve">יש הפניה לסעיפים 3ו או 3ז. </w:t>
      </w:r>
      <w:bookmarkStart w:id="1713" w:name="_ETM_Q1_3881501"/>
      <w:bookmarkEnd w:id="1713"/>
    </w:p>
    <w:p w14:paraId="5B36FC57" w14:textId="08F011BD" w:rsidR="007E2015" w:rsidRDefault="007E2015" w:rsidP="007E2015">
      <w:pPr>
        <w:rPr>
          <w:rtl/>
          <w:lang w:eastAsia="he-IL"/>
        </w:rPr>
      </w:pPr>
    </w:p>
    <w:p w14:paraId="7CE54544" w14:textId="69E22248" w:rsidR="007E2015" w:rsidRDefault="007E2015" w:rsidP="007E2015">
      <w:pPr>
        <w:pStyle w:val="af9"/>
        <w:keepNext/>
        <w:rPr>
          <w:rtl/>
          <w:lang w:eastAsia="he-IL"/>
        </w:rPr>
      </w:pPr>
      <w:bookmarkStart w:id="1714" w:name="ET_guest_יערה_למברגר_255"/>
      <w:r w:rsidRPr="007E2015">
        <w:rPr>
          <w:rStyle w:val="TagStyle"/>
          <w:rtl/>
        </w:rPr>
        <w:t xml:space="preserve"> &lt;&lt; אורח &gt;&gt; </w:t>
      </w:r>
      <w:r>
        <w:rPr>
          <w:rtl/>
          <w:lang w:eastAsia="he-IL"/>
        </w:rPr>
        <w:t xml:space="preserve">יערה </w:t>
      </w:r>
      <w:proofErr w:type="spellStart"/>
      <w:r>
        <w:rPr>
          <w:rtl/>
          <w:lang w:eastAsia="he-IL"/>
        </w:rPr>
        <w:t>למברגר</w:t>
      </w:r>
      <w:proofErr w:type="spellEnd"/>
      <w:r>
        <w:rPr>
          <w:rtl/>
          <w:lang w:eastAsia="he-IL"/>
        </w:rPr>
        <w:t>:</w:t>
      </w:r>
      <w:r w:rsidRPr="007E2015">
        <w:rPr>
          <w:rStyle w:val="TagStyle"/>
          <w:rtl/>
        </w:rPr>
        <w:t xml:space="preserve"> &lt;&lt; אורח &gt;&gt;</w:t>
      </w:r>
      <w:r w:rsidR="003B6CC1">
        <w:rPr>
          <w:rtl/>
          <w:lang w:eastAsia="he-IL"/>
        </w:rPr>
        <w:t xml:space="preserve"> </w:t>
      </w:r>
      <w:bookmarkEnd w:id="1714"/>
    </w:p>
    <w:p w14:paraId="508F9C17" w14:textId="30641019" w:rsidR="007E2015" w:rsidRDefault="007E2015" w:rsidP="007E2015">
      <w:pPr>
        <w:pStyle w:val="KeepWithNext"/>
        <w:rPr>
          <w:rtl/>
          <w:lang w:eastAsia="he-IL"/>
        </w:rPr>
      </w:pPr>
    </w:p>
    <w:p w14:paraId="09CA5E96" w14:textId="6C7A6C3A" w:rsidR="007E2015" w:rsidRDefault="007E2015" w:rsidP="007E2015">
      <w:pPr>
        <w:rPr>
          <w:rtl/>
          <w:lang w:eastAsia="he-IL"/>
        </w:rPr>
      </w:pPr>
      <w:r>
        <w:rPr>
          <w:rFonts w:hint="cs"/>
          <w:rtl/>
          <w:lang w:eastAsia="he-IL"/>
        </w:rPr>
        <w:t>לכן זה שלוש פעמים.</w:t>
      </w:r>
    </w:p>
    <w:p w14:paraId="2F96D273" w14:textId="4F4651D9" w:rsidR="007E2015" w:rsidRDefault="007E2015" w:rsidP="007E2015">
      <w:pPr>
        <w:rPr>
          <w:rtl/>
          <w:lang w:eastAsia="he-IL"/>
        </w:rPr>
      </w:pPr>
      <w:bookmarkStart w:id="1715" w:name="_ETM_Q1_3883073"/>
      <w:bookmarkStart w:id="1716" w:name="_ETM_Q1_3883134"/>
      <w:bookmarkStart w:id="1717" w:name="_ETM_Q1_3884041"/>
      <w:bookmarkEnd w:id="1715"/>
      <w:bookmarkEnd w:id="1716"/>
      <w:bookmarkEnd w:id="1717"/>
    </w:p>
    <w:p w14:paraId="57BECF44" w14:textId="6CE92008" w:rsidR="007E2015" w:rsidRDefault="007E2015" w:rsidP="007E2015">
      <w:pPr>
        <w:pStyle w:val="a4"/>
        <w:keepNext/>
        <w:rPr>
          <w:rtl/>
        </w:rPr>
      </w:pPr>
      <w:bookmarkStart w:id="1718" w:name="ET_speaker_עוד_אלעזר_שטרן_256"/>
      <w:r w:rsidRPr="007E2015">
        <w:rPr>
          <w:rStyle w:val="TagStyle"/>
          <w:rtl/>
        </w:rPr>
        <w:t xml:space="preserve"> &lt;&lt; דובר &gt;&gt; </w:t>
      </w:r>
      <w:r>
        <w:rPr>
          <w:rtl/>
        </w:rPr>
        <w:t>עו"ד אלעזר שטרן:</w:t>
      </w:r>
      <w:r w:rsidRPr="007E2015">
        <w:rPr>
          <w:rStyle w:val="TagStyle"/>
          <w:rtl/>
        </w:rPr>
        <w:t xml:space="preserve"> &lt;&lt; דובר &gt;&gt;</w:t>
      </w:r>
      <w:r w:rsidR="003B6CC1">
        <w:rPr>
          <w:rtl/>
        </w:rPr>
        <w:t xml:space="preserve"> </w:t>
      </w:r>
      <w:bookmarkEnd w:id="1718"/>
    </w:p>
    <w:p w14:paraId="55D03E7B" w14:textId="30F9C8AE" w:rsidR="007E2015" w:rsidRDefault="007E2015" w:rsidP="007E2015">
      <w:pPr>
        <w:pStyle w:val="KeepWithNext"/>
        <w:rPr>
          <w:rtl/>
          <w:lang w:eastAsia="he-IL"/>
        </w:rPr>
      </w:pPr>
    </w:p>
    <w:p w14:paraId="79948670" w14:textId="63B2A58D" w:rsidR="007E2015" w:rsidRDefault="007E2015" w:rsidP="007E2015">
      <w:pPr>
        <w:rPr>
          <w:rtl/>
          <w:lang w:eastAsia="he-IL"/>
        </w:rPr>
      </w:pPr>
      <w:bookmarkStart w:id="1719" w:name="_ETM_Q1_3884339"/>
      <w:bookmarkStart w:id="1720" w:name="_ETM_Q1_3884363"/>
      <w:bookmarkEnd w:id="1719"/>
      <w:bookmarkEnd w:id="1720"/>
      <w:r>
        <w:rPr>
          <w:rFonts w:hint="cs"/>
          <w:rtl/>
          <w:lang w:eastAsia="he-IL"/>
        </w:rPr>
        <w:t xml:space="preserve">נכון. בשונה מהגדרה של המצאה מלאה, שזה רק </w:t>
      </w:r>
      <w:bookmarkStart w:id="1721" w:name="_ETM_Q1_3885035"/>
      <w:bookmarkEnd w:id="1721"/>
      <w:r>
        <w:rPr>
          <w:rFonts w:hint="cs"/>
          <w:rtl/>
          <w:lang w:eastAsia="he-IL"/>
        </w:rPr>
        <w:t>3ז, שזה רק חיווי או אישור אקטיבי של הנמען, לגבי ההמצאות האחרות שהן לא המצאה מלאה</w:t>
      </w:r>
      <w:bookmarkStart w:id="1722" w:name="_ETM_Q1_3893543"/>
      <w:bookmarkEnd w:id="1722"/>
      <w:r>
        <w:rPr>
          <w:rFonts w:hint="cs"/>
          <w:rtl/>
          <w:lang w:eastAsia="he-IL"/>
        </w:rPr>
        <w:t xml:space="preserve"> זה יכול להיות או 3ו או 3ז. זאת אומרת, זה </w:t>
      </w:r>
      <w:bookmarkStart w:id="1723" w:name="_ETM_Q1_3894755"/>
      <w:bookmarkEnd w:id="1723"/>
      <w:r>
        <w:rPr>
          <w:rFonts w:hint="cs"/>
          <w:rtl/>
          <w:lang w:eastAsia="he-IL"/>
        </w:rPr>
        <w:t>יכול להיות גם מצ</w:t>
      </w:r>
      <w:r w:rsidR="00287EBA">
        <w:rPr>
          <w:rFonts w:hint="cs"/>
          <w:rtl/>
          <w:lang w:eastAsia="he-IL"/>
        </w:rPr>
        <w:t>ב שבו שולחים שלוש פעמים.</w:t>
      </w:r>
    </w:p>
    <w:p w14:paraId="4CA33B19" w14:textId="2D1F0DC4" w:rsidR="00287EBA" w:rsidRDefault="00287EBA" w:rsidP="007E2015">
      <w:pPr>
        <w:rPr>
          <w:rtl/>
          <w:lang w:eastAsia="he-IL"/>
        </w:rPr>
      </w:pPr>
      <w:bookmarkStart w:id="1724" w:name="_ETM_Q1_3894440"/>
      <w:bookmarkStart w:id="1725" w:name="_ETM_Q1_3894500"/>
      <w:bookmarkEnd w:id="1724"/>
      <w:bookmarkEnd w:id="1725"/>
    </w:p>
    <w:p w14:paraId="1B5FF052" w14:textId="0ACEC6FD" w:rsidR="00287EBA" w:rsidRDefault="00287EBA" w:rsidP="00287EBA">
      <w:pPr>
        <w:pStyle w:val="af9"/>
        <w:keepNext/>
        <w:rPr>
          <w:rtl/>
          <w:lang w:eastAsia="he-IL"/>
        </w:rPr>
      </w:pPr>
      <w:bookmarkStart w:id="1726" w:name="ET_guest_יערה_למברגר_257"/>
      <w:r w:rsidRPr="00287EBA">
        <w:rPr>
          <w:rStyle w:val="TagStyle"/>
          <w:rtl/>
        </w:rPr>
        <w:t xml:space="preserve"> &lt;&lt; אורח &gt;&gt; </w:t>
      </w:r>
      <w:r>
        <w:rPr>
          <w:rtl/>
          <w:lang w:eastAsia="he-IL"/>
        </w:rPr>
        <w:t xml:space="preserve">יערה </w:t>
      </w:r>
      <w:proofErr w:type="spellStart"/>
      <w:r>
        <w:rPr>
          <w:rtl/>
          <w:lang w:eastAsia="he-IL"/>
        </w:rPr>
        <w:t>למברגר</w:t>
      </w:r>
      <w:proofErr w:type="spellEnd"/>
      <w:r>
        <w:rPr>
          <w:rtl/>
          <w:lang w:eastAsia="he-IL"/>
        </w:rPr>
        <w:t>:</w:t>
      </w:r>
      <w:r w:rsidRPr="00287EBA">
        <w:rPr>
          <w:rStyle w:val="TagStyle"/>
          <w:rtl/>
        </w:rPr>
        <w:t xml:space="preserve"> &lt;&lt; אורח &gt;&gt;</w:t>
      </w:r>
      <w:r w:rsidR="003B6CC1">
        <w:rPr>
          <w:rtl/>
          <w:lang w:eastAsia="he-IL"/>
        </w:rPr>
        <w:t xml:space="preserve"> </w:t>
      </w:r>
      <w:bookmarkEnd w:id="1726"/>
    </w:p>
    <w:p w14:paraId="2CA7AD1D" w14:textId="37A90335" w:rsidR="00287EBA" w:rsidRDefault="00287EBA" w:rsidP="00287EBA">
      <w:pPr>
        <w:pStyle w:val="KeepWithNext"/>
        <w:rPr>
          <w:rtl/>
          <w:lang w:eastAsia="he-IL"/>
        </w:rPr>
      </w:pPr>
    </w:p>
    <w:p w14:paraId="69ECE1A4" w14:textId="50EB8014" w:rsidR="00287EBA" w:rsidRDefault="00287EBA" w:rsidP="00287EBA">
      <w:pPr>
        <w:rPr>
          <w:rtl/>
          <w:lang w:eastAsia="he-IL"/>
        </w:rPr>
      </w:pPr>
      <w:bookmarkStart w:id="1727" w:name="_ETM_Q1_3895552"/>
      <w:bookmarkStart w:id="1728" w:name="_ETM_Q1_3895577"/>
      <w:bookmarkEnd w:id="1727"/>
      <w:bookmarkEnd w:id="1728"/>
      <w:r>
        <w:rPr>
          <w:rFonts w:hint="cs"/>
          <w:rtl/>
          <w:lang w:eastAsia="he-IL"/>
        </w:rPr>
        <w:t xml:space="preserve">זה גם </w:t>
      </w:r>
      <w:bookmarkStart w:id="1729" w:name="_ETM_Q1_3896285"/>
      <w:bookmarkEnd w:id="1729"/>
      <w:r>
        <w:rPr>
          <w:rFonts w:hint="cs"/>
          <w:rtl/>
          <w:lang w:eastAsia="he-IL"/>
        </w:rPr>
        <w:t xml:space="preserve">3ו. יש כאן שלוש פעמים. </w:t>
      </w:r>
      <w:bookmarkStart w:id="1730" w:name="_ETM_Q1_3902170"/>
      <w:bookmarkEnd w:id="1730"/>
    </w:p>
    <w:p w14:paraId="2FA41BAA" w14:textId="5AF6B29A" w:rsidR="00287EBA" w:rsidRDefault="00287EBA" w:rsidP="00287EBA">
      <w:pPr>
        <w:rPr>
          <w:rtl/>
          <w:lang w:eastAsia="he-IL"/>
        </w:rPr>
      </w:pPr>
      <w:bookmarkStart w:id="1731" w:name="_ETM_Q1_3902222"/>
      <w:bookmarkEnd w:id="1731"/>
    </w:p>
    <w:p w14:paraId="452E996F" w14:textId="5E73C536" w:rsidR="00287EBA" w:rsidRDefault="00287EBA" w:rsidP="00287EBA">
      <w:pPr>
        <w:pStyle w:val="a4"/>
        <w:keepNext/>
        <w:rPr>
          <w:rtl/>
        </w:rPr>
      </w:pPr>
      <w:bookmarkStart w:id="1732" w:name="ET_speaker_עוד_אלעזר_שטרן_258"/>
      <w:r w:rsidRPr="00287EBA">
        <w:rPr>
          <w:rStyle w:val="TagStyle"/>
          <w:rtl/>
        </w:rPr>
        <w:t xml:space="preserve"> &lt;&lt; דובר &gt;&gt; </w:t>
      </w:r>
      <w:r>
        <w:rPr>
          <w:rtl/>
        </w:rPr>
        <w:t>עו"ד אלעזר שטרן:</w:t>
      </w:r>
      <w:r w:rsidRPr="00287EBA">
        <w:rPr>
          <w:rStyle w:val="TagStyle"/>
          <w:rtl/>
        </w:rPr>
        <w:t xml:space="preserve"> &lt;&lt; דובר &gt;&gt;</w:t>
      </w:r>
      <w:r w:rsidR="003B6CC1">
        <w:rPr>
          <w:rtl/>
        </w:rPr>
        <w:t xml:space="preserve"> </w:t>
      </w:r>
      <w:bookmarkEnd w:id="1732"/>
    </w:p>
    <w:p w14:paraId="52445C5A" w14:textId="2397DD5C" w:rsidR="00287EBA" w:rsidRDefault="00287EBA" w:rsidP="00287EBA">
      <w:pPr>
        <w:pStyle w:val="KeepWithNext"/>
        <w:rPr>
          <w:rtl/>
          <w:lang w:eastAsia="he-IL"/>
        </w:rPr>
      </w:pPr>
    </w:p>
    <w:p w14:paraId="1413E525" w14:textId="77C238DD" w:rsidR="00287EBA" w:rsidRDefault="00287EBA" w:rsidP="00287EBA">
      <w:pPr>
        <w:rPr>
          <w:rtl/>
          <w:lang w:eastAsia="he-IL"/>
        </w:rPr>
      </w:pPr>
      <w:r>
        <w:rPr>
          <w:rFonts w:hint="cs"/>
          <w:rtl/>
          <w:lang w:eastAsia="he-IL"/>
        </w:rPr>
        <w:t>אבל אין חיווי.</w:t>
      </w:r>
    </w:p>
    <w:p w14:paraId="4FE8EEDD" w14:textId="362085E1" w:rsidR="00287EBA" w:rsidRDefault="00287EBA" w:rsidP="00287EBA">
      <w:pPr>
        <w:rPr>
          <w:rtl/>
          <w:lang w:eastAsia="he-IL"/>
        </w:rPr>
      </w:pPr>
      <w:bookmarkStart w:id="1733" w:name="_ETM_Q1_3901990"/>
      <w:bookmarkStart w:id="1734" w:name="_ETM_Q1_3902049"/>
      <w:bookmarkEnd w:id="1733"/>
      <w:bookmarkEnd w:id="1734"/>
    </w:p>
    <w:p w14:paraId="18BCCA4E" w14:textId="2E79BEC4" w:rsidR="00287EBA" w:rsidRDefault="00287EBA" w:rsidP="00287EBA">
      <w:pPr>
        <w:pStyle w:val="af9"/>
        <w:keepNext/>
        <w:rPr>
          <w:rtl/>
          <w:lang w:eastAsia="he-IL"/>
        </w:rPr>
      </w:pPr>
      <w:bookmarkStart w:id="1735" w:name="ET_guest_יערה_למברגר_259"/>
      <w:r w:rsidRPr="00287EBA">
        <w:rPr>
          <w:rStyle w:val="TagStyle"/>
          <w:rtl/>
        </w:rPr>
        <w:t xml:space="preserve"> &lt;&lt; אורח &gt;&gt; </w:t>
      </w:r>
      <w:r>
        <w:rPr>
          <w:rtl/>
          <w:lang w:eastAsia="he-IL"/>
        </w:rPr>
        <w:t xml:space="preserve">יערה </w:t>
      </w:r>
      <w:proofErr w:type="spellStart"/>
      <w:r>
        <w:rPr>
          <w:rtl/>
          <w:lang w:eastAsia="he-IL"/>
        </w:rPr>
        <w:t>למברגר</w:t>
      </w:r>
      <w:proofErr w:type="spellEnd"/>
      <w:r>
        <w:rPr>
          <w:rtl/>
          <w:lang w:eastAsia="he-IL"/>
        </w:rPr>
        <w:t>:</w:t>
      </w:r>
      <w:r w:rsidRPr="00287EBA">
        <w:rPr>
          <w:rStyle w:val="TagStyle"/>
          <w:rtl/>
        </w:rPr>
        <w:t xml:space="preserve"> &lt;&lt; אורח &gt;&gt;</w:t>
      </w:r>
      <w:r w:rsidR="003B6CC1">
        <w:rPr>
          <w:rtl/>
          <w:lang w:eastAsia="he-IL"/>
        </w:rPr>
        <w:t xml:space="preserve"> </w:t>
      </w:r>
      <w:bookmarkEnd w:id="1735"/>
    </w:p>
    <w:p w14:paraId="145756AC" w14:textId="75A4C9A4" w:rsidR="00287EBA" w:rsidRDefault="00287EBA" w:rsidP="00287EBA">
      <w:pPr>
        <w:pStyle w:val="KeepWithNext"/>
        <w:rPr>
          <w:rtl/>
          <w:lang w:eastAsia="he-IL"/>
        </w:rPr>
      </w:pPr>
    </w:p>
    <w:p w14:paraId="4DD88B85" w14:textId="68AB9883" w:rsidR="00287EBA" w:rsidRDefault="00287EBA" w:rsidP="00287EBA">
      <w:pPr>
        <w:rPr>
          <w:rtl/>
          <w:lang w:eastAsia="he-IL"/>
        </w:rPr>
      </w:pPr>
      <w:bookmarkStart w:id="1736" w:name="_ETM_Q1_3904997"/>
      <w:bookmarkStart w:id="1737" w:name="_ETM_Q1_3905022"/>
      <w:bookmarkEnd w:id="1736"/>
      <w:bookmarkEnd w:id="1737"/>
      <w:r>
        <w:rPr>
          <w:rFonts w:hint="cs"/>
          <w:rtl/>
          <w:lang w:eastAsia="he-IL"/>
        </w:rPr>
        <w:t xml:space="preserve">יש חיווי או </w:t>
      </w:r>
      <w:bookmarkStart w:id="1738" w:name="_ETM_Q1_3904016"/>
      <w:bookmarkEnd w:id="1738"/>
      <w:r>
        <w:rPr>
          <w:rFonts w:hint="cs"/>
          <w:rtl/>
          <w:lang w:eastAsia="he-IL"/>
        </w:rPr>
        <w:t>שלוש פעמים.</w:t>
      </w:r>
    </w:p>
    <w:p w14:paraId="0FBF21E2" w14:textId="7E601A25" w:rsidR="00287EBA" w:rsidRDefault="00287EBA" w:rsidP="00287EBA">
      <w:pPr>
        <w:rPr>
          <w:rtl/>
          <w:lang w:eastAsia="he-IL"/>
        </w:rPr>
      </w:pPr>
      <w:bookmarkStart w:id="1739" w:name="_ETM_Q1_3904166"/>
      <w:bookmarkStart w:id="1740" w:name="_ETM_Q1_3904225"/>
      <w:bookmarkEnd w:id="1739"/>
      <w:bookmarkEnd w:id="1740"/>
    </w:p>
    <w:p w14:paraId="47D80A02" w14:textId="5C8C93A0" w:rsidR="00287EBA" w:rsidRDefault="00287EBA" w:rsidP="00287EBA">
      <w:pPr>
        <w:pStyle w:val="a4"/>
        <w:keepNext/>
        <w:rPr>
          <w:rtl/>
        </w:rPr>
      </w:pPr>
      <w:bookmarkStart w:id="1741" w:name="ET_speaker_עוד_אלעזר_שטרן_260"/>
      <w:r w:rsidRPr="00287EBA">
        <w:rPr>
          <w:rStyle w:val="TagStyle"/>
          <w:rtl/>
        </w:rPr>
        <w:t xml:space="preserve"> &lt;&lt; דובר &gt;&gt; </w:t>
      </w:r>
      <w:r>
        <w:rPr>
          <w:rtl/>
        </w:rPr>
        <w:t>עו"ד אלעזר שטרן:</w:t>
      </w:r>
      <w:r w:rsidRPr="00287EBA">
        <w:rPr>
          <w:rStyle w:val="TagStyle"/>
          <w:rtl/>
        </w:rPr>
        <w:t xml:space="preserve"> &lt;&lt; דובר &gt;&gt;</w:t>
      </w:r>
      <w:r w:rsidR="003B6CC1">
        <w:rPr>
          <w:rtl/>
        </w:rPr>
        <w:t xml:space="preserve"> </w:t>
      </w:r>
      <w:bookmarkEnd w:id="1741"/>
    </w:p>
    <w:p w14:paraId="6E43AAC7" w14:textId="34FB7819" w:rsidR="00287EBA" w:rsidRDefault="00287EBA" w:rsidP="00287EBA">
      <w:pPr>
        <w:pStyle w:val="KeepWithNext"/>
        <w:rPr>
          <w:rtl/>
          <w:lang w:eastAsia="he-IL"/>
        </w:rPr>
      </w:pPr>
    </w:p>
    <w:p w14:paraId="2E3B2ED3" w14:textId="61CC9D3B" w:rsidR="00287EBA" w:rsidRDefault="00287EBA" w:rsidP="00287EBA">
      <w:pPr>
        <w:rPr>
          <w:rtl/>
          <w:lang w:eastAsia="he-IL"/>
        </w:rPr>
      </w:pPr>
      <w:r>
        <w:rPr>
          <w:rFonts w:hint="cs"/>
          <w:rtl/>
          <w:lang w:eastAsia="he-IL"/>
        </w:rPr>
        <w:t xml:space="preserve">זה או </w:t>
      </w:r>
      <w:proofErr w:type="spellStart"/>
      <w:r>
        <w:rPr>
          <w:rFonts w:hint="cs"/>
          <w:rtl/>
          <w:lang w:eastAsia="he-IL"/>
        </w:rPr>
        <w:t>או</w:t>
      </w:r>
      <w:proofErr w:type="spellEnd"/>
      <w:r>
        <w:rPr>
          <w:rFonts w:hint="cs"/>
          <w:rtl/>
          <w:lang w:eastAsia="he-IL"/>
        </w:rPr>
        <w:t>. או חיווי או שלוש פעמים.</w:t>
      </w:r>
    </w:p>
    <w:p w14:paraId="634E3E1C" w14:textId="4BB1A1F8" w:rsidR="00287EBA" w:rsidRDefault="00287EBA" w:rsidP="00287EBA">
      <w:pPr>
        <w:rPr>
          <w:rtl/>
          <w:lang w:eastAsia="he-IL"/>
        </w:rPr>
      </w:pPr>
      <w:bookmarkStart w:id="1742" w:name="_ETM_Q1_3903286"/>
      <w:bookmarkStart w:id="1743" w:name="_ETM_Q1_3903342"/>
      <w:bookmarkStart w:id="1744" w:name="_ETM_Q1_3903982"/>
      <w:bookmarkEnd w:id="1742"/>
      <w:bookmarkEnd w:id="1743"/>
      <w:bookmarkEnd w:id="1744"/>
    </w:p>
    <w:p w14:paraId="789F9336" w14:textId="12EF97AF" w:rsidR="00287EBA" w:rsidRDefault="00287EBA" w:rsidP="00287EBA">
      <w:pPr>
        <w:pStyle w:val="af9"/>
        <w:keepNext/>
        <w:rPr>
          <w:rtl/>
          <w:lang w:eastAsia="he-IL"/>
        </w:rPr>
      </w:pPr>
      <w:bookmarkStart w:id="1745" w:name="ET_guest_יערה_למברגר_261"/>
      <w:r w:rsidRPr="00287EBA">
        <w:rPr>
          <w:rStyle w:val="TagStyle"/>
          <w:rtl/>
        </w:rPr>
        <w:t xml:space="preserve"> &lt;&lt; אורח &gt;&gt; </w:t>
      </w:r>
      <w:r>
        <w:rPr>
          <w:rtl/>
          <w:lang w:eastAsia="he-IL"/>
        </w:rPr>
        <w:t xml:space="preserve">יערה </w:t>
      </w:r>
      <w:proofErr w:type="spellStart"/>
      <w:r>
        <w:rPr>
          <w:rtl/>
          <w:lang w:eastAsia="he-IL"/>
        </w:rPr>
        <w:t>למברגר</w:t>
      </w:r>
      <w:proofErr w:type="spellEnd"/>
      <w:r>
        <w:rPr>
          <w:rtl/>
          <w:lang w:eastAsia="he-IL"/>
        </w:rPr>
        <w:t>:</w:t>
      </w:r>
      <w:r w:rsidRPr="00287EBA">
        <w:rPr>
          <w:rStyle w:val="TagStyle"/>
          <w:rtl/>
        </w:rPr>
        <w:t xml:space="preserve"> &lt;&lt; אורח &gt;&gt;</w:t>
      </w:r>
      <w:r w:rsidR="003B6CC1">
        <w:rPr>
          <w:rtl/>
          <w:lang w:eastAsia="he-IL"/>
        </w:rPr>
        <w:t xml:space="preserve"> </w:t>
      </w:r>
      <w:bookmarkEnd w:id="1745"/>
    </w:p>
    <w:p w14:paraId="7132ECBE" w14:textId="49B12245" w:rsidR="00287EBA" w:rsidRDefault="00287EBA" w:rsidP="00287EBA">
      <w:pPr>
        <w:pStyle w:val="KeepWithNext"/>
        <w:rPr>
          <w:rtl/>
          <w:lang w:eastAsia="he-IL"/>
        </w:rPr>
      </w:pPr>
    </w:p>
    <w:p w14:paraId="2B7C8477" w14:textId="0C9B5270" w:rsidR="00287EBA" w:rsidRDefault="00287EBA" w:rsidP="00287EBA">
      <w:pPr>
        <w:rPr>
          <w:rtl/>
          <w:lang w:eastAsia="he-IL"/>
        </w:rPr>
      </w:pPr>
      <w:bookmarkStart w:id="1746" w:name="_ETM_Q1_3904256"/>
      <w:bookmarkStart w:id="1747" w:name="_ETM_Q1_3904281"/>
      <w:bookmarkEnd w:id="1746"/>
      <w:bookmarkEnd w:id="1747"/>
      <w:r>
        <w:rPr>
          <w:rFonts w:hint="cs"/>
          <w:rtl/>
          <w:lang w:eastAsia="he-IL"/>
        </w:rPr>
        <w:t xml:space="preserve">כן. </w:t>
      </w:r>
    </w:p>
    <w:p w14:paraId="28E74A7C" w14:textId="2FBF6479" w:rsidR="00DD4CE0" w:rsidRDefault="00DD4CE0" w:rsidP="00287EBA">
      <w:pPr>
        <w:rPr>
          <w:rtl/>
          <w:lang w:eastAsia="he-IL"/>
        </w:rPr>
      </w:pPr>
      <w:bookmarkStart w:id="1748" w:name="_ETM_Q1_3909918"/>
      <w:bookmarkStart w:id="1749" w:name="_ETM_Q1_3909974"/>
      <w:bookmarkEnd w:id="1748"/>
      <w:bookmarkEnd w:id="1749"/>
    </w:p>
    <w:p w14:paraId="5C7E46CE" w14:textId="2AFBF53F" w:rsidR="00DD4CE0" w:rsidRDefault="00DD4CE0" w:rsidP="00DD4CE0">
      <w:pPr>
        <w:pStyle w:val="af9"/>
        <w:keepNext/>
        <w:rPr>
          <w:rtl/>
          <w:lang w:eastAsia="he-IL"/>
        </w:rPr>
      </w:pPr>
      <w:bookmarkStart w:id="1750" w:name="ET_guest_632644_262"/>
      <w:r w:rsidRPr="00DD4CE0">
        <w:rPr>
          <w:rStyle w:val="TagStyle"/>
          <w:rtl/>
        </w:rPr>
        <w:t xml:space="preserve"> &lt;&lt; אורח &gt;&gt; </w:t>
      </w:r>
      <w:r>
        <w:rPr>
          <w:rtl/>
          <w:lang w:eastAsia="he-IL"/>
        </w:rPr>
        <w:t>ענת הר אבן:</w:t>
      </w:r>
      <w:r w:rsidRPr="00DD4CE0">
        <w:rPr>
          <w:rStyle w:val="TagStyle"/>
          <w:rtl/>
        </w:rPr>
        <w:t xml:space="preserve"> &lt;&lt; אורח &gt;&gt;</w:t>
      </w:r>
      <w:r w:rsidR="003B6CC1">
        <w:rPr>
          <w:rtl/>
          <w:lang w:eastAsia="he-IL"/>
        </w:rPr>
        <w:t xml:space="preserve"> </w:t>
      </w:r>
      <w:bookmarkEnd w:id="1750"/>
    </w:p>
    <w:p w14:paraId="35FD5264" w14:textId="524E9DC5" w:rsidR="00DD4CE0" w:rsidRDefault="00DD4CE0" w:rsidP="00DD4CE0">
      <w:pPr>
        <w:pStyle w:val="KeepWithNext"/>
        <w:rPr>
          <w:rtl/>
          <w:lang w:eastAsia="he-IL"/>
        </w:rPr>
      </w:pPr>
    </w:p>
    <w:p w14:paraId="2D07676F" w14:textId="798543F2" w:rsidR="00DD4CE0" w:rsidRDefault="00DD4CE0" w:rsidP="00DD4CE0">
      <w:pPr>
        <w:rPr>
          <w:rtl/>
          <w:lang w:eastAsia="he-IL"/>
        </w:rPr>
      </w:pPr>
      <w:r>
        <w:rPr>
          <w:rFonts w:hint="cs"/>
          <w:rtl/>
          <w:lang w:eastAsia="he-IL"/>
        </w:rPr>
        <w:t>א</w:t>
      </w:r>
      <w:bookmarkStart w:id="1751" w:name="_ETM_Q1_3905276"/>
      <w:bookmarkEnd w:id="1751"/>
      <w:r>
        <w:rPr>
          <w:rFonts w:hint="cs"/>
          <w:rtl/>
          <w:lang w:eastAsia="he-IL"/>
        </w:rPr>
        <w:t>מרתי קודם. יש המצאה</w:t>
      </w:r>
      <w:r w:rsidR="00DD7DCE">
        <w:rPr>
          <w:rFonts w:hint="cs"/>
          <w:rtl/>
          <w:lang w:eastAsia="he-IL"/>
        </w:rPr>
        <w:t xml:space="preserve"> </w:t>
      </w:r>
      <w:r>
        <w:rPr>
          <w:rFonts w:hint="cs"/>
          <w:rtl/>
          <w:lang w:eastAsia="he-IL"/>
        </w:rPr>
        <w:t xml:space="preserve">רגילה ויש המצאה מלאה. המצאה מלאה זה במצב שהולכים לצד הכי חמור. יש </w:t>
      </w:r>
      <w:bookmarkStart w:id="1752" w:name="_ETM_Q1_3913707"/>
      <w:bookmarkEnd w:id="1752"/>
      <w:r>
        <w:rPr>
          <w:rFonts w:hint="cs"/>
          <w:rtl/>
          <w:lang w:eastAsia="he-IL"/>
        </w:rPr>
        <w:t>המצאה רגילה. זאת בעצם השקילות עליה</w:t>
      </w:r>
      <w:r w:rsidR="00DD7DCE">
        <w:rPr>
          <w:rFonts w:hint="cs"/>
          <w:rtl/>
          <w:lang w:eastAsia="he-IL"/>
        </w:rPr>
        <w:t xml:space="preserve"> </w:t>
      </w:r>
      <w:r>
        <w:rPr>
          <w:rFonts w:hint="cs"/>
          <w:rtl/>
          <w:lang w:eastAsia="he-IL"/>
        </w:rPr>
        <w:t>שאלת קודם לגבי הדבק</w:t>
      </w:r>
      <w:bookmarkStart w:id="1753" w:name="_ETM_Q1_3918816"/>
      <w:bookmarkEnd w:id="1753"/>
      <w:r>
        <w:rPr>
          <w:rFonts w:hint="cs"/>
          <w:rtl/>
          <w:lang w:eastAsia="he-IL"/>
        </w:rPr>
        <w:t>ה.</w:t>
      </w:r>
      <w:r w:rsidR="00DD7DCE">
        <w:rPr>
          <w:rFonts w:hint="cs"/>
          <w:rtl/>
          <w:lang w:eastAsia="he-IL"/>
        </w:rPr>
        <w:t xml:space="preserve"> </w:t>
      </w:r>
      <w:r>
        <w:rPr>
          <w:rFonts w:hint="cs"/>
          <w:rtl/>
          <w:lang w:eastAsia="he-IL"/>
        </w:rPr>
        <w:t xml:space="preserve">אי אפשר לעשות את כל ההליכים </w:t>
      </w:r>
      <w:bookmarkStart w:id="1754" w:name="_ETM_Q1_3923009"/>
      <w:bookmarkEnd w:id="1754"/>
      <w:r>
        <w:rPr>
          <w:rFonts w:hint="cs"/>
          <w:rtl/>
          <w:lang w:eastAsia="he-IL"/>
        </w:rPr>
        <w:t>לפי חוק ההוצאה לפועל אלא רק את חלקם.</w:t>
      </w:r>
    </w:p>
    <w:p w14:paraId="1350DA09" w14:textId="1FC93B60" w:rsidR="007E2015" w:rsidRDefault="007E2015" w:rsidP="007E2015">
      <w:pPr>
        <w:rPr>
          <w:rtl/>
          <w:lang w:eastAsia="he-IL"/>
        </w:rPr>
      </w:pPr>
      <w:bookmarkStart w:id="1755" w:name="_ETM_Q1_3929396"/>
      <w:bookmarkStart w:id="1756" w:name="_ETM_Q1_3929452"/>
      <w:bookmarkStart w:id="1757" w:name="_ETM_Q1_3871591"/>
      <w:bookmarkStart w:id="1758" w:name="_ETM_Q1_3871661"/>
      <w:bookmarkStart w:id="1759" w:name="_ETM_Q1_3873520"/>
      <w:bookmarkEnd w:id="1755"/>
      <w:bookmarkEnd w:id="1756"/>
      <w:bookmarkEnd w:id="1757"/>
      <w:bookmarkEnd w:id="1758"/>
      <w:bookmarkEnd w:id="1759"/>
    </w:p>
    <w:p w14:paraId="05F79CE2" w14:textId="4E906026" w:rsidR="007E2015" w:rsidRDefault="007E2015" w:rsidP="007E2015">
      <w:pPr>
        <w:pStyle w:val="af6"/>
        <w:keepNext/>
        <w:rPr>
          <w:rtl/>
        </w:rPr>
      </w:pPr>
      <w:bookmarkStart w:id="1760" w:name="ET_yor_6156_253"/>
      <w:r w:rsidRPr="007E2015">
        <w:rPr>
          <w:rStyle w:val="TagStyle"/>
          <w:rtl/>
        </w:rPr>
        <w:t xml:space="preserve"> &lt;&lt; יור &gt;&gt; </w:t>
      </w:r>
      <w:r>
        <w:rPr>
          <w:rtl/>
        </w:rPr>
        <w:t>היו"ר גלעד קריב:</w:t>
      </w:r>
      <w:r w:rsidRPr="007E2015">
        <w:rPr>
          <w:rStyle w:val="TagStyle"/>
          <w:rtl/>
        </w:rPr>
        <w:t xml:space="preserve"> &lt;&lt; יור &gt;&gt;</w:t>
      </w:r>
      <w:r w:rsidR="003B6CC1">
        <w:rPr>
          <w:rtl/>
        </w:rPr>
        <w:t xml:space="preserve"> </w:t>
      </w:r>
      <w:bookmarkEnd w:id="1760"/>
    </w:p>
    <w:p w14:paraId="3D4D5804" w14:textId="5B3675B5" w:rsidR="007E2015" w:rsidRDefault="007E2015" w:rsidP="007E2015">
      <w:pPr>
        <w:pStyle w:val="KeepWithNext"/>
        <w:rPr>
          <w:rtl/>
          <w:lang w:eastAsia="he-IL"/>
        </w:rPr>
      </w:pPr>
    </w:p>
    <w:p w14:paraId="534E92F2" w14:textId="2BE4CE58" w:rsidR="007E2015" w:rsidRDefault="00DD4CE0" w:rsidP="007E2015">
      <w:pPr>
        <w:rPr>
          <w:rtl/>
          <w:lang w:eastAsia="he-IL"/>
        </w:rPr>
      </w:pPr>
      <w:bookmarkStart w:id="1761" w:name="_ETM_Q1_3873816"/>
      <w:bookmarkStart w:id="1762" w:name="_ETM_Q1_3873837"/>
      <w:bookmarkEnd w:id="1761"/>
      <w:bookmarkEnd w:id="1762"/>
      <w:r>
        <w:rPr>
          <w:rFonts w:hint="cs"/>
          <w:rtl/>
          <w:lang w:eastAsia="he-IL"/>
        </w:rPr>
        <w:t xml:space="preserve">זה ברור לי. השאלה האם לא היה נכון לבוא ולומר </w:t>
      </w:r>
      <w:bookmarkStart w:id="1763" w:name="_ETM_Q1_3935525"/>
      <w:bookmarkEnd w:id="1763"/>
      <w:r>
        <w:rPr>
          <w:rFonts w:hint="cs"/>
          <w:rtl/>
          <w:lang w:eastAsia="he-IL"/>
        </w:rPr>
        <w:t xml:space="preserve">כאן </w:t>
      </w:r>
      <w:r>
        <w:rPr>
          <w:rtl/>
          <w:lang w:eastAsia="he-IL"/>
        </w:rPr>
        <w:t>–</w:t>
      </w:r>
      <w:r>
        <w:rPr>
          <w:rFonts w:hint="cs"/>
          <w:rtl/>
          <w:lang w:eastAsia="he-IL"/>
        </w:rPr>
        <w:t xml:space="preserve"> יכול להיות לתקופת מעבר </w:t>
      </w:r>
      <w:r>
        <w:rPr>
          <w:rtl/>
          <w:lang w:eastAsia="he-IL"/>
        </w:rPr>
        <w:t>–</w:t>
      </w:r>
      <w:r>
        <w:rPr>
          <w:rFonts w:hint="cs"/>
          <w:rtl/>
          <w:lang w:eastAsia="he-IL"/>
        </w:rPr>
        <w:t xml:space="preserve"> שדווקא </w:t>
      </w:r>
      <w:bookmarkStart w:id="1764" w:name="_ETM_Q1_3939797"/>
      <w:bookmarkEnd w:id="1764"/>
      <w:r>
        <w:rPr>
          <w:rFonts w:hint="cs"/>
          <w:rtl/>
          <w:lang w:eastAsia="he-IL"/>
        </w:rPr>
        <w:t xml:space="preserve">בעניינים האלה, לפתיחת הליך יש השפעה די דרמטית. בן אדם יודע שיש לו חוב, הרבה פעמים אנשים </w:t>
      </w:r>
      <w:bookmarkStart w:id="1765" w:name="_ETM_Q1_3951024"/>
      <w:bookmarkEnd w:id="1765"/>
      <w:r>
        <w:rPr>
          <w:rFonts w:hint="cs"/>
          <w:rtl/>
          <w:lang w:eastAsia="he-IL"/>
        </w:rPr>
        <w:t xml:space="preserve">אומרים שהם יודעים שיש להם חוב והם לא יכולים לשלם אותו. </w:t>
      </w:r>
    </w:p>
    <w:p w14:paraId="7BFBF0B1" w14:textId="0B4DB169" w:rsidR="00DD4CE0" w:rsidRDefault="00DD4CE0" w:rsidP="007E2015">
      <w:pPr>
        <w:rPr>
          <w:rtl/>
          <w:lang w:eastAsia="he-IL"/>
        </w:rPr>
      </w:pPr>
      <w:bookmarkStart w:id="1766" w:name="_ETM_Q1_3952263"/>
      <w:bookmarkStart w:id="1767" w:name="_ETM_Q1_3952322"/>
      <w:bookmarkEnd w:id="1766"/>
      <w:bookmarkEnd w:id="1767"/>
    </w:p>
    <w:p w14:paraId="3E9BCD68" w14:textId="18E77D4C" w:rsidR="00DD4CE0" w:rsidRDefault="00DD4CE0" w:rsidP="00DD4CE0">
      <w:pPr>
        <w:pStyle w:val="af9"/>
        <w:keepNext/>
        <w:rPr>
          <w:rtl/>
          <w:lang w:eastAsia="he-IL"/>
        </w:rPr>
      </w:pPr>
      <w:bookmarkStart w:id="1768" w:name="ET_guest_יערה_למברגר_263"/>
      <w:r w:rsidRPr="00DD4CE0">
        <w:rPr>
          <w:rStyle w:val="TagStyle"/>
          <w:rtl/>
        </w:rPr>
        <w:t xml:space="preserve"> &lt;&lt; אורח &gt;&gt; </w:t>
      </w:r>
      <w:r>
        <w:rPr>
          <w:rtl/>
          <w:lang w:eastAsia="he-IL"/>
        </w:rPr>
        <w:t xml:space="preserve">יערה </w:t>
      </w:r>
      <w:proofErr w:type="spellStart"/>
      <w:r>
        <w:rPr>
          <w:rtl/>
          <w:lang w:eastAsia="he-IL"/>
        </w:rPr>
        <w:t>למברגר</w:t>
      </w:r>
      <w:proofErr w:type="spellEnd"/>
      <w:r>
        <w:rPr>
          <w:rtl/>
          <w:lang w:eastAsia="he-IL"/>
        </w:rPr>
        <w:t>:</w:t>
      </w:r>
      <w:r w:rsidRPr="00DD4CE0">
        <w:rPr>
          <w:rStyle w:val="TagStyle"/>
          <w:rtl/>
        </w:rPr>
        <w:t xml:space="preserve"> &lt;&lt; אורח &gt;&gt;</w:t>
      </w:r>
      <w:r w:rsidR="003B6CC1">
        <w:rPr>
          <w:rtl/>
          <w:lang w:eastAsia="he-IL"/>
        </w:rPr>
        <w:t xml:space="preserve"> </w:t>
      </w:r>
      <w:bookmarkEnd w:id="1768"/>
    </w:p>
    <w:p w14:paraId="0FF0D12A" w14:textId="2494FAB9" w:rsidR="00DD4CE0" w:rsidRDefault="00DD4CE0" w:rsidP="00DD4CE0">
      <w:pPr>
        <w:pStyle w:val="KeepWithNext"/>
        <w:rPr>
          <w:rtl/>
          <w:lang w:eastAsia="he-IL"/>
        </w:rPr>
      </w:pPr>
    </w:p>
    <w:p w14:paraId="5C0360BA" w14:textId="6E6D8BC1" w:rsidR="00DD4CE0" w:rsidRDefault="00DD4CE0" w:rsidP="00DD4CE0">
      <w:pPr>
        <w:rPr>
          <w:rtl/>
          <w:lang w:eastAsia="he-IL"/>
        </w:rPr>
      </w:pPr>
      <w:bookmarkStart w:id="1769" w:name="_ETM_Q1_3953254"/>
      <w:bookmarkStart w:id="1770" w:name="_ETM_Q1_3953280"/>
      <w:bookmarkEnd w:id="1769"/>
      <w:bookmarkEnd w:id="1770"/>
      <w:r>
        <w:rPr>
          <w:rFonts w:hint="cs"/>
          <w:rtl/>
          <w:lang w:eastAsia="he-IL"/>
        </w:rPr>
        <w:t xml:space="preserve">אולי נעשה ספוילר. אנחנו מדברים על תקופה נדחית של 30 חודשים. זאת תקופה ארוכה. </w:t>
      </w:r>
    </w:p>
    <w:p w14:paraId="7B9755CF" w14:textId="77777777" w:rsidR="003B6CC1" w:rsidRDefault="003B6CC1" w:rsidP="00DD4CE0">
      <w:pPr>
        <w:rPr>
          <w:rtl/>
          <w:lang w:eastAsia="he-IL"/>
        </w:rPr>
      </w:pPr>
    </w:p>
    <w:p w14:paraId="5C40E53A" w14:textId="40A6D1DD" w:rsidR="00DD4CE0" w:rsidRDefault="00DD4CE0" w:rsidP="00DD4CE0">
      <w:pPr>
        <w:rPr>
          <w:rStyle w:val="TagStyle"/>
          <w:rFonts w:ascii="David" w:hAnsi="David"/>
          <w:u w:val="single"/>
          <w:rtl/>
          <w:lang w:eastAsia="he-IL"/>
        </w:rPr>
      </w:pPr>
    </w:p>
    <w:p w14:paraId="5ACDE56C" w14:textId="3DD482B5" w:rsidR="00DD4CE0" w:rsidRDefault="00DD4CE0" w:rsidP="00DD4CE0">
      <w:pPr>
        <w:pStyle w:val="af9"/>
        <w:keepNext/>
        <w:rPr>
          <w:rtl/>
          <w:lang w:eastAsia="he-IL"/>
        </w:rPr>
      </w:pPr>
      <w:bookmarkStart w:id="1771" w:name="ET_guest_אייל_טולדו_267"/>
      <w:r w:rsidRPr="00DD4CE0">
        <w:rPr>
          <w:rStyle w:val="TagStyle"/>
          <w:rtl/>
        </w:rPr>
        <w:t xml:space="preserve"> &lt;&lt; אורח &gt;&gt; </w:t>
      </w:r>
      <w:r>
        <w:rPr>
          <w:rtl/>
          <w:lang w:eastAsia="he-IL"/>
        </w:rPr>
        <w:t>אייל טולדו:</w:t>
      </w:r>
      <w:r w:rsidRPr="00DD4CE0">
        <w:rPr>
          <w:rStyle w:val="TagStyle"/>
          <w:rtl/>
        </w:rPr>
        <w:t xml:space="preserve"> &lt;&lt; אורח &gt;&gt;</w:t>
      </w:r>
      <w:r w:rsidR="003B6CC1">
        <w:rPr>
          <w:rtl/>
          <w:lang w:eastAsia="he-IL"/>
        </w:rPr>
        <w:t xml:space="preserve"> </w:t>
      </w:r>
      <w:bookmarkEnd w:id="1771"/>
    </w:p>
    <w:p w14:paraId="24816734" w14:textId="136108FD" w:rsidR="00DD4CE0" w:rsidRDefault="00DD4CE0" w:rsidP="00DD4CE0">
      <w:pPr>
        <w:pStyle w:val="KeepWithNext"/>
        <w:rPr>
          <w:rtl/>
          <w:lang w:eastAsia="he-IL"/>
        </w:rPr>
      </w:pPr>
    </w:p>
    <w:p w14:paraId="738FB39B" w14:textId="22823DA3" w:rsidR="00DD4CE0" w:rsidRDefault="00DD4CE0" w:rsidP="00DD4CE0">
      <w:pPr>
        <w:rPr>
          <w:rtl/>
          <w:lang w:eastAsia="he-IL"/>
        </w:rPr>
      </w:pPr>
      <w:r>
        <w:rPr>
          <w:rFonts w:hint="cs"/>
          <w:rtl/>
          <w:lang w:eastAsia="he-IL"/>
        </w:rPr>
        <w:t>בהוראת המעבר.</w:t>
      </w:r>
    </w:p>
    <w:p w14:paraId="36DA5A91" w14:textId="71D12DDC" w:rsidR="00DD4CE0" w:rsidRDefault="00DD4CE0" w:rsidP="00DD4CE0">
      <w:pPr>
        <w:rPr>
          <w:rtl/>
          <w:lang w:eastAsia="he-IL"/>
        </w:rPr>
      </w:pPr>
      <w:bookmarkStart w:id="1772" w:name="_ETM_Q1_3955766"/>
      <w:bookmarkStart w:id="1773" w:name="_ETM_Q1_3955821"/>
      <w:bookmarkStart w:id="1774" w:name="_ETM_Q1_3957142"/>
      <w:bookmarkEnd w:id="1772"/>
      <w:bookmarkEnd w:id="1773"/>
      <w:bookmarkEnd w:id="1774"/>
    </w:p>
    <w:p w14:paraId="00D9522D" w14:textId="5678B41F" w:rsidR="00DD4CE0" w:rsidRDefault="00DD4CE0" w:rsidP="00DD4CE0">
      <w:pPr>
        <w:pStyle w:val="af9"/>
        <w:keepNext/>
        <w:rPr>
          <w:rtl/>
          <w:lang w:eastAsia="he-IL"/>
        </w:rPr>
      </w:pPr>
      <w:bookmarkStart w:id="1775" w:name="ET_guest_יערה_למברגר_266"/>
      <w:r w:rsidRPr="00DD4CE0">
        <w:rPr>
          <w:rStyle w:val="TagStyle"/>
          <w:rtl/>
        </w:rPr>
        <w:t xml:space="preserve"> &lt;&lt; אורח &gt;&gt; </w:t>
      </w:r>
      <w:r>
        <w:rPr>
          <w:rtl/>
          <w:lang w:eastAsia="he-IL"/>
        </w:rPr>
        <w:t xml:space="preserve">יערה </w:t>
      </w:r>
      <w:proofErr w:type="spellStart"/>
      <w:r>
        <w:rPr>
          <w:rtl/>
          <w:lang w:eastAsia="he-IL"/>
        </w:rPr>
        <w:t>למברגר</w:t>
      </w:r>
      <w:proofErr w:type="spellEnd"/>
      <w:r>
        <w:rPr>
          <w:rtl/>
          <w:lang w:eastAsia="he-IL"/>
        </w:rPr>
        <w:t>:</w:t>
      </w:r>
      <w:r w:rsidRPr="00DD4CE0">
        <w:rPr>
          <w:rStyle w:val="TagStyle"/>
          <w:rtl/>
        </w:rPr>
        <w:t xml:space="preserve"> &lt;&lt; אורח &gt;&gt;</w:t>
      </w:r>
      <w:r w:rsidR="003B6CC1">
        <w:rPr>
          <w:rtl/>
          <w:lang w:eastAsia="he-IL"/>
        </w:rPr>
        <w:t xml:space="preserve"> </w:t>
      </w:r>
      <w:bookmarkEnd w:id="1775"/>
    </w:p>
    <w:p w14:paraId="31BF6591" w14:textId="16A836E8" w:rsidR="00DD4CE0" w:rsidRDefault="00DD4CE0" w:rsidP="00DD4CE0">
      <w:pPr>
        <w:pStyle w:val="KeepWithNext"/>
        <w:rPr>
          <w:rtl/>
          <w:lang w:eastAsia="he-IL"/>
        </w:rPr>
      </w:pPr>
    </w:p>
    <w:p w14:paraId="4E4F23D8" w14:textId="36709FA4" w:rsidR="00DD4CE0" w:rsidRDefault="00DD4CE0" w:rsidP="00DD4CE0">
      <w:pPr>
        <w:rPr>
          <w:rtl/>
          <w:lang w:eastAsia="he-IL"/>
        </w:rPr>
      </w:pPr>
      <w:bookmarkStart w:id="1776" w:name="_ETM_Q1_3957401"/>
      <w:bookmarkStart w:id="1777" w:name="_ETM_Q1_3957426"/>
      <w:bookmarkEnd w:id="1776"/>
      <w:bookmarkEnd w:id="1777"/>
      <w:r>
        <w:rPr>
          <w:rFonts w:hint="cs"/>
          <w:rtl/>
          <w:lang w:eastAsia="he-IL"/>
        </w:rPr>
        <w:t>כן. אולי נקרא את זה.</w:t>
      </w:r>
    </w:p>
    <w:p w14:paraId="1DA97002" w14:textId="4DEB538C" w:rsidR="00DD4CE0" w:rsidRDefault="00DD4CE0" w:rsidP="00DD4CE0">
      <w:pPr>
        <w:rPr>
          <w:rtl/>
          <w:lang w:eastAsia="he-IL"/>
        </w:rPr>
      </w:pPr>
      <w:bookmarkStart w:id="1778" w:name="_ETM_Q1_3963186"/>
      <w:bookmarkStart w:id="1779" w:name="_ETM_Q1_3963247"/>
      <w:bookmarkEnd w:id="1778"/>
      <w:bookmarkEnd w:id="1779"/>
    </w:p>
    <w:p w14:paraId="57F0F39B" w14:textId="58288005" w:rsidR="00DD4CE0" w:rsidRDefault="00DD4CE0" w:rsidP="00DD4CE0">
      <w:pPr>
        <w:pStyle w:val="af9"/>
        <w:keepNext/>
        <w:rPr>
          <w:rtl/>
          <w:lang w:eastAsia="he-IL"/>
        </w:rPr>
      </w:pPr>
      <w:bookmarkStart w:id="1780" w:name="ET_guest_אייל_טולדו_268"/>
      <w:r w:rsidRPr="00DD4CE0">
        <w:rPr>
          <w:rStyle w:val="TagStyle"/>
          <w:rtl/>
        </w:rPr>
        <w:t xml:space="preserve"> &lt;&lt; אורח &gt;&gt; </w:t>
      </w:r>
      <w:r>
        <w:rPr>
          <w:rtl/>
          <w:lang w:eastAsia="he-IL"/>
        </w:rPr>
        <w:t>אייל טולדו:</w:t>
      </w:r>
      <w:r w:rsidRPr="00DD4CE0">
        <w:rPr>
          <w:rStyle w:val="TagStyle"/>
          <w:rtl/>
        </w:rPr>
        <w:t xml:space="preserve"> &lt;&lt; אורח &gt;&gt;</w:t>
      </w:r>
      <w:r w:rsidR="003B6CC1">
        <w:rPr>
          <w:rtl/>
          <w:lang w:eastAsia="he-IL"/>
        </w:rPr>
        <w:t xml:space="preserve"> </w:t>
      </w:r>
      <w:bookmarkEnd w:id="1780"/>
    </w:p>
    <w:p w14:paraId="05723FBD" w14:textId="0B03E398" w:rsidR="00DD4CE0" w:rsidRDefault="00DD4CE0" w:rsidP="00DD4CE0">
      <w:pPr>
        <w:pStyle w:val="KeepWithNext"/>
        <w:rPr>
          <w:rtl/>
          <w:lang w:eastAsia="he-IL"/>
        </w:rPr>
      </w:pPr>
    </w:p>
    <w:p w14:paraId="2F3EFEF5" w14:textId="62363B6D" w:rsidR="00DD4CE0" w:rsidRPr="00DD4CE0" w:rsidRDefault="00DD4CE0" w:rsidP="00DD4CE0">
      <w:pPr>
        <w:rPr>
          <w:rtl/>
          <w:lang w:eastAsia="he-IL"/>
        </w:rPr>
      </w:pPr>
      <w:r>
        <w:rPr>
          <w:rFonts w:hint="cs"/>
          <w:rtl/>
          <w:lang w:eastAsia="he-IL"/>
        </w:rPr>
        <w:t xml:space="preserve">יש שני תנאים. אפשר להגיע לשם וזה יראה ליושב ראש את התמונה המלאה לגבי מסרים מסוג זה. </w:t>
      </w:r>
      <w:bookmarkStart w:id="1781" w:name="_ETM_Q1_3965885"/>
      <w:bookmarkEnd w:id="1781"/>
    </w:p>
    <w:p w14:paraId="173DEAB5" w14:textId="3D61D17C" w:rsidR="00DD4CE0" w:rsidRDefault="00DD4CE0" w:rsidP="00DD4CE0">
      <w:pPr>
        <w:rPr>
          <w:rtl/>
          <w:lang w:eastAsia="he-IL"/>
        </w:rPr>
      </w:pPr>
      <w:bookmarkStart w:id="1782" w:name="_ETM_Q1_3954913"/>
      <w:bookmarkStart w:id="1783" w:name="_ETM_Q1_3954971"/>
      <w:bookmarkEnd w:id="1782"/>
      <w:bookmarkEnd w:id="1783"/>
    </w:p>
    <w:p w14:paraId="6CAE5092" w14:textId="13B70115" w:rsidR="00DD4CE0" w:rsidRDefault="00DD4CE0" w:rsidP="00DD4CE0">
      <w:pPr>
        <w:pStyle w:val="af6"/>
        <w:keepNext/>
        <w:rPr>
          <w:rtl/>
        </w:rPr>
      </w:pPr>
      <w:bookmarkStart w:id="1784" w:name="ET_yor_6156_264"/>
      <w:r w:rsidRPr="00DD4CE0">
        <w:rPr>
          <w:rStyle w:val="TagStyle"/>
          <w:rtl/>
        </w:rPr>
        <w:t xml:space="preserve"> &lt;&lt; יור &gt;&gt; </w:t>
      </w:r>
      <w:r>
        <w:rPr>
          <w:rtl/>
        </w:rPr>
        <w:t>היו"ר גלעד קריב:</w:t>
      </w:r>
      <w:r w:rsidRPr="00DD4CE0">
        <w:rPr>
          <w:rStyle w:val="TagStyle"/>
          <w:rtl/>
        </w:rPr>
        <w:t xml:space="preserve"> &lt;&lt; יור &gt;&gt;</w:t>
      </w:r>
      <w:r w:rsidR="003B6CC1">
        <w:rPr>
          <w:rtl/>
        </w:rPr>
        <w:t xml:space="preserve"> </w:t>
      </w:r>
      <w:bookmarkEnd w:id="1784"/>
    </w:p>
    <w:p w14:paraId="4D4FCBCE" w14:textId="094A86BD" w:rsidR="00DD4CE0" w:rsidRDefault="00DD4CE0" w:rsidP="00DD4CE0">
      <w:pPr>
        <w:pStyle w:val="KeepWithNext"/>
        <w:rPr>
          <w:rtl/>
          <w:lang w:eastAsia="he-IL"/>
        </w:rPr>
      </w:pPr>
    </w:p>
    <w:p w14:paraId="0B1FBF87" w14:textId="74E91F73" w:rsidR="00DD4CE0" w:rsidRDefault="00DD4CE0" w:rsidP="00DD4CE0">
      <w:pPr>
        <w:rPr>
          <w:rtl/>
          <w:lang w:eastAsia="he-IL"/>
        </w:rPr>
      </w:pPr>
      <w:bookmarkStart w:id="1785" w:name="_ETM_Q1_3956766"/>
      <w:bookmarkStart w:id="1786" w:name="_ETM_Q1_3956791"/>
      <w:bookmarkEnd w:id="1785"/>
      <w:bookmarkEnd w:id="1786"/>
      <w:r>
        <w:rPr>
          <w:rFonts w:hint="cs"/>
          <w:rtl/>
          <w:lang w:eastAsia="he-IL"/>
        </w:rPr>
        <w:t>שזה רק בנושא ההוצאה לפועל.</w:t>
      </w:r>
      <w:bookmarkStart w:id="1787" w:name="_ETM_Q1_3968981"/>
      <w:bookmarkEnd w:id="1787"/>
    </w:p>
    <w:p w14:paraId="7B380534" w14:textId="5D5EB709" w:rsidR="00DD4CE0" w:rsidRDefault="00DD4CE0" w:rsidP="00DD4CE0">
      <w:pPr>
        <w:rPr>
          <w:rtl/>
          <w:lang w:eastAsia="he-IL"/>
        </w:rPr>
      </w:pPr>
      <w:bookmarkStart w:id="1788" w:name="_ETM_Q1_3969046"/>
      <w:bookmarkStart w:id="1789" w:name="_ETM_Q1_3969878"/>
      <w:bookmarkEnd w:id="1788"/>
      <w:bookmarkEnd w:id="1789"/>
    </w:p>
    <w:p w14:paraId="15A0C244" w14:textId="22721915" w:rsidR="00DD4CE0" w:rsidRDefault="00DD4CE0" w:rsidP="00DD4CE0">
      <w:pPr>
        <w:pStyle w:val="af9"/>
        <w:keepNext/>
        <w:rPr>
          <w:rtl/>
          <w:lang w:eastAsia="he-IL"/>
        </w:rPr>
      </w:pPr>
      <w:bookmarkStart w:id="1790" w:name="ET_guest_יערה_למברגר_269"/>
      <w:r w:rsidRPr="00DD4CE0">
        <w:rPr>
          <w:rStyle w:val="TagStyle"/>
          <w:rtl/>
        </w:rPr>
        <w:t xml:space="preserve"> &lt;&lt; אורח &gt;&gt; </w:t>
      </w:r>
      <w:r>
        <w:rPr>
          <w:rtl/>
          <w:lang w:eastAsia="he-IL"/>
        </w:rPr>
        <w:t xml:space="preserve">יערה </w:t>
      </w:r>
      <w:proofErr w:type="spellStart"/>
      <w:r>
        <w:rPr>
          <w:rtl/>
          <w:lang w:eastAsia="he-IL"/>
        </w:rPr>
        <w:t>למברגר</w:t>
      </w:r>
      <w:proofErr w:type="spellEnd"/>
      <w:r>
        <w:rPr>
          <w:rtl/>
          <w:lang w:eastAsia="he-IL"/>
        </w:rPr>
        <w:t>:</w:t>
      </w:r>
      <w:r w:rsidRPr="00DD4CE0">
        <w:rPr>
          <w:rStyle w:val="TagStyle"/>
          <w:rtl/>
        </w:rPr>
        <w:t xml:space="preserve"> &lt;&lt; אורח &gt;&gt;</w:t>
      </w:r>
      <w:r w:rsidR="003B6CC1">
        <w:rPr>
          <w:rtl/>
          <w:lang w:eastAsia="he-IL"/>
        </w:rPr>
        <w:t xml:space="preserve"> </w:t>
      </w:r>
      <w:bookmarkEnd w:id="1790"/>
    </w:p>
    <w:p w14:paraId="1F20B41B" w14:textId="44AA38DD" w:rsidR="00DD4CE0" w:rsidRDefault="00DD4CE0" w:rsidP="00DD4CE0">
      <w:pPr>
        <w:pStyle w:val="KeepWithNext"/>
        <w:rPr>
          <w:rtl/>
          <w:lang w:eastAsia="he-IL"/>
        </w:rPr>
      </w:pPr>
    </w:p>
    <w:p w14:paraId="515453F2" w14:textId="50162E6C" w:rsidR="00DD4CE0" w:rsidRDefault="00DD4CE0" w:rsidP="00DD4CE0">
      <w:pPr>
        <w:rPr>
          <w:rtl/>
          <w:lang w:eastAsia="he-IL"/>
        </w:rPr>
      </w:pPr>
      <w:bookmarkStart w:id="1791" w:name="_ETM_Q1_3970131"/>
      <w:bookmarkStart w:id="1792" w:name="_ETM_Q1_3970157"/>
      <w:bookmarkEnd w:id="1791"/>
      <w:bookmarkEnd w:id="1792"/>
      <w:r>
        <w:rPr>
          <w:rFonts w:hint="cs"/>
          <w:rtl/>
          <w:lang w:eastAsia="he-IL"/>
        </w:rPr>
        <w:t xml:space="preserve">כן. </w:t>
      </w:r>
    </w:p>
    <w:p w14:paraId="587180A4" w14:textId="43EB233F" w:rsidR="00DD4CE0" w:rsidRDefault="00DD4CE0" w:rsidP="00DD4CE0">
      <w:pPr>
        <w:rPr>
          <w:rtl/>
          <w:lang w:eastAsia="he-IL"/>
        </w:rPr>
      </w:pPr>
      <w:bookmarkStart w:id="1793" w:name="_ETM_Q1_3974790"/>
      <w:bookmarkStart w:id="1794" w:name="_ETM_Q1_3974849"/>
      <w:bookmarkEnd w:id="1793"/>
      <w:bookmarkEnd w:id="1794"/>
    </w:p>
    <w:p w14:paraId="2EB4131C" w14:textId="3B74B810" w:rsidR="00DD4CE0" w:rsidRDefault="00DD4CE0" w:rsidP="00DD4CE0">
      <w:pPr>
        <w:pStyle w:val="af9"/>
        <w:keepNext/>
        <w:rPr>
          <w:rtl/>
          <w:lang w:eastAsia="he-IL"/>
        </w:rPr>
      </w:pPr>
      <w:bookmarkStart w:id="1795" w:name="ET_guest_אייל_טולדו_270"/>
      <w:r w:rsidRPr="00DD4CE0">
        <w:rPr>
          <w:rStyle w:val="TagStyle"/>
          <w:rtl/>
        </w:rPr>
        <w:t xml:space="preserve"> &lt;&lt; אורח &gt;&gt; </w:t>
      </w:r>
      <w:r>
        <w:rPr>
          <w:rtl/>
          <w:lang w:eastAsia="he-IL"/>
        </w:rPr>
        <w:t>אייל טולדו:</w:t>
      </w:r>
      <w:r w:rsidRPr="00DD4CE0">
        <w:rPr>
          <w:rStyle w:val="TagStyle"/>
          <w:rtl/>
        </w:rPr>
        <w:t xml:space="preserve"> &lt;&lt; אורח &gt;&gt;</w:t>
      </w:r>
      <w:r w:rsidR="003B6CC1">
        <w:rPr>
          <w:rtl/>
          <w:lang w:eastAsia="he-IL"/>
        </w:rPr>
        <w:t xml:space="preserve"> </w:t>
      </w:r>
      <w:bookmarkEnd w:id="1795"/>
    </w:p>
    <w:p w14:paraId="193D190B" w14:textId="57F67DD5" w:rsidR="00DD4CE0" w:rsidRDefault="00DD4CE0" w:rsidP="00DD4CE0">
      <w:pPr>
        <w:pStyle w:val="KeepWithNext"/>
        <w:rPr>
          <w:rtl/>
          <w:lang w:eastAsia="he-IL"/>
        </w:rPr>
      </w:pPr>
    </w:p>
    <w:p w14:paraId="26462F1E" w14:textId="3A86FB1F" w:rsidR="00DD4CE0" w:rsidRDefault="00DD4CE0" w:rsidP="00DD4CE0">
      <w:pPr>
        <w:rPr>
          <w:rtl/>
          <w:lang w:eastAsia="he-IL"/>
        </w:rPr>
      </w:pPr>
      <w:r>
        <w:rPr>
          <w:rFonts w:hint="cs"/>
          <w:rtl/>
          <w:lang w:eastAsia="he-IL"/>
        </w:rPr>
        <w:t>זה</w:t>
      </w:r>
      <w:r w:rsidR="00DD7DCE">
        <w:rPr>
          <w:rFonts w:hint="cs"/>
          <w:rtl/>
          <w:lang w:eastAsia="he-IL"/>
        </w:rPr>
        <w:t xml:space="preserve"> </w:t>
      </w:r>
      <w:r>
        <w:rPr>
          <w:rFonts w:hint="cs"/>
          <w:rtl/>
          <w:lang w:eastAsia="he-IL"/>
        </w:rPr>
        <w:t xml:space="preserve">לא רק בנושא ההוצאה לפועל. לגבי מסרים שקשורים בגביית </w:t>
      </w:r>
      <w:bookmarkStart w:id="1796" w:name="_ETM_Q1_3976202"/>
      <w:bookmarkEnd w:id="1796"/>
      <w:r>
        <w:rPr>
          <w:rFonts w:hint="cs"/>
          <w:rtl/>
          <w:lang w:eastAsia="he-IL"/>
        </w:rPr>
        <w:t>חובות.</w:t>
      </w:r>
    </w:p>
    <w:p w14:paraId="2244E34D" w14:textId="30A6C369" w:rsidR="00DD4CE0" w:rsidRDefault="00DD4CE0" w:rsidP="00DD4CE0">
      <w:pPr>
        <w:rPr>
          <w:rtl/>
          <w:lang w:eastAsia="he-IL"/>
        </w:rPr>
      </w:pPr>
      <w:bookmarkStart w:id="1797" w:name="_ETM_Q1_3980450"/>
      <w:bookmarkStart w:id="1798" w:name="_ETM_Q1_3980512"/>
      <w:bookmarkEnd w:id="1797"/>
      <w:bookmarkEnd w:id="1798"/>
    </w:p>
    <w:p w14:paraId="08A3633F" w14:textId="56C2651D" w:rsidR="00DD4CE0" w:rsidRDefault="00DD4CE0" w:rsidP="00DD4CE0">
      <w:pPr>
        <w:pStyle w:val="af6"/>
        <w:keepNext/>
        <w:rPr>
          <w:rtl/>
        </w:rPr>
      </w:pPr>
      <w:bookmarkStart w:id="1799" w:name="ET_yor_6156_271"/>
      <w:r w:rsidRPr="00DD4CE0">
        <w:rPr>
          <w:rStyle w:val="TagStyle"/>
          <w:rtl/>
        </w:rPr>
        <w:t xml:space="preserve"> &lt;&lt; יור &gt;&gt; </w:t>
      </w:r>
      <w:r>
        <w:rPr>
          <w:rtl/>
        </w:rPr>
        <w:t>היו"ר גלעד קריב:</w:t>
      </w:r>
      <w:r w:rsidRPr="00DD4CE0">
        <w:rPr>
          <w:rStyle w:val="TagStyle"/>
          <w:rtl/>
        </w:rPr>
        <w:t xml:space="preserve"> &lt;&lt; יור &gt;&gt;</w:t>
      </w:r>
      <w:r w:rsidR="003B6CC1">
        <w:rPr>
          <w:rtl/>
        </w:rPr>
        <w:t xml:space="preserve"> </w:t>
      </w:r>
      <w:bookmarkEnd w:id="1799"/>
    </w:p>
    <w:p w14:paraId="2ECD5C6F" w14:textId="175FC879" w:rsidR="00DD4CE0" w:rsidRDefault="00DD4CE0" w:rsidP="00DD4CE0">
      <w:pPr>
        <w:pStyle w:val="KeepWithNext"/>
        <w:rPr>
          <w:rtl/>
          <w:lang w:eastAsia="he-IL"/>
        </w:rPr>
      </w:pPr>
    </w:p>
    <w:p w14:paraId="509A7BA2" w14:textId="4DAE37BF" w:rsidR="00DD4CE0" w:rsidRDefault="00DD4CE0" w:rsidP="00DD4CE0">
      <w:pPr>
        <w:rPr>
          <w:rtl/>
          <w:lang w:eastAsia="he-IL"/>
        </w:rPr>
      </w:pPr>
      <w:r>
        <w:rPr>
          <w:rFonts w:hint="cs"/>
          <w:rtl/>
          <w:lang w:eastAsia="he-IL"/>
        </w:rPr>
        <w:t xml:space="preserve">בואו נרשום לנו את זה ככוכבית. </w:t>
      </w:r>
      <w:bookmarkStart w:id="1800" w:name="_ETM_Q1_3989229"/>
      <w:bookmarkEnd w:id="1800"/>
      <w:r>
        <w:rPr>
          <w:rFonts w:hint="cs"/>
          <w:rtl/>
          <w:lang w:eastAsia="he-IL"/>
        </w:rPr>
        <w:t xml:space="preserve">בן אדם מסר את הדואר האלקטרוני שלו </w:t>
      </w:r>
      <w:bookmarkStart w:id="1801" w:name="_ETM_Q1_3993624"/>
      <w:bookmarkEnd w:id="1801"/>
      <w:r>
        <w:rPr>
          <w:rFonts w:hint="cs"/>
          <w:rtl/>
          <w:lang w:eastAsia="he-IL"/>
        </w:rPr>
        <w:t xml:space="preserve">וולונטרית. הוא יודע שיגיעו לשם דברים ממשלתיים. יכול להיות </w:t>
      </w:r>
      <w:bookmarkStart w:id="1802" w:name="_ETM_Q1_3997165"/>
      <w:bookmarkEnd w:id="1802"/>
      <w:r>
        <w:rPr>
          <w:rFonts w:hint="cs"/>
          <w:rtl/>
          <w:lang w:eastAsia="he-IL"/>
        </w:rPr>
        <w:t>שהאמירה צריכה להיות שהבן אדם בעניינים האלה של פתיחת הליך</w:t>
      </w:r>
      <w:bookmarkStart w:id="1803" w:name="_ETM_Q1_4002722"/>
      <w:bookmarkEnd w:id="1803"/>
      <w:r>
        <w:rPr>
          <w:rFonts w:hint="cs"/>
          <w:rtl/>
          <w:lang w:eastAsia="he-IL"/>
        </w:rPr>
        <w:t xml:space="preserve">, גם לא עם המצאה מלאה, הוא ייתן חיווי ואם </w:t>
      </w:r>
      <w:bookmarkStart w:id="1804" w:name="_ETM_Q1_4004619"/>
      <w:bookmarkEnd w:id="1804"/>
      <w:r>
        <w:rPr>
          <w:rFonts w:hint="cs"/>
          <w:rtl/>
          <w:lang w:eastAsia="he-IL"/>
        </w:rPr>
        <w:t xml:space="preserve">לא ייתן חיווי </w:t>
      </w:r>
      <w:r>
        <w:rPr>
          <w:rtl/>
          <w:lang w:eastAsia="he-IL"/>
        </w:rPr>
        <w:t>–</w:t>
      </w:r>
      <w:r>
        <w:rPr>
          <w:rFonts w:hint="cs"/>
          <w:rtl/>
          <w:lang w:eastAsia="he-IL"/>
        </w:rPr>
        <w:t xml:space="preserve"> תשלחו </w:t>
      </w:r>
      <w:proofErr w:type="spellStart"/>
      <w:r>
        <w:rPr>
          <w:rFonts w:hint="cs"/>
          <w:rtl/>
          <w:lang w:eastAsia="he-IL"/>
        </w:rPr>
        <w:t>בסנייל</w:t>
      </w:r>
      <w:proofErr w:type="spellEnd"/>
      <w:r>
        <w:rPr>
          <w:rFonts w:hint="cs"/>
          <w:rtl/>
          <w:lang w:eastAsia="he-IL"/>
        </w:rPr>
        <w:t xml:space="preserve"> מייל.</w:t>
      </w:r>
      <w:r w:rsidR="00DD7DCE">
        <w:rPr>
          <w:rFonts w:hint="cs"/>
          <w:rtl/>
          <w:lang w:eastAsia="he-IL"/>
        </w:rPr>
        <w:t xml:space="preserve"> </w:t>
      </w:r>
      <w:bookmarkStart w:id="1805" w:name="_ETM_Q1_4013123"/>
      <w:bookmarkEnd w:id="1805"/>
      <w:r>
        <w:rPr>
          <w:rFonts w:hint="cs"/>
          <w:rtl/>
          <w:lang w:eastAsia="he-IL"/>
        </w:rPr>
        <w:t xml:space="preserve">יכול להיות שבסוגים מסוימים של דברים, באמת כדאי לעלות עוד מדרגה אחת באינטראקציה הדיגיטלית ואם </w:t>
      </w:r>
      <w:bookmarkStart w:id="1806" w:name="_ETM_Q1_4022687"/>
      <w:bookmarkEnd w:id="1806"/>
      <w:r>
        <w:rPr>
          <w:rFonts w:hint="cs"/>
          <w:rtl/>
          <w:lang w:eastAsia="he-IL"/>
        </w:rPr>
        <w:t xml:space="preserve">האינטראקציה הדיגיטלית לא עובדת, תשלחו המצאה רגילה. </w:t>
      </w:r>
    </w:p>
    <w:p w14:paraId="3C57251D" w14:textId="77777777" w:rsidR="00DD4CE0" w:rsidRDefault="00DD4CE0" w:rsidP="00DD4CE0">
      <w:pPr>
        <w:rPr>
          <w:rtl/>
          <w:lang w:eastAsia="he-IL"/>
        </w:rPr>
      </w:pPr>
      <w:bookmarkStart w:id="1807" w:name="_ETM_Q1_4029284"/>
      <w:bookmarkStart w:id="1808" w:name="_ETM_Q1_4029342"/>
      <w:bookmarkStart w:id="1809" w:name="_ETM_Q1_4029388"/>
      <w:bookmarkEnd w:id="1807"/>
      <w:bookmarkEnd w:id="1808"/>
      <w:bookmarkEnd w:id="1809"/>
    </w:p>
    <w:p w14:paraId="76379F2D" w14:textId="605A895F" w:rsidR="00DD4CE0" w:rsidRDefault="00DD4CE0" w:rsidP="00DD4CE0">
      <w:pPr>
        <w:rPr>
          <w:rtl/>
          <w:lang w:eastAsia="he-IL"/>
        </w:rPr>
      </w:pPr>
      <w:bookmarkStart w:id="1810" w:name="_ETM_Q1_4029429"/>
      <w:bookmarkEnd w:id="1810"/>
      <w:r>
        <w:rPr>
          <w:rFonts w:hint="cs"/>
          <w:rtl/>
          <w:lang w:eastAsia="he-IL"/>
        </w:rPr>
        <w:t>אנחנו רושמים את זה. אני רוצה להמשיך את ההקראה.</w:t>
      </w:r>
    </w:p>
    <w:p w14:paraId="6055F3F8" w14:textId="5C7D6096" w:rsidR="00DD4CE0" w:rsidRDefault="00DD4CE0" w:rsidP="00DD4CE0">
      <w:pPr>
        <w:rPr>
          <w:rtl/>
          <w:lang w:eastAsia="he-IL"/>
        </w:rPr>
      </w:pPr>
      <w:bookmarkStart w:id="1811" w:name="_ETM_Q1_4031205"/>
      <w:bookmarkStart w:id="1812" w:name="_ETM_Q1_4031268"/>
      <w:bookmarkStart w:id="1813" w:name="_ETM_Q1_4029722"/>
      <w:bookmarkEnd w:id="1811"/>
      <w:bookmarkEnd w:id="1812"/>
      <w:bookmarkEnd w:id="1813"/>
    </w:p>
    <w:p w14:paraId="50EF3F1F" w14:textId="7CF5A02A" w:rsidR="00DD4CE0" w:rsidRDefault="00DD4CE0" w:rsidP="00DD4CE0">
      <w:pPr>
        <w:pStyle w:val="af9"/>
        <w:keepNext/>
        <w:rPr>
          <w:rtl/>
          <w:lang w:eastAsia="he-IL"/>
        </w:rPr>
      </w:pPr>
      <w:bookmarkStart w:id="1814" w:name="ET_guest_632644_272"/>
      <w:r w:rsidRPr="00DD4CE0">
        <w:rPr>
          <w:rStyle w:val="TagStyle"/>
          <w:rtl/>
        </w:rPr>
        <w:t xml:space="preserve"> &lt;&lt; אורח &gt;&gt; </w:t>
      </w:r>
      <w:r>
        <w:rPr>
          <w:rtl/>
          <w:lang w:eastAsia="he-IL"/>
        </w:rPr>
        <w:t>ענת הר אבן:</w:t>
      </w:r>
      <w:r w:rsidRPr="00DD4CE0">
        <w:rPr>
          <w:rStyle w:val="TagStyle"/>
          <w:rtl/>
        </w:rPr>
        <w:t xml:space="preserve"> &lt;&lt; אורח &gt;&gt;</w:t>
      </w:r>
      <w:r w:rsidR="003B6CC1">
        <w:rPr>
          <w:rtl/>
          <w:lang w:eastAsia="he-IL"/>
        </w:rPr>
        <w:t xml:space="preserve"> </w:t>
      </w:r>
      <w:bookmarkEnd w:id="1814"/>
    </w:p>
    <w:p w14:paraId="52075EA3" w14:textId="7FC68195" w:rsidR="00DD4CE0" w:rsidRDefault="00DD4CE0" w:rsidP="00DD4CE0">
      <w:pPr>
        <w:pStyle w:val="KeepWithNext"/>
        <w:rPr>
          <w:rtl/>
          <w:lang w:eastAsia="he-IL"/>
        </w:rPr>
      </w:pPr>
    </w:p>
    <w:p w14:paraId="7D662052" w14:textId="50BEF191" w:rsidR="00DD4CE0" w:rsidRDefault="00DD4CE0" w:rsidP="00DD4CE0">
      <w:pPr>
        <w:rPr>
          <w:rtl/>
          <w:lang w:eastAsia="he-IL"/>
        </w:rPr>
      </w:pPr>
      <w:bookmarkStart w:id="1815" w:name="_ETM_Q1_4029990"/>
      <w:bookmarkStart w:id="1816" w:name="_ETM_Q1_4030017"/>
      <w:bookmarkEnd w:id="1815"/>
      <w:bookmarkEnd w:id="1816"/>
      <w:r>
        <w:rPr>
          <w:rFonts w:hint="cs"/>
          <w:rtl/>
          <w:lang w:eastAsia="he-IL"/>
        </w:rPr>
        <w:t>התיקון האחרון הוא</w:t>
      </w:r>
      <w:r w:rsidR="00DD7DCE">
        <w:rPr>
          <w:rFonts w:hint="cs"/>
          <w:rtl/>
          <w:lang w:eastAsia="he-IL"/>
        </w:rPr>
        <w:t xml:space="preserve"> </w:t>
      </w:r>
      <w:r>
        <w:rPr>
          <w:rFonts w:hint="cs"/>
          <w:rtl/>
          <w:lang w:eastAsia="he-IL"/>
        </w:rPr>
        <w:t xml:space="preserve">תיקון התוספת. אני רק אזכיר שבעת פתיחת התיק </w:t>
      </w:r>
      <w:bookmarkStart w:id="1817" w:name="_ETM_Q1_4036974"/>
      <w:bookmarkEnd w:id="1817"/>
      <w:r>
        <w:rPr>
          <w:rFonts w:hint="cs"/>
          <w:rtl/>
          <w:lang w:eastAsia="he-IL"/>
        </w:rPr>
        <w:t xml:space="preserve">ועל פי סעיף 6 לחוק ההוצאה לפועל, </w:t>
      </w:r>
      <w:bookmarkStart w:id="1818" w:name="_ETM_Q1_4036778"/>
      <w:bookmarkEnd w:id="1818"/>
      <w:r>
        <w:rPr>
          <w:rFonts w:hint="cs"/>
          <w:rtl/>
          <w:lang w:eastAsia="he-IL"/>
        </w:rPr>
        <w:t>בעצם שר הפנים מוסר לנו פרטים שונים. מאחר ו</w:t>
      </w:r>
      <w:bookmarkStart w:id="1819" w:name="_ETM_Q1_4041518"/>
      <w:bookmarkEnd w:id="1819"/>
      <w:r>
        <w:rPr>
          <w:rFonts w:hint="cs"/>
          <w:rtl/>
          <w:lang w:eastAsia="he-IL"/>
        </w:rPr>
        <w:t>לעניין הזה יש הסדרה ספציפית בחוק ההוצאה לפועל</w:t>
      </w:r>
      <w:r w:rsidR="0066622E">
        <w:rPr>
          <w:rFonts w:hint="cs"/>
          <w:rtl/>
          <w:lang w:eastAsia="he-IL"/>
        </w:rPr>
        <w:t xml:space="preserve">, </w:t>
      </w:r>
      <w:bookmarkStart w:id="1820" w:name="_ETM_Q1_4049514"/>
      <w:bookmarkEnd w:id="1820"/>
      <w:r w:rsidR="0066622E">
        <w:rPr>
          <w:rFonts w:hint="cs"/>
          <w:rtl/>
          <w:lang w:eastAsia="he-IL"/>
        </w:rPr>
        <w:t>זה שונה מגופים ציבוריים אחרים שדי בהסדרה בחוק. כאן יש צורך לתקן</w:t>
      </w:r>
      <w:r w:rsidR="00DD7DCE">
        <w:rPr>
          <w:rFonts w:hint="cs"/>
          <w:rtl/>
          <w:lang w:eastAsia="he-IL"/>
        </w:rPr>
        <w:t xml:space="preserve"> </w:t>
      </w:r>
      <w:r w:rsidR="0066622E">
        <w:rPr>
          <w:rFonts w:hint="cs"/>
          <w:rtl/>
          <w:lang w:eastAsia="he-IL"/>
        </w:rPr>
        <w:t>את התוספת הראשונה ולהגדיר בה בצור</w:t>
      </w:r>
      <w:bookmarkStart w:id="1821" w:name="_ETM_Q1_4057828"/>
      <w:bookmarkEnd w:id="1821"/>
      <w:r w:rsidR="0066622E">
        <w:rPr>
          <w:rFonts w:hint="cs"/>
          <w:rtl/>
          <w:lang w:eastAsia="he-IL"/>
        </w:rPr>
        <w:t xml:space="preserve">ה מפורשת ששר הפנים ימסור לנו מעתה גם את המען הדיגיטלי. </w:t>
      </w:r>
      <w:bookmarkStart w:id="1822" w:name="_ETM_Q1_4059739"/>
      <w:bookmarkStart w:id="1823" w:name="_ETM_Q1_4062891"/>
      <w:bookmarkEnd w:id="1822"/>
      <w:bookmarkEnd w:id="1823"/>
    </w:p>
    <w:p w14:paraId="3E0A9735" w14:textId="3757B47B" w:rsidR="0066622E" w:rsidRDefault="0066622E" w:rsidP="00DD4CE0">
      <w:pPr>
        <w:rPr>
          <w:rtl/>
          <w:lang w:eastAsia="he-IL"/>
        </w:rPr>
      </w:pPr>
      <w:bookmarkStart w:id="1824" w:name="_ETM_Q1_4093600"/>
      <w:bookmarkStart w:id="1825" w:name="_ETM_Q1_4093655"/>
      <w:bookmarkEnd w:id="1824"/>
      <w:bookmarkEnd w:id="1825"/>
    </w:p>
    <w:p w14:paraId="3AB39F90" w14:textId="1F96FE23" w:rsidR="0066622E" w:rsidRDefault="0066622E" w:rsidP="0066622E">
      <w:pPr>
        <w:pStyle w:val="a4"/>
        <w:keepNext/>
        <w:rPr>
          <w:rtl/>
        </w:rPr>
      </w:pPr>
      <w:bookmarkStart w:id="1826" w:name="ET_speaker_עוד_אלעזר_שטרן_273"/>
      <w:r w:rsidRPr="0066622E">
        <w:rPr>
          <w:rStyle w:val="TagStyle"/>
          <w:rtl/>
        </w:rPr>
        <w:t xml:space="preserve"> &lt;&lt; דובר &gt;&gt; </w:t>
      </w:r>
      <w:r>
        <w:rPr>
          <w:rtl/>
        </w:rPr>
        <w:t>עו"ד אלעזר שטרן:</w:t>
      </w:r>
      <w:r w:rsidRPr="0066622E">
        <w:rPr>
          <w:rStyle w:val="TagStyle"/>
          <w:rtl/>
        </w:rPr>
        <w:t xml:space="preserve"> &lt;&lt; דובר &gt;&gt;</w:t>
      </w:r>
      <w:r w:rsidR="003B6CC1">
        <w:rPr>
          <w:rtl/>
        </w:rPr>
        <w:t xml:space="preserve"> </w:t>
      </w:r>
      <w:bookmarkEnd w:id="1826"/>
    </w:p>
    <w:p w14:paraId="6F01F3DB" w14:textId="38F519BC" w:rsidR="0066622E" w:rsidRDefault="0066622E" w:rsidP="0066622E">
      <w:pPr>
        <w:pStyle w:val="KeepWithNext"/>
        <w:rPr>
          <w:rtl/>
          <w:lang w:eastAsia="he-IL"/>
        </w:rPr>
      </w:pPr>
    </w:p>
    <w:p w14:paraId="2DE920D5" w14:textId="2B2BC825" w:rsidR="0066622E" w:rsidRDefault="0066622E" w:rsidP="0066622E">
      <w:pPr>
        <w:rPr>
          <w:rtl/>
          <w:lang w:eastAsia="he-IL"/>
        </w:rPr>
      </w:pPr>
      <w:r>
        <w:rPr>
          <w:rFonts w:hint="cs"/>
          <w:rtl/>
          <w:lang w:eastAsia="he-IL"/>
        </w:rPr>
        <w:t>אני רוצה להפנות את תשומת הלב של אדוני היוש</w:t>
      </w:r>
      <w:bookmarkStart w:id="1827" w:name="_ETM_Q1_4095282"/>
      <w:bookmarkEnd w:id="1827"/>
      <w:r>
        <w:rPr>
          <w:rFonts w:hint="cs"/>
          <w:rtl/>
          <w:lang w:eastAsia="he-IL"/>
        </w:rPr>
        <w:t xml:space="preserve">ב ראש לעובדה שיש היום בחוק ההוצאה לפועל סעיף שחלק מהתיקונים שנעשו במסגרת תיקון 29 ואחריו, זה לתת </w:t>
      </w:r>
      <w:bookmarkStart w:id="1828" w:name="_ETM_Q1_4108481"/>
      <w:bookmarkEnd w:id="1828"/>
      <w:r>
        <w:rPr>
          <w:rFonts w:hint="cs"/>
          <w:rtl/>
          <w:lang w:eastAsia="he-IL"/>
        </w:rPr>
        <w:t xml:space="preserve">כל מיני כלים לרשות האכיפה והגבייה כאשר אחד מהכלים האלה </w:t>
      </w:r>
      <w:bookmarkStart w:id="1829" w:name="_ETM_Q1_4111481"/>
      <w:bookmarkEnd w:id="1829"/>
      <w:r>
        <w:rPr>
          <w:rFonts w:hint="cs"/>
          <w:rtl/>
          <w:lang w:eastAsia="he-IL"/>
        </w:rPr>
        <w:t>היה לדרוש מידע מגופים שונים. כבר היום בחוק ההוצאה לפועל</w:t>
      </w:r>
      <w:bookmarkStart w:id="1830" w:name="_ETM_Q1_4115142"/>
      <w:bookmarkEnd w:id="1830"/>
      <w:r>
        <w:rPr>
          <w:rFonts w:hint="cs"/>
          <w:rtl/>
          <w:lang w:eastAsia="he-IL"/>
        </w:rPr>
        <w:t>, בסעיף 7ב(א1)(א)</w:t>
      </w:r>
      <w:r w:rsidR="0084638E">
        <w:rPr>
          <w:rFonts w:hint="cs"/>
          <w:rtl/>
          <w:lang w:eastAsia="he-IL"/>
        </w:rPr>
        <w:t xml:space="preserve"> יש סעיף שמקנה לרשות</w:t>
      </w:r>
      <w:r w:rsidR="00DD7DCE">
        <w:rPr>
          <w:rFonts w:hint="cs"/>
          <w:rtl/>
          <w:lang w:eastAsia="he-IL"/>
        </w:rPr>
        <w:t xml:space="preserve"> </w:t>
      </w:r>
      <w:r w:rsidR="0084638E">
        <w:rPr>
          <w:rFonts w:hint="cs"/>
          <w:rtl/>
          <w:lang w:eastAsia="he-IL"/>
        </w:rPr>
        <w:t xml:space="preserve">האכיפה והגבייה את הסמכות לדרוש מידע מחברות סלולריות על </w:t>
      </w:r>
      <w:bookmarkStart w:id="1831" w:name="_ETM_Q1_4126543"/>
      <w:bookmarkEnd w:id="1831"/>
      <w:r w:rsidR="0084638E">
        <w:rPr>
          <w:rFonts w:hint="cs"/>
          <w:rtl/>
          <w:lang w:eastAsia="he-IL"/>
        </w:rPr>
        <w:t>מספר טלפון נייד של האדם. ברור שלא דומה זה לזה.</w:t>
      </w:r>
      <w:r w:rsidR="00DD7DCE">
        <w:rPr>
          <w:rFonts w:hint="cs"/>
          <w:rtl/>
          <w:lang w:eastAsia="he-IL"/>
        </w:rPr>
        <w:t xml:space="preserve"> </w:t>
      </w:r>
      <w:r w:rsidR="0084638E">
        <w:rPr>
          <w:rFonts w:hint="cs"/>
          <w:rtl/>
          <w:lang w:eastAsia="he-IL"/>
        </w:rPr>
        <w:t>מען דיגיטלי שנמצא</w:t>
      </w:r>
      <w:r w:rsidR="00DD7DCE">
        <w:rPr>
          <w:rFonts w:hint="cs"/>
          <w:rtl/>
          <w:lang w:eastAsia="he-IL"/>
        </w:rPr>
        <w:t xml:space="preserve"> </w:t>
      </w:r>
      <w:bookmarkStart w:id="1832" w:name="_ETM_Q1_4135569"/>
      <w:bookmarkEnd w:id="1832"/>
      <w:r w:rsidR="0084638E">
        <w:rPr>
          <w:rFonts w:hint="cs"/>
          <w:rtl/>
          <w:lang w:eastAsia="he-IL"/>
        </w:rPr>
        <w:t>במרשם האוכלוסין לא דומה למספר טלפון נייד שנמצא בחברות סלולריות פרטיות. מצד שני, כבר יש</w:t>
      </w:r>
      <w:r w:rsidR="00DD7DCE">
        <w:rPr>
          <w:rFonts w:hint="cs"/>
          <w:rtl/>
          <w:lang w:eastAsia="he-IL"/>
        </w:rPr>
        <w:t xml:space="preserve"> </w:t>
      </w:r>
      <w:r w:rsidR="0084638E">
        <w:rPr>
          <w:rFonts w:hint="cs"/>
          <w:rtl/>
          <w:lang w:eastAsia="he-IL"/>
        </w:rPr>
        <w:t xml:space="preserve">את זה היום בחוק וצריך ליצור לפחות </w:t>
      </w:r>
      <w:bookmarkStart w:id="1833" w:name="_ETM_Q1_4143583"/>
      <w:bookmarkEnd w:id="1833"/>
      <w:r w:rsidR="0084638E">
        <w:rPr>
          <w:rFonts w:hint="cs"/>
          <w:rtl/>
          <w:lang w:eastAsia="he-IL"/>
        </w:rPr>
        <w:t>איזושהי הבהרה של מה היחס בין שני המסלולים האלה.</w:t>
      </w:r>
      <w:r w:rsidR="00DD7DCE">
        <w:rPr>
          <w:rFonts w:hint="cs"/>
          <w:rtl/>
          <w:lang w:eastAsia="he-IL"/>
        </w:rPr>
        <w:t xml:space="preserve"> </w:t>
      </w:r>
      <w:bookmarkStart w:id="1834" w:name="_ETM_Q1_4149675"/>
      <w:bookmarkEnd w:id="1834"/>
      <w:r w:rsidR="0084638E">
        <w:rPr>
          <w:rFonts w:hint="cs"/>
          <w:rtl/>
          <w:lang w:eastAsia="he-IL"/>
        </w:rPr>
        <w:t xml:space="preserve">באותו סעיף שמדבר על היכולת של הרשות לבקש את </w:t>
      </w:r>
      <w:bookmarkStart w:id="1835" w:name="_ETM_Q1_4155030"/>
      <w:bookmarkEnd w:id="1835"/>
      <w:r w:rsidR="0084638E">
        <w:rPr>
          <w:rFonts w:hint="cs"/>
          <w:rtl/>
          <w:lang w:eastAsia="he-IL"/>
        </w:rPr>
        <w:t xml:space="preserve">מספרי הטלפונים מחברות סלולריות, יש כל מיני תנאים </w:t>
      </w:r>
      <w:bookmarkStart w:id="1836" w:name="_ETM_Q1_4156700"/>
      <w:bookmarkEnd w:id="1836"/>
      <w:r w:rsidR="0084638E">
        <w:rPr>
          <w:rFonts w:hint="cs"/>
          <w:rtl/>
          <w:lang w:eastAsia="he-IL"/>
        </w:rPr>
        <w:t>והגבלות, מה אפשר לעשות עם זה</w:t>
      </w:r>
      <w:r w:rsidR="00DD7DCE">
        <w:rPr>
          <w:rFonts w:hint="cs"/>
          <w:rtl/>
          <w:lang w:eastAsia="he-IL"/>
        </w:rPr>
        <w:t xml:space="preserve"> </w:t>
      </w:r>
      <w:r w:rsidR="0084638E">
        <w:rPr>
          <w:rFonts w:hint="cs"/>
          <w:rtl/>
          <w:lang w:eastAsia="he-IL"/>
        </w:rPr>
        <w:t xml:space="preserve">ומה אי אפשר לעשות את זה ואם הבן אדם סירב </w:t>
      </w:r>
      <w:bookmarkStart w:id="1837" w:name="_ETM_Q1_4161701"/>
      <w:bookmarkEnd w:id="1837"/>
      <w:r w:rsidR="0084638E">
        <w:rPr>
          <w:rFonts w:hint="cs"/>
          <w:rtl/>
          <w:lang w:eastAsia="he-IL"/>
        </w:rPr>
        <w:t xml:space="preserve">ואמר שהוא רוצה שהמספר יישמר חסוי. יש כל </w:t>
      </w:r>
      <w:bookmarkStart w:id="1838" w:name="_ETM_Q1_4164503"/>
      <w:bookmarkEnd w:id="1838"/>
      <w:r w:rsidR="0084638E">
        <w:rPr>
          <w:rFonts w:hint="cs"/>
          <w:rtl/>
          <w:lang w:eastAsia="he-IL"/>
        </w:rPr>
        <w:t>מיני הוראות. יש הסדר שלם שהוועדה כאן יצרה וקבעה</w:t>
      </w:r>
      <w:r w:rsidR="00DD7DCE">
        <w:rPr>
          <w:rFonts w:hint="cs"/>
          <w:rtl/>
          <w:lang w:eastAsia="he-IL"/>
        </w:rPr>
        <w:t xml:space="preserve"> </w:t>
      </w:r>
      <w:r w:rsidR="0084638E">
        <w:rPr>
          <w:rFonts w:hint="cs"/>
          <w:rtl/>
          <w:lang w:eastAsia="he-IL"/>
        </w:rPr>
        <w:t>איך מבקשים וממי מבקשים.</w:t>
      </w:r>
      <w:r w:rsidR="00DD7DCE">
        <w:rPr>
          <w:rFonts w:hint="cs"/>
          <w:rtl/>
          <w:lang w:eastAsia="he-IL"/>
        </w:rPr>
        <w:t xml:space="preserve"> </w:t>
      </w:r>
      <w:r w:rsidR="0084638E">
        <w:rPr>
          <w:rFonts w:hint="cs"/>
          <w:rtl/>
          <w:lang w:eastAsia="he-IL"/>
        </w:rPr>
        <w:t>אני חושב שצריך שלפחות</w:t>
      </w:r>
      <w:r w:rsidR="00DD7DCE">
        <w:rPr>
          <w:rFonts w:hint="cs"/>
          <w:rtl/>
          <w:lang w:eastAsia="he-IL"/>
        </w:rPr>
        <w:t xml:space="preserve"> </w:t>
      </w:r>
      <w:r w:rsidR="0084638E">
        <w:rPr>
          <w:rFonts w:hint="cs"/>
          <w:rtl/>
          <w:lang w:eastAsia="he-IL"/>
        </w:rPr>
        <w:t>תהיה איזו שהי</w:t>
      </w:r>
      <w:bookmarkStart w:id="1839" w:name="_ETM_Q1_4174367"/>
      <w:bookmarkEnd w:id="1839"/>
      <w:r w:rsidR="0084638E">
        <w:rPr>
          <w:rFonts w:hint="cs"/>
          <w:rtl/>
          <w:lang w:eastAsia="he-IL"/>
        </w:rPr>
        <w:t xml:space="preserve">א חשיבה על היחס בין שני המסלולים האלה, מה זה אומר והאם בכלל צריך </w:t>
      </w:r>
      <w:bookmarkStart w:id="1840" w:name="_ETM_Q1_4180936"/>
      <w:bookmarkEnd w:id="1840"/>
      <w:r w:rsidR="0084638E">
        <w:rPr>
          <w:rFonts w:hint="cs"/>
          <w:rtl/>
          <w:lang w:eastAsia="he-IL"/>
        </w:rPr>
        <w:t xml:space="preserve">את הסעיף ההוא לאור הבקשה שלהם לקבל את המידע. </w:t>
      </w:r>
    </w:p>
    <w:p w14:paraId="17AFC4BD" w14:textId="284485E1" w:rsidR="0084638E" w:rsidRDefault="0084638E" w:rsidP="0066622E">
      <w:pPr>
        <w:rPr>
          <w:rtl/>
          <w:lang w:eastAsia="he-IL"/>
        </w:rPr>
      </w:pPr>
      <w:bookmarkStart w:id="1841" w:name="_ETM_Q1_4187750"/>
      <w:bookmarkStart w:id="1842" w:name="_ETM_Q1_4187819"/>
      <w:bookmarkEnd w:id="1841"/>
      <w:bookmarkEnd w:id="1842"/>
    </w:p>
    <w:p w14:paraId="67D0DE4E" w14:textId="669ADED0" w:rsidR="0084638E" w:rsidRDefault="0084638E" w:rsidP="0084638E">
      <w:pPr>
        <w:pStyle w:val="af9"/>
        <w:keepNext/>
        <w:rPr>
          <w:rtl/>
          <w:lang w:eastAsia="he-IL"/>
        </w:rPr>
      </w:pPr>
      <w:bookmarkStart w:id="1843" w:name="ET_guest_יערה_למברגר_274"/>
      <w:r w:rsidRPr="0084638E">
        <w:rPr>
          <w:rStyle w:val="TagStyle"/>
          <w:rtl/>
        </w:rPr>
        <w:t xml:space="preserve"> &lt;&lt; אורח &gt;&gt; </w:t>
      </w:r>
      <w:r>
        <w:rPr>
          <w:rtl/>
          <w:lang w:eastAsia="he-IL"/>
        </w:rPr>
        <w:t xml:space="preserve">יערה </w:t>
      </w:r>
      <w:proofErr w:type="spellStart"/>
      <w:r>
        <w:rPr>
          <w:rtl/>
          <w:lang w:eastAsia="he-IL"/>
        </w:rPr>
        <w:t>למברגר</w:t>
      </w:r>
      <w:proofErr w:type="spellEnd"/>
      <w:r>
        <w:rPr>
          <w:rtl/>
          <w:lang w:eastAsia="he-IL"/>
        </w:rPr>
        <w:t>:</w:t>
      </w:r>
      <w:r w:rsidRPr="0084638E">
        <w:rPr>
          <w:rStyle w:val="TagStyle"/>
          <w:rtl/>
        </w:rPr>
        <w:t xml:space="preserve"> &lt;&lt; אורח &gt;&gt;</w:t>
      </w:r>
      <w:r w:rsidR="003B6CC1">
        <w:rPr>
          <w:rtl/>
          <w:lang w:eastAsia="he-IL"/>
        </w:rPr>
        <w:t xml:space="preserve"> </w:t>
      </w:r>
      <w:bookmarkEnd w:id="1843"/>
    </w:p>
    <w:p w14:paraId="42AE70CC" w14:textId="392A1342" w:rsidR="0084638E" w:rsidRDefault="0084638E" w:rsidP="0084638E">
      <w:pPr>
        <w:pStyle w:val="KeepWithNext"/>
        <w:rPr>
          <w:rtl/>
          <w:lang w:eastAsia="he-IL"/>
        </w:rPr>
      </w:pPr>
    </w:p>
    <w:p w14:paraId="1E3199F4" w14:textId="7BF24E47" w:rsidR="0084638E" w:rsidRDefault="0084638E" w:rsidP="0084638E">
      <w:pPr>
        <w:rPr>
          <w:rtl/>
          <w:lang w:eastAsia="he-IL"/>
        </w:rPr>
      </w:pPr>
      <w:r>
        <w:rPr>
          <w:rFonts w:hint="cs"/>
          <w:rtl/>
          <w:lang w:eastAsia="he-IL"/>
        </w:rPr>
        <w:t xml:space="preserve">אנחנו בעולם וולונטרי. </w:t>
      </w:r>
    </w:p>
    <w:p w14:paraId="50B19D68" w14:textId="4AFFEC90" w:rsidR="0084638E" w:rsidRDefault="0084638E" w:rsidP="00DD4CE0">
      <w:pPr>
        <w:rPr>
          <w:rtl/>
          <w:lang w:eastAsia="he-IL"/>
        </w:rPr>
      </w:pPr>
      <w:bookmarkStart w:id="1844" w:name="_ETM_Q1_4191795"/>
      <w:bookmarkStart w:id="1845" w:name="_ETM_Q1_4191849"/>
      <w:bookmarkStart w:id="1846" w:name="_ETM_Q1_4062948"/>
      <w:bookmarkEnd w:id="1844"/>
      <w:bookmarkEnd w:id="1845"/>
      <w:bookmarkEnd w:id="1846"/>
    </w:p>
    <w:p w14:paraId="57233F81" w14:textId="0B8152A5" w:rsidR="0084638E" w:rsidRDefault="0084638E" w:rsidP="0084638E">
      <w:pPr>
        <w:pStyle w:val="a4"/>
        <w:keepNext/>
        <w:rPr>
          <w:rtl/>
        </w:rPr>
      </w:pPr>
      <w:bookmarkStart w:id="1847" w:name="ET_speaker_עוד_אלעזר_שטרן_276"/>
      <w:r w:rsidRPr="0084638E">
        <w:rPr>
          <w:rStyle w:val="TagStyle"/>
          <w:rtl/>
        </w:rPr>
        <w:t xml:space="preserve"> &lt;&lt; דובר &gt;&gt; </w:t>
      </w:r>
      <w:r>
        <w:rPr>
          <w:rtl/>
        </w:rPr>
        <w:t>עו"ד אלעזר שטרן:</w:t>
      </w:r>
      <w:r w:rsidRPr="0084638E">
        <w:rPr>
          <w:rStyle w:val="TagStyle"/>
          <w:rtl/>
        </w:rPr>
        <w:t xml:space="preserve"> &lt;&lt; דובר &gt;&gt;</w:t>
      </w:r>
      <w:r w:rsidR="003B6CC1">
        <w:rPr>
          <w:rtl/>
        </w:rPr>
        <w:t xml:space="preserve"> </w:t>
      </w:r>
      <w:bookmarkEnd w:id="1847"/>
    </w:p>
    <w:p w14:paraId="26632D82" w14:textId="45D5AD04" w:rsidR="0084638E" w:rsidRDefault="0084638E" w:rsidP="0084638E">
      <w:pPr>
        <w:pStyle w:val="KeepWithNext"/>
        <w:rPr>
          <w:rtl/>
          <w:lang w:eastAsia="he-IL"/>
        </w:rPr>
      </w:pPr>
    </w:p>
    <w:p w14:paraId="315B55A9" w14:textId="0AF0EE9C" w:rsidR="0084638E" w:rsidRDefault="0084638E" w:rsidP="0084638E">
      <w:pPr>
        <w:rPr>
          <w:rtl/>
          <w:lang w:eastAsia="he-IL"/>
        </w:rPr>
      </w:pPr>
      <w:r>
        <w:rPr>
          <w:rFonts w:hint="cs"/>
          <w:rtl/>
          <w:lang w:eastAsia="he-IL"/>
        </w:rPr>
        <w:t xml:space="preserve">אני חושב שזה לא סותר. גם אם אדם </w:t>
      </w:r>
      <w:bookmarkStart w:id="1848" w:name="_ETM_Q1_4195366"/>
      <w:bookmarkEnd w:id="1848"/>
      <w:r>
        <w:rPr>
          <w:rFonts w:hint="cs"/>
          <w:rtl/>
          <w:lang w:eastAsia="he-IL"/>
        </w:rPr>
        <w:t xml:space="preserve">בחר שהמייל שלו יהיה במרשם האוכלוסין, אנחנו עדיין שואלים את השאלה מה הסמכויות של רשות האכיפה והגבייה. אנחנו הרי </w:t>
      </w:r>
      <w:bookmarkStart w:id="1849" w:name="_ETM_Q1_4201906"/>
      <w:bookmarkEnd w:id="1849"/>
      <w:r>
        <w:rPr>
          <w:rFonts w:hint="cs"/>
          <w:rtl/>
          <w:lang w:eastAsia="he-IL"/>
        </w:rPr>
        <w:t xml:space="preserve">לא מדברים כאן רק על הבן אדם. מה הסמכויות שלהם. </w:t>
      </w:r>
      <w:bookmarkStart w:id="1850" w:name="_ETM_Q1_4203440"/>
      <w:bookmarkEnd w:id="1850"/>
      <w:r>
        <w:rPr>
          <w:rFonts w:hint="cs"/>
          <w:rtl/>
          <w:lang w:eastAsia="he-IL"/>
        </w:rPr>
        <w:t xml:space="preserve">יש להם סמכויות לדרוש מכאן מידע, יש להם סמכויות לדרוש </w:t>
      </w:r>
      <w:bookmarkStart w:id="1851" w:name="_ETM_Q1_4206496"/>
      <w:bookmarkEnd w:id="1851"/>
      <w:r>
        <w:rPr>
          <w:rFonts w:hint="cs"/>
          <w:rtl/>
          <w:lang w:eastAsia="he-IL"/>
        </w:rPr>
        <w:t xml:space="preserve">מכאן מידע, מה היחס בין המידע שהם מקבלים מכאן לבין המידע שהם מקבלים מכאן, האם כל מיני מגבלות שחלות </w:t>
      </w:r>
      <w:bookmarkStart w:id="1852" w:name="_ETM_Q1_4212274"/>
      <w:bookmarkEnd w:id="1852"/>
      <w:r>
        <w:rPr>
          <w:rFonts w:hint="cs"/>
          <w:rtl/>
          <w:lang w:eastAsia="he-IL"/>
        </w:rPr>
        <w:t xml:space="preserve">לפי סעיף 7ב(א1)(א) יחולו גם כאן או לא יחולו. לפחות </w:t>
      </w:r>
      <w:bookmarkStart w:id="1853" w:name="_ETM_Q1_4220076"/>
      <w:bookmarkEnd w:id="1853"/>
      <w:r>
        <w:rPr>
          <w:rFonts w:hint="cs"/>
          <w:rtl/>
          <w:lang w:eastAsia="he-IL"/>
        </w:rPr>
        <w:t>ליצור איזושהי חשיבה על היחס בין הסעיפים האלה ואולי בכלל לא צריך את הסעיף ההוא לאור הסעיף החדש.</w:t>
      </w:r>
    </w:p>
    <w:p w14:paraId="5D53EAF7" w14:textId="3381D7E9" w:rsidR="0084638E" w:rsidRDefault="0084638E" w:rsidP="0084638E">
      <w:pPr>
        <w:rPr>
          <w:rtl/>
          <w:lang w:eastAsia="he-IL"/>
        </w:rPr>
      </w:pPr>
      <w:bookmarkStart w:id="1854" w:name="_ETM_Q1_4228071"/>
      <w:bookmarkStart w:id="1855" w:name="_ETM_Q1_4228134"/>
      <w:bookmarkEnd w:id="1854"/>
      <w:bookmarkEnd w:id="1855"/>
    </w:p>
    <w:p w14:paraId="1744D871" w14:textId="34E8A1B3" w:rsidR="0084638E" w:rsidRDefault="0084638E" w:rsidP="0084638E">
      <w:pPr>
        <w:pStyle w:val="af6"/>
        <w:keepNext/>
        <w:rPr>
          <w:rtl/>
        </w:rPr>
      </w:pPr>
      <w:r w:rsidRPr="0084638E">
        <w:rPr>
          <w:rStyle w:val="TagStyle"/>
          <w:rtl/>
        </w:rPr>
        <w:t xml:space="preserve"> &lt;&lt; יור &gt;&gt; </w:t>
      </w:r>
      <w:r>
        <w:rPr>
          <w:rtl/>
        </w:rPr>
        <w:t>היו"ר גלעד קריב:</w:t>
      </w:r>
      <w:r w:rsidRPr="0084638E">
        <w:rPr>
          <w:rStyle w:val="TagStyle"/>
          <w:rtl/>
        </w:rPr>
        <w:t xml:space="preserve"> &lt;&lt; יור &gt;&gt;</w:t>
      </w:r>
      <w:r w:rsidR="003B6CC1">
        <w:rPr>
          <w:rtl/>
        </w:rPr>
        <w:t xml:space="preserve"> </w:t>
      </w:r>
    </w:p>
    <w:p w14:paraId="180FFF89" w14:textId="38CAFA1F" w:rsidR="0084638E" w:rsidRDefault="0084638E" w:rsidP="0084638E">
      <w:pPr>
        <w:pStyle w:val="KeepWithNext"/>
        <w:rPr>
          <w:rtl/>
          <w:lang w:eastAsia="he-IL"/>
        </w:rPr>
      </w:pPr>
    </w:p>
    <w:p w14:paraId="5DEA3873" w14:textId="7A5FD44F" w:rsidR="0084638E" w:rsidRDefault="0084638E" w:rsidP="0084638E">
      <w:pPr>
        <w:rPr>
          <w:rtl/>
          <w:lang w:eastAsia="he-IL"/>
        </w:rPr>
      </w:pPr>
      <w:r>
        <w:rPr>
          <w:rFonts w:hint="cs"/>
          <w:rtl/>
          <w:lang w:eastAsia="he-IL"/>
        </w:rPr>
        <w:t>אני</w:t>
      </w:r>
      <w:r w:rsidR="00DD7DCE">
        <w:rPr>
          <w:rFonts w:hint="cs"/>
          <w:rtl/>
          <w:lang w:eastAsia="he-IL"/>
        </w:rPr>
        <w:t xml:space="preserve"> </w:t>
      </w:r>
      <w:r>
        <w:rPr>
          <w:rFonts w:hint="cs"/>
          <w:rtl/>
          <w:lang w:eastAsia="he-IL"/>
        </w:rPr>
        <w:t>בכוונה לא רוצה להיכנס לעומק הדברים</w:t>
      </w:r>
      <w:bookmarkStart w:id="1856" w:name="_ETM_Q1_4230624"/>
      <w:bookmarkEnd w:id="1856"/>
      <w:r>
        <w:rPr>
          <w:rFonts w:hint="cs"/>
          <w:rtl/>
          <w:lang w:eastAsia="he-IL"/>
        </w:rPr>
        <w:t xml:space="preserve">. אני מבקש שתחשבו. אני רק אומר </w:t>
      </w:r>
      <w:bookmarkStart w:id="1857" w:name="_ETM_Q1_4233229"/>
      <w:bookmarkEnd w:id="1857"/>
      <w:r>
        <w:rPr>
          <w:rFonts w:hint="cs"/>
          <w:rtl/>
          <w:lang w:eastAsia="he-IL"/>
        </w:rPr>
        <w:t xml:space="preserve">שבמקום שבו כבר היום המחוקק בא ואמר שמותר לבצע התקשרות דיגיטלית אל מול אזרח, אבל זה בתנאים א', </w:t>
      </w:r>
      <w:bookmarkStart w:id="1858" w:name="_ETM_Q1_4243997"/>
      <w:bookmarkEnd w:id="1858"/>
      <w:r>
        <w:rPr>
          <w:rFonts w:hint="cs"/>
          <w:rtl/>
          <w:lang w:eastAsia="he-IL"/>
        </w:rPr>
        <w:t>ב', ג', ד', אני אומר שאם אין הצדקה, אם הולכים על הסדר וולונטרי</w:t>
      </w:r>
      <w:bookmarkStart w:id="1859" w:name="_ETM_Q1_4252329"/>
      <w:bookmarkEnd w:id="1859"/>
      <w:r>
        <w:rPr>
          <w:rFonts w:hint="cs"/>
          <w:rtl/>
          <w:lang w:eastAsia="he-IL"/>
        </w:rPr>
        <w:t>, לגרוע את האפיק הזה. התפיסה צריכה להיות שאזרח שמסר את הפרטים הדיגיטליים שלו למרשם האוכלוסין והצטרף וולונטרית</w:t>
      </w:r>
      <w:bookmarkStart w:id="1860" w:name="_ETM_Q1_4260229"/>
      <w:bookmarkEnd w:id="1860"/>
      <w:r>
        <w:rPr>
          <w:rFonts w:hint="cs"/>
          <w:rtl/>
          <w:lang w:eastAsia="he-IL"/>
        </w:rPr>
        <w:t xml:space="preserve"> להסדר הזה, קיבל על עצמו </w:t>
      </w:r>
      <w:r>
        <w:rPr>
          <w:rtl/>
          <w:lang w:eastAsia="he-IL"/>
        </w:rPr>
        <w:t>–</w:t>
      </w:r>
      <w:r>
        <w:rPr>
          <w:rFonts w:hint="cs"/>
          <w:rtl/>
          <w:lang w:eastAsia="he-IL"/>
        </w:rPr>
        <w:t xml:space="preserve"> בכפוף להגדרות של החוק הזה </w:t>
      </w:r>
      <w:r>
        <w:rPr>
          <w:rtl/>
          <w:lang w:eastAsia="he-IL"/>
        </w:rPr>
        <w:t>–</w:t>
      </w:r>
      <w:r>
        <w:rPr>
          <w:rFonts w:hint="cs"/>
          <w:rtl/>
          <w:lang w:eastAsia="he-IL"/>
        </w:rPr>
        <w:t xml:space="preserve"> את התקשורת.</w:t>
      </w:r>
    </w:p>
    <w:p w14:paraId="65A32D14" w14:textId="27B849EC" w:rsidR="0084638E" w:rsidRDefault="0084638E" w:rsidP="0084638E">
      <w:pPr>
        <w:rPr>
          <w:rtl/>
          <w:lang w:eastAsia="he-IL"/>
        </w:rPr>
      </w:pPr>
      <w:bookmarkStart w:id="1861" w:name="_ETM_Q1_4268594"/>
      <w:bookmarkStart w:id="1862" w:name="_ETM_Q1_4268650"/>
      <w:bookmarkStart w:id="1863" w:name="_ETM_Q1_4269716"/>
      <w:bookmarkEnd w:id="1861"/>
      <w:bookmarkEnd w:id="1862"/>
      <w:bookmarkEnd w:id="1863"/>
    </w:p>
    <w:p w14:paraId="63F8B707" w14:textId="452175A1" w:rsidR="0084638E" w:rsidRDefault="0084638E" w:rsidP="0084638E">
      <w:pPr>
        <w:pStyle w:val="a4"/>
        <w:keepNext/>
        <w:rPr>
          <w:rtl/>
        </w:rPr>
      </w:pPr>
      <w:bookmarkStart w:id="1864" w:name="ET_speaker_עוד_אלעזר_שטרן_278"/>
      <w:r w:rsidRPr="0084638E">
        <w:rPr>
          <w:rStyle w:val="TagStyle"/>
          <w:rtl/>
        </w:rPr>
        <w:t xml:space="preserve"> &lt;&lt; דובר &gt;&gt; </w:t>
      </w:r>
      <w:r>
        <w:rPr>
          <w:rtl/>
        </w:rPr>
        <w:t>עו"ד אלעזר שטרן:</w:t>
      </w:r>
      <w:r w:rsidRPr="0084638E">
        <w:rPr>
          <w:rStyle w:val="TagStyle"/>
          <w:rtl/>
        </w:rPr>
        <w:t xml:space="preserve"> &lt;&lt; דובר &gt;&gt;</w:t>
      </w:r>
      <w:r w:rsidR="003B6CC1">
        <w:rPr>
          <w:rtl/>
        </w:rPr>
        <w:t xml:space="preserve"> </w:t>
      </w:r>
      <w:bookmarkEnd w:id="1864"/>
    </w:p>
    <w:p w14:paraId="1B326CA5" w14:textId="787EB494" w:rsidR="0084638E" w:rsidRDefault="0084638E" w:rsidP="0084638E">
      <w:pPr>
        <w:pStyle w:val="KeepWithNext"/>
        <w:rPr>
          <w:rtl/>
          <w:lang w:eastAsia="he-IL"/>
        </w:rPr>
      </w:pPr>
    </w:p>
    <w:p w14:paraId="2FE297C7" w14:textId="3507BA22" w:rsidR="0084638E" w:rsidRDefault="0084638E" w:rsidP="00B15AF7">
      <w:pPr>
        <w:rPr>
          <w:rtl/>
          <w:lang w:eastAsia="he-IL"/>
        </w:rPr>
      </w:pPr>
      <w:bookmarkStart w:id="1865" w:name="_ETM_Q1_4270005"/>
      <w:bookmarkStart w:id="1866" w:name="_ETM_Q1_4270031"/>
      <w:bookmarkEnd w:id="1865"/>
      <w:bookmarkEnd w:id="1866"/>
      <w:r>
        <w:rPr>
          <w:rFonts w:hint="cs"/>
          <w:rtl/>
          <w:lang w:eastAsia="he-IL"/>
        </w:rPr>
        <w:t xml:space="preserve">אדוני היושב ראש, אני אתן דוגמה פרטנית שאולי תמחיש את השאלה שלי. </w:t>
      </w:r>
      <w:r w:rsidR="00BE3534">
        <w:rPr>
          <w:rFonts w:hint="cs"/>
          <w:rtl/>
          <w:lang w:eastAsia="he-IL"/>
        </w:rPr>
        <w:t>אחת המגבלות לדוגמה</w:t>
      </w:r>
      <w:r w:rsidR="00B15AF7">
        <w:rPr>
          <w:rFonts w:hint="cs"/>
          <w:rtl/>
          <w:lang w:eastAsia="he-IL"/>
        </w:rPr>
        <w:t xml:space="preserve"> שקיימות על רשות האכיפה והגבייה, כאשר הם</w:t>
      </w:r>
      <w:r w:rsidR="00DD7DCE">
        <w:rPr>
          <w:rFonts w:hint="cs"/>
          <w:rtl/>
          <w:lang w:eastAsia="he-IL"/>
        </w:rPr>
        <w:t xml:space="preserve"> </w:t>
      </w:r>
      <w:r w:rsidR="00B15AF7">
        <w:rPr>
          <w:rFonts w:hint="cs"/>
          <w:rtl/>
          <w:lang w:eastAsia="he-IL"/>
        </w:rPr>
        <w:t>מבקשים מספר טלפון מחברה סלולרית לגבי חייב מסוים, כתוב, הסעיף אומר שאסור לרשות האכיפה והגבייה ל</w:t>
      </w:r>
      <w:bookmarkStart w:id="1867" w:name="_ETM_Q1_4288712"/>
      <w:bookmarkEnd w:id="1867"/>
      <w:r w:rsidR="00B15AF7">
        <w:rPr>
          <w:rFonts w:hint="cs"/>
          <w:rtl/>
          <w:lang w:eastAsia="he-IL"/>
        </w:rPr>
        <w:t>תת את מספר הטלפון לזוכה. אסור. יש לה מגב</w:t>
      </w:r>
      <w:bookmarkStart w:id="1868" w:name="_ETM_Q1_4293842"/>
      <w:bookmarkEnd w:id="1868"/>
      <w:r w:rsidR="00B15AF7">
        <w:rPr>
          <w:rFonts w:hint="cs"/>
          <w:rtl/>
          <w:lang w:eastAsia="he-IL"/>
        </w:rPr>
        <w:t xml:space="preserve">לה מסוימת. האם המגבלה הזאת חלה כאן? האם </w:t>
      </w:r>
      <w:bookmarkStart w:id="1869" w:name="_ETM_Q1_4296040"/>
      <w:bookmarkEnd w:id="1869"/>
      <w:r w:rsidR="00B15AF7">
        <w:rPr>
          <w:rFonts w:hint="cs"/>
          <w:rtl/>
          <w:lang w:eastAsia="he-IL"/>
        </w:rPr>
        <w:t>כאשר רשות האכיפה והגבייה מבקשת את מספר הטלפון של חייב ממרשם האוכלוסין היא תקבל?</w:t>
      </w:r>
    </w:p>
    <w:p w14:paraId="1E493BF4" w14:textId="2BA41A79" w:rsidR="00B15AF7" w:rsidRDefault="00B15AF7" w:rsidP="00B15AF7">
      <w:pPr>
        <w:rPr>
          <w:rtl/>
          <w:lang w:eastAsia="he-IL"/>
        </w:rPr>
      </w:pPr>
      <w:bookmarkStart w:id="1870" w:name="_ETM_Q1_4299000"/>
      <w:bookmarkStart w:id="1871" w:name="_ETM_Q1_4299071"/>
      <w:bookmarkStart w:id="1872" w:name="_ETM_Q1_4300224"/>
      <w:bookmarkEnd w:id="1870"/>
      <w:bookmarkEnd w:id="1871"/>
      <w:bookmarkEnd w:id="1872"/>
    </w:p>
    <w:p w14:paraId="730CFAF1" w14:textId="3BCB45DC" w:rsidR="00B15AF7" w:rsidRDefault="00B15AF7" w:rsidP="00B15AF7">
      <w:pPr>
        <w:pStyle w:val="af6"/>
        <w:keepNext/>
        <w:rPr>
          <w:rtl/>
        </w:rPr>
      </w:pPr>
      <w:bookmarkStart w:id="1873" w:name="ET_yor_6156_273"/>
      <w:r w:rsidRPr="00B15AF7">
        <w:rPr>
          <w:rStyle w:val="TagStyle"/>
          <w:rtl/>
        </w:rPr>
        <w:t xml:space="preserve"> &lt;&lt; יור &gt;&gt; </w:t>
      </w:r>
      <w:r>
        <w:rPr>
          <w:rtl/>
        </w:rPr>
        <w:t>היו"ר גלעד קריב:</w:t>
      </w:r>
      <w:r w:rsidRPr="00B15AF7">
        <w:rPr>
          <w:rStyle w:val="TagStyle"/>
          <w:rtl/>
        </w:rPr>
        <w:t xml:space="preserve"> &lt;&lt; יור &gt;&gt;</w:t>
      </w:r>
      <w:r w:rsidR="003B6CC1">
        <w:rPr>
          <w:rtl/>
        </w:rPr>
        <w:t xml:space="preserve"> </w:t>
      </w:r>
      <w:bookmarkEnd w:id="1873"/>
    </w:p>
    <w:p w14:paraId="333491C4" w14:textId="77777777" w:rsidR="00B15AF7" w:rsidRDefault="00B15AF7" w:rsidP="00B15AF7">
      <w:pPr>
        <w:pStyle w:val="KeepWithNext"/>
        <w:rPr>
          <w:rtl/>
        </w:rPr>
      </w:pPr>
    </w:p>
    <w:p w14:paraId="519866E7" w14:textId="5EC5C847" w:rsidR="00B15AF7" w:rsidRDefault="00B15AF7" w:rsidP="00B15AF7">
      <w:pPr>
        <w:rPr>
          <w:rtl/>
        </w:rPr>
      </w:pPr>
      <w:bookmarkStart w:id="1874" w:name="_ETM_Q1_4303111"/>
      <w:bookmarkStart w:id="1875" w:name="_ETM_Q1_4303125"/>
      <w:bookmarkEnd w:id="1874"/>
      <w:bookmarkEnd w:id="1875"/>
      <w:r>
        <w:rPr>
          <w:rFonts w:hint="cs"/>
          <w:rtl/>
        </w:rPr>
        <w:t>בוודאי שאסור מכוח דיני הגנ</w:t>
      </w:r>
      <w:bookmarkStart w:id="1876" w:name="_ETM_Q1_4302085"/>
      <w:bookmarkEnd w:id="1876"/>
      <w:r>
        <w:rPr>
          <w:rFonts w:hint="cs"/>
          <w:rtl/>
        </w:rPr>
        <w:t>ת הפרטיות. מכוח מה מותר לה לתת את</w:t>
      </w:r>
      <w:r w:rsidR="00DD7DCE">
        <w:rPr>
          <w:rFonts w:hint="cs"/>
          <w:rtl/>
        </w:rPr>
        <w:t xml:space="preserve"> </w:t>
      </w:r>
      <w:r>
        <w:rPr>
          <w:rFonts w:hint="cs"/>
          <w:rtl/>
        </w:rPr>
        <w:t>מספר הטלפון?</w:t>
      </w:r>
    </w:p>
    <w:p w14:paraId="5305254E" w14:textId="30FC7AAE" w:rsidR="00B15AF7" w:rsidRDefault="00B15AF7" w:rsidP="00B15AF7">
      <w:pPr>
        <w:rPr>
          <w:rtl/>
        </w:rPr>
      </w:pPr>
      <w:bookmarkStart w:id="1877" w:name="_ETM_Q1_4302082"/>
      <w:bookmarkStart w:id="1878" w:name="_ETM_Q1_4302134"/>
      <w:bookmarkStart w:id="1879" w:name="_ETM_Q1_4302768"/>
      <w:bookmarkEnd w:id="1877"/>
      <w:bookmarkEnd w:id="1878"/>
      <w:bookmarkEnd w:id="1879"/>
    </w:p>
    <w:p w14:paraId="60FB377B" w14:textId="45093F69" w:rsidR="00B15AF7" w:rsidRDefault="00B15AF7" w:rsidP="00B15AF7">
      <w:pPr>
        <w:pStyle w:val="a4"/>
        <w:keepNext/>
        <w:rPr>
          <w:rtl/>
        </w:rPr>
      </w:pPr>
      <w:bookmarkStart w:id="1880" w:name="ET_speaker_עוד_אלעזר_שטרן_274"/>
      <w:r w:rsidRPr="00B15AF7">
        <w:rPr>
          <w:rStyle w:val="TagStyle"/>
          <w:rtl/>
        </w:rPr>
        <w:t xml:space="preserve"> &lt;&lt; דובר &gt;&gt; </w:t>
      </w:r>
      <w:r>
        <w:rPr>
          <w:rtl/>
        </w:rPr>
        <w:t>עו"ד אלעזר שטרן:</w:t>
      </w:r>
      <w:r w:rsidRPr="00B15AF7">
        <w:rPr>
          <w:rStyle w:val="TagStyle"/>
          <w:rtl/>
        </w:rPr>
        <w:t xml:space="preserve"> &lt;&lt; דובר &gt;&gt;</w:t>
      </w:r>
      <w:r w:rsidR="003B6CC1">
        <w:rPr>
          <w:rtl/>
        </w:rPr>
        <w:t xml:space="preserve"> </w:t>
      </w:r>
      <w:bookmarkEnd w:id="1880"/>
    </w:p>
    <w:p w14:paraId="74D32A01" w14:textId="63FF608C" w:rsidR="00B15AF7" w:rsidRDefault="00B15AF7" w:rsidP="00B15AF7">
      <w:pPr>
        <w:pStyle w:val="KeepWithNext"/>
        <w:rPr>
          <w:rtl/>
          <w:lang w:eastAsia="he-IL"/>
        </w:rPr>
      </w:pPr>
    </w:p>
    <w:p w14:paraId="5727C22F" w14:textId="240903CE" w:rsidR="00B15AF7" w:rsidRDefault="00B15AF7" w:rsidP="00B15AF7">
      <w:pPr>
        <w:rPr>
          <w:rtl/>
          <w:lang w:eastAsia="he-IL"/>
        </w:rPr>
      </w:pPr>
      <w:bookmarkStart w:id="1881" w:name="_ETM_Q1_4303050"/>
      <w:bookmarkStart w:id="1882" w:name="_ETM_Q1_4303074"/>
      <w:bookmarkEnd w:id="1881"/>
      <w:bookmarkEnd w:id="1882"/>
      <w:r>
        <w:rPr>
          <w:rFonts w:hint="cs"/>
          <w:rtl/>
          <w:lang w:eastAsia="he-IL"/>
        </w:rPr>
        <w:t xml:space="preserve">אני לא יודע. אולי זה הסדר </w:t>
      </w:r>
      <w:bookmarkStart w:id="1883" w:name="_ETM_Q1_4305420"/>
      <w:bookmarkEnd w:id="1883"/>
      <w:r>
        <w:rPr>
          <w:rFonts w:hint="cs"/>
          <w:rtl/>
          <w:lang w:eastAsia="he-IL"/>
        </w:rPr>
        <w:t xml:space="preserve">שלילי. יש שני ערוצים </w:t>
      </w:r>
      <w:bookmarkStart w:id="1884" w:name="_ETM_Q1_4308994"/>
      <w:bookmarkEnd w:id="1884"/>
      <w:r>
        <w:rPr>
          <w:rFonts w:hint="cs"/>
          <w:rtl/>
          <w:lang w:eastAsia="he-IL"/>
        </w:rPr>
        <w:t>שונים לקבל מידע. כאן יש מגבלות מסוימות והוראות מסוימות וכאן לא.</w:t>
      </w:r>
      <w:r w:rsidR="00DD7DCE">
        <w:rPr>
          <w:rFonts w:hint="cs"/>
          <w:rtl/>
          <w:lang w:eastAsia="he-IL"/>
        </w:rPr>
        <w:t xml:space="preserve"> </w:t>
      </w:r>
      <w:r>
        <w:rPr>
          <w:rFonts w:hint="cs"/>
          <w:rtl/>
          <w:lang w:eastAsia="he-IL"/>
        </w:rPr>
        <w:t xml:space="preserve">אני לא אומר שזה הסדר טוב </w:t>
      </w:r>
      <w:bookmarkStart w:id="1885" w:name="_ETM_Q1_4313528"/>
      <w:bookmarkEnd w:id="1885"/>
      <w:r>
        <w:rPr>
          <w:rFonts w:hint="cs"/>
          <w:rtl/>
          <w:lang w:eastAsia="he-IL"/>
        </w:rPr>
        <w:t>או לא טוב. אני אומר שצריך לתת את הדעת על היחסים האלה.</w:t>
      </w:r>
    </w:p>
    <w:p w14:paraId="75293382" w14:textId="48A9F996" w:rsidR="00B15AF7" w:rsidRDefault="00B15AF7" w:rsidP="00B15AF7">
      <w:pPr>
        <w:rPr>
          <w:rtl/>
          <w:lang w:eastAsia="he-IL"/>
        </w:rPr>
      </w:pPr>
      <w:bookmarkStart w:id="1886" w:name="_ETM_Q1_4316758"/>
      <w:bookmarkStart w:id="1887" w:name="_ETM_Q1_4316872"/>
      <w:bookmarkEnd w:id="1886"/>
      <w:bookmarkEnd w:id="1887"/>
    </w:p>
    <w:p w14:paraId="3BD8D6F8" w14:textId="3D60E59F" w:rsidR="00B15AF7" w:rsidRDefault="00B15AF7" w:rsidP="00B15AF7">
      <w:pPr>
        <w:pStyle w:val="af6"/>
        <w:keepNext/>
        <w:rPr>
          <w:rtl/>
        </w:rPr>
      </w:pPr>
      <w:bookmarkStart w:id="1888" w:name="ET_yor_6156_275"/>
      <w:r w:rsidRPr="00B15AF7">
        <w:rPr>
          <w:rStyle w:val="TagStyle"/>
          <w:rtl/>
        </w:rPr>
        <w:t xml:space="preserve"> &lt;&lt; יור &gt;&gt; </w:t>
      </w:r>
      <w:r>
        <w:rPr>
          <w:rtl/>
        </w:rPr>
        <w:t>היו"ר גלעד קריב:</w:t>
      </w:r>
      <w:r w:rsidRPr="00B15AF7">
        <w:rPr>
          <w:rStyle w:val="TagStyle"/>
          <w:rtl/>
        </w:rPr>
        <w:t xml:space="preserve"> &lt;&lt; יור &gt;&gt;</w:t>
      </w:r>
      <w:r w:rsidR="003B6CC1">
        <w:rPr>
          <w:rtl/>
        </w:rPr>
        <w:t xml:space="preserve"> </w:t>
      </w:r>
      <w:bookmarkEnd w:id="1888"/>
    </w:p>
    <w:p w14:paraId="302D79B5" w14:textId="5BA2D4D1" w:rsidR="00B15AF7" w:rsidRDefault="00B15AF7" w:rsidP="00B15AF7">
      <w:pPr>
        <w:pStyle w:val="KeepWithNext"/>
        <w:rPr>
          <w:rtl/>
          <w:lang w:eastAsia="he-IL"/>
        </w:rPr>
      </w:pPr>
    </w:p>
    <w:p w14:paraId="10CB3B62" w14:textId="57422486" w:rsidR="00B15AF7" w:rsidRDefault="00B15AF7" w:rsidP="00B15AF7">
      <w:pPr>
        <w:rPr>
          <w:rtl/>
          <w:lang w:eastAsia="he-IL"/>
        </w:rPr>
      </w:pPr>
      <w:bookmarkStart w:id="1889" w:name="_ETM_Q1_4317693"/>
      <w:bookmarkStart w:id="1890" w:name="_ETM_Q1_4317734"/>
      <w:bookmarkStart w:id="1891" w:name="_ETM_Q1_4321981"/>
      <w:bookmarkEnd w:id="1889"/>
      <w:bookmarkEnd w:id="1890"/>
      <w:bookmarkEnd w:id="1891"/>
      <w:r>
        <w:rPr>
          <w:rFonts w:hint="cs"/>
          <w:rtl/>
          <w:lang w:eastAsia="he-IL"/>
        </w:rPr>
        <w:t>זה עניין של הוצאה לפועל.</w:t>
      </w:r>
    </w:p>
    <w:p w14:paraId="160763EA" w14:textId="3490D110" w:rsidR="00B15AF7" w:rsidRDefault="00B15AF7" w:rsidP="00B15AF7">
      <w:pPr>
        <w:rPr>
          <w:rtl/>
          <w:lang w:eastAsia="he-IL"/>
        </w:rPr>
      </w:pPr>
      <w:bookmarkStart w:id="1892" w:name="_ETM_Q1_4321727"/>
      <w:bookmarkStart w:id="1893" w:name="_ETM_Q1_4321774"/>
      <w:bookmarkEnd w:id="1892"/>
      <w:bookmarkEnd w:id="1893"/>
    </w:p>
    <w:p w14:paraId="32B13079" w14:textId="7BFF25FF" w:rsidR="00B15AF7" w:rsidRDefault="00B15AF7" w:rsidP="00B15AF7">
      <w:pPr>
        <w:pStyle w:val="af9"/>
        <w:keepNext/>
        <w:rPr>
          <w:rtl/>
          <w:lang w:eastAsia="he-IL"/>
        </w:rPr>
      </w:pPr>
      <w:bookmarkStart w:id="1894" w:name="ET_guest_632644_276"/>
      <w:r w:rsidRPr="00B15AF7">
        <w:rPr>
          <w:rStyle w:val="TagStyle"/>
          <w:rtl/>
        </w:rPr>
        <w:t xml:space="preserve"> &lt;&lt; אורח &gt;&gt; </w:t>
      </w:r>
      <w:r>
        <w:rPr>
          <w:rtl/>
          <w:lang w:eastAsia="he-IL"/>
        </w:rPr>
        <w:t>ענת הר אבן:</w:t>
      </w:r>
      <w:r w:rsidRPr="00B15AF7">
        <w:rPr>
          <w:rStyle w:val="TagStyle"/>
          <w:rtl/>
        </w:rPr>
        <w:t xml:space="preserve"> &lt;&lt; אורח &gt;&gt;</w:t>
      </w:r>
      <w:r w:rsidR="003B6CC1">
        <w:rPr>
          <w:rtl/>
          <w:lang w:eastAsia="he-IL"/>
        </w:rPr>
        <w:t xml:space="preserve"> </w:t>
      </w:r>
      <w:bookmarkEnd w:id="1894"/>
    </w:p>
    <w:p w14:paraId="25C14960" w14:textId="03289BCE" w:rsidR="00B15AF7" w:rsidRDefault="00B15AF7" w:rsidP="00B15AF7">
      <w:pPr>
        <w:pStyle w:val="KeepWithNext"/>
        <w:rPr>
          <w:rtl/>
          <w:lang w:eastAsia="he-IL"/>
        </w:rPr>
      </w:pPr>
    </w:p>
    <w:p w14:paraId="47EDDC97" w14:textId="3DC60336" w:rsidR="00B15AF7" w:rsidRDefault="00B15AF7" w:rsidP="00B15AF7">
      <w:pPr>
        <w:rPr>
          <w:rtl/>
          <w:lang w:eastAsia="he-IL"/>
        </w:rPr>
      </w:pPr>
      <w:r>
        <w:rPr>
          <w:rFonts w:hint="cs"/>
          <w:rtl/>
          <w:lang w:eastAsia="he-IL"/>
        </w:rPr>
        <w:t>א</w:t>
      </w:r>
      <w:bookmarkStart w:id="1895" w:name="_ETM_Q1_4323719"/>
      <w:bookmarkEnd w:id="1895"/>
      <w:r>
        <w:rPr>
          <w:rFonts w:hint="cs"/>
          <w:rtl/>
          <w:lang w:eastAsia="he-IL"/>
        </w:rPr>
        <w:t>נ</w:t>
      </w:r>
      <w:bookmarkStart w:id="1896" w:name="_ETM_Q1_4323753"/>
      <w:bookmarkEnd w:id="1896"/>
      <w:r>
        <w:rPr>
          <w:rFonts w:hint="cs"/>
          <w:rtl/>
          <w:lang w:eastAsia="he-IL"/>
        </w:rPr>
        <w:t>חנו דנו בהערות לפני כן.</w:t>
      </w:r>
    </w:p>
    <w:p w14:paraId="24584D9E" w14:textId="0F3F4519" w:rsidR="00B15AF7" w:rsidRDefault="00B15AF7" w:rsidP="00B15AF7">
      <w:pPr>
        <w:rPr>
          <w:rtl/>
          <w:lang w:eastAsia="he-IL"/>
        </w:rPr>
      </w:pPr>
      <w:bookmarkStart w:id="1897" w:name="_ETM_Q1_4329664"/>
      <w:bookmarkStart w:id="1898" w:name="_ETM_Q1_4329716"/>
      <w:bookmarkEnd w:id="1897"/>
      <w:bookmarkEnd w:id="1898"/>
    </w:p>
    <w:p w14:paraId="094A76AC" w14:textId="6AE0FB51" w:rsidR="00B15AF7" w:rsidRDefault="00B15AF7" w:rsidP="00B15AF7">
      <w:pPr>
        <w:pStyle w:val="af9"/>
        <w:keepNext/>
        <w:rPr>
          <w:rtl/>
          <w:lang w:eastAsia="he-IL"/>
        </w:rPr>
      </w:pPr>
      <w:bookmarkStart w:id="1899" w:name="ET_guest_יערה_למברגר_278"/>
      <w:r w:rsidRPr="00B15AF7">
        <w:rPr>
          <w:rStyle w:val="TagStyle"/>
          <w:rtl/>
        </w:rPr>
        <w:t xml:space="preserve"> &lt;&lt; אורח &gt;&gt; </w:t>
      </w:r>
      <w:r>
        <w:rPr>
          <w:rtl/>
          <w:lang w:eastAsia="he-IL"/>
        </w:rPr>
        <w:t xml:space="preserve">יערה </w:t>
      </w:r>
      <w:proofErr w:type="spellStart"/>
      <w:r>
        <w:rPr>
          <w:rtl/>
          <w:lang w:eastAsia="he-IL"/>
        </w:rPr>
        <w:t>למברגר</w:t>
      </w:r>
      <w:proofErr w:type="spellEnd"/>
      <w:r>
        <w:rPr>
          <w:rtl/>
          <w:lang w:eastAsia="he-IL"/>
        </w:rPr>
        <w:t>:</w:t>
      </w:r>
      <w:r w:rsidRPr="00B15AF7">
        <w:rPr>
          <w:rStyle w:val="TagStyle"/>
          <w:rtl/>
        </w:rPr>
        <w:t xml:space="preserve"> &lt;&lt; אורח &gt;&gt;</w:t>
      </w:r>
      <w:r w:rsidR="003B6CC1">
        <w:rPr>
          <w:rtl/>
          <w:lang w:eastAsia="he-IL"/>
        </w:rPr>
        <w:t xml:space="preserve"> </w:t>
      </w:r>
      <w:bookmarkEnd w:id="1899"/>
    </w:p>
    <w:p w14:paraId="075517BC" w14:textId="667C306E" w:rsidR="00B15AF7" w:rsidRDefault="00B15AF7" w:rsidP="00B15AF7">
      <w:pPr>
        <w:pStyle w:val="KeepWithNext"/>
        <w:rPr>
          <w:rtl/>
          <w:lang w:eastAsia="he-IL"/>
        </w:rPr>
      </w:pPr>
    </w:p>
    <w:p w14:paraId="455AE173" w14:textId="2DE1AD04" w:rsidR="00B15AF7" w:rsidRPr="00B15AF7" w:rsidRDefault="00B15AF7" w:rsidP="00B15AF7">
      <w:pPr>
        <w:rPr>
          <w:rtl/>
          <w:lang w:eastAsia="he-IL"/>
        </w:rPr>
      </w:pPr>
      <w:r>
        <w:rPr>
          <w:rFonts w:hint="cs"/>
          <w:rtl/>
          <w:lang w:eastAsia="he-IL"/>
        </w:rPr>
        <w:t xml:space="preserve">יחד עם אנשי ההוצאה לפועל כמובן. </w:t>
      </w:r>
      <w:bookmarkStart w:id="1900" w:name="_ETM_Q1_4331436"/>
      <w:bookmarkEnd w:id="1900"/>
      <w:r>
        <w:rPr>
          <w:rFonts w:hint="cs"/>
          <w:rtl/>
          <w:lang w:eastAsia="he-IL"/>
        </w:rPr>
        <w:t xml:space="preserve">לא </w:t>
      </w:r>
      <w:proofErr w:type="spellStart"/>
      <w:r>
        <w:rPr>
          <w:rFonts w:hint="cs"/>
          <w:rtl/>
          <w:lang w:eastAsia="he-IL"/>
        </w:rPr>
        <w:t>איתנו</w:t>
      </w:r>
      <w:proofErr w:type="spellEnd"/>
      <w:r>
        <w:rPr>
          <w:rFonts w:hint="cs"/>
          <w:rtl/>
          <w:lang w:eastAsia="he-IL"/>
        </w:rPr>
        <w:t>.</w:t>
      </w:r>
    </w:p>
    <w:p w14:paraId="7076059B" w14:textId="0096D9E5" w:rsidR="00B15AF7" w:rsidRDefault="00B15AF7" w:rsidP="00B15AF7">
      <w:pPr>
        <w:rPr>
          <w:rtl/>
          <w:lang w:eastAsia="he-IL"/>
        </w:rPr>
      </w:pPr>
      <w:bookmarkStart w:id="1901" w:name="_ETM_Q1_4326704"/>
      <w:bookmarkStart w:id="1902" w:name="_ETM_Q1_4326765"/>
      <w:bookmarkEnd w:id="1901"/>
      <w:bookmarkEnd w:id="1902"/>
    </w:p>
    <w:p w14:paraId="3631E642" w14:textId="74C93A8C" w:rsidR="00B15AF7" w:rsidRDefault="00B15AF7" w:rsidP="00B15AF7">
      <w:pPr>
        <w:pStyle w:val="af6"/>
        <w:keepNext/>
        <w:rPr>
          <w:rtl/>
        </w:rPr>
      </w:pPr>
      <w:bookmarkStart w:id="1903" w:name="ET_yor_6156_277"/>
      <w:r w:rsidRPr="00B15AF7">
        <w:rPr>
          <w:rStyle w:val="TagStyle"/>
          <w:rtl/>
        </w:rPr>
        <w:t xml:space="preserve"> &lt;&lt; יור &gt;&gt; </w:t>
      </w:r>
      <w:r>
        <w:rPr>
          <w:rtl/>
        </w:rPr>
        <w:t>היו"ר גלעד קריב:</w:t>
      </w:r>
      <w:r w:rsidRPr="00B15AF7">
        <w:rPr>
          <w:rStyle w:val="TagStyle"/>
          <w:rtl/>
        </w:rPr>
        <w:t xml:space="preserve"> &lt;&lt; יור &gt;&gt;</w:t>
      </w:r>
      <w:r w:rsidR="003B6CC1">
        <w:rPr>
          <w:rtl/>
        </w:rPr>
        <w:t xml:space="preserve"> </w:t>
      </w:r>
      <w:bookmarkEnd w:id="1903"/>
    </w:p>
    <w:p w14:paraId="4FE8AE46" w14:textId="2C72A313" w:rsidR="00B15AF7" w:rsidRDefault="00B15AF7" w:rsidP="00B15AF7">
      <w:pPr>
        <w:pStyle w:val="KeepWithNext"/>
        <w:rPr>
          <w:rtl/>
          <w:lang w:eastAsia="he-IL"/>
        </w:rPr>
      </w:pPr>
    </w:p>
    <w:p w14:paraId="44E6E792" w14:textId="7C0CB5C6" w:rsidR="00B15AF7" w:rsidRDefault="00B15AF7" w:rsidP="00B15AF7">
      <w:pPr>
        <w:rPr>
          <w:rtl/>
          <w:lang w:eastAsia="he-IL"/>
        </w:rPr>
      </w:pPr>
      <w:r>
        <w:rPr>
          <w:rFonts w:hint="cs"/>
          <w:rtl/>
          <w:lang w:eastAsia="he-IL"/>
        </w:rPr>
        <w:t xml:space="preserve">ניתנה כאן דוגמה. אני מבקש שתסתכלו על שני ההסדרים ותראו האם ישנם דברים שצריך לתת להם מענה גם </w:t>
      </w:r>
      <w:bookmarkStart w:id="1904" w:name="_ETM_Q1_4341689"/>
      <w:bookmarkEnd w:id="1904"/>
      <w:r>
        <w:rPr>
          <w:rFonts w:hint="cs"/>
          <w:rtl/>
          <w:lang w:eastAsia="he-IL"/>
        </w:rPr>
        <w:t>כאן, מענה שהוא ייחודי לנושא ההוצאה לפועל</w:t>
      </w:r>
      <w:r w:rsidR="00DD7DCE">
        <w:rPr>
          <w:rFonts w:hint="cs"/>
          <w:rtl/>
          <w:lang w:eastAsia="he-IL"/>
        </w:rPr>
        <w:t xml:space="preserve"> </w:t>
      </w:r>
      <w:r>
        <w:rPr>
          <w:rFonts w:hint="cs"/>
          <w:rtl/>
          <w:lang w:eastAsia="he-IL"/>
        </w:rPr>
        <w:t xml:space="preserve">כי </w:t>
      </w:r>
      <w:bookmarkStart w:id="1905" w:name="_ETM_Q1_4346104"/>
      <w:bookmarkEnd w:id="1905"/>
      <w:r>
        <w:rPr>
          <w:rFonts w:hint="cs"/>
          <w:rtl/>
          <w:lang w:eastAsia="he-IL"/>
        </w:rPr>
        <w:t xml:space="preserve">המחוקק בא ואמר שלא מוסרים מספר טלפון </w:t>
      </w:r>
      <w:bookmarkStart w:id="1906" w:name="_ETM_Q1_4349756"/>
      <w:bookmarkEnd w:id="1906"/>
      <w:r>
        <w:rPr>
          <w:rFonts w:hint="cs"/>
          <w:rtl/>
          <w:lang w:eastAsia="he-IL"/>
        </w:rPr>
        <w:t>נייד</w:t>
      </w:r>
      <w:r w:rsidR="00DD7DCE">
        <w:rPr>
          <w:rFonts w:hint="cs"/>
          <w:rtl/>
          <w:lang w:eastAsia="he-IL"/>
        </w:rPr>
        <w:t xml:space="preserve"> </w:t>
      </w:r>
      <w:r>
        <w:rPr>
          <w:rFonts w:hint="cs"/>
          <w:rtl/>
          <w:lang w:eastAsia="he-IL"/>
        </w:rPr>
        <w:t>של החייב. אז נצטרך לעבור על שני ההסדרים ולראות</w:t>
      </w:r>
      <w:bookmarkStart w:id="1907" w:name="_ETM_Q1_4355176"/>
      <w:bookmarkEnd w:id="1907"/>
      <w:r>
        <w:rPr>
          <w:rFonts w:hint="cs"/>
          <w:rtl/>
          <w:lang w:eastAsia="he-IL"/>
        </w:rPr>
        <w:t>. יכול להיות שחלק מזה</w:t>
      </w:r>
      <w:r w:rsidR="00DD7DCE">
        <w:rPr>
          <w:rFonts w:hint="cs"/>
          <w:rtl/>
          <w:lang w:eastAsia="he-IL"/>
        </w:rPr>
        <w:t xml:space="preserve"> </w:t>
      </w:r>
      <w:r>
        <w:rPr>
          <w:rFonts w:hint="cs"/>
          <w:rtl/>
          <w:lang w:eastAsia="he-IL"/>
        </w:rPr>
        <w:t>נפתר דרך</w:t>
      </w:r>
      <w:bookmarkStart w:id="1908" w:name="_ETM_Q1_4355544"/>
      <w:bookmarkEnd w:id="1908"/>
      <w:r>
        <w:rPr>
          <w:rFonts w:hint="cs"/>
          <w:rtl/>
          <w:lang w:eastAsia="he-IL"/>
        </w:rPr>
        <w:t xml:space="preserve"> הכללים של הגנת הפרטיות הכלליים של העברת </w:t>
      </w:r>
      <w:bookmarkStart w:id="1909" w:name="_ETM_Q1_4362194"/>
      <w:bookmarkEnd w:id="1909"/>
      <w:r>
        <w:rPr>
          <w:rFonts w:hint="cs"/>
          <w:rtl/>
          <w:lang w:eastAsia="he-IL"/>
        </w:rPr>
        <w:t>ידע.</w:t>
      </w:r>
    </w:p>
    <w:p w14:paraId="7D3F705B" w14:textId="210E0A33" w:rsidR="00B15AF7" w:rsidRDefault="00B15AF7" w:rsidP="00B15AF7">
      <w:pPr>
        <w:rPr>
          <w:rtl/>
          <w:lang w:eastAsia="he-IL"/>
        </w:rPr>
      </w:pPr>
      <w:bookmarkStart w:id="1910" w:name="_ETM_Q1_4364276"/>
      <w:bookmarkStart w:id="1911" w:name="_ETM_Q1_4364338"/>
      <w:bookmarkEnd w:id="1910"/>
      <w:bookmarkEnd w:id="1911"/>
    </w:p>
    <w:p w14:paraId="32AA0E9C" w14:textId="0AD0013F" w:rsidR="00B15AF7" w:rsidRDefault="00B15AF7" w:rsidP="00B15AF7">
      <w:pPr>
        <w:pStyle w:val="af9"/>
        <w:keepNext/>
        <w:rPr>
          <w:rtl/>
          <w:lang w:eastAsia="he-IL"/>
        </w:rPr>
      </w:pPr>
      <w:bookmarkStart w:id="1912" w:name="ET_guest_632644_279"/>
      <w:r w:rsidRPr="00B15AF7">
        <w:rPr>
          <w:rStyle w:val="TagStyle"/>
          <w:rtl/>
        </w:rPr>
        <w:t xml:space="preserve"> &lt;&lt; אורח &gt;&gt; </w:t>
      </w:r>
      <w:r>
        <w:rPr>
          <w:rtl/>
          <w:lang w:eastAsia="he-IL"/>
        </w:rPr>
        <w:t>ענת הר אבן:</w:t>
      </w:r>
      <w:r w:rsidRPr="00B15AF7">
        <w:rPr>
          <w:rStyle w:val="TagStyle"/>
          <w:rtl/>
        </w:rPr>
        <w:t xml:space="preserve"> &lt;&lt; אורח &gt;&gt;</w:t>
      </w:r>
      <w:r w:rsidR="003B6CC1">
        <w:rPr>
          <w:rtl/>
          <w:lang w:eastAsia="he-IL"/>
        </w:rPr>
        <w:t xml:space="preserve"> </w:t>
      </w:r>
      <w:bookmarkEnd w:id="1912"/>
    </w:p>
    <w:p w14:paraId="5475A5E7" w14:textId="406A6503" w:rsidR="00B15AF7" w:rsidRDefault="00B15AF7" w:rsidP="00B15AF7">
      <w:pPr>
        <w:pStyle w:val="KeepWithNext"/>
        <w:rPr>
          <w:rtl/>
          <w:lang w:eastAsia="he-IL"/>
        </w:rPr>
      </w:pPr>
    </w:p>
    <w:p w14:paraId="4CB1F29D" w14:textId="508CC263" w:rsidR="00B15AF7" w:rsidRDefault="00B15AF7" w:rsidP="00B15AF7">
      <w:pPr>
        <w:rPr>
          <w:rtl/>
          <w:lang w:eastAsia="he-IL"/>
        </w:rPr>
      </w:pPr>
      <w:r>
        <w:rPr>
          <w:rFonts w:hint="cs"/>
          <w:rtl/>
          <w:lang w:eastAsia="he-IL"/>
        </w:rPr>
        <w:t xml:space="preserve">אני אחזור על מה שאמרת שברגע שזה הסדר וולונטרי </w:t>
      </w:r>
      <w:bookmarkStart w:id="1913" w:name="_ETM_Q1_4363017"/>
      <w:bookmarkEnd w:id="1913"/>
      <w:r>
        <w:rPr>
          <w:rFonts w:hint="cs"/>
          <w:rtl/>
          <w:lang w:eastAsia="he-IL"/>
        </w:rPr>
        <w:t xml:space="preserve">יהיו חייבים שלא נוכל לקבל את מספר הטלפון </w:t>
      </w:r>
      <w:bookmarkStart w:id="1914" w:name="_ETM_Q1_4369124"/>
      <w:bookmarkEnd w:id="1914"/>
      <w:r>
        <w:rPr>
          <w:rFonts w:hint="cs"/>
          <w:rtl/>
          <w:lang w:eastAsia="he-IL"/>
        </w:rPr>
        <w:t xml:space="preserve">שלהם ואז באמת הסעיף הזה יוצר השלמה כדי שיהיה </w:t>
      </w:r>
      <w:bookmarkStart w:id="1915" w:name="_ETM_Q1_4369364"/>
      <w:bookmarkEnd w:id="1915"/>
      <w:r>
        <w:rPr>
          <w:rFonts w:hint="cs"/>
          <w:rtl/>
          <w:lang w:eastAsia="he-IL"/>
        </w:rPr>
        <w:t xml:space="preserve">לנו את מספרי הטלפון של אותם חייבים שאנחנו לא יכולים </w:t>
      </w:r>
      <w:bookmarkStart w:id="1916" w:name="_ETM_Q1_4374634"/>
      <w:bookmarkEnd w:id="1916"/>
      <w:r>
        <w:rPr>
          <w:rFonts w:hint="cs"/>
          <w:rtl/>
          <w:lang w:eastAsia="he-IL"/>
        </w:rPr>
        <w:t xml:space="preserve">לקבל דרך משרד הפנים כדי ליצור איתם קשר. הסעיף הזה לא מאפשר לי לבצע המצאת אזהרה. יש סעיף מפורש שאומר </w:t>
      </w:r>
      <w:bookmarkStart w:id="1917" w:name="_ETM_Q1_4379527"/>
      <w:bookmarkEnd w:id="1917"/>
      <w:r>
        <w:rPr>
          <w:rFonts w:hint="cs"/>
          <w:rtl/>
          <w:lang w:eastAsia="he-IL"/>
        </w:rPr>
        <w:t xml:space="preserve">שיידוע טלפוני על הליכי הוצאה לפועל לפי סעיף </w:t>
      </w:r>
      <w:bookmarkStart w:id="1918" w:name="_ETM_Q1_4382118"/>
      <w:bookmarkEnd w:id="1918"/>
      <w:r>
        <w:rPr>
          <w:rFonts w:hint="cs"/>
          <w:rtl/>
          <w:lang w:eastAsia="he-IL"/>
        </w:rPr>
        <w:t xml:space="preserve">קטן זה אינו המצאה לפי החוק. </w:t>
      </w:r>
    </w:p>
    <w:p w14:paraId="430A24DC" w14:textId="77777777" w:rsidR="00B15AF7" w:rsidRDefault="00B15AF7" w:rsidP="00B15AF7">
      <w:pPr>
        <w:rPr>
          <w:rtl/>
          <w:lang w:eastAsia="he-IL"/>
        </w:rPr>
      </w:pPr>
    </w:p>
    <w:p w14:paraId="7734DE0A" w14:textId="71D8A1CD" w:rsidR="00B15AF7" w:rsidRDefault="00B15AF7" w:rsidP="00B15AF7">
      <w:pPr>
        <w:rPr>
          <w:rtl/>
          <w:lang w:eastAsia="he-IL"/>
        </w:rPr>
      </w:pPr>
      <w:r>
        <w:rPr>
          <w:rFonts w:hint="cs"/>
          <w:rtl/>
          <w:lang w:eastAsia="he-IL"/>
        </w:rPr>
        <w:t xml:space="preserve">ביני לביני </w:t>
      </w:r>
      <w:bookmarkStart w:id="1919" w:name="_ETM_Q1_4387365"/>
      <w:bookmarkEnd w:id="1919"/>
      <w:r>
        <w:rPr>
          <w:rFonts w:hint="cs"/>
          <w:rtl/>
          <w:lang w:eastAsia="he-IL"/>
        </w:rPr>
        <w:t xml:space="preserve">אני באמת מאוד </w:t>
      </w:r>
      <w:r w:rsidR="00EE27CF">
        <w:rPr>
          <w:rFonts w:hint="cs"/>
          <w:rtl/>
          <w:lang w:eastAsia="he-IL"/>
        </w:rPr>
        <w:t xml:space="preserve">מתלבטת אם לומר שמי שקיבלתי את מספר </w:t>
      </w:r>
      <w:bookmarkStart w:id="1920" w:name="_ETM_Q1_4393221"/>
      <w:bookmarkEnd w:id="1920"/>
      <w:r w:rsidR="00EE27CF">
        <w:rPr>
          <w:rFonts w:hint="cs"/>
          <w:rtl/>
          <w:lang w:eastAsia="he-IL"/>
        </w:rPr>
        <w:t xml:space="preserve">הטלפון שלו </w:t>
      </w:r>
      <w:bookmarkStart w:id="1921" w:name="_ETM_Q1_4393172"/>
      <w:bookmarkEnd w:id="1921"/>
      <w:r w:rsidR="00EE27CF">
        <w:rPr>
          <w:rFonts w:hint="cs"/>
          <w:rtl/>
          <w:lang w:eastAsia="he-IL"/>
        </w:rPr>
        <w:t xml:space="preserve">ממשרד הפנים, מיותר אני אקבל כאן את מספר הטלפון ואני חושבת שלפעמים כל המוסיף לא גורע. </w:t>
      </w:r>
      <w:bookmarkStart w:id="1922" w:name="_ETM_Q1_4398200"/>
      <w:bookmarkEnd w:id="1922"/>
      <w:r w:rsidR="00EE27CF">
        <w:rPr>
          <w:rFonts w:hint="cs"/>
          <w:rtl/>
          <w:lang w:eastAsia="he-IL"/>
        </w:rPr>
        <w:t>לפעמים זה שאני אודיע לו לעוד מספר טלפון, רק יחזק את הידיעה שלו. המטרה היא רק ליידע</w:t>
      </w:r>
      <w:bookmarkStart w:id="1923" w:name="_ETM_Q1_4403867"/>
      <w:bookmarkEnd w:id="1923"/>
      <w:r w:rsidR="00EE27CF">
        <w:rPr>
          <w:rFonts w:hint="cs"/>
          <w:rtl/>
          <w:lang w:eastAsia="he-IL"/>
        </w:rPr>
        <w:t xml:space="preserve">. </w:t>
      </w:r>
    </w:p>
    <w:p w14:paraId="660D1975" w14:textId="6E303150" w:rsidR="00EE27CF" w:rsidRDefault="00EE27CF" w:rsidP="00B15AF7">
      <w:pPr>
        <w:rPr>
          <w:rtl/>
          <w:lang w:eastAsia="he-IL"/>
        </w:rPr>
      </w:pPr>
      <w:bookmarkStart w:id="1924" w:name="_ETM_Q1_4406083"/>
      <w:bookmarkStart w:id="1925" w:name="_ETM_Q1_4406142"/>
      <w:bookmarkEnd w:id="1924"/>
      <w:bookmarkEnd w:id="1925"/>
    </w:p>
    <w:p w14:paraId="49E0CA57" w14:textId="0BD018D4" w:rsidR="00EE27CF" w:rsidRDefault="00EE27CF" w:rsidP="00EE27CF">
      <w:pPr>
        <w:pStyle w:val="a4"/>
        <w:keepNext/>
        <w:rPr>
          <w:rtl/>
        </w:rPr>
      </w:pPr>
      <w:bookmarkStart w:id="1926" w:name="ET_speaker_עוד_אלעזר_שטרן_280"/>
      <w:r w:rsidRPr="00EE27CF">
        <w:rPr>
          <w:rStyle w:val="TagStyle"/>
          <w:rtl/>
        </w:rPr>
        <w:t xml:space="preserve"> &lt;&lt; דובר &gt;&gt; </w:t>
      </w:r>
      <w:r>
        <w:rPr>
          <w:rtl/>
        </w:rPr>
        <w:t>עו"ד אלעזר שטרן:</w:t>
      </w:r>
      <w:r w:rsidRPr="00EE27CF">
        <w:rPr>
          <w:rStyle w:val="TagStyle"/>
          <w:rtl/>
        </w:rPr>
        <w:t xml:space="preserve"> &lt;&lt; דובר &gt;&gt;</w:t>
      </w:r>
      <w:r w:rsidR="003B6CC1">
        <w:rPr>
          <w:rtl/>
        </w:rPr>
        <w:t xml:space="preserve"> </w:t>
      </w:r>
      <w:bookmarkEnd w:id="1926"/>
    </w:p>
    <w:p w14:paraId="2D278743" w14:textId="607CE5E3" w:rsidR="00EE27CF" w:rsidRDefault="00EE27CF" w:rsidP="00EE27CF">
      <w:pPr>
        <w:pStyle w:val="KeepWithNext"/>
        <w:rPr>
          <w:rtl/>
          <w:lang w:eastAsia="he-IL"/>
        </w:rPr>
      </w:pPr>
    </w:p>
    <w:p w14:paraId="328C196C" w14:textId="3DFDAEC0" w:rsidR="00EE27CF" w:rsidRDefault="00EE27CF" w:rsidP="00EE27CF">
      <w:pPr>
        <w:rPr>
          <w:rtl/>
          <w:lang w:eastAsia="he-IL"/>
        </w:rPr>
      </w:pPr>
      <w:r>
        <w:rPr>
          <w:rFonts w:hint="cs"/>
          <w:rtl/>
          <w:lang w:eastAsia="he-IL"/>
        </w:rPr>
        <w:t xml:space="preserve">לא. זה לא רק ליידע. </w:t>
      </w:r>
      <w:r w:rsidR="003229E9">
        <w:rPr>
          <w:rFonts w:hint="cs"/>
          <w:rtl/>
          <w:lang w:eastAsia="he-IL"/>
        </w:rPr>
        <w:t>זה הופך להיות המצאה. בניגוד לחברות הסלולריות שכתוב במפורש שזה לא ייחשב כהמצאה, לפי החוק של הדיוור הדיגיטלי זה כן ייחשב כהמצאה.</w:t>
      </w:r>
    </w:p>
    <w:p w14:paraId="6E74540B" w14:textId="600C1ED0" w:rsidR="003229E9" w:rsidRDefault="003229E9" w:rsidP="00EE27CF">
      <w:pPr>
        <w:rPr>
          <w:rtl/>
          <w:lang w:eastAsia="he-IL"/>
        </w:rPr>
      </w:pPr>
      <w:bookmarkStart w:id="1927" w:name="_ETM_Q1_4416328"/>
      <w:bookmarkStart w:id="1928" w:name="_ETM_Q1_4416384"/>
      <w:bookmarkStart w:id="1929" w:name="_ETM_Q1_4416880"/>
      <w:bookmarkEnd w:id="1927"/>
      <w:bookmarkEnd w:id="1928"/>
      <w:bookmarkEnd w:id="1929"/>
    </w:p>
    <w:p w14:paraId="4C06F272" w14:textId="62A2956B" w:rsidR="003229E9" w:rsidRDefault="003229E9" w:rsidP="003229E9">
      <w:pPr>
        <w:pStyle w:val="af6"/>
        <w:keepNext/>
        <w:rPr>
          <w:rtl/>
        </w:rPr>
      </w:pPr>
      <w:bookmarkStart w:id="1930" w:name="ET_yor_6156_281"/>
      <w:r w:rsidRPr="003229E9">
        <w:rPr>
          <w:rStyle w:val="TagStyle"/>
          <w:rtl/>
        </w:rPr>
        <w:t xml:space="preserve"> &lt;&lt; יור &gt;&gt; </w:t>
      </w:r>
      <w:r>
        <w:rPr>
          <w:rtl/>
        </w:rPr>
        <w:t>היו"ר גלעד קריב:</w:t>
      </w:r>
      <w:r w:rsidRPr="003229E9">
        <w:rPr>
          <w:rStyle w:val="TagStyle"/>
          <w:rtl/>
        </w:rPr>
        <w:t xml:space="preserve"> &lt;&lt; יור &gt;&gt;</w:t>
      </w:r>
      <w:r w:rsidR="003B6CC1">
        <w:rPr>
          <w:rtl/>
        </w:rPr>
        <w:t xml:space="preserve"> </w:t>
      </w:r>
      <w:bookmarkEnd w:id="1930"/>
    </w:p>
    <w:p w14:paraId="2DA682BC" w14:textId="67F22B87" w:rsidR="003229E9" w:rsidRDefault="003229E9" w:rsidP="003229E9">
      <w:pPr>
        <w:pStyle w:val="KeepWithNext"/>
        <w:rPr>
          <w:rtl/>
          <w:lang w:eastAsia="he-IL"/>
        </w:rPr>
      </w:pPr>
    </w:p>
    <w:p w14:paraId="507CD3F3" w14:textId="34AB2A23" w:rsidR="003229E9" w:rsidRDefault="003229E9" w:rsidP="003229E9">
      <w:pPr>
        <w:rPr>
          <w:rtl/>
          <w:lang w:eastAsia="he-IL"/>
        </w:rPr>
      </w:pPr>
      <w:bookmarkStart w:id="1931" w:name="_ETM_Q1_4417150"/>
      <w:bookmarkStart w:id="1932" w:name="_ETM_Q1_4417171"/>
      <w:bookmarkEnd w:id="1931"/>
      <w:bookmarkEnd w:id="1932"/>
      <w:r>
        <w:rPr>
          <w:rFonts w:hint="cs"/>
          <w:rtl/>
          <w:lang w:eastAsia="he-IL"/>
        </w:rPr>
        <w:t>כי הוא נתן את הפרטים.</w:t>
      </w:r>
    </w:p>
    <w:p w14:paraId="2DAE6403" w14:textId="77777777" w:rsidR="005E6123" w:rsidRDefault="005E6123" w:rsidP="003229E9">
      <w:pPr>
        <w:rPr>
          <w:rtl/>
          <w:lang w:eastAsia="he-IL"/>
        </w:rPr>
      </w:pPr>
    </w:p>
    <w:p w14:paraId="589EB584" w14:textId="5BA65F6B" w:rsidR="003229E9" w:rsidRDefault="003229E9" w:rsidP="00B15AF7">
      <w:pPr>
        <w:rPr>
          <w:rStyle w:val="TagStyle"/>
          <w:rFonts w:ascii="David" w:hAnsi="David"/>
          <w:u w:val="single"/>
          <w:rtl/>
        </w:rPr>
      </w:pPr>
      <w:bookmarkStart w:id="1933" w:name="_ETM_Q1_4417350"/>
      <w:bookmarkStart w:id="1934" w:name="_ETM_Q1_4417405"/>
      <w:bookmarkStart w:id="1935" w:name="_ETM_Q1_4418046"/>
      <w:bookmarkStart w:id="1936" w:name="_ETM_Q1_4322470"/>
      <w:bookmarkStart w:id="1937" w:name="_ETM_Q1_4322552"/>
      <w:bookmarkStart w:id="1938" w:name="_ETM_Q1_4425328"/>
      <w:bookmarkEnd w:id="1933"/>
      <w:bookmarkEnd w:id="1934"/>
      <w:bookmarkEnd w:id="1935"/>
      <w:bookmarkEnd w:id="1936"/>
      <w:bookmarkEnd w:id="1937"/>
      <w:bookmarkEnd w:id="1938"/>
    </w:p>
    <w:p w14:paraId="18A77D3E" w14:textId="682411E0" w:rsidR="003229E9" w:rsidRDefault="003229E9" w:rsidP="003229E9">
      <w:pPr>
        <w:pStyle w:val="a4"/>
        <w:keepNext/>
        <w:rPr>
          <w:rtl/>
        </w:rPr>
      </w:pPr>
      <w:bookmarkStart w:id="1939" w:name="ET_speaker_עוד_אלעזר_שטרן_283"/>
      <w:r w:rsidRPr="003229E9">
        <w:rPr>
          <w:rStyle w:val="TagStyle"/>
          <w:rtl/>
        </w:rPr>
        <w:t xml:space="preserve"> &lt;&lt; דובר &gt;&gt; </w:t>
      </w:r>
      <w:r>
        <w:rPr>
          <w:rtl/>
        </w:rPr>
        <w:t>עו"ד אלעזר שטרן:</w:t>
      </w:r>
      <w:r w:rsidRPr="003229E9">
        <w:rPr>
          <w:rStyle w:val="TagStyle"/>
          <w:rtl/>
        </w:rPr>
        <w:t xml:space="preserve"> &lt;&lt; דובר &gt;&gt;</w:t>
      </w:r>
      <w:r w:rsidR="003B6CC1">
        <w:rPr>
          <w:rtl/>
        </w:rPr>
        <w:t xml:space="preserve"> </w:t>
      </w:r>
      <w:bookmarkEnd w:id="1939"/>
    </w:p>
    <w:p w14:paraId="0140CDE9" w14:textId="2E2814F3" w:rsidR="003229E9" w:rsidRDefault="003229E9" w:rsidP="003229E9">
      <w:pPr>
        <w:pStyle w:val="KeepWithNext"/>
        <w:rPr>
          <w:rtl/>
          <w:lang w:eastAsia="he-IL"/>
        </w:rPr>
      </w:pPr>
    </w:p>
    <w:p w14:paraId="52B875AF" w14:textId="4CD9BECD" w:rsidR="003229E9" w:rsidRDefault="003229E9" w:rsidP="003229E9">
      <w:pPr>
        <w:rPr>
          <w:rtl/>
          <w:lang w:eastAsia="he-IL"/>
        </w:rPr>
      </w:pPr>
      <w:bookmarkStart w:id="1940" w:name="_ETM_Q1_4425607"/>
      <w:bookmarkStart w:id="1941" w:name="_ETM_Q1_4425632"/>
      <w:bookmarkEnd w:id="1940"/>
      <w:bookmarkEnd w:id="1941"/>
      <w:r>
        <w:rPr>
          <w:rFonts w:hint="cs"/>
          <w:rtl/>
          <w:lang w:eastAsia="he-IL"/>
        </w:rPr>
        <w:t>צריך לראות את היחס בין שני הדברים.</w:t>
      </w:r>
    </w:p>
    <w:p w14:paraId="4CE8FA52" w14:textId="1619C8A2" w:rsidR="003229E9" w:rsidRDefault="003229E9" w:rsidP="003229E9">
      <w:pPr>
        <w:rPr>
          <w:rtl/>
          <w:lang w:eastAsia="he-IL"/>
        </w:rPr>
      </w:pPr>
      <w:bookmarkStart w:id="1942" w:name="_ETM_Q1_4424119"/>
      <w:bookmarkStart w:id="1943" w:name="_ETM_Q1_4424161"/>
      <w:bookmarkStart w:id="1944" w:name="_ETM_Q1_4424648"/>
      <w:bookmarkEnd w:id="1942"/>
      <w:bookmarkEnd w:id="1943"/>
      <w:bookmarkEnd w:id="1944"/>
    </w:p>
    <w:p w14:paraId="76329B6E" w14:textId="74F40DA8" w:rsidR="003229E9" w:rsidRDefault="003229E9" w:rsidP="003229E9">
      <w:pPr>
        <w:pStyle w:val="af6"/>
        <w:keepNext/>
        <w:rPr>
          <w:rtl/>
        </w:rPr>
      </w:pPr>
      <w:bookmarkStart w:id="1945" w:name="ET_yor_6156_284"/>
      <w:r w:rsidRPr="003229E9">
        <w:rPr>
          <w:rStyle w:val="TagStyle"/>
          <w:rtl/>
        </w:rPr>
        <w:t xml:space="preserve"> &lt;&lt; יור &gt;&gt; </w:t>
      </w:r>
      <w:r>
        <w:rPr>
          <w:rtl/>
        </w:rPr>
        <w:t>היו"ר גלעד קריב:</w:t>
      </w:r>
      <w:r w:rsidRPr="003229E9">
        <w:rPr>
          <w:rStyle w:val="TagStyle"/>
          <w:rtl/>
        </w:rPr>
        <w:t xml:space="preserve"> &lt;&lt; יור &gt;&gt;</w:t>
      </w:r>
      <w:r w:rsidR="003B6CC1">
        <w:rPr>
          <w:rtl/>
        </w:rPr>
        <w:t xml:space="preserve"> </w:t>
      </w:r>
      <w:bookmarkEnd w:id="1945"/>
    </w:p>
    <w:p w14:paraId="7ED7FBF3" w14:textId="3EE99EBA" w:rsidR="003229E9" w:rsidRDefault="003229E9" w:rsidP="003229E9">
      <w:pPr>
        <w:pStyle w:val="KeepWithNext"/>
        <w:rPr>
          <w:rtl/>
          <w:lang w:eastAsia="he-IL"/>
        </w:rPr>
      </w:pPr>
    </w:p>
    <w:p w14:paraId="237B0C61" w14:textId="1AD069F1" w:rsidR="003229E9" w:rsidRDefault="003229E9" w:rsidP="003229E9">
      <w:pPr>
        <w:rPr>
          <w:rtl/>
          <w:lang w:eastAsia="he-IL"/>
        </w:rPr>
      </w:pPr>
      <w:bookmarkStart w:id="1946" w:name="_ETM_Q1_4424915"/>
      <w:bookmarkStart w:id="1947" w:name="_ETM_Q1_4424940"/>
      <w:bookmarkEnd w:id="1946"/>
      <w:bookmarkEnd w:id="1947"/>
      <w:r>
        <w:rPr>
          <w:rFonts w:hint="cs"/>
          <w:rtl/>
          <w:lang w:eastAsia="he-IL"/>
        </w:rPr>
        <w:t xml:space="preserve">אני </w:t>
      </w:r>
      <w:bookmarkStart w:id="1948" w:name="_ETM_Q1_4425304"/>
      <w:bookmarkEnd w:id="1948"/>
      <w:r>
        <w:rPr>
          <w:rFonts w:hint="cs"/>
          <w:rtl/>
          <w:lang w:eastAsia="he-IL"/>
        </w:rPr>
        <w:t xml:space="preserve">מבקש לבדוק האם ישנם דברים שאנחנו צריכים לקחת מההסדר היותר </w:t>
      </w:r>
      <w:bookmarkStart w:id="1949" w:name="_ETM_Q1_4430700"/>
      <w:bookmarkEnd w:id="1949"/>
      <w:r>
        <w:rPr>
          <w:rFonts w:hint="cs"/>
          <w:rtl/>
          <w:lang w:eastAsia="he-IL"/>
        </w:rPr>
        <w:t>רחב אל החוק, באופן ספציפי לגבי ההוצאה לפועל.</w:t>
      </w:r>
    </w:p>
    <w:p w14:paraId="01134CE3" w14:textId="33B32BF4" w:rsidR="003229E9" w:rsidRDefault="003229E9" w:rsidP="003229E9">
      <w:pPr>
        <w:rPr>
          <w:rtl/>
          <w:lang w:eastAsia="he-IL"/>
        </w:rPr>
      </w:pPr>
      <w:bookmarkStart w:id="1950" w:name="_ETM_Q1_4434628"/>
      <w:bookmarkStart w:id="1951" w:name="_ETM_Q1_4434690"/>
      <w:bookmarkStart w:id="1952" w:name="_ETM_Q1_4435413"/>
      <w:bookmarkEnd w:id="1950"/>
      <w:bookmarkEnd w:id="1951"/>
      <w:bookmarkEnd w:id="1952"/>
    </w:p>
    <w:p w14:paraId="7BA9EFED" w14:textId="53612594" w:rsidR="003229E9" w:rsidRDefault="003229E9" w:rsidP="003229E9">
      <w:pPr>
        <w:pStyle w:val="af9"/>
        <w:keepNext/>
        <w:rPr>
          <w:rtl/>
          <w:lang w:eastAsia="he-IL"/>
        </w:rPr>
      </w:pPr>
      <w:bookmarkStart w:id="1953" w:name="ET_guest_632644_285"/>
      <w:r w:rsidRPr="003229E9">
        <w:rPr>
          <w:rStyle w:val="TagStyle"/>
          <w:rtl/>
        </w:rPr>
        <w:t xml:space="preserve"> &lt;&lt; אורח &gt;&gt; </w:t>
      </w:r>
      <w:r>
        <w:rPr>
          <w:rtl/>
          <w:lang w:eastAsia="he-IL"/>
        </w:rPr>
        <w:t>ענת הר אבן:</w:t>
      </w:r>
      <w:r w:rsidRPr="003229E9">
        <w:rPr>
          <w:rStyle w:val="TagStyle"/>
          <w:rtl/>
        </w:rPr>
        <w:t xml:space="preserve"> &lt;&lt; אורח &gt;&gt;</w:t>
      </w:r>
      <w:r w:rsidR="003B6CC1">
        <w:rPr>
          <w:rtl/>
          <w:lang w:eastAsia="he-IL"/>
        </w:rPr>
        <w:t xml:space="preserve"> </w:t>
      </w:r>
      <w:bookmarkEnd w:id="1953"/>
    </w:p>
    <w:p w14:paraId="62E0964D" w14:textId="5CF30015" w:rsidR="003229E9" w:rsidRDefault="003229E9" w:rsidP="003229E9">
      <w:pPr>
        <w:pStyle w:val="KeepWithNext"/>
        <w:rPr>
          <w:rtl/>
          <w:lang w:eastAsia="he-IL"/>
        </w:rPr>
      </w:pPr>
    </w:p>
    <w:p w14:paraId="715705FC" w14:textId="34D100B1" w:rsidR="003229E9" w:rsidRDefault="003229E9" w:rsidP="003229E9">
      <w:pPr>
        <w:rPr>
          <w:rtl/>
          <w:lang w:eastAsia="he-IL"/>
        </w:rPr>
      </w:pPr>
      <w:bookmarkStart w:id="1954" w:name="_ETM_Q1_4435653"/>
      <w:bookmarkStart w:id="1955" w:name="_ETM_Q1_4435678"/>
      <w:bookmarkEnd w:id="1954"/>
      <w:bookmarkEnd w:id="1955"/>
      <w:r>
        <w:rPr>
          <w:rFonts w:hint="cs"/>
          <w:rtl/>
          <w:lang w:eastAsia="he-IL"/>
        </w:rPr>
        <w:t>בסדר. נעשה</w:t>
      </w:r>
      <w:r w:rsidR="00DD7DCE">
        <w:rPr>
          <w:rFonts w:hint="cs"/>
          <w:rtl/>
          <w:lang w:eastAsia="he-IL"/>
        </w:rPr>
        <w:t xml:space="preserve"> </w:t>
      </w:r>
      <w:r>
        <w:rPr>
          <w:rFonts w:hint="cs"/>
          <w:rtl/>
          <w:lang w:eastAsia="he-IL"/>
        </w:rPr>
        <w:t>את הבחינה הזאת.</w:t>
      </w:r>
    </w:p>
    <w:p w14:paraId="681FA429" w14:textId="3DA33177" w:rsidR="003229E9" w:rsidRDefault="003229E9" w:rsidP="003229E9">
      <w:pPr>
        <w:rPr>
          <w:rtl/>
          <w:lang w:eastAsia="he-IL"/>
        </w:rPr>
      </w:pPr>
      <w:bookmarkStart w:id="1956" w:name="_ETM_Q1_4440278"/>
      <w:bookmarkStart w:id="1957" w:name="_ETM_Q1_4440329"/>
      <w:bookmarkStart w:id="1958" w:name="_ETM_Q1_4438774"/>
      <w:bookmarkEnd w:id="1956"/>
      <w:bookmarkEnd w:id="1957"/>
      <w:bookmarkEnd w:id="1958"/>
    </w:p>
    <w:p w14:paraId="38AD8776" w14:textId="77A09FE5" w:rsidR="003229E9" w:rsidRDefault="003229E9" w:rsidP="003229E9">
      <w:pPr>
        <w:pStyle w:val="af6"/>
        <w:keepNext/>
        <w:rPr>
          <w:rtl/>
        </w:rPr>
      </w:pPr>
      <w:bookmarkStart w:id="1959" w:name="ET_yor_6156_286"/>
      <w:r w:rsidRPr="003229E9">
        <w:rPr>
          <w:rStyle w:val="TagStyle"/>
          <w:rtl/>
        </w:rPr>
        <w:t xml:space="preserve"> &lt;&lt; יור &gt;&gt; </w:t>
      </w:r>
      <w:r>
        <w:rPr>
          <w:rtl/>
        </w:rPr>
        <w:t>היו"ר גלעד קריב:</w:t>
      </w:r>
      <w:r w:rsidRPr="003229E9">
        <w:rPr>
          <w:rStyle w:val="TagStyle"/>
          <w:rtl/>
        </w:rPr>
        <w:t xml:space="preserve"> &lt;&lt; יור &gt;&gt;</w:t>
      </w:r>
      <w:r w:rsidR="003B6CC1">
        <w:rPr>
          <w:rtl/>
        </w:rPr>
        <w:t xml:space="preserve"> </w:t>
      </w:r>
      <w:bookmarkEnd w:id="1959"/>
    </w:p>
    <w:p w14:paraId="065AC1E3" w14:textId="62CCCA13" w:rsidR="003229E9" w:rsidRDefault="003229E9" w:rsidP="003229E9">
      <w:pPr>
        <w:pStyle w:val="KeepWithNext"/>
        <w:rPr>
          <w:rtl/>
          <w:lang w:eastAsia="he-IL"/>
        </w:rPr>
      </w:pPr>
    </w:p>
    <w:p w14:paraId="657125F9" w14:textId="325C9788" w:rsidR="003229E9" w:rsidRDefault="003229E9" w:rsidP="003229E9">
      <w:pPr>
        <w:rPr>
          <w:rtl/>
          <w:lang w:eastAsia="he-IL"/>
        </w:rPr>
      </w:pPr>
      <w:r>
        <w:rPr>
          <w:rFonts w:hint="cs"/>
          <w:rtl/>
          <w:lang w:eastAsia="he-IL"/>
        </w:rPr>
        <w:t>ו</w:t>
      </w:r>
      <w:bookmarkStart w:id="1960" w:name="_ETM_Q1_4439199"/>
      <w:bookmarkStart w:id="1961" w:name="_ETM_Q1_4439245"/>
      <w:bookmarkEnd w:id="1960"/>
      <w:bookmarkEnd w:id="1961"/>
      <w:r>
        <w:rPr>
          <w:rFonts w:hint="cs"/>
          <w:rtl/>
          <w:lang w:eastAsia="he-IL"/>
        </w:rPr>
        <w:t xml:space="preserve">גם תשובה מאוד ברורה שאין לנו כאן </w:t>
      </w:r>
      <w:bookmarkStart w:id="1962" w:name="_ETM_Q1_4444230"/>
      <w:bookmarkEnd w:id="1962"/>
      <w:r>
        <w:rPr>
          <w:rFonts w:hint="cs"/>
          <w:rtl/>
          <w:lang w:eastAsia="he-IL"/>
        </w:rPr>
        <w:t>ב</w:t>
      </w:r>
      <w:r w:rsidR="00B23F2D">
        <w:rPr>
          <w:rFonts w:hint="cs"/>
          <w:rtl/>
          <w:lang w:eastAsia="he-IL"/>
        </w:rPr>
        <w:t>רידג' של הגנת הפרטיות, שבאמת הכל</w:t>
      </w:r>
      <w:r>
        <w:rPr>
          <w:rFonts w:hint="cs"/>
          <w:rtl/>
          <w:lang w:eastAsia="he-IL"/>
        </w:rPr>
        <w:t>לים שחלים על כל החוק</w:t>
      </w:r>
      <w:r w:rsidR="00B23F2D">
        <w:rPr>
          <w:rFonts w:hint="cs"/>
          <w:rtl/>
          <w:lang w:eastAsia="he-IL"/>
        </w:rPr>
        <w:t xml:space="preserve"> בנושא הגנת הפרטיות לא יוצרים מצב ש</w:t>
      </w:r>
      <w:bookmarkStart w:id="1963" w:name="_ETM_Q1_4453030"/>
      <w:bookmarkEnd w:id="1963"/>
      <w:r w:rsidR="00B23F2D">
        <w:rPr>
          <w:rFonts w:hint="cs"/>
          <w:rtl/>
          <w:lang w:eastAsia="he-IL"/>
        </w:rPr>
        <w:t xml:space="preserve">יש איזושהי יכולת למסור את המידע. בואו נבדוק. אם </w:t>
      </w:r>
      <w:bookmarkStart w:id="1964" w:name="_ETM_Q1_4457244"/>
      <w:bookmarkEnd w:id="1964"/>
      <w:r w:rsidR="00B23F2D">
        <w:rPr>
          <w:rFonts w:hint="cs"/>
          <w:rtl/>
          <w:lang w:eastAsia="he-IL"/>
        </w:rPr>
        <w:t>יש תשובה לזה, אז יש תשובה לזה.</w:t>
      </w:r>
    </w:p>
    <w:p w14:paraId="6FA5F3C5" w14:textId="4C85BAA3" w:rsidR="00B23F2D" w:rsidRDefault="00B23F2D" w:rsidP="003229E9">
      <w:pPr>
        <w:rPr>
          <w:rtl/>
          <w:lang w:eastAsia="he-IL"/>
        </w:rPr>
      </w:pPr>
      <w:bookmarkStart w:id="1965" w:name="_ETM_Q1_4457537"/>
      <w:bookmarkStart w:id="1966" w:name="_ETM_Q1_4457592"/>
      <w:bookmarkStart w:id="1967" w:name="_ETM_Q1_4458216"/>
      <w:bookmarkEnd w:id="1965"/>
      <w:bookmarkEnd w:id="1966"/>
      <w:bookmarkEnd w:id="1967"/>
    </w:p>
    <w:p w14:paraId="4155D29C" w14:textId="24EC1734" w:rsidR="00B23F2D" w:rsidRDefault="00B23F2D" w:rsidP="00B23F2D">
      <w:pPr>
        <w:pStyle w:val="af9"/>
        <w:keepNext/>
        <w:rPr>
          <w:rtl/>
          <w:lang w:eastAsia="he-IL"/>
        </w:rPr>
      </w:pPr>
      <w:bookmarkStart w:id="1968" w:name="ET_guest_632644_287"/>
      <w:r w:rsidRPr="00B23F2D">
        <w:rPr>
          <w:rStyle w:val="TagStyle"/>
          <w:rtl/>
        </w:rPr>
        <w:t xml:space="preserve"> &lt;&lt; אורח &gt;&gt; </w:t>
      </w:r>
      <w:r>
        <w:rPr>
          <w:rtl/>
          <w:lang w:eastAsia="he-IL"/>
        </w:rPr>
        <w:t>ענת הר אבן:</w:t>
      </w:r>
      <w:r w:rsidRPr="00B23F2D">
        <w:rPr>
          <w:rStyle w:val="TagStyle"/>
          <w:rtl/>
        </w:rPr>
        <w:t xml:space="preserve"> &lt;&lt; אורח &gt;&gt;</w:t>
      </w:r>
      <w:r w:rsidR="003B6CC1">
        <w:rPr>
          <w:rtl/>
          <w:lang w:eastAsia="he-IL"/>
        </w:rPr>
        <w:t xml:space="preserve"> </w:t>
      </w:r>
      <w:bookmarkEnd w:id="1968"/>
    </w:p>
    <w:p w14:paraId="3E2CEFA0" w14:textId="5CF1B50D" w:rsidR="00B23F2D" w:rsidRDefault="00B23F2D" w:rsidP="00B23F2D">
      <w:pPr>
        <w:pStyle w:val="KeepWithNext"/>
        <w:rPr>
          <w:rtl/>
          <w:lang w:eastAsia="he-IL"/>
        </w:rPr>
      </w:pPr>
    </w:p>
    <w:p w14:paraId="3FBB8B17" w14:textId="357A063F" w:rsidR="00B23F2D" w:rsidRDefault="00B23F2D" w:rsidP="00B23F2D">
      <w:pPr>
        <w:rPr>
          <w:rtl/>
          <w:lang w:eastAsia="he-IL"/>
        </w:rPr>
      </w:pPr>
      <w:bookmarkStart w:id="1969" w:name="_ETM_Q1_4458464"/>
      <w:bookmarkStart w:id="1970" w:name="_ETM_Q1_4458489"/>
      <w:bookmarkEnd w:id="1969"/>
      <w:bookmarkEnd w:id="1970"/>
      <w:r>
        <w:rPr>
          <w:rFonts w:hint="cs"/>
          <w:rtl/>
          <w:lang w:eastAsia="he-IL"/>
        </w:rPr>
        <w:t xml:space="preserve">יש הסדרים אחרים </w:t>
      </w:r>
      <w:bookmarkStart w:id="1971" w:name="_ETM_Q1_4461720"/>
      <w:bookmarkEnd w:id="1971"/>
      <w:r>
        <w:rPr>
          <w:rFonts w:hint="cs"/>
          <w:rtl/>
          <w:lang w:eastAsia="he-IL"/>
        </w:rPr>
        <w:t>בסעיפי מידע אחרים שאומרים מתי אני מוסרת מידע</w:t>
      </w:r>
      <w:bookmarkStart w:id="1972" w:name="_ETM_Q1_4464526"/>
      <w:bookmarkEnd w:id="1972"/>
      <w:r>
        <w:rPr>
          <w:rFonts w:hint="cs"/>
          <w:rtl/>
          <w:lang w:eastAsia="he-IL"/>
        </w:rPr>
        <w:t>. אתה באמת נתלית כאן בסעיף 7ב(א1) אבל יתר ההוראות ב</w:t>
      </w:r>
      <w:bookmarkStart w:id="1973" w:name="_ETM_Q1_4467262"/>
      <w:bookmarkEnd w:id="1973"/>
      <w:r>
        <w:rPr>
          <w:rFonts w:hint="cs"/>
          <w:rtl/>
          <w:lang w:eastAsia="he-IL"/>
        </w:rPr>
        <w:t xml:space="preserve">סעיף 7ב מצריכות שמידע שאני מקבלת לפי החוק, אני יכולה </w:t>
      </w:r>
      <w:bookmarkStart w:id="1974" w:name="_ETM_Q1_4468088"/>
      <w:bookmarkEnd w:id="1974"/>
      <w:r>
        <w:rPr>
          <w:rFonts w:hint="cs"/>
          <w:rtl/>
          <w:lang w:eastAsia="he-IL"/>
        </w:rPr>
        <w:t xml:space="preserve">להעביר אותו רק אם הרשם שמאשר. אני לא רואה בעיניים שלי שזה שיש את ההוראה הזאת, אנחנו יכולים להעביר את </w:t>
      </w:r>
      <w:bookmarkStart w:id="1975" w:name="_ETM_Q1_4476344"/>
      <w:bookmarkEnd w:id="1975"/>
      <w:r>
        <w:rPr>
          <w:rFonts w:hint="cs"/>
          <w:rtl/>
          <w:lang w:eastAsia="he-IL"/>
        </w:rPr>
        <w:t>מספר הטלפון</w:t>
      </w:r>
      <w:r w:rsidR="00DD7DCE">
        <w:rPr>
          <w:rFonts w:hint="cs"/>
          <w:rtl/>
          <w:lang w:eastAsia="he-IL"/>
        </w:rPr>
        <w:t xml:space="preserve"> </w:t>
      </w:r>
      <w:r>
        <w:rPr>
          <w:rFonts w:hint="cs"/>
          <w:rtl/>
          <w:lang w:eastAsia="he-IL"/>
        </w:rPr>
        <w:t>לזוכה.</w:t>
      </w:r>
    </w:p>
    <w:p w14:paraId="32C015AC" w14:textId="07865215" w:rsidR="00B23F2D" w:rsidRDefault="00B23F2D" w:rsidP="00B23F2D">
      <w:pPr>
        <w:rPr>
          <w:rtl/>
          <w:lang w:eastAsia="he-IL"/>
        </w:rPr>
      </w:pPr>
      <w:bookmarkStart w:id="1976" w:name="_ETM_Q1_4478320"/>
      <w:bookmarkStart w:id="1977" w:name="_ETM_Q1_4478384"/>
      <w:bookmarkStart w:id="1978" w:name="_ETM_Q1_4480424"/>
      <w:bookmarkEnd w:id="1976"/>
      <w:bookmarkEnd w:id="1977"/>
      <w:bookmarkEnd w:id="1978"/>
    </w:p>
    <w:p w14:paraId="4707952B" w14:textId="6FB95B65" w:rsidR="00B23F2D" w:rsidRDefault="00B23F2D" w:rsidP="00B23F2D">
      <w:pPr>
        <w:pStyle w:val="af6"/>
        <w:keepNext/>
        <w:rPr>
          <w:rtl/>
        </w:rPr>
      </w:pPr>
      <w:bookmarkStart w:id="1979" w:name="ET_yor_6156_288"/>
      <w:r w:rsidRPr="00B23F2D">
        <w:rPr>
          <w:rStyle w:val="TagStyle"/>
          <w:rtl/>
        </w:rPr>
        <w:t xml:space="preserve"> &lt;&lt; יור &gt;&gt; </w:t>
      </w:r>
      <w:r>
        <w:rPr>
          <w:rtl/>
        </w:rPr>
        <w:t>היו"ר גלעד קריב:</w:t>
      </w:r>
      <w:r w:rsidRPr="00B23F2D">
        <w:rPr>
          <w:rStyle w:val="TagStyle"/>
          <w:rtl/>
        </w:rPr>
        <w:t xml:space="preserve"> &lt;&lt; יור &gt;&gt;</w:t>
      </w:r>
      <w:r w:rsidR="003B6CC1">
        <w:rPr>
          <w:rtl/>
        </w:rPr>
        <w:t xml:space="preserve"> </w:t>
      </w:r>
      <w:bookmarkEnd w:id="1979"/>
    </w:p>
    <w:p w14:paraId="380847CE" w14:textId="30B769AD" w:rsidR="00B23F2D" w:rsidRDefault="00B23F2D" w:rsidP="00B23F2D">
      <w:pPr>
        <w:pStyle w:val="KeepWithNext"/>
        <w:rPr>
          <w:rtl/>
          <w:lang w:eastAsia="he-IL"/>
        </w:rPr>
      </w:pPr>
    </w:p>
    <w:p w14:paraId="075DE266" w14:textId="53C83F9E" w:rsidR="00B23F2D" w:rsidRDefault="00B23F2D" w:rsidP="00B23F2D">
      <w:pPr>
        <w:rPr>
          <w:rtl/>
          <w:lang w:eastAsia="he-IL"/>
        </w:rPr>
      </w:pPr>
      <w:bookmarkStart w:id="1980" w:name="_ETM_Q1_4480684"/>
      <w:bookmarkStart w:id="1981" w:name="_ETM_Q1_4480705"/>
      <w:bookmarkEnd w:id="1980"/>
      <w:bookmarkEnd w:id="1981"/>
      <w:r>
        <w:rPr>
          <w:rFonts w:hint="cs"/>
          <w:rtl/>
          <w:lang w:eastAsia="he-IL"/>
        </w:rPr>
        <w:t xml:space="preserve">בסדר. תיעשה בדיקה. </w:t>
      </w:r>
    </w:p>
    <w:p w14:paraId="05ED37A2" w14:textId="47E0F948" w:rsidR="00B23F2D" w:rsidRDefault="00B23F2D" w:rsidP="00B23F2D">
      <w:pPr>
        <w:rPr>
          <w:rtl/>
          <w:lang w:eastAsia="he-IL"/>
        </w:rPr>
      </w:pPr>
      <w:bookmarkStart w:id="1982" w:name="_ETM_Q1_4484318"/>
      <w:bookmarkStart w:id="1983" w:name="_ETM_Q1_4484370"/>
      <w:bookmarkEnd w:id="1982"/>
      <w:bookmarkEnd w:id="1983"/>
    </w:p>
    <w:p w14:paraId="1CC81075" w14:textId="160E5CAB" w:rsidR="00B23F2D" w:rsidRDefault="00B23F2D" w:rsidP="00B23F2D">
      <w:pPr>
        <w:pStyle w:val="af9"/>
        <w:keepNext/>
        <w:rPr>
          <w:rtl/>
          <w:lang w:eastAsia="he-IL"/>
        </w:rPr>
      </w:pPr>
      <w:bookmarkStart w:id="1984" w:name="ET_guest_632644_289"/>
      <w:r w:rsidRPr="00B23F2D">
        <w:rPr>
          <w:rStyle w:val="TagStyle"/>
          <w:rtl/>
        </w:rPr>
        <w:t xml:space="preserve"> &lt;&lt; אורח &gt;&gt; </w:t>
      </w:r>
      <w:r>
        <w:rPr>
          <w:rtl/>
          <w:lang w:eastAsia="he-IL"/>
        </w:rPr>
        <w:t>ענת הר אבן:</w:t>
      </w:r>
      <w:r w:rsidRPr="00B23F2D">
        <w:rPr>
          <w:rStyle w:val="TagStyle"/>
          <w:rtl/>
        </w:rPr>
        <w:t xml:space="preserve"> &lt;&lt; אורח &gt;&gt;</w:t>
      </w:r>
      <w:r w:rsidR="003B6CC1">
        <w:rPr>
          <w:rtl/>
          <w:lang w:eastAsia="he-IL"/>
        </w:rPr>
        <w:t xml:space="preserve"> </w:t>
      </w:r>
      <w:bookmarkEnd w:id="1984"/>
    </w:p>
    <w:p w14:paraId="1A472CC1" w14:textId="378CAFD2" w:rsidR="00B23F2D" w:rsidRDefault="00B23F2D" w:rsidP="00B23F2D">
      <w:pPr>
        <w:pStyle w:val="KeepWithNext"/>
        <w:rPr>
          <w:rtl/>
          <w:lang w:eastAsia="he-IL"/>
        </w:rPr>
      </w:pPr>
    </w:p>
    <w:p w14:paraId="2B41DE9C" w14:textId="504E93B2" w:rsidR="00B23F2D" w:rsidRPr="00B23F2D" w:rsidRDefault="00B23F2D" w:rsidP="00B23F2D">
      <w:pPr>
        <w:rPr>
          <w:rtl/>
          <w:lang w:eastAsia="he-IL"/>
        </w:rPr>
      </w:pPr>
      <w:r>
        <w:rPr>
          <w:rFonts w:hint="cs"/>
          <w:rtl/>
          <w:lang w:eastAsia="he-IL"/>
        </w:rPr>
        <w:t>10.</w:t>
      </w:r>
      <w:r>
        <w:rPr>
          <w:rFonts w:hint="cs"/>
          <w:rtl/>
          <w:lang w:eastAsia="he-IL"/>
        </w:rPr>
        <w:tab/>
        <w:t>תיקון חוק המרכז לגביית קנסות אגרות והוצאות</w:t>
      </w:r>
    </w:p>
    <w:p w14:paraId="76D5660F" w14:textId="13397231" w:rsidR="007E2015" w:rsidRDefault="00B23F2D" w:rsidP="00617EC4">
      <w:pPr>
        <w:rPr>
          <w:rtl/>
          <w:lang w:eastAsia="he-IL"/>
        </w:rPr>
      </w:pPr>
      <w:bookmarkStart w:id="1985" w:name="_ETM_Q1_3748983"/>
      <w:bookmarkStart w:id="1986" w:name="_ETM_Q1_3749049"/>
      <w:bookmarkEnd w:id="1985"/>
      <w:bookmarkEnd w:id="1986"/>
      <w:r>
        <w:rPr>
          <w:rFonts w:hint="cs"/>
          <w:rtl/>
          <w:lang w:eastAsia="he-IL"/>
        </w:rPr>
        <w:tab/>
      </w:r>
    </w:p>
    <w:p w14:paraId="7184EB07" w14:textId="39C98673" w:rsidR="00B23F2D" w:rsidRDefault="00B23F2D" w:rsidP="00B23F2D">
      <w:pPr>
        <w:rPr>
          <w:rtl/>
          <w:lang w:eastAsia="he-IL"/>
        </w:rPr>
      </w:pPr>
      <w:r>
        <w:rPr>
          <w:rFonts w:hint="cs"/>
          <w:rtl/>
          <w:lang w:eastAsia="he-IL"/>
        </w:rPr>
        <w:tab/>
        <w:t xml:space="preserve">בחוק המרכז לגביית קנסות, אגרות והוצאות, </w:t>
      </w:r>
      <w:proofErr w:type="spellStart"/>
      <w:r>
        <w:rPr>
          <w:rFonts w:hint="cs"/>
          <w:rtl/>
          <w:lang w:eastAsia="he-IL"/>
        </w:rPr>
        <w:t>התשנ"ה</w:t>
      </w:r>
      <w:proofErr w:type="spellEnd"/>
      <w:r>
        <w:rPr>
          <w:rFonts w:hint="cs"/>
          <w:rtl/>
          <w:lang w:eastAsia="he-IL"/>
        </w:rPr>
        <w:t xml:space="preserve"> -1995, בסעיף 5 </w:t>
      </w:r>
      <w:r>
        <w:rPr>
          <w:rtl/>
          <w:lang w:eastAsia="he-IL"/>
        </w:rPr>
        <w:t>–</w:t>
      </w:r>
    </w:p>
    <w:p w14:paraId="28AE417D" w14:textId="77777777" w:rsidR="00B23F2D" w:rsidRDefault="00B23F2D" w:rsidP="00B23F2D">
      <w:pPr>
        <w:rPr>
          <w:rtl/>
          <w:lang w:eastAsia="he-IL"/>
        </w:rPr>
      </w:pPr>
      <w:bookmarkStart w:id="1987" w:name="_ETM_Q1_4482522"/>
      <w:bookmarkStart w:id="1988" w:name="_ETM_Q1_4482593"/>
      <w:bookmarkEnd w:id="1987"/>
      <w:bookmarkEnd w:id="1988"/>
    </w:p>
    <w:p w14:paraId="0337CBA3" w14:textId="5C62FB01" w:rsidR="00B23F2D" w:rsidRDefault="00B23F2D" w:rsidP="00B23F2D">
      <w:pPr>
        <w:pStyle w:val="aff0"/>
        <w:numPr>
          <w:ilvl w:val="0"/>
          <w:numId w:val="7"/>
        </w:numPr>
        <w:rPr>
          <w:lang w:eastAsia="he-IL"/>
        </w:rPr>
      </w:pPr>
      <w:bookmarkStart w:id="1989" w:name="_ETM_Q1_4482674"/>
      <w:bookmarkStart w:id="1990" w:name="_ETM_Q1_4482720"/>
      <w:bookmarkEnd w:id="1989"/>
      <w:bookmarkEnd w:id="1990"/>
      <w:r>
        <w:rPr>
          <w:rFonts w:hint="cs"/>
          <w:rtl/>
          <w:lang w:eastAsia="he-IL"/>
        </w:rPr>
        <w:t xml:space="preserve">בסעיף קטן (א), במקום </w:t>
      </w:r>
      <w:proofErr w:type="spellStart"/>
      <w:r>
        <w:rPr>
          <w:rFonts w:hint="cs"/>
          <w:rtl/>
          <w:lang w:eastAsia="he-IL"/>
        </w:rPr>
        <w:t>הסיפה</w:t>
      </w:r>
      <w:proofErr w:type="spellEnd"/>
      <w:r>
        <w:rPr>
          <w:rFonts w:hint="cs"/>
          <w:rtl/>
          <w:lang w:eastAsia="he-IL"/>
        </w:rPr>
        <w:t xml:space="preserve"> החל במילים "בדרך הקבועה" יבוא "בדרך הקבועה בפרק י"ט לתקנות סדר הדין האזרחי, התשע"ט-2018, או בדרך שמתקיימים לגביה התנאים הקבועים בסעיפים 3ו או 3ז לחוק תקשורת דיגיטלית עם גופים ציבוריים, התשע"ח-2018 (בסעיף זה </w:t>
      </w:r>
      <w:r>
        <w:rPr>
          <w:rtl/>
          <w:lang w:eastAsia="he-IL"/>
        </w:rPr>
        <w:t>–</w:t>
      </w:r>
      <w:r>
        <w:rPr>
          <w:rFonts w:hint="cs"/>
          <w:rtl/>
          <w:lang w:eastAsia="he-IL"/>
        </w:rPr>
        <w:t xml:space="preserve"> דרישת תשלום נוספת)".</w:t>
      </w:r>
    </w:p>
    <w:p w14:paraId="0583A31C" w14:textId="77777777" w:rsidR="00B23F2D" w:rsidRDefault="00B23F2D" w:rsidP="00B23F2D">
      <w:pPr>
        <w:rPr>
          <w:rtl/>
          <w:lang w:eastAsia="he-IL"/>
        </w:rPr>
      </w:pPr>
    </w:p>
    <w:p w14:paraId="099085EA" w14:textId="0DFAA402" w:rsidR="00B23F2D" w:rsidRPr="00617EC4" w:rsidRDefault="00B23F2D" w:rsidP="00B23F2D">
      <w:pPr>
        <w:pStyle w:val="aff0"/>
        <w:numPr>
          <w:ilvl w:val="0"/>
          <w:numId w:val="7"/>
        </w:numPr>
        <w:rPr>
          <w:rtl/>
          <w:lang w:eastAsia="he-IL"/>
        </w:rPr>
      </w:pPr>
      <w:r>
        <w:rPr>
          <w:rFonts w:hint="cs"/>
          <w:rtl/>
          <w:lang w:eastAsia="he-IL"/>
        </w:rPr>
        <w:t>בסעיף קטן (ג), במקום "בסימן ד' בפרק ל"ב לתקנות סדר הדין האזרחי, התשמ"ד-1984" יבוא "בסעיף 164 לתקנות סדר הדין האזרחי, התשע"ט-2018".</w:t>
      </w:r>
    </w:p>
    <w:p w14:paraId="174CD68F" w14:textId="5D68B9B0" w:rsidR="00231B53" w:rsidRPr="00231B53" w:rsidRDefault="00231B53" w:rsidP="00231B53">
      <w:pPr>
        <w:rPr>
          <w:rtl/>
          <w:lang w:eastAsia="he-IL"/>
        </w:rPr>
      </w:pPr>
      <w:bookmarkStart w:id="1991" w:name="_ETM_Q1_3482455"/>
      <w:bookmarkStart w:id="1992" w:name="_ETM_Q1_3482480"/>
      <w:bookmarkEnd w:id="1991"/>
      <w:bookmarkEnd w:id="1992"/>
      <w:r>
        <w:rPr>
          <w:rFonts w:hint="cs"/>
          <w:rtl/>
          <w:lang w:eastAsia="he-IL"/>
        </w:rPr>
        <w:t xml:space="preserve"> </w:t>
      </w:r>
    </w:p>
    <w:p w14:paraId="1C2FBE1A" w14:textId="7E338DBC" w:rsidR="00A31DD0" w:rsidRDefault="00B23F2D" w:rsidP="00A31DD0">
      <w:pPr>
        <w:rPr>
          <w:rtl/>
          <w:lang w:eastAsia="he-IL"/>
        </w:rPr>
      </w:pPr>
      <w:r>
        <w:rPr>
          <w:rFonts w:hint="cs"/>
          <w:rtl/>
          <w:lang w:eastAsia="he-IL"/>
        </w:rPr>
        <w:t>כפי שהסברתי קודם,</w:t>
      </w:r>
      <w:r w:rsidR="00DD7DCE">
        <w:rPr>
          <w:rFonts w:hint="cs"/>
          <w:rtl/>
          <w:lang w:eastAsia="he-IL"/>
        </w:rPr>
        <w:t xml:space="preserve"> </w:t>
      </w:r>
      <w:r>
        <w:rPr>
          <w:rFonts w:hint="cs"/>
          <w:rtl/>
          <w:lang w:eastAsia="he-IL"/>
        </w:rPr>
        <w:t xml:space="preserve">בחוק המרכז יש הפניה לתקנות סדר הדין </w:t>
      </w:r>
      <w:bookmarkStart w:id="1993" w:name="_ETM_Q1_4522558"/>
      <w:bookmarkEnd w:id="1993"/>
      <w:r>
        <w:rPr>
          <w:rFonts w:hint="cs"/>
          <w:rtl/>
          <w:lang w:eastAsia="he-IL"/>
        </w:rPr>
        <w:t xml:space="preserve">האזרחי. נוצר הצורך בשני עניינים: האחד, לקבוע שההמצאה לפי </w:t>
      </w:r>
      <w:bookmarkStart w:id="1994" w:name="_ETM_Q1_4527681"/>
      <w:bookmarkEnd w:id="1994"/>
      <w:r>
        <w:rPr>
          <w:rFonts w:hint="cs"/>
          <w:rtl/>
          <w:lang w:eastAsia="he-IL"/>
        </w:rPr>
        <w:t xml:space="preserve">חוק הדיוור הדיגיטלי נחשבת המצאה, ושנית, תיקונם של </w:t>
      </w:r>
      <w:proofErr w:type="spellStart"/>
      <w:r>
        <w:rPr>
          <w:rFonts w:hint="cs"/>
          <w:rtl/>
          <w:lang w:eastAsia="he-IL"/>
        </w:rPr>
        <w:t>המינוחים</w:t>
      </w:r>
      <w:proofErr w:type="spellEnd"/>
      <w:r>
        <w:rPr>
          <w:rFonts w:hint="cs"/>
          <w:rtl/>
          <w:lang w:eastAsia="he-IL"/>
        </w:rPr>
        <w:t xml:space="preserve">, במקום </w:t>
      </w:r>
      <w:bookmarkStart w:id="1995" w:name="_ETM_Q1_4534180"/>
      <w:bookmarkEnd w:id="1995"/>
      <w:r>
        <w:rPr>
          <w:rFonts w:hint="cs"/>
          <w:rtl/>
          <w:lang w:eastAsia="he-IL"/>
        </w:rPr>
        <w:t>תקנות סדר הדין האזרחי תשמ"ד-1984</w:t>
      </w:r>
      <w:r w:rsidR="00DD7DCE">
        <w:rPr>
          <w:rFonts w:hint="cs"/>
          <w:rtl/>
          <w:lang w:eastAsia="he-IL"/>
        </w:rPr>
        <w:t xml:space="preserve"> </w:t>
      </w:r>
      <w:r>
        <w:rPr>
          <w:rFonts w:hint="cs"/>
          <w:rtl/>
          <w:lang w:eastAsia="he-IL"/>
        </w:rPr>
        <w:t xml:space="preserve">יבוא </w:t>
      </w:r>
      <w:proofErr w:type="spellStart"/>
      <w:r>
        <w:rPr>
          <w:rFonts w:hint="cs"/>
          <w:rtl/>
          <w:lang w:eastAsia="he-IL"/>
        </w:rPr>
        <w:t>המינוחים</w:t>
      </w:r>
      <w:proofErr w:type="spellEnd"/>
      <w:r>
        <w:rPr>
          <w:rFonts w:hint="cs"/>
          <w:rtl/>
          <w:lang w:eastAsia="he-IL"/>
        </w:rPr>
        <w:t xml:space="preserve"> הקבועים </w:t>
      </w:r>
      <w:bookmarkStart w:id="1996" w:name="_ETM_Q1_4538852"/>
      <w:bookmarkEnd w:id="1996"/>
      <w:r>
        <w:rPr>
          <w:rFonts w:hint="cs"/>
          <w:rtl/>
          <w:lang w:eastAsia="he-IL"/>
        </w:rPr>
        <w:t>בתקנות סדר הדין האזרחי החדשות.</w:t>
      </w:r>
    </w:p>
    <w:p w14:paraId="439DF6CF" w14:textId="3B5DCA15" w:rsidR="00B23F2D" w:rsidRDefault="00B23F2D" w:rsidP="00A31DD0">
      <w:pPr>
        <w:rPr>
          <w:rtl/>
          <w:lang w:eastAsia="he-IL"/>
        </w:rPr>
      </w:pPr>
      <w:bookmarkStart w:id="1997" w:name="_ETM_Q1_4540884"/>
      <w:bookmarkStart w:id="1998" w:name="_ETM_Q1_4540945"/>
      <w:bookmarkStart w:id="1999" w:name="_ETM_Q1_4544028"/>
      <w:bookmarkEnd w:id="1997"/>
      <w:bookmarkEnd w:id="1998"/>
      <w:bookmarkEnd w:id="1999"/>
    </w:p>
    <w:p w14:paraId="181E6511" w14:textId="3B291900" w:rsidR="00B23F2D" w:rsidRDefault="00B23F2D" w:rsidP="00B23F2D">
      <w:pPr>
        <w:pStyle w:val="a4"/>
        <w:keepNext/>
        <w:rPr>
          <w:rtl/>
        </w:rPr>
      </w:pPr>
      <w:bookmarkStart w:id="2000" w:name="ET_speaker_עוד_אלעזר_שטרן_290"/>
      <w:r w:rsidRPr="00B23F2D">
        <w:rPr>
          <w:rStyle w:val="TagStyle"/>
          <w:rtl/>
        </w:rPr>
        <w:t xml:space="preserve"> &lt;&lt; דובר &gt;&gt; </w:t>
      </w:r>
      <w:r>
        <w:rPr>
          <w:rtl/>
        </w:rPr>
        <w:t>עו"ד אלעזר שטרן:</w:t>
      </w:r>
      <w:r w:rsidRPr="00B23F2D">
        <w:rPr>
          <w:rStyle w:val="TagStyle"/>
          <w:rtl/>
        </w:rPr>
        <w:t xml:space="preserve"> &lt;&lt; דובר &gt;&gt;</w:t>
      </w:r>
      <w:r w:rsidR="003B6CC1">
        <w:rPr>
          <w:rtl/>
        </w:rPr>
        <w:t xml:space="preserve"> </w:t>
      </w:r>
      <w:bookmarkEnd w:id="2000"/>
    </w:p>
    <w:p w14:paraId="3A318317" w14:textId="187EDD5A" w:rsidR="00B23F2D" w:rsidRDefault="00B23F2D" w:rsidP="00B23F2D">
      <w:pPr>
        <w:pStyle w:val="KeepWithNext"/>
        <w:rPr>
          <w:rtl/>
          <w:lang w:eastAsia="he-IL"/>
        </w:rPr>
      </w:pPr>
    </w:p>
    <w:p w14:paraId="55FE90EC" w14:textId="12C9EF97" w:rsidR="00B23F2D" w:rsidRDefault="00B23F2D" w:rsidP="00B23F2D">
      <w:pPr>
        <w:rPr>
          <w:rtl/>
          <w:lang w:eastAsia="he-IL"/>
        </w:rPr>
      </w:pPr>
      <w:bookmarkStart w:id="2001" w:name="_ETM_Q1_4544322"/>
      <w:bookmarkStart w:id="2002" w:name="_ETM_Q1_4544343"/>
      <w:bookmarkEnd w:id="2001"/>
      <w:bookmarkEnd w:id="2002"/>
      <w:r>
        <w:rPr>
          <w:rFonts w:hint="cs"/>
          <w:rtl/>
          <w:lang w:eastAsia="he-IL"/>
        </w:rPr>
        <w:t xml:space="preserve">גם כאן עולה אותה שאלה. לדעתי </w:t>
      </w:r>
      <w:bookmarkStart w:id="2003" w:name="_ETM_Q1_4545138"/>
      <w:bookmarkEnd w:id="2003"/>
      <w:r>
        <w:rPr>
          <w:rFonts w:hint="cs"/>
          <w:rtl/>
          <w:lang w:eastAsia="he-IL"/>
        </w:rPr>
        <w:t>כאן התשובה</w:t>
      </w:r>
      <w:r w:rsidR="00DD7DCE">
        <w:rPr>
          <w:rFonts w:hint="cs"/>
          <w:rtl/>
          <w:lang w:eastAsia="he-IL"/>
        </w:rPr>
        <w:t xml:space="preserve"> </w:t>
      </w:r>
      <w:r>
        <w:rPr>
          <w:rFonts w:hint="cs"/>
          <w:rtl/>
          <w:lang w:eastAsia="he-IL"/>
        </w:rPr>
        <w:t xml:space="preserve">שיערה נתנה לא רלוונטית לגבי </w:t>
      </w:r>
      <w:bookmarkStart w:id="2004" w:name="_ETM_Q1_4548322"/>
      <w:bookmarkEnd w:id="2004"/>
      <w:r>
        <w:rPr>
          <w:rFonts w:hint="cs"/>
          <w:rtl/>
          <w:lang w:eastAsia="he-IL"/>
        </w:rPr>
        <w:t>המצאה ראשונית, של הכתב הראשוני.</w:t>
      </w:r>
      <w:r w:rsidR="00DD7DCE">
        <w:rPr>
          <w:rFonts w:hint="cs"/>
          <w:rtl/>
          <w:lang w:eastAsia="he-IL"/>
        </w:rPr>
        <w:t xml:space="preserve"> </w:t>
      </w:r>
      <w:r>
        <w:rPr>
          <w:rFonts w:hint="cs"/>
          <w:rtl/>
          <w:lang w:eastAsia="he-IL"/>
        </w:rPr>
        <w:t>למה כאן זה שונה?</w:t>
      </w:r>
    </w:p>
    <w:p w14:paraId="6105A02A" w14:textId="7F86054C" w:rsidR="00B23F2D" w:rsidRDefault="00B23F2D" w:rsidP="00B23F2D">
      <w:pPr>
        <w:rPr>
          <w:rtl/>
          <w:lang w:eastAsia="he-IL"/>
        </w:rPr>
      </w:pPr>
      <w:bookmarkStart w:id="2005" w:name="_ETM_Q1_4554255"/>
      <w:bookmarkStart w:id="2006" w:name="_ETM_Q1_4554310"/>
      <w:bookmarkEnd w:id="2005"/>
      <w:bookmarkEnd w:id="2006"/>
    </w:p>
    <w:p w14:paraId="53864273" w14:textId="472C7245" w:rsidR="00B23F2D" w:rsidRDefault="00B23F2D" w:rsidP="00B23F2D">
      <w:pPr>
        <w:pStyle w:val="af9"/>
        <w:keepNext/>
        <w:rPr>
          <w:rtl/>
          <w:lang w:eastAsia="he-IL"/>
        </w:rPr>
      </w:pPr>
      <w:bookmarkStart w:id="2007" w:name="ET_guest_632644_291"/>
      <w:r w:rsidRPr="00B23F2D">
        <w:rPr>
          <w:rStyle w:val="TagStyle"/>
          <w:rtl/>
        </w:rPr>
        <w:t xml:space="preserve"> &lt;&lt; אורח &gt;&gt; </w:t>
      </w:r>
      <w:r>
        <w:rPr>
          <w:rtl/>
          <w:lang w:eastAsia="he-IL"/>
        </w:rPr>
        <w:t>ענת הר אבן:</w:t>
      </w:r>
      <w:r w:rsidRPr="00B23F2D">
        <w:rPr>
          <w:rStyle w:val="TagStyle"/>
          <w:rtl/>
        </w:rPr>
        <w:t xml:space="preserve"> &lt;&lt; אורח &gt;&gt;</w:t>
      </w:r>
      <w:r w:rsidR="003B6CC1">
        <w:rPr>
          <w:rtl/>
          <w:lang w:eastAsia="he-IL"/>
        </w:rPr>
        <w:t xml:space="preserve"> </w:t>
      </w:r>
      <w:bookmarkEnd w:id="2007"/>
    </w:p>
    <w:p w14:paraId="6D91E28F" w14:textId="10AD77BF" w:rsidR="00B23F2D" w:rsidRDefault="00B23F2D" w:rsidP="00B23F2D">
      <w:pPr>
        <w:pStyle w:val="KeepWithNext"/>
        <w:rPr>
          <w:rtl/>
          <w:lang w:eastAsia="he-IL"/>
        </w:rPr>
      </w:pPr>
    </w:p>
    <w:p w14:paraId="69D78E29" w14:textId="704FFB08" w:rsidR="00B23F2D" w:rsidRDefault="00B23F2D" w:rsidP="00B23F2D">
      <w:pPr>
        <w:rPr>
          <w:rtl/>
          <w:lang w:eastAsia="he-IL"/>
        </w:rPr>
      </w:pPr>
      <w:r>
        <w:rPr>
          <w:rFonts w:hint="cs"/>
          <w:rtl/>
          <w:lang w:eastAsia="he-IL"/>
        </w:rPr>
        <w:t xml:space="preserve">זה לא שונה מהביטוח הלאומי ומרשות המסים. יש כאן השוואה של גופי הגבייה </w:t>
      </w:r>
      <w:bookmarkStart w:id="2008" w:name="_ETM_Q1_4560663"/>
      <w:bookmarkEnd w:id="2008"/>
      <w:r>
        <w:rPr>
          <w:rFonts w:hint="cs"/>
          <w:rtl/>
          <w:lang w:eastAsia="he-IL"/>
        </w:rPr>
        <w:t xml:space="preserve">שיש להם אפשרות לבצע המצאה לפי חוק הדיוור </w:t>
      </w:r>
      <w:bookmarkStart w:id="2009" w:name="_ETM_Q1_4561617"/>
      <w:bookmarkEnd w:id="2009"/>
      <w:r>
        <w:rPr>
          <w:rFonts w:hint="cs"/>
          <w:rtl/>
          <w:lang w:eastAsia="he-IL"/>
        </w:rPr>
        <w:t>הדיגיטלי גם למרכז לגביית קנסות שהוא גוף גבייה.</w:t>
      </w:r>
      <w:bookmarkStart w:id="2010" w:name="_ETM_Q1_4562061"/>
      <w:bookmarkEnd w:id="2010"/>
    </w:p>
    <w:p w14:paraId="028424DD" w14:textId="2D656D4A" w:rsidR="00B23F2D" w:rsidRDefault="00B23F2D" w:rsidP="00B23F2D">
      <w:pPr>
        <w:rPr>
          <w:rtl/>
          <w:lang w:eastAsia="he-IL"/>
        </w:rPr>
      </w:pPr>
      <w:bookmarkStart w:id="2011" w:name="_ETM_Q1_4568695"/>
      <w:bookmarkStart w:id="2012" w:name="_ETM_Q1_4568752"/>
      <w:bookmarkStart w:id="2013" w:name="_ETM_Q1_4569751"/>
      <w:bookmarkEnd w:id="2011"/>
      <w:bookmarkEnd w:id="2012"/>
      <w:bookmarkEnd w:id="2013"/>
    </w:p>
    <w:p w14:paraId="271E80F5" w14:textId="25CE10CE" w:rsidR="00B23F2D" w:rsidRDefault="00B23F2D" w:rsidP="00B23F2D">
      <w:pPr>
        <w:pStyle w:val="a4"/>
        <w:keepNext/>
        <w:rPr>
          <w:rtl/>
        </w:rPr>
      </w:pPr>
      <w:bookmarkStart w:id="2014" w:name="ET_speaker_עוד_אלעזר_שטרן_292"/>
      <w:r w:rsidRPr="00B23F2D">
        <w:rPr>
          <w:rStyle w:val="TagStyle"/>
          <w:rtl/>
        </w:rPr>
        <w:t xml:space="preserve"> &lt;&lt; דובר &gt;&gt; </w:t>
      </w:r>
      <w:r>
        <w:rPr>
          <w:rtl/>
        </w:rPr>
        <w:t>עו"ד אלעזר שטרן:</w:t>
      </w:r>
      <w:r w:rsidRPr="00B23F2D">
        <w:rPr>
          <w:rStyle w:val="TagStyle"/>
          <w:rtl/>
        </w:rPr>
        <w:t xml:space="preserve"> &lt;&lt; דובר &gt;&gt;</w:t>
      </w:r>
      <w:r w:rsidR="003B6CC1">
        <w:rPr>
          <w:rtl/>
        </w:rPr>
        <w:t xml:space="preserve"> </w:t>
      </w:r>
      <w:bookmarkEnd w:id="2014"/>
    </w:p>
    <w:p w14:paraId="6D0BF862" w14:textId="7F44B511" w:rsidR="00B23F2D" w:rsidRDefault="00B23F2D" w:rsidP="00B23F2D">
      <w:pPr>
        <w:pStyle w:val="KeepWithNext"/>
        <w:rPr>
          <w:rtl/>
          <w:lang w:eastAsia="he-IL"/>
        </w:rPr>
      </w:pPr>
    </w:p>
    <w:p w14:paraId="09E35BEB" w14:textId="56771821" w:rsidR="00B23F2D" w:rsidRDefault="00B23F2D" w:rsidP="00B23F2D">
      <w:pPr>
        <w:rPr>
          <w:rtl/>
          <w:lang w:eastAsia="he-IL"/>
        </w:rPr>
      </w:pPr>
      <w:bookmarkStart w:id="2015" w:name="_ETM_Q1_4570045"/>
      <w:bookmarkStart w:id="2016" w:name="_ETM_Q1_4570070"/>
      <w:bookmarkEnd w:id="2015"/>
      <w:bookmarkEnd w:id="2016"/>
      <w:r>
        <w:rPr>
          <w:rFonts w:hint="cs"/>
          <w:rtl/>
          <w:lang w:eastAsia="he-IL"/>
        </w:rPr>
        <w:t>זאת אותה שאלה ששאלנו קודם.</w:t>
      </w:r>
    </w:p>
    <w:p w14:paraId="11CA9DEE" w14:textId="25196D28" w:rsidR="00B23F2D" w:rsidRDefault="00B23F2D" w:rsidP="00B23F2D">
      <w:pPr>
        <w:rPr>
          <w:rtl/>
          <w:lang w:eastAsia="he-IL"/>
        </w:rPr>
      </w:pPr>
      <w:bookmarkStart w:id="2017" w:name="_ETM_Q1_4575475"/>
      <w:bookmarkStart w:id="2018" w:name="_ETM_Q1_4575529"/>
      <w:bookmarkStart w:id="2019" w:name="_ETM_Q1_4582874"/>
      <w:bookmarkEnd w:id="2017"/>
      <w:bookmarkEnd w:id="2018"/>
      <w:bookmarkEnd w:id="2019"/>
    </w:p>
    <w:p w14:paraId="5B7D6C20" w14:textId="3691966D" w:rsidR="00B23F2D" w:rsidRDefault="00B23F2D" w:rsidP="00B23F2D">
      <w:pPr>
        <w:pStyle w:val="af6"/>
        <w:keepNext/>
        <w:rPr>
          <w:rtl/>
        </w:rPr>
      </w:pPr>
      <w:bookmarkStart w:id="2020" w:name="ET_yor_6156_293"/>
      <w:r w:rsidRPr="00B23F2D">
        <w:rPr>
          <w:rStyle w:val="TagStyle"/>
          <w:rtl/>
        </w:rPr>
        <w:t xml:space="preserve"> &lt;&lt; יור &gt;&gt; </w:t>
      </w:r>
      <w:r>
        <w:rPr>
          <w:rtl/>
        </w:rPr>
        <w:t>היו"ר גלעד קריב:</w:t>
      </w:r>
      <w:r w:rsidRPr="00B23F2D">
        <w:rPr>
          <w:rStyle w:val="TagStyle"/>
          <w:rtl/>
        </w:rPr>
        <w:t xml:space="preserve"> &lt;&lt; יור &gt;&gt;</w:t>
      </w:r>
      <w:r w:rsidR="003B6CC1">
        <w:rPr>
          <w:rtl/>
        </w:rPr>
        <w:t xml:space="preserve"> </w:t>
      </w:r>
      <w:bookmarkEnd w:id="2020"/>
    </w:p>
    <w:p w14:paraId="1001CEE3" w14:textId="306A980F" w:rsidR="00B23F2D" w:rsidRDefault="00B23F2D" w:rsidP="00B23F2D">
      <w:pPr>
        <w:pStyle w:val="KeepWithNext"/>
        <w:rPr>
          <w:rtl/>
          <w:lang w:eastAsia="he-IL"/>
        </w:rPr>
      </w:pPr>
    </w:p>
    <w:p w14:paraId="045836C5" w14:textId="158B3B93" w:rsidR="00B23F2D" w:rsidRDefault="00B23F2D" w:rsidP="00B23F2D">
      <w:pPr>
        <w:rPr>
          <w:rtl/>
          <w:lang w:eastAsia="he-IL"/>
        </w:rPr>
      </w:pPr>
      <w:bookmarkStart w:id="2021" w:name="_ETM_Q1_4583156"/>
      <w:bookmarkStart w:id="2022" w:name="_ETM_Q1_4583179"/>
      <w:bookmarkEnd w:id="2021"/>
      <w:bookmarkEnd w:id="2022"/>
      <w:r>
        <w:rPr>
          <w:rFonts w:hint="cs"/>
          <w:rtl/>
          <w:lang w:eastAsia="he-IL"/>
        </w:rPr>
        <w:t xml:space="preserve">אני חוזר ואומר </w:t>
      </w:r>
      <w:bookmarkStart w:id="2023" w:name="_ETM_Q1_4584553"/>
      <w:bookmarkEnd w:id="2023"/>
      <w:r>
        <w:rPr>
          <w:rFonts w:hint="cs"/>
          <w:rtl/>
          <w:lang w:eastAsia="he-IL"/>
        </w:rPr>
        <w:t xml:space="preserve">שטוב שיכול להיות שהפתרון הזה הוא בהוראת </w:t>
      </w:r>
      <w:bookmarkStart w:id="2024" w:name="_ETM_Q1_4587554"/>
      <w:bookmarkEnd w:id="2024"/>
      <w:r>
        <w:rPr>
          <w:rFonts w:hint="cs"/>
          <w:rtl/>
          <w:lang w:eastAsia="he-IL"/>
        </w:rPr>
        <w:t>המעבר. תכף נראה. יכול להיות הפתרון שבנקודה הספציפית הזאת של</w:t>
      </w:r>
      <w:bookmarkStart w:id="2025" w:name="_ETM_Q1_4590468"/>
      <w:bookmarkEnd w:id="2025"/>
      <w:r>
        <w:rPr>
          <w:rFonts w:hint="cs"/>
          <w:rtl/>
          <w:lang w:eastAsia="he-IL"/>
        </w:rPr>
        <w:t xml:space="preserve"> הודעה ראשונה שבעצם נפתחים כאן מהלכים, יכול </w:t>
      </w:r>
      <w:bookmarkStart w:id="2026" w:name="_ETM_Q1_4599147"/>
      <w:bookmarkEnd w:id="2026"/>
      <w:r>
        <w:rPr>
          <w:rFonts w:hint="cs"/>
          <w:rtl/>
          <w:lang w:eastAsia="he-IL"/>
        </w:rPr>
        <w:t xml:space="preserve">להיות שאפשר במסגרת המהלך הזה, מתוך ההבנה של ההבדל </w:t>
      </w:r>
      <w:bookmarkStart w:id="2027" w:name="_ETM_Q1_4602804"/>
      <w:bookmarkEnd w:id="2027"/>
      <w:r>
        <w:rPr>
          <w:rFonts w:hint="cs"/>
          <w:rtl/>
          <w:lang w:eastAsia="he-IL"/>
        </w:rPr>
        <w:t xml:space="preserve">בין העולם הדיגיטלי לעולם הפיזי לומר שאנחנו </w:t>
      </w:r>
      <w:bookmarkStart w:id="2028" w:name="_ETM_Q1_4604724"/>
      <w:bookmarkEnd w:id="2028"/>
      <w:r>
        <w:rPr>
          <w:rFonts w:hint="cs"/>
          <w:rtl/>
          <w:lang w:eastAsia="he-IL"/>
        </w:rPr>
        <w:t xml:space="preserve">רוצים קפיצת מדרגה מתונה נוספת. זה לאו דווקא חייב </w:t>
      </w:r>
      <w:bookmarkStart w:id="2029" w:name="_ETM_Q1_4611302"/>
      <w:bookmarkEnd w:id="2029"/>
      <w:r>
        <w:rPr>
          <w:rFonts w:hint="cs"/>
          <w:rtl/>
          <w:lang w:eastAsia="he-IL"/>
        </w:rPr>
        <w:t xml:space="preserve">להיות חיווי על הקבלה. זאת יכולה </w:t>
      </w:r>
      <w:bookmarkStart w:id="2030" w:name="_ETM_Q1_4611924"/>
      <w:bookmarkEnd w:id="2030"/>
      <w:r>
        <w:rPr>
          <w:rFonts w:hint="cs"/>
          <w:rtl/>
          <w:lang w:eastAsia="he-IL"/>
        </w:rPr>
        <w:t xml:space="preserve">להיות אמירה שכאשר עוברים למהלך הדיגיטלי, שולחים תזכורת כעבור איזשהו פרק זמן מסוים כי זה לא קשר לשלוח תזכורת. </w:t>
      </w:r>
    </w:p>
    <w:p w14:paraId="5E47C17D" w14:textId="24645438" w:rsidR="00F46648" w:rsidRDefault="00F46648" w:rsidP="00B23F2D">
      <w:pPr>
        <w:rPr>
          <w:rtl/>
          <w:lang w:eastAsia="he-IL"/>
        </w:rPr>
      </w:pPr>
    </w:p>
    <w:p w14:paraId="37FF9E38" w14:textId="08E965EA" w:rsidR="00F46648" w:rsidRDefault="00F46648" w:rsidP="00F46648">
      <w:pPr>
        <w:pStyle w:val="af9"/>
        <w:keepNext/>
        <w:rPr>
          <w:rtl/>
          <w:lang w:eastAsia="he-IL"/>
        </w:rPr>
      </w:pPr>
      <w:bookmarkStart w:id="2031" w:name="ET_guest_תמר_יוסף_294"/>
      <w:r w:rsidRPr="00F46648">
        <w:rPr>
          <w:rStyle w:val="TagStyle"/>
          <w:rtl/>
        </w:rPr>
        <w:t xml:space="preserve"> &lt;&lt; אורח &gt;&gt; </w:t>
      </w:r>
      <w:r>
        <w:rPr>
          <w:rtl/>
          <w:lang w:eastAsia="he-IL"/>
        </w:rPr>
        <w:t>תמר יוסף:</w:t>
      </w:r>
      <w:r w:rsidRPr="00F46648">
        <w:rPr>
          <w:rStyle w:val="TagStyle"/>
          <w:rtl/>
        </w:rPr>
        <w:t xml:space="preserve"> &lt;&lt; אורח &gt;&gt;</w:t>
      </w:r>
      <w:r w:rsidR="003B6CC1">
        <w:rPr>
          <w:rtl/>
          <w:lang w:eastAsia="he-IL"/>
        </w:rPr>
        <w:t xml:space="preserve"> </w:t>
      </w:r>
      <w:bookmarkEnd w:id="2031"/>
    </w:p>
    <w:p w14:paraId="4ED93D5C" w14:textId="7F13E030" w:rsidR="00F46648" w:rsidRDefault="00F46648" w:rsidP="00F46648">
      <w:pPr>
        <w:pStyle w:val="KeepWithNext"/>
        <w:rPr>
          <w:rtl/>
          <w:lang w:eastAsia="he-IL"/>
        </w:rPr>
      </w:pPr>
    </w:p>
    <w:p w14:paraId="388C959D" w14:textId="2BACCE8D" w:rsidR="00F46648" w:rsidRDefault="00F46648" w:rsidP="00F46648">
      <w:pPr>
        <w:rPr>
          <w:rtl/>
          <w:lang w:eastAsia="he-IL"/>
        </w:rPr>
      </w:pPr>
      <w:r>
        <w:rPr>
          <w:rFonts w:hint="cs"/>
          <w:rtl/>
          <w:lang w:eastAsia="he-IL"/>
        </w:rPr>
        <w:t xml:space="preserve">או לפתוח אמצעי נוסף. </w:t>
      </w:r>
      <w:bookmarkStart w:id="2032" w:name="_ETM_Q1_4624248"/>
      <w:bookmarkEnd w:id="2032"/>
      <w:r>
        <w:rPr>
          <w:rFonts w:hint="cs"/>
          <w:rtl/>
          <w:lang w:eastAsia="he-IL"/>
        </w:rPr>
        <w:t xml:space="preserve">אם זה היה ב-סמס, אז באימייל. </w:t>
      </w:r>
    </w:p>
    <w:p w14:paraId="111713E1" w14:textId="7EA888C8" w:rsidR="00F46648" w:rsidRDefault="00F46648" w:rsidP="00F46648">
      <w:pPr>
        <w:rPr>
          <w:rtl/>
          <w:lang w:eastAsia="he-IL"/>
        </w:rPr>
      </w:pPr>
      <w:bookmarkStart w:id="2033" w:name="_ETM_Q1_4633966"/>
      <w:bookmarkStart w:id="2034" w:name="_ETM_Q1_4634105"/>
      <w:bookmarkEnd w:id="2033"/>
      <w:bookmarkEnd w:id="2034"/>
    </w:p>
    <w:p w14:paraId="22944FDA" w14:textId="3B54B3E0" w:rsidR="00F46648" w:rsidRDefault="00F46648" w:rsidP="00F46648">
      <w:pPr>
        <w:pStyle w:val="af9"/>
        <w:keepNext/>
        <w:rPr>
          <w:rtl/>
          <w:lang w:eastAsia="he-IL"/>
        </w:rPr>
      </w:pPr>
      <w:bookmarkStart w:id="2035" w:name="ET_guest_632644_295"/>
      <w:r w:rsidRPr="00F46648">
        <w:rPr>
          <w:rStyle w:val="TagStyle"/>
          <w:rtl/>
        </w:rPr>
        <w:t xml:space="preserve"> &lt;&lt; אורח &gt;&gt; </w:t>
      </w:r>
      <w:r>
        <w:rPr>
          <w:rtl/>
          <w:lang w:eastAsia="he-IL"/>
        </w:rPr>
        <w:t>ענת הר אבן:</w:t>
      </w:r>
      <w:r w:rsidRPr="00F46648">
        <w:rPr>
          <w:rStyle w:val="TagStyle"/>
          <w:rtl/>
        </w:rPr>
        <w:t xml:space="preserve"> &lt;&lt; אורח &gt;&gt;</w:t>
      </w:r>
      <w:r w:rsidR="003B6CC1">
        <w:rPr>
          <w:rtl/>
          <w:lang w:eastAsia="he-IL"/>
        </w:rPr>
        <w:t xml:space="preserve"> </w:t>
      </w:r>
      <w:bookmarkEnd w:id="2035"/>
    </w:p>
    <w:p w14:paraId="28A1F02E" w14:textId="6787ECAD" w:rsidR="00F46648" w:rsidRDefault="00F46648" w:rsidP="00F46648">
      <w:pPr>
        <w:pStyle w:val="KeepWithNext"/>
        <w:rPr>
          <w:rtl/>
          <w:lang w:eastAsia="he-IL"/>
        </w:rPr>
      </w:pPr>
    </w:p>
    <w:p w14:paraId="648F8C20" w14:textId="6D20B64F" w:rsidR="00F46648" w:rsidRDefault="00F46648" w:rsidP="00F46648">
      <w:pPr>
        <w:rPr>
          <w:rtl/>
          <w:lang w:eastAsia="he-IL"/>
        </w:rPr>
      </w:pPr>
      <w:r>
        <w:rPr>
          <w:rFonts w:hint="cs"/>
          <w:rtl/>
          <w:lang w:eastAsia="he-IL"/>
        </w:rPr>
        <w:t xml:space="preserve">חשוב לומר שבגביית קנסות יש המצאה </w:t>
      </w:r>
      <w:bookmarkStart w:id="2036" w:name="_ETM_Q1_4635074"/>
      <w:bookmarkEnd w:id="2036"/>
      <w:r>
        <w:rPr>
          <w:rFonts w:hint="cs"/>
          <w:rtl/>
          <w:lang w:eastAsia="he-IL"/>
        </w:rPr>
        <w:t>ראשונה בדואר רגיל</w:t>
      </w:r>
      <w:r w:rsidR="00DD7DCE">
        <w:rPr>
          <w:rFonts w:hint="cs"/>
          <w:rtl/>
          <w:lang w:eastAsia="he-IL"/>
        </w:rPr>
        <w:t xml:space="preserve"> </w:t>
      </w:r>
      <w:r>
        <w:rPr>
          <w:rFonts w:hint="cs"/>
          <w:rtl/>
          <w:lang w:eastAsia="he-IL"/>
        </w:rPr>
        <w:t xml:space="preserve">ויש המצאה שנייה בדואר </w:t>
      </w:r>
      <w:bookmarkStart w:id="2037" w:name="_ETM_Q1_4635844"/>
      <w:bookmarkEnd w:id="2037"/>
      <w:r>
        <w:rPr>
          <w:rFonts w:hint="cs"/>
          <w:rtl/>
          <w:lang w:eastAsia="he-IL"/>
        </w:rPr>
        <w:t>רשום עם אישור מסירה. יש כאן שני תהליכים. כמובן</w:t>
      </w:r>
      <w:r w:rsidR="00DD7DCE">
        <w:rPr>
          <w:rFonts w:hint="cs"/>
          <w:rtl/>
          <w:lang w:eastAsia="he-IL"/>
        </w:rPr>
        <w:t xml:space="preserve"> </w:t>
      </w:r>
      <w:r>
        <w:rPr>
          <w:rFonts w:hint="cs"/>
          <w:rtl/>
          <w:lang w:eastAsia="he-IL"/>
        </w:rPr>
        <w:t xml:space="preserve">נשלחים </w:t>
      </w:r>
      <w:proofErr w:type="spellStart"/>
      <w:r>
        <w:rPr>
          <w:rFonts w:hint="cs"/>
          <w:rtl/>
          <w:lang w:eastAsia="he-IL"/>
        </w:rPr>
        <w:t>סמסים</w:t>
      </w:r>
      <w:proofErr w:type="spellEnd"/>
      <w:r>
        <w:rPr>
          <w:rFonts w:hint="cs"/>
          <w:rtl/>
          <w:lang w:eastAsia="he-IL"/>
        </w:rPr>
        <w:t xml:space="preserve"> לפני, ככל שיש לנו אפשרות. יש </w:t>
      </w:r>
      <w:bookmarkStart w:id="2038" w:name="_ETM_Q1_4644050"/>
      <w:bookmarkEnd w:id="2038"/>
      <w:r>
        <w:rPr>
          <w:rFonts w:hint="cs"/>
          <w:rtl/>
          <w:lang w:eastAsia="he-IL"/>
        </w:rPr>
        <w:t>הרבה דברים שנעשים</w:t>
      </w:r>
      <w:r w:rsidR="00DD7DCE">
        <w:rPr>
          <w:rFonts w:hint="cs"/>
          <w:rtl/>
          <w:lang w:eastAsia="he-IL"/>
        </w:rPr>
        <w:t xml:space="preserve"> </w:t>
      </w:r>
      <w:r>
        <w:rPr>
          <w:rFonts w:hint="cs"/>
          <w:rtl/>
          <w:lang w:eastAsia="he-IL"/>
        </w:rPr>
        <w:t>לפני שננקטים הליכי גבייה.</w:t>
      </w:r>
    </w:p>
    <w:p w14:paraId="011D9078" w14:textId="26B52737" w:rsidR="00F46648" w:rsidRDefault="00F46648" w:rsidP="00F46648">
      <w:pPr>
        <w:rPr>
          <w:rStyle w:val="TagStyle"/>
          <w:rFonts w:ascii="David" w:hAnsi="David"/>
          <w:u w:val="single"/>
          <w:rtl/>
        </w:rPr>
      </w:pPr>
      <w:bookmarkStart w:id="2039" w:name="_ETM_Q1_4649362"/>
      <w:bookmarkStart w:id="2040" w:name="_ETM_Q1_4649416"/>
      <w:bookmarkEnd w:id="2039"/>
      <w:bookmarkEnd w:id="2040"/>
    </w:p>
    <w:p w14:paraId="0EAE2779" w14:textId="09F9F3F7" w:rsidR="00F46648" w:rsidRDefault="00F46648" w:rsidP="00F46648">
      <w:pPr>
        <w:pStyle w:val="af9"/>
        <w:keepNext/>
        <w:rPr>
          <w:rtl/>
        </w:rPr>
      </w:pPr>
      <w:bookmarkStart w:id="2041" w:name="ET_guest_מרב_זוהר_299"/>
      <w:r w:rsidRPr="00F46648">
        <w:rPr>
          <w:rStyle w:val="TagStyle"/>
          <w:rtl/>
        </w:rPr>
        <w:t xml:space="preserve"> &lt;&lt; אורח &gt;&gt; </w:t>
      </w:r>
      <w:r>
        <w:rPr>
          <w:rtl/>
        </w:rPr>
        <w:t>מרב זוהר:</w:t>
      </w:r>
      <w:r w:rsidRPr="00F46648">
        <w:rPr>
          <w:rStyle w:val="TagStyle"/>
          <w:rtl/>
        </w:rPr>
        <w:t xml:space="preserve"> &lt;&lt; אורח &gt;&gt;</w:t>
      </w:r>
      <w:r w:rsidR="003B6CC1">
        <w:rPr>
          <w:rtl/>
        </w:rPr>
        <w:t xml:space="preserve"> </w:t>
      </w:r>
      <w:bookmarkEnd w:id="2041"/>
    </w:p>
    <w:p w14:paraId="6F051BB0" w14:textId="320421BB" w:rsidR="00F46648" w:rsidRDefault="00F46648" w:rsidP="00F46648">
      <w:pPr>
        <w:pStyle w:val="KeepWithNext"/>
        <w:rPr>
          <w:rtl/>
        </w:rPr>
      </w:pPr>
    </w:p>
    <w:p w14:paraId="0F02FED2" w14:textId="4EC6C75A" w:rsidR="00F46648" w:rsidRDefault="00F46648" w:rsidP="00F46648">
      <w:pPr>
        <w:rPr>
          <w:rtl/>
          <w:lang w:eastAsia="he-IL"/>
        </w:rPr>
      </w:pPr>
      <w:r>
        <w:rPr>
          <w:rFonts w:hint="cs"/>
          <w:rtl/>
          <w:lang w:eastAsia="he-IL"/>
        </w:rPr>
        <w:t>שזה</w:t>
      </w:r>
      <w:r w:rsidR="00DD7DCE">
        <w:rPr>
          <w:rFonts w:hint="cs"/>
          <w:rtl/>
          <w:lang w:eastAsia="he-IL"/>
        </w:rPr>
        <w:t xml:space="preserve"> </w:t>
      </w:r>
      <w:bookmarkStart w:id="2042" w:name="_ETM_Q1_4648978"/>
      <w:bookmarkEnd w:id="2042"/>
      <w:r>
        <w:rPr>
          <w:rFonts w:hint="cs"/>
          <w:rtl/>
          <w:lang w:eastAsia="he-IL"/>
        </w:rPr>
        <w:t xml:space="preserve">יותר מחמיר מפקודת המסים (גבייה) שיש </w:t>
      </w:r>
      <w:bookmarkStart w:id="2043" w:name="_ETM_Q1_4656187"/>
      <w:bookmarkEnd w:id="2043"/>
      <w:r>
        <w:rPr>
          <w:rFonts w:hint="cs"/>
          <w:rtl/>
          <w:lang w:eastAsia="he-IL"/>
        </w:rPr>
        <w:t>היום ביחס לשאר הרשויות המקומיות. חוק המרכז לגביית קנסות כבר העלה את זה</w:t>
      </w:r>
      <w:r w:rsidR="00DD7DCE">
        <w:rPr>
          <w:rFonts w:hint="cs"/>
          <w:rtl/>
          <w:lang w:eastAsia="he-IL"/>
        </w:rPr>
        <w:t xml:space="preserve"> </w:t>
      </w:r>
      <w:r>
        <w:rPr>
          <w:rFonts w:hint="cs"/>
          <w:rtl/>
          <w:lang w:eastAsia="he-IL"/>
        </w:rPr>
        <w:t>לרמה הכי גבוהה.</w:t>
      </w:r>
    </w:p>
    <w:p w14:paraId="1987D9B7" w14:textId="2D4E14E2" w:rsidR="00F46648" w:rsidRDefault="00F46648" w:rsidP="00F46648">
      <w:pPr>
        <w:rPr>
          <w:rtl/>
          <w:lang w:eastAsia="he-IL"/>
        </w:rPr>
      </w:pPr>
      <w:bookmarkStart w:id="2044" w:name="_ETM_Q1_4658048"/>
      <w:bookmarkStart w:id="2045" w:name="_ETM_Q1_4658109"/>
      <w:bookmarkEnd w:id="2044"/>
      <w:bookmarkEnd w:id="2045"/>
    </w:p>
    <w:p w14:paraId="2783DE1F" w14:textId="0976379A" w:rsidR="00F46648" w:rsidRDefault="00F46648" w:rsidP="00F46648">
      <w:pPr>
        <w:pStyle w:val="af6"/>
        <w:keepNext/>
        <w:rPr>
          <w:rtl/>
        </w:rPr>
      </w:pPr>
      <w:bookmarkStart w:id="2046" w:name="ET_yor_6156_297"/>
      <w:r w:rsidRPr="00F46648">
        <w:rPr>
          <w:rStyle w:val="TagStyle"/>
          <w:rtl/>
        </w:rPr>
        <w:t xml:space="preserve"> &lt;&lt; </w:t>
      </w:r>
      <w:proofErr w:type="spellStart"/>
      <w:r w:rsidRPr="00F46648">
        <w:rPr>
          <w:rStyle w:val="TagStyle"/>
          <w:rtl/>
        </w:rPr>
        <w:t>יור</w:t>
      </w:r>
      <w:proofErr w:type="spellEnd"/>
      <w:r w:rsidRPr="00F46648">
        <w:rPr>
          <w:rStyle w:val="TagStyle"/>
          <w:rtl/>
        </w:rPr>
        <w:t xml:space="preserve"> &gt;&gt; </w:t>
      </w:r>
      <w:r>
        <w:rPr>
          <w:rtl/>
        </w:rPr>
        <w:t>היו"ר גלעד קריב:</w:t>
      </w:r>
      <w:r w:rsidRPr="00F46648">
        <w:rPr>
          <w:rStyle w:val="TagStyle"/>
          <w:rtl/>
        </w:rPr>
        <w:t xml:space="preserve"> &lt;&lt; יור &gt;&gt;</w:t>
      </w:r>
      <w:r w:rsidR="003B6CC1">
        <w:rPr>
          <w:rtl/>
        </w:rPr>
        <w:t xml:space="preserve"> </w:t>
      </w:r>
      <w:bookmarkEnd w:id="2046"/>
    </w:p>
    <w:p w14:paraId="088A8C24" w14:textId="462F033D" w:rsidR="00F46648" w:rsidRDefault="00F46648" w:rsidP="00F46648">
      <w:pPr>
        <w:pStyle w:val="KeepWithNext"/>
        <w:rPr>
          <w:rtl/>
          <w:lang w:eastAsia="he-IL"/>
        </w:rPr>
      </w:pPr>
    </w:p>
    <w:p w14:paraId="149C23EA" w14:textId="075125B7" w:rsidR="00F46648" w:rsidRDefault="00F46648" w:rsidP="00F46648">
      <w:pPr>
        <w:rPr>
          <w:rtl/>
          <w:lang w:eastAsia="he-IL"/>
        </w:rPr>
      </w:pPr>
      <w:r>
        <w:rPr>
          <w:rFonts w:hint="cs"/>
          <w:rtl/>
          <w:lang w:eastAsia="he-IL"/>
        </w:rPr>
        <w:t xml:space="preserve">כן. דיברנו </w:t>
      </w:r>
      <w:bookmarkStart w:id="2047" w:name="_ETM_Q1_4656999"/>
      <w:bookmarkEnd w:id="2047"/>
      <w:r>
        <w:rPr>
          <w:rFonts w:hint="cs"/>
          <w:rtl/>
          <w:lang w:eastAsia="he-IL"/>
        </w:rPr>
        <w:t xml:space="preserve">על זה. חלון ההזדמנויות לעשות כאן תיקון קל בפקודת הגבייה </w:t>
      </w:r>
      <w:bookmarkStart w:id="2048" w:name="_ETM_Q1_4667320"/>
      <w:bookmarkEnd w:id="2048"/>
      <w:r>
        <w:rPr>
          <w:rFonts w:hint="cs"/>
          <w:rtl/>
          <w:lang w:eastAsia="he-IL"/>
        </w:rPr>
        <w:t xml:space="preserve">(מסים) שהיא ממילא רלוונטית רק לאותן רשויות מקומיות שמצטרפות להסדר. </w:t>
      </w:r>
      <w:bookmarkStart w:id="2049" w:name="_ETM_Q1_4672902"/>
      <w:bookmarkEnd w:id="2049"/>
      <w:r>
        <w:rPr>
          <w:rFonts w:hint="cs"/>
          <w:rtl/>
          <w:lang w:eastAsia="he-IL"/>
        </w:rPr>
        <w:t>הרי הרשויות שלא מצטרפות להסדר, ממילא אין להן כאן</w:t>
      </w:r>
      <w:r w:rsidR="00DD7DCE">
        <w:rPr>
          <w:rFonts w:hint="cs"/>
          <w:rtl/>
          <w:lang w:eastAsia="he-IL"/>
        </w:rPr>
        <w:t xml:space="preserve"> </w:t>
      </w:r>
      <w:r>
        <w:rPr>
          <w:rFonts w:hint="cs"/>
          <w:rtl/>
          <w:lang w:eastAsia="he-IL"/>
        </w:rPr>
        <w:t xml:space="preserve">יכולת המצאה דיגיטלית. </w:t>
      </w:r>
    </w:p>
    <w:p w14:paraId="4BFCCCBD" w14:textId="77777777" w:rsidR="00F46648" w:rsidRDefault="00F46648" w:rsidP="00F46648">
      <w:pPr>
        <w:rPr>
          <w:rtl/>
          <w:lang w:eastAsia="he-IL"/>
        </w:rPr>
      </w:pPr>
      <w:bookmarkStart w:id="2050" w:name="_ETM_Q1_4683084"/>
      <w:bookmarkStart w:id="2051" w:name="_ETM_Q1_4683143"/>
      <w:bookmarkEnd w:id="2050"/>
      <w:bookmarkEnd w:id="2051"/>
    </w:p>
    <w:p w14:paraId="3C47547D" w14:textId="2EB68091" w:rsidR="00F46648" w:rsidRDefault="00F46648" w:rsidP="00F46648">
      <w:pPr>
        <w:rPr>
          <w:rtl/>
          <w:lang w:eastAsia="he-IL"/>
        </w:rPr>
      </w:pPr>
      <w:bookmarkStart w:id="2052" w:name="_ETM_Q1_4683196"/>
      <w:bookmarkStart w:id="2053" w:name="_ETM_Q1_4683249"/>
      <w:bookmarkEnd w:id="2052"/>
      <w:bookmarkEnd w:id="2053"/>
      <w:r>
        <w:rPr>
          <w:rFonts w:hint="cs"/>
          <w:rtl/>
          <w:lang w:eastAsia="he-IL"/>
        </w:rPr>
        <w:t>אני</w:t>
      </w:r>
      <w:bookmarkStart w:id="2054" w:name="_ETM_Q1_4681926"/>
      <w:bookmarkEnd w:id="2054"/>
      <w:r>
        <w:rPr>
          <w:rFonts w:hint="cs"/>
          <w:rtl/>
          <w:lang w:eastAsia="he-IL"/>
        </w:rPr>
        <w:t xml:space="preserve"> מבין שאנחנו עוברים עכשיו לפרק הוראות מעבר</w:t>
      </w:r>
      <w:bookmarkStart w:id="2055" w:name="_ETM_Q1_4690243"/>
      <w:bookmarkEnd w:id="2055"/>
      <w:r>
        <w:rPr>
          <w:rFonts w:hint="cs"/>
          <w:rtl/>
          <w:lang w:eastAsia="he-IL"/>
        </w:rPr>
        <w:t xml:space="preserve"> ותחולה.</w:t>
      </w:r>
      <w:r w:rsidR="00DD7DCE">
        <w:rPr>
          <w:rFonts w:hint="cs"/>
          <w:rtl/>
          <w:lang w:eastAsia="he-IL"/>
        </w:rPr>
        <w:t xml:space="preserve"> </w:t>
      </w:r>
      <w:r>
        <w:rPr>
          <w:rFonts w:hint="cs"/>
          <w:rtl/>
          <w:lang w:eastAsia="he-IL"/>
        </w:rPr>
        <w:t xml:space="preserve">יערה, אם יש התייחסות כללית שלכם, לתפיסה </w:t>
      </w:r>
      <w:bookmarkStart w:id="2056" w:name="_ETM_Q1_4692732"/>
      <w:bookmarkEnd w:id="2056"/>
      <w:r>
        <w:rPr>
          <w:rFonts w:hint="cs"/>
          <w:rtl/>
          <w:lang w:eastAsia="he-IL"/>
        </w:rPr>
        <w:t>שלכם בנושא התחולה והוראות המעבר, בבקשה.</w:t>
      </w:r>
    </w:p>
    <w:p w14:paraId="1C40DEC1" w14:textId="5C79C5F9" w:rsidR="00F46648" w:rsidRDefault="00F46648" w:rsidP="00F46648">
      <w:pPr>
        <w:rPr>
          <w:rtl/>
          <w:lang w:eastAsia="he-IL"/>
        </w:rPr>
      </w:pPr>
      <w:bookmarkStart w:id="2057" w:name="_ETM_Q1_4702090"/>
      <w:bookmarkStart w:id="2058" w:name="_ETM_Q1_4702152"/>
      <w:bookmarkEnd w:id="2057"/>
      <w:bookmarkEnd w:id="2058"/>
    </w:p>
    <w:p w14:paraId="46ACDBF7" w14:textId="01BC95CF" w:rsidR="00F46648" w:rsidRDefault="00F46648" w:rsidP="00F46648">
      <w:pPr>
        <w:pStyle w:val="af9"/>
        <w:keepNext/>
        <w:rPr>
          <w:rtl/>
          <w:lang w:eastAsia="he-IL"/>
        </w:rPr>
      </w:pPr>
      <w:bookmarkStart w:id="2059" w:name="ET_guest_יערה_למברגר_298"/>
      <w:r w:rsidRPr="00F46648">
        <w:rPr>
          <w:rStyle w:val="TagStyle"/>
          <w:rtl/>
        </w:rPr>
        <w:t xml:space="preserve"> &lt;&lt; אורח &gt;&gt; </w:t>
      </w:r>
      <w:r>
        <w:rPr>
          <w:rtl/>
          <w:lang w:eastAsia="he-IL"/>
        </w:rPr>
        <w:t xml:space="preserve">יערה </w:t>
      </w:r>
      <w:proofErr w:type="spellStart"/>
      <w:r>
        <w:rPr>
          <w:rtl/>
          <w:lang w:eastAsia="he-IL"/>
        </w:rPr>
        <w:t>למברגר</w:t>
      </w:r>
      <w:proofErr w:type="spellEnd"/>
      <w:r>
        <w:rPr>
          <w:rtl/>
          <w:lang w:eastAsia="he-IL"/>
        </w:rPr>
        <w:t>:</w:t>
      </w:r>
      <w:r w:rsidRPr="00F46648">
        <w:rPr>
          <w:rStyle w:val="TagStyle"/>
          <w:rtl/>
        </w:rPr>
        <w:t xml:space="preserve"> &lt;&lt; אורח &gt;&gt;</w:t>
      </w:r>
      <w:r w:rsidR="003B6CC1">
        <w:rPr>
          <w:rtl/>
          <w:lang w:eastAsia="he-IL"/>
        </w:rPr>
        <w:t xml:space="preserve"> </w:t>
      </w:r>
      <w:bookmarkEnd w:id="2059"/>
    </w:p>
    <w:p w14:paraId="3E5EC817" w14:textId="552EEE80" w:rsidR="00F46648" w:rsidRDefault="00F46648" w:rsidP="00F46648">
      <w:pPr>
        <w:pStyle w:val="KeepWithNext"/>
        <w:rPr>
          <w:rtl/>
          <w:lang w:eastAsia="he-IL"/>
        </w:rPr>
      </w:pPr>
    </w:p>
    <w:p w14:paraId="04807DAB" w14:textId="083E7E99" w:rsidR="00F46648" w:rsidRDefault="00F46648" w:rsidP="00F46648">
      <w:pPr>
        <w:rPr>
          <w:rtl/>
          <w:lang w:eastAsia="he-IL"/>
        </w:rPr>
      </w:pPr>
      <w:r>
        <w:rPr>
          <w:rFonts w:hint="cs"/>
          <w:rtl/>
          <w:lang w:eastAsia="he-IL"/>
        </w:rPr>
        <w:t xml:space="preserve">אולי יש מקום </w:t>
      </w:r>
      <w:bookmarkStart w:id="2060" w:name="_ETM_Q1_4704556"/>
      <w:bookmarkEnd w:id="2060"/>
      <w:r>
        <w:rPr>
          <w:rFonts w:hint="cs"/>
          <w:rtl/>
          <w:lang w:eastAsia="he-IL"/>
        </w:rPr>
        <w:t>להבחין בין היחידים לבין התאגידים. יש סעיף קטן, תיקון של חוק מרשם האוכלוסין, תחילה והוראות מעבר ואז התאגידים בנפרד. הייתי מפרידה ביניהם.</w:t>
      </w:r>
    </w:p>
    <w:p w14:paraId="608B55D3" w14:textId="2A4C67CD" w:rsidR="00F46648" w:rsidRDefault="00F46648" w:rsidP="00F46648">
      <w:pPr>
        <w:rPr>
          <w:rtl/>
          <w:lang w:eastAsia="he-IL"/>
        </w:rPr>
      </w:pPr>
      <w:bookmarkStart w:id="2061" w:name="_ETM_Q1_4714104"/>
      <w:bookmarkStart w:id="2062" w:name="_ETM_Q1_4714233"/>
      <w:bookmarkStart w:id="2063" w:name="_ETM_Q1_4715031"/>
      <w:bookmarkEnd w:id="2061"/>
      <w:bookmarkEnd w:id="2062"/>
      <w:bookmarkEnd w:id="2063"/>
    </w:p>
    <w:p w14:paraId="5036E842" w14:textId="3B533D89" w:rsidR="00F46648" w:rsidRDefault="00F46648" w:rsidP="00F46648">
      <w:pPr>
        <w:pStyle w:val="af6"/>
        <w:keepNext/>
        <w:rPr>
          <w:rtl/>
        </w:rPr>
      </w:pPr>
      <w:bookmarkStart w:id="2064" w:name="ET_yor_6156_300"/>
      <w:r w:rsidRPr="00F46648">
        <w:rPr>
          <w:rStyle w:val="TagStyle"/>
          <w:rtl/>
        </w:rPr>
        <w:t xml:space="preserve"> &lt;&lt; </w:t>
      </w:r>
      <w:proofErr w:type="spellStart"/>
      <w:r w:rsidRPr="00F46648">
        <w:rPr>
          <w:rStyle w:val="TagStyle"/>
          <w:rtl/>
        </w:rPr>
        <w:t>יור</w:t>
      </w:r>
      <w:proofErr w:type="spellEnd"/>
      <w:r w:rsidRPr="00F46648">
        <w:rPr>
          <w:rStyle w:val="TagStyle"/>
          <w:rtl/>
        </w:rPr>
        <w:t xml:space="preserve"> &gt;&gt; </w:t>
      </w:r>
      <w:r>
        <w:rPr>
          <w:rtl/>
        </w:rPr>
        <w:t>היו"ר גלעד קריב:</w:t>
      </w:r>
      <w:r w:rsidRPr="00F46648">
        <w:rPr>
          <w:rStyle w:val="TagStyle"/>
          <w:rtl/>
        </w:rPr>
        <w:t xml:space="preserve"> &lt;&lt; יור &gt;&gt;</w:t>
      </w:r>
      <w:r w:rsidR="003B6CC1">
        <w:rPr>
          <w:rtl/>
        </w:rPr>
        <w:t xml:space="preserve"> </w:t>
      </w:r>
      <w:bookmarkEnd w:id="2064"/>
    </w:p>
    <w:p w14:paraId="19F25622" w14:textId="00DF0DF4" w:rsidR="00F46648" w:rsidRDefault="00F46648" w:rsidP="00F46648">
      <w:pPr>
        <w:pStyle w:val="KeepWithNext"/>
        <w:rPr>
          <w:rtl/>
          <w:lang w:eastAsia="he-IL"/>
        </w:rPr>
      </w:pPr>
    </w:p>
    <w:p w14:paraId="0826F494" w14:textId="391B7832" w:rsidR="00F46648" w:rsidRDefault="00F46648" w:rsidP="00F46648">
      <w:pPr>
        <w:rPr>
          <w:rtl/>
          <w:lang w:eastAsia="he-IL"/>
        </w:rPr>
      </w:pPr>
      <w:bookmarkStart w:id="2065" w:name="_ETM_Q1_4715289"/>
      <w:bookmarkStart w:id="2066" w:name="_ETM_Q1_4715311"/>
      <w:bookmarkEnd w:id="2065"/>
      <w:bookmarkEnd w:id="2066"/>
      <w:r>
        <w:rPr>
          <w:rFonts w:hint="cs"/>
          <w:rtl/>
          <w:lang w:eastAsia="he-IL"/>
        </w:rPr>
        <w:t>בסדר. אמרתם שאתם רוצים לעשות ספוילר, אז הספוילר הזה הוא נקודתי</w:t>
      </w:r>
      <w:r w:rsidR="00DD7DCE">
        <w:rPr>
          <w:rFonts w:hint="cs"/>
          <w:rtl/>
          <w:lang w:eastAsia="he-IL"/>
        </w:rPr>
        <w:t xml:space="preserve"> </w:t>
      </w:r>
      <w:r>
        <w:rPr>
          <w:rFonts w:hint="cs"/>
          <w:rtl/>
          <w:lang w:eastAsia="he-IL"/>
        </w:rPr>
        <w:t xml:space="preserve">או שהוא כללי? </w:t>
      </w:r>
      <w:bookmarkStart w:id="2067" w:name="_ETM_Q1_4720635"/>
      <w:bookmarkEnd w:id="2067"/>
    </w:p>
    <w:p w14:paraId="10D04CB4" w14:textId="0A8B0C8D" w:rsidR="00F46648" w:rsidRDefault="00F46648" w:rsidP="00F46648">
      <w:pPr>
        <w:rPr>
          <w:rtl/>
          <w:lang w:eastAsia="he-IL"/>
        </w:rPr>
      </w:pPr>
      <w:bookmarkStart w:id="2068" w:name="_ETM_Q1_4724563"/>
      <w:bookmarkStart w:id="2069" w:name="_ETM_Q1_4724630"/>
      <w:bookmarkEnd w:id="2068"/>
      <w:bookmarkEnd w:id="2069"/>
    </w:p>
    <w:p w14:paraId="136D2935" w14:textId="77EE5EBE" w:rsidR="00F46648" w:rsidRDefault="00F46648" w:rsidP="00F46648">
      <w:pPr>
        <w:pStyle w:val="af9"/>
        <w:keepNext/>
        <w:rPr>
          <w:rtl/>
          <w:lang w:eastAsia="he-IL"/>
        </w:rPr>
      </w:pPr>
      <w:bookmarkStart w:id="2070" w:name="ET_guest_אייל_טולדו_301"/>
      <w:r w:rsidRPr="00F46648">
        <w:rPr>
          <w:rStyle w:val="TagStyle"/>
          <w:rtl/>
        </w:rPr>
        <w:t xml:space="preserve"> &lt;&lt; אורח &gt;&gt; </w:t>
      </w:r>
      <w:r>
        <w:rPr>
          <w:rtl/>
          <w:lang w:eastAsia="he-IL"/>
        </w:rPr>
        <w:t>אייל טולדו:</w:t>
      </w:r>
      <w:r w:rsidRPr="00F46648">
        <w:rPr>
          <w:rStyle w:val="TagStyle"/>
          <w:rtl/>
        </w:rPr>
        <w:t xml:space="preserve"> &lt;&lt; אורח &gt;&gt;</w:t>
      </w:r>
      <w:r w:rsidR="003B6CC1">
        <w:rPr>
          <w:rtl/>
          <w:lang w:eastAsia="he-IL"/>
        </w:rPr>
        <w:t xml:space="preserve"> </w:t>
      </w:r>
      <w:bookmarkEnd w:id="2070"/>
    </w:p>
    <w:p w14:paraId="766E8489" w14:textId="08DF68A5" w:rsidR="00F46648" w:rsidRDefault="00F46648" w:rsidP="00F46648">
      <w:pPr>
        <w:pStyle w:val="KeepWithNext"/>
        <w:rPr>
          <w:rtl/>
          <w:lang w:eastAsia="he-IL"/>
        </w:rPr>
      </w:pPr>
    </w:p>
    <w:p w14:paraId="7DBE3291" w14:textId="3E5289B2" w:rsidR="00F46648" w:rsidRDefault="00F46648" w:rsidP="00F46648">
      <w:pPr>
        <w:rPr>
          <w:rtl/>
          <w:lang w:eastAsia="he-IL"/>
        </w:rPr>
      </w:pPr>
      <w:r>
        <w:rPr>
          <w:rFonts w:hint="cs"/>
          <w:rtl/>
          <w:lang w:eastAsia="he-IL"/>
        </w:rPr>
        <w:t xml:space="preserve">אפשר לקפוץ ישר לסעיף שעוסק בשליחת מסרים שקשורים בגבייה </w:t>
      </w:r>
      <w:bookmarkStart w:id="2071" w:name="_ETM_Q1_4732380"/>
      <w:bookmarkEnd w:id="2071"/>
      <w:r>
        <w:rPr>
          <w:rFonts w:hint="cs"/>
          <w:rtl/>
          <w:lang w:eastAsia="he-IL"/>
        </w:rPr>
        <w:t>מאדם.</w:t>
      </w:r>
    </w:p>
    <w:p w14:paraId="5F32DAC8" w14:textId="4970977E" w:rsidR="00F46648" w:rsidRDefault="00F46648" w:rsidP="00F46648">
      <w:pPr>
        <w:rPr>
          <w:rtl/>
          <w:lang w:eastAsia="he-IL"/>
        </w:rPr>
      </w:pPr>
      <w:bookmarkStart w:id="2072" w:name="_ETM_Q1_4731959"/>
      <w:bookmarkStart w:id="2073" w:name="_ETM_Q1_4732023"/>
      <w:bookmarkEnd w:id="2072"/>
      <w:bookmarkEnd w:id="2073"/>
    </w:p>
    <w:p w14:paraId="7F7091AA" w14:textId="68F22282" w:rsidR="00F46648" w:rsidRDefault="00F46648" w:rsidP="00F46648">
      <w:pPr>
        <w:pStyle w:val="af9"/>
        <w:keepNext/>
        <w:rPr>
          <w:rtl/>
          <w:lang w:eastAsia="he-IL"/>
        </w:rPr>
      </w:pPr>
      <w:bookmarkStart w:id="2074" w:name="ET_guest_יערה_למברגר_302"/>
      <w:r w:rsidRPr="00F46648">
        <w:rPr>
          <w:rStyle w:val="TagStyle"/>
          <w:rtl/>
        </w:rPr>
        <w:t xml:space="preserve"> &lt;&lt; אורח &gt;&gt; </w:t>
      </w:r>
      <w:r>
        <w:rPr>
          <w:rtl/>
          <w:lang w:eastAsia="he-IL"/>
        </w:rPr>
        <w:t xml:space="preserve">יערה </w:t>
      </w:r>
      <w:proofErr w:type="spellStart"/>
      <w:r>
        <w:rPr>
          <w:rtl/>
          <w:lang w:eastAsia="he-IL"/>
        </w:rPr>
        <w:t>למברגר</w:t>
      </w:r>
      <w:proofErr w:type="spellEnd"/>
      <w:r>
        <w:rPr>
          <w:rtl/>
          <w:lang w:eastAsia="he-IL"/>
        </w:rPr>
        <w:t>:</w:t>
      </w:r>
      <w:r w:rsidRPr="00F46648">
        <w:rPr>
          <w:rStyle w:val="TagStyle"/>
          <w:rtl/>
        </w:rPr>
        <w:t xml:space="preserve"> &lt;&lt; אורח &gt;&gt;</w:t>
      </w:r>
      <w:r w:rsidR="003B6CC1">
        <w:rPr>
          <w:rtl/>
          <w:lang w:eastAsia="he-IL"/>
        </w:rPr>
        <w:t xml:space="preserve"> </w:t>
      </w:r>
      <w:bookmarkEnd w:id="2074"/>
    </w:p>
    <w:p w14:paraId="6CFA3753" w14:textId="562968BB" w:rsidR="00F46648" w:rsidRDefault="00F46648" w:rsidP="00F46648">
      <w:pPr>
        <w:pStyle w:val="KeepWithNext"/>
        <w:rPr>
          <w:rtl/>
          <w:lang w:eastAsia="he-IL"/>
        </w:rPr>
      </w:pPr>
    </w:p>
    <w:p w14:paraId="0DA3B843" w14:textId="139BA5BC" w:rsidR="00F46648" w:rsidRDefault="00F46648" w:rsidP="00F46648">
      <w:pPr>
        <w:rPr>
          <w:rtl/>
          <w:lang w:eastAsia="he-IL"/>
        </w:rPr>
      </w:pPr>
      <w:r>
        <w:rPr>
          <w:rFonts w:hint="cs"/>
          <w:rtl/>
          <w:lang w:eastAsia="he-IL"/>
        </w:rPr>
        <w:t>נלך לפי הסדר. גם לא קפצנו קודם.</w:t>
      </w:r>
    </w:p>
    <w:p w14:paraId="33609380" w14:textId="1B0776D6" w:rsidR="00F46648" w:rsidRDefault="00F46648" w:rsidP="00F46648">
      <w:pPr>
        <w:rPr>
          <w:rtl/>
          <w:lang w:eastAsia="he-IL"/>
        </w:rPr>
      </w:pPr>
      <w:bookmarkStart w:id="2075" w:name="_ETM_Q1_4735429"/>
      <w:bookmarkStart w:id="2076" w:name="_ETM_Q1_4735487"/>
      <w:bookmarkStart w:id="2077" w:name="_ETM_Q1_4736221"/>
      <w:bookmarkEnd w:id="2075"/>
      <w:bookmarkEnd w:id="2076"/>
      <w:bookmarkEnd w:id="2077"/>
    </w:p>
    <w:p w14:paraId="0866A159" w14:textId="4B607CCD" w:rsidR="00F46648" w:rsidRDefault="00F46648" w:rsidP="00F46648">
      <w:pPr>
        <w:pStyle w:val="af9"/>
        <w:keepNext/>
        <w:rPr>
          <w:rtl/>
          <w:lang w:eastAsia="he-IL"/>
        </w:rPr>
      </w:pPr>
      <w:bookmarkStart w:id="2078" w:name="ET_guest_אודליה_אדרי_303"/>
      <w:r w:rsidRPr="00F46648">
        <w:rPr>
          <w:rStyle w:val="TagStyle"/>
          <w:rtl/>
        </w:rPr>
        <w:t xml:space="preserve"> &lt;&lt; אורח &gt;&gt; </w:t>
      </w:r>
      <w:r>
        <w:rPr>
          <w:rtl/>
          <w:lang w:eastAsia="he-IL"/>
        </w:rPr>
        <w:t>אודליה אדרי:</w:t>
      </w:r>
      <w:r w:rsidRPr="00F46648">
        <w:rPr>
          <w:rStyle w:val="TagStyle"/>
          <w:rtl/>
        </w:rPr>
        <w:t xml:space="preserve"> &lt;&lt; אורח &gt;&gt;</w:t>
      </w:r>
      <w:r w:rsidR="003B6CC1">
        <w:rPr>
          <w:rtl/>
          <w:lang w:eastAsia="he-IL"/>
        </w:rPr>
        <w:t xml:space="preserve"> </w:t>
      </w:r>
      <w:bookmarkEnd w:id="2078"/>
    </w:p>
    <w:p w14:paraId="1E164F23" w14:textId="58E6B3BA" w:rsidR="00F46648" w:rsidRDefault="00F46648" w:rsidP="00F46648">
      <w:pPr>
        <w:pStyle w:val="KeepWithNext"/>
        <w:rPr>
          <w:rtl/>
          <w:lang w:eastAsia="he-IL"/>
        </w:rPr>
      </w:pPr>
    </w:p>
    <w:p w14:paraId="30CCAC23" w14:textId="61CD9369" w:rsidR="00F46648" w:rsidRDefault="00F46648" w:rsidP="00F46648">
      <w:pPr>
        <w:rPr>
          <w:rtl/>
          <w:lang w:eastAsia="he-IL"/>
        </w:rPr>
      </w:pPr>
      <w:bookmarkStart w:id="2079" w:name="_ETM_Q1_4740759"/>
      <w:bookmarkStart w:id="2080" w:name="_ETM_Q1_4740829"/>
      <w:bookmarkEnd w:id="2079"/>
      <w:bookmarkEnd w:id="2080"/>
      <w:r>
        <w:rPr>
          <w:rFonts w:hint="cs"/>
          <w:rtl/>
          <w:lang w:eastAsia="he-IL"/>
        </w:rPr>
        <w:t>11.</w:t>
      </w:r>
      <w:r>
        <w:rPr>
          <w:rFonts w:hint="cs"/>
          <w:rtl/>
          <w:lang w:eastAsia="he-IL"/>
        </w:rPr>
        <w:tab/>
        <w:t xml:space="preserve">תיקון חוק מרשם האוכלוסין </w:t>
      </w:r>
      <w:r>
        <w:rPr>
          <w:rtl/>
          <w:lang w:eastAsia="he-IL"/>
        </w:rPr>
        <w:t>–</w:t>
      </w:r>
      <w:r>
        <w:rPr>
          <w:rFonts w:hint="cs"/>
          <w:rtl/>
          <w:lang w:eastAsia="he-IL"/>
        </w:rPr>
        <w:t xml:space="preserve"> תחילה והוראות מעבר</w:t>
      </w:r>
    </w:p>
    <w:p w14:paraId="2536E482" w14:textId="77777777" w:rsidR="00F46648" w:rsidRDefault="00F46648" w:rsidP="00F46648">
      <w:pPr>
        <w:rPr>
          <w:rtl/>
          <w:lang w:eastAsia="he-IL"/>
        </w:rPr>
      </w:pPr>
      <w:bookmarkStart w:id="2081" w:name="_ETM_Q1_4734361"/>
      <w:bookmarkStart w:id="2082" w:name="_ETM_Q1_4734426"/>
      <w:bookmarkEnd w:id="2081"/>
      <w:bookmarkEnd w:id="2082"/>
    </w:p>
    <w:p w14:paraId="45E92505" w14:textId="6D01267A" w:rsidR="00F46648" w:rsidRDefault="00F46648" w:rsidP="00F46648">
      <w:pPr>
        <w:pStyle w:val="aff0"/>
        <w:numPr>
          <w:ilvl w:val="0"/>
          <w:numId w:val="8"/>
        </w:numPr>
        <w:rPr>
          <w:lang w:eastAsia="he-IL"/>
        </w:rPr>
      </w:pPr>
      <w:bookmarkStart w:id="2083" w:name="_ETM_Q1_4735497"/>
      <w:bookmarkStart w:id="2084" w:name="_ETM_Q1_4735549"/>
      <w:bookmarkEnd w:id="2083"/>
      <w:bookmarkEnd w:id="2084"/>
      <w:r>
        <w:rPr>
          <w:rFonts w:hint="cs"/>
          <w:rtl/>
          <w:lang w:eastAsia="he-IL"/>
        </w:rPr>
        <w:t xml:space="preserve">תחילתן של הוראות פרקים ג' ו-ד' לחוק </w:t>
      </w:r>
      <w:bookmarkStart w:id="2085" w:name="_ETM_Q1_4737100"/>
      <w:bookmarkEnd w:id="2085"/>
      <w:r>
        <w:rPr>
          <w:rFonts w:hint="cs"/>
          <w:rtl/>
          <w:lang w:eastAsia="he-IL"/>
        </w:rPr>
        <w:t xml:space="preserve">פנייה דיגיטלית לגופים ציבוריים, כנוסחן בסעיף 2(5) לחוק זה, לעניין מען דיגיטלי של תושב כהגדרתו בסעיף 1 לחוק מרשם האוכלוסין, כנוסחו בסעיף 3(1) לחוק זה, תחילתן של הוראות חוק מרשם האוכלוסין, כנוסחן בסעיף 3 לחוק זה, ותחילתן של הוראות חוק עדכון כתובת, כנוסחן בסעיף 4 לחוק זה, בתום שישה חודשים מיום פרסומו של חוק זה או במועד שבו פרסם המנהל הכללי של רשות האוכלוסין וההגירה הודעה ברשומות כי הרשות השלימה את היערכותה ליישום אותן הוראות, לפי המוקדם (בסעיף זה </w:t>
      </w:r>
      <w:r>
        <w:rPr>
          <w:rtl/>
          <w:lang w:eastAsia="he-IL"/>
        </w:rPr>
        <w:t>–</w:t>
      </w:r>
      <w:r>
        <w:rPr>
          <w:rFonts w:hint="cs"/>
          <w:rtl/>
          <w:lang w:eastAsia="he-IL"/>
        </w:rPr>
        <w:t xml:space="preserve"> יום התחילה לעניין יחיד).</w:t>
      </w:r>
    </w:p>
    <w:p w14:paraId="5E4AF47C" w14:textId="0BD71589" w:rsidR="00E2057C" w:rsidRDefault="00E2057C" w:rsidP="00F46648">
      <w:pPr>
        <w:rPr>
          <w:rtl/>
          <w:lang w:eastAsia="he-IL"/>
        </w:rPr>
      </w:pPr>
      <w:bookmarkStart w:id="2086" w:name="_ETM_Q1_4777741"/>
      <w:bookmarkStart w:id="2087" w:name="_ETM_Q1_4777783"/>
      <w:bookmarkEnd w:id="2086"/>
      <w:bookmarkEnd w:id="2087"/>
    </w:p>
    <w:p w14:paraId="5561E323" w14:textId="61D77E5C" w:rsidR="00E2057C" w:rsidRDefault="00E2057C" w:rsidP="00E2057C">
      <w:pPr>
        <w:pStyle w:val="af6"/>
        <w:keepNext/>
        <w:rPr>
          <w:rtl/>
        </w:rPr>
      </w:pPr>
      <w:bookmarkStart w:id="2088" w:name="ET_yor_6156_304"/>
      <w:r w:rsidRPr="00E2057C">
        <w:rPr>
          <w:rStyle w:val="TagStyle"/>
          <w:rtl/>
        </w:rPr>
        <w:t xml:space="preserve"> &lt;&lt; </w:t>
      </w:r>
      <w:proofErr w:type="spellStart"/>
      <w:r w:rsidRPr="00E2057C">
        <w:rPr>
          <w:rStyle w:val="TagStyle"/>
          <w:rtl/>
        </w:rPr>
        <w:t>יור</w:t>
      </w:r>
      <w:proofErr w:type="spellEnd"/>
      <w:r w:rsidRPr="00E2057C">
        <w:rPr>
          <w:rStyle w:val="TagStyle"/>
          <w:rtl/>
        </w:rPr>
        <w:t xml:space="preserve"> &gt;&gt; </w:t>
      </w:r>
      <w:r>
        <w:rPr>
          <w:rtl/>
        </w:rPr>
        <w:t>היו"ר גלעד קריב:</w:t>
      </w:r>
      <w:r w:rsidRPr="00E2057C">
        <w:rPr>
          <w:rStyle w:val="TagStyle"/>
          <w:rtl/>
        </w:rPr>
        <w:t xml:space="preserve"> &lt;&lt; יור &gt;&gt;</w:t>
      </w:r>
      <w:r w:rsidR="003B6CC1">
        <w:rPr>
          <w:rtl/>
        </w:rPr>
        <w:t xml:space="preserve"> </w:t>
      </w:r>
      <w:bookmarkEnd w:id="2088"/>
    </w:p>
    <w:p w14:paraId="77E52D10" w14:textId="2DFEBA72" w:rsidR="00E2057C" w:rsidRDefault="00E2057C" w:rsidP="00E2057C">
      <w:pPr>
        <w:pStyle w:val="KeepWithNext"/>
        <w:rPr>
          <w:rtl/>
          <w:lang w:eastAsia="he-IL"/>
        </w:rPr>
      </w:pPr>
    </w:p>
    <w:p w14:paraId="20437604" w14:textId="789447BD" w:rsidR="00E2057C" w:rsidRDefault="00E2057C" w:rsidP="00E2057C">
      <w:pPr>
        <w:rPr>
          <w:rtl/>
          <w:lang w:eastAsia="he-IL"/>
        </w:rPr>
      </w:pPr>
      <w:r>
        <w:rPr>
          <w:rFonts w:hint="cs"/>
          <w:rtl/>
          <w:lang w:eastAsia="he-IL"/>
        </w:rPr>
        <w:t xml:space="preserve">כלומר, יכול להיות מצב שהרשות </w:t>
      </w:r>
      <w:bookmarkStart w:id="2089" w:name="_ETM_Q1_4785604"/>
      <w:bookmarkEnd w:id="2089"/>
      <w:r>
        <w:rPr>
          <w:rFonts w:hint="cs"/>
          <w:rtl/>
          <w:lang w:eastAsia="he-IL"/>
        </w:rPr>
        <w:t>לא השלימה את ההיערכות שלה אבל החוק נכנס לתוקף?</w:t>
      </w:r>
      <w:bookmarkStart w:id="2090" w:name="_ETM_Q1_4785478"/>
      <w:bookmarkEnd w:id="2090"/>
    </w:p>
    <w:p w14:paraId="352E6755" w14:textId="1A0F9A17" w:rsidR="00E2057C" w:rsidRDefault="00E2057C" w:rsidP="00E2057C">
      <w:pPr>
        <w:rPr>
          <w:rtl/>
          <w:lang w:eastAsia="he-IL"/>
        </w:rPr>
      </w:pPr>
      <w:bookmarkStart w:id="2091" w:name="_ETM_Q1_4785557"/>
      <w:bookmarkStart w:id="2092" w:name="_ETM_Q1_4786174"/>
      <w:bookmarkEnd w:id="2091"/>
      <w:bookmarkEnd w:id="2092"/>
    </w:p>
    <w:p w14:paraId="6397271D" w14:textId="5681063D" w:rsidR="00E2057C" w:rsidRDefault="00E2057C" w:rsidP="00E2057C">
      <w:pPr>
        <w:pStyle w:val="af9"/>
        <w:keepNext/>
        <w:rPr>
          <w:rtl/>
          <w:lang w:eastAsia="he-IL"/>
        </w:rPr>
      </w:pPr>
      <w:bookmarkStart w:id="2093" w:name="ET_guest_אודליה_אדרי_305"/>
      <w:r w:rsidRPr="00E2057C">
        <w:rPr>
          <w:rStyle w:val="TagStyle"/>
          <w:rtl/>
        </w:rPr>
        <w:t xml:space="preserve"> &lt;&lt; אורח &gt;&gt; </w:t>
      </w:r>
      <w:r>
        <w:rPr>
          <w:rtl/>
          <w:lang w:eastAsia="he-IL"/>
        </w:rPr>
        <w:t>אודליה אדרי:</w:t>
      </w:r>
      <w:r w:rsidRPr="00E2057C">
        <w:rPr>
          <w:rStyle w:val="TagStyle"/>
          <w:rtl/>
        </w:rPr>
        <w:t xml:space="preserve"> &lt;&lt; אורח &gt;&gt;</w:t>
      </w:r>
      <w:r w:rsidR="003B6CC1">
        <w:rPr>
          <w:rtl/>
          <w:lang w:eastAsia="he-IL"/>
        </w:rPr>
        <w:t xml:space="preserve"> </w:t>
      </w:r>
      <w:bookmarkEnd w:id="2093"/>
    </w:p>
    <w:p w14:paraId="595FCA8E" w14:textId="4AEA7DA8" w:rsidR="00E2057C" w:rsidRDefault="00E2057C" w:rsidP="00E2057C">
      <w:pPr>
        <w:pStyle w:val="KeepWithNext"/>
        <w:rPr>
          <w:rtl/>
          <w:lang w:eastAsia="he-IL"/>
        </w:rPr>
      </w:pPr>
    </w:p>
    <w:p w14:paraId="20E3683B" w14:textId="0269AE47" w:rsidR="00E2057C" w:rsidRDefault="00E2057C" w:rsidP="00E2057C">
      <w:pPr>
        <w:rPr>
          <w:rtl/>
          <w:lang w:eastAsia="he-IL"/>
        </w:rPr>
      </w:pPr>
      <w:bookmarkStart w:id="2094" w:name="_ETM_Q1_4786464"/>
      <w:bookmarkStart w:id="2095" w:name="_ETM_Q1_4786489"/>
      <w:bookmarkEnd w:id="2094"/>
      <w:bookmarkEnd w:id="2095"/>
      <w:r>
        <w:rPr>
          <w:rFonts w:hint="cs"/>
          <w:rtl/>
          <w:lang w:eastAsia="he-IL"/>
        </w:rPr>
        <w:t>זה נועד לאפשר לנו להגיע לתחילה מוקדמת.</w:t>
      </w:r>
    </w:p>
    <w:p w14:paraId="2B4F8D1F" w14:textId="7584AC45" w:rsidR="00E2057C" w:rsidRDefault="00E2057C" w:rsidP="00E2057C">
      <w:pPr>
        <w:rPr>
          <w:rtl/>
          <w:lang w:eastAsia="he-IL"/>
        </w:rPr>
      </w:pPr>
      <w:bookmarkStart w:id="2096" w:name="_ETM_Q1_4795610"/>
      <w:bookmarkStart w:id="2097" w:name="_ETM_Q1_4795674"/>
      <w:bookmarkEnd w:id="2096"/>
      <w:bookmarkEnd w:id="2097"/>
    </w:p>
    <w:p w14:paraId="7DD1BDD6" w14:textId="60CC7BE1" w:rsidR="00E2057C" w:rsidRDefault="00E2057C" w:rsidP="00E2057C">
      <w:pPr>
        <w:pStyle w:val="af9"/>
        <w:keepNext/>
        <w:rPr>
          <w:rtl/>
          <w:lang w:eastAsia="he-IL"/>
        </w:rPr>
      </w:pPr>
      <w:bookmarkStart w:id="2098" w:name="ET_guest_יערה_למברגר_306"/>
      <w:r w:rsidRPr="00E2057C">
        <w:rPr>
          <w:rStyle w:val="TagStyle"/>
          <w:rtl/>
        </w:rPr>
        <w:t xml:space="preserve"> &lt;&lt; אורח &gt;&gt; </w:t>
      </w:r>
      <w:r>
        <w:rPr>
          <w:rtl/>
          <w:lang w:eastAsia="he-IL"/>
        </w:rPr>
        <w:t xml:space="preserve">יערה </w:t>
      </w:r>
      <w:proofErr w:type="spellStart"/>
      <w:r>
        <w:rPr>
          <w:rtl/>
          <w:lang w:eastAsia="he-IL"/>
        </w:rPr>
        <w:t>למברגר</w:t>
      </w:r>
      <w:proofErr w:type="spellEnd"/>
      <w:r>
        <w:rPr>
          <w:rtl/>
          <w:lang w:eastAsia="he-IL"/>
        </w:rPr>
        <w:t>:</w:t>
      </w:r>
      <w:r w:rsidRPr="00E2057C">
        <w:rPr>
          <w:rStyle w:val="TagStyle"/>
          <w:rtl/>
        </w:rPr>
        <w:t xml:space="preserve"> &lt;&lt; אורח &gt;&gt;</w:t>
      </w:r>
      <w:r w:rsidR="003B6CC1">
        <w:rPr>
          <w:rtl/>
          <w:lang w:eastAsia="he-IL"/>
        </w:rPr>
        <w:t xml:space="preserve"> </w:t>
      </w:r>
      <w:bookmarkEnd w:id="2098"/>
    </w:p>
    <w:p w14:paraId="66AD63C6" w14:textId="24D99CC4" w:rsidR="00E2057C" w:rsidRDefault="00E2057C" w:rsidP="00E2057C">
      <w:pPr>
        <w:pStyle w:val="KeepWithNext"/>
        <w:rPr>
          <w:rtl/>
          <w:lang w:eastAsia="he-IL"/>
        </w:rPr>
      </w:pPr>
    </w:p>
    <w:p w14:paraId="4B5FCC04" w14:textId="29C502CB" w:rsidR="00E2057C" w:rsidRDefault="00E2057C" w:rsidP="00E2057C">
      <w:pPr>
        <w:rPr>
          <w:rtl/>
          <w:lang w:eastAsia="he-IL"/>
        </w:rPr>
      </w:pPr>
      <w:r>
        <w:rPr>
          <w:rFonts w:hint="cs"/>
          <w:rtl/>
          <w:lang w:eastAsia="he-IL"/>
        </w:rPr>
        <w:t>אנחנו יכולים להיות במצב</w:t>
      </w:r>
      <w:r w:rsidR="00DD7DCE">
        <w:rPr>
          <w:rFonts w:hint="cs"/>
          <w:rtl/>
          <w:lang w:eastAsia="he-IL"/>
        </w:rPr>
        <w:t xml:space="preserve"> </w:t>
      </w:r>
      <w:r>
        <w:rPr>
          <w:rFonts w:hint="cs"/>
          <w:rtl/>
          <w:lang w:eastAsia="he-IL"/>
        </w:rPr>
        <w:t xml:space="preserve">שהרשות תהיה חייבת בסוף להאיץ </w:t>
      </w:r>
      <w:bookmarkStart w:id="2099" w:name="_ETM_Q1_4799347"/>
      <w:bookmarkEnd w:id="2099"/>
      <w:r>
        <w:rPr>
          <w:rFonts w:hint="cs"/>
          <w:rtl/>
          <w:lang w:eastAsia="he-IL"/>
        </w:rPr>
        <w:t xml:space="preserve">ולהפסיק את ההיערכות שלה תוך שישה חודשים. בכל </w:t>
      </w:r>
      <w:bookmarkStart w:id="2100" w:name="_ETM_Q1_4803828"/>
      <w:bookmarkEnd w:id="2100"/>
      <w:r>
        <w:rPr>
          <w:rFonts w:hint="cs"/>
          <w:rtl/>
          <w:lang w:eastAsia="he-IL"/>
        </w:rPr>
        <w:t xml:space="preserve">מקרה יש תאריכים רבים שקבועים בחוק ובעוד הרבה חוקים </w:t>
      </w:r>
      <w:bookmarkStart w:id="2101" w:name="_ETM_Q1_4802066"/>
      <w:bookmarkEnd w:id="2101"/>
      <w:r>
        <w:rPr>
          <w:rFonts w:hint="cs"/>
          <w:rtl/>
          <w:lang w:eastAsia="he-IL"/>
        </w:rPr>
        <w:t>ואז הרשות צריכה להתאים את עצמה ולהיערך בהתאם.</w:t>
      </w:r>
    </w:p>
    <w:p w14:paraId="4C323938" w14:textId="3DC9F07C" w:rsidR="00E2057C" w:rsidRDefault="00E2057C" w:rsidP="00E2057C">
      <w:pPr>
        <w:rPr>
          <w:rtl/>
          <w:lang w:eastAsia="he-IL"/>
        </w:rPr>
      </w:pPr>
      <w:bookmarkStart w:id="2102" w:name="_ETM_Q1_4807534"/>
      <w:bookmarkStart w:id="2103" w:name="_ETM_Q1_4807597"/>
      <w:bookmarkStart w:id="2104" w:name="_ETM_Q1_4808805"/>
      <w:bookmarkEnd w:id="2102"/>
      <w:bookmarkEnd w:id="2103"/>
      <w:bookmarkEnd w:id="2104"/>
    </w:p>
    <w:p w14:paraId="071BA868" w14:textId="248FB5AB" w:rsidR="00E2057C" w:rsidRDefault="00E2057C" w:rsidP="00E2057C">
      <w:pPr>
        <w:pStyle w:val="af6"/>
        <w:keepNext/>
        <w:rPr>
          <w:rtl/>
        </w:rPr>
      </w:pPr>
      <w:bookmarkStart w:id="2105" w:name="ET_yor_6156_308"/>
      <w:r w:rsidRPr="00E2057C">
        <w:rPr>
          <w:rStyle w:val="TagStyle"/>
          <w:rtl/>
        </w:rPr>
        <w:t xml:space="preserve"> &lt;&lt; </w:t>
      </w:r>
      <w:proofErr w:type="spellStart"/>
      <w:r w:rsidRPr="00E2057C">
        <w:rPr>
          <w:rStyle w:val="TagStyle"/>
          <w:rtl/>
        </w:rPr>
        <w:t>יור</w:t>
      </w:r>
      <w:proofErr w:type="spellEnd"/>
      <w:r w:rsidRPr="00E2057C">
        <w:rPr>
          <w:rStyle w:val="TagStyle"/>
          <w:rtl/>
        </w:rPr>
        <w:t xml:space="preserve"> &gt;&gt; </w:t>
      </w:r>
      <w:r>
        <w:rPr>
          <w:rtl/>
        </w:rPr>
        <w:t>היו"ר גלעד קריב:</w:t>
      </w:r>
      <w:r w:rsidRPr="00E2057C">
        <w:rPr>
          <w:rStyle w:val="TagStyle"/>
          <w:rtl/>
        </w:rPr>
        <w:t xml:space="preserve"> &lt;&lt; יור &gt;&gt;</w:t>
      </w:r>
      <w:r w:rsidR="003B6CC1">
        <w:rPr>
          <w:rtl/>
        </w:rPr>
        <w:t xml:space="preserve"> </w:t>
      </w:r>
      <w:bookmarkEnd w:id="2105"/>
    </w:p>
    <w:p w14:paraId="286364CE" w14:textId="081EEDE0" w:rsidR="00E2057C" w:rsidRDefault="00E2057C" w:rsidP="00E2057C">
      <w:pPr>
        <w:pStyle w:val="KeepWithNext"/>
        <w:rPr>
          <w:rtl/>
          <w:lang w:eastAsia="he-IL"/>
        </w:rPr>
      </w:pPr>
    </w:p>
    <w:p w14:paraId="259853B3" w14:textId="2459B4AD" w:rsidR="00E2057C" w:rsidRDefault="00E2057C" w:rsidP="00E2057C">
      <w:pPr>
        <w:rPr>
          <w:rtl/>
          <w:lang w:eastAsia="he-IL"/>
        </w:rPr>
      </w:pPr>
      <w:bookmarkStart w:id="2106" w:name="_ETM_Q1_4809085"/>
      <w:bookmarkStart w:id="2107" w:name="_ETM_Q1_4809107"/>
      <w:bookmarkEnd w:id="2106"/>
      <w:bookmarkEnd w:id="2107"/>
      <w:r>
        <w:rPr>
          <w:rFonts w:hint="cs"/>
          <w:rtl/>
          <w:lang w:eastAsia="he-IL"/>
        </w:rPr>
        <w:t>אני אזכיר שבחוקים</w:t>
      </w:r>
      <w:bookmarkStart w:id="2108" w:name="_ETM_Q1_4806210"/>
      <w:bookmarkEnd w:id="2108"/>
      <w:r>
        <w:rPr>
          <w:rFonts w:hint="cs"/>
          <w:rtl/>
          <w:lang w:eastAsia="he-IL"/>
        </w:rPr>
        <w:t xml:space="preserve"> האלה, כמו מרשם, יש גם יכולת להאריך את המועד בצו. אם לא תהיו ערוכים בתום שישה חודשים? אין </w:t>
      </w:r>
      <w:bookmarkStart w:id="2109" w:name="_ETM_Q1_4817781"/>
      <w:bookmarkEnd w:id="2109"/>
      <w:r>
        <w:rPr>
          <w:rFonts w:hint="cs"/>
          <w:rtl/>
          <w:lang w:eastAsia="he-IL"/>
        </w:rPr>
        <w:t>יסוד סביר להניח.</w:t>
      </w:r>
    </w:p>
    <w:p w14:paraId="446A535E" w14:textId="16EA1D14" w:rsidR="00E2057C" w:rsidRDefault="00E2057C" w:rsidP="00E2057C">
      <w:pPr>
        <w:rPr>
          <w:rtl/>
          <w:lang w:eastAsia="he-IL"/>
        </w:rPr>
      </w:pPr>
      <w:bookmarkStart w:id="2110" w:name="_ETM_Q1_4819715"/>
      <w:bookmarkStart w:id="2111" w:name="_ETM_Q1_4819775"/>
      <w:bookmarkEnd w:id="2110"/>
      <w:bookmarkEnd w:id="2111"/>
    </w:p>
    <w:p w14:paraId="2E6A3779" w14:textId="02844FFD" w:rsidR="00E2057C" w:rsidRDefault="00E2057C" w:rsidP="00E2057C">
      <w:pPr>
        <w:pStyle w:val="af9"/>
        <w:keepNext/>
        <w:rPr>
          <w:rtl/>
          <w:lang w:eastAsia="he-IL"/>
        </w:rPr>
      </w:pPr>
      <w:bookmarkStart w:id="2112" w:name="ET_guest_יערה_למברגר_309"/>
      <w:r w:rsidRPr="00E2057C">
        <w:rPr>
          <w:rStyle w:val="TagStyle"/>
          <w:rtl/>
        </w:rPr>
        <w:t xml:space="preserve"> &lt;&lt; אורח &gt;&gt; </w:t>
      </w:r>
      <w:r>
        <w:rPr>
          <w:rtl/>
          <w:lang w:eastAsia="he-IL"/>
        </w:rPr>
        <w:t xml:space="preserve">יערה </w:t>
      </w:r>
      <w:proofErr w:type="spellStart"/>
      <w:r>
        <w:rPr>
          <w:rtl/>
          <w:lang w:eastAsia="he-IL"/>
        </w:rPr>
        <w:t>למברגר</w:t>
      </w:r>
      <w:proofErr w:type="spellEnd"/>
      <w:r>
        <w:rPr>
          <w:rtl/>
          <w:lang w:eastAsia="he-IL"/>
        </w:rPr>
        <w:t>:</w:t>
      </w:r>
      <w:r w:rsidRPr="00E2057C">
        <w:rPr>
          <w:rStyle w:val="TagStyle"/>
          <w:rtl/>
        </w:rPr>
        <w:t xml:space="preserve"> &lt;&lt; אורח &gt;&gt;</w:t>
      </w:r>
      <w:r w:rsidR="003B6CC1">
        <w:rPr>
          <w:rtl/>
          <w:lang w:eastAsia="he-IL"/>
        </w:rPr>
        <w:t xml:space="preserve"> </w:t>
      </w:r>
      <w:bookmarkEnd w:id="2112"/>
    </w:p>
    <w:p w14:paraId="65960C41" w14:textId="48611492" w:rsidR="00E2057C" w:rsidRDefault="00E2057C" w:rsidP="00E2057C">
      <w:pPr>
        <w:pStyle w:val="KeepWithNext"/>
        <w:rPr>
          <w:rtl/>
          <w:lang w:eastAsia="he-IL"/>
        </w:rPr>
      </w:pPr>
    </w:p>
    <w:p w14:paraId="4F5F01A6" w14:textId="7DF81771" w:rsidR="00E2057C" w:rsidRDefault="00E2057C" w:rsidP="00E2057C">
      <w:pPr>
        <w:rPr>
          <w:rtl/>
          <w:lang w:eastAsia="he-IL"/>
        </w:rPr>
      </w:pPr>
      <w:r>
        <w:rPr>
          <w:rFonts w:hint="cs"/>
          <w:rtl/>
          <w:lang w:eastAsia="he-IL"/>
        </w:rPr>
        <w:t>תיאורטית הם היו ערוכים שישה חודשים מהמועד</w:t>
      </w:r>
      <w:bookmarkStart w:id="2113" w:name="_ETM_Q1_4819114"/>
      <w:bookmarkEnd w:id="2113"/>
      <w:r>
        <w:rPr>
          <w:rFonts w:hint="cs"/>
          <w:rtl/>
          <w:lang w:eastAsia="he-IL"/>
        </w:rPr>
        <w:t xml:space="preserve"> של ההסדרים.</w:t>
      </w:r>
    </w:p>
    <w:p w14:paraId="1D72512D" w14:textId="4AFDCEE1" w:rsidR="00E2057C" w:rsidRDefault="00E2057C" w:rsidP="00E2057C">
      <w:pPr>
        <w:rPr>
          <w:rtl/>
          <w:lang w:eastAsia="he-IL"/>
        </w:rPr>
      </w:pPr>
      <w:bookmarkStart w:id="2114" w:name="_ETM_Q1_4825456"/>
      <w:bookmarkStart w:id="2115" w:name="_ETM_Q1_4825516"/>
      <w:bookmarkEnd w:id="2114"/>
      <w:bookmarkEnd w:id="2115"/>
    </w:p>
    <w:p w14:paraId="05F67033" w14:textId="18E7D8CE" w:rsidR="00E2057C" w:rsidRDefault="00E2057C" w:rsidP="00E2057C">
      <w:pPr>
        <w:pStyle w:val="af6"/>
        <w:keepNext/>
        <w:rPr>
          <w:rtl/>
        </w:rPr>
      </w:pPr>
      <w:bookmarkStart w:id="2116" w:name="ET_yor_6156_310"/>
      <w:r w:rsidRPr="00E2057C">
        <w:rPr>
          <w:rStyle w:val="TagStyle"/>
          <w:rtl/>
        </w:rPr>
        <w:t xml:space="preserve"> &lt;&lt; </w:t>
      </w:r>
      <w:proofErr w:type="spellStart"/>
      <w:r w:rsidRPr="00E2057C">
        <w:rPr>
          <w:rStyle w:val="TagStyle"/>
          <w:rtl/>
        </w:rPr>
        <w:t>יור</w:t>
      </w:r>
      <w:proofErr w:type="spellEnd"/>
      <w:r w:rsidRPr="00E2057C">
        <w:rPr>
          <w:rStyle w:val="TagStyle"/>
          <w:rtl/>
        </w:rPr>
        <w:t xml:space="preserve"> &gt;&gt; </w:t>
      </w:r>
      <w:r>
        <w:rPr>
          <w:rtl/>
        </w:rPr>
        <w:t>היו"ר גלעד קריב:</w:t>
      </w:r>
      <w:r w:rsidRPr="00E2057C">
        <w:rPr>
          <w:rStyle w:val="TagStyle"/>
          <w:rtl/>
        </w:rPr>
        <w:t xml:space="preserve"> &lt;&lt; יור &gt;&gt;</w:t>
      </w:r>
      <w:r w:rsidR="003B6CC1">
        <w:rPr>
          <w:rtl/>
        </w:rPr>
        <w:t xml:space="preserve"> </w:t>
      </w:r>
      <w:bookmarkEnd w:id="2116"/>
    </w:p>
    <w:p w14:paraId="170A827D" w14:textId="093CA824" w:rsidR="00E2057C" w:rsidRDefault="00E2057C" w:rsidP="00E2057C">
      <w:pPr>
        <w:pStyle w:val="KeepWithNext"/>
        <w:rPr>
          <w:rtl/>
          <w:lang w:eastAsia="he-IL"/>
        </w:rPr>
      </w:pPr>
    </w:p>
    <w:p w14:paraId="770B1F6D" w14:textId="5E6F1F41" w:rsidR="00E2057C" w:rsidRPr="00E2057C" w:rsidRDefault="00E2057C" w:rsidP="00E2057C">
      <w:pPr>
        <w:rPr>
          <w:rtl/>
          <w:lang w:eastAsia="he-IL"/>
        </w:rPr>
      </w:pPr>
      <w:r>
        <w:rPr>
          <w:rFonts w:hint="cs"/>
          <w:rtl/>
          <w:lang w:eastAsia="he-IL"/>
        </w:rPr>
        <w:t>את לא באמת רוצה שאני אגיב על הערת הביניים האוטופ</w:t>
      </w:r>
      <w:bookmarkStart w:id="2117" w:name="_ETM_Q1_4828830"/>
      <w:bookmarkEnd w:id="2117"/>
      <w:r>
        <w:rPr>
          <w:rFonts w:hint="cs"/>
          <w:rtl/>
          <w:lang w:eastAsia="he-IL"/>
        </w:rPr>
        <w:t xml:space="preserve">ית הזאת. </w:t>
      </w:r>
    </w:p>
    <w:p w14:paraId="13A7014E" w14:textId="08E9D545" w:rsidR="00E2057C" w:rsidRDefault="00E2057C" w:rsidP="00E2057C">
      <w:pPr>
        <w:rPr>
          <w:rtl/>
          <w:lang w:eastAsia="he-IL"/>
        </w:rPr>
      </w:pPr>
      <w:bookmarkStart w:id="2118" w:name="_ETM_Q1_4815869"/>
      <w:bookmarkStart w:id="2119" w:name="_ETM_Q1_4815935"/>
      <w:bookmarkStart w:id="2120" w:name="_ETM_Q1_4798600"/>
      <w:bookmarkStart w:id="2121" w:name="_ETM_Q1_4798664"/>
      <w:bookmarkStart w:id="2122" w:name="_ETM_Q1_4800456"/>
      <w:bookmarkEnd w:id="2118"/>
      <w:bookmarkEnd w:id="2119"/>
      <w:bookmarkEnd w:id="2120"/>
      <w:bookmarkEnd w:id="2121"/>
      <w:bookmarkEnd w:id="2122"/>
    </w:p>
    <w:p w14:paraId="0DA779EF" w14:textId="5549CC01" w:rsidR="00E2057C" w:rsidRDefault="00E2057C" w:rsidP="00E2057C">
      <w:pPr>
        <w:pStyle w:val="af9"/>
        <w:keepNext/>
        <w:rPr>
          <w:rtl/>
          <w:lang w:eastAsia="he-IL"/>
        </w:rPr>
      </w:pPr>
      <w:bookmarkStart w:id="2123" w:name="ET_guest_אודליה_אדרי_307"/>
      <w:r w:rsidRPr="00E2057C">
        <w:rPr>
          <w:rStyle w:val="TagStyle"/>
          <w:rtl/>
        </w:rPr>
        <w:t xml:space="preserve"> &lt;&lt; אורח &gt;&gt; </w:t>
      </w:r>
      <w:r>
        <w:rPr>
          <w:rtl/>
          <w:lang w:eastAsia="he-IL"/>
        </w:rPr>
        <w:t>אודליה אדרי:</w:t>
      </w:r>
      <w:r w:rsidRPr="00E2057C">
        <w:rPr>
          <w:rStyle w:val="TagStyle"/>
          <w:rtl/>
        </w:rPr>
        <w:t xml:space="preserve"> &lt;&lt; אורח &gt;&gt;</w:t>
      </w:r>
      <w:r w:rsidR="003B6CC1">
        <w:rPr>
          <w:rtl/>
          <w:lang w:eastAsia="he-IL"/>
        </w:rPr>
        <w:t xml:space="preserve"> </w:t>
      </w:r>
      <w:bookmarkEnd w:id="2123"/>
    </w:p>
    <w:p w14:paraId="5AE25AED" w14:textId="38C70FB6" w:rsidR="00E2057C" w:rsidRDefault="00E2057C" w:rsidP="00E2057C">
      <w:pPr>
        <w:pStyle w:val="KeepWithNext"/>
        <w:rPr>
          <w:rtl/>
          <w:lang w:eastAsia="he-IL"/>
        </w:rPr>
      </w:pPr>
    </w:p>
    <w:p w14:paraId="47B29C3F" w14:textId="02528715" w:rsidR="00E2057C" w:rsidRDefault="00E2057C" w:rsidP="00E2057C">
      <w:pPr>
        <w:rPr>
          <w:rtl/>
          <w:lang w:eastAsia="he-IL"/>
        </w:rPr>
      </w:pPr>
      <w:bookmarkStart w:id="2124" w:name="_ETM_Q1_4800710"/>
      <w:bookmarkStart w:id="2125" w:name="_ETM_Q1_4800730"/>
      <w:bookmarkEnd w:id="2124"/>
      <w:bookmarkEnd w:id="2125"/>
      <w:r>
        <w:rPr>
          <w:rFonts w:hint="cs"/>
          <w:rtl/>
          <w:lang w:eastAsia="he-IL"/>
        </w:rPr>
        <w:t xml:space="preserve">אני יכול לבדוק אם יש </w:t>
      </w:r>
      <w:bookmarkStart w:id="2126" w:name="_ETM_Q1_4834442"/>
      <w:bookmarkEnd w:id="2126"/>
      <w:r>
        <w:rPr>
          <w:rFonts w:hint="cs"/>
          <w:rtl/>
          <w:lang w:eastAsia="he-IL"/>
        </w:rPr>
        <w:t xml:space="preserve">אפשרות. בגלל שהיו כמה שינוים במהלך הדיונים כאן, אולי כן נרצה להשתמש בזה. אני אבדוק את זה </w:t>
      </w:r>
      <w:bookmarkStart w:id="2127" w:name="_ETM_Q1_4841700"/>
      <w:bookmarkEnd w:id="2127"/>
      <w:r>
        <w:rPr>
          <w:rFonts w:hint="cs"/>
          <w:rtl/>
          <w:lang w:eastAsia="he-IL"/>
        </w:rPr>
        <w:t>מול הגורמים המקצועיים.</w:t>
      </w:r>
    </w:p>
    <w:p w14:paraId="3314EB13" w14:textId="77777777" w:rsidR="00E2057C" w:rsidRDefault="00E2057C" w:rsidP="00E2057C">
      <w:pPr>
        <w:rPr>
          <w:rtl/>
          <w:lang w:eastAsia="he-IL"/>
        </w:rPr>
      </w:pPr>
    </w:p>
    <w:p w14:paraId="448B0575" w14:textId="3FB4C8A8" w:rsidR="00E2057C" w:rsidRDefault="00E2057C" w:rsidP="00E2057C">
      <w:pPr>
        <w:rPr>
          <w:rtl/>
          <w:lang w:eastAsia="he-IL"/>
        </w:rPr>
      </w:pPr>
      <w:r>
        <w:rPr>
          <w:rFonts w:hint="cs"/>
          <w:rtl/>
          <w:lang w:eastAsia="he-IL"/>
        </w:rPr>
        <w:t xml:space="preserve">סעיף (ב) הוא סעיף שבעצם </w:t>
      </w:r>
      <w:r w:rsidR="00761E18">
        <w:rPr>
          <w:rFonts w:hint="cs"/>
          <w:rtl/>
          <w:lang w:eastAsia="he-IL"/>
        </w:rPr>
        <w:t xml:space="preserve">התכוונו שברגע שתחול </w:t>
      </w:r>
      <w:bookmarkStart w:id="2128" w:name="_ETM_Q1_4847466"/>
      <w:bookmarkEnd w:id="2128"/>
      <w:r w:rsidR="00761E18">
        <w:rPr>
          <w:rFonts w:hint="cs"/>
          <w:rtl/>
          <w:lang w:eastAsia="he-IL"/>
        </w:rPr>
        <w:t>חובה נאפשר לתושבים תקופת גרייס של חצי שנה</w:t>
      </w:r>
      <w:r w:rsidR="00DD7DCE">
        <w:rPr>
          <w:rFonts w:hint="cs"/>
          <w:rtl/>
          <w:lang w:eastAsia="he-IL"/>
        </w:rPr>
        <w:t xml:space="preserve"> </w:t>
      </w:r>
      <w:r w:rsidR="00761E18">
        <w:rPr>
          <w:rFonts w:hint="cs"/>
          <w:rtl/>
          <w:lang w:eastAsia="he-IL"/>
        </w:rPr>
        <w:t xml:space="preserve">ולא להחיל את החובה מיד. אנחנו חושבים שכרגע היא </w:t>
      </w:r>
      <w:bookmarkStart w:id="2129" w:name="_ETM_Q1_4856401"/>
      <w:bookmarkEnd w:id="2129"/>
      <w:r w:rsidR="00761E18">
        <w:rPr>
          <w:rFonts w:hint="cs"/>
          <w:rtl/>
          <w:lang w:eastAsia="he-IL"/>
        </w:rPr>
        <w:t>לא רלוונטית.</w:t>
      </w:r>
    </w:p>
    <w:p w14:paraId="620C5681" w14:textId="7ED13BF0" w:rsidR="00761E18" w:rsidRDefault="00761E18" w:rsidP="00E2057C">
      <w:pPr>
        <w:rPr>
          <w:rtl/>
          <w:lang w:eastAsia="he-IL"/>
        </w:rPr>
      </w:pPr>
    </w:p>
    <w:p w14:paraId="3BF55CCD" w14:textId="061DE8C1" w:rsidR="00761E18" w:rsidRDefault="00761E18" w:rsidP="00761E18">
      <w:pPr>
        <w:pStyle w:val="af6"/>
        <w:keepNext/>
        <w:rPr>
          <w:rtl/>
        </w:rPr>
      </w:pPr>
      <w:bookmarkStart w:id="2130" w:name="ET_yor_6156_311"/>
      <w:r w:rsidRPr="00761E18">
        <w:rPr>
          <w:rStyle w:val="TagStyle"/>
          <w:rtl/>
        </w:rPr>
        <w:t xml:space="preserve"> &lt;&lt; </w:t>
      </w:r>
      <w:proofErr w:type="spellStart"/>
      <w:r w:rsidRPr="00761E18">
        <w:rPr>
          <w:rStyle w:val="TagStyle"/>
          <w:rtl/>
        </w:rPr>
        <w:t>יור</w:t>
      </w:r>
      <w:proofErr w:type="spellEnd"/>
      <w:r w:rsidRPr="00761E18">
        <w:rPr>
          <w:rStyle w:val="TagStyle"/>
          <w:rtl/>
        </w:rPr>
        <w:t xml:space="preserve"> &gt;&gt; </w:t>
      </w:r>
      <w:r>
        <w:rPr>
          <w:rtl/>
        </w:rPr>
        <w:t>היו"ר גלעד קריב:</w:t>
      </w:r>
      <w:r w:rsidRPr="00761E18">
        <w:rPr>
          <w:rStyle w:val="TagStyle"/>
          <w:rtl/>
        </w:rPr>
        <w:t xml:space="preserve"> &lt;&lt; יור &gt;&gt;</w:t>
      </w:r>
      <w:r w:rsidR="003B6CC1">
        <w:rPr>
          <w:rtl/>
        </w:rPr>
        <w:t xml:space="preserve"> </w:t>
      </w:r>
      <w:bookmarkEnd w:id="2130"/>
    </w:p>
    <w:p w14:paraId="497F5C73" w14:textId="360A818B" w:rsidR="00761E18" w:rsidRDefault="00761E18" w:rsidP="00761E18">
      <w:pPr>
        <w:pStyle w:val="KeepWithNext"/>
        <w:rPr>
          <w:rtl/>
          <w:lang w:eastAsia="he-IL"/>
        </w:rPr>
      </w:pPr>
    </w:p>
    <w:p w14:paraId="4C189334" w14:textId="1203DFEC" w:rsidR="00761E18" w:rsidRDefault="00761E18" w:rsidP="00761E18">
      <w:pPr>
        <w:rPr>
          <w:rtl/>
          <w:lang w:eastAsia="he-IL"/>
        </w:rPr>
      </w:pPr>
      <w:r>
        <w:rPr>
          <w:rFonts w:hint="cs"/>
          <w:rtl/>
          <w:lang w:eastAsia="he-IL"/>
        </w:rPr>
        <w:t>אני נוטה להסכים.</w:t>
      </w:r>
    </w:p>
    <w:p w14:paraId="12CD8CCD" w14:textId="729F53EF" w:rsidR="00761E18" w:rsidRDefault="00761E18" w:rsidP="00761E18">
      <w:pPr>
        <w:rPr>
          <w:rtl/>
          <w:lang w:eastAsia="he-IL"/>
        </w:rPr>
      </w:pPr>
      <w:bookmarkStart w:id="2131" w:name="_ETM_Q1_4856768"/>
      <w:bookmarkStart w:id="2132" w:name="_ETM_Q1_4856825"/>
      <w:bookmarkEnd w:id="2131"/>
      <w:bookmarkEnd w:id="2132"/>
    </w:p>
    <w:p w14:paraId="6563F241" w14:textId="1E1B7A80" w:rsidR="00761E18" w:rsidRDefault="00761E18" w:rsidP="00761E18">
      <w:pPr>
        <w:pStyle w:val="af9"/>
        <w:keepNext/>
        <w:rPr>
          <w:rtl/>
          <w:lang w:eastAsia="he-IL"/>
        </w:rPr>
      </w:pPr>
      <w:bookmarkStart w:id="2133" w:name="ET_guest_אודליה_אדרי_312"/>
      <w:r w:rsidRPr="00761E18">
        <w:rPr>
          <w:rStyle w:val="TagStyle"/>
          <w:rtl/>
        </w:rPr>
        <w:t xml:space="preserve"> &lt;&lt; אורח &gt;&gt; </w:t>
      </w:r>
      <w:r>
        <w:rPr>
          <w:rtl/>
          <w:lang w:eastAsia="he-IL"/>
        </w:rPr>
        <w:t>אודליה אדרי:</w:t>
      </w:r>
      <w:r w:rsidRPr="00761E18">
        <w:rPr>
          <w:rStyle w:val="TagStyle"/>
          <w:rtl/>
        </w:rPr>
        <w:t xml:space="preserve"> &lt;&lt; אורח &gt;&gt;</w:t>
      </w:r>
      <w:r w:rsidR="003B6CC1">
        <w:rPr>
          <w:rtl/>
          <w:lang w:eastAsia="he-IL"/>
        </w:rPr>
        <w:t xml:space="preserve"> </w:t>
      </w:r>
      <w:bookmarkEnd w:id="2133"/>
    </w:p>
    <w:p w14:paraId="7EA3177C" w14:textId="51C8E53C" w:rsidR="00761E18" w:rsidRDefault="00761E18" w:rsidP="00761E18">
      <w:pPr>
        <w:pStyle w:val="KeepWithNext"/>
        <w:rPr>
          <w:rtl/>
          <w:lang w:eastAsia="he-IL"/>
        </w:rPr>
      </w:pPr>
    </w:p>
    <w:p w14:paraId="230F0BEF" w14:textId="3107E865" w:rsidR="00761E18" w:rsidRDefault="00761E18" w:rsidP="00761E18">
      <w:pPr>
        <w:rPr>
          <w:rtl/>
          <w:lang w:eastAsia="he-IL"/>
        </w:rPr>
      </w:pPr>
      <w:bookmarkStart w:id="2134" w:name="_ETM_Q1_4858418"/>
      <w:bookmarkStart w:id="2135" w:name="_ETM_Q1_4858444"/>
      <w:bookmarkEnd w:id="2134"/>
      <w:bookmarkEnd w:id="2135"/>
      <w:r>
        <w:rPr>
          <w:rFonts w:hint="cs"/>
          <w:rtl/>
          <w:lang w:eastAsia="he-IL"/>
        </w:rPr>
        <w:t>לכן אנחנו כבר לא עומדים על הסעיף הזה ואני לא אקריא אותו.</w:t>
      </w:r>
    </w:p>
    <w:p w14:paraId="176B3A0B" w14:textId="77777777" w:rsidR="00761E18" w:rsidRDefault="00761E18" w:rsidP="00761E18">
      <w:pPr>
        <w:rPr>
          <w:rtl/>
          <w:lang w:eastAsia="he-IL"/>
        </w:rPr>
      </w:pPr>
    </w:p>
    <w:p w14:paraId="079E7930" w14:textId="312DDA97" w:rsidR="00761E18" w:rsidRPr="00761E18" w:rsidRDefault="00761E18" w:rsidP="00761E18">
      <w:pPr>
        <w:rPr>
          <w:rtl/>
          <w:lang w:eastAsia="he-IL"/>
        </w:rPr>
      </w:pPr>
      <w:r>
        <w:rPr>
          <w:rFonts w:hint="cs"/>
          <w:rtl/>
          <w:lang w:eastAsia="he-IL"/>
        </w:rPr>
        <w:t>סעיף (ג) יהיה סעיף (ב):</w:t>
      </w:r>
    </w:p>
    <w:p w14:paraId="5A558B74" w14:textId="77777777" w:rsidR="00E2057C" w:rsidRPr="00E2057C" w:rsidRDefault="00E2057C" w:rsidP="00E2057C">
      <w:pPr>
        <w:rPr>
          <w:rtl/>
          <w:lang w:eastAsia="he-IL"/>
        </w:rPr>
      </w:pPr>
      <w:bookmarkStart w:id="2136" w:name="_ETM_Q1_4784661"/>
      <w:bookmarkStart w:id="2137" w:name="_ETM_Q1_4784710"/>
      <w:bookmarkEnd w:id="2136"/>
      <w:bookmarkEnd w:id="2137"/>
    </w:p>
    <w:p w14:paraId="05F34D8E" w14:textId="14809E1A" w:rsidR="00F46648" w:rsidRPr="00F46648" w:rsidRDefault="00F46648" w:rsidP="00F46648">
      <w:pPr>
        <w:pStyle w:val="aff0"/>
        <w:numPr>
          <w:ilvl w:val="0"/>
          <w:numId w:val="8"/>
        </w:numPr>
        <w:rPr>
          <w:rtl/>
          <w:lang w:eastAsia="he-IL"/>
        </w:rPr>
      </w:pPr>
      <w:bookmarkStart w:id="2138" w:name="_ETM_Q1_4777875"/>
      <w:bookmarkStart w:id="2139" w:name="_ETM_Q1_4777930"/>
      <w:bookmarkEnd w:id="2138"/>
      <w:bookmarkEnd w:id="2139"/>
      <w:r>
        <w:rPr>
          <w:rFonts w:hint="cs"/>
          <w:rtl/>
          <w:lang w:eastAsia="he-IL"/>
        </w:rPr>
        <w:t xml:space="preserve">בסעיף זה, "מען דיגיטלי" ותושב" </w:t>
      </w:r>
      <w:r>
        <w:rPr>
          <w:rtl/>
          <w:lang w:eastAsia="he-IL"/>
        </w:rPr>
        <w:t>–</w:t>
      </w:r>
      <w:r>
        <w:rPr>
          <w:rFonts w:hint="cs"/>
          <w:rtl/>
          <w:lang w:eastAsia="he-IL"/>
        </w:rPr>
        <w:t xml:space="preserve"> כהגדרתם </w:t>
      </w:r>
      <w:r w:rsidR="00761E18">
        <w:rPr>
          <w:rFonts w:hint="cs"/>
          <w:rtl/>
          <w:lang w:eastAsia="he-IL"/>
        </w:rPr>
        <w:t>בחוק מרשם האוכלוסי</w:t>
      </w:r>
      <w:r>
        <w:rPr>
          <w:rFonts w:hint="cs"/>
          <w:rtl/>
          <w:lang w:eastAsia="he-IL"/>
        </w:rPr>
        <w:t>ן כנוסחו בסעיף 3 לחוק זה.</w:t>
      </w:r>
    </w:p>
    <w:p w14:paraId="5954D3C8" w14:textId="05910AEF" w:rsidR="00761E18" w:rsidRDefault="00761E18" w:rsidP="00F46648">
      <w:pPr>
        <w:rPr>
          <w:rtl/>
          <w:lang w:eastAsia="he-IL"/>
        </w:rPr>
      </w:pPr>
      <w:bookmarkStart w:id="2140" w:name="_ETM_Q1_4736486"/>
      <w:bookmarkStart w:id="2141" w:name="_ETM_Q1_4736507"/>
      <w:bookmarkEnd w:id="2140"/>
      <w:bookmarkEnd w:id="2141"/>
    </w:p>
    <w:p w14:paraId="285D1D4F" w14:textId="241C8C22" w:rsidR="00761E18" w:rsidRDefault="00761E18" w:rsidP="00761E18">
      <w:pPr>
        <w:pStyle w:val="af6"/>
        <w:keepNext/>
        <w:rPr>
          <w:rtl/>
        </w:rPr>
      </w:pPr>
      <w:bookmarkStart w:id="2142" w:name="ET_yor_6156_313"/>
      <w:r w:rsidRPr="00761E18">
        <w:rPr>
          <w:rStyle w:val="TagStyle"/>
          <w:rtl/>
        </w:rPr>
        <w:t xml:space="preserve"> &lt;&lt; </w:t>
      </w:r>
      <w:proofErr w:type="spellStart"/>
      <w:r w:rsidRPr="00761E18">
        <w:rPr>
          <w:rStyle w:val="TagStyle"/>
          <w:rtl/>
        </w:rPr>
        <w:t>יור</w:t>
      </w:r>
      <w:proofErr w:type="spellEnd"/>
      <w:r w:rsidRPr="00761E18">
        <w:rPr>
          <w:rStyle w:val="TagStyle"/>
          <w:rtl/>
        </w:rPr>
        <w:t xml:space="preserve"> &gt;&gt; </w:t>
      </w:r>
      <w:r>
        <w:rPr>
          <w:rtl/>
        </w:rPr>
        <w:t>היו"ר גלעד קריב:</w:t>
      </w:r>
      <w:r w:rsidRPr="00761E18">
        <w:rPr>
          <w:rStyle w:val="TagStyle"/>
          <w:rtl/>
        </w:rPr>
        <w:t xml:space="preserve"> &lt;&lt; יור &gt;&gt;</w:t>
      </w:r>
      <w:r w:rsidR="003B6CC1">
        <w:rPr>
          <w:rtl/>
        </w:rPr>
        <w:t xml:space="preserve"> </w:t>
      </w:r>
      <w:bookmarkEnd w:id="2142"/>
    </w:p>
    <w:p w14:paraId="675EE739" w14:textId="3ED95EAF" w:rsidR="00761E18" w:rsidRDefault="00761E18" w:rsidP="00761E18">
      <w:pPr>
        <w:pStyle w:val="KeepWithNext"/>
        <w:rPr>
          <w:rtl/>
          <w:lang w:eastAsia="he-IL"/>
        </w:rPr>
      </w:pPr>
    </w:p>
    <w:p w14:paraId="34122569" w14:textId="0CC06EAE" w:rsidR="00761E18" w:rsidRDefault="00761E18" w:rsidP="00761E18">
      <w:pPr>
        <w:rPr>
          <w:rtl/>
          <w:lang w:eastAsia="he-IL"/>
        </w:rPr>
      </w:pPr>
      <w:r>
        <w:rPr>
          <w:rFonts w:hint="cs"/>
          <w:rtl/>
          <w:lang w:eastAsia="he-IL"/>
        </w:rPr>
        <w:t>אני רוצה להציע</w:t>
      </w:r>
      <w:r w:rsidR="00DD7DCE">
        <w:rPr>
          <w:rFonts w:hint="cs"/>
          <w:rtl/>
          <w:lang w:eastAsia="he-IL"/>
        </w:rPr>
        <w:t xml:space="preserve"> </w:t>
      </w:r>
      <w:r>
        <w:rPr>
          <w:rFonts w:hint="cs"/>
          <w:rtl/>
          <w:lang w:eastAsia="he-IL"/>
        </w:rPr>
        <w:t xml:space="preserve">בגלל לוחות הזמנים. הערות </w:t>
      </w:r>
      <w:bookmarkStart w:id="2143" w:name="_ETM_Q1_4881050"/>
      <w:bookmarkEnd w:id="2143"/>
      <w:r>
        <w:rPr>
          <w:rFonts w:hint="cs"/>
          <w:rtl/>
          <w:lang w:eastAsia="he-IL"/>
        </w:rPr>
        <w:t xml:space="preserve">שנוגעות לניסוח, ממילא הצוות המשפטי צריך לשבת על </w:t>
      </w:r>
      <w:bookmarkStart w:id="2144" w:name="_ETM_Q1_4886211"/>
      <w:bookmarkEnd w:id="2144"/>
      <w:r>
        <w:rPr>
          <w:rFonts w:hint="cs"/>
          <w:rtl/>
          <w:lang w:eastAsia="he-IL"/>
        </w:rPr>
        <w:t>ענייני ניסוח, אבל</w:t>
      </w:r>
      <w:r w:rsidR="00DD7DCE">
        <w:rPr>
          <w:rFonts w:hint="cs"/>
          <w:rtl/>
          <w:lang w:eastAsia="he-IL"/>
        </w:rPr>
        <w:t xml:space="preserve"> </w:t>
      </w:r>
      <w:r>
        <w:rPr>
          <w:rFonts w:hint="cs"/>
          <w:rtl/>
          <w:lang w:eastAsia="he-IL"/>
        </w:rPr>
        <w:t>יש אמירות עקרוניות לגבי העניין הזה?</w:t>
      </w:r>
    </w:p>
    <w:p w14:paraId="4E9901A8" w14:textId="5EE1600C" w:rsidR="00761E18" w:rsidRDefault="00761E18" w:rsidP="00761E18">
      <w:pPr>
        <w:rPr>
          <w:rtl/>
          <w:lang w:eastAsia="he-IL"/>
        </w:rPr>
      </w:pPr>
      <w:bookmarkStart w:id="2145" w:name="_ETM_Q1_4891682"/>
      <w:bookmarkEnd w:id="2145"/>
    </w:p>
    <w:p w14:paraId="072E9A48" w14:textId="77AAB4C0" w:rsidR="00761E18" w:rsidRDefault="00761E18" w:rsidP="00761E18">
      <w:pPr>
        <w:pStyle w:val="a4"/>
        <w:keepNext/>
        <w:rPr>
          <w:rtl/>
        </w:rPr>
      </w:pPr>
      <w:bookmarkStart w:id="2146" w:name="ET_speaker_עוד_אלעזר_שטרן_314"/>
      <w:r w:rsidRPr="00761E18">
        <w:rPr>
          <w:rStyle w:val="TagStyle"/>
          <w:rtl/>
        </w:rPr>
        <w:t xml:space="preserve"> &lt;&lt; דובר &gt;&gt; </w:t>
      </w:r>
      <w:r>
        <w:rPr>
          <w:rtl/>
        </w:rPr>
        <w:t>עו"ד אלעזר שטרן:</w:t>
      </w:r>
      <w:r w:rsidRPr="00761E18">
        <w:rPr>
          <w:rStyle w:val="TagStyle"/>
          <w:rtl/>
        </w:rPr>
        <w:t xml:space="preserve"> &lt;&lt; דובר &gt;&gt;</w:t>
      </w:r>
      <w:r w:rsidR="003B6CC1">
        <w:rPr>
          <w:rtl/>
        </w:rPr>
        <w:t xml:space="preserve"> </w:t>
      </w:r>
      <w:bookmarkEnd w:id="2146"/>
    </w:p>
    <w:p w14:paraId="1F0F32FE" w14:textId="2523EC67" w:rsidR="00761E18" w:rsidRDefault="00761E18" w:rsidP="00761E18">
      <w:pPr>
        <w:pStyle w:val="KeepWithNext"/>
        <w:rPr>
          <w:rtl/>
          <w:lang w:eastAsia="he-IL"/>
        </w:rPr>
      </w:pPr>
    </w:p>
    <w:p w14:paraId="6E30F2BF" w14:textId="5B813CC6" w:rsidR="00761E18" w:rsidRDefault="00761E18" w:rsidP="00761E18">
      <w:pPr>
        <w:rPr>
          <w:rtl/>
          <w:lang w:eastAsia="he-IL"/>
        </w:rPr>
      </w:pPr>
      <w:bookmarkStart w:id="2147" w:name="_ETM_Q1_4891985"/>
      <w:bookmarkStart w:id="2148" w:name="_ETM_Q1_4892009"/>
      <w:bookmarkEnd w:id="2147"/>
      <w:bookmarkEnd w:id="2148"/>
      <w:r>
        <w:rPr>
          <w:rFonts w:hint="cs"/>
          <w:rtl/>
          <w:lang w:eastAsia="he-IL"/>
        </w:rPr>
        <w:t xml:space="preserve">לא. </w:t>
      </w:r>
    </w:p>
    <w:p w14:paraId="080563AE" w14:textId="5E180D6B" w:rsidR="00761E18" w:rsidRDefault="00761E18" w:rsidP="00761E18">
      <w:pPr>
        <w:rPr>
          <w:rtl/>
          <w:lang w:eastAsia="he-IL"/>
        </w:rPr>
      </w:pPr>
      <w:bookmarkStart w:id="2149" w:name="_ETM_Q1_4895010"/>
      <w:bookmarkStart w:id="2150" w:name="_ETM_Q1_4895066"/>
      <w:bookmarkStart w:id="2151" w:name="_ETM_Q1_4895618"/>
      <w:bookmarkEnd w:id="2149"/>
      <w:bookmarkEnd w:id="2150"/>
      <w:bookmarkEnd w:id="2151"/>
    </w:p>
    <w:p w14:paraId="5BC79CE8" w14:textId="75F736D5" w:rsidR="00761E18" w:rsidRDefault="00761E18" w:rsidP="00761E18">
      <w:pPr>
        <w:pStyle w:val="af6"/>
        <w:keepNext/>
        <w:rPr>
          <w:rtl/>
        </w:rPr>
      </w:pPr>
      <w:bookmarkStart w:id="2152" w:name="ET_yor_6156_315"/>
      <w:r w:rsidRPr="00761E18">
        <w:rPr>
          <w:rStyle w:val="TagStyle"/>
          <w:rtl/>
        </w:rPr>
        <w:t xml:space="preserve"> &lt;&lt; </w:t>
      </w:r>
      <w:proofErr w:type="spellStart"/>
      <w:r w:rsidRPr="00761E18">
        <w:rPr>
          <w:rStyle w:val="TagStyle"/>
          <w:rtl/>
        </w:rPr>
        <w:t>יור</w:t>
      </w:r>
      <w:proofErr w:type="spellEnd"/>
      <w:r w:rsidRPr="00761E18">
        <w:rPr>
          <w:rStyle w:val="TagStyle"/>
          <w:rtl/>
        </w:rPr>
        <w:t xml:space="preserve"> &gt;&gt; </w:t>
      </w:r>
      <w:r>
        <w:rPr>
          <w:rtl/>
        </w:rPr>
        <w:t>היו"ר גלעד קריב:</w:t>
      </w:r>
      <w:r w:rsidRPr="00761E18">
        <w:rPr>
          <w:rStyle w:val="TagStyle"/>
          <w:rtl/>
        </w:rPr>
        <w:t xml:space="preserve"> &lt;&lt; יור &gt;&gt;</w:t>
      </w:r>
      <w:r w:rsidR="003B6CC1">
        <w:rPr>
          <w:rtl/>
        </w:rPr>
        <w:t xml:space="preserve"> </w:t>
      </w:r>
      <w:bookmarkEnd w:id="2152"/>
    </w:p>
    <w:p w14:paraId="2E617DEA" w14:textId="6D2834AD" w:rsidR="00761E18" w:rsidRDefault="00761E18" w:rsidP="00761E18">
      <w:pPr>
        <w:pStyle w:val="KeepWithNext"/>
        <w:rPr>
          <w:rtl/>
          <w:lang w:eastAsia="he-IL"/>
        </w:rPr>
      </w:pPr>
    </w:p>
    <w:p w14:paraId="3A79B34E" w14:textId="77C3D936" w:rsidR="00761E18" w:rsidRDefault="00761E18" w:rsidP="00761E18">
      <w:pPr>
        <w:rPr>
          <w:rtl/>
          <w:lang w:eastAsia="he-IL"/>
        </w:rPr>
      </w:pPr>
      <w:bookmarkStart w:id="2153" w:name="_ETM_Q1_4895884"/>
      <w:bookmarkStart w:id="2154" w:name="_ETM_Q1_4895906"/>
      <w:bookmarkEnd w:id="2153"/>
      <w:bookmarkEnd w:id="2154"/>
      <w:r>
        <w:rPr>
          <w:rFonts w:hint="cs"/>
          <w:rtl/>
          <w:lang w:eastAsia="he-IL"/>
        </w:rPr>
        <w:t>יש כאן עניינים ניסוחיים. אני מבקש עורכת הדי</w:t>
      </w:r>
      <w:bookmarkStart w:id="2155" w:name="_ETM_Q1_4901772"/>
      <w:bookmarkEnd w:id="2155"/>
      <w:r>
        <w:rPr>
          <w:rFonts w:hint="cs"/>
          <w:rtl/>
          <w:lang w:eastAsia="he-IL"/>
        </w:rPr>
        <w:t xml:space="preserve">ן אדרי שתבדקו את ההערות לגבי הניסוחים. אני מציע </w:t>
      </w:r>
      <w:bookmarkStart w:id="2156" w:name="_ETM_Q1_4904522"/>
      <w:bookmarkEnd w:id="2156"/>
      <w:r>
        <w:rPr>
          <w:rFonts w:hint="cs"/>
          <w:rtl/>
          <w:lang w:eastAsia="he-IL"/>
        </w:rPr>
        <w:t xml:space="preserve">שתהיה אפשרות בצו של אחד מהשרים הרלוונטיים להאריך </w:t>
      </w:r>
      <w:bookmarkStart w:id="2157" w:name="_ETM_Q1_4913594"/>
      <w:bookmarkEnd w:id="2157"/>
      <w:r>
        <w:rPr>
          <w:rFonts w:hint="cs"/>
          <w:rtl/>
          <w:lang w:eastAsia="he-IL"/>
        </w:rPr>
        <w:t xml:space="preserve">את המועד בעוד חצי שנה. הלוואי שתהיו ערוכים. </w:t>
      </w:r>
    </w:p>
    <w:p w14:paraId="2F70E5ED" w14:textId="77777777" w:rsidR="003B6CC1" w:rsidRDefault="003B6CC1" w:rsidP="00761E18">
      <w:pPr>
        <w:rPr>
          <w:rtl/>
          <w:lang w:eastAsia="he-IL"/>
        </w:rPr>
      </w:pPr>
    </w:p>
    <w:p w14:paraId="6BE79090" w14:textId="35304011" w:rsidR="00761E18" w:rsidRDefault="00761E18" w:rsidP="00761E18">
      <w:pPr>
        <w:rPr>
          <w:rStyle w:val="TagStyle"/>
          <w:rFonts w:ascii="David" w:hAnsi="David"/>
          <w:u w:val="single"/>
          <w:rtl/>
        </w:rPr>
      </w:pPr>
      <w:bookmarkStart w:id="2158" w:name="_ETM_Q1_4921176"/>
      <w:bookmarkStart w:id="2159" w:name="_ETM_Q1_4921233"/>
      <w:bookmarkEnd w:id="2158"/>
      <w:bookmarkEnd w:id="2159"/>
    </w:p>
    <w:p w14:paraId="17168FEA" w14:textId="0DFB1129" w:rsidR="00761E18" w:rsidRDefault="00761E18" w:rsidP="00761E18">
      <w:pPr>
        <w:pStyle w:val="af9"/>
        <w:keepNext/>
        <w:rPr>
          <w:rtl/>
        </w:rPr>
      </w:pPr>
      <w:bookmarkStart w:id="2160" w:name="ET_guest_יערה_למברגר_317"/>
      <w:r w:rsidRPr="00761E18">
        <w:rPr>
          <w:rStyle w:val="TagStyle"/>
          <w:rtl/>
        </w:rPr>
        <w:t xml:space="preserve">&lt;&lt; אורח &gt;&gt; </w:t>
      </w:r>
      <w:r>
        <w:rPr>
          <w:rtl/>
        </w:rPr>
        <w:t xml:space="preserve">יערה </w:t>
      </w:r>
      <w:proofErr w:type="spellStart"/>
      <w:r>
        <w:rPr>
          <w:rtl/>
        </w:rPr>
        <w:t>למברגר</w:t>
      </w:r>
      <w:proofErr w:type="spellEnd"/>
      <w:r>
        <w:rPr>
          <w:rtl/>
        </w:rPr>
        <w:t>:</w:t>
      </w:r>
      <w:r w:rsidRPr="00761E18">
        <w:rPr>
          <w:rStyle w:val="TagStyle"/>
          <w:rtl/>
        </w:rPr>
        <w:t xml:space="preserve"> &lt;&lt; אורח &gt;&gt;</w:t>
      </w:r>
      <w:r w:rsidR="003B6CC1">
        <w:rPr>
          <w:rtl/>
        </w:rPr>
        <w:t xml:space="preserve"> </w:t>
      </w:r>
      <w:bookmarkEnd w:id="2160"/>
    </w:p>
    <w:p w14:paraId="40DDD728" w14:textId="2074B98A" w:rsidR="00761E18" w:rsidRDefault="00761E18" w:rsidP="00761E18">
      <w:pPr>
        <w:pStyle w:val="KeepWithNext"/>
        <w:rPr>
          <w:rtl/>
          <w:lang w:eastAsia="he-IL"/>
        </w:rPr>
      </w:pPr>
    </w:p>
    <w:p w14:paraId="5A59E74A" w14:textId="193191F0" w:rsidR="00761E18" w:rsidRDefault="00761E18" w:rsidP="00761E18">
      <w:pPr>
        <w:rPr>
          <w:rtl/>
          <w:lang w:eastAsia="he-IL"/>
        </w:rPr>
      </w:pPr>
      <w:r>
        <w:rPr>
          <w:rFonts w:hint="cs"/>
          <w:rtl/>
          <w:lang w:eastAsia="he-IL"/>
        </w:rPr>
        <w:t>אנחנו עוברים עכשיו הוראות מעבר ותחילה של תאגידים.</w:t>
      </w:r>
    </w:p>
    <w:p w14:paraId="1DB859B0" w14:textId="77777777" w:rsidR="003B6CC1" w:rsidRDefault="003B6CC1" w:rsidP="00761E18">
      <w:pPr>
        <w:rPr>
          <w:rtl/>
          <w:lang w:eastAsia="he-IL"/>
        </w:rPr>
      </w:pPr>
    </w:p>
    <w:p w14:paraId="32EC9DE4" w14:textId="4529E34B" w:rsidR="00DD7DCE" w:rsidRDefault="00DD7DCE" w:rsidP="00DD7DCE">
      <w:pPr>
        <w:rPr>
          <w:rStyle w:val="TagStyle"/>
          <w:rFonts w:ascii="David" w:hAnsi="David"/>
          <w:u w:val="single"/>
          <w:rtl/>
        </w:rPr>
      </w:pPr>
      <w:bookmarkStart w:id="2161" w:name="_ETM_Q1_4935281"/>
      <w:bookmarkStart w:id="2162" w:name="_ETM_Q1_4935349"/>
      <w:bookmarkStart w:id="2163" w:name="_ETM_Q1_4936105"/>
      <w:bookmarkEnd w:id="2161"/>
      <w:bookmarkEnd w:id="2162"/>
      <w:bookmarkEnd w:id="2163"/>
    </w:p>
    <w:p w14:paraId="730184CB" w14:textId="41800162" w:rsidR="00DD7DCE" w:rsidRDefault="00DD7DCE" w:rsidP="00DD7DCE">
      <w:pPr>
        <w:pStyle w:val="af9"/>
        <w:keepNext/>
        <w:rPr>
          <w:rtl/>
        </w:rPr>
      </w:pPr>
      <w:bookmarkStart w:id="2164" w:name="ET_guest_יפית_בבילה_שמר_327"/>
      <w:r w:rsidRPr="00DD7DCE">
        <w:rPr>
          <w:rStyle w:val="TagStyle"/>
          <w:rtl/>
        </w:rPr>
        <w:t xml:space="preserve"> &lt;&lt; אורח &gt;&gt; </w:t>
      </w:r>
      <w:r>
        <w:rPr>
          <w:rtl/>
        </w:rPr>
        <w:t xml:space="preserve">יפית </w:t>
      </w:r>
      <w:proofErr w:type="spellStart"/>
      <w:r>
        <w:rPr>
          <w:rtl/>
        </w:rPr>
        <w:t>בבילה</w:t>
      </w:r>
      <w:proofErr w:type="spellEnd"/>
      <w:r>
        <w:rPr>
          <w:rtl/>
        </w:rPr>
        <w:t xml:space="preserve"> שמר:</w:t>
      </w:r>
      <w:r w:rsidRPr="00DD7DCE">
        <w:rPr>
          <w:rStyle w:val="TagStyle"/>
          <w:rtl/>
        </w:rPr>
        <w:t xml:space="preserve"> &lt;&lt; אורח &gt;&gt;</w:t>
      </w:r>
      <w:r w:rsidR="003B6CC1">
        <w:rPr>
          <w:rtl/>
        </w:rPr>
        <w:t xml:space="preserve"> </w:t>
      </w:r>
      <w:bookmarkEnd w:id="2164"/>
    </w:p>
    <w:p w14:paraId="7538BA8A" w14:textId="1C5936F9" w:rsidR="00DD7DCE" w:rsidRDefault="00DD7DCE" w:rsidP="00DD7DCE">
      <w:pPr>
        <w:pStyle w:val="KeepWithNext"/>
        <w:rPr>
          <w:rtl/>
        </w:rPr>
      </w:pPr>
    </w:p>
    <w:p w14:paraId="751AE3F6" w14:textId="13DCB8C8" w:rsidR="00761E18" w:rsidRDefault="00761E18" w:rsidP="00761E18">
      <w:pPr>
        <w:ind w:left="1440" w:hanging="720"/>
        <w:rPr>
          <w:rtl/>
          <w:lang w:eastAsia="he-IL"/>
        </w:rPr>
      </w:pPr>
      <w:bookmarkStart w:id="2165" w:name="_ETM_Q1_4936393"/>
      <w:bookmarkStart w:id="2166" w:name="_ETM_Q1_4936414"/>
      <w:bookmarkStart w:id="2167" w:name="_ETM_Q1_4924103"/>
      <w:bookmarkStart w:id="2168" w:name="_ETM_Q1_4924175"/>
      <w:bookmarkStart w:id="2169" w:name="_ETM_Q1_4924215"/>
      <w:bookmarkStart w:id="2170" w:name="_ETM_Q1_4924253"/>
      <w:bookmarkEnd w:id="2165"/>
      <w:bookmarkEnd w:id="2166"/>
      <w:bookmarkEnd w:id="2167"/>
      <w:bookmarkEnd w:id="2168"/>
      <w:bookmarkEnd w:id="2169"/>
      <w:bookmarkEnd w:id="2170"/>
      <w:r>
        <w:rPr>
          <w:rFonts w:hint="cs"/>
          <w:rtl/>
          <w:lang w:eastAsia="he-IL"/>
        </w:rPr>
        <w:t>12.</w:t>
      </w:r>
      <w:r>
        <w:rPr>
          <w:rFonts w:hint="cs"/>
          <w:rtl/>
          <w:lang w:eastAsia="he-IL"/>
        </w:rPr>
        <w:tab/>
        <w:t xml:space="preserve">תיקון חוק החברות, תיקון חוק העמותות ותיקון פקודת האגודות השיתופיות </w:t>
      </w:r>
      <w:r>
        <w:rPr>
          <w:rtl/>
          <w:lang w:eastAsia="he-IL"/>
        </w:rPr>
        <w:t>–</w:t>
      </w:r>
      <w:r>
        <w:rPr>
          <w:rFonts w:hint="cs"/>
          <w:rtl/>
          <w:lang w:eastAsia="he-IL"/>
        </w:rPr>
        <w:t xml:space="preserve"> תחילה ותחולה.</w:t>
      </w:r>
    </w:p>
    <w:p w14:paraId="15A981E3" w14:textId="77777777" w:rsidR="00761E18" w:rsidRDefault="00761E18" w:rsidP="00761E18">
      <w:pPr>
        <w:ind w:left="1440" w:hanging="720"/>
        <w:rPr>
          <w:rtl/>
          <w:lang w:eastAsia="he-IL"/>
        </w:rPr>
      </w:pPr>
      <w:bookmarkStart w:id="2171" w:name="_ETM_Q1_4922969"/>
      <w:bookmarkStart w:id="2172" w:name="_ETM_Q1_4923108"/>
      <w:bookmarkStart w:id="2173" w:name="_ETM_Q1_4923401"/>
      <w:bookmarkEnd w:id="2171"/>
      <w:bookmarkEnd w:id="2172"/>
      <w:bookmarkEnd w:id="2173"/>
    </w:p>
    <w:p w14:paraId="22E8A1E8" w14:textId="3C571FFE" w:rsidR="00761E18" w:rsidRDefault="00761E18" w:rsidP="00761E18">
      <w:pPr>
        <w:ind w:left="1440" w:hanging="720"/>
        <w:rPr>
          <w:rtl/>
          <w:lang w:eastAsia="he-IL"/>
        </w:rPr>
      </w:pPr>
      <w:bookmarkStart w:id="2174" w:name="_ETM_Q1_4923507"/>
      <w:bookmarkEnd w:id="2174"/>
      <w:r>
        <w:rPr>
          <w:rFonts w:hint="cs"/>
          <w:rtl/>
          <w:lang w:eastAsia="he-IL"/>
        </w:rPr>
        <w:tab/>
        <w:t xml:space="preserve">תחילתן של הוראות פרקים ג' ו-ד' לחוק פניה דיגיטלית </w:t>
      </w:r>
      <w:bookmarkStart w:id="2175" w:name="_ETM_Q1_4926557"/>
      <w:bookmarkEnd w:id="2175"/>
      <w:r>
        <w:rPr>
          <w:rFonts w:hint="cs"/>
          <w:rtl/>
          <w:lang w:eastAsia="he-IL"/>
        </w:rPr>
        <w:t>לגורפים ציבוריים, כנוסחם בסעיף 2(5) לחוק זה, לעניין מען דיגיטלי של תאגיד, ותחי</w:t>
      </w:r>
      <w:r w:rsidR="00D2757A">
        <w:rPr>
          <w:rFonts w:hint="cs"/>
          <w:rtl/>
          <w:lang w:eastAsia="he-IL"/>
        </w:rPr>
        <w:t>לתן של</w:t>
      </w:r>
      <w:r w:rsidR="00DD7DCE">
        <w:rPr>
          <w:rFonts w:hint="cs"/>
          <w:rtl/>
          <w:lang w:eastAsia="he-IL"/>
        </w:rPr>
        <w:t xml:space="preserve"> </w:t>
      </w:r>
      <w:r w:rsidR="00D2757A">
        <w:rPr>
          <w:rFonts w:hint="cs"/>
          <w:rtl/>
          <w:lang w:eastAsia="he-IL"/>
        </w:rPr>
        <w:t>הו</w:t>
      </w:r>
      <w:r>
        <w:rPr>
          <w:rFonts w:hint="cs"/>
          <w:rtl/>
          <w:lang w:eastAsia="he-IL"/>
        </w:rPr>
        <w:t xml:space="preserve">ראות סעיפים 5 עד 7 </w:t>
      </w:r>
      <w:bookmarkStart w:id="2176" w:name="_ETM_Q1_4929765"/>
      <w:bookmarkEnd w:id="2176"/>
      <w:r w:rsidR="00D2757A">
        <w:rPr>
          <w:rFonts w:hint="cs"/>
          <w:rtl/>
          <w:lang w:eastAsia="he-IL"/>
        </w:rPr>
        <w:t>לחוק זה, בתום שישה חוד</w:t>
      </w:r>
      <w:r>
        <w:rPr>
          <w:rFonts w:hint="cs"/>
          <w:rtl/>
          <w:lang w:eastAsia="he-IL"/>
        </w:rPr>
        <w:t>שים מיום פרסומו שלן חוק זה ולענ</w:t>
      </w:r>
      <w:r w:rsidR="00D2757A">
        <w:rPr>
          <w:rFonts w:hint="cs"/>
          <w:rtl/>
          <w:lang w:eastAsia="he-IL"/>
        </w:rPr>
        <w:t>י</w:t>
      </w:r>
      <w:r>
        <w:rPr>
          <w:rFonts w:hint="cs"/>
          <w:rtl/>
          <w:lang w:eastAsia="he-IL"/>
        </w:rPr>
        <w:t xml:space="preserve">ין חברת חוץ </w:t>
      </w:r>
      <w:r>
        <w:rPr>
          <w:rtl/>
          <w:lang w:eastAsia="he-IL"/>
        </w:rPr>
        <w:t>–</w:t>
      </w:r>
      <w:r>
        <w:rPr>
          <w:rFonts w:hint="cs"/>
          <w:rtl/>
          <w:lang w:eastAsia="he-IL"/>
        </w:rPr>
        <w:t xml:space="preserve"> בתום </w:t>
      </w:r>
      <w:r w:rsidR="00D2757A">
        <w:rPr>
          <w:rFonts w:hint="cs"/>
          <w:rtl/>
          <w:lang w:eastAsia="he-IL"/>
        </w:rPr>
        <w:t xml:space="preserve">12 </w:t>
      </w:r>
      <w:r>
        <w:rPr>
          <w:rFonts w:hint="cs"/>
          <w:rtl/>
          <w:lang w:eastAsia="he-IL"/>
        </w:rPr>
        <w:t xml:space="preserve">חודשים מהמועד האמור (בפרק זה </w:t>
      </w:r>
      <w:r>
        <w:rPr>
          <w:rtl/>
          <w:lang w:eastAsia="he-IL"/>
        </w:rPr>
        <w:t>–</w:t>
      </w:r>
      <w:r w:rsidR="00D2757A">
        <w:rPr>
          <w:rFonts w:hint="cs"/>
          <w:rtl/>
          <w:lang w:eastAsia="he-IL"/>
        </w:rPr>
        <w:t xml:space="preserve"> </w:t>
      </w:r>
      <w:r>
        <w:rPr>
          <w:rFonts w:hint="cs"/>
          <w:rtl/>
          <w:lang w:eastAsia="he-IL"/>
        </w:rPr>
        <w:t>יום התחילה לעניין תאגיד)</w:t>
      </w:r>
      <w:r w:rsidR="00D2757A">
        <w:rPr>
          <w:rFonts w:hint="cs"/>
          <w:rtl/>
          <w:lang w:eastAsia="he-IL"/>
        </w:rPr>
        <w:t>, והן יחו</w:t>
      </w:r>
      <w:r>
        <w:rPr>
          <w:rFonts w:hint="cs"/>
          <w:rtl/>
          <w:lang w:eastAsia="he-IL"/>
        </w:rPr>
        <w:t>לו לעני</w:t>
      </w:r>
      <w:r w:rsidR="00D2757A">
        <w:rPr>
          <w:rFonts w:hint="cs"/>
          <w:rtl/>
          <w:lang w:eastAsia="he-IL"/>
        </w:rPr>
        <w:t>ין ח</w:t>
      </w:r>
      <w:r>
        <w:rPr>
          <w:rFonts w:hint="cs"/>
          <w:rtl/>
          <w:lang w:eastAsia="he-IL"/>
        </w:rPr>
        <w:t>ברה או חב</w:t>
      </w:r>
      <w:r w:rsidR="00D2757A">
        <w:rPr>
          <w:rFonts w:hint="cs"/>
          <w:rtl/>
          <w:lang w:eastAsia="he-IL"/>
        </w:rPr>
        <w:t>רת חוץ כהגדרתן בחוק החברות (</w:t>
      </w:r>
      <w:r>
        <w:rPr>
          <w:rFonts w:hint="cs"/>
          <w:rtl/>
          <w:lang w:eastAsia="he-IL"/>
        </w:rPr>
        <w:t xml:space="preserve">בפרק זה </w:t>
      </w:r>
      <w:r>
        <w:rPr>
          <w:rtl/>
          <w:lang w:eastAsia="he-IL"/>
        </w:rPr>
        <w:t>–</w:t>
      </w:r>
      <w:r>
        <w:rPr>
          <w:rFonts w:hint="cs"/>
          <w:rtl/>
          <w:lang w:eastAsia="he-IL"/>
        </w:rPr>
        <w:t xml:space="preserve"> חברה, חברת חוץ)</w:t>
      </w:r>
      <w:r w:rsidR="00D2757A">
        <w:rPr>
          <w:rFonts w:hint="cs"/>
          <w:rtl/>
          <w:lang w:eastAsia="he-IL"/>
        </w:rPr>
        <w:t>, עמותה כמשמעותה בחוק העמו</w:t>
      </w:r>
      <w:r>
        <w:rPr>
          <w:rFonts w:hint="cs"/>
          <w:rtl/>
          <w:lang w:eastAsia="he-IL"/>
        </w:rPr>
        <w:t xml:space="preserve">תות (בפרק זה </w:t>
      </w:r>
      <w:r>
        <w:rPr>
          <w:rtl/>
          <w:lang w:eastAsia="he-IL"/>
        </w:rPr>
        <w:t>–</w:t>
      </w:r>
      <w:r>
        <w:rPr>
          <w:rFonts w:hint="cs"/>
          <w:rtl/>
          <w:lang w:eastAsia="he-IL"/>
        </w:rPr>
        <w:t xml:space="preserve"> עמותה)</w:t>
      </w:r>
      <w:r w:rsidR="00D2757A">
        <w:rPr>
          <w:rFonts w:hint="cs"/>
          <w:rtl/>
          <w:lang w:eastAsia="he-IL"/>
        </w:rPr>
        <w:t>, או אגודה שיתופית כמשמעו</w:t>
      </w:r>
      <w:r>
        <w:rPr>
          <w:rFonts w:hint="cs"/>
          <w:rtl/>
          <w:lang w:eastAsia="he-IL"/>
        </w:rPr>
        <w:t xml:space="preserve">תה בפקודת האגודות השיתופיות (בפרק זה </w:t>
      </w:r>
      <w:r>
        <w:rPr>
          <w:rtl/>
          <w:lang w:eastAsia="he-IL"/>
        </w:rPr>
        <w:t>–</w:t>
      </w:r>
      <w:r>
        <w:rPr>
          <w:rFonts w:hint="cs"/>
          <w:rtl/>
          <w:lang w:eastAsia="he-IL"/>
        </w:rPr>
        <w:t xml:space="preserve"> אגודה </w:t>
      </w:r>
      <w:r w:rsidR="00D2757A">
        <w:rPr>
          <w:rFonts w:hint="cs"/>
          <w:rtl/>
          <w:lang w:eastAsia="he-IL"/>
        </w:rPr>
        <w:t>שית</w:t>
      </w:r>
      <w:r>
        <w:rPr>
          <w:rFonts w:hint="cs"/>
          <w:rtl/>
          <w:lang w:eastAsia="he-IL"/>
        </w:rPr>
        <w:t>ופית), לפי העניין, שהתאגדה במועד האמור או לאחריו. בסעיף זה, "</w:t>
      </w:r>
      <w:r w:rsidR="00D2757A">
        <w:rPr>
          <w:rFonts w:hint="cs"/>
          <w:rtl/>
          <w:lang w:eastAsia="he-IL"/>
        </w:rPr>
        <w:t>מען דיגיט</w:t>
      </w:r>
      <w:r>
        <w:rPr>
          <w:rFonts w:hint="cs"/>
          <w:rtl/>
          <w:lang w:eastAsia="he-IL"/>
        </w:rPr>
        <w:t xml:space="preserve">לי" של תאגיד </w:t>
      </w:r>
      <w:r>
        <w:rPr>
          <w:rtl/>
          <w:lang w:eastAsia="he-IL"/>
        </w:rPr>
        <w:t>–</w:t>
      </w:r>
      <w:r>
        <w:rPr>
          <w:rFonts w:hint="cs"/>
          <w:rtl/>
          <w:lang w:eastAsia="he-IL"/>
        </w:rPr>
        <w:t xml:space="preserve"> כמפורט להלן, לפי העניין:</w:t>
      </w:r>
    </w:p>
    <w:p w14:paraId="48BBC19A" w14:textId="77777777" w:rsidR="00D2757A" w:rsidRDefault="00D2757A" w:rsidP="00761E18">
      <w:pPr>
        <w:ind w:left="1440" w:hanging="720"/>
        <w:rPr>
          <w:rtl/>
          <w:lang w:eastAsia="he-IL"/>
        </w:rPr>
      </w:pPr>
      <w:bookmarkStart w:id="2177" w:name="_ETM_Q1_4983609"/>
      <w:bookmarkStart w:id="2178" w:name="_ETM_Q1_4983693"/>
      <w:bookmarkEnd w:id="2177"/>
      <w:bookmarkEnd w:id="2178"/>
    </w:p>
    <w:p w14:paraId="0AE313EB" w14:textId="0EA82F82" w:rsidR="00D2757A" w:rsidRDefault="00D2757A" w:rsidP="00D2757A">
      <w:pPr>
        <w:ind w:firstLine="0"/>
        <w:jc w:val="left"/>
        <w:rPr>
          <w:rtl/>
          <w:lang w:eastAsia="he-IL"/>
        </w:rPr>
      </w:pPr>
      <w:bookmarkStart w:id="2179" w:name="_ETM_Q1_4983711"/>
      <w:bookmarkStart w:id="2180" w:name="_ETM_Q1_4983772"/>
      <w:bookmarkEnd w:id="2179"/>
      <w:bookmarkEnd w:id="2180"/>
      <w:r>
        <w:rPr>
          <w:rFonts w:hint="cs"/>
          <w:rtl/>
          <w:lang w:eastAsia="he-IL"/>
        </w:rPr>
        <w:t xml:space="preserve">יש לנו בקשה. כיוון שחברת חוץ אינה </w:t>
      </w:r>
      <w:bookmarkStart w:id="2181" w:name="_ETM_Q1_4987448"/>
      <w:bookmarkEnd w:id="2181"/>
      <w:r>
        <w:rPr>
          <w:rFonts w:hint="cs"/>
          <w:rtl/>
          <w:lang w:eastAsia="he-IL"/>
        </w:rPr>
        <w:t xml:space="preserve">מתאגדת בישראל, המונח רישום הוא המונח הנכון מבחינתנו. </w:t>
      </w:r>
      <w:bookmarkStart w:id="2182" w:name="_ETM_Q1_4993591"/>
      <w:bookmarkEnd w:id="2182"/>
      <w:r>
        <w:rPr>
          <w:rFonts w:hint="cs"/>
          <w:rtl/>
          <w:lang w:eastAsia="he-IL"/>
        </w:rPr>
        <w:t>אנחנו נבקש, לאחר שהיא התאגדה, זה יהיה "או שנרשמה בישראל ל</w:t>
      </w:r>
      <w:bookmarkStart w:id="2183" w:name="_ETM_Q1_4994268"/>
      <w:bookmarkEnd w:id="2183"/>
      <w:r>
        <w:rPr>
          <w:rFonts w:hint="cs"/>
          <w:rtl/>
          <w:lang w:eastAsia="he-IL"/>
        </w:rPr>
        <w:t>פי העניין".</w:t>
      </w:r>
    </w:p>
    <w:p w14:paraId="48F1E68A" w14:textId="03260FD5" w:rsidR="00D2757A" w:rsidRDefault="00D2757A" w:rsidP="00D2757A">
      <w:pPr>
        <w:ind w:firstLine="0"/>
        <w:jc w:val="left"/>
        <w:rPr>
          <w:rtl/>
          <w:lang w:eastAsia="he-IL"/>
        </w:rPr>
      </w:pPr>
      <w:bookmarkStart w:id="2184" w:name="_ETM_Q1_5005800"/>
      <w:bookmarkStart w:id="2185" w:name="_ETM_Q1_5005868"/>
      <w:bookmarkStart w:id="2186" w:name="_ETM_Q1_5006760"/>
      <w:bookmarkEnd w:id="2184"/>
      <w:bookmarkEnd w:id="2185"/>
      <w:bookmarkEnd w:id="2186"/>
    </w:p>
    <w:p w14:paraId="663A0DBB" w14:textId="36A41AE1" w:rsidR="00D2757A" w:rsidRDefault="00D2757A" w:rsidP="00D2757A">
      <w:pPr>
        <w:pStyle w:val="a4"/>
        <w:keepNext/>
        <w:rPr>
          <w:rtl/>
        </w:rPr>
      </w:pPr>
      <w:bookmarkStart w:id="2187" w:name="ET_speaker_עוד_אלעזר_שטרן_320"/>
      <w:r w:rsidRPr="00D2757A">
        <w:rPr>
          <w:rStyle w:val="TagStyle"/>
          <w:rtl/>
        </w:rPr>
        <w:t xml:space="preserve"> &lt;&lt; דובר &gt;&gt; </w:t>
      </w:r>
      <w:r>
        <w:rPr>
          <w:rtl/>
        </w:rPr>
        <w:t>עו"ד אלעזר שטרן:</w:t>
      </w:r>
      <w:r w:rsidRPr="00D2757A">
        <w:rPr>
          <w:rStyle w:val="TagStyle"/>
          <w:rtl/>
        </w:rPr>
        <w:t xml:space="preserve"> &lt;&lt; דובר &gt;&gt;</w:t>
      </w:r>
      <w:r w:rsidR="003B6CC1">
        <w:rPr>
          <w:rtl/>
        </w:rPr>
        <w:t xml:space="preserve"> </w:t>
      </w:r>
      <w:bookmarkEnd w:id="2187"/>
    </w:p>
    <w:p w14:paraId="583CAD6D" w14:textId="2AD60D89" w:rsidR="00D2757A" w:rsidRDefault="00D2757A" w:rsidP="00D2757A">
      <w:pPr>
        <w:pStyle w:val="KeepWithNext"/>
        <w:rPr>
          <w:rtl/>
          <w:lang w:eastAsia="he-IL"/>
        </w:rPr>
      </w:pPr>
    </w:p>
    <w:p w14:paraId="70D1F990" w14:textId="503E2309" w:rsidR="00D2757A" w:rsidRPr="00D2757A" w:rsidRDefault="00D2757A" w:rsidP="00D2757A">
      <w:pPr>
        <w:rPr>
          <w:rtl/>
          <w:lang w:eastAsia="he-IL"/>
        </w:rPr>
      </w:pPr>
      <w:r>
        <w:rPr>
          <w:rFonts w:hint="cs"/>
          <w:rtl/>
          <w:lang w:eastAsia="he-IL"/>
        </w:rPr>
        <w:t>א</w:t>
      </w:r>
      <w:bookmarkStart w:id="2188" w:name="_ETM_Q1_5007053"/>
      <w:bookmarkStart w:id="2189" w:name="_ETM_Q1_5007084"/>
      <w:bookmarkEnd w:id="2188"/>
      <w:bookmarkEnd w:id="2189"/>
      <w:r>
        <w:rPr>
          <w:rFonts w:hint="cs"/>
          <w:rtl/>
          <w:lang w:eastAsia="he-IL"/>
        </w:rPr>
        <w:t>יפה?</w:t>
      </w:r>
    </w:p>
    <w:p w14:paraId="7E1B3DA4" w14:textId="2CA4E6B3" w:rsidR="00D2757A" w:rsidRDefault="00D2757A" w:rsidP="00D2757A">
      <w:pPr>
        <w:ind w:firstLine="0"/>
        <w:jc w:val="left"/>
        <w:rPr>
          <w:rtl/>
          <w:lang w:eastAsia="he-IL"/>
        </w:rPr>
      </w:pPr>
    </w:p>
    <w:p w14:paraId="4D332FA0" w14:textId="591C90BF" w:rsidR="00D2757A" w:rsidRDefault="00D2757A" w:rsidP="00D2757A">
      <w:pPr>
        <w:pStyle w:val="af9"/>
        <w:keepNext/>
        <w:rPr>
          <w:rtl/>
          <w:lang w:eastAsia="he-IL"/>
        </w:rPr>
      </w:pPr>
      <w:bookmarkStart w:id="2190" w:name="ET_guest_יערה_למברגר_319"/>
      <w:r w:rsidRPr="00D2757A">
        <w:rPr>
          <w:rStyle w:val="TagStyle"/>
          <w:rtl/>
        </w:rPr>
        <w:t xml:space="preserve"> &lt;&lt; אורח &gt;&gt; </w:t>
      </w:r>
      <w:r>
        <w:rPr>
          <w:rtl/>
          <w:lang w:eastAsia="he-IL"/>
        </w:rPr>
        <w:t xml:space="preserve">יערה </w:t>
      </w:r>
      <w:proofErr w:type="spellStart"/>
      <w:r>
        <w:rPr>
          <w:rtl/>
          <w:lang w:eastAsia="he-IL"/>
        </w:rPr>
        <w:t>למברגר</w:t>
      </w:r>
      <w:proofErr w:type="spellEnd"/>
      <w:r>
        <w:rPr>
          <w:rtl/>
          <w:lang w:eastAsia="he-IL"/>
        </w:rPr>
        <w:t>:</w:t>
      </w:r>
      <w:r w:rsidRPr="00D2757A">
        <w:rPr>
          <w:rStyle w:val="TagStyle"/>
          <w:rtl/>
        </w:rPr>
        <w:t xml:space="preserve"> &lt;&lt; אורח &gt;&gt;</w:t>
      </w:r>
      <w:r w:rsidR="003B6CC1">
        <w:rPr>
          <w:rtl/>
          <w:lang w:eastAsia="he-IL"/>
        </w:rPr>
        <w:t xml:space="preserve"> </w:t>
      </w:r>
      <w:bookmarkEnd w:id="2190"/>
    </w:p>
    <w:p w14:paraId="645613C3" w14:textId="5541115B" w:rsidR="00D2757A" w:rsidRDefault="00D2757A" w:rsidP="00D2757A">
      <w:pPr>
        <w:pStyle w:val="KeepWithNext"/>
        <w:rPr>
          <w:rtl/>
          <w:lang w:eastAsia="he-IL"/>
        </w:rPr>
      </w:pPr>
    </w:p>
    <w:p w14:paraId="3C43B104" w14:textId="7C51EF9B" w:rsidR="00D2757A" w:rsidRDefault="00D2757A" w:rsidP="00D2757A">
      <w:pPr>
        <w:rPr>
          <w:rtl/>
          <w:lang w:eastAsia="he-IL"/>
        </w:rPr>
      </w:pPr>
      <w:proofErr w:type="spellStart"/>
      <w:r>
        <w:rPr>
          <w:rFonts w:hint="cs"/>
          <w:rtl/>
          <w:lang w:eastAsia="he-IL"/>
        </w:rPr>
        <w:t>בסיפה</w:t>
      </w:r>
      <w:proofErr w:type="spellEnd"/>
      <w:r>
        <w:rPr>
          <w:rFonts w:hint="cs"/>
          <w:rtl/>
          <w:lang w:eastAsia="he-IL"/>
        </w:rPr>
        <w:t xml:space="preserve"> כתוב "שהתאגדה במועד האמור או לאחריו". נדרש לומר</w:t>
      </w:r>
      <w:bookmarkStart w:id="2191" w:name="_ETM_Q1_5004776"/>
      <w:bookmarkEnd w:id="2191"/>
      <w:r>
        <w:rPr>
          <w:rFonts w:hint="cs"/>
          <w:rtl/>
          <w:lang w:eastAsia="he-IL"/>
        </w:rPr>
        <w:t xml:space="preserve"> "שהתאגדה או שנרשמה בישראל לפי העניין". זה מתייחס גם למונח המתאים יותר לחברת חוץ שלא מתאגדת בישראל.</w:t>
      </w:r>
    </w:p>
    <w:p w14:paraId="163F8CED" w14:textId="77777777" w:rsidR="005E6123" w:rsidRDefault="005E6123" w:rsidP="00D2757A">
      <w:pPr>
        <w:rPr>
          <w:rtl/>
          <w:lang w:eastAsia="he-IL"/>
        </w:rPr>
      </w:pPr>
    </w:p>
    <w:p w14:paraId="208783DF" w14:textId="273A8508" w:rsidR="00DD7DCE" w:rsidRDefault="00DD7DCE" w:rsidP="00DD7DCE">
      <w:pPr>
        <w:rPr>
          <w:rStyle w:val="TagStyle"/>
          <w:rFonts w:ascii="David" w:hAnsi="David"/>
          <w:u w:val="single"/>
          <w:rtl/>
        </w:rPr>
      </w:pPr>
      <w:bookmarkStart w:id="2192" w:name="_ETM_Q1_5009705"/>
      <w:bookmarkStart w:id="2193" w:name="_ETM_Q1_5009762"/>
      <w:bookmarkStart w:id="2194" w:name="_ETM_Q1_5010729"/>
      <w:bookmarkEnd w:id="2192"/>
      <w:bookmarkEnd w:id="2193"/>
      <w:bookmarkEnd w:id="2194"/>
    </w:p>
    <w:p w14:paraId="0B0E495E" w14:textId="205AB66A" w:rsidR="00DD7DCE" w:rsidRDefault="00DD7DCE" w:rsidP="00DD7DCE">
      <w:pPr>
        <w:pStyle w:val="af9"/>
        <w:keepNext/>
        <w:rPr>
          <w:rtl/>
        </w:rPr>
      </w:pPr>
      <w:bookmarkStart w:id="2195" w:name="ET_guest_יפית_בבילה_שמר_326"/>
      <w:r w:rsidRPr="00DD7DCE">
        <w:rPr>
          <w:rStyle w:val="TagStyle"/>
          <w:rtl/>
        </w:rPr>
        <w:t xml:space="preserve"> &lt;&lt; אורח &gt;&gt; </w:t>
      </w:r>
      <w:r>
        <w:rPr>
          <w:rtl/>
        </w:rPr>
        <w:t xml:space="preserve">יפית </w:t>
      </w:r>
      <w:proofErr w:type="spellStart"/>
      <w:r>
        <w:rPr>
          <w:rtl/>
        </w:rPr>
        <w:t>בבילה</w:t>
      </w:r>
      <w:proofErr w:type="spellEnd"/>
      <w:r>
        <w:rPr>
          <w:rtl/>
        </w:rPr>
        <w:t xml:space="preserve"> שמר:</w:t>
      </w:r>
      <w:r w:rsidRPr="00DD7DCE">
        <w:rPr>
          <w:rStyle w:val="TagStyle"/>
          <w:rtl/>
        </w:rPr>
        <w:t xml:space="preserve"> &lt;&lt; אורח &gt;&gt;</w:t>
      </w:r>
      <w:r w:rsidR="003B6CC1">
        <w:rPr>
          <w:rtl/>
        </w:rPr>
        <w:t xml:space="preserve"> </w:t>
      </w:r>
      <w:bookmarkEnd w:id="2195"/>
    </w:p>
    <w:p w14:paraId="665818FE" w14:textId="5CC3BC69" w:rsidR="00DD7DCE" w:rsidRDefault="00DD7DCE" w:rsidP="00DD7DCE">
      <w:pPr>
        <w:pStyle w:val="KeepWithNext"/>
        <w:rPr>
          <w:rtl/>
        </w:rPr>
      </w:pPr>
    </w:p>
    <w:p w14:paraId="3CF348AC" w14:textId="3DD70F76" w:rsidR="00D2757A" w:rsidRDefault="00D2757A" w:rsidP="00D2757A">
      <w:pPr>
        <w:rPr>
          <w:rtl/>
          <w:lang w:eastAsia="he-IL"/>
        </w:rPr>
      </w:pPr>
      <w:bookmarkStart w:id="2196" w:name="_ETM_Q1_5015582"/>
      <w:bookmarkStart w:id="2197" w:name="_ETM_Q1_5015637"/>
      <w:bookmarkEnd w:id="2196"/>
      <w:bookmarkEnd w:id="2197"/>
      <w:r>
        <w:rPr>
          <w:rFonts w:hint="cs"/>
          <w:rtl/>
          <w:lang w:eastAsia="he-IL"/>
        </w:rPr>
        <w:t xml:space="preserve">היא </w:t>
      </w:r>
      <w:bookmarkStart w:id="2198" w:name="_ETM_Q1_5016022"/>
      <w:bookmarkEnd w:id="2198"/>
      <w:r>
        <w:rPr>
          <w:rFonts w:hint="cs"/>
          <w:rtl/>
          <w:lang w:eastAsia="he-IL"/>
        </w:rPr>
        <w:t xml:space="preserve">לא מתאגדת בישראל. היא נרשמת ואם היא מקיימת </w:t>
      </w:r>
      <w:bookmarkStart w:id="2199" w:name="_ETM_Q1_5015913"/>
      <w:bookmarkEnd w:id="2199"/>
      <w:r>
        <w:rPr>
          <w:rFonts w:hint="cs"/>
          <w:rtl/>
          <w:lang w:eastAsia="he-IL"/>
        </w:rPr>
        <w:t xml:space="preserve">מקום עסקים בישראל. התיקון הזה הוא גם במקומות הבאים </w:t>
      </w:r>
      <w:bookmarkStart w:id="2200" w:name="_ETM_Q1_5021230"/>
      <w:bookmarkEnd w:id="2200"/>
      <w:r>
        <w:rPr>
          <w:rFonts w:hint="cs"/>
          <w:rtl/>
          <w:lang w:eastAsia="he-IL"/>
        </w:rPr>
        <w:t xml:space="preserve">כאשר מופיע המונח הזה. </w:t>
      </w:r>
    </w:p>
    <w:p w14:paraId="7E78FFF9" w14:textId="77777777" w:rsidR="00D2757A" w:rsidRDefault="00D2757A" w:rsidP="00D2757A">
      <w:pPr>
        <w:rPr>
          <w:rtl/>
          <w:lang w:eastAsia="he-IL"/>
        </w:rPr>
      </w:pPr>
      <w:bookmarkStart w:id="2201" w:name="_ETM_Q1_5026361"/>
      <w:bookmarkStart w:id="2202" w:name="_ETM_Q1_5026422"/>
      <w:bookmarkEnd w:id="2201"/>
      <w:bookmarkEnd w:id="2202"/>
    </w:p>
    <w:p w14:paraId="65FF1725" w14:textId="7BBF95BC" w:rsidR="00D2757A" w:rsidRDefault="00D2757A" w:rsidP="00D2757A">
      <w:pPr>
        <w:pStyle w:val="aff0"/>
        <w:numPr>
          <w:ilvl w:val="0"/>
          <w:numId w:val="10"/>
        </w:numPr>
        <w:rPr>
          <w:lang w:eastAsia="he-IL"/>
        </w:rPr>
      </w:pPr>
      <w:bookmarkStart w:id="2203" w:name="_ETM_Q1_5026464"/>
      <w:bookmarkStart w:id="2204" w:name="_ETM_Q1_5026516"/>
      <w:bookmarkStart w:id="2205" w:name="_ETM_Q1_5010983"/>
      <w:bookmarkStart w:id="2206" w:name="_ETM_Q1_5011006"/>
      <w:bookmarkStart w:id="2207" w:name="_ETM_Q1_4985678"/>
      <w:bookmarkStart w:id="2208" w:name="_ETM_Q1_4985742"/>
      <w:bookmarkStart w:id="2209" w:name="_ETM_Q1_4984192"/>
      <w:bookmarkStart w:id="2210" w:name="_ETM_Q1_4984245"/>
      <w:bookmarkEnd w:id="2203"/>
      <w:bookmarkEnd w:id="2204"/>
      <w:bookmarkEnd w:id="2205"/>
      <w:bookmarkEnd w:id="2206"/>
      <w:bookmarkEnd w:id="2207"/>
      <w:bookmarkEnd w:id="2208"/>
      <w:bookmarkEnd w:id="2209"/>
      <w:bookmarkEnd w:id="2210"/>
      <w:r>
        <w:rPr>
          <w:rFonts w:hint="cs"/>
          <w:rtl/>
          <w:lang w:eastAsia="he-IL"/>
        </w:rPr>
        <w:t xml:space="preserve">לעניין חברה או חברת חוץ </w:t>
      </w:r>
      <w:r>
        <w:rPr>
          <w:rtl/>
          <w:lang w:eastAsia="he-IL"/>
        </w:rPr>
        <w:t>–</w:t>
      </w:r>
      <w:r>
        <w:rPr>
          <w:rFonts w:hint="cs"/>
          <w:rtl/>
          <w:lang w:eastAsia="he-IL"/>
        </w:rPr>
        <w:t xml:space="preserve"> מען דיגיטלי כהגדרתו בסעיף 1 לחוק חברות, כנוסחו בסעיף 5(1)(ב) לחוק זה (בפרק זה </w:t>
      </w:r>
      <w:r>
        <w:rPr>
          <w:rtl/>
          <w:lang w:eastAsia="he-IL"/>
        </w:rPr>
        <w:t>–</w:t>
      </w:r>
      <w:r>
        <w:rPr>
          <w:rFonts w:hint="cs"/>
          <w:rtl/>
          <w:lang w:eastAsia="he-IL"/>
        </w:rPr>
        <w:t xml:space="preserve"> מען דיגיטלי, של חברה).</w:t>
      </w:r>
    </w:p>
    <w:p w14:paraId="7FE054FD" w14:textId="77777777" w:rsidR="00D2757A" w:rsidRDefault="00D2757A" w:rsidP="00D2757A">
      <w:pPr>
        <w:rPr>
          <w:rtl/>
          <w:lang w:eastAsia="he-IL"/>
        </w:rPr>
      </w:pPr>
      <w:bookmarkStart w:id="2211" w:name="_ETM_Q1_5037011"/>
      <w:bookmarkStart w:id="2212" w:name="_ETM_Q1_5037053"/>
      <w:bookmarkStart w:id="2213" w:name="_ETM_Q1_5037185"/>
      <w:bookmarkStart w:id="2214" w:name="_ETM_Q1_5037245"/>
      <w:bookmarkEnd w:id="2211"/>
      <w:bookmarkEnd w:id="2212"/>
      <w:bookmarkEnd w:id="2213"/>
      <w:bookmarkEnd w:id="2214"/>
    </w:p>
    <w:p w14:paraId="0E54C378" w14:textId="14B1AFE8" w:rsidR="00D2757A" w:rsidRDefault="00D2757A" w:rsidP="00D2757A">
      <w:pPr>
        <w:pStyle w:val="aff0"/>
        <w:numPr>
          <w:ilvl w:val="0"/>
          <w:numId w:val="10"/>
        </w:numPr>
        <w:rPr>
          <w:lang w:eastAsia="he-IL"/>
        </w:rPr>
      </w:pPr>
      <w:bookmarkStart w:id="2215" w:name="_ETM_Q1_5037561"/>
      <w:bookmarkStart w:id="2216" w:name="_ETM_Q1_5037615"/>
      <w:bookmarkEnd w:id="2215"/>
      <w:bookmarkEnd w:id="2216"/>
      <w:r>
        <w:rPr>
          <w:rFonts w:hint="cs"/>
          <w:rtl/>
          <w:lang w:eastAsia="he-IL"/>
        </w:rPr>
        <w:t xml:space="preserve">לעניין עמותה </w:t>
      </w:r>
      <w:r>
        <w:rPr>
          <w:rtl/>
          <w:lang w:eastAsia="he-IL"/>
        </w:rPr>
        <w:t>–</w:t>
      </w:r>
      <w:r>
        <w:rPr>
          <w:rFonts w:hint="cs"/>
          <w:rtl/>
          <w:lang w:eastAsia="he-IL"/>
        </w:rPr>
        <w:t xml:space="preserve"> מען </w:t>
      </w:r>
      <w:proofErr w:type="spellStart"/>
      <w:r>
        <w:rPr>
          <w:rFonts w:hint="cs"/>
          <w:rtl/>
          <w:lang w:eastAsia="he-IL"/>
        </w:rPr>
        <w:t>דיגיולי</w:t>
      </w:r>
      <w:proofErr w:type="spellEnd"/>
      <w:r>
        <w:rPr>
          <w:rFonts w:hint="cs"/>
          <w:rtl/>
          <w:lang w:eastAsia="he-IL"/>
        </w:rPr>
        <w:t xml:space="preserve"> כהגדרתו בסעיף 2(ד) לחוק העמותות, כנוסחו בסעיף 6(1)(ג) לחוק זה (בפרק זה </w:t>
      </w:r>
      <w:r>
        <w:rPr>
          <w:rtl/>
          <w:lang w:eastAsia="he-IL"/>
        </w:rPr>
        <w:t>–</w:t>
      </w:r>
      <w:r>
        <w:rPr>
          <w:rFonts w:hint="cs"/>
          <w:rtl/>
          <w:lang w:eastAsia="he-IL"/>
        </w:rPr>
        <w:t xml:space="preserve"> מען דיגיטלי, של עמותה).</w:t>
      </w:r>
    </w:p>
    <w:p w14:paraId="746F4FAA" w14:textId="77777777" w:rsidR="00D2757A" w:rsidRDefault="00D2757A" w:rsidP="00D2757A">
      <w:pPr>
        <w:pStyle w:val="aff0"/>
        <w:rPr>
          <w:rtl/>
          <w:lang w:eastAsia="he-IL"/>
        </w:rPr>
      </w:pPr>
    </w:p>
    <w:p w14:paraId="75116FDE" w14:textId="29E52407" w:rsidR="00D2757A" w:rsidRPr="00761E18" w:rsidRDefault="00D2757A" w:rsidP="00D2757A">
      <w:pPr>
        <w:pStyle w:val="aff0"/>
        <w:numPr>
          <w:ilvl w:val="0"/>
          <w:numId w:val="10"/>
        </w:numPr>
        <w:rPr>
          <w:rtl/>
          <w:lang w:eastAsia="he-IL"/>
        </w:rPr>
      </w:pPr>
      <w:r>
        <w:rPr>
          <w:rFonts w:hint="cs"/>
          <w:rtl/>
          <w:lang w:eastAsia="he-IL"/>
        </w:rPr>
        <w:t xml:space="preserve">לעניין אגודה שיתופית </w:t>
      </w:r>
      <w:r>
        <w:rPr>
          <w:rtl/>
          <w:lang w:eastAsia="he-IL"/>
        </w:rPr>
        <w:t>–</w:t>
      </w:r>
      <w:r>
        <w:rPr>
          <w:rFonts w:hint="cs"/>
          <w:rtl/>
          <w:lang w:eastAsia="he-IL"/>
        </w:rPr>
        <w:t xml:space="preserve"> מען דיגיטלי כהגדרתו בסעיף 18א לפקודת האגודות השיתופיות, כנוסחו בסעיף 7(1) לחוק זה (בפרק זה </w:t>
      </w:r>
      <w:r>
        <w:rPr>
          <w:rtl/>
          <w:lang w:eastAsia="he-IL"/>
        </w:rPr>
        <w:t>–</w:t>
      </w:r>
      <w:r>
        <w:rPr>
          <w:rFonts w:hint="cs"/>
          <w:rtl/>
          <w:lang w:eastAsia="he-IL"/>
        </w:rPr>
        <w:t xml:space="preserve"> מען דיגיטלי, של אגודה שיתופית).</w:t>
      </w:r>
    </w:p>
    <w:p w14:paraId="10800E90" w14:textId="0031C73A" w:rsidR="005431CC" w:rsidRDefault="005431CC" w:rsidP="00F46648">
      <w:pPr>
        <w:rPr>
          <w:rtl/>
          <w:lang w:eastAsia="he-IL"/>
        </w:rPr>
      </w:pPr>
      <w:bookmarkStart w:id="2217" w:name="_ETM_Q1_4871049"/>
      <w:bookmarkStart w:id="2218" w:name="_ETM_Q1_4871106"/>
      <w:bookmarkEnd w:id="2217"/>
      <w:bookmarkEnd w:id="2218"/>
    </w:p>
    <w:p w14:paraId="10B4BD7C" w14:textId="5FB374E7" w:rsidR="005431CC" w:rsidRDefault="005431CC" w:rsidP="005431CC">
      <w:pPr>
        <w:pStyle w:val="a4"/>
        <w:keepNext/>
        <w:rPr>
          <w:rtl/>
        </w:rPr>
      </w:pPr>
      <w:bookmarkStart w:id="2219" w:name="ET_speaker_עוד_אלעזר_שטרן_322"/>
      <w:r w:rsidRPr="005431CC">
        <w:rPr>
          <w:rStyle w:val="TagStyle"/>
          <w:rtl/>
        </w:rPr>
        <w:t xml:space="preserve"> &lt;&lt; דובר &gt;&gt; </w:t>
      </w:r>
      <w:r>
        <w:rPr>
          <w:rtl/>
        </w:rPr>
        <w:t>עו"ד אלעזר שטרן:</w:t>
      </w:r>
      <w:r w:rsidRPr="005431CC">
        <w:rPr>
          <w:rStyle w:val="TagStyle"/>
          <w:rtl/>
        </w:rPr>
        <w:t xml:space="preserve"> &lt;&lt; דובר &gt;&gt;</w:t>
      </w:r>
      <w:r w:rsidR="003B6CC1">
        <w:rPr>
          <w:rtl/>
        </w:rPr>
        <w:t xml:space="preserve"> </w:t>
      </w:r>
      <w:bookmarkEnd w:id="2219"/>
    </w:p>
    <w:p w14:paraId="7C7F0FE0" w14:textId="319101E2" w:rsidR="005431CC" w:rsidRDefault="005431CC" w:rsidP="005431CC">
      <w:pPr>
        <w:pStyle w:val="KeepWithNext"/>
        <w:rPr>
          <w:rtl/>
          <w:lang w:eastAsia="he-IL"/>
        </w:rPr>
      </w:pPr>
    </w:p>
    <w:p w14:paraId="2301F82C" w14:textId="445582F0" w:rsidR="005431CC" w:rsidRDefault="005431CC" w:rsidP="005431CC">
      <w:pPr>
        <w:rPr>
          <w:rtl/>
          <w:lang w:eastAsia="he-IL"/>
        </w:rPr>
      </w:pPr>
      <w:r>
        <w:rPr>
          <w:rFonts w:hint="cs"/>
          <w:rtl/>
          <w:lang w:eastAsia="he-IL"/>
        </w:rPr>
        <w:t>למה עשיתם משהו שונה מחברת חוץ?</w:t>
      </w:r>
    </w:p>
    <w:p w14:paraId="1F8D0E67" w14:textId="77777777" w:rsidR="003B6CC1" w:rsidRDefault="003B6CC1" w:rsidP="005431CC">
      <w:pPr>
        <w:rPr>
          <w:rtl/>
          <w:lang w:eastAsia="he-IL"/>
        </w:rPr>
      </w:pPr>
    </w:p>
    <w:p w14:paraId="374B45C9" w14:textId="505C5D56" w:rsidR="00DD7DCE" w:rsidRDefault="00DD7DCE" w:rsidP="00DD7DCE">
      <w:pPr>
        <w:rPr>
          <w:rStyle w:val="TagStyle"/>
          <w:rFonts w:ascii="David" w:hAnsi="David"/>
          <w:u w:val="single"/>
          <w:rtl/>
        </w:rPr>
      </w:pPr>
      <w:bookmarkStart w:id="2220" w:name="_ETM_Q1_5073184"/>
      <w:bookmarkStart w:id="2221" w:name="_ETM_Q1_5073241"/>
      <w:bookmarkEnd w:id="2220"/>
      <w:bookmarkEnd w:id="2221"/>
    </w:p>
    <w:p w14:paraId="02758F14" w14:textId="3466C23C" w:rsidR="00DD7DCE" w:rsidRDefault="00DD7DCE" w:rsidP="00DD7DCE">
      <w:pPr>
        <w:pStyle w:val="af9"/>
        <w:keepNext/>
        <w:rPr>
          <w:rtl/>
        </w:rPr>
      </w:pPr>
      <w:bookmarkStart w:id="2222" w:name="ET_guest_יפית_בבילה_שמר_328"/>
      <w:r w:rsidRPr="00DD7DCE">
        <w:rPr>
          <w:rStyle w:val="TagStyle"/>
          <w:rtl/>
        </w:rPr>
        <w:t xml:space="preserve"> &lt;&lt; אורח &gt;&gt; </w:t>
      </w:r>
      <w:r>
        <w:rPr>
          <w:rtl/>
        </w:rPr>
        <w:t xml:space="preserve">יפית </w:t>
      </w:r>
      <w:proofErr w:type="spellStart"/>
      <w:r>
        <w:rPr>
          <w:rtl/>
        </w:rPr>
        <w:t>בבילה</w:t>
      </w:r>
      <w:proofErr w:type="spellEnd"/>
      <w:r>
        <w:rPr>
          <w:rtl/>
        </w:rPr>
        <w:t xml:space="preserve"> שמר:</w:t>
      </w:r>
      <w:r w:rsidRPr="00DD7DCE">
        <w:rPr>
          <w:rStyle w:val="TagStyle"/>
          <w:rtl/>
        </w:rPr>
        <w:t xml:space="preserve"> &lt;&lt; אורח &gt;&gt;</w:t>
      </w:r>
      <w:r w:rsidR="003B6CC1">
        <w:rPr>
          <w:rtl/>
        </w:rPr>
        <w:t xml:space="preserve"> </w:t>
      </w:r>
      <w:bookmarkEnd w:id="2222"/>
    </w:p>
    <w:p w14:paraId="11B16D45" w14:textId="5EB9BA78" w:rsidR="00DD7DCE" w:rsidRDefault="00DD7DCE" w:rsidP="00DD7DCE">
      <w:pPr>
        <w:pStyle w:val="KeepWithNext"/>
        <w:rPr>
          <w:rtl/>
        </w:rPr>
      </w:pPr>
    </w:p>
    <w:p w14:paraId="6DDD2184" w14:textId="317DCFBB" w:rsidR="005431CC" w:rsidRDefault="00DD7DCE" w:rsidP="005431CC">
      <w:pPr>
        <w:rPr>
          <w:rtl/>
          <w:lang w:eastAsia="he-IL"/>
        </w:rPr>
      </w:pPr>
      <w:bookmarkStart w:id="2223" w:name="_ETM_Q1_5071554"/>
      <w:bookmarkStart w:id="2224" w:name="_ETM_Q1_5071580"/>
      <w:bookmarkEnd w:id="2223"/>
      <w:bookmarkEnd w:id="2224"/>
      <w:r>
        <w:rPr>
          <w:rFonts w:hint="cs"/>
          <w:rtl/>
          <w:lang w:eastAsia="he-IL"/>
        </w:rPr>
        <w:t>ע</w:t>
      </w:r>
      <w:r w:rsidR="005431CC">
        <w:rPr>
          <w:rFonts w:hint="cs"/>
          <w:rtl/>
          <w:lang w:eastAsia="he-IL"/>
        </w:rPr>
        <w:t>ם התקדמות</w:t>
      </w:r>
      <w:r>
        <w:rPr>
          <w:rFonts w:hint="cs"/>
          <w:rtl/>
          <w:lang w:eastAsia="he-IL"/>
        </w:rPr>
        <w:t xml:space="preserve"> </w:t>
      </w:r>
      <w:bookmarkStart w:id="2225" w:name="_ETM_Q1_5074062"/>
      <w:bookmarkEnd w:id="2225"/>
      <w:r w:rsidR="005431CC">
        <w:rPr>
          <w:rFonts w:hint="cs"/>
          <w:rtl/>
          <w:lang w:eastAsia="he-IL"/>
        </w:rPr>
        <w:t xml:space="preserve">החקיקה בכנסת, קידמנו את האפיון </w:t>
      </w:r>
      <w:proofErr w:type="spellStart"/>
      <w:r w:rsidR="005431CC">
        <w:rPr>
          <w:rFonts w:hint="cs"/>
          <w:rtl/>
          <w:lang w:eastAsia="he-IL"/>
        </w:rPr>
        <w:t>המחשובי</w:t>
      </w:r>
      <w:proofErr w:type="spellEnd"/>
      <w:r w:rsidR="005431CC">
        <w:rPr>
          <w:rFonts w:hint="cs"/>
          <w:rtl/>
          <w:lang w:eastAsia="he-IL"/>
        </w:rPr>
        <w:t xml:space="preserve"> שנועד לאפשר </w:t>
      </w:r>
      <w:bookmarkStart w:id="2226" w:name="_ETM_Q1_5077830"/>
      <w:bookmarkEnd w:id="2226"/>
      <w:r w:rsidR="005431CC">
        <w:rPr>
          <w:rFonts w:hint="cs"/>
          <w:rtl/>
          <w:lang w:eastAsia="he-IL"/>
        </w:rPr>
        <w:t xml:space="preserve">את רישום המען הדיגיטלי אצל רשם החברות. </w:t>
      </w:r>
      <w:bookmarkStart w:id="2227" w:name="_ETM_Q1_5079606"/>
      <w:bookmarkEnd w:id="2227"/>
      <w:r w:rsidR="005431CC">
        <w:rPr>
          <w:rFonts w:hint="cs"/>
          <w:rtl/>
          <w:lang w:eastAsia="he-IL"/>
        </w:rPr>
        <w:t xml:space="preserve">התברר לנו כי קיימת מורכבות </w:t>
      </w:r>
      <w:proofErr w:type="spellStart"/>
      <w:r w:rsidR="005431CC">
        <w:rPr>
          <w:rFonts w:hint="cs"/>
          <w:rtl/>
          <w:lang w:eastAsia="he-IL"/>
        </w:rPr>
        <w:t>מחשובית</w:t>
      </w:r>
      <w:proofErr w:type="spellEnd"/>
      <w:r w:rsidR="005431CC">
        <w:rPr>
          <w:rFonts w:hint="cs"/>
          <w:rtl/>
          <w:lang w:eastAsia="he-IL"/>
        </w:rPr>
        <w:t xml:space="preserve"> בנוגע לחברות חוץ. מאחר </w:t>
      </w:r>
      <w:bookmarkStart w:id="2228" w:name="_ETM_Q1_5087130"/>
      <w:bookmarkEnd w:id="2228"/>
      <w:r w:rsidR="005431CC">
        <w:rPr>
          <w:rFonts w:hint="cs"/>
          <w:rtl/>
          <w:lang w:eastAsia="he-IL"/>
        </w:rPr>
        <w:t xml:space="preserve">שקיימות כ-3,000 חברות חוץ ומתוך רצון לתת עדיפות למסה הקריטית </w:t>
      </w:r>
      <w:bookmarkStart w:id="2229" w:name="_ETM_Q1_5088296"/>
      <w:bookmarkEnd w:id="2229"/>
      <w:r w:rsidR="005431CC">
        <w:rPr>
          <w:rFonts w:hint="cs"/>
          <w:rtl/>
          <w:lang w:eastAsia="he-IL"/>
        </w:rPr>
        <w:t xml:space="preserve">של התאגידים, מאות אלפים, נדרשת דחייה במועד התחילה. </w:t>
      </w:r>
    </w:p>
    <w:p w14:paraId="4FAB3D6E" w14:textId="77777777" w:rsidR="005431CC" w:rsidRDefault="005431CC" w:rsidP="005431CC">
      <w:pPr>
        <w:rPr>
          <w:rtl/>
          <w:lang w:eastAsia="he-IL"/>
        </w:rPr>
      </w:pPr>
      <w:bookmarkStart w:id="2230" w:name="_ETM_Q1_5093508"/>
      <w:bookmarkStart w:id="2231" w:name="_ETM_Q1_5093568"/>
      <w:bookmarkEnd w:id="2230"/>
      <w:bookmarkEnd w:id="2231"/>
    </w:p>
    <w:p w14:paraId="7760744F" w14:textId="382B2DF0" w:rsidR="005431CC" w:rsidRDefault="005431CC" w:rsidP="005431CC">
      <w:pPr>
        <w:rPr>
          <w:rtl/>
          <w:lang w:eastAsia="he-IL"/>
        </w:rPr>
      </w:pPr>
      <w:bookmarkStart w:id="2232" w:name="_ETM_Q1_5094444"/>
      <w:bookmarkStart w:id="2233" w:name="_ETM_Q1_5094503"/>
      <w:bookmarkEnd w:id="2232"/>
      <w:bookmarkEnd w:id="2233"/>
      <w:r>
        <w:rPr>
          <w:rFonts w:hint="cs"/>
          <w:rtl/>
          <w:lang w:eastAsia="he-IL"/>
        </w:rPr>
        <w:t xml:space="preserve">בנוסף, בזמן הזה בכוונתנו גם לקדם תקנות שיקבעו חובת דיווח שנתי של חברת חוץ. אלה תקנות שטרם הותקנו </w:t>
      </w:r>
      <w:bookmarkStart w:id="2234" w:name="_ETM_Q1_5101413"/>
      <w:bookmarkEnd w:id="2234"/>
      <w:r>
        <w:rPr>
          <w:rFonts w:hint="cs"/>
          <w:rtl/>
          <w:lang w:eastAsia="he-IL"/>
        </w:rPr>
        <w:t>על ידי השר.</w:t>
      </w:r>
      <w:bookmarkStart w:id="2235" w:name="_ETM_Q1_5104800"/>
      <w:bookmarkEnd w:id="2235"/>
      <w:r>
        <w:rPr>
          <w:rFonts w:hint="cs"/>
          <w:rtl/>
          <w:lang w:eastAsia="he-IL"/>
        </w:rPr>
        <w:t xml:space="preserve"> החוק קובע את החובה והיא מותנית בהתקנת תקנות. </w:t>
      </w:r>
      <w:bookmarkStart w:id="2236" w:name="_ETM_Q1_5111932"/>
      <w:bookmarkEnd w:id="2236"/>
      <w:r>
        <w:rPr>
          <w:rFonts w:hint="cs"/>
          <w:rtl/>
          <w:lang w:eastAsia="he-IL"/>
        </w:rPr>
        <w:t>בין פרטי הדיווח, בדוח שנתי כזה, יש כמוב</w:t>
      </w:r>
      <w:bookmarkStart w:id="2237" w:name="_ETM_Q1_5114918"/>
      <w:bookmarkEnd w:id="2237"/>
      <w:r>
        <w:rPr>
          <w:rFonts w:hint="cs"/>
          <w:rtl/>
          <w:lang w:eastAsia="he-IL"/>
        </w:rPr>
        <w:t xml:space="preserve">ן את המען המורשה לקבל כתבי דין. לפי </w:t>
      </w:r>
      <w:bookmarkStart w:id="2238" w:name="_ETM_Q1_5117241"/>
      <w:bookmarkEnd w:id="2238"/>
      <w:r>
        <w:rPr>
          <w:rFonts w:hint="cs"/>
          <w:rtl/>
          <w:lang w:eastAsia="he-IL"/>
        </w:rPr>
        <w:t xml:space="preserve">התיקון הזה אנחנו רוצים להוסיף גם את המען הדיגיטלי. כדי </w:t>
      </w:r>
      <w:bookmarkStart w:id="2239" w:name="_ETM_Q1_5121834"/>
      <w:bookmarkEnd w:id="2239"/>
      <w:r>
        <w:rPr>
          <w:rFonts w:hint="cs"/>
          <w:rtl/>
          <w:lang w:eastAsia="he-IL"/>
        </w:rPr>
        <w:t xml:space="preserve">שהחובה תיאכף ואפשר יהיה לעדכן ולאשרר את זה במסגרת </w:t>
      </w:r>
      <w:bookmarkStart w:id="2240" w:name="_ETM_Q1_5124936"/>
      <w:bookmarkEnd w:id="2240"/>
      <w:r>
        <w:rPr>
          <w:rFonts w:hint="cs"/>
          <w:rtl/>
          <w:lang w:eastAsia="he-IL"/>
        </w:rPr>
        <w:t>הדיווח השנתי, גם פרק הזמן נחוץ בין היתר גם לזה.</w:t>
      </w:r>
      <w:r w:rsidR="00DD7DCE">
        <w:rPr>
          <w:rFonts w:hint="cs"/>
          <w:rtl/>
          <w:lang w:eastAsia="he-IL"/>
        </w:rPr>
        <w:t xml:space="preserve"> </w:t>
      </w:r>
      <w:bookmarkStart w:id="2241" w:name="_ETM_Q1_5129834"/>
      <w:bookmarkStart w:id="2242" w:name="_ETM_Q1_5129894"/>
      <w:bookmarkStart w:id="2243" w:name="_ETM_Q1_5130018"/>
      <w:bookmarkStart w:id="2244" w:name="_ETM_Q1_5130059"/>
      <w:bookmarkEnd w:id="2241"/>
      <w:bookmarkEnd w:id="2242"/>
      <w:bookmarkEnd w:id="2243"/>
      <w:bookmarkEnd w:id="2244"/>
      <w:r>
        <w:rPr>
          <w:rFonts w:hint="cs"/>
          <w:rtl/>
          <w:lang w:eastAsia="he-IL"/>
        </w:rPr>
        <w:t>עקב שני הנימוקים האלה, אנחנו מבקשים את הדחייה במועד התחילה.</w:t>
      </w:r>
    </w:p>
    <w:p w14:paraId="347F2AF8" w14:textId="0DA02F3C" w:rsidR="005431CC" w:rsidRDefault="005431CC" w:rsidP="005431CC">
      <w:pPr>
        <w:rPr>
          <w:rtl/>
          <w:lang w:eastAsia="he-IL"/>
        </w:rPr>
      </w:pPr>
      <w:bookmarkStart w:id="2245" w:name="_ETM_Q1_5134970"/>
      <w:bookmarkStart w:id="2246" w:name="_ETM_Q1_5135045"/>
      <w:bookmarkStart w:id="2247" w:name="_ETM_Q1_5138890"/>
      <w:bookmarkEnd w:id="2245"/>
      <w:bookmarkEnd w:id="2246"/>
      <w:bookmarkEnd w:id="2247"/>
    </w:p>
    <w:p w14:paraId="5540BAAE" w14:textId="6D31EB0D" w:rsidR="005431CC" w:rsidRDefault="005431CC" w:rsidP="005431CC">
      <w:pPr>
        <w:pStyle w:val="a4"/>
        <w:keepNext/>
        <w:rPr>
          <w:rtl/>
        </w:rPr>
      </w:pPr>
      <w:bookmarkStart w:id="2248" w:name="ET_speaker_עוד_אלעזר_שטרן_324"/>
      <w:r w:rsidRPr="005431CC">
        <w:rPr>
          <w:rStyle w:val="TagStyle"/>
          <w:rtl/>
        </w:rPr>
        <w:t xml:space="preserve"> &lt;&lt; דובר &gt;&gt; </w:t>
      </w:r>
      <w:r>
        <w:rPr>
          <w:rtl/>
        </w:rPr>
        <w:t>עו"ד אלעזר שטרן:</w:t>
      </w:r>
      <w:r w:rsidRPr="005431CC">
        <w:rPr>
          <w:rStyle w:val="TagStyle"/>
          <w:rtl/>
        </w:rPr>
        <w:t xml:space="preserve"> &lt;&lt; דובר &gt;&gt;</w:t>
      </w:r>
      <w:r w:rsidR="003B6CC1">
        <w:rPr>
          <w:rtl/>
        </w:rPr>
        <w:t xml:space="preserve"> </w:t>
      </w:r>
      <w:bookmarkEnd w:id="2248"/>
    </w:p>
    <w:p w14:paraId="0048CA14" w14:textId="037D0802" w:rsidR="005431CC" w:rsidRDefault="005431CC" w:rsidP="005431CC">
      <w:pPr>
        <w:pStyle w:val="KeepWithNext"/>
        <w:rPr>
          <w:rtl/>
          <w:lang w:eastAsia="he-IL"/>
        </w:rPr>
      </w:pPr>
    </w:p>
    <w:p w14:paraId="6EA8E4AE" w14:textId="2205CFC4" w:rsidR="005431CC" w:rsidRDefault="005431CC" w:rsidP="005431CC">
      <w:pPr>
        <w:rPr>
          <w:rtl/>
          <w:lang w:eastAsia="he-IL"/>
        </w:rPr>
      </w:pPr>
      <w:bookmarkStart w:id="2249" w:name="_ETM_Q1_5139210"/>
      <w:bookmarkStart w:id="2250" w:name="_ETM_Q1_5139235"/>
      <w:bookmarkEnd w:id="2249"/>
      <w:bookmarkEnd w:id="2250"/>
      <w:r>
        <w:rPr>
          <w:rFonts w:hint="cs"/>
          <w:rtl/>
          <w:lang w:eastAsia="he-IL"/>
        </w:rPr>
        <w:t xml:space="preserve">לא בטוח שצריך כאן את ההגדרות של "בפרק זה, מען דיגיטלי של חברה" וכולי. אני </w:t>
      </w:r>
      <w:bookmarkStart w:id="2251" w:name="_ETM_Q1_5141212"/>
      <w:bookmarkEnd w:id="2251"/>
      <w:r>
        <w:rPr>
          <w:rFonts w:hint="cs"/>
          <w:rtl/>
          <w:lang w:eastAsia="he-IL"/>
        </w:rPr>
        <w:t>לא בטוח שנעשה בזה שימוש בהמשך.</w:t>
      </w:r>
      <w:r w:rsidR="00DD7DCE">
        <w:rPr>
          <w:rFonts w:hint="cs"/>
          <w:rtl/>
          <w:lang w:eastAsia="he-IL"/>
        </w:rPr>
        <w:t xml:space="preserve"> </w:t>
      </w:r>
      <w:r>
        <w:rPr>
          <w:rFonts w:hint="cs"/>
          <w:rtl/>
          <w:lang w:eastAsia="he-IL"/>
        </w:rPr>
        <w:t>נבדוק אחר כך.</w:t>
      </w:r>
    </w:p>
    <w:p w14:paraId="5F11A6C0" w14:textId="32251367" w:rsidR="005431CC" w:rsidRDefault="005431CC" w:rsidP="005431CC">
      <w:pPr>
        <w:rPr>
          <w:rtl/>
          <w:lang w:eastAsia="he-IL"/>
        </w:rPr>
      </w:pPr>
      <w:bookmarkStart w:id="2252" w:name="_ETM_Q1_5143744"/>
      <w:bookmarkStart w:id="2253" w:name="_ETM_Q1_5143796"/>
      <w:bookmarkStart w:id="2254" w:name="_ETM_Q1_5151640"/>
      <w:bookmarkEnd w:id="2252"/>
      <w:bookmarkEnd w:id="2253"/>
      <w:bookmarkEnd w:id="2254"/>
    </w:p>
    <w:p w14:paraId="536617FB" w14:textId="2D54624F" w:rsidR="005431CC" w:rsidRDefault="005431CC" w:rsidP="005431CC">
      <w:pPr>
        <w:pStyle w:val="af6"/>
        <w:keepNext/>
        <w:rPr>
          <w:rtl/>
        </w:rPr>
      </w:pPr>
      <w:bookmarkStart w:id="2255" w:name="ET_yor_6156_325"/>
      <w:r w:rsidRPr="005431CC">
        <w:rPr>
          <w:rStyle w:val="TagStyle"/>
          <w:rtl/>
        </w:rPr>
        <w:t xml:space="preserve"> &lt;&lt; </w:t>
      </w:r>
      <w:proofErr w:type="spellStart"/>
      <w:r w:rsidRPr="005431CC">
        <w:rPr>
          <w:rStyle w:val="TagStyle"/>
          <w:rtl/>
        </w:rPr>
        <w:t>יור</w:t>
      </w:r>
      <w:proofErr w:type="spellEnd"/>
      <w:r w:rsidRPr="005431CC">
        <w:rPr>
          <w:rStyle w:val="TagStyle"/>
          <w:rtl/>
        </w:rPr>
        <w:t xml:space="preserve"> &gt;&gt; </w:t>
      </w:r>
      <w:r>
        <w:rPr>
          <w:rtl/>
        </w:rPr>
        <w:t>היו"ר גלעד קריב:</w:t>
      </w:r>
      <w:r w:rsidRPr="005431CC">
        <w:rPr>
          <w:rStyle w:val="TagStyle"/>
          <w:rtl/>
        </w:rPr>
        <w:t xml:space="preserve"> &lt;&lt; יור &gt;&gt;</w:t>
      </w:r>
      <w:r w:rsidR="003B6CC1">
        <w:rPr>
          <w:rtl/>
        </w:rPr>
        <w:t xml:space="preserve"> </w:t>
      </w:r>
      <w:bookmarkEnd w:id="2255"/>
    </w:p>
    <w:p w14:paraId="2E73223D" w14:textId="11F558D4" w:rsidR="005431CC" w:rsidRDefault="005431CC" w:rsidP="005431CC">
      <w:pPr>
        <w:pStyle w:val="KeepWithNext"/>
        <w:rPr>
          <w:rtl/>
          <w:lang w:eastAsia="he-IL"/>
        </w:rPr>
      </w:pPr>
    </w:p>
    <w:p w14:paraId="30AA7AC3" w14:textId="495E2EF7" w:rsidR="00DD7DCE" w:rsidRDefault="005431CC" w:rsidP="00DD7DCE">
      <w:pPr>
        <w:rPr>
          <w:rtl/>
          <w:lang w:eastAsia="he-IL"/>
        </w:rPr>
      </w:pPr>
      <w:bookmarkStart w:id="2256" w:name="_ETM_Q1_5151917"/>
      <w:bookmarkStart w:id="2257" w:name="_ETM_Q1_5151943"/>
      <w:bookmarkEnd w:id="2256"/>
      <w:bookmarkEnd w:id="2257"/>
      <w:proofErr w:type="spellStart"/>
      <w:r>
        <w:rPr>
          <w:rFonts w:hint="cs"/>
          <w:rtl/>
          <w:lang w:eastAsia="he-IL"/>
        </w:rPr>
        <w:t>מכובדיי</w:t>
      </w:r>
      <w:proofErr w:type="spellEnd"/>
      <w:r>
        <w:rPr>
          <w:rFonts w:hint="cs"/>
          <w:rtl/>
          <w:lang w:eastAsia="he-IL"/>
        </w:rPr>
        <w:t xml:space="preserve">, </w:t>
      </w:r>
      <w:bookmarkStart w:id="2258" w:name="_ETM_Q1_5152928"/>
      <w:bookmarkEnd w:id="2258"/>
      <w:r>
        <w:rPr>
          <w:rFonts w:hint="cs"/>
          <w:rtl/>
          <w:lang w:eastAsia="he-IL"/>
        </w:rPr>
        <w:t xml:space="preserve">אנחנו צריכים עוד כמה דקות לעבור לדיון האחרון </w:t>
      </w:r>
      <w:bookmarkStart w:id="2259" w:name="_ETM_Q1_5155686"/>
      <w:bookmarkEnd w:id="2259"/>
      <w:r>
        <w:rPr>
          <w:rFonts w:hint="cs"/>
          <w:rtl/>
          <w:lang w:eastAsia="he-IL"/>
        </w:rPr>
        <w:t>שלנו ביום הארוך הזה. אני רוצה להסביר את לוחות הזמנים מבחינתי.</w:t>
      </w:r>
      <w:r w:rsidR="00DD7DCE">
        <w:rPr>
          <w:rFonts w:hint="cs"/>
          <w:rtl/>
          <w:lang w:eastAsia="he-IL"/>
        </w:rPr>
        <w:t xml:space="preserve"> </w:t>
      </w:r>
      <w:r>
        <w:rPr>
          <w:rFonts w:hint="cs"/>
          <w:rtl/>
          <w:lang w:eastAsia="he-IL"/>
        </w:rPr>
        <w:t xml:space="preserve">את החוק הזה אנחנו מסיימים </w:t>
      </w:r>
      <w:bookmarkStart w:id="2260" w:name="_ETM_Q1_5166612"/>
      <w:bookmarkEnd w:id="2260"/>
      <w:r>
        <w:rPr>
          <w:rFonts w:hint="cs"/>
          <w:rtl/>
          <w:lang w:eastAsia="he-IL"/>
        </w:rPr>
        <w:t xml:space="preserve">ומביאים אותו. הקואליציה תחליט את אשר היא תחליט </w:t>
      </w:r>
      <w:bookmarkStart w:id="2261" w:name="_ETM_Q1_5165400"/>
      <w:bookmarkEnd w:id="2261"/>
      <w:r w:rsidR="00DD7DCE">
        <w:rPr>
          <w:rFonts w:hint="cs"/>
          <w:rtl/>
          <w:lang w:eastAsia="he-IL"/>
        </w:rPr>
        <w:t xml:space="preserve">אבל המטרה שלנו היא שהמושב הבא ייפתח כשהחוק הזה בשל </w:t>
      </w:r>
      <w:bookmarkStart w:id="2262" w:name="_ETM_Q1_5177768"/>
      <w:bookmarkEnd w:id="2262"/>
      <w:r w:rsidR="00DD7DCE">
        <w:rPr>
          <w:rFonts w:hint="cs"/>
          <w:rtl/>
          <w:lang w:eastAsia="he-IL"/>
        </w:rPr>
        <w:t xml:space="preserve">להצבעה. יש לנו שתי משימות גדולות לעשות. ראשית, לסיים את </w:t>
      </w:r>
      <w:bookmarkStart w:id="2263" w:name="_ETM_Q1_5185742"/>
      <w:bookmarkEnd w:id="2263"/>
      <w:r w:rsidR="00DD7DCE">
        <w:rPr>
          <w:rFonts w:hint="cs"/>
          <w:rtl/>
          <w:lang w:eastAsia="he-IL"/>
        </w:rPr>
        <w:t xml:space="preserve">ההקראה. אנחנו נתאם דיון נוסף באחד מימי הדיונים בפגרה כדי </w:t>
      </w:r>
      <w:bookmarkStart w:id="2264" w:name="_ETM_Q1_5192346"/>
      <w:bookmarkEnd w:id="2264"/>
      <w:r w:rsidR="00DD7DCE">
        <w:rPr>
          <w:rFonts w:hint="cs"/>
          <w:rtl/>
          <w:lang w:eastAsia="he-IL"/>
        </w:rPr>
        <w:t xml:space="preserve">לסיים את ההקראה, אבל ההקראה היא הדבר הקטן כאן. </w:t>
      </w:r>
      <w:bookmarkStart w:id="2265" w:name="_ETM_Q1_5195932"/>
      <w:bookmarkEnd w:id="2265"/>
      <w:r w:rsidR="00DD7DCE">
        <w:rPr>
          <w:rFonts w:hint="cs"/>
          <w:rtl/>
          <w:lang w:eastAsia="he-IL"/>
        </w:rPr>
        <w:t xml:space="preserve">יש כאן צורך של המשרדים המציעים לבוא </w:t>
      </w:r>
      <w:bookmarkStart w:id="2266" w:name="_ETM_Q1_5202574"/>
      <w:bookmarkEnd w:id="2266"/>
      <w:r w:rsidR="00DD7DCE">
        <w:rPr>
          <w:rFonts w:hint="cs"/>
          <w:rtl/>
          <w:lang w:eastAsia="he-IL"/>
        </w:rPr>
        <w:t>בדין ודברים עם הערות הוועדה וככל שנצליח באמת להתגבש</w:t>
      </w:r>
      <w:bookmarkStart w:id="2267" w:name="_ETM_Q1_5207640"/>
      <w:bookmarkEnd w:id="2267"/>
      <w:r w:rsidR="00DD7DCE">
        <w:rPr>
          <w:rFonts w:hint="cs"/>
          <w:rtl/>
          <w:lang w:eastAsia="he-IL"/>
        </w:rPr>
        <w:t xml:space="preserve">. זה לא ייעשה במליאה אלא בדיונים עם הייעוץ </w:t>
      </w:r>
      <w:bookmarkStart w:id="2268" w:name="_ETM_Q1_5210701"/>
      <w:bookmarkEnd w:id="2268"/>
      <w:r w:rsidR="00DD7DCE">
        <w:rPr>
          <w:rFonts w:hint="cs"/>
          <w:rtl/>
          <w:lang w:eastAsia="he-IL"/>
        </w:rPr>
        <w:t>המשפטי ואתי. אנחנו יודעים איך הדברים עובדים. המטרה שלנו היא לסכם כאן נוסח. אנחנו לא יכולים להצביע על חקיקה בפגרה אלא במקרים מא</w:t>
      </w:r>
      <w:bookmarkStart w:id="2269" w:name="_ETM_Q1_5225621"/>
      <w:bookmarkEnd w:id="2269"/>
      <w:r w:rsidR="00DD7DCE">
        <w:rPr>
          <w:rFonts w:hint="cs"/>
          <w:rtl/>
          <w:lang w:eastAsia="he-IL"/>
        </w:rPr>
        <w:t xml:space="preserve">וד מיוחדים ודחופים, אבל המטרה היא בשבוע הראשון </w:t>
      </w:r>
      <w:bookmarkStart w:id="2270" w:name="_ETM_Q1_5232316"/>
      <w:bookmarkEnd w:id="2270"/>
      <w:r w:rsidR="00DD7DCE">
        <w:rPr>
          <w:rFonts w:hint="cs"/>
          <w:rtl/>
          <w:lang w:eastAsia="he-IL"/>
        </w:rPr>
        <w:t xml:space="preserve">של המושב להעלות את החוק כאן להצבעה, לראות </w:t>
      </w:r>
      <w:bookmarkStart w:id="2271" w:name="_ETM_Q1_5237311"/>
      <w:bookmarkEnd w:id="2271"/>
      <w:r w:rsidR="00DD7DCE">
        <w:rPr>
          <w:rFonts w:hint="cs"/>
          <w:rtl/>
          <w:lang w:eastAsia="he-IL"/>
        </w:rPr>
        <w:t xml:space="preserve">איזה הסתייגויות יש למאן דהוא ולהביא את החוק למליאה </w:t>
      </w:r>
      <w:bookmarkStart w:id="2272" w:name="_ETM_Q1_5240748"/>
      <w:bookmarkEnd w:id="2272"/>
      <w:r w:rsidR="00DD7DCE">
        <w:rPr>
          <w:rFonts w:hint="cs"/>
          <w:rtl/>
          <w:lang w:eastAsia="he-IL"/>
        </w:rPr>
        <w:t>בהתאם ללוחות הזמנים של הקואליציה.</w:t>
      </w:r>
    </w:p>
    <w:p w14:paraId="6F2AEB77" w14:textId="77777777" w:rsidR="00DD7DCE" w:rsidRDefault="00DD7DCE" w:rsidP="00DD7DCE">
      <w:pPr>
        <w:rPr>
          <w:rtl/>
          <w:lang w:eastAsia="he-IL"/>
        </w:rPr>
      </w:pPr>
      <w:bookmarkStart w:id="2273" w:name="_ETM_Q1_5243518"/>
      <w:bookmarkStart w:id="2274" w:name="_ETM_Q1_5243588"/>
      <w:bookmarkEnd w:id="2273"/>
      <w:bookmarkEnd w:id="2274"/>
    </w:p>
    <w:p w14:paraId="3ED486BB" w14:textId="4A692399" w:rsidR="00DD7DCE" w:rsidRDefault="00DD7DCE" w:rsidP="00DD7DCE">
      <w:pPr>
        <w:rPr>
          <w:rtl/>
          <w:lang w:eastAsia="he-IL"/>
        </w:rPr>
      </w:pPr>
      <w:bookmarkStart w:id="2275" w:name="_ETM_Q1_5243614"/>
      <w:bookmarkStart w:id="2276" w:name="_ETM_Q1_5243650"/>
      <w:bookmarkEnd w:id="2275"/>
      <w:bookmarkEnd w:id="2276"/>
      <w:r>
        <w:rPr>
          <w:rFonts w:hint="cs"/>
          <w:rtl/>
          <w:lang w:eastAsia="he-IL"/>
        </w:rPr>
        <w:t xml:space="preserve">זה בכפוף לכך שנגיע לעמק </w:t>
      </w:r>
      <w:bookmarkStart w:id="2277" w:name="_ETM_Q1_5247404"/>
      <w:bookmarkEnd w:id="2277"/>
      <w:r>
        <w:rPr>
          <w:rFonts w:hint="cs"/>
          <w:rtl/>
          <w:lang w:eastAsia="he-IL"/>
        </w:rPr>
        <w:t xml:space="preserve">השווה. אני חושב שאין פערים דרמטיים. יש </w:t>
      </w:r>
      <w:bookmarkStart w:id="2278" w:name="_ETM_Q1_5251377"/>
      <w:bookmarkEnd w:id="2278"/>
      <w:r>
        <w:rPr>
          <w:rFonts w:hint="cs"/>
          <w:rtl/>
          <w:lang w:eastAsia="he-IL"/>
        </w:rPr>
        <w:t>דברים שצריך להסדיר אבל בעיניי אין פערים דרמטיים. אנחנ</w:t>
      </w:r>
      <w:bookmarkStart w:id="2279" w:name="_ETM_Q1_5257226"/>
      <w:bookmarkEnd w:id="2279"/>
      <w:r>
        <w:rPr>
          <w:rFonts w:hint="cs"/>
          <w:rtl/>
          <w:lang w:eastAsia="he-IL"/>
        </w:rPr>
        <w:t xml:space="preserve">ו נעבוד על זה גם לפני חג הפסח וגם </w:t>
      </w:r>
      <w:bookmarkStart w:id="2280" w:name="_ETM_Q1_5258804"/>
      <w:bookmarkEnd w:id="2280"/>
      <w:r>
        <w:rPr>
          <w:rFonts w:hint="cs"/>
          <w:rtl/>
          <w:lang w:eastAsia="he-IL"/>
        </w:rPr>
        <w:t xml:space="preserve">לאחריו ונמצה את הטיפול בחוק הזה </w:t>
      </w:r>
      <w:bookmarkStart w:id="2281" w:name="_ETM_Q1_5262862"/>
      <w:bookmarkEnd w:id="2281"/>
      <w:r>
        <w:rPr>
          <w:rFonts w:hint="cs"/>
          <w:rtl/>
          <w:lang w:eastAsia="he-IL"/>
        </w:rPr>
        <w:t>בתוך הפגרה.</w:t>
      </w:r>
    </w:p>
    <w:p w14:paraId="3E8781CB" w14:textId="77777777" w:rsidR="00DD7DCE" w:rsidRDefault="00DD7DCE" w:rsidP="00DD7DCE">
      <w:pPr>
        <w:rPr>
          <w:rtl/>
          <w:lang w:eastAsia="he-IL"/>
        </w:rPr>
      </w:pPr>
      <w:bookmarkStart w:id="2282" w:name="_ETM_Q1_5266814"/>
      <w:bookmarkStart w:id="2283" w:name="_ETM_Q1_5266880"/>
      <w:bookmarkEnd w:id="2282"/>
      <w:bookmarkEnd w:id="2283"/>
    </w:p>
    <w:p w14:paraId="6F8B2115" w14:textId="117EAE9F" w:rsidR="00DD7DCE" w:rsidRDefault="00DD7DCE" w:rsidP="00DD7DCE">
      <w:pPr>
        <w:rPr>
          <w:rtl/>
          <w:lang w:eastAsia="he-IL"/>
        </w:rPr>
      </w:pPr>
      <w:r>
        <w:rPr>
          <w:rFonts w:hint="cs"/>
          <w:rtl/>
          <w:lang w:eastAsia="he-IL"/>
        </w:rPr>
        <w:t>הערות של המשרד המציע? של משרדים אחרים? אין.</w:t>
      </w:r>
      <w:r w:rsidR="003B6CC1">
        <w:rPr>
          <w:rFonts w:hint="cs"/>
          <w:rtl/>
          <w:lang w:eastAsia="he-IL"/>
        </w:rPr>
        <w:t xml:space="preserve"> </w:t>
      </w:r>
    </w:p>
    <w:p w14:paraId="1ADC7FF5" w14:textId="77777777" w:rsidR="00DD7DCE" w:rsidRDefault="00DD7DCE" w:rsidP="00DD7DCE">
      <w:pPr>
        <w:rPr>
          <w:rtl/>
          <w:lang w:eastAsia="he-IL"/>
        </w:rPr>
      </w:pPr>
      <w:bookmarkStart w:id="2284" w:name="_ETM_Q1_5280313"/>
      <w:bookmarkStart w:id="2285" w:name="_ETM_Q1_5280375"/>
      <w:bookmarkEnd w:id="2284"/>
      <w:bookmarkEnd w:id="2285"/>
    </w:p>
    <w:p w14:paraId="1825992C" w14:textId="62094A93" w:rsidR="00DD7DCE" w:rsidRDefault="00DD7DCE" w:rsidP="00DD7DCE">
      <w:pPr>
        <w:rPr>
          <w:rtl/>
          <w:lang w:eastAsia="he-IL"/>
        </w:rPr>
      </w:pPr>
      <w:bookmarkStart w:id="2286" w:name="_ETM_Q1_5280408"/>
      <w:bookmarkStart w:id="2287" w:name="_ETM_Q1_5280446"/>
      <w:bookmarkEnd w:id="2286"/>
      <w:bookmarkEnd w:id="2287"/>
      <w:r>
        <w:rPr>
          <w:rFonts w:hint="cs"/>
          <w:rtl/>
          <w:lang w:eastAsia="he-IL"/>
        </w:rPr>
        <w:t>תודה רבה.</w:t>
      </w:r>
      <w:bookmarkStart w:id="2288" w:name="_ETM_Q1_5281745"/>
      <w:bookmarkEnd w:id="2288"/>
      <w:r>
        <w:rPr>
          <w:rFonts w:hint="cs"/>
          <w:rtl/>
          <w:lang w:eastAsia="he-IL"/>
        </w:rPr>
        <w:t xml:space="preserve"> אם לא נתראה לפני פסח, חג פסח שמח. תודה לכולם. אני מצטער על עיכוב המשמעותי בתחילת הדיון. יש לנו הרבה עבודה ונעשה אותה ביחד.</w:t>
      </w:r>
    </w:p>
    <w:p w14:paraId="3D37732C" w14:textId="77777777" w:rsidR="00DD7DCE" w:rsidRDefault="00DD7DCE" w:rsidP="00DD7DCE">
      <w:pPr>
        <w:rPr>
          <w:rtl/>
          <w:lang w:eastAsia="he-IL"/>
        </w:rPr>
      </w:pPr>
      <w:bookmarkStart w:id="2289" w:name="_ETM_Q1_5281806"/>
      <w:bookmarkStart w:id="2290" w:name="_ETM_Q1_5281865"/>
      <w:bookmarkStart w:id="2291" w:name="_ETM_Q1_5281925"/>
      <w:bookmarkStart w:id="2292" w:name="_ETM_Q1_5282001"/>
      <w:bookmarkStart w:id="2293" w:name="_ETM_Q1_5282051"/>
      <w:bookmarkStart w:id="2294" w:name="_GoBack"/>
      <w:bookmarkEnd w:id="2289"/>
      <w:bookmarkEnd w:id="2290"/>
      <w:bookmarkEnd w:id="2291"/>
      <w:bookmarkEnd w:id="2292"/>
      <w:bookmarkEnd w:id="2293"/>
      <w:bookmarkEnd w:id="2294"/>
    </w:p>
    <w:p w14:paraId="134A31A2" w14:textId="205ED4BE" w:rsidR="00DD7DCE" w:rsidRDefault="00DD7DCE" w:rsidP="00DD7DCE">
      <w:pPr>
        <w:rPr>
          <w:rtl/>
          <w:lang w:eastAsia="he-IL"/>
        </w:rPr>
      </w:pPr>
      <w:bookmarkStart w:id="2295" w:name="_ETM_Q1_5282137"/>
      <w:bookmarkStart w:id="2296" w:name="_ETM_Q1_5282198"/>
      <w:bookmarkEnd w:id="2295"/>
      <w:bookmarkEnd w:id="2296"/>
    </w:p>
    <w:p w14:paraId="71143C09" w14:textId="7793E75D" w:rsidR="00DD7DCE" w:rsidRDefault="00DD7DCE" w:rsidP="00DD7DCE">
      <w:pPr>
        <w:pStyle w:val="afc"/>
        <w:keepNext/>
        <w:rPr>
          <w:rtl/>
          <w:lang w:eastAsia="he-IL"/>
        </w:rPr>
      </w:pPr>
      <w:bookmarkStart w:id="2297" w:name="ET_meetingend_329"/>
      <w:r w:rsidRPr="00DD7DCE">
        <w:rPr>
          <w:rStyle w:val="TagStyle"/>
          <w:rtl/>
        </w:rPr>
        <w:t xml:space="preserve"> &lt;&lt; סיום &gt;&gt; </w:t>
      </w:r>
      <w:r>
        <w:rPr>
          <w:rtl/>
          <w:lang w:eastAsia="he-IL"/>
        </w:rPr>
        <w:t>הישיבה ננעלה בשעה 15:30.</w:t>
      </w:r>
      <w:r w:rsidRPr="00DD7DCE">
        <w:rPr>
          <w:rStyle w:val="TagStyle"/>
          <w:rtl/>
        </w:rPr>
        <w:t xml:space="preserve"> &lt;&lt; סיום &gt;&gt;</w:t>
      </w:r>
      <w:r w:rsidR="003B6CC1">
        <w:rPr>
          <w:rtl/>
          <w:lang w:eastAsia="he-IL"/>
        </w:rPr>
        <w:t xml:space="preserve"> </w:t>
      </w:r>
      <w:bookmarkEnd w:id="2297"/>
    </w:p>
    <w:p w14:paraId="697F0463" w14:textId="48D83A48" w:rsidR="00DD7DCE" w:rsidRDefault="00DD7DCE" w:rsidP="00DD7DCE">
      <w:pPr>
        <w:pStyle w:val="KeepWithNext"/>
        <w:rPr>
          <w:rtl/>
          <w:lang w:eastAsia="he-IL"/>
        </w:rPr>
      </w:pPr>
    </w:p>
    <w:p w14:paraId="2A40C0B6" w14:textId="77777777" w:rsidR="00DD7DCE" w:rsidRPr="00DD7DCE" w:rsidRDefault="00DD7DCE" w:rsidP="00DD7DCE">
      <w:pPr>
        <w:rPr>
          <w:rtl/>
          <w:lang w:eastAsia="he-IL"/>
        </w:rPr>
      </w:pPr>
      <w:bookmarkStart w:id="2298" w:name="_ETM_Q1_5290461"/>
      <w:bookmarkEnd w:id="2298"/>
    </w:p>
    <w:p w14:paraId="0F737274" w14:textId="77777777" w:rsidR="005431CC" w:rsidRPr="005431CC" w:rsidRDefault="005431CC" w:rsidP="005431CC">
      <w:pPr>
        <w:rPr>
          <w:rtl/>
          <w:lang w:eastAsia="he-IL"/>
        </w:rPr>
      </w:pPr>
      <w:bookmarkStart w:id="2299" w:name="_ETM_Q1_5144820"/>
      <w:bookmarkStart w:id="2300" w:name="_ETM_Q1_5144874"/>
      <w:bookmarkEnd w:id="2299"/>
      <w:bookmarkEnd w:id="2300"/>
    </w:p>
    <w:p w14:paraId="3DF299BF" w14:textId="62160A8C" w:rsidR="00CF5FEB" w:rsidRPr="00117496" w:rsidRDefault="00CF5FEB" w:rsidP="00117496">
      <w:pPr>
        <w:rPr>
          <w:lang w:eastAsia="he-IL"/>
        </w:rPr>
      </w:pPr>
      <w:bookmarkStart w:id="2301" w:name="_ETM_Q1_4739717"/>
      <w:bookmarkStart w:id="2302" w:name="_ETM_Q1_4739791"/>
      <w:bookmarkStart w:id="2303" w:name="_ETM_Q1_2167611"/>
      <w:bookmarkStart w:id="2304" w:name="_ETM_Q1_2167674"/>
      <w:bookmarkEnd w:id="2301"/>
      <w:bookmarkEnd w:id="2302"/>
      <w:bookmarkEnd w:id="2303"/>
      <w:bookmarkEnd w:id="2304"/>
    </w:p>
    <w:sectPr w:rsidR="00CF5FEB" w:rsidRPr="00117496" w:rsidSect="005E6123">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07CC4EE" w14:textId="77777777" w:rsidR="003229E9" w:rsidRDefault="003229E9">
      <w:r>
        <w:separator/>
      </w:r>
    </w:p>
  </w:endnote>
  <w:endnote w:type="continuationSeparator" w:id="0">
    <w:p w14:paraId="76FAB62C" w14:textId="77777777" w:rsidR="003229E9" w:rsidRDefault="003229E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E84D35A" w14:textId="77777777" w:rsidR="003229E9" w:rsidRDefault="003229E9">
      <w:r>
        <w:separator/>
      </w:r>
    </w:p>
  </w:footnote>
  <w:footnote w:type="continuationSeparator" w:id="0">
    <w:p w14:paraId="350D82E4" w14:textId="77777777" w:rsidR="003229E9" w:rsidRDefault="003229E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513571E" w14:textId="77777777" w:rsidR="003229E9" w:rsidRDefault="003229E9"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7201E0C7" w14:textId="77777777" w:rsidR="003229E9" w:rsidRDefault="003229E9"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9BBCF01" w14:textId="77777777" w:rsidR="003229E9" w:rsidRDefault="003229E9"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5E6123">
      <w:rPr>
        <w:rStyle w:val="af7"/>
        <w:noProof/>
        <w:rtl/>
      </w:rPr>
      <w:t>34</w:t>
    </w:r>
    <w:r>
      <w:rPr>
        <w:rStyle w:val="af7"/>
      </w:rPr>
      <w:fldChar w:fldCharType="end"/>
    </w:r>
  </w:p>
  <w:p w14:paraId="150142DE" w14:textId="4BADCDAB" w:rsidR="003229E9" w:rsidRPr="00CC5815" w:rsidRDefault="003229E9" w:rsidP="008E5E3F">
    <w:pPr>
      <w:pStyle w:val="a3"/>
      <w:ind w:firstLine="0"/>
    </w:pPr>
    <w:r>
      <w:rPr>
        <w:rtl/>
      </w:rPr>
      <w:t>ועדת החוקה, חוק ומשפט</w:t>
    </w:r>
  </w:p>
  <w:p w14:paraId="6C6EE888" w14:textId="0DC4ACBA" w:rsidR="003229E9" w:rsidRPr="00CC5815" w:rsidRDefault="003229E9" w:rsidP="008E5E3F">
    <w:pPr>
      <w:pStyle w:val="a3"/>
      <w:ind w:firstLine="0"/>
      <w:rPr>
        <w:rtl/>
      </w:rPr>
    </w:pPr>
    <w:r>
      <w:rPr>
        <w:rtl/>
      </w:rPr>
      <w:t>23/03/2022</w:t>
    </w:r>
  </w:p>
  <w:p w14:paraId="75DB97D9" w14:textId="77777777" w:rsidR="003229E9" w:rsidRPr="00CC5815" w:rsidRDefault="003229E9"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BBE9C17" w14:textId="77777777" w:rsidR="003229E9" w:rsidRDefault="003229E9" w:rsidP="000A17C6">
    <w:pPr>
      <w:keepNext/>
      <w:spacing w:line="240" w:lineRule="atLeast"/>
      <w:ind w:firstLine="0"/>
      <w:jc w:val="center"/>
      <w:outlineLvl w:val="0"/>
      <w:rPr>
        <w:rtl/>
      </w:rPr>
    </w:pPr>
    <w:r>
      <w:rPr>
        <w:noProof/>
      </w:rPr>
      <w:drawing>
        <wp:inline distT="0" distB="0" distL="0" distR="0" wp14:anchorId="063C82D0" wp14:editId="5A731823">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2A76DF3F" w14:textId="77777777" w:rsidR="003229E9" w:rsidRDefault="003229E9"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2D5F32E7" w14:textId="77777777" w:rsidR="003229E9" w:rsidRDefault="003229E9">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309629DA"/>
    <w:multiLevelType w:val="hybridMultilevel"/>
    <w:tmpl w:val="EFAC632A"/>
    <w:lvl w:ilvl="0" w:tplc="3190E564">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 w15:restartNumberingAfterBreak="0">
    <w:nsid w:val="35A07FA2"/>
    <w:multiLevelType w:val="hybridMultilevel"/>
    <w:tmpl w:val="6026F62A"/>
    <w:lvl w:ilvl="0" w:tplc="BB6E214A">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 w15:restartNumberingAfterBreak="0">
    <w:nsid w:val="3FEB4993"/>
    <w:multiLevelType w:val="hybridMultilevel"/>
    <w:tmpl w:val="38046610"/>
    <w:lvl w:ilvl="0" w:tplc="0A16610A">
      <w:start w:val="1"/>
      <w:numFmt w:val="hebrew1"/>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4" w15:restartNumberingAfterBreak="0">
    <w:nsid w:val="46573E84"/>
    <w:multiLevelType w:val="hybridMultilevel"/>
    <w:tmpl w:val="D820F2F2"/>
    <w:lvl w:ilvl="0" w:tplc="F9EC675E">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5"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6" w15:restartNumberingAfterBreak="0">
    <w:nsid w:val="5FB61903"/>
    <w:multiLevelType w:val="hybridMultilevel"/>
    <w:tmpl w:val="D7568290"/>
    <w:lvl w:ilvl="0" w:tplc="EB8AA808">
      <w:start w:val="1"/>
      <w:numFmt w:val="decimal"/>
      <w:lvlText w:val="(%1)"/>
      <w:lvlJc w:val="left"/>
      <w:pPr>
        <w:ind w:left="2520" w:hanging="36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7" w15:restartNumberingAfterBreak="0">
    <w:nsid w:val="73722487"/>
    <w:multiLevelType w:val="hybridMultilevel"/>
    <w:tmpl w:val="A2D0AD1C"/>
    <w:lvl w:ilvl="0" w:tplc="8BB62960">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8" w15:restartNumberingAfterBreak="0">
    <w:nsid w:val="754A62C9"/>
    <w:multiLevelType w:val="hybridMultilevel"/>
    <w:tmpl w:val="05F60E7E"/>
    <w:lvl w:ilvl="0" w:tplc="24645CA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75ED52A3"/>
    <w:multiLevelType w:val="hybridMultilevel"/>
    <w:tmpl w:val="50DC63F2"/>
    <w:lvl w:ilvl="0" w:tplc="02085A52">
      <w:start w:val="1"/>
      <w:numFmt w:val="hebrew1"/>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abstractNumId w:val="0"/>
  </w:num>
  <w:num w:numId="2">
    <w:abstractNumId w:val="5"/>
  </w:num>
  <w:num w:numId="3">
    <w:abstractNumId w:val="7"/>
  </w:num>
  <w:num w:numId="4">
    <w:abstractNumId w:val="4"/>
  </w:num>
  <w:num w:numId="5">
    <w:abstractNumId w:val="3"/>
  </w:num>
  <w:num w:numId="6">
    <w:abstractNumId w:val="6"/>
  </w:num>
  <w:num w:numId="7">
    <w:abstractNumId w:val="1"/>
  </w:num>
  <w:num w:numId="8">
    <w:abstractNumId w:val="9"/>
  </w:num>
  <w:num w:numId="9">
    <w:abstractNumId w:val="8"/>
  </w:num>
  <w:num w:numId="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76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26B04"/>
    <w:rsid w:val="00037279"/>
    <w:rsid w:val="00067F42"/>
    <w:rsid w:val="0007061F"/>
    <w:rsid w:val="00075D26"/>
    <w:rsid w:val="00077DF6"/>
    <w:rsid w:val="00092B80"/>
    <w:rsid w:val="000A04FB"/>
    <w:rsid w:val="000A17C6"/>
    <w:rsid w:val="000A4FA5"/>
    <w:rsid w:val="000A6E67"/>
    <w:rsid w:val="000B060C"/>
    <w:rsid w:val="000B2EE6"/>
    <w:rsid w:val="000C47F5"/>
    <w:rsid w:val="000E3314"/>
    <w:rsid w:val="000F2459"/>
    <w:rsid w:val="00117496"/>
    <w:rsid w:val="00150436"/>
    <w:rsid w:val="00164B41"/>
    <w:rsid w:val="00167294"/>
    <w:rsid w:val="001673D4"/>
    <w:rsid w:val="00171E7F"/>
    <w:rsid w:val="001758C1"/>
    <w:rsid w:val="0017779F"/>
    <w:rsid w:val="001A74E9"/>
    <w:rsid w:val="001A7A1B"/>
    <w:rsid w:val="001B5C23"/>
    <w:rsid w:val="001C44DA"/>
    <w:rsid w:val="001C4FDA"/>
    <w:rsid w:val="001D440C"/>
    <w:rsid w:val="001F355F"/>
    <w:rsid w:val="002016FF"/>
    <w:rsid w:val="00227FEF"/>
    <w:rsid w:val="00231B53"/>
    <w:rsid w:val="002339F7"/>
    <w:rsid w:val="00261554"/>
    <w:rsid w:val="00275C03"/>
    <w:rsid w:val="00280D58"/>
    <w:rsid w:val="00287EBA"/>
    <w:rsid w:val="002959C6"/>
    <w:rsid w:val="002D4BDB"/>
    <w:rsid w:val="002E5E31"/>
    <w:rsid w:val="002E7EBC"/>
    <w:rsid w:val="00303B4C"/>
    <w:rsid w:val="00321E62"/>
    <w:rsid w:val="003229E9"/>
    <w:rsid w:val="00327BF8"/>
    <w:rsid w:val="003330BC"/>
    <w:rsid w:val="003404E7"/>
    <w:rsid w:val="00340AFA"/>
    <w:rsid w:val="003658CB"/>
    <w:rsid w:val="00366CFB"/>
    <w:rsid w:val="0036794C"/>
    <w:rsid w:val="00373508"/>
    <w:rsid w:val="00390920"/>
    <w:rsid w:val="00396023"/>
    <w:rsid w:val="003B306F"/>
    <w:rsid w:val="003B6CC1"/>
    <w:rsid w:val="003C279D"/>
    <w:rsid w:val="003F0A5F"/>
    <w:rsid w:val="003F7F5D"/>
    <w:rsid w:val="00401DCB"/>
    <w:rsid w:val="00420E41"/>
    <w:rsid w:val="00424C94"/>
    <w:rsid w:val="00447608"/>
    <w:rsid w:val="00451746"/>
    <w:rsid w:val="00470EAC"/>
    <w:rsid w:val="00484780"/>
    <w:rsid w:val="004940B6"/>
    <w:rsid w:val="0049458B"/>
    <w:rsid w:val="00495FD8"/>
    <w:rsid w:val="004B0A65"/>
    <w:rsid w:val="004B1BE9"/>
    <w:rsid w:val="004F0817"/>
    <w:rsid w:val="004F6A35"/>
    <w:rsid w:val="00500C0C"/>
    <w:rsid w:val="00505AF4"/>
    <w:rsid w:val="005431CC"/>
    <w:rsid w:val="00546678"/>
    <w:rsid w:val="005506B9"/>
    <w:rsid w:val="005817EC"/>
    <w:rsid w:val="00590B77"/>
    <w:rsid w:val="005A342D"/>
    <w:rsid w:val="005B05BA"/>
    <w:rsid w:val="005C363E"/>
    <w:rsid w:val="005D61F3"/>
    <w:rsid w:val="005E1C6B"/>
    <w:rsid w:val="005E3CED"/>
    <w:rsid w:val="005E6123"/>
    <w:rsid w:val="005F6EB5"/>
    <w:rsid w:val="005F76B0"/>
    <w:rsid w:val="00603643"/>
    <w:rsid w:val="00617EC4"/>
    <w:rsid w:val="00634F61"/>
    <w:rsid w:val="0066622E"/>
    <w:rsid w:val="00695A47"/>
    <w:rsid w:val="006A0CB7"/>
    <w:rsid w:val="006A2476"/>
    <w:rsid w:val="006B71AE"/>
    <w:rsid w:val="006D588B"/>
    <w:rsid w:val="006F0259"/>
    <w:rsid w:val="006F6DC6"/>
    <w:rsid w:val="00700433"/>
    <w:rsid w:val="00702755"/>
    <w:rsid w:val="0070472C"/>
    <w:rsid w:val="007509A6"/>
    <w:rsid w:val="00761E18"/>
    <w:rsid w:val="00766FAE"/>
    <w:rsid w:val="007872B4"/>
    <w:rsid w:val="00791CBE"/>
    <w:rsid w:val="007C693F"/>
    <w:rsid w:val="007C6ADD"/>
    <w:rsid w:val="007E2015"/>
    <w:rsid w:val="00817C98"/>
    <w:rsid w:val="0082136D"/>
    <w:rsid w:val="008320F6"/>
    <w:rsid w:val="00841223"/>
    <w:rsid w:val="0084638E"/>
    <w:rsid w:val="00846BE9"/>
    <w:rsid w:val="00853207"/>
    <w:rsid w:val="008713A4"/>
    <w:rsid w:val="00875F10"/>
    <w:rsid w:val="008903C5"/>
    <w:rsid w:val="008C6035"/>
    <w:rsid w:val="008C7015"/>
    <w:rsid w:val="008D1DFB"/>
    <w:rsid w:val="008E03B4"/>
    <w:rsid w:val="008E5E3F"/>
    <w:rsid w:val="0090279B"/>
    <w:rsid w:val="00914904"/>
    <w:rsid w:val="009258CE"/>
    <w:rsid w:val="009515F0"/>
    <w:rsid w:val="0095239F"/>
    <w:rsid w:val="009830CB"/>
    <w:rsid w:val="009D478A"/>
    <w:rsid w:val="009E6E93"/>
    <w:rsid w:val="009F1518"/>
    <w:rsid w:val="009F5773"/>
    <w:rsid w:val="00A15971"/>
    <w:rsid w:val="00A22C90"/>
    <w:rsid w:val="00A31DD0"/>
    <w:rsid w:val="00A42723"/>
    <w:rsid w:val="00A64A6D"/>
    <w:rsid w:val="00A66020"/>
    <w:rsid w:val="00AB02EE"/>
    <w:rsid w:val="00AB3F3A"/>
    <w:rsid w:val="00AD0359"/>
    <w:rsid w:val="00AD4EC9"/>
    <w:rsid w:val="00AD6FFC"/>
    <w:rsid w:val="00AF1A0F"/>
    <w:rsid w:val="00AF31E6"/>
    <w:rsid w:val="00AF4150"/>
    <w:rsid w:val="00B0509A"/>
    <w:rsid w:val="00B120B2"/>
    <w:rsid w:val="00B1289C"/>
    <w:rsid w:val="00B15AF7"/>
    <w:rsid w:val="00B23F2D"/>
    <w:rsid w:val="00B50340"/>
    <w:rsid w:val="00B530A8"/>
    <w:rsid w:val="00B5385E"/>
    <w:rsid w:val="00B65508"/>
    <w:rsid w:val="00B77B75"/>
    <w:rsid w:val="00B8517A"/>
    <w:rsid w:val="00BA6446"/>
    <w:rsid w:val="00BD47B7"/>
    <w:rsid w:val="00BE3534"/>
    <w:rsid w:val="00C135D5"/>
    <w:rsid w:val="00C22DCB"/>
    <w:rsid w:val="00C3598A"/>
    <w:rsid w:val="00C360BC"/>
    <w:rsid w:val="00C44800"/>
    <w:rsid w:val="00C52EC2"/>
    <w:rsid w:val="00C61DC1"/>
    <w:rsid w:val="00C64AFF"/>
    <w:rsid w:val="00C661EE"/>
    <w:rsid w:val="00C72438"/>
    <w:rsid w:val="00C763E4"/>
    <w:rsid w:val="00C8624A"/>
    <w:rsid w:val="00CA5363"/>
    <w:rsid w:val="00CA7F31"/>
    <w:rsid w:val="00CB6D60"/>
    <w:rsid w:val="00CC5815"/>
    <w:rsid w:val="00CE24B8"/>
    <w:rsid w:val="00CE5849"/>
    <w:rsid w:val="00CF5FEB"/>
    <w:rsid w:val="00D238A4"/>
    <w:rsid w:val="00D2757A"/>
    <w:rsid w:val="00D278F7"/>
    <w:rsid w:val="00D37550"/>
    <w:rsid w:val="00D40A29"/>
    <w:rsid w:val="00D45D27"/>
    <w:rsid w:val="00D7694F"/>
    <w:rsid w:val="00D86E57"/>
    <w:rsid w:val="00D96B24"/>
    <w:rsid w:val="00DD4CE0"/>
    <w:rsid w:val="00DD7DCE"/>
    <w:rsid w:val="00DE5B80"/>
    <w:rsid w:val="00E2057C"/>
    <w:rsid w:val="00E33AE3"/>
    <w:rsid w:val="00E61903"/>
    <w:rsid w:val="00E64116"/>
    <w:rsid w:val="00EA624B"/>
    <w:rsid w:val="00EB057D"/>
    <w:rsid w:val="00EB18E4"/>
    <w:rsid w:val="00EB5C85"/>
    <w:rsid w:val="00EC0AC2"/>
    <w:rsid w:val="00EC1FB3"/>
    <w:rsid w:val="00EC2CD4"/>
    <w:rsid w:val="00EE09AD"/>
    <w:rsid w:val="00EE16E2"/>
    <w:rsid w:val="00EE27CF"/>
    <w:rsid w:val="00F053E5"/>
    <w:rsid w:val="00F10D2D"/>
    <w:rsid w:val="00F1278B"/>
    <w:rsid w:val="00F12B5E"/>
    <w:rsid w:val="00F16831"/>
    <w:rsid w:val="00F3623F"/>
    <w:rsid w:val="00F41C33"/>
    <w:rsid w:val="00F423F1"/>
    <w:rsid w:val="00F460E3"/>
    <w:rsid w:val="00F46333"/>
    <w:rsid w:val="00F46648"/>
    <w:rsid w:val="00F4792E"/>
    <w:rsid w:val="00F53584"/>
    <w:rsid w:val="00F549E5"/>
    <w:rsid w:val="00F63F05"/>
    <w:rsid w:val="00F70E39"/>
    <w:rsid w:val="00F72368"/>
    <w:rsid w:val="00F821F6"/>
    <w:rsid w:val="00F84D49"/>
    <w:rsid w:val="00FB0768"/>
    <w:rsid w:val="00FB7280"/>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7649"/>
    <o:shapelayout v:ext="edit">
      <o:idmap v:ext="edit" data="1"/>
    </o:shapelayout>
  </w:shapeDefaults>
  <w:decimalSymbol w:val="."/>
  <w:listSeparator w:val=","/>
  <w14:docId w14:val="0C71E7DC"/>
  <w15:docId w15:val="{BAB03BC2-E41A-4365-93F6-52326D68EA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075D26"/>
    <w:rPr>
      <w:rFonts w:cs="Arial"/>
      <w:b/>
      <w:bCs w:val="0"/>
      <w:vanish/>
      <w:color w:val="010000"/>
      <w:bdr w:val="single" w:sz="4" w:space="0" w:color="FF66FF"/>
    </w:rPr>
  </w:style>
  <w:style w:type="paragraph" w:styleId="afd">
    <w:name w:val="Balloon Text"/>
    <w:basedOn w:val="a"/>
    <w:link w:val="afe"/>
    <w:semiHidden/>
    <w:unhideWhenUsed/>
    <w:rsid w:val="006D588B"/>
    <w:pPr>
      <w:spacing w:line="240" w:lineRule="auto"/>
    </w:pPr>
    <w:rPr>
      <w:rFonts w:ascii="Tahoma" w:hAnsi="Tahoma" w:cs="Tahoma"/>
      <w:sz w:val="16"/>
      <w:szCs w:val="16"/>
    </w:rPr>
  </w:style>
  <w:style w:type="character" w:customStyle="1" w:styleId="afe">
    <w:name w:val="טקסט בלונים תו"/>
    <w:basedOn w:val="a0"/>
    <w:link w:val="afd"/>
    <w:semiHidden/>
    <w:rsid w:val="006D588B"/>
    <w:rPr>
      <w:rFonts w:ascii="Tahoma" w:hAnsi="Tahoma" w:cs="Tahoma"/>
      <w:sz w:val="16"/>
      <w:szCs w:val="16"/>
    </w:rPr>
  </w:style>
  <w:style w:type="table" w:styleId="aff">
    <w:name w:val="Table Grid"/>
    <w:basedOn w:val="a1"/>
    <w:rsid w:val="0048478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0">
    <w:name w:val="List Paragraph"/>
    <w:basedOn w:val="a"/>
    <w:uiPriority w:val="34"/>
    <w:qFormat/>
    <w:rsid w:val="006A247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10D6E7D-C42B-4393-A8AC-7FEE62136A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186</TotalTime>
  <Pages>34</Pages>
  <Words>10222</Words>
  <Characters>58266</Characters>
  <Application>Microsoft Office Word</Application>
  <DocSecurity>0</DocSecurity>
  <Lines>485</Lines>
  <Paragraphs>136</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68352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27</cp:revision>
  <cp:lastPrinted>2015-07-20T08:20:00Z</cp:lastPrinted>
  <dcterms:created xsi:type="dcterms:W3CDTF">2022-04-20T08:33:00Z</dcterms:created>
  <dcterms:modified xsi:type="dcterms:W3CDTF">2022-04-24T14:30:00Z</dcterms:modified>
</cp:coreProperties>
</file>