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20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21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20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2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A72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A720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בחש</w:t>
      </w:r>
      <w:r w:rsidR="004A7445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(30 באוקטובר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20DB" w:rsidP="00C5399C">
      <w:pPr>
        <w:spacing w:before="60"/>
        <w:ind w:firstLine="0"/>
        <w:rPr>
          <w:rtl/>
        </w:rPr>
      </w:pPr>
      <w:bookmarkStart w:id="0" w:name="ET_subject_617576_1"/>
      <w:r w:rsidRPr="00A720DB">
        <w:rPr>
          <w:rStyle w:val="TagStyle"/>
          <w:rtl/>
        </w:rPr>
        <w:t xml:space="preserve"> &lt;&lt; נושא &gt;&gt; </w:t>
      </w:r>
      <w:r w:rsidRPr="00A720DB">
        <w:rPr>
          <w:rtl/>
        </w:rPr>
        <w:t>דיון והצבעה על</w:t>
      </w:r>
      <w:r w:rsidR="00C5399C">
        <w:rPr>
          <w:rFonts w:hint="cs"/>
          <w:rtl/>
        </w:rPr>
        <w:t xml:space="preserve"> הקמת ועדות משנה והרכבן</w:t>
      </w:r>
      <w:r w:rsidRPr="00A720DB">
        <w:rPr>
          <w:rStyle w:val="TagStyle"/>
          <w:rtl/>
        </w:rPr>
        <w:t xml:space="preserve"> &lt;&lt; נושא &gt;&gt;</w:t>
      </w:r>
      <w:r w:rsidRPr="00A720D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720DB" w:rsidRPr="008713A4" w:rsidRDefault="00A720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>גבי אשכנזי – היו"ר</w:t>
      </w:r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>אלי אבידר</w:t>
      </w:r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 xml:space="preserve">ישראל </w:t>
      </w:r>
      <w:proofErr w:type="spellStart"/>
      <w:r w:rsidRPr="00A720DB">
        <w:rPr>
          <w:rtl/>
        </w:rPr>
        <w:t>אייכלר</w:t>
      </w:r>
      <w:proofErr w:type="spellEnd"/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 xml:space="preserve">אורנה </w:t>
      </w:r>
      <w:proofErr w:type="spellStart"/>
      <w:r w:rsidRPr="00A720DB">
        <w:rPr>
          <w:rtl/>
        </w:rPr>
        <w:t>ברביבאי</w:t>
      </w:r>
      <w:proofErr w:type="spellEnd"/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>יאיר גולן</w:t>
      </w:r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>בני גנץ</w:t>
      </w:r>
    </w:p>
    <w:p w:rsidR="00A720DB" w:rsidRDefault="00A720DB" w:rsidP="00EC1FB3">
      <w:pPr>
        <w:ind w:firstLine="0"/>
        <w:rPr>
          <w:rtl/>
        </w:rPr>
      </w:pPr>
      <w:r w:rsidRPr="00A720DB">
        <w:rPr>
          <w:rtl/>
        </w:rPr>
        <w:t>משה יעלון</w:t>
      </w:r>
    </w:p>
    <w:p w:rsidR="00C5399C" w:rsidRPr="00A720DB" w:rsidRDefault="00C5399C" w:rsidP="00EC1FB3">
      <w:pPr>
        <w:ind w:firstLine="0"/>
        <w:rPr>
          <w:rtl/>
        </w:rPr>
      </w:pPr>
      <w:r>
        <w:rPr>
          <w:rFonts w:hint="cs"/>
          <w:rtl/>
        </w:rPr>
        <w:t>חיים כץ</w:t>
      </w:r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>גדעון סער</w:t>
      </w:r>
    </w:p>
    <w:p w:rsidR="00A720DB" w:rsidRPr="00A720DB" w:rsidRDefault="00A720DB" w:rsidP="00EC1FB3">
      <w:pPr>
        <w:ind w:firstLine="0"/>
        <w:rPr>
          <w:rtl/>
        </w:rPr>
      </w:pPr>
      <w:r w:rsidRPr="00A720DB">
        <w:rPr>
          <w:rtl/>
        </w:rPr>
        <w:t>יואב קיש</w:t>
      </w: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720DB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C5399C" w:rsidRDefault="00C5399C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C5399C" w:rsidRPr="008713A4" w:rsidRDefault="00C5399C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Default="00E64116" w:rsidP="00DE5B80">
      <w:pPr>
        <w:ind w:firstLine="0"/>
        <w:rPr>
          <w:rtl/>
        </w:rPr>
      </w:pPr>
    </w:p>
    <w:p w:rsidR="0087211D" w:rsidRPr="008713A4" w:rsidRDefault="0087211D" w:rsidP="00DE5B80">
      <w:pPr>
        <w:ind w:firstLine="0"/>
        <w:rPr>
          <w:rFonts w:hint="cs"/>
          <w:rtl/>
        </w:rPr>
      </w:pPr>
    </w:p>
    <w:p w:rsidR="00E64116" w:rsidRPr="008713A4" w:rsidRDefault="00E64116" w:rsidP="00A720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720DB" w:rsidP="00D40A29">
      <w:pPr>
        <w:ind w:firstLine="0"/>
        <w:rPr>
          <w:u w:val="single"/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D36146" w:rsidRDefault="00D36146" w:rsidP="00D40A29">
      <w:pPr>
        <w:ind w:firstLine="0"/>
        <w:rPr>
          <w:u w:val="single"/>
          <w:rtl/>
        </w:rPr>
      </w:pPr>
    </w:p>
    <w:p w:rsidR="00C5399C" w:rsidRDefault="00C5399C" w:rsidP="00D40A29">
      <w:pPr>
        <w:ind w:firstLine="0"/>
        <w:rPr>
          <w:u w:val="single"/>
          <w:rtl/>
        </w:rPr>
      </w:pPr>
    </w:p>
    <w:p w:rsidR="00C5399C" w:rsidRDefault="00C5399C" w:rsidP="00D36146">
      <w:pPr>
        <w:ind w:firstLine="0"/>
        <w:rPr>
          <w:rtl/>
        </w:rPr>
      </w:pPr>
      <w:r>
        <w:rPr>
          <w:rFonts w:hint="cs"/>
          <w:rtl/>
        </w:rPr>
        <w:t xml:space="preserve">דפנה סידס כהן </w:t>
      </w:r>
      <w:r w:rsidR="00D36146">
        <w:rPr>
          <w:rtl/>
        </w:rPr>
        <w:tab/>
      </w:r>
      <w:r w:rsidR="00D36146">
        <w:rPr>
          <w:rFonts w:hint="cs"/>
          <w:rtl/>
        </w:rPr>
        <w:t>- ראש תחום בכיר (לביטחון)</w:t>
      </w:r>
    </w:p>
    <w:p w:rsidR="00C5399C" w:rsidRDefault="00C5399C" w:rsidP="00D40A29">
      <w:pPr>
        <w:ind w:firstLine="0"/>
        <w:rPr>
          <w:rtl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  <w:r w:rsidR="00D36146">
        <w:rPr>
          <w:rtl/>
        </w:rPr>
        <w:tab/>
      </w:r>
      <w:r w:rsidR="00D36146">
        <w:rPr>
          <w:rFonts w:hint="cs"/>
          <w:rtl/>
        </w:rPr>
        <w:t>- ראש תחום (מדיני)</w:t>
      </w:r>
    </w:p>
    <w:p w:rsidR="00D36146" w:rsidRDefault="00D36146" w:rsidP="00D40A29">
      <w:pPr>
        <w:ind w:firstLine="0"/>
        <w:rPr>
          <w:rtl/>
        </w:rPr>
      </w:pPr>
      <w:r>
        <w:rPr>
          <w:rFonts w:hint="cs"/>
          <w:rtl/>
        </w:rPr>
        <w:t>יוני בן הרוש</w:t>
      </w:r>
      <w:r>
        <w:rPr>
          <w:rtl/>
        </w:rPr>
        <w:tab/>
      </w:r>
      <w:r>
        <w:rPr>
          <w:rFonts w:hint="cs"/>
          <w:rtl/>
        </w:rPr>
        <w:t>- ראש תחום (פיקוח תקציבי ביטחון)</w:t>
      </w:r>
    </w:p>
    <w:p w:rsidR="00C5399C" w:rsidRDefault="00C5399C" w:rsidP="00D40A29">
      <w:pPr>
        <w:ind w:firstLine="0"/>
        <w:rPr>
          <w:rtl/>
        </w:rPr>
      </w:pPr>
      <w:r>
        <w:rPr>
          <w:rFonts w:hint="cs"/>
          <w:rtl/>
        </w:rPr>
        <w:t>רון רומן</w:t>
      </w:r>
      <w:r w:rsidR="00D36146">
        <w:rPr>
          <w:rtl/>
        </w:rPr>
        <w:tab/>
      </w:r>
      <w:r w:rsidR="00D36146">
        <w:rPr>
          <w:rtl/>
        </w:rPr>
        <w:tab/>
      </w:r>
      <w:r w:rsidR="00D36146">
        <w:rPr>
          <w:rFonts w:hint="cs"/>
          <w:rtl/>
        </w:rPr>
        <w:t>- דובר ועדת החוץ והביטחון</w:t>
      </w:r>
    </w:p>
    <w:p w:rsidR="00C5399C" w:rsidRPr="00C5399C" w:rsidRDefault="00D36146" w:rsidP="00D40A29">
      <w:pPr>
        <w:ind w:firstLine="0"/>
      </w:pPr>
      <w:r>
        <w:rPr>
          <w:rtl/>
        </w:rPr>
        <w:tab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20DB" w:rsidP="008320F6">
      <w:pPr>
        <w:ind w:firstLine="0"/>
        <w:rPr>
          <w:rtl/>
        </w:rPr>
      </w:pPr>
      <w:r>
        <w:rPr>
          <w:rtl/>
        </w:rPr>
        <w:t>טלי רם</w:t>
      </w:r>
    </w:p>
    <w:p w:rsidR="00A720DB" w:rsidRDefault="00A720DB" w:rsidP="008320F6">
      <w:pPr>
        <w:ind w:firstLine="0"/>
        <w:rPr>
          <w:rtl/>
        </w:rPr>
      </w:pPr>
    </w:p>
    <w:p w:rsidR="00A720DB" w:rsidRDefault="00A720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720DB" w:rsidRDefault="00A720DB" w:rsidP="00A720DB">
      <w:pPr>
        <w:pStyle w:val="a6"/>
        <w:keepNext/>
        <w:rPr>
          <w:rtl/>
        </w:rPr>
      </w:pPr>
      <w:bookmarkStart w:id="1" w:name="ET_subject_617576_2"/>
      <w:r w:rsidRPr="00A720D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והצבעה על הקמת ועדות משנה</w:t>
      </w:r>
      <w:r w:rsidR="00C5399C">
        <w:rPr>
          <w:rFonts w:hint="cs"/>
          <w:rtl/>
        </w:rPr>
        <w:t xml:space="preserve"> והרכבן</w:t>
      </w:r>
      <w:r w:rsidRPr="00A720D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720DB" w:rsidRDefault="00A720DB" w:rsidP="00A720DB">
      <w:pPr>
        <w:pStyle w:val="KeepWithNext"/>
        <w:rPr>
          <w:rtl/>
        </w:rPr>
      </w:pPr>
    </w:p>
    <w:p w:rsidR="00A720DB" w:rsidRDefault="00A720DB" w:rsidP="00A720DB">
      <w:pPr>
        <w:rPr>
          <w:rtl/>
        </w:rPr>
      </w:pPr>
    </w:p>
    <w:p w:rsidR="00A720DB" w:rsidRDefault="00A720DB" w:rsidP="00A720DB">
      <w:pPr>
        <w:pStyle w:val="af6"/>
        <w:keepNext/>
        <w:rPr>
          <w:rtl/>
        </w:rPr>
      </w:pPr>
      <w:bookmarkStart w:id="2" w:name="ET_yor_5764_3"/>
      <w:r w:rsidRPr="00A720DB">
        <w:rPr>
          <w:rStyle w:val="TagStyle"/>
          <w:rtl/>
        </w:rPr>
        <w:t xml:space="preserve"> &lt;</w:t>
      </w:r>
      <w:r w:rsidR="002E547F">
        <w:rPr>
          <w:rStyle w:val="TagStyle"/>
          <w:rFonts w:hint="cs"/>
          <w:rtl/>
        </w:rPr>
        <w:t>י</w:t>
      </w:r>
      <w:r w:rsidRPr="00A720DB">
        <w:rPr>
          <w:rStyle w:val="TagStyle"/>
          <w:rtl/>
        </w:rPr>
        <w:t xml:space="preserve">&lt; </w:t>
      </w:r>
      <w:proofErr w:type="spellStart"/>
      <w:r w:rsidRPr="00A720DB">
        <w:rPr>
          <w:rStyle w:val="TagStyle"/>
          <w:rtl/>
        </w:rPr>
        <w:t>יור</w:t>
      </w:r>
      <w:proofErr w:type="spellEnd"/>
      <w:r w:rsidRPr="00A720DB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A720DB">
        <w:rPr>
          <w:rStyle w:val="TagStyle"/>
          <w:rtl/>
        </w:rPr>
        <w:t xml:space="preserve"> &lt;&lt; </w:t>
      </w:r>
      <w:proofErr w:type="spellStart"/>
      <w:r w:rsidRPr="00A720DB">
        <w:rPr>
          <w:rStyle w:val="TagStyle"/>
          <w:rtl/>
        </w:rPr>
        <w:t>יור</w:t>
      </w:r>
      <w:proofErr w:type="spellEnd"/>
      <w:r w:rsidRPr="00A720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C5399C" w:rsidRDefault="00C5399C" w:rsidP="00C5399C">
      <w:pPr>
        <w:rPr>
          <w:rtl/>
          <w:lang w:eastAsia="he-IL"/>
        </w:rPr>
      </w:pPr>
      <w:bookmarkStart w:id="3" w:name="_ETM_Q1_616630"/>
      <w:bookmarkStart w:id="4" w:name="_ETM_Q1_616676"/>
      <w:bookmarkEnd w:id="3"/>
      <w:bookmarkEnd w:id="4"/>
    </w:p>
    <w:p w:rsidR="00C5399C" w:rsidRDefault="00C5399C" w:rsidP="00C5399C">
      <w:pPr>
        <w:rPr>
          <w:rtl/>
          <w:lang w:eastAsia="he-IL"/>
        </w:rPr>
      </w:pPr>
      <w:bookmarkStart w:id="5" w:name="_ETM_Q1_616757"/>
      <w:bookmarkStart w:id="6" w:name="_ETM_Q1_616797"/>
      <w:bookmarkEnd w:id="5"/>
      <w:bookmarkEnd w:id="6"/>
      <w:r>
        <w:rPr>
          <w:rFonts w:hint="cs"/>
          <w:rtl/>
          <w:lang w:eastAsia="he-IL"/>
        </w:rPr>
        <w:t xml:space="preserve">בוקר טוב לכולם, נפתח את ישיבת הוועדה, ברשותכם. הדיון כרגע הוא דיון פתוח, אחרי </w:t>
      </w:r>
      <w:bookmarkStart w:id="7" w:name="_ETM_Q1_627132"/>
      <w:bookmarkEnd w:id="7"/>
      <w:r>
        <w:rPr>
          <w:rFonts w:hint="cs"/>
          <w:rtl/>
          <w:lang w:eastAsia="he-IL"/>
        </w:rPr>
        <w:t xml:space="preserve">כן נקיים דיון סגור על חלק שנדבר עליו בחלק </w:t>
      </w:r>
      <w:bookmarkStart w:id="8" w:name="_ETM_Q1_631020"/>
      <w:bookmarkEnd w:id="8"/>
      <w:r>
        <w:rPr>
          <w:rFonts w:hint="cs"/>
          <w:rtl/>
          <w:lang w:eastAsia="he-IL"/>
        </w:rPr>
        <w:t xml:space="preserve">הסגור. יום רביעי בשבוע, 30 באוקטובר, השעה 10:10, אנחנו פותחים את ישיבתה של ועדת החוץ והביטחון. </w:t>
      </w:r>
    </w:p>
    <w:p w:rsidR="00C5399C" w:rsidRDefault="00C5399C" w:rsidP="00C5399C">
      <w:pPr>
        <w:rPr>
          <w:rtl/>
          <w:lang w:eastAsia="he-IL"/>
        </w:rPr>
      </w:pPr>
      <w:bookmarkStart w:id="9" w:name="_ETM_Q1_662070"/>
      <w:bookmarkStart w:id="10" w:name="_ETM_Q1_662110"/>
      <w:bookmarkStart w:id="11" w:name="_ETM_Q1_662196"/>
      <w:bookmarkEnd w:id="9"/>
      <w:bookmarkEnd w:id="10"/>
      <w:bookmarkEnd w:id="11"/>
    </w:p>
    <w:p w:rsidR="00C5399C" w:rsidRDefault="00C5399C" w:rsidP="00A207FB">
      <w:pPr>
        <w:rPr>
          <w:rtl/>
          <w:lang w:eastAsia="he-IL"/>
        </w:rPr>
      </w:pPr>
      <w:bookmarkStart w:id="12" w:name="_ETM_Q1_662235"/>
      <w:bookmarkEnd w:id="12"/>
      <w:r>
        <w:rPr>
          <w:rFonts w:hint="cs"/>
          <w:rtl/>
          <w:lang w:eastAsia="he-IL"/>
        </w:rPr>
        <w:t>אני רוצה לומר כמה דברים בפתיחה</w:t>
      </w:r>
      <w:r w:rsidR="00817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שניגש לעצם הדברים שעל </w:t>
      </w:r>
      <w:bookmarkStart w:id="13" w:name="_ETM_Q1_664484"/>
      <w:bookmarkEnd w:id="13"/>
      <w:r>
        <w:rPr>
          <w:rFonts w:hint="cs"/>
          <w:rtl/>
          <w:lang w:eastAsia="he-IL"/>
        </w:rPr>
        <w:t xml:space="preserve">סדר-היום. בפגישה הקודמת דנו בכמות הוועדות, איזה ועדות, ומכיוון שאנחנו חיים בתקופה לא רגילה ועניין הזמניות גם לא ברור </w:t>
      </w:r>
      <w:bookmarkStart w:id="14" w:name="_ETM_Q1_673848"/>
      <w:bookmarkEnd w:id="14"/>
      <w:r w:rsidR="00A207F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האם זה יהיה עד </w:t>
      </w:r>
      <w:r w:rsidR="001F262B">
        <w:rPr>
          <w:rFonts w:hint="cs"/>
          <w:rtl/>
          <w:lang w:eastAsia="he-IL"/>
        </w:rPr>
        <w:t xml:space="preserve">זמן לפני בחירות ואם הוועדה תהיה פה בתקופה של בחירות היא עשויה להיות </w:t>
      </w:r>
      <w:bookmarkStart w:id="15" w:name="_ETM_Q1_680988"/>
      <w:bookmarkEnd w:id="15"/>
      <w:r w:rsidR="001F262B">
        <w:rPr>
          <w:rFonts w:hint="cs"/>
          <w:rtl/>
          <w:lang w:eastAsia="he-IL"/>
        </w:rPr>
        <w:t>עד יוני</w:t>
      </w:r>
      <w:r w:rsidR="00A207FB">
        <w:rPr>
          <w:rFonts w:hint="cs"/>
          <w:rtl/>
          <w:lang w:eastAsia="he-IL"/>
        </w:rPr>
        <w:t xml:space="preserve"> -</w:t>
      </w:r>
      <w:r w:rsidR="001F262B">
        <w:rPr>
          <w:rFonts w:hint="cs"/>
          <w:rtl/>
          <w:lang w:eastAsia="he-IL"/>
        </w:rPr>
        <w:t xml:space="preserve"> הגענו למסקנה שלפי הצורך והעניין נקים את </w:t>
      </w:r>
      <w:bookmarkStart w:id="16" w:name="_ETM_Q1_682913"/>
      <w:bookmarkEnd w:id="16"/>
      <w:r w:rsidR="001F262B">
        <w:rPr>
          <w:rFonts w:hint="cs"/>
          <w:rtl/>
          <w:lang w:eastAsia="he-IL"/>
        </w:rPr>
        <w:t xml:space="preserve">הוועדות ובהתאם לצורך. </w:t>
      </w:r>
    </w:p>
    <w:p w:rsidR="001F262B" w:rsidRDefault="001F262B" w:rsidP="00C5399C">
      <w:pPr>
        <w:rPr>
          <w:rtl/>
          <w:lang w:eastAsia="he-IL"/>
        </w:rPr>
      </w:pPr>
      <w:bookmarkStart w:id="17" w:name="_ETM_Q1_686624"/>
      <w:bookmarkStart w:id="18" w:name="_ETM_Q1_686670"/>
      <w:bookmarkEnd w:id="17"/>
      <w:bookmarkEnd w:id="18"/>
    </w:p>
    <w:p w:rsidR="001F262B" w:rsidRDefault="001F262B" w:rsidP="008172D6">
      <w:pPr>
        <w:rPr>
          <w:rtl/>
          <w:lang w:eastAsia="he-IL"/>
        </w:rPr>
      </w:pPr>
      <w:bookmarkStart w:id="19" w:name="_ETM_Q1_686752"/>
      <w:bookmarkStart w:id="20" w:name="_ETM_Q1_686795"/>
      <w:bookmarkEnd w:id="19"/>
      <w:bookmarkEnd w:id="20"/>
      <w:r>
        <w:rPr>
          <w:rFonts w:hint="cs"/>
          <w:rtl/>
          <w:lang w:eastAsia="he-IL"/>
        </w:rPr>
        <w:t xml:space="preserve">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</w:t>
      </w:r>
      <w:bookmarkStart w:id="21" w:name="_ETM_Q1_687976"/>
      <w:bookmarkEnd w:id="21"/>
      <w:r>
        <w:rPr>
          <w:rFonts w:hint="cs"/>
          <w:rtl/>
          <w:lang w:eastAsia="he-IL"/>
        </w:rPr>
        <w:t xml:space="preserve">לחברים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אישרנו שתי ועדות שכבר החלו לפעול: ועדת המשנה </w:t>
      </w:r>
      <w:bookmarkStart w:id="22" w:name="_ETM_Q1_693287"/>
      <w:bookmarkEnd w:id="22"/>
      <w:r>
        <w:rPr>
          <w:rFonts w:hint="cs"/>
          <w:rtl/>
          <w:lang w:eastAsia="he-IL"/>
        </w:rPr>
        <w:t>למודיעין ולשירותים וועדת המוכנות. נקבעו יושבי-הראש וגם חברי ה</w:t>
      </w:r>
      <w:bookmarkStart w:id="23" w:name="_ETM_Q1_701568"/>
      <w:bookmarkEnd w:id="23"/>
      <w:r>
        <w:rPr>
          <w:rFonts w:hint="cs"/>
          <w:rtl/>
          <w:lang w:eastAsia="he-IL"/>
        </w:rPr>
        <w:t xml:space="preserve">וועדה, ואמרנו במעמד הזה שנקים לפי הצורך </w:t>
      </w:r>
      <w:bookmarkStart w:id="24" w:name="_ETM_Q1_704664"/>
      <w:bookmarkEnd w:id="24"/>
      <w:r>
        <w:rPr>
          <w:rFonts w:hint="cs"/>
          <w:rtl/>
          <w:lang w:eastAsia="he-IL"/>
        </w:rPr>
        <w:t>ועדות נוספות.</w:t>
      </w:r>
      <w:r w:rsidR="002D4794">
        <w:rPr>
          <w:rFonts w:hint="cs"/>
          <w:rtl/>
          <w:lang w:eastAsia="he-IL"/>
        </w:rPr>
        <w:t xml:space="preserve"> </w:t>
      </w:r>
      <w:bookmarkStart w:id="25" w:name="_ETM_Q1_707099"/>
      <w:bookmarkStart w:id="26" w:name="_ETM_Q1_707145"/>
      <w:bookmarkStart w:id="27" w:name="_ETM_Q1_707227"/>
      <w:bookmarkStart w:id="28" w:name="_ETM_Q1_707265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אני מביא היום לוועדה בחלק הפתוח שתי ועדות</w:t>
      </w:r>
      <w:r w:rsidR="002D4794">
        <w:rPr>
          <w:rFonts w:hint="cs"/>
          <w:rtl/>
          <w:lang w:eastAsia="he-IL"/>
        </w:rPr>
        <w:t xml:space="preserve"> נוספות, </w:t>
      </w:r>
      <w:proofErr w:type="spellStart"/>
      <w:r w:rsidR="002D4794">
        <w:rPr>
          <w:rFonts w:hint="cs"/>
          <w:rtl/>
          <w:lang w:eastAsia="he-IL"/>
        </w:rPr>
        <w:t>מייד</w:t>
      </w:r>
      <w:proofErr w:type="spellEnd"/>
      <w:r w:rsidR="002D4794">
        <w:rPr>
          <w:rFonts w:hint="cs"/>
          <w:rtl/>
          <w:lang w:eastAsia="he-IL"/>
        </w:rPr>
        <w:t xml:space="preserve"> אדבר עליהן. </w:t>
      </w:r>
      <w:r>
        <w:rPr>
          <w:rFonts w:hint="cs"/>
          <w:rtl/>
          <w:lang w:eastAsia="he-IL"/>
        </w:rPr>
        <w:t xml:space="preserve"> </w:t>
      </w:r>
      <w:bookmarkStart w:id="29" w:name="_ETM_Q1_711125"/>
      <w:bookmarkEnd w:id="29"/>
    </w:p>
    <w:p w:rsidR="002D4794" w:rsidRDefault="002D4794" w:rsidP="002D4794">
      <w:pPr>
        <w:rPr>
          <w:rtl/>
          <w:lang w:eastAsia="he-IL"/>
        </w:rPr>
      </w:pPr>
    </w:p>
    <w:p w:rsidR="007872B4" w:rsidRDefault="002D4794" w:rsidP="008172D6">
      <w:pPr>
        <w:rPr>
          <w:rtl/>
        </w:rPr>
      </w:pPr>
      <w:r>
        <w:rPr>
          <w:rFonts w:hint="cs"/>
          <w:rtl/>
          <w:lang w:eastAsia="he-IL"/>
        </w:rPr>
        <w:t>אלא שבדרך</w:t>
      </w:r>
      <w:bookmarkStart w:id="30" w:name="_ETM_Q1_713571"/>
      <w:bookmarkEnd w:id="30"/>
      <w:r w:rsidR="005F7BE6">
        <w:rPr>
          <w:rFonts w:hint="cs"/>
          <w:rtl/>
          <w:lang w:eastAsia="he-IL"/>
        </w:rPr>
        <w:t xml:space="preserve"> קרה לנו</w:t>
      </w:r>
      <w:r w:rsidR="00A4249C">
        <w:rPr>
          <w:rFonts w:hint="cs"/>
          <w:rtl/>
        </w:rPr>
        <w:t xml:space="preserve"> עוד דבר, דבר טוב ליושב-ראש הוועדה לשעבר וחברנו, הוא התקדם ונעשה סגן שר הביטחון. הדבר הזה גוזר שלוש משמעויות. אחת, שהיא איננה להצבעה</w:t>
      </w:r>
      <w:r w:rsidR="008172D6">
        <w:rPr>
          <w:rFonts w:hint="cs"/>
          <w:rtl/>
        </w:rPr>
        <w:t>,</w:t>
      </w:r>
      <w:r w:rsidR="00A4249C">
        <w:rPr>
          <w:rFonts w:hint="cs"/>
          <w:rtl/>
        </w:rPr>
        <w:t xml:space="preserve"> מחליפו </w:t>
      </w:r>
      <w:bookmarkStart w:id="31" w:name="_ETM_Q1_725502"/>
      <w:bookmarkEnd w:id="31"/>
      <w:r w:rsidR="00A4249C">
        <w:rPr>
          <w:rFonts w:hint="cs"/>
          <w:rtl/>
        </w:rPr>
        <w:t xml:space="preserve">בוועדה </w:t>
      </w:r>
      <w:r w:rsidR="00A4249C">
        <w:rPr>
          <w:rtl/>
        </w:rPr>
        <w:t>–</w:t>
      </w:r>
      <w:r w:rsidR="00A4249C">
        <w:rPr>
          <w:rFonts w:hint="cs"/>
          <w:rtl/>
        </w:rPr>
        <w:t xml:space="preserve"> כזכור לכם, לסיעה, במקרה שלו הליכוד, יש </w:t>
      </w:r>
      <w:bookmarkStart w:id="32" w:name="_ETM_Q1_729853"/>
      <w:bookmarkEnd w:id="32"/>
      <w:r w:rsidR="00A4249C">
        <w:rPr>
          <w:rFonts w:hint="cs"/>
          <w:rtl/>
        </w:rPr>
        <w:t xml:space="preserve">מקום שמור מתוך המקומות שיש להם. סיעת הליכוד החליטה </w:t>
      </w:r>
      <w:bookmarkStart w:id="33" w:name="_ETM_Q1_735190"/>
      <w:bookmarkEnd w:id="33"/>
      <w:r w:rsidR="00A4249C">
        <w:rPr>
          <w:rFonts w:hint="cs"/>
          <w:rtl/>
        </w:rPr>
        <w:t xml:space="preserve">לצרף לוועדת החוץ והביטחון את חבר הכנסת חיים כץ, </w:t>
      </w:r>
      <w:bookmarkStart w:id="34" w:name="_ETM_Q1_737898"/>
      <w:bookmarkEnd w:id="34"/>
      <w:r w:rsidR="00A4249C">
        <w:rPr>
          <w:rFonts w:hint="cs"/>
          <w:rtl/>
        </w:rPr>
        <w:t xml:space="preserve">אנחנו מברכים אותו. אין צורך להצביע על זה על </w:t>
      </w:r>
      <w:bookmarkStart w:id="35" w:name="_ETM_Q1_740381"/>
      <w:bookmarkEnd w:id="35"/>
      <w:r w:rsidR="00A4249C">
        <w:rPr>
          <w:rFonts w:hint="cs"/>
          <w:rtl/>
        </w:rPr>
        <w:t>פי תקנון הכנסת, נמסרה הודעה במליאה, ובזה אני ר</w:t>
      </w:r>
      <w:bookmarkStart w:id="36" w:name="_ETM_Q1_746693"/>
      <w:bookmarkEnd w:id="36"/>
      <w:r w:rsidR="00A4249C">
        <w:rPr>
          <w:rFonts w:hint="cs"/>
          <w:rtl/>
        </w:rPr>
        <w:t>ק מודיע</w:t>
      </w:r>
      <w:r w:rsidR="008172D6">
        <w:rPr>
          <w:rFonts w:hint="cs"/>
          <w:rtl/>
        </w:rPr>
        <w:t xml:space="preserve">, </w:t>
      </w:r>
      <w:r w:rsidR="00A4249C">
        <w:rPr>
          <w:rFonts w:hint="cs"/>
          <w:rtl/>
        </w:rPr>
        <w:t>מברך ומאחל לו בהצלחה, בטוח בשם כולנו. הוא יצטרף לוועדות משנה, תכף גם נשמע. זו המשמעות הראשונה.</w:t>
      </w:r>
    </w:p>
    <w:p w:rsidR="00A4249C" w:rsidRDefault="00A4249C" w:rsidP="00A4249C">
      <w:pPr>
        <w:rPr>
          <w:rtl/>
        </w:rPr>
      </w:pPr>
      <w:bookmarkStart w:id="37" w:name="_ETM_Q1_754181"/>
      <w:bookmarkStart w:id="38" w:name="_ETM_Q1_754229"/>
      <w:bookmarkStart w:id="39" w:name="_ETM_Q1_754308"/>
      <w:bookmarkEnd w:id="37"/>
      <w:bookmarkEnd w:id="38"/>
      <w:bookmarkEnd w:id="39"/>
    </w:p>
    <w:p w:rsidR="00A4249C" w:rsidRDefault="00A4249C" w:rsidP="008172D6">
      <w:pPr>
        <w:rPr>
          <w:rtl/>
        </w:rPr>
      </w:pPr>
      <w:bookmarkStart w:id="40" w:name="_ETM_Q1_754347"/>
      <w:bookmarkEnd w:id="40"/>
      <w:r>
        <w:rPr>
          <w:rFonts w:hint="cs"/>
          <w:rtl/>
        </w:rPr>
        <w:t xml:space="preserve">המשמעות השנייה הנגזרת מיציאתו של </w:t>
      </w:r>
      <w:proofErr w:type="spellStart"/>
      <w:r>
        <w:rPr>
          <w:rFonts w:hint="cs"/>
          <w:rtl/>
        </w:rPr>
        <w:t>דיכטר</w:t>
      </w:r>
      <w:proofErr w:type="spellEnd"/>
      <w:r w:rsidR="008172D6">
        <w:rPr>
          <w:rFonts w:hint="cs"/>
          <w:rtl/>
        </w:rPr>
        <w:t>,</w:t>
      </w:r>
      <w:r>
        <w:rPr>
          <w:rFonts w:hint="cs"/>
          <w:rtl/>
        </w:rPr>
        <w:t xml:space="preserve"> הוא היה </w:t>
      </w:r>
      <w:bookmarkStart w:id="41" w:name="_ETM_Q1_759121"/>
      <w:bookmarkEnd w:id="41"/>
      <w:r>
        <w:rPr>
          <w:rFonts w:hint="cs"/>
          <w:rtl/>
        </w:rPr>
        <w:t xml:space="preserve">כזכור יושב-ראש ועדת חוץ וביטחון וחבר בוועדת המשנה למודיעין. </w:t>
      </w:r>
      <w:bookmarkStart w:id="42" w:name="_ETM_Q1_764798"/>
      <w:bookmarkEnd w:id="42"/>
      <w:r>
        <w:rPr>
          <w:rFonts w:hint="cs"/>
          <w:rtl/>
        </w:rPr>
        <w:t xml:space="preserve">את שני הדברים האלה אני מביא לאישור </w:t>
      </w:r>
      <w:bookmarkStart w:id="43" w:name="_ETM_Q1_766804"/>
      <w:bookmarkEnd w:id="43"/>
      <w:r>
        <w:rPr>
          <w:rFonts w:hint="cs"/>
          <w:rtl/>
        </w:rPr>
        <w:t xml:space="preserve">כאן. </w:t>
      </w:r>
    </w:p>
    <w:p w:rsidR="00176AFA" w:rsidRDefault="00176AFA" w:rsidP="00A4249C">
      <w:pPr>
        <w:rPr>
          <w:rtl/>
        </w:rPr>
      </w:pPr>
    </w:p>
    <w:p w:rsidR="00176AFA" w:rsidRDefault="00176AFA" w:rsidP="00176AFA">
      <w:pPr>
        <w:pStyle w:val="a4"/>
        <w:keepNext/>
        <w:rPr>
          <w:rtl/>
        </w:rPr>
      </w:pPr>
      <w:bookmarkStart w:id="44" w:name="ET_speaker_מירי_פרנקלשור_4"/>
      <w:r w:rsidRPr="00176AF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76A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176AFA" w:rsidRDefault="00176AFA" w:rsidP="00176AFA">
      <w:pPr>
        <w:pStyle w:val="KeepWithNext"/>
        <w:rPr>
          <w:rtl/>
        </w:rPr>
      </w:pPr>
    </w:p>
    <w:p w:rsidR="00176AFA" w:rsidRDefault="00176AFA" w:rsidP="00176AFA">
      <w:pPr>
        <w:rPr>
          <w:rtl/>
        </w:rPr>
      </w:pPr>
      <w:r>
        <w:rPr>
          <w:rFonts w:hint="cs"/>
          <w:rtl/>
        </w:rPr>
        <w:t xml:space="preserve">מוכנות. </w:t>
      </w:r>
    </w:p>
    <w:p w:rsidR="00176AFA" w:rsidRDefault="00176AFA" w:rsidP="00176AFA">
      <w:pPr>
        <w:rPr>
          <w:rtl/>
        </w:rPr>
      </w:pPr>
      <w:bookmarkStart w:id="45" w:name="_ETM_Q1_768216"/>
      <w:bookmarkStart w:id="46" w:name="_ETM_Q1_768260"/>
      <w:bookmarkEnd w:id="45"/>
      <w:bookmarkEnd w:id="46"/>
    </w:p>
    <w:p w:rsidR="00176AFA" w:rsidRDefault="00176AFA" w:rsidP="00176AFA">
      <w:pPr>
        <w:pStyle w:val="af6"/>
        <w:keepNext/>
        <w:rPr>
          <w:rtl/>
        </w:rPr>
      </w:pPr>
      <w:bookmarkStart w:id="47" w:name="ET_yor_5764_5"/>
      <w:r w:rsidRPr="00176AFA">
        <w:rPr>
          <w:rStyle w:val="TagStyle"/>
          <w:rtl/>
        </w:rPr>
        <w:t xml:space="preserve"> &lt;&lt; </w:t>
      </w:r>
      <w:proofErr w:type="spellStart"/>
      <w:r w:rsidRPr="00176AFA">
        <w:rPr>
          <w:rStyle w:val="TagStyle"/>
          <w:rtl/>
        </w:rPr>
        <w:t>יור</w:t>
      </w:r>
      <w:proofErr w:type="spellEnd"/>
      <w:r w:rsidRPr="00176AFA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176AFA">
        <w:rPr>
          <w:rStyle w:val="TagStyle"/>
          <w:rtl/>
        </w:rPr>
        <w:t xml:space="preserve"> &lt;&lt; </w:t>
      </w:r>
      <w:proofErr w:type="spellStart"/>
      <w:r w:rsidRPr="00176AFA">
        <w:rPr>
          <w:rStyle w:val="TagStyle"/>
          <w:rtl/>
        </w:rPr>
        <w:t>יור</w:t>
      </w:r>
      <w:proofErr w:type="spellEnd"/>
      <w:r w:rsidRPr="00176A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176AFA" w:rsidRDefault="00176AFA" w:rsidP="00176AFA">
      <w:pPr>
        <w:pStyle w:val="KeepWithNext"/>
        <w:rPr>
          <w:rtl/>
        </w:rPr>
      </w:pPr>
    </w:p>
    <w:p w:rsidR="00176AFA" w:rsidRDefault="00176AFA" w:rsidP="00176AFA">
      <w:pPr>
        <w:rPr>
          <w:rtl/>
        </w:rPr>
      </w:pPr>
      <w:bookmarkStart w:id="48" w:name="_ETM_Q1_769257"/>
      <w:bookmarkEnd w:id="48"/>
      <w:r>
        <w:rPr>
          <w:rFonts w:hint="cs"/>
          <w:rtl/>
        </w:rPr>
        <w:t xml:space="preserve">מוכנות. אני מציג את הדבר הראשון. החלפתו של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בוועדת המשנה למודיעין. כזכור, ועדת המשנה למודיעין מונה </w:t>
      </w:r>
      <w:bookmarkStart w:id="49" w:name="_ETM_Q1_777016"/>
      <w:bookmarkEnd w:id="49"/>
      <w:r>
        <w:rPr>
          <w:rFonts w:hint="cs"/>
          <w:rtl/>
        </w:rPr>
        <w:t xml:space="preserve">שישה חברים </w:t>
      </w:r>
      <w:r>
        <w:rPr>
          <w:rtl/>
        </w:rPr>
        <w:t>–</w:t>
      </w:r>
      <w:r>
        <w:rPr>
          <w:rFonts w:hint="cs"/>
          <w:rtl/>
        </w:rPr>
        <w:t xml:space="preserve"> אין צורך לחזור עליהם - אני היושב-ראש שלה, הוא היה אחד מהם. ההחלטה וההמלצה שמובאת לוועדה </w:t>
      </w:r>
      <w:bookmarkStart w:id="50" w:name="_ETM_Q1_786219"/>
      <w:bookmarkEnd w:id="50"/>
      <w:r>
        <w:rPr>
          <w:rFonts w:hint="cs"/>
          <w:rtl/>
        </w:rPr>
        <w:t xml:space="preserve">היא להחליפו בחבר הכנסת גדעון סער. </w:t>
      </w:r>
      <w:bookmarkStart w:id="51" w:name="_ETM_Q1_792448"/>
      <w:bookmarkEnd w:id="51"/>
    </w:p>
    <w:p w:rsidR="00143B5E" w:rsidRDefault="00143B5E" w:rsidP="00176AFA">
      <w:pPr>
        <w:rPr>
          <w:rtl/>
        </w:rPr>
      </w:pPr>
      <w:bookmarkStart w:id="52" w:name="_ETM_Q1_793782"/>
      <w:bookmarkStart w:id="53" w:name="_ETM_Q1_793824"/>
      <w:bookmarkEnd w:id="52"/>
      <w:bookmarkEnd w:id="53"/>
    </w:p>
    <w:p w:rsidR="00143B5E" w:rsidRDefault="00143B5E" w:rsidP="00143B5E">
      <w:pPr>
        <w:pStyle w:val="af5"/>
        <w:keepNext/>
        <w:rPr>
          <w:rtl/>
        </w:rPr>
      </w:pPr>
      <w:bookmarkStart w:id="54" w:name="ET_interruption_קריאה_6"/>
      <w:r w:rsidRPr="00143B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3B5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"/>
    </w:p>
    <w:p w:rsidR="00143B5E" w:rsidRDefault="00143B5E" w:rsidP="00143B5E">
      <w:pPr>
        <w:pStyle w:val="KeepWithNext"/>
        <w:rPr>
          <w:rtl/>
        </w:rPr>
      </w:pPr>
    </w:p>
    <w:p w:rsidR="00143B5E" w:rsidRDefault="00143B5E" w:rsidP="00143B5E">
      <w:pPr>
        <w:rPr>
          <w:rtl/>
        </w:rPr>
      </w:pPr>
      <w:r>
        <w:rPr>
          <w:rFonts w:hint="cs"/>
          <w:rtl/>
        </w:rPr>
        <w:t>אפשר להצביע.</w:t>
      </w:r>
      <w:bookmarkStart w:id="55" w:name="_ETM_Q1_794321"/>
      <w:bookmarkEnd w:id="55"/>
    </w:p>
    <w:p w:rsidR="00143B5E" w:rsidRDefault="00143B5E" w:rsidP="00143B5E">
      <w:pPr>
        <w:rPr>
          <w:rtl/>
        </w:rPr>
      </w:pPr>
      <w:bookmarkStart w:id="56" w:name="_ETM_Q1_794361"/>
      <w:bookmarkEnd w:id="56"/>
    </w:p>
    <w:p w:rsidR="00143B5E" w:rsidRDefault="00143B5E" w:rsidP="00143B5E">
      <w:pPr>
        <w:pStyle w:val="af6"/>
        <w:keepNext/>
        <w:rPr>
          <w:rtl/>
        </w:rPr>
      </w:pPr>
      <w:bookmarkStart w:id="57" w:name="ET_yor_5764_7"/>
      <w:r w:rsidRPr="00143B5E">
        <w:rPr>
          <w:rStyle w:val="TagStyle"/>
          <w:rtl/>
        </w:rPr>
        <w:t xml:space="preserve"> &lt;&lt; </w:t>
      </w:r>
      <w:proofErr w:type="spellStart"/>
      <w:r w:rsidRPr="00143B5E">
        <w:rPr>
          <w:rStyle w:val="TagStyle"/>
          <w:rtl/>
        </w:rPr>
        <w:t>יור</w:t>
      </w:r>
      <w:proofErr w:type="spellEnd"/>
      <w:r w:rsidRPr="00143B5E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143B5E">
        <w:rPr>
          <w:rStyle w:val="TagStyle"/>
          <w:rtl/>
        </w:rPr>
        <w:t xml:space="preserve"> &lt;&lt; </w:t>
      </w:r>
      <w:proofErr w:type="spellStart"/>
      <w:r w:rsidRPr="00143B5E">
        <w:rPr>
          <w:rStyle w:val="TagStyle"/>
          <w:rtl/>
        </w:rPr>
        <w:t>יור</w:t>
      </w:r>
      <w:proofErr w:type="spellEnd"/>
      <w:r w:rsidRPr="00143B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143B5E" w:rsidRDefault="00143B5E" w:rsidP="00143B5E">
      <w:pPr>
        <w:pStyle w:val="KeepWithNext"/>
        <w:rPr>
          <w:rtl/>
        </w:rPr>
      </w:pPr>
    </w:p>
    <w:p w:rsidR="00143B5E" w:rsidRDefault="00143B5E" w:rsidP="008172D6">
      <w:pPr>
        <w:rPr>
          <w:rtl/>
        </w:rPr>
      </w:pPr>
      <w:bookmarkStart w:id="58" w:name="_ETM_Q1_795017"/>
      <w:bookmarkEnd w:id="58"/>
      <w:r>
        <w:rPr>
          <w:rFonts w:hint="cs"/>
          <w:rtl/>
        </w:rPr>
        <w:t>לא. לפי התקנון אני חייב לפתוח את זה להתייחסות</w:t>
      </w:r>
      <w:r w:rsidR="008172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601F">
        <w:rPr>
          <w:rFonts w:hint="cs"/>
          <w:rtl/>
        </w:rPr>
        <w:t xml:space="preserve">זה דיון חופשי. כל אחד, אם יש לו השגות, הערות, אי הסכמות </w:t>
      </w:r>
      <w:bookmarkStart w:id="59" w:name="_ETM_Q1_804413"/>
      <w:bookmarkEnd w:id="59"/>
      <w:r w:rsidR="009D601F">
        <w:rPr>
          <w:rFonts w:hint="cs"/>
          <w:rtl/>
        </w:rPr>
        <w:t xml:space="preserve">או נושאים שהוא רוצה לברר, זה הזמן. אם לא, אני </w:t>
      </w:r>
      <w:bookmarkStart w:id="60" w:name="_ETM_Q1_807927"/>
      <w:bookmarkEnd w:id="60"/>
      <w:r w:rsidR="009D601F">
        <w:rPr>
          <w:rFonts w:hint="cs"/>
          <w:rtl/>
        </w:rPr>
        <w:t xml:space="preserve">מציע שנעלה את זה להצבעה, וההצבעה היא על </w:t>
      </w:r>
      <w:bookmarkStart w:id="61" w:name="_ETM_Q1_810542"/>
      <w:bookmarkEnd w:id="61"/>
      <w:r w:rsidR="009D601F">
        <w:rPr>
          <w:rFonts w:hint="cs"/>
          <w:rtl/>
        </w:rPr>
        <w:t xml:space="preserve">החלפתו של חבר הכנסת אבי </w:t>
      </w:r>
      <w:proofErr w:type="spellStart"/>
      <w:r w:rsidR="009D601F">
        <w:rPr>
          <w:rFonts w:hint="cs"/>
          <w:rtl/>
        </w:rPr>
        <w:t>דיכטר</w:t>
      </w:r>
      <w:proofErr w:type="spellEnd"/>
      <w:r w:rsidR="009D601F">
        <w:rPr>
          <w:rFonts w:hint="cs"/>
          <w:rtl/>
        </w:rPr>
        <w:t xml:space="preserve"> בחבר הכנסת גדעון סער בוועדת המשנה למודיעין ושירותים חשאיים.</w:t>
      </w:r>
      <w:r w:rsidR="00D76CC7">
        <w:rPr>
          <w:rFonts w:hint="cs"/>
          <w:rtl/>
        </w:rPr>
        <w:t xml:space="preserve"> מי בעד? מי נגד? מי נמנע?</w:t>
      </w:r>
    </w:p>
    <w:p w:rsidR="001F3F58" w:rsidRDefault="001F3F58" w:rsidP="009D601F">
      <w:pPr>
        <w:rPr>
          <w:rtl/>
        </w:rPr>
      </w:pPr>
      <w:bookmarkStart w:id="62" w:name="_ETM_Q1_826817"/>
      <w:bookmarkStart w:id="63" w:name="_ETM_Q1_826874"/>
      <w:bookmarkEnd w:id="62"/>
      <w:bookmarkEnd w:id="63"/>
    </w:p>
    <w:p w:rsidR="00D76CC7" w:rsidRDefault="00D76CC7" w:rsidP="00D76CC7">
      <w:pPr>
        <w:pStyle w:val="af1"/>
        <w:keepNext/>
        <w:rPr>
          <w:rtl/>
        </w:rPr>
      </w:pPr>
      <w:r>
        <w:rPr>
          <w:rtl/>
        </w:rPr>
        <w:t>הצבעה</w:t>
      </w:r>
    </w:p>
    <w:p w:rsidR="00D76CC7" w:rsidRDefault="00D76CC7" w:rsidP="00D76CC7">
      <w:pPr>
        <w:pStyle w:val="--"/>
        <w:keepNext/>
        <w:rPr>
          <w:rtl/>
        </w:rPr>
      </w:pPr>
    </w:p>
    <w:p w:rsidR="00D76CC7" w:rsidRDefault="00D76CC7" w:rsidP="00D76CC7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F3F58">
        <w:rPr>
          <w:rFonts w:hint="cs"/>
          <w:rtl/>
        </w:rPr>
        <w:t>פה אחד</w:t>
      </w:r>
    </w:p>
    <w:p w:rsidR="00D76CC7" w:rsidRDefault="001F3F58" w:rsidP="00B51CC3">
      <w:pPr>
        <w:jc w:val="center"/>
        <w:rPr>
          <w:rtl/>
        </w:rPr>
      </w:pPr>
      <w:r>
        <w:rPr>
          <w:rFonts w:hint="cs"/>
          <w:rtl/>
        </w:rPr>
        <w:t>הה</w:t>
      </w:r>
      <w:r w:rsidR="006C7ED4">
        <w:rPr>
          <w:rFonts w:hint="cs"/>
          <w:rtl/>
        </w:rPr>
        <w:t>צעה</w:t>
      </w:r>
      <w:r>
        <w:rPr>
          <w:rFonts w:hint="cs"/>
          <w:rtl/>
        </w:rPr>
        <w:t xml:space="preserve"> שחבר הכנסת גדעון סער י</w:t>
      </w:r>
      <w:r w:rsidR="00B51CC3">
        <w:rPr>
          <w:rFonts w:hint="cs"/>
          <w:rtl/>
        </w:rPr>
        <w:t xml:space="preserve">כהן </w:t>
      </w:r>
      <w:r>
        <w:rPr>
          <w:rFonts w:hint="cs"/>
          <w:rtl/>
        </w:rPr>
        <w:t>בוועדת המשנה למודיעין ושירותים חשאיים</w:t>
      </w:r>
      <w:r w:rsidR="00B51CC3">
        <w:rPr>
          <w:rFonts w:hint="cs"/>
          <w:rtl/>
        </w:rPr>
        <w:t xml:space="preserve"> במקום חבר הכנסת אבי </w:t>
      </w:r>
      <w:proofErr w:type="spellStart"/>
      <w:r w:rsidR="00B51CC3"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נתקבלה.</w:t>
      </w:r>
    </w:p>
    <w:p w:rsidR="001F3F58" w:rsidRDefault="001F3F58" w:rsidP="001F3F58">
      <w:pPr>
        <w:jc w:val="center"/>
        <w:rPr>
          <w:rtl/>
        </w:rPr>
      </w:pPr>
    </w:p>
    <w:p w:rsidR="001F3F58" w:rsidRDefault="001F3F58" w:rsidP="001F3F58">
      <w:pPr>
        <w:pStyle w:val="af6"/>
        <w:keepNext/>
        <w:rPr>
          <w:rtl/>
        </w:rPr>
      </w:pPr>
      <w:bookmarkStart w:id="64" w:name="ET_yor_5764_8"/>
      <w:r w:rsidRPr="001F3F58">
        <w:rPr>
          <w:rStyle w:val="TagStyle"/>
          <w:rtl/>
        </w:rPr>
        <w:lastRenderedPageBreak/>
        <w:t xml:space="preserve"> &lt;&lt; </w:t>
      </w:r>
      <w:proofErr w:type="spellStart"/>
      <w:r w:rsidRPr="001F3F58">
        <w:rPr>
          <w:rStyle w:val="TagStyle"/>
          <w:rtl/>
        </w:rPr>
        <w:t>יור</w:t>
      </w:r>
      <w:proofErr w:type="spellEnd"/>
      <w:r w:rsidRPr="001F3F5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1F3F58">
        <w:rPr>
          <w:rStyle w:val="TagStyle"/>
          <w:rtl/>
        </w:rPr>
        <w:t xml:space="preserve"> &lt;&lt; </w:t>
      </w:r>
      <w:proofErr w:type="spellStart"/>
      <w:r w:rsidRPr="001F3F58">
        <w:rPr>
          <w:rStyle w:val="TagStyle"/>
          <w:rtl/>
        </w:rPr>
        <w:t>יור</w:t>
      </w:r>
      <w:proofErr w:type="spellEnd"/>
      <w:r w:rsidRPr="001F3F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1F3F58" w:rsidRDefault="001F3F58" w:rsidP="001F3F58">
      <w:pPr>
        <w:rPr>
          <w:rtl/>
          <w:lang w:eastAsia="he-IL"/>
        </w:rPr>
      </w:pPr>
      <w:bookmarkStart w:id="65" w:name="_ETM_Q1_829287"/>
      <w:bookmarkStart w:id="66" w:name="_ETM_Q1_829349"/>
      <w:bookmarkStart w:id="67" w:name="_ETM_Q1_829447"/>
      <w:bookmarkEnd w:id="65"/>
      <w:bookmarkEnd w:id="66"/>
      <w:bookmarkEnd w:id="67"/>
    </w:p>
    <w:p w:rsidR="001F3F58" w:rsidRDefault="001F3F58" w:rsidP="001F3F58">
      <w:pPr>
        <w:rPr>
          <w:rtl/>
          <w:lang w:eastAsia="he-IL"/>
        </w:rPr>
      </w:pPr>
      <w:bookmarkStart w:id="68" w:name="_ETM_Q1_829499"/>
      <w:bookmarkEnd w:id="68"/>
      <w:r>
        <w:rPr>
          <w:rFonts w:hint="cs"/>
          <w:rtl/>
          <w:lang w:eastAsia="he-IL"/>
        </w:rPr>
        <w:t xml:space="preserve">פה אחד ההצעה התקבלה לכל צורך ועניין. החל </w:t>
      </w:r>
      <w:bookmarkStart w:id="69" w:name="_ETM_Q1_830567"/>
      <w:bookmarkEnd w:id="69"/>
      <w:r>
        <w:rPr>
          <w:rFonts w:hint="cs"/>
          <w:rtl/>
          <w:lang w:eastAsia="he-IL"/>
        </w:rPr>
        <w:t>מרגע זה, גדעון, אתה חבר בוועדה ושיהיה בהצלחה.</w:t>
      </w:r>
    </w:p>
    <w:p w:rsidR="001F3F58" w:rsidRDefault="001F3F58" w:rsidP="001F3F58">
      <w:pPr>
        <w:rPr>
          <w:rtl/>
          <w:lang w:eastAsia="he-IL"/>
        </w:rPr>
      </w:pPr>
    </w:p>
    <w:p w:rsidR="001F3F58" w:rsidRDefault="001F3F58" w:rsidP="001F3F58">
      <w:pPr>
        <w:pStyle w:val="a4"/>
        <w:keepNext/>
        <w:rPr>
          <w:rtl/>
        </w:rPr>
      </w:pPr>
      <w:bookmarkStart w:id="70" w:name="ET_speaker_4672_9"/>
      <w:r w:rsidRPr="001F3F5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F3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1F3F58" w:rsidRDefault="001F3F58" w:rsidP="001F3F58">
      <w:pPr>
        <w:pStyle w:val="KeepWithNext"/>
        <w:rPr>
          <w:rtl/>
        </w:rPr>
      </w:pPr>
    </w:p>
    <w:p w:rsidR="001F3F58" w:rsidRDefault="001F3F58" w:rsidP="001F3F58">
      <w:pPr>
        <w:rPr>
          <w:rtl/>
        </w:rPr>
      </w:pPr>
      <w:r>
        <w:rPr>
          <w:rFonts w:hint="cs"/>
          <w:rtl/>
        </w:rPr>
        <w:t>תודה.</w:t>
      </w:r>
    </w:p>
    <w:p w:rsidR="001F3F58" w:rsidRDefault="001F3F58" w:rsidP="001F3F58">
      <w:pPr>
        <w:rPr>
          <w:rtl/>
        </w:rPr>
      </w:pPr>
      <w:bookmarkStart w:id="71" w:name="_ETM_Q1_834106"/>
      <w:bookmarkStart w:id="72" w:name="_ETM_Q1_834145"/>
      <w:bookmarkEnd w:id="71"/>
      <w:bookmarkEnd w:id="72"/>
    </w:p>
    <w:p w:rsidR="001F3F58" w:rsidRDefault="001F3F58" w:rsidP="001F3F58">
      <w:pPr>
        <w:pStyle w:val="af6"/>
        <w:keepNext/>
        <w:rPr>
          <w:rtl/>
        </w:rPr>
      </w:pPr>
      <w:bookmarkStart w:id="73" w:name="ET_yor_5764_10"/>
      <w:r w:rsidRPr="001F3F58">
        <w:rPr>
          <w:rStyle w:val="TagStyle"/>
          <w:rtl/>
        </w:rPr>
        <w:t xml:space="preserve"> &lt;&lt; </w:t>
      </w:r>
      <w:proofErr w:type="spellStart"/>
      <w:r w:rsidRPr="001F3F58">
        <w:rPr>
          <w:rStyle w:val="TagStyle"/>
          <w:rtl/>
        </w:rPr>
        <w:t>יור</w:t>
      </w:r>
      <w:proofErr w:type="spellEnd"/>
      <w:r w:rsidRPr="001F3F5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1F3F58">
        <w:rPr>
          <w:rStyle w:val="TagStyle"/>
          <w:rtl/>
        </w:rPr>
        <w:t xml:space="preserve"> &lt;&lt; </w:t>
      </w:r>
      <w:proofErr w:type="spellStart"/>
      <w:r w:rsidRPr="001F3F58">
        <w:rPr>
          <w:rStyle w:val="TagStyle"/>
          <w:rtl/>
        </w:rPr>
        <w:t>יור</w:t>
      </w:r>
      <w:proofErr w:type="spellEnd"/>
      <w:r w:rsidRPr="001F3F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1F3F58" w:rsidRDefault="001F3F58" w:rsidP="001F3F58">
      <w:pPr>
        <w:pStyle w:val="KeepWithNext"/>
        <w:rPr>
          <w:rtl/>
        </w:rPr>
      </w:pPr>
    </w:p>
    <w:p w:rsidR="001F3F58" w:rsidRDefault="001F3F58" w:rsidP="00B51CC3">
      <w:pPr>
        <w:rPr>
          <w:rtl/>
        </w:rPr>
      </w:pPr>
      <w:bookmarkStart w:id="74" w:name="_ETM_Q1_834823"/>
      <w:bookmarkEnd w:id="74"/>
      <w:r>
        <w:rPr>
          <w:rFonts w:hint="cs"/>
          <w:rtl/>
        </w:rPr>
        <w:t xml:space="preserve">העניין </w:t>
      </w:r>
      <w:bookmarkStart w:id="75" w:name="_ETM_Q1_836683"/>
      <w:bookmarkEnd w:id="75"/>
      <w:r>
        <w:rPr>
          <w:rFonts w:hint="cs"/>
          <w:rtl/>
        </w:rPr>
        <w:t xml:space="preserve">השני והאחרון שנובע מיציאתו של חבר הכנסת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הוא יושב-ראש ועדת המוכנות. בחלוקה הפנימית בינינו לבין הסיעות הסכמנו גם על חלוקת יושבי הראש, והיושב-ראש הזה שמור לסיע</w:t>
      </w:r>
      <w:r w:rsidR="00B51CC3">
        <w:rPr>
          <w:rFonts w:hint="cs"/>
          <w:rtl/>
        </w:rPr>
        <w:t>ת</w:t>
      </w:r>
      <w:r>
        <w:rPr>
          <w:rFonts w:hint="cs"/>
          <w:rtl/>
        </w:rPr>
        <w:t xml:space="preserve"> הליכוד. אנחנו שומרים על הסיכום הזה ומכבדים אותו, </w:t>
      </w:r>
      <w:bookmarkStart w:id="76" w:name="_ETM_Q1_857590"/>
      <w:bookmarkEnd w:id="76"/>
      <w:r>
        <w:rPr>
          <w:rFonts w:hint="cs"/>
          <w:rtl/>
        </w:rPr>
        <w:t xml:space="preserve">ולפיכך המקום שמור לליכוד. הם דנו בכך, הפכו בכך, היו </w:t>
      </w:r>
      <w:bookmarkStart w:id="77" w:name="_ETM_Q1_861772"/>
      <w:bookmarkEnd w:id="77"/>
      <w:r>
        <w:rPr>
          <w:rFonts w:hint="cs"/>
          <w:rtl/>
        </w:rPr>
        <w:t xml:space="preserve">מספר הצעות ומספר מועמדים, ואתמול בערב </w:t>
      </w:r>
      <w:bookmarkStart w:id="78" w:name="_ETM_Q1_863364"/>
      <w:bookmarkEnd w:id="78"/>
      <w:r>
        <w:rPr>
          <w:rFonts w:hint="cs"/>
          <w:rtl/>
        </w:rPr>
        <w:t xml:space="preserve">הודיעו לי באופן פורמלי </w:t>
      </w:r>
      <w:r w:rsidR="00B51CC3">
        <w:rPr>
          <w:rFonts w:hint="cs"/>
          <w:rtl/>
        </w:rPr>
        <w:t>-</w:t>
      </w:r>
      <w:r>
        <w:rPr>
          <w:rFonts w:hint="cs"/>
          <w:rtl/>
        </w:rPr>
        <w:t xml:space="preserve"> אגב, על ידי האיש שנקבע</w:t>
      </w:r>
      <w:bookmarkStart w:id="79" w:name="_ETM_Q1_864710"/>
      <w:bookmarkEnd w:id="79"/>
      <w:r>
        <w:rPr>
          <w:rFonts w:hint="cs"/>
          <w:rtl/>
        </w:rPr>
        <w:t xml:space="preserve"> על ידם כמרכז את הפעילות מטעמם בוועדה, חבר הכנסת יואב קיש</w:t>
      </w:r>
      <w:r w:rsidR="00B51CC3">
        <w:rPr>
          <w:rFonts w:hint="cs"/>
          <w:rtl/>
        </w:rPr>
        <w:t xml:space="preserve"> -</w:t>
      </w:r>
      <w:r w:rsidR="00690C10">
        <w:rPr>
          <w:rFonts w:hint="cs"/>
          <w:rtl/>
        </w:rPr>
        <w:t xml:space="preserve"> </w:t>
      </w:r>
      <w:bookmarkStart w:id="80" w:name="_ETM_Q1_871653"/>
      <w:bookmarkEnd w:id="80"/>
      <w:r w:rsidR="00690C10">
        <w:rPr>
          <w:rFonts w:hint="cs"/>
          <w:rtl/>
        </w:rPr>
        <w:t xml:space="preserve">נודע לי והם כתבו לי שיואב קיש יחליף את </w:t>
      </w:r>
      <w:bookmarkStart w:id="81" w:name="_ETM_Q1_878145"/>
      <w:bookmarkEnd w:id="81"/>
      <w:r w:rsidR="004135A8">
        <w:rPr>
          <w:rFonts w:hint="cs"/>
          <w:rtl/>
        </w:rPr>
        <w:t xml:space="preserve">אבי </w:t>
      </w:r>
      <w:proofErr w:type="spellStart"/>
      <w:r w:rsidR="004135A8">
        <w:rPr>
          <w:rFonts w:hint="cs"/>
          <w:rtl/>
        </w:rPr>
        <w:t>דיכטר</w:t>
      </w:r>
      <w:proofErr w:type="spellEnd"/>
      <w:r w:rsidR="004135A8">
        <w:rPr>
          <w:rFonts w:hint="cs"/>
          <w:rtl/>
        </w:rPr>
        <w:t xml:space="preserve"> בוועדה למוכנות. </w:t>
      </w:r>
    </w:p>
    <w:p w:rsidR="004135A8" w:rsidRDefault="004135A8" w:rsidP="00690C10">
      <w:pPr>
        <w:rPr>
          <w:rtl/>
        </w:rPr>
      </w:pPr>
      <w:bookmarkStart w:id="82" w:name="_ETM_Q1_878688"/>
      <w:bookmarkStart w:id="83" w:name="_ETM_Q1_878735"/>
      <w:bookmarkStart w:id="84" w:name="_ETM_Q1_878800"/>
      <w:bookmarkEnd w:id="82"/>
      <w:bookmarkEnd w:id="83"/>
      <w:bookmarkEnd w:id="84"/>
    </w:p>
    <w:p w:rsidR="004135A8" w:rsidRDefault="004135A8" w:rsidP="00690C10">
      <w:pPr>
        <w:rPr>
          <w:rtl/>
        </w:rPr>
      </w:pPr>
      <w:bookmarkStart w:id="85" w:name="_ETM_Q1_878837"/>
      <w:bookmarkEnd w:id="85"/>
      <w:r>
        <w:rPr>
          <w:rFonts w:hint="cs"/>
          <w:rtl/>
        </w:rPr>
        <w:t xml:space="preserve">אני מביא להצבעה את </w:t>
      </w:r>
      <w:bookmarkStart w:id="86" w:name="_ETM_Q1_882065"/>
      <w:bookmarkEnd w:id="86"/>
      <w:r>
        <w:rPr>
          <w:rFonts w:hint="cs"/>
          <w:rtl/>
        </w:rPr>
        <w:t xml:space="preserve">החלפתו של היושב-ראש הקודם, חבר הכנסת אבי </w:t>
      </w:r>
      <w:proofErr w:type="spellStart"/>
      <w:r>
        <w:rPr>
          <w:rFonts w:hint="cs"/>
          <w:rtl/>
        </w:rPr>
        <w:t>דכטר</w:t>
      </w:r>
      <w:proofErr w:type="spellEnd"/>
      <w:r>
        <w:rPr>
          <w:rFonts w:hint="cs"/>
          <w:rtl/>
        </w:rPr>
        <w:t xml:space="preserve">, בחבר </w:t>
      </w:r>
      <w:bookmarkStart w:id="87" w:name="_ETM_Q1_886519"/>
      <w:bookmarkEnd w:id="87"/>
      <w:r>
        <w:rPr>
          <w:rFonts w:hint="cs"/>
          <w:rtl/>
        </w:rPr>
        <w:t xml:space="preserve">הכנסת יואב קיש, שלצורך העניין גם יצטרף לוועדת </w:t>
      </w:r>
      <w:bookmarkStart w:id="88" w:name="_ETM_Q1_892395"/>
      <w:bookmarkEnd w:id="88"/>
      <w:r>
        <w:rPr>
          <w:rFonts w:hint="cs"/>
          <w:rtl/>
        </w:rPr>
        <w:t>המוכנות כי הוא לא היה חבר בה, זאת אומרת ההחלפה תהיה אחד באחד.</w:t>
      </w:r>
    </w:p>
    <w:p w:rsidR="004135A8" w:rsidRDefault="004135A8" w:rsidP="00690C10">
      <w:pPr>
        <w:rPr>
          <w:rtl/>
        </w:rPr>
      </w:pPr>
      <w:bookmarkStart w:id="89" w:name="_ETM_Q1_897206"/>
      <w:bookmarkStart w:id="90" w:name="_ETM_Q1_897259"/>
      <w:bookmarkEnd w:id="89"/>
      <w:bookmarkEnd w:id="90"/>
    </w:p>
    <w:p w:rsidR="004135A8" w:rsidRDefault="004135A8" w:rsidP="00690C10">
      <w:pPr>
        <w:rPr>
          <w:rtl/>
        </w:rPr>
      </w:pPr>
      <w:bookmarkStart w:id="91" w:name="_ETM_Q1_897541"/>
      <w:bookmarkStart w:id="92" w:name="_ETM_Q1_897603"/>
      <w:bookmarkEnd w:id="91"/>
      <w:bookmarkEnd w:id="92"/>
      <w:r>
        <w:rPr>
          <w:rFonts w:hint="cs"/>
          <w:rtl/>
        </w:rPr>
        <w:t xml:space="preserve">האם לעניין הזה יש </w:t>
      </w:r>
      <w:bookmarkStart w:id="93" w:name="_ETM_Q1_896175"/>
      <w:bookmarkEnd w:id="93"/>
      <w:r>
        <w:rPr>
          <w:rFonts w:hint="cs"/>
          <w:rtl/>
        </w:rPr>
        <w:t xml:space="preserve">שאלות, הסתייגויות, הבהרות? אם לא, מי בעד? מי נגד? מי </w:t>
      </w:r>
      <w:bookmarkStart w:id="94" w:name="_ETM_Q1_906511"/>
      <w:bookmarkEnd w:id="94"/>
      <w:r>
        <w:rPr>
          <w:rFonts w:hint="cs"/>
          <w:rtl/>
        </w:rPr>
        <w:t>נמנע?</w:t>
      </w:r>
    </w:p>
    <w:p w:rsidR="004135A8" w:rsidRDefault="004135A8" w:rsidP="00690C10">
      <w:pPr>
        <w:rPr>
          <w:rtl/>
        </w:rPr>
      </w:pPr>
    </w:p>
    <w:p w:rsidR="004135A8" w:rsidRDefault="004135A8" w:rsidP="004135A8">
      <w:pPr>
        <w:pStyle w:val="af1"/>
        <w:keepNext/>
        <w:rPr>
          <w:rtl/>
        </w:rPr>
      </w:pPr>
      <w:r>
        <w:rPr>
          <w:rtl/>
        </w:rPr>
        <w:t>הצבעה</w:t>
      </w:r>
    </w:p>
    <w:p w:rsidR="004135A8" w:rsidRDefault="004135A8" w:rsidP="004135A8">
      <w:pPr>
        <w:pStyle w:val="--"/>
        <w:keepNext/>
        <w:rPr>
          <w:rtl/>
        </w:rPr>
      </w:pPr>
    </w:p>
    <w:p w:rsidR="004135A8" w:rsidRDefault="004135A8" w:rsidP="004135A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AB2953" w:rsidRDefault="00AB2953" w:rsidP="00B51CC3">
      <w:pPr>
        <w:jc w:val="center"/>
        <w:rPr>
          <w:rtl/>
        </w:rPr>
      </w:pPr>
      <w:r>
        <w:rPr>
          <w:rFonts w:hint="cs"/>
          <w:rtl/>
        </w:rPr>
        <w:t>הה</w:t>
      </w:r>
      <w:r w:rsidR="00B51CC3">
        <w:rPr>
          <w:rFonts w:hint="cs"/>
          <w:rtl/>
        </w:rPr>
        <w:t>צעה</w:t>
      </w:r>
      <w:r>
        <w:rPr>
          <w:rFonts w:hint="cs"/>
          <w:rtl/>
        </w:rPr>
        <w:t xml:space="preserve"> שחבר הכנסת יואב קיש י</w:t>
      </w:r>
      <w:r w:rsidR="00B51CC3">
        <w:rPr>
          <w:rFonts w:hint="cs"/>
          <w:rtl/>
        </w:rPr>
        <w:t>כהן בוועדת המוכנות ב</w:t>
      </w:r>
      <w:r>
        <w:rPr>
          <w:rFonts w:hint="cs"/>
          <w:rtl/>
        </w:rPr>
        <w:t>מקו</w:t>
      </w:r>
      <w:r w:rsidR="00B51CC3">
        <w:rPr>
          <w:rFonts w:hint="cs"/>
          <w:rtl/>
        </w:rPr>
        <w:t>ם</w:t>
      </w:r>
      <w:r>
        <w:rPr>
          <w:rFonts w:hint="cs"/>
          <w:rtl/>
        </w:rPr>
        <w:t xml:space="preserve"> חבר הכנסת אבי </w:t>
      </w:r>
      <w:proofErr w:type="spellStart"/>
      <w:r>
        <w:rPr>
          <w:rFonts w:hint="cs"/>
          <w:rtl/>
        </w:rPr>
        <w:t>דיכטר</w:t>
      </w:r>
      <w:proofErr w:type="spellEnd"/>
      <w:r w:rsidR="00B51CC3">
        <w:rPr>
          <w:rFonts w:hint="cs"/>
          <w:rtl/>
        </w:rPr>
        <w:t>,</w:t>
      </w:r>
      <w:r>
        <w:rPr>
          <w:rFonts w:hint="cs"/>
          <w:rtl/>
        </w:rPr>
        <w:t xml:space="preserve"> נתקבלה.</w:t>
      </w:r>
    </w:p>
    <w:p w:rsidR="0087211D" w:rsidRDefault="0087211D" w:rsidP="00AB2953">
      <w:pPr>
        <w:pStyle w:val="af6"/>
        <w:keepNext/>
        <w:rPr>
          <w:rStyle w:val="TagStyle"/>
          <w:vanish w:val="0"/>
          <w:rtl/>
        </w:rPr>
      </w:pPr>
      <w:bookmarkStart w:id="95" w:name="ET_yor_5764_11"/>
    </w:p>
    <w:p w:rsidR="0087211D" w:rsidRDefault="0087211D" w:rsidP="00AB2953">
      <w:pPr>
        <w:pStyle w:val="af6"/>
        <w:keepNext/>
        <w:rPr>
          <w:rStyle w:val="TagStyle"/>
          <w:vanish w:val="0"/>
          <w:rtl/>
        </w:rPr>
      </w:pPr>
    </w:p>
    <w:p w:rsidR="00AB2953" w:rsidRDefault="00AB2953" w:rsidP="00AB2953">
      <w:pPr>
        <w:pStyle w:val="af6"/>
        <w:keepNext/>
        <w:rPr>
          <w:rtl/>
        </w:rPr>
      </w:pPr>
      <w:r w:rsidRPr="00AB2953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AB29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AB2953" w:rsidRDefault="00AB2953" w:rsidP="00AB2953">
      <w:pPr>
        <w:rPr>
          <w:rtl/>
          <w:lang w:eastAsia="he-IL"/>
        </w:rPr>
      </w:pPr>
      <w:bookmarkStart w:id="96" w:name="_ETM_Q1_903938"/>
      <w:bookmarkStart w:id="97" w:name="_ETM_Q1_903986"/>
      <w:bookmarkStart w:id="98" w:name="_ETM_Q1_904417"/>
      <w:bookmarkEnd w:id="96"/>
      <w:bookmarkEnd w:id="97"/>
      <w:bookmarkEnd w:id="98"/>
    </w:p>
    <w:p w:rsidR="00AB2953" w:rsidRDefault="00AB2953" w:rsidP="00AB2953">
      <w:pPr>
        <w:rPr>
          <w:rtl/>
          <w:lang w:eastAsia="he-IL"/>
        </w:rPr>
      </w:pPr>
      <w:bookmarkStart w:id="99" w:name="_ETM_Q1_904467"/>
      <w:bookmarkEnd w:id="99"/>
      <w:r>
        <w:rPr>
          <w:rFonts w:hint="cs"/>
          <w:rtl/>
          <w:lang w:eastAsia="he-IL"/>
        </w:rPr>
        <w:t xml:space="preserve">ההצעה התקבלה פה אחד. אנחנו מאחלים לו כמובן </w:t>
      </w:r>
      <w:bookmarkStart w:id="100" w:name="_ETM_Q1_915083"/>
      <w:bookmarkEnd w:id="100"/>
      <w:r>
        <w:rPr>
          <w:rFonts w:hint="cs"/>
          <w:rtl/>
          <w:lang w:eastAsia="he-IL"/>
        </w:rPr>
        <w:t>בהצלחה.</w:t>
      </w:r>
      <w:bookmarkStart w:id="101" w:name="_ETM_Q1_916940"/>
      <w:bookmarkEnd w:id="101"/>
    </w:p>
    <w:p w:rsidR="00AB2953" w:rsidRDefault="00AB2953" w:rsidP="00AB2953">
      <w:pPr>
        <w:rPr>
          <w:rtl/>
          <w:lang w:eastAsia="he-IL"/>
        </w:rPr>
      </w:pPr>
      <w:bookmarkStart w:id="102" w:name="_ETM_Q1_916984"/>
      <w:bookmarkStart w:id="103" w:name="_ETM_Q1_917084"/>
      <w:bookmarkEnd w:id="102"/>
      <w:bookmarkEnd w:id="103"/>
    </w:p>
    <w:p w:rsidR="00AB2953" w:rsidRDefault="00AB2953" w:rsidP="00B51CC3">
      <w:pPr>
        <w:rPr>
          <w:rtl/>
          <w:lang w:eastAsia="he-IL"/>
        </w:rPr>
      </w:pPr>
      <w:bookmarkStart w:id="104" w:name="_ETM_Q1_917163"/>
      <w:bookmarkEnd w:id="104"/>
      <w:r>
        <w:rPr>
          <w:rFonts w:hint="cs"/>
          <w:rtl/>
          <w:lang w:eastAsia="he-IL"/>
        </w:rPr>
        <w:t xml:space="preserve">עכשיו לעניין הוועדות. שתי הוועדות שאנחנו רוצים להקים על פי </w:t>
      </w:r>
      <w:bookmarkStart w:id="105" w:name="_ETM_Q1_919374"/>
      <w:bookmarkEnd w:id="105"/>
      <w:r>
        <w:rPr>
          <w:rFonts w:hint="cs"/>
          <w:rtl/>
          <w:lang w:eastAsia="he-IL"/>
        </w:rPr>
        <w:t xml:space="preserve">הצורך, כמו שזה נראה לנו, הן ועדת המשנה למוכנות </w:t>
      </w:r>
      <w:bookmarkStart w:id="106" w:name="_ETM_Q1_926842"/>
      <w:bookmarkEnd w:id="106"/>
      <w:r>
        <w:rPr>
          <w:rFonts w:hint="cs"/>
          <w:rtl/>
          <w:lang w:eastAsia="he-IL"/>
        </w:rPr>
        <w:t>העורף וועדת המשנה למדיניות חוץ והסברה. יש נושאים על הפר</w:t>
      </w:r>
      <w:bookmarkStart w:id="107" w:name="_ETM_Q1_932420"/>
      <w:bookmarkEnd w:id="107"/>
      <w:r>
        <w:rPr>
          <w:rFonts w:hint="cs"/>
          <w:rtl/>
          <w:lang w:eastAsia="he-IL"/>
        </w:rPr>
        <w:t xml:space="preserve">ק שכבר חברים פה בוועדה שאלו אותי האם צריך לדון </w:t>
      </w:r>
      <w:bookmarkStart w:id="108" w:name="_ETM_Q1_935251"/>
      <w:bookmarkEnd w:id="108"/>
      <w:r>
        <w:rPr>
          <w:rFonts w:hint="cs"/>
          <w:rtl/>
          <w:lang w:eastAsia="he-IL"/>
        </w:rPr>
        <w:t>בהם, לא לדון בהם. מאופי הדברים, חלק מהנושאים ב</w:t>
      </w:r>
      <w:bookmarkStart w:id="109" w:name="_ETM_Q1_938485"/>
      <w:bookmarkEnd w:id="109"/>
      <w:r>
        <w:rPr>
          <w:rFonts w:hint="cs"/>
          <w:rtl/>
          <w:lang w:eastAsia="he-IL"/>
        </w:rPr>
        <w:t xml:space="preserve">אמת צריכים להיות בוועדות המשנה, ולכן השתכנעתי שצריך לקיים את </w:t>
      </w:r>
      <w:bookmarkStart w:id="110" w:name="_ETM_Q1_944508"/>
      <w:bookmarkEnd w:id="110"/>
      <w:r>
        <w:rPr>
          <w:rFonts w:hint="cs"/>
          <w:rtl/>
          <w:lang w:eastAsia="he-IL"/>
        </w:rPr>
        <w:t xml:space="preserve">הוועדות האלה. </w:t>
      </w:r>
      <w:bookmarkStart w:id="111" w:name="_ETM_Q1_947101"/>
      <w:bookmarkEnd w:id="111"/>
      <w:r>
        <w:rPr>
          <w:rFonts w:hint="cs"/>
          <w:rtl/>
          <w:lang w:eastAsia="he-IL"/>
        </w:rPr>
        <w:t xml:space="preserve">אם הכול יעבור כאן בהסכמה, אני יודע שחלק </w:t>
      </w:r>
      <w:bookmarkStart w:id="112" w:name="_ETM_Q1_949663"/>
      <w:bookmarkEnd w:id="112"/>
      <w:r>
        <w:rPr>
          <w:rFonts w:hint="cs"/>
          <w:rtl/>
          <w:lang w:eastAsia="he-IL"/>
        </w:rPr>
        <w:t>אפילו מתכננים פגישות ממש בטווח הקרוב.</w:t>
      </w:r>
    </w:p>
    <w:p w:rsidR="00AB2953" w:rsidRDefault="00AB2953" w:rsidP="00AB2953">
      <w:pPr>
        <w:rPr>
          <w:rtl/>
          <w:lang w:eastAsia="he-IL"/>
        </w:rPr>
      </w:pPr>
      <w:bookmarkStart w:id="113" w:name="_ETM_Q1_956153"/>
      <w:bookmarkStart w:id="114" w:name="_ETM_Q1_956211"/>
      <w:bookmarkEnd w:id="113"/>
      <w:bookmarkEnd w:id="114"/>
    </w:p>
    <w:p w:rsidR="00AB2953" w:rsidRDefault="00AB2953" w:rsidP="00B51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הראשונה היא ועדת </w:t>
      </w:r>
      <w:bookmarkStart w:id="115" w:name="_ETM_Q1_953395"/>
      <w:bookmarkEnd w:id="115"/>
      <w:r>
        <w:rPr>
          <w:rFonts w:hint="cs"/>
          <w:rtl/>
          <w:lang w:eastAsia="he-IL"/>
        </w:rPr>
        <w:t xml:space="preserve">מוכנות העורף. מה שמונח לפניכם </w:t>
      </w:r>
      <w:r w:rsidR="00B51C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אגב, אחרי שפנינו לכל </w:t>
      </w:r>
      <w:bookmarkStart w:id="116" w:name="_ETM_Q1_962982"/>
      <w:bookmarkEnd w:id="116"/>
      <w:r>
        <w:rPr>
          <w:rFonts w:hint="cs"/>
          <w:rtl/>
          <w:lang w:eastAsia="he-IL"/>
        </w:rPr>
        <w:t xml:space="preserve">חברי הוועדה במייל מי רוצה להצטרף </w:t>
      </w:r>
      <w:r w:rsidR="00D0054E">
        <w:rPr>
          <w:rFonts w:hint="cs"/>
          <w:rtl/>
          <w:lang w:eastAsia="he-IL"/>
        </w:rPr>
        <w:t xml:space="preserve">לוועדה, ואנחנו יכולים להיות </w:t>
      </w:r>
      <w:bookmarkStart w:id="117" w:name="_ETM_Q1_967362"/>
      <w:bookmarkEnd w:id="117"/>
      <w:r w:rsidR="00D0054E">
        <w:rPr>
          <w:rFonts w:hint="cs"/>
          <w:rtl/>
          <w:lang w:eastAsia="he-IL"/>
        </w:rPr>
        <w:t>פה קצת יותר טולרנטיים מוועדות מצומצמות</w:t>
      </w:r>
      <w:r w:rsidR="00B51CC3">
        <w:rPr>
          <w:rFonts w:hint="cs"/>
          <w:rtl/>
          <w:lang w:eastAsia="he-IL"/>
        </w:rPr>
        <w:t xml:space="preserve"> -</w:t>
      </w:r>
      <w:r w:rsidR="00D0054E">
        <w:rPr>
          <w:rFonts w:hint="cs"/>
          <w:rtl/>
          <w:lang w:eastAsia="he-IL"/>
        </w:rPr>
        <w:t xml:space="preserve"> מה שמ</w:t>
      </w:r>
      <w:bookmarkStart w:id="118" w:name="_ETM_Q1_970059"/>
      <w:bookmarkEnd w:id="118"/>
      <w:r w:rsidR="00D0054E">
        <w:rPr>
          <w:rFonts w:hint="cs"/>
          <w:rtl/>
          <w:lang w:eastAsia="he-IL"/>
        </w:rPr>
        <w:t>ונח לפניכם זה מי שענה ורצה להצטרף</w:t>
      </w:r>
      <w:r w:rsidR="00B51CC3">
        <w:rPr>
          <w:rFonts w:hint="cs"/>
          <w:rtl/>
          <w:lang w:eastAsia="he-IL"/>
        </w:rPr>
        <w:t>,</w:t>
      </w:r>
      <w:r w:rsidR="00D0054E">
        <w:rPr>
          <w:rFonts w:hint="cs"/>
          <w:rtl/>
          <w:lang w:eastAsia="he-IL"/>
        </w:rPr>
        <w:t xml:space="preserve"> זה ממש מהרגעים האחרונים. מה שלא מופיע אצלכם כי זה עדכון </w:t>
      </w:r>
      <w:bookmarkStart w:id="119" w:name="_ETM_Q1_980238"/>
      <w:bookmarkEnd w:id="119"/>
      <w:r w:rsidR="00D0054E">
        <w:rPr>
          <w:rFonts w:hint="cs"/>
          <w:rtl/>
          <w:lang w:eastAsia="he-IL"/>
        </w:rPr>
        <w:t xml:space="preserve">מאתמול בערב לוועדת המשנה למוכנות העורף זה בקשתו של חבר </w:t>
      </w:r>
      <w:bookmarkStart w:id="120" w:name="_ETM_Q1_983939"/>
      <w:bookmarkEnd w:id="120"/>
      <w:r w:rsidR="00D0054E">
        <w:rPr>
          <w:rFonts w:hint="cs"/>
          <w:rtl/>
          <w:lang w:eastAsia="he-IL"/>
        </w:rPr>
        <w:t xml:space="preserve">הכנסת חיים כץ להצטרף לוועדה הזאת, אז אנא רשמו לפניכם. </w:t>
      </w:r>
      <w:bookmarkStart w:id="121" w:name="_ETM_Q1_991505"/>
      <w:bookmarkEnd w:id="121"/>
      <w:r w:rsidR="00D0054E">
        <w:rPr>
          <w:rFonts w:hint="cs"/>
          <w:rtl/>
          <w:lang w:eastAsia="he-IL"/>
        </w:rPr>
        <w:t xml:space="preserve">אני </w:t>
      </w:r>
      <w:proofErr w:type="spellStart"/>
      <w:r w:rsidR="00D0054E">
        <w:rPr>
          <w:rFonts w:hint="cs"/>
          <w:rtl/>
          <w:lang w:eastAsia="he-IL"/>
        </w:rPr>
        <w:t>מייד</w:t>
      </w:r>
      <w:proofErr w:type="spellEnd"/>
      <w:r w:rsidR="00D0054E">
        <w:rPr>
          <w:rFonts w:hint="cs"/>
          <w:rtl/>
          <w:lang w:eastAsia="he-IL"/>
        </w:rPr>
        <w:t xml:space="preserve"> מקריא מה אני מביא להצבעה.</w:t>
      </w:r>
    </w:p>
    <w:p w:rsidR="00D0054E" w:rsidRDefault="00D0054E" w:rsidP="00AB2953">
      <w:pPr>
        <w:rPr>
          <w:rtl/>
          <w:lang w:eastAsia="he-IL"/>
        </w:rPr>
      </w:pPr>
      <w:bookmarkStart w:id="122" w:name="_ETM_Q1_993290"/>
      <w:bookmarkStart w:id="123" w:name="_ETM_Q1_993358"/>
      <w:bookmarkStart w:id="124" w:name="_ETM_Q1_993642"/>
      <w:bookmarkEnd w:id="122"/>
      <w:bookmarkEnd w:id="123"/>
      <w:bookmarkEnd w:id="124"/>
    </w:p>
    <w:p w:rsidR="00D76CC7" w:rsidRDefault="00D0054E" w:rsidP="00C838E6">
      <w:pPr>
        <w:rPr>
          <w:rtl/>
          <w:lang w:eastAsia="he-IL"/>
        </w:rPr>
      </w:pPr>
      <w:bookmarkStart w:id="125" w:name="_ETM_Q1_993708"/>
      <w:bookmarkEnd w:id="125"/>
      <w:r>
        <w:rPr>
          <w:rFonts w:hint="cs"/>
          <w:rtl/>
          <w:lang w:eastAsia="he-IL"/>
        </w:rPr>
        <w:t>חבר הכנסת עמיר פרץ כיושב-ראש</w:t>
      </w:r>
      <w:bookmarkStart w:id="126" w:name="_ETM_Q1_953146"/>
      <w:bookmarkStart w:id="127" w:name="_ETM_Q1_953199"/>
      <w:bookmarkStart w:id="128" w:name="_ETM_Q1_953306"/>
      <w:bookmarkStart w:id="129" w:name="_ETM_Q1_953354"/>
      <w:bookmarkStart w:id="130" w:name="_ETM_Q1_947142"/>
      <w:bookmarkStart w:id="131" w:name="_ETM_Q1_947228"/>
      <w:bookmarkStart w:id="132" w:name="_ETM_Q1_947272"/>
      <w:bookmarkStart w:id="133" w:name="_ETM_Q1_821518"/>
      <w:bookmarkStart w:id="134" w:name="_ETM_Q1_821562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 w:rsidR="007C7FE3">
        <w:rPr>
          <w:rFonts w:hint="cs"/>
          <w:rtl/>
          <w:lang w:eastAsia="he-IL"/>
        </w:rPr>
        <w:t xml:space="preserve"> </w:t>
      </w:r>
      <w:r w:rsidR="007C7FE3">
        <w:rPr>
          <w:rtl/>
          <w:lang w:eastAsia="he-IL"/>
        </w:rPr>
        <w:t>–</w:t>
      </w:r>
      <w:r w:rsidR="007C7FE3">
        <w:rPr>
          <w:rFonts w:hint="cs"/>
          <w:rtl/>
          <w:lang w:eastAsia="he-IL"/>
        </w:rPr>
        <w:t xml:space="preserve"> הוא איננו כאן. נפגשתי </w:t>
      </w:r>
      <w:proofErr w:type="spellStart"/>
      <w:r w:rsidR="007C7FE3">
        <w:rPr>
          <w:rFonts w:hint="cs"/>
          <w:rtl/>
          <w:lang w:eastAsia="he-IL"/>
        </w:rPr>
        <w:t>איתו</w:t>
      </w:r>
      <w:proofErr w:type="spellEnd"/>
      <w:r w:rsidR="007C7FE3">
        <w:rPr>
          <w:rFonts w:hint="cs"/>
          <w:rtl/>
          <w:lang w:eastAsia="he-IL"/>
        </w:rPr>
        <w:t xml:space="preserve">, הוא הביע </w:t>
      </w:r>
      <w:bookmarkStart w:id="135" w:name="_ETM_Q1_996501"/>
      <w:bookmarkEnd w:id="135"/>
      <w:r w:rsidR="007C7FE3">
        <w:rPr>
          <w:rFonts w:hint="cs"/>
          <w:rtl/>
          <w:lang w:eastAsia="he-IL"/>
        </w:rPr>
        <w:t xml:space="preserve">את נכונותו לעשות את זה. כשישבתי בזמנו עם אבי </w:t>
      </w:r>
      <w:proofErr w:type="spellStart"/>
      <w:r w:rsidR="007C7FE3">
        <w:rPr>
          <w:rFonts w:hint="cs"/>
          <w:rtl/>
          <w:lang w:eastAsia="he-IL"/>
        </w:rPr>
        <w:t>דיכטר</w:t>
      </w:r>
      <w:proofErr w:type="spellEnd"/>
      <w:r w:rsidR="007C7FE3">
        <w:rPr>
          <w:rFonts w:hint="cs"/>
          <w:rtl/>
          <w:lang w:eastAsia="he-IL"/>
        </w:rPr>
        <w:t xml:space="preserve"> </w:t>
      </w:r>
      <w:r w:rsidR="007C7FE3">
        <w:rPr>
          <w:rtl/>
          <w:lang w:eastAsia="he-IL"/>
        </w:rPr>
        <w:t>–</w:t>
      </w:r>
      <w:r w:rsidR="007C7FE3">
        <w:rPr>
          <w:rFonts w:hint="cs"/>
          <w:rtl/>
          <w:lang w:eastAsia="he-IL"/>
        </w:rPr>
        <w:t xml:space="preserve"> </w:t>
      </w:r>
      <w:bookmarkStart w:id="136" w:name="_ETM_Q1_1001428"/>
      <w:bookmarkEnd w:id="136"/>
      <w:r w:rsidR="007C7FE3">
        <w:rPr>
          <w:rFonts w:hint="cs"/>
          <w:rtl/>
          <w:lang w:eastAsia="he-IL"/>
        </w:rPr>
        <w:t xml:space="preserve">אני אומר לכם די פתוח </w:t>
      </w:r>
      <w:r w:rsidR="007C7FE3">
        <w:rPr>
          <w:rtl/>
          <w:lang w:eastAsia="he-IL"/>
        </w:rPr>
        <w:t>–</w:t>
      </w:r>
      <w:r w:rsidR="007C7FE3">
        <w:rPr>
          <w:rFonts w:hint="cs"/>
          <w:rtl/>
          <w:lang w:eastAsia="he-IL"/>
        </w:rPr>
        <w:t xml:space="preserve"> זה גם נראה </w:t>
      </w:r>
      <w:bookmarkStart w:id="137" w:name="_ETM_Q1_1003355"/>
      <w:bookmarkEnd w:id="137"/>
      <w:r w:rsidR="007C7FE3">
        <w:rPr>
          <w:rFonts w:hint="cs"/>
          <w:rtl/>
          <w:lang w:eastAsia="he-IL"/>
        </w:rPr>
        <w:t xml:space="preserve">לנו דבר סביר. חבר הכנסת עמיר פרץ מזוהה עם העורף, </w:t>
      </w:r>
      <w:bookmarkStart w:id="138" w:name="_ETM_Q1_1008064"/>
      <w:bookmarkEnd w:id="138"/>
      <w:r w:rsidR="007C7FE3">
        <w:rPr>
          <w:rFonts w:hint="cs"/>
          <w:rtl/>
          <w:lang w:eastAsia="he-IL"/>
        </w:rPr>
        <w:t>עסק בעורף, היה שר ביטחון, היה יושב-ראש ועדת העורף בעבר כחבר כנסת, ולכן אני חושב שנכון שהוא יעמוד בראש</w:t>
      </w:r>
      <w:bookmarkStart w:id="139" w:name="_ETM_Q1_1015427"/>
      <w:bookmarkEnd w:id="139"/>
      <w:r w:rsidR="007C7FE3">
        <w:rPr>
          <w:rFonts w:hint="cs"/>
          <w:rtl/>
          <w:lang w:eastAsia="he-IL"/>
        </w:rPr>
        <w:t xml:space="preserve"> וזה גם מסתדר איכשהו עם החלוקה בינינו. </w:t>
      </w:r>
    </w:p>
    <w:p w:rsidR="007C7FE3" w:rsidRDefault="007C7FE3" w:rsidP="00C838E6">
      <w:pPr>
        <w:rPr>
          <w:rtl/>
          <w:lang w:eastAsia="he-IL"/>
        </w:rPr>
      </w:pPr>
      <w:bookmarkStart w:id="140" w:name="_ETM_Q1_1021781"/>
      <w:bookmarkStart w:id="141" w:name="_ETM_Q1_1021831"/>
      <w:bookmarkEnd w:id="140"/>
      <w:bookmarkEnd w:id="141"/>
    </w:p>
    <w:p w:rsidR="007C7FE3" w:rsidRDefault="007C7FE3" w:rsidP="0047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צירפתי </w:t>
      </w:r>
      <w:bookmarkStart w:id="142" w:name="_ETM_Q1_1019929"/>
      <w:bookmarkEnd w:id="142"/>
      <w:r>
        <w:rPr>
          <w:rFonts w:hint="cs"/>
          <w:rtl/>
          <w:lang w:eastAsia="he-IL"/>
        </w:rPr>
        <w:t xml:space="preserve">את עצמי לוועדה, את 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בקשתו </w:t>
      </w:r>
      <w:bookmarkStart w:id="143" w:name="_ETM_Q1_1024489"/>
      <w:bookmarkEnd w:id="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חבר הכנסת האלוף במילואים יאיר גולן, </w:t>
      </w:r>
      <w:bookmarkStart w:id="144" w:name="_ETM_Q1_1026050"/>
      <w:bookmarkEnd w:id="144"/>
      <w:r>
        <w:rPr>
          <w:rFonts w:hint="cs"/>
          <w:rtl/>
          <w:lang w:eastAsia="he-IL"/>
        </w:rPr>
        <w:t xml:space="preserve">חברת הכנסת האלופה במילואים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145" w:name="_ETM_Q1_1031765"/>
      <w:bookmarkEnd w:id="145"/>
      <w:r>
        <w:rPr>
          <w:rFonts w:hint="cs"/>
          <w:rtl/>
          <w:lang w:eastAsia="he-IL"/>
        </w:rPr>
        <w:t>אלעזר שטרן, וחבר הכנסת חיים כץ.</w:t>
      </w:r>
      <w:r w:rsidR="0047517E">
        <w:rPr>
          <w:rFonts w:hint="cs"/>
          <w:rtl/>
          <w:lang w:eastAsia="he-IL"/>
        </w:rPr>
        <w:t xml:space="preserve"> </w:t>
      </w:r>
      <w:bookmarkStart w:id="146" w:name="_ETM_Q1_1037354"/>
      <w:bookmarkStart w:id="147" w:name="_ETM_Q1_1037401"/>
      <w:bookmarkStart w:id="148" w:name="_ETM_Q1_1037498"/>
      <w:bookmarkStart w:id="149" w:name="_ETM_Q1_1037536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אני חושב שיש פה </w:t>
      </w:r>
      <w:bookmarkStart w:id="150" w:name="_ETM_Q1_1036858"/>
      <w:bookmarkEnd w:id="150"/>
      <w:r>
        <w:rPr>
          <w:rFonts w:hint="cs"/>
          <w:rtl/>
          <w:lang w:eastAsia="he-IL"/>
        </w:rPr>
        <w:t>אנשים עם רקע מתאים, באים גם מתוך המערכת וגם עסקו בזה בעבר.</w:t>
      </w:r>
      <w:r w:rsidR="0047517E">
        <w:rPr>
          <w:rFonts w:hint="cs"/>
          <w:rtl/>
          <w:lang w:eastAsia="he-IL"/>
        </w:rPr>
        <w:t xml:space="preserve"> </w:t>
      </w:r>
    </w:p>
    <w:p w:rsidR="0047517E" w:rsidRDefault="0047517E" w:rsidP="0047517E">
      <w:pPr>
        <w:rPr>
          <w:rtl/>
          <w:lang w:eastAsia="he-IL"/>
        </w:rPr>
      </w:pPr>
      <w:bookmarkStart w:id="151" w:name="_ETM_Q1_1046496"/>
      <w:bookmarkStart w:id="152" w:name="_ETM_Q1_1046540"/>
      <w:bookmarkEnd w:id="151"/>
      <w:bookmarkEnd w:id="152"/>
    </w:p>
    <w:p w:rsidR="0047517E" w:rsidRDefault="0047517E" w:rsidP="0047517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אם לעניין הזה יש למי מחברי </w:t>
      </w:r>
      <w:bookmarkStart w:id="153" w:name="_ETM_Q1_1047890"/>
      <w:bookmarkEnd w:id="153"/>
      <w:r>
        <w:rPr>
          <w:rFonts w:hint="cs"/>
          <w:rtl/>
          <w:lang w:eastAsia="he-IL"/>
        </w:rPr>
        <w:t xml:space="preserve">או חברות הכנסת שאלה, הבהרה, הצעה, השגה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" w:name="_ETM_Q1_1051711"/>
      <w:bookmarkEnd w:id="154"/>
      <w:r>
        <w:rPr>
          <w:rFonts w:hint="cs"/>
          <w:rtl/>
          <w:lang w:eastAsia="he-IL"/>
        </w:rPr>
        <w:t xml:space="preserve">זה הזמן לדון על זה, לפני שנעלה את זה להצבעה. </w:t>
      </w:r>
      <w:bookmarkStart w:id="155" w:name="_ETM_Q1_1059061"/>
      <w:bookmarkEnd w:id="155"/>
      <w:r>
        <w:rPr>
          <w:rFonts w:hint="cs"/>
          <w:rtl/>
          <w:lang w:eastAsia="he-IL"/>
        </w:rPr>
        <w:t xml:space="preserve">אם לא, אני מציע שנצביע על מה שמונח </w:t>
      </w:r>
      <w:bookmarkStart w:id="156" w:name="_ETM_Q1_1060275"/>
      <w:bookmarkEnd w:id="156"/>
      <w:r>
        <w:rPr>
          <w:rFonts w:hint="cs"/>
          <w:rtl/>
          <w:lang w:eastAsia="he-IL"/>
        </w:rPr>
        <w:t xml:space="preserve">לפניכם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מעיר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בתוספת חבר </w:t>
      </w:r>
      <w:bookmarkStart w:id="157" w:name="_ETM_Q1_1062637"/>
      <w:bookmarkEnd w:id="157"/>
      <w:r>
        <w:rPr>
          <w:rFonts w:hint="cs"/>
          <w:rtl/>
          <w:lang w:eastAsia="he-IL"/>
        </w:rPr>
        <w:t>הכנסת חיים כץ. מי בעד? מי נגד? מי נמנע?</w:t>
      </w:r>
    </w:p>
    <w:p w:rsidR="0047517E" w:rsidRDefault="0047517E" w:rsidP="0047517E">
      <w:pPr>
        <w:rPr>
          <w:rtl/>
          <w:lang w:eastAsia="he-IL"/>
        </w:rPr>
      </w:pPr>
    </w:p>
    <w:p w:rsidR="0047517E" w:rsidRDefault="0047517E" w:rsidP="0047517E">
      <w:pPr>
        <w:pStyle w:val="af1"/>
        <w:keepNext/>
        <w:rPr>
          <w:rtl/>
        </w:rPr>
      </w:pPr>
      <w:r>
        <w:rPr>
          <w:rtl/>
        </w:rPr>
        <w:t>הצבעה</w:t>
      </w:r>
    </w:p>
    <w:p w:rsidR="0047517E" w:rsidRDefault="0047517E" w:rsidP="0047517E">
      <w:pPr>
        <w:pStyle w:val="--"/>
        <w:keepNext/>
        <w:rPr>
          <w:rtl/>
        </w:rPr>
      </w:pPr>
    </w:p>
    <w:p w:rsidR="0047517E" w:rsidRDefault="0047517E" w:rsidP="0047517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7517E" w:rsidRDefault="0047517E" w:rsidP="00C8422F">
      <w:pPr>
        <w:pStyle w:val="--"/>
        <w:keepNext/>
        <w:rPr>
          <w:rtl/>
        </w:rPr>
      </w:pPr>
      <w:r>
        <w:rPr>
          <w:rFonts w:hint="cs"/>
          <w:rtl/>
        </w:rPr>
        <w:t>ההצעה בדבר הרכב ועד</w:t>
      </w:r>
      <w:r w:rsidR="00C8422F">
        <w:rPr>
          <w:rFonts w:hint="cs"/>
          <w:rtl/>
        </w:rPr>
        <w:t>ת המשנה למוכנות העורף,</w:t>
      </w:r>
      <w:r>
        <w:rPr>
          <w:rFonts w:hint="cs"/>
          <w:rtl/>
        </w:rPr>
        <w:t xml:space="preserve"> נתקבלה.</w:t>
      </w:r>
    </w:p>
    <w:p w:rsidR="0047517E" w:rsidRDefault="0047517E" w:rsidP="0047517E">
      <w:pPr>
        <w:pStyle w:val="--"/>
        <w:keepNext/>
        <w:rPr>
          <w:rtl/>
        </w:rPr>
      </w:pPr>
    </w:p>
    <w:p w:rsidR="0047517E" w:rsidRDefault="0047517E" w:rsidP="0047517E">
      <w:pPr>
        <w:pStyle w:val="af6"/>
        <w:keepNext/>
        <w:rPr>
          <w:rtl/>
        </w:rPr>
      </w:pPr>
      <w:bookmarkStart w:id="158" w:name="ET_yor_5764_12"/>
      <w:r w:rsidRPr="0047517E">
        <w:rPr>
          <w:rStyle w:val="TagStyle"/>
          <w:rtl/>
        </w:rPr>
        <w:t xml:space="preserve"> &lt;&lt; </w:t>
      </w:r>
      <w:proofErr w:type="spellStart"/>
      <w:r w:rsidRPr="0047517E">
        <w:rPr>
          <w:rStyle w:val="TagStyle"/>
          <w:rtl/>
        </w:rPr>
        <w:t>יור</w:t>
      </w:r>
      <w:proofErr w:type="spellEnd"/>
      <w:r w:rsidRPr="0047517E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7517E">
        <w:rPr>
          <w:rStyle w:val="TagStyle"/>
          <w:rtl/>
        </w:rPr>
        <w:t xml:space="preserve"> &lt;&lt; </w:t>
      </w:r>
      <w:proofErr w:type="spellStart"/>
      <w:r w:rsidRPr="0047517E">
        <w:rPr>
          <w:rStyle w:val="TagStyle"/>
          <w:rtl/>
        </w:rPr>
        <w:t>יור</w:t>
      </w:r>
      <w:proofErr w:type="spellEnd"/>
      <w:r w:rsidRPr="004751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47517E" w:rsidRDefault="0047517E" w:rsidP="0047517E">
      <w:pPr>
        <w:rPr>
          <w:rtl/>
          <w:lang w:eastAsia="he-IL"/>
        </w:rPr>
      </w:pPr>
      <w:bookmarkStart w:id="159" w:name="_ETM_Q1_1071981"/>
      <w:bookmarkStart w:id="160" w:name="_ETM_Q1_1072026"/>
      <w:bookmarkStart w:id="161" w:name="_ETM_Q1_1072381"/>
      <w:bookmarkEnd w:id="159"/>
      <w:bookmarkEnd w:id="160"/>
      <w:bookmarkEnd w:id="161"/>
    </w:p>
    <w:p w:rsidR="0047517E" w:rsidRDefault="0047517E" w:rsidP="0047517E">
      <w:pPr>
        <w:rPr>
          <w:rtl/>
          <w:lang w:eastAsia="he-IL"/>
        </w:rPr>
      </w:pPr>
      <w:bookmarkStart w:id="162" w:name="_ETM_Q1_1072429"/>
      <w:bookmarkEnd w:id="162"/>
      <w:r>
        <w:rPr>
          <w:rFonts w:hint="cs"/>
          <w:rtl/>
          <w:lang w:eastAsia="he-IL"/>
        </w:rPr>
        <w:t>נאחל לוועדה בהצלחה, ההצעה אושרה.</w:t>
      </w:r>
    </w:p>
    <w:p w:rsidR="0047517E" w:rsidRDefault="0047517E" w:rsidP="0047517E">
      <w:pPr>
        <w:rPr>
          <w:rtl/>
          <w:lang w:eastAsia="he-IL"/>
        </w:rPr>
      </w:pPr>
      <w:bookmarkStart w:id="163" w:name="_ETM_Q1_1077835"/>
      <w:bookmarkStart w:id="164" w:name="_ETM_Q1_1077893"/>
      <w:bookmarkStart w:id="165" w:name="_ETM_Q1_1078041"/>
      <w:bookmarkEnd w:id="163"/>
      <w:bookmarkEnd w:id="164"/>
      <w:bookmarkEnd w:id="165"/>
    </w:p>
    <w:p w:rsidR="0047517E" w:rsidRDefault="0047517E" w:rsidP="0047517E">
      <w:pPr>
        <w:rPr>
          <w:rtl/>
          <w:lang w:eastAsia="he-IL"/>
        </w:rPr>
      </w:pPr>
      <w:bookmarkStart w:id="166" w:name="_ETM_Q1_1078079"/>
      <w:bookmarkEnd w:id="166"/>
      <w:r>
        <w:rPr>
          <w:rFonts w:hint="cs"/>
          <w:rtl/>
          <w:lang w:eastAsia="he-IL"/>
        </w:rPr>
        <w:t xml:space="preserve">הוועדה השנייה </w:t>
      </w:r>
      <w:bookmarkStart w:id="167" w:name="_ETM_Q1_1076458"/>
      <w:bookmarkEnd w:id="167"/>
      <w:r>
        <w:rPr>
          <w:rFonts w:hint="cs"/>
          <w:rtl/>
          <w:lang w:eastAsia="he-IL"/>
        </w:rPr>
        <w:t xml:space="preserve">היא ועדת מדיניות חוץ והסברה. גם כאן, </w:t>
      </w:r>
      <w:bookmarkStart w:id="168" w:name="_ETM_Q1_1084094"/>
      <w:bookmarkEnd w:id="168"/>
      <w:r>
        <w:rPr>
          <w:rFonts w:hint="cs"/>
          <w:rtl/>
          <w:lang w:eastAsia="he-IL"/>
        </w:rPr>
        <w:t xml:space="preserve">נושא היו"ר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שוחחנו על כך כבר </w:t>
      </w:r>
      <w:bookmarkStart w:id="169" w:name="_ETM_Q1_1088728"/>
      <w:bookmarkEnd w:id="169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גדעון סער מוצע לפניכם כיושב-ראש. </w:t>
      </w:r>
      <w:bookmarkStart w:id="170" w:name="_ETM_Q1_1094891"/>
      <w:bookmarkEnd w:id="170"/>
      <w:r>
        <w:rPr>
          <w:rFonts w:hint="cs"/>
          <w:rtl/>
          <w:lang w:eastAsia="he-IL"/>
        </w:rPr>
        <w:t xml:space="preserve">הוא גם הביע את נכונותו, הוא גם עסק בזה בעבר. לוועדה הזאת נקטנו באותה שיטה, כשהפנינו </w:t>
      </w:r>
      <w:bookmarkStart w:id="171" w:name="_ETM_Q1_1102464"/>
      <w:bookmarkEnd w:id="171"/>
      <w:r>
        <w:rPr>
          <w:rFonts w:hint="cs"/>
          <w:rtl/>
          <w:lang w:eastAsia="he-IL"/>
        </w:rPr>
        <w:t xml:space="preserve">לכל חברי הוועדה וחברות הוועדה הצעה להצטרף. </w:t>
      </w:r>
      <w:bookmarkStart w:id="172" w:name="_ETM_Q1_1108278"/>
      <w:bookmarkStart w:id="173" w:name="_ETM_Q1_1108335"/>
      <w:bookmarkStart w:id="174" w:name="_ETM_Q1_1108420"/>
      <w:bookmarkStart w:id="175" w:name="_ETM_Q1_1108473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התוצאה שמונחת</w:t>
      </w:r>
      <w:bookmarkStart w:id="176" w:name="_ETM_Q1_1111158"/>
      <w:bookmarkEnd w:id="176"/>
      <w:r>
        <w:rPr>
          <w:rFonts w:hint="cs"/>
          <w:rtl/>
          <w:lang w:eastAsia="he-IL"/>
        </w:rPr>
        <w:t xml:space="preserve"> לפניכם זה אותם אנשים שביקשו להצטרף. </w:t>
      </w:r>
    </w:p>
    <w:p w:rsidR="0047517E" w:rsidRDefault="0047517E" w:rsidP="0047517E">
      <w:pPr>
        <w:rPr>
          <w:rtl/>
        </w:rPr>
      </w:pPr>
      <w:bookmarkStart w:id="177" w:name="_ETM_Q1_1115735"/>
      <w:bookmarkStart w:id="178" w:name="_ETM_Q1_1115781"/>
      <w:bookmarkStart w:id="179" w:name="_ETM_Q1_1116037"/>
      <w:bookmarkStart w:id="180" w:name="_ETM_Q1_1115336"/>
      <w:bookmarkStart w:id="181" w:name="_ETM_Q1_1114306"/>
      <w:bookmarkEnd w:id="177"/>
      <w:bookmarkEnd w:id="178"/>
      <w:bookmarkEnd w:id="179"/>
      <w:bookmarkEnd w:id="180"/>
      <w:bookmarkEnd w:id="181"/>
    </w:p>
    <w:p w:rsidR="0047517E" w:rsidRDefault="0047517E" w:rsidP="0047517E">
      <w:pPr>
        <w:pStyle w:val="a4"/>
        <w:keepNext/>
        <w:rPr>
          <w:rtl/>
        </w:rPr>
      </w:pPr>
      <w:bookmarkStart w:id="182" w:name="ET_speaker_5296_14"/>
      <w:r w:rsidRPr="0047517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751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47517E" w:rsidRDefault="0047517E" w:rsidP="0047517E">
      <w:pPr>
        <w:pStyle w:val="KeepWithNext"/>
        <w:rPr>
          <w:rtl/>
        </w:rPr>
      </w:pPr>
    </w:p>
    <w:p w:rsidR="0047517E" w:rsidRDefault="0047517E" w:rsidP="0047517E">
      <w:pPr>
        <w:rPr>
          <w:rtl/>
        </w:rPr>
      </w:pPr>
      <w:bookmarkStart w:id="183" w:name="_ETM_Q1_1114696"/>
      <w:bookmarkStart w:id="184" w:name="_ETM_Q1_1114721"/>
      <w:bookmarkEnd w:id="183"/>
      <w:bookmarkEnd w:id="184"/>
      <w:r>
        <w:rPr>
          <w:rFonts w:hint="cs"/>
          <w:rtl/>
        </w:rPr>
        <w:t xml:space="preserve">כשאני דיברתי עם שרן </w:t>
      </w:r>
      <w:bookmarkStart w:id="185" w:name="_ETM_Q1_1117523"/>
      <w:bookmarkEnd w:id="185"/>
      <w:r>
        <w:rPr>
          <w:rFonts w:hint="cs"/>
          <w:rtl/>
        </w:rPr>
        <w:t>השכל היא אמרה לי שהיא הייתה מעוניינת להיות חברה בוועד</w:t>
      </w:r>
      <w:bookmarkStart w:id="186" w:name="_ETM_Q1_1120684"/>
      <w:bookmarkEnd w:id="186"/>
      <w:r>
        <w:rPr>
          <w:rFonts w:hint="cs"/>
          <w:rtl/>
        </w:rPr>
        <w:t>ה הזאת, משום מה אני לא רואה אותה ברשימה.</w:t>
      </w:r>
    </w:p>
    <w:p w:rsidR="0047517E" w:rsidRDefault="0047517E" w:rsidP="0047517E">
      <w:pPr>
        <w:rPr>
          <w:rtl/>
        </w:rPr>
      </w:pPr>
      <w:bookmarkStart w:id="187" w:name="_ETM_Q1_1120902"/>
      <w:bookmarkStart w:id="188" w:name="_ETM_Q1_1120945"/>
      <w:bookmarkStart w:id="189" w:name="_ETM_Q1_1123285"/>
      <w:bookmarkEnd w:id="187"/>
      <w:bookmarkEnd w:id="188"/>
      <w:bookmarkEnd w:id="189"/>
    </w:p>
    <w:p w:rsidR="0047517E" w:rsidRDefault="0047517E" w:rsidP="0047517E">
      <w:pPr>
        <w:pStyle w:val="a4"/>
        <w:keepNext/>
        <w:rPr>
          <w:rtl/>
        </w:rPr>
      </w:pPr>
      <w:bookmarkStart w:id="190" w:name="ET_speaker_שמואל_לטקו_15"/>
      <w:r w:rsidRPr="0047517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4751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47517E" w:rsidRDefault="0047517E" w:rsidP="0047517E">
      <w:pPr>
        <w:pStyle w:val="KeepWithNext"/>
        <w:rPr>
          <w:rtl/>
        </w:rPr>
      </w:pPr>
    </w:p>
    <w:p w:rsidR="0047517E" w:rsidRDefault="0047517E" w:rsidP="0047517E">
      <w:pPr>
        <w:rPr>
          <w:rtl/>
        </w:rPr>
      </w:pPr>
      <w:bookmarkStart w:id="191" w:name="_ETM_Q1_1123669"/>
      <w:bookmarkStart w:id="192" w:name="_ETM_Q1_1123701"/>
      <w:bookmarkEnd w:id="191"/>
      <w:bookmarkEnd w:id="192"/>
      <w:r>
        <w:rPr>
          <w:rFonts w:hint="cs"/>
          <w:rtl/>
        </w:rPr>
        <w:t>היא לא פנתה אלינו.</w:t>
      </w:r>
    </w:p>
    <w:p w:rsidR="0047517E" w:rsidRDefault="0047517E" w:rsidP="0047517E">
      <w:pPr>
        <w:rPr>
          <w:rtl/>
        </w:rPr>
      </w:pPr>
      <w:bookmarkStart w:id="193" w:name="_ETM_Q1_1122471"/>
      <w:bookmarkStart w:id="194" w:name="_ETM_Q1_1122525"/>
      <w:bookmarkEnd w:id="193"/>
      <w:bookmarkEnd w:id="194"/>
    </w:p>
    <w:p w:rsidR="0047517E" w:rsidRDefault="0047517E" w:rsidP="0047517E">
      <w:pPr>
        <w:pStyle w:val="af6"/>
        <w:keepNext/>
        <w:rPr>
          <w:rtl/>
        </w:rPr>
      </w:pPr>
      <w:bookmarkStart w:id="195" w:name="ET_yor_5764_16"/>
      <w:r w:rsidRPr="0047517E">
        <w:rPr>
          <w:rStyle w:val="TagStyle"/>
          <w:rtl/>
        </w:rPr>
        <w:t xml:space="preserve"> &lt;&lt; </w:t>
      </w:r>
      <w:proofErr w:type="spellStart"/>
      <w:r w:rsidRPr="0047517E">
        <w:rPr>
          <w:rStyle w:val="TagStyle"/>
          <w:rtl/>
        </w:rPr>
        <w:t>יור</w:t>
      </w:r>
      <w:proofErr w:type="spellEnd"/>
      <w:r w:rsidRPr="0047517E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7517E">
        <w:rPr>
          <w:rStyle w:val="TagStyle"/>
          <w:rtl/>
        </w:rPr>
        <w:t xml:space="preserve"> &lt;&lt; </w:t>
      </w:r>
      <w:proofErr w:type="spellStart"/>
      <w:r w:rsidRPr="0047517E">
        <w:rPr>
          <w:rStyle w:val="TagStyle"/>
          <w:rtl/>
        </w:rPr>
        <w:t>יור</w:t>
      </w:r>
      <w:proofErr w:type="spellEnd"/>
      <w:r w:rsidRPr="004751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47517E" w:rsidRDefault="0047517E" w:rsidP="0047517E">
      <w:pPr>
        <w:pStyle w:val="KeepWithNext"/>
        <w:rPr>
          <w:rtl/>
        </w:rPr>
      </w:pPr>
    </w:p>
    <w:p w:rsidR="00D96AD0" w:rsidRDefault="0047517E" w:rsidP="0047517E">
      <w:pPr>
        <w:rPr>
          <w:rtl/>
        </w:rPr>
      </w:pPr>
      <w:bookmarkStart w:id="196" w:name="_ETM_Q1_1123255"/>
      <w:bookmarkEnd w:id="196"/>
      <w:r>
        <w:rPr>
          <w:rFonts w:hint="cs"/>
          <w:rtl/>
        </w:rPr>
        <w:t xml:space="preserve">היא לא פנתה אלינו. כל מי שמופיע כאן ענה </w:t>
      </w:r>
      <w:bookmarkStart w:id="197" w:name="_ETM_Q1_1125545"/>
      <w:bookmarkEnd w:id="197"/>
      <w:r>
        <w:rPr>
          <w:rFonts w:hint="cs"/>
          <w:rtl/>
        </w:rPr>
        <w:t xml:space="preserve">למייל שנשלח פעמיים. </w:t>
      </w:r>
    </w:p>
    <w:p w:rsidR="00D96AD0" w:rsidRDefault="00D96AD0" w:rsidP="0047517E">
      <w:pPr>
        <w:rPr>
          <w:rtl/>
        </w:rPr>
      </w:pPr>
    </w:p>
    <w:p w:rsidR="00D96AD0" w:rsidRDefault="00D96AD0" w:rsidP="00D96AD0">
      <w:pPr>
        <w:pStyle w:val="a4"/>
        <w:keepNext/>
        <w:rPr>
          <w:rtl/>
        </w:rPr>
      </w:pPr>
      <w:bookmarkStart w:id="198" w:name="ET_speaker_5296_17"/>
      <w:r w:rsidRPr="00D96AD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6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D96AD0" w:rsidRDefault="00D96AD0" w:rsidP="00D96AD0">
      <w:pPr>
        <w:pStyle w:val="KeepWithNext"/>
        <w:rPr>
          <w:rtl/>
        </w:rPr>
      </w:pPr>
    </w:p>
    <w:p w:rsidR="00D96AD0" w:rsidRDefault="00D96AD0" w:rsidP="00D96AD0">
      <w:pPr>
        <w:rPr>
          <w:rtl/>
        </w:rPr>
      </w:pPr>
      <w:r>
        <w:rPr>
          <w:rFonts w:hint="cs"/>
          <w:rtl/>
        </w:rPr>
        <w:t>אז אני מבקש להוסיף אותה לרשימה.</w:t>
      </w:r>
    </w:p>
    <w:p w:rsidR="00D96AD0" w:rsidRDefault="00D96AD0" w:rsidP="00D96AD0">
      <w:pPr>
        <w:rPr>
          <w:rtl/>
        </w:rPr>
      </w:pPr>
      <w:bookmarkStart w:id="199" w:name="_ETM_Q1_1129153"/>
      <w:bookmarkStart w:id="200" w:name="_ETM_Q1_1129199"/>
      <w:bookmarkEnd w:id="199"/>
      <w:bookmarkEnd w:id="200"/>
    </w:p>
    <w:p w:rsidR="00D96AD0" w:rsidRDefault="00D96AD0" w:rsidP="00D96AD0">
      <w:pPr>
        <w:pStyle w:val="af6"/>
        <w:keepNext/>
        <w:rPr>
          <w:rtl/>
        </w:rPr>
      </w:pPr>
      <w:bookmarkStart w:id="201" w:name="ET_yor_5764_18"/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D96AD0" w:rsidRDefault="00D96AD0" w:rsidP="00D96AD0">
      <w:pPr>
        <w:pStyle w:val="KeepWithNext"/>
        <w:rPr>
          <w:rtl/>
        </w:rPr>
      </w:pPr>
    </w:p>
    <w:p w:rsidR="00D96AD0" w:rsidRDefault="00D96AD0" w:rsidP="00D96AD0">
      <w:pPr>
        <w:rPr>
          <w:rtl/>
        </w:rPr>
      </w:pPr>
      <w:bookmarkStart w:id="202" w:name="_ETM_Q1_1129931"/>
      <w:bookmarkEnd w:id="202"/>
      <w:r>
        <w:rPr>
          <w:rFonts w:hint="cs"/>
          <w:rtl/>
        </w:rPr>
        <w:t>בסדר.</w:t>
      </w:r>
      <w:bookmarkStart w:id="203" w:name="_ETM_Q1_1128429"/>
      <w:bookmarkEnd w:id="203"/>
    </w:p>
    <w:p w:rsidR="00D96AD0" w:rsidRDefault="00D96AD0" w:rsidP="00D96AD0">
      <w:pPr>
        <w:rPr>
          <w:rtl/>
        </w:rPr>
      </w:pPr>
      <w:bookmarkStart w:id="204" w:name="_ETM_Q1_1128469"/>
      <w:bookmarkEnd w:id="204"/>
    </w:p>
    <w:p w:rsidR="00D96AD0" w:rsidRDefault="00D96AD0" w:rsidP="00D96AD0">
      <w:pPr>
        <w:pStyle w:val="a4"/>
        <w:keepNext/>
        <w:rPr>
          <w:rtl/>
        </w:rPr>
      </w:pPr>
      <w:bookmarkStart w:id="205" w:name="ET_speaker_5762_19"/>
      <w:r w:rsidRPr="00D96AD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96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D96AD0" w:rsidRDefault="00D96AD0" w:rsidP="00D96AD0">
      <w:pPr>
        <w:pStyle w:val="KeepWithNext"/>
        <w:rPr>
          <w:rtl/>
        </w:rPr>
      </w:pPr>
    </w:p>
    <w:p w:rsidR="00D96AD0" w:rsidRDefault="00D96AD0" w:rsidP="00D96AD0">
      <w:pPr>
        <w:rPr>
          <w:rtl/>
        </w:rPr>
      </w:pPr>
      <w:r>
        <w:rPr>
          <w:rFonts w:hint="cs"/>
          <w:rtl/>
        </w:rPr>
        <w:t xml:space="preserve">היא </w:t>
      </w:r>
      <w:bookmarkStart w:id="206" w:name="_ETM_Q1_1126886"/>
      <w:bookmarkEnd w:id="206"/>
      <w:r>
        <w:rPr>
          <w:rFonts w:hint="cs"/>
          <w:rtl/>
        </w:rPr>
        <w:t xml:space="preserve">יכולה להחליף אותי כי אני לא פניתי. </w:t>
      </w:r>
    </w:p>
    <w:p w:rsidR="00D96AD0" w:rsidRDefault="00D96AD0" w:rsidP="00D96AD0">
      <w:pPr>
        <w:rPr>
          <w:rtl/>
        </w:rPr>
      </w:pPr>
    </w:p>
    <w:p w:rsidR="00D96AD0" w:rsidRDefault="00D96AD0" w:rsidP="00D96AD0">
      <w:pPr>
        <w:pStyle w:val="af6"/>
        <w:keepNext/>
        <w:rPr>
          <w:rtl/>
        </w:rPr>
      </w:pPr>
      <w:bookmarkStart w:id="207" w:name="ET_yor_5764_20"/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D96AD0" w:rsidRDefault="00D96AD0" w:rsidP="00D96AD0">
      <w:pPr>
        <w:pStyle w:val="KeepWithNext"/>
        <w:rPr>
          <w:rtl/>
        </w:rPr>
      </w:pPr>
    </w:p>
    <w:p w:rsidR="00D96AD0" w:rsidRDefault="00D96AD0" w:rsidP="00D96AD0">
      <w:pPr>
        <w:rPr>
          <w:rtl/>
        </w:rPr>
      </w:pPr>
      <w:r>
        <w:rPr>
          <w:rFonts w:hint="cs"/>
          <w:rtl/>
        </w:rPr>
        <w:t xml:space="preserve">אני יודע שאתה </w:t>
      </w:r>
      <w:bookmarkStart w:id="208" w:name="_ETM_Q1_1130826"/>
      <w:bookmarkEnd w:id="208"/>
      <w:r>
        <w:rPr>
          <w:rFonts w:hint="cs"/>
          <w:rtl/>
        </w:rPr>
        <w:t xml:space="preserve">לא פנית. אני הרשיתי לעצמי </w:t>
      </w:r>
      <w:r>
        <w:rPr>
          <w:rtl/>
        </w:rPr>
        <w:t>–</w:t>
      </w:r>
      <w:r>
        <w:rPr>
          <w:rFonts w:hint="cs"/>
          <w:rtl/>
        </w:rPr>
        <w:t xml:space="preserve"> מכיוון ששוחחנו </w:t>
      </w:r>
      <w:bookmarkStart w:id="209" w:name="_ETM_Q1_1133498"/>
      <w:bookmarkEnd w:id="209"/>
      <w:r>
        <w:rPr>
          <w:rFonts w:hint="cs"/>
          <w:rtl/>
        </w:rPr>
        <w:t xml:space="preserve">בינינו בשעתו </w:t>
      </w:r>
      <w:r>
        <w:rPr>
          <w:rtl/>
        </w:rPr>
        <w:t>–</w:t>
      </w:r>
      <w:r>
        <w:rPr>
          <w:rFonts w:hint="cs"/>
          <w:rtl/>
        </w:rPr>
        <w:t xml:space="preserve"> כשהתכוונתי לעבור שם </w:t>
      </w:r>
      <w:proofErr w:type="spellStart"/>
      <w:r>
        <w:rPr>
          <w:rFonts w:hint="cs"/>
          <w:rtl/>
        </w:rPr>
        <w:t>שם</w:t>
      </w:r>
      <w:proofErr w:type="spellEnd"/>
      <w:r>
        <w:rPr>
          <w:rFonts w:hint="cs"/>
          <w:rtl/>
        </w:rPr>
        <w:t>, הייתי מעי</w:t>
      </w:r>
      <w:bookmarkStart w:id="210" w:name="_ETM_Q1_1138575"/>
      <w:bookmarkEnd w:id="210"/>
      <w:r>
        <w:rPr>
          <w:rFonts w:hint="cs"/>
          <w:rtl/>
        </w:rPr>
        <w:t xml:space="preserve">ר את זה ממילא, אבל אתה צודק. באופן עובדתי, אתה </w:t>
      </w:r>
      <w:bookmarkStart w:id="211" w:name="_ETM_Q1_1142629"/>
      <w:bookmarkEnd w:id="211"/>
      <w:r>
        <w:rPr>
          <w:rFonts w:hint="cs"/>
          <w:rtl/>
        </w:rPr>
        <w:t xml:space="preserve">לא פנית, אני צירפתי אותך. </w:t>
      </w:r>
    </w:p>
    <w:p w:rsidR="00D96AD0" w:rsidRDefault="00D96AD0" w:rsidP="00D96AD0">
      <w:pPr>
        <w:rPr>
          <w:rtl/>
        </w:rPr>
      </w:pPr>
      <w:bookmarkStart w:id="212" w:name="_ETM_Q1_1147663"/>
      <w:bookmarkStart w:id="213" w:name="_ETM_Q1_1147739"/>
      <w:bookmarkEnd w:id="212"/>
      <w:bookmarkEnd w:id="213"/>
    </w:p>
    <w:p w:rsidR="00D96AD0" w:rsidRDefault="00D96AD0" w:rsidP="00D96AD0">
      <w:pPr>
        <w:pStyle w:val="a4"/>
        <w:keepNext/>
        <w:rPr>
          <w:rtl/>
        </w:rPr>
      </w:pPr>
      <w:bookmarkStart w:id="214" w:name="ET_speaker_5762_21"/>
      <w:r w:rsidRPr="00D96AD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96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D96AD0" w:rsidRDefault="00D96AD0" w:rsidP="00D96AD0">
      <w:pPr>
        <w:pStyle w:val="KeepWithNext"/>
        <w:rPr>
          <w:rtl/>
        </w:rPr>
      </w:pPr>
    </w:p>
    <w:p w:rsidR="00D96AD0" w:rsidRDefault="00D96AD0" w:rsidP="00D96AD0">
      <w:pPr>
        <w:rPr>
          <w:rtl/>
        </w:rPr>
      </w:pPr>
      <w:bookmarkStart w:id="215" w:name="_ETM_Q1_1150055"/>
      <w:bookmarkStart w:id="216" w:name="_ETM_Q1_1150080"/>
      <w:bookmarkEnd w:id="215"/>
      <w:bookmarkEnd w:id="216"/>
      <w:r>
        <w:rPr>
          <w:rFonts w:hint="cs"/>
          <w:rtl/>
        </w:rPr>
        <w:t xml:space="preserve">תכניס את שרן השכל </w:t>
      </w:r>
      <w:bookmarkStart w:id="217" w:name="_ETM_Q1_1152437"/>
      <w:bookmarkEnd w:id="217"/>
      <w:r>
        <w:rPr>
          <w:rFonts w:hint="cs"/>
          <w:rtl/>
        </w:rPr>
        <w:t xml:space="preserve">במקומי. </w:t>
      </w:r>
    </w:p>
    <w:p w:rsidR="00D96AD0" w:rsidRDefault="00D96AD0" w:rsidP="00D96AD0">
      <w:pPr>
        <w:rPr>
          <w:rtl/>
        </w:rPr>
      </w:pPr>
      <w:bookmarkStart w:id="218" w:name="_ETM_Q1_1154613"/>
      <w:bookmarkStart w:id="219" w:name="_ETM_Q1_1154660"/>
      <w:bookmarkEnd w:id="218"/>
      <w:bookmarkEnd w:id="219"/>
    </w:p>
    <w:p w:rsidR="00D96AD0" w:rsidRDefault="00D96AD0" w:rsidP="00D96AD0">
      <w:pPr>
        <w:pStyle w:val="af6"/>
        <w:keepNext/>
        <w:rPr>
          <w:rtl/>
        </w:rPr>
      </w:pPr>
      <w:bookmarkStart w:id="220" w:name="ET_yor_5764_22"/>
      <w:r w:rsidRPr="00D96AD0">
        <w:rPr>
          <w:rStyle w:val="TagStyle"/>
          <w:rtl/>
        </w:rPr>
        <w:lastRenderedPageBreak/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"/>
    </w:p>
    <w:p w:rsidR="00D96AD0" w:rsidRDefault="00D96AD0" w:rsidP="00D96AD0">
      <w:pPr>
        <w:pStyle w:val="KeepWithNext"/>
        <w:rPr>
          <w:rtl/>
        </w:rPr>
      </w:pPr>
    </w:p>
    <w:p w:rsidR="0047517E" w:rsidRDefault="00D96AD0" w:rsidP="008C6A69">
      <w:pPr>
        <w:rPr>
          <w:rtl/>
        </w:rPr>
      </w:pPr>
      <w:bookmarkStart w:id="221" w:name="_ETM_Q1_1155465"/>
      <w:bookmarkEnd w:id="221"/>
      <w:r>
        <w:rPr>
          <w:rFonts w:hint="cs"/>
          <w:rtl/>
        </w:rPr>
        <w:t>בסדר. מה שמוצע לפניכם להצבעה: חבר הכנ</w:t>
      </w:r>
      <w:bookmarkStart w:id="222" w:name="_ETM_Q1_1155328"/>
      <w:bookmarkEnd w:id="222"/>
      <w:r>
        <w:rPr>
          <w:rFonts w:hint="cs"/>
          <w:rtl/>
        </w:rPr>
        <w:t xml:space="preserve">סת גדעון סער </w:t>
      </w:r>
      <w:r>
        <w:rPr>
          <w:rtl/>
        </w:rPr>
        <w:t>–</w:t>
      </w:r>
      <w:r>
        <w:rPr>
          <w:rFonts w:hint="cs"/>
          <w:rtl/>
        </w:rPr>
        <w:t xml:space="preserve"> יושב-ראש, אני צירפתי את עצמי לוועדה, </w:t>
      </w:r>
      <w:bookmarkStart w:id="223" w:name="_ETM_Q1_1163017"/>
      <w:bookmarkEnd w:id="223"/>
      <w:r>
        <w:rPr>
          <w:rFonts w:hint="cs"/>
          <w:rtl/>
        </w:rPr>
        <w:t xml:space="preserve">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חברת הכנסת האלופה במילואים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, </w:t>
      </w:r>
      <w:bookmarkStart w:id="224" w:name="_ETM_Q1_1168504"/>
      <w:bookmarkEnd w:id="224"/>
      <w:r>
        <w:rPr>
          <w:rFonts w:hint="cs"/>
          <w:rtl/>
        </w:rPr>
        <w:t xml:space="preserve">חברת הכנסת שרן השכל במקום אלי אבידר </w:t>
      </w:r>
      <w:r>
        <w:rPr>
          <w:rtl/>
        </w:rPr>
        <w:t>–</w:t>
      </w:r>
      <w:r>
        <w:rPr>
          <w:rFonts w:hint="cs"/>
          <w:rtl/>
        </w:rPr>
        <w:t xml:space="preserve"> ככה </w:t>
      </w:r>
      <w:bookmarkStart w:id="225" w:name="_ETM_Q1_1171641"/>
      <w:bookmarkEnd w:id="225"/>
      <w:r>
        <w:rPr>
          <w:rFonts w:hint="cs"/>
          <w:rtl/>
        </w:rPr>
        <w:t xml:space="preserve">צריך לרשום </w:t>
      </w:r>
      <w:r>
        <w:rPr>
          <w:rtl/>
        </w:rPr>
        <w:t>–</w:t>
      </w:r>
      <w:r>
        <w:rPr>
          <w:rFonts w:hint="cs"/>
          <w:rtl/>
        </w:rPr>
        <w:t xml:space="preserve"> חבר הכנסת אלוף במילואים אלעזר שטרן, חבר </w:t>
      </w:r>
      <w:bookmarkStart w:id="226" w:name="_ETM_Q1_1177587"/>
      <w:bookmarkEnd w:id="226"/>
      <w:r>
        <w:rPr>
          <w:rFonts w:hint="cs"/>
          <w:rtl/>
        </w:rPr>
        <w:t xml:space="preserve">הכנסת אלוף במילואים יאיר גולן, וחבר הכנסת 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זוהר. </w:t>
      </w:r>
      <w:bookmarkStart w:id="227" w:name="_ETM_Q1_1182208"/>
      <w:bookmarkStart w:id="228" w:name="_ETM_Q1_1183983"/>
      <w:bookmarkEnd w:id="227"/>
      <w:bookmarkEnd w:id="228"/>
    </w:p>
    <w:p w:rsidR="00D96AD0" w:rsidRDefault="00D96AD0" w:rsidP="00D96AD0">
      <w:pPr>
        <w:rPr>
          <w:rtl/>
        </w:rPr>
      </w:pPr>
      <w:bookmarkStart w:id="229" w:name="_ETM_Q1_1184020"/>
      <w:bookmarkStart w:id="230" w:name="_ETM_Q1_1184479"/>
      <w:bookmarkEnd w:id="229"/>
      <w:bookmarkEnd w:id="230"/>
    </w:p>
    <w:p w:rsidR="00D96AD0" w:rsidRDefault="00D96AD0" w:rsidP="00D96AD0">
      <w:pPr>
        <w:rPr>
          <w:rtl/>
        </w:rPr>
      </w:pPr>
      <w:bookmarkStart w:id="231" w:name="_ETM_Q1_1184522"/>
      <w:bookmarkEnd w:id="231"/>
      <w:r>
        <w:rPr>
          <w:rFonts w:hint="cs"/>
          <w:rtl/>
        </w:rPr>
        <w:t xml:space="preserve">האם יש הערות? האם יש השגות, הבהרות, משהו שרוצים </w:t>
      </w:r>
      <w:bookmarkStart w:id="232" w:name="_ETM_Q1_1189902"/>
      <w:bookmarkEnd w:id="232"/>
      <w:r>
        <w:rPr>
          <w:rFonts w:hint="cs"/>
          <w:rtl/>
        </w:rPr>
        <w:t xml:space="preserve">לומר? אם לא, אני מעלה את זה להצבעה, </w:t>
      </w:r>
      <w:bookmarkStart w:id="233" w:name="_ETM_Q1_1194328"/>
      <w:bookmarkEnd w:id="233"/>
      <w:r>
        <w:rPr>
          <w:rFonts w:hint="cs"/>
          <w:rtl/>
        </w:rPr>
        <w:t xml:space="preserve">בתיקון של החלפת חבר הכנסת ברשימה הנוכחית בחברת הכנסת </w:t>
      </w:r>
      <w:bookmarkStart w:id="234" w:name="_ETM_Q1_1198448"/>
      <w:bookmarkEnd w:id="234"/>
      <w:r>
        <w:rPr>
          <w:rFonts w:hint="cs"/>
          <w:rtl/>
        </w:rPr>
        <w:t>שרן השכל. מי בעד? מי נגד? מי נמנע?</w:t>
      </w:r>
    </w:p>
    <w:p w:rsidR="00D96AD0" w:rsidRDefault="00D96AD0" w:rsidP="00D96AD0">
      <w:pPr>
        <w:rPr>
          <w:rtl/>
        </w:rPr>
      </w:pPr>
    </w:p>
    <w:p w:rsidR="00D96AD0" w:rsidRDefault="00D96AD0" w:rsidP="00D96AD0">
      <w:pPr>
        <w:pStyle w:val="af1"/>
        <w:keepNext/>
        <w:rPr>
          <w:rtl/>
        </w:rPr>
      </w:pPr>
      <w:r>
        <w:rPr>
          <w:rtl/>
        </w:rPr>
        <w:t>הצבעה</w:t>
      </w:r>
    </w:p>
    <w:p w:rsidR="00D96AD0" w:rsidRDefault="00D96AD0" w:rsidP="00D96AD0">
      <w:pPr>
        <w:pStyle w:val="--"/>
        <w:keepNext/>
        <w:rPr>
          <w:rtl/>
        </w:rPr>
      </w:pPr>
    </w:p>
    <w:p w:rsidR="00D96AD0" w:rsidRDefault="00D96AD0" w:rsidP="00D96A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D96AD0" w:rsidRDefault="00D96AD0" w:rsidP="008C6A69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בדבר הרכב הוועדה למדיניות חוץ והסברה, </w:t>
      </w:r>
      <w:r w:rsidR="008C6A69">
        <w:rPr>
          <w:rFonts w:hint="cs"/>
          <w:rtl/>
        </w:rPr>
        <w:t xml:space="preserve">כולל התיקון, </w:t>
      </w:r>
      <w:r>
        <w:rPr>
          <w:rFonts w:hint="cs"/>
          <w:rtl/>
        </w:rPr>
        <w:t>נתקבלה.</w:t>
      </w:r>
    </w:p>
    <w:p w:rsidR="00D96AD0" w:rsidRDefault="00D96AD0" w:rsidP="00D96AD0">
      <w:pPr>
        <w:rPr>
          <w:rtl/>
        </w:rPr>
      </w:pPr>
    </w:p>
    <w:p w:rsidR="00D96AD0" w:rsidRDefault="00D96AD0" w:rsidP="00D96AD0">
      <w:pPr>
        <w:pStyle w:val="af6"/>
        <w:keepNext/>
        <w:rPr>
          <w:rtl/>
        </w:rPr>
      </w:pPr>
      <w:bookmarkStart w:id="235" w:name="ET_yor_5764_23"/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96AD0">
        <w:rPr>
          <w:rStyle w:val="TagStyle"/>
          <w:rtl/>
        </w:rPr>
        <w:t xml:space="preserve"> &lt;&lt; </w:t>
      </w:r>
      <w:proofErr w:type="spellStart"/>
      <w:r w:rsidRPr="00D96AD0">
        <w:rPr>
          <w:rStyle w:val="TagStyle"/>
          <w:rtl/>
        </w:rPr>
        <w:t>יור</w:t>
      </w:r>
      <w:proofErr w:type="spellEnd"/>
      <w:r w:rsidRPr="00D96A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D96AD0" w:rsidRDefault="00D96AD0" w:rsidP="00D96AD0">
      <w:pPr>
        <w:pStyle w:val="KeepWithNext"/>
        <w:rPr>
          <w:rtl/>
        </w:rPr>
      </w:pPr>
    </w:p>
    <w:p w:rsidR="00D96AD0" w:rsidRDefault="00D96AD0" w:rsidP="00D96AD0">
      <w:pPr>
        <w:rPr>
          <w:rtl/>
        </w:rPr>
      </w:pPr>
      <w:r>
        <w:rPr>
          <w:rFonts w:hint="cs"/>
          <w:rtl/>
        </w:rPr>
        <w:t xml:space="preserve">גם פה אני שמח שההצעה </w:t>
      </w:r>
      <w:bookmarkStart w:id="236" w:name="_ETM_Q1_1208933"/>
      <w:bookmarkEnd w:id="236"/>
      <w:r>
        <w:rPr>
          <w:rFonts w:hint="cs"/>
          <w:rtl/>
        </w:rPr>
        <w:t xml:space="preserve">התקבלה פה אחד. </w:t>
      </w:r>
    </w:p>
    <w:p w:rsidR="00D96AD0" w:rsidRDefault="00D96AD0" w:rsidP="00D96AD0">
      <w:pPr>
        <w:rPr>
          <w:rtl/>
        </w:rPr>
      </w:pPr>
      <w:bookmarkStart w:id="237" w:name="_ETM_Q1_1212598"/>
      <w:bookmarkStart w:id="238" w:name="_ETM_Q1_1212640"/>
      <w:bookmarkStart w:id="239" w:name="_ETM_Q1_1212724"/>
      <w:bookmarkEnd w:id="237"/>
      <w:bookmarkEnd w:id="238"/>
      <w:bookmarkEnd w:id="239"/>
    </w:p>
    <w:p w:rsidR="00D96AD0" w:rsidRDefault="00D96AD0" w:rsidP="008C6A69">
      <w:pPr>
        <w:rPr>
          <w:rtl/>
        </w:rPr>
      </w:pPr>
      <w:bookmarkStart w:id="240" w:name="_ETM_Q1_1212795"/>
      <w:bookmarkEnd w:id="240"/>
      <w:r>
        <w:rPr>
          <w:rFonts w:hint="cs"/>
          <w:rtl/>
        </w:rPr>
        <w:t xml:space="preserve">תודה רבה. אנחנו עושים הפסקה ועוברים לחלק </w:t>
      </w:r>
      <w:bookmarkStart w:id="241" w:name="_ETM_Q1_1214878"/>
      <w:bookmarkEnd w:id="241"/>
      <w:r>
        <w:rPr>
          <w:rFonts w:hint="cs"/>
          <w:rtl/>
        </w:rPr>
        <w:t>החסוי של הוועדה</w:t>
      </w:r>
      <w:bookmarkStart w:id="242" w:name="_ETM_Q1_1219579"/>
      <w:bookmarkEnd w:id="242"/>
      <w:r>
        <w:rPr>
          <w:rFonts w:hint="cs"/>
          <w:rtl/>
        </w:rPr>
        <w:t>.</w:t>
      </w:r>
    </w:p>
    <w:p w:rsidR="00D96AD0" w:rsidRDefault="00D96AD0" w:rsidP="00D96AD0">
      <w:pPr>
        <w:rPr>
          <w:rtl/>
        </w:rPr>
      </w:pPr>
    </w:p>
    <w:p w:rsidR="0087211D" w:rsidRDefault="0087211D" w:rsidP="00D96AD0">
      <w:pPr>
        <w:rPr>
          <w:rFonts w:hint="cs"/>
          <w:rtl/>
        </w:rPr>
      </w:pPr>
      <w:bookmarkStart w:id="243" w:name="_GoBack"/>
      <w:bookmarkEnd w:id="243"/>
    </w:p>
    <w:p w:rsidR="0047517E" w:rsidRPr="0047517E" w:rsidRDefault="00D96AD0" w:rsidP="00D96AD0">
      <w:pPr>
        <w:pStyle w:val="afc"/>
        <w:keepNext/>
      </w:pPr>
      <w:bookmarkStart w:id="244" w:name="ET_meetingend_25"/>
      <w:r w:rsidRPr="00D96AD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10:20.</w:t>
      </w:r>
      <w:r w:rsidRPr="00D96AD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45" w:name="_ETM_Q1_1220772"/>
      <w:bookmarkStart w:id="246" w:name="_ETM_Q1_1220821"/>
      <w:bookmarkStart w:id="247" w:name="_ETM_Q1_1115749"/>
      <w:bookmarkStart w:id="248" w:name="_ETM_Q1_1115772"/>
      <w:bookmarkStart w:id="249" w:name="_ETM_Q1_1116092"/>
      <w:bookmarkEnd w:id="244"/>
      <w:bookmarkEnd w:id="245"/>
      <w:bookmarkEnd w:id="246"/>
      <w:bookmarkEnd w:id="247"/>
      <w:bookmarkEnd w:id="248"/>
      <w:bookmarkEnd w:id="249"/>
    </w:p>
    <w:sectPr w:rsidR="0047517E" w:rsidRPr="0047517E" w:rsidSect="008721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211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1F3F58" w:rsidP="008E5E3F">
    <w:pPr>
      <w:pStyle w:val="a3"/>
      <w:ind w:firstLine="0"/>
    </w:pPr>
    <w:r>
      <w:rPr>
        <w:rFonts w:hint="cs"/>
        <w:rtl/>
      </w:rPr>
      <w:t>ועדת החוץ והביטחון                                             לא מסווג</w:t>
    </w:r>
  </w:p>
  <w:p w:rsidR="00D86E57" w:rsidRPr="00CC5815" w:rsidRDefault="00A720DB" w:rsidP="008E5E3F">
    <w:pPr>
      <w:pStyle w:val="a3"/>
      <w:ind w:firstLine="0"/>
      <w:rPr>
        <w:rtl/>
      </w:rPr>
    </w:pPr>
    <w:r>
      <w:rPr>
        <w:rtl/>
      </w:rPr>
      <w:t>30/10/2019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521217" wp14:editId="648CCB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6CA"/>
    <w:rsid w:val="000C47F5"/>
    <w:rsid w:val="000E3314"/>
    <w:rsid w:val="000F2459"/>
    <w:rsid w:val="001244F6"/>
    <w:rsid w:val="00143B5E"/>
    <w:rsid w:val="00150436"/>
    <w:rsid w:val="00167294"/>
    <w:rsid w:val="001673D4"/>
    <w:rsid w:val="00171E7F"/>
    <w:rsid w:val="001758C1"/>
    <w:rsid w:val="00176AFA"/>
    <w:rsid w:val="0017779F"/>
    <w:rsid w:val="001A74E9"/>
    <w:rsid w:val="001A7A1B"/>
    <w:rsid w:val="001C44DA"/>
    <w:rsid w:val="001C4FDA"/>
    <w:rsid w:val="001D440C"/>
    <w:rsid w:val="001F262B"/>
    <w:rsid w:val="001F3F58"/>
    <w:rsid w:val="002016FF"/>
    <w:rsid w:val="00227FEF"/>
    <w:rsid w:val="00261554"/>
    <w:rsid w:val="002754A1"/>
    <w:rsid w:val="00275C03"/>
    <w:rsid w:val="00280D58"/>
    <w:rsid w:val="002D4794"/>
    <w:rsid w:val="002D4BDB"/>
    <w:rsid w:val="002E547F"/>
    <w:rsid w:val="002E5E31"/>
    <w:rsid w:val="00303B4C"/>
    <w:rsid w:val="00321E62"/>
    <w:rsid w:val="00327BF8"/>
    <w:rsid w:val="00340AFA"/>
    <w:rsid w:val="00354DC4"/>
    <w:rsid w:val="003658CB"/>
    <w:rsid w:val="00366CFB"/>
    <w:rsid w:val="0036794C"/>
    <w:rsid w:val="00373508"/>
    <w:rsid w:val="00396023"/>
    <w:rsid w:val="003C279D"/>
    <w:rsid w:val="003F0A5F"/>
    <w:rsid w:val="003F6B7C"/>
    <w:rsid w:val="004135A8"/>
    <w:rsid w:val="00420E41"/>
    <w:rsid w:val="00424C94"/>
    <w:rsid w:val="00425FE7"/>
    <w:rsid w:val="00447608"/>
    <w:rsid w:val="00451746"/>
    <w:rsid w:val="00470EAC"/>
    <w:rsid w:val="0047517E"/>
    <w:rsid w:val="0049458B"/>
    <w:rsid w:val="00495FD8"/>
    <w:rsid w:val="004A7445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400"/>
    <w:rsid w:val="005F76B0"/>
    <w:rsid w:val="005F7BE6"/>
    <w:rsid w:val="00634F61"/>
    <w:rsid w:val="00690C10"/>
    <w:rsid w:val="00695A47"/>
    <w:rsid w:val="006A0CB7"/>
    <w:rsid w:val="006C7ED4"/>
    <w:rsid w:val="006D4F9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7FE3"/>
    <w:rsid w:val="008172D6"/>
    <w:rsid w:val="0082136D"/>
    <w:rsid w:val="0083004F"/>
    <w:rsid w:val="008320F6"/>
    <w:rsid w:val="00841223"/>
    <w:rsid w:val="00846BE9"/>
    <w:rsid w:val="00853207"/>
    <w:rsid w:val="008713A4"/>
    <w:rsid w:val="0087211D"/>
    <w:rsid w:val="00875F10"/>
    <w:rsid w:val="008C6035"/>
    <w:rsid w:val="008C6A69"/>
    <w:rsid w:val="008C7015"/>
    <w:rsid w:val="008D1DFB"/>
    <w:rsid w:val="008E03B4"/>
    <w:rsid w:val="008E5E3F"/>
    <w:rsid w:val="0090279B"/>
    <w:rsid w:val="00914904"/>
    <w:rsid w:val="009258CE"/>
    <w:rsid w:val="00936B98"/>
    <w:rsid w:val="009515F0"/>
    <w:rsid w:val="009830CB"/>
    <w:rsid w:val="0098430C"/>
    <w:rsid w:val="009D478A"/>
    <w:rsid w:val="009D601F"/>
    <w:rsid w:val="009E6E93"/>
    <w:rsid w:val="009F1518"/>
    <w:rsid w:val="009F5773"/>
    <w:rsid w:val="00A15971"/>
    <w:rsid w:val="00A207FB"/>
    <w:rsid w:val="00A22C90"/>
    <w:rsid w:val="00A4249C"/>
    <w:rsid w:val="00A42723"/>
    <w:rsid w:val="00A64A6D"/>
    <w:rsid w:val="00A66020"/>
    <w:rsid w:val="00A720DB"/>
    <w:rsid w:val="00AB02EE"/>
    <w:rsid w:val="00AB2953"/>
    <w:rsid w:val="00AB3F3A"/>
    <w:rsid w:val="00AD4EC9"/>
    <w:rsid w:val="00AD6FFC"/>
    <w:rsid w:val="00AF31E6"/>
    <w:rsid w:val="00AF4150"/>
    <w:rsid w:val="00B0509A"/>
    <w:rsid w:val="00B120B2"/>
    <w:rsid w:val="00B50340"/>
    <w:rsid w:val="00B51CC3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99C"/>
    <w:rsid w:val="00C61DC1"/>
    <w:rsid w:val="00C64AFF"/>
    <w:rsid w:val="00C661EE"/>
    <w:rsid w:val="00C72438"/>
    <w:rsid w:val="00C763E4"/>
    <w:rsid w:val="00C838E6"/>
    <w:rsid w:val="00C8422F"/>
    <w:rsid w:val="00C8624A"/>
    <w:rsid w:val="00CA5363"/>
    <w:rsid w:val="00CB6D60"/>
    <w:rsid w:val="00CC5815"/>
    <w:rsid w:val="00CE24B8"/>
    <w:rsid w:val="00CE5849"/>
    <w:rsid w:val="00D0054E"/>
    <w:rsid w:val="00D278F7"/>
    <w:rsid w:val="00D36146"/>
    <w:rsid w:val="00D37550"/>
    <w:rsid w:val="00D40A29"/>
    <w:rsid w:val="00D45D27"/>
    <w:rsid w:val="00D76CC7"/>
    <w:rsid w:val="00D86E57"/>
    <w:rsid w:val="00D96AD0"/>
    <w:rsid w:val="00D96B24"/>
    <w:rsid w:val="00DE51D4"/>
    <w:rsid w:val="00DE5B80"/>
    <w:rsid w:val="00E0755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5714517"/>
  <w15:docId w15:val="{1238351B-EDFA-4EB4-B33A-AC984AEBA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20D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A744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4A744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555C7-3B7B-4295-8D09-C251A90FE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1327</Words>
  <Characters>6635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2019-11-19T10:53:00Z</dcterms:modified>
</cp:coreProperties>
</file>