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7026F">
      <w:pPr>
        <w:jc w:val="right"/>
        <w:rPr>
          <w:rFonts w:cs="David"/>
          <w:sz w:val="24"/>
          <w:rtl/>
        </w:rPr>
      </w:pPr>
      <w:bookmarkStart w:id="0" w:name="_GoBack"/>
      <w:bookmarkEnd w:id="0"/>
      <w:r>
        <w:rPr>
          <w:rFonts w:cs="David"/>
          <w:sz w:val="24"/>
          <w:rtl/>
        </w:rPr>
        <w:t>פרוטוקולים/ועדת הפנים/7611</w:t>
      </w:r>
    </w:p>
    <w:p w:rsidR="00000000" w:rsidRDefault="0087026F">
      <w:pPr>
        <w:jc w:val="right"/>
        <w:rPr>
          <w:rFonts w:cs="David"/>
          <w:sz w:val="24"/>
          <w:rtl/>
        </w:rPr>
      </w:pPr>
      <w:r>
        <w:rPr>
          <w:rFonts w:cs="David"/>
          <w:sz w:val="24"/>
          <w:rtl/>
        </w:rPr>
        <w:tab/>
        <w:t>ירושלים, ה' בטבת, תשס"ד</w:t>
      </w:r>
    </w:p>
    <w:p w:rsidR="00000000" w:rsidRDefault="0087026F">
      <w:pPr>
        <w:jc w:val="right"/>
        <w:rPr>
          <w:rFonts w:cs="David"/>
          <w:sz w:val="24"/>
          <w:rtl/>
          <w:lang w:val="es"/>
        </w:rPr>
      </w:pPr>
      <w:r>
        <w:rPr>
          <w:rFonts w:cs="David"/>
          <w:sz w:val="24"/>
          <w:rtl/>
          <w:lang w:val="es"/>
        </w:rPr>
        <w:t>30 בדצמבר, 2003</w:t>
      </w:r>
    </w:p>
    <w:p w:rsidR="00000000" w:rsidRDefault="0087026F">
      <w:pPr>
        <w:jc w:val="right"/>
        <w:rPr>
          <w:rFonts w:cs="David"/>
          <w:sz w:val="24"/>
          <w:rtl/>
        </w:rPr>
      </w:pPr>
    </w:p>
    <w:p w:rsidR="00000000" w:rsidRDefault="0087026F">
      <w:pPr>
        <w:pStyle w:val="5"/>
        <w:jc w:val="left"/>
        <w:rPr>
          <w:rFonts w:cs="David"/>
          <w:b/>
          <w:bCs/>
          <w:sz w:val="24"/>
          <w:rtl/>
        </w:rPr>
      </w:pPr>
      <w:r>
        <w:rPr>
          <w:rFonts w:cs="David"/>
          <w:b/>
          <w:bCs/>
          <w:sz w:val="24"/>
          <w:rtl/>
        </w:rPr>
        <w:t>הכנסת השש-עש</w:t>
      </w:r>
      <w:r>
        <w:rPr>
          <w:rFonts w:cs="David"/>
          <w:b/>
          <w:bCs/>
          <w:sz w:val="24"/>
          <w:rtl/>
        </w:rPr>
        <w:t>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7026F">
      <w:pPr>
        <w:rPr>
          <w:rFonts w:cs="David"/>
          <w:b/>
          <w:bCs/>
          <w:sz w:val="24"/>
          <w:rtl/>
        </w:rPr>
      </w:pPr>
      <w:r>
        <w:rPr>
          <w:rFonts w:cs="David"/>
          <w:b/>
          <w:bCs/>
          <w:sz w:val="24"/>
          <w:rtl/>
        </w:rPr>
        <w:t>מושב שני</w:t>
      </w:r>
    </w:p>
    <w:p w:rsidR="00000000" w:rsidRDefault="0087026F">
      <w:pPr>
        <w:rPr>
          <w:rFonts w:cs="David"/>
          <w:b/>
          <w:bCs/>
          <w:sz w:val="24"/>
          <w:rtl/>
        </w:rPr>
      </w:pPr>
    </w:p>
    <w:p w:rsidR="00000000" w:rsidRDefault="0087026F">
      <w:pPr>
        <w:rPr>
          <w:rFonts w:cs="David"/>
          <w:b/>
          <w:bCs/>
          <w:sz w:val="24"/>
          <w:rtl/>
        </w:rPr>
      </w:pPr>
    </w:p>
    <w:p w:rsidR="00000000" w:rsidRDefault="0087026F">
      <w:pPr>
        <w:rPr>
          <w:rFonts w:cs="David"/>
          <w:b/>
          <w:bCs/>
          <w:sz w:val="24"/>
          <w:rtl/>
        </w:rPr>
      </w:pPr>
    </w:p>
    <w:p w:rsidR="00000000" w:rsidRDefault="0087026F">
      <w:pPr>
        <w:rPr>
          <w:rFonts w:cs="David"/>
          <w:b/>
          <w:bCs/>
          <w:sz w:val="24"/>
          <w:rtl/>
        </w:rPr>
      </w:pPr>
    </w:p>
    <w:p w:rsidR="00000000" w:rsidRDefault="0087026F">
      <w:pPr>
        <w:pStyle w:val="10"/>
        <w:rPr>
          <w:rFonts w:cs="David"/>
          <w:sz w:val="24"/>
          <w:rtl/>
        </w:rPr>
      </w:pPr>
      <w:r>
        <w:rPr>
          <w:rFonts w:cs="David"/>
          <w:sz w:val="24"/>
          <w:rtl/>
        </w:rPr>
        <w:t>פרוטוקול מס' 115</w:t>
      </w:r>
    </w:p>
    <w:p w:rsidR="00000000" w:rsidRDefault="0087026F">
      <w:pPr>
        <w:pStyle w:val="8"/>
        <w:rPr>
          <w:rFonts w:cs="David"/>
          <w:sz w:val="24"/>
          <w:rtl/>
        </w:rPr>
      </w:pPr>
      <w:r>
        <w:rPr>
          <w:rFonts w:cs="David"/>
          <w:sz w:val="24"/>
          <w:rtl/>
        </w:rPr>
        <w:t>מישיבת ועדת הפנים ואיכות הסביבה</w:t>
      </w:r>
    </w:p>
    <w:p w:rsidR="00000000" w:rsidRDefault="0087026F">
      <w:pPr>
        <w:pStyle w:val="9"/>
        <w:rPr>
          <w:rFonts w:cs="David"/>
          <w:sz w:val="24"/>
          <w:rtl/>
        </w:rPr>
      </w:pPr>
      <w:r>
        <w:rPr>
          <w:rFonts w:cs="David"/>
          <w:sz w:val="24"/>
          <w:rtl/>
        </w:rPr>
        <w:t>מיום רביעי כ"ט בכסלו התשס"ד (24 בדצמבר 2003) בשעה 9:00</w:t>
      </w:r>
    </w:p>
    <w:p w:rsidR="00000000" w:rsidRDefault="0087026F">
      <w:pPr>
        <w:rPr>
          <w:rFonts w:cs="David"/>
          <w:b/>
          <w:bCs/>
          <w:sz w:val="24"/>
          <w:rtl/>
        </w:rPr>
      </w:pPr>
    </w:p>
    <w:p w:rsidR="00000000" w:rsidRDefault="0087026F">
      <w:pPr>
        <w:tabs>
          <w:tab w:val="left" w:pos="1221"/>
        </w:tabs>
        <w:rPr>
          <w:rFonts w:cs="David"/>
          <w:b/>
          <w:bCs/>
          <w:sz w:val="24"/>
          <w:u w:val="single"/>
          <w:rtl/>
        </w:rPr>
      </w:pPr>
    </w:p>
    <w:p w:rsidR="00000000" w:rsidRDefault="0087026F">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הצעת חוק לתיקון פקודת בתי הסוהר (מס' 25), התשס"ד – 2003.</w:t>
      </w:r>
    </w:p>
    <w:p w:rsidR="00000000" w:rsidRDefault="0087026F">
      <w:pPr>
        <w:rPr>
          <w:rFonts w:cs="David"/>
          <w:b/>
          <w:bCs/>
          <w:sz w:val="24"/>
          <w:rtl/>
        </w:rPr>
      </w:pPr>
    </w:p>
    <w:p w:rsidR="00000000" w:rsidRDefault="0087026F">
      <w:pPr>
        <w:rPr>
          <w:rFonts w:cs="David"/>
          <w:sz w:val="24"/>
          <w:rtl/>
        </w:rPr>
      </w:pPr>
    </w:p>
    <w:p w:rsidR="00000000" w:rsidRDefault="0087026F">
      <w:pPr>
        <w:rPr>
          <w:rFonts w:cs="David"/>
          <w:sz w:val="24"/>
          <w:rtl/>
        </w:rPr>
      </w:pPr>
    </w:p>
    <w:p w:rsidR="00000000" w:rsidRDefault="0087026F">
      <w:pPr>
        <w:rPr>
          <w:rFonts w:cs="David"/>
          <w:b/>
          <w:bCs/>
          <w:sz w:val="24"/>
          <w:u w:val="single"/>
          <w:rtl/>
        </w:rPr>
      </w:pPr>
      <w:r>
        <w:rPr>
          <w:rFonts w:cs="David"/>
          <w:b/>
          <w:bCs/>
          <w:sz w:val="24"/>
          <w:u w:val="single"/>
          <w:rtl/>
        </w:rPr>
        <w:t>נכחו</w:t>
      </w:r>
      <w:r>
        <w:rPr>
          <w:rFonts w:cs="David"/>
          <w:sz w:val="24"/>
          <w:rtl/>
        </w:rPr>
        <w:t>:</w:t>
      </w:r>
    </w:p>
    <w:p w:rsidR="00000000" w:rsidRDefault="0087026F">
      <w:pPr>
        <w:rPr>
          <w:rFonts w:cs="David"/>
          <w:sz w:val="24"/>
          <w:rtl/>
        </w:rPr>
      </w:pPr>
    </w:p>
    <w:p w:rsidR="00000000" w:rsidRDefault="0087026F">
      <w:pPr>
        <w:tabs>
          <w:tab w:val="left" w:pos="1788"/>
        </w:tabs>
        <w:rPr>
          <w:rFonts w:cs="David"/>
          <w:sz w:val="24"/>
          <w:rtl/>
        </w:rPr>
      </w:pPr>
      <w:r>
        <w:rPr>
          <w:rFonts w:cs="David"/>
          <w:b/>
          <w:bCs/>
          <w:sz w:val="24"/>
          <w:u w:val="single"/>
          <w:rtl/>
        </w:rPr>
        <w:t>חברי הוועדה</w:t>
      </w:r>
      <w:r>
        <w:rPr>
          <w:rFonts w:cs="David"/>
          <w:sz w:val="24"/>
          <w:rtl/>
        </w:rPr>
        <w:t>:</w:t>
      </w:r>
    </w:p>
    <w:p w:rsidR="00000000" w:rsidRDefault="0087026F">
      <w:pPr>
        <w:rPr>
          <w:rFonts w:cs="David"/>
          <w:sz w:val="24"/>
          <w:rtl/>
        </w:rPr>
      </w:pPr>
      <w:r>
        <w:rPr>
          <w:rFonts w:cs="David"/>
          <w:sz w:val="24"/>
          <w:rtl/>
        </w:rPr>
        <w:t>חמי דורון – היו"ר</w:t>
      </w:r>
    </w:p>
    <w:p w:rsidR="00000000" w:rsidRDefault="0087026F">
      <w:pPr>
        <w:rPr>
          <w:rFonts w:cs="David"/>
          <w:sz w:val="24"/>
          <w:rtl/>
        </w:rPr>
      </w:pPr>
    </w:p>
    <w:p w:rsidR="00000000" w:rsidRDefault="0087026F">
      <w:pPr>
        <w:tabs>
          <w:tab w:val="left" w:pos="1788"/>
          <w:tab w:val="left" w:pos="3631"/>
        </w:tabs>
        <w:rPr>
          <w:rFonts w:cs="David"/>
          <w:sz w:val="24"/>
          <w:rtl/>
        </w:rPr>
      </w:pPr>
      <w:r>
        <w:rPr>
          <w:rFonts w:cs="David"/>
          <w:b/>
          <w:bCs/>
          <w:sz w:val="24"/>
          <w:u w:val="single"/>
          <w:rtl/>
        </w:rPr>
        <w:t>מוז</w:t>
      </w:r>
      <w:r>
        <w:rPr>
          <w:rFonts w:cs="David"/>
          <w:b/>
          <w:bCs/>
          <w:sz w:val="24"/>
          <w:u w:val="single"/>
          <w:rtl/>
        </w:rPr>
        <w:t>מנים</w:t>
      </w:r>
      <w:r>
        <w:rPr>
          <w:rFonts w:cs="David"/>
          <w:sz w:val="24"/>
          <w:rtl/>
        </w:rPr>
        <w:t>:</w:t>
      </w:r>
    </w:p>
    <w:p w:rsidR="00000000" w:rsidRDefault="0087026F">
      <w:pPr>
        <w:rPr>
          <w:rFonts w:cs="David"/>
          <w:sz w:val="24"/>
          <w:rtl/>
        </w:rPr>
      </w:pPr>
      <w:r>
        <w:rPr>
          <w:rFonts w:cs="David"/>
          <w:sz w:val="24"/>
          <w:rtl/>
        </w:rPr>
        <w:t>גלעדה הלמן – מנהלת מתקן משמורת, המשרד לבטחון פנים</w:t>
      </w:r>
    </w:p>
    <w:p w:rsidR="00000000" w:rsidRDefault="0087026F">
      <w:pPr>
        <w:rPr>
          <w:rFonts w:cs="David"/>
          <w:sz w:val="24"/>
          <w:rtl/>
        </w:rPr>
      </w:pPr>
      <w:r>
        <w:rPr>
          <w:rFonts w:cs="David"/>
          <w:sz w:val="24"/>
          <w:rtl/>
        </w:rPr>
        <w:t>שמעון בר-גור – המשרד לבטחון פנים</w:t>
      </w:r>
    </w:p>
    <w:p w:rsidR="00000000" w:rsidRDefault="0087026F">
      <w:pPr>
        <w:rPr>
          <w:rFonts w:cs="David"/>
          <w:sz w:val="24"/>
          <w:rtl/>
        </w:rPr>
      </w:pPr>
      <w:r>
        <w:rPr>
          <w:rFonts w:cs="David"/>
          <w:sz w:val="24"/>
          <w:rtl/>
        </w:rPr>
        <w:t>עודד ברוק – עוזר ליועץ המשפטי, המשרד לבטחון פנים</w:t>
      </w:r>
    </w:p>
    <w:p w:rsidR="00000000" w:rsidRDefault="0087026F">
      <w:pPr>
        <w:rPr>
          <w:rFonts w:cs="David"/>
          <w:sz w:val="24"/>
          <w:rtl/>
        </w:rPr>
      </w:pPr>
      <w:r>
        <w:rPr>
          <w:rFonts w:cs="David"/>
          <w:sz w:val="24"/>
          <w:rtl/>
        </w:rPr>
        <w:t>משה מלול – סגן הרמ"ט המבצעי, המשרד לבטחון פנים</w:t>
      </w:r>
    </w:p>
    <w:p w:rsidR="00000000" w:rsidRDefault="0087026F">
      <w:pPr>
        <w:rPr>
          <w:rFonts w:cs="David"/>
          <w:sz w:val="24"/>
          <w:rtl/>
        </w:rPr>
      </w:pPr>
      <w:r>
        <w:rPr>
          <w:rFonts w:cs="David"/>
          <w:sz w:val="24"/>
          <w:rtl/>
        </w:rPr>
        <w:t>מנשה בר-און – ראש החטיבה הקונסולרית, משרד החוץ</w:t>
      </w:r>
    </w:p>
    <w:p w:rsidR="00000000" w:rsidRDefault="0087026F">
      <w:pPr>
        <w:rPr>
          <w:rFonts w:cs="David"/>
          <w:sz w:val="24"/>
          <w:rtl/>
        </w:rPr>
      </w:pPr>
      <w:r>
        <w:rPr>
          <w:rFonts w:cs="David"/>
          <w:sz w:val="24"/>
          <w:rtl/>
        </w:rPr>
        <w:t>רפ"ק אורנה נחמני – יועצת</w:t>
      </w:r>
      <w:r>
        <w:rPr>
          <w:rFonts w:cs="David"/>
          <w:sz w:val="24"/>
          <w:rtl/>
        </w:rPr>
        <w:t xml:space="preserve"> משפטית מחוז מרכז, המשרד לבטחון פנים</w:t>
      </w:r>
    </w:p>
    <w:p w:rsidR="00000000" w:rsidRDefault="0087026F">
      <w:pPr>
        <w:rPr>
          <w:rFonts w:cs="David"/>
          <w:sz w:val="24"/>
          <w:rtl/>
        </w:rPr>
      </w:pPr>
      <w:r>
        <w:rPr>
          <w:rFonts w:cs="David"/>
          <w:sz w:val="24"/>
          <w:rtl/>
        </w:rPr>
        <w:t>איריס סניטקוב – מתמחה בלשכה המשפטית בכנסת</w:t>
      </w:r>
    </w:p>
    <w:p w:rsidR="00000000" w:rsidRDefault="0087026F">
      <w:pPr>
        <w:rPr>
          <w:rFonts w:cs="David"/>
          <w:sz w:val="24"/>
          <w:rtl/>
        </w:rPr>
      </w:pPr>
    </w:p>
    <w:p w:rsidR="00000000" w:rsidRDefault="0087026F">
      <w:pPr>
        <w:rPr>
          <w:rFonts w:cs="David"/>
          <w:sz w:val="24"/>
          <w:rtl/>
        </w:rPr>
      </w:pPr>
    </w:p>
    <w:p w:rsidR="00000000" w:rsidRDefault="0087026F">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87026F">
      <w:pPr>
        <w:rPr>
          <w:rFonts w:cs="David"/>
          <w:sz w:val="24"/>
          <w:rtl/>
        </w:rPr>
      </w:pPr>
    </w:p>
    <w:p w:rsidR="00000000" w:rsidRDefault="0087026F">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87026F">
      <w:pPr>
        <w:rPr>
          <w:rFonts w:cs="David"/>
          <w:b/>
          <w:bCs/>
          <w:sz w:val="24"/>
          <w:rtl/>
        </w:rPr>
      </w:pPr>
    </w:p>
    <w:p w:rsidR="00000000" w:rsidRDefault="0087026F">
      <w:pPr>
        <w:jc w:val="center"/>
        <w:rPr>
          <w:rFonts w:cs="David"/>
          <w:b/>
          <w:bCs/>
          <w:sz w:val="24"/>
          <w:u w:val="single"/>
          <w:rtl/>
        </w:rPr>
      </w:pPr>
      <w:r>
        <w:rPr>
          <w:rFonts w:cs="David"/>
          <w:sz w:val="24"/>
          <w:rtl/>
        </w:rPr>
        <w:br w:type="page"/>
      </w:r>
      <w:r>
        <w:rPr>
          <w:rFonts w:cs="David"/>
          <w:b/>
          <w:bCs/>
          <w:sz w:val="24"/>
          <w:u w:val="single"/>
          <w:rtl/>
        </w:rPr>
        <w:lastRenderedPageBreak/>
        <w:t>הצעת חוק לתיקון פקודת בתי הסוהר (מס' 25), התשס"ד – 2003</w:t>
      </w:r>
    </w:p>
    <w:p w:rsidR="00000000" w:rsidRDefault="0087026F">
      <w:pPr>
        <w:rPr>
          <w:rFonts w:cs="David"/>
          <w:b/>
          <w:bCs/>
          <w:sz w:val="24"/>
          <w:rtl/>
        </w:rPr>
      </w:pPr>
    </w:p>
    <w:p w:rsidR="00000000" w:rsidRDefault="0087026F">
      <w:pPr>
        <w:rPr>
          <w:rFonts w:cs="David"/>
          <w:b/>
          <w:bCs/>
          <w:sz w:val="24"/>
          <w:rtl/>
        </w:rPr>
      </w:pPr>
    </w:p>
    <w:p w:rsidR="00000000" w:rsidRDefault="0087026F">
      <w:pPr>
        <w:rPr>
          <w:rFonts w:cs="David"/>
          <w:sz w:val="24"/>
          <w:rtl/>
        </w:rPr>
      </w:pPr>
      <w:r>
        <w:rPr>
          <w:rFonts w:cs="David"/>
          <w:sz w:val="24"/>
          <w:u w:val="single"/>
          <w:rtl/>
        </w:rPr>
        <w:t>היו"ר חמי דורון:</w:t>
      </w:r>
    </w:p>
    <w:p w:rsidR="00000000" w:rsidRDefault="0087026F">
      <w:pPr>
        <w:rPr>
          <w:rFonts w:cs="David"/>
          <w:sz w:val="24"/>
          <w:rtl/>
        </w:rPr>
      </w:pPr>
    </w:p>
    <w:p w:rsidR="00000000" w:rsidRDefault="0087026F">
      <w:pPr>
        <w:rPr>
          <w:rFonts w:cs="David"/>
          <w:sz w:val="24"/>
          <w:rtl/>
        </w:rPr>
      </w:pPr>
      <w:r>
        <w:rPr>
          <w:rFonts w:cs="David"/>
          <w:sz w:val="24"/>
          <w:rtl/>
        </w:rPr>
        <w:tab/>
        <w:t xml:space="preserve"> בוקר טוב. נתבקשתי לנהל את הישיבה במקום היושב-ראש הק</w:t>
      </w:r>
      <w:r>
        <w:rPr>
          <w:rFonts w:cs="David"/>
          <w:sz w:val="24"/>
          <w:rtl/>
        </w:rPr>
        <w:t>בוע, יורי שטרן.</w:t>
      </w:r>
    </w:p>
    <w:p w:rsidR="00000000" w:rsidRDefault="0087026F">
      <w:pPr>
        <w:rPr>
          <w:rFonts w:cs="David"/>
          <w:sz w:val="24"/>
          <w:u w:val="single"/>
          <w:rtl/>
        </w:rPr>
      </w:pPr>
    </w:p>
    <w:p w:rsidR="00000000" w:rsidRDefault="0087026F">
      <w:pPr>
        <w:ind w:firstLine="567"/>
        <w:rPr>
          <w:rFonts w:cs="David"/>
          <w:sz w:val="24"/>
          <w:rtl/>
        </w:rPr>
      </w:pPr>
      <w:r>
        <w:rPr>
          <w:rFonts w:cs="David"/>
          <w:sz w:val="24"/>
          <w:rtl/>
        </w:rPr>
        <w:t>אתם מבקשים להאריך את פרק ג' 1, למה?</w:t>
      </w:r>
    </w:p>
    <w:p w:rsidR="00000000" w:rsidRDefault="0087026F">
      <w:pPr>
        <w:rPr>
          <w:rFonts w:cs="David"/>
          <w:sz w:val="24"/>
          <w:rtl/>
        </w:rPr>
      </w:pPr>
    </w:p>
    <w:p w:rsidR="00000000" w:rsidRDefault="0087026F">
      <w:pPr>
        <w:rPr>
          <w:rFonts w:cs="David"/>
          <w:sz w:val="24"/>
          <w:rtl/>
        </w:rPr>
      </w:pPr>
      <w:r>
        <w:rPr>
          <w:rFonts w:cs="David"/>
          <w:sz w:val="24"/>
          <w:u w:val="single"/>
          <w:rtl/>
        </w:rPr>
        <w:t>עודד ברוק:</w:t>
      </w:r>
    </w:p>
    <w:p w:rsidR="00000000" w:rsidRDefault="0087026F">
      <w:pPr>
        <w:rPr>
          <w:rFonts w:cs="David"/>
          <w:sz w:val="24"/>
          <w:rtl/>
        </w:rPr>
      </w:pPr>
    </w:p>
    <w:p w:rsidR="00000000" w:rsidRDefault="0087026F">
      <w:pPr>
        <w:rPr>
          <w:rFonts w:cs="David"/>
          <w:sz w:val="24"/>
          <w:rtl/>
        </w:rPr>
      </w:pPr>
      <w:r>
        <w:rPr>
          <w:rFonts w:cs="David"/>
          <w:sz w:val="24"/>
          <w:rtl/>
        </w:rPr>
        <w:tab/>
        <w:t>כיוון שהאחריות על ניהול מקומות המשמורת המיוחדים, לפי חוק הכניסה לישראל, לא הוסרה מבתי-הסוהר אנחנו צריכים להמשיך לנהל את המתקן, ולשם-כך אנחנו צריכים את הסמכויות שניתנו הן לסוהרים והן למאבטחי</w:t>
      </w:r>
      <w:r>
        <w:rPr>
          <w:rFonts w:cs="David"/>
          <w:sz w:val="24"/>
          <w:rtl/>
        </w:rPr>
        <w:t xml:space="preserve">ם אזרחיים כדי לפעול במתקן ולהפעיל אותו. </w:t>
      </w:r>
      <w:r>
        <w:rPr>
          <w:rFonts w:cs="David"/>
          <w:sz w:val="24"/>
          <w:rtl/>
        </w:rPr>
        <w:tab/>
      </w:r>
    </w:p>
    <w:p w:rsidR="00000000" w:rsidRDefault="0087026F">
      <w:pPr>
        <w:rPr>
          <w:rFonts w:cs="David"/>
          <w:sz w:val="24"/>
          <w:rtl/>
        </w:rPr>
      </w:pPr>
    </w:p>
    <w:p w:rsidR="00000000" w:rsidRDefault="0087026F">
      <w:pPr>
        <w:rPr>
          <w:rFonts w:cs="David"/>
          <w:sz w:val="24"/>
          <w:rtl/>
        </w:rPr>
      </w:pPr>
      <w:r>
        <w:rPr>
          <w:rFonts w:cs="David"/>
          <w:sz w:val="24"/>
          <w:u w:val="single"/>
          <w:rtl/>
        </w:rPr>
        <w:t>היו"ר חמי דורון:</w:t>
      </w:r>
    </w:p>
    <w:p w:rsidR="00000000" w:rsidRDefault="0087026F">
      <w:pPr>
        <w:rPr>
          <w:rFonts w:cs="David"/>
          <w:sz w:val="24"/>
          <w:rtl/>
        </w:rPr>
      </w:pPr>
    </w:p>
    <w:p w:rsidR="00000000" w:rsidRDefault="0087026F">
      <w:pPr>
        <w:rPr>
          <w:rFonts w:cs="David"/>
          <w:sz w:val="24"/>
          <w:rtl/>
        </w:rPr>
      </w:pPr>
      <w:r>
        <w:rPr>
          <w:rFonts w:cs="David"/>
          <w:sz w:val="24"/>
          <w:rtl/>
        </w:rPr>
        <w:tab/>
        <w:t xml:space="preserve"> למה אין רשות הגירה?</w:t>
      </w:r>
    </w:p>
    <w:p w:rsidR="00000000" w:rsidRDefault="0087026F">
      <w:pPr>
        <w:rPr>
          <w:rFonts w:cs="David"/>
          <w:sz w:val="24"/>
          <w:rtl/>
        </w:rPr>
      </w:pPr>
    </w:p>
    <w:p w:rsidR="00000000" w:rsidRDefault="0087026F">
      <w:pPr>
        <w:rPr>
          <w:rFonts w:cs="David"/>
          <w:sz w:val="24"/>
          <w:rtl/>
        </w:rPr>
      </w:pPr>
      <w:r>
        <w:rPr>
          <w:rFonts w:cs="David"/>
          <w:sz w:val="24"/>
          <w:u w:val="single"/>
          <w:rtl/>
        </w:rPr>
        <w:t>עודד ברוק:</w:t>
      </w:r>
    </w:p>
    <w:p w:rsidR="00000000" w:rsidRDefault="0087026F">
      <w:pPr>
        <w:rPr>
          <w:rFonts w:cs="David"/>
          <w:sz w:val="24"/>
          <w:rtl/>
        </w:rPr>
      </w:pPr>
    </w:p>
    <w:p w:rsidR="00000000" w:rsidRDefault="0087026F">
      <w:pPr>
        <w:rPr>
          <w:rFonts w:cs="David"/>
          <w:sz w:val="24"/>
          <w:rtl/>
        </w:rPr>
      </w:pPr>
      <w:r>
        <w:rPr>
          <w:rFonts w:cs="David"/>
          <w:sz w:val="24"/>
          <w:rtl/>
        </w:rPr>
        <w:tab/>
        <w:t>הנושא נמצא כרגע בדיונים בממשלה, אבל בפועל עדיין לא הוקמה רשות הגירה. קיימת מנהלת שהיא גוף משטרתי שמפעיל את כל נושא ההגירה.</w:t>
      </w:r>
    </w:p>
    <w:p w:rsidR="00000000" w:rsidRDefault="0087026F">
      <w:pPr>
        <w:rPr>
          <w:rFonts w:cs="David"/>
          <w:sz w:val="24"/>
          <w:rtl/>
        </w:rPr>
      </w:pPr>
    </w:p>
    <w:p w:rsidR="00000000" w:rsidRDefault="0087026F">
      <w:pPr>
        <w:rPr>
          <w:rFonts w:cs="David"/>
          <w:sz w:val="24"/>
          <w:rtl/>
        </w:rPr>
      </w:pPr>
      <w:r>
        <w:rPr>
          <w:rFonts w:cs="David"/>
          <w:sz w:val="24"/>
          <w:u w:val="single"/>
          <w:rtl/>
        </w:rPr>
        <w:t>היו"ר חמי דורון:</w:t>
      </w:r>
    </w:p>
    <w:p w:rsidR="00000000" w:rsidRDefault="0087026F">
      <w:pPr>
        <w:rPr>
          <w:rFonts w:cs="David"/>
          <w:sz w:val="24"/>
          <w:rtl/>
        </w:rPr>
      </w:pPr>
    </w:p>
    <w:p w:rsidR="00000000" w:rsidRDefault="0087026F">
      <w:pPr>
        <w:rPr>
          <w:rFonts w:cs="David"/>
          <w:sz w:val="24"/>
          <w:rtl/>
        </w:rPr>
      </w:pPr>
      <w:r>
        <w:rPr>
          <w:rFonts w:cs="David"/>
          <w:sz w:val="24"/>
          <w:rtl/>
        </w:rPr>
        <w:tab/>
        <w:t xml:space="preserve">לפני שנה קיבלתי </w:t>
      </w:r>
      <w:r>
        <w:rPr>
          <w:rFonts w:cs="David"/>
          <w:sz w:val="24"/>
          <w:rtl/>
        </w:rPr>
        <w:t>פה שנה אחת כדי להקים את זה.</w:t>
      </w:r>
    </w:p>
    <w:p w:rsidR="00000000" w:rsidRDefault="0087026F">
      <w:pPr>
        <w:rPr>
          <w:rFonts w:cs="David"/>
          <w:sz w:val="24"/>
          <w:rtl/>
        </w:rPr>
      </w:pPr>
    </w:p>
    <w:p w:rsidR="00000000" w:rsidRDefault="0087026F">
      <w:pPr>
        <w:rPr>
          <w:rFonts w:cs="David"/>
          <w:sz w:val="24"/>
          <w:u w:val="single"/>
          <w:rtl/>
        </w:rPr>
      </w:pPr>
      <w:r>
        <w:rPr>
          <w:rFonts w:cs="David"/>
          <w:sz w:val="24"/>
          <w:u w:val="single"/>
          <w:rtl/>
        </w:rPr>
        <w:t>עודד ברוק:</w:t>
      </w:r>
    </w:p>
    <w:p w:rsidR="00000000" w:rsidRDefault="0087026F">
      <w:pPr>
        <w:rPr>
          <w:rFonts w:cs="David"/>
          <w:sz w:val="24"/>
          <w:rtl/>
        </w:rPr>
      </w:pPr>
    </w:p>
    <w:p w:rsidR="00000000" w:rsidRDefault="0087026F">
      <w:pPr>
        <w:rPr>
          <w:rFonts w:cs="David"/>
          <w:sz w:val="24"/>
          <w:rtl/>
        </w:rPr>
      </w:pPr>
      <w:r>
        <w:rPr>
          <w:rFonts w:cs="David"/>
          <w:sz w:val="24"/>
          <w:rtl/>
        </w:rPr>
        <w:tab/>
        <w:t>לא אנחנו. לא הוחלט בכלל היכן זה יוקם.</w:t>
      </w:r>
    </w:p>
    <w:p w:rsidR="00000000" w:rsidRDefault="0087026F">
      <w:pPr>
        <w:rPr>
          <w:rFonts w:cs="David"/>
          <w:sz w:val="24"/>
          <w:u w:val="single"/>
          <w:rtl/>
        </w:rPr>
      </w:pPr>
    </w:p>
    <w:p w:rsidR="00000000" w:rsidRDefault="0087026F">
      <w:pPr>
        <w:rPr>
          <w:rFonts w:cs="David"/>
          <w:sz w:val="24"/>
          <w:rtl/>
        </w:rPr>
      </w:pPr>
      <w:r>
        <w:rPr>
          <w:rFonts w:cs="David"/>
          <w:sz w:val="24"/>
          <w:u w:val="single"/>
          <w:rtl/>
        </w:rPr>
        <w:t>היו"ר חמי דורון:</w:t>
      </w:r>
    </w:p>
    <w:p w:rsidR="00000000" w:rsidRDefault="0087026F">
      <w:pPr>
        <w:rPr>
          <w:rFonts w:cs="David"/>
          <w:sz w:val="24"/>
          <w:rtl/>
        </w:rPr>
      </w:pPr>
    </w:p>
    <w:p w:rsidR="00000000" w:rsidRDefault="0087026F">
      <w:pPr>
        <w:ind w:firstLine="567"/>
        <w:rPr>
          <w:rFonts w:cs="David"/>
          <w:sz w:val="24"/>
          <w:rtl/>
        </w:rPr>
      </w:pPr>
      <w:r>
        <w:rPr>
          <w:rFonts w:cs="David"/>
          <w:sz w:val="24"/>
          <w:rtl/>
        </w:rPr>
        <w:t>המנהלת אחראית על זה?</w:t>
      </w:r>
    </w:p>
    <w:p w:rsidR="00000000" w:rsidRDefault="0087026F">
      <w:pPr>
        <w:rPr>
          <w:rFonts w:cs="David"/>
          <w:sz w:val="24"/>
          <w:rtl/>
        </w:rPr>
      </w:pPr>
    </w:p>
    <w:p w:rsidR="00000000" w:rsidRDefault="0087026F">
      <w:pPr>
        <w:rPr>
          <w:rFonts w:cs="David"/>
          <w:sz w:val="24"/>
          <w:u w:val="single"/>
          <w:rtl/>
        </w:rPr>
      </w:pPr>
      <w:r>
        <w:rPr>
          <w:rFonts w:cs="David"/>
          <w:sz w:val="24"/>
          <w:u w:val="single"/>
          <w:rtl/>
        </w:rPr>
        <w:t>עודד ברוק:</w:t>
      </w:r>
    </w:p>
    <w:p w:rsidR="00000000" w:rsidRDefault="0087026F">
      <w:pPr>
        <w:rPr>
          <w:rFonts w:cs="David"/>
          <w:sz w:val="24"/>
          <w:rtl/>
        </w:rPr>
      </w:pPr>
    </w:p>
    <w:p w:rsidR="00000000" w:rsidRDefault="0087026F">
      <w:pPr>
        <w:ind w:firstLine="567"/>
        <w:rPr>
          <w:rFonts w:cs="David"/>
          <w:sz w:val="24"/>
          <w:rtl/>
        </w:rPr>
      </w:pPr>
      <w:r>
        <w:rPr>
          <w:rFonts w:cs="David"/>
          <w:sz w:val="24"/>
          <w:rtl/>
        </w:rPr>
        <w:t>לא. זה נושא ברמה של משרד ראש-הממשלה. הנושא נמצא על שולחנו של מנכ"ל משרד ראש-הממשלה.</w:t>
      </w:r>
    </w:p>
    <w:p w:rsidR="00000000" w:rsidRDefault="0087026F">
      <w:pPr>
        <w:rPr>
          <w:rFonts w:cs="David"/>
          <w:sz w:val="24"/>
          <w:rtl/>
        </w:rPr>
      </w:pPr>
    </w:p>
    <w:p w:rsidR="00000000" w:rsidRDefault="0087026F">
      <w:pPr>
        <w:rPr>
          <w:rFonts w:cs="David"/>
          <w:sz w:val="24"/>
          <w:u w:val="single"/>
          <w:rtl/>
        </w:rPr>
      </w:pPr>
      <w:r>
        <w:rPr>
          <w:rFonts w:cs="David"/>
          <w:sz w:val="24"/>
          <w:u w:val="single"/>
          <w:rtl/>
        </w:rPr>
        <w:t>היו"ר חמי דורון:</w:t>
      </w:r>
    </w:p>
    <w:p w:rsidR="00000000" w:rsidRDefault="0087026F">
      <w:pPr>
        <w:rPr>
          <w:rFonts w:cs="David"/>
          <w:sz w:val="24"/>
          <w:u w:val="single"/>
          <w:rtl/>
        </w:rPr>
      </w:pPr>
    </w:p>
    <w:p w:rsidR="00000000" w:rsidRDefault="0087026F">
      <w:pPr>
        <w:rPr>
          <w:rFonts w:cs="David"/>
          <w:sz w:val="24"/>
          <w:rtl/>
        </w:rPr>
      </w:pPr>
      <w:r>
        <w:rPr>
          <w:rFonts w:cs="David"/>
          <w:sz w:val="24"/>
          <w:rtl/>
        </w:rPr>
        <w:tab/>
        <w:t xml:space="preserve">זאת-אומרת ששום דבר </w:t>
      </w:r>
      <w:r>
        <w:rPr>
          <w:rFonts w:cs="David"/>
          <w:sz w:val="24"/>
          <w:rtl/>
        </w:rPr>
        <w:t>לא זז מעשית?</w:t>
      </w:r>
    </w:p>
    <w:p w:rsidR="00000000" w:rsidRDefault="0087026F">
      <w:pPr>
        <w:rPr>
          <w:rFonts w:cs="David"/>
          <w:sz w:val="24"/>
          <w:u w:val="single"/>
          <w:rtl/>
        </w:rPr>
      </w:pPr>
    </w:p>
    <w:p w:rsidR="00000000" w:rsidRDefault="0087026F">
      <w:pPr>
        <w:rPr>
          <w:rFonts w:cs="David"/>
          <w:sz w:val="24"/>
          <w:rtl/>
        </w:rPr>
      </w:pPr>
      <w:r>
        <w:rPr>
          <w:rFonts w:cs="David"/>
          <w:sz w:val="24"/>
          <w:u w:val="single"/>
          <w:rtl/>
        </w:rPr>
        <w:t>עודד ברוק:</w:t>
      </w:r>
    </w:p>
    <w:p w:rsidR="00000000" w:rsidRDefault="0087026F">
      <w:pPr>
        <w:rPr>
          <w:rFonts w:cs="David"/>
          <w:sz w:val="24"/>
          <w:rtl/>
        </w:rPr>
      </w:pPr>
    </w:p>
    <w:p w:rsidR="00000000" w:rsidRDefault="0087026F">
      <w:pPr>
        <w:ind w:firstLine="567"/>
        <w:rPr>
          <w:rFonts w:cs="David"/>
          <w:sz w:val="24"/>
          <w:rtl/>
        </w:rPr>
      </w:pPr>
      <w:r>
        <w:rPr>
          <w:rFonts w:cs="David"/>
          <w:sz w:val="24"/>
          <w:rtl/>
        </w:rPr>
        <w:t xml:space="preserve">עשו הרבה דברים, אבל כגורמים מבצעיים ממשיכים לנהל את המתקן כרגע, </w:t>
      </w:r>
    </w:p>
    <w:p w:rsidR="00000000" w:rsidRDefault="0087026F">
      <w:pPr>
        <w:ind w:firstLine="567"/>
        <w:rPr>
          <w:rFonts w:cs="David"/>
          <w:sz w:val="24"/>
          <w:rtl/>
        </w:rPr>
      </w:pPr>
    </w:p>
    <w:p w:rsidR="00000000" w:rsidRDefault="0087026F">
      <w:pPr>
        <w:rPr>
          <w:rFonts w:cs="David"/>
          <w:sz w:val="24"/>
          <w:u w:val="single"/>
          <w:rtl/>
        </w:rPr>
      </w:pPr>
    </w:p>
    <w:p w:rsidR="00000000" w:rsidRDefault="0087026F">
      <w:pPr>
        <w:rPr>
          <w:rFonts w:cs="David"/>
          <w:sz w:val="24"/>
          <w:u w:val="single"/>
          <w:rtl/>
        </w:rPr>
      </w:pPr>
    </w:p>
    <w:p w:rsidR="00000000" w:rsidRDefault="0087026F">
      <w:pPr>
        <w:rPr>
          <w:rFonts w:cs="David"/>
          <w:sz w:val="24"/>
          <w:u w:val="single"/>
          <w:rtl/>
        </w:rPr>
      </w:pPr>
    </w:p>
    <w:p w:rsidR="00000000" w:rsidRDefault="0087026F">
      <w:pPr>
        <w:rPr>
          <w:rFonts w:cs="David"/>
          <w:sz w:val="24"/>
          <w:u w:val="single"/>
          <w:rtl/>
        </w:rPr>
      </w:pPr>
    </w:p>
    <w:p w:rsidR="00000000" w:rsidRDefault="0087026F">
      <w:pPr>
        <w:rPr>
          <w:rFonts w:cs="David"/>
          <w:sz w:val="24"/>
          <w:u w:val="single"/>
          <w:rtl/>
        </w:rPr>
      </w:pPr>
    </w:p>
    <w:p w:rsidR="00000000" w:rsidRDefault="0087026F">
      <w:pPr>
        <w:rPr>
          <w:rFonts w:cs="David"/>
          <w:sz w:val="24"/>
          <w:u w:val="single"/>
          <w:rtl/>
        </w:rPr>
      </w:pPr>
    </w:p>
    <w:p w:rsidR="00000000" w:rsidRDefault="0087026F">
      <w:pPr>
        <w:rPr>
          <w:rFonts w:cs="David"/>
          <w:sz w:val="24"/>
          <w:rtl/>
        </w:rPr>
      </w:pPr>
      <w:r>
        <w:rPr>
          <w:rFonts w:cs="David"/>
          <w:sz w:val="24"/>
          <w:u w:val="single"/>
          <w:rtl/>
        </w:rPr>
        <w:t>היו"ר חמי דורון:</w:t>
      </w:r>
    </w:p>
    <w:p w:rsidR="00000000" w:rsidRDefault="0087026F">
      <w:pPr>
        <w:rPr>
          <w:rFonts w:cs="David"/>
          <w:sz w:val="24"/>
          <w:rtl/>
        </w:rPr>
      </w:pPr>
    </w:p>
    <w:p w:rsidR="00000000" w:rsidRDefault="0087026F">
      <w:pPr>
        <w:rPr>
          <w:rFonts w:cs="David"/>
          <w:sz w:val="24"/>
          <w:rtl/>
        </w:rPr>
      </w:pPr>
      <w:r>
        <w:rPr>
          <w:rFonts w:cs="David"/>
          <w:sz w:val="24"/>
          <w:rtl/>
        </w:rPr>
        <w:lastRenderedPageBreak/>
        <w:tab/>
        <w:t xml:space="preserve"> היו צריכים להזמין את נציג משרד ראש-הממשלה. למה לא הוקמה רשות הגירה? איפה זה עומד?</w:t>
      </w:r>
    </w:p>
    <w:p w:rsidR="00000000" w:rsidRDefault="0087026F">
      <w:pPr>
        <w:rPr>
          <w:rFonts w:cs="David"/>
          <w:sz w:val="24"/>
          <w:rtl/>
        </w:rPr>
      </w:pPr>
    </w:p>
    <w:p w:rsidR="00000000" w:rsidRDefault="0087026F">
      <w:pPr>
        <w:rPr>
          <w:rFonts w:cs="David"/>
          <w:sz w:val="24"/>
          <w:u w:val="single"/>
          <w:rtl/>
        </w:rPr>
      </w:pPr>
      <w:r>
        <w:rPr>
          <w:rFonts w:cs="David"/>
          <w:sz w:val="24"/>
          <w:u w:val="single"/>
          <w:rtl/>
        </w:rPr>
        <w:t>יפה שפירא:</w:t>
      </w:r>
    </w:p>
    <w:p w:rsidR="00000000" w:rsidRDefault="0087026F">
      <w:pPr>
        <w:rPr>
          <w:rFonts w:cs="David"/>
          <w:sz w:val="24"/>
          <w:u w:val="single"/>
          <w:rtl/>
        </w:rPr>
      </w:pPr>
    </w:p>
    <w:p w:rsidR="00000000" w:rsidRDefault="0087026F">
      <w:pPr>
        <w:rPr>
          <w:rFonts w:cs="David"/>
          <w:sz w:val="24"/>
          <w:u w:val="single"/>
          <w:rtl/>
        </w:rPr>
      </w:pPr>
      <w:r>
        <w:rPr>
          <w:rFonts w:cs="David"/>
          <w:sz w:val="24"/>
          <w:rtl/>
        </w:rPr>
        <w:tab/>
        <w:t>התבקשנו להאריך את פקודת השעה.</w:t>
      </w:r>
    </w:p>
    <w:p w:rsidR="00000000" w:rsidRDefault="0087026F">
      <w:pPr>
        <w:rPr>
          <w:rFonts w:cs="David"/>
          <w:sz w:val="24"/>
          <w:rtl/>
        </w:rPr>
      </w:pPr>
      <w:r>
        <w:rPr>
          <w:rFonts w:cs="David"/>
          <w:sz w:val="24"/>
          <w:rtl/>
        </w:rPr>
        <w:tab/>
      </w:r>
    </w:p>
    <w:p w:rsidR="00000000" w:rsidRDefault="0087026F">
      <w:pPr>
        <w:rPr>
          <w:rFonts w:cs="David"/>
          <w:sz w:val="24"/>
          <w:u w:val="single"/>
          <w:rtl/>
        </w:rPr>
      </w:pPr>
      <w:r>
        <w:rPr>
          <w:rFonts w:cs="David"/>
          <w:sz w:val="24"/>
          <w:u w:val="single"/>
          <w:rtl/>
        </w:rPr>
        <w:t xml:space="preserve">היו"ר חמי </w:t>
      </w:r>
      <w:r>
        <w:rPr>
          <w:rFonts w:cs="David"/>
          <w:sz w:val="24"/>
          <w:u w:val="single"/>
          <w:rtl/>
        </w:rPr>
        <w:t>דורון:</w:t>
      </w:r>
    </w:p>
    <w:p w:rsidR="00000000" w:rsidRDefault="0087026F">
      <w:pPr>
        <w:rPr>
          <w:rFonts w:cs="David"/>
          <w:sz w:val="24"/>
          <w:u w:val="single"/>
          <w:rtl/>
        </w:rPr>
      </w:pPr>
    </w:p>
    <w:p w:rsidR="00000000" w:rsidRDefault="0087026F">
      <w:pPr>
        <w:rPr>
          <w:rFonts w:cs="David"/>
          <w:sz w:val="24"/>
          <w:rtl/>
        </w:rPr>
      </w:pPr>
      <w:r>
        <w:rPr>
          <w:rFonts w:cs="David"/>
          <w:sz w:val="24"/>
          <w:rtl/>
        </w:rPr>
        <w:tab/>
        <w:t>אני מוכן להאריך להם בשלושה חודשים. מתי נגמרת לכם התקופה?</w:t>
      </w:r>
    </w:p>
    <w:p w:rsidR="00000000" w:rsidRDefault="0087026F">
      <w:pPr>
        <w:rPr>
          <w:rFonts w:cs="David"/>
          <w:sz w:val="24"/>
          <w:rtl/>
        </w:rPr>
      </w:pPr>
    </w:p>
    <w:p w:rsidR="00000000" w:rsidRDefault="0087026F">
      <w:pPr>
        <w:rPr>
          <w:rFonts w:cs="David"/>
          <w:sz w:val="24"/>
          <w:u w:val="single"/>
          <w:rtl/>
        </w:rPr>
      </w:pPr>
      <w:r>
        <w:rPr>
          <w:rFonts w:cs="David"/>
          <w:sz w:val="24"/>
          <w:u w:val="single"/>
          <w:rtl/>
        </w:rPr>
        <w:t>עודד ברוק:</w:t>
      </w:r>
    </w:p>
    <w:p w:rsidR="00000000" w:rsidRDefault="0087026F">
      <w:pPr>
        <w:rPr>
          <w:rFonts w:cs="David"/>
          <w:sz w:val="24"/>
          <w:u w:val="single"/>
          <w:rtl/>
        </w:rPr>
      </w:pPr>
    </w:p>
    <w:p w:rsidR="00000000" w:rsidRDefault="0087026F">
      <w:pPr>
        <w:rPr>
          <w:rFonts w:cs="David"/>
          <w:sz w:val="24"/>
          <w:rtl/>
        </w:rPr>
      </w:pPr>
      <w:r>
        <w:rPr>
          <w:rFonts w:cs="David"/>
          <w:sz w:val="24"/>
          <w:rtl/>
        </w:rPr>
        <w:tab/>
        <w:t>ב- 31 בדצמבר.</w:t>
      </w:r>
    </w:p>
    <w:p w:rsidR="00000000" w:rsidRDefault="0087026F">
      <w:pPr>
        <w:rPr>
          <w:rFonts w:cs="David"/>
          <w:sz w:val="24"/>
          <w:rtl/>
        </w:rPr>
      </w:pPr>
    </w:p>
    <w:p w:rsidR="00000000" w:rsidRDefault="0087026F">
      <w:pPr>
        <w:rPr>
          <w:rFonts w:cs="David"/>
          <w:sz w:val="24"/>
          <w:u w:val="single"/>
          <w:rtl/>
        </w:rPr>
      </w:pPr>
      <w:r>
        <w:rPr>
          <w:rFonts w:cs="David"/>
          <w:sz w:val="24"/>
          <w:u w:val="single"/>
          <w:rtl/>
        </w:rPr>
        <w:t>משה מלול:</w:t>
      </w:r>
    </w:p>
    <w:p w:rsidR="00000000" w:rsidRDefault="0087026F">
      <w:pPr>
        <w:rPr>
          <w:rFonts w:cs="David"/>
          <w:sz w:val="24"/>
          <w:u w:val="single"/>
          <w:rtl/>
        </w:rPr>
      </w:pPr>
    </w:p>
    <w:p w:rsidR="00000000" w:rsidRDefault="0087026F">
      <w:pPr>
        <w:rPr>
          <w:rFonts w:cs="David"/>
          <w:sz w:val="24"/>
          <w:rtl/>
        </w:rPr>
      </w:pPr>
      <w:r>
        <w:rPr>
          <w:rFonts w:cs="David"/>
          <w:sz w:val="24"/>
          <w:rtl/>
        </w:rPr>
        <w:tab/>
        <w:t xml:space="preserve">יהיה נכון וצודק להאריך את התקופה בשנה תוך הבעת מחאה על התאריכים היחידים – כרגע אין כאלה, ואנחנו לא יודעים את הסיבות. זה הרבה יותר אפקטיבי מצדנו מאשר </w:t>
      </w:r>
      <w:r>
        <w:rPr>
          <w:rFonts w:cs="David"/>
          <w:sz w:val="24"/>
          <w:rtl/>
        </w:rPr>
        <w:t>אם נצטרך להופיע שוב בעוד שלושה חודשים.</w:t>
      </w:r>
    </w:p>
    <w:p w:rsidR="00000000" w:rsidRDefault="0087026F">
      <w:pPr>
        <w:rPr>
          <w:rFonts w:cs="David"/>
          <w:sz w:val="24"/>
          <w:rtl/>
        </w:rPr>
      </w:pPr>
    </w:p>
    <w:p w:rsidR="00000000" w:rsidRDefault="0087026F">
      <w:pPr>
        <w:rPr>
          <w:rFonts w:cs="David"/>
          <w:sz w:val="24"/>
          <w:rtl/>
        </w:rPr>
      </w:pPr>
      <w:r>
        <w:rPr>
          <w:rFonts w:cs="David"/>
          <w:sz w:val="24"/>
          <w:u w:val="single"/>
          <w:rtl/>
        </w:rPr>
        <w:t>היו"ר חמי דורון:</w:t>
      </w:r>
    </w:p>
    <w:p w:rsidR="00000000" w:rsidRDefault="0087026F">
      <w:pPr>
        <w:rPr>
          <w:rFonts w:cs="David"/>
          <w:sz w:val="24"/>
          <w:rtl/>
        </w:rPr>
      </w:pPr>
    </w:p>
    <w:p w:rsidR="00000000" w:rsidRDefault="0087026F">
      <w:pPr>
        <w:rPr>
          <w:rFonts w:cs="David"/>
          <w:sz w:val="24"/>
          <w:rtl/>
        </w:rPr>
      </w:pPr>
      <w:r>
        <w:rPr>
          <w:rFonts w:cs="David"/>
          <w:sz w:val="24"/>
          <w:rtl/>
        </w:rPr>
        <w:tab/>
        <w:t xml:space="preserve"> אני לא אוהב לעשות מחאות ריקות מתוכן. אם הממשלה התחייבה להקים את הרשות, וקיבלה שנה, אם לא נעשה שום דבר – על אחת כמה וכמה.</w:t>
      </w:r>
    </w:p>
    <w:p w:rsidR="00000000" w:rsidRDefault="0087026F">
      <w:pPr>
        <w:rPr>
          <w:rFonts w:cs="David"/>
          <w:sz w:val="24"/>
          <w:rtl/>
        </w:rPr>
      </w:pPr>
    </w:p>
    <w:p w:rsidR="00000000" w:rsidRDefault="0087026F">
      <w:pPr>
        <w:rPr>
          <w:rFonts w:cs="David"/>
          <w:sz w:val="24"/>
          <w:rtl/>
        </w:rPr>
      </w:pPr>
      <w:r>
        <w:rPr>
          <w:rFonts w:cs="David"/>
          <w:sz w:val="24"/>
          <w:u w:val="single"/>
          <w:rtl/>
        </w:rPr>
        <w:t>עודד ברוק:</w:t>
      </w:r>
    </w:p>
    <w:p w:rsidR="00000000" w:rsidRDefault="0087026F">
      <w:pPr>
        <w:rPr>
          <w:rFonts w:cs="David"/>
          <w:sz w:val="24"/>
          <w:rtl/>
        </w:rPr>
      </w:pPr>
    </w:p>
    <w:p w:rsidR="00000000" w:rsidRDefault="0087026F">
      <w:pPr>
        <w:rPr>
          <w:rFonts w:cs="David"/>
          <w:sz w:val="24"/>
          <w:rtl/>
        </w:rPr>
      </w:pPr>
      <w:r>
        <w:rPr>
          <w:rFonts w:cs="David"/>
          <w:sz w:val="24"/>
          <w:rtl/>
        </w:rPr>
        <w:tab/>
        <w:t>אבל גם אם תוקם רשות, אני מעריך שיצטרכו להמשיך לעשות שימוש במק</w:t>
      </w:r>
      <w:r>
        <w:rPr>
          <w:rFonts w:cs="David"/>
          <w:sz w:val="24"/>
          <w:rtl/>
        </w:rPr>
        <w:t>ומות משמורת מיוחדים, כך שנצטרך להמשיך לנהל את המתקן הזה.</w:t>
      </w:r>
    </w:p>
    <w:p w:rsidR="00000000" w:rsidRDefault="0087026F">
      <w:pPr>
        <w:rPr>
          <w:rFonts w:cs="David"/>
          <w:sz w:val="24"/>
          <w:rtl/>
        </w:rPr>
      </w:pPr>
    </w:p>
    <w:p w:rsidR="00000000" w:rsidRDefault="0087026F">
      <w:pPr>
        <w:rPr>
          <w:rFonts w:cs="David"/>
          <w:sz w:val="24"/>
          <w:rtl/>
        </w:rPr>
      </w:pPr>
      <w:r>
        <w:rPr>
          <w:rFonts w:cs="David"/>
          <w:sz w:val="24"/>
          <w:u w:val="single"/>
          <w:rtl/>
        </w:rPr>
        <w:t>היו"ר חמי דורון:</w:t>
      </w:r>
    </w:p>
    <w:p w:rsidR="00000000" w:rsidRDefault="0087026F">
      <w:pPr>
        <w:rPr>
          <w:rFonts w:cs="David"/>
          <w:sz w:val="24"/>
          <w:rtl/>
        </w:rPr>
      </w:pPr>
    </w:p>
    <w:p w:rsidR="00000000" w:rsidRDefault="0087026F">
      <w:pPr>
        <w:rPr>
          <w:rFonts w:cs="David"/>
          <w:sz w:val="24"/>
          <w:rtl/>
        </w:rPr>
      </w:pPr>
      <w:r>
        <w:rPr>
          <w:rFonts w:cs="David"/>
          <w:sz w:val="24"/>
          <w:rtl/>
        </w:rPr>
        <w:tab/>
        <w:t>ברגע שתקום רשות, כל הפקודה הזאת תהיה מעוגנת  בתקנות ובחוק שיקים את הרשות.</w:t>
      </w:r>
    </w:p>
    <w:p w:rsidR="00000000" w:rsidRDefault="0087026F">
      <w:pPr>
        <w:rPr>
          <w:rFonts w:cs="David"/>
          <w:sz w:val="24"/>
          <w:rtl/>
        </w:rPr>
      </w:pPr>
    </w:p>
    <w:p w:rsidR="00000000" w:rsidRDefault="0087026F">
      <w:pPr>
        <w:rPr>
          <w:rFonts w:cs="David"/>
          <w:sz w:val="24"/>
          <w:rtl/>
        </w:rPr>
      </w:pPr>
      <w:r>
        <w:rPr>
          <w:rFonts w:cs="David"/>
          <w:sz w:val="24"/>
          <w:u w:val="single"/>
          <w:rtl/>
        </w:rPr>
        <w:t>עודד ברוק:</w:t>
      </w:r>
    </w:p>
    <w:p w:rsidR="00000000" w:rsidRDefault="0087026F">
      <w:pPr>
        <w:rPr>
          <w:rFonts w:cs="David"/>
          <w:sz w:val="24"/>
          <w:rtl/>
        </w:rPr>
      </w:pPr>
    </w:p>
    <w:p w:rsidR="00000000" w:rsidRDefault="0087026F">
      <w:pPr>
        <w:rPr>
          <w:rFonts w:cs="David"/>
          <w:sz w:val="24"/>
          <w:rtl/>
        </w:rPr>
      </w:pPr>
      <w:r>
        <w:rPr>
          <w:rFonts w:cs="David"/>
          <w:sz w:val="24"/>
          <w:rtl/>
        </w:rPr>
        <w:tab/>
        <w:t>לא ככל שהגוף שימשיך לנהל את המתקן יהיה שירות בתי-הסוהר, ואז זה ימשיך בפקודת בתי-הסוהר.</w:t>
      </w:r>
    </w:p>
    <w:p w:rsidR="00000000" w:rsidRDefault="0087026F">
      <w:pPr>
        <w:rPr>
          <w:rFonts w:cs="David"/>
          <w:sz w:val="24"/>
          <w:rtl/>
        </w:rPr>
      </w:pPr>
    </w:p>
    <w:p w:rsidR="00000000" w:rsidRDefault="0087026F">
      <w:pPr>
        <w:rPr>
          <w:rFonts w:cs="David"/>
          <w:sz w:val="24"/>
          <w:rtl/>
        </w:rPr>
      </w:pPr>
      <w:r>
        <w:rPr>
          <w:rFonts w:cs="David"/>
          <w:sz w:val="24"/>
          <w:u w:val="single"/>
          <w:rtl/>
        </w:rPr>
        <w:t>היו</w:t>
      </w:r>
      <w:r>
        <w:rPr>
          <w:rFonts w:cs="David"/>
          <w:sz w:val="24"/>
          <w:u w:val="single"/>
          <w:rtl/>
        </w:rPr>
        <w:t>"ר חמי דורון:</w:t>
      </w:r>
    </w:p>
    <w:p w:rsidR="00000000" w:rsidRDefault="0087026F">
      <w:pPr>
        <w:rPr>
          <w:rFonts w:cs="David"/>
          <w:sz w:val="24"/>
          <w:rtl/>
        </w:rPr>
      </w:pPr>
    </w:p>
    <w:p w:rsidR="00000000" w:rsidRDefault="0087026F">
      <w:pPr>
        <w:rPr>
          <w:rFonts w:cs="David"/>
          <w:sz w:val="24"/>
          <w:rtl/>
        </w:rPr>
      </w:pPr>
      <w:r>
        <w:rPr>
          <w:rFonts w:cs="David"/>
          <w:sz w:val="24"/>
          <w:rtl/>
        </w:rPr>
        <w:tab/>
        <w:t>או שכן או שלא; משום שאם הקימו רשות מיוחדת, כפי הנראה יבצעו חוק מיוחד בנושא הזה. זו גם הכוונה כפי שהיא מופיעה בחוק המקורי. הזמנתם את משרד ראש-הממשלה?</w:t>
      </w:r>
    </w:p>
    <w:p w:rsidR="00000000" w:rsidRDefault="0087026F">
      <w:pPr>
        <w:rPr>
          <w:rFonts w:cs="David"/>
          <w:sz w:val="24"/>
          <w:rtl/>
        </w:rPr>
      </w:pPr>
    </w:p>
    <w:p w:rsidR="00000000" w:rsidRDefault="0087026F">
      <w:pPr>
        <w:rPr>
          <w:rFonts w:cs="David"/>
          <w:sz w:val="24"/>
          <w:u w:val="single"/>
          <w:rtl/>
        </w:rPr>
      </w:pPr>
      <w:r>
        <w:rPr>
          <w:rFonts w:cs="David"/>
          <w:sz w:val="24"/>
          <w:u w:val="single"/>
          <w:rtl/>
        </w:rPr>
        <w:t>יפה שפירא:</w:t>
      </w:r>
    </w:p>
    <w:p w:rsidR="00000000" w:rsidRDefault="0087026F">
      <w:pPr>
        <w:rPr>
          <w:rFonts w:cs="David"/>
          <w:sz w:val="24"/>
          <w:u w:val="single"/>
          <w:rtl/>
        </w:rPr>
      </w:pPr>
    </w:p>
    <w:p w:rsidR="00000000" w:rsidRDefault="0087026F">
      <w:pPr>
        <w:rPr>
          <w:rFonts w:cs="David"/>
          <w:sz w:val="24"/>
          <w:rtl/>
        </w:rPr>
      </w:pPr>
      <w:r>
        <w:rPr>
          <w:rFonts w:cs="David"/>
          <w:sz w:val="24"/>
          <w:rtl/>
        </w:rPr>
        <w:tab/>
        <w:t>לא.</w:t>
      </w:r>
    </w:p>
    <w:p w:rsidR="00000000" w:rsidRDefault="0087026F">
      <w:pPr>
        <w:rPr>
          <w:rFonts w:cs="David"/>
          <w:sz w:val="24"/>
          <w:rtl/>
        </w:rPr>
      </w:pPr>
    </w:p>
    <w:p w:rsidR="00000000" w:rsidRDefault="0087026F">
      <w:pPr>
        <w:rPr>
          <w:rFonts w:cs="David"/>
          <w:sz w:val="24"/>
          <w:u w:val="single"/>
          <w:rtl/>
        </w:rPr>
      </w:pPr>
    </w:p>
    <w:p w:rsidR="00000000" w:rsidRDefault="0087026F">
      <w:pPr>
        <w:rPr>
          <w:rFonts w:cs="David"/>
          <w:sz w:val="24"/>
          <w:u w:val="single"/>
          <w:rtl/>
        </w:rPr>
      </w:pPr>
    </w:p>
    <w:p w:rsidR="00000000" w:rsidRDefault="0087026F">
      <w:pPr>
        <w:rPr>
          <w:rFonts w:cs="David"/>
          <w:sz w:val="24"/>
          <w:rtl/>
        </w:rPr>
      </w:pPr>
      <w:r>
        <w:rPr>
          <w:rFonts w:cs="David"/>
          <w:sz w:val="24"/>
          <w:u w:val="single"/>
          <w:rtl/>
        </w:rPr>
        <w:t>היו"ר חמי דורון:</w:t>
      </w:r>
    </w:p>
    <w:p w:rsidR="00000000" w:rsidRDefault="0087026F">
      <w:pPr>
        <w:rPr>
          <w:rFonts w:cs="David"/>
          <w:sz w:val="24"/>
          <w:rtl/>
        </w:rPr>
      </w:pPr>
    </w:p>
    <w:p w:rsidR="00000000" w:rsidRDefault="0087026F">
      <w:pPr>
        <w:ind w:firstLine="567"/>
        <w:rPr>
          <w:rFonts w:cs="David"/>
          <w:sz w:val="24"/>
          <w:rtl/>
        </w:rPr>
      </w:pPr>
      <w:r>
        <w:rPr>
          <w:rFonts w:cs="David"/>
          <w:sz w:val="24"/>
          <w:rtl/>
        </w:rPr>
        <w:t>אלא?</w:t>
      </w:r>
    </w:p>
    <w:p w:rsidR="00000000" w:rsidRDefault="0087026F">
      <w:pPr>
        <w:ind w:firstLine="567"/>
        <w:rPr>
          <w:rFonts w:cs="David"/>
          <w:sz w:val="24"/>
          <w:rtl/>
        </w:rPr>
      </w:pPr>
    </w:p>
    <w:p w:rsidR="00000000" w:rsidRDefault="0087026F">
      <w:pPr>
        <w:rPr>
          <w:rFonts w:cs="David"/>
          <w:sz w:val="24"/>
          <w:u w:val="single"/>
          <w:rtl/>
        </w:rPr>
      </w:pPr>
      <w:r>
        <w:rPr>
          <w:rFonts w:cs="David"/>
          <w:sz w:val="24"/>
          <w:u w:val="single"/>
          <w:rtl/>
        </w:rPr>
        <w:t>יפה שפירא:</w:t>
      </w:r>
    </w:p>
    <w:p w:rsidR="00000000" w:rsidRDefault="0087026F">
      <w:pPr>
        <w:rPr>
          <w:rFonts w:cs="David"/>
          <w:sz w:val="24"/>
          <w:u w:val="single"/>
          <w:rtl/>
        </w:rPr>
      </w:pPr>
    </w:p>
    <w:p w:rsidR="00000000" w:rsidRDefault="0087026F">
      <w:pPr>
        <w:rPr>
          <w:rFonts w:cs="David"/>
          <w:sz w:val="24"/>
          <w:rtl/>
        </w:rPr>
      </w:pPr>
      <w:r>
        <w:rPr>
          <w:rFonts w:cs="David"/>
          <w:sz w:val="24"/>
          <w:rtl/>
        </w:rPr>
        <w:tab/>
        <w:t>את משרד החוץ.</w:t>
      </w:r>
    </w:p>
    <w:p w:rsidR="00000000" w:rsidRDefault="0087026F">
      <w:pPr>
        <w:rPr>
          <w:rFonts w:cs="David"/>
          <w:sz w:val="24"/>
          <w:rtl/>
        </w:rPr>
      </w:pPr>
    </w:p>
    <w:p w:rsidR="00000000" w:rsidRDefault="0087026F">
      <w:pPr>
        <w:rPr>
          <w:rFonts w:cs="David"/>
          <w:sz w:val="24"/>
          <w:rtl/>
        </w:rPr>
      </w:pPr>
      <w:r>
        <w:rPr>
          <w:rFonts w:cs="David"/>
          <w:sz w:val="24"/>
          <w:u w:val="single"/>
          <w:rtl/>
        </w:rPr>
        <w:t>היו"ר חמי דורון:</w:t>
      </w:r>
    </w:p>
    <w:p w:rsidR="00000000" w:rsidRDefault="0087026F">
      <w:pPr>
        <w:rPr>
          <w:rFonts w:cs="David"/>
          <w:sz w:val="24"/>
          <w:rtl/>
        </w:rPr>
      </w:pPr>
    </w:p>
    <w:p w:rsidR="00000000" w:rsidRDefault="0087026F">
      <w:pPr>
        <w:ind w:firstLine="567"/>
        <w:rPr>
          <w:rFonts w:cs="David"/>
          <w:sz w:val="24"/>
          <w:rtl/>
        </w:rPr>
      </w:pPr>
      <w:r>
        <w:rPr>
          <w:rFonts w:cs="David"/>
          <w:sz w:val="24"/>
          <w:rtl/>
        </w:rPr>
        <w:t>מה דעתו של משרד החוץ?</w:t>
      </w:r>
    </w:p>
    <w:p w:rsidR="00000000" w:rsidRDefault="0087026F">
      <w:pPr>
        <w:rPr>
          <w:rFonts w:cs="David"/>
          <w:sz w:val="24"/>
          <w:rtl/>
        </w:rPr>
      </w:pPr>
    </w:p>
    <w:p w:rsidR="00000000" w:rsidRDefault="0087026F">
      <w:pPr>
        <w:rPr>
          <w:rFonts w:cs="David"/>
          <w:sz w:val="24"/>
          <w:u w:val="single"/>
          <w:rtl/>
        </w:rPr>
      </w:pPr>
      <w:r>
        <w:rPr>
          <w:rFonts w:cs="David"/>
          <w:sz w:val="24"/>
          <w:u w:val="single"/>
          <w:rtl/>
        </w:rPr>
        <w:t>מנשה בר-און:</w:t>
      </w:r>
    </w:p>
    <w:p w:rsidR="00000000" w:rsidRDefault="0087026F">
      <w:pPr>
        <w:rPr>
          <w:rFonts w:cs="David"/>
          <w:sz w:val="24"/>
          <w:u w:val="single"/>
          <w:rtl/>
        </w:rPr>
      </w:pPr>
    </w:p>
    <w:p w:rsidR="00000000" w:rsidRDefault="0087026F">
      <w:pPr>
        <w:rPr>
          <w:rFonts w:cs="David"/>
          <w:sz w:val="24"/>
          <w:rtl/>
        </w:rPr>
      </w:pPr>
      <w:r>
        <w:rPr>
          <w:rFonts w:cs="David"/>
          <w:sz w:val="24"/>
          <w:rtl/>
        </w:rPr>
        <w:tab/>
        <w:t>אנחנו רואים בהקמת הרשות ערך עליון. אי-הקמתה עד עתה לא נראה טוב בעולם. הכניסה לישראל מפוזרת בידי כמה גורמים; ריכוז הסמכויות בידי גורם אחד יקל את העבודה לכולנו.</w:t>
      </w:r>
    </w:p>
    <w:p w:rsidR="00000000" w:rsidRDefault="0087026F">
      <w:pPr>
        <w:rPr>
          <w:rFonts w:cs="David"/>
          <w:sz w:val="24"/>
          <w:rtl/>
        </w:rPr>
      </w:pPr>
    </w:p>
    <w:p w:rsidR="00000000" w:rsidRDefault="0087026F">
      <w:pPr>
        <w:rPr>
          <w:rFonts w:cs="David"/>
          <w:sz w:val="24"/>
          <w:rtl/>
        </w:rPr>
      </w:pPr>
      <w:r>
        <w:rPr>
          <w:rFonts w:cs="David"/>
          <w:sz w:val="24"/>
          <w:u w:val="single"/>
          <w:rtl/>
        </w:rPr>
        <w:t>היו"ר חמי דורון:</w:t>
      </w:r>
    </w:p>
    <w:p w:rsidR="00000000" w:rsidRDefault="0087026F">
      <w:pPr>
        <w:rPr>
          <w:rFonts w:cs="David"/>
          <w:sz w:val="24"/>
          <w:rtl/>
        </w:rPr>
      </w:pPr>
    </w:p>
    <w:p w:rsidR="00000000" w:rsidRDefault="0087026F">
      <w:pPr>
        <w:rPr>
          <w:rFonts w:cs="David"/>
          <w:sz w:val="24"/>
          <w:rtl/>
        </w:rPr>
      </w:pPr>
      <w:r>
        <w:rPr>
          <w:rFonts w:cs="David"/>
          <w:sz w:val="24"/>
          <w:rtl/>
        </w:rPr>
        <w:tab/>
        <w:t xml:space="preserve"> למה משרד החוץ  לא לוחץ על מי שאמור לעס</w:t>
      </w:r>
      <w:r>
        <w:rPr>
          <w:rFonts w:cs="David"/>
          <w:sz w:val="24"/>
          <w:rtl/>
        </w:rPr>
        <w:t>וק בעניין? אני צריך לפנות לשר החוץ, אני מניח.</w:t>
      </w:r>
    </w:p>
    <w:p w:rsidR="00000000" w:rsidRDefault="0087026F">
      <w:pPr>
        <w:rPr>
          <w:rFonts w:cs="David"/>
          <w:sz w:val="24"/>
          <w:rtl/>
        </w:rPr>
      </w:pPr>
    </w:p>
    <w:p w:rsidR="00000000" w:rsidRDefault="0087026F">
      <w:pPr>
        <w:rPr>
          <w:rFonts w:cs="David"/>
          <w:sz w:val="24"/>
          <w:rtl/>
        </w:rPr>
      </w:pPr>
      <w:r>
        <w:rPr>
          <w:rFonts w:cs="David"/>
          <w:sz w:val="24"/>
          <w:u w:val="single"/>
          <w:rtl/>
        </w:rPr>
        <w:t>מנשה בר-און:</w:t>
      </w:r>
    </w:p>
    <w:p w:rsidR="00000000" w:rsidRDefault="0087026F">
      <w:pPr>
        <w:rPr>
          <w:rFonts w:cs="David"/>
          <w:sz w:val="24"/>
          <w:rtl/>
        </w:rPr>
      </w:pPr>
    </w:p>
    <w:p w:rsidR="00000000" w:rsidRDefault="0087026F">
      <w:pPr>
        <w:rPr>
          <w:rFonts w:cs="David"/>
          <w:sz w:val="24"/>
          <w:rtl/>
        </w:rPr>
      </w:pPr>
      <w:r>
        <w:rPr>
          <w:rFonts w:cs="David"/>
          <w:sz w:val="24"/>
          <w:rtl/>
        </w:rPr>
        <w:tab/>
        <w:t>זה לאו דווקא קשור לשר החוץ; זה קשור לשר הפנים ולממשלת-ישראל.</w:t>
      </w:r>
    </w:p>
    <w:p w:rsidR="00000000" w:rsidRDefault="0087026F">
      <w:pPr>
        <w:rPr>
          <w:rFonts w:cs="David"/>
          <w:sz w:val="24"/>
          <w:rtl/>
        </w:rPr>
      </w:pPr>
    </w:p>
    <w:p w:rsidR="00000000" w:rsidRDefault="0087026F">
      <w:pPr>
        <w:rPr>
          <w:rFonts w:cs="David"/>
          <w:sz w:val="24"/>
          <w:rtl/>
        </w:rPr>
      </w:pPr>
      <w:r>
        <w:rPr>
          <w:rFonts w:cs="David"/>
          <w:sz w:val="24"/>
          <w:u w:val="single"/>
          <w:rtl/>
        </w:rPr>
        <w:t>היו"ר חמי דורון:</w:t>
      </w:r>
    </w:p>
    <w:p w:rsidR="00000000" w:rsidRDefault="0087026F">
      <w:pPr>
        <w:rPr>
          <w:rFonts w:cs="David"/>
          <w:sz w:val="24"/>
          <w:rtl/>
        </w:rPr>
      </w:pPr>
    </w:p>
    <w:p w:rsidR="00000000" w:rsidRDefault="0087026F">
      <w:pPr>
        <w:rPr>
          <w:rFonts w:cs="David"/>
          <w:sz w:val="24"/>
          <w:rtl/>
        </w:rPr>
      </w:pPr>
      <w:r>
        <w:rPr>
          <w:rFonts w:cs="David"/>
          <w:sz w:val="24"/>
          <w:rtl/>
        </w:rPr>
        <w:tab/>
        <w:t>אתה אומר שזה קשור למשרד הפנים? פה נאמר שזה נמצא במשרד ראש-הממשלה.</w:t>
      </w:r>
    </w:p>
    <w:p w:rsidR="00000000" w:rsidRDefault="0087026F">
      <w:pPr>
        <w:rPr>
          <w:rFonts w:cs="David"/>
          <w:sz w:val="24"/>
          <w:u w:val="single"/>
          <w:rtl/>
        </w:rPr>
      </w:pPr>
    </w:p>
    <w:p w:rsidR="00000000" w:rsidRDefault="0087026F">
      <w:pPr>
        <w:rPr>
          <w:rFonts w:cs="David"/>
          <w:sz w:val="24"/>
          <w:rtl/>
        </w:rPr>
      </w:pPr>
      <w:r>
        <w:rPr>
          <w:rFonts w:cs="David"/>
          <w:sz w:val="24"/>
          <w:u w:val="single"/>
          <w:rtl/>
        </w:rPr>
        <w:t>עודד ברוק:</w:t>
      </w:r>
    </w:p>
    <w:p w:rsidR="00000000" w:rsidRDefault="0087026F">
      <w:pPr>
        <w:rPr>
          <w:rFonts w:cs="David"/>
          <w:sz w:val="24"/>
          <w:rtl/>
        </w:rPr>
      </w:pPr>
    </w:p>
    <w:p w:rsidR="00000000" w:rsidRDefault="0087026F">
      <w:pPr>
        <w:rPr>
          <w:rFonts w:cs="David"/>
          <w:sz w:val="24"/>
          <w:rtl/>
        </w:rPr>
      </w:pPr>
      <w:r>
        <w:rPr>
          <w:rFonts w:cs="David"/>
          <w:sz w:val="24"/>
          <w:rtl/>
        </w:rPr>
        <w:tab/>
        <w:t>אלה היבטים רחבים שממשלה שלמה מטפל</w:t>
      </w:r>
      <w:r>
        <w:rPr>
          <w:rFonts w:cs="David"/>
          <w:sz w:val="24"/>
          <w:rtl/>
        </w:rPr>
        <w:t xml:space="preserve">ת בה, כיוון שיש הרבה משרדים שמטפלים. זה נכון שההרחקה על-פי חוק הכניסה לישראל היא באחריות משרד הפנים, ודאי שהוא שושבין ראשי בכל החלטה בנושא; אבל כל התחומים האלה הם לאו דווקא באחריותו של משרד אחד. הבעיה היא שקביעה לשלושה חודשים פוגעת ממש בעבודה. </w:t>
      </w:r>
    </w:p>
    <w:p w:rsidR="00000000" w:rsidRDefault="0087026F">
      <w:pPr>
        <w:rPr>
          <w:rFonts w:cs="David"/>
          <w:sz w:val="24"/>
          <w:rtl/>
        </w:rPr>
      </w:pPr>
    </w:p>
    <w:p w:rsidR="00000000" w:rsidRDefault="0087026F">
      <w:pPr>
        <w:rPr>
          <w:rFonts w:cs="David"/>
          <w:sz w:val="24"/>
          <w:u w:val="single"/>
          <w:rtl/>
        </w:rPr>
      </w:pPr>
      <w:r>
        <w:rPr>
          <w:rFonts w:cs="David"/>
          <w:sz w:val="24"/>
          <w:u w:val="single"/>
          <w:rtl/>
        </w:rPr>
        <w:t xml:space="preserve">היו"ר חמי </w:t>
      </w:r>
      <w:r>
        <w:rPr>
          <w:rFonts w:cs="David"/>
          <w:sz w:val="24"/>
          <w:u w:val="single"/>
          <w:rtl/>
        </w:rPr>
        <w:t>דורון:</w:t>
      </w:r>
    </w:p>
    <w:p w:rsidR="00000000" w:rsidRDefault="0087026F">
      <w:pPr>
        <w:rPr>
          <w:rFonts w:cs="David"/>
          <w:sz w:val="24"/>
          <w:u w:val="single"/>
          <w:rtl/>
        </w:rPr>
      </w:pPr>
    </w:p>
    <w:p w:rsidR="00000000" w:rsidRDefault="0087026F">
      <w:pPr>
        <w:rPr>
          <w:rFonts w:cs="David"/>
          <w:sz w:val="24"/>
          <w:rtl/>
        </w:rPr>
      </w:pPr>
      <w:r>
        <w:rPr>
          <w:rFonts w:cs="David"/>
          <w:sz w:val="24"/>
          <w:rtl/>
        </w:rPr>
        <w:tab/>
        <w:t>למה?</w:t>
      </w:r>
    </w:p>
    <w:p w:rsidR="00000000" w:rsidRDefault="0087026F">
      <w:pPr>
        <w:rPr>
          <w:rFonts w:cs="David"/>
          <w:sz w:val="24"/>
          <w:rtl/>
        </w:rPr>
      </w:pPr>
    </w:p>
    <w:p w:rsidR="00000000" w:rsidRDefault="0087026F">
      <w:pPr>
        <w:rPr>
          <w:rFonts w:cs="David"/>
          <w:sz w:val="24"/>
          <w:u w:val="single"/>
          <w:rtl/>
        </w:rPr>
      </w:pPr>
      <w:r>
        <w:rPr>
          <w:rFonts w:cs="David"/>
          <w:sz w:val="24"/>
          <w:u w:val="single"/>
          <w:rtl/>
        </w:rPr>
        <w:t>עודד ברוק:</w:t>
      </w:r>
    </w:p>
    <w:p w:rsidR="00000000" w:rsidRDefault="0087026F">
      <w:pPr>
        <w:rPr>
          <w:rFonts w:cs="David"/>
          <w:sz w:val="24"/>
          <w:u w:val="single"/>
          <w:rtl/>
        </w:rPr>
      </w:pPr>
    </w:p>
    <w:p w:rsidR="00000000" w:rsidRDefault="0087026F">
      <w:pPr>
        <w:rPr>
          <w:rFonts w:cs="David"/>
          <w:sz w:val="24"/>
          <w:rtl/>
        </w:rPr>
      </w:pPr>
      <w:r>
        <w:rPr>
          <w:rFonts w:cs="David"/>
          <w:sz w:val="24"/>
          <w:rtl/>
        </w:rPr>
        <w:tab/>
        <w:t>מכיוון שיש תקנות שמתקנים על-פי החוק, אז אני צריך להתקין תקנות רק לשלושה חודשים; בינתיים כל הפעילות שלהם היא לשלושה חודשים בלבד, ואם אני צריך להרחיב אותו לאחר-מכן---</w:t>
      </w:r>
    </w:p>
    <w:p w:rsidR="00000000" w:rsidRDefault="0087026F">
      <w:pPr>
        <w:rPr>
          <w:rFonts w:cs="David"/>
          <w:sz w:val="24"/>
          <w:rtl/>
        </w:rPr>
      </w:pPr>
    </w:p>
    <w:p w:rsidR="00000000" w:rsidRDefault="0087026F">
      <w:pPr>
        <w:rPr>
          <w:rFonts w:cs="David"/>
          <w:sz w:val="24"/>
          <w:rtl/>
        </w:rPr>
      </w:pPr>
      <w:r>
        <w:rPr>
          <w:rFonts w:cs="David"/>
          <w:sz w:val="24"/>
          <w:u w:val="single"/>
          <w:rtl/>
        </w:rPr>
        <w:t>היו"ר חמי דורון:</w:t>
      </w:r>
    </w:p>
    <w:p w:rsidR="00000000" w:rsidRDefault="0087026F">
      <w:pPr>
        <w:rPr>
          <w:rFonts w:cs="David"/>
          <w:sz w:val="24"/>
          <w:rtl/>
        </w:rPr>
      </w:pPr>
    </w:p>
    <w:p w:rsidR="00000000" w:rsidRDefault="0087026F">
      <w:pPr>
        <w:ind w:firstLine="567"/>
        <w:rPr>
          <w:rFonts w:cs="David"/>
          <w:sz w:val="24"/>
          <w:rtl/>
        </w:rPr>
      </w:pPr>
      <w:r>
        <w:rPr>
          <w:rFonts w:cs="David"/>
          <w:sz w:val="24"/>
          <w:rtl/>
        </w:rPr>
        <w:t xml:space="preserve"> נדאג שתהיה ישיבה בשבוע הראשון של ינואר. </w:t>
      </w:r>
    </w:p>
    <w:p w:rsidR="00000000" w:rsidRDefault="0087026F">
      <w:pPr>
        <w:ind w:firstLine="567"/>
        <w:rPr>
          <w:rFonts w:cs="David"/>
          <w:sz w:val="24"/>
          <w:rtl/>
        </w:rPr>
      </w:pPr>
    </w:p>
    <w:p w:rsidR="00000000" w:rsidRDefault="0087026F">
      <w:pPr>
        <w:ind w:firstLine="567"/>
        <w:rPr>
          <w:rFonts w:cs="David"/>
          <w:sz w:val="24"/>
          <w:rtl/>
        </w:rPr>
      </w:pPr>
      <w:r>
        <w:rPr>
          <w:rFonts w:cs="David"/>
          <w:sz w:val="24"/>
          <w:rtl/>
        </w:rPr>
        <w:t>י</w:t>
      </w:r>
      <w:r>
        <w:rPr>
          <w:rFonts w:cs="David"/>
          <w:sz w:val="24"/>
          <w:rtl/>
        </w:rPr>
        <w:t>ש שתי אפשרויות: אפשרות אחת היא להחליט שאנחנו לא מאריכים כרגע שום דבר---</w:t>
      </w:r>
    </w:p>
    <w:p w:rsidR="00000000" w:rsidRDefault="0087026F">
      <w:pPr>
        <w:rPr>
          <w:rFonts w:cs="David"/>
          <w:sz w:val="24"/>
          <w:rtl/>
        </w:rPr>
      </w:pPr>
    </w:p>
    <w:p w:rsidR="00000000" w:rsidRDefault="0087026F">
      <w:pPr>
        <w:rPr>
          <w:rFonts w:cs="David"/>
          <w:sz w:val="24"/>
          <w:u w:val="single"/>
          <w:rtl/>
        </w:rPr>
      </w:pPr>
    </w:p>
    <w:p w:rsidR="00000000" w:rsidRDefault="0087026F">
      <w:pPr>
        <w:rPr>
          <w:rFonts w:cs="David"/>
          <w:sz w:val="24"/>
          <w:u w:val="single"/>
          <w:rtl/>
        </w:rPr>
      </w:pPr>
    </w:p>
    <w:p w:rsidR="00000000" w:rsidRDefault="0087026F">
      <w:pPr>
        <w:rPr>
          <w:rFonts w:cs="David"/>
          <w:sz w:val="24"/>
          <w:u w:val="single"/>
          <w:rtl/>
        </w:rPr>
      </w:pPr>
    </w:p>
    <w:p w:rsidR="00000000" w:rsidRDefault="0087026F">
      <w:pPr>
        <w:rPr>
          <w:rFonts w:cs="David"/>
          <w:sz w:val="24"/>
          <w:rtl/>
        </w:rPr>
      </w:pPr>
      <w:r>
        <w:rPr>
          <w:rFonts w:cs="David"/>
          <w:sz w:val="24"/>
          <w:u w:val="single"/>
          <w:rtl/>
        </w:rPr>
        <w:t>עודד ברוק:</w:t>
      </w:r>
    </w:p>
    <w:p w:rsidR="00000000" w:rsidRDefault="0087026F">
      <w:pPr>
        <w:rPr>
          <w:rFonts w:cs="David"/>
          <w:sz w:val="24"/>
          <w:rtl/>
        </w:rPr>
      </w:pPr>
    </w:p>
    <w:p w:rsidR="00000000" w:rsidRDefault="0087026F">
      <w:pPr>
        <w:rPr>
          <w:rFonts w:cs="David"/>
          <w:sz w:val="24"/>
          <w:rtl/>
        </w:rPr>
      </w:pPr>
      <w:r>
        <w:rPr>
          <w:rFonts w:cs="David"/>
          <w:sz w:val="24"/>
          <w:rtl/>
        </w:rPr>
        <w:tab/>
        <w:t>אי-אפשר יהיה להמשיך לעבוד.</w:t>
      </w:r>
    </w:p>
    <w:p w:rsidR="00000000" w:rsidRDefault="0087026F">
      <w:pPr>
        <w:rPr>
          <w:rFonts w:cs="David"/>
          <w:sz w:val="24"/>
          <w:rtl/>
        </w:rPr>
      </w:pPr>
    </w:p>
    <w:p w:rsidR="00000000" w:rsidRDefault="0087026F">
      <w:pPr>
        <w:rPr>
          <w:rFonts w:cs="David"/>
          <w:sz w:val="24"/>
          <w:u w:val="single"/>
          <w:rtl/>
        </w:rPr>
      </w:pPr>
      <w:r>
        <w:rPr>
          <w:rFonts w:cs="David"/>
          <w:sz w:val="24"/>
          <w:u w:val="single"/>
          <w:rtl/>
        </w:rPr>
        <w:t>היו"ר חמי דורון:</w:t>
      </w:r>
    </w:p>
    <w:p w:rsidR="00000000" w:rsidRDefault="0087026F">
      <w:pPr>
        <w:rPr>
          <w:rFonts w:cs="David"/>
          <w:sz w:val="24"/>
          <w:u w:val="single"/>
          <w:rtl/>
        </w:rPr>
      </w:pPr>
    </w:p>
    <w:p w:rsidR="00000000" w:rsidRDefault="0087026F">
      <w:pPr>
        <w:rPr>
          <w:rFonts w:cs="David"/>
          <w:sz w:val="24"/>
          <w:rtl/>
        </w:rPr>
      </w:pPr>
      <w:r>
        <w:rPr>
          <w:rFonts w:cs="David"/>
          <w:sz w:val="24"/>
          <w:rtl/>
        </w:rPr>
        <w:tab/>
        <w:t>שהממשלה תשתגע.</w:t>
      </w:r>
    </w:p>
    <w:p w:rsidR="00000000" w:rsidRDefault="0087026F">
      <w:pPr>
        <w:rPr>
          <w:rFonts w:cs="David"/>
          <w:sz w:val="24"/>
          <w:rtl/>
        </w:rPr>
      </w:pPr>
    </w:p>
    <w:p w:rsidR="00000000" w:rsidRDefault="0087026F">
      <w:pPr>
        <w:rPr>
          <w:rFonts w:cs="David"/>
          <w:sz w:val="24"/>
          <w:u w:val="single"/>
          <w:rtl/>
        </w:rPr>
      </w:pPr>
      <w:r>
        <w:rPr>
          <w:rFonts w:cs="David"/>
          <w:sz w:val="24"/>
          <w:u w:val="single"/>
          <w:rtl/>
        </w:rPr>
        <w:lastRenderedPageBreak/>
        <w:t>שמעון בר-גור:</w:t>
      </w:r>
    </w:p>
    <w:p w:rsidR="00000000" w:rsidRDefault="0087026F">
      <w:pPr>
        <w:rPr>
          <w:rFonts w:cs="David"/>
          <w:sz w:val="24"/>
          <w:u w:val="single"/>
          <w:rtl/>
        </w:rPr>
      </w:pPr>
    </w:p>
    <w:p w:rsidR="00000000" w:rsidRDefault="0087026F">
      <w:pPr>
        <w:rPr>
          <w:rFonts w:cs="David"/>
          <w:sz w:val="24"/>
          <w:rtl/>
        </w:rPr>
      </w:pPr>
      <w:r>
        <w:rPr>
          <w:rFonts w:cs="David"/>
          <w:sz w:val="24"/>
          <w:rtl/>
        </w:rPr>
        <w:tab/>
        <w:t>זה גם כאמור בחוזה עם קבלן פרטי של כח-האדם.</w:t>
      </w:r>
    </w:p>
    <w:p w:rsidR="00000000" w:rsidRDefault="0087026F">
      <w:pPr>
        <w:rPr>
          <w:rFonts w:cs="David"/>
          <w:sz w:val="24"/>
          <w:rtl/>
        </w:rPr>
      </w:pPr>
    </w:p>
    <w:p w:rsidR="00000000" w:rsidRDefault="0087026F">
      <w:pPr>
        <w:rPr>
          <w:rFonts w:cs="David"/>
          <w:sz w:val="24"/>
          <w:u w:val="single"/>
          <w:rtl/>
        </w:rPr>
      </w:pPr>
      <w:r>
        <w:rPr>
          <w:rFonts w:cs="David"/>
          <w:sz w:val="24"/>
          <w:u w:val="single"/>
          <w:rtl/>
        </w:rPr>
        <w:t>היו"ר חמי דורון:</w:t>
      </w:r>
    </w:p>
    <w:p w:rsidR="00000000" w:rsidRDefault="0087026F">
      <w:pPr>
        <w:rPr>
          <w:rFonts w:cs="David"/>
          <w:sz w:val="24"/>
          <w:u w:val="single"/>
          <w:rtl/>
        </w:rPr>
      </w:pPr>
    </w:p>
    <w:p w:rsidR="00000000" w:rsidRDefault="0087026F">
      <w:pPr>
        <w:rPr>
          <w:rFonts w:cs="David"/>
          <w:sz w:val="24"/>
          <w:rtl/>
        </w:rPr>
      </w:pPr>
      <w:r>
        <w:rPr>
          <w:rFonts w:cs="David"/>
          <w:sz w:val="24"/>
          <w:rtl/>
        </w:rPr>
        <w:tab/>
        <w:t>אני מבין את המצוקה שאתם נ</w:t>
      </w:r>
      <w:r>
        <w:rPr>
          <w:rFonts w:cs="David"/>
          <w:sz w:val="24"/>
          <w:rtl/>
        </w:rPr>
        <w:t>מצאים בה.</w:t>
      </w:r>
    </w:p>
    <w:p w:rsidR="00000000" w:rsidRDefault="0087026F">
      <w:pPr>
        <w:rPr>
          <w:rFonts w:cs="David"/>
          <w:sz w:val="24"/>
          <w:rtl/>
        </w:rPr>
      </w:pPr>
    </w:p>
    <w:p w:rsidR="00000000" w:rsidRDefault="0087026F">
      <w:pPr>
        <w:textAlignment w:val="auto"/>
        <w:rPr>
          <w:rFonts w:cs="David"/>
          <w:sz w:val="24"/>
          <w:u w:val="single"/>
          <w:rtl/>
        </w:rPr>
      </w:pPr>
      <w:r>
        <w:rPr>
          <w:rFonts w:cs="David"/>
          <w:sz w:val="24"/>
          <w:u w:val="single"/>
          <w:rtl/>
        </w:rPr>
        <w:t>שמעון בר-גור:</w:t>
      </w:r>
    </w:p>
    <w:p w:rsidR="00000000" w:rsidRDefault="0087026F">
      <w:pPr>
        <w:rPr>
          <w:rFonts w:cs="David"/>
          <w:sz w:val="24"/>
          <w:u w:val="single"/>
          <w:rtl/>
        </w:rPr>
      </w:pPr>
    </w:p>
    <w:p w:rsidR="00000000" w:rsidRDefault="0087026F">
      <w:pPr>
        <w:rPr>
          <w:rFonts w:cs="David"/>
          <w:sz w:val="24"/>
          <w:rtl/>
        </w:rPr>
      </w:pPr>
      <w:r>
        <w:rPr>
          <w:rFonts w:cs="David"/>
          <w:sz w:val="24"/>
          <w:rtl/>
        </w:rPr>
        <w:tab/>
        <w:t>שלושה חודשים זה סד.</w:t>
      </w:r>
    </w:p>
    <w:p w:rsidR="00000000" w:rsidRDefault="0087026F">
      <w:pPr>
        <w:rPr>
          <w:rFonts w:cs="David"/>
          <w:sz w:val="24"/>
          <w:rtl/>
        </w:rPr>
      </w:pPr>
    </w:p>
    <w:p w:rsidR="00000000" w:rsidRDefault="0087026F">
      <w:pPr>
        <w:rPr>
          <w:rFonts w:cs="David"/>
          <w:sz w:val="24"/>
          <w:rtl/>
        </w:rPr>
      </w:pPr>
      <w:r>
        <w:rPr>
          <w:rFonts w:cs="David"/>
          <w:sz w:val="24"/>
          <w:u w:val="single"/>
          <w:rtl/>
        </w:rPr>
        <w:t>היו"ר חמי דורון:</w:t>
      </w:r>
    </w:p>
    <w:p w:rsidR="00000000" w:rsidRDefault="0087026F">
      <w:pPr>
        <w:rPr>
          <w:rFonts w:cs="David"/>
          <w:sz w:val="24"/>
          <w:rtl/>
        </w:rPr>
      </w:pPr>
    </w:p>
    <w:p w:rsidR="00000000" w:rsidRDefault="0087026F">
      <w:pPr>
        <w:rPr>
          <w:rFonts w:cs="David"/>
          <w:sz w:val="24"/>
          <w:rtl/>
        </w:rPr>
      </w:pPr>
      <w:r>
        <w:rPr>
          <w:rFonts w:cs="David"/>
          <w:sz w:val="24"/>
          <w:rtl/>
        </w:rPr>
        <w:tab/>
        <w:t xml:space="preserve"> למה לא באתם קודם? למה לא באתם לפני חודש, למשל? חשבתם שרשות ההגירה תקום בחודש הזה?</w:t>
      </w:r>
    </w:p>
    <w:p w:rsidR="00000000" w:rsidRDefault="0087026F">
      <w:pPr>
        <w:rPr>
          <w:rFonts w:cs="David"/>
          <w:sz w:val="24"/>
          <w:rtl/>
        </w:rPr>
      </w:pPr>
    </w:p>
    <w:p w:rsidR="00000000" w:rsidRDefault="0087026F">
      <w:pPr>
        <w:rPr>
          <w:rFonts w:cs="David"/>
          <w:sz w:val="24"/>
          <w:u w:val="single"/>
          <w:rtl/>
        </w:rPr>
      </w:pPr>
      <w:r>
        <w:rPr>
          <w:rFonts w:cs="David"/>
          <w:sz w:val="24"/>
          <w:u w:val="single"/>
          <w:rtl/>
        </w:rPr>
        <w:t>משה מלול:</w:t>
      </w:r>
    </w:p>
    <w:p w:rsidR="00000000" w:rsidRDefault="0087026F">
      <w:pPr>
        <w:rPr>
          <w:rFonts w:cs="David"/>
          <w:sz w:val="24"/>
          <w:rtl/>
        </w:rPr>
      </w:pPr>
    </w:p>
    <w:p w:rsidR="00000000" w:rsidRDefault="0087026F">
      <w:pPr>
        <w:rPr>
          <w:rFonts w:cs="David"/>
          <w:sz w:val="24"/>
          <w:rtl/>
        </w:rPr>
      </w:pPr>
      <w:r>
        <w:rPr>
          <w:rFonts w:cs="David"/>
          <w:sz w:val="24"/>
          <w:rtl/>
        </w:rPr>
        <w:tab/>
        <w:t xml:space="preserve">לא באנו לפני חודש כי לא סברנו שמישהו שם מכשולים. הטיפול בעניין לא נעשה בעצלתיים, אלא הפעילות </w:t>
      </w:r>
      <w:r>
        <w:rPr>
          <w:rFonts w:cs="David"/>
          <w:sz w:val="24"/>
          <w:rtl/>
        </w:rPr>
        <w:t>נעשית באינטנסיביות, אבל היא לא הגיעה לידי מיצוי.</w:t>
      </w:r>
    </w:p>
    <w:p w:rsidR="00000000" w:rsidRDefault="0087026F">
      <w:pPr>
        <w:rPr>
          <w:rFonts w:cs="David"/>
          <w:sz w:val="24"/>
          <w:rtl/>
        </w:rPr>
      </w:pPr>
    </w:p>
    <w:p w:rsidR="00000000" w:rsidRDefault="0087026F">
      <w:pPr>
        <w:rPr>
          <w:rFonts w:cs="David"/>
          <w:sz w:val="24"/>
          <w:rtl/>
        </w:rPr>
      </w:pPr>
      <w:r>
        <w:rPr>
          <w:rFonts w:cs="David"/>
          <w:sz w:val="24"/>
          <w:u w:val="single"/>
          <w:rtl/>
        </w:rPr>
        <w:t>היו"ר חמי דורון:</w:t>
      </w:r>
    </w:p>
    <w:p w:rsidR="00000000" w:rsidRDefault="0087026F">
      <w:pPr>
        <w:rPr>
          <w:rFonts w:cs="David"/>
          <w:sz w:val="24"/>
          <w:rtl/>
        </w:rPr>
      </w:pPr>
    </w:p>
    <w:p w:rsidR="00000000" w:rsidRDefault="0087026F">
      <w:pPr>
        <w:rPr>
          <w:rFonts w:cs="David"/>
          <w:sz w:val="24"/>
          <w:rtl/>
        </w:rPr>
      </w:pPr>
      <w:r>
        <w:rPr>
          <w:rFonts w:cs="David"/>
          <w:sz w:val="24"/>
          <w:rtl/>
        </w:rPr>
        <w:tab/>
        <w:t>מה פירוש: "הפעילות נעשית באינטנסיביות?"</w:t>
      </w:r>
    </w:p>
    <w:p w:rsidR="00000000" w:rsidRDefault="0087026F">
      <w:pPr>
        <w:rPr>
          <w:rFonts w:cs="David"/>
          <w:sz w:val="24"/>
          <w:rtl/>
        </w:rPr>
      </w:pPr>
    </w:p>
    <w:p w:rsidR="00000000" w:rsidRDefault="0087026F">
      <w:pPr>
        <w:textAlignment w:val="auto"/>
        <w:rPr>
          <w:rFonts w:cs="David"/>
          <w:sz w:val="24"/>
          <w:u w:val="single"/>
          <w:rtl/>
        </w:rPr>
      </w:pPr>
      <w:r>
        <w:rPr>
          <w:rFonts w:cs="David"/>
          <w:sz w:val="24"/>
          <w:u w:val="single"/>
          <w:rtl/>
        </w:rPr>
        <w:t>משה מלול:</w:t>
      </w:r>
    </w:p>
    <w:p w:rsidR="00000000" w:rsidRDefault="0087026F">
      <w:pPr>
        <w:rPr>
          <w:rFonts w:cs="David"/>
          <w:sz w:val="24"/>
          <w:u w:val="single"/>
          <w:rtl/>
        </w:rPr>
      </w:pPr>
    </w:p>
    <w:p w:rsidR="00000000" w:rsidRDefault="0087026F">
      <w:pPr>
        <w:rPr>
          <w:rFonts w:cs="David"/>
          <w:sz w:val="24"/>
          <w:rtl/>
        </w:rPr>
      </w:pPr>
      <w:r>
        <w:rPr>
          <w:rFonts w:cs="David"/>
          <w:sz w:val="24"/>
          <w:rtl/>
        </w:rPr>
        <w:tab/>
        <w:t>אנחנו יודעים על פעילות בנושא הזה כי יש מחלוקות שונות וסוגיות שונות שיש להבהיר לפני שמגיעים לכלל החלטה אם תקום או לא תקום רשות הגירה.</w:t>
      </w:r>
    </w:p>
    <w:p w:rsidR="00000000" w:rsidRDefault="0087026F">
      <w:pPr>
        <w:rPr>
          <w:rFonts w:cs="David"/>
          <w:sz w:val="24"/>
          <w:rtl/>
        </w:rPr>
      </w:pPr>
    </w:p>
    <w:p w:rsidR="00000000" w:rsidRDefault="0087026F">
      <w:pPr>
        <w:rPr>
          <w:rFonts w:cs="David"/>
          <w:sz w:val="24"/>
          <w:rtl/>
        </w:rPr>
      </w:pPr>
      <w:r>
        <w:rPr>
          <w:rFonts w:cs="David"/>
          <w:sz w:val="24"/>
          <w:u w:val="single"/>
          <w:rtl/>
        </w:rPr>
        <w:t>היו"ר חמי דורון:</w:t>
      </w:r>
    </w:p>
    <w:p w:rsidR="00000000" w:rsidRDefault="0087026F">
      <w:pPr>
        <w:rPr>
          <w:rFonts w:cs="David"/>
          <w:sz w:val="24"/>
          <w:rtl/>
        </w:rPr>
      </w:pPr>
    </w:p>
    <w:p w:rsidR="00000000" w:rsidRDefault="0087026F">
      <w:pPr>
        <w:rPr>
          <w:rFonts w:cs="David"/>
          <w:sz w:val="24"/>
          <w:rtl/>
        </w:rPr>
      </w:pPr>
      <w:r>
        <w:rPr>
          <w:rFonts w:cs="David"/>
          <w:sz w:val="24"/>
          <w:rtl/>
        </w:rPr>
        <w:tab/>
        <w:t>זאת-אומרת, עוד לא החליטו אם היא תקום?</w:t>
      </w:r>
    </w:p>
    <w:p w:rsidR="00000000" w:rsidRDefault="0087026F">
      <w:pPr>
        <w:rPr>
          <w:rFonts w:cs="David"/>
          <w:sz w:val="24"/>
          <w:rtl/>
        </w:rPr>
      </w:pPr>
    </w:p>
    <w:p w:rsidR="00000000" w:rsidRDefault="0087026F">
      <w:pPr>
        <w:rPr>
          <w:rFonts w:cs="David"/>
          <w:sz w:val="24"/>
          <w:u w:val="single"/>
          <w:rtl/>
        </w:rPr>
      </w:pPr>
      <w:r>
        <w:rPr>
          <w:rFonts w:cs="David"/>
          <w:sz w:val="24"/>
          <w:u w:val="single"/>
          <w:rtl/>
        </w:rPr>
        <w:t>משה מלול:</w:t>
      </w:r>
    </w:p>
    <w:p w:rsidR="00000000" w:rsidRDefault="0087026F">
      <w:pPr>
        <w:rPr>
          <w:rFonts w:cs="David"/>
          <w:sz w:val="24"/>
          <w:u w:val="single"/>
          <w:rtl/>
        </w:rPr>
      </w:pPr>
    </w:p>
    <w:p w:rsidR="00000000" w:rsidRDefault="0087026F">
      <w:pPr>
        <w:pStyle w:val="aa"/>
        <w:rPr>
          <w:rFonts w:cs="David"/>
          <w:sz w:val="24"/>
          <w:rtl/>
        </w:rPr>
      </w:pPr>
      <w:r>
        <w:rPr>
          <w:rFonts w:cs="David"/>
          <w:sz w:val="24"/>
          <w:rtl/>
        </w:rPr>
        <w:tab/>
        <w:t>כל השיקולים הקשורים להחלטה הם לא האם היא תקום, אלא איפה תקום; מה יהיה צביונה; מה יהיה טיבה.</w:t>
      </w:r>
    </w:p>
    <w:p w:rsidR="00000000" w:rsidRDefault="0087026F">
      <w:pPr>
        <w:rPr>
          <w:rFonts w:cs="David"/>
          <w:sz w:val="24"/>
          <w:rtl/>
        </w:rPr>
      </w:pPr>
    </w:p>
    <w:p w:rsidR="00000000" w:rsidRDefault="0087026F">
      <w:pPr>
        <w:rPr>
          <w:rFonts w:cs="David"/>
          <w:sz w:val="24"/>
          <w:u w:val="single"/>
          <w:rtl/>
        </w:rPr>
      </w:pPr>
      <w:r>
        <w:rPr>
          <w:rFonts w:cs="David"/>
          <w:sz w:val="24"/>
          <w:u w:val="single"/>
          <w:rtl/>
        </w:rPr>
        <w:t>היו"ר חמי דורון:</w:t>
      </w:r>
    </w:p>
    <w:p w:rsidR="00000000" w:rsidRDefault="0087026F">
      <w:pPr>
        <w:rPr>
          <w:rFonts w:cs="David"/>
          <w:sz w:val="24"/>
          <w:u w:val="single"/>
          <w:rtl/>
        </w:rPr>
      </w:pPr>
    </w:p>
    <w:p w:rsidR="00000000" w:rsidRDefault="0087026F">
      <w:pPr>
        <w:rPr>
          <w:rFonts w:cs="David"/>
          <w:sz w:val="24"/>
          <w:rtl/>
        </w:rPr>
      </w:pPr>
      <w:r>
        <w:rPr>
          <w:rFonts w:cs="David"/>
          <w:sz w:val="24"/>
          <w:rtl/>
        </w:rPr>
        <w:tab/>
        <w:t xml:space="preserve"> כמה זמן נמשכים המגעים האלה?</w:t>
      </w:r>
    </w:p>
    <w:p w:rsidR="00000000" w:rsidRDefault="0087026F">
      <w:pPr>
        <w:rPr>
          <w:rFonts w:cs="David"/>
          <w:sz w:val="24"/>
          <w:rtl/>
        </w:rPr>
      </w:pPr>
    </w:p>
    <w:p w:rsidR="00000000" w:rsidRDefault="0087026F">
      <w:pPr>
        <w:rPr>
          <w:rFonts w:cs="David"/>
          <w:sz w:val="24"/>
          <w:rtl/>
        </w:rPr>
      </w:pPr>
      <w:r>
        <w:rPr>
          <w:rFonts w:cs="David"/>
          <w:sz w:val="24"/>
          <w:u w:val="single"/>
          <w:rtl/>
        </w:rPr>
        <w:t>היו"ר חמי דורון:</w:t>
      </w:r>
    </w:p>
    <w:p w:rsidR="00000000" w:rsidRDefault="0087026F">
      <w:pPr>
        <w:rPr>
          <w:rFonts w:cs="David"/>
          <w:sz w:val="24"/>
          <w:rtl/>
        </w:rPr>
      </w:pPr>
    </w:p>
    <w:p w:rsidR="00000000" w:rsidRDefault="0087026F">
      <w:pPr>
        <w:rPr>
          <w:rFonts w:cs="David"/>
          <w:sz w:val="24"/>
          <w:rtl/>
        </w:rPr>
      </w:pPr>
      <w:r>
        <w:rPr>
          <w:rFonts w:cs="David"/>
          <w:sz w:val="24"/>
          <w:rtl/>
        </w:rPr>
        <w:tab/>
        <w:t>מתי הוקמה המנהלת, גברתי?</w:t>
      </w:r>
    </w:p>
    <w:p w:rsidR="00000000" w:rsidRDefault="0087026F">
      <w:pPr>
        <w:rPr>
          <w:rFonts w:cs="David"/>
          <w:sz w:val="24"/>
          <w:rtl/>
        </w:rPr>
      </w:pPr>
    </w:p>
    <w:p w:rsidR="00000000" w:rsidRDefault="0087026F">
      <w:pPr>
        <w:rPr>
          <w:rFonts w:cs="David"/>
          <w:sz w:val="24"/>
          <w:rtl/>
        </w:rPr>
      </w:pPr>
      <w:r>
        <w:rPr>
          <w:rFonts w:cs="David"/>
          <w:sz w:val="24"/>
          <w:u w:val="single"/>
          <w:rtl/>
        </w:rPr>
        <w:t>אורנה נחמני:</w:t>
      </w:r>
    </w:p>
    <w:p w:rsidR="00000000" w:rsidRDefault="0087026F">
      <w:pPr>
        <w:rPr>
          <w:rFonts w:cs="David"/>
          <w:sz w:val="24"/>
          <w:rtl/>
        </w:rPr>
      </w:pPr>
    </w:p>
    <w:p w:rsidR="00000000" w:rsidRDefault="0087026F">
      <w:pPr>
        <w:rPr>
          <w:rFonts w:cs="David"/>
          <w:sz w:val="24"/>
          <w:rtl/>
        </w:rPr>
      </w:pPr>
      <w:r>
        <w:rPr>
          <w:rFonts w:cs="David"/>
          <w:sz w:val="24"/>
          <w:rtl/>
        </w:rPr>
        <w:tab/>
        <w:t xml:space="preserve">ב-1 בספטמבר 2002. מאז שהוקמה מנהלת ההגירה ישנם מגעים ודיונים בנושא הקמת הרשות. הנושא הזה מתעכב מכל מיני סיבות, אבל הוא לא מתעכב כי לא דנים בו; כל הזמן יש דיונים בנושא הזה. גם אם תקום רשות ייקח לה זמן להתארגן כרשות בפרק זמן של לפחות שנה. </w:t>
      </w:r>
    </w:p>
    <w:p w:rsidR="00000000" w:rsidRDefault="0087026F">
      <w:pPr>
        <w:rPr>
          <w:rFonts w:cs="David"/>
          <w:sz w:val="24"/>
          <w:rtl/>
        </w:rPr>
      </w:pPr>
    </w:p>
    <w:p w:rsidR="00000000" w:rsidRDefault="0087026F">
      <w:pPr>
        <w:rPr>
          <w:rFonts w:cs="David"/>
          <w:sz w:val="24"/>
          <w:rtl/>
        </w:rPr>
      </w:pPr>
      <w:r>
        <w:rPr>
          <w:rFonts w:cs="David"/>
          <w:sz w:val="24"/>
          <w:u w:val="single"/>
          <w:rtl/>
        </w:rPr>
        <w:t>ה</w:t>
      </w:r>
      <w:r>
        <w:rPr>
          <w:rFonts w:cs="David"/>
          <w:sz w:val="24"/>
          <w:u w:val="single"/>
          <w:rtl/>
        </w:rPr>
        <w:t>יו"ר חמי דורון:</w:t>
      </w:r>
    </w:p>
    <w:p w:rsidR="00000000" w:rsidRDefault="0087026F">
      <w:pPr>
        <w:rPr>
          <w:rFonts w:cs="David"/>
          <w:sz w:val="24"/>
          <w:rtl/>
        </w:rPr>
      </w:pPr>
    </w:p>
    <w:p w:rsidR="00000000" w:rsidRDefault="0087026F">
      <w:pPr>
        <w:rPr>
          <w:rFonts w:cs="David"/>
          <w:sz w:val="24"/>
          <w:rtl/>
        </w:rPr>
      </w:pPr>
      <w:r>
        <w:rPr>
          <w:rFonts w:cs="David"/>
          <w:sz w:val="24"/>
          <w:rtl/>
        </w:rPr>
        <w:tab/>
        <w:t>זאת-אומרת שבעשר השנים הקרובות אין לנו מה לצפות, אלא כל שנה לבוא ולהאריך?</w:t>
      </w:r>
    </w:p>
    <w:p w:rsidR="00000000" w:rsidRDefault="0087026F">
      <w:pPr>
        <w:rPr>
          <w:rFonts w:cs="David"/>
          <w:sz w:val="24"/>
          <w:rtl/>
        </w:rPr>
      </w:pPr>
    </w:p>
    <w:p w:rsidR="00000000" w:rsidRDefault="0087026F">
      <w:pPr>
        <w:rPr>
          <w:rFonts w:cs="David"/>
          <w:sz w:val="24"/>
          <w:rtl/>
        </w:rPr>
      </w:pPr>
      <w:r>
        <w:rPr>
          <w:rFonts w:cs="David"/>
          <w:sz w:val="24"/>
          <w:u w:val="single"/>
          <w:rtl/>
        </w:rPr>
        <w:lastRenderedPageBreak/>
        <w:t>אורנה נחמני:</w:t>
      </w:r>
    </w:p>
    <w:p w:rsidR="00000000" w:rsidRDefault="0087026F">
      <w:pPr>
        <w:rPr>
          <w:rFonts w:cs="David"/>
          <w:sz w:val="24"/>
          <w:rtl/>
        </w:rPr>
      </w:pPr>
    </w:p>
    <w:p w:rsidR="00000000" w:rsidRDefault="0087026F">
      <w:pPr>
        <w:rPr>
          <w:rFonts w:cs="David"/>
          <w:sz w:val="24"/>
          <w:rtl/>
        </w:rPr>
      </w:pPr>
      <w:r>
        <w:rPr>
          <w:rFonts w:cs="David"/>
          <w:sz w:val="24"/>
          <w:rtl/>
        </w:rPr>
        <w:tab/>
        <w:t xml:space="preserve">אם אדוני אופטימי כל-כך אז בסדר. אני קצת יותר פסימית; אני מאמינה שזה יהיה הרבה יותר מהר, כי יש לחץ מאוד גדול להקים רשות הגירה. </w:t>
      </w:r>
    </w:p>
    <w:p w:rsidR="00000000" w:rsidRDefault="0087026F">
      <w:pPr>
        <w:rPr>
          <w:rFonts w:cs="David"/>
          <w:sz w:val="24"/>
          <w:rtl/>
        </w:rPr>
      </w:pPr>
    </w:p>
    <w:p w:rsidR="00000000" w:rsidRDefault="0087026F">
      <w:pPr>
        <w:ind w:firstLine="567"/>
        <w:rPr>
          <w:rFonts w:cs="David"/>
          <w:sz w:val="24"/>
          <w:rtl/>
        </w:rPr>
      </w:pPr>
      <w:r>
        <w:rPr>
          <w:rFonts w:cs="David"/>
          <w:sz w:val="24"/>
          <w:rtl/>
        </w:rPr>
        <w:t xml:space="preserve">אני רוצה לציין שמתקן </w:t>
      </w:r>
      <w:r>
        <w:rPr>
          <w:rFonts w:cs="David"/>
          <w:sz w:val="24"/>
          <w:rtl/>
        </w:rPr>
        <w:t>רנסנס מאכלס היום 500 מקומות משמורת. חשוב לנו  לקבל את האישור כדי שלפחות במשך שנה יהיו לנו מקומות משמורת, כי המשמעות היא שאי-אפשר יהיה לבצע את עבודת המנהלת כראוי אם אנחנו מקצצים במקומות האלה, מדובר במאות מקומות. אומנם ב- 1 בינואר אנחנו ממילא נקבל שם 400 מקו</w:t>
      </w:r>
      <w:r>
        <w:rPr>
          <w:rFonts w:cs="David"/>
          <w:sz w:val="24"/>
          <w:rtl/>
        </w:rPr>
        <w:t>מות – כלומר, יקוצצו 100 מקומות – אבל עדיין חלק מהם אמורים להיות מקומות אכלוס נשים. כך שעבודתנו תיפגע מאוד אם בכל פעם נצטרך לחכות לאישורים נוספים לעניין מקום המשמורת. אני גם לא בטוחה שאם תקום רשות המקום הזה לא ימשיך להתקיים כי זו רשות שב"ס.</w:t>
      </w:r>
    </w:p>
    <w:p w:rsidR="00000000" w:rsidRDefault="0087026F">
      <w:pPr>
        <w:rPr>
          <w:rFonts w:cs="David"/>
          <w:sz w:val="24"/>
          <w:rtl/>
        </w:rPr>
      </w:pPr>
    </w:p>
    <w:p w:rsidR="00000000" w:rsidRDefault="0087026F">
      <w:pPr>
        <w:rPr>
          <w:rFonts w:cs="David"/>
          <w:sz w:val="24"/>
          <w:rtl/>
        </w:rPr>
      </w:pPr>
      <w:r>
        <w:rPr>
          <w:rFonts w:cs="David"/>
          <w:sz w:val="24"/>
          <w:u w:val="single"/>
          <w:rtl/>
        </w:rPr>
        <w:t>היו"ר חמי דורון</w:t>
      </w:r>
      <w:r>
        <w:rPr>
          <w:rFonts w:cs="David"/>
          <w:sz w:val="24"/>
          <w:u w:val="single"/>
          <w:rtl/>
        </w:rPr>
        <w:t>:</w:t>
      </w:r>
    </w:p>
    <w:p w:rsidR="00000000" w:rsidRDefault="0087026F">
      <w:pPr>
        <w:rPr>
          <w:rFonts w:cs="David"/>
          <w:sz w:val="24"/>
          <w:rtl/>
        </w:rPr>
      </w:pPr>
    </w:p>
    <w:p w:rsidR="00000000" w:rsidRDefault="0087026F">
      <w:pPr>
        <w:rPr>
          <w:rFonts w:cs="David"/>
          <w:sz w:val="24"/>
          <w:rtl/>
        </w:rPr>
      </w:pPr>
      <w:r>
        <w:rPr>
          <w:rFonts w:cs="David"/>
          <w:sz w:val="24"/>
          <w:rtl/>
        </w:rPr>
        <w:tab/>
        <w:t xml:space="preserve">הכל יכול  להיות. השאלה הבסיסית היא למה הרשות המבצעת חושבת שהוועדה היא  חותמת גומי, זו ההתייחסות בעצם. </w:t>
      </w:r>
    </w:p>
    <w:p w:rsidR="00000000" w:rsidRDefault="0087026F">
      <w:pPr>
        <w:rPr>
          <w:rFonts w:cs="David"/>
          <w:sz w:val="24"/>
          <w:rtl/>
        </w:rPr>
      </w:pPr>
    </w:p>
    <w:p w:rsidR="00000000" w:rsidRDefault="0087026F">
      <w:pPr>
        <w:rPr>
          <w:rFonts w:cs="David"/>
          <w:sz w:val="24"/>
          <w:rtl/>
        </w:rPr>
      </w:pPr>
      <w:r>
        <w:rPr>
          <w:rFonts w:cs="David"/>
          <w:sz w:val="24"/>
          <w:u w:val="single"/>
          <w:rtl/>
        </w:rPr>
        <w:t>עודד ברוק:</w:t>
      </w:r>
    </w:p>
    <w:p w:rsidR="00000000" w:rsidRDefault="0087026F">
      <w:pPr>
        <w:rPr>
          <w:rFonts w:cs="David"/>
          <w:sz w:val="24"/>
          <w:rtl/>
        </w:rPr>
      </w:pPr>
    </w:p>
    <w:p w:rsidR="00000000" w:rsidRDefault="0087026F">
      <w:pPr>
        <w:rPr>
          <w:rFonts w:cs="David"/>
          <w:sz w:val="24"/>
          <w:rtl/>
        </w:rPr>
      </w:pPr>
      <w:r>
        <w:rPr>
          <w:rFonts w:cs="David"/>
          <w:sz w:val="24"/>
          <w:rtl/>
        </w:rPr>
        <w:tab/>
        <w:t>בהחלט יכולה הוועדה לקיים דיון על הקמת רשות הגירה.</w:t>
      </w:r>
    </w:p>
    <w:p w:rsidR="00000000" w:rsidRDefault="0087026F">
      <w:pPr>
        <w:rPr>
          <w:rFonts w:cs="David"/>
          <w:sz w:val="24"/>
          <w:rtl/>
        </w:rPr>
      </w:pPr>
    </w:p>
    <w:p w:rsidR="00000000" w:rsidRDefault="0087026F">
      <w:pPr>
        <w:rPr>
          <w:rFonts w:cs="David"/>
          <w:sz w:val="24"/>
          <w:rtl/>
        </w:rPr>
      </w:pPr>
      <w:r>
        <w:rPr>
          <w:rFonts w:cs="David"/>
          <w:sz w:val="24"/>
          <w:u w:val="single"/>
          <w:rtl/>
        </w:rPr>
        <w:t>היו"ר חמי דורון:</w:t>
      </w:r>
    </w:p>
    <w:p w:rsidR="00000000" w:rsidRDefault="0087026F">
      <w:pPr>
        <w:rPr>
          <w:rFonts w:cs="David"/>
          <w:sz w:val="24"/>
          <w:rtl/>
        </w:rPr>
      </w:pPr>
    </w:p>
    <w:p w:rsidR="00000000" w:rsidRDefault="0087026F">
      <w:pPr>
        <w:ind w:firstLine="567"/>
        <w:rPr>
          <w:rFonts w:cs="David"/>
          <w:sz w:val="24"/>
          <w:rtl/>
        </w:rPr>
      </w:pPr>
      <w:r>
        <w:rPr>
          <w:rFonts w:cs="David"/>
          <w:sz w:val="24"/>
          <w:rtl/>
        </w:rPr>
        <w:t>ההרגשה שלי שאני צריך להיות חותמת גומי.</w:t>
      </w:r>
    </w:p>
    <w:p w:rsidR="00000000" w:rsidRDefault="0087026F">
      <w:pPr>
        <w:rPr>
          <w:rFonts w:cs="David"/>
          <w:sz w:val="24"/>
          <w:rtl/>
        </w:rPr>
      </w:pPr>
    </w:p>
    <w:p w:rsidR="00000000" w:rsidRDefault="0087026F">
      <w:pPr>
        <w:rPr>
          <w:rFonts w:cs="David"/>
          <w:sz w:val="24"/>
          <w:rtl/>
        </w:rPr>
      </w:pPr>
      <w:r>
        <w:rPr>
          <w:rFonts w:cs="David"/>
          <w:sz w:val="24"/>
          <w:u w:val="single"/>
          <w:rtl/>
        </w:rPr>
        <w:t>משה מלול:</w:t>
      </w:r>
    </w:p>
    <w:p w:rsidR="00000000" w:rsidRDefault="0087026F">
      <w:pPr>
        <w:rPr>
          <w:rFonts w:cs="David"/>
          <w:sz w:val="24"/>
          <w:rtl/>
        </w:rPr>
      </w:pPr>
    </w:p>
    <w:p w:rsidR="00000000" w:rsidRDefault="0087026F">
      <w:pPr>
        <w:rPr>
          <w:rFonts w:cs="David"/>
          <w:sz w:val="24"/>
          <w:rtl/>
        </w:rPr>
      </w:pPr>
      <w:r>
        <w:rPr>
          <w:rFonts w:cs="David"/>
          <w:sz w:val="24"/>
          <w:rtl/>
        </w:rPr>
        <w:tab/>
        <w:t>אני רוצה להוסי</w:t>
      </w:r>
      <w:r>
        <w:rPr>
          <w:rFonts w:cs="David"/>
          <w:sz w:val="24"/>
          <w:rtl/>
        </w:rPr>
        <w:t xml:space="preserve">ף משהו, ואני רק מניח את זה לפתחו של אדוני, לגבי תחושתם של העובדים האזרחיים ואופן תפקודם בידיעה שבעוד חודשיים-שלושה הדבר ישתנו. יש לזה השפעה גם על ההתנהלות השגרתית שלהם. שונה הדבר אם הם יודעים שהחוק הוארך בשנה. זה עוד שיקול. </w:t>
      </w:r>
    </w:p>
    <w:p w:rsidR="00000000" w:rsidRDefault="0087026F">
      <w:pPr>
        <w:rPr>
          <w:rFonts w:cs="David"/>
          <w:sz w:val="24"/>
          <w:rtl/>
        </w:rPr>
      </w:pPr>
    </w:p>
    <w:p w:rsidR="00000000" w:rsidRDefault="0087026F">
      <w:pPr>
        <w:rPr>
          <w:rFonts w:cs="David"/>
          <w:sz w:val="24"/>
          <w:rtl/>
        </w:rPr>
      </w:pPr>
      <w:r>
        <w:rPr>
          <w:rFonts w:cs="David"/>
          <w:sz w:val="24"/>
          <w:u w:val="single"/>
          <w:rtl/>
        </w:rPr>
        <w:t>עודד ברוק:</w:t>
      </w:r>
    </w:p>
    <w:p w:rsidR="00000000" w:rsidRDefault="0087026F">
      <w:pPr>
        <w:rPr>
          <w:rFonts w:cs="David"/>
          <w:sz w:val="24"/>
          <w:rtl/>
        </w:rPr>
      </w:pPr>
    </w:p>
    <w:p w:rsidR="00000000" w:rsidRDefault="0087026F">
      <w:pPr>
        <w:rPr>
          <w:rFonts w:cs="David"/>
          <w:sz w:val="24"/>
          <w:rtl/>
        </w:rPr>
      </w:pPr>
      <w:r>
        <w:rPr>
          <w:rFonts w:cs="David"/>
          <w:sz w:val="24"/>
          <w:rtl/>
        </w:rPr>
        <w:tab/>
        <w:t>למה לתלות נושא אח</w:t>
      </w:r>
      <w:r>
        <w:rPr>
          <w:rFonts w:cs="David"/>
          <w:sz w:val="24"/>
          <w:rtl/>
        </w:rPr>
        <w:t xml:space="preserve">ד באחר? זה נושא מקצועי, ויש נושא עקרוני. בנושא העקרוני יכולה הוועדה לקיים דיון, לזמן לכאן את כל הגורמים הרלוונטיים: משרד ראש-הממשלה, משרד הפנים, משרד האוצר, משרד לביטחון פנים, משרד הרווחה, משרד העבודה, ואז ייבחן הנושא העקרוני. </w:t>
      </w:r>
    </w:p>
    <w:p w:rsidR="00000000" w:rsidRDefault="0087026F">
      <w:pPr>
        <w:rPr>
          <w:rFonts w:cs="David"/>
          <w:sz w:val="24"/>
          <w:rtl/>
        </w:rPr>
      </w:pPr>
    </w:p>
    <w:p w:rsidR="00000000" w:rsidRDefault="0087026F">
      <w:pPr>
        <w:rPr>
          <w:rFonts w:cs="David"/>
          <w:sz w:val="24"/>
          <w:rtl/>
        </w:rPr>
      </w:pPr>
    </w:p>
    <w:p w:rsidR="00000000" w:rsidRDefault="0087026F">
      <w:pPr>
        <w:rPr>
          <w:rFonts w:cs="David"/>
          <w:sz w:val="24"/>
          <w:rtl/>
        </w:rPr>
      </w:pPr>
    </w:p>
    <w:p w:rsidR="00000000" w:rsidRDefault="0087026F">
      <w:pPr>
        <w:rPr>
          <w:rFonts w:cs="David"/>
          <w:sz w:val="24"/>
          <w:rtl/>
        </w:rPr>
      </w:pPr>
      <w:r>
        <w:rPr>
          <w:rFonts w:cs="David"/>
          <w:sz w:val="24"/>
          <w:u w:val="single"/>
          <w:rtl/>
        </w:rPr>
        <w:t>היו"ר חמי דורון:</w:t>
      </w:r>
    </w:p>
    <w:p w:rsidR="00000000" w:rsidRDefault="0087026F">
      <w:pPr>
        <w:rPr>
          <w:rFonts w:cs="David"/>
          <w:sz w:val="24"/>
          <w:rtl/>
        </w:rPr>
      </w:pPr>
    </w:p>
    <w:p w:rsidR="00000000" w:rsidRDefault="0087026F">
      <w:pPr>
        <w:rPr>
          <w:rFonts w:cs="David"/>
          <w:sz w:val="24"/>
          <w:rtl/>
        </w:rPr>
      </w:pPr>
      <w:r>
        <w:rPr>
          <w:rFonts w:cs="David"/>
          <w:sz w:val="24"/>
          <w:rtl/>
        </w:rPr>
        <w:tab/>
        <w:t xml:space="preserve">משרד  </w:t>
      </w:r>
      <w:r>
        <w:rPr>
          <w:rFonts w:cs="David"/>
          <w:sz w:val="24"/>
          <w:rtl/>
        </w:rPr>
        <w:t>החוץ, איפה אתם עומדים היום כדי לקדם את הנושא הזה? בוועדה לזכויות האדם של הפרלמנט האירופי קיבלנו נזיפות רבות על היחס שמפגינה ישראל כלפי העובדים הזרים. נגרם לנו נזק בעולם בינתיים.</w:t>
      </w:r>
    </w:p>
    <w:p w:rsidR="00000000" w:rsidRDefault="0087026F">
      <w:pPr>
        <w:rPr>
          <w:rFonts w:cs="David"/>
          <w:sz w:val="24"/>
          <w:rtl/>
        </w:rPr>
      </w:pPr>
    </w:p>
    <w:p w:rsidR="00000000" w:rsidRDefault="0087026F">
      <w:pPr>
        <w:rPr>
          <w:rFonts w:cs="David"/>
          <w:sz w:val="24"/>
          <w:rtl/>
        </w:rPr>
      </w:pPr>
      <w:r>
        <w:rPr>
          <w:rFonts w:cs="David"/>
          <w:sz w:val="24"/>
          <w:u w:val="single"/>
          <w:rtl/>
        </w:rPr>
        <w:t>מנשה בר-און:</w:t>
      </w:r>
    </w:p>
    <w:p w:rsidR="00000000" w:rsidRDefault="0087026F">
      <w:pPr>
        <w:rPr>
          <w:rFonts w:cs="David"/>
          <w:sz w:val="24"/>
          <w:rtl/>
        </w:rPr>
      </w:pPr>
    </w:p>
    <w:p w:rsidR="00000000" w:rsidRDefault="0087026F">
      <w:pPr>
        <w:rPr>
          <w:rFonts w:cs="David"/>
          <w:sz w:val="24"/>
          <w:rtl/>
        </w:rPr>
      </w:pPr>
      <w:r>
        <w:rPr>
          <w:rFonts w:cs="David"/>
          <w:sz w:val="24"/>
          <w:rtl/>
        </w:rPr>
        <w:tab/>
        <w:t>זה מה שאנחנו אומרים. אנחנו מנסים להסביר את עמדתנו ואת מצבנו לנ</w:t>
      </w:r>
      <w:r>
        <w:rPr>
          <w:rFonts w:cs="David"/>
          <w:sz w:val="24"/>
          <w:rtl/>
        </w:rPr>
        <w:t xml:space="preserve">וכח המצב שאנחנו נתונים בו היום, אבל זה לא קשור לנושא רשות ההגירה. כמדינה מתוקנת ודמוקרטית צריכה  לקום רשות שתרכז בידה את כל הסמכויות של חוק הכניסה לישראל, כולל משמורת של אזרחים זרים שנכנסים ארצה שלא כחוק, וצריך לגרש אותם. </w:t>
      </w:r>
    </w:p>
    <w:p w:rsidR="00000000" w:rsidRDefault="0087026F">
      <w:pPr>
        <w:rPr>
          <w:rFonts w:cs="David"/>
          <w:sz w:val="24"/>
          <w:rtl/>
        </w:rPr>
      </w:pPr>
    </w:p>
    <w:p w:rsidR="00000000" w:rsidRDefault="0087026F">
      <w:pPr>
        <w:rPr>
          <w:rFonts w:cs="David"/>
          <w:sz w:val="24"/>
          <w:rtl/>
        </w:rPr>
      </w:pPr>
      <w:r>
        <w:rPr>
          <w:rFonts w:cs="David"/>
          <w:sz w:val="24"/>
          <w:u w:val="single"/>
          <w:rtl/>
        </w:rPr>
        <w:t>עודד ברוק:</w:t>
      </w:r>
    </w:p>
    <w:p w:rsidR="00000000" w:rsidRDefault="0087026F">
      <w:pPr>
        <w:rPr>
          <w:rFonts w:cs="David"/>
          <w:sz w:val="24"/>
          <w:rtl/>
        </w:rPr>
      </w:pPr>
    </w:p>
    <w:p w:rsidR="00000000" w:rsidRDefault="0087026F">
      <w:pPr>
        <w:rPr>
          <w:rFonts w:cs="David"/>
          <w:sz w:val="24"/>
          <w:rtl/>
        </w:rPr>
      </w:pPr>
      <w:r>
        <w:rPr>
          <w:rFonts w:cs="David"/>
          <w:sz w:val="24"/>
          <w:rtl/>
        </w:rPr>
        <w:tab/>
        <w:t>אני רוצה לציין, שהמ</w:t>
      </w:r>
      <w:r>
        <w:rPr>
          <w:rFonts w:cs="David"/>
          <w:sz w:val="24"/>
          <w:rtl/>
        </w:rPr>
        <w:t xml:space="preserve">קום שעליו אנחנו מדברים הוא דווקא סמל למתקן שבו נותנים להם את התנאים הראויים שמגיעים להם עד להרחקתם מן הארץ. </w:t>
      </w:r>
    </w:p>
    <w:p w:rsidR="00000000" w:rsidRDefault="0087026F">
      <w:pPr>
        <w:rPr>
          <w:rFonts w:cs="David"/>
          <w:sz w:val="24"/>
          <w:rtl/>
        </w:rPr>
      </w:pPr>
    </w:p>
    <w:p w:rsidR="00000000" w:rsidRDefault="0087026F">
      <w:pPr>
        <w:rPr>
          <w:rFonts w:cs="David"/>
          <w:sz w:val="24"/>
          <w:rtl/>
        </w:rPr>
      </w:pPr>
      <w:r>
        <w:rPr>
          <w:rFonts w:cs="David"/>
          <w:sz w:val="24"/>
          <w:u w:val="single"/>
          <w:rtl/>
        </w:rPr>
        <w:t>היו"ר חמי דורון:</w:t>
      </w:r>
    </w:p>
    <w:p w:rsidR="00000000" w:rsidRDefault="0087026F">
      <w:pPr>
        <w:rPr>
          <w:rFonts w:cs="David"/>
          <w:sz w:val="24"/>
          <w:rtl/>
        </w:rPr>
      </w:pPr>
    </w:p>
    <w:p w:rsidR="00000000" w:rsidRDefault="0087026F">
      <w:pPr>
        <w:rPr>
          <w:rFonts w:cs="David"/>
          <w:sz w:val="24"/>
          <w:rtl/>
        </w:rPr>
      </w:pPr>
      <w:r>
        <w:rPr>
          <w:rFonts w:cs="David"/>
          <w:sz w:val="24"/>
          <w:rtl/>
        </w:rPr>
        <w:tab/>
        <w:t xml:space="preserve"> מקום המשמורת המיוחד הוא המקום היחיד, והוא בנצרת?</w:t>
      </w:r>
    </w:p>
    <w:p w:rsidR="00000000" w:rsidRDefault="0087026F">
      <w:pPr>
        <w:rPr>
          <w:rFonts w:cs="David"/>
          <w:sz w:val="24"/>
          <w:rtl/>
        </w:rPr>
      </w:pPr>
    </w:p>
    <w:p w:rsidR="00000000" w:rsidRDefault="0087026F">
      <w:pPr>
        <w:rPr>
          <w:rFonts w:cs="David"/>
          <w:sz w:val="24"/>
          <w:u w:val="single"/>
          <w:rtl/>
        </w:rPr>
      </w:pPr>
      <w:r>
        <w:rPr>
          <w:rFonts w:cs="David"/>
          <w:sz w:val="24"/>
          <w:u w:val="single"/>
          <w:rtl/>
        </w:rPr>
        <w:t>גלעדה הלמן:</w:t>
      </w:r>
    </w:p>
    <w:p w:rsidR="00000000" w:rsidRDefault="0087026F">
      <w:pPr>
        <w:rPr>
          <w:rFonts w:cs="David"/>
          <w:sz w:val="24"/>
          <w:u w:val="single"/>
          <w:rtl/>
        </w:rPr>
      </w:pPr>
    </w:p>
    <w:p w:rsidR="00000000" w:rsidRDefault="0087026F">
      <w:pPr>
        <w:rPr>
          <w:rFonts w:cs="David"/>
          <w:sz w:val="24"/>
          <w:rtl/>
        </w:rPr>
      </w:pPr>
      <w:r>
        <w:rPr>
          <w:rFonts w:cs="David"/>
          <w:sz w:val="24"/>
          <w:rtl/>
        </w:rPr>
        <w:tab/>
        <w:t>יש כמה מקומות משמורת.</w:t>
      </w:r>
    </w:p>
    <w:p w:rsidR="00000000" w:rsidRDefault="0087026F">
      <w:pPr>
        <w:rPr>
          <w:rFonts w:cs="David"/>
          <w:sz w:val="24"/>
          <w:rtl/>
        </w:rPr>
      </w:pPr>
    </w:p>
    <w:p w:rsidR="00000000" w:rsidRDefault="0087026F">
      <w:pPr>
        <w:rPr>
          <w:rFonts w:cs="David"/>
          <w:sz w:val="24"/>
          <w:u w:val="single"/>
          <w:rtl/>
        </w:rPr>
      </w:pPr>
      <w:r>
        <w:rPr>
          <w:rFonts w:cs="David"/>
          <w:sz w:val="24"/>
          <w:u w:val="single"/>
          <w:rtl/>
        </w:rPr>
        <w:t>עודד ברוק:</w:t>
      </w:r>
    </w:p>
    <w:p w:rsidR="00000000" w:rsidRDefault="0087026F">
      <w:pPr>
        <w:rPr>
          <w:rFonts w:cs="David"/>
          <w:sz w:val="24"/>
          <w:u w:val="single"/>
          <w:rtl/>
        </w:rPr>
      </w:pPr>
    </w:p>
    <w:p w:rsidR="00000000" w:rsidRDefault="0087026F">
      <w:pPr>
        <w:rPr>
          <w:rFonts w:cs="David"/>
          <w:sz w:val="24"/>
          <w:rtl/>
        </w:rPr>
      </w:pPr>
      <w:r>
        <w:rPr>
          <w:rFonts w:cs="David"/>
          <w:sz w:val="24"/>
          <w:rtl/>
        </w:rPr>
        <w:tab/>
        <w:t>לעניין החוק הזה הוא רק בנצ</w:t>
      </w:r>
      <w:r>
        <w:rPr>
          <w:rFonts w:cs="David"/>
          <w:sz w:val="24"/>
          <w:rtl/>
        </w:rPr>
        <w:t>רת.</w:t>
      </w:r>
    </w:p>
    <w:p w:rsidR="00000000" w:rsidRDefault="0087026F">
      <w:pPr>
        <w:rPr>
          <w:rFonts w:cs="David"/>
          <w:sz w:val="24"/>
          <w:rtl/>
        </w:rPr>
      </w:pPr>
    </w:p>
    <w:p w:rsidR="00000000" w:rsidRDefault="0087026F">
      <w:pPr>
        <w:rPr>
          <w:rFonts w:cs="David"/>
          <w:sz w:val="24"/>
          <w:rtl/>
        </w:rPr>
      </w:pPr>
      <w:r>
        <w:rPr>
          <w:rFonts w:cs="David"/>
          <w:sz w:val="24"/>
          <w:u w:val="single"/>
          <w:rtl/>
        </w:rPr>
        <w:t>היו"ר חמי דורון:</w:t>
      </w:r>
    </w:p>
    <w:p w:rsidR="00000000" w:rsidRDefault="0087026F">
      <w:pPr>
        <w:rPr>
          <w:rFonts w:cs="David"/>
          <w:sz w:val="24"/>
          <w:rtl/>
        </w:rPr>
      </w:pPr>
    </w:p>
    <w:p w:rsidR="00000000" w:rsidRDefault="0087026F">
      <w:pPr>
        <w:ind w:firstLine="567"/>
        <w:rPr>
          <w:rFonts w:cs="David"/>
          <w:sz w:val="24"/>
          <w:rtl/>
        </w:rPr>
      </w:pPr>
      <w:r>
        <w:rPr>
          <w:rFonts w:cs="David"/>
          <w:sz w:val="24"/>
          <w:rtl/>
        </w:rPr>
        <w:t>אנחנו נאשר שנה, ואחרי 1 בינואר צריכים להגיע כל משרדי הממשלה להסביר. צריך לקבוע ישיבה דחופה בעניין הזה.</w:t>
      </w:r>
    </w:p>
    <w:p w:rsidR="00000000" w:rsidRDefault="0087026F">
      <w:pPr>
        <w:rPr>
          <w:rFonts w:cs="David"/>
          <w:sz w:val="24"/>
          <w:rtl/>
        </w:rPr>
      </w:pPr>
    </w:p>
    <w:p w:rsidR="00000000" w:rsidRDefault="0087026F">
      <w:pPr>
        <w:rPr>
          <w:rFonts w:cs="David"/>
          <w:sz w:val="24"/>
          <w:u w:val="single"/>
          <w:rtl/>
        </w:rPr>
      </w:pPr>
      <w:r>
        <w:rPr>
          <w:rFonts w:cs="David"/>
          <w:sz w:val="24"/>
          <w:u w:val="single"/>
          <w:rtl/>
        </w:rPr>
        <w:t>קריאות:</w:t>
      </w:r>
    </w:p>
    <w:p w:rsidR="00000000" w:rsidRDefault="0087026F">
      <w:pPr>
        <w:rPr>
          <w:rFonts w:cs="David"/>
          <w:sz w:val="24"/>
          <w:u w:val="single"/>
          <w:rtl/>
        </w:rPr>
      </w:pPr>
    </w:p>
    <w:p w:rsidR="00000000" w:rsidRDefault="0087026F">
      <w:pPr>
        <w:rPr>
          <w:rFonts w:cs="David"/>
          <w:sz w:val="24"/>
          <w:rtl/>
        </w:rPr>
      </w:pPr>
      <w:r>
        <w:rPr>
          <w:rFonts w:cs="David"/>
          <w:sz w:val="24"/>
          <w:rtl/>
        </w:rPr>
        <w:tab/>
        <w:t>תודה רבה.</w:t>
      </w:r>
    </w:p>
    <w:p w:rsidR="00000000" w:rsidRDefault="0087026F">
      <w:pPr>
        <w:rPr>
          <w:rFonts w:cs="David"/>
          <w:sz w:val="24"/>
          <w:rtl/>
        </w:rPr>
      </w:pPr>
    </w:p>
    <w:p w:rsidR="00000000" w:rsidRDefault="0087026F">
      <w:pPr>
        <w:rPr>
          <w:rFonts w:cs="David"/>
          <w:sz w:val="24"/>
          <w:rtl/>
        </w:rPr>
      </w:pPr>
      <w:r>
        <w:rPr>
          <w:rFonts w:cs="David"/>
          <w:sz w:val="24"/>
          <w:u w:val="single"/>
          <w:rtl/>
        </w:rPr>
        <w:t>היו"ר חמי דורון:</w:t>
      </w:r>
    </w:p>
    <w:p w:rsidR="00000000" w:rsidRDefault="0087026F">
      <w:pPr>
        <w:rPr>
          <w:rFonts w:cs="David"/>
          <w:sz w:val="24"/>
          <w:rtl/>
        </w:rPr>
      </w:pPr>
    </w:p>
    <w:p w:rsidR="00000000" w:rsidRDefault="0087026F">
      <w:pPr>
        <w:ind w:firstLine="567"/>
        <w:rPr>
          <w:rFonts w:cs="David"/>
          <w:sz w:val="24"/>
          <w:rtl/>
        </w:rPr>
      </w:pPr>
      <w:r>
        <w:rPr>
          <w:rFonts w:cs="David"/>
          <w:sz w:val="24"/>
          <w:rtl/>
        </w:rPr>
        <w:t>אם לא תקום רשות הגירה, ותבואו שוב בשבוע האחרון של דצמבר לא ידונו פה.</w:t>
      </w:r>
    </w:p>
    <w:p w:rsidR="00000000" w:rsidRDefault="0087026F">
      <w:pPr>
        <w:rPr>
          <w:rFonts w:cs="David"/>
          <w:sz w:val="24"/>
          <w:rtl/>
        </w:rPr>
      </w:pPr>
    </w:p>
    <w:p w:rsidR="00000000" w:rsidRDefault="0087026F">
      <w:pPr>
        <w:rPr>
          <w:rFonts w:cs="David"/>
          <w:sz w:val="24"/>
          <w:rtl/>
        </w:rPr>
      </w:pPr>
    </w:p>
    <w:p w:rsidR="00000000" w:rsidRDefault="0087026F">
      <w:pPr>
        <w:pStyle w:val="7"/>
        <w:rPr>
          <w:rFonts w:cs="David"/>
          <w:sz w:val="24"/>
          <w:rtl/>
        </w:rPr>
      </w:pPr>
      <w:r>
        <w:rPr>
          <w:rFonts w:cs="David"/>
          <w:sz w:val="24"/>
          <w:rtl/>
        </w:rPr>
        <w:t>הישיבה ננעלה ב</w:t>
      </w:r>
      <w:r>
        <w:rPr>
          <w:rFonts w:cs="David"/>
          <w:sz w:val="24"/>
          <w:rtl/>
        </w:rPr>
        <w:t>- 9:15</w:t>
      </w:r>
    </w:p>
    <w:p w:rsidR="00000000" w:rsidRDefault="0087026F">
      <w:pPr>
        <w:rPr>
          <w:rFonts w:cs="David"/>
          <w:sz w:val="24"/>
          <w:rtl/>
        </w:rPr>
      </w:pPr>
    </w:p>
    <w:p w:rsidR="00000000" w:rsidRDefault="0087026F">
      <w:pPr>
        <w:rPr>
          <w:rFonts w:cs="David"/>
          <w:sz w:val="24"/>
          <w:rtl/>
        </w:rPr>
      </w:pPr>
    </w:p>
    <w:p w:rsidR="00000000" w:rsidRDefault="0087026F">
      <w:pPr>
        <w:rPr>
          <w:rFonts w:cs="David"/>
          <w:sz w:val="24"/>
          <w:rtl/>
        </w:rPr>
      </w:pPr>
    </w:p>
    <w:p w:rsidR="00000000" w:rsidRDefault="0087026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7026F">
      <w:r>
        <w:separator/>
      </w:r>
    </w:p>
  </w:endnote>
  <w:endnote w:type="continuationSeparator" w:id="0">
    <w:p w:rsidR="00000000" w:rsidRDefault="008702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7026F">
    <w:pPr>
      <w:pStyle w:val="a7"/>
      <w:rPr>
        <w:rFonts w:cs="David"/>
        <w:sz w:val="24"/>
        <w:rtl/>
      </w:rPr>
    </w:pPr>
  </w:p>
  <w:p w:rsidR="00000000" w:rsidRDefault="0087026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7026F">
    <w:pPr>
      <w:pStyle w:val="a7"/>
      <w:rPr>
        <w:rFonts w:cs="David"/>
        <w:sz w:val="24"/>
        <w:rtl/>
      </w:rPr>
    </w:pPr>
  </w:p>
  <w:p w:rsidR="00000000" w:rsidRDefault="0087026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7026F">
      <w:r>
        <w:separator/>
      </w:r>
    </w:p>
  </w:footnote>
  <w:footnote w:type="continuationSeparator" w:id="0">
    <w:p w:rsidR="00000000" w:rsidRDefault="008702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7026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87026F">
    <w:pPr>
      <w:pStyle w:val="a5"/>
      <w:ind w:right="360"/>
      <w:rPr>
        <w:rFonts w:cs="David"/>
        <w:sz w:val="24"/>
        <w:rtl/>
      </w:rPr>
    </w:pPr>
    <w:r>
      <w:rPr>
        <w:rFonts w:cs="David"/>
        <w:sz w:val="24"/>
        <w:rtl/>
      </w:rPr>
      <w:t xml:space="preserve">ועדת הפנים ואיכות הסביבה  </w:t>
    </w:r>
  </w:p>
  <w:p w:rsidR="00000000" w:rsidRDefault="0087026F">
    <w:pPr>
      <w:pStyle w:val="a5"/>
      <w:ind w:right="360"/>
      <w:rPr>
        <w:rStyle w:val="a9"/>
        <w:rFonts w:cs="David"/>
        <w:sz w:val="24"/>
        <w:rtl/>
      </w:rPr>
    </w:pPr>
    <w:r>
      <w:rPr>
        <w:rFonts w:cs="David"/>
        <w:sz w:val="24"/>
        <w:rtl/>
      </w:rPr>
      <w:t>24.12.03</w:t>
    </w:r>
  </w:p>
  <w:p w:rsidR="00000000" w:rsidRDefault="0087026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7026F">
    <w:pPr>
      <w:pStyle w:val="a5"/>
      <w:rPr>
        <w:rFonts w:cs="David"/>
        <w:sz w:val="24"/>
        <w:rtl/>
      </w:rPr>
    </w:pPr>
  </w:p>
  <w:p w:rsidR="00000000" w:rsidRDefault="0087026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B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7026F"/>
    <w:rsid w:val="008702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71A77E9-C864-41C7-A069-0F4AD1F7D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BE6449-C8ED-4598-B157-0BCCA59BB9DE}"/>
</file>

<file path=customXml/itemProps2.xml><?xml version="1.0" encoding="utf-8"?>
<ds:datastoreItem xmlns:ds="http://schemas.openxmlformats.org/officeDocument/2006/customXml" ds:itemID="{CE2D566E-839C-4DEA-83FC-4F2BBF687658}"/>
</file>

<file path=customXml/itemProps3.xml><?xml version="1.0" encoding="utf-8"?>
<ds:datastoreItem xmlns:ds="http://schemas.openxmlformats.org/officeDocument/2006/customXml" ds:itemID="{57AF5D07-65AD-4C41-A642-640513DF8621}"/>
</file>

<file path=docProps/app.xml><?xml version="1.0" encoding="utf-8"?>
<Properties xmlns="http://schemas.openxmlformats.org/officeDocument/2006/extended-properties" xmlns:vt="http://schemas.openxmlformats.org/officeDocument/2006/docPropsVTypes">
  <Template>Normal</Template>
  <TotalTime>0</TotalTime>
  <Pages>6</Pages>
  <Words>1294</Words>
  <Characters>6473</Characters>
  <Application>Microsoft Office Word</Application>
  <DocSecurity>0</DocSecurity>
  <Lines>53</Lines>
  <Paragraphs>15</Paragraphs>
  <ScaleCrop>false</ScaleCrop>
  <Company>knesset</Company>
  <LinksUpToDate>false</LinksUpToDate>
  <CharactersWithSpaces>7752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הפנים/7611</dc:title>
  <dc:subject>פנים 24.12.03</dc:subject>
  <dc:creator>שרון רפאלי</dc:creator>
  <cp:keywords/>
  <dc:description/>
  <cp:lastModifiedBy>רינה דבורה קדרון</cp:lastModifiedBy>
  <cp:revision>2</cp:revision>
  <dcterms:created xsi:type="dcterms:W3CDTF">2017-04-19T07:37:00Z</dcterms:created>
  <dcterms:modified xsi:type="dcterms:W3CDTF">2017-04-19T07:37:00Z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65892</vt:r8>
  </property>
</Properties>
</file>