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5A2A" w:rsidRDefault="00695A2A" w:rsidP="00695A2A">
      <w:pPr>
        <w:ind w:firstLine="0"/>
        <w:rPr>
          <w:b/>
          <w:bCs/>
        </w:rPr>
      </w:pPr>
      <w:bookmarkStart w:id="0" w:name="_GoBack"/>
      <w:bookmarkEnd w:id="0"/>
      <w:r>
        <w:rPr>
          <w:b/>
          <w:bCs/>
          <w:rtl/>
        </w:rPr>
        <w:t>הכנסת העשרים-ושתיים</w:t>
      </w:r>
    </w:p>
    <w:p w:rsidR="00695A2A" w:rsidRDefault="00695A2A" w:rsidP="00695A2A">
      <w:pPr>
        <w:ind w:firstLine="0"/>
        <w:rPr>
          <w:b/>
          <w:bCs/>
        </w:rPr>
      </w:pPr>
      <w:r>
        <w:rPr>
          <w:b/>
          <w:bCs/>
          <w:rtl/>
        </w:rPr>
        <w:t>מושב ראשון</w:t>
      </w:r>
    </w:p>
    <w:p w:rsidR="00695A2A" w:rsidRDefault="00695A2A" w:rsidP="00695A2A">
      <w:pPr>
        <w:rPr>
          <w:rtl/>
        </w:rPr>
      </w:pPr>
    </w:p>
    <w:p w:rsidR="00695A2A" w:rsidRDefault="00695A2A" w:rsidP="00695A2A">
      <w:pPr>
        <w:rPr>
          <w:rtl/>
        </w:rPr>
      </w:pPr>
    </w:p>
    <w:p w:rsidR="00695A2A" w:rsidRDefault="00695A2A" w:rsidP="00695A2A">
      <w:pPr>
        <w:ind w:firstLine="0"/>
        <w:jc w:val="center"/>
        <w:rPr>
          <w:b/>
          <w:bCs/>
          <w:rtl/>
        </w:rPr>
      </w:pPr>
    </w:p>
    <w:p w:rsidR="00695A2A" w:rsidRDefault="00695A2A" w:rsidP="00695A2A">
      <w:pPr>
        <w:ind w:firstLine="0"/>
        <w:jc w:val="center"/>
        <w:outlineLvl w:val="0"/>
        <w:rPr>
          <w:b/>
          <w:bCs/>
          <w:rtl/>
        </w:rPr>
      </w:pPr>
      <w:r>
        <w:rPr>
          <w:b/>
          <w:bCs/>
          <w:rtl/>
        </w:rPr>
        <w:t xml:space="preserve">פרוטוקול מס' </w:t>
      </w:r>
      <w:r>
        <w:rPr>
          <w:rFonts w:hint="cs"/>
          <w:b/>
          <w:bCs/>
          <w:rtl/>
        </w:rPr>
        <w:t>54</w:t>
      </w:r>
    </w:p>
    <w:p w:rsidR="00695A2A" w:rsidRDefault="00695A2A" w:rsidP="00695A2A">
      <w:pPr>
        <w:ind w:firstLine="0"/>
        <w:jc w:val="center"/>
        <w:outlineLvl w:val="0"/>
        <w:rPr>
          <w:b/>
          <w:bCs/>
          <w:rtl/>
        </w:rPr>
      </w:pPr>
      <w:r>
        <w:rPr>
          <w:b/>
          <w:bCs/>
          <w:rtl/>
        </w:rPr>
        <w:t>מישיבת ועדת הכספים</w:t>
      </w:r>
    </w:p>
    <w:p w:rsidR="00695A2A" w:rsidRDefault="00695A2A" w:rsidP="00695A2A">
      <w:pPr>
        <w:ind w:firstLine="0"/>
        <w:jc w:val="center"/>
        <w:outlineLvl w:val="0"/>
        <w:rPr>
          <w:b/>
          <w:bCs/>
          <w:u w:val="single"/>
          <w:rtl/>
        </w:rPr>
      </w:pPr>
      <w:r>
        <w:rPr>
          <w:b/>
          <w:bCs/>
          <w:u w:val="single"/>
          <w:rtl/>
        </w:rPr>
        <w:t xml:space="preserve">יום שלישי, ל' בשבט </w:t>
      </w:r>
      <w:proofErr w:type="spellStart"/>
      <w:r>
        <w:rPr>
          <w:b/>
          <w:bCs/>
          <w:u w:val="single"/>
          <w:rtl/>
        </w:rPr>
        <w:t>התש"ף</w:t>
      </w:r>
      <w:proofErr w:type="spellEnd"/>
      <w:r>
        <w:rPr>
          <w:b/>
          <w:bCs/>
          <w:u w:val="single"/>
          <w:rtl/>
        </w:rPr>
        <w:t xml:space="preserve"> (25 בפברואר 2020), שעה 11:00</w:t>
      </w:r>
    </w:p>
    <w:p w:rsidR="00695A2A" w:rsidRDefault="00695A2A" w:rsidP="00695A2A">
      <w:pPr>
        <w:ind w:firstLine="0"/>
        <w:rPr>
          <w:rtl/>
        </w:rPr>
      </w:pPr>
    </w:p>
    <w:p w:rsidR="00695A2A" w:rsidRDefault="00695A2A" w:rsidP="00695A2A">
      <w:pPr>
        <w:ind w:firstLine="0"/>
        <w:outlineLvl w:val="1"/>
        <w:rPr>
          <w:rtl/>
        </w:rPr>
      </w:pPr>
      <w:r>
        <w:rPr>
          <w:b/>
          <w:bCs/>
          <w:u w:val="single"/>
          <w:rtl/>
        </w:rPr>
        <w:t>סדר היום:</w:t>
      </w:r>
    </w:p>
    <w:p w:rsidR="00695A2A" w:rsidRDefault="00695A2A" w:rsidP="00695A2A">
      <w:pPr>
        <w:spacing w:before="60"/>
        <w:ind w:firstLine="0"/>
        <w:rPr>
          <w:rtl/>
        </w:rPr>
      </w:pPr>
      <w:r>
        <w:rPr>
          <w:rStyle w:val="TagStyle"/>
          <w:rFonts w:hint="cs"/>
          <w:rtl/>
        </w:rPr>
        <w:t xml:space="preserve"> </w:t>
      </w:r>
    </w:p>
    <w:p w:rsidR="00695A2A" w:rsidRDefault="00695A2A" w:rsidP="00695A2A">
      <w:pPr>
        <w:pStyle w:val="a6"/>
        <w:keepNext/>
        <w:jc w:val="left"/>
        <w:rPr>
          <w:rtl/>
        </w:rPr>
      </w:pPr>
      <w:r>
        <w:rPr>
          <w:rStyle w:val="TagStyle"/>
          <w:rFonts w:hint="cs"/>
          <w:rtl/>
        </w:rPr>
        <w:t xml:space="preserve">&lt;&lt; נושא &gt;&gt; </w:t>
      </w:r>
      <w:r>
        <w:rPr>
          <w:rFonts w:hint="cs"/>
          <w:rtl/>
        </w:rPr>
        <w:t>חוק התכנון והבנייה (תיקון מס' 116), התשע"ז-2017,  מ/1074</w:t>
      </w:r>
      <w:r>
        <w:rPr>
          <w:rStyle w:val="TagStyle"/>
          <w:rFonts w:hint="cs"/>
          <w:rtl/>
        </w:rPr>
        <w:t xml:space="preserve"> &lt;&lt; נושא &gt;&gt;</w:t>
      </w:r>
      <w:r>
        <w:rPr>
          <w:rFonts w:hint="cs"/>
          <w:rtl/>
        </w:rPr>
        <w:t xml:space="preserve"> </w:t>
      </w:r>
    </w:p>
    <w:p w:rsidR="00695A2A" w:rsidRDefault="00695A2A" w:rsidP="00695A2A">
      <w:pPr>
        <w:pStyle w:val="KeepWithNext"/>
        <w:rPr>
          <w:rtl/>
        </w:rPr>
      </w:pPr>
    </w:p>
    <w:p w:rsidR="00695A2A" w:rsidRDefault="00695A2A" w:rsidP="00695A2A">
      <w:pPr>
        <w:rPr>
          <w:rtl/>
        </w:rPr>
      </w:pPr>
      <w:r>
        <w:rPr>
          <w:rtl/>
        </w:rPr>
        <w:t xml:space="preserve">  </w:t>
      </w:r>
    </w:p>
    <w:p w:rsidR="00695A2A" w:rsidRDefault="00695A2A" w:rsidP="00695A2A">
      <w:pPr>
        <w:ind w:firstLine="0"/>
        <w:outlineLvl w:val="1"/>
        <w:rPr>
          <w:b/>
          <w:bCs/>
          <w:u w:val="single"/>
          <w:rtl/>
        </w:rPr>
      </w:pPr>
      <w:r>
        <w:rPr>
          <w:b/>
          <w:bCs/>
          <w:u w:val="single"/>
          <w:rtl/>
        </w:rPr>
        <w:t>נכחו:</w:t>
      </w:r>
    </w:p>
    <w:p w:rsidR="00695A2A" w:rsidRDefault="00695A2A" w:rsidP="00695A2A">
      <w:pPr>
        <w:ind w:firstLine="0"/>
        <w:outlineLvl w:val="1"/>
        <w:rPr>
          <w:rtl/>
        </w:rPr>
      </w:pPr>
      <w:r>
        <w:rPr>
          <w:b/>
          <w:bCs/>
          <w:u w:val="single"/>
          <w:rtl/>
        </w:rPr>
        <w:t xml:space="preserve">חברי הוועדה: </w:t>
      </w:r>
    </w:p>
    <w:p w:rsidR="00695A2A" w:rsidRDefault="00695A2A" w:rsidP="00695A2A">
      <w:pPr>
        <w:ind w:firstLine="0"/>
        <w:rPr>
          <w:rtl/>
        </w:rPr>
      </w:pPr>
      <w:r>
        <w:rPr>
          <w:rtl/>
        </w:rPr>
        <w:t>משה גפני – היו"ר</w:t>
      </w:r>
    </w:p>
    <w:p w:rsidR="00695A2A" w:rsidRDefault="00695A2A" w:rsidP="00695A2A">
      <w:pPr>
        <w:ind w:firstLine="0"/>
        <w:rPr>
          <w:rtl/>
        </w:rPr>
      </w:pPr>
      <w:r>
        <w:rPr>
          <w:rtl/>
        </w:rPr>
        <w:t>אחמד טיבי</w:t>
      </w:r>
    </w:p>
    <w:p w:rsidR="00695A2A" w:rsidRDefault="00695A2A" w:rsidP="00695A2A">
      <w:pPr>
        <w:ind w:firstLine="0"/>
        <w:rPr>
          <w:rtl/>
        </w:rPr>
      </w:pPr>
      <w:r>
        <w:rPr>
          <w:rtl/>
        </w:rPr>
        <w:t>מרדכי יוגב</w:t>
      </w:r>
    </w:p>
    <w:p w:rsidR="00695A2A" w:rsidRDefault="00695A2A" w:rsidP="00695A2A">
      <w:pPr>
        <w:ind w:firstLine="0"/>
        <w:rPr>
          <w:rtl/>
        </w:rPr>
      </w:pPr>
      <w:proofErr w:type="spellStart"/>
      <w:r>
        <w:rPr>
          <w:rtl/>
        </w:rPr>
        <w:t>מנסור</w:t>
      </w:r>
      <w:proofErr w:type="spellEnd"/>
      <w:r>
        <w:rPr>
          <w:rtl/>
        </w:rPr>
        <w:t xml:space="preserve"> עבאס</w:t>
      </w:r>
    </w:p>
    <w:p w:rsidR="00695A2A" w:rsidRDefault="00695A2A" w:rsidP="00695A2A">
      <w:pPr>
        <w:ind w:firstLine="0"/>
        <w:rPr>
          <w:rtl/>
        </w:rPr>
      </w:pPr>
      <w:proofErr w:type="spellStart"/>
      <w:r>
        <w:rPr>
          <w:rtl/>
        </w:rPr>
        <w:t>איימן</w:t>
      </w:r>
      <w:proofErr w:type="spellEnd"/>
      <w:r>
        <w:rPr>
          <w:rtl/>
        </w:rPr>
        <w:t xml:space="preserve"> עודה</w:t>
      </w:r>
    </w:p>
    <w:p w:rsidR="00695A2A" w:rsidRDefault="00695A2A" w:rsidP="00695A2A">
      <w:pPr>
        <w:ind w:firstLine="0"/>
        <w:rPr>
          <w:rtl/>
        </w:rPr>
      </w:pPr>
    </w:p>
    <w:p w:rsidR="00695A2A" w:rsidRDefault="00695A2A" w:rsidP="00695A2A">
      <w:pPr>
        <w:ind w:firstLine="0"/>
        <w:rPr>
          <w:u w:val="single"/>
          <w:rtl/>
        </w:rPr>
      </w:pPr>
    </w:p>
    <w:p w:rsidR="00695A2A" w:rsidRDefault="00695A2A" w:rsidP="00695A2A">
      <w:pPr>
        <w:ind w:firstLine="0"/>
        <w:rPr>
          <w:rtl/>
        </w:rPr>
      </w:pPr>
    </w:p>
    <w:p w:rsidR="00695A2A" w:rsidRDefault="00695A2A" w:rsidP="00695A2A">
      <w:pPr>
        <w:ind w:firstLine="0"/>
        <w:outlineLvl w:val="1"/>
        <w:rPr>
          <w:b/>
          <w:bCs/>
          <w:u w:val="single"/>
        </w:rPr>
      </w:pPr>
      <w:r>
        <w:rPr>
          <w:b/>
          <w:bCs/>
          <w:u w:val="single"/>
          <w:rtl/>
        </w:rPr>
        <w:t>חברי הכנסת:</w:t>
      </w:r>
    </w:p>
    <w:p w:rsidR="00695A2A" w:rsidRDefault="00695A2A" w:rsidP="00695A2A">
      <w:pPr>
        <w:ind w:firstLine="0"/>
        <w:rPr>
          <w:rtl/>
        </w:rPr>
      </w:pPr>
      <w:r>
        <w:rPr>
          <w:rtl/>
        </w:rPr>
        <w:t xml:space="preserve">יוסף </w:t>
      </w:r>
      <w:proofErr w:type="spellStart"/>
      <w:r>
        <w:rPr>
          <w:rtl/>
        </w:rPr>
        <w:t>ג'בארין</w:t>
      </w:r>
      <w:proofErr w:type="spellEnd"/>
    </w:p>
    <w:p w:rsidR="00695A2A" w:rsidRDefault="00695A2A" w:rsidP="00695A2A">
      <w:pPr>
        <w:ind w:firstLine="0"/>
        <w:rPr>
          <w:rtl/>
        </w:rPr>
      </w:pPr>
      <w:proofErr w:type="spellStart"/>
      <w:r>
        <w:rPr>
          <w:rtl/>
        </w:rPr>
        <w:t>מכלוף</w:t>
      </w:r>
      <w:proofErr w:type="spellEnd"/>
      <w:r>
        <w:rPr>
          <w:rtl/>
        </w:rPr>
        <w:t xml:space="preserve"> מיקי זוהר</w:t>
      </w:r>
    </w:p>
    <w:p w:rsidR="00695A2A" w:rsidRDefault="00695A2A" w:rsidP="00695A2A">
      <w:pPr>
        <w:ind w:firstLine="0"/>
        <w:rPr>
          <w:rtl/>
        </w:rPr>
      </w:pPr>
      <w:proofErr w:type="spellStart"/>
      <w:r>
        <w:rPr>
          <w:rtl/>
        </w:rPr>
        <w:t>ווליד</w:t>
      </w:r>
      <w:proofErr w:type="spellEnd"/>
      <w:r>
        <w:rPr>
          <w:rtl/>
        </w:rPr>
        <w:t xml:space="preserve"> </w:t>
      </w:r>
      <w:proofErr w:type="spellStart"/>
      <w:r>
        <w:rPr>
          <w:rtl/>
        </w:rPr>
        <w:t>טאהא</w:t>
      </w:r>
      <w:proofErr w:type="spellEnd"/>
    </w:p>
    <w:p w:rsidR="00695A2A" w:rsidRDefault="00695A2A" w:rsidP="00695A2A">
      <w:pPr>
        <w:ind w:firstLine="0"/>
        <w:rPr>
          <w:rtl/>
        </w:rPr>
      </w:pPr>
      <w:proofErr w:type="spellStart"/>
      <w:r>
        <w:rPr>
          <w:rtl/>
        </w:rPr>
        <w:t>ע'דיר</w:t>
      </w:r>
      <w:proofErr w:type="spellEnd"/>
      <w:r>
        <w:rPr>
          <w:rtl/>
        </w:rPr>
        <w:t xml:space="preserve"> </w:t>
      </w:r>
      <w:proofErr w:type="spellStart"/>
      <w:r>
        <w:rPr>
          <w:rtl/>
        </w:rPr>
        <w:t>כמאל</w:t>
      </w:r>
      <w:proofErr w:type="spellEnd"/>
      <w:r>
        <w:rPr>
          <w:rtl/>
        </w:rPr>
        <w:t xml:space="preserve"> מריח</w:t>
      </w:r>
    </w:p>
    <w:p w:rsidR="00695A2A" w:rsidRDefault="00695A2A" w:rsidP="00695A2A">
      <w:pPr>
        <w:ind w:firstLine="0"/>
        <w:rPr>
          <w:rtl/>
        </w:rPr>
      </w:pPr>
      <w:r>
        <w:rPr>
          <w:rtl/>
        </w:rPr>
        <w:t>אוסאמה סעדי</w:t>
      </w:r>
    </w:p>
    <w:p w:rsidR="00695A2A" w:rsidRDefault="00695A2A" w:rsidP="00695A2A">
      <w:pPr>
        <w:ind w:firstLine="0"/>
        <w:rPr>
          <w:rtl/>
        </w:rPr>
      </w:pPr>
      <w:r>
        <w:rPr>
          <w:rtl/>
        </w:rPr>
        <w:t>חמד עמאר</w:t>
      </w:r>
    </w:p>
    <w:p w:rsidR="00695A2A" w:rsidRDefault="00695A2A" w:rsidP="00695A2A">
      <w:pPr>
        <w:ind w:firstLine="0"/>
        <w:rPr>
          <w:rtl/>
        </w:rPr>
      </w:pPr>
      <w:r>
        <w:rPr>
          <w:rtl/>
        </w:rPr>
        <w:t xml:space="preserve">ג'אבר </w:t>
      </w:r>
      <w:proofErr w:type="spellStart"/>
      <w:r>
        <w:rPr>
          <w:rtl/>
        </w:rPr>
        <w:t>עסאקלה</w:t>
      </w:r>
      <w:proofErr w:type="spellEnd"/>
    </w:p>
    <w:p w:rsidR="00695A2A" w:rsidRDefault="00695A2A" w:rsidP="00695A2A">
      <w:pPr>
        <w:ind w:firstLine="0"/>
        <w:rPr>
          <w:rtl/>
        </w:rPr>
      </w:pPr>
      <w:proofErr w:type="spellStart"/>
      <w:r>
        <w:rPr>
          <w:rtl/>
        </w:rPr>
        <w:t>מטאנס</w:t>
      </w:r>
      <w:proofErr w:type="spellEnd"/>
      <w:r>
        <w:rPr>
          <w:rtl/>
        </w:rPr>
        <w:t xml:space="preserve"> </w:t>
      </w:r>
      <w:proofErr w:type="spellStart"/>
      <w:r>
        <w:rPr>
          <w:rtl/>
        </w:rPr>
        <w:t>שחאדה</w:t>
      </w:r>
      <w:proofErr w:type="spellEnd"/>
    </w:p>
    <w:p w:rsidR="00695A2A" w:rsidRDefault="00695A2A" w:rsidP="00695A2A">
      <w:pPr>
        <w:ind w:firstLine="0"/>
        <w:rPr>
          <w:b/>
          <w:bCs/>
          <w:u w:val="single"/>
          <w:rtl/>
        </w:rPr>
      </w:pPr>
    </w:p>
    <w:p w:rsidR="00695A2A" w:rsidRDefault="00695A2A" w:rsidP="00695A2A">
      <w:pPr>
        <w:ind w:firstLine="0"/>
        <w:outlineLvl w:val="1"/>
        <w:rPr>
          <w:rtl/>
        </w:rPr>
      </w:pPr>
      <w:r>
        <w:rPr>
          <w:b/>
          <w:bCs/>
          <w:u w:val="single"/>
          <w:rtl/>
        </w:rPr>
        <w:t xml:space="preserve">מוזמנים: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0"/>
        <w:gridCol w:w="336"/>
        <w:gridCol w:w="6378"/>
      </w:tblGrid>
      <w:tr w:rsidR="00695A2A" w:rsidTr="00695A2A">
        <w:tc>
          <w:tcPr>
            <w:tcW w:w="0" w:type="auto"/>
            <w:hideMark/>
          </w:tcPr>
          <w:p w:rsidR="00695A2A" w:rsidRDefault="00695A2A">
            <w:pPr>
              <w:ind w:firstLine="0"/>
              <w:rPr>
                <w:rtl/>
              </w:rPr>
            </w:pPr>
            <w:r>
              <w:rPr>
                <w:rFonts w:hint="cs"/>
                <w:rtl/>
              </w:rPr>
              <w:t xml:space="preserve">  </w:t>
            </w:r>
            <w:proofErr w:type="spellStart"/>
            <w:r>
              <w:rPr>
                <w:rtl/>
              </w:rPr>
              <w:t>רוסלאן</w:t>
            </w:r>
            <w:proofErr w:type="spellEnd"/>
            <w:r>
              <w:rPr>
                <w:rtl/>
              </w:rPr>
              <w:t xml:space="preserve"> </w:t>
            </w:r>
            <w:proofErr w:type="spellStart"/>
            <w:r>
              <w:rPr>
                <w:rtl/>
              </w:rPr>
              <w:t>עותמאן</w:t>
            </w:r>
            <w:proofErr w:type="spellEnd"/>
          </w:p>
        </w:tc>
        <w:tc>
          <w:tcPr>
            <w:tcW w:w="0" w:type="auto"/>
            <w:hideMark/>
          </w:tcPr>
          <w:p w:rsidR="00695A2A" w:rsidRDefault="00695A2A">
            <w:pPr>
              <w:ind w:firstLine="0"/>
              <w:rPr>
                <w:rtl/>
              </w:rPr>
            </w:pPr>
            <w:r>
              <w:rPr>
                <w:rtl/>
              </w:rPr>
              <w:t>–</w:t>
            </w:r>
          </w:p>
        </w:tc>
        <w:tc>
          <w:tcPr>
            <w:tcW w:w="0" w:type="auto"/>
            <w:hideMark/>
          </w:tcPr>
          <w:p w:rsidR="00695A2A" w:rsidRDefault="00695A2A">
            <w:pPr>
              <w:ind w:firstLine="0"/>
              <w:rPr>
                <w:rtl/>
              </w:rPr>
            </w:pPr>
            <w:r>
              <w:rPr>
                <w:rtl/>
              </w:rPr>
              <w:t xml:space="preserve">עוזר </w:t>
            </w:r>
            <w:proofErr w:type="spellStart"/>
            <w:r>
              <w:rPr>
                <w:rtl/>
              </w:rPr>
              <w:t>ראשע</w:t>
            </w:r>
            <w:proofErr w:type="spellEnd"/>
            <w:r>
              <w:rPr>
                <w:rtl/>
              </w:rPr>
              <w:t>, משרד המשפטים</w:t>
            </w:r>
          </w:p>
        </w:tc>
      </w:tr>
      <w:tr w:rsidR="00695A2A" w:rsidTr="00695A2A">
        <w:tc>
          <w:tcPr>
            <w:tcW w:w="0" w:type="auto"/>
            <w:hideMark/>
          </w:tcPr>
          <w:p w:rsidR="00695A2A" w:rsidRDefault="00695A2A">
            <w:pPr>
              <w:ind w:firstLine="0"/>
              <w:rPr>
                <w:rtl/>
              </w:rPr>
            </w:pPr>
            <w:r>
              <w:rPr>
                <w:rFonts w:hint="cs"/>
                <w:rtl/>
              </w:rPr>
              <w:t xml:space="preserve">  </w:t>
            </w:r>
            <w:r>
              <w:rPr>
                <w:rtl/>
              </w:rPr>
              <w:t>יחיאל גולדבלט</w:t>
            </w:r>
          </w:p>
        </w:tc>
        <w:tc>
          <w:tcPr>
            <w:tcW w:w="0" w:type="auto"/>
            <w:hideMark/>
          </w:tcPr>
          <w:p w:rsidR="00695A2A" w:rsidRDefault="00695A2A">
            <w:pPr>
              <w:ind w:firstLine="0"/>
              <w:rPr>
                <w:rtl/>
              </w:rPr>
            </w:pPr>
            <w:r>
              <w:rPr>
                <w:rtl/>
              </w:rPr>
              <w:t>–</w:t>
            </w:r>
          </w:p>
        </w:tc>
        <w:tc>
          <w:tcPr>
            <w:tcW w:w="0" w:type="auto"/>
            <w:hideMark/>
          </w:tcPr>
          <w:p w:rsidR="00695A2A" w:rsidRDefault="00695A2A">
            <w:pPr>
              <w:ind w:firstLine="0"/>
              <w:rPr>
                <w:rtl/>
              </w:rPr>
            </w:pPr>
            <w:r>
              <w:rPr>
                <w:rtl/>
              </w:rPr>
              <w:t>קשרי ממשל, משרד הפנים</w:t>
            </w:r>
          </w:p>
        </w:tc>
      </w:tr>
      <w:tr w:rsidR="00695A2A" w:rsidTr="00695A2A">
        <w:tc>
          <w:tcPr>
            <w:tcW w:w="0" w:type="auto"/>
            <w:hideMark/>
          </w:tcPr>
          <w:p w:rsidR="00695A2A" w:rsidRDefault="00695A2A">
            <w:pPr>
              <w:ind w:firstLine="0"/>
              <w:rPr>
                <w:rtl/>
              </w:rPr>
            </w:pPr>
            <w:r>
              <w:rPr>
                <w:rFonts w:hint="cs"/>
                <w:rtl/>
              </w:rPr>
              <w:t xml:space="preserve">  </w:t>
            </w:r>
            <w:r>
              <w:rPr>
                <w:rtl/>
              </w:rPr>
              <w:t>מירה סלומון</w:t>
            </w:r>
          </w:p>
        </w:tc>
        <w:tc>
          <w:tcPr>
            <w:tcW w:w="0" w:type="auto"/>
            <w:hideMark/>
          </w:tcPr>
          <w:p w:rsidR="00695A2A" w:rsidRDefault="00695A2A">
            <w:pPr>
              <w:ind w:firstLine="0"/>
              <w:rPr>
                <w:rtl/>
              </w:rPr>
            </w:pPr>
            <w:r>
              <w:rPr>
                <w:rtl/>
              </w:rPr>
              <w:t>–</w:t>
            </w:r>
          </w:p>
        </w:tc>
        <w:tc>
          <w:tcPr>
            <w:tcW w:w="0" w:type="auto"/>
            <w:hideMark/>
          </w:tcPr>
          <w:p w:rsidR="00695A2A" w:rsidRDefault="00695A2A">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695A2A" w:rsidTr="00695A2A">
        <w:tc>
          <w:tcPr>
            <w:tcW w:w="0" w:type="auto"/>
            <w:hideMark/>
          </w:tcPr>
          <w:p w:rsidR="00695A2A" w:rsidRDefault="00695A2A">
            <w:pPr>
              <w:ind w:firstLine="0"/>
              <w:rPr>
                <w:rtl/>
              </w:rPr>
            </w:pPr>
            <w:r>
              <w:rPr>
                <w:rFonts w:hint="cs"/>
                <w:rtl/>
              </w:rPr>
              <w:t xml:space="preserve">  </w:t>
            </w:r>
            <w:proofErr w:type="spellStart"/>
            <w:r>
              <w:rPr>
                <w:rtl/>
              </w:rPr>
              <w:t>ראדי</w:t>
            </w:r>
            <w:proofErr w:type="spellEnd"/>
            <w:r>
              <w:rPr>
                <w:rtl/>
              </w:rPr>
              <w:t xml:space="preserve"> </w:t>
            </w:r>
            <w:proofErr w:type="spellStart"/>
            <w:r>
              <w:rPr>
                <w:rtl/>
              </w:rPr>
              <w:t>נג'ם</w:t>
            </w:r>
            <w:proofErr w:type="spellEnd"/>
          </w:p>
        </w:tc>
        <w:tc>
          <w:tcPr>
            <w:tcW w:w="0" w:type="auto"/>
            <w:hideMark/>
          </w:tcPr>
          <w:p w:rsidR="00695A2A" w:rsidRDefault="00695A2A">
            <w:pPr>
              <w:ind w:firstLine="0"/>
              <w:rPr>
                <w:rtl/>
              </w:rPr>
            </w:pPr>
            <w:r>
              <w:rPr>
                <w:rtl/>
              </w:rPr>
              <w:t>–</w:t>
            </w:r>
          </w:p>
        </w:tc>
        <w:tc>
          <w:tcPr>
            <w:tcW w:w="0" w:type="auto"/>
            <w:hideMark/>
          </w:tcPr>
          <w:p w:rsidR="00695A2A" w:rsidRDefault="00695A2A">
            <w:pPr>
              <w:ind w:firstLine="0"/>
              <w:rPr>
                <w:rtl/>
              </w:rPr>
            </w:pPr>
            <w:r>
              <w:rPr>
                <w:rtl/>
              </w:rPr>
              <w:t xml:space="preserve">ראש המועצה המקומית בית </w:t>
            </w:r>
            <w:proofErr w:type="spellStart"/>
            <w:r>
              <w:rPr>
                <w:rtl/>
              </w:rPr>
              <w:t>ג'אן</w:t>
            </w:r>
            <w:proofErr w:type="spellEnd"/>
            <w:r>
              <w:rPr>
                <w:rtl/>
              </w:rPr>
              <w:t>, מרכז השלטון המקומי</w:t>
            </w:r>
          </w:p>
        </w:tc>
      </w:tr>
      <w:tr w:rsidR="00695A2A" w:rsidTr="00695A2A">
        <w:tc>
          <w:tcPr>
            <w:tcW w:w="0" w:type="auto"/>
            <w:hideMark/>
          </w:tcPr>
          <w:p w:rsidR="00695A2A" w:rsidRDefault="00695A2A">
            <w:pPr>
              <w:ind w:firstLine="0"/>
              <w:rPr>
                <w:rtl/>
              </w:rPr>
            </w:pPr>
            <w:r>
              <w:rPr>
                <w:rFonts w:hint="cs"/>
                <w:rtl/>
              </w:rPr>
              <w:t xml:space="preserve">  </w:t>
            </w:r>
            <w:r>
              <w:rPr>
                <w:rtl/>
              </w:rPr>
              <w:t>שירה תם</w:t>
            </w:r>
          </w:p>
        </w:tc>
        <w:tc>
          <w:tcPr>
            <w:tcW w:w="0" w:type="auto"/>
            <w:hideMark/>
          </w:tcPr>
          <w:p w:rsidR="00695A2A" w:rsidRDefault="00695A2A">
            <w:pPr>
              <w:ind w:firstLine="0"/>
              <w:rPr>
                <w:rtl/>
              </w:rPr>
            </w:pPr>
            <w:r>
              <w:rPr>
                <w:rtl/>
              </w:rPr>
              <w:t>–</w:t>
            </w:r>
          </w:p>
        </w:tc>
        <w:tc>
          <w:tcPr>
            <w:tcW w:w="0" w:type="auto"/>
            <w:hideMark/>
          </w:tcPr>
          <w:p w:rsidR="00695A2A" w:rsidRDefault="00695A2A">
            <w:pPr>
              <w:ind w:firstLine="0"/>
              <w:rPr>
                <w:rtl/>
              </w:rPr>
            </w:pPr>
            <w:r>
              <w:rPr>
                <w:rtl/>
              </w:rPr>
              <w:t xml:space="preserve">לשכה המשפטית </w:t>
            </w:r>
            <w:proofErr w:type="spellStart"/>
            <w:r>
              <w:rPr>
                <w:rtl/>
              </w:rPr>
              <w:t>רמ"י</w:t>
            </w:r>
            <w:proofErr w:type="spellEnd"/>
            <w:r>
              <w:rPr>
                <w:rtl/>
              </w:rPr>
              <w:t>, רשות מקרקעי ישראל</w:t>
            </w:r>
          </w:p>
        </w:tc>
      </w:tr>
      <w:tr w:rsidR="00695A2A" w:rsidTr="00695A2A">
        <w:tc>
          <w:tcPr>
            <w:tcW w:w="0" w:type="auto"/>
            <w:hideMark/>
          </w:tcPr>
          <w:p w:rsidR="00695A2A" w:rsidRDefault="00695A2A">
            <w:pPr>
              <w:ind w:firstLine="0"/>
              <w:rPr>
                <w:rtl/>
              </w:rPr>
            </w:pPr>
            <w:r>
              <w:rPr>
                <w:rFonts w:hint="cs"/>
                <w:rtl/>
              </w:rPr>
              <w:t xml:space="preserve">  </w:t>
            </w:r>
            <w:r>
              <w:rPr>
                <w:rtl/>
              </w:rPr>
              <w:t xml:space="preserve">מאיר </w:t>
            </w:r>
            <w:proofErr w:type="spellStart"/>
            <w:r>
              <w:rPr>
                <w:rtl/>
              </w:rPr>
              <w:t>דויטש</w:t>
            </w:r>
            <w:proofErr w:type="spellEnd"/>
          </w:p>
        </w:tc>
        <w:tc>
          <w:tcPr>
            <w:tcW w:w="0" w:type="auto"/>
            <w:hideMark/>
          </w:tcPr>
          <w:p w:rsidR="00695A2A" w:rsidRDefault="00695A2A">
            <w:pPr>
              <w:ind w:firstLine="0"/>
              <w:rPr>
                <w:rtl/>
              </w:rPr>
            </w:pPr>
            <w:r>
              <w:rPr>
                <w:rtl/>
              </w:rPr>
              <w:t>–</w:t>
            </w:r>
          </w:p>
        </w:tc>
        <w:tc>
          <w:tcPr>
            <w:tcW w:w="0" w:type="auto"/>
            <w:hideMark/>
          </w:tcPr>
          <w:p w:rsidR="00695A2A" w:rsidRDefault="00695A2A">
            <w:pPr>
              <w:ind w:firstLine="0"/>
              <w:rPr>
                <w:rtl/>
              </w:rPr>
            </w:pPr>
            <w:r>
              <w:rPr>
                <w:rtl/>
              </w:rPr>
              <w:t>נציג עמותת רגבים</w:t>
            </w:r>
          </w:p>
        </w:tc>
      </w:tr>
      <w:tr w:rsidR="00695A2A" w:rsidTr="00695A2A">
        <w:tc>
          <w:tcPr>
            <w:tcW w:w="0" w:type="auto"/>
            <w:hideMark/>
          </w:tcPr>
          <w:p w:rsidR="00695A2A" w:rsidRDefault="00695A2A">
            <w:pPr>
              <w:ind w:firstLine="0"/>
              <w:rPr>
                <w:rtl/>
              </w:rPr>
            </w:pPr>
            <w:r>
              <w:rPr>
                <w:rFonts w:hint="cs"/>
                <w:rtl/>
              </w:rPr>
              <w:t xml:space="preserve">  </w:t>
            </w:r>
            <w:r>
              <w:rPr>
                <w:rtl/>
              </w:rPr>
              <w:t>אריאל שפיר</w:t>
            </w:r>
          </w:p>
        </w:tc>
        <w:tc>
          <w:tcPr>
            <w:tcW w:w="0" w:type="auto"/>
            <w:hideMark/>
          </w:tcPr>
          <w:p w:rsidR="00695A2A" w:rsidRDefault="00695A2A">
            <w:pPr>
              <w:ind w:firstLine="0"/>
              <w:rPr>
                <w:rtl/>
              </w:rPr>
            </w:pPr>
            <w:r>
              <w:rPr>
                <w:rtl/>
              </w:rPr>
              <w:t>–</w:t>
            </w:r>
          </w:p>
        </w:tc>
        <w:tc>
          <w:tcPr>
            <w:tcW w:w="0" w:type="auto"/>
            <w:hideMark/>
          </w:tcPr>
          <w:p w:rsidR="00695A2A" w:rsidRDefault="00695A2A">
            <w:pPr>
              <w:ind w:firstLine="0"/>
              <w:rPr>
                <w:rtl/>
              </w:rPr>
            </w:pPr>
            <w:r>
              <w:rPr>
                <w:rtl/>
              </w:rPr>
              <w:t>שדלן/</w:t>
            </w:r>
            <w:proofErr w:type="spellStart"/>
            <w:r>
              <w:rPr>
                <w:rtl/>
              </w:rPr>
              <w:t>ית</w:t>
            </w:r>
            <w:proofErr w:type="spellEnd"/>
            <w:r>
              <w:rPr>
                <w:rtl/>
              </w:rPr>
              <w:t xml:space="preserve"> (</w:t>
            </w:r>
            <w:proofErr w:type="spellStart"/>
            <w:r>
              <w:rPr>
                <w:rtl/>
              </w:rPr>
              <w:t>ריפבליק</w:t>
            </w:r>
            <w:proofErr w:type="spellEnd"/>
            <w:r>
              <w:rPr>
                <w:rtl/>
              </w:rPr>
              <w:t xml:space="preserve"> יועצים בע"מ), מייצג/ת את מרכז המועצות האזוריות</w:t>
            </w:r>
          </w:p>
        </w:tc>
      </w:tr>
    </w:tbl>
    <w:p w:rsidR="00695A2A" w:rsidRDefault="00695A2A" w:rsidP="00695A2A">
      <w:pPr>
        <w:ind w:firstLine="0"/>
        <w:rPr>
          <w:rtl/>
        </w:rPr>
      </w:pPr>
    </w:p>
    <w:p w:rsidR="00695A2A" w:rsidRDefault="00695A2A" w:rsidP="00695A2A">
      <w:pPr>
        <w:ind w:firstLine="0"/>
        <w:rPr>
          <w:rtl/>
        </w:rPr>
      </w:pPr>
    </w:p>
    <w:p w:rsidR="00695A2A" w:rsidRDefault="00695A2A" w:rsidP="00695A2A">
      <w:pPr>
        <w:ind w:firstLine="0"/>
        <w:rPr>
          <w:rtl/>
        </w:rPr>
      </w:pPr>
    </w:p>
    <w:p w:rsidR="00695A2A" w:rsidRDefault="00695A2A" w:rsidP="00695A2A">
      <w:pPr>
        <w:ind w:firstLine="0"/>
        <w:outlineLvl w:val="1"/>
        <w:rPr>
          <w:rtl/>
        </w:rPr>
      </w:pPr>
      <w:r>
        <w:rPr>
          <w:b/>
          <w:bCs/>
          <w:u w:val="single"/>
          <w:rtl/>
        </w:rPr>
        <w:t>ייעוץ משפטי:</w:t>
      </w:r>
      <w:r>
        <w:rPr>
          <w:rtl/>
        </w:rPr>
        <w:t xml:space="preserve"> </w:t>
      </w:r>
    </w:p>
    <w:p w:rsidR="00695A2A" w:rsidRDefault="00695A2A" w:rsidP="00695A2A">
      <w:pPr>
        <w:ind w:firstLine="0"/>
        <w:rPr>
          <w:rtl/>
        </w:rPr>
      </w:pPr>
      <w:r>
        <w:rPr>
          <w:rtl/>
        </w:rPr>
        <w:t xml:space="preserve">לירון אדלר </w:t>
      </w:r>
      <w:proofErr w:type="spellStart"/>
      <w:r>
        <w:rPr>
          <w:rtl/>
        </w:rPr>
        <w:t>מינקה</w:t>
      </w:r>
      <w:proofErr w:type="spellEnd"/>
    </w:p>
    <w:p w:rsidR="00695A2A" w:rsidRDefault="00695A2A" w:rsidP="00695A2A">
      <w:pPr>
        <w:ind w:firstLine="0"/>
        <w:rPr>
          <w:rtl/>
        </w:rPr>
      </w:pPr>
      <w:r>
        <w:rPr>
          <w:rtl/>
        </w:rPr>
        <w:t xml:space="preserve">רוני </w:t>
      </w:r>
      <w:proofErr w:type="spellStart"/>
      <w:r>
        <w:rPr>
          <w:rtl/>
        </w:rPr>
        <w:t>טיסר</w:t>
      </w:r>
      <w:proofErr w:type="spellEnd"/>
    </w:p>
    <w:p w:rsidR="00695A2A" w:rsidRDefault="00695A2A" w:rsidP="00695A2A">
      <w:pPr>
        <w:ind w:firstLine="0"/>
        <w:rPr>
          <w:rtl/>
        </w:rPr>
      </w:pPr>
    </w:p>
    <w:p w:rsidR="00695A2A" w:rsidRDefault="00695A2A" w:rsidP="00695A2A">
      <w:pPr>
        <w:ind w:firstLine="0"/>
        <w:outlineLvl w:val="1"/>
      </w:pPr>
      <w:r>
        <w:rPr>
          <w:b/>
          <w:bCs/>
          <w:u w:val="single"/>
          <w:rtl/>
        </w:rPr>
        <w:t>מנהל/ת הוועדה:</w:t>
      </w:r>
    </w:p>
    <w:p w:rsidR="00695A2A" w:rsidRDefault="00695A2A" w:rsidP="00695A2A">
      <w:pPr>
        <w:ind w:firstLine="0"/>
        <w:rPr>
          <w:u w:val="single"/>
          <w:rtl/>
        </w:rPr>
      </w:pPr>
      <w:r>
        <w:rPr>
          <w:rtl/>
        </w:rPr>
        <w:t>טמיר כהן</w:t>
      </w:r>
    </w:p>
    <w:p w:rsidR="00695A2A" w:rsidRDefault="00695A2A" w:rsidP="00695A2A">
      <w:pPr>
        <w:ind w:firstLine="0"/>
        <w:rPr>
          <w:rtl/>
        </w:rPr>
      </w:pPr>
    </w:p>
    <w:p w:rsidR="00695A2A" w:rsidRDefault="00695A2A" w:rsidP="00695A2A">
      <w:pPr>
        <w:ind w:firstLine="0"/>
        <w:outlineLvl w:val="1"/>
      </w:pPr>
      <w:r>
        <w:rPr>
          <w:b/>
          <w:bCs/>
          <w:u w:val="single"/>
          <w:rtl/>
        </w:rPr>
        <w:t>רישום פרלמנטרי:</w:t>
      </w:r>
    </w:p>
    <w:p w:rsidR="00695A2A" w:rsidRDefault="00695A2A" w:rsidP="00695A2A">
      <w:pPr>
        <w:ind w:firstLine="0"/>
        <w:rPr>
          <w:rtl/>
        </w:rPr>
      </w:pPr>
      <w:r>
        <w:rPr>
          <w:rtl/>
        </w:rPr>
        <w:t>יפעת קדם</w:t>
      </w:r>
      <w:r>
        <w:rPr>
          <w:rtl/>
        </w:rPr>
        <w:br w:type="page"/>
      </w:r>
    </w:p>
    <w:p w:rsidR="00695A2A" w:rsidRDefault="00695A2A" w:rsidP="00695A2A">
      <w:pPr>
        <w:pStyle w:val="a6"/>
        <w:keepNext/>
        <w:rPr>
          <w:rtl/>
        </w:rPr>
      </w:pPr>
      <w:r>
        <w:rPr>
          <w:rStyle w:val="TagStyle"/>
          <w:rFonts w:hint="cs"/>
          <w:rtl/>
        </w:rPr>
        <w:lastRenderedPageBreak/>
        <w:t xml:space="preserve">&lt;&lt; נושא &gt;&gt; </w:t>
      </w:r>
      <w:r>
        <w:rPr>
          <w:rFonts w:hint="cs"/>
          <w:rtl/>
        </w:rPr>
        <w:t>חוק התכנון והבנייה (תיקון מס' 116), התשע"ז-2017,  מ/1074</w:t>
      </w:r>
      <w:r>
        <w:rPr>
          <w:rStyle w:val="TagStyle"/>
          <w:rFonts w:hint="cs"/>
          <w:rtl/>
        </w:rPr>
        <w:t xml:space="preserve"> &lt;&lt; נושא &gt;&gt;</w:t>
      </w:r>
      <w:r>
        <w:rPr>
          <w:rFonts w:hint="cs"/>
          <w:rtl/>
        </w:rPr>
        <w:t xml:space="preserve"> </w:t>
      </w:r>
    </w:p>
    <w:p w:rsidR="00695A2A" w:rsidRDefault="00695A2A" w:rsidP="00695A2A">
      <w:pPr>
        <w:pStyle w:val="KeepWithNext"/>
      </w:pPr>
    </w:p>
    <w:p w:rsidR="00695A2A" w:rsidRDefault="00695A2A" w:rsidP="00695A2A">
      <w:pPr>
        <w:pStyle w:val="af6"/>
        <w:keepNext/>
        <w:rPr>
          <w:rtl/>
        </w:rPr>
      </w:pPr>
      <w:bookmarkStart w:id="1" w:name="ET_yor_4762_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
    </w:p>
    <w:p w:rsidR="00695A2A" w:rsidRDefault="00695A2A" w:rsidP="00695A2A">
      <w:pPr>
        <w:pStyle w:val="KeepWithNext"/>
        <w:rPr>
          <w:rtl/>
        </w:rPr>
      </w:pPr>
    </w:p>
    <w:p w:rsidR="00695A2A" w:rsidRDefault="00695A2A" w:rsidP="00695A2A">
      <w:pPr>
        <w:rPr>
          <w:rtl/>
        </w:rPr>
      </w:pPr>
      <w:bookmarkStart w:id="2" w:name="_ETM_Q1_4370000"/>
      <w:bookmarkEnd w:id="2"/>
      <w:r>
        <w:rPr>
          <w:rtl/>
        </w:rPr>
        <w:t xml:space="preserve">אנחנו עוברים לסעיף האחרון בסדר היום: הסוגיות </w:t>
      </w:r>
      <w:bookmarkStart w:id="3" w:name="_ETM_Q1_4435000"/>
      <w:bookmarkEnd w:id="3"/>
      <w:r>
        <w:rPr>
          <w:rtl/>
        </w:rPr>
        <w:t xml:space="preserve">הכרוכות בתיקון מס' 116 לחוק התכנון והבנייה ותקנות העבירות </w:t>
      </w:r>
      <w:proofErr w:type="spellStart"/>
      <w:r>
        <w:rPr>
          <w:rtl/>
        </w:rPr>
        <w:t>המינהליות</w:t>
      </w:r>
      <w:proofErr w:type="spellEnd"/>
      <w:r>
        <w:rPr>
          <w:rtl/>
        </w:rPr>
        <w:t xml:space="preserve"> </w:t>
      </w:r>
      <w:bookmarkStart w:id="4" w:name="_ETM_Q1_4438000"/>
      <w:bookmarkEnd w:id="4"/>
      <w:r>
        <w:rPr>
          <w:rtl/>
        </w:rPr>
        <w:t xml:space="preserve">ומדיניות המשרדים בדבר יישומן. היה דיון בוועדה המסדרת על הקדמת הבחירות. באותו לילה העלה חבר הכנסת אחמד טיבי את מה שמכונה "חוק </w:t>
      </w:r>
      <w:proofErr w:type="spellStart"/>
      <w:r>
        <w:rPr>
          <w:rtl/>
        </w:rPr>
        <w:t>קמיניץ</w:t>
      </w:r>
      <w:proofErr w:type="spellEnd"/>
      <w:r>
        <w:rPr>
          <w:rtl/>
        </w:rPr>
        <w:t xml:space="preserve">", את העבירות </w:t>
      </w:r>
      <w:proofErr w:type="spellStart"/>
      <w:r>
        <w:rPr>
          <w:rtl/>
        </w:rPr>
        <w:t>מינהליות</w:t>
      </w:r>
      <w:proofErr w:type="spellEnd"/>
      <w:r>
        <w:rPr>
          <w:rtl/>
        </w:rPr>
        <w:t xml:space="preserve"> וכל מה שנלווה לעניין הזה. הוא ביקש שיוקפא כל העניין הזה. כשביקשו ממני שאקיים את הדיון בעניין, אמרתי שאני לא יכול לקיים את הדיון בעניין אם לא תהיה הסכמה. אמרתי שמכיוון שאין חוק שעומד על סדר היום, מכיוון שאין בקשה של הממשלה, אצטרך  לקבל הסכמה. דיברתי עם חבר הכנסת טיבי על העניין הזה, דיברתי עם שר המשפטים, דיברתי עם ארז </w:t>
      </w:r>
      <w:proofErr w:type="spellStart"/>
      <w:r>
        <w:rPr>
          <w:rtl/>
        </w:rPr>
        <w:t>קמיניץ</w:t>
      </w:r>
      <w:proofErr w:type="spellEnd"/>
      <w:r>
        <w:rPr>
          <w:rtl/>
        </w:rPr>
        <w:t xml:space="preserve">. החוק שהעבירו בשעתו – העבירו אותו </w:t>
      </w:r>
      <w:bookmarkStart w:id="5" w:name="_ETM_Q1_4508000"/>
      <w:bookmarkEnd w:id="5"/>
      <w:r>
        <w:rPr>
          <w:rtl/>
        </w:rPr>
        <w:t xml:space="preserve">בוועדת הפנים, לא פה – מכונה "חוק </w:t>
      </w:r>
      <w:proofErr w:type="spellStart"/>
      <w:r>
        <w:rPr>
          <w:rtl/>
        </w:rPr>
        <w:t>קמיניץ</w:t>
      </w:r>
      <w:proofErr w:type="spellEnd"/>
      <w:r>
        <w:rPr>
          <w:rtl/>
        </w:rPr>
        <w:t xml:space="preserve">".  </w:t>
      </w:r>
    </w:p>
    <w:p w:rsidR="00695A2A" w:rsidRDefault="00695A2A" w:rsidP="00695A2A">
      <w:pPr>
        <w:ind w:firstLine="0"/>
        <w:rPr>
          <w:rtl/>
        </w:rPr>
      </w:pPr>
    </w:p>
    <w:p w:rsidR="00695A2A" w:rsidRDefault="00695A2A" w:rsidP="00695A2A">
      <w:pPr>
        <w:pStyle w:val="a4"/>
        <w:keepNext/>
        <w:rPr>
          <w:rtl/>
        </w:rPr>
      </w:pPr>
      <w:bookmarkStart w:id="6" w:name="_ETM_Q1_4514000"/>
      <w:bookmarkStart w:id="7" w:name="ET_speaker_5292_5"/>
      <w:bookmarkEnd w:id="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
    </w:p>
    <w:p w:rsidR="00695A2A" w:rsidRDefault="00695A2A" w:rsidP="00695A2A">
      <w:pPr>
        <w:pStyle w:val="KeepWithNext"/>
        <w:rPr>
          <w:rtl/>
        </w:rPr>
      </w:pPr>
    </w:p>
    <w:p w:rsidR="00695A2A" w:rsidRDefault="00695A2A" w:rsidP="00695A2A">
      <w:pPr>
        <w:rPr>
          <w:rtl/>
        </w:rPr>
      </w:pPr>
      <w:bookmarkStart w:id="8" w:name="_ETM_Q1_4515000"/>
      <w:bookmarkEnd w:id="8"/>
      <w:r>
        <w:rPr>
          <w:rtl/>
        </w:rPr>
        <w:t>תיקון 116.</w:t>
      </w:r>
    </w:p>
    <w:p w:rsidR="00695A2A" w:rsidRDefault="00695A2A" w:rsidP="00695A2A">
      <w:pPr>
        <w:rPr>
          <w:rtl/>
        </w:rPr>
      </w:pPr>
    </w:p>
    <w:p w:rsidR="00695A2A" w:rsidRDefault="00695A2A" w:rsidP="00695A2A">
      <w:pPr>
        <w:pStyle w:val="af6"/>
        <w:keepNext/>
        <w:rPr>
          <w:rtl/>
        </w:rPr>
      </w:pPr>
      <w:bookmarkStart w:id="9" w:name="ET_yor_4762_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
    </w:p>
    <w:p w:rsidR="00695A2A" w:rsidRDefault="00695A2A" w:rsidP="00695A2A">
      <w:pPr>
        <w:pStyle w:val="KeepWithNext"/>
        <w:rPr>
          <w:rtl/>
        </w:rPr>
      </w:pPr>
    </w:p>
    <w:p w:rsidR="00695A2A" w:rsidRDefault="00695A2A" w:rsidP="00695A2A">
      <w:pPr>
        <w:rPr>
          <w:rtl/>
        </w:rPr>
      </w:pPr>
      <w:bookmarkStart w:id="10" w:name="_ETM_Q1_4523000"/>
      <w:bookmarkEnd w:id="10"/>
      <w:r>
        <w:rPr>
          <w:rtl/>
        </w:rPr>
        <w:t xml:space="preserve">כן, תיקון 116. דיברתי עם שר המשפטים ועם ארז </w:t>
      </w:r>
      <w:proofErr w:type="spellStart"/>
      <w:r>
        <w:rPr>
          <w:rtl/>
        </w:rPr>
        <w:t>קמיניץ</w:t>
      </w:r>
      <w:proofErr w:type="spellEnd"/>
      <w:r>
        <w:rPr>
          <w:rtl/>
        </w:rPr>
        <w:t xml:space="preserve">. הוא העביר אלי גם מכתב, בו </w:t>
      </w:r>
      <w:bookmarkStart w:id="11" w:name="_ETM_Q1_4534000"/>
      <w:bookmarkEnd w:id="11"/>
      <w:r>
        <w:rPr>
          <w:rtl/>
        </w:rPr>
        <w:t xml:space="preserve">הוא כותב שהם </w:t>
      </w:r>
      <w:bookmarkStart w:id="12" w:name="_ETM_Q1_4533000"/>
      <w:bookmarkEnd w:id="12"/>
      <w:r>
        <w:rPr>
          <w:rtl/>
        </w:rPr>
        <w:t xml:space="preserve">נמצאים בדיונים כדי להקל בכל הנושאים האלה שהעלה חבר </w:t>
      </w:r>
      <w:bookmarkStart w:id="13" w:name="_ETM_Q1_4544000"/>
      <w:bookmarkEnd w:id="13"/>
      <w:r>
        <w:rPr>
          <w:rtl/>
        </w:rPr>
        <w:t xml:space="preserve">הכנסת טיבי. ביקשתי לא לקיים את הדיון הזה. אמר לי חבר הכנסת טיבי, ובצדק מבחינתו, "אתה הבטחת בוועדה". הייתה בקשה של עודד פורר שקיימתי. החלטתי שאנחנו </w:t>
      </w:r>
      <w:bookmarkStart w:id="14" w:name="_ETM_Q1_4562000"/>
      <w:bookmarkEnd w:id="14"/>
      <w:r>
        <w:rPr>
          <w:rtl/>
        </w:rPr>
        <w:t xml:space="preserve">מקיימים את הדיון. אני לא אהפוך את הדיון על הנושא הזה לפסטיבל, במיוחד לא כשאנחנו </w:t>
      </w:r>
      <w:bookmarkStart w:id="15" w:name="_ETM_Q1_4566000"/>
      <w:bookmarkEnd w:id="15"/>
      <w:r>
        <w:rPr>
          <w:rtl/>
        </w:rPr>
        <w:t xml:space="preserve">ערב בחירות. כותב לי ארז </w:t>
      </w:r>
      <w:proofErr w:type="spellStart"/>
      <w:r>
        <w:rPr>
          <w:rtl/>
        </w:rPr>
        <w:t>קמיניץ</w:t>
      </w:r>
      <w:proofErr w:type="spellEnd"/>
      <w:r>
        <w:rPr>
          <w:rtl/>
        </w:rPr>
        <w:t xml:space="preserve"> כך: "בהמשך לבקשת שר המשפטים, ובהמשך לדיון שנערך בוועדת הכספים בראשותך בתאריך 30.12.2019, </w:t>
      </w:r>
      <w:bookmarkStart w:id="16" w:name="_ETM_Q1_4578000"/>
      <w:bookmarkEnd w:id="16"/>
      <w:r>
        <w:rPr>
          <w:rtl/>
        </w:rPr>
        <w:t xml:space="preserve">נערכת בעת הזאת בדיקה באשר למדיניות האכיפה הנוהגת ברמה המדינתית בעבירות תכנון ובנייה - בחינה זו </w:t>
      </w:r>
      <w:bookmarkStart w:id="17" w:name="_ETM_Q1_4589000"/>
      <w:bookmarkEnd w:id="17"/>
      <w:r>
        <w:rPr>
          <w:rtl/>
        </w:rPr>
        <w:t xml:space="preserve">נעשית בין היתר בהתייחס למגזר הערבי ולמגזר החקלאי אשר טענותיהם נגד הפעלת הכלים החדשים שנקבעו בתיקון </w:t>
      </w:r>
      <w:bookmarkStart w:id="18" w:name="_ETM_Q1_4597000"/>
      <w:bookmarkEnd w:id="18"/>
      <w:r>
        <w:rPr>
          <w:rtl/>
        </w:rPr>
        <w:t xml:space="preserve">116 לחוק תכנון והבנייה שנקבעו על פיו נשמעו בהרחבה בישיבה האמורה בוועדת </w:t>
      </w:r>
      <w:bookmarkStart w:id="19" w:name="_ETM_Q1_4602000"/>
      <w:bookmarkEnd w:id="19"/>
      <w:r>
        <w:rPr>
          <w:rtl/>
        </w:rPr>
        <w:t>הכספים. עד היום נערכו מספר ישיבות עם הגורמים השונים הנוגעים לעניין</w:t>
      </w:r>
      <w:bookmarkStart w:id="20" w:name="_ETM_Q1_4610000"/>
      <w:bookmarkEnd w:id="20"/>
      <w:r>
        <w:rPr>
          <w:rtl/>
        </w:rPr>
        <w:t>, במטרה לבחון את המצוקות התכנוניות הקיימות המאפשרות לתת לה</w:t>
      </w:r>
      <w:bookmarkStart w:id="21" w:name="_ETM_Q1_4616000"/>
      <w:bookmarkEnd w:id="21"/>
      <w:r>
        <w:rPr>
          <w:rtl/>
        </w:rPr>
        <w:t>ן מענה". יש בעיה תכנונית, מה שאתה ה</w:t>
      </w:r>
      <w:bookmarkStart w:id="22" w:name="_ETM_Q1_4621000"/>
      <w:bookmarkEnd w:id="22"/>
      <w:r>
        <w:rPr>
          <w:rtl/>
        </w:rPr>
        <w:t xml:space="preserve">עלית כאן. לא יכול להיות שנותנים קנסות </w:t>
      </w:r>
      <w:proofErr w:type="spellStart"/>
      <w:r>
        <w:rPr>
          <w:rtl/>
        </w:rPr>
        <w:t>מינהליים</w:t>
      </w:r>
      <w:proofErr w:type="spellEnd"/>
      <w:r>
        <w:rPr>
          <w:rtl/>
        </w:rPr>
        <w:t xml:space="preserve"> נוראיים. הוא מתייחס לעניין </w:t>
      </w:r>
      <w:bookmarkStart w:id="23" w:name="_ETM_Q1_4627000"/>
      <w:bookmarkEnd w:id="23"/>
      <w:r>
        <w:rPr>
          <w:rtl/>
        </w:rPr>
        <w:t xml:space="preserve">הזה. "נבחנות החלטות שונות במקרים קונקרטיים </w:t>
      </w:r>
      <w:bookmarkStart w:id="24" w:name="_ETM_Q1_4628000"/>
      <w:bookmarkEnd w:id="24"/>
      <w:r>
        <w:rPr>
          <w:rtl/>
        </w:rPr>
        <w:t xml:space="preserve">בכל הנוגע למגזר הערבי. בהמשך לישיבות רבות שנעשו בעבר, נערכה לאחרונה ישיבה עם </w:t>
      </w:r>
      <w:bookmarkStart w:id="25" w:name="_ETM_Q1_4656000"/>
      <w:bookmarkEnd w:id="25"/>
      <w:r>
        <w:rPr>
          <w:rtl/>
        </w:rPr>
        <w:t xml:space="preserve">אנשי עיריית </w:t>
      </w:r>
      <w:proofErr w:type="spellStart"/>
      <w:r>
        <w:rPr>
          <w:rtl/>
        </w:rPr>
        <w:t>קלנסווה</w:t>
      </w:r>
      <w:proofErr w:type="spellEnd"/>
      <w:r>
        <w:rPr>
          <w:rtl/>
        </w:rPr>
        <w:t xml:space="preserve"> ועם גורמי התכנון בוועדה המחוזית מרכז, שבמהלכה הוצג מתווה אפשרי למתן פתרונות לתושבים שמבני המגורים שלהם מצויים תחת קו המתח הגבוה, </w:t>
      </w:r>
      <w:bookmarkStart w:id="26" w:name="_ETM_Q1_4665000"/>
      <w:bookmarkEnd w:id="26"/>
      <w:r>
        <w:rPr>
          <w:rtl/>
        </w:rPr>
        <w:t xml:space="preserve">וכן בהתייחס לפתרונות תכנוניים כלליים יותר ליישוב. כמו כן, נקבעה </w:t>
      </w:r>
      <w:bookmarkStart w:id="27" w:name="_ETM_Q1_4670000"/>
      <w:bookmarkEnd w:id="27"/>
      <w:r>
        <w:rPr>
          <w:rtl/>
        </w:rPr>
        <w:t xml:space="preserve">ישיבת המשך עם ראש עיריית כפר קאסם, וכן עם ראש </w:t>
      </w:r>
      <w:bookmarkStart w:id="28" w:name="_ETM_Q1_4676000"/>
      <w:bookmarkEnd w:id="28"/>
      <w:r>
        <w:rPr>
          <w:rtl/>
        </w:rPr>
        <w:t xml:space="preserve">עיריית טירה. בכל הנוגע למגזר החקלאי, נערכו ישיבות עם </w:t>
      </w:r>
      <w:bookmarkStart w:id="29" w:name="_ETM_Q1_4679000"/>
      <w:bookmarkEnd w:id="29"/>
      <w:r>
        <w:rPr>
          <w:rtl/>
        </w:rPr>
        <w:t xml:space="preserve">יושב-ראש מרכז המועצות האזוריות, מזכ"ל תנועת המושבים </w:t>
      </w:r>
      <w:bookmarkStart w:id="30" w:name="_ETM_Q1_4678000"/>
      <w:bookmarkEnd w:id="30"/>
      <w:r>
        <w:rPr>
          <w:rtl/>
        </w:rPr>
        <w:t xml:space="preserve">וראשי </w:t>
      </w:r>
      <w:proofErr w:type="spellStart"/>
      <w:r>
        <w:rPr>
          <w:rtl/>
        </w:rPr>
        <w:t>רמ"י</w:t>
      </w:r>
      <w:proofErr w:type="spellEnd"/>
      <w:r>
        <w:rPr>
          <w:rtl/>
        </w:rPr>
        <w:t xml:space="preserve">, שבהן נדונו האפשרויות מבחינת ההקלות במדיניות הנוגעות </w:t>
      </w:r>
      <w:bookmarkStart w:id="31" w:name="_ETM_Q1_4686000"/>
      <w:bookmarkEnd w:id="31"/>
      <w:r>
        <w:rPr>
          <w:rtl/>
        </w:rPr>
        <w:t xml:space="preserve">לשימושי פלח בחלקה א' בנחלה, דבר שעשוי לתת מענה </w:t>
      </w:r>
      <w:bookmarkStart w:id="32" w:name="_ETM_Q1_4693000"/>
      <w:bookmarkEnd w:id="32"/>
      <w:r>
        <w:rPr>
          <w:rtl/>
        </w:rPr>
        <w:t xml:space="preserve">לפחות לחלק מהמצוקות הקיימות. לגבי המגזר החקלאי - ישיבות המשך </w:t>
      </w:r>
      <w:bookmarkStart w:id="33" w:name="_ETM_Q1_4697000"/>
      <w:bookmarkEnd w:id="33"/>
      <w:r>
        <w:rPr>
          <w:rtl/>
        </w:rPr>
        <w:t xml:space="preserve">פרטניות עם גורמי </w:t>
      </w:r>
      <w:proofErr w:type="spellStart"/>
      <w:r>
        <w:rPr>
          <w:rtl/>
        </w:rPr>
        <w:t>רמ"י</w:t>
      </w:r>
      <w:proofErr w:type="spellEnd"/>
      <w:r>
        <w:rPr>
          <w:rtl/>
        </w:rPr>
        <w:t xml:space="preserve"> </w:t>
      </w:r>
      <w:proofErr w:type="spellStart"/>
      <w:r>
        <w:rPr>
          <w:rtl/>
        </w:rPr>
        <w:t>ומינהל</w:t>
      </w:r>
      <w:proofErr w:type="spellEnd"/>
      <w:r>
        <w:rPr>
          <w:rtl/>
        </w:rPr>
        <w:t xml:space="preserve"> התכנון </w:t>
      </w:r>
      <w:bookmarkStart w:id="34" w:name="_ETM_Q1_4696000"/>
      <w:bookmarkEnd w:id="34"/>
      <w:r>
        <w:rPr>
          <w:rtl/>
        </w:rPr>
        <w:t>נקבעו לחודש מרץ".</w:t>
      </w:r>
    </w:p>
    <w:p w:rsidR="00695A2A" w:rsidRDefault="00695A2A" w:rsidP="00695A2A">
      <w:pPr>
        <w:rPr>
          <w:rtl/>
        </w:rPr>
      </w:pPr>
    </w:p>
    <w:p w:rsidR="00695A2A" w:rsidRDefault="00695A2A" w:rsidP="00695A2A">
      <w:pPr>
        <w:rPr>
          <w:rtl/>
        </w:rPr>
      </w:pPr>
      <w:r>
        <w:rPr>
          <w:rtl/>
        </w:rPr>
        <w:t xml:space="preserve">אני לא קורא את המשך המכתב, בגלל שבהמשך </w:t>
      </w:r>
      <w:bookmarkStart w:id="35" w:name="_ETM_Q1_4703000"/>
      <w:bookmarkEnd w:id="35"/>
      <w:r>
        <w:rPr>
          <w:rtl/>
        </w:rPr>
        <w:t xml:space="preserve">המכתב הוא מבקש ממני לא לקיים את הדיון הזה. </w:t>
      </w:r>
      <w:bookmarkStart w:id="36" w:name="_ETM_Q1_4705000"/>
      <w:bookmarkEnd w:id="36"/>
      <w:r>
        <w:rPr>
          <w:rtl/>
        </w:rPr>
        <w:t xml:space="preserve">אני לא הולך להפוך את הדיון הזה לדיון, כי אנחנו ערב בחירות. גם ארז </w:t>
      </w:r>
      <w:proofErr w:type="spellStart"/>
      <w:r>
        <w:rPr>
          <w:rtl/>
        </w:rPr>
        <w:t>קמיניץ</w:t>
      </w:r>
      <w:proofErr w:type="spellEnd"/>
      <w:r>
        <w:rPr>
          <w:rtl/>
        </w:rPr>
        <w:t xml:space="preserve"> מציין את העובדה הזאת. חבר הכנסת טיבי העלה את העניין הזה. חבר הכנסת טיבי, בבקשה. </w:t>
      </w:r>
      <w:bookmarkStart w:id="37" w:name="_ETM_Q1_4715000"/>
      <w:bookmarkEnd w:id="37"/>
    </w:p>
    <w:p w:rsidR="00695A2A" w:rsidRDefault="00695A2A" w:rsidP="00695A2A">
      <w:pPr>
        <w:rPr>
          <w:rtl/>
        </w:rPr>
      </w:pPr>
    </w:p>
    <w:p w:rsidR="00695A2A" w:rsidRDefault="00695A2A" w:rsidP="00695A2A">
      <w:pPr>
        <w:pStyle w:val="a4"/>
        <w:keepNext/>
        <w:rPr>
          <w:rtl/>
        </w:rPr>
      </w:pPr>
      <w:bookmarkStart w:id="38" w:name="ET_speaker_5264_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8"/>
    </w:p>
    <w:p w:rsidR="00695A2A" w:rsidRDefault="00695A2A" w:rsidP="00695A2A">
      <w:pPr>
        <w:pStyle w:val="KeepWithNext"/>
        <w:rPr>
          <w:rtl/>
        </w:rPr>
      </w:pPr>
    </w:p>
    <w:p w:rsidR="00695A2A" w:rsidRDefault="00695A2A" w:rsidP="00695A2A">
      <w:pPr>
        <w:rPr>
          <w:rtl/>
        </w:rPr>
      </w:pPr>
      <w:bookmarkStart w:id="39" w:name="_ETM_Q1_4740000"/>
      <w:bookmarkEnd w:id="39"/>
      <w:r>
        <w:rPr>
          <w:rtl/>
        </w:rPr>
        <w:t xml:space="preserve">תודה רבה, אדוני היושב-ראש. אדוני היושב-ראש, חוק </w:t>
      </w:r>
      <w:proofErr w:type="spellStart"/>
      <w:r>
        <w:rPr>
          <w:rtl/>
        </w:rPr>
        <w:t>קמיניץ</w:t>
      </w:r>
      <w:proofErr w:type="spellEnd"/>
      <w:r>
        <w:rPr>
          <w:rtl/>
        </w:rPr>
        <w:t xml:space="preserve">, שהוא תיקון 116, הוא חוק דרקוני, </w:t>
      </w:r>
      <w:bookmarkStart w:id="40" w:name="_ETM_Q1_4831000"/>
      <w:bookmarkEnd w:id="40"/>
      <w:r>
        <w:rPr>
          <w:rtl/>
        </w:rPr>
        <w:t xml:space="preserve">אנטי חוקתי, מאיץ הריסות בתים, קובע פסיקה </w:t>
      </w:r>
      <w:proofErr w:type="spellStart"/>
      <w:r>
        <w:rPr>
          <w:rtl/>
        </w:rPr>
        <w:t>מינהלית</w:t>
      </w:r>
      <w:proofErr w:type="spellEnd"/>
      <w:r>
        <w:rPr>
          <w:rtl/>
        </w:rPr>
        <w:t xml:space="preserve">, בולם אפשרות לגשת לבית המשפט כדי לקבל ארכה, דיון הוגן </w:t>
      </w:r>
      <w:bookmarkStart w:id="41" w:name="_ETM_Q1_4939000"/>
      <w:bookmarkEnd w:id="41"/>
      <w:r>
        <w:rPr>
          <w:rtl/>
        </w:rPr>
        <w:t xml:space="preserve">- דבר חסר תקדים, ראינו את התוצאות בשטח. הוא גם משית קנסות שלא היו, מאות אלפי שקלים על כל משפחה, קריסה כלכלית של משפחות בישובים ערביים, בישובים ערביים-דרוזיים, בישובים חקלאיים יהודיים. כל הזמן אמרנו, אדוני היושב-ראש, שאנחנו רוצים תכנון, שאנחנו מעוניינים בתכנון, כדי שבבוא היום, לאחר שהתכנון יהיה שם, לא יהיה צורך, אילוץ, ברירת מחדל של בנייה ללא היתר. אני לא מכיר מישהו שבוחר לבנות ללא היתר, עם כל הסנקציות שבדבר, כאשר יש לו אופציה של בנייה עם היתר. באותו לילה של פיזור הכנסת ניצלנו את התקנון כדי להציף את נושא </w:t>
      </w:r>
      <w:proofErr w:type="spellStart"/>
      <w:r>
        <w:rPr>
          <w:rtl/>
        </w:rPr>
        <w:t>קמיניץ</w:t>
      </w:r>
      <w:proofErr w:type="spellEnd"/>
      <w:r>
        <w:rPr>
          <w:rtl/>
        </w:rPr>
        <w:t xml:space="preserve">. הייתה הסתייגות שמבקשת לבטל את חוק </w:t>
      </w:r>
      <w:proofErr w:type="spellStart"/>
      <w:r>
        <w:rPr>
          <w:rtl/>
        </w:rPr>
        <w:t>קמיניץ</w:t>
      </w:r>
      <w:proofErr w:type="spellEnd"/>
      <w:r>
        <w:rPr>
          <w:rtl/>
        </w:rPr>
        <w:t xml:space="preserve">, או לחילופי חילופין - </w:t>
      </w:r>
      <w:bookmarkStart w:id="42" w:name="_ETM_Q1_5017000"/>
      <w:bookmarkEnd w:id="42"/>
      <w:r>
        <w:rPr>
          <w:rtl/>
        </w:rPr>
        <w:t xml:space="preserve">להקפיא אותו לעשר שנים או לחמש שנים. היה רוב מוחץ בעד ההסתייגות של כמעט כל הסיעות. צר לי שברגע האחרון חבר הכנסת אבי </w:t>
      </w:r>
      <w:proofErr w:type="spellStart"/>
      <w:r>
        <w:rPr>
          <w:rtl/>
        </w:rPr>
        <w:t>ניסנקורן</w:t>
      </w:r>
      <w:proofErr w:type="spellEnd"/>
      <w:r>
        <w:rPr>
          <w:rtl/>
        </w:rPr>
        <w:t xml:space="preserve"> אמר שיש חוות דעת משפטית שאומרת שזה חוק גדול שאי אפשר להביא ערב בחירות - </w:t>
      </w:r>
      <w:bookmarkStart w:id="43" w:name="_ETM_Q1_5050000"/>
      <w:bookmarkEnd w:id="43"/>
      <w:r>
        <w:rPr>
          <w:rtl/>
        </w:rPr>
        <w:t xml:space="preserve">אגב, הוא שייך לסיעת כחול לבן שרצתה להביא לאימוץ הכנסת את ההחלטה של עסקת </w:t>
      </w:r>
      <w:proofErr w:type="spellStart"/>
      <w:r>
        <w:rPr>
          <w:rtl/>
        </w:rPr>
        <w:t>טראמפ</w:t>
      </w:r>
      <w:proofErr w:type="spellEnd"/>
      <w:r>
        <w:rPr>
          <w:rtl/>
        </w:rPr>
        <w:t>,</w:t>
      </w:r>
      <w:bookmarkStart w:id="44" w:name="_ETM_Q1_5062000"/>
      <w:bookmarkEnd w:id="44"/>
      <w:r>
        <w:rPr>
          <w:rtl/>
        </w:rPr>
        <w:t xml:space="preserve"> שזה משהו גדול </w:t>
      </w:r>
      <w:r>
        <w:rPr>
          <w:rtl/>
        </w:rPr>
        <w:lastRenderedPageBreak/>
        <w:t xml:space="preserve">יותר. אם היינו מצביעים אז על ההקפאה, הנושא הזה היה מסתיים לטובת כלל הציבור. יש קונצנזוס כמעט מוחלט בכנסת, </w:t>
      </w:r>
      <w:bookmarkStart w:id="45" w:name="_ETM_Q1_5081000"/>
      <w:bookmarkEnd w:id="45"/>
      <w:r>
        <w:rPr>
          <w:rtl/>
        </w:rPr>
        <w:t xml:space="preserve">כמעט מקיר לקיר, על כמה החוק הזה דרקוני וצריך לתקן אותו. מה שכתב לך </w:t>
      </w:r>
      <w:proofErr w:type="spellStart"/>
      <w:r>
        <w:rPr>
          <w:rtl/>
        </w:rPr>
        <w:t>קמיניץ</w:t>
      </w:r>
      <w:proofErr w:type="spellEnd"/>
      <w:r>
        <w:rPr>
          <w:rtl/>
        </w:rPr>
        <w:t xml:space="preserve"> לא עונה על הצרכים – כלומר, פגישות פרטניות עם ישוב זה או אחר הן לא פתרון לחוק </w:t>
      </w:r>
      <w:proofErr w:type="spellStart"/>
      <w:r>
        <w:rPr>
          <w:rtl/>
        </w:rPr>
        <w:t>קמיניץ</w:t>
      </w:r>
      <w:proofErr w:type="spellEnd"/>
      <w:r>
        <w:rPr>
          <w:rtl/>
        </w:rPr>
        <w:t xml:space="preserve">. גם </w:t>
      </w:r>
      <w:bookmarkStart w:id="46" w:name="_ETM_Q1_5104000"/>
      <w:bookmarkEnd w:id="46"/>
      <w:r>
        <w:rPr>
          <w:rtl/>
        </w:rPr>
        <w:t xml:space="preserve">הפגישות הפרטניות האלו לא הביאו מזור, לא הביאו לפתרון. השתתפנו ב-90% מהישיבות האלו אצל </w:t>
      </w:r>
      <w:proofErr w:type="spellStart"/>
      <w:r>
        <w:rPr>
          <w:rtl/>
        </w:rPr>
        <w:t>קמיניץ</w:t>
      </w:r>
      <w:proofErr w:type="spellEnd"/>
      <w:r>
        <w:rPr>
          <w:rtl/>
        </w:rPr>
        <w:t xml:space="preserve">. כל הרשימה המשותפת, </w:t>
      </w:r>
      <w:bookmarkStart w:id="47" w:name="_ETM_Q1_5110000"/>
      <w:bookmarkEnd w:id="47"/>
      <w:r>
        <w:rPr>
          <w:rtl/>
        </w:rPr>
        <w:t xml:space="preserve">ראשי הרשויות והחקלאים היו אצלו. אני לא רוצה טיפול נקודתי. אנחנו לא רוצים שזה ילחץ פה, שזה ילחץ שם, אנחנו רוצים פתרון יסודי שיקדם תכנון ויבטל </w:t>
      </w:r>
      <w:bookmarkStart w:id="48" w:name="_ETM_Q1_5129000"/>
      <w:bookmarkEnd w:id="48"/>
      <w:r>
        <w:rPr>
          <w:rtl/>
        </w:rPr>
        <w:t xml:space="preserve">סנקציות דרקוניות, כלומר, </w:t>
      </w:r>
      <w:bookmarkStart w:id="49" w:name="_ETM_Q1_5133000"/>
      <w:bookmarkEnd w:id="49"/>
      <w:r>
        <w:rPr>
          <w:rtl/>
        </w:rPr>
        <w:t xml:space="preserve">לבטל את חוק </w:t>
      </w:r>
      <w:proofErr w:type="spellStart"/>
      <w:r>
        <w:rPr>
          <w:rtl/>
        </w:rPr>
        <w:t>קמיניץ</w:t>
      </w:r>
      <w:proofErr w:type="spellEnd"/>
      <w:r>
        <w:rPr>
          <w:rtl/>
        </w:rPr>
        <w:t xml:space="preserve">, או בשלב הזה להקפיא. </w:t>
      </w:r>
    </w:p>
    <w:p w:rsidR="00695A2A" w:rsidRDefault="00695A2A" w:rsidP="00695A2A">
      <w:pPr>
        <w:rPr>
          <w:rtl/>
        </w:rPr>
      </w:pPr>
    </w:p>
    <w:p w:rsidR="00695A2A" w:rsidRDefault="00695A2A" w:rsidP="00695A2A">
      <w:pPr>
        <w:pStyle w:val="af6"/>
        <w:keepNext/>
        <w:rPr>
          <w:rtl/>
        </w:rPr>
      </w:pPr>
      <w:bookmarkStart w:id="50" w:name="ET_yor_4762_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
    </w:p>
    <w:p w:rsidR="00695A2A" w:rsidRDefault="00695A2A" w:rsidP="00695A2A">
      <w:pPr>
        <w:pStyle w:val="KeepWithNext"/>
        <w:rPr>
          <w:rtl/>
        </w:rPr>
      </w:pPr>
    </w:p>
    <w:p w:rsidR="00695A2A" w:rsidRDefault="00695A2A" w:rsidP="00695A2A">
      <w:pPr>
        <w:rPr>
          <w:rtl/>
        </w:rPr>
      </w:pPr>
      <w:r>
        <w:rPr>
          <w:rtl/>
        </w:rPr>
        <w:t xml:space="preserve">הוא כותב </w:t>
      </w:r>
      <w:bookmarkStart w:id="51" w:name="_ETM_Q1_5141000"/>
      <w:bookmarkEnd w:id="51"/>
      <w:r>
        <w:rPr>
          <w:rtl/>
        </w:rPr>
        <w:t xml:space="preserve">כללית. גם השר אמר לי שחוץ </w:t>
      </w:r>
      <w:proofErr w:type="spellStart"/>
      <w:r>
        <w:rPr>
          <w:rtl/>
        </w:rPr>
        <w:t>מקלנסווה</w:t>
      </w:r>
      <w:proofErr w:type="spellEnd"/>
      <w:r>
        <w:rPr>
          <w:rtl/>
        </w:rPr>
        <w:t xml:space="preserve"> לא מדברים </w:t>
      </w:r>
      <w:bookmarkStart w:id="52" w:name="_ETM_Q1_5147000"/>
      <w:bookmarkEnd w:id="52"/>
      <w:r>
        <w:rPr>
          <w:rtl/>
        </w:rPr>
        <w:t xml:space="preserve">על פתרון מקומי אלא על פתרון כללי. </w:t>
      </w:r>
      <w:bookmarkStart w:id="53" w:name="_ETM_Q1_5146000"/>
      <w:bookmarkEnd w:id="53"/>
      <w:r>
        <w:rPr>
          <w:rtl/>
        </w:rPr>
        <w:t>הם עוסקים בדיונים בעניין הזה. הם מבקשים לא לעשות את זה לפני בחירות כי אי אפשר לחוקק.</w:t>
      </w:r>
    </w:p>
    <w:p w:rsidR="00695A2A" w:rsidRDefault="00695A2A" w:rsidP="00695A2A">
      <w:pPr>
        <w:rPr>
          <w:rtl/>
        </w:rPr>
      </w:pPr>
    </w:p>
    <w:p w:rsidR="00695A2A" w:rsidRDefault="00695A2A" w:rsidP="00695A2A">
      <w:pPr>
        <w:pStyle w:val="a4"/>
        <w:keepNext/>
        <w:rPr>
          <w:rtl/>
        </w:rPr>
      </w:pPr>
      <w:bookmarkStart w:id="54" w:name="ET_speaker_5264_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4"/>
    </w:p>
    <w:p w:rsidR="00695A2A" w:rsidRDefault="00695A2A" w:rsidP="00695A2A">
      <w:pPr>
        <w:pStyle w:val="KeepWithNext"/>
        <w:rPr>
          <w:rtl/>
        </w:rPr>
      </w:pPr>
    </w:p>
    <w:p w:rsidR="00695A2A" w:rsidRDefault="00695A2A" w:rsidP="00695A2A">
      <w:pPr>
        <w:rPr>
          <w:rtl/>
        </w:rPr>
      </w:pPr>
      <w:r>
        <w:rPr>
          <w:rtl/>
        </w:rPr>
        <w:t xml:space="preserve">מי כמוך מכיר את הדיונים </w:t>
      </w:r>
      <w:bookmarkStart w:id="55" w:name="_ETM_Q1_5158000"/>
      <w:bookmarkEnd w:id="55"/>
      <w:r>
        <w:rPr>
          <w:rtl/>
        </w:rPr>
        <w:t xml:space="preserve">וההתמשכות, לעיתים המריחה. </w:t>
      </w:r>
    </w:p>
    <w:p w:rsidR="00695A2A" w:rsidRDefault="00695A2A" w:rsidP="00695A2A">
      <w:pPr>
        <w:rPr>
          <w:rtl/>
        </w:rPr>
      </w:pPr>
    </w:p>
    <w:p w:rsidR="00695A2A" w:rsidRDefault="00695A2A" w:rsidP="00695A2A">
      <w:pPr>
        <w:pStyle w:val="af6"/>
        <w:keepNext/>
        <w:rPr>
          <w:rtl/>
        </w:rPr>
      </w:pPr>
      <w:bookmarkStart w:id="56" w:name="ET_yor_4762_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
    </w:p>
    <w:p w:rsidR="00695A2A" w:rsidRDefault="00695A2A" w:rsidP="00695A2A">
      <w:pPr>
        <w:pStyle w:val="KeepWithNext"/>
        <w:rPr>
          <w:rtl/>
        </w:rPr>
      </w:pPr>
    </w:p>
    <w:p w:rsidR="00695A2A" w:rsidRDefault="00695A2A" w:rsidP="00695A2A">
      <w:pPr>
        <w:rPr>
          <w:rtl/>
        </w:rPr>
      </w:pPr>
      <w:r>
        <w:rPr>
          <w:rtl/>
        </w:rPr>
        <w:t xml:space="preserve">לא נאפשר את זה. אחרי הבחירות תגישו חוק, אנחנו נגיש חוק. </w:t>
      </w:r>
      <w:bookmarkStart w:id="57" w:name="_ETM_Q1_5165000"/>
      <w:bookmarkEnd w:id="57"/>
    </w:p>
    <w:p w:rsidR="00695A2A" w:rsidRDefault="00695A2A" w:rsidP="00695A2A">
      <w:pPr>
        <w:rPr>
          <w:rtl/>
        </w:rPr>
      </w:pPr>
    </w:p>
    <w:p w:rsidR="00695A2A" w:rsidRDefault="00695A2A" w:rsidP="00695A2A">
      <w:pPr>
        <w:pStyle w:val="a4"/>
        <w:keepNext/>
        <w:rPr>
          <w:rtl/>
        </w:rPr>
      </w:pPr>
      <w:bookmarkStart w:id="58" w:name="ET_speaker_5264_1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8"/>
    </w:p>
    <w:p w:rsidR="00695A2A" w:rsidRDefault="00695A2A" w:rsidP="00695A2A">
      <w:pPr>
        <w:pStyle w:val="KeepWithNext"/>
        <w:rPr>
          <w:rtl/>
        </w:rPr>
      </w:pPr>
    </w:p>
    <w:p w:rsidR="00695A2A" w:rsidRDefault="00695A2A" w:rsidP="00695A2A">
      <w:pPr>
        <w:rPr>
          <w:rtl/>
        </w:rPr>
      </w:pPr>
      <w:bookmarkStart w:id="59" w:name="_ETM_Q1_5164000"/>
      <w:bookmarkEnd w:id="59"/>
      <w:r>
        <w:rPr>
          <w:rtl/>
        </w:rPr>
        <w:t xml:space="preserve">אנחנו יכולים לעשות משהו לפני הבחירות. מי כמוך מכיר, אתה גם טיפלת בבקשות שלנו כאן לגבי המצוקה של הישובים הערביים </w:t>
      </w:r>
      <w:bookmarkStart w:id="60" w:name="_ETM_Q1_5175000"/>
      <w:bookmarkEnd w:id="60"/>
      <w:r>
        <w:rPr>
          <w:rtl/>
        </w:rPr>
        <w:t xml:space="preserve">בנושא תכנון ובנייה, שיכון. מאז שאני בכנסת אני מבקש להקים ישובים ערביים חדשים, עיר ערבית חדשה. איך זה שעד עכשיו אין? אתה יודע כמה ישובים יהודיים הוקמו? מאות ישובים יהודיים. מה, אין ריבוי טבעי לערבים? אנחנו לא מתרבים? רק אתם </w:t>
      </w:r>
      <w:bookmarkStart w:id="61" w:name="_ETM_Q1_5197000"/>
      <w:bookmarkEnd w:id="61"/>
      <w:r>
        <w:rPr>
          <w:rtl/>
        </w:rPr>
        <w:t xml:space="preserve">מתרבים? אין צרכים? אין צרכים תרבותיים, </w:t>
      </w:r>
      <w:proofErr w:type="spellStart"/>
      <w:r>
        <w:rPr>
          <w:rtl/>
        </w:rPr>
        <w:t>שיכוניים</w:t>
      </w:r>
      <w:proofErr w:type="spellEnd"/>
      <w:r>
        <w:rPr>
          <w:rtl/>
        </w:rPr>
        <w:t xml:space="preserve">, אורבניים? </w:t>
      </w:r>
    </w:p>
    <w:p w:rsidR="00695A2A" w:rsidRDefault="00695A2A" w:rsidP="00695A2A">
      <w:pPr>
        <w:rPr>
          <w:rtl/>
        </w:rPr>
      </w:pPr>
    </w:p>
    <w:p w:rsidR="00695A2A" w:rsidRDefault="00695A2A" w:rsidP="00695A2A">
      <w:pPr>
        <w:pStyle w:val="af6"/>
        <w:keepNext/>
        <w:rPr>
          <w:rtl/>
        </w:rPr>
      </w:pPr>
      <w:bookmarkStart w:id="62" w:name="ET_yor_4762_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
    </w:p>
    <w:p w:rsidR="00695A2A" w:rsidRDefault="00695A2A" w:rsidP="00695A2A">
      <w:pPr>
        <w:pStyle w:val="KeepWithNext"/>
        <w:rPr>
          <w:rtl/>
        </w:rPr>
      </w:pPr>
    </w:p>
    <w:p w:rsidR="00695A2A" w:rsidRDefault="00695A2A" w:rsidP="00695A2A">
      <w:pPr>
        <w:rPr>
          <w:rtl/>
        </w:rPr>
      </w:pPr>
      <w:r>
        <w:rPr>
          <w:rtl/>
        </w:rPr>
        <w:t xml:space="preserve">גם עיר חרדית לא הוקמה.  </w:t>
      </w:r>
    </w:p>
    <w:p w:rsidR="00695A2A" w:rsidRDefault="00695A2A" w:rsidP="00695A2A">
      <w:pPr>
        <w:rPr>
          <w:rtl/>
        </w:rPr>
      </w:pPr>
    </w:p>
    <w:p w:rsidR="00695A2A" w:rsidRDefault="00695A2A" w:rsidP="00695A2A">
      <w:pPr>
        <w:pStyle w:val="a4"/>
        <w:keepNext/>
        <w:rPr>
          <w:rtl/>
        </w:rPr>
      </w:pPr>
      <w:bookmarkStart w:id="63" w:name="ET_speaker_5278_13"/>
      <w:r>
        <w:rPr>
          <w:rStyle w:val="TagStyle"/>
          <w:rFonts w:hint="cs"/>
          <w:rtl/>
        </w:rPr>
        <w:t xml:space="preserve"> &lt;&lt; דובר &gt;&gt; </w:t>
      </w:r>
      <w:r>
        <w:rPr>
          <w:rFonts w:hint="cs"/>
          <w:rtl/>
        </w:rPr>
        <w:t xml:space="preserve">יוסף </w:t>
      </w:r>
      <w:proofErr w:type="spellStart"/>
      <w:r>
        <w:rPr>
          <w:rFonts w:hint="cs"/>
          <w:rtl/>
        </w:rPr>
        <w:t>ג'בארין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63"/>
    </w:p>
    <w:p w:rsidR="00695A2A" w:rsidRDefault="00695A2A" w:rsidP="00695A2A">
      <w:pPr>
        <w:pStyle w:val="KeepWithNext"/>
        <w:rPr>
          <w:rtl/>
        </w:rPr>
      </w:pPr>
    </w:p>
    <w:p w:rsidR="00695A2A" w:rsidRDefault="00695A2A" w:rsidP="00695A2A">
      <w:pPr>
        <w:rPr>
          <w:rtl/>
        </w:rPr>
      </w:pPr>
      <w:bookmarkStart w:id="64" w:name="_ETM_Q1_5208000"/>
      <w:bookmarkEnd w:id="64"/>
      <w:r>
        <w:rPr>
          <w:rtl/>
        </w:rPr>
        <w:t xml:space="preserve">לפחות הקימו שכונות. </w:t>
      </w:r>
      <w:bookmarkStart w:id="65" w:name="_ETM_Q1_5213000"/>
      <w:bookmarkEnd w:id="65"/>
    </w:p>
    <w:p w:rsidR="00695A2A" w:rsidRDefault="00695A2A" w:rsidP="00695A2A">
      <w:pPr>
        <w:rPr>
          <w:rtl/>
        </w:rPr>
      </w:pPr>
    </w:p>
    <w:p w:rsidR="00695A2A" w:rsidRDefault="00695A2A" w:rsidP="00695A2A">
      <w:pPr>
        <w:pStyle w:val="a4"/>
        <w:keepNext/>
        <w:rPr>
          <w:rtl/>
        </w:rPr>
      </w:pPr>
      <w:bookmarkStart w:id="66" w:name="ET_speaker_5264_1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66"/>
    </w:p>
    <w:p w:rsidR="00695A2A" w:rsidRDefault="00695A2A" w:rsidP="00695A2A">
      <w:pPr>
        <w:pStyle w:val="KeepWithNext"/>
        <w:rPr>
          <w:rtl/>
        </w:rPr>
      </w:pPr>
    </w:p>
    <w:p w:rsidR="00695A2A" w:rsidRDefault="00695A2A" w:rsidP="00695A2A">
      <w:pPr>
        <w:rPr>
          <w:rtl/>
        </w:rPr>
      </w:pPr>
      <w:bookmarkStart w:id="67" w:name="_ETM_Q1_5217000"/>
      <w:bookmarkEnd w:id="67"/>
      <w:r>
        <w:rPr>
          <w:rtl/>
        </w:rPr>
        <w:t xml:space="preserve">נתמוך בכל הצרכים של קבוצות מוחלשות. אדוני היושב-ראש, אי אפשר עכשיו לחוקק חוק כי אנחנו שבוע לפני בחירות, </w:t>
      </w:r>
      <w:bookmarkStart w:id="68" w:name="_ETM_Q1_5250000"/>
      <w:bookmarkEnd w:id="68"/>
      <w:r>
        <w:rPr>
          <w:rtl/>
        </w:rPr>
        <w:t xml:space="preserve">אבל הוועדה יכולה להתוות דרך. בישיבה הקודמת הייתה הסכמה מקיר אל קיר על הקפאה לחמש שנים. היות וזה לא חוק שמצביעים עליו, הוועדה יכולה לקבל החלטה או המלצה על הקפאה, להתוות דרך, מה עוד שהממשלה תקום תוך כמה שבועות מהיום. התוויית דרך תהיה קריאת כיון, קריאה מוסרית, קריאה לפעולה. בנושא </w:t>
      </w:r>
      <w:proofErr w:type="spellStart"/>
      <w:r>
        <w:rPr>
          <w:rtl/>
        </w:rPr>
        <w:t>קמיניץ</w:t>
      </w:r>
      <w:proofErr w:type="spellEnd"/>
      <w:r>
        <w:rPr>
          <w:rtl/>
        </w:rPr>
        <w:t xml:space="preserve"> שמעתי מפלגות רבות לאחרונה, בתקופה </w:t>
      </w:r>
      <w:bookmarkStart w:id="69" w:name="_ETM_Q1_5297000"/>
      <w:bookmarkEnd w:id="69"/>
      <w:r>
        <w:rPr>
          <w:rtl/>
        </w:rPr>
        <w:t xml:space="preserve">הזאת של הבחירות – כחול-לבן הוציאו פלקט, פוסטר בעברית על הצורך לבטל את </w:t>
      </w:r>
      <w:proofErr w:type="spellStart"/>
      <w:r>
        <w:rPr>
          <w:rtl/>
        </w:rPr>
        <w:t>קמיניץ</w:t>
      </w:r>
      <w:proofErr w:type="spellEnd"/>
      <w:r>
        <w:rPr>
          <w:rtl/>
        </w:rPr>
        <w:t xml:space="preserve">; הליכוד עשה הסכם עם צומת, כאשר הבסיס הוא </w:t>
      </w:r>
      <w:bookmarkStart w:id="70" w:name="_ETM_Q1_5311000"/>
      <w:bookmarkEnd w:id="70"/>
      <w:r>
        <w:rPr>
          <w:rtl/>
        </w:rPr>
        <w:t xml:space="preserve">לבטל או להקפיא את </w:t>
      </w:r>
      <w:proofErr w:type="spellStart"/>
      <w:r>
        <w:rPr>
          <w:rtl/>
        </w:rPr>
        <w:t>קמיניץ</w:t>
      </w:r>
      <w:proofErr w:type="spellEnd"/>
      <w:r>
        <w:rPr>
          <w:rtl/>
        </w:rPr>
        <w:t xml:space="preserve">; ישראל-ביתנו בעד הקפאת </w:t>
      </w:r>
      <w:proofErr w:type="spellStart"/>
      <w:r>
        <w:rPr>
          <w:rtl/>
        </w:rPr>
        <w:t>קמיניץ</w:t>
      </w:r>
      <w:proofErr w:type="spellEnd"/>
      <w:r>
        <w:rPr>
          <w:rtl/>
        </w:rPr>
        <w:t xml:space="preserve">; עבודה-מרצ בעד הקפאת </w:t>
      </w:r>
      <w:proofErr w:type="spellStart"/>
      <w:r>
        <w:rPr>
          <w:rtl/>
        </w:rPr>
        <w:t>קמיניץ</w:t>
      </w:r>
      <w:proofErr w:type="spellEnd"/>
      <w:r>
        <w:rPr>
          <w:rtl/>
        </w:rPr>
        <w:t xml:space="preserve">; החרדים בעד הקפאת </w:t>
      </w:r>
      <w:proofErr w:type="spellStart"/>
      <w:r>
        <w:rPr>
          <w:rtl/>
        </w:rPr>
        <w:t>קמיניץ</w:t>
      </w:r>
      <w:proofErr w:type="spellEnd"/>
      <w:r>
        <w:rPr>
          <w:rtl/>
        </w:rPr>
        <w:t xml:space="preserve">; המשותפת יזמה את הקפאת וביטול </w:t>
      </w:r>
      <w:proofErr w:type="spellStart"/>
      <w:r>
        <w:rPr>
          <w:rtl/>
        </w:rPr>
        <w:t>קמיניץ</w:t>
      </w:r>
      <w:proofErr w:type="spellEnd"/>
      <w:r>
        <w:rPr>
          <w:rtl/>
        </w:rPr>
        <w:t xml:space="preserve">. מה נשאר? הייתי מעדיף שנבטל </w:t>
      </w:r>
      <w:bookmarkStart w:id="71" w:name="_ETM_Q1_5328000"/>
      <w:bookmarkEnd w:id="71"/>
      <w:r>
        <w:rPr>
          <w:rtl/>
        </w:rPr>
        <w:t xml:space="preserve">את החוק, אבל לא נתנו לנו. מה שנשאר זה התווית </w:t>
      </w:r>
      <w:bookmarkStart w:id="72" w:name="_ETM_Q1_5329000"/>
      <w:bookmarkEnd w:id="72"/>
      <w:r>
        <w:rPr>
          <w:rtl/>
        </w:rPr>
        <w:t xml:space="preserve">דרך - הצבעה או החלטת ועדה שתצא היום על הקפאת חוק </w:t>
      </w:r>
      <w:proofErr w:type="spellStart"/>
      <w:r>
        <w:rPr>
          <w:rtl/>
        </w:rPr>
        <w:t>קמיניץ</w:t>
      </w:r>
      <w:proofErr w:type="spellEnd"/>
      <w:r>
        <w:rPr>
          <w:rtl/>
        </w:rPr>
        <w:t xml:space="preserve"> לחמש שנים לפחות.</w:t>
      </w:r>
    </w:p>
    <w:p w:rsidR="00695A2A" w:rsidRDefault="00695A2A" w:rsidP="00695A2A">
      <w:pPr>
        <w:ind w:firstLine="0"/>
        <w:rPr>
          <w:rtl/>
        </w:rPr>
      </w:pPr>
    </w:p>
    <w:p w:rsidR="00695A2A" w:rsidRDefault="00695A2A" w:rsidP="00695A2A">
      <w:pPr>
        <w:pStyle w:val="af6"/>
        <w:keepNext/>
        <w:rPr>
          <w:rtl/>
        </w:rPr>
      </w:pPr>
      <w:bookmarkStart w:id="73" w:name="ET_yor_4762_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3"/>
    </w:p>
    <w:p w:rsidR="00695A2A" w:rsidRDefault="00695A2A" w:rsidP="00695A2A">
      <w:pPr>
        <w:pStyle w:val="KeepWithNext"/>
        <w:rPr>
          <w:rtl/>
        </w:rPr>
      </w:pPr>
    </w:p>
    <w:p w:rsidR="00695A2A" w:rsidRDefault="00695A2A" w:rsidP="00695A2A">
      <w:pPr>
        <w:rPr>
          <w:rtl/>
        </w:rPr>
      </w:pPr>
      <w:r>
        <w:rPr>
          <w:rtl/>
        </w:rPr>
        <w:t>חבר הכנסת מיקי זוהר, בבקשה.</w:t>
      </w:r>
    </w:p>
    <w:p w:rsidR="00695A2A" w:rsidRDefault="00695A2A" w:rsidP="00695A2A">
      <w:pPr>
        <w:rPr>
          <w:rtl/>
        </w:rPr>
      </w:pPr>
      <w:r>
        <w:rPr>
          <w:rtl/>
        </w:rPr>
        <w:t xml:space="preserve">  </w:t>
      </w:r>
    </w:p>
    <w:p w:rsidR="00695A2A" w:rsidRDefault="00695A2A" w:rsidP="00695A2A">
      <w:pPr>
        <w:pStyle w:val="a4"/>
        <w:keepNext/>
        <w:rPr>
          <w:rtl/>
        </w:rPr>
      </w:pPr>
      <w:bookmarkStart w:id="74" w:name="ET_speaker_5832_15"/>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74"/>
    </w:p>
    <w:p w:rsidR="00695A2A" w:rsidRDefault="00695A2A" w:rsidP="00695A2A">
      <w:pPr>
        <w:pStyle w:val="KeepWithNext"/>
        <w:rPr>
          <w:rtl/>
        </w:rPr>
      </w:pPr>
    </w:p>
    <w:p w:rsidR="00695A2A" w:rsidRDefault="00695A2A" w:rsidP="00695A2A">
      <w:pPr>
        <w:rPr>
          <w:rtl/>
        </w:rPr>
      </w:pPr>
      <w:bookmarkStart w:id="75" w:name="_ETM_Q1_5339000"/>
      <w:bookmarkEnd w:id="75"/>
      <w:r>
        <w:rPr>
          <w:rtl/>
        </w:rPr>
        <w:t xml:space="preserve">אני חייב להתחיל בשאלה. נניח שהרצון שלכם להקפיא את חוק </w:t>
      </w:r>
      <w:proofErr w:type="spellStart"/>
      <w:r>
        <w:rPr>
          <w:rtl/>
        </w:rPr>
        <w:t>קמיניץ</w:t>
      </w:r>
      <w:proofErr w:type="spellEnd"/>
      <w:r>
        <w:rPr>
          <w:rtl/>
        </w:rPr>
        <w:t xml:space="preserve"> או לבטל אותו הוא רצון מוצדק - נצא מנקודת הנחה שהוא מוצדק - איך אתם יכולים לעשות את זה?</w:t>
      </w:r>
    </w:p>
    <w:p w:rsidR="00695A2A" w:rsidRDefault="00695A2A" w:rsidP="00695A2A">
      <w:pPr>
        <w:rPr>
          <w:rtl/>
        </w:rPr>
      </w:pPr>
    </w:p>
    <w:p w:rsidR="00695A2A" w:rsidRDefault="00695A2A" w:rsidP="00695A2A">
      <w:pPr>
        <w:pStyle w:val="a4"/>
        <w:keepNext/>
        <w:rPr>
          <w:rtl/>
        </w:rPr>
      </w:pPr>
      <w:bookmarkStart w:id="76" w:name="ET_speaker_5292_1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6"/>
    </w:p>
    <w:p w:rsidR="00695A2A" w:rsidRDefault="00695A2A" w:rsidP="00695A2A">
      <w:pPr>
        <w:pStyle w:val="KeepWithNext"/>
        <w:rPr>
          <w:rtl/>
        </w:rPr>
      </w:pPr>
    </w:p>
    <w:p w:rsidR="00695A2A" w:rsidRDefault="00695A2A" w:rsidP="00695A2A">
      <w:pPr>
        <w:rPr>
          <w:rtl/>
        </w:rPr>
      </w:pPr>
      <w:r>
        <w:rPr>
          <w:rtl/>
        </w:rPr>
        <w:t xml:space="preserve">אפשר, משפטית.  </w:t>
      </w:r>
    </w:p>
    <w:p w:rsidR="00695A2A" w:rsidRDefault="00695A2A" w:rsidP="00695A2A">
      <w:pPr>
        <w:ind w:firstLine="0"/>
        <w:rPr>
          <w:rtl/>
        </w:rPr>
      </w:pPr>
    </w:p>
    <w:p w:rsidR="00695A2A" w:rsidRDefault="00695A2A" w:rsidP="00695A2A">
      <w:pPr>
        <w:pStyle w:val="a4"/>
        <w:keepNext/>
        <w:rPr>
          <w:rtl/>
        </w:rPr>
      </w:pPr>
      <w:bookmarkStart w:id="77" w:name="_ETM_Q1_5358000"/>
      <w:bookmarkStart w:id="78" w:name="ET_speaker_5832_18"/>
      <w:bookmarkEnd w:id="77"/>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78"/>
    </w:p>
    <w:p w:rsidR="00695A2A" w:rsidRDefault="00695A2A" w:rsidP="00695A2A">
      <w:pPr>
        <w:pStyle w:val="KeepWithNext"/>
        <w:rPr>
          <w:rtl/>
        </w:rPr>
      </w:pPr>
    </w:p>
    <w:p w:rsidR="00695A2A" w:rsidRDefault="00695A2A" w:rsidP="00695A2A">
      <w:pPr>
        <w:rPr>
          <w:rtl/>
        </w:rPr>
      </w:pPr>
      <w:bookmarkStart w:id="79" w:name="_ETM_Q1_5359000"/>
      <w:bookmarkStart w:id="80" w:name="_ETM_Q1_5356000"/>
      <w:bookmarkEnd w:id="79"/>
      <w:bookmarkEnd w:id="80"/>
      <w:r>
        <w:rPr>
          <w:rtl/>
        </w:rPr>
        <w:t xml:space="preserve"> מה הדרך של המשותפת לעשות? איך פוליטית עושים את זה? איך אתם יודעים לבטל חוק? איזה רוב יש לכם בכנסת? איך אתם יודעים להוביל תהליכים בכנסת כדי לבטל את החוק הזה? אתה </w:t>
      </w:r>
      <w:bookmarkStart w:id="81" w:name="_ETM_Q1_5388000"/>
      <w:bookmarkEnd w:id="81"/>
      <w:r>
        <w:rPr>
          <w:rtl/>
        </w:rPr>
        <w:t xml:space="preserve">יודע מי כן יכול להקפיא את החוק הזה? </w:t>
      </w:r>
    </w:p>
    <w:p w:rsidR="00695A2A" w:rsidRDefault="00695A2A" w:rsidP="00695A2A">
      <w:pPr>
        <w:rPr>
          <w:rtl/>
        </w:rPr>
      </w:pPr>
    </w:p>
    <w:p w:rsidR="00695A2A" w:rsidRDefault="00695A2A" w:rsidP="00695A2A">
      <w:pPr>
        <w:pStyle w:val="af6"/>
        <w:keepNext/>
        <w:rPr>
          <w:rtl/>
        </w:rPr>
      </w:pPr>
      <w:bookmarkStart w:id="82" w:name="ET_yor_4762_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2"/>
    </w:p>
    <w:p w:rsidR="00695A2A" w:rsidRDefault="00695A2A" w:rsidP="00695A2A">
      <w:pPr>
        <w:pStyle w:val="KeepWithNext"/>
        <w:rPr>
          <w:rtl/>
        </w:rPr>
      </w:pPr>
    </w:p>
    <w:p w:rsidR="00695A2A" w:rsidRDefault="00695A2A" w:rsidP="00695A2A">
      <w:pPr>
        <w:rPr>
          <w:rtl/>
        </w:rPr>
      </w:pPr>
      <w:r>
        <w:rPr>
          <w:rtl/>
        </w:rPr>
        <w:t>מי?</w:t>
      </w:r>
    </w:p>
    <w:p w:rsidR="00695A2A" w:rsidRDefault="00695A2A" w:rsidP="00695A2A">
      <w:pPr>
        <w:ind w:firstLine="0"/>
        <w:rPr>
          <w:rtl/>
        </w:rPr>
      </w:pPr>
    </w:p>
    <w:p w:rsidR="00695A2A" w:rsidRDefault="00695A2A" w:rsidP="00695A2A">
      <w:pPr>
        <w:pStyle w:val="a4"/>
        <w:keepNext/>
        <w:rPr>
          <w:rtl/>
        </w:rPr>
      </w:pPr>
      <w:bookmarkStart w:id="83" w:name="ET_speaker_5832_21"/>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83"/>
    </w:p>
    <w:p w:rsidR="00695A2A" w:rsidRDefault="00695A2A" w:rsidP="00695A2A">
      <w:pPr>
        <w:pStyle w:val="KeepWithNext"/>
        <w:rPr>
          <w:rtl/>
        </w:rPr>
      </w:pPr>
    </w:p>
    <w:p w:rsidR="00695A2A" w:rsidRDefault="00695A2A" w:rsidP="00695A2A">
      <w:pPr>
        <w:rPr>
          <w:rtl/>
        </w:rPr>
      </w:pPr>
      <w:r>
        <w:rPr>
          <w:rtl/>
        </w:rPr>
        <w:t xml:space="preserve">הליכוד יכול. </w:t>
      </w:r>
    </w:p>
    <w:p w:rsidR="00695A2A" w:rsidRDefault="00695A2A" w:rsidP="00695A2A">
      <w:pPr>
        <w:rPr>
          <w:rtl/>
        </w:rPr>
      </w:pPr>
    </w:p>
    <w:p w:rsidR="00695A2A" w:rsidRDefault="00695A2A" w:rsidP="00695A2A">
      <w:pPr>
        <w:pStyle w:val="a4"/>
        <w:keepNext/>
        <w:rPr>
          <w:rtl/>
        </w:rPr>
      </w:pPr>
      <w:bookmarkStart w:id="84" w:name="ET_speaker_5264_1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4"/>
    </w:p>
    <w:p w:rsidR="00695A2A" w:rsidRDefault="00695A2A" w:rsidP="00695A2A">
      <w:pPr>
        <w:pStyle w:val="KeepWithNext"/>
        <w:rPr>
          <w:rtl/>
        </w:rPr>
      </w:pPr>
    </w:p>
    <w:p w:rsidR="00695A2A" w:rsidRDefault="00695A2A" w:rsidP="00695A2A">
      <w:pPr>
        <w:rPr>
          <w:rtl/>
        </w:rPr>
      </w:pPr>
      <w:r>
        <w:rPr>
          <w:rtl/>
        </w:rPr>
        <w:t xml:space="preserve">מתוך הכלא הוא יכול, מתוך בית הסוהר. תפסיק לעשות תעמולת בחירות. </w:t>
      </w:r>
    </w:p>
    <w:p w:rsidR="00695A2A" w:rsidRDefault="00695A2A" w:rsidP="00695A2A">
      <w:pPr>
        <w:rPr>
          <w:rtl/>
        </w:rPr>
      </w:pPr>
    </w:p>
    <w:p w:rsidR="00695A2A" w:rsidRDefault="00695A2A" w:rsidP="00695A2A">
      <w:pPr>
        <w:pStyle w:val="a4"/>
        <w:keepNext/>
        <w:rPr>
          <w:rtl/>
        </w:rPr>
      </w:pPr>
      <w:bookmarkStart w:id="85" w:name="ET_speaker_5854_22"/>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85"/>
    </w:p>
    <w:p w:rsidR="00695A2A" w:rsidRDefault="00695A2A" w:rsidP="00695A2A">
      <w:pPr>
        <w:pStyle w:val="KeepWithNext"/>
        <w:rPr>
          <w:rtl/>
        </w:rPr>
      </w:pPr>
    </w:p>
    <w:p w:rsidR="00695A2A" w:rsidRDefault="00695A2A" w:rsidP="00695A2A">
      <w:pPr>
        <w:rPr>
          <w:rtl/>
        </w:rPr>
      </w:pPr>
      <w:r>
        <w:rPr>
          <w:rtl/>
        </w:rPr>
        <w:t xml:space="preserve">אם היית מסכים, בדיון </w:t>
      </w:r>
      <w:bookmarkStart w:id="86" w:name="_ETM_Q1_5402000"/>
      <w:bookmarkEnd w:id="86"/>
      <w:r>
        <w:rPr>
          <w:rtl/>
        </w:rPr>
        <w:t xml:space="preserve">הקודם הוא היה מתבטל. רק אתה התנגדת, </w:t>
      </w:r>
      <w:bookmarkStart w:id="87" w:name="_ETM_Q1_5399000"/>
      <w:bookmarkEnd w:id="87"/>
      <w:r>
        <w:rPr>
          <w:rtl/>
        </w:rPr>
        <w:t xml:space="preserve">רק הליכוד.   </w:t>
      </w:r>
    </w:p>
    <w:p w:rsidR="00695A2A" w:rsidRDefault="00695A2A" w:rsidP="00695A2A">
      <w:pPr>
        <w:ind w:firstLine="0"/>
        <w:rPr>
          <w:rtl/>
        </w:rPr>
      </w:pPr>
    </w:p>
    <w:p w:rsidR="00695A2A" w:rsidRDefault="00695A2A" w:rsidP="00695A2A">
      <w:pPr>
        <w:pStyle w:val="a4"/>
        <w:keepNext/>
        <w:rPr>
          <w:rtl/>
        </w:rPr>
      </w:pPr>
      <w:bookmarkStart w:id="88" w:name="ET_speaker_5264_2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8"/>
    </w:p>
    <w:p w:rsidR="00695A2A" w:rsidRDefault="00695A2A" w:rsidP="00695A2A">
      <w:pPr>
        <w:pStyle w:val="KeepWithNext"/>
        <w:rPr>
          <w:rtl/>
        </w:rPr>
      </w:pPr>
    </w:p>
    <w:p w:rsidR="00695A2A" w:rsidRDefault="00695A2A" w:rsidP="00695A2A">
      <w:pPr>
        <w:rPr>
          <w:rtl/>
        </w:rPr>
      </w:pPr>
      <w:r>
        <w:rPr>
          <w:rtl/>
        </w:rPr>
        <w:t xml:space="preserve">חבר הכנסת זוהר, ביקשת </w:t>
      </w:r>
      <w:proofErr w:type="spellStart"/>
      <w:r>
        <w:rPr>
          <w:rtl/>
        </w:rPr>
        <w:t>להחריג</w:t>
      </w:r>
      <w:proofErr w:type="spellEnd"/>
      <w:r>
        <w:rPr>
          <w:rtl/>
        </w:rPr>
        <w:t xml:space="preserve"> את המושבים </w:t>
      </w:r>
      <w:bookmarkStart w:id="89" w:name="_ETM_Q1_5403000"/>
      <w:bookmarkEnd w:id="89"/>
      <w:r>
        <w:rPr>
          <w:rtl/>
        </w:rPr>
        <w:t xml:space="preserve">היהודיים. אתם חבורה של גזענים. תפסיק לעשות תעמולת בחירות. </w:t>
      </w:r>
    </w:p>
    <w:p w:rsidR="00695A2A" w:rsidRDefault="00695A2A" w:rsidP="00695A2A">
      <w:pPr>
        <w:rPr>
          <w:rtl/>
        </w:rPr>
      </w:pPr>
      <w:bookmarkStart w:id="90" w:name="_ETM_Q1_5418000"/>
      <w:bookmarkEnd w:id="90"/>
    </w:p>
    <w:p w:rsidR="00695A2A" w:rsidRDefault="00695A2A" w:rsidP="00695A2A">
      <w:pPr>
        <w:pStyle w:val="a4"/>
        <w:keepNext/>
        <w:rPr>
          <w:rtl/>
        </w:rPr>
      </w:pPr>
      <w:bookmarkStart w:id="91" w:name="ET_speaker_5832_24"/>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91"/>
    </w:p>
    <w:p w:rsidR="00695A2A" w:rsidRDefault="00695A2A" w:rsidP="00695A2A">
      <w:pPr>
        <w:pStyle w:val="KeepWithNext"/>
        <w:rPr>
          <w:rtl/>
        </w:rPr>
      </w:pPr>
    </w:p>
    <w:p w:rsidR="00695A2A" w:rsidRDefault="00695A2A" w:rsidP="00695A2A">
      <w:pPr>
        <w:rPr>
          <w:rtl/>
        </w:rPr>
      </w:pPr>
      <w:r>
        <w:rPr>
          <w:rtl/>
        </w:rPr>
        <w:t xml:space="preserve">אני לא לוקח חלק בקמפיין ההסתה של המשותפת, הם מסיתים כל </w:t>
      </w:r>
      <w:bookmarkStart w:id="92" w:name="_ETM_Q1_5420000"/>
      <w:bookmarkEnd w:id="92"/>
      <w:r>
        <w:rPr>
          <w:rtl/>
        </w:rPr>
        <w:t>הזמן - -</w:t>
      </w:r>
    </w:p>
    <w:p w:rsidR="00695A2A" w:rsidRDefault="00695A2A" w:rsidP="00695A2A">
      <w:pPr>
        <w:ind w:firstLine="0"/>
        <w:rPr>
          <w:rtl/>
        </w:rPr>
      </w:pPr>
    </w:p>
    <w:p w:rsidR="00695A2A" w:rsidRDefault="00695A2A" w:rsidP="00695A2A">
      <w:pPr>
        <w:pStyle w:val="af6"/>
        <w:keepNext/>
        <w:rPr>
          <w:rtl/>
        </w:rPr>
      </w:pPr>
      <w:bookmarkStart w:id="93" w:name="ET_yor_4762_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3"/>
    </w:p>
    <w:p w:rsidR="00695A2A" w:rsidRDefault="00695A2A" w:rsidP="00695A2A">
      <w:pPr>
        <w:pStyle w:val="KeepWithNext"/>
        <w:rPr>
          <w:rtl/>
        </w:rPr>
      </w:pPr>
    </w:p>
    <w:p w:rsidR="00695A2A" w:rsidRDefault="00695A2A" w:rsidP="00695A2A">
      <w:pPr>
        <w:rPr>
          <w:rtl/>
        </w:rPr>
      </w:pPr>
      <w:r>
        <w:rPr>
          <w:rtl/>
        </w:rPr>
        <w:t xml:space="preserve">מה העמדה שלכם?  </w:t>
      </w:r>
    </w:p>
    <w:p w:rsidR="00695A2A" w:rsidRDefault="00695A2A" w:rsidP="00695A2A">
      <w:pPr>
        <w:ind w:firstLine="0"/>
        <w:rPr>
          <w:rtl/>
        </w:rPr>
      </w:pPr>
    </w:p>
    <w:p w:rsidR="00695A2A" w:rsidRDefault="00695A2A" w:rsidP="00695A2A">
      <w:pPr>
        <w:pStyle w:val="a4"/>
        <w:keepNext/>
        <w:rPr>
          <w:rtl/>
        </w:rPr>
      </w:pPr>
      <w:bookmarkStart w:id="94" w:name="ET_speaker_5854_26"/>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94"/>
    </w:p>
    <w:p w:rsidR="00695A2A" w:rsidRDefault="00695A2A" w:rsidP="00695A2A">
      <w:pPr>
        <w:pStyle w:val="KeepWithNext"/>
        <w:rPr>
          <w:rtl/>
        </w:rPr>
      </w:pPr>
    </w:p>
    <w:p w:rsidR="00695A2A" w:rsidRDefault="00695A2A" w:rsidP="00695A2A">
      <w:pPr>
        <w:rPr>
          <w:rtl/>
        </w:rPr>
      </w:pPr>
      <w:r>
        <w:rPr>
          <w:rtl/>
        </w:rPr>
        <w:t xml:space="preserve">מיקי, </w:t>
      </w:r>
      <w:bookmarkStart w:id="95" w:name="_ETM_Q1_5421000"/>
      <w:bookmarkEnd w:id="95"/>
      <w:r>
        <w:rPr>
          <w:rtl/>
        </w:rPr>
        <w:t xml:space="preserve">מי שהורס בתים זה אתם, לא המשותפת.  </w:t>
      </w:r>
    </w:p>
    <w:p w:rsidR="00695A2A" w:rsidRDefault="00695A2A" w:rsidP="00695A2A">
      <w:pPr>
        <w:rPr>
          <w:rtl/>
        </w:rPr>
      </w:pPr>
    </w:p>
    <w:p w:rsidR="00695A2A" w:rsidRDefault="00695A2A" w:rsidP="00695A2A">
      <w:pPr>
        <w:pStyle w:val="a4"/>
        <w:keepNext/>
        <w:rPr>
          <w:rtl/>
        </w:rPr>
      </w:pPr>
      <w:bookmarkStart w:id="96" w:name="ET_speaker_5292_2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6"/>
    </w:p>
    <w:p w:rsidR="00695A2A" w:rsidRDefault="00695A2A" w:rsidP="00695A2A">
      <w:pPr>
        <w:pStyle w:val="KeepWithNext"/>
        <w:rPr>
          <w:rtl/>
        </w:rPr>
      </w:pPr>
    </w:p>
    <w:p w:rsidR="00695A2A" w:rsidRDefault="00695A2A" w:rsidP="00695A2A">
      <w:pPr>
        <w:rPr>
          <w:rtl/>
        </w:rPr>
      </w:pPr>
      <w:bookmarkStart w:id="97" w:name="_ETM_Q1_5434000"/>
      <w:bookmarkEnd w:id="97"/>
      <w:r>
        <w:rPr>
          <w:rtl/>
        </w:rPr>
        <w:t xml:space="preserve">אתם אלה שיזמתם את החוק הזה. ראש הממשלה בנימין נתניהו הוא זה שיזם את החוק הזה, הוא זה שלחץ. </w:t>
      </w:r>
    </w:p>
    <w:p w:rsidR="00695A2A" w:rsidRDefault="00695A2A" w:rsidP="00695A2A">
      <w:pPr>
        <w:rPr>
          <w:rtl/>
        </w:rPr>
      </w:pPr>
    </w:p>
    <w:p w:rsidR="00695A2A" w:rsidRDefault="00695A2A" w:rsidP="00695A2A">
      <w:pPr>
        <w:pStyle w:val="a4"/>
        <w:keepNext/>
        <w:rPr>
          <w:rtl/>
        </w:rPr>
      </w:pPr>
      <w:bookmarkStart w:id="98" w:name="_ETM_Q1_5445000"/>
      <w:bookmarkStart w:id="99" w:name="ET_speaker_5854_28"/>
      <w:bookmarkEnd w:id="98"/>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99"/>
    </w:p>
    <w:p w:rsidR="00695A2A" w:rsidRDefault="00695A2A" w:rsidP="00695A2A">
      <w:pPr>
        <w:pStyle w:val="KeepWithNext"/>
        <w:rPr>
          <w:rtl/>
        </w:rPr>
      </w:pPr>
    </w:p>
    <w:p w:rsidR="00695A2A" w:rsidRDefault="00695A2A" w:rsidP="00695A2A">
      <w:pPr>
        <w:rPr>
          <w:rtl/>
        </w:rPr>
      </w:pPr>
      <w:r>
        <w:rPr>
          <w:rtl/>
        </w:rPr>
        <w:t xml:space="preserve">מיקי, הבעיה שלך הייתה שהחוק לא יודע להבחין </w:t>
      </w:r>
      <w:bookmarkStart w:id="100" w:name="_ETM_Q1_5448000"/>
      <w:bookmarkEnd w:id="100"/>
      <w:r>
        <w:rPr>
          <w:rtl/>
        </w:rPr>
        <w:t xml:space="preserve">בין עבירה לעבירה. </w:t>
      </w:r>
    </w:p>
    <w:p w:rsidR="00695A2A" w:rsidRDefault="00695A2A" w:rsidP="00695A2A">
      <w:pPr>
        <w:rPr>
          <w:rFonts w:ascii="David" w:hAnsi="David"/>
          <w:u w:val="single"/>
          <w:rtl/>
          <w:lang w:eastAsia="he-IL"/>
        </w:rPr>
      </w:pPr>
    </w:p>
    <w:p w:rsidR="00695A2A" w:rsidRDefault="00695A2A" w:rsidP="00695A2A">
      <w:pPr>
        <w:pStyle w:val="a4"/>
        <w:keepNext/>
        <w:rPr>
          <w:rtl/>
        </w:rPr>
      </w:pPr>
      <w:bookmarkStart w:id="101" w:name="ET_speaker_5832_30"/>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01"/>
    </w:p>
    <w:p w:rsidR="00695A2A" w:rsidRDefault="00695A2A" w:rsidP="00695A2A">
      <w:pPr>
        <w:pStyle w:val="KeepWithNext"/>
        <w:rPr>
          <w:rtl/>
        </w:rPr>
      </w:pPr>
    </w:p>
    <w:p w:rsidR="00695A2A" w:rsidRDefault="00695A2A" w:rsidP="00695A2A">
      <w:pPr>
        <w:rPr>
          <w:rtl/>
        </w:rPr>
      </w:pPr>
      <w:bookmarkStart w:id="102" w:name="_ETM_Q1_5461000"/>
      <w:bookmarkEnd w:id="102"/>
      <w:r>
        <w:rPr>
          <w:rtl/>
        </w:rPr>
        <w:t xml:space="preserve">במקום להושיט יד לדו-קיום, לחיים משותפים, לשגשוג ופריחה לחברה הערבית - - </w:t>
      </w:r>
    </w:p>
    <w:p w:rsidR="00695A2A" w:rsidRDefault="00695A2A" w:rsidP="00695A2A">
      <w:pPr>
        <w:ind w:firstLine="0"/>
        <w:rPr>
          <w:rtl/>
        </w:rPr>
      </w:pPr>
      <w:bookmarkStart w:id="103" w:name="_ETM_Q1_5459000"/>
      <w:bookmarkEnd w:id="103"/>
    </w:p>
    <w:p w:rsidR="00695A2A" w:rsidRDefault="00695A2A" w:rsidP="00695A2A">
      <w:pPr>
        <w:pStyle w:val="a4"/>
        <w:keepNext/>
        <w:rPr>
          <w:rtl/>
        </w:rPr>
      </w:pPr>
      <w:bookmarkStart w:id="104" w:name="_ETM_Q1_5457000"/>
      <w:bookmarkStart w:id="105" w:name="ET_speaker_5854_31"/>
      <w:bookmarkEnd w:id="104"/>
      <w:r>
        <w:rPr>
          <w:rStyle w:val="TagStyle"/>
          <w:rFonts w:hint="cs"/>
          <w:rtl/>
        </w:rPr>
        <w:lastRenderedPageBreak/>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05"/>
    </w:p>
    <w:p w:rsidR="00695A2A" w:rsidRDefault="00695A2A" w:rsidP="00695A2A">
      <w:pPr>
        <w:pStyle w:val="KeepWithNext"/>
        <w:rPr>
          <w:rtl/>
        </w:rPr>
      </w:pPr>
    </w:p>
    <w:p w:rsidR="00695A2A" w:rsidRDefault="00695A2A" w:rsidP="00695A2A">
      <w:pPr>
        <w:rPr>
          <w:rtl/>
        </w:rPr>
      </w:pPr>
      <w:bookmarkStart w:id="106" w:name="_ETM_Q1_5458000"/>
      <w:bookmarkEnd w:id="106"/>
      <w:r>
        <w:rPr>
          <w:rtl/>
        </w:rPr>
        <w:t xml:space="preserve">בוא תודיע על ביטול </w:t>
      </w:r>
      <w:proofErr w:type="spellStart"/>
      <w:r>
        <w:rPr>
          <w:rtl/>
        </w:rPr>
        <w:t>קמיניץ</w:t>
      </w:r>
      <w:proofErr w:type="spellEnd"/>
      <w:r>
        <w:rPr>
          <w:rtl/>
        </w:rPr>
        <w:t>.</w:t>
      </w:r>
    </w:p>
    <w:p w:rsidR="00695A2A" w:rsidRDefault="00695A2A" w:rsidP="00695A2A">
      <w:pPr>
        <w:ind w:firstLine="0"/>
        <w:rPr>
          <w:rtl/>
        </w:rPr>
      </w:pPr>
      <w:bookmarkStart w:id="107" w:name="_ETM_Q1_5462000"/>
      <w:bookmarkEnd w:id="107"/>
    </w:p>
    <w:p w:rsidR="00695A2A" w:rsidRDefault="00695A2A" w:rsidP="00695A2A">
      <w:pPr>
        <w:pStyle w:val="a4"/>
        <w:keepNext/>
        <w:rPr>
          <w:rtl/>
        </w:rPr>
      </w:pPr>
      <w:bookmarkStart w:id="108" w:name="ET_speaker_5832_32"/>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08"/>
    </w:p>
    <w:p w:rsidR="00695A2A" w:rsidRDefault="00695A2A" w:rsidP="00695A2A">
      <w:pPr>
        <w:pStyle w:val="KeepWithNext"/>
        <w:rPr>
          <w:rtl/>
        </w:rPr>
      </w:pPr>
    </w:p>
    <w:p w:rsidR="00695A2A" w:rsidRDefault="00695A2A" w:rsidP="00695A2A">
      <w:pPr>
        <w:rPr>
          <w:rtl/>
        </w:rPr>
      </w:pPr>
      <w:bookmarkStart w:id="109" w:name="_ETM_Q1_5463000"/>
      <w:bookmarkStart w:id="110" w:name="_ETM_Q1_5460000"/>
      <w:bookmarkEnd w:id="109"/>
      <w:bookmarkEnd w:id="110"/>
      <w:r>
        <w:rPr>
          <w:rtl/>
        </w:rPr>
        <w:t>למה ה</w:t>
      </w:r>
      <w:bookmarkStart w:id="111" w:name="_ETM_Q1_5467000"/>
      <w:bookmarkEnd w:id="111"/>
      <w:r>
        <w:rPr>
          <w:rtl/>
        </w:rPr>
        <w:t xml:space="preserve">רשימה המשותפת לא מקדמת את החברה הערבית? כי היא </w:t>
      </w:r>
      <w:bookmarkStart w:id="112" w:name="_ETM_Q1_5469000"/>
      <w:bookmarkEnd w:id="112"/>
      <w:r>
        <w:rPr>
          <w:rtl/>
        </w:rPr>
        <w:t xml:space="preserve">פועלת לפילוג והסתה, לא לדו-קיום. </w:t>
      </w:r>
    </w:p>
    <w:p w:rsidR="00695A2A" w:rsidRDefault="00695A2A" w:rsidP="00695A2A">
      <w:pPr>
        <w:rPr>
          <w:rtl/>
        </w:rPr>
      </w:pPr>
      <w:bookmarkStart w:id="113" w:name="_ETM_Q1_5475000"/>
      <w:bookmarkEnd w:id="113"/>
    </w:p>
    <w:p w:rsidR="00695A2A" w:rsidRDefault="00695A2A" w:rsidP="00695A2A">
      <w:pPr>
        <w:pStyle w:val="a4"/>
        <w:keepNext/>
        <w:rPr>
          <w:rtl/>
        </w:rPr>
      </w:pPr>
      <w:bookmarkStart w:id="114" w:name="ET_speaker_5292_3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14"/>
    </w:p>
    <w:p w:rsidR="00695A2A" w:rsidRDefault="00695A2A" w:rsidP="00695A2A">
      <w:pPr>
        <w:pStyle w:val="KeepWithNext"/>
        <w:rPr>
          <w:rtl/>
        </w:rPr>
      </w:pPr>
    </w:p>
    <w:p w:rsidR="00695A2A" w:rsidRDefault="00695A2A" w:rsidP="00695A2A">
      <w:pPr>
        <w:rPr>
          <w:rtl/>
        </w:rPr>
      </w:pPr>
      <w:bookmarkStart w:id="115" w:name="_ETM_Q1_5487000"/>
      <w:bookmarkStart w:id="116" w:name="_ETM_Q1_5490000"/>
      <w:bookmarkEnd w:id="115"/>
      <w:bookmarkEnd w:id="116"/>
      <w:r>
        <w:rPr>
          <w:rtl/>
        </w:rPr>
        <w:t xml:space="preserve">המאסטרו של זה הוא ראש הממשלה שלך. </w:t>
      </w:r>
    </w:p>
    <w:p w:rsidR="00695A2A" w:rsidRDefault="00695A2A" w:rsidP="00695A2A">
      <w:pPr>
        <w:rPr>
          <w:rtl/>
        </w:rPr>
      </w:pPr>
    </w:p>
    <w:p w:rsidR="00695A2A" w:rsidRDefault="00695A2A" w:rsidP="00695A2A">
      <w:pPr>
        <w:pStyle w:val="a4"/>
        <w:keepNext/>
        <w:rPr>
          <w:rtl/>
        </w:rPr>
      </w:pPr>
      <w:bookmarkStart w:id="117" w:name="ET_speaker_5264_3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17"/>
    </w:p>
    <w:p w:rsidR="00695A2A" w:rsidRDefault="00695A2A" w:rsidP="00695A2A">
      <w:pPr>
        <w:pStyle w:val="KeepWithNext"/>
        <w:rPr>
          <w:rtl/>
        </w:rPr>
      </w:pPr>
    </w:p>
    <w:p w:rsidR="00695A2A" w:rsidRDefault="00695A2A" w:rsidP="00695A2A">
      <w:pPr>
        <w:rPr>
          <w:rtl/>
        </w:rPr>
      </w:pPr>
      <w:bookmarkStart w:id="118" w:name="_ETM_Q1_5484000"/>
      <w:bookmarkEnd w:id="118"/>
      <w:r>
        <w:rPr>
          <w:rtl/>
        </w:rPr>
        <w:t xml:space="preserve">מיקי, </w:t>
      </w:r>
      <w:bookmarkStart w:id="119" w:name="_ETM_Q1_5492000"/>
      <w:bookmarkEnd w:id="119"/>
      <w:r>
        <w:rPr>
          <w:rtl/>
        </w:rPr>
        <w:t xml:space="preserve">לא יהיה לכם כלי לבטל את החוק, אתה יודע למה? כי ביבי לא יהיה ראש ממשלה. </w:t>
      </w:r>
    </w:p>
    <w:p w:rsidR="00695A2A" w:rsidRDefault="00695A2A" w:rsidP="00695A2A">
      <w:pPr>
        <w:rPr>
          <w:rtl/>
        </w:rPr>
      </w:pPr>
    </w:p>
    <w:p w:rsidR="00695A2A" w:rsidRDefault="00695A2A" w:rsidP="00695A2A">
      <w:pPr>
        <w:pStyle w:val="a4"/>
        <w:keepNext/>
        <w:rPr>
          <w:rtl/>
        </w:rPr>
      </w:pPr>
      <w:bookmarkStart w:id="120" w:name="ET_speaker_5832_35"/>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20"/>
    </w:p>
    <w:p w:rsidR="00695A2A" w:rsidRDefault="00695A2A" w:rsidP="00695A2A">
      <w:pPr>
        <w:pStyle w:val="KeepWithNext"/>
        <w:rPr>
          <w:rtl/>
        </w:rPr>
      </w:pPr>
    </w:p>
    <w:p w:rsidR="00695A2A" w:rsidRDefault="00695A2A" w:rsidP="00695A2A">
      <w:pPr>
        <w:rPr>
          <w:rtl/>
        </w:rPr>
      </w:pPr>
      <w:bookmarkStart w:id="121" w:name="_ETM_Q1_5501000"/>
      <w:bookmarkEnd w:id="121"/>
      <w:r>
        <w:rPr>
          <w:rtl/>
        </w:rPr>
        <w:t xml:space="preserve">אנחנו קרובים ל-61 מנדטים. </w:t>
      </w:r>
    </w:p>
    <w:p w:rsidR="00695A2A" w:rsidRDefault="00695A2A" w:rsidP="00695A2A">
      <w:pPr>
        <w:ind w:firstLine="0"/>
        <w:rPr>
          <w:rtl/>
        </w:rPr>
      </w:pPr>
    </w:p>
    <w:p w:rsidR="00695A2A" w:rsidRDefault="00695A2A" w:rsidP="00695A2A">
      <w:pPr>
        <w:pStyle w:val="af6"/>
        <w:keepNext/>
        <w:rPr>
          <w:rtl/>
        </w:rPr>
      </w:pPr>
      <w:bookmarkStart w:id="122" w:name="ET_yor_4762_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2"/>
    </w:p>
    <w:p w:rsidR="00695A2A" w:rsidRDefault="00695A2A" w:rsidP="00695A2A">
      <w:pPr>
        <w:pStyle w:val="KeepWithNext"/>
        <w:rPr>
          <w:rtl/>
        </w:rPr>
      </w:pPr>
    </w:p>
    <w:p w:rsidR="00695A2A" w:rsidRDefault="00695A2A" w:rsidP="00695A2A">
      <w:pPr>
        <w:rPr>
          <w:rtl/>
        </w:rPr>
      </w:pPr>
      <w:r>
        <w:rPr>
          <w:rtl/>
        </w:rPr>
        <w:t>מיקי, תגיד את עמדתכם בעניין.</w:t>
      </w:r>
    </w:p>
    <w:p w:rsidR="00695A2A" w:rsidRDefault="00695A2A" w:rsidP="00695A2A">
      <w:pPr>
        <w:ind w:firstLine="0"/>
        <w:rPr>
          <w:rtl/>
        </w:rPr>
      </w:pPr>
    </w:p>
    <w:p w:rsidR="00695A2A" w:rsidRDefault="00695A2A" w:rsidP="00695A2A">
      <w:pPr>
        <w:pStyle w:val="a4"/>
        <w:keepNext/>
        <w:rPr>
          <w:rtl/>
        </w:rPr>
      </w:pPr>
      <w:bookmarkStart w:id="123" w:name="_ETM_Q1_5511000"/>
      <w:bookmarkStart w:id="124" w:name="ET_speaker_5832_37"/>
      <w:bookmarkEnd w:id="123"/>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24"/>
    </w:p>
    <w:p w:rsidR="00695A2A" w:rsidRDefault="00695A2A" w:rsidP="00695A2A">
      <w:pPr>
        <w:pStyle w:val="KeepWithNext"/>
        <w:rPr>
          <w:rtl/>
        </w:rPr>
      </w:pPr>
    </w:p>
    <w:p w:rsidR="00695A2A" w:rsidRDefault="00695A2A" w:rsidP="00695A2A">
      <w:pPr>
        <w:rPr>
          <w:rtl/>
        </w:rPr>
      </w:pPr>
      <w:bookmarkStart w:id="125" w:name="_ETM_Q1_5512000"/>
      <w:bookmarkEnd w:id="125"/>
      <w:r>
        <w:rPr>
          <w:rtl/>
        </w:rPr>
        <w:t>אם יש למישהו את היכולת, לא רק בדיבורים, לעשות שינוי למען המגזר הערבי, זה לליכוד.</w:t>
      </w:r>
    </w:p>
    <w:p w:rsidR="00695A2A" w:rsidRDefault="00695A2A" w:rsidP="00695A2A">
      <w:pPr>
        <w:rPr>
          <w:rtl/>
        </w:rPr>
      </w:pPr>
    </w:p>
    <w:p w:rsidR="00695A2A" w:rsidRDefault="00695A2A" w:rsidP="00695A2A">
      <w:pPr>
        <w:pStyle w:val="a4"/>
        <w:keepNext/>
        <w:rPr>
          <w:rtl/>
        </w:rPr>
      </w:pPr>
      <w:bookmarkStart w:id="126" w:name="ET_speaker_5292_3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26"/>
    </w:p>
    <w:p w:rsidR="00695A2A" w:rsidRDefault="00695A2A" w:rsidP="00695A2A">
      <w:pPr>
        <w:pStyle w:val="KeepWithNext"/>
        <w:rPr>
          <w:rtl/>
        </w:rPr>
      </w:pPr>
    </w:p>
    <w:p w:rsidR="00695A2A" w:rsidRDefault="00695A2A" w:rsidP="00695A2A">
      <w:pPr>
        <w:rPr>
          <w:rtl/>
        </w:rPr>
      </w:pPr>
      <w:r>
        <w:rPr>
          <w:rtl/>
        </w:rPr>
        <w:t xml:space="preserve">ראינו עשר שנים מה הוא עשה. </w:t>
      </w:r>
    </w:p>
    <w:p w:rsidR="00695A2A" w:rsidRDefault="00695A2A" w:rsidP="00695A2A">
      <w:pPr>
        <w:ind w:firstLine="0"/>
        <w:rPr>
          <w:rtl/>
        </w:rPr>
      </w:pPr>
    </w:p>
    <w:p w:rsidR="00695A2A" w:rsidRDefault="00695A2A" w:rsidP="00695A2A">
      <w:pPr>
        <w:pStyle w:val="a4"/>
        <w:keepNext/>
        <w:rPr>
          <w:rtl/>
        </w:rPr>
      </w:pPr>
      <w:bookmarkStart w:id="127" w:name="_ETM_Q1_5527000"/>
      <w:bookmarkStart w:id="128" w:name="_ETM_Q1_5529000"/>
      <w:bookmarkStart w:id="129" w:name="ET_speaker_5849_39"/>
      <w:bookmarkEnd w:id="127"/>
      <w:bookmarkEnd w:id="128"/>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(כחול לבן):</w:t>
      </w:r>
      <w:r>
        <w:rPr>
          <w:rStyle w:val="TagStyle"/>
          <w:rFonts w:hint="cs"/>
          <w:rtl/>
        </w:rPr>
        <w:t xml:space="preserve"> &lt;&lt; דובר &gt;&gt;</w:t>
      </w:r>
      <w:r>
        <w:rPr>
          <w:rFonts w:hint="cs"/>
          <w:rtl/>
        </w:rPr>
        <w:t xml:space="preserve"> </w:t>
      </w:r>
      <w:bookmarkEnd w:id="129"/>
    </w:p>
    <w:p w:rsidR="00695A2A" w:rsidRDefault="00695A2A" w:rsidP="00695A2A">
      <w:pPr>
        <w:pStyle w:val="KeepWithNext"/>
        <w:rPr>
          <w:rtl/>
        </w:rPr>
      </w:pPr>
    </w:p>
    <w:p w:rsidR="00695A2A" w:rsidRDefault="00695A2A" w:rsidP="00695A2A">
      <w:pPr>
        <w:rPr>
          <w:rtl/>
        </w:rPr>
      </w:pPr>
      <w:r>
        <w:rPr>
          <w:rtl/>
        </w:rPr>
        <w:t xml:space="preserve">ממש, מיקי. אתה </w:t>
      </w:r>
      <w:bookmarkStart w:id="130" w:name="_ETM_Q1_5530000"/>
      <w:bookmarkEnd w:id="130"/>
      <w:r>
        <w:rPr>
          <w:rtl/>
        </w:rPr>
        <w:t xml:space="preserve">בא לעשות תעמולת בחירות. מיקי, תתעורר.  </w:t>
      </w:r>
    </w:p>
    <w:p w:rsidR="00695A2A" w:rsidRDefault="00695A2A" w:rsidP="00695A2A">
      <w:pPr>
        <w:rPr>
          <w:rtl/>
        </w:rPr>
      </w:pPr>
    </w:p>
    <w:p w:rsidR="00695A2A" w:rsidRDefault="00695A2A" w:rsidP="00695A2A">
      <w:pPr>
        <w:pStyle w:val="a4"/>
        <w:keepNext/>
        <w:rPr>
          <w:rtl/>
        </w:rPr>
      </w:pPr>
      <w:bookmarkStart w:id="131" w:name="ET_speaker_5832_40"/>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31"/>
    </w:p>
    <w:p w:rsidR="00695A2A" w:rsidRDefault="00695A2A" w:rsidP="00695A2A">
      <w:pPr>
        <w:pStyle w:val="KeepWithNext"/>
        <w:rPr>
          <w:rtl/>
        </w:rPr>
      </w:pPr>
    </w:p>
    <w:p w:rsidR="00695A2A" w:rsidRDefault="00695A2A" w:rsidP="00695A2A">
      <w:pPr>
        <w:rPr>
          <w:rtl/>
        </w:rPr>
      </w:pPr>
      <w:bookmarkStart w:id="132" w:name="_ETM_Q1_5543000"/>
      <w:bookmarkEnd w:id="132"/>
      <w:r>
        <w:rPr>
          <w:rtl/>
        </w:rPr>
        <w:t xml:space="preserve">הם לא מסוגלים לעכל שהליכוד החליט לדבר </w:t>
      </w:r>
      <w:bookmarkStart w:id="133" w:name="_ETM_Q1_5559000"/>
      <w:bookmarkEnd w:id="133"/>
      <w:r>
        <w:rPr>
          <w:rtl/>
        </w:rPr>
        <w:t>למגזר הערבי, לבקש ממנו תמיכה.</w:t>
      </w:r>
    </w:p>
    <w:p w:rsidR="00695A2A" w:rsidRDefault="00695A2A" w:rsidP="00695A2A">
      <w:pPr>
        <w:rPr>
          <w:rtl/>
        </w:rPr>
      </w:pPr>
    </w:p>
    <w:p w:rsidR="00695A2A" w:rsidRDefault="00695A2A" w:rsidP="00695A2A">
      <w:pPr>
        <w:pStyle w:val="a4"/>
        <w:keepNext/>
        <w:rPr>
          <w:rtl/>
        </w:rPr>
      </w:pPr>
      <w:bookmarkStart w:id="134" w:name="ET_speaker_5849_41"/>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(כחול לבן):</w:t>
      </w:r>
      <w:r>
        <w:rPr>
          <w:rStyle w:val="TagStyle"/>
          <w:rFonts w:hint="cs"/>
          <w:rtl/>
        </w:rPr>
        <w:t xml:space="preserve"> &lt;&lt; דובר &gt;&gt;</w:t>
      </w:r>
      <w:r>
        <w:rPr>
          <w:rFonts w:hint="cs"/>
          <w:rtl/>
        </w:rPr>
        <w:t xml:space="preserve"> </w:t>
      </w:r>
      <w:bookmarkEnd w:id="134"/>
    </w:p>
    <w:p w:rsidR="00695A2A" w:rsidRDefault="00695A2A" w:rsidP="00695A2A">
      <w:pPr>
        <w:pStyle w:val="KeepWithNext"/>
        <w:rPr>
          <w:rtl/>
        </w:rPr>
      </w:pPr>
    </w:p>
    <w:p w:rsidR="00695A2A" w:rsidRDefault="00695A2A" w:rsidP="00695A2A">
      <w:pPr>
        <w:rPr>
          <w:rtl/>
        </w:rPr>
      </w:pPr>
      <w:r>
        <w:rPr>
          <w:rtl/>
        </w:rPr>
        <w:t>מה שאתם עושים זה רק לדבר.</w:t>
      </w:r>
    </w:p>
    <w:p w:rsidR="00695A2A" w:rsidRDefault="00695A2A" w:rsidP="00695A2A">
      <w:pPr>
        <w:rPr>
          <w:rtl/>
        </w:rPr>
      </w:pPr>
    </w:p>
    <w:p w:rsidR="00695A2A" w:rsidRDefault="00695A2A" w:rsidP="00695A2A">
      <w:pPr>
        <w:pStyle w:val="a4"/>
        <w:keepNext/>
        <w:rPr>
          <w:rtl/>
        </w:rPr>
      </w:pPr>
      <w:bookmarkStart w:id="135" w:name="ET_speaker_5832_42"/>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35"/>
    </w:p>
    <w:p w:rsidR="00695A2A" w:rsidRDefault="00695A2A" w:rsidP="00695A2A">
      <w:pPr>
        <w:pStyle w:val="KeepWithNext"/>
        <w:rPr>
          <w:rtl/>
        </w:rPr>
      </w:pPr>
    </w:p>
    <w:p w:rsidR="00695A2A" w:rsidRDefault="00695A2A" w:rsidP="00695A2A">
      <w:pPr>
        <w:rPr>
          <w:rtl/>
        </w:rPr>
      </w:pPr>
      <w:bookmarkStart w:id="136" w:name="_ETM_Q1_5568000"/>
      <w:bookmarkEnd w:id="136"/>
      <w:r>
        <w:rPr>
          <w:rtl/>
        </w:rPr>
        <w:t xml:space="preserve">אתה יודע, גפני, למה הם חוששים? כי אנחנו יכולים לשנות, ואנחנו גם נעשה. </w:t>
      </w:r>
      <w:bookmarkStart w:id="137" w:name="_ETM_Q1_5572000"/>
      <w:bookmarkEnd w:id="137"/>
      <w:r>
        <w:rPr>
          <w:rtl/>
        </w:rPr>
        <w:t xml:space="preserve"> </w:t>
      </w:r>
    </w:p>
    <w:p w:rsidR="00695A2A" w:rsidRDefault="00695A2A" w:rsidP="00695A2A">
      <w:pPr>
        <w:rPr>
          <w:rtl/>
        </w:rPr>
      </w:pPr>
    </w:p>
    <w:p w:rsidR="00695A2A" w:rsidRDefault="00695A2A" w:rsidP="00695A2A">
      <w:pPr>
        <w:pStyle w:val="a4"/>
        <w:keepNext/>
        <w:rPr>
          <w:rtl/>
        </w:rPr>
      </w:pPr>
      <w:bookmarkStart w:id="138" w:name="ET_speaker_5292_4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8"/>
    </w:p>
    <w:p w:rsidR="00695A2A" w:rsidRDefault="00695A2A" w:rsidP="00695A2A">
      <w:pPr>
        <w:pStyle w:val="KeepWithNext"/>
        <w:rPr>
          <w:rtl/>
        </w:rPr>
      </w:pPr>
    </w:p>
    <w:p w:rsidR="00695A2A" w:rsidRDefault="00695A2A" w:rsidP="00695A2A">
      <w:pPr>
        <w:rPr>
          <w:rtl/>
        </w:rPr>
      </w:pPr>
      <w:bookmarkStart w:id="139" w:name="_ETM_Q1_5577000"/>
      <w:bookmarkEnd w:id="139"/>
      <w:r>
        <w:rPr>
          <w:rtl/>
        </w:rPr>
        <w:t>מה עשיתם בעשר שנים?</w:t>
      </w:r>
    </w:p>
    <w:p w:rsidR="00695A2A" w:rsidRDefault="00695A2A" w:rsidP="00695A2A">
      <w:pPr>
        <w:rPr>
          <w:rtl/>
        </w:rPr>
      </w:pPr>
    </w:p>
    <w:p w:rsidR="00695A2A" w:rsidRDefault="00695A2A" w:rsidP="00695A2A">
      <w:pPr>
        <w:rPr>
          <w:rtl/>
        </w:rPr>
      </w:pPr>
    </w:p>
    <w:p w:rsidR="00695A2A" w:rsidRDefault="00695A2A" w:rsidP="00695A2A">
      <w:pPr>
        <w:rPr>
          <w:rtl/>
        </w:rPr>
      </w:pPr>
      <w:bookmarkStart w:id="140" w:name="_ETM_Q1_5588000"/>
      <w:bookmarkEnd w:id="140"/>
    </w:p>
    <w:p w:rsidR="00695A2A" w:rsidRDefault="00695A2A" w:rsidP="00695A2A">
      <w:pPr>
        <w:pStyle w:val="a4"/>
        <w:keepNext/>
        <w:rPr>
          <w:rtl/>
        </w:rPr>
      </w:pPr>
      <w:bookmarkStart w:id="141" w:name="ET_speaker_5832_45"/>
      <w:r>
        <w:rPr>
          <w:rStyle w:val="TagStyle"/>
          <w:rFonts w:hint="cs"/>
          <w:rtl/>
        </w:rPr>
        <w:lastRenderedPageBreak/>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41"/>
    </w:p>
    <w:p w:rsidR="00695A2A" w:rsidRDefault="00695A2A" w:rsidP="00695A2A">
      <w:pPr>
        <w:pStyle w:val="KeepWithNext"/>
        <w:rPr>
          <w:rtl/>
        </w:rPr>
      </w:pPr>
    </w:p>
    <w:p w:rsidR="00695A2A" w:rsidRDefault="00695A2A" w:rsidP="00695A2A">
      <w:pPr>
        <w:rPr>
          <w:rtl/>
        </w:rPr>
      </w:pPr>
      <w:bookmarkStart w:id="142" w:name="_ETM_Q1_5631000"/>
      <w:bookmarkEnd w:id="142"/>
      <w:r>
        <w:rPr>
          <w:rtl/>
        </w:rPr>
        <w:t xml:space="preserve">מהרגע שקיבלתי החלטה לחולל שינוי </w:t>
      </w:r>
      <w:bookmarkStart w:id="143" w:name="_ETM_Q1_5633000"/>
      <w:bookmarkEnd w:id="143"/>
      <w:r>
        <w:rPr>
          <w:rtl/>
        </w:rPr>
        <w:t xml:space="preserve">באסטרטגיה של הליכוד ולהפסיק לוותר על מגזר כל כך חשוב </w:t>
      </w:r>
      <w:bookmarkStart w:id="144" w:name="_ETM_Q1_5636000"/>
      <w:bookmarkEnd w:id="144"/>
      <w:r>
        <w:rPr>
          <w:rtl/>
        </w:rPr>
        <w:t>למדינת ישראל, שזה המגזר הערבי, ראש הממשלה לא רק אימץ את הבקשה, הוא גם הגיע, התראיין למגזר ו</w:t>
      </w:r>
      <w:bookmarkStart w:id="145" w:name="_ETM_Q1_5644000"/>
      <w:bookmarkEnd w:id="145"/>
      <w:r>
        <w:rPr>
          <w:rtl/>
        </w:rPr>
        <w:t>אמר להם מה הוא חושב.</w:t>
      </w:r>
    </w:p>
    <w:p w:rsidR="00695A2A" w:rsidRDefault="00695A2A" w:rsidP="00695A2A">
      <w:pPr>
        <w:rPr>
          <w:rtl/>
        </w:rPr>
      </w:pPr>
    </w:p>
    <w:p w:rsidR="00695A2A" w:rsidRDefault="00695A2A" w:rsidP="00695A2A">
      <w:pPr>
        <w:pStyle w:val="a4"/>
        <w:keepNext/>
        <w:rPr>
          <w:rtl/>
        </w:rPr>
      </w:pPr>
      <w:bookmarkStart w:id="146" w:name="ET_speaker_5293_46"/>
      <w:r>
        <w:rPr>
          <w:rStyle w:val="TagStyle"/>
          <w:rFonts w:hint="cs"/>
          <w:rtl/>
        </w:rPr>
        <w:t xml:space="preserve"> &lt;&lt; דובר &gt;&gt; </w:t>
      </w:r>
      <w:proofErr w:type="spellStart"/>
      <w:r>
        <w:rPr>
          <w:rFonts w:hint="cs"/>
          <w:rtl/>
        </w:rPr>
        <w:t>איימן</w:t>
      </w:r>
      <w:proofErr w:type="spellEnd"/>
      <w:r>
        <w:rPr>
          <w:rFonts w:hint="cs"/>
          <w:rtl/>
        </w:rPr>
        <w:t xml:space="preserve"> עודה (הרשימה המשותפת):</w:t>
      </w:r>
      <w:r>
        <w:rPr>
          <w:rStyle w:val="TagStyle"/>
          <w:rFonts w:hint="cs"/>
          <w:rtl/>
        </w:rPr>
        <w:t xml:space="preserve"> &lt;&lt; דובר &gt;&gt;</w:t>
      </w:r>
      <w:r>
        <w:rPr>
          <w:rFonts w:hint="cs"/>
          <w:rtl/>
        </w:rPr>
        <w:t xml:space="preserve"> </w:t>
      </w:r>
      <w:bookmarkEnd w:id="146"/>
    </w:p>
    <w:p w:rsidR="00695A2A" w:rsidRDefault="00695A2A" w:rsidP="00695A2A">
      <w:pPr>
        <w:pStyle w:val="KeepWithNext"/>
        <w:rPr>
          <w:rtl/>
        </w:rPr>
      </w:pPr>
    </w:p>
    <w:p w:rsidR="00695A2A" w:rsidRDefault="00695A2A" w:rsidP="00695A2A">
      <w:pPr>
        <w:rPr>
          <w:rtl/>
          <w:lang w:val="en-GB"/>
        </w:rPr>
      </w:pPr>
      <w:r>
        <w:rPr>
          <w:rtl/>
        </w:rPr>
        <w:t xml:space="preserve">אתם משקשקים מפחד, אתם מפחדים </w:t>
      </w:r>
      <w:proofErr w:type="spellStart"/>
      <w:r>
        <w:rPr>
          <w:rtl/>
        </w:rPr>
        <w:t>מאיתנו</w:t>
      </w:r>
      <w:proofErr w:type="spellEnd"/>
      <w:r>
        <w:rPr>
          <w:rtl/>
        </w:rPr>
        <w:t xml:space="preserve">. </w:t>
      </w:r>
    </w:p>
    <w:p w:rsidR="00695A2A" w:rsidRDefault="00695A2A" w:rsidP="00695A2A">
      <w:pPr>
        <w:rPr>
          <w:rtl/>
          <w:lang w:val="en-GB"/>
        </w:rPr>
      </w:pPr>
    </w:p>
    <w:p w:rsidR="00695A2A" w:rsidRDefault="00695A2A" w:rsidP="00695A2A">
      <w:pPr>
        <w:pStyle w:val="af6"/>
        <w:keepNext/>
      </w:pPr>
      <w:bookmarkStart w:id="147" w:name="ET_yor_4762_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7"/>
    </w:p>
    <w:p w:rsidR="00695A2A" w:rsidRDefault="00695A2A" w:rsidP="00695A2A">
      <w:pPr>
        <w:pStyle w:val="KeepWithNext"/>
        <w:rPr>
          <w:rtl/>
        </w:rPr>
      </w:pPr>
    </w:p>
    <w:p w:rsidR="00695A2A" w:rsidRDefault="00695A2A" w:rsidP="00695A2A">
      <w:pPr>
        <w:rPr>
          <w:rtl/>
        </w:rPr>
      </w:pPr>
      <w:bookmarkStart w:id="148" w:name="_ETM_Q1_5709000"/>
      <w:bookmarkEnd w:id="148"/>
      <w:r>
        <w:rPr>
          <w:rtl/>
        </w:rPr>
        <w:t xml:space="preserve">מיקי, מה  העמדה שלכם לגבי </w:t>
      </w:r>
      <w:bookmarkStart w:id="149" w:name="_ETM_Q1_5726000"/>
      <w:bookmarkEnd w:id="149"/>
      <w:r>
        <w:rPr>
          <w:rtl/>
        </w:rPr>
        <w:t>ההקפאה?</w:t>
      </w:r>
    </w:p>
    <w:p w:rsidR="00695A2A" w:rsidRDefault="00695A2A" w:rsidP="00695A2A">
      <w:pPr>
        <w:rPr>
          <w:rtl/>
        </w:rPr>
      </w:pPr>
    </w:p>
    <w:p w:rsidR="00695A2A" w:rsidRDefault="00695A2A" w:rsidP="00695A2A">
      <w:pPr>
        <w:pStyle w:val="a4"/>
        <w:keepNext/>
        <w:rPr>
          <w:rtl/>
        </w:rPr>
      </w:pPr>
      <w:bookmarkStart w:id="150" w:name="ET_speaker_5832_48"/>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50"/>
    </w:p>
    <w:p w:rsidR="00695A2A" w:rsidRDefault="00695A2A" w:rsidP="00695A2A">
      <w:pPr>
        <w:pStyle w:val="KeepWithNext"/>
        <w:rPr>
          <w:rtl/>
        </w:rPr>
      </w:pPr>
    </w:p>
    <w:p w:rsidR="00695A2A" w:rsidRDefault="00695A2A" w:rsidP="00695A2A">
      <w:pPr>
        <w:rPr>
          <w:rtl/>
        </w:rPr>
      </w:pPr>
      <w:bookmarkStart w:id="151" w:name="_ETM_Q1_5718000"/>
      <w:bookmarkEnd w:id="151"/>
      <w:r>
        <w:rPr>
          <w:rtl/>
        </w:rPr>
        <w:t xml:space="preserve">דיברתי עם עשרות אנשים, אם לא עם מאות אנשים מהמגזר, שמעתי את הצעקה, שמעתי את הזעקה. שמעתי שיש הרבה מאוד דברים שלא מאפשרים למגזר לקבל כמו שמקבל כל אזרח במדינת ישראל. </w:t>
      </w:r>
    </w:p>
    <w:p w:rsidR="00695A2A" w:rsidRDefault="00695A2A" w:rsidP="00695A2A">
      <w:pPr>
        <w:rPr>
          <w:rtl/>
        </w:rPr>
      </w:pPr>
    </w:p>
    <w:p w:rsidR="00695A2A" w:rsidRDefault="00695A2A" w:rsidP="00695A2A">
      <w:pPr>
        <w:pStyle w:val="a4"/>
        <w:keepNext/>
        <w:rPr>
          <w:rtl/>
        </w:rPr>
      </w:pPr>
      <w:bookmarkStart w:id="152" w:name="ET_speaker_5292_4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2"/>
    </w:p>
    <w:p w:rsidR="00695A2A" w:rsidRDefault="00695A2A" w:rsidP="00695A2A">
      <w:pPr>
        <w:pStyle w:val="KeepWithNext"/>
        <w:rPr>
          <w:rtl/>
        </w:rPr>
      </w:pPr>
    </w:p>
    <w:p w:rsidR="00695A2A" w:rsidRDefault="00695A2A" w:rsidP="00695A2A">
      <w:pPr>
        <w:rPr>
          <w:rtl/>
        </w:rPr>
      </w:pPr>
      <w:bookmarkStart w:id="153" w:name="_ETM_Q1_5747000"/>
      <w:bookmarkEnd w:id="153"/>
      <w:r>
        <w:rPr>
          <w:rtl/>
        </w:rPr>
        <w:t xml:space="preserve">רק עכשיו שמעת את זה? הייתם בשלטון עשר שנים. כל הזמן צעקנו. איפה היית? </w:t>
      </w:r>
    </w:p>
    <w:p w:rsidR="00695A2A" w:rsidRDefault="00695A2A" w:rsidP="00695A2A">
      <w:pPr>
        <w:rPr>
          <w:rtl/>
        </w:rPr>
      </w:pPr>
    </w:p>
    <w:p w:rsidR="00695A2A" w:rsidRDefault="00695A2A" w:rsidP="00695A2A">
      <w:pPr>
        <w:pStyle w:val="a4"/>
        <w:keepNext/>
        <w:rPr>
          <w:rtl/>
        </w:rPr>
      </w:pPr>
      <w:bookmarkStart w:id="154" w:name="ET_speaker_4674_5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54"/>
    </w:p>
    <w:p w:rsidR="00695A2A" w:rsidRDefault="00695A2A" w:rsidP="00695A2A">
      <w:pPr>
        <w:pStyle w:val="KeepWithNext"/>
        <w:rPr>
          <w:rtl/>
        </w:rPr>
      </w:pPr>
    </w:p>
    <w:p w:rsidR="00695A2A" w:rsidRDefault="00695A2A" w:rsidP="00695A2A">
      <w:pPr>
        <w:rPr>
          <w:rtl/>
        </w:rPr>
      </w:pPr>
      <w:bookmarkStart w:id="155" w:name="_ETM_Q1_5777000"/>
      <w:bookmarkEnd w:id="155"/>
      <w:r>
        <w:rPr>
          <w:rtl/>
        </w:rPr>
        <w:t xml:space="preserve">מיקי, ההצגה שלך לא תעזור </w:t>
      </w:r>
      <w:bookmarkStart w:id="156" w:name="_ETM_Q1_5779000"/>
      <w:bookmarkEnd w:id="156"/>
      <w:r>
        <w:rPr>
          <w:rtl/>
        </w:rPr>
        <w:t>במגזר הדרוזי. לא תעזור לך ההצגה הזאת במגזר הדרוזי.</w:t>
      </w:r>
    </w:p>
    <w:p w:rsidR="00695A2A" w:rsidRDefault="00695A2A" w:rsidP="00695A2A">
      <w:pPr>
        <w:rPr>
          <w:rtl/>
        </w:rPr>
      </w:pPr>
    </w:p>
    <w:p w:rsidR="00695A2A" w:rsidRDefault="00695A2A" w:rsidP="00695A2A">
      <w:pPr>
        <w:pStyle w:val="a4"/>
        <w:keepNext/>
        <w:rPr>
          <w:rtl/>
        </w:rPr>
      </w:pPr>
      <w:bookmarkStart w:id="157" w:name="ET_speaker_5264_5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57"/>
    </w:p>
    <w:p w:rsidR="00695A2A" w:rsidRDefault="00695A2A" w:rsidP="00695A2A">
      <w:pPr>
        <w:pStyle w:val="KeepWithNext"/>
        <w:rPr>
          <w:rtl/>
        </w:rPr>
      </w:pPr>
    </w:p>
    <w:p w:rsidR="00695A2A" w:rsidRDefault="00695A2A" w:rsidP="00695A2A">
      <w:pPr>
        <w:rPr>
          <w:rtl/>
        </w:rPr>
      </w:pPr>
      <w:bookmarkStart w:id="158" w:name="_ETM_Q1_5786000"/>
      <w:bookmarkEnd w:id="158"/>
      <w:r>
        <w:rPr>
          <w:rtl/>
        </w:rPr>
        <w:t xml:space="preserve">גם לא אצל יהודים. </w:t>
      </w:r>
    </w:p>
    <w:p w:rsidR="00695A2A" w:rsidRDefault="00695A2A" w:rsidP="00695A2A">
      <w:pPr>
        <w:rPr>
          <w:rtl/>
        </w:rPr>
      </w:pPr>
    </w:p>
    <w:p w:rsidR="00695A2A" w:rsidRDefault="00695A2A" w:rsidP="00695A2A">
      <w:pPr>
        <w:pStyle w:val="af6"/>
        <w:keepNext/>
        <w:rPr>
          <w:rtl/>
        </w:rPr>
      </w:pPr>
      <w:bookmarkStart w:id="159" w:name="ET_yor_4762_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159"/>
    </w:p>
    <w:p w:rsidR="00695A2A" w:rsidRDefault="00695A2A" w:rsidP="00695A2A">
      <w:pPr>
        <w:pStyle w:val="KeepWithNext"/>
        <w:rPr>
          <w:rtl/>
        </w:rPr>
      </w:pPr>
    </w:p>
    <w:p w:rsidR="00695A2A" w:rsidRDefault="00695A2A" w:rsidP="00695A2A">
      <w:pPr>
        <w:rPr>
          <w:rtl/>
        </w:rPr>
      </w:pPr>
      <w:r>
        <w:rPr>
          <w:rtl/>
        </w:rPr>
        <w:t xml:space="preserve">מיקי, מה המסקנה?  </w:t>
      </w:r>
    </w:p>
    <w:p w:rsidR="00695A2A" w:rsidRDefault="00695A2A" w:rsidP="00695A2A">
      <w:pPr>
        <w:rPr>
          <w:rtl/>
        </w:rPr>
      </w:pPr>
    </w:p>
    <w:p w:rsidR="00695A2A" w:rsidRDefault="00695A2A" w:rsidP="00695A2A">
      <w:pPr>
        <w:pStyle w:val="a4"/>
        <w:keepNext/>
        <w:rPr>
          <w:rtl/>
        </w:rPr>
      </w:pPr>
      <w:bookmarkStart w:id="160" w:name="ET_speaker_5264_5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60"/>
    </w:p>
    <w:p w:rsidR="00695A2A" w:rsidRDefault="00695A2A" w:rsidP="00695A2A">
      <w:pPr>
        <w:pStyle w:val="KeepWithNext"/>
        <w:rPr>
          <w:rtl/>
        </w:rPr>
      </w:pPr>
    </w:p>
    <w:p w:rsidR="00695A2A" w:rsidRDefault="00695A2A" w:rsidP="00695A2A">
      <w:pPr>
        <w:rPr>
          <w:rtl/>
        </w:rPr>
      </w:pPr>
      <w:r>
        <w:rPr>
          <w:rtl/>
        </w:rPr>
        <w:t>שהמשותפת צודקת.</w:t>
      </w:r>
    </w:p>
    <w:p w:rsidR="00695A2A" w:rsidRDefault="00695A2A" w:rsidP="00695A2A">
      <w:pPr>
        <w:ind w:firstLine="0"/>
        <w:rPr>
          <w:rtl/>
        </w:rPr>
      </w:pPr>
      <w:bookmarkStart w:id="161" w:name="_ETM_Q1_5811000"/>
      <w:bookmarkEnd w:id="161"/>
    </w:p>
    <w:p w:rsidR="00695A2A" w:rsidRDefault="00695A2A" w:rsidP="00695A2A">
      <w:pPr>
        <w:pStyle w:val="a4"/>
        <w:keepNext/>
        <w:rPr>
          <w:rtl/>
        </w:rPr>
      </w:pPr>
      <w:bookmarkStart w:id="162" w:name="_ETM_Q1_5812000"/>
      <w:bookmarkStart w:id="163" w:name="ET_speaker_5832_56"/>
      <w:bookmarkStart w:id="164" w:name="ET_yor_4762_54"/>
      <w:bookmarkEnd w:id="162"/>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63"/>
    </w:p>
    <w:p w:rsidR="00695A2A" w:rsidRDefault="00695A2A" w:rsidP="00695A2A">
      <w:pPr>
        <w:pStyle w:val="KeepWithNext"/>
        <w:rPr>
          <w:rtl/>
        </w:rPr>
      </w:pPr>
    </w:p>
    <w:p w:rsidR="00695A2A" w:rsidRDefault="00695A2A" w:rsidP="00695A2A">
      <w:pPr>
        <w:rPr>
          <w:rtl/>
        </w:rPr>
      </w:pPr>
      <w:bookmarkStart w:id="165" w:name="_ETM_Q1_5913000"/>
      <w:bookmarkStart w:id="166" w:name="_ETM_Q1_5813000"/>
      <w:bookmarkEnd w:id="164"/>
      <w:bookmarkEnd w:id="165"/>
      <w:bookmarkEnd w:id="166"/>
      <w:r>
        <w:rPr>
          <w:rtl/>
        </w:rPr>
        <w:t xml:space="preserve">אנחנו עושים, אתם מדברים. </w:t>
      </w:r>
    </w:p>
    <w:p w:rsidR="00695A2A" w:rsidRDefault="00695A2A" w:rsidP="00695A2A">
      <w:pPr>
        <w:rPr>
          <w:rtl/>
        </w:rPr>
      </w:pPr>
    </w:p>
    <w:p w:rsidR="00695A2A" w:rsidRDefault="00695A2A" w:rsidP="00695A2A">
      <w:pPr>
        <w:pStyle w:val="a4"/>
        <w:keepNext/>
        <w:rPr>
          <w:rtl/>
        </w:rPr>
      </w:pPr>
      <w:bookmarkStart w:id="167" w:name="ET_speaker_5264_5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67"/>
    </w:p>
    <w:p w:rsidR="00695A2A" w:rsidRDefault="00695A2A" w:rsidP="00695A2A">
      <w:pPr>
        <w:pStyle w:val="KeepWithNext"/>
        <w:rPr>
          <w:rtl/>
        </w:rPr>
      </w:pPr>
    </w:p>
    <w:p w:rsidR="00695A2A" w:rsidRDefault="00695A2A" w:rsidP="00695A2A">
      <w:pPr>
        <w:rPr>
          <w:rtl/>
        </w:rPr>
      </w:pPr>
      <w:bookmarkStart w:id="168" w:name="_ETM_Q1_5827000"/>
      <w:bookmarkEnd w:id="168"/>
      <w:r>
        <w:rPr>
          <w:rtl/>
        </w:rPr>
        <w:t>אתם הורסים, אנחנו בונים.</w:t>
      </w:r>
    </w:p>
    <w:p w:rsidR="00695A2A" w:rsidRDefault="00695A2A" w:rsidP="00695A2A">
      <w:pPr>
        <w:ind w:firstLine="0"/>
        <w:rPr>
          <w:rtl/>
        </w:rPr>
      </w:pPr>
    </w:p>
    <w:p w:rsidR="00695A2A" w:rsidRDefault="00695A2A" w:rsidP="00695A2A">
      <w:pPr>
        <w:pStyle w:val="a4"/>
        <w:keepNext/>
        <w:rPr>
          <w:rtl/>
        </w:rPr>
      </w:pPr>
      <w:bookmarkStart w:id="169" w:name="_ETM_Q1_5924000"/>
      <w:bookmarkStart w:id="170" w:name="ET_speaker_5832_57"/>
      <w:bookmarkEnd w:id="169"/>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70"/>
    </w:p>
    <w:p w:rsidR="00695A2A" w:rsidRDefault="00695A2A" w:rsidP="00695A2A">
      <w:pPr>
        <w:pStyle w:val="KeepWithNext"/>
        <w:rPr>
          <w:rtl/>
        </w:rPr>
      </w:pPr>
    </w:p>
    <w:p w:rsidR="00695A2A" w:rsidRDefault="00695A2A" w:rsidP="00695A2A">
      <w:pPr>
        <w:rPr>
          <w:rtl/>
        </w:rPr>
      </w:pPr>
      <w:bookmarkStart w:id="171" w:name="_ETM_Q1_5920000"/>
      <w:bookmarkStart w:id="172" w:name="_ETM_Q1_5837000"/>
      <w:bookmarkEnd w:id="171"/>
      <w:bookmarkEnd w:id="172"/>
      <w:r>
        <w:rPr>
          <w:rtl/>
        </w:rPr>
        <w:t xml:space="preserve">אנחנו נוכיח בעשייה, לא בדיבורים. </w:t>
      </w:r>
    </w:p>
    <w:p w:rsidR="00695A2A" w:rsidRDefault="00695A2A" w:rsidP="00695A2A">
      <w:pPr>
        <w:ind w:firstLine="0"/>
        <w:rPr>
          <w:rtl/>
        </w:rPr>
      </w:pPr>
      <w:bookmarkStart w:id="173" w:name="_ETM_Q1_5926000"/>
      <w:bookmarkEnd w:id="173"/>
    </w:p>
    <w:p w:rsidR="00695A2A" w:rsidRDefault="00695A2A" w:rsidP="00695A2A">
      <w:pPr>
        <w:pStyle w:val="af6"/>
        <w:keepNext/>
        <w:rPr>
          <w:rtl/>
        </w:rPr>
      </w:pPr>
      <w:bookmarkStart w:id="174" w:name="_ETM_Q1_5927000"/>
      <w:bookmarkStart w:id="175" w:name="ET_yor_4762_58"/>
      <w:bookmarkEnd w:id="1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175"/>
    </w:p>
    <w:p w:rsidR="00695A2A" w:rsidRDefault="00695A2A" w:rsidP="00695A2A">
      <w:pPr>
        <w:pStyle w:val="KeepWithNext"/>
        <w:rPr>
          <w:rtl/>
        </w:rPr>
      </w:pPr>
    </w:p>
    <w:p w:rsidR="00695A2A" w:rsidRDefault="00695A2A" w:rsidP="00695A2A">
      <w:pPr>
        <w:rPr>
          <w:rtl/>
        </w:rPr>
      </w:pPr>
      <w:bookmarkStart w:id="176" w:name="_ETM_Q1_5928000"/>
      <w:bookmarkEnd w:id="176"/>
      <w:r>
        <w:rPr>
          <w:rtl/>
        </w:rPr>
        <w:t xml:space="preserve">מה הולך להיות?  </w:t>
      </w:r>
    </w:p>
    <w:p w:rsidR="00695A2A" w:rsidRDefault="00695A2A" w:rsidP="00695A2A">
      <w:pPr>
        <w:rPr>
          <w:rtl/>
        </w:rPr>
      </w:pPr>
    </w:p>
    <w:p w:rsidR="00695A2A" w:rsidRDefault="00695A2A" w:rsidP="00695A2A">
      <w:pPr>
        <w:ind w:firstLine="0"/>
        <w:rPr>
          <w:rtl/>
        </w:rPr>
      </w:pPr>
    </w:p>
    <w:p w:rsidR="00695A2A" w:rsidRDefault="00695A2A" w:rsidP="00695A2A">
      <w:pPr>
        <w:pStyle w:val="a4"/>
        <w:keepNext/>
        <w:rPr>
          <w:rtl/>
        </w:rPr>
      </w:pPr>
      <w:bookmarkStart w:id="177" w:name="ET_speaker_5292_5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77"/>
    </w:p>
    <w:p w:rsidR="00695A2A" w:rsidRDefault="00695A2A" w:rsidP="00695A2A">
      <w:pPr>
        <w:pStyle w:val="KeepWithNext"/>
        <w:rPr>
          <w:rtl/>
        </w:rPr>
      </w:pPr>
    </w:p>
    <w:p w:rsidR="00695A2A" w:rsidRDefault="00695A2A" w:rsidP="00695A2A">
      <w:pPr>
        <w:rPr>
          <w:rtl/>
        </w:rPr>
      </w:pPr>
      <w:bookmarkStart w:id="178" w:name="_ETM_Q1_5930000"/>
      <w:bookmarkEnd w:id="178"/>
      <w:r>
        <w:rPr>
          <w:rtl/>
        </w:rPr>
        <w:t xml:space="preserve">מה עשיתם בעשר שנים? </w:t>
      </w:r>
    </w:p>
    <w:p w:rsidR="00695A2A" w:rsidRDefault="00695A2A" w:rsidP="00695A2A">
      <w:pPr>
        <w:rPr>
          <w:rtl/>
        </w:rPr>
      </w:pPr>
    </w:p>
    <w:p w:rsidR="00695A2A" w:rsidRDefault="00695A2A" w:rsidP="00695A2A">
      <w:pPr>
        <w:pStyle w:val="a4"/>
        <w:keepNext/>
        <w:rPr>
          <w:rtl/>
        </w:rPr>
      </w:pPr>
      <w:bookmarkStart w:id="179" w:name="ET_speaker_5832_60"/>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79"/>
    </w:p>
    <w:p w:rsidR="00695A2A" w:rsidRDefault="00695A2A" w:rsidP="00695A2A">
      <w:pPr>
        <w:pStyle w:val="KeepWithNext"/>
        <w:rPr>
          <w:rtl/>
        </w:rPr>
      </w:pPr>
    </w:p>
    <w:p w:rsidR="00695A2A" w:rsidRDefault="00695A2A" w:rsidP="00695A2A">
      <w:pPr>
        <w:rPr>
          <w:rtl/>
        </w:rPr>
      </w:pPr>
      <w:bookmarkStart w:id="180" w:name="_ETM_Q1_5936000"/>
      <w:bookmarkEnd w:id="180"/>
      <w:r>
        <w:rPr>
          <w:rtl/>
        </w:rPr>
        <w:t>המגזר יתמוך, הוא יראה למה אנחנו מסוגלים.</w:t>
      </w:r>
    </w:p>
    <w:p w:rsidR="00695A2A" w:rsidRDefault="00695A2A" w:rsidP="00695A2A">
      <w:pPr>
        <w:rPr>
          <w:rtl/>
        </w:rPr>
      </w:pPr>
    </w:p>
    <w:p w:rsidR="00695A2A" w:rsidRDefault="00695A2A" w:rsidP="00695A2A">
      <w:pPr>
        <w:pStyle w:val="a4"/>
        <w:keepNext/>
        <w:rPr>
          <w:rtl/>
        </w:rPr>
      </w:pPr>
      <w:bookmarkStart w:id="181" w:name="ET_speaker_5293_61"/>
      <w:r>
        <w:rPr>
          <w:rStyle w:val="TagStyle"/>
          <w:rFonts w:hint="cs"/>
          <w:rtl/>
        </w:rPr>
        <w:t xml:space="preserve"> &lt;&lt; דובר &gt;&gt; </w:t>
      </w:r>
      <w:proofErr w:type="spellStart"/>
      <w:r>
        <w:rPr>
          <w:rFonts w:hint="cs"/>
          <w:rtl/>
        </w:rPr>
        <w:t>איימן</w:t>
      </w:r>
      <w:proofErr w:type="spellEnd"/>
      <w:r>
        <w:rPr>
          <w:rFonts w:hint="cs"/>
          <w:rtl/>
        </w:rPr>
        <w:t xml:space="preserve"> עודה (הרשימה המשותפת):</w:t>
      </w:r>
      <w:r>
        <w:rPr>
          <w:rStyle w:val="TagStyle"/>
          <w:rFonts w:hint="cs"/>
          <w:rtl/>
        </w:rPr>
        <w:t xml:space="preserve"> &lt;&lt; דובר &gt;&gt;</w:t>
      </w:r>
      <w:r>
        <w:rPr>
          <w:rFonts w:hint="cs"/>
          <w:rtl/>
        </w:rPr>
        <w:t xml:space="preserve"> </w:t>
      </w:r>
      <w:bookmarkEnd w:id="181"/>
    </w:p>
    <w:p w:rsidR="00695A2A" w:rsidRDefault="00695A2A" w:rsidP="00695A2A">
      <w:pPr>
        <w:pStyle w:val="KeepWithNext"/>
        <w:rPr>
          <w:rtl/>
        </w:rPr>
      </w:pPr>
    </w:p>
    <w:p w:rsidR="00695A2A" w:rsidRDefault="00695A2A" w:rsidP="00695A2A">
      <w:pPr>
        <w:rPr>
          <w:rtl/>
        </w:rPr>
      </w:pPr>
      <w:bookmarkStart w:id="182" w:name="_ETM_Q1_5943000"/>
      <w:bookmarkEnd w:id="182"/>
      <w:r>
        <w:rPr>
          <w:rtl/>
        </w:rPr>
        <w:t xml:space="preserve">כבוד </w:t>
      </w:r>
      <w:bookmarkStart w:id="183" w:name="_ETM_Q1_5976000"/>
      <w:bookmarkEnd w:id="183"/>
      <w:r>
        <w:rPr>
          <w:rtl/>
        </w:rPr>
        <w:t xml:space="preserve">היושב-ראש, שמענו את נציג הליכוד, שמענו את מיקי זוהר אומר שהם יבטלו את חוק </w:t>
      </w:r>
      <w:proofErr w:type="spellStart"/>
      <w:r>
        <w:rPr>
          <w:rtl/>
        </w:rPr>
        <w:t>קמיניץ</w:t>
      </w:r>
      <w:proofErr w:type="spellEnd"/>
      <w:r>
        <w:rPr>
          <w:rtl/>
        </w:rPr>
        <w:t xml:space="preserve">. אנחנו מבקשים ממנו להצטרף אלינו עכשיו כדי לבטל את החוק. לפני שנתיים וחצי, אחרי הרס בתים </w:t>
      </w:r>
      <w:proofErr w:type="spellStart"/>
      <w:r>
        <w:rPr>
          <w:rtl/>
        </w:rPr>
        <w:t>בקלסווה</w:t>
      </w:r>
      <w:proofErr w:type="spellEnd"/>
      <w:r>
        <w:rPr>
          <w:rtl/>
        </w:rPr>
        <w:t xml:space="preserve">, ראש הממשלה פרסם פוסט, וכך הוא כתב: "כוחותינו </w:t>
      </w:r>
      <w:bookmarkStart w:id="184" w:name="_ETM_Q1_5996000"/>
      <w:bookmarkEnd w:id="184"/>
      <w:r>
        <w:rPr>
          <w:rtl/>
        </w:rPr>
        <w:t xml:space="preserve">הורסים בתים </w:t>
      </w:r>
      <w:proofErr w:type="spellStart"/>
      <w:r>
        <w:rPr>
          <w:rtl/>
        </w:rPr>
        <w:t>בקלנסווה</w:t>
      </w:r>
      <w:proofErr w:type="spellEnd"/>
      <w:r>
        <w:rPr>
          <w:rtl/>
        </w:rPr>
        <w:t xml:space="preserve">". אותה גישה של "כוחותינו" ממשיכה בחוק </w:t>
      </w:r>
      <w:proofErr w:type="spellStart"/>
      <w:r>
        <w:rPr>
          <w:rtl/>
        </w:rPr>
        <w:t>קמיניץ</w:t>
      </w:r>
      <w:proofErr w:type="spellEnd"/>
      <w:r>
        <w:rPr>
          <w:rtl/>
        </w:rPr>
        <w:t xml:space="preserve">, בחילופי אוכלוסין, בדיל של המאה. </w:t>
      </w:r>
    </w:p>
    <w:p w:rsidR="00695A2A" w:rsidRDefault="00695A2A" w:rsidP="00695A2A">
      <w:pPr>
        <w:rPr>
          <w:rtl/>
        </w:rPr>
      </w:pPr>
    </w:p>
    <w:p w:rsidR="00695A2A" w:rsidRDefault="00695A2A" w:rsidP="00695A2A">
      <w:pPr>
        <w:rPr>
          <w:rtl/>
        </w:rPr>
      </w:pPr>
      <w:bookmarkStart w:id="185" w:name="_ETM_Q1_6009000"/>
      <w:bookmarkEnd w:id="185"/>
      <w:r>
        <w:rPr>
          <w:rtl/>
        </w:rPr>
        <w:t xml:space="preserve">כבוד היושב-ראש, תסתכל על הנוכחות פה - </w:t>
      </w:r>
      <w:proofErr w:type="spellStart"/>
      <w:r>
        <w:rPr>
          <w:rtl/>
        </w:rPr>
        <w:t>מנסור</w:t>
      </w:r>
      <w:proofErr w:type="spellEnd"/>
      <w:r>
        <w:rPr>
          <w:rtl/>
        </w:rPr>
        <w:t xml:space="preserve"> עבאס, </w:t>
      </w:r>
      <w:bookmarkStart w:id="186" w:name="_ETM_Q1_6016000"/>
      <w:bookmarkEnd w:id="186"/>
      <w:r>
        <w:rPr>
          <w:rtl/>
        </w:rPr>
        <w:t xml:space="preserve">ג'אבר, אחמד, אוסאמה, יוסף </w:t>
      </w:r>
      <w:proofErr w:type="spellStart"/>
      <w:r>
        <w:rPr>
          <w:rtl/>
        </w:rPr>
        <w:t>ג'בארין</w:t>
      </w:r>
      <w:proofErr w:type="spellEnd"/>
      <w:r>
        <w:rPr>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עזבנו את </w:t>
      </w:r>
      <w:proofErr w:type="spellStart"/>
      <w:r>
        <w:rPr>
          <w:rtl/>
        </w:rPr>
        <w:t>הכל</w:t>
      </w:r>
      <w:proofErr w:type="spellEnd"/>
      <w:r>
        <w:rPr>
          <w:rtl/>
        </w:rPr>
        <w:t xml:space="preserve">, באנו רק בשביל לבטל את החוק הזה. אני שמח שיש תמימות דעים. אנחנו נעשה </w:t>
      </w:r>
      <w:proofErr w:type="spellStart"/>
      <w:r>
        <w:rPr>
          <w:rtl/>
        </w:rPr>
        <w:t>הכל</w:t>
      </w:r>
      <w:proofErr w:type="spellEnd"/>
      <w:r>
        <w:rPr>
          <w:rtl/>
        </w:rPr>
        <w:t xml:space="preserve"> כדי לבטל </w:t>
      </w:r>
      <w:bookmarkStart w:id="187" w:name="_ETM_Q1_6036000"/>
      <w:bookmarkEnd w:id="187"/>
      <w:r>
        <w:rPr>
          <w:rtl/>
        </w:rPr>
        <w:t xml:space="preserve">את החוק.  </w:t>
      </w:r>
    </w:p>
    <w:p w:rsidR="00695A2A" w:rsidRDefault="00695A2A" w:rsidP="00695A2A">
      <w:pPr>
        <w:rPr>
          <w:rtl/>
        </w:rPr>
      </w:pPr>
    </w:p>
    <w:p w:rsidR="00695A2A" w:rsidRDefault="00695A2A" w:rsidP="00695A2A">
      <w:pPr>
        <w:pStyle w:val="a4"/>
        <w:keepNext/>
        <w:rPr>
          <w:rtl/>
        </w:rPr>
      </w:pPr>
      <w:bookmarkStart w:id="188" w:name="ET_speaker_4674_6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8"/>
    </w:p>
    <w:p w:rsidR="00695A2A" w:rsidRDefault="00695A2A" w:rsidP="00695A2A">
      <w:pPr>
        <w:pStyle w:val="KeepWithNext"/>
        <w:rPr>
          <w:rtl/>
        </w:rPr>
      </w:pPr>
    </w:p>
    <w:p w:rsidR="00695A2A" w:rsidRDefault="00695A2A" w:rsidP="00695A2A">
      <w:pPr>
        <w:rPr>
          <w:rtl/>
        </w:rPr>
      </w:pPr>
      <w:r>
        <w:rPr>
          <w:rtl/>
        </w:rPr>
        <w:t xml:space="preserve">נסעתי שלוש שעות עד כאן. באתי בתקווה, </w:t>
      </w:r>
      <w:bookmarkStart w:id="189" w:name="_ETM_Q1_6053000"/>
      <w:bookmarkEnd w:id="189"/>
      <w:r>
        <w:rPr>
          <w:rtl/>
        </w:rPr>
        <w:t xml:space="preserve">חשבתי שהשר החליט להביא תקנות, החליט להביא הקפאה לחוק ואנחנו כאן נשב ונצביע. אני יודע שיש רוב מוחלט כדי לבטל את החוק. לא באתי כדי לשמוע הצגה של מיקי זוהר. אני מאוד מתבייש שהוא לקח נושא כל כך רגיש, כל כך נוגע לכל אחד ואחד מהמגזר הערבי והדרוזי. אתמול הגיע אלי מישהו משפרעם </w:t>
      </w:r>
      <w:bookmarkStart w:id="190" w:name="_ETM_Q1_6082000"/>
      <w:bookmarkEnd w:id="190"/>
      <w:r>
        <w:rPr>
          <w:rtl/>
        </w:rPr>
        <w:t xml:space="preserve">לא מהמגזר הדרוזי והראה לי צו הריסה. רוצים להרוס לו את הבית שהוא </w:t>
      </w:r>
      <w:bookmarkStart w:id="191" w:name="_ETM_Q1_6092000"/>
      <w:bookmarkEnd w:id="191"/>
      <w:r>
        <w:rPr>
          <w:rtl/>
        </w:rPr>
        <w:t xml:space="preserve">בנה. אמרו לו שב-6.3 הם הולכים להרוס לו </w:t>
      </w:r>
      <w:bookmarkStart w:id="192" w:name="_ETM_Q1_6093000"/>
      <w:bookmarkEnd w:id="192"/>
      <w:r>
        <w:rPr>
          <w:rtl/>
        </w:rPr>
        <w:t xml:space="preserve">את הבית. אמרתי לו שאני מגיע היום לדיון. אמרתי לו שיושב ראש ועדת הכספים הוא אדם מאוד רציני, לא יכול להיות שהוא תזמן דיון בשביל שאני אשמע את מיקי זוהר אומר את הדברים האלה. </w:t>
      </w:r>
      <w:bookmarkStart w:id="193" w:name="_ETM_Q1_6106000"/>
      <w:bookmarkEnd w:id="193"/>
      <w:r>
        <w:rPr>
          <w:rtl/>
        </w:rPr>
        <w:t xml:space="preserve">צריך להקפיא את החוק הדרקוני הזה. אנחנו בישראל ביתנו נצביע בעד הקפאה, נצביע בעד ביטול. </w:t>
      </w:r>
      <w:bookmarkStart w:id="194" w:name="_ETM_Q1_6115000"/>
      <w:bookmarkEnd w:id="194"/>
      <w:r>
        <w:rPr>
          <w:rtl/>
        </w:rPr>
        <w:t xml:space="preserve">חבל שלא ניצלנו את זה בליל הבחירות, שמענו לאבי </w:t>
      </w:r>
      <w:proofErr w:type="spellStart"/>
      <w:r>
        <w:rPr>
          <w:rtl/>
        </w:rPr>
        <w:t>ניסנקורן</w:t>
      </w:r>
      <w:proofErr w:type="spellEnd"/>
      <w:r>
        <w:rPr>
          <w:rtl/>
        </w:rPr>
        <w:t>. חבל ששמענו לו.</w:t>
      </w:r>
    </w:p>
    <w:p w:rsidR="00695A2A" w:rsidRDefault="00695A2A" w:rsidP="00695A2A">
      <w:pPr>
        <w:rPr>
          <w:rtl/>
        </w:rPr>
      </w:pPr>
    </w:p>
    <w:p w:rsidR="00695A2A" w:rsidRDefault="00695A2A" w:rsidP="00695A2A">
      <w:pPr>
        <w:pStyle w:val="a4"/>
        <w:keepNext/>
        <w:rPr>
          <w:rtl/>
        </w:rPr>
      </w:pPr>
      <w:bookmarkStart w:id="195" w:name="ET_speaker_5292_6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5"/>
    </w:p>
    <w:p w:rsidR="00695A2A" w:rsidRDefault="00695A2A" w:rsidP="00695A2A">
      <w:pPr>
        <w:pStyle w:val="KeepWithNext"/>
        <w:rPr>
          <w:rtl/>
        </w:rPr>
      </w:pPr>
    </w:p>
    <w:p w:rsidR="00695A2A" w:rsidRDefault="00695A2A" w:rsidP="00695A2A">
      <w:pPr>
        <w:rPr>
          <w:rtl/>
        </w:rPr>
      </w:pPr>
      <w:bookmarkStart w:id="196" w:name="_ETM_Q1_6136000"/>
      <w:bookmarkEnd w:id="196"/>
      <w:r>
        <w:rPr>
          <w:rtl/>
        </w:rPr>
        <w:t xml:space="preserve">שמענו את מה שאמר ארז </w:t>
      </w:r>
      <w:proofErr w:type="spellStart"/>
      <w:r>
        <w:rPr>
          <w:rtl/>
        </w:rPr>
        <w:t>קמיניץ</w:t>
      </w:r>
      <w:proofErr w:type="spellEnd"/>
      <w:r>
        <w:rPr>
          <w:rtl/>
        </w:rPr>
        <w:t xml:space="preserve">. אמנם היו פגישות רבות עם </w:t>
      </w:r>
      <w:proofErr w:type="spellStart"/>
      <w:r>
        <w:rPr>
          <w:rtl/>
        </w:rPr>
        <w:t>קמיניץ</w:t>
      </w:r>
      <w:proofErr w:type="spellEnd"/>
      <w:r>
        <w:rPr>
          <w:rtl/>
        </w:rPr>
        <w:t xml:space="preserve">, וגם יש פגישות מתוכננות, אבל זה כמו טיפול כירורגי. שלשום היינו בכפר </w:t>
      </w:r>
      <w:proofErr w:type="spellStart"/>
      <w:r>
        <w:rPr>
          <w:rtl/>
        </w:rPr>
        <w:t>נחף</w:t>
      </w:r>
      <w:proofErr w:type="spellEnd"/>
      <w:r>
        <w:rPr>
          <w:rtl/>
        </w:rPr>
        <w:t xml:space="preserve">. יש צווים שניתנים עכשיו, בימים אלה. בשעות האלו יש עשרות אם לא מאות אזהרות וקנסות </w:t>
      </w:r>
      <w:proofErr w:type="spellStart"/>
      <w:r>
        <w:rPr>
          <w:rtl/>
        </w:rPr>
        <w:t>בכאבול</w:t>
      </w:r>
      <w:proofErr w:type="spellEnd"/>
      <w:r>
        <w:rPr>
          <w:rtl/>
        </w:rPr>
        <w:t xml:space="preserve">. </w:t>
      </w:r>
      <w:bookmarkStart w:id="197" w:name="_ETM_Q1_6162000"/>
      <w:bookmarkEnd w:id="197"/>
      <w:r>
        <w:rPr>
          <w:rtl/>
        </w:rPr>
        <w:t>אם הוא באמת מקיים דיונים ובוחן את הסוגיות לעומק, הוא צריך לדעת שיש כ</w:t>
      </w:r>
      <w:bookmarkStart w:id="198" w:name="_ETM_Q1_6183000"/>
      <w:bookmarkEnd w:id="198"/>
      <w:r>
        <w:rPr>
          <w:rtl/>
        </w:rPr>
        <w:t xml:space="preserve">בר הסכמות מקיר לקיר. יש פה גם את ההסכם הקואליציוני שחתם עליו ראש הממשלה ביבי נתניהו. ביבי נתניהו חתום על הסכם להקפאת חוק </w:t>
      </w:r>
      <w:proofErr w:type="spellStart"/>
      <w:r>
        <w:rPr>
          <w:rtl/>
        </w:rPr>
        <w:t>קמיניץ</w:t>
      </w:r>
      <w:proofErr w:type="spellEnd"/>
      <w:r>
        <w:rPr>
          <w:rtl/>
        </w:rPr>
        <w:t xml:space="preserve">. מיקי זוהר עשה פה </w:t>
      </w:r>
      <w:bookmarkStart w:id="199" w:name="_ETM_Q1_6202000"/>
      <w:bookmarkEnd w:id="199"/>
      <w:r>
        <w:rPr>
          <w:rtl/>
        </w:rPr>
        <w:t xml:space="preserve">תרגילים והצגות אבל לא אמר מילה וחצי מילה על חוק </w:t>
      </w:r>
      <w:proofErr w:type="spellStart"/>
      <w:r>
        <w:rPr>
          <w:rtl/>
        </w:rPr>
        <w:t>קמיניץ</w:t>
      </w:r>
      <w:proofErr w:type="spellEnd"/>
      <w:r>
        <w:rPr>
          <w:rtl/>
        </w:rPr>
        <w:t xml:space="preserve"> - זה צ'ק ללא כיסוי. על מנת שהדיון פה יהיה אפקטיבי, אנחנו מציעים, לאור המכתב של </w:t>
      </w:r>
      <w:proofErr w:type="spellStart"/>
      <w:r>
        <w:rPr>
          <w:rtl/>
        </w:rPr>
        <w:t>קמיניץ</w:t>
      </w:r>
      <w:proofErr w:type="spellEnd"/>
      <w:r>
        <w:rPr>
          <w:rtl/>
        </w:rPr>
        <w:t xml:space="preserve">, שהוועדה </w:t>
      </w:r>
      <w:bookmarkStart w:id="200" w:name="_ETM_Q1_6212000"/>
      <w:bookmarkEnd w:id="200"/>
      <w:r>
        <w:rPr>
          <w:rtl/>
        </w:rPr>
        <w:t>תמליץ שעד סיום הדיון, שעד סיום הבחינה לא יינתנו התראות וקנסות.</w:t>
      </w:r>
    </w:p>
    <w:p w:rsidR="00695A2A" w:rsidRDefault="00695A2A" w:rsidP="00695A2A">
      <w:pPr>
        <w:rPr>
          <w:rtl/>
        </w:rPr>
      </w:pPr>
    </w:p>
    <w:p w:rsidR="00695A2A" w:rsidRDefault="00695A2A" w:rsidP="00695A2A">
      <w:pPr>
        <w:pStyle w:val="af6"/>
        <w:keepNext/>
        <w:rPr>
          <w:rtl/>
        </w:rPr>
      </w:pPr>
      <w:bookmarkStart w:id="201" w:name="ET_yor_4762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201"/>
    </w:p>
    <w:p w:rsidR="00695A2A" w:rsidRDefault="00695A2A" w:rsidP="00695A2A">
      <w:pPr>
        <w:pStyle w:val="KeepWithNext"/>
        <w:rPr>
          <w:rtl/>
        </w:rPr>
      </w:pPr>
    </w:p>
    <w:p w:rsidR="00695A2A" w:rsidRDefault="00695A2A" w:rsidP="00695A2A">
      <w:pPr>
        <w:rPr>
          <w:rtl/>
        </w:rPr>
      </w:pPr>
      <w:r>
        <w:rPr>
          <w:rtl/>
        </w:rPr>
        <w:t xml:space="preserve">אני מאמץ את ההצעה הזאת. אני אודיע בשם הוועדה שאנחנו מבקשים להקפיא את זה עד שייגמרו הדיונים. </w:t>
      </w:r>
    </w:p>
    <w:p w:rsidR="00695A2A" w:rsidRDefault="00695A2A" w:rsidP="00695A2A">
      <w:pPr>
        <w:ind w:firstLine="0"/>
        <w:rPr>
          <w:rtl/>
        </w:rPr>
      </w:pPr>
      <w:bookmarkStart w:id="202" w:name="_ETM_Q1_6261000"/>
      <w:bookmarkEnd w:id="202"/>
    </w:p>
    <w:p w:rsidR="00695A2A" w:rsidRDefault="00695A2A" w:rsidP="00695A2A">
      <w:pPr>
        <w:pStyle w:val="a4"/>
        <w:keepNext/>
        <w:rPr>
          <w:rtl/>
        </w:rPr>
      </w:pPr>
      <w:bookmarkStart w:id="203" w:name="_ETM_Q1_6262000"/>
      <w:bookmarkStart w:id="204" w:name="ET_speaker_5854_65"/>
      <w:bookmarkEnd w:id="203"/>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204"/>
    </w:p>
    <w:p w:rsidR="00695A2A" w:rsidRDefault="00695A2A" w:rsidP="00695A2A">
      <w:pPr>
        <w:pStyle w:val="KeepWithNext"/>
        <w:rPr>
          <w:rtl/>
        </w:rPr>
      </w:pPr>
    </w:p>
    <w:p w:rsidR="00695A2A" w:rsidRDefault="00695A2A" w:rsidP="00695A2A">
      <w:pPr>
        <w:rPr>
          <w:rtl/>
        </w:rPr>
      </w:pPr>
      <w:r>
        <w:rPr>
          <w:rtl/>
        </w:rPr>
        <w:t>היית צריך להיות בכפר קאסם, אדוני היושב-ראש, כדי להבין את הרגשות של האנשים הנרדפים כתוצאה מהתיקון הזה. אנחנו צריכים לבטל את התיקון זה.</w:t>
      </w:r>
    </w:p>
    <w:p w:rsidR="00695A2A" w:rsidRDefault="00695A2A" w:rsidP="00695A2A">
      <w:pPr>
        <w:ind w:firstLine="0"/>
        <w:rPr>
          <w:rtl/>
        </w:rPr>
      </w:pPr>
    </w:p>
    <w:p w:rsidR="00695A2A" w:rsidRDefault="00695A2A" w:rsidP="00695A2A">
      <w:pPr>
        <w:pStyle w:val="af6"/>
        <w:keepNext/>
        <w:rPr>
          <w:rtl/>
        </w:rPr>
      </w:pPr>
      <w:bookmarkStart w:id="205" w:name="_ETM_Q1_6277000"/>
      <w:bookmarkStart w:id="206" w:name="ET_yor_4762_66"/>
      <w:bookmarkEnd w:id="2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206"/>
    </w:p>
    <w:p w:rsidR="00695A2A" w:rsidRDefault="00695A2A" w:rsidP="00695A2A">
      <w:pPr>
        <w:pStyle w:val="KeepWithNext"/>
        <w:rPr>
          <w:rtl/>
        </w:rPr>
      </w:pPr>
    </w:p>
    <w:p w:rsidR="00695A2A" w:rsidRDefault="00695A2A" w:rsidP="00695A2A">
      <w:pPr>
        <w:rPr>
          <w:rtl/>
        </w:rPr>
      </w:pPr>
      <w:bookmarkStart w:id="207" w:name="_ETM_Q1_6279000"/>
      <w:bookmarkEnd w:id="207"/>
      <w:r>
        <w:rPr>
          <w:rtl/>
        </w:rPr>
        <w:t xml:space="preserve">אם הייתי בן אדם נורמלי, לא הייתי מקיים את </w:t>
      </w:r>
      <w:bookmarkStart w:id="208" w:name="_ETM_Q1_6280000"/>
      <w:bookmarkEnd w:id="208"/>
      <w:r>
        <w:rPr>
          <w:rtl/>
        </w:rPr>
        <w:t xml:space="preserve">הדיון הזה עכשיו, חמישה ימים לפני בחירות. מבקש </w:t>
      </w:r>
      <w:bookmarkStart w:id="209" w:name="_ETM_Q1_6289000"/>
      <w:bookmarkEnd w:id="209"/>
      <w:r>
        <w:rPr>
          <w:rtl/>
        </w:rPr>
        <w:t xml:space="preserve">ממני ארז בשם השר. הוא לא כתב שזה בשם </w:t>
      </w:r>
      <w:bookmarkStart w:id="210" w:name="_ETM_Q1_6292000"/>
      <w:bookmarkEnd w:id="210"/>
      <w:r>
        <w:rPr>
          <w:rtl/>
        </w:rPr>
        <w:t xml:space="preserve">השר. הוא גם דיבר איתי בטלפון. הוא ביקש ממני </w:t>
      </w:r>
      <w:bookmarkStart w:id="211" w:name="_ETM_Q1_6295000"/>
      <w:bookmarkEnd w:id="211"/>
      <w:r>
        <w:rPr>
          <w:rtl/>
        </w:rPr>
        <w:t xml:space="preserve">לדחות את הדיון, הוא ביקש שהדיון לא יהיה ערב בחירות. </w:t>
      </w:r>
      <w:bookmarkStart w:id="212" w:name="_ETM_Q1_6298000"/>
      <w:bookmarkEnd w:id="212"/>
      <w:r>
        <w:rPr>
          <w:rtl/>
        </w:rPr>
        <w:t xml:space="preserve">את הדיון הזה קיימתי בגלל אחמד טיבי,  הבטחתי לו אז. </w:t>
      </w:r>
    </w:p>
    <w:p w:rsidR="00695A2A" w:rsidRDefault="00695A2A" w:rsidP="00695A2A">
      <w:pPr>
        <w:ind w:firstLine="0"/>
        <w:rPr>
          <w:rtl/>
        </w:rPr>
      </w:pPr>
      <w:bookmarkStart w:id="213" w:name="_ETM_Q1_6321000"/>
      <w:bookmarkEnd w:id="213"/>
    </w:p>
    <w:p w:rsidR="00695A2A" w:rsidRDefault="00695A2A" w:rsidP="00695A2A">
      <w:pPr>
        <w:pStyle w:val="a4"/>
        <w:keepNext/>
        <w:rPr>
          <w:rtl/>
        </w:rPr>
      </w:pPr>
      <w:bookmarkStart w:id="214" w:name="ET_speaker_5264_6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14"/>
    </w:p>
    <w:p w:rsidR="00695A2A" w:rsidRDefault="00695A2A" w:rsidP="00695A2A">
      <w:pPr>
        <w:pStyle w:val="KeepWithNext"/>
        <w:rPr>
          <w:rtl/>
        </w:rPr>
      </w:pPr>
    </w:p>
    <w:p w:rsidR="00695A2A" w:rsidRDefault="00695A2A" w:rsidP="00695A2A">
      <w:pPr>
        <w:rPr>
          <w:rtl/>
        </w:rPr>
      </w:pPr>
      <w:bookmarkStart w:id="215" w:name="_ETM_Q1_6318000"/>
      <w:bookmarkEnd w:id="215"/>
      <w:r>
        <w:rPr>
          <w:rtl/>
        </w:rPr>
        <w:t>אמרנו את זה בישיבה.</w:t>
      </w:r>
    </w:p>
    <w:p w:rsidR="00695A2A" w:rsidRDefault="00695A2A" w:rsidP="00695A2A">
      <w:pPr>
        <w:ind w:firstLine="0"/>
        <w:rPr>
          <w:rtl/>
        </w:rPr>
      </w:pPr>
    </w:p>
    <w:p w:rsidR="00695A2A" w:rsidRDefault="00695A2A" w:rsidP="00695A2A">
      <w:pPr>
        <w:pStyle w:val="af6"/>
        <w:keepNext/>
        <w:rPr>
          <w:rtl/>
        </w:rPr>
      </w:pPr>
      <w:bookmarkStart w:id="216" w:name="_ETM_Q1_6323000"/>
      <w:bookmarkStart w:id="217" w:name="ET_yor_4762_68"/>
      <w:bookmarkEnd w:id="2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217"/>
    </w:p>
    <w:p w:rsidR="00695A2A" w:rsidRDefault="00695A2A" w:rsidP="00695A2A">
      <w:pPr>
        <w:pStyle w:val="KeepWithNext"/>
        <w:rPr>
          <w:rtl/>
        </w:rPr>
      </w:pPr>
    </w:p>
    <w:p w:rsidR="00695A2A" w:rsidRDefault="00695A2A" w:rsidP="00695A2A">
      <w:pPr>
        <w:rPr>
          <w:rtl/>
        </w:rPr>
      </w:pPr>
      <w:bookmarkStart w:id="218" w:name="_ETM_Q1_6319000"/>
      <w:bookmarkEnd w:id="218"/>
      <w:r>
        <w:rPr>
          <w:rtl/>
        </w:rPr>
        <w:t xml:space="preserve">אמרנו בישיבה </w:t>
      </w:r>
      <w:bookmarkStart w:id="219" w:name="_ETM_Q1_6322000"/>
      <w:bookmarkEnd w:id="219"/>
      <w:r>
        <w:rPr>
          <w:rtl/>
        </w:rPr>
        <w:t xml:space="preserve">שאנחנו מקיימים את הדיון הזה. ראש מועצת בית </w:t>
      </w:r>
      <w:proofErr w:type="spellStart"/>
      <w:r>
        <w:rPr>
          <w:rtl/>
        </w:rPr>
        <w:t>ג'אן</w:t>
      </w:r>
      <w:proofErr w:type="spellEnd"/>
      <w:r>
        <w:rPr>
          <w:rtl/>
        </w:rPr>
        <w:t>, בבקשה.</w:t>
      </w:r>
    </w:p>
    <w:p w:rsidR="00695A2A" w:rsidRDefault="00695A2A" w:rsidP="00695A2A">
      <w:pPr>
        <w:ind w:firstLine="0"/>
        <w:rPr>
          <w:rtl/>
        </w:rPr>
      </w:pPr>
    </w:p>
    <w:p w:rsidR="00695A2A" w:rsidRDefault="00695A2A" w:rsidP="00695A2A">
      <w:pPr>
        <w:pStyle w:val="af9"/>
        <w:keepNext/>
        <w:rPr>
          <w:rtl/>
        </w:rPr>
      </w:pPr>
      <w:bookmarkStart w:id="220" w:name="ET_guest_862955_69"/>
      <w:r>
        <w:rPr>
          <w:rStyle w:val="TagStyle"/>
          <w:rFonts w:hint="cs"/>
          <w:rtl/>
        </w:rPr>
        <w:t xml:space="preserve"> &lt;&lt; אורח &gt;&gt; </w:t>
      </w:r>
      <w:proofErr w:type="spellStart"/>
      <w:r>
        <w:rPr>
          <w:rFonts w:hint="cs"/>
          <w:rtl/>
        </w:rPr>
        <w:t>ראדי</w:t>
      </w:r>
      <w:proofErr w:type="spellEnd"/>
      <w:r>
        <w:rPr>
          <w:rFonts w:hint="cs"/>
          <w:rtl/>
        </w:rPr>
        <w:t xml:space="preserve"> </w:t>
      </w:r>
      <w:proofErr w:type="spellStart"/>
      <w:r>
        <w:rPr>
          <w:rFonts w:hint="cs"/>
          <w:rtl/>
        </w:rPr>
        <w:t>נג'ם</w:t>
      </w:r>
      <w:proofErr w:type="spellEnd"/>
      <w:r>
        <w:rPr>
          <w:rFonts w:hint="cs"/>
          <w:rtl/>
        </w:rPr>
        <w:t>:</w:t>
      </w:r>
      <w:r>
        <w:rPr>
          <w:rStyle w:val="TagStyle"/>
          <w:rFonts w:hint="cs"/>
          <w:rtl/>
        </w:rPr>
        <w:t xml:space="preserve"> &lt;&lt; אורח &gt;&gt;</w:t>
      </w:r>
      <w:r>
        <w:rPr>
          <w:rFonts w:hint="cs"/>
          <w:rtl/>
        </w:rPr>
        <w:t xml:space="preserve"> </w:t>
      </w:r>
      <w:bookmarkEnd w:id="220"/>
    </w:p>
    <w:p w:rsidR="00695A2A" w:rsidRDefault="00695A2A" w:rsidP="00695A2A">
      <w:pPr>
        <w:pStyle w:val="KeepWithNext"/>
        <w:rPr>
          <w:rtl/>
        </w:rPr>
      </w:pPr>
    </w:p>
    <w:p w:rsidR="00695A2A" w:rsidRDefault="00695A2A" w:rsidP="00695A2A">
      <w:pPr>
        <w:rPr>
          <w:rtl/>
        </w:rPr>
      </w:pPr>
      <w:r>
        <w:rPr>
          <w:rtl/>
        </w:rPr>
        <w:t xml:space="preserve">אדוני היושב-ראש, ידוע שהייתה עצימת עיניים בישובים הערביים במשך הרבה שנים בכל מה שקשור לתכנון ובנייה. במקום שהמדינה תיתן פתרון, היא באה במקל והטילה את האחריות, גלגלה את האחריות על ראשי רשויות ועל הסקטור הערבי או הדרוזי. אפשר לדמות את זה לאנשים שחסר להם לחם והם נאלצים לגנוב. במקום להביא לחם לאנשים האלה, באים עם חוק דרסטי שלא </w:t>
      </w:r>
      <w:bookmarkStart w:id="221" w:name="_ETM_Q1_6397000"/>
      <w:bookmarkEnd w:id="221"/>
      <w:r>
        <w:rPr>
          <w:rtl/>
        </w:rPr>
        <w:t xml:space="preserve">נותן פתרון. היות ודיור הוא צורך בסיסי של כל אזרח במדינת ישראל, אני מבקש בשם ראשי הרשויות להקפיא את העניין הזה, לתת פתרון הולם - רק כך אפשר יהיה לפתור את הבעיה. </w:t>
      </w:r>
    </w:p>
    <w:p w:rsidR="00695A2A" w:rsidRDefault="00695A2A" w:rsidP="00695A2A">
      <w:pPr>
        <w:rPr>
          <w:rtl/>
        </w:rPr>
      </w:pPr>
    </w:p>
    <w:p w:rsidR="00695A2A" w:rsidRDefault="00695A2A" w:rsidP="00695A2A">
      <w:pPr>
        <w:pStyle w:val="a4"/>
        <w:keepNext/>
        <w:rPr>
          <w:rtl/>
        </w:rPr>
      </w:pPr>
      <w:bookmarkStart w:id="222" w:name="ET_speaker_5854_70"/>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222"/>
    </w:p>
    <w:p w:rsidR="00695A2A" w:rsidRDefault="00695A2A" w:rsidP="00695A2A">
      <w:pPr>
        <w:pStyle w:val="KeepWithNext"/>
        <w:rPr>
          <w:rtl/>
        </w:rPr>
      </w:pPr>
    </w:p>
    <w:p w:rsidR="00695A2A" w:rsidRDefault="00695A2A" w:rsidP="00695A2A">
      <w:pPr>
        <w:rPr>
          <w:rtl/>
        </w:rPr>
      </w:pPr>
      <w:bookmarkStart w:id="223" w:name="_ETM_Q1_6419000"/>
      <w:bookmarkEnd w:id="223"/>
      <w:r>
        <w:rPr>
          <w:rtl/>
        </w:rPr>
        <w:t xml:space="preserve">רק פתרון של </w:t>
      </w:r>
      <w:bookmarkStart w:id="224" w:name="_ETM_Q1_6421000"/>
      <w:bookmarkEnd w:id="224"/>
      <w:r>
        <w:rPr>
          <w:rtl/>
        </w:rPr>
        <w:t>תכנון, לא רדיפה.</w:t>
      </w:r>
    </w:p>
    <w:p w:rsidR="00695A2A" w:rsidRDefault="00695A2A" w:rsidP="00695A2A">
      <w:pPr>
        <w:rPr>
          <w:rtl/>
        </w:rPr>
      </w:pPr>
    </w:p>
    <w:p w:rsidR="00695A2A" w:rsidRDefault="00695A2A" w:rsidP="00695A2A">
      <w:pPr>
        <w:pStyle w:val="a4"/>
        <w:keepNext/>
        <w:rPr>
          <w:rtl/>
        </w:rPr>
      </w:pPr>
      <w:bookmarkStart w:id="225" w:name="ET_speaker_5081_71"/>
      <w:r>
        <w:rPr>
          <w:rStyle w:val="TagStyle"/>
          <w:rFonts w:hint="cs"/>
          <w:rtl/>
        </w:rPr>
        <w:t xml:space="preserve"> &lt;&lt; דובר &gt;&gt; </w:t>
      </w:r>
      <w:r>
        <w:rPr>
          <w:rFonts w:hint="cs"/>
          <w:rtl/>
        </w:rPr>
        <w:t>מרדכי יוגב (הבית היהודי – האיחוד הלאומי):</w:t>
      </w:r>
      <w:r>
        <w:rPr>
          <w:rStyle w:val="TagStyle"/>
          <w:rFonts w:hint="cs"/>
          <w:rtl/>
        </w:rPr>
        <w:t xml:space="preserve"> &lt;&lt; דובר &gt;&gt;</w:t>
      </w:r>
      <w:r>
        <w:rPr>
          <w:rFonts w:hint="cs"/>
          <w:rtl/>
        </w:rPr>
        <w:t xml:space="preserve"> </w:t>
      </w:r>
      <w:bookmarkEnd w:id="225"/>
    </w:p>
    <w:p w:rsidR="00695A2A" w:rsidRDefault="00695A2A" w:rsidP="00695A2A">
      <w:pPr>
        <w:ind w:firstLine="0"/>
        <w:rPr>
          <w:rtl/>
        </w:rPr>
      </w:pPr>
    </w:p>
    <w:p w:rsidR="00695A2A" w:rsidRDefault="00695A2A" w:rsidP="00695A2A">
      <w:pPr>
        <w:ind w:firstLine="0"/>
        <w:rPr>
          <w:rtl/>
        </w:rPr>
      </w:pPr>
      <w:bookmarkStart w:id="226" w:name="_ETM_Q1_6428000"/>
      <w:bookmarkEnd w:id="226"/>
      <w:r>
        <w:rPr>
          <w:rtl/>
        </w:rPr>
        <w:tab/>
        <w:t>אדוני</w:t>
      </w:r>
      <w:bookmarkStart w:id="227" w:name="_ETM_Q1_6425000"/>
      <w:bookmarkEnd w:id="227"/>
      <w:r>
        <w:rPr>
          <w:rtl/>
        </w:rPr>
        <w:t xml:space="preserve"> היושב-ראש, אולי מילאת את הבטחתך לחבר, אבל זה מחייב דיון רציני. </w:t>
      </w:r>
    </w:p>
    <w:p w:rsidR="00695A2A" w:rsidRDefault="00695A2A" w:rsidP="00695A2A">
      <w:pPr>
        <w:ind w:firstLine="0"/>
        <w:rPr>
          <w:rtl/>
        </w:rPr>
      </w:pPr>
    </w:p>
    <w:p w:rsidR="00695A2A" w:rsidRDefault="00695A2A" w:rsidP="00695A2A">
      <w:pPr>
        <w:pStyle w:val="a4"/>
        <w:keepNext/>
        <w:rPr>
          <w:rtl/>
        </w:rPr>
      </w:pPr>
      <w:bookmarkStart w:id="228" w:name="ET_speaker_5854_72"/>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228"/>
    </w:p>
    <w:p w:rsidR="00695A2A" w:rsidRDefault="00695A2A" w:rsidP="00695A2A">
      <w:pPr>
        <w:pStyle w:val="KeepWithNext"/>
        <w:rPr>
          <w:rtl/>
        </w:rPr>
      </w:pPr>
    </w:p>
    <w:p w:rsidR="00695A2A" w:rsidRDefault="00695A2A" w:rsidP="00695A2A">
      <w:pPr>
        <w:rPr>
          <w:rtl/>
        </w:rPr>
      </w:pPr>
      <w:r>
        <w:rPr>
          <w:rtl/>
        </w:rPr>
        <w:t xml:space="preserve">לחברה, לא לחבר.  </w:t>
      </w:r>
    </w:p>
    <w:p w:rsidR="00695A2A" w:rsidRDefault="00695A2A" w:rsidP="00695A2A">
      <w:pPr>
        <w:ind w:firstLine="0"/>
        <w:rPr>
          <w:rtl/>
        </w:rPr>
      </w:pPr>
    </w:p>
    <w:p w:rsidR="00695A2A" w:rsidRDefault="00695A2A" w:rsidP="00695A2A">
      <w:pPr>
        <w:pStyle w:val="a4"/>
        <w:keepNext/>
        <w:rPr>
          <w:rtl/>
        </w:rPr>
      </w:pPr>
      <w:bookmarkStart w:id="229" w:name="_ETM_Q1_6434000"/>
      <w:bookmarkStart w:id="230" w:name="ET_speaker_5081_73"/>
      <w:bookmarkEnd w:id="229"/>
      <w:r>
        <w:rPr>
          <w:rStyle w:val="TagStyle"/>
          <w:rFonts w:hint="cs"/>
          <w:rtl/>
        </w:rPr>
        <w:t xml:space="preserve"> &lt;&lt; דובר &gt;&gt; </w:t>
      </w:r>
      <w:r>
        <w:rPr>
          <w:rFonts w:hint="cs"/>
          <w:rtl/>
        </w:rPr>
        <w:t>מרדכי יוגב (הבית היהודי – האיחוד הלאומי):</w:t>
      </w:r>
      <w:r>
        <w:rPr>
          <w:rStyle w:val="TagStyle"/>
          <w:rFonts w:hint="cs"/>
          <w:rtl/>
        </w:rPr>
        <w:t xml:space="preserve"> &lt;&lt; דובר &gt;&gt;</w:t>
      </w:r>
      <w:r>
        <w:rPr>
          <w:rFonts w:hint="cs"/>
          <w:rtl/>
        </w:rPr>
        <w:t xml:space="preserve"> </w:t>
      </w:r>
      <w:bookmarkEnd w:id="230"/>
    </w:p>
    <w:p w:rsidR="00695A2A" w:rsidRDefault="00695A2A" w:rsidP="00695A2A">
      <w:pPr>
        <w:pStyle w:val="KeepWithNext"/>
        <w:rPr>
          <w:rtl/>
        </w:rPr>
      </w:pPr>
    </w:p>
    <w:p w:rsidR="00695A2A" w:rsidRDefault="00695A2A" w:rsidP="00695A2A">
      <w:pPr>
        <w:ind w:firstLine="0"/>
        <w:rPr>
          <w:rtl/>
        </w:rPr>
      </w:pPr>
      <w:bookmarkStart w:id="231" w:name="_ETM_Q1_6432000"/>
      <w:bookmarkEnd w:id="231"/>
      <w:r>
        <w:rPr>
          <w:rtl/>
        </w:rPr>
        <w:tab/>
        <w:t xml:space="preserve">זה </w:t>
      </w:r>
      <w:bookmarkStart w:id="232" w:name="_ETM_Q1_6436000"/>
      <w:bookmarkEnd w:id="232"/>
      <w:r>
        <w:rPr>
          <w:rtl/>
        </w:rPr>
        <w:t>מחייב דיון רציני.</w:t>
      </w:r>
    </w:p>
    <w:p w:rsidR="00695A2A" w:rsidRDefault="00695A2A" w:rsidP="00695A2A">
      <w:pPr>
        <w:ind w:firstLine="0"/>
        <w:rPr>
          <w:rtl/>
        </w:rPr>
      </w:pPr>
      <w:bookmarkStart w:id="233" w:name="_ETM_Q1_6438000"/>
      <w:bookmarkEnd w:id="233"/>
    </w:p>
    <w:p w:rsidR="00695A2A" w:rsidRDefault="00695A2A" w:rsidP="00695A2A">
      <w:pPr>
        <w:pStyle w:val="af6"/>
        <w:keepNext/>
        <w:rPr>
          <w:rtl/>
        </w:rPr>
      </w:pPr>
      <w:bookmarkStart w:id="234" w:name="ET_yor_4762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234"/>
    </w:p>
    <w:p w:rsidR="00695A2A" w:rsidRDefault="00695A2A" w:rsidP="00695A2A">
      <w:pPr>
        <w:pStyle w:val="KeepWithNext"/>
        <w:rPr>
          <w:rtl/>
        </w:rPr>
      </w:pPr>
    </w:p>
    <w:p w:rsidR="00695A2A" w:rsidRDefault="00695A2A" w:rsidP="00695A2A">
      <w:pPr>
        <w:rPr>
          <w:rtl/>
        </w:rPr>
      </w:pPr>
      <w:bookmarkStart w:id="235" w:name="_ETM_Q1_6440000"/>
      <w:bookmarkEnd w:id="235"/>
      <w:r>
        <w:rPr>
          <w:rtl/>
        </w:rPr>
        <w:t xml:space="preserve">זה יהיה.   </w:t>
      </w:r>
    </w:p>
    <w:p w:rsidR="00695A2A" w:rsidRDefault="00695A2A" w:rsidP="00695A2A">
      <w:pPr>
        <w:rPr>
          <w:rtl/>
        </w:rPr>
      </w:pPr>
    </w:p>
    <w:p w:rsidR="00695A2A" w:rsidRDefault="00695A2A" w:rsidP="00695A2A">
      <w:pPr>
        <w:pStyle w:val="a4"/>
        <w:keepNext/>
        <w:rPr>
          <w:rtl/>
        </w:rPr>
      </w:pPr>
      <w:bookmarkStart w:id="236" w:name="ET_speaker_5278_75"/>
      <w:r>
        <w:rPr>
          <w:rStyle w:val="TagStyle"/>
          <w:rFonts w:hint="cs"/>
          <w:rtl/>
        </w:rPr>
        <w:t xml:space="preserve"> &lt;&lt; דובר &gt;&gt; </w:t>
      </w:r>
      <w:r>
        <w:rPr>
          <w:rFonts w:hint="cs"/>
          <w:rtl/>
        </w:rPr>
        <w:t xml:space="preserve">יוסף </w:t>
      </w:r>
      <w:proofErr w:type="spellStart"/>
      <w:r>
        <w:rPr>
          <w:rFonts w:hint="cs"/>
          <w:rtl/>
        </w:rPr>
        <w:t>ג'בארין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236"/>
    </w:p>
    <w:p w:rsidR="00695A2A" w:rsidRDefault="00695A2A" w:rsidP="00695A2A">
      <w:pPr>
        <w:pStyle w:val="KeepWithNext"/>
        <w:rPr>
          <w:rtl/>
        </w:rPr>
      </w:pPr>
    </w:p>
    <w:p w:rsidR="00695A2A" w:rsidRDefault="00695A2A" w:rsidP="00695A2A">
      <w:pPr>
        <w:rPr>
          <w:rtl/>
        </w:rPr>
      </w:pPr>
      <w:bookmarkStart w:id="237" w:name="_ETM_Q1_6439000"/>
      <w:bookmarkEnd w:id="237"/>
      <w:r>
        <w:rPr>
          <w:rtl/>
        </w:rPr>
        <w:t xml:space="preserve">זה סיכום בין הליכוד לבין צומת.  </w:t>
      </w:r>
    </w:p>
    <w:p w:rsidR="00695A2A" w:rsidRDefault="00695A2A" w:rsidP="00695A2A">
      <w:pPr>
        <w:ind w:firstLine="0"/>
        <w:rPr>
          <w:rtl/>
        </w:rPr>
      </w:pPr>
    </w:p>
    <w:p w:rsidR="00695A2A" w:rsidRDefault="00695A2A" w:rsidP="00695A2A">
      <w:pPr>
        <w:pStyle w:val="a4"/>
        <w:keepNext/>
        <w:rPr>
          <w:rtl/>
        </w:rPr>
      </w:pPr>
      <w:bookmarkStart w:id="238" w:name="_ETM_Q1_6444000"/>
      <w:bookmarkStart w:id="239" w:name="ET_speaker_5081_76"/>
      <w:bookmarkEnd w:id="238"/>
      <w:r>
        <w:rPr>
          <w:rStyle w:val="TagStyle"/>
          <w:rFonts w:hint="cs"/>
          <w:rtl/>
        </w:rPr>
        <w:t xml:space="preserve"> &lt;&lt; דובר &gt;&gt; </w:t>
      </w:r>
      <w:r>
        <w:rPr>
          <w:rFonts w:hint="cs"/>
          <w:rtl/>
        </w:rPr>
        <w:t>מרדכי יוגב (הבית היהודי – האיחוד הלאומי):</w:t>
      </w:r>
      <w:r>
        <w:rPr>
          <w:rStyle w:val="TagStyle"/>
          <w:rFonts w:hint="cs"/>
          <w:rtl/>
        </w:rPr>
        <w:t xml:space="preserve"> &lt;&lt; דובר &gt;&gt;</w:t>
      </w:r>
      <w:r>
        <w:rPr>
          <w:rFonts w:hint="cs"/>
          <w:rtl/>
        </w:rPr>
        <w:t xml:space="preserve"> </w:t>
      </w:r>
      <w:bookmarkEnd w:id="239"/>
    </w:p>
    <w:p w:rsidR="00695A2A" w:rsidRDefault="00695A2A" w:rsidP="00695A2A">
      <w:pPr>
        <w:pStyle w:val="KeepWithNext"/>
        <w:rPr>
          <w:rtl/>
        </w:rPr>
      </w:pPr>
    </w:p>
    <w:p w:rsidR="00695A2A" w:rsidRDefault="00695A2A" w:rsidP="00695A2A">
      <w:pPr>
        <w:rPr>
          <w:rtl/>
        </w:rPr>
      </w:pPr>
      <w:bookmarkStart w:id="240" w:name="_ETM_Q1_6449000"/>
      <w:bookmarkEnd w:id="240"/>
      <w:r>
        <w:rPr>
          <w:rtl/>
        </w:rPr>
        <w:t xml:space="preserve">החוק מחייב דיון רציני, לא חמישה ימים לפני בחירות. </w:t>
      </w:r>
    </w:p>
    <w:p w:rsidR="00695A2A" w:rsidRDefault="00695A2A" w:rsidP="00695A2A">
      <w:pPr>
        <w:rPr>
          <w:rtl/>
        </w:rPr>
      </w:pPr>
    </w:p>
    <w:p w:rsidR="00695A2A" w:rsidRDefault="00695A2A" w:rsidP="00695A2A">
      <w:pPr>
        <w:pStyle w:val="a4"/>
        <w:keepNext/>
        <w:rPr>
          <w:rtl/>
        </w:rPr>
      </w:pPr>
      <w:bookmarkStart w:id="241" w:name="ET_speaker_5854_77"/>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241"/>
    </w:p>
    <w:p w:rsidR="00695A2A" w:rsidRDefault="00695A2A" w:rsidP="00695A2A">
      <w:pPr>
        <w:pStyle w:val="KeepWithNext"/>
        <w:rPr>
          <w:rtl/>
        </w:rPr>
      </w:pPr>
    </w:p>
    <w:p w:rsidR="00695A2A" w:rsidRDefault="00695A2A" w:rsidP="00695A2A">
      <w:pPr>
        <w:rPr>
          <w:rtl/>
        </w:rPr>
      </w:pPr>
      <w:bookmarkStart w:id="242" w:name="_ETM_Q1_6454000"/>
      <w:bookmarkEnd w:id="242"/>
      <w:r>
        <w:rPr>
          <w:rtl/>
        </w:rPr>
        <w:t xml:space="preserve">כבר היה דיון רציני. עכשיו צריכה להיות הצבעה, לא דיון. </w:t>
      </w:r>
    </w:p>
    <w:p w:rsidR="00695A2A" w:rsidRDefault="00695A2A" w:rsidP="00695A2A">
      <w:pPr>
        <w:rPr>
          <w:rtl/>
        </w:rPr>
      </w:pPr>
    </w:p>
    <w:p w:rsidR="00695A2A" w:rsidRDefault="00695A2A" w:rsidP="00695A2A">
      <w:pPr>
        <w:pStyle w:val="a4"/>
        <w:keepNext/>
        <w:rPr>
          <w:rtl/>
        </w:rPr>
      </w:pPr>
      <w:bookmarkStart w:id="243" w:name="ET_speaker_5081_78"/>
      <w:r>
        <w:rPr>
          <w:rStyle w:val="TagStyle"/>
          <w:rFonts w:hint="cs"/>
          <w:rtl/>
        </w:rPr>
        <w:t xml:space="preserve"> &lt;&lt; דובר &gt;&gt; </w:t>
      </w:r>
      <w:r>
        <w:rPr>
          <w:rFonts w:hint="cs"/>
          <w:rtl/>
        </w:rPr>
        <w:t>מרדכי יוגב (הבית היהודי – האיחוד הלאומי):</w:t>
      </w:r>
      <w:r>
        <w:rPr>
          <w:rStyle w:val="TagStyle"/>
          <w:rFonts w:hint="cs"/>
          <w:rtl/>
        </w:rPr>
        <w:t xml:space="preserve"> &lt;&lt; דובר &gt;&gt;</w:t>
      </w:r>
      <w:r>
        <w:rPr>
          <w:rFonts w:hint="cs"/>
          <w:rtl/>
        </w:rPr>
        <w:t xml:space="preserve"> </w:t>
      </w:r>
      <w:bookmarkEnd w:id="243"/>
    </w:p>
    <w:p w:rsidR="00695A2A" w:rsidRDefault="00695A2A" w:rsidP="00695A2A">
      <w:pPr>
        <w:pStyle w:val="KeepWithNext"/>
        <w:rPr>
          <w:rtl/>
        </w:rPr>
      </w:pPr>
    </w:p>
    <w:p w:rsidR="00695A2A" w:rsidRDefault="00695A2A" w:rsidP="00695A2A">
      <w:pPr>
        <w:rPr>
          <w:rtl/>
        </w:rPr>
      </w:pPr>
      <w:bookmarkStart w:id="244" w:name="_ETM_Q1_6472000"/>
      <w:bookmarkStart w:id="245" w:name="_ETM_Q1_6469000"/>
      <w:bookmarkEnd w:id="244"/>
      <w:bookmarkEnd w:id="245"/>
      <w:r>
        <w:rPr>
          <w:rtl/>
        </w:rPr>
        <w:t xml:space="preserve">יש הרבה מאוד צדדים. אני חושב שצריך להפסיק את הדיון כאן. כל המציאות מחייבת דיון רציני מאוד. </w:t>
      </w:r>
    </w:p>
    <w:p w:rsidR="00695A2A" w:rsidRDefault="00695A2A" w:rsidP="00695A2A">
      <w:pPr>
        <w:ind w:firstLine="0"/>
        <w:rPr>
          <w:rtl/>
        </w:rPr>
      </w:pPr>
    </w:p>
    <w:p w:rsidR="00695A2A" w:rsidRDefault="00695A2A" w:rsidP="00695A2A">
      <w:pPr>
        <w:ind w:firstLine="0"/>
        <w:rPr>
          <w:rtl/>
        </w:rPr>
      </w:pPr>
      <w:bookmarkStart w:id="246" w:name="_ETM_Q1_6488000"/>
      <w:bookmarkEnd w:id="246"/>
    </w:p>
    <w:p w:rsidR="00695A2A" w:rsidRDefault="00695A2A" w:rsidP="00695A2A">
      <w:pPr>
        <w:pStyle w:val="af6"/>
        <w:keepNext/>
        <w:rPr>
          <w:rtl/>
        </w:rPr>
      </w:pPr>
      <w:bookmarkStart w:id="247" w:name="ET_yor_4762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247"/>
    </w:p>
    <w:p w:rsidR="00695A2A" w:rsidRDefault="00695A2A" w:rsidP="00695A2A">
      <w:pPr>
        <w:pStyle w:val="KeepWithNext"/>
        <w:rPr>
          <w:rtl/>
        </w:rPr>
      </w:pPr>
    </w:p>
    <w:p w:rsidR="00695A2A" w:rsidRDefault="00695A2A" w:rsidP="00695A2A">
      <w:pPr>
        <w:rPr>
          <w:rtl/>
        </w:rPr>
      </w:pPr>
      <w:bookmarkStart w:id="248" w:name="_ETM_Q1_6489000"/>
      <w:bookmarkEnd w:id="248"/>
      <w:r>
        <w:rPr>
          <w:rtl/>
        </w:rPr>
        <w:t>זה מה שיקרה.</w:t>
      </w:r>
    </w:p>
    <w:p w:rsidR="00695A2A" w:rsidRDefault="00695A2A" w:rsidP="00695A2A">
      <w:pPr>
        <w:ind w:firstLine="0"/>
        <w:rPr>
          <w:rtl/>
        </w:rPr>
      </w:pPr>
    </w:p>
    <w:p w:rsidR="00695A2A" w:rsidRDefault="00695A2A" w:rsidP="00695A2A">
      <w:pPr>
        <w:pStyle w:val="a4"/>
        <w:keepNext/>
        <w:rPr>
          <w:rtl/>
        </w:rPr>
      </w:pPr>
      <w:bookmarkStart w:id="249" w:name="_ETM_Q1_6491000"/>
      <w:bookmarkStart w:id="250" w:name="ET_speaker_5081_80"/>
      <w:bookmarkEnd w:id="249"/>
      <w:r>
        <w:rPr>
          <w:rStyle w:val="TagStyle"/>
          <w:rFonts w:hint="cs"/>
          <w:rtl/>
        </w:rPr>
        <w:t xml:space="preserve"> &lt;&lt; דובר &gt;&gt; </w:t>
      </w:r>
      <w:r>
        <w:rPr>
          <w:rFonts w:hint="cs"/>
          <w:rtl/>
        </w:rPr>
        <w:t>מרדכי יוגב (הבית היהודי – האיחוד הלאומי):</w:t>
      </w:r>
      <w:r>
        <w:rPr>
          <w:rStyle w:val="TagStyle"/>
          <w:rFonts w:hint="cs"/>
          <w:rtl/>
        </w:rPr>
        <w:t xml:space="preserve"> &lt;&lt; דובר &gt;&gt;</w:t>
      </w:r>
      <w:r>
        <w:rPr>
          <w:rFonts w:hint="cs"/>
          <w:rtl/>
        </w:rPr>
        <w:t xml:space="preserve"> </w:t>
      </w:r>
      <w:bookmarkEnd w:id="250"/>
    </w:p>
    <w:p w:rsidR="00695A2A" w:rsidRDefault="00695A2A" w:rsidP="00695A2A">
      <w:pPr>
        <w:pStyle w:val="KeepWithNext"/>
        <w:rPr>
          <w:rtl/>
        </w:rPr>
      </w:pPr>
    </w:p>
    <w:p w:rsidR="00695A2A" w:rsidRDefault="00695A2A" w:rsidP="00695A2A">
      <w:pPr>
        <w:rPr>
          <w:rtl/>
        </w:rPr>
      </w:pPr>
      <w:bookmarkStart w:id="251" w:name="_ETM_Q1_6493000"/>
      <w:bookmarkStart w:id="252" w:name="_ETM_Q1_6495000"/>
      <w:bookmarkStart w:id="253" w:name="_ETM_Q1_6486000"/>
      <w:bookmarkEnd w:id="251"/>
      <w:bookmarkEnd w:id="252"/>
      <w:bookmarkEnd w:id="253"/>
      <w:r>
        <w:rPr>
          <w:rtl/>
        </w:rPr>
        <w:t>אי אפשר לקיים אותו בחופזה.</w:t>
      </w:r>
    </w:p>
    <w:p w:rsidR="00695A2A" w:rsidRDefault="00695A2A" w:rsidP="00695A2A">
      <w:pPr>
        <w:rPr>
          <w:rtl/>
        </w:rPr>
      </w:pPr>
    </w:p>
    <w:p w:rsidR="00695A2A" w:rsidRDefault="00695A2A" w:rsidP="00695A2A">
      <w:pPr>
        <w:pStyle w:val="af6"/>
        <w:keepNext/>
        <w:rPr>
          <w:rtl/>
        </w:rPr>
      </w:pPr>
      <w:bookmarkStart w:id="254" w:name="ET_yor_4762_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254"/>
    </w:p>
    <w:p w:rsidR="00695A2A" w:rsidRDefault="00695A2A" w:rsidP="00695A2A">
      <w:pPr>
        <w:pStyle w:val="KeepWithNext"/>
        <w:rPr>
          <w:rtl/>
        </w:rPr>
      </w:pPr>
    </w:p>
    <w:p w:rsidR="00695A2A" w:rsidRDefault="00695A2A" w:rsidP="00695A2A">
      <w:pPr>
        <w:rPr>
          <w:rtl/>
        </w:rPr>
      </w:pPr>
      <w:bookmarkStart w:id="255" w:name="_ETM_Q1_6499000"/>
      <w:bookmarkEnd w:id="255"/>
      <w:r>
        <w:rPr>
          <w:rtl/>
        </w:rPr>
        <w:t xml:space="preserve">ועדת הכספים ממליצה להקפיא את הפעולות שנעשות, את כל מה שעלה כאן בדיונים, עד שיסתיימו הדיונים במשרד המשפטים </w:t>
      </w:r>
      <w:bookmarkStart w:id="256" w:name="_ETM_Q1_6508000"/>
      <w:bookmarkEnd w:id="256"/>
      <w:r>
        <w:rPr>
          <w:rtl/>
        </w:rPr>
        <w:t xml:space="preserve">עם ארז </w:t>
      </w:r>
      <w:proofErr w:type="spellStart"/>
      <w:r>
        <w:rPr>
          <w:rtl/>
        </w:rPr>
        <w:t>קמיניץ</w:t>
      </w:r>
      <w:proofErr w:type="spellEnd"/>
      <w:r>
        <w:rPr>
          <w:rtl/>
        </w:rPr>
        <w:t xml:space="preserve">, השר אמיר אוחנה, כל מה שנלווה לעניין </w:t>
      </w:r>
      <w:bookmarkStart w:id="257" w:name="_ETM_Q1_6514000"/>
      <w:bookmarkEnd w:id="257"/>
      <w:r>
        <w:rPr>
          <w:rtl/>
        </w:rPr>
        <w:t xml:space="preserve">הזה. כדי לשנות את החוק נצטרך אחרי הבחירות תיקון חקיקה. אם אלו יהיו המסקנות, </w:t>
      </w:r>
      <w:bookmarkStart w:id="258" w:name="_ETM_Q1_6519000"/>
      <w:bookmarkEnd w:id="258"/>
      <w:r>
        <w:rPr>
          <w:rtl/>
        </w:rPr>
        <w:t xml:space="preserve">זה מה שנצטרך לעשות. אפשר יהיה גם להגיש הצעות חוק פרטיות כד להקפיא את זה. חבר </w:t>
      </w:r>
      <w:bookmarkStart w:id="259" w:name="_ETM_Q1_6532000"/>
      <w:bookmarkEnd w:id="259"/>
      <w:r>
        <w:rPr>
          <w:rtl/>
        </w:rPr>
        <w:t xml:space="preserve">הכנסת טיבי, אני מודה לך שהעלית את העניין הזה, אני מודה לאוסאמה.  </w:t>
      </w:r>
    </w:p>
    <w:p w:rsidR="00695A2A" w:rsidRDefault="00695A2A" w:rsidP="00695A2A">
      <w:pPr>
        <w:rPr>
          <w:rtl/>
        </w:rPr>
      </w:pPr>
    </w:p>
    <w:p w:rsidR="00695A2A" w:rsidRDefault="00695A2A" w:rsidP="00695A2A">
      <w:pPr>
        <w:pStyle w:val="a4"/>
        <w:keepNext/>
        <w:rPr>
          <w:rtl/>
        </w:rPr>
      </w:pPr>
      <w:bookmarkStart w:id="260" w:name="ET_speaker_4674_8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60"/>
    </w:p>
    <w:p w:rsidR="00695A2A" w:rsidRDefault="00695A2A" w:rsidP="00695A2A">
      <w:pPr>
        <w:pStyle w:val="KeepWithNext"/>
        <w:rPr>
          <w:rtl/>
        </w:rPr>
      </w:pPr>
    </w:p>
    <w:p w:rsidR="00695A2A" w:rsidRDefault="00695A2A" w:rsidP="00695A2A">
      <w:pPr>
        <w:rPr>
          <w:rtl/>
        </w:rPr>
      </w:pPr>
      <w:bookmarkStart w:id="261" w:name="_ETM_Q1_6541000"/>
      <w:bookmarkEnd w:id="261"/>
      <w:r>
        <w:rPr>
          <w:rtl/>
        </w:rPr>
        <w:t xml:space="preserve">אני </w:t>
      </w:r>
      <w:bookmarkStart w:id="262" w:name="_ETM_Q1_6538000"/>
      <w:bookmarkEnd w:id="262"/>
      <w:r>
        <w:rPr>
          <w:rtl/>
        </w:rPr>
        <w:t xml:space="preserve">מבקש ממך להדגיש את זה, כדי שהציבור - - </w:t>
      </w:r>
      <w:bookmarkStart w:id="263" w:name="_ETM_Q1_6551000"/>
      <w:bookmarkEnd w:id="263"/>
      <w:r>
        <w:rPr>
          <w:rtl/>
        </w:rPr>
        <w:t xml:space="preserve"> </w:t>
      </w:r>
    </w:p>
    <w:p w:rsidR="00695A2A" w:rsidRDefault="00695A2A" w:rsidP="00695A2A">
      <w:pPr>
        <w:rPr>
          <w:rtl/>
        </w:rPr>
      </w:pPr>
    </w:p>
    <w:p w:rsidR="00695A2A" w:rsidRDefault="00695A2A" w:rsidP="00695A2A">
      <w:pPr>
        <w:pStyle w:val="af6"/>
        <w:keepNext/>
        <w:rPr>
          <w:rtl/>
        </w:rPr>
      </w:pPr>
      <w:bookmarkStart w:id="264" w:name="ET_yor_4762_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bookmarkEnd w:id="264"/>
    </w:p>
    <w:p w:rsidR="00695A2A" w:rsidRDefault="00695A2A" w:rsidP="00695A2A">
      <w:pPr>
        <w:pStyle w:val="KeepWithNext"/>
        <w:rPr>
          <w:rtl/>
        </w:rPr>
      </w:pPr>
    </w:p>
    <w:p w:rsidR="00695A2A" w:rsidRDefault="00695A2A" w:rsidP="00695A2A">
      <w:pPr>
        <w:rPr>
          <w:rtl/>
        </w:rPr>
      </w:pPr>
      <w:bookmarkStart w:id="265" w:name="_ETM_Q1_6556000"/>
      <w:bookmarkEnd w:id="265"/>
      <w:r>
        <w:rPr>
          <w:rtl/>
        </w:rPr>
        <w:t xml:space="preserve">שהציבור ידע שאין לנו סמכות כי אין כאן תקנות, אין כאן חוק. אנחנו יכולים להמליץ. אנחנו ממליצים לאור מה שכולם אמרו. תודה רבה, הישיבה נעולה. </w:t>
      </w:r>
    </w:p>
    <w:p w:rsidR="00695A2A" w:rsidRDefault="00695A2A" w:rsidP="00695A2A">
      <w:pPr>
        <w:ind w:firstLine="0"/>
        <w:rPr>
          <w:rtl/>
        </w:rPr>
      </w:pPr>
    </w:p>
    <w:p w:rsidR="00695A2A" w:rsidRDefault="00695A2A" w:rsidP="00695A2A">
      <w:pPr>
        <w:pStyle w:val="afc"/>
        <w:keepNext/>
        <w:rPr>
          <w:rtl/>
        </w:rPr>
      </w:pPr>
      <w:bookmarkStart w:id="266" w:name="ET_meetingend_84"/>
      <w:r>
        <w:rPr>
          <w:rStyle w:val="TagStyle"/>
          <w:rFonts w:hint="cs"/>
          <w:rtl/>
        </w:rPr>
        <w:t xml:space="preserve"> &lt;&lt; סיום &gt;&gt; </w:t>
      </w:r>
      <w:r>
        <w:rPr>
          <w:rtl/>
        </w:rPr>
        <w:t>הישיבה ננעלה בשעה 12:15.</w:t>
      </w:r>
      <w:r>
        <w:rPr>
          <w:rStyle w:val="TagStyle"/>
          <w:rFonts w:hint="cs"/>
          <w:rtl/>
        </w:rPr>
        <w:t xml:space="preserve"> &lt;&lt; סיום &gt;&gt;</w:t>
      </w:r>
      <w:r>
        <w:rPr>
          <w:rtl/>
        </w:rPr>
        <w:t xml:space="preserve"> </w:t>
      </w:r>
      <w:bookmarkEnd w:id="266"/>
    </w:p>
    <w:p w:rsidR="00695A2A" w:rsidRDefault="00695A2A" w:rsidP="00695A2A">
      <w:pPr>
        <w:pStyle w:val="KeepWithNext"/>
        <w:rPr>
          <w:rtl/>
        </w:rPr>
      </w:pPr>
    </w:p>
    <w:p w:rsidR="00695A2A" w:rsidRDefault="00695A2A" w:rsidP="00695A2A">
      <w:pPr>
        <w:rPr>
          <w:rtl/>
        </w:rPr>
      </w:pPr>
      <w:r>
        <w:rPr>
          <w:rtl/>
        </w:rPr>
        <w:t xml:space="preserve">  </w:t>
      </w:r>
    </w:p>
    <w:p w:rsidR="00695A2A" w:rsidRDefault="00695A2A" w:rsidP="00695A2A">
      <w:pPr>
        <w:rPr>
          <w:rtl/>
        </w:rPr>
      </w:pPr>
    </w:p>
    <w:p w:rsidR="00695A2A" w:rsidRDefault="00695A2A" w:rsidP="008320F6">
      <w:pPr>
        <w:ind w:firstLine="0"/>
        <w:rPr>
          <w:rtl/>
        </w:rPr>
      </w:pPr>
    </w:p>
    <w:p w:rsidR="00695A2A" w:rsidRDefault="00695A2A" w:rsidP="008320F6">
      <w:pPr>
        <w:ind w:firstLine="0"/>
        <w:rPr>
          <w:rtl/>
        </w:rPr>
      </w:pPr>
    </w:p>
    <w:p w:rsidR="00695A2A" w:rsidRDefault="00695A2A" w:rsidP="008320F6">
      <w:pPr>
        <w:ind w:firstLine="0"/>
        <w:rPr>
          <w:rtl/>
        </w:rPr>
      </w:pPr>
    </w:p>
    <w:p w:rsidR="00BE73A6" w:rsidRPr="008713A4" w:rsidRDefault="00695A2A" w:rsidP="00BE73A6">
      <w:r>
        <w:rPr>
          <w:rFonts w:hint="cs"/>
          <w:b/>
          <w:bCs/>
          <w:u w:val="single"/>
          <w:rtl/>
        </w:rPr>
        <w:t xml:space="preserve"> </w:t>
      </w:r>
    </w:p>
    <w:sectPr w:rsidR="00BE73A6" w:rsidRPr="008713A4" w:rsidSect="00E53EE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53EEA">
      <w:rPr>
        <w:rStyle w:val="af7"/>
        <w:noProof/>
        <w:rtl/>
      </w:rPr>
      <w:t>3</w:t>
    </w:r>
    <w:r>
      <w:rPr>
        <w:rStyle w:val="af7"/>
      </w:rPr>
      <w:fldChar w:fldCharType="end"/>
    </w:r>
  </w:p>
  <w:p w:rsidR="00D86E57" w:rsidRPr="00CC5815" w:rsidRDefault="00D86E57" w:rsidP="008E5E3F">
    <w:pPr>
      <w:pStyle w:val="a3"/>
      <w:ind w:firstLine="0"/>
    </w:pPr>
  </w:p>
  <w:p w:rsidR="00D86E57" w:rsidRPr="00CC5815" w:rsidRDefault="007C368A" w:rsidP="008E5E3F">
    <w:pPr>
      <w:pStyle w:val="a3"/>
      <w:ind w:firstLine="0"/>
      <w:rPr>
        <w:rtl/>
      </w:rPr>
    </w:pPr>
    <w:r>
      <w:rPr>
        <w:rtl/>
      </w:rPr>
      <w:t>25/02/2020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31305"/>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D0C5F"/>
    <w:rsid w:val="00500C0C"/>
    <w:rsid w:val="0054340B"/>
    <w:rsid w:val="00546678"/>
    <w:rsid w:val="005506B9"/>
    <w:rsid w:val="005817EC"/>
    <w:rsid w:val="00590B77"/>
    <w:rsid w:val="005A342D"/>
    <w:rsid w:val="005C363E"/>
    <w:rsid w:val="005D61F3"/>
    <w:rsid w:val="005E1C6B"/>
    <w:rsid w:val="005F76B0"/>
    <w:rsid w:val="00634F61"/>
    <w:rsid w:val="00695A2A"/>
    <w:rsid w:val="00695A47"/>
    <w:rsid w:val="006A0CB7"/>
    <w:rsid w:val="006F0259"/>
    <w:rsid w:val="00700433"/>
    <w:rsid w:val="00702755"/>
    <w:rsid w:val="0070472C"/>
    <w:rsid w:val="007509A6"/>
    <w:rsid w:val="007872B4"/>
    <w:rsid w:val="00791CBE"/>
    <w:rsid w:val="007C368A"/>
    <w:rsid w:val="007C693F"/>
    <w:rsid w:val="007C6ADD"/>
    <w:rsid w:val="00813B8A"/>
    <w:rsid w:val="0082136D"/>
    <w:rsid w:val="008320F6"/>
    <w:rsid w:val="00841223"/>
    <w:rsid w:val="00846BE9"/>
    <w:rsid w:val="00853207"/>
    <w:rsid w:val="008713A4"/>
    <w:rsid w:val="00875F10"/>
    <w:rsid w:val="008A3D92"/>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E73A6"/>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DF2733"/>
    <w:rsid w:val="00E33AE3"/>
    <w:rsid w:val="00E53EEA"/>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61AFD6B8-FE9F-4CCB-9C78-80994D56A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C368A"/>
    <w:rPr>
      <w:rFonts w:cs="Arial"/>
      <w:b/>
      <w:bCs w:val="0"/>
      <w:vanish/>
      <w:color w:val="010000"/>
      <w:bdr w:val="single" w:sz="4" w:space="0" w:color="FF66FF"/>
    </w:rPr>
  </w:style>
  <w:style w:type="table" w:styleId="afd">
    <w:name w:val="Table Grid"/>
    <w:basedOn w:val="a1"/>
    <w:rsid w:val="00695A2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91341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DEFD5A-3437-4B19-82B2-2D81E9448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9</Pages>
  <Words>2565</Words>
  <Characters>14624</Characters>
  <Application>Microsoft Office Word</Application>
  <DocSecurity>0</DocSecurity>
  <Lines>121</Lines>
  <Paragraphs>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9</cp:revision>
  <cp:lastPrinted>2015-07-20T08:20:00Z</cp:lastPrinted>
  <dcterms:created xsi:type="dcterms:W3CDTF">2018-05-03T11:21:00Z</dcterms:created>
  <dcterms:modified xsi:type="dcterms:W3CDTF">2020-03-17T14:25:00Z</dcterms:modified>
</cp:coreProperties>
</file>