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B556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C5D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556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556F" w:rsidP="00DC42E1">
      <w:pPr>
        <w:ind w:firstLine="0"/>
        <w:jc w:val="center"/>
        <w:outlineLvl w:val="0"/>
        <w:rPr>
          <w:b/>
          <w:bCs/>
          <w:rtl/>
        </w:rPr>
      </w:pPr>
      <w:r>
        <w:rPr>
          <w:b/>
          <w:bCs/>
          <w:rtl/>
        </w:rPr>
        <w:t xml:space="preserve">פרוטוקול מס' </w:t>
      </w:r>
      <w:r w:rsidR="00DC42E1">
        <w:rPr>
          <w:rFonts w:hint="cs"/>
          <w:b/>
          <w:bCs/>
          <w:rtl/>
        </w:rPr>
        <w:t>18</w:t>
      </w:r>
    </w:p>
    <w:p w:rsidR="00E64116" w:rsidRPr="008713A4" w:rsidRDefault="00EB556F" w:rsidP="008320F6">
      <w:pPr>
        <w:ind w:firstLine="0"/>
        <w:jc w:val="center"/>
        <w:outlineLvl w:val="0"/>
        <w:rPr>
          <w:b/>
          <w:bCs/>
          <w:rtl/>
        </w:rPr>
      </w:pPr>
      <w:r>
        <w:rPr>
          <w:b/>
          <w:bCs/>
          <w:rtl/>
        </w:rPr>
        <w:t>מישיבת</w:t>
      </w:r>
      <w:r w:rsidR="00BC5D55">
        <w:rPr>
          <w:rFonts w:hint="cs"/>
          <w:b/>
          <w:bCs/>
          <w:rtl/>
        </w:rPr>
        <w:t xml:space="preserve"> הוועדה המיוחדת למאבק בנגיף הקורונה</w:t>
      </w:r>
      <w:bookmarkStart w:id="0" w:name="_GoBack"/>
      <w:bookmarkEnd w:id="0"/>
    </w:p>
    <w:p w:rsidR="00E64116" w:rsidRDefault="00EB556F" w:rsidP="00EE7A76">
      <w:pPr>
        <w:ind w:firstLine="0"/>
        <w:jc w:val="center"/>
        <w:outlineLvl w:val="0"/>
        <w:rPr>
          <w:b/>
          <w:bCs/>
          <w:u w:val="single"/>
          <w:rtl/>
        </w:rPr>
      </w:pPr>
      <w:r>
        <w:rPr>
          <w:b/>
          <w:bCs/>
          <w:u w:val="single"/>
          <w:rtl/>
        </w:rPr>
        <w:t xml:space="preserve">יום שלישי, י"ג בניסן </w:t>
      </w:r>
      <w:proofErr w:type="spellStart"/>
      <w:r>
        <w:rPr>
          <w:b/>
          <w:bCs/>
          <w:u w:val="single"/>
          <w:rtl/>
        </w:rPr>
        <w:t>התש"ף</w:t>
      </w:r>
      <w:proofErr w:type="spellEnd"/>
      <w:r>
        <w:rPr>
          <w:b/>
          <w:bCs/>
          <w:u w:val="single"/>
          <w:rtl/>
        </w:rPr>
        <w:t xml:space="preserve"> (07 באפריל 2020), שעה 11:</w:t>
      </w:r>
      <w:r w:rsidR="00EE7A76">
        <w:rPr>
          <w:rFonts w:hint="cs"/>
          <w:b/>
          <w:bCs/>
          <w:u w:val="single"/>
          <w:rtl/>
        </w:rPr>
        <w:t>30</w:t>
      </w:r>
    </w:p>
    <w:p w:rsidR="009A6A90" w:rsidRPr="009A6A90" w:rsidRDefault="009A6A90" w:rsidP="009A6A90">
      <w:pPr>
        <w:ind w:firstLine="0"/>
        <w:jc w:val="center"/>
        <w:outlineLvl w:val="0"/>
        <w:rPr>
          <w:b/>
          <w:bCs/>
          <w:u w:val="single"/>
          <w:rtl/>
        </w:rPr>
      </w:pPr>
      <w:bookmarkStart w:id="1" w:name="_ETM_Q1_1729440"/>
      <w:bookmarkStart w:id="2" w:name="_ETM_Q1_1729590"/>
      <w:bookmarkEnd w:id="1"/>
      <w:bookmarkEnd w:id="2"/>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B556F" w:rsidP="00EB556F">
      <w:pPr>
        <w:spacing w:before="60"/>
        <w:ind w:firstLine="0"/>
        <w:rPr>
          <w:rtl/>
        </w:rPr>
      </w:pPr>
      <w:bookmarkStart w:id="3" w:name="ET_subject_618259_1"/>
      <w:r w:rsidRPr="00EB556F">
        <w:rPr>
          <w:rStyle w:val="TagStyle"/>
          <w:rtl/>
        </w:rPr>
        <w:t xml:space="preserve"> &lt;&lt; נושא &gt;&gt; </w:t>
      </w:r>
      <w:r w:rsidRPr="00EB556F">
        <w:rPr>
          <w:rtl/>
        </w:rPr>
        <w:t>הצגת מסקנות הביניים של הוועדה והצבעה</w:t>
      </w:r>
      <w:r w:rsidRPr="00EB556F">
        <w:rPr>
          <w:rStyle w:val="TagStyle"/>
          <w:rtl/>
        </w:rPr>
        <w:t xml:space="preserve"> &lt;&lt; נושא &gt;&gt;</w:t>
      </w:r>
      <w:r w:rsidRPr="00EB556F">
        <w:rPr>
          <w:rtl/>
        </w:rPr>
        <w:t xml:space="preserve"> </w:t>
      </w:r>
      <w:bookmarkEnd w:id="3"/>
      <w:r>
        <w:rPr>
          <w:rtl/>
        </w:rPr>
        <w:t xml:space="preserve">  </w:t>
      </w:r>
    </w:p>
    <w:p w:rsidR="00E64116" w:rsidRDefault="00E64116" w:rsidP="007C693F">
      <w:pPr>
        <w:spacing w:before="60"/>
        <w:ind w:firstLine="0"/>
        <w:rPr>
          <w:rtl/>
        </w:rPr>
      </w:pPr>
    </w:p>
    <w:p w:rsidR="00EB556F" w:rsidRPr="008713A4" w:rsidRDefault="00EB55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A691F" w:rsidRDefault="00EB556F" w:rsidP="00EC1FB3">
      <w:pPr>
        <w:ind w:firstLine="0"/>
        <w:rPr>
          <w:rtl/>
        </w:rPr>
      </w:pPr>
      <w:r w:rsidRPr="002A691F">
        <w:rPr>
          <w:rtl/>
        </w:rPr>
        <w:t>עפר שלח – היו"ר</w:t>
      </w:r>
    </w:p>
    <w:p w:rsidR="00EB556F" w:rsidRPr="002A691F" w:rsidRDefault="00EB556F" w:rsidP="00EC1FB3">
      <w:pPr>
        <w:ind w:firstLine="0"/>
        <w:rPr>
          <w:rtl/>
        </w:rPr>
      </w:pPr>
      <w:r w:rsidRPr="002A691F">
        <w:rPr>
          <w:rFonts w:hint="cs"/>
          <w:rtl/>
        </w:rPr>
        <w:t>משה אבוטבול</w:t>
      </w:r>
    </w:p>
    <w:p w:rsidR="00057AE5" w:rsidRPr="002A691F" w:rsidRDefault="00EB556F" w:rsidP="002A691F">
      <w:pPr>
        <w:ind w:firstLine="0"/>
        <w:rPr>
          <w:rtl/>
        </w:rPr>
      </w:pPr>
      <w:r w:rsidRPr="002A691F">
        <w:rPr>
          <w:rtl/>
        </w:rPr>
        <w:t>מיקי חיימוביץ'</w:t>
      </w:r>
    </w:p>
    <w:p w:rsidR="00EB556F" w:rsidRPr="002A691F" w:rsidRDefault="00EB556F" w:rsidP="00EC1FB3">
      <w:pPr>
        <w:ind w:firstLine="0"/>
        <w:rPr>
          <w:rtl/>
        </w:rPr>
      </w:pPr>
      <w:r w:rsidRPr="002A691F">
        <w:rPr>
          <w:rtl/>
        </w:rPr>
        <w:t xml:space="preserve">יוליה </w:t>
      </w:r>
      <w:proofErr w:type="spellStart"/>
      <w:r w:rsidRPr="002A691F">
        <w:rPr>
          <w:rtl/>
        </w:rPr>
        <w:t>מלינובסקי</w:t>
      </w:r>
      <w:proofErr w:type="spellEnd"/>
      <w:r w:rsidRPr="002A691F">
        <w:rPr>
          <w:rtl/>
        </w:rPr>
        <w:t xml:space="preserve"> </w:t>
      </w:r>
      <w:proofErr w:type="spellStart"/>
      <w:r w:rsidRPr="002A691F">
        <w:rPr>
          <w:rtl/>
        </w:rPr>
        <w:t>קונין</w:t>
      </w:r>
      <w:proofErr w:type="spellEnd"/>
    </w:p>
    <w:p w:rsidR="00EB556F" w:rsidRPr="002A691F" w:rsidRDefault="00EB556F" w:rsidP="00EC1FB3">
      <w:pPr>
        <w:ind w:firstLine="0"/>
        <w:rPr>
          <w:rtl/>
        </w:rPr>
      </w:pPr>
      <w:r w:rsidRPr="002A691F">
        <w:rPr>
          <w:rtl/>
        </w:rPr>
        <w:t xml:space="preserve">יואב </w:t>
      </w:r>
      <w:proofErr w:type="spellStart"/>
      <w:r w:rsidRPr="002A691F">
        <w:rPr>
          <w:rtl/>
        </w:rPr>
        <w:t>סגלוביץ</w:t>
      </w:r>
      <w:proofErr w:type="spellEnd"/>
      <w:r w:rsidRPr="002A691F">
        <w:rPr>
          <w:rtl/>
        </w:rPr>
        <w:t>'</w:t>
      </w:r>
    </w:p>
    <w:p w:rsidR="00BB0628" w:rsidRPr="002A691F" w:rsidRDefault="00C46F0A" w:rsidP="002A691F">
      <w:pPr>
        <w:ind w:firstLine="0"/>
        <w:rPr>
          <w:rtl/>
        </w:rPr>
      </w:pPr>
      <w:r w:rsidRPr="002A691F">
        <w:rPr>
          <w:rFonts w:hint="cs"/>
          <w:rtl/>
        </w:rPr>
        <w:t xml:space="preserve">ג'אבר </w:t>
      </w:r>
      <w:proofErr w:type="spellStart"/>
      <w:r w:rsidRPr="002A691F">
        <w:rPr>
          <w:rFonts w:hint="cs"/>
          <w:rtl/>
        </w:rPr>
        <w:t>עסאקלה</w:t>
      </w:r>
      <w:proofErr w:type="spellEnd"/>
    </w:p>
    <w:p w:rsidR="002A691F" w:rsidRDefault="00BB0628" w:rsidP="002A691F">
      <w:pPr>
        <w:ind w:firstLine="0"/>
        <w:rPr>
          <w:rtl/>
        </w:rPr>
      </w:pPr>
      <w:proofErr w:type="spellStart"/>
      <w:r w:rsidRPr="002A691F">
        <w:rPr>
          <w:rFonts w:hint="cs"/>
          <w:rtl/>
        </w:rPr>
        <w:t>אנטאנס</w:t>
      </w:r>
      <w:proofErr w:type="spellEnd"/>
      <w:r w:rsidRPr="002A691F">
        <w:rPr>
          <w:rFonts w:hint="cs"/>
          <w:rtl/>
        </w:rPr>
        <w:t xml:space="preserve"> </w:t>
      </w:r>
      <w:proofErr w:type="spellStart"/>
      <w:r w:rsidRPr="002A691F">
        <w:rPr>
          <w:rFonts w:hint="cs"/>
          <w:rtl/>
        </w:rPr>
        <w:t>שחאדה</w:t>
      </w:r>
      <w:proofErr w:type="spellEnd"/>
    </w:p>
    <w:p w:rsidR="008F5939" w:rsidRDefault="002A691F" w:rsidP="002A691F">
      <w:pPr>
        <w:ind w:firstLine="0"/>
        <w:rPr>
          <w:rtl/>
        </w:rPr>
      </w:pPr>
      <w:r>
        <w:rPr>
          <w:rFonts w:hint="cs"/>
          <w:rtl/>
        </w:rPr>
        <w:t xml:space="preserve">איילת שקד (באמצעות </w:t>
      </w:r>
      <w:r>
        <w:rPr>
          <w:rFonts w:hint="cs"/>
        </w:rPr>
        <w:t>ZOOM</w:t>
      </w:r>
      <w:r>
        <w:rPr>
          <w:rFonts w:hint="cs"/>
          <w:rtl/>
        </w:rPr>
        <w:t>)</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B556F" w:rsidP="00D40A29">
      <w:pPr>
        <w:ind w:firstLine="0"/>
      </w:pPr>
      <w:r>
        <w:rPr>
          <w:rFonts w:hint="cs"/>
          <w:rtl/>
        </w:rPr>
        <w:t xml:space="preserve">נועה </w:t>
      </w:r>
      <w:r w:rsidR="009A6A90">
        <w:rPr>
          <w:rFonts w:hint="cs"/>
          <w:rtl/>
        </w:rPr>
        <w:t xml:space="preserve">בן </w:t>
      </w:r>
      <w:r>
        <w:rPr>
          <w:rFonts w:hint="cs"/>
          <w:rtl/>
        </w:rPr>
        <w:t>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B556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B556F" w:rsidP="008320F6">
      <w:pPr>
        <w:ind w:firstLine="0"/>
        <w:rPr>
          <w:rtl/>
        </w:rPr>
      </w:pPr>
      <w:r>
        <w:rPr>
          <w:rtl/>
        </w:rPr>
        <w:t>מאיר פרץ</w:t>
      </w:r>
    </w:p>
    <w:p w:rsidR="007872B4" w:rsidRDefault="00E64116" w:rsidP="00AB3F3A">
      <w:pPr>
        <w:ind w:firstLine="0"/>
      </w:pPr>
      <w:r w:rsidRPr="008713A4">
        <w:rPr>
          <w:rtl/>
        </w:rPr>
        <w:br w:type="page"/>
      </w:r>
    </w:p>
    <w:p w:rsidR="001A2399" w:rsidRDefault="001A2399" w:rsidP="001A2399">
      <w:pPr>
        <w:pStyle w:val="a6"/>
        <w:keepNext/>
        <w:rPr>
          <w:rtl/>
        </w:rPr>
      </w:pPr>
      <w:bookmarkStart w:id="4" w:name="ET_subject_618259_2"/>
      <w:r w:rsidRPr="001A2399">
        <w:rPr>
          <w:rStyle w:val="TagStyle"/>
          <w:rtl/>
        </w:rPr>
        <w:lastRenderedPageBreak/>
        <w:t xml:space="preserve">&lt;&lt; נושא &gt;&gt; </w:t>
      </w:r>
      <w:r>
        <w:rPr>
          <w:rtl/>
        </w:rPr>
        <w:t>הצגת מסקנות הביניים של הוועדה והצבעה</w:t>
      </w:r>
      <w:r w:rsidRPr="001A2399">
        <w:rPr>
          <w:rStyle w:val="TagStyle"/>
          <w:rtl/>
        </w:rPr>
        <w:t xml:space="preserve"> &lt;&lt; נושא &gt;&gt;</w:t>
      </w:r>
      <w:r>
        <w:rPr>
          <w:rtl/>
        </w:rPr>
        <w:t xml:space="preserve"> </w:t>
      </w:r>
      <w:bookmarkEnd w:id="4"/>
    </w:p>
    <w:p w:rsidR="001A2399" w:rsidRDefault="001A2399" w:rsidP="009A6A90">
      <w:pPr>
        <w:ind w:firstLine="0"/>
      </w:pPr>
    </w:p>
    <w:p w:rsidR="001A2399" w:rsidRDefault="001A2399" w:rsidP="001A2399">
      <w:pPr>
        <w:pStyle w:val="af6"/>
        <w:keepNext/>
        <w:rPr>
          <w:rtl/>
        </w:rPr>
      </w:pPr>
      <w:bookmarkStart w:id="5" w:name="ET_yor_5110_3"/>
      <w:r w:rsidRPr="001A2399">
        <w:rPr>
          <w:rStyle w:val="TagStyle"/>
          <w:rtl/>
        </w:rPr>
        <w:t xml:space="preserve"> &lt;&lt; </w:t>
      </w:r>
      <w:proofErr w:type="spellStart"/>
      <w:r w:rsidRPr="001A2399">
        <w:rPr>
          <w:rStyle w:val="TagStyle"/>
          <w:rtl/>
        </w:rPr>
        <w:t>יור</w:t>
      </w:r>
      <w:proofErr w:type="spellEnd"/>
      <w:r w:rsidRPr="001A2399">
        <w:rPr>
          <w:rStyle w:val="TagStyle"/>
          <w:rtl/>
        </w:rPr>
        <w:t xml:space="preserve"> &gt;&gt; </w:t>
      </w:r>
      <w:r>
        <w:rPr>
          <w:rtl/>
        </w:rPr>
        <w:t>היו"ר עפר שלח:</w:t>
      </w:r>
      <w:r w:rsidRPr="001A2399">
        <w:rPr>
          <w:rStyle w:val="TagStyle"/>
          <w:rtl/>
        </w:rPr>
        <w:t xml:space="preserve"> &lt;&lt; </w:t>
      </w:r>
      <w:proofErr w:type="spellStart"/>
      <w:r w:rsidRPr="001A2399">
        <w:rPr>
          <w:rStyle w:val="TagStyle"/>
          <w:rtl/>
        </w:rPr>
        <w:t>יור</w:t>
      </w:r>
      <w:proofErr w:type="spellEnd"/>
      <w:r w:rsidRPr="001A2399">
        <w:rPr>
          <w:rStyle w:val="TagStyle"/>
          <w:rtl/>
        </w:rPr>
        <w:t xml:space="preserve"> &gt;&gt;</w:t>
      </w:r>
      <w:r>
        <w:rPr>
          <w:rtl/>
        </w:rPr>
        <w:t xml:space="preserve"> </w:t>
      </w:r>
      <w:bookmarkEnd w:id="5"/>
    </w:p>
    <w:p w:rsidR="00CB4972" w:rsidRDefault="00CB4972" w:rsidP="00CB4972">
      <w:pPr>
        <w:rPr>
          <w:rtl/>
          <w:lang w:eastAsia="he-IL"/>
        </w:rPr>
      </w:pPr>
    </w:p>
    <w:p w:rsidR="00BD7ED1" w:rsidRDefault="00CB4972" w:rsidP="00CB4972">
      <w:pPr>
        <w:rPr>
          <w:rtl/>
          <w:lang w:eastAsia="he-IL"/>
        </w:rPr>
      </w:pPr>
      <w:r>
        <w:rPr>
          <w:rFonts w:hint="cs"/>
          <w:rtl/>
          <w:lang w:eastAsia="he-IL"/>
        </w:rPr>
        <w:t>צהריים טובים לכולם, בדקות הללו יורד לדפוס המסמך</w:t>
      </w:r>
      <w:bookmarkStart w:id="6" w:name="_ETM_Q1_344415"/>
      <w:bookmarkEnd w:id="6"/>
      <w:r>
        <w:rPr>
          <w:rFonts w:hint="cs"/>
          <w:rtl/>
          <w:lang w:eastAsia="he-IL"/>
        </w:rPr>
        <w:t xml:space="preserve"> – דו"ח ביניים, אם תרצו – שעיצבה ועדה</w:t>
      </w:r>
      <w:bookmarkStart w:id="7" w:name="_ETM_Q1_350577"/>
      <w:bookmarkEnd w:id="7"/>
      <w:r>
        <w:rPr>
          <w:rFonts w:hint="cs"/>
          <w:rtl/>
          <w:lang w:eastAsia="he-IL"/>
        </w:rPr>
        <w:t xml:space="preserve"> זו לאחר 15 דיונים. אני לא יודע אם אתם יודעים, אבל נאמר לי שלמעלה מ-120 איש הופיעו בפני הועדה. </w:t>
      </w:r>
    </w:p>
    <w:p w:rsidR="009A6A90" w:rsidRDefault="009A6A90" w:rsidP="00CB4972">
      <w:pPr>
        <w:rPr>
          <w:rtl/>
          <w:lang w:eastAsia="he-IL"/>
        </w:rPr>
      </w:pPr>
      <w:bookmarkStart w:id="8" w:name="_ETM_Q1_1744152"/>
      <w:bookmarkStart w:id="9" w:name="_ETM_Q1_1744286"/>
      <w:bookmarkEnd w:id="8"/>
      <w:bookmarkEnd w:id="9"/>
    </w:p>
    <w:p w:rsidR="00BD7ED1" w:rsidRDefault="00BD7ED1" w:rsidP="00BD7ED1">
      <w:pPr>
        <w:pStyle w:val="a4"/>
        <w:keepNext/>
        <w:rPr>
          <w:rtl/>
        </w:rPr>
      </w:pPr>
      <w:bookmarkStart w:id="10" w:name="ET_speaker_5777_4"/>
      <w:r w:rsidRPr="00BD7ED1">
        <w:rPr>
          <w:rStyle w:val="TagStyle"/>
          <w:rtl/>
        </w:rPr>
        <w:t xml:space="preserve"> &lt;&lt; דובר &gt;&gt; </w:t>
      </w:r>
      <w:r>
        <w:rPr>
          <w:rtl/>
        </w:rPr>
        <w:t>מיקי חיימוביץ' (כחול לבן):</w:t>
      </w:r>
      <w:r w:rsidRPr="00BD7ED1">
        <w:rPr>
          <w:rStyle w:val="TagStyle"/>
          <w:rtl/>
        </w:rPr>
        <w:t xml:space="preserve"> &lt;&lt; דובר &gt;&gt;</w:t>
      </w:r>
      <w:r>
        <w:rPr>
          <w:rtl/>
        </w:rPr>
        <w:t xml:space="preserve">   </w:t>
      </w:r>
      <w:bookmarkEnd w:id="10"/>
    </w:p>
    <w:p w:rsidR="00BD7ED1" w:rsidRDefault="00BD7ED1" w:rsidP="00BD7ED1">
      <w:pPr>
        <w:pStyle w:val="KeepWithNext"/>
        <w:rPr>
          <w:rtl/>
        </w:rPr>
      </w:pPr>
    </w:p>
    <w:p w:rsidR="00BD7ED1" w:rsidRDefault="00BD7ED1" w:rsidP="00BD7ED1">
      <w:pPr>
        <w:rPr>
          <w:rtl/>
        </w:rPr>
      </w:pPr>
      <w:r>
        <w:rPr>
          <w:rFonts w:hint="cs"/>
          <w:rtl/>
        </w:rPr>
        <w:t>כמה?</w:t>
      </w:r>
    </w:p>
    <w:p w:rsidR="009A6A90" w:rsidRDefault="009A6A90" w:rsidP="00BD7ED1">
      <w:pPr>
        <w:rPr>
          <w:rtl/>
        </w:rPr>
      </w:pPr>
    </w:p>
    <w:p w:rsidR="00BD7ED1" w:rsidRDefault="00BD7ED1" w:rsidP="00BD7ED1">
      <w:pPr>
        <w:pStyle w:val="af6"/>
        <w:keepNext/>
        <w:rPr>
          <w:rtl/>
        </w:rPr>
      </w:pPr>
      <w:bookmarkStart w:id="11" w:name="ET_yor_5110_5"/>
      <w:r w:rsidRPr="00BD7ED1">
        <w:rPr>
          <w:rStyle w:val="TagStyle"/>
          <w:rtl/>
        </w:rPr>
        <w:t xml:space="preserve"> &lt;&lt; </w:t>
      </w:r>
      <w:proofErr w:type="spellStart"/>
      <w:r w:rsidRPr="00BD7ED1">
        <w:rPr>
          <w:rStyle w:val="TagStyle"/>
          <w:rtl/>
        </w:rPr>
        <w:t>יור</w:t>
      </w:r>
      <w:proofErr w:type="spellEnd"/>
      <w:r w:rsidRPr="00BD7ED1">
        <w:rPr>
          <w:rStyle w:val="TagStyle"/>
          <w:rtl/>
        </w:rPr>
        <w:t xml:space="preserve"> &gt;&gt; </w:t>
      </w:r>
      <w:r>
        <w:rPr>
          <w:rtl/>
        </w:rPr>
        <w:t>היו"ר עפר שלח:</w:t>
      </w:r>
      <w:r w:rsidRPr="00BD7ED1">
        <w:rPr>
          <w:rStyle w:val="TagStyle"/>
          <w:rtl/>
        </w:rPr>
        <w:t xml:space="preserve"> &lt;&lt; </w:t>
      </w:r>
      <w:proofErr w:type="spellStart"/>
      <w:r w:rsidRPr="00BD7ED1">
        <w:rPr>
          <w:rStyle w:val="TagStyle"/>
          <w:rtl/>
        </w:rPr>
        <w:t>יור</w:t>
      </w:r>
      <w:proofErr w:type="spellEnd"/>
      <w:r w:rsidRPr="00BD7ED1">
        <w:rPr>
          <w:rStyle w:val="TagStyle"/>
          <w:rtl/>
        </w:rPr>
        <w:t xml:space="preserve"> &gt;&gt;</w:t>
      </w:r>
      <w:r>
        <w:rPr>
          <w:rtl/>
        </w:rPr>
        <w:t xml:space="preserve">   </w:t>
      </w:r>
      <w:bookmarkEnd w:id="11"/>
    </w:p>
    <w:p w:rsidR="00BD7ED1" w:rsidRDefault="00BD7ED1" w:rsidP="00BD7ED1">
      <w:pPr>
        <w:pStyle w:val="KeepWithNext"/>
        <w:rPr>
          <w:rtl/>
        </w:rPr>
      </w:pPr>
    </w:p>
    <w:p w:rsidR="00CB4972" w:rsidRDefault="00BD7ED1" w:rsidP="00BD7ED1">
      <w:pPr>
        <w:rPr>
          <w:rtl/>
        </w:rPr>
      </w:pPr>
      <w:r>
        <w:rPr>
          <w:rFonts w:hint="cs"/>
          <w:rtl/>
        </w:rPr>
        <w:t xml:space="preserve">126, אם אינני טועה. </w:t>
      </w:r>
      <w:bookmarkStart w:id="12" w:name="_ETM_Q1_364686"/>
      <w:bookmarkStart w:id="13" w:name="_ETM_Q1_364756"/>
      <w:bookmarkEnd w:id="12"/>
      <w:bookmarkEnd w:id="13"/>
      <w:r>
        <w:rPr>
          <w:rFonts w:hint="cs"/>
          <w:rtl/>
        </w:rPr>
        <w:t xml:space="preserve">53 מהם נציגי ממשלה, שחלקם הופיעו יותר מפעם אחת. עוד 73 נציגי קופות חולים, ארגונים, מומחים שונים וכן הלאה. </w:t>
      </w:r>
      <w:r w:rsidR="00800300">
        <w:rPr>
          <w:rFonts w:hint="cs"/>
          <w:rtl/>
        </w:rPr>
        <w:t xml:space="preserve">המון מסמכים עלו על שולחן הוועדה ונסקרו בידי חבריה. זה המקום להודות למחלקת המחקר והמידע של הכנסת על הפקת המסמכים הזריזה והיעילה </w:t>
      </w:r>
      <w:r w:rsidR="00800300">
        <w:rPr>
          <w:rFonts w:hint="eastAsia"/>
        </w:rPr>
        <w:t>–</w:t>
      </w:r>
      <w:r w:rsidR="00CB4972">
        <w:rPr>
          <w:rFonts w:hint="cs"/>
          <w:rtl/>
        </w:rPr>
        <w:t xml:space="preserve"> </w:t>
      </w:r>
      <w:r w:rsidR="00800300">
        <w:rPr>
          <w:rFonts w:hint="cs"/>
          <w:rtl/>
        </w:rPr>
        <w:t xml:space="preserve">דבר זה סייע לנו בעבודתנו. </w:t>
      </w:r>
    </w:p>
    <w:p w:rsidR="00800300" w:rsidRDefault="00800300" w:rsidP="00BD7ED1">
      <w:pPr>
        <w:rPr>
          <w:rtl/>
        </w:rPr>
      </w:pPr>
      <w:bookmarkStart w:id="14" w:name="_ETM_Q1_395051"/>
      <w:bookmarkStart w:id="15" w:name="_ETM_Q1_395126"/>
      <w:bookmarkEnd w:id="14"/>
      <w:bookmarkEnd w:id="15"/>
    </w:p>
    <w:p w:rsidR="00800300" w:rsidRDefault="00800300" w:rsidP="00BD7ED1">
      <w:pPr>
        <w:rPr>
          <w:rtl/>
        </w:rPr>
      </w:pPr>
      <w:bookmarkStart w:id="16" w:name="_ETM_Q1_395355"/>
      <w:bookmarkStart w:id="17" w:name="_ETM_Q1_395426"/>
      <w:bookmarkEnd w:id="16"/>
      <w:bookmarkEnd w:id="17"/>
      <w:r>
        <w:rPr>
          <w:rFonts w:hint="cs"/>
          <w:rtl/>
        </w:rPr>
        <w:t xml:space="preserve">המסמך מוכר לכם, הוא הופץ בין כל חברי הוועדה ואף ניהלנו אודותיו דיון פנימי. כל </w:t>
      </w:r>
      <w:bookmarkStart w:id="18" w:name="_ETM_Q1_402290"/>
      <w:bookmarkEnd w:id="18"/>
      <w:r>
        <w:rPr>
          <w:rFonts w:hint="cs"/>
          <w:rtl/>
        </w:rPr>
        <w:t xml:space="preserve">ההערות מהדיון הפנימי נכנסו ויכללו בדו"ח המוגמר עליו נצביע בהמשך ישיבה זו. אנחנו נקיים מופע תקשורתי בעוד חצי שעה </w:t>
      </w:r>
      <w:r w:rsidR="00274E05">
        <w:rPr>
          <w:rFonts w:hint="cs"/>
          <w:rtl/>
        </w:rPr>
        <w:t xml:space="preserve">ושם אני וכל אחד מחברי הוועדה יוכל להגיד את אשר על ליבו. </w:t>
      </w:r>
    </w:p>
    <w:p w:rsidR="00274E05" w:rsidRDefault="00274E05" w:rsidP="00BD7ED1">
      <w:pPr>
        <w:rPr>
          <w:rtl/>
        </w:rPr>
      </w:pPr>
      <w:bookmarkStart w:id="19" w:name="_ETM_Q1_426336"/>
      <w:bookmarkStart w:id="20" w:name="_ETM_Q1_426430"/>
      <w:bookmarkEnd w:id="19"/>
      <w:bookmarkEnd w:id="20"/>
    </w:p>
    <w:p w:rsidR="00274E05" w:rsidRDefault="00274E05" w:rsidP="00BD7ED1">
      <w:pPr>
        <w:rPr>
          <w:rtl/>
        </w:rPr>
      </w:pPr>
      <w:bookmarkStart w:id="21" w:name="_ETM_Q1_426656"/>
      <w:bookmarkStart w:id="22" w:name="_ETM_Q1_426734"/>
      <w:bookmarkEnd w:id="21"/>
      <w:bookmarkEnd w:id="22"/>
      <w:r>
        <w:rPr>
          <w:rFonts w:hint="cs"/>
          <w:rtl/>
        </w:rPr>
        <w:t xml:space="preserve">בתחילת דיוני הוועדה אמרתי שאיני יודע כמה זמן נפעל. גם עכשיו איננו יודעים כמה זמן. אני אומר בהערת סוגריים שמכיוון שאנו נכנסים מחר לפגרת פסח, וככל הנראה </w:t>
      </w:r>
      <w:r>
        <w:rPr>
          <w:rFonts w:hint="eastAsia"/>
        </w:rPr>
        <w:t>–</w:t>
      </w:r>
      <w:r>
        <w:rPr>
          <w:rFonts w:hint="cs"/>
          <w:rtl/>
        </w:rPr>
        <w:t xml:space="preserve"> תשכיל אותנו חברת הכנסת </w:t>
      </w:r>
      <w:proofErr w:type="spellStart"/>
      <w:r>
        <w:rPr>
          <w:rFonts w:hint="cs"/>
          <w:rtl/>
        </w:rPr>
        <w:t>חימוביץ</w:t>
      </w:r>
      <w:proofErr w:type="spellEnd"/>
      <w:r>
        <w:rPr>
          <w:rFonts w:hint="cs"/>
          <w:rtl/>
        </w:rPr>
        <w:t xml:space="preserve">' </w:t>
      </w:r>
      <w:r>
        <w:rPr>
          <w:rFonts w:hint="eastAsia"/>
        </w:rPr>
        <w:t>–</w:t>
      </w:r>
      <w:r>
        <w:rPr>
          <w:rFonts w:hint="cs"/>
          <w:rtl/>
        </w:rPr>
        <w:t xml:space="preserve"> לא תושבע ממשלה עד כניסת הסגר </w:t>
      </w:r>
      <w:bookmarkStart w:id="23" w:name="_ETM_Q1_449820"/>
      <w:bookmarkEnd w:id="23"/>
      <w:r>
        <w:rPr>
          <w:rFonts w:hint="cs"/>
          <w:rtl/>
        </w:rPr>
        <w:t xml:space="preserve">שמתחיל היום ב16:00, הוועדה הזו תמשיך בעבודתה גם לאחר הפסח ככל שהיא תתקיים. </w:t>
      </w:r>
    </w:p>
    <w:p w:rsidR="009A6A90" w:rsidRDefault="009A6A90" w:rsidP="00BD7ED1">
      <w:pPr>
        <w:rPr>
          <w:rtl/>
        </w:rPr>
      </w:pPr>
    </w:p>
    <w:p w:rsidR="008645A0" w:rsidRDefault="008645A0" w:rsidP="008645A0">
      <w:pPr>
        <w:pStyle w:val="a4"/>
        <w:keepNext/>
        <w:rPr>
          <w:rtl/>
        </w:rPr>
      </w:pPr>
      <w:bookmarkStart w:id="24" w:name="ET_speaker_5777_6"/>
      <w:r w:rsidRPr="008645A0">
        <w:rPr>
          <w:rStyle w:val="TagStyle"/>
          <w:rtl/>
        </w:rPr>
        <w:t xml:space="preserve"> &lt;&lt; דובר &gt;&gt; </w:t>
      </w:r>
      <w:r>
        <w:rPr>
          <w:rtl/>
        </w:rPr>
        <w:t>מיקי חיימוביץ' (כחול לבן):</w:t>
      </w:r>
      <w:r w:rsidRPr="008645A0">
        <w:rPr>
          <w:rStyle w:val="TagStyle"/>
          <w:rtl/>
        </w:rPr>
        <w:t xml:space="preserve"> &lt;&lt; דובר &gt;&gt;</w:t>
      </w:r>
      <w:r>
        <w:rPr>
          <w:rtl/>
        </w:rPr>
        <w:t xml:space="preserve">   </w:t>
      </w:r>
      <w:bookmarkEnd w:id="24"/>
    </w:p>
    <w:p w:rsidR="008645A0" w:rsidRDefault="008645A0" w:rsidP="008645A0">
      <w:pPr>
        <w:pStyle w:val="KeepWithNext"/>
        <w:rPr>
          <w:rtl/>
          <w:lang w:eastAsia="he-IL"/>
        </w:rPr>
      </w:pPr>
    </w:p>
    <w:p w:rsidR="008645A0" w:rsidRDefault="008645A0" w:rsidP="008645A0">
      <w:pPr>
        <w:rPr>
          <w:rtl/>
          <w:lang w:eastAsia="he-IL"/>
        </w:rPr>
      </w:pPr>
      <w:r>
        <w:rPr>
          <w:rFonts w:hint="cs"/>
          <w:rtl/>
          <w:lang w:eastAsia="he-IL"/>
        </w:rPr>
        <w:t>יהיו דיונים בחול המועד?</w:t>
      </w:r>
    </w:p>
    <w:p w:rsidR="009A6A90" w:rsidRDefault="009A6A90" w:rsidP="008645A0">
      <w:pPr>
        <w:rPr>
          <w:rtl/>
          <w:lang w:eastAsia="he-IL"/>
        </w:rPr>
      </w:pPr>
    </w:p>
    <w:p w:rsidR="008645A0" w:rsidRDefault="008645A0" w:rsidP="008645A0">
      <w:pPr>
        <w:pStyle w:val="af6"/>
        <w:keepNext/>
        <w:rPr>
          <w:rtl/>
        </w:rPr>
      </w:pPr>
      <w:bookmarkStart w:id="25" w:name="ET_yor_5110_7"/>
      <w:r w:rsidRPr="008645A0">
        <w:rPr>
          <w:rStyle w:val="TagStyle"/>
          <w:rtl/>
        </w:rPr>
        <w:t xml:space="preserve"> &lt;&lt; </w:t>
      </w:r>
      <w:proofErr w:type="spellStart"/>
      <w:r w:rsidRPr="008645A0">
        <w:rPr>
          <w:rStyle w:val="TagStyle"/>
          <w:rtl/>
        </w:rPr>
        <w:t>יור</w:t>
      </w:r>
      <w:proofErr w:type="spellEnd"/>
      <w:r w:rsidRPr="008645A0">
        <w:rPr>
          <w:rStyle w:val="TagStyle"/>
          <w:rtl/>
        </w:rPr>
        <w:t xml:space="preserve"> &gt;&gt; </w:t>
      </w:r>
      <w:r>
        <w:rPr>
          <w:rtl/>
        </w:rPr>
        <w:t>היו"ר עפר שלח:</w:t>
      </w:r>
      <w:r w:rsidRPr="008645A0">
        <w:rPr>
          <w:rStyle w:val="TagStyle"/>
          <w:rtl/>
        </w:rPr>
        <w:t xml:space="preserve"> &lt;&lt; </w:t>
      </w:r>
      <w:proofErr w:type="spellStart"/>
      <w:r w:rsidRPr="008645A0">
        <w:rPr>
          <w:rStyle w:val="TagStyle"/>
          <w:rtl/>
        </w:rPr>
        <w:t>יור</w:t>
      </w:r>
      <w:proofErr w:type="spellEnd"/>
      <w:r w:rsidRPr="008645A0">
        <w:rPr>
          <w:rStyle w:val="TagStyle"/>
          <w:rtl/>
        </w:rPr>
        <w:t xml:space="preserve"> &gt;&gt;</w:t>
      </w:r>
      <w:r>
        <w:rPr>
          <w:rtl/>
        </w:rPr>
        <w:t xml:space="preserve">   </w:t>
      </w:r>
      <w:bookmarkEnd w:id="25"/>
    </w:p>
    <w:p w:rsidR="008645A0" w:rsidRDefault="008645A0" w:rsidP="008645A0">
      <w:pPr>
        <w:pStyle w:val="KeepWithNext"/>
        <w:rPr>
          <w:rtl/>
          <w:lang w:eastAsia="he-IL"/>
        </w:rPr>
      </w:pPr>
    </w:p>
    <w:p w:rsidR="008645A0" w:rsidRDefault="008645A0" w:rsidP="00DC42E1">
      <w:pPr>
        <w:rPr>
          <w:rtl/>
          <w:lang w:eastAsia="he-IL"/>
        </w:rPr>
      </w:pPr>
      <w:r>
        <w:rPr>
          <w:rFonts w:hint="cs"/>
          <w:rtl/>
          <w:lang w:eastAsia="he-IL"/>
        </w:rPr>
        <w:t>אי-אפשר פה, עובדי המשכן לא נמצאים, איננו יכולים לקיים דיונים פורמליים בחול המועד. אני אומר כאמירה כללית: ככל שהוועדה הזו תתקיים, אנחנו נבצע בעיקר דיוני מעקב על דברים שהובטחו לנו: הובטחה לנו אסטרטגיית יציאה אחרי חג הפסח, הובטחו לנו נתונים שלא קיבלנו עד היום. אנחנו נערוך דיון מעקב כלכל</w:t>
      </w:r>
      <w:r w:rsidR="00DC42E1">
        <w:rPr>
          <w:rFonts w:hint="cs"/>
          <w:rtl/>
          <w:lang w:eastAsia="he-IL"/>
        </w:rPr>
        <w:t xml:space="preserve">י משמעותי כי התלונות מגיעות לכולנו על זה שהמספרים עפים באוויר – אבל הכסף לא מגיע. </w:t>
      </w:r>
    </w:p>
    <w:p w:rsidR="00DC42E1" w:rsidRDefault="00DC42E1" w:rsidP="00DC42E1">
      <w:pPr>
        <w:rPr>
          <w:rtl/>
          <w:lang w:eastAsia="he-IL"/>
        </w:rPr>
      </w:pPr>
      <w:bookmarkStart w:id="26" w:name="_ETM_Q1_512260"/>
      <w:bookmarkStart w:id="27" w:name="_ETM_Q1_512343"/>
      <w:bookmarkEnd w:id="26"/>
      <w:bookmarkEnd w:id="27"/>
    </w:p>
    <w:p w:rsidR="00DC42E1" w:rsidRDefault="00DC42E1" w:rsidP="00A95300">
      <w:pPr>
        <w:rPr>
          <w:rtl/>
          <w:lang w:eastAsia="he-IL"/>
        </w:rPr>
      </w:pPr>
      <w:bookmarkStart w:id="28" w:name="_ETM_Q1_512979"/>
      <w:bookmarkStart w:id="29" w:name="_ETM_Q1_513039"/>
      <w:bookmarkEnd w:id="28"/>
      <w:bookmarkEnd w:id="29"/>
      <w:r>
        <w:rPr>
          <w:rFonts w:hint="cs"/>
          <w:rtl/>
          <w:lang w:eastAsia="he-IL"/>
        </w:rPr>
        <w:t xml:space="preserve">בהקשר הזה העלה חבר הכנסת אבוטבול – וניגע גם בזה – זה יגע לא רק בגופי הממשלה אלא גם בהתנהגות הבנקים. בנושא זה אהיה מתואם גם עם וועדת הכספים. זה נושא שהוא גם תחת אחריותם. אני חושב שבזכות עבודה יוצאת מן הכלל של צוות הוועדה וגם שלנו, אנחנו זה תפקידו, נבחרנו עבור זה ומשלמים לנו עבור זה. ההירתמות הזו אינה מובנת מאליה. הצלחנו לעמוד, נכון לזמן זה, ברוחב היריעה שפרסנו מההתחלה. </w:t>
      </w:r>
      <w:r w:rsidR="008D2083">
        <w:rPr>
          <w:rFonts w:hint="cs"/>
          <w:rtl/>
          <w:lang w:eastAsia="he-IL"/>
        </w:rPr>
        <w:t xml:space="preserve">הדוח שאנחנו נציג ונצביע עליו עוסק בתחומי הבריאות, כלכלה, וממשל. אני חשבתי </w:t>
      </w:r>
      <w:bookmarkStart w:id="30" w:name="_ETM_Q1_565892"/>
      <w:bookmarkEnd w:id="30"/>
      <w:proofErr w:type="spellStart"/>
      <w:r w:rsidR="002C5CB6">
        <w:rPr>
          <w:rFonts w:hint="cs"/>
          <w:rtl/>
          <w:lang w:eastAsia="he-IL"/>
        </w:rPr>
        <w:t>שבהי</w:t>
      </w:r>
      <w:r w:rsidR="008D2083">
        <w:rPr>
          <w:rFonts w:hint="cs"/>
          <w:rtl/>
          <w:lang w:eastAsia="he-IL"/>
        </w:rPr>
        <w:t>נתן</w:t>
      </w:r>
      <w:proofErr w:type="spellEnd"/>
      <w:r w:rsidR="008D2083">
        <w:rPr>
          <w:rFonts w:hint="cs"/>
          <w:rtl/>
          <w:lang w:eastAsia="he-IL"/>
        </w:rPr>
        <w:t xml:space="preserve"> שאנחנו נתונים </w:t>
      </w:r>
      <w:r w:rsidR="00A95300">
        <w:rPr>
          <w:rFonts w:hint="cs"/>
          <w:rtl/>
          <w:lang w:eastAsia="he-IL"/>
        </w:rPr>
        <w:t xml:space="preserve">בנקודה קריטית בהתמודדות ובצומת קבלת החלטות. בצומת זה, כשי חילוקי דעות מובנים, הוועדה </w:t>
      </w:r>
      <w:bookmarkStart w:id="31" w:name="_ETM_Q1_586234"/>
      <w:bookmarkEnd w:id="31"/>
      <w:r w:rsidR="00A95300">
        <w:rPr>
          <w:rFonts w:hint="cs"/>
          <w:rtl/>
          <w:lang w:eastAsia="he-IL"/>
        </w:rPr>
        <w:t xml:space="preserve">צריכה לומר את דעתה לגבי דרכי פעולה ולא רק את מה שראו עיני חבריה. </w:t>
      </w:r>
    </w:p>
    <w:p w:rsidR="00A95300" w:rsidRDefault="00A95300" w:rsidP="00A95300">
      <w:pPr>
        <w:rPr>
          <w:rtl/>
          <w:lang w:eastAsia="he-IL"/>
        </w:rPr>
      </w:pPr>
      <w:bookmarkStart w:id="32" w:name="_ETM_Q1_590922"/>
      <w:bookmarkStart w:id="33" w:name="_ETM_Q1_591004"/>
      <w:bookmarkEnd w:id="32"/>
      <w:bookmarkEnd w:id="33"/>
    </w:p>
    <w:p w:rsidR="00A95300" w:rsidRDefault="00A95300" w:rsidP="00A95300">
      <w:pPr>
        <w:rPr>
          <w:rtl/>
          <w:lang w:eastAsia="he-IL"/>
        </w:rPr>
      </w:pPr>
      <w:bookmarkStart w:id="34" w:name="_ETM_Q1_591314"/>
      <w:bookmarkStart w:id="35" w:name="_ETM_Q1_591374"/>
      <w:bookmarkEnd w:id="34"/>
      <w:bookmarkEnd w:id="35"/>
      <w:r>
        <w:rPr>
          <w:rFonts w:hint="cs"/>
          <w:rtl/>
          <w:lang w:eastAsia="he-IL"/>
        </w:rPr>
        <w:t xml:space="preserve">אני שם את זה בקונטקסט לפני שאנחנו מצביעים: אנחנו ועדה מוועדות הכנסת ולא גוף חיצוני. אבל, אני לא רואה, וגם לא ראיתי בימי בוועדת החוץ והביטחון, את </w:t>
      </w:r>
      <w:bookmarkStart w:id="36" w:name="_ETM_Q1_601600"/>
      <w:bookmarkEnd w:id="36"/>
      <w:r>
        <w:rPr>
          <w:rFonts w:hint="cs"/>
          <w:rtl/>
          <w:lang w:eastAsia="he-IL"/>
        </w:rPr>
        <w:t xml:space="preserve">תפקידה של ועדה מפקחת אך ורק בתיאור המצב. כוחה של הכנסת הוא בזה שיכול להתקיים בה שיח ודיון </w:t>
      </w:r>
      <w:r w:rsidR="004843CB">
        <w:rPr>
          <w:rFonts w:hint="cs"/>
          <w:rtl/>
          <w:lang w:eastAsia="he-IL"/>
        </w:rPr>
        <w:t xml:space="preserve">עמוק, </w:t>
      </w:r>
      <w:bookmarkStart w:id="37" w:name="_ETM_Q1_615735"/>
      <w:bookmarkEnd w:id="37"/>
      <w:r w:rsidR="004843CB">
        <w:rPr>
          <w:rFonts w:hint="cs"/>
          <w:rtl/>
          <w:lang w:eastAsia="he-IL"/>
        </w:rPr>
        <w:t xml:space="preserve">שמביא מידע, שמונגש לציבור. במשבר כמו זה הנגשה לציבור היא קריטית. אני חושב </w:t>
      </w:r>
      <w:r w:rsidR="00BA4C11">
        <w:rPr>
          <w:rFonts w:hint="cs"/>
          <w:rtl/>
          <w:lang w:eastAsia="he-IL"/>
        </w:rPr>
        <w:t xml:space="preserve">שמי שעקב, לצערנו אנשים נמצאים בסגר אבל לשמחתנו זה יכול לגרום למעקב מוגבר אחרי דיוני </w:t>
      </w:r>
      <w:bookmarkStart w:id="38" w:name="_ETM_Q1_632922"/>
      <w:bookmarkEnd w:id="38"/>
      <w:r w:rsidR="00BA4C11">
        <w:rPr>
          <w:rFonts w:hint="cs"/>
          <w:rtl/>
          <w:lang w:eastAsia="he-IL"/>
        </w:rPr>
        <w:t xml:space="preserve">הוועדה. מי שעקב קיבל תמונה מליאה, עם כל העיסוק התקשורתי האדיר במשבר הזה, קיבל תמונה מלאה ורחבה. </w:t>
      </w:r>
    </w:p>
    <w:p w:rsidR="00BA4C11" w:rsidRDefault="00BA4C11" w:rsidP="00A95300">
      <w:pPr>
        <w:rPr>
          <w:rtl/>
          <w:lang w:eastAsia="he-IL"/>
        </w:rPr>
      </w:pPr>
      <w:bookmarkStart w:id="39" w:name="_ETM_Q1_645320"/>
      <w:bookmarkStart w:id="40" w:name="_ETM_Q1_645379"/>
      <w:bookmarkEnd w:id="39"/>
      <w:bookmarkEnd w:id="40"/>
    </w:p>
    <w:p w:rsidR="00BA4C11" w:rsidRDefault="00BA4C11" w:rsidP="00A95300">
      <w:pPr>
        <w:rPr>
          <w:rtl/>
          <w:lang w:eastAsia="he-IL"/>
        </w:rPr>
      </w:pPr>
      <w:bookmarkStart w:id="41" w:name="_ETM_Q1_645688"/>
      <w:bookmarkStart w:id="42" w:name="_ETM_Q1_645760"/>
      <w:bookmarkEnd w:id="41"/>
      <w:bookmarkEnd w:id="42"/>
      <w:r>
        <w:rPr>
          <w:rFonts w:hint="cs"/>
          <w:rtl/>
          <w:lang w:eastAsia="he-IL"/>
        </w:rPr>
        <w:t xml:space="preserve">אני חושב שתפקידנו </w:t>
      </w:r>
      <w:bookmarkStart w:id="43" w:name="_ETM_Q1_649112"/>
      <w:bookmarkEnd w:id="43"/>
      <w:r>
        <w:rPr>
          <w:rFonts w:hint="cs"/>
          <w:rtl/>
          <w:lang w:eastAsia="he-IL"/>
        </w:rPr>
        <w:t xml:space="preserve">להציג את מסקנותינו, בידיעה שהן צריכות לשמש כלי למקבלי </w:t>
      </w:r>
      <w:bookmarkStart w:id="44" w:name="_ETM_Q1_656117"/>
      <w:bookmarkEnd w:id="44"/>
      <w:r>
        <w:rPr>
          <w:rFonts w:hint="cs"/>
          <w:rtl/>
          <w:lang w:eastAsia="he-IL"/>
        </w:rPr>
        <w:t xml:space="preserve">ההחלטות על מנת לעצב מדיניות, אנו נבקר ונפקח גם על החלטות אלו. הוועדה אינה מתיימרת, ולא התיימרה – למרות שלחלק מהציבור נדמה שאנחנו מחזיקים את המפתחות של הקורונה בכיס – לצערנו כולנו עסקנו בפתרון בעיות נקודתיות של אנשים. זה משבר כל-כך גדול, כמו שאמרתי </w:t>
      </w:r>
      <w:bookmarkStart w:id="45" w:name="_ETM_Q1_691684"/>
      <w:bookmarkEnd w:id="45"/>
      <w:r>
        <w:rPr>
          <w:rFonts w:hint="cs"/>
          <w:rtl/>
          <w:lang w:eastAsia="he-IL"/>
        </w:rPr>
        <w:t xml:space="preserve">לאחד הגופים </w:t>
      </w:r>
      <w:proofErr w:type="spellStart"/>
      <w:r>
        <w:rPr>
          <w:rFonts w:hint="cs"/>
          <w:rtl/>
          <w:lang w:eastAsia="he-IL"/>
        </w:rPr>
        <w:t>איתו</w:t>
      </w:r>
      <w:proofErr w:type="spellEnd"/>
      <w:r>
        <w:rPr>
          <w:rFonts w:hint="cs"/>
          <w:rtl/>
          <w:lang w:eastAsia="he-IL"/>
        </w:rPr>
        <w:t xml:space="preserve"> דיברתי: "יש מספיק </w:t>
      </w:r>
      <w:r>
        <w:rPr>
          <w:rFonts w:hint="cs"/>
          <w:rtl/>
          <w:lang w:eastAsia="he-IL"/>
        </w:rPr>
        <w:lastRenderedPageBreak/>
        <w:t>קורונה לכולם", לצערנו. הוועדה וחברי הוועדה, וחברי כנסת שאינם חברי ועדה</w:t>
      </w:r>
      <w:r w:rsidR="006E58C1">
        <w:rPr>
          <w:rFonts w:hint="cs"/>
          <w:rtl/>
          <w:lang w:eastAsia="he-IL"/>
        </w:rPr>
        <w:t xml:space="preserve">, תרמו בהקשר </w:t>
      </w:r>
      <w:bookmarkStart w:id="46" w:name="_ETM_Q1_701193"/>
      <w:bookmarkEnd w:id="46"/>
      <w:r w:rsidR="006E58C1">
        <w:rPr>
          <w:rFonts w:hint="cs"/>
          <w:rtl/>
          <w:lang w:eastAsia="he-IL"/>
        </w:rPr>
        <w:t xml:space="preserve">הזה </w:t>
      </w:r>
      <w:r w:rsidR="00904D30">
        <w:rPr>
          <w:rFonts w:hint="cs"/>
          <w:rtl/>
          <w:lang w:eastAsia="he-IL"/>
        </w:rPr>
        <w:t>ותפקידנו בא לידי ביטוי במסמך שאנחנו מניחים עתה.</w:t>
      </w:r>
    </w:p>
    <w:p w:rsidR="00904D30" w:rsidRDefault="00904D30" w:rsidP="00A95300">
      <w:pPr>
        <w:rPr>
          <w:rtl/>
          <w:lang w:eastAsia="he-IL"/>
        </w:rPr>
      </w:pPr>
      <w:bookmarkStart w:id="47" w:name="_ETM_Q1_708127"/>
      <w:bookmarkStart w:id="48" w:name="_ETM_Q1_708208"/>
      <w:bookmarkEnd w:id="47"/>
      <w:bookmarkEnd w:id="48"/>
    </w:p>
    <w:p w:rsidR="00904D30" w:rsidRDefault="00904D30" w:rsidP="00A95300">
      <w:pPr>
        <w:rPr>
          <w:rtl/>
          <w:lang w:eastAsia="he-IL"/>
        </w:rPr>
      </w:pPr>
      <w:r>
        <w:rPr>
          <w:rFonts w:hint="cs"/>
          <w:rtl/>
          <w:lang w:eastAsia="he-IL"/>
        </w:rPr>
        <w:t>כבר קיימנו דיון פנימי אודות המסמך. אעבור בקצרה על מה שנכלל בו</w:t>
      </w:r>
      <w:r w:rsidR="00550A9B">
        <w:rPr>
          <w:rFonts w:hint="cs"/>
          <w:rtl/>
          <w:lang w:eastAsia="he-IL"/>
        </w:rPr>
        <w:t xml:space="preserve">, אחר כך נשמע את ההערות של חברי הוועדה ובסוף נצביע. </w:t>
      </w:r>
    </w:p>
    <w:p w:rsidR="00550A9B" w:rsidRDefault="00550A9B" w:rsidP="00A95300">
      <w:pPr>
        <w:rPr>
          <w:rtl/>
          <w:lang w:eastAsia="he-IL"/>
        </w:rPr>
      </w:pPr>
    </w:p>
    <w:p w:rsidR="00550A9B" w:rsidRDefault="00550A9B" w:rsidP="00C23023">
      <w:pPr>
        <w:rPr>
          <w:rtl/>
          <w:lang w:eastAsia="he-IL"/>
        </w:rPr>
      </w:pPr>
      <w:r>
        <w:rPr>
          <w:rFonts w:hint="cs"/>
          <w:rtl/>
          <w:lang w:eastAsia="he-IL"/>
        </w:rPr>
        <w:t xml:space="preserve">במבוא נראה את סיכום עבודת הוועדה ואמירה שמכיוון </w:t>
      </w:r>
      <w:r w:rsidR="00C23023">
        <w:rPr>
          <w:rFonts w:hint="cs"/>
          <w:rtl/>
          <w:lang w:eastAsia="he-IL"/>
        </w:rPr>
        <w:t xml:space="preserve">שיצטרכו לקבל החלטות קריטיות באשר </w:t>
      </w:r>
      <w:bookmarkStart w:id="49" w:name="_ETM_Q1_726332"/>
      <w:bookmarkEnd w:id="49"/>
      <w:r w:rsidR="00C23023">
        <w:rPr>
          <w:rFonts w:hint="cs"/>
          <w:rtl/>
          <w:lang w:eastAsia="he-IL"/>
        </w:rPr>
        <w:t>להמשך המדיניות בתחומי הבריאות והכלכלה, מצאנו לנכון</w:t>
      </w:r>
      <w:r w:rsidR="00C23023" w:rsidRPr="00C23023">
        <w:rPr>
          <w:rFonts w:asciiTheme="minorBidi" w:hAnsiTheme="minorBidi" w:hint="cs"/>
          <w:rtl/>
        </w:rPr>
        <w:t xml:space="preserve"> </w:t>
      </w:r>
      <w:r w:rsidR="00C23023" w:rsidRPr="00C23023">
        <w:rPr>
          <w:rFonts w:hint="cs"/>
          <w:rtl/>
          <w:lang w:eastAsia="he-IL"/>
        </w:rPr>
        <w:t>להניח בפני גורמי ההחלטה והציבור את מסקנותינו</w:t>
      </w:r>
      <w:r w:rsidR="00C23023">
        <w:rPr>
          <w:rFonts w:hint="cs"/>
          <w:rtl/>
          <w:lang w:eastAsia="he-IL"/>
        </w:rPr>
        <w:t xml:space="preserve">. </w:t>
      </w:r>
    </w:p>
    <w:p w:rsidR="00C23023" w:rsidRDefault="00C23023" w:rsidP="00C23023">
      <w:pPr>
        <w:rPr>
          <w:rtl/>
          <w:lang w:eastAsia="he-IL"/>
        </w:rPr>
      </w:pPr>
    </w:p>
    <w:p w:rsidR="00C23023" w:rsidRDefault="00C23023" w:rsidP="00C23023">
      <w:pPr>
        <w:rPr>
          <w:rtl/>
          <w:lang w:eastAsia="he-IL"/>
        </w:rPr>
      </w:pPr>
      <w:r>
        <w:rPr>
          <w:rFonts w:hint="cs"/>
          <w:rtl/>
          <w:lang w:eastAsia="he-IL"/>
        </w:rPr>
        <w:t xml:space="preserve">אנחנו מתחילים בפרק שמדבר על הצורך בשינוי מדיניות לאחר תום ימי הפסח. השינוי הזה נדרש – לנו יש דעה. שמענו </w:t>
      </w:r>
      <w:r w:rsidR="00B436CB">
        <w:rPr>
          <w:rFonts w:hint="cs"/>
          <w:rtl/>
          <w:lang w:eastAsia="he-IL"/>
        </w:rPr>
        <w:t xml:space="preserve">אתמול את ראש הממשלה, חלק מהדברים </w:t>
      </w:r>
      <w:bookmarkStart w:id="50" w:name="_ETM_Q1_752368"/>
      <w:bookmarkEnd w:id="50"/>
      <w:r w:rsidR="00B436CB">
        <w:rPr>
          <w:rFonts w:hint="cs"/>
          <w:rtl/>
          <w:lang w:eastAsia="he-IL"/>
        </w:rPr>
        <w:t>שהוא אמר עולים בקנה אחד עם המלצו</w:t>
      </w:r>
      <w:r w:rsidR="002C5CB6">
        <w:rPr>
          <w:rFonts w:hint="cs"/>
          <w:rtl/>
          <w:lang w:eastAsia="he-IL"/>
        </w:rPr>
        <w:t>ת</w:t>
      </w:r>
      <w:r w:rsidR="00B436CB">
        <w:rPr>
          <w:rFonts w:hint="cs"/>
          <w:rtl/>
          <w:lang w:eastAsia="he-IL"/>
        </w:rPr>
        <w:t xml:space="preserve">ינו שנכתבו לפני. </w:t>
      </w:r>
      <w:bookmarkStart w:id="51" w:name="_ETM_Q1_758194"/>
      <w:bookmarkEnd w:id="51"/>
      <w:r w:rsidR="00B436CB">
        <w:rPr>
          <w:rFonts w:hint="cs"/>
          <w:rtl/>
          <w:lang w:eastAsia="he-IL"/>
        </w:rPr>
        <w:t xml:space="preserve">אבל זה לא עניין של קרדיט, זה עניין שאנחנו לא בטוחים עד עכשיו מה בדיוק יבוצע. המשבר הזה, </w:t>
      </w:r>
      <w:bookmarkStart w:id="52" w:name="_ETM_Q1_769088"/>
      <w:bookmarkEnd w:id="52"/>
      <w:r w:rsidR="00B436CB">
        <w:rPr>
          <w:rFonts w:hint="cs"/>
          <w:rtl/>
          <w:lang w:eastAsia="he-IL"/>
        </w:rPr>
        <w:t xml:space="preserve">אולי בדרך הטבע, מלא בהבטחות שניתנו ולא תמיד בוצעו. </w:t>
      </w:r>
      <w:bookmarkStart w:id="53" w:name="_ETM_Q1_775077"/>
      <w:bookmarkEnd w:id="53"/>
      <w:r w:rsidR="00B436CB">
        <w:rPr>
          <w:rFonts w:hint="cs"/>
          <w:rtl/>
          <w:lang w:eastAsia="he-IL"/>
        </w:rPr>
        <w:t xml:space="preserve">זה לא משנה את הצורך שלנו להמליץ. לב ההמלצות הוא </w:t>
      </w:r>
      <w:bookmarkStart w:id="54" w:name="_ETM_Q1_781744"/>
      <w:bookmarkEnd w:id="54"/>
      <w:r w:rsidR="00B436CB">
        <w:rPr>
          <w:rFonts w:hint="cs"/>
          <w:rtl/>
          <w:lang w:eastAsia="he-IL"/>
        </w:rPr>
        <w:t xml:space="preserve">להתחיל מיד אחרי הפסח בתהליך של דיפרנציאציה בטיפול במשבר. זה </w:t>
      </w:r>
      <w:bookmarkStart w:id="55" w:name="_ETM_Q1_786494"/>
      <w:bookmarkEnd w:id="55"/>
      <w:r w:rsidR="00B436CB">
        <w:rPr>
          <w:rFonts w:hint="cs"/>
          <w:rtl/>
          <w:lang w:eastAsia="he-IL"/>
        </w:rPr>
        <w:t>כולל העלאת כמות הבדיקות, התמקדות באוכלוסיות בסיכון, ועוד דברים שאנחנו מפרטים. גם דיפרנציאציה רוחבית שנוגעת לאוכלוסיות בסיכון, וגם דיפרנציאציה פיזית שנוגעת למקומות שבהם יש סכנה להתפרצות המחלה.</w:t>
      </w:r>
    </w:p>
    <w:p w:rsidR="00B436CB" w:rsidRDefault="00B436CB" w:rsidP="00C23023">
      <w:pPr>
        <w:rPr>
          <w:rtl/>
          <w:lang w:eastAsia="he-IL"/>
        </w:rPr>
      </w:pPr>
    </w:p>
    <w:p w:rsidR="00EA26A8" w:rsidRDefault="00B436CB" w:rsidP="00EA26A8">
      <w:pPr>
        <w:rPr>
          <w:rtl/>
          <w:lang w:eastAsia="he-IL"/>
        </w:rPr>
      </w:pPr>
      <w:r>
        <w:rPr>
          <w:rFonts w:hint="cs"/>
          <w:rtl/>
          <w:lang w:eastAsia="he-IL"/>
        </w:rPr>
        <w:t xml:space="preserve"> במקביל, </w:t>
      </w:r>
      <w:r w:rsidR="00DB5CC6">
        <w:rPr>
          <w:rFonts w:hint="cs"/>
          <w:rtl/>
          <w:lang w:eastAsia="he-IL"/>
        </w:rPr>
        <w:t xml:space="preserve">אנחנו ממליצים על פתיחה הדרגתית, מהירה ככל האפשר, של המשק הישראלי. אני חושב שאנחנו מאוחדים מאחורי האמירה שבנקודה בה אנו נמצאים מדיניות הסגר הכולל – שהניבה הישגים בבלימת המחלה בשלב הראשוני – ממצה את עצמה כרגע. יכול להיות שאם היא תימשך ניזקה של מדיניות זו יעלה על תועלתה. </w:t>
      </w:r>
      <w:bookmarkStart w:id="56" w:name="_ETM_Q1_838704"/>
      <w:bookmarkStart w:id="57" w:name="_ETM_Q1_838796"/>
      <w:bookmarkStart w:id="58" w:name="_ETM_Q1_839112"/>
      <w:bookmarkStart w:id="59" w:name="_ETM_Q1_839179"/>
      <w:bookmarkEnd w:id="56"/>
      <w:bookmarkEnd w:id="57"/>
      <w:bookmarkEnd w:id="58"/>
      <w:bookmarkEnd w:id="59"/>
      <w:r w:rsidR="00EA26A8">
        <w:rPr>
          <w:rFonts w:hint="cs"/>
          <w:rtl/>
          <w:lang w:eastAsia="he-IL"/>
        </w:rPr>
        <w:t>אולי זה יעלה אפילו בחיי אדם.</w:t>
      </w:r>
    </w:p>
    <w:p w:rsidR="00EA26A8" w:rsidRDefault="00EA26A8" w:rsidP="00EA26A8">
      <w:pPr>
        <w:rPr>
          <w:rtl/>
          <w:lang w:eastAsia="he-IL"/>
        </w:rPr>
      </w:pPr>
    </w:p>
    <w:p w:rsidR="00EA26A8" w:rsidRDefault="00EA26A8" w:rsidP="00EA26A8">
      <w:pPr>
        <w:pStyle w:val="a4"/>
        <w:keepNext/>
        <w:rPr>
          <w:rtl/>
        </w:rPr>
      </w:pPr>
      <w:bookmarkStart w:id="60" w:name="_ETM_Q1_839944"/>
      <w:bookmarkStart w:id="61" w:name="ET_speaker_5777_8"/>
      <w:bookmarkEnd w:id="60"/>
      <w:r w:rsidRPr="00EA26A8">
        <w:rPr>
          <w:rStyle w:val="TagStyle"/>
          <w:rtl/>
        </w:rPr>
        <w:t xml:space="preserve"> &lt;&lt; דובר &gt;&gt; </w:t>
      </w:r>
      <w:r>
        <w:rPr>
          <w:rtl/>
        </w:rPr>
        <w:t>מיקי חיימוביץ' (כחול לבן):</w:t>
      </w:r>
      <w:r w:rsidRPr="00EA26A8">
        <w:rPr>
          <w:rStyle w:val="TagStyle"/>
          <w:rtl/>
        </w:rPr>
        <w:t xml:space="preserve"> &lt;&lt; דובר &gt;&gt;</w:t>
      </w:r>
      <w:r>
        <w:rPr>
          <w:rtl/>
        </w:rPr>
        <w:t xml:space="preserve">   </w:t>
      </w:r>
      <w:bookmarkEnd w:id="61"/>
    </w:p>
    <w:p w:rsidR="00EA26A8" w:rsidRDefault="00EA26A8" w:rsidP="00EA26A8">
      <w:pPr>
        <w:pStyle w:val="KeepWithNext"/>
        <w:rPr>
          <w:rtl/>
          <w:lang w:eastAsia="he-IL"/>
        </w:rPr>
      </w:pPr>
    </w:p>
    <w:p w:rsidR="00EA26A8" w:rsidRDefault="00EA26A8" w:rsidP="00EA26A8">
      <w:pPr>
        <w:rPr>
          <w:rtl/>
          <w:lang w:eastAsia="he-IL"/>
        </w:rPr>
      </w:pPr>
      <w:bookmarkStart w:id="62" w:name="_ETM_Q1_840704"/>
      <w:bookmarkStart w:id="63" w:name="_ETM_Q1_840725"/>
      <w:bookmarkEnd w:id="62"/>
      <w:bookmarkEnd w:id="63"/>
      <w:r>
        <w:rPr>
          <w:rFonts w:hint="cs"/>
          <w:rtl/>
          <w:lang w:eastAsia="he-IL"/>
        </w:rPr>
        <w:t xml:space="preserve">תלוי הרבה במשמעת של הציבור בימי הפסח. </w:t>
      </w:r>
    </w:p>
    <w:p w:rsidR="000F041D" w:rsidRDefault="000F041D" w:rsidP="00EA26A8">
      <w:pPr>
        <w:rPr>
          <w:rtl/>
          <w:lang w:eastAsia="he-IL"/>
        </w:rPr>
      </w:pPr>
      <w:bookmarkStart w:id="64" w:name="_ETM_Q1_845337"/>
      <w:bookmarkStart w:id="65" w:name="_ETM_Q1_845410"/>
      <w:bookmarkEnd w:id="64"/>
      <w:bookmarkEnd w:id="65"/>
    </w:p>
    <w:p w:rsidR="000F041D" w:rsidRDefault="000F041D" w:rsidP="000F041D">
      <w:pPr>
        <w:pStyle w:val="af6"/>
        <w:keepNext/>
        <w:rPr>
          <w:rtl/>
        </w:rPr>
      </w:pPr>
      <w:bookmarkStart w:id="66" w:name="_ETM_Q1_846201"/>
      <w:bookmarkStart w:id="67" w:name="_ETM_Q1_846273"/>
      <w:bookmarkStart w:id="68" w:name="ET_yor_5110_9"/>
      <w:bookmarkEnd w:id="66"/>
      <w:bookmarkEnd w:id="67"/>
      <w:r w:rsidRPr="000F041D">
        <w:rPr>
          <w:rStyle w:val="TagStyle"/>
          <w:rtl/>
        </w:rPr>
        <w:t xml:space="preserve"> &lt;&lt; </w:t>
      </w:r>
      <w:proofErr w:type="spellStart"/>
      <w:r w:rsidRPr="000F041D">
        <w:rPr>
          <w:rStyle w:val="TagStyle"/>
          <w:rtl/>
        </w:rPr>
        <w:t>יור</w:t>
      </w:r>
      <w:proofErr w:type="spellEnd"/>
      <w:r w:rsidRPr="000F041D">
        <w:rPr>
          <w:rStyle w:val="TagStyle"/>
          <w:rtl/>
        </w:rPr>
        <w:t xml:space="preserve"> &gt;&gt; </w:t>
      </w:r>
      <w:r>
        <w:rPr>
          <w:rtl/>
        </w:rPr>
        <w:t>היו"ר עפר שלח:</w:t>
      </w:r>
      <w:r w:rsidRPr="000F041D">
        <w:rPr>
          <w:rStyle w:val="TagStyle"/>
          <w:rtl/>
        </w:rPr>
        <w:t xml:space="preserve"> &lt;&lt; </w:t>
      </w:r>
      <w:proofErr w:type="spellStart"/>
      <w:r w:rsidRPr="000F041D">
        <w:rPr>
          <w:rStyle w:val="TagStyle"/>
          <w:rtl/>
        </w:rPr>
        <w:t>יור</w:t>
      </w:r>
      <w:proofErr w:type="spellEnd"/>
      <w:r w:rsidRPr="000F041D">
        <w:rPr>
          <w:rStyle w:val="TagStyle"/>
          <w:rtl/>
        </w:rPr>
        <w:t xml:space="preserve"> &gt;&gt;</w:t>
      </w:r>
      <w:r>
        <w:rPr>
          <w:rtl/>
        </w:rPr>
        <w:t xml:space="preserve">   </w:t>
      </w:r>
      <w:bookmarkEnd w:id="68"/>
    </w:p>
    <w:p w:rsidR="000F041D" w:rsidRDefault="000F041D" w:rsidP="000F041D">
      <w:pPr>
        <w:pStyle w:val="KeepWithNext"/>
        <w:rPr>
          <w:rtl/>
          <w:lang w:eastAsia="he-IL"/>
        </w:rPr>
      </w:pPr>
    </w:p>
    <w:p w:rsidR="00B83D3A" w:rsidRDefault="000F041D" w:rsidP="00B83D3A">
      <w:pPr>
        <w:rPr>
          <w:rtl/>
          <w:lang w:eastAsia="he-IL"/>
        </w:rPr>
      </w:pPr>
      <w:r>
        <w:rPr>
          <w:rFonts w:hint="cs"/>
          <w:rtl/>
          <w:lang w:eastAsia="he-IL"/>
        </w:rPr>
        <w:t xml:space="preserve">וודאי, זה </w:t>
      </w:r>
      <w:r w:rsidR="007A04E0">
        <w:rPr>
          <w:rFonts w:hint="cs"/>
          <w:rtl/>
          <w:lang w:eastAsia="he-IL"/>
        </w:rPr>
        <w:t>נכון</w:t>
      </w:r>
      <w:bookmarkStart w:id="69" w:name="_ETM_Q1_848527"/>
      <w:bookmarkEnd w:id="69"/>
      <w:r w:rsidR="007A04E0">
        <w:rPr>
          <w:rFonts w:hint="cs"/>
          <w:rtl/>
          <w:lang w:eastAsia="he-IL"/>
        </w:rPr>
        <w:t xml:space="preserve">. אנחנו השתמשנו יותר מדי באנלוגיות צבאיות בוועדה </w:t>
      </w:r>
      <w:bookmarkStart w:id="70" w:name="_ETM_Q1_854814"/>
      <w:bookmarkEnd w:id="70"/>
      <w:r w:rsidR="007A04E0">
        <w:rPr>
          <w:rFonts w:hint="cs"/>
          <w:rtl/>
          <w:lang w:eastAsia="he-IL"/>
        </w:rPr>
        <w:t xml:space="preserve">הזו, בצבא נהוג לומר שכשאתה מסמן באצבעותיך תנועת אקדח </w:t>
      </w:r>
      <w:r w:rsidR="00B83D3A">
        <w:rPr>
          <w:rFonts w:hint="cs"/>
          <w:rtl/>
          <w:lang w:eastAsia="he-IL"/>
        </w:rPr>
        <w:t>כלפי</w:t>
      </w:r>
      <w:r w:rsidR="007A04E0">
        <w:rPr>
          <w:rFonts w:hint="cs"/>
          <w:rtl/>
          <w:lang w:eastAsia="he-IL"/>
        </w:rPr>
        <w:t xml:space="preserve"> מישהו – שלוש מאצבעות כף היד מופנות אליך. אני מפנה את האצבעות אלינו, נציגי הציבור,</w:t>
      </w:r>
      <w:r w:rsidR="00B83D3A">
        <w:rPr>
          <w:rFonts w:hint="cs"/>
          <w:rtl/>
          <w:lang w:eastAsia="he-IL"/>
        </w:rPr>
        <w:t xml:space="preserve"> במקרה </w:t>
      </w:r>
      <w:bookmarkStart w:id="71" w:name="_ETM_Q1_862794"/>
      <w:bookmarkEnd w:id="71"/>
      <w:r w:rsidR="00B83D3A">
        <w:rPr>
          <w:rFonts w:hint="cs"/>
          <w:rtl/>
          <w:lang w:eastAsia="he-IL"/>
        </w:rPr>
        <w:t xml:space="preserve">הזה חברי הכנסת. אנחנו עוסקים בסוגיות נקודתיות שנוגעות לציבור החרדי, בדגש על בני ברק, וגם סוגיות שנוגעות למזרח ירושלים ולרשות הפלסטינית. מקומות אלו עלולים להוות מוקד התפרצות מכיוון שרמת המידע שיש לנו לגביהם היא מאוד נמוכה. </w:t>
      </w:r>
    </w:p>
    <w:p w:rsidR="00B83D3A" w:rsidRDefault="00B83D3A" w:rsidP="00B83D3A">
      <w:pPr>
        <w:rPr>
          <w:rtl/>
          <w:lang w:eastAsia="he-IL"/>
        </w:rPr>
      </w:pPr>
      <w:bookmarkStart w:id="72" w:name="_ETM_Q1_883569"/>
      <w:bookmarkStart w:id="73" w:name="_ETM_Q1_883657"/>
      <w:bookmarkEnd w:id="72"/>
      <w:bookmarkEnd w:id="73"/>
    </w:p>
    <w:p w:rsidR="005B7B1E" w:rsidRDefault="00B83D3A" w:rsidP="00B83D3A">
      <w:pPr>
        <w:rPr>
          <w:rtl/>
          <w:lang w:eastAsia="he-IL"/>
        </w:rPr>
      </w:pPr>
      <w:bookmarkStart w:id="74" w:name="_ETM_Q1_883913"/>
      <w:bookmarkStart w:id="75" w:name="_ETM_Q1_883994"/>
      <w:bookmarkEnd w:id="74"/>
      <w:bookmarkEnd w:id="75"/>
      <w:r>
        <w:rPr>
          <w:rFonts w:hint="cs"/>
          <w:rtl/>
          <w:lang w:eastAsia="he-IL"/>
        </w:rPr>
        <w:t xml:space="preserve">יש פרק שעוסק בהתמודדות עם הקורונה בחברה הערבית. אני רוצה להודות לחבר הכנסת </w:t>
      </w:r>
      <w:proofErr w:type="spellStart"/>
      <w:r>
        <w:rPr>
          <w:rFonts w:hint="cs"/>
          <w:rtl/>
          <w:lang w:eastAsia="he-IL"/>
        </w:rPr>
        <w:t>אנטאנס</w:t>
      </w:r>
      <w:proofErr w:type="spellEnd"/>
      <w:r>
        <w:rPr>
          <w:rFonts w:hint="cs"/>
          <w:rtl/>
          <w:lang w:eastAsia="he-IL"/>
        </w:rPr>
        <w:t xml:space="preserve"> </w:t>
      </w:r>
      <w:proofErr w:type="spellStart"/>
      <w:r>
        <w:rPr>
          <w:rFonts w:hint="cs"/>
          <w:rtl/>
          <w:lang w:eastAsia="he-IL"/>
        </w:rPr>
        <w:t>שחאדה</w:t>
      </w:r>
      <w:proofErr w:type="spellEnd"/>
      <w:r>
        <w:rPr>
          <w:rFonts w:hint="cs"/>
          <w:rtl/>
          <w:lang w:eastAsia="he-IL"/>
        </w:rPr>
        <w:t xml:space="preserve"> שניהל דיון </w:t>
      </w:r>
      <w:bookmarkStart w:id="76" w:name="_ETM_Q1_891527"/>
      <w:bookmarkEnd w:id="76"/>
      <w:r>
        <w:rPr>
          <w:rFonts w:hint="cs"/>
          <w:rtl/>
          <w:lang w:eastAsia="he-IL"/>
        </w:rPr>
        <w:t xml:space="preserve">מצוין בנושא ואף כתב את הפרק </w:t>
      </w:r>
      <w:r w:rsidR="0011654A">
        <w:rPr>
          <w:rFonts w:hint="cs"/>
          <w:rtl/>
          <w:lang w:eastAsia="he-IL"/>
        </w:rPr>
        <w:t xml:space="preserve">הזה, </w:t>
      </w:r>
      <w:bookmarkStart w:id="77" w:name="_ETM_Q1_896171"/>
      <w:bookmarkEnd w:id="77"/>
      <w:proofErr w:type="spellStart"/>
      <w:r w:rsidR="0011654A">
        <w:rPr>
          <w:rFonts w:hint="cs"/>
          <w:rtl/>
          <w:lang w:eastAsia="he-IL"/>
        </w:rPr>
        <w:t>בעריכתי</w:t>
      </w:r>
      <w:proofErr w:type="spellEnd"/>
      <w:r w:rsidR="0011654A">
        <w:rPr>
          <w:rFonts w:hint="cs"/>
          <w:rtl/>
          <w:lang w:eastAsia="he-IL"/>
        </w:rPr>
        <w:t xml:space="preserve">. </w:t>
      </w:r>
      <w:r w:rsidR="00523C06">
        <w:rPr>
          <w:rFonts w:hint="cs"/>
          <w:rtl/>
          <w:lang w:eastAsia="he-IL"/>
        </w:rPr>
        <w:t xml:space="preserve">נציגי כל הסיעות, כולל נציגי הרשימה המשותפת, עסקו בענייני הכלל. </w:t>
      </w:r>
      <w:r w:rsidR="009E4C87">
        <w:rPr>
          <w:rFonts w:hint="cs"/>
          <w:rtl/>
          <w:lang w:eastAsia="he-IL"/>
        </w:rPr>
        <w:t xml:space="preserve">החברה הערבית, בהיותה בעלת מאפיינים מיוחדים </w:t>
      </w:r>
      <w:r w:rsidR="00A05B1E">
        <w:rPr>
          <w:rFonts w:hint="cs"/>
          <w:rtl/>
          <w:lang w:eastAsia="he-IL"/>
        </w:rPr>
        <w:t xml:space="preserve">– דרשה דיון נפרד, וכך עשינו. </w:t>
      </w:r>
    </w:p>
    <w:p w:rsidR="005B7B1E" w:rsidRDefault="005B7B1E" w:rsidP="00B83D3A">
      <w:pPr>
        <w:rPr>
          <w:rtl/>
          <w:lang w:eastAsia="he-IL"/>
        </w:rPr>
      </w:pPr>
      <w:bookmarkStart w:id="78" w:name="_ETM_Q1_914943"/>
      <w:bookmarkStart w:id="79" w:name="_ETM_Q1_915013"/>
      <w:bookmarkEnd w:id="78"/>
      <w:bookmarkEnd w:id="79"/>
    </w:p>
    <w:p w:rsidR="000F041D" w:rsidRDefault="005B7B1E" w:rsidP="00B83D3A">
      <w:pPr>
        <w:rPr>
          <w:rtl/>
          <w:lang w:eastAsia="he-IL"/>
        </w:rPr>
      </w:pPr>
      <w:bookmarkStart w:id="80" w:name="_ETM_Q1_915415"/>
      <w:bookmarkStart w:id="81" w:name="_ETM_Q1_915468"/>
      <w:bookmarkEnd w:id="80"/>
      <w:bookmarkEnd w:id="81"/>
      <w:r>
        <w:rPr>
          <w:rFonts w:hint="cs"/>
          <w:rtl/>
          <w:lang w:eastAsia="he-IL"/>
        </w:rPr>
        <w:t xml:space="preserve">בהמשך מופיע גם ניתוח </w:t>
      </w:r>
      <w:r w:rsidR="00B22DE1">
        <w:rPr>
          <w:rFonts w:hint="cs"/>
          <w:rtl/>
          <w:lang w:eastAsia="he-IL"/>
        </w:rPr>
        <w:t>של המצב הקיים כפי שראינו וכן המלצות להמשך. התמקדנו בשלושה תחומ</w:t>
      </w:r>
      <w:bookmarkStart w:id="82" w:name="_ETM_Q1_925261"/>
      <w:bookmarkEnd w:id="82"/>
      <w:r w:rsidR="00B22DE1">
        <w:rPr>
          <w:rFonts w:hint="cs"/>
          <w:rtl/>
          <w:lang w:eastAsia="he-IL"/>
        </w:rPr>
        <w:t xml:space="preserve">ים: מערכת הבריאות וההחלטות לגבי בדיקות, מסכות, מכונות הנשמה, </w:t>
      </w:r>
      <w:bookmarkStart w:id="83" w:name="_ETM_Q1_933276"/>
      <w:bookmarkEnd w:id="83"/>
      <w:r w:rsidR="00B22DE1">
        <w:rPr>
          <w:rFonts w:hint="cs"/>
          <w:rtl/>
          <w:lang w:eastAsia="he-IL"/>
        </w:rPr>
        <w:t xml:space="preserve">הגנה על צוות רפואי, אוכלוסיות בסיכון, וגם </w:t>
      </w:r>
      <w:bookmarkStart w:id="84" w:name="_ETM_Q1_943415"/>
      <w:bookmarkEnd w:id="84"/>
      <w:r w:rsidR="00B22DE1">
        <w:rPr>
          <w:rFonts w:hint="cs"/>
          <w:rtl/>
          <w:lang w:eastAsia="he-IL"/>
        </w:rPr>
        <w:t>נושא שעלה בוועדה וכמעט לא עלה מחוץ לה –</w:t>
      </w:r>
      <w:r w:rsidR="007A04E0">
        <w:rPr>
          <w:rFonts w:hint="cs"/>
          <w:rtl/>
          <w:lang w:eastAsia="he-IL"/>
        </w:rPr>
        <w:t xml:space="preserve"> </w:t>
      </w:r>
      <w:r w:rsidR="00B22DE1">
        <w:rPr>
          <w:rFonts w:hint="cs"/>
          <w:rtl/>
          <w:lang w:eastAsia="he-IL"/>
        </w:rPr>
        <w:t xml:space="preserve">עצירת פעילות רפואית שמחוץ לקורונה שיכול להיות לה נזק מהותי. </w:t>
      </w:r>
    </w:p>
    <w:p w:rsidR="00B22DE1" w:rsidRDefault="00B22DE1" w:rsidP="00B83D3A">
      <w:pPr>
        <w:rPr>
          <w:rtl/>
          <w:lang w:eastAsia="he-IL"/>
        </w:rPr>
      </w:pPr>
      <w:bookmarkStart w:id="85" w:name="_ETM_Q1_951368"/>
      <w:bookmarkStart w:id="86" w:name="_ETM_Q1_951442"/>
      <w:bookmarkEnd w:id="85"/>
      <w:bookmarkEnd w:id="86"/>
    </w:p>
    <w:p w:rsidR="00040176" w:rsidRDefault="00B22DE1" w:rsidP="00B83D3A">
      <w:pPr>
        <w:rPr>
          <w:rtl/>
          <w:lang w:eastAsia="he-IL"/>
        </w:rPr>
      </w:pPr>
      <w:bookmarkStart w:id="87" w:name="_ETM_Q1_951648"/>
      <w:bookmarkStart w:id="88" w:name="_ETM_Q1_951727"/>
      <w:bookmarkEnd w:id="87"/>
      <w:bookmarkEnd w:id="88"/>
      <w:r>
        <w:rPr>
          <w:rFonts w:hint="cs"/>
          <w:rtl/>
          <w:lang w:eastAsia="he-IL"/>
        </w:rPr>
        <w:t xml:space="preserve">לא </w:t>
      </w:r>
      <w:bookmarkStart w:id="89" w:name="_ETM_Q1_954176"/>
      <w:bookmarkEnd w:id="89"/>
      <w:r>
        <w:rPr>
          <w:rFonts w:hint="cs"/>
          <w:rtl/>
          <w:lang w:eastAsia="he-IL"/>
        </w:rPr>
        <w:t xml:space="preserve">נכנסנו לפירוט סקטורים בתחום הכלכלי, לפחות לא ברמה של דיון פרטני. זאת מכיוון שאיני חושב </w:t>
      </w:r>
      <w:bookmarkStart w:id="90" w:name="_ETM_Q1_969152"/>
      <w:bookmarkEnd w:id="90"/>
      <w:r>
        <w:rPr>
          <w:rFonts w:hint="cs"/>
          <w:rtl/>
          <w:lang w:eastAsia="he-IL"/>
        </w:rPr>
        <w:t xml:space="preserve">שיש לנו יכולות שעולות על מישהו אחר ובאמת לא </w:t>
      </w:r>
      <w:bookmarkStart w:id="91" w:name="_ETM_Q1_972846"/>
      <w:bookmarkEnd w:id="91"/>
      <w:r>
        <w:rPr>
          <w:rFonts w:hint="cs"/>
          <w:rtl/>
          <w:lang w:eastAsia="he-IL"/>
        </w:rPr>
        <w:t>היה ביכולתה של הוועדה לעשות. עם זאת, הגשנו ה</w:t>
      </w:r>
      <w:r w:rsidR="00737418">
        <w:rPr>
          <w:rFonts w:hint="cs"/>
          <w:rtl/>
          <w:lang w:eastAsia="he-IL"/>
        </w:rPr>
        <w:t xml:space="preserve">מלצות רוחביות. </w:t>
      </w:r>
    </w:p>
    <w:p w:rsidR="00040176" w:rsidRDefault="00040176" w:rsidP="00B83D3A">
      <w:pPr>
        <w:rPr>
          <w:rtl/>
          <w:lang w:eastAsia="he-IL"/>
        </w:rPr>
      </w:pPr>
    </w:p>
    <w:p w:rsidR="00B22DE1" w:rsidRDefault="00737418" w:rsidP="00B83D3A">
      <w:pPr>
        <w:rPr>
          <w:rtl/>
          <w:lang w:eastAsia="he-IL"/>
        </w:rPr>
      </w:pPr>
      <w:r>
        <w:rPr>
          <w:rFonts w:hint="cs"/>
          <w:rtl/>
          <w:lang w:eastAsia="he-IL"/>
        </w:rPr>
        <w:t>אם אני צריך לתת נושא אחד שעלה בוועדה</w:t>
      </w:r>
      <w:bookmarkStart w:id="92" w:name="_ETM_Q1_984019"/>
      <w:bookmarkEnd w:id="92"/>
      <w:r>
        <w:rPr>
          <w:rFonts w:hint="cs"/>
          <w:rtl/>
          <w:lang w:eastAsia="he-IL"/>
        </w:rPr>
        <w:t xml:space="preserve">, ואיני יודע אם עלה מספיק מחוצה לה, דובר בנושא המגזר השלישי. אנחנו מכניסים אמירה שיש לסייע </w:t>
      </w:r>
      <w:bookmarkStart w:id="93" w:name="_ETM_Q1_993115"/>
      <w:bookmarkEnd w:id="93"/>
      <w:r>
        <w:rPr>
          <w:rFonts w:hint="cs"/>
          <w:rtl/>
          <w:lang w:eastAsia="he-IL"/>
        </w:rPr>
        <w:t>למגזר השלישי לצלוח את המשבר הזה, צירפנו המלצות ספציפיות</w:t>
      </w:r>
      <w:bookmarkStart w:id="94" w:name="_ETM_Q1_995737"/>
      <w:bookmarkEnd w:id="94"/>
      <w:r w:rsidR="00040176">
        <w:rPr>
          <w:rFonts w:hint="cs"/>
          <w:rtl/>
          <w:lang w:eastAsia="he-IL"/>
        </w:rPr>
        <w:t xml:space="preserve"> בנושא זה. התייחסנו גם לבעיה הייחודית שנוצרה בעיר אילת, אירחנו בדיון את ראש העיר אילת. </w:t>
      </w:r>
      <w:bookmarkStart w:id="95" w:name="_ETM_Q1_1003013"/>
      <w:bookmarkEnd w:id="95"/>
    </w:p>
    <w:p w:rsidR="00040176" w:rsidRDefault="00040176" w:rsidP="00B83D3A">
      <w:pPr>
        <w:rPr>
          <w:rtl/>
          <w:lang w:eastAsia="he-IL"/>
        </w:rPr>
      </w:pPr>
      <w:bookmarkStart w:id="96" w:name="_ETM_Q1_1003717"/>
      <w:bookmarkStart w:id="97" w:name="_ETM_Q1_1003797"/>
      <w:bookmarkEnd w:id="96"/>
      <w:bookmarkEnd w:id="97"/>
    </w:p>
    <w:p w:rsidR="00040176" w:rsidRDefault="00040176" w:rsidP="00B83D3A">
      <w:pPr>
        <w:rPr>
          <w:rtl/>
          <w:lang w:eastAsia="he-IL"/>
        </w:rPr>
      </w:pPr>
      <w:bookmarkStart w:id="98" w:name="_ETM_Q1_1003989"/>
      <w:bookmarkStart w:id="99" w:name="_ETM_Q1_1004057"/>
      <w:bookmarkEnd w:id="98"/>
      <w:bookmarkEnd w:id="99"/>
      <w:r>
        <w:rPr>
          <w:rFonts w:hint="cs"/>
          <w:rtl/>
          <w:lang w:eastAsia="he-IL"/>
        </w:rPr>
        <w:t>הדבר האחרון שכמעט לא עסקו בו מחוץ לתחומה של הוועדה, ואני חושב שהוא קריטי גם לגבי הטיפול במשבר הנוכחי</w:t>
      </w:r>
      <w:r w:rsidR="002C5CB6">
        <w:rPr>
          <w:rFonts w:hint="cs"/>
          <w:rtl/>
          <w:lang w:eastAsia="he-IL"/>
        </w:rPr>
        <w:t>,</w:t>
      </w:r>
      <w:r>
        <w:rPr>
          <w:rFonts w:hint="cs"/>
          <w:rtl/>
          <w:lang w:eastAsia="he-IL"/>
        </w:rPr>
        <w:t xml:space="preserve"> וגם לגבי חזרה של הקורונה בחורף או כל משבר לאומי: נאמר בדיוני הוועדה נכון שלא ידענו משבר כמו הקורונה כבר מאה שנים, אבל האפשרות של אסונות נוספים – סייבר, רעידת אדמה </w:t>
      </w:r>
      <w:r>
        <w:rPr>
          <w:rFonts w:hint="cs"/>
          <w:rtl/>
          <w:lang w:eastAsia="he-IL"/>
        </w:rPr>
        <w:lastRenderedPageBreak/>
        <w:t xml:space="preserve">ועוד – מצריכה מבנים ממשלתיים אחרים. בראש ובראשונה נדרש מטה להתמודדות עם משברים לאומיים. אמרנו שהרצון </w:t>
      </w:r>
      <w:bookmarkStart w:id="100" w:name="_ETM_Q1_1049585"/>
      <w:bookmarkEnd w:id="100"/>
      <w:r>
        <w:rPr>
          <w:rFonts w:hint="cs"/>
          <w:rtl/>
          <w:lang w:eastAsia="he-IL"/>
        </w:rPr>
        <w:t xml:space="preserve">שלנו, עם כל גודל המשבר, שמדינת ישראל תנצל אותו כפלטפורמה לתיקון דברים. </w:t>
      </w:r>
    </w:p>
    <w:p w:rsidR="00040176" w:rsidRDefault="00040176" w:rsidP="00B83D3A">
      <w:pPr>
        <w:rPr>
          <w:rtl/>
          <w:lang w:eastAsia="he-IL"/>
        </w:rPr>
      </w:pPr>
      <w:bookmarkStart w:id="101" w:name="_ETM_Q1_1058459"/>
      <w:bookmarkStart w:id="102" w:name="_ETM_Q1_1058538"/>
      <w:bookmarkStart w:id="103" w:name="_ETM_Q1_1059147"/>
      <w:bookmarkEnd w:id="101"/>
      <w:bookmarkEnd w:id="102"/>
      <w:bookmarkEnd w:id="103"/>
    </w:p>
    <w:p w:rsidR="00040176" w:rsidRDefault="00040176" w:rsidP="00B83D3A">
      <w:pPr>
        <w:rPr>
          <w:rtl/>
          <w:lang w:eastAsia="he-IL"/>
        </w:rPr>
      </w:pPr>
      <w:bookmarkStart w:id="104" w:name="_ETM_Q1_1059202"/>
      <w:bookmarkEnd w:id="104"/>
      <w:r>
        <w:rPr>
          <w:rFonts w:hint="cs"/>
          <w:rtl/>
          <w:lang w:eastAsia="he-IL"/>
        </w:rPr>
        <w:t>אני רוצה להודות לצוות הוועדה, לכל מי שהופיע בפנינו</w:t>
      </w:r>
      <w:r w:rsidR="000847A0">
        <w:rPr>
          <w:rFonts w:hint="cs"/>
          <w:rtl/>
          <w:lang w:eastAsia="he-IL"/>
        </w:rPr>
        <w:t xml:space="preserve">, להודות לחברי הוועדה. אני חושב שהראנו פרלמנטריות כפי שהיא צריכה להיראות. </w:t>
      </w:r>
    </w:p>
    <w:p w:rsidR="000847A0" w:rsidRDefault="000847A0" w:rsidP="00B83D3A">
      <w:pPr>
        <w:rPr>
          <w:rtl/>
          <w:lang w:eastAsia="he-IL"/>
        </w:rPr>
      </w:pPr>
      <w:bookmarkStart w:id="105" w:name="_ETM_Q1_1071584"/>
      <w:bookmarkStart w:id="106" w:name="_ETM_Q1_1071653"/>
      <w:bookmarkEnd w:id="105"/>
      <w:bookmarkEnd w:id="106"/>
    </w:p>
    <w:p w:rsidR="000847A0" w:rsidRDefault="000847A0" w:rsidP="00B83D3A">
      <w:pPr>
        <w:rPr>
          <w:rtl/>
          <w:lang w:eastAsia="he-IL"/>
        </w:rPr>
      </w:pPr>
      <w:bookmarkStart w:id="107" w:name="_ETM_Q1_1072024"/>
      <w:bookmarkStart w:id="108" w:name="_ETM_Q1_1072095"/>
      <w:bookmarkEnd w:id="107"/>
      <w:bookmarkEnd w:id="108"/>
      <w:r>
        <w:rPr>
          <w:rFonts w:hint="cs"/>
          <w:rtl/>
          <w:lang w:eastAsia="he-IL"/>
        </w:rPr>
        <w:t xml:space="preserve">חברת הכנסת </w:t>
      </w:r>
      <w:proofErr w:type="spellStart"/>
      <w:r>
        <w:rPr>
          <w:rFonts w:hint="cs"/>
          <w:rtl/>
          <w:lang w:eastAsia="he-IL"/>
        </w:rPr>
        <w:t>שחאדה</w:t>
      </w:r>
      <w:proofErr w:type="spellEnd"/>
      <w:r>
        <w:rPr>
          <w:rFonts w:hint="cs"/>
          <w:rtl/>
          <w:lang w:eastAsia="he-IL"/>
        </w:rPr>
        <w:t>, בבקשה.</w:t>
      </w:r>
    </w:p>
    <w:p w:rsidR="000847A0" w:rsidRDefault="000847A0" w:rsidP="00B83D3A">
      <w:pPr>
        <w:rPr>
          <w:rtl/>
          <w:lang w:eastAsia="he-IL"/>
        </w:rPr>
      </w:pPr>
      <w:bookmarkStart w:id="109" w:name="_ETM_Q1_1078848"/>
      <w:bookmarkStart w:id="110" w:name="_ETM_Q1_1078922"/>
      <w:bookmarkEnd w:id="109"/>
      <w:bookmarkEnd w:id="110"/>
    </w:p>
    <w:p w:rsidR="000847A0" w:rsidRDefault="000847A0" w:rsidP="000847A0">
      <w:pPr>
        <w:pStyle w:val="a4"/>
        <w:keepNext/>
        <w:rPr>
          <w:rtl/>
        </w:rPr>
      </w:pPr>
      <w:bookmarkStart w:id="111" w:name="_ETM_Q1_1079456"/>
      <w:bookmarkStart w:id="112" w:name="_ETM_Q1_1079539"/>
      <w:bookmarkStart w:id="113" w:name="_ETM_Q1_1081392"/>
      <w:bookmarkStart w:id="114" w:name="ET_speaker_5806_10"/>
      <w:bookmarkEnd w:id="111"/>
      <w:bookmarkEnd w:id="112"/>
      <w:bookmarkEnd w:id="113"/>
      <w:r w:rsidRPr="000847A0">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0847A0">
        <w:rPr>
          <w:rStyle w:val="TagStyle"/>
          <w:rtl/>
        </w:rPr>
        <w:t xml:space="preserve"> &lt;&lt; דובר &gt;&gt;</w:t>
      </w:r>
      <w:r>
        <w:rPr>
          <w:rtl/>
        </w:rPr>
        <w:t xml:space="preserve">   </w:t>
      </w:r>
      <w:bookmarkEnd w:id="114"/>
    </w:p>
    <w:p w:rsidR="000847A0" w:rsidRDefault="000847A0" w:rsidP="000847A0">
      <w:pPr>
        <w:pStyle w:val="KeepWithNext"/>
        <w:rPr>
          <w:rtl/>
          <w:lang w:eastAsia="he-IL"/>
        </w:rPr>
      </w:pPr>
    </w:p>
    <w:p w:rsidR="00F92201" w:rsidRDefault="00B213C2" w:rsidP="00F92201">
      <w:pPr>
        <w:rPr>
          <w:rtl/>
          <w:lang w:eastAsia="he-IL"/>
        </w:rPr>
      </w:pPr>
      <w:bookmarkStart w:id="115" w:name="_ETM_Q1_1081909"/>
      <w:bookmarkStart w:id="116" w:name="_ETM_Q1_1081959"/>
      <w:bookmarkEnd w:id="115"/>
      <w:bookmarkEnd w:id="116"/>
      <w:r>
        <w:rPr>
          <w:rFonts w:hint="cs"/>
          <w:rtl/>
          <w:lang w:eastAsia="he-IL"/>
        </w:rPr>
        <w:t xml:space="preserve">תודה לחברי הוועדה על המאמץ שנעשה. ברשותכם, שלוש הערות: </w:t>
      </w:r>
      <w:bookmarkStart w:id="117" w:name="_ETM_Q1_1096262"/>
      <w:bookmarkEnd w:id="117"/>
      <w:r w:rsidR="00397A17">
        <w:rPr>
          <w:rFonts w:hint="cs"/>
          <w:rtl/>
          <w:lang w:eastAsia="he-IL"/>
        </w:rPr>
        <w:t xml:space="preserve">הוועדה אינה גוף ביצועי אבל היא תרמה רבות למודעות של מקבלי ההחלטות, במקרה של האוכלוסייה הערבית, בהיעדר תשתית רפואית, בהיעדר אמצעים לטפל בבעיית הקורונה, בהיעדר בדיקות, בהיעדר נתונים. כמעט עשרה ימים </w:t>
      </w:r>
      <w:r w:rsidR="00AF2535">
        <w:rPr>
          <w:rFonts w:hint="cs"/>
          <w:rtl/>
          <w:lang w:eastAsia="he-IL"/>
        </w:rPr>
        <w:t>שלא ידענו מה קורה בחברה הערבית מבחינת התפרצות המחלה, אני מקווה שהנתונים יישארו כמו שהם עכשיו</w:t>
      </w:r>
      <w:bookmarkStart w:id="118" w:name="_ETM_Q1_1139606"/>
      <w:bookmarkStart w:id="119" w:name="_ETM_Q1_1139695"/>
      <w:bookmarkEnd w:id="118"/>
      <w:bookmarkEnd w:id="119"/>
      <w:r w:rsidR="00F92201">
        <w:rPr>
          <w:rFonts w:hint="cs"/>
          <w:rtl/>
          <w:lang w:eastAsia="he-IL"/>
        </w:rPr>
        <w:t>, ומתברר שאנחנו לא בקטסטרופה בריאותית.</w:t>
      </w:r>
    </w:p>
    <w:p w:rsidR="00F92201" w:rsidRDefault="00F92201" w:rsidP="00F92201">
      <w:pPr>
        <w:rPr>
          <w:rtl/>
          <w:lang w:eastAsia="he-IL"/>
        </w:rPr>
      </w:pPr>
    </w:p>
    <w:p w:rsidR="00F92201" w:rsidRDefault="00F92201" w:rsidP="00F92201">
      <w:pPr>
        <w:rPr>
          <w:rtl/>
          <w:lang w:eastAsia="he-IL"/>
        </w:rPr>
      </w:pPr>
      <w:r>
        <w:rPr>
          <w:rFonts w:hint="cs"/>
          <w:rtl/>
          <w:lang w:eastAsia="he-IL"/>
        </w:rPr>
        <w:t xml:space="preserve">הנושא השני: הוועדה תרמה רבות למודעות של האוכלוסייה הערבית. כוונתי </w:t>
      </w:r>
      <w:bookmarkStart w:id="120" w:name="_ETM_Q1_1144732"/>
      <w:bookmarkEnd w:id="120"/>
      <w:r>
        <w:rPr>
          <w:rFonts w:hint="cs"/>
          <w:rtl/>
          <w:lang w:eastAsia="he-IL"/>
        </w:rPr>
        <w:t xml:space="preserve">לתחנות הבדיקה הניידות שהוקמו, וכן לחשיפה התקשורתית שעשו </w:t>
      </w:r>
      <w:bookmarkStart w:id="121" w:name="_ETM_Q1_1150175"/>
      <w:bookmarkEnd w:id="121"/>
      <w:r>
        <w:rPr>
          <w:rFonts w:hint="cs"/>
          <w:rtl/>
          <w:lang w:eastAsia="he-IL"/>
        </w:rPr>
        <w:t xml:space="preserve">את שלהן. הוקם חדר מצב בעמותת הגליל תחת הוועד העליון של ערביי ישראל וזה תרם רבות. </w:t>
      </w:r>
    </w:p>
    <w:p w:rsidR="00F92201" w:rsidRDefault="00F92201" w:rsidP="00F92201">
      <w:pPr>
        <w:rPr>
          <w:rtl/>
          <w:lang w:eastAsia="he-IL"/>
        </w:rPr>
      </w:pPr>
      <w:bookmarkStart w:id="122" w:name="_ETM_Q1_1160584"/>
      <w:bookmarkStart w:id="123" w:name="_ETM_Q1_1160657"/>
      <w:bookmarkEnd w:id="122"/>
      <w:bookmarkEnd w:id="123"/>
    </w:p>
    <w:p w:rsidR="00F92201" w:rsidRDefault="00F92201" w:rsidP="00F92201">
      <w:pPr>
        <w:rPr>
          <w:rtl/>
          <w:lang w:eastAsia="he-IL"/>
        </w:rPr>
      </w:pPr>
      <w:bookmarkStart w:id="124" w:name="_ETM_Q1_1160936"/>
      <w:bookmarkStart w:id="125" w:name="_ETM_Q1_1161003"/>
      <w:bookmarkEnd w:id="124"/>
      <w:bookmarkEnd w:id="125"/>
      <w:r>
        <w:rPr>
          <w:rFonts w:hint="cs"/>
          <w:rtl/>
          <w:lang w:eastAsia="he-IL"/>
        </w:rPr>
        <w:t xml:space="preserve">נושא שלישי: היישובים הערביים אינם מוכנים לשום מצב חירום. אין לנו תשתיות ראויות ואין לנו ידע בניהול שעות משבר. </w:t>
      </w:r>
      <w:r w:rsidR="00DF2E12">
        <w:rPr>
          <w:rFonts w:hint="cs"/>
          <w:rtl/>
          <w:lang w:eastAsia="he-IL"/>
        </w:rPr>
        <w:t xml:space="preserve">טיפול הממשלה והמדינה ביישובים הערביים הוא תמיד </w:t>
      </w:r>
      <w:proofErr w:type="spellStart"/>
      <w:r w:rsidR="00DF2E12">
        <w:rPr>
          <w:rFonts w:hint="cs"/>
          <w:rtl/>
          <w:lang w:eastAsia="he-IL"/>
        </w:rPr>
        <w:t>בדיליי</w:t>
      </w:r>
      <w:proofErr w:type="spellEnd"/>
      <w:r w:rsidR="00DF2E12">
        <w:rPr>
          <w:rFonts w:hint="cs"/>
          <w:rtl/>
          <w:lang w:eastAsia="he-IL"/>
        </w:rPr>
        <w:t>. תמיד אנחנו נשארים לשלב השני.</w:t>
      </w:r>
    </w:p>
    <w:p w:rsidR="00B32A8B" w:rsidRDefault="00B32A8B" w:rsidP="00F92201">
      <w:pPr>
        <w:rPr>
          <w:rtl/>
          <w:lang w:eastAsia="he-IL"/>
        </w:rPr>
      </w:pPr>
    </w:p>
    <w:p w:rsidR="00DF2E12" w:rsidRDefault="00DF2E12" w:rsidP="00DF2E12">
      <w:pPr>
        <w:pStyle w:val="a4"/>
        <w:keepNext/>
        <w:rPr>
          <w:rtl/>
        </w:rPr>
      </w:pPr>
      <w:bookmarkStart w:id="126" w:name="ET_speaker_5777_11"/>
      <w:r w:rsidRPr="00DF2E12">
        <w:rPr>
          <w:rStyle w:val="TagStyle"/>
          <w:rtl/>
        </w:rPr>
        <w:t xml:space="preserve"> &lt;&lt; דובר &gt;&gt; </w:t>
      </w:r>
      <w:r>
        <w:rPr>
          <w:rtl/>
        </w:rPr>
        <w:t>מיקי חיימוביץ' (כחול לבן):</w:t>
      </w:r>
      <w:r w:rsidRPr="00DF2E12">
        <w:rPr>
          <w:rStyle w:val="TagStyle"/>
          <w:rtl/>
        </w:rPr>
        <w:t xml:space="preserve"> &lt;&lt; דובר &gt;&gt;</w:t>
      </w:r>
      <w:r>
        <w:rPr>
          <w:rtl/>
        </w:rPr>
        <w:t xml:space="preserve">   </w:t>
      </w:r>
      <w:bookmarkEnd w:id="126"/>
    </w:p>
    <w:p w:rsidR="00DF2E12" w:rsidRDefault="00DF2E12" w:rsidP="00DF2E12">
      <w:pPr>
        <w:pStyle w:val="KeepWithNext"/>
        <w:rPr>
          <w:rtl/>
          <w:lang w:eastAsia="he-IL"/>
        </w:rPr>
      </w:pPr>
    </w:p>
    <w:p w:rsidR="00DF2E12" w:rsidRDefault="00DF2E12" w:rsidP="00DF2E12">
      <w:pPr>
        <w:rPr>
          <w:rtl/>
          <w:lang w:eastAsia="he-IL"/>
        </w:rPr>
      </w:pPr>
      <w:r>
        <w:rPr>
          <w:rFonts w:hint="cs"/>
          <w:rtl/>
          <w:lang w:eastAsia="he-IL"/>
        </w:rPr>
        <w:t xml:space="preserve">גם </w:t>
      </w:r>
      <w:r w:rsidR="009E681E">
        <w:rPr>
          <w:rFonts w:hint="cs"/>
          <w:rtl/>
          <w:lang w:eastAsia="he-IL"/>
        </w:rPr>
        <w:t xml:space="preserve">אין לכם נציגות באותם הגופים שאמורים לנהל משברים. </w:t>
      </w:r>
    </w:p>
    <w:p w:rsidR="00B32A8B" w:rsidRDefault="00B32A8B" w:rsidP="00DF2E12">
      <w:pPr>
        <w:rPr>
          <w:rtl/>
          <w:lang w:eastAsia="he-IL"/>
        </w:rPr>
      </w:pPr>
    </w:p>
    <w:p w:rsidR="009E681E" w:rsidRDefault="009E681E" w:rsidP="009E681E">
      <w:pPr>
        <w:pStyle w:val="a4"/>
        <w:keepNext/>
        <w:rPr>
          <w:rtl/>
        </w:rPr>
      </w:pPr>
      <w:bookmarkStart w:id="127" w:name="_ETM_Q1_1193171"/>
      <w:bookmarkStart w:id="128" w:name="ET_speaker_5806_12"/>
      <w:bookmarkEnd w:id="127"/>
      <w:r w:rsidRPr="009E681E">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9E681E">
        <w:rPr>
          <w:rStyle w:val="TagStyle"/>
          <w:rtl/>
        </w:rPr>
        <w:t xml:space="preserve"> &lt;&lt; דובר &gt;&gt;</w:t>
      </w:r>
      <w:r>
        <w:rPr>
          <w:rtl/>
        </w:rPr>
        <w:t xml:space="preserve">   </w:t>
      </w:r>
      <w:bookmarkEnd w:id="128"/>
    </w:p>
    <w:p w:rsidR="009E681E" w:rsidRDefault="009E681E" w:rsidP="009E681E">
      <w:pPr>
        <w:pStyle w:val="KeepWithNext"/>
        <w:rPr>
          <w:rtl/>
          <w:lang w:eastAsia="he-IL"/>
        </w:rPr>
      </w:pPr>
    </w:p>
    <w:p w:rsidR="009E681E" w:rsidRDefault="009E681E" w:rsidP="009E681E">
      <w:pPr>
        <w:rPr>
          <w:rtl/>
          <w:lang w:eastAsia="he-IL"/>
        </w:rPr>
      </w:pPr>
      <w:bookmarkStart w:id="129" w:name="_ETM_Q1_1193658"/>
      <w:bookmarkStart w:id="130" w:name="_ETM_Q1_1193713"/>
      <w:bookmarkEnd w:id="129"/>
      <w:bookmarkEnd w:id="130"/>
      <w:r>
        <w:rPr>
          <w:rFonts w:hint="cs"/>
          <w:rtl/>
          <w:lang w:eastAsia="he-IL"/>
        </w:rPr>
        <w:t xml:space="preserve">גם וגם, לא נציגות שם ולא ההיפך. שמענו לאחרונה ששר הפנים מינה יועץ מיוחד לקורונה בחברה הערבית, והוא יושב, במקרה עם </w:t>
      </w:r>
      <w:bookmarkStart w:id="131" w:name="_ETM_Q1_1205184"/>
      <w:bookmarkEnd w:id="131"/>
      <w:r>
        <w:rPr>
          <w:rFonts w:hint="cs"/>
          <w:rtl/>
          <w:lang w:eastAsia="he-IL"/>
        </w:rPr>
        <w:t xml:space="preserve">הצוות בשפרעם. אין לנו את הדרכים והאמצעים להתמודד עם משבר, </w:t>
      </w:r>
      <w:bookmarkStart w:id="132" w:name="_ETM_Q1_1210239"/>
      <w:bookmarkEnd w:id="132"/>
      <w:r>
        <w:rPr>
          <w:rFonts w:hint="cs"/>
          <w:rtl/>
          <w:lang w:eastAsia="he-IL"/>
        </w:rPr>
        <w:t xml:space="preserve">כך היה ביישובים הערביים בזמן מלחמת לבנון השנייה, כך אם תהיה רעידת אדמה או כל אסון טבע. הגיע הזמן </w:t>
      </w:r>
      <w:bookmarkStart w:id="133" w:name="_ETM_Q1_1228042"/>
      <w:bookmarkEnd w:id="133"/>
      <w:r>
        <w:rPr>
          <w:rFonts w:hint="cs"/>
          <w:rtl/>
          <w:lang w:eastAsia="he-IL"/>
        </w:rPr>
        <w:t xml:space="preserve">שגם היישובים הערביים יהיו חלק מההכנות להתמודדות במצבי חירום. </w:t>
      </w:r>
    </w:p>
    <w:p w:rsidR="009E681E" w:rsidRDefault="009E681E" w:rsidP="009E681E">
      <w:pPr>
        <w:rPr>
          <w:rtl/>
          <w:lang w:eastAsia="he-IL"/>
        </w:rPr>
      </w:pPr>
      <w:bookmarkStart w:id="134" w:name="_ETM_Q1_1238514"/>
      <w:bookmarkStart w:id="135" w:name="_ETM_Q1_1238596"/>
      <w:bookmarkEnd w:id="134"/>
      <w:bookmarkEnd w:id="135"/>
    </w:p>
    <w:p w:rsidR="009E681E" w:rsidRDefault="009E681E" w:rsidP="009E681E">
      <w:pPr>
        <w:rPr>
          <w:rtl/>
          <w:lang w:eastAsia="he-IL"/>
        </w:rPr>
      </w:pPr>
      <w:bookmarkStart w:id="136" w:name="_ETM_Q1_1238842"/>
      <w:bookmarkStart w:id="137" w:name="_ETM_Q1_1238918"/>
      <w:bookmarkEnd w:id="136"/>
      <w:bookmarkEnd w:id="137"/>
      <w:r>
        <w:rPr>
          <w:rFonts w:hint="cs"/>
          <w:rtl/>
          <w:lang w:eastAsia="he-IL"/>
        </w:rPr>
        <w:t xml:space="preserve">אני </w:t>
      </w:r>
      <w:bookmarkStart w:id="138" w:name="_ETM_Q1_1239594"/>
      <w:bookmarkEnd w:id="138"/>
      <w:r>
        <w:rPr>
          <w:rFonts w:hint="cs"/>
          <w:rtl/>
          <w:lang w:eastAsia="he-IL"/>
        </w:rPr>
        <w:t xml:space="preserve">סוגר ומודה לכולם, יש לנו עוד הרבה עבודה לעשות כי עלינו לטפל גם בהשלכות הכלכליות של המשבר. </w:t>
      </w:r>
    </w:p>
    <w:p w:rsidR="003D06D1" w:rsidRDefault="003D06D1" w:rsidP="009E681E">
      <w:pPr>
        <w:rPr>
          <w:rtl/>
          <w:lang w:eastAsia="he-IL"/>
        </w:rPr>
      </w:pPr>
    </w:p>
    <w:p w:rsidR="003D06D1" w:rsidRDefault="003D06D1" w:rsidP="003D06D1">
      <w:pPr>
        <w:pStyle w:val="af6"/>
        <w:keepNext/>
        <w:rPr>
          <w:rtl/>
        </w:rPr>
      </w:pPr>
      <w:bookmarkStart w:id="139" w:name="ET_yor_5110_14"/>
      <w:r w:rsidRPr="003D06D1">
        <w:rPr>
          <w:rStyle w:val="TagStyle"/>
          <w:rtl/>
        </w:rPr>
        <w:t xml:space="preserve"> &lt;&lt; </w:t>
      </w:r>
      <w:proofErr w:type="spellStart"/>
      <w:r w:rsidRPr="003D06D1">
        <w:rPr>
          <w:rStyle w:val="TagStyle"/>
          <w:rtl/>
        </w:rPr>
        <w:t>יור</w:t>
      </w:r>
      <w:proofErr w:type="spellEnd"/>
      <w:r w:rsidRPr="003D06D1">
        <w:rPr>
          <w:rStyle w:val="TagStyle"/>
          <w:rtl/>
        </w:rPr>
        <w:t xml:space="preserve"> &gt;&gt; </w:t>
      </w:r>
      <w:r>
        <w:rPr>
          <w:rtl/>
        </w:rPr>
        <w:t>היו"ר עפר שלח:</w:t>
      </w:r>
      <w:r w:rsidRPr="003D06D1">
        <w:rPr>
          <w:rStyle w:val="TagStyle"/>
          <w:rtl/>
        </w:rPr>
        <w:t xml:space="preserve"> &lt;&lt; </w:t>
      </w:r>
      <w:proofErr w:type="spellStart"/>
      <w:r w:rsidRPr="003D06D1">
        <w:rPr>
          <w:rStyle w:val="TagStyle"/>
          <w:rtl/>
        </w:rPr>
        <w:t>יור</w:t>
      </w:r>
      <w:proofErr w:type="spellEnd"/>
      <w:r w:rsidRPr="003D06D1">
        <w:rPr>
          <w:rStyle w:val="TagStyle"/>
          <w:rtl/>
        </w:rPr>
        <w:t xml:space="preserve"> &gt;&gt;</w:t>
      </w:r>
      <w:r>
        <w:rPr>
          <w:rtl/>
        </w:rPr>
        <w:t xml:space="preserve">   </w:t>
      </w:r>
      <w:bookmarkEnd w:id="139"/>
    </w:p>
    <w:p w:rsidR="003D06D1" w:rsidRDefault="003D06D1" w:rsidP="003D06D1">
      <w:pPr>
        <w:pStyle w:val="KeepWithNext"/>
        <w:rPr>
          <w:rtl/>
          <w:lang w:eastAsia="he-IL"/>
        </w:rPr>
      </w:pPr>
    </w:p>
    <w:p w:rsidR="003D06D1" w:rsidRDefault="003D06D1" w:rsidP="003D06D1">
      <w:pPr>
        <w:rPr>
          <w:rtl/>
          <w:lang w:eastAsia="he-IL"/>
        </w:rPr>
      </w:pPr>
      <w:r>
        <w:rPr>
          <w:rFonts w:hint="cs"/>
          <w:rtl/>
          <w:lang w:eastAsia="he-IL"/>
        </w:rPr>
        <w:t xml:space="preserve">חבר הכנסת </w:t>
      </w:r>
      <w:proofErr w:type="spellStart"/>
      <w:r>
        <w:rPr>
          <w:rFonts w:hint="cs"/>
          <w:rtl/>
          <w:lang w:eastAsia="he-IL"/>
        </w:rPr>
        <w:t>עסאקלה</w:t>
      </w:r>
      <w:proofErr w:type="spellEnd"/>
      <w:r>
        <w:rPr>
          <w:rFonts w:hint="cs"/>
          <w:rtl/>
          <w:lang w:eastAsia="he-IL"/>
        </w:rPr>
        <w:t xml:space="preserve">, בבקשה. </w:t>
      </w:r>
    </w:p>
    <w:p w:rsidR="00322AD3" w:rsidRPr="003D06D1" w:rsidRDefault="00322AD3" w:rsidP="003D06D1">
      <w:pPr>
        <w:rPr>
          <w:rtl/>
          <w:lang w:eastAsia="he-IL"/>
        </w:rPr>
      </w:pPr>
      <w:bookmarkStart w:id="140" w:name="_ETM_Q1_1241110"/>
      <w:bookmarkStart w:id="141" w:name="_ETM_Q1_1241206"/>
      <w:bookmarkEnd w:id="140"/>
      <w:bookmarkEnd w:id="141"/>
    </w:p>
    <w:p w:rsidR="003D06D1" w:rsidRDefault="003D06D1" w:rsidP="003D06D1">
      <w:pPr>
        <w:pStyle w:val="a4"/>
        <w:keepNext/>
        <w:rPr>
          <w:rtl/>
        </w:rPr>
      </w:pPr>
      <w:bookmarkStart w:id="142" w:name="_ETM_Q1_1272883"/>
      <w:bookmarkStart w:id="143" w:name="_ETM_Q1_1272956"/>
      <w:bookmarkStart w:id="144" w:name="ET_speaker_5856_13"/>
      <w:bookmarkEnd w:id="142"/>
      <w:bookmarkEnd w:id="143"/>
      <w:r w:rsidRPr="003D06D1">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3D06D1">
        <w:rPr>
          <w:rStyle w:val="TagStyle"/>
          <w:rtl/>
        </w:rPr>
        <w:t xml:space="preserve"> &lt;&lt; דובר &gt;&gt;</w:t>
      </w:r>
      <w:r>
        <w:rPr>
          <w:rtl/>
        </w:rPr>
        <w:t xml:space="preserve">   </w:t>
      </w:r>
      <w:bookmarkEnd w:id="144"/>
    </w:p>
    <w:p w:rsidR="003D06D1" w:rsidRDefault="003D06D1" w:rsidP="003D06D1">
      <w:pPr>
        <w:pStyle w:val="KeepWithNext"/>
        <w:rPr>
          <w:rtl/>
          <w:lang w:eastAsia="he-IL"/>
        </w:rPr>
      </w:pPr>
    </w:p>
    <w:p w:rsidR="003D06D1" w:rsidRDefault="00322AD3" w:rsidP="003D06D1">
      <w:pPr>
        <w:rPr>
          <w:rtl/>
          <w:lang w:eastAsia="he-IL"/>
        </w:rPr>
      </w:pPr>
      <w:r>
        <w:rPr>
          <w:rFonts w:hint="cs"/>
          <w:rtl/>
          <w:lang w:eastAsia="he-IL"/>
        </w:rPr>
        <w:t xml:space="preserve">אני אשלים את דברי חברי, חבר הכנסת </w:t>
      </w:r>
      <w:proofErr w:type="spellStart"/>
      <w:r>
        <w:rPr>
          <w:rFonts w:hint="cs"/>
          <w:rtl/>
          <w:lang w:eastAsia="he-IL"/>
        </w:rPr>
        <w:t>שחאדה</w:t>
      </w:r>
      <w:proofErr w:type="spellEnd"/>
      <w:r>
        <w:rPr>
          <w:rFonts w:hint="cs"/>
          <w:rtl/>
          <w:lang w:eastAsia="he-IL"/>
        </w:rPr>
        <w:t xml:space="preserve">. אני רוצה להודות על העבודה המקצועית של הצוות ושלך אדוני היושב-ראש וכן להודות לכל חברי הוועדה ולחברים שהיו שותפים לדיונים. אני חושב שבזכות ההופעות והמפגשים עם מקבלי ההחלטות אנחנו הצלחנו להזיז דברים. היינו בקשר על מקבלי ההחלטות והתחלנו לשנות מציאות ולהזיז דברים, לא </w:t>
      </w:r>
      <w:bookmarkStart w:id="145" w:name="_ETM_Q1_1309533"/>
      <w:bookmarkEnd w:id="145"/>
      <w:r>
        <w:rPr>
          <w:rFonts w:hint="cs"/>
          <w:rtl/>
          <w:lang w:eastAsia="he-IL"/>
        </w:rPr>
        <w:t>רק לחברה הערבית אבל בעיקר בחברה זו.</w:t>
      </w:r>
    </w:p>
    <w:p w:rsidR="00322AD3" w:rsidRDefault="00322AD3" w:rsidP="003D06D1">
      <w:pPr>
        <w:rPr>
          <w:rtl/>
          <w:lang w:eastAsia="he-IL"/>
        </w:rPr>
      </w:pPr>
      <w:bookmarkStart w:id="146" w:name="_ETM_Q1_1317727"/>
      <w:bookmarkStart w:id="147" w:name="_ETM_Q1_1317812"/>
      <w:bookmarkEnd w:id="146"/>
      <w:bookmarkEnd w:id="147"/>
    </w:p>
    <w:p w:rsidR="00322AD3" w:rsidRDefault="00322AD3" w:rsidP="003D06D1">
      <w:pPr>
        <w:rPr>
          <w:rtl/>
          <w:lang w:eastAsia="he-IL"/>
        </w:rPr>
      </w:pPr>
      <w:bookmarkStart w:id="148" w:name="_ETM_Q1_1318087"/>
      <w:bookmarkStart w:id="149" w:name="_ETM_Q1_1318150"/>
      <w:bookmarkEnd w:id="148"/>
      <w:bookmarkEnd w:id="149"/>
      <w:r>
        <w:rPr>
          <w:rFonts w:hint="cs"/>
          <w:rtl/>
          <w:lang w:eastAsia="he-IL"/>
        </w:rPr>
        <w:t xml:space="preserve">אני מקווה שההערות שנתתי </w:t>
      </w:r>
      <w:bookmarkStart w:id="150" w:name="_ETM_Q1_1324823"/>
      <w:bookmarkEnd w:id="150"/>
      <w:r>
        <w:rPr>
          <w:rFonts w:hint="cs"/>
          <w:rtl/>
          <w:lang w:eastAsia="he-IL"/>
        </w:rPr>
        <w:t xml:space="preserve">נכתבו, בעיקר בכל הקשור לניהול משבר. זה היה </w:t>
      </w:r>
      <w:bookmarkStart w:id="151" w:name="_ETM_Q1_1332955"/>
      <w:bookmarkEnd w:id="151"/>
      <w:r>
        <w:rPr>
          <w:rFonts w:hint="cs"/>
          <w:rtl/>
          <w:lang w:eastAsia="he-IL"/>
        </w:rPr>
        <w:t xml:space="preserve">סיפור קשה בתחילת המגיפה. אנחנו מתחילים עוד </w:t>
      </w:r>
      <w:bookmarkStart w:id="152" w:name="_ETM_Q1_1352755"/>
      <w:bookmarkEnd w:id="152"/>
      <w:r>
        <w:rPr>
          <w:rFonts w:hint="cs"/>
          <w:rtl/>
          <w:lang w:eastAsia="he-IL"/>
        </w:rPr>
        <w:t xml:space="preserve">מעט את </w:t>
      </w:r>
      <w:proofErr w:type="spellStart"/>
      <w:r>
        <w:rPr>
          <w:rFonts w:hint="cs"/>
          <w:rtl/>
          <w:lang w:eastAsia="he-IL"/>
        </w:rPr>
        <w:t>הרמאדן</w:t>
      </w:r>
      <w:proofErr w:type="spellEnd"/>
      <w:r>
        <w:rPr>
          <w:rFonts w:hint="cs"/>
          <w:rtl/>
          <w:lang w:eastAsia="he-IL"/>
        </w:rPr>
        <w:t xml:space="preserve"> וכן את הפסחא. </w:t>
      </w:r>
      <w:proofErr w:type="spellStart"/>
      <w:r>
        <w:rPr>
          <w:rFonts w:hint="cs"/>
          <w:rtl/>
          <w:lang w:eastAsia="he-IL"/>
        </w:rPr>
        <w:t>פבח</w:t>
      </w:r>
      <w:proofErr w:type="spellEnd"/>
      <w:r>
        <w:rPr>
          <w:rFonts w:hint="cs"/>
          <w:rtl/>
          <w:lang w:eastAsia="he-IL"/>
        </w:rPr>
        <w:t xml:space="preserve"> זה שבוע – </w:t>
      </w:r>
      <w:proofErr w:type="spellStart"/>
      <w:r>
        <w:rPr>
          <w:rFonts w:hint="cs"/>
          <w:rtl/>
          <w:lang w:eastAsia="he-IL"/>
        </w:rPr>
        <w:t>רמאדאן</w:t>
      </w:r>
      <w:proofErr w:type="spellEnd"/>
      <w:r>
        <w:rPr>
          <w:rFonts w:hint="cs"/>
          <w:rtl/>
          <w:lang w:eastAsia="he-IL"/>
        </w:rPr>
        <w:t xml:space="preserve"> זה חודש. אני מקווה שתהיה לוועדה ה</w:t>
      </w:r>
      <w:r w:rsidR="00927C44">
        <w:rPr>
          <w:rFonts w:hint="cs"/>
          <w:rtl/>
          <w:lang w:eastAsia="he-IL"/>
        </w:rPr>
        <w:t>זדמנות לעקוב אחרי העבודה של משרד.</w:t>
      </w:r>
    </w:p>
    <w:p w:rsidR="00927C44" w:rsidRDefault="00927C44" w:rsidP="003D06D1">
      <w:pPr>
        <w:rPr>
          <w:rtl/>
          <w:lang w:eastAsia="he-IL"/>
        </w:rPr>
      </w:pPr>
      <w:bookmarkStart w:id="153" w:name="_ETM_Q1_1382261"/>
      <w:bookmarkEnd w:id="153"/>
    </w:p>
    <w:p w:rsidR="00927C44" w:rsidRDefault="00927C44" w:rsidP="00927C44">
      <w:pPr>
        <w:pStyle w:val="af6"/>
        <w:keepNext/>
        <w:rPr>
          <w:rtl/>
        </w:rPr>
      </w:pPr>
      <w:bookmarkStart w:id="154" w:name="_ETM_Q1_1382332"/>
      <w:bookmarkStart w:id="155" w:name="ET_yor_5110_15"/>
      <w:bookmarkEnd w:id="154"/>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 </w:t>
      </w:r>
      <w:r>
        <w:rPr>
          <w:rtl/>
        </w:rPr>
        <w:t>היו"ר עפר שלח:</w:t>
      </w:r>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w:t>
      </w:r>
      <w:r>
        <w:rPr>
          <w:rtl/>
        </w:rPr>
        <w:t xml:space="preserve">   </w:t>
      </w:r>
      <w:bookmarkEnd w:id="155"/>
    </w:p>
    <w:p w:rsidR="00927C44" w:rsidRDefault="00927C44" w:rsidP="00927C44">
      <w:pPr>
        <w:pStyle w:val="KeepWithNext"/>
        <w:rPr>
          <w:rtl/>
          <w:lang w:eastAsia="he-IL"/>
        </w:rPr>
      </w:pPr>
    </w:p>
    <w:p w:rsidR="00927C44" w:rsidRDefault="00927C44" w:rsidP="00927C44">
      <w:pPr>
        <w:rPr>
          <w:rtl/>
          <w:lang w:eastAsia="he-IL"/>
        </w:rPr>
      </w:pPr>
      <w:bookmarkStart w:id="156" w:name="_ETM_Q1_1384526"/>
      <w:bookmarkEnd w:id="156"/>
      <w:r>
        <w:rPr>
          <w:rFonts w:hint="cs"/>
          <w:rtl/>
          <w:lang w:eastAsia="he-IL"/>
        </w:rPr>
        <w:t xml:space="preserve">אני כבר אומר שככל שהוועדה תמשיך להתקיים, אנחנו נקיים דיון מיוחד לגבי </w:t>
      </w:r>
      <w:proofErr w:type="spellStart"/>
      <w:r>
        <w:rPr>
          <w:rFonts w:hint="cs"/>
          <w:rtl/>
          <w:lang w:eastAsia="he-IL"/>
        </w:rPr>
        <w:t>הרמאדאן</w:t>
      </w:r>
      <w:bookmarkStart w:id="157" w:name="_ETM_Q1_1387252"/>
      <w:bookmarkEnd w:id="157"/>
      <w:proofErr w:type="spellEnd"/>
      <w:r>
        <w:rPr>
          <w:rFonts w:hint="cs"/>
          <w:rtl/>
          <w:lang w:eastAsia="he-IL"/>
        </w:rPr>
        <w:t xml:space="preserve">. אתה, חבר הכנסת </w:t>
      </w:r>
      <w:proofErr w:type="spellStart"/>
      <w:r>
        <w:rPr>
          <w:rFonts w:hint="cs"/>
          <w:rtl/>
          <w:lang w:eastAsia="he-IL"/>
        </w:rPr>
        <w:t>שחאדה</w:t>
      </w:r>
      <w:proofErr w:type="spellEnd"/>
      <w:r>
        <w:rPr>
          <w:rFonts w:hint="cs"/>
          <w:rtl/>
          <w:lang w:eastAsia="he-IL"/>
        </w:rPr>
        <w:t xml:space="preserve">, תכין דיון זה. </w:t>
      </w:r>
    </w:p>
    <w:p w:rsidR="00927C44" w:rsidRDefault="00927C44" w:rsidP="00927C44">
      <w:pPr>
        <w:pStyle w:val="a4"/>
        <w:keepNext/>
        <w:rPr>
          <w:rtl/>
        </w:rPr>
      </w:pPr>
      <w:bookmarkStart w:id="158" w:name="ET_speaker_5777_16"/>
      <w:r w:rsidRPr="00927C44">
        <w:rPr>
          <w:rStyle w:val="TagStyle"/>
          <w:rtl/>
        </w:rPr>
        <w:lastRenderedPageBreak/>
        <w:t xml:space="preserve"> &lt;&lt; דובר &gt;&gt; </w:t>
      </w:r>
      <w:r>
        <w:rPr>
          <w:rtl/>
        </w:rPr>
        <w:t>מיקי חיימוביץ' (כחול לבן):</w:t>
      </w:r>
      <w:r w:rsidRPr="00927C44">
        <w:rPr>
          <w:rStyle w:val="TagStyle"/>
          <w:rtl/>
        </w:rPr>
        <w:t xml:space="preserve"> &lt;&lt; דובר &gt;&gt;</w:t>
      </w:r>
      <w:r>
        <w:rPr>
          <w:rtl/>
        </w:rPr>
        <w:t xml:space="preserve">   </w:t>
      </w:r>
      <w:bookmarkEnd w:id="158"/>
    </w:p>
    <w:p w:rsidR="00927C44" w:rsidRDefault="00927C44" w:rsidP="00927C44">
      <w:pPr>
        <w:pStyle w:val="KeepWithNext"/>
        <w:rPr>
          <w:rtl/>
          <w:lang w:eastAsia="he-IL"/>
        </w:rPr>
      </w:pPr>
    </w:p>
    <w:p w:rsidR="00927C44" w:rsidRDefault="00927C44" w:rsidP="00927C44">
      <w:pPr>
        <w:rPr>
          <w:rtl/>
          <w:lang w:eastAsia="he-IL"/>
        </w:rPr>
      </w:pPr>
      <w:r>
        <w:rPr>
          <w:rFonts w:hint="cs"/>
          <w:rtl/>
          <w:lang w:eastAsia="he-IL"/>
        </w:rPr>
        <w:t>זה ידרוש הסברה מיוחדת.</w:t>
      </w:r>
    </w:p>
    <w:p w:rsidR="00B32A8B" w:rsidRDefault="00927C44" w:rsidP="00927C44">
      <w:pPr>
        <w:pStyle w:val="af6"/>
        <w:keepNext/>
        <w:rPr>
          <w:rStyle w:val="TagStyle"/>
          <w:rtl/>
        </w:rPr>
      </w:pPr>
      <w:bookmarkStart w:id="159" w:name="_ETM_Q1_1387897"/>
      <w:bookmarkStart w:id="160" w:name="_ETM_Q1_1387976"/>
      <w:bookmarkStart w:id="161" w:name="ET_yor_5110_17"/>
      <w:bookmarkEnd w:id="159"/>
      <w:bookmarkEnd w:id="160"/>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 </w:t>
      </w:r>
      <w:r>
        <w:rPr>
          <w:rtl/>
        </w:rPr>
        <w:t>היו"ר עפר שלח:</w:t>
      </w:r>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w:t>
      </w:r>
    </w:p>
    <w:p w:rsidR="00B32A8B" w:rsidRPr="00B32A8B" w:rsidRDefault="00927C44" w:rsidP="00B32A8B">
      <w:pPr>
        <w:pStyle w:val="af6"/>
        <w:keepNext/>
        <w:rPr>
          <w:rtl/>
        </w:rPr>
      </w:pPr>
      <w:r>
        <w:rPr>
          <w:rtl/>
        </w:rPr>
        <w:t xml:space="preserve">   </w:t>
      </w:r>
      <w:bookmarkEnd w:id="161"/>
    </w:p>
    <w:p w:rsidR="00927C44" w:rsidRDefault="00927C44" w:rsidP="00927C44">
      <w:pPr>
        <w:rPr>
          <w:rtl/>
          <w:lang w:eastAsia="he-IL"/>
        </w:rPr>
      </w:pPr>
      <w:r>
        <w:rPr>
          <w:rFonts w:hint="cs"/>
          <w:rtl/>
          <w:lang w:eastAsia="he-IL"/>
        </w:rPr>
        <w:t>מיקי, בבקשה.</w:t>
      </w:r>
    </w:p>
    <w:p w:rsidR="00B32A8B" w:rsidRDefault="00B32A8B" w:rsidP="00927C44">
      <w:pPr>
        <w:rPr>
          <w:rtl/>
          <w:lang w:eastAsia="he-IL"/>
        </w:rPr>
      </w:pPr>
    </w:p>
    <w:p w:rsidR="00927C44" w:rsidRDefault="00927C44" w:rsidP="00927C44">
      <w:pPr>
        <w:pStyle w:val="a4"/>
        <w:keepNext/>
        <w:rPr>
          <w:rtl/>
        </w:rPr>
      </w:pPr>
      <w:bookmarkStart w:id="162" w:name="ET_speaker_5777_18"/>
      <w:r w:rsidRPr="00927C44">
        <w:rPr>
          <w:rStyle w:val="TagStyle"/>
          <w:rtl/>
        </w:rPr>
        <w:t xml:space="preserve"> &lt;&lt; דובר &gt;&gt; </w:t>
      </w:r>
      <w:r>
        <w:rPr>
          <w:rtl/>
        </w:rPr>
        <w:t>מיקי חיימוביץ' (כחול לבן):</w:t>
      </w:r>
      <w:r w:rsidRPr="00927C44">
        <w:rPr>
          <w:rStyle w:val="TagStyle"/>
          <w:rtl/>
        </w:rPr>
        <w:t xml:space="preserve"> &lt;&lt; דובר &gt;&gt;</w:t>
      </w:r>
      <w:r>
        <w:rPr>
          <w:rtl/>
        </w:rPr>
        <w:t xml:space="preserve">   </w:t>
      </w:r>
      <w:bookmarkEnd w:id="162"/>
    </w:p>
    <w:p w:rsidR="00927C44" w:rsidRDefault="00927C44" w:rsidP="00927C44">
      <w:pPr>
        <w:pStyle w:val="KeepWithNext"/>
        <w:rPr>
          <w:rtl/>
          <w:lang w:eastAsia="he-IL"/>
        </w:rPr>
      </w:pPr>
    </w:p>
    <w:p w:rsidR="00927C44" w:rsidRDefault="00927C44" w:rsidP="00927C44">
      <w:pPr>
        <w:rPr>
          <w:rtl/>
          <w:lang w:eastAsia="he-IL"/>
        </w:rPr>
      </w:pPr>
      <w:r>
        <w:rPr>
          <w:rFonts w:hint="cs"/>
          <w:rtl/>
          <w:lang w:eastAsia="he-IL"/>
        </w:rPr>
        <w:t>מוותרת.</w:t>
      </w:r>
    </w:p>
    <w:p w:rsidR="00B32A8B" w:rsidRDefault="00B32A8B" w:rsidP="00927C44">
      <w:pPr>
        <w:rPr>
          <w:rtl/>
          <w:lang w:eastAsia="he-IL"/>
        </w:rPr>
      </w:pPr>
    </w:p>
    <w:p w:rsidR="00927C44" w:rsidRDefault="00927C44" w:rsidP="00927C44">
      <w:pPr>
        <w:pStyle w:val="af6"/>
        <w:keepNext/>
        <w:rPr>
          <w:rtl/>
        </w:rPr>
      </w:pPr>
      <w:bookmarkStart w:id="163" w:name="ET_yor_5110_19"/>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 </w:t>
      </w:r>
      <w:r>
        <w:rPr>
          <w:rtl/>
        </w:rPr>
        <w:t>היו"ר עפר שלח:</w:t>
      </w:r>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w:t>
      </w:r>
      <w:r>
        <w:rPr>
          <w:rtl/>
        </w:rPr>
        <w:t xml:space="preserve">   </w:t>
      </w:r>
      <w:bookmarkEnd w:id="163"/>
    </w:p>
    <w:p w:rsidR="00927C44" w:rsidRDefault="00927C44" w:rsidP="00927C44">
      <w:pPr>
        <w:pStyle w:val="KeepWithNext"/>
        <w:rPr>
          <w:rtl/>
          <w:lang w:eastAsia="he-IL"/>
        </w:rPr>
      </w:pPr>
    </w:p>
    <w:p w:rsidR="00927C44" w:rsidRDefault="00927C44" w:rsidP="00927C44">
      <w:pPr>
        <w:rPr>
          <w:rtl/>
          <w:lang w:eastAsia="he-IL"/>
        </w:rPr>
      </w:pPr>
      <w:r>
        <w:rPr>
          <w:rFonts w:hint="cs"/>
          <w:rtl/>
          <w:lang w:eastAsia="he-IL"/>
        </w:rPr>
        <w:t xml:space="preserve">יוליה </w:t>
      </w:r>
      <w:proofErr w:type="spellStart"/>
      <w:r>
        <w:rPr>
          <w:rFonts w:hint="cs"/>
          <w:rtl/>
          <w:lang w:eastAsia="he-IL"/>
        </w:rPr>
        <w:t>מלינובסקי</w:t>
      </w:r>
      <w:proofErr w:type="spellEnd"/>
      <w:r>
        <w:rPr>
          <w:rFonts w:hint="cs"/>
          <w:rtl/>
          <w:lang w:eastAsia="he-IL"/>
        </w:rPr>
        <w:t>.</w:t>
      </w:r>
    </w:p>
    <w:p w:rsidR="00B32A8B" w:rsidRDefault="00B32A8B" w:rsidP="00927C44">
      <w:pPr>
        <w:rPr>
          <w:rtl/>
          <w:lang w:eastAsia="he-IL"/>
        </w:rPr>
      </w:pPr>
    </w:p>
    <w:p w:rsidR="00927C44" w:rsidRDefault="00927C44" w:rsidP="00927C44">
      <w:pPr>
        <w:pStyle w:val="a4"/>
        <w:keepNext/>
        <w:rPr>
          <w:rtl/>
        </w:rPr>
      </w:pPr>
      <w:bookmarkStart w:id="164" w:name="ET_speaker_5142_20"/>
      <w:r w:rsidRPr="00927C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27C44">
        <w:rPr>
          <w:rStyle w:val="TagStyle"/>
          <w:rtl/>
        </w:rPr>
        <w:t xml:space="preserve"> &lt;&lt; דובר &gt;&gt;</w:t>
      </w:r>
      <w:r>
        <w:rPr>
          <w:rtl/>
        </w:rPr>
        <w:t xml:space="preserve">   </w:t>
      </w:r>
      <w:bookmarkEnd w:id="164"/>
    </w:p>
    <w:p w:rsidR="00927C44" w:rsidRDefault="00927C44" w:rsidP="00927C44">
      <w:pPr>
        <w:pStyle w:val="KeepWithNext"/>
        <w:rPr>
          <w:rtl/>
          <w:lang w:eastAsia="he-IL"/>
        </w:rPr>
      </w:pPr>
    </w:p>
    <w:p w:rsidR="00927C44" w:rsidRDefault="00927C44" w:rsidP="00927C44">
      <w:pPr>
        <w:rPr>
          <w:rtl/>
          <w:lang w:eastAsia="he-IL"/>
        </w:rPr>
      </w:pPr>
      <w:r>
        <w:rPr>
          <w:rFonts w:hint="cs"/>
          <w:rtl/>
          <w:lang w:eastAsia="he-IL"/>
        </w:rPr>
        <w:t>מוותרת.</w:t>
      </w:r>
    </w:p>
    <w:p w:rsidR="00B32A8B" w:rsidRDefault="00B32A8B" w:rsidP="00927C44">
      <w:pPr>
        <w:rPr>
          <w:rtl/>
          <w:lang w:eastAsia="he-IL"/>
        </w:rPr>
      </w:pPr>
    </w:p>
    <w:p w:rsidR="00927C44" w:rsidRDefault="00927C44" w:rsidP="00927C44">
      <w:pPr>
        <w:pStyle w:val="af6"/>
        <w:keepNext/>
        <w:rPr>
          <w:rtl/>
        </w:rPr>
      </w:pPr>
      <w:bookmarkStart w:id="165" w:name="ET_yor_5110_21"/>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 </w:t>
      </w:r>
      <w:r>
        <w:rPr>
          <w:rtl/>
        </w:rPr>
        <w:t>היו"ר עפר שלח:</w:t>
      </w:r>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w:t>
      </w:r>
      <w:r>
        <w:rPr>
          <w:rtl/>
        </w:rPr>
        <w:t xml:space="preserve">   </w:t>
      </w:r>
      <w:bookmarkEnd w:id="165"/>
    </w:p>
    <w:p w:rsidR="00927C44" w:rsidRDefault="00927C44" w:rsidP="00927C44">
      <w:pPr>
        <w:pStyle w:val="KeepWithNext"/>
        <w:rPr>
          <w:rtl/>
          <w:lang w:eastAsia="he-IL"/>
        </w:rPr>
      </w:pPr>
    </w:p>
    <w:p w:rsidR="00927C44" w:rsidRDefault="00927C44" w:rsidP="00927C44">
      <w:pPr>
        <w:rPr>
          <w:rtl/>
          <w:lang w:eastAsia="he-IL"/>
        </w:rPr>
      </w:pPr>
      <w:r>
        <w:rPr>
          <w:rFonts w:hint="cs"/>
          <w:rtl/>
          <w:lang w:eastAsia="he-IL"/>
        </w:rPr>
        <w:t>הגענו לרגע מכונן בתולדות הוועדה.</w:t>
      </w:r>
    </w:p>
    <w:p w:rsidR="00B32A8B" w:rsidRDefault="00B32A8B" w:rsidP="00927C44">
      <w:pPr>
        <w:rPr>
          <w:rtl/>
          <w:lang w:eastAsia="he-IL"/>
        </w:rPr>
      </w:pPr>
    </w:p>
    <w:p w:rsidR="00927C44" w:rsidRDefault="00927C44" w:rsidP="00927C44">
      <w:pPr>
        <w:pStyle w:val="a4"/>
        <w:keepNext/>
        <w:rPr>
          <w:rtl/>
        </w:rPr>
      </w:pPr>
      <w:bookmarkStart w:id="166" w:name="ET_speaker_5142_22"/>
      <w:r w:rsidRPr="00927C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27C44">
        <w:rPr>
          <w:rStyle w:val="TagStyle"/>
          <w:rtl/>
        </w:rPr>
        <w:t xml:space="preserve"> &lt;&lt; דובר &gt;&gt;</w:t>
      </w:r>
      <w:r>
        <w:rPr>
          <w:rtl/>
        </w:rPr>
        <w:t xml:space="preserve">   </w:t>
      </w:r>
      <w:bookmarkEnd w:id="166"/>
    </w:p>
    <w:p w:rsidR="00927C44" w:rsidRDefault="00927C44" w:rsidP="00927C44">
      <w:pPr>
        <w:pStyle w:val="KeepWithNext"/>
        <w:rPr>
          <w:rtl/>
          <w:lang w:eastAsia="he-IL"/>
        </w:rPr>
      </w:pPr>
    </w:p>
    <w:p w:rsidR="00927C44" w:rsidRDefault="00927C44" w:rsidP="00927C44">
      <w:pPr>
        <w:rPr>
          <w:rtl/>
          <w:lang w:eastAsia="he-IL"/>
        </w:rPr>
      </w:pPr>
      <w:r>
        <w:rPr>
          <w:rFonts w:hint="cs"/>
          <w:rtl/>
          <w:lang w:eastAsia="he-IL"/>
        </w:rPr>
        <w:t xml:space="preserve">כשיש מה </w:t>
      </w:r>
      <w:bookmarkStart w:id="167" w:name="_ETM_Q1_1404606"/>
      <w:bookmarkEnd w:id="167"/>
      <w:r>
        <w:rPr>
          <w:rFonts w:hint="cs"/>
          <w:rtl/>
          <w:lang w:eastAsia="he-IL"/>
        </w:rPr>
        <w:t xml:space="preserve">להגיד אני אומרת. תודה לענת ולנועה ולכל צוות הוועדה והצוותים </w:t>
      </w:r>
      <w:bookmarkStart w:id="168" w:name="_ETM_Q1_1426760"/>
      <w:bookmarkEnd w:id="168"/>
      <w:r>
        <w:rPr>
          <w:rFonts w:hint="cs"/>
          <w:rtl/>
          <w:lang w:eastAsia="he-IL"/>
        </w:rPr>
        <w:t>הטכניים.</w:t>
      </w:r>
    </w:p>
    <w:p w:rsidR="00B32A8B" w:rsidRDefault="00B32A8B" w:rsidP="00927C44">
      <w:pPr>
        <w:rPr>
          <w:rtl/>
          <w:lang w:eastAsia="he-IL"/>
        </w:rPr>
      </w:pPr>
    </w:p>
    <w:p w:rsidR="00927C44" w:rsidRDefault="00927C44" w:rsidP="00927C44">
      <w:pPr>
        <w:pStyle w:val="af6"/>
        <w:keepNext/>
        <w:rPr>
          <w:rtl/>
        </w:rPr>
      </w:pPr>
      <w:bookmarkStart w:id="169" w:name="ET_yor_5110_23"/>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 </w:t>
      </w:r>
      <w:r>
        <w:rPr>
          <w:rtl/>
        </w:rPr>
        <w:t>היו"ר עפר שלח:</w:t>
      </w:r>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w:t>
      </w:r>
      <w:r>
        <w:rPr>
          <w:rtl/>
        </w:rPr>
        <w:t xml:space="preserve">   </w:t>
      </w:r>
      <w:bookmarkEnd w:id="169"/>
    </w:p>
    <w:p w:rsidR="00927C44" w:rsidRDefault="00927C44" w:rsidP="00927C44">
      <w:pPr>
        <w:pStyle w:val="KeepWithNext"/>
        <w:rPr>
          <w:rtl/>
          <w:lang w:eastAsia="he-IL"/>
        </w:rPr>
      </w:pPr>
    </w:p>
    <w:p w:rsidR="00B32A8B" w:rsidRPr="00B32A8B" w:rsidRDefault="00B32A8B" w:rsidP="00B32A8B">
      <w:pPr>
        <w:rPr>
          <w:rtl/>
          <w:lang w:eastAsia="he-IL"/>
        </w:rPr>
      </w:pPr>
    </w:p>
    <w:p w:rsidR="00927C44" w:rsidRDefault="00927C44" w:rsidP="00927C44">
      <w:pPr>
        <w:rPr>
          <w:rtl/>
          <w:lang w:eastAsia="he-IL"/>
        </w:rPr>
      </w:pPr>
      <w:r>
        <w:rPr>
          <w:rFonts w:hint="cs"/>
          <w:rtl/>
          <w:lang w:eastAsia="he-IL"/>
        </w:rPr>
        <w:t>משה אבוטבול, בבקשה.</w:t>
      </w:r>
    </w:p>
    <w:p w:rsidR="00927C44" w:rsidRDefault="00927C44" w:rsidP="00927C44">
      <w:pPr>
        <w:pStyle w:val="a4"/>
        <w:keepNext/>
        <w:rPr>
          <w:rtl/>
        </w:rPr>
      </w:pPr>
      <w:bookmarkStart w:id="170" w:name="ET_speaker_5851_24"/>
      <w:r w:rsidRPr="00927C44">
        <w:rPr>
          <w:rStyle w:val="TagStyle"/>
          <w:rtl/>
        </w:rPr>
        <w:t xml:space="preserve"> &lt;&lt; דובר &gt;&gt; </w:t>
      </w:r>
      <w:r>
        <w:rPr>
          <w:rtl/>
        </w:rPr>
        <w:t>משה אבוטבול (ש"ס):</w:t>
      </w:r>
      <w:r w:rsidRPr="00927C44">
        <w:rPr>
          <w:rStyle w:val="TagStyle"/>
          <w:rtl/>
        </w:rPr>
        <w:t xml:space="preserve"> &lt;&lt; דובר &gt;&gt;</w:t>
      </w:r>
      <w:r>
        <w:rPr>
          <w:rtl/>
        </w:rPr>
        <w:t xml:space="preserve">   </w:t>
      </w:r>
      <w:bookmarkEnd w:id="170"/>
    </w:p>
    <w:p w:rsidR="00927C44" w:rsidRDefault="00927C44" w:rsidP="00927C44">
      <w:pPr>
        <w:pStyle w:val="KeepWithNext"/>
        <w:rPr>
          <w:rtl/>
          <w:lang w:eastAsia="he-IL"/>
        </w:rPr>
      </w:pPr>
    </w:p>
    <w:p w:rsidR="00927C44" w:rsidRDefault="00927C44" w:rsidP="00927C44">
      <w:pPr>
        <w:rPr>
          <w:rtl/>
          <w:lang w:eastAsia="he-IL"/>
        </w:rPr>
      </w:pPr>
      <w:r>
        <w:rPr>
          <w:rFonts w:hint="cs"/>
          <w:rtl/>
          <w:lang w:eastAsia="he-IL"/>
        </w:rPr>
        <w:t>זה היה מרתק לראות את מגוון האנש</w:t>
      </w:r>
      <w:bookmarkStart w:id="171" w:name="_ETM_Q1_1510289"/>
      <w:bookmarkEnd w:id="171"/>
      <w:r>
        <w:rPr>
          <w:rFonts w:hint="cs"/>
          <w:rtl/>
          <w:lang w:eastAsia="he-IL"/>
        </w:rPr>
        <w:t xml:space="preserve">ים שהגיעו. תודה עבור ההובלה. ברשותכם, בגלל </w:t>
      </w:r>
      <w:bookmarkStart w:id="172" w:name="_ETM_Q1_1543840"/>
      <w:bookmarkEnd w:id="172"/>
      <w:r>
        <w:rPr>
          <w:rFonts w:hint="cs"/>
          <w:rtl/>
          <w:lang w:eastAsia="he-IL"/>
        </w:rPr>
        <w:t xml:space="preserve">שלא הייתי בכל הדיונים, חלק מהדברים חסרים לי. הדוח הוא </w:t>
      </w:r>
      <w:bookmarkStart w:id="173" w:name="_ETM_Q1_1556728"/>
      <w:bookmarkEnd w:id="173"/>
      <w:r>
        <w:rPr>
          <w:rFonts w:hint="cs"/>
          <w:rtl/>
          <w:lang w:eastAsia="he-IL"/>
        </w:rPr>
        <w:t>כבד מאוד, הייתי שמח אם לקרוא אותו יותר בעיון. מכיוון שיש לי הסתייגות מכמה דברים אני אמנע בהצבעה.</w:t>
      </w:r>
    </w:p>
    <w:p w:rsidR="00B32A8B" w:rsidRDefault="00B32A8B" w:rsidP="00927C44">
      <w:pPr>
        <w:rPr>
          <w:rtl/>
          <w:lang w:eastAsia="he-IL"/>
        </w:rPr>
      </w:pPr>
    </w:p>
    <w:p w:rsidR="00927C44" w:rsidRDefault="00927C44" w:rsidP="00927C44">
      <w:pPr>
        <w:pStyle w:val="af6"/>
        <w:keepNext/>
        <w:rPr>
          <w:rtl/>
        </w:rPr>
      </w:pPr>
      <w:bookmarkStart w:id="174" w:name="ET_yor_5110_25"/>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 </w:t>
      </w:r>
      <w:r>
        <w:rPr>
          <w:rtl/>
        </w:rPr>
        <w:t>היו"ר עפר שלח:</w:t>
      </w:r>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w:t>
      </w:r>
      <w:r>
        <w:rPr>
          <w:rtl/>
        </w:rPr>
        <w:t xml:space="preserve">   </w:t>
      </w:r>
      <w:bookmarkEnd w:id="174"/>
    </w:p>
    <w:p w:rsidR="00927C44" w:rsidRDefault="00927C44" w:rsidP="00927C44">
      <w:pPr>
        <w:pStyle w:val="KeepWithNext"/>
        <w:rPr>
          <w:rtl/>
          <w:lang w:eastAsia="he-IL"/>
        </w:rPr>
      </w:pPr>
    </w:p>
    <w:p w:rsidR="00927C44" w:rsidRDefault="00927C44" w:rsidP="00927C44">
      <w:pPr>
        <w:rPr>
          <w:rtl/>
          <w:lang w:eastAsia="he-IL"/>
        </w:rPr>
      </w:pPr>
      <w:r>
        <w:rPr>
          <w:rFonts w:hint="cs"/>
          <w:rtl/>
          <w:lang w:eastAsia="he-IL"/>
        </w:rPr>
        <w:t xml:space="preserve">ברצון. חברת הכנסת איילת שקד. </w:t>
      </w:r>
    </w:p>
    <w:p w:rsidR="00B32A8B" w:rsidRDefault="00B32A8B" w:rsidP="00927C44">
      <w:pPr>
        <w:rPr>
          <w:rtl/>
          <w:lang w:eastAsia="he-IL"/>
        </w:rPr>
      </w:pPr>
    </w:p>
    <w:p w:rsidR="00927C44" w:rsidRDefault="00927C44" w:rsidP="00927C44">
      <w:pPr>
        <w:pStyle w:val="a4"/>
        <w:keepNext/>
        <w:rPr>
          <w:rtl/>
        </w:rPr>
      </w:pPr>
      <w:bookmarkStart w:id="175" w:name="_ETM_Q1_1580101"/>
      <w:bookmarkStart w:id="176" w:name="_ETM_Q1_1580190"/>
      <w:bookmarkStart w:id="177" w:name="_ETM_Q1_1583141"/>
      <w:bookmarkStart w:id="178" w:name="ET_speaker_5900_26"/>
      <w:bookmarkEnd w:id="175"/>
      <w:bookmarkEnd w:id="176"/>
      <w:bookmarkEnd w:id="177"/>
      <w:r w:rsidRPr="00927C44">
        <w:rPr>
          <w:rStyle w:val="TagStyle"/>
          <w:rtl/>
        </w:rPr>
        <w:t xml:space="preserve"> &lt;&lt; דובר &gt;&gt; </w:t>
      </w:r>
      <w:r>
        <w:rPr>
          <w:rtl/>
        </w:rPr>
        <w:t>איילת שקד (ימינה):</w:t>
      </w:r>
      <w:r w:rsidRPr="00927C44">
        <w:rPr>
          <w:rStyle w:val="TagStyle"/>
          <w:rtl/>
        </w:rPr>
        <w:t xml:space="preserve"> &lt;&lt; דובר &gt;&gt;</w:t>
      </w:r>
      <w:r>
        <w:rPr>
          <w:rtl/>
        </w:rPr>
        <w:t xml:space="preserve">   </w:t>
      </w:r>
      <w:bookmarkEnd w:id="178"/>
    </w:p>
    <w:p w:rsidR="00927C44" w:rsidRDefault="00927C44" w:rsidP="00927C44">
      <w:pPr>
        <w:pStyle w:val="KeepWithNext"/>
        <w:rPr>
          <w:rtl/>
          <w:lang w:eastAsia="he-IL"/>
        </w:rPr>
      </w:pPr>
    </w:p>
    <w:p w:rsidR="00927C44" w:rsidRDefault="00927C44" w:rsidP="00927C44">
      <w:pPr>
        <w:rPr>
          <w:rtl/>
          <w:lang w:eastAsia="he-IL"/>
        </w:rPr>
      </w:pPr>
      <w:bookmarkStart w:id="179" w:name="_ETM_Q1_1583641"/>
      <w:bookmarkStart w:id="180" w:name="_ETM_Q1_1583697"/>
      <w:bookmarkEnd w:id="179"/>
      <w:bookmarkEnd w:id="180"/>
      <w:r>
        <w:rPr>
          <w:rFonts w:hint="cs"/>
          <w:rtl/>
          <w:lang w:eastAsia="he-IL"/>
        </w:rPr>
        <w:t xml:space="preserve">ביררתי עם עוד שני גורמים במשרד הבריאות, ואכן, המספר עומד על 3,000 . לדעתי צריך לבקש ממשרד הבריאות מספר רשמי על מנת לעדכן את הדוח. </w:t>
      </w:r>
    </w:p>
    <w:p w:rsidR="00927C44" w:rsidRDefault="00927C44" w:rsidP="00927C44">
      <w:pPr>
        <w:rPr>
          <w:rtl/>
          <w:lang w:eastAsia="he-IL"/>
        </w:rPr>
      </w:pPr>
      <w:bookmarkStart w:id="181" w:name="_ETM_Q1_1592697"/>
      <w:bookmarkStart w:id="182" w:name="_ETM_Q1_1592802"/>
      <w:bookmarkEnd w:id="181"/>
      <w:bookmarkEnd w:id="182"/>
    </w:p>
    <w:p w:rsidR="00927C44" w:rsidRDefault="00927C44" w:rsidP="00927C44">
      <w:pPr>
        <w:pStyle w:val="af6"/>
        <w:keepNext/>
        <w:rPr>
          <w:rtl/>
        </w:rPr>
      </w:pPr>
      <w:bookmarkStart w:id="183" w:name="_ETM_Q1_1593145"/>
      <w:bookmarkStart w:id="184" w:name="_ETM_Q1_1593220"/>
      <w:bookmarkStart w:id="185" w:name="ET_yor_5110_27"/>
      <w:bookmarkEnd w:id="183"/>
      <w:bookmarkEnd w:id="184"/>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 </w:t>
      </w:r>
      <w:r>
        <w:rPr>
          <w:rtl/>
        </w:rPr>
        <w:t>היו"ר עפר שלח:</w:t>
      </w:r>
      <w:r w:rsidRPr="00927C44">
        <w:rPr>
          <w:rStyle w:val="TagStyle"/>
          <w:rtl/>
        </w:rPr>
        <w:t xml:space="preserve"> &lt;&lt; </w:t>
      </w:r>
      <w:proofErr w:type="spellStart"/>
      <w:r w:rsidRPr="00927C44">
        <w:rPr>
          <w:rStyle w:val="TagStyle"/>
          <w:rtl/>
        </w:rPr>
        <w:t>יור</w:t>
      </w:r>
      <w:proofErr w:type="spellEnd"/>
      <w:r w:rsidRPr="00927C44">
        <w:rPr>
          <w:rStyle w:val="TagStyle"/>
          <w:rtl/>
        </w:rPr>
        <w:t xml:space="preserve"> &gt;&gt;</w:t>
      </w:r>
      <w:r>
        <w:rPr>
          <w:rtl/>
        </w:rPr>
        <w:t xml:space="preserve">   </w:t>
      </w:r>
      <w:bookmarkEnd w:id="185"/>
    </w:p>
    <w:p w:rsidR="00927C44" w:rsidRDefault="00927C44" w:rsidP="00927C44">
      <w:pPr>
        <w:pStyle w:val="KeepWithNext"/>
        <w:rPr>
          <w:rtl/>
          <w:lang w:eastAsia="he-IL"/>
        </w:rPr>
      </w:pPr>
    </w:p>
    <w:p w:rsidR="00927C44" w:rsidRDefault="00927C44" w:rsidP="00927C44">
      <w:pPr>
        <w:rPr>
          <w:rtl/>
          <w:lang w:eastAsia="he-IL"/>
        </w:rPr>
      </w:pPr>
      <w:bookmarkStart w:id="186" w:name="_ETM_Q1_1594072"/>
      <w:bookmarkEnd w:id="186"/>
      <w:r>
        <w:rPr>
          <w:rFonts w:hint="cs"/>
          <w:rtl/>
          <w:lang w:eastAsia="he-IL"/>
        </w:rPr>
        <w:t xml:space="preserve">את צודקת. </w:t>
      </w:r>
    </w:p>
    <w:p w:rsidR="00927C44" w:rsidRDefault="00927C44" w:rsidP="00927C44">
      <w:pPr>
        <w:rPr>
          <w:rtl/>
          <w:lang w:eastAsia="he-IL"/>
        </w:rPr>
      </w:pPr>
      <w:bookmarkStart w:id="187" w:name="_ETM_Q1_1601809"/>
      <w:bookmarkStart w:id="188" w:name="_ETM_Q1_1601900"/>
      <w:bookmarkEnd w:id="187"/>
      <w:bookmarkEnd w:id="188"/>
    </w:p>
    <w:p w:rsidR="00927C44" w:rsidRDefault="00927C44" w:rsidP="00927C44">
      <w:pPr>
        <w:pStyle w:val="a4"/>
        <w:keepNext/>
        <w:rPr>
          <w:rtl/>
        </w:rPr>
      </w:pPr>
      <w:bookmarkStart w:id="189" w:name="ET_speaker_5777_28"/>
      <w:r w:rsidRPr="00927C44">
        <w:rPr>
          <w:rStyle w:val="TagStyle"/>
          <w:rtl/>
        </w:rPr>
        <w:t xml:space="preserve"> &lt;&lt; דובר &gt;&gt; </w:t>
      </w:r>
      <w:r>
        <w:rPr>
          <w:rtl/>
        </w:rPr>
        <w:t>מיקי חיימוביץ' (כחול לבן):</w:t>
      </w:r>
      <w:r w:rsidRPr="00927C44">
        <w:rPr>
          <w:rStyle w:val="TagStyle"/>
          <w:rtl/>
        </w:rPr>
        <w:t xml:space="preserve"> &lt;&lt; דובר &gt;&gt;</w:t>
      </w:r>
      <w:r>
        <w:rPr>
          <w:rtl/>
        </w:rPr>
        <w:t xml:space="preserve">   </w:t>
      </w:r>
      <w:bookmarkEnd w:id="189"/>
    </w:p>
    <w:p w:rsidR="00927C44" w:rsidRDefault="00927C44" w:rsidP="00927C44">
      <w:pPr>
        <w:pStyle w:val="KeepWithNext"/>
        <w:rPr>
          <w:rtl/>
          <w:lang w:eastAsia="he-IL"/>
        </w:rPr>
      </w:pPr>
    </w:p>
    <w:p w:rsidR="00927C44" w:rsidRDefault="00927C44" w:rsidP="00927C44">
      <w:pPr>
        <w:rPr>
          <w:rtl/>
          <w:lang w:eastAsia="he-IL"/>
        </w:rPr>
      </w:pPr>
      <w:r>
        <w:rPr>
          <w:rFonts w:hint="cs"/>
          <w:rtl/>
          <w:lang w:eastAsia="he-IL"/>
        </w:rPr>
        <w:t>3,000 מכונות הנשמה תקינות?</w:t>
      </w:r>
      <w:bookmarkStart w:id="190" w:name="_ETM_Q1_1603665"/>
      <w:bookmarkEnd w:id="190"/>
    </w:p>
    <w:p w:rsidR="00B32A8B" w:rsidRDefault="00B32A8B" w:rsidP="00927C44">
      <w:pPr>
        <w:rPr>
          <w:rtl/>
          <w:lang w:eastAsia="he-IL"/>
        </w:rPr>
      </w:pPr>
    </w:p>
    <w:p w:rsidR="00927C44" w:rsidRDefault="00927C44" w:rsidP="00927C44">
      <w:pPr>
        <w:pStyle w:val="a4"/>
        <w:keepNext/>
        <w:rPr>
          <w:rtl/>
        </w:rPr>
      </w:pPr>
      <w:bookmarkStart w:id="191" w:name="_ETM_Q1_1603748"/>
      <w:bookmarkStart w:id="192" w:name="ET_speaker_5900_29"/>
      <w:bookmarkEnd w:id="191"/>
      <w:r w:rsidRPr="00927C44">
        <w:rPr>
          <w:rStyle w:val="TagStyle"/>
          <w:rtl/>
        </w:rPr>
        <w:t xml:space="preserve"> &lt;&lt; דובר &gt;&gt; </w:t>
      </w:r>
      <w:r>
        <w:rPr>
          <w:rtl/>
        </w:rPr>
        <w:t>איילת שקד (ימינה):</w:t>
      </w:r>
      <w:r w:rsidRPr="00927C44">
        <w:rPr>
          <w:rStyle w:val="TagStyle"/>
          <w:rtl/>
        </w:rPr>
        <w:t xml:space="preserve"> &lt;&lt; דובר &gt;&gt;</w:t>
      </w:r>
      <w:r>
        <w:rPr>
          <w:rtl/>
        </w:rPr>
        <w:t xml:space="preserve">   </w:t>
      </w:r>
      <w:bookmarkEnd w:id="192"/>
    </w:p>
    <w:p w:rsidR="00927C44" w:rsidRDefault="00927C44" w:rsidP="00927C44">
      <w:pPr>
        <w:pStyle w:val="KeepWithNext"/>
        <w:rPr>
          <w:rtl/>
          <w:lang w:eastAsia="he-IL"/>
        </w:rPr>
      </w:pPr>
    </w:p>
    <w:p w:rsidR="00927C44" w:rsidRDefault="00927C44" w:rsidP="00927C44">
      <w:pPr>
        <w:rPr>
          <w:rtl/>
          <w:lang w:eastAsia="he-IL"/>
        </w:rPr>
      </w:pPr>
      <w:r>
        <w:rPr>
          <w:rFonts w:hint="cs"/>
          <w:rtl/>
          <w:lang w:eastAsia="he-IL"/>
        </w:rPr>
        <w:t xml:space="preserve">זה מה שהם טוענים – מכונות הנשמה שמוכנות לחולי הקורונה בבתי החולים. המספר הזה הוא משמעותי ליציאה מהמשבר. אם יש 3,000 וכרגע יש 100 מונשמים, ונגיע ל-1,200 לפי המודל של שעשוע, אז צריך לדעת שאנחנו במצב טוב. </w:t>
      </w:r>
    </w:p>
    <w:p w:rsidR="00BB6864" w:rsidRDefault="00BB6864" w:rsidP="00927C44">
      <w:pPr>
        <w:rPr>
          <w:rtl/>
          <w:lang w:eastAsia="he-IL"/>
        </w:rPr>
      </w:pPr>
      <w:bookmarkStart w:id="193" w:name="_ETM_Q1_1622041"/>
      <w:bookmarkStart w:id="194" w:name="_ETM_Q1_1622121"/>
      <w:bookmarkEnd w:id="193"/>
      <w:bookmarkEnd w:id="194"/>
    </w:p>
    <w:p w:rsidR="00BB6864" w:rsidRDefault="00BB6864" w:rsidP="00BB6864">
      <w:pPr>
        <w:pStyle w:val="af6"/>
        <w:keepNext/>
        <w:rPr>
          <w:rtl/>
        </w:rPr>
      </w:pPr>
      <w:bookmarkStart w:id="195" w:name="_ETM_Q1_1622561"/>
      <w:bookmarkStart w:id="196" w:name="_ETM_Q1_1622641"/>
      <w:bookmarkStart w:id="197" w:name="ET_yor_5110_30"/>
      <w:bookmarkEnd w:id="195"/>
      <w:bookmarkEnd w:id="196"/>
      <w:r w:rsidRPr="00BB6864">
        <w:rPr>
          <w:rStyle w:val="TagStyle"/>
          <w:rtl/>
        </w:rPr>
        <w:t xml:space="preserve"> &lt;&lt; </w:t>
      </w:r>
      <w:proofErr w:type="spellStart"/>
      <w:r w:rsidRPr="00BB6864">
        <w:rPr>
          <w:rStyle w:val="TagStyle"/>
          <w:rtl/>
        </w:rPr>
        <w:t>יור</w:t>
      </w:r>
      <w:proofErr w:type="spellEnd"/>
      <w:r w:rsidRPr="00BB6864">
        <w:rPr>
          <w:rStyle w:val="TagStyle"/>
          <w:rtl/>
        </w:rPr>
        <w:t xml:space="preserve"> &gt;&gt; </w:t>
      </w:r>
      <w:r>
        <w:rPr>
          <w:rtl/>
        </w:rPr>
        <w:t>היו"ר עפר שלח:</w:t>
      </w:r>
      <w:r w:rsidRPr="00BB6864">
        <w:rPr>
          <w:rStyle w:val="TagStyle"/>
          <w:rtl/>
        </w:rPr>
        <w:t xml:space="preserve"> &lt;&lt; </w:t>
      </w:r>
      <w:proofErr w:type="spellStart"/>
      <w:r w:rsidRPr="00BB6864">
        <w:rPr>
          <w:rStyle w:val="TagStyle"/>
          <w:rtl/>
        </w:rPr>
        <w:t>יור</w:t>
      </w:r>
      <w:proofErr w:type="spellEnd"/>
      <w:r w:rsidRPr="00BB6864">
        <w:rPr>
          <w:rStyle w:val="TagStyle"/>
          <w:rtl/>
        </w:rPr>
        <w:t xml:space="preserve"> &gt;&gt;</w:t>
      </w:r>
      <w:r>
        <w:rPr>
          <w:rtl/>
        </w:rPr>
        <w:t xml:space="preserve">   </w:t>
      </w:r>
      <w:bookmarkEnd w:id="197"/>
    </w:p>
    <w:p w:rsidR="00BB6864" w:rsidRDefault="00BB6864" w:rsidP="00BB6864">
      <w:pPr>
        <w:pStyle w:val="KeepWithNext"/>
        <w:rPr>
          <w:rtl/>
          <w:lang w:eastAsia="he-IL"/>
        </w:rPr>
      </w:pPr>
    </w:p>
    <w:p w:rsidR="00BB6864" w:rsidRDefault="00BB6864" w:rsidP="00BB6864">
      <w:pPr>
        <w:rPr>
          <w:rtl/>
          <w:lang w:eastAsia="he-IL"/>
        </w:rPr>
      </w:pPr>
      <w:bookmarkStart w:id="198" w:name="_ETM_Q1_1623274"/>
      <w:bookmarkEnd w:id="198"/>
      <w:r>
        <w:rPr>
          <w:rFonts w:hint="cs"/>
          <w:rtl/>
          <w:lang w:eastAsia="he-IL"/>
        </w:rPr>
        <w:t xml:space="preserve">ההערה </w:t>
      </w:r>
      <w:bookmarkStart w:id="199" w:name="_ETM_Q1_1624345"/>
      <w:bookmarkEnd w:id="199"/>
      <w:r>
        <w:rPr>
          <w:rFonts w:hint="cs"/>
          <w:rtl/>
          <w:lang w:eastAsia="he-IL"/>
        </w:rPr>
        <w:t>במקום. בסופו של דבר נכנסה למסמך התשובה הרשמית של משרד הבריאות לשאלת מרכז המ</w:t>
      </w:r>
      <w:r w:rsidR="00B32A8B">
        <w:rPr>
          <w:rFonts w:hint="cs"/>
          <w:rtl/>
          <w:lang w:eastAsia="he-IL"/>
        </w:rPr>
        <w:t>חקר והמידע על נקודת ההתחלה שלנו,</w:t>
      </w:r>
      <w:r>
        <w:rPr>
          <w:rFonts w:hint="cs"/>
          <w:rtl/>
          <w:lang w:eastAsia="he-IL"/>
        </w:rPr>
        <w:t xml:space="preserve"> </w:t>
      </w:r>
      <w:bookmarkStart w:id="200" w:name="_ETM_Q1_1632036"/>
      <w:bookmarkEnd w:id="200"/>
      <w:r>
        <w:rPr>
          <w:rFonts w:hint="cs"/>
          <w:rtl/>
          <w:lang w:eastAsia="he-IL"/>
        </w:rPr>
        <w:t xml:space="preserve">נכנסה העובדה שהפנייה שלנו לא קיבלה עד עתה נתונים רשמיים. </w:t>
      </w:r>
      <w:r w:rsidR="009A6A90">
        <w:rPr>
          <w:rFonts w:hint="cs"/>
          <w:rtl/>
          <w:lang w:eastAsia="he-IL"/>
        </w:rPr>
        <w:t xml:space="preserve">בדיונים שנעשה אחרי פסח נדרוש את הנתונים </w:t>
      </w:r>
      <w:bookmarkStart w:id="201" w:name="_ETM_Q1_1644533"/>
      <w:bookmarkEnd w:id="201"/>
      <w:r w:rsidR="009A6A90">
        <w:rPr>
          <w:rFonts w:hint="cs"/>
          <w:rtl/>
          <w:lang w:eastAsia="he-IL"/>
        </w:rPr>
        <w:t xml:space="preserve">האלה ונשמח לדעת שהם אכן מתקדמים בקצב הזה. אני חושב, איילת, שאת שותפה לדעה שגם אם המצב הוא פחות </w:t>
      </w:r>
      <w:bookmarkStart w:id="202" w:name="_ETM_Q1_1662180"/>
      <w:bookmarkEnd w:id="202"/>
      <w:r w:rsidR="009A6A90">
        <w:rPr>
          <w:rFonts w:hint="cs"/>
          <w:rtl/>
          <w:lang w:eastAsia="he-IL"/>
        </w:rPr>
        <w:t>טוב ממה שהוא עכשיו, עדיין יש לשנות מדיניות לאחר הפסח.</w:t>
      </w:r>
    </w:p>
    <w:p w:rsidR="009A6A90" w:rsidRDefault="009A6A90" w:rsidP="00BB6864">
      <w:pPr>
        <w:rPr>
          <w:rtl/>
          <w:lang w:eastAsia="he-IL"/>
        </w:rPr>
      </w:pPr>
      <w:bookmarkStart w:id="203" w:name="_ETM_Q1_1667613"/>
      <w:bookmarkStart w:id="204" w:name="_ETM_Q1_1667698"/>
      <w:bookmarkEnd w:id="203"/>
      <w:bookmarkEnd w:id="204"/>
    </w:p>
    <w:p w:rsidR="009A6A90" w:rsidRDefault="009A6A90" w:rsidP="009A6A90">
      <w:pPr>
        <w:pStyle w:val="a4"/>
        <w:keepNext/>
        <w:rPr>
          <w:rtl/>
        </w:rPr>
      </w:pPr>
      <w:bookmarkStart w:id="205" w:name="_ETM_Q1_1669037"/>
      <w:bookmarkStart w:id="206" w:name="_ETM_Q1_1669105"/>
      <w:bookmarkStart w:id="207" w:name="ET_speaker_5900_31"/>
      <w:bookmarkEnd w:id="205"/>
      <w:bookmarkEnd w:id="206"/>
      <w:r w:rsidRPr="009A6A90">
        <w:rPr>
          <w:rStyle w:val="TagStyle"/>
          <w:rtl/>
        </w:rPr>
        <w:t xml:space="preserve"> &lt;&lt; דובר &gt;&gt; </w:t>
      </w:r>
      <w:r>
        <w:rPr>
          <w:rtl/>
        </w:rPr>
        <w:t>איילת שקד (ימינה):</w:t>
      </w:r>
      <w:r w:rsidRPr="009A6A90">
        <w:rPr>
          <w:rStyle w:val="TagStyle"/>
          <w:rtl/>
        </w:rPr>
        <w:t xml:space="preserve"> &lt;&lt; דובר &gt;&gt;</w:t>
      </w:r>
      <w:r>
        <w:rPr>
          <w:rtl/>
        </w:rPr>
        <w:t xml:space="preserve">   </w:t>
      </w:r>
      <w:bookmarkEnd w:id="207"/>
    </w:p>
    <w:p w:rsidR="009A6A90" w:rsidRDefault="009A6A90" w:rsidP="009A6A90">
      <w:pPr>
        <w:pStyle w:val="KeepWithNext"/>
        <w:rPr>
          <w:rtl/>
          <w:lang w:eastAsia="he-IL"/>
        </w:rPr>
      </w:pPr>
    </w:p>
    <w:p w:rsidR="009A6A90" w:rsidRDefault="009A6A90" w:rsidP="009A6A90">
      <w:pPr>
        <w:rPr>
          <w:rtl/>
          <w:lang w:eastAsia="he-IL"/>
        </w:rPr>
      </w:pPr>
      <w:r>
        <w:rPr>
          <w:rFonts w:hint="cs"/>
          <w:rtl/>
          <w:lang w:eastAsia="he-IL"/>
        </w:rPr>
        <w:t>ברור.</w:t>
      </w:r>
    </w:p>
    <w:p w:rsidR="009A6A90" w:rsidRDefault="009A6A90" w:rsidP="009A6A90">
      <w:pPr>
        <w:rPr>
          <w:rtl/>
          <w:lang w:eastAsia="he-IL"/>
        </w:rPr>
      </w:pPr>
    </w:p>
    <w:p w:rsidR="009A6A90" w:rsidRDefault="009A6A90" w:rsidP="009A6A90">
      <w:pPr>
        <w:pStyle w:val="a4"/>
        <w:keepNext/>
        <w:rPr>
          <w:rtl/>
        </w:rPr>
      </w:pPr>
      <w:bookmarkStart w:id="208" w:name="ET_speaker_נועה_בן_שבת_32"/>
      <w:r w:rsidRPr="009A6A90">
        <w:rPr>
          <w:rStyle w:val="TagStyle"/>
          <w:rtl/>
        </w:rPr>
        <w:t xml:space="preserve">&lt;&lt; דובר &gt;&gt; </w:t>
      </w:r>
      <w:r>
        <w:rPr>
          <w:rtl/>
        </w:rPr>
        <w:t>נועה בן שבת:</w:t>
      </w:r>
      <w:r w:rsidRPr="009A6A90">
        <w:rPr>
          <w:rStyle w:val="TagStyle"/>
          <w:rtl/>
        </w:rPr>
        <w:t xml:space="preserve"> &lt;&lt; דובר &gt;&gt;</w:t>
      </w:r>
      <w:r>
        <w:rPr>
          <w:rtl/>
        </w:rPr>
        <w:t xml:space="preserve">   </w:t>
      </w:r>
      <w:bookmarkEnd w:id="208"/>
    </w:p>
    <w:p w:rsidR="009A6A90" w:rsidRDefault="009A6A90" w:rsidP="009A6A90">
      <w:pPr>
        <w:pStyle w:val="KeepWithNext"/>
        <w:rPr>
          <w:rtl/>
          <w:lang w:eastAsia="he-IL"/>
        </w:rPr>
      </w:pPr>
    </w:p>
    <w:p w:rsidR="009A6A90" w:rsidRDefault="009A6A90" w:rsidP="009A6A90">
      <w:pPr>
        <w:rPr>
          <w:rtl/>
          <w:lang w:eastAsia="he-IL"/>
        </w:rPr>
      </w:pPr>
      <w:r>
        <w:rPr>
          <w:rFonts w:hint="cs"/>
          <w:rtl/>
          <w:lang w:eastAsia="he-IL"/>
        </w:rPr>
        <w:t xml:space="preserve">איילת שקד לא תוכל להצביע מכיוון שהיא מתקשרת </w:t>
      </w:r>
      <w:proofErr w:type="spellStart"/>
      <w:r>
        <w:rPr>
          <w:rFonts w:hint="cs"/>
          <w:rtl/>
          <w:lang w:eastAsia="he-IL"/>
        </w:rPr>
        <w:t>איתנו</w:t>
      </w:r>
      <w:proofErr w:type="spellEnd"/>
      <w:r>
        <w:rPr>
          <w:rFonts w:hint="cs"/>
          <w:rtl/>
          <w:lang w:eastAsia="he-IL"/>
        </w:rPr>
        <w:t xml:space="preserve"> מרחוק. </w:t>
      </w:r>
    </w:p>
    <w:p w:rsidR="009A6A90" w:rsidRDefault="009A6A90" w:rsidP="009A6A90">
      <w:pPr>
        <w:rPr>
          <w:rtl/>
          <w:lang w:eastAsia="he-IL"/>
        </w:rPr>
      </w:pPr>
      <w:bookmarkStart w:id="209" w:name="_ETM_Q1_1672468"/>
      <w:bookmarkStart w:id="210" w:name="_ETM_Q1_1672556"/>
      <w:bookmarkEnd w:id="209"/>
      <w:bookmarkEnd w:id="210"/>
    </w:p>
    <w:p w:rsidR="009A6A90" w:rsidRDefault="009A6A90" w:rsidP="009A6A90">
      <w:pPr>
        <w:pStyle w:val="af6"/>
        <w:keepNext/>
        <w:rPr>
          <w:rtl/>
        </w:rPr>
      </w:pPr>
      <w:bookmarkStart w:id="211" w:name="_ETM_Q1_1672883"/>
      <w:bookmarkStart w:id="212" w:name="_ETM_Q1_1672960"/>
      <w:bookmarkStart w:id="213" w:name="ET_yor_5110_33"/>
      <w:bookmarkEnd w:id="211"/>
      <w:bookmarkEnd w:id="212"/>
      <w:r w:rsidRPr="009A6A90">
        <w:rPr>
          <w:rStyle w:val="TagStyle"/>
          <w:rtl/>
        </w:rPr>
        <w:t xml:space="preserve"> &lt;&lt; </w:t>
      </w:r>
      <w:proofErr w:type="spellStart"/>
      <w:r w:rsidRPr="009A6A90">
        <w:rPr>
          <w:rStyle w:val="TagStyle"/>
          <w:rtl/>
        </w:rPr>
        <w:t>יור</w:t>
      </w:r>
      <w:proofErr w:type="spellEnd"/>
      <w:r w:rsidRPr="009A6A90">
        <w:rPr>
          <w:rStyle w:val="TagStyle"/>
          <w:rtl/>
        </w:rPr>
        <w:t xml:space="preserve"> &gt;&gt; </w:t>
      </w:r>
      <w:r>
        <w:rPr>
          <w:rtl/>
        </w:rPr>
        <w:t>היו"ר עפר שלח:</w:t>
      </w:r>
      <w:r w:rsidRPr="009A6A90">
        <w:rPr>
          <w:rStyle w:val="TagStyle"/>
          <w:rtl/>
        </w:rPr>
        <w:t xml:space="preserve"> &lt;&lt; </w:t>
      </w:r>
      <w:proofErr w:type="spellStart"/>
      <w:r w:rsidRPr="009A6A90">
        <w:rPr>
          <w:rStyle w:val="TagStyle"/>
          <w:rtl/>
        </w:rPr>
        <w:t>יור</w:t>
      </w:r>
      <w:proofErr w:type="spellEnd"/>
      <w:r w:rsidRPr="009A6A90">
        <w:rPr>
          <w:rStyle w:val="TagStyle"/>
          <w:rtl/>
        </w:rPr>
        <w:t xml:space="preserve"> &gt;&gt;</w:t>
      </w:r>
      <w:r>
        <w:rPr>
          <w:rtl/>
        </w:rPr>
        <w:t xml:space="preserve">   </w:t>
      </w:r>
      <w:bookmarkEnd w:id="213"/>
    </w:p>
    <w:p w:rsidR="009A6A90" w:rsidRDefault="009A6A90" w:rsidP="009A6A90">
      <w:pPr>
        <w:pStyle w:val="KeepWithNext"/>
        <w:rPr>
          <w:rtl/>
          <w:lang w:eastAsia="he-IL"/>
        </w:rPr>
      </w:pPr>
    </w:p>
    <w:p w:rsidR="009A6A90" w:rsidRDefault="009A6A90" w:rsidP="009A6A90">
      <w:pPr>
        <w:rPr>
          <w:rtl/>
          <w:lang w:eastAsia="he-IL"/>
        </w:rPr>
      </w:pPr>
      <w:bookmarkStart w:id="214" w:name="_ETM_Q1_1674635"/>
      <w:bookmarkEnd w:id="214"/>
      <w:r>
        <w:rPr>
          <w:rFonts w:hint="cs"/>
          <w:rtl/>
          <w:lang w:eastAsia="he-IL"/>
        </w:rPr>
        <w:t xml:space="preserve">איילת, </w:t>
      </w:r>
      <w:bookmarkStart w:id="215" w:name="_ETM_Q1_1676300"/>
      <w:bookmarkEnd w:id="215"/>
      <w:r>
        <w:rPr>
          <w:rFonts w:hint="cs"/>
          <w:rtl/>
          <w:lang w:eastAsia="he-IL"/>
        </w:rPr>
        <w:t>אנחנו נקבל ממך תמיכה רוחנית בלבד.</w:t>
      </w:r>
    </w:p>
    <w:p w:rsidR="009A6A90" w:rsidRDefault="009A6A90" w:rsidP="009A6A90">
      <w:pPr>
        <w:rPr>
          <w:rtl/>
          <w:lang w:eastAsia="he-IL"/>
        </w:rPr>
      </w:pPr>
      <w:bookmarkStart w:id="216" w:name="_ETM_Q1_1681467"/>
      <w:bookmarkStart w:id="217" w:name="_ETM_Q1_1681556"/>
      <w:bookmarkEnd w:id="216"/>
      <w:bookmarkEnd w:id="217"/>
    </w:p>
    <w:p w:rsidR="009A6A90" w:rsidRDefault="009A6A90" w:rsidP="009A6A90">
      <w:pPr>
        <w:pStyle w:val="a4"/>
        <w:keepNext/>
        <w:rPr>
          <w:rtl/>
        </w:rPr>
      </w:pPr>
      <w:bookmarkStart w:id="218" w:name="_ETM_Q1_1681955"/>
      <w:bookmarkStart w:id="219" w:name="_ETM_Q1_1682024"/>
      <w:bookmarkStart w:id="220" w:name="_ETM_Q1_1683459"/>
      <w:bookmarkStart w:id="221" w:name="ET_speaker_5900_34"/>
      <w:bookmarkEnd w:id="218"/>
      <w:bookmarkEnd w:id="219"/>
      <w:bookmarkEnd w:id="220"/>
      <w:r w:rsidRPr="009A6A90">
        <w:rPr>
          <w:rStyle w:val="TagStyle"/>
          <w:rtl/>
        </w:rPr>
        <w:t xml:space="preserve"> &lt;&lt; דובר &gt;&gt; </w:t>
      </w:r>
      <w:r>
        <w:rPr>
          <w:rtl/>
        </w:rPr>
        <w:t>איילת שקד (ימינה):</w:t>
      </w:r>
      <w:r w:rsidRPr="009A6A90">
        <w:rPr>
          <w:rStyle w:val="TagStyle"/>
          <w:rtl/>
        </w:rPr>
        <w:t xml:space="preserve"> &lt;&lt; דובר &gt;&gt;</w:t>
      </w:r>
      <w:r>
        <w:rPr>
          <w:rtl/>
        </w:rPr>
        <w:t xml:space="preserve">   </w:t>
      </w:r>
      <w:bookmarkEnd w:id="221"/>
    </w:p>
    <w:p w:rsidR="009A6A90" w:rsidRDefault="009A6A90" w:rsidP="009A6A90">
      <w:pPr>
        <w:pStyle w:val="KeepWithNext"/>
        <w:rPr>
          <w:rtl/>
          <w:lang w:eastAsia="he-IL"/>
        </w:rPr>
      </w:pPr>
    </w:p>
    <w:p w:rsidR="009A6A90" w:rsidRDefault="009A6A90" w:rsidP="009A6A90">
      <w:pPr>
        <w:rPr>
          <w:rtl/>
          <w:lang w:eastAsia="he-IL"/>
        </w:rPr>
      </w:pPr>
      <w:bookmarkStart w:id="222" w:name="_ETM_Q1_1683985"/>
      <w:bookmarkStart w:id="223" w:name="_ETM_Q1_1684036"/>
      <w:bookmarkEnd w:id="222"/>
      <w:bookmarkEnd w:id="223"/>
      <w:r>
        <w:rPr>
          <w:rFonts w:hint="cs"/>
          <w:rtl/>
          <w:lang w:eastAsia="he-IL"/>
        </w:rPr>
        <w:t>קיבלת.</w:t>
      </w:r>
    </w:p>
    <w:p w:rsidR="009A6A90" w:rsidRDefault="009A6A90" w:rsidP="009A6A90">
      <w:pPr>
        <w:rPr>
          <w:rtl/>
          <w:lang w:eastAsia="he-IL"/>
        </w:rPr>
      </w:pPr>
    </w:p>
    <w:p w:rsidR="009A6A90" w:rsidRDefault="009A6A90" w:rsidP="009A6A90">
      <w:pPr>
        <w:pStyle w:val="af6"/>
        <w:keepNext/>
        <w:rPr>
          <w:rtl/>
        </w:rPr>
      </w:pPr>
      <w:bookmarkStart w:id="224" w:name="ET_yor_5110_35"/>
      <w:r w:rsidRPr="009A6A90">
        <w:rPr>
          <w:rStyle w:val="TagStyle"/>
          <w:rtl/>
        </w:rPr>
        <w:t xml:space="preserve"> &lt;&lt; </w:t>
      </w:r>
      <w:proofErr w:type="spellStart"/>
      <w:r w:rsidRPr="009A6A90">
        <w:rPr>
          <w:rStyle w:val="TagStyle"/>
          <w:rtl/>
        </w:rPr>
        <w:t>יור</w:t>
      </w:r>
      <w:proofErr w:type="spellEnd"/>
      <w:r w:rsidRPr="009A6A90">
        <w:rPr>
          <w:rStyle w:val="TagStyle"/>
          <w:rtl/>
        </w:rPr>
        <w:t xml:space="preserve"> &gt;&gt; </w:t>
      </w:r>
      <w:r>
        <w:rPr>
          <w:rtl/>
        </w:rPr>
        <w:t>היו"ר עפר שלח:</w:t>
      </w:r>
      <w:r w:rsidRPr="009A6A90">
        <w:rPr>
          <w:rStyle w:val="TagStyle"/>
          <w:rtl/>
        </w:rPr>
        <w:t xml:space="preserve"> &lt;&lt; </w:t>
      </w:r>
      <w:proofErr w:type="spellStart"/>
      <w:r w:rsidRPr="009A6A90">
        <w:rPr>
          <w:rStyle w:val="TagStyle"/>
          <w:rtl/>
        </w:rPr>
        <w:t>יור</w:t>
      </w:r>
      <w:proofErr w:type="spellEnd"/>
      <w:r w:rsidRPr="009A6A90">
        <w:rPr>
          <w:rStyle w:val="TagStyle"/>
          <w:rtl/>
        </w:rPr>
        <w:t xml:space="preserve"> &gt;&gt;</w:t>
      </w:r>
      <w:r>
        <w:rPr>
          <w:rtl/>
        </w:rPr>
        <w:t xml:space="preserve">   </w:t>
      </w:r>
      <w:bookmarkEnd w:id="224"/>
    </w:p>
    <w:p w:rsidR="009A6A90" w:rsidRDefault="009A6A90" w:rsidP="009A6A90">
      <w:pPr>
        <w:pStyle w:val="KeepWithNext"/>
        <w:rPr>
          <w:rtl/>
          <w:lang w:eastAsia="he-IL"/>
        </w:rPr>
      </w:pPr>
    </w:p>
    <w:p w:rsidR="009A6A90" w:rsidRDefault="009A6A90" w:rsidP="009A6A90">
      <w:pPr>
        <w:rPr>
          <w:rtl/>
          <w:lang w:eastAsia="he-IL"/>
        </w:rPr>
      </w:pPr>
      <w:r>
        <w:rPr>
          <w:rFonts w:hint="cs"/>
          <w:rtl/>
          <w:lang w:eastAsia="he-IL"/>
        </w:rPr>
        <w:t xml:space="preserve">מי בעד אישור הדוח </w:t>
      </w:r>
      <w:bookmarkStart w:id="225" w:name="_ETM_Q1_1687260"/>
      <w:bookmarkEnd w:id="225"/>
      <w:r>
        <w:rPr>
          <w:rFonts w:hint="cs"/>
          <w:rtl/>
          <w:lang w:eastAsia="he-IL"/>
        </w:rPr>
        <w:t>כפי שהוצג בפנינו?</w:t>
      </w:r>
      <w:bookmarkStart w:id="226" w:name="_ETM_Q1_1695460"/>
      <w:bookmarkEnd w:id="226"/>
    </w:p>
    <w:p w:rsidR="009A6A90" w:rsidRDefault="009A6A90" w:rsidP="009A6A90">
      <w:pPr>
        <w:pStyle w:val="af1"/>
        <w:keepNext/>
        <w:rPr>
          <w:rtl/>
          <w:lang w:eastAsia="he-IL"/>
        </w:rPr>
      </w:pPr>
      <w:bookmarkStart w:id="227" w:name="_ETM_Q1_1695545"/>
      <w:bookmarkEnd w:id="227"/>
      <w:r>
        <w:rPr>
          <w:rtl/>
          <w:lang w:eastAsia="he-IL"/>
        </w:rPr>
        <w:t>הצבעה</w:t>
      </w:r>
    </w:p>
    <w:p w:rsidR="009A6A90" w:rsidRDefault="009A6A90" w:rsidP="009A6A90">
      <w:pPr>
        <w:pStyle w:val="--"/>
        <w:keepNext/>
        <w:rPr>
          <w:rtl/>
          <w:lang w:eastAsia="he-IL"/>
        </w:rPr>
      </w:pPr>
    </w:p>
    <w:p w:rsidR="009A6A90" w:rsidRDefault="009A6A90" w:rsidP="009A6A90">
      <w:pPr>
        <w:pStyle w:val="--"/>
        <w:keepNext/>
        <w:rPr>
          <w:rtl/>
          <w:lang w:eastAsia="he-IL"/>
        </w:rPr>
      </w:pPr>
      <w:r>
        <w:rPr>
          <w:rtl/>
          <w:lang w:eastAsia="he-IL"/>
        </w:rPr>
        <w:t xml:space="preserve">בעד – </w:t>
      </w:r>
      <w:r>
        <w:rPr>
          <w:rFonts w:hint="cs"/>
          <w:rtl/>
          <w:lang w:eastAsia="he-IL"/>
        </w:rPr>
        <w:t>6</w:t>
      </w:r>
    </w:p>
    <w:p w:rsidR="009A6A90" w:rsidRDefault="009A6A90" w:rsidP="009A6A90">
      <w:pPr>
        <w:pStyle w:val="--"/>
        <w:keepNext/>
        <w:rPr>
          <w:rtl/>
          <w:lang w:eastAsia="he-IL"/>
        </w:rPr>
      </w:pPr>
      <w:r>
        <w:rPr>
          <w:rtl/>
          <w:lang w:eastAsia="he-IL"/>
        </w:rPr>
        <w:t xml:space="preserve">נגד – </w:t>
      </w:r>
      <w:r>
        <w:rPr>
          <w:rFonts w:hint="cs"/>
          <w:rtl/>
          <w:lang w:eastAsia="he-IL"/>
        </w:rPr>
        <w:t>אין</w:t>
      </w:r>
    </w:p>
    <w:p w:rsidR="009A6A90" w:rsidRDefault="009A6A90" w:rsidP="009A6A90">
      <w:pPr>
        <w:pStyle w:val="--"/>
        <w:keepNext/>
        <w:rPr>
          <w:rtl/>
          <w:lang w:eastAsia="he-IL"/>
        </w:rPr>
      </w:pPr>
      <w:r>
        <w:rPr>
          <w:rtl/>
          <w:lang w:eastAsia="he-IL"/>
        </w:rPr>
        <w:t>נמנעים –</w:t>
      </w:r>
      <w:r>
        <w:rPr>
          <w:rFonts w:hint="cs"/>
          <w:rtl/>
          <w:lang w:eastAsia="he-IL"/>
        </w:rPr>
        <w:t>אחד</w:t>
      </w:r>
    </w:p>
    <w:p w:rsidR="009A6A90" w:rsidRDefault="009A6A90" w:rsidP="009A6A90">
      <w:pPr>
        <w:pStyle w:val="--"/>
        <w:keepNext/>
        <w:rPr>
          <w:rtl/>
          <w:lang w:eastAsia="he-IL"/>
        </w:rPr>
      </w:pPr>
      <w:r>
        <w:rPr>
          <w:rFonts w:hint="cs"/>
          <w:rtl/>
          <w:lang w:eastAsia="he-IL"/>
        </w:rPr>
        <w:t>הדוח אושר</w:t>
      </w:r>
    </w:p>
    <w:p w:rsidR="009A6A90" w:rsidRDefault="009A6A90" w:rsidP="009A6A90">
      <w:pPr>
        <w:pStyle w:val="af6"/>
        <w:keepNext/>
        <w:rPr>
          <w:rtl/>
        </w:rPr>
      </w:pPr>
      <w:bookmarkStart w:id="228" w:name="_ETM_Q1_1706853"/>
      <w:bookmarkStart w:id="229" w:name="_ETM_Q1_1706940"/>
      <w:bookmarkStart w:id="230" w:name="ET_yor_5110_36"/>
      <w:bookmarkEnd w:id="228"/>
      <w:bookmarkEnd w:id="229"/>
      <w:r w:rsidRPr="009A6A90">
        <w:rPr>
          <w:rStyle w:val="TagStyle"/>
          <w:rtl/>
        </w:rPr>
        <w:t xml:space="preserve"> &lt;&lt; </w:t>
      </w:r>
      <w:proofErr w:type="spellStart"/>
      <w:r w:rsidRPr="009A6A90">
        <w:rPr>
          <w:rStyle w:val="TagStyle"/>
          <w:rtl/>
        </w:rPr>
        <w:t>יור</w:t>
      </w:r>
      <w:proofErr w:type="spellEnd"/>
      <w:r w:rsidRPr="009A6A90">
        <w:rPr>
          <w:rStyle w:val="TagStyle"/>
          <w:rtl/>
        </w:rPr>
        <w:t xml:space="preserve"> &gt;&gt; </w:t>
      </w:r>
      <w:r>
        <w:rPr>
          <w:rtl/>
        </w:rPr>
        <w:t>היו"ר עפר שלח:</w:t>
      </w:r>
      <w:r w:rsidRPr="009A6A90">
        <w:rPr>
          <w:rStyle w:val="TagStyle"/>
          <w:rtl/>
        </w:rPr>
        <w:t xml:space="preserve"> &lt;&lt; </w:t>
      </w:r>
      <w:proofErr w:type="spellStart"/>
      <w:r w:rsidRPr="009A6A90">
        <w:rPr>
          <w:rStyle w:val="TagStyle"/>
          <w:rtl/>
        </w:rPr>
        <w:t>יור</w:t>
      </w:r>
      <w:proofErr w:type="spellEnd"/>
      <w:r w:rsidRPr="009A6A90">
        <w:rPr>
          <w:rStyle w:val="TagStyle"/>
          <w:rtl/>
        </w:rPr>
        <w:t xml:space="preserve"> &gt;&gt;</w:t>
      </w:r>
      <w:r>
        <w:rPr>
          <w:rtl/>
        </w:rPr>
        <w:t xml:space="preserve">   </w:t>
      </w:r>
      <w:bookmarkEnd w:id="230"/>
    </w:p>
    <w:p w:rsidR="009A6A90" w:rsidRDefault="009A6A90" w:rsidP="009A6A90">
      <w:pPr>
        <w:pStyle w:val="KeepWithNext"/>
        <w:rPr>
          <w:rtl/>
        </w:rPr>
      </w:pPr>
    </w:p>
    <w:p w:rsidR="009A6A90" w:rsidRDefault="009A6A90" w:rsidP="009A6A90">
      <w:pPr>
        <w:rPr>
          <w:rtl/>
        </w:rPr>
      </w:pPr>
      <w:bookmarkStart w:id="231" w:name="_ETM_Q1_1708509"/>
      <w:bookmarkEnd w:id="231"/>
      <w:r>
        <w:rPr>
          <w:rFonts w:hint="cs"/>
          <w:rtl/>
        </w:rPr>
        <w:t>אני מודה לכולם. הישיבה נעולה.</w:t>
      </w:r>
    </w:p>
    <w:p w:rsidR="009A6A90" w:rsidRDefault="009A6A90" w:rsidP="009A6A90">
      <w:pPr>
        <w:rPr>
          <w:rtl/>
        </w:rPr>
      </w:pPr>
      <w:bookmarkStart w:id="232" w:name="_ETM_Q1_1727753"/>
      <w:bookmarkStart w:id="233" w:name="_ETM_Q1_1727846"/>
      <w:bookmarkEnd w:id="232"/>
      <w:bookmarkEnd w:id="233"/>
    </w:p>
    <w:p w:rsidR="009A6A90" w:rsidRDefault="009A6A90" w:rsidP="009A6A90">
      <w:pPr>
        <w:pStyle w:val="afc"/>
        <w:keepNext/>
        <w:rPr>
          <w:rtl/>
        </w:rPr>
      </w:pPr>
      <w:bookmarkStart w:id="234" w:name="ET_meetingend_37"/>
      <w:r w:rsidRPr="009A6A90">
        <w:rPr>
          <w:rStyle w:val="TagStyle"/>
          <w:rtl/>
        </w:rPr>
        <w:t xml:space="preserve"> &lt;&lt; סיום &gt;&gt; </w:t>
      </w:r>
      <w:r>
        <w:rPr>
          <w:rtl/>
        </w:rPr>
        <w:t>הישיבה ננעלה בשעה 12:00.</w:t>
      </w:r>
      <w:r w:rsidRPr="009A6A90">
        <w:rPr>
          <w:rStyle w:val="TagStyle"/>
          <w:rtl/>
        </w:rPr>
        <w:t xml:space="preserve"> &lt;&lt; סיום &gt;&gt;</w:t>
      </w:r>
      <w:r>
        <w:rPr>
          <w:rtl/>
        </w:rPr>
        <w:t xml:space="preserve">   </w:t>
      </w:r>
      <w:bookmarkEnd w:id="234"/>
    </w:p>
    <w:p w:rsidR="009A6A90" w:rsidRDefault="009A6A90" w:rsidP="009A6A90">
      <w:pPr>
        <w:pStyle w:val="KeepWithNext"/>
        <w:rPr>
          <w:rtl/>
        </w:rPr>
      </w:pPr>
    </w:p>
    <w:p w:rsidR="009A6A90" w:rsidRDefault="009A6A90" w:rsidP="009A6A90">
      <w:pPr>
        <w:rPr>
          <w:rtl/>
        </w:rPr>
      </w:pPr>
      <w:bookmarkStart w:id="235" w:name="_ETM_Q1_1725534"/>
      <w:bookmarkEnd w:id="235"/>
      <w:r>
        <w:rPr>
          <w:rtl/>
        </w:rPr>
        <w:t xml:space="preserve"> </w:t>
      </w:r>
    </w:p>
    <w:p w:rsidR="009A6A90" w:rsidRPr="009A6A90" w:rsidRDefault="009A6A90" w:rsidP="009A6A90">
      <w:pPr>
        <w:pStyle w:val="af2"/>
        <w:rPr>
          <w:rtl/>
          <w:lang w:eastAsia="he-IL"/>
        </w:rPr>
      </w:pPr>
      <w:bookmarkStart w:id="236" w:name="_ETM_Q1_1703281"/>
      <w:bookmarkEnd w:id="236"/>
    </w:p>
    <w:p w:rsidR="009A6A90" w:rsidRPr="009A6A90" w:rsidRDefault="009A6A90" w:rsidP="009A6A90">
      <w:pPr>
        <w:rPr>
          <w:rtl/>
          <w:lang w:eastAsia="he-IL"/>
        </w:rPr>
      </w:pPr>
    </w:p>
    <w:p w:rsidR="00927C44" w:rsidRPr="00927C44" w:rsidRDefault="00927C44" w:rsidP="00927C44">
      <w:pPr>
        <w:rPr>
          <w:rtl/>
          <w:lang w:eastAsia="he-IL"/>
        </w:rPr>
      </w:pPr>
      <w:bookmarkStart w:id="237" w:name="_ETM_Q1_1429000"/>
      <w:bookmarkStart w:id="238" w:name="_ETM_Q1_1429091"/>
      <w:bookmarkEnd w:id="237"/>
      <w:bookmarkEnd w:id="238"/>
    </w:p>
    <w:p w:rsidR="00927C44" w:rsidRPr="00927C44" w:rsidRDefault="00927C44" w:rsidP="00927C44">
      <w:pPr>
        <w:rPr>
          <w:rtl/>
          <w:lang w:eastAsia="he-IL"/>
        </w:rPr>
      </w:pPr>
      <w:bookmarkStart w:id="239" w:name="_ETM_Q1_1388409"/>
      <w:bookmarkStart w:id="240" w:name="_ETM_Q1_1388478"/>
      <w:bookmarkEnd w:id="239"/>
      <w:bookmarkEnd w:id="240"/>
    </w:p>
    <w:p w:rsidR="00904D30" w:rsidRDefault="00904D30" w:rsidP="00A95300">
      <w:pPr>
        <w:rPr>
          <w:rtl/>
          <w:lang w:eastAsia="he-IL"/>
        </w:rPr>
      </w:pPr>
    </w:p>
    <w:p w:rsidR="00904D30" w:rsidRPr="008645A0" w:rsidRDefault="00904D30" w:rsidP="00A95300">
      <w:pPr>
        <w:rPr>
          <w:rtl/>
          <w:lang w:eastAsia="he-IL"/>
        </w:rPr>
      </w:pPr>
    </w:p>
    <w:p w:rsidR="001A2399" w:rsidRPr="008713A4" w:rsidRDefault="001A2399" w:rsidP="00CB4972">
      <w:pPr>
        <w:ind w:firstLine="0"/>
      </w:pPr>
    </w:p>
    <w:sectPr w:rsidR="001A2399" w:rsidRPr="008713A4" w:rsidSect="00BC5D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03B2">
      <w:rPr>
        <w:rStyle w:val="af7"/>
        <w:noProof/>
        <w:rtl/>
      </w:rPr>
      <w:t>2</w:t>
    </w:r>
    <w:r>
      <w:rPr>
        <w:rStyle w:val="af7"/>
      </w:rPr>
      <w:fldChar w:fldCharType="end"/>
    </w:r>
  </w:p>
  <w:p w:rsidR="00D86E57" w:rsidRPr="00CC5815" w:rsidRDefault="00D86E57" w:rsidP="008E5E3F">
    <w:pPr>
      <w:pStyle w:val="a3"/>
      <w:ind w:firstLine="0"/>
    </w:pPr>
  </w:p>
  <w:p w:rsidR="00D86E57" w:rsidRPr="00CC5815" w:rsidRDefault="00EB556F" w:rsidP="008E5E3F">
    <w:pPr>
      <w:pStyle w:val="a3"/>
      <w:ind w:firstLine="0"/>
      <w:rPr>
        <w:rtl/>
      </w:rPr>
    </w:pPr>
    <w:r>
      <w:rPr>
        <w:rtl/>
      </w:rPr>
      <w:t>07/04/2020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176"/>
    <w:rsid w:val="000503B2"/>
    <w:rsid w:val="00057AE5"/>
    <w:rsid w:val="00067F42"/>
    <w:rsid w:val="000847A0"/>
    <w:rsid w:val="00092B80"/>
    <w:rsid w:val="000A17C6"/>
    <w:rsid w:val="000B060C"/>
    <w:rsid w:val="000B2EE6"/>
    <w:rsid w:val="000C47F5"/>
    <w:rsid w:val="000E3314"/>
    <w:rsid w:val="000F041D"/>
    <w:rsid w:val="000F2459"/>
    <w:rsid w:val="0011654A"/>
    <w:rsid w:val="00150436"/>
    <w:rsid w:val="00167294"/>
    <w:rsid w:val="001673D4"/>
    <w:rsid w:val="00170EA8"/>
    <w:rsid w:val="00171E7F"/>
    <w:rsid w:val="001758C1"/>
    <w:rsid w:val="0017779F"/>
    <w:rsid w:val="001A2399"/>
    <w:rsid w:val="001A74E9"/>
    <w:rsid w:val="001A7A1B"/>
    <w:rsid w:val="001C44DA"/>
    <w:rsid w:val="001C4FDA"/>
    <w:rsid w:val="001D440C"/>
    <w:rsid w:val="001E6ADB"/>
    <w:rsid w:val="002016FF"/>
    <w:rsid w:val="00227FEF"/>
    <w:rsid w:val="00261554"/>
    <w:rsid w:val="00274E05"/>
    <w:rsid w:val="00275C03"/>
    <w:rsid w:val="00280D58"/>
    <w:rsid w:val="002A691F"/>
    <w:rsid w:val="002C5CB6"/>
    <w:rsid w:val="002D4BDB"/>
    <w:rsid w:val="002E5E31"/>
    <w:rsid w:val="00303B4C"/>
    <w:rsid w:val="00310A73"/>
    <w:rsid w:val="00321E62"/>
    <w:rsid w:val="00322AD3"/>
    <w:rsid w:val="00327BF8"/>
    <w:rsid w:val="00340AFA"/>
    <w:rsid w:val="00343FD0"/>
    <w:rsid w:val="003658CB"/>
    <w:rsid w:val="00366CFB"/>
    <w:rsid w:val="0036794C"/>
    <w:rsid w:val="00373508"/>
    <w:rsid w:val="00396023"/>
    <w:rsid w:val="00397A17"/>
    <w:rsid w:val="003C279D"/>
    <w:rsid w:val="003D06D1"/>
    <w:rsid w:val="003D2A37"/>
    <w:rsid w:val="003F0A5F"/>
    <w:rsid w:val="00420E41"/>
    <w:rsid w:val="00424C94"/>
    <w:rsid w:val="00447608"/>
    <w:rsid w:val="00451746"/>
    <w:rsid w:val="00470EAC"/>
    <w:rsid w:val="004843CB"/>
    <w:rsid w:val="0049458B"/>
    <w:rsid w:val="00495FD8"/>
    <w:rsid w:val="004B0A65"/>
    <w:rsid w:val="004B1BE9"/>
    <w:rsid w:val="00500C0C"/>
    <w:rsid w:val="00523C06"/>
    <w:rsid w:val="00546678"/>
    <w:rsid w:val="005506B9"/>
    <w:rsid w:val="00550A9B"/>
    <w:rsid w:val="0057552C"/>
    <w:rsid w:val="005817EC"/>
    <w:rsid w:val="00590B77"/>
    <w:rsid w:val="005A342D"/>
    <w:rsid w:val="005B7B1E"/>
    <w:rsid w:val="005C363E"/>
    <w:rsid w:val="005D61F3"/>
    <w:rsid w:val="005E1C6B"/>
    <w:rsid w:val="005F5A19"/>
    <w:rsid w:val="005F76B0"/>
    <w:rsid w:val="00634F61"/>
    <w:rsid w:val="00677EDE"/>
    <w:rsid w:val="00695A47"/>
    <w:rsid w:val="006A0CB7"/>
    <w:rsid w:val="006E58C1"/>
    <w:rsid w:val="006F0259"/>
    <w:rsid w:val="00700433"/>
    <w:rsid w:val="00702755"/>
    <w:rsid w:val="0070472C"/>
    <w:rsid w:val="00737418"/>
    <w:rsid w:val="007509A6"/>
    <w:rsid w:val="007872B4"/>
    <w:rsid w:val="00791CBE"/>
    <w:rsid w:val="007A04E0"/>
    <w:rsid w:val="007C693F"/>
    <w:rsid w:val="007C6ADD"/>
    <w:rsid w:val="00800300"/>
    <w:rsid w:val="0082136D"/>
    <w:rsid w:val="008320F6"/>
    <w:rsid w:val="00841223"/>
    <w:rsid w:val="00846BE9"/>
    <w:rsid w:val="00853207"/>
    <w:rsid w:val="008645A0"/>
    <w:rsid w:val="008713A4"/>
    <w:rsid w:val="00875F10"/>
    <w:rsid w:val="008C6035"/>
    <w:rsid w:val="008C7015"/>
    <w:rsid w:val="008D1DFB"/>
    <w:rsid w:val="008D2083"/>
    <w:rsid w:val="008E03B4"/>
    <w:rsid w:val="008E5E3F"/>
    <w:rsid w:val="008F5939"/>
    <w:rsid w:val="0090279B"/>
    <w:rsid w:val="00904D30"/>
    <w:rsid w:val="00914904"/>
    <w:rsid w:val="009258CE"/>
    <w:rsid w:val="00927C44"/>
    <w:rsid w:val="009515F0"/>
    <w:rsid w:val="009830CB"/>
    <w:rsid w:val="009A6A90"/>
    <w:rsid w:val="009D478A"/>
    <w:rsid w:val="009E4C87"/>
    <w:rsid w:val="009E681E"/>
    <w:rsid w:val="009E6E93"/>
    <w:rsid w:val="009F1518"/>
    <w:rsid w:val="009F5773"/>
    <w:rsid w:val="00A05B1E"/>
    <w:rsid w:val="00A15971"/>
    <w:rsid w:val="00A22C90"/>
    <w:rsid w:val="00A42723"/>
    <w:rsid w:val="00A64A6D"/>
    <w:rsid w:val="00A66020"/>
    <w:rsid w:val="00A744BE"/>
    <w:rsid w:val="00A95300"/>
    <w:rsid w:val="00AB02EE"/>
    <w:rsid w:val="00AB3F3A"/>
    <w:rsid w:val="00AD4EC9"/>
    <w:rsid w:val="00AD6FFC"/>
    <w:rsid w:val="00AF2535"/>
    <w:rsid w:val="00AF31E6"/>
    <w:rsid w:val="00AF4150"/>
    <w:rsid w:val="00B0509A"/>
    <w:rsid w:val="00B120B2"/>
    <w:rsid w:val="00B213C2"/>
    <w:rsid w:val="00B22DE1"/>
    <w:rsid w:val="00B32A8B"/>
    <w:rsid w:val="00B436CB"/>
    <w:rsid w:val="00B50340"/>
    <w:rsid w:val="00B65508"/>
    <w:rsid w:val="00B83D3A"/>
    <w:rsid w:val="00B8517A"/>
    <w:rsid w:val="00BA4C11"/>
    <w:rsid w:val="00BA6446"/>
    <w:rsid w:val="00BB0628"/>
    <w:rsid w:val="00BB6864"/>
    <w:rsid w:val="00BC5D55"/>
    <w:rsid w:val="00BD47B7"/>
    <w:rsid w:val="00BD7ED1"/>
    <w:rsid w:val="00C135D5"/>
    <w:rsid w:val="00C22DCB"/>
    <w:rsid w:val="00C23023"/>
    <w:rsid w:val="00C3598A"/>
    <w:rsid w:val="00C360BC"/>
    <w:rsid w:val="00C44800"/>
    <w:rsid w:val="00C46F0A"/>
    <w:rsid w:val="00C52EC2"/>
    <w:rsid w:val="00C61DC1"/>
    <w:rsid w:val="00C64AFF"/>
    <w:rsid w:val="00C661EE"/>
    <w:rsid w:val="00C72438"/>
    <w:rsid w:val="00C763E4"/>
    <w:rsid w:val="00C8624A"/>
    <w:rsid w:val="00CA5363"/>
    <w:rsid w:val="00CB4972"/>
    <w:rsid w:val="00CB6D60"/>
    <w:rsid w:val="00CC5815"/>
    <w:rsid w:val="00CE24B8"/>
    <w:rsid w:val="00CE5849"/>
    <w:rsid w:val="00D00C1F"/>
    <w:rsid w:val="00D278F7"/>
    <w:rsid w:val="00D37550"/>
    <w:rsid w:val="00D40A29"/>
    <w:rsid w:val="00D45D27"/>
    <w:rsid w:val="00D86E57"/>
    <w:rsid w:val="00D96B24"/>
    <w:rsid w:val="00DB5CC6"/>
    <w:rsid w:val="00DC42E1"/>
    <w:rsid w:val="00DE5B80"/>
    <w:rsid w:val="00DF2E12"/>
    <w:rsid w:val="00E33AE3"/>
    <w:rsid w:val="00E61903"/>
    <w:rsid w:val="00E64116"/>
    <w:rsid w:val="00EA26A8"/>
    <w:rsid w:val="00EA624B"/>
    <w:rsid w:val="00EB057D"/>
    <w:rsid w:val="00EB18E4"/>
    <w:rsid w:val="00EB556F"/>
    <w:rsid w:val="00EB5C85"/>
    <w:rsid w:val="00EC0AC2"/>
    <w:rsid w:val="00EC1FB3"/>
    <w:rsid w:val="00EC2CD4"/>
    <w:rsid w:val="00EE09AD"/>
    <w:rsid w:val="00EE7A76"/>
    <w:rsid w:val="00F053E5"/>
    <w:rsid w:val="00F10D2D"/>
    <w:rsid w:val="00F16831"/>
    <w:rsid w:val="00F41C33"/>
    <w:rsid w:val="00F423F1"/>
    <w:rsid w:val="00F4792E"/>
    <w:rsid w:val="00F53584"/>
    <w:rsid w:val="00F549E5"/>
    <w:rsid w:val="00F63F05"/>
    <w:rsid w:val="00F72368"/>
    <w:rsid w:val="00F821F6"/>
    <w:rsid w:val="00F84D49"/>
    <w:rsid w:val="00F9220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220D17E"/>
  <w15:docId w15:val="{2C209A2F-8743-4416-A68B-84B0C611E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556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4EED4-41EC-4715-A7E6-6323B31D0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1983</Words>
  <Characters>9916</Characters>
  <Application>Microsoft Office Word</Application>
  <DocSecurity>0</DocSecurity>
  <Lines>82</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מאיר פרץ</cp:lastModifiedBy>
  <cp:revision>59</cp:revision>
  <cp:lastPrinted>2015-07-20T08:20:00Z</cp:lastPrinted>
  <dcterms:created xsi:type="dcterms:W3CDTF">2018-05-03T11:21:00Z</dcterms:created>
  <dcterms:modified xsi:type="dcterms:W3CDTF">2020-04-07T14:51:00Z</dcterms:modified>
</cp:coreProperties>
</file>