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2647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F717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2647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26478" w:rsidP="00F66F1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66F15">
        <w:rPr>
          <w:rFonts w:hint="cs"/>
          <w:b/>
          <w:bCs/>
          <w:rtl/>
        </w:rPr>
        <w:t>30</w:t>
      </w:r>
    </w:p>
    <w:p w:rsidR="00E64116" w:rsidRPr="008713A4" w:rsidRDefault="0052647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F66F15">
        <w:rPr>
          <w:rFonts w:hint="cs"/>
          <w:b/>
          <w:bCs/>
          <w:rtl/>
        </w:rPr>
        <w:t xml:space="preserve"> ועדת הכספים (זמנית)</w:t>
      </w:r>
    </w:p>
    <w:p w:rsidR="00E64116" w:rsidRPr="008713A4" w:rsidRDefault="0052647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כ"ה בניסן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(19 באפריל 2020),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  <w:bookmarkStart w:id="0" w:name="_GoBack"/>
      <w:bookmarkEnd w:id="0"/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526478" w:rsidRDefault="00526478" w:rsidP="00F66F15">
      <w:pPr>
        <w:spacing w:before="60"/>
        <w:ind w:firstLine="0"/>
        <w:rPr>
          <w:rtl/>
        </w:rPr>
      </w:pPr>
      <w:bookmarkStart w:id="1" w:name="ET_subject_618267_1"/>
      <w:r w:rsidRPr="00526478">
        <w:rPr>
          <w:rStyle w:val="TagStyle"/>
          <w:rtl/>
        </w:rPr>
        <w:t xml:space="preserve"> &lt;&lt; נושא &gt;&gt; </w:t>
      </w:r>
      <w:r w:rsidR="00F66F15" w:rsidRPr="003F7175">
        <w:rPr>
          <w:rFonts w:ascii="David" w:hAnsi="David"/>
          <w:rtl/>
        </w:rPr>
        <w:t>הצעת אישור בדבר העמדת ערבות מדינה לקרן סיוע י</w:t>
      </w:r>
      <w:r w:rsidR="00F66F15">
        <w:rPr>
          <w:rFonts w:hint="cs"/>
          <w:rtl/>
        </w:rPr>
        <w:t>י</w:t>
      </w:r>
      <w:r w:rsidR="00F66F15" w:rsidRPr="003F7175">
        <w:rPr>
          <w:rFonts w:ascii="David" w:hAnsi="David"/>
          <w:rtl/>
        </w:rPr>
        <w:t>עודית לעסקים גדולים בשל התפשטות נגיף הקורונה</w:t>
      </w:r>
      <w:r w:rsidR="00F66F15">
        <w:rPr>
          <w:rFonts w:hint="cs"/>
          <w:rtl/>
        </w:rPr>
        <w:t xml:space="preserve"> </w:t>
      </w:r>
      <w:r w:rsidR="00F66F15">
        <w:rPr>
          <w:rFonts w:hint="eastAsia"/>
          <w:rtl/>
        </w:rPr>
        <w:t>–</w:t>
      </w:r>
      <w:r w:rsidR="00F66F15">
        <w:rPr>
          <w:rFonts w:hint="cs"/>
          <w:rtl/>
        </w:rPr>
        <w:t xml:space="preserve"> רוויזיה</w:t>
      </w:r>
      <w:r w:rsidRPr="00526478">
        <w:rPr>
          <w:rStyle w:val="TagStyle"/>
          <w:rtl/>
        </w:rPr>
        <w:t xml:space="preserve"> &lt;&lt; נושא &gt;&gt;</w:t>
      </w:r>
      <w:r w:rsidRPr="00526478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F66F15" w:rsidRPr="008713A4" w:rsidRDefault="00F66F15" w:rsidP="00F66F15">
      <w:pPr>
        <w:spacing w:before="60"/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F66F15" w:rsidRPr="008713A4" w:rsidRDefault="00F66F15" w:rsidP="00EC1FB3">
      <w:pPr>
        <w:ind w:firstLine="0"/>
        <w:outlineLvl w:val="1"/>
        <w:rPr>
          <w:b/>
          <w:bCs/>
          <w:u w:val="single"/>
          <w:rtl/>
        </w:rPr>
      </w:pPr>
    </w:p>
    <w:p w:rsidR="00F66F15" w:rsidRDefault="00F66F15" w:rsidP="00F66F15">
      <w:pPr>
        <w:ind w:firstLine="0"/>
        <w:outlineLvl w:val="1"/>
      </w:pPr>
      <w:r>
        <w:rPr>
          <w:b/>
          <w:bCs/>
          <w:u w:val="single"/>
          <w:rtl/>
        </w:rPr>
        <w:t xml:space="preserve">חברי הוועדה: </w:t>
      </w:r>
    </w:p>
    <w:p w:rsidR="00F66F15" w:rsidRDefault="00F66F15" w:rsidP="00F66F15">
      <w:pPr>
        <w:ind w:firstLine="0"/>
        <w:rPr>
          <w:rtl/>
        </w:rPr>
      </w:pPr>
      <w:r>
        <w:rPr>
          <w:rtl/>
        </w:rPr>
        <w:t>עודד פורר – היו"ר</w:t>
      </w:r>
    </w:p>
    <w:p w:rsidR="00F66F15" w:rsidRDefault="00F66F15" w:rsidP="00F66F15">
      <w:pPr>
        <w:ind w:firstLine="0"/>
        <w:rPr>
          <w:rtl/>
        </w:rPr>
      </w:pPr>
      <w:r>
        <w:rPr>
          <w:rtl/>
        </w:rPr>
        <w:t>מיכאל מרדכי ביטון</w:t>
      </w:r>
    </w:p>
    <w:p w:rsidR="00F66F15" w:rsidRDefault="00F66F15" w:rsidP="00F66F15">
      <w:pPr>
        <w:ind w:firstLine="0"/>
        <w:rPr>
          <w:rtl/>
        </w:rPr>
      </w:pPr>
      <w:r>
        <w:rPr>
          <w:rtl/>
        </w:rPr>
        <w:t>אחמד טיבי</w:t>
      </w:r>
    </w:p>
    <w:p w:rsidR="00F66F15" w:rsidRDefault="00F66F15" w:rsidP="00F66F15">
      <w:pPr>
        <w:ind w:firstLine="0"/>
        <w:rPr>
          <w:rtl/>
        </w:rPr>
      </w:pPr>
      <w:r>
        <w:rPr>
          <w:rtl/>
        </w:rPr>
        <w:t>מיקי לוי</w:t>
      </w:r>
    </w:p>
    <w:p w:rsidR="00F66F15" w:rsidRDefault="00F66F15" w:rsidP="00F66F15">
      <w:pPr>
        <w:ind w:firstLine="0"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</w:t>
      </w:r>
    </w:p>
    <w:p w:rsidR="00F66F15" w:rsidRDefault="00F66F15" w:rsidP="00F66F15">
      <w:pPr>
        <w:ind w:firstLine="0"/>
        <w:rPr>
          <w:rtl/>
        </w:rPr>
      </w:pPr>
      <w:r>
        <w:rPr>
          <w:rtl/>
        </w:rPr>
        <w:t>איציק שמולי</w:t>
      </w:r>
    </w:p>
    <w:p w:rsidR="00F66F15" w:rsidRDefault="00F66F15" w:rsidP="00F66F15">
      <w:pPr>
        <w:ind w:firstLine="0"/>
        <w:rPr>
          <w:rtl/>
        </w:rPr>
      </w:pPr>
    </w:p>
    <w:p w:rsidR="00F66F15" w:rsidRDefault="00F66F15" w:rsidP="00F66F15">
      <w:pPr>
        <w:ind w:firstLine="0"/>
        <w:outlineLvl w:val="1"/>
        <w:rPr>
          <w:b/>
          <w:bCs/>
          <w:u w:val="single"/>
        </w:rPr>
      </w:pPr>
      <w:r>
        <w:rPr>
          <w:b/>
          <w:bCs/>
          <w:u w:val="single"/>
          <w:rtl/>
        </w:rPr>
        <w:t>חברי הכנסת:</w:t>
      </w:r>
    </w:p>
    <w:p w:rsidR="00F66F15" w:rsidRDefault="00F66F15" w:rsidP="00F66F15">
      <w:pPr>
        <w:ind w:firstLine="0"/>
        <w:rPr>
          <w:rtl/>
        </w:rPr>
      </w:pPr>
      <w:r>
        <w:rPr>
          <w:rtl/>
        </w:rPr>
        <w:t>ניר ברקת</w:t>
      </w:r>
    </w:p>
    <w:p w:rsidR="00F66F15" w:rsidRDefault="00F66F15" w:rsidP="00F66F15">
      <w:pPr>
        <w:ind w:firstLine="0"/>
        <w:rPr>
          <w:rtl/>
        </w:rPr>
      </w:pP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</w:p>
    <w:p w:rsidR="00F66F15" w:rsidRDefault="00F66F15" w:rsidP="00F66F15">
      <w:pPr>
        <w:ind w:firstLine="0"/>
        <w:rPr>
          <w:rtl/>
        </w:rPr>
      </w:pPr>
      <w:r>
        <w:rPr>
          <w:rtl/>
        </w:rPr>
        <w:t>מירב כהן</w:t>
      </w:r>
    </w:p>
    <w:p w:rsidR="00F66F15" w:rsidRDefault="00F66F15" w:rsidP="00F66F15">
      <w:pPr>
        <w:ind w:firstLine="0"/>
        <w:rPr>
          <w:rtl/>
        </w:rPr>
      </w:pPr>
      <w:r>
        <w:rPr>
          <w:rtl/>
        </w:rPr>
        <w:t>עופר כסיף</w:t>
      </w:r>
    </w:p>
    <w:p w:rsidR="00F66F15" w:rsidRDefault="00F66F15" w:rsidP="00F66F15">
      <w:pPr>
        <w:ind w:firstLine="0"/>
        <w:rPr>
          <w:rtl/>
        </w:rPr>
      </w:pP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</w:p>
    <w:p w:rsidR="00F66F15" w:rsidRDefault="00F66F15" w:rsidP="00F66F15">
      <w:pPr>
        <w:ind w:firstLine="0"/>
        <w:rPr>
          <w:rtl/>
        </w:rPr>
      </w:pPr>
      <w:r>
        <w:rPr>
          <w:rtl/>
        </w:rPr>
        <w:t>אופיר סופר</w:t>
      </w:r>
    </w:p>
    <w:p w:rsidR="00F66F15" w:rsidRDefault="00F66F15" w:rsidP="00F66F15">
      <w:pPr>
        <w:ind w:firstLine="0"/>
        <w:rPr>
          <w:rtl/>
        </w:rPr>
      </w:pPr>
      <w:r>
        <w:rPr>
          <w:rtl/>
        </w:rPr>
        <w:t>אלכס קושניר</w:t>
      </w:r>
    </w:p>
    <w:p w:rsidR="00F66F15" w:rsidRDefault="00F66F15" w:rsidP="00F66F15">
      <w:pPr>
        <w:ind w:firstLine="0"/>
        <w:rPr>
          <w:rtl/>
        </w:rPr>
      </w:pP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</w:t>
      </w:r>
    </w:p>
    <w:p w:rsidR="00F66F15" w:rsidRDefault="00F66F15" w:rsidP="00F66F15">
      <w:pPr>
        <w:ind w:firstLine="0"/>
        <w:rPr>
          <w:rtl/>
        </w:rPr>
      </w:pPr>
      <w:r>
        <w:rPr>
          <w:rtl/>
        </w:rPr>
        <w:t>שלמה קרעי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66F15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26478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26478" w:rsidP="008320F6">
      <w:pPr>
        <w:ind w:firstLine="0"/>
        <w:rPr>
          <w:rtl/>
        </w:rPr>
      </w:pPr>
      <w:r>
        <w:rPr>
          <w:rtl/>
        </w:rPr>
        <w:t>אור שושני</w:t>
      </w:r>
    </w:p>
    <w:p w:rsidR="00526478" w:rsidRDefault="00526478" w:rsidP="008320F6">
      <w:pPr>
        <w:ind w:firstLine="0"/>
        <w:rPr>
          <w:rtl/>
        </w:rPr>
      </w:pPr>
      <w:bookmarkStart w:id="2" w:name="_ETM_Q1_1156403"/>
      <w:bookmarkStart w:id="3" w:name="_ETM_Q1_1156485"/>
      <w:bookmarkEnd w:id="2"/>
      <w:bookmarkEnd w:id="3"/>
    </w:p>
    <w:p w:rsidR="00526478" w:rsidRDefault="0052647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26478" w:rsidRDefault="00526478" w:rsidP="00F66F15">
      <w:pPr>
        <w:pStyle w:val="a6"/>
        <w:keepNext/>
        <w:rPr>
          <w:rtl/>
        </w:rPr>
      </w:pPr>
      <w:bookmarkStart w:id="4" w:name="ET_subject_618267_2"/>
      <w:r w:rsidRPr="00526478">
        <w:rPr>
          <w:rStyle w:val="TagStyle"/>
          <w:rtl/>
        </w:rPr>
        <w:lastRenderedPageBreak/>
        <w:t xml:space="preserve"> &lt;&lt; נושא &gt;&gt; </w:t>
      </w:r>
      <w:r w:rsidR="003F7175" w:rsidRPr="003F7175">
        <w:rPr>
          <w:rtl/>
        </w:rPr>
        <w:t>הצעת אישור בדבר העמדת ערבות מדינה לקרן סיוע י</w:t>
      </w:r>
      <w:r w:rsidR="003F7175">
        <w:rPr>
          <w:rFonts w:hint="cs"/>
          <w:rtl/>
        </w:rPr>
        <w:t>י</w:t>
      </w:r>
      <w:r w:rsidR="003F7175" w:rsidRPr="003F7175">
        <w:rPr>
          <w:rtl/>
        </w:rPr>
        <w:t>עודית לעסקים גדולים בשל התפשטות נגיף הקורונה</w:t>
      </w:r>
      <w:r w:rsidR="003F7175">
        <w:rPr>
          <w:rFonts w:hint="cs"/>
          <w:rtl/>
        </w:rPr>
        <w:t xml:space="preserve"> </w:t>
      </w:r>
      <w:r w:rsidR="00F66F15">
        <w:rPr>
          <w:rFonts w:hint="eastAsia"/>
          <w:rtl/>
        </w:rPr>
        <w:t>–</w:t>
      </w:r>
      <w:r w:rsidR="003F7175">
        <w:rPr>
          <w:rFonts w:hint="cs"/>
          <w:rtl/>
        </w:rPr>
        <w:t xml:space="preserve"> רוויזיה</w:t>
      </w:r>
      <w:r w:rsidRPr="00526478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4"/>
    </w:p>
    <w:p w:rsidR="00526478" w:rsidRDefault="00526478" w:rsidP="00526478">
      <w:pPr>
        <w:rPr>
          <w:rtl/>
        </w:rPr>
      </w:pPr>
      <w:bookmarkStart w:id="5" w:name="_ETM_Q1_1162525"/>
      <w:bookmarkEnd w:id="5"/>
    </w:p>
    <w:p w:rsidR="00526478" w:rsidRDefault="00526478" w:rsidP="00526478">
      <w:pPr>
        <w:pStyle w:val="af6"/>
        <w:keepNext/>
        <w:rPr>
          <w:rtl/>
        </w:rPr>
      </w:pPr>
      <w:bookmarkStart w:id="6" w:name="ET_yor_5520_3"/>
      <w:r w:rsidRPr="00526478">
        <w:rPr>
          <w:rStyle w:val="TagStyle"/>
          <w:rtl/>
        </w:rPr>
        <w:t xml:space="preserve"> &lt;&lt; </w:t>
      </w:r>
      <w:proofErr w:type="spellStart"/>
      <w:r w:rsidRPr="00526478">
        <w:rPr>
          <w:rStyle w:val="TagStyle"/>
          <w:rtl/>
        </w:rPr>
        <w:t>יור</w:t>
      </w:r>
      <w:proofErr w:type="spellEnd"/>
      <w:r w:rsidRPr="0052647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26478">
        <w:rPr>
          <w:rStyle w:val="TagStyle"/>
          <w:rtl/>
        </w:rPr>
        <w:t xml:space="preserve"> &lt;&lt; </w:t>
      </w:r>
      <w:proofErr w:type="spellStart"/>
      <w:r w:rsidRPr="00526478">
        <w:rPr>
          <w:rStyle w:val="TagStyle"/>
          <w:rtl/>
        </w:rPr>
        <w:t>יור</w:t>
      </w:r>
      <w:proofErr w:type="spellEnd"/>
      <w:r w:rsidRPr="0052647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"/>
    </w:p>
    <w:p w:rsidR="00526478" w:rsidRDefault="00526478" w:rsidP="00526478">
      <w:pPr>
        <w:pStyle w:val="KeepWithNext"/>
        <w:rPr>
          <w:rtl/>
        </w:rPr>
      </w:pPr>
      <w:bookmarkStart w:id="7" w:name="_ETM_Q1_1181812"/>
      <w:bookmarkEnd w:id="7"/>
    </w:p>
    <w:p w:rsidR="007872B4" w:rsidRDefault="00A861E7" w:rsidP="00FF4B1D">
      <w:pPr>
        <w:rPr>
          <w:rtl/>
        </w:rPr>
      </w:pPr>
      <w:bookmarkStart w:id="8" w:name="_ETM_Q1_1181965"/>
      <w:bookmarkEnd w:id="8"/>
      <w:r>
        <w:rPr>
          <w:rFonts w:hint="cs"/>
          <w:rtl/>
        </w:rPr>
        <w:t xml:space="preserve"> </w:t>
      </w:r>
      <w:r w:rsidR="003F7175">
        <w:rPr>
          <w:rFonts w:hint="cs"/>
          <w:rtl/>
        </w:rPr>
        <w:t xml:space="preserve">אני רוצה לעשות הצבעה על רוויזיה שהוגשה על </w:t>
      </w:r>
      <w:bookmarkStart w:id="9" w:name="_ETM_Q1_4057000"/>
      <w:bookmarkEnd w:id="9"/>
      <w:r w:rsidR="003F7175">
        <w:rPr>
          <w:rFonts w:hint="cs"/>
          <w:rtl/>
        </w:rPr>
        <w:t xml:space="preserve">ידי חבר הכנסת טיבי בנושא של הקרן. אתה רוצה לנמק </w:t>
      </w:r>
      <w:bookmarkStart w:id="10" w:name="_ETM_Q1_4059000"/>
      <w:bookmarkEnd w:id="10"/>
      <w:r w:rsidR="003F7175">
        <w:rPr>
          <w:rFonts w:hint="cs"/>
          <w:rtl/>
        </w:rPr>
        <w:t>את הרוויזיה?</w:t>
      </w:r>
    </w:p>
    <w:p w:rsidR="003F7175" w:rsidRDefault="003F7175" w:rsidP="00FF4B1D">
      <w:pPr>
        <w:rPr>
          <w:rtl/>
        </w:rPr>
      </w:pPr>
      <w:bookmarkStart w:id="11" w:name="_ETM_Q1_4062000"/>
      <w:bookmarkEnd w:id="11"/>
    </w:p>
    <w:p w:rsidR="003F7175" w:rsidRDefault="003F7175" w:rsidP="003F7175">
      <w:pPr>
        <w:pStyle w:val="a4"/>
        <w:keepNext/>
        <w:rPr>
          <w:rtl/>
        </w:rPr>
      </w:pPr>
      <w:bookmarkStart w:id="12" w:name="ET_speaker_5264_4"/>
      <w:r w:rsidRPr="003F717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F71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"/>
    </w:p>
    <w:p w:rsidR="003F7175" w:rsidRDefault="003F7175" w:rsidP="003F7175">
      <w:pPr>
        <w:pStyle w:val="KeepWithNext"/>
        <w:rPr>
          <w:rtl/>
          <w:lang w:eastAsia="he-IL"/>
        </w:rPr>
      </w:pPr>
    </w:p>
    <w:p w:rsidR="003F7175" w:rsidRDefault="003F7175" w:rsidP="003F71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דעתי לא נחה מדרך הטיפול בבקשות, </w:t>
      </w:r>
      <w:bookmarkStart w:id="13" w:name="_ETM_Q1_4067000"/>
      <w:bookmarkEnd w:id="13"/>
      <w:r>
        <w:rPr>
          <w:rFonts w:hint="cs"/>
          <w:rtl/>
          <w:lang w:eastAsia="he-IL"/>
        </w:rPr>
        <w:t xml:space="preserve">גם לא בעסקים קטנים וגם לא בעסקים בינוניים, </w:t>
      </w:r>
      <w:bookmarkStart w:id="14" w:name="_ETM_Q1_4072000"/>
      <w:bookmarkEnd w:id="14"/>
      <w:r>
        <w:rPr>
          <w:rFonts w:hint="cs"/>
          <w:rtl/>
          <w:lang w:eastAsia="he-IL"/>
        </w:rPr>
        <w:t>ואני תוהה אם אנחנו צריכים לאפשר באופן אוטומטי כל בקשה</w:t>
      </w:r>
      <w:bookmarkStart w:id="15" w:name="_ETM_Q1_4076000"/>
      <w:bookmarkEnd w:id="15"/>
      <w:r>
        <w:rPr>
          <w:rFonts w:hint="cs"/>
          <w:rtl/>
          <w:lang w:eastAsia="he-IL"/>
        </w:rPr>
        <w:t xml:space="preserve"> שהאוצר מביא לוועדת הכספים. אנחנו אישרנו ותמכנו ב-80 מיליארד </w:t>
      </w:r>
      <w:bookmarkStart w:id="16" w:name="_ETM_Q1_4086000"/>
      <w:bookmarkEnd w:id="16"/>
      <w:r>
        <w:rPr>
          <w:rFonts w:hint="cs"/>
          <w:rtl/>
          <w:lang w:eastAsia="he-IL"/>
        </w:rPr>
        <w:t xml:space="preserve">שקל, אבל בינתיים מוציאים את הנשמה לאזרח ולעסקים הקטנים עד שהם מקבלים סיוע, אם בכלל. זו הסיבה. </w:t>
      </w:r>
    </w:p>
    <w:p w:rsidR="003F7175" w:rsidRDefault="003F7175" w:rsidP="003F7175">
      <w:pPr>
        <w:rPr>
          <w:rtl/>
          <w:lang w:eastAsia="he-IL"/>
        </w:rPr>
      </w:pPr>
      <w:bookmarkStart w:id="17" w:name="_ETM_Q1_4097000"/>
      <w:bookmarkEnd w:id="17"/>
    </w:p>
    <w:p w:rsidR="003F7175" w:rsidRDefault="003F7175" w:rsidP="003F7175">
      <w:pPr>
        <w:pStyle w:val="af6"/>
        <w:keepNext/>
      </w:pPr>
      <w:bookmarkStart w:id="18" w:name="_ETM_Q1_4098000"/>
      <w:bookmarkStart w:id="19" w:name="ET_yor_5520_5"/>
      <w:bookmarkEnd w:id="18"/>
      <w:r w:rsidRPr="003F7175">
        <w:rPr>
          <w:rStyle w:val="TagStyle"/>
          <w:rtl/>
        </w:rPr>
        <w:t xml:space="preserve"> &lt;&lt; </w:t>
      </w:r>
      <w:proofErr w:type="spellStart"/>
      <w:r w:rsidRPr="003F7175">
        <w:rPr>
          <w:rStyle w:val="TagStyle"/>
          <w:rtl/>
        </w:rPr>
        <w:t>יור</w:t>
      </w:r>
      <w:proofErr w:type="spellEnd"/>
      <w:r w:rsidRPr="003F717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F7175">
        <w:rPr>
          <w:rStyle w:val="TagStyle"/>
          <w:rtl/>
        </w:rPr>
        <w:t xml:space="preserve"> &lt;&lt; </w:t>
      </w:r>
      <w:proofErr w:type="spellStart"/>
      <w:r w:rsidRPr="003F7175">
        <w:rPr>
          <w:rStyle w:val="TagStyle"/>
          <w:rtl/>
        </w:rPr>
        <w:t>יור</w:t>
      </w:r>
      <w:proofErr w:type="spellEnd"/>
      <w:r w:rsidRPr="003F71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"/>
    </w:p>
    <w:p w:rsidR="003F7175" w:rsidRDefault="003F7175" w:rsidP="003F7175">
      <w:pPr>
        <w:pStyle w:val="KeepWithNext"/>
        <w:rPr>
          <w:rtl/>
          <w:lang w:eastAsia="he-IL"/>
        </w:rPr>
      </w:pPr>
    </w:p>
    <w:p w:rsidR="003F7175" w:rsidRDefault="003F7175" w:rsidP="003F7175">
      <w:pPr>
        <w:rPr>
          <w:rtl/>
          <w:lang w:eastAsia="he-IL"/>
        </w:rPr>
      </w:pPr>
      <w:bookmarkStart w:id="20" w:name="_ETM_Q1_4099000"/>
      <w:bookmarkEnd w:id="20"/>
      <w:r>
        <w:rPr>
          <w:rFonts w:hint="cs"/>
          <w:rtl/>
          <w:lang w:eastAsia="he-IL"/>
        </w:rPr>
        <w:t xml:space="preserve">חבר הכנסת לוי, בבקשה. </w:t>
      </w:r>
    </w:p>
    <w:p w:rsidR="003F7175" w:rsidRDefault="003F7175" w:rsidP="003F7175">
      <w:pPr>
        <w:rPr>
          <w:rtl/>
          <w:lang w:eastAsia="he-IL"/>
        </w:rPr>
      </w:pPr>
    </w:p>
    <w:p w:rsidR="003F7175" w:rsidRDefault="003F7175" w:rsidP="003F7175">
      <w:pPr>
        <w:pStyle w:val="a4"/>
        <w:keepNext/>
        <w:rPr>
          <w:rtl/>
        </w:rPr>
      </w:pPr>
      <w:bookmarkStart w:id="21" w:name="_ETM_Q1_4100000"/>
      <w:bookmarkStart w:id="22" w:name="ET_speaker_5935_6"/>
      <w:bookmarkEnd w:id="21"/>
      <w:r w:rsidRPr="003F717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F71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"/>
    </w:p>
    <w:p w:rsidR="003F7175" w:rsidRDefault="003F7175" w:rsidP="003F7175">
      <w:pPr>
        <w:pStyle w:val="KeepWithNext"/>
        <w:rPr>
          <w:rtl/>
          <w:lang w:eastAsia="he-IL"/>
        </w:rPr>
      </w:pPr>
    </w:p>
    <w:p w:rsidR="003F7175" w:rsidRDefault="003F7175" w:rsidP="003F7175">
      <w:pPr>
        <w:rPr>
          <w:rtl/>
          <w:lang w:eastAsia="he-IL"/>
        </w:rPr>
      </w:pPr>
      <w:bookmarkStart w:id="23" w:name="_ETM_Q1_4101000"/>
      <w:bookmarkEnd w:id="23"/>
      <w:r>
        <w:rPr>
          <w:rFonts w:hint="cs"/>
          <w:rtl/>
          <w:lang w:eastAsia="he-IL"/>
        </w:rPr>
        <w:t xml:space="preserve">אני אומר לך, חבר הכנסת טיבי, שאם לא </w:t>
      </w:r>
      <w:bookmarkStart w:id="24" w:name="_ETM_Q1_4103000"/>
      <w:bookmarkEnd w:id="24"/>
      <w:r>
        <w:rPr>
          <w:rFonts w:hint="cs"/>
          <w:rtl/>
          <w:lang w:eastAsia="he-IL"/>
        </w:rPr>
        <w:t xml:space="preserve">היינו מאשרים אז היינו עוצרים את כל הקטר הזה של </w:t>
      </w:r>
      <w:bookmarkStart w:id="25" w:name="_ETM_Q1_4105000"/>
      <w:bookmarkEnd w:id="25"/>
      <w:r>
        <w:rPr>
          <w:rFonts w:hint="cs"/>
          <w:rtl/>
          <w:lang w:eastAsia="he-IL"/>
        </w:rPr>
        <w:t>ההלוואות. אני מסכים איתך</w:t>
      </w:r>
      <w:bookmarkStart w:id="26" w:name="_ETM_Q1_4108000"/>
      <w:bookmarkEnd w:id="2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והוועדה גם ציינה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 </w:t>
      </w:r>
      <w:bookmarkStart w:id="27" w:name="_ETM_Q1_4112000"/>
      <w:bookmarkEnd w:id="27"/>
      <w:r>
        <w:rPr>
          <w:rFonts w:hint="cs"/>
          <w:rtl/>
          <w:lang w:eastAsia="he-IL"/>
        </w:rPr>
        <w:t xml:space="preserve">עסקים קטנים שאינם מסתדרים בשורה הזאת של הקריטריונים. </w:t>
      </w:r>
      <w:bookmarkStart w:id="28" w:name="_ETM_Q1_4118000"/>
      <w:bookmarkEnd w:id="28"/>
      <w:r w:rsidR="00F66F15">
        <w:rPr>
          <w:rFonts w:hint="cs"/>
          <w:rtl/>
          <w:lang w:eastAsia="he-IL"/>
        </w:rPr>
        <w:t xml:space="preserve">הבטיחו מהחשב הכללי </w:t>
      </w:r>
      <w:r>
        <w:rPr>
          <w:rFonts w:hint="cs"/>
          <w:rtl/>
          <w:lang w:eastAsia="he-IL"/>
        </w:rPr>
        <w:t xml:space="preserve">שהולכים לבנות מסלול נוסף. אבל </w:t>
      </w:r>
      <w:bookmarkStart w:id="29" w:name="_ETM_Q1_4123000"/>
      <w:bookmarkEnd w:id="29"/>
      <w:r>
        <w:rPr>
          <w:rFonts w:hint="cs"/>
          <w:rtl/>
          <w:lang w:eastAsia="he-IL"/>
        </w:rPr>
        <w:t xml:space="preserve">אם לא היינו מצביעים בעד, כל הקטר הזה היה נעצר </w:t>
      </w:r>
      <w:bookmarkStart w:id="30" w:name="_ETM_Q1_4126000"/>
      <w:bookmarkEnd w:id="30"/>
      <w:r>
        <w:rPr>
          <w:rFonts w:hint="cs"/>
          <w:rtl/>
          <w:lang w:eastAsia="he-IL"/>
        </w:rPr>
        <w:t xml:space="preserve">ואז הנזק היה גדול. </w:t>
      </w:r>
    </w:p>
    <w:p w:rsidR="003F7175" w:rsidRDefault="003F7175" w:rsidP="003F7175">
      <w:pPr>
        <w:ind w:firstLine="0"/>
        <w:rPr>
          <w:rtl/>
          <w:lang w:eastAsia="he-IL"/>
        </w:rPr>
      </w:pPr>
      <w:bookmarkStart w:id="31" w:name="_ETM_Q1_4134000"/>
      <w:bookmarkEnd w:id="31"/>
    </w:p>
    <w:p w:rsidR="003F7175" w:rsidRDefault="003F7175" w:rsidP="003F7175">
      <w:pPr>
        <w:pStyle w:val="af6"/>
        <w:keepNext/>
      </w:pPr>
      <w:bookmarkStart w:id="32" w:name="_ETM_Q1_4141000"/>
      <w:bookmarkStart w:id="33" w:name="ET_yor_5520_7"/>
      <w:bookmarkEnd w:id="32"/>
      <w:r w:rsidRPr="003F7175">
        <w:rPr>
          <w:rStyle w:val="TagStyle"/>
          <w:rtl/>
        </w:rPr>
        <w:t xml:space="preserve"> &lt;&lt; </w:t>
      </w:r>
      <w:proofErr w:type="spellStart"/>
      <w:r w:rsidRPr="003F7175">
        <w:rPr>
          <w:rStyle w:val="TagStyle"/>
          <w:rtl/>
        </w:rPr>
        <w:t>יור</w:t>
      </w:r>
      <w:proofErr w:type="spellEnd"/>
      <w:r w:rsidRPr="003F717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F7175">
        <w:rPr>
          <w:rStyle w:val="TagStyle"/>
          <w:rtl/>
        </w:rPr>
        <w:t xml:space="preserve"> &lt;&lt; </w:t>
      </w:r>
      <w:proofErr w:type="spellStart"/>
      <w:r w:rsidRPr="003F7175">
        <w:rPr>
          <w:rStyle w:val="TagStyle"/>
          <w:rtl/>
        </w:rPr>
        <w:t>יור</w:t>
      </w:r>
      <w:proofErr w:type="spellEnd"/>
      <w:r w:rsidRPr="003F71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"/>
    </w:p>
    <w:p w:rsidR="003F7175" w:rsidRDefault="003F7175" w:rsidP="003F7175">
      <w:pPr>
        <w:pStyle w:val="KeepWithNext"/>
        <w:rPr>
          <w:rtl/>
          <w:lang w:eastAsia="he-IL"/>
        </w:rPr>
      </w:pPr>
    </w:p>
    <w:p w:rsidR="003F7175" w:rsidRDefault="003F7175" w:rsidP="003F7175">
      <w:pPr>
        <w:rPr>
          <w:rtl/>
          <w:lang w:eastAsia="he-IL"/>
        </w:rPr>
      </w:pPr>
      <w:bookmarkStart w:id="34" w:name="_ETM_Q1_4153000"/>
      <w:bookmarkEnd w:id="34"/>
      <w:r>
        <w:rPr>
          <w:rFonts w:hint="cs"/>
          <w:rtl/>
          <w:lang w:eastAsia="he-IL"/>
        </w:rPr>
        <w:t xml:space="preserve">הטענות למשרד האוצר חוצות, אני חושב, את כל המפלגות ואת חברי הכנסת מכל </w:t>
      </w:r>
      <w:bookmarkStart w:id="35" w:name="_ETM_Q1_4162000"/>
      <w:bookmarkEnd w:id="35"/>
      <w:r>
        <w:rPr>
          <w:rFonts w:hint="cs"/>
          <w:rtl/>
          <w:lang w:eastAsia="he-IL"/>
        </w:rPr>
        <w:t xml:space="preserve">הסיעות. </w:t>
      </w:r>
    </w:p>
    <w:p w:rsidR="003F7175" w:rsidRDefault="003F7175" w:rsidP="003F7175">
      <w:pPr>
        <w:rPr>
          <w:rtl/>
          <w:lang w:eastAsia="he-IL"/>
        </w:rPr>
      </w:pPr>
    </w:p>
    <w:p w:rsidR="003F7175" w:rsidRDefault="003F7175" w:rsidP="003F7175">
      <w:pPr>
        <w:pStyle w:val="a4"/>
        <w:keepNext/>
        <w:rPr>
          <w:rtl/>
        </w:rPr>
      </w:pPr>
      <w:bookmarkStart w:id="36" w:name="ET_speaker_5800_8"/>
      <w:r w:rsidRPr="003F717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3F71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:rsidR="003F7175" w:rsidRDefault="003F7175" w:rsidP="003F7175">
      <w:pPr>
        <w:pStyle w:val="KeepWithNext"/>
        <w:rPr>
          <w:rtl/>
          <w:lang w:eastAsia="he-IL"/>
        </w:rPr>
      </w:pPr>
    </w:p>
    <w:p w:rsidR="003F7175" w:rsidRDefault="003F7175" w:rsidP="003F7175">
      <w:pPr>
        <w:rPr>
          <w:rtl/>
          <w:lang w:eastAsia="he-IL"/>
        </w:rPr>
      </w:pPr>
      <w:bookmarkStart w:id="37" w:name="_ETM_Q1_4160000"/>
      <w:bookmarkEnd w:id="37"/>
      <w:r>
        <w:rPr>
          <w:rFonts w:hint="cs"/>
          <w:rtl/>
          <w:lang w:eastAsia="he-IL"/>
        </w:rPr>
        <w:t xml:space="preserve">אבל ראית, אדוני היושב-ראש, שגם פרופ' בן בסט דיבר </w:t>
      </w:r>
      <w:bookmarkStart w:id="38" w:name="_ETM_Q1_4164000"/>
      <w:bookmarkEnd w:id="38"/>
      <w:r>
        <w:rPr>
          <w:rFonts w:hint="cs"/>
          <w:rtl/>
          <w:lang w:eastAsia="he-IL"/>
        </w:rPr>
        <w:t>על שזה ש</w:t>
      </w:r>
      <w:r w:rsidR="00F66F1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סך הכול ההגבלה של 14% עד 16% </w:t>
      </w:r>
      <w:bookmarkStart w:id="39" w:name="_ETM_Q1_4167000"/>
      <w:bookmarkEnd w:id="39"/>
      <w:r>
        <w:rPr>
          <w:rFonts w:hint="cs"/>
          <w:rtl/>
          <w:lang w:eastAsia="he-IL"/>
        </w:rPr>
        <w:t xml:space="preserve">מהתיק לבנקים זה לא מספיק. </w:t>
      </w:r>
    </w:p>
    <w:p w:rsidR="003F7175" w:rsidRDefault="003F7175" w:rsidP="003F7175">
      <w:pPr>
        <w:rPr>
          <w:rtl/>
          <w:lang w:eastAsia="he-IL"/>
        </w:rPr>
      </w:pPr>
    </w:p>
    <w:p w:rsidR="003F7175" w:rsidRDefault="003F7175" w:rsidP="003F7175">
      <w:pPr>
        <w:pStyle w:val="af6"/>
        <w:keepNext/>
      </w:pPr>
      <w:bookmarkStart w:id="40" w:name="_ETM_Q1_4169000"/>
      <w:bookmarkStart w:id="41" w:name="ET_yor_5520_9"/>
      <w:bookmarkEnd w:id="40"/>
      <w:r w:rsidRPr="003F7175">
        <w:rPr>
          <w:rStyle w:val="TagStyle"/>
          <w:rtl/>
        </w:rPr>
        <w:t xml:space="preserve"> &lt;&lt; </w:t>
      </w:r>
      <w:proofErr w:type="spellStart"/>
      <w:r w:rsidRPr="003F7175">
        <w:rPr>
          <w:rStyle w:val="TagStyle"/>
          <w:rtl/>
        </w:rPr>
        <w:t>יור</w:t>
      </w:r>
      <w:proofErr w:type="spellEnd"/>
      <w:r w:rsidRPr="003F717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F7175">
        <w:rPr>
          <w:rStyle w:val="TagStyle"/>
          <w:rtl/>
        </w:rPr>
        <w:t xml:space="preserve"> &lt;&lt; </w:t>
      </w:r>
      <w:proofErr w:type="spellStart"/>
      <w:r w:rsidRPr="003F7175">
        <w:rPr>
          <w:rStyle w:val="TagStyle"/>
          <w:rtl/>
        </w:rPr>
        <w:t>יור</w:t>
      </w:r>
      <w:proofErr w:type="spellEnd"/>
      <w:r w:rsidRPr="003F71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"/>
    </w:p>
    <w:p w:rsidR="003F7175" w:rsidRDefault="003F7175" w:rsidP="003F7175">
      <w:pPr>
        <w:pStyle w:val="KeepWithNext"/>
        <w:rPr>
          <w:rtl/>
          <w:lang w:eastAsia="he-IL"/>
        </w:rPr>
      </w:pPr>
    </w:p>
    <w:p w:rsidR="003F7175" w:rsidRDefault="003F7175" w:rsidP="00F66F15">
      <w:pPr>
        <w:rPr>
          <w:rtl/>
          <w:lang w:eastAsia="he-IL"/>
        </w:rPr>
      </w:pPr>
      <w:bookmarkStart w:id="42" w:name="_ETM_Q1_4170000"/>
      <w:bookmarkEnd w:id="42"/>
      <w:r>
        <w:rPr>
          <w:rFonts w:hint="cs"/>
          <w:rtl/>
          <w:lang w:eastAsia="he-IL"/>
        </w:rPr>
        <w:t xml:space="preserve">אנחנו כל הזמן צריכים </w:t>
      </w:r>
      <w:bookmarkStart w:id="43" w:name="_ETM_Q1_4173000"/>
      <w:bookmarkEnd w:id="43"/>
      <w:r>
        <w:rPr>
          <w:rFonts w:hint="cs"/>
          <w:rtl/>
          <w:lang w:eastAsia="he-IL"/>
        </w:rPr>
        <w:t xml:space="preserve">לרקוד את הטנגו הזה של בין לא לעצור </w:t>
      </w:r>
      <w:bookmarkStart w:id="44" w:name="_ETM_Q1_4177000"/>
      <w:bookmarkEnd w:id="44"/>
      <w:r>
        <w:rPr>
          <w:rFonts w:hint="cs"/>
          <w:rtl/>
          <w:lang w:eastAsia="he-IL"/>
        </w:rPr>
        <w:t xml:space="preserve">את מה שכן נותנים לבין ללחוץ על האוצר לתת את </w:t>
      </w:r>
      <w:bookmarkStart w:id="45" w:name="_ETM_Q1_4180000"/>
      <w:bookmarkEnd w:id="45"/>
      <w:r>
        <w:rPr>
          <w:rFonts w:hint="cs"/>
          <w:rtl/>
          <w:lang w:eastAsia="he-IL"/>
        </w:rPr>
        <w:t xml:space="preserve">מה שאנחנו חושבים שצריך לתת. אני חייב לומר שלא </w:t>
      </w:r>
      <w:bookmarkStart w:id="46" w:name="_ETM_Q1_4182000"/>
      <w:bookmarkEnd w:id="46"/>
      <w:r>
        <w:rPr>
          <w:rFonts w:hint="cs"/>
          <w:rtl/>
          <w:lang w:eastAsia="he-IL"/>
        </w:rPr>
        <w:t xml:space="preserve">רק שצריך להיות פה פתרון טוב, גם צריך להיות פה </w:t>
      </w:r>
      <w:bookmarkStart w:id="47" w:name="_ETM_Q1_4188000"/>
      <w:bookmarkEnd w:id="47"/>
      <w:r>
        <w:rPr>
          <w:rFonts w:hint="cs"/>
          <w:rtl/>
          <w:lang w:eastAsia="he-IL"/>
        </w:rPr>
        <w:t xml:space="preserve">פתרון מהיר. אבל מהיר זה כבר לא </w:t>
      </w:r>
      <w:bookmarkStart w:id="48" w:name="_ETM_Q1_4189000"/>
      <w:bookmarkEnd w:id="48"/>
      <w:r>
        <w:rPr>
          <w:rFonts w:hint="cs"/>
          <w:rtl/>
          <w:lang w:eastAsia="he-IL"/>
        </w:rPr>
        <w:t xml:space="preserve">יהיה. ואנחנו נשלם מחיר על זה, על העובדה שעד לרגע זה אין תוכנית עם כמה רגליים. אנחנו </w:t>
      </w:r>
      <w:bookmarkStart w:id="49" w:name="_ETM_Q1_4195000"/>
      <w:bookmarkEnd w:id="49"/>
      <w:r>
        <w:rPr>
          <w:rFonts w:hint="cs"/>
          <w:rtl/>
          <w:lang w:eastAsia="he-IL"/>
        </w:rPr>
        <w:t xml:space="preserve">נשלם על זה. אבל אני עדיין ממליץ לדחות את הרוויזיה. </w:t>
      </w:r>
      <w:bookmarkStart w:id="50" w:name="_ETM_Q1_4200000"/>
      <w:bookmarkEnd w:id="50"/>
      <w:r w:rsidR="00F66F15">
        <w:rPr>
          <w:rFonts w:hint="cs"/>
          <w:rtl/>
          <w:lang w:eastAsia="he-IL"/>
        </w:rPr>
        <w:t xml:space="preserve">חבר הכנסת טיבי, </w:t>
      </w:r>
      <w:r>
        <w:rPr>
          <w:rFonts w:hint="cs"/>
          <w:rtl/>
          <w:lang w:eastAsia="he-IL"/>
        </w:rPr>
        <w:t>אתה רוצה להצביע עליה או להסיר אותה?</w:t>
      </w:r>
    </w:p>
    <w:p w:rsidR="003F7175" w:rsidRDefault="003F7175" w:rsidP="003F7175">
      <w:pPr>
        <w:rPr>
          <w:rtl/>
          <w:lang w:eastAsia="he-IL"/>
        </w:rPr>
      </w:pPr>
      <w:bookmarkStart w:id="51" w:name="_ETM_Q1_4201000"/>
      <w:bookmarkEnd w:id="51"/>
    </w:p>
    <w:p w:rsidR="003F7175" w:rsidRDefault="003F7175" w:rsidP="003F7175">
      <w:pPr>
        <w:pStyle w:val="a4"/>
        <w:keepNext/>
        <w:rPr>
          <w:rtl/>
        </w:rPr>
      </w:pPr>
      <w:bookmarkStart w:id="52" w:name="ET_speaker_5769_10"/>
      <w:r w:rsidRPr="003F7175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3F71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3F7175" w:rsidRDefault="003F7175" w:rsidP="003F7175">
      <w:pPr>
        <w:pStyle w:val="KeepWithNext"/>
        <w:rPr>
          <w:rtl/>
          <w:lang w:eastAsia="he-IL"/>
        </w:rPr>
      </w:pPr>
    </w:p>
    <w:p w:rsidR="003F7175" w:rsidRDefault="00F66F15" w:rsidP="003F7175">
      <w:pPr>
        <w:rPr>
          <w:rtl/>
          <w:lang w:eastAsia="he-IL"/>
        </w:rPr>
      </w:pPr>
      <w:bookmarkStart w:id="53" w:name="_ETM_Q1_4203000"/>
      <w:bookmarkStart w:id="54" w:name="_ETM_Q1_4204000"/>
      <w:bookmarkEnd w:id="53"/>
      <w:bookmarkEnd w:id="54"/>
      <w:r>
        <w:rPr>
          <w:rFonts w:hint="cs"/>
          <w:rtl/>
          <w:lang w:eastAsia="he-IL"/>
        </w:rPr>
        <w:t xml:space="preserve">אנחנו באמת צריכים לראות איך הוועדה הזאת היא </w:t>
      </w:r>
      <w:bookmarkStart w:id="55" w:name="_ETM_Q1_4205000"/>
      <w:bookmarkEnd w:id="55"/>
      <w:r>
        <w:rPr>
          <w:rFonts w:hint="cs"/>
          <w:rtl/>
          <w:lang w:eastAsia="he-IL"/>
        </w:rPr>
        <w:t xml:space="preserve">לא חותמת גומי. </w:t>
      </w:r>
    </w:p>
    <w:p w:rsidR="00F66F15" w:rsidRDefault="00F66F15" w:rsidP="003F7175">
      <w:pPr>
        <w:rPr>
          <w:rtl/>
          <w:lang w:eastAsia="he-IL"/>
        </w:rPr>
      </w:pPr>
    </w:p>
    <w:p w:rsidR="00F66F15" w:rsidRDefault="00F66F15" w:rsidP="00F66F15">
      <w:pPr>
        <w:pStyle w:val="af6"/>
        <w:keepNext/>
        <w:rPr>
          <w:rtl/>
        </w:rPr>
      </w:pPr>
      <w:bookmarkStart w:id="56" w:name="_ETM_Q1_4209000"/>
      <w:bookmarkStart w:id="57" w:name="ET_yor_5520_11"/>
      <w:bookmarkEnd w:id="56"/>
      <w:r w:rsidRPr="00F66F15">
        <w:rPr>
          <w:rStyle w:val="TagStyle"/>
          <w:rtl/>
        </w:rPr>
        <w:t xml:space="preserve"> &lt;&lt; </w:t>
      </w:r>
      <w:proofErr w:type="spellStart"/>
      <w:r w:rsidRPr="00F66F15">
        <w:rPr>
          <w:rStyle w:val="TagStyle"/>
          <w:rtl/>
        </w:rPr>
        <w:t>יור</w:t>
      </w:r>
      <w:proofErr w:type="spellEnd"/>
      <w:r w:rsidRPr="00F66F1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66F15">
        <w:rPr>
          <w:rStyle w:val="TagStyle"/>
          <w:rtl/>
        </w:rPr>
        <w:t xml:space="preserve"> &lt;&lt; </w:t>
      </w:r>
      <w:proofErr w:type="spellStart"/>
      <w:r w:rsidRPr="00F66F15">
        <w:rPr>
          <w:rStyle w:val="TagStyle"/>
          <w:rtl/>
        </w:rPr>
        <w:t>יור</w:t>
      </w:r>
      <w:proofErr w:type="spellEnd"/>
      <w:r w:rsidRPr="00F66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"/>
    </w:p>
    <w:p w:rsidR="00F66F15" w:rsidRDefault="00F66F15" w:rsidP="00F66F15">
      <w:pPr>
        <w:pStyle w:val="KeepWithNext"/>
        <w:rPr>
          <w:rtl/>
          <w:lang w:eastAsia="he-IL"/>
        </w:rPr>
      </w:pPr>
    </w:p>
    <w:p w:rsidR="00F66F15" w:rsidRDefault="00F66F15" w:rsidP="00F66F15">
      <w:pPr>
        <w:rPr>
          <w:rtl/>
          <w:lang w:eastAsia="he-IL"/>
        </w:rPr>
      </w:pPr>
      <w:bookmarkStart w:id="58" w:name="_ETM_Q1_4210000"/>
      <w:bookmarkEnd w:id="58"/>
      <w:r>
        <w:rPr>
          <w:rFonts w:hint="cs"/>
          <w:rtl/>
          <w:lang w:eastAsia="he-IL"/>
        </w:rPr>
        <w:t>נכון, אני מסכים. אתה רוצה להצביע על הרוויזיה?</w:t>
      </w:r>
    </w:p>
    <w:p w:rsidR="00F66F15" w:rsidRDefault="00F66F15" w:rsidP="00F66F15">
      <w:pPr>
        <w:rPr>
          <w:rtl/>
          <w:lang w:eastAsia="he-IL"/>
        </w:rPr>
      </w:pPr>
    </w:p>
    <w:p w:rsidR="00F66F15" w:rsidRDefault="00F66F15" w:rsidP="00F66F15">
      <w:pPr>
        <w:pStyle w:val="a4"/>
        <w:keepNext/>
        <w:rPr>
          <w:rtl/>
        </w:rPr>
      </w:pPr>
      <w:bookmarkStart w:id="59" w:name="_ETM_Q1_4213000"/>
      <w:bookmarkStart w:id="60" w:name="ET_speaker_5264_12"/>
      <w:bookmarkEnd w:id="59"/>
      <w:r w:rsidRPr="00F66F1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66F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F66F15" w:rsidRDefault="00F66F15" w:rsidP="00F66F15">
      <w:pPr>
        <w:pStyle w:val="KeepWithNext"/>
        <w:rPr>
          <w:rtl/>
          <w:lang w:eastAsia="he-IL"/>
        </w:rPr>
      </w:pPr>
    </w:p>
    <w:p w:rsidR="00F66F15" w:rsidRDefault="00F66F15" w:rsidP="00F66F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נצביע. </w:t>
      </w:r>
    </w:p>
    <w:p w:rsidR="00F66F15" w:rsidRDefault="00F66F15" w:rsidP="00F66F15">
      <w:pPr>
        <w:rPr>
          <w:rtl/>
          <w:lang w:eastAsia="he-IL"/>
        </w:rPr>
      </w:pPr>
      <w:bookmarkStart w:id="61" w:name="_ETM_Q1_4214000"/>
      <w:bookmarkEnd w:id="61"/>
    </w:p>
    <w:p w:rsidR="00F66F15" w:rsidRDefault="00F66F15" w:rsidP="00F66F15">
      <w:pPr>
        <w:pStyle w:val="af6"/>
        <w:keepNext/>
        <w:rPr>
          <w:rtl/>
        </w:rPr>
      </w:pPr>
      <w:bookmarkStart w:id="62" w:name="_ETM_Q1_4215000"/>
      <w:bookmarkStart w:id="63" w:name="ET_yor_5520_13"/>
      <w:bookmarkEnd w:id="62"/>
      <w:r w:rsidRPr="00F66F15">
        <w:rPr>
          <w:rStyle w:val="TagStyle"/>
          <w:rtl/>
        </w:rPr>
        <w:t xml:space="preserve"> &lt;&lt; </w:t>
      </w:r>
      <w:proofErr w:type="spellStart"/>
      <w:r w:rsidRPr="00F66F15">
        <w:rPr>
          <w:rStyle w:val="TagStyle"/>
          <w:rtl/>
        </w:rPr>
        <w:t>יור</w:t>
      </w:r>
      <w:proofErr w:type="spellEnd"/>
      <w:r w:rsidRPr="00F66F1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66F15">
        <w:rPr>
          <w:rStyle w:val="TagStyle"/>
          <w:rtl/>
        </w:rPr>
        <w:t xml:space="preserve"> &lt;&lt; </w:t>
      </w:r>
      <w:proofErr w:type="spellStart"/>
      <w:r w:rsidRPr="00F66F15">
        <w:rPr>
          <w:rStyle w:val="TagStyle"/>
          <w:rtl/>
        </w:rPr>
        <w:t>יור</w:t>
      </w:r>
      <w:proofErr w:type="spellEnd"/>
      <w:r w:rsidRPr="00F66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"/>
    </w:p>
    <w:p w:rsidR="00F66F15" w:rsidRDefault="00F66F15" w:rsidP="00F66F15">
      <w:pPr>
        <w:pStyle w:val="KeepWithNext"/>
        <w:rPr>
          <w:rtl/>
          <w:lang w:eastAsia="he-IL"/>
        </w:rPr>
      </w:pPr>
    </w:p>
    <w:p w:rsidR="00F66F15" w:rsidRDefault="00F66F15" w:rsidP="00F66F15">
      <w:pPr>
        <w:rPr>
          <w:rtl/>
          <w:lang w:eastAsia="he-IL"/>
        </w:rPr>
      </w:pPr>
      <w:bookmarkStart w:id="64" w:name="_ETM_Q1_4216000"/>
      <w:bookmarkEnd w:id="64"/>
      <w:r>
        <w:rPr>
          <w:rFonts w:hint="cs"/>
          <w:rtl/>
          <w:lang w:eastAsia="he-IL"/>
        </w:rPr>
        <w:t xml:space="preserve">מי בעד </w:t>
      </w:r>
      <w:r w:rsidRPr="00F66F15">
        <w:rPr>
          <w:rFonts w:hint="cs"/>
          <w:b/>
          <w:bCs/>
          <w:u w:val="single"/>
          <w:rtl/>
          <w:lang w:eastAsia="he-IL"/>
        </w:rPr>
        <w:t>הרוויזיה של חבר הכנסת טיבי?</w:t>
      </w:r>
      <w:r>
        <w:rPr>
          <w:rFonts w:hint="cs"/>
          <w:rtl/>
          <w:lang w:eastAsia="he-IL"/>
        </w:rPr>
        <w:t xml:space="preserve"> מי נגד? מי נמנע</w:t>
      </w:r>
      <w:bookmarkStart w:id="65" w:name="_ETM_Q1_4219000"/>
      <w:bookmarkEnd w:id="65"/>
      <w:r>
        <w:rPr>
          <w:rFonts w:hint="cs"/>
          <w:rtl/>
          <w:lang w:eastAsia="he-IL"/>
        </w:rPr>
        <w:t>?</w:t>
      </w:r>
    </w:p>
    <w:p w:rsidR="00F66F15" w:rsidRDefault="00F66F15" w:rsidP="00F66F15">
      <w:pPr>
        <w:rPr>
          <w:rtl/>
          <w:lang w:eastAsia="he-IL"/>
        </w:rPr>
      </w:pPr>
    </w:p>
    <w:p w:rsidR="00F66F15" w:rsidRDefault="00F66F15" w:rsidP="00F66F15">
      <w:pPr>
        <w:pStyle w:val="a4"/>
        <w:keepNext/>
        <w:rPr>
          <w:rtl/>
        </w:rPr>
      </w:pPr>
      <w:bookmarkStart w:id="66" w:name="ET_speaker_5264_14"/>
      <w:r w:rsidRPr="00F66F1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66F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:rsidR="00F66F15" w:rsidRDefault="00F66F15" w:rsidP="00F66F15">
      <w:pPr>
        <w:pStyle w:val="KeepWithNext"/>
        <w:rPr>
          <w:rtl/>
          <w:lang w:eastAsia="he-IL"/>
        </w:rPr>
      </w:pPr>
    </w:p>
    <w:p w:rsidR="00F66F15" w:rsidRDefault="00F66F15" w:rsidP="00F66F15">
      <w:pPr>
        <w:rPr>
          <w:rtl/>
          <w:lang w:eastAsia="he-IL"/>
        </w:rPr>
      </w:pPr>
      <w:bookmarkStart w:id="67" w:name="_ETM_Q1_4224000"/>
      <w:bookmarkEnd w:id="67"/>
      <w:r>
        <w:rPr>
          <w:rFonts w:hint="cs"/>
          <w:rtl/>
          <w:lang w:eastAsia="he-IL"/>
        </w:rPr>
        <w:t xml:space="preserve">נמנע. </w:t>
      </w:r>
    </w:p>
    <w:p w:rsidR="00F66F15" w:rsidRDefault="00F66F15" w:rsidP="00F66F15">
      <w:pPr>
        <w:rPr>
          <w:rtl/>
          <w:lang w:eastAsia="he-IL"/>
        </w:rPr>
      </w:pPr>
    </w:p>
    <w:p w:rsidR="00F66F15" w:rsidRDefault="00F66F15" w:rsidP="00F66F15">
      <w:pPr>
        <w:pStyle w:val="af1"/>
        <w:keepNext/>
        <w:rPr>
          <w:rtl/>
          <w:lang w:eastAsia="he-IL"/>
        </w:rPr>
      </w:pPr>
      <w:bookmarkStart w:id="68" w:name="_ETM_Q1_4223000"/>
      <w:bookmarkEnd w:id="68"/>
      <w:r>
        <w:rPr>
          <w:rtl/>
          <w:lang w:eastAsia="he-IL"/>
        </w:rPr>
        <w:t>הצבעה</w:t>
      </w:r>
    </w:p>
    <w:p w:rsidR="00F66F15" w:rsidRDefault="00F66F15" w:rsidP="00F66F15">
      <w:pPr>
        <w:pStyle w:val="--"/>
        <w:keepNext/>
        <w:rPr>
          <w:rtl/>
          <w:lang w:eastAsia="he-IL"/>
        </w:rPr>
      </w:pPr>
    </w:p>
    <w:p w:rsidR="00F66F15" w:rsidRDefault="00F66F15" w:rsidP="00F66F15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התקבלה. </w:t>
      </w:r>
    </w:p>
    <w:p w:rsidR="00F66F15" w:rsidRPr="00F66F15" w:rsidRDefault="00F66F15" w:rsidP="00F66F15">
      <w:pPr>
        <w:rPr>
          <w:rtl/>
          <w:lang w:eastAsia="he-IL"/>
        </w:rPr>
      </w:pPr>
      <w:bookmarkStart w:id="69" w:name="_ETM_Q1_4220000"/>
      <w:bookmarkEnd w:id="69"/>
    </w:p>
    <w:p w:rsidR="00F66F15" w:rsidRDefault="00F66F15" w:rsidP="00F66F15">
      <w:pPr>
        <w:pStyle w:val="af6"/>
        <w:keepNext/>
        <w:rPr>
          <w:rtl/>
        </w:rPr>
      </w:pPr>
      <w:bookmarkStart w:id="70" w:name="ET_yor_5520_15"/>
      <w:r w:rsidRPr="00F66F15">
        <w:rPr>
          <w:rStyle w:val="TagStyle"/>
          <w:rtl/>
        </w:rPr>
        <w:t xml:space="preserve"> &lt;&lt; </w:t>
      </w:r>
      <w:proofErr w:type="spellStart"/>
      <w:r w:rsidRPr="00F66F15">
        <w:rPr>
          <w:rStyle w:val="TagStyle"/>
          <w:rtl/>
        </w:rPr>
        <w:t>יור</w:t>
      </w:r>
      <w:proofErr w:type="spellEnd"/>
      <w:r w:rsidRPr="00F66F1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66F15">
        <w:rPr>
          <w:rStyle w:val="TagStyle"/>
          <w:rtl/>
        </w:rPr>
        <w:t xml:space="preserve"> &lt;&lt; </w:t>
      </w:r>
      <w:proofErr w:type="spellStart"/>
      <w:r w:rsidRPr="00F66F15">
        <w:rPr>
          <w:rStyle w:val="TagStyle"/>
          <w:rtl/>
        </w:rPr>
        <w:t>יור</w:t>
      </w:r>
      <w:proofErr w:type="spellEnd"/>
      <w:r w:rsidRPr="00F66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"/>
    </w:p>
    <w:p w:rsidR="00F66F15" w:rsidRDefault="00F66F15" w:rsidP="00F66F15">
      <w:pPr>
        <w:pStyle w:val="KeepWithNext"/>
        <w:rPr>
          <w:rtl/>
          <w:lang w:eastAsia="he-IL"/>
        </w:rPr>
      </w:pPr>
    </w:p>
    <w:p w:rsidR="00F66F15" w:rsidRDefault="00F66F15" w:rsidP="00F66F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 אחד. הרוויזיה הוסרה. </w:t>
      </w:r>
    </w:p>
    <w:p w:rsidR="00F66F15" w:rsidRDefault="00F66F15" w:rsidP="00F66F15">
      <w:pPr>
        <w:rPr>
          <w:rtl/>
          <w:lang w:eastAsia="he-IL"/>
        </w:rPr>
      </w:pPr>
    </w:p>
    <w:p w:rsidR="00F66F15" w:rsidRDefault="00F66F15" w:rsidP="00F66F15">
      <w:pPr>
        <w:pStyle w:val="afc"/>
        <w:keepNext/>
        <w:rPr>
          <w:rtl/>
          <w:lang w:eastAsia="he-IL"/>
        </w:rPr>
      </w:pPr>
      <w:bookmarkStart w:id="71" w:name="_ETM_Q1_4228000"/>
      <w:bookmarkStart w:id="72" w:name="ET_meetingend_16"/>
      <w:bookmarkEnd w:id="71"/>
      <w:r w:rsidRPr="00F66F1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14:05.</w:t>
      </w:r>
      <w:r w:rsidRPr="00F66F15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72"/>
    </w:p>
    <w:p w:rsidR="00F66F15" w:rsidRDefault="00F66F15" w:rsidP="00F66F15">
      <w:pPr>
        <w:pStyle w:val="KeepWithNext"/>
        <w:rPr>
          <w:rtl/>
          <w:lang w:eastAsia="he-IL"/>
        </w:rPr>
      </w:pPr>
    </w:p>
    <w:p w:rsidR="00F66F15" w:rsidRPr="00F66F15" w:rsidRDefault="00F66F15" w:rsidP="00F66F15">
      <w:pPr>
        <w:rPr>
          <w:rtl/>
          <w:lang w:eastAsia="he-IL"/>
        </w:rPr>
      </w:pPr>
    </w:p>
    <w:p w:rsidR="00F66F15" w:rsidRDefault="00F66F15" w:rsidP="00F66F15">
      <w:pPr>
        <w:rPr>
          <w:rtl/>
          <w:lang w:eastAsia="he-IL"/>
        </w:rPr>
      </w:pPr>
    </w:p>
    <w:p w:rsidR="00F66F15" w:rsidRPr="00F66F15" w:rsidRDefault="00F66F15" w:rsidP="00F66F15">
      <w:pPr>
        <w:rPr>
          <w:rtl/>
          <w:lang w:eastAsia="he-IL"/>
        </w:rPr>
      </w:pPr>
      <w:bookmarkStart w:id="73" w:name="_ETM_Q1_4221000"/>
      <w:bookmarkEnd w:id="73"/>
    </w:p>
    <w:p w:rsidR="003F7175" w:rsidRPr="003F7175" w:rsidRDefault="003F7175" w:rsidP="003F7175">
      <w:pPr>
        <w:rPr>
          <w:lang w:eastAsia="he-IL"/>
        </w:rPr>
      </w:pPr>
    </w:p>
    <w:sectPr w:rsidR="003F7175" w:rsidRPr="003F7175" w:rsidSect="003F717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6BBB" w:rsidRDefault="00286BBB">
      <w:r>
        <w:separator/>
      </w:r>
    </w:p>
  </w:endnote>
  <w:endnote w:type="continuationSeparator" w:id="0">
    <w:p w:rsidR="00286BBB" w:rsidRDefault="00286B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6BBB" w:rsidRDefault="00286BBB">
      <w:r>
        <w:separator/>
      </w:r>
    </w:p>
  </w:footnote>
  <w:footnote w:type="continuationSeparator" w:id="0">
    <w:p w:rsidR="00286BBB" w:rsidRDefault="00286B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BBB" w:rsidRDefault="00286BB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86BBB" w:rsidRDefault="00286BB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BBB" w:rsidRDefault="00286BB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6692D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286BBB" w:rsidRPr="00CC5815" w:rsidRDefault="00F66F15" w:rsidP="008E5E3F">
    <w:pPr>
      <w:pStyle w:val="a3"/>
      <w:ind w:firstLine="0"/>
    </w:pPr>
    <w:r>
      <w:rPr>
        <w:rFonts w:hint="cs"/>
        <w:rtl/>
      </w:rPr>
      <w:t>ועדת הכספים (זמנית)</w:t>
    </w:r>
  </w:p>
  <w:p w:rsidR="00286BBB" w:rsidRPr="00CC5815" w:rsidRDefault="00286BBB" w:rsidP="008E5E3F">
    <w:pPr>
      <w:pStyle w:val="a3"/>
      <w:ind w:firstLine="0"/>
      <w:rPr>
        <w:rtl/>
      </w:rPr>
    </w:pPr>
    <w:r>
      <w:rPr>
        <w:rtl/>
      </w:rPr>
      <w:t>19/04/2020</w:t>
    </w:r>
  </w:p>
  <w:p w:rsidR="00286BBB" w:rsidRPr="00CC5815" w:rsidRDefault="00286BB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BBB" w:rsidRDefault="00286BB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6BBB" w:rsidRDefault="00286BB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86BBB" w:rsidRDefault="00286BB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26C4"/>
    <w:rsid w:val="00066917"/>
    <w:rsid w:val="0006692D"/>
    <w:rsid w:val="00067F42"/>
    <w:rsid w:val="00091180"/>
    <w:rsid w:val="00092B80"/>
    <w:rsid w:val="000A17C6"/>
    <w:rsid w:val="000A32AB"/>
    <w:rsid w:val="000B060C"/>
    <w:rsid w:val="000B2EE6"/>
    <w:rsid w:val="000C47F5"/>
    <w:rsid w:val="000E3314"/>
    <w:rsid w:val="000F2459"/>
    <w:rsid w:val="001034C7"/>
    <w:rsid w:val="00150436"/>
    <w:rsid w:val="001655D2"/>
    <w:rsid w:val="00167294"/>
    <w:rsid w:val="001673D4"/>
    <w:rsid w:val="00171E7F"/>
    <w:rsid w:val="001758C1"/>
    <w:rsid w:val="0017779F"/>
    <w:rsid w:val="0018795B"/>
    <w:rsid w:val="001A74E9"/>
    <w:rsid w:val="001A7A1B"/>
    <w:rsid w:val="001C44DA"/>
    <w:rsid w:val="001C4FDA"/>
    <w:rsid w:val="001D440C"/>
    <w:rsid w:val="001E2D4B"/>
    <w:rsid w:val="001E2F18"/>
    <w:rsid w:val="002016FF"/>
    <w:rsid w:val="00227FEF"/>
    <w:rsid w:val="00261554"/>
    <w:rsid w:val="00275C03"/>
    <w:rsid w:val="00280D58"/>
    <w:rsid w:val="00286BBB"/>
    <w:rsid w:val="002D4BDB"/>
    <w:rsid w:val="002D64CF"/>
    <w:rsid w:val="002E5E31"/>
    <w:rsid w:val="00303B4C"/>
    <w:rsid w:val="00321E62"/>
    <w:rsid w:val="00327BF8"/>
    <w:rsid w:val="00340AFA"/>
    <w:rsid w:val="003442F6"/>
    <w:rsid w:val="00364E69"/>
    <w:rsid w:val="003658CB"/>
    <w:rsid w:val="00366CFB"/>
    <w:rsid w:val="0036794C"/>
    <w:rsid w:val="00373508"/>
    <w:rsid w:val="00396023"/>
    <w:rsid w:val="003C279D"/>
    <w:rsid w:val="003F0A5F"/>
    <w:rsid w:val="003F7175"/>
    <w:rsid w:val="00420E41"/>
    <w:rsid w:val="00424C94"/>
    <w:rsid w:val="00447608"/>
    <w:rsid w:val="00451746"/>
    <w:rsid w:val="00470EAC"/>
    <w:rsid w:val="0047500F"/>
    <w:rsid w:val="00483C0F"/>
    <w:rsid w:val="0049458B"/>
    <w:rsid w:val="00495FD8"/>
    <w:rsid w:val="004B0A65"/>
    <w:rsid w:val="004B1BE9"/>
    <w:rsid w:val="00500C0C"/>
    <w:rsid w:val="00502882"/>
    <w:rsid w:val="00526478"/>
    <w:rsid w:val="00546678"/>
    <w:rsid w:val="005506B9"/>
    <w:rsid w:val="00570DD4"/>
    <w:rsid w:val="005817EC"/>
    <w:rsid w:val="00590B77"/>
    <w:rsid w:val="00590D1D"/>
    <w:rsid w:val="005A342D"/>
    <w:rsid w:val="005C2C2B"/>
    <w:rsid w:val="005C363E"/>
    <w:rsid w:val="005D61F3"/>
    <w:rsid w:val="005E1C6B"/>
    <w:rsid w:val="005F6294"/>
    <w:rsid w:val="005F76B0"/>
    <w:rsid w:val="00616F74"/>
    <w:rsid w:val="00634F61"/>
    <w:rsid w:val="00655FF6"/>
    <w:rsid w:val="00656223"/>
    <w:rsid w:val="00695A47"/>
    <w:rsid w:val="006A0CB7"/>
    <w:rsid w:val="006D7373"/>
    <w:rsid w:val="006E429B"/>
    <w:rsid w:val="006F0259"/>
    <w:rsid w:val="00700433"/>
    <w:rsid w:val="00702755"/>
    <w:rsid w:val="0070472C"/>
    <w:rsid w:val="007509A6"/>
    <w:rsid w:val="00767D50"/>
    <w:rsid w:val="00784A0C"/>
    <w:rsid w:val="007872B4"/>
    <w:rsid w:val="0078775D"/>
    <w:rsid w:val="00791CBE"/>
    <w:rsid w:val="007C693F"/>
    <w:rsid w:val="007C6ADD"/>
    <w:rsid w:val="007F7DD5"/>
    <w:rsid w:val="0082136D"/>
    <w:rsid w:val="008320F6"/>
    <w:rsid w:val="00841223"/>
    <w:rsid w:val="00846BE9"/>
    <w:rsid w:val="00853207"/>
    <w:rsid w:val="008713A4"/>
    <w:rsid w:val="00875F10"/>
    <w:rsid w:val="00883528"/>
    <w:rsid w:val="008B6D9B"/>
    <w:rsid w:val="008C3788"/>
    <w:rsid w:val="008C6035"/>
    <w:rsid w:val="008C7015"/>
    <w:rsid w:val="008D1DFB"/>
    <w:rsid w:val="008E03B4"/>
    <w:rsid w:val="008E5E3F"/>
    <w:rsid w:val="0090279B"/>
    <w:rsid w:val="00914904"/>
    <w:rsid w:val="009258CE"/>
    <w:rsid w:val="00940115"/>
    <w:rsid w:val="009515F0"/>
    <w:rsid w:val="009830CB"/>
    <w:rsid w:val="009D478A"/>
    <w:rsid w:val="009E6E93"/>
    <w:rsid w:val="009F1518"/>
    <w:rsid w:val="009F5773"/>
    <w:rsid w:val="00A15971"/>
    <w:rsid w:val="00A22C90"/>
    <w:rsid w:val="00A36339"/>
    <w:rsid w:val="00A42723"/>
    <w:rsid w:val="00A64A6D"/>
    <w:rsid w:val="00A66020"/>
    <w:rsid w:val="00A861E7"/>
    <w:rsid w:val="00A904AE"/>
    <w:rsid w:val="00AB02EE"/>
    <w:rsid w:val="00AB2961"/>
    <w:rsid w:val="00AB3F3A"/>
    <w:rsid w:val="00AD4EC9"/>
    <w:rsid w:val="00AD6FFC"/>
    <w:rsid w:val="00AF31E6"/>
    <w:rsid w:val="00AF4150"/>
    <w:rsid w:val="00B0509A"/>
    <w:rsid w:val="00B120B2"/>
    <w:rsid w:val="00B27190"/>
    <w:rsid w:val="00B50340"/>
    <w:rsid w:val="00B65508"/>
    <w:rsid w:val="00B8517A"/>
    <w:rsid w:val="00BA6446"/>
    <w:rsid w:val="00BB4338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0398"/>
    <w:rsid w:val="00CA5363"/>
    <w:rsid w:val="00CB6D60"/>
    <w:rsid w:val="00CC5815"/>
    <w:rsid w:val="00CE24B8"/>
    <w:rsid w:val="00CE5849"/>
    <w:rsid w:val="00D208FB"/>
    <w:rsid w:val="00D278F7"/>
    <w:rsid w:val="00D37550"/>
    <w:rsid w:val="00D40A29"/>
    <w:rsid w:val="00D45D27"/>
    <w:rsid w:val="00D460F3"/>
    <w:rsid w:val="00D53B5E"/>
    <w:rsid w:val="00D86E57"/>
    <w:rsid w:val="00D87F37"/>
    <w:rsid w:val="00D96B24"/>
    <w:rsid w:val="00DB528B"/>
    <w:rsid w:val="00DD1D83"/>
    <w:rsid w:val="00DD714E"/>
    <w:rsid w:val="00DE5B80"/>
    <w:rsid w:val="00DF4AD8"/>
    <w:rsid w:val="00E33AE3"/>
    <w:rsid w:val="00E61903"/>
    <w:rsid w:val="00E64116"/>
    <w:rsid w:val="00E91FCA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55CA0"/>
    <w:rsid w:val="00F63F05"/>
    <w:rsid w:val="00F66F15"/>
    <w:rsid w:val="00F72368"/>
    <w:rsid w:val="00F821F6"/>
    <w:rsid w:val="00F84D49"/>
    <w:rsid w:val="00FB0768"/>
    <w:rsid w:val="00FB493D"/>
    <w:rsid w:val="00FE3474"/>
    <w:rsid w:val="00FF4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5F7D6BC9"/>
  <w15:docId w15:val="{CC2F1C2F-3FA4-49D9-A5A0-71EC6BDE0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26478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ppwatermarkcss1">
    <w:name w:val="appwatermarkcss1"/>
    <w:basedOn w:val="a0"/>
    <w:rsid w:val="003F7175"/>
    <w:rPr>
      <w:rFonts w:ascii="Arial" w:hAnsi="Arial" w:cs="Arial" w:hint="default"/>
      <w:color w:val="808080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2219C-3E66-45EB-85D7-DE9E6B0AE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3</Pages>
  <Words>486</Words>
  <Characters>2431</Characters>
  <Application>Microsoft Office Word</Application>
  <DocSecurity>0</DocSecurity>
  <Lines>20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אור שושני</cp:lastModifiedBy>
  <cp:revision>31</cp:revision>
  <cp:lastPrinted>2015-07-20T08:20:00Z</cp:lastPrinted>
  <dcterms:created xsi:type="dcterms:W3CDTF">2018-05-03T11:21:00Z</dcterms:created>
  <dcterms:modified xsi:type="dcterms:W3CDTF">2020-05-18T09:20:00Z</dcterms:modified>
</cp:coreProperties>
</file>