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12054">
      <w:pPr>
        <w:pStyle w:val="5"/>
        <w:rPr>
          <w:rFonts w:cs="David"/>
          <w:b/>
          <w:bCs/>
          <w:sz w:val="24"/>
          <w:rtl/>
        </w:rPr>
      </w:pPr>
      <w:bookmarkStart w:id="0" w:name="_GoBack"/>
      <w:bookmarkEnd w:id="0"/>
      <w:r>
        <w:rPr>
          <w:rFonts w:cs="David"/>
          <w:b/>
          <w:bCs/>
          <w:sz w:val="24"/>
          <w:rtl/>
        </w:rPr>
        <w:t>הכנסת השבע-עשרה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12054">
      <w:pPr>
        <w:bidi/>
        <w:jc w:val="both"/>
        <w:rPr>
          <w:rFonts w:cs="David"/>
          <w:b/>
          <w:bCs/>
          <w:rtl/>
        </w:rPr>
      </w:pPr>
      <w:r>
        <w:rPr>
          <w:rFonts w:cs="David"/>
          <w:b/>
          <w:bCs/>
          <w:rtl/>
        </w:rPr>
        <w:t>מושב שלישי</w:t>
      </w:r>
    </w:p>
    <w:p w:rsidR="00000000" w:rsidRDefault="00B12054">
      <w:pPr>
        <w:bidi/>
        <w:jc w:val="both"/>
        <w:rPr>
          <w:rFonts w:cs="David"/>
          <w:b/>
          <w:bCs/>
          <w:rtl/>
        </w:rPr>
      </w:pPr>
    </w:p>
    <w:p w:rsidR="00000000" w:rsidRDefault="00B12054">
      <w:pPr>
        <w:bidi/>
        <w:jc w:val="both"/>
        <w:rPr>
          <w:rFonts w:cs="David"/>
          <w:b/>
          <w:bCs/>
          <w:rtl/>
        </w:rPr>
      </w:pPr>
    </w:p>
    <w:p w:rsidR="00000000" w:rsidRDefault="00B12054">
      <w:pPr>
        <w:bidi/>
        <w:jc w:val="both"/>
        <w:rPr>
          <w:rFonts w:cs="David"/>
          <w:b/>
          <w:bCs/>
          <w:rtl/>
        </w:rPr>
      </w:pPr>
    </w:p>
    <w:p w:rsidR="00000000" w:rsidRDefault="00B12054">
      <w:pPr>
        <w:bidi/>
        <w:jc w:val="both"/>
        <w:rPr>
          <w:rFonts w:cs="David"/>
          <w:b/>
          <w:bCs/>
          <w:rtl/>
        </w:rPr>
      </w:pPr>
    </w:p>
    <w:p w:rsidR="00000000" w:rsidRDefault="00B12054">
      <w:pPr>
        <w:bidi/>
        <w:jc w:val="center"/>
        <w:rPr>
          <w:rFonts w:cs="David"/>
          <w:b/>
          <w:bCs/>
          <w:rtl/>
        </w:rPr>
      </w:pPr>
      <w:r>
        <w:rPr>
          <w:rFonts w:cs="David"/>
          <w:b/>
          <w:bCs/>
          <w:rtl/>
        </w:rPr>
        <w:t>פרוטוקול מס' 102</w:t>
      </w:r>
    </w:p>
    <w:p w:rsidR="00000000" w:rsidRDefault="00B12054">
      <w:pPr>
        <w:bidi/>
        <w:jc w:val="center"/>
        <w:rPr>
          <w:rFonts w:cs="David"/>
          <w:b/>
          <w:bCs/>
          <w:rtl/>
        </w:rPr>
      </w:pPr>
      <w:r>
        <w:rPr>
          <w:rFonts w:cs="David"/>
          <w:b/>
          <w:bCs/>
          <w:rtl/>
        </w:rPr>
        <w:t>מ</w:t>
      </w:r>
      <w:r>
        <w:rPr>
          <w:rFonts w:cs="David"/>
          <w:b/>
          <w:bCs/>
          <w:rtl/>
        </w:rPr>
        <w:t>ישיבת הוועדה לקידום מעמד האישה</w:t>
      </w:r>
    </w:p>
    <w:p w:rsidR="00000000" w:rsidRDefault="00B12054">
      <w:pPr>
        <w:bidi/>
        <w:jc w:val="center"/>
        <w:rPr>
          <w:rFonts w:cs="David"/>
          <w:b/>
          <w:bCs/>
          <w:u w:val="single"/>
          <w:rtl/>
        </w:rPr>
      </w:pPr>
      <w:r>
        <w:rPr>
          <w:rFonts w:cs="David"/>
          <w:b/>
          <w:bCs/>
          <w:u w:val="single"/>
          <w:rtl/>
        </w:rPr>
        <w:t>יום שלישי ח' בשבט התשס"ח (15 בינואר 2008), שעה 09:30</w:t>
      </w:r>
    </w:p>
    <w:p w:rsidR="00000000" w:rsidRDefault="00B12054">
      <w:pPr>
        <w:bidi/>
        <w:jc w:val="both"/>
        <w:rPr>
          <w:rFonts w:cs="David"/>
          <w:b/>
          <w:bCs/>
          <w:rtl/>
        </w:rPr>
      </w:pPr>
    </w:p>
    <w:p w:rsidR="00000000" w:rsidRDefault="00B12054">
      <w:pPr>
        <w:bidi/>
        <w:jc w:val="both"/>
        <w:rPr>
          <w:rFonts w:cs="David"/>
          <w:b/>
          <w:bCs/>
          <w:rtl/>
        </w:rPr>
      </w:pPr>
    </w:p>
    <w:p w:rsidR="00000000" w:rsidRDefault="00B12054">
      <w:pPr>
        <w:tabs>
          <w:tab w:val="left" w:pos="1221"/>
        </w:tabs>
        <w:bidi/>
        <w:jc w:val="both"/>
        <w:rPr>
          <w:rFonts w:cs="David"/>
          <w:b/>
          <w:bCs/>
          <w:u w:val="single"/>
          <w:rtl/>
        </w:rPr>
      </w:pPr>
    </w:p>
    <w:p w:rsidR="00000000" w:rsidRDefault="00B12054">
      <w:pPr>
        <w:tabs>
          <w:tab w:val="left" w:pos="1221"/>
        </w:tabs>
        <w:bidi/>
        <w:jc w:val="both"/>
        <w:rPr>
          <w:rFonts w:cs="David"/>
          <w:b/>
          <w:bCs/>
          <w:rtl/>
        </w:rPr>
      </w:pPr>
      <w:r>
        <w:rPr>
          <w:rFonts w:cs="David"/>
          <w:b/>
          <w:bCs/>
          <w:u w:val="single"/>
          <w:rtl/>
        </w:rPr>
        <w:t>סדר היום</w:t>
      </w:r>
      <w:r>
        <w:rPr>
          <w:rFonts w:cs="David"/>
          <w:rtl/>
        </w:rPr>
        <w:t>:</w:t>
      </w:r>
      <w:r>
        <w:rPr>
          <w:rFonts w:cs="David"/>
          <w:rtl/>
        </w:rPr>
        <w:tab/>
        <w:t>הצעת חוק עבודת נשים (תיקון – הודעה מוקדמת לפיטורין), התשס"ח-2007</w:t>
      </w:r>
    </w:p>
    <w:p w:rsidR="00000000" w:rsidRDefault="00B12054">
      <w:pPr>
        <w:bidi/>
        <w:jc w:val="both"/>
        <w:rPr>
          <w:rFonts w:cs="David"/>
          <w:rtl/>
        </w:rPr>
      </w:pPr>
      <w:r>
        <w:rPr>
          <w:rFonts w:cs="David"/>
          <w:b/>
          <w:bCs/>
          <w:rtl/>
        </w:rPr>
        <w:tab/>
      </w:r>
      <w:r>
        <w:rPr>
          <w:rFonts w:cs="David"/>
          <w:b/>
          <w:bCs/>
          <w:rtl/>
        </w:rPr>
        <w:tab/>
        <w:t xml:space="preserve">  </w:t>
      </w:r>
      <w:r>
        <w:rPr>
          <w:rFonts w:cs="David"/>
          <w:rtl/>
        </w:rPr>
        <w:t>של חברת הכנסת לימור לבנת, וחבר הכנסת גדעון סער (פ</w:t>
      </w:r>
      <w:r>
        <w:rPr>
          <w:rFonts w:cs="David"/>
          <w:b/>
          <w:bCs/>
          <w:rtl/>
        </w:rPr>
        <w:t>/</w:t>
      </w:r>
      <w:r>
        <w:rPr>
          <w:rFonts w:cs="David"/>
          <w:rtl/>
        </w:rPr>
        <w:t>3049)</w:t>
      </w:r>
    </w:p>
    <w:p w:rsidR="00000000" w:rsidRDefault="00B12054">
      <w:pPr>
        <w:bidi/>
        <w:jc w:val="both"/>
        <w:rPr>
          <w:rFonts w:cs="David"/>
          <w:rtl/>
        </w:rPr>
      </w:pPr>
    </w:p>
    <w:p w:rsidR="00000000" w:rsidRDefault="00B12054">
      <w:pPr>
        <w:bidi/>
        <w:jc w:val="both"/>
        <w:rPr>
          <w:rFonts w:cs="David"/>
          <w:rtl/>
        </w:rPr>
      </w:pPr>
    </w:p>
    <w:p w:rsidR="00000000" w:rsidRDefault="00B12054">
      <w:pPr>
        <w:bidi/>
        <w:jc w:val="both"/>
        <w:rPr>
          <w:rFonts w:cs="David"/>
          <w:b/>
          <w:bCs/>
          <w:u w:val="single"/>
          <w:rtl/>
        </w:rPr>
      </w:pPr>
      <w:r>
        <w:rPr>
          <w:rFonts w:cs="David"/>
          <w:b/>
          <w:bCs/>
          <w:u w:val="single"/>
          <w:rtl/>
        </w:rPr>
        <w:t>נכחו</w:t>
      </w:r>
      <w:r>
        <w:rPr>
          <w:rFonts w:cs="David"/>
          <w:rtl/>
        </w:rPr>
        <w:t>:</w:t>
      </w:r>
    </w:p>
    <w:p w:rsidR="00000000" w:rsidRDefault="00B12054">
      <w:pPr>
        <w:bidi/>
        <w:jc w:val="both"/>
        <w:rPr>
          <w:rFonts w:cs="David"/>
          <w:rtl/>
        </w:rPr>
      </w:pPr>
    </w:p>
    <w:p w:rsidR="00000000" w:rsidRDefault="00B12054">
      <w:pPr>
        <w:tabs>
          <w:tab w:val="left" w:pos="1788"/>
        </w:tabs>
        <w:bidi/>
        <w:jc w:val="both"/>
        <w:rPr>
          <w:rFonts w:cs="David"/>
          <w:rtl/>
        </w:rPr>
      </w:pPr>
      <w:r>
        <w:rPr>
          <w:rFonts w:cs="David"/>
          <w:b/>
          <w:bCs/>
          <w:u w:val="single"/>
          <w:rtl/>
        </w:rPr>
        <w:t>חברי הוועדה</w:t>
      </w:r>
      <w:r>
        <w:rPr>
          <w:rFonts w:cs="David"/>
          <w:rtl/>
        </w:rPr>
        <w:t>:</w:t>
      </w:r>
    </w:p>
    <w:p w:rsidR="00000000" w:rsidRDefault="00B12054">
      <w:pPr>
        <w:bidi/>
        <w:jc w:val="both"/>
        <w:rPr>
          <w:rFonts w:cs="David"/>
          <w:rtl/>
        </w:rPr>
      </w:pPr>
      <w:r>
        <w:rPr>
          <w:rFonts w:cs="David"/>
          <w:rtl/>
        </w:rPr>
        <w:t xml:space="preserve">גדעון סער – </w:t>
      </w:r>
      <w:r>
        <w:rPr>
          <w:rFonts w:cs="David"/>
          <w:rtl/>
        </w:rPr>
        <w:t>היו"ר</w:t>
      </w:r>
    </w:p>
    <w:p w:rsidR="00000000" w:rsidRDefault="00B12054">
      <w:pPr>
        <w:bidi/>
        <w:jc w:val="both"/>
        <w:rPr>
          <w:rFonts w:cs="David"/>
          <w:rtl/>
        </w:rPr>
      </w:pPr>
      <w:r>
        <w:rPr>
          <w:rFonts w:cs="David"/>
          <w:rtl/>
        </w:rPr>
        <w:t>לימור לבנת</w:t>
      </w:r>
    </w:p>
    <w:p w:rsidR="00000000" w:rsidRDefault="00B12054">
      <w:pPr>
        <w:bidi/>
        <w:jc w:val="both"/>
        <w:rPr>
          <w:rFonts w:cs="David"/>
          <w:rtl/>
        </w:rPr>
      </w:pPr>
      <w:r>
        <w:rPr>
          <w:rFonts w:cs="David"/>
          <w:rtl/>
        </w:rPr>
        <w:t>שרה מרום-שליו</w:t>
      </w:r>
    </w:p>
    <w:p w:rsidR="00000000" w:rsidRDefault="00B12054">
      <w:pPr>
        <w:bidi/>
        <w:jc w:val="both"/>
        <w:rPr>
          <w:rFonts w:cs="David"/>
          <w:rtl/>
        </w:rPr>
      </w:pPr>
    </w:p>
    <w:p w:rsidR="00000000" w:rsidRDefault="00B12054">
      <w:pPr>
        <w:bidi/>
        <w:jc w:val="both"/>
        <w:rPr>
          <w:rFonts w:cs="David"/>
          <w:rtl/>
        </w:rPr>
      </w:pPr>
    </w:p>
    <w:p w:rsidR="00000000" w:rsidRDefault="00B12054">
      <w:pPr>
        <w:bidi/>
        <w:jc w:val="both"/>
        <w:rPr>
          <w:rFonts w:cs="David"/>
          <w:rtl/>
        </w:rPr>
      </w:pPr>
    </w:p>
    <w:p w:rsidR="00000000" w:rsidRDefault="00B12054">
      <w:pPr>
        <w:tabs>
          <w:tab w:val="left" w:pos="1788"/>
          <w:tab w:val="left" w:pos="3631"/>
        </w:tabs>
        <w:bidi/>
        <w:jc w:val="both"/>
        <w:rPr>
          <w:rFonts w:cs="David"/>
          <w:rtl/>
        </w:rPr>
      </w:pPr>
      <w:r>
        <w:rPr>
          <w:rFonts w:cs="David"/>
          <w:b/>
          <w:bCs/>
          <w:u w:val="single"/>
          <w:rtl/>
        </w:rPr>
        <w:t>מוזמנים</w:t>
      </w:r>
      <w:r>
        <w:rPr>
          <w:rFonts w:cs="David"/>
          <w:rtl/>
        </w:rPr>
        <w:t>:</w:t>
      </w:r>
    </w:p>
    <w:p w:rsidR="00000000" w:rsidRDefault="00B12054">
      <w:pPr>
        <w:bidi/>
        <w:jc w:val="both"/>
        <w:rPr>
          <w:rFonts w:cs="David"/>
          <w:rtl/>
        </w:rPr>
      </w:pPr>
      <w:r>
        <w:rPr>
          <w:rFonts w:cs="David"/>
          <w:rtl/>
        </w:rPr>
        <w:t>דבורה אליעזר</w:t>
      </w:r>
      <w:r>
        <w:rPr>
          <w:rFonts w:cs="David"/>
          <w:rtl/>
        </w:rPr>
        <w:tab/>
      </w:r>
      <w:r>
        <w:rPr>
          <w:rFonts w:cs="David"/>
          <w:rtl/>
        </w:rPr>
        <w:tab/>
        <w:t>- לשכה משפטית משרד התמ"ת</w:t>
      </w:r>
    </w:p>
    <w:p w:rsidR="00000000" w:rsidRDefault="00B12054">
      <w:pPr>
        <w:bidi/>
        <w:jc w:val="both"/>
        <w:rPr>
          <w:rFonts w:cs="David"/>
          <w:rtl/>
        </w:rPr>
      </w:pPr>
      <w:r>
        <w:rPr>
          <w:rFonts w:cs="David"/>
          <w:rtl/>
        </w:rPr>
        <w:t>יובל יעקובי</w:t>
      </w:r>
      <w:r>
        <w:rPr>
          <w:rFonts w:cs="David"/>
          <w:rtl/>
        </w:rPr>
        <w:tab/>
      </w:r>
      <w:r>
        <w:rPr>
          <w:rFonts w:cs="David"/>
          <w:rtl/>
        </w:rPr>
        <w:tab/>
      </w:r>
      <w:r>
        <w:rPr>
          <w:rFonts w:cs="David"/>
          <w:rtl/>
        </w:rPr>
        <w:tab/>
        <w:t>- משרד האוצר</w:t>
      </w:r>
    </w:p>
    <w:p w:rsidR="00000000" w:rsidRDefault="00B12054">
      <w:pPr>
        <w:bidi/>
        <w:jc w:val="both"/>
        <w:rPr>
          <w:rFonts w:cs="David"/>
          <w:rtl/>
        </w:rPr>
      </w:pPr>
      <w:r>
        <w:rPr>
          <w:rFonts w:cs="David"/>
          <w:rtl/>
        </w:rPr>
        <w:t>עו"ד דן אורן</w:t>
      </w:r>
      <w:r>
        <w:rPr>
          <w:rFonts w:cs="David"/>
          <w:rtl/>
        </w:rPr>
        <w:tab/>
      </w:r>
      <w:r>
        <w:rPr>
          <w:rFonts w:cs="David"/>
          <w:rtl/>
        </w:rPr>
        <w:tab/>
      </w:r>
      <w:r>
        <w:rPr>
          <w:rFonts w:cs="David"/>
          <w:rtl/>
        </w:rPr>
        <w:tab/>
        <w:t>- משרד המשפטים</w:t>
      </w:r>
    </w:p>
    <w:p w:rsidR="00000000" w:rsidRDefault="00B12054">
      <w:pPr>
        <w:bidi/>
        <w:jc w:val="both"/>
        <w:rPr>
          <w:rFonts w:cs="David"/>
          <w:rtl/>
        </w:rPr>
      </w:pPr>
      <w:r>
        <w:rPr>
          <w:rFonts w:cs="David"/>
          <w:rtl/>
        </w:rPr>
        <w:t>עו"ד אלה גרא</w:t>
      </w:r>
      <w:r>
        <w:rPr>
          <w:rFonts w:cs="David"/>
          <w:rtl/>
        </w:rPr>
        <w:tab/>
      </w:r>
      <w:r>
        <w:rPr>
          <w:rFonts w:cs="David"/>
          <w:rtl/>
        </w:rPr>
        <w:tab/>
        <w:t>- שדולת הנשים</w:t>
      </w:r>
    </w:p>
    <w:p w:rsidR="00000000" w:rsidRDefault="00B12054">
      <w:pPr>
        <w:bidi/>
        <w:jc w:val="both"/>
        <w:rPr>
          <w:rFonts w:cs="David"/>
          <w:rtl/>
        </w:rPr>
      </w:pPr>
      <w:r>
        <w:rPr>
          <w:rFonts w:cs="David"/>
          <w:rtl/>
        </w:rPr>
        <w:t>עו"ד מאירה בסוק</w:t>
      </w:r>
      <w:r>
        <w:rPr>
          <w:rFonts w:cs="David"/>
          <w:rtl/>
        </w:rPr>
        <w:tab/>
      </w:r>
      <w:r>
        <w:rPr>
          <w:rFonts w:cs="David"/>
          <w:rtl/>
        </w:rPr>
        <w:tab/>
        <w:t>- ארגון נעמ"ת</w:t>
      </w:r>
    </w:p>
    <w:p w:rsidR="00000000" w:rsidRDefault="00B12054">
      <w:pPr>
        <w:bidi/>
        <w:jc w:val="both"/>
        <w:rPr>
          <w:rFonts w:cs="David"/>
          <w:rtl/>
        </w:rPr>
      </w:pPr>
      <w:r>
        <w:rPr>
          <w:rFonts w:cs="David"/>
          <w:rtl/>
        </w:rPr>
        <w:t>מאיר אסרף</w:t>
      </w:r>
      <w:r>
        <w:rPr>
          <w:rFonts w:cs="David"/>
          <w:rtl/>
        </w:rPr>
        <w:tab/>
      </w:r>
      <w:r>
        <w:rPr>
          <w:rFonts w:cs="David"/>
          <w:rtl/>
        </w:rPr>
        <w:tab/>
      </w:r>
      <w:r>
        <w:rPr>
          <w:rFonts w:cs="David"/>
          <w:rtl/>
        </w:rPr>
        <w:tab/>
        <w:t>- יועץ לשכת יו"ר הסתדרות העובדים הלאומית בישרא</w:t>
      </w:r>
      <w:r>
        <w:rPr>
          <w:rFonts w:cs="David"/>
          <w:rtl/>
        </w:rPr>
        <w:t>ל</w:t>
      </w:r>
    </w:p>
    <w:p w:rsidR="00000000" w:rsidRDefault="00B12054">
      <w:pPr>
        <w:bidi/>
        <w:jc w:val="both"/>
        <w:rPr>
          <w:rFonts w:cs="David"/>
          <w:rtl/>
        </w:rPr>
      </w:pPr>
      <w:r>
        <w:rPr>
          <w:rFonts w:cs="David"/>
          <w:rtl/>
        </w:rPr>
        <w:t>עו"ד שירי לברן-לביא</w:t>
      </w:r>
      <w:r>
        <w:rPr>
          <w:rFonts w:cs="David"/>
          <w:rtl/>
        </w:rPr>
        <w:tab/>
        <w:t xml:space="preserve">- המחלקה המשפטית, הסתדרות העובדים הלאומית בישראל </w:t>
      </w:r>
    </w:p>
    <w:p w:rsidR="00000000" w:rsidRDefault="00B12054">
      <w:pPr>
        <w:bidi/>
        <w:jc w:val="both"/>
        <w:rPr>
          <w:rFonts w:cs="David"/>
          <w:rtl/>
        </w:rPr>
      </w:pPr>
      <w:r>
        <w:rPr>
          <w:rFonts w:cs="David"/>
          <w:rtl/>
        </w:rPr>
        <w:t>שולה אגמי</w:t>
      </w:r>
      <w:r>
        <w:rPr>
          <w:rFonts w:cs="David"/>
          <w:rtl/>
        </w:rPr>
        <w:tab/>
      </w:r>
      <w:r>
        <w:rPr>
          <w:rFonts w:cs="David"/>
          <w:rtl/>
        </w:rPr>
        <w:tab/>
      </w:r>
      <w:r>
        <w:rPr>
          <w:rFonts w:cs="David"/>
          <w:rtl/>
        </w:rPr>
        <w:tab/>
        <w:t>- יועצת למעמד האישה, מרכז השלטון המקומי</w:t>
      </w:r>
    </w:p>
    <w:p w:rsidR="00000000" w:rsidRDefault="00B12054">
      <w:pPr>
        <w:bidi/>
        <w:jc w:val="both"/>
        <w:rPr>
          <w:rFonts w:cs="David"/>
          <w:rtl/>
        </w:rPr>
      </w:pPr>
      <w:r>
        <w:rPr>
          <w:rFonts w:cs="David"/>
          <w:rtl/>
        </w:rPr>
        <w:t>חזקיה ישראל</w:t>
      </w:r>
      <w:r>
        <w:rPr>
          <w:rFonts w:cs="David"/>
          <w:rtl/>
        </w:rPr>
        <w:tab/>
      </w:r>
      <w:r>
        <w:rPr>
          <w:rFonts w:cs="David"/>
          <w:rtl/>
        </w:rPr>
        <w:tab/>
        <w:t>- התאחדות התעשיינים</w:t>
      </w:r>
    </w:p>
    <w:p w:rsidR="00000000" w:rsidRDefault="00B12054">
      <w:pPr>
        <w:bidi/>
        <w:jc w:val="both"/>
        <w:rPr>
          <w:rFonts w:cs="David"/>
          <w:rtl/>
        </w:rPr>
      </w:pPr>
    </w:p>
    <w:p w:rsidR="00000000" w:rsidRDefault="00B12054">
      <w:pPr>
        <w:tabs>
          <w:tab w:val="left" w:pos="1930"/>
        </w:tabs>
        <w:bidi/>
        <w:jc w:val="both"/>
        <w:rPr>
          <w:rFonts w:cs="David"/>
          <w:b/>
          <w:bCs/>
          <w:u w:val="single"/>
          <w:rtl/>
        </w:rPr>
      </w:pPr>
    </w:p>
    <w:p w:rsidR="00000000" w:rsidRDefault="00B12054">
      <w:pPr>
        <w:tabs>
          <w:tab w:val="left" w:pos="1930"/>
        </w:tabs>
        <w:bidi/>
        <w:jc w:val="both"/>
        <w:rPr>
          <w:rFonts w:cs="David"/>
          <w:b/>
          <w:bCs/>
          <w:u w:val="single"/>
          <w:rtl/>
        </w:rPr>
      </w:pPr>
    </w:p>
    <w:p w:rsidR="00000000" w:rsidRDefault="00B12054">
      <w:pPr>
        <w:tabs>
          <w:tab w:val="left" w:pos="1930"/>
        </w:tabs>
        <w:bidi/>
        <w:jc w:val="both"/>
        <w:rPr>
          <w:rFonts w:cs="David"/>
          <w:b/>
          <w:bCs/>
          <w:u w:val="single"/>
          <w:rtl/>
        </w:rPr>
      </w:pPr>
    </w:p>
    <w:p w:rsidR="00000000" w:rsidRDefault="00B12054">
      <w:pPr>
        <w:tabs>
          <w:tab w:val="left" w:pos="1930"/>
        </w:tabs>
        <w:bidi/>
        <w:jc w:val="both"/>
        <w:rPr>
          <w:rFonts w:cs="David"/>
          <w:rtl/>
        </w:rPr>
      </w:pPr>
      <w:r>
        <w:rPr>
          <w:rFonts w:cs="David"/>
          <w:b/>
          <w:bCs/>
          <w:u w:val="single"/>
          <w:rtl/>
        </w:rPr>
        <w:t>יועצת משפטית</w:t>
      </w:r>
      <w:r>
        <w:rPr>
          <w:rFonts w:cs="David"/>
          <w:rtl/>
        </w:rPr>
        <w:t>:</w:t>
      </w:r>
      <w:r>
        <w:rPr>
          <w:rFonts w:cs="David"/>
          <w:rtl/>
        </w:rPr>
        <w:tab/>
        <w:t>נועה בן שבת</w:t>
      </w:r>
    </w:p>
    <w:p w:rsidR="00000000" w:rsidRDefault="00B12054">
      <w:pPr>
        <w:bidi/>
        <w:jc w:val="both"/>
        <w:rPr>
          <w:rFonts w:cs="David"/>
          <w:rtl/>
        </w:rPr>
      </w:pPr>
    </w:p>
    <w:p w:rsidR="00000000" w:rsidRDefault="00B12054">
      <w:pPr>
        <w:tabs>
          <w:tab w:val="left" w:pos="1930"/>
        </w:tabs>
        <w:bidi/>
        <w:jc w:val="both"/>
        <w:rPr>
          <w:rFonts w:cs="David"/>
          <w:b/>
          <w:bCs/>
          <w:rtl/>
        </w:rPr>
      </w:pPr>
      <w:r>
        <w:rPr>
          <w:rFonts w:cs="David"/>
          <w:b/>
          <w:bCs/>
          <w:u w:val="single"/>
          <w:rtl/>
        </w:rPr>
        <w:t>מנהל/ת הוועדה</w:t>
      </w:r>
      <w:r>
        <w:rPr>
          <w:rFonts w:cs="David"/>
          <w:rtl/>
        </w:rPr>
        <w:t>:</w:t>
      </w:r>
      <w:r>
        <w:rPr>
          <w:rFonts w:cs="David"/>
          <w:rtl/>
        </w:rPr>
        <w:tab/>
        <w:t>דלית אזולאי</w:t>
      </w:r>
    </w:p>
    <w:p w:rsidR="00000000" w:rsidRDefault="00B12054">
      <w:pPr>
        <w:bidi/>
        <w:jc w:val="both"/>
        <w:rPr>
          <w:rFonts w:cs="David"/>
          <w:rtl/>
        </w:rPr>
      </w:pPr>
    </w:p>
    <w:p w:rsidR="00000000" w:rsidRDefault="00B12054">
      <w:pPr>
        <w:tabs>
          <w:tab w:val="left" w:pos="1930"/>
        </w:tabs>
        <w:bidi/>
        <w:jc w:val="both"/>
        <w:rPr>
          <w:rFonts w:cs="David"/>
          <w:rtl/>
        </w:rPr>
      </w:pPr>
      <w:r>
        <w:rPr>
          <w:rFonts w:cs="David"/>
          <w:b/>
          <w:bCs/>
          <w:u w:val="single"/>
          <w:rtl/>
        </w:rPr>
        <w:t>קצרנית פרלמנטרית</w:t>
      </w:r>
      <w:r>
        <w:rPr>
          <w:rFonts w:cs="David"/>
          <w:rtl/>
        </w:rPr>
        <w:t>:</w:t>
      </w:r>
      <w:r>
        <w:rPr>
          <w:rFonts w:cs="David"/>
          <w:rtl/>
        </w:rPr>
        <w:tab/>
        <w:t>איה לינצ'בסקי</w:t>
      </w:r>
    </w:p>
    <w:p w:rsidR="00000000" w:rsidRDefault="00B12054">
      <w:pPr>
        <w:bidi/>
        <w:jc w:val="both"/>
        <w:rPr>
          <w:rFonts w:cs="David"/>
          <w:b/>
          <w:bCs/>
          <w:rtl/>
        </w:rPr>
      </w:pPr>
    </w:p>
    <w:p w:rsidR="00000000" w:rsidRDefault="00B12054">
      <w:pPr>
        <w:pStyle w:val="5"/>
        <w:rPr>
          <w:rFonts w:cs="David"/>
          <w:sz w:val="24"/>
          <w:rtl/>
        </w:rPr>
      </w:pPr>
    </w:p>
    <w:p w:rsidR="00000000" w:rsidRDefault="00B12054">
      <w:pPr>
        <w:pStyle w:val="5"/>
        <w:rPr>
          <w:rFonts w:cs="David"/>
          <w:sz w:val="24"/>
          <w:rtl/>
        </w:rPr>
      </w:pPr>
      <w:r>
        <w:rPr>
          <w:rFonts w:cs="David"/>
          <w:sz w:val="24"/>
          <w:rtl/>
        </w:rPr>
        <w:t xml:space="preserve"> </w:t>
      </w:r>
    </w:p>
    <w:p w:rsidR="00000000" w:rsidRDefault="00B12054">
      <w:pPr>
        <w:bidi/>
        <w:jc w:val="both"/>
        <w:rPr>
          <w:rFonts w:cs="David"/>
          <w:rtl/>
        </w:rPr>
      </w:pPr>
    </w:p>
    <w:p w:rsidR="00000000" w:rsidRDefault="00B12054">
      <w:pPr>
        <w:tabs>
          <w:tab w:val="left" w:pos="1221"/>
        </w:tabs>
        <w:bidi/>
        <w:jc w:val="center"/>
        <w:rPr>
          <w:rFonts w:cs="David"/>
          <w:b/>
          <w:bCs/>
          <w:u w:val="single"/>
          <w:rtl/>
        </w:rPr>
      </w:pPr>
      <w:r>
        <w:rPr>
          <w:rFonts w:cs="David"/>
          <w:rtl/>
        </w:rPr>
        <w:br w:type="page"/>
      </w:r>
      <w:r>
        <w:rPr>
          <w:rFonts w:cs="David"/>
          <w:b/>
          <w:bCs/>
          <w:u w:val="single"/>
          <w:rtl/>
        </w:rPr>
        <w:lastRenderedPageBreak/>
        <w:t>הצ</w:t>
      </w:r>
      <w:r>
        <w:rPr>
          <w:rFonts w:cs="David"/>
          <w:b/>
          <w:bCs/>
          <w:u w:val="single"/>
          <w:rtl/>
        </w:rPr>
        <w:t>עת חוק עבודת נשים (תיקון – הודעה מוקדמת לפיטורין), התשס"ח-2007</w:t>
      </w:r>
    </w:p>
    <w:p w:rsidR="00000000" w:rsidRDefault="00B12054">
      <w:pPr>
        <w:bidi/>
        <w:jc w:val="both"/>
        <w:rPr>
          <w:rFonts w:cs="David"/>
          <w:b/>
          <w:bCs/>
          <w:rtl/>
        </w:rPr>
      </w:pPr>
      <w:r>
        <w:rPr>
          <w:rFonts w:cs="David"/>
          <w:b/>
          <w:bCs/>
          <w:rtl/>
        </w:rPr>
        <w:tab/>
      </w:r>
    </w:p>
    <w:p w:rsidR="00000000" w:rsidRDefault="00B12054">
      <w:pPr>
        <w:bidi/>
        <w:jc w:val="both"/>
        <w:rPr>
          <w:rFonts w:cs="David"/>
          <w:rtl/>
        </w:rPr>
      </w:pPr>
      <w:r>
        <w:rPr>
          <w:rFonts w:cs="David"/>
          <w:b/>
          <w:bCs/>
          <w:rtl/>
        </w:rPr>
        <w:tab/>
      </w:r>
    </w:p>
    <w:p w:rsidR="00000000" w:rsidRDefault="00B12054">
      <w:pPr>
        <w:bidi/>
        <w:jc w:val="both"/>
        <w:rPr>
          <w:rFonts w:cs="David"/>
          <w:u w:val="single"/>
          <w:rtl/>
        </w:rPr>
      </w:pPr>
      <w:r>
        <w:rPr>
          <w:rFonts w:cs="David"/>
          <w:u w:val="single"/>
          <w:rtl/>
        </w:rPr>
        <w:t>היו"ר גדעון סער:</w:t>
      </w:r>
    </w:p>
    <w:p w:rsidR="00000000" w:rsidRDefault="00B12054">
      <w:pPr>
        <w:bidi/>
        <w:jc w:val="both"/>
        <w:rPr>
          <w:rFonts w:cs="David"/>
          <w:rtl/>
        </w:rPr>
      </w:pPr>
      <w:r>
        <w:rPr>
          <w:rFonts w:cs="David"/>
          <w:rtl/>
        </w:rPr>
        <w:tab/>
      </w:r>
    </w:p>
    <w:p w:rsidR="00000000" w:rsidRDefault="00B12054">
      <w:pPr>
        <w:bidi/>
        <w:jc w:val="both"/>
        <w:rPr>
          <w:rFonts w:cs="David"/>
          <w:rtl/>
        </w:rPr>
      </w:pPr>
      <w:r>
        <w:rPr>
          <w:rFonts w:cs="David"/>
          <w:rtl/>
        </w:rPr>
        <w:tab/>
        <w:t>שלום לכולם, אני מתכבד לפתוח את הישיבה בנושא הצעת חוק עבודת נשים (תיקון – הודעה מוקדמת לפיטורין), התשס"ח-2007, של חברת הכנסת לימור ליבנת ושלי, הכנה לקריאה ראשונה. הצעת הח</w:t>
      </w:r>
      <w:r>
        <w:rPr>
          <w:rFonts w:cs="David"/>
          <w:rtl/>
        </w:rPr>
        <w:t>וק עברה ביום רביעי פה אחד בקריאה הטרומית.</w:t>
      </w:r>
    </w:p>
    <w:p w:rsidR="00000000" w:rsidRDefault="00B12054">
      <w:pPr>
        <w:bidi/>
        <w:jc w:val="both"/>
        <w:rPr>
          <w:rFonts w:cs="David"/>
          <w:rtl/>
        </w:rPr>
      </w:pPr>
    </w:p>
    <w:p w:rsidR="00000000" w:rsidRDefault="00B12054">
      <w:pPr>
        <w:bidi/>
        <w:jc w:val="both"/>
        <w:rPr>
          <w:rFonts w:cs="David"/>
          <w:rtl/>
        </w:rPr>
      </w:pPr>
      <w:r>
        <w:rPr>
          <w:rFonts w:cs="David"/>
          <w:rtl/>
        </w:rPr>
        <w:tab/>
        <w:t>תכלית הדיון היא למנוע את האפשרות לחפיפה בין התקופות שחל בהם איסור לפטר אישה לאחר לידה, לימי הודעה מוקדמת לפיטורין עבור מי שניצלה את הזכות שלה לחל"ת אחרי תקופת הלידה.</w:t>
      </w:r>
    </w:p>
    <w:p w:rsidR="00000000" w:rsidRDefault="00B12054">
      <w:pPr>
        <w:bidi/>
        <w:jc w:val="both"/>
        <w:rPr>
          <w:rFonts w:cs="David"/>
          <w:rtl/>
        </w:rPr>
      </w:pPr>
    </w:p>
    <w:p w:rsidR="00000000" w:rsidRDefault="00B12054">
      <w:pPr>
        <w:bidi/>
        <w:jc w:val="both"/>
        <w:rPr>
          <w:rFonts w:cs="David"/>
          <w:rtl/>
        </w:rPr>
      </w:pPr>
      <w:r>
        <w:rPr>
          <w:rFonts w:cs="David"/>
          <w:rtl/>
        </w:rPr>
        <w:tab/>
        <w:t>כיום חל איסור לפטר עובדת שנמצאת בחופשת לידה</w:t>
      </w:r>
      <w:r>
        <w:rPr>
          <w:rFonts w:cs="David"/>
          <w:rtl/>
        </w:rPr>
        <w:t xml:space="preserve"> 60 יום לאחר חופשת הלידה, זה דבר שתיקנו אותו, זה היה 45 ימים, עד שתיקנו אותו בקדנציה הזו. קיים גם איסור על אותה חפיפה בין ימי הודעה מוקדמת לפיטורין לבין האיסור לפטר. יש איסור דומה באשר לפיטורי עובדת במהלך אותם 60 ימים, אחרי החל"ת שאחרי חופשת הלידה אבל אין </w:t>
      </w:r>
      <w:r>
        <w:rPr>
          <w:rFonts w:cs="David"/>
          <w:rtl/>
        </w:rPr>
        <w:t xml:space="preserve">תביעה מפורשת לעניין החפיפה בין ימי ההודעה המוקדמת לבין תקופת החל"ת ב- 60 יום שלאחר מכן, ונדמה לי שמשדולת הנשים, קיבלתי שיש אליהן פניות בעניין הזה, זו בעיה פרקטית קיימת בשטח והמטרה היא למנוע את הריקון של אותה הוראה מתוכן. </w:t>
      </w:r>
    </w:p>
    <w:p w:rsidR="00000000" w:rsidRDefault="00B12054">
      <w:pPr>
        <w:bidi/>
        <w:jc w:val="both"/>
        <w:rPr>
          <w:rFonts w:cs="David"/>
          <w:rtl/>
        </w:rPr>
      </w:pPr>
    </w:p>
    <w:p w:rsidR="00000000" w:rsidRDefault="00B12054">
      <w:pPr>
        <w:bidi/>
        <w:ind w:firstLine="567"/>
        <w:jc w:val="both"/>
        <w:rPr>
          <w:rFonts w:cs="David"/>
          <w:rtl/>
        </w:rPr>
      </w:pPr>
      <w:r>
        <w:rPr>
          <w:rFonts w:cs="David"/>
          <w:rtl/>
        </w:rPr>
        <w:t>תוך כדי זה העבירה לי היועצת המשפט</w:t>
      </w:r>
      <w:r>
        <w:rPr>
          <w:rFonts w:cs="David"/>
          <w:rtl/>
        </w:rPr>
        <w:t xml:space="preserve">ית במכתב אתמול את הנושא של האפשרות הקיימת היום לפי החוק לקבל היתר מהממונה במשרד התמ"ת, היתר לפיטורין. על פניו אפשר לסייג ולומר אלא אם ניתן היתר, אבל התחלנו להיכנס לתוך השאלה ההיתר בתקופת ה- 60 יום. זו שאלה מעניינת וצריך לשמוע על זה.  </w:t>
      </w:r>
    </w:p>
    <w:p w:rsidR="00000000" w:rsidRDefault="00B12054">
      <w:pPr>
        <w:bidi/>
        <w:jc w:val="both"/>
        <w:rPr>
          <w:rFonts w:cs="David"/>
          <w:rtl/>
        </w:rPr>
      </w:pPr>
    </w:p>
    <w:p w:rsidR="00000000" w:rsidRDefault="00B12054">
      <w:pPr>
        <w:bidi/>
        <w:jc w:val="both"/>
        <w:rPr>
          <w:rFonts w:cs="David"/>
          <w:u w:val="single"/>
          <w:rtl/>
        </w:rPr>
      </w:pPr>
      <w:r>
        <w:rPr>
          <w:rFonts w:cs="David"/>
          <w:u w:val="single"/>
          <w:rtl/>
        </w:rPr>
        <w:t>נועה בן-שבת:</w:t>
      </w:r>
    </w:p>
    <w:p w:rsidR="00000000" w:rsidRDefault="00B12054">
      <w:pPr>
        <w:bidi/>
        <w:jc w:val="both"/>
        <w:rPr>
          <w:rFonts w:cs="David"/>
          <w:rtl/>
        </w:rPr>
      </w:pPr>
    </w:p>
    <w:p w:rsidR="00000000" w:rsidRDefault="00B12054">
      <w:pPr>
        <w:bidi/>
        <w:jc w:val="both"/>
        <w:rPr>
          <w:rFonts w:cs="David"/>
          <w:rtl/>
        </w:rPr>
      </w:pPr>
      <w:r>
        <w:rPr>
          <w:rFonts w:cs="David"/>
          <w:rtl/>
        </w:rPr>
        <w:tab/>
        <w:t>עניין</w:t>
      </w:r>
      <w:r>
        <w:rPr>
          <w:rFonts w:cs="David"/>
          <w:rtl/>
        </w:rPr>
        <w:t xml:space="preserve"> ההיתר במהלך כל התקופות שמפורטות בפסקה 2, שעליו מתבקשים להחיל את איסור החפיפה על הודעה מוקדמת הן תקופות שבהן אפשר לתת היתר, גם ב- 60 הימים שלאחריהם.</w:t>
      </w:r>
    </w:p>
    <w:p w:rsidR="00000000" w:rsidRDefault="00B12054">
      <w:pPr>
        <w:bidi/>
        <w:jc w:val="both"/>
        <w:rPr>
          <w:rFonts w:cs="David"/>
          <w:rtl/>
        </w:rPr>
      </w:pPr>
    </w:p>
    <w:p w:rsidR="00000000" w:rsidRDefault="00B12054">
      <w:pPr>
        <w:bidi/>
        <w:jc w:val="both"/>
        <w:rPr>
          <w:rFonts w:cs="David"/>
          <w:u w:val="single"/>
          <w:rtl/>
        </w:rPr>
      </w:pPr>
      <w:r>
        <w:rPr>
          <w:rFonts w:cs="David"/>
          <w:u w:val="single"/>
          <w:rtl/>
        </w:rPr>
        <w:t>היו"ר גדעון סער:</w:t>
      </w:r>
    </w:p>
    <w:p w:rsidR="00000000" w:rsidRDefault="00B12054">
      <w:pPr>
        <w:bidi/>
        <w:jc w:val="both"/>
        <w:rPr>
          <w:rFonts w:cs="David"/>
          <w:u w:val="single"/>
          <w:rtl/>
        </w:rPr>
      </w:pPr>
    </w:p>
    <w:p w:rsidR="00000000" w:rsidRDefault="00B12054">
      <w:pPr>
        <w:bidi/>
        <w:jc w:val="both"/>
        <w:rPr>
          <w:rFonts w:cs="David"/>
          <w:rtl/>
        </w:rPr>
      </w:pPr>
      <w:r>
        <w:rPr>
          <w:rFonts w:cs="David"/>
          <w:rtl/>
        </w:rPr>
        <w:tab/>
        <w:t xml:space="preserve">החל"ת ותקופת ה- 60 יום. </w:t>
      </w:r>
    </w:p>
    <w:p w:rsidR="00000000" w:rsidRDefault="00B12054">
      <w:pPr>
        <w:bidi/>
        <w:jc w:val="both"/>
        <w:rPr>
          <w:rFonts w:cs="David"/>
          <w:rtl/>
        </w:rPr>
      </w:pPr>
    </w:p>
    <w:p w:rsidR="00000000" w:rsidRDefault="00B12054">
      <w:pPr>
        <w:bidi/>
        <w:jc w:val="both"/>
        <w:rPr>
          <w:rFonts w:cs="David"/>
          <w:u w:val="single"/>
          <w:rtl/>
        </w:rPr>
      </w:pPr>
      <w:r>
        <w:rPr>
          <w:rFonts w:cs="David"/>
          <w:u w:val="single"/>
          <w:rtl/>
        </w:rPr>
        <w:t>נועה בן-שבת:</w:t>
      </w:r>
    </w:p>
    <w:p w:rsidR="00000000" w:rsidRDefault="00B12054">
      <w:pPr>
        <w:bidi/>
        <w:jc w:val="both"/>
        <w:rPr>
          <w:rFonts w:cs="David"/>
          <w:rtl/>
        </w:rPr>
      </w:pPr>
    </w:p>
    <w:p w:rsidR="00000000" w:rsidRDefault="00B12054">
      <w:pPr>
        <w:bidi/>
        <w:jc w:val="both"/>
        <w:rPr>
          <w:rFonts w:cs="David"/>
          <w:rtl/>
        </w:rPr>
      </w:pPr>
      <w:r>
        <w:rPr>
          <w:rFonts w:cs="David"/>
          <w:rtl/>
        </w:rPr>
        <w:tab/>
        <w:t xml:space="preserve"> בכל התקופה הזו אפשר לתת היתר.</w:t>
      </w:r>
    </w:p>
    <w:p w:rsidR="00000000" w:rsidRDefault="00B12054">
      <w:pPr>
        <w:bidi/>
        <w:jc w:val="both"/>
        <w:rPr>
          <w:rFonts w:cs="David"/>
          <w:rtl/>
        </w:rPr>
      </w:pPr>
    </w:p>
    <w:p w:rsidR="00000000" w:rsidRDefault="00B12054">
      <w:pPr>
        <w:bidi/>
        <w:jc w:val="both"/>
        <w:rPr>
          <w:rFonts w:cs="David"/>
          <w:u w:val="single"/>
          <w:rtl/>
        </w:rPr>
      </w:pPr>
      <w:r>
        <w:rPr>
          <w:rFonts w:cs="David"/>
          <w:u w:val="single"/>
          <w:rtl/>
        </w:rPr>
        <w:t>היו"ר גדעון סע</w:t>
      </w:r>
      <w:r>
        <w:rPr>
          <w:rFonts w:cs="David"/>
          <w:u w:val="single"/>
          <w:rtl/>
        </w:rPr>
        <w:t>ר:</w:t>
      </w:r>
    </w:p>
    <w:p w:rsidR="00000000" w:rsidRDefault="00B12054">
      <w:pPr>
        <w:bidi/>
        <w:jc w:val="both"/>
        <w:rPr>
          <w:rFonts w:cs="David"/>
          <w:u w:val="single"/>
          <w:rtl/>
        </w:rPr>
      </w:pPr>
    </w:p>
    <w:p w:rsidR="00000000" w:rsidRDefault="00B12054">
      <w:pPr>
        <w:bidi/>
        <w:jc w:val="both"/>
        <w:rPr>
          <w:rFonts w:cs="David"/>
          <w:rtl/>
        </w:rPr>
      </w:pPr>
      <w:r>
        <w:rPr>
          <w:rFonts w:cs="David"/>
          <w:rtl/>
        </w:rPr>
        <w:tab/>
        <w:t xml:space="preserve"> להבדיל מזמן חופשת הלידה.</w:t>
      </w:r>
    </w:p>
    <w:p w:rsidR="00000000" w:rsidRDefault="00B12054">
      <w:pPr>
        <w:bidi/>
        <w:jc w:val="both"/>
        <w:rPr>
          <w:rFonts w:cs="David"/>
          <w:rtl/>
        </w:rPr>
      </w:pPr>
    </w:p>
    <w:p w:rsidR="00000000" w:rsidRDefault="00B12054">
      <w:pPr>
        <w:bidi/>
        <w:jc w:val="both"/>
        <w:rPr>
          <w:rFonts w:cs="David"/>
          <w:u w:val="single"/>
          <w:rtl/>
        </w:rPr>
      </w:pPr>
      <w:r>
        <w:rPr>
          <w:rFonts w:cs="David"/>
          <w:u w:val="single"/>
          <w:rtl/>
        </w:rPr>
        <w:t>נועה בן-שבת:</w:t>
      </w:r>
    </w:p>
    <w:p w:rsidR="00000000" w:rsidRDefault="00B12054">
      <w:pPr>
        <w:bidi/>
        <w:jc w:val="both"/>
        <w:rPr>
          <w:rFonts w:cs="David"/>
          <w:rtl/>
        </w:rPr>
      </w:pPr>
    </w:p>
    <w:p w:rsidR="00000000" w:rsidRDefault="00B12054">
      <w:pPr>
        <w:bidi/>
        <w:jc w:val="both"/>
        <w:rPr>
          <w:rFonts w:cs="David"/>
          <w:rtl/>
        </w:rPr>
      </w:pPr>
      <w:r>
        <w:rPr>
          <w:rFonts w:cs="David"/>
          <w:rtl/>
        </w:rPr>
        <w:tab/>
        <w:t>זה נכון שגם ב- 60 הימים שאחרי חופשת הלידה אפשר לתת היתר לפיטורין, הכוונה שאולי אפשר יהיה להגיד שבהיתר אפשר יהיה לקבוע שבכל זאת תחול חפיפה במקרים המתאימים, לא חייבים להגיד שתמיד שניתן היתר תהיה חפיפה בין המועדי</w:t>
      </w:r>
      <w:r>
        <w:rPr>
          <w:rFonts w:cs="David"/>
          <w:rtl/>
        </w:rPr>
        <w:t>ם. לא חייבים להגיע לקיצוניות, אפשר להגיד שהנורמה היא שאין חפיפה בין ההודעה המוקדמת אבל במקרים המתאימים ההיתר יוכל לקבוע שהימים יוכלו להיות חופפים.</w:t>
      </w:r>
    </w:p>
    <w:p w:rsidR="00000000" w:rsidRDefault="00B12054">
      <w:pPr>
        <w:bidi/>
        <w:jc w:val="both"/>
        <w:rPr>
          <w:rFonts w:cs="David"/>
          <w:rtl/>
        </w:rPr>
      </w:pPr>
    </w:p>
    <w:p w:rsidR="00000000" w:rsidRDefault="00B12054">
      <w:pPr>
        <w:bidi/>
        <w:jc w:val="both"/>
        <w:rPr>
          <w:rFonts w:cs="David"/>
          <w:u w:val="single"/>
          <w:rtl/>
        </w:rPr>
      </w:pPr>
      <w:r>
        <w:rPr>
          <w:rFonts w:cs="David"/>
          <w:u w:val="single"/>
          <w:rtl/>
        </w:rPr>
        <w:t>לימור לבנת:</w:t>
      </w:r>
    </w:p>
    <w:p w:rsidR="00000000" w:rsidRDefault="00B12054">
      <w:pPr>
        <w:bidi/>
        <w:jc w:val="both"/>
        <w:rPr>
          <w:rFonts w:cs="David"/>
          <w:rtl/>
        </w:rPr>
      </w:pPr>
    </w:p>
    <w:p w:rsidR="00000000" w:rsidRDefault="00B12054">
      <w:pPr>
        <w:bidi/>
        <w:jc w:val="both"/>
        <w:rPr>
          <w:rFonts w:cs="David"/>
          <w:rtl/>
        </w:rPr>
      </w:pPr>
      <w:r>
        <w:rPr>
          <w:rFonts w:cs="David"/>
          <w:rtl/>
        </w:rPr>
        <w:tab/>
        <w:t xml:space="preserve">עניין ההיתר קבוע? </w:t>
      </w:r>
    </w:p>
    <w:p w:rsidR="00000000" w:rsidRDefault="00B12054">
      <w:pPr>
        <w:bidi/>
        <w:jc w:val="both"/>
        <w:rPr>
          <w:rFonts w:cs="David"/>
          <w:rtl/>
        </w:rPr>
      </w:pPr>
    </w:p>
    <w:p w:rsidR="00000000" w:rsidRDefault="00B12054">
      <w:pPr>
        <w:bidi/>
        <w:jc w:val="both"/>
        <w:rPr>
          <w:rFonts w:cs="David"/>
          <w:rtl/>
        </w:rPr>
      </w:pPr>
    </w:p>
    <w:p w:rsidR="00000000" w:rsidRDefault="00B12054">
      <w:pPr>
        <w:bidi/>
        <w:jc w:val="both"/>
        <w:rPr>
          <w:rFonts w:cs="David"/>
          <w:rtl/>
        </w:rPr>
      </w:pPr>
    </w:p>
    <w:p w:rsidR="00000000" w:rsidRDefault="00B12054">
      <w:pPr>
        <w:bidi/>
        <w:jc w:val="both"/>
        <w:rPr>
          <w:rFonts w:cs="David"/>
          <w:rtl/>
        </w:rPr>
      </w:pPr>
    </w:p>
    <w:p w:rsidR="00000000" w:rsidRDefault="00B12054">
      <w:pPr>
        <w:bidi/>
        <w:jc w:val="both"/>
        <w:rPr>
          <w:rFonts w:cs="David"/>
          <w:rtl/>
        </w:rPr>
      </w:pPr>
    </w:p>
    <w:p w:rsidR="00000000" w:rsidRDefault="00B12054">
      <w:pPr>
        <w:bidi/>
        <w:jc w:val="both"/>
        <w:rPr>
          <w:rFonts w:cs="David"/>
          <w:u w:val="single"/>
          <w:rtl/>
        </w:rPr>
      </w:pPr>
      <w:r>
        <w:rPr>
          <w:rFonts w:cs="David"/>
          <w:u w:val="single"/>
          <w:rtl/>
        </w:rPr>
        <w:t>נועה בן-שבת:</w:t>
      </w:r>
    </w:p>
    <w:p w:rsidR="00000000" w:rsidRDefault="00B12054">
      <w:pPr>
        <w:bidi/>
        <w:jc w:val="both"/>
        <w:rPr>
          <w:rFonts w:cs="David"/>
          <w:rtl/>
        </w:rPr>
      </w:pPr>
    </w:p>
    <w:p w:rsidR="00000000" w:rsidRDefault="00B12054">
      <w:pPr>
        <w:bidi/>
        <w:jc w:val="both"/>
        <w:rPr>
          <w:rFonts w:cs="David"/>
          <w:rtl/>
        </w:rPr>
      </w:pPr>
      <w:r>
        <w:rPr>
          <w:rFonts w:cs="David"/>
          <w:rtl/>
        </w:rPr>
        <w:tab/>
        <w:t xml:space="preserve"> ההנחה היא שהוא נתן הודעה מוקדמת מראש ובמועד מתן ההיתר </w:t>
      </w:r>
      <w:r>
        <w:rPr>
          <w:rFonts w:cs="David"/>
          <w:rtl/>
        </w:rPr>
        <w:t>הוא אומר שהתקופה שכבר ניתנה בהודעה המוקדמת תיחשב.</w:t>
      </w:r>
    </w:p>
    <w:p w:rsidR="00000000" w:rsidRDefault="00B12054">
      <w:pPr>
        <w:bidi/>
        <w:jc w:val="both"/>
        <w:rPr>
          <w:rFonts w:cs="David"/>
          <w:rtl/>
        </w:rPr>
      </w:pPr>
    </w:p>
    <w:p w:rsidR="00000000" w:rsidRDefault="00B12054">
      <w:pPr>
        <w:bidi/>
        <w:jc w:val="both"/>
        <w:rPr>
          <w:rFonts w:cs="David"/>
          <w:u w:val="single"/>
          <w:rtl/>
        </w:rPr>
      </w:pPr>
      <w:r>
        <w:rPr>
          <w:rFonts w:cs="David"/>
          <w:u w:val="single"/>
          <w:rtl/>
        </w:rPr>
        <w:t>לימור ליבנת:</w:t>
      </w:r>
    </w:p>
    <w:p w:rsidR="00000000" w:rsidRDefault="00B12054">
      <w:pPr>
        <w:bidi/>
        <w:jc w:val="both"/>
        <w:rPr>
          <w:rFonts w:cs="David"/>
          <w:rtl/>
        </w:rPr>
      </w:pPr>
    </w:p>
    <w:p w:rsidR="00000000" w:rsidRDefault="00B12054">
      <w:pPr>
        <w:bidi/>
        <w:jc w:val="both"/>
        <w:rPr>
          <w:rFonts w:cs="David"/>
          <w:rtl/>
        </w:rPr>
      </w:pPr>
      <w:r>
        <w:rPr>
          <w:rFonts w:cs="David"/>
          <w:rtl/>
        </w:rPr>
        <w:tab/>
        <w:t xml:space="preserve">עניין האפשרות למתן היתר קבועה בחוק? </w:t>
      </w:r>
    </w:p>
    <w:p w:rsidR="00000000" w:rsidRDefault="00B12054">
      <w:pPr>
        <w:bidi/>
        <w:jc w:val="both"/>
        <w:rPr>
          <w:rFonts w:cs="David"/>
          <w:rtl/>
        </w:rPr>
      </w:pPr>
    </w:p>
    <w:p w:rsidR="00000000" w:rsidRDefault="00B12054">
      <w:pPr>
        <w:bidi/>
        <w:jc w:val="both"/>
        <w:rPr>
          <w:rFonts w:cs="David"/>
          <w:u w:val="single"/>
          <w:rtl/>
        </w:rPr>
      </w:pPr>
      <w:r>
        <w:rPr>
          <w:rFonts w:cs="David"/>
          <w:u w:val="single"/>
          <w:rtl/>
        </w:rPr>
        <w:t>מאירה בסוק:</w:t>
      </w:r>
    </w:p>
    <w:p w:rsidR="00000000" w:rsidRDefault="00B12054">
      <w:pPr>
        <w:bidi/>
        <w:jc w:val="both"/>
        <w:rPr>
          <w:rFonts w:cs="David"/>
          <w:rtl/>
        </w:rPr>
      </w:pPr>
    </w:p>
    <w:p w:rsidR="00000000" w:rsidRDefault="00B12054">
      <w:pPr>
        <w:bidi/>
        <w:jc w:val="both"/>
        <w:rPr>
          <w:rFonts w:cs="David"/>
          <w:rtl/>
        </w:rPr>
      </w:pPr>
      <w:r>
        <w:rPr>
          <w:rFonts w:cs="David"/>
          <w:rtl/>
        </w:rPr>
        <w:tab/>
        <w:t xml:space="preserve">עכשיו כן. שינו את החוק בגלל האיזונים, פעם זה לא היה כך, זה רק עכשיו. </w:t>
      </w:r>
    </w:p>
    <w:p w:rsidR="00000000" w:rsidRDefault="00B12054">
      <w:pPr>
        <w:bidi/>
        <w:jc w:val="both"/>
        <w:rPr>
          <w:rFonts w:cs="David"/>
          <w:rtl/>
        </w:rPr>
      </w:pPr>
    </w:p>
    <w:p w:rsidR="00000000" w:rsidRDefault="00B12054">
      <w:pPr>
        <w:bidi/>
        <w:jc w:val="both"/>
        <w:rPr>
          <w:rFonts w:cs="David"/>
          <w:u w:val="single"/>
          <w:rtl/>
        </w:rPr>
      </w:pPr>
      <w:r>
        <w:rPr>
          <w:rFonts w:cs="David"/>
          <w:u w:val="single"/>
          <w:rtl/>
        </w:rPr>
        <w:t>היו"ר גדעון סער:</w:t>
      </w:r>
    </w:p>
    <w:p w:rsidR="00000000" w:rsidRDefault="00B12054">
      <w:pPr>
        <w:bidi/>
        <w:jc w:val="both"/>
        <w:rPr>
          <w:rFonts w:cs="David"/>
          <w:u w:val="single"/>
          <w:rtl/>
        </w:rPr>
      </w:pPr>
    </w:p>
    <w:p w:rsidR="00000000" w:rsidRDefault="00B12054">
      <w:pPr>
        <w:bidi/>
        <w:jc w:val="both"/>
        <w:rPr>
          <w:rFonts w:cs="David"/>
          <w:rtl/>
        </w:rPr>
      </w:pPr>
      <w:r>
        <w:rPr>
          <w:rFonts w:cs="David"/>
          <w:rtl/>
        </w:rPr>
        <w:tab/>
        <w:t xml:space="preserve"> זה התיקון שעבר בוועדת העבודה והרווחה?</w:t>
      </w:r>
    </w:p>
    <w:p w:rsidR="00000000" w:rsidRDefault="00B12054">
      <w:pPr>
        <w:bidi/>
        <w:jc w:val="both"/>
        <w:rPr>
          <w:rFonts w:cs="David"/>
          <w:rtl/>
        </w:rPr>
      </w:pPr>
    </w:p>
    <w:p w:rsidR="00000000" w:rsidRDefault="00B12054">
      <w:pPr>
        <w:bidi/>
        <w:jc w:val="both"/>
        <w:rPr>
          <w:rFonts w:cs="David"/>
          <w:u w:val="single"/>
        </w:rPr>
      </w:pPr>
      <w:r>
        <w:rPr>
          <w:rFonts w:cs="David"/>
          <w:u w:val="single"/>
          <w:rtl/>
        </w:rPr>
        <w:t>מאירה בס</w:t>
      </w:r>
      <w:r>
        <w:rPr>
          <w:rFonts w:cs="David"/>
          <w:u w:val="single"/>
          <w:rtl/>
        </w:rPr>
        <w:t>וק:</w:t>
      </w:r>
    </w:p>
    <w:p w:rsidR="00000000" w:rsidRDefault="00B12054">
      <w:pPr>
        <w:bidi/>
        <w:jc w:val="both"/>
        <w:rPr>
          <w:rFonts w:cs="David"/>
          <w:rtl/>
        </w:rPr>
      </w:pPr>
    </w:p>
    <w:p w:rsidR="00000000" w:rsidRDefault="00B12054">
      <w:pPr>
        <w:bidi/>
        <w:jc w:val="both"/>
        <w:rPr>
          <w:rFonts w:cs="David"/>
          <w:rtl/>
        </w:rPr>
      </w:pPr>
      <w:r>
        <w:rPr>
          <w:rFonts w:cs="David"/>
        </w:rPr>
        <w:tab/>
      </w:r>
      <w:r>
        <w:rPr>
          <w:rFonts w:cs="David"/>
          <w:rtl/>
        </w:rPr>
        <w:t>כן. יש תיקון של ההיתר בזמן ה- 60 יום.</w:t>
      </w:r>
    </w:p>
    <w:p w:rsidR="00000000" w:rsidRDefault="00B12054">
      <w:pPr>
        <w:bidi/>
        <w:jc w:val="both"/>
        <w:rPr>
          <w:rFonts w:cs="David"/>
          <w:rtl/>
        </w:rPr>
      </w:pPr>
    </w:p>
    <w:p w:rsidR="00000000" w:rsidRDefault="00B12054">
      <w:pPr>
        <w:bidi/>
        <w:jc w:val="both"/>
        <w:rPr>
          <w:rFonts w:cs="David"/>
          <w:u w:val="single"/>
          <w:rtl/>
        </w:rPr>
      </w:pPr>
      <w:r>
        <w:rPr>
          <w:rFonts w:cs="David"/>
          <w:u w:val="single"/>
          <w:rtl/>
        </w:rPr>
        <w:t>דבורה אליעזר:</w:t>
      </w:r>
    </w:p>
    <w:p w:rsidR="00000000" w:rsidRDefault="00B12054">
      <w:pPr>
        <w:bidi/>
        <w:jc w:val="both"/>
        <w:rPr>
          <w:rFonts w:cs="David"/>
          <w:rtl/>
        </w:rPr>
      </w:pPr>
    </w:p>
    <w:p w:rsidR="00000000" w:rsidRDefault="00B12054">
      <w:pPr>
        <w:bidi/>
        <w:jc w:val="both"/>
        <w:rPr>
          <w:rFonts w:cs="David"/>
          <w:rtl/>
        </w:rPr>
      </w:pPr>
      <w:r>
        <w:rPr>
          <w:rFonts w:cs="David"/>
          <w:rtl/>
        </w:rPr>
        <w:tab/>
        <w:t>יש שתי תקופות, יש את התקופה של חופשת הלידה פלוס ה- 60 ימים ויש את הנושא של החל"ת.</w:t>
      </w:r>
    </w:p>
    <w:p w:rsidR="00000000" w:rsidRDefault="00B12054">
      <w:pPr>
        <w:bidi/>
        <w:jc w:val="both"/>
        <w:rPr>
          <w:rFonts w:cs="David"/>
          <w:rtl/>
        </w:rPr>
      </w:pPr>
    </w:p>
    <w:p w:rsidR="00000000" w:rsidRDefault="00B12054">
      <w:pPr>
        <w:bidi/>
        <w:jc w:val="both"/>
        <w:rPr>
          <w:rFonts w:cs="David"/>
          <w:u w:val="single"/>
          <w:rtl/>
        </w:rPr>
      </w:pPr>
      <w:r>
        <w:rPr>
          <w:rFonts w:cs="David"/>
          <w:u w:val="single"/>
          <w:rtl/>
        </w:rPr>
        <w:t>לימור ליבנת:</w:t>
      </w:r>
    </w:p>
    <w:p w:rsidR="00000000" w:rsidRDefault="00B12054">
      <w:pPr>
        <w:bidi/>
        <w:jc w:val="both"/>
        <w:rPr>
          <w:rFonts w:cs="David"/>
          <w:rtl/>
        </w:rPr>
      </w:pPr>
    </w:p>
    <w:p w:rsidR="00000000" w:rsidRDefault="00B12054">
      <w:pPr>
        <w:bidi/>
        <w:jc w:val="both"/>
        <w:rPr>
          <w:rFonts w:cs="David"/>
          <w:rtl/>
        </w:rPr>
      </w:pPr>
      <w:r>
        <w:rPr>
          <w:rFonts w:cs="David"/>
          <w:rtl/>
        </w:rPr>
        <w:tab/>
        <w:t>אני שואלת בתקופת ה-60 ימים, חופשת לידה פלוס 60 ימים, בתקופת ה- 60 ימים ניתן לתת היתר, שאלתי אם הה</w:t>
      </w:r>
      <w:r>
        <w:rPr>
          <w:rFonts w:cs="David"/>
          <w:rtl/>
        </w:rPr>
        <w:t xml:space="preserve">יתר הזה שניתן לתת בתקופת ה- 60 ימים קבוע בחוק ואמרו לי שכן. </w:t>
      </w:r>
    </w:p>
    <w:p w:rsidR="00000000" w:rsidRDefault="00B12054">
      <w:pPr>
        <w:bidi/>
        <w:jc w:val="both"/>
        <w:rPr>
          <w:rFonts w:cs="David"/>
          <w:rtl/>
        </w:rPr>
      </w:pPr>
    </w:p>
    <w:p w:rsidR="00000000" w:rsidRDefault="00B12054">
      <w:pPr>
        <w:bidi/>
        <w:jc w:val="both"/>
        <w:rPr>
          <w:rFonts w:cs="David"/>
          <w:u w:val="single"/>
        </w:rPr>
      </w:pPr>
      <w:r>
        <w:rPr>
          <w:rFonts w:cs="David"/>
          <w:u w:val="single"/>
          <w:rtl/>
        </w:rPr>
        <w:t>דבורה אליעזר:</w:t>
      </w:r>
    </w:p>
    <w:p w:rsidR="00000000" w:rsidRDefault="00B12054">
      <w:pPr>
        <w:bidi/>
        <w:jc w:val="both"/>
        <w:rPr>
          <w:rFonts w:cs="David"/>
          <w:rtl/>
        </w:rPr>
      </w:pPr>
    </w:p>
    <w:p w:rsidR="00000000" w:rsidRDefault="00B12054">
      <w:pPr>
        <w:bidi/>
        <w:jc w:val="both"/>
        <w:rPr>
          <w:rFonts w:cs="David"/>
          <w:rtl/>
        </w:rPr>
      </w:pPr>
      <w:r>
        <w:rPr>
          <w:rFonts w:cs="David"/>
        </w:rPr>
        <w:tab/>
      </w:r>
      <w:r>
        <w:rPr>
          <w:rFonts w:cs="David"/>
          <w:rtl/>
        </w:rPr>
        <w:t>כן, בעילות מאוד מצומצמות.</w:t>
      </w:r>
    </w:p>
    <w:p w:rsidR="00000000" w:rsidRDefault="00B12054">
      <w:pPr>
        <w:bidi/>
        <w:jc w:val="both"/>
        <w:rPr>
          <w:rFonts w:cs="David"/>
          <w:rtl/>
        </w:rPr>
      </w:pPr>
    </w:p>
    <w:p w:rsidR="00000000" w:rsidRDefault="00B12054">
      <w:pPr>
        <w:bidi/>
        <w:jc w:val="both"/>
        <w:rPr>
          <w:rFonts w:cs="David"/>
          <w:u w:val="single"/>
          <w:rtl/>
        </w:rPr>
      </w:pPr>
      <w:r>
        <w:rPr>
          <w:rFonts w:cs="David"/>
          <w:u w:val="single"/>
          <w:rtl/>
        </w:rPr>
        <w:t>לימור ליבנת:</w:t>
      </w:r>
    </w:p>
    <w:p w:rsidR="00000000" w:rsidRDefault="00B12054">
      <w:pPr>
        <w:bidi/>
        <w:jc w:val="both"/>
        <w:rPr>
          <w:rFonts w:cs="David"/>
          <w:rtl/>
        </w:rPr>
      </w:pPr>
    </w:p>
    <w:p w:rsidR="00000000" w:rsidRDefault="00B12054">
      <w:pPr>
        <w:bidi/>
        <w:jc w:val="both"/>
        <w:rPr>
          <w:rFonts w:cs="David"/>
          <w:rtl/>
        </w:rPr>
      </w:pPr>
      <w:r>
        <w:rPr>
          <w:rFonts w:cs="David"/>
          <w:rtl/>
        </w:rPr>
        <w:tab/>
        <w:t>מה העילות? האם זה קבוע גם בחוק.</w:t>
      </w:r>
    </w:p>
    <w:p w:rsidR="00000000" w:rsidRDefault="00B12054">
      <w:pPr>
        <w:bidi/>
        <w:jc w:val="both"/>
        <w:rPr>
          <w:rFonts w:cs="David"/>
          <w:rtl/>
        </w:rPr>
      </w:pPr>
    </w:p>
    <w:p w:rsidR="00000000" w:rsidRDefault="00B12054">
      <w:pPr>
        <w:bidi/>
        <w:jc w:val="both"/>
        <w:rPr>
          <w:rFonts w:cs="David"/>
          <w:u w:val="single"/>
        </w:rPr>
      </w:pPr>
      <w:r>
        <w:rPr>
          <w:rFonts w:cs="David"/>
          <w:u w:val="single"/>
          <w:rtl/>
        </w:rPr>
        <w:t>דבורה אליעזר:</w:t>
      </w:r>
    </w:p>
    <w:p w:rsidR="00000000" w:rsidRDefault="00B12054">
      <w:pPr>
        <w:bidi/>
        <w:jc w:val="both"/>
        <w:rPr>
          <w:rFonts w:cs="David"/>
          <w:rtl/>
        </w:rPr>
      </w:pPr>
    </w:p>
    <w:p w:rsidR="00000000" w:rsidRDefault="00B12054">
      <w:pPr>
        <w:bidi/>
        <w:jc w:val="both"/>
        <w:rPr>
          <w:rFonts w:cs="David"/>
          <w:rtl/>
        </w:rPr>
      </w:pPr>
      <w:r>
        <w:rPr>
          <w:rFonts w:cs="David"/>
        </w:rPr>
        <w:tab/>
      </w:r>
      <w:r>
        <w:rPr>
          <w:rFonts w:cs="David"/>
          <w:rtl/>
        </w:rPr>
        <w:t>זה קבוע בחוק, יש את העילות המצטברות, העילה הראשונה היא כמובן שהפיטורין לא בקשר ללידה ול</w:t>
      </w:r>
      <w:r>
        <w:rPr>
          <w:rFonts w:cs="David"/>
          <w:rtl/>
        </w:rPr>
        <w:t xml:space="preserve">היעדרות והעילה השנייה זה סגירת עסק או צו פירוק. </w:t>
      </w:r>
    </w:p>
    <w:p w:rsidR="00000000" w:rsidRDefault="00B12054">
      <w:pPr>
        <w:bidi/>
        <w:jc w:val="both"/>
        <w:rPr>
          <w:rFonts w:cs="David"/>
          <w:rtl/>
        </w:rPr>
      </w:pPr>
    </w:p>
    <w:p w:rsidR="00000000" w:rsidRDefault="00B12054">
      <w:pPr>
        <w:bidi/>
        <w:jc w:val="both"/>
        <w:rPr>
          <w:rFonts w:cs="David"/>
          <w:u w:val="single"/>
          <w:rtl/>
        </w:rPr>
      </w:pPr>
      <w:r>
        <w:rPr>
          <w:rFonts w:cs="David"/>
          <w:u w:val="single"/>
          <w:rtl/>
        </w:rPr>
        <w:t>היו"ר גדעון סער:</w:t>
      </w:r>
    </w:p>
    <w:p w:rsidR="00000000" w:rsidRDefault="00B12054">
      <w:pPr>
        <w:bidi/>
        <w:jc w:val="both"/>
        <w:rPr>
          <w:rFonts w:cs="David"/>
          <w:u w:val="single"/>
          <w:rtl/>
        </w:rPr>
      </w:pPr>
    </w:p>
    <w:p w:rsidR="00000000" w:rsidRDefault="00B12054">
      <w:pPr>
        <w:bidi/>
        <w:jc w:val="both"/>
        <w:rPr>
          <w:rFonts w:cs="David"/>
          <w:rtl/>
        </w:rPr>
      </w:pPr>
      <w:r>
        <w:rPr>
          <w:rFonts w:cs="David"/>
          <w:rtl/>
        </w:rPr>
        <w:tab/>
        <w:t>וזה מצטבר, במהלך ה- 60 יום זה רק במקרים של סגירה או פירוק?</w:t>
      </w:r>
    </w:p>
    <w:p w:rsidR="00000000" w:rsidRDefault="00B12054">
      <w:pPr>
        <w:bidi/>
        <w:jc w:val="both"/>
        <w:rPr>
          <w:rFonts w:cs="David"/>
          <w:rtl/>
        </w:rPr>
      </w:pPr>
      <w:r>
        <w:rPr>
          <w:rFonts w:cs="David"/>
          <w:rtl/>
        </w:rPr>
        <w:tab/>
      </w:r>
    </w:p>
    <w:p w:rsidR="00000000" w:rsidRDefault="00B12054">
      <w:pPr>
        <w:bidi/>
        <w:jc w:val="both"/>
        <w:rPr>
          <w:rFonts w:cs="David"/>
          <w:u w:val="single"/>
        </w:rPr>
      </w:pPr>
      <w:r>
        <w:rPr>
          <w:rFonts w:cs="David"/>
          <w:u w:val="single"/>
          <w:rtl/>
        </w:rPr>
        <w:t>דבורה אליעזר:</w:t>
      </w:r>
    </w:p>
    <w:p w:rsidR="00000000" w:rsidRDefault="00B12054">
      <w:pPr>
        <w:bidi/>
        <w:jc w:val="both"/>
        <w:rPr>
          <w:rFonts w:cs="David"/>
          <w:rtl/>
        </w:rPr>
      </w:pPr>
    </w:p>
    <w:p w:rsidR="00000000" w:rsidRDefault="00B12054">
      <w:pPr>
        <w:bidi/>
        <w:jc w:val="both"/>
        <w:rPr>
          <w:rFonts w:cs="David"/>
          <w:rtl/>
        </w:rPr>
      </w:pPr>
      <w:r>
        <w:rPr>
          <w:rFonts w:cs="David"/>
        </w:rPr>
        <w:tab/>
      </w:r>
      <w:r>
        <w:rPr>
          <w:rFonts w:cs="David"/>
          <w:rtl/>
        </w:rPr>
        <w:t>לגבי ה- 60, אחרי חופשת לידה</w:t>
      </w:r>
    </w:p>
    <w:p w:rsidR="00000000" w:rsidRDefault="00B12054">
      <w:pPr>
        <w:bidi/>
        <w:jc w:val="both"/>
        <w:rPr>
          <w:rFonts w:cs="David"/>
          <w:rtl/>
        </w:rPr>
      </w:pPr>
    </w:p>
    <w:p w:rsidR="00000000" w:rsidRDefault="00B12054">
      <w:pPr>
        <w:bidi/>
        <w:jc w:val="both"/>
        <w:rPr>
          <w:rFonts w:cs="David"/>
          <w:rtl/>
        </w:rPr>
      </w:pPr>
    </w:p>
    <w:p w:rsidR="00000000" w:rsidRDefault="00B12054">
      <w:pPr>
        <w:bidi/>
        <w:jc w:val="both"/>
        <w:rPr>
          <w:rFonts w:cs="David"/>
          <w:rtl/>
        </w:rPr>
      </w:pPr>
    </w:p>
    <w:p w:rsidR="00000000" w:rsidRDefault="00B12054">
      <w:pPr>
        <w:bidi/>
        <w:jc w:val="both"/>
        <w:rPr>
          <w:rFonts w:cs="David"/>
          <w:rtl/>
        </w:rPr>
      </w:pPr>
    </w:p>
    <w:p w:rsidR="00000000" w:rsidRDefault="00B12054">
      <w:pPr>
        <w:bidi/>
        <w:jc w:val="both"/>
        <w:rPr>
          <w:rFonts w:cs="David"/>
          <w:rtl/>
        </w:rPr>
      </w:pPr>
    </w:p>
    <w:p w:rsidR="00000000" w:rsidRDefault="00B12054">
      <w:pPr>
        <w:bidi/>
        <w:jc w:val="both"/>
        <w:rPr>
          <w:rFonts w:cs="David"/>
          <w:rtl/>
        </w:rPr>
      </w:pPr>
    </w:p>
    <w:p w:rsidR="00000000" w:rsidRDefault="00B12054">
      <w:pPr>
        <w:bidi/>
        <w:jc w:val="both"/>
        <w:rPr>
          <w:rFonts w:cs="David"/>
          <w:rtl/>
        </w:rPr>
      </w:pPr>
    </w:p>
    <w:p w:rsidR="00000000" w:rsidRDefault="00B12054">
      <w:pPr>
        <w:bidi/>
        <w:jc w:val="both"/>
        <w:rPr>
          <w:rFonts w:cs="David"/>
          <w:u w:val="single"/>
          <w:rtl/>
        </w:rPr>
      </w:pPr>
      <w:r>
        <w:rPr>
          <w:rFonts w:cs="David"/>
          <w:u w:val="single"/>
          <w:rtl/>
        </w:rPr>
        <w:t>היו"ר גדעון סער:</w:t>
      </w:r>
    </w:p>
    <w:p w:rsidR="00000000" w:rsidRDefault="00B12054">
      <w:pPr>
        <w:bidi/>
        <w:jc w:val="both"/>
        <w:rPr>
          <w:rFonts w:cs="David"/>
          <w:u w:val="single"/>
          <w:rtl/>
        </w:rPr>
      </w:pPr>
    </w:p>
    <w:p w:rsidR="00000000" w:rsidRDefault="00B12054">
      <w:pPr>
        <w:bidi/>
        <w:jc w:val="both"/>
        <w:rPr>
          <w:rFonts w:cs="David"/>
          <w:rtl/>
        </w:rPr>
      </w:pPr>
      <w:r>
        <w:rPr>
          <w:rFonts w:cs="David"/>
          <w:rtl/>
        </w:rPr>
        <w:tab/>
        <w:t>אין לי בעיה שיהיה סייג שיחיל את ההיתר הזה אם זה סגירת עס</w:t>
      </w:r>
      <w:r>
        <w:rPr>
          <w:rFonts w:cs="David"/>
          <w:rtl/>
        </w:rPr>
        <w:t>ק.</w:t>
      </w:r>
    </w:p>
    <w:p w:rsidR="00000000" w:rsidRDefault="00B12054">
      <w:pPr>
        <w:bidi/>
        <w:jc w:val="both"/>
        <w:rPr>
          <w:rFonts w:cs="David"/>
          <w:rtl/>
        </w:rPr>
      </w:pPr>
    </w:p>
    <w:p w:rsidR="00000000" w:rsidRDefault="00B12054">
      <w:pPr>
        <w:bidi/>
        <w:jc w:val="both"/>
        <w:rPr>
          <w:rFonts w:cs="David"/>
          <w:u w:val="single"/>
        </w:rPr>
      </w:pPr>
      <w:r>
        <w:rPr>
          <w:rFonts w:cs="David"/>
          <w:u w:val="single"/>
          <w:rtl/>
        </w:rPr>
        <w:t>דבורה אליעזר:</w:t>
      </w:r>
    </w:p>
    <w:p w:rsidR="00000000" w:rsidRDefault="00B12054">
      <w:pPr>
        <w:bidi/>
        <w:jc w:val="both"/>
        <w:rPr>
          <w:rFonts w:cs="David"/>
          <w:rtl/>
        </w:rPr>
      </w:pPr>
    </w:p>
    <w:p w:rsidR="00000000" w:rsidRDefault="00B12054">
      <w:pPr>
        <w:bidi/>
        <w:jc w:val="both"/>
        <w:rPr>
          <w:rFonts w:cs="David"/>
          <w:rtl/>
        </w:rPr>
      </w:pPr>
      <w:r>
        <w:rPr>
          <w:rFonts w:cs="David"/>
        </w:rPr>
        <w:tab/>
      </w:r>
      <w:r>
        <w:rPr>
          <w:rFonts w:cs="David"/>
          <w:rtl/>
        </w:rPr>
        <w:t xml:space="preserve">לגבי חופשה ללא תשלום, הממונה על חוק עבודת נשים רשאית לתת היתר ככל שהפיטורין הן לא בקשר ללידה או להיעדרות ואין כל עילה נוספת. </w:t>
      </w:r>
    </w:p>
    <w:p w:rsidR="00000000" w:rsidRDefault="00B12054">
      <w:pPr>
        <w:bidi/>
        <w:jc w:val="both"/>
        <w:rPr>
          <w:rFonts w:cs="David"/>
          <w:rtl/>
        </w:rPr>
      </w:pPr>
      <w:r>
        <w:rPr>
          <w:rFonts w:cs="David"/>
          <w:rtl/>
        </w:rPr>
        <w:tab/>
      </w:r>
    </w:p>
    <w:p w:rsidR="00000000" w:rsidRDefault="00B12054">
      <w:pPr>
        <w:bidi/>
        <w:jc w:val="both"/>
        <w:rPr>
          <w:rFonts w:cs="David"/>
          <w:u w:val="single"/>
          <w:rtl/>
        </w:rPr>
      </w:pPr>
      <w:r>
        <w:rPr>
          <w:rFonts w:cs="David"/>
          <w:u w:val="single"/>
          <w:rtl/>
        </w:rPr>
        <w:t>היו"ר גדעון סער:</w:t>
      </w:r>
    </w:p>
    <w:p w:rsidR="00000000" w:rsidRDefault="00B12054">
      <w:pPr>
        <w:bidi/>
        <w:jc w:val="both"/>
        <w:rPr>
          <w:rFonts w:cs="David"/>
          <w:u w:val="single"/>
          <w:rtl/>
        </w:rPr>
      </w:pPr>
    </w:p>
    <w:p w:rsidR="00000000" w:rsidRDefault="00B12054">
      <w:pPr>
        <w:bidi/>
        <w:jc w:val="both"/>
        <w:rPr>
          <w:rFonts w:cs="David"/>
          <w:rtl/>
        </w:rPr>
      </w:pPr>
      <w:r>
        <w:rPr>
          <w:rFonts w:cs="David"/>
          <w:rtl/>
        </w:rPr>
        <w:tab/>
        <w:t>ב- 60 הימים?</w:t>
      </w:r>
    </w:p>
    <w:p w:rsidR="00000000" w:rsidRDefault="00B12054">
      <w:pPr>
        <w:bidi/>
        <w:jc w:val="both"/>
        <w:rPr>
          <w:rFonts w:cs="David"/>
          <w:rtl/>
        </w:rPr>
      </w:pPr>
    </w:p>
    <w:p w:rsidR="00000000" w:rsidRDefault="00B12054">
      <w:pPr>
        <w:bidi/>
        <w:jc w:val="both"/>
        <w:rPr>
          <w:rFonts w:cs="David"/>
          <w:u w:val="single"/>
        </w:rPr>
      </w:pPr>
      <w:r>
        <w:rPr>
          <w:rFonts w:cs="David"/>
          <w:u w:val="single"/>
          <w:rtl/>
        </w:rPr>
        <w:t>דבורה אליעזר:</w:t>
      </w:r>
    </w:p>
    <w:p w:rsidR="00000000" w:rsidRDefault="00B12054">
      <w:pPr>
        <w:bidi/>
        <w:jc w:val="both"/>
        <w:rPr>
          <w:rFonts w:cs="David"/>
          <w:rtl/>
        </w:rPr>
      </w:pPr>
    </w:p>
    <w:p w:rsidR="00000000" w:rsidRDefault="00B12054">
      <w:pPr>
        <w:bidi/>
        <w:jc w:val="both"/>
        <w:rPr>
          <w:rFonts w:cs="David"/>
          <w:rtl/>
        </w:rPr>
      </w:pPr>
      <w:r>
        <w:rPr>
          <w:rFonts w:cs="David"/>
        </w:rPr>
        <w:tab/>
      </w:r>
      <w:r>
        <w:rPr>
          <w:rFonts w:cs="David"/>
          <w:rtl/>
        </w:rPr>
        <w:t>בתקופת החל"ת.</w:t>
      </w:r>
    </w:p>
    <w:p w:rsidR="00000000" w:rsidRDefault="00B12054">
      <w:pPr>
        <w:bidi/>
        <w:jc w:val="both"/>
        <w:rPr>
          <w:rFonts w:cs="David"/>
          <w:rtl/>
        </w:rPr>
      </w:pPr>
    </w:p>
    <w:p w:rsidR="00000000" w:rsidRDefault="00B12054">
      <w:pPr>
        <w:bidi/>
        <w:jc w:val="both"/>
        <w:rPr>
          <w:rFonts w:cs="David"/>
          <w:u w:val="single"/>
          <w:rtl/>
        </w:rPr>
      </w:pPr>
      <w:r>
        <w:rPr>
          <w:rFonts w:cs="David"/>
          <w:u w:val="single"/>
          <w:rtl/>
        </w:rPr>
        <w:t>היו"ר גדעון סער:</w:t>
      </w:r>
    </w:p>
    <w:p w:rsidR="00000000" w:rsidRDefault="00B12054">
      <w:pPr>
        <w:bidi/>
        <w:jc w:val="both"/>
        <w:rPr>
          <w:rFonts w:cs="David"/>
          <w:u w:val="single"/>
          <w:rtl/>
        </w:rPr>
      </w:pPr>
    </w:p>
    <w:p w:rsidR="00000000" w:rsidRDefault="00B12054">
      <w:pPr>
        <w:bidi/>
        <w:jc w:val="both"/>
        <w:rPr>
          <w:rFonts w:cs="David"/>
          <w:rtl/>
        </w:rPr>
      </w:pPr>
      <w:r>
        <w:rPr>
          <w:rFonts w:cs="David"/>
          <w:rtl/>
        </w:rPr>
        <w:tab/>
        <w:t xml:space="preserve"> החל"ת יכול להיות לפני ה-</w:t>
      </w:r>
      <w:r>
        <w:rPr>
          <w:rFonts w:cs="David"/>
          <w:rtl/>
        </w:rPr>
        <w:t xml:space="preserve"> 60 ימים, זה מעקר את זה כי בחל"ת אפשר יותר בקלות לקבל את ההיתר. </w:t>
      </w:r>
    </w:p>
    <w:p w:rsidR="00000000" w:rsidRDefault="00B12054">
      <w:pPr>
        <w:bidi/>
        <w:jc w:val="both"/>
        <w:rPr>
          <w:rFonts w:cs="David"/>
          <w:rtl/>
        </w:rPr>
      </w:pPr>
    </w:p>
    <w:p w:rsidR="00000000" w:rsidRDefault="00B12054">
      <w:pPr>
        <w:bidi/>
        <w:jc w:val="both"/>
        <w:rPr>
          <w:rFonts w:cs="David"/>
          <w:u w:val="single"/>
          <w:rtl/>
        </w:rPr>
      </w:pPr>
      <w:r>
        <w:rPr>
          <w:rFonts w:cs="David"/>
          <w:u w:val="single"/>
          <w:rtl/>
        </w:rPr>
        <w:t>נועה בן-שבת:</w:t>
      </w:r>
    </w:p>
    <w:p w:rsidR="00000000" w:rsidRDefault="00B12054">
      <w:pPr>
        <w:bidi/>
        <w:jc w:val="both"/>
        <w:rPr>
          <w:rFonts w:cs="David"/>
          <w:rtl/>
        </w:rPr>
      </w:pPr>
    </w:p>
    <w:p w:rsidR="00000000" w:rsidRDefault="00B12054">
      <w:pPr>
        <w:bidi/>
        <w:jc w:val="both"/>
        <w:rPr>
          <w:rFonts w:cs="David"/>
          <w:rtl/>
        </w:rPr>
      </w:pPr>
      <w:r>
        <w:rPr>
          <w:rFonts w:cs="David"/>
          <w:rtl/>
        </w:rPr>
        <w:tab/>
        <w:t>יש שתי תקופות של 60 ימים, יש תקופה של 60 ימים לאחר חופשת הלידה שבהן יש עילות מצומצמות למתן היתר. יש את החל"ת ואת 60 הימים שאחריו שלאורך כל התקופה העילות יותר רחבות.</w:t>
      </w:r>
    </w:p>
    <w:p w:rsidR="00000000" w:rsidRDefault="00B12054">
      <w:pPr>
        <w:bidi/>
        <w:jc w:val="both"/>
        <w:rPr>
          <w:rFonts w:cs="David"/>
          <w:rtl/>
        </w:rPr>
      </w:pPr>
    </w:p>
    <w:p w:rsidR="00000000" w:rsidRDefault="00B12054">
      <w:pPr>
        <w:bidi/>
        <w:jc w:val="both"/>
        <w:rPr>
          <w:rFonts w:cs="David"/>
          <w:u w:val="single"/>
          <w:rtl/>
        </w:rPr>
      </w:pPr>
      <w:r>
        <w:rPr>
          <w:rFonts w:cs="David"/>
          <w:u w:val="single"/>
          <w:rtl/>
        </w:rPr>
        <w:t>היו"ר גדע</w:t>
      </w:r>
      <w:r>
        <w:rPr>
          <w:rFonts w:cs="David"/>
          <w:u w:val="single"/>
          <w:rtl/>
        </w:rPr>
        <w:t>ון סער:</w:t>
      </w:r>
    </w:p>
    <w:p w:rsidR="00000000" w:rsidRDefault="00B12054">
      <w:pPr>
        <w:bidi/>
        <w:jc w:val="both"/>
        <w:rPr>
          <w:rFonts w:cs="David"/>
          <w:u w:val="single"/>
          <w:rtl/>
        </w:rPr>
      </w:pPr>
    </w:p>
    <w:p w:rsidR="00000000" w:rsidRDefault="00B12054">
      <w:pPr>
        <w:bidi/>
        <w:jc w:val="both"/>
        <w:rPr>
          <w:rFonts w:cs="David"/>
          <w:rtl/>
        </w:rPr>
      </w:pPr>
      <w:r>
        <w:rPr>
          <w:rFonts w:cs="David"/>
          <w:rtl/>
        </w:rPr>
        <w:tab/>
        <w:t xml:space="preserve">ברור. נשמע את ארגוני הנשים, אולי קצת רקע על מה שקורה היום בסוגיה הזו.  </w:t>
      </w:r>
    </w:p>
    <w:p w:rsidR="00000000" w:rsidRDefault="00B12054">
      <w:pPr>
        <w:bidi/>
        <w:jc w:val="both"/>
        <w:rPr>
          <w:rFonts w:cs="David"/>
          <w:rtl/>
        </w:rPr>
      </w:pPr>
    </w:p>
    <w:p w:rsidR="00000000" w:rsidRDefault="00B12054">
      <w:pPr>
        <w:bidi/>
        <w:jc w:val="both"/>
        <w:rPr>
          <w:rFonts w:cs="David"/>
          <w:u w:val="single"/>
        </w:rPr>
      </w:pPr>
      <w:r>
        <w:rPr>
          <w:rFonts w:cs="David"/>
          <w:u w:val="single"/>
          <w:rtl/>
        </w:rPr>
        <w:t>מאירה בסוק:</w:t>
      </w:r>
    </w:p>
    <w:p w:rsidR="00000000" w:rsidRDefault="00B12054">
      <w:pPr>
        <w:bidi/>
        <w:jc w:val="both"/>
        <w:rPr>
          <w:rFonts w:cs="David"/>
          <w:rtl/>
        </w:rPr>
      </w:pPr>
    </w:p>
    <w:p w:rsidR="00000000" w:rsidRDefault="00B12054">
      <w:pPr>
        <w:bidi/>
        <w:jc w:val="both"/>
        <w:rPr>
          <w:rFonts w:cs="David"/>
          <w:rtl/>
        </w:rPr>
      </w:pPr>
      <w:r>
        <w:rPr>
          <w:rFonts w:cs="David"/>
        </w:rPr>
        <w:tab/>
      </w:r>
      <w:r>
        <w:rPr>
          <w:rFonts w:cs="David"/>
          <w:rtl/>
        </w:rPr>
        <w:t>עו"ד מאירה בסוק מנעמ"ת. יש לי בקשה מיושב ראש הוועדה, כדי שנדע על מה אנחנו מדברים, שתהיה איזושהי אפשרות שכל שנה יבקש דיווח, כמו שאנחנו מבקשים דיווחים מנציבות שי</w:t>
      </w:r>
      <w:r>
        <w:rPr>
          <w:rFonts w:cs="David"/>
          <w:rtl/>
        </w:rPr>
        <w:t>רות המדינה לנושא של ייצוג הולם, ועוד דברים כאלה, שיהיה דיווח מטעם התמ"ת בנושא של היתרים בהיריון.</w:t>
      </w:r>
    </w:p>
    <w:p w:rsidR="00000000" w:rsidRDefault="00B12054">
      <w:pPr>
        <w:bidi/>
        <w:jc w:val="both"/>
        <w:rPr>
          <w:rFonts w:cs="David"/>
          <w:rtl/>
        </w:rPr>
      </w:pPr>
    </w:p>
    <w:p w:rsidR="00000000" w:rsidRDefault="00B12054">
      <w:pPr>
        <w:bidi/>
        <w:jc w:val="both"/>
        <w:rPr>
          <w:rFonts w:cs="David"/>
          <w:u w:val="single"/>
          <w:rtl/>
        </w:rPr>
      </w:pPr>
      <w:r>
        <w:rPr>
          <w:rFonts w:cs="David"/>
          <w:u w:val="single"/>
          <w:rtl/>
        </w:rPr>
        <w:t>היו"ר גדעון סער:</w:t>
      </w:r>
    </w:p>
    <w:p w:rsidR="00000000" w:rsidRDefault="00B12054">
      <w:pPr>
        <w:bidi/>
        <w:jc w:val="both"/>
        <w:rPr>
          <w:rFonts w:cs="David"/>
          <w:u w:val="single"/>
          <w:rtl/>
        </w:rPr>
      </w:pPr>
    </w:p>
    <w:p w:rsidR="00000000" w:rsidRDefault="00B12054">
      <w:pPr>
        <w:bidi/>
        <w:jc w:val="both"/>
        <w:rPr>
          <w:rFonts w:cs="David"/>
          <w:rtl/>
        </w:rPr>
      </w:pPr>
      <w:r>
        <w:rPr>
          <w:rFonts w:cs="David"/>
          <w:rtl/>
        </w:rPr>
        <w:tab/>
        <w:t>היה לנו.</w:t>
      </w:r>
    </w:p>
    <w:p w:rsidR="00000000" w:rsidRDefault="00B12054">
      <w:pPr>
        <w:bidi/>
        <w:jc w:val="both"/>
        <w:rPr>
          <w:rFonts w:cs="David"/>
          <w:rtl/>
        </w:rPr>
      </w:pPr>
    </w:p>
    <w:p w:rsidR="00000000" w:rsidRDefault="00B12054">
      <w:pPr>
        <w:bidi/>
        <w:jc w:val="both"/>
        <w:rPr>
          <w:rFonts w:cs="David"/>
          <w:u w:val="single"/>
        </w:rPr>
      </w:pPr>
      <w:r>
        <w:rPr>
          <w:rFonts w:cs="David"/>
          <w:u w:val="single"/>
          <w:rtl/>
        </w:rPr>
        <w:t>דבורה אליעזר:</w:t>
      </w:r>
    </w:p>
    <w:p w:rsidR="00000000" w:rsidRDefault="00B12054">
      <w:pPr>
        <w:bidi/>
        <w:jc w:val="both"/>
        <w:rPr>
          <w:rFonts w:cs="David"/>
          <w:rtl/>
        </w:rPr>
      </w:pPr>
    </w:p>
    <w:p w:rsidR="00000000" w:rsidRDefault="00B12054">
      <w:pPr>
        <w:bidi/>
        <w:jc w:val="both"/>
        <w:rPr>
          <w:rFonts w:cs="David"/>
          <w:rtl/>
        </w:rPr>
      </w:pPr>
      <w:r>
        <w:rPr>
          <w:rFonts w:cs="David"/>
        </w:rPr>
        <w:tab/>
      </w:r>
      <w:r>
        <w:rPr>
          <w:rFonts w:cs="David"/>
          <w:rtl/>
        </w:rPr>
        <w:t>יש תיקון בחוק שאנחנו מחויבים לתת את הדיווח לוועדת העבודה. אין לנו בעיה לתת דיווח גם לכאן.</w:t>
      </w:r>
    </w:p>
    <w:p w:rsidR="00000000" w:rsidRDefault="00B12054">
      <w:pPr>
        <w:bidi/>
        <w:jc w:val="both"/>
        <w:rPr>
          <w:rFonts w:cs="David"/>
          <w:rtl/>
        </w:rPr>
      </w:pPr>
    </w:p>
    <w:p w:rsidR="00000000" w:rsidRDefault="00B12054">
      <w:pPr>
        <w:bidi/>
        <w:jc w:val="both"/>
        <w:rPr>
          <w:rFonts w:cs="David"/>
          <w:u w:val="single"/>
          <w:rtl/>
        </w:rPr>
      </w:pPr>
      <w:r>
        <w:rPr>
          <w:rFonts w:cs="David"/>
          <w:u w:val="single"/>
          <w:rtl/>
        </w:rPr>
        <w:t>היו"ר גדעון סער:</w:t>
      </w:r>
    </w:p>
    <w:p w:rsidR="00000000" w:rsidRDefault="00B12054">
      <w:pPr>
        <w:bidi/>
        <w:jc w:val="both"/>
        <w:rPr>
          <w:rFonts w:cs="David"/>
          <w:u w:val="single"/>
          <w:rtl/>
        </w:rPr>
      </w:pPr>
    </w:p>
    <w:p w:rsidR="00000000" w:rsidRDefault="00B12054">
      <w:pPr>
        <w:bidi/>
        <w:jc w:val="both"/>
        <w:rPr>
          <w:rFonts w:cs="David"/>
          <w:rtl/>
        </w:rPr>
      </w:pPr>
      <w:r>
        <w:rPr>
          <w:rFonts w:cs="David"/>
          <w:rtl/>
        </w:rPr>
        <w:tab/>
        <w:t>לפח</w:t>
      </w:r>
      <w:r>
        <w:rPr>
          <w:rFonts w:cs="David"/>
          <w:rtl/>
        </w:rPr>
        <w:t>ות ממה שאני שומע יש אינפלציה של היתרים.</w:t>
      </w:r>
    </w:p>
    <w:p w:rsidR="00000000" w:rsidRDefault="00B12054">
      <w:pPr>
        <w:bidi/>
        <w:jc w:val="both"/>
        <w:rPr>
          <w:rFonts w:cs="David"/>
          <w:rtl/>
        </w:rPr>
      </w:pPr>
    </w:p>
    <w:p w:rsidR="00000000" w:rsidRDefault="00B12054">
      <w:pPr>
        <w:bidi/>
        <w:jc w:val="both"/>
        <w:rPr>
          <w:rFonts w:cs="David"/>
          <w:rtl/>
        </w:rPr>
      </w:pPr>
    </w:p>
    <w:p w:rsidR="00000000" w:rsidRDefault="00B12054">
      <w:pPr>
        <w:bidi/>
        <w:jc w:val="both"/>
        <w:rPr>
          <w:rFonts w:cs="David"/>
          <w:rtl/>
        </w:rPr>
      </w:pPr>
    </w:p>
    <w:p w:rsidR="00000000" w:rsidRDefault="00B12054">
      <w:pPr>
        <w:bidi/>
        <w:jc w:val="both"/>
        <w:rPr>
          <w:rFonts w:cs="David"/>
          <w:rtl/>
        </w:rPr>
      </w:pPr>
    </w:p>
    <w:p w:rsidR="00000000" w:rsidRDefault="00B12054">
      <w:pPr>
        <w:bidi/>
        <w:jc w:val="both"/>
        <w:rPr>
          <w:rFonts w:cs="David"/>
          <w:rtl/>
        </w:rPr>
      </w:pPr>
    </w:p>
    <w:p w:rsidR="00000000" w:rsidRDefault="00B12054">
      <w:pPr>
        <w:bidi/>
        <w:jc w:val="both"/>
        <w:rPr>
          <w:rFonts w:cs="David"/>
          <w:rtl/>
        </w:rPr>
      </w:pPr>
    </w:p>
    <w:p w:rsidR="00000000" w:rsidRDefault="00B12054">
      <w:pPr>
        <w:bidi/>
        <w:jc w:val="both"/>
        <w:rPr>
          <w:rFonts w:cs="David"/>
          <w:rtl/>
        </w:rPr>
      </w:pPr>
    </w:p>
    <w:p w:rsidR="00000000" w:rsidRDefault="00B12054">
      <w:pPr>
        <w:bidi/>
        <w:jc w:val="both"/>
        <w:rPr>
          <w:rFonts w:cs="David"/>
          <w:u w:val="single"/>
        </w:rPr>
      </w:pPr>
      <w:r>
        <w:rPr>
          <w:rFonts w:cs="David"/>
          <w:u w:val="single"/>
          <w:rtl/>
        </w:rPr>
        <w:t>מאירה בסוק:</w:t>
      </w:r>
    </w:p>
    <w:p w:rsidR="00000000" w:rsidRDefault="00B12054">
      <w:pPr>
        <w:bidi/>
        <w:jc w:val="both"/>
        <w:rPr>
          <w:rFonts w:cs="David"/>
          <w:rtl/>
        </w:rPr>
      </w:pPr>
    </w:p>
    <w:p w:rsidR="00000000" w:rsidRDefault="00B12054">
      <w:pPr>
        <w:bidi/>
        <w:jc w:val="both"/>
        <w:rPr>
          <w:rFonts w:cs="David"/>
          <w:rtl/>
        </w:rPr>
      </w:pPr>
      <w:r>
        <w:rPr>
          <w:rFonts w:cs="David"/>
        </w:rPr>
        <w:tab/>
      </w:r>
      <w:r>
        <w:rPr>
          <w:rFonts w:cs="David"/>
          <w:rtl/>
        </w:rPr>
        <w:t xml:space="preserve">מה שאני רוצה לומר, ואלה דברים מהשטח כי אני עורכת דין לדיני עבודה ואני מקבלת קהל, זה שדבר ראשון, בגלל התיקון של חוק עבודת נשים של חברת הכנסת לימור ליבנת, מה שקרה הוא שכדי לאזן, עד לפני תיקון החוק </w:t>
      </w:r>
      <w:r>
        <w:rPr>
          <w:rFonts w:cs="David"/>
          <w:rtl/>
        </w:rPr>
        <w:t>אי אפשר היה בכלל לפטר עובדת בתקופת ה- 60 יום, היום אפשר לקבל היתר.</w:t>
      </w:r>
    </w:p>
    <w:p w:rsidR="00000000" w:rsidRDefault="00B12054">
      <w:pPr>
        <w:bidi/>
        <w:jc w:val="both"/>
        <w:rPr>
          <w:rFonts w:cs="David"/>
          <w:rtl/>
        </w:rPr>
      </w:pPr>
    </w:p>
    <w:p w:rsidR="00000000" w:rsidRDefault="00B12054">
      <w:pPr>
        <w:bidi/>
        <w:jc w:val="both"/>
        <w:rPr>
          <w:rFonts w:cs="David"/>
          <w:rtl/>
        </w:rPr>
      </w:pPr>
      <w:r>
        <w:rPr>
          <w:rFonts w:cs="David"/>
          <w:rtl/>
        </w:rPr>
        <w:tab/>
        <w:t xml:space="preserve">מה שאנחנו רואים בשטח וכדאי שיהיו נתונים, כי אנחנו רואים נתונים אחרים, וראינו גם בשנה שעברה שהממונה אמרה שיש 70% היתרים. </w:t>
      </w:r>
    </w:p>
    <w:p w:rsidR="00000000" w:rsidRDefault="00B12054">
      <w:pPr>
        <w:bidi/>
        <w:jc w:val="both"/>
        <w:rPr>
          <w:rFonts w:cs="David"/>
          <w:rtl/>
        </w:rPr>
      </w:pPr>
    </w:p>
    <w:p w:rsidR="00000000" w:rsidRDefault="00B12054">
      <w:pPr>
        <w:bidi/>
        <w:jc w:val="both"/>
        <w:rPr>
          <w:rFonts w:cs="David"/>
          <w:u w:val="single"/>
          <w:rtl/>
        </w:rPr>
      </w:pPr>
      <w:r>
        <w:rPr>
          <w:rFonts w:cs="David"/>
          <w:u w:val="single"/>
          <w:rtl/>
        </w:rPr>
        <w:t>לימור ליבנת:</w:t>
      </w:r>
    </w:p>
    <w:p w:rsidR="00000000" w:rsidRDefault="00B12054">
      <w:pPr>
        <w:bidi/>
        <w:jc w:val="both"/>
        <w:rPr>
          <w:rFonts w:cs="David"/>
          <w:rtl/>
        </w:rPr>
      </w:pPr>
    </w:p>
    <w:p w:rsidR="00000000" w:rsidRDefault="00B12054">
      <w:pPr>
        <w:bidi/>
        <w:jc w:val="both"/>
        <w:rPr>
          <w:rFonts w:cs="David"/>
          <w:rtl/>
        </w:rPr>
      </w:pPr>
      <w:r>
        <w:rPr>
          <w:rFonts w:cs="David"/>
          <w:rtl/>
        </w:rPr>
        <w:tab/>
        <w:t>שיש חריגה מהעילות?</w:t>
      </w:r>
    </w:p>
    <w:p w:rsidR="00000000" w:rsidRDefault="00B12054">
      <w:pPr>
        <w:bidi/>
        <w:jc w:val="both"/>
        <w:rPr>
          <w:rFonts w:cs="David"/>
          <w:rtl/>
        </w:rPr>
      </w:pPr>
    </w:p>
    <w:p w:rsidR="00000000" w:rsidRDefault="00B12054">
      <w:pPr>
        <w:bidi/>
        <w:jc w:val="both"/>
        <w:rPr>
          <w:rFonts w:cs="David"/>
          <w:u w:val="single"/>
        </w:rPr>
      </w:pPr>
      <w:r>
        <w:rPr>
          <w:rFonts w:cs="David"/>
          <w:u w:val="single"/>
          <w:rtl/>
        </w:rPr>
        <w:t>מאירה בסוק:</w:t>
      </w:r>
    </w:p>
    <w:p w:rsidR="00000000" w:rsidRDefault="00B12054">
      <w:pPr>
        <w:bidi/>
        <w:jc w:val="both"/>
        <w:rPr>
          <w:rFonts w:cs="David"/>
          <w:rtl/>
        </w:rPr>
      </w:pPr>
    </w:p>
    <w:p w:rsidR="00000000" w:rsidRDefault="00B12054">
      <w:pPr>
        <w:bidi/>
        <w:jc w:val="both"/>
        <w:rPr>
          <w:rFonts w:cs="David"/>
          <w:rtl/>
        </w:rPr>
      </w:pPr>
      <w:r>
        <w:rPr>
          <w:rFonts w:cs="David"/>
        </w:rPr>
        <w:tab/>
      </w:r>
      <w:r>
        <w:rPr>
          <w:rFonts w:cs="David"/>
          <w:rtl/>
        </w:rPr>
        <w:t>מה שקרה בשנה שעב</w:t>
      </w:r>
      <w:r>
        <w:rPr>
          <w:rFonts w:cs="David"/>
          <w:rtl/>
        </w:rPr>
        <w:t xml:space="preserve">רה, בלי ה- 60 ימים, בלי ההיתר בתקופה הזו, היו 70% היתרים שהממונה נתנה לפיטורין בהריון ולאחר חופשת לידה.  </w:t>
      </w:r>
    </w:p>
    <w:p w:rsidR="00000000" w:rsidRDefault="00B12054">
      <w:pPr>
        <w:bidi/>
        <w:jc w:val="both"/>
        <w:rPr>
          <w:rFonts w:cs="David"/>
          <w:rtl/>
        </w:rPr>
      </w:pPr>
    </w:p>
    <w:p w:rsidR="00000000" w:rsidRDefault="00B12054">
      <w:pPr>
        <w:bidi/>
        <w:jc w:val="both"/>
        <w:rPr>
          <w:rFonts w:cs="David"/>
          <w:u w:val="single"/>
          <w:rtl/>
        </w:rPr>
      </w:pPr>
      <w:r>
        <w:rPr>
          <w:rFonts w:cs="David"/>
          <w:u w:val="single"/>
          <w:rtl/>
        </w:rPr>
        <w:t>היו"ר גדעון סער:</w:t>
      </w:r>
    </w:p>
    <w:p w:rsidR="00000000" w:rsidRDefault="00B12054">
      <w:pPr>
        <w:bidi/>
        <w:jc w:val="both"/>
        <w:rPr>
          <w:rFonts w:cs="David"/>
          <w:u w:val="single"/>
          <w:rtl/>
        </w:rPr>
      </w:pPr>
    </w:p>
    <w:p w:rsidR="00000000" w:rsidRDefault="00B12054">
      <w:pPr>
        <w:bidi/>
        <w:jc w:val="both"/>
        <w:rPr>
          <w:rFonts w:cs="David"/>
          <w:rtl/>
        </w:rPr>
      </w:pPr>
      <w:r>
        <w:rPr>
          <w:rFonts w:cs="David"/>
          <w:rtl/>
        </w:rPr>
        <w:tab/>
        <w:t xml:space="preserve">מעבר לאחוז ההיתרים, כמה בקשות היו? </w:t>
      </w:r>
    </w:p>
    <w:p w:rsidR="00000000" w:rsidRDefault="00B12054">
      <w:pPr>
        <w:bidi/>
        <w:jc w:val="both"/>
        <w:rPr>
          <w:rFonts w:cs="David"/>
          <w:rtl/>
        </w:rPr>
      </w:pPr>
    </w:p>
    <w:p w:rsidR="00000000" w:rsidRDefault="00B12054">
      <w:pPr>
        <w:bidi/>
        <w:jc w:val="both"/>
        <w:rPr>
          <w:rFonts w:cs="David"/>
          <w:u w:val="single"/>
        </w:rPr>
      </w:pPr>
      <w:r>
        <w:rPr>
          <w:rFonts w:cs="David"/>
          <w:u w:val="single"/>
          <w:rtl/>
        </w:rPr>
        <w:t>מאירה בסוק:</w:t>
      </w:r>
    </w:p>
    <w:p w:rsidR="00000000" w:rsidRDefault="00B12054">
      <w:pPr>
        <w:bidi/>
        <w:jc w:val="both"/>
        <w:rPr>
          <w:rFonts w:cs="David"/>
          <w:rtl/>
        </w:rPr>
      </w:pPr>
    </w:p>
    <w:p w:rsidR="00000000" w:rsidRDefault="00B12054">
      <w:pPr>
        <w:bidi/>
        <w:jc w:val="both"/>
        <w:rPr>
          <w:rFonts w:cs="David"/>
          <w:rtl/>
        </w:rPr>
      </w:pPr>
      <w:r>
        <w:rPr>
          <w:rFonts w:cs="David"/>
        </w:rPr>
        <w:tab/>
      </w:r>
      <w:r>
        <w:rPr>
          <w:rFonts w:cs="David"/>
          <w:rtl/>
        </w:rPr>
        <w:t>את זה צריכים לבקש מהממונה, למשל האם חמישה וחצי חודשים לפעמים זו בקשה והממונה יש</w:t>
      </w:r>
      <w:r>
        <w:rPr>
          <w:rFonts w:cs="David"/>
          <w:rtl/>
        </w:rPr>
        <w:t xml:space="preserve">ר סוגרת את התיק ואומרת אין, כי זה לא ששה חודשים. יש המון סגירות מנהליות. לנו יש הרגשה קשה בנושאים האלה ואנחנו כל שנה מעלים את זה, גם ויצ"ו וארגונים אחרים, אבל משרד  התמ"ת בשלו. </w:t>
      </w:r>
    </w:p>
    <w:p w:rsidR="00000000" w:rsidRDefault="00B12054">
      <w:pPr>
        <w:bidi/>
        <w:jc w:val="both"/>
        <w:rPr>
          <w:rFonts w:cs="David"/>
          <w:rtl/>
        </w:rPr>
      </w:pPr>
    </w:p>
    <w:p w:rsidR="00000000" w:rsidRDefault="00B12054">
      <w:pPr>
        <w:bidi/>
        <w:ind w:firstLine="567"/>
        <w:jc w:val="both"/>
        <w:rPr>
          <w:rFonts w:cs="David"/>
          <w:rtl/>
        </w:rPr>
      </w:pPr>
      <w:r>
        <w:rPr>
          <w:rFonts w:cs="David"/>
          <w:rtl/>
        </w:rPr>
        <w:t>לכן ביקשנו הצעת חוק לשנות בכלל את כל הנושא של קבלת היתרים, לעשות את זה כמו מי</w:t>
      </w:r>
      <w:r>
        <w:rPr>
          <w:rFonts w:cs="David"/>
          <w:rtl/>
        </w:rPr>
        <w:t>לואים, שהאדם יעמוד מול ועדה ולא מול ניירות. כל הנושא של ההיתרים בהריון פרוץ לגמרי. החוק יפה, הכול נחמד אבל במציאות המצב מאד קשה.</w:t>
      </w:r>
    </w:p>
    <w:p w:rsidR="00000000" w:rsidRDefault="00B12054">
      <w:pPr>
        <w:bidi/>
        <w:jc w:val="both"/>
        <w:rPr>
          <w:rFonts w:cs="David"/>
          <w:rtl/>
        </w:rPr>
      </w:pPr>
    </w:p>
    <w:p w:rsidR="00000000" w:rsidRDefault="00B12054">
      <w:pPr>
        <w:bidi/>
        <w:jc w:val="both"/>
        <w:rPr>
          <w:rFonts w:cs="David"/>
          <w:u w:val="single"/>
          <w:rtl/>
        </w:rPr>
      </w:pPr>
      <w:r>
        <w:rPr>
          <w:rFonts w:cs="David"/>
          <w:u w:val="single"/>
          <w:rtl/>
        </w:rPr>
        <w:t>היו"ר גדעון סער:</w:t>
      </w:r>
    </w:p>
    <w:p w:rsidR="00000000" w:rsidRDefault="00B12054">
      <w:pPr>
        <w:bidi/>
        <w:jc w:val="both"/>
        <w:rPr>
          <w:rFonts w:cs="David"/>
          <w:u w:val="single"/>
          <w:rtl/>
        </w:rPr>
      </w:pPr>
    </w:p>
    <w:p w:rsidR="00000000" w:rsidRDefault="00B12054">
      <w:pPr>
        <w:bidi/>
        <w:jc w:val="both"/>
        <w:rPr>
          <w:rFonts w:cs="David"/>
          <w:rtl/>
        </w:rPr>
      </w:pPr>
      <w:r>
        <w:rPr>
          <w:rFonts w:cs="David"/>
          <w:rtl/>
        </w:rPr>
        <w:tab/>
        <w:t>האם את יודעת מה מספר הבקשות?</w:t>
      </w:r>
    </w:p>
    <w:p w:rsidR="00000000" w:rsidRDefault="00B12054">
      <w:pPr>
        <w:bidi/>
        <w:jc w:val="both"/>
        <w:rPr>
          <w:rFonts w:cs="David"/>
          <w:rtl/>
        </w:rPr>
      </w:pPr>
    </w:p>
    <w:p w:rsidR="00000000" w:rsidRDefault="00B12054">
      <w:pPr>
        <w:bidi/>
        <w:jc w:val="both"/>
        <w:rPr>
          <w:rFonts w:cs="David"/>
          <w:u w:val="single"/>
        </w:rPr>
      </w:pPr>
      <w:r>
        <w:rPr>
          <w:rFonts w:cs="David"/>
          <w:u w:val="single"/>
          <w:rtl/>
        </w:rPr>
        <w:t>מאירה בסוק:</w:t>
      </w:r>
    </w:p>
    <w:p w:rsidR="00000000" w:rsidRDefault="00B12054">
      <w:pPr>
        <w:bidi/>
        <w:jc w:val="both"/>
        <w:rPr>
          <w:rFonts w:cs="David"/>
          <w:rtl/>
        </w:rPr>
      </w:pPr>
    </w:p>
    <w:p w:rsidR="00000000" w:rsidRDefault="00B12054">
      <w:pPr>
        <w:bidi/>
        <w:jc w:val="both"/>
        <w:rPr>
          <w:rFonts w:cs="David"/>
          <w:rtl/>
        </w:rPr>
      </w:pPr>
      <w:r>
        <w:rPr>
          <w:rFonts w:cs="David"/>
        </w:rPr>
        <w:tab/>
      </w:r>
      <w:r>
        <w:rPr>
          <w:rFonts w:cs="David"/>
          <w:rtl/>
        </w:rPr>
        <w:t>אני לא יכולה לדעת כי הם לא נותנים נתונים, אני יכולה להגיד ש</w:t>
      </w:r>
      <w:r>
        <w:rPr>
          <w:rFonts w:cs="David"/>
          <w:rtl/>
        </w:rPr>
        <w:t>- 70% מהנשים שמגיעות אלי בשנה, באות בנושא של פיטורין בהריון. תמיד יש את העילה. לכן כשכתוב בחוק סגירת עסק, ההיתרים שניתנים הם תמיד שפתאום העובדת לא טובה, פתאום היא לא באה בזמן הכול פתאום.</w:t>
      </w:r>
    </w:p>
    <w:p w:rsidR="00000000" w:rsidRDefault="00B12054">
      <w:pPr>
        <w:bidi/>
        <w:jc w:val="both"/>
        <w:rPr>
          <w:rFonts w:cs="David"/>
          <w:rtl/>
        </w:rPr>
      </w:pPr>
    </w:p>
    <w:p w:rsidR="00000000" w:rsidRDefault="00B12054">
      <w:pPr>
        <w:bidi/>
        <w:jc w:val="both"/>
        <w:rPr>
          <w:rFonts w:cs="David"/>
          <w:u w:val="single"/>
          <w:rtl/>
        </w:rPr>
      </w:pPr>
      <w:r>
        <w:rPr>
          <w:rFonts w:cs="David"/>
          <w:u w:val="single"/>
          <w:rtl/>
        </w:rPr>
        <w:t>לימור ליבנת:</w:t>
      </w:r>
    </w:p>
    <w:p w:rsidR="00000000" w:rsidRDefault="00B12054">
      <w:pPr>
        <w:bidi/>
        <w:jc w:val="both"/>
        <w:rPr>
          <w:rFonts w:cs="David"/>
          <w:rtl/>
        </w:rPr>
      </w:pPr>
    </w:p>
    <w:p w:rsidR="00000000" w:rsidRDefault="00B12054">
      <w:pPr>
        <w:bidi/>
        <w:jc w:val="both"/>
        <w:rPr>
          <w:rFonts w:cs="David"/>
          <w:rtl/>
        </w:rPr>
      </w:pPr>
      <w:r>
        <w:rPr>
          <w:rFonts w:cs="David"/>
          <w:rtl/>
        </w:rPr>
        <w:tab/>
        <w:t xml:space="preserve">לפי מה שאת אומרת זה נראה לכאורה כאילו יש חריגה. </w:t>
      </w:r>
    </w:p>
    <w:p w:rsidR="00000000" w:rsidRDefault="00B12054">
      <w:pPr>
        <w:bidi/>
        <w:jc w:val="both"/>
        <w:rPr>
          <w:rFonts w:cs="David"/>
          <w:rtl/>
        </w:rPr>
      </w:pPr>
    </w:p>
    <w:p w:rsidR="00000000" w:rsidRDefault="00B12054">
      <w:pPr>
        <w:bidi/>
        <w:jc w:val="both"/>
        <w:rPr>
          <w:rFonts w:cs="David"/>
          <w:u w:val="single"/>
        </w:rPr>
      </w:pPr>
      <w:r>
        <w:rPr>
          <w:rFonts w:cs="David"/>
          <w:u w:val="single"/>
          <w:rtl/>
        </w:rPr>
        <w:t>מאי</w:t>
      </w:r>
      <w:r>
        <w:rPr>
          <w:rFonts w:cs="David"/>
          <w:u w:val="single"/>
          <w:rtl/>
        </w:rPr>
        <w:t>רה בסוק:</w:t>
      </w:r>
    </w:p>
    <w:p w:rsidR="00000000" w:rsidRDefault="00B12054">
      <w:pPr>
        <w:bidi/>
        <w:jc w:val="both"/>
        <w:rPr>
          <w:rFonts w:cs="David"/>
          <w:rtl/>
        </w:rPr>
      </w:pPr>
    </w:p>
    <w:p w:rsidR="00000000" w:rsidRDefault="00B12054">
      <w:pPr>
        <w:bidi/>
        <w:jc w:val="both"/>
        <w:rPr>
          <w:rFonts w:cs="David"/>
          <w:rtl/>
        </w:rPr>
      </w:pPr>
      <w:r>
        <w:rPr>
          <w:rFonts w:cs="David"/>
        </w:rPr>
        <w:tab/>
      </w:r>
      <w:r>
        <w:rPr>
          <w:rFonts w:cs="David"/>
          <w:rtl/>
        </w:rPr>
        <w:t>זו הנקודה, אנחנו מדברים על הצעת חוק התיקון היה רק עכשיו בספטמבר.</w:t>
      </w:r>
    </w:p>
    <w:p w:rsidR="00000000" w:rsidRDefault="00B12054">
      <w:pPr>
        <w:bidi/>
        <w:jc w:val="both"/>
        <w:rPr>
          <w:rFonts w:cs="David"/>
          <w:rtl/>
        </w:rPr>
      </w:pPr>
    </w:p>
    <w:p w:rsidR="00000000" w:rsidRDefault="00B12054">
      <w:pPr>
        <w:bidi/>
        <w:jc w:val="both"/>
        <w:rPr>
          <w:rFonts w:cs="David"/>
          <w:rtl/>
        </w:rPr>
      </w:pPr>
    </w:p>
    <w:p w:rsidR="00000000" w:rsidRDefault="00B12054">
      <w:pPr>
        <w:bidi/>
        <w:jc w:val="both"/>
        <w:rPr>
          <w:rFonts w:cs="David"/>
          <w:rtl/>
        </w:rPr>
      </w:pPr>
    </w:p>
    <w:p w:rsidR="00000000" w:rsidRDefault="00B12054">
      <w:pPr>
        <w:bidi/>
        <w:jc w:val="both"/>
        <w:rPr>
          <w:rFonts w:cs="David"/>
          <w:rtl/>
        </w:rPr>
      </w:pPr>
    </w:p>
    <w:p w:rsidR="00000000" w:rsidRDefault="00B12054">
      <w:pPr>
        <w:bidi/>
        <w:jc w:val="both"/>
        <w:rPr>
          <w:rFonts w:cs="David"/>
          <w:rtl/>
        </w:rPr>
      </w:pPr>
    </w:p>
    <w:p w:rsidR="00000000" w:rsidRDefault="00B12054">
      <w:pPr>
        <w:bidi/>
        <w:jc w:val="both"/>
        <w:rPr>
          <w:rFonts w:cs="David"/>
          <w:rtl/>
        </w:rPr>
      </w:pPr>
    </w:p>
    <w:p w:rsidR="00000000" w:rsidRDefault="00B12054">
      <w:pPr>
        <w:bidi/>
        <w:jc w:val="both"/>
        <w:rPr>
          <w:rFonts w:cs="David"/>
          <w:rtl/>
        </w:rPr>
      </w:pPr>
    </w:p>
    <w:p w:rsidR="00000000" w:rsidRDefault="00B12054">
      <w:pPr>
        <w:bidi/>
        <w:jc w:val="both"/>
        <w:rPr>
          <w:rFonts w:cs="David"/>
          <w:u w:val="single"/>
        </w:rPr>
      </w:pPr>
      <w:r>
        <w:rPr>
          <w:rFonts w:cs="David"/>
          <w:u w:val="single"/>
          <w:rtl/>
        </w:rPr>
        <w:t>דבורה אליעזר:</w:t>
      </w:r>
    </w:p>
    <w:p w:rsidR="00000000" w:rsidRDefault="00B12054">
      <w:pPr>
        <w:bidi/>
        <w:jc w:val="both"/>
        <w:rPr>
          <w:rFonts w:cs="David"/>
          <w:rtl/>
        </w:rPr>
      </w:pPr>
      <w:r>
        <w:rPr>
          <w:rFonts w:cs="David"/>
        </w:rPr>
        <w:tab/>
      </w:r>
    </w:p>
    <w:p w:rsidR="00000000" w:rsidRDefault="00B12054">
      <w:pPr>
        <w:bidi/>
        <w:jc w:val="both"/>
        <w:rPr>
          <w:rFonts w:cs="David"/>
          <w:rtl/>
        </w:rPr>
      </w:pPr>
      <w:r>
        <w:rPr>
          <w:rFonts w:cs="David"/>
          <w:rtl/>
        </w:rPr>
        <w:tab/>
        <w:t xml:space="preserve">פעם ראשונה שאני שומעת על חריגה בסמכות. </w:t>
      </w:r>
    </w:p>
    <w:p w:rsidR="00000000" w:rsidRDefault="00B12054">
      <w:pPr>
        <w:bidi/>
        <w:jc w:val="both"/>
        <w:rPr>
          <w:rFonts w:cs="David"/>
          <w:rtl/>
        </w:rPr>
      </w:pPr>
    </w:p>
    <w:p w:rsidR="00000000" w:rsidRDefault="00B12054">
      <w:pPr>
        <w:bidi/>
        <w:jc w:val="both"/>
        <w:rPr>
          <w:rFonts w:cs="David"/>
          <w:u w:val="single"/>
        </w:rPr>
      </w:pPr>
      <w:r>
        <w:rPr>
          <w:rFonts w:cs="David"/>
          <w:u w:val="single"/>
          <w:rtl/>
        </w:rPr>
        <w:t>מאירה בסוק:</w:t>
      </w:r>
    </w:p>
    <w:p w:rsidR="00000000" w:rsidRDefault="00B12054">
      <w:pPr>
        <w:bidi/>
        <w:jc w:val="both"/>
        <w:rPr>
          <w:rFonts w:cs="David"/>
          <w:rtl/>
        </w:rPr>
      </w:pPr>
    </w:p>
    <w:p w:rsidR="00000000" w:rsidRDefault="00B12054">
      <w:pPr>
        <w:bidi/>
        <w:jc w:val="both"/>
        <w:rPr>
          <w:rFonts w:cs="David"/>
          <w:rtl/>
        </w:rPr>
      </w:pPr>
      <w:r>
        <w:rPr>
          <w:rFonts w:cs="David"/>
        </w:rPr>
        <w:tab/>
      </w:r>
      <w:r>
        <w:rPr>
          <w:rFonts w:cs="David"/>
          <w:rtl/>
        </w:rPr>
        <w:t>אם אתם באים ואומרים שהאישה לא עובדת טוב לכן אתם מפטרים אותה.</w:t>
      </w:r>
    </w:p>
    <w:p w:rsidR="00000000" w:rsidRDefault="00B12054">
      <w:pPr>
        <w:bidi/>
        <w:jc w:val="both"/>
        <w:rPr>
          <w:rFonts w:cs="David"/>
          <w:rtl/>
        </w:rPr>
      </w:pPr>
    </w:p>
    <w:p w:rsidR="00000000" w:rsidRDefault="00B12054">
      <w:pPr>
        <w:bidi/>
        <w:jc w:val="both"/>
        <w:rPr>
          <w:rFonts w:cs="David"/>
          <w:u w:val="single"/>
        </w:rPr>
      </w:pPr>
      <w:r>
        <w:rPr>
          <w:rFonts w:cs="David"/>
          <w:u w:val="single"/>
          <w:rtl/>
        </w:rPr>
        <w:t>דבורה אליעזר:</w:t>
      </w:r>
    </w:p>
    <w:p w:rsidR="00000000" w:rsidRDefault="00B12054">
      <w:pPr>
        <w:bidi/>
        <w:jc w:val="both"/>
        <w:rPr>
          <w:rFonts w:cs="David"/>
          <w:rtl/>
        </w:rPr>
      </w:pPr>
    </w:p>
    <w:p w:rsidR="00000000" w:rsidRDefault="00B12054">
      <w:pPr>
        <w:bidi/>
        <w:jc w:val="both"/>
        <w:rPr>
          <w:rFonts w:cs="David"/>
          <w:rtl/>
        </w:rPr>
      </w:pPr>
      <w:r>
        <w:rPr>
          <w:rFonts w:cs="David"/>
        </w:rPr>
        <w:tab/>
      </w:r>
      <w:r>
        <w:rPr>
          <w:rFonts w:cs="David"/>
          <w:rtl/>
        </w:rPr>
        <w:t>אחרי חופשת לידה אנחנו ל</w:t>
      </w:r>
      <w:r>
        <w:rPr>
          <w:rFonts w:cs="David"/>
          <w:rtl/>
        </w:rPr>
        <w:t>א נותנים היתרים.</w:t>
      </w:r>
    </w:p>
    <w:p w:rsidR="00000000" w:rsidRDefault="00B12054">
      <w:pPr>
        <w:bidi/>
        <w:jc w:val="both"/>
        <w:rPr>
          <w:rFonts w:cs="David"/>
          <w:rtl/>
        </w:rPr>
      </w:pPr>
    </w:p>
    <w:p w:rsidR="00000000" w:rsidRDefault="00B12054">
      <w:pPr>
        <w:bidi/>
        <w:jc w:val="both"/>
        <w:rPr>
          <w:rFonts w:cs="David"/>
          <w:u w:val="single"/>
        </w:rPr>
      </w:pPr>
      <w:r>
        <w:rPr>
          <w:rFonts w:cs="David"/>
          <w:u w:val="single"/>
          <w:rtl/>
        </w:rPr>
        <w:t>מאירה בסוק:</w:t>
      </w:r>
    </w:p>
    <w:p w:rsidR="00000000" w:rsidRDefault="00B12054">
      <w:pPr>
        <w:bidi/>
        <w:jc w:val="both"/>
        <w:rPr>
          <w:rFonts w:cs="David"/>
          <w:rtl/>
        </w:rPr>
      </w:pPr>
    </w:p>
    <w:p w:rsidR="00000000" w:rsidRDefault="00B12054">
      <w:pPr>
        <w:bidi/>
        <w:jc w:val="both"/>
        <w:rPr>
          <w:rFonts w:cs="David"/>
          <w:rtl/>
        </w:rPr>
      </w:pPr>
      <w:r>
        <w:rPr>
          <w:rFonts w:cs="David"/>
        </w:rPr>
        <w:tab/>
      </w:r>
      <w:r>
        <w:rPr>
          <w:rFonts w:cs="David"/>
          <w:rtl/>
        </w:rPr>
        <w:t>אני מדברת על פיטורין בהריון.</w:t>
      </w:r>
    </w:p>
    <w:p w:rsidR="00000000" w:rsidRDefault="00B12054">
      <w:pPr>
        <w:bidi/>
        <w:jc w:val="both"/>
        <w:rPr>
          <w:rFonts w:cs="David"/>
          <w:rtl/>
        </w:rPr>
      </w:pPr>
    </w:p>
    <w:p w:rsidR="00000000" w:rsidRDefault="00B12054">
      <w:pPr>
        <w:bidi/>
        <w:jc w:val="both"/>
        <w:rPr>
          <w:rFonts w:cs="David"/>
          <w:u w:val="single"/>
        </w:rPr>
      </w:pPr>
      <w:r>
        <w:rPr>
          <w:rFonts w:cs="David"/>
          <w:u w:val="single"/>
          <w:rtl/>
        </w:rPr>
        <w:t>דבורה אליעזר:</w:t>
      </w:r>
    </w:p>
    <w:p w:rsidR="00000000" w:rsidRDefault="00B12054">
      <w:pPr>
        <w:bidi/>
        <w:jc w:val="both"/>
        <w:rPr>
          <w:rFonts w:cs="David"/>
          <w:rtl/>
        </w:rPr>
      </w:pPr>
    </w:p>
    <w:p w:rsidR="00000000" w:rsidRDefault="00B12054">
      <w:pPr>
        <w:bidi/>
        <w:jc w:val="both"/>
        <w:rPr>
          <w:rFonts w:cs="David"/>
          <w:rtl/>
        </w:rPr>
      </w:pPr>
      <w:r>
        <w:rPr>
          <w:rFonts w:cs="David"/>
        </w:rPr>
        <w:tab/>
      </w:r>
      <w:r>
        <w:rPr>
          <w:rFonts w:cs="David"/>
          <w:rtl/>
        </w:rPr>
        <w:t>את מבלבלת בין שתי העילות.</w:t>
      </w:r>
    </w:p>
    <w:p w:rsidR="00000000" w:rsidRDefault="00B12054">
      <w:pPr>
        <w:bidi/>
        <w:jc w:val="both"/>
        <w:rPr>
          <w:rFonts w:cs="David"/>
          <w:rtl/>
        </w:rPr>
      </w:pPr>
    </w:p>
    <w:p w:rsidR="00000000" w:rsidRDefault="00B12054">
      <w:pPr>
        <w:bidi/>
        <w:jc w:val="both"/>
        <w:rPr>
          <w:rFonts w:cs="David"/>
          <w:u w:val="single"/>
        </w:rPr>
      </w:pPr>
      <w:r>
        <w:rPr>
          <w:rFonts w:cs="David"/>
          <w:u w:val="single"/>
          <w:rtl/>
        </w:rPr>
        <w:t>מאירה בסוק:</w:t>
      </w:r>
    </w:p>
    <w:p w:rsidR="00000000" w:rsidRDefault="00B12054">
      <w:pPr>
        <w:bidi/>
        <w:jc w:val="both"/>
        <w:rPr>
          <w:rFonts w:cs="David"/>
          <w:rtl/>
        </w:rPr>
      </w:pPr>
    </w:p>
    <w:p w:rsidR="00000000" w:rsidRDefault="00B12054">
      <w:pPr>
        <w:bidi/>
        <w:jc w:val="both"/>
        <w:rPr>
          <w:rFonts w:cs="David"/>
          <w:rtl/>
        </w:rPr>
      </w:pPr>
      <w:r>
        <w:rPr>
          <w:rFonts w:cs="David"/>
        </w:rPr>
        <w:tab/>
      </w:r>
      <w:r>
        <w:rPr>
          <w:rFonts w:cs="David"/>
          <w:rtl/>
        </w:rPr>
        <w:t>אני מדברת על פיטורין בהריון, מה שאני לא יודעת הוא האם יש היום יותר היתרים או לא.</w:t>
      </w:r>
    </w:p>
    <w:p w:rsidR="00000000" w:rsidRDefault="00B12054">
      <w:pPr>
        <w:bidi/>
        <w:jc w:val="both"/>
        <w:rPr>
          <w:rFonts w:cs="David"/>
          <w:rtl/>
        </w:rPr>
      </w:pPr>
    </w:p>
    <w:p w:rsidR="00000000" w:rsidRDefault="00B12054">
      <w:pPr>
        <w:bidi/>
        <w:jc w:val="both"/>
        <w:rPr>
          <w:rFonts w:cs="David"/>
          <w:u w:val="single"/>
          <w:rtl/>
        </w:rPr>
      </w:pPr>
      <w:r>
        <w:rPr>
          <w:rFonts w:cs="David"/>
          <w:u w:val="single"/>
          <w:rtl/>
        </w:rPr>
        <w:t>לימור ליבנת:</w:t>
      </w:r>
    </w:p>
    <w:p w:rsidR="00000000" w:rsidRDefault="00B12054">
      <w:pPr>
        <w:bidi/>
        <w:jc w:val="both"/>
        <w:rPr>
          <w:rFonts w:cs="David"/>
          <w:rtl/>
        </w:rPr>
      </w:pPr>
    </w:p>
    <w:p w:rsidR="00000000" w:rsidRDefault="00B12054">
      <w:pPr>
        <w:bidi/>
        <w:jc w:val="both"/>
        <w:rPr>
          <w:rFonts w:cs="David"/>
          <w:rtl/>
        </w:rPr>
      </w:pPr>
      <w:r>
        <w:rPr>
          <w:rFonts w:cs="David"/>
          <w:rtl/>
        </w:rPr>
        <w:tab/>
        <w:t xml:space="preserve">אני רוצה להבין במדויק. אני מבינה שעל פי </w:t>
      </w:r>
      <w:r>
        <w:rPr>
          <w:rFonts w:cs="David"/>
          <w:rtl/>
        </w:rPr>
        <w:t xml:space="preserve">החוק כפי שאמרתם יש  שתי עילות מצטברות מאד ברורות. </w:t>
      </w:r>
    </w:p>
    <w:p w:rsidR="00000000" w:rsidRDefault="00B12054">
      <w:pPr>
        <w:bidi/>
        <w:jc w:val="both"/>
        <w:rPr>
          <w:rFonts w:cs="David"/>
          <w:rtl/>
        </w:rPr>
      </w:pPr>
    </w:p>
    <w:p w:rsidR="00000000" w:rsidRDefault="00B12054">
      <w:pPr>
        <w:bidi/>
        <w:jc w:val="both"/>
        <w:rPr>
          <w:rFonts w:cs="David"/>
          <w:u w:val="single"/>
        </w:rPr>
      </w:pPr>
      <w:r>
        <w:rPr>
          <w:rFonts w:cs="David"/>
          <w:u w:val="single"/>
          <w:rtl/>
        </w:rPr>
        <w:t>מאירה בסוק:</w:t>
      </w:r>
    </w:p>
    <w:p w:rsidR="00000000" w:rsidRDefault="00B12054">
      <w:pPr>
        <w:bidi/>
        <w:jc w:val="both"/>
        <w:rPr>
          <w:rFonts w:cs="David"/>
          <w:rtl/>
        </w:rPr>
      </w:pPr>
    </w:p>
    <w:p w:rsidR="00000000" w:rsidRDefault="00B12054">
      <w:pPr>
        <w:bidi/>
        <w:jc w:val="both"/>
        <w:rPr>
          <w:rFonts w:cs="David"/>
          <w:rtl/>
        </w:rPr>
      </w:pPr>
      <w:r>
        <w:rPr>
          <w:rFonts w:cs="David"/>
        </w:rPr>
        <w:tab/>
      </w:r>
      <w:r>
        <w:rPr>
          <w:rFonts w:cs="David"/>
          <w:rtl/>
        </w:rPr>
        <w:t xml:space="preserve">אני מדברת באופן כללי גם על פיטורין בהריון. עד עכשיו לא היה היתר בכלל לפטר, אני לא יודעת כמה נשים פוטרו אחרי חופשת לידה משתי העילות שישנם בחוק, אין לי מושג.  </w:t>
      </w:r>
    </w:p>
    <w:p w:rsidR="00000000" w:rsidRDefault="00B12054">
      <w:pPr>
        <w:bidi/>
        <w:jc w:val="both"/>
        <w:rPr>
          <w:rFonts w:cs="David"/>
          <w:rtl/>
        </w:rPr>
      </w:pPr>
    </w:p>
    <w:p w:rsidR="00000000" w:rsidRDefault="00B12054">
      <w:pPr>
        <w:bidi/>
        <w:jc w:val="both"/>
        <w:rPr>
          <w:rFonts w:cs="David"/>
          <w:u w:val="single"/>
          <w:rtl/>
        </w:rPr>
      </w:pPr>
      <w:r>
        <w:rPr>
          <w:rFonts w:cs="David"/>
          <w:u w:val="single"/>
          <w:rtl/>
        </w:rPr>
        <w:t>נועה בן-שבת:</w:t>
      </w:r>
    </w:p>
    <w:p w:rsidR="00000000" w:rsidRDefault="00B12054">
      <w:pPr>
        <w:bidi/>
        <w:jc w:val="both"/>
        <w:rPr>
          <w:rFonts w:cs="David"/>
          <w:rtl/>
        </w:rPr>
      </w:pPr>
    </w:p>
    <w:p w:rsidR="00000000" w:rsidRDefault="00B12054">
      <w:pPr>
        <w:bidi/>
        <w:jc w:val="both"/>
        <w:rPr>
          <w:rFonts w:cs="David"/>
          <w:rtl/>
        </w:rPr>
      </w:pPr>
      <w:r>
        <w:rPr>
          <w:rFonts w:cs="David"/>
          <w:rtl/>
        </w:rPr>
        <w:tab/>
        <w:t>מאז שתוקן החוק ו</w:t>
      </w:r>
      <w:r>
        <w:rPr>
          <w:rFonts w:cs="David"/>
          <w:rtl/>
        </w:rPr>
        <w:t>אפשר את מתן העילות משתי העילות האלה.</w:t>
      </w:r>
    </w:p>
    <w:p w:rsidR="00000000" w:rsidRDefault="00B12054">
      <w:pPr>
        <w:bidi/>
        <w:jc w:val="both"/>
        <w:rPr>
          <w:rFonts w:cs="David"/>
          <w:rtl/>
        </w:rPr>
      </w:pPr>
    </w:p>
    <w:p w:rsidR="00000000" w:rsidRDefault="00B12054">
      <w:pPr>
        <w:bidi/>
        <w:jc w:val="both"/>
        <w:rPr>
          <w:rFonts w:cs="David"/>
          <w:u w:val="single"/>
        </w:rPr>
      </w:pPr>
      <w:r>
        <w:rPr>
          <w:rFonts w:cs="David"/>
          <w:u w:val="single"/>
          <w:rtl/>
        </w:rPr>
        <w:t>מאירה בסוק:</w:t>
      </w:r>
    </w:p>
    <w:p w:rsidR="00000000" w:rsidRDefault="00B12054">
      <w:pPr>
        <w:bidi/>
        <w:jc w:val="both"/>
        <w:rPr>
          <w:rFonts w:cs="David"/>
          <w:rtl/>
        </w:rPr>
      </w:pPr>
    </w:p>
    <w:p w:rsidR="00000000" w:rsidRDefault="00B12054">
      <w:pPr>
        <w:bidi/>
        <w:jc w:val="both"/>
        <w:rPr>
          <w:rFonts w:cs="David"/>
          <w:rtl/>
        </w:rPr>
      </w:pPr>
      <w:r>
        <w:rPr>
          <w:rFonts w:cs="David"/>
        </w:rPr>
        <w:tab/>
      </w:r>
      <w:r>
        <w:rPr>
          <w:rFonts w:cs="David"/>
          <w:rtl/>
        </w:rPr>
        <w:t xml:space="preserve">את זה אני לא יודעת, זה רק משרד התמ"ת יוכל לתת נתונים אם הם נתנו היתרים או לא. </w:t>
      </w:r>
    </w:p>
    <w:p w:rsidR="00000000" w:rsidRDefault="00B12054">
      <w:pPr>
        <w:bidi/>
        <w:jc w:val="both"/>
        <w:rPr>
          <w:rFonts w:cs="David"/>
          <w:rtl/>
        </w:rPr>
      </w:pPr>
    </w:p>
    <w:p w:rsidR="00000000" w:rsidRDefault="00B12054">
      <w:pPr>
        <w:bidi/>
        <w:jc w:val="both"/>
        <w:rPr>
          <w:rFonts w:cs="David"/>
          <w:u w:val="single"/>
          <w:rtl/>
        </w:rPr>
      </w:pPr>
      <w:r>
        <w:rPr>
          <w:rFonts w:cs="David"/>
          <w:u w:val="single"/>
          <w:rtl/>
        </w:rPr>
        <w:t>נועה בן-שבת:</w:t>
      </w:r>
    </w:p>
    <w:p w:rsidR="00000000" w:rsidRDefault="00B12054">
      <w:pPr>
        <w:bidi/>
        <w:jc w:val="both"/>
        <w:rPr>
          <w:rFonts w:cs="David"/>
          <w:rtl/>
        </w:rPr>
      </w:pPr>
    </w:p>
    <w:p w:rsidR="00000000" w:rsidRDefault="00B12054">
      <w:pPr>
        <w:bidi/>
        <w:jc w:val="both"/>
        <w:rPr>
          <w:rFonts w:cs="David"/>
          <w:rtl/>
        </w:rPr>
      </w:pPr>
      <w:r>
        <w:rPr>
          <w:rFonts w:cs="David"/>
          <w:rtl/>
        </w:rPr>
        <w:tab/>
        <w:t>הוועדה יכולה לקבוע דיון ולברר את הנושא</w:t>
      </w:r>
    </w:p>
    <w:p w:rsidR="00000000" w:rsidRDefault="00B12054">
      <w:pPr>
        <w:bidi/>
        <w:jc w:val="both"/>
        <w:rPr>
          <w:rFonts w:cs="David"/>
          <w:rtl/>
        </w:rPr>
      </w:pPr>
    </w:p>
    <w:p w:rsidR="00000000" w:rsidRDefault="00B12054">
      <w:pPr>
        <w:bidi/>
        <w:jc w:val="both"/>
        <w:rPr>
          <w:rFonts w:cs="David"/>
          <w:u w:val="single"/>
          <w:rtl/>
        </w:rPr>
      </w:pPr>
      <w:r>
        <w:rPr>
          <w:rFonts w:cs="David"/>
          <w:u w:val="single"/>
          <w:rtl/>
        </w:rPr>
        <w:t>היו"ר גדעון סער:</w:t>
      </w:r>
    </w:p>
    <w:p w:rsidR="00000000" w:rsidRDefault="00B12054">
      <w:pPr>
        <w:bidi/>
        <w:jc w:val="both"/>
        <w:rPr>
          <w:rFonts w:cs="David"/>
          <w:u w:val="single"/>
          <w:rtl/>
        </w:rPr>
      </w:pPr>
    </w:p>
    <w:p w:rsidR="00000000" w:rsidRDefault="00B12054">
      <w:pPr>
        <w:bidi/>
        <w:jc w:val="both"/>
        <w:rPr>
          <w:rFonts w:cs="David"/>
          <w:rtl/>
        </w:rPr>
      </w:pPr>
      <w:r>
        <w:rPr>
          <w:rFonts w:cs="David"/>
          <w:rtl/>
        </w:rPr>
        <w:tab/>
        <w:t>התייחסת לכל הנקודות מלבד הנקודה הזו.</w:t>
      </w:r>
    </w:p>
    <w:p w:rsidR="00000000" w:rsidRDefault="00B12054">
      <w:pPr>
        <w:bidi/>
        <w:jc w:val="both"/>
        <w:rPr>
          <w:rFonts w:cs="David"/>
          <w:rtl/>
        </w:rPr>
      </w:pPr>
    </w:p>
    <w:p w:rsidR="00000000" w:rsidRDefault="00B12054">
      <w:pPr>
        <w:bidi/>
        <w:jc w:val="both"/>
        <w:rPr>
          <w:rFonts w:cs="David"/>
          <w:rtl/>
        </w:rPr>
      </w:pPr>
    </w:p>
    <w:p w:rsidR="00000000" w:rsidRDefault="00B12054">
      <w:pPr>
        <w:bidi/>
        <w:jc w:val="both"/>
        <w:rPr>
          <w:rFonts w:cs="David"/>
          <w:rtl/>
        </w:rPr>
      </w:pPr>
    </w:p>
    <w:p w:rsidR="00000000" w:rsidRDefault="00B12054">
      <w:pPr>
        <w:bidi/>
        <w:jc w:val="both"/>
        <w:rPr>
          <w:rFonts w:cs="David"/>
          <w:rtl/>
        </w:rPr>
      </w:pPr>
    </w:p>
    <w:p w:rsidR="00000000" w:rsidRDefault="00B12054">
      <w:pPr>
        <w:bidi/>
        <w:jc w:val="both"/>
        <w:rPr>
          <w:rFonts w:cs="David"/>
          <w:rtl/>
        </w:rPr>
      </w:pPr>
    </w:p>
    <w:p w:rsidR="00000000" w:rsidRDefault="00B12054">
      <w:pPr>
        <w:bidi/>
        <w:jc w:val="both"/>
        <w:rPr>
          <w:rFonts w:cs="David"/>
          <w:u w:val="single"/>
        </w:rPr>
      </w:pPr>
      <w:r>
        <w:rPr>
          <w:rFonts w:cs="David"/>
          <w:u w:val="single"/>
          <w:rtl/>
        </w:rPr>
        <w:lastRenderedPageBreak/>
        <w:t>מאירה בס</w:t>
      </w:r>
      <w:r>
        <w:rPr>
          <w:rFonts w:cs="David"/>
          <w:u w:val="single"/>
          <w:rtl/>
        </w:rPr>
        <w:t>וק:</w:t>
      </w:r>
    </w:p>
    <w:p w:rsidR="00000000" w:rsidRDefault="00B12054">
      <w:pPr>
        <w:bidi/>
        <w:jc w:val="both"/>
        <w:rPr>
          <w:rFonts w:cs="David"/>
          <w:rtl/>
        </w:rPr>
      </w:pPr>
    </w:p>
    <w:p w:rsidR="00000000" w:rsidRDefault="00B12054">
      <w:pPr>
        <w:bidi/>
        <w:jc w:val="both"/>
        <w:rPr>
          <w:rFonts w:cs="David"/>
          <w:rtl/>
        </w:rPr>
      </w:pPr>
      <w:r>
        <w:rPr>
          <w:rFonts w:cs="David"/>
        </w:rPr>
        <w:tab/>
      </w:r>
      <w:r>
        <w:rPr>
          <w:rFonts w:cs="David"/>
          <w:rtl/>
        </w:rPr>
        <w:t>הנקודה של הודעה מוקדמת  לפיטורין, יש בה בעייתיות, למשל הגיעה אלי אישה שלקחה בסך הכול 14 ימים של חל"ת, אז המעביד אומר, לקחת חל"ת אני יכול לתת במסגרת ה- 60 יום את ההודעה המוקדמת, כאן היא מפסידה הרבה מאוד כסף.</w:t>
      </w:r>
    </w:p>
    <w:p w:rsidR="00000000" w:rsidRDefault="00B12054">
      <w:pPr>
        <w:bidi/>
        <w:jc w:val="both"/>
        <w:rPr>
          <w:rFonts w:cs="David"/>
          <w:rtl/>
        </w:rPr>
      </w:pPr>
    </w:p>
    <w:p w:rsidR="00000000" w:rsidRDefault="00B12054">
      <w:pPr>
        <w:bidi/>
        <w:jc w:val="both"/>
        <w:rPr>
          <w:rFonts w:cs="David"/>
          <w:u w:val="single"/>
          <w:rtl/>
        </w:rPr>
      </w:pPr>
      <w:r>
        <w:rPr>
          <w:rFonts w:cs="David"/>
          <w:u w:val="single"/>
          <w:rtl/>
        </w:rPr>
        <w:t>היו"ר גדעון סער:</w:t>
      </w:r>
    </w:p>
    <w:p w:rsidR="00000000" w:rsidRDefault="00B12054">
      <w:pPr>
        <w:bidi/>
        <w:jc w:val="both"/>
        <w:rPr>
          <w:rFonts w:cs="David"/>
          <w:u w:val="single"/>
          <w:rtl/>
        </w:rPr>
      </w:pPr>
    </w:p>
    <w:p w:rsidR="00000000" w:rsidRDefault="00B12054">
      <w:pPr>
        <w:bidi/>
        <w:jc w:val="both"/>
        <w:rPr>
          <w:rFonts w:cs="David"/>
          <w:rtl/>
        </w:rPr>
      </w:pPr>
      <w:r>
        <w:rPr>
          <w:rFonts w:cs="David"/>
          <w:rtl/>
        </w:rPr>
        <w:tab/>
        <w:t>כמה מקרים היו?</w:t>
      </w:r>
    </w:p>
    <w:p w:rsidR="00000000" w:rsidRDefault="00B12054">
      <w:pPr>
        <w:bidi/>
        <w:jc w:val="both"/>
        <w:rPr>
          <w:rFonts w:cs="David"/>
          <w:rtl/>
        </w:rPr>
      </w:pPr>
    </w:p>
    <w:p w:rsidR="00000000" w:rsidRDefault="00B12054">
      <w:pPr>
        <w:bidi/>
        <w:jc w:val="both"/>
        <w:rPr>
          <w:rFonts w:cs="David"/>
          <w:u w:val="single"/>
        </w:rPr>
      </w:pPr>
      <w:r>
        <w:rPr>
          <w:rFonts w:cs="David"/>
          <w:u w:val="single"/>
          <w:rtl/>
        </w:rPr>
        <w:t>מאירה ב</w:t>
      </w:r>
      <w:r>
        <w:rPr>
          <w:rFonts w:cs="David"/>
          <w:u w:val="single"/>
          <w:rtl/>
        </w:rPr>
        <w:t>סוק:</w:t>
      </w:r>
    </w:p>
    <w:p w:rsidR="00000000" w:rsidRDefault="00B12054">
      <w:pPr>
        <w:bidi/>
        <w:jc w:val="both"/>
        <w:rPr>
          <w:rFonts w:cs="David"/>
          <w:rtl/>
        </w:rPr>
      </w:pPr>
    </w:p>
    <w:p w:rsidR="00000000" w:rsidRDefault="00B12054">
      <w:pPr>
        <w:bidi/>
        <w:jc w:val="both"/>
        <w:rPr>
          <w:rFonts w:cs="David"/>
          <w:rtl/>
        </w:rPr>
      </w:pPr>
      <w:r>
        <w:rPr>
          <w:rFonts w:cs="David"/>
        </w:rPr>
        <w:tab/>
      </w:r>
      <w:r>
        <w:rPr>
          <w:rFonts w:cs="David"/>
          <w:rtl/>
        </w:rPr>
        <w:t xml:space="preserve">אין לי הרבה , זה היה במקרה השבוע, לא היו לי בזמן האחרון כאלה מקרים. </w:t>
      </w:r>
    </w:p>
    <w:p w:rsidR="00000000" w:rsidRDefault="00B12054">
      <w:pPr>
        <w:bidi/>
        <w:jc w:val="both"/>
        <w:rPr>
          <w:rFonts w:cs="David"/>
          <w:rtl/>
        </w:rPr>
      </w:pPr>
    </w:p>
    <w:p w:rsidR="00000000" w:rsidRDefault="00B12054">
      <w:pPr>
        <w:bidi/>
        <w:jc w:val="both"/>
        <w:rPr>
          <w:rFonts w:cs="David"/>
          <w:u w:val="single"/>
          <w:rtl/>
        </w:rPr>
      </w:pPr>
      <w:r>
        <w:rPr>
          <w:rFonts w:cs="David"/>
          <w:u w:val="single"/>
          <w:rtl/>
        </w:rPr>
        <w:t>נועה בן-שבת:</w:t>
      </w:r>
    </w:p>
    <w:p w:rsidR="00000000" w:rsidRDefault="00B12054">
      <w:pPr>
        <w:bidi/>
        <w:jc w:val="both"/>
        <w:rPr>
          <w:rFonts w:cs="David"/>
          <w:rtl/>
        </w:rPr>
      </w:pPr>
    </w:p>
    <w:p w:rsidR="00000000" w:rsidRDefault="00B12054">
      <w:pPr>
        <w:bidi/>
        <w:jc w:val="both"/>
        <w:rPr>
          <w:rFonts w:cs="David"/>
          <w:rtl/>
        </w:rPr>
      </w:pPr>
      <w:r>
        <w:rPr>
          <w:rFonts w:cs="David"/>
          <w:rtl/>
        </w:rPr>
        <w:tab/>
        <w:t>זו בעייתיות שמצדיקה את החוק.</w:t>
      </w:r>
    </w:p>
    <w:p w:rsidR="00000000" w:rsidRDefault="00B12054">
      <w:pPr>
        <w:bidi/>
        <w:jc w:val="both"/>
        <w:rPr>
          <w:rFonts w:cs="David"/>
          <w:rtl/>
        </w:rPr>
      </w:pPr>
    </w:p>
    <w:p w:rsidR="00000000" w:rsidRDefault="00B12054">
      <w:pPr>
        <w:bidi/>
        <w:jc w:val="both"/>
        <w:rPr>
          <w:rFonts w:cs="David"/>
          <w:u w:val="single"/>
        </w:rPr>
      </w:pPr>
      <w:r>
        <w:rPr>
          <w:rFonts w:cs="David"/>
          <w:u w:val="single"/>
          <w:rtl/>
        </w:rPr>
        <w:t>מאירה בסוק:</w:t>
      </w:r>
    </w:p>
    <w:p w:rsidR="00000000" w:rsidRDefault="00B12054">
      <w:pPr>
        <w:bidi/>
        <w:jc w:val="both"/>
        <w:rPr>
          <w:rFonts w:cs="David"/>
          <w:rtl/>
        </w:rPr>
      </w:pPr>
    </w:p>
    <w:p w:rsidR="00000000" w:rsidRDefault="00B12054">
      <w:pPr>
        <w:bidi/>
        <w:jc w:val="both"/>
        <w:rPr>
          <w:rFonts w:cs="David"/>
          <w:rtl/>
        </w:rPr>
      </w:pPr>
      <w:r>
        <w:rPr>
          <w:rFonts w:cs="David"/>
        </w:rPr>
        <w:tab/>
      </w:r>
      <w:r>
        <w:rPr>
          <w:rFonts w:cs="David"/>
          <w:rtl/>
        </w:rPr>
        <w:t>כן, כי היא  מפסידה כסף.</w:t>
      </w:r>
    </w:p>
    <w:p w:rsidR="00000000" w:rsidRDefault="00B12054">
      <w:pPr>
        <w:bidi/>
        <w:jc w:val="both"/>
        <w:rPr>
          <w:rFonts w:cs="David"/>
          <w:rtl/>
        </w:rPr>
      </w:pPr>
    </w:p>
    <w:p w:rsidR="00000000" w:rsidRDefault="00B12054">
      <w:pPr>
        <w:bidi/>
        <w:jc w:val="both"/>
        <w:rPr>
          <w:rFonts w:cs="David"/>
          <w:u w:val="single"/>
          <w:rtl/>
        </w:rPr>
      </w:pPr>
      <w:r>
        <w:rPr>
          <w:rFonts w:cs="David"/>
          <w:u w:val="single"/>
          <w:rtl/>
        </w:rPr>
        <w:t>אלה  גרא:</w:t>
      </w:r>
    </w:p>
    <w:p w:rsidR="00000000" w:rsidRDefault="00B12054">
      <w:pPr>
        <w:bidi/>
        <w:jc w:val="both"/>
        <w:rPr>
          <w:rFonts w:cs="David"/>
          <w:rtl/>
        </w:rPr>
      </w:pPr>
    </w:p>
    <w:p w:rsidR="00000000" w:rsidRDefault="00B12054">
      <w:pPr>
        <w:pStyle w:val="a6"/>
        <w:rPr>
          <w:rFonts w:cs="David"/>
          <w:sz w:val="24"/>
          <w:rtl/>
        </w:rPr>
      </w:pPr>
      <w:r>
        <w:rPr>
          <w:rFonts w:cs="David"/>
          <w:sz w:val="24"/>
          <w:rtl/>
        </w:rPr>
        <w:tab/>
        <w:t>אלינו לשדולה הגיעו מספר מקרים קונקרטיים לקבוצה הזו לכן אני בהחלט חושבת שחשוב להעביר</w:t>
      </w:r>
      <w:r>
        <w:rPr>
          <w:rFonts w:cs="David"/>
          <w:sz w:val="24"/>
          <w:rtl/>
        </w:rPr>
        <w:t xml:space="preserve"> את ההצעה הזו כפי שהיא מונחת כאן. באשר לסייג של ההיתר, אני חושבת שיש הבדל בין שתי התקופות ואני מאד מתנגדת להתחיל לפתוח פתחים למתן היתרים.</w:t>
      </w:r>
    </w:p>
    <w:p w:rsidR="00000000" w:rsidRDefault="00B12054">
      <w:pPr>
        <w:bidi/>
        <w:jc w:val="both"/>
        <w:rPr>
          <w:rFonts w:cs="David"/>
          <w:rtl/>
        </w:rPr>
      </w:pPr>
    </w:p>
    <w:p w:rsidR="00000000" w:rsidRDefault="00B12054">
      <w:pPr>
        <w:bidi/>
        <w:jc w:val="both"/>
        <w:rPr>
          <w:rFonts w:cs="David"/>
          <w:u w:val="single"/>
          <w:rtl/>
        </w:rPr>
      </w:pPr>
      <w:r>
        <w:rPr>
          <w:rFonts w:cs="David"/>
          <w:u w:val="single"/>
          <w:rtl/>
        </w:rPr>
        <w:t>היו"ר גדעון סער:</w:t>
      </w:r>
    </w:p>
    <w:p w:rsidR="00000000" w:rsidRDefault="00B12054">
      <w:pPr>
        <w:bidi/>
        <w:jc w:val="both"/>
        <w:rPr>
          <w:rFonts w:cs="David"/>
          <w:u w:val="single"/>
          <w:rtl/>
        </w:rPr>
      </w:pPr>
    </w:p>
    <w:p w:rsidR="00000000" w:rsidRDefault="00B12054">
      <w:pPr>
        <w:bidi/>
        <w:jc w:val="both"/>
        <w:rPr>
          <w:rFonts w:cs="David"/>
          <w:rtl/>
        </w:rPr>
      </w:pPr>
      <w:r>
        <w:rPr>
          <w:rFonts w:cs="David"/>
          <w:rtl/>
        </w:rPr>
        <w:tab/>
        <w:t>זה כבר נפתח. יש פה מצב שאני אבקש מעורכת הדין דבורה אליעזר להסביר לנו, כי זה התיקון שעבר בוועדת העב</w:t>
      </w:r>
      <w:r>
        <w:rPr>
          <w:rFonts w:cs="David"/>
          <w:rtl/>
        </w:rPr>
        <w:t xml:space="preserve">ודה והרווחה לחוק עבודת נשים לפני חצי שנה, מה הייתה הסיבה? למעשה זה פתח שלא היה קודם ואיך הגיעו לתוצאה הזו.  </w:t>
      </w:r>
    </w:p>
    <w:p w:rsidR="00000000" w:rsidRDefault="00B12054">
      <w:pPr>
        <w:bidi/>
        <w:jc w:val="both"/>
        <w:rPr>
          <w:rFonts w:cs="David"/>
          <w:rtl/>
        </w:rPr>
      </w:pPr>
    </w:p>
    <w:p w:rsidR="00000000" w:rsidRDefault="00B12054">
      <w:pPr>
        <w:bidi/>
        <w:jc w:val="both"/>
        <w:rPr>
          <w:rFonts w:cs="David"/>
          <w:u w:val="single"/>
          <w:rtl/>
        </w:rPr>
      </w:pPr>
      <w:r>
        <w:rPr>
          <w:rFonts w:cs="David"/>
          <w:u w:val="single"/>
          <w:rtl/>
        </w:rPr>
        <w:t>אלה גרא:</w:t>
      </w:r>
    </w:p>
    <w:p w:rsidR="00000000" w:rsidRDefault="00B12054">
      <w:pPr>
        <w:bidi/>
        <w:jc w:val="both"/>
        <w:rPr>
          <w:rFonts w:cs="David"/>
          <w:rtl/>
        </w:rPr>
      </w:pPr>
    </w:p>
    <w:p w:rsidR="00000000" w:rsidRDefault="00B12054">
      <w:pPr>
        <w:bidi/>
        <w:jc w:val="both"/>
        <w:rPr>
          <w:rFonts w:cs="David"/>
          <w:rtl/>
        </w:rPr>
      </w:pPr>
      <w:r>
        <w:rPr>
          <w:rFonts w:cs="David"/>
          <w:rtl/>
        </w:rPr>
        <w:tab/>
        <w:t>אולי נשמע את חברתי המלומדת.</w:t>
      </w:r>
    </w:p>
    <w:p w:rsidR="00000000" w:rsidRDefault="00B12054">
      <w:pPr>
        <w:bidi/>
        <w:jc w:val="both"/>
        <w:rPr>
          <w:rFonts w:cs="David"/>
          <w:rtl/>
        </w:rPr>
      </w:pPr>
    </w:p>
    <w:p w:rsidR="00000000" w:rsidRDefault="00B12054">
      <w:pPr>
        <w:bidi/>
        <w:jc w:val="both"/>
        <w:rPr>
          <w:rFonts w:cs="David"/>
          <w:u w:val="single"/>
        </w:rPr>
      </w:pPr>
      <w:r>
        <w:rPr>
          <w:rFonts w:cs="David"/>
          <w:u w:val="single"/>
          <w:rtl/>
        </w:rPr>
        <w:t>דבורה אליעזר:</w:t>
      </w:r>
    </w:p>
    <w:p w:rsidR="00000000" w:rsidRDefault="00B12054">
      <w:pPr>
        <w:bidi/>
        <w:jc w:val="both"/>
        <w:rPr>
          <w:rFonts w:cs="David"/>
          <w:rtl/>
        </w:rPr>
      </w:pPr>
    </w:p>
    <w:p w:rsidR="00000000" w:rsidRDefault="00B12054">
      <w:pPr>
        <w:bidi/>
        <w:jc w:val="both"/>
        <w:rPr>
          <w:rFonts w:cs="David"/>
          <w:rtl/>
        </w:rPr>
      </w:pPr>
      <w:r>
        <w:rPr>
          <w:rFonts w:cs="David"/>
        </w:rPr>
        <w:tab/>
      </w:r>
      <w:r>
        <w:rPr>
          <w:rFonts w:cs="David"/>
          <w:rtl/>
        </w:rPr>
        <w:t xml:space="preserve">אני אפתח ואומר שהממשלה התנגדה להצעת החוק של חברי הכנסת. </w:t>
      </w:r>
    </w:p>
    <w:p w:rsidR="00000000" w:rsidRDefault="00B12054">
      <w:pPr>
        <w:bidi/>
        <w:jc w:val="both"/>
        <w:rPr>
          <w:rFonts w:cs="David"/>
          <w:rtl/>
        </w:rPr>
      </w:pPr>
    </w:p>
    <w:p w:rsidR="00000000" w:rsidRDefault="00B12054">
      <w:pPr>
        <w:bidi/>
        <w:jc w:val="both"/>
        <w:rPr>
          <w:rFonts w:cs="David"/>
          <w:u w:val="single"/>
          <w:rtl/>
        </w:rPr>
      </w:pPr>
      <w:r>
        <w:rPr>
          <w:rFonts w:cs="David"/>
          <w:u w:val="single"/>
          <w:rtl/>
        </w:rPr>
        <w:t>היו"ר גדעון סער:</w:t>
      </w:r>
    </w:p>
    <w:p w:rsidR="00000000" w:rsidRDefault="00B12054">
      <w:pPr>
        <w:bidi/>
        <w:jc w:val="both"/>
        <w:rPr>
          <w:rFonts w:cs="David"/>
          <w:u w:val="single"/>
          <w:rtl/>
        </w:rPr>
      </w:pPr>
    </w:p>
    <w:p w:rsidR="00000000" w:rsidRDefault="00B12054">
      <w:pPr>
        <w:bidi/>
        <w:jc w:val="both"/>
        <w:rPr>
          <w:rFonts w:cs="David"/>
          <w:rtl/>
        </w:rPr>
      </w:pPr>
      <w:r>
        <w:rPr>
          <w:rFonts w:cs="David"/>
          <w:rtl/>
        </w:rPr>
        <w:tab/>
        <w:t>זה ידוע לנו.</w:t>
      </w:r>
    </w:p>
    <w:p w:rsidR="00000000" w:rsidRDefault="00B12054">
      <w:pPr>
        <w:bidi/>
        <w:jc w:val="both"/>
        <w:rPr>
          <w:rFonts w:cs="David"/>
          <w:rtl/>
        </w:rPr>
      </w:pPr>
    </w:p>
    <w:p w:rsidR="00000000" w:rsidRDefault="00B12054">
      <w:pPr>
        <w:bidi/>
        <w:jc w:val="both"/>
        <w:rPr>
          <w:rFonts w:cs="David"/>
          <w:u w:val="single"/>
        </w:rPr>
      </w:pPr>
      <w:r>
        <w:rPr>
          <w:rFonts w:cs="David"/>
          <w:u w:val="single"/>
          <w:rtl/>
        </w:rPr>
        <w:t>דבורה אליעזר:</w:t>
      </w:r>
    </w:p>
    <w:p w:rsidR="00000000" w:rsidRDefault="00B12054">
      <w:pPr>
        <w:bidi/>
        <w:jc w:val="both"/>
        <w:rPr>
          <w:rFonts w:cs="David"/>
          <w:rtl/>
        </w:rPr>
      </w:pPr>
    </w:p>
    <w:p w:rsidR="00000000" w:rsidRDefault="00B12054">
      <w:pPr>
        <w:bidi/>
        <w:jc w:val="both"/>
        <w:rPr>
          <w:rFonts w:cs="David"/>
          <w:rtl/>
        </w:rPr>
      </w:pPr>
      <w:r>
        <w:rPr>
          <w:rFonts w:cs="David"/>
        </w:rPr>
        <w:tab/>
      </w:r>
      <w:r>
        <w:rPr>
          <w:rFonts w:cs="David"/>
          <w:rtl/>
        </w:rPr>
        <w:t xml:space="preserve">הסיבה להתנגדות הייתה שדינה של החל"ת היא לא כדינה של חופשת לידה שהיא חופשה ראשונית ההגנות שונות בחוק, שם אנחנו מדברים על חופשת לידה, לא רק מדברים על זכות של העובדת לקחת את חופשת הלידה אלא גם על חובתה, שהיא לא יכולה לוותר על הזכות הזו, בגלל </w:t>
      </w:r>
      <w:r>
        <w:rPr>
          <w:rFonts w:cs="David"/>
          <w:rtl/>
        </w:rPr>
        <w:t>זה יש לנו גם את סעיף 6 שנותן את חופשת הלידה, גם את סעיף 8 לחוק שמונע מכל מעביד במשק להעסיק עובדת בחופשת לידה וגם את סעיף 9 שכבר אמרנו שהאיסור מוחלט בתקופת ההיעדרות ורק אחרי 60 יום פתחנו פתח למתן היתרים בעילות מאוד מצומצמות.</w:t>
      </w:r>
    </w:p>
    <w:p w:rsidR="00000000" w:rsidRDefault="00B12054">
      <w:pPr>
        <w:bidi/>
        <w:jc w:val="both"/>
        <w:rPr>
          <w:rFonts w:cs="David"/>
          <w:rtl/>
        </w:rPr>
      </w:pPr>
    </w:p>
    <w:p w:rsidR="00000000" w:rsidRDefault="00B12054">
      <w:pPr>
        <w:bidi/>
        <w:jc w:val="both"/>
        <w:rPr>
          <w:rFonts w:cs="David"/>
          <w:rtl/>
        </w:rPr>
      </w:pPr>
      <w:r>
        <w:rPr>
          <w:rFonts w:cs="David"/>
          <w:rtl/>
        </w:rPr>
        <w:tab/>
        <w:t xml:space="preserve">אנחנו מדברים על תקופת היעדרות </w:t>
      </w:r>
      <w:r>
        <w:rPr>
          <w:rFonts w:cs="David"/>
          <w:rtl/>
        </w:rPr>
        <w:t xml:space="preserve">שיכולה להיערך עד שנה מיום הלידה לכן הממשלה סברה שלא יהיה צודק להעמיס על מעבידים ולהטיל עליהם את החובה לשלם עד 30 ימים נוספים אחרי ה- 60 ימים שהם מחויבים על פי חוק, זו עמדת הממשלה. </w:t>
      </w:r>
    </w:p>
    <w:p w:rsidR="00000000" w:rsidRDefault="00B12054">
      <w:pPr>
        <w:bidi/>
        <w:jc w:val="both"/>
        <w:rPr>
          <w:rFonts w:cs="David"/>
          <w:rtl/>
        </w:rPr>
      </w:pPr>
      <w:r>
        <w:rPr>
          <w:rFonts w:cs="David"/>
          <w:rtl/>
        </w:rPr>
        <w:t xml:space="preserve"> </w:t>
      </w:r>
    </w:p>
    <w:p w:rsidR="00000000" w:rsidRDefault="00B12054">
      <w:pPr>
        <w:bidi/>
        <w:jc w:val="both"/>
        <w:rPr>
          <w:rFonts w:cs="David"/>
          <w:rtl/>
        </w:rPr>
      </w:pPr>
      <w:r>
        <w:rPr>
          <w:rFonts w:cs="David"/>
          <w:rtl/>
        </w:rPr>
        <w:tab/>
        <w:t>על דברים שהועלו כאן, דבר ראשון אני חייבת לומר, צריך להבחין בין כל עילה ו</w:t>
      </w:r>
      <w:r>
        <w:rPr>
          <w:rFonts w:cs="David"/>
          <w:rtl/>
        </w:rPr>
        <w:t>עילה שהמדינה צורכת אותם על פי החוק, עד תיקון 39, אמנם היו בקשות, פנו אלינו לפטר עובדות במהלך חופשת הלידה אבל תמיד עמדתנו הייתה חד משמעית, אסור לנו לתת היתרים אז לא נתנו היתרים במסגרת חופשת הלידה וב- 60 ימים. אנחנו נותנים היתרים בתקופות כשבאמת יש סמכות לממו</w:t>
      </w:r>
      <w:r>
        <w:rPr>
          <w:rFonts w:cs="David"/>
          <w:rtl/>
        </w:rPr>
        <w:t>נה לתת היתר וכמובן כשזה לא קשור לעילה שהמדינה מבקשים לפטר, אם העובדת בהריון כמובן לא יכול להיות בקשר להריון ואם זה בחל"ת, אז אסור לתת בתקופת החל"ת.</w:t>
      </w:r>
    </w:p>
    <w:p w:rsidR="00000000" w:rsidRDefault="00B12054">
      <w:pPr>
        <w:bidi/>
        <w:jc w:val="both"/>
        <w:rPr>
          <w:rFonts w:cs="David"/>
          <w:rtl/>
        </w:rPr>
      </w:pPr>
    </w:p>
    <w:p w:rsidR="00000000" w:rsidRDefault="00B12054">
      <w:pPr>
        <w:bidi/>
        <w:jc w:val="both"/>
        <w:rPr>
          <w:rFonts w:cs="David"/>
          <w:rtl/>
        </w:rPr>
      </w:pPr>
      <w:r>
        <w:rPr>
          <w:rFonts w:cs="David"/>
          <w:rtl/>
        </w:rPr>
        <w:tab/>
        <w:t>מבחינת החל"ת שאלתי את הממונה על חוק עבודת נשים, אמנם היא לא יכלה לתת מספר מדויק אבל היא אמרה לי שכמעט ואין</w:t>
      </w:r>
      <w:r>
        <w:rPr>
          <w:rFonts w:cs="David"/>
          <w:rtl/>
        </w:rPr>
        <w:t xml:space="preserve"> בקשות לפטר עובדות בחל"ת. </w:t>
      </w:r>
    </w:p>
    <w:p w:rsidR="00000000" w:rsidRDefault="00B12054">
      <w:pPr>
        <w:bidi/>
        <w:jc w:val="both"/>
        <w:rPr>
          <w:rFonts w:cs="David"/>
          <w:rtl/>
        </w:rPr>
      </w:pPr>
    </w:p>
    <w:p w:rsidR="00000000" w:rsidRDefault="00B12054">
      <w:pPr>
        <w:bidi/>
        <w:jc w:val="both"/>
        <w:rPr>
          <w:rFonts w:cs="David"/>
          <w:u w:val="single"/>
          <w:rtl/>
        </w:rPr>
      </w:pPr>
      <w:r>
        <w:rPr>
          <w:rFonts w:cs="David"/>
          <w:u w:val="single"/>
          <w:rtl/>
        </w:rPr>
        <w:t>היו"ר גדעון סער:</w:t>
      </w:r>
    </w:p>
    <w:p w:rsidR="00000000" w:rsidRDefault="00B12054">
      <w:pPr>
        <w:bidi/>
        <w:jc w:val="both"/>
        <w:rPr>
          <w:rFonts w:cs="David"/>
          <w:u w:val="single"/>
          <w:rtl/>
        </w:rPr>
      </w:pPr>
    </w:p>
    <w:p w:rsidR="00000000" w:rsidRDefault="00B12054">
      <w:pPr>
        <w:bidi/>
        <w:jc w:val="both"/>
        <w:rPr>
          <w:rFonts w:cs="David"/>
          <w:rtl/>
        </w:rPr>
      </w:pPr>
      <w:r>
        <w:rPr>
          <w:rFonts w:cs="David"/>
          <w:rtl/>
        </w:rPr>
        <w:tab/>
        <w:t>זה הגיוני כי לא משלמים עליהם משכורת.</w:t>
      </w:r>
    </w:p>
    <w:p w:rsidR="00000000" w:rsidRDefault="00B12054">
      <w:pPr>
        <w:bidi/>
        <w:jc w:val="both"/>
        <w:rPr>
          <w:rFonts w:cs="David"/>
          <w:rtl/>
        </w:rPr>
      </w:pPr>
    </w:p>
    <w:p w:rsidR="00000000" w:rsidRDefault="00B12054">
      <w:pPr>
        <w:bidi/>
        <w:jc w:val="both"/>
        <w:rPr>
          <w:rFonts w:cs="David"/>
          <w:u w:val="single"/>
        </w:rPr>
      </w:pPr>
      <w:r>
        <w:rPr>
          <w:rFonts w:cs="David"/>
          <w:u w:val="single"/>
          <w:rtl/>
        </w:rPr>
        <w:t>קריאה:</w:t>
      </w:r>
    </w:p>
    <w:p w:rsidR="00000000" w:rsidRDefault="00B12054">
      <w:pPr>
        <w:bidi/>
        <w:jc w:val="both"/>
        <w:rPr>
          <w:rFonts w:cs="David"/>
          <w:rtl/>
        </w:rPr>
      </w:pPr>
    </w:p>
    <w:p w:rsidR="00000000" w:rsidRDefault="00B12054">
      <w:pPr>
        <w:bidi/>
        <w:jc w:val="both"/>
        <w:rPr>
          <w:rFonts w:cs="David"/>
          <w:rtl/>
        </w:rPr>
      </w:pPr>
      <w:r>
        <w:rPr>
          <w:rFonts w:cs="David"/>
        </w:rPr>
        <w:tab/>
      </w:r>
      <w:r>
        <w:rPr>
          <w:rFonts w:cs="David"/>
          <w:rtl/>
        </w:rPr>
        <w:t>וכשהן חוזרות לעבודה מפטרים אותן.</w:t>
      </w:r>
    </w:p>
    <w:p w:rsidR="00000000" w:rsidRDefault="00B12054">
      <w:pPr>
        <w:bidi/>
        <w:jc w:val="both"/>
        <w:rPr>
          <w:rFonts w:cs="David"/>
          <w:rtl/>
        </w:rPr>
      </w:pPr>
    </w:p>
    <w:p w:rsidR="00000000" w:rsidRDefault="00B12054">
      <w:pPr>
        <w:bidi/>
        <w:jc w:val="both"/>
        <w:rPr>
          <w:rFonts w:cs="David"/>
          <w:u w:val="single"/>
        </w:rPr>
      </w:pPr>
      <w:r>
        <w:rPr>
          <w:rFonts w:cs="David"/>
          <w:u w:val="single"/>
          <w:rtl/>
        </w:rPr>
        <w:t>דבורה אליעזר:</w:t>
      </w:r>
    </w:p>
    <w:p w:rsidR="00000000" w:rsidRDefault="00B12054">
      <w:pPr>
        <w:bidi/>
        <w:jc w:val="both"/>
        <w:rPr>
          <w:rFonts w:cs="David"/>
          <w:rtl/>
        </w:rPr>
      </w:pPr>
    </w:p>
    <w:p w:rsidR="00000000" w:rsidRDefault="00B12054">
      <w:pPr>
        <w:bidi/>
        <w:jc w:val="both"/>
        <w:rPr>
          <w:rFonts w:cs="David"/>
          <w:rtl/>
        </w:rPr>
      </w:pPr>
      <w:r>
        <w:rPr>
          <w:rFonts w:cs="David"/>
        </w:rPr>
        <w:tab/>
      </w:r>
      <w:r>
        <w:rPr>
          <w:rFonts w:cs="David"/>
          <w:rtl/>
        </w:rPr>
        <w:t xml:space="preserve">אנחנו מדברים בתקופה שלעובדת תמיד יש זכות להודיע למעביד שהיא מעוניינת לחזור לעבודה ומשם מתחילים לרוץ ה- 60 ימים, </w:t>
      </w:r>
      <w:r>
        <w:rPr>
          <w:rFonts w:cs="David"/>
          <w:rtl/>
        </w:rPr>
        <w:t>זה יכול להיות עד שנה  אבל היא יכולה גם לצמצם ולהגיד שהיא רוצה לחזור והמעביד לא יכול להשתהות, אחרי שבועיים היא חייבת להיקלט בחזרה בעבודה.</w:t>
      </w:r>
    </w:p>
    <w:p w:rsidR="00000000" w:rsidRDefault="00B12054">
      <w:pPr>
        <w:bidi/>
        <w:jc w:val="both"/>
        <w:rPr>
          <w:rFonts w:cs="David"/>
          <w:rtl/>
        </w:rPr>
      </w:pPr>
    </w:p>
    <w:p w:rsidR="00000000" w:rsidRDefault="00B12054">
      <w:pPr>
        <w:bidi/>
        <w:jc w:val="both"/>
        <w:rPr>
          <w:rFonts w:cs="David"/>
          <w:rtl/>
        </w:rPr>
      </w:pPr>
      <w:r>
        <w:rPr>
          <w:rFonts w:cs="David"/>
          <w:rtl/>
        </w:rPr>
        <w:tab/>
        <w:t>מה שהיה בתיקון 39, המצב הקיים היה כזה גם לפני תיקון 39, היה אסור לפטר לחלוטין במסגרת חופשת הלידה וה- 60 ימים לאחריו ו</w:t>
      </w:r>
      <w:r>
        <w:rPr>
          <w:rFonts w:cs="David"/>
          <w:rtl/>
        </w:rPr>
        <w:t>הייתה אפשרות לבוא ולבקש היתר לפטר בחל"ת. כמו כן, גם לפני תיקון 39, ימי ההודעה המוקדמת באו במניין התקופות שאסור לפטר בחל"ת, כלומר חל"ת פלוס 60 ימים, המצב נשאר כמו שהוא, עד היום תיקון 39  לא שינה את המצב הקיים.</w:t>
      </w:r>
    </w:p>
    <w:p w:rsidR="00000000" w:rsidRDefault="00B12054">
      <w:pPr>
        <w:bidi/>
        <w:jc w:val="both"/>
        <w:rPr>
          <w:rFonts w:cs="David"/>
          <w:rtl/>
        </w:rPr>
      </w:pPr>
    </w:p>
    <w:p w:rsidR="00000000" w:rsidRDefault="00B12054">
      <w:pPr>
        <w:bidi/>
        <w:jc w:val="both"/>
        <w:rPr>
          <w:rFonts w:cs="David"/>
          <w:u w:val="single"/>
          <w:rtl/>
        </w:rPr>
      </w:pPr>
      <w:r>
        <w:rPr>
          <w:rFonts w:cs="David"/>
          <w:u w:val="single"/>
          <w:rtl/>
        </w:rPr>
        <w:t>נועה בן-שבת:</w:t>
      </w:r>
    </w:p>
    <w:p w:rsidR="00000000" w:rsidRDefault="00B12054">
      <w:pPr>
        <w:bidi/>
        <w:jc w:val="both"/>
        <w:rPr>
          <w:rFonts w:cs="David"/>
          <w:rtl/>
        </w:rPr>
      </w:pPr>
    </w:p>
    <w:p w:rsidR="00000000" w:rsidRDefault="00B12054">
      <w:pPr>
        <w:bidi/>
        <w:jc w:val="both"/>
        <w:rPr>
          <w:rFonts w:cs="David"/>
          <w:rtl/>
        </w:rPr>
      </w:pPr>
      <w:r>
        <w:rPr>
          <w:rFonts w:cs="David"/>
          <w:rtl/>
        </w:rPr>
        <w:tab/>
        <w:t>רציתי לשאול שאלה לגבי ההערה שהע</w:t>
      </w:r>
      <w:r>
        <w:rPr>
          <w:rFonts w:cs="David"/>
          <w:rtl/>
        </w:rPr>
        <w:t xml:space="preserve">לתה עורכת הדין מאירה בסוק, אותם 14 ימים אחרי חופשת הלידה, נלקחה חופשה ללא תשלום ל- 14 ימים בלבד, אני מבינה שזו תקופה שבכל מקרה היא מוגנת כי במהלך 60 הימים שבתום חופשת הלידה, בתום 14 השבועות, היא בכל מקרה מוגנת. </w:t>
      </w:r>
    </w:p>
    <w:p w:rsidR="00000000" w:rsidRDefault="00B12054">
      <w:pPr>
        <w:bidi/>
        <w:jc w:val="both"/>
        <w:rPr>
          <w:rFonts w:cs="David"/>
          <w:rtl/>
        </w:rPr>
      </w:pPr>
    </w:p>
    <w:p w:rsidR="00000000" w:rsidRDefault="00B12054">
      <w:pPr>
        <w:bidi/>
        <w:jc w:val="both"/>
        <w:rPr>
          <w:rFonts w:cs="David"/>
          <w:u w:val="single"/>
        </w:rPr>
      </w:pPr>
      <w:r>
        <w:rPr>
          <w:rFonts w:cs="David"/>
          <w:u w:val="single"/>
          <w:rtl/>
        </w:rPr>
        <w:t>דבורה אליעזר:</w:t>
      </w:r>
    </w:p>
    <w:p w:rsidR="00000000" w:rsidRDefault="00B12054">
      <w:pPr>
        <w:bidi/>
        <w:jc w:val="both"/>
        <w:rPr>
          <w:rFonts w:cs="David"/>
          <w:rtl/>
        </w:rPr>
      </w:pPr>
    </w:p>
    <w:p w:rsidR="00000000" w:rsidRDefault="00B12054">
      <w:pPr>
        <w:bidi/>
        <w:jc w:val="both"/>
        <w:rPr>
          <w:rFonts w:cs="David"/>
          <w:rtl/>
        </w:rPr>
      </w:pPr>
      <w:r>
        <w:rPr>
          <w:rFonts w:cs="David"/>
        </w:rPr>
        <w:tab/>
      </w:r>
      <w:r>
        <w:rPr>
          <w:rFonts w:cs="David"/>
          <w:rtl/>
        </w:rPr>
        <w:t>אני חושבת שהיא מוגנת, לא נת</w:t>
      </w:r>
      <w:r>
        <w:rPr>
          <w:rFonts w:cs="David"/>
          <w:rtl/>
        </w:rPr>
        <w:t xml:space="preserve">קלתי לא בפסיקה ולא במקרים במשרד שטענו שהיא לא מוגנת ואפשר לבוא ולבקש היתר, תמיד התייחסנו לתקופה הזו כ- 60 ימים אחרי חופשת הלידה ולכן אסור לפטר.  </w:t>
      </w:r>
    </w:p>
    <w:p w:rsidR="00000000" w:rsidRDefault="00B12054">
      <w:pPr>
        <w:bidi/>
        <w:jc w:val="both"/>
        <w:rPr>
          <w:rFonts w:cs="David"/>
          <w:rtl/>
        </w:rPr>
      </w:pPr>
    </w:p>
    <w:p w:rsidR="00000000" w:rsidRDefault="00B12054">
      <w:pPr>
        <w:bidi/>
        <w:jc w:val="both"/>
        <w:rPr>
          <w:rFonts w:cs="David"/>
          <w:u w:val="single"/>
          <w:rtl/>
        </w:rPr>
      </w:pPr>
      <w:r>
        <w:rPr>
          <w:rFonts w:cs="David"/>
          <w:u w:val="single"/>
          <w:rtl/>
        </w:rPr>
        <w:t>נועה בן-שבת:</w:t>
      </w:r>
    </w:p>
    <w:p w:rsidR="00000000" w:rsidRDefault="00B12054">
      <w:pPr>
        <w:bidi/>
        <w:jc w:val="both"/>
        <w:rPr>
          <w:rFonts w:cs="David"/>
          <w:rtl/>
        </w:rPr>
      </w:pPr>
    </w:p>
    <w:p w:rsidR="00000000" w:rsidRDefault="00B12054">
      <w:pPr>
        <w:bidi/>
        <w:jc w:val="both"/>
        <w:rPr>
          <w:rFonts w:cs="David"/>
          <w:rtl/>
        </w:rPr>
      </w:pPr>
      <w:r>
        <w:rPr>
          <w:rFonts w:cs="David"/>
          <w:rtl/>
        </w:rPr>
        <w:tab/>
        <w:t>הבעייתיות תצמח רק אם היא יותר מאשר 60 ימים בחל"ת ומעבר ל- 60 הימים הרשומים שאחרי חופשת הלידה.</w:t>
      </w:r>
    </w:p>
    <w:p w:rsidR="00000000" w:rsidRDefault="00B12054">
      <w:pPr>
        <w:bidi/>
        <w:jc w:val="both"/>
        <w:rPr>
          <w:rFonts w:cs="David"/>
          <w:rtl/>
        </w:rPr>
      </w:pPr>
    </w:p>
    <w:p w:rsidR="00000000" w:rsidRDefault="00B12054">
      <w:pPr>
        <w:bidi/>
        <w:jc w:val="both"/>
        <w:rPr>
          <w:rFonts w:cs="David"/>
          <w:u w:val="single"/>
        </w:rPr>
      </w:pPr>
      <w:r>
        <w:rPr>
          <w:rFonts w:cs="David"/>
          <w:u w:val="single"/>
          <w:rtl/>
        </w:rPr>
        <w:t>מאירה בסוק:</w:t>
      </w:r>
    </w:p>
    <w:p w:rsidR="00000000" w:rsidRDefault="00B12054">
      <w:pPr>
        <w:bidi/>
        <w:jc w:val="both"/>
        <w:rPr>
          <w:rFonts w:cs="David"/>
          <w:rtl/>
        </w:rPr>
      </w:pPr>
    </w:p>
    <w:p w:rsidR="00000000" w:rsidRDefault="00B12054">
      <w:pPr>
        <w:bidi/>
        <w:jc w:val="both"/>
        <w:rPr>
          <w:rFonts w:cs="David"/>
          <w:rtl/>
        </w:rPr>
      </w:pPr>
      <w:r>
        <w:rPr>
          <w:rFonts w:cs="David"/>
        </w:rPr>
        <w:tab/>
      </w:r>
      <w:r>
        <w:rPr>
          <w:rFonts w:cs="David"/>
          <w:rtl/>
        </w:rPr>
        <w:t>אני חושבת שכל התיקון הזה מאד בעייתי.</w:t>
      </w:r>
    </w:p>
    <w:p w:rsidR="00000000" w:rsidRDefault="00B12054">
      <w:pPr>
        <w:bidi/>
        <w:jc w:val="both"/>
        <w:rPr>
          <w:rFonts w:cs="David"/>
          <w:rtl/>
        </w:rPr>
      </w:pPr>
    </w:p>
    <w:p w:rsidR="00000000" w:rsidRDefault="00B12054">
      <w:pPr>
        <w:bidi/>
        <w:jc w:val="both"/>
        <w:rPr>
          <w:rFonts w:cs="David"/>
          <w:u w:val="single"/>
          <w:rtl/>
        </w:rPr>
      </w:pPr>
      <w:r>
        <w:rPr>
          <w:rFonts w:cs="David"/>
          <w:u w:val="single"/>
          <w:rtl/>
        </w:rPr>
        <w:t>היו"ר גדעון סער:</w:t>
      </w:r>
    </w:p>
    <w:p w:rsidR="00000000" w:rsidRDefault="00B12054">
      <w:pPr>
        <w:bidi/>
        <w:jc w:val="both"/>
        <w:rPr>
          <w:rFonts w:cs="David"/>
          <w:u w:val="single"/>
          <w:rtl/>
        </w:rPr>
      </w:pPr>
    </w:p>
    <w:p w:rsidR="00000000" w:rsidRDefault="00B12054">
      <w:pPr>
        <w:bidi/>
        <w:jc w:val="both"/>
        <w:rPr>
          <w:rFonts w:cs="David"/>
          <w:rtl/>
        </w:rPr>
      </w:pPr>
      <w:r>
        <w:rPr>
          <w:rFonts w:cs="David"/>
          <w:rtl/>
        </w:rPr>
        <w:tab/>
        <w:t>אבל הוא לא שינה.</w:t>
      </w:r>
    </w:p>
    <w:p w:rsidR="00000000" w:rsidRDefault="00B12054">
      <w:pPr>
        <w:bidi/>
        <w:jc w:val="both"/>
        <w:rPr>
          <w:rFonts w:cs="David"/>
          <w:rtl/>
        </w:rPr>
      </w:pPr>
    </w:p>
    <w:p w:rsidR="00000000" w:rsidRDefault="00B12054">
      <w:pPr>
        <w:bidi/>
        <w:jc w:val="both"/>
        <w:rPr>
          <w:rFonts w:cs="David"/>
          <w:u w:val="single"/>
        </w:rPr>
      </w:pPr>
      <w:r>
        <w:rPr>
          <w:rFonts w:cs="David"/>
          <w:u w:val="single"/>
          <w:rtl/>
        </w:rPr>
        <w:t>מאירה בסוק:</w:t>
      </w:r>
    </w:p>
    <w:p w:rsidR="00000000" w:rsidRDefault="00B12054">
      <w:pPr>
        <w:bidi/>
        <w:jc w:val="both"/>
        <w:rPr>
          <w:rFonts w:cs="David"/>
          <w:rtl/>
        </w:rPr>
      </w:pPr>
    </w:p>
    <w:p w:rsidR="00000000" w:rsidRDefault="00B12054">
      <w:pPr>
        <w:bidi/>
        <w:jc w:val="both"/>
        <w:rPr>
          <w:rFonts w:cs="David"/>
          <w:rtl/>
        </w:rPr>
      </w:pPr>
      <w:r>
        <w:rPr>
          <w:rFonts w:cs="David"/>
        </w:rPr>
        <w:tab/>
      </w:r>
      <w:r>
        <w:rPr>
          <w:rFonts w:cs="David"/>
          <w:rtl/>
        </w:rPr>
        <w:t>למה לא שינה? פעם לא הייתה אפשרות לקבל היתר, היום אפשר, אני לא מדברת על חל"ת.</w:t>
      </w:r>
    </w:p>
    <w:p w:rsidR="00000000" w:rsidRDefault="00B12054">
      <w:pPr>
        <w:bidi/>
        <w:jc w:val="both"/>
        <w:rPr>
          <w:rFonts w:cs="David"/>
          <w:rtl/>
        </w:rPr>
      </w:pPr>
    </w:p>
    <w:p w:rsidR="00000000" w:rsidRDefault="00B12054">
      <w:pPr>
        <w:bidi/>
        <w:jc w:val="both"/>
        <w:rPr>
          <w:rFonts w:cs="David"/>
          <w:u w:val="single"/>
        </w:rPr>
      </w:pPr>
      <w:r>
        <w:rPr>
          <w:rFonts w:cs="David"/>
          <w:u w:val="single"/>
          <w:rtl/>
        </w:rPr>
        <w:t>דבורה אליעזר:</w:t>
      </w:r>
    </w:p>
    <w:p w:rsidR="00000000" w:rsidRDefault="00B12054">
      <w:pPr>
        <w:bidi/>
        <w:jc w:val="both"/>
        <w:rPr>
          <w:rFonts w:cs="David"/>
          <w:rtl/>
        </w:rPr>
      </w:pPr>
    </w:p>
    <w:p w:rsidR="00000000" w:rsidRDefault="00B12054">
      <w:pPr>
        <w:bidi/>
        <w:jc w:val="both"/>
        <w:rPr>
          <w:rFonts w:cs="David"/>
          <w:rtl/>
        </w:rPr>
      </w:pPr>
      <w:r>
        <w:rPr>
          <w:rFonts w:cs="David"/>
        </w:rPr>
        <w:tab/>
      </w:r>
      <w:r>
        <w:rPr>
          <w:rFonts w:cs="David"/>
          <w:rtl/>
        </w:rPr>
        <w:t>זה נכון אבל אנחנו מדברים על תקופה של ה- 60 ימים אחרי חופשת</w:t>
      </w:r>
      <w:r>
        <w:rPr>
          <w:rFonts w:cs="David"/>
          <w:rtl/>
        </w:rPr>
        <w:t xml:space="preserve"> הלידה ואנחנו מדברים על מצב של באמת סגירת עסק, המעיד הזה לא מפלה בין עובדות, הוא לא יכול להעסיק לא עובד ולא עובדת באותו מקום. </w:t>
      </w:r>
    </w:p>
    <w:p w:rsidR="00000000" w:rsidRDefault="00B12054">
      <w:pPr>
        <w:bidi/>
        <w:jc w:val="both"/>
        <w:rPr>
          <w:rFonts w:cs="David"/>
          <w:rtl/>
        </w:rPr>
      </w:pPr>
    </w:p>
    <w:p w:rsidR="00000000" w:rsidRDefault="00B12054">
      <w:pPr>
        <w:bidi/>
        <w:jc w:val="both"/>
        <w:rPr>
          <w:rFonts w:cs="David"/>
          <w:u w:val="single"/>
          <w:rtl/>
        </w:rPr>
      </w:pPr>
      <w:r>
        <w:rPr>
          <w:rFonts w:cs="David"/>
          <w:u w:val="single"/>
          <w:rtl/>
        </w:rPr>
        <w:t>היו"ר גדעון סער:</w:t>
      </w:r>
    </w:p>
    <w:p w:rsidR="00000000" w:rsidRDefault="00B12054">
      <w:pPr>
        <w:bidi/>
        <w:jc w:val="both"/>
        <w:rPr>
          <w:rFonts w:cs="David"/>
          <w:u w:val="single"/>
          <w:rtl/>
        </w:rPr>
      </w:pPr>
    </w:p>
    <w:p w:rsidR="00000000" w:rsidRDefault="00B12054">
      <w:pPr>
        <w:bidi/>
        <w:jc w:val="both"/>
        <w:rPr>
          <w:rFonts w:cs="David"/>
          <w:rtl/>
        </w:rPr>
      </w:pPr>
      <w:r>
        <w:rPr>
          <w:rFonts w:cs="David"/>
          <w:rtl/>
        </w:rPr>
        <w:tab/>
        <w:t>במקרה של סגירת עסק בתוך ה- 60 יום - - -</w:t>
      </w:r>
    </w:p>
    <w:p w:rsidR="00000000" w:rsidRDefault="00B12054">
      <w:pPr>
        <w:bidi/>
        <w:jc w:val="both"/>
        <w:rPr>
          <w:rFonts w:cs="David"/>
          <w:rtl/>
        </w:rPr>
      </w:pPr>
    </w:p>
    <w:p w:rsidR="00000000" w:rsidRDefault="00B12054">
      <w:pPr>
        <w:bidi/>
        <w:jc w:val="both"/>
        <w:rPr>
          <w:rFonts w:cs="David"/>
          <w:u w:val="single"/>
        </w:rPr>
      </w:pPr>
      <w:r>
        <w:rPr>
          <w:rFonts w:cs="David"/>
          <w:u w:val="single"/>
          <w:rtl/>
        </w:rPr>
        <w:t>מאירה בסוק:</w:t>
      </w:r>
    </w:p>
    <w:p w:rsidR="00000000" w:rsidRDefault="00B12054">
      <w:pPr>
        <w:bidi/>
        <w:jc w:val="both"/>
        <w:rPr>
          <w:rFonts w:cs="David"/>
          <w:rtl/>
        </w:rPr>
      </w:pPr>
    </w:p>
    <w:p w:rsidR="00000000" w:rsidRDefault="00B12054">
      <w:pPr>
        <w:bidi/>
        <w:jc w:val="both"/>
        <w:rPr>
          <w:rFonts w:cs="David"/>
          <w:rtl/>
        </w:rPr>
      </w:pPr>
      <w:r>
        <w:rPr>
          <w:rFonts w:cs="David"/>
        </w:rPr>
        <w:tab/>
      </w:r>
      <w:r>
        <w:rPr>
          <w:rFonts w:cs="David"/>
          <w:rtl/>
        </w:rPr>
        <w:t>השאלה המעניינת היא מה זה סגירת עסק, האם זאת פשיטת רגל</w:t>
      </w:r>
      <w:r>
        <w:rPr>
          <w:rFonts w:cs="David"/>
          <w:rtl/>
        </w:rPr>
        <w:t>? לא כל סגירת עסק היא פשיטת רגל. יש לי תחושה כשנגיע לעילות ונראה כמה יבקשו נראה שיש...  ויצטרכו אז לשנות חזרה.</w:t>
      </w:r>
    </w:p>
    <w:p w:rsidR="00000000" w:rsidRDefault="00B12054">
      <w:pPr>
        <w:bidi/>
        <w:jc w:val="both"/>
        <w:rPr>
          <w:rFonts w:cs="David"/>
          <w:rtl/>
        </w:rPr>
      </w:pPr>
    </w:p>
    <w:p w:rsidR="00000000" w:rsidRDefault="00B12054">
      <w:pPr>
        <w:bidi/>
        <w:jc w:val="both"/>
        <w:rPr>
          <w:rFonts w:cs="David"/>
          <w:u w:val="single"/>
        </w:rPr>
      </w:pPr>
      <w:r>
        <w:rPr>
          <w:rFonts w:cs="David"/>
          <w:u w:val="single"/>
          <w:rtl/>
        </w:rPr>
        <w:t>דבורה אליעזר:</w:t>
      </w:r>
    </w:p>
    <w:p w:rsidR="00000000" w:rsidRDefault="00B12054">
      <w:pPr>
        <w:bidi/>
        <w:jc w:val="both"/>
        <w:rPr>
          <w:rFonts w:cs="David"/>
          <w:rtl/>
        </w:rPr>
      </w:pPr>
    </w:p>
    <w:p w:rsidR="00000000" w:rsidRDefault="00B12054">
      <w:pPr>
        <w:bidi/>
        <w:jc w:val="both"/>
        <w:rPr>
          <w:rFonts w:cs="David"/>
          <w:rtl/>
        </w:rPr>
      </w:pPr>
      <w:r>
        <w:rPr>
          <w:rFonts w:cs="David"/>
        </w:rPr>
        <w:tab/>
      </w:r>
      <w:r>
        <w:rPr>
          <w:rFonts w:cs="David"/>
          <w:rtl/>
        </w:rPr>
        <w:t>אני רק יכולה להעיד בהיבט הזה שעד היום היו מספר מקרים והמגמה שלנו לא לתת פרשנות רחבה.</w:t>
      </w:r>
    </w:p>
    <w:p w:rsidR="00000000" w:rsidRDefault="00B12054">
      <w:pPr>
        <w:bidi/>
        <w:jc w:val="both"/>
        <w:rPr>
          <w:rFonts w:cs="David"/>
          <w:rtl/>
        </w:rPr>
      </w:pPr>
    </w:p>
    <w:p w:rsidR="00000000" w:rsidRDefault="00B12054">
      <w:pPr>
        <w:bidi/>
        <w:jc w:val="both"/>
        <w:rPr>
          <w:rFonts w:cs="David"/>
          <w:u w:val="single"/>
          <w:rtl/>
        </w:rPr>
      </w:pPr>
      <w:r>
        <w:rPr>
          <w:rFonts w:cs="David"/>
          <w:u w:val="single"/>
          <w:rtl/>
        </w:rPr>
        <w:t>היו"ר גדעון סער:</w:t>
      </w:r>
    </w:p>
    <w:p w:rsidR="00000000" w:rsidRDefault="00B12054">
      <w:pPr>
        <w:bidi/>
        <w:jc w:val="both"/>
        <w:rPr>
          <w:rFonts w:cs="David"/>
          <w:u w:val="single"/>
          <w:rtl/>
        </w:rPr>
      </w:pPr>
    </w:p>
    <w:p w:rsidR="00000000" w:rsidRDefault="00B12054">
      <w:pPr>
        <w:bidi/>
        <w:jc w:val="both"/>
        <w:rPr>
          <w:rFonts w:cs="David"/>
          <w:rtl/>
        </w:rPr>
      </w:pPr>
      <w:r>
        <w:rPr>
          <w:rFonts w:cs="David"/>
          <w:rtl/>
        </w:rPr>
        <w:tab/>
        <w:t xml:space="preserve">אם אדם פשט רגל או חברה </w:t>
      </w:r>
      <w:r>
        <w:rPr>
          <w:rFonts w:cs="David"/>
          <w:rtl/>
        </w:rPr>
        <w:t>התפרקה...</w:t>
      </w:r>
    </w:p>
    <w:p w:rsidR="00000000" w:rsidRDefault="00B12054">
      <w:pPr>
        <w:bidi/>
        <w:jc w:val="both"/>
        <w:rPr>
          <w:rFonts w:cs="David"/>
          <w:rtl/>
        </w:rPr>
      </w:pPr>
    </w:p>
    <w:p w:rsidR="00000000" w:rsidRDefault="00B12054">
      <w:pPr>
        <w:bidi/>
        <w:jc w:val="both"/>
        <w:rPr>
          <w:rFonts w:cs="David"/>
          <w:u w:val="single"/>
        </w:rPr>
      </w:pPr>
      <w:r>
        <w:rPr>
          <w:rFonts w:cs="David"/>
          <w:u w:val="single"/>
          <w:rtl/>
        </w:rPr>
        <w:t>מאירה בסוק:</w:t>
      </w:r>
    </w:p>
    <w:p w:rsidR="00000000" w:rsidRDefault="00B12054">
      <w:pPr>
        <w:bidi/>
        <w:jc w:val="both"/>
        <w:rPr>
          <w:rFonts w:cs="David"/>
          <w:rtl/>
        </w:rPr>
      </w:pPr>
    </w:p>
    <w:p w:rsidR="00000000" w:rsidRDefault="00B12054">
      <w:pPr>
        <w:bidi/>
        <w:jc w:val="both"/>
        <w:rPr>
          <w:rFonts w:cs="David"/>
          <w:rtl/>
        </w:rPr>
      </w:pPr>
      <w:r>
        <w:rPr>
          <w:rFonts w:cs="David"/>
        </w:rPr>
        <w:tab/>
      </w:r>
      <w:r>
        <w:rPr>
          <w:rFonts w:cs="David"/>
          <w:rtl/>
        </w:rPr>
        <w:t>בפשיטת רגל יש את ביטוח לאומי.</w:t>
      </w:r>
    </w:p>
    <w:p w:rsidR="00000000" w:rsidRDefault="00B12054">
      <w:pPr>
        <w:bidi/>
        <w:jc w:val="both"/>
        <w:rPr>
          <w:rFonts w:cs="David"/>
          <w:rtl/>
        </w:rPr>
      </w:pPr>
    </w:p>
    <w:p w:rsidR="00000000" w:rsidRDefault="00B12054">
      <w:pPr>
        <w:bidi/>
        <w:jc w:val="both"/>
        <w:rPr>
          <w:rFonts w:cs="David"/>
          <w:u w:val="single"/>
          <w:rtl/>
        </w:rPr>
      </w:pPr>
      <w:r>
        <w:rPr>
          <w:rFonts w:cs="David"/>
          <w:u w:val="single"/>
          <w:rtl/>
        </w:rPr>
        <w:t>לימור ליבנת:</w:t>
      </w:r>
    </w:p>
    <w:p w:rsidR="00000000" w:rsidRDefault="00B12054">
      <w:pPr>
        <w:bidi/>
        <w:jc w:val="both"/>
        <w:rPr>
          <w:rFonts w:cs="David"/>
          <w:rtl/>
        </w:rPr>
      </w:pPr>
    </w:p>
    <w:p w:rsidR="00000000" w:rsidRDefault="00B12054">
      <w:pPr>
        <w:bidi/>
        <w:jc w:val="both"/>
        <w:rPr>
          <w:rFonts w:cs="David"/>
          <w:rtl/>
        </w:rPr>
      </w:pPr>
      <w:r>
        <w:rPr>
          <w:rFonts w:cs="David"/>
          <w:rtl/>
        </w:rPr>
        <w:tab/>
        <w:t xml:space="preserve">זה כתוב בצורה ברורה, קשה לטעון שיש כאן משהו שלא ברור לגמרי. </w:t>
      </w:r>
    </w:p>
    <w:p w:rsidR="00000000" w:rsidRDefault="00B12054">
      <w:pPr>
        <w:bidi/>
        <w:jc w:val="both"/>
        <w:rPr>
          <w:rFonts w:cs="David"/>
          <w:rtl/>
        </w:rPr>
      </w:pPr>
    </w:p>
    <w:p w:rsidR="00000000" w:rsidRDefault="00B12054">
      <w:pPr>
        <w:bidi/>
        <w:jc w:val="both"/>
        <w:rPr>
          <w:rFonts w:cs="David"/>
          <w:u w:val="single"/>
        </w:rPr>
      </w:pPr>
      <w:r>
        <w:rPr>
          <w:rFonts w:cs="David"/>
          <w:u w:val="single"/>
          <w:rtl/>
        </w:rPr>
        <w:t>מאירה בסוק:</w:t>
      </w:r>
    </w:p>
    <w:p w:rsidR="00000000" w:rsidRDefault="00B12054">
      <w:pPr>
        <w:bidi/>
        <w:jc w:val="both"/>
        <w:rPr>
          <w:rFonts w:cs="David"/>
          <w:rtl/>
        </w:rPr>
      </w:pPr>
    </w:p>
    <w:p w:rsidR="00000000" w:rsidRDefault="00B12054">
      <w:pPr>
        <w:bidi/>
        <w:jc w:val="both"/>
        <w:rPr>
          <w:rFonts w:cs="David"/>
          <w:rtl/>
        </w:rPr>
      </w:pPr>
      <w:r>
        <w:rPr>
          <w:rFonts w:cs="David"/>
        </w:rPr>
        <w:tab/>
      </w:r>
      <w:r>
        <w:rPr>
          <w:rFonts w:cs="David"/>
          <w:rtl/>
        </w:rPr>
        <w:t>אני  אומרת מהשטח, כשיושבת פה הממונה  ואומרת שהיא אף פעם לא מפטרת שלא בגלל הריון, היא תמיד נותנת היתר שזה רק ל</w:t>
      </w:r>
      <w:r>
        <w:rPr>
          <w:rFonts w:cs="David"/>
          <w:rtl/>
        </w:rPr>
        <w:t xml:space="preserve">א בגלל היריון, הכול עניין פרשני. זו עובדה שכמות הנשים שמפוטרות בהריון עם היתרים היא מאוד גדולה. אני מדברת רק על הריון. </w:t>
      </w:r>
    </w:p>
    <w:p w:rsidR="00000000" w:rsidRDefault="00B12054">
      <w:pPr>
        <w:bidi/>
        <w:jc w:val="both"/>
        <w:rPr>
          <w:rFonts w:cs="David"/>
          <w:rtl/>
        </w:rPr>
      </w:pPr>
    </w:p>
    <w:p w:rsidR="00000000" w:rsidRDefault="00B12054">
      <w:pPr>
        <w:bidi/>
        <w:jc w:val="both"/>
        <w:rPr>
          <w:rFonts w:cs="David"/>
          <w:u w:val="single"/>
          <w:rtl/>
        </w:rPr>
      </w:pPr>
      <w:r>
        <w:rPr>
          <w:rFonts w:cs="David"/>
          <w:u w:val="single"/>
          <w:rtl/>
        </w:rPr>
        <w:t>לימור ליבנת:</w:t>
      </w:r>
    </w:p>
    <w:p w:rsidR="00000000" w:rsidRDefault="00B12054">
      <w:pPr>
        <w:bidi/>
        <w:jc w:val="both"/>
        <w:rPr>
          <w:rFonts w:cs="David"/>
          <w:rtl/>
        </w:rPr>
      </w:pPr>
    </w:p>
    <w:p w:rsidR="00000000" w:rsidRDefault="00B12054">
      <w:pPr>
        <w:bidi/>
        <w:jc w:val="both"/>
        <w:rPr>
          <w:rFonts w:cs="David"/>
          <w:rtl/>
        </w:rPr>
      </w:pPr>
      <w:r>
        <w:rPr>
          <w:rFonts w:cs="David"/>
          <w:rtl/>
        </w:rPr>
        <w:tab/>
        <w:t>אנחנו מבלבלים שני סעיפים.</w:t>
      </w:r>
    </w:p>
    <w:p w:rsidR="00000000" w:rsidRDefault="00B12054">
      <w:pPr>
        <w:bidi/>
        <w:jc w:val="both"/>
        <w:rPr>
          <w:rFonts w:cs="David"/>
          <w:rtl/>
        </w:rPr>
      </w:pPr>
    </w:p>
    <w:p w:rsidR="00000000" w:rsidRDefault="00B12054">
      <w:pPr>
        <w:bidi/>
        <w:jc w:val="both"/>
        <w:rPr>
          <w:rFonts w:cs="David"/>
          <w:u w:val="single"/>
          <w:rtl/>
        </w:rPr>
      </w:pPr>
      <w:r>
        <w:rPr>
          <w:rFonts w:cs="David"/>
          <w:u w:val="single"/>
          <w:rtl/>
        </w:rPr>
        <w:t>מאירה בסוק:</w:t>
      </w:r>
    </w:p>
    <w:p w:rsidR="00000000" w:rsidRDefault="00B12054">
      <w:pPr>
        <w:bidi/>
        <w:jc w:val="both"/>
        <w:rPr>
          <w:rFonts w:cs="David"/>
          <w:rtl/>
        </w:rPr>
      </w:pPr>
    </w:p>
    <w:p w:rsidR="00000000" w:rsidRDefault="00B12054">
      <w:pPr>
        <w:bidi/>
        <w:jc w:val="both"/>
        <w:rPr>
          <w:rFonts w:cs="David"/>
          <w:rtl/>
        </w:rPr>
      </w:pPr>
      <w:r>
        <w:rPr>
          <w:rFonts w:cs="David"/>
          <w:rtl/>
        </w:rPr>
        <w:tab/>
        <w:t xml:space="preserve">אני לא מבלבלת, על זה אין לנו נתונים. </w:t>
      </w:r>
    </w:p>
    <w:p w:rsidR="00000000" w:rsidRDefault="00B12054">
      <w:pPr>
        <w:bidi/>
        <w:jc w:val="both"/>
        <w:rPr>
          <w:rFonts w:cs="David"/>
          <w:rtl/>
        </w:rPr>
      </w:pPr>
    </w:p>
    <w:p w:rsidR="00000000" w:rsidRDefault="00B12054">
      <w:pPr>
        <w:bidi/>
        <w:jc w:val="both"/>
        <w:rPr>
          <w:rFonts w:cs="David"/>
          <w:u w:val="single"/>
          <w:rtl/>
        </w:rPr>
      </w:pPr>
      <w:r>
        <w:rPr>
          <w:rFonts w:cs="David"/>
          <w:u w:val="single"/>
          <w:rtl/>
        </w:rPr>
        <w:t>אלה גרא:</w:t>
      </w:r>
    </w:p>
    <w:p w:rsidR="00000000" w:rsidRDefault="00B12054">
      <w:pPr>
        <w:bidi/>
        <w:jc w:val="both"/>
        <w:rPr>
          <w:rFonts w:cs="David"/>
          <w:rtl/>
        </w:rPr>
      </w:pPr>
    </w:p>
    <w:p w:rsidR="00000000" w:rsidRDefault="00B12054">
      <w:pPr>
        <w:bidi/>
        <w:jc w:val="both"/>
        <w:rPr>
          <w:rFonts w:cs="David"/>
          <w:rtl/>
        </w:rPr>
      </w:pPr>
      <w:r>
        <w:rPr>
          <w:rFonts w:cs="David"/>
          <w:rtl/>
        </w:rPr>
        <w:tab/>
        <w:t xml:space="preserve">היה לנו מקרה של מעביד בבורסה </w:t>
      </w:r>
      <w:r>
        <w:rPr>
          <w:rFonts w:cs="David"/>
          <w:rtl/>
        </w:rPr>
        <w:t>ליהלומים שפיטר עובדת, סגר את העסק, ופתח מיד למחרת תחת שם אחר.</w:t>
      </w:r>
    </w:p>
    <w:p w:rsidR="00000000" w:rsidRDefault="00B12054">
      <w:pPr>
        <w:bidi/>
        <w:jc w:val="both"/>
        <w:rPr>
          <w:rFonts w:cs="David"/>
          <w:u w:val="single"/>
          <w:rtl/>
        </w:rPr>
      </w:pPr>
    </w:p>
    <w:p w:rsidR="00000000" w:rsidRDefault="00B12054">
      <w:pPr>
        <w:bidi/>
        <w:jc w:val="both"/>
        <w:rPr>
          <w:rFonts w:cs="David"/>
          <w:u w:val="single"/>
          <w:rtl/>
        </w:rPr>
      </w:pPr>
    </w:p>
    <w:p w:rsidR="00000000" w:rsidRDefault="00B12054">
      <w:pPr>
        <w:bidi/>
        <w:jc w:val="both"/>
        <w:rPr>
          <w:rFonts w:cs="David"/>
          <w:u w:val="single"/>
          <w:rtl/>
        </w:rPr>
      </w:pPr>
    </w:p>
    <w:p w:rsidR="00000000" w:rsidRDefault="00B12054">
      <w:pPr>
        <w:bidi/>
        <w:jc w:val="both"/>
        <w:rPr>
          <w:rFonts w:cs="David"/>
          <w:u w:val="single"/>
          <w:rtl/>
        </w:rPr>
      </w:pPr>
    </w:p>
    <w:p w:rsidR="00000000" w:rsidRDefault="00B12054">
      <w:pPr>
        <w:bidi/>
        <w:jc w:val="both"/>
        <w:rPr>
          <w:rFonts w:cs="David"/>
          <w:u w:val="single"/>
          <w:rtl/>
        </w:rPr>
      </w:pPr>
    </w:p>
    <w:p w:rsidR="00000000" w:rsidRDefault="00B12054">
      <w:pPr>
        <w:bidi/>
        <w:jc w:val="both"/>
        <w:rPr>
          <w:rFonts w:cs="David"/>
          <w:u w:val="single"/>
          <w:rtl/>
        </w:rPr>
      </w:pPr>
      <w:r>
        <w:rPr>
          <w:rFonts w:cs="David"/>
          <w:u w:val="single"/>
          <w:rtl/>
        </w:rPr>
        <w:t>לימור ליבנת:</w:t>
      </w:r>
    </w:p>
    <w:p w:rsidR="00000000" w:rsidRDefault="00B12054">
      <w:pPr>
        <w:bidi/>
        <w:jc w:val="both"/>
        <w:rPr>
          <w:rFonts w:cs="David"/>
          <w:rtl/>
        </w:rPr>
      </w:pPr>
    </w:p>
    <w:p w:rsidR="00000000" w:rsidRDefault="00B12054">
      <w:pPr>
        <w:bidi/>
        <w:jc w:val="both"/>
        <w:rPr>
          <w:rFonts w:cs="David"/>
          <w:rtl/>
        </w:rPr>
      </w:pPr>
      <w:r>
        <w:rPr>
          <w:rFonts w:cs="David"/>
          <w:rtl/>
        </w:rPr>
        <w:tab/>
        <w:t xml:space="preserve"> הכול בשביל לפטר עובדת?</w:t>
      </w:r>
    </w:p>
    <w:p w:rsidR="00000000" w:rsidRDefault="00B12054">
      <w:pPr>
        <w:bidi/>
        <w:jc w:val="both"/>
        <w:rPr>
          <w:rFonts w:cs="David"/>
          <w:rtl/>
        </w:rPr>
      </w:pPr>
    </w:p>
    <w:p w:rsidR="00000000" w:rsidRDefault="00B12054">
      <w:pPr>
        <w:bidi/>
        <w:jc w:val="both"/>
        <w:rPr>
          <w:rFonts w:cs="David"/>
          <w:u w:val="single"/>
          <w:rtl/>
        </w:rPr>
      </w:pPr>
      <w:r>
        <w:rPr>
          <w:rFonts w:cs="David"/>
          <w:u w:val="single"/>
          <w:rtl/>
        </w:rPr>
        <w:t>אלה גרא:</w:t>
      </w:r>
    </w:p>
    <w:p w:rsidR="00000000" w:rsidRDefault="00B12054">
      <w:pPr>
        <w:bidi/>
        <w:jc w:val="both"/>
        <w:rPr>
          <w:rFonts w:cs="David"/>
          <w:rtl/>
        </w:rPr>
      </w:pPr>
    </w:p>
    <w:p w:rsidR="00000000" w:rsidRDefault="00B12054">
      <w:pPr>
        <w:bidi/>
        <w:ind w:firstLine="567"/>
        <w:jc w:val="both"/>
        <w:rPr>
          <w:rFonts w:cs="David"/>
          <w:rtl/>
        </w:rPr>
      </w:pPr>
      <w:r>
        <w:rPr>
          <w:rFonts w:cs="David"/>
          <w:rtl/>
        </w:rPr>
        <w:t>היא הייתה עובדת בכירה, זה היה מקרה מאד קיצוני.</w:t>
      </w:r>
    </w:p>
    <w:p w:rsidR="00000000" w:rsidRDefault="00B12054">
      <w:pPr>
        <w:tabs>
          <w:tab w:val="left" w:pos="3554"/>
        </w:tabs>
        <w:bidi/>
        <w:jc w:val="both"/>
        <w:rPr>
          <w:rFonts w:cs="David"/>
          <w:rtl/>
        </w:rPr>
      </w:pPr>
    </w:p>
    <w:p w:rsidR="00000000" w:rsidRDefault="00B12054">
      <w:pPr>
        <w:tabs>
          <w:tab w:val="left" w:pos="3554"/>
        </w:tabs>
        <w:bidi/>
        <w:jc w:val="both"/>
        <w:rPr>
          <w:rFonts w:cs="David"/>
          <w:u w:val="single"/>
          <w:rtl/>
        </w:rPr>
      </w:pPr>
      <w:r>
        <w:rPr>
          <w:rFonts w:cs="David"/>
          <w:u w:val="single"/>
          <w:rtl/>
        </w:rPr>
        <w:t>שולה אגמי:</w:t>
      </w:r>
    </w:p>
    <w:p w:rsidR="00000000" w:rsidRDefault="00B12054">
      <w:pPr>
        <w:bidi/>
        <w:jc w:val="both"/>
        <w:rPr>
          <w:rFonts w:cs="David"/>
          <w:rtl/>
        </w:rPr>
      </w:pPr>
    </w:p>
    <w:p w:rsidR="00000000" w:rsidRDefault="00B12054">
      <w:pPr>
        <w:pStyle w:val="21"/>
        <w:rPr>
          <w:rFonts w:cs="David"/>
          <w:sz w:val="24"/>
          <w:rtl/>
        </w:rPr>
      </w:pPr>
      <w:r>
        <w:rPr>
          <w:rFonts w:cs="David"/>
          <w:sz w:val="24"/>
          <w:rtl/>
        </w:rPr>
        <w:tab/>
        <w:t>אני רוצה להתייחס למשהו שאני נתקלתי בו, במסגרות של חד הוריות. יש לי כמה דוגמאות</w:t>
      </w:r>
      <w:r>
        <w:rPr>
          <w:rFonts w:cs="David"/>
          <w:sz w:val="24"/>
          <w:rtl/>
        </w:rPr>
        <w:t xml:space="preserve"> למקרים שהייתה מחליפה במקומה של אישה בתקופת חופשת הלידה, היא הגיעה חזרה לעבודה וכבר לא חזרה לתפקיד שלה, הביאו אותה למצב שהיא תתפטר מכול מיני תלונות. זה דבר שצריך לשים עליו דגש. היום אני מנסה לעזור לאמא שנתקלה בבעיה הזאת. </w:t>
      </w:r>
    </w:p>
    <w:p w:rsidR="00000000" w:rsidRDefault="00B12054">
      <w:pPr>
        <w:pStyle w:val="21"/>
        <w:rPr>
          <w:rFonts w:cs="David"/>
          <w:sz w:val="24"/>
          <w:rtl/>
        </w:rPr>
      </w:pPr>
    </w:p>
    <w:p w:rsidR="00000000" w:rsidRDefault="00B12054">
      <w:pPr>
        <w:pStyle w:val="21"/>
        <w:ind w:firstLine="567"/>
        <w:rPr>
          <w:rFonts w:cs="David"/>
          <w:sz w:val="24"/>
          <w:rtl/>
        </w:rPr>
      </w:pPr>
      <w:r>
        <w:rPr>
          <w:rFonts w:cs="David"/>
          <w:sz w:val="24"/>
          <w:rtl/>
        </w:rPr>
        <w:t>יש בעיה אחרת שבתקופה הזו היא לא ז</w:t>
      </w:r>
      <w:r>
        <w:rPr>
          <w:rFonts w:cs="David"/>
          <w:sz w:val="24"/>
          <w:rtl/>
        </w:rPr>
        <w:t>וכה לשום זכויות, נניח שמגיע לה דרוג, אז אם היא הייתה בחופשת לידה לא נתנו לה את הזכויות שמגיעות לה בדירוג כזה או אחר ונתנו דווקא למחליפה.</w:t>
      </w:r>
    </w:p>
    <w:p w:rsidR="00000000" w:rsidRDefault="00B12054">
      <w:pPr>
        <w:pStyle w:val="21"/>
        <w:ind w:firstLine="567"/>
        <w:rPr>
          <w:rFonts w:cs="David"/>
          <w:sz w:val="24"/>
          <w:rtl/>
        </w:rPr>
      </w:pPr>
    </w:p>
    <w:p w:rsidR="00000000" w:rsidRDefault="00B12054">
      <w:pPr>
        <w:pStyle w:val="21"/>
        <w:ind w:firstLine="567"/>
        <w:rPr>
          <w:rFonts w:cs="David"/>
          <w:sz w:val="24"/>
          <w:rtl/>
        </w:rPr>
      </w:pPr>
      <w:r>
        <w:rPr>
          <w:rFonts w:cs="David"/>
          <w:sz w:val="24"/>
          <w:rtl/>
        </w:rPr>
        <w:t>נשאלת השאלה מה קורה במצב כזה, מה מחייב את הממונים בתקופה של המחליפה, אם היא יותר טובה או פחות טובה. גם אם הם עובדים דר</w:t>
      </w:r>
      <w:r>
        <w:rPr>
          <w:rFonts w:cs="David"/>
          <w:sz w:val="24"/>
          <w:rtl/>
        </w:rPr>
        <w:t xml:space="preserve">ך קבלנים או דרך עמותות, מה הזכויות של אותם הורים? </w:t>
      </w:r>
    </w:p>
    <w:p w:rsidR="00000000" w:rsidRDefault="00B12054">
      <w:pPr>
        <w:bidi/>
        <w:jc w:val="both"/>
        <w:rPr>
          <w:rFonts w:cs="David"/>
          <w:rtl/>
        </w:rPr>
      </w:pPr>
    </w:p>
    <w:p w:rsidR="00000000" w:rsidRDefault="00B12054">
      <w:pPr>
        <w:bidi/>
        <w:jc w:val="both"/>
        <w:rPr>
          <w:rFonts w:cs="David"/>
          <w:u w:val="single"/>
          <w:rtl/>
        </w:rPr>
      </w:pPr>
      <w:r>
        <w:rPr>
          <w:rFonts w:cs="David"/>
          <w:u w:val="single"/>
          <w:rtl/>
        </w:rPr>
        <w:t>דבורה אליעזר:</w:t>
      </w:r>
    </w:p>
    <w:p w:rsidR="00000000" w:rsidRDefault="00B12054">
      <w:pPr>
        <w:bidi/>
        <w:jc w:val="both"/>
        <w:rPr>
          <w:rFonts w:cs="David"/>
          <w:rtl/>
        </w:rPr>
      </w:pPr>
    </w:p>
    <w:p w:rsidR="00000000" w:rsidRDefault="00B12054">
      <w:pPr>
        <w:pStyle w:val="31"/>
        <w:rPr>
          <w:rFonts w:cs="David"/>
          <w:sz w:val="24"/>
          <w:rtl/>
        </w:rPr>
      </w:pPr>
      <w:r>
        <w:rPr>
          <w:rFonts w:cs="David"/>
          <w:sz w:val="24"/>
          <w:rtl/>
        </w:rPr>
        <w:tab/>
        <w:t xml:space="preserve">המצב שהיא לא קיבלה זכויות, זכותה להיות הורה ואצלנו זה מעוגן בחוק שוויון הזדמנויות בעבודה, וככל הנראה הפרו את חוק שוויון הזדמנויות בעבודה .  </w:t>
      </w:r>
    </w:p>
    <w:p w:rsidR="00000000" w:rsidRDefault="00B12054">
      <w:pPr>
        <w:bidi/>
        <w:jc w:val="both"/>
        <w:rPr>
          <w:rFonts w:cs="David"/>
          <w:rtl/>
        </w:rPr>
      </w:pPr>
    </w:p>
    <w:p w:rsidR="00000000" w:rsidRDefault="00B12054">
      <w:pPr>
        <w:tabs>
          <w:tab w:val="left" w:pos="3554"/>
        </w:tabs>
        <w:bidi/>
        <w:jc w:val="both"/>
        <w:rPr>
          <w:rFonts w:cs="David"/>
          <w:u w:val="single"/>
        </w:rPr>
      </w:pPr>
      <w:r>
        <w:rPr>
          <w:rFonts w:cs="David"/>
          <w:u w:val="single"/>
          <w:rtl/>
        </w:rPr>
        <w:t>שולה אגמי:</w:t>
      </w:r>
    </w:p>
    <w:p w:rsidR="00000000" w:rsidRDefault="00B12054">
      <w:pPr>
        <w:bidi/>
        <w:jc w:val="both"/>
        <w:rPr>
          <w:rFonts w:cs="David"/>
          <w:rtl/>
        </w:rPr>
      </w:pPr>
    </w:p>
    <w:p w:rsidR="00000000" w:rsidRDefault="00B12054">
      <w:pPr>
        <w:bidi/>
        <w:jc w:val="both"/>
        <w:rPr>
          <w:rFonts w:cs="David"/>
          <w:rtl/>
        </w:rPr>
      </w:pPr>
      <w:r>
        <w:rPr>
          <w:rFonts w:cs="David"/>
        </w:rPr>
        <w:tab/>
      </w:r>
      <w:r>
        <w:rPr>
          <w:rFonts w:cs="David"/>
          <w:rtl/>
        </w:rPr>
        <w:t>זה מחייב את  הממונה להחזיר אותה ל</w:t>
      </w:r>
      <w:r>
        <w:rPr>
          <w:rFonts w:cs="David"/>
          <w:rtl/>
        </w:rPr>
        <w:t>תפקיד?</w:t>
      </w:r>
    </w:p>
    <w:p w:rsidR="00000000" w:rsidRDefault="00B12054">
      <w:pPr>
        <w:bidi/>
        <w:jc w:val="both"/>
        <w:rPr>
          <w:rFonts w:cs="David"/>
          <w:rtl/>
        </w:rPr>
      </w:pPr>
    </w:p>
    <w:p w:rsidR="00000000" w:rsidRDefault="00B12054">
      <w:pPr>
        <w:bidi/>
        <w:jc w:val="both"/>
        <w:rPr>
          <w:rFonts w:cs="David"/>
          <w:u w:val="single"/>
        </w:rPr>
      </w:pPr>
      <w:r>
        <w:rPr>
          <w:rFonts w:cs="David"/>
          <w:u w:val="single"/>
          <w:rtl/>
        </w:rPr>
        <w:t>דבורה אליעזר:</w:t>
      </w:r>
    </w:p>
    <w:p w:rsidR="00000000" w:rsidRDefault="00B12054">
      <w:pPr>
        <w:bidi/>
        <w:jc w:val="both"/>
        <w:rPr>
          <w:rFonts w:cs="David"/>
          <w:rtl/>
        </w:rPr>
      </w:pPr>
    </w:p>
    <w:p w:rsidR="00000000" w:rsidRDefault="00B12054">
      <w:pPr>
        <w:bidi/>
        <w:jc w:val="both"/>
        <w:rPr>
          <w:rFonts w:cs="David"/>
          <w:rtl/>
        </w:rPr>
      </w:pPr>
      <w:r>
        <w:rPr>
          <w:rFonts w:cs="David"/>
        </w:rPr>
        <w:tab/>
      </w:r>
      <w:r>
        <w:rPr>
          <w:rFonts w:cs="David"/>
          <w:rtl/>
        </w:rPr>
        <w:t>בחוק כתוב שאסור לפטר ואסור לפגוע בהיקף המשרה או בהיקף ההכנסה. יש פסיקות בבתי הדין האזוריים, שכמה מהם אומרות שאם לא מחזירים אותה לעבודה, האם בכך שמשלמים לה פיצוי בעבודה לתקופה שהיא הייתה צריכה להיות מועסקת ולא הועסקה, פלוס ה- 60 ימים</w:t>
      </w:r>
      <w:r>
        <w:rPr>
          <w:rFonts w:cs="David"/>
          <w:rtl/>
        </w:rPr>
        <w:t xml:space="preserve"> פלוס התקופה המוקדמת. </w:t>
      </w:r>
    </w:p>
    <w:p w:rsidR="00000000" w:rsidRDefault="00B12054">
      <w:pPr>
        <w:bidi/>
        <w:jc w:val="both"/>
        <w:rPr>
          <w:rFonts w:cs="David"/>
          <w:rtl/>
        </w:rPr>
      </w:pPr>
    </w:p>
    <w:p w:rsidR="00000000" w:rsidRDefault="00B12054">
      <w:pPr>
        <w:bidi/>
        <w:jc w:val="both"/>
        <w:rPr>
          <w:rFonts w:cs="David"/>
          <w:rtl/>
        </w:rPr>
      </w:pPr>
      <w:r>
        <w:rPr>
          <w:rFonts w:cs="David"/>
          <w:rtl/>
        </w:rPr>
        <w:tab/>
        <w:t xml:space="preserve">לאחרונה קראתי פסיקה בבית הדין האזורי בחיפה שאמרו לעובדת תישארי בבית ותעבדי מהבית, בביתה דין הכירו בזה כפיטורין שלא כדין. יש כל מיני פסיקות בעניין. </w:t>
      </w:r>
    </w:p>
    <w:p w:rsidR="00000000" w:rsidRDefault="00B12054">
      <w:pPr>
        <w:bidi/>
        <w:jc w:val="both"/>
        <w:rPr>
          <w:rFonts w:cs="David"/>
          <w:rtl/>
        </w:rPr>
      </w:pPr>
    </w:p>
    <w:p w:rsidR="00000000" w:rsidRDefault="00B12054">
      <w:pPr>
        <w:bidi/>
        <w:jc w:val="both"/>
        <w:rPr>
          <w:rFonts w:cs="David"/>
          <w:u w:val="single"/>
          <w:rtl/>
        </w:rPr>
      </w:pPr>
      <w:r>
        <w:rPr>
          <w:rFonts w:cs="David"/>
          <w:u w:val="single"/>
          <w:rtl/>
        </w:rPr>
        <w:t>נועה בן-שבת:</w:t>
      </w:r>
    </w:p>
    <w:p w:rsidR="00000000" w:rsidRDefault="00B12054">
      <w:pPr>
        <w:bidi/>
        <w:jc w:val="both"/>
        <w:rPr>
          <w:rFonts w:cs="David"/>
          <w:rtl/>
        </w:rPr>
      </w:pPr>
    </w:p>
    <w:p w:rsidR="00000000" w:rsidRDefault="00B12054">
      <w:pPr>
        <w:bidi/>
        <w:jc w:val="both"/>
        <w:rPr>
          <w:rFonts w:cs="David"/>
          <w:rtl/>
        </w:rPr>
      </w:pPr>
      <w:r>
        <w:rPr>
          <w:rFonts w:cs="David"/>
          <w:rtl/>
        </w:rPr>
        <w:tab/>
        <w:t>יש לה זכות לעבוד לא לשבת בבית.</w:t>
      </w:r>
    </w:p>
    <w:p w:rsidR="00000000" w:rsidRDefault="00B12054">
      <w:pPr>
        <w:bidi/>
        <w:jc w:val="both"/>
        <w:rPr>
          <w:rFonts w:cs="David"/>
          <w:rtl/>
        </w:rPr>
      </w:pPr>
    </w:p>
    <w:p w:rsidR="00000000" w:rsidRDefault="00B12054">
      <w:pPr>
        <w:bidi/>
        <w:jc w:val="both"/>
        <w:rPr>
          <w:rFonts w:cs="David"/>
          <w:u w:val="single"/>
        </w:rPr>
      </w:pPr>
      <w:r>
        <w:rPr>
          <w:rFonts w:cs="David"/>
          <w:u w:val="single"/>
          <w:rtl/>
        </w:rPr>
        <w:t>דבורה אליעזר:</w:t>
      </w:r>
    </w:p>
    <w:p w:rsidR="00000000" w:rsidRDefault="00B12054">
      <w:pPr>
        <w:bidi/>
        <w:jc w:val="both"/>
        <w:rPr>
          <w:rFonts w:cs="David"/>
          <w:rtl/>
        </w:rPr>
      </w:pPr>
    </w:p>
    <w:p w:rsidR="00000000" w:rsidRDefault="00B12054">
      <w:pPr>
        <w:bidi/>
        <w:jc w:val="both"/>
        <w:rPr>
          <w:rFonts w:cs="David"/>
          <w:rtl/>
        </w:rPr>
      </w:pPr>
      <w:r>
        <w:rPr>
          <w:rFonts w:cs="David"/>
        </w:rPr>
        <w:tab/>
      </w:r>
      <w:r>
        <w:rPr>
          <w:rFonts w:cs="David"/>
          <w:rtl/>
        </w:rPr>
        <w:t>אלו פסיקות אזוריות,</w:t>
      </w:r>
      <w:r>
        <w:rPr>
          <w:rFonts w:cs="David"/>
          <w:rtl/>
        </w:rPr>
        <w:t xml:space="preserve"> עדין אין לנו פסיקה מכרעת בנושא הזה, אז הארגונים יכולים לחשוב על זה. </w:t>
      </w:r>
    </w:p>
    <w:p w:rsidR="00000000" w:rsidRDefault="00B12054">
      <w:pPr>
        <w:bidi/>
        <w:jc w:val="both"/>
        <w:rPr>
          <w:rFonts w:cs="David"/>
          <w:rtl/>
        </w:rPr>
      </w:pPr>
    </w:p>
    <w:p w:rsidR="00000000" w:rsidRDefault="00B12054">
      <w:pPr>
        <w:tabs>
          <w:tab w:val="left" w:pos="3554"/>
        </w:tabs>
        <w:bidi/>
        <w:jc w:val="both"/>
        <w:rPr>
          <w:rFonts w:cs="David"/>
          <w:u w:val="single"/>
        </w:rPr>
      </w:pPr>
      <w:r>
        <w:rPr>
          <w:rFonts w:cs="David"/>
          <w:u w:val="single"/>
          <w:rtl/>
        </w:rPr>
        <w:t>שולה אגמי:</w:t>
      </w:r>
    </w:p>
    <w:p w:rsidR="00000000" w:rsidRDefault="00B12054">
      <w:pPr>
        <w:bidi/>
        <w:jc w:val="both"/>
        <w:rPr>
          <w:rFonts w:cs="David"/>
          <w:rtl/>
        </w:rPr>
      </w:pPr>
    </w:p>
    <w:p w:rsidR="00000000" w:rsidRDefault="00B12054">
      <w:pPr>
        <w:bidi/>
        <w:jc w:val="both"/>
        <w:rPr>
          <w:rFonts w:cs="David"/>
          <w:rtl/>
        </w:rPr>
      </w:pPr>
      <w:r>
        <w:rPr>
          <w:rFonts w:cs="David"/>
        </w:rPr>
        <w:tab/>
      </w:r>
      <w:r>
        <w:rPr>
          <w:rFonts w:cs="David"/>
          <w:rtl/>
        </w:rPr>
        <w:t xml:space="preserve">כדאי לחשוב על זה </w:t>
      </w:r>
    </w:p>
    <w:p w:rsidR="00000000" w:rsidRDefault="00B12054">
      <w:pPr>
        <w:bidi/>
        <w:jc w:val="both"/>
        <w:rPr>
          <w:rFonts w:cs="David"/>
          <w:rtl/>
        </w:rPr>
      </w:pPr>
    </w:p>
    <w:p w:rsidR="00000000" w:rsidRDefault="00B12054">
      <w:pPr>
        <w:bidi/>
        <w:jc w:val="both"/>
        <w:rPr>
          <w:rFonts w:cs="David"/>
          <w:u w:val="single"/>
          <w:rtl/>
        </w:rPr>
      </w:pPr>
      <w:r>
        <w:rPr>
          <w:rFonts w:cs="David"/>
          <w:u w:val="single"/>
          <w:rtl/>
        </w:rPr>
        <w:t>יובל יעקבי:</w:t>
      </w:r>
    </w:p>
    <w:p w:rsidR="00000000" w:rsidRDefault="00B12054">
      <w:pPr>
        <w:bidi/>
        <w:jc w:val="both"/>
        <w:rPr>
          <w:rFonts w:cs="David"/>
          <w:rtl/>
        </w:rPr>
      </w:pPr>
    </w:p>
    <w:p w:rsidR="00000000" w:rsidRDefault="00B12054">
      <w:pPr>
        <w:bidi/>
        <w:jc w:val="both"/>
        <w:rPr>
          <w:rFonts w:cs="David"/>
          <w:rtl/>
        </w:rPr>
      </w:pPr>
      <w:r>
        <w:rPr>
          <w:rFonts w:cs="David"/>
          <w:rtl/>
        </w:rPr>
        <w:tab/>
        <w:t xml:space="preserve">זה מעוגן בחוק שבתקופת החל"ת היא זכאית לכל הזכויות, יש פה בעיה של אי אכיפה. </w:t>
      </w:r>
    </w:p>
    <w:p w:rsidR="00000000" w:rsidRDefault="00B12054">
      <w:pPr>
        <w:bidi/>
        <w:jc w:val="both"/>
        <w:rPr>
          <w:rFonts w:cs="David"/>
          <w:rtl/>
        </w:rPr>
      </w:pPr>
    </w:p>
    <w:p w:rsidR="00000000" w:rsidRDefault="00B12054">
      <w:pPr>
        <w:bidi/>
        <w:jc w:val="both"/>
        <w:rPr>
          <w:rFonts w:cs="David"/>
          <w:u w:val="single"/>
        </w:rPr>
      </w:pPr>
      <w:r>
        <w:rPr>
          <w:rFonts w:cs="David"/>
          <w:u w:val="single"/>
          <w:rtl/>
        </w:rPr>
        <w:t>דבורה אליעזר:</w:t>
      </w:r>
    </w:p>
    <w:p w:rsidR="00000000" w:rsidRDefault="00B12054">
      <w:pPr>
        <w:bidi/>
        <w:jc w:val="both"/>
        <w:rPr>
          <w:rFonts w:cs="David"/>
          <w:rtl/>
        </w:rPr>
      </w:pPr>
    </w:p>
    <w:p w:rsidR="00000000" w:rsidRDefault="00B12054">
      <w:pPr>
        <w:bidi/>
        <w:jc w:val="both"/>
        <w:rPr>
          <w:rFonts w:cs="David"/>
          <w:rtl/>
        </w:rPr>
      </w:pPr>
      <w:r>
        <w:rPr>
          <w:rFonts w:cs="David"/>
        </w:rPr>
        <w:tab/>
      </w:r>
      <w:r>
        <w:rPr>
          <w:rFonts w:cs="David"/>
          <w:rtl/>
        </w:rPr>
        <w:t>דבר נוסף לגבי הנושא הזה, בימים אלה כבר מונתה נ</w:t>
      </w:r>
      <w:r>
        <w:rPr>
          <w:rFonts w:cs="David"/>
          <w:rtl/>
        </w:rPr>
        <w:t xml:space="preserve">ציבה לשוויון הזדמנויות בעבודה, ציונה קניג והיא מקימה את הנציבות. </w:t>
      </w:r>
    </w:p>
    <w:p w:rsidR="00000000" w:rsidRDefault="00B12054">
      <w:pPr>
        <w:bidi/>
        <w:jc w:val="both"/>
        <w:rPr>
          <w:rFonts w:cs="David"/>
          <w:rtl/>
        </w:rPr>
      </w:pPr>
    </w:p>
    <w:p w:rsidR="00000000" w:rsidRDefault="00B12054">
      <w:pPr>
        <w:bidi/>
        <w:jc w:val="both"/>
        <w:rPr>
          <w:rFonts w:cs="David"/>
          <w:u w:val="single"/>
          <w:rtl/>
        </w:rPr>
      </w:pPr>
      <w:r>
        <w:rPr>
          <w:rFonts w:cs="David"/>
          <w:u w:val="single"/>
          <w:rtl/>
        </w:rPr>
        <w:t>היו"ר גדעון סער:</w:t>
      </w:r>
    </w:p>
    <w:p w:rsidR="00000000" w:rsidRDefault="00B12054">
      <w:pPr>
        <w:bidi/>
        <w:jc w:val="both"/>
        <w:rPr>
          <w:rFonts w:cs="David"/>
          <w:u w:val="single"/>
          <w:rtl/>
        </w:rPr>
      </w:pPr>
    </w:p>
    <w:p w:rsidR="00000000" w:rsidRDefault="00B12054">
      <w:pPr>
        <w:bidi/>
        <w:jc w:val="both"/>
        <w:rPr>
          <w:rFonts w:cs="David"/>
          <w:rtl/>
        </w:rPr>
      </w:pPr>
      <w:r>
        <w:rPr>
          <w:rFonts w:cs="David"/>
          <w:rtl/>
        </w:rPr>
        <w:tab/>
        <w:t>כרגע אני אבקש מהדוברים הבאים להתייחס לנושא תיקון החוק ולא לנושאים אחרים על אף הפיתוי, תהיה ישיבה נפרדת שתעסוק בכל נשוא ההיתרים של הממונה במשרד התמ"ת. בשלב הזה, לא הייתי מ</w:t>
      </w:r>
      <w:r>
        <w:rPr>
          <w:rFonts w:cs="David"/>
          <w:rtl/>
        </w:rPr>
        <w:t xml:space="preserve">שנה את ההצעה, אגב השינוי הזה את הכלל הקבוע בתיקון 39, שבא ואומר את כל המדיניות של ההיתרים, זאת אומרת מונע בתיקון עקיף. </w:t>
      </w:r>
    </w:p>
    <w:p w:rsidR="00000000" w:rsidRDefault="00B12054">
      <w:pPr>
        <w:bidi/>
        <w:jc w:val="both"/>
        <w:rPr>
          <w:rFonts w:cs="David"/>
          <w:rtl/>
        </w:rPr>
      </w:pPr>
    </w:p>
    <w:p w:rsidR="00000000" w:rsidRDefault="00B12054">
      <w:pPr>
        <w:bidi/>
        <w:ind w:firstLine="567"/>
        <w:jc w:val="both"/>
        <w:rPr>
          <w:rFonts w:cs="David"/>
          <w:rtl/>
        </w:rPr>
      </w:pPr>
      <w:r>
        <w:rPr>
          <w:rFonts w:cs="David"/>
          <w:rtl/>
        </w:rPr>
        <w:t>אם מישהו יבוא אחרי קריאה ראשונה וישכנע שזה כן הגיוני, נשמע את זה. מלכתחילה זו לא הייתה המטרה ולא הייתי רוצה להסתכן בערעור כל המבנה המשפ</w:t>
      </w:r>
      <w:r>
        <w:rPr>
          <w:rFonts w:cs="David"/>
          <w:rtl/>
        </w:rPr>
        <w:t>טי הקיים, אגב התיקון הזה. ההערה של היועצת המשפטית נראית לי.</w:t>
      </w:r>
    </w:p>
    <w:p w:rsidR="00000000" w:rsidRDefault="00B12054">
      <w:pPr>
        <w:bidi/>
        <w:jc w:val="both"/>
        <w:rPr>
          <w:rFonts w:cs="David"/>
          <w:rtl/>
        </w:rPr>
      </w:pPr>
    </w:p>
    <w:p w:rsidR="00000000" w:rsidRDefault="00B12054">
      <w:pPr>
        <w:bidi/>
        <w:jc w:val="both"/>
        <w:rPr>
          <w:rFonts w:cs="David"/>
          <w:u w:val="single"/>
          <w:rtl/>
        </w:rPr>
      </w:pPr>
      <w:r>
        <w:rPr>
          <w:rFonts w:cs="David"/>
          <w:u w:val="single"/>
          <w:rtl/>
        </w:rPr>
        <w:t>לימור ליבנת:</w:t>
      </w:r>
    </w:p>
    <w:p w:rsidR="00000000" w:rsidRDefault="00B12054">
      <w:pPr>
        <w:bidi/>
        <w:jc w:val="both"/>
        <w:rPr>
          <w:rFonts w:cs="David"/>
          <w:rtl/>
        </w:rPr>
      </w:pPr>
    </w:p>
    <w:p w:rsidR="00000000" w:rsidRDefault="00B12054">
      <w:pPr>
        <w:bidi/>
        <w:jc w:val="both"/>
        <w:rPr>
          <w:rFonts w:cs="David"/>
          <w:rtl/>
        </w:rPr>
      </w:pPr>
      <w:r>
        <w:rPr>
          <w:rFonts w:cs="David"/>
          <w:rtl/>
        </w:rPr>
        <w:tab/>
        <w:t xml:space="preserve"> אם כדאי לתקן, צריך לתקן וצריך לקיים דיון ולתקן את זה.</w:t>
      </w:r>
    </w:p>
    <w:p w:rsidR="00000000" w:rsidRDefault="00B12054">
      <w:pPr>
        <w:bidi/>
        <w:jc w:val="both"/>
        <w:rPr>
          <w:rFonts w:cs="David"/>
          <w:rtl/>
        </w:rPr>
      </w:pPr>
    </w:p>
    <w:p w:rsidR="00000000" w:rsidRDefault="00B12054">
      <w:pPr>
        <w:bidi/>
        <w:jc w:val="both"/>
        <w:rPr>
          <w:rFonts w:cs="David"/>
          <w:u w:val="single"/>
          <w:rtl/>
        </w:rPr>
      </w:pPr>
      <w:r>
        <w:rPr>
          <w:rFonts w:cs="David"/>
          <w:u w:val="single"/>
          <w:rtl/>
        </w:rPr>
        <w:t>היו"ר גדעון סער:</w:t>
      </w:r>
    </w:p>
    <w:p w:rsidR="00000000" w:rsidRDefault="00B12054">
      <w:pPr>
        <w:bidi/>
        <w:jc w:val="both"/>
        <w:rPr>
          <w:rFonts w:cs="David"/>
          <w:u w:val="single"/>
          <w:rtl/>
        </w:rPr>
      </w:pPr>
    </w:p>
    <w:p w:rsidR="00000000" w:rsidRDefault="00B12054">
      <w:pPr>
        <w:bidi/>
        <w:jc w:val="both"/>
        <w:rPr>
          <w:rFonts w:cs="David"/>
          <w:rtl/>
        </w:rPr>
      </w:pPr>
      <w:r>
        <w:rPr>
          <w:rFonts w:cs="David"/>
          <w:rtl/>
        </w:rPr>
        <w:tab/>
        <w:t>מה שמטריד אותי, פחות הנושא של ה-60 יום, שמה שחברת הכנסת לבנת אמרה פה, נראה לי יותר מאוזן והאפשרות היותר ר</w:t>
      </w:r>
      <w:r>
        <w:rPr>
          <w:rFonts w:cs="David"/>
          <w:rtl/>
        </w:rPr>
        <w:t>חבה בתקופת החל"ת, שממילא קדמת ל- 60 הימים.  אבל אם יש בעיה מיוחדת שם בתקופת החל"ת או לא, בינתיים מה שנאמר לנו כאן, שדווקא אין הרבה בקשות בתקופת החל"ת. כשהיא חוזרת יש את ההוראה המכבידה. לפני שאני הולך לשנות הסדרי יסוד, אני צריך לחשוב.</w:t>
      </w:r>
    </w:p>
    <w:p w:rsidR="00000000" w:rsidRDefault="00B12054">
      <w:pPr>
        <w:bidi/>
        <w:jc w:val="both"/>
        <w:rPr>
          <w:rFonts w:cs="David"/>
          <w:rtl/>
        </w:rPr>
      </w:pPr>
    </w:p>
    <w:p w:rsidR="00000000" w:rsidRDefault="00B12054">
      <w:pPr>
        <w:bidi/>
        <w:jc w:val="both"/>
        <w:rPr>
          <w:rFonts w:cs="David"/>
          <w:u w:val="single"/>
          <w:rtl/>
        </w:rPr>
      </w:pPr>
      <w:r>
        <w:rPr>
          <w:rFonts w:cs="David"/>
          <w:u w:val="single"/>
          <w:rtl/>
        </w:rPr>
        <w:t>לימור ליבנת:</w:t>
      </w:r>
    </w:p>
    <w:p w:rsidR="00000000" w:rsidRDefault="00B12054">
      <w:pPr>
        <w:bidi/>
        <w:jc w:val="both"/>
        <w:rPr>
          <w:rFonts w:cs="David"/>
          <w:rtl/>
        </w:rPr>
      </w:pPr>
    </w:p>
    <w:p w:rsidR="00000000" w:rsidRDefault="00B12054">
      <w:pPr>
        <w:bidi/>
        <w:jc w:val="both"/>
        <w:rPr>
          <w:rFonts w:cs="David"/>
          <w:rtl/>
        </w:rPr>
      </w:pPr>
      <w:r>
        <w:rPr>
          <w:rFonts w:cs="David"/>
          <w:rtl/>
        </w:rPr>
        <w:tab/>
        <w:t xml:space="preserve"> בסיס </w:t>
      </w:r>
      <w:r>
        <w:rPr>
          <w:rFonts w:cs="David"/>
          <w:rtl/>
        </w:rPr>
        <w:t>הפסיקה מאד מעניין.</w:t>
      </w:r>
    </w:p>
    <w:p w:rsidR="00000000" w:rsidRDefault="00B12054">
      <w:pPr>
        <w:bidi/>
        <w:jc w:val="both"/>
        <w:rPr>
          <w:rFonts w:cs="David"/>
          <w:rtl/>
        </w:rPr>
      </w:pPr>
    </w:p>
    <w:p w:rsidR="00000000" w:rsidRDefault="00B12054">
      <w:pPr>
        <w:bidi/>
        <w:jc w:val="both"/>
        <w:rPr>
          <w:rFonts w:cs="David"/>
          <w:u w:val="single"/>
          <w:rtl/>
        </w:rPr>
      </w:pPr>
      <w:r>
        <w:rPr>
          <w:rFonts w:cs="David"/>
          <w:u w:val="single"/>
          <w:rtl/>
        </w:rPr>
        <w:t>שירי לברן-לביא:</w:t>
      </w:r>
    </w:p>
    <w:p w:rsidR="00000000" w:rsidRDefault="00B12054">
      <w:pPr>
        <w:bidi/>
        <w:jc w:val="both"/>
        <w:rPr>
          <w:rFonts w:cs="David"/>
          <w:rtl/>
        </w:rPr>
      </w:pPr>
    </w:p>
    <w:p w:rsidR="00000000" w:rsidRDefault="00B12054">
      <w:pPr>
        <w:bidi/>
        <w:jc w:val="both"/>
        <w:rPr>
          <w:rFonts w:cs="David"/>
          <w:rtl/>
        </w:rPr>
      </w:pPr>
      <w:r>
        <w:rPr>
          <w:rFonts w:cs="David"/>
          <w:rtl/>
        </w:rPr>
        <w:tab/>
        <w:t>לגבי עצם התיקון, אני רוצה להבהיר שמדובר בלאקונה, רוצים למנוע מצב של אי ודאות משפטית. הצעת החוק באה למנוע מצב של אי ודאות משפטית. לא מדובר באיזושהי תוספת להגבלות, לכן העמדה של הממשלה קצת תמוהה בעיני. אנחנו לא באים להוסי</w:t>
      </w:r>
      <w:r>
        <w:rPr>
          <w:rFonts w:cs="David"/>
          <w:rtl/>
        </w:rPr>
        <w:t xml:space="preserve">ף הכבדה על המעסיקים. </w:t>
      </w:r>
    </w:p>
    <w:p w:rsidR="00000000" w:rsidRDefault="00B12054">
      <w:pPr>
        <w:bidi/>
        <w:jc w:val="both"/>
        <w:rPr>
          <w:rFonts w:cs="David"/>
          <w:rtl/>
        </w:rPr>
      </w:pPr>
    </w:p>
    <w:p w:rsidR="00000000" w:rsidRDefault="00B12054">
      <w:pPr>
        <w:bidi/>
        <w:jc w:val="both"/>
        <w:rPr>
          <w:rFonts w:cs="David"/>
          <w:rtl/>
        </w:rPr>
      </w:pPr>
      <w:r>
        <w:rPr>
          <w:rFonts w:cs="David"/>
          <w:rtl/>
        </w:rPr>
        <w:tab/>
        <w:t>ללא קשר, לא סתם המחוקק עיגן בחוק את האפשרות הזו להגביל את הפיטורין בתקופת החל"ת או לתת לנשים בכלל תקופה נוספת של חל"ת מעבר ל- 14 שבועות. אם באמת רוצים שהאפשרות הזו תתקיים בפועל ולא סתם תהיה רשומה, אז כן צריך להיות נטל כספי על המעסיק</w:t>
      </w:r>
      <w:r>
        <w:rPr>
          <w:rFonts w:cs="David"/>
          <w:rtl/>
        </w:rPr>
        <w:t>ים.</w:t>
      </w:r>
    </w:p>
    <w:p w:rsidR="00000000" w:rsidRDefault="00B12054">
      <w:pPr>
        <w:bidi/>
        <w:jc w:val="both"/>
        <w:rPr>
          <w:rFonts w:cs="David"/>
          <w:rtl/>
        </w:rPr>
      </w:pPr>
    </w:p>
    <w:p w:rsidR="00000000" w:rsidRDefault="00B12054">
      <w:pPr>
        <w:bidi/>
        <w:jc w:val="both"/>
        <w:rPr>
          <w:rFonts w:cs="David"/>
          <w:rtl/>
        </w:rPr>
      </w:pPr>
      <w:r>
        <w:rPr>
          <w:rFonts w:cs="David"/>
          <w:rtl/>
        </w:rPr>
        <w:tab/>
        <w:t>צריך לזכור שאין מניעה של הפיטורין עצמם, בסך הכול לא רוצים לחפוף בין שתי תקופות שלפי קריאת החוק, כנראה שזה בכל מקרה רשום בצורה זו או אחרת, כך שכמובן שהסתדרות העובדים הלאומית תומכת בהצעה.</w:t>
      </w:r>
    </w:p>
    <w:p w:rsidR="00000000" w:rsidRDefault="00B12054">
      <w:pPr>
        <w:bidi/>
        <w:jc w:val="both"/>
        <w:rPr>
          <w:rFonts w:cs="David"/>
          <w:rtl/>
        </w:rPr>
      </w:pPr>
    </w:p>
    <w:p w:rsidR="00000000" w:rsidRDefault="00B12054">
      <w:pPr>
        <w:bidi/>
        <w:jc w:val="both"/>
        <w:rPr>
          <w:rFonts w:cs="David"/>
          <w:u w:val="single"/>
          <w:rtl/>
        </w:rPr>
      </w:pPr>
      <w:r>
        <w:rPr>
          <w:rFonts w:cs="David"/>
          <w:u w:val="single"/>
          <w:rtl/>
        </w:rPr>
        <w:t>היו"ר גדעון סער:</w:t>
      </w:r>
    </w:p>
    <w:p w:rsidR="00000000" w:rsidRDefault="00B12054">
      <w:pPr>
        <w:bidi/>
        <w:jc w:val="both"/>
        <w:rPr>
          <w:rFonts w:cs="David"/>
          <w:u w:val="single"/>
          <w:rtl/>
        </w:rPr>
      </w:pPr>
    </w:p>
    <w:p w:rsidR="00000000" w:rsidRDefault="00B12054">
      <w:pPr>
        <w:bidi/>
        <w:jc w:val="both"/>
        <w:rPr>
          <w:rFonts w:cs="David"/>
          <w:rtl/>
        </w:rPr>
      </w:pPr>
      <w:r>
        <w:rPr>
          <w:rFonts w:cs="David"/>
          <w:rtl/>
        </w:rPr>
        <w:tab/>
        <w:t xml:space="preserve"> תודה. ישראל חזקיה התאחדות התעשיינים.</w:t>
      </w:r>
    </w:p>
    <w:p w:rsidR="00000000" w:rsidRDefault="00B12054">
      <w:pPr>
        <w:bidi/>
        <w:jc w:val="both"/>
        <w:rPr>
          <w:rFonts w:cs="David"/>
          <w:rtl/>
        </w:rPr>
      </w:pPr>
    </w:p>
    <w:p w:rsidR="00000000" w:rsidRDefault="00B12054">
      <w:pPr>
        <w:bidi/>
        <w:jc w:val="both"/>
        <w:rPr>
          <w:rFonts w:cs="David"/>
          <w:rtl/>
        </w:rPr>
      </w:pPr>
    </w:p>
    <w:p w:rsidR="00000000" w:rsidRDefault="00B12054">
      <w:pPr>
        <w:bidi/>
        <w:jc w:val="both"/>
        <w:rPr>
          <w:rFonts w:cs="David"/>
          <w:rtl/>
        </w:rPr>
      </w:pPr>
    </w:p>
    <w:p w:rsidR="00000000" w:rsidRDefault="00B12054">
      <w:pPr>
        <w:bidi/>
        <w:jc w:val="both"/>
        <w:rPr>
          <w:rFonts w:cs="David"/>
          <w:rtl/>
        </w:rPr>
      </w:pPr>
    </w:p>
    <w:p w:rsidR="00000000" w:rsidRDefault="00B12054">
      <w:pPr>
        <w:bidi/>
        <w:jc w:val="both"/>
        <w:rPr>
          <w:rFonts w:cs="David"/>
          <w:u w:val="single"/>
          <w:rtl/>
        </w:rPr>
      </w:pPr>
      <w:r>
        <w:rPr>
          <w:rFonts w:cs="David"/>
          <w:u w:val="single"/>
          <w:rtl/>
        </w:rPr>
        <w:t>יש</w:t>
      </w:r>
      <w:r>
        <w:rPr>
          <w:rFonts w:cs="David"/>
          <w:u w:val="single"/>
          <w:rtl/>
        </w:rPr>
        <w:t>ראל חזקיה:</w:t>
      </w:r>
    </w:p>
    <w:p w:rsidR="00000000" w:rsidRDefault="00B12054">
      <w:pPr>
        <w:bidi/>
        <w:jc w:val="both"/>
        <w:rPr>
          <w:rFonts w:cs="David"/>
          <w:rtl/>
        </w:rPr>
      </w:pPr>
    </w:p>
    <w:p w:rsidR="00000000" w:rsidRDefault="00B12054">
      <w:pPr>
        <w:bidi/>
        <w:jc w:val="both"/>
        <w:rPr>
          <w:rFonts w:cs="David"/>
          <w:rtl/>
        </w:rPr>
      </w:pPr>
      <w:r>
        <w:rPr>
          <w:rFonts w:cs="David"/>
          <w:rtl/>
        </w:rPr>
        <w:tab/>
        <w:t>אנחנו מתנגדים להצעת החוק , אנחנו חושבים שזו לא לאקונה, אנחנו חושבים שכך צריך להיות. כדין ה- 60 יום לאחר חופשת הלידה, דיברנו על זה בישיבה, זה  גדל מ- 45 ל- 60 יום, יש דין שונה בין אחרי לידה לבין אחרי חל"ת.</w:t>
      </w:r>
    </w:p>
    <w:p w:rsidR="00000000" w:rsidRDefault="00B12054">
      <w:pPr>
        <w:bidi/>
        <w:jc w:val="both"/>
        <w:rPr>
          <w:rFonts w:cs="David"/>
          <w:rtl/>
        </w:rPr>
      </w:pPr>
    </w:p>
    <w:p w:rsidR="00000000" w:rsidRDefault="00B12054">
      <w:pPr>
        <w:bidi/>
        <w:jc w:val="both"/>
        <w:rPr>
          <w:rFonts w:cs="David"/>
          <w:rtl/>
        </w:rPr>
      </w:pPr>
      <w:r>
        <w:rPr>
          <w:rFonts w:cs="David"/>
          <w:rtl/>
        </w:rPr>
        <w:tab/>
        <w:t>המעסיק בתקופה הזו קולט עובד או עובדת</w:t>
      </w:r>
      <w:r>
        <w:rPr>
          <w:rFonts w:cs="David"/>
          <w:rtl/>
        </w:rPr>
        <w:t xml:space="preserve">, החל"ת יכול להיות לתקופה ארוכה, ולמעשה מה שמוצע פה הוא להגדיל את הנטל על המעסיק בעוד 30 יום של תשלום אם ירצה לפטר את העובדת. </w:t>
      </w:r>
    </w:p>
    <w:p w:rsidR="00000000" w:rsidRDefault="00B12054">
      <w:pPr>
        <w:bidi/>
        <w:jc w:val="both"/>
        <w:rPr>
          <w:rFonts w:cs="David"/>
          <w:rtl/>
        </w:rPr>
      </w:pPr>
    </w:p>
    <w:p w:rsidR="00000000" w:rsidRDefault="00B12054">
      <w:pPr>
        <w:bidi/>
        <w:jc w:val="both"/>
        <w:rPr>
          <w:rFonts w:cs="David"/>
          <w:u w:val="single"/>
          <w:rtl/>
        </w:rPr>
      </w:pPr>
      <w:r>
        <w:rPr>
          <w:rFonts w:cs="David"/>
          <w:u w:val="single"/>
          <w:rtl/>
        </w:rPr>
        <w:t>היו"ר גדעון סער:</w:t>
      </w:r>
    </w:p>
    <w:p w:rsidR="00000000" w:rsidRDefault="00B12054">
      <w:pPr>
        <w:bidi/>
        <w:jc w:val="both"/>
        <w:rPr>
          <w:rFonts w:cs="David"/>
          <w:rtl/>
        </w:rPr>
      </w:pPr>
      <w:r>
        <w:rPr>
          <w:rFonts w:cs="David"/>
          <w:rtl/>
        </w:rPr>
        <w:tab/>
      </w:r>
    </w:p>
    <w:p w:rsidR="00000000" w:rsidRDefault="00B12054">
      <w:pPr>
        <w:bidi/>
        <w:ind w:firstLine="567"/>
        <w:jc w:val="both"/>
        <w:rPr>
          <w:rFonts w:cs="David"/>
          <w:rtl/>
        </w:rPr>
      </w:pPr>
      <w:r>
        <w:rPr>
          <w:rFonts w:cs="David"/>
          <w:rtl/>
        </w:rPr>
        <w:t>עולה בדעתך שתוך כדי תקופת ה- 60 יום כבר תקבל האישה מכתב של הודעה מוקדמת? אז מה עשינו בנושא ה- 60 יום?</w:t>
      </w:r>
    </w:p>
    <w:p w:rsidR="00000000" w:rsidRDefault="00B12054">
      <w:pPr>
        <w:bidi/>
        <w:jc w:val="both"/>
        <w:rPr>
          <w:rFonts w:cs="David"/>
          <w:rtl/>
        </w:rPr>
      </w:pPr>
    </w:p>
    <w:p w:rsidR="00000000" w:rsidRDefault="00B12054">
      <w:pPr>
        <w:bidi/>
        <w:jc w:val="both"/>
        <w:rPr>
          <w:rFonts w:cs="David"/>
          <w:u w:val="single"/>
        </w:rPr>
      </w:pPr>
      <w:r>
        <w:rPr>
          <w:rFonts w:cs="David"/>
          <w:u w:val="single"/>
          <w:rtl/>
        </w:rPr>
        <w:t xml:space="preserve">ישראל </w:t>
      </w:r>
      <w:r>
        <w:rPr>
          <w:rFonts w:cs="David"/>
          <w:u w:val="single"/>
          <w:rtl/>
        </w:rPr>
        <w:t>חזקיה:</w:t>
      </w:r>
    </w:p>
    <w:p w:rsidR="00000000" w:rsidRDefault="00B12054">
      <w:pPr>
        <w:bidi/>
        <w:jc w:val="both"/>
        <w:rPr>
          <w:rFonts w:cs="David"/>
          <w:rtl/>
        </w:rPr>
      </w:pPr>
    </w:p>
    <w:p w:rsidR="00000000" w:rsidRDefault="00B12054">
      <w:pPr>
        <w:bidi/>
        <w:jc w:val="both"/>
        <w:rPr>
          <w:rFonts w:cs="David"/>
          <w:rtl/>
        </w:rPr>
      </w:pPr>
      <w:r>
        <w:rPr>
          <w:rFonts w:cs="David"/>
        </w:rPr>
        <w:tab/>
      </w:r>
      <w:r>
        <w:rPr>
          <w:rFonts w:cs="David"/>
          <w:rtl/>
        </w:rPr>
        <w:t xml:space="preserve">אני חושב ש- 60 יום זה בסדר. הנושא שאחרי חל"ת זה דין אחר, אני חושב שצריך להשאיר את המצב כפי שהוא ולא להטיל עוד נטל על המעסיק בנושא. יש לזכור שהמעסיקים בינתיים קולטים מישהו אחר שגם לו יש זכויות, ולכן המצב הוא שהמעסיק משלם באותה תקופה פעמיים.  </w:t>
      </w:r>
    </w:p>
    <w:p w:rsidR="00000000" w:rsidRDefault="00B12054">
      <w:pPr>
        <w:bidi/>
        <w:jc w:val="both"/>
        <w:rPr>
          <w:rFonts w:cs="David"/>
          <w:rtl/>
        </w:rPr>
      </w:pPr>
      <w:r>
        <w:rPr>
          <w:rFonts w:cs="David"/>
          <w:rtl/>
        </w:rPr>
        <w:t>פעם א</w:t>
      </w:r>
      <w:r>
        <w:rPr>
          <w:rFonts w:cs="David"/>
          <w:rtl/>
        </w:rPr>
        <w:t xml:space="preserve">חד לעובד הקיים שנקלט במקום העובדת בחופשת הלידה ופעם אחת לעובדת. לכן אנחנו חושבים שיש פה עוד נטל ומבקשים להשאיר  את המצב כפי שהוא. </w:t>
      </w:r>
    </w:p>
    <w:p w:rsidR="00000000" w:rsidRDefault="00B12054">
      <w:pPr>
        <w:bidi/>
        <w:jc w:val="both"/>
        <w:rPr>
          <w:rFonts w:cs="David"/>
          <w:rtl/>
        </w:rPr>
      </w:pPr>
    </w:p>
    <w:p w:rsidR="00000000" w:rsidRDefault="00B12054">
      <w:pPr>
        <w:bidi/>
        <w:jc w:val="both"/>
        <w:rPr>
          <w:rFonts w:cs="David"/>
          <w:u w:val="single"/>
        </w:rPr>
      </w:pPr>
      <w:r>
        <w:rPr>
          <w:rFonts w:cs="David"/>
          <w:u w:val="single"/>
          <w:rtl/>
        </w:rPr>
        <w:t>שירי לברן-לביא:</w:t>
      </w:r>
    </w:p>
    <w:p w:rsidR="00000000" w:rsidRDefault="00B12054">
      <w:pPr>
        <w:bidi/>
        <w:jc w:val="both"/>
        <w:rPr>
          <w:rFonts w:cs="David"/>
          <w:rtl/>
        </w:rPr>
      </w:pPr>
    </w:p>
    <w:p w:rsidR="00000000" w:rsidRDefault="00B12054">
      <w:pPr>
        <w:bidi/>
        <w:jc w:val="both"/>
        <w:rPr>
          <w:rFonts w:cs="David"/>
          <w:rtl/>
        </w:rPr>
      </w:pPr>
      <w:r>
        <w:rPr>
          <w:rFonts w:cs="David"/>
        </w:rPr>
        <w:tab/>
      </w:r>
      <w:r>
        <w:rPr>
          <w:rFonts w:cs="David"/>
          <w:rtl/>
        </w:rPr>
        <w:t>כרגע איששת בדיוק את החששות שיש לאותן נשים.</w:t>
      </w:r>
    </w:p>
    <w:p w:rsidR="00000000" w:rsidRDefault="00B12054">
      <w:pPr>
        <w:bidi/>
        <w:jc w:val="both"/>
        <w:rPr>
          <w:rFonts w:cs="David"/>
          <w:rtl/>
        </w:rPr>
      </w:pPr>
    </w:p>
    <w:p w:rsidR="00000000" w:rsidRDefault="00B12054">
      <w:pPr>
        <w:bidi/>
        <w:jc w:val="both"/>
        <w:rPr>
          <w:rFonts w:cs="David"/>
          <w:u w:val="single"/>
          <w:rtl/>
        </w:rPr>
      </w:pPr>
      <w:r>
        <w:rPr>
          <w:rFonts w:cs="David"/>
          <w:u w:val="single"/>
          <w:rtl/>
        </w:rPr>
        <w:t>היו"ר גדעון סער:</w:t>
      </w:r>
    </w:p>
    <w:p w:rsidR="00000000" w:rsidRDefault="00B12054">
      <w:pPr>
        <w:bidi/>
        <w:jc w:val="both"/>
        <w:rPr>
          <w:rFonts w:cs="David"/>
          <w:u w:val="single"/>
          <w:rtl/>
        </w:rPr>
      </w:pPr>
    </w:p>
    <w:p w:rsidR="00000000" w:rsidRDefault="00B12054">
      <w:pPr>
        <w:bidi/>
        <w:jc w:val="both"/>
        <w:rPr>
          <w:rFonts w:cs="David"/>
          <w:rtl/>
        </w:rPr>
      </w:pPr>
      <w:r>
        <w:rPr>
          <w:rFonts w:cs="David"/>
          <w:rtl/>
        </w:rPr>
        <w:tab/>
        <w:t>האם למיטב ידיעתך יש הודעות מוקדמות רבות בתק</w:t>
      </w:r>
      <w:r>
        <w:rPr>
          <w:rFonts w:cs="David"/>
          <w:rtl/>
        </w:rPr>
        <w:t>ופת ה- 60 יום? זו תופעה רווחת?</w:t>
      </w:r>
    </w:p>
    <w:p w:rsidR="00000000" w:rsidRDefault="00B12054">
      <w:pPr>
        <w:bidi/>
        <w:jc w:val="both"/>
        <w:rPr>
          <w:rFonts w:cs="David"/>
          <w:rtl/>
        </w:rPr>
      </w:pPr>
    </w:p>
    <w:p w:rsidR="00000000" w:rsidRDefault="00B12054">
      <w:pPr>
        <w:bidi/>
        <w:jc w:val="both"/>
        <w:rPr>
          <w:rFonts w:cs="David"/>
          <w:u w:val="single"/>
          <w:rtl/>
        </w:rPr>
      </w:pPr>
      <w:r>
        <w:rPr>
          <w:rFonts w:cs="David"/>
          <w:u w:val="single"/>
          <w:rtl/>
        </w:rPr>
        <w:t>ישראל חזקיה:</w:t>
      </w:r>
    </w:p>
    <w:p w:rsidR="00000000" w:rsidRDefault="00B12054">
      <w:pPr>
        <w:bidi/>
        <w:jc w:val="both"/>
        <w:rPr>
          <w:rFonts w:cs="David"/>
          <w:rtl/>
        </w:rPr>
      </w:pPr>
    </w:p>
    <w:p w:rsidR="00000000" w:rsidRDefault="00B12054">
      <w:pPr>
        <w:bidi/>
        <w:jc w:val="both"/>
        <w:rPr>
          <w:rFonts w:cs="David"/>
          <w:rtl/>
        </w:rPr>
      </w:pPr>
      <w:r>
        <w:rPr>
          <w:rFonts w:cs="David"/>
          <w:rtl/>
        </w:rPr>
        <w:tab/>
        <w:t>אני לא יוכל לתת נתונים, אין לי מידע בעניין הזה. ברמה העקרונית זה עלול להטיל נטל נוסף, אני לא יודע על מקרים ספציפיים. הערה נוספת לגבי המפקחת, לנו יש תחושה הפוכה לחלוטין ממה שאמרה הגברת, אנחנו חשים שיש החמרה, הק</w:t>
      </w:r>
      <w:r>
        <w:rPr>
          <w:rFonts w:cs="David"/>
          <w:rtl/>
        </w:rPr>
        <w:t>פדה יותר מאשר בעבר. אני מציע שהמפקחת תוזמן, אני לא רוצה להציג את עמדתה.</w:t>
      </w:r>
    </w:p>
    <w:p w:rsidR="00000000" w:rsidRDefault="00B12054">
      <w:pPr>
        <w:bidi/>
        <w:jc w:val="both"/>
        <w:rPr>
          <w:rFonts w:cs="David"/>
          <w:rtl/>
        </w:rPr>
      </w:pPr>
    </w:p>
    <w:p w:rsidR="00000000" w:rsidRDefault="00B12054">
      <w:pPr>
        <w:bidi/>
        <w:jc w:val="both"/>
        <w:rPr>
          <w:rFonts w:cs="David"/>
          <w:u w:val="single"/>
          <w:rtl/>
        </w:rPr>
      </w:pPr>
      <w:r>
        <w:rPr>
          <w:rFonts w:cs="David"/>
          <w:u w:val="single"/>
          <w:rtl/>
        </w:rPr>
        <w:t>לימור ליבנת:</w:t>
      </w:r>
    </w:p>
    <w:p w:rsidR="00000000" w:rsidRDefault="00B12054">
      <w:pPr>
        <w:bidi/>
        <w:jc w:val="both"/>
        <w:rPr>
          <w:rFonts w:cs="David"/>
          <w:rtl/>
        </w:rPr>
      </w:pPr>
    </w:p>
    <w:p w:rsidR="00000000" w:rsidRDefault="00B12054">
      <w:pPr>
        <w:bidi/>
        <w:jc w:val="both"/>
        <w:rPr>
          <w:rFonts w:cs="David"/>
          <w:rtl/>
        </w:rPr>
      </w:pPr>
      <w:r>
        <w:rPr>
          <w:rFonts w:cs="David"/>
          <w:rtl/>
        </w:rPr>
        <w:tab/>
        <w:t>יש לכם נתונים לגבי בקשות מוקדמות במשך ה- 30 יום?</w:t>
      </w:r>
    </w:p>
    <w:p w:rsidR="00000000" w:rsidRDefault="00B12054">
      <w:pPr>
        <w:bidi/>
        <w:jc w:val="both"/>
        <w:rPr>
          <w:rFonts w:cs="David"/>
          <w:rtl/>
        </w:rPr>
      </w:pPr>
    </w:p>
    <w:p w:rsidR="00000000" w:rsidRDefault="00B12054">
      <w:pPr>
        <w:bidi/>
        <w:jc w:val="both"/>
        <w:rPr>
          <w:rFonts w:cs="David"/>
          <w:u w:val="single"/>
        </w:rPr>
      </w:pPr>
      <w:r>
        <w:rPr>
          <w:rFonts w:cs="David"/>
          <w:u w:val="single"/>
          <w:rtl/>
        </w:rPr>
        <w:t>ישראל חזקיה:</w:t>
      </w:r>
    </w:p>
    <w:p w:rsidR="00000000" w:rsidRDefault="00B12054">
      <w:pPr>
        <w:bidi/>
        <w:jc w:val="both"/>
        <w:rPr>
          <w:rFonts w:cs="David"/>
          <w:rtl/>
        </w:rPr>
      </w:pPr>
    </w:p>
    <w:p w:rsidR="00000000" w:rsidRDefault="00B12054">
      <w:pPr>
        <w:bidi/>
        <w:jc w:val="both"/>
        <w:rPr>
          <w:rFonts w:cs="David"/>
          <w:rtl/>
        </w:rPr>
      </w:pPr>
      <w:r>
        <w:rPr>
          <w:rFonts w:cs="David"/>
        </w:rPr>
        <w:tab/>
      </w:r>
      <w:r>
        <w:rPr>
          <w:rFonts w:cs="David"/>
          <w:rtl/>
        </w:rPr>
        <w:t>אין לנו נתונים ההתאחדות שלנו עובדת שכאשר נוצרת בעיה כזו או אחרת אז יש פניה אלינו, אני לא יכול להציג לכם</w:t>
      </w:r>
      <w:r>
        <w:rPr>
          <w:rFonts w:cs="David"/>
          <w:rtl/>
        </w:rPr>
        <w:t xml:space="preserve"> נתונים. </w:t>
      </w:r>
    </w:p>
    <w:p w:rsidR="00000000" w:rsidRDefault="00B12054">
      <w:pPr>
        <w:bidi/>
        <w:jc w:val="both"/>
        <w:rPr>
          <w:rFonts w:cs="David"/>
          <w:rtl/>
        </w:rPr>
      </w:pPr>
    </w:p>
    <w:p w:rsidR="00000000" w:rsidRDefault="00B12054">
      <w:pPr>
        <w:bidi/>
        <w:jc w:val="both"/>
        <w:rPr>
          <w:rFonts w:cs="David"/>
          <w:u w:val="single"/>
          <w:rtl/>
        </w:rPr>
      </w:pPr>
      <w:r>
        <w:rPr>
          <w:rFonts w:cs="David"/>
          <w:u w:val="single"/>
          <w:rtl/>
        </w:rPr>
        <w:t>היו"ר גדעון סער:</w:t>
      </w:r>
    </w:p>
    <w:p w:rsidR="00000000" w:rsidRDefault="00B12054">
      <w:pPr>
        <w:bidi/>
        <w:jc w:val="both"/>
        <w:rPr>
          <w:rFonts w:cs="David"/>
          <w:u w:val="single"/>
          <w:rtl/>
        </w:rPr>
      </w:pPr>
    </w:p>
    <w:p w:rsidR="00000000" w:rsidRDefault="00B12054">
      <w:pPr>
        <w:bidi/>
        <w:jc w:val="both"/>
        <w:rPr>
          <w:rFonts w:cs="David"/>
          <w:rtl/>
        </w:rPr>
      </w:pPr>
      <w:r>
        <w:rPr>
          <w:rFonts w:cs="David"/>
          <w:rtl/>
        </w:rPr>
        <w:tab/>
        <w:t xml:space="preserve"> תודה. נציג האוצר, יובל יעקובי, אחרון הדוברים.</w:t>
      </w:r>
    </w:p>
    <w:p w:rsidR="00000000" w:rsidRDefault="00B12054">
      <w:pPr>
        <w:bidi/>
        <w:jc w:val="both"/>
        <w:rPr>
          <w:rFonts w:cs="David"/>
          <w:rtl/>
        </w:rPr>
      </w:pPr>
    </w:p>
    <w:p w:rsidR="00000000" w:rsidRDefault="00B12054">
      <w:pPr>
        <w:bidi/>
        <w:jc w:val="both"/>
        <w:rPr>
          <w:rFonts w:cs="David"/>
          <w:u w:val="single"/>
          <w:rtl/>
        </w:rPr>
      </w:pPr>
      <w:r>
        <w:rPr>
          <w:rFonts w:cs="David"/>
          <w:u w:val="single"/>
          <w:rtl/>
        </w:rPr>
        <w:t>יובל יעקובי:</w:t>
      </w:r>
    </w:p>
    <w:p w:rsidR="00000000" w:rsidRDefault="00B12054">
      <w:pPr>
        <w:bidi/>
        <w:jc w:val="both"/>
        <w:rPr>
          <w:rFonts w:cs="David"/>
          <w:rtl/>
        </w:rPr>
      </w:pPr>
    </w:p>
    <w:p w:rsidR="00000000" w:rsidRDefault="00B12054">
      <w:pPr>
        <w:bidi/>
        <w:jc w:val="both"/>
        <w:rPr>
          <w:rFonts w:cs="David"/>
          <w:rtl/>
        </w:rPr>
      </w:pPr>
      <w:r>
        <w:rPr>
          <w:rFonts w:cs="David"/>
          <w:rtl/>
        </w:rPr>
        <w:tab/>
        <w:t>כמו שאמרה דבי, הממשלה העדיפה להתנגד להצעת החוק הזאת, גם בגלל שאנחנו חושבים שלא מדובר בלאקונה אלא שיש בזה איזשהו הגיון שאישה שחוזרת מחופשת הלידה אין חפיפה בין ההודע</w:t>
      </w:r>
      <w:r>
        <w:rPr>
          <w:rFonts w:cs="David"/>
          <w:rtl/>
        </w:rPr>
        <w:t xml:space="preserve">ה המוקדמת ל-60 יום איסור הפיטורין, ואישה שלקחה חופשת לידה ואחרי זה לקחה חל"ת, ה- 60 יום הם הגנה מספיקה, אנחנו חושבים שלהוסיף 30 יום ל- 60 יום האלה, גם למי שלקחה חל"ת, זה לא מדתי. </w:t>
      </w:r>
    </w:p>
    <w:p w:rsidR="00000000" w:rsidRDefault="00B12054">
      <w:pPr>
        <w:bidi/>
        <w:jc w:val="both"/>
        <w:rPr>
          <w:rFonts w:cs="David"/>
          <w:rtl/>
        </w:rPr>
      </w:pPr>
    </w:p>
    <w:p w:rsidR="00000000" w:rsidRDefault="00B12054">
      <w:pPr>
        <w:bidi/>
        <w:jc w:val="both"/>
        <w:rPr>
          <w:rFonts w:cs="David"/>
          <w:u w:val="single"/>
        </w:rPr>
      </w:pPr>
      <w:r>
        <w:rPr>
          <w:rFonts w:cs="David"/>
          <w:u w:val="single"/>
          <w:rtl/>
        </w:rPr>
        <w:t>דבורה אליעזר:</w:t>
      </w:r>
    </w:p>
    <w:p w:rsidR="00000000" w:rsidRDefault="00B12054">
      <w:pPr>
        <w:bidi/>
        <w:jc w:val="both"/>
        <w:rPr>
          <w:rFonts w:cs="David"/>
          <w:rtl/>
        </w:rPr>
      </w:pPr>
    </w:p>
    <w:p w:rsidR="00000000" w:rsidRDefault="00B12054">
      <w:pPr>
        <w:bidi/>
        <w:jc w:val="both"/>
        <w:rPr>
          <w:rFonts w:cs="David"/>
          <w:rtl/>
        </w:rPr>
      </w:pPr>
      <w:r>
        <w:rPr>
          <w:rFonts w:cs="David"/>
        </w:rPr>
        <w:tab/>
      </w:r>
      <w:r>
        <w:rPr>
          <w:rFonts w:cs="David"/>
          <w:rtl/>
        </w:rPr>
        <w:t>הערה לנוסח, ההצעה עצמה מבקשת להוסיף את ה-30 רק בעילה של החל</w:t>
      </w:r>
      <w:r>
        <w:rPr>
          <w:rFonts w:cs="David"/>
          <w:rtl/>
        </w:rPr>
        <w:t xml:space="preserve">"ת, לפי הנוסח היום, לא רק שמוסיפים את הנושא של ההודעה המוקדמת לנושא של החל"ת, אלא גם לנושא של החל"ת כשהעובדת מניקה. לפי טיעון 39, קבענו שעובדת מניקה במקום שהיא חשופה לחומרים מסוכנים והמעביד לא מוצא לה מקום חלופי, היא תהיה רשאית להיעדר מהעבודה. </w:t>
      </w:r>
    </w:p>
    <w:p w:rsidR="00000000" w:rsidRDefault="00B12054">
      <w:pPr>
        <w:bidi/>
        <w:jc w:val="both"/>
        <w:rPr>
          <w:rFonts w:cs="David"/>
          <w:rtl/>
        </w:rPr>
      </w:pPr>
    </w:p>
    <w:p w:rsidR="00000000" w:rsidRDefault="00B12054">
      <w:pPr>
        <w:bidi/>
        <w:jc w:val="both"/>
        <w:rPr>
          <w:rFonts w:cs="David"/>
          <w:rtl/>
        </w:rPr>
      </w:pPr>
      <w:r>
        <w:rPr>
          <w:rFonts w:cs="David"/>
          <w:rtl/>
        </w:rPr>
        <w:tab/>
        <w:t>לפי הנוסח</w:t>
      </w:r>
      <w:r>
        <w:rPr>
          <w:rFonts w:cs="David"/>
          <w:rtl/>
        </w:rPr>
        <w:t xml:space="preserve"> כפי שהונח היום בוועדה אנחנו גם מוסיפים את ההודעה המוקדמת לחל"ת הזה, שזו לא החל"ת החוקית שאנחנו מדברים אחרי הוועדה של ה- 24 חודשים, אלא גם חל"ת שעובדת הועסקה במקום עבודה חמישה חודשים והיא מניקה והיא חוזרת ויכולה להיות חשופה לחומרים מסוכנים, היא זכאית להיעד</w:t>
      </w:r>
      <w:r>
        <w:rPr>
          <w:rFonts w:cs="David"/>
          <w:rtl/>
        </w:rPr>
        <w:t>ר באותה תקופה, וגם לתקופה הזו לפי הנוסח אנחנו מוסיפים את ההודעה.</w:t>
      </w:r>
    </w:p>
    <w:p w:rsidR="00000000" w:rsidRDefault="00B12054">
      <w:pPr>
        <w:bidi/>
        <w:jc w:val="both"/>
        <w:rPr>
          <w:rFonts w:cs="David"/>
          <w:rtl/>
        </w:rPr>
      </w:pPr>
    </w:p>
    <w:p w:rsidR="00000000" w:rsidRDefault="00B12054">
      <w:pPr>
        <w:bidi/>
        <w:jc w:val="both"/>
        <w:rPr>
          <w:rFonts w:cs="David"/>
          <w:u w:val="single"/>
          <w:rtl/>
        </w:rPr>
      </w:pPr>
      <w:r>
        <w:rPr>
          <w:rFonts w:cs="David"/>
          <w:u w:val="single"/>
          <w:rtl/>
        </w:rPr>
        <w:t>לימור ליבנת:</w:t>
      </w:r>
    </w:p>
    <w:p w:rsidR="00000000" w:rsidRDefault="00B12054">
      <w:pPr>
        <w:bidi/>
        <w:jc w:val="both"/>
        <w:rPr>
          <w:rFonts w:cs="David"/>
          <w:rtl/>
        </w:rPr>
      </w:pPr>
    </w:p>
    <w:p w:rsidR="00000000" w:rsidRDefault="00B12054">
      <w:pPr>
        <w:bidi/>
        <w:jc w:val="both"/>
        <w:rPr>
          <w:rFonts w:cs="David"/>
          <w:rtl/>
        </w:rPr>
      </w:pPr>
      <w:r>
        <w:rPr>
          <w:rFonts w:cs="David"/>
          <w:rtl/>
        </w:rPr>
        <w:tab/>
        <w:t xml:space="preserve">לכמה זמן היא זכאית? </w:t>
      </w:r>
    </w:p>
    <w:p w:rsidR="00000000" w:rsidRDefault="00B12054">
      <w:pPr>
        <w:bidi/>
        <w:jc w:val="both"/>
        <w:rPr>
          <w:rFonts w:cs="David"/>
          <w:rtl/>
        </w:rPr>
      </w:pPr>
    </w:p>
    <w:p w:rsidR="00000000" w:rsidRDefault="00B12054">
      <w:pPr>
        <w:bidi/>
        <w:jc w:val="both"/>
        <w:rPr>
          <w:rFonts w:cs="David"/>
          <w:u w:val="single"/>
          <w:rtl/>
        </w:rPr>
      </w:pPr>
      <w:r>
        <w:rPr>
          <w:rFonts w:cs="David"/>
          <w:u w:val="single"/>
          <w:rtl/>
        </w:rPr>
        <w:t>נועה בן-שבת:</w:t>
      </w:r>
    </w:p>
    <w:p w:rsidR="00000000" w:rsidRDefault="00B12054">
      <w:pPr>
        <w:bidi/>
        <w:jc w:val="both"/>
        <w:rPr>
          <w:rFonts w:cs="David"/>
          <w:rtl/>
        </w:rPr>
      </w:pPr>
    </w:p>
    <w:p w:rsidR="00000000" w:rsidRDefault="00B12054">
      <w:pPr>
        <w:bidi/>
        <w:jc w:val="both"/>
        <w:rPr>
          <w:rFonts w:cs="David"/>
          <w:rtl/>
        </w:rPr>
      </w:pPr>
      <w:r>
        <w:rPr>
          <w:rFonts w:cs="David"/>
          <w:rtl/>
        </w:rPr>
        <w:tab/>
        <w:t>שישה חודשים, אסור לעובדת מניקה לעבוד בחשיפה לחומרים כאלה, לכן מאפשרים לה להיעדר בלי תשלום, בלי זכויות וותק.</w:t>
      </w:r>
    </w:p>
    <w:p w:rsidR="00000000" w:rsidRDefault="00B12054">
      <w:pPr>
        <w:bidi/>
        <w:jc w:val="both"/>
        <w:rPr>
          <w:rFonts w:cs="David"/>
          <w:rtl/>
        </w:rPr>
      </w:pPr>
    </w:p>
    <w:p w:rsidR="00000000" w:rsidRDefault="00B12054">
      <w:pPr>
        <w:bidi/>
        <w:jc w:val="both"/>
        <w:rPr>
          <w:rFonts w:cs="David"/>
          <w:u w:val="single"/>
          <w:rtl/>
        </w:rPr>
      </w:pPr>
      <w:r>
        <w:rPr>
          <w:rFonts w:cs="David"/>
          <w:u w:val="single"/>
          <w:rtl/>
        </w:rPr>
        <w:t>היו"ר גדעון סער:</w:t>
      </w:r>
    </w:p>
    <w:p w:rsidR="00000000" w:rsidRDefault="00B12054">
      <w:pPr>
        <w:bidi/>
        <w:jc w:val="both"/>
        <w:rPr>
          <w:rFonts w:cs="David"/>
          <w:u w:val="single"/>
          <w:rtl/>
        </w:rPr>
      </w:pPr>
    </w:p>
    <w:p w:rsidR="00000000" w:rsidRDefault="00B12054">
      <w:pPr>
        <w:bidi/>
        <w:jc w:val="both"/>
        <w:rPr>
          <w:rFonts w:cs="David"/>
          <w:rtl/>
        </w:rPr>
      </w:pPr>
      <w:r>
        <w:rPr>
          <w:rFonts w:cs="David"/>
          <w:rtl/>
        </w:rPr>
        <w:tab/>
        <w:t>כמה זה שכי</w:t>
      </w:r>
      <w:r>
        <w:rPr>
          <w:rFonts w:cs="David"/>
          <w:rtl/>
        </w:rPr>
        <w:t xml:space="preserve">ח, עובדות מניקות שחשופות לחומרים מסוכנים? </w:t>
      </w:r>
    </w:p>
    <w:p w:rsidR="00000000" w:rsidRDefault="00B12054">
      <w:pPr>
        <w:bidi/>
        <w:jc w:val="both"/>
        <w:rPr>
          <w:rFonts w:cs="David"/>
          <w:rtl/>
        </w:rPr>
      </w:pPr>
    </w:p>
    <w:p w:rsidR="00000000" w:rsidRDefault="00B12054">
      <w:pPr>
        <w:bidi/>
        <w:jc w:val="both"/>
        <w:rPr>
          <w:rFonts w:cs="David"/>
          <w:u w:val="single"/>
          <w:rtl/>
        </w:rPr>
      </w:pPr>
      <w:r>
        <w:rPr>
          <w:rFonts w:cs="David"/>
          <w:u w:val="single"/>
          <w:rtl/>
        </w:rPr>
        <w:t>נועה בן-שבת:</w:t>
      </w:r>
    </w:p>
    <w:p w:rsidR="00000000" w:rsidRDefault="00B12054">
      <w:pPr>
        <w:bidi/>
        <w:jc w:val="both"/>
        <w:rPr>
          <w:rFonts w:cs="David"/>
          <w:rtl/>
        </w:rPr>
      </w:pPr>
    </w:p>
    <w:p w:rsidR="00000000" w:rsidRDefault="00B12054">
      <w:pPr>
        <w:bidi/>
        <w:jc w:val="both"/>
        <w:rPr>
          <w:rFonts w:cs="David"/>
          <w:rtl/>
        </w:rPr>
      </w:pPr>
      <w:r>
        <w:rPr>
          <w:rFonts w:cs="David"/>
          <w:rtl/>
        </w:rPr>
        <w:tab/>
        <w:t xml:space="preserve">למה את חושבת שצריך להבחין בינם לבין חל"ת רגיל? בגלל משך העבודה? </w:t>
      </w:r>
    </w:p>
    <w:p w:rsidR="00000000" w:rsidRDefault="00B12054">
      <w:pPr>
        <w:bidi/>
        <w:jc w:val="both"/>
        <w:rPr>
          <w:rFonts w:cs="David"/>
          <w:rtl/>
        </w:rPr>
      </w:pPr>
    </w:p>
    <w:p w:rsidR="00000000" w:rsidRDefault="00B12054">
      <w:pPr>
        <w:bidi/>
        <w:jc w:val="both"/>
        <w:rPr>
          <w:rFonts w:cs="David"/>
          <w:u w:val="single"/>
        </w:rPr>
      </w:pPr>
      <w:r>
        <w:rPr>
          <w:rFonts w:cs="David"/>
          <w:u w:val="single"/>
          <w:rtl/>
        </w:rPr>
        <w:t>דבורה אליעזר:</w:t>
      </w:r>
    </w:p>
    <w:p w:rsidR="00000000" w:rsidRDefault="00B12054">
      <w:pPr>
        <w:bidi/>
        <w:jc w:val="both"/>
        <w:rPr>
          <w:rFonts w:cs="David"/>
          <w:rtl/>
        </w:rPr>
      </w:pPr>
    </w:p>
    <w:p w:rsidR="00000000" w:rsidRDefault="00B12054">
      <w:pPr>
        <w:bidi/>
        <w:jc w:val="both"/>
        <w:rPr>
          <w:rFonts w:cs="David"/>
          <w:rtl/>
        </w:rPr>
      </w:pPr>
      <w:r>
        <w:rPr>
          <w:rFonts w:cs="David"/>
        </w:rPr>
        <w:tab/>
      </w:r>
      <w:r>
        <w:rPr>
          <w:rFonts w:cs="David"/>
          <w:rtl/>
        </w:rPr>
        <w:t xml:space="preserve">אני לא בטוחה שצריך להבחין אבל אני רוצה שתהיו ערים שגם אתם מתקנים באופן עקיף את הנושא הזה.  </w:t>
      </w:r>
    </w:p>
    <w:p w:rsidR="00000000" w:rsidRDefault="00B12054">
      <w:pPr>
        <w:bidi/>
        <w:jc w:val="both"/>
        <w:rPr>
          <w:rFonts w:cs="David"/>
          <w:rtl/>
        </w:rPr>
      </w:pPr>
    </w:p>
    <w:p w:rsidR="00000000" w:rsidRDefault="00B12054">
      <w:pPr>
        <w:bidi/>
        <w:jc w:val="both"/>
        <w:rPr>
          <w:rFonts w:cs="David"/>
          <w:u w:val="single"/>
          <w:rtl/>
        </w:rPr>
      </w:pPr>
      <w:r>
        <w:rPr>
          <w:rFonts w:cs="David"/>
          <w:u w:val="single"/>
          <w:rtl/>
        </w:rPr>
        <w:t>היו"ר גדעון סער:</w:t>
      </w:r>
    </w:p>
    <w:p w:rsidR="00000000" w:rsidRDefault="00B12054">
      <w:pPr>
        <w:bidi/>
        <w:jc w:val="both"/>
        <w:rPr>
          <w:rFonts w:cs="David"/>
          <w:u w:val="single"/>
          <w:rtl/>
        </w:rPr>
      </w:pPr>
    </w:p>
    <w:p w:rsidR="00000000" w:rsidRDefault="00B12054">
      <w:pPr>
        <w:bidi/>
        <w:jc w:val="both"/>
        <w:rPr>
          <w:rFonts w:cs="David"/>
          <w:rtl/>
        </w:rPr>
      </w:pPr>
      <w:r>
        <w:rPr>
          <w:rFonts w:cs="David"/>
          <w:rtl/>
        </w:rPr>
        <w:tab/>
        <w:t>תזכ</w:t>
      </w:r>
      <w:r>
        <w:rPr>
          <w:rFonts w:cs="David"/>
          <w:rtl/>
        </w:rPr>
        <w:t>ירי לנו את זה גם בדיונים לקראת הקריאה השנייה והשלישית. אני רוצה לסכם. לגבי הוספה של 30 יום, או שמאריכים את ה- 60 יום ל- 90 יום, אגב, יש הצעות חוק כאלה בכנסת, אני חושב שלא מזמן תיקנו מ- 45 יום ל- 60 וזה בסדר. אנחנו מונעים את ריקון ההוראה בדבר ה-60 יום מתוכנ</w:t>
      </w:r>
      <w:r>
        <w:rPr>
          <w:rFonts w:cs="David"/>
          <w:rtl/>
        </w:rPr>
        <w:t xml:space="preserve">ה, על ידי זה שתהיה הודעה מוקדמת בתוך ה- 60 יום. לפי דעתנו זה מידתי וסביר. </w:t>
      </w:r>
    </w:p>
    <w:p w:rsidR="00000000" w:rsidRDefault="00B12054">
      <w:pPr>
        <w:bidi/>
        <w:jc w:val="both"/>
        <w:rPr>
          <w:rFonts w:cs="David"/>
          <w:rtl/>
        </w:rPr>
      </w:pPr>
    </w:p>
    <w:p w:rsidR="00000000" w:rsidRDefault="00B12054">
      <w:pPr>
        <w:bidi/>
        <w:jc w:val="both"/>
        <w:rPr>
          <w:rFonts w:cs="David"/>
          <w:u w:val="single"/>
          <w:rtl/>
        </w:rPr>
      </w:pPr>
      <w:r>
        <w:rPr>
          <w:rFonts w:cs="David"/>
          <w:u w:val="single"/>
          <w:rtl/>
        </w:rPr>
        <w:t>יובל יעקובי:</w:t>
      </w:r>
    </w:p>
    <w:p w:rsidR="00000000" w:rsidRDefault="00B12054">
      <w:pPr>
        <w:bidi/>
        <w:jc w:val="both"/>
        <w:rPr>
          <w:rFonts w:cs="David"/>
          <w:rtl/>
        </w:rPr>
      </w:pPr>
    </w:p>
    <w:p w:rsidR="00000000" w:rsidRDefault="00B12054">
      <w:pPr>
        <w:bidi/>
        <w:jc w:val="both"/>
        <w:rPr>
          <w:rFonts w:cs="David"/>
          <w:rtl/>
        </w:rPr>
      </w:pPr>
      <w:r>
        <w:rPr>
          <w:rFonts w:cs="David"/>
          <w:rtl/>
        </w:rPr>
        <w:tab/>
        <w:t>השאלה מה התכוונו שמלכתחילה מנעו את החפיפה. הממשלה חושבת שמלכתחילה מנעו את החפיפה רק עבור אישה שחוזרת מחופשת לידה ולא עבור אישה שחוזרת מחל"ת, זה פשוט עניין של פוזיציה</w:t>
      </w:r>
      <w:r>
        <w:rPr>
          <w:rFonts w:cs="David"/>
          <w:rtl/>
        </w:rPr>
        <w:t xml:space="preserve"> אם אתה מסתכל על זה כריקון מתוכן. צריך לחשוב מה הייתה כוונת המחוקק. </w:t>
      </w:r>
    </w:p>
    <w:p w:rsidR="00000000" w:rsidRDefault="00B12054">
      <w:pPr>
        <w:bidi/>
        <w:jc w:val="both"/>
        <w:rPr>
          <w:rFonts w:cs="David"/>
          <w:rtl/>
        </w:rPr>
      </w:pPr>
    </w:p>
    <w:p w:rsidR="00000000" w:rsidRDefault="00B12054">
      <w:pPr>
        <w:bidi/>
        <w:jc w:val="both"/>
        <w:rPr>
          <w:rFonts w:cs="David"/>
          <w:u w:val="single"/>
          <w:rtl/>
        </w:rPr>
      </w:pPr>
      <w:r>
        <w:rPr>
          <w:rFonts w:cs="David"/>
          <w:u w:val="single"/>
          <w:rtl/>
        </w:rPr>
        <w:t>לימור ליבנת:</w:t>
      </w:r>
    </w:p>
    <w:p w:rsidR="00000000" w:rsidRDefault="00B12054">
      <w:pPr>
        <w:bidi/>
        <w:jc w:val="both"/>
        <w:rPr>
          <w:rFonts w:cs="David"/>
          <w:rtl/>
        </w:rPr>
      </w:pPr>
    </w:p>
    <w:p w:rsidR="00000000" w:rsidRDefault="00B12054">
      <w:pPr>
        <w:bidi/>
        <w:jc w:val="both"/>
        <w:rPr>
          <w:rFonts w:cs="David"/>
          <w:rtl/>
        </w:rPr>
      </w:pPr>
      <w:r>
        <w:rPr>
          <w:rFonts w:cs="David"/>
          <w:rtl/>
        </w:rPr>
        <w:tab/>
        <w:t xml:space="preserve">יכול להיות שזה רעיון טוב שיש הפרדת רשויות, אז הגוף המחוקק זה כאן. כששואלים מה כוונת המחוקק, שידעו שמחוקק הוא פה. כוונת המחוקק עכשיו כנראה לפי מה שאני מתרשמת, כנראה שכוונת </w:t>
      </w:r>
      <w:r>
        <w:rPr>
          <w:rFonts w:cs="David"/>
          <w:rtl/>
        </w:rPr>
        <w:t xml:space="preserve">המחוקק היא בדיוק למנוע את הלאקונה הזו.  </w:t>
      </w:r>
    </w:p>
    <w:p w:rsidR="00000000" w:rsidRDefault="00B12054">
      <w:pPr>
        <w:bidi/>
        <w:jc w:val="both"/>
        <w:rPr>
          <w:rFonts w:cs="David"/>
          <w:rtl/>
        </w:rPr>
      </w:pPr>
    </w:p>
    <w:p w:rsidR="00000000" w:rsidRDefault="00B12054">
      <w:pPr>
        <w:bidi/>
        <w:jc w:val="both"/>
        <w:rPr>
          <w:rFonts w:cs="David"/>
          <w:rtl/>
        </w:rPr>
      </w:pPr>
    </w:p>
    <w:p w:rsidR="00000000" w:rsidRDefault="00B12054">
      <w:pPr>
        <w:bidi/>
        <w:jc w:val="both"/>
        <w:rPr>
          <w:rFonts w:cs="David"/>
          <w:rtl/>
        </w:rPr>
      </w:pPr>
    </w:p>
    <w:p w:rsidR="00000000" w:rsidRDefault="00B12054">
      <w:pPr>
        <w:bidi/>
        <w:jc w:val="both"/>
        <w:rPr>
          <w:rFonts w:cs="David"/>
          <w:rtl/>
        </w:rPr>
      </w:pPr>
    </w:p>
    <w:p w:rsidR="00000000" w:rsidRDefault="00B12054">
      <w:pPr>
        <w:bidi/>
        <w:jc w:val="both"/>
        <w:rPr>
          <w:rFonts w:cs="David"/>
          <w:u w:val="single"/>
          <w:rtl/>
        </w:rPr>
      </w:pPr>
      <w:r>
        <w:rPr>
          <w:rFonts w:cs="David"/>
          <w:u w:val="single"/>
          <w:rtl/>
        </w:rPr>
        <w:t>היו"ר גדעון סער:</w:t>
      </w:r>
    </w:p>
    <w:p w:rsidR="00000000" w:rsidRDefault="00B12054">
      <w:pPr>
        <w:bidi/>
        <w:jc w:val="both"/>
        <w:rPr>
          <w:rFonts w:cs="David"/>
          <w:u w:val="single"/>
          <w:rtl/>
        </w:rPr>
      </w:pPr>
    </w:p>
    <w:p w:rsidR="00000000" w:rsidRDefault="00B12054">
      <w:pPr>
        <w:bidi/>
        <w:jc w:val="both"/>
        <w:rPr>
          <w:rFonts w:cs="David"/>
          <w:rtl/>
        </w:rPr>
      </w:pPr>
      <w:r>
        <w:rPr>
          <w:rFonts w:cs="David"/>
          <w:rtl/>
        </w:rPr>
        <w:tab/>
        <w:t>אין מקום טוב יותר להסביר את זה מהצעת חוק חדשה. לפחות לפי מה שהיה במליאה ביום רביעי האחרון, זו הייתה עמדת כל החברים שהיו במליאה לפחות, שזה היה בדיוק מניין.</w:t>
      </w:r>
    </w:p>
    <w:p w:rsidR="00000000" w:rsidRDefault="00B12054">
      <w:pPr>
        <w:bidi/>
        <w:jc w:val="both"/>
        <w:rPr>
          <w:rFonts w:cs="David"/>
          <w:rtl/>
        </w:rPr>
      </w:pPr>
      <w:r>
        <w:rPr>
          <w:rFonts w:cs="David"/>
          <w:rtl/>
        </w:rPr>
        <w:t xml:space="preserve"> </w:t>
      </w:r>
    </w:p>
    <w:p w:rsidR="00000000" w:rsidRDefault="00B12054">
      <w:pPr>
        <w:bidi/>
        <w:jc w:val="both"/>
        <w:rPr>
          <w:rFonts w:cs="David"/>
          <w:u w:val="single"/>
          <w:rtl/>
        </w:rPr>
      </w:pPr>
      <w:r>
        <w:rPr>
          <w:rFonts w:cs="David"/>
          <w:u w:val="single"/>
          <w:rtl/>
        </w:rPr>
        <w:t>לימור ליבנת:</w:t>
      </w:r>
    </w:p>
    <w:p w:rsidR="00000000" w:rsidRDefault="00B12054">
      <w:pPr>
        <w:bidi/>
        <w:jc w:val="both"/>
        <w:rPr>
          <w:rFonts w:cs="David"/>
          <w:rtl/>
        </w:rPr>
      </w:pPr>
    </w:p>
    <w:p w:rsidR="00000000" w:rsidRDefault="00B12054">
      <w:pPr>
        <w:bidi/>
        <w:jc w:val="both"/>
        <w:rPr>
          <w:rFonts w:cs="David"/>
          <w:rtl/>
        </w:rPr>
      </w:pPr>
      <w:r>
        <w:rPr>
          <w:rFonts w:cs="David"/>
          <w:rtl/>
        </w:rPr>
        <w:tab/>
        <w:t xml:space="preserve"> זה מקרה ששנינו מאות</w:t>
      </w:r>
      <w:r>
        <w:rPr>
          <w:rFonts w:cs="David"/>
          <w:rtl/>
        </w:rPr>
        <w:t xml:space="preserve">ה סיעה, אבל זה לא עניין סיעתי. </w:t>
      </w:r>
    </w:p>
    <w:p w:rsidR="00000000" w:rsidRDefault="00B12054">
      <w:pPr>
        <w:bidi/>
        <w:jc w:val="both"/>
        <w:rPr>
          <w:rFonts w:cs="David"/>
          <w:rtl/>
        </w:rPr>
      </w:pPr>
    </w:p>
    <w:p w:rsidR="00000000" w:rsidRDefault="00B12054">
      <w:pPr>
        <w:bidi/>
        <w:jc w:val="both"/>
        <w:rPr>
          <w:rFonts w:cs="David"/>
          <w:u w:val="single"/>
          <w:rtl/>
        </w:rPr>
      </w:pPr>
      <w:r>
        <w:rPr>
          <w:rFonts w:cs="David"/>
          <w:u w:val="single"/>
          <w:rtl/>
        </w:rPr>
        <w:t>היו"ר גדעון סער:</w:t>
      </w:r>
    </w:p>
    <w:p w:rsidR="00000000" w:rsidRDefault="00B12054">
      <w:pPr>
        <w:bidi/>
        <w:jc w:val="both"/>
        <w:rPr>
          <w:rFonts w:cs="David"/>
          <w:u w:val="single"/>
          <w:rtl/>
        </w:rPr>
      </w:pPr>
    </w:p>
    <w:p w:rsidR="00000000" w:rsidRDefault="00B12054">
      <w:pPr>
        <w:bidi/>
        <w:jc w:val="both"/>
        <w:rPr>
          <w:rFonts w:cs="David"/>
          <w:rtl/>
        </w:rPr>
      </w:pPr>
      <w:r>
        <w:rPr>
          <w:rFonts w:cs="David"/>
          <w:rtl/>
        </w:rPr>
        <w:tab/>
        <w:t>לעניין מה שנאמר פה, אני מציע לסייג, כפי שהציעה היועצת המשפטית, אלא אם ניתן היתר, כי אני לא רוצה לעשות בשינוי הזה שינוי דרמטי במבנה של ההסדר לפי סעיף 39. מי שירצה לחזור ולהעלות את הסוגיה הזו לקראת הקריאה ה</w:t>
      </w:r>
      <w:r>
        <w:rPr>
          <w:rFonts w:cs="David"/>
          <w:rtl/>
        </w:rPr>
        <w:t xml:space="preserve">שנייה והשלישית, מוזמן, כרגע זה נראה לי איזון נכון וסביר. </w:t>
      </w:r>
    </w:p>
    <w:p w:rsidR="00000000" w:rsidRDefault="00B12054">
      <w:pPr>
        <w:bidi/>
        <w:jc w:val="both"/>
        <w:rPr>
          <w:rFonts w:cs="David"/>
          <w:rtl/>
        </w:rPr>
      </w:pPr>
    </w:p>
    <w:p w:rsidR="00000000" w:rsidRDefault="00B12054">
      <w:pPr>
        <w:bidi/>
        <w:jc w:val="both"/>
        <w:rPr>
          <w:rFonts w:cs="David"/>
          <w:u w:val="single"/>
          <w:rtl/>
        </w:rPr>
      </w:pPr>
      <w:r>
        <w:rPr>
          <w:rFonts w:cs="David"/>
          <w:u w:val="single"/>
          <w:rtl/>
        </w:rPr>
        <w:t>נועה בן-שבת:</w:t>
      </w:r>
    </w:p>
    <w:p w:rsidR="00000000" w:rsidRDefault="00B12054">
      <w:pPr>
        <w:bidi/>
        <w:jc w:val="both"/>
        <w:rPr>
          <w:rFonts w:cs="David"/>
          <w:rtl/>
        </w:rPr>
      </w:pPr>
    </w:p>
    <w:p w:rsidR="00000000" w:rsidRDefault="00B12054">
      <w:pPr>
        <w:bidi/>
        <w:jc w:val="both"/>
        <w:rPr>
          <w:rFonts w:cs="David"/>
          <w:rtl/>
        </w:rPr>
      </w:pPr>
      <w:r>
        <w:rPr>
          <w:rFonts w:cs="David"/>
          <w:rtl/>
        </w:rPr>
        <w:tab/>
        <w:t>אלא אם ניתן היתר לגבי שני ההיתרים, גם ההיתר של ה- 60 ימים אחרי חופשת לידה וגם ההיתר השני?</w:t>
      </w:r>
    </w:p>
    <w:p w:rsidR="00000000" w:rsidRDefault="00B12054">
      <w:pPr>
        <w:bidi/>
        <w:jc w:val="both"/>
        <w:rPr>
          <w:rFonts w:cs="David"/>
          <w:rtl/>
        </w:rPr>
      </w:pPr>
    </w:p>
    <w:p w:rsidR="00000000" w:rsidRDefault="00B12054">
      <w:pPr>
        <w:bidi/>
        <w:jc w:val="both"/>
        <w:rPr>
          <w:rFonts w:cs="David"/>
          <w:u w:val="single"/>
          <w:rtl/>
        </w:rPr>
      </w:pPr>
      <w:r>
        <w:rPr>
          <w:rFonts w:cs="David"/>
          <w:u w:val="single"/>
          <w:rtl/>
        </w:rPr>
        <w:t>היו"ר גדעון סער:</w:t>
      </w:r>
    </w:p>
    <w:p w:rsidR="00000000" w:rsidRDefault="00B12054">
      <w:pPr>
        <w:bidi/>
        <w:jc w:val="both"/>
        <w:rPr>
          <w:rFonts w:cs="David"/>
          <w:rtl/>
        </w:rPr>
      </w:pPr>
    </w:p>
    <w:p w:rsidR="00000000" w:rsidRDefault="00B12054">
      <w:pPr>
        <w:bidi/>
        <w:jc w:val="both"/>
        <w:rPr>
          <w:rFonts w:cs="David"/>
          <w:rtl/>
        </w:rPr>
      </w:pPr>
      <w:r>
        <w:rPr>
          <w:rFonts w:cs="David"/>
          <w:rtl/>
        </w:rPr>
        <w:tab/>
        <w:t xml:space="preserve">אלא אם ניתן היתר כדין, "כדין" זה ההסדר שקיים לפי החל"ת ו"כדין" זה ההסדר </w:t>
      </w:r>
      <w:r>
        <w:rPr>
          <w:rFonts w:cs="David"/>
          <w:rtl/>
        </w:rPr>
        <w:t>שקיים לפי 60 היום, לפי אחד הסעיפים שקיימים.</w:t>
      </w:r>
    </w:p>
    <w:p w:rsidR="00000000" w:rsidRDefault="00B12054">
      <w:pPr>
        <w:bidi/>
        <w:jc w:val="both"/>
        <w:rPr>
          <w:rFonts w:cs="David"/>
          <w:rtl/>
        </w:rPr>
      </w:pPr>
      <w:r>
        <w:rPr>
          <w:rFonts w:cs="David"/>
          <w:rtl/>
        </w:rPr>
        <w:tab/>
      </w:r>
    </w:p>
    <w:p w:rsidR="00000000" w:rsidRDefault="00B12054">
      <w:pPr>
        <w:bidi/>
        <w:jc w:val="both"/>
        <w:rPr>
          <w:rFonts w:cs="David"/>
          <w:u w:val="single"/>
          <w:rtl/>
        </w:rPr>
      </w:pPr>
      <w:r>
        <w:rPr>
          <w:rFonts w:cs="David"/>
          <w:u w:val="single"/>
          <w:rtl/>
        </w:rPr>
        <w:t>נועה בן-שבת:</w:t>
      </w:r>
    </w:p>
    <w:p w:rsidR="00000000" w:rsidRDefault="00B12054">
      <w:pPr>
        <w:bidi/>
        <w:jc w:val="both"/>
        <w:rPr>
          <w:rFonts w:cs="David"/>
          <w:rtl/>
        </w:rPr>
      </w:pPr>
    </w:p>
    <w:p w:rsidR="00000000" w:rsidRDefault="00B12054">
      <w:pPr>
        <w:bidi/>
        <w:jc w:val="both"/>
        <w:rPr>
          <w:rFonts w:cs="David"/>
          <w:rtl/>
        </w:rPr>
      </w:pPr>
      <w:r>
        <w:rPr>
          <w:rFonts w:cs="David"/>
          <w:rtl/>
        </w:rPr>
        <w:tab/>
        <w:t xml:space="preserve">נשאר שיקול הדעת למי שנותן את ההיתר, אם לאפשר חפיפה או שבכל מקרה שניתן היתר תהיה חפיפה? אפשר לבוא ולהגיד, בהיתר יחליטו גם אם הנסיבות מצדיקות את גם לחפוף את ה- 30 הימים או שלא מצדיקות. מי שנותן את </w:t>
      </w:r>
      <w:r>
        <w:rPr>
          <w:rFonts w:cs="David"/>
          <w:rtl/>
        </w:rPr>
        <w:t xml:space="preserve">ההיתרים יכול לשקול את השיקול הזה. </w:t>
      </w:r>
    </w:p>
    <w:p w:rsidR="00000000" w:rsidRDefault="00B12054">
      <w:pPr>
        <w:bidi/>
        <w:jc w:val="both"/>
        <w:rPr>
          <w:rFonts w:cs="David"/>
          <w:rtl/>
        </w:rPr>
      </w:pPr>
    </w:p>
    <w:p w:rsidR="00000000" w:rsidRDefault="00B12054">
      <w:pPr>
        <w:bidi/>
        <w:jc w:val="both"/>
        <w:rPr>
          <w:rFonts w:cs="David"/>
          <w:u w:val="single"/>
          <w:rtl/>
        </w:rPr>
      </w:pPr>
      <w:r>
        <w:rPr>
          <w:rFonts w:cs="David"/>
          <w:u w:val="single"/>
          <w:rtl/>
        </w:rPr>
        <w:t>היו"ר גדעון סער:</w:t>
      </w:r>
    </w:p>
    <w:p w:rsidR="00000000" w:rsidRDefault="00B12054">
      <w:pPr>
        <w:bidi/>
        <w:jc w:val="both"/>
        <w:rPr>
          <w:rFonts w:cs="David"/>
          <w:u w:val="single"/>
          <w:rtl/>
        </w:rPr>
      </w:pPr>
    </w:p>
    <w:p w:rsidR="00000000" w:rsidRDefault="00B12054">
      <w:pPr>
        <w:bidi/>
        <w:jc w:val="both"/>
        <w:rPr>
          <w:rFonts w:cs="David"/>
          <w:rtl/>
        </w:rPr>
      </w:pPr>
      <w:r>
        <w:rPr>
          <w:rFonts w:cs="David"/>
          <w:rtl/>
        </w:rPr>
        <w:tab/>
        <w:t>אלא אם ניתן היתר לעניין החפיפה, אנחנו עוסקים בעניין החפיפה. אם ניתן היתר לפטר היא צריכה להתייחס לעניין החפיפה.</w:t>
      </w:r>
    </w:p>
    <w:p w:rsidR="00000000" w:rsidRDefault="00B12054">
      <w:pPr>
        <w:bidi/>
        <w:jc w:val="both"/>
        <w:rPr>
          <w:rFonts w:cs="David"/>
          <w:rtl/>
        </w:rPr>
      </w:pPr>
    </w:p>
    <w:p w:rsidR="00000000" w:rsidRDefault="00B12054">
      <w:pPr>
        <w:bidi/>
        <w:jc w:val="both"/>
        <w:rPr>
          <w:rFonts w:cs="David"/>
          <w:u w:val="single"/>
          <w:rtl/>
        </w:rPr>
      </w:pPr>
      <w:r>
        <w:rPr>
          <w:rFonts w:cs="David"/>
          <w:u w:val="single"/>
          <w:rtl/>
        </w:rPr>
        <w:t>נועה בן-שבת:</w:t>
      </w:r>
    </w:p>
    <w:p w:rsidR="00000000" w:rsidRDefault="00B12054">
      <w:pPr>
        <w:bidi/>
        <w:jc w:val="both"/>
        <w:rPr>
          <w:rFonts w:cs="David"/>
          <w:rtl/>
        </w:rPr>
      </w:pPr>
    </w:p>
    <w:p w:rsidR="00000000" w:rsidRDefault="00B12054">
      <w:pPr>
        <w:bidi/>
        <w:jc w:val="both"/>
        <w:rPr>
          <w:rFonts w:cs="David"/>
          <w:rtl/>
        </w:rPr>
      </w:pPr>
      <w:r>
        <w:rPr>
          <w:rFonts w:cs="David"/>
          <w:rtl/>
        </w:rPr>
        <w:tab/>
        <w:t xml:space="preserve"> אלא אם נקבע אחרת בהיתר, את מעדיפה שבכל מקרה שניתן היתר לא תהיה חפיפה?</w:t>
      </w:r>
    </w:p>
    <w:p w:rsidR="00000000" w:rsidRDefault="00B12054">
      <w:pPr>
        <w:bidi/>
        <w:jc w:val="both"/>
        <w:rPr>
          <w:rFonts w:cs="David"/>
          <w:rtl/>
        </w:rPr>
      </w:pPr>
    </w:p>
    <w:p w:rsidR="00000000" w:rsidRDefault="00B12054">
      <w:pPr>
        <w:bidi/>
        <w:jc w:val="both"/>
        <w:rPr>
          <w:rFonts w:cs="David"/>
          <w:u w:val="single"/>
        </w:rPr>
      </w:pPr>
      <w:r>
        <w:rPr>
          <w:rFonts w:cs="David"/>
          <w:u w:val="single"/>
          <w:rtl/>
        </w:rPr>
        <w:t>דב</w:t>
      </w:r>
      <w:r>
        <w:rPr>
          <w:rFonts w:cs="David"/>
          <w:u w:val="single"/>
          <w:rtl/>
        </w:rPr>
        <w:t>ורה אליעזר:</w:t>
      </w:r>
    </w:p>
    <w:p w:rsidR="00000000" w:rsidRDefault="00B12054">
      <w:pPr>
        <w:bidi/>
        <w:jc w:val="both"/>
        <w:rPr>
          <w:rFonts w:cs="David"/>
          <w:rtl/>
        </w:rPr>
      </w:pPr>
    </w:p>
    <w:p w:rsidR="00000000" w:rsidRDefault="00B12054">
      <w:pPr>
        <w:bidi/>
        <w:jc w:val="both"/>
        <w:rPr>
          <w:rFonts w:cs="David"/>
          <w:rtl/>
        </w:rPr>
      </w:pPr>
      <w:r>
        <w:rPr>
          <w:rFonts w:cs="David"/>
        </w:rPr>
        <w:tab/>
      </w:r>
      <w:r>
        <w:rPr>
          <w:rFonts w:cs="David"/>
          <w:rtl/>
        </w:rPr>
        <w:t>המתכונת הזאת של 60 ימים פלוס הודעה מוקדמת קיימת בקשר לעילה של איסור פיטורי עובדת ששוהה במקלט לנשים מוכות.</w:t>
      </w:r>
    </w:p>
    <w:p w:rsidR="00000000" w:rsidRDefault="00B12054">
      <w:pPr>
        <w:bidi/>
        <w:jc w:val="both"/>
        <w:rPr>
          <w:rFonts w:cs="David"/>
          <w:rtl/>
        </w:rPr>
      </w:pPr>
    </w:p>
    <w:p w:rsidR="00000000" w:rsidRDefault="00B12054">
      <w:pPr>
        <w:bidi/>
        <w:jc w:val="both"/>
        <w:rPr>
          <w:rFonts w:cs="David"/>
          <w:u w:val="single"/>
          <w:rtl/>
        </w:rPr>
      </w:pPr>
      <w:r>
        <w:rPr>
          <w:rFonts w:cs="David"/>
          <w:u w:val="single"/>
          <w:rtl/>
        </w:rPr>
        <w:t>נועה בן-שבת:</w:t>
      </w:r>
    </w:p>
    <w:p w:rsidR="00000000" w:rsidRDefault="00B12054">
      <w:pPr>
        <w:bidi/>
        <w:jc w:val="both"/>
        <w:rPr>
          <w:rFonts w:cs="David"/>
          <w:rtl/>
        </w:rPr>
      </w:pPr>
    </w:p>
    <w:p w:rsidR="00000000" w:rsidRDefault="00B12054">
      <w:pPr>
        <w:bidi/>
        <w:jc w:val="both"/>
        <w:rPr>
          <w:rFonts w:cs="David"/>
          <w:rtl/>
        </w:rPr>
      </w:pPr>
      <w:r>
        <w:rPr>
          <w:rFonts w:cs="David"/>
          <w:rtl/>
        </w:rPr>
        <w:tab/>
        <w:t xml:space="preserve"> דווקא שם יש חפיפה.</w:t>
      </w:r>
    </w:p>
    <w:p w:rsidR="00000000" w:rsidRDefault="00B12054">
      <w:pPr>
        <w:bidi/>
        <w:jc w:val="both"/>
        <w:rPr>
          <w:rFonts w:cs="David"/>
          <w:rtl/>
        </w:rPr>
      </w:pPr>
    </w:p>
    <w:p w:rsidR="00000000" w:rsidRDefault="00B12054">
      <w:pPr>
        <w:bidi/>
        <w:jc w:val="both"/>
        <w:rPr>
          <w:rFonts w:cs="David"/>
          <w:u w:val="single"/>
          <w:rtl/>
        </w:rPr>
      </w:pPr>
      <w:r>
        <w:rPr>
          <w:rFonts w:cs="David"/>
          <w:u w:val="single"/>
          <w:rtl/>
        </w:rPr>
        <w:t>היו"ר גדעון סער:</w:t>
      </w:r>
    </w:p>
    <w:p w:rsidR="00000000" w:rsidRDefault="00B12054">
      <w:pPr>
        <w:bidi/>
        <w:jc w:val="both"/>
        <w:rPr>
          <w:rFonts w:cs="David"/>
          <w:u w:val="single"/>
          <w:rtl/>
        </w:rPr>
      </w:pPr>
    </w:p>
    <w:p w:rsidR="00000000" w:rsidRDefault="00B12054">
      <w:pPr>
        <w:bidi/>
        <w:jc w:val="both"/>
        <w:rPr>
          <w:rFonts w:cs="David"/>
          <w:rtl/>
        </w:rPr>
      </w:pPr>
      <w:r>
        <w:rPr>
          <w:rFonts w:cs="David"/>
          <w:rtl/>
        </w:rPr>
        <w:tab/>
        <w:t>זה כבר הפך ל- 60 ימים.</w:t>
      </w:r>
    </w:p>
    <w:p w:rsidR="00000000" w:rsidRDefault="00B12054">
      <w:pPr>
        <w:bidi/>
        <w:jc w:val="both"/>
        <w:rPr>
          <w:rFonts w:cs="David"/>
          <w:rtl/>
        </w:rPr>
      </w:pPr>
    </w:p>
    <w:p w:rsidR="00000000" w:rsidRDefault="00B12054">
      <w:pPr>
        <w:bidi/>
        <w:jc w:val="both"/>
        <w:rPr>
          <w:rFonts w:cs="David"/>
          <w:rtl/>
        </w:rPr>
      </w:pPr>
    </w:p>
    <w:p w:rsidR="00000000" w:rsidRDefault="00B12054">
      <w:pPr>
        <w:bidi/>
        <w:jc w:val="both"/>
        <w:rPr>
          <w:rFonts w:cs="David"/>
          <w:rtl/>
        </w:rPr>
      </w:pPr>
    </w:p>
    <w:p w:rsidR="00000000" w:rsidRDefault="00B12054">
      <w:pPr>
        <w:bidi/>
        <w:jc w:val="both"/>
        <w:rPr>
          <w:rFonts w:cs="David"/>
          <w:rtl/>
        </w:rPr>
      </w:pPr>
    </w:p>
    <w:p w:rsidR="00000000" w:rsidRDefault="00B12054">
      <w:pPr>
        <w:bidi/>
        <w:jc w:val="both"/>
        <w:rPr>
          <w:rFonts w:cs="David"/>
          <w:rtl/>
        </w:rPr>
      </w:pPr>
    </w:p>
    <w:p w:rsidR="00000000" w:rsidRDefault="00B12054">
      <w:pPr>
        <w:bidi/>
        <w:jc w:val="both"/>
        <w:rPr>
          <w:rFonts w:cs="David"/>
          <w:u w:val="single"/>
        </w:rPr>
      </w:pPr>
      <w:r>
        <w:rPr>
          <w:rFonts w:cs="David"/>
          <w:u w:val="single"/>
          <w:rtl/>
        </w:rPr>
        <w:t>דבורה אליעזר:</w:t>
      </w:r>
    </w:p>
    <w:p w:rsidR="00000000" w:rsidRDefault="00B12054">
      <w:pPr>
        <w:bidi/>
        <w:jc w:val="both"/>
        <w:rPr>
          <w:rFonts w:cs="David"/>
          <w:rtl/>
        </w:rPr>
      </w:pPr>
    </w:p>
    <w:p w:rsidR="00000000" w:rsidRDefault="00B12054">
      <w:pPr>
        <w:bidi/>
        <w:jc w:val="both"/>
        <w:rPr>
          <w:rFonts w:cs="David"/>
          <w:rtl/>
        </w:rPr>
      </w:pPr>
      <w:r>
        <w:rPr>
          <w:rFonts w:cs="David"/>
        </w:rPr>
        <w:tab/>
      </w:r>
      <w:r>
        <w:rPr>
          <w:rFonts w:cs="David"/>
          <w:rtl/>
        </w:rPr>
        <w:t xml:space="preserve">זה 90 ימים פלוס ימי ההודעה המוקדמת. </w:t>
      </w:r>
      <w:r>
        <w:rPr>
          <w:rFonts w:cs="David"/>
          <w:rtl/>
        </w:rPr>
        <w:t>לדעתי נכון להיום, ולפי כללי חוק הפרשנות למיניהם, המפקחת, לפחות בחל"ת, גם  יכולה לתת רטרואקטיבי וגם יכולה להתנות. ברגע שאנחנו מגבילים את יכולתה, ואומרים שהיא יכולה לתת היתר ולהתנות את זה בהודעה מוקדמת ולתת גם לתקופה של ההודעה המוקדמת את ההיתר, אז אנחנו מגבי</w:t>
      </w:r>
      <w:r>
        <w:rPr>
          <w:rFonts w:cs="David"/>
          <w:rtl/>
        </w:rPr>
        <w:t>לים את יכולתה להגביל בדברים אחרים את ההיתר.</w:t>
      </w:r>
    </w:p>
    <w:p w:rsidR="00000000" w:rsidRDefault="00B12054">
      <w:pPr>
        <w:bidi/>
        <w:jc w:val="both"/>
        <w:rPr>
          <w:rFonts w:cs="David"/>
          <w:rtl/>
        </w:rPr>
      </w:pPr>
    </w:p>
    <w:p w:rsidR="00000000" w:rsidRDefault="00B12054">
      <w:pPr>
        <w:bidi/>
        <w:jc w:val="both"/>
        <w:rPr>
          <w:rFonts w:cs="David"/>
          <w:u w:val="single"/>
          <w:rtl/>
        </w:rPr>
      </w:pPr>
      <w:r>
        <w:rPr>
          <w:rFonts w:cs="David"/>
          <w:u w:val="single"/>
          <w:rtl/>
        </w:rPr>
        <w:t>היו"ר גדעון סער:</w:t>
      </w:r>
    </w:p>
    <w:p w:rsidR="00000000" w:rsidRDefault="00B12054">
      <w:pPr>
        <w:bidi/>
        <w:jc w:val="both"/>
        <w:rPr>
          <w:rFonts w:cs="David"/>
          <w:u w:val="single"/>
          <w:rtl/>
        </w:rPr>
      </w:pPr>
    </w:p>
    <w:p w:rsidR="00000000" w:rsidRDefault="00B12054">
      <w:pPr>
        <w:bidi/>
        <w:jc w:val="both"/>
        <w:rPr>
          <w:rFonts w:cs="David"/>
          <w:rtl/>
        </w:rPr>
      </w:pPr>
      <w:r>
        <w:rPr>
          <w:rFonts w:cs="David"/>
          <w:rtl/>
        </w:rPr>
        <w:tab/>
        <w:t>מה את מציעה?</w:t>
      </w:r>
    </w:p>
    <w:p w:rsidR="00000000" w:rsidRDefault="00B12054">
      <w:pPr>
        <w:bidi/>
        <w:jc w:val="both"/>
        <w:rPr>
          <w:rFonts w:cs="David"/>
          <w:rtl/>
        </w:rPr>
      </w:pPr>
    </w:p>
    <w:p w:rsidR="00000000" w:rsidRDefault="00B12054">
      <w:pPr>
        <w:bidi/>
        <w:jc w:val="both"/>
        <w:rPr>
          <w:rFonts w:cs="David"/>
          <w:u w:val="single"/>
        </w:rPr>
      </w:pPr>
      <w:r>
        <w:rPr>
          <w:rFonts w:cs="David"/>
          <w:u w:val="single"/>
          <w:rtl/>
        </w:rPr>
        <w:t>דבורה אליעזר:</w:t>
      </w:r>
    </w:p>
    <w:p w:rsidR="00000000" w:rsidRDefault="00B12054">
      <w:pPr>
        <w:bidi/>
        <w:jc w:val="both"/>
        <w:rPr>
          <w:rFonts w:cs="David"/>
          <w:rtl/>
        </w:rPr>
      </w:pPr>
    </w:p>
    <w:p w:rsidR="00000000" w:rsidRDefault="00B12054">
      <w:pPr>
        <w:bidi/>
        <w:jc w:val="both"/>
        <w:rPr>
          <w:rFonts w:cs="David"/>
          <w:rtl/>
        </w:rPr>
      </w:pPr>
      <w:r>
        <w:rPr>
          <w:rFonts w:cs="David"/>
        </w:rPr>
        <w:tab/>
      </w:r>
      <w:r>
        <w:rPr>
          <w:rFonts w:cs="David"/>
          <w:rtl/>
        </w:rPr>
        <w:t>אני מציעה שהנוסח יהיה נוסח דומה לעילה של סעיף 9(ה).</w:t>
      </w:r>
    </w:p>
    <w:p w:rsidR="00000000" w:rsidRDefault="00B12054">
      <w:pPr>
        <w:bidi/>
        <w:jc w:val="both"/>
        <w:rPr>
          <w:rFonts w:cs="David"/>
          <w:rtl/>
        </w:rPr>
      </w:pPr>
    </w:p>
    <w:p w:rsidR="00000000" w:rsidRDefault="00B12054">
      <w:pPr>
        <w:bidi/>
        <w:jc w:val="both"/>
        <w:rPr>
          <w:rFonts w:cs="David"/>
          <w:u w:val="single"/>
          <w:rtl/>
        </w:rPr>
      </w:pPr>
      <w:r>
        <w:rPr>
          <w:rFonts w:cs="David"/>
          <w:u w:val="single"/>
          <w:rtl/>
        </w:rPr>
        <w:t>נועה בן-שבת:</w:t>
      </w:r>
    </w:p>
    <w:p w:rsidR="00000000" w:rsidRDefault="00B12054">
      <w:pPr>
        <w:bidi/>
        <w:jc w:val="both"/>
        <w:rPr>
          <w:rFonts w:cs="David"/>
          <w:rtl/>
        </w:rPr>
      </w:pPr>
    </w:p>
    <w:p w:rsidR="00000000" w:rsidRDefault="00B12054">
      <w:pPr>
        <w:bidi/>
        <w:jc w:val="both"/>
        <w:rPr>
          <w:rFonts w:cs="David"/>
          <w:rtl/>
        </w:rPr>
      </w:pPr>
      <w:r>
        <w:rPr>
          <w:rFonts w:cs="David"/>
          <w:rtl/>
        </w:rPr>
        <w:tab/>
        <w:t>9(ה) אומר שבעניין ההודעה המוקדמת לפיטורין לא יבואו התקופות האמורות בסעיף קטן 9(ד), זאת הוראה כ</w:t>
      </w:r>
      <w:r>
        <w:rPr>
          <w:rFonts w:cs="David"/>
          <w:rtl/>
        </w:rPr>
        <w:t xml:space="preserve">ללית. </w:t>
      </w:r>
      <w:r>
        <w:rPr>
          <w:rFonts w:cs="David"/>
          <w:rtl/>
        </w:rPr>
        <w:tab/>
        <w:t>ההוראה הכללית אומרת שעובדת ששוהה במקלט לנשים מוכות, היא מוגנת בתקופת השהייה וב- 60 ימים שלאחר מכן. ה- 30 ימים לא חופפים.</w:t>
      </w:r>
    </w:p>
    <w:p w:rsidR="00000000" w:rsidRDefault="00B12054">
      <w:pPr>
        <w:bidi/>
        <w:jc w:val="both"/>
        <w:rPr>
          <w:rFonts w:cs="David"/>
          <w:rtl/>
        </w:rPr>
      </w:pPr>
    </w:p>
    <w:p w:rsidR="00000000" w:rsidRDefault="00B12054">
      <w:pPr>
        <w:bidi/>
        <w:jc w:val="both"/>
        <w:rPr>
          <w:rFonts w:cs="David"/>
          <w:u w:val="single"/>
        </w:rPr>
      </w:pPr>
      <w:r>
        <w:rPr>
          <w:rFonts w:cs="David"/>
          <w:u w:val="single"/>
          <w:rtl/>
        </w:rPr>
        <w:t>דבורה אליעזר:</w:t>
      </w:r>
    </w:p>
    <w:p w:rsidR="00000000" w:rsidRDefault="00B12054">
      <w:pPr>
        <w:bidi/>
        <w:jc w:val="both"/>
        <w:rPr>
          <w:rFonts w:cs="David"/>
          <w:rtl/>
        </w:rPr>
      </w:pPr>
    </w:p>
    <w:p w:rsidR="00000000" w:rsidRDefault="00B12054">
      <w:pPr>
        <w:bidi/>
        <w:jc w:val="both"/>
        <w:rPr>
          <w:rFonts w:cs="David"/>
          <w:rtl/>
        </w:rPr>
      </w:pPr>
      <w:r>
        <w:rPr>
          <w:rFonts w:cs="David"/>
        </w:rPr>
        <w:tab/>
      </w:r>
      <w:r>
        <w:rPr>
          <w:rFonts w:cs="David"/>
          <w:rtl/>
        </w:rPr>
        <w:t>אז יכול להיות שאולי לא הבנתי מה יהיה הנוסח.</w:t>
      </w:r>
    </w:p>
    <w:p w:rsidR="00000000" w:rsidRDefault="00B12054">
      <w:pPr>
        <w:bidi/>
        <w:jc w:val="both"/>
        <w:rPr>
          <w:rFonts w:cs="David"/>
          <w:rtl/>
        </w:rPr>
      </w:pPr>
    </w:p>
    <w:p w:rsidR="00000000" w:rsidRDefault="00B12054">
      <w:pPr>
        <w:bidi/>
        <w:jc w:val="both"/>
        <w:rPr>
          <w:rFonts w:cs="David"/>
          <w:u w:val="single"/>
          <w:rtl/>
        </w:rPr>
      </w:pPr>
      <w:r>
        <w:rPr>
          <w:rFonts w:cs="David"/>
          <w:u w:val="single"/>
          <w:rtl/>
        </w:rPr>
        <w:t>היו"ר גדעון סער:</w:t>
      </w:r>
    </w:p>
    <w:p w:rsidR="00000000" w:rsidRDefault="00B12054">
      <w:pPr>
        <w:bidi/>
        <w:jc w:val="both"/>
        <w:rPr>
          <w:rFonts w:cs="David"/>
          <w:u w:val="single"/>
          <w:rtl/>
        </w:rPr>
      </w:pPr>
    </w:p>
    <w:p w:rsidR="00000000" w:rsidRDefault="00B12054">
      <w:pPr>
        <w:bidi/>
        <w:jc w:val="both"/>
        <w:rPr>
          <w:rFonts w:cs="David"/>
          <w:rtl/>
        </w:rPr>
      </w:pPr>
      <w:r>
        <w:rPr>
          <w:rFonts w:cs="David"/>
          <w:rtl/>
        </w:rPr>
        <w:tab/>
        <w:t>יש לי הצעה, הנוסח יישאר כמו שהוא, אתם תבואו בדב</w:t>
      </w:r>
      <w:r>
        <w:rPr>
          <w:rFonts w:cs="David"/>
          <w:rtl/>
        </w:rPr>
        <w:t>רים לקראת הקריאה השנייה והשלישית ותציעו לי הצעה. בינתיים הנוסח יישאר אותו דבר. אני לא בטוח אם אני צריך הוראה מיוחדת לעניין החפיפה, אני מרגיש שזה לא מגובש כדי להכריע. מאחר וזה כבר עלה זה לא יהיה נושא חדש אם זה יעלה בדיונים לקראת הקריאה השנייה והשלישית. נעבו</w:t>
      </w:r>
      <w:r>
        <w:rPr>
          <w:rFonts w:cs="David"/>
          <w:rtl/>
        </w:rPr>
        <w:t>ר להצבעה.</w:t>
      </w:r>
    </w:p>
    <w:p w:rsidR="00000000" w:rsidRDefault="00B12054">
      <w:pPr>
        <w:bidi/>
        <w:jc w:val="both"/>
        <w:rPr>
          <w:rFonts w:cs="David"/>
          <w:rtl/>
        </w:rPr>
      </w:pPr>
    </w:p>
    <w:p w:rsidR="00000000" w:rsidRDefault="00B12054">
      <w:pPr>
        <w:pStyle w:val="8"/>
        <w:jc w:val="both"/>
        <w:rPr>
          <w:rFonts w:cs="David"/>
          <w:sz w:val="24"/>
          <w:rtl/>
        </w:rPr>
      </w:pPr>
      <w:r>
        <w:rPr>
          <w:rFonts w:cs="David"/>
          <w:sz w:val="24"/>
          <w:rtl/>
        </w:rPr>
        <w:t>הצבעה</w:t>
      </w:r>
    </w:p>
    <w:p w:rsidR="00000000" w:rsidRDefault="00B12054">
      <w:pPr>
        <w:bidi/>
        <w:jc w:val="both"/>
        <w:rPr>
          <w:rFonts w:cs="David"/>
          <w:rtl/>
        </w:rPr>
      </w:pPr>
    </w:p>
    <w:p w:rsidR="00000000" w:rsidRDefault="00B12054">
      <w:pPr>
        <w:bidi/>
        <w:jc w:val="both"/>
        <w:rPr>
          <w:rFonts w:cs="David"/>
          <w:rtl/>
        </w:rPr>
      </w:pPr>
      <w:r>
        <w:rPr>
          <w:rFonts w:cs="David"/>
          <w:rtl/>
        </w:rPr>
        <w:t>בעד – רוב</w:t>
      </w:r>
    </w:p>
    <w:p w:rsidR="00000000" w:rsidRDefault="00B12054">
      <w:pPr>
        <w:bidi/>
        <w:jc w:val="both"/>
        <w:rPr>
          <w:rFonts w:cs="David"/>
          <w:rtl/>
        </w:rPr>
      </w:pPr>
      <w:r>
        <w:rPr>
          <w:rFonts w:cs="David"/>
          <w:rtl/>
        </w:rPr>
        <w:t>נגד – אין</w:t>
      </w:r>
    </w:p>
    <w:p w:rsidR="00000000" w:rsidRDefault="00B12054">
      <w:pPr>
        <w:bidi/>
        <w:jc w:val="both"/>
        <w:rPr>
          <w:rFonts w:cs="David"/>
          <w:rtl/>
        </w:rPr>
      </w:pPr>
      <w:r>
        <w:rPr>
          <w:rFonts w:cs="David"/>
          <w:rtl/>
        </w:rPr>
        <w:t>נמנעים – אין</w:t>
      </w:r>
    </w:p>
    <w:p w:rsidR="00000000" w:rsidRDefault="00B12054">
      <w:pPr>
        <w:bidi/>
        <w:jc w:val="both"/>
        <w:rPr>
          <w:rFonts w:cs="David"/>
          <w:rtl/>
        </w:rPr>
      </w:pPr>
    </w:p>
    <w:p w:rsidR="00000000" w:rsidRDefault="00B12054">
      <w:pPr>
        <w:bidi/>
        <w:jc w:val="both"/>
        <w:rPr>
          <w:rFonts w:cs="David"/>
          <w:rtl/>
        </w:rPr>
      </w:pPr>
      <w:r>
        <w:rPr>
          <w:rFonts w:cs="David"/>
          <w:rtl/>
        </w:rPr>
        <w:t>הצעת החוק עוברת בקריאה ראשונה.</w:t>
      </w:r>
    </w:p>
    <w:p w:rsidR="00000000" w:rsidRDefault="00B12054">
      <w:pPr>
        <w:bidi/>
        <w:jc w:val="both"/>
        <w:rPr>
          <w:rFonts w:cs="David"/>
          <w:rtl/>
        </w:rPr>
      </w:pPr>
    </w:p>
    <w:p w:rsidR="00000000" w:rsidRDefault="00B12054">
      <w:pPr>
        <w:bidi/>
        <w:jc w:val="both"/>
        <w:rPr>
          <w:rFonts w:cs="David"/>
          <w:u w:val="single"/>
          <w:rtl/>
        </w:rPr>
      </w:pPr>
      <w:r>
        <w:rPr>
          <w:rFonts w:cs="David"/>
          <w:rtl/>
        </w:rPr>
        <w:t xml:space="preserve"> </w:t>
      </w:r>
      <w:r>
        <w:rPr>
          <w:rFonts w:cs="David"/>
          <w:u w:val="single"/>
          <w:rtl/>
        </w:rPr>
        <w:t>היו"ר גדעון סער:</w:t>
      </w:r>
    </w:p>
    <w:p w:rsidR="00000000" w:rsidRDefault="00B12054">
      <w:pPr>
        <w:bidi/>
        <w:jc w:val="both"/>
        <w:rPr>
          <w:rFonts w:cs="David"/>
          <w:u w:val="single"/>
          <w:rtl/>
        </w:rPr>
      </w:pPr>
    </w:p>
    <w:p w:rsidR="00000000" w:rsidRDefault="00B12054">
      <w:pPr>
        <w:bidi/>
        <w:jc w:val="both"/>
        <w:rPr>
          <w:rFonts w:cs="David"/>
          <w:rtl/>
        </w:rPr>
      </w:pPr>
      <w:r>
        <w:rPr>
          <w:rFonts w:cs="David"/>
          <w:rtl/>
        </w:rPr>
        <w:tab/>
        <w:t xml:space="preserve">אנחנו מאשרים פה אחד את ההצעה. תודה לכולם הישיבה נעולה. </w:t>
      </w:r>
    </w:p>
    <w:p w:rsidR="00000000" w:rsidRDefault="00B12054">
      <w:pPr>
        <w:bidi/>
        <w:jc w:val="both"/>
        <w:rPr>
          <w:rFonts w:cs="David"/>
          <w:rtl/>
        </w:rPr>
      </w:pPr>
    </w:p>
    <w:p w:rsidR="00000000" w:rsidRDefault="00B12054">
      <w:pPr>
        <w:bidi/>
        <w:jc w:val="both"/>
        <w:rPr>
          <w:rFonts w:cs="David"/>
          <w:rtl/>
        </w:rPr>
      </w:pPr>
    </w:p>
    <w:p w:rsidR="00000000" w:rsidRDefault="00B12054">
      <w:pPr>
        <w:pStyle w:val="9"/>
        <w:jc w:val="both"/>
        <w:rPr>
          <w:rFonts w:cs="David"/>
          <w:sz w:val="24"/>
          <w:rtl/>
        </w:rPr>
      </w:pPr>
      <w:r>
        <w:rPr>
          <w:rFonts w:cs="David"/>
          <w:sz w:val="24"/>
          <w:rtl/>
        </w:rPr>
        <w:t>הישיבה  ננעלה בשעה 10:15</w:t>
      </w:r>
    </w:p>
    <w:p w:rsidR="00000000" w:rsidRDefault="00B12054">
      <w:pPr>
        <w:bidi/>
        <w:jc w:val="both"/>
        <w:rPr>
          <w:rFonts w:cs="David"/>
          <w:rtl/>
        </w:rPr>
      </w:pPr>
    </w:p>
    <w:p w:rsidR="00000000" w:rsidRDefault="00B12054">
      <w:pPr>
        <w:bidi/>
        <w:jc w:val="both"/>
        <w:rPr>
          <w:rFonts w:cs="David"/>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12054">
      <w:r>
        <w:separator/>
      </w:r>
    </w:p>
  </w:endnote>
  <w:endnote w:type="continuationSeparator" w:id="0">
    <w:p w:rsidR="00000000" w:rsidRDefault="00B12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12054">
      <w:r>
        <w:separator/>
      </w:r>
    </w:p>
  </w:footnote>
  <w:footnote w:type="continuationSeparator" w:id="0">
    <w:p w:rsidR="00000000" w:rsidRDefault="00B120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12054">
    <w:pPr>
      <w:pStyle w:val="a3"/>
      <w:framePr w:wrap="auto" w:vAnchor="text" w:hAnchor="margin" w:y="1"/>
      <w:jc w:val="both"/>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6</w:t>
    </w:r>
    <w:r>
      <w:rPr>
        <w:rStyle w:val="a5"/>
        <w:rFonts w:cs="David"/>
      </w:rPr>
      <w:fldChar w:fldCharType="end"/>
    </w:r>
  </w:p>
  <w:p w:rsidR="00000000" w:rsidRDefault="00B12054">
    <w:pPr>
      <w:pStyle w:val="a3"/>
      <w:ind w:right="360"/>
      <w:jc w:val="both"/>
      <w:rPr>
        <w:rFonts w:cs="David"/>
        <w:sz w:val="24"/>
        <w:rtl/>
      </w:rPr>
    </w:pPr>
    <w:r>
      <w:rPr>
        <w:rFonts w:cs="David"/>
        <w:sz w:val="24"/>
        <w:rtl/>
      </w:rPr>
      <w:t>הוועדה לקידום מעמד האישה</w:t>
    </w:r>
  </w:p>
  <w:p w:rsidR="00000000" w:rsidRDefault="00B12054">
    <w:pPr>
      <w:pStyle w:val="a3"/>
      <w:ind w:right="360"/>
      <w:jc w:val="both"/>
      <w:rPr>
        <w:rStyle w:val="a5"/>
        <w:rFonts w:cs="David"/>
        <w:sz w:val="24"/>
        <w:rtl/>
      </w:rPr>
    </w:pPr>
    <w:r>
      <w:rPr>
        <w:rFonts w:cs="David"/>
        <w:sz w:val="24"/>
        <w:rtl/>
      </w:rPr>
      <w:t>15/1/2008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71325ôøåèå÷åì_éùéáú_åòãä.doc"/>
    <w:docVar w:name="StartMode" w:val="3"/>
  </w:docVars>
  <w:rsids>
    <w:rsidRoot w:val="00B12054"/>
    <w:rsid w:val="00B120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DDC5EE5-4E91-4809-B311-A772A3956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rFonts w:eastAsia="Times New Roman"/>
      <w:sz w:val="22"/>
      <w:lang w:eastAsia="he-IL"/>
    </w:rPr>
  </w:style>
  <w:style w:type="paragraph" w:styleId="8">
    <w:name w:val="heading 8"/>
    <w:basedOn w:val="a"/>
    <w:next w:val="a"/>
    <w:link w:val="80"/>
    <w:uiPriority w:val="99"/>
    <w:qFormat/>
    <w:pPr>
      <w:keepNext/>
      <w:overflowPunct w:val="0"/>
      <w:autoSpaceDE w:val="0"/>
      <w:autoSpaceDN w:val="0"/>
      <w:bidi/>
      <w:adjustRightInd w:val="0"/>
      <w:jc w:val="center"/>
      <w:textAlignment w:val="baseline"/>
      <w:outlineLvl w:val="7"/>
    </w:pPr>
    <w:rPr>
      <w:rFonts w:eastAsia="Times New Roman"/>
      <w:b/>
      <w:bCs/>
      <w:sz w:val="22"/>
      <w:u w:val="single"/>
      <w:lang w:eastAsia="he-IL"/>
    </w:rPr>
  </w:style>
  <w:style w:type="paragraph" w:styleId="9">
    <w:name w:val="heading 9"/>
    <w:basedOn w:val="a"/>
    <w:next w:val="a"/>
    <w:link w:val="90"/>
    <w:uiPriority w:val="99"/>
    <w:qFormat/>
    <w:pPr>
      <w:keepNext/>
      <w:overflowPunct w:val="0"/>
      <w:autoSpaceDE w:val="0"/>
      <w:autoSpaceDN w:val="0"/>
      <w:bidi/>
      <w:adjustRightInd w:val="0"/>
      <w:jc w:val="center"/>
      <w:textAlignment w:val="baseline"/>
      <w:outlineLvl w:val="8"/>
    </w:pPr>
    <w:rPr>
      <w:rFonts w:eastAsia="Times New Roman"/>
      <w:b/>
      <w:bCs/>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header"/>
    <w:basedOn w:val="a"/>
    <w:link w:val="a4"/>
    <w:uiPriority w:val="99"/>
    <w:pPr>
      <w:tabs>
        <w:tab w:val="center" w:pos="4153"/>
        <w:tab w:val="right" w:pos="8306"/>
      </w:tabs>
      <w:overflowPunct w:val="0"/>
      <w:autoSpaceDE w:val="0"/>
      <w:autoSpaceDN w:val="0"/>
      <w:bidi/>
      <w:adjustRightInd w:val="0"/>
      <w:textAlignment w:val="baseline"/>
    </w:pPr>
    <w:rPr>
      <w:rFonts w:eastAsia="Times New Roman"/>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cs="Times New Roman"/>
    </w:rPr>
  </w:style>
  <w:style w:type="paragraph" w:styleId="a6">
    <w:name w:val="Body Text"/>
    <w:basedOn w:val="a"/>
    <w:link w:val="a7"/>
    <w:uiPriority w:val="99"/>
    <w:pPr>
      <w:overflowPunct w:val="0"/>
      <w:autoSpaceDE w:val="0"/>
      <w:autoSpaceDN w:val="0"/>
      <w:bidi/>
      <w:adjustRightInd w:val="0"/>
      <w:jc w:val="both"/>
      <w:textAlignment w:val="baseline"/>
    </w:pPr>
    <w:rPr>
      <w:rFonts w:eastAsia="Times New Roman"/>
      <w:sz w:val="22"/>
      <w:lang w:eastAsia="he-IL"/>
    </w:rPr>
  </w:style>
  <w:style w:type="character" w:customStyle="1" w:styleId="a7">
    <w:name w:val="גוף טקסט תו"/>
    <w:basedOn w:val="a0"/>
    <w:link w:val="a6"/>
    <w:uiPriority w:val="99"/>
    <w:semiHidden/>
    <w:rPr>
      <w:rFonts w:ascii="Times New Roman" w:hAnsi="Times New Roman" w:cs="Times New Roman"/>
      <w:sz w:val="24"/>
      <w:szCs w:val="24"/>
    </w:rPr>
  </w:style>
  <w:style w:type="paragraph" w:styleId="21">
    <w:name w:val="Body Text 2"/>
    <w:basedOn w:val="a"/>
    <w:link w:val="22"/>
    <w:uiPriority w:val="99"/>
    <w:pPr>
      <w:overflowPunct w:val="0"/>
      <w:autoSpaceDE w:val="0"/>
      <w:autoSpaceDN w:val="0"/>
      <w:bidi/>
      <w:adjustRightInd w:val="0"/>
      <w:jc w:val="both"/>
      <w:textAlignment w:val="baseline"/>
    </w:pPr>
    <w:rPr>
      <w:rFonts w:eastAsia="Times New Roman"/>
      <w:sz w:val="22"/>
      <w:lang w:eastAsia="he-IL"/>
    </w:rPr>
  </w:style>
  <w:style w:type="character" w:customStyle="1" w:styleId="22">
    <w:name w:val="גוף טקסט 2 תו"/>
    <w:basedOn w:val="a0"/>
    <w:link w:val="21"/>
    <w:uiPriority w:val="99"/>
    <w:semiHidden/>
    <w:rPr>
      <w:rFonts w:ascii="Times New Roman" w:hAnsi="Times New Roman" w:cs="Times New Roman"/>
      <w:sz w:val="24"/>
      <w:szCs w:val="24"/>
    </w:rPr>
  </w:style>
  <w:style w:type="paragraph" w:styleId="31">
    <w:name w:val="Body Text 3"/>
    <w:basedOn w:val="a"/>
    <w:link w:val="32"/>
    <w:uiPriority w:val="99"/>
    <w:pPr>
      <w:overflowPunct w:val="0"/>
      <w:autoSpaceDE w:val="0"/>
      <w:autoSpaceDN w:val="0"/>
      <w:bidi/>
      <w:adjustRightInd w:val="0"/>
      <w:jc w:val="both"/>
      <w:textAlignment w:val="baseline"/>
    </w:pPr>
    <w:rPr>
      <w:rFonts w:eastAsia="Times New Roman"/>
      <w:sz w:val="22"/>
      <w:lang w:eastAsia="he-IL"/>
    </w:rPr>
  </w:style>
  <w:style w:type="character" w:customStyle="1" w:styleId="32">
    <w:name w:val="גוף טקסט 3 תו"/>
    <w:basedOn w:val="a0"/>
    <w:link w:val="31"/>
    <w:uiPriority w:val="99"/>
    <w:semiHidden/>
    <w:rPr>
      <w:rFonts w:ascii="Times New Roman" w:hAnsi="Times New Roman"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LIRAZ\&#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364A2B2-AE81-44E5-A46E-DED656B8263E}"/>
</file>

<file path=customXml/itemProps2.xml><?xml version="1.0" encoding="utf-8"?>
<ds:datastoreItem xmlns:ds="http://schemas.openxmlformats.org/officeDocument/2006/customXml" ds:itemID="{079F9E34-117E-4303-A245-5E8D3F3AB964}"/>
</file>

<file path=customXml/itemProps3.xml><?xml version="1.0" encoding="utf-8"?>
<ds:datastoreItem xmlns:ds="http://schemas.openxmlformats.org/officeDocument/2006/customXml" ds:itemID="{886D44AB-AC6B-4018-A135-39BB000EDBCA}"/>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7</Pages>
  <Words>3753</Words>
  <Characters>18770</Characters>
  <Application>Microsoft Office Word</Application>
  <DocSecurity>4</DocSecurity>
  <Lines>156</Lines>
  <Paragraphs>44</Paragraphs>
  <ScaleCrop>false</ScaleCrop>
  <Company>Liraz</Company>
  <LinksUpToDate>false</LinksUpToDate>
  <CharactersWithSpaces>22479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עבודת נשים (תיקון - הודעה מוקדמת לפיטורין), התשס"ח 2007_x000d__x000d_ - הכנה לקריאה ראשונה</dc:title>
  <dc:subject/>
  <dc:creator>p_ilana</dc:creator>
  <cp:keywords/>
  <dc:description/>
  <cp:lastModifiedBy>שמואל כוכב</cp:lastModifiedBy>
  <cp:revision>2</cp:revision>
  <dcterms:created xsi:type="dcterms:W3CDTF">2019-05-22T13:18:00Z</dcterms:created>
  <dcterms:modified xsi:type="dcterms:W3CDTF">2019-05-22T13:18:00Z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00613908</vt:lpwstr>
  </property>
  <property fmtid="{D5CDD505-2E9C-101B-9397-08002B2CF9AE}" pid="4" name="SDDocDate">
    <vt:lpwstr>2008-01-27T11:17:57Z</vt:lpwstr>
  </property>
  <property fmtid="{D5CDD505-2E9C-101B-9397-08002B2CF9AE}" pid="5" name="SDHebDate">
    <vt:lpwstr>כ' בשבט, התשס"ח</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102.000000000000</vt:lpwstr>
  </property>
  <property fmtid="{D5CDD505-2E9C-101B-9397-08002B2CF9AE}" pid="8" name="MisKnesset">
    <vt:lpwstr>17.0000000000000</vt:lpwstr>
  </property>
  <property fmtid="{D5CDD505-2E9C-101B-9397-08002B2CF9AE}" pid="9" name="SDAuthor">
    <vt:lpwstr>אילנה חודדה</vt:lpwstr>
  </property>
  <property fmtid="{D5CDD505-2E9C-101B-9397-08002B2CF9AE}" pid="10" name="TaarichYeshiva">
    <vt:lpwstr>2008-01-15T13:30:00Z</vt:lpwstr>
  </property>
  <property fmtid="{D5CDD505-2E9C-101B-9397-08002B2CF9AE}" pid="11" name="שעת ישיבה">
    <vt:lpwstr>09:30</vt:lpwstr>
  </property>
  <property fmtid="{D5CDD505-2E9C-101B-9397-08002B2CF9AE}" pid="12" name="MisVaada">
    <vt:lpwstr>202.000000000000</vt:lpwstr>
  </property>
  <property fmtid="{D5CDD505-2E9C-101B-9397-08002B2CF9AE}" pid="13" name="GetLastModified">
    <vt:lpwstr>1/27/2008 1:18:01 PM</vt:lpwstr>
  </property>
  <property fmtid="{D5CDD505-2E9C-101B-9397-08002B2CF9AE}" pid="14" name="ContentTypeId">
    <vt:lpwstr>0x0101008FCE1D2CB68F9D4CB5270FF169E39A74</vt:lpwstr>
  </property>
  <property fmtid="{D5CDD505-2E9C-101B-9397-08002B2CF9AE}" pid="15" name="SanhedrinItemID">
    <vt:r8>271325</vt:r8>
  </property>
  <property fmtid="{D5CDD505-2E9C-101B-9397-08002B2CF9AE}" pid="16" name="SanhedrinDocumentType">
    <vt:r8>167</vt:r8>
  </property>
</Properties>
</file>