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6624"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1C2E4A">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B76624" w:rsidP="008320F6">
      <w:pPr>
        <w:ind w:firstLine="0"/>
        <w:rPr>
          <w:b/>
          <w:bCs/>
          <w:rtl/>
        </w:rPr>
      </w:pPr>
      <w:r>
        <w:rPr>
          <w:b/>
          <w:bCs/>
          <w:rtl/>
        </w:rPr>
        <w:t>מושב שני</w:t>
      </w:r>
    </w:p>
    <w:p w:rsidR="00E64116" w:rsidRPr="008713A4" w:rsidRDefault="00E64116" w:rsidP="0049458B">
      <w:pPr>
        <w:rPr>
          <w:rtl/>
        </w:rPr>
      </w:pPr>
    </w:p>
    <w:p w:rsidR="00E64116" w:rsidRPr="008713A4" w:rsidRDefault="00B76624" w:rsidP="00462D89">
      <w:pPr>
        <w:ind w:firstLine="0"/>
        <w:jc w:val="center"/>
        <w:outlineLvl w:val="0"/>
        <w:rPr>
          <w:b/>
          <w:bCs/>
          <w:rtl/>
        </w:rPr>
      </w:pPr>
      <w:r>
        <w:rPr>
          <w:b/>
          <w:bCs/>
          <w:rtl/>
        </w:rPr>
        <w:t xml:space="preserve">פרוטוקול מס' </w:t>
      </w:r>
      <w:r w:rsidR="00462D89">
        <w:rPr>
          <w:b/>
          <w:bCs/>
          <w:rtl/>
        </w:rPr>
        <w:t>56</w:t>
      </w:r>
    </w:p>
    <w:p w:rsidR="00E64116" w:rsidRPr="008713A4" w:rsidRDefault="00B76624" w:rsidP="008320F6">
      <w:pPr>
        <w:ind w:firstLine="0"/>
        <w:jc w:val="center"/>
        <w:outlineLvl w:val="0"/>
        <w:rPr>
          <w:b/>
          <w:bCs/>
          <w:rtl/>
        </w:rPr>
      </w:pPr>
      <w:r>
        <w:rPr>
          <w:b/>
          <w:bCs/>
          <w:rtl/>
        </w:rPr>
        <w:t>מישיבת הוועדה לקידום מעמד האישה</w:t>
      </w:r>
      <w:r w:rsidR="00631593">
        <w:rPr>
          <w:b/>
          <w:bCs/>
          <w:rtl/>
        </w:rPr>
        <w:t xml:space="preserve"> ולשוויון מגדרי </w:t>
      </w:r>
    </w:p>
    <w:p w:rsidR="00E64116" w:rsidRPr="008713A4" w:rsidRDefault="00B76624" w:rsidP="00631593">
      <w:pPr>
        <w:ind w:firstLine="0"/>
        <w:jc w:val="center"/>
        <w:outlineLvl w:val="0"/>
        <w:rPr>
          <w:b/>
          <w:bCs/>
          <w:u w:val="single"/>
          <w:rtl/>
        </w:rPr>
      </w:pPr>
      <w:r>
        <w:rPr>
          <w:b/>
          <w:bCs/>
          <w:u w:val="single"/>
          <w:rtl/>
        </w:rPr>
        <w:t xml:space="preserve">יום שלישי, </w:t>
      </w:r>
      <w:r w:rsidR="00631593">
        <w:rPr>
          <w:b/>
          <w:bCs/>
          <w:u w:val="single"/>
          <w:rtl/>
        </w:rPr>
        <w:t>ו</w:t>
      </w:r>
      <w:r>
        <w:rPr>
          <w:b/>
          <w:bCs/>
          <w:u w:val="single"/>
          <w:rtl/>
        </w:rPr>
        <w:t>' בשבט התשע"ד (7 בינואר 2014),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631593" w:rsidRDefault="001C2E4A" w:rsidP="00631593">
      <w:pPr>
        <w:ind w:firstLine="0"/>
        <w:rPr>
          <w:rtl/>
        </w:rPr>
      </w:pPr>
      <w:r>
        <w:rPr>
          <w:rtl/>
        </w:rPr>
        <w:t xml:space="preserve">1. </w:t>
      </w:r>
      <w:r w:rsidR="00631593" w:rsidRPr="00B76624">
        <w:rPr>
          <w:rtl/>
        </w:rPr>
        <w:t>הצעת חוק הנגשה ושימוש בנתונים מגדריים (תיקוני חקיקה), התשע"ג-2103</w:t>
      </w:r>
    </w:p>
    <w:p w:rsidR="00E64116" w:rsidRPr="008713A4" w:rsidRDefault="001C2E4A" w:rsidP="008320F6">
      <w:pPr>
        <w:ind w:firstLine="0"/>
        <w:rPr>
          <w:rtl/>
        </w:rPr>
      </w:pPr>
      <w:r>
        <w:rPr>
          <w:rtl/>
        </w:rPr>
        <w:t xml:space="preserve">2. </w:t>
      </w:r>
      <w:r w:rsidR="00B76624" w:rsidRPr="00B76624">
        <w:rPr>
          <w:rtl/>
        </w:rPr>
        <w:t>יישום החקיקה המחייבת גופים ציבוריים לפרסום מידע בפילוח מגדרי</w:t>
      </w:r>
    </w:p>
    <w:p w:rsidR="00B76624" w:rsidRDefault="00B76624"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Default="00B76624" w:rsidP="008320F6">
      <w:pPr>
        <w:ind w:firstLine="0"/>
        <w:outlineLvl w:val="0"/>
        <w:rPr>
          <w:rtl/>
        </w:rPr>
      </w:pPr>
      <w:r w:rsidRPr="00B76624">
        <w:rPr>
          <w:rtl/>
        </w:rPr>
        <w:t>עליזה לביא – היו"ר</w:t>
      </w:r>
    </w:p>
    <w:p w:rsidR="00FF47AF" w:rsidRPr="00B76624" w:rsidRDefault="00FF47AF"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ayout w:type="fixed"/>
        <w:tblLook w:val="04A0" w:firstRow="1" w:lastRow="0" w:firstColumn="1" w:lastColumn="0" w:noHBand="0" w:noVBand="1"/>
      </w:tblPr>
      <w:tblGrid>
        <w:gridCol w:w="2068"/>
        <w:gridCol w:w="459"/>
        <w:gridCol w:w="6771"/>
      </w:tblGrid>
      <w:tr w:rsidR="003E05D6" w:rsidTr="0005518B">
        <w:tc>
          <w:tcPr>
            <w:tcW w:w="2068" w:type="dxa"/>
          </w:tcPr>
          <w:p w:rsidR="003E05D6" w:rsidRDefault="003E05D6" w:rsidP="00A5725E">
            <w:pPr>
              <w:ind w:firstLine="0"/>
              <w:outlineLvl w:val="0"/>
              <w:rPr>
                <w:rtl/>
              </w:rPr>
            </w:pPr>
            <w:r>
              <w:rPr>
                <w:rtl/>
              </w:rPr>
              <w:t>חמוטל בן דור</w:t>
            </w:r>
          </w:p>
        </w:tc>
        <w:tc>
          <w:tcPr>
            <w:tcW w:w="459" w:type="dxa"/>
          </w:tcPr>
          <w:p w:rsidR="003E05D6" w:rsidRDefault="003E05D6" w:rsidP="00A5725E">
            <w:pPr>
              <w:ind w:firstLine="0"/>
              <w:outlineLvl w:val="0"/>
              <w:rPr>
                <w:rtl/>
              </w:rPr>
            </w:pPr>
            <w:r>
              <w:rPr>
                <w:rtl/>
              </w:rPr>
              <w:t>–</w:t>
            </w:r>
          </w:p>
        </w:tc>
        <w:tc>
          <w:tcPr>
            <w:tcW w:w="6771" w:type="dxa"/>
          </w:tcPr>
          <w:p w:rsidR="003E05D6" w:rsidRDefault="003E05D6" w:rsidP="00A5725E">
            <w:pPr>
              <w:ind w:firstLine="0"/>
              <w:outlineLvl w:val="0"/>
              <w:rPr>
                <w:rtl/>
              </w:rPr>
            </w:pPr>
            <w:r>
              <w:rPr>
                <w:rtl/>
              </w:rPr>
              <w:t>מנהלת תחום בכירה, יחידת שכר והסכמי עבודה, משרד האוצר</w:t>
            </w:r>
          </w:p>
        </w:tc>
      </w:tr>
      <w:tr w:rsidR="003757E9" w:rsidTr="0005518B">
        <w:tc>
          <w:tcPr>
            <w:tcW w:w="2068" w:type="dxa"/>
          </w:tcPr>
          <w:p w:rsidR="003757E9" w:rsidRDefault="003757E9" w:rsidP="00A5725E">
            <w:pPr>
              <w:ind w:firstLine="0"/>
              <w:outlineLvl w:val="0"/>
              <w:rPr>
                <w:rtl/>
              </w:rPr>
            </w:pPr>
            <w:r>
              <w:rPr>
                <w:rtl/>
              </w:rPr>
              <w:t>גלי אמיר</w:t>
            </w:r>
          </w:p>
        </w:tc>
        <w:tc>
          <w:tcPr>
            <w:tcW w:w="459" w:type="dxa"/>
          </w:tcPr>
          <w:p w:rsidR="003757E9" w:rsidRDefault="003757E9" w:rsidP="00A5725E">
            <w:pPr>
              <w:ind w:firstLine="0"/>
              <w:outlineLvl w:val="0"/>
              <w:rPr>
                <w:rtl/>
              </w:rPr>
            </w:pPr>
            <w:r>
              <w:rPr>
                <w:rtl/>
              </w:rPr>
              <w:t>–</w:t>
            </w:r>
          </w:p>
        </w:tc>
        <w:tc>
          <w:tcPr>
            <w:tcW w:w="6771" w:type="dxa"/>
          </w:tcPr>
          <w:p w:rsidR="003757E9" w:rsidRDefault="003757E9" w:rsidP="00A5725E">
            <w:pPr>
              <w:ind w:firstLine="0"/>
              <w:outlineLvl w:val="0"/>
              <w:rPr>
                <w:rtl/>
              </w:rPr>
            </w:pPr>
            <w:r>
              <w:rPr>
                <w:rtl/>
              </w:rPr>
              <w:t>רכזת שכר וכוח אדם ברשות החברות הממשלתיות, משרד האוצר</w:t>
            </w:r>
          </w:p>
        </w:tc>
      </w:tr>
      <w:tr w:rsidR="00787694" w:rsidTr="0005518B">
        <w:tc>
          <w:tcPr>
            <w:tcW w:w="2068" w:type="dxa"/>
          </w:tcPr>
          <w:p w:rsidR="00787694" w:rsidRDefault="00787694" w:rsidP="00A5725E">
            <w:pPr>
              <w:ind w:firstLine="0"/>
              <w:outlineLvl w:val="0"/>
              <w:rPr>
                <w:rtl/>
              </w:rPr>
            </w:pPr>
            <w:r>
              <w:rPr>
                <w:rtl/>
              </w:rPr>
              <w:t>חנוך הגר</w:t>
            </w:r>
          </w:p>
        </w:tc>
        <w:tc>
          <w:tcPr>
            <w:tcW w:w="459" w:type="dxa"/>
          </w:tcPr>
          <w:p w:rsidR="00787694" w:rsidRDefault="00787694" w:rsidP="00A5725E">
            <w:pPr>
              <w:ind w:firstLine="0"/>
              <w:outlineLvl w:val="0"/>
              <w:rPr>
                <w:rtl/>
              </w:rPr>
            </w:pPr>
            <w:r>
              <w:rPr>
                <w:rtl/>
              </w:rPr>
              <w:t>–</w:t>
            </w:r>
          </w:p>
        </w:tc>
        <w:tc>
          <w:tcPr>
            <w:tcW w:w="6771" w:type="dxa"/>
          </w:tcPr>
          <w:p w:rsidR="00787694" w:rsidRDefault="00787694" w:rsidP="00A5725E">
            <w:pPr>
              <w:ind w:firstLine="0"/>
              <w:outlineLvl w:val="0"/>
              <w:rPr>
                <w:rtl/>
              </w:rPr>
            </w:pPr>
            <w:r>
              <w:rPr>
                <w:rtl/>
              </w:rPr>
              <w:t>עו"ד במחלקת חקיקה, רשות לניירות ערך, משרד האוצר</w:t>
            </w:r>
          </w:p>
        </w:tc>
      </w:tr>
      <w:tr w:rsidR="003E05D6" w:rsidTr="0005518B">
        <w:tc>
          <w:tcPr>
            <w:tcW w:w="2068" w:type="dxa"/>
          </w:tcPr>
          <w:p w:rsidR="003E05D6" w:rsidRDefault="003E05D6" w:rsidP="00A5725E">
            <w:pPr>
              <w:ind w:firstLine="0"/>
              <w:outlineLvl w:val="0"/>
              <w:rPr>
                <w:rtl/>
              </w:rPr>
            </w:pPr>
            <w:r>
              <w:rPr>
                <w:rtl/>
              </w:rPr>
              <w:t>טטיאנה סלובודניצקי</w:t>
            </w:r>
          </w:p>
        </w:tc>
        <w:tc>
          <w:tcPr>
            <w:tcW w:w="459" w:type="dxa"/>
          </w:tcPr>
          <w:p w:rsidR="003E05D6" w:rsidRDefault="003E05D6" w:rsidP="00A5725E">
            <w:pPr>
              <w:ind w:firstLine="0"/>
              <w:outlineLvl w:val="0"/>
              <w:rPr>
                <w:rtl/>
              </w:rPr>
            </w:pPr>
            <w:r>
              <w:rPr>
                <w:rtl/>
              </w:rPr>
              <w:t>–</w:t>
            </w:r>
          </w:p>
        </w:tc>
        <w:tc>
          <w:tcPr>
            <w:tcW w:w="6771" w:type="dxa"/>
          </w:tcPr>
          <w:p w:rsidR="003E05D6" w:rsidRDefault="003E05D6" w:rsidP="00A5725E">
            <w:pPr>
              <w:ind w:firstLine="0"/>
              <w:outlineLvl w:val="0"/>
              <w:rPr>
                <w:rtl/>
              </w:rPr>
            </w:pPr>
            <w:r>
              <w:rPr>
                <w:rtl/>
              </w:rPr>
              <w:t>כלכלנית, משרד האוצר</w:t>
            </w:r>
          </w:p>
        </w:tc>
      </w:tr>
      <w:tr w:rsidR="003E05D6" w:rsidTr="0005518B">
        <w:tc>
          <w:tcPr>
            <w:tcW w:w="2068" w:type="dxa"/>
          </w:tcPr>
          <w:p w:rsidR="003E05D6" w:rsidRDefault="003E05D6" w:rsidP="00A5725E">
            <w:pPr>
              <w:ind w:firstLine="0"/>
              <w:outlineLvl w:val="0"/>
              <w:rPr>
                <w:rtl/>
              </w:rPr>
            </w:pPr>
            <w:r>
              <w:rPr>
                <w:rtl/>
              </w:rPr>
              <w:t>אורי שיינין</w:t>
            </w:r>
          </w:p>
        </w:tc>
        <w:tc>
          <w:tcPr>
            <w:tcW w:w="459" w:type="dxa"/>
          </w:tcPr>
          <w:p w:rsidR="003E05D6" w:rsidRDefault="003E05D6" w:rsidP="00A5725E">
            <w:pPr>
              <w:ind w:firstLine="0"/>
              <w:outlineLvl w:val="0"/>
              <w:rPr>
                <w:rtl/>
              </w:rPr>
            </w:pPr>
            <w:r>
              <w:rPr>
                <w:rtl/>
              </w:rPr>
              <w:t>–</w:t>
            </w:r>
          </w:p>
        </w:tc>
        <w:tc>
          <w:tcPr>
            <w:tcW w:w="6771" w:type="dxa"/>
          </w:tcPr>
          <w:p w:rsidR="003E05D6" w:rsidRDefault="003E05D6" w:rsidP="00A5725E">
            <w:pPr>
              <w:ind w:firstLine="0"/>
              <w:outlineLvl w:val="0"/>
              <w:rPr>
                <w:rtl/>
              </w:rPr>
            </w:pPr>
            <w:r>
              <w:rPr>
                <w:rtl/>
              </w:rPr>
              <w:t>רפרנט תעסוקה, אגף התקציבים, משרד האוצר</w:t>
            </w:r>
          </w:p>
        </w:tc>
      </w:tr>
      <w:tr w:rsidR="00787694" w:rsidTr="0005518B">
        <w:tc>
          <w:tcPr>
            <w:tcW w:w="2068" w:type="dxa"/>
          </w:tcPr>
          <w:p w:rsidR="00787694" w:rsidRDefault="00787694" w:rsidP="00A5725E">
            <w:pPr>
              <w:ind w:firstLine="0"/>
              <w:outlineLvl w:val="0"/>
              <w:rPr>
                <w:rtl/>
              </w:rPr>
            </w:pPr>
            <w:r>
              <w:rPr>
                <w:rtl/>
              </w:rPr>
              <w:t>יעל ישראלי-נבו</w:t>
            </w:r>
          </w:p>
        </w:tc>
        <w:tc>
          <w:tcPr>
            <w:tcW w:w="459" w:type="dxa"/>
          </w:tcPr>
          <w:p w:rsidR="00787694" w:rsidRDefault="00787694" w:rsidP="00A5725E">
            <w:pPr>
              <w:ind w:firstLine="0"/>
              <w:outlineLvl w:val="0"/>
              <w:rPr>
                <w:rtl/>
              </w:rPr>
            </w:pPr>
            <w:r>
              <w:rPr>
                <w:rtl/>
              </w:rPr>
              <w:t>–</w:t>
            </w:r>
          </w:p>
        </w:tc>
        <w:tc>
          <w:tcPr>
            <w:tcW w:w="6771" w:type="dxa"/>
          </w:tcPr>
          <w:p w:rsidR="00787694" w:rsidRDefault="00787694" w:rsidP="00A5725E">
            <w:pPr>
              <w:ind w:firstLine="0"/>
              <w:outlineLvl w:val="0"/>
              <w:rPr>
                <w:rtl/>
              </w:rPr>
            </w:pPr>
            <w:r>
              <w:rPr>
                <w:rtl/>
              </w:rPr>
              <w:t>אגף השכר, משרד האוצר</w:t>
            </w:r>
          </w:p>
        </w:tc>
      </w:tr>
      <w:tr w:rsidR="00787694" w:rsidTr="0005518B">
        <w:tc>
          <w:tcPr>
            <w:tcW w:w="2068" w:type="dxa"/>
          </w:tcPr>
          <w:p w:rsidR="00787694" w:rsidRDefault="00787694" w:rsidP="00A5725E">
            <w:pPr>
              <w:ind w:firstLine="0"/>
              <w:outlineLvl w:val="0"/>
              <w:rPr>
                <w:rtl/>
              </w:rPr>
            </w:pPr>
            <w:r>
              <w:rPr>
                <w:rtl/>
              </w:rPr>
              <w:t>הדס אגמון</w:t>
            </w:r>
          </w:p>
        </w:tc>
        <w:tc>
          <w:tcPr>
            <w:tcW w:w="459" w:type="dxa"/>
          </w:tcPr>
          <w:p w:rsidR="00787694" w:rsidRDefault="00787694" w:rsidP="00A5725E">
            <w:pPr>
              <w:ind w:firstLine="0"/>
              <w:outlineLvl w:val="0"/>
              <w:rPr>
                <w:rtl/>
              </w:rPr>
            </w:pPr>
            <w:r>
              <w:rPr>
                <w:rtl/>
              </w:rPr>
              <w:t>–</w:t>
            </w:r>
          </w:p>
        </w:tc>
        <w:tc>
          <w:tcPr>
            <w:tcW w:w="6771" w:type="dxa"/>
          </w:tcPr>
          <w:p w:rsidR="00787694" w:rsidRDefault="00787694" w:rsidP="00A5725E">
            <w:pPr>
              <w:ind w:firstLine="0"/>
              <w:outlineLvl w:val="0"/>
              <w:rPr>
                <w:rtl/>
              </w:rPr>
            </w:pPr>
            <w:r>
              <w:rPr>
                <w:rtl/>
              </w:rPr>
              <w:t>עו"ד, משרד המשפטים</w:t>
            </w:r>
          </w:p>
        </w:tc>
      </w:tr>
      <w:tr w:rsidR="00787694" w:rsidTr="0005518B">
        <w:tc>
          <w:tcPr>
            <w:tcW w:w="2068" w:type="dxa"/>
          </w:tcPr>
          <w:p w:rsidR="00787694" w:rsidRDefault="00787694" w:rsidP="00A5725E">
            <w:pPr>
              <w:ind w:firstLine="0"/>
              <w:outlineLvl w:val="0"/>
              <w:rPr>
                <w:rtl/>
              </w:rPr>
            </w:pPr>
            <w:r>
              <w:rPr>
                <w:rtl/>
              </w:rPr>
              <w:t>חיים זקס</w:t>
            </w:r>
          </w:p>
        </w:tc>
        <w:tc>
          <w:tcPr>
            <w:tcW w:w="459" w:type="dxa"/>
          </w:tcPr>
          <w:p w:rsidR="00787694" w:rsidRDefault="00787694" w:rsidP="00A5725E">
            <w:pPr>
              <w:ind w:firstLine="0"/>
              <w:outlineLvl w:val="0"/>
              <w:rPr>
                <w:rtl/>
              </w:rPr>
            </w:pPr>
            <w:r>
              <w:rPr>
                <w:rtl/>
              </w:rPr>
              <w:t>–</w:t>
            </w:r>
          </w:p>
        </w:tc>
        <w:tc>
          <w:tcPr>
            <w:tcW w:w="6771" w:type="dxa"/>
          </w:tcPr>
          <w:p w:rsidR="00787694" w:rsidRDefault="00787694" w:rsidP="00A5725E">
            <w:pPr>
              <w:ind w:firstLine="0"/>
              <w:outlineLvl w:val="0"/>
              <w:rPr>
                <w:rtl/>
              </w:rPr>
            </w:pPr>
            <w:r>
              <w:rPr>
                <w:rtl/>
              </w:rPr>
              <w:t>עו"ד, משרד המשפטים</w:t>
            </w:r>
          </w:p>
        </w:tc>
      </w:tr>
      <w:tr w:rsidR="00787694" w:rsidTr="0005518B">
        <w:tc>
          <w:tcPr>
            <w:tcW w:w="2068" w:type="dxa"/>
          </w:tcPr>
          <w:p w:rsidR="00787694" w:rsidRDefault="00787694" w:rsidP="00A5725E">
            <w:pPr>
              <w:ind w:firstLine="0"/>
              <w:jc w:val="left"/>
              <w:outlineLvl w:val="0"/>
              <w:rPr>
                <w:rtl/>
              </w:rPr>
            </w:pPr>
            <w:r>
              <w:rPr>
                <w:rtl/>
              </w:rPr>
              <w:t>אינה דויד-סולטנוביץ</w:t>
            </w:r>
          </w:p>
        </w:tc>
        <w:tc>
          <w:tcPr>
            <w:tcW w:w="459" w:type="dxa"/>
          </w:tcPr>
          <w:p w:rsidR="00787694" w:rsidRDefault="00787694" w:rsidP="00A5725E">
            <w:pPr>
              <w:ind w:firstLine="0"/>
              <w:outlineLvl w:val="0"/>
              <w:rPr>
                <w:rtl/>
              </w:rPr>
            </w:pPr>
            <w:r>
              <w:rPr>
                <w:rtl/>
              </w:rPr>
              <w:t>–</w:t>
            </w:r>
          </w:p>
        </w:tc>
        <w:tc>
          <w:tcPr>
            <w:tcW w:w="6771" w:type="dxa"/>
          </w:tcPr>
          <w:p w:rsidR="00787694" w:rsidRDefault="00787694" w:rsidP="00A5725E">
            <w:pPr>
              <w:ind w:firstLine="0"/>
              <w:outlineLvl w:val="0"/>
              <w:rPr>
                <w:rtl/>
              </w:rPr>
            </w:pPr>
            <w:r>
              <w:rPr>
                <w:rtl/>
              </w:rPr>
              <w:t>נציבה אזורית, נציבות שוויון הזדמנו</w:t>
            </w:r>
            <w:r w:rsidR="00FF47AF">
              <w:rPr>
                <w:rtl/>
              </w:rPr>
              <w:t>יות בעבודה,</w:t>
            </w:r>
            <w:r>
              <w:rPr>
                <w:rtl/>
              </w:rPr>
              <w:t xml:space="preserve"> מחוז ירושלים והדרום, משרד הכלכלה</w:t>
            </w:r>
          </w:p>
        </w:tc>
      </w:tr>
      <w:tr w:rsidR="00787694" w:rsidTr="0005518B">
        <w:tc>
          <w:tcPr>
            <w:tcW w:w="2068" w:type="dxa"/>
          </w:tcPr>
          <w:p w:rsidR="00787694" w:rsidRDefault="00787694" w:rsidP="00A5725E">
            <w:pPr>
              <w:ind w:firstLine="0"/>
              <w:outlineLvl w:val="0"/>
              <w:rPr>
                <w:rtl/>
              </w:rPr>
            </w:pPr>
            <w:r>
              <w:rPr>
                <w:rtl/>
              </w:rPr>
              <w:t>מאיה טאוסיג</w:t>
            </w:r>
          </w:p>
        </w:tc>
        <w:tc>
          <w:tcPr>
            <w:tcW w:w="459" w:type="dxa"/>
          </w:tcPr>
          <w:p w:rsidR="00787694" w:rsidRDefault="00787694" w:rsidP="00A5725E">
            <w:pPr>
              <w:ind w:firstLine="0"/>
              <w:outlineLvl w:val="0"/>
              <w:rPr>
                <w:rtl/>
              </w:rPr>
            </w:pPr>
            <w:r>
              <w:rPr>
                <w:rtl/>
              </w:rPr>
              <w:t>–</w:t>
            </w:r>
          </w:p>
        </w:tc>
        <w:tc>
          <w:tcPr>
            <w:tcW w:w="6771" w:type="dxa"/>
          </w:tcPr>
          <w:p w:rsidR="00787694" w:rsidRDefault="003E05D6" w:rsidP="00A5725E">
            <w:pPr>
              <w:ind w:firstLine="0"/>
              <w:outlineLvl w:val="0"/>
              <w:rPr>
                <w:rtl/>
              </w:rPr>
            </w:pPr>
            <w:r>
              <w:rPr>
                <w:rtl/>
              </w:rPr>
              <w:t>עו"ד</w:t>
            </w:r>
            <w:r w:rsidR="00787694">
              <w:rPr>
                <w:rtl/>
              </w:rPr>
              <w:t>, לשכה משפטית, משרד הכלכלה</w:t>
            </w:r>
          </w:p>
        </w:tc>
      </w:tr>
      <w:tr w:rsidR="00D46F71" w:rsidTr="0005518B">
        <w:tc>
          <w:tcPr>
            <w:tcW w:w="2068" w:type="dxa"/>
          </w:tcPr>
          <w:p w:rsidR="00D46F71" w:rsidRDefault="00D46F71" w:rsidP="00A5725E">
            <w:pPr>
              <w:ind w:firstLine="0"/>
              <w:outlineLvl w:val="0"/>
              <w:rPr>
                <w:rtl/>
              </w:rPr>
            </w:pPr>
            <w:r>
              <w:rPr>
                <w:rtl/>
              </w:rPr>
              <w:t>מוחמד מסאלחה</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הרשות לקידום מעמד האישה, משרד ראש הממשלה</w:t>
            </w:r>
          </w:p>
        </w:tc>
      </w:tr>
      <w:tr w:rsidR="00D46F71" w:rsidTr="0005518B">
        <w:tc>
          <w:tcPr>
            <w:tcW w:w="2068" w:type="dxa"/>
          </w:tcPr>
          <w:p w:rsidR="00D46F71" w:rsidRDefault="00D46F71" w:rsidP="00A5725E">
            <w:pPr>
              <w:ind w:firstLine="0"/>
              <w:outlineLvl w:val="0"/>
              <w:rPr>
                <w:rtl/>
              </w:rPr>
            </w:pPr>
            <w:r>
              <w:rPr>
                <w:rtl/>
              </w:rPr>
              <w:t>טלילה שחל רוזנפלד</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מנהלת האגף לקידום ושילוב נשים, נציבות שירות המדינה</w:t>
            </w:r>
          </w:p>
        </w:tc>
      </w:tr>
      <w:tr w:rsidR="00D46F71" w:rsidTr="0005518B">
        <w:tc>
          <w:tcPr>
            <w:tcW w:w="2068" w:type="dxa"/>
          </w:tcPr>
          <w:p w:rsidR="00D46F71" w:rsidRDefault="00D46F71" w:rsidP="00A5725E">
            <w:pPr>
              <w:ind w:firstLine="0"/>
              <w:outlineLvl w:val="0"/>
              <w:rPr>
                <w:rtl/>
              </w:rPr>
            </w:pPr>
            <w:r>
              <w:rPr>
                <w:rtl/>
              </w:rPr>
              <w:t>נורית דוברין</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D46F71">
            <w:pPr>
              <w:ind w:firstLine="0"/>
              <w:outlineLvl w:val="0"/>
              <w:rPr>
                <w:rtl/>
              </w:rPr>
            </w:pPr>
            <w:r>
              <w:rPr>
                <w:rtl/>
              </w:rPr>
              <w:t>ראש תחום הסקר החברתי, הלשכה המרכזית לסטטיסטיקה</w:t>
            </w:r>
          </w:p>
        </w:tc>
      </w:tr>
      <w:tr w:rsidR="00D46F71" w:rsidTr="0005518B">
        <w:tc>
          <w:tcPr>
            <w:tcW w:w="2068" w:type="dxa"/>
          </w:tcPr>
          <w:p w:rsidR="00D46F71" w:rsidRDefault="00D46F71" w:rsidP="00A5725E">
            <w:pPr>
              <w:ind w:firstLine="0"/>
              <w:outlineLvl w:val="0"/>
              <w:rPr>
                <w:rtl/>
              </w:rPr>
            </w:pPr>
            <w:r>
              <w:rPr>
                <w:rtl/>
              </w:rPr>
              <w:t>יעל נתן</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דוברת, הלשכה המרכזית לסטטיסטיקה</w:t>
            </w:r>
          </w:p>
        </w:tc>
      </w:tr>
      <w:tr w:rsidR="00D46F71" w:rsidTr="0005518B">
        <w:tc>
          <w:tcPr>
            <w:tcW w:w="2068" w:type="dxa"/>
          </w:tcPr>
          <w:p w:rsidR="00D46F71" w:rsidRDefault="00D46F71" w:rsidP="00A5725E">
            <w:pPr>
              <w:ind w:firstLine="0"/>
              <w:outlineLvl w:val="0"/>
              <w:rPr>
                <w:rtl/>
              </w:rPr>
            </w:pPr>
            <w:r>
              <w:rPr>
                <w:rtl/>
              </w:rPr>
              <w:t>תמר אדלשטיין זקבך</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מנהלת פרויקט שוות ערך – לקידום שכר שווה, שתי"ל</w:t>
            </w:r>
          </w:p>
        </w:tc>
      </w:tr>
      <w:tr w:rsidR="00D46F71" w:rsidTr="0005518B">
        <w:tc>
          <w:tcPr>
            <w:tcW w:w="2068" w:type="dxa"/>
          </w:tcPr>
          <w:p w:rsidR="00D46F71" w:rsidRDefault="00D46F71" w:rsidP="00A5725E">
            <w:pPr>
              <w:ind w:firstLine="0"/>
              <w:outlineLvl w:val="0"/>
              <w:rPr>
                <w:rtl/>
              </w:rPr>
            </w:pPr>
            <w:r>
              <w:rPr>
                <w:rtl/>
              </w:rPr>
              <w:t>רחלי אדרי</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עו"ד, התנועה לחופש המידע</w:t>
            </w:r>
          </w:p>
        </w:tc>
      </w:tr>
      <w:tr w:rsidR="00D46F71" w:rsidTr="0005518B">
        <w:tc>
          <w:tcPr>
            <w:tcW w:w="2068" w:type="dxa"/>
          </w:tcPr>
          <w:p w:rsidR="00D46F71" w:rsidRDefault="00D46F71" w:rsidP="00A5725E">
            <w:pPr>
              <w:ind w:firstLine="0"/>
              <w:outlineLvl w:val="0"/>
              <w:rPr>
                <w:rtl/>
              </w:rPr>
            </w:pPr>
            <w:r>
              <w:rPr>
                <w:rtl/>
              </w:rPr>
              <w:t>מאירה בסוק</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יועצת משפטית, ארגון נעמ"ת</w:t>
            </w:r>
          </w:p>
        </w:tc>
      </w:tr>
      <w:tr w:rsidR="00D46F71" w:rsidTr="0005518B">
        <w:tc>
          <w:tcPr>
            <w:tcW w:w="2068" w:type="dxa"/>
          </w:tcPr>
          <w:p w:rsidR="00D46F71" w:rsidRDefault="00D46F71" w:rsidP="00A5725E">
            <w:pPr>
              <w:ind w:firstLine="0"/>
              <w:outlineLvl w:val="0"/>
              <w:rPr>
                <w:rtl/>
              </w:rPr>
            </w:pPr>
            <w:r>
              <w:rPr>
                <w:rtl/>
              </w:rPr>
              <w:t>רונה ברייר-גארב</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רכזת אקדמית, שוות</w:t>
            </w:r>
            <w:r w:rsidR="00FF47AF">
              <w:rPr>
                <w:rtl/>
              </w:rPr>
              <w:t xml:space="preserve"> ערך</w:t>
            </w:r>
            <w:r>
              <w:rPr>
                <w:rtl/>
              </w:rPr>
              <w:t>, מכון ון ליר</w:t>
            </w:r>
          </w:p>
        </w:tc>
      </w:tr>
      <w:tr w:rsidR="00D46F71" w:rsidTr="0005518B">
        <w:tc>
          <w:tcPr>
            <w:tcW w:w="2068" w:type="dxa"/>
          </w:tcPr>
          <w:p w:rsidR="00D46F71" w:rsidRDefault="00D46F71" w:rsidP="00A5725E">
            <w:pPr>
              <w:ind w:firstLine="0"/>
              <w:outlineLvl w:val="0"/>
              <w:rPr>
                <w:rtl/>
              </w:rPr>
            </w:pPr>
            <w:r>
              <w:rPr>
                <w:rtl/>
              </w:rPr>
              <w:t>קרן גרינבלט</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עו"ד, שדולת הנשים בישראל</w:t>
            </w:r>
          </w:p>
        </w:tc>
      </w:tr>
      <w:tr w:rsidR="00D46F71" w:rsidTr="0005518B">
        <w:tc>
          <w:tcPr>
            <w:tcW w:w="2068" w:type="dxa"/>
          </w:tcPr>
          <w:p w:rsidR="00D46F71" w:rsidRDefault="00D46F71" w:rsidP="00A5725E">
            <w:pPr>
              <w:ind w:firstLine="0"/>
              <w:outlineLvl w:val="0"/>
              <w:rPr>
                <w:rtl/>
              </w:rPr>
            </w:pPr>
            <w:r>
              <w:rPr>
                <w:rtl/>
              </w:rPr>
              <w:t>דנה נאור מנדאל</w:t>
            </w:r>
          </w:p>
        </w:tc>
        <w:tc>
          <w:tcPr>
            <w:tcW w:w="459" w:type="dxa"/>
          </w:tcPr>
          <w:p w:rsidR="00D46F71" w:rsidRDefault="00D46F71" w:rsidP="00A5725E">
            <w:pPr>
              <w:ind w:firstLine="0"/>
              <w:outlineLvl w:val="0"/>
              <w:rPr>
                <w:rtl/>
              </w:rPr>
            </w:pPr>
            <w:r>
              <w:rPr>
                <w:rtl/>
              </w:rPr>
              <w:t>–</w:t>
            </w:r>
          </w:p>
        </w:tc>
        <w:tc>
          <w:tcPr>
            <w:tcW w:w="6771" w:type="dxa"/>
          </w:tcPr>
          <w:p w:rsidR="00D46F71" w:rsidRDefault="00D46F71" w:rsidP="00A5725E">
            <w:pPr>
              <w:ind w:firstLine="0"/>
              <w:outlineLvl w:val="0"/>
              <w:rPr>
                <w:rtl/>
              </w:rPr>
            </w:pPr>
            <w:r>
              <w:rPr>
                <w:rtl/>
              </w:rPr>
              <w:t>מנהלת המחלקה המשפטית, שדולת הנשים בישראל</w:t>
            </w:r>
          </w:p>
        </w:tc>
      </w:tr>
      <w:tr w:rsidR="00FF47AF" w:rsidTr="0005518B">
        <w:tc>
          <w:tcPr>
            <w:tcW w:w="2068" w:type="dxa"/>
          </w:tcPr>
          <w:p w:rsidR="00FF47AF" w:rsidRDefault="00FF47AF" w:rsidP="00A5725E">
            <w:pPr>
              <w:ind w:firstLine="0"/>
              <w:outlineLvl w:val="0"/>
              <w:rPr>
                <w:rtl/>
              </w:rPr>
            </w:pPr>
            <w:r>
              <w:rPr>
                <w:rtl/>
              </w:rPr>
              <w:t>ולריה סייגלשיפר</w:t>
            </w:r>
          </w:p>
        </w:tc>
        <w:tc>
          <w:tcPr>
            <w:tcW w:w="459" w:type="dxa"/>
          </w:tcPr>
          <w:p w:rsidR="00FF47AF" w:rsidRDefault="00FF47AF" w:rsidP="00A5725E">
            <w:pPr>
              <w:ind w:firstLine="0"/>
              <w:outlineLvl w:val="0"/>
              <w:rPr>
                <w:rtl/>
              </w:rPr>
            </w:pPr>
            <w:r>
              <w:rPr>
                <w:rtl/>
              </w:rPr>
              <w:t>–</w:t>
            </w:r>
          </w:p>
        </w:tc>
        <w:tc>
          <w:tcPr>
            <w:tcW w:w="6771" w:type="dxa"/>
          </w:tcPr>
          <w:p w:rsidR="00FF47AF" w:rsidRDefault="00FF47AF" w:rsidP="00A5725E">
            <w:pPr>
              <w:ind w:firstLine="0"/>
              <w:outlineLvl w:val="0"/>
              <w:rPr>
                <w:rtl/>
              </w:rPr>
            </w:pPr>
            <w:r>
              <w:rPr>
                <w:rtl/>
              </w:rPr>
              <w:t>רכזת מדיניות וממשל, מרכז אדוה</w:t>
            </w:r>
          </w:p>
        </w:tc>
      </w:tr>
      <w:tr w:rsidR="00FF47AF" w:rsidTr="0005518B">
        <w:tc>
          <w:tcPr>
            <w:tcW w:w="2068" w:type="dxa"/>
          </w:tcPr>
          <w:p w:rsidR="00FF47AF" w:rsidRDefault="00FF47AF" w:rsidP="00A5725E">
            <w:pPr>
              <w:ind w:firstLine="0"/>
              <w:outlineLvl w:val="0"/>
              <w:rPr>
                <w:rtl/>
              </w:rPr>
            </w:pPr>
            <w:r>
              <w:rPr>
                <w:rtl/>
              </w:rPr>
              <w:t>ישי פולק</w:t>
            </w:r>
          </w:p>
        </w:tc>
        <w:tc>
          <w:tcPr>
            <w:tcW w:w="459" w:type="dxa"/>
          </w:tcPr>
          <w:p w:rsidR="00FF47AF" w:rsidRDefault="00FF47AF" w:rsidP="00A5725E">
            <w:pPr>
              <w:ind w:firstLine="0"/>
              <w:outlineLvl w:val="0"/>
              <w:rPr>
                <w:rtl/>
              </w:rPr>
            </w:pPr>
            <w:r>
              <w:rPr>
                <w:rtl/>
              </w:rPr>
              <w:t>–</w:t>
            </w:r>
          </w:p>
        </w:tc>
        <w:tc>
          <w:tcPr>
            <w:tcW w:w="6771" w:type="dxa"/>
          </w:tcPr>
          <w:p w:rsidR="00FF47AF" w:rsidRDefault="00FF47AF" w:rsidP="00FF47AF">
            <w:pPr>
              <w:ind w:firstLine="0"/>
              <w:outlineLvl w:val="0"/>
              <w:rPr>
                <w:rtl/>
              </w:rPr>
            </w:pPr>
            <w:r>
              <w:rPr>
                <w:rtl/>
              </w:rPr>
              <w:t>סמנכ"ל התאחדות האיכרים</w:t>
            </w:r>
            <w:r w:rsidR="00B858A1">
              <w:rPr>
                <w:rtl/>
              </w:rPr>
              <w:t xml:space="preserve"> וחבר ועדת העבודה של לשכת התיאום של הארגונים הכלכליים</w:t>
            </w:r>
          </w:p>
        </w:tc>
      </w:tr>
      <w:tr w:rsidR="00FF47AF" w:rsidTr="0005518B">
        <w:tc>
          <w:tcPr>
            <w:tcW w:w="2068" w:type="dxa"/>
          </w:tcPr>
          <w:p w:rsidR="00FF47AF" w:rsidRDefault="00FF47AF" w:rsidP="00A5725E">
            <w:pPr>
              <w:ind w:firstLine="0"/>
              <w:outlineLvl w:val="0"/>
              <w:rPr>
                <w:rtl/>
              </w:rPr>
            </w:pPr>
            <w:r>
              <w:rPr>
                <w:rtl/>
              </w:rPr>
              <w:t>שרון צ'רקסקי</w:t>
            </w:r>
          </w:p>
        </w:tc>
        <w:tc>
          <w:tcPr>
            <w:tcW w:w="459" w:type="dxa"/>
          </w:tcPr>
          <w:p w:rsidR="00FF47AF" w:rsidRDefault="00FF47AF" w:rsidP="00A5725E">
            <w:pPr>
              <w:ind w:firstLine="0"/>
              <w:outlineLvl w:val="0"/>
              <w:rPr>
                <w:rtl/>
              </w:rPr>
            </w:pPr>
            <w:r>
              <w:rPr>
                <w:rtl/>
              </w:rPr>
              <w:t>–</w:t>
            </w:r>
          </w:p>
        </w:tc>
        <w:tc>
          <w:tcPr>
            <w:tcW w:w="6771" w:type="dxa"/>
          </w:tcPr>
          <w:p w:rsidR="00FF47AF" w:rsidRDefault="00FF47AF" w:rsidP="00A5725E">
            <w:pPr>
              <w:ind w:firstLine="0"/>
              <w:outlineLvl w:val="0"/>
              <w:rPr>
                <w:rtl/>
              </w:rPr>
            </w:pPr>
            <w:r>
              <w:rPr>
                <w:rtl/>
              </w:rPr>
              <w:t>מנהלת קשרי ממשל, ויצ"ו ישראל</w:t>
            </w:r>
          </w:p>
        </w:tc>
      </w:tr>
      <w:tr w:rsidR="00FF47AF" w:rsidTr="0005518B">
        <w:tc>
          <w:tcPr>
            <w:tcW w:w="2068" w:type="dxa"/>
          </w:tcPr>
          <w:p w:rsidR="00FF47AF" w:rsidRDefault="00FF47AF" w:rsidP="00A5725E">
            <w:pPr>
              <w:ind w:firstLine="0"/>
              <w:outlineLvl w:val="0"/>
              <w:rPr>
                <w:rtl/>
              </w:rPr>
            </w:pPr>
            <w:r>
              <w:rPr>
                <w:rtl/>
              </w:rPr>
              <w:t>נתי שילה</w:t>
            </w:r>
          </w:p>
        </w:tc>
        <w:tc>
          <w:tcPr>
            <w:tcW w:w="459" w:type="dxa"/>
          </w:tcPr>
          <w:p w:rsidR="00FF47AF" w:rsidRDefault="00FF47AF" w:rsidP="00A5725E">
            <w:pPr>
              <w:ind w:firstLine="0"/>
              <w:outlineLvl w:val="0"/>
              <w:rPr>
                <w:rtl/>
              </w:rPr>
            </w:pPr>
            <w:r>
              <w:rPr>
                <w:rtl/>
              </w:rPr>
              <w:t>–</w:t>
            </w:r>
          </w:p>
        </w:tc>
        <w:tc>
          <w:tcPr>
            <w:tcW w:w="6771" w:type="dxa"/>
          </w:tcPr>
          <w:p w:rsidR="00FF47AF" w:rsidRDefault="00FF47AF" w:rsidP="00A5725E">
            <w:pPr>
              <w:ind w:firstLine="0"/>
              <w:outlineLvl w:val="0"/>
              <w:rPr>
                <w:rtl/>
              </w:rPr>
            </w:pPr>
            <w:r>
              <w:rPr>
                <w:rtl/>
              </w:rPr>
              <w:t>יועץ משפטי, איגוד החברות הציבוריות</w:t>
            </w:r>
          </w:p>
        </w:tc>
      </w:tr>
      <w:tr w:rsidR="003E05D6" w:rsidTr="0005518B">
        <w:tc>
          <w:tcPr>
            <w:tcW w:w="2068" w:type="dxa"/>
          </w:tcPr>
          <w:p w:rsidR="003E05D6" w:rsidRDefault="003E05D6" w:rsidP="0018664C">
            <w:pPr>
              <w:ind w:firstLine="0"/>
              <w:outlineLvl w:val="0"/>
              <w:rPr>
                <w:rtl/>
              </w:rPr>
            </w:pPr>
            <w:r>
              <w:rPr>
                <w:rtl/>
              </w:rPr>
              <w:t>עמליה שרייר</w:t>
            </w:r>
          </w:p>
        </w:tc>
        <w:tc>
          <w:tcPr>
            <w:tcW w:w="459" w:type="dxa"/>
          </w:tcPr>
          <w:p w:rsidR="003E05D6" w:rsidRDefault="003E05D6" w:rsidP="0018664C">
            <w:pPr>
              <w:ind w:firstLine="0"/>
              <w:outlineLvl w:val="0"/>
              <w:rPr>
                <w:rtl/>
              </w:rPr>
            </w:pPr>
            <w:r>
              <w:rPr>
                <w:rtl/>
              </w:rPr>
              <w:t>–</w:t>
            </w:r>
          </w:p>
        </w:tc>
        <w:tc>
          <w:tcPr>
            <w:tcW w:w="6771" w:type="dxa"/>
          </w:tcPr>
          <w:p w:rsidR="003E05D6" w:rsidRDefault="003E05D6" w:rsidP="0018664C">
            <w:pPr>
              <w:ind w:firstLine="0"/>
              <w:outlineLvl w:val="0"/>
              <w:rPr>
                <w:rtl/>
              </w:rPr>
            </w:pPr>
            <w:r>
              <w:rPr>
                <w:rtl/>
              </w:rPr>
              <w:t>עוזרת פרלמנטרית של חברת כנסת עליזה לביא</w:t>
            </w:r>
          </w:p>
        </w:tc>
      </w:tr>
      <w:tr w:rsidR="003E05D6" w:rsidTr="0005518B">
        <w:tc>
          <w:tcPr>
            <w:tcW w:w="2068" w:type="dxa"/>
          </w:tcPr>
          <w:p w:rsidR="003E05D6" w:rsidRDefault="003E05D6" w:rsidP="0018664C">
            <w:pPr>
              <w:ind w:firstLine="0"/>
              <w:outlineLvl w:val="0"/>
              <w:rPr>
                <w:rtl/>
              </w:rPr>
            </w:pPr>
            <w:r>
              <w:rPr>
                <w:rtl/>
              </w:rPr>
              <w:t>שרון סופר</w:t>
            </w:r>
          </w:p>
        </w:tc>
        <w:tc>
          <w:tcPr>
            <w:tcW w:w="459" w:type="dxa"/>
          </w:tcPr>
          <w:p w:rsidR="003E05D6" w:rsidRDefault="003E05D6" w:rsidP="0018664C">
            <w:pPr>
              <w:ind w:firstLine="0"/>
              <w:outlineLvl w:val="0"/>
              <w:rPr>
                <w:rtl/>
              </w:rPr>
            </w:pPr>
            <w:r>
              <w:rPr>
                <w:rtl/>
              </w:rPr>
              <w:t>–</w:t>
            </w:r>
          </w:p>
        </w:tc>
        <w:tc>
          <w:tcPr>
            <w:tcW w:w="6771" w:type="dxa"/>
          </w:tcPr>
          <w:p w:rsidR="003E05D6" w:rsidRDefault="003E05D6" w:rsidP="0018664C">
            <w:pPr>
              <w:ind w:firstLine="0"/>
              <w:outlineLvl w:val="0"/>
              <w:rPr>
                <w:rtl/>
              </w:rPr>
            </w:pPr>
            <w:r>
              <w:rPr>
                <w:rtl/>
              </w:rPr>
              <w:t>מרכז המחקר והמידע של הכנסת</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Default="00B76624" w:rsidP="00766403">
      <w:pPr>
        <w:ind w:firstLine="0"/>
        <w:outlineLvl w:val="0"/>
        <w:rPr>
          <w:rtl/>
        </w:rPr>
      </w:pPr>
      <w:r>
        <w:rPr>
          <w:rtl/>
        </w:rPr>
        <w:t>תמי סלע</w:t>
      </w:r>
    </w:p>
    <w:p w:rsidR="0005518B" w:rsidRDefault="00766403" w:rsidP="008320F6">
      <w:pPr>
        <w:ind w:firstLine="0"/>
        <w:outlineLvl w:val="0"/>
        <w:rPr>
          <w:rtl/>
        </w:rPr>
      </w:pPr>
      <w:r>
        <w:rPr>
          <w:rtl/>
        </w:rPr>
        <w:t>ענת מימון</w:t>
      </w:r>
    </w:p>
    <w:p w:rsidR="0005518B" w:rsidRPr="008713A4" w:rsidRDefault="0005518B" w:rsidP="008320F6">
      <w:pPr>
        <w:ind w:firstLine="0"/>
        <w:outlineLvl w:val="0"/>
      </w:pPr>
      <w:r>
        <w:rPr>
          <w:rtl/>
        </w:rPr>
        <w:t>תום שניר (מתמחה)</w:t>
      </w:r>
    </w:p>
    <w:p w:rsidR="00E64116" w:rsidRPr="008713A4" w:rsidRDefault="00E64116" w:rsidP="008320F6">
      <w:pPr>
        <w:ind w:firstLine="0"/>
        <w:outlineLvl w:val="0"/>
        <w:rPr>
          <w:rtl/>
        </w:rPr>
      </w:pPr>
    </w:p>
    <w:p w:rsidR="00B858A1" w:rsidRDefault="00B858A1" w:rsidP="008320F6">
      <w:pPr>
        <w:ind w:firstLine="0"/>
        <w:outlineLvl w:val="0"/>
        <w:rPr>
          <w:b/>
          <w:bCs/>
          <w:u w:val="single"/>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B76624"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B76624" w:rsidP="008320F6">
      <w:pPr>
        <w:ind w:firstLine="0"/>
        <w:rPr>
          <w:rtl/>
        </w:rPr>
      </w:pPr>
      <w:r>
        <w:rPr>
          <w:rtl/>
        </w:rPr>
        <w:t>אור שושני</w:t>
      </w:r>
    </w:p>
    <w:p w:rsidR="00B76624" w:rsidRDefault="00766403" w:rsidP="00D25696">
      <w:pPr>
        <w:pStyle w:val="a7"/>
        <w:keepNext/>
        <w:rPr>
          <w:rtl/>
        </w:rPr>
      </w:pPr>
      <w:r>
        <w:rPr>
          <w:u w:val="none"/>
          <w:rtl/>
        </w:rPr>
        <w:lastRenderedPageBreak/>
        <w:t xml:space="preserve">1. </w:t>
      </w:r>
      <w:r w:rsidR="00D25696">
        <w:rPr>
          <w:rFonts w:hint="eastAsia"/>
          <w:rtl/>
        </w:rPr>
        <w:t>הצעת</w:t>
      </w:r>
      <w:r w:rsidR="00D25696">
        <w:rPr>
          <w:rtl/>
        </w:rPr>
        <w:t xml:space="preserve"> </w:t>
      </w:r>
      <w:r w:rsidR="00D25696">
        <w:rPr>
          <w:rFonts w:hint="eastAsia"/>
          <w:rtl/>
        </w:rPr>
        <w:t>חוק</w:t>
      </w:r>
      <w:r w:rsidR="00D25696">
        <w:rPr>
          <w:rtl/>
        </w:rPr>
        <w:t xml:space="preserve"> </w:t>
      </w:r>
      <w:r w:rsidR="00D25696">
        <w:rPr>
          <w:rFonts w:hint="eastAsia"/>
          <w:rtl/>
        </w:rPr>
        <w:t>הנגשה</w:t>
      </w:r>
      <w:r w:rsidR="00D25696">
        <w:rPr>
          <w:rtl/>
        </w:rPr>
        <w:t xml:space="preserve"> </w:t>
      </w:r>
      <w:r w:rsidR="00D25696">
        <w:rPr>
          <w:rFonts w:hint="eastAsia"/>
          <w:rtl/>
        </w:rPr>
        <w:t>ושימוש</w:t>
      </w:r>
      <w:r w:rsidR="00D25696">
        <w:rPr>
          <w:rtl/>
        </w:rPr>
        <w:t xml:space="preserve"> </w:t>
      </w:r>
      <w:r w:rsidR="00D25696">
        <w:rPr>
          <w:rFonts w:hint="eastAsia"/>
          <w:rtl/>
        </w:rPr>
        <w:t>בנתונים</w:t>
      </w:r>
      <w:r w:rsidR="00D25696">
        <w:rPr>
          <w:rtl/>
        </w:rPr>
        <w:t xml:space="preserve"> </w:t>
      </w:r>
      <w:r w:rsidR="00D25696">
        <w:rPr>
          <w:rFonts w:hint="eastAsia"/>
          <w:rtl/>
        </w:rPr>
        <w:t>מגדריים</w:t>
      </w:r>
      <w:r w:rsidR="00D25696">
        <w:rPr>
          <w:rtl/>
        </w:rPr>
        <w:t xml:space="preserve"> (</w:t>
      </w:r>
      <w:r w:rsidR="00D25696">
        <w:rPr>
          <w:rFonts w:hint="eastAsia"/>
          <w:rtl/>
        </w:rPr>
        <w:t>תיקוני</w:t>
      </w:r>
      <w:r w:rsidR="00D25696">
        <w:rPr>
          <w:rtl/>
        </w:rPr>
        <w:t xml:space="preserve"> </w:t>
      </w:r>
      <w:r w:rsidR="00D25696">
        <w:rPr>
          <w:rFonts w:hint="eastAsia"/>
          <w:rtl/>
        </w:rPr>
        <w:t>חקיקה</w:t>
      </w:r>
      <w:r w:rsidR="00D25696">
        <w:rPr>
          <w:rtl/>
        </w:rPr>
        <w:t xml:space="preserve">), </w:t>
      </w:r>
      <w:r w:rsidR="00D25696">
        <w:rPr>
          <w:rFonts w:hint="eastAsia"/>
          <w:rtl/>
        </w:rPr>
        <w:t>התשע</w:t>
      </w:r>
      <w:r w:rsidR="00D25696">
        <w:rPr>
          <w:rtl/>
        </w:rPr>
        <w:t>"</w:t>
      </w:r>
      <w:r w:rsidR="00D25696">
        <w:rPr>
          <w:rFonts w:hint="eastAsia"/>
          <w:rtl/>
        </w:rPr>
        <w:t>ג</w:t>
      </w:r>
      <w:r w:rsidR="00D25696">
        <w:rPr>
          <w:rtl/>
        </w:rPr>
        <w:t>-2103</w:t>
      </w:r>
    </w:p>
    <w:p w:rsidR="003E05D6" w:rsidRPr="003E05D6" w:rsidRDefault="003E05D6" w:rsidP="003E05D6">
      <w:pPr>
        <w:rPr>
          <w:rtl/>
        </w:rPr>
      </w:pPr>
    </w:p>
    <w:p w:rsidR="00913669" w:rsidRDefault="00913669" w:rsidP="00913669">
      <w:pPr>
        <w:ind w:firstLine="0"/>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ind w:firstLine="0"/>
        <w:rPr>
          <w:rtl/>
        </w:rPr>
      </w:pPr>
    </w:p>
    <w:p w:rsidR="00913669" w:rsidRDefault="00913669" w:rsidP="00913669">
      <w:pPr>
        <w:rPr>
          <w:rtl/>
        </w:rPr>
      </w:pPr>
      <w:r>
        <w:rPr>
          <w:rtl/>
        </w:rPr>
        <w:t>בוקר טוב. היום נדון בהצעת חוק הנגשה ושימוש בנתונים מגדריים – שינוי בנתוני חקיקה; וגם נדון ביישום החקיקה המחייבת גופים ציבוריים לפרסום מידע בפילוח מגדרי.</w:t>
      </w:r>
    </w:p>
    <w:p w:rsidR="00913669" w:rsidRDefault="00913669" w:rsidP="00913669">
      <w:pPr>
        <w:rPr>
          <w:rtl/>
        </w:rPr>
      </w:pPr>
    </w:p>
    <w:p w:rsidR="00913669" w:rsidRDefault="00913669" w:rsidP="00913669">
      <w:pPr>
        <w:rPr>
          <w:rtl/>
        </w:rPr>
      </w:pPr>
      <w:r>
        <w:rPr>
          <w:rtl/>
        </w:rPr>
        <w:t>הדיון היום מאוד חשוב. אנחנו נתקלנו בסוגיות האלה לא מעט בדיוני הוועדה בשנה האחרונה. הדרך הראשונה להצליח ליישם שינוי חברתי מעמיק ויסודי היא דרך נתונים – ללמוד, להכיר, להיוודע, להשוות, להקיש, לראות במדינות אחרות. הצגה נכונה של נתונים ופילוח של נתונים. ולא אחת שמענו כאן בוועדה על אנשים שנתקלים בחומה בצורה של קשיים, של הנגשה, של קבלה וסיוע. זה מקרין כמובן גם על הניסיון המחקרי, גם על הניסיון שלנו כאן בכנסת ישראל, ובכלל.</w:t>
      </w:r>
    </w:p>
    <w:p w:rsidR="00913669" w:rsidRDefault="00913669" w:rsidP="00913669">
      <w:pPr>
        <w:rPr>
          <w:rtl/>
        </w:rPr>
      </w:pPr>
    </w:p>
    <w:p w:rsidR="00913669" w:rsidRDefault="00913669" w:rsidP="00913669">
      <w:pPr>
        <w:rPr>
          <w:rtl/>
        </w:rPr>
      </w:pPr>
      <w:r>
        <w:rPr>
          <w:rtl/>
        </w:rPr>
        <w:t xml:space="preserve">פילוח מגדרי של נתונים סטטיסטיים הוא כלי הכרחי, ואנחנו לא יכולים להתפשר בעניין הזה, זה מידע שחייב להגיע בצורה ראויה ומדויקת, כדי שיהיה לנו כלי ללמוד על הישגים, על כישלונות, על יישום או אי-יישום, ובטח ובטח על כל מה שקשור בסוגיות שמעסיקות את הוועדה שלנו: קידום מעמד נשים. אתמול הנגידה הגישה נתונים בוועדת הכספים, וחשבתי לא מעט על הטבלאות שהוצגו, ועשיתי את מה שאני ממליצה תמיד לסטודנטיות ולסטודנטים שלי, שזה לחבוש את משקפי המגדר. וכשחובשים את משקפי המגדר רואים את המצגת שהוצגה אתמול אחרת. </w:t>
      </w:r>
    </w:p>
    <w:p w:rsidR="00913669" w:rsidRDefault="00913669" w:rsidP="00913669">
      <w:pPr>
        <w:rPr>
          <w:rtl/>
        </w:rPr>
      </w:pPr>
    </w:p>
    <w:p w:rsidR="00913669" w:rsidRDefault="00913669" w:rsidP="00913669">
      <w:pPr>
        <w:rPr>
          <w:rtl/>
        </w:rPr>
      </w:pPr>
      <w:r>
        <w:rPr>
          <w:rtl/>
        </w:rPr>
        <w:t xml:space="preserve">וזו גם הסיבה המרכזית שמיד עם הגיעי לכאן פעלתי רבות וביקשתי ממר יאיר לפיד להקים את הוועדה המגדרית לבחינת תקציב המדינה. לשמחתי הוא נענה, והוועדה הוקמה, והיא תציג במרץ את הנתונים שלה, וכולנו נלמד להתבונן על תקציב המדינה מזווית מגדרית. כך נוכל לראות איך אנחנו יכולים או לא יכולים, או איפה נקודות החולשה. כי כשלא מתבוננים בראייה מגדרית ואין את הכלים וההבנה והתובנות, אז הרבה מהדברים שאנחנו מבקשות לא יכולים להתקיים.  </w:t>
      </w:r>
    </w:p>
    <w:p w:rsidR="00913669" w:rsidRDefault="00913669" w:rsidP="00913669">
      <w:pPr>
        <w:rPr>
          <w:rtl/>
        </w:rPr>
      </w:pPr>
    </w:p>
    <w:p w:rsidR="00913669" w:rsidRDefault="00913669" w:rsidP="00913669">
      <w:pPr>
        <w:rPr>
          <w:rtl/>
        </w:rPr>
      </w:pPr>
      <w:r>
        <w:rPr>
          <w:rtl/>
        </w:rPr>
        <w:t xml:space="preserve">לכן, אני אומרת שוב, הפילוח של נתונים סטטיסטיים הוא הכרחי, ואי אפשר שהוא לא יהיה. לכן צריך שיהיה תכנון נכון ויעיל של המשך הפעילות בתחום. </w:t>
      </w:r>
    </w:p>
    <w:p w:rsidR="00913669" w:rsidRDefault="00913669" w:rsidP="00913669">
      <w:pPr>
        <w:rPr>
          <w:rtl/>
        </w:rPr>
      </w:pPr>
    </w:p>
    <w:p w:rsidR="00913669" w:rsidRDefault="00913669" w:rsidP="00913669">
      <w:pPr>
        <w:rPr>
          <w:rtl/>
        </w:rPr>
      </w:pPr>
      <w:r>
        <w:rPr>
          <w:rtl/>
        </w:rPr>
        <w:t xml:space="preserve">הדיון היום יתקיים בשני חלקים. קודם כול אנחנו נדון בצעת החוק שיזמתי יחד עם פרויקט "שוות ערך" ורשימה ארוכה של חברי כנסת נוספים שהצטרפו לחוק, מכל סיעות הבית. בפרויקט שוות ערך, לקידום שכר שווה בישראל, חברים הארגונים שתי"ל, שדולת הנשים בישראל, מרכז אדוה ונציבות שוויון הזדמנויות בעבודה במשרד הכלכלה. </w:t>
      </w:r>
    </w:p>
    <w:p w:rsidR="00913669" w:rsidRDefault="00913669" w:rsidP="00913669">
      <w:pPr>
        <w:rPr>
          <w:rtl/>
        </w:rPr>
      </w:pPr>
    </w:p>
    <w:p w:rsidR="00913669" w:rsidRDefault="00913669" w:rsidP="00913669">
      <w:pPr>
        <w:rPr>
          <w:rtl/>
        </w:rPr>
      </w:pPr>
      <w:r>
        <w:rPr>
          <w:rtl/>
        </w:rPr>
        <w:t xml:space="preserve">החלק שני של הדיון יעסוק בחוק בישראל, שאינו מיושם באופן מספיק. אתמול הצגתי את החוק החשוב מאוד ופורץ הדרך של חברת הכנסת יפעת קריב, שחוקק כאן בוועדה. במובנים רבים יש לנו הרבה מאוד חוקים במדינת ישראל, אבל לצערי הרב, בטח בהרבה סוגיות שקשורות לשולחן הזה, החוק לא נאכף מספיק. ולכן בחלק השני של הדיון נעסוק בחוקים שלא מיושמים באופן מספק. אנחנו רוצים להבין מדוע החוק אינו מיושם, אבל יותר מזה: איך ניתן לקדם ולשפר את המציאות הקיימת. </w:t>
      </w:r>
    </w:p>
    <w:p w:rsidR="00913669" w:rsidRDefault="00913669" w:rsidP="00913669">
      <w:pPr>
        <w:rPr>
          <w:rtl/>
        </w:rPr>
      </w:pPr>
    </w:p>
    <w:p w:rsidR="00913669" w:rsidRDefault="00913669" w:rsidP="00913669">
      <w:pPr>
        <w:rPr>
          <w:rtl/>
        </w:rPr>
      </w:pPr>
      <w:r>
        <w:rPr>
          <w:rtl/>
        </w:rPr>
        <w:t xml:space="preserve">אנחנו מתחילים בהצעת החוק. החלק הראשון של הצעת החוק שלי מבקש להרחיב את החובה לפרסום נתונים בפילוח מגדרי גם על הצעת החוק, והחלק השני מבקש לדון במנגנוני קביעת השכר של בעלי משרות במקומות עבודה. </w:t>
      </w:r>
    </w:p>
    <w:p w:rsidR="00913669" w:rsidRDefault="00913669" w:rsidP="00913669">
      <w:pPr>
        <w:rPr>
          <w:rtl/>
        </w:rPr>
      </w:pPr>
    </w:p>
    <w:p w:rsidR="00913669" w:rsidRDefault="00913669" w:rsidP="00913669">
      <w:pPr>
        <w:rPr>
          <w:rtl/>
        </w:rPr>
      </w:pPr>
      <w:r>
        <w:rPr>
          <w:rtl/>
        </w:rPr>
        <w:t xml:space="preserve">בתהליך שקדם לדיון היו שנקטו בהליכים שאינם נהוגים כאן בכנסת. ממש לא נהוגים כאן בכנסת. ואתם יודעים, טנגו זה לשניים. וכשמתנהגים בצורה מסוימת, היא גוררת גם תגובה. אני פתוחה תמיד לדיאלוג ולהבנה ולשיחה, אבל כל מי שמשתמש בכלים שאינם ראויים ולא מקובלים, יש לי גם את הציפורניים, ואני יודעת לשלוף אותן. אז היו ארגונים שניסו ללכת בדרך לא ראויה – זכותם, זו מדינה דמוקרטית, אבל גם לי יש את היכולת ללכת בצורה לא נעימה. אני לא אתן יד לניסיון לחבל או להשפיע על החקיקה בדרך שאינה תקנית. </w:t>
      </w:r>
    </w:p>
    <w:p w:rsidR="00913669" w:rsidRDefault="00913669" w:rsidP="00913669">
      <w:pPr>
        <w:rPr>
          <w:rtl/>
        </w:rPr>
      </w:pPr>
    </w:p>
    <w:p w:rsidR="00913669" w:rsidRDefault="00913669" w:rsidP="00913669">
      <w:pPr>
        <w:rPr>
          <w:rtl/>
        </w:rPr>
      </w:pPr>
      <w:r>
        <w:rPr>
          <w:rtl/>
        </w:rPr>
        <w:t xml:space="preserve">אני רוצה להעביר את הדיון – לצערי הרב בפעם האחרונה – ליועצת המשפטית של הוועדה, תמי. תמי, המון תודה על העבודה היסודית והמעמיקה. בבקשה. </w:t>
      </w:r>
    </w:p>
    <w:p w:rsidR="00B858A1" w:rsidRDefault="00B858A1" w:rsidP="00B858A1">
      <w:pPr>
        <w:ind w:firstLine="0"/>
        <w:rPr>
          <w:rFonts w:ascii="David" w:hAnsi="David"/>
          <w:u w:val="single"/>
          <w:rtl/>
          <w:lang w:eastAsia="he-IL"/>
        </w:rPr>
      </w:pPr>
    </w:p>
    <w:p w:rsidR="00B858A1" w:rsidRDefault="00B858A1" w:rsidP="00B858A1">
      <w:pPr>
        <w:ind w:firstLine="0"/>
        <w:rPr>
          <w:rFonts w:ascii="David" w:hAnsi="David"/>
          <w:u w:val="single"/>
          <w:rtl/>
          <w:lang w:eastAsia="he-IL"/>
        </w:rPr>
      </w:pPr>
    </w:p>
    <w:p w:rsidR="00B858A1" w:rsidRDefault="00B858A1" w:rsidP="00B858A1">
      <w:pPr>
        <w:ind w:firstLine="0"/>
        <w:rPr>
          <w:rtl/>
        </w:rPr>
      </w:pPr>
    </w:p>
    <w:p w:rsidR="00B858A1" w:rsidRDefault="00B858A1" w:rsidP="00B858A1">
      <w:pPr>
        <w:pStyle w:val="a5"/>
        <w:keepNext/>
        <w:rPr>
          <w:rtl/>
        </w:rPr>
      </w:pPr>
      <w:r>
        <w:rPr>
          <w:rFonts w:hint="eastAsia"/>
          <w:rtl/>
        </w:rPr>
        <w:lastRenderedPageBreak/>
        <w:t>תמי</w:t>
      </w:r>
      <w:r>
        <w:rPr>
          <w:rtl/>
        </w:rPr>
        <w:t xml:space="preserve"> </w:t>
      </w:r>
      <w:r>
        <w:rPr>
          <w:rFonts w:hint="eastAsia"/>
          <w:rtl/>
        </w:rPr>
        <w:t>סלע</w:t>
      </w:r>
      <w:r>
        <w:rPr>
          <w:rtl/>
        </w:rPr>
        <w:t>:</w:t>
      </w:r>
    </w:p>
    <w:p w:rsidR="00B858A1" w:rsidRDefault="00B858A1" w:rsidP="00B858A1">
      <w:pPr>
        <w:ind w:firstLine="0"/>
        <w:rPr>
          <w:rtl/>
        </w:rPr>
      </w:pPr>
    </w:p>
    <w:p w:rsidR="00913669" w:rsidRDefault="00913669" w:rsidP="00913669">
      <w:pPr>
        <w:rPr>
          <w:rtl/>
        </w:rPr>
      </w:pPr>
      <w:r>
        <w:rPr>
          <w:rtl/>
        </w:rPr>
        <w:t>נציג את ההצעה ומה שהיא כללה בנוסח המקורי, ואת החלופות שמובאות כאן לדיון. זאת אמנם ישיבה ראשונה, אבל במסגרת הרצון שלנו לתאם ובמסגרת החלטת ועדת השרים על תיאום עם המשרדים הרלוונטיים, קיימנו שתי ישיבות מקדימות, ובהן עלו כל מיני הצעות, ונציג אותן כאן.</w:t>
      </w:r>
    </w:p>
    <w:p w:rsidR="00913669" w:rsidRDefault="00913669" w:rsidP="00913669">
      <w:pPr>
        <w:rPr>
          <w:rtl/>
        </w:rPr>
      </w:pPr>
    </w:p>
    <w:p w:rsidR="00913669" w:rsidRDefault="00913669" w:rsidP="00913669">
      <w:pPr>
        <w:rPr>
          <w:rtl/>
        </w:rPr>
      </w:pPr>
      <w:r>
        <w:rPr>
          <w:rtl/>
        </w:rPr>
        <w:t xml:space="preserve">ההצעה כוללת שני חלקים. חלק אחד מתייחס לסעיף שנחקק בוועדה הזאת ב-2008, תיקון שגם הוא כלל שני חלקים, אחד לפקודת הסטטיסטיקה ואחד לחוק שיווי זכויות האישה. הוא עסק בהצגה של נתונים שמפורסמים לציבור, תוך התייחסו למין, כאשר החובה מוטלת שם גם על הלשכה המרכזית לסטטיסטיקה. החוק בעצם ביקש שיוסמך אדם שיהיה אחראי על הנושא, ואכן הוסמכה מישהי. החלק השני, שנכנס בחוק שיווי זכויות האישה, החיל את החובה הזו על כל גוף ציבורי שמפרסם נתונים לציבור שמתייחסים ליחידים, עם כל מיני דקויות שנמצאות בתוך הסעיף. </w:t>
      </w:r>
    </w:p>
    <w:p w:rsidR="00913669" w:rsidRDefault="00913669" w:rsidP="00913669">
      <w:pPr>
        <w:rPr>
          <w:rtl/>
        </w:rPr>
      </w:pPr>
    </w:p>
    <w:p w:rsidR="00913669" w:rsidRDefault="00913669" w:rsidP="00913669">
      <w:pPr>
        <w:rPr>
          <w:rtl/>
        </w:rPr>
      </w:pPr>
      <w:r>
        <w:rPr>
          <w:rtl/>
        </w:rPr>
        <w:t xml:space="preserve">אלא שבהגדרה של גוף ציבורי לא נכללות חברות ממשלתיות, למרות שכן הייתה כוונה להחיל את זה על המגזר הציבורי הרחב יותר. כלומר, זה הוחל גם על רשויות מקומיות, גם על תאגידים סטטוטוריים, אבל את החברות הממשלתיות השאירו בחוץ. ועכשיו ההצעה שלך היא להחיל את זה גם על חברות ממשלתיות, על פרסומים שלהן שממילא מתפרסמים לציבור, שעוסקים ביחידים, שמתאימים למטריה – ויש שם גם אפשרות לקבוע שלעניין מסוים לא תהיה התייחסות ולעניין מסוים שדווקא לא נוגע ליחידים כן תהיה התייחסות מגדרית. אז זה חלק אחד, שלהבנתי אין עליו מחלוקות והוא מקובל על הממשלה ואין איתו בעיה. </w:t>
      </w:r>
    </w:p>
    <w:p w:rsidR="00913669" w:rsidRDefault="00913669" w:rsidP="00913669">
      <w:pPr>
        <w:rPr>
          <w:rtl/>
        </w:rPr>
      </w:pPr>
    </w:p>
    <w:p w:rsidR="00913669" w:rsidRDefault="00913669" w:rsidP="00913669">
      <w:pPr>
        <w:rPr>
          <w:rtl/>
        </w:rPr>
      </w:pPr>
      <w:r>
        <w:rPr>
          <w:rtl/>
        </w:rPr>
        <w:t xml:space="preserve">החלק השני של הצעת החוק עוסק בנושא של פערי שכר מגדריים ובהתמודדות איתם בעיקר במגזר הפרטי. כך הייתה ההצעה כפי שהיא נוסחה מלכתחילה, והתיקון היה בעצם בחוק החברות. בחוק החברות, בתיקון 20, נוסף פרק שלם בסעיפים שעוסקים בקביעת מדיניות תגמול, שם המטרה הייתה להתמודד עם התופעה של שכר בכירים גבוה ולנסות ליצור איזשהו תהליך מובנה של קביעת מדיניות השכר. ואז המחשבה בהצעת החוק הייתה שדרך המנגנון הזה, שקיים ממילא, להכניס גם את השיקולים של פערי שכר מגדריים, כי זו תופעה רחבה. </w:t>
      </w:r>
    </w:p>
    <w:p w:rsidR="00913669" w:rsidRDefault="00913669" w:rsidP="00913669">
      <w:pPr>
        <w:rPr>
          <w:rtl/>
        </w:rPr>
      </w:pPr>
    </w:p>
    <w:p w:rsidR="00913669" w:rsidRDefault="00913669" w:rsidP="00913669">
      <w:pPr>
        <w:rPr>
          <w:rtl/>
        </w:rPr>
      </w:pPr>
      <w:r>
        <w:rPr>
          <w:rtl/>
        </w:rPr>
        <w:t xml:space="preserve">בדיונים שקיימנו עם משרדי הממשלה לגבי החלק השני של הצעת החוק עלו טענות שאת חלקן אנחנו, הייעוץ המשפטי, קיבלנו, גם בתיאום עם חברי הכנסת. הטענות הן שבעניין הזה לא צריך לדבר דווקא על החברות הציבוריות אלא אולי על כלל המעסיקים, או לקבוע הוראות שחלות על כלל המעסיקים, כי התופעה לא קיימת דווקא בחברות ציבוריות. במדינות רבות שבהן הנושאים האלה מתקדמים ויש בהם חקיקה, הסעיפים האלה נחקקו לא בסעיפים שעוסקים בחברות עצמן אלא בסעיפים של חוקי שוויון. חוקים שעוסקים בשכר שווה או בשוויון מגדרי – שם נקבעו ההוראות האלה, והן הוחלו על כלל המעסיקים, לפי כל מיני פרמטרים, כמו גודל של מעסיק וכדומה. נטען שבעצם בחוק החברות ובחוק ניירות ערך השיקולים הרלוונטיים הם מה שמעניין משקיע סביר, ולא כל מיני שיקולים ערכיים. אפשר להתווכח על זה, אבל בסך הכול חשבנו שיהיה נכון יותר לקבוע הוראות שחלות על כלל המעסיקים. </w:t>
      </w:r>
    </w:p>
    <w:p w:rsidR="00913669" w:rsidRDefault="00913669" w:rsidP="00913669">
      <w:pPr>
        <w:rPr>
          <w:rtl/>
        </w:rPr>
      </w:pPr>
    </w:p>
    <w:p w:rsidR="00913669" w:rsidRDefault="00913669" w:rsidP="00913669">
      <w:pPr>
        <w:rPr>
          <w:rtl/>
        </w:rPr>
      </w:pPr>
      <w:r>
        <w:rPr>
          <w:rtl/>
        </w:rPr>
        <w:t>עלו שלושה כיוונים, שכולם מדברים על התמודדות של מעסיקים... אגב, ברגע שקובעים את זה בהוראה כללית שחלה על כל המעסיקים, אז זה חל גם במגזר הפרטי וגם במגזר הציבורי, אבל הדגש כאן הוא על המגזר הפרטי, כי שם אין היום התמודדות עם התופעה הזאת – אין התמודדות אקטיבית מצד המעסיקים, אלא רק לפי חוק שכר שווה יש אפשרות לעובד לבקש מידע ולפתוח בהליך בגלל טענה של הפליה בשכר.</w:t>
      </w:r>
    </w:p>
    <w:p w:rsidR="00913669" w:rsidRDefault="00913669" w:rsidP="00913669">
      <w:pPr>
        <w:rPr>
          <w:rtl/>
        </w:rPr>
      </w:pPr>
    </w:p>
    <w:p w:rsidR="00913669" w:rsidRDefault="00913669" w:rsidP="00913669">
      <w:pPr>
        <w:rPr>
          <w:rtl/>
        </w:rPr>
      </w:pPr>
      <w:r>
        <w:rPr>
          <w:rtl/>
        </w:rPr>
        <w:t xml:space="preserve">אז שלושת הכיוונים שחשבנו עליהם הם איזושהי פעילות שנדרשת מהמעסיקים. שלוש החלופות לא סותרות, הן יכולות ללכת זו לצד זו. החלופה הראשונה מדברת על איסור מניעת גילוי תנאי עבודה. זה משהו שקיים באנגליה ובעוד מדינות. היום בחוזים – לפעמים זה נוהג מקובל ולפעמים זה ממש כתוב בחוזים – אוסרים על העובדים לדבר על תנאי העבודה שלהם, וזה בדרך כלל מונע מהעובדות לדעת שהן מופלות והשכר שלהן נמוך משל עמיתיהן הגברים. אם לא יהיה איסור כזה, זה יאפשר איזשהו שיח שיאפשר גם פעולה. </w:t>
      </w:r>
    </w:p>
    <w:p w:rsidR="00913669" w:rsidRDefault="00913669" w:rsidP="00913669">
      <w:pPr>
        <w:rPr>
          <w:rtl/>
        </w:rPr>
      </w:pPr>
    </w:p>
    <w:p w:rsidR="00913669" w:rsidRDefault="00913669" w:rsidP="00913669">
      <w:pPr>
        <w:rPr>
          <w:rtl/>
        </w:rPr>
      </w:pPr>
      <w:r>
        <w:rPr>
          <w:rtl/>
        </w:rPr>
        <w:t xml:space="preserve">אני אתחיל מההצעה האחרונה בנוסח שהצענו, שזה אולי מן הקל אל הכבד: "מעביד לא ימנע ולא יגביל, במפורש או במשתמע, את זכותו של עובד לגלות לעובד אחר אצל אותו מעביד את תנאי עבודתו, ובכלל זה את תנאי השכר וכל גמול אחר כהגדרתו בחוק שכר שווה לעובדת ולעובד". כלומר, לאפשר שיח יותר פתוח על הנושאים האלה, כדי שזה יוביל אולי לפעולה בנושא. </w:t>
      </w:r>
    </w:p>
    <w:p w:rsidR="00913669" w:rsidRDefault="00913669" w:rsidP="00913669">
      <w:pPr>
        <w:rPr>
          <w:rtl/>
        </w:rPr>
      </w:pPr>
    </w:p>
    <w:p w:rsidR="00913669" w:rsidRDefault="00913669" w:rsidP="00B858A1">
      <w:pPr>
        <w:rPr>
          <w:rtl/>
        </w:rPr>
      </w:pPr>
      <w:r>
        <w:rPr>
          <w:rtl/>
        </w:rPr>
        <w:t xml:space="preserve">ההצעה השנייה שדנו עליה... אני מראש אומרת שלא קיבלנו תשובות סופיות לגבי אף אחת מהן. כן היו גישושים אבל לא תשובה סופית מהממשלה שהיא תומכת. </w:t>
      </w:r>
    </w:p>
    <w:p w:rsidR="00913669" w:rsidRDefault="00913669" w:rsidP="00913669">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מה מטריד אותם להערכתך?</w:t>
      </w:r>
    </w:p>
    <w:p w:rsidR="00913669" w:rsidRDefault="00913669" w:rsidP="00913669">
      <w:pPr>
        <w:rPr>
          <w:rtl/>
        </w:rPr>
      </w:pPr>
    </w:p>
    <w:p w:rsidR="00913669" w:rsidRDefault="00913669" w:rsidP="00913669">
      <w:pPr>
        <w:pStyle w:val="-"/>
        <w:keepNext/>
        <w:rPr>
          <w:rtl/>
        </w:rPr>
      </w:pPr>
      <w:r>
        <w:rPr>
          <w:rFonts w:hint="eastAsia"/>
          <w:rtl/>
        </w:rPr>
        <w:t>תמי</w:t>
      </w:r>
      <w:r>
        <w:rPr>
          <w:rtl/>
        </w:rPr>
        <w:t xml:space="preserve"> </w:t>
      </w:r>
      <w:r>
        <w:rPr>
          <w:rFonts w:hint="eastAsia"/>
          <w:rtl/>
        </w:rPr>
        <w:t>סלע</w:t>
      </w:r>
      <w:r>
        <w:rPr>
          <w:rtl/>
        </w:rPr>
        <w:t>:</w:t>
      </w:r>
    </w:p>
    <w:p w:rsidR="00913669" w:rsidRDefault="00913669" w:rsidP="00913669">
      <w:pPr>
        <w:rPr>
          <w:rtl/>
        </w:rPr>
      </w:pPr>
    </w:p>
    <w:p w:rsidR="00913669" w:rsidRDefault="00913669" w:rsidP="00913669">
      <w:pPr>
        <w:rPr>
          <w:rtl/>
        </w:rPr>
      </w:pPr>
      <w:r>
        <w:rPr>
          <w:rtl/>
        </w:rPr>
        <w:t xml:space="preserve">סוגיות של סודות מסחריים, טענות לגבי פרטיות, וגם טענות לגבי נטל שיוטל על מעסיקים. אבל, גם לאור מה שקיים בעולם, אני חושבת שהדרישות מאוד סבירות, מאוזנות ולא נועזות. נכון שיש דברים שאפשר לעשות בשיתוף פעולה עם המעסיקים, ואולי אפשר להגיע לכך. </w:t>
      </w:r>
    </w:p>
    <w:p w:rsidR="00913669" w:rsidRDefault="00913669" w:rsidP="00913669">
      <w:pPr>
        <w:rPr>
          <w:rtl/>
        </w:rPr>
      </w:pPr>
    </w:p>
    <w:p w:rsidR="00913669" w:rsidRDefault="00913669" w:rsidP="00913669">
      <w:pPr>
        <w:rPr>
          <w:rtl/>
        </w:rPr>
      </w:pPr>
      <w:r>
        <w:rPr>
          <w:rtl/>
        </w:rPr>
        <w:t xml:space="preserve">אני ממשיכה בהצגת שלוש האפשרויות. האפשרות השנייה היא לגבי נתוני שכר שכבר היום יש חובה לפרסם אותם. אנחנו מדברים על שכר של בכירים בעמותות ובחברות ציבוריות – יש חובה לפרסם את חמשת בעלי השכר הגבוה.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 xml:space="preserve">פה לא צריך חלוקה מגדרית, היא קורית מעצמה.   </w:t>
      </w:r>
    </w:p>
    <w:p w:rsidR="00913669" w:rsidRDefault="00913669" w:rsidP="00913669">
      <w:pPr>
        <w:rPr>
          <w:rtl/>
        </w:rPr>
      </w:pPr>
    </w:p>
    <w:p w:rsidR="00913669" w:rsidRDefault="00913669" w:rsidP="00913669">
      <w:pPr>
        <w:pStyle w:val="-"/>
        <w:keepNext/>
        <w:rPr>
          <w:rtl/>
        </w:rPr>
      </w:pPr>
      <w:r>
        <w:rPr>
          <w:rFonts w:hint="eastAsia"/>
          <w:rtl/>
        </w:rPr>
        <w:t>תמי</w:t>
      </w:r>
      <w:r>
        <w:rPr>
          <w:rtl/>
        </w:rPr>
        <w:t xml:space="preserve"> </w:t>
      </w:r>
      <w:r>
        <w:rPr>
          <w:rFonts w:hint="eastAsia"/>
          <w:rtl/>
        </w:rPr>
        <w:t>סלע</w:t>
      </w:r>
      <w:r>
        <w:rPr>
          <w:rtl/>
        </w:rPr>
        <w:t>:</w:t>
      </w:r>
    </w:p>
    <w:p w:rsidR="00913669" w:rsidRDefault="00913669" w:rsidP="00913669">
      <w:pPr>
        <w:rPr>
          <w:rtl/>
        </w:rPr>
      </w:pPr>
    </w:p>
    <w:p w:rsidR="00913669" w:rsidRDefault="00913669" w:rsidP="00913669">
      <w:pPr>
        <w:rPr>
          <w:rtl/>
        </w:rPr>
      </w:pPr>
      <w:r>
        <w:rPr>
          <w:rtl/>
        </w:rPr>
        <w:t xml:space="preserve">נכון שיש מעט, ולפעמים גם השם עצמו מעיד על המין. אגב, בעמותות השמות לא מופיעים בפרסום באינטרנט, אלא רק התפקיד והשכר, ככה שאם המין יופיע זה יהיה רק בתיק העמותה, שנמצא במשרדי רשם העמותות. בחברות ציבוריות זה מתפרסם בפרסום רחב יותר לציבור. אבל בכל אופן, זה יוכל לתת תמונה כלשהי לגבי הבכירים, ואולי אם בהמשך יהיו עוד חובות לפרסם שכר של בעלי תפקידים מסוימים, אז זה יחול גם עליהם. </w:t>
      </w:r>
    </w:p>
    <w:p w:rsidR="00913669" w:rsidRDefault="00913669" w:rsidP="00913669">
      <w:pPr>
        <w:rPr>
          <w:rtl/>
        </w:rPr>
      </w:pPr>
    </w:p>
    <w:p w:rsidR="00913669" w:rsidRDefault="00913669" w:rsidP="00913669">
      <w:pPr>
        <w:rPr>
          <w:rtl/>
        </w:rPr>
      </w:pPr>
      <w:r>
        <w:rPr>
          <w:rtl/>
        </w:rPr>
        <w:t xml:space="preserve">אבל ההוראה היא כללית, היא אומרת: "מעביד שמוטלת עליו חובה לפי דין לפרסם מידע או לדווח על שכר של עובדים ונושאי משרה המועסקים אצלו, יכלול בפרסום או בדיווח כאמור גם התייחסות לפי מין, ובלבד שיימנע מגילוי פרטים מזהים של עובדים ונושאי משרה, אלא אם הם ידועים ממילא ושאין בכך הפרה של כל דין אחר". </w:t>
      </w:r>
    </w:p>
    <w:p w:rsidR="00913669" w:rsidRDefault="00913669" w:rsidP="00913669">
      <w:pPr>
        <w:rPr>
          <w:rtl/>
        </w:rPr>
      </w:pPr>
    </w:p>
    <w:p w:rsidR="00913669" w:rsidRDefault="00913669" w:rsidP="00913669">
      <w:pPr>
        <w:rPr>
          <w:rtl/>
        </w:rPr>
      </w:pPr>
      <w:r>
        <w:rPr>
          <w:rtl/>
        </w:rPr>
        <w:t xml:space="preserve">ההצעה הזאת מאפשרת אולי לראות בתמונה רוחבית את המצב של מנכ"לים לעומת מנכ"ליות ולעמוד על כל מיני תופעות בהיבט המצומצם הזה. יש כאן התחלה של משהו שלא קיים אצלנו היום – מעסיקים לא נדרשים במגזר הפרטי לעשות דבר. </w:t>
      </w:r>
    </w:p>
    <w:p w:rsidR="00913669" w:rsidRDefault="00913669" w:rsidP="00913669">
      <w:pPr>
        <w:rPr>
          <w:rtl/>
        </w:rPr>
      </w:pPr>
    </w:p>
    <w:p w:rsidR="00913669" w:rsidRDefault="00913669" w:rsidP="00913669">
      <w:pPr>
        <w:rPr>
          <w:rtl/>
        </w:rPr>
      </w:pPr>
      <w:r>
        <w:rPr>
          <w:rtl/>
        </w:rPr>
        <w:t xml:space="preserve">ההצעה השלישית, שגם נתקלה ביותר התנגדות, שהיא אולי הכי דומה למה שהיה בהצעת החוק המקורית ואולי היא מתחילה איזשהו תהלך יותר משמעותי, היא לדרוש ממעביד גם לאסוף נתונים לצורך דיון פנימי אצלו, כלומר, לקיים אחת לשנה דיון על פערי השכר במקום העבודה, ולגבש איזשהן מסקנות ולהעביר אותן לנציבות שוויון הזדמנויות בעבודה, שהיא הגורם האמון על אכיפת החוקים בתחום הזה. </w:t>
      </w:r>
    </w:p>
    <w:p w:rsidR="00913669" w:rsidRDefault="00913669" w:rsidP="00913669">
      <w:pPr>
        <w:rPr>
          <w:rtl/>
        </w:rPr>
      </w:pPr>
    </w:p>
    <w:p w:rsidR="00913669" w:rsidRDefault="00913669" w:rsidP="00913669">
      <w:pPr>
        <w:rPr>
          <w:rtl/>
        </w:rPr>
      </w:pPr>
      <w:r>
        <w:rPr>
          <w:rtl/>
        </w:rPr>
        <w:t xml:space="preserve">ההצעה היא להכניס את התיקון בחוק שכר שווה לעובדת ולעובד. ההוראה הולכת כך: "דיון בשיעור השכר של עובדות ועובדים – מעביד יאסוף נתונים בדבר רמות שכר של עובדות ועובדים המועסקים אצלו, לפי סוגי עובדים, סוגי משרות או סוגי דירוגים, ולפי פילוח מגדרי, ויקיים אחת לשנה לפחות דיון בשיעור פערי השכר בין נשים לגברים אצלו, וככל שקיימים פערי שכר, גם בפעולות שיש לנקוט לצמצומן; המעביד ידווח על מסקנות הדיון כאמור לנציבות שוויון הזדמנויות בעבודה כמשמעותה בחוק שוויון הזדמנויות בעבודה". </w:t>
      </w:r>
    </w:p>
    <w:p w:rsidR="00913669" w:rsidRDefault="00913669" w:rsidP="00913669">
      <w:pPr>
        <w:rPr>
          <w:rtl/>
        </w:rPr>
      </w:pPr>
    </w:p>
    <w:p w:rsidR="00913669" w:rsidRDefault="00913669" w:rsidP="00913669">
      <w:pPr>
        <w:rPr>
          <w:rtl/>
        </w:rPr>
      </w:pPr>
      <w:r>
        <w:rPr>
          <w:rtl/>
        </w:rPr>
        <w:t xml:space="preserve">וכדי לתת משמעות לפעילות הזאת ולא להשאיר אותה להוראה בחוק שאין שום משמעות לביצועה או לאי-ביצועה, גם הוספנו פה הוראה שמקובלת בחוקי עבודה כשאר מטילים חובות על מעבידים: להעביר את נטל ההוכחה במקרה כזה, אם הוא לא קיים דיון ולא העביר את ה... כלומר, עובד, לפי חוק שכר שווה, יכול גם היום לבקש ממעביד נתוני שכר במקום העבודה, והמעביד צריך למסור אותם לדרישת העובדים. הבעיה היא שעובדים לא כל כך נוטים לבקש, כי הם לא רוצים להתעמת עם המעבידים שלהם. אז הוספנו לסעיף שמאפשר לעובד לדרוש את הנתונים גם אפשרות לדרוש את מסקנות הדיון שהתקיים אצל המעביד, ואם המעביד לא קיים דיון ולא מוסר את הנתונים והמידע נשמר אצלו – אז הנטל בתביעה של העובדת על הפליה בשכר כנגדה, יעבור אל המעביד, כי הנתונים נשארו אצלו. תיקנו את זה בסעיף 7, שעוסק במסירת מידע שקיים ממילא. הצענו שהעובד יוכל לבקש גם את מסקנות הדיון שהמעביד קיים לפי הוראות סעיף 3א. </w:t>
      </w:r>
    </w:p>
    <w:p w:rsidR="00913669" w:rsidRDefault="00913669" w:rsidP="00913669">
      <w:pPr>
        <w:rPr>
          <w:rtl/>
        </w:rPr>
      </w:pPr>
    </w:p>
    <w:p w:rsidR="00913669" w:rsidRDefault="00913669" w:rsidP="00913669">
      <w:pPr>
        <w:rPr>
          <w:rtl/>
        </w:rPr>
      </w:pPr>
      <w:r>
        <w:rPr>
          <w:rtl/>
        </w:rPr>
        <w:lastRenderedPageBreak/>
        <w:t xml:space="preserve">ויש גם הוראה בעניין נטל ההוכחה, שאומרת: "בתובענה של עובד בשל הפרת הוראות סעיף 2, כנגד מעביד כהגדרתו בסעיף 3א, תהא חובת ההוכחה על המעביד כי לא הפר את הוראות סעיף 2, אם הוכיח העובד שהמעביד לא קיים את הוראות סעיף 3א", כלומר, לא קיים דיון, לא אסף נתונים, לא הגיש מסקנות, "וכן לא מסר לעובד לפי דרישתו מידע כאמור בסעיף 7". </w:t>
      </w:r>
    </w:p>
    <w:p w:rsidR="00913669" w:rsidRDefault="00913669" w:rsidP="00913669">
      <w:pPr>
        <w:rPr>
          <w:rtl/>
        </w:rPr>
      </w:pPr>
    </w:p>
    <w:p w:rsidR="00913669" w:rsidRDefault="00913669" w:rsidP="00913669">
      <w:pPr>
        <w:rPr>
          <w:rtl/>
        </w:rPr>
      </w:pPr>
      <w:r>
        <w:rPr>
          <w:rtl/>
        </w:rPr>
        <w:t xml:space="preserve">אלה ההצעות שעלו, וצריך לשמוע את התייחסות הממשלה וגורמים אחרים.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 xml:space="preserve">תודה על הסקירה הבהירה והרחבה. ענת, היועצת המשפטית של הוועדה, אני רוצה  לברך אותך: ברוכה הבאה. עורכת הדין הדס אגמון ממשרד המשפטים, בבקשה. </w:t>
      </w:r>
    </w:p>
    <w:p w:rsidR="00913669" w:rsidRDefault="00913669" w:rsidP="00913669">
      <w:pPr>
        <w:rPr>
          <w:rtl/>
        </w:rPr>
      </w:pPr>
    </w:p>
    <w:p w:rsidR="00913669" w:rsidRDefault="00913669" w:rsidP="00913669">
      <w:pPr>
        <w:pStyle w:val="afb"/>
        <w:keepNext/>
        <w:rPr>
          <w:rtl/>
        </w:rPr>
      </w:pPr>
      <w:r>
        <w:rPr>
          <w:rFonts w:hint="eastAsia"/>
          <w:rtl/>
        </w:rPr>
        <w:t>הדס</w:t>
      </w:r>
      <w:r>
        <w:rPr>
          <w:rtl/>
        </w:rPr>
        <w:t xml:space="preserve"> </w:t>
      </w:r>
      <w:r>
        <w:rPr>
          <w:rFonts w:hint="eastAsia"/>
          <w:rtl/>
        </w:rPr>
        <w:t>אגמון</w:t>
      </w:r>
      <w:r>
        <w:rPr>
          <w:rtl/>
        </w:rPr>
        <w:t>:</w:t>
      </w:r>
    </w:p>
    <w:p w:rsidR="00913669" w:rsidRDefault="00913669" w:rsidP="00913669">
      <w:pPr>
        <w:rPr>
          <w:rtl/>
        </w:rPr>
      </w:pPr>
    </w:p>
    <w:p w:rsidR="00913669" w:rsidRDefault="00913669" w:rsidP="00913669">
      <w:pPr>
        <w:rPr>
          <w:rtl/>
        </w:rPr>
      </w:pPr>
      <w:r>
        <w:rPr>
          <w:rtl/>
        </w:rPr>
        <w:t>בוקר טוב. תגידו אם יש צורך שאני אתייחס להצעה המקורית.</w:t>
      </w:r>
    </w:p>
    <w:p w:rsidR="00913669" w:rsidRDefault="00913669" w:rsidP="00913669">
      <w:pPr>
        <w:rPr>
          <w:rtl/>
        </w:rPr>
      </w:pPr>
    </w:p>
    <w:p w:rsidR="00913669" w:rsidRDefault="00913669" w:rsidP="00913669">
      <w:pPr>
        <w:pStyle w:val="a5"/>
        <w:keepNext/>
        <w:rPr>
          <w:rtl/>
        </w:rPr>
      </w:pPr>
      <w:r>
        <w:rPr>
          <w:rFonts w:hint="eastAsia"/>
          <w:rtl/>
        </w:rPr>
        <w:t>תמי</w:t>
      </w:r>
      <w:r>
        <w:rPr>
          <w:rtl/>
        </w:rPr>
        <w:t xml:space="preserve"> </w:t>
      </w:r>
      <w:r>
        <w:rPr>
          <w:rFonts w:hint="eastAsia"/>
          <w:rtl/>
        </w:rPr>
        <w:t>סלע</w:t>
      </w:r>
      <w:r>
        <w:rPr>
          <w:rtl/>
        </w:rPr>
        <w:t>:</w:t>
      </w:r>
    </w:p>
    <w:p w:rsidR="00913669" w:rsidRDefault="00913669" w:rsidP="00913669">
      <w:pPr>
        <w:rPr>
          <w:rtl/>
        </w:rPr>
      </w:pPr>
    </w:p>
    <w:p w:rsidR="00913669" w:rsidRDefault="00913669" w:rsidP="00913669">
      <w:pPr>
        <w:rPr>
          <w:rtl/>
        </w:rPr>
      </w:pPr>
      <w:r>
        <w:rPr>
          <w:rtl/>
        </w:rPr>
        <w:t xml:space="preserve">אני סבורה שעדיף להתייחס להצעות החדשות.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 xml:space="preserve">בואי נתמקד בהן. </w:t>
      </w:r>
    </w:p>
    <w:p w:rsidR="00913669" w:rsidRDefault="00913669" w:rsidP="00913669">
      <w:pPr>
        <w:rPr>
          <w:rtl/>
        </w:rPr>
      </w:pPr>
    </w:p>
    <w:p w:rsidR="00913669" w:rsidRDefault="00913669" w:rsidP="00913669">
      <w:pPr>
        <w:pStyle w:val="afb"/>
        <w:keepNext/>
        <w:rPr>
          <w:rtl/>
        </w:rPr>
      </w:pPr>
      <w:r>
        <w:rPr>
          <w:rFonts w:hint="eastAsia"/>
          <w:rtl/>
        </w:rPr>
        <w:t>הדס</w:t>
      </w:r>
      <w:r>
        <w:rPr>
          <w:rtl/>
        </w:rPr>
        <w:t xml:space="preserve"> </w:t>
      </w:r>
      <w:r>
        <w:rPr>
          <w:rFonts w:hint="eastAsia"/>
          <w:rtl/>
        </w:rPr>
        <w:t>אגמון</w:t>
      </w:r>
      <w:r>
        <w:rPr>
          <w:rtl/>
        </w:rPr>
        <w:t>:</w:t>
      </w:r>
    </w:p>
    <w:p w:rsidR="00913669" w:rsidRDefault="00913669" w:rsidP="00913669">
      <w:pPr>
        <w:rPr>
          <w:rtl/>
        </w:rPr>
      </w:pPr>
    </w:p>
    <w:p w:rsidR="00913669" w:rsidRDefault="00913669" w:rsidP="00913669">
      <w:pPr>
        <w:rPr>
          <w:rtl/>
        </w:rPr>
      </w:pPr>
      <w:r>
        <w:rPr>
          <w:rtl/>
        </w:rPr>
        <w:t>אז אני רק אגיד בתור התחלה שמבחינתנו אנחנו נמצאים במסגרת הליך התיאום עדיין. אנחנו לא במצב שאנחנו בשלים להגיד שאנחנו תומכים, ומנגד אנחנו גם עוד לא מתנגדים. קיימנו ישיבה אחת לגבי ההצעות האלה, עלו כמה שאלות, ואני חושבת שגם מבחינת הייעוץ המשפטי יש דברים שלא מלובנים עד הסוף, וגם יש גורמים נוספים שנשמח לשמוע היום לפני שאנחנו מגבשים עמדה סופית. לכן אנחנו חושבים שזה לא בשל לקריאה ראשונה כרגע.</w:t>
      </w:r>
    </w:p>
    <w:p w:rsidR="00913669" w:rsidRDefault="00913669" w:rsidP="00913669">
      <w:pPr>
        <w:rPr>
          <w:rtl/>
        </w:rPr>
      </w:pPr>
    </w:p>
    <w:p w:rsidR="00913669" w:rsidRDefault="00913669" w:rsidP="00913669">
      <w:pPr>
        <w:rPr>
          <w:rtl/>
        </w:rPr>
      </w:pPr>
      <w:r>
        <w:rPr>
          <w:rtl/>
        </w:rPr>
        <w:t xml:space="preserve">בקצרה, אני אתייחס לדברים שמטרידים אותנו. לגבי ההצעה השלישית, איסור מניעת גילוי תנאי עבודה: יש פה ניסיון לאזן בין האינטרסים של המעסיק לבין ההצעה. יש פה דברים שנוגעים ליכולת של המעסיק לנהל את מקום עבודתו לפי ראות עיניו וגם להגן על סודות מסחריים. מנגד, יש את הזכות של העובד לחופש ביטוי, לחופש התארגנות וגם להיטיב למצות את זכויותיו לשכר שווה או למניעת הפליה. בהקשר הזה אנחנו חושבים שההצעה כן נוטה לשקף איזון נכון בין האינטרסים האלה. </w:t>
      </w:r>
    </w:p>
    <w:p w:rsidR="00913669" w:rsidRDefault="00913669" w:rsidP="00913669">
      <w:pPr>
        <w:rPr>
          <w:rtl/>
        </w:rPr>
      </w:pPr>
    </w:p>
    <w:p w:rsidR="00913669" w:rsidRDefault="00913669" w:rsidP="00913669">
      <w:pPr>
        <w:rPr>
          <w:rtl/>
        </w:rPr>
      </w:pPr>
      <w:r>
        <w:rPr>
          <w:rtl/>
        </w:rPr>
        <w:t xml:space="preserve">אני אומרת כאן את עמדת משרד המשפטים, ואני מניחה שמשרדי הממשלה יציגו עמדות אחרות. כלומר, אני לא מציגה פה את עמדת הממשלה, אני רק מעלה פה את הסוגיות. </w:t>
      </w:r>
    </w:p>
    <w:p w:rsidR="00913669" w:rsidRDefault="00913669" w:rsidP="00913669">
      <w:pPr>
        <w:rPr>
          <w:rtl/>
        </w:rPr>
      </w:pPr>
    </w:p>
    <w:p w:rsidR="00913669" w:rsidRDefault="00913669" w:rsidP="00913669">
      <w:pPr>
        <w:pStyle w:val="a5"/>
        <w:keepNext/>
        <w:rPr>
          <w:rtl/>
        </w:rPr>
      </w:pPr>
      <w:r>
        <w:rPr>
          <w:rFonts w:hint="eastAsia"/>
          <w:rtl/>
        </w:rPr>
        <w:t>תמי</w:t>
      </w:r>
      <w:r>
        <w:rPr>
          <w:rtl/>
        </w:rPr>
        <w:t xml:space="preserve"> </w:t>
      </w:r>
      <w:r>
        <w:rPr>
          <w:rFonts w:hint="eastAsia"/>
          <w:rtl/>
        </w:rPr>
        <w:t>סלע</w:t>
      </w:r>
      <w:r>
        <w:rPr>
          <w:rtl/>
        </w:rPr>
        <w:t>:</w:t>
      </w:r>
    </w:p>
    <w:p w:rsidR="00913669" w:rsidRDefault="00913669" w:rsidP="00913669">
      <w:pPr>
        <w:rPr>
          <w:rtl/>
        </w:rPr>
      </w:pPr>
    </w:p>
    <w:p w:rsidR="00913669" w:rsidRDefault="00913669" w:rsidP="00913669">
      <w:pPr>
        <w:rPr>
          <w:rtl/>
        </w:rPr>
      </w:pPr>
      <w:r>
        <w:rPr>
          <w:rtl/>
        </w:rPr>
        <w:t xml:space="preserve">חשוב להבין מה מבחינתכם עוד צריך לקרות כדי שזה יהיה בשל.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 xml:space="preserve">בדיוק על זה אני רוצה לדבר. כי אני שומעת את ההיסוס בקולך ואת העובדה שאת בוחרת לפתוח את הדברים שלך במשפט "אנחנו עדיין לא בשלים". אני רוצה לנסות להבין את חוסר הבשלות, לא מהמקום של הביקורת אלא מתוך ניסיון להבין את המועקה, המורכבות. בואי תנסי להסביר לנו מה כל כך מעיק.   </w:t>
      </w:r>
    </w:p>
    <w:p w:rsidR="00913669" w:rsidRDefault="00913669" w:rsidP="00913669">
      <w:pPr>
        <w:rPr>
          <w:rtl/>
        </w:rPr>
      </w:pPr>
    </w:p>
    <w:p w:rsidR="00913669" w:rsidRDefault="00FF47AF" w:rsidP="00FF47AF">
      <w:pPr>
        <w:pStyle w:val="afb"/>
        <w:keepNext/>
        <w:rPr>
          <w:rtl/>
        </w:rPr>
      </w:pPr>
      <w:r>
        <w:rPr>
          <w:rFonts w:hint="eastAsia"/>
          <w:rtl/>
        </w:rPr>
        <w:t>הדס</w:t>
      </w:r>
      <w:r>
        <w:rPr>
          <w:rtl/>
        </w:rPr>
        <w:t xml:space="preserve"> </w:t>
      </w:r>
      <w:r>
        <w:rPr>
          <w:rFonts w:hint="eastAsia"/>
          <w:rtl/>
        </w:rPr>
        <w:t>אגמון</w:t>
      </w:r>
      <w:r>
        <w:rPr>
          <w:rtl/>
        </w:rPr>
        <w:t>:</w:t>
      </w:r>
    </w:p>
    <w:p w:rsidR="00FF47AF" w:rsidRPr="00FF47AF" w:rsidRDefault="00FF47AF" w:rsidP="00FF47AF">
      <w:pPr>
        <w:rPr>
          <w:rtl/>
        </w:rPr>
      </w:pPr>
    </w:p>
    <w:p w:rsidR="00913669" w:rsidRDefault="00913669" w:rsidP="00913669">
      <w:pPr>
        <w:rPr>
          <w:rtl/>
        </w:rPr>
      </w:pPr>
      <w:r>
        <w:rPr>
          <w:rtl/>
        </w:rPr>
        <w:t xml:space="preserve">לא, דבר ראשון, יש פה שלוש הצעות, וכל אחת מהן מעלה סוגיות אחרות, ואני לא חושבת שאפשר להצביע על שלושתן יחד. התחלנו ממה שהכי פשוט מבחינתי, כי העמדה המשפטית שלנו היא שהוא משקף איזון ראוי. </w:t>
      </w:r>
    </w:p>
    <w:p w:rsidR="00913669" w:rsidRDefault="00913669" w:rsidP="00913669">
      <w:pPr>
        <w:rPr>
          <w:rtl/>
        </w:rPr>
      </w:pPr>
    </w:p>
    <w:p w:rsidR="00913669" w:rsidRDefault="00913669" w:rsidP="00913669">
      <w:pPr>
        <w:rPr>
          <w:rtl/>
        </w:rPr>
      </w:pPr>
      <w:r>
        <w:rPr>
          <w:rtl/>
        </w:rPr>
        <w:lastRenderedPageBreak/>
        <w:t xml:space="preserve">מבחינת המועקה, כמו שקראת לזה, יש עוד משרדי ממשלה, יש להם עמדות אחרות, ואנחנו רוצים להיות מתואמים איתם לפני שאנחנו נותנים תשובה סופית.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 xml:space="preserve">אני אדבר על המועקה הזאת, אבל לא בהקשר שלך. אני אדבר עליה כי היא חשובה מאוד. אני חושבת שאנחנו כן צריכים קצת לפוגג אותה. לא מעט פעמים כשאני מגיעה עם סוגיות מגדריות לשולחנות ובטח ובטח למעסיקים, אז התחושה היא ש"אנחנו כבר עייפים מרגולציה". אבל אי אפשר שכל פעם שאנחנו באים עם סוגיות מגדריות, אז כל פעם הדלת תיסגר בפני המקום הזה של השוויון, כי למעסיקים כבר אין כוח לרגולציה. אז אני רציתי לדעת אם אתם שותפים לתחושה הזאת, או שהמועקה שלך באה ממקום אחר. אולי תרצי להתייחס לזה בהמשך. </w:t>
      </w:r>
    </w:p>
    <w:p w:rsidR="00913669" w:rsidRDefault="00913669" w:rsidP="00913669">
      <w:pPr>
        <w:rPr>
          <w:rtl/>
        </w:rPr>
      </w:pPr>
    </w:p>
    <w:p w:rsidR="00913669" w:rsidRDefault="00913669" w:rsidP="00913669">
      <w:pPr>
        <w:pStyle w:val="-"/>
        <w:keepNext/>
        <w:rPr>
          <w:rtl/>
        </w:rPr>
      </w:pPr>
      <w:r>
        <w:rPr>
          <w:rFonts w:hint="eastAsia"/>
          <w:rtl/>
        </w:rPr>
        <w:t>הדס</w:t>
      </w:r>
      <w:r>
        <w:rPr>
          <w:rtl/>
        </w:rPr>
        <w:t xml:space="preserve"> </w:t>
      </w:r>
      <w:r>
        <w:rPr>
          <w:rFonts w:hint="eastAsia"/>
          <w:rtl/>
        </w:rPr>
        <w:t>אגמון</w:t>
      </w:r>
      <w:r>
        <w:rPr>
          <w:rtl/>
        </w:rPr>
        <w:t>:</w:t>
      </w:r>
    </w:p>
    <w:p w:rsidR="00913669" w:rsidRDefault="00913669" w:rsidP="00913669">
      <w:pPr>
        <w:rPr>
          <w:rtl/>
        </w:rPr>
      </w:pPr>
    </w:p>
    <w:p w:rsidR="00913669" w:rsidRDefault="00913669" w:rsidP="00913669">
      <w:pPr>
        <w:rPr>
          <w:rtl/>
        </w:rPr>
      </w:pPr>
      <w:r>
        <w:rPr>
          <w:rtl/>
        </w:rPr>
        <w:t xml:space="preserve">רגע, אני אדבר על שתי ההצעות האחרות. לגבי ההצעה השנייה, פילוח מגדרי בדיווחים קיימים על שכר, גם פה יש מבחינתנו סוגיות שדורשות ליבון, גם ברמת הנוסח. יש כאן שאלות ששאלתי את הייעוץ המשפטי, ונראה לנו שצריך לברר ולחדד אותן עד הסוף, כמו למשל האם מדובר בפילוח מגדרי או בציון המין לצד כל שם. זאת אומרת, האם מדובר בניתוח כמו שהממונה על השכר מסר לכנסת לפני זמן מה, ניתוח שמתייחס לממוצעים או חתכים, או שמדובר על זה שיהיה כתוב ליד כל שם האם הוא זכר או נקבה, דבר שבמרבית המקרים הוא לא נחוץ. אין לנו התנגדות להצעה הזאת, אבל צריך ללבן את השאלות האלה, שאפשר לקרוא להן שאלות טכניות.  </w:t>
      </w:r>
    </w:p>
    <w:p w:rsidR="00913669" w:rsidRDefault="00913669" w:rsidP="00913669">
      <w:pPr>
        <w:rPr>
          <w:rtl/>
        </w:rPr>
      </w:pPr>
    </w:p>
    <w:p w:rsidR="00913669" w:rsidRDefault="00913669" w:rsidP="00913669">
      <w:pPr>
        <w:rPr>
          <w:rtl/>
        </w:rPr>
      </w:pPr>
      <w:r>
        <w:rPr>
          <w:rtl/>
        </w:rPr>
        <w:t xml:space="preserve">לגבי ההצעה השלישית, הראשונה בדף, מדובר באיזשהו שינוי משמעותי של כל הסדרי האכיפה של הנושא הזה, וזה באמת משהו שלדעתנו מבחינה תהליכית נכון לעשות אותו באיזשהו תהליך מעמיק יותר של שיח, גם עם המעסיקים, ובדיקה עם נציבות שוויון הזדמנויות בעבודה האם הם יכולים ורוצים להתרחב לכיוון הזה. יש פה גם שאלות תקציביות משמעותיות, ולכן לגבי ההצעה הזאת אני לא יכולה להגיד שאנחנו מסכימים. </w:t>
      </w:r>
    </w:p>
    <w:p w:rsidR="00913669" w:rsidRDefault="00913669" w:rsidP="00913669">
      <w:pPr>
        <w:rPr>
          <w:rtl/>
        </w:rPr>
      </w:pPr>
    </w:p>
    <w:p w:rsidR="00913669" w:rsidRDefault="00913669" w:rsidP="00913669">
      <w:pPr>
        <w:pStyle w:val="a5"/>
        <w:keepNext/>
        <w:rPr>
          <w:rtl/>
        </w:rPr>
      </w:pPr>
      <w:r>
        <w:rPr>
          <w:rFonts w:hint="eastAsia"/>
          <w:rtl/>
        </w:rPr>
        <w:t>תמי</w:t>
      </w:r>
      <w:r>
        <w:rPr>
          <w:rtl/>
        </w:rPr>
        <w:t xml:space="preserve"> </w:t>
      </w:r>
      <w:r>
        <w:rPr>
          <w:rFonts w:hint="eastAsia"/>
          <w:rtl/>
        </w:rPr>
        <w:t>סלע</w:t>
      </w:r>
      <w:r>
        <w:rPr>
          <w:rtl/>
        </w:rPr>
        <w:t>:</w:t>
      </w:r>
    </w:p>
    <w:p w:rsidR="00913669" w:rsidRDefault="00913669" w:rsidP="00913669">
      <w:pPr>
        <w:rPr>
          <w:rtl/>
        </w:rPr>
      </w:pPr>
    </w:p>
    <w:p w:rsidR="00913669" w:rsidRDefault="00913669" w:rsidP="00913669">
      <w:pPr>
        <w:rPr>
          <w:rtl/>
        </w:rPr>
      </w:pPr>
      <w:r>
        <w:rPr>
          <w:rtl/>
        </w:rPr>
        <w:t>אני חושבת שמהדברים עולה שלגבי שתי ההצעות הראשונות - - -</w:t>
      </w:r>
    </w:p>
    <w:p w:rsidR="00913669" w:rsidRDefault="00913669" w:rsidP="00913669">
      <w:pPr>
        <w:rPr>
          <w:rtl/>
        </w:rPr>
      </w:pPr>
    </w:p>
    <w:p w:rsidR="00913669" w:rsidRDefault="00913669" w:rsidP="00913669">
      <w:pPr>
        <w:pStyle w:val="afb"/>
        <w:keepNext/>
        <w:rPr>
          <w:rtl/>
        </w:rPr>
      </w:pPr>
      <w:r>
        <w:rPr>
          <w:rFonts w:hint="eastAsia"/>
          <w:rtl/>
        </w:rPr>
        <w:t>הדס</w:t>
      </w:r>
      <w:r>
        <w:rPr>
          <w:rtl/>
        </w:rPr>
        <w:t xml:space="preserve"> </w:t>
      </w:r>
      <w:r>
        <w:rPr>
          <w:rFonts w:hint="eastAsia"/>
          <w:rtl/>
        </w:rPr>
        <w:t>אגמון</w:t>
      </w:r>
      <w:r>
        <w:rPr>
          <w:rtl/>
        </w:rPr>
        <w:t>:</w:t>
      </w:r>
    </w:p>
    <w:p w:rsidR="00913669" w:rsidRDefault="00913669" w:rsidP="00913669">
      <w:pPr>
        <w:rPr>
          <w:rtl/>
        </w:rPr>
      </w:pPr>
    </w:p>
    <w:p w:rsidR="00913669" w:rsidRDefault="00913669" w:rsidP="00913669">
      <w:pPr>
        <w:rPr>
          <w:rtl/>
        </w:rPr>
      </w:pPr>
      <w:r>
        <w:rPr>
          <w:rtl/>
        </w:rPr>
        <w:t xml:space="preserve">יש על מה לדבר. </w:t>
      </w:r>
    </w:p>
    <w:p w:rsidR="00913669" w:rsidRDefault="00913669" w:rsidP="00913669">
      <w:pPr>
        <w:rPr>
          <w:rtl/>
        </w:rPr>
      </w:pPr>
    </w:p>
    <w:p w:rsidR="00913669" w:rsidRDefault="00913669" w:rsidP="00913669">
      <w:pPr>
        <w:pStyle w:val="-"/>
        <w:keepNext/>
        <w:rPr>
          <w:rtl/>
        </w:rPr>
      </w:pPr>
      <w:r>
        <w:rPr>
          <w:rFonts w:hint="eastAsia"/>
          <w:rtl/>
        </w:rPr>
        <w:t>תמי</w:t>
      </w:r>
      <w:r>
        <w:rPr>
          <w:rtl/>
        </w:rPr>
        <w:t xml:space="preserve"> </w:t>
      </w:r>
      <w:r>
        <w:rPr>
          <w:rFonts w:hint="eastAsia"/>
          <w:rtl/>
        </w:rPr>
        <w:t>סלע</w:t>
      </w:r>
      <w:r>
        <w:rPr>
          <w:rtl/>
        </w:rPr>
        <w:t>:</w:t>
      </w:r>
    </w:p>
    <w:p w:rsidR="00913669" w:rsidRDefault="00913669" w:rsidP="00913669">
      <w:pPr>
        <w:rPr>
          <w:rtl/>
        </w:rPr>
      </w:pPr>
    </w:p>
    <w:p w:rsidR="00913669" w:rsidRDefault="00913669" w:rsidP="00913669">
      <w:pPr>
        <w:rPr>
          <w:rtl/>
        </w:rPr>
      </w:pPr>
      <w:r>
        <w:rPr>
          <w:rtl/>
        </w:rPr>
        <w:t xml:space="preserve">גם הישיבה הזו היא חלק מהתיאום והכנת הדברים. וגם צריך לזכור שאחרי קריאה ראשונה יש עוד שלב של חקיקה. </w:t>
      </w:r>
    </w:p>
    <w:p w:rsidR="00913669" w:rsidRDefault="00913669" w:rsidP="00913669">
      <w:pPr>
        <w:rPr>
          <w:rtl/>
        </w:rPr>
      </w:pPr>
    </w:p>
    <w:p w:rsidR="00913669" w:rsidRDefault="00913669" w:rsidP="00913669">
      <w:pPr>
        <w:rPr>
          <w:rtl/>
        </w:rPr>
      </w:pPr>
      <w:r>
        <w:rPr>
          <w:rtl/>
        </w:rPr>
        <w:t>לגבי ההצעה השלישית, באמת זה אולי פחות מתאים דרך הצעת החוק הזו, ואולי כדאי לעשות את זה בתהליך שהוא יותר ארוך ובשיתוף פעולה עם המעסיקים – זאת הטענה שלכם.</w:t>
      </w:r>
    </w:p>
    <w:p w:rsidR="00913669" w:rsidRDefault="00913669" w:rsidP="00913669">
      <w:pPr>
        <w:rPr>
          <w:rtl/>
        </w:rPr>
      </w:pPr>
    </w:p>
    <w:p w:rsidR="00913669" w:rsidRDefault="00913669" w:rsidP="00913669">
      <w:pPr>
        <w:rPr>
          <w:rtl/>
        </w:rPr>
      </w:pPr>
      <w:r>
        <w:rPr>
          <w:rtl/>
        </w:rPr>
        <w:t xml:space="preserve"> עוד לא דיברנו כל כך על מה קורה בעולם. ההצעה השלישית תואמת מגמות שקורות בעולם, מתוך הבנה שלהשאיר את התחום הזה לאכיפה של העובדים זה דבר שכשל, מסיבות ברורות, ולכן לא צריך לסמוך על הדרך הזאת. </w:t>
      </w:r>
    </w:p>
    <w:p w:rsidR="00913669" w:rsidRDefault="00913669" w:rsidP="00913669">
      <w:pPr>
        <w:pStyle w:val="af8"/>
        <w:keepNext/>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 xml:space="preserve">נמשיך עם משרד הכלכלה. </w:t>
      </w:r>
    </w:p>
    <w:p w:rsidR="00913669" w:rsidRDefault="00913669" w:rsidP="00913669">
      <w:pPr>
        <w:rPr>
          <w:rtl/>
        </w:rPr>
      </w:pPr>
    </w:p>
    <w:p w:rsidR="00913669" w:rsidRDefault="00913669" w:rsidP="00913669">
      <w:pPr>
        <w:pStyle w:val="afb"/>
        <w:keepNext/>
        <w:rPr>
          <w:rtl/>
        </w:rPr>
      </w:pPr>
      <w:r>
        <w:rPr>
          <w:rFonts w:hint="eastAsia"/>
          <w:rtl/>
        </w:rPr>
        <w:t>מאיה</w:t>
      </w:r>
      <w:r>
        <w:rPr>
          <w:rtl/>
        </w:rPr>
        <w:t xml:space="preserve"> </w:t>
      </w:r>
      <w:r>
        <w:rPr>
          <w:rFonts w:hint="eastAsia"/>
          <w:rtl/>
        </w:rPr>
        <w:t>טאוסיג</w:t>
      </w:r>
      <w:r>
        <w:rPr>
          <w:rtl/>
        </w:rPr>
        <w:t>:</w:t>
      </w:r>
    </w:p>
    <w:p w:rsidR="00913669" w:rsidRDefault="00913669" w:rsidP="00913669">
      <w:pPr>
        <w:rPr>
          <w:rtl/>
        </w:rPr>
      </w:pPr>
    </w:p>
    <w:p w:rsidR="00913669" w:rsidRDefault="00913669" w:rsidP="00913669">
      <w:pPr>
        <w:rPr>
          <w:rtl/>
        </w:rPr>
      </w:pPr>
      <w:r>
        <w:rPr>
          <w:rtl/>
        </w:rPr>
        <w:t xml:space="preserve">אני מאיה טאוסיג, מהלשכה המשפטית של משרד הכלכלה. כמו שהדס אמרה, גם לי חשוב להגיד שזה נכון שנעשתה ישיבה שהשתתפנו בה, אבל הדיון אחרי הישיבה נקבע במועד מאוד קצר. ככה שגם בישיבה הזאת, כאשר עלו ההצעות האלה לראשונה, אמרנו שאלה עמדות - - -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שבועיים זה לא מספיק לכם במשרד הכלכלה?</w:t>
      </w:r>
    </w:p>
    <w:p w:rsidR="00913669" w:rsidRDefault="00913669" w:rsidP="00913669">
      <w:pPr>
        <w:rPr>
          <w:rtl/>
        </w:rPr>
      </w:pPr>
    </w:p>
    <w:p w:rsidR="00913669" w:rsidRDefault="00913669" w:rsidP="00913669">
      <w:pPr>
        <w:pStyle w:val="-"/>
        <w:keepNext/>
        <w:rPr>
          <w:rtl/>
        </w:rPr>
      </w:pPr>
      <w:r>
        <w:rPr>
          <w:rFonts w:hint="eastAsia"/>
          <w:rtl/>
        </w:rPr>
        <w:t>מאיה</w:t>
      </w:r>
      <w:r>
        <w:rPr>
          <w:rtl/>
        </w:rPr>
        <w:t xml:space="preserve"> </w:t>
      </w:r>
      <w:r>
        <w:rPr>
          <w:rFonts w:hint="eastAsia"/>
          <w:rtl/>
        </w:rPr>
        <w:t>טאוסיג</w:t>
      </w:r>
      <w:r>
        <w:rPr>
          <w:rtl/>
        </w:rPr>
        <w:t>:</w:t>
      </w:r>
    </w:p>
    <w:p w:rsidR="00913669" w:rsidRDefault="00913669" w:rsidP="00913669">
      <w:pPr>
        <w:rPr>
          <w:rtl/>
        </w:rPr>
      </w:pPr>
    </w:p>
    <w:p w:rsidR="00913669" w:rsidRDefault="00913669" w:rsidP="00913669">
      <w:pPr>
        <w:rPr>
          <w:rtl/>
        </w:rPr>
      </w:pPr>
      <w:r>
        <w:rPr>
          <w:rtl/>
        </w:rPr>
        <w:t xml:space="preserve">תראי, זה דברים מורכבים. </w:t>
      </w:r>
    </w:p>
    <w:p w:rsidR="00913669" w:rsidRDefault="00913669" w:rsidP="00913669">
      <w:pPr>
        <w:rPr>
          <w:rtl/>
        </w:rPr>
      </w:pPr>
    </w:p>
    <w:p w:rsidR="00913669" w:rsidRDefault="00913669" w:rsidP="00913669">
      <w:pPr>
        <w:pStyle w:val="afb"/>
        <w:keepNext/>
        <w:rPr>
          <w:rtl/>
        </w:rPr>
      </w:pPr>
      <w:r>
        <w:rPr>
          <w:rFonts w:hint="eastAsia"/>
          <w:rtl/>
        </w:rPr>
        <w:t>ישי</w:t>
      </w:r>
      <w:r>
        <w:rPr>
          <w:rtl/>
        </w:rPr>
        <w:t xml:space="preserve"> </w:t>
      </w:r>
      <w:r>
        <w:rPr>
          <w:rFonts w:hint="eastAsia"/>
          <w:rtl/>
        </w:rPr>
        <w:t>פולק</w:t>
      </w:r>
      <w:r>
        <w:rPr>
          <w:rtl/>
        </w:rPr>
        <w:t>:</w:t>
      </w:r>
    </w:p>
    <w:p w:rsidR="00913669" w:rsidRDefault="00913669" w:rsidP="00913669">
      <w:pPr>
        <w:rPr>
          <w:rtl/>
        </w:rPr>
      </w:pPr>
    </w:p>
    <w:p w:rsidR="00913669" w:rsidRDefault="00913669" w:rsidP="00913669">
      <w:pPr>
        <w:rPr>
          <w:rtl/>
        </w:rPr>
      </w:pPr>
      <w:r>
        <w:rPr>
          <w:rtl/>
        </w:rPr>
        <w:t>אלה דברים מורכבים בדיני עבודה - -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מי אדוני?</w:t>
      </w:r>
    </w:p>
    <w:p w:rsidR="00913669" w:rsidRDefault="00913669" w:rsidP="00913669">
      <w:pPr>
        <w:rPr>
          <w:rtl/>
        </w:rPr>
      </w:pPr>
    </w:p>
    <w:p w:rsidR="00913669" w:rsidRDefault="00913669" w:rsidP="00913669">
      <w:pPr>
        <w:pStyle w:val="-"/>
        <w:keepNext/>
        <w:rPr>
          <w:rtl/>
        </w:rPr>
      </w:pPr>
      <w:r>
        <w:rPr>
          <w:rFonts w:hint="eastAsia"/>
          <w:rtl/>
        </w:rPr>
        <w:t>ישי</w:t>
      </w:r>
      <w:r>
        <w:rPr>
          <w:rtl/>
        </w:rPr>
        <w:t xml:space="preserve"> </w:t>
      </w:r>
      <w:r>
        <w:rPr>
          <w:rFonts w:hint="eastAsia"/>
          <w:rtl/>
        </w:rPr>
        <w:t>פולק</w:t>
      </w:r>
      <w:r>
        <w:rPr>
          <w:rtl/>
        </w:rPr>
        <w:t>:</w:t>
      </w:r>
    </w:p>
    <w:p w:rsidR="00913669" w:rsidRDefault="00913669" w:rsidP="00913669">
      <w:pPr>
        <w:rPr>
          <w:rtl/>
        </w:rPr>
      </w:pPr>
    </w:p>
    <w:p w:rsidR="00913669" w:rsidRDefault="00913669" w:rsidP="00913669">
      <w:pPr>
        <w:rPr>
          <w:rtl/>
        </w:rPr>
      </w:pPr>
      <w:r>
        <w:rPr>
          <w:rtl/>
        </w:rPr>
        <w:t xml:space="preserve">אנחנו מלשכת התיאום של הארגונים הכלכליים.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 xml:space="preserve">בסדר, אדוני יקבל רשות דיבור. </w:t>
      </w:r>
    </w:p>
    <w:p w:rsidR="00913669" w:rsidRDefault="00913669" w:rsidP="00913669">
      <w:pPr>
        <w:rPr>
          <w:rtl/>
        </w:rPr>
      </w:pPr>
    </w:p>
    <w:p w:rsidR="00913669" w:rsidRDefault="00913669" w:rsidP="00913669">
      <w:pPr>
        <w:pStyle w:val="afb"/>
        <w:keepNext/>
        <w:rPr>
          <w:rtl/>
        </w:rPr>
      </w:pPr>
      <w:r>
        <w:rPr>
          <w:rFonts w:hint="eastAsia"/>
          <w:rtl/>
        </w:rPr>
        <w:t>מאיה</w:t>
      </w:r>
      <w:r>
        <w:rPr>
          <w:rtl/>
        </w:rPr>
        <w:t xml:space="preserve"> </w:t>
      </w:r>
      <w:r>
        <w:rPr>
          <w:rFonts w:hint="eastAsia"/>
          <w:rtl/>
        </w:rPr>
        <w:t>טאוסיג</w:t>
      </w:r>
      <w:r>
        <w:rPr>
          <w:rtl/>
        </w:rPr>
        <w:t>:</w:t>
      </w:r>
    </w:p>
    <w:p w:rsidR="00913669" w:rsidRDefault="00913669" w:rsidP="00913669">
      <w:pPr>
        <w:rPr>
          <w:rtl/>
        </w:rPr>
      </w:pPr>
    </w:p>
    <w:p w:rsidR="00913669" w:rsidRDefault="00913669" w:rsidP="00913669">
      <w:pPr>
        <w:rPr>
          <w:rtl/>
        </w:rPr>
      </w:pPr>
      <w:r>
        <w:rPr>
          <w:rtl/>
        </w:rPr>
        <w:t xml:space="preserve">גם בישיבה שנעשתה אמרנו שאין לנו עדיין עמדות הנהלה, ושאנחנו צריכים לעשות גם אצלנו איזושהי בדיקה, וגם, כמו שמקובל בחקיקת עבודה, לעשות התייעצות עם ארגוני עובדים, ארגוני מעסיקים, כל מיני עמותות וארגונים אחרים. אנחנו אמנם כבר שלחנו להם את ההצעות האלה, אבל עדיין לא הצלחנו לעשות את ההתייעצות כמו שאנחנו רגילים, לאט-לאט, ולקבל את כל העמדות. אנחנו עדיין לא קיבלנו את העמדות מכולם, אז אני לא יודעת עדיין מה חושבים הגורמים שבדרך כלל אנחנו מתייעצים איתם.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כמה זמן את צריכה?</w:t>
      </w:r>
    </w:p>
    <w:p w:rsidR="00913669" w:rsidRDefault="00913669" w:rsidP="00913669">
      <w:pPr>
        <w:rPr>
          <w:rtl/>
        </w:rPr>
      </w:pPr>
    </w:p>
    <w:p w:rsidR="00913669" w:rsidRDefault="00913669" w:rsidP="00913669">
      <w:pPr>
        <w:pStyle w:val="-"/>
        <w:keepNext/>
        <w:rPr>
          <w:rtl/>
        </w:rPr>
      </w:pPr>
      <w:r>
        <w:rPr>
          <w:rFonts w:hint="eastAsia"/>
          <w:rtl/>
        </w:rPr>
        <w:t>מאיה</w:t>
      </w:r>
      <w:r>
        <w:rPr>
          <w:rtl/>
        </w:rPr>
        <w:t xml:space="preserve"> </w:t>
      </w:r>
      <w:r>
        <w:rPr>
          <w:rFonts w:hint="eastAsia"/>
          <w:rtl/>
        </w:rPr>
        <w:t>טאוסיג</w:t>
      </w:r>
      <w:r>
        <w:rPr>
          <w:rtl/>
        </w:rPr>
        <w:t>:</w:t>
      </w:r>
    </w:p>
    <w:p w:rsidR="00913669" w:rsidRDefault="00913669" w:rsidP="00913669">
      <w:pPr>
        <w:rPr>
          <w:rtl/>
        </w:rPr>
      </w:pPr>
    </w:p>
    <w:p w:rsidR="00913669" w:rsidRDefault="00913669" w:rsidP="00913669">
      <w:pPr>
        <w:rPr>
          <w:rtl/>
        </w:rPr>
      </w:pPr>
      <w:r>
        <w:rPr>
          <w:rtl/>
        </w:rPr>
        <w:t xml:space="preserve">לא יודעת. בדרך כלל זה נעשה בסביבות החודש או משהו כזה. אני לא יודעת להגיד ספציפית על ההצעות האלה כמה זמן הן דורשות.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 xml:space="preserve">אחרי ששמעתי את מה שאת אומרת, בנוסף לטלפון שקיבלתי ביום חמישי על כך שלא הספיקו להכין הצעת חוק אחרת שלי למרות שהיינו בדיונים עם המשרד שלכם, אנחנו מבינים שאתם צריכים יותר  זמן. אז בסדר, אנחנו ניתן עוד זמן. בואי תגידי עכשיו מה ההתייחסויות שלכם. </w:t>
      </w:r>
    </w:p>
    <w:p w:rsidR="00913669" w:rsidRDefault="00913669" w:rsidP="00913669">
      <w:pPr>
        <w:rPr>
          <w:rtl/>
        </w:rPr>
      </w:pPr>
    </w:p>
    <w:p w:rsidR="00913669" w:rsidRDefault="00913669" w:rsidP="00913669">
      <w:pPr>
        <w:pStyle w:val="-"/>
        <w:keepNext/>
        <w:rPr>
          <w:rtl/>
        </w:rPr>
      </w:pPr>
      <w:r>
        <w:rPr>
          <w:rFonts w:hint="eastAsia"/>
          <w:rtl/>
        </w:rPr>
        <w:t>מאיה</w:t>
      </w:r>
      <w:r>
        <w:rPr>
          <w:rtl/>
        </w:rPr>
        <w:t xml:space="preserve"> </w:t>
      </w:r>
      <w:r>
        <w:rPr>
          <w:rFonts w:hint="eastAsia"/>
          <w:rtl/>
        </w:rPr>
        <w:t>טאוסיג</w:t>
      </w:r>
      <w:r>
        <w:rPr>
          <w:rtl/>
        </w:rPr>
        <w:t>:</w:t>
      </w:r>
    </w:p>
    <w:p w:rsidR="00913669" w:rsidRDefault="00913669" w:rsidP="00913669">
      <w:pPr>
        <w:rPr>
          <w:rtl/>
        </w:rPr>
      </w:pPr>
    </w:p>
    <w:p w:rsidR="00913669" w:rsidRDefault="00913669" w:rsidP="00FF47AF">
      <w:pPr>
        <w:rPr>
          <w:rtl/>
        </w:rPr>
      </w:pPr>
      <w:r>
        <w:rPr>
          <w:rtl/>
        </w:rPr>
        <w:t xml:space="preserve">אז אני אתחיל מהקל לכבד. לגבי ההצעה השנייה שמופיעה פה, שזה פילוח מגדרי ודיווחים קיימים על שכר, איתה אין לנו בעיה. </w:t>
      </w:r>
    </w:p>
    <w:p w:rsidR="00B858A1" w:rsidRDefault="00B858A1" w:rsidP="00913669">
      <w:pPr>
        <w:rPr>
          <w:rtl/>
        </w:rPr>
      </w:pPr>
    </w:p>
    <w:p w:rsidR="00913669" w:rsidRDefault="00913669" w:rsidP="00913669">
      <w:pPr>
        <w:rPr>
          <w:rtl/>
        </w:rPr>
      </w:pPr>
      <w:r>
        <w:rPr>
          <w:rtl/>
        </w:rPr>
        <w:t xml:space="preserve">שתי ההצעות האחרות, שזה איסור מניעת גילוי תנאי עבודה ושכר, והאיסוף של נתונים ודיון בפערי שכר אצל מעביד – אלה דברים ש... נכון, ההצעה המקורית נגעה לעניינים שקשורים למגדר ופערי שכר מגדריים. אבל ההצעה השלישית למשל, היא קצת רחבה יותר מאשר רק פערי שכר מגדריים. היא מדברת על איסור לדבר על תנאי עבודה בכלל של כל העובדים, ובכלל זה תנאי שכר וכל גמול אחר. יש לנו קושי עם זה. זה משהו שמשפיע על יחסי עבודה בכלל, וברגע שזה משפיע על יחסי עבודה בכלל, אנחנו צריכים לעשות את הליבון יותר לעומק. ככה שלהצעה הזאת, וגם להצעה הראשונה, אנחנו לא יכולים להסכים להן ככה, אנחנו צריכים יותר ליבון. </w:t>
      </w:r>
    </w:p>
    <w:p w:rsidR="00913669" w:rsidRDefault="00913669" w:rsidP="00913669">
      <w:pPr>
        <w:rPr>
          <w:rtl/>
        </w:rPr>
      </w:pPr>
    </w:p>
    <w:p w:rsidR="00913669" w:rsidRDefault="00913669" w:rsidP="00913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3669" w:rsidRDefault="00913669" w:rsidP="00913669">
      <w:pPr>
        <w:rPr>
          <w:rtl/>
        </w:rPr>
      </w:pPr>
    </w:p>
    <w:p w:rsidR="00913669" w:rsidRDefault="00913669" w:rsidP="00913669">
      <w:pPr>
        <w:rPr>
          <w:rtl/>
        </w:rPr>
      </w:pPr>
      <w:r>
        <w:rPr>
          <w:rtl/>
        </w:rPr>
        <w:t>כמה זמן את צריכה? חודש?</w:t>
      </w:r>
    </w:p>
    <w:p w:rsidR="00913669" w:rsidRDefault="00913669" w:rsidP="00913669">
      <w:pPr>
        <w:rPr>
          <w:rtl/>
        </w:rPr>
      </w:pPr>
    </w:p>
    <w:p w:rsidR="00913669" w:rsidRDefault="00913669" w:rsidP="00913669">
      <w:pPr>
        <w:pStyle w:val="-"/>
        <w:keepNext/>
        <w:rPr>
          <w:rtl/>
        </w:rPr>
      </w:pPr>
      <w:r>
        <w:rPr>
          <w:rFonts w:hint="eastAsia"/>
          <w:rtl/>
        </w:rPr>
        <w:t>מאיה</w:t>
      </w:r>
      <w:r>
        <w:rPr>
          <w:rtl/>
        </w:rPr>
        <w:t xml:space="preserve"> </w:t>
      </w:r>
      <w:r>
        <w:rPr>
          <w:rFonts w:hint="eastAsia"/>
          <w:rtl/>
        </w:rPr>
        <w:t>טאוסיג</w:t>
      </w:r>
      <w:r>
        <w:rPr>
          <w:rtl/>
        </w:rPr>
        <w:t>:</w:t>
      </w:r>
    </w:p>
    <w:p w:rsidR="00913669" w:rsidRDefault="00913669" w:rsidP="00913669">
      <w:pPr>
        <w:rPr>
          <w:rtl/>
        </w:rPr>
      </w:pPr>
    </w:p>
    <w:p w:rsidR="00913669" w:rsidRDefault="00913669" w:rsidP="00913669">
      <w:pPr>
        <w:rPr>
          <w:rtl/>
        </w:rPr>
      </w:pPr>
      <w:r>
        <w:rPr>
          <w:rtl/>
        </w:rPr>
        <w:t xml:space="preserve">לפחות חודש. </w:t>
      </w:r>
    </w:p>
    <w:p w:rsidR="00913669" w:rsidRDefault="00913669" w:rsidP="00913669">
      <w:pPr>
        <w:rPr>
          <w:rtl/>
        </w:rPr>
      </w:pPr>
    </w:p>
    <w:p w:rsidR="00476C22" w:rsidRDefault="00476C22" w:rsidP="00476C22">
      <w:pPr>
        <w:pStyle w:val="afb"/>
        <w:keepNext/>
        <w:rPr>
          <w:rtl/>
        </w:rPr>
      </w:pPr>
      <w:r>
        <w:rPr>
          <w:rFonts w:hint="eastAsia"/>
          <w:rtl/>
        </w:rPr>
        <w:t>מאירה</w:t>
      </w:r>
      <w:r>
        <w:rPr>
          <w:rtl/>
        </w:rPr>
        <w:t xml:space="preserve"> </w:t>
      </w:r>
      <w:r>
        <w:rPr>
          <w:rFonts w:hint="eastAsia"/>
          <w:rtl/>
        </w:rPr>
        <w:t>בסוק</w:t>
      </w:r>
      <w:r>
        <w:rPr>
          <w:rtl/>
        </w:rPr>
        <w:t>:</w:t>
      </w:r>
    </w:p>
    <w:p w:rsidR="00913669" w:rsidRDefault="00913669" w:rsidP="00913669">
      <w:pPr>
        <w:rPr>
          <w:rtl/>
        </w:rPr>
      </w:pPr>
    </w:p>
    <w:p w:rsidR="00913669" w:rsidRDefault="00913669" w:rsidP="00476C22">
      <w:pPr>
        <w:rPr>
          <w:rtl/>
        </w:rPr>
      </w:pPr>
      <w:r>
        <w:rPr>
          <w:rtl/>
        </w:rPr>
        <w:t xml:space="preserve">חבל שאתם לא דואגים לעובדים </w:t>
      </w:r>
      <w:r w:rsidR="00476C22">
        <w:rPr>
          <w:rtl/>
        </w:rPr>
        <w:t>אלא</w:t>
      </w:r>
      <w:r>
        <w:rPr>
          <w:rtl/>
        </w:rPr>
        <w:t xml:space="preserve"> רק למעסיקים. </w:t>
      </w:r>
    </w:p>
    <w:p w:rsidR="00913669" w:rsidRDefault="00913669" w:rsidP="00913669">
      <w:pPr>
        <w:rPr>
          <w:rtl/>
        </w:rPr>
      </w:pPr>
    </w:p>
    <w:p w:rsidR="00476C22" w:rsidRDefault="00476C22" w:rsidP="00476C22">
      <w:pPr>
        <w:pStyle w:val="afb"/>
        <w:keepNext/>
        <w:rPr>
          <w:rtl/>
        </w:rPr>
      </w:pPr>
      <w:r>
        <w:rPr>
          <w:rFonts w:hint="eastAsia"/>
          <w:rtl/>
        </w:rPr>
        <w:t>מאיה</w:t>
      </w:r>
      <w:r>
        <w:rPr>
          <w:rtl/>
        </w:rPr>
        <w:t xml:space="preserve"> </w:t>
      </w:r>
      <w:r>
        <w:rPr>
          <w:rFonts w:hint="eastAsia"/>
          <w:rtl/>
        </w:rPr>
        <w:t>טאוסיג</w:t>
      </w:r>
      <w:r>
        <w:rPr>
          <w:rtl/>
        </w:rPr>
        <w:t>:</w:t>
      </w:r>
    </w:p>
    <w:p w:rsidR="00913669" w:rsidRDefault="00913669" w:rsidP="00913669">
      <w:pPr>
        <w:rPr>
          <w:rtl/>
        </w:rPr>
      </w:pPr>
    </w:p>
    <w:p w:rsidR="00913669" w:rsidRDefault="00913669" w:rsidP="00913669">
      <w:pPr>
        <w:rPr>
          <w:rtl/>
        </w:rPr>
      </w:pPr>
      <w:r>
        <w:rPr>
          <w:rtl/>
        </w:rPr>
        <w:t xml:space="preserve">אנחנו דואגים לעובדים. </w:t>
      </w:r>
    </w:p>
    <w:p w:rsidR="00913669" w:rsidRDefault="00913669" w:rsidP="00913669">
      <w:pPr>
        <w:rPr>
          <w:rtl/>
        </w:rPr>
      </w:pPr>
    </w:p>
    <w:p w:rsidR="00913669" w:rsidRDefault="00476C22" w:rsidP="00476C22">
      <w:pPr>
        <w:pStyle w:val="a5"/>
        <w:keepNext/>
        <w:rPr>
          <w:rtl/>
        </w:rPr>
      </w:pPr>
      <w:r>
        <w:rPr>
          <w:rFonts w:hint="eastAsia"/>
          <w:rtl/>
        </w:rPr>
        <w:t>תמי</w:t>
      </w:r>
      <w:r>
        <w:rPr>
          <w:rtl/>
        </w:rPr>
        <w:t xml:space="preserve"> </w:t>
      </w:r>
      <w:r>
        <w:rPr>
          <w:rFonts w:hint="eastAsia"/>
          <w:rtl/>
        </w:rPr>
        <w:t>סלע</w:t>
      </w:r>
      <w:r>
        <w:rPr>
          <w:rtl/>
        </w:rPr>
        <w:t>:</w:t>
      </w:r>
    </w:p>
    <w:p w:rsidR="00476C22" w:rsidRDefault="00476C22" w:rsidP="00476C22">
      <w:pPr>
        <w:ind w:firstLine="0"/>
        <w:rPr>
          <w:rtl/>
        </w:rPr>
      </w:pPr>
    </w:p>
    <w:p w:rsidR="00913669" w:rsidRDefault="00913669" w:rsidP="00913669">
      <w:pPr>
        <w:rPr>
          <w:rtl/>
        </w:rPr>
      </w:pPr>
      <w:r>
        <w:rPr>
          <w:rtl/>
        </w:rPr>
        <w:t>אפשר אולי למקד את הקושי - - -</w:t>
      </w:r>
    </w:p>
    <w:p w:rsidR="00913669" w:rsidRDefault="00913669" w:rsidP="00913669">
      <w:pPr>
        <w:rPr>
          <w:rtl/>
        </w:rPr>
      </w:pPr>
    </w:p>
    <w:p w:rsidR="00913669" w:rsidRDefault="00476C22" w:rsidP="00476C22">
      <w:pPr>
        <w:pStyle w:val="afb"/>
        <w:keepNext/>
        <w:rPr>
          <w:rtl/>
        </w:rPr>
      </w:pPr>
      <w:r>
        <w:rPr>
          <w:rFonts w:hint="eastAsia"/>
          <w:rtl/>
        </w:rPr>
        <w:t>מאיה</w:t>
      </w:r>
      <w:r>
        <w:rPr>
          <w:rtl/>
        </w:rPr>
        <w:t xml:space="preserve"> </w:t>
      </w:r>
      <w:r>
        <w:rPr>
          <w:rFonts w:hint="eastAsia"/>
          <w:rtl/>
        </w:rPr>
        <w:t>טאוסיג</w:t>
      </w:r>
      <w:r>
        <w:rPr>
          <w:rtl/>
        </w:rPr>
        <w:t>:</w:t>
      </w:r>
    </w:p>
    <w:p w:rsidR="00476C22" w:rsidRDefault="00476C22" w:rsidP="00476C22">
      <w:pPr>
        <w:ind w:firstLine="0"/>
        <w:rPr>
          <w:rtl/>
        </w:rPr>
      </w:pPr>
    </w:p>
    <w:p w:rsidR="00913669" w:rsidRDefault="00913669" w:rsidP="00913669">
      <w:pPr>
        <w:rPr>
          <w:rtl/>
        </w:rPr>
      </w:pPr>
      <w:r>
        <w:rPr>
          <w:rtl/>
        </w:rPr>
        <w:t xml:space="preserve">אני רק אגיד שאנחנו אפילו לא קיבלנו עדיין התייחסות מהעובדים. שלחנו להתייעצות והם עדיין  לא הספיקו להגיד. אולי יש להם מה להגיד ואנחנו לא יודעים. </w:t>
      </w:r>
    </w:p>
    <w:p w:rsidR="00913669" w:rsidRDefault="00913669" w:rsidP="00913669">
      <w:pPr>
        <w:rPr>
          <w:rtl/>
        </w:rPr>
      </w:pPr>
    </w:p>
    <w:p w:rsidR="00913669" w:rsidRDefault="00476C22" w:rsidP="00476C2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76C22" w:rsidRDefault="00476C22" w:rsidP="00476C22">
      <w:pPr>
        <w:ind w:firstLine="0"/>
        <w:rPr>
          <w:rtl/>
        </w:rPr>
      </w:pPr>
    </w:p>
    <w:p w:rsidR="00913669" w:rsidRDefault="00913669" w:rsidP="00913669">
      <w:pPr>
        <w:rPr>
          <w:rtl/>
        </w:rPr>
      </w:pPr>
      <w:r>
        <w:rPr>
          <w:rtl/>
        </w:rPr>
        <w:t>כמה זמן לקח לך לשלוח להתייעצות מהרגע שהיית צריכה לשלוח?</w:t>
      </w:r>
    </w:p>
    <w:p w:rsidR="00913669" w:rsidRDefault="00913669" w:rsidP="00913669">
      <w:pPr>
        <w:rPr>
          <w:rtl/>
        </w:rPr>
      </w:pPr>
    </w:p>
    <w:p w:rsidR="00913669" w:rsidRDefault="00476C22" w:rsidP="00476C22">
      <w:pPr>
        <w:pStyle w:val="-"/>
        <w:keepNext/>
        <w:rPr>
          <w:rtl/>
        </w:rPr>
      </w:pPr>
      <w:r>
        <w:rPr>
          <w:rFonts w:hint="eastAsia"/>
          <w:rtl/>
        </w:rPr>
        <w:t>מאיה</w:t>
      </w:r>
      <w:r>
        <w:rPr>
          <w:rtl/>
        </w:rPr>
        <w:t xml:space="preserve"> </w:t>
      </w:r>
      <w:r>
        <w:rPr>
          <w:rFonts w:hint="eastAsia"/>
          <w:rtl/>
        </w:rPr>
        <w:t>טאוסיג</w:t>
      </w:r>
      <w:r>
        <w:rPr>
          <w:rtl/>
        </w:rPr>
        <w:t>:</w:t>
      </w:r>
    </w:p>
    <w:p w:rsidR="00476C22" w:rsidRDefault="00476C22" w:rsidP="00476C22">
      <w:pPr>
        <w:ind w:firstLine="0"/>
        <w:rPr>
          <w:rtl/>
        </w:rPr>
      </w:pPr>
    </w:p>
    <w:p w:rsidR="00913669" w:rsidRDefault="00913669" w:rsidP="00913669">
      <w:pPr>
        <w:rPr>
          <w:rtl/>
        </w:rPr>
      </w:pPr>
      <w:r>
        <w:rPr>
          <w:rtl/>
        </w:rPr>
        <w:t xml:space="preserve">זה נעשה לפני שבוע. </w:t>
      </w:r>
    </w:p>
    <w:p w:rsidR="00913669" w:rsidRDefault="00913669" w:rsidP="00913669">
      <w:pPr>
        <w:rPr>
          <w:rtl/>
        </w:rPr>
      </w:pPr>
    </w:p>
    <w:p w:rsidR="00913669" w:rsidRDefault="00476C22" w:rsidP="00476C22">
      <w:pPr>
        <w:pStyle w:val="a5"/>
        <w:keepNext/>
        <w:rPr>
          <w:rtl/>
        </w:rPr>
      </w:pPr>
      <w:r>
        <w:rPr>
          <w:rFonts w:hint="eastAsia"/>
          <w:rtl/>
        </w:rPr>
        <w:t>קריאה</w:t>
      </w:r>
      <w:r>
        <w:rPr>
          <w:rtl/>
        </w:rPr>
        <w:t>:</w:t>
      </w:r>
    </w:p>
    <w:p w:rsidR="00476C22" w:rsidRDefault="00476C22" w:rsidP="00476C22">
      <w:pPr>
        <w:ind w:firstLine="0"/>
        <w:rPr>
          <w:rtl/>
        </w:rPr>
      </w:pPr>
    </w:p>
    <w:p w:rsidR="00913669" w:rsidRDefault="00913669" w:rsidP="00913669">
      <w:pPr>
        <w:rPr>
          <w:rtl/>
        </w:rPr>
      </w:pPr>
      <w:r>
        <w:rPr>
          <w:rtl/>
        </w:rPr>
        <w:t xml:space="preserve">שבוע שעבר קיבלנו את הדברים לראשונה. </w:t>
      </w:r>
    </w:p>
    <w:p w:rsidR="00913669" w:rsidRDefault="00913669" w:rsidP="00913669">
      <w:pPr>
        <w:rPr>
          <w:rtl/>
        </w:rPr>
      </w:pPr>
    </w:p>
    <w:p w:rsidR="00913669" w:rsidRDefault="00476C22" w:rsidP="00476C2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76C22" w:rsidRDefault="00476C22" w:rsidP="00476C22">
      <w:pPr>
        <w:ind w:firstLine="0"/>
        <w:rPr>
          <w:rtl/>
        </w:rPr>
      </w:pPr>
    </w:p>
    <w:p w:rsidR="00913669" w:rsidRDefault="00913669" w:rsidP="00913669">
      <w:pPr>
        <w:rPr>
          <w:rtl/>
        </w:rPr>
      </w:pPr>
      <w:r>
        <w:rPr>
          <w:rtl/>
        </w:rPr>
        <w:t xml:space="preserve">בסדר, אנחנו ניקח את הדברים האלה בחשבון לגבי מועד הישיבה הבאה, כדי שתספיקו להכין את עצמכם על פי הזמן שאתם צריכים. </w:t>
      </w:r>
    </w:p>
    <w:p w:rsidR="00913669" w:rsidRDefault="00913669" w:rsidP="00913669">
      <w:pPr>
        <w:rPr>
          <w:rtl/>
        </w:rPr>
      </w:pPr>
    </w:p>
    <w:p w:rsidR="00913669" w:rsidRDefault="00913669" w:rsidP="00913669">
      <w:pPr>
        <w:rPr>
          <w:rtl/>
        </w:rPr>
      </w:pPr>
      <w:r>
        <w:rPr>
          <w:rtl/>
        </w:rPr>
        <w:t xml:space="preserve">אנחנו נעבור למשרד האוצר. בבקשה. </w:t>
      </w:r>
    </w:p>
    <w:p w:rsidR="00913669" w:rsidRDefault="00913669" w:rsidP="00913669">
      <w:pPr>
        <w:rPr>
          <w:rtl/>
        </w:rPr>
      </w:pPr>
    </w:p>
    <w:p w:rsidR="00913669" w:rsidRDefault="00476C22" w:rsidP="00476C22">
      <w:pPr>
        <w:pStyle w:val="afb"/>
        <w:keepNext/>
        <w:rPr>
          <w:rtl/>
        </w:rPr>
      </w:pPr>
      <w:r>
        <w:rPr>
          <w:rFonts w:hint="eastAsia"/>
          <w:rtl/>
        </w:rPr>
        <w:t>אורי</w:t>
      </w:r>
      <w:r>
        <w:rPr>
          <w:rtl/>
        </w:rPr>
        <w:t xml:space="preserve"> </w:t>
      </w:r>
      <w:r>
        <w:rPr>
          <w:rFonts w:hint="eastAsia"/>
          <w:rtl/>
        </w:rPr>
        <w:t>שיינין</w:t>
      </w:r>
      <w:r>
        <w:rPr>
          <w:rtl/>
        </w:rPr>
        <w:t>:</w:t>
      </w:r>
    </w:p>
    <w:p w:rsidR="00476C22" w:rsidRDefault="00476C22" w:rsidP="00476C22">
      <w:pPr>
        <w:ind w:firstLine="0"/>
        <w:rPr>
          <w:rtl/>
        </w:rPr>
      </w:pPr>
    </w:p>
    <w:p w:rsidR="00913669" w:rsidRDefault="00913669" w:rsidP="00913669">
      <w:pPr>
        <w:rPr>
          <w:rtl/>
        </w:rPr>
      </w:pPr>
      <w:r>
        <w:rPr>
          <w:rtl/>
        </w:rPr>
        <w:t xml:space="preserve">אני אורי שיינין, מאגף תקציבים. קודם כול אני מצטרף לדברים שתמי והדס ומאיה כבר אמרו. מדובר בהצעה שהגיעה לשולחן הממשלה בנוסח אחד, משרד המשפטים העלה קושי שלו בחלק שמדבר על הצעת חוק החברות, והתחלנו לדבר על חלופות אפשריות. עכשיו, החלופות שהוצעו – שהיו עדיין במהלך של גיבוש מקצועי – הן פחות או יותר לא עושות איזשהו שינוי מהותי. אבל כרגע מה שמונח פה על שולחן הוועדה זה שלוש הצעות שלפחות שתיים מתוכן עושות שינוי שהוא מאוד מהותי. ושינוי מהותי לעומת מה שהגיע לוועדת שרים לחקיקה, זה דבר שאנחנו בסבירות גבוהה נצטרך לשאול את דעת הממשלה שוב פעם בנושא. בזמנו, אנחנו כמובן לא התנגדנו להצעת החוק המקורית. אבל זו הייתה הצעת חוק אחת, ומה שמונח כרגע זה דבר מאוד שונה. </w:t>
      </w:r>
    </w:p>
    <w:p w:rsidR="00913669" w:rsidRDefault="00913669" w:rsidP="00913669">
      <w:pPr>
        <w:rPr>
          <w:rtl/>
        </w:rPr>
      </w:pPr>
    </w:p>
    <w:p w:rsidR="00913669" w:rsidRDefault="00913669" w:rsidP="00913669">
      <w:pPr>
        <w:rPr>
          <w:rtl/>
        </w:rPr>
      </w:pPr>
      <w:r>
        <w:rPr>
          <w:rtl/>
        </w:rPr>
        <w:t xml:space="preserve">אם בכל אופן הוועדה סבורה שיש מקום להעלות את ההצעה כבר עכשיו, ללא דיחוי, אז אני חושב שראוי להיצמד לנוסח המקורי בהקשר הזה, כי הנוסח המקורי הוא משהו שמקובל על דעת הממשלה ומקובל גם עלינו. אבל הנוסחים האחרים, שכמו שכבר אמרו פה לפניי, עדיין לא עברו את הליבון המלא ובוודאי שחלקם עברו שוני מהותי, צריכים ללא ספק להיבחן שוב על ידי הממשלה, האם היא תומכת בשוני המהותי הזה. </w:t>
      </w:r>
    </w:p>
    <w:p w:rsidR="00913669" w:rsidRDefault="00913669" w:rsidP="00913669">
      <w:pPr>
        <w:rPr>
          <w:rtl/>
        </w:rPr>
      </w:pPr>
    </w:p>
    <w:p w:rsidR="00913669" w:rsidRPr="003757E9" w:rsidRDefault="00476C22" w:rsidP="00476C22">
      <w:pPr>
        <w:pStyle w:val="a5"/>
        <w:keepNext/>
        <w:rPr>
          <w:rtl/>
        </w:rPr>
      </w:pPr>
      <w:r w:rsidRPr="003757E9">
        <w:rPr>
          <w:rFonts w:hint="eastAsia"/>
          <w:rtl/>
        </w:rPr>
        <w:t>תמי</w:t>
      </w:r>
      <w:r w:rsidRPr="003757E9">
        <w:rPr>
          <w:rtl/>
        </w:rPr>
        <w:t xml:space="preserve"> </w:t>
      </w:r>
      <w:r w:rsidRPr="003757E9">
        <w:rPr>
          <w:rFonts w:hint="eastAsia"/>
          <w:rtl/>
        </w:rPr>
        <w:t>סלע</w:t>
      </w:r>
      <w:r w:rsidRPr="003757E9">
        <w:rPr>
          <w:rtl/>
        </w:rPr>
        <w:t>:</w:t>
      </w:r>
    </w:p>
    <w:p w:rsidR="00476C22" w:rsidRPr="003757E9" w:rsidRDefault="00476C22" w:rsidP="00476C22">
      <w:pPr>
        <w:ind w:firstLine="0"/>
        <w:rPr>
          <w:rtl/>
        </w:rPr>
      </w:pPr>
    </w:p>
    <w:p w:rsidR="0003545B" w:rsidRDefault="00913669" w:rsidP="003757E9">
      <w:pPr>
        <w:rPr>
          <w:rtl/>
        </w:rPr>
      </w:pPr>
      <w:r w:rsidRPr="003757E9">
        <w:rPr>
          <w:rtl/>
        </w:rPr>
        <w:t>אכן ועדת שרים תמכה בכפוף לתיאום, אבל מיד כשהתחלנו לעשות את התיאום הבנו שעל אף התמיכה הם מתנגדים לחלק השני, ושבעצם מצופה מאיתנו לבוא עם רעיונות אחרים כדי להשיג את המטרה. אז גם אם הוועדה תרצה להצביע על ההצעה כמו שוועדת השרים תמכה בה, כנראה שזה לא בדיוק ישביע את רצונם של רוב משרדי הממשלה הרלוונטיים.</w:t>
      </w:r>
      <w:r>
        <w:rPr>
          <w:rtl/>
        </w:rPr>
        <w:t xml:space="preserve">  </w:t>
      </w:r>
    </w:p>
    <w:p w:rsidR="003757E9" w:rsidRDefault="003757E9" w:rsidP="003757E9">
      <w:pPr>
        <w:rPr>
          <w:rtl/>
        </w:rPr>
      </w:pPr>
    </w:p>
    <w:p w:rsidR="0003545B" w:rsidRDefault="0003545B" w:rsidP="0003545B">
      <w:pPr>
        <w:rPr>
          <w:rtl/>
        </w:rPr>
      </w:pPr>
      <w:bookmarkStart w:id="1" w:name="_ETM_Q1_2874536"/>
      <w:bookmarkEnd w:id="1"/>
      <w:r>
        <w:rPr>
          <w:rtl/>
        </w:rPr>
        <w:t>דווקא ההצעה הראשונה שמופיעה, שאליה כרגע הכי מתנגדים</w:t>
      </w:r>
      <w:r w:rsidR="00EC24CF">
        <w:rPr>
          <w:rtl/>
        </w:rPr>
        <w:t>,</w:t>
      </w:r>
      <w:r>
        <w:rPr>
          <w:rtl/>
        </w:rPr>
        <w:t xml:space="preserve"> היא </w:t>
      </w:r>
      <w:bookmarkStart w:id="2" w:name="_ETM_Q1_2880406"/>
      <w:bookmarkEnd w:id="2"/>
      <w:r>
        <w:rPr>
          <w:rtl/>
        </w:rPr>
        <w:t xml:space="preserve">הכי דומה למה שהיה בהצעת החוק המקורית. נכון שמבחינת </w:t>
      </w:r>
      <w:bookmarkStart w:id="3" w:name="_ETM_Q1_2888485"/>
      <w:bookmarkEnd w:id="3"/>
      <w:r>
        <w:rPr>
          <w:rtl/>
        </w:rPr>
        <w:t>היקף זה חל על חברות ציבוריות, ו</w:t>
      </w:r>
      <w:r w:rsidR="00EC24CF">
        <w:rPr>
          <w:rtl/>
        </w:rPr>
        <w:t xml:space="preserve">אילו </w:t>
      </w:r>
      <w:r>
        <w:rPr>
          <w:rtl/>
        </w:rPr>
        <w:t xml:space="preserve">זה חל על מעסיקים </w:t>
      </w:r>
      <w:bookmarkStart w:id="4" w:name="_ETM_Q1_2890369"/>
      <w:bookmarkEnd w:id="4"/>
      <w:r>
        <w:rPr>
          <w:rtl/>
        </w:rPr>
        <w:t xml:space="preserve">בכלל – ובגלל זה הייתה טענה למה דווקא נטפלים לחברות הציבוריות – אבל אין בעיה להרחיב את זה </w:t>
      </w:r>
      <w:bookmarkStart w:id="5" w:name="_ETM_Q1_2899184"/>
      <w:bookmarkEnd w:id="5"/>
      <w:r>
        <w:rPr>
          <w:rtl/>
        </w:rPr>
        <w:t xml:space="preserve">לכלל המעסיקים. אבל כדי להתייחס לנושא של פערים </w:t>
      </w:r>
      <w:r w:rsidR="00EC24CF">
        <w:rPr>
          <w:rtl/>
        </w:rPr>
        <w:t>ב</w:t>
      </w:r>
      <w:r>
        <w:rPr>
          <w:rtl/>
        </w:rPr>
        <w:t xml:space="preserve">שכר, </w:t>
      </w:r>
      <w:bookmarkStart w:id="6" w:name="_ETM_Q1_2899811"/>
      <w:bookmarkEnd w:id="6"/>
      <w:r>
        <w:rPr>
          <w:rtl/>
        </w:rPr>
        <w:t xml:space="preserve">ברור שהמעסיק אמור לקיים איזשהו דיון בנושא וגם לבדוק את </w:t>
      </w:r>
      <w:bookmarkStart w:id="7" w:name="_ETM_Q1_2905286"/>
      <w:bookmarkEnd w:id="7"/>
      <w:r>
        <w:rPr>
          <w:rtl/>
        </w:rPr>
        <w:t xml:space="preserve">הנתונים. הייתה טענה שאם אנחנו מחייבים אותם לקבוע את </w:t>
      </w:r>
      <w:bookmarkStart w:id="8" w:name="_ETM_Q1_2911760"/>
      <w:bookmarkEnd w:id="8"/>
      <w:r>
        <w:rPr>
          <w:rtl/>
        </w:rPr>
        <w:t xml:space="preserve">זה במדיניות השכר, במדיניות התגמול, שזה דבר שמדווח לרשות ניירות </w:t>
      </w:r>
      <w:bookmarkStart w:id="9" w:name="_ETM_Q1_2915291"/>
      <w:bookmarkEnd w:id="9"/>
      <w:r>
        <w:rPr>
          <w:rtl/>
        </w:rPr>
        <w:t xml:space="preserve">ערך, אנחנו בעצם דורשים מהם לעתים להפליל את עצמם, </w:t>
      </w:r>
      <w:bookmarkStart w:id="10" w:name="_ETM_Q1_2921967"/>
      <w:bookmarkEnd w:id="10"/>
      <w:r>
        <w:rPr>
          <w:rtl/>
        </w:rPr>
        <w:t>כי אם יש</w:t>
      </w:r>
      <w:r w:rsidR="00EC24CF">
        <w:rPr>
          <w:rtl/>
        </w:rPr>
        <w:t xml:space="preserve"> פערי שכר הם יצטרכו להתייחס לזה –</w:t>
      </w:r>
      <w:r>
        <w:rPr>
          <w:rtl/>
        </w:rPr>
        <w:t xml:space="preserve"> לומר </w:t>
      </w:r>
      <w:bookmarkStart w:id="11" w:name="_ETM_Q1_2923936"/>
      <w:bookmarkEnd w:id="11"/>
      <w:r>
        <w:rPr>
          <w:rtl/>
        </w:rPr>
        <w:t xml:space="preserve">שהם מצאו פערי שכר. אבל אמרנו שחשוב לנו שיהיה תהליך </w:t>
      </w:r>
      <w:bookmarkStart w:id="12" w:name="_ETM_Q1_2931493"/>
      <w:bookmarkEnd w:id="12"/>
      <w:r>
        <w:rPr>
          <w:rtl/>
        </w:rPr>
        <w:t xml:space="preserve">פנימי במקום העבודה, שיהיה דיון, שיאספו נתונים, שהמעביד יהיה מודע לזה שיש אצלו פערי שכר וינקוט פעולות לצמצום. </w:t>
      </w:r>
      <w:bookmarkStart w:id="13" w:name="_ETM_Q1_2938192"/>
      <w:bookmarkEnd w:id="13"/>
    </w:p>
    <w:p w:rsidR="0003545B" w:rsidRDefault="0003545B" w:rsidP="0003545B">
      <w:pPr>
        <w:rPr>
          <w:rtl/>
        </w:rPr>
      </w:pPr>
    </w:p>
    <w:p w:rsidR="00F13068" w:rsidRDefault="0003545B" w:rsidP="00F13068">
      <w:pPr>
        <w:rPr>
          <w:rtl/>
        </w:rPr>
      </w:pPr>
      <w:bookmarkStart w:id="14" w:name="_ETM_Q1_2939175"/>
      <w:bookmarkEnd w:id="14"/>
      <w:r>
        <w:rPr>
          <w:rtl/>
        </w:rPr>
        <w:t xml:space="preserve">זה בעצם הרעיון בהצעה הראשונה, שהיא הרבה יותר </w:t>
      </w:r>
      <w:bookmarkStart w:id="15" w:name="_ETM_Q1_2944747"/>
      <w:bookmarkEnd w:id="15"/>
      <w:r>
        <w:rPr>
          <w:rtl/>
        </w:rPr>
        <w:t xml:space="preserve">דומה למה שהיה בהצעה המקורית, ודווקא אליה יש הכי הרבה </w:t>
      </w:r>
      <w:bookmarkStart w:id="16" w:name="_ETM_Q1_2950102"/>
      <w:bookmarkEnd w:id="16"/>
      <w:r>
        <w:rPr>
          <w:rtl/>
        </w:rPr>
        <w:t xml:space="preserve">התנגדות. שתי האחרות ניסו ללכת על דברים יותר מינוריים, </w:t>
      </w:r>
      <w:bookmarkStart w:id="17" w:name="_ETM_Q1_2952346"/>
      <w:bookmarkEnd w:id="17"/>
      <w:r>
        <w:rPr>
          <w:rtl/>
        </w:rPr>
        <w:t xml:space="preserve">שמהגישושים ידענו שאלה דברים שהממשלה חושבת שנכון לקדם אותם, </w:t>
      </w:r>
      <w:bookmarkStart w:id="18" w:name="_ETM_Q1_2959418"/>
      <w:bookmarkEnd w:id="18"/>
      <w:r>
        <w:rPr>
          <w:rtl/>
        </w:rPr>
        <w:t xml:space="preserve">כי אלה איזונים ראויים שמשפרים את המצב, </w:t>
      </w:r>
      <w:r w:rsidR="00F13068">
        <w:rPr>
          <w:rtl/>
        </w:rPr>
        <w:t xml:space="preserve">ואליהן באמת קיבלנו את </w:t>
      </w:r>
      <w:bookmarkStart w:id="19" w:name="_ETM_Q1_2961413"/>
      <w:bookmarkEnd w:id="19"/>
      <w:r w:rsidR="00F13068">
        <w:rPr>
          <w:rtl/>
        </w:rPr>
        <w:t xml:space="preserve">התגובות היותר תומכות. </w:t>
      </w:r>
      <w:bookmarkStart w:id="20" w:name="_ETM_Q1_2963107"/>
      <w:bookmarkEnd w:id="20"/>
      <w:r w:rsidR="00F13068">
        <w:rPr>
          <w:rtl/>
        </w:rPr>
        <w:t xml:space="preserve">אבל בעצם ההצעה הראשונה היא </w:t>
      </w:r>
      <w:bookmarkStart w:id="21" w:name="_ETM_Q1_2964769"/>
      <w:bookmarkEnd w:id="21"/>
      <w:r w:rsidR="00F13068">
        <w:rPr>
          <w:rtl/>
        </w:rPr>
        <w:t xml:space="preserve">זו שדומה להצעה המקורית. </w:t>
      </w:r>
    </w:p>
    <w:p w:rsidR="00F13068" w:rsidRDefault="00F13068" w:rsidP="00F13068">
      <w:pPr>
        <w:rPr>
          <w:rtl/>
        </w:rPr>
      </w:pPr>
    </w:p>
    <w:p w:rsidR="00F13068" w:rsidRDefault="00F13068" w:rsidP="00F13068">
      <w:pPr>
        <w:pStyle w:val="afb"/>
        <w:keepNext/>
        <w:rPr>
          <w:rtl/>
        </w:rPr>
      </w:pPr>
      <w:bookmarkStart w:id="22" w:name="_ETM_Q1_2969463"/>
      <w:bookmarkEnd w:id="22"/>
      <w:r>
        <w:rPr>
          <w:rFonts w:hint="eastAsia"/>
          <w:rtl/>
        </w:rPr>
        <w:t>אורי</w:t>
      </w:r>
      <w:r>
        <w:rPr>
          <w:rtl/>
        </w:rPr>
        <w:t xml:space="preserve"> </w:t>
      </w:r>
      <w:r>
        <w:rPr>
          <w:rFonts w:hint="eastAsia"/>
          <w:rtl/>
        </w:rPr>
        <w:t>שיינין</w:t>
      </w:r>
      <w:r>
        <w:rPr>
          <w:rtl/>
        </w:rPr>
        <w:t>:</w:t>
      </w:r>
    </w:p>
    <w:p w:rsidR="00F13068" w:rsidRDefault="00F13068" w:rsidP="00F13068">
      <w:pPr>
        <w:pStyle w:val="KeepWithNext"/>
        <w:rPr>
          <w:rtl/>
        </w:rPr>
      </w:pPr>
    </w:p>
    <w:p w:rsidR="00F13068" w:rsidRDefault="00F13068" w:rsidP="00F13068">
      <w:pPr>
        <w:rPr>
          <w:rtl/>
        </w:rPr>
      </w:pPr>
      <w:r>
        <w:rPr>
          <w:rtl/>
        </w:rPr>
        <w:t xml:space="preserve">אני חולק עלייך בניתוח של כמה </w:t>
      </w:r>
      <w:bookmarkStart w:id="23" w:name="_ETM_Q1_2972537"/>
      <w:bookmarkEnd w:id="23"/>
      <w:r>
        <w:rPr>
          <w:rtl/>
        </w:rPr>
        <w:t xml:space="preserve">היא דומה או לא דומה. אני חושב שזה </w:t>
      </w:r>
      <w:bookmarkStart w:id="24" w:name="_ETM_Q1_2976365"/>
      <w:bookmarkEnd w:id="24"/>
      <w:r>
        <w:rPr>
          <w:rtl/>
        </w:rPr>
        <w:t>שמרבית משרדי הממשלה מתנגדים להצעה הזאת, מל</w:t>
      </w:r>
      <w:bookmarkStart w:id="25" w:name="_ETM_Q1_2978422"/>
      <w:bookmarkEnd w:id="25"/>
      <w:r>
        <w:rPr>
          <w:rtl/>
        </w:rPr>
        <w:t>מד אולי שהצדק נמצא בהקשר הזה בצד...</w:t>
      </w:r>
    </w:p>
    <w:p w:rsidR="00F13068" w:rsidRDefault="00F13068" w:rsidP="00F13068">
      <w:pPr>
        <w:rPr>
          <w:rtl/>
        </w:rPr>
      </w:pPr>
      <w:bookmarkStart w:id="26" w:name="_ETM_Q1_2985636"/>
      <w:bookmarkEnd w:id="26"/>
    </w:p>
    <w:p w:rsidR="00F13068" w:rsidRDefault="00F13068" w:rsidP="00F13068">
      <w:pPr>
        <w:pStyle w:val="afb"/>
        <w:keepNext/>
        <w:rPr>
          <w:rtl/>
        </w:rPr>
      </w:pPr>
      <w:bookmarkStart w:id="27" w:name="_ETM_Q1_2985928"/>
      <w:bookmarkEnd w:id="27"/>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F13068" w:rsidRDefault="00F13068" w:rsidP="00F13068">
      <w:pPr>
        <w:pStyle w:val="KeepWithNext"/>
        <w:rPr>
          <w:rtl/>
        </w:rPr>
      </w:pPr>
    </w:p>
    <w:p w:rsidR="00F13068" w:rsidRDefault="00F13068" w:rsidP="00F13068">
      <w:pPr>
        <w:rPr>
          <w:rtl/>
        </w:rPr>
      </w:pPr>
      <w:r>
        <w:rPr>
          <w:rtl/>
        </w:rPr>
        <w:t>אולי זה אומר ש</w:t>
      </w:r>
      <w:bookmarkStart w:id="28" w:name="_ETM_Q1_2981302"/>
      <w:bookmarkEnd w:id="28"/>
      <w:r>
        <w:rPr>
          <w:rtl/>
        </w:rPr>
        <w:t xml:space="preserve">משרדי הממשלה מזדהים עם המעסיקים. </w:t>
      </w:r>
    </w:p>
    <w:p w:rsidR="00F13068" w:rsidRDefault="00F13068" w:rsidP="00F13068">
      <w:pPr>
        <w:rPr>
          <w:rtl/>
        </w:rPr>
      </w:pPr>
      <w:bookmarkStart w:id="29" w:name="_ETM_Q1_2985478"/>
      <w:bookmarkEnd w:id="29"/>
    </w:p>
    <w:p w:rsidR="00F13068" w:rsidRDefault="00F13068" w:rsidP="00F13068">
      <w:pPr>
        <w:pStyle w:val="afb"/>
        <w:keepNext/>
        <w:rPr>
          <w:rtl/>
        </w:rPr>
      </w:pPr>
      <w:bookmarkStart w:id="30" w:name="_ETM_Q1_2985820"/>
      <w:bookmarkEnd w:id="30"/>
      <w:r>
        <w:rPr>
          <w:rFonts w:hint="eastAsia"/>
          <w:rtl/>
        </w:rPr>
        <w:t>אורי</w:t>
      </w:r>
      <w:r>
        <w:rPr>
          <w:rtl/>
        </w:rPr>
        <w:t xml:space="preserve"> </w:t>
      </w:r>
      <w:r>
        <w:rPr>
          <w:rFonts w:hint="eastAsia"/>
          <w:rtl/>
        </w:rPr>
        <w:t>שיינין</w:t>
      </w:r>
      <w:r>
        <w:rPr>
          <w:rtl/>
        </w:rPr>
        <w:t>:</w:t>
      </w:r>
    </w:p>
    <w:p w:rsidR="00F13068" w:rsidRDefault="00F13068" w:rsidP="00F13068">
      <w:pPr>
        <w:pStyle w:val="KeepWithNext"/>
        <w:rPr>
          <w:rtl/>
        </w:rPr>
      </w:pPr>
    </w:p>
    <w:p w:rsidR="00F13068" w:rsidRDefault="00F13068" w:rsidP="00F13068">
      <w:pPr>
        <w:rPr>
          <w:rtl/>
        </w:rPr>
      </w:pPr>
      <w:r>
        <w:rPr>
          <w:rtl/>
        </w:rPr>
        <w:t xml:space="preserve">זה לא קשור. אני </w:t>
      </w:r>
      <w:bookmarkStart w:id="31" w:name="_ETM_Q1_2991105"/>
      <w:bookmarkEnd w:id="31"/>
      <w:r>
        <w:rPr>
          <w:rtl/>
        </w:rPr>
        <w:t xml:space="preserve">אמרתי שמשרד האוצר תומך בהצעת החוק המקורית. </w:t>
      </w:r>
    </w:p>
    <w:p w:rsidR="00F13068" w:rsidRDefault="00F13068" w:rsidP="00F13068">
      <w:pPr>
        <w:rPr>
          <w:rtl/>
        </w:rPr>
      </w:pPr>
      <w:bookmarkStart w:id="32" w:name="_ETM_Q1_2991913"/>
      <w:bookmarkEnd w:id="32"/>
    </w:p>
    <w:p w:rsidR="00F13068" w:rsidRDefault="00F13068" w:rsidP="00F13068">
      <w:pPr>
        <w:pStyle w:val="afb"/>
        <w:keepNext/>
        <w:rPr>
          <w:rtl/>
        </w:rPr>
      </w:pPr>
      <w:bookmarkStart w:id="33" w:name="_ETM_Q1_2992249"/>
      <w:bookmarkEnd w:id="33"/>
      <w:r>
        <w:rPr>
          <w:rFonts w:hint="eastAsia"/>
          <w:rtl/>
        </w:rPr>
        <w:t>מאירה</w:t>
      </w:r>
      <w:r>
        <w:rPr>
          <w:rtl/>
        </w:rPr>
        <w:t xml:space="preserve"> </w:t>
      </w:r>
      <w:r>
        <w:rPr>
          <w:rFonts w:hint="eastAsia"/>
          <w:rtl/>
        </w:rPr>
        <w:t>בסוק</w:t>
      </w:r>
      <w:r>
        <w:rPr>
          <w:rtl/>
        </w:rPr>
        <w:t>:</w:t>
      </w:r>
    </w:p>
    <w:p w:rsidR="00F13068" w:rsidRDefault="00F13068" w:rsidP="00F13068">
      <w:pPr>
        <w:pStyle w:val="KeepWithNext"/>
        <w:rPr>
          <w:rtl/>
        </w:rPr>
      </w:pPr>
    </w:p>
    <w:p w:rsidR="00F13068" w:rsidRDefault="00F13068" w:rsidP="00F13068">
      <w:pPr>
        <w:rPr>
          <w:rtl/>
        </w:rPr>
      </w:pPr>
      <w:r>
        <w:rPr>
          <w:rtl/>
        </w:rPr>
        <w:t xml:space="preserve">זה שרוב המשרדים </w:t>
      </w:r>
      <w:bookmarkStart w:id="34" w:name="_ETM_Q1_2994420"/>
      <w:bookmarkEnd w:id="34"/>
      <w:r>
        <w:rPr>
          <w:rtl/>
        </w:rPr>
        <w:t>תומכים זה לא אומר שהצדק איתכם.</w:t>
      </w:r>
    </w:p>
    <w:p w:rsidR="00F13068" w:rsidRDefault="00F13068" w:rsidP="00F13068">
      <w:pPr>
        <w:rPr>
          <w:rtl/>
        </w:rPr>
      </w:pPr>
    </w:p>
    <w:p w:rsidR="00F13068" w:rsidRDefault="00F13068" w:rsidP="00F13068">
      <w:pPr>
        <w:pStyle w:val="af8"/>
        <w:keepNext/>
        <w:rPr>
          <w:rtl/>
        </w:rPr>
      </w:pPr>
      <w:bookmarkStart w:id="35" w:name="_ETM_Q1_2999605"/>
      <w:bookmarkEnd w:id="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3068" w:rsidRDefault="00F13068" w:rsidP="00F13068">
      <w:pPr>
        <w:pStyle w:val="KeepWithNext"/>
        <w:rPr>
          <w:rtl/>
        </w:rPr>
      </w:pPr>
    </w:p>
    <w:p w:rsidR="0050271B" w:rsidRDefault="00F13068" w:rsidP="00F13068">
      <w:pPr>
        <w:rPr>
          <w:rtl/>
        </w:rPr>
      </w:pPr>
      <w:bookmarkStart w:id="36" w:name="_ETM_Q1_2665290"/>
      <w:bookmarkEnd w:id="36"/>
      <w:r>
        <w:rPr>
          <w:rtl/>
        </w:rPr>
        <w:t xml:space="preserve">מי רוצה </w:t>
      </w:r>
      <w:bookmarkStart w:id="37" w:name="_ETM_Q1_3014822"/>
      <w:bookmarkEnd w:id="37"/>
      <w:r>
        <w:rPr>
          <w:rtl/>
        </w:rPr>
        <w:t>לדבר?</w:t>
      </w:r>
    </w:p>
    <w:p w:rsidR="00F13068" w:rsidRDefault="00F13068" w:rsidP="00F13068">
      <w:pPr>
        <w:rPr>
          <w:rtl/>
        </w:rPr>
      </w:pPr>
    </w:p>
    <w:p w:rsidR="00F13068" w:rsidRDefault="00F13068" w:rsidP="00F13068">
      <w:pPr>
        <w:pStyle w:val="afb"/>
        <w:keepNext/>
        <w:rPr>
          <w:rtl/>
        </w:rPr>
      </w:pPr>
      <w:bookmarkStart w:id="38" w:name="_ETM_Q1_3013527"/>
      <w:bookmarkEnd w:id="38"/>
      <w:r>
        <w:rPr>
          <w:rFonts w:hint="eastAsia"/>
          <w:rtl/>
        </w:rPr>
        <w:t>יעל</w:t>
      </w:r>
      <w:r>
        <w:rPr>
          <w:rtl/>
        </w:rPr>
        <w:t xml:space="preserve"> </w:t>
      </w:r>
      <w:r>
        <w:rPr>
          <w:rFonts w:hint="eastAsia"/>
          <w:rtl/>
        </w:rPr>
        <w:t>ישראלי</w:t>
      </w:r>
      <w:r>
        <w:rPr>
          <w:rtl/>
        </w:rPr>
        <w:t>-</w:t>
      </w:r>
      <w:r>
        <w:rPr>
          <w:rFonts w:hint="eastAsia"/>
          <w:rtl/>
        </w:rPr>
        <w:t>נבו</w:t>
      </w:r>
      <w:r>
        <w:rPr>
          <w:rtl/>
        </w:rPr>
        <w:t>:</w:t>
      </w:r>
    </w:p>
    <w:p w:rsidR="00F13068" w:rsidRDefault="00F13068" w:rsidP="00F13068">
      <w:pPr>
        <w:pStyle w:val="KeepWithNext"/>
        <w:rPr>
          <w:rtl/>
        </w:rPr>
      </w:pPr>
    </w:p>
    <w:p w:rsidR="00F13068" w:rsidRDefault="00634B07" w:rsidP="00F13068">
      <w:pPr>
        <w:rPr>
          <w:rtl/>
        </w:rPr>
      </w:pPr>
      <w:r>
        <w:rPr>
          <w:rtl/>
        </w:rPr>
        <w:t>אני עורכת דין יעל</w:t>
      </w:r>
      <w:r w:rsidR="00F13068">
        <w:rPr>
          <w:rtl/>
        </w:rPr>
        <w:t xml:space="preserve"> ישראלי-נבו, מהלשכה המשפטית של אגף </w:t>
      </w:r>
      <w:bookmarkStart w:id="39" w:name="_ETM_Q1_3017063"/>
      <w:bookmarkEnd w:id="39"/>
      <w:r w:rsidR="00F13068">
        <w:rPr>
          <w:rtl/>
        </w:rPr>
        <w:t xml:space="preserve">השכר במשרד האוצר. אני רוצה להשלים את מה שנאמר על ידי משרד האוצר. </w:t>
      </w:r>
    </w:p>
    <w:p w:rsidR="00F13068" w:rsidRDefault="00F13068" w:rsidP="00F13068">
      <w:pPr>
        <w:rPr>
          <w:rtl/>
        </w:rPr>
      </w:pPr>
    </w:p>
    <w:p w:rsidR="00F13068" w:rsidRDefault="00F13068" w:rsidP="00634B07">
      <w:pPr>
        <w:rPr>
          <w:rtl/>
        </w:rPr>
      </w:pPr>
      <w:bookmarkStart w:id="40" w:name="_ETM_Q1_3023744"/>
      <w:bookmarkEnd w:id="40"/>
      <w:r>
        <w:rPr>
          <w:rtl/>
        </w:rPr>
        <w:t xml:space="preserve">קודם כול, אני חושבת שראוי להגיד שמי </w:t>
      </w:r>
      <w:bookmarkStart w:id="41" w:name="_ETM_Q1_3027254"/>
      <w:bookmarkEnd w:id="41"/>
      <w:r>
        <w:rPr>
          <w:rtl/>
        </w:rPr>
        <w:t>שראה את הדוח של הממונה על השכר לאחרונה ראה שיש</w:t>
      </w:r>
      <w:bookmarkStart w:id="42" w:name="_ETM_Q1_3032169"/>
      <w:bookmarkEnd w:id="42"/>
      <w:r>
        <w:rPr>
          <w:rtl/>
        </w:rPr>
        <w:t xml:space="preserve"> שם התייחסות מאוד נרחבת לחלוקה מגדרית. ולכן חלק </w:t>
      </w:r>
      <w:bookmarkStart w:id="43" w:name="_ETM_Q1_3040147"/>
      <w:bookmarkEnd w:id="43"/>
      <w:r>
        <w:rPr>
          <w:rtl/>
        </w:rPr>
        <w:t>מהדברים שההצעות כאן מבקשות לחייב כבר נעש</w:t>
      </w:r>
      <w:r w:rsidR="00634B07">
        <w:rPr>
          <w:rtl/>
        </w:rPr>
        <w:t>ים</w:t>
      </w:r>
      <w:r>
        <w:rPr>
          <w:rtl/>
        </w:rPr>
        <w:t xml:space="preserve"> - - -</w:t>
      </w:r>
    </w:p>
    <w:p w:rsidR="00F13068" w:rsidRDefault="00F13068" w:rsidP="00F13068">
      <w:pPr>
        <w:rPr>
          <w:rtl/>
        </w:rPr>
      </w:pPr>
    </w:p>
    <w:p w:rsidR="00F13068" w:rsidRDefault="00F13068" w:rsidP="00F13068">
      <w:pPr>
        <w:pStyle w:val="a5"/>
        <w:keepNext/>
        <w:rPr>
          <w:rtl/>
        </w:rPr>
      </w:pPr>
      <w:bookmarkStart w:id="44" w:name="_ETM_Q1_3042590"/>
      <w:bookmarkEnd w:id="44"/>
      <w:r>
        <w:rPr>
          <w:rFonts w:hint="eastAsia"/>
          <w:rtl/>
        </w:rPr>
        <w:t>תמי</w:t>
      </w:r>
      <w:r>
        <w:rPr>
          <w:rtl/>
        </w:rPr>
        <w:t xml:space="preserve"> </w:t>
      </w:r>
      <w:r>
        <w:rPr>
          <w:rFonts w:hint="eastAsia"/>
          <w:rtl/>
        </w:rPr>
        <w:t>סלע</w:t>
      </w:r>
      <w:r>
        <w:rPr>
          <w:rtl/>
        </w:rPr>
        <w:t>:</w:t>
      </w:r>
    </w:p>
    <w:p w:rsidR="00F13068" w:rsidRDefault="00F13068" w:rsidP="00F13068">
      <w:pPr>
        <w:pStyle w:val="KeepWithNext"/>
        <w:rPr>
          <w:rtl/>
        </w:rPr>
      </w:pPr>
    </w:p>
    <w:p w:rsidR="00F13068" w:rsidRDefault="00F13068" w:rsidP="00F13068">
      <w:pPr>
        <w:rPr>
          <w:rtl/>
        </w:rPr>
      </w:pPr>
      <w:r>
        <w:rPr>
          <w:rtl/>
        </w:rPr>
        <w:t xml:space="preserve">על המגזר הציבורי. </w:t>
      </w:r>
    </w:p>
    <w:p w:rsidR="00F13068" w:rsidRDefault="00F13068" w:rsidP="00F13068">
      <w:pPr>
        <w:rPr>
          <w:rtl/>
        </w:rPr>
      </w:pPr>
    </w:p>
    <w:p w:rsidR="00F13068" w:rsidRDefault="00F13068" w:rsidP="00F13068">
      <w:pPr>
        <w:pStyle w:val="afb"/>
        <w:keepNext/>
        <w:rPr>
          <w:rtl/>
        </w:rPr>
      </w:pPr>
      <w:bookmarkStart w:id="45" w:name="_ETM_Q1_3044775"/>
      <w:bookmarkEnd w:id="45"/>
      <w:r>
        <w:rPr>
          <w:rFonts w:hint="eastAsia"/>
          <w:rtl/>
        </w:rPr>
        <w:t>יעל</w:t>
      </w:r>
      <w:r>
        <w:rPr>
          <w:rtl/>
        </w:rPr>
        <w:t xml:space="preserve"> </w:t>
      </w:r>
      <w:r>
        <w:rPr>
          <w:rFonts w:hint="eastAsia"/>
          <w:rtl/>
        </w:rPr>
        <w:t>ישראלי</w:t>
      </w:r>
      <w:r>
        <w:rPr>
          <w:rtl/>
        </w:rPr>
        <w:t>-</w:t>
      </w:r>
      <w:r>
        <w:rPr>
          <w:rFonts w:hint="eastAsia"/>
          <w:rtl/>
        </w:rPr>
        <w:t>נבו</w:t>
      </w:r>
      <w:r>
        <w:rPr>
          <w:rtl/>
        </w:rPr>
        <w:t>:</w:t>
      </w:r>
    </w:p>
    <w:p w:rsidR="00F13068" w:rsidRDefault="00F13068" w:rsidP="00F13068">
      <w:pPr>
        <w:pStyle w:val="KeepWithNext"/>
        <w:rPr>
          <w:rtl/>
        </w:rPr>
      </w:pPr>
    </w:p>
    <w:p w:rsidR="00F13068" w:rsidRDefault="00F13068" w:rsidP="00F13068">
      <w:pPr>
        <w:rPr>
          <w:rtl/>
        </w:rPr>
      </w:pPr>
      <w:r>
        <w:rPr>
          <w:rtl/>
        </w:rPr>
        <w:t xml:space="preserve">אני יכולה לדבר רק על המגזר הציבורי. </w:t>
      </w:r>
      <w:bookmarkStart w:id="46" w:name="_ETM_Q1_3048038"/>
      <w:bookmarkEnd w:id="46"/>
    </w:p>
    <w:p w:rsidR="00F13068" w:rsidRDefault="00F13068" w:rsidP="00F13068">
      <w:pPr>
        <w:rPr>
          <w:rtl/>
        </w:rPr>
      </w:pPr>
    </w:p>
    <w:p w:rsidR="00F13068" w:rsidRDefault="00F13068" w:rsidP="00F13068">
      <w:pPr>
        <w:pStyle w:val="a5"/>
        <w:keepNext/>
        <w:rPr>
          <w:rtl/>
        </w:rPr>
      </w:pPr>
      <w:bookmarkStart w:id="47" w:name="_ETM_Q1_3048366"/>
      <w:bookmarkEnd w:id="47"/>
      <w:r>
        <w:rPr>
          <w:rFonts w:hint="eastAsia"/>
          <w:rtl/>
        </w:rPr>
        <w:t>תמי</w:t>
      </w:r>
      <w:r>
        <w:rPr>
          <w:rtl/>
        </w:rPr>
        <w:t xml:space="preserve"> </w:t>
      </w:r>
      <w:r>
        <w:rPr>
          <w:rFonts w:hint="eastAsia"/>
          <w:rtl/>
        </w:rPr>
        <w:t>סלע</w:t>
      </w:r>
      <w:r>
        <w:rPr>
          <w:rtl/>
        </w:rPr>
        <w:t>:</w:t>
      </w:r>
    </w:p>
    <w:p w:rsidR="00F13068" w:rsidRDefault="00F13068" w:rsidP="00F13068">
      <w:pPr>
        <w:pStyle w:val="KeepWithNext"/>
        <w:rPr>
          <w:rtl/>
        </w:rPr>
      </w:pPr>
    </w:p>
    <w:p w:rsidR="00F13068" w:rsidRDefault="00F13068" w:rsidP="00F13068">
      <w:pPr>
        <w:rPr>
          <w:rtl/>
        </w:rPr>
      </w:pPr>
      <w:r>
        <w:rPr>
          <w:rtl/>
        </w:rPr>
        <w:t xml:space="preserve">אנחנו מבקשות להתחיל תהליך גם במגזר הפרטי. </w:t>
      </w:r>
      <w:bookmarkStart w:id="48" w:name="_ETM_Q1_3047272"/>
      <w:bookmarkEnd w:id="48"/>
    </w:p>
    <w:p w:rsidR="00F13068" w:rsidRDefault="00F13068" w:rsidP="00F13068">
      <w:pPr>
        <w:rPr>
          <w:rtl/>
        </w:rPr>
      </w:pPr>
    </w:p>
    <w:p w:rsidR="00F13068" w:rsidRDefault="00F13068" w:rsidP="00F13068">
      <w:pPr>
        <w:pStyle w:val="afb"/>
        <w:keepNext/>
        <w:rPr>
          <w:rtl/>
        </w:rPr>
      </w:pPr>
      <w:bookmarkStart w:id="49" w:name="_ETM_Q1_3047447"/>
      <w:bookmarkEnd w:id="49"/>
      <w:r>
        <w:rPr>
          <w:rFonts w:hint="eastAsia"/>
          <w:rtl/>
        </w:rPr>
        <w:t>יעל</w:t>
      </w:r>
      <w:r>
        <w:rPr>
          <w:rtl/>
        </w:rPr>
        <w:t xml:space="preserve"> </w:t>
      </w:r>
      <w:r>
        <w:rPr>
          <w:rFonts w:hint="eastAsia"/>
          <w:rtl/>
        </w:rPr>
        <w:t>ישראלי</w:t>
      </w:r>
      <w:r>
        <w:rPr>
          <w:rtl/>
        </w:rPr>
        <w:t>-</w:t>
      </w:r>
      <w:r>
        <w:rPr>
          <w:rFonts w:hint="eastAsia"/>
          <w:rtl/>
        </w:rPr>
        <w:t>נבו</w:t>
      </w:r>
      <w:r>
        <w:rPr>
          <w:rtl/>
        </w:rPr>
        <w:t>:</w:t>
      </w:r>
    </w:p>
    <w:p w:rsidR="00F13068" w:rsidRDefault="00F13068" w:rsidP="00F13068">
      <w:pPr>
        <w:pStyle w:val="KeepWithNext"/>
        <w:rPr>
          <w:rtl/>
        </w:rPr>
      </w:pPr>
    </w:p>
    <w:p w:rsidR="00F13068" w:rsidRDefault="00F13068" w:rsidP="00F13068">
      <w:pPr>
        <w:rPr>
          <w:rtl/>
        </w:rPr>
      </w:pPr>
      <w:r>
        <w:rPr>
          <w:rtl/>
        </w:rPr>
        <w:t>אין ספק שהמגזר הפרטי מתמודד עם - - -</w:t>
      </w:r>
    </w:p>
    <w:p w:rsidR="00F13068" w:rsidRDefault="00F13068" w:rsidP="00F13068">
      <w:pPr>
        <w:rPr>
          <w:rtl/>
        </w:rPr>
      </w:pPr>
    </w:p>
    <w:p w:rsidR="00F13068" w:rsidRDefault="00F13068" w:rsidP="00F13068">
      <w:pPr>
        <w:pStyle w:val="af8"/>
        <w:keepNext/>
        <w:rPr>
          <w:rtl/>
        </w:rPr>
      </w:pPr>
      <w:bookmarkStart w:id="50" w:name="_ETM_Q1_3052317"/>
      <w:bookmarkEnd w:id="5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3068" w:rsidRDefault="00F13068" w:rsidP="00F13068">
      <w:pPr>
        <w:pStyle w:val="KeepWithNext"/>
        <w:rPr>
          <w:rtl/>
        </w:rPr>
      </w:pPr>
    </w:p>
    <w:p w:rsidR="00F13068" w:rsidRDefault="00F13068" w:rsidP="00F13068">
      <w:pPr>
        <w:rPr>
          <w:rtl/>
        </w:rPr>
      </w:pPr>
      <w:r>
        <w:rPr>
          <w:rtl/>
        </w:rPr>
        <w:t>גברתי, ממתי הדוחות האלה מוגשים לציבור בפילוח הזה?</w:t>
      </w:r>
    </w:p>
    <w:p w:rsidR="00F13068" w:rsidRDefault="00F13068" w:rsidP="00F13068">
      <w:pPr>
        <w:rPr>
          <w:rtl/>
        </w:rPr>
      </w:pPr>
      <w:bookmarkStart w:id="51" w:name="_ETM_Q1_3057353"/>
      <w:bookmarkEnd w:id="51"/>
    </w:p>
    <w:p w:rsidR="00F13068" w:rsidRDefault="00F13068" w:rsidP="00F13068">
      <w:pPr>
        <w:pStyle w:val="-"/>
        <w:keepNext/>
        <w:rPr>
          <w:rtl/>
        </w:rPr>
      </w:pPr>
      <w:r>
        <w:rPr>
          <w:rFonts w:hint="eastAsia"/>
          <w:rtl/>
        </w:rPr>
        <w:t>יעל</w:t>
      </w:r>
      <w:r>
        <w:rPr>
          <w:rtl/>
        </w:rPr>
        <w:t xml:space="preserve"> </w:t>
      </w:r>
      <w:r>
        <w:rPr>
          <w:rFonts w:hint="eastAsia"/>
          <w:rtl/>
        </w:rPr>
        <w:t>ישראלי</w:t>
      </w:r>
      <w:r>
        <w:rPr>
          <w:rtl/>
        </w:rPr>
        <w:t>-</w:t>
      </w:r>
      <w:r>
        <w:rPr>
          <w:rFonts w:hint="eastAsia"/>
          <w:rtl/>
        </w:rPr>
        <w:t>נבו</w:t>
      </w:r>
      <w:r>
        <w:rPr>
          <w:rtl/>
        </w:rPr>
        <w:t>:</w:t>
      </w:r>
    </w:p>
    <w:p w:rsidR="00F13068" w:rsidRDefault="00F13068" w:rsidP="00F13068">
      <w:pPr>
        <w:pStyle w:val="KeepWithNext"/>
        <w:rPr>
          <w:rtl/>
        </w:rPr>
      </w:pPr>
    </w:p>
    <w:p w:rsidR="00F13068" w:rsidRDefault="00F13068" w:rsidP="00F13068">
      <w:pPr>
        <w:rPr>
          <w:rtl/>
        </w:rPr>
      </w:pPr>
      <w:r>
        <w:rPr>
          <w:rtl/>
        </w:rPr>
        <w:t xml:space="preserve">לדעתי </w:t>
      </w:r>
      <w:bookmarkStart w:id="52" w:name="_ETM_Q1_3056996"/>
      <w:bookmarkEnd w:id="52"/>
      <w:r>
        <w:rPr>
          <w:rtl/>
        </w:rPr>
        <w:t>מ-2011.</w:t>
      </w:r>
    </w:p>
    <w:p w:rsidR="00F13068" w:rsidRDefault="00F13068" w:rsidP="00F13068">
      <w:pPr>
        <w:rPr>
          <w:rtl/>
        </w:rPr>
      </w:pPr>
    </w:p>
    <w:p w:rsidR="00F13068" w:rsidRDefault="00F13068" w:rsidP="00F13068">
      <w:pPr>
        <w:pStyle w:val="af8"/>
        <w:keepNext/>
        <w:rPr>
          <w:rtl/>
        </w:rPr>
      </w:pPr>
      <w:bookmarkStart w:id="53" w:name="_ETM_Q1_3057885"/>
      <w:bookmarkEnd w:id="5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3068" w:rsidRDefault="00F13068" w:rsidP="00F13068">
      <w:pPr>
        <w:pStyle w:val="KeepWithNext"/>
        <w:rPr>
          <w:rtl/>
        </w:rPr>
      </w:pPr>
    </w:p>
    <w:p w:rsidR="00F13068" w:rsidRDefault="00F13068" w:rsidP="00F13068">
      <w:pPr>
        <w:rPr>
          <w:rtl/>
        </w:rPr>
      </w:pPr>
      <w:r>
        <w:rPr>
          <w:rtl/>
        </w:rPr>
        <w:t xml:space="preserve">יפה, התקדמנו. </w:t>
      </w:r>
    </w:p>
    <w:p w:rsidR="00F13068" w:rsidRDefault="00F13068" w:rsidP="00F13068">
      <w:pPr>
        <w:rPr>
          <w:rtl/>
        </w:rPr>
      </w:pPr>
    </w:p>
    <w:p w:rsidR="00F13068" w:rsidRDefault="00F13068" w:rsidP="00F13068">
      <w:pPr>
        <w:pStyle w:val="a5"/>
        <w:keepNext/>
        <w:rPr>
          <w:rtl/>
        </w:rPr>
      </w:pPr>
      <w:bookmarkStart w:id="54" w:name="_ETM_Q1_3061628"/>
      <w:bookmarkEnd w:id="54"/>
      <w:r>
        <w:rPr>
          <w:rFonts w:hint="eastAsia"/>
          <w:rtl/>
        </w:rPr>
        <w:t>תמי</w:t>
      </w:r>
      <w:r>
        <w:rPr>
          <w:rtl/>
        </w:rPr>
        <w:t xml:space="preserve"> </w:t>
      </w:r>
      <w:r>
        <w:rPr>
          <w:rFonts w:hint="eastAsia"/>
          <w:rtl/>
        </w:rPr>
        <w:t>סלע</w:t>
      </w:r>
      <w:r>
        <w:rPr>
          <w:rtl/>
        </w:rPr>
        <w:t>:</w:t>
      </w:r>
    </w:p>
    <w:p w:rsidR="00F13068" w:rsidRDefault="00F13068" w:rsidP="00F13068">
      <w:pPr>
        <w:pStyle w:val="KeepWithNext"/>
        <w:rPr>
          <w:rtl/>
        </w:rPr>
      </w:pPr>
    </w:p>
    <w:p w:rsidR="00F13068" w:rsidRDefault="00F13068" w:rsidP="00F13068">
      <w:pPr>
        <w:rPr>
          <w:rtl/>
        </w:rPr>
      </w:pPr>
      <w:r>
        <w:rPr>
          <w:rtl/>
        </w:rPr>
        <w:t>החקיקה מ-2008 מחייבת גוף ציבורי - - -</w:t>
      </w:r>
    </w:p>
    <w:p w:rsidR="00F13068" w:rsidRDefault="00F13068" w:rsidP="00F13068">
      <w:pPr>
        <w:rPr>
          <w:rtl/>
        </w:rPr>
      </w:pPr>
      <w:bookmarkStart w:id="55" w:name="_ETM_Q1_3067381"/>
      <w:bookmarkEnd w:id="55"/>
    </w:p>
    <w:p w:rsidR="00F13068" w:rsidRDefault="00067A8A" w:rsidP="00067A8A">
      <w:pPr>
        <w:pStyle w:val="afb"/>
        <w:keepNext/>
        <w:rPr>
          <w:rtl/>
        </w:rPr>
      </w:pPr>
      <w:bookmarkStart w:id="56" w:name="_ETM_Q1_3067738"/>
      <w:bookmarkEnd w:id="56"/>
      <w:r>
        <w:rPr>
          <w:rFonts w:hint="eastAsia"/>
          <w:rtl/>
        </w:rPr>
        <w:t>מאירה</w:t>
      </w:r>
      <w:r>
        <w:rPr>
          <w:rtl/>
        </w:rPr>
        <w:t xml:space="preserve"> </w:t>
      </w:r>
      <w:r>
        <w:rPr>
          <w:rFonts w:hint="eastAsia"/>
          <w:rtl/>
        </w:rPr>
        <w:t>בסוק</w:t>
      </w:r>
      <w:r>
        <w:rPr>
          <w:rtl/>
        </w:rPr>
        <w:t>:</w:t>
      </w:r>
    </w:p>
    <w:p w:rsidR="00067A8A" w:rsidRPr="00067A8A" w:rsidRDefault="00067A8A" w:rsidP="00067A8A">
      <w:pPr>
        <w:ind w:firstLine="0"/>
        <w:rPr>
          <w:rtl/>
        </w:rPr>
      </w:pPr>
    </w:p>
    <w:p w:rsidR="00F13068" w:rsidRDefault="00067A8A" w:rsidP="00F13068">
      <w:pPr>
        <w:rPr>
          <w:rtl/>
        </w:rPr>
      </w:pPr>
      <w:r>
        <w:rPr>
          <w:rtl/>
        </w:rPr>
        <w:t xml:space="preserve">זה </w:t>
      </w:r>
      <w:bookmarkStart w:id="57" w:name="_ETM_Q1_3069060"/>
      <w:bookmarkEnd w:id="57"/>
      <w:r>
        <w:rPr>
          <w:rtl/>
        </w:rPr>
        <w:t xml:space="preserve">בא מלחץ של חברי הכנסת, זה לא בא מטעמם. </w:t>
      </w:r>
    </w:p>
    <w:p w:rsidR="00067A8A" w:rsidRDefault="00067A8A" w:rsidP="00F13068">
      <w:pPr>
        <w:rPr>
          <w:rtl/>
        </w:rPr>
      </w:pPr>
    </w:p>
    <w:p w:rsidR="00067A8A" w:rsidRDefault="00067A8A" w:rsidP="00067A8A">
      <w:pPr>
        <w:pStyle w:val="afb"/>
        <w:keepNext/>
        <w:rPr>
          <w:rtl/>
        </w:rPr>
      </w:pPr>
      <w:bookmarkStart w:id="58" w:name="_ETM_Q1_3069675"/>
      <w:bookmarkEnd w:id="58"/>
      <w:r>
        <w:rPr>
          <w:rFonts w:hint="eastAsia"/>
          <w:rtl/>
        </w:rPr>
        <w:t>תמר</w:t>
      </w:r>
      <w:r>
        <w:rPr>
          <w:rtl/>
        </w:rPr>
        <w:t xml:space="preserve"> </w:t>
      </w:r>
      <w:r>
        <w:rPr>
          <w:rFonts w:hint="eastAsia"/>
          <w:rtl/>
        </w:rPr>
        <w:t>אדלשטיין</w:t>
      </w:r>
      <w:r>
        <w:rPr>
          <w:rtl/>
        </w:rPr>
        <w:t xml:space="preserve"> </w:t>
      </w:r>
      <w:r>
        <w:rPr>
          <w:rFonts w:hint="eastAsia"/>
          <w:rtl/>
        </w:rPr>
        <w:t>זקבך</w:t>
      </w:r>
      <w:r>
        <w:rPr>
          <w:rtl/>
        </w:rPr>
        <w:t>:</w:t>
      </w:r>
    </w:p>
    <w:p w:rsidR="00067A8A" w:rsidRDefault="00067A8A" w:rsidP="00067A8A">
      <w:pPr>
        <w:pStyle w:val="KeepWithNext"/>
        <w:rPr>
          <w:rtl/>
        </w:rPr>
      </w:pPr>
    </w:p>
    <w:p w:rsidR="00067A8A" w:rsidRDefault="00067A8A" w:rsidP="00067A8A">
      <w:pPr>
        <w:rPr>
          <w:rtl/>
        </w:rPr>
      </w:pPr>
      <w:r>
        <w:rPr>
          <w:rtl/>
        </w:rPr>
        <w:t xml:space="preserve">זה </w:t>
      </w:r>
      <w:bookmarkStart w:id="59" w:name="_ETM_Q1_3072935"/>
      <w:bookmarkEnd w:id="59"/>
      <w:r>
        <w:rPr>
          <w:rtl/>
        </w:rPr>
        <w:t xml:space="preserve">בא מפעילות של ארגוני הנשים. </w:t>
      </w:r>
    </w:p>
    <w:p w:rsidR="00067A8A" w:rsidRDefault="00067A8A" w:rsidP="00067A8A">
      <w:pPr>
        <w:rPr>
          <w:rtl/>
        </w:rPr>
      </w:pPr>
    </w:p>
    <w:p w:rsidR="00067A8A" w:rsidRDefault="00067A8A" w:rsidP="00067A8A">
      <w:pPr>
        <w:pStyle w:val="a5"/>
        <w:keepNext/>
        <w:rPr>
          <w:rtl/>
        </w:rPr>
      </w:pPr>
      <w:bookmarkStart w:id="60" w:name="_ETM_Q1_3073715"/>
      <w:bookmarkEnd w:id="60"/>
      <w:r>
        <w:rPr>
          <w:rFonts w:hint="eastAsia"/>
          <w:rtl/>
        </w:rPr>
        <w:t>תמי</w:t>
      </w:r>
      <w:r>
        <w:rPr>
          <w:rtl/>
        </w:rPr>
        <w:t xml:space="preserve"> </w:t>
      </w:r>
      <w:r>
        <w:rPr>
          <w:rFonts w:hint="eastAsia"/>
          <w:rtl/>
        </w:rPr>
        <w:t>סלע</w:t>
      </w:r>
      <w:r>
        <w:rPr>
          <w:rtl/>
        </w:rPr>
        <w:t>:</w:t>
      </w:r>
    </w:p>
    <w:p w:rsidR="00067A8A" w:rsidRDefault="00067A8A" w:rsidP="00067A8A">
      <w:pPr>
        <w:pStyle w:val="KeepWithNext"/>
        <w:rPr>
          <w:rtl/>
        </w:rPr>
      </w:pPr>
    </w:p>
    <w:p w:rsidR="00067A8A" w:rsidRDefault="00067A8A" w:rsidP="00067A8A">
      <w:pPr>
        <w:rPr>
          <w:rtl/>
        </w:rPr>
      </w:pPr>
      <w:r>
        <w:rPr>
          <w:rtl/>
        </w:rPr>
        <w:t xml:space="preserve">אבל זה משמח שזה קיים. </w:t>
      </w:r>
      <w:bookmarkStart w:id="61" w:name="_ETM_Q1_3079470"/>
      <w:bookmarkEnd w:id="61"/>
    </w:p>
    <w:p w:rsidR="00067A8A" w:rsidRDefault="00067A8A" w:rsidP="00067A8A">
      <w:pPr>
        <w:rPr>
          <w:rtl/>
        </w:rPr>
      </w:pPr>
    </w:p>
    <w:p w:rsidR="00067A8A" w:rsidRDefault="00067A8A" w:rsidP="00067A8A">
      <w:pPr>
        <w:pStyle w:val="afb"/>
        <w:keepNext/>
        <w:rPr>
          <w:rtl/>
        </w:rPr>
      </w:pPr>
      <w:bookmarkStart w:id="62" w:name="_ETM_Q1_3082200"/>
      <w:bookmarkEnd w:id="62"/>
      <w:r>
        <w:rPr>
          <w:rFonts w:hint="eastAsia"/>
          <w:rtl/>
        </w:rPr>
        <w:t>מאירה</w:t>
      </w:r>
      <w:r>
        <w:rPr>
          <w:rtl/>
        </w:rPr>
        <w:t xml:space="preserve"> </w:t>
      </w:r>
      <w:r>
        <w:rPr>
          <w:rFonts w:hint="eastAsia"/>
          <w:rtl/>
        </w:rPr>
        <w:t>בסוק</w:t>
      </w:r>
      <w:r>
        <w:rPr>
          <w:rtl/>
        </w:rPr>
        <w:t>:</w:t>
      </w:r>
    </w:p>
    <w:p w:rsidR="00067A8A" w:rsidRDefault="00067A8A" w:rsidP="00067A8A">
      <w:pPr>
        <w:pStyle w:val="KeepWithNext"/>
        <w:rPr>
          <w:rtl/>
        </w:rPr>
      </w:pPr>
    </w:p>
    <w:p w:rsidR="00067A8A" w:rsidRDefault="00067A8A" w:rsidP="00067A8A">
      <w:pPr>
        <w:rPr>
          <w:rtl/>
        </w:rPr>
      </w:pPr>
      <w:r>
        <w:rPr>
          <w:rtl/>
        </w:rPr>
        <w:t xml:space="preserve">תמשיכו ללחוץ. </w:t>
      </w:r>
    </w:p>
    <w:p w:rsidR="00067A8A" w:rsidRDefault="00067A8A" w:rsidP="00067A8A">
      <w:pPr>
        <w:rPr>
          <w:rtl/>
        </w:rPr>
      </w:pPr>
    </w:p>
    <w:p w:rsidR="00067A8A" w:rsidRDefault="00067A8A" w:rsidP="00067A8A">
      <w:pPr>
        <w:pStyle w:val="af8"/>
        <w:keepNext/>
        <w:rPr>
          <w:rtl/>
        </w:rPr>
      </w:pPr>
      <w:bookmarkStart w:id="63" w:name="_ETM_Q1_3082645"/>
      <w:bookmarkEnd w:id="6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7A8A" w:rsidRDefault="00067A8A" w:rsidP="00067A8A">
      <w:pPr>
        <w:pStyle w:val="KeepWithNext"/>
        <w:rPr>
          <w:rtl/>
        </w:rPr>
      </w:pPr>
    </w:p>
    <w:p w:rsidR="00067A8A" w:rsidRDefault="00067A8A" w:rsidP="00067A8A">
      <w:pPr>
        <w:rPr>
          <w:rtl/>
        </w:rPr>
      </w:pPr>
      <w:r>
        <w:rPr>
          <w:rtl/>
        </w:rPr>
        <w:t xml:space="preserve">זה לא הרבה. בשנת 1977 אומרת חברת </w:t>
      </w:r>
      <w:bookmarkStart w:id="64" w:name="_ETM_Q1_3084290"/>
      <w:bookmarkEnd w:id="64"/>
      <w:r>
        <w:rPr>
          <w:rtl/>
        </w:rPr>
        <w:t xml:space="preserve">הכנסת לשעבר שולה אלוני שמה שנשים לא עשו למען עצמם </w:t>
      </w:r>
      <w:bookmarkStart w:id="65" w:name="_ETM_Q1_3091946"/>
      <w:bookmarkEnd w:id="65"/>
      <w:r>
        <w:rPr>
          <w:rtl/>
        </w:rPr>
        <w:t xml:space="preserve">לא ייעשה. אז ראוי פה להגיד תודה גם לקודמותינו. </w:t>
      </w:r>
      <w:bookmarkStart w:id="66" w:name="_ETM_Q1_3100174"/>
      <w:bookmarkEnd w:id="66"/>
    </w:p>
    <w:p w:rsidR="00067A8A" w:rsidRDefault="00067A8A" w:rsidP="00067A8A">
      <w:pPr>
        <w:rPr>
          <w:rtl/>
        </w:rPr>
      </w:pPr>
    </w:p>
    <w:p w:rsidR="00067A8A" w:rsidRDefault="00067A8A" w:rsidP="00067A8A">
      <w:pPr>
        <w:pStyle w:val="afb"/>
        <w:keepNext/>
        <w:rPr>
          <w:rtl/>
        </w:rPr>
      </w:pPr>
      <w:bookmarkStart w:id="67" w:name="_ETM_Q1_3100502"/>
      <w:bookmarkEnd w:id="67"/>
      <w:r>
        <w:rPr>
          <w:rFonts w:hint="eastAsia"/>
          <w:rtl/>
        </w:rPr>
        <w:t>יעל</w:t>
      </w:r>
      <w:r>
        <w:rPr>
          <w:rtl/>
        </w:rPr>
        <w:t xml:space="preserve"> </w:t>
      </w:r>
      <w:r>
        <w:rPr>
          <w:rFonts w:hint="eastAsia"/>
          <w:rtl/>
        </w:rPr>
        <w:t>ישראלי</w:t>
      </w:r>
      <w:r>
        <w:rPr>
          <w:rtl/>
        </w:rPr>
        <w:t>-</w:t>
      </w:r>
      <w:r>
        <w:rPr>
          <w:rFonts w:hint="eastAsia"/>
          <w:rtl/>
        </w:rPr>
        <w:t>נבו</w:t>
      </w:r>
      <w:r>
        <w:rPr>
          <w:rtl/>
        </w:rPr>
        <w:t>:</w:t>
      </w:r>
    </w:p>
    <w:p w:rsidR="00067A8A" w:rsidRDefault="00067A8A" w:rsidP="00067A8A">
      <w:pPr>
        <w:pStyle w:val="KeepWithNext"/>
        <w:rPr>
          <w:rtl/>
        </w:rPr>
      </w:pPr>
    </w:p>
    <w:p w:rsidR="00067A8A" w:rsidRDefault="00067A8A" w:rsidP="00067A8A">
      <w:pPr>
        <w:rPr>
          <w:rtl/>
        </w:rPr>
      </w:pPr>
      <w:r>
        <w:rPr>
          <w:rtl/>
        </w:rPr>
        <w:t xml:space="preserve">לדעתי גם חוק יסודות התקציב קובע שצריכה להיות התייחסות מגדרית </w:t>
      </w:r>
      <w:bookmarkStart w:id="68" w:name="_ETM_Q1_3109995"/>
      <w:bookmarkEnd w:id="68"/>
      <w:r>
        <w:rPr>
          <w:rtl/>
        </w:rPr>
        <w:t xml:space="preserve">לנתונים, וזה לא בא רק מזה שנענינו לבקשת הארגונים. אבל </w:t>
      </w:r>
      <w:bookmarkStart w:id="69" w:name="_ETM_Q1_3116973"/>
      <w:bookmarkEnd w:id="69"/>
      <w:r>
        <w:rPr>
          <w:rtl/>
        </w:rPr>
        <w:t xml:space="preserve">אנחנו בהחלט שמחנו להיענות לבקשת הארגונים. </w:t>
      </w:r>
    </w:p>
    <w:p w:rsidR="00067A8A" w:rsidRDefault="00067A8A" w:rsidP="00067A8A">
      <w:pPr>
        <w:rPr>
          <w:rtl/>
        </w:rPr>
      </w:pPr>
    </w:p>
    <w:p w:rsidR="00067A8A" w:rsidRDefault="00067A8A" w:rsidP="00067A8A">
      <w:pPr>
        <w:pStyle w:val="af8"/>
        <w:keepNext/>
        <w:rPr>
          <w:rtl/>
        </w:rPr>
      </w:pPr>
      <w:bookmarkStart w:id="70" w:name="_ETM_Q1_3117753"/>
      <w:bookmarkEnd w:id="7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7A8A" w:rsidRDefault="00067A8A" w:rsidP="00067A8A">
      <w:pPr>
        <w:pStyle w:val="KeepWithNext"/>
        <w:rPr>
          <w:rtl/>
        </w:rPr>
      </w:pPr>
    </w:p>
    <w:p w:rsidR="00067A8A" w:rsidRDefault="00067A8A" w:rsidP="00067A8A">
      <w:pPr>
        <w:rPr>
          <w:rtl/>
        </w:rPr>
      </w:pPr>
      <w:r>
        <w:rPr>
          <w:rtl/>
        </w:rPr>
        <w:t xml:space="preserve">ולענייננו, גברתי. </w:t>
      </w:r>
    </w:p>
    <w:p w:rsidR="00067A8A" w:rsidRDefault="00067A8A" w:rsidP="00067A8A">
      <w:pPr>
        <w:rPr>
          <w:rtl/>
        </w:rPr>
      </w:pPr>
    </w:p>
    <w:p w:rsidR="00067A8A" w:rsidRDefault="00067A8A" w:rsidP="00067A8A">
      <w:pPr>
        <w:pStyle w:val="-"/>
        <w:keepNext/>
        <w:rPr>
          <w:rtl/>
        </w:rPr>
      </w:pPr>
      <w:bookmarkStart w:id="71" w:name="_ETM_Q1_3120082"/>
      <w:bookmarkEnd w:id="71"/>
      <w:r>
        <w:rPr>
          <w:rFonts w:hint="eastAsia"/>
          <w:rtl/>
        </w:rPr>
        <w:t>יעל</w:t>
      </w:r>
      <w:r>
        <w:rPr>
          <w:rtl/>
        </w:rPr>
        <w:t xml:space="preserve"> </w:t>
      </w:r>
      <w:r>
        <w:rPr>
          <w:rFonts w:hint="eastAsia"/>
          <w:rtl/>
        </w:rPr>
        <w:t>ישראלי</w:t>
      </w:r>
      <w:r>
        <w:rPr>
          <w:rtl/>
        </w:rPr>
        <w:t>-</w:t>
      </w:r>
      <w:r>
        <w:rPr>
          <w:rFonts w:hint="eastAsia"/>
          <w:rtl/>
        </w:rPr>
        <w:t>נבו</w:t>
      </w:r>
      <w:r>
        <w:rPr>
          <w:rtl/>
        </w:rPr>
        <w:t>:</w:t>
      </w:r>
    </w:p>
    <w:p w:rsidR="00067A8A" w:rsidRDefault="00067A8A" w:rsidP="00067A8A">
      <w:pPr>
        <w:pStyle w:val="KeepWithNext"/>
        <w:rPr>
          <w:rtl/>
        </w:rPr>
      </w:pPr>
    </w:p>
    <w:p w:rsidR="00F61C95" w:rsidRDefault="00067A8A" w:rsidP="00634B07">
      <w:pPr>
        <w:rPr>
          <w:rtl/>
        </w:rPr>
      </w:pPr>
      <w:r>
        <w:rPr>
          <w:rtl/>
        </w:rPr>
        <w:t xml:space="preserve">אין </w:t>
      </w:r>
      <w:bookmarkStart w:id="72" w:name="_ETM_Q1_3123824"/>
      <w:bookmarkEnd w:id="72"/>
      <w:r>
        <w:rPr>
          <w:rtl/>
        </w:rPr>
        <w:t xml:space="preserve">לנו התנגדות לדרישה שיש להציג את הנתונים, בין אם זה </w:t>
      </w:r>
      <w:bookmarkStart w:id="73" w:name="_ETM_Q1_3128952"/>
      <w:bookmarkEnd w:id="73"/>
      <w:r>
        <w:rPr>
          <w:rtl/>
        </w:rPr>
        <w:t xml:space="preserve">בהצעה הראשונה, בסעיף 3א, ובין אם זה בסעיף 7א, </w:t>
      </w:r>
      <w:bookmarkStart w:id="74" w:name="_ETM_Q1_3132587"/>
      <w:bookmarkEnd w:id="74"/>
      <w:r>
        <w:rPr>
          <w:rtl/>
        </w:rPr>
        <w:t>בהצעה השנייה. עם זאת, בסעיף 3א נדרשת מלאכת איסו</w:t>
      </w:r>
      <w:bookmarkStart w:id="75" w:name="_ETM_Q1_3145253"/>
      <w:bookmarkEnd w:id="75"/>
      <w:r>
        <w:rPr>
          <w:rtl/>
        </w:rPr>
        <w:t>ף נתונים מאוד רחבה, ו</w:t>
      </w:r>
      <w:r w:rsidR="00634B07">
        <w:rPr>
          <w:rtl/>
        </w:rPr>
        <w:t xml:space="preserve">גם </w:t>
      </w:r>
      <w:r>
        <w:rPr>
          <w:rtl/>
        </w:rPr>
        <w:t xml:space="preserve">אין </w:t>
      </w:r>
      <w:r w:rsidR="00634B07">
        <w:rPr>
          <w:rtl/>
        </w:rPr>
        <w:t>בו</w:t>
      </w:r>
      <w:r>
        <w:rPr>
          <w:rtl/>
        </w:rPr>
        <w:t xml:space="preserve"> חזרה להגדרה של סעיף 2 לחוק שכר שווה לעובדת ועובד, שקובע שמדובר </w:t>
      </w:r>
      <w:bookmarkStart w:id="76" w:name="_ETM_Q1_3152714"/>
      <w:bookmarkEnd w:id="76"/>
      <w:r>
        <w:rPr>
          <w:rtl/>
        </w:rPr>
        <w:t xml:space="preserve">על שכר שווה בעד אותה עבודה, עבודה שווה בעיקרה </w:t>
      </w:r>
      <w:bookmarkStart w:id="77" w:name="_ETM_Q1_3156887"/>
      <w:bookmarkEnd w:id="77"/>
      <w:r>
        <w:rPr>
          <w:rtl/>
        </w:rPr>
        <w:t xml:space="preserve">או עבודה שוות ערך. כך שבעצם מבקשים מאיתנו </w:t>
      </w:r>
      <w:bookmarkStart w:id="78" w:name="_ETM_Q1_3159856"/>
      <w:bookmarkEnd w:id="78"/>
      <w:r>
        <w:rPr>
          <w:rtl/>
        </w:rPr>
        <w:t xml:space="preserve">לעשות איסוף נתונים שהוא הרבה יותר רחב, הוא מדבר גם </w:t>
      </w:r>
      <w:bookmarkStart w:id="79" w:name="_ETM_Q1_3165430"/>
      <w:bookmarkEnd w:id="79"/>
      <w:r>
        <w:rPr>
          <w:rtl/>
        </w:rPr>
        <w:t xml:space="preserve">על ייצוג הולם, גם על פערים בשכר באופן כללי, והוא </w:t>
      </w:r>
      <w:bookmarkStart w:id="80" w:name="_ETM_Q1_3169492"/>
      <w:bookmarkEnd w:id="80"/>
      <w:r>
        <w:rPr>
          <w:rtl/>
        </w:rPr>
        <w:t xml:space="preserve">לא מדבר בהכרח על שכר שווה באותה עבודה או בעבודה שווה בעיקר. ועם זה יש לנו קושי, כי שם </w:t>
      </w:r>
      <w:bookmarkStart w:id="81" w:name="_ETM_Q1_3179111"/>
      <w:bookmarkEnd w:id="81"/>
      <w:r>
        <w:rPr>
          <w:rtl/>
        </w:rPr>
        <w:t xml:space="preserve">לצערנו תמיד ניתקל באותם פערים אינהרנטיים שקיימים, שאינם תלויים באותה </w:t>
      </w:r>
      <w:bookmarkStart w:id="82" w:name="_ETM_Q1_3184694"/>
      <w:bookmarkEnd w:id="82"/>
      <w:r>
        <w:rPr>
          <w:rtl/>
        </w:rPr>
        <w:t>מלאכת איסוף נתונים</w:t>
      </w:r>
      <w:bookmarkStart w:id="83" w:name="_ETM_Q1_3191793"/>
      <w:bookmarkEnd w:id="83"/>
      <w:r>
        <w:rPr>
          <w:rtl/>
        </w:rPr>
        <w:t>. ולכן, מ</w:t>
      </w:r>
      <w:r w:rsidR="00F61C95">
        <w:rPr>
          <w:rtl/>
        </w:rPr>
        <w:t>ה</w:t>
      </w:r>
      <w:r>
        <w:rPr>
          <w:rtl/>
        </w:rPr>
        <w:t xml:space="preserve">בחינה הזאת, אנחנו </w:t>
      </w:r>
      <w:bookmarkStart w:id="84" w:name="_ETM_Q1_3190132"/>
      <w:bookmarkEnd w:id="84"/>
      <w:r>
        <w:rPr>
          <w:rtl/>
        </w:rPr>
        <w:t xml:space="preserve">מבקשים שהסעיף יחזור בניסוח להגדרה שמופיעה בסעיף 2 לחוק. </w:t>
      </w:r>
      <w:bookmarkStart w:id="85" w:name="_ETM_Q1_3198358"/>
      <w:bookmarkEnd w:id="85"/>
      <w:r w:rsidR="00F61C95">
        <w:rPr>
          <w:rtl/>
        </w:rPr>
        <w:t xml:space="preserve">אבל, </w:t>
      </w:r>
      <w:bookmarkStart w:id="86" w:name="_ETM_Q1_3200541"/>
      <w:bookmarkEnd w:id="86"/>
      <w:r w:rsidR="00F61C95">
        <w:rPr>
          <w:rtl/>
        </w:rPr>
        <w:t xml:space="preserve">כפי שאמרתי, אין לנו התנגדות עקרונית לחובה </w:t>
      </w:r>
      <w:bookmarkStart w:id="87" w:name="_ETM_Q1_3201006"/>
      <w:bookmarkEnd w:id="87"/>
      <w:r w:rsidR="00F61C95">
        <w:rPr>
          <w:rtl/>
        </w:rPr>
        <w:t xml:space="preserve">של איסוף נתונים. </w:t>
      </w:r>
    </w:p>
    <w:p w:rsidR="00F61C95" w:rsidRDefault="00F61C95" w:rsidP="00067A8A">
      <w:pPr>
        <w:rPr>
          <w:rtl/>
        </w:rPr>
      </w:pPr>
    </w:p>
    <w:p w:rsidR="00F61C95" w:rsidRDefault="00F61C95" w:rsidP="00F61C95">
      <w:pPr>
        <w:rPr>
          <w:rtl/>
        </w:rPr>
      </w:pPr>
      <w:bookmarkStart w:id="88" w:name="_ETM_Q1_3204388"/>
      <w:bookmarkEnd w:id="88"/>
      <w:r>
        <w:rPr>
          <w:rtl/>
        </w:rPr>
        <w:t xml:space="preserve">עוד עניין אחד. בסעיף 7ב, הסעיף שמתייחס </w:t>
      </w:r>
      <w:bookmarkStart w:id="89" w:name="_ETM_Q1_3212832"/>
      <w:bookmarkEnd w:id="89"/>
      <w:r>
        <w:rPr>
          <w:rtl/>
        </w:rPr>
        <w:t xml:space="preserve">להיפוך נטל שמבקשים לעשות, איתו יש לנו בעיה יותר משמעותית. </w:t>
      </w:r>
      <w:bookmarkStart w:id="90" w:name="_ETM_Q1_3219606"/>
      <w:bookmarkEnd w:id="90"/>
      <w:r>
        <w:rPr>
          <w:rtl/>
        </w:rPr>
        <w:t xml:space="preserve">אנחנו מתנגדים לסעיף בנוסחו, יש לנו קושי עם זה שייעשה </w:t>
      </w:r>
      <w:bookmarkStart w:id="91" w:name="_ETM_Q1_3230205"/>
      <w:bookmarkEnd w:id="91"/>
      <w:r>
        <w:rPr>
          <w:rtl/>
        </w:rPr>
        <w:t xml:space="preserve">היפוך נטל בכל הנוגע לסעיף 7. אנחנו יכולים להבין </w:t>
      </w:r>
      <w:bookmarkStart w:id="92" w:name="_ETM_Q1_3233935"/>
      <w:bookmarkEnd w:id="92"/>
      <w:r>
        <w:rPr>
          <w:rtl/>
        </w:rPr>
        <w:t xml:space="preserve">היפוך נטל שמתייחס לסעיף 3א, אבל היפוך נטל שמתייחס </w:t>
      </w:r>
      <w:bookmarkStart w:id="93" w:name="_ETM_Q1_3234995"/>
      <w:bookmarkEnd w:id="93"/>
      <w:r>
        <w:rPr>
          <w:rtl/>
        </w:rPr>
        <w:t xml:space="preserve">גם לסעיף 7 גובל בעינינו באקט כמעט ענישתי של המעביד, </w:t>
      </w:r>
      <w:bookmarkStart w:id="94" w:name="_ETM_Q1_3244385"/>
      <w:bookmarkEnd w:id="94"/>
      <w:r>
        <w:rPr>
          <w:rtl/>
        </w:rPr>
        <w:t xml:space="preserve">וזה קצת מרחיק לכת. ולכן להיפוך הזה אנחנו מתנגדים. </w:t>
      </w:r>
      <w:bookmarkStart w:id="95" w:name="_ETM_Q1_3250518"/>
      <w:bookmarkEnd w:id="95"/>
    </w:p>
    <w:p w:rsidR="00F61C95" w:rsidRDefault="00F61C95" w:rsidP="00F61C95">
      <w:pPr>
        <w:rPr>
          <w:rtl/>
        </w:rPr>
      </w:pPr>
    </w:p>
    <w:p w:rsidR="00F61C95" w:rsidRDefault="00F61C95" w:rsidP="00F61C95">
      <w:pPr>
        <w:pStyle w:val="a5"/>
        <w:keepNext/>
        <w:rPr>
          <w:rtl/>
        </w:rPr>
      </w:pPr>
      <w:bookmarkStart w:id="96" w:name="_ETM_Q1_3250846"/>
      <w:bookmarkEnd w:id="96"/>
      <w:r>
        <w:rPr>
          <w:rFonts w:hint="eastAsia"/>
          <w:rtl/>
        </w:rPr>
        <w:t>תמי</w:t>
      </w:r>
      <w:r>
        <w:rPr>
          <w:rtl/>
        </w:rPr>
        <w:t xml:space="preserve"> </w:t>
      </w:r>
      <w:r>
        <w:rPr>
          <w:rFonts w:hint="eastAsia"/>
          <w:rtl/>
        </w:rPr>
        <w:t>סלע</w:t>
      </w:r>
      <w:r>
        <w:rPr>
          <w:rtl/>
        </w:rPr>
        <w:t>:</w:t>
      </w:r>
    </w:p>
    <w:p w:rsidR="00F61C95" w:rsidRDefault="00F61C95" w:rsidP="00F61C95">
      <w:pPr>
        <w:pStyle w:val="KeepWithNext"/>
        <w:rPr>
          <w:rtl/>
        </w:rPr>
      </w:pPr>
    </w:p>
    <w:p w:rsidR="00F61C95" w:rsidRDefault="00F61C95" w:rsidP="00F61C95">
      <w:pPr>
        <w:rPr>
          <w:rtl/>
        </w:rPr>
      </w:pPr>
      <w:r>
        <w:rPr>
          <w:rtl/>
        </w:rPr>
        <w:t xml:space="preserve"> אם אין לעובד את הנתונים, אז איך הוא יכול לבסס את התביעה שלו? הרבה פעמים זה הרציונל של נטל </w:t>
      </w:r>
      <w:bookmarkStart w:id="97" w:name="_ETM_Q1_3256779"/>
      <w:bookmarkEnd w:id="97"/>
      <w:r>
        <w:rPr>
          <w:rtl/>
        </w:rPr>
        <w:t xml:space="preserve">ההוכחה במקרים האלה. </w:t>
      </w:r>
    </w:p>
    <w:p w:rsidR="00F61C95" w:rsidRDefault="00F61C95" w:rsidP="00F61C95">
      <w:pPr>
        <w:rPr>
          <w:rtl/>
        </w:rPr>
      </w:pPr>
    </w:p>
    <w:p w:rsidR="00F61C95" w:rsidRDefault="00F61C95" w:rsidP="00F61C95">
      <w:pPr>
        <w:pStyle w:val="afb"/>
        <w:keepNext/>
        <w:rPr>
          <w:rtl/>
        </w:rPr>
      </w:pPr>
      <w:bookmarkStart w:id="98" w:name="_ETM_Q1_3259511"/>
      <w:bookmarkEnd w:id="98"/>
      <w:r>
        <w:rPr>
          <w:rFonts w:hint="eastAsia"/>
          <w:rtl/>
        </w:rPr>
        <w:t>יעל</w:t>
      </w:r>
      <w:r>
        <w:rPr>
          <w:rtl/>
        </w:rPr>
        <w:t xml:space="preserve"> </w:t>
      </w:r>
      <w:r>
        <w:rPr>
          <w:rFonts w:hint="eastAsia"/>
          <w:rtl/>
        </w:rPr>
        <w:t>ישראלי</w:t>
      </w:r>
      <w:r>
        <w:rPr>
          <w:rtl/>
        </w:rPr>
        <w:t>-</w:t>
      </w:r>
      <w:r>
        <w:rPr>
          <w:rFonts w:hint="eastAsia"/>
          <w:rtl/>
        </w:rPr>
        <w:t>נבו</w:t>
      </w:r>
      <w:r>
        <w:rPr>
          <w:rtl/>
        </w:rPr>
        <w:t>:</w:t>
      </w:r>
    </w:p>
    <w:p w:rsidR="00F61C95" w:rsidRDefault="00F61C95" w:rsidP="00F61C95">
      <w:pPr>
        <w:pStyle w:val="KeepWithNext"/>
        <w:rPr>
          <w:rtl/>
        </w:rPr>
      </w:pPr>
    </w:p>
    <w:p w:rsidR="00F61C95" w:rsidRDefault="00F61C95" w:rsidP="00F61C95">
      <w:pPr>
        <w:rPr>
          <w:rtl/>
        </w:rPr>
      </w:pPr>
      <w:r>
        <w:rPr>
          <w:rtl/>
        </w:rPr>
        <w:t xml:space="preserve">אבל לפי הנוסח שמוצע כאן, </w:t>
      </w:r>
      <w:bookmarkStart w:id="99" w:name="_ETM_Q1_3260747"/>
      <w:bookmarkEnd w:id="99"/>
      <w:r>
        <w:rPr>
          <w:rtl/>
        </w:rPr>
        <w:t>גם אם המעביד לא עשה דיון יש היפוך נטל.</w:t>
      </w:r>
    </w:p>
    <w:p w:rsidR="00F61C95" w:rsidRDefault="00F61C95" w:rsidP="00F61C95">
      <w:pPr>
        <w:rPr>
          <w:rtl/>
        </w:rPr>
      </w:pPr>
    </w:p>
    <w:p w:rsidR="00F61C95" w:rsidRDefault="00F61C95" w:rsidP="00F61C95">
      <w:pPr>
        <w:pStyle w:val="a5"/>
        <w:keepNext/>
        <w:rPr>
          <w:rtl/>
        </w:rPr>
      </w:pPr>
      <w:bookmarkStart w:id="100" w:name="_ETM_Q1_3266285"/>
      <w:bookmarkEnd w:id="100"/>
      <w:r>
        <w:rPr>
          <w:rFonts w:hint="eastAsia"/>
          <w:rtl/>
        </w:rPr>
        <w:t>תמי</w:t>
      </w:r>
      <w:r>
        <w:rPr>
          <w:rtl/>
        </w:rPr>
        <w:t xml:space="preserve"> </w:t>
      </w:r>
      <w:r>
        <w:rPr>
          <w:rFonts w:hint="eastAsia"/>
          <w:rtl/>
        </w:rPr>
        <w:t>סלע</w:t>
      </w:r>
      <w:r>
        <w:rPr>
          <w:rtl/>
        </w:rPr>
        <w:t>:</w:t>
      </w:r>
    </w:p>
    <w:p w:rsidR="00F61C95" w:rsidRDefault="00F61C95" w:rsidP="00F61C95">
      <w:pPr>
        <w:pStyle w:val="KeepWithNext"/>
        <w:rPr>
          <w:rtl/>
        </w:rPr>
      </w:pPr>
    </w:p>
    <w:p w:rsidR="00F61C95" w:rsidRDefault="00F61C95" w:rsidP="00F61C95">
      <w:pPr>
        <w:rPr>
          <w:rtl/>
        </w:rPr>
      </w:pPr>
      <w:r>
        <w:rPr>
          <w:rtl/>
        </w:rPr>
        <w:t xml:space="preserve">לא, מדובר </w:t>
      </w:r>
      <w:bookmarkStart w:id="101" w:name="_ETM_Q1_3267290"/>
      <w:bookmarkEnd w:id="101"/>
      <w:r>
        <w:rPr>
          <w:rtl/>
        </w:rPr>
        <w:t xml:space="preserve">על "לא אסף נתונים", "לא קיים דיון", "לא מסר מסקנות" </w:t>
      </w:r>
      <w:bookmarkStart w:id="102" w:name="_ETM_Q1_3270158"/>
      <w:bookmarkEnd w:id="102"/>
      <w:r>
        <w:rPr>
          <w:rtl/>
        </w:rPr>
        <w:t xml:space="preserve">ו"לא מסר מידע לעובד על פי חוק". </w:t>
      </w:r>
    </w:p>
    <w:p w:rsidR="00F61C95" w:rsidRDefault="00F61C95" w:rsidP="00F61C95">
      <w:pPr>
        <w:rPr>
          <w:rtl/>
        </w:rPr>
      </w:pPr>
    </w:p>
    <w:p w:rsidR="00F61C95" w:rsidRDefault="00F61C95" w:rsidP="00F61C95">
      <w:pPr>
        <w:pStyle w:val="afb"/>
        <w:keepNext/>
        <w:rPr>
          <w:rtl/>
        </w:rPr>
      </w:pPr>
      <w:bookmarkStart w:id="103" w:name="_ETM_Q1_3273013"/>
      <w:bookmarkEnd w:id="103"/>
      <w:r>
        <w:rPr>
          <w:rFonts w:hint="eastAsia"/>
          <w:rtl/>
        </w:rPr>
        <w:t>יעל</w:t>
      </w:r>
      <w:r>
        <w:rPr>
          <w:rtl/>
        </w:rPr>
        <w:t xml:space="preserve"> </w:t>
      </w:r>
      <w:r>
        <w:rPr>
          <w:rFonts w:hint="eastAsia"/>
          <w:rtl/>
        </w:rPr>
        <w:t>ישראלי</w:t>
      </w:r>
      <w:r>
        <w:rPr>
          <w:rtl/>
        </w:rPr>
        <w:t>-</w:t>
      </w:r>
      <w:r>
        <w:rPr>
          <w:rFonts w:hint="eastAsia"/>
          <w:rtl/>
        </w:rPr>
        <w:t>נבו</w:t>
      </w:r>
      <w:r>
        <w:rPr>
          <w:rtl/>
        </w:rPr>
        <w:t>:</w:t>
      </w:r>
    </w:p>
    <w:p w:rsidR="00F61C95" w:rsidRDefault="00F61C95" w:rsidP="00F61C95">
      <w:pPr>
        <w:pStyle w:val="KeepWithNext"/>
        <w:rPr>
          <w:rtl/>
        </w:rPr>
      </w:pPr>
    </w:p>
    <w:p w:rsidR="002B73BB" w:rsidRDefault="00F61C95" w:rsidP="00F61C95">
      <w:pPr>
        <w:rPr>
          <w:rtl/>
        </w:rPr>
      </w:pPr>
      <w:r>
        <w:rPr>
          <w:rtl/>
        </w:rPr>
        <w:t xml:space="preserve">אנחנו יכולים אולי </w:t>
      </w:r>
      <w:bookmarkStart w:id="104" w:name="_ETM_Q1_3273307"/>
      <w:bookmarkEnd w:id="104"/>
      <w:r>
        <w:rPr>
          <w:rtl/>
        </w:rPr>
        <w:t xml:space="preserve">לחיות עם היפוך נטל שמתייחס לזה שלא נמסר המידע, </w:t>
      </w:r>
      <w:bookmarkStart w:id="105" w:name="_ETM_Q1_3278993"/>
      <w:bookmarkEnd w:id="105"/>
      <w:r>
        <w:rPr>
          <w:rtl/>
        </w:rPr>
        <w:t xml:space="preserve">אבל לגבי זה שלא קוים דיון, גם בעניין הזה לעשות </w:t>
      </w:r>
      <w:bookmarkStart w:id="106" w:name="_ETM_Q1_3284464"/>
      <w:bookmarkEnd w:id="106"/>
      <w:r>
        <w:rPr>
          <w:rtl/>
        </w:rPr>
        <w:t xml:space="preserve">היפוך נטל, זה קצת מרחיק לכת לשיטתנו. ולכן </w:t>
      </w:r>
      <w:bookmarkStart w:id="107" w:name="_ETM_Q1_3290391"/>
      <w:bookmarkEnd w:id="107"/>
      <w:r>
        <w:rPr>
          <w:rtl/>
        </w:rPr>
        <w:t xml:space="preserve">אנחנו מתנגדים לסעיף הזה. </w:t>
      </w:r>
    </w:p>
    <w:p w:rsidR="002B73BB" w:rsidRDefault="002B73BB" w:rsidP="00F61C95">
      <w:pPr>
        <w:rPr>
          <w:rtl/>
        </w:rPr>
      </w:pPr>
    </w:p>
    <w:p w:rsidR="002B73BB" w:rsidRDefault="002B73BB" w:rsidP="00F61C95">
      <w:pPr>
        <w:rPr>
          <w:rtl/>
        </w:rPr>
      </w:pPr>
      <w:bookmarkStart w:id="108" w:name="_ETM_Q1_3292234"/>
      <w:bookmarkEnd w:id="108"/>
      <w:r>
        <w:rPr>
          <w:rtl/>
        </w:rPr>
        <w:t xml:space="preserve">מעבר לזה, יש עוד עניין </w:t>
      </w:r>
      <w:bookmarkStart w:id="109" w:name="_ETM_Q1_3295830"/>
      <w:bookmarkEnd w:id="109"/>
      <w:r>
        <w:rPr>
          <w:rtl/>
        </w:rPr>
        <w:t>שצריך להבהיר פה: לא ברור מה ט</w:t>
      </w:r>
      <w:r w:rsidR="00634B07">
        <w:rPr>
          <w:rtl/>
        </w:rPr>
        <w:t>יב</w:t>
      </w:r>
      <w:r>
        <w:rPr>
          <w:rtl/>
        </w:rPr>
        <w:t xml:space="preserve"> הנתונים שנדרשים להציג. </w:t>
      </w:r>
      <w:bookmarkStart w:id="110" w:name="_ETM_Q1_3305238"/>
      <w:bookmarkEnd w:id="110"/>
    </w:p>
    <w:p w:rsidR="002B73BB" w:rsidRDefault="002B73BB" w:rsidP="00F61C95">
      <w:pPr>
        <w:rPr>
          <w:rtl/>
        </w:rPr>
      </w:pPr>
    </w:p>
    <w:p w:rsidR="002B73BB" w:rsidRDefault="002B73BB" w:rsidP="002B73BB">
      <w:pPr>
        <w:pStyle w:val="a5"/>
        <w:keepNext/>
        <w:rPr>
          <w:rtl/>
        </w:rPr>
      </w:pPr>
      <w:bookmarkStart w:id="111" w:name="_ETM_Q1_3307855"/>
      <w:bookmarkEnd w:id="111"/>
      <w:r>
        <w:rPr>
          <w:rFonts w:hint="eastAsia"/>
          <w:rtl/>
        </w:rPr>
        <w:t>תמי</w:t>
      </w:r>
      <w:r>
        <w:rPr>
          <w:rtl/>
        </w:rPr>
        <w:t xml:space="preserve"> </w:t>
      </w:r>
      <w:r>
        <w:rPr>
          <w:rFonts w:hint="eastAsia"/>
          <w:rtl/>
        </w:rPr>
        <w:t>סלע</w:t>
      </w:r>
      <w:r>
        <w:rPr>
          <w:rtl/>
        </w:rPr>
        <w:t>:</w:t>
      </w:r>
    </w:p>
    <w:p w:rsidR="002B73BB" w:rsidRDefault="002B73BB" w:rsidP="002B73BB">
      <w:pPr>
        <w:pStyle w:val="KeepWithNext"/>
        <w:rPr>
          <w:rtl/>
        </w:rPr>
      </w:pPr>
    </w:p>
    <w:p w:rsidR="00067A8A" w:rsidRDefault="002B73BB" w:rsidP="00634B07">
      <w:pPr>
        <w:rPr>
          <w:rtl/>
        </w:rPr>
      </w:pPr>
      <w:r>
        <w:rPr>
          <w:rtl/>
        </w:rPr>
        <w:t xml:space="preserve">אגב, אני רוצה לומר לגבי ההערה הראשונה, שגם לפי סעיף </w:t>
      </w:r>
      <w:bookmarkStart w:id="112" w:name="_ETM_Q1_3311682"/>
      <w:bookmarkEnd w:id="112"/>
      <w:r>
        <w:rPr>
          <w:rtl/>
        </w:rPr>
        <w:t xml:space="preserve">7 </w:t>
      </w:r>
      <w:r w:rsidR="00112EC4">
        <w:rPr>
          <w:rtl/>
        </w:rPr>
        <w:t>ה</w:t>
      </w:r>
      <w:r>
        <w:rPr>
          <w:rtl/>
        </w:rPr>
        <w:t>יום בחוק, מסירת מידע, אלה הנתונים שהמעביד נדרש למסור אם העובד מבקש ממנו</w:t>
      </w:r>
      <w:r w:rsidR="00634B07">
        <w:rPr>
          <w:rtl/>
        </w:rPr>
        <w:t>,</w:t>
      </w:r>
      <w:r>
        <w:rPr>
          <w:rtl/>
        </w:rPr>
        <w:t xml:space="preserve"> </w:t>
      </w:r>
      <w:r w:rsidR="00634B07">
        <w:rPr>
          <w:rtl/>
        </w:rPr>
        <w:t>ו</w:t>
      </w:r>
      <w:r>
        <w:rPr>
          <w:rtl/>
        </w:rPr>
        <w:t xml:space="preserve">הם נשארו אותם </w:t>
      </w:r>
      <w:bookmarkStart w:id="113" w:name="_ETM_Q1_3322872"/>
      <w:bookmarkEnd w:id="113"/>
      <w:r>
        <w:rPr>
          <w:rtl/>
        </w:rPr>
        <w:t>נתונים גם ב-3א. זה לא רק</w:t>
      </w:r>
      <w:r w:rsidR="00112EC4">
        <w:rPr>
          <w:rtl/>
        </w:rPr>
        <w:t xml:space="preserve"> נתונים</w:t>
      </w:r>
      <w:r>
        <w:rPr>
          <w:rtl/>
        </w:rPr>
        <w:t xml:space="preserve"> על עבודה שוו</w:t>
      </w:r>
      <w:r w:rsidR="00634B07">
        <w:rPr>
          <w:rtl/>
        </w:rPr>
        <w:t>ת ערך,</w:t>
      </w:r>
      <w:r>
        <w:rPr>
          <w:rtl/>
        </w:rPr>
        <w:t xml:space="preserve"> </w:t>
      </w:r>
      <w:bookmarkStart w:id="114" w:name="_ETM_Q1_3322946"/>
      <w:bookmarkEnd w:id="114"/>
      <w:r w:rsidR="00634B07">
        <w:rPr>
          <w:rtl/>
        </w:rPr>
        <w:t xml:space="preserve">כי </w:t>
      </w:r>
      <w:r>
        <w:rPr>
          <w:rtl/>
        </w:rPr>
        <w:t xml:space="preserve">אני חושבת שאם אנחנו </w:t>
      </w:r>
      <w:bookmarkStart w:id="115" w:name="_ETM_Q1_3323703"/>
      <w:bookmarkEnd w:id="115"/>
      <w:r>
        <w:rPr>
          <w:rtl/>
        </w:rPr>
        <w:t xml:space="preserve">משאירים למעביד למסור רק נתונים כאלה, אנחנו </w:t>
      </w:r>
      <w:bookmarkStart w:id="116" w:name="_ETM_Q1_3330053"/>
      <w:bookmarkEnd w:id="116"/>
      <w:r>
        <w:rPr>
          <w:rtl/>
        </w:rPr>
        <w:t>מאפשרים לו הרבה משחק עם הנתונים וחוסר אפשרות ש</w:t>
      </w:r>
      <w:bookmarkStart w:id="117" w:name="_ETM_Q1_3336066"/>
      <w:bookmarkEnd w:id="117"/>
      <w:r>
        <w:rPr>
          <w:rtl/>
        </w:rPr>
        <w:t xml:space="preserve">ל </w:t>
      </w:r>
      <w:r w:rsidR="00112EC4">
        <w:rPr>
          <w:rtl/>
        </w:rPr>
        <w:t>ג</w:t>
      </w:r>
      <w:r>
        <w:rPr>
          <w:rtl/>
        </w:rPr>
        <w:t xml:space="preserve">ורם אחר לבדוק את זה. </w:t>
      </w:r>
      <w:r w:rsidR="00112EC4">
        <w:rPr>
          <w:rtl/>
        </w:rPr>
        <w:t xml:space="preserve">יש </w:t>
      </w:r>
      <w:bookmarkStart w:id="118" w:name="_ETM_Q1_3337580"/>
      <w:bookmarkEnd w:id="118"/>
      <w:r w:rsidR="00112EC4">
        <w:rPr>
          <w:rtl/>
        </w:rPr>
        <w:t xml:space="preserve">פה משהו שהוא מאוד עמום, ומדינות אחרות ראו </w:t>
      </w:r>
      <w:r w:rsidR="00634B07">
        <w:rPr>
          <w:rtl/>
        </w:rPr>
        <w:t>ש</w:t>
      </w:r>
      <w:r w:rsidR="00112EC4">
        <w:rPr>
          <w:rtl/>
        </w:rPr>
        <w:t xml:space="preserve">בעצם ההגדרות </w:t>
      </w:r>
      <w:bookmarkStart w:id="119" w:name="_ETM_Q1_3342744"/>
      <w:bookmarkEnd w:id="119"/>
      <w:r w:rsidR="00112EC4">
        <w:rPr>
          <w:rtl/>
        </w:rPr>
        <w:t>האלה כבר טמונה הפליה מגדרית.</w:t>
      </w:r>
    </w:p>
    <w:p w:rsidR="00112EC4" w:rsidRDefault="00112EC4" w:rsidP="00112EC4">
      <w:pPr>
        <w:rPr>
          <w:rtl/>
        </w:rPr>
      </w:pPr>
    </w:p>
    <w:p w:rsidR="00112EC4" w:rsidRDefault="00112EC4" w:rsidP="00112EC4">
      <w:pPr>
        <w:pStyle w:val="afb"/>
        <w:keepNext/>
        <w:rPr>
          <w:rtl/>
        </w:rPr>
      </w:pPr>
      <w:bookmarkStart w:id="120" w:name="_ETM_Q1_3345061"/>
      <w:bookmarkEnd w:id="120"/>
      <w:r>
        <w:rPr>
          <w:rFonts w:hint="eastAsia"/>
          <w:rtl/>
        </w:rPr>
        <w:t>יעל</w:t>
      </w:r>
      <w:r>
        <w:rPr>
          <w:rtl/>
        </w:rPr>
        <w:t xml:space="preserve"> </w:t>
      </w:r>
      <w:r>
        <w:rPr>
          <w:rFonts w:hint="eastAsia"/>
          <w:rtl/>
        </w:rPr>
        <w:t>ישראלי</w:t>
      </w:r>
      <w:r>
        <w:rPr>
          <w:rtl/>
        </w:rPr>
        <w:t>-</w:t>
      </w:r>
      <w:r>
        <w:rPr>
          <w:rFonts w:hint="eastAsia"/>
          <w:rtl/>
        </w:rPr>
        <w:t>נבו</w:t>
      </w:r>
      <w:r>
        <w:rPr>
          <w:rtl/>
        </w:rPr>
        <w:t>:</w:t>
      </w:r>
    </w:p>
    <w:p w:rsidR="00112EC4" w:rsidRDefault="00112EC4" w:rsidP="00112EC4">
      <w:pPr>
        <w:pStyle w:val="KeepWithNext"/>
        <w:rPr>
          <w:rtl/>
        </w:rPr>
      </w:pPr>
    </w:p>
    <w:p w:rsidR="00112EC4" w:rsidRDefault="00112EC4" w:rsidP="00112EC4">
      <w:pPr>
        <w:rPr>
          <w:rtl/>
        </w:rPr>
      </w:pPr>
      <w:r>
        <w:rPr>
          <w:rtl/>
        </w:rPr>
        <w:t>אבל את נמצאת בחוק הזה</w:t>
      </w:r>
      <w:bookmarkStart w:id="121" w:name="_ETM_Q1_3343592"/>
      <w:bookmarkEnd w:id="121"/>
      <w:r>
        <w:rPr>
          <w:rtl/>
        </w:rPr>
        <w:t>. אם היינו נמצאים באיזשהו חוק שמאגד - - -</w:t>
      </w:r>
    </w:p>
    <w:p w:rsidR="00112EC4" w:rsidRDefault="00112EC4" w:rsidP="00112EC4">
      <w:pPr>
        <w:rPr>
          <w:rtl/>
        </w:rPr>
      </w:pPr>
    </w:p>
    <w:p w:rsidR="00112EC4" w:rsidRDefault="00112EC4" w:rsidP="00112EC4">
      <w:pPr>
        <w:pStyle w:val="a5"/>
        <w:keepNext/>
        <w:rPr>
          <w:rtl/>
        </w:rPr>
      </w:pPr>
      <w:bookmarkStart w:id="122" w:name="_ETM_Q1_3347719"/>
      <w:bookmarkEnd w:id="122"/>
      <w:r>
        <w:rPr>
          <w:rFonts w:hint="eastAsia"/>
          <w:rtl/>
        </w:rPr>
        <w:t>תמי</w:t>
      </w:r>
      <w:r>
        <w:rPr>
          <w:rtl/>
        </w:rPr>
        <w:t xml:space="preserve"> </w:t>
      </w:r>
      <w:r>
        <w:rPr>
          <w:rFonts w:hint="eastAsia"/>
          <w:rtl/>
        </w:rPr>
        <w:t>סלע</w:t>
      </w:r>
      <w:r>
        <w:rPr>
          <w:rtl/>
        </w:rPr>
        <w:t>:</w:t>
      </w:r>
    </w:p>
    <w:p w:rsidR="00112EC4" w:rsidRDefault="00112EC4" w:rsidP="00112EC4">
      <w:pPr>
        <w:pStyle w:val="KeepWithNext"/>
        <w:rPr>
          <w:rtl/>
        </w:rPr>
      </w:pPr>
    </w:p>
    <w:p w:rsidR="00112EC4" w:rsidRDefault="00112EC4" w:rsidP="00112EC4">
      <w:pPr>
        <w:rPr>
          <w:rtl/>
        </w:rPr>
      </w:pPr>
      <w:r>
        <w:rPr>
          <w:rtl/>
        </w:rPr>
        <w:t xml:space="preserve">גם </w:t>
      </w:r>
      <w:bookmarkStart w:id="123" w:name="_ETM_Q1_3348197"/>
      <w:bookmarkEnd w:id="123"/>
      <w:r>
        <w:rPr>
          <w:rtl/>
        </w:rPr>
        <w:t xml:space="preserve">סעיף 7 הוא בחוק הזה, והוא דורש ממעביד </w:t>
      </w:r>
      <w:bookmarkStart w:id="124" w:name="_ETM_Q1_3351137"/>
      <w:bookmarkEnd w:id="124"/>
      <w:r>
        <w:rPr>
          <w:rtl/>
        </w:rPr>
        <w:t>- - -</w:t>
      </w:r>
    </w:p>
    <w:p w:rsidR="00112EC4" w:rsidRDefault="00112EC4" w:rsidP="00112EC4">
      <w:pPr>
        <w:rPr>
          <w:rtl/>
        </w:rPr>
      </w:pPr>
    </w:p>
    <w:p w:rsidR="00112EC4" w:rsidRDefault="00112EC4" w:rsidP="00112EC4">
      <w:pPr>
        <w:pStyle w:val="afb"/>
        <w:keepNext/>
        <w:rPr>
          <w:rtl/>
        </w:rPr>
      </w:pPr>
      <w:bookmarkStart w:id="125" w:name="_ETM_Q1_3348734"/>
      <w:bookmarkEnd w:id="125"/>
      <w:r>
        <w:rPr>
          <w:rFonts w:hint="eastAsia"/>
          <w:rtl/>
        </w:rPr>
        <w:t>יעל</w:t>
      </w:r>
      <w:r>
        <w:rPr>
          <w:rtl/>
        </w:rPr>
        <w:t xml:space="preserve"> </w:t>
      </w:r>
      <w:r>
        <w:rPr>
          <w:rFonts w:hint="eastAsia"/>
          <w:rtl/>
        </w:rPr>
        <w:t>ישראלי</w:t>
      </w:r>
      <w:r>
        <w:rPr>
          <w:rtl/>
        </w:rPr>
        <w:t>-</w:t>
      </w:r>
      <w:r>
        <w:rPr>
          <w:rFonts w:hint="eastAsia"/>
          <w:rtl/>
        </w:rPr>
        <w:t>נבו</w:t>
      </w:r>
      <w:r>
        <w:rPr>
          <w:rtl/>
        </w:rPr>
        <w:t>:</w:t>
      </w:r>
    </w:p>
    <w:p w:rsidR="00112EC4" w:rsidRDefault="00112EC4" w:rsidP="00112EC4">
      <w:pPr>
        <w:pStyle w:val="KeepWithNext"/>
        <w:rPr>
          <w:rtl/>
        </w:rPr>
      </w:pPr>
    </w:p>
    <w:p w:rsidR="00112EC4" w:rsidRDefault="00112EC4" w:rsidP="00112EC4">
      <w:pPr>
        <w:rPr>
          <w:rtl/>
        </w:rPr>
      </w:pPr>
      <w:r>
        <w:rPr>
          <w:rtl/>
        </w:rPr>
        <w:t xml:space="preserve">הוא מתייחס לשכר שווה באותה עבודה, ולא </w:t>
      </w:r>
      <w:bookmarkStart w:id="126" w:name="_ETM_Q1_3355275"/>
      <w:bookmarkEnd w:id="126"/>
      <w:r>
        <w:rPr>
          <w:rtl/>
        </w:rPr>
        <w:t>ב - - -</w:t>
      </w:r>
    </w:p>
    <w:p w:rsidR="00112EC4" w:rsidRDefault="00112EC4" w:rsidP="00112EC4">
      <w:pPr>
        <w:rPr>
          <w:rtl/>
        </w:rPr>
      </w:pPr>
    </w:p>
    <w:p w:rsidR="00112EC4" w:rsidRDefault="00112EC4" w:rsidP="00112EC4">
      <w:pPr>
        <w:pStyle w:val="a5"/>
        <w:keepNext/>
        <w:rPr>
          <w:rtl/>
        </w:rPr>
      </w:pPr>
      <w:bookmarkStart w:id="127" w:name="_ETM_Q1_3354852"/>
      <w:bookmarkEnd w:id="127"/>
      <w:r>
        <w:rPr>
          <w:rFonts w:hint="eastAsia"/>
          <w:rtl/>
        </w:rPr>
        <w:t>תמי</w:t>
      </w:r>
      <w:r>
        <w:rPr>
          <w:rtl/>
        </w:rPr>
        <w:t xml:space="preserve"> </w:t>
      </w:r>
      <w:r>
        <w:rPr>
          <w:rFonts w:hint="eastAsia"/>
          <w:rtl/>
        </w:rPr>
        <w:t>סלע</w:t>
      </w:r>
      <w:r>
        <w:rPr>
          <w:rtl/>
        </w:rPr>
        <w:t>:</w:t>
      </w:r>
    </w:p>
    <w:p w:rsidR="00112EC4" w:rsidRDefault="00112EC4" w:rsidP="00112EC4">
      <w:pPr>
        <w:pStyle w:val="KeepWithNext"/>
        <w:rPr>
          <w:rtl/>
        </w:rPr>
      </w:pPr>
    </w:p>
    <w:p w:rsidR="00112EC4" w:rsidRDefault="00112EC4" w:rsidP="00112EC4">
      <w:pPr>
        <w:rPr>
          <w:rtl/>
        </w:rPr>
      </w:pPr>
      <w:r>
        <w:rPr>
          <w:rtl/>
        </w:rPr>
        <w:t xml:space="preserve">לא, סעיף 7 אומר: מעביד ימסור לעובדו </w:t>
      </w:r>
      <w:bookmarkStart w:id="128" w:name="_ETM_Q1_3356463"/>
      <w:bookmarkEnd w:id="128"/>
      <w:r>
        <w:rPr>
          <w:rtl/>
        </w:rPr>
        <w:t xml:space="preserve">לפי דרישת העובד מידע לעניין חוק זה בדבר רמות שכר </w:t>
      </w:r>
      <w:bookmarkStart w:id="129" w:name="_ETM_Q1_3361821"/>
      <w:bookmarkEnd w:id="129"/>
      <w:r>
        <w:rPr>
          <w:rtl/>
        </w:rPr>
        <w:t xml:space="preserve">של עובדים המועסקים אצלו לפי סוגי עובדים, סוגי משרות או סוגי דירוגים. ואנחנו נשארנו עם </w:t>
      </w:r>
      <w:bookmarkStart w:id="130" w:name="_ETM_Q1_3366027"/>
      <w:bookmarkEnd w:id="130"/>
      <w:r>
        <w:rPr>
          <w:rtl/>
        </w:rPr>
        <w:t xml:space="preserve">המידע הזה גם ב-3א. </w:t>
      </w:r>
    </w:p>
    <w:p w:rsidR="00112EC4" w:rsidRDefault="00112EC4" w:rsidP="00112EC4">
      <w:pPr>
        <w:rPr>
          <w:rtl/>
        </w:rPr>
      </w:pPr>
      <w:bookmarkStart w:id="131" w:name="_ETM_Q1_3371833"/>
      <w:bookmarkEnd w:id="131"/>
    </w:p>
    <w:p w:rsidR="00112EC4" w:rsidRDefault="00112EC4" w:rsidP="00112EC4">
      <w:pPr>
        <w:pStyle w:val="afb"/>
        <w:keepNext/>
        <w:rPr>
          <w:rtl/>
        </w:rPr>
      </w:pPr>
      <w:bookmarkStart w:id="132" w:name="_ETM_Q1_3372156"/>
      <w:bookmarkEnd w:id="132"/>
      <w:r>
        <w:rPr>
          <w:rFonts w:hint="eastAsia"/>
          <w:rtl/>
        </w:rPr>
        <w:t>יעל</w:t>
      </w:r>
      <w:r>
        <w:rPr>
          <w:rtl/>
        </w:rPr>
        <w:t xml:space="preserve"> </w:t>
      </w:r>
      <w:r>
        <w:rPr>
          <w:rFonts w:hint="eastAsia"/>
          <w:rtl/>
        </w:rPr>
        <w:t>ישראלי</w:t>
      </w:r>
      <w:r>
        <w:rPr>
          <w:rtl/>
        </w:rPr>
        <w:t>-</w:t>
      </w:r>
      <w:r>
        <w:rPr>
          <w:rFonts w:hint="eastAsia"/>
          <w:rtl/>
        </w:rPr>
        <w:t>נבו</w:t>
      </w:r>
      <w:r>
        <w:rPr>
          <w:rtl/>
        </w:rPr>
        <w:t>:</w:t>
      </w:r>
    </w:p>
    <w:p w:rsidR="00112EC4" w:rsidRDefault="00112EC4" w:rsidP="00112EC4">
      <w:pPr>
        <w:pStyle w:val="KeepWithNext"/>
        <w:rPr>
          <w:rtl/>
        </w:rPr>
      </w:pPr>
    </w:p>
    <w:p w:rsidR="00112EC4" w:rsidRDefault="00112EC4" w:rsidP="00112EC4">
      <w:pPr>
        <w:rPr>
          <w:rtl/>
        </w:rPr>
      </w:pPr>
      <w:r>
        <w:rPr>
          <w:rtl/>
        </w:rPr>
        <w:t xml:space="preserve">לשיטתנו, אם את קובעת כזאת </w:t>
      </w:r>
      <w:bookmarkStart w:id="133" w:name="_ETM_Q1_3372451"/>
      <w:bookmarkEnd w:id="133"/>
      <w:r>
        <w:rPr>
          <w:rtl/>
        </w:rPr>
        <w:t>חובה, זה צריך לחזור לסעיף 2.</w:t>
      </w:r>
    </w:p>
    <w:p w:rsidR="00112EC4" w:rsidRDefault="00112EC4" w:rsidP="00112EC4">
      <w:pPr>
        <w:rPr>
          <w:rtl/>
        </w:rPr>
      </w:pPr>
    </w:p>
    <w:p w:rsidR="00112EC4" w:rsidRDefault="00112EC4" w:rsidP="00112EC4">
      <w:pPr>
        <w:pStyle w:val="af8"/>
        <w:keepNext/>
        <w:rPr>
          <w:rtl/>
        </w:rPr>
      </w:pPr>
      <w:bookmarkStart w:id="134" w:name="_ETM_Q1_3373459"/>
      <w:bookmarkEnd w:id="13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2EC4" w:rsidRDefault="00112EC4" w:rsidP="00112EC4">
      <w:pPr>
        <w:pStyle w:val="KeepWithNext"/>
        <w:rPr>
          <w:rtl/>
        </w:rPr>
      </w:pPr>
    </w:p>
    <w:p w:rsidR="00112EC4" w:rsidRDefault="00112EC4" w:rsidP="00112EC4">
      <w:pPr>
        <w:rPr>
          <w:rtl/>
        </w:rPr>
      </w:pPr>
      <w:r>
        <w:rPr>
          <w:rtl/>
        </w:rPr>
        <w:t xml:space="preserve">תודה. רשות החברות הממשלתיות, גלי </w:t>
      </w:r>
      <w:bookmarkStart w:id="135" w:name="_ETM_Q1_3381607"/>
      <w:bookmarkEnd w:id="135"/>
      <w:r>
        <w:rPr>
          <w:rtl/>
        </w:rPr>
        <w:t xml:space="preserve">אמיר, בבקשה. </w:t>
      </w:r>
    </w:p>
    <w:p w:rsidR="00112EC4" w:rsidRDefault="00112EC4" w:rsidP="00112EC4">
      <w:pPr>
        <w:rPr>
          <w:rtl/>
        </w:rPr>
      </w:pPr>
    </w:p>
    <w:p w:rsidR="00112EC4" w:rsidRDefault="00112EC4" w:rsidP="00112EC4">
      <w:pPr>
        <w:pStyle w:val="afb"/>
        <w:keepNext/>
        <w:rPr>
          <w:rtl/>
        </w:rPr>
      </w:pPr>
      <w:bookmarkStart w:id="136" w:name="_ETM_Q1_3381185"/>
      <w:bookmarkEnd w:id="136"/>
      <w:r>
        <w:rPr>
          <w:rFonts w:hint="eastAsia"/>
          <w:rtl/>
        </w:rPr>
        <w:t>גלי</w:t>
      </w:r>
      <w:r>
        <w:rPr>
          <w:rtl/>
        </w:rPr>
        <w:t xml:space="preserve"> </w:t>
      </w:r>
      <w:r>
        <w:rPr>
          <w:rFonts w:hint="eastAsia"/>
          <w:rtl/>
        </w:rPr>
        <w:t>אמיר</w:t>
      </w:r>
      <w:r>
        <w:rPr>
          <w:rtl/>
        </w:rPr>
        <w:t>:</w:t>
      </w:r>
    </w:p>
    <w:p w:rsidR="00112EC4" w:rsidRDefault="00112EC4" w:rsidP="00112EC4">
      <w:pPr>
        <w:pStyle w:val="KeepWithNext"/>
        <w:rPr>
          <w:rtl/>
        </w:rPr>
      </w:pPr>
    </w:p>
    <w:p w:rsidR="00722E1E" w:rsidRDefault="00112EC4" w:rsidP="00634B07">
      <w:pPr>
        <w:rPr>
          <w:rtl/>
        </w:rPr>
      </w:pPr>
      <w:r>
        <w:rPr>
          <w:rtl/>
        </w:rPr>
        <w:t xml:space="preserve">אני אשלים את ההתייחסות שכבר ניתנה על ידי </w:t>
      </w:r>
      <w:bookmarkStart w:id="137" w:name="_ETM_Q1_3386474"/>
      <w:bookmarkEnd w:id="137"/>
      <w:r>
        <w:rPr>
          <w:rtl/>
        </w:rPr>
        <w:t>חבריי למשרד</w:t>
      </w:r>
      <w:r w:rsidR="00634B07">
        <w:rPr>
          <w:rtl/>
        </w:rPr>
        <w:t>,</w:t>
      </w:r>
      <w:r>
        <w:rPr>
          <w:rtl/>
        </w:rPr>
        <w:t xml:space="preserve"> לגבי החברות הממשלתיות. לא כל כך ברור לנו אם לא מוטלת פה חובה עודפת </w:t>
      </w:r>
      <w:bookmarkStart w:id="138" w:name="_ETM_Q1_3394405"/>
      <w:bookmarkEnd w:id="138"/>
      <w:r>
        <w:rPr>
          <w:rtl/>
        </w:rPr>
        <w:t xml:space="preserve">או כפל דיווחים על החברות הממשלתיות. מצד אחד מבוקש לתקן </w:t>
      </w:r>
      <w:bookmarkStart w:id="139" w:name="_ETM_Q1_3395740"/>
      <w:bookmarkEnd w:id="139"/>
      <w:r w:rsidR="00722E1E">
        <w:rPr>
          <w:rtl/>
        </w:rPr>
        <w:t xml:space="preserve">את חוק שיווי זכויות האישה, כאשר החברות הממשלתיות לא </w:t>
      </w:r>
      <w:bookmarkStart w:id="140" w:name="_ETM_Q1_3401022"/>
      <w:bookmarkEnd w:id="140"/>
      <w:r w:rsidR="00722E1E">
        <w:rPr>
          <w:rtl/>
        </w:rPr>
        <w:t>נדרשות לאסוף נתונים למטרות סטטיסטיות</w:t>
      </w:r>
      <w:r w:rsidR="00634B07">
        <w:rPr>
          <w:rtl/>
        </w:rPr>
        <w:t>;</w:t>
      </w:r>
      <w:r w:rsidR="00722E1E">
        <w:rPr>
          <w:rtl/>
        </w:rPr>
        <w:t xml:space="preserve"> ומנגד ישנה הצעה </w:t>
      </w:r>
      <w:bookmarkStart w:id="141" w:name="_ETM_Q1_3409456"/>
      <w:bookmarkEnd w:id="141"/>
      <w:r w:rsidR="00722E1E">
        <w:rPr>
          <w:rtl/>
        </w:rPr>
        <w:t xml:space="preserve">על מעביד שמוטלת עליו חובה לפי </w:t>
      </w:r>
      <w:bookmarkStart w:id="142" w:name="_ETM_Q1_3409683"/>
      <w:bookmarkEnd w:id="142"/>
      <w:r w:rsidR="00722E1E">
        <w:rPr>
          <w:rtl/>
        </w:rPr>
        <w:t xml:space="preserve">דין לפרסם מידע או לדווח על שכר של עובדים, שזו </w:t>
      </w:r>
      <w:bookmarkStart w:id="143" w:name="_ETM_Q1_3412008"/>
      <w:bookmarkEnd w:id="143"/>
      <w:r w:rsidR="00722E1E">
        <w:rPr>
          <w:rtl/>
        </w:rPr>
        <w:t xml:space="preserve">חובה שחלה על חברות ממשלתיות, שמדווחות ממילא </w:t>
      </w:r>
      <w:bookmarkStart w:id="144" w:name="_ETM_Q1_3413549"/>
      <w:bookmarkEnd w:id="144"/>
      <w:r w:rsidR="00634B07">
        <w:rPr>
          <w:rtl/>
        </w:rPr>
        <w:t>לממונה על השכר ונתוני</w:t>
      </w:r>
      <w:r w:rsidR="00722E1E">
        <w:rPr>
          <w:rtl/>
        </w:rPr>
        <w:t xml:space="preserve"> השכר שלהן ממילא נכנסים בדוחות ש</w:t>
      </w:r>
      <w:bookmarkStart w:id="145" w:name="_ETM_Q1_3418528"/>
      <w:bookmarkEnd w:id="145"/>
      <w:r w:rsidR="00722E1E">
        <w:rPr>
          <w:rtl/>
        </w:rPr>
        <w:t xml:space="preserve">מפורסמים על ידי הממונה על השכר. </w:t>
      </w:r>
      <w:bookmarkStart w:id="146" w:name="_ETM_Q1_3422518"/>
      <w:bookmarkEnd w:id="146"/>
      <w:r w:rsidR="00722E1E">
        <w:rPr>
          <w:rtl/>
        </w:rPr>
        <w:t xml:space="preserve">אז לא היינו רוצים </w:t>
      </w:r>
      <w:bookmarkStart w:id="147" w:name="_ETM_Q1_3423602"/>
      <w:bookmarkEnd w:id="147"/>
      <w:r w:rsidR="00634B07">
        <w:rPr>
          <w:rtl/>
        </w:rPr>
        <w:t>שייווצר מצב של כפל דיווחים והטלה</w:t>
      </w:r>
      <w:r w:rsidR="00722E1E">
        <w:rPr>
          <w:rtl/>
        </w:rPr>
        <w:t xml:space="preserve"> של חובה </w:t>
      </w:r>
      <w:bookmarkStart w:id="148" w:name="_ETM_Q1_3427494"/>
      <w:bookmarkEnd w:id="148"/>
      <w:r w:rsidR="00722E1E">
        <w:rPr>
          <w:rtl/>
        </w:rPr>
        <w:t xml:space="preserve">ליצירת בסיסי נתונים שונים או עיבודים שונים. אנחנו חושבים שדי </w:t>
      </w:r>
      <w:bookmarkStart w:id="149" w:name="_ETM_Q1_3430369"/>
      <w:bookmarkEnd w:id="149"/>
      <w:r w:rsidR="00722E1E">
        <w:rPr>
          <w:rtl/>
        </w:rPr>
        <w:t xml:space="preserve">בדיווחים שמדווחות החברות הממשלתיות לממונה על השכר. </w:t>
      </w:r>
    </w:p>
    <w:p w:rsidR="00722E1E" w:rsidRDefault="00722E1E" w:rsidP="00722E1E">
      <w:pPr>
        <w:rPr>
          <w:rtl/>
        </w:rPr>
      </w:pPr>
    </w:p>
    <w:p w:rsidR="00722E1E" w:rsidRDefault="00722E1E" w:rsidP="00722E1E">
      <w:pPr>
        <w:pStyle w:val="a5"/>
        <w:keepNext/>
        <w:rPr>
          <w:rtl/>
        </w:rPr>
      </w:pPr>
      <w:bookmarkStart w:id="150" w:name="_ETM_Q1_3436593"/>
      <w:bookmarkEnd w:id="150"/>
      <w:r>
        <w:rPr>
          <w:rFonts w:hint="eastAsia"/>
          <w:rtl/>
        </w:rPr>
        <w:t>תמי</w:t>
      </w:r>
      <w:r>
        <w:rPr>
          <w:rtl/>
        </w:rPr>
        <w:t xml:space="preserve"> </w:t>
      </w:r>
      <w:r>
        <w:rPr>
          <w:rFonts w:hint="eastAsia"/>
          <w:rtl/>
        </w:rPr>
        <w:t>סלע</w:t>
      </w:r>
      <w:r>
        <w:rPr>
          <w:rtl/>
        </w:rPr>
        <w:t>:</w:t>
      </w:r>
    </w:p>
    <w:p w:rsidR="00722E1E" w:rsidRDefault="00722E1E" w:rsidP="00722E1E">
      <w:pPr>
        <w:pStyle w:val="KeepWithNext"/>
        <w:rPr>
          <w:rtl/>
        </w:rPr>
      </w:pPr>
    </w:p>
    <w:p w:rsidR="00722E1E" w:rsidRDefault="00722E1E" w:rsidP="00722E1E">
      <w:pPr>
        <w:rPr>
          <w:rtl/>
        </w:rPr>
      </w:pPr>
      <w:r>
        <w:rPr>
          <w:rtl/>
        </w:rPr>
        <w:t>א</w:t>
      </w:r>
      <w:bookmarkStart w:id="151" w:name="_ETM_Q1_3436217"/>
      <w:bookmarkEnd w:id="151"/>
      <w:r>
        <w:rPr>
          <w:rtl/>
        </w:rPr>
        <w:t xml:space="preserve">ם אתם ממילא מעבירים את הנתונים תוך התייחסות </w:t>
      </w:r>
      <w:bookmarkStart w:id="152" w:name="_ETM_Q1_3440642"/>
      <w:bookmarkEnd w:id="152"/>
      <w:r>
        <w:rPr>
          <w:rtl/>
        </w:rPr>
        <w:t>למין - - -</w:t>
      </w:r>
    </w:p>
    <w:p w:rsidR="00722E1E" w:rsidRDefault="00722E1E" w:rsidP="00722E1E">
      <w:pPr>
        <w:rPr>
          <w:rtl/>
        </w:rPr>
      </w:pPr>
    </w:p>
    <w:p w:rsidR="00722E1E" w:rsidRDefault="00722E1E" w:rsidP="00722E1E">
      <w:pPr>
        <w:pStyle w:val="afb"/>
        <w:keepNext/>
        <w:rPr>
          <w:rtl/>
        </w:rPr>
      </w:pPr>
      <w:bookmarkStart w:id="153" w:name="_ETM_Q1_3440652"/>
      <w:bookmarkEnd w:id="153"/>
      <w:r>
        <w:rPr>
          <w:rFonts w:hint="eastAsia"/>
          <w:rtl/>
        </w:rPr>
        <w:t>גלי</w:t>
      </w:r>
      <w:r>
        <w:rPr>
          <w:rtl/>
        </w:rPr>
        <w:t xml:space="preserve"> </w:t>
      </w:r>
      <w:r>
        <w:rPr>
          <w:rFonts w:hint="eastAsia"/>
          <w:rtl/>
        </w:rPr>
        <w:t>אמיר</w:t>
      </w:r>
      <w:r>
        <w:rPr>
          <w:rtl/>
        </w:rPr>
        <w:t>:</w:t>
      </w:r>
    </w:p>
    <w:p w:rsidR="00722E1E" w:rsidRDefault="00722E1E" w:rsidP="00722E1E">
      <w:pPr>
        <w:pStyle w:val="KeepWithNext"/>
        <w:rPr>
          <w:rtl/>
        </w:rPr>
      </w:pPr>
    </w:p>
    <w:p w:rsidR="00722E1E" w:rsidRDefault="00722E1E" w:rsidP="00722E1E">
      <w:pPr>
        <w:rPr>
          <w:rtl/>
        </w:rPr>
      </w:pPr>
      <w:r>
        <w:rPr>
          <w:rtl/>
        </w:rPr>
        <w:t xml:space="preserve">אנחנו לא מעבירים, החברות מעבירות. </w:t>
      </w:r>
    </w:p>
    <w:p w:rsidR="00722E1E" w:rsidRDefault="00722E1E" w:rsidP="00722E1E">
      <w:pPr>
        <w:rPr>
          <w:rtl/>
        </w:rPr>
      </w:pPr>
    </w:p>
    <w:p w:rsidR="00722E1E" w:rsidRDefault="00722E1E" w:rsidP="00722E1E">
      <w:pPr>
        <w:pStyle w:val="a5"/>
        <w:keepNext/>
        <w:rPr>
          <w:rtl/>
        </w:rPr>
      </w:pPr>
      <w:bookmarkStart w:id="154" w:name="_ETM_Q1_3445609"/>
      <w:bookmarkEnd w:id="154"/>
      <w:r>
        <w:rPr>
          <w:rFonts w:hint="eastAsia"/>
          <w:rtl/>
        </w:rPr>
        <w:t>תמי</w:t>
      </w:r>
      <w:r>
        <w:rPr>
          <w:rtl/>
        </w:rPr>
        <w:t xml:space="preserve"> </w:t>
      </w:r>
      <w:r>
        <w:rPr>
          <w:rFonts w:hint="eastAsia"/>
          <w:rtl/>
        </w:rPr>
        <w:t>סלע</w:t>
      </w:r>
      <w:r>
        <w:rPr>
          <w:rtl/>
        </w:rPr>
        <w:t>:</w:t>
      </w:r>
    </w:p>
    <w:p w:rsidR="00722E1E" w:rsidRDefault="00722E1E" w:rsidP="00722E1E">
      <w:pPr>
        <w:pStyle w:val="KeepWithNext"/>
        <w:rPr>
          <w:rtl/>
        </w:rPr>
      </w:pPr>
    </w:p>
    <w:p w:rsidR="00C13660" w:rsidRDefault="00C13660" w:rsidP="00722E1E">
      <w:pPr>
        <w:rPr>
          <w:rtl/>
        </w:rPr>
      </w:pPr>
      <w:r>
        <w:rPr>
          <w:rtl/>
        </w:rPr>
        <w:t xml:space="preserve">אם </w:t>
      </w:r>
      <w:r w:rsidR="00722E1E">
        <w:rPr>
          <w:rtl/>
        </w:rPr>
        <w:t xml:space="preserve">החברות הממשלתיות </w:t>
      </w:r>
      <w:bookmarkStart w:id="155" w:name="_ETM_Q1_3443545"/>
      <w:bookmarkEnd w:id="155"/>
      <w:r w:rsidR="00722E1E">
        <w:rPr>
          <w:rtl/>
        </w:rPr>
        <w:t xml:space="preserve">מעבירות לכם, או לממונה על השכר, נתונים שכבר יש בהם </w:t>
      </w:r>
      <w:bookmarkStart w:id="156" w:name="_ETM_Q1_3450627"/>
      <w:bookmarkEnd w:id="156"/>
      <w:r w:rsidR="00722E1E">
        <w:rPr>
          <w:rtl/>
        </w:rPr>
        <w:t>התייחסות למין, אז</w:t>
      </w:r>
      <w:r>
        <w:rPr>
          <w:rtl/>
        </w:rPr>
        <w:t xml:space="preserve"> הן כבר מקיימות את הסעיף הזה, </w:t>
      </w:r>
      <w:bookmarkStart w:id="157" w:name="_ETM_Q1_3453600"/>
      <w:bookmarkEnd w:id="157"/>
      <w:r>
        <w:rPr>
          <w:rtl/>
        </w:rPr>
        <w:t xml:space="preserve">עוד לפי שהוא נחקק. מצוין. </w:t>
      </w:r>
    </w:p>
    <w:p w:rsidR="00C13660" w:rsidRDefault="00C13660" w:rsidP="00722E1E">
      <w:pPr>
        <w:rPr>
          <w:rtl/>
        </w:rPr>
      </w:pPr>
      <w:bookmarkStart w:id="158" w:name="_ETM_Q1_3458625"/>
      <w:bookmarkEnd w:id="158"/>
    </w:p>
    <w:p w:rsidR="00C13660" w:rsidRDefault="00C13660" w:rsidP="00C13660">
      <w:pPr>
        <w:pStyle w:val="afb"/>
        <w:keepNext/>
        <w:rPr>
          <w:rtl/>
        </w:rPr>
      </w:pPr>
      <w:r>
        <w:rPr>
          <w:rFonts w:hint="eastAsia"/>
          <w:rtl/>
        </w:rPr>
        <w:t>גלי</w:t>
      </w:r>
      <w:r>
        <w:rPr>
          <w:rtl/>
        </w:rPr>
        <w:t xml:space="preserve"> </w:t>
      </w:r>
      <w:r>
        <w:rPr>
          <w:rFonts w:hint="eastAsia"/>
          <w:rtl/>
        </w:rPr>
        <w:t>אמיר</w:t>
      </w:r>
      <w:r>
        <w:rPr>
          <w:rtl/>
        </w:rPr>
        <w:t>:</w:t>
      </w:r>
    </w:p>
    <w:p w:rsidR="00C13660" w:rsidRDefault="00C13660" w:rsidP="00C13660">
      <w:pPr>
        <w:pStyle w:val="KeepWithNext"/>
        <w:rPr>
          <w:rtl/>
        </w:rPr>
      </w:pPr>
    </w:p>
    <w:p w:rsidR="00C13660" w:rsidRDefault="00C13660" w:rsidP="00C13660">
      <w:pPr>
        <w:rPr>
          <w:rtl/>
        </w:rPr>
      </w:pPr>
      <w:r>
        <w:rPr>
          <w:rtl/>
        </w:rPr>
        <w:t xml:space="preserve">לכן אנחנו מבקשים להוציא את </w:t>
      </w:r>
      <w:bookmarkStart w:id="159" w:name="_ETM_Q1_3453418"/>
      <w:bookmarkEnd w:id="159"/>
      <w:r>
        <w:rPr>
          <w:rtl/>
        </w:rPr>
        <w:t xml:space="preserve">החברות הממשלתיות, ולהשאיר את זה בתחולה של הדיווחים </w:t>
      </w:r>
      <w:bookmarkStart w:id="160" w:name="_ETM_Q1_3461669"/>
      <w:bookmarkEnd w:id="160"/>
      <w:r>
        <w:rPr>
          <w:rtl/>
        </w:rPr>
        <w:t xml:space="preserve">לממונה על השכר. </w:t>
      </w:r>
    </w:p>
    <w:p w:rsidR="00C13660" w:rsidRDefault="00C13660" w:rsidP="00C13660">
      <w:pPr>
        <w:rPr>
          <w:rtl/>
        </w:rPr>
      </w:pPr>
    </w:p>
    <w:p w:rsidR="00C13660" w:rsidRDefault="00C13660" w:rsidP="00C13660">
      <w:pPr>
        <w:pStyle w:val="a5"/>
        <w:keepNext/>
        <w:rPr>
          <w:rtl/>
        </w:rPr>
      </w:pPr>
      <w:r>
        <w:rPr>
          <w:rFonts w:hint="eastAsia"/>
          <w:rtl/>
        </w:rPr>
        <w:t>עמליה</w:t>
      </w:r>
      <w:r>
        <w:rPr>
          <w:rtl/>
        </w:rPr>
        <w:t xml:space="preserve"> </w:t>
      </w:r>
      <w:r>
        <w:rPr>
          <w:rFonts w:hint="eastAsia"/>
          <w:rtl/>
        </w:rPr>
        <w:t>שרייר</w:t>
      </w:r>
      <w:r>
        <w:rPr>
          <w:rtl/>
        </w:rPr>
        <w:t>:</w:t>
      </w:r>
    </w:p>
    <w:p w:rsidR="00C13660" w:rsidRDefault="00C13660" w:rsidP="00C13660">
      <w:pPr>
        <w:pStyle w:val="KeepWithNext"/>
        <w:rPr>
          <w:rtl/>
        </w:rPr>
      </w:pPr>
    </w:p>
    <w:p w:rsidR="00C13660" w:rsidRDefault="00C13660" w:rsidP="00C13660">
      <w:pPr>
        <w:rPr>
          <w:rtl/>
        </w:rPr>
      </w:pPr>
      <w:r>
        <w:rPr>
          <w:rtl/>
        </w:rPr>
        <w:t xml:space="preserve">אותו הכפל קיים גם לגבי גופים </w:t>
      </w:r>
      <w:bookmarkStart w:id="161" w:name="_ETM_Q1_3466504"/>
      <w:bookmarkEnd w:id="161"/>
      <w:r>
        <w:rPr>
          <w:rtl/>
        </w:rPr>
        <w:t xml:space="preserve">ציבוריים אחרים. </w:t>
      </w:r>
    </w:p>
    <w:p w:rsidR="00C13660" w:rsidRDefault="00C13660" w:rsidP="00C13660">
      <w:pPr>
        <w:rPr>
          <w:rtl/>
        </w:rPr>
      </w:pPr>
    </w:p>
    <w:p w:rsidR="00C13660" w:rsidRDefault="00C13660" w:rsidP="00C13660">
      <w:pPr>
        <w:pStyle w:val="a5"/>
        <w:keepNext/>
        <w:rPr>
          <w:rtl/>
        </w:rPr>
      </w:pPr>
      <w:bookmarkStart w:id="162" w:name="_ETM_Q1_3465527"/>
      <w:bookmarkEnd w:id="162"/>
      <w:r>
        <w:rPr>
          <w:rFonts w:hint="eastAsia"/>
          <w:rtl/>
        </w:rPr>
        <w:t>תמי</w:t>
      </w:r>
      <w:r>
        <w:rPr>
          <w:rtl/>
        </w:rPr>
        <w:t xml:space="preserve"> </w:t>
      </w:r>
      <w:r>
        <w:rPr>
          <w:rFonts w:hint="eastAsia"/>
          <w:rtl/>
        </w:rPr>
        <w:t>סלע</w:t>
      </w:r>
      <w:r>
        <w:rPr>
          <w:rtl/>
        </w:rPr>
        <w:t>:</w:t>
      </w:r>
    </w:p>
    <w:p w:rsidR="00C13660" w:rsidRDefault="00C13660" w:rsidP="00C13660">
      <w:pPr>
        <w:pStyle w:val="KeepWithNext"/>
        <w:rPr>
          <w:rtl/>
        </w:rPr>
      </w:pPr>
    </w:p>
    <w:p w:rsidR="00C13660" w:rsidRDefault="00C13660" w:rsidP="00C13660">
      <w:pPr>
        <w:rPr>
          <w:rtl/>
        </w:rPr>
      </w:pPr>
      <w:r>
        <w:rPr>
          <w:rtl/>
        </w:rPr>
        <w:t xml:space="preserve">לגבי כל גוף ציבורי שמחויב ל... פה פשוט </w:t>
      </w:r>
      <w:bookmarkStart w:id="163" w:name="_ETM_Q1_3471410"/>
      <w:bookmarkEnd w:id="163"/>
      <w:r>
        <w:rPr>
          <w:rtl/>
        </w:rPr>
        <w:t>זה בהקשר של...</w:t>
      </w:r>
    </w:p>
    <w:p w:rsidR="00C13660" w:rsidRDefault="00C13660" w:rsidP="00C13660">
      <w:pPr>
        <w:rPr>
          <w:rtl/>
        </w:rPr>
      </w:pPr>
    </w:p>
    <w:p w:rsidR="00C13660" w:rsidRDefault="00C13660" w:rsidP="00C13660">
      <w:pPr>
        <w:pStyle w:val="afb"/>
        <w:keepNext/>
        <w:rPr>
          <w:rtl/>
        </w:rPr>
      </w:pPr>
      <w:bookmarkStart w:id="164" w:name="_ETM_Q1_3469242"/>
      <w:bookmarkEnd w:id="164"/>
      <w:r>
        <w:rPr>
          <w:rFonts w:hint="eastAsia"/>
          <w:rtl/>
        </w:rPr>
        <w:t>גלי</w:t>
      </w:r>
      <w:r>
        <w:rPr>
          <w:rtl/>
        </w:rPr>
        <w:t xml:space="preserve"> </w:t>
      </w:r>
      <w:r>
        <w:rPr>
          <w:rFonts w:hint="eastAsia"/>
          <w:rtl/>
        </w:rPr>
        <w:t>אמיר</w:t>
      </w:r>
      <w:r>
        <w:rPr>
          <w:rtl/>
        </w:rPr>
        <w:t>:</w:t>
      </w:r>
    </w:p>
    <w:p w:rsidR="00C13660" w:rsidRDefault="00C13660" w:rsidP="00C13660">
      <w:pPr>
        <w:pStyle w:val="KeepWithNext"/>
        <w:rPr>
          <w:rtl/>
        </w:rPr>
      </w:pPr>
    </w:p>
    <w:p w:rsidR="00C13660" w:rsidRDefault="00C13660" w:rsidP="00C13660">
      <w:pPr>
        <w:rPr>
          <w:rtl/>
        </w:rPr>
      </w:pPr>
      <w:r>
        <w:rPr>
          <w:rtl/>
        </w:rPr>
        <w:t>אנחנו רוצים שזה יהיה במסגרת אחת</w:t>
      </w:r>
      <w:bookmarkStart w:id="165" w:name="_ETM_Q1_3474561"/>
      <w:bookmarkEnd w:id="165"/>
      <w:r>
        <w:rPr>
          <w:rtl/>
        </w:rPr>
        <w:t xml:space="preserve"> ולא בכמה מסגרות. </w:t>
      </w:r>
    </w:p>
    <w:p w:rsidR="00C13660" w:rsidRDefault="00C13660" w:rsidP="00C13660">
      <w:pPr>
        <w:rPr>
          <w:rtl/>
        </w:rPr>
      </w:pPr>
    </w:p>
    <w:p w:rsidR="00C13660" w:rsidRDefault="00C13660" w:rsidP="00C13660">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C13660" w:rsidRDefault="00C13660" w:rsidP="00C13660">
      <w:pPr>
        <w:pStyle w:val="KeepWithNext"/>
        <w:rPr>
          <w:rtl/>
        </w:rPr>
      </w:pPr>
    </w:p>
    <w:p w:rsidR="00C13660" w:rsidRDefault="00C13660" w:rsidP="00C13660">
      <w:pPr>
        <w:rPr>
          <w:rtl/>
        </w:rPr>
      </w:pPr>
      <w:r>
        <w:rPr>
          <w:rtl/>
        </w:rPr>
        <w:t xml:space="preserve">אבל חוק שיווי זכויות האישה מדבר </w:t>
      </w:r>
      <w:bookmarkStart w:id="166" w:name="_ETM_Q1_3478287"/>
      <w:bookmarkEnd w:id="166"/>
      <w:r>
        <w:rPr>
          <w:rtl/>
        </w:rPr>
        <w:t xml:space="preserve">על סוג איסוף נתונים אחד לגבי גופים ציבוריים בכלל, </w:t>
      </w:r>
      <w:bookmarkStart w:id="167" w:name="_ETM_Q1_3481583"/>
      <w:bookmarkEnd w:id="167"/>
      <w:r>
        <w:rPr>
          <w:rtl/>
        </w:rPr>
        <w:t xml:space="preserve">וחוק יסודות התקציב, או החוק שמכוחו מדווחים לממונה על השכר, </w:t>
      </w:r>
      <w:bookmarkStart w:id="168" w:name="_ETM_Q1_3486313"/>
      <w:bookmarkEnd w:id="168"/>
      <w:r>
        <w:rPr>
          <w:rtl/>
        </w:rPr>
        <w:t xml:space="preserve">מדבר על איסוף נתונים מסוג אחר. </w:t>
      </w:r>
    </w:p>
    <w:p w:rsidR="00C13660" w:rsidRDefault="00C13660" w:rsidP="00C13660">
      <w:pPr>
        <w:rPr>
          <w:rtl/>
        </w:rPr>
      </w:pPr>
    </w:p>
    <w:p w:rsidR="00C13660" w:rsidRDefault="00C13660" w:rsidP="00C13660">
      <w:pPr>
        <w:pStyle w:val="afb"/>
        <w:keepNext/>
        <w:rPr>
          <w:rtl/>
        </w:rPr>
      </w:pPr>
      <w:bookmarkStart w:id="169" w:name="_ETM_Q1_3485524"/>
      <w:bookmarkEnd w:id="169"/>
      <w:r>
        <w:rPr>
          <w:rFonts w:hint="eastAsia"/>
          <w:rtl/>
        </w:rPr>
        <w:t>גלי</w:t>
      </w:r>
      <w:r>
        <w:rPr>
          <w:rtl/>
        </w:rPr>
        <w:t xml:space="preserve"> </w:t>
      </w:r>
      <w:r>
        <w:rPr>
          <w:rFonts w:hint="eastAsia"/>
          <w:rtl/>
        </w:rPr>
        <w:t>אמיר</w:t>
      </w:r>
      <w:r>
        <w:rPr>
          <w:rtl/>
        </w:rPr>
        <w:t>:</w:t>
      </w:r>
    </w:p>
    <w:p w:rsidR="00C13660" w:rsidRDefault="00C13660" w:rsidP="00C13660">
      <w:pPr>
        <w:pStyle w:val="KeepWithNext"/>
        <w:rPr>
          <w:rtl/>
        </w:rPr>
      </w:pPr>
    </w:p>
    <w:p w:rsidR="00C13660" w:rsidRDefault="00C13660" w:rsidP="00C13660">
      <w:pPr>
        <w:rPr>
          <w:rtl/>
        </w:rPr>
      </w:pPr>
      <w:r>
        <w:rPr>
          <w:rtl/>
        </w:rPr>
        <w:t xml:space="preserve">למה? מה שמעניין זה </w:t>
      </w:r>
      <w:bookmarkStart w:id="170" w:name="_ETM_Q1_3489367"/>
      <w:bookmarkEnd w:id="170"/>
      <w:r>
        <w:rPr>
          <w:rtl/>
        </w:rPr>
        <w:t xml:space="preserve">נתונים על סוגי העיסוקים ועל רמות השכר, </w:t>
      </w:r>
      <w:bookmarkStart w:id="171" w:name="_ETM_Q1_3492442"/>
      <w:bookmarkEnd w:id="171"/>
      <w:r>
        <w:rPr>
          <w:rtl/>
        </w:rPr>
        <w:t xml:space="preserve">ואלה הנתונים שמקבל הממונה על השכר. אפשר לבקש אותם בפילוח </w:t>
      </w:r>
      <w:bookmarkStart w:id="172" w:name="_ETM_Q1_3496604"/>
      <w:bookmarkEnd w:id="172"/>
      <w:r>
        <w:rPr>
          <w:rtl/>
        </w:rPr>
        <w:t xml:space="preserve">מגדרי זה או אחר, אבל זו האכסניה הראויה </w:t>
      </w:r>
      <w:bookmarkStart w:id="173" w:name="_ETM_Q1_3500791"/>
      <w:bookmarkEnd w:id="173"/>
      <w:r>
        <w:rPr>
          <w:rtl/>
        </w:rPr>
        <w:t xml:space="preserve">מבחינתנו לפרסום הנתונים. </w:t>
      </w:r>
    </w:p>
    <w:p w:rsidR="00C13660" w:rsidRDefault="00C13660" w:rsidP="00C13660">
      <w:pPr>
        <w:rPr>
          <w:rtl/>
        </w:rPr>
      </w:pPr>
    </w:p>
    <w:p w:rsidR="00C13660" w:rsidRDefault="00C13660" w:rsidP="00C13660">
      <w:pPr>
        <w:pStyle w:val="a5"/>
        <w:keepNext/>
        <w:rPr>
          <w:rtl/>
        </w:rPr>
      </w:pPr>
      <w:bookmarkStart w:id="174" w:name="_ETM_Q1_3505485"/>
      <w:bookmarkEnd w:id="174"/>
      <w:r>
        <w:rPr>
          <w:rFonts w:hint="eastAsia"/>
          <w:rtl/>
        </w:rPr>
        <w:t>תמי</w:t>
      </w:r>
      <w:r>
        <w:rPr>
          <w:rtl/>
        </w:rPr>
        <w:t xml:space="preserve"> </w:t>
      </w:r>
      <w:r>
        <w:rPr>
          <w:rFonts w:hint="eastAsia"/>
          <w:rtl/>
        </w:rPr>
        <w:t>סלע</w:t>
      </w:r>
      <w:r>
        <w:rPr>
          <w:rtl/>
        </w:rPr>
        <w:t>:</w:t>
      </w:r>
    </w:p>
    <w:p w:rsidR="00C13660" w:rsidRDefault="00C13660" w:rsidP="00C13660">
      <w:pPr>
        <w:pStyle w:val="KeepWithNext"/>
        <w:rPr>
          <w:rtl/>
        </w:rPr>
      </w:pPr>
    </w:p>
    <w:p w:rsidR="00634B07" w:rsidRDefault="00C13660" w:rsidP="00C13660">
      <w:pPr>
        <w:rPr>
          <w:rtl/>
        </w:rPr>
      </w:pPr>
      <w:r>
        <w:rPr>
          <w:rtl/>
        </w:rPr>
        <w:t xml:space="preserve">בסדר, אז אתם מקיימים את ההוראה. </w:t>
      </w:r>
      <w:bookmarkStart w:id="175" w:name="_ETM_Q1_3504852"/>
      <w:bookmarkEnd w:id="175"/>
    </w:p>
    <w:p w:rsidR="00634B07" w:rsidRDefault="00634B07" w:rsidP="00C13660">
      <w:pPr>
        <w:rPr>
          <w:rtl/>
        </w:rPr>
      </w:pPr>
    </w:p>
    <w:p w:rsidR="003B75C2" w:rsidRDefault="00C13660" w:rsidP="00C13660">
      <w:pPr>
        <w:rPr>
          <w:rtl/>
        </w:rPr>
      </w:pPr>
      <w:r>
        <w:rPr>
          <w:rtl/>
        </w:rPr>
        <w:t xml:space="preserve">ההוראה היא כללית, היא חלה על כל המעסיקים, לא רק </w:t>
      </w:r>
      <w:bookmarkStart w:id="176" w:name="_ETM_Q1_3507077"/>
      <w:bookmarkEnd w:id="176"/>
      <w:r>
        <w:rPr>
          <w:rtl/>
        </w:rPr>
        <w:t xml:space="preserve">במגזר הציבורי, לא רק אלה שמעבירים נותנים לממונה על השכר. </w:t>
      </w:r>
      <w:bookmarkStart w:id="177" w:name="_ETM_Q1_3512461"/>
      <w:bookmarkEnd w:id="177"/>
      <w:r>
        <w:rPr>
          <w:rtl/>
        </w:rPr>
        <w:t xml:space="preserve">אז מי שמקיים את זה מכוח סעיף אחר – זה </w:t>
      </w:r>
      <w:bookmarkStart w:id="178" w:name="_ETM_Q1_3515086"/>
      <w:bookmarkEnd w:id="178"/>
      <w:r>
        <w:rPr>
          <w:rtl/>
        </w:rPr>
        <w:t xml:space="preserve">לא יפגע בו, זה </w:t>
      </w:r>
      <w:r w:rsidR="00634B07">
        <w:rPr>
          <w:rtl/>
        </w:rPr>
        <w:t xml:space="preserve">פשוט </w:t>
      </w:r>
      <w:r>
        <w:rPr>
          <w:rtl/>
        </w:rPr>
        <w:t xml:space="preserve">יחול על אלה שאין עליהם היום </w:t>
      </w:r>
      <w:bookmarkStart w:id="179" w:name="_ETM_Q1_3516960"/>
      <w:bookmarkEnd w:id="179"/>
      <w:r>
        <w:rPr>
          <w:rtl/>
        </w:rPr>
        <w:t xml:space="preserve">חובה. </w:t>
      </w:r>
    </w:p>
    <w:p w:rsidR="003B75C2" w:rsidRDefault="003B75C2" w:rsidP="00C13660">
      <w:pPr>
        <w:rPr>
          <w:rtl/>
        </w:rPr>
      </w:pPr>
    </w:p>
    <w:p w:rsidR="003B75C2" w:rsidRDefault="003B75C2" w:rsidP="00C13660">
      <w:pPr>
        <w:rPr>
          <w:rtl/>
        </w:rPr>
      </w:pPr>
      <w:bookmarkStart w:id="180" w:name="_ETM_Q1_3521551"/>
      <w:bookmarkEnd w:id="180"/>
      <w:r>
        <w:rPr>
          <w:rtl/>
        </w:rPr>
        <w:t xml:space="preserve">לדעתי זה לא מכוח חוק יסודות התקציב אלא זה </w:t>
      </w:r>
      <w:bookmarkStart w:id="181" w:name="_ETM_Q1_3525367"/>
      <w:bookmarkEnd w:id="181"/>
      <w:r>
        <w:rPr>
          <w:rtl/>
        </w:rPr>
        <w:t xml:space="preserve">דווקא כן מכוח חוק שיווי זכויות האישה, אבל אנחנו נוודא </w:t>
      </w:r>
      <w:bookmarkStart w:id="182" w:name="_ETM_Q1_3529630"/>
      <w:bookmarkEnd w:id="182"/>
      <w:r>
        <w:rPr>
          <w:rtl/>
        </w:rPr>
        <w:t>את זה. כשהסתכלנו בחוק יסודות התקציב לא מצאנו שם חובה לדיווח מגדר</w:t>
      </w:r>
      <w:r w:rsidR="00634B07">
        <w:rPr>
          <w:rtl/>
        </w:rPr>
        <w:t>י</w:t>
      </w:r>
      <w:r>
        <w:rPr>
          <w:rtl/>
        </w:rPr>
        <w:t xml:space="preserve">. הם מדווחים מכוח חוק יסודות התקציב, אבל החובה לדווח עם התייחסות למין היא מכוח חוק שיווי </w:t>
      </w:r>
      <w:bookmarkStart w:id="183" w:name="_ETM_Q1_3544059"/>
      <w:bookmarkEnd w:id="183"/>
      <w:r>
        <w:rPr>
          <w:rtl/>
        </w:rPr>
        <w:t xml:space="preserve">זכויות האישה. </w:t>
      </w:r>
    </w:p>
    <w:p w:rsidR="003B75C2" w:rsidRDefault="003B75C2" w:rsidP="00C13660">
      <w:pPr>
        <w:rPr>
          <w:rtl/>
        </w:rPr>
      </w:pPr>
    </w:p>
    <w:p w:rsidR="003B75C2" w:rsidRDefault="003B75C2" w:rsidP="003B75C2">
      <w:pPr>
        <w:pStyle w:val="afb"/>
        <w:keepNext/>
        <w:rPr>
          <w:rtl/>
        </w:rPr>
      </w:pPr>
      <w:bookmarkStart w:id="184" w:name="_ETM_Q1_3546135"/>
      <w:bookmarkEnd w:id="184"/>
      <w:r>
        <w:rPr>
          <w:rFonts w:hint="eastAsia"/>
          <w:rtl/>
        </w:rPr>
        <w:t>הדס</w:t>
      </w:r>
      <w:r>
        <w:rPr>
          <w:rtl/>
        </w:rPr>
        <w:t xml:space="preserve"> </w:t>
      </w:r>
      <w:r>
        <w:rPr>
          <w:rFonts w:hint="eastAsia"/>
          <w:rtl/>
        </w:rPr>
        <w:t>אגמון</w:t>
      </w:r>
      <w:r>
        <w:rPr>
          <w:rtl/>
        </w:rPr>
        <w:t>:</w:t>
      </w:r>
    </w:p>
    <w:p w:rsidR="003B75C2" w:rsidRDefault="003B75C2" w:rsidP="003B75C2">
      <w:pPr>
        <w:pStyle w:val="KeepWithNext"/>
        <w:rPr>
          <w:rtl/>
        </w:rPr>
      </w:pPr>
    </w:p>
    <w:p w:rsidR="00C936A2" w:rsidRDefault="003B75C2" w:rsidP="003B75C2">
      <w:pPr>
        <w:rPr>
          <w:rtl/>
        </w:rPr>
      </w:pPr>
      <w:r>
        <w:rPr>
          <w:rtl/>
        </w:rPr>
        <w:t xml:space="preserve">לא, כי בחוק שיווי זכויות האישה הם לא </w:t>
      </w:r>
      <w:bookmarkStart w:id="185" w:name="_ETM_Q1_3547118"/>
      <w:bookmarkEnd w:id="185"/>
      <w:r>
        <w:rPr>
          <w:rtl/>
        </w:rPr>
        <w:t>מנויים. חוק שיווי זכויות האישה מתייחס למי שאוסף לצר</w:t>
      </w:r>
      <w:bookmarkStart w:id="186" w:name="_ETM_Q1_3550838"/>
      <w:bookmarkEnd w:id="186"/>
      <w:r>
        <w:rPr>
          <w:rtl/>
        </w:rPr>
        <w:t xml:space="preserve">כים סטטיסטיים. אבל הדיווח שלהם הוא לא לצרכים סטטיסטיים, אלא </w:t>
      </w:r>
      <w:bookmarkStart w:id="187" w:name="_ETM_Q1_3554271"/>
      <w:bookmarkEnd w:id="187"/>
      <w:r>
        <w:rPr>
          <w:rtl/>
        </w:rPr>
        <w:t xml:space="preserve">הם מדווחים לממונה מכוח חוק יסודות התקציב. וכמו שאמרו </w:t>
      </w:r>
      <w:bookmarkStart w:id="188" w:name="_ETM_Q1_3562372"/>
      <w:bookmarkEnd w:id="188"/>
      <w:r>
        <w:rPr>
          <w:rtl/>
        </w:rPr>
        <w:t xml:space="preserve">קודם, הפילוח המגדרי של הממונה נובע מהחלטה שלו בעקבות איזושהי </w:t>
      </w:r>
      <w:bookmarkStart w:id="189" w:name="_ETM_Q1_3568277"/>
      <w:bookmarkEnd w:id="189"/>
      <w:r>
        <w:rPr>
          <w:rtl/>
        </w:rPr>
        <w:t xml:space="preserve">הידברות עם הארגונים. כנראה שבעקבות זה הוא הודיע למי </w:t>
      </w:r>
      <w:bookmarkStart w:id="190" w:name="_ETM_Q1_3574199"/>
      <w:bookmarkEnd w:id="190"/>
      <w:r>
        <w:rPr>
          <w:rtl/>
        </w:rPr>
        <w:t xml:space="preserve">שמדווח לו להתייחס לדברים האלה. </w:t>
      </w:r>
    </w:p>
    <w:p w:rsidR="00C936A2" w:rsidRDefault="00C936A2" w:rsidP="003B75C2">
      <w:pPr>
        <w:rPr>
          <w:rtl/>
        </w:rPr>
      </w:pPr>
    </w:p>
    <w:p w:rsidR="00C936A2" w:rsidRDefault="00C936A2" w:rsidP="00C936A2">
      <w:pPr>
        <w:pStyle w:val="af8"/>
        <w:keepNext/>
        <w:rPr>
          <w:rtl/>
        </w:rPr>
      </w:pPr>
      <w:bookmarkStart w:id="191" w:name="_ETM_Q1_3582303"/>
      <w:bookmarkEnd w:id="19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6A2" w:rsidRDefault="00C936A2" w:rsidP="00C936A2">
      <w:pPr>
        <w:pStyle w:val="KeepWithNext"/>
        <w:rPr>
          <w:rtl/>
        </w:rPr>
      </w:pPr>
    </w:p>
    <w:p w:rsidR="00C936A2" w:rsidRDefault="00495EBF" w:rsidP="00C936A2">
      <w:pPr>
        <w:rPr>
          <w:rtl/>
        </w:rPr>
      </w:pPr>
      <w:r>
        <w:rPr>
          <w:rtl/>
        </w:rPr>
        <w:t xml:space="preserve">תודה. עורך </w:t>
      </w:r>
      <w:r w:rsidR="00C936A2">
        <w:rPr>
          <w:rtl/>
        </w:rPr>
        <w:t xml:space="preserve">דין נתי שילה, היועץ המשפטי של איגוד </w:t>
      </w:r>
      <w:bookmarkStart w:id="192" w:name="_ETM_Q1_3585692"/>
      <w:bookmarkEnd w:id="192"/>
      <w:r w:rsidR="00C936A2">
        <w:rPr>
          <w:rtl/>
        </w:rPr>
        <w:t xml:space="preserve">החברות הציבוריות. </w:t>
      </w:r>
    </w:p>
    <w:p w:rsidR="00C936A2" w:rsidRDefault="00C936A2" w:rsidP="00C936A2">
      <w:pPr>
        <w:rPr>
          <w:rtl/>
        </w:rPr>
      </w:pPr>
    </w:p>
    <w:p w:rsidR="00C936A2" w:rsidRDefault="00C936A2" w:rsidP="00C936A2">
      <w:pPr>
        <w:pStyle w:val="afb"/>
        <w:keepNext/>
        <w:rPr>
          <w:rtl/>
        </w:rPr>
      </w:pPr>
      <w:bookmarkStart w:id="193" w:name="_ETM_Q1_3589509"/>
      <w:bookmarkEnd w:id="193"/>
      <w:r>
        <w:rPr>
          <w:rFonts w:hint="eastAsia"/>
          <w:rtl/>
        </w:rPr>
        <w:t>חנוך</w:t>
      </w:r>
      <w:r>
        <w:rPr>
          <w:rtl/>
        </w:rPr>
        <w:t xml:space="preserve"> </w:t>
      </w:r>
      <w:r>
        <w:rPr>
          <w:rFonts w:hint="eastAsia"/>
          <w:rtl/>
        </w:rPr>
        <w:t>הגר</w:t>
      </w:r>
      <w:r>
        <w:rPr>
          <w:rtl/>
        </w:rPr>
        <w:t>:</w:t>
      </w:r>
    </w:p>
    <w:p w:rsidR="00C936A2" w:rsidRDefault="00C936A2" w:rsidP="00C936A2">
      <w:pPr>
        <w:pStyle w:val="KeepWithNext"/>
        <w:rPr>
          <w:rtl/>
        </w:rPr>
      </w:pPr>
    </w:p>
    <w:p w:rsidR="00C936A2" w:rsidRDefault="00C936A2" w:rsidP="00C936A2">
      <w:pPr>
        <w:rPr>
          <w:rtl/>
        </w:rPr>
      </w:pPr>
      <w:r>
        <w:rPr>
          <w:rtl/>
        </w:rPr>
        <w:t>אפשר לדבר קודם בשם רשות ניירות ערך?</w:t>
      </w:r>
    </w:p>
    <w:p w:rsidR="00C936A2" w:rsidRDefault="00C936A2" w:rsidP="00C936A2">
      <w:pPr>
        <w:rPr>
          <w:rtl/>
        </w:rPr>
      </w:pPr>
    </w:p>
    <w:p w:rsidR="00C936A2" w:rsidRDefault="00C936A2" w:rsidP="00C936A2">
      <w:pPr>
        <w:pStyle w:val="af8"/>
        <w:keepNext/>
        <w:rPr>
          <w:rtl/>
        </w:rPr>
      </w:pPr>
      <w:bookmarkStart w:id="194" w:name="_ETM_Q1_3600033"/>
      <w:bookmarkEnd w:id="19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6A2" w:rsidRDefault="00C936A2" w:rsidP="00C936A2">
      <w:pPr>
        <w:pStyle w:val="KeepWithNext"/>
        <w:rPr>
          <w:rtl/>
        </w:rPr>
      </w:pPr>
    </w:p>
    <w:p w:rsidR="00C936A2" w:rsidRDefault="00C936A2" w:rsidP="00C936A2">
      <w:pPr>
        <w:rPr>
          <w:rtl/>
        </w:rPr>
      </w:pPr>
      <w:r>
        <w:rPr>
          <w:rtl/>
        </w:rPr>
        <w:t xml:space="preserve">בבקשה. </w:t>
      </w:r>
    </w:p>
    <w:p w:rsidR="00C936A2" w:rsidRDefault="00C936A2" w:rsidP="00C936A2">
      <w:pPr>
        <w:rPr>
          <w:rtl/>
        </w:rPr>
      </w:pPr>
      <w:bookmarkStart w:id="195" w:name="_ETM_Q1_3595349"/>
      <w:bookmarkStart w:id="196" w:name="_ETM_Q1_3595679"/>
      <w:bookmarkEnd w:id="195"/>
      <w:bookmarkEnd w:id="196"/>
    </w:p>
    <w:p w:rsidR="00C936A2" w:rsidRDefault="00C936A2" w:rsidP="00C936A2">
      <w:pPr>
        <w:pStyle w:val="-"/>
        <w:keepNext/>
        <w:rPr>
          <w:rtl/>
        </w:rPr>
      </w:pPr>
      <w:r>
        <w:rPr>
          <w:rFonts w:hint="eastAsia"/>
          <w:rtl/>
        </w:rPr>
        <w:t>חנוך</w:t>
      </w:r>
      <w:r>
        <w:rPr>
          <w:rtl/>
        </w:rPr>
        <w:t xml:space="preserve"> </w:t>
      </w:r>
      <w:r>
        <w:rPr>
          <w:rFonts w:hint="eastAsia"/>
          <w:rtl/>
        </w:rPr>
        <w:t>הגר</w:t>
      </w:r>
      <w:r>
        <w:rPr>
          <w:rtl/>
        </w:rPr>
        <w:t>:</w:t>
      </w:r>
    </w:p>
    <w:p w:rsidR="00C936A2" w:rsidRDefault="00C936A2" w:rsidP="00C936A2">
      <w:pPr>
        <w:pStyle w:val="KeepWithNext"/>
        <w:rPr>
          <w:rtl/>
        </w:rPr>
      </w:pPr>
    </w:p>
    <w:p w:rsidR="00C936A2" w:rsidRDefault="00C936A2" w:rsidP="00C936A2">
      <w:pPr>
        <w:rPr>
          <w:rtl/>
        </w:rPr>
      </w:pPr>
      <w:r>
        <w:rPr>
          <w:rtl/>
        </w:rPr>
        <w:t xml:space="preserve">רציתי להתייחס לאמירה לגבי הצעת החוק שעלתה לוועדת </w:t>
      </w:r>
      <w:bookmarkStart w:id="197" w:name="_ETM_Q1_3605328"/>
      <w:bookmarkEnd w:id="197"/>
      <w:r>
        <w:rPr>
          <w:rtl/>
        </w:rPr>
        <w:t>שרים לענייני חקיקה. אנחנו מתנגדים להצעת החוק הזאת</w:t>
      </w:r>
      <w:bookmarkStart w:id="198" w:name="_ETM_Q1_3610492"/>
      <w:bookmarkEnd w:id="198"/>
      <w:r>
        <w:rPr>
          <w:rtl/>
        </w:rPr>
        <w:t xml:space="preserve"> - - -</w:t>
      </w:r>
    </w:p>
    <w:p w:rsidR="00C936A2" w:rsidRDefault="00C936A2" w:rsidP="00C936A2">
      <w:pPr>
        <w:rPr>
          <w:rtl/>
        </w:rPr>
      </w:pPr>
    </w:p>
    <w:p w:rsidR="00C936A2" w:rsidRDefault="00C936A2" w:rsidP="00C936A2">
      <w:pPr>
        <w:pStyle w:val="a5"/>
        <w:keepNext/>
        <w:rPr>
          <w:rtl/>
        </w:rPr>
      </w:pPr>
      <w:bookmarkStart w:id="199" w:name="_ETM_Q1_3612025"/>
      <w:bookmarkEnd w:id="199"/>
      <w:r>
        <w:rPr>
          <w:rFonts w:hint="eastAsia"/>
          <w:rtl/>
        </w:rPr>
        <w:t>תמי</w:t>
      </w:r>
      <w:r>
        <w:rPr>
          <w:rtl/>
        </w:rPr>
        <w:t xml:space="preserve"> </w:t>
      </w:r>
      <w:r>
        <w:rPr>
          <w:rFonts w:hint="eastAsia"/>
          <w:rtl/>
        </w:rPr>
        <w:t>סלע</w:t>
      </w:r>
      <w:r>
        <w:rPr>
          <w:rtl/>
        </w:rPr>
        <w:t>:</w:t>
      </w:r>
    </w:p>
    <w:p w:rsidR="00C936A2" w:rsidRDefault="00C936A2" w:rsidP="00C936A2">
      <w:pPr>
        <w:pStyle w:val="KeepWithNext"/>
        <w:rPr>
          <w:rtl/>
        </w:rPr>
      </w:pPr>
    </w:p>
    <w:p w:rsidR="00C936A2" w:rsidRDefault="00C936A2" w:rsidP="00C936A2">
      <w:pPr>
        <w:rPr>
          <w:rtl/>
        </w:rPr>
      </w:pPr>
      <w:r>
        <w:rPr>
          <w:rtl/>
        </w:rPr>
        <w:t xml:space="preserve">לחלק של התיקון בחוק החברות. </w:t>
      </w:r>
    </w:p>
    <w:p w:rsidR="00C936A2" w:rsidRDefault="00C936A2" w:rsidP="00C936A2">
      <w:pPr>
        <w:rPr>
          <w:rtl/>
        </w:rPr>
      </w:pPr>
    </w:p>
    <w:p w:rsidR="00C936A2" w:rsidRDefault="00C936A2" w:rsidP="00C936A2">
      <w:pPr>
        <w:pStyle w:val="afb"/>
        <w:keepNext/>
        <w:rPr>
          <w:rtl/>
        </w:rPr>
      </w:pPr>
      <w:bookmarkStart w:id="200" w:name="_ETM_Q1_3613057"/>
      <w:bookmarkEnd w:id="200"/>
      <w:r>
        <w:rPr>
          <w:rFonts w:hint="eastAsia"/>
          <w:rtl/>
        </w:rPr>
        <w:t>חנוך</w:t>
      </w:r>
      <w:r>
        <w:rPr>
          <w:rtl/>
        </w:rPr>
        <w:t xml:space="preserve"> </w:t>
      </w:r>
      <w:r>
        <w:rPr>
          <w:rFonts w:hint="eastAsia"/>
          <w:rtl/>
        </w:rPr>
        <w:t>הגר</w:t>
      </w:r>
      <w:r>
        <w:rPr>
          <w:rtl/>
        </w:rPr>
        <w:t>:</w:t>
      </w:r>
    </w:p>
    <w:p w:rsidR="00C936A2" w:rsidRDefault="00C936A2" w:rsidP="00C936A2">
      <w:pPr>
        <w:pStyle w:val="KeepWithNext"/>
        <w:rPr>
          <w:rtl/>
        </w:rPr>
      </w:pPr>
    </w:p>
    <w:p w:rsidR="00C936A2" w:rsidRDefault="00C936A2" w:rsidP="00C936A2">
      <w:pPr>
        <w:rPr>
          <w:rtl/>
        </w:rPr>
      </w:pPr>
      <w:r>
        <w:rPr>
          <w:rtl/>
        </w:rPr>
        <w:t xml:space="preserve">כן, לחלק </w:t>
      </w:r>
      <w:bookmarkStart w:id="201" w:name="_ETM_Q1_3611934"/>
      <w:bookmarkEnd w:id="201"/>
      <w:r>
        <w:rPr>
          <w:rtl/>
        </w:rPr>
        <w:t xml:space="preserve">של התיקון בחוק החברות. אני אסביר למה. החברות </w:t>
      </w:r>
      <w:bookmarkStart w:id="202" w:name="_ETM_Q1_3621767"/>
      <w:bookmarkEnd w:id="202"/>
      <w:r>
        <w:rPr>
          <w:rtl/>
        </w:rPr>
        <w:t>הציבורית, למרות השם שלהן</w:t>
      </w:r>
      <w:r w:rsidR="00495EBF">
        <w:rPr>
          <w:rtl/>
        </w:rPr>
        <w:t>,</w:t>
      </w:r>
      <w:r>
        <w:rPr>
          <w:rtl/>
        </w:rPr>
        <w:t xml:space="preserve"> הן מהמגזר הפרטי. וכ</w:t>
      </w:r>
      <w:r w:rsidR="00495EBF">
        <w:rPr>
          <w:rtl/>
        </w:rPr>
        <w:t>כ</w:t>
      </w:r>
      <w:r>
        <w:rPr>
          <w:rtl/>
        </w:rPr>
        <w:t xml:space="preserve">ל שיש </w:t>
      </w:r>
      <w:bookmarkStart w:id="203" w:name="_ETM_Q1_3625724"/>
      <w:bookmarkEnd w:id="203"/>
      <w:r>
        <w:rPr>
          <w:rtl/>
        </w:rPr>
        <w:t xml:space="preserve">חובות שמוטלות רק על החברות הציבוריות ולא נובעות מהצורך </w:t>
      </w:r>
      <w:bookmarkStart w:id="204" w:name="_ETM_Q1_3630438"/>
      <w:bookmarkEnd w:id="204"/>
      <w:r>
        <w:rPr>
          <w:rtl/>
        </w:rPr>
        <w:t xml:space="preserve">להגן על ציבור המשקיעים, אנחנו חושבים שזה </w:t>
      </w:r>
      <w:bookmarkStart w:id="205" w:name="_ETM_Q1_3629152"/>
      <w:bookmarkEnd w:id="205"/>
      <w:r>
        <w:rPr>
          <w:rtl/>
        </w:rPr>
        <w:t xml:space="preserve">לא המקום לשים את החובה הזאת. </w:t>
      </w:r>
    </w:p>
    <w:p w:rsidR="00C936A2" w:rsidRDefault="00C936A2" w:rsidP="00C936A2">
      <w:pPr>
        <w:rPr>
          <w:rtl/>
        </w:rPr>
      </w:pPr>
    </w:p>
    <w:p w:rsidR="00C936A2" w:rsidRDefault="00C936A2" w:rsidP="00C936A2">
      <w:pPr>
        <w:rPr>
          <w:rtl/>
        </w:rPr>
      </w:pPr>
      <w:bookmarkStart w:id="206" w:name="_ETM_Q1_3631785"/>
      <w:bookmarkEnd w:id="206"/>
      <w:r>
        <w:rPr>
          <w:rtl/>
        </w:rPr>
        <w:t xml:space="preserve">לגבי ההצעה השנייה, </w:t>
      </w:r>
      <w:bookmarkStart w:id="207" w:name="_ETM_Q1_3639262"/>
      <w:bookmarkEnd w:id="207"/>
      <w:r>
        <w:rPr>
          <w:rtl/>
        </w:rPr>
        <w:t xml:space="preserve">פילוח מגדרי בדיווחים קיימים על שכר, אין לנו התנגדות </w:t>
      </w:r>
      <w:bookmarkStart w:id="208" w:name="_ETM_Q1_3641450"/>
      <w:bookmarkEnd w:id="208"/>
      <w:r>
        <w:rPr>
          <w:rtl/>
        </w:rPr>
        <w:t xml:space="preserve">לנוסח הזה. אבל שיהיה ברור שאנחנו מדברים על הדיווחים </w:t>
      </w:r>
      <w:bookmarkStart w:id="209" w:name="_ETM_Q1_3649326"/>
      <w:bookmarkEnd w:id="209"/>
      <w:r>
        <w:rPr>
          <w:rtl/>
        </w:rPr>
        <w:t xml:space="preserve">שמתקיימים לגבי חמשת העובדים הבכירים, ולא נתונים על הוצאות </w:t>
      </w:r>
      <w:bookmarkStart w:id="210" w:name="_ETM_Q1_3653375"/>
      <w:bookmarkEnd w:id="210"/>
      <w:r>
        <w:rPr>
          <w:rtl/>
        </w:rPr>
        <w:t xml:space="preserve">שכר כלליות, שאלה נתונים שבאים לשרת משהו אחר. </w:t>
      </w:r>
      <w:bookmarkStart w:id="211" w:name="_ETM_Q1_3539425"/>
      <w:bookmarkEnd w:id="211"/>
      <w:r>
        <w:rPr>
          <w:rtl/>
        </w:rPr>
        <w:t xml:space="preserve">תיאמנו </w:t>
      </w:r>
      <w:bookmarkStart w:id="212" w:name="_ETM_Q1_3660040"/>
      <w:bookmarkEnd w:id="212"/>
      <w:r>
        <w:rPr>
          <w:rtl/>
        </w:rPr>
        <w:t>את הנוסח עם הייעוץ המשפטי - - -</w:t>
      </w:r>
      <w:bookmarkStart w:id="213" w:name="_ETM_Q1_3659148"/>
      <w:bookmarkEnd w:id="213"/>
    </w:p>
    <w:p w:rsidR="00C936A2" w:rsidRDefault="00C936A2" w:rsidP="00C936A2">
      <w:pPr>
        <w:rPr>
          <w:rtl/>
        </w:rPr>
      </w:pPr>
      <w:bookmarkStart w:id="214" w:name="_ETM_Q1_3659206"/>
      <w:bookmarkEnd w:id="214"/>
    </w:p>
    <w:p w:rsidR="00C936A2" w:rsidRDefault="00C936A2" w:rsidP="00C936A2">
      <w:pPr>
        <w:pStyle w:val="a5"/>
        <w:keepNext/>
        <w:rPr>
          <w:rtl/>
        </w:rPr>
      </w:pPr>
      <w:r>
        <w:rPr>
          <w:rFonts w:hint="eastAsia"/>
          <w:rtl/>
        </w:rPr>
        <w:t>תמי</w:t>
      </w:r>
      <w:r>
        <w:rPr>
          <w:rtl/>
        </w:rPr>
        <w:t xml:space="preserve"> </w:t>
      </w:r>
      <w:r>
        <w:rPr>
          <w:rFonts w:hint="eastAsia"/>
          <w:rtl/>
        </w:rPr>
        <w:t>סלע</w:t>
      </w:r>
      <w:r>
        <w:rPr>
          <w:rtl/>
        </w:rPr>
        <w:t>:</w:t>
      </w:r>
    </w:p>
    <w:p w:rsidR="00C936A2" w:rsidRDefault="00C936A2" w:rsidP="00C936A2">
      <w:pPr>
        <w:pStyle w:val="KeepWithNext"/>
        <w:rPr>
          <w:rtl/>
        </w:rPr>
      </w:pPr>
    </w:p>
    <w:p w:rsidR="00C936A2" w:rsidRDefault="00C936A2" w:rsidP="00C936A2">
      <w:pPr>
        <w:rPr>
          <w:rtl/>
        </w:rPr>
      </w:pPr>
      <w:r>
        <w:rPr>
          <w:rtl/>
        </w:rPr>
        <w:t xml:space="preserve">לכן הוספנו "לגביהם". </w:t>
      </w:r>
    </w:p>
    <w:p w:rsidR="00C936A2" w:rsidRDefault="00C936A2" w:rsidP="00C936A2">
      <w:pPr>
        <w:rPr>
          <w:rtl/>
        </w:rPr>
      </w:pPr>
    </w:p>
    <w:p w:rsidR="00C936A2" w:rsidRDefault="00C936A2" w:rsidP="00C936A2">
      <w:pPr>
        <w:pStyle w:val="afb"/>
        <w:keepNext/>
        <w:rPr>
          <w:rtl/>
        </w:rPr>
      </w:pPr>
      <w:bookmarkStart w:id="215" w:name="_ETM_Q1_3665807"/>
      <w:bookmarkEnd w:id="215"/>
      <w:r>
        <w:rPr>
          <w:rFonts w:hint="eastAsia"/>
          <w:rtl/>
        </w:rPr>
        <w:t>חנוך</w:t>
      </w:r>
      <w:r>
        <w:rPr>
          <w:rtl/>
        </w:rPr>
        <w:t xml:space="preserve"> </w:t>
      </w:r>
      <w:r>
        <w:rPr>
          <w:rFonts w:hint="eastAsia"/>
          <w:rtl/>
        </w:rPr>
        <w:t>הגר</w:t>
      </w:r>
      <w:r>
        <w:rPr>
          <w:rtl/>
        </w:rPr>
        <w:t>:</w:t>
      </w:r>
    </w:p>
    <w:p w:rsidR="00C936A2" w:rsidRDefault="00C936A2" w:rsidP="00C936A2">
      <w:pPr>
        <w:pStyle w:val="KeepWithNext"/>
        <w:rPr>
          <w:rtl/>
        </w:rPr>
      </w:pPr>
    </w:p>
    <w:p w:rsidR="00C936A2" w:rsidRDefault="00C936A2" w:rsidP="00C936A2">
      <w:pPr>
        <w:rPr>
          <w:rtl/>
        </w:rPr>
      </w:pPr>
      <w:r>
        <w:rPr>
          <w:rtl/>
        </w:rPr>
        <w:t xml:space="preserve">אז ככל שזה הנוסח, אין לנו </w:t>
      </w:r>
      <w:bookmarkStart w:id="216" w:name="_ETM_Q1_3666251"/>
      <w:bookmarkEnd w:id="216"/>
      <w:r>
        <w:rPr>
          <w:rtl/>
        </w:rPr>
        <w:t xml:space="preserve">התנגדות. ואנחנו מבקשים שאם יהיו עוד שינויים בנוסח, שנהיה בתמונה. </w:t>
      </w:r>
    </w:p>
    <w:p w:rsidR="00C936A2" w:rsidRDefault="00C936A2" w:rsidP="00C936A2">
      <w:pPr>
        <w:rPr>
          <w:rtl/>
        </w:rPr>
      </w:pPr>
    </w:p>
    <w:p w:rsidR="00C936A2" w:rsidRDefault="00C936A2" w:rsidP="00C936A2">
      <w:pPr>
        <w:pStyle w:val="af8"/>
        <w:keepNext/>
        <w:rPr>
          <w:rtl/>
        </w:rPr>
      </w:pPr>
      <w:bookmarkStart w:id="217" w:name="_ETM_Q1_3673677"/>
      <w:bookmarkEnd w:id="21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6A2" w:rsidRDefault="00C936A2" w:rsidP="00C936A2">
      <w:pPr>
        <w:pStyle w:val="KeepWithNext"/>
        <w:rPr>
          <w:rtl/>
        </w:rPr>
      </w:pPr>
    </w:p>
    <w:p w:rsidR="00C936A2" w:rsidRDefault="00C936A2" w:rsidP="00C936A2">
      <w:pPr>
        <w:rPr>
          <w:rtl/>
        </w:rPr>
      </w:pPr>
      <w:r>
        <w:rPr>
          <w:rtl/>
        </w:rPr>
        <w:t xml:space="preserve">ברור שתהיו בתמונה. נעבור לעורך דין </w:t>
      </w:r>
      <w:bookmarkStart w:id="218" w:name="_ETM_Q1_3682834"/>
      <w:bookmarkEnd w:id="218"/>
      <w:r>
        <w:rPr>
          <w:rtl/>
        </w:rPr>
        <w:t xml:space="preserve">נתי שילה. </w:t>
      </w:r>
    </w:p>
    <w:p w:rsidR="00C936A2" w:rsidRDefault="00C936A2" w:rsidP="00C936A2">
      <w:pPr>
        <w:rPr>
          <w:rtl/>
        </w:rPr>
      </w:pPr>
    </w:p>
    <w:p w:rsidR="00C936A2" w:rsidRDefault="00C936A2" w:rsidP="00C936A2">
      <w:pPr>
        <w:pStyle w:val="afb"/>
        <w:keepNext/>
        <w:rPr>
          <w:rtl/>
        </w:rPr>
      </w:pPr>
      <w:bookmarkStart w:id="219" w:name="_ETM_Q1_3680333"/>
      <w:bookmarkEnd w:id="219"/>
      <w:r>
        <w:rPr>
          <w:rFonts w:hint="eastAsia"/>
          <w:rtl/>
        </w:rPr>
        <w:t>נתן</w:t>
      </w:r>
      <w:r>
        <w:rPr>
          <w:rtl/>
        </w:rPr>
        <w:t xml:space="preserve"> </w:t>
      </w:r>
      <w:r>
        <w:rPr>
          <w:rFonts w:hint="eastAsia"/>
          <w:rtl/>
        </w:rPr>
        <w:t>שילה</w:t>
      </w:r>
      <w:r>
        <w:rPr>
          <w:rtl/>
        </w:rPr>
        <w:t>:</w:t>
      </w:r>
    </w:p>
    <w:p w:rsidR="00C936A2" w:rsidRDefault="00C936A2" w:rsidP="00C936A2">
      <w:pPr>
        <w:pStyle w:val="KeepWithNext"/>
        <w:rPr>
          <w:rtl/>
        </w:rPr>
      </w:pPr>
    </w:p>
    <w:p w:rsidR="00C936A2" w:rsidRDefault="00C936A2" w:rsidP="00C936A2">
      <w:pPr>
        <w:rPr>
          <w:rtl/>
        </w:rPr>
      </w:pPr>
      <w:r>
        <w:rPr>
          <w:rtl/>
        </w:rPr>
        <w:t>הוועדה הזאת היא לא הסביבה הטבעית שלנו, בדרך כלל אנחנו באולמות אחרים. אבל - - -</w:t>
      </w:r>
    </w:p>
    <w:p w:rsidR="00C936A2" w:rsidRDefault="00C936A2" w:rsidP="00C936A2">
      <w:pPr>
        <w:rPr>
          <w:rtl/>
        </w:rPr>
      </w:pPr>
    </w:p>
    <w:p w:rsidR="00C936A2" w:rsidRDefault="00C936A2" w:rsidP="00C936A2">
      <w:pPr>
        <w:pStyle w:val="af8"/>
        <w:keepNext/>
        <w:rPr>
          <w:rtl/>
        </w:rPr>
      </w:pPr>
      <w:bookmarkStart w:id="220" w:name="_ETM_Q1_3690363"/>
      <w:bookmarkEnd w:id="22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6A2" w:rsidRDefault="00C936A2" w:rsidP="00C936A2">
      <w:pPr>
        <w:pStyle w:val="KeepWithNext"/>
        <w:rPr>
          <w:rtl/>
        </w:rPr>
      </w:pPr>
    </w:p>
    <w:p w:rsidR="00112EC4" w:rsidRDefault="00C936A2" w:rsidP="00C936A2">
      <w:pPr>
        <w:rPr>
          <w:rtl/>
        </w:rPr>
      </w:pPr>
      <w:r>
        <w:rPr>
          <w:rtl/>
        </w:rPr>
        <w:t xml:space="preserve">אדוני </w:t>
      </w:r>
      <w:bookmarkStart w:id="221" w:name="_ETM_Q1_3692259"/>
      <w:bookmarkEnd w:id="221"/>
      <w:r>
        <w:rPr>
          <w:rtl/>
        </w:rPr>
        <w:t xml:space="preserve">יודע שאולי אם אנחנו נהיה הסביבה הטבעית שלו אז אולי </w:t>
      </w:r>
      <w:bookmarkStart w:id="222" w:name="_ETM_Q1_3696853"/>
      <w:bookmarkEnd w:id="222"/>
      <w:r>
        <w:rPr>
          <w:rtl/>
        </w:rPr>
        <w:t>לא נצטרך חקיקה והדברים יבוא</w:t>
      </w:r>
      <w:r w:rsidR="00495EBF">
        <w:rPr>
          <w:rtl/>
        </w:rPr>
        <w:t>ו</w:t>
      </w:r>
      <w:r>
        <w:rPr>
          <w:rtl/>
        </w:rPr>
        <w:t xml:space="preserve"> מהציבור. </w:t>
      </w:r>
      <w:r w:rsidR="00722E1E">
        <w:rPr>
          <w:rtl/>
        </w:rPr>
        <w:t xml:space="preserve"> </w:t>
      </w:r>
    </w:p>
    <w:p w:rsidR="00C936A2" w:rsidRDefault="00C936A2" w:rsidP="00C936A2">
      <w:pPr>
        <w:rPr>
          <w:rtl/>
        </w:rPr>
      </w:pPr>
    </w:p>
    <w:p w:rsidR="00C936A2" w:rsidRDefault="00C936A2" w:rsidP="00C936A2">
      <w:pPr>
        <w:pStyle w:val="-"/>
        <w:keepNext/>
        <w:rPr>
          <w:rtl/>
        </w:rPr>
      </w:pPr>
      <w:bookmarkStart w:id="223" w:name="_ETM_Q1_3704176"/>
      <w:bookmarkEnd w:id="223"/>
      <w:r>
        <w:rPr>
          <w:rFonts w:hint="eastAsia"/>
          <w:rtl/>
        </w:rPr>
        <w:t>נתן</w:t>
      </w:r>
      <w:r>
        <w:rPr>
          <w:rtl/>
        </w:rPr>
        <w:t xml:space="preserve"> </w:t>
      </w:r>
      <w:r>
        <w:rPr>
          <w:rFonts w:hint="eastAsia"/>
          <w:rtl/>
        </w:rPr>
        <w:t>שילה</w:t>
      </w:r>
      <w:r>
        <w:rPr>
          <w:rtl/>
        </w:rPr>
        <w:t>:</w:t>
      </w:r>
    </w:p>
    <w:p w:rsidR="00C936A2" w:rsidRDefault="00C936A2" w:rsidP="00C936A2">
      <w:pPr>
        <w:pStyle w:val="KeepWithNext"/>
        <w:rPr>
          <w:rtl/>
        </w:rPr>
      </w:pPr>
    </w:p>
    <w:p w:rsidR="00C936A2" w:rsidRDefault="00DF6FD0" w:rsidP="00495EBF">
      <w:pPr>
        <w:rPr>
          <w:rtl/>
        </w:rPr>
      </w:pPr>
      <w:r>
        <w:rPr>
          <w:rtl/>
        </w:rPr>
        <w:t xml:space="preserve">כמו שנאמר כבר על </w:t>
      </w:r>
      <w:bookmarkStart w:id="224" w:name="_ETM_Q1_3705264"/>
      <w:bookmarkEnd w:id="224"/>
      <w:r>
        <w:rPr>
          <w:rtl/>
        </w:rPr>
        <w:t>ידי תמי ואחרים, הנושא הזה הוא ל</w:t>
      </w:r>
      <w:r w:rsidR="00495EBF">
        <w:rPr>
          <w:rtl/>
        </w:rPr>
        <w:t xml:space="preserve">א </w:t>
      </w:r>
      <w:r>
        <w:rPr>
          <w:rtl/>
        </w:rPr>
        <w:t xml:space="preserve">הנושא הספציפי של החברות </w:t>
      </w:r>
      <w:bookmarkStart w:id="225" w:name="_ETM_Q1_3710729"/>
      <w:bookmarkEnd w:id="225"/>
      <w:r>
        <w:rPr>
          <w:rtl/>
        </w:rPr>
        <w:t xml:space="preserve">הציבוריות בתור שכאלה, אלא הוא נושא יותר כללי שמתייחס </w:t>
      </w:r>
      <w:bookmarkStart w:id="226" w:name="_ETM_Q1_3715457"/>
      <w:bookmarkEnd w:id="226"/>
      <w:r>
        <w:rPr>
          <w:rtl/>
        </w:rPr>
        <w:t xml:space="preserve">לכל המשק. ולכן מאוד לא אהבנו את הנוסח הראשון </w:t>
      </w:r>
      <w:bookmarkStart w:id="227" w:name="_ETM_Q1_3722021"/>
      <w:bookmarkEnd w:id="227"/>
      <w:r>
        <w:rPr>
          <w:rtl/>
        </w:rPr>
        <w:t xml:space="preserve">של ההצעה, שהתייחס לתיקון חוק החברות ולתגמול וכולי, </w:t>
      </w:r>
      <w:bookmarkStart w:id="228" w:name="_ETM_Q1_3725629"/>
      <w:bookmarkEnd w:id="228"/>
      <w:r>
        <w:rPr>
          <w:rtl/>
        </w:rPr>
        <w:t>ואני גם מ</w:t>
      </w:r>
      <w:r w:rsidR="00495EBF">
        <w:rPr>
          <w:rtl/>
        </w:rPr>
        <w:t>ת</w:t>
      </w:r>
      <w:r>
        <w:rPr>
          <w:rtl/>
        </w:rPr>
        <w:t xml:space="preserve">פלא על האוצר, שהייתי מצפה שיגן על החברות </w:t>
      </w:r>
      <w:bookmarkStart w:id="229" w:name="_ETM_Q1_3730445"/>
      <w:bookmarkEnd w:id="229"/>
      <w:r>
        <w:rPr>
          <w:rtl/>
        </w:rPr>
        <w:t xml:space="preserve">הציבוריות ולא </w:t>
      </w:r>
      <w:r w:rsidR="00495EBF">
        <w:rPr>
          <w:rtl/>
        </w:rPr>
        <w:t>שישל</w:t>
      </w:r>
      <w:r>
        <w:rPr>
          <w:rtl/>
        </w:rPr>
        <w:t>ח את החברות הציבוריות ו</w:t>
      </w:r>
      <w:r w:rsidR="00495EBF">
        <w:rPr>
          <w:rtl/>
        </w:rPr>
        <w:t>יג</w:t>
      </w:r>
      <w:r>
        <w:rPr>
          <w:rtl/>
        </w:rPr>
        <w:t xml:space="preserve">יד "תעזבו את </w:t>
      </w:r>
      <w:bookmarkStart w:id="230" w:name="_ETM_Q1_3735501"/>
      <w:bookmarkEnd w:id="230"/>
      <w:r>
        <w:rPr>
          <w:rtl/>
        </w:rPr>
        <w:t xml:space="preserve">היתר". נדמה לי שזאת גישה לא נכונה. </w:t>
      </w:r>
    </w:p>
    <w:p w:rsidR="00DF6FD0" w:rsidRDefault="00DF6FD0" w:rsidP="00DF6FD0">
      <w:pPr>
        <w:rPr>
          <w:rtl/>
        </w:rPr>
      </w:pPr>
    </w:p>
    <w:p w:rsidR="00DF6FD0" w:rsidRDefault="00DF6FD0" w:rsidP="00495EBF">
      <w:pPr>
        <w:rPr>
          <w:rtl/>
        </w:rPr>
      </w:pPr>
      <w:r>
        <w:rPr>
          <w:rtl/>
        </w:rPr>
        <w:t>ה</w:t>
      </w:r>
      <w:bookmarkStart w:id="231" w:name="_ETM_Q1_3741958"/>
      <w:bookmarkEnd w:id="231"/>
      <w:r>
        <w:rPr>
          <w:rtl/>
        </w:rPr>
        <w:t xml:space="preserve">עמדה שלנו היא </w:t>
      </w:r>
      <w:bookmarkStart w:id="232" w:name="_ETM_Q1_3739890"/>
      <w:bookmarkEnd w:id="232"/>
      <w:r>
        <w:rPr>
          <w:rtl/>
        </w:rPr>
        <w:t>שאנחנו מוכנים להיות כמו כולם. כל מה שיוטל ויוחלט כאן לגבי כלל החברות והגופים והמעסיקים, יחול גם על החברות הציב</w:t>
      </w:r>
      <w:bookmarkStart w:id="233" w:name="_ETM_Q1_3756722"/>
      <w:bookmarkEnd w:id="233"/>
      <w:r>
        <w:rPr>
          <w:rtl/>
        </w:rPr>
        <w:t xml:space="preserve">וריות. ולכן גם אין לנו הסתייגויות אלא לאותו סעיף </w:t>
      </w:r>
      <w:bookmarkStart w:id="234" w:name="_ETM_Q1_3763409"/>
      <w:bookmarkEnd w:id="234"/>
      <w:r>
        <w:rPr>
          <w:rtl/>
        </w:rPr>
        <w:t xml:space="preserve">שמתייחס לפרסום שחל כיום על מספר גורמים קטן, שזה החברות הציבוריות, העמותות למיניהן וכולי. אם עושים משהו – </w:t>
      </w:r>
      <w:bookmarkStart w:id="235" w:name="_ETM_Q1_3777857"/>
      <w:bookmarkEnd w:id="235"/>
      <w:r>
        <w:rPr>
          <w:rtl/>
        </w:rPr>
        <w:t xml:space="preserve">שיחול לגבי כולם. אם צריך לפרסם, אז שכולם </w:t>
      </w:r>
      <w:bookmarkStart w:id="236" w:name="_ETM_Q1_3780274"/>
      <w:bookmarkEnd w:id="236"/>
      <w:r>
        <w:rPr>
          <w:rtl/>
        </w:rPr>
        <w:t>יפרסמו</w:t>
      </w:r>
      <w:r w:rsidR="00495EBF">
        <w:rPr>
          <w:rtl/>
        </w:rPr>
        <w:t>,</w:t>
      </w:r>
      <w:r>
        <w:rPr>
          <w:rtl/>
        </w:rPr>
        <w:t xml:space="preserve"> ואם לא צריך לפרסם, אז אנחנו נפרסם את </w:t>
      </w:r>
      <w:bookmarkStart w:id="237" w:name="_ETM_Q1_3785633"/>
      <w:bookmarkEnd w:id="237"/>
      <w:r>
        <w:rPr>
          <w:rtl/>
        </w:rPr>
        <w:t xml:space="preserve">מה שצריך בשביל המשקיע, את מה שיש בחוק </w:t>
      </w:r>
      <w:bookmarkStart w:id="238" w:name="_ETM_Q1_3789147"/>
      <w:bookmarkEnd w:id="238"/>
      <w:r>
        <w:rPr>
          <w:rtl/>
        </w:rPr>
        <w:t xml:space="preserve">ניירות ערך וכולי. </w:t>
      </w:r>
    </w:p>
    <w:p w:rsidR="00DF6FD0" w:rsidRDefault="00DF6FD0" w:rsidP="00DF6FD0">
      <w:pPr>
        <w:rPr>
          <w:rtl/>
        </w:rPr>
      </w:pPr>
    </w:p>
    <w:p w:rsidR="00DF6FD0" w:rsidRDefault="00DF6FD0" w:rsidP="00DF6FD0">
      <w:pPr>
        <w:pStyle w:val="af8"/>
        <w:keepNext/>
        <w:rPr>
          <w:rtl/>
        </w:rPr>
      </w:pPr>
      <w:bookmarkStart w:id="239" w:name="_ETM_Q1_3792201"/>
      <w:bookmarkEnd w:id="23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FD0" w:rsidRDefault="00DF6FD0" w:rsidP="00DF6FD0">
      <w:pPr>
        <w:pStyle w:val="KeepWithNext"/>
        <w:rPr>
          <w:rtl/>
        </w:rPr>
      </w:pPr>
    </w:p>
    <w:p w:rsidR="00DF6FD0" w:rsidRDefault="00DF6FD0" w:rsidP="00DF6FD0">
      <w:pPr>
        <w:rPr>
          <w:rtl/>
        </w:rPr>
      </w:pPr>
      <w:r>
        <w:rPr>
          <w:rtl/>
        </w:rPr>
        <w:t xml:space="preserve">אדוני, אני לא מבינה, ברור שזה </w:t>
      </w:r>
      <w:bookmarkStart w:id="240" w:name="_ETM_Q1_3795985"/>
      <w:bookmarkEnd w:id="240"/>
      <w:r>
        <w:rPr>
          <w:rtl/>
        </w:rPr>
        <w:t xml:space="preserve">יחול על כולם. </w:t>
      </w:r>
    </w:p>
    <w:p w:rsidR="00DF6FD0" w:rsidRDefault="00DF6FD0" w:rsidP="00DF6FD0">
      <w:pPr>
        <w:rPr>
          <w:rtl/>
        </w:rPr>
      </w:pPr>
    </w:p>
    <w:p w:rsidR="00DF6FD0" w:rsidRDefault="00DF6FD0" w:rsidP="00DF6FD0">
      <w:pPr>
        <w:pStyle w:val="-"/>
        <w:keepNext/>
        <w:rPr>
          <w:rtl/>
        </w:rPr>
      </w:pPr>
      <w:bookmarkStart w:id="241" w:name="_ETM_Q1_3795879"/>
      <w:bookmarkEnd w:id="241"/>
      <w:r>
        <w:rPr>
          <w:rFonts w:hint="eastAsia"/>
          <w:rtl/>
        </w:rPr>
        <w:t>נתן</w:t>
      </w:r>
      <w:r>
        <w:rPr>
          <w:rtl/>
        </w:rPr>
        <w:t xml:space="preserve"> </w:t>
      </w:r>
      <w:r>
        <w:rPr>
          <w:rFonts w:hint="eastAsia"/>
          <w:rtl/>
        </w:rPr>
        <w:t>שילה</w:t>
      </w:r>
      <w:r>
        <w:rPr>
          <w:rtl/>
        </w:rPr>
        <w:t>:</w:t>
      </w:r>
    </w:p>
    <w:p w:rsidR="00DF6FD0" w:rsidRDefault="00DF6FD0" w:rsidP="00DF6FD0">
      <w:pPr>
        <w:pStyle w:val="KeepWithNext"/>
        <w:rPr>
          <w:rtl/>
        </w:rPr>
      </w:pPr>
    </w:p>
    <w:p w:rsidR="00DF6FD0" w:rsidRDefault="00DF6FD0" w:rsidP="00DF6FD0">
      <w:pPr>
        <w:rPr>
          <w:rtl/>
        </w:rPr>
      </w:pPr>
      <w:r>
        <w:rPr>
          <w:rtl/>
        </w:rPr>
        <w:t xml:space="preserve">לא, כי פשוט הנוסח של סעיף א' אומר: מעביד שמוטלת עליו חובה לפי </w:t>
      </w:r>
      <w:bookmarkStart w:id="242" w:name="_ETM_Q1_3801104"/>
      <w:bookmarkEnd w:id="242"/>
      <w:r>
        <w:rPr>
          <w:rtl/>
        </w:rPr>
        <w:t>דין. היום יש שלושה או ארבעה גורמים שיש עליהם חו</w:t>
      </w:r>
      <w:bookmarkStart w:id="243" w:name="_ETM_Q1_3805264"/>
      <w:bookmarkEnd w:id="243"/>
      <w:r>
        <w:rPr>
          <w:rtl/>
        </w:rPr>
        <w:t xml:space="preserve">בה לפי דין, אבל מה עם כל האחרים? אם צריך – אז כולם. </w:t>
      </w:r>
    </w:p>
    <w:p w:rsidR="00DF6FD0" w:rsidRDefault="00DF6FD0" w:rsidP="00DF6FD0">
      <w:pPr>
        <w:rPr>
          <w:rtl/>
        </w:rPr>
      </w:pPr>
    </w:p>
    <w:p w:rsidR="00DF6FD0" w:rsidRDefault="00DF6FD0" w:rsidP="00DF6FD0">
      <w:pPr>
        <w:pStyle w:val="af8"/>
        <w:keepNext/>
        <w:rPr>
          <w:rtl/>
        </w:rPr>
      </w:pPr>
      <w:bookmarkStart w:id="244" w:name="_ETM_Q1_3810641"/>
      <w:bookmarkEnd w:id="24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FD0" w:rsidRDefault="00DF6FD0" w:rsidP="00DF6FD0">
      <w:pPr>
        <w:pStyle w:val="KeepWithNext"/>
        <w:rPr>
          <w:rtl/>
        </w:rPr>
      </w:pPr>
    </w:p>
    <w:p w:rsidR="00DF6FD0" w:rsidRDefault="00DF6FD0" w:rsidP="00DF6FD0">
      <w:pPr>
        <w:rPr>
          <w:rtl/>
        </w:rPr>
      </w:pPr>
      <w:r>
        <w:rPr>
          <w:rtl/>
        </w:rPr>
        <w:t xml:space="preserve">אנחנו מסכימים. </w:t>
      </w:r>
      <w:bookmarkStart w:id="245" w:name="_ETM_Q1_3815352"/>
      <w:bookmarkEnd w:id="245"/>
    </w:p>
    <w:p w:rsidR="00DF6FD0" w:rsidRDefault="00DF6FD0" w:rsidP="00DF6FD0">
      <w:pPr>
        <w:rPr>
          <w:rtl/>
        </w:rPr>
      </w:pPr>
    </w:p>
    <w:p w:rsidR="000D0C53" w:rsidRDefault="000D0C53" w:rsidP="000D0C53">
      <w:pPr>
        <w:pStyle w:val="-"/>
        <w:keepNext/>
        <w:rPr>
          <w:rtl/>
        </w:rPr>
      </w:pPr>
      <w:bookmarkStart w:id="246" w:name="_ETM_Q1_3815787"/>
      <w:bookmarkEnd w:id="246"/>
      <w:r>
        <w:rPr>
          <w:rFonts w:hint="eastAsia"/>
          <w:rtl/>
        </w:rPr>
        <w:t>נתן</w:t>
      </w:r>
      <w:r>
        <w:rPr>
          <w:rtl/>
        </w:rPr>
        <w:t xml:space="preserve"> </w:t>
      </w:r>
      <w:r>
        <w:rPr>
          <w:rFonts w:hint="eastAsia"/>
          <w:rtl/>
        </w:rPr>
        <w:t>שילה</w:t>
      </w:r>
      <w:r>
        <w:rPr>
          <w:rtl/>
        </w:rPr>
        <w:t>:</w:t>
      </w:r>
    </w:p>
    <w:p w:rsidR="000D0C53" w:rsidRDefault="000D0C53" w:rsidP="000D0C53">
      <w:pPr>
        <w:pStyle w:val="KeepWithNext"/>
        <w:rPr>
          <w:rtl/>
        </w:rPr>
      </w:pPr>
    </w:p>
    <w:p w:rsidR="000D0C53" w:rsidRDefault="000D0C53" w:rsidP="000D0C53">
      <w:pPr>
        <w:rPr>
          <w:rtl/>
        </w:rPr>
      </w:pPr>
      <w:r>
        <w:rPr>
          <w:rtl/>
        </w:rPr>
        <w:t>זאת עמדתנו. ואנחנו בטח לא רוצים לחזור למה שה</w:t>
      </w:r>
      <w:bookmarkStart w:id="247" w:name="_ETM_Q1_3816431"/>
      <w:bookmarkEnd w:id="247"/>
      <w:r>
        <w:rPr>
          <w:rtl/>
        </w:rPr>
        <w:t xml:space="preserve">יה קודם. תודה. </w:t>
      </w:r>
    </w:p>
    <w:p w:rsidR="000D0C53" w:rsidRDefault="000D0C53" w:rsidP="000D0C53">
      <w:pPr>
        <w:rPr>
          <w:rtl/>
        </w:rPr>
      </w:pPr>
    </w:p>
    <w:p w:rsidR="000D0C53" w:rsidRDefault="000D0C53" w:rsidP="000D0C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0C53" w:rsidRDefault="000D0C53" w:rsidP="000D0C53">
      <w:pPr>
        <w:pStyle w:val="KeepWithNext"/>
        <w:rPr>
          <w:rtl/>
        </w:rPr>
      </w:pPr>
    </w:p>
    <w:p w:rsidR="000D0C53" w:rsidRDefault="00495EBF" w:rsidP="000D0C53">
      <w:pPr>
        <w:rPr>
          <w:rtl/>
        </w:rPr>
      </w:pPr>
      <w:r>
        <w:rPr>
          <w:rtl/>
        </w:rPr>
        <w:t xml:space="preserve">בסדר גמור, תודה. עורך </w:t>
      </w:r>
      <w:r w:rsidR="000D0C53">
        <w:rPr>
          <w:rtl/>
        </w:rPr>
        <w:t xml:space="preserve">דין ישי פולק, </w:t>
      </w:r>
      <w:bookmarkStart w:id="248" w:name="_ETM_Q1_3820320"/>
      <w:bookmarkEnd w:id="248"/>
      <w:r w:rsidR="000D0C53">
        <w:rPr>
          <w:rtl/>
        </w:rPr>
        <w:t>סמנכ"ל התאחדות האיכרים וחבר ועדת העבודה של לשכת התיאום של הארגונים הכלכליים</w:t>
      </w:r>
      <w:bookmarkStart w:id="249" w:name="_ETM_Q1_3825030"/>
      <w:bookmarkStart w:id="250" w:name="_ETM_Q1_3825315"/>
      <w:bookmarkEnd w:id="249"/>
      <w:bookmarkEnd w:id="250"/>
      <w:r w:rsidR="000D0C53">
        <w:rPr>
          <w:rtl/>
        </w:rPr>
        <w:t xml:space="preserve">, בבקשה. </w:t>
      </w:r>
    </w:p>
    <w:p w:rsidR="000D0C53" w:rsidRDefault="000D0C53" w:rsidP="000D0C53">
      <w:pPr>
        <w:rPr>
          <w:rtl/>
        </w:rPr>
      </w:pPr>
    </w:p>
    <w:p w:rsidR="000D0C53" w:rsidRDefault="000D0C53" w:rsidP="000D0C53">
      <w:pPr>
        <w:pStyle w:val="afb"/>
        <w:keepNext/>
        <w:rPr>
          <w:rtl/>
        </w:rPr>
      </w:pPr>
      <w:bookmarkStart w:id="251" w:name="_ETM_Q1_3829148"/>
      <w:bookmarkEnd w:id="251"/>
      <w:r>
        <w:rPr>
          <w:rFonts w:hint="eastAsia"/>
          <w:rtl/>
        </w:rPr>
        <w:t>ישי</w:t>
      </w:r>
      <w:r>
        <w:rPr>
          <w:rtl/>
        </w:rPr>
        <w:t xml:space="preserve"> </w:t>
      </w:r>
      <w:r>
        <w:rPr>
          <w:rFonts w:hint="eastAsia"/>
          <w:rtl/>
        </w:rPr>
        <w:t>פולק</w:t>
      </w:r>
      <w:r>
        <w:rPr>
          <w:rtl/>
        </w:rPr>
        <w:t>:</w:t>
      </w:r>
    </w:p>
    <w:p w:rsidR="000D0C53" w:rsidRDefault="000D0C53" w:rsidP="000D0C53">
      <w:pPr>
        <w:pStyle w:val="KeepWithNext"/>
        <w:rPr>
          <w:rtl/>
        </w:rPr>
      </w:pPr>
    </w:p>
    <w:p w:rsidR="000D0C53" w:rsidRDefault="000D0C53" w:rsidP="000D0C53">
      <w:pPr>
        <w:rPr>
          <w:rtl/>
        </w:rPr>
      </w:pPr>
      <w:r>
        <w:rPr>
          <w:rtl/>
        </w:rPr>
        <w:t>קודם כול, המגרש הזה הוא גם לא המגרש שלנו - - -</w:t>
      </w:r>
    </w:p>
    <w:p w:rsidR="000D0C53" w:rsidRDefault="000D0C53" w:rsidP="000D0C53">
      <w:pPr>
        <w:rPr>
          <w:rtl/>
        </w:rPr>
      </w:pPr>
    </w:p>
    <w:p w:rsidR="000D0C53" w:rsidRDefault="000D0C53" w:rsidP="000D0C53">
      <w:pPr>
        <w:pStyle w:val="af8"/>
        <w:keepNext/>
        <w:rPr>
          <w:rtl/>
        </w:rPr>
      </w:pPr>
      <w:bookmarkStart w:id="252" w:name="_ETM_Q1_3833760"/>
      <w:bookmarkEnd w:id="2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0C53" w:rsidRDefault="000D0C53" w:rsidP="000D0C53">
      <w:pPr>
        <w:pStyle w:val="KeepWithNext"/>
        <w:rPr>
          <w:rtl/>
        </w:rPr>
      </w:pPr>
    </w:p>
    <w:p w:rsidR="000D0C53" w:rsidRDefault="000D0C53" w:rsidP="00495EBF">
      <w:pPr>
        <w:rPr>
          <w:rtl/>
        </w:rPr>
      </w:pPr>
      <w:r>
        <w:rPr>
          <w:rtl/>
        </w:rPr>
        <w:t>אבל זאת הכוונה</w:t>
      </w:r>
      <w:r w:rsidR="00495EBF">
        <w:rPr>
          <w:rtl/>
        </w:rPr>
        <w:t>,</w:t>
      </w:r>
      <w:r>
        <w:rPr>
          <w:rtl/>
        </w:rPr>
        <w:t xml:space="preserve"> שתתחילו  לבוא למגרש הזה. אנחנו לא בא</w:t>
      </w:r>
      <w:bookmarkStart w:id="253" w:name="_ETM_Q1_3839406"/>
      <w:bookmarkEnd w:id="253"/>
      <w:r>
        <w:rPr>
          <w:rtl/>
        </w:rPr>
        <w:t xml:space="preserve">ים במקום של כפייה ולא במקום של "שפות זרות" </w:t>
      </w:r>
      <w:bookmarkStart w:id="254" w:name="_ETM_Q1_3844655"/>
      <w:bookmarkEnd w:id="254"/>
      <w:r>
        <w:rPr>
          <w:rtl/>
        </w:rPr>
        <w:t xml:space="preserve">- - - </w:t>
      </w:r>
    </w:p>
    <w:p w:rsidR="000D0C53" w:rsidRDefault="000D0C53" w:rsidP="000D0C53">
      <w:pPr>
        <w:rPr>
          <w:rtl/>
        </w:rPr>
      </w:pPr>
    </w:p>
    <w:p w:rsidR="000D0C53" w:rsidRDefault="000D0C53" w:rsidP="000D0C53">
      <w:pPr>
        <w:pStyle w:val="-"/>
        <w:keepNext/>
        <w:rPr>
          <w:rtl/>
        </w:rPr>
      </w:pPr>
      <w:bookmarkStart w:id="255" w:name="_ETM_Q1_3843483"/>
      <w:bookmarkEnd w:id="255"/>
      <w:r>
        <w:rPr>
          <w:rFonts w:hint="eastAsia"/>
          <w:rtl/>
        </w:rPr>
        <w:t>ישי</w:t>
      </w:r>
      <w:r>
        <w:rPr>
          <w:rtl/>
        </w:rPr>
        <w:t xml:space="preserve"> </w:t>
      </w:r>
      <w:r>
        <w:rPr>
          <w:rFonts w:hint="eastAsia"/>
          <w:rtl/>
        </w:rPr>
        <w:t>פולק</w:t>
      </w:r>
      <w:r>
        <w:rPr>
          <w:rtl/>
        </w:rPr>
        <w:t>:</w:t>
      </w:r>
    </w:p>
    <w:p w:rsidR="000D0C53" w:rsidRDefault="000D0C53" w:rsidP="000D0C53">
      <w:pPr>
        <w:pStyle w:val="KeepWithNext"/>
        <w:rPr>
          <w:rtl/>
        </w:rPr>
      </w:pPr>
    </w:p>
    <w:p w:rsidR="000D0C53" w:rsidRDefault="000D0C53" w:rsidP="000D0C53">
      <w:pPr>
        <w:rPr>
          <w:rtl/>
        </w:rPr>
      </w:pPr>
      <w:r>
        <w:rPr>
          <w:rtl/>
        </w:rPr>
        <w:t xml:space="preserve">המשפט האחרון שאמרת, לא ככה אנחנו מרגישים את זה. </w:t>
      </w:r>
    </w:p>
    <w:p w:rsidR="000D0C53" w:rsidRDefault="000D0C53" w:rsidP="000D0C53">
      <w:pPr>
        <w:rPr>
          <w:rtl/>
        </w:rPr>
      </w:pPr>
      <w:bookmarkStart w:id="256" w:name="_ETM_Q1_3848248"/>
      <w:bookmarkEnd w:id="256"/>
    </w:p>
    <w:p w:rsidR="000D0C53" w:rsidRDefault="000D0C53" w:rsidP="000D0C53">
      <w:pPr>
        <w:pStyle w:val="af8"/>
        <w:keepNext/>
        <w:rPr>
          <w:rtl/>
        </w:rPr>
      </w:pPr>
      <w:bookmarkStart w:id="257" w:name="_ETM_Q1_3848530"/>
      <w:bookmarkEnd w:id="25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0C53" w:rsidRDefault="000D0C53" w:rsidP="000D0C53">
      <w:pPr>
        <w:pStyle w:val="KeepWithNext"/>
        <w:rPr>
          <w:rtl/>
        </w:rPr>
      </w:pPr>
    </w:p>
    <w:p w:rsidR="000D0C53" w:rsidRDefault="000D0C53" w:rsidP="000D0C53">
      <w:pPr>
        <w:rPr>
          <w:rtl/>
        </w:rPr>
      </w:pPr>
      <w:r>
        <w:rPr>
          <w:rtl/>
        </w:rPr>
        <w:t xml:space="preserve">אז בוא נפרק את המועקה הזאת. </w:t>
      </w:r>
      <w:bookmarkStart w:id="258" w:name="_ETM_Q1_3852587"/>
      <w:bookmarkEnd w:id="258"/>
      <w:r>
        <w:rPr>
          <w:rtl/>
        </w:rPr>
        <w:t xml:space="preserve">תדע לך שמדינת ישראל, בכל מה שקשור בנושא של </w:t>
      </w:r>
      <w:bookmarkStart w:id="259" w:name="_ETM_Q1_3857539"/>
      <w:bookmarkEnd w:id="259"/>
      <w:r>
        <w:rPr>
          <w:rtl/>
        </w:rPr>
        <w:t xml:space="preserve">חקיקה למען שוויון וקידום נשים, היא בין המובילות בעולם המערבי. </w:t>
      </w:r>
      <w:bookmarkStart w:id="260" w:name="_ETM_Q1_3863903"/>
      <w:bookmarkEnd w:id="260"/>
      <w:r>
        <w:rPr>
          <w:rtl/>
        </w:rPr>
        <w:t xml:space="preserve">מצד שני, אי-האכיפה והנתונים שאנחנו רואים, מלמדים על </w:t>
      </w:r>
      <w:bookmarkStart w:id="261" w:name="_ETM_Q1_3868501"/>
      <w:bookmarkEnd w:id="261"/>
      <w:r>
        <w:rPr>
          <w:rtl/>
        </w:rPr>
        <w:t xml:space="preserve">כך שחוקים לא מספיקים. ולכן חלק מהרצון שלי פה </w:t>
      </w:r>
      <w:bookmarkStart w:id="262" w:name="_ETM_Q1_3874954"/>
      <w:bookmarkEnd w:id="262"/>
      <w:r>
        <w:rPr>
          <w:rtl/>
        </w:rPr>
        <w:t xml:space="preserve">בוועדה זה ליצור שיתופי פעולה ודיאלוג והבנה. משרד </w:t>
      </w:r>
      <w:bookmarkStart w:id="263" w:name="_ETM_Q1_3877269"/>
      <w:bookmarkEnd w:id="263"/>
      <w:r>
        <w:rPr>
          <w:rtl/>
        </w:rPr>
        <w:t>הכלכלה מח</w:t>
      </w:r>
      <w:r w:rsidR="00495EBF">
        <w:rPr>
          <w:rtl/>
        </w:rPr>
        <w:t>ל</w:t>
      </w:r>
      <w:r>
        <w:rPr>
          <w:rtl/>
        </w:rPr>
        <w:t xml:space="preserve">ץ עכשיו, אחרי חמש שנים, חוק של חברת הכנסת </w:t>
      </w:r>
      <w:bookmarkStart w:id="264" w:name="_ETM_Q1_3880877"/>
      <w:bookmarkEnd w:id="264"/>
      <w:r>
        <w:rPr>
          <w:rtl/>
        </w:rPr>
        <w:t xml:space="preserve">לשעבר אמירה דותן של ניסיון לצאת מחוץ </w:t>
      </w:r>
      <w:bookmarkStart w:id="265" w:name="_ETM_Q1_3884497"/>
      <w:bookmarkEnd w:id="265"/>
      <w:r>
        <w:rPr>
          <w:rtl/>
        </w:rPr>
        <w:t xml:space="preserve">לקופסה ולתת למעסיקים עצמם דרכי יצירה לראות איך מתאימים את </w:t>
      </w:r>
      <w:bookmarkStart w:id="266" w:name="_ETM_Q1_3888880"/>
      <w:bookmarkEnd w:id="266"/>
      <w:r>
        <w:rPr>
          <w:rtl/>
        </w:rPr>
        <w:t xml:space="preserve">שוק העבודה. אז אנחנו לא באים רק מהמקום של החקיקה, </w:t>
      </w:r>
      <w:bookmarkStart w:id="267" w:name="_ETM_Q1_3890098"/>
      <w:bookmarkEnd w:id="267"/>
      <w:r>
        <w:rPr>
          <w:rtl/>
        </w:rPr>
        <w:t xml:space="preserve">אנחנו באים גם מהמקום של שיתופי פעולה. ואם </w:t>
      </w:r>
      <w:bookmarkStart w:id="268" w:name="_ETM_Q1_3897195"/>
      <w:bookmarkEnd w:id="268"/>
      <w:r>
        <w:rPr>
          <w:rtl/>
        </w:rPr>
        <w:t xml:space="preserve">היום, גם הארגונים וגם אתם תבואו ותגידו "אנחנו מבינים, זה הבנות שלנו, זה הנשים שלנו, זה לא </w:t>
      </w:r>
      <w:bookmarkStart w:id="269" w:name="_ETM_Q1_3902924"/>
      <w:bookmarkEnd w:id="269"/>
      <w:r>
        <w:rPr>
          <w:rtl/>
        </w:rPr>
        <w:t xml:space="preserve">איזה הזויה אחת בוועדה שמנסה להוביל סדר יום לא </w:t>
      </w:r>
      <w:bookmarkStart w:id="270" w:name="_ETM_Q1_3902726"/>
      <w:bookmarkEnd w:id="270"/>
      <w:r>
        <w:rPr>
          <w:rtl/>
        </w:rPr>
        <w:t xml:space="preserve">ברור" – אז כולנו נבין וכולנו נצליח, למען חברה </w:t>
      </w:r>
      <w:bookmarkStart w:id="271" w:name="_ETM_Q1_3907003"/>
      <w:bookmarkEnd w:id="271"/>
      <w:r>
        <w:rPr>
          <w:rtl/>
        </w:rPr>
        <w:t xml:space="preserve">טובה יותר. </w:t>
      </w:r>
    </w:p>
    <w:p w:rsidR="000D0C53" w:rsidRDefault="000D0C53" w:rsidP="000D0C53">
      <w:pPr>
        <w:rPr>
          <w:rtl/>
        </w:rPr>
      </w:pPr>
    </w:p>
    <w:p w:rsidR="000D0C53" w:rsidRDefault="000D0C53" w:rsidP="000D0C53">
      <w:pPr>
        <w:pStyle w:val="-"/>
        <w:keepNext/>
        <w:rPr>
          <w:rtl/>
        </w:rPr>
      </w:pPr>
      <w:bookmarkStart w:id="272" w:name="_ETM_Q1_3908750"/>
      <w:bookmarkEnd w:id="272"/>
      <w:r>
        <w:rPr>
          <w:rFonts w:hint="eastAsia"/>
          <w:rtl/>
        </w:rPr>
        <w:t>ישי</w:t>
      </w:r>
      <w:r>
        <w:rPr>
          <w:rtl/>
        </w:rPr>
        <w:t xml:space="preserve"> </w:t>
      </w:r>
      <w:r>
        <w:rPr>
          <w:rFonts w:hint="eastAsia"/>
          <w:rtl/>
        </w:rPr>
        <w:t>פולק</w:t>
      </w:r>
      <w:r>
        <w:rPr>
          <w:rtl/>
        </w:rPr>
        <w:t>:</w:t>
      </w:r>
    </w:p>
    <w:p w:rsidR="000D0C53" w:rsidRDefault="000D0C53" w:rsidP="000D0C53">
      <w:pPr>
        <w:pStyle w:val="KeepWithNext"/>
        <w:rPr>
          <w:rtl/>
        </w:rPr>
      </w:pPr>
    </w:p>
    <w:p w:rsidR="00AB084A" w:rsidRDefault="000D0C53" w:rsidP="00737C09">
      <w:pPr>
        <w:rPr>
          <w:rtl/>
        </w:rPr>
      </w:pPr>
      <w:r>
        <w:rPr>
          <w:rtl/>
        </w:rPr>
        <w:t xml:space="preserve">בינתיים אני מסכים לחלוטין עם כל דבר שאת אומרת. מפה מתחילים. אבל בלי שום קשר לדבר הזה, מגרש דיני העבודה הוא מגרש מסובך. הוא מגרש שיכול </w:t>
      </w:r>
      <w:bookmarkStart w:id="273" w:name="_ETM_Q1_3922075"/>
      <w:bookmarkEnd w:id="273"/>
      <w:r>
        <w:rPr>
          <w:rtl/>
        </w:rPr>
        <w:t xml:space="preserve">לגרום נזק עצום אם לא נזהרים באיך שעושים </w:t>
      </w:r>
      <w:bookmarkStart w:id="274" w:name="_ETM_Q1_3924051"/>
      <w:bookmarkEnd w:id="274"/>
      <w:r>
        <w:rPr>
          <w:rtl/>
        </w:rPr>
        <w:t xml:space="preserve">אותו. </w:t>
      </w:r>
      <w:r w:rsidR="00AB084A">
        <w:rPr>
          <w:rtl/>
        </w:rPr>
        <w:t xml:space="preserve">ומה שמשרד הכלכלה אומר זה שהמשולש הזה של מעסיקים-עובדים-מדינה, בכל מה שקשור </w:t>
      </w:r>
      <w:r w:rsidR="00495EBF">
        <w:rPr>
          <w:rtl/>
        </w:rPr>
        <w:t>ב</w:t>
      </w:r>
      <w:r w:rsidR="00AB084A">
        <w:rPr>
          <w:rtl/>
        </w:rPr>
        <w:t xml:space="preserve">דיני עבודה, דורש </w:t>
      </w:r>
      <w:bookmarkStart w:id="275" w:name="_ETM_Q1_3937075"/>
      <w:bookmarkEnd w:id="275"/>
      <w:r w:rsidR="00AB084A">
        <w:rPr>
          <w:rtl/>
        </w:rPr>
        <w:t xml:space="preserve">שימת לב מאוד מיוחדת, מכיוון שאם מעבירים חוק כזה בלי לקחת בחשבון את המשולש, יש </w:t>
      </w:r>
      <w:bookmarkStart w:id="276" w:name="_ETM_Q1_3947500"/>
      <w:bookmarkEnd w:id="276"/>
      <w:r w:rsidR="00AB084A">
        <w:rPr>
          <w:rtl/>
        </w:rPr>
        <w:t xml:space="preserve">בכך כדי להשפיע ישירות על אבטלה בישראל ועל עוד </w:t>
      </w:r>
      <w:bookmarkStart w:id="277" w:name="_ETM_Q1_3952000"/>
      <w:bookmarkEnd w:id="277"/>
      <w:r w:rsidR="00AB084A">
        <w:rPr>
          <w:rtl/>
        </w:rPr>
        <w:t>אלף דברים אחרים, כולל עד הרמה של העדפות ה</w:t>
      </w:r>
      <w:r w:rsidR="00495EBF">
        <w:rPr>
          <w:rtl/>
        </w:rPr>
        <w:t>ַ</w:t>
      </w:r>
      <w:r w:rsidR="00AB084A">
        <w:rPr>
          <w:rtl/>
        </w:rPr>
        <w:t>ע</w:t>
      </w:r>
      <w:r w:rsidR="00495EBF">
        <w:rPr>
          <w:rtl/>
        </w:rPr>
        <w:t>ֲ</w:t>
      </w:r>
      <w:r w:rsidR="00AB084A">
        <w:rPr>
          <w:rtl/>
        </w:rPr>
        <w:t>ס</w:t>
      </w:r>
      <w:r w:rsidR="00495EBF">
        <w:rPr>
          <w:rtl/>
        </w:rPr>
        <w:t>ָ</w:t>
      </w:r>
      <w:r w:rsidR="00AB084A">
        <w:rPr>
          <w:rtl/>
        </w:rPr>
        <w:t>ק</w:t>
      </w:r>
      <w:r w:rsidR="00495EBF">
        <w:rPr>
          <w:rtl/>
        </w:rPr>
        <w:t>ָ</w:t>
      </w:r>
      <w:r w:rsidR="00AB084A">
        <w:rPr>
          <w:rtl/>
        </w:rPr>
        <w:t xml:space="preserve">ה בגלל </w:t>
      </w:r>
      <w:bookmarkStart w:id="278" w:name="_ETM_Q1_3962723"/>
      <w:bookmarkEnd w:id="278"/>
      <w:r w:rsidR="00AB084A">
        <w:rPr>
          <w:rtl/>
        </w:rPr>
        <w:t xml:space="preserve">צורך כזה או אחר. למשל, אם מחר </w:t>
      </w:r>
      <w:bookmarkStart w:id="279" w:name="_ETM_Q1_3964032"/>
      <w:bookmarkEnd w:id="279"/>
      <w:r w:rsidR="00AB084A">
        <w:rPr>
          <w:rtl/>
        </w:rPr>
        <w:t>בבוקר זה יהיה בקטע של חוק המילואים, אז ג</w:t>
      </w:r>
      <w:r w:rsidR="00737C09">
        <w:rPr>
          <w:rtl/>
        </w:rPr>
        <w:t>ם</w:t>
      </w:r>
      <w:r w:rsidR="00AB084A">
        <w:rPr>
          <w:rtl/>
        </w:rPr>
        <w:t xml:space="preserve"> נחליט לקחת אנשים שלא עשו צבא</w:t>
      </w:r>
      <w:r w:rsidR="00737C09">
        <w:rPr>
          <w:rtl/>
        </w:rPr>
        <w:t>,</w:t>
      </w:r>
      <w:r w:rsidR="00AB084A">
        <w:rPr>
          <w:rtl/>
        </w:rPr>
        <w:t xml:space="preserve"> כדי שלא יעשו מילואים. </w:t>
      </w:r>
      <w:bookmarkStart w:id="280" w:name="_ETM_Q1_3969422"/>
      <w:bookmarkEnd w:id="280"/>
      <w:r w:rsidR="00AB084A">
        <w:rPr>
          <w:rtl/>
        </w:rPr>
        <w:t>זה בדיוק באותה רמה</w:t>
      </w:r>
      <w:r w:rsidR="00737C09">
        <w:rPr>
          <w:rtl/>
        </w:rPr>
        <w:t>,</w:t>
      </w:r>
      <w:r w:rsidR="00AB084A">
        <w:rPr>
          <w:rtl/>
        </w:rPr>
        <w:t xml:space="preserve"> אני לא כועס על הקטע </w:t>
      </w:r>
      <w:bookmarkStart w:id="281" w:name="_ETM_Q1_3974667"/>
      <w:bookmarkEnd w:id="281"/>
      <w:r w:rsidR="00AB084A">
        <w:rPr>
          <w:rtl/>
        </w:rPr>
        <w:t>של נשים.</w:t>
      </w:r>
    </w:p>
    <w:p w:rsidR="00AB084A" w:rsidRDefault="00AB084A" w:rsidP="000D0C53">
      <w:pPr>
        <w:rPr>
          <w:rtl/>
        </w:rPr>
      </w:pPr>
    </w:p>
    <w:p w:rsidR="00AB084A" w:rsidRDefault="00AB084A" w:rsidP="000D0C53">
      <w:pPr>
        <w:rPr>
          <w:rtl/>
        </w:rPr>
      </w:pPr>
      <w:bookmarkStart w:id="282" w:name="_ETM_Q1_3974344"/>
      <w:bookmarkEnd w:id="282"/>
      <w:r>
        <w:rPr>
          <w:rtl/>
        </w:rPr>
        <w:t>ההצעה השנייה - - -</w:t>
      </w:r>
    </w:p>
    <w:p w:rsidR="00AB084A" w:rsidRDefault="00AB084A" w:rsidP="000D0C53">
      <w:pPr>
        <w:rPr>
          <w:rtl/>
        </w:rPr>
      </w:pPr>
    </w:p>
    <w:p w:rsidR="00AB084A" w:rsidRDefault="00AB084A" w:rsidP="00AB084A">
      <w:pPr>
        <w:pStyle w:val="a5"/>
        <w:keepNext/>
        <w:rPr>
          <w:rtl/>
        </w:rPr>
      </w:pPr>
      <w:r>
        <w:rPr>
          <w:rFonts w:hint="eastAsia"/>
          <w:rtl/>
        </w:rPr>
        <w:t>עמליה</w:t>
      </w:r>
      <w:r>
        <w:rPr>
          <w:rtl/>
        </w:rPr>
        <w:t xml:space="preserve"> </w:t>
      </w:r>
      <w:r>
        <w:rPr>
          <w:rFonts w:hint="eastAsia"/>
          <w:rtl/>
        </w:rPr>
        <w:t>שרייר</w:t>
      </w:r>
      <w:r>
        <w:rPr>
          <w:rtl/>
        </w:rPr>
        <w:t>:</w:t>
      </w:r>
    </w:p>
    <w:p w:rsidR="00AB084A" w:rsidRDefault="00AB084A" w:rsidP="00AB084A">
      <w:pPr>
        <w:pStyle w:val="KeepWithNext"/>
        <w:rPr>
          <w:rtl/>
        </w:rPr>
      </w:pPr>
    </w:p>
    <w:p w:rsidR="00AB084A" w:rsidRDefault="00AB084A" w:rsidP="00AB084A">
      <w:pPr>
        <w:rPr>
          <w:rtl/>
        </w:rPr>
      </w:pPr>
      <w:r>
        <w:rPr>
          <w:rtl/>
        </w:rPr>
        <w:t xml:space="preserve">אבל שים לב שזה </w:t>
      </w:r>
      <w:bookmarkStart w:id="283" w:name="_ETM_Q1_3977713"/>
      <w:bookmarkEnd w:id="283"/>
      <w:r>
        <w:rPr>
          <w:rtl/>
        </w:rPr>
        <w:t xml:space="preserve">לא קורה לגבי מילואים. כלומר, זה לא </w:t>
      </w:r>
      <w:bookmarkStart w:id="284" w:name="_ETM_Q1_3981545"/>
      <w:bookmarkEnd w:id="284"/>
      <w:r w:rsidR="00737C09">
        <w:rPr>
          <w:rtl/>
        </w:rPr>
        <w:t>חשש שעולה</w:t>
      </w:r>
      <w:r>
        <w:rPr>
          <w:rtl/>
        </w:rPr>
        <w:t xml:space="preserve"> כל פעם - - -</w:t>
      </w:r>
    </w:p>
    <w:p w:rsidR="00AB084A" w:rsidRDefault="00AB084A" w:rsidP="00AB084A">
      <w:pPr>
        <w:rPr>
          <w:rtl/>
        </w:rPr>
      </w:pPr>
    </w:p>
    <w:p w:rsidR="00AB084A" w:rsidRDefault="00AB084A" w:rsidP="00AB084A">
      <w:pPr>
        <w:pStyle w:val="afb"/>
        <w:keepNext/>
        <w:rPr>
          <w:rtl/>
        </w:rPr>
      </w:pPr>
      <w:bookmarkStart w:id="285" w:name="_ETM_Q1_3980907"/>
      <w:bookmarkEnd w:id="285"/>
      <w:r>
        <w:rPr>
          <w:rFonts w:hint="eastAsia"/>
          <w:rtl/>
        </w:rPr>
        <w:t>ישי</w:t>
      </w:r>
      <w:r>
        <w:rPr>
          <w:rtl/>
        </w:rPr>
        <w:t xml:space="preserve"> </w:t>
      </w:r>
      <w:r>
        <w:rPr>
          <w:rFonts w:hint="eastAsia"/>
          <w:rtl/>
        </w:rPr>
        <w:t>פולק</w:t>
      </w:r>
      <w:r>
        <w:rPr>
          <w:rtl/>
        </w:rPr>
        <w:t>:</w:t>
      </w:r>
    </w:p>
    <w:p w:rsidR="00AB084A" w:rsidRDefault="00AB084A" w:rsidP="00AB084A">
      <w:pPr>
        <w:pStyle w:val="KeepWithNext"/>
        <w:rPr>
          <w:rtl/>
        </w:rPr>
      </w:pPr>
    </w:p>
    <w:p w:rsidR="00AB084A" w:rsidRDefault="00AB084A" w:rsidP="00AB084A">
      <w:pPr>
        <w:rPr>
          <w:rtl/>
        </w:rPr>
      </w:pPr>
      <w:r>
        <w:rPr>
          <w:rtl/>
        </w:rPr>
        <w:t xml:space="preserve">אין לך מושג </w:t>
      </w:r>
      <w:bookmarkStart w:id="286" w:name="_ETM_Q1_3987059"/>
      <w:bookmarkEnd w:id="286"/>
      <w:r>
        <w:rPr>
          <w:rtl/>
        </w:rPr>
        <w:t>כמה זה קורה בענייני מילואים - - -</w:t>
      </w:r>
    </w:p>
    <w:p w:rsidR="00AB084A" w:rsidRDefault="00AB084A" w:rsidP="00AB084A">
      <w:pPr>
        <w:rPr>
          <w:rtl/>
        </w:rPr>
      </w:pPr>
    </w:p>
    <w:p w:rsidR="00AB084A" w:rsidRDefault="00AB084A" w:rsidP="00AB084A">
      <w:pPr>
        <w:pStyle w:val="a5"/>
        <w:keepNext/>
        <w:rPr>
          <w:rtl/>
        </w:rPr>
      </w:pPr>
      <w:bookmarkStart w:id="287" w:name="_ETM_Q1_3987060"/>
      <w:bookmarkEnd w:id="287"/>
      <w:r>
        <w:rPr>
          <w:rFonts w:hint="eastAsia"/>
          <w:rtl/>
        </w:rPr>
        <w:t>עמליה</w:t>
      </w:r>
      <w:r>
        <w:rPr>
          <w:rtl/>
        </w:rPr>
        <w:t xml:space="preserve"> </w:t>
      </w:r>
      <w:r>
        <w:rPr>
          <w:rFonts w:hint="eastAsia"/>
          <w:rtl/>
        </w:rPr>
        <w:t>שרייר</w:t>
      </w:r>
      <w:r>
        <w:rPr>
          <w:rtl/>
        </w:rPr>
        <w:t>:</w:t>
      </w:r>
    </w:p>
    <w:p w:rsidR="00AB084A" w:rsidRDefault="00AB084A" w:rsidP="00AB084A">
      <w:pPr>
        <w:pStyle w:val="KeepWithNext"/>
        <w:rPr>
          <w:rtl/>
        </w:rPr>
      </w:pPr>
    </w:p>
    <w:p w:rsidR="00AB084A" w:rsidRDefault="00AB084A" w:rsidP="00AB084A">
      <w:pPr>
        <w:rPr>
          <w:rtl/>
        </w:rPr>
      </w:pPr>
      <w:r>
        <w:rPr>
          <w:rtl/>
        </w:rPr>
        <w:t xml:space="preserve">זה לפחות לא </w:t>
      </w:r>
      <w:bookmarkStart w:id="288" w:name="_ETM_Q1_3985912"/>
      <w:bookmarkEnd w:id="288"/>
      <w:r>
        <w:rPr>
          <w:rtl/>
        </w:rPr>
        <w:t xml:space="preserve">חשש שמעיזים לומר סביב שולחנות בכנסת. </w:t>
      </w:r>
    </w:p>
    <w:p w:rsidR="00AB084A" w:rsidRDefault="00AB084A" w:rsidP="00AB084A">
      <w:pPr>
        <w:rPr>
          <w:rtl/>
        </w:rPr>
      </w:pPr>
    </w:p>
    <w:p w:rsidR="00AB084A" w:rsidRDefault="00AB084A" w:rsidP="00AB084A">
      <w:pPr>
        <w:pStyle w:val="afb"/>
        <w:keepNext/>
        <w:rPr>
          <w:rtl/>
        </w:rPr>
      </w:pPr>
      <w:bookmarkStart w:id="289" w:name="_ETM_Q1_3989957"/>
      <w:bookmarkEnd w:id="289"/>
      <w:r>
        <w:rPr>
          <w:rFonts w:hint="eastAsia"/>
          <w:rtl/>
        </w:rPr>
        <w:t>ישי</w:t>
      </w:r>
      <w:r>
        <w:rPr>
          <w:rtl/>
        </w:rPr>
        <w:t xml:space="preserve"> </w:t>
      </w:r>
      <w:r>
        <w:rPr>
          <w:rFonts w:hint="eastAsia"/>
          <w:rtl/>
        </w:rPr>
        <w:t>פולק</w:t>
      </w:r>
      <w:r>
        <w:rPr>
          <w:rtl/>
        </w:rPr>
        <w:t>:</w:t>
      </w:r>
    </w:p>
    <w:p w:rsidR="00AB084A" w:rsidRDefault="00AB084A" w:rsidP="00AB084A">
      <w:pPr>
        <w:pStyle w:val="KeepWithNext"/>
        <w:rPr>
          <w:rtl/>
        </w:rPr>
      </w:pPr>
    </w:p>
    <w:p w:rsidR="00AB084A" w:rsidRDefault="00AB084A" w:rsidP="00737C09">
      <w:pPr>
        <w:rPr>
          <w:rtl/>
        </w:rPr>
      </w:pPr>
      <w:r>
        <w:rPr>
          <w:rtl/>
        </w:rPr>
        <w:t xml:space="preserve">אני אומר עוד </w:t>
      </w:r>
      <w:bookmarkStart w:id="290" w:name="_ETM_Q1_3994843"/>
      <w:bookmarkEnd w:id="290"/>
      <w:r>
        <w:rPr>
          <w:rtl/>
        </w:rPr>
        <w:t xml:space="preserve">פעם: זה דבר שקורה, וקורה הרבה, אבל זה </w:t>
      </w:r>
      <w:bookmarkStart w:id="291" w:name="_ETM_Q1_3997682"/>
      <w:bookmarkEnd w:id="291"/>
      <w:r>
        <w:rPr>
          <w:rtl/>
        </w:rPr>
        <w:t xml:space="preserve">לא הדיון הזה. אני אעדכן אותך במספרים </w:t>
      </w:r>
      <w:bookmarkStart w:id="292" w:name="_ETM_Q1_3994652"/>
      <w:bookmarkEnd w:id="292"/>
      <w:r>
        <w:rPr>
          <w:rtl/>
        </w:rPr>
        <w:t xml:space="preserve">אם תרצי. </w:t>
      </w:r>
    </w:p>
    <w:p w:rsidR="00AB084A" w:rsidRDefault="00AB084A" w:rsidP="00AB084A">
      <w:pPr>
        <w:rPr>
          <w:rtl/>
        </w:rPr>
      </w:pPr>
    </w:p>
    <w:p w:rsidR="00AB084A" w:rsidRDefault="00AB084A" w:rsidP="00AB084A">
      <w:pPr>
        <w:pStyle w:val="af8"/>
        <w:keepNext/>
        <w:rPr>
          <w:rtl/>
        </w:rPr>
      </w:pPr>
      <w:bookmarkStart w:id="293" w:name="_ETM_Q1_3996622"/>
      <w:bookmarkEnd w:id="29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084A" w:rsidRDefault="00AB084A" w:rsidP="00AB084A">
      <w:pPr>
        <w:pStyle w:val="KeepWithNext"/>
        <w:rPr>
          <w:rtl/>
        </w:rPr>
      </w:pPr>
    </w:p>
    <w:p w:rsidR="00AB084A" w:rsidRDefault="00AB084A" w:rsidP="00AB084A">
      <w:pPr>
        <w:rPr>
          <w:rtl/>
        </w:rPr>
      </w:pPr>
      <w:r>
        <w:rPr>
          <w:rtl/>
        </w:rPr>
        <w:t>או</w:t>
      </w:r>
      <w:r w:rsidR="00737C09">
        <w:rPr>
          <w:rtl/>
        </w:rPr>
        <w:t>לי זאת הסיבה שאני זאת שהולכת לע</w:t>
      </w:r>
      <w:r>
        <w:rPr>
          <w:rtl/>
        </w:rPr>
        <w:t>ז</w:t>
      </w:r>
      <w:r w:rsidR="00737C09">
        <w:rPr>
          <w:rtl/>
        </w:rPr>
        <w:t>ו</w:t>
      </w:r>
      <w:r>
        <w:rPr>
          <w:rtl/>
        </w:rPr>
        <w:t xml:space="preserve">ר למילואימניקים </w:t>
      </w:r>
      <w:bookmarkStart w:id="294" w:name="_ETM_Q1_4001850"/>
      <w:bookmarkEnd w:id="294"/>
      <w:r>
        <w:rPr>
          <w:rtl/>
        </w:rPr>
        <w:t xml:space="preserve">גם. </w:t>
      </w:r>
    </w:p>
    <w:p w:rsidR="00AB084A" w:rsidRDefault="00AB084A" w:rsidP="00AB084A">
      <w:pPr>
        <w:rPr>
          <w:rtl/>
        </w:rPr>
      </w:pPr>
    </w:p>
    <w:p w:rsidR="00AB084A" w:rsidRDefault="00AB084A" w:rsidP="00AB084A">
      <w:pPr>
        <w:pStyle w:val="-"/>
        <w:keepNext/>
        <w:rPr>
          <w:rtl/>
        </w:rPr>
      </w:pPr>
      <w:bookmarkStart w:id="295" w:name="_ETM_Q1_4003376"/>
      <w:bookmarkEnd w:id="295"/>
      <w:r>
        <w:rPr>
          <w:rFonts w:hint="eastAsia"/>
          <w:rtl/>
        </w:rPr>
        <w:t>ישי</w:t>
      </w:r>
      <w:r>
        <w:rPr>
          <w:rtl/>
        </w:rPr>
        <w:t xml:space="preserve"> </w:t>
      </w:r>
      <w:r>
        <w:rPr>
          <w:rFonts w:hint="eastAsia"/>
          <w:rtl/>
        </w:rPr>
        <w:t>פולק</w:t>
      </w:r>
      <w:r>
        <w:rPr>
          <w:rtl/>
        </w:rPr>
        <w:t>:</w:t>
      </w:r>
    </w:p>
    <w:p w:rsidR="00AB084A" w:rsidRDefault="00AB084A" w:rsidP="00AB084A">
      <w:pPr>
        <w:pStyle w:val="KeepWithNext"/>
        <w:rPr>
          <w:rtl/>
        </w:rPr>
      </w:pPr>
    </w:p>
    <w:p w:rsidR="00AB084A" w:rsidRDefault="00AB084A" w:rsidP="00AB084A">
      <w:pPr>
        <w:rPr>
          <w:rtl/>
        </w:rPr>
      </w:pPr>
      <w:r>
        <w:rPr>
          <w:rtl/>
        </w:rPr>
        <w:t xml:space="preserve">דרך אגב, אני אהיה הראשון לעזור לך בנושא </w:t>
      </w:r>
      <w:bookmarkStart w:id="296" w:name="_ETM_Q1_4005152"/>
      <w:bookmarkEnd w:id="296"/>
      <w:r>
        <w:rPr>
          <w:rtl/>
        </w:rPr>
        <w:t xml:space="preserve">הזה. בגילי המופלג אני עדיין רץ על הגבעות. </w:t>
      </w:r>
    </w:p>
    <w:p w:rsidR="00AB084A" w:rsidRDefault="00AB084A" w:rsidP="00AB084A">
      <w:pPr>
        <w:rPr>
          <w:rtl/>
        </w:rPr>
      </w:pPr>
    </w:p>
    <w:p w:rsidR="00AB084A" w:rsidRDefault="00AB084A" w:rsidP="00AB084A">
      <w:pPr>
        <w:rPr>
          <w:rtl/>
        </w:rPr>
      </w:pPr>
      <w:bookmarkStart w:id="297" w:name="_ETM_Q1_4008566"/>
      <w:bookmarkEnd w:id="297"/>
      <w:r>
        <w:rPr>
          <w:rtl/>
        </w:rPr>
        <w:t xml:space="preserve">ההצעה </w:t>
      </w:r>
      <w:bookmarkStart w:id="298" w:name="_ETM_Q1_4010534"/>
      <w:bookmarkEnd w:id="298"/>
      <w:r>
        <w:rPr>
          <w:rtl/>
        </w:rPr>
        <w:t>השנייה, לפי נו</w:t>
      </w:r>
      <w:r w:rsidR="00737C09">
        <w:rPr>
          <w:rtl/>
        </w:rPr>
        <w:t>ֹ</w:t>
      </w:r>
      <w:r>
        <w:rPr>
          <w:rtl/>
        </w:rPr>
        <w:t xml:space="preserve">סחה, מדברת על נושאים ציבוריים, ולכן אני </w:t>
      </w:r>
      <w:bookmarkStart w:id="299" w:name="_ETM_Q1_4013371"/>
      <w:bookmarkEnd w:id="299"/>
      <w:r>
        <w:rPr>
          <w:rtl/>
        </w:rPr>
        <w:t xml:space="preserve">פחות מתעסק איתה, כי אני מתעסק בנושאים שנוגעים לגופים </w:t>
      </w:r>
      <w:bookmarkStart w:id="300" w:name="_ETM_Q1_4014170"/>
      <w:bookmarkEnd w:id="300"/>
      <w:r>
        <w:rPr>
          <w:rtl/>
        </w:rPr>
        <w:t xml:space="preserve">הציבוריים. לגופים הציבוריים יש הגנות בנושא של הסכמים קיבוציים ויש </w:t>
      </w:r>
      <w:bookmarkStart w:id="301" w:name="_ETM_Q1_4020633"/>
      <w:bookmarkEnd w:id="301"/>
      <w:r>
        <w:rPr>
          <w:rtl/>
        </w:rPr>
        <w:t xml:space="preserve">להם הגנות נוספות, ובסופו של דבר הנשים, כנשים, מוגנות </w:t>
      </w:r>
      <w:bookmarkStart w:id="302" w:name="_ETM_Q1_4025339"/>
      <w:bookmarkEnd w:id="302"/>
      <w:r>
        <w:rPr>
          <w:rtl/>
        </w:rPr>
        <w:t xml:space="preserve">בצורה כזאת או אחרת. </w:t>
      </w:r>
    </w:p>
    <w:p w:rsidR="00AB084A" w:rsidRDefault="00AB084A" w:rsidP="00AB084A">
      <w:pPr>
        <w:rPr>
          <w:rtl/>
        </w:rPr>
      </w:pPr>
    </w:p>
    <w:p w:rsidR="00737C09" w:rsidRDefault="00AB084A" w:rsidP="00737C09">
      <w:pPr>
        <w:rPr>
          <w:rtl/>
        </w:rPr>
      </w:pPr>
      <w:r>
        <w:rPr>
          <w:rtl/>
        </w:rPr>
        <w:t xml:space="preserve">אבל בגוף הפרטי יש </w:t>
      </w:r>
      <w:bookmarkStart w:id="303" w:name="_ETM_Q1_4033011"/>
      <w:bookmarkEnd w:id="303"/>
      <w:r>
        <w:rPr>
          <w:rtl/>
        </w:rPr>
        <w:t xml:space="preserve">לנו בעיה חמורה עם כל מה שיאלץ את המעסיק </w:t>
      </w:r>
      <w:bookmarkStart w:id="304" w:name="_ETM_Q1_4033924"/>
      <w:bookmarkEnd w:id="304"/>
      <w:r>
        <w:rPr>
          <w:rtl/>
        </w:rPr>
        <w:t xml:space="preserve">לדווח דברים שהם סוד מסחרי. מה אני נותן לעובדים שלי, </w:t>
      </w:r>
      <w:bookmarkStart w:id="305" w:name="_ETM_Q1_4040047"/>
      <w:bookmarkEnd w:id="305"/>
      <w:r>
        <w:rPr>
          <w:rtl/>
        </w:rPr>
        <w:t xml:space="preserve">איך אני נותן להם את זה ומה אני רוצה </w:t>
      </w:r>
      <w:bookmarkStart w:id="306" w:name="_ETM_Q1_4041475"/>
      <w:bookmarkEnd w:id="306"/>
      <w:r>
        <w:rPr>
          <w:rtl/>
        </w:rPr>
        <w:t xml:space="preserve">כדי להחזיק אותם בעבודה –אלה סודות מסחריים של העסקה. </w:t>
      </w:r>
    </w:p>
    <w:p w:rsidR="00737C09" w:rsidRDefault="00737C09" w:rsidP="00737C09">
      <w:pPr>
        <w:rPr>
          <w:rtl/>
        </w:rPr>
      </w:pPr>
    </w:p>
    <w:p w:rsidR="00281000" w:rsidRDefault="00AB084A" w:rsidP="00737C09">
      <w:pPr>
        <w:rPr>
          <w:rtl/>
        </w:rPr>
      </w:pPr>
      <w:r>
        <w:rPr>
          <w:rtl/>
        </w:rPr>
        <w:t xml:space="preserve">וגם </w:t>
      </w:r>
      <w:bookmarkStart w:id="307" w:name="_ETM_Q1_4046186"/>
      <w:bookmarkEnd w:id="307"/>
      <w:r w:rsidR="00737C09">
        <w:rPr>
          <w:rtl/>
        </w:rPr>
        <w:t xml:space="preserve">לגבי </w:t>
      </w:r>
      <w:r>
        <w:rPr>
          <w:rtl/>
        </w:rPr>
        <w:t xml:space="preserve">הסעיף השני, שמדבר על הקטע של לשמור על </w:t>
      </w:r>
      <w:bookmarkStart w:id="308" w:name="_ETM_Q1_4050128"/>
      <w:bookmarkEnd w:id="308"/>
      <w:r>
        <w:rPr>
          <w:rtl/>
        </w:rPr>
        <w:t>הסוד של תנאי ההעסקה</w:t>
      </w:r>
      <w:r w:rsidR="00737C09">
        <w:rPr>
          <w:rtl/>
        </w:rPr>
        <w:t>:</w:t>
      </w:r>
      <w:r>
        <w:rPr>
          <w:rtl/>
        </w:rPr>
        <w:t xml:space="preserve"> כאשר ב-99% מההסכמים – </w:t>
      </w:r>
      <w:r w:rsidR="00FD49F7">
        <w:rPr>
          <w:rtl/>
        </w:rPr>
        <w:t>ו</w:t>
      </w:r>
      <w:r>
        <w:rPr>
          <w:rtl/>
        </w:rPr>
        <w:t xml:space="preserve">גם אני </w:t>
      </w:r>
      <w:bookmarkStart w:id="309" w:name="_ETM_Q1_4054760"/>
      <w:bookmarkEnd w:id="309"/>
      <w:r>
        <w:rPr>
          <w:rtl/>
        </w:rPr>
        <w:t xml:space="preserve">חתום על הסכם כזה – חותמים על הסכם שלא </w:t>
      </w:r>
      <w:bookmarkStart w:id="310" w:name="_ETM_Q1_4057321"/>
      <w:bookmarkEnd w:id="310"/>
      <w:r w:rsidR="00281000">
        <w:rPr>
          <w:rtl/>
        </w:rPr>
        <w:t>מוסרים החוצה את הפרטים בדבר תנאי ההעסקה</w:t>
      </w:r>
      <w:bookmarkStart w:id="311" w:name="_ETM_Q1_4058234"/>
      <w:bookmarkEnd w:id="311"/>
      <w:r w:rsidR="00281000">
        <w:rPr>
          <w:rtl/>
        </w:rPr>
        <w:t>,</w:t>
      </w:r>
      <w:r w:rsidR="00FD49F7">
        <w:rPr>
          <w:rtl/>
        </w:rPr>
        <w:t xml:space="preserve"> </w:t>
      </w:r>
      <w:r w:rsidR="00281000">
        <w:rPr>
          <w:rtl/>
        </w:rPr>
        <w:t xml:space="preserve">גם לא לאנשים בתוך המעביד עצמו, משום שאם מחר בבוקר מישהו אחר </w:t>
      </w:r>
      <w:bookmarkStart w:id="312" w:name="_ETM_Q1_4062226"/>
      <w:bookmarkEnd w:id="312"/>
      <w:r w:rsidR="00737C09">
        <w:rPr>
          <w:rtl/>
        </w:rPr>
        <w:t>נמשך לעבודה אחרת</w:t>
      </w:r>
      <w:r w:rsidR="00281000">
        <w:rPr>
          <w:rtl/>
        </w:rPr>
        <w:t xml:space="preserve"> הוא יכול לעשות שימוש במידע שהוא יודע </w:t>
      </w:r>
      <w:bookmarkStart w:id="313" w:name="_ETM_Q1_4067275"/>
      <w:bookmarkEnd w:id="313"/>
      <w:r w:rsidR="00281000">
        <w:rPr>
          <w:rtl/>
        </w:rPr>
        <w:t xml:space="preserve">לגבי כמה אני מרוויח היום כדי לדאוג שהמעסיק השני ינסה למשוך אותי לעבוד אצלו. אז אולי אתם רואים </w:t>
      </w:r>
      <w:bookmarkStart w:id="314" w:name="_ETM_Q1_4077014"/>
      <w:bookmarkEnd w:id="314"/>
      <w:r w:rsidR="00281000">
        <w:rPr>
          <w:rtl/>
        </w:rPr>
        <w:t xml:space="preserve">בזה תחרות פתוחה וראויה של למשוך אנשים, אבל </w:t>
      </w:r>
      <w:bookmarkStart w:id="315" w:name="_ETM_Q1_4080417"/>
      <w:bookmarkEnd w:id="315"/>
      <w:r w:rsidR="00281000">
        <w:rPr>
          <w:rtl/>
        </w:rPr>
        <w:t>במגרש של דיני עבודה, ברגע שמתחיל שוק עבדים של "אני אתן לך יותר שקל, פחות שקל, עוד אוטו, פחות אוטו, יותר טלפון וכולי" – המשחק הזה</w:t>
      </w:r>
      <w:bookmarkStart w:id="316" w:name="_ETM_Q1_4087389"/>
      <w:bookmarkEnd w:id="316"/>
      <w:r w:rsidR="00281000">
        <w:rPr>
          <w:rtl/>
        </w:rPr>
        <w:t xml:space="preserve"> יכול להביא למצב של הרס של הזיכרון הארגוני, </w:t>
      </w:r>
      <w:bookmarkStart w:id="317" w:name="_ETM_Q1_4094817"/>
      <w:bookmarkEnd w:id="317"/>
      <w:r w:rsidR="00281000">
        <w:rPr>
          <w:rtl/>
        </w:rPr>
        <w:t xml:space="preserve">פגיעה ביכולת ההשקעה של מעסיק בעובד/ת תמורת התחייבות לזמן </w:t>
      </w:r>
      <w:bookmarkStart w:id="318" w:name="_ETM_Q1_4104908"/>
      <w:bookmarkEnd w:id="318"/>
      <w:r w:rsidR="00281000">
        <w:rPr>
          <w:rtl/>
        </w:rPr>
        <w:t>מסוים, ו</w:t>
      </w:r>
      <w:r w:rsidR="00FD49F7">
        <w:rPr>
          <w:rtl/>
        </w:rPr>
        <w:t>ב</w:t>
      </w:r>
      <w:r w:rsidR="00281000">
        <w:rPr>
          <w:rtl/>
        </w:rPr>
        <w:t>עוד</w:t>
      </w:r>
      <w:r w:rsidR="00FD49F7">
        <w:rPr>
          <w:rtl/>
        </w:rPr>
        <w:t xml:space="preserve"> דברים</w:t>
      </w:r>
      <w:r w:rsidR="00281000">
        <w:rPr>
          <w:rtl/>
        </w:rPr>
        <w:t xml:space="preserve">, וזה הורס איזשהו סטטוס-קוו בתוך מערך </w:t>
      </w:r>
      <w:bookmarkStart w:id="319" w:name="_ETM_Q1_4109205"/>
      <w:bookmarkEnd w:id="319"/>
      <w:r w:rsidR="00281000">
        <w:rPr>
          <w:rtl/>
        </w:rPr>
        <w:t xml:space="preserve">העבודה בישראל. </w:t>
      </w:r>
    </w:p>
    <w:p w:rsidR="00281000" w:rsidRDefault="00281000" w:rsidP="00281000">
      <w:pPr>
        <w:rPr>
          <w:rtl/>
        </w:rPr>
      </w:pPr>
    </w:p>
    <w:p w:rsidR="00281000" w:rsidRDefault="00281000" w:rsidP="00281000">
      <w:pPr>
        <w:rPr>
          <w:rtl/>
        </w:rPr>
      </w:pPr>
      <w:bookmarkStart w:id="320" w:name="_ETM_Q1_4112373"/>
      <w:bookmarkEnd w:id="320"/>
      <w:r>
        <w:rPr>
          <w:rtl/>
        </w:rPr>
        <w:t>אין לי ספק ש... ופה אני א</w:t>
      </w:r>
      <w:bookmarkStart w:id="321" w:name="_ETM_Q1_4116036"/>
      <w:bookmarkEnd w:id="321"/>
      <w:r>
        <w:rPr>
          <w:rtl/>
        </w:rPr>
        <w:t xml:space="preserve">קצר, כי אני אמנם הכנתי נאום ארוך, אבל פה </w:t>
      </w:r>
      <w:bookmarkStart w:id="322" w:name="_ETM_Q1_4117361"/>
      <w:bookmarkEnd w:id="322"/>
      <w:r>
        <w:rPr>
          <w:rtl/>
        </w:rPr>
        <w:t>זה לא המקום - - -</w:t>
      </w:r>
    </w:p>
    <w:p w:rsidR="00FD49F7" w:rsidRDefault="00FD49F7" w:rsidP="00281000">
      <w:pPr>
        <w:rPr>
          <w:rtl/>
        </w:rPr>
      </w:pPr>
    </w:p>
    <w:p w:rsidR="00FD49F7" w:rsidRDefault="00FD49F7" w:rsidP="00FD49F7">
      <w:pPr>
        <w:pStyle w:val="af8"/>
        <w:keepNext/>
        <w:rPr>
          <w:rtl/>
        </w:rPr>
      </w:pPr>
      <w:bookmarkStart w:id="323" w:name="_ETM_Q1_4119178"/>
      <w:bookmarkEnd w:id="32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49F7" w:rsidRDefault="00FD49F7" w:rsidP="00FD49F7">
      <w:pPr>
        <w:pStyle w:val="KeepWithNext"/>
        <w:rPr>
          <w:rtl/>
        </w:rPr>
      </w:pPr>
    </w:p>
    <w:p w:rsidR="00FD49F7" w:rsidRDefault="00FD49F7" w:rsidP="00737C09">
      <w:pPr>
        <w:rPr>
          <w:rtl/>
        </w:rPr>
      </w:pPr>
      <w:r>
        <w:rPr>
          <w:rtl/>
        </w:rPr>
        <w:t>אני אשמח לקרו</w:t>
      </w:r>
      <w:bookmarkStart w:id="324" w:name="_ETM_Q1_4118676"/>
      <w:bookmarkEnd w:id="324"/>
      <w:r>
        <w:rPr>
          <w:rtl/>
        </w:rPr>
        <w:t>א את הנאום שלך, כי אני חייבת לומר לך שחשוב</w:t>
      </w:r>
      <w:bookmarkStart w:id="325" w:name="_ETM_Q1_4123495"/>
      <w:bookmarkEnd w:id="325"/>
      <w:r>
        <w:rPr>
          <w:rtl/>
        </w:rPr>
        <w:t xml:space="preserve"> לי להכיר וללמוד את התחושה. אבל אני לא </w:t>
      </w:r>
      <w:bookmarkStart w:id="326" w:name="_ETM_Q1_4124600"/>
      <w:bookmarkEnd w:id="326"/>
      <w:r>
        <w:rPr>
          <w:rtl/>
        </w:rPr>
        <w:t xml:space="preserve">מצליחה להבין למה כל פעם כשמגיעים לסוגיות הנקודתיות </w:t>
      </w:r>
      <w:bookmarkStart w:id="327" w:name="_ETM_Q1_4130947"/>
      <w:bookmarkEnd w:id="327"/>
      <w:r>
        <w:rPr>
          <w:rtl/>
        </w:rPr>
        <w:t xml:space="preserve">הללו שדורשות לבוא ולהגן, אתה רואה את זה כפגיעה. אני </w:t>
      </w:r>
      <w:bookmarkStart w:id="328" w:name="_ETM_Q1_4136104"/>
      <w:bookmarkEnd w:id="328"/>
      <w:r w:rsidR="00737C09">
        <w:rPr>
          <w:rtl/>
        </w:rPr>
        <w:t>חושבת שאת המתח הזה בינינו,</w:t>
      </w:r>
      <w:r>
        <w:rPr>
          <w:rtl/>
        </w:rPr>
        <w:t xml:space="preserve"> צריך לפרק. </w:t>
      </w:r>
    </w:p>
    <w:p w:rsidR="00FD49F7" w:rsidRDefault="00FD49F7" w:rsidP="00FD49F7">
      <w:pPr>
        <w:rPr>
          <w:rtl/>
        </w:rPr>
      </w:pPr>
    </w:p>
    <w:p w:rsidR="00FD49F7" w:rsidRDefault="00FD49F7" w:rsidP="00FD49F7">
      <w:pPr>
        <w:pStyle w:val="-"/>
        <w:keepNext/>
        <w:rPr>
          <w:rtl/>
        </w:rPr>
      </w:pPr>
      <w:bookmarkStart w:id="329" w:name="_ETM_Q1_4137859"/>
      <w:bookmarkEnd w:id="329"/>
      <w:r>
        <w:rPr>
          <w:rFonts w:hint="eastAsia"/>
          <w:rtl/>
        </w:rPr>
        <w:t>ישי</w:t>
      </w:r>
      <w:r>
        <w:rPr>
          <w:rtl/>
        </w:rPr>
        <w:t xml:space="preserve"> </w:t>
      </w:r>
      <w:r>
        <w:rPr>
          <w:rFonts w:hint="eastAsia"/>
          <w:rtl/>
        </w:rPr>
        <w:t>פולק</w:t>
      </w:r>
      <w:r>
        <w:rPr>
          <w:rtl/>
        </w:rPr>
        <w:t>:</w:t>
      </w:r>
    </w:p>
    <w:p w:rsidR="00FD49F7" w:rsidRDefault="00FD49F7" w:rsidP="00FD49F7">
      <w:pPr>
        <w:pStyle w:val="KeepWithNext"/>
        <w:rPr>
          <w:rtl/>
        </w:rPr>
      </w:pPr>
    </w:p>
    <w:p w:rsidR="00FD49F7" w:rsidRDefault="00FD49F7" w:rsidP="00737C09">
      <w:pPr>
        <w:rPr>
          <w:rtl/>
        </w:rPr>
      </w:pPr>
      <w:r>
        <w:rPr>
          <w:rtl/>
        </w:rPr>
        <w:t xml:space="preserve">אני אשמח להעביר נייר עמדה מסודר. וזה מתקשר למה שאמרתי בהתחלה </w:t>
      </w:r>
      <w:bookmarkStart w:id="330" w:name="_ETM_Q1_4147346"/>
      <w:bookmarkEnd w:id="330"/>
      <w:r>
        <w:rPr>
          <w:rtl/>
        </w:rPr>
        <w:t xml:space="preserve">ולמה שאמר משרד הכלכלה בנושא הזה – אנחנו חייבים לשבת </w:t>
      </w:r>
      <w:bookmarkStart w:id="331" w:name="_ETM_Q1_4148448"/>
      <w:bookmarkEnd w:id="331"/>
      <w:r>
        <w:rPr>
          <w:rtl/>
        </w:rPr>
        <w:t xml:space="preserve">ולדבר, ולא להגיע למצב שאני שומע על האירוע הזה מספר </w:t>
      </w:r>
      <w:bookmarkStart w:id="332" w:name="_ETM_Q1_4149560"/>
      <w:bookmarkEnd w:id="332"/>
      <w:r>
        <w:rPr>
          <w:rtl/>
        </w:rPr>
        <w:t>ימים בלבד לפני המועד</w:t>
      </w:r>
      <w:r w:rsidR="00737C09">
        <w:rPr>
          <w:rtl/>
        </w:rPr>
        <w:t xml:space="preserve"> ומגיע</w:t>
      </w:r>
      <w:r>
        <w:rPr>
          <w:rtl/>
        </w:rPr>
        <w:t xml:space="preserve"> לפה כשאני לא </w:t>
      </w:r>
      <w:bookmarkStart w:id="333" w:name="_ETM_Q1_4156460"/>
      <w:bookmarkEnd w:id="333"/>
      <w:r>
        <w:rPr>
          <w:rtl/>
        </w:rPr>
        <w:t xml:space="preserve">מוכן, בלי נייר עמדה מוכן ובלי יכולת - </w:t>
      </w:r>
      <w:bookmarkStart w:id="334" w:name="_ETM_Q1_4155658"/>
      <w:bookmarkEnd w:id="334"/>
      <w:r>
        <w:rPr>
          <w:rtl/>
        </w:rPr>
        <w:t>- -</w:t>
      </w:r>
    </w:p>
    <w:p w:rsidR="00FD49F7" w:rsidRDefault="00FD49F7" w:rsidP="00FD49F7">
      <w:pPr>
        <w:rPr>
          <w:rtl/>
        </w:rPr>
      </w:pPr>
    </w:p>
    <w:p w:rsidR="00FD49F7" w:rsidRDefault="00FD49F7" w:rsidP="00FD49F7">
      <w:pPr>
        <w:pStyle w:val="af8"/>
        <w:keepNext/>
        <w:rPr>
          <w:rtl/>
        </w:rPr>
      </w:pPr>
      <w:bookmarkStart w:id="335" w:name="_ETM_Q1_4156702"/>
      <w:bookmarkEnd w:id="3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49F7" w:rsidRDefault="00FD49F7" w:rsidP="00FD49F7">
      <w:pPr>
        <w:pStyle w:val="KeepWithNext"/>
        <w:rPr>
          <w:rtl/>
        </w:rPr>
      </w:pPr>
    </w:p>
    <w:p w:rsidR="00FD49F7" w:rsidRDefault="00FD49F7" w:rsidP="00FD49F7">
      <w:pPr>
        <w:rPr>
          <w:rtl/>
        </w:rPr>
      </w:pPr>
      <w:r>
        <w:rPr>
          <w:rtl/>
        </w:rPr>
        <w:t>למה שמעת על זה רק לפני...?</w:t>
      </w:r>
    </w:p>
    <w:p w:rsidR="00FD49F7" w:rsidRDefault="00FD49F7" w:rsidP="00FD49F7">
      <w:pPr>
        <w:rPr>
          <w:rtl/>
        </w:rPr>
      </w:pPr>
    </w:p>
    <w:p w:rsidR="00FD49F7" w:rsidRDefault="00FD49F7" w:rsidP="00FD49F7">
      <w:pPr>
        <w:pStyle w:val="-"/>
        <w:keepNext/>
        <w:rPr>
          <w:rtl/>
        </w:rPr>
      </w:pPr>
      <w:bookmarkStart w:id="336" w:name="_ETM_Q1_4161310"/>
      <w:bookmarkEnd w:id="336"/>
      <w:r>
        <w:rPr>
          <w:rFonts w:hint="eastAsia"/>
          <w:rtl/>
        </w:rPr>
        <w:t>ישי</w:t>
      </w:r>
      <w:r>
        <w:rPr>
          <w:rtl/>
        </w:rPr>
        <w:t xml:space="preserve"> </w:t>
      </w:r>
      <w:r>
        <w:rPr>
          <w:rFonts w:hint="eastAsia"/>
          <w:rtl/>
        </w:rPr>
        <w:t>פולק</w:t>
      </w:r>
      <w:r>
        <w:rPr>
          <w:rtl/>
        </w:rPr>
        <w:t>:</w:t>
      </w:r>
    </w:p>
    <w:p w:rsidR="00FD49F7" w:rsidRDefault="00FD49F7" w:rsidP="00FD49F7">
      <w:pPr>
        <w:pStyle w:val="KeepWithNext"/>
        <w:rPr>
          <w:rtl/>
        </w:rPr>
      </w:pPr>
    </w:p>
    <w:p w:rsidR="00FD49F7" w:rsidRDefault="00FD49F7" w:rsidP="00FD49F7">
      <w:pPr>
        <w:rPr>
          <w:rtl/>
        </w:rPr>
      </w:pPr>
      <w:r>
        <w:rPr>
          <w:rtl/>
        </w:rPr>
        <w:t xml:space="preserve">כי הם העבירו את </w:t>
      </w:r>
      <w:bookmarkStart w:id="337" w:name="_ETM_Q1_4158297"/>
      <w:bookmarkEnd w:id="337"/>
      <w:r>
        <w:rPr>
          <w:rtl/>
        </w:rPr>
        <w:t>זה לפני שבוע אלינו</w:t>
      </w:r>
      <w:r w:rsidR="00737C09">
        <w:rPr>
          <w:rtl/>
        </w:rPr>
        <w:t>,</w:t>
      </w:r>
      <w:r>
        <w:rPr>
          <w:rtl/>
        </w:rPr>
        <w:t xml:space="preserve"> ולשכת התיאום העביר</w:t>
      </w:r>
      <w:bookmarkStart w:id="338" w:name="_ETM_Q1_4166219"/>
      <w:bookmarkEnd w:id="338"/>
      <w:r>
        <w:rPr>
          <w:rtl/>
        </w:rPr>
        <w:t xml:space="preserve">ה את זה לפני שלושה ימים, ונוצר מצב שאתמול - </w:t>
      </w:r>
      <w:bookmarkStart w:id="339" w:name="_ETM_Q1_4167009"/>
      <w:bookmarkEnd w:id="339"/>
      <w:r>
        <w:rPr>
          <w:rtl/>
        </w:rPr>
        <w:t>- -</w:t>
      </w:r>
    </w:p>
    <w:p w:rsidR="00FD49F7" w:rsidRDefault="00FD49F7" w:rsidP="00FD49F7">
      <w:pPr>
        <w:rPr>
          <w:rtl/>
        </w:rPr>
      </w:pPr>
    </w:p>
    <w:p w:rsidR="00FD49F7" w:rsidRDefault="00FD49F7" w:rsidP="00FD49F7">
      <w:pPr>
        <w:pStyle w:val="af8"/>
        <w:keepNext/>
        <w:rPr>
          <w:rtl/>
        </w:rPr>
      </w:pPr>
      <w:bookmarkStart w:id="340" w:name="_ETM_Q1_4167668"/>
      <w:bookmarkEnd w:id="34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49F7" w:rsidRDefault="00FD49F7" w:rsidP="00FD49F7">
      <w:pPr>
        <w:pStyle w:val="KeepWithNext"/>
        <w:rPr>
          <w:rtl/>
        </w:rPr>
      </w:pPr>
    </w:p>
    <w:p w:rsidR="00FD49F7" w:rsidRDefault="00FD49F7" w:rsidP="00FD49F7">
      <w:pPr>
        <w:rPr>
          <w:rtl/>
        </w:rPr>
      </w:pPr>
      <w:r>
        <w:rPr>
          <w:rtl/>
        </w:rPr>
        <w:t>למה לוח הזמנים הלא ראוי הזה?</w:t>
      </w:r>
    </w:p>
    <w:p w:rsidR="00FD49F7" w:rsidRDefault="00FD49F7" w:rsidP="00FD49F7">
      <w:pPr>
        <w:rPr>
          <w:rtl/>
        </w:rPr>
      </w:pPr>
    </w:p>
    <w:p w:rsidR="00FD49F7" w:rsidRDefault="00FD49F7" w:rsidP="00FD49F7">
      <w:pPr>
        <w:pStyle w:val="-"/>
        <w:keepNext/>
        <w:rPr>
          <w:rtl/>
        </w:rPr>
      </w:pPr>
      <w:bookmarkStart w:id="341" w:name="_ETM_Q1_4167043"/>
      <w:bookmarkEnd w:id="341"/>
      <w:r>
        <w:rPr>
          <w:rFonts w:hint="eastAsia"/>
          <w:rtl/>
        </w:rPr>
        <w:t>ישי</w:t>
      </w:r>
      <w:r>
        <w:rPr>
          <w:rtl/>
        </w:rPr>
        <w:t xml:space="preserve"> </w:t>
      </w:r>
      <w:r>
        <w:rPr>
          <w:rFonts w:hint="eastAsia"/>
          <w:rtl/>
        </w:rPr>
        <w:t>פולק</w:t>
      </w:r>
      <w:r>
        <w:rPr>
          <w:rtl/>
        </w:rPr>
        <w:t>:</w:t>
      </w:r>
    </w:p>
    <w:p w:rsidR="00FD49F7" w:rsidRDefault="00FD49F7" w:rsidP="00FD49F7">
      <w:pPr>
        <w:pStyle w:val="KeepWithNext"/>
        <w:rPr>
          <w:rtl/>
        </w:rPr>
      </w:pPr>
    </w:p>
    <w:p w:rsidR="00FD49F7" w:rsidRDefault="00FD49F7" w:rsidP="00FD49F7">
      <w:pPr>
        <w:rPr>
          <w:rtl/>
        </w:rPr>
      </w:pPr>
      <w:r>
        <w:rPr>
          <w:rtl/>
        </w:rPr>
        <w:t xml:space="preserve">אני </w:t>
      </w:r>
      <w:bookmarkStart w:id="342" w:name="_ETM_Q1_4169053"/>
      <w:bookmarkEnd w:id="342"/>
      <w:r>
        <w:rPr>
          <w:rtl/>
        </w:rPr>
        <w:t xml:space="preserve">לא יכול להתמודד עם למה, אני יכול להתמודד עם עובדות. </w:t>
      </w:r>
      <w:bookmarkStart w:id="343" w:name="_ETM_Q1_4176261"/>
      <w:bookmarkEnd w:id="343"/>
    </w:p>
    <w:p w:rsidR="00FD49F7" w:rsidRDefault="00FD49F7" w:rsidP="00FD49F7">
      <w:pPr>
        <w:rPr>
          <w:rtl/>
        </w:rPr>
      </w:pPr>
      <w:bookmarkStart w:id="344" w:name="_ETM_Q1_4176590"/>
      <w:bookmarkEnd w:id="344"/>
    </w:p>
    <w:p w:rsidR="00FD49F7" w:rsidRDefault="00FD49F7" w:rsidP="00FD49F7">
      <w:pPr>
        <w:pStyle w:val="af8"/>
        <w:keepNext/>
        <w:rPr>
          <w:rtl/>
        </w:rPr>
      </w:pPr>
      <w:bookmarkStart w:id="345" w:name="_ETM_Q1_4174186"/>
      <w:bookmarkEnd w:id="34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49F7" w:rsidRDefault="00FD49F7" w:rsidP="00FD49F7">
      <w:pPr>
        <w:pStyle w:val="KeepWithNext"/>
        <w:rPr>
          <w:rtl/>
        </w:rPr>
      </w:pPr>
    </w:p>
    <w:p w:rsidR="00FD49F7" w:rsidRDefault="00FD49F7" w:rsidP="00737C09">
      <w:pPr>
        <w:rPr>
          <w:rtl/>
        </w:rPr>
      </w:pPr>
      <w:r>
        <w:rPr>
          <w:rtl/>
        </w:rPr>
        <w:t xml:space="preserve">זה תפקידי, לשאול למה. אני לא שאלתי אותך, אני </w:t>
      </w:r>
      <w:bookmarkStart w:id="346" w:name="_ETM_Q1_4175807"/>
      <w:bookmarkEnd w:id="346"/>
      <w:r>
        <w:rPr>
          <w:rtl/>
        </w:rPr>
        <w:t xml:space="preserve">מפנה את השאלה הזאת למי שצריך. ואם צריך </w:t>
      </w:r>
      <w:bookmarkStart w:id="347" w:name="_ETM_Q1_4180631"/>
      <w:bookmarkEnd w:id="347"/>
      <w:r>
        <w:rPr>
          <w:rtl/>
        </w:rPr>
        <w:t xml:space="preserve">לעצור את הדיון ולהיפגש עוד חודש, אז נעשה את זה. </w:t>
      </w:r>
      <w:bookmarkStart w:id="348" w:name="_ETM_Q1_4183492"/>
      <w:bookmarkEnd w:id="348"/>
      <w:r>
        <w:rPr>
          <w:rtl/>
        </w:rPr>
        <w:t xml:space="preserve">אבל עם כל ה"למה" הזה וכל העניין של חוסר זמן, לא נקדם את הדיון הזה. </w:t>
      </w:r>
      <w:bookmarkStart w:id="349" w:name="_ETM_Q1_4188212"/>
      <w:bookmarkEnd w:id="349"/>
      <w:r>
        <w:rPr>
          <w:rtl/>
        </w:rPr>
        <w:t>אם אתם רוצים, נעצור עכשיו, אני לא יכול</w:t>
      </w:r>
      <w:bookmarkStart w:id="350" w:name="_ETM_Q1_4192915"/>
      <w:bookmarkEnd w:id="350"/>
      <w:r>
        <w:rPr>
          <w:rtl/>
        </w:rPr>
        <w:t xml:space="preserve">ה לשמוע את ה"למה" הזה </w:t>
      </w:r>
      <w:bookmarkStart w:id="351" w:name="_ETM_Q1_4190445"/>
      <w:bookmarkEnd w:id="351"/>
      <w:r>
        <w:rPr>
          <w:rtl/>
        </w:rPr>
        <w:t>יותר. מי שרוצה לדבר בלי "למה" – מוזמן</w:t>
      </w:r>
      <w:r w:rsidR="00737C09">
        <w:rPr>
          <w:rtl/>
        </w:rPr>
        <w:t>.</w:t>
      </w:r>
      <w:r>
        <w:rPr>
          <w:rtl/>
        </w:rPr>
        <w:t xml:space="preserve"> </w:t>
      </w:r>
      <w:bookmarkStart w:id="352" w:name="_ETM_Q1_4194398"/>
      <w:bookmarkEnd w:id="352"/>
      <w:r>
        <w:rPr>
          <w:rtl/>
        </w:rPr>
        <w:t xml:space="preserve">מי </w:t>
      </w:r>
      <w:r w:rsidR="00737C09">
        <w:rPr>
          <w:rtl/>
        </w:rPr>
        <w:t>ש</w:t>
      </w:r>
      <w:r>
        <w:rPr>
          <w:rtl/>
        </w:rPr>
        <w:t xml:space="preserve">רוצה לדבר עם "למה" – אנחנו נעשה המשך לדיון </w:t>
      </w:r>
      <w:bookmarkStart w:id="353" w:name="_ETM_Q1_4198450"/>
      <w:bookmarkEnd w:id="353"/>
      <w:r>
        <w:rPr>
          <w:rtl/>
        </w:rPr>
        <w:t xml:space="preserve">הזה. מי שהיה חרוץ העביר לנו ניירות עמדה. אנחנו נחזור </w:t>
      </w:r>
      <w:bookmarkStart w:id="354" w:name="_ETM_Q1_4208712"/>
      <w:bookmarkEnd w:id="354"/>
      <w:r>
        <w:rPr>
          <w:rtl/>
        </w:rPr>
        <w:t xml:space="preserve">לשמוע אותך כשתהיה מגובש. </w:t>
      </w:r>
    </w:p>
    <w:p w:rsidR="00FD49F7" w:rsidRDefault="00FD49F7" w:rsidP="00FD49F7">
      <w:pPr>
        <w:rPr>
          <w:rtl/>
        </w:rPr>
      </w:pPr>
    </w:p>
    <w:p w:rsidR="00FD49F7" w:rsidRDefault="00FD49F7" w:rsidP="00FD49F7">
      <w:pPr>
        <w:pStyle w:val="a5"/>
        <w:keepNext/>
        <w:rPr>
          <w:rtl/>
        </w:rPr>
      </w:pPr>
      <w:bookmarkStart w:id="355" w:name="_ETM_Q1_4207975"/>
      <w:bookmarkEnd w:id="355"/>
      <w:r>
        <w:rPr>
          <w:rFonts w:hint="eastAsia"/>
          <w:rtl/>
        </w:rPr>
        <w:t>תמי</w:t>
      </w:r>
      <w:r>
        <w:rPr>
          <w:rtl/>
        </w:rPr>
        <w:t xml:space="preserve"> </w:t>
      </w:r>
      <w:r>
        <w:rPr>
          <w:rFonts w:hint="eastAsia"/>
          <w:rtl/>
        </w:rPr>
        <w:t>סלע</w:t>
      </w:r>
      <w:r>
        <w:rPr>
          <w:rtl/>
        </w:rPr>
        <w:t>:</w:t>
      </w:r>
    </w:p>
    <w:p w:rsidR="00FD49F7" w:rsidRDefault="00FD49F7" w:rsidP="00FD49F7">
      <w:pPr>
        <w:pStyle w:val="KeepWithNext"/>
        <w:rPr>
          <w:rtl/>
        </w:rPr>
      </w:pPr>
    </w:p>
    <w:p w:rsidR="00E44D62" w:rsidRDefault="00FD49F7" w:rsidP="00E44D62">
      <w:pPr>
        <w:rPr>
          <w:rtl/>
        </w:rPr>
      </w:pPr>
      <w:r>
        <w:rPr>
          <w:rtl/>
        </w:rPr>
        <w:t xml:space="preserve">אני בכל זאת רוצה </w:t>
      </w:r>
      <w:bookmarkStart w:id="356" w:name="_ETM_Q1_4212073"/>
      <w:bookmarkEnd w:id="356"/>
      <w:r>
        <w:rPr>
          <w:rtl/>
        </w:rPr>
        <w:t>להתייחס להערה לגבי ההצעה השלישית. כמו שנאמר פה קודם</w:t>
      </w:r>
      <w:bookmarkStart w:id="357" w:name="_ETM_Q1_4211376"/>
      <w:bookmarkEnd w:id="357"/>
      <w:r>
        <w:rPr>
          <w:rtl/>
        </w:rPr>
        <w:t xml:space="preserve">, יש איזונים בעניין הזה. לצד דברים מסוימים שנפגעים </w:t>
      </w:r>
      <w:bookmarkStart w:id="358" w:name="_ETM_Q1_4218982"/>
      <w:bookmarkEnd w:id="358"/>
      <w:r>
        <w:rPr>
          <w:rtl/>
        </w:rPr>
        <w:t>אצל המעסיק, גם בעובד זה פוגע. ו</w:t>
      </w:r>
      <w:bookmarkStart w:id="359" w:name="_ETM_Q1_4224576"/>
      <w:bookmarkEnd w:id="359"/>
      <w:r>
        <w:rPr>
          <w:rtl/>
        </w:rPr>
        <w:t xml:space="preserve">המטרה שהוא יוכל לשמור על הזכויות שלו מבחינת שכר שווה והיבטים אחרים – זאת לא המצאה ישראלית בלבד, </w:t>
      </w:r>
      <w:bookmarkStart w:id="360" w:name="_ETM_Q1_4232215"/>
      <w:bookmarkEnd w:id="360"/>
      <w:r>
        <w:rPr>
          <w:rtl/>
        </w:rPr>
        <w:t xml:space="preserve">אלא כלכלות אחרות בעולם, חזקות משלנו, </w:t>
      </w:r>
      <w:bookmarkStart w:id="361" w:name="_ETM_Q1_4236384"/>
      <w:bookmarkEnd w:id="361"/>
      <w:r w:rsidR="00E44D62">
        <w:rPr>
          <w:rtl/>
        </w:rPr>
        <w:t xml:space="preserve">הכניסו סעיפים שאוסרים על מעסיק למנוע מהעובדים לדבר על </w:t>
      </w:r>
      <w:bookmarkStart w:id="362" w:name="_ETM_Q1_4241217"/>
      <w:bookmarkEnd w:id="362"/>
      <w:r w:rsidR="00E44D62">
        <w:rPr>
          <w:rtl/>
        </w:rPr>
        <w:t xml:space="preserve">תנאי העבודה. זה קיים בצרפת, באנגליה ועוד. </w:t>
      </w:r>
      <w:bookmarkStart w:id="363" w:name="_ETM_Q1_4242204"/>
      <w:bookmarkEnd w:id="363"/>
      <w:r w:rsidR="00E44D62">
        <w:rPr>
          <w:rtl/>
        </w:rPr>
        <w:t>הם הלכו, אגב, על כיווני</w:t>
      </w:r>
      <w:r w:rsidR="00737C09">
        <w:rPr>
          <w:rtl/>
        </w:rPr>
        <w:t>ם</w:t>
      </w:r>
      <w:r w:rsidR="00E44D62">
        <w:rPr>
          <w:rtl/>
        </w:rPr>
        <w:t xml:space="preserve"> הרבה יותר נועזים ממה </w:t>
      </w:r>
      <w:bookmarkStart w:id="364" w:name="_ETM_Q1_4248009"/>
      <w:bookmarkEnd w:id="364"/>
      <w:r w:rsidR="00E44D62">
        <w:rPr>
          <w:rtl/>
        </w:rPr>
        <w:t xml:space="preserve">שהצענו פה. אולי כדאי לתת כמה דוגמאות. </w:t>
      </w:r>
    </w:p>
    <w:p w:rsidR="00E44D62" w:rsidRDefault="00E44D62" w:rsidP="00E44D62">
      <w:pPr>
        <w:rPr>
          <w:rtl/>
        </w:rPr>
      </w:pPr>
      <w:bookmarkStart w:id="365" w:name="_ETM_Q1_4258388"/>
      <w:bookmarkEnd w:id="365"/>
    </w:p>
    <w:p w:rsidR="00E44D62" w:rsidRDefault="00E44D62" w:rsidP="00E44D62">
      <w:pPr>
        <w:pStyle w:val="af8"/>
        <w:keepNext/>
        <w:rPr>
          <w:rtl/>
        </w:rPr>
      </w:pPr>
      <w:bookmarkStart w:id="366" w:name="_ETM_Q1_4258734"/>
      <w:bookmarkEnd w:id="3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4D62" w:rsidRDefault="00E44D62" w:rsidP="00E44D62">
      <w:pPr>
        <w:pStyle w:val="KeepWithNext"/>
        <w:rPr>
          <w:rtl/>
        </w:rPr>
      </w:pPr>
    </w:p>
    <w:p w:rsidR="00FD49F7" w:rsidRDefault="00E44D62" w:rsidP="00E44D62">
      <w:pPr>
        <w:rPr>
          <w:rtl/>
        </w:rPr>
      </w:pPr>
      <w:r>
        <w:rPr>
          <w:rtl/>
        </w:rPr>
        <w:t xml:space="preserve">אין </w:t>
      </w:r>
      <w:bookmarkStart w:id="367" w:name="_ETM_Q1_4260927"/>
      <w:bookmarkEnd w:id="367"/>
      <w:r>
        <w:rPr>
          <w:rtl/>
        </w:rPr>
        <w:t xml:space="preserve">לנו הרבה זמן. אם יישאר זמן – בשמחה, ואם </w:t>
      </w:r>
      <w:bookmarkStart w:id="368" w:name="_ETM_Q1_4264005"/>
      <w:bookmarkEnd w:id="368"/>
      <w:r>
        <w:rPr>
          <w:rtl/>
        </w:rPr>
        <w:t xml:space="preserve">לא – בפעם אחרת.  </w:t>
      </w:r>
      <w:r w:rsidR="00FD49F7">
        <w:rPr>
          <w:rtl/>
        </w:rPr>
        <w:t xml:space="preserve">   </w:t>
      </w:r>
    </w:p>
    <w:p w:rsidR="00E44D62" w:rsidRDefault="00E44D62" w:rsidP="00E44D62">
      <w:pPr>
        <w:rPr>
          <w:rtl/>
        </w:rPr>
      </w:pPr>
    </w:p>
    <w:p w:rsidR="00E44D62" w:rsidRDefault="00E44D62" w:rsidP="00E44D62">
      <w:pPr>
        <w:pStyle w:val="afb"/>
        <w:keepNext/>
        <w:rPr>
          <w:rtl/>
        </w:rPr>
      </w:pPr>
      <w:bookmarkStart w:id="369" w:name="_ETM_Q1_4263812"/>
      <w:bookmarkEnd w:id="369"/>
      <w:r>
        <w:rPr>
          <w:rFonts w:hint="eastAsia"/>
          <w:rtl/>
        </w:rPr>
        <w:t>ישי</w:t>
      </w:r>
      <w:r>
        <w:rPr>
          <w:rtl/>
        </w:rPr>
        <w:t xml:space="preserve"> </w:t>
      </w:r>
      <w:r>
        <w:rPr>
          <w:rFonts w:hint="eastAsia"/>
          <w:rtl/>
        </w:rPr>
        <w:t>פולק</w:t>
      </w:r>
      <w:r>
        <w:rPr>
          <w:rtl/>
        </w:rPr>
        <w:t>:</w:t>
      </w:r>
    </w:p>
    <w:p w:rsidR="00E44D62" w:rsidRDefault="00E44D62" w:rsidP="00E44D62">
      <w:pPr>
        <w:pStyle w:val="KeepWithNext"/>
        <w:rPr>
          <w:rtl/>
        </w:rPr>
      </w:pPr>
    </w:p>
    <w:p w:rsidR="00E44D62" w:rsidRDefault="00E44D62" w:rsidP="00E44D62">
      <w:pPr>
        <w:rPr>
          <w:rtl/>
        </w:rPr>
      </w:pPr>
      <w:r>
        <w:rPr>
          <w:rtl/>
        </w:rPr>
        <w:t xml:space="preserve">אני רק רוצה משפט מענה </w:t>
      </w:r>
      <w:bookmarkStart w:id="370" w:name="_ETM_Q1_4265099"/>
      <w:bookmarkEnd w:id="370"/>
      <w:r>
        <w:rPr>
          <w:rtl/>
        </w:rPr>
        <w:t>לדבר הזה: אין לי בעיה עם זכויות עובדים ואי</w:t>
      </w:r>
      <w:bookmarkStart w:id="371" w:name="_ETM_Q1_4269030"/>
      <w:bookmarkEnd w:id="371"/>
      <w:r>
        <w:rPr>
          <w:rtl/>
        </w:rPr>
        <w:t xml:space="preserve">ן לי בעיה לשבת לדון איתך על זכויות </w:t>
      </w:r>
      <w:bookmarkStart w:id="372" w:name="_ETM_Q1_4268405"/>
      <w:bookmarkEnd w:id="372"/>
      <w:r>
        <w:rPr>
          <w:rtl/>
        </w:rPr>
        <w:t xml:space="preserve">עובדים, אבל זה לא המגרש של מעמד קידום האישה. </w:t>
      </w:r>
    </w:p>
    <w:p w:rsidR="00E44D62" w:rsidRDefault="00E44D62" w:rsidP="00E44D62">
      <w:pPr>
        <w:rPr>
          <w:rtl/>
        </w:rPr>
      </w:pPr>
    </w:p>
    <w:p w:rsidR="00E44D62" w:rsidRDefault="00E44D62" w:rsidP="00E44D62">
      <w:pPr>
        <w:pStyle w:val="a5"/>
        <w:keepNext/>
        <w:rPr>
          <w:rtl/>
        </w:rPr>
      </w:pPr>
      <w:bookmarkStart w:id="373" w:name="_ETM_Q1_4272146"/>
      <w:bookmarkEnd w:id="373"/>
      <w:r>
        <w:rPr>
          <w:rFonts w:hint="eastAsia"/>
          <w:rtl/>
        </w:rPr>
        <w:t>תמי</w:t>
      </w:r>
      <w:r>
        <w:rPr>
          <w:rtl/>
        </w:rPr>
        <w:t xml:space="preserve"> </w:t>
      </w:r>
      <w:r>
        <w:rPr>
          <w:rFonts w:hint="eastAsia"/>
          <w:rtl/>
        </w:rPr>
        <w:t>סלע</w:t>
      </w:r>
      <w:r>
        <w:rPr>
          <w:rtl/>
        </w:rPr>
        <w:t>:</w:t>
      </w:r>
    </w:p>
    <w:p w:rsidR="00E44D62" w:rsidRDefault="00E44D62" w:rsidP="00E44D62">
      <w:pPr>
        <w:pStyle w:val="KeepWithNext"/>
        <w:rPr>
          <w:rtl/>
        </w:rPr>
      </w:pPr>
    </w:p>
    <w:p w:rsidR="00E44D62" w:rsidRDefault="00E44D62" w:rsidP="00E44D62">
      <w:pPr>
        <w:rPr>
          <w:rtl/>
        </w:rPr>
      </w:pPr>
      <w:r>
        <w:rPr>
          <w:rtl/>
        </w:rPr>
        <w:t xml:space="preserve">זה </w:t>
      </w:r>
      <w:bookmarkStart w:id="374" w:name="_ETM_Q1_4272733"/>
      <w:bookmarkEnd w:id="374"/>
      <w:r>
        <w:rPr>
          <w:rtl/>
        </w:rPr>
        <w:t xml:space="preserve">גם. </w:t>
      </w:r>
    </w:p>
    <w:p w:rsidR="00E44D62" w:rsidRDefault="00E44D62" w:rsidP="00E44D62">
      <w:pPr>
        <w:rPr>
          <w:rtl/>
        </w:rPr>
      </w:pPr>
    </w:p>
    <w:p w:rsidR="00E44D62" w:rsidRDefault="00E44D62" w:rsidP="00E44D62">
      <w:pPr>
        <w:pStyle w:val="afb"/>
        <w:keepNext/>
        <w:rPr>
          <w:rtl/>
        </w:rPr>
      </w:pPr>
      <w:bookmarkStart w:id="375" w:name="_ETM_Q1_4273450"/>
      <w:bookmarkEnd w:id="375"/>
      <w:r>
        <w:rPr>
          <w:rFonts w:hint="eastAsia"/>
          <w:rtl/>
        </w:rPr>
        <w:t>ישי</w:t>
      </w:r>
      <w:r>
        <w:rPr>
          <w:rtl/>
        </w:rPr>
        <w:t xml:space="preserve"> </w:t>
      </w:r>
      <w:r>
        <w:rPr>
          <w:rFonts w:hint="eastAsia"/>
          <w:rtl/>
        </w:rPr>
        <w:t>פולק</w:t>
      </w:r>
      <w:r>
        <w:rPr>
          <w:rtl/>
        </w:rPr>
        <w:t>:</w:t>
      </w:r>
    </w:p>
    <w:p w:rsidR="00E44D62" w:rsidRDefault="00E44D62" w:rsidP="00E44D62">
      <w:pPr>
        <w:pStyle w:val="KeepWithNext"/>
        <w:rPr>
          <w:rtl/>
        </w:rPr>
      </w:pPr>
    </w:p>
    <w:p w:rsidR="00E44D62" w:rsidRDefault="00E44D62" w:rsidP="00E44D62">
      <w:pPr>
        <w:rPr>
          <w:rtl/>
        </w:rPr>
      </w:pPr>
      <w:r>
        <w:rPr>
          <w:rtl/>
        </w:rPr>
        <w:t>נכון ש - - -</w:t>
      </w:r>
    </w:p>
    <w:p w:rsidR="00E44D62" w:rsidRDefault="00E44D62" w:rsidP="00E44D62">
      <w:pPr>
        <w:rPr>
          <w:rtl/>
        </w:rPr>
      </w:pPr>
    </w:p>
    <w:p w:rsidR="00E44D62" w:rsidRDefault="00E44D62" w:rsidP="00E44D62">
      <w:pPr>
        <w:pStyle w:val="af8"/>
        <w:keepNext/>
        <w:rPr>
          <w:rtl/>
        </w:rPr>
      </w:pPr>
      <w:bookmarkStart w:id="376" w:name="_ETM_Q1_4273771"/>
      <w:bookmarkEnd w:id="37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4D62" w:rsidRDefault="00E44D62" w:rsidP="00E44D62">
      <w:pPr>
        <w:pStyle w:val="KeepWithNext"/>
        <w:rPr>
          <w:rtl/>
        </w:rPr>
      </w:pPr>
    </w:p>
    <w:p w:rsidR="00E44D62" w:rsidRDefault="00E44D62" w:rsidP="00E44D62">
      <w:pPr>
        <w:rPr>
          <w:rtl/>
        </w:rPr>
      </w:pPr>
      <w:r>
        <w:rPr>
          <w:rtl/>
        </w:rPr>
        <w:t xml:space="preserve">אתה סיימת את זכות </w:t>
      </w:r>
      <w:bookmarkStart w:id="377" w:name="_ETM_Q1_4278533"/>
      <w:bookmarkEnd w:id="377"/>
      <w:r>
        <w:rPr>
          <w:rtl/>
        </w:rPr>
        <w:t xml:space="preserve">הדיבור שלך, אני לא מוכנה לשמוע את זה. </w:t>
      </w:r>
      <w:bookmarkStart w:id="378" w:name="_ETM_Q1_4280846"/>
      <w:bookmarkEnd w:id="378"/>
      <w:r>
        <w:rPr>
          <w:rtl/>
        </w:rPr>
        <w:t xml:space="preserve">עורכת </w:t>
      </w:r>
      <w:bookmarkStart w:id="379" w:name="_ETM_Q1_4279913"/>
      <w:bookmarkEnd w:id="379"/>
      <w:r>
        <w:rPr>
          <w:rtl/>
        </w:rPr>
        <w:t xml:space="preserve">דין מאירה בסוק, בבקשה גברתי. </w:t>
      </w:r>
    </w:p>
    <w:p w:rsidR="00E44D62" w:rsidRDefault="00E44D62" w:rsidP="00E44D62">
      <w:pPr>
        <w:rPr>
          <w:rtl/>
        </w:rPr>
      </w:pPr>
    </w:p>
    <w:p w:rsidR="00E44D62" w:rsidRDefault="00E44D62" w:rsidP="00E44D62">
      <w:pPr>
        <w:pStyle w:val="afb"/>
        <w:keepNext/>
        <w:rPr>
          <w:rtl/>
        </w:rPr>
      </w:pPr>
      <w:bookmarkStart w:id="380" w:name="_ETM_Q1_4284395"/>
      <w:bookmarkEnd w:id="380"/>
      <w:r>
        <w:rPr>
          <w:rFonts w:hint="eastAsia"/>
          <w:rtl/>
        </w:rPr>
        <w:t>מאירה</w:t>
      </w:r>
      <w:r>
        <w:rPr>
          <w:rtl/>
        </w:rPr>
        <w:t xml:space="preserve"> </w:t>
      </w:r>
      <w:r>
        <w:rPr>
          <w:rFonts w:hint="eastAsia"/>
          <w:rtl/>
        </w:rPr>
        <w:t>בסוק</w:t>
      </w:r>
      <w:r>
        <w:rPr>
          <w:rtl/>
        </w:rPr>
        <w:t>:</w:t>
      </w:r>
    </w:p>
    <w:p w:rsidR="00E44D62" w:rsidRDefault="00E44D62" w:rsidP="00E44D62">
      <w:pPr>
        <w:pStyle w:val="KeepWithNext"/>
        <w:rPr>
          <w:rtl/>
        </w:rPr>
      </w:pPr>
    </w:p>
    <w:p w:rsidR="00E44D62" w:rsidRDefault="00E44D62" w:rsidP="00737C09">
      <w:pPr>
        <w:rPr>
          <w:rtl/>
        </w:rPr>
      </w:pPr>
      <w:r>
        <w:rPr>
          <w:rtl/>
        </w:rPr>
        <w:t xml:space="preserve">דבר ראשון, אני מברכת </w:t>
      </w:r>
      <w:bookmarkStart w:id="381" w:name="_ETM_Q1_4287608"/>
      <w:bookmarkEnd w:id="381"/>
      <w:r>
        <w:rPr>
          <w:rtl/>
        </w:rPr>
        <w:t xml:space="preserve">את חברת הכנסת עליזה לביא. אם אנחנו לא נעשה </w:t>
      </w:r>
      <w:bookmarkStart w:id="382" w:name="_ETM_Q1_4292312"/>
      <w:bookmarkEnd w:id="382"/>
      <w:r>
        <w:rPr>
          <w:rtl/>
        </w:rPr>
        <w:t xml:space="preserve">את זה, זה לא יקרה, והדוגמה </w:t>
      </w:r>
      <w:bookmarkStart w:id="383" w:name="_ETM_Q1_4292557"/>
      <w:bookmarkEnd w:id="383"/>
      <w:r>
        <w:rPr>
          <w:rtl/>
        </w:rPr>
        <w:t xml:space="preserve">לכך היא הממונה על השכר והדיווחים והפילוחים המגדריים שמתקיימים היום </w:t>
      </w:r>
      <w:bookmarkStart w:id="384" w:name="_ETM_Q1_4294031"/>
      <w:bookmarkEnd w:id="384"/>
      <w:r>
        <w:rPr>
          <w:rtl/>
        </w:rPr>
        <w:t xml:space="preserve">אבל עדיין לא מתקיימים לגבי עובדי קבלן. גם חלק </w:t>
      </w:r>
      <w:bookmarkStart w:id="385" w:name="_ETM_Q1_4299527"/>
      <w:bookmarkEnd w:id="385"/>
      <w:r>
        <w:rPr>
          <w:rtl/>
        </w:rPr>
        <w:t xml:space="preserve">מהדברים פה לא מתייחסים לעובדי קבלן, וזה מאפשר בריחה של </w:t>
      </w:r>
      <w:bookmarkStart w:id="386" w:name="_ETM_Q1_4307291"/>
      <w:bookmarkEnd w:id="386"/>
      <w:r>
        <w:rPr>
          <w:rtl/>
        </w:rPr>
        <w:t>המעבי</w:t>
      </w:r>
      <w:r w:rsidR="00737C09">
        <w:rPr>
          <w:rtl/>
        </w:rPr>
        <w:t xml:space="preserve">דים, הם יגידו "אלה עובדי קבלן, </w:t>
      </w:r>
      <w:r>
        <w:rPr>
          <w:rtl/>
        </w:rPr>
        <w:t>לא הזכרתם אות</w:t>
      </w:r>
      <w:r w:rsidR="00737C09">
        <w:rPr>
          <w:rtl/>
        </w:rPr>
        <w:t>ם</w:t>
      </w:r>
      <w:r>
        <w:rPr>
          <w:rtl/>
        </w:rPr>
        <w:t xml:space="preserve">". </w:t>
      </w:r>
      <w:bookmarkStart w:id="387" w:name="_ETM_Q1_4306569"/>
      <w:bookmarkEnd w:id="387"/>
      <w:r>
        <w:rPr>
          <w:rtl/>
        </w:rPr>
        <w:t xml:space="preserve">העובדה היא שאצל עובדי קבלן הפילוח היום הוא מאוד בעייתי מבחינת הממונה </w:t>
      </w:r>
      <w:r w:rsidR="00737C09">
        <w:rPr>
          <w:rtl/>
        </w:rPr>
        <w:t>ע</w:t>
      </w:r>
      <w:r>
        <w:rPr>
          <w:rtl/>
        </w:rPr>
        <w:t>ל השכר של משרדי הממשלה, כי הם אומרים "אלה לא עובדים שלנו".</w:t>
      </w:r>
    </w:p>
    <w:p w:rsidR="00E44D62" w:rsidRDefault="00E44D62" w:rsidP="00E44D62">
      <w:pPr>
        <w:rPr>
          <w:rtl/>
        </w:rPr>
      </w:pPr>
    </w:p>
    <w:p w:rsidR="00E44D62" w:rsidRDefault="00E44D62" w:rsidP="00353680">
      <w:pPr>
        <w:rPr>
          <w:rtl/>
        </w:rPr>
      </w:pPr>
      <w:r>
        <w:rPr>
          <w:rtl/>
        </w:rPr>
        <w:t>ד</w:t>
      </w:r>
      <w:bookmarkStart w:id="388" w:name="_ETM_Q1_4314977"/>
      <w:bookmarkEnd w:id="388"/>
      <w:r>
        <w:rPr>
          <w:rtl/>
        </w:rPr>
        <w:t xml:space="preserve">בר </w:t>
      </w:r>
      <w:bookmarkStart w:id="389" w:name="_ETM_Q1_4316256"/>
      <w:bookmarkEnd w:id="389"/>
      <w:r>
        <w:rPr>
          <w:rtl/>
        </w:rPr>
        <w:t xml:space="preserve">שני, כל התירוצים האלה – תמיד זה נאמר </w:t>
      </w:r>
      <w:bookmarkStart w:id="390" w:name="_ETM_Q1_4319646"/>
      <w:bookmarkEnd w:id="390"/>
      <w:r w:rsidR="00353680">
        <w:rPr>
          <w:rtl/>
        </w:rPr>
        <w:t>כ</w:t>
      </w:r>
      <w:r>
        <w:rPr>
          <w:rtl/>
        </w:rPr>
        <w:t xml:space="preserve">שזה מגיע לנושא המגדרי. כשאתה מדבר על כך שהם </w:t>
      </w:r>
      <w:bookmarkStart w:id="391" w:name="_ETM_Q1_4325660"/>
      <w:bookmarkEnd w:id="391"/>
      <w:r>
        <w:rPr>
          <w:rtl/>
        </w:rPr>
        <w:t>יברחו, ו</w:t>
      </w:r>
      <w:r w:rsidR="00353680">
        <w:rPr>
          <w:rtl/>
        </w:rPr>
        <w:t>ש</w:t>
      </w:r>
      <w:r>
        <w:rPr>
          <w:rtl/>
        </w:rPr>
        <w:t>אנשים לא ידעו ו</w:t>
      </w:r>
      <w:r w:rsidR="00353680">
        <w:rPr>
          <w:rtl/>
        </w:rPr>
        <w:t>ש</w:t>
      </w:r>
      <w:r>
        <w:rPr>
          <w:rtl/>
        </w:rPr>
        <w:t xml:space="preserve">זה סוד מסחרי </w:t>
      </w:r>
      <w:r w:rsidR="00D03136">
        <w:rPr>
          <w:rtl/>
        </w:rPr>
        <w:t>–</w:t>
      </w:r>
      <w:r>
        <w:rPr>
          <w:rtl/>
        </w:rPr>
        <w:t xml:space="preserve"> </w:t>
      </w:r>
      <w:r w:rsidR="00D03136">
        <w:rPr>
          <w:rtl/>
        </w:rPr>
        <w:t xml:space="preserve">הרי </w:t>
      </w:r>
      <w:bookmarkStart w:id="392" w:name="_ETM_Q1_4326366"/>
      <w:bookmarkEnd w:id="392"/>
      <w:r w:rsidR="00D03136">
        <w:rPr>
          <w:rtl/>
        </w:rPr>
        <w:t xml:space="preserve">אצל רוב האנשים זה שכר מינימום ואף פחות מזה, אז </w:t>
      </w:r>
      <w:bookmarkStart w:id="393" w:name="_ETM_Q1_4330294"/>
      <w:bookmarkEnd w:id="393"/>
      <w:r w:rsidR="00D03136">
        <w:rPr>
          <w:rtl/>
        </w:rPr>
        <w:t xml:space="preserve">על מה אנחנו מדברים כאן? אנחנו רוצים לדעת כדי </w:t>
      </w:r>
      <w:bookmarkStart w:id="394" w:name="_ETM_Q1_4332930"/>
      <w:bookmarkEnd w:id="394"/>
      <w:r w:rsidR="00D03136">
        <w:rPr>
          <w:rtl/>
        </w:rPr>
        <w:t>שאנשים לא יקבלו רק שכר מינימום. לכן אנחנו רוצים את הפילוח המגדרי</w:t>
      </w:r>
      <w:r w:rsidR="00225B55">
        <w:rPr>
          <w:rtl/>
        </w:rPr>
        <w:t xml:space="preserve">, כי פערי השכר </w:t>
      </w:r>
      <w:r w:rsidR="00353680">
        <w:rPr>
          <w:rtl/>
        </w:rPr>
        <w:t>הם</w:t>
      </w:r>
      <w:r w:rsidR="00225B55">
        <w:rPr>
          <w:rtl/>
        </w:rPr>
        <w:t xml:space="preserve"> בשכר הזה</w:t>
      </w:r>
      <w:bookmarkStart w:id="395" w:name="_ETM_Q1_4338246"/>
      <w:bookmarkEnd w:id="395"/>
      <w:r w:rsidR="00225B55">
        <w:rPr>
          <w:rtl/>
        </w:rPr>
        <w:t xml:space="preserve">. הלא כל הסיפור של מה שהיה בבית המשפט </w:t>
      </w:r>
      <w:bookmarkStart w:id="396" w:name="_ETM_Q1_4345456"/>
      <w:bookmarkEnd w:id="396"/>
      <w:r w:rsidR="00225B55">
        <w:rPr>
          <w:rtl/>
        </w:rPr>
        <w:t>העליון, שאישה קיבלה פחות שכר באות</w:t>
      </w:r>
      <w:bookmarkStart w:id="397" w:name="_ETM_Q1_4343878"/>
      <w:bookmarkEnd w:id="397"/>
      <w:r w:rsidR="00225B55">
        <w:rPr>
          <w:rtl/>
        </w:rPr>
        <w:t xml:space="preserve">ה עבודה, זה לא שהיא עבדה בתפקיד בכיר. מזה זה </w:t>
      </w:r>
      <w:bookmarkStart w:id="398" w:name="_ETM_Q1_4352150"/>
      <w:bookmarkEnd w:id="398"/>
      <w:r w:rsidR="00225B55">
        <w:rPr>
          <w:rtl/>
        </w:rPr>
        <w:t xml:space="preserve">מתחיל. אבל אתה בא ואומר "הם יברחו למקום אחר </w:t>
      </w:r>
      <w:bookmarkStart w:id="399" w:name="_ETM_Q1_4352544"/>
      <w:bookmarkEnd w:id="399"/>
      <w:r w:rsidR="00225B55">
        <w:rPr>
          <w:rtl/>
        </w:rPr>
        <w:t xml:space="preserve">ו..." – רגע, על מה אנחנו מדברים? </w:t>
      </w:r>
      <w:r w:rsidR="00391BF4">
        <w:rPr>
          <w:rtl/>
        </w:rPr>
        <w:t xml:space="preserve">למה לא אכפת </w:t>
      </w:r>
      <w:bookmarkStart w:id="400" w:name="_ETM_Q1_4353827"/>
      <w:bookmarkEnd w:id="400"/>
      <w:r w:rsidR="00391BF4">
        <w:rPr>
          <w:rtl/>
        </w:rPr>
        <w:t xml:space="preserve">למשרדי הממשלה לגבי חמש המשכורות הכי גבוהות? כי </w:t>
      </w:r>
      <w:bookmarkStart w:id="401" w:name="_ETM_Q1_4362908"/>
      <w:bookmarkEnd w:id="401"/>
      <w:r w:rsidR="00391BF4">
        <w:rPr>
          <w:rtl/>
        </w:rPr>
        <w:t xml:space="preserve">זה רק גברים. </w:t>
      </w:r>
    </w:p>
    <w:p w:rsidR="00391BF4" w:rsidRDefault="00391BF4" w:rsidP="00E44D62">
      <w:pPr>
        <w:rPr>
          <w:rtl/>
        </w:rPr>
      </w:pPr>
    </w:p>
    <w:p w:rsidR="00391BF4" w:rsidRDefault="00391BF4" w:rsidP="00353680">
      <w:pPr>
        <w:rPr>
          <w:rtl/>
        </w:rPr>
      </w:pPr>
      <w:r>
        <w:rPr>
          <w:rtl/>
        </w:rPr>
        <w:t>ל</w:t>
      </w:r>
      <w:bookmarkStart w:id="402" w:name="_ETM_Q1_4360416"/>
      <w:bookmarkEnd w:id="402"/>
      <w:r>
        <w:rPr>
          <w:rtl/>
        </w:rPr>
        <w:t xml:space="preserve">י מאוד קשה לראות שבכל </w:t>
      </w:r>
      <w:bookmarkStart w:id="403" w:name="_ETM_Q1_4361145"/>
      <w:bookmarkEnd w:id="403"/>
      <w:r>
        <w:rPr>
          <w:rtl/>
        </w:rPr>
        <w:t xml:space="preserve">משרדי הממשלה, שרובם נשים, אין להם את </w:t>
      </w:r>
      <w:bookmarkStart w:id="404" w:name="_ETM_Q1_4365450"/>
      <w:bookmarkEnd w:id="404"/>
      <w:r>
        <w:rPr>
          <w:rtl/>
        </w:rPr>
        <w:t>הדרייב הזה לב</w:t>
      </w:r>
      <w:r w:rsidR="00353680">
        <w:rPr>
          <w:rtl/>
        </w:rPr>
        <w:t>ו</w:t>
      </w:r>
      <w:r>
        <w:rPr>
          <w:rtl/>
        </w:rPr>
        <w:t>א ולהגיד "רגע, אתם צודקים, בואו נע</w:t>
      </w:r>
      <w:bookmarkStart w:id="405" w:name="_ETM_Q1_4369423"/>
      <w:bookmarkEnd w:id="405"/>
      <w:r>
        <w:rPr>
          <w:rtl/>
        </w:rPr>
        <w:t xml:space="preserve">שה משהו". כל כך הרבה שנים </w:t>
      </w:r>
      <w:bookmarkStart w:id="406" w:name="_ETM_Q1_4369983"/>
      <w:bookmarkEnd w:id="406"/>
      <w:r>
        <w:rPr>
          <w:rtl/>
        </w:rPr>
        <w:t>פה אין את הפילוח, והרי מה שחברת הכנסת</w:t>
      </w:r>
      <w:bookmarkStart w:id="407" w:name="_ETM_Q1_4375575"/>
      <w:bookmarkEnd w:id="407"/>
      <w:r>
        <w:rPr>
          <w:rtl/>
        </w:rPr>
        <w:t xml:space="preserve"> רוצה לעשות </w:t>
      </w:r>
      <w:r w:rsidR="00353680">
        <w:rPr>
          <w:rtl/>
        </w:rPr>
        <w:t>נועד</w:t>
      </w:r>
      <w:r>
        <w:rPr>
          <w:rtl/>
        </w:rPr>
        <w:t xml:space="preserve"> כדי להרים</w:t>
      </w:r>
      <w:r w:rsidR="00353680">
        <w:rPr>
          <w:rtl/>
        </w:rPr>
        <w:t xml:space="preserve"> את</w:t>
      </w:r>
      <w:r>
        <w:rPr>
          <w:rtl/>
        </w:rPr>
        <w:t xml:space="preserve"> נושא השכר של </w:t>
      </w:r>
      <w:bookmarkStart w:id="408" w:name="_ETM_Q1_4375698"/>
      <w:bookmarkEnd w:id="408"/>
      <w:r>
        <w:rPr>
          <w:rtl/>
        </w:rPr>
        <w:t xml:space="preserve">נשים במשרדי הממשלה ובמגזר הפרטי. אז אני לא מבינה </w:t>
      </w:r>
      <w:bookmarkStart w:id="409" w:name="_ETM_Q1_4376895"/>
      <w:bookmarkEnd w:id="409"/>
      <w:r>
        <w:rPr>
          <w:rtl/>
        </w:rPr>
        <w:t xml:space="preserve">את ההתנגדות הזאת, זה פשוט מעליב שיושבות נשים ואומרות </w:t>
      </w:r>
      <w:bookmarkStart w:id="410" w:name="_ETM_Q1_4382591"/>
      <w:bookmarkEnd w:id="410"/>
      <w:r>
        <w:rPr>
          <w:rtl/>
        </w:rPr>
        <w:t>"זה לא מתאים</w:t>
      </w:r>
      <w:r w:rsidR="00353680">
        <w:rPr>
          <w:rtl/>
        </w:rPr>
        <w:t>,</w:t>
      </w:r>
      <w:r>
        <w:rPr>
          <w:rtl/>
        </w:rPr>
        <w:t xml:space="preserve"> וזה לא מתאים</w:t>
      </w:r>
      <w:r w:rsidR="00353680">
        <w:rPr>
          <w:rtl/>
        </w:rPr>
        <w:t>,</w:t>
      </w:r>
      <w:r>
        <w:rPr>
          <w:rtl/>
        </w:rPr>
        <w:t xml:space="preserve"> </w:t>
      </w:r>
      <w:bookmarkStart w:id="411" w:name="_ETM_Q1_4385237"/>
      <w:bookmarkEnd w:id="411"/>
      <w:r>
        <w:rPr>
          <w:rtl/>
        </w:rPr>
        <w:t xml:space="preserve">ואת זה אנחנו עושים ככה...". באמת, </w:t>
      </w:r>
      <w:bookmarkStart w:id="412" w:name="_ETM_Q1_4386791"/>
      <w:bookmarkEnd w:id="412"/>
      <w:r>
        <w:rPr>
          <w:rtl/>
        </w:rPr>
        <w:t xml:space="preserve">אני פשוט מרימה ידיים. אני מבינה את ההזדהות שלכן </w:t>
      </w:r>
      <w:bookmarkStart w:id="413" w:name="_ETM_Q1_4391610"/>
      <w:bookmarkEnd w:id="413"/>
      <w:r>
        <w:rPr>
          <w:rtl/>
        </w:rPr>
        <w:t xml:space="preserve">עם המשרד, אבל תבינו: במגזר הפרטי, וגם במגזר הציבורי, יש </w:t>
      </w:r>
      <w:bookmarkStart w:id="414" w:name="_ETM_Q1_4399376"/>
      <w:bookmarkEnd w:id="414"/>
      <w:r>
        <w:rPr>
          <w:rtl/>
        </w:rPr>
        <w:t xml:space="preserve">בעיה של פערי שכר מאוד גדולים. אני </w:t>
      </w:r>
      <w:bookmarkStart w:id="415" w:name="_ETM_Q1_4399205"/>
      <w:bookmarkEnd w:id="415"/>
      <w:r>
        <w:rPr>
          <w:rtl/>
        </w:rPr>
        <w:t xml:space="preserve">בטוחה שגם אתן יודעות את זה על </w:t>
      </w:r>
      <w:bookmarkStart w:id="416" w:name="_ETM_Q1_4403249"/>
      <w:bookmarkEnd w:id="416"/>
      <w:r>
        <w:rPr>
          <w:rtl/>
        </w:rPr>
        <w:t>המשרדים שלכן. אבל אתן באות לכאן וא</w:t>
      </w:r>
      <w:r w:rsidR="00D01B74">
        <w:rPr>
          <w:rtl/>
        </w:rPr>
        <w:t>ו</w:t>
      </w:r>
      <w:r>
        <w:rPr>
          <w:rtl/>
        </w:rPr>
        <w:t xml:space="preserve">מרות "לא, </w:t>
      </w:r>
      <w:bookmarkStart w:id="417" w:name="_ETM_Q1_4404260"/>
      <w:bookmarkEnd w:id="417"/>
      <w:r>
        <w:rPr>
          <w:rtl/>
        </w:rPr>
        <w:t xml:space="preserve">לא צריך, זה לא מתאים, זה כן מתאים..." – </w:t>
      </w:r>
      <w:bookmarkStart w:id="418" w:name="_ETM_Q1_4407571"/>
      <w:bookmarkEnd w:id="418"/>
      <w:r>
        <w:rPr>
          <w:rtl/>
        </w:rPr>
        <w:t xml:space="preserve">מאוד-מאוד קשה לשמוע את זה, מאוד קשה. </w:t>
      </w:r>
    </w:p>
    <w:p w:rsidR="00391BF4" w:rsidRDefault="00391BF4" w:rsidP="00391BF4">
      <w:pPr>
        <w:rPr>
          <w:rtl/>
        </w:rPr>
      </w:pPr>
    </w:p>
    <w:p w:rsidR="00391BF4" w:rsidRDefault="00391BF4" w:rsidP="00391BF4">
      <w:pPr>
        <w:pStyle w:val="af8"/>
        <w:keepNext/>
        <w:rPr>
          <w:rtl/>
        </w:rPr>
      </w:pPr>
      <w:bookmarkStart w:id="419" w:name="_ETM_Q1_4411193"/>
      <w:bookmarkEnd w:id="41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1BF4" w:rsidRDefault="00391BF4" w:rsidP="00391BF4">
      <w:pPr>
        <w:pStyle w:val="KeepWithNext"/>
        <w:rPr>
          <w:rtl/>
        </w:rPr>
      </w:pPr>
    </w:p>
    <w:p w:rsidR="00391BF4" w:rsidRDefault="00391BF4" w:rsidP="00391BF4">
      <w:pPr>
        <w:rPr>
          <w:rtl/>
        </w:rPr>
      </w:pPr>
      <w:r>
        <w:rPr>
          <w:rtl/>
        </w:rPr>
        <w:t xml:space="preserve">תודה </w:t>
      </w:r>
      <w:bookmarkStart w:id="420" w:name="_ETM_Q1_4414270"/>
      <w:bookmarkEnd w:id="420"/>
      <w:r w:rsidR="0084250F">
        <w:rPr>
          <w:rtl/>
        </w:rPr>
        <w:t xml:space="preserve">לך. אינה דויד-סולטנוביץ, נציבה אזורית, נציבות שוויון הזדמנויות </w:t>
      </w:r>
      <w:bookmarkStart w:id="421" w:name="_ETM_Q1_4415441"/>
      <w:bookmarkEnd w:id="421"/>
      <w:r w:rsidR="0084250F">
        <w:rPr>
          <w:rtl/>
        </w:rPr>
        <w:t xml:space="preserve">בעבודה, משרד הכלכלה. </w:t>
      </w:r>
    </w:p>
    <w:p w:rsidR="0084250F" w:rsidRDefault="0084250F" w:rsidP="00391BF4">
      <w:pPr>
        <w:rPr>
          <w:rtl/>
        </w:rPr>
      </w:pPr>
    </w:p>
    <w:p w:rsidR="0084250F" w:rsidRDefault="0084250F" w:rsidP="0084250F">
      <w:pPr>
        <w:pStyle w:val="afb"/>
        <w:keepNext/>
        <w:rPr>
          <w:rtl/>
        </w:rPr>
      </w:pPr>
      <w:bookmarkStart w:id="422" w:name="_ETM_Q1_4416761"/>
      <w:bookmarkEnd w:id="422"/>
      <w:r>
        <w:rPr>
          <w:rFonts w:hint="eastAsia"/>
          <w:rtl/>
        </w:rPr>
        <w:t>אינה</w:t>
      </w:r>
      <w:r>
        <w:rPr>
          <w:rtl/>
        </w:rPr>
        <w:t xml:space="preserve"> </w:t>
      </w:r>
      <w:r>
        <w:rPr>
          <w:rFonts w:hint="eastAsia"/>
          <w:rtl/>
        </w:rPr>
        <w:t>דויד</w:t>
      </w:r>
      <w:r>
        <w:rPr>
          <w:rtl/>
        </w:rPr>
        <w:t>-</w:t>
      </w:r>
      <w:r>
        <w:rPr>
          <w:rFonts w:hint="eastAsia"/>
          <w:rtl/>
        </w:rPr>
        <w:t>סולטנוביץ</w:t>
      </w:r>
      <w:r>
        <w:rPr>
          <w:rtl/>
        </w:rPr>
        <w:t>:</w:t>
      </w:r>
    </w:p>
    <w:p w:rsidR="0084250F" w:rsidRDefault="0084250F" w:rsidP="0084250F">
      <w:pPr>
        <w:pStyle w:val="KeepWithNext"/>
        <w:rPr>
          <w:rtl/>
        </w:rPr>
      </w:pPr>
    </w:p>
    <w:p w:rsidR="0084250F" w:rsidRDefault="0084250F" w:rsidP="0084250F">
      <w:pPr>
        <w:rPr>
          <w:rtl/>
        </w:rPr>
      </w:pPr>
      <w:r>
        <w:rPr>
          <w:rtl/>
        </w:rPr>
        <w:t xml:space="preserve">קודם אני אבהיר שאני יושבת כאן </w:t>
      </w:r>
      <w:bookmarkStart w:id="423" w:name="_ETM_Q1_4417894"/>
      <w:bookmarkEnd w:id="423"/>
      <w:r>
        <w:rPr>
          <w:rtl/>
        </w:rPr>
        <w:t xml:space="preserve">כנציגת נציבות שוויון הזדמנויות בעבודה. אנחנו אמנם גם חברות בפרויקט </w:t>
      </w:r>
      <w:bookmarkStart w:id="424" w:name="_ETM_Q1_4427356"/>
      <w:bookmarkEnd w:id="424"/>
      <w:r>
        <w:rPr>
          <w:rtl/>
        </w:rPr>
        <w:t>שוות ערך, אבל אני לא אייצג כאן את הפרויקט, כ</w:t>
      </w:r>
      <w:bookmarkStart w:id="425" w:name="_ETM_Q1_4432065"/>
      <w:bookmarkEnd w:id="425"/>
      <w:r>
        <w:rPr>
          <w:rtl/>
        </w:rPr>
        <w:t xml:space="preserve">י יש כאן חברות בפרויקט משדולת הנשים ושתי"ל, שבוודאי יעשו </w:t>
      </w:r>
      <w:bookmarkStart w:id="426" w:name="_ETM_Q1_4437139"/>
      <w:bookmarkEnd w:id="426"/>
      <w:r>
        <w:rPr>
          <w:rtl/>
        </w:rPr>
        <w:t xml:space="preserve">זאת היטב. </w:t>
      </w:r>
    </w:p>
    <w:p w:rsidR="0084250F" w:rsidRDefault="0084250F" w:rsidP="0084250F">
      <w:pPr>
        <w:rPr>
          <w:rtl/>
        </w:rPr>
      </w:pPr>
      <w:bookmarkStart w:id="427" w:name="_ETM_Q1_4438888"/>
      <w:bookmarkEnd w:id="427"/>
    </w:p>
    <w:p w:rsidR="0084250F" w:rsidRDefault="00015D0A" w:rsidP="0084250F">
      <w:pPr>
        <w:rPr>
          <w:rtl/>
        </w:rPr>
      </w:pPr>
      <w:bookmarkStart w:id="428" w:name="_ETM_Q1_4439226"/>
      <w:bookmarkEnd w:id="428"/>
      <w:r>
        <w:rPr>
          <w:rtl/>
        </w:rPr>
        <w:t xml:space="preserve">אני מברכת על הדיון. אני חושבת שעצם העלאת הנושא לשיח הציבורי בצורה כזאת היא משמעותית, </w:t>
      </w:r>
      <w:bookmarkStart w:id="429" w:name="_ETM_Q1_4444834"/>
      <w:bookmarkEnd w:id="429"/>
      <w:r>
        <w:rPr>
          <w:rtl/>
        </w:rPr>
        <w:t xml:space="preserve">גם אם זה מעלה התנגדויות וגם אם קשה לקבל </w:t>
      </w:r>
      <w:bookmarkStart w:id="430" w:name="_ETM_Q1_4448033"/>
      <w:bookmarkEnd w:id="430"/>
      <w:r>
        <w:rPr>
          <w:rtl/>
        </w:rPr>
        <w:t xml:space="preserve">חלק מהדברים בהתחלה. אני חושבת שיש פה התחלה של </w:t>
      </w:r>
      <w:bookmarkStart w:id="431" w:name="_ETM_Q1_4450361"/>
      <w:bookmarkEnd w:id="431"/>
      <w:r>
        <w:rPr>
          <w:rtl/>
        </w:rPr>
        <w:t xml:space="preserve">שינוי, או כך לפחות אני מקווה. </w:t>
      </w:r>
    </w:p>
    <w:p w:rsidR="00015D0A" w:rsidRDefault="00015D0A" w:rsidP="0084250F">
      <w:pPr>
        <w:rPr>
          <w:rtl/>
        </w:rPr>
      </w:pPr>
    </w:p>
    <w:p w:rsidR="00015D0A" w:rsidRDefault="00015D0A" w:rsidP="00015D0A">
      <w:pPr>
        <w:rPr>
          <w:rtl/>
        </w:rPr>
      </w:pPr>
      <w:bookmarkStart w:id="432" w:name="_ETM_Q1_4456362"/>
      <w:bookmarkEnd w:id="432"/>
      <w:r>
        <w:rPr>
          <w:rtl/>
        </w:rPr>
        <w:t xml:space="preserve">אני רוצה להגיד שהדרך </w:t>
      </w:r>
      <w:bookmarkStart w:id="433" w:name="_ETM_Q1_4459082"/>
      <w:bookmarkEnd w:id="433"/>
      <w:r>
        <w:rPr>
          <w:rtl/>
        </w:rPr>
        <w:t xml:space="preserve">להשוות שכר היא אך ורק באמצעות שקיפות, איסוף נתונים וקביעת </w:t>
      </w:r>
      <w:bookmarkStart w:id="434" w:name="_ETM_Q1_4461337"/>
      <w:bookmarkEnd w:id="434"/>
      <w:r>
        <w:rPr>
          <w:rtl/>
        </w:rPr>
        <w:t xml:space="preserve">יעדים להשוואה, שזה בעצם מה שהצעות החוק שכאן </w:t>
      </w:r>
      <w:bookmarkStart w:id="435" w:name="_ETM_Q1_4465996"/>
      <w:bookmarkEnd w:id="435"/>
      <w:r>
        <w:rPr>
          <w:rtl/>
        </w:rPr>
        <w:t xml:space="preserve">מבקשות להשיג, והנציבות תומכת בהן. אני חושבת שביצוע הפעולות האלה </w:t>
      </w:r>
      <w:bookmarkStart w:id="436" w:name="_ETM_Q1_4472467"/>
      <w:bookmarkEnd w:id="436"/>
      <w:r>
        <w:rPr>
          <w:rtl/>
        </w:rPr>
        <w:t xml:space="preserve">הוא לא דבר שמכביד יתר על המידה, וגם יכול </w:t>
      </w:r>
      <w:bookmarkStart w:id="437" w:name="_ETM_Q1_4477394"/>
      <w:bookmarkEnd w:id="437"/>
      <w:r>
        <w:rPr>
          <w:rtl/>
        </w:rPr>
        <w:t xml:space="preserve">להיות שחלק מהפעולות אמורות להיעשות באופן שוטף גם על </w:t>
      </w:r>
      <w:bookmarkStart w:id="438" w:name="_ETM_Q1_4481909"/>
      <w:bookmarkEnd w:id="438"/>
      <w:r>
        <w:rPr>
          <w:rtl/>
        </w:rPr>
        <w:t>ידי המעסיקים עצמם – למשל, אני מניחה שהם בוחנים</w:t>
      </w:r>
      <w:bookmarkStart w:id="439" w:name="_ETM_Q1_4482692"/>
      <w:bookmarkEnd w:id="439"/>
      <w:r>
        <w:rPr>
          <w:rtl/>
        </w:rPr>
        <w:t xml:space="preserve"> את השכר לפני שהם נותנים הצעות שכר לעובדים. כלומר, אלה דברים שנעשים, והחידוש הוא הכנסת הפן המגדרי, דבר שממילא </w:t>
      </w:r>
      <w:bookmarkStart w:id="440" w:name="_ETM_Q1_4487973"/>
      <w:bookmarkEnd w:id="440"/>
      <w:r>
        <w:rPr>
          <w:rtl/>
        </w:rPr>
        <w:t xml:space="preserve">צריך לעשות כדי לעמוד בחוק, כי החוק קובע </w:t>
      </w:r>
      <w:bookmarkStart w:id="441" w:name="_ETM_Q1_4494780"/>
      <w:bookmarkEnd w:id="441"/>
      <w:r>
        <w:rPr>
          <w:rtl/>
        </w:rPr>
        <w:t xml:space="preserve">שמעסיקים צריכים לשלם שכר שווה לעובדת ולעובד. לצערי הוא </w:t>
      </w:r>
      <w:bookmarkStart w:id="442" w:name="_ETM_Q1_4500810"/>
      <w:bookmarkEnd w:id="442"/>
      <w:r>
        <w:rPr>
          <w:rtl/>
        </w:rPr>
        <w:t xml:space="preserve">לא מיושם, ופה ניתנים כלים כדי לראות יותר טוב את </w:t>
      </w:r>
      <w:bookmarkStart w:id="443" w:name="_ETM_Q1_4504316"/>
      <w:bookmarkEnd w:id="443"/>
      <w:r>
        <w:rPr>
          <w:rtl/>
        </w:rPr>
        <w:t xml:space="preserve">החוק. </w:t>
      </w:r>
    </w:p>
    <w:p w:rsidR="00281000" w:rsidRDefault="00281000" w:rsidP="00281000">
      <w:pPr>
        <w:rPr>
          <w:rtl/>
        </w:rPr>
      </w:pPr>
      <w:bookmarkStart w:id="444" w:name="_ETM_Q1_4120432"/>
      <w:bookmarkEnd w:id="444"/>
    </w:p>
    <w:p w:rsidR="00015D0A" w:rsidRDefault="00015D0A" w:rsidP="00281000">
      <w:pPr>
        <w:rPr>
          <w:rtl/>
        </w:rPr>
      </w:pPr>
      <w:bookmarkStart w:id="445" w:name="_ETM_Q1_4503899"/>
      <w:bookmarkEnd w:id="445"/>
      <w:r>
        <w:rPr>
          <w:rtl/>
        </w:rPr>
        <w:t xml:space="preserve">אני רוצה להתייחס למה שהדס אמרה על ההצעה </w:t>
      </w:r>
      <w:bookmarkStart w:id="446" w:name="_ETM_Q1_4509907"/>
      <w:bookmarkEnd w:id="446"/>
      <w:r>
        <w:rPr>
          <w:rtl/>
        </w:rPr>
        <w:t xml:space="preserve">הראשונה, הדיווח לנציבות שוויון. אנחנו תומכים בזה, וכמובן שנצטרך כוח </w:t>
      </w:r>
      <w:bookmarkStart w:id="447" w:name="_ETM_Q1_4515806"/>
      <w:bookmarkEnd w:id="447"/>
      <w:r>
        <w:rPr>
          <w:rtl/>
        </w:rPr>
        <w:t xml:space="preserve">אדם כדי לעמוד בזה, כי מדוברת בקבלת הנתונים </w:t>
      </w:r>
      <w:bookmarkStart w:id="448" w:name="_ETM_Q1_4519969"/>
      <w:bookmarkEnd w:id="448"/>
      <w:r>
        <w:rPr>
          <w:rtl/>
        </w:rPr>
        <w:t xml:space="preserve">ועיבוד שלהם. תודה. </w:t>
      </w:r>
    </w:p>
    <w:p w:rsidR="00015D0A" w:rsidRDefault="00015D0A" w:rsidP="00281000">
      <w:pPr>
        <w:rPr>
          <w:rtl/>
        </w:rPr>
      </w:pPr>
      <w:bookmarkStart w:id="449" w:name="_ETM_Q1_4525101"/>
      <w:bookmarkEnd w:id="449"/>
    </w:p>
    <w:p w:rsidR="00015D0A" w:rsidRDefault="00015D0A" w:rsidP="00015D0A">
      <w:pPr>
        <w:pStyle w:val="af8"/>
        <w:keepNext/>
        <w:rPr>
          <w:rtl/>
        </w:rPr>
      </w:pPr>
      <w:bookmarkStart w:id="450" w:name="_ETM_Q1_4525422"/>
      <w:bookmarkEnd w:id="45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5D0A" w:rsidRDefault="00015D0A" w:rsidP="00015D0A">
      <w:pPr>
        <w:pStyle w:val="KeepWithNext"/>
        <w:rPr>
          <w:rtl/>
        </w:rPr>
      </w:pPr>
    </w:p>
    <w:p w:rsidR="00015D0A" w:rsidRDefault="00015D0A" w:rsidP="00015D0A">
      <w:pPr>
        <w:rPr>
          <w:rtl/>
        </w:rPr>
      </w:pPr>
      <w:r>
        <w:rPr>
          <w:rtl/>
        </w:rPr>
        <w:t xml:space="preserve">תודה. עורכת דין דנה נאור מנדאל, שדולת </w:t>
      </w:r>
      <w:bookmarkStart w:id="451" w:name="_ETM_Q1_4537806"/>
      <w:bookmarkEnd w:id="451"/>
      <w:r>
        <w:rPr>
          <w:rtl/>
        </w:rPr>
        <w:t xml:space="preserve">הנשים, בבקשה. </w:t>
      </w:r>
    </w:p>
    <w:p w:rsidR="00015D0A" w:rsidRDefault="00015D0A" w:rsidP="00015D0A">
      <w:pPr>
        <w:rPr>
          <w:rtl/>
        </w:rPr>
      </w:pPr>
    </w:p>
    <w:p w:rsidR="00015D0A" w:rsidRDefault="00015D0A" w:rsidP="00015D0A">
      <w:pPr>
        <w:pStyle w:val="afb"/>
        <w:keepNext/>
        <w:rPr>
          <w:rtl/>
        </w:rPr>
      </w:pPr>
      <w:bookmarkStart w:id="452" w:name="_ETM_Q1_4536938"/>
      <w:bookmarkEnd w:id="452"/>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015D0A" w:rsidRDefault="00015D0A" w:rsidP="00015D0A">
      <w:pPr>
        <w:pStyle w:val="KeepWithNext"/>
        <w:rPr>
          <w:rtl/>
        </w:rPr>
      </w:pPr>
    </w:p>
    <w:p w:rsidR="00015D0A" w:rsidRDefault="00015D0A" w:rsidP="00015D0A">
      <w:pPr>
        <w:rPr>
          <w:rtl/>
        </w:rPr>
      </w:pPr>
      <w:r>
        <w:rPr>
          <w:rtl/>
        </w:rPr>
        <w:t xml:space="preserve">תודה. כמו שאמרה עורכת דין אינה דויד-סולטנוביץ, אני </w:t>
      </w:r>
      <w:bookmarkStart w:id="453" w:name="_ETM_Q1_4540151"/>
      <w:bookmarkEnd w:id="453"/>
      <w:r>
        <w:rPr>
          <w:rtl/>
        </w:rPr>
        <w:t xml:space="preserve">פה גם על תקן שדולת הנשים וגם על תקן </w:t>
      </w:r>
      <w:bookmarkStart w:id="454" w:name="_ETM_Q1_4545286"/>
      <w:bookmarkEnd w:id="454"/>
      <w:r>
        <w:rPr>
          <w:rtl/>
        </w:rPr>
        <w:t>נציגה של פרויקט שאנחנו שותפות בו</w:t>
      </w:r>
      <w:r w:rsidR="00353680">
        <w:rPr>
          <w:rtl/>
        </w:rPr>
        <w:t>,</w:t>
      </w:r>
      <w:r>
        <w:rPr>
          <w:rtl/>
        </w:rPr>
        <w:t xml:space="preserve"> "שוות ערך", לקידום </w:t>
      </w:r>
      <w:bookmarkStart w:id="455" w:name="_ETM_Q1_4549249"/>
      <w:bookmarkEnd w:id="455"/>
      <w:r>
        <w:rPr>
          <w:rtl/>
        </w:rPr>
        <w:t>שכר שווה. אנחנו היינו בין אלה שהעלו את הרעי</w:t>
      </w:r>
      <w:bookmarkStart w:id="456" w:name="_ETM_Q1_4553729"/>
      <w:bookmarkEnd w:id="456"/>
      <w:r>
        <w:rPr>
          <w:rtl/>
        </w:rPr>
        <w:t>ונות והובילו להצעת החוק</w:t>
      </w:r>
      <w:bookmarkStart w:id="457" w:name="_ETM_Q1_4555815"/>
      <w:bookmarkEnd w:id="457"/>
      <w:r>
        <w:rPr>
          <w:rtl/>
        </w:rPr>
        <w:t>.</w:t>
      </w:r>
    </w:p>
    <w:p w:rsidR="00015D0A" w:rsidRDefault="00015D0A" w:rsidP="00015D0A">
      <w:pPr>
        <w:rPr>
          <w:rtl/>
        </w:rPr>
      </w:pPr>
      <w:bookmarkStart w:id="458" w:name="_ETM_Q1_4558156"/>
      <w:bookmarkEnd w:id="458"/>
    </w:p>
    <w:p w:rsidR="00015D0A" w:rsidRDefault="00015D0A" w:rsidP="00353680">
      <w:pPr>
        <w:rPr>
          <w:rtl/>
        </w:rPr>
      </w:pPr>
      <w:r>
        <w:rPr>
          <w:rtl/>
        </w:rPr>
        <w:t xml:space="preserve">יש לי מלא דברים להגיד, אבל </w:t>
      </w:r>
      <w:bookmarkStart w:id="459" w:name="_ETM_Q1_4560039"/>
      <w:bookmarkEnd w:id="459"/>
      <w:r>
        <w:rPr>
          <w:rtl/>
        </w:rPr>
        <w:t xml:space="preserve">אני רוצה לפתוח דווקא בדבר העקרוני. נאמר פה </w:t>
      </w:r>
      <w:bookmarkStart w:id="460" w:name="_ETM_Q1_4563993"/>
      <w:bookmarkEnd w:id="460"/>
      <w:r>
        <w:rPr>
          <w:rtl/>
        </w:rPr>
        <w:t xml:space="preserve">על ידי מר פולק שיש פה שינוי סטטוס-קוו ולכן צריך </w:t>
      </w:r>
      <w:bookmarkStart w:id="461" w:name="_ETM_Q1_4567377"/>
      <w:bookmarkEnd w:id="461"/>
      <w:r>
        <w:rPr>
          <w:rtl/>
        </w:rPr>
        <w:t xml:space="preserve">לפעול פה מאוד בזהירות. אם לומר בבוטות, זה בדיוק מה </w:t>
      </w:r>
      <w:bookmarkStart w:id="462" w:name="_ETM_Q1_4570562"/>
      <w:bookmarkEnd w:id="462"/>
      <w:r>
        <w:rPr>
          <w:rtl/>
        </w:rPr>
        <w:t xml:space="preserve">שאנחנו רוצות: לשנות את הסטטוס-קוו. כי הסטטוס-קוו כיום הוא של פערי שכר בין גברים לנשים שאי אפשר להשלים איתם. </w:t>
      </w:r>
      <w:r w:rsidR="00353680">
        <w:rPr>
          <w:rtl/>
        </w:rPr>
        <w:t>ולכן</w:t>
      </w:r>
      <w:r>
        <w:rPr>
          <w:rtl/>
        </w:rPr>
        <w:t xml:space="preserve"> ברור שצריך לשנות את הסטטוס-קוו. </w:t>
      </w:r>
      <w:bookmarkStart w:id="463" w:name="_ETM_Q1_4579230"/>
      <w:bookmarkEnd w:id="463"/>
      <w:r w:rsidR="00FD77E5">
        <w:rPr>
          <w:rtl/>
        </w:rPr>
        <w:t xml:space="preserve">הסטטוס-קוו כיום הוא לא טוב בכל מה שנוגע להפליית שכר </w:t>
      </w:r>
      <w:bookmarkStart w:id="464" w:name="_ETM_Q1_4582793"/>
      <w:bookmarkEnd w:id="464"/>
      <w:r w:rsidR="00FD77E5">
        <w:rPr>
          <w:rtl/>
        </w:rPr>
        <w:t xml:space="preserve">כלפי נשים במגזר הפרטי, וגם במגזר הציבורי יש פערי </w:t>
      </w:r>
      <w:bookmarkStart w:id="465" w:name="_ETM_Q1_4592674"/>
      <w:bookmarkEnd w:id="465"/>
      <w:r w:rsidR="00FD77E5">
        <w:rPr>
          <w:rtl/>
        </w:rPr>
        <w:t xml:space="preserve">שכר, ושם זה באמת מדווח ואנחנו יודעות על זה </w:t>
      </w:r>
      <w:bookmarkStart w:id="466" w:name="_ETM_Q1_4598696"/>
      <w:bookmarkEnd w:id="466"/>
      <w:r w:rsidR="00FD77E5">
        <w:rPr>
          <w:rtl/>
        </w:rPr>
        <w:t xml:space="preserve">בדיוק. </w:t>
      </w:r>
    </w:p>
    <w:p w:rsidR="00FD77E5" w:rsidRDefault="00FD77E5" w:rsidP="00015D0A">
      <w:pPr>
        <w:rPr>
          <w:rtl/>
        </w:rPr>
      </w:pPr>
    </w:p>
    <w:p w:rsidR="00FD77E5" w:rsidRDefault="00FD77E5" w:rsidP="00FD77E5">
      <w:pPr>
        <w:rPr>
          <w:rtl/>
        </w:rPr>
      </w:pPr>
      <w:bookmarkStart w:id="467" w:name="_ETM_Q1_4600332"/>
      <w:bookmarkEnd w:id="467"/>
      <w:r>
        <w:rPr>
          <w:rtl/>
        </w:rPr>
        <w:t xml:space="preserve">אנחנו תמכנו גם בהצעת החוק המקורית וחשבנו שכן </w:t>
      </w:r>
      <w:bookmarkStart w:id="468" w:name="_ETM_Q1_4607830"/>
      <w:bookmarkEnd w:id="468"/>
      <w:r>
        <w:rPr>
          <w:rtl/>
        </w:rPr>
        <w:t xml:space="preserve">ראוי שעל חברות ציבוריות, שממילא כבר מוטלות עליהן חובות דיווח מסוימות של שכר וכבר יש את </w:t>
      </w:r>
      <w:bookmarkStart w:id="469" w:name="_ETM_Q1_4608772"/>
      <w:bookmarkEnd w:id="469"/>
      <w:r>
        <w:rPr>
          <w:rtl/>
        </w:rPr>
        <w:t xml:space="preserve">האמצעי הזה לגבי מדיניות תגמול... אבל ברגע שעלתה </w:t>
      </w:r>
      <w:bookmarkStart w:id="470" w:name="_ETM_Q1_4617096"/>
      <w:bookmarkEnd w:id="470"/>
      <w:r>
        <w:rPr>
          <w:rtl/>
        </w:rPr>
        <w:t>התנגדות</w:t>
      </w:r>
      <w:r w:rsidR="00353680">
        <w:rPr>
          <w:rtl/>
        </w:rPr>
        <w:t>,</w:t>
      </w:r>
      <w:r>
        <w:rPr>
          <w:rtl/>
        </w:rPr>
        <w:t xml:space="preserve"> אנחנו מוכנות כמובן לקבל את כל ההצעות האלה. </w:t>
      </w:r>
      <w:bookmarkStart w:id="471" w:name="_ETM_Q1_4619942"/>
      <w:bookmarkEnd w:id="471"/>
      <w:r>
        <w:rPr>
          <w:rtl/>
        </w:rPr>
        <w:t xml:space="preserve">"אנחנו" זה שדולת הנשים בישראל, </w:t>
      </w:r>
      <w:bookmarkStart w:id="472" w:name="_ETM_Q1_4626851"/>
      <w:bookmarkEnd w:id="472"/>
      <w:r>
        <w:rPr>
          <w:rtl/>
        </w:rPr>
        <w:t xml:space="preserve">מרכז אדוה, שתי"ל, וגם הנציבות בכובע מסוים. אנחנו תומכות </w:t>
      </w:r>
      <w:bookmarkStart w:id="473" w:name="_ETM_Q1_4629973"/>
      <w:bookmarkEnd w:id="473"/>
      <w:r>
        <w:rPr>
          <w:rtl/>
        </w:rPr>
        <w:t xml:space="preserve">בהצעות האלה וחושבות שכולן חשובות וראויות. </w:t>
      </w:r>
    </w:p>
    <w:p w:rsidR="00FD77E5" w:rsidRDefault="00FD77E5" w:rsidP="00FD77E5">
      <w:pPr>
        <w:rPr>
          <w:rtl/>
        </w:rPr>
      </w:pPr>
    </w:p>
    <w:p w:rsidR="00114B81" w:rsidRDefault="00FD77E5" w:rsidP="00114B81">
      <w:pPr>
        <w:rPr>
          <w:rtl/>
        </w:rPr>
      </w:pPr>
      <w:bookmarkStart w:id="474" w:name="_ETM_Q1_4635608"/>
      <w:bookmarkEnd w:id="474"/>
      <w:r>
        <w:rPr>
          <w:rtl/>
        </w:rPr>
        <w:t xml:space="preserve">אני רוצה </w:t>
      </w:r>
      <w:bookmarkStart w:id="475" w:name="_ETM_Q1_4637328"/>
      <w:bookmarkEnd w:id="475"/>
      <w:r>
        <w:rPr>
          <w:rtl/>
        </w:rPr>
        <w:t xml:space="preserve">לומר משהו לגבי המקום של המדינה. כל המשרדים פה </w:t>
      </w:r>
      <w:bookmarkStart w:id="476" w:name="_ETM_Q1_4644863"/>
      <w:bookmarkEnd w:id="476"/>
      <w:r>
        <w:rPr>
          <w:rtl/>
        </w:rPr>
        <w:t xml:space="preserve">מביעים עמדות, אבל אי אפשר לשכוח שהמדינה </w:t>
      </w:r>
      <w:bookmarkStart w:id="477" w:name="_ETM_Q1_4646752"/>
      <w:bookmarkEnd w:id="477"/>
      <w:r>
        <w:rPr>
          <w:rtl/>
        </w:rPr>
        <w:t xml:space="preserve">היא המעסיק הגדול ביותר בהקשר הזה, ואני מצטערת </w:t>
      </w:r>
      <w:bookmarkStart w:id="478" w:name="_ETM_Q1_4649817"/>
      <w:bookmarkEnd w:id="478"/>
      <w:r>
        <w:rPr>
          <w:rtl/>
        </w:rPr>
        <w:t>לומר שגם אחד המפלים. כך שאת ההתייחסויות פה צריכים לקחת באיזשהו עירבון מוגבל, כי המדינה רוצה להגן על עצמה</w:t>
      </w:r>
      <w:bookmarkStart w:id="479" w:name="_ETM_Q1_4661202"/>
      <w:bookmarkEnd w:id="479"/>
      <w:r>
        <w:rPr>
          <w:rtl/>
        </w:rPr>
        <w:t>, ובפרט אגף התקציבים, מפני תביעות עתידיות שבהחלט יכולות להגי</w:t>
      </w:r>
      <w:bookmarkStart w:id="480" w:name="_ETM_Q1_4663955"/>
      <w:bookmarkEnd w:id="480"/>
      <w:r>
        <w:rPr>
          <w:rtl/>
        </w:rPr>
        <w:t>ע, כי הנתונים נמצאים וגלויים. כך שאם נשא</w:t>
      </w:r>
      <w:r w:rsidR="00353680">
        <w:rPr>
          <w:rtl/>
        </w:rPr>
        <w:t>ַ</w:t>
      </w:r>
      <w:r>
        <w:rPr>
          <w:rtl/>
        </w:rPr>
        <w:t>ל פה קודם מי מגן על המעבידים, אז אני רוצה לומר</w:t>
      </w:r>
      <w:r w:rsidR="00114B81">
        <w:rPr>
          <w:rtl/>
        </w:rPr>
        <w:t xml:space="preserve">: </w:t>
      </w:r>
      <w:r>
        <w:rPr>
          <w:rtl/>
        </w:rPr>
        <w:t>מי מגן על העובדים והעובדות?</w:t>
      </w:r>
      <w:r w:rsidR="00114B81">
        <w:rPr>
          <w:rtl/>
        </w:rPr>
        <w:t xml:space="preserve"> כלו</w:t>
      </w:r>
      <w:bookmarkStart w:id="481" w:name="_ETM_Q1_4671130"/>
      <w:bookmarkEnd w:id="481"/>
      <w:r w:rsidR="00114B81">
        <w:rPr>
          <w:rtl/>
        </w:rPr>
        <w:t xml:space="preserve">מר, קולם של העובדים ושל העובדות שכמעט שלא </w:t>
      </w:r>
      <w:bookmarkStart w:id="482" w:name="_ETM_Q1_4670941"/>
      <w:bookmarkEnd w:id="482"/>
      <w:r w:rsidR="00114B81">
        <w:rPr>
          <w:rtl/>
        </w:rPr>
        <w:t>נשמע פה בדיון - - -</w:t>
      </w:r>
    </w:p>
    <w:p w:rsidR="00114B81" w:rsidRDefault="00114B81" w:rsidP="00114B81">
      <w:pPr>
        <w:rPr>
          <w:rtl/>
        </w:rPr>
      </w:pPr>
    </w:p>
    <w:p w:rsidR="00114B81" w:rsidRDefault="00114B81" w:rsidP="00114B81">
      <w:pPr>
        <w:pStyle w:val="afb"/>
        <w:keepNext/>
        <w:rPr>
          <w:rtl/>
        </w:rPr>
      </w:pPr>
      <w:bookmarkStart w:id="483" w:name="_ETM_Q1_4672175"/>
      <w:bookmarkEnd w:id="483"/>
      <w:r>
        <w:rPr>
          <w:rFonts w:hint="eastAsia"/>
          <w:rtl/>
        </w:rPr>
        <w:t>מאירה</w:t>
      </w:r>
      <w:r>
        <w:rPr>
          <w:rtl/>
        </w:rPr>
        <w:t xml:space="preserve"> </w:t>
      </w:r>
      <w:r>
        <w:rPr>
          <w:rFonts w:hint="eastAsia"/>
          <w:rtl/>
        </w:rPr>
        <w:t>בסוק</w:t>
      </w:r>
      <w:r>
        <w:rPr>
          <w:rtl/>
        </w:rPr>
        <w:t>:</w:t>
      </w:r>
    </w:p>
    <w:p w:rsidR="00114B81" w:rsidRDefault="00114B81" w:rsidP="00114B81">
      <w:pPr>
        <w:pStyle w:val="KeepWithNext"/>
        <w:rPr>
          <w:rtl/>
        </w:rPr>
      </w:pPr>
    </w:p>
    <w:p w:rsidR="00114B81" w:rsidRDefault="00114B81" w:rsidP="00114B81">
      <w:pPr>
        <w:rPr>
          <w:rtl/>
        </w:rPr>
      </w:pPr>
      <w:r>
        <w:rPr>
          <w:rtl/>
        </w:rPr>
        <w:t>במיוחד העובדות.</w:t>
      </w:r>
    </w:p>
    <w:p w:rsidR="00114B81" w:rsidRDefault="00114B81" w:rsidP="00114B81">
      <w:pPr>
        <w:rPr>
          <w:rtl/>
        </w:rPr>
      </w:pPr>
    </w:p>
    <w:p w:rsidR="00114B81" w:rsidRDefault="00114B81" w:rsidP="00114B81">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114B81" w:rsidRDefault="00114B81" w:rsidP="00114B81">
      <w:pPr>
        <w:pStyle w:val="KeepWithNext"/>
        <w:rPr>
          <w:rtl/>
        </w:rPr>
      </w:pPr>
    </w:p>
    <w:p w:rsidR="00114B81" w:rsidRDefault="00114B81" w:rsidP="00114B81">
      <w:pPr>
        <w:rPr>
          <w:rtl/>
        </w:rPr>
      </w:pPr>
      <w:r>
        <w:rPr>
          <w:rtl/>
        </w:rPr>
        <w:t xml:space="preserve">במיוחד העובדות, </w:t>
      </w:r>
      <w:bookmarkStart w:id="484" w:name="_ETM_Q1_4676389"/>
      <w:bookmarkEnd w:id="484"/>
      <w:r>
        <w:rPr>
          <w:rtl/>
        </w:rPr>
        <w:t xml:space="preserve">כמו שאומרת מאירה, בצדק. אני חושבת שמאוד חשוב לקדם </w:t>
      </w:r>
      <w:bookmarkStart w:id="485" w:name="_ETM_Q1_4675484"/>
      <w:bookmarkEnd w:id="485"/>
      <w:r>
        <w:rPr>
          <w:rtl/>
        </w:rPr>
        <w:t xml:space="preserve">את הנושא הזה, כי רק שקיפות תוביל לתיקון המצב, </w:t>
      </w:r>
      <w:bookmarkStart w:id="486" w:name="_ETM_Q1_4682318"/>
      <w:bookmarkEnd w:id="486"/>
      <w:r>
        <w:rPr>
          <w:rtl/>
        </w:rPr>
        <w:t xml:space="preserve">וכל עוד החוק היום מדבר על אכיפה בידי עובדים </w:t>
      </w:r>
      <w:bookmarkStart w:id="487" w:name="_ETM_Q1_4686709"/>
      <w:bookmarkEnd w:id="487"/>
      <w:r>
        <w:rPr>
          <w:rtl/>
        </w:rPr>
        <w:t xml:space="preserve">ועובדות, אין שום דרך שהם יוכלו לממש את </w:t>
      </w:r>
      <w:bookmarkStart w:id="488" w:name="_ETM_Q1_4690766"/>
      <w:bookmarkEnd w:id="488"/>
      <w:r>
        <w:rPr>
          <w:rtl/>
        </w:rPr>
        <w:t xml:space="preserve">הזכות המוקנית להם על פי חוק אם הנתונים לא יהיו </w:t>
      </w:r>
      <w:bookmarkStart w:id="489" w:name="_ETM_Q1_4692960"/>
      <w:bookmarkEnd w:id="489"/>
      <w:r>
        <w:rPr>
          <w:rtl/>
        </w:rPr>
        <w:t xml:space="preserve">גלויים. ומעסיק שהוא הגון ולא מפלה בשכר, אני </w:t>
      </w:r>
      <w:bookmarkStart w:id="490" w:name="_ETM_Q1_4696032"/>
      <w:bookmarkEnd w:id="490"/>
      <w:r>
        <w:rPr>
          <w:rtl/>
        </w:rPr>
        <w:t xml:space="preserve">לא רואה איזו סיבה יש לו להתנגד לפרסום נתוני </w:t>
      </w:r>
      <w:bookmarkStart w:id="491" w:name="_ETM_Q1_4696381"/>
      <w:bookmarkEnd w:id="491"/>
      <w:r>
        <w:rPr>
          <w:rtl/>
        </w:rPr>
        <w:t xml:space="preserve">השכר בחלוקה מגדרית, עם ההגנות המתאימות על סודות מסחריים. </w:t>
      </w:r>
    </w:p>
    <w:p w:rsidR="00114B81" w:rsidRDefault="00114B81" w:rsidP="00114B81">
      <w:pPr>
        <w:rPr>
          <w:rtl/>
        </w:rPr>
      </w:pPr>
    </w:p>
    <w:p w:rsidR="00114B81" w:rsidRDefault="00114B81" w:rsidP="00114B81">
      <w:pPr>
        <w:pStyle w:val="af8"/>
        <w:keepNext/>
        <w:rPr>
          <w:rtl/>
        </w:rPr>
      </w:pPr>
      <w:bookmarkStart w:id="492" w:name="_ETM_Q1_4702945"/>
      <w:bookmarkEnd w:id="49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4B81" w:rsidRDefault="00114B81" w:rsidP="00114B81">
      <w:pPr>
        <w:pStyle w:val="KeepWithNext"/>
        <w:rPr>
          <w:rtl/>
        </w:rPr>
      </w:pPr>
    </w:p>
    <w:p w:rsidR="00114B81" w:rsidRDefault="00114B81" w:rsidP="00114B81">
      <w:pPr>
        <w:rPr>
          <w:rtl/>
        </w:rPr>
      </w:pPr>
      <w:r>
        <w:rPr>
          <w:rtl/>
        </w:rPr>
        <w:t xml:space="preserve">תודה </w:t>
      </w:r>
      <w:bookmarkStart w:id="493" w:name="_ETM_Q1_4705286"/>
      <w:bookmarkEnd w:id="493"/>
      <w:r>
        <w:rPr>
          <w:rtl/>
        </w:rPr>
        <w:t xml:space="preserve">רבה. אין לנו הרבה זמן, אנחנו חייבות </w:t>
      </w:r>
      <w:bookmarkStart w:id="494" w:name="_ETM_Q1_4703878"/>
      <w:bookmarkEnd w:id="494"/>
      <w:r>
        <w:rPr>
          <w:rtl/>
        </w:rPr>
        <w:t xml:space="preserve">לעבור לחלק הנוסף. אבל אנחנו נמשיך </w:t>
      </w:r>
      <w:bookmarkStart w:id="495" w:name="_ETM_Q1_4712413"/>
      <w:bookmarkEnd w:id="495"/>
      <w:r w:rsidR="00353680">
        <w:rPr>
          <w:rtl/>
        </w:rPr>
        <w:t>ונדון, וניתן תאריך שי</w:t>
      </w:r>
      <w:r>
        <w:rPr>
          <w:rtl/>
        </w:rPr>
        <w:t>ס</w:t>
      </w:r>
      <w:r w:rsidR="00353680">
        <w:rPr>
          <w:rtl/>
        </w:rPr>
        <w:t>פ</w:t>
      </w:r>
      <w:r>
        <w:rPr>
          <w:rtl/>
        </w:rPr>
        <w:t xml:space="preserve">יק לכולם כדי להתכונן. אחרונת הדוברות בחלק הזה, תמר אדלשטיין זקבך, מנהלת שוות ערך, שתי"ל, בבקשה. </w:t>
      </w:r>
    </w:p>
    <w:p w:rsidR="00114B81" w:rsidRDefault="00114B81" w:rsidP="00114B81">
      <w:pPr>
        <w:rPr>
          <w:rtl/>
        </w:rPr>
      </w:pPr>
    </w:p>
    <w:p w:rsidR="00114B81" w:rsidRDefault="00114B81" w:rsidP="00114B81">
      <w:pPr>
        <w:pStyle w:val="afb"/>
        <w:keepNext/>
        <w:rPr>
          <w:rtl/>
        </w:rPr>
      </w:pPr>
      <w:r>
        <w:rPr>
          <w:rFonts w:hint="eastAsia"/>
          <w:rtl/>
        </w:rPr>
        <w:t>תמר</w:t>
      </w:r>
      <w:r>
        <w:rPr>
          <w:rtl/>
        </w:rPr>
        <w:t xml:space="preserve"> </w:t>
      </w:r>
      <w:r>
        <w:rPr>
          <w:rFonts w:hint="eastAsia"/>
          <w:rtl/>
        </w:rPr>
        <w:t>אדלשטיין</w:t>
      </w:r>
      <w:r>
        <w:rPr>
          <w:rtl/>
        </w:rPr>
        <w:t xml:space="preserve"> </w:t>
      </w:r>
      <w:r>
        <w:rPr>
          <w:rFonts w:hint="eastAsia"/>
          <w:rtl/>
        </w:rPr>
        <w:t>זקבך</w:t>
      </w:r>
      <w:r>
        <w:rPr>
          <w:rtl/>
        </w:rPr>
        <w:t>:</w:t>
      </w:r>
    </w:p>
    <w:p w:rsidR="00114B81" w:rsidRDefault="00114B81" w:rsidP="00114B81">
      <w:pPr>
        <w:pStyle w:val="KeepWithNext"/>
        <w:rPr>
          <w:rtl/>
        </w:rPr>
      </w:pPr>
    </w:p>
    <w:p w:rsidR="00385711" w:rsidRDefault="00114B81" w:rsidP="00114B81">
      <w:pPr>
        <w:rPr>
          <w:rtl/>
        </w:rPr>
      </w:pPr>
      <w:r>
        <w:rPr>
          <w:rtl/>
        </w:rPr>
        <w:t xml:space="preserve">תודה. אני רוצה </w:t>
      </w:r>
      <w:bookmarkStart w:id="496" w:name="_ETM_Q1_4726260"/>
      <w:bookmarkEnd w:id="496"/>
      <w:r>
        <w:rPr>
          <w:rtl/>
        </w:rPr>
        <w:t xml:space="preserve">להתחיל בנושא של דוח הממונה והפילוח המגדרי. הפילוח המגדרי </w:t>
      </w:r>
      <w:bookmarkStart w:id="497" w:name="_ETM_Q1_4732275"/>
      <w:bookmarkEnd w:id="497"/>
      <w:r>
        <w:rPr>
          <w:rtl/>
        </w:rPr>
        <w:t>שהת</w:t>
      </w:r>
      <w:r w:rsidR="00353680">
        <w:rPr>
          <w:rtl/>
        </w:rPr>
        <w:t>ווסף לדוח נעשה בעקבות פעילות של</w:t>
      </w:r>
      <w:r>
        <w:rPr>
          <w:rtl/>
        </w:rPr>
        <w:t xml:space="preserve"> הארגונים ששותפים ב</w:t>
      </w:r>
      <w:bookmarkStart w:id="498" w:name="_ETM_Q1_4739642"/>
      <w:bookmarkEnd w:id="498"/>
      <w:r>
        <w:rPr>
          <w:rtl/>
        </w:rPr>
        <w:t>פרויקט של שוות ערך ו</w:t>
      </w:r>
      <w:bookmarkStart w:id="499" w:name="_ETM_Q1_4743897"/>
      <w:bookmarkEnd w:id="499"/>
      <w:r>
        <w:rPr>
          <w:rtl/>
        </w:rPr>
        <w:t xml:space="preserve">של ארגונים אחרים. </w:t>
      </w:r>
    </w:p>
    <w:p w:rsidR="00385711" w:rsidRDefault="00385711" w:rsidP="00114B81">
      <w:pPr>
        <w:rPr>
          <w:rtl/>
        </w:rPr>
      </w:pPr>
      <w:bookmarkStart w:id="500" w:name="_ETM_Q1_4740553"/>
      <w:bookmarkEnd w:id="500"/>
    </w:p>
    <w:p w:rsidR="00385711" w:rsidRDefault="00385711" w:rsidP="00353680">
      <w:pPr>
        <w:rPr>
          <w:rtl/>
        </w:rPr>
      </w:pPr>
      <w:r>
        <w:rPr>
          <w:rtl/>
        </w:rPr>
        <w:t xml:space="preserve">אני שמחתי לראות שהממונה על השכר </w:t>
      </w:r>
      <w:bookmarkStart w:id="501" w:name="_ETM_Q1_4746015"/>
      <w:bookmarkEnd w:id="501"/>
      <w:r>
        <w:rPr>
          <w:rtl/>
        </w:rPr>
        <w:t>הציג את זה כחובה שלו, כפי שאולי ראיתם בפרסומים</w:t>
      </w:r>
      <w:r w:rsidR="00353680">
        <w:rPr>
          <w:rtl/>
        </w:rPr>
        <w:t>, כי</w:t>
      </w:r>
      <w:r>
        <w:rPr>
          <w:rtl/>
        </w:rPr>
        <w:t xml:space="preserve"> בזמ</w:t>
      </w:r>
      <w:bookmarkStart w:id="502" w:name="_ETM_Q1_4748435"/>
      <w:bookmarkEnd w:id="502"/>
      <w:r>
        <w:rPr>
          <w:rtl/>
        </w:rPr>
        <w:t xml:space="preserve">נו זה לא נתפס כחובה. זה אולי מדגים </w:t>
      </w:r>
      <w:bookmarkStart w:id="503" w:name="_ETM_Q1_4749996"/>
      <w:bookmarkEnd w:id="503"/>
      <w:r>
        <w:rPr>
          <w:rtl/>
        </w:rPr>
        <w:t xml:space="preserve">את הקושי ביישום של חוק שיווי זכויות האישה, </w:t>
      </w:r>
      <w:bookmarkStart w:id="504" w:name="_ETM_Q1_4757750"/>
      <w:bookmarkEnd w:id="504"/>
      <w:r w:rsidR="00353680">
        <w:rPr>
          <w:rtl/>
        </w:rPr>
        <w:t>של</w:t>
      </w:r>
      <w:r>
        <w:rPr>
          <w:rtl/>
        </w:rPr>
        <w:t xml:space="preserve"> הפילוח הסטטיסטי</w:t>
      </w:r>
      <w:r w:rsidR="00353680">
        <w:rPr>
          <w:rtl/>
        </w:rPr>
        <w:t>:</w:t>
      </w:r>
      <w:r>
        <w:rPr>
          <w:rtl/>
        </w:rPr>
        <w:t xml:space="preserve"> שלא בדיוק ברור איזה נתונים צריכים להיות </w:t>
      </w:r>
      <w:bookmarkStart w:id="505" w:name="_ETM_Q1_4759418"/>
      <w:bookmarkEnd w:id="505"/>
      <w:r>
        <w:rPr>
          <w:rtl/>
        </w:rPr>
        <w:t>מוצגים ומי הגופים שצריכים להציג. על כ</w:t>
      </w:r>
      <w:bookmarkStart w:id="506" w:name="_ETM_Q1_4763817"/>
      <w:bookmarkEnd w:id="506"/>
      <w:r>
        <w:rPr>
          <w:rtl/>
        </w:rPr>
        <w:t xml:space="preserve">ן יש חשיבות להגביר את השקיפות ואת חשיפת הנתונים, גם </w:t>
      </w:r>
      <w:bookmarkStart w:id="507" w:name="_ETM_Q1_4768644"/>
      <w:bookmarkEnd w:id="507"/>
      <w:r>
        <w:rPr>
          <w:rtl/>
        </w:rPr>
        <w:t xml:space="preserve">במגזר הציבורי ובוודאי במגזר הפרטי. ואגב, אנחנו רואים את </w:t>
      </w:r>
      <w:bookmarkStart w:id="508" w:name="_ETM_Q1_4770624"/>
      <w:bookmarkEnd w:id="508"/>
      <w:r>
        <w:rPr>
          <w:rtl/>
        </w:rPr>
        <w:t xml:space="preserve">זה לא רק במדינות אירופאיות, שחשודות תמיד בהעדפת יתר של </w:t>
      </w:r>
      <w:bookmarkStart w:id="509" w:name="_ETM_Q1_4774572"/>
      <w:bookmarkEnd w:id="509"/>
      <w:r>
        <w:rPr>
          <w:rtl/>
        </w:rPr>
        <w:t>העובדים, אלא גם בארצות הברית. אחד החוקים שאובמה עמל</w:t>
      </w:r>
      <w:bookmarkStart w:id="510" w:name="_ETM_Q1_4781240"/>
      <w:bookmarkEnd w:id="510"/>
      <w:r>
        <w:rPr>
          <w:rtl/>
        </w:rPr>
        <w:t xml:space="preserve"> על קידומו מאז שנבחר הוא איסור של סודיות שכר. </w:t>
      </w:r>
      <w:bookmarkStart w:id="511" w:name="_ETM_Q1_4788565"/>
      <w:bookmarkEnd w:id="511"/>
    </w:p>
    <w:p w:rsidR="00385711" w:rsidRDefault="00385711" w:rsidP="00114B81">
      <w:pPr>
        <w:rPr>
          <w:rtl/>
        </w:rPr>
      </w:pPr>
      <w:bookmarkStart w:id="512" w:name="_ETM_Q1_4789004"/>
      <w:bookmarkEnd w:id="512"/>
    </w:p>
    <w:p w:rsidR="00385711" w:rsidRDefault="00385711" w:rsidP="002177FC">
      <w:pPr>
        <w:rPr>
          <w:rtl/>
        </w:rPr>
      </w:pPr>
      <w:bookmarkStart w:id="513" w:name="_ETM_Q1_4789325"/>
      <w:bookmarkEnd w:id="513"/>
      <w:r>
        <w:rPr>
          <w:rtl/>
        </w:rPr>
        <w:t>אני רוצה להגיד משהו לגבי סוד מסחרי. חשוב לציין ש</w:t>
      </w:r>
      <w:bookmarkStart w:id="514" w:name="_ETM_Q1_4799269"/>
      <w:bookmarkEnd w:id="514"/>
      <w:r>
        <w:rPr>
          <w:rtl/>
        </w:rPr>
        <w:t xml:space="preserve">מעסיקים חולקים בינם לבין עצמם תנאי שכר. התאחדות </w:t>
      </w:r>
      <w:bookmarkStart w:id="515" w:name="_ETM_Q1_4834621"/>
      <w:bookmarkEnd w:id="515"/>
      <w:r>
        <w:rPr>
          <w:rtl/>
        </w:rPr>
        <w:t xml:space="preserve">התעשיינים מפרסמת סקר שכר, ובזמנו </w:t>
      </w:r>
      <w:r w:rsidR="002177FC">
        <w:rPr>
          <w:rtl/>
        </w:rPr>
        <w:t>ביק</w:t>
      </w:r>
      <w:r>
        <w:rPr>
          <w:rtl/>
        </w:rPr>
        <w:t xml:space="preserve">שנו לדבר איתם על </w:t>
      </w:r>
      <w:bookmarkStart w:id="516" w:name="_ETM_Q1_4840153"/>
      <w:bookmarkEnd w:id="516"/>
      <w:r>
        <w:rPr>
          <w:rtl/>
        </w:rPr>
        <w:t>פילוח מג</w:t>
      </w:r>
      <w:r w:rsidR="002177FC">
        <w:rPr>
          <w:rtl/>
        </w:rPr>
        <w:t>דרי ונענינו בשלילה. גם חברת "צבי</w:t>
      </w:r>
      <w:r>
        <w:rPr>
          <w:rtl/>
        </w:rPr>
        <w:t>רן</w:t>
      </w:r>
      <w:r w:rsidR="002177FC">
        <w:rPr>
          <w:rtl/>
        </w:rPr>
        <w:t>"</w:t>
      </w:r>
      <w:r>
        <w:rPr>
          <w:rtl/>
        </w:rPr>
        <w:t xml:space="preserve"> מפרסמת סקר שכר </w:t>
      </w:r>
      <w:bookmarkStart w:id="517" w:name="_ETM_Q1_4842040"/>
      <w:bookmarkEnd w:id="517"/>
      <w:r>
        <w:rPr>
          <w:rtl/>
        </w:rPr>
        <w:t>על נתוני שכר בתעשייה</w:t>
      </w:r>
      <w:r w:rsidR="002177FC">
        <w:rPr>
          <w:rtl/>
        </w:rPr>
        <w:t>,</w:t>
      </w:r>
      <w:r>
        <w:rPr>
          <w:rtl/>
        </w:rPr>
        <w:t xml:space="preserve"> וסירבה להכניס לזה פילוח מגדרי, בטענה </w:t>
      </w:r>
      <w:bookmarkStart w:id="518" w:name="_ETM_Q1_4852202"/>
      <w:bookmarkEnd w:id="518"/>
      <w:r>
        <w:rPr>
          <w:rtl/>
        </w:rPr>
        <w:t xml:space="preserve">שאם יהיה פילוח מגדרי זה יעודד מעסיקים לתת לנשים פחות </w:t>
      </w:r>
      <w:bookmarkStart w:id="519" w:name="_ETM_Q1_4855500"/>
      <w:bookmarkEnd w:id="519"/>
      <w:r w:rsidR="002177FC">
        <w:rPr>
          <w:rtl/>
        </w:rPr>
        <w:t>כי הם יד</w:t>
      </w:r>
      <w:r>
        <w:rPr>
          <w:rtl/>
        </w:rPr>
        <w:t>ע</w:t>
      </w:r>
      <w:r w:rsidR="002177FC">
        <w:rPr>
          <w:rtl/>
        </w:rPr>
        <w:t>ו</w:t>
      </w:r>
      <w:r>
        <w:rPr>
          <w:rtl/>
        </w:rPr>
        <w:t xml:space="preserve"> כמה נשים מקבלות פחות מגברים בכל </w:t>
      </w:r>
      <w:bookmarkStart w:id="520" w:name="_ETM_Q1_4857050"/>
      <w:bookmarkEnd w:id="520"/>
      <w:r>
        <w:rPr>
          <w:rtl/>
        </w:rPr>
        <w:t xml:space="preserve">אחד מענפי התעשייה. כלומר, מעסיקים חולקים את המידע הזה </w:t>
      </w:r>
      <w:bookmarkStart w:id="521" w:name="_ETM_Q1_4858718"/>
      <w:bookmarkEnd w:id="521"/>
      <w:r>
        <w:rPr>
          <w:rtl/>
        </w:rPr>
        <w:t xml:space="preserve">בינם לבין עצמם כשזה טוב להם, אבל הם לא חולקים </w:t>
      </w:r>
      <w:bookmarkStart w:id="522" w:name="_ETM_Q1_4864514"/>
      <w:bookmarkEnd w:id="522"/>
      <w:r>
        <w:rPr>
          <w:rtl/>
        </w:rPr>
        <w:t xml:space="preserve">את זה עם העובדים שלהם ובמיוחד עם העובדות שלהם. </w:t>
      </w:r>
    </w:p>
    <w:p w:rsidR="00385711" w:rsidRDefault="00385711" w:rsidP="00114B81">
      <w:pPr>
        <w:rPr>
          <w:rtl/>
        </w:rPr>
      </w:pPr>
    </w:p>
    <w:p w:rsidR="00F97B9E" w:rsidRDefault="00385711" w:rsidP="00114B81">
      <w:pPr>
        <w:rPr>
          <w:rtl/>
        </w:rPr>
      </w:pPr>
      <w:bookmarkStart w:id="523" w:name="_ETM_Q1_4865525"/>
      <w:bookmarkEnd w:id="523"/>
      <w:r>
        <w:rPr>
          <w:rtl/>
        </w:rPr>
        <w:t xml:space="preserve">דבר </w:t>
      </w:r>
      <w:r w:rsidR="00F97B9E">
        <w:rPr>
          <w:rtl/>
        </w:rPr>
        <w:t xml:space="preserve">אחרון, בהמשך למה שמאירה אמרה על משרדי הממשלה וגם בהמשך למה שעושה הממונה. שוב, אנחנו מברכות </w:t>
      </w:r>
      <w:bookmarkStart w:id="524" w:name="_ETM_Q1_4879127"/>
      <w:bookmarkEnd w:id="524"/>
      <w:r w:rsidR="00F97B9E">
        <w:rPr>
          <w:rtl/>
        </w:rPr>
        <w:t>על הנתונים, אבל חשוב לעבור מ</w:t>
      </w:r>
      <w:r w:rsidR="002177FC">
        <w:rPr>
          <w:rtl/>
        </w:rPr>
        <w:t xml:space="preserve">רק </w:t>
      </w:r>
      <w:r w:rsidR="00F97B9E">
        <w:rPr>
          <w:rtl/>
        </w:rPr>
        <w:t>הסתכלות מגדרית על הנתונים,</w:t>
      </w:r>
      <w:bookmarkStart w:id="525" w:name="_ETM_Q1_4885932"/>
      <w:bookmarkEnd w:id="525"/>
      <w:r w:rsidR="00F97B9E">
        <w:rPr>
          <w:rtl/>
        </w:rPr>
        <w:t xml:space="preserve"> גם לצמצום פערי השכר עצמם, שזה השלב הבא והמתבקש. חלק ממה שאנחנו עושות בשוות ערך </w:t>
      </w:r>
      <w:bookmarkStart w:id="526" w:name="_ETM_Q1_4895904"/>
      <w:bookmarkEnd w:id="526"/>
      <w:r w:rsidR="00F97B9E">
        <w:rPr>
          <w:rtl/>
        </w:rPr>
        <w:t xml:space="preserve">זה לנסות לעבוד עם מעסיקים – אין לי דרך אחרת </w:t>
      </w:r>
      <w:bookmarkStart w:id="527" w:name="_ETM_Q1_4897247"/>
      <w:bookmarkEnd w:id="527"/>
      <w:r w:rsidR="00F97B9E">
        <w:rPr>
          <w:rtl/>
        </w:rPr>
        <w:t xml:space="preserve">להגיד את זה – נאורים, שמעוניינים לבוא ולקחת את הנושא </w:t>
      </w:r>
      <w:bookmarkStart w:id="528" w:name="_ETM_Q1_4902819"/>
      <w:bookmarkEnd w:id="528"/>
      <w:r w:rsidR="00F97B9E">
        <w:rPr>
          <w:rtl/>
        </w:rPr>
        <w:t>הזה ולצמצם את פערי השכר - - -</w:t>
      </w:r>
    </w:p>
    <w:p w:rsidR="00F97B9E" w:rsidRDefault="00F97B9E" w:rsidP="00114B81">
      <w:pPr>
        <w:rPr>
          <w:rtl/>
        </w:rPr>
      </w:pPr>
    </w:p>
    <w:p w:rsidR="00F97B9E" w:rsidRDefault="00F97B9E" w:rsidP="00F97B9E">
      <w:pPr>
        <w:pStyle w:val="a5"/>
        <w:keepNext/>
        <w:rPr>
          <w:rtl/>
        </w:rPr>
      </w:pPr>
      <w:bookmarkStart w:id="529" w:name="_ETM_Q1_4902288"/>
      <w:bookmarkEnd w:id="529"/>
      <w:r>
        <w:rPr>
          <w:rFonts w:hint="eastAsia"/>
          <w:rtl/>
        </w:rPr>
        <w:t>תמי</w:t>
      </w:r>
      <w:r>
        <w:rPr>
          <w:rtl/>
        </w:rPr>
        <w:t xml:space="preserve"> </w:t>
      </w:r>
      <w:r>
        <w:rPr>
          <w:rFonts w:hint="eastAsia"/>
          <w:rtl/>
        </w:rPr>
        <w:t>סלע</w:t>
      </w:r>
      <w:r>
        <w:rPr>
          <w:rtl/>
        </w:rPr>
        <w:t>:</w:t>
      </w:r>
    </w:p>
    <w:p w:rsidR="00F97B9E" w:rsidRDefault="00F97B9E" w:rsidP="00F97B9E">
      <w:pPr>
        <w:pStyle w:val="KeepWithNext"/>
        <w:rPr>
          <w:rtl/>
        </w:rPr>
      </w:pPr>
    </w:p>
    <w:p w:rsidR="00F97B9E" w:rsidRDefault="00F97B9E" w:rsidP="00F97B9E">
      <w:pPr>
        <w:rPr>
          <w:rtl/>
        </w:rPr>
      </w:pPr>
      <w:r>
        <w:rPr>
          <w:rtl/>
        </w:rPr>
        <w:t xml:space="preserve">לקיים את החוק </w:t>
      </w:r>
      <w:bookmarkStart w:id="530" w:name="_ETM_Q1_4902396"/>
      <w:bookmarkEnd w:id="530"/>
      <w:r>
        <w:rPr>
          <w:rtl/>
        </w:rPr>
        <w:t xml:space="preserve">בעצם. </w:t>
      </w:r>
    </w:p>
    <w:p w:rsidR="00F97B9E" w:rsidRDefault="00F97B9E" w:rsidP="00F97B9E">
      <w:pPr>
        <w:rPr>
          <w:rtl/>
        </w:rPr>
      </w:pPr>
    </w:p>
    <w:p w:rsidR="00F97B9E" w:rsidRDefault="00F97B9E" w:rsidP="00F97B9E">
      <w:pPr>
        <w:pStyle w:val="afb"/>
        <w:keepNext/>
        <w:rPr>
          <w:rtl/>
        </w:rPr>
      </w:pPr>
      <w:bookmarkStart w:id="531" w:name="_ETM_Q1_4903597"/>
      <w:bookmarkEnd w:id="531"/>
      <w:r>
        <w:rPr>
          <w:rFonts w:hint="eastAsia"/>
          <w:rtl/>
        </w:rPr>
        <w:t>תמר</w:t>
      </w:r>
      <w:r>
        <w:rPr>
          <w:rtl/>
        </w:rPr>
        <w:t xml:space="preserve"> </w:t>
      </w:r>
      <w:r>
        <w:rPr>
          <w:rFonts w:hint="eastAsia"/>
          <w:rtl/>
        </w:rPr>
        <w:t>אדלשטיין</w:t>
      </w:r>
      <w:r>
        <w:rPr>
          <w:rtl/>
        </w:rPr>
        <w:t xml:space="preserve"> </w:t>
      </w:r>
      <w:r>
        <w:rPr>
          <w:rFonts w:hint="eastAsia"/>
          <w:rtl/>
        </w:rPr>
        <w:t>זקבך</w:t>
      </w:r>
      <w:r>
        <w:rPr>
          <w:rtl/>
        </w:rPr>
        <w:t>:</w:t>
      </w:r>
    </w:p>
    <w:p w:rsidR="00F97B9E" w:rsidRDefault="00F97B9E" w:rsidP="00F97B9E">
      <w:pPr>
        <w:pStyle w:val="KeepWithNext"/>
        <w:rPr>
          <w:rtl/>
        </w:rPr>
      </w:pPr>
    </w:p>
    <w:p w:rsidR="00F97B9E" w:rsidRDefault="00F97B9E" w:rsidP="00F97B9E">
      <w:pPr>
        <w:rPr>
          <w:rtl/>
        </w:rPr>
      </w:pPr>
      <w:r>
        <w:rPr>
          <w:rtl/>
        </w:rPr>
        <w:t xml:space="preserve">לקיים את החוק ולבדוק איך הם בודקים, איך הם מסתכלים על הנתונים, איך הם רואים איך העובדות שלהם </w:t>
      </w:r>
      <w:bookmarkStart w:id="532" w:name="_ETM_Q1_4910561"/>
      <w:bookmarkEnd w:id="532"/>
      <w:r>
        <w:rPr>
          <w:rtl/>
        </w:rPr>
        <w:t xml:space="preserve">עובדות – ולעבוד יחד לצמצום הפערים. אנחנו עושים את זה </w:t>
      </w:r>
      <w:bookmarkStart w:id="533" w:name="_ETM_Q1_4914955"/>
      <w:bookmarkEnd w:id="533"/>
      <w:r>
        <w:rPr>
          <w:rtl/>
        </w:rPr>
        <w:t xml:space="preserve">עם משרד הבריאות, אנחנו עושים את זה עם </w:t>
      </w:r>
      <w:bookmarkStart w:id="534" w:name="_ETM_Q1_4916844"/>
      <w:bookmarkEnd w:id="534"/>
      <w:r>
        <w:rPr>
          <w:rtl/>
        </w:rPr>
        <w:t xml:space="preserve">עיריית באר שבע, אנחנו גם מתחילים לעשות את זה </w:t>
      </w:r>
      <w:bookmarkStart w:id="535" w:name="_ETM_Q1_4918922"/>
      <w:bookmarkEnd w:id="535"/>
      <w:r>
        <w:rPr>
          <w:rtl/>
        </w:rPr>
        <w:t xml:space="preserve">עם חברות פרטיות, וחשוב להמשיך את זה. </w:t>
      </w:r>
    </w:p>
    <w:p w:rsidR="00F97B9E" w:rsidRDefault="00F97B9E" w:rsidP="00F97B9E">
      <w:pPr>
        <w:rPr>
          <w:rtl/>
        </w:rPr>
      </w:pPr>
    </w:p>
    <w:p w:rsidR="00F97B9E" w:rsidRDefault="00F97B9E" w:rsidP="00F97B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7B9E" w:rsidRDefault="00F97B9E" w:rsidP="00F97B9E">
      <w:pPr>
        <w:pStyle w:val="KeepWithNext"/>
        <w:rPr>
          <w:rtl/>
        </w:rPr>
      </w:pPr>
    </w:p>
    <w:p w:rsidR="00A3441F" w:rsidRDefault="00F97B9E" w:rsidP="002177FC">
      <w:pPr>
        <w:rPr>
          <w:rtl/>
        </w:rPr>
      </w:pPr>
      <w:r>
        <w:rPr>
          <w:rtl/>
        </w:rPr>
        <w:t xml:space="preserve">תודה. </w:t>
      </w:r>
      <w:bookmarkStart w:id="536" w:name="_ETM_Q1_4926800"/>
      <w:bookmarkEnd w:id="536"/>
      <w:r>
        <w:rPr>
          <w:rtl/>
        </w:rPr>
        <w:t xml:space="preserve">ופה המקום לברך אתכם ולומר לכם שאנחנו יחד איתכם. אני </w:t>
      </w:r>
      <w:bookmarkStart w:id="537" w:name="_ETM_Q1_4928709"/>
      <w:bookmarkEnd w:id="537"/>
      <w:r>
        <w:rPr>
          <w:rtl/>
        </w:rPr>
        <w:t xml:space="preserve">עוצרת את החלק הזה של הדיון ומכריזה שהמשך הדיון </w:t>
      </w:r>
      <w:bookmarkStart w:id="538" w:name="_ETM_Q1_4935946"/>
      <w:bookmarkEnd w:id="538"/>
      <w:r>
        <w:rPr>
          <w:rtl/>
        </w:rPr>
        <w:t xml:space="preserve">יתקיים ביום שלישי, 4 בפברואר, בשעה 10:00 בבוקר, כאן בוועדה </w:t>
      </w:r>
      <w:bookmarkStart w:id="539" w:name="_ETM_Q1_4942987"/>
      <w:bookmarkEnd w:id="539"/>
      <w:r>
        <w:rPr>
          <w:rtl/>
        </w:rPr>
        <w:t>לקידום מעמד האישה. אני מבקשת מכולם להעביר לנו ניירות עמדה</w:t>
      </w:r>
      <w:bookmarkStart w:id="540" w:name="_ETM_Q1_4949870"/>
      <w:bookmarkEnd w:id="540"/>
      <w:r>
        <w:rPr>
          <w:rtl/>
        </w:rPr>
        <w:t xml:space="preserve"> וה</w:t>
      </w:r>
      <w:r w:rsidR="00A3441F">
        <w:rPr>
          <w:rtl/>
        </w:rPr>
        <w:t>ס</w:t>
      </w:r>
      <w:r>
        <w:rPr>
          <w:rtl/>
        </w:rPr>
        <w:t>תייגויות, בצור</w:t>
      </w:r>
      <w:r w:rsidR="00A3441F">
        <w:rPr>
          <w:rtl/>
        </w:rPr>
        <w:t>ה מקובלת</w:t>
      </w:r>
      <w:r w:rsidR="002177FC">
        <w:rPr>
          <w:rtl/>
        </w:rPr>
        <w:t>.</w:t>
      </w:r>
      <w:r w:rsidR="00A3441F">
        <w:rPr>
          <w:rtl/>
        </w:rPr>
        <w:t xml:space="preserve"> אני אשמח </w:t>
      </w:r>
      <w:bookmarkStart w:id="541" w:name="_ETM_Q1_4954498"/>
      <w:bookmarkEnd w:id="541"/>
      <w:r w:rsidR="00A3441F">
        <w:rPr>
          <w:rtl/>
        </w:rPr>
        <w:t xml:space="preserve">לקרוא את זה בדרך המקובלת ולא דרך עיתונים. </w:t>
      </w:r>
      <w:bookmarkStart w:id="542" w:name="_ETM_Q1_4957448"/>
      <w:bookmarkEnd w:id="542"/>
    </w:p>
    <w:p w:rsidR="002177FC" w:rsidRDefault="002177FC" w:rsidP="002177FC">
      <w:pPr>
        <w:rPr>
          <w:rtl/>
        </w:rPr>
      </w:pPr>
    </w:p>
    <w:p w:rsidR="003E05D6" w:rsidRDefault="002177FC" w:rsidP="002177FC">
      <w:pPr>
        <w:pStyle w:val="a7"/>
        <w:keepNext/>
        <w:rPr>
          <w:rtl/>
        </w:rPr>
      </w:pPr>
      <w:r>
        <w:rPr>
          <w:rtl/>
        </w:rPr>
        <w:br w:type="page"/>
      </w:r>
      <w:r w:rsidR="00766403">
        <w:rPr>
          <w:u w:val="none"/>
          <w:rtl/>
        </w:rPr>
        <w:t xml:space="preserve">2. </w:t>
      </w:r>
      <w:r>
        <w:rPr>
          <w:rFonts w:hint="eastAsia"/>
          <w:rtl/>
        </w:rPr>
        <w:t>יישום</w:t>
      </w:r>
      <w:r>
        <w:rPr>
          <w:rtl/>
        </w:rPr>
        <w:t xml:space="preserve"> </w:t>
      </w:r>
      <w:r>
        <w:rPr>
          <w:rFonts w:hint="eastAsia"/>
          <w:rtl/>
        </w:rPr>
        <w:t>החקיקה</w:t>
      </w:r>
      <w:r>
        <w:rPr>
          <w:rtl/>
        </w:rPr>
        <w:t xml:space="preserve"> </w:t>
      </w:r>
      <w:r>
        <w:rPr>
          <w:rFonts w:hint="eastAsia"/>
          <w:rtl/>
        </w:rPr>
        <w:t>המחייבת</w:t>
      </w:r>
      <w:r>
        <w:rPr>
          <w:rtl/>
        </w:rPr>
        <w:t xml:space="preserve"> </w:t>
      </w:r>
      <w:r>
        <w:rPr>
          <w:rFonts w:hint="eastAsia"/>
          <w:rtl/>
        </w:rPr>
        <w:t>גופים</w:t>
      </w:r>
      <w:r>
        <w:rPr>
          <w:rtl/>
        </w:rPr>
        <w:t xml:space="preserve"> </w:t>
      </w:r>
      <w:r>
        <w:rPr>
          <w:rFonts w:hint="eastAsia"/>
          <w:rtl/>
        </w:rPr>
        <w:t>ציבוריים</w:t>
      </w:r>
      <w:r>
        <w:rPr>
          <w:rtl/>
        </w:rPr>
        <w:t xml:space="preserve"> </w:t>
      </w:r>
      <w:r>
        <w:rPr>
          <w:rFonts w:hint="eastAsia"/>
          <w:rtl/>
        </w:rPr>
        <w:t>לפרסום</w:t>
      </w:r>
      <w:r>
        <w:rPr>
          <w:rtl/>
        </w:rPr>
        <w:t xml:space="preserve"> </w:t>
      </w:r>
      <w:r>
        <w:rPr>
          <w:rFonts w:hint="eastAsia"/>
          <w:rtl/>
        </w:rPr>
        <w:t>מידע</w:t>
      </w:r>
      <w:r>
        <w:rPr>
          <w:rtl/>
        </w:rPr>
        <w:t xml:space="preserve"> </w:t>
      </w:r>
      <w:r>
        <w:rPr>
          <w:rFonts w:hint="eastAsia"/>
          <w:rtl/>
        </w:rPr>
        <w:t>בפילוח</w:t>
      </w:r>
      <w:r>
        <w:rPr>
          <w:rtl/>
        </w:rPr>
        <w:t xml:space="preserve"> </w:t>
      </w:r>
      <w:r>
        <w:rPr>
          <w:rFonts w:hint="eastAsia"/>
          <w:rtl/>
        </w:rPr>
        <w:t>מגדרי</w:t>
      </w:r>
    </w:p>
    <w:p w:rsidR="002177FC" w:rsidRPr="003E05D6" w:rsidRDefault="002177FC" w:rsidP="003E05D6">
      <w:pPr>
        <w:rPr>
          <w:rtl/>
        </w:rPr>
      </w:pPr>
    </w:p>
    <w:p w:rsidR="002177FC" w:rsidRDefault="002177FC" w:rsidP="002177FC">
      <w:pPr>
        <w:pStyle w:val="KeepWithNext"/>
        <w:rPr>
          <w:rtl/>
        </w:rPr>
      </w:pPr>
    </w:p>
    <w:p w:rsidR="002177FC" w:rsidRDefault="002177FC" w:rsidP="002177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441F" w:rsidRDefault="00A3441F" w:rsidP="002177FC">
      <w:pPr>
        <w:ind w:firstLine="0"/>
        <w:rPr>
          <w:rtl/>
        </w:rPr>
      </w:pPr>
      <w:bookmarkStart w:id="543" w:name="_ETM_Q1_4957660"/>
      <w:bookmarkEnd w:id="543"/>
    </w:p>
    <w:p w:rsidR="00A3441F" w:rsidRDefault="00A3441F" w:rsidP="00F97B9E">
      <w:pPr>
        <w:rPr>
          <w:rtl/>
        </w:rPr>
      </w:pPr>
      <w:r>
        <w:rPr>
          <w:rtl/>
        </w:rPr>
        <w:t xml:space="preserve">אנחנו עוברים לחלק השני של הדיון, שעוסק בחוק בישראל, שאינו </w:t>
      </w:r>
      <w:bookmarkStart w:id="544" w:name="_ETM_Q1_4958434"/>
      <w:bookmarkEnd w:id="544"/>
      <w:r>
        <w:rPr>
          <w:rtl/>
        </w:rPr>
        <w:t xml:space="preserve">מיושם באופן מלא. יעל נתן, דוברת הלשכה המרכזית לסטטיסטיקה, </w:t>
      </w:r>
      <w:bookmarkStart w:id="545" w:name="_ETM_Q1_4964986"/>
      <w:bookmarkEnd w:id="545"/>
      <w:r>
        <w:rPr>
          <w:rtl/>
        </w:rPr>
        <w:t xml:space="preserve">בבקשה, גברתי. </w:t>
      </w:r>
    </w:p>
    <w:p w:rsidR="00A3441F" w:rsidRDefault="00A3441F" w:rsidP="00F97B9E">
      <w:pPr>
        <w:rPr>
          <w:rtl/>
        </w:rPr>
      </w:pPr>
    </w:p>
    <w:p w:rsidR="00A3441F" w:rsidRDefault="00A3441F" w:rsidP="00A3441F">
      <w:pPr>
        <w:pStyle w:val="afb"/>
        <w:keepNext/>
        <w:rPr>
          <w:rtl/>
        </w:rPr>
      </w:pPr>
      <w:bookmarkStart w:id="546" w:name="_ETM_Q1_4965322"/>
      <w:bookmarkEnd w:id="546"/>
      <w:r>
        <w:rPr>
          <w:rFonts w:hint="eastAsia"/>
          <w:rtl/>
        </w:rPr>
        <w:t>יעל</w:t>
      </w:r>
      <w:r>
        <w:rPr>
          <w:rtl/>
        </w:rPr>
        <w:t xml:space="preserve"> </w:t>
      </w:r>
      <w:r>
        <w:rPr>
          <w:rFonts w:hint="eastAsia"/>
          <w:rtl/>
        </w:rPr>
        <w:t>נתן</w:t>
      </w:r>
      <w:r>
        <w:rPr>
          <w:rtl/>
        </w:rPr>
        <w:t>:</w:t>
      </w:r>
    </w:p>
    <w:p w:rsidR="00A3441F" w:rsidRDefault="00A3441F" w:rsidP="00A3441F">
      <w:pPr>
        <w:pStyle w:val="KeepWithNext"/>
        <w:rPr>
          <w:rtl/>
        </w:rPr>
      </w:pPr>
    </w:p>
    <w:p w:rsidR="00A3441F" w:rsidRDefault="00A3441F" w:rsidP="00A3441F">
      <w:pPr>
        <w:rPr>
          <w:rtl/>
        </w:rPr>
      </w:pPr>
      <w:r>
        <w:rPr>
          <w:rtl/>
        </w:rPr>
        <w:t xml:space="preserve">שלום רב. אני בעצם באה במקום יפית </w:t>
      </w:r>
      <w:bookmarkStart w:id="547" w:name="_ETM_Q1_4974976"/>
      <w:bookmarkEnd w:id="547"/>
      <w:r>
        <w:rPr>
          <w:rtl/>
        </w:rPr>
        <w:t xml:space="preserve">אלפנדרי, שממונה על קידום מעמד האישה במשרדנו ופשוט לא יכלה להגיע. נמצאת איתי נורית דוברין, שאחראית על הסקר החברתי. </w:t>
      </w:r>
      <w:bookmarkStart w:id="548" w:name="_ETM_Q1_4987998"/>
      <w:bookmarkEnd w:id="548"/>
    </w:p>
    <w:p w:rsidR="00A3441F" w:rsidRDefault="00A3441F" w:rsidP="00A3441F">
      <w:pPr>
        <w:rPr>
          <w:rtl/>
        </w:rPr>
      </w:pPr>
    </w:p>
    <w:p w:rsidR="00114B81" w:rsidRDefault="00A3441F" w:rsidP="002177FC">
      <w:pPr>
        <w:rPr>
          <w:rtl/>
        </w:rPr>
      </w:pPr>
      <w:bookmarkStart w:id="549" w:name="_ETM_Q1_4988433"/>
      <w:bookmarkEnd w:id="549"/>
      <w:r>
        <w:rPr>
          <w:rtl/>
        </w:rPr>
        <w:t>אנחנו מאז ומתמיד מפיצים נתונים ומעמידים אותם לרשות הציבור</w:t>
      </w:r>
      <w:bookmarkStart w:id="550" w:name="_ETM_Q1_4998162"/>
      <w:bookmarkEnd w:id="550"/>
      <w:r>
        <w:rPr>
          <w:rtl/>
        </w:rPr>
        <w:t>. נתונים לפי מין. בעבר הרחוק לא קראנו לזה "מגדר</w:t>
      </w:r>
      <w:bookmarkStart w:id="551" w:name="_ETM_Q1_5001434"/>
      <w:bookmarkEnd w:id="551"/>
      <w:r w:rsidR="002177FC">
        <w:rPr>
          <w:rtl/>
        </w:rPr>
        <w:t>"</w:t>
      </w:r>
      <w:r>
        <w:rPr>
          <w:rtl/>
        </w:rPr>
        <w:t>, כי המילה עדיין לא הייתה בשימו</w:t>
      </w:r>
      <w:r w:rsidR="002177FC">
        <w:rPr>
          <w:rtl/>
        </w:rPr>
        <w:t>ש</w:t>
      </w:r>
      <w:r>
        <w:rPr>
          <w:rtl/>
        </w:rPr>
        <w:t xml:space="preserve"> שלנו. כ</w:t>
      </w:r>
      <w:bookmarkStart w:id="552" w:name="_ETM_Q1_5007323"/>
      <w:bookmarkEnd w:id="552"/>
      <w:r>
        <w:rPr>
          <w:rtl/>
        </w:rPr>
        <w:t>מעט כל נושא –</w:t>
      </w:r>
      <w:r w:rsidR="002177FC">
        <w:rPr>
          <w:rtl/>
        </w:rPr>
        <w:t xml:space="preserve"> </w:t>
      </w:r>
      <w:r>
        <w:rPr>
          <w:rtl/>
        </w:rPr>
        <w:t>אני חושבת ש</w:t>
      </w:r>
      <w:r w:rsidR="002177FC">
        <w:rPr>
          <w:rtl/>
        </w:rPr>
        <w:t xml:space="preserve">אפילו </w:t>
      </w:r>
      <w:r>
        <w:rPr>
          <w:rtl/>
        </w:rPr>
        <w:t xml:space="preserve">כל נושא – אנחנו מכסים </w:t>
      </w:r>
      <w:bookmarkStart w:id="553" w:name="_ETM_Q1_5011479"/>
      <w:bookmarkEnd w:id="553"/>
      <w:r>
        <w:rPr>
          <w:rtl/>
        </w:rPr>
        <w:t>גם עם נתונים לפי מין</w:t>
      </w:r>
      <w:r w:rsidR="002177FC">
        <w:rPr>
          <w:rtl/>
        </w:rPr>
        <w:t xml:space="preserve">; </w:t>
      </w:r>
      <w:r>
        <w:rPr>
          <w:rtl/>
        </w:rPr>
        <w:t xml:space="preserve">אם זה בשנתון </w:t>
      </w:r>
      <w:bookmarkStart w:id="554" w:name="_ETM_Q1_5008670"/>
      <w:bookmarkEnd w:id="554"/>
      <w:r>
        <w:rPr>
          <w:rtl/>
        </w:rPr>
        <w:t xml:space="preserve">הסטטיסטי שלנו, אם זה בפרסומים שלפניכם. יש כאן את הפרסום שלנו "נשים וגברים בישראל", שיש לו ביקוש </w:t>
      </w:r>
      <w:bookmarkStart w:id="555" w:name="_ETM_Q1_5020814"/>
      <w:bookmarkEnd w:id="555"/>
      <w:r>
        <w:rPr>
          <w:rtl/>
        </w:rPr>
        <w:t xml:space="preserve">עצום. אנחנו מחדשים אותו מדי שנתיים, בגלל בעיות </w:t>
      </w:r>
      <w:bookmarkStart w:id="556" w:name="_ETM_Q1_5023895"/>
      <w:bookmarkEnd w:id="556"/>
      <w:r>
        <w:rPr>
          <w:rtl/>
        </w:rPr>
        <w:t xml:space="preserve">תקציביות. </w:t>
      </w:r>
      <w:r w:rsidR="002177FC">
        <w:rPr>
          <w:rtl/>
        </w:rPr>
        <w:t xml:space="preserve">בנוסף, </w:t>
      </w:r>
      <w:r>
        <w:rPr>
          <w:rtl/>
        </w:rPr>
        <w:t>מדי שנה אנחנו מוציאים הודעה לעיתונות – לקט נתונים לרגל יום האישה. אנחנו לא חושפים שם פערי</w:t>
      </w:r>
      <w:bookmarkStart w:id="557" w:name="_ETM_Q1_5029455"/>
      <w:bookmarkEnd w:id="557"/>
      <w:r>
        <w:rPr>
          <w:rtl/>
        </w:rPr>
        <w:t>ם, אנחנו</w:t>
      </w:r>
      <w:r w:rsidR="002177FC">
        <w:rPr>
          <w:rtl/>
        </w:rPr>
        <w:t xml:space="preserve"> לא קוראים לזה פער, אנחנו לא קור</w:t>
      </w:r>
      <w:r>
        <w:rPr>
          <w:rtl/>
        </w:rPr>
        <w:t xml:space="preserve">אים לילד </w:t>
      </w:r>
      <w:bookmarkStart w:id="558" w:name="_ETM_Q1_5034416"/>
      <w:bookmarkEnd w:id="558"/>
      <w:r>
        <w:rPr>
          <w:rtl/>
        </w:rPr>
        <w:t xml:space="preserve">בשמו, אלא רק משקפים את הנתונים, והם מדברים בעד </w:t>
      </w:r>
      <w:bookmarkStart w:id="559" w:name="_ETM_Q1_5035312"/>
      <w:bookmarkEnd w:id="559"/>
      <w:r>
        <w:rPr>
          <w:rtl/>
        </w:rPr>
        <w:t xml:space="preserve">עצמם. בנוסף, יש לנו את דוח "פני החברה", </w:t>
      </w:r>
      <w:bookmarkStart w:id="560" w:name="_ETM_Q1_5038267"/>
      <w:bookmarkEnd w:id="560"/>
      <w:r>
        <w:rPr>
          <w:rtl/>
        </w:rPr>
        <w:t xml:space="preserve">שהוצאנו לאחרונה, שבשנת 2009 היה מוקדש לפערים בין גברים לנשים. </w:t>
      </w:r>
      <w:bookmarkStart w:id="561" w:name="_ETM_Q1_5045710"/>
      <w:bookmarkEnd w:id="561"/>
    </w:p>
    <w:p w:rsidR="00A3441F" w:rsidRDefault="00A3441F" w:rsidP="00A3441F">
      <w:pPr>
        <w:rPr>
          <w:rtl/>
        </w:rPr>
      </w:pPr>
    </w:p>
    <w:p w:rsidR="00A3441F" w:rsidRDefault="00A3441F" w:rsidP="00A3441F">
      <w:pPr>
        <w:rPr>
          <w:rtl/>
        </w:rPr>
      </w:pPr>
      <w:bookmarkStart w:id="562" w:name="_ETM_Q1_5046036"/>
      <w:bookmarkEnd w:id="562"/>
      <w:r>
        <w:rPr>
          <w:rtl/>
        </w:rPr>
        <w:t xml:space="preserve">אני </w:t>
      </w:r>
      <w:r w:rsidR="00172AA7">
        <w:rPr>
          <w:rtl/>
        </w:rPr>
        <w:t xml:space="preserve">אראה במצגת כמה תרשימים שמראים את אופן </w:t>
      </w:r>
      <w:bookmarkStart w:id="563" w:name="_ETM_Q1_5067893"/>
      <w:bookmarkEnd w:id="563"/>
      <w:r w:rsidR="00172AA7">
        <w:rPr>
          <w:rtl/>
        </w:rPr>
        <w:t xml:space="preserve">הצגת הנתונים של ההבדלים בין גברים לנשים בעולם ובארץ. </w:t>
      </w:r>
      <w:bookmarkStart w:id="564" w:name="_ETM_Q1_5076876"/>
      <w:bookmarkEnd w:id="564"/>
    </w:p>
    <w:p w:rsidR="00172AA7" w:rsidRDefault="00172AA7" w:rsidP="00A3441F">
      <w:pPr>
        <w:rPr>
          <w:rtl/>
        </w:rPr>
      </w:pPr>
    </w:p>
    <w:p w:rsidR="00172AA7" w:rsidRDefault="00172AA7" w:rsidP="00A3441F">
      <w:pPr>
        <w:rPr>
          <w:rtl/>
        </w:rPr>
      </w:pPr>
      <w:r>
        <w:rPr>
          <w:rtl/>
        </w:rPr>
        <w:t xml:space="preserve">שוב, בלמ"ס אין גוף נפרד שעוסק בסטטיסטיקה מגדרית, אלא </w:t>
      </w:r>
      <w:bookmarkStart w:id="565" w:name="_ETM_Q1_5081160"/>
      <w:bookmarkEnd w:id="565"/>
      <w:r>
        <w:rPr>
          <w:rtl/>
        </w:rPr>
        <w:t xml:space="preserve">אנחנו פשוט עושים זאת באופן שוטף. </w:t>
      </w:r>
    </w:p>
    <w:p w:rsidR="00172AA7" w:rsidRDefault="00172AA7" w:rsidP="00A3441F">
      <w:pPr>
        <w:rPr>
          <w:rtl/>
        </w:rPr>
      </w:pPr>
    </w:p>
    <w:p w:rsidR="002C63C3" w:rsidRDefault="00172AA7" w:rsidP="002C63C3">
      <w:pPr>
        <w:rPr>
          <w:rtl/>
        </w:rPr>
      </w:pPr>
      <w:bookmarkStart w:id="566" w:name="_ETM_Q1_5084150"/>
      <w:bookmarkEnd w:id="566"/>
      <w:r>
        <w:rPr>
          <w:rtl/>
        </w:rPr>
        <w:t xml:space="preserve">אגב, העלון הראשון שהוצאנו, "נשים בראי הסטטיסטיקה" היה בשנת </w:t>
      </w:r>
      <w:bookmarkStart w:id="567" w:name="_ETM_Q1_5094490"/>
      <w:bookmarkEnd w:id="567"/>
      <w:r>
        <w:rPr>
          <w:rtl/>
        </w:rPr>
        <w:t xml:space="preserve">1996, והוא מביא נתונים כבר משנת 1976. אנחנו מוציאים נתונים </w:t>
      </w:r>
      <w:bookmarkStart w:id="568" w:name="_ETM_Q1_5101413"/>
      <w:bookmarkEnd w:id="568"/>
      <w:r>
        <w:rPr>
          <w:rtl/>
        </w:rPr>
        <w:t>ב</w:t>
      </w:r>
      <w:r w:rsidR="002C63C3">
        <w:rPr>
          <w:rtl/>
        </w:rPr>
        <w:t>אופן שוטף גם בעלון "סטטיסטיקל" ו</w:t>
      </w:r>
      <w:r>
        <w:rPr>
          <w:rtl/>
        </w:rPr>
        <w:t>גם בהודעות לעיתונות</w:t>
      </w:r>
      <w:bookmarkStart w:id="569" w:name="_ETM_Q1_5105910"/>
      <w:bookmarkEnd w:id="569"/>
      <w:r>
        <w:rPr>
          <w:rtl/>
        </w:rPr>
        <w:t xml:space="preserve">. </w:t>
      </w:r>
    </w:p>
    <w:p w:rsidR="002C63C3" w:rsidRDefault="002C63C3" w:rsidP="002C63C3">
      <w:pPr>
        <w:rPr>
          <w:rtl/>
        </w:rPr>
      </w:pPr>
    </w:p>
    <w:p w:rsidR="00172AA7" w:rsidRDefault="00172AA7" w:rsidP="002C63C3">
      <w:pPr>
        <w:rPr>
          <w:rtl/>
        </w:rPr>
      </w:pPr>
      <w:r>
        <w:rPr>
          <w:rtl/>
        </w:rPr>
        <w:t xml:space="preserve">הנתונים שנמצאים </w:t>
      </w:r>
      <w:r w:rsidR="002C63C3">
        <w:rPr>
          <w:rtl/>
        </w:rPr>
        <w:t>במצגת</w:t>
      </w:r>
      <w:r>
        <w:rPr>
          <w:rtl/>
        </w:rPr>
        <w:t xml:space="preserve"> מתייחסים לדמוגרפיה, חינוך, הכנסות, בריאות </w:t>
      </w:r>
      <w:bookmarkStart w:id="570" w:name="_ETM_Q1_5110229"/>
      <w:bookmarkEnd w:id="570"/>
      <w:r>
        <w:rPr>
          <w:rtl/>
        </w:rPr>
        <w:t xml:space="preserve">וכולי. בתרשים שלפנינו רואים את שיעור הפריון הכולל </w:t>
      </w:r>
      <w:bookmarkStart w:id="571" w:name="_ETM_Q1_5125149"/>
      <w:bookmarkEnd w:id="571"/>
      <w:r>
        <w:rPr>
          <w:rtl/>
        </w:rPr>
        <w:t xml:space="preserve">של נשים. הנתונים מתייחסים ל-2008 ו-2009, אבל אין הבדלים משמעותיים. ב-2011 כבר הגענו לפריון כולל של 3, </w:t>
      </w:r>
      <w:bookmarkStart w:id="572" w:name="_ETM_Q1_5136127"/>
      <w:bookmarkEnd w:id="572"/>
      <w:r>
        <w:rPr>
          <w:rtl/>
        </w:rPr>
        <w:t xml:space="preserve">שזה מספר הלידות הממוצע שאישה יולדת בחייה. אפשר לראות </w:t>
      </w:r>
      <w:bookmarkStart w:id="573" w:name="_ETM_Q1_5143131"/>
      <w:bookmarkEnd w:id="573"/>
      <w:r>
        <w:rPr>
          <w:rtl/>
        </w:rPr>
        <w:t xml:space="preserve">כאן את הנתונים בעולם לעומת ישראל. </w:t>
      </w:r>
    </w:p>
    <w:p w:rsidR="00172AA7" w:rsidRDefault="00172AA7" w:rsidP="00A3441F">
      <w:pPr>
        <w:rPr>
          <w:rtl/>
        </w:rPr>
      </w:pPr>
    </w:p>
    <w:p w:rsidR="00172AA7" w:rsidRDefault="00172AA7" w:rsidP="00663BAB">
      <w:pPr>
        <w:rPr>
          <w:rtl/>
        </w:rPr>
      </w:pPr>
      <w:bookmarkStart w:id="574" w:name="_ETM_Q1_5146205"/>
      <w:bookmarkEnd w:id="574"/>
      <w:r>
        <w:rPr>
          <w:rtl/>
        </w:rPr>
        <w:t>השקף ה</w:t>
      </w:r>
      <w:r w:rsidR="00663BAB">
        <w:rPr>
          <w:rtl/>
        </w:rPr>
        <w:t>בא</w:t>
      </w:r>
      <w:r>
        <w:rPr>
          <w:rtl/>
        </w:rPr>
        <w:t xml:space="preserve"> מציג </w:t>
      </w:r>
      <w:bookmarkStart w:id="575" w:name="_ETM_Q1_5151035"/>
      <w:bookmarkEnd w:id="575"/>
      <w:r>
        <w:rPr>
          <w:rtl/>
        </w:rPr>
        <w:t>את תוחלת החיים בישראל לפי גברים-נשים.</w:t>
      </w:r>
      <w:bookmarkStart w:id="576" w:name="_ETM_Q1_5164581"/>
      <w:bookmarkEnd w:id="576"/>
      <w:r>
        <w:rPr>
          <w:rtl/>
        </w:rPr>
        <w:t xml:space="preserve"> יש כאן </w:t>
      </w:r>
      <w:bookmarkStart w:id="577" w:name="_ETM_Q1_5167959"/>
      <w:bookmarkEnd w:id="577"/>
      <w:r>
        <w:rPr>
          <w:rtl/>
        </w:rPr>
        <w:t>תרשים נוסף על תוחלת חיי גברים ונשים במדינות ה-</w:t>
      </w:r>
      <w:r>
        <w:t>OECD</w:t>
      </w:r>
      <w:r>
        <w:rPr>
          <w:rtl/>
        </w:rPr>
        <w:t xml:space="preserve">. </w:t>
      </w:r>
      <w:bookmarkStart w:id="578" w:name="_ETM_Q1_5175300"/>
      <w:bookmarkEnd w:id="578"/>
      <w:r>
        <w:rPr>
          <w:rtl/>
        </w:rPr>
        <w:t xml:space="preserve">הנתונים מדברים בעד עצמם. </w:t>
      </w:r>
    </w:p>
    <w:p w:rsidR="00172AA7" w:rsidRDefault="00172AA7" w:rsidP="00172AA7">
      <w:pPr>
        <w:rPr>
          <w:rtl/>
        </w:rPr>
      </w:pPr>
    </w:p>
    <w:p w:rsidR="00172AA7" w:rsidRDefault="00172AA7" w:rsidP="00172AA7">
      <w:pPr>
        <w:rPr>
          <w:rtl/>
        </w:rPr>
      </w:pPr>
      <w:bookmarkStart w:id="579" w:name="_ETM_Q1_5175334"/>
      <w:bookmarkEnd w:id="579"/>
      <w:r>
        <w:rPr>
          <w:rtl/>
        </w:rPr>
        <w:t xml:space="preserve">יש כאן שקף של </w:t>
      </w:r>
      <w:bookmarkStart w:id="580" w:name="_ETM_Q1_5175451"/>
      <w:bookmarkEnd w:id="580"/>
      <w:r>
        <w:rPr>
          <w:rtl/>
        </w:rPr>
        <w:t xml:space="preserve">שיעור המעשנים במדינות נבחרות. בישראל האחוז די גבוה, אבל בקרב </w:t>
      </w:r>
      <w:bookmarkStart w:id="581" w:name="_ETM_Q1_5186393"/>
      <w:bookmarkEnd w:id="581"/>
      <w:r>
        <w:rPr>
          <w:rtl/>
        </w:rPr>
        <w:t xml:space="preserve">הנשים הוא נמוך יותר. </w:t>
      </w:r>
    </w:p>
    <w:p w:rsidR="00172AA7" w:rsidRDefault="00172AA7" w:rsidP="00172AA7">
      <w:pPr>
        <w:rPr>
          <w:rtl/>
        </w:rPr>
      </w:pPr>
      <w:bookmarkStart w:id="582" w:name="_ETM_Q1_5189353"/>
      <w:bookmarkEnd w:id="582"/>
    </w:p>
    <w:p w:rsidR="00172AA7" w:rsidRDefault="00172AA7" w:rsidP="00172AA7">
      <w:pPr>
        <w:rPr>
          <w:rtl/>
        </w:rPr>
      </w:pPr>
      <w:bookmarkStart w:id="583" w:name="_ETM_Q1_5189694"/>
      <w:bookmarkEnd w:id="583"/>
      <w:r>
        <w:rPr>
          <w:rtl/>
        </w:rPr>
        <w:t xml:space="preserve">בנתוני חינוך והשכלה – </w:t>
      </w:r>
      <w:bookmarkStart w:id="584" w:name="_ETM_Q1_5197029"/>
      <w:bookmarkEnd w:id="584"/>
      <w:r>
        <w:rPr>
          <w:rtl/>
        </w:rPr>
        <w:t xml:space="preserve">התפלגות בוגרי תואר ראשון לפי מין ומדינה בשנים 2006, 2007. ההבדלים הם לא דרמטיים, </w:t>
      </w:r>
      <w:bookmarkStart w:id="585" w:name="_ETM_Q1_5199189"/>
      <w:bookmarkEnd w:id="585"/>
      <w:r>
        <w:rPr>
          <w:rtl/>
        </w:rPr>
        <w:t xml:space="preserve">אבל הם מתקדמים, כלומר, הנשים ממשיכות לעלות. </w:t>
      </w:r>
    </w:p>
    <w:p w:rsidR="00172AA7" w:rsidRDefault="00172AA7" w:rsidP="00172AA7">
      <w:pPr>
        <w:rPr>
          <w:rtl/>
        </w:rPr>
      </w:pPr>
      <w:bookmarkStart w:id="586" w:name="_ETM_Q1_5207140"/>
      <w:bookmarkEnd w:id="586"/>
    </w:p>
    <w:p w:rsidR="00172AA7" w:rsidRDefault="00172AA7" w:rsidP="00172AA7">
      <w:pPr>
        <w:pStyle w:val="af8"/>
        <w:keepNext/>
        <w:rPr>
          <w:rtl/>
        </w:rPr>
      </w:pPr>
      <w:bookmarkStart w:id="587" w:name="_ETM_Q1_5207504"/>
      <w:bookmarkEnd w:id="58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72AA7" w:rsidRDefault="00172AA7" w:rsidP="00172AA7">
      <w:pPr>
        <w:pStyle w:val="KeepWithNext"/>
        <w:rPr>
          <w:rtl/>
        </w:rPr>
      </w:pPr>
    </w:p>
    <w:p w:rsidR="00172AA7" w:rsidRDefault="00172AA7" w:rsidP="00172AA7">
      <w:pPr>
        <w:rPr>
          <w:rtl/>
        </w:rPr>
      </w:pPr>
      <w:r>
        <w:rPr>
          <w:rtl/>
        </w:rPr>
        <w:t xml:space="preserve">אבל </w:t>
      </w:r>
      <w:bookmarkStart w:id="588" w:name="_ETM_Q1_5206531"/>
      <w:bookmarkEnd w:id="588"/>
      <w:r>
        <w:rPr>
          <w:rtl/>
        </w:rPr>
        <w:t xml:space="preserve">זה 2007, 2008. היום, ב-2014, הנתונים השתנו לחלוטין. בכל </w:t>
      </w:r>
      <w:bookmarkStart w:id="589" w:name="_ETM_Q1_5208753"/>
      <w:bookmarkEnd w:id="589"/>
      <w:r>
        <w:rPr>
          <w:rtl/>
        </w:rPr>
        <w:t xml:space="preserve">בוגרי תואר ראשון, שני ושלישי יש רוב נשי. </w:t>
      </w:r>
    </w:p>
    <w:p w:rsidR="00172AA7" w:rsidRDefault="00172AA7" w:rsidP="00172AA7">
      <w:pPr>
        <w:rPr>
          <w:rtl/>
        </w:rPr>
      </w:pPr>
      <w:bookmarkStart w:id="590" w:name="_ETM_Q1_5209879"/>
      <w:bookmarkEnd w:id="590"/>
    </w:p>
    <w:p w:rsidR="00172AA7" w:rsidRDefault="00172AA7" w:rsidP="00172AA7">
      <w:pPr>
        <w:pStyle w:val="a5"/>
        <w:keepNext/>
        <w:rPr>
          <w:rtl/>
        </w:rPr>
      </w:pPr>
      <w:bookmarkStart w:id="591" w:name="_ETM_Q1_5210251"/>
      <w:bookmarkEnd w:id="591"/>
      <w:r>
        <w:rPr>
          <w:rFonts w:hint="eastAsia"/>
          <w:rtl/>
        </w:rPr>
        <w:t>תמי</w:t>
      </w:r>
      <w:r>
        <w:rPr>
          <w:rtl/>
        </w:rPr>
        <w:t xml:space="preserve"> </w:t>
      </w:r>
      <w:r>
        <w:rPr>
          <w:rFonts w:hint="eastAsia"/>
          <w:rtl/>
        </w:rPr>
        <w:t>סלע</w:t>
      </w:r>
      <w:r>
        <w:rPr>
          <w:rtl/>
        </w:rPr>
        <w:t>:</w:t>
      </w:r>
    </w:p>
    <w:p w:rsidR="00172AA7" w:rsidRDefault="00172AA7" w:rsidP="00172AA7">
      <w:pPr>
        <w:pStyle w:val="KeepWithNext"/>
        <w:rPr>
          <w:rtl/>
        </w:rPr>
      </w:pPr>
    </w:p>
    <w:p w:rsidR="00172AA7" w:rsidRDefault="00172AA7" w:rsidP="00172AA7">
      <w:pPr>
        <w:rPr>
          <w:rtl/>
        </w:rPr>
      </w:pPr>
      <w:r>
        <w:rPr>
          <w:rtl/>
        </w:rPr>
        <w:t xml:space="preserve">גם פה </w:t>
      </w:r>
      <w:bookmarkStart w:id="592" w:name="_ETM_Q1_5213719"/>
      <w:bookmarkEnd w:id="592"/>
      <w:r>
        <w:rPr>
          <w:rtl/>
        </w:rPr>
        <w:t xml:space="preserve">יש רוב נשי. </w:t>
      </w:r>
    </w:p>
    <w:p w:rsidR="00172AA7" w:rsidRDefault="00172AA7" w:rsidP="00172AA7">
      <w:pPr>
        <w:rPr>
          <w:rtl/>
        </w:rPr>
      </w:pPr>
      <w:bookmarkStart w:id="593" w:name="_ETM_Q1_5215570"/>
      <w:bookmarkEnd w:id="593"/>
    </w:p>
    <w:p w:rsidR="00172AA7" w:rsidRDefault="00172AA7" w:rsidP="00172AA7">
      <w:pPr>
        <w:pStyle w:val="afb"/>
        <w:keepNext/>
        <w:rPr>
          <w:rtl/>
        </w:rPr>
      </w:pPr>
      <w:bookmarkStart w:id="594" w:name="_ETM_Q1_5215895"/>
      <w:bookmarkEnd w:id="594"/>
      <w:r>
        <w:rPr>
          <w:rFonts w:hint="eastAsia"/>
          <w:rtl/>
        </w:rPr>
        <w:t>יעל</w:t>
      </w:r>
      <w:r>
        <w:rPr>
          <w:rtl/>
        </w:rPr>
        <w:t xml:space="preserve"> </w:t>
      </w:r>
      <w:r>
        <w:rPr>
          <w:rFonts w:hint="eastAsia"/>
          <w:rtl/>
        </w:rPr>
        <w:t>נתן</w:t>
      </w:r>
      <w:r>
        <w:rPr>
          <w:rtl/>
        </w:rPr>
        <w:t>:</w:t>
      </w:r>
    </w:p>
    <w:p w:rsidR="00172AA7" w:rsidRDefault="00172AA7" w:rsidP="00172AA7">
      <w:pPr>
        <w:pStyle w:val="KeepWithNext"/>
        <w:rPr>
          <w:rtl/>
        </w:rPr>
      </w:pPr>
    </w:p>
    <w:p w:rsidR="00172AA7" w:rsidRDefault="006F787E" w:rsidP="00172AA7">
      <w:pPr>
        <w:rPr>
          <w:rtl/>
        </w:rPr>
      </w:pPr>
      <w:r>
        <w:rPr>
          <w:rtl/>
        </w:rPr>
        <w:t xml:space="preserve">בשקף הבא אפשר לראות </w:t>
      </w:r>
      <w:bookmarkStart w:id="595" w:name="_ETM_Q1_5225087"/>
      <w:bookmarkEnd w:id="595"/>
      <w:r>
        <w:rPr>
          <w:rtl/>
        </w:rPr>
        <w:t xml:space="preserve">הנדסת ייצור ובנייה לפי מין ומדינה. ישראל בולטת </w:t>
      </w:r>
      <w:bookmarkStart w:id="596" w:name="_ETM_Q1_5231875"/>
      <w:bookmarkEnd w:id="596"/>
      <w:r>
        <w:rPr>
          <w:rtl/>
        </w:rPr>
        <w:t>במספר הנשים שלומדות את המקצועות האלה. כנ"ל גם במדעים.</w:t>
      </w:r>
      <w:bookmarkStart w:id="597" w:name="_ETM_Q1_5236800"/>
      <w:bookmarkEnd w:id="597"/>
      <w:r>
        <w:rPr>
          <w:rtl/>
        </w:rPr>
        <w:t xml:space="preserve"> שוב, מדובר על 2006, 2007. יש לנו </w:t>
      </w:r>
      <w:bookmarkStart w:id="598" w:name="_ETM_Q1_5239253"/>
      <w:bookmarkEnd w:id="598"/>
      <w:r>
        <w:rPr>
          <w:rtl/>
        </w:rPr>
        <w:t xml:space="preserve">כבר נתונים קצת יותר חדשים, ואני בהחלט מוכנה לשלוח לכם מצגת עם נתונים מעודכנים יותר. </w:t>
      </w:r>
    </w:p>
    <w:p w:rsidR="006F787E" w:rsidRDefault="006F787E" w:rsidP="00172AA7">
      <w:pPr>
        <w:rPr>
          <w:rtl/>
        </w:rPr>
      </w:pPr>
      <w:bookmarkStart w:id="599" w:name="_ETM_Q1_5254227"/>
      <w:bookmarkEnd w:id="599"/>
    </w:p>
    <w:p w:rsidR="006F787E" w:rsidRDefault="006F787E" w:rsidP="00172AA7">
      <w:pPr>
        <w:rPr>
          <w:rtl/>
        </w:rPr>
      </w:pPr>
      <w:bookmarkStart w:id="600" w:name="_ETM_Q1_5254663"/>
      <w:bookmarkEnd w:id="600"/>
      <w:r>
        <w:rPr>
          <w:rtl/>
        </w:rPr>
        <w:t xml:space="preserve">השקף הבא: </w:t>
      </w:r>
      <w:bookmarkStart w:id="601" w:name="_ETM_Q1_5253598"/>
      <w:bookmarkEnd w:id="601"/>
      <w:r>
        <w:rPr>
          <w:rtl/>
        </w:rPr>
        <w:t xml:space="preserve">התפלגות שיעורי השתתפות בכוח עבודה לפי מין. שוב, גם כאן </w:t>
      </w:r>
      <w:bookmarkStart w:id="602" w:name="_ETM_Q1_5258530"/>
      <w:bookmarkEnd w:id="602"/>
      <w:r>
        <w:rPr>
          <w:rtl/>
        </w:rPr>
        <w:t xml:space="preserve">יש התקדמות. היום שיעור ההשתתפות של נשים בכוח </w:t>
      </w:r>
      <w:bookmarkStart w:id="603" w:name="_ETM_Q1_5268616"/>
      <w:bookmarkEnd w:id="603"/>
      <w:r>
        <w:rPr>
          <w:rtl/>
        </w:rPr>
        <w:t>העבודה כבר קצת מעל 50%.</w:t>
      </w:r>
    </w:p>
    <w:p w:rsidR="006F787E" w:rsidRDefault="006F787E" w:rsidP="00172AA7">
      <w:pPr>
        <w:rPr>
          <w:rtl/>
        </w:rPr>
      </w:pPr>
      <w:bookmarkStart w:id="604" w:name="_ETM_Q1_5288934"/>
      <w:bookmarkEnd w:id="604"/>
    </w:p>
    <w:p w:rsidR="006F787E" w:rsidRDefault="006F787E" w:rsidP="00172AA7">
      <w:pPr>
        <w:rPr>
          <w:rtl/>
        </w:rPr>
      </w:pPr>
      <w:bookmarkStart w:id="605" w:name="_ETM_Q1_5289285"/>
      <w:bookmarkEnd w:id="605"/>
      <w:r>
        <w:rPr>
          <w:rtl/>
        </w:rPr>
        <w:t xml:space="preserve">השקף הבא: היקף כוח עבודה. זו </w:t>
      </w:r>
      <w:bookmarkStart w:id="606" w:name="_ETM_Q1_5291557"/>
      <w:bookmarkEnd w:id="606"/>
      <w:r>
        <w:rPr>
          <w:rtl/>
        </w:rPr>
        <w:t xml:space="preserve">גם דוגמה לצורה שבה אפשר לבקש מאיתנו נתונים. אנחנו </w:t>
      </w:r>
      <w:bookmarkStart w:id="607" w:name="_ETM_Q1_5293176"/>
      <w:bookmarkEnd w:id="607"/>
      <w:r>
        <w:rPr>
          <w:rtl/>
        </w:rPr>
        <w:t xml:space="preserve">נותנים אותם בכל מיני רזולוציות, ובהרבה מאוד נושאים שלא מוצגים </w:t>
      </w:r>
      <w:bookmarkStart w:id="608" w:name="_ETM_Q1_5302250"/>
      <w:bookmarkEnd w:id="608"/>
      <w:r>
        <w:rPr>
          <w:rtl/>
        </w:rPr>
        <w:t xml:space="preserve">כאן. </w:t>
      </w:r>
    </w:p>
    <w:p w:rsidR="006F787E" w:rsidRDefault="006F787E" w:rsidP="00172AA7">
      <w:pPr>
        <w:rPr>
          <w:rtl/>
        </w:rPr>
      </w:pPr>
      <w:bookmarkStart w:id="609" w:name="_ETM_Q1_5299371"/>
      <w:bookmarkEnd w:id="609"/>
    </w:p>
    <w:p w:rsidR="006F787E" w:rsidRDefault="006F787E" w:rsidP="006F787E">
      <w:pPr>
        <w:pStyle w:val="a5"/>
        <w:keepNext/>
        <w:rPr>
          <w:rtl/>
        </w:rPr>
      </w:pPr>
      <w:bookmarkStart w:id="610" w:name="_ETM_Q1_5299713"/>
      <w:bookmarkEnd w:id="610"/>
      <w:r>
        <w:rPr>
          <w:rFonts w:hint="eastAsia"/>
          <w:rtl/>
        </w:rPr>
        <w:t>עמליה</w:t>
      </w:r>
      <w:r>
        <w:rPr>
          <w:rtl/>
        </w:rPr>
        <w:t xml:space="preserve"> </w:t>
      </w:r>
      <w:r>
        <w:rPr>
          <w:rFonts w:hint="eastAsia"/>
          <w:rtl/>
        </w:rPr>
        <w:t>שרייר</w:t>
      </w:r>
      <w:r>
        <w:rPr>
          <w:rtl/>
        </w:rPr>
        <w:t>:</w:t>
      </w:r>
    </w:p>
    <w:p w:rsidR="006F787E" w:rsidRDefault="006F787E" w:rsidP="006F787E">
      <w:pPr>
        <w:pStyle w:val="KeepWithNext"/>
        <w:rPr>
          <w:rtl/>
        </w:rPr>
      </w:pPr>
    </w:p>
    <w:p w:rsidR="006F787E" w:rsidRDefault="006F787E" w:rsidP="006F787E">
      <w:pPr>
        <w:rPr>
          <w:rtl/>
        </w:rPr>
      </w:pPr>
      <w:r>
        <w:rPr>
          <w:rtl/>
        </w:rPr>
        <w:t>אבל זה מלפני חמש שנים</w:t>
      </w:r>
      <w:bookmarkStart w:id="611" w:name="_ETM_Q1_5305158"/>
      <w:bookmarkEnd w:id="611"/>
      <w:r>
        <w:rPr>
          <w:rtl/>
        </w:rPr>
        <w:t>.</w:t>
      </w:r>
    </w:p>
    <w:p w:rsidR="006F787E" w:rsidRDefault="006F787E" w:rsidP="006F787E">
      <w:pPr>
        <w:rPr>
          <w:rtl/>
        </w:rPr>
      </w:pPr>
    </w:p>
    <w:p w:rsidR="006F787E" w:rsidRDefault="006F787E" w:rsidP="006F787E">
      <w:pPr>
        <w:pStyle w:val="afb"/>
        <w:keepNext/>
        <w:rPr>
          <w:rtl/>
        </w:rPr>
      </w:pPr>
      <w:r>
        <w:rPr>
          <w:rFonts w:hint="eastAsia"/>
          <w:rtl/>
        </w:rPr>
        <w:t>יעל</w:t>
      </w:r>
      <w:r>
        <w:rPr>
          <w:rtl/>
        </w:rPr>
        <w:t xml:space="preserve"> </w:t>
      </w:r>
      <w:r>
        <w:rPr>
          <w:rFonts w:hint="eastAsia"/>
          <w:rtl/>
        </w:rPr>
        <w:t>נתן</w:t>
      </w:r>
      <w:r>
        <w:rPr>
          <w:rtl/>
        </w:rPr>
        <w:t>:</w:t>
      </w:r>
    </w:p>
    <w:p w:rsidR="006F787E" w:rsidRDefault="006F787E" w:rsidP="006F787E">
      <w:pPr>
        <w:pStyle w:val="KeepWithNext"/>
        <w:rPr>
          <w:rtl/>
        </w:rPr>
      </w:pPr>
    </w:p>
    <w:p w:rsidR="006F787E" w:rsidRDefault="006F787E" w:rsidP="006F787E">
      <w:pPr>
        <w:rPr>
          <w:rtl/>
        </w:rPr>
      </w:pPr>
      <w:r>
        <w:rPr>
          <w:rtl/>
        </w:rPr>
        <w:t xml:space="preserve">נכון. אגב, </w:t>
      </w:r>
      <w:bookmarkStart w:id="612" w:name="_ETM_Q1_5307067"/>
      <w:bookmarkEnd w:id="612"/>
      <w:r>
        <w:rPr>
          <w:rtl/>
        </w:rPr>
        <w:t xml:space="preserve">אין עדיין נתוני 2013. אנחנו היום בנתוני 2012, </w:t>
      </w:r>
      <w:bookmarkStart w:id="613" w:name="_ETM_Q1_5309246"/>
      <w:bookmarkEnd w:id="613"/>
      <w:r>
        <w:rPr>
          <w:rtl/>
        </w:rPr>
        <w:t>2011. אני מסכימה איתך ש - - -</w:t>
      </w:r>
    </w:p>
    <w:p w:rsidR="006F787E" w:rsidRDefault="006F787E" w:rsidP="006F787E">
      <w:pPr>
        <w:rPr>
          <w:rtl/>
        </w:rPr>
      </w:pPr>
    </w:p>
    <w:p w:rsidR="006F787E" w:rsidRDefault="006F787E" w:rsidP="006F787E">
      <w:pPr>
        <w:pStyle w:val="af8"/>
        <w:keepNext/>
        <w:rPr>
          <w:rtl/>
        </w:rPr>
      </w:pPr>
      <w:bookmarkStart w:id="614" w:name="_ETM_Q1_5310893"/>
      <w:bookmarkEnd w:id="6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F787E" w:rsidRDefault="006F787E" w:rsidP="006F787E">
      <w:pPr>
        <w:pStyle w:val="KeepWithNext"/>
        <w:rPr>
          <w:rtl/>
        </w:rPr>
      </w:pPr>
    </w:p>
    <w:p w:rsidR="006F787E" w:rsidRDefault="006F787E" w:rsidP="006F787E">
      <w:pPr>
        <w:rPr>
          <w:rtl/>
        </w:rPr>
      </w:pPr>
      <w:r>
        <w:rPr>
          <w:rtl/>
        </w:rPr>
        <w:t xml:space="preserve">אולי את הישיבה </w:t>
      </w:r>
      <w:bookmarkStart w:id="615" w:name="_ETM_Q1_5314076"/>
      <w:bookmarkEnd w:id="615"/>
      <w:r>
        <w:rPr>
          <w:rtl/>
        </w:rPr>
        <w:t xml:space="preserve">הבאה תפתחי באיזה מצגת רעננה, שנבין ונדע. אולי גם </w:t>
      </w:r>
      <w:bookmarkStart w:id="616" w:name="_ETM_Q1_5320324"/>
      <w:bookmarkEnd w:id="616"/>
      <w:r>
        <w:rPr>
          <w:rtl/>
        </w:rPr>
        <w:t xml:space="preserve">תשקפי לנו פניות חדשות שמגיעות לשולחנך בהיבטים של רזולוציות כאלה ואחרות. בואי תני לנו ראייה עכשווית. </w:t>
      </w:r>
      <w:bookmarkStart w:id="617" w:name="_ETM_Q1_5327129"/>
      <w:bookmarkEnd w:id="617"/>
    </w:p>
    <w:p w:rsidR="006F787E" w:rsidRDefault="006F787E" w:rsidP="006F787E">
      <w:pPr>
        <w:rPr>
          <w:rtl/>
        </w:rPr>
      </w:pPr>
      <w:bookmarkStart w:id="618" w:name="_ETM_Q1_5327300"/>
      <w:bookmarkEnd w:id="618"/>
    </w:p>
    <w:p w:rsidR="006F787E" w:rsidRDefault="006F787E" w:rsidP="006F787E">
      <w:pPr>
        <w:pStyle w:val="-"/>
        <w:keepNext/>
        <w:rPr>
          <w:rtl/>
        </w:rPr>
      </w:pPr>
      <w:r>
        <w:rPr>
          <w:rFonts w:hint="eastAsia"/>
          <w:rtl/>
        </w:rPr>
        <w:t>יעל</w:t>
      </w:r>
      <w:r>
        <w:rPr>
          <w:rtl/>
        </w:rPr>
        <w:t xml:space="preserve"> </w:t>
      </w:r>
      <w:r>
        <w:rPr>
          <w:rFonts w:hint="eastAsia"/>
          <w:rtl/>
        </w:rPr>
        <w:t>נתן</w:t>
      </w:r>
      <w:r>
        <w:rPr>
          <w:rtl/>
        </w:rPr>
        <w:t>:</w:t>
      </w:r>
    </w:p>
    <w:p w:rsidR="006F787E" w:rsidRDefault="006F787E" w:rsidP="006F787E">
      <w:pPr>
        <w:pStyle w:val="KeepWithNext"/>
        <w:rPr>
          <w:rtl/>
        </w:rPr>
      </w:pPr>
    </w:p>
    <w:p w:rsidR="006F787E" w:rsidRDefault="006F787E" w:rsidP="00A2090C">
      <w:pPr>
        <w:rPr>
          <w:rtl/>
        </w:rPr>
      </w:pPr>
      <w:r>
        <w:rPr>
          <w:rtl/>
        </w:rPr>
        <w:t xml:space="preserve">אני יכולה לומר שהיקף הפניות ללשכה </w:t>
      </w:r>
      <w:r w:rsidR="00663BAB">
        <w:rPr>
          <w:rtl/>
        </w:rPr>
        <w:t xml:space="preserve">המרכזית </w:t>
      </w:r>
      <w:r>
        <w:rPr>
          <w:rtl/>
        </w:rPr>
        <w:t xml:space="preserve">לסטטיסטיקה הוא אדיר, בכל </w:t>
      </w:r>
      <w:bookmarkStart w:id="619" w:name="_ETM_Q1_5330462"/>
      <w:bookmarkEnd w:id="619"/>
      <w:r>
        <w:rPr>
          <w:rtl/>
        </w:rPr>
        <w:t xml:space="preserve">מיני נושאים. בנושאי מגדר זה כמעט חלק מהעבודה </w:t>
      </w:r>
      <w:bookmarkStart w:id="620" w:name="_ETM_Q1_5333205"/>
      <w:bookmarkEnd w:id="620"/>
      <w:r>
        <w:rPr>
          <w:rtl/>
        </w:rPr>
        <w:t xml:space="preserve">השוטפת, ולכן ככל שיבואו יותר פניות... אנחנו </w:t>
      </w:r>
      <w:r w:rsidR="00A2090C">
        <w:rPr>
          <w:rtl/>
        </w:rPr>
        <w:t>מספק</w:t>
      </w:r>
      <w:r>
        <w:rPr>
          <w:rtl/>
        </w:rPr>
        <w:t>ים עבור מכון אדוה ועבור משרדי ממשלה שונים</w:t>
      </w:r>
      <w:r w:rsidR="00A2090C">
        <w:rPr>
          <w:rtl/>
        </w:rPr>
        <w:t xml:space="preserve">. אלה גם נתונים שאנחנו </w:t>
      </w:r>
      <w:bookmarkStart w:id="621" w:name="_ETM_Q1_5343825"/>
      <w:bookmarkEnd w:id="621"/>
      <w:r w:rsidR="00A2090C">
        <w:rPr>
          <w:rtl/>
        </w:rPr>
        <w:t xml:space="preserve">לא מפרסמים באופן רשמי בפרסומים שלנו, אבל ככל שיהיו </w:t>
      </w:r>
      <w:bookmarkStart w:id="622" w:name="_ETM_Q1_5347686"/>
      <w:bookmarkEnd w:id="622"/>
      <w:r w:rsidR="00A2090C">
        <w:rPr>
          <w:rtl/>
        </w:rPr>
        <w:t>יותר בקשות כאלה זה ייכנס - - -</w:t>
      </w:r>
    </w:p>
    <w:p w:rsidR="00A2090C" w:rsidRDefault="00A2090C" w:rsidP="00A2090C">
      <w:pPr>
        <w:rPr>
          <w:rtl/>
        </w:rPr>
      </w:pPr>
      <w:bookmarkStart w:id="623" w:name="_ETM_Q1_5352163"/>
      <w:bookmarkEnd w:id="623"/>
    </w:p>
    <w:p w:rsidR="00A2090C" w:rsidRDefault="00A2090C" w:rsidP="00A2090C">
      <w:pPr>
        <w:pStyle w:val="afb"/>
        <w:keepNext/>
        <w:rPr>
          <w:rtl/>
        </w:rPr>
      </w:pPr>
      <w:bookmarkStart w:id="624" w:name="_ETM_Q1_5352489"/>
      <w:bookmarkEnd w:id="624"/>
      <w:r>
        <w:rPr>
          <w:rFonts w:hint="eastAsia"/>
          <w:rtl/>
        </w:rPr>
        <w:t>מאירה</w:t>
      </w:r>
      <w:r>
        <w:rPr>
          <w:rtl/>
        </w:rPr>
        <w:t xml:space="preserve"> </w:t>
      </w:r>
      <w:r>
        <w:rPr>
          <w:rFonts w:hint="eastAsia"/>
          <w:rtl/>
        </w:rPr>
        <w:t>בסוק</w:t>
      </w:r>
      <w:r>
        <w:rPr>
          <w:rtl/>
        </w:rPr>
        <w:t>:</w:t>
      </w:r>
    </w:p>
    <w:p w:rsidR="00A2090C" w:rsidRDefault="00A2090C" w:rsidP="00A2090C">
      <w:pPr>
        <w:pStyle w:val="KeepWithNext"/>
        <w:rPr>
          <w:rtl/>
        </w:rPr>
      </w:pPr>
    </w:p>
    <w:p w:rsidR="00A2090C" w:rsidRDefault="00A2090C" w:rsidP="00A2090C">
      <w:pPr>
        <w:rPr>
          <w:rtl/>
        </w:rPr>
      </w:pPr>
      <w:r>
        <w:rPr>
          <w:rtl/>
        </w:rPr>
        <w:t xml:space="preserve">למה אתם </w:t>
      </w:r>
      <w:bookmarkStart w:id="625" w:name="_ETM_Q1_5356440"/>
      <w:bookmarkEnd w:id="625"/>
      <w:r>
        <w:rPr>
          <w:rtl/>
        </w:rPr>
        <w:t>לא מפרסמים אלא אם מבקשים אתכם?</w:t>
      </w:r>
      <w:bookmarkStart w:id="626" w:name="_ETM_Q1_5358947"/>
      <w:bookmarkEnd w:id="626"/>
    </w:p>
    <w:p w:rsidR="00A2090C" w:rsidRDefault="00A2090C" w:rsidP="00A2090C">
      <w:pPr>
        <w:rPr>
          <w:rtl/>
        </w:rPr>
      </w:pPr>
    </w:p>
    <w:p w:rsidR="00A2090C" w:rsidRDefault="00A2090C" w:rsidP="00A2090C">
      <w:pPr>
        <w:pStyle w:val="afb"/>
        <w:keepNext/>
        <w:rPr>
          <w:rtl/>
        </w:rPr>
      </w:pPr>
      <w:bookmarkStart w:id="627" w:name="_ETM_Q1_5359191"/>
      <w:bookmarkEnd w:id="627"/>
      <w:r>
        <w:rPr>
          <w:rFonts w:hint="eastAsia"/>
          <w:rtl/>
        </w:rPr>
        <w:t>יעל</w:t>
      </w:r>
      <w:r>
        <w:rPr>
          <w:rtl/>
        </w:rPr>
        <w:t xml:space="preserve"> </w:t>
      </w:r>
      <w:r>
        <w:rPr>
          <w:rFonts w:hint="eastAsia"/>
          <w:rtl/>
        </w:rPr>
        <w:t>נתן</w:t>
      </w:r>
      <w:r>
        <w:rPr>
          <w:rtl/>
        </w:rPr>
        <w:t>:</w:t>
      </w:r>
    </w:p>
    <w:p w:rsidR="00A2090C" w:rsidRDefault="00A2090C" w:rsidP="00A2090C">
      <w:pPr>
        <w:pStyle w:val="KeepWithNext"/>
        <w:rPr>
          <w:rtl/>
        </w:rPr>
      </w:pPr>
    </w:p>
    <w:p w:rsidR="00A2090C" w:rsidRDefault="00A2090C" w:rsidP="00A2090C">
      <w:pPr>
        <w:rPr>
          <w:rtl/>
        </w:rPr>
      </w:pPr>
      <w:r>
        <w:rPr>
          <w:rtl/>
        </w:rPr>
        <w:t xml:space="preserve">לא, את לא הבנת - </w:t>
      </w:r>
      <w:bookmarkStart w:id="628" w:name="_ETM_Q1_5357179"/>
      <w:bookmarkEnd w:id="628"/>
      <w:r>
        <w:rPr>
          <w:rtl/>
        </w:rPr>
        <w:t>- -</w:t>
      </w:r>
    </w:p>
    <w:p w:rsidR="00A2090C" w:rsidRDefault="00A2090C" w:rsidP="00A2090C">
      <w:pPr>
        <w:rPr>
          <w:rtl/>
        </w:rPr>
      </w:pPr>
    </w:p>
    <w:p w:rsidR="00A2090C" w:rsidRDefault="00A2090C" w:rsidP="00A2090C">
      <w:pPr>
        <w:pStyle w:val="af8"/>
        <w:keepNext/>
        <w:rPr>
          <w:rtl/>
        </w:rPr>
      </w:pPr>
      <w:bookmarkStart w:id="629" w:name="_ETM_Q1_5357570"/>
      <w:bookmarkEnd w:id="6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090C" w:rsidRDefault="00A2090C" w:rsidP="00A2090C">
      <w:pPr>
        <w:pStyle w:val="KeepWithNext"/>
        <w:rPr>
          <w:rtl/>
        </w:rPr>
      </w:pPr>
    </w:p>
    <w:p w:rsidR="00A2090C" w:rsidRDefault="00A2090C" w:rsidP="00663BAB">
      <w:pPr>
        <w:rPr>
          <w:rtl/>
        </w:rPr>
      </w:pPr>
      <w:r>
        <w:rPr>
          <w:rtl/>
        </w:rPr>
        <w:t xml:space="preserve">אז אולי תחדדי את התשובה, כי מאירה </w:t>
      </w:r>
      <w:bookmarkStart w:id="630" w:name="_ETM_Q1_5366685"/>
      <w:bookmarkEnd w:id="630"/>
      <w:r>
        <w:rPr>
          <w:rtl/>
        </w:rPr>
        <w:t xml:space="preserve">מאוד בקיאה בקבלת נתונים, ואם היא לא בעניינים אז מה </w:t>
      </w:r>
      <w:bookmarkStart w:id="631" w:name="_ETM_Q1_5368568"/>
      <w:bookmarkEnd w:id="631"/>
      <w:r w:rsidR="00663BAB">
        <w:rPr>
          <w:rtl/>
        </w:rPr>
        <w:t xml:space="preserve">יגידו </w:t>
      </w:r>
      <w:r>
        <w:rPr>
          <w:rtl/>
        </w:rPr>
        <w:t>אזובי הקיר</w:t>
      </w:r>
      <w:r w:rsidR="00663BAB">
        <w:rPr>
          <w:rtl/>
        </w:rPr>
        <w:t>.</w:t>
      </w:r>
    </w:p>
    <w:p w:rsidR="00A2090C" w:rsidRDefault="00A2090C" w:rsidP="00A2090C">
      <w:pPr>
        <w:rPr>
          <w:rtl/>
        </w:rPr>
      </w:pPr>
    </w:p>
    <w:p w:rsidR="00A2090C" w:rsidRDefault="00A2090C" w:rsidP="00A2090C">
      <w:pPr>
        <w:pStyle w:val="afb"/>
        <w:keepNext/>
        <w:rPr>
          <w:rtl/>
        </w:rPr>
      </w:pPr>
      <w:bookmarkStart w:id="632" w:name="_ETM_Q1_5372885"/>
      <w:bookmarkEnd w:id="632"/>
      <w:r>
        <w:rPr>
          <w:rFonts w:hint="eastAsia"/>
          <w:rtl/>
        </w:rPr>
        <w:t>יעל</w:t>
      </w:r>
      <w:r>
        <w:rPr>
          <w:rtl/>
        </w:rPr>
        <w:t xml:space="preserve"> </w:t>
      </w:r>
      <w:r>
        <w:rPr>
          <w:rFonts w:hint="eastAsia"/>
          <w:rtl/>
        </w:rPr>
        <w:t>נתן</w:t>
      </w:r>
      <w:r>
        <w:rPr>
          <w:rtl/>
        </w:rPr>
        <w:t>:</w:t>
      </w:r>
    </w:p>
    <w:p w:rsidR="00A2090C" w:rsidRDefault="00A2090C" w:rsidP="00A2090C">
      <w:pPr>
        <w:pStyle w:val="KeepWithNext"/>
        <w:rPr>
          <w:rtl/>
        </w:rPr>
      </w:pPr>
    </w:p>
    <w:p w:rsidR="00A2090C" w:rsidRDefault="00A2090C" w:rsidP="00A2090C">
      <w:pPr>
        <w:rPr>
          <w:rtl/>
        </w:rPr>
      </w:pPr>
      <w:r>
        <w:rPr>
          <w:rtl/>
        </w:rPr>
        <w:t xml:space="preserve">כל מה שאנחנו מעבדים מפורסם רשמית באתר </w:t>
      </w:r>
      <w:bookmarkStart w:id="633" w:name="_ETM_Q1_5377283"/>
      <w:bookmarkEnd w:id="633"/>
      <w:r>
        <w:rPr>
          <w:rtl/>
        </w:rPr>
        <w:t xml:space="preserve">שלנו. החלק מהשנתון הסטטיסטי משנת... את יכולה </w:t>
      </w:r>
      <w:bookmarkStart w:id="634" w:name="_ETM_Q1_5382339"/>
      <w:bookmarkEnd w:id="634"/>
      <w:r>
        <w:rPr>
          <w:rtl/>
        </w:rPr>
        <w:t xml:space="preserve">לראות שבמחצית ממנו יש נתונים לפי מין. זה </w:t>
      </w:r>
      <w:bookmarkStart w:id="635" w:name="_ETM_Q1_5382574"/>
      <w:bookmarkEnd w:id="635"/>
      <w:r>
        <w:rPr>
          <w:rtl/>
        </w:rPr>
        <w:t xml:space="preserve">גם מופיע בהודעות לעיתונות ותוצרים אחרים שלנו. ויש גם </w:t>
      </w:r>
      <w:bookmarkStart w:id="636" w:name="_ETM_Q1_5390456"/>
      <w:bookmarkEnd w:id="636"/>
      <w:r>
        <w:rPr>
          <w:rtl/>
        </w:rPr>
        <w:t xml:space="preserve">תוצרים ייחודיים שאנחנו מפתחים ממש בשנים האחרונות, כמו העלון </w:t>
      </w:r>
      <w:bookmarkStart w:id="637" w:name="_ETM_Q1_5392239"/>
      <w:bookmarkEnd w:id="637"/>
      <w:r>
        <w:rPr>
          <w:rtl/>
        </w:rPr>
        <w:t>"סטטיסטיקל", שהוא נפלא - - -</w:t>
      </w:r>
    </w:p>
    <w:p w:rsidR="00A2090C" w:rsidRDefault="00A2090C" w:rsidP="00A2090C">
      <w:pPr>
        <w:rPr>
          <w:rtl/>
        </w:rPr>
      </w:pPr>
    </w:p>
    <w:p w:rsidR="00A2090C" w:rsidRDefault="00A2090C" w:rsidP="00A2090C">
      <w:pPr>
        <w:pStyle w:val="af8"/>
        <w:keepNext/>
        <w:rPr>
          <w:rtl/>
        </w:rPr>
      </w:pPr>
      <w:bookmarkStart w:id="638" w:name="_ETM_Q1_5395536"/>
      <w:bookmarkEnd w:id="6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090C" w:rsidRDefault="00A2090C" w:rsidP="00A2090C">
      <w:pPr>
        <w:pStyle w:val="KeepWithNext"/>
        <w:rPr>
          <w:rtl/>
        </w:rPr>
      </w:pPr>
    </w:p>
    <w:p w:rsidR="00A2090C" w:rsidRDefault="00A2090C" w:rsidP="00A2090C">
      <w:pPr>
        <w:rPr>
          <w:rtl/>
        </w:rPr>
      </w:pPr>
      <w:r>
        <w:rPr>
          <w:rtl/>
        </w:rPr>
        <w:t xml:space="preserve">יעל, אנחנו פתחנו </w:t>
      </w:r>
      <w:bookmarkStart w:id="639" w:name="_ETM_Q1_5400602"/>
      <w:bookmarkEnd w:id="639"/>
      <w:r>
        <w:rPr>
          <w:rtl/>
        </w:rPr>
        <w:t xml:space="preserve">פה בוועדה ספרייה של ספרי מגדר ועבודות. נוכל לקבל </w:t>
      </w:r>
      <w:bookmarkStart w:id="640" w:name="_ETM_Q1_5405984"/>
      <w:bookmarkEnd w:id="640"/>
      <w:r>
        <w:rPr>
          <w:rtl/>
        </w:rPr>
        <w:t>פעמיים בשנה</w:t>
      </w:r>
      <w:r w:rsidR="00885586">
        <w:rPr>
          <w:rtl/>
        </w:rPr>
        <w:t xml:space="preserve"> - - - ?</w:t>
      </w:r>
    </w:p>
    <w:p w:rsidR="00DF763B" w:rsidRDefault="00DF763B" w:rsidP="00A2090C">
      <w:pPr>
        <w:rPr>
          <w:rtl/>
        </w:rPr>
      </w:pPr>
      <w:bookmarkStart w:id="641" w:name="_ETM_Q1_5404559"/>
      <w:bookmarkEnd w:id="641"/>
    </w:p>
    <w:p w:rsidR="00DF763B" w:rsidRDefault="00DF763B" w:rsidP="00DF763B">
      <w:pPr>
        <w:pStyle w:val="afb"/>
        <w:keepNext/>
        <w:rPr>
          <w:rtl/>
        </w:rPr>
      </w:pPr>
      <w:bookmarkStart w:id="642" w:name="_ETM_Q1_5404834"/>
      <w:bookmarkEnd w:id="642"/>
      <w:r>
        <w:rPr>
          <w:rFonts w:hint="eastAsia"/>
          <w:rtl/>
        </w:rPr>
        <w:t>יעל</w:t>
      </w:r>
      <w:r>
        <w:rPr>
          <w:rtl/>
        </w:rPr>
        <w:t xml:space="preserve"> </w:t>
      </w:r>
      <w:r>
        <w:rPr>
          <w:rFonts w:hint="eastAsia"/>
          <w:rtl/>
        </w:rPr>
        <w:t>נתן</w:t>
      </w:r>
      <w:r>
        <w:rPr>
          <w:rtl/>
        </w:rPr>
        <w:t>:</w:t>
      </w:r>
    </w:p>
    <w:p w:rsidR="00DF763B" w:rsidRDefault="00DF763B" w:rsidP="00DF763B">
      <w:pPr>
        <w:pStyle w:val="KeepWithNext"/>
        <w:rPr>
          <w:rtl/>
        </w:rPr>
      </w:pPr>
    </w:p>
    <w:p w:rsidR="00DF763B" w:rsidRDefault="00DF763B" w:rsidP="00DF763B">
      <w:pPr>
        <w:rPr>
          <w:rtl/>
        </w:rPr>
      </w:pPr>
      <w:r>
        <w:rPr>
          <w:rtl/>
        </w:rPr>
        <w:t xml:space="preserve">אתם מקבלים, נדמה </w:t>
      </w:r>
      <w:bookmarkStart w:id="643" w:name="_ETM_Q1_5405666"/>
      <w:bookmarkEnd w:id="643"/>
      <w:r>
        <w:rPr>
          <w:rtl/>
        </w:rPr>
        <w:t xml:space="preserve">לי, באופן שוטף. </w:t>
      </w:r>
    </w:p>
    <w:p w:rsidR="00DF763B" w:rsidRDefault="00DF763B" w:rsidP="00DF763B">
      <w:pPr>
        <w:rPr>
          <w:rtl/>
        </w:rPr>
      </w:pPr>
    </w:p>
    <w:p w:rsidR="00DF763B" w:rsidRDefault="00DF763B" w:rsidP="00DF763B">
      <w:pPr>
        <w:pStyle w:val="af8"/>
        <w:keepNext/>
        <w:rPr>
          <w:rtl/>
        </w:rPr>
      </w:pPr>
      <w:bookmarkStart w:id="644" w:name="_ETM_Q1_5406007"/>
      <w:bookmarkEnd w:id="64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763B" w:rsidRDefault="00DF763B" w:rsidP="00DF763B">
      <w:pPr>
        <w:pStyle w:val="KeepWithNext"/>
        <w:rPr>
          <w:rtl/>
        </w:rPr>
      </w:pPr>
    </w:p>
    <w:p w:rsidR="00DF763B" w:rsidRDefault="00DF763B" w:rsidP="00DF763B">
      <w:pPr>
        <w:rPr>
          <w:rtl/>
        </w:rPr>
      </w:pPr>
      <w:r>
        <w:rPr>
          <w:rtl/>
        </w:rPr>
        <w:t>אני רואה את החומרים שהוגשו לוועדה בפעם הראשונה.</w:t>
      </w:r>
    </w:p>
    <w:p w:rsidR="00DF763B" w:rsidRDefault="00DF763B" w:rsidP="00DF763B">
      <w:pPr>
        <w:rPr>
          <w:rtl/>
        </w:rPr>
      </w:pPr>
      <w:bookmarkStart w:id="645" w:name="_ETM_Q1_5420996"/>
      <w:bookmarkEnd w:id="645"/>
    </w:p>
    <w:p w:rsidR="00DF763B" w:rsidRDefault="00DF763B" w:rsidP="00DF763B">
      <w:pPr>
        <w:pStyle w:val="afb"/>
        <w:keepNext/>
        <w:rPr>
          <w:rtl/>
        </w:rPr>
      </w:pPr>
      <w:r>
        <w:rPr>
          <w:rFonts w:hint="eastAsia"/>
          <w:rtl/>
        </w:rPr>
        <w:t>יעל</w:t>
      </w:r>
      <w:r>
        <w:rPr>
          <w:rtl/>
        </w:rPr>
        <w:t xml:space="preserve"> </w:t>
      </w:r>
      <w:r>
        <w:rPr>
          <w:rFonts w:hint="eastAsia"/>
          <w:rtl/>
        </w:rPr>
        <w:t>נתן</w:t>
      </w:r>
      <w:r>
        <w:rPr>
          <w:rtl/>
        </w:rPr>
        <w:t>:</w:t>
      </w:r>
    </w:p>
    <w:p w:rsidR="00DF763B" w:rsidRDefault="00DF763B" w:rsidP="00DF763B">
      <w:pPr>
        <w:pStyle w:val="KeepWithNext"/>
        <w:rPr>
          <w:rtl/>
        </w:rPr>
      </w:pPr>
    </w:p>
    <w:p w:rsidR="00DF763B" w:rsidRDefault="00DF763B" w:rsidP="00DF763B">
      <w:pPr>
        <w:rPr>
          <w:rtl/>
        </w:rPr>
      </w:pPr>
      <w:r>
        <w:rPr>
          <w:rtl/>
        </w:rPr>
        <w:t xml:space="preserve">בסדר, אנחנו נשמח להעביר. </w:t>
      </w:r>
    </w:p>
    <w:p w:rsidR="00DF763B" w:rsidRDefault="00DF763B" w:rsidP="00DF763B">
      <w:pPr>
        <w:rPr>
          <w:rtl/>
        </w:rPr>
      </w:pPr>
    </w:p>
    <w:p w:rsidR="00DF763B" w:rsidRDefault="00DF763B" w:rsidP="00DF763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763B" w:rsidRDefault="00DF763B" w:rsidP="00DF763B">
      <w:pPr>
        <w:pStyle w:val="KeepWithNext"/>
        <w:rPr>
          <w:rtl/>
        </w:rPr>
      </w:pPr>
    </w:p>
    <w:p w:rsidR="00DF763B" w:rsidRDefault="00DF763B" w:rsidP="00DF763B">
      <w:pPr>
        <w:rPr>
          <w:rtl/>
        </w:rPr>
      </w:pPr>
      <w:r>
        <w:rPr>
          <w:rtl/>
        </w:rPr>
        <w:t xml:space="preserve">קיבלתי מכם </w:t>
      </w:r>
      <w:bookmarkStart w:id="646" w:name="_ETM_Q1_5422320"/>
      <w:bookmarkEnd w:id="646"/>
      <w:r>
        <w:rPr>
          <w:rtl/>
        </w:rPr>
        <w:t>חומרים כחוקרת באקדמיה, ופה המקום להודות לכם. אנח</w:t>
      </w:r>
      <w:bookmarkStart w:id="647" w:name="_ETM_Q1_5422698"/>
      <w:bookmarkEnd w:id="647"/>
      <w:r>
        <w:rPr>
          <w:rtl/>
        </w:rPr>
        <w:t xml:space="preserve">נו נשמח לקבל גם לספרייה שלנו, שפתוחה </w:t>
      </w:r>
      <w:bookmarkStart w:id="648" w:name="_ETM_Q1_5427617"/>
      <w:bookmarkEnd w:id="648"/>
      <w:r>
        <w:rPr>
          <w:rtl/>
        </w:rPr>
        <w:t xml:space="preserve">לחברות וחברי כנסת וגם לחוקרים וחוקרות. נשמח לקבל את כל החומרים הקיימים, לטובת כולם. </w:t>
      </w:r>
    </w:p>
    <w:p w:rsidR="00DF763B" w:rsidRDefault="00DF763B" w:rsidP="00DF763B">
      <w:pPr>
        <w:rPr>
          <w:rtl/>
        </w:rPr>
      </w:pPr>
    </w:p>
    <w:p w:rsidR="00DF763B" w:rsidRDefault="00DF763B" w:rsidP="00DF763B">
      <w:pPr>
        <w:pStyle w:val="afb"/>
        <w:keepNext/>
        <w:rPr>
          <w:rtl/>
        </w:rPr>
      </w:pPr>
      <w:bookmarkStart w:id="649" w:name="_ETM_Q1_5432350"/>
      <w:bookmarkEnd w:id="649"/>
      <w:r>
        <w:rPr>
          <w:rFonts w:hint="eastAsia"/>
          <w:rtl/>
        </w:rPr>
        <w:t>יעל</w:t>
      </w:r>
      <w:r>
        <w:rPr>
          <w:rtl/>
        </w:rPr>
        <w:t xml:space="preserve"> </w:t>
      </w:r>
      <w:r>
        <w:rPr>
          <w:rFonts w:hint="eastAsia"/>
          <w:rtl/>
        </w:rPr>
        <w:t>נתן</w:t>
      </w:r>
      <w:r>
        <w:rPr>
          <w:rtl/>
        </w:rPr>
        <w:t>:</w:t>
      </w:r>
    </w:p>
    <w:p w:rsidR="00DF763B" w:rsidRDefault="00DF763B" w:rsidP="00DF763B">
      <w:pPr>
        <w:pStyle w:val="KeepWithNext"/>
        <w:rPr>
          <w:rtl/>
        </w:rPr>
      </w:pPr>
    </w:p>
    <w:p w:rsidR="00DF763B" w:rsidRDefault="00DF763B" w:rsidP="00DF763B">
      <w:pPr>
        <w:rPr>
          <w:rtl/>
        </w:rPr>
      </w:pPr>
      <w:r>
        <w:rPr>
          <w:rtl/>
        </w:rPr>
        <w:t xml:space="preserve">בשמחה. אני רק רוצה </w:t>
      </w:r>
      <w:bookmarkStart w:id="650" w:name="_ETM_Q1_5437541"/>
      <w:bookmarkEnd w:id="650"/>
      <w:r>
        <w:rPr>
          <w:rtl/>
        </w:rPr>
        <w:t xml:space="preserve">לומר שפרסומי הנייר הולכים ומתמעטים, כי הכול נמצא </w:t>
      </w:r>
      <w:bookmarkStart w:id="651" w:name="_ETM_Q1_5444643"/>
      <w:bookmarkEnd w:id="651"/>
      <w:r>
        <w:rPr>
          <w:rtl/>
        </w:rPr>
        <w:t>באתר. אנחנו נשמח להדריך אתכם במציאת נתונים</w:t>
      </w:r>
      <w:bookmarkStart w:id="652" w:name="_ETM_Q1_5448947"/>
      <w:bookmarkEnd w:id="652"/>
      <w:r>
        <w:rPr>
          <w:rtl/>
        </w:rPr>
        <w:t xml:space="preserve"> - </w:t>
      </w:r>
      <w:bookmarkStart w:id="653" w:name="_ETM_Q1_5447626"/>
      <w:bookmarkEnd w:id="653"/>
      <w:r>
        <w:rPr>
          <w:rtl/>
        </w:rPr>
        <w:t>- -</w:t>
      </w:r>
    </w:p>
    <w:p w:rsidR="00DF763B" w:rsidRDefault="00DF763B" w:rsidP="00DF763B">
      <w:pPr>
        <w:rPr>
          <w:rtl/>
        </w:rPr>
      </w:pPr>
    </w:p>
    <w:p w:rsidR="00DF763B" w:rsidRDefault="00DF763B" w:rsidP="00DF763B">
      <w:pPr>
        <w:pStyle w:val="af8"/>
        <w:keepNext/>
        <w:rPr>
          <w:rtl/>
        </w:rPr>
      </w:pPr>
      <w:bookmarkStart w:id="654" w:name="_ETM_Q1_5448001"/>
      <w:bookmarkEnd w:id="65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763B" w:rsidRDefault="00DF763B" w:rsidP="00DF763B">
      <w:pPr>
        <w:pStyle w:val="KeepWithNext"/>
        <w:rPr>
          <w:rtl/>
        </w:rPr>
      </w:pPr>
    </w:p>
    <w:p w:rsidR="00DF763B" w:rsidRDefault="00DF763B" w:rsidP="00DF763B">
      <w:pPr>
        <w:rPr>
          <w:rtl/>
        </w:rPr>
      </w:pPr>
      <w:r>
        <w:rPr>
          <w:rtl/>
        </w:rPr>
        <w:t xml:space="preserve">אנחנו נעשה בדיקה, ואם צריך הדרכה אז </w:t>
      </w:r>
      <w:bookmarkStart w:id="655" w:name="_ETM_Q1_5453022"/>
      <w:bookmarkEnd w:id="655"/>
      <w:r>
        <w:rPr>
          <w:rtl/>
        </w:rPr>
        <w:t xml:space="preserve">נגיד לכם. </w:t>
      </w:r>
      <w:bookmarkStart w:id="656" w:name="_ETM_Q1_5456953"/>
      <w:bookmarkStart w:id="657" w:name="_ETM_Q1_5457180"/>
      <w:bookmarkEnd w:id="656"/>
      <w:bookmarkEnd w:id="657"/>
      <w:r>
        <w:rPr>
          <w:rtl/>
        </w:rPr>
        <w:t>עמליה, צריך להיכנס לאתר שלהם לראות</w:t>
      </w:r>
      <w:bookmarkStart w:id="658" w:name="_ETM_Q1_5456867"/>
      <w:bookmarkEnd w:id="658"/>
      <w:r>
        <w:rPr>
          <w:rtl/>
        </w:rPr>
        <w:t xml:space="preserve"> אם זה ברור לציבור, כי אולי צריך לדוקטורט כדי לקרוא את הנתונים האלה. אז גם את זה </w:t>
      </w:r>
      <w:bookmarkStart w:id="659" w:name="_ETM_Q1_5465835"/>
      <w:bookmarkEnd w:id="659"/>
      <w:r>
        <w:rPr>
          <w:rtl/>
        </w:rPr>
        <w:t xml:space="preserve">צריך לבדוק. </w:t>
      </w:r>
    </w:p>
    <w:p w:rsidR="00DF763B" w:rsidRDefault="00DF763B" w:rsidP="00DF763B">
      <w:pPr>
        <w:rPr>
          <w:rtl/>
        </w:rPr>
      </w:pPr>
      <w:bookmarkStart w:id="660" w:name="_ETM_Q1_5468568"/>
      <w:bookmarkEnd w:id="660"/>
    </w:p>
    <w:p w:rsidR="00DF763B" w:rsidRPr="003757E9" w:rsidRDefault="00DF763B" w:rsidP="00DF763B">
      <w:pPr>
        <w:pStyle w:val="a5"/>
        <w:keepNext/>
        <w:rPr>
          <w:rtl/>
        </w:rPr>
      </w:pPr>
      <w:bookmarkStart w:id="661" w:name="_ETM_Q1_5468805"/>
      <w:bookmarkEnd w:id="661"/>
      <w:r w:rsidRPr="003757E9">
        <w:rPr>
          <w:rFonts w:hint="eastAsia"/>
          <w:rtl/>
        </w:rPr>
        <w:t>תום</w:t>
      </w:r>
      <w:r w:rsidRPr="003757E9">
        <w:rPr>
          <w:rtl/>
        </w:rPr>
        <w:t xml:space="preserve"> </w:t>
      </w:r>
      <w:r w:rsidRPr="003757E9">
        <w:rPr>
          <w:rFonts w:hint="eastAsia"/>
          <w:rtl/>
        </w:rPr>
        <w:t>שניר</w:t>
      </w:r>
      <w:r w:rsidRPr="003757E9">
        <w:rPr>
          <w:rtl/>
        </w:rPr>
        <w:t>:</w:t>
      </w:r>
    </w:p>
    <w:p w:rsidR="00DF763B" w:rsidRPr="003757E9" w:rsidRDefault="00DF763B" w:rsidP="00DF763B">
      <w:pPr>
        <w:pStyle w:val="KeepWithNext"/>
        <w:rPr>
          <w:rtl/>
        </w:rPr>
      </w:pPr>
    </w:p>
    <w:p w:rsidR="00DF763B" w:rsidRPr="003757E9" w:rsidRDefault="00DF763B" w:rsidP="00DF763B">
      <w:pPr>
        <w:rPr>
          <w:rtl/>
        </w:rPr>
      </w:pPr>
      <w:r w:rsidRPr="003757E9">
        <w:rPr>
          <w:rtl/>
        </w:rPr>
        <w:t xml:space="preserve">זה סביר. אפשר להבין את זה. </w:t>
      </w:r>
    </w:p>
    <w:p w:rsidR="00DF763B" w:rsidRPr="003757E9" w:rsidRDefault="00DF763B" w:rsidP="00DF763B">
      <w:pPr>
        <w:rPr>
          <w:rtl/>
        </w:rPr>
      </w:pPr>
      <w:bookmarkStart w:id="662" w:name="_ETM_Q1_5466354"/>
      <w:bookmarkEnd w:id="662"/>
    </w:p>
    <w:p w:rsidR="00DF763B" w:rsidRPr="003757E9" w:rsidRDefault="00DF763B" w:rsidP="00DF763B">
      <w:pPr>
        <w:pStyle w:val="af8"/>
        <w:keepNext/>
        <w:rPr>
          <w:rtl/>
        </w:rPr>
      </w:pPr>
      <w:r w:rsidRPr="003757E9">
        <w:rPr>
          <w:rFonts w:hint="eastAsia"/>
          <w:rtl/>
        </w:rPr>
        <w:t>היו</w:t>
      </w:r>
      <w:r w:rsidRPr="003757E9">
        <w:rPr>
          <w:rtl/>
        </w:rPr>
        <w:t>"</w:t>
      </w:r>
      <w:r w:rsidRPr="003757E9">
        <w:rPr>
          <w:rFonts w:hint="eastAsia"/>
          <w:rtl/>
        </w:rPr>
        <w:t>ר</w:t>
      </w:r>
      <w:r w:rsidRPr="003757E9">
        <w:rPr>
          <w:rtl/>
        </w:rPr>
        <w:t xml:space="preserve"> </w:t>
      </w:r>
      <w:r w:rsidRPr="003757E9">
        <w:rPr>
          <w:rFonts w:hint="eastAsia"/>
          <w:rtl/>
        </w:rPr>
        <w:t>עליזה</w:t>
      </w:r>
      <w:r w:rsidRPr="003757E9">
        <w:rPr>
          <w:rtl/>
        </w:rPr>
        <w:t xml:space="preserve"> </w:t>
      </w:r>
      <w:r w:rsidRPr="003757E9">
        <w:rPr>
          <w:rFonts w:hint="eastAsia"/>
          <w:rtl/>
        </w:rPr>
        <w:t>לביא</w:t>
      </w:r>
      <w:r w:rsidRPr="003757E9">
        <w:rPr>
          <w:rtl/>
        </w:rPr>
        <w:t>:</w:t>
      </w:r>
    </w:p>
    <w:p w:rsidR="00DF763B" w:rsidRPr="003757E9" w:rsidRDefault="00DF763B" w:rsidP="00DF763B">
      <w:pPr>
        <w:pStyle w:val="KeepWithNext"/>
        <w:rPr>
          <w:rtl/>
        </w:rPr>
      </w:pPr>
    </w:p>
    <w:p w:rsidR="00DF763B" w:rsidRPr="003757E9" w:rsidRDefault="00DF763B" w:rsidP="00DF763B">
      <w:pPr>
        <w:rPr>
          <w:rtl/>
        </w:rPr>
      </w:pPr>
      <w:r w:rsidRPr="003757E9">
        <w:rPr>
          <w:rtl/>
        </w:rPr>
        <w:t xml:space="preserve">אפשר? טוב, </w:t>
      </w:r>
      <w:bookmarkStart w:id="663" w:name="_ETM_Q1_5471673"/>
      <w:bookmarkEnd w:id="663"/>
      <w:r w:rsidRPr="003757E9">
        <w:rPr>
          <w:rtl/>
        </w:rPr>
        <w:t xml:space="preserve">אבל אתה גאון. </w:t>
      </w:r>
    </w:p>
    <w:p w:rsidR="00DF763B" w:rsidRPr="003757E9" w:rsidRDefault="00DF763B" w:rsidP="00DF763B">
      <w:pPr>
        <w:rPr>
          <w:rtl/>
        </w:rPr>
      </w:pPr>
      <w:bookmarkStart w:id="664" w:name="_ETM_Q1_5472138"/>
      <w:bookmarkStart w:id="665" w:name="_ETM_Q1_5472427"/>
      <w:bookmarkEnd w:id="664"/>
      <w:bookmarkEnd w:id="665"/>
    </w:p>
    <w:p w:rsidR="00DF763B" w:rsidRPr="003757E9" w:rsidRDefault="00DF763B" w:rsidP="00DF763B">
      <w:pPr>
        <w:pStyle w:val="afb"/>
        <w:keepNext/>
        <w:rPr>
          <w:rtl/>
        </w:rPr>
      </w:pPr>
      <w:r w:rsidRPr="003757E9">
        <w:rPr>
          <w:rFonts w:hint="eastAsia"/>
          <w:rtl/>
        </w:rPr>
        <w:t>יעל</w:t>
      </w:r>
      <w:r w:rsidRPr="003757E9">
        <w:rPr>
          <w:rtl/>
        </w:rPr>
        <w:t xml:space="preserve"> </w:t>
      </w:r>
      <w:r w:rsidRPr="003757E9">
        <w:rPr>
          <w:rFonts w:hint="eastAsia"/>
          <w:rtl/>
        </w:rPr>
        <w:t>נתן</w:t>
      </w:r>
      <w:r w:rsidRPr="003757E9">
        <w:rPr>
          <w:rtl/>
        </w:rPr>
        <w:t>:</w:t>
      </w:r>
    </w:p>
    <w:p w:rsidR="00DF763B" w:rsidRPr="003757E9" w:rsidRDefault="00DF763B" w:rsidP="00DF763B">
      <w:pPr>
        <w:pStyle w:val="KeepWithNext"/>
        <w:rPr>
          <w:rtl/>
        </w:rPr>
      </w:pPr>
    </w:p>
    <w:p w:rsidR="00DF763B" w:rsidRPr="003757E9" w:rsidRDefault="00DF763B" w:rsidP="00DF763B">
      <w:pPr>
        <w:rPr>
          <w:rtl/>
        </w:rPr>
      </w:pPr>
      <w:r w:rsidRPr="003757E9">
        <w:rPr>
          <w:rtl/>
        </w:rPr>
        <w:t xml:space="preserve">אנחנו נשמח. אנחנו בקשרים </w:t>
      </w:r>
      <w:bookmarkStart w:id="666" w:name="_ETM_Q1_5477243"/>
      <w:bookmarkEnd w:id="666"/>
      <w:r w:rsidRPr="003757E9">
        <w:rPr>
          <w:rtl/>
        </w:rPr>
        <w:t xml:space="preserve">יום-יומיים עם מרכז המחקר והמידע של </w:t>
      </w:r>
      <w:bookmarkStart w:id="667" w:name="_ETM_Q1_5479334"/>
      <w:bookmarkEnd w:id="667"/>
      <w:r w:rsidRPr="003757E9">
        <w:rPr>
          <w:rtl/>
        </w:rPr>
        <w:t xml:space="preserve">הכנסת. </w:t>
      </w:r>
    </w:p>
    <w:p w:rsidR="00DF763B" w:rsidRPr="003757E9" w:rsidRDefault="00DF763B" w:rsidP="00DF763B">
      <w:pPr>
        <w:rPr>
          <w:rtl/>
        </w:rPr>
      </w:pPr>
      <w:bookmarkStart w:id="668" w:name="_ETM_Q1_5482827"/>
      <w:bookmarkEnd w:id="668"/>
    </w:p>
    <w:p w:rsidR="00DF763B" w:rsidRPr="003757E9" w:rsidRDefault="00DF763B" w:rsidP="00DF763B">
      <w:pPr>
        <w:pStyle w:val="af8"/>
        <w:keepNext/>
        <w:rPr>
          <w:rtl/>
        </w:rPr>
      </w:pPr>
      <w:bookmarkStart w:id="669" w:name="_ETM_Q1_5483061"/>
      <w:bookmarkEnd w:id="669"/>
      <w:r w:rsidRPr="003757E9">
        <w:rPr>
          <w:rFonts w:hint="eastAsia"/>
          <w:rtl/>
        </w:rPr>
        <w:t>היו</w:t>
      </w:r>
      <w:r w:rsidRPr="003757E9">
        <w:rPr>
          <w:rtl/>
        </w:rPr>
        <w:t>"</w:t>
      </w:r>
      <w:r w:rsidRPr="003757E9">
        <w:rPr>
          <w:rFonts w:hint="eastAsia"/>
          <w:rtl/>
        </w:rPr>
        <w:t>ר</w:t>
      </w:r>
      <w:r w:rsidRPr="003757E9">
        <w:rPr>
          <w:rtl/>
        </w:rPr>
        <w:t xml:space="preserve"> </w:t>
      </w:r>
      <w:r w:rsidRPr="003757E9">
        <w:rPr>
          <w:rFonts w:hint="eastAsia"/>
          <w:rtl/>
        </w:rPr>
        <w:t>עליזה</w:t>
      </w:r>
      <w:r w:rsidRPr="003757E9">
        <w:rPr>
          <w:rtl/>
        </w:rPr>
        <w:t xml:space="preserve"> </w:t>
      </w:r>
      <w:r w:rsidRPr="003757E9">
        <w:rPr>
          <w:rFonts w:hint="eastAsia"/>
          <w:rtl/>
        </w:rPr>
        <w:t>לביא</w:t>
      </w:r>
      <w:r w:rsidRPr="003757E9">
        <w:rPr>
          <w:rtl/>
        </w:rPr>
        <w:t>:</w:t>
      </w:r>
    </w:p>
    <w:p w:rsidR="00DF763B" w:rsidRPr="003757E9" w:rsidRDefault="00DF763B" w:rsidP="00DF763B">
      <w:pPr>
        <w:pStyle w:val="KeepWithNext"/>
        <w:rPr>
          <w:rtl/>
        </w:rPr>
      </w:pPr>
    </w:p>
    <w:p w:rsidR="00DF763B" w:rsidRPr="003757E9" w:rsidRDefault="00DF763B" w:rsidP="00DF763B">
      <w:pPr>
        <w:rPr>
          <w:rtl/>
        </w:rPr>
      </w:pPr>
      <w:r w:rsidRPr="003757E9">
        <w:rPr>
          <w:rtl/>
        </w:rPr>
        <w:t>שרון?</w:t>
      </w:r>
    </w:p>
    <w:p w:rsidR="00DF763B" w:rsidRPr="003757E9" w:rsidRDefault="00DF763B" w:rsidP="00DF763B">
      <w:pPr>
        <w:rPr>
          <w:rtl/>
        </w:rPr>
      </w:pPr>
    </w:p>
    <w:p w:rsidR="00DF763B" w:rsidRPr="003757E9" w:rsidRDefault="00DF763B" w:rsidP="00DF763B">
      <w:pPr>
        <w:pStyle w:val="a5"/>
        <w:keepNext/>
        <w:rPr>
          <w:rtl/>
        </w:rPr>
      </w:pPr>
      <w:bookmarkStart w:id="670" w:name="_ETM_Q1_5480466"/>
      <w:bookmarkEnd w:id="670"/>
      <w:r w:rsidRPr="003757E9">
        <w:rPr>
          <w:rFonts w:hint="eastAsia"/>
          <w:rtl/>
        </w:rPr>
        <w:t>שרון</w:t>
      </w:r>
      <w:r w:rsidRPr="003757E9">
        <w:rPr>
          <w:rtl/>
        </w:rPr>
        <w:t xml:space="preserve"> </w:t>
      </w:r>
      <w:r w:rsidRPr="003757E9">
        <w:rPr>
          <w:rFonts w:hint="eastAsia"/>
          <w:rtl/>
        </w:rPr>
        <w:t>סופר</w:t>
      </w:r>
      <w:r w:rsidRPr="003757E9">
        <w:rPr>
          <w:rtl/>
        </w:rPr>
        <w:t>:</w:t>
      </w:r>
    </w:p>
    <w:p w:rsidR="00DF763B" w:rsidRPr="003757E9" w:rsidRDefault="00DF763B" w:rsidP="00DF763B">
      <w:pPr>
        <w:pStyle w:val="KeepWithNext"/>
        <w:rPr>
          <w:rtl/>
        </w:rPr>
      </w:pPr>
    </w:p>
    <w:p w:rsidR="00DF763B" w:rsidRPr="003757E9" w:rsidRDefault="00DF763B" w:rsidP="00DF763B">
      <w:pPr>
        <w:rPr>
          <w:rtl/>
        </w:rPr>
      </w:pPr>
      <w:r w:rsidRPr="003757E9">
        <w:rPr>
          <w:rtl/>
        </w:rPr>
        <w:t xml:space="preserve">יש שיתוף פעולה נהדר, כולל עיבודים מיוחדים שנדרשים, </w:t>
      </w:r>
      <w:bookmarkStart w:id="671" w:name="_ETM_Q1_5488101"/>
      <w:bookmarkEnd w:id="671"/>
      <w:r w:rsidRPr="003757E9">
        <w:rPr>
          <w:rtl/>
        </w:rPr>
        <w:t xml:space="preserve">במידה שיש להם. </w:t>
      </w:r>
    </w:p>
    <w:p w:rsidR="00DF763B" w:rsidRPr="003757E9" w:rsidRDefault="00DF763B" w:rsidP="00DF763B">
      <w:pPr>
        <w:rPr>
          <w:rtl/>
        </w:rPr>
      </w:pPr>
    </w:p>
    <w:p w:rsidR="00DF763B" w:rsidRPr="003757E9" w:rsidRDefault="00DF763B" w:rsidP="00DF763B">
      <w:pPr>
        <w:pStyle w:val="af8"/>
        <w:keepNext/>
        <w:rPr>
          <w:rtl/>
        </w:rPr>
      </w:pPr>
      <w:bookmarkStart w:id="672" w:name="_ETM_Q1_5492250"/>
      <w:bookmarkEnd w:id="672"/>
      <w:r w:rsidRPr="003757E9">
        <w:rPr>
          <w:rFonts w:hint="eastAsia"/>
          <w:rtl/>
        </w:rPr>
        <w:t>היו</w:t>
      </w:r>
      <w:r w:rsidRPr="003757E9">
        <w:rPr>
          <w:rtl/>
        </w:rPr>
        <w:t>"</w:t>
      </w:r>
      <w:r w:rsidRPr="003757E9">
        <w:rPr>
          <w:rFonts w:hint="eastAsia"/>
          <w:rtl/>
        </w:rPr>
        <w:t>ר</w:t>
      </w:r>
      <w:r w:rsidRPr="003757E9">
        <w:rPr>
          <w:rtl/>
        </w:rPr>
        <w:t xml:space="preserve"> </w:t>
      </w:r>
      <w:r w:rsidRPr="003757E9">
        <w:rPr>
          <w:rFonts w:hint="eastAsia"/>
          <w:rtl/>
        </w:rPr>
        <w:t>עליזה</w:t>
      </w:r>
      <w:r w:rsidRPr="003757E9">
        <w:rPr>
          <w:rtl/>
        </w:rPr>
        <w:t xml:space="preserve"> </w:t>
      </w:r>
      <w:r w:rsidRPr="003757E9">
        <w:rPr>
          <w:rFonts w:hint="eastAsia"/>
          <w:rtl/>
        </w:rPr>
        <w:t>לביא</w:t>
      </w:r>
      <w:r w:rsidRPr="003757E9">
        <w:rPr>
          <w:rtl/>
        </w:rPr>
        <w:t>:</w:t>
      </w:r>
    </w:p>
    <w:p w:rsidR="00DF763B" w:rsidRPr="003757E9" w:rsidRDefault="00DF763B" w:rsidP="00DF763B">
      <w:pPr>
        <w:pStyle w:val="KeepWithNext"/>
        <w:rPr>
          <w:rtl/>
        </w:rPr>
      </w:pPr>
    </w:p>
    <w:p w:rsidR="00DF763B" w:rsidRDefault="00DF763B" w:rsidP="00DF763B">
      <w:pPr>
        <w:rPr>
          <w:rtl/>
        </w:rPr>
      </w:pPr>
      <w:r w:rsidRPr="003757E9">
        <w:rPr>
          <w:rtl/>
        </w:rPr>
        <w:t>תודה. בבקשה, גברתי.</w:t>
      </w:r>
      <w:r>
        <w:rPr>
          <w:rtl/>
        </w:rPr>
        <w:t xml:space="preserve"> </w:t>
      </w:r>
    </w:p>
    <w:p w:rsidR="00DF763B" w:rsidRDefault="00DF763B" w:rsidP="00DF763B">
      <w:pPr>
        <w:rPr>
          <w:rtl/>
        </w:rPr>
      </w:pPr>
    </w:p>
    <w:p w:rsidR="00DF763B" w:rsidRDefault="00DF763B" w:rsidP="00DF763B">
      <w:pPr>
        <w:pStyle w:val="afb"/>
        <w:keepNext/>
        <w:rPr>
          <w:rtl/>
        </w:rPr>
      </w:pPr>
      <w:bookmarkStart w:id="673" w:name="_ETM_Q1_5493309"/>
      <w:bookmarkEnd w:id="673"/>
      <w:r>
        <w:rPr>
          <w:rFonts w:hint="eastAsia"/>
          <w:rtl/>
        </w:rPr>
        <w:t>נורית</w:t>
      </w:r>
      <w:r>
        <w:rPr>
          <w:rtl/>
        </w:rPr>
        <w:t xml:space="preserve"> </w:t>
      </w:r>
      <w:r>
        <w:rPr>
          <w:rFonts w:hint="eastAsia"/>
          <w:rtl/>
        </w:rPr>
        <w:t>דוברין</w:t>
      </w:r>
      <w:r>
        <w:rPr>
          <w:rtl/>
        </w:rPr>
        <w:t>:</w:t>
      </w:r>
    </w:p>
    <w:p w:rsidR="00DF763B" w:rsidRDefault="00DF763B" w:rsidP="00DF763B">
      <w:pPr>
        <w:pStyle w:val="KeepWithNext"/>
        <w:rPr>
          <w:rtl/>
        </w:rPr>
      </w:pPr>
    </w:p>
    <w:p w:rsidR="00864A49" w:rsidRDefault="00DF763B" w:rsidP="00864A49">
      <w:pPr>
        <w:rPr>
          <w:rtl/>
        </w:rPr>
      </w:pPr>
      <w:r>
        <w:rPr>
          <w:rtl/>
        </w:rPr>
        <w:t xml:space="preserve">אני מנהלת תחום </w:t>
      </w:r>
      <w:bookmarkStart w:id="674" w:name="_ETM_Q1_5496373"/>
      <w:bookmarkEnd w:id="674"/>
      <w:r>
        <w:rPr>
          <w:rtl/>
        </w:rPr>
        <w:t xml:space="preserve">הסקר החברתי בלמ"ס. אני רוצה להדגיש שתי נקודות שיעל הזכירה. דוח פני החברה שלנו מפורסם בחמש או שש השנים </w:t>
      </w:r>
      <w:bookmarkStart w:id="675" w:name="_ETM_Q1_5505458"/>
      <w:bookmarkEnd w:id="675"/>
      <w:r>
        <w:rPr>
          <w:rtl/>
        </w:rPr>
        <w:t xml:space="preserve">האחרונות, ונמצא כמובן באתר הלמ"ס. בדוח הזה יש </w:t>
      </w:r>
      <w:bookmarkStart w:id="676" w:name="_ETM_Q1_5511046"/>
      <w:bookmarkEnd w:id="676"/>
      <w:r>
        <w:rPr>
          <w:rtl/>
        </w:rPr>
        <w:t xml:space="preserve">פילוח לפי קבוצות, ואנחנו </w:t>
      </w:r>
      <w:bookmarkStart w:id="677" w:name="_ETM_Q1_5511239"/>
      <w:bookmarkEnd w:id="677"/>
      <w:r>
        <w:rPr>
          <w:rtl/>
        </w:rPr>
        <w:t>מוצאים בעזרת</w:t>
      </w:r>
      <w:r w:rsidR="00864A49">
        <w:rPr>
          <w:rtl/>
        </w:rPr>
        <w:t>ו</w:t>
      </w:r>
      <w:r>
        <w:rPr>
          <w:rtl/>
        </w:rPr>
        <w:t xml:space="preserve"> דרך לשים זרקור על קבוצות מוחלשות. הראשון היה על ערבים-יהודים, השני, ב-2009, היה על גברים-נשים, </w:t>
      </w:r>
      <w:r w:rsidR="00864A49">
        <w:rPr>
          <w:rtl/>
        </w:rPr>
        <w:t>ו</w:t>
      </w:r>
      <w:r>
        <w:rPr>
          <w:rtl/>
        </w:rPr>
        <w:t xml:space="preserve">יש לנו דוח שהפילוח שלו הוא מרכז-פריפריה. זאת אומרת, </w:t>
      </w:r>
      <w:bookmarkStart w:id="678" w:name="_ETM_Q1_5523608"/>
      <w:bookmarkEnd w:id="678"/>
      <w:r>
        <w:rPr>
          <w:rtl/>
        </w:rPr>
        <w:t>הדגש שלנו בפרסומים על קבוצות מוחלשות הוא ח</w:t>
      </w:r>
      <w:bookmarkStart w:id="679" w:name="_ETM_Q1_5529100"/>
      <w:bookmarkEnd w:id="679"/>
      <w:r>
        <w:rPr>
          <w:rtl/>
        </w:rPr>
        <w:t xml:space="preserve">שוב </w:t>
      </w:r>
      <w:r w:rsidR="00864A49">
        <w:rPr>
          <w:rtl/>
        </w:rPr>
        <w:t xml:space="preserve">גם </w:t>
      </w:r>
      <w:r>
        <w:rPr>
          <w:rtl/>
        </w:rPr>
        <w:t xml:space="preserve">בהקשר המגדרי מפני שבתוך כל הקבוצות האלה </w:t>
      </w:r>
      <w:bookmarkStart w:id="680" w:name="_ETM_Q1_5535896"/>
      <w:bookmarkEnd w:id="680"/>
      <w:r w:rsidR="00864A49">
        <w:rPr>
          <w:rtl/>
        </w:rPr>
        <w:t>אנחנו מוצאות שהמגדר ה</w:t>
      </w:r>
      <w:r>
        <w:rPr>
          <w:rtl/>
        </w:rPr>
        <w:t>נ</w:t>
      </w:r>
      <w:r w:rsidR="00864A49">
        <w:rPr>
          <w:rtl/>
        </w:rPr>
        <w:t>ש</w:t>
      </w:r>
      <w:r>
        <w:rPr>
          <w:rtl/>
        </w:rPr>
        <w:t xml:space="preserve">י עוד יותר מופלה בתוך הקבוצה. </w:t>
      </w:r>
      <w:bookmarkStart w:id="681" w:name="_ETM_Q1_5544547"/>
      <w:bookmarkEnd w:id="681"/>
      <w:r>
        <w:rPr>
          <w:rtl/>
        </w:rPr>
        <w:t xml:space="preserve">זאת אומרת, לחקירה של הנשים בתוך הקבוצות יש ערך בפני </w:t>
      </w:r>
      <w:bookmarkStart w:id="682" w:name="_ETM_Q1_5547086"/>
      <w:bookmarkEnd w:id="682"/>
      <w:r>
        <w:rPr>
          <w:rtl/>
        </w:rPr>
        <w:t xml:space="preserve">עצמו וצריך לשים על זה דגש מיוחד. </w:t>
      </w:r>
      <w:bookmarkStart w:id="683" w:name="_ETM_Q1_5549602"/>
      <w:bookmarkEnd w:id="683"/>
    </w:p>
    <w:p w:rsidR="00864A49" w:rsidRDefault="00864A49" w:rsidP="00864A49">
      <w:pPr>
        <w:rPr>
          <w:rtl/>
        </w:rPr>
      </w:pPr>
    </w:p>
    <w:p w:rsidR="00B77ACD" w:rsidRDefault="00DF763B" w:rsidP="00864A49">
      <w:pPr>
        <w:rPr>
          <w:rtl/>
        </w:rPr>
      </w:pPr>
      <w:r>
        <w:rPr>
          <w:rtl/>
        </w:rPr>
        <w:t xml:space="preserve">בסקר החברתי יש </w:t>
      </w:r>
      <w:bookmarkStart w:id="684" w:name="_ETM_Q1_5549931"/>
      <w:bookmarkEnd w:id="684"/>
      <w:r>
        <w:rPr>
          <w:rtl/>
        </w:rPr>
        <w:t xml:space="preserve">לנו סקר שעוסק גם בתפיסות והתנהגויות, ואנחנו רואים שם </w:t>
      </w:r>
      <w:bookmarkStart w:id="685" w:name="_ETM_Q1_5556626"/>
      <w:bookmarkEnd w:id="685"/>
      <w:r>
        <w:rPr>
          <w:rtl/>
        </w:rPr>
        <w:t>הבחנות בין גברים לנשים</w:t>
      </w:r>
      <w:r w:rsidR="00B77ACD">
        <w:rPr>
          <w:rtl/>
        </w:rPr>
        <w:t xml:space="preserve">. </w:t>
      </w:r>
      <w:r>
        <w:rPr>
          <w:rtl/>
        </w:rPr>
        <w:t>היה לנו</w:t>
      </w:r>
      <w:r w:rsidR="00B77ACD">
        <w:rPr>
          <w:rtl/>
        </w:rPr>
        <w:t xml:space="preserve"> שם</w:t>
      </w:r>
      <w:r>
        <w:rPr>
          <w:rtl/>
        </w:rPr>
        <w:t xml:space="preserve"> </w:t>
      </w:r>
      <w:bookmarkStart w:id="686" w:name="_ETM_Q1_5557024"/>
      <w:bookmarkEnd w:id="686"/>
      <w:r>
        <w:rPr>
          <w:rtl/>
        </w:rPr>
        <w:t>פרק של חלוקת תפקידים</w:t>
      </w:r>
      <w:r w:rsidR="00B77ACD">
        <w:rPr>
          <w:rtl/>
        </w:rPr>
        <w:t xml:space="preserve"> בין המינים </w:t>
      </w:r>
      <w:bookmarkStart w:id="687" w:name="_ETM_Q1_5564195"/>
      <w:bookmarkEnd w:id="687"/>
      <w:r w:rsidR="00864A49">
        <w:rPr>
          <w:rtl/>
        </w:rPr>
        <w:t>ועוד נושאים שק</w:t>
      </w:r>
      <w:r w:rsidR="00B77ACD">
        <w:rPr>
          <w:rtl/>
        </w:rPr>
        <w:t>ש</w:t>
      </w:r>
      <w:r w:rsidR="00864A49">
        <w:rPr>
          <w:rtl/>
        </w:rPr>
        <w:t>ו</w:t>
      </w:r>
      <w:r w:rsidR="00B77ACD">
        <w:rPr>
          <w:rtl/>
        </w:rPr>
        <w:t xml:space="preserve">רים לרווח הפרט. </w:t>
      </w:r>
      <w:r>
        <w:rPr>
          <w:rtl/>
        </w:rPr>
        <w:t xml:space="preserve">  </w:t>
      </w:r>
    </w:p>
    <w:p w:rsidR="00B77ACD" w:rsidRDefault="00B77ACD" w:rsidP="00B77ACD">
      <w:pPr>
        <w:rPr>
          <w:rtl/>
        </w:rPr>
      </w:pPr>
    </w:p>
    <w:p w:rsidR="00B77ACD" w:rsidRDefault="00B77ACD" w:rsidP="00B77ACD">
      <w:pPr>
        <w:rPr>
          <w:rtl/>
        </w:rPr>
      </w:pPr>
      <w:r>
        <w:rPr>
          <w:rtl/>
        </w:rPr>
        <w:t xml:space="preserve">כפפה שאנחנו לא </w:t>
      </w:r>
      <w:bookmarkStart w:id="688" w:name="_ETM_Q1_5572291"/>
      <w:bookmarkEnd w:id="688"/>
      <w:r>
        <w:rPr>
          <w:rtl/>
        </w:rPr>
        <w:t xml:space="preserve">כל כך מצליחים להרים אותה בלמ"ס, בדרך כלל </w:t>
      </w:r>
      <w:bookmarkStart w:id="689" w:name="_ETM_Q1_5574389"/>
      <w:bookmarkEnd w:id="689"/>
      <w:r>
        <w:rPr>
          <w:rtl/>
        </w:rPr>
        <w:t xml:space="preserve">בגלל אילוצי תקציב, זה סקר של ניצול זמן. אני חושבת שזה ייתן תמונה מאוד בהירה לגבי עבודת נשים ללא שכר בכל מיני תחומים. בהקשר המגדרי זה אתגר </w:t>
      </w:r>
      <w:bookmarkStart w:id="690" w:name="_ETM_Q1_5594855"/>
      <w:bookmarkEnd w:id="690"/>
      <w:r>
        <w:rPr>
          <w:rtl/>
        </w:rPr>
        <w:t xml:space="preserve">שאנחנו מנסים לעמוד בו, בינתיים לא כל כך בהצלחה. זה אתגר קשה, אבל אנחנו מתיימרים לעשות אותו. </w:t>
      </w:r>
      <w:bookmarkStart w:id="691" w:name="_ETM_Q1_5605037"/>
      <w:bookmarkEnd w:id="691"/>
    </w:p>
    <w:p w:rsidR="00B77ACD" w:rsidRDefault="00B77ACD" w:rsidP="00B77ACD">
      <w:pPr>
        <w:rPr>
          <w:rtl/>
        </w:rPr>
      </w:pPr>
    </w:p>
    <w:p w:rsidR="00B77ACD" w:rsidRDefault="00B77ACD" w:rsidP="00B77ACD">
      <w:pPr>
        <w:pStyle w:val="af8"/>
        <w:keepNext/>
        <w:rPr>
          <w:rtl/>
        </w:rPr>
      </w:pPr>
      <w:bookmarkStart w:id="692" w:name="_ETM_Q1_5605691"/>
      <w:bookmarkEnd w:id="69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7ACD" w:rsidRDefault="00B77ACD" w:rsidP="00B77ACD">
      <w:pPr>
        <w:pStyle w:val="KeepWithNext"/>
        <w:rPr>
          <w:rtl/>
        </w:rPr>
      </w:pPr>
    </w:p>
    <w:p w:rsidR="00DF763B" w:rsidRDefault="00B77ACD" w:rsidP="00B77ACD">
      <w:pPr>
        <w:rPr>
          <w:rtl/>
        </w:rPr>
      </w:pPr>
      <w:r>
        <w:rPr>
          <w:rtl/>
        </w:rPr>
        <w:t xml:space="preserve">את מכירה סקר כזה בעולם? </w:t>
      </w:r>
      <w:r w:rsidR="00DF763B">
        <w:rPr>
          <w:rtl/>
        </w:rPr>
        <w:t xml:space="preserve"> </w:t>
      </w:r>
    </w:p>
    <w:p w:rsidR="00B77ACD" w:rsidRDefault="00B77ACD" w:rsidP="00B77ACD">
      <w:pPr>
        <w:rPr>
          <w:rtl/>
        </w:rPr>
      </w:pPr>
    </w:p>
    <w:p w:rsidR="00B77ACD" w:rsidRDefault="00B77ACD" w:rsidP="00B77ACD">
      <w:pPr>
        <w:pStyle w:val="afb"/>
        <w:keepNext/>
        <w:rPr>
          <w:rtl/>
        </w:rPr>
      </w:pPr>
      <w:bookmarkStart w:id="693" w:name="_ETM_Q1_5607225"/>
      <w:bookmarkEnd w:id="693"/>
      <w:r>
        <w:rPr>
          <w:rFonts w:hint="eastAsia"/>
          <w:rtl/>
        </w:rPr>
        <w:t>נורית</w:t>
      </w:r>
      <w:r>
        <w:rPr>
          <w:rtl/>
        </w:rPr>
        <w:t xml:space="preserve"> </w:t>
      </w:r>
      <w:r>
        <w:rPr>
          <w:rFonts w:hint="eastAsia"/>
          <w:rtl/>
        </w:rPr>
        <w:t>דוברין</w:t>
      </w:r>
      <w:r>
        <w:rPr>
          <w:rtl/>
        </w:rPr>
        <w:t>:</w:t>
      </w:r>
    </w:p>
    <w:p w:rsidR="00B77ACD" w:rsidRDefault="00B77ACD" w:rsidP="00B77ACD">
      <w:pPr>
        <w:pStyle w:val="KeepWithNext"/>
        <w:rPr>
          <w:rtl/>
        </w:rPr>
      </w:pPr>
    </w:p>
    <w:p w:rsidR="00B77ACD" w:rsidRDefault="00B77ACD" w:rsidP="00B77ACD">
      <w:pPr>
        <w:rPr>
          <w:rtl/>
        </w:rPr>
      </w:pPr>
      <w:r>
        <w:rPr>
          <w:rtl/>
        </w:rPr>
        <w:t xml:space="preserve">כן, בארצות הברית, באיחוד האירופי, בניו-זילנד, באוסטרליה – יש המון מדינות דוברות </w:t>
      </w:r>
      <w:bookmarkStart w:id="694" w:name="_ETM_Q1_5615434"/>
      <w:bookmarkEnd w:id="694"/>
      <w:r>
        <w:rPr>
          <w:rtl/>
        </w:rPr>
        <w:t xml:space="preserve">אנגלית שמבצעות את הסקר הזה. בשנת 2013, 2014 המידע כולו לגבי </w:t>
      </w:r>
      <w:bookmarkStart w:id="695" w:name="_ETM_Q1_5620913"/>
      <w:bookmarkEnd w:id="695"/>
      <w:r>
        <w:rPr>
          <w:rtl/>
        </w:rPr>
        <w:t xml:space="preserve">מתודולוגיה נמצא באינטרנט. היה לנו סקר תקצוב זמן בשנת 1991, שהיו לו את המגבלות שלו, אבל עברו כבר יותר מ-20 </w:t>
      </w:r>
      <w:bookmarkStart w:id="696" w:name="_ETM_Q1_5626494"/>
      <w:bookmarkEnd w:id="696"/>
      <w:r>
        <w:rPr>
          <w:rtl/>
        </w:rPr>
        <w:t xml:space="preserve">שנה. הכול נמצא באינטרנט ואנחנו יכולים לקחת את </w:t>
      </w:r>
      <w:bookmarkStart w:id="697" w:name="_ETM_Q1_5629842"/>
      <w:bookmarkEnd w:id="697"/>
      <w:r>
        <w:rPr>
          <w:rtl/>
        </w:rPr>
        <w:t xml:space="preserve">הכול, אבל אנחנו כן צריכים לפתח כלים טכנולוגיים ומתודולוגיים שכרוכים </w:t>
      </w:r>
      <w:bookmarkStart w:id="698" w:name="_ETM_Q1_5640874"/>
      <w:bookmarkEnd w:id="698"/>
      <w:r>
        <w:rPr>
          <w:rtl/>
        </w:rPr>
        <w:t xml:space="preserve">בהקצאת משאבים מיוחדים. </w:t>
      </w:r>
    </w:p>
    <w:p w:rsidR="00B77ACD" w:rsidRDefault="00B77ACD" w:rsidP="00B77ACD">
      <w:pPr>
        <w:rPr>
          <w:rtl/>
        </w:rPr>
      </w:pPr>
    </w:p>
    <w:p w:rsidR="00B77ACD" w:rsidRDefault="00B77ACD" w:rsidP="00B77ACD">
      <w:pPr>
        <w:pStyle w:val="af8"/>
        <w:keepNext/>
        <w:rPr>
          <w:rtl/>
        </w:rPr>
      </w:pPr>
      <w:bookmarkStart w:id="699" w:name="_ETM_Q1_5643386"/>
      <w:bookmarkEnd w:id="6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7ACD" w:rsidRDefault="00B77ACD" w:rsidP="00B77ACD">
      <w:pPr>
        <w:pStyle w:val="KeepWithNext"/>
        <w:rPr>
          <w:rtl/>
        </w:rPr>
      </w:pPr>
    </w:p>
    <w:p w:rsidR="00B77ACD" w:rsidRDefault="00B77ACD" w:rsidP="00B77ACD">
      <w:pPr>
        <w:rPr>
          <w:rtl/>
        </w:rPr>
      </w:pPr>
      <w:r>
        <w:rPr>
          <w:rtl/>
        </w:rPr>
        <w:t>זה רמז שאנחנו צריכות לעזור?</w:t>
      </w:r>
    </w:p>
    <w:p w:rsidR="00B77ACD" w:rsidRDefault="00B77ACD" w:rsidP="00B77ACD">
      <w:pPr>
        <w:rPr>
          <w:rtl/>
        </w:rPr>
      </w:pPr>
    </w:p>
    <w:p w:rsidR="00B77ACD" w:rsidRDefault="00B77ACD" w:rsidP="00B77ACD">
      <w:pPr>
        <w:pStyle w:val="-"/>
        <w:keepNext/>
        <w:rPr>
          <w:rtl/>
        </w:rPr>
      </w:pPr>
      <w:bookmarkStart w:id="700" w:name="_ETM_Q1_5641449"/>
      <w:bookmarkEnd w:id="700"/>
      <w:r>
        <w:rPr>
          <w:rFonts w:hint="eastAsia"/>
          <w:rtl/>
        </w:rPr>
        <w:t>נורית</w:t>
      </w:r>
      <w:r>
        <w:rPr>
          <w:rtl/>
        </w:rPr>
        <w:t xml:space="preserve"> </w:t>
      </w:r>
      <w:r>
        <w:rPr>
          <w:rFonts w:hint="eastAsia"/>
          <w:rtl/>
        </w:rPr>
        <w:t>דוברין</w:t>
      </w:r>
      <w:r>
        <w:rPr>
          <w:rtl/>
        </w:rPr>
        <w:t>:</w:t>
      </w:r>
    </w:p>
    <w:p w:rsidR="00B77ACD" w:rsidRDefault="00B77ACD" w:rsidP="00B77ACD">
      <w:pPr>
        <w:pStyle w:val="KeepWithNext"/>
        <w:rPr>
          <w:rtl/>
        </w:rPr>
      </w:pPr>
    </w:p>
    <w:p w:rsidR="00B77ACD" w:rsidRDefault="00B77ACD" w:rsidP="00B77ACD">
      <w:pPr>
        <w:rPr>
          <w:rtl/>
        </w:rPr>
      </w:pPr>
      <w:r>
        <w:rPr>
          <w:rtl/>
        </w:rPr>
        <w:t xml:space="preserve">אני לא רוצה </w:t>
      </w:r>
      <w:bookmarkStart w:id="701" w:name="_ETM_Q1_5644486"/>
      <w:bookmarkEnd w:id="701"/>
      <w:r>
        <w:rPr>
          <w:rtl/>
        </w:rPr>
        <w:t xml:space="preserve">לרמוז, אנחנו לא באנו לדבר על תקציב. אני רק אומרת </w:t>
      </w:r>
      <w:bookmarkStart w:id="702" w:name="_ETM_Q1_5649511"/>
      <w:bookmarkEnd w:id="702"/>
      <w:r>
        <w:rPr>
          <w:rtl/>
        </w:rPr>
        <w:t xml:space="preserve">שאנחנו מאוד לקראת זה, והמדען הראשי של הלשכה </w:t>
      </w:r>
      <w:bookmarkStart w:id="703" w:name="_ETM_Q1_5655750"/>
      <w:bookmarkEnd w:id="703"/>
      <w:r>
        <w:rPr>
          <w:rtl/>
        </w:rPr>
        <w:t>המרכזית לסטטיסטיקה מאוד מעורב בזה. בשלב הזה זה תיאורטי</w:t>
      </w:r>
      <w:bookmarkStart w:id="704" w:name="_ETM_Q1_5662440"/>
      <w:bookmarkEnd w:id="704"/>
      <w:r>
        <w:rPr>
          <w:rtl/>
        </w:rPr>
        <w:t xml:space="preserve"> בהקשר של מגדר. </w:t>
      </w:r>
    </w:p>
    <w:p w:rsidR="00B77ACD" w:rsidRDefault="00B77ACD" w:rsidP="00B77ACD">
      <w:pPr>
        <w:rPr>
          <w:rtl/>
        </w:rPr>
      </w:pPr>
      <w:bookmarkStart w:id="705" w:name="_ETM_Q1_5663536"/>
      <w:bookmarkEnd w:id="705"/>
    </w:p>
    <w:p w:rsidR="00B77ACD" w:rsidRDefault="00B77ACD" w:rsidP="00B77ACD">
      <w:pPr>
        <w:pStyle w:val="af8"/>
        <w:keepNext/>
        <w:rPr>
          <w:rtl/>
        </w:rPr>
      </w:pPr>
      <w:bookmarkStart w:id="706" w:name="_ETM_Q1_5663906"/>
      <w:bookmarkEnd w:id="7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7ACD" w:rsidRDefault="00B77ACD" w:rsidP="00B77ACD">
      <w:pPr>
        <w:pStyle w:val="KeepWithNext"/>
        <w:rPr>
          <w:rtl/>
        </w:rPr>
      </w:pPr>
    </w:p>
    <w:p w:rsidR="00B77ACD" w:rsidRDefault="00B77ACD" w:rsidP="00B77ACD">
      <w:pPr>
        <w:rPr>
          <w:rtl/>
        </w:rPr>
      </w:pPr>
      <w:r>
        <w:rPr>
          <w:rtl/>
        </w:rPr>
        <w:t xml:space="preserve">מאוד </w:t>
      </w:r>
      <w:r w:rsidR="007014F7">
        <w:rPr>
          <w:rtl/>
        </w:rPr>
        <w:t xml:space="preserve">מעניין. נרשום לנו את זה. תודה. בבקשה, תמי. </w:t>
      </w:r>
    </w:p>
    <w:p w:rsidR="007014F7" w:rsidRDefault="007014F7" w:rsidP="00B77ACD">
      <w:pPr>
        <w:rPr>
          <w:rtl/>
        </w:rPr>
      </w:pPr>
      <w:bookmarkStart w:id="707" w:name="_ETM_Q1_5667310"/>
      <w:bookmarkEnd w:id="707"/>
    </w:p>
    <w:p w:rsidR="007014F7" w:rsidRDefault="007014F7" w:rsidP="007014F7">
      <w:pPr>
        <w:pStyle w:val="a5"/>
        <w:keepNext/>
        <w:rPr>
          <w:rtl/>
        </w:rPr>
      </w:pPr>
      <w:bookmarkStart w:id="708" w:name="_ETM_Q1_5667651"/>
      <w:bookmarkEnd w:id="708"/>
      <w:r>
        <w:rPr>
          <w:rFonts w:hint="eastAsia"/>
          <w:rtl/>
        </w:rPr>
        <w:t>תמי</w:t>
      </w:r>
      <w:r>
        <w:rPr>
          <w:rtl/>
        </w:rPr>
        <w:t xml:space="preserve"> </w:t>
      </w:r>
      <w:r>
        <w:rPr>
          <w:rFonts w:hint="eastAsia"/>
          <w:rtl/>
        </w:rPr>
        <w:t>סלע</w:t>
      </w:r>
      <w:r>
        <w:rPr>
          <w:rtl/>
        </w:rPr>
        <w:t>:</w:t>
      </w:r>
    </w:p>
    <w:p w:rsidR="007014F7" w:rsidRDefault="007014F7" w:rsidP="007014F7">
      <w:pPr>
        <w:pStyle w:val="KeepWithNext"/>
        <w:rPr>
          <w:rtl/>
        </w:rPr>
      </w:pPr>
    </w:p>
    <w:p w:rsidR="007014F7" w:rsidRDefault="007014F7" w:rsidP="00864A49">
      <w:pPr>
        <w:rPr>
          <w:rtl/>
        </w:rPr>
      </w:pPr>
      <w:r>
        <w:rPr>
          <w:rtl/>
        </w:rPr>
        <w:t xml:space="preserve">אני חושבת שדווקא </w:t>
      </w:r>
      <w:bookmarkStart w:id="709" w:name="_ETM_Q1_5669393"/>
      <w:bookmarkEnd w:id="709"/>
      <w:r>
        <w:rPr>
          <w:rtl/>
        </w:rPr>
        <w:t xml:space="preserve">בלשכה המרכזית לסטטיסטיקה החוק מ-2008 יחסית כן מיושם. </w:t>
      </w:r>
      <w:bookmarkStart w:id="710" w:name="_ETM_Q1_5679028"/>
      <w:bookmarkEnd w:id="710"/>
      <w:r>
        <w:rPr>
          <w:rtl/>
        </w:rPr>
        <w:t xml:space="preserve">אז אולי ננסה להבין האם התיקון בחוק שיווי זכויות </w:t>
      </w:r>
      <w:bookmarkStart w:id="711" w:name="_ETM_Q1_5678849"/>
      <w:bookmarkEnd w:id="711"/>
      <w:r>
        <w:rPr>
          <w:rtl/>
        </w:rPr>
        <w:t xml:space="preserve">האישה, שהופנה גם למשרדי ממשלה אחרים ולגופים ציבוריים אחרים, </w:t>
      </w:r>
      <w:bookmarkStart w:id="712" w:name="_ETM_Q1_5682584"/>
      <w:bookmarkEnd w:id="712"/>
      <w:r>
        <w:rPr>
          <w:rtl/>
        </w:rPr>
        <w:t>האם הוא מיושם</w:t>
      </w:r>
      <w:r w:rsidR="00864A49">
        <w:rPr>
          <w:rtl/>
        </w:rPr>
        <w:t xml:space="preserve"> במשרדי הממשלה,</w:t>
      </w:r>
      <w:r>
        <w:rPr>
          <w:rtl/>
        </w:rPr>
        <w:t xml:space="preserve"> ועד כמה. </w:t>
      </w:r>
      <w:bookmarkStart w:id="713" w:name="_ETM_Q1_5684909"/>
      <w:bookmarkEnd w:id="713"/>
      <w:r>
        <w:rPr>
          <w:rtl/>
        </w:rPr>
        <w:t>אני לא יודעת אם לכם יש מידע</w:t>
      </w:r>
      <w:r w:rsidR="00864A49">
        <w:rPr>
          <w:rtl/>
        </w:rPr>
        <w:t>,</w:t>
      </w:r>
      <w:r>
        <w:rPr>
          <w:rtl/>
        </w:rPr>
        <w:t xml:space="preserve"> או</w:t>
      </w:r>
      <w:r w:rsidR="00864A49">
        <w:rPr>
          <w:rtl/>
        </w:rPr>
        <w:t>לי</w:t>
      </w:r>
      <w:r>
        <w:rPr>
          <w:rtl/>
        </w:rPr>
        <w:t xml:space="preserve"> דרך </w:t>
      </w:r>
      <w:bookmarkStart w:id="714" w:name="_ETM_Q1_5692894"/>
      <w:bookmarkEnd w:id="714"/>
      <w:r>
        <w:rPr>
          <w:rtl/>
        </w:rPr>
        <w:t xml:space="preserve">עבודה משותפת מול משרדי ממשלה או אולי דרך ארגונים </w:t>
      </w:r>
      <w:bookmarkStart w:id="715" w:name="_ETM_Q1_5694560"/>
      <w:bookmarkEnd w:id="715"/>
      <w:r>
        <w:rPr>
          <w:rtl/>
        </w:rPr>
        <w:t xml:space="preserve">מהשטח שמנסים לקבל מידע. </w:t>
      </w:r>
    </w:p>
    <w:p w:rsidR="007014F7" w:rsidRDefault="007014F7" w:rsidP="007014F7">
      <w:pPr>
        <w:rPr>
          <w:rtl/>
        </w:rPr>
      </w:pPr>
      <w:bookmarkStart w:id="716" w:name="_ETM_Q1_5700896"/>
      <w:bookmarkEnd w:id="716"/>
    </w:p>
    <w:p w:rsidR="007014F7" w:rsidRDefault="007014F7" w:rsidP="007014F7">
      <w:pPr>
        <w:pStyle w:val="af8"/>
        <w:keepNext/>
        <w:rPr>
          <w:rtl/>
        </w:rPr>
      </w:pPr>
      <w:bookmarkStart w:id="717" w:name="_ETM_Q1_5701129"/>
      <w:bookmarkEnd w:id="71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14F7" w:rsidRDefault="007014F7" w:rsidP="007014F7">
      <w:pPr>
        <w:pStyle w:val="KeepWithNext"/>
        <w:rPr>
          <w:rtl/>
        </w:rPr>
      </w:pPr>
    </w:p>
    <w:p w:rsidR="007014F7" w:rsidRDefault="007014F7" w:rsidP="007014F7">
      <w:pPr>
        <w:rPr>
          <w:rtl/>
        </w:rPr>
      </w:pPr>
      <w:r>
        <w:rPr>
          <w:rtl/>
        </w:rPr>
        <w:t xml:space="preserve">גברתי, בבקשה. </w:t>
      </w:r>
    </w:p>
    <w:p w:rsidR="007014F7" w:rsidRDefault="007014F7" w:rsidP="007014F7">
      <w:pPr>
        <w:rPr>
          <w:rtl/>
        </w:rPr>
      </w:pPr>
      <w:bookmarkStart w:id="718" w:name="_ETM_Q1_5703447"/>
      <w:bookmarkEnd w:id="718"/>
    </w:p>
    <w:p w:rsidR="007014F7" w:rsidRDefault="007014F7" w:rsidP="007014F7">
      <w:pPr>
        <w:pStyle w:val="afb"/>
        <w:keepNext/>
        <w:rPr>
          <w:rtl/>
        </w:rPr>
      </w:pPr>
      <w:bookmarkStart w:id="719" w:name="_ETM_Q1_5703910"/>
      <w:bookmarkEnd w:id="719"/>
      <w:r>
        <w:rPr>
          <w:rFonts w:hint="eastAsia"/>
          <w:rtl/>
        </w:rPr>
        <w:t>טטיאנה</w:t>
      </w:r>
      <w:r>
        <w:rPr>
          <w:rtl/>
        </w:rPr>
        <w:t xml:space="preserve"> </w:t>
      </w:r>
      <w:r>
        <w:rPr>
          <w:rFonts w:hint="eastAsia"/>
          <w:rtl/>
        </w:rPr>
        <w:t>סלובודניצקי</w:t>
      </w:r>
      <w:r>
        <w:rPr>
          <w:rtl/>
        </w:rPr>
        <w:t>:</w:t>
      </w:r>
    </w:p>
    <w:p w:rsidR="007014F7" w:rsidRDefault="007014F7" w:rsidP="007014F7">
      <w:pPr>
        <w:pStyle w:val="KeepWithNext"/>
        <w:rPr>
          <w:rtl/>
        </w:rPr>
      </w:pPr>
    </w:p>
    <w:p w:rsidR="007014F7" w:rsidRDefault="007014F7" w:rsidP="00864A49">
      <w:pPr>
        <w:rPr>
          <w:rtl/>
        </w:rPr>
      </w:pPr>
      <w:r>
        <w:rPr>
          <w:rtl/>
        </w:rPr>
        <w:t>אני טטיאנה סלובודניצקי, ממשרד האוצר, אגף הכלכלה, הכנסות המדינה. לגבי הנתונים שקיימים</w:t>
      </w:r>
      <w:bookmarkStart w:id="720" w:name="_ETM_Q1_5712729"/>
      <w:bookmarkEnd w:id="720"/>
      <w:r w:rsidR="00864A49">
        <w:rPr>
          <w:rtl/>
        </w:rPr>
        <w:t>,</w:t>
      </w:r>
      <w:r>
        <w:rPr>
          <w:rtl/>
        </w:rPr>
        <w:t xml:space="preserve"> יש לנו דוח שנתי שבין היתר מנתח נתונים </w:t>
      </w:r>
      <w:bookmarkStart w:id="721" w:name="_ETM_Q1_5718306"/>
      <w:bookmarkEnd w:id="721"/>
      <w:r>
        <w:rPr>
          <w:rtl/>
        </w:rPr>
        <w:t xml:space="preserve">על יחידים, שנלקחים מדיווחים של מעסיקים לרשויות המס. בהחלט </w:t>
      </w:r>
      <w:bookmarkStart w:id="722" w:name="_ETM_Q1_5725412"/>
      <w:bookmarkEnd w:id="722"/>
      <w:r>
        <w:rPr>
          <w:rtl/>
        </w:rPr>
        <w:t xml:space="preserve">יש התייחסות לפילוחים לפי מין. </w:t>
      </w:r>
    </w:p>
    <w:p w:rsidR="007014F7" w:rsidRDefault="007014F7" w:rsidP="007014F7">
      <w:pPr>
        <w:rPr>
          <w:rtl/>
        </w:rPr>
      </w:pPr>
      <w:bookmarkStart w:id="723" w:name="_ETM_Q1_5725770"/>
      <w:bookmarkStart w:id="724" w:name="_ETM_Q1_5726099"/>
      <w:bookmarkEnd w:id="723"/>
      <w:bookmarkEnd w:id="724"/>
    </w:p>
    <w:p w:rsidR="007014F7" w:rsidRDefault="007014F7" w:rsidP="007014F7">
      <w:pPr>
        <w:pStyle w:val="a5"/>
        <w:keepNext/>
        <w:rPr>
          <w:rtl/>
        </w:rPr>
      </w:pPr>
      <w:r>
        <w:rPr>
          <w:rFonts w:hint="eastAsia"/>
          <w:rtl/>
        </w:rPr>
        <w:t>תמי</w:t>
      </w:r>
      <w:r>
        <w:rPr>
          <w:rtl/>
        </w:rPr>
        <w:t xml:space="preserve"> </w:t>
      </w:r>
      <w:r>
        <w:rPr>
          <w:rFonts w:hint="eastAsia"/>
          <w:rtl/>
        </w:rPr>
        <w:t>סלע</w:t>
      </w:r>
      <w:r>
        <w:rPr>
          <w:rtl/>
        </w:rPr>
        <w:t>:</w:t>
      </w:r>
    </w:p>
    <w:p w:rsidR="007014F7" w:rsidRDefault="007014F7" w:rsidP="007014F7">
      <w:pPr>
        <w:pStyle w:val="KeepWithNext"/>
        <w:rPr>
          <w:rtl/>
          <w:lang w:eastAsia="he-IL"/>
        </w:rPr>
      </w:pPr>
    </w:p>
    <w:p w:rsidR="007014F7" w:rsidRDefault="007014F7" w:rsidP="007014F7">
      <w:pPr>
        <w:rPr>
          <w:rtl/>
          <w:lang w:eastAsia="he-IL"/>
        </w:rPr>
      </w:pPr>
      <w:r>
        <w:rPr>
          <w:rtl/>
          <w:lang w:eastAsia="he-IL"/>
        </w:rPr>
        <w:t xml:space="preserve">איזה נתונים יש בדוח </w:t>
      </w:r>
      <w:bookmarkStart w:id="725" w:name="_ETM_Q1_5730365"/>
      <w:bookmarkEnd w:id="725"/>
      <w:r>
        <w:rPr>
          <w:rtl/>
          <w:lang w:eastAsia="he-IL"/>
        </w:rPr>
        <w:t>הזה?</w:t>
      </w:r>
    </w:p>
    <w:p w:rsidR="007014F7" w:rsidRDefault="007014F7" w:rsidP="007014F7">
      <w:pPr>
        <w:rPr>
          <w:rtl/>
          <w:lang w:eastAsia="he-IL"/>
        </w:rPr>
      </w:pPr>
      <w:bookmarkStart w:id="726" w:name="_ETM_Q1_5731347"/>
      <w:bookmarkEnd w:id="726"/>
    </w:p>
    <w:p w:rsidR="007014F7" w:rsidRDefault="007014F7" w:rsidP="007014F7">
      <w:pPr>
        <w:pStyle w:val="afb"/>
        <w:keepNext/>
        <w:rPr>
          <w:rtl/>
          <w:lang w:eastAsia="he-IL"/>
        </w:rPr>
      </w:pPr>
      <w:r>
        <w:rPr>
          <w:rFonts w:hint="eastAsia"/>
          <w:rtl/>
          <w:lang w:eastAsia="he-IL"/>
        </w:rPr>
        <w:t>טטיאנה</w:t>
      </w:r>
      <w:r>
        <w:rPr>
          <w:rtl/>
          <w:lang w:eastAsia="he-IL"/>
        </w:rPr>
        <w:t xml:space="preserve"> </w:t>
      </w:r>
      <w:r>
        <w:rPr>
          <w:rFonts w:hint="eastAsia"/>
          <w:rtl/>
          <w:lang w:eastAsia="he-IL"/>
        </w:rPr>
        <w:t>סלובודניצקי</w:t>
      </w:r>
      <w:r>
        <w:rPr>
          <w:rtl/>
          <w:lang w:eastAsia="he-IL"/>
        </w:rPr>
        <w:t>:</w:t>
      </w:r>
    </w:p>
    <w:p w:rsidR="007014F7" w:rsidRDefault="007014F7" w:rsidP="007014F7">
      <w:pPr>
        <w:pStyle w:val="KeepWithNext"/>
        <w:rPr>
          <w:rtl/>
          <w:lang w:eastAsia="he-IL"/>
        </w:rPr>
      </w:pPr>
    </w:p>
    <w:p w:rsidR="007014F7" w:rsidRDefault="007014F7" w:rsidP="007014F7">
      <w:pPr>
        <w:rPr>
          <w:rtl/>
          <w:lang w:eastAsia="he-IL"/>
        </w:rPr>
      </w:pPr>
      <w:r>
        <w:rPr>
          <w:rtl/>
          <w:lang w:eastAsia="he-IL"/>
        </w:rPr>
        <w:t xml:space="preserve">כל מה שמוגש לרשויות המס – ענייני שכר, הכנסות, וגם </w:t>
      </w:r>
      <w:bookmarkStart w:id="727" w:name="_ETM_Q1_5737127"/>
      <w:bookmarkEnd w:id="727"/>
      <w:r>
        <w:rPr>
          <w:rtl/>
          <w:lang w:eastAsia="he-IL"/>
        </w:rPr>
        <w:t xml:space="preserve">דיווחים של יחידים עצמאים. יש פילוח מגדרי, אבל אפשר לעשות </w:t>
      </w:r>
      <w:bookmarkStart w:id="728" w:name="_ETM_Q1_5742715"/>
      <w:bookmarkEnd w:id="728"/>
      <w:r>
        <w:rPr>
          <w:rtl/>
          <w:lang w:eastAsia="he-IL"/>
        </w:rPr>
        <w:t xml:space="preserve">אותו יותר מעודן. זה משהו שכבר קיים, אבל לא </w:t>
      </w:r>
      <w:bookmarkStart w:id="729" w:name="_ETM_Q1_5748307"/>
      <w:bookmarkEnd w:id="729"/>
      <w:r>
        <w:rPr>
          <w:rtl/>
          <w:lang w:eastAsia="he-IL"/>
        </w:rPr>
        <w:t xml:space="preserve">ממש מודעים לזה. </w:t>
      </w:r>
    </w:p>
    <w:p w:rsidR="00AC4099" w:rsidRDefault="00AC4099" w:rsidP="007014F7">
      <w:pPr>
        <w:rPr>
          <w:rtl/>
          <w:lang w:eastAsia="he-IL"/>
        </w:rPr>
      </w:pPr>
    </w:p>
    <w:p w:rsidR="00AC4099" w:rsidRDefault="00AC4099" w:rsidP="00AC409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C4099" w:rsidRDefault="00AC4099" w:rsidP="00AC4099">
      <w:pPr>
        <w:pStyle w:val="KeepWithNext"/>
        <w:rPr>
          <w:rtl/>
          <w:lang w:eastAsia="he-IL"/>
        </w:rPr>
      </w:pPr>
    </w:p>
    <w:p w:rsidR="00AC4099" w:rsidRDefault="00AC4099" w:rsidP="00AC4099">
      <w:pPr>
        <w:rPr>
          <w:rtl/>
          <w:lang w:eastAsia="he-IL"/>
        </w:rPr>
      </w:pPr>
      <w:r>
        <w:rPr>
          <w:rtl/>
          <w:lang w:eastAsia="he-IL"/>
        </w:rPr>
        <w:t>טוב להכיר.</w:t>
      </w:r>
    </w:p>
    <w:p w:rsidR="007014F7" w:rsidRDefault="007014F7" w:rsidP="007014F7">
      <w:pPr>
        <w:rPr>
          <w:rtl/>
          <w:lang w:eastAsia="he-IL"/>
        </w:rPr>
      </w:pPr>
      <w:bookmarkStart w:id="730" w:name="_ETM_Q1_5750815"/>
      <w:bookmarkStart w:id="731" w:name="_ETM_Q1_5751146"/>
      <w:bookmarkEnd w:id="730"/>
      <w:bookmarkEnd w:id="731"/>
    </w:p>
    <w:p w:rsidR="007014F7" w:rsidRDefault="007014F7" w:rsidP="007014F7">
      <w:pPr>
        <w:pStyle w:val="a5"/>
        <w:keepNext/>
        <w:rPr>
          <w:rtl/>
        </w:rPr>
      </w:pPr>
      <w:r>
        <w:rPr>
          <w:rFonts w:hint="eastAsia"/>
          <w:rtl/>
        </w:rPr>
        <w:t>שרון</w:t>
      </w:r>
      <w:r>
        <w:rPr>
          <w:rtl/>
        </w:rPr>
        <w:t xml:space="preserve"> </w:t>
      </w:r>
      <w:r>
        <w:rPr>
          <w:rFonts w:hint="eastAsia"/>
          <w:rtl/>
        </w:rPr>
        <w:t>סופר</w:t>
      </w:r>
      <w:r>
        <w:rPr>
          <w:rtl/>
        </w:rPr>
        <w:t>:</w:t>
      </w:r>
    </w:p>
    <w:p w:rsidR="007014F7" w:rsidRDefault="007014F7" w:rsidP="007014F7">
      <w:pPr>
        <w:pStyle w:val="KeepWithNext"/>
        <w:rPr>
          <w:rtl/>
          <w:lang w:eastAsia="he-IL"/>
        </w:rPr>
      </w:pPr>
    </w:p>
    <w:p w:rsidR="007014F7" w:rsidRDefault="007014F7" w:rsidP="00AC4099">
      <w:pPr>
        <w:rPr>
          <w:rtl/>
          <w:lang w:eastAsia="he-IL"/>
        </w:rPr>
      </w:pPr>
      <w:r>
        <w:rPr>
          <w:rtl/>
          <w:lang w:eastAsia="he-IL"/>
        </w:rPr>
        <w:t>אתם עושים פרסומים על נתוני הדוח?</w:t>
      </w:r>
      <w:bookmarkStart w:id="732" w:name="_ETM_Q1_5755430"/>
      <w:bookmarkEnd w:id="732"/>
    </w:p>
    <w:p w:rsidR="007014F7" w:rsidRDefault="007014F7" w:rsidP="007014F7">
      <w:pPr>
        <w:rPr>
          <w:rtl/>
          <w:lang w:eastAsia="he-IL"/>
        </w:rPr>
      </w:pPr>
    </w:p>
    <w:p w:rsidR="007014F7" w:rsidRDefault="00CC61F9" w:rsidP="00CC61F9">
      <w:pPr>
        <w:pStyle w:val="af8"/>
        <w:keepNext/>
        <w:rPr>
          <w:rtl/>
        </w:rPr>
      </w:pPr>
      <w:bookmarkStart w:id="733" w:name="_ETM_Q1_5755703"/>
      <w:bookmarkEnd w:id="7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C61F9" w:rsidRDefault="00CC61F9" w:rsidP="00CC61F9">
      <w:pPr>
        <w:pStyle w:val="KeepWithNext"/>
        <w:rPr>
          <w:rtl/>
          <w:lang w:eastAsia="he-IL"/>
        </w:rPr>
      </w:pPr>
    </w:p>
    <w:p w:rsidR="00CC61F9" w:rsidRDefault="00CC61F9" w:rsidP="00CC61F9">
      <w:pPr>
        <w:rPr>
          <w:rtl/>
          <w:lang w:eastAsia="he-IL"/>
        </w:rPr>
      </w:pPr>
      <w:r>
        <w:rPr>
          <w:rtl/>
          <w:lang w:eastAsia="he-IL"/>
        </w:rPr>
        <w:t xml:space="preserve">גברתי, אפשר </w:t>
      </w:r>
      <w:bookmarkStart w:id="734" w:name="_ETM_Q1_5753265"/>
      <w:bookmarkEnd w:id="734"/>
      <w:r>
        <w:rPr>
          <w:rtl/>
          <w:lang w:eastAsia="he-IL"/>
        </w:rPr>
        <w:t>לקבל עותק?</w:t>
      </w:r>
    </w:p>
    <w:p w:rsidR="00CC61F9" w:rsidRDefault="00CC61F9" w:rsidP="00CC61F9">
      <w:pPr>
        <w:rPr>
          <w:rtl/>
          <w:lang w:eastAsia="he-IL"/>
        </w:rPr>
      </w:pPr>
      <w:bookmarkStart w:id="735" w:name="_ETM_Q1_5759925"/>
      <w:bookmarkEnd w:id="735"/>
    </w:p>
    <w:p w:rsidR="00CC61F9" w:rsidRDefault="00CC61F9" w:rsidP="00CC61F9">
      <w:pPr>
        <w:pStyle w:val="afb"/>
        <w:keepNext/>
        <w:rPr>
          <w:rtl/>
          <w:lang w:eastAsia="he-IL"/>
        </w:rPr>
      </w:pPr>
      <w:r>
        <w:rPr>
          <w:rFonts w:hint="eastAsia"/>
          <w:rtl/>
          <w:lang w:eastAsia="he-IL"/>
        </w:rPr>
        <w:t>טטיאנה</w:t>
      </w:r>
      <w:r>
        <w:rPr>
          <w:rtl/>
          <w:lang w:eastAsia="he-IL"/>
        </w:rPr>
        <w:t xml:space="preserve"> </w:t>
      </w:r>
      <w:r>
        <w:rPr>
          <w:rFonts w:hint="eastAsia"/>
          <w:rtl/>
          <w:lang w:eastAsia="he-IL"/>
        </w:rPr>
        <w:t>סלובודניצקי</w:t>
      </w:r>
      <w:r>
        <w:rPr>
          <w:rtl/>
          <w:lang w:eastAsia="he-IL"/>
        </w:rPr>
        <w:t>:</w:t>
      </w:r>
    </w:p>
    <w:p w:rsidR="00CC61F9" w:rsidRDefault="00CC61F9" w:rsidP="00CC61F9">
      <w:pPr>
        <w:pStyle w:val="KeepWithNext"/>
        <w:rPr>
          <w:rtl/>
          <w:lang w:eastAsia="he-IL"/>
        </w:rPr>
      </w:pPr>
    </w:p>
    <w:p w:rsidR="00CC61F9" w:rsidRDefault="00CC61F9" w:rsidP="00AC4099">
      <w:pPr>
        <w:rPr>
          <w:rtl/>
          <w:lang w:eastAsia="he-IL"/>
        </w:rPr>
      </w:pPr>
      <w:r>
        <w:rPr>
          <w:rtl/>
          <w:lang w:eastAsia="he-IL"/>
        </w:rPr>
        <w:t>ה</w:t>
      </w:r>
      <w:r w:rsidR="00864A49">
        <w:rPr>
          <w:rtl/>
          <w:lang w:eastAsia="he-IL"/>
        </w:rPr>
        <w:t xml:space="preserve">דוח </w:t>
      </w:r>
      <w:r w:rsidR="00AC4099">
        <w:rPr>
          <w:rtl/>
          <w:lang w:eastAsia="he-IL"/>
        </w:rPr>
        <w:t>ה</w:t>
      </w:r>
      <w:r>
        <w:rPr>
          <w:rtl/>
          <w:lang w:eastAsia="he-IL"/>
        </w:rPr>
        <w:t>כי מעודכן רק הודפס</w:t>
      </w:r>
      <w:bookmarkStart w:id="736" w:name="_ETM_Q1_5761589"/>
      <w:bookmarkEnd w:id="736"/>
      <w:r w:rsidR="00AC4099">
        <w:rPr>
          <w:rtl/>
          <w:lang w:eastAsia="he-IL"/>
        </w:rPr>
        <w:t>, אבל</w:t>
      </w:r>
      <w:r>
        <w:rPr>
          <w:rtl/>
          <w:lang w:eastAsia="he-IL"/>
        </w:rPr>
        <w:t xml:space="preserve"> באינטרנט יש מזמן. עיתונאים מכירים את זה</w:t>
      </w:r>
      <w:bookmarkStart w:id="737" w:name="_ETM_Q1_5767806"/>
      <w:bookmarkEnd w:id="737"/>
      <w:r>
        <w:rPr>
          <w:rtl/>
          <w:lang w:eastAsia="he-IL"/>
        </w:rPr>
        <w:t xml:space="preserve">, וזה מקבל הד תקשורתי, אבל משום מה בתוך הבית לא מכירים את זה. </w:t>
      </w:r>
    </w:p>
    <w:p w:rsidR="00CC61F9" w:rsidRDefault="00CC61F9" w:rsidP="00CC61F9">
      <w:pPr>
        <w:rPr>
          <w:rtl/>
          <w:lang w:eastAsia="he-IL"/>
        </w:rPr>
      </w:pPr>
      <w:bookmarkStart w:id="738" w:name="_ETM_Q1_5771549"/>
      <w:bookmarkEnd w:id="738"/>
    </w:p>
    <w:p w:rsidR="00CC61F9" w:rsidRDefault="00CC61F9" w:rsidP="00CC61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C61F9" w:rsidRDefault="00CC61F9" w:rsidP="00CC61F9">
      <w:pPr>
        <w:pStyle w:val="KeepWithNext"/>
        <w:rPr>
          <w:rtl/>
          <w:lang w:eastAsia="he-IL"/>
        </w:rPr>
      </w:pPr>
    </w:p>
    <w:p w:rsidR="00CC61F9" w:rsidRDefault="00CC61F9" w:rsidP="00CC61F9">
      <w:pPr>
        <w:rPr>
          <w:rtl/>
          <w:lang w:eastAsia="he-IL"/>
        </w:rPr>
      </w:pPr>
      <w:r>
        <w:rPr>
          <w:rtl/>
          <w:lang w:eastAsia="he-IL"/>
        </w:rPr>
        <w:t>אז הנה</w:t>
      </w:r>
      <w:bookmarkStart w:id="739" w:name="_ETM_Q1_5773048"/>
      <w:bookmarkEnd w:id="739"/>
      <w:r>
        <w:rPr>
          <w:rtl/>
          <w:lang w:eastAsia="he-IL"/>
        </w:rPr>
        <w:t xml:space="preserve">, כבר הרווחנו כולנו. </w:t>
      </w:r>
    </w:p>
    <w:p w:rsidR="00CC61F9" w:rsidRDefault="00CC61F9" w:rsidP="00CC61F9">
      <w:pPr>
        <w:rPr>
          <w:rtl/>
          <w:lang w:eastAsia="he-IL"/>
        </w:rPr>
      </w:pPr>
      <w:bookmarkStart w:id="740" w:name="_ETM_Q1_5770871"/>
      <w:bookmarkEnd w:id="740"/>
    </w:p>
    <w:p w:rsidR="00CC61F9" w:rsidRDefault="00CC61F9" w:rsidP="00CC61F9">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CC61F9" w:rsidRPr="00CC61F9" w:rsidRDefault="00CC61F9" w:rsidP="00CC61F9">
      <w:pPr>
        <w:ind w:firstLine="0"/>
        <w:rPr>
          <w:rtl/>
          <w:lang w:eastAsia="he-IL"/>
        </w:rPr>
      </w:pPr>
    </w:p>
    <w:p w:rsidR="00CC61F9" w:rsidRDefault="00CC61F9" w:rsidP="00CC61F9">
      <w:pPr>
        <w:rPr>
          <w:rtl/>
          <w:lang w:eastAsia="he-IL"/>
        </w:rPr>
      </w:pPr>
      <w:r>
        <w:rPr>
          <w:rtl/>
          <w:lang w:eastAsia="he-IL"/>
        </w:rPr>
        <w:t>איך זה נקרא?</w:t>
      </w:r>
    </w:p>
    <w:p w:rsidR="00CC61F9" w:rsidRDefault="00CC61F9" w:rsidP="00CC61F9">
      <w:pPr>
        <w:rPr>
          <w:rtl/>
          <w:lang w:eastAsia="he-IL"/>
        </w:rPr>
      </w:pPr>
    </w:p>
    <w:p w:rsidR="00CC61F9" w:rsidRDefault="00CC61F9" w:rsidP="00CC61F9">
      <w:pPr>
        <w:pStyle w:val="afb"/>
        <w:keepNext/>
        <w:rPr>
          <w:rtl/>
          <w:lang w:eastAsia="he-IL"/>
        </w:rPr>
      </w:pPr>
      <w:bookmarkStart w:id="741" w:name="_ETM_Q1_5771215"/>
      <w:bookmarkEnd w:id="741"/>
      <w:r>
        <w:rPr>
          <w:rFonts w:hint="eastAsia"/>
          <w:rtl/>
          <w:lang w:eastAsia="he-IL"/>
        </w:rPr>
        <w:t>טטיאנה</w:t>
      </w:r>
      <w:r>
        <w:rPr>
          <w:rtl/>
          <w:lang w:eastAsia="he-IL"/>
        </w:rPr>
        <w:t xml:space="preserve"> </w:t>
      </w:r>
      <w:r>
        <w:rPr>
          <w:rFonts w:hint="eastAsia"/>
          <w:rtl/>
          <w:lang w:eastAsia="he-IL"/>
        </w:rPr>
        <w:t>סלובודניצקי</w:t>
      </w:r>
      <w:r>
        <w:rPr>
          <w:rtl/>
          <w:lang w:eastAsia="he-IL"/>
        </w:rPr>
        <w:t>:</w:t>
      </w:r>
    </w:p>
    <w:p w:rsidR="00CC61F9" w:rsidRDefault="00CC61F9" w:rsidP="00CC61F9">
      <w:pPr>
        <w:pStyle w:val="KeepWithNext"/>
        <w:rPr>
          <w:rtl/>
          <w:lang w:eastAsia="he-IL"/>
        </w:rPr>
      </w:pPr>
    </w:p>
    <w:p w:rsidR="00CC61F9" w:rsidRDefault="00CC61F9" w:rsidP="00CC61F9">
      <w:pPr>
        <w:rPr>
          <w:rtl/>
          <w:lang w:eastAsia="he-IL"/>
        </w:rPr>
      </w:pPr>
      <w:r>
        <w:rPr>
          <w:rtl/>
          <w:lang w:eastAsia="he-IL"/>
        </w:rPr>
        <w:t xml:space="preserve">דוח שנתי של </w:t>
      </w:r>
      <w:bookmarkStart w:id="742" w:name="_ETM_Q1_5772708"/>
      <w:bookmarkEnd w:id="742"/>
      <w:r>
        <w:rPr>
          <w:rtl/>
          <w:lang w:eastAsia="he-IL"/>
        </w:rPr>
        <w:t xml:space="preserve">מינהל הכנסות המדינה. </w:t>
      </w:r>
    </w:p>
    <w:p w:rsidR="00CC61F9" w:rsidRDefault="00CC61F9" w:rsidP="00CC61F9">
      <w:pPr>
        <w:rPr>
          <w:rtl/>
          <w:lang w:eastAsia="he-IL"/>
        </w:rPr>
      </w:pPr>
    </w:p>
    <w:p w:rsidR="00CC61F9" w:rsidRDefault="00CC61F9" w:rsidP="00CC61F9">
      <w:pPr>
        <w:pStyle w:val="afb"/>
        <w:keepNext/>
        <w:rPr>
          <w:rtl/>
          <w:lang w:eastAsia="he-IL"/>
        </w:rPr>
      </w:pPr>
      <w:bookmarkStart w:id="743" w:name="_ETM_Q1_5774454"/>
      <w:bookmarkEnd w:id="743"/>
      <w:r>
        <w:rPr>
          <w:rFonts w:hint="eastAsia"/>
          <w:rtl/>
          <w:lang w:eastAsia="he-IL"/>
        </w:rPr>
        <w:t>מאירה</w:t>
      </w:r>
      <w:r>
        <w:rPr>
          <w:rtl/>
          <w:lang w:eastAsia="he-IL"/>
        </w:rPr>
        <w:t xml:space="preserve"> </w:t>
      </w:r>
      <w:r>
        <w:rPr>
          <w:rFonts w:hint="eastAsia"/>
          <w:rtl/>
          <w:lang w:eastAsia="he-IL"/>
        </w:rPr>
        <w:t>בסוק</w:t>
      </w:r>
      <w:r>
        <w:rPr>
          <w:rtl/>
          <w:lang w:eastAsia="he-IL"/>
        </w:rPr>
        <w:t>:</w:t>
      </w:r>
    </w:p>
    <w:p w:rsidR="00CC61F9" w:rsidRDefault="00CC61F9" w:rsidP="00CC61F9">
      <w:pPr>
        <w:pStyle w:val="KeepWithNext"/>
        <w:rPr>
          <w:rtl/>
          <w:lang w:eastAsia="he-IL"/>
        </w:rPr>
      </w:pPr>
    </w:p>
    <w:p w:rsidR="00CC61F9" w:rsidRDefault="00CC61F9" w:rsidP="00CC61F9">
      <w:pPr>
        <w:rPr>
          <w:rtl/>
          <w:lang w:eastAsia="he-IL"/>
        </w:rPr>
      </w:pPr>
      <w:r>
        <w:rPr>
          <w:rtl/>
          <w:lang w:eastAsia="he-IL"/>
        </w:rPr>
        <w:t xml:space="preserve">את זה אני מכירה, אבל יש - </w:t>
      </w:r>
      <w:bookmarkStart w:id="744" w:name="_ETM_Q1_5776947"/>
      <w:bookmarkEnd w:id="744"/>
      <w:r>
        <w:rPr>
          <w:rtl/>
          <w:lang w:eastAsia="he-IL"/>
        </w:rPr>
        <w:t>- -</w:t>
      </w:r>
    </w:p>
    <w:p w:rsidR="00CC61F9" w:rsidRDefault="00CC61F9" w:rsidP="00CC61F9">
      <w:pPr>
        <w:rPr>
          <w:rtl/>
          <w:lang w:eastAsia="he-IL"/>
        </w:rPr>
      </w:pPr>
    </w:p>
    <w:p w:rsidR="00CC61F9" w:rsidRDefault="00CC61F9" w:rsidP="00CC61F9">
      <w:pPr>
        <w:pStyle w:val="afb"/>
        <w:keepNext/>
        <w:rPr>
          <w:rtl/>
          <w:lang w:eastAsia="he-IL"/>
        </w:rPr>
      </w:pPr>
      <w:bookmarkStart w:id="745" w:name="_ETM_Q1_5777497"/>
      <w:bookmarkEnd w:id="745"/>
      <w:r>
        <w:rPr>
          <w:rFonts w:hint="eastAsia"/>
          <w:rtl/>
          <w:lang w:eastAsia="he-IL"/>
        </w:rPr>
        <w:t>טטיאנה</w:t>
      </w:r>
      <w:r>
        <w:rPr>
          <w:rtl/>
          <w:lang w:eastAsia="he-IL"/>
        </w:rPr>
        <w:t xml:space="preserve"> </w:t>
      </w:r>
      <w:r>
        <w:rPr>
          <w:rFonts w:hint="eastAsia"/>
          <w:rtl/>
          <w:lang w:eastAsia="he-IL"/>
        </w:rPr>
        <w:t>סלובודניצקי</w:t>
      </w:r>
      <w:r>
        <w:rPr>
          <w:rtl/>
          <w:lang w:eastAsia="he-IL"/>
        </w:rPr>
        <w:t>:</w:t>
      </w:r>
    </w:p>
    <w:p w:rsidR="00CC61F9" w:rsidRDefault="00CC61F9" w:rsidP="00CC61F9">
      <w:pPr>
        <w:pStyle w:val="KeepWithNext"/>
        <w:rPr>
          <w:rtl/>
          <w:lang w:eastAsia="he-IL"/>
        </w:rPr>
      </w:pPr>
    </w:p>
    <w:p w:rsidR="00D14C0D" w:rsidRDefault="00CC61F9" w:rsidP="00AC4099">
      <w:pPr>
        <w:rPr>
          <w:rtl/>
          <w:lang w:eastAsia="he-IL"/>
        </w:rPr>
      </w:pPr>
      <w:r>
        <w:rPr>
          <w:rtl/>
          <w:lang w:eastAsia="he-IL"/>
        </w:rPr>
        <w:t>יש פרק שנקרא "ממצאים מ</w:t>
      </w:r>
      <w:r w:rsidR="00D14C0D">
        <w:rPr>
          <w:rtl/>
          <w:lang w:eastAsia="he-IL"/>
        </w:rPr>
        <w:t xml:space="preserve">מודל </w:t>
      </w:r>
      <w:r w:rsidR="00AC4099">
        <w:rPr>
          <w:rtl/>
          <w:lang w:eastAsia="he-IL"/>
        </w:rPr>
        <w:t>המ</w:t>
      </w:r>
      <w:r w:rsidR="00D14C0D">
        <w:rPr>
          <w:rtl/>
          <w:lang w:eastAsia="he-IL"/>
        </w:rPr>
        <w:t xml:space="preserve">ס", ויש שם </w:t>
      </w:r>
      <w:bookmarkStart w:id="746" w:name="_ETM_Q1_5785686"/>
      <w:bookmarkEnd w:id="746"/>
      <w:r w:rsidR="00D14C0D">
        <w:rPr>
          <w:rtl/>
          <w:lang w:eastAsia="he-IL"/>
        </w:rPr>
        <w:t>גם הכנסות.</w:t>
      </w:r>
    </w:p>
    <w:p w:rsidR="00D14C0D" w:rsidRDefault="00D14C0D" w:rsidP="00CC61F9">
      <w:pPr>
        <w:rPr>
          <w:rtl/>
          <w:lang w:eastAsia="he-IL"/>
        </w:rPr>
      </w:pPr>
    </w:p>
    <w:p w:rsidR="00D14C0D" w:rsidRDefault="00D14C0D" w:rsidP="00D14C0D">
      <w:pPr>
        <w:pStyle w:val="afb"/>
        <w:keepNext/>
        <w:rPr>
          <w:rtl/>
          <w:lang w:eastAsia="he-IL"/>
        </w:rPr>
      </w:pPr>
      <w:bookmarkStart w:id="747" w:name="_ETM_Q1_5784316"/>
      <w:bookmarkEnd w:id="747"/>
      <w:r>
        <w:rPr>
          <w:rFonts w:hint="eastAsia"/>
          <w:rtl/>
          <w:lang w:eastAsia="he-IL"/>
        </w:rPr>
        <w:t>מאירה</w:t>
      </w:r>
      <w:r>
        <w:rPr>
          <w:rtl/>
          <w:lang w:eastAsia="he-IL"/>
        </w:rPr>
        <w:t xml:space="preserve"> </w:t>
      </w:r>
      <w:r>
        <w:rPr>
          <w:rFonts w:hint="eastAsia"/>
          <w:rtl/>
          <w:lang w:eastAsia="he-IL"/>
        </w:rPr>
        <w:t>בסוק</w:t>
      </w:r>
      <w:r>
        <w:rPr>
          <w:rtl/>
          <w:lang w:eastAsia="he-IL"/>
        </w:rPr>
        <w:t>:</w:t>
      </w:r>
    </w:p>
    <w:p w:rsidR="00D14C0D" w:rsidRDefault="00D14C0D" w:rsidP="00D14C0D">
      <w:pPr>
        <w:pStyle w:val="KeepWithNext"/>
        <w:rPr>
          <w:rtl/>
          <w:lang w:eastAsia="he-IL"/>
        </w:rPr>
      </w:pPr>
    </w:p>
    <w:p w:rsidR="00D14C0D" w:rsidRDefault="00D14C0D" w:rsidP="00D14C0D">
      <w:pPr>
        <w:rPr>
          <w:rtl/>
          <w:lang w:eastAsia="he-IL"/>
        </w:rPr>
      </w:pPr>
      <w:r>
        <w:rPr>
          <w:rtl/>
          <w:lang w:eastAsia="he-IL"/>
        </w:rPr>
        <w:t xml:space="preserve">ויש לך מסקנות מזה? למשל שנשים נמצאות בסף </w:t>
      </w:r>
      <w:bookmarkStart w:id="748" w:name="_ETM_Q1_5789297"/>
      <w:bookmarkEnd w:id="748"/>
      <w:r>
        <w:rPr>
          <w:rtl/>
          <w:lang w:eastAsia="he-IL"/>
        </w:rPr>
        <w:t>מס שלילי יותר מגברים?</w:t>
      </w:r>
    </w:p>
    <w:p w:rsidR="00D14C0D" w:rsidRDefault="00D14C0D" w:rsidP="00D14C0D">
      <w:pPr>
        <w:rPr>
          <w:rtl/>
          <w:lang w:eastAsia="he-IL"/>
        </w:rPr>
      </w:pPr>
    </w:p>
    <w:p w:rsidR="00D14C0D" w:rsidRDefault="00D14C0D" w:rsidP="00D14C0D">
      <w:pPr>
        <w:pStyle w:val="afb"/>
        <w:keepNext/>
        <w:rPr>
          <w:rtl/>
          <w:lang w:eastAsia="he-IL"/>
        </w:rPr>
      </w:pPr>
      <w:bookmarkStart w:id="749" w:name="_ETM_Q1_5791595"/>
      <w:bookmarkEnd w:id="749"/>
      <w:r>
        <w:rPr>
          <w:rFonts w:hint="eastAsia"/>
          <w:rtl/>
          <w:lang w:eastAsia="he-IL"/>
        </w:rPr>
        <w:t>טטיאנה</w:t>
      </w:r>
      <w:r>
        <w:rPr>
          <w:rtl/>
          <w:lang w:eastAsia="he-IL"/>
        </w:rPr>
        <w:t xml:space="preserve"> </w:t>
      </w:r>
      <w:r>
        <w:rPr>
          <w:rFonts w:hint="eastAsia"/>
          <w:rtl/>
          <w:lang w:eastAsia="he-IL"/>
        </w:rPr>
        <w:t>סלובודניצקי</w:t>
      </w:r>
      <w:r>
        <w:rPr>
          <w:rtl/>
          <w:lang w:eastAsia="he-IL"/>
        </w:rPr>
        <w:t>:</w:t>
      </w:r>
    </w:p>
    <w:p w:rsidR="00D14C0D" w:rsidRDefault="00D14C0D" w:rsidP="00D14C0D">
      <w:pPr>
        <w:pStyle w:val="KeepWithNext"/>
        <w:rPr>
          <w:rtl/>
          <w:lang w:eastAsia="he-IL"/>
        </w:rPr>
      </w:pPr>
    </w:p>
    <w:p w:rsidR="00D14C0D" w:rsidRDefault="00D14C0D" w:rsidP="00D14C0D">
      <w:pPr>
        <w:rPr>
          <w:rtl/>
          <w:lang w:eastAsia="he-IL"/>
        </w:rPr>
      </w:pPr>
      <w:r>
        <w:rPr>
          <w:rtl/>
          <w:lang w:eastAsia="he-IL"/>
        </w:rPr>
        <w:t xml:space="preserve">כן, לגמרי. </w:t>
      </w:r>
    </w:p>
    <w:p w:rsidR="00D14C0D" w:rsidRDefault="00D14C0D" w:rsidP="00D14C0D">
      <w:pPr>
        <w:rPr>
          <w:rtl/>
          <w:lang w:eastAsia="he-IL"/>
        </w:rPr>
      </w:pPr>
    </w:p>
    <w:p w:rsidR="00D14C0D" w:rsidRDefault="00D14C0D" w:rsidP="00D14C0D">
      <w:pPr>
        <w:pStyle w:val="afb"/>
        <w:keepNext/>
        <w:rPr>
          <w:rtl/>
          <w:lang w:eastAsia="he-IL"/>
        </w:rPr>
      </w:pPr>
      <w:bookmarkStart w:id="750" w:name="_ETM_Q1_5793645"/>
      <w:bookmarkEnd w:id="750"/>
      <w:r>
        <w:rPr>
          <w:rFonts w:hint="eastAsia"/>
          <w:rtl/>
          <w:lang w:eastAsia="he-IL"/>
        </w:rPr>
        <w:t>מאירה</w:t>
      </w:r>
      <w:r>
        <w:rPr>
          <w:rtl/>
          <w:lang w:eastAsia="he-IL"/>
        </w:rPr>
        <w:t xml:space="preserve"> </w:t>
      </w:r>
      <w:r>
        <w:rPr>
          <w:rFonts w:hint="eastAsia"/>
          <w:rtl/>
          <w:lang w:eastAsia="he-IL"/>
        </w:rPr>
        <w:t>בסוק</w:t>
      </w:r>
      <w:r>
        <w:rPr>
          <w:rtl/>
          <w:lang w:eastAsia="he-IL"/>
        </w:rPr>
        <w:t>:</w:t>
      </w:r>
    </w:p>
    <w:p w:rsidR="00D14C0D" w:rsidRDefault="00D14C0D" w:rsidP="00D14C0D">
      <w:pPr>
        <w:pStyle w:val="KeepWithNext"/>
        <w:rPr>
          <w:rtl/>
          <w:lang w:eastAsia="he-IL"/>
        </w:rPr>
      </w:pPr>
    </w:p>
    <w:p w:rsidR="00D14C0D" w:rsidRDefault="00D14C0D" w:rsidP="00D14C0D">
      <w:pPr>
        <w:rPr>
          <w:rtl/>
          <w:lang w:eastAsia="he-IL"/>
        </w:rPr>
      </w:pPr>
      <w:r>
        <w:rPr>
          <w:rtl/>
          <w:lang w:eastAsia="he-IL"/>
        </w:rPr>
        <w:t xml:space="preserve">אבל אתם לא מוציאים דיווח </w:t>
      </w:r>
      <w:bookmarkStart w:id="751" w:name="_ETM_Q1_5793989"/>
      <w:bookmarkEnd w:id="751"/>
      <w:r>
        <w:rPr>
          <w:rtl/>
          <w:lang w:eastAsia="he-IL"/>
        </w:rPr>
        <w:t>- - -</w:t>
      </w:r>
    </w:p>
    <w:p w:rsidR="00D14C0D" w:rsidRDefault="00D14C0D" w:rsidP="00D14C0D">
      <w:pPr>
        <w:rPr>
          <w:rtl/>
          <w:lang w:eastAsia="he-IL"/>
        </w:rPr>
      </w:pPr>
    </w:p>
    <w:p w:rsidR="00D14C0D" w:rsidRDefault="00D14C0D" w:rsidP="00D14C0D">
      <w:pPr>
        <w:pStyle w:val="af8"/>
        <w:keepNext/>
        <w:rPr>
          <w:rtl/>
        </w:rPr>
      </w:pPr>
      <w:bookmarkStart w:id="752" w:name="_ETM_Q1_5796283"/>
      <w:bookmarkEnd w:id="7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C0D" w:rsidRDefault="00D14C0D" w:rsidP="00D14C0D">
      <w:pPr>
        <w:pStyle w:val="KeepWithNext"/>
        <w:rPr>
          <w:rtl/>
          <w:lang w:eastAsia="he-IL"/>
        </w:rPr>
      </w:pPr>
    </w:p>
    <w:p w:rsidR="00D14C0D" w:rsidRDefault="00D14C0D" w:rsidP="00D14C0D">
      <w:pPr>
        <w:rPr>
          <w:rtl/>
          <w:lang w:eastAsia="he-IL"/>
        </w:rPr>
      </w:pPr>
      <w:r>
        <w:rPr>
          <w:rtl/>
          <w:lang w:eastAsia="he-IL"/>
        </w:rPr>
        <w:t xml:space="preserve">גברתי, אנחנו חייבים לסיים, אבל אני אשמח אם </w:t>
      </w:r>
      <w:bookmarkStart w:id="753" w:name="_ETM_Q1_5801895"/>
      <w:bookmarkEnd w:id="753"/>
      <w:r>
        <w:rPr>
          <w:rtl/>
          <w:lang w:eastAsia="he-IL"/>
        </w:rPr>
        <w:t xml:space="preserve">בדיון הבא תשתפי אותנו בכמה תובנות מהדוח הזה. </w:t>
      </w:r>
    </w:p>
    <w:p w:rsidR="00D14C0D" w:rsidRDefault="00D14C0D" w:rsidP="00D14C0D">
      <w:pPr>
        <w:rPr>
          <w:rtl/>
          <w:lang w:eastAsia="he-IL"/>
        </w:rPr>
      </w:pPr>
    </w:p>
    <w:p w:rsidR="00D14C0D" w:rsidRDefault="00D14C0D" w:rsidP="00D14C0D">
      <w:pPr>
        <w:pStyle w:val="a5"/>
        <w:keepNext/>
        <w:rPr>
          <w:rtl/>
        </w:rPr>
      </w:pPr>
      <w:bookmarkStart w:id="754" w:name="_ETM_Q1_5803741"/>
      <w:bookmarkEnd w:id="754"/>
      <w:r>
        <w:rPr>
          <w:rFonts w:hint="eastAsia"/>
          <w:rtl/>
        </w:rPr>
        <w:t>שרון</w:t>
      </w:r>
      <w:r>
        <w:rPr>
          <w:rtl/>
        </w:rPr>
        <w:t xml:space="preserve"> </w:t>
      </w:r>
      <w:r>
        <w:rPr>
          <w:rFonts w:hint="eastAsia"/>
          <w:rtl/>
        </w:rPr>
        <w:t>סופר</w:t>
      </w:r>
      <w:r>
        <w:rPr>
          <w:rtl/>
        </w:rPr>
        <w:t>:</w:t>
      </w:r>
    </w:p>
    <w:p w:rsidR="00D14C0D" w:rsidRDefault="00D14C0D" w:rsidP="00D14C0D">
      <w:pPr>
        <w:pStyle w:val="KeepWithNext"/>
        <w:rPr>
          <w:rtl/>
          <w:lang w:eastAsia="he-IL"/>
        </w:rPr>
      </w:pPr>
    </w:p>
    <w:p w:rsidR="00D14C0D" w:rsidRDefault="00D14C0D" w:rsidP="00D14C0D">
      <w:pPr>
        <w:rPr>
          <w:rtl/>
          <w:lang w:eastAsia="he-IL"/>
        </w:rPr>
      </w:pPr>
      <w:r>
        <w:rPr>
          <w:rtl/>
          <w:lang w:eastAsia="he-IL"/>
        </w:rPr>
        <w:t>ו</w:t>
      </w:r>
      <w:r w:rsidR="00AC4099">
        <w:rPr>
          <w:rtl/>
          <w:lang w:eastAsia="he-IL"/>
        </w:rPr>
        <w:t xml:space="preserve">תאמרי </w:t>
      </w:r>
      <w:r>
        <w:rPr>
          <w:rtl/>
          <w:lang w:eastAsia="he-IL"/>
        </w:rPr>
        <w:t xml:space="preserve">איזה עוד </w:t>
      </w:r>
      <w:bookmarkStart w:id="755" w:name="_ETM_Q1_5802857"/>
      <w:bookmarkEnd w:id="755"/>
      <w:r>
        <w:rPr>
          <w:rtl/>
          <w:lang w:eastAsia="he-IL"/>
        </w:rPr>
        <w:t xml:space="preserve">פילוחים אתם יכולים לעשות אם יהיו בקשות. הנתון נשאר </w:t>
      </w:r>
      <w:bookmarkStart w:id="756" w:name="_ETM_Q1_5805403"/>
      <w:bookmarkEnd w:id="756"/>
      <w:r>
        <w:rPr>
          <w:rtl/>
          <w:lang w:eastAsia="he-IL"/>
        </w:rPr>
        <w:t>רק ברמה הכללית, אבל עם הנתונים האלה אפשר לעשות - - -</w:t>
      </w:r>
    </w:p>
    <w:p w:rsidR="00D14C0D" w:rsidRDefault="00D14C0D" w:rsidP="00D14C0D">
      <w:pPr>
        <w:rPr>
          <w:rtl/>
          <w:lang w:eastAsia="he-IL"/>
        </w:rPr>
      </w:pPr>
    </w:p>
    <w:p w:rsidR="00D14C0D" w:rsidRDefault="00D14C0D" w:rsidP="00D14C0D">
      <w:pPr>
        <w:pStyle w:val="afb"/>
        <w:keepNext/>
        <w:rPr>
          <w:rtl/>
          <w:lang w:eastAsia="he-IL"/>
        </w:rPr>
      </w:pPr>
      <w:bookmarkStart w:id="757" w:name="_ETM_Q1_5810024"/>
      <w:bookmarkEnd w:id="757"/>
      <w:r>
        <w:rPr>
          <w:rFonts w:hint="eastAsia"/>
          <w:rtl/>
          <w:lang w:eastAsia="he-IL"/>
        </w:rPr>
        <w:t>טטיאנה</w:t>
      </w:r>
      <w:r>
        <w:rPr>
          <w:rtl/>
          <w:lang w:eastAsia="he-IL"/>
        </w:rPr>
        <w:t xml:space="preserve"> </w:t>
      </w:r>
      <w:r>
        <w:rPr>
          <w:rFonts w:hint="eastAsia"/>
          <w:rtl/>
          <w:lang w:eastAsia="he-IL"/>
        </w:rPr>
        <w:t>סלובודניצקי</w:t>
      </w:r>
      <w:r>
        <w:rPr>
          <w:rtl/>
          <w:lang w:eastAsia="he-IL"/>
        </w:rPr>
        <w:t>:</w:t>
      </w:r>
    </w:p>
    <w:p w:rsidR="00D14C0D" w:rsidRDefault="00D14C0D" w:rsidP="00D14C0D">
      <w:pPr>
        <w:pStyle w:val="KeepWithNext"/>
        <w:rPr>
          <w:rtl/>
          <w:lang w:eastAsia="he-IL"/>
        </w:rPr>
      </w:pPr>
    </w:p>
    <w:p w:rsidR="00D14C0D" w:rsidRDefault="00D14C0D" w:rsidP="00AC4099">
      <w:pPr>
        <w:rPr>
          <w:rtl/>
          <w:lang w:eastAsia="he-IL"/>
        </w:rPr>
      </w:pPr>
      <w:r>
        <w:rPr>
          <w:rtl/>
          <w:lang w:eastAsia="he-IL"/>
        </w:rPr>
        <w:t xml:space="preserve">כרגע יש פילוח של סך האוכלוסייה לפי </w:t>
      </w:r>
      <w:bookmarkStart w:id="758" w:name="_ETM_Q1_5816122"/>
      <w:bookmarkEnd w:id="758"/>
      <w:r>
        <w:rPr>
          <w:rtl/>
          <w:lang w:eastAsia="he-IL"/>
        </w:rPr>
        <w:t xml:space="preserve">גברים ונשים, כולל הכנסות לפי עשירונים, מאיונים, חציונים, סף </w:t>
      </w:r>
      <w:bookmarkStart w:id="759" w:name="_ETM_Q1_5824985"/>
      <w:bookmarkEnd w:id="759"/>
      <w:r>
        <w:rPr>
          <w:rtl/>
          <w:lang w:eastAsia="he-IL"/>
        </w:rPr>
        <w:t>המס והכול. אפשר לעשות את זה גם לשכירים</w:t>
      </w:r>
      <w:r w:rsidR="00AC4099">
        <w:rPr>
          <w:rtl/>
          <w:lang w:eastAsia="he-IL"/>
        </w:rPr>
        <w:t>-</w:t>
      </w:r>
      <w:r>
        <w:rPr>
          <w:rtl/>
          <w:lang w:eastAsia="he-IL"/>
        </w:rPr>
        <w:t>עצמאים</w:t>
      </w:r>
      <w:bookmarkStart w:id="760" w:name="_ETM_Q1_5828410"/>
      <w:bookmarkEnd w:id="760"/>
      <w:r>
        <w:rPr>
          <w:rtl/>
          <w:lang w:eastAsia="he-IL"/>
        </w:rPr>
        <w:t xml:space="preserve"> בנפרד, אפשר לעשות פריפריה</w:t>
      </w:r>
      <w:r w:rsidR="00AC4099">
        <w:rPr>
          <w:rtl/>
          <w:lang w:eastAsia="he-IL"/>
        </w:rPr>
        <w:t>-</w:t>
      </w:r>
      <w:r>
        <w:rPr>
          <w:rtl/>
          <w:lang w:eastAsia="he-IL"/>
        </w:rPr>
        <w:t xml:space="preserve">מרכז בנפרד, אפשר לפי ענפים ועוד. </w:t>
      </w:r>
      <w:bookmarkStart w:id="761" w:name="_ETM_Q1_5834136"/>
      <w:bookmarkEnd w:id="761"/>
    </w:p>
    <w:p w:rsidR="00D14C0D" w:rsidRDefault="00D14C0D" w:rsidP="00D14C0D">
      <w:pPr>
        <w:rPr>
          <w:rtl/>
          <w:lang w:eastAsia="he-IL"/>
        </w:rPr>
      </w:pPr>
    </w:p>
    <w:p w:rsidR="00D14C0D" w:rsidRDefault="00D14C0D" w:rsidP="00D14C0D">
      <w:pPr>
        <w:pStyle w:val="af8"/>
        <w:keepNext/>
        <w:rPr>
          <w:rtl/>
        </w:rPr>
      </w:pPr>
      <w:bookmarkStart w:id="762" w:name="_ETM_Q1_5834349"/>
      <w:bookmarkEnd w:id="76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4C0D" w:rsidRDefault="00D14C0D" w:rsidP="00D14C0D">
      <w:pPr>
        <w:pStyle w:val="KeepWithNext"/>
        <w:rPr>
          <w:rtl/>
          <w:lang w:eastAsia="he-IL"/>
        </w:rPr>
      </w:pPr>
    </w:p>
    <w:p w:rsidR="00D14C0D" w:rsidRDefault="00D14C0D" w:rsidP="00D14C0D">
      <w:pPr>
        <w:rPr>
          <w:rtl/>
          <w:lang w:eastAsia="he-IL"/>
        </w:rPr>
      </w:pPr>
      <w:r>
        <w:rPr>
          <w:rtl/>
          <w:lang w:eastAsia="he-IL"/>
        </w:rPr>
        <w:t xml:space="preserve">אז </w:t>
      </w:r>
      <w:r w:rsidR="00AC4099">
        <w:rPr>
          <w:rtl/>
          <w:lang w:eastAsia="he-IL"/>
        </w:rPr>
        <w:t>אנחנו נ</w:t>
      </w:r>
      <w:r>
        <w:rPr>
          <w:rtl/>
          <w:lang w:eastAsia="he-IL"/>
        </w:rPr>
        <w:t xml:space="preserve">פתח איתך את הישיבה הבאה שלנו. יש פה שאלה של תמי למכון אדוה.  </w:t>
      </w:r>
    </w:p>
    <w:p w:rsidR="00D14C0D" w:rsidRDefault="00D14C0D" w:rsidP="00D14C0D">
      <w:pPr>
        <w:rPr>
          <w:rtl/>
          <w:lang w:eastAsia="he-IL"/>
        </w:rPr>
      </w:pPr>
    </w:p>
    <w:p w:rsidR="00D14C0D" w:rsidRDefault="00D14C0D" w:rsidP="00D14C0D">
      <w:pPr>
        <w:pStyle w:val="a5"/>
        <w:keepNext/>
        <w:rPr>
          <w:rtl/>
        </w:rPr>
      </w:pPr>
      <w:bookmarkStart w:id="763" w:name="_ETM_Q1_5845350"/>
      <w:bookmarkEnd w:id="763"/>
      <w:r>
        <w:rPr>
          <w:rFonts w:hint="eastAsia"/>
          <w:rtl/>
        </w:rPr>
        <w:t>תמי</w:t>
      </w:r>
      <w:r>
        <w:rPr>
          <w:rtl/>
        </w:rPr>
        <w:t xml:space="preserve"> </w:t>
      </w:r>
      <w:r>
        <w:rPr>
          <w:rFonts w:hint="eastAsia"/>
          <w:rtl/>
        </w:rPr>
        <w:t>סלע</w:t>
      </w:r>
      <w:r>
        <w:rPr>
          <w:rtl/>
        </w:rPr>
        <w:t>:</w:t>
      </w:r>
    </w:p>
    <w:p w:rsidR="00D14C0D" w:rsidRDefault="00D14C0D" w:rsidP="00D14C0D">
      <w:pPr>
        <w:pStyle w:val="KeepWithNext"/>
        <w:rPr>
          <w:rtl/>
          <w:lang w:eastAsia="he-IL"/>
        </w:rPr>
      </w:pPr>
    </w:p>
    <w:p w:rsidR="00D14C0D" w:rsidRDefault="00D14C0D" w:rsidP="00D14C0D">
      <w:pPr>
        <w:rPr>
          <w:rtl/>
          <w:lang w:eastAsia="he-IL"/>
        </w:rPr>
      </w:pPr>
      <w:r>
        <w:rPr>
          <w:rtl/>
          <w:lang w:eastAsia="he-IL"/>
        </w:rPr>
        <w:t xml:space="preserve">עד כמה אתם מצליחים לקבל </w:t>
      </w:r>
      <w:bookmarkStart w:id="764" w:name="_ETM_Q1_5848055"/>
      <w:bookmarkEnd w:id="764"/>
      <w:r>
        <w:rPr>
          <w:rtl/>
          <w:lang w:eastAsia="he-IL"/>
        </w:rPr>
        <w:t>נתונים ממשרדים בהקשר הזה?</w:t>
      </w:r>
    </w:p>
    <w:p w:rsidR="00D14C0D" w:rsidRDefault="00D14C0D" w:rsidP="00D14C0D">
      <w:pPr>
        <w:rPr>
          <w:rtl/>
          <w:lang w:eastAsia="he-IL"/>
        </w:rPr>
      </w:pPr>
    </w:p>
    <w:p w:rsidR="00D14C0D" w:rsidRDefault="00554EE7" w:rsidP="00554EE7">
      <w:pPr>
        <w:pStyle w:val="afb"/>
        <w:keepNext/>
        <w:rPr>
          <w:rtl/>
          <w:lang w:eastAsia="he-IL"/>
        </w:rPr>
      </w:pPr>
      <w:bookmarkStart w:id="765" w:name="_ETM_Q1_5851338"/>
      <w:bookmarkEnd w:id="765"/>
      <w:r>
        <w:rPr>
          <w:rFonts w:hint="eastAsia"/>
          <w:rtl/>
          <w:lang w:eastAsia="he-IL"/>
        </w:rPr>
        <w:t>ולריה</w:t>
      </w:r>
      <w:r>
        <w:rPr>
          <w:rtl/>
          <w:lang w:eastAsia="he-IL"/>
        </w:rPr>
        <w:t xml:space="preserve"> </w:t>
      </w:r>
      <w:r>
        <w:rPr>
          <w:rFonts w:hint="eastAsia"/>
          <w:rtl/>
          <w:lang w:eastAsia="he-IL"/>
        </w:rPr>
        <w:t>סייגלשיפר</w:t>
      </w:r>
      <w:r>
        <w:rPr>
          <w:rtl/>
          <w:lang w:eastAsia="he-IL"/>
        </w:rPr>
        <w:t>:</w:t>
      </w:r>
    </w:p>
    <w:p w:rsidR="00554EE7" w:rsidRDefault="00554EE7" w:rsidP="00554EE7">
      <w:pPr>
        <w:pStyle w:val="KeepWithNext"/>
        <w:rPr>
          <w:rtl/>
          <w:lang w:eastAsia="he-IL"/>
        </w:rPr>
      </w:pPr>
    </w:p>
    <w:p w:rsidR="00554EE7" w:rsidRDefault="00554EE7" w:rsidP="00AC4099">
      <w:pPr>
        <w:rPr>
          <w:rtl/>
          <w:lang w:eastAsia="he-IL"/>
        </w:rPr>
      </w:pPr>
      <w:r>
        <w:rPr>
          <w:rtl/>
          <w:lang w:eastAsia="he-IL"/>
        </w:rPr>
        <w:t xml:space="preserve">תלוי איזה משרד. </w:t>
      </w:r>
      <w:bookmarkStart w:id="766" w:name="_ETM_Q1_5854920"/>
      <w:bookmarkEnd w:id="766"/>
      <w:r>
        <w:rPr>
          <w:rtl/>
          <w:lang w:eastAsia="he-IL"/>
        </w:rPr>
        <w:t xml:space="preserve">מהלשכה המרכזית לסטטיסטיקה למשל אנחנו מקבלים בדרך כלל כל מה </w:t>
      </w:r>
      <w:bookmarkStart w:id="767" w:name="_ETM_Q1_5860516"/>
      <w:bookmarkEnd w:id="767"/>
      <w:r>
        <w:rPr>
          <w:rtl/>
          <w:lang w:eastAsia="he-IL"/>
        </w:rPr>
        <w:t xml:space="preserve">שאנחנו מבקשים. ממשרדים אחרים – זה תלוי בבקשות שלנו, תלוי </w:t>
      </w:r>
      <w:bookmarkStart w:id="768" w:name="_ETM_Q1_5867947"/>
      <w:bookmarkEnd w:id="768"/>
      <w:r>
        <w:rPr>
          <w:rtl/>
          <w:lang w:eastAsia="he-IL"/>
        </w:rPr>
        <w:t xml:space="preserve">איזה מחקר אנחנו עושים. לכן אני לא יכולה </w:t>
      </w:r>
      <w:bookmarkStart w:id="769" w:name="_ETM_Q1_5872779"/>
      <w:bookmarkEnd w:id="769"/>
      <w:r>
        <w:rPr>
          <w:rtl/>
          <w:lang w:eastAsia="he-IL"/>
        </w:rPr>
        <w:t xml:space="preserve">לענות על זה. </w:t>
      </w:r>
      <w:bookmarkStart w:id="770" w:name="_ETM_Q1_5882954"/>
      <w:bookmarkEnd w:id="770"/>
      <w:r>
        <w:rPr>
          <w:rtl/>
          <w:lang w:eastAsia="he-IL"/>
        </w:rPr>
        <w:t>זאת ההתייחסות שלי</w:t>
      </w:r>
      <w:r w:rsidR="00AC4099">
        <w:rPr>
          <w:rtl/>
          <w:lang w:eastAsia="he-IL"/>
        </w:rPr>
        <w:t>,</w:t>
      </w:r>
      <w:r>
        <w:rPr>
          <w:rtl/>
          <w:lang w:eastAsia="he-IL"/>
        </w:rPr>
        <w:t xml:space="preserve"> אולי את רוצה משהו יותר ספציפי?</w:t>
      </w:r>
    </w:p>
    <w:p w:rsidR="00554EE7" w:rsidRDefault="00554EE7" w:rsidP="00554EE7">
      <w:pPr>
        <w:rPr>
          <w:rtl/>
          <w:lang w:eastAsia="he-IL"/>
        </w:rPr>
      </w:pPr>
    </w:p>
    <w:p w:rsidR="00554EE7" w:rsidRDefault="00554EE7" w:rsidP="00554EE7">
      <w:pPr>
        <w:pStyle w:val="a5"/>
        <w:keepNext/>
        <w:rPr>
          <w:rtl/>
        </w:rPr>
      </w:pPr>
      <w:bookmarkStart w:id="771" w:name="_ETM_Q1_5884367"/>
      <w:bookmarkEnd w:id="771"/>
      <w:r>
        <w:rPr>
          <w:rFonts w:hint="eastAsia"/>
          <w:rtl/>
        </w:rPr>
        <w:t>תמי</w:t>
      </w:r>
      <w:r>
        <w:rPr>
          <w:rtl/>
        </w:rPr>
        <w:t xml:space="preserve"> </w:t>
      </w:r>
      <w:r>
        <w:rPr>
          <w:rFonts w:hint="eastAsia"/>
          <w:rtl/>
        </w:rPr>
        <w:t>סלע</w:t>
      </w:r>
      <w:r>
        <w:rPr>
          <w:rtl/>
        </w:rPr>
        <w:t>:</w:t>
      </w:r>
    </w:p>
    <w:p w:rsidR="00554EE7" w:rsidRDefault="00554EE7" w:rsidP="00554EE7">
      <w:pPr>
        <w:pStyle w:val="KeepWithNext"/>
        <w:rPr>
          <w:rtl/>
          <w:lang w:eastAsia="he-IL"/>
        </w:rPr>
      </w:pPr>
    </w:p>
    <w:p w:rsidR="00554EE7" w:rsidRDefault="00554EE7" w:rsidP="00554EE7">
      <w:pPr>
        <w:rPr>
          <w:rtl/>
          <w:lang w:eastAsia="he-IL"/>
        </w:rPr>
      </w:pPr>
      <w:r>
        <w:rPr>
          <w:rtl/>
          <w:lang w:eastAsia="he-IL"/>
        </w:rPr>
        <w:t xml:space="preserve">הוועדה מנסה להבין אם החוק </w:t>
      </w:r>
      <w:bookmarkStart w:id="772" w:name="_ETM_Q1_5886658"/>
      <w:bookmarkEnd w:id="772"/>
      <w:r>
        <w:rPr>
          <w:rtl/>
          <w:lang w:eastAsia="he-IL"/>
        </w:rPr>
        <w:t xml:space="preserve">מיושם - - </w:t>
      </w:r>
    </w:p>
    <w:p w:rsidR="00554EE7" w:rsidRDefault="00554EE7" w:rsidP="00554EE7">
      <w:pPr>
        <w:rPr>
          <w:rtl/>
          <w:lang w:eastAsia="he-IL"/>
        </w:rPr>
      </w:pPr>
    </w:p>
    <w:p w:rsidR="00554EE7" w:rsidRDefault="00554EE7" w:rsidP="00554EE7">
      <w:pPr>
        <w:pStyle w:val="afb"/>
        <w:keepNext/>
        <w:rPr>
          <w:rtl/>
          <w:lang w:eastAsia="he-IL"/>
        </w:rPr>
      </w:pPr>
      <w:bookmarkStart w:id="773" w:name="_ETM_Q1_5886352"/>
      <w:bookmarkEnd w:id="773"/>
      <w:r>
        <w:rPr>
          <w:rFonts w:hint="eastAsia"/>
          <w:rtl/>
          <w:lang w:eastAsia="he-IL"/>
        </w:rPr>
        <w:t>ולריה</w:t>
      </w:r>
      <w:r>
        <w:rPr>
          <w:rtl/>
          <w:lang w:eastAsia="he-IL"/>
        </w:rPr>
        <w:t xml:space="preserve"> </w:t>
      </w:r>
      <w:r>
        <w:rPr>
          <w:rFonts w:hint="eastAsia"/>
          <w:rtl/>
          <w:lang w:eastAsia="he-IL"/>
        </w:rPr>
        <w:t>סייגלשיפר</w:t>
      </w:r>
      <w:r>
        <w:rPr>
          <w:rtl/>
          <w:lang w:eastAsia="he-IL"/>
        </w:rPr>
        <w:t>:</w:t>
      </w:r>
    </w:p>
    <w:p w:rsidR="00554EE7" w:rsidRDefault="00554EE7" w:rsidP="00554EE7">
      <w:pPr>
        <w:pStyle w:val="KeepWithNext"/>
        <w:rPr>
          <w:rtl/>
          <w:lang w:eastAsia="he-IL"/>
        </w:rPr>
      </w:pPr>
    </w:p>
    <w:p w:rsidR="00554EE7" w:rsidRDefault="00554EE7" w:rsidP="00554EE7">
      <w:pPr>
        <w:rPr>
          <w:rtl/>
          <w:lang w:eastAsia="he-IL"/>
        </w:rPr>
      </w:pPr>
      <w:r>
        <w:rPr>
          <w:rtl/>
          <w:lang w:eastAsia="he-IL"/>
        </w:rPr>
        <w:t>החוק לא מיושם.</w:t>
      </w:r>
    </w:p>
    <w:p w:rsidR="00554EE7" w:rsidRDefault="00554EE7" w:rsidP="00554EE7">
      <w:pPr>
        <w:rPr>
          <w:rtl/>
          <w:lang w:eastAsia="he-IL"/>
        </w:rPr>
      </w:pPr>
    </w:p>
    <w:p w:rsidR="00554EE7" w:rsidRDefault="00554EE7" w:rsidP="00554EE7">
      <w:pPr>
        <w:pStyle w:val="a5"/>
        <w:keepNext/>
        <w:rPr>
          <w:rtl/>
        </w:rPr>
      </w:pPr>
      <w:bookmarkStart w:id="774" w:name="_ETM_Q1_5887863"/>
      <w:bookmarkEnd w:id="774"/>
      <w:r>
        <w:rPr>
          <w:rFonts w:hint="eastAsia"/>
          <w:rtl/>
        </w:rPr>
        <w:t>תמי</w:t>
      </w:r>
      <w:r>
        <w:rPr>
          <w:rtl/>
        </w:rPr>
        <w:t xml:space="preserve"> </w:t>
      </w:r>
      <w:r>
        <w:rPr>
          <w:rFonts w:hint="eastAsia"/>
          <w:rtl/>
        </w:rPr>
        <w:t>סלע</w:t>
      </w:r>
      <w:r>
        <w:rPr>
          <w:rtl/>
        </w:rPr>
        <w:t>:</w:t>
      </w:r>
    </w:p>
    <w:p w:rsidR="00554EE7" w:rsidRDefault="00554EE7" w:rsidP="00554EE7">
      <w:pPr>
        <w:pStyle w:val="KeepWithNext"/>
        <w:rPr>
          <w:rtl/>
          <w:lang w:eastAsia="he-IL"/>
        </w:rPr>
      </w:pPr>
    </w:p>
    <w:p w:rsidR="00554EE7" w:rsidRDefault="00554EE7" w:rsidP="00A9635E">
      <w:pPr>
        <w:rPr>
          <w:rtl/>
          <w:lang w:eastAsia="he-IL"/>
        </w:rPr>
      </w:pPr>
      <w:r>
        <w:rPr>
          <w:rtl/>
          <w:lang w:eastAsia="he-IL"/>
        </w:rPr>
        <w:t xml:space="preserve">- - והדרך לעשות את </w:t>
      </w:r>
      <w:bookmarkStart w:id="775" w:name="_ETM_Q1_5892763"/>
      <w:bookmarkEnd w:id="775"/>
      <w:r>
        <w:rPr>
          <w:rtl/>
          <w:lang w:eastAsia="he-IL"/>
        </w:rPr>
        <w:t xml:space="preserve">זה היא לפנות כמובן למשרדים אבל גם לגורמים שאולי היו רוצים להשתמש בנתונים אבל לא מצליחים למצוא </w:t>
      </w:r>
      <w:bookmarkStart w:id="776" w:name="_ETM_Q1_5897751"/>
      <w:bookmarkEnd w:id="776"/>
      <w:r>
        <w:rPr>
          <w:rtl/>
          <w:lang w:eastAsia="he-IL"/>
        </w:rPr>
        <w:t xml:space="preserve">אותם. יכול להיות שגם צריך לפנות לממונות על קידום מעמד </w:t>
      </w:r>
      <w:bookmarkStart w:id="777" w:name="_ETM_Q1_5901069"/>
      <w:bookmarkEnd w:id="777"/>
      <w:r w:rsidR="00A9635E">
        <w:rPr>
          <w:rtl/>
          <w:lang w:eastAsia="he-IL"/>
        </w:rPr>
        <w:t>האישה במשרדי הממשלה</w:t>
      </w:r>
      <w:r>
        <w:rPr>
          <w:rtl/>
          <w:lang w:eastAsia="he-IL"/>
        </w:rPr>
        <w:t xml:space="preserve"> ולבקש מה</w:t>
      </w:r>
      <w:r w:rsidR="00A9635E">
        <w:rPr>
          <w:rtl/>
          <w:lang w:eastAsia="he-IL"/>
        </w:rPr>
        <w:t>ן</w:t>
      </w:r>
      <w:r>
        <w:rPr>
          <w:rtl/>
          <w:lang w:eastAsia="he-IL"/>
        </w:rPr>
        <w:t xml:space="preserve"> איזשהו דיווח על איך הם מקיימים את הסעיף הזה ואיזה נתונים הם כן מפלחים. </w:t>
      </w:r>
    </w:p>
    <w:p w:rsidR="00554EE7" w:rsidRDefault="00554EE7" w:rsidP="00554EE7">
      <w:pPr>
        <w:rPr>
          <w:rtl/>
          <w:lang w:eastAsia="he-IL"/>
        </w:rPr>
      </w:pPr>
    </w:p>
    <w:p w:rsidR="00554EE7" w:rsidRDefault="00554EE7" w:rsidP="00554EE7">
      <w:pPr>
        <w:pStyle w:val="afb"/>
        <w:keepNext/>
        <w:rPr>
          <w:rtl/>
          <w:lang w:eastAsia="he-IL"/>
        </w:rPr>
      </w:pPr>
      <w:bookmarkStart w:id="778" w:name="_ETM_Q1_5914618"/>
      <w:bookmarkEnd w:id="778"/>
      <w:r>
        <w:rPr>
          <w:rFonts w:hint="eastAsia"/>
          <w:rtl/>
          <w:lang w:eastAsia="he-IL"/>
        </w:rPr>
        <w:t>טלילה</w:t>
      </w:r>
      <w:r>
        <w:rPr>
          <w:rtl/>
          <w:lang w:eastAsia="he-IL"/>
        </w:rPr>
        <w:t xml:space="preserve"> </w:t>
      </w:r>
      <w:r>
        <w:rPr>
          <w:rFonts w:hint="eastAsia"/>
          <w:rtl/>
          <w:lang w:eastAsia="he-IL"/>
        </w:rPr>
        <w:t>שחל</w:t>
      </w:r>
      <w:r>
        <w:rPr>
          <w:rtl/>
          <w:lang w:eastAsia="he-IL"/>
        </w:rPr>
        <w:t xml:space="preserve"> </w:t>
      </w:r>
      <w:r>
        <w:rPr>
          <w:rFonts w:hint="eastAsia"/>
          <w:rtl/>
          <w:lang w:eastAsia="he-IL"/>
        </w:rPr>
        <w:t>רוזנפלד</w:t>
      </w:r>
      <w:r>
        <w:rPr>
          <w:rtl/>
          <w:lang w:eastAsia="he-IL"/>
        </w:rPr>
        <w:t>:</w:t>
      </w:r>
    </w:p>
    <w:p w:rsidR="00554EE7" w:rsidRDefault="00554EE7" w:rsidP="00554EE7">
      <w:pPr>
        <w:pStyle w:val="KeepWithNext"/>
        <w:rPr>
          <w:rtl/>
          <w:lang w:eastAsia="he-IL"/>
        </w:rPr>
      </w:pPr>
    </w:p>
    <w:p w:rsidR="00554EE7" w:rsidRDefault="00554EE7" w:rsidP="00554EE7">
      <w:pPr>
        <w:rPr>
          <w:rtl/>
          <w:lang w:eastAsia="he-IL"/>
        </w:rPr>
      </w:pPr>
      <w:r>
        <w:rPr>
          <w:rtl/>
          <w:lang w:eastAsia="he-IL"/>
        </w:rPr>
        <w:t xml:space="preserve">אני טלילה שחל רוזנפלד, מנהלת האגף לקידום נשים, </w:t>
      </w:r>
      <w:bookmarkStart w:id="779" w:name="_ETM_Q1_5917568"/>
      <w:bookmarkEnd w:id="779"/>
      <w:r>
        <w:rPr>
          <w:rtl/>
          <w:lang w:eastAsia="he-IL"/>
        </w:rPr>
        <w:t xml:space="preserve">נציבות שירות המדינה. מדי שנה אנחנו מפרסמים, וגם מגישים לכנסת, דוח שכולל נתונים לגבי התפלגות מגדרית של גברים ונשים </w:t>
      </w:r>
      <w:bookmarkStart w:id="780" w:name="_ETM_Q1_5928197"/>
      <w:bookmarkEnd w:id="780"/>
      <w:r>
        <w:rPr>
          <w:rtl/>
          <w:lang w:eastAsia="he-IL"/>
        </w:rPr>
        <w:t>בכל התפקידים, כל הדרגים, בכל מ</w:t>
      </w:r>
      <w:r w:rsidR="00A9635E">
        <w:rPr>
          <w:rtl/>
          <w:lang w:eastAsia="he-IL"/>
        </w:rPr>
        <w:t>ש</w:t>
      </w:r>
      <w:r>
        <w:rPr>
          <w:rtl/>
          <w:lang w:eastAsia="he-IL"/>
        </w:rPr>
        <w:t xml:space="preserve">רד ובכל דירוג. </w:t>
      </w:r>
      <w:bookmarkStart w:id="781" w:name="_ETM_Q1_5935080"/>
      <w:bookmarkEnd w:id="781"/>
      <w:r>
        <w:rPr>
          <w:rtl/>
          <w:lang w:eastAsia="he-IL"/>
        </w:rPr>
        <w:t xml:space="preserve">זה דוח מאוד מפורט. </w:t>
      </w:r>
    </w:p>
    <w:p w:rsidR="00554EE7" w:rsidRDefault="00554EE7" w:rsidP="00554EE7">
      <w:pPr>
        <w:rPr>
          <w:rtl/>
          <w:lang w:eastAsia="he-IL"/>
        </w:rPr>
      </w:pPr>
    </w:p>
    <w:p w:rsidR="00554EE7" w:rsidRDefault="00554EE7" w:rsidP="00554EE7">
      <w:pPr>
        <w:pStyle w:val="afb"/>
        <w:keepNext/>
        <w:rPr>
          <w:rtl/>
          <w:lang w:eastAsia="he-IL"/>
        </w:rPr>
      </w:pPr>
      <w:bookmarkStart w:id="782" w:name="_ETM_Q1_5938357"/>
      <w:bookmarkEnd w:id="782"/>
      <w:r>
        <w:rPr>
          <w:rFonts w:hint="eastAsia"/>
          <w:rtl/>
          <w:lang w:eastAsia="he-IL"/>
        </w:rPr>
        <w:t>מאירה</w:t>
      </w:r>
      <w:r>
        <w:rPr>
          <w:rtl/>
          <w:lang w:eastAsia="he-IL"/>
        </w:rPr>
        <w:t xml:space="preserve"> </w:t>
      </w:r>
      <w:r>
        <w:rPr>
          <w:rFonts w:hint="eastAsia"/>
          <w:rtl/>
          <w:lang w:eastAsia="he-IL"/>
        </w:rPr>
        <w:t>בסוק</w:t>
      </w:r>
      <w:r>
        <w:rPr>
          <w:rtl/>
          <w:lang w:eastAsia="he-IL"/>
        </w:rPr>
        <w:t>:</w:t>
      </w:r>
    </w:p>
    <w:p w:rsidR="00554EE7" w:rsidRDefault="00554EE7" w:rsidP="00554EE7">
      <w:pPr>
        <w:pStyle w:val="KeepWithNext"/>
        <w:rPr>
          <w:rtl/>
          <w:lang w:eastAsia="he-IL"/>
        </w:rPr>
      </w:pPr>
    </w:p>
    <w:p w:rsidR="00554EE7" w:rsidRDefault="00554EE7" w:rsidP="00554EE7">
      <w:pPr>
        <w:rPr>
          <w:rtl/>
          <w:lang w:eastAsia="he-IL"/>
        </w:rPr>
      </w:pPr>
      <w:r>
        <w:rPr>
          <w:rtl/>
          <w:lang w:eastAsia="he-IL"/>
        </w:rPr>
        <w:t xml:space="preserve">אבל בלי עובדי קבלן. </w:t>
      </w:r>
    </w:p>
    <w:p w:rsidR="00554EE7" w:rsidRDefault="00554EE7" w:rsidP="00554EE7">
      <w:pPr>
        <w:rPr>
          <w:rtl/>
          <w:lang w:eastAsia="he-IL"/>
        </w:rPr>
      </w:pPr>
    </w:p>
    <w:p w:rsidR="00554EE7" w:rsidRDefault="00554EE7" w:rsidP="00554EE7">
      <w:pPr>
        <w:pStyle w:val="afb"/>
        <w:keepNext/>
        <w:rPr>
          <w:rtl/>
          <w:lang w:eastAsia="he-IL"/>
        </w:rPr>
      </w:pPr>
      <w:bookmarkStart w:id="783" w:name="_ETM_Q1_5938479"/>
      <w:bookmarkEnd w:id="783"/>
      <w:r>
        <w:rPr>
          <w:rFonts w:hint="eastAsia"/>
          <w:rtl/>
          <w:lang w:eastAsia="he-IL"/>
        </w:rPr>
        <w:t>טלילה</w:t>
      </w:r>
      <w:r>
        <w:rPr>
          <w:rtl/>
          <w:lang w:eastAsia="he-IL"/>
        </w:rPr>
        <w:t xml:space="preserve"> </w:t>
      </w:r>
      <w:r>
        <w:rPr>
          <w:rFonts w:hint="eastAsia"/>
          <w:rtl/>
          <w:lang w:eastAsia="he-IL"/>
        </w:rPr>
        <w:t>שחל</w:t>
      </w:r>
      <w:r>
        <w:rPr>
          <w:rtl/>
          <w:lang w:eastAsia="he-IL"/>
        </w:rPr>
        <w:t xml:space="preserve"> </w:t>
      </w:r>
      <w:r>
        <w:rPr>
          <w:rFonts w:hint="eastAsia"/>
          <w:rtl/>
          <w:lang w:eastAsia="he-IL"/>
        </w:rPr>
        <w:t>רוזנפלד</w:t>
      </w:r>
      <w:r>
        <w:rPr>
          <w:rtl/>
          <w:lang w:eastAsia="he-IL"/>
        </w:rPr>
        <w:t>:</w:t>
      </w:r>
    </w:p>
    <w:p w:rsidR="00554EE7" w:rsidRDefault="00554EE7" w:rsidP="00554EE7">
      <w:pPr>
        <w:pStyle w:val="KeepWithNext"/>
        <w:rPr>
          <w:rtl/>
          <w:lang w:eastAsia="he-IL"/>
        </w:rPr>
      </w:pPr>
    </w:p>
    <w:p w:rsidR="00554EE7" w:rsidRDefault="00554EE7" w:rsidP="00554EE7">
      <w:pPr>
        <w:rPr>
          <w:rtl/>
          <w:lang w:eastAsia="he-IL"/>
        </w:rPr>
      </w:pPr>
      <w:r>
        <w:rPr>
          <w:rtl/>
          <w:lang w:eastAsia="he-IL"/>
        </w:rPr>
        <w:t xml:space="preserve">רק עם </w:t>
      </w:r>
      <w:bookmarkStart w:id="784" w:name="_ETM_Q1_5935251"/>
      <w:bookmarkEnd w:id="784"/>
      <w:r>
        <w:rPr>
          <w:rtl/>
          <w:lang w:eastAsia="he-IL"/>
        </w:rPr>
        <w:t xml:space="preserve">עובדים בשירות המדינה. </w:t>
      </w:r>
    </w:p>
    <w:p w:rsidR="00554EE7" w:rsidRDefault="00554EE7" w:rsidP="00554EE7">
      <w:pPr>
        <w:rPr>
          <w:rtl/>
          <w:lang w:eastAsia="he-IL"/>
        </w:rPr>
      </w:pPr>
    </w:p>
    <w:p w:rsidR="00554EE7" w:rsidRDefault="00554EE7" w:rsidP="00554EE7">
      <w:pPr>
        <w:pStyle w:val="af8"/>
        <w:keepNext/>
        <w:rPr>
          <w:rtl/>
        </w:rPr>
      </w:pPr>
      <w:bookmarkStart w:id="785" w:name="_ETM_Q1_5941974"/>
      <w:bookmarkEnd w:id="7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4EE7" w:rsidRDefault="00554EE7" w:rsidP="00554EE7">
      <w:pPr>
        <w:pStyle w:val="KeepWithNext"/>
        <w:rPr>
          <w:rtl/>
          <w:lang w:eastAsia="he-IL"/>
        </w:rPr>
      </w:pPr>
    </w:p>
    <w:p w:rsidR="00554EE7" w:rsidRDefault="00554EE7" w:rsidP="00554EE7">
      <w:pPr>
        <w:rPr>
          <w:rtl/>
          <w:lang w:eastAsia="he-IL"/>
        </w:rPr>
      </w:pPr>
      <w:r>
        <w:rPr>
          <w:rtl/>
          <w:lang w:eastAsia="he-IL"/>
        </w:rPr>
        <w:t xml:space="preserve">אנחנו נקדיש לכך ועדה מיוחדת בשיתוף </w:t>
      </w:r>
      <w:bookmarkStart w:id="786" w:name="_ETM_Q1_5941719"/>
      <w:bookmarkEnd w:id="786"/>
      <w:r>
        <w:rPr>
          <w:rtl/>
          <w:lang w:eastAsia="he-IL"/>
        </w:rPr>
        <w:t xml:space="preserve">המנכ"ליות של משרדי הממשלה. </w:t>
      </w:r>
    </w:p>
    <w:p w:rsidR="00554EE7" w:rsidRDefault="00554EE7" w:rsidP="00554EE7">
      <w:pPr>
        <w:rPr>
          <w:rtl/>
          <w:lang w:eastAsia="he-IL"/>
        </w:rPr>
      </w:pPr>
      <w:bookmarkStart w:id="787" w:name="_ETM_Q1_5944366"/>
      <w:bookmarkEnd w:id="787"/>
    </w:p>
    <w:p w:rsidR="00554EE7" w:rsidRDefault="00554EE7" w:rsidP="00554EE7">
      <w:pPr>
        <w:pStyle w:val="a5"/>
        <w:keepNext/>
        <w:rPr>
          <w:rtl/>
        </w:rPr>
      </w:pPr>
      <w:bookmarkStart w:id="788" w:name="_ETM_Q1_5944758"/>
      <w:bookmarkEnd w:id="788"/>
      <w:r>
        <w:rPr>
          <w:rFonts w:hint="eastAsia"/>
          <w:rtl/>
        </w:rPr>
        <w:t>תמי</w:t>
      </w:r>
      <w:r>
        <w:rPr>
          <w:rtl/>
        </w:rPr>
        <w:t xml:space="preserve"> </w:t>
      </w:r>
      <w:r>
        <w:rPr>
          <w:rFonts w:hint="eastAsia"/>
          <w:rtl/>
        </w:rPr>
        <w:t>סלע</w:t>
      </w:r>
      <w:r>
        <w:rPr>
          <w:rtl/>
        </w:rPr>
        <w:t>:</w:t>
      </w:r>
    </w:p>
    <w:p w:rsidR="00554EE7" w:rsidRDefault="00554EE7" w:rsidP="00554EE7">
      <w:pPr>
        <w:pStyle w:val="KeepWithNext"/>
        <w:rPr>
          <w:rtl/>
          <w:lang w:eastAsia="he-IL"/>
        </w:rPr>
      </w:pPr>
    </w:p>
    <w:p w:rsidR="00554EE7" w:rsidRDefault="00554EE7" w:rsidP="00554EE7">
      <w:pPr>
        <w:rPr>
          <w:rtl/>
          <w:lang w:eastAsia="he-IL"/>
        </w:rPr>
      </w:pPr>
      <w:r>
        <w:rPr>
          <w:rtl/>
          <w:lang w:eastAsia="he-IL"/>
        </w:rPr>
        <w:t xml:space="preserve">אבל זה בעצם דוח שהוא לפי </w:t>
      </w:r>
      <w:bookmarkStart w:id="789" w:name="_ETM_Q1_5945421"/>
      <w:bookmarkEnd w:id="789"/>
      <w:r>
        <w:rPr>
          <w:rtl/>
          <w:lang w:eastAsia="he-IL"/>
        </w:rPr>
        <w:t xml:space="preserve">חוק שירות המדינה. השאלה עד כמה המשרדים עצמם מנסים ליישם את התיקון הזה. </w:t>
      </w:r>
    </w:p>
    <w:p w:rsidR="00554EE7" w:rsidRDefault="00554EE7" w:rsidP="00554EE7">
      <w:pPr>
        <w:rPr>
          <w:rtl/>
          <w:lang w:eastAsia="he-IL"/>
        </w:rPr>
      </w:pPr>
    </w:p>
    <w:p w:rsidR="00554EE7" w:rsidRDefault="00554EE7" w:rsidP="00554EE7">
      <w:pPr>
        <w:pStyle w:val="af8"/>
        <w:keepNext/>
        <w:rPr>
          <w:rtl/>
        </w:rPr>
      </w:pPr>
      <w:bookmarkStart w:id="790" w:name="_ETM_Q1_5956144"/>
      <w:bookmarkEnd w:id="79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4EE7" w:rsidRDefault="00554EE7" w:rsidP="00554EE7">
      <w:pPr>
        <w:pStyle w:val="KeepWithNext"/>
        <w:rPr>
          <w:rtl/>
          <w:lang w:eastAsia="he-IL"/>
        </w:rPr>
      </w:pPr>
    </w:p>
    <w:p w:rsidR="00554EE7" w:rsidRDefault="00554EE7" w:rsidP="00554EE7">
      <w:pPr>
        <w:rPr>
          <w:rtl/>
          <w:lang w:eastAsia="he-IL"/>
        </w:rPr>
      </w:pPr>
      <w:r>
        <w:rPr>
          <w:rtl/>
          <w:lang w:eastAsia="he-IL"/>
        </w:rPr>
        <w:t xml:space="preserve">אז בוא נשמע את הנציגה </w:t>
      </w:r>
      <w:bookmarkStart w:id="791" w:name="_ETM_Q1_5953277"/>
      <w:bookmarkEnd w:id="791"/>
      <w:r>
        <w:rPr>
          <w:rtl/>
          <w:lang w:eastAsia="he-IL"/>
        </w:rPr>
        <w:t xml:space="preserve">של "חופש המידע". </w:t>
      </w:r>
    </w:p>
    <w:p w:rsidR="00554EE7" w:rsidRDefault="00554EE7" w:rsidP="00554EE7">
      <w:pPr>
        <w:rPr>
          <w:rtl/>
          <w:lang w:eastAsia="he-IL"/>
        </w:rPr>
      </w:pPr>
    </w:p>
    <w:p w:rsidR="00554EE7" w:rsidRDefault="00554EE7" w:rsidP="00554EE7">
      <w:pPr>
        <w:pStyle w:val="afb"/>
        <w:keepNext/>
        <w:rPr>
          <w:rtl/>
          <w:lang w:eastAsia="he-IL"/>
        </w:rPr>
      </w:pPr>
      <w:bookmarkStart w:id="792" w:name="_ETM_Q1_5956551"/>
      <w:bookmarkEnd w:id="792"/>
      <w:r>
        <w:rPr>
          <w:rFonts w:hint="eastAsia"/>
          <w:rtl/>
          <w:lang w:eastAsia="he-IL"/>
        </w:rPr>
        <w:t>רחלי</w:t>
      </w:r>
      <w:r>
        <w:rPr>
          <w:rtl/>
          <w:lang w:eastAsia="he-IL"/>
        </w:rPr>
        <w:t xml:space="preserve"> </w:t>
      </w:r>
      <w:r>
        <w:rPr>
          <w:rFonts w:hint="eastAsia"/>
          <w:rtl/>
          <w:lang w:eastAsia="he-IL"/>
        </w:rPr>
        <w:t>אדרי</w:t>
      </w:r>
      <w:r>
        <w:rPr>
          <w:rtl/>
          <w:lang w:eastAsia="he-IL"/>
        </w:rPr>
        <w:t>:</w:t>
      </w:r>
    </w:p>
    <w:p w:rsidR="00554EE7" w:rsidRDefault="00554EE7" w:rsidP="00554EE7">
      <w:pPr>
        <w:pStyle w:val="KeepWithNext"/>
        <w:rPr>
          <w:rtl/>
          <w:lang w:eastAsia="he-IL"/>
        </w:rPr>
      </w:pPr>
    </w:p>
    <w:p w:rsidR="009D1B12" w:rsidRDefault="00554EE7" w:rsidP="00A9635E">
      <w:pPr>
        <w:rPr>
          <w:rtl/>
          <w:lang w:eastAsia="he-IL"/>
        </w:rPr>
      </w:pPr>
      <w:r>
        <w:rPr>
          <w:rtl/>
          <w:lang w:eastAsia="he-IL"/>
        </w:rPr>
        <w:t xml:space="preserve">אני עורכת דין רחלי אדרי. אנחנו </w:t>
      </w:r>
      <w:bookmarkStart w:id="793" w:name="_ETM_Q1_5960675"/>
      <w:bookmarkEnd w:id="793"/>
      <w:r>
        <w:rPr>
          <w:rtl/>
          <w:lang w:eastAsia="he-IL"/>
        </w:rPr>
        <w:t xml:space="preserve">כן מתעסקים בקבלת מידע, פחות עם הלמ"ס ויותר עם </w:t>
      </w:r>
      <w:bookmarkStart w:id="794" w:name="_ETM_Q1_5965838"/>
      <w:bookmarkEnd w:id="794"/>
      <w:r>
        <w:rPr>
          <w:rtl/>
          <w:lang w:eastAsia="he-IL"/>
        </w:rPr>
        <w:t xml:space="preserve">המשרדים הרחבים, וברוב </w:t>
      </w:r>
      <w:r w:rsidR="009D1B12">
        <w:rPr>
          <w:rtl/>
          <w:lang w:eastAsia="he-IL"/>
        </w:rPr>
        <w:t xml:space="preserve">המשרדים אין פילוח מגדרי. </w:t>
      </w:r>
      <w:bookmarkStart w:id="795" w:name="_ETM_Q1_5971429"/>
      <w:bookmarkEnd w:id="795"/>
      <w:r w:rsidR="009D1B12">
        <w:rPr>
          <w:rtl/>
          <w:lang w:eastAsia="he-IL"/>
        </w:rPr>
        <w:t xml:space="preserve">החוק הזה לא מיושם בכלל. גם אם אני אתן לכם דברים הכי פשוטים, למשל רוב הפעמים אנחנו מקבלים את </w:t>
      </w:r>
      <w:bookmarkStart w:id="796" w:name="_ETM_Q1_5978143"/>
      <w:bookmarkEnd w:id="796"/>
      <w:r w:rsidR="009D1B12">
        <w:rPr>
          <w:rtl/>
          <w:lang w:eastAsia="he-IL"/>
        </w:rPr>
        <w:t>רוב המידע ללא</w:t>
      </w:r>
      <w:r>
        <w:rPr>
          <w:rtl/>
          <w:lang w:eastAsia="he-IL"/>
        </w:rPr>
        <w:t xml:space="preserve"> </w:t>
      </w:r>
      <w:r w:rsidR="009D1B12">
        <w:rPr>
          <w:rtl/>
          <w:lang w:eastAsia="he-IL"/>
        </w:rPr>
        <w:t>תעו</w:t>
      </w:r>
      <w:r w:rsidR="00A9635E">
        <w:rPr>
          <w:rtl/>
          <w:lang w:eastAsia="he-IL"/>
        </w:rPr>
        <w:t>ד</w:t>
      </w:r>
      <w:r w:rsidR="009D1B12">
        <w:rPr>
          <w:rtl/>
          <w:lang w:eastAsia="he-IL"/>
        </w:rPr>
        <w:t>ת זהות וללא שם, ואם אנחנו רוצ</w:t>
      </w:r>
      <w:r w:rsidR="00A9635E">
        <w:rPr>
          <w:rtl/>
          <w:lang w:eastAsia="he-IL"/>
        </w:rPr>
        <w:t>י</w:t>
      </w:r>
      <w:r w:rsidR="009D1B12">
        <w:rPr>
          <w:rtl/>
          <w:lang w:eastAsia="he-IL"/>
        </w:rPr>
        <w:t xml:space="preserve">ם לדעת </w:t>
      </w:r>
      <w:bookmarkStart w:id="797" w:name="_ETM_Q1_5979540"/>
      <w:bookmarkEnd w:id="797"/>
      <w:r w:rsidR="009D1B12">
        <w:rPr>
          <w:rtl/>
          <w:lang w:eastAsia="he-IL"/>
        </w:rPr>
        <w:t xml:space="preserve">אם זה זכר או נקבה, אם יש הסדרי ניגוד עניינים </w:t>
      </w:r>
      <w:bookmarkStart w:id="798" w:name="_ETM_Q1_5985723"/>
      <w:bookmarkEnd w:id="798"/>
      <w:r w:rsidR="009D1B12">
        <w:rPr>
          <w:rtl/>
          <w:lang w:eastAsia="he-IL"/>
        </w:rPr>
        <w:t>ודברים מהסוג הזה –</w:t>
      </w:r>
      <w:r w:rsidR="00A9635E">
        <w:rPr>
          <w:rtl/>
          <w:lang w:eastAsia="he-IL"/>
        </w:rPr>
        <w:t xml:space="preserve"> </w:t>
      </w:r>
      <w:r w:rsidR="009D1B12">
        <w:rPr>
          <w:rtl/>
          <w:lang w:eastAsia="he-IL"/>
        </w:rPr>
        <w:t>זה לא מיושם בכלל. באמת, אני יכולה</w:t>
      </w:r>
      <w:bookmarkStart w:id="799" w:name="_ETM_Q1_5991195"/>
      <w:bookmarkEnd w:id="799"/>
      <w:r w:rsidR="009D1B12">
        <w:rPr>
          <w:rtl/>
          <w:lang w:eastAsia="he-IL"/>
        </w:rPr>
        <w:t xml:space="preserve"> לחשוב על אלפי בקשות ממשרדי ממשלה שבהן אין אפילו </w:t>
      </w:r>
      <w:bookmarkStart w:id="800" w:name="_ETM_Q1_5992096"/>
      <w:bookmarkEnd w:id="800"/>
      <w:r w:rsidR="009D1B12">
        <w:rPr>
          <w:rtl/>
          <w:lang w:eastAsia="he-IL"/>
        </w:rPr>
        <w:t xml:space="preserve">את הרובריקה הכי פשוטה הזאת. זה לא מיושם. </w:t>
      </w:r>
    </w:p>
    <w:p w:rsidR="009D1B12" w:rsidRDefault="009D1B12" w:rsidP="00554EE7">
      <w:pPr>
        <w:rPr>
          <w:rtl/>
          <w:lang w:eastAsia="he-IL"/>
        </w:rPr>
      </w:pPr>
    </w:p>
    <w:p w:rsidR="009D1B12" w:rsidRDefault="009D1B12" w:rsidP="009D1B12">
      <w:pPr>
        <w:pStyle w:val="a5"/>
        <w:keepNext/>
        <w:rPr>
          <w:rtl/>
        </w:rPr>
      </w:pPr>
      <w:bookmarkStart w:id="801" w:name="_ETM_Q1_5994963"/>
      <w:bookmarkEnd w:id="801"/>
      <w:r>
        <w:rPr>
          <w:rFonts w:hint="eastAsia"/>
          <w:rtl/>
        </w:rPr>
        <w:t>עמליה</w:t>
      </w:r>
      <w:r>
        <w:rPr>
          <w:rtl/>
        </w:rPr>
        <w:t xml:space="preserve"> </w:t>
      </w:r>
      <w:r>
        <w:rPr>
          <w:rFonts w:hint="eastAsia"/>
          <w:rtl/>
        </w:rPr>
        <w:t>שרייר</w:t>
      </w:r>
      <w:r>
        <w:rPr>
          <w:rtl/>
        </w:rPr>
        <w:t>:</w:t>
      </w:r>
    </w:p>
    <w:p w:rsidR="009D1B12" w:rsidRDefault="009D1B12" w:rsidP="009D1B12">
      <w:pPr>
        <w:pStyle w:val="KeepWithNext"/>
        <w:rPr>
          <w:rtl/>
          <w:lang w:eastAsia="he-IL"/>
        </w:rPr>
      </w:pPr>
    </w:p>
    <w:p w:rsidR="009D1B12" w:rsidRDefault="009D1B12" w:rsidP="009D1B12">
      <w:pPr>
        <w:rPr>
          <w:rtl/>
          <w:lang w:eastAsia="he-IL"/>
        </w:rPr>
      </w:pPr>
      <w:r>
        <w:rPr>
          <w:rtl/>
          <w:lang w:eastAsia="he-IL"/>
        </w:rPr>
        <w:t xml:space="preserve">אולי לקראת </w:t>
      </w:r>
      <w:bookmarkStart w:id="802" w:name="_ETM_Q1_5995427"/>
      <w:bookmarkEnd w:id="802"/>
      <w:r>
        <w:rPr>
          <w:rtl/>
          <w:lang w:eastAsia="he-IL"/>
        </w:rPr>
        <w:t xml:space="preserve">הישיבה הבאה אפשר לבקש מכל אחד מהמשרדים סביב השולחן להביא </w:t>
      </w:r>
      <w:bookmarkStart w:id="803" w:name="_ETM_Q1_6000243"/>
      <w:bookmarkEnd w:id="803"/>
      <w:r>
        <w:rPr>
          <w:rtl/>
          <w:lang w:eastAsia="he-IL"/>
        </w:rPr>
        <w:t>דיווח על אופן יישום החוק.</w:t>
      </w:r>
    </w:p>
    <w:p w:rsidR="009D1B12" w:rsidRDefault="009D1B12" w:rsidP="009D1B12">
      <w:pPr>
        <w:rPr>
          <w:rtl/>
          <w:lang w:eastAsia="he-IL"/>
        </w:rPr>
      </w:pPr>
    </w:p>
    <w:p w:rsidR="009D1B12" w:rsidRDefault="009D1B12" w:rsidP="009D1B12">
      <w:pPr>
        <w:pStyle w:val="afb"/>
        <w:keepNext/>
        <w:rPr>
          <w:rtl/>
          <w:lang w:eastAsia="he-IL"/>
        </w:rPr>
      </w:pPr>
      <w:bookmarkStart w:id="804" w:name="_ETM_Q1_6004745"/>
      <w:bookmarkEnd w:id="804"/>
      <w:r>
        <w:rPr>
          <w:rFonts w:hint="eastAsia"/>
          <w:rtl/>
          <w:lang w:eastAsia="he-IL"/>
        </w:rPr>
        <w:t>הדס</w:t>
      </w:r>
      <w:r>
        <w:rPr>
          <w:rtl/>
          <w:lang w:eastAsia="he-IL"/>
        </w:rPr>
        <w:t xml:space="preserve"> </w:t>
      </w:r>
      <w:r>
        <w:rPr>
          <w:rFonts w:hint="eastAsia"/>
          <w:rtl/>
          <w:lang w:eastAsia="he-IL"/>
        </w:rPr>
        <w:t>אגמון</w:t>
      </w:r>
      <w:r>
        <w:rPr>
          <w:rtl/>
          <w:lang w:eastAsia="he-IL"/>
        </w:rPr>
        <w:t>:</w:t>
      </w:r>
    </w:p>
    <w:p w:rsidR="009D1B12" w:rsidRDefault="009D1B12" w:rsidP="009D1B12">
      <w:pPr>
        <w:pStyle w:val="KeepWithNext"/>
        <w:rPr>
          <w:rtl/>
          <w:lang w:eastAsia="he-IL"/>
        </w:rPr>
      </w:pPr>
    </w:p>
    <w:p w:rsidR="009D1B12" w:rsidRDefault="009D1B12" w:rsidP="009D1B12">
      <w:pPr>
        <w:rPr>
          <w:rtl/>
          <w:lang w:eastAsia="he-IL"/>
        </w:rPr>
      </w:pPr>
      <w:r>
        <w:rPr>
          <w:rtl/>
          <w:lang w:eastAsia="he-IL"/>
        </w:rPr>
        <w:t xml:space="preserve">יש לי שאלה: ככה אתם </w:t>
      </w:r>
      <w:bookmarkStart w:id="805" w:name="_ETM_Q1_6010232"/>
      <w:bookmarkEnd w:id="805"/>
      <w:r>
        <w:rPr>
          <w:rtl/>
          <w:lang w:eastAsia="he-IL"/>
        </w:rPr>
        <w:t xml:space="preserve">מבינים את הוראות הסעיף? שבהסדר ניגוד עניינים צריך...? כי אני, </w:t>
      </w:r>
      <w:bookmarkStart w:id="806" w:name="_ETM_Q1_6017026"/>
      <w:bookmarkEnd w:id="806"/>
      <w:r>
        <w:rPr>
          <w:rtl/>
          <w:lang w:eastAsia="he-IL"/>
        </w:rPr>
        <w:t>בקריאה פשוטה של הסעיף - - -</w:t>
      </w:r>
    </w:p>
    <w:p w:rsidR="009D1B12" w:rsidRDefault="009D1B12" w:rsidP="009D1B12">
      <w:pPr>
        <w:rPr>
          <w:rtl/>
          <w:lang w:eastAsia="he-IL"/>
        </w:rPr>
      </w:pPr>
    </w:p>
    <w:p w:rsidR="009D1B12" w:rsidRDefault="009D1B12" w:rsidP="009D1B12">
      <w:pPr>
        <w:pStyle w:val="afb"/>
        <w:keepNext/>
        <w:rPr>
          <w:rtl/>
          <w:lang w:eastAsia="he-IL"/>
        </w:rPr>
      </w:pPr>
      <w:bookmarkStart w:id="807" w:name="_ETM_Q1_6015759"/>
      <w:bookmarkEnd w:id="807"/>
      <w:r>
        <w:rPr>
          <w:rFonts w:hint="eastAsia"/>
          <w:rtl/>
          <w:lang w:eastAsia="he-IL"/>
        </w:rPr>
        <w:t>רחלי</w:t>
      </w:r>
      <w:r>
        <w:rPr>
          <w:rtl/>
          <w:lang w:eastAsia="he-IL"/>
        </w:rPr>
        <w:t xml:space="preserve"> </w:t>
      </w:r>
      <w:r>
        <w:rPr>
          <w:rFonts w:hint="eastAsia"/>
          <w:rtl/>
          <w:lang w:eastAsia="he-IL"/>
        </w:rPr>
        <w:t>אדרי</w:t>
      </w:r>
      <w:r>
        <w:rPr>
          <w:rtl/>
          <w:lang w:eastAsia="he-IL"/>
        </w:rPr>
        <w:t>:</w:t>
      </w:r>
    </w:p>
    <w:p w:rsidR="009D1B12" w:rsidRDefault="009D1B12" w:rsidP="009D1B12">
      <w:pPr>
        <w:pStyle w:val="KeepWithNext"/>
        <w:rPr>
          <w:rtl/>
          <w:lang w:eastAsia="he-IL"/>
        </w:rPr>
      </w:pPr>
    </w:p>
    <w:p w:rsidR="009D1B12" w:rsidRDefault="009D1B12" w:rsidP="009D1B12">
      <w:pPr>
        <w:rPr>
          <w:rtl/>
          <w:lang w:eastAsia="he-IL"/>
        </w:rPr>
      </w:pPr>
      <w:r>
        <w:rPr>
          <w:rtl/>
          <w:lang w:eastAsia="he-IL"/>
        </w:rPr>
        <w:t xml:space="preserve">לא, זה </w:t>
      </w:r>
      <w:bookmarkStart w:id="808" w:name="_ETM_Q1_6019055"/>
      <w:bookmarkEnd w:id="808"/>
      <w:r>
        <w:rPr>
          <w:rtl/>
          <w:lang w:eastAsia="he-IL"/>
        </w:rPr>
        <w:t xml:space="preserve">לפי התיקון הקודם, של 2008. אני לא מדברת על </w:t>
      </w:r>
      <w:bookmarkStart w:id="809" w:name="_ETM_Q1_6022340"/>
      <w:bookmarkEnd w:id="809"/>
      <w:r>
        <w:rPr>
          <w:rtl/>
          <w:lang w:eastAsia="he-IL"/>
        </w:rPr>
        <w:t xml:space="preserve">התיקון הזה. </w:t>
      </w:r>
    </w:p>
    <w:p w:rsidR="009D1B12" w:rsidRDefault="009D1B12" w:rsidP="009D1B12">
      <w:pPr>
        <w:rPr>
          <w:rtl/>
          <w:lang w:eastAsia="he-IL"/>
        </w:rPr>
      </w:pPr>
    </w:p>
    <w:p w:rsidR="009D1B12" w:rsidRDefault="009D1B12" w:rsidP="009D1B12">
      <w:pPr>
        <w:pStyle w:val="afb"/>
        <w:keepNext/>
        <w:rPr>
          <w:rtl/>
          <w:lang w:eastAsia="he-IL"/>
        </w:rPr>
      </w:pPr>
      <w:bookmarkStart w:id="810" w:name="_ETM_Q1_6023652"/>
      <w:bookmarkEnd w:id="810"/>
      <w:r>
        <w:rPr>
          <w:rFonts w:hint="eastAsia"/>
          <w:rtl/>
          <w:lang w:eastAsia="he-IL"/>
        </w:rPr>
        <w:t>הדס</w:t>
      </w:r>
      <w:r>
        <w:rPr>
          <w:rtl/>
          <w:lang w:eastAsia="he-IL"/>
        </w:rPr>
        <w:t xml:space="preserve"> </w:t>
      </w:r>
      <w:r>
        <w:rPr>
          <w:rFonts w:hint="eastAsia"/>
          <w:rtl/>
          <w:lang w:eastAsia="he-IL"/>
        </w:rPr>
        <w:t>אגמון</w:t>
      </w:r>
      <w:r>
        <w:rPr>
          <w:rtl/>
          <w:lang w:eastAsia="he-IL"/>
        </w:rPr>
        <w:t>:</w:t>
      </w:r>
    </w:p>
    <w:p w:rsidR="009D1B12" w:rsidRDefault="009D1B12" w:rsidP="009D1B12">
      <w:pPr>
        <w:pStyle w:val="KeepWithNext"/>
        <w:rPr>
          <w:rtl/>
          <w:lang w:eastAsia="he-IL"/>
        </w:rPr>
      </w:pPr>
    </w:p>
    <w:p w:rsidR="009D1B12" w:rsidRDefault="009D1B12" w:rsidP="009D1B12">
      <w:pPr>
        <w:rPr>
          <w:rtl/>
          <w:lang w:eastAsia="he-IL"/>
        </w:rPr>
      </w:pPr>
      <w:r>
        <w:rPr>
          <w:rtl/>
          <w:lang w:eastAsia="he-IL"/>
        </w:rPr>
        <w:t>גם לפי התיקון הקודם, של 2008, "גוף ציבור</w:t>
      </w:r>
      <w:bookmarkStart w:id="811" w:name="_ETM_Q1_6026838"/>
      <w:bookmarkEnd w:id="811"/>
      <w:r>
        <w:rPr>
          <w:rtl/>
          <w:lang w:eastAsia="he-IL"/>
        </w:rPr>
        <w:t xml:space="preserve">י העורך דרך קבע איסוף ועיבוד של מידע הנוגע ליחידים </w:t>
      </w:r>
      <w:bookmarkStart w:id="812" w:name="_ETM_Q1_6027850"/>
      <w:bookmarkEnd w:id="812"/>
      <w:r>
        <w:rPr>
          <w:rtl/>
          <w:lang w:eastAsia="he-IL"/>
        </w:rPr>
        <w:t xml:space="preserve">ומפרסמו לציבור במסגרת פרסום כללי שנועד לשמש גם למטרות סטטיסטיות, יכלול בפעולותיו כאמור התייחסות למין". אני </w:t>
      </w:r>
      <w:bookmarkStart w:id="813" w:name="_ETM_Q1_6039079"/>
      <w:bookmarkEnd w:id="813"/>
      <w:r>
        <w:rPr>
          <w:rtl/>
          <w:lang w:eastAsia="he-IL"/>
        </w:rPr>
        <w:t xml:space="preserve">מבינה שזה נוגע לדברים שאמרה חברתי לאוצר, זה נוגע לחלק </w:t>
      </w:r>
      <w:bookmarkStart w:id="814" w:name="_ETM_Q1_6044557"/>
      <w:bookmarkEnd w:id="814"/>
      <w:r>
        <w:rPr>
          <w:rtl/>
          <w:lang w:eastAsia="he-IL"/>
        </w:rPr>
        <w:t xml:space="preserve">מהגופים, אבל אני לא חושבת שזה מגיע לאן שאת מדברת. זה למטרות סטטיסטיות, ואילו הסדר ניגוד עניינים לא </w:t>
      </w:r>
      <w:bookmarkStart w:id="815" w:name="_ETM_Q1_6057172"/>
      <w:bookmarkEnd w:id="815"/>
      <w:r>
        <w:rPr>
          <w:rtl/>
          <w:lang w:eastAsia="he-IL"/>
        </w:rPr>
        <w:t>נעשה למטרות סטטיסטיות ולא מפ</w:t>
      </w:r>
      <w:r w:rsidR="00A9635E">
        <w:rPr>
          <w:rtl/>
          <w:lang w:eastAsia="he-IL"/>
        </w:rPr>
        <w:t>ו</w:t>
      </w:r>
      <w:r>
        <w:rPr>
          <w:rtl/>
          <w:lang w:eastAsia="he-IL"/>
        </w:rPr>
        <w:t xml:space="preserve">רסם למטרות סטטיסטיות. </w:t>
      </w:r>
    </w:p>
    <w:p w:rsidR="009D1B12" w:rsidRDefault="009D1B12" w:rsidP="009D1B12">
      <w:pPr>
        <w:rPr>
          <w:rtl/>
          <w:lang w:eastAsia="he-IL"/>
        </w:rPr>
      </w:pPr>
    </w:p>
    <w:p w:rsidR="009D1B12" w:rsidRDefault="009D1B12" w:rsidP="009D1B12">
      <w:pPr>
        <w:rPr>
          <w:rtl/>
          <w:lang w:eastAsia="he-IL"/>
        </w:rPr>
      </w:pPr>
      <w:bookmarkStart w:id="816" w:name="_ETM_Q1_6061433"/>
      <w:bookmarkEnd w:id="816"/>
      <w:r>
        <w:rPr>
          <w:rtl/>
          <w:lang w:eastAsia="he-IL"/>
        </w:rPr>
        <w:t xml:space="preserve">יכול </w:t>
      </w:r>
      <w:bookmarkStart w:id="817" w:name="_ETM_Q1_6062351"/>
      <w:bookmarkEnd w:id="817"/>
      <w:r>
        <w:rPr>
          <w:rtl/>
          <w:lang w:eastAsia="he-IL"/>
        </w:rPr>
        <w:t xml:space="preserve">להיות שמה שאת מדברת עליו הוא נחוץ, אבל אני </w:t>
      </w:r>
      <w:bookmarkStart w:id="818" w:name="_ETM_Q1_6066960"/>
      <w:bookmarkEnd w:id="818"/>
      <w:r>
        <w:rPr>
          <w:rtl/>
          <w:lang w:eastAsia="he-IL"/>
        </w:rPr>
        <w:t xml:space="preserve">חושבת שצריך להיצמד ללשון החוק. </w:t>
      </w:r>
    </w:p>
    <w:p w:rsidR="009D1B12" w:rsidRDefault="009D1B12" w:rsidP="009D1B12">
      <w:pPr>
        <w:rPr>
          <w:rtl/>
          <w:lang w:eastAsia="he-IL"/>
        </w:rPr>
      </w:pPr>
      <w:bookmarkStart w:id="819" w:name="_ETM_Q1_6073073"/>
      <w:bookmarkEnd w:id="819"/>
    </w:p>
    <w:p w:rsidR="009D1B12" w:rsidRDefault="009D1B12" w:rsidP="009D1B12">
      <w:pPr>
        <w:pStyle w:val="afb"/>
        <w:keepNext/>
        <w:rPr>
          <w:rtl/>
          <w:lang w:eastAsia="he-IL"/>
        </w:rPr>
      </w:pPr>
      <w:r>
        <w:rPr>
          <w:rFonts w:hint="eastAsia"/>
          <w:rtl/>
          <w:lang w:eastAsia="he-IL"/>
        </w:rPr>
        <w:t>רחלי</w:t>
      </w:r>
      <w:r>
        <w:rPr>
          <w:rtl/>
          <w:lang w:eastAsia="he-IL"/>
        </w:rPr>
        <w:t xml:space="preserve"> </w:t>
      </w:r>
      <w:r>
        <w:rPr>
          <w:rFonts w:hint="eastAsia"/>
          <w:rtl/>
          <w:lang w:eastAsia="he-IL"/>
        </w:rPr>
        <w:t>אדרי</w:t>
      </w:r>
      <w:r>
        <w:rPr>
          <w:rtl/>
          <w:lang w:eastAsia="he-IL"/>
        </w:rPr>
        <w:t>:</w:t>
      </w:r>
    </w:p>
    <w:p w:rsidR="009D1B12" w:rsidRDefault="009D1B12" w:rsidP="009D1B12">
      <w:pPr>
        <w:pStyle w:val="KeepWithNext"/>
        <w:rPr>
          <w:rtl/>
          <w:lang w:eastAsia="he-IL"/>
        </w:rPr>
      </w:pPr>
    </w:p>
    <w:p w:rsidR="00EB18EC" w:rsidRDefault="009D1B12" w:rsidP="00A9635E">
      <w:pPr>
        <w:rPr>
          <w:rtl/>
          <w:lang w:eastAsia="he-IL"/>
        </w:rPr>
      </w:pPr>
      <w:r>
        <w:rPr>
          <w:rtl/>
          <w:lang w:eastAsia="he-IL"/>
        </w:rPr>
        <w:t xml:space="preserve">הבקשה של התקציבים היא סך </w:t>
      </w:r>
      <w:bookmarkStart w:id="820" w:name="_ETM_Q1_6074342"/>
      <w:bookmarkEnd w:id="820"/>
      <w:r>
        <w:rPr>
          <w:rtl/>
          <w:lang w:eastAsia="he-IL"/>
        </w:rPr>
        <w:t xml:space="preserve">הכול להוסיף עוד רובריקה קטנה של זכר/נקבה. זה לא מצריך איזושהי הקצאה מיוחדת, זה בסך הכול כמו </w:t>
      </w:r>
      <w:bookmarkStart w:id="821" w:name="_ETM_Q1_6080594"/>
      <w:bookmarkEnd w:id="821"/>
      <w:r>
        <w:rPr>
          <w:rtl/>
          <w:lang w:eastAsia="he-IL"/>
        </w:rPr>
        <w:t xml:space="preserve">שבן אדם ממלא פרטים בתעודת זהות, שימלא </w:t>
      </w:r>
      <w:bookmarkStart w:id="822" w:name="_ETM_Q1_6084106"/>
      <w:bookmarkEnd w:id="822"/>
      <w:r>
        <w:rPr>
          <w:rtl/>
          <w:lang w:eastAsia="he-IL"/>
        </w:rPr>
        <w:t>זכר</w:t>
      </w:r>
      <w:bookmarkStart w:id="823" w:name="_ETM_Q1_6084058"/>
      <w:bookmarkEnd w:id="823"/>
      <w:r w:rsidR="00EB18EC">
        <w:rPr>
          <w:rtl/>
          <w:lang w:eastAsia="he-IL"/>
        </w:rPr>
        <w:t>/נקבה.</w:t>
      </w:r>
    </w:p>
    <w:p w:rsidR="00EB18EC" w:rsidRDefault="00EB18EC" w:rsidP="009D1B12">
      <w:pPr>
        <w:rPr>
          <w:rtl/>
          <w:lang w:eastAsia="he-IL"/>
        </w:rPr>
      </w:pPr>
    </w:p>
    <w:p w:rsidR="00EB18EC" w:rsidRDefault="00EB18EC" w:rsidP="00EB18EC">
      <w:pPr>
        <w:pStyle w:val="afb"/>
        <w:keepNext/>
        <w:rPr>
          <w:rtl/>
          <w:lang w:eastAsia="he-IL"/>
        </w:rPr>
      </w:pPr>
      <w:r>
        <w:rPr>
          <w:rFonts w:hint="eastAsia"/>
          <w:rtl/>
          <w:lang w:eastAsia="he-IL"/>
        </w:rPr>
        <w:t>הדס</w:t>
      </w:r>
      <w:r>
        <w:rPr>
          <w:rtl/>
          <w:lang w:eastAsia="he-IL"/>
        </w:rPr>
        <w:t xml:space="preserve"> </w:t>
      </w:r>
      <w:r>
        <w:rPr>
          <w:rFonts w:hint="eastAsia"/>
          <w:rtl/>
          <w:lang w:eastAsia="he-IL"/>
        </w:rPr>
        <w:t>אגמון</w:t>
      </w:r>
      <w:r>
        <w:rPr>
          <w:rtl/>
          <w:lang w:eastAsia="he-IL"/>
        </w:rPr>
        <w:t>:</w:t>
      </w:r>
    </w:p>
    <w:p w:rsidR="00EB18EC" w:rsidRDefault="00EB18EC" w:rsidP="00EB18EC">
      <w:pPr>
        <w:pStyle w:val="KeepWithNext"/>
        <w:rPr>
          <w:rtl/>
          <w:lang w:eastAsia="he-IL"/>
        </w:rPr>
      </w:pPr>
    </w:p>
    <w:p w:rsidR="00EB18EC" w:rsidRDefault="00EB18EC" w:rsidP="00EB18EC">
      <w:pPr>
        <w:rPr>
          <w:rtl/>
          <w:lang w:eastAsia="he-IL"/>
        </w:rPr>
      </w:pPr>
      <w:r>
        <w:rPr>
          <w:rtl/>
          <w:lang w:eastAsia="he-IL"/>
        </w:rPr>
        <w:t xml:space="preserve">יכול להיות, אבל זה לא מעיד על </w:t>
      </w:r>
      <w:bookmarkStart w:id="824" w:name="_ETM_Q1_6088284"/>
      <w:bookmarkEnd w:id="824"/>
      <w:r>
        <w:rPr>
          <w:rtl/>
          <w:lang w:eastAsia="he-IL"/>
        </w:rPr>
        <w:t xml:space="preserve">אי-יישום החוק הזה. </w:t>
      </w:r>
    </w:p>
    <w:p w:rsidR="00EB18EC" w:rsidRDefault="00EB18EC" w:rsidP="00EB18EC">
      <w:pPr>
        <w:rPr>
          <w:rtl/>
          <w:lang w:eastAsia="he-IL"/>
        </w:rPr>
      </w:pPr>
    </w:p>
    <w:p w:rsidR="00EB18EC" w:rsidRDefault="00EB18EC" w:rsidP="00EB18EC">
      <w:pPr>
        <w:pStyle w:val="afb"/>
        <w:keepNext/>
        <w:rPr>
          <w:rtl/>
          <w:lang w:eastAsia="he-IL"/>
        </w:rPr>
      </w:pPr>
      <w:bookmarkStart w:id="825" w:name="_ETM_Q1_6091564"/>
      <w:bookmarkEnd w:id="825"/>
      <w:r>
        <w:rPr>
          <w:rFonts w:hint="eastAsia"/>
          <w:rtl/>
          <w:lang w:eastAsia="he-IL"/>
        </w:rPr>
        <w:t>רחלי</w:t>
      </w:r>
      <w:r>
        <w:rPr>
          <w:rtl/>
          <w:lang w:eastAsia="he-IL"/>
        </w:rPr>
        <w:t xml:space="preserve"> </w:t>
      </w:r>
      <w:r>
        <w:rPr>
          <w:rFonts w:hint="eastAsia"/>
          <w:rtl/>
          <w:lang w:eastAsia="he-IL"/>
        </w:rPr>
        <w:t>אדרי</w:t>
      </w:r>
      <w:r>
        <w:rPr>
          <w:rtl/>
          <w:lang w:eastAsia="he-IL"/>
        </w:rPr>
        <w:t>:</w:t>
      </w:r>
    </w:p>
    <w:p w:rsidR="00EB18EC" w:rsidRDefault="00EB18EC" w:rsidP="00EB18EC">
      <w:pPr>
        <w:pStyle w:val="KeepWithNext"/>
        <w:rPr>
          <w:rtl/>
          <w:lang w:eastAsia="he-IL"/>
        </w:rPr>
      </w:pPr>
    </w:p>
    <w:p w:rsidR="00EB18EC" w:rsidRDefault="00EB18EC" w:rsidP="00EB18EC">
      <w:pPr>
        <w:rPr>
          <w:rtl/>
          <w:lang w:eastAsia="he-IL"/>
        </w:rPr>
      </w:pPr>
      <w:r>
        <w:rPr>
          <w:rtl/>
          <w:lang w:eastAsia="he-IL"/>
        </w:rPr>
        <w:t xml:space="preserve">אוקיי, אני צריכה לחשוב על עוד </w:t>
      </w:r>
      <w:bookmarkStart w:id="826" w:name="_ETM_Q1_6093029"/>
      <w:bookmarkEnd w:id="826"/>
      <w:r>
        <w:rPr>
          <w:rtl/>
          <w:lang w:eastAsia="he-IL"/>
        </w:rPr>
        <w:t xml:space="preserve">דברים. אבל יש לא מעט דברים שאנחנו מבקשים לגביהם </w:t>
      </w:r>
      <w:bookmarkStart w:id="827" w:name="_ETM_Q1_6095232"/>
      <w:bookmarkEnd w:id="827"/>
      <w:r>
        <w:rPr>
          <w:rtl/>
          <w:lang w:eastAsia="he-IL"/>
        </w:rPr>
        <w:t xml:space="preserve">פילוח מגדרי, אבל אין. אני יכולה להגיש לוועדה רשימה </w:t>
      </w:r>
      <w:bookmarkStart w:id="828" w:name="_ETM_Q1_6100382"/>
      <w:bookmarkEnd w:id="828"/>
      <w:r>
        <w:rPr>
          <w:rtl/>
          <w:lang w:eastAsia="he-IL"/>
        </w:rPr>
        <w:t>של דברים שלגבי</w:t>
      </w:r>
      <w:r w:rsidR="00A9635E">
        <w:rPr>
          <w:rtl/>
          <w:lang w:eastAsia="he-IL"/>
        </w:rPr>
        <w:t>הם</w:t>
      </w:r>
      <w:r>
        <w:rPr>
          <w:rtl/>
          <w:lang w:eastAsia="he-IL"/>
        </w:rPr>
        <w:t xml:space="preserve"> ביקשנו פילוח מגדרי אבל אין. </w:t>
      </w:r>
    </w:p>
    <w:p w:rsidR="00EB18EC" w:rsidRDefault="00EB18EC" w:rsidP="00EB18EC">
      <w:pPr>
        <w:rPr>
          <w:rtl/>
          <w:lang w:eastAsia="he-IL"/>
        </w:rPr>
      </w:pPr>
    </w:p>
    <w:p w:rsidR="00EB18EC" w:rsidRDefault="00EB18EC" w:rsidP="00EB18EC">
      <w:pPr>
        <w:pStyle w:val="af8"/>
        <w:keepNext/>
        <w:rPr>
          <w:rtl/>
        </w:rPr>
      </w:pPr>
      <w:bookmarkStart w:id="829" w:name="_ETM_Q1_6107493"/>
      <w:bookmarkEnd w:id="8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B18EC" w:rsidRDefault="00EB18EC" w:rsidP="00EB18EC">
      <w:pPr>
        <w:pStyle w:val="KeepWithNext"/>
        <w:rPr>
          <w:rtl/>
          <w:lang w:eastAsia="he-IL"/>
        </w:rPr>
      </w:pPr>
    </w:p>
    <w:p w:rsidR="00EB18EC" w:rsidRDefault="00EB18EC" w:rsidP="00A9635E">
      <w:pPr>
        <w:rPr>
          <w:rtl/>
          <w:lang w:eastAsia="he-IL"/>
        </w:rPr>
      </w:pPr>
      <w:r>
        <w:rPr>
          <w:rtl/>
          <w:lang w:eastAsia="he-IL"/>
        </w:rPr>
        <w:t xml:space="preserve">אנחנו </w:t>
      </w:r>
      <w:bookmarkStart w:id="830" w:name="_ETM_Q1_6105254"/>
      <w:bookmarkEnd w:id="830"/>
      <w:r>
        <w:rPr>
          <w:rtl/>
          <w:lang w:eastAsia="he-IL"/>
        </w:rPr>
        <w:t xml:space="preserve">נשמע אותך בישיבה הבאה, לאחר שנשמע את הדברים של האוצר. </w:t>
      </w:r>
      <w:bookmarkStart w:id="831" w:name="_ETM_Q1_6109150"/>
      <w:bookmarkEnd w:id="831"/>
      <w:r>
        <w:rPr>
          <w:rtl/>
          <w:lang w:eastAsia="he-IL"/>
        </w:rPr>
        <w:t>בקיצור, אני רו</w:t>
      </w:r>
      <w:r w:rsidR="00A9635E">
        <w:rPr>
          <w:rtl/>
          <w:lang w:eastAsia="he-IL"/>
        </w:rPr>
        <w:t>א</w:t>
      </w:r>
      <w:r>
        <w:rPr>
          <w:rtl/>
          <w:lang w:eastAsia="he-IL"/>
        </w:rPr>
        <w:t xml:space="preserve">ה שכולנו צריכים לעשות קצת שיעורי בית לישיבה </w:t>
      </w:r>
      <w:bookmarkStart w:id="832" w:name="_ETM_Q1_6113089"/>
      <w:bookmarkEnd w:id="832"/>
      <w:r>
        <w:rPr>
          <w:rtl/>
          <w:lang w:eastAsia="he-IL"/>
        </w:rPr>
        <w:t xml:space="preserve">הבאה. אני לא אומרת את זה כביקורת אלא להפך – אנחנו פתחנו פה דיון מעמיק. </w:t>
      </w:r>
    </w:p>
    <w:p w:rsidR="00EB18EC" w:rsidRDefault="00EB18EC" w:rsidP="00EB18EC">
      <w:pPr>
        <w:rPr>
          <w:rtl/>
          <w:lang w:eastAsia="he-IL"/>
        </w:rPr>
      </w:pPr>
    </w:p>
    <w:p w:rsidR="00EB18EC" w:rsidRDefault="00EB18EC" w:rsidP="00EB18EC">
      <w:pPr>
        <w:rPr>
          <w:rtl/>
          <w:lang w:eastAsia="he-IL"/>
        </w:rPr>
      </w:pPr>
      <w:bookmarkStart w:id="833" w:name="_ETM_Q1_6121012"/>
      <w:bookmarkEnd w:id="833"/>
      <w:r>
        <w:rPr>
          <w:rtl/>
          <w:lang w:eastAsia="he-IL"/>
        </w:rPr>
        <w:t xml:space="preserve">אני </w:t>
      </w:r>
      <w:bookmarkStart w:id="834" w:name="_ETM_Q1_6121777"/>
      <w:bookmarkEnd w:id="834"/>
      <w:r>
        <w:rPr>
          <w:rtl/>
          <w:lang w:eastAsia="he-IL"/>
        </w:rPr>
        <w:t>חוזרת ואומר</w:t>
      </w:r>
      <w:r w:rsidR="003757E9">
        <w:rPr>
          <w:rtl/>
          <w:lang w:eastAsia="he-IL"/>
        </w:rPr>
        <w:t>ת</w:t>
      </w:r>
      <w:r>
        <w:rPr>
          <w:rtl/>
          <w:lang w:eastAsia="he-IL"/>
        </w:rPr>
        <w:t xml:space="preserve"> שרק ביחד נצליח לתקן, והלוואי שאני לא אצטרך </w:t>
      </w:r>
      <w:bookmarkStart w:id="835" w:name="_ETM_Q1_6120388"/>
      <w:bookmarkEnd w:id="835"/>
      <w:r>
        <w:rPr>
          <w:rtl/>
          <w:lang w:eastAsia="he-IL"/>
        </w:rPr>
        <w:t>לחוקק חוקים</w:t>
      </w:r>
      <w:r w:rsidR="003757E9">
        <w:rPr>
          <w:rtl/>
          <w:lang w:eastAsia="he-IL"/>
        </w:rPr>
        <w:t>,</w:t>
      </w:r>
      <w:r>
        <w:rPr>
          <w:rtl/>
          <w:lang w:eastAsia="he-IL"/>
        </w:rPr>
        <w:t xml:space="preserve"> אלא שזה יבוא מהציבור, למען </w:t>
      </w:r>
      <w:bookmarkStart w:id="836" w:name="_ETM_Q1_6125099"/>
      <w:bookmarkEnd w:id="836"/>
      <w:r>
        <w:rPr>
          <w:rtl/>
          <w:lang w:eastAsia="he-IL"/>
        </w:rPr>
        <w:t>חברה שוויונית יותר שנשאיר לילדים של כו</w:t>
      </w:r>
      <w:r w:rsidR="003757E9">
        <w:rPr>
          <w:rtl/>
          <w:lang w:eastAsia="he-IL"/>
        </w:rPr>
        <w:t>ל</w:t>
      </w:r>
      <w:r>
        <w:rPr>
          <w:rtl/>
          <w:lang w:eastAsia="he-IL"/>
        </w:rPr>
        <w:t>נו. המשך יום טוב</w:t>
      </w:r>
      <w:bookmarkStart w:id="837" w:name="_ETM_Q1_6127666"/>
      <w:bookmarkEnd w:id="837"/>
      <w:r>
        <w:rPr>
          <w:rtl/>
          <w:lang w:eastAsia="he-IL"/>
        </w:rPr>
        <w:t xml:space="preserve">. כולנו ניפגש כאן, כולל כאלה שלא טרחו להגיע </w:t>
      </w:r>
      <w:bookmarkStart w:id="838" w:name="_ETM_Q1_6134258"/>
      <w:bookmarkEnd w:id="838"/>
      <w:r>
        <w:rPr>
          <w:rtl/>
          <w:lang w:eastAsia="he-IL"/>
        </w:rPr>
        <w:t xml:space="preserve">ונקרא אותם לסדר, ב-4 בפברואר בשעה 10:00 בבוקר. בבקשה, </w:t>
      </w:r>
      <w:bookmarkStart w:id="839" w:name="_ETM_Q1_6140944"/>
      <w:bookmarkEnd w:id="839"/>
      <w:r>
        <w:rPr>
          <w:rtl/>
          <w:lang w:eastAsia="he-IL"/>
        </w:rPr>
        <w:t xml:space="preserve">תמי. </w:t>
      </w:r>
    </w:p>
    <w:p w:rsidR="00EB18EC" w:rsidRDefault="00EB18EC" w:rsidP="00EB18EC">
      <w:pPr>
        <w:rPr>
          <w:rtl/>
          <w:lang w:eastAsia="he-IL"/>
        </w:rPr>
      </w:pPr>
    </w:p>
    <w:p w:rsidR="00EB18EC" w:rsidRDefault="00EB18EC" w:rsidP="00EB18EC">
      <w:pPr>
        <w:pStyle w:val="a5"/>
        <w:keepNext/>
        <w:rPr>
          <w:rtl/>
        </w:rPr>
      </w:pPr>
      <w:bookmarkStart w:id="840" w:name="_ETM_Q1_6142795"/>
      <w:bookmarkEnd w:id="840"/>
      <w:r>
        <w:rPr>
          <w:rFonts w:hint="eastAsia"/>
          <w:rtl/>
        </w:rPr>
        <w:t>תמי</w:t>
      </w:r>
      <w:r>
        <w:rPr>
          <w:rtl/>
        </w:rPr>
        <w:t xml:space="preserve"> </w:t>
      </w:r>
      <w:r>
        <w:rPr>
          <w:rFonts w:hint="eastAsia"/>
          <w:rtl/>
        </w:rPr>
        <w:t>סלע</w:t>
      </w:r>
      <w:r>
        <w:rPr>
          <w:rtl/>
        </w:rPr>
        <w:t>:</w:t>
      </w:r>
    </w:p>
    <w:p w:rsidR="00EB18EC" w:rsidRDefault="00EB18EC" w:rsidP="00EB18EC">
      <w:pPr>
        <w:pStyle w:val="KeepWithNext"/>
        <w:rPr>
          <w:rtl/>
          <w:lang w:eastAsia="he-IL"/>
        </w:rPr>
      </w:pPr>
    </w:p>
    <w:p w:rsidR="00EB18EC" w:rsidRDefault="00EB18EC" w:rsidP="00EB18EC">
      <w:pPr>
        <w:rPr>
          <w:rtl/>
          <w:lang w:eastAsia="he-IL"/>
        </w:rPr>
      </w:pPr>
      <w:r>
        <w:rPr>
          <w:rtl/>
          <w:lang w:eastAsia="he-IL"/>
        </w:rPr>
        <w:t>ולהכין לפני הישיבה הבאה, בהקדם האפשרי, את ההערות לנ</w:t>
      </w:r>
      <w:r w:rsidR="003757E9">
        <w:rPr>
          <w:rtl/>
          <w:lang w:eastAsia="he-IL"/>
        </w:rPr>
        <w:t>ו</w:t>
      </w:r>
      <w:r>
        <w:rPr>
          <w:rtl/>
          <w:lang w:eastAsia="he-IL"/>
        </w:rPr>
        <w:t xml:space="preserve">סח, כי תתקיים ישיבה עם המשרדים עוד לפני 4 בפברואר. תודה. </w:t>
      </w:r>
    </w:p>
    <w:p w:rsidR="003E05D6" w:rsidRDefault="003E05D6" w:rsidP="00EB18EC">
      <w:pPr>
        <w:rPr>
          <w:rtl/>
          <w:lang w:eastAsia="he-IL"/>
        </w:rPr>
      </w:pPr>
    </w:p>
    <w:p w:rsidR="00EB18EC" w:rsidRDefault="00EB18EC" w:rsidP="00EB18EC">
      <w:pPr>
        <w:rPr>
          <w:rtl/>
          <w:lang w:eastAsia="he-IL"/>
        </w:rPr>
      </w:pPr>
    </w:p>
    <w:p w:rsidR="00EB18EC" w:rsidRDefault="00EB18EC" w:rsidP="00EB18EC">
      <w:pPr>
        <w:pStyle w:val="afe"/>
        <w:keepNext/>
        <w:rPr>
          <w:rtl/>
          <w:lang w:eastAsia="he-IL"/>
        </w:rPr>
      </w:pPr>
      <w:bookmarkStart w:id="841" w:name="_ETM_Q1_6159746"/>
      <w:bookmarkEnd w:id="841"/>
      <w:r>
        <w:rPr>
          <w:rtl/>
          <w:lang w:eastAsia="he-IL"/>
        </w:rPr>
        <w:t>הישיבה ננעלה בשעה 11:10.</w:t>
      </w:r>
    </w:p>
    <w:p w:rsidR="00EB18EC" w:rsidRDefault="00EB18EC" w:rsidP="00EB18EC">
      <w:pPr>
        <w:pStyle w:val="KeepWithNext"/>
        <w:rPr>
          <w:rtl/>
          <w:lang w:eastAsia="he-IL"/>
        </w:rPr>
      </w:pPr>
    </w:p>
    <w:p w:rsidR="007872B4" w:rsidRPr="008713A4" w:rsidRDefault="00EB18EC" w:rsidP="00766403">
      <w:r>
        <w:rPr>
          <w:rtl/>
          <w:lang w:eastAsia="he-IL"/>
        </w:rPr>
        <w:t xml:space="preserve"> </w:t>
      </w:r>
      <w:r w:rsidR="009D1B12">
        <w:rPr>
          <w:rtl/>
          <w:lang w:eastAsia="he-IL"/>
        </w:rPr>
        <w:t xml:space="preserve"> </w:t>
      </w:r>
      <w:r w:rsidR="00554EE7">
        <w:rPr>
          <w:rtl/>
          <w:lang w:eastAsia="he-IL"/>
        </w:rPr>
        <w:t xml:space="preserve"> </w:t>
      </w:r>
    </w:p>
    <w:sectPr w:rsidR="007872B4" w:rsidRPr="008713A4" w:rsidSect="001C2E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016" w:rsidRDefault="001A4016">
      <w:r>
        <w:separator/>
      </w:r>
    </w:p>
  </w:endnote>
  <w:endnote w:type="continuationSeparator" w:id="0">
    <w:p w:rsidR="001A4016" w:rsidRDefault="001A4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016" w:rsidRDefault="001A4016">
      <w:r>
        <w:separator/>
      </w:r>
    </w:p>
  </w:footnote>
  <w:footnote w:type="continuationSeparator" w:id="0">
    <w:p w:rsidR="001A4016" w:rsidRDefault="001A4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63B" w:rsidRDefault="00DF763B"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F763B" w:rsidRDefault="00DF76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63B" w:rsidRDefault="00DF763B"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355854">
      <w:rPr>
        <w:rStyle w:val="af9"/>
        <w:rFonts w:cs="David"/>
        <w:noProof/>
        <w:rtl/>
      </w:rPr>
      <w:t>5</w:t>
    </w:r>
    <w:r>
      <w:rPr>
        <w:rStyle w:val="af9"/>
        <w:rFonts w:cs="David"/>
      </w:rPr>
      <w:fldChar w:fldCharType="end"/>
    </w:r>
  </w:p>
  <w:p w:rsidR="00DF763B" w:rsidRPr="00CC5815" w:rsidRDefault="00DF763B" w:rsidP="008E5E3F">
    <w:pPr>
      <w:pStyle w:val="a3"/>
      <w:ind w:firstLine="0"/>
    </w:pPr>
    <w:r>
      <w:rPr>
        <w:rtl/>
      </w:rPr>
      <w:t>הוועדה לקידום מעמד האישה</w:t>
    </w:r>
    <w:r w:rsidR="00631593">
      <w:rPr>
        <w:rtl/>
      </w:rPr>
      <w:t xml:space="preserve"> ולשוויון מגדרי</w:t>
    </w:r>
  </w:p>
  <w:p w:rsidR="00DF763B" w:rsidRPr="00CC5815" w:rsidRDefault="00DF763B" w:rsidP="008E5E3F">
    <w:pPr>
      <w:pStyle w:val="a3"/>
      <w:ind w:firstLine="0"/>
      <w:rPr>
        <w:rtl/>
      </w:rPr>
    </w:pPr>
    <w:r>
      <w:rPr>
        <w:rtl/>
      </w:rPr>
      <w:t>07/01/2014</w:t>
    </w:r>
  </w:p>
  <w:p w:rsidR="00DF763B" w:rsidRPr="00CC5815" w:rsidRDefault="00DF763B"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68B1"/>
    <w:rsid w:val="00015D0A"/>
    <w:rsid w:val="0002047E"/>
    <w:rsid w:val="0003545B"/>
    <w:rsid w:val="00037279"/>
    <w:rsid w:val="000540C4"/>
    <w:rsid w:val="0005518B"/>
    <w:rsid w:val="00065B84"/>
    <w:rsid w:val="00067A8A"/>
    <w:rsid w:val="00067F42"/>
    <w:rsid w:val="000805FE"/>
    <w:rsid w:val="00092B80"/>
    <w:rsid w:val="000B1853"/>
    <w:rsid w:val="000B2EE6"/>
    <w:rsid w:val="000D0C53"/>
    <w:rsid w:val="000E3314"/>
    <w:rsid w:val="000F2459"/>
    <w:rsid w:val="00112EC4"/>
    <w:rsid w:val="00114B81"/>
    <w:rsid w:val="00167294"/>
    <w:rsid w:val="001673D4"/>
    <w:rsid w:val="00171E7F"/>
    <w:rsid w:val="00172AA7"/>
    <w:rsid w:val="001758C1"/>
    <w:rsid w:val="0017779F"/>
    <w:rsid w:val="0018664C"/>
    <w:rsid w:val="001A4016"/>
    <w:rsid w:val="001A74E9"/>
    <w:rsid w:val="001C0D1D"/>
    <w:rsid w:val="001C2E4A"/>
    <w:rsid w:val="001C44DA"/>
    <w:rsid w:val="001C4FDA"/>
    <w:rsid w:val="001D440C"/>
    <w:rsid w:val="002177FC"/>
    <w:rsid w:val="00225B55"/>
    <w:rsid w:val="00227FEF"/>
    <w:rsid w:val="0023737B"/>
    <w:rsid w:val="00251A8A"/>
    <w:rsid w:val="00261554"/>
    <w:rsid w:val="00275C03"/>
    <w:rsid w:val="00280D58"/>
    <w:rsid w:val="00281000"/>
    <w:rsid w:val="002A60BD"/>
    <w:rsid w:val="002B73BB"/>
    <w:rsid w:val="002C63C3"/>
    <w:rsid w:val="002D0200"/>
    <w:rsid w:val="00303B4C"/>
    <w:rsid w:val="00321E62"/>
    <w:rsid w:val="00326844"/>
    <w:rsid w:val="00340AFA"/>
    <w:rsid w:val="00353680"/>
    <w:rsid w:val="00355854"/>
    <w:rsid w:val="003658CB"/>
    <w:rsid w:val="00366CFB"/>
    <w:rsid w:val="00373508"/>
    <w:rsid w:val="003757E9"/>
    <w:rsid w:val="00385711"/>
    <w:rsid w:val="00391BF4"/>
    <w:rsid w:val="003B5FF7"/>
    <w:rsid w:val="003B75C2"/>
    <w:rsid w:val="003C279D"/>
    <w:rsid w:val="003E05D6"/>
    <w:rsid w:val="003E2377"/>
    <w:rsid w:val="003F0A5F"/>
    <w:rsid w:val="00400493"/>
    <w:rsid w:val="00420E41"/>
    <w:rsid w:val="00424C94"/>
    <w:rsid w:val="004368F8"/>
    <w:rsid w:val="00447608"/>
    <w:rsid w:val="00451746"/>
    <w:rsid w:val="00462D89"/>
    <w:rsid w:val="00470EAC"/>
    <w:rsid w:val="00476C22"/>
    <w:rsid w:val="0049458B"/>
    <w:rsid w:val="00495EBF"/>
    <w:rsid w:val="00495FD8"/>
    <w:rsid w:val="004B0A65"/>
    <w:rsid w:val="004B1BE9"/>
    <w:rsid w:val="004B79A7"/>
    <w:rsid w:val="00500C0C"/>
    <w:rsid w:val="0050271B"/>
    <w:rsid w:val="00504BF3"/>
    <w:rsid w:val="0050738E"/>
    <w:rsid w:val="00537DA6"/>
    <w:rsid w:val="00546678"/>
    <w:rsid w:val="00554EE7"/>
    <w:rsid w:val="005817EC"/>
    <w:rsid w:val="00590B77"/>
    <w:rsid w:val="005A342D"/>
    <w:rsid w:val="005B154B"/>
    <w:rsid w:val="005C363E"/>
    <w:rsid w:val="005D61F3"/>
    <w:rsid w:val="005F76B0"/>
    <w:rsid w:val="00631593"/>
    <w:rsid w:val="00634B07"/>
    <w:rsid w:val="00634F61"/>
    <w:rsid w:val="00650865"/>
    <w:rsid w:val="00663BAB"/>
    <w:rsid w:val="00695A47"/>
    <w:rsid w:val="006A0CB7"/>
    <w:rsid w:val="006A76BD"/>
    <w:rsid w:val="006F0259"/>
    <w:rsid w:val="006F787E"/>
    <w:rsid w:val="007014F7"/>
    <w:rsid w:val="00702755"/>
    <w:rsid w:val="0070472C"/>
    <w:rsid w:val="00705B28"/>
    <w:rsid w:val="00722E1E"/>
    <w:rsid w:val="00734F6E"/>
    <w:rsid w:val="00737C09"/>
    <w:rsid w:val="00766403"/>
    <w:rsid w:val="007872B4"/>
    <w:rsid w:val="00787694"/>
    <w:rsid w:val="007A2D50"/>
    <w:rsid w:val="007A49BC"/>
    <w:rsid w:val="007C5019"/>
    <w:rsid w:val="0082711B"/>
    <w:rsid w:val="008320F6"/>
    <w:rsid w:val="008404C8"/>
    <w:rsid w:val="008406F3"/>
    <w:rsid w:val="00841223"/>
    <w:rsid w:val="0084250F"/>
    <w:rsid w:val="00846BE9"/>
    <w:rsid w:val="00853207"/>
    <w:rsid w:val="00864A49"/>
    <w:rsid w:val="008713A4"/>
    <w:rsid w:val="00875F10"/>
    <w:rsid w:val="00885586"/>
    <w:rsid w:val="008C6035"/>
    <w:rsid w:val="008C7015"/>
    <w:rsid w:val="008D1DFB"/>
    <w:rsid w:val="008D5892"/>
    <w:rsid w:val="008E5E3F"/>
    <w:rsid w:val="0090279B"/>
    <w:rsid w:val="00913669"/>
    <w:rsid w:val="00914904"/>
    <w:rsid w:val="009258CE"/>
    <w:rsid w:val="009374A1"/>
    <w:rsid w:val="009515F0"/>
    <w:rsid w:val="0096761F"/>
    <w:rsid w:val="009830CB"/>
    <w:rsid w:val="009D1B12"/>
    <w:rsid w:val="009D478A"/>
    <w:rsid w:val="009E6E93"/>
    <w:rsid w:val="009F1518"/>
    <w:rsid w:val="009F5773"/>
    <w:rsid w:val="00A15971"/>
    <w:rsid w:val="00A2090C"/>
    <w:rsid w:val="00A22C90"/>
    <w:rsid w:val="00A3441F"/>
    <w:rsid w:val="00A35706"/>
    <w:rsid w:val="00A5725E"/>
    <w:rsid w:val="00A66020"/>
    <w:rsid w:val="00A90B9A"/>
    <w:rsid w:val="00A9635E"/>
    <w:rsid w:val="00AB02EE"/>
    <w:rsid w:val="00AB084A"/>
    <w:rsid w:val="00AB3F3A"/>
    <w:rsid w:val="00AC4099"/>
    <w:rsid w:val="00AD6FFC"/>
    <w:rsid w:val="00AF31E6"/>
    <w:rsid w:val="00AF4150"/>
    <w:rsid w:val="00AF6281"/>
    <w:rsid w:val="00B0509A"/>
    <w:rsid w:val="00B120B2"/>
    <w:rsid w:val="00B50340"/>
    <w:rsid w:val="00B65508"/>
    <w:rsid w:val="00B76624"/>
    <w:rsid w:val="00B7712E"/>
    <w:rsid w:val="00B77ACD"/>
    <w:rsid w:val="00B8517A"/>
    <w:rsid w:val="00B858A1"/>
    <w:rsid w:val="00BA6446"/>
    <w:rsid w:val="00BC07B5"/>
    <w:rsid w:val="00BD47B7"/>
    <w:rsid w:val="00C13660"/>
    <w:rsid w:val="00C22DCB"/>
    <w:rsid w:val="00C3000F"/>
    <w:rsid w:val="00C33A8A"/>
    <w:rsid w:val="00C3598A"/>
    <w:rsid w:val="00C360BC"/>
    <w:rsid w:val="00C41B57"/>
    <w:rsid w:val="00C44131"/>
    <w:rsid w:val="00C44800"/>
    <w:rsid w:val="00C52EC2"/>
    <w:rsid w:val="00C61DC1"/>
    <w:rsid w:val="00C64AFF"/>
    <w:rsid w:val="00C763E4"/>
    <w:rsid w:val="00C8624A"/>
    <w:rsid w:val="00C936A2"/>
    <w:rsid w:val="00CA5363"/>
    <w:rsid w:val="00CB6D60"/>
    <w:rsid w:val="00CC5815"/>
    <w:rsid w:val="00CC61F9"/>
    <w:rsid w:val="00CC6D47"/>
    <w:rsid w:val="00CE24B8"/>
    <w:rsid w:val="00CE5849"/>
    <w:rsid w:val="00CF3CAC"/>
    <w:rsid w:val="00D01B74"/>
    <w:rsid w:val="00D03136"/>
    <w:rsid w:val="00D14C0D"/>
    <w:rsid w:val="00D25696"/>
    <w:rsid w:val="00D278F7"/>
    <w:rsid w:val="00D45D27"/>
    <w:rsid w:val="00D46F71"/>
    <w:rsid w:val="00D63153"/>
    <w:rsid w:val="00D86E57"/>
    <w:rsid w:val="00D96B24"/>
    <w:rsid w:val="00DB1AAB"/>
    <w:rsid w:val="00DF6FD0"/>
    <w:rsid w:val="00DF763B"/>
    <w:rsid w:val="00E44D62"/>
    <w:rsid w:val="00E61903"/>
    <w:rsid w:val="00E64116"/>
    <w:rsid w:val="00E77B3A"/>
    <w:rsid w:val="00EB057D"/>
    <w:rsid w:val="00EB18EC"/>
    <w:rsid w:val="00EB5C85"/>
    <w:rsid w:val="00EC24CF"/>
    <w:rsid w:val="00EE09AD"/>
    <w:rsid w:val="00EF0ABB"/>
    <w:rsid w:val="00EF56D0"/>
    <w:rsid w:val="00F053E5"/>
    <w:rsid w:val="00F10D2D"/>
    <w:rsid w:val="00F13068"/>
    <w:rsid w:val="00F16831"/>
    <w:rsid w:val="00F36086"/>
    <w:rsid w:val="00F41C33"/>
    <w:rsid w:val="00F423F1"/>
    <w:rsid w:val="00F50468"/>
    <w:rsid w:val="00F53584"/>
    <w:rsid w:val="00F549E5"/>
    <w:rsid w:val="00F61C95"/>
    <w:rsid w:val="00F72368"/>
    <w:rsid w:val="00F821F6"/>
    <w:rsid w:val="00F841EA"/>
    <w:rsid w:val="00F97B9E"/>
    <w:rsid w:val="00FB0768"/>
    <w:rsid w:val="00FB711A"/>
    <w:rsid w:val="00FD49F7"/>
    <w:rsid w:val="00FD77E5"/>
    <w:rsid w:val="00FE3474"/>
    <w:rsid w:val="00FF47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992494-89A4-4567-B822-CFB0F951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B76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766403"/>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766403"/>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894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7118CC-0A4E-4D85-BC1E-70CD907D6481}"/>
</file>

<file path=customXml/itemProps2.xml><?xml version="1.0" encoding="utf-8"?>
<ds:datastoreItem xmlns:ds="http://schemas.openxmlformats.org/officeDocument/2006/customXml" ds:itemID="{95211BA3-D97C-4820-BEDE-6A8D1BF3848A}"/>
</file>

<file path=customXml/itemProps3.xml><?xml version="1.0" encoding="utf-8"?>
<ds:datastoreItem xmlns:ds="http://schemas.openxmlformats.org/officeDocument/2006/customXml" ds:itemID="{31F218F6-5977-461A-BCCD-F2412580E201}"/>
</file>

<file path=docProps/app.xml><?xml version="1.0" encoding="utf-8"?>
<Properties xmlns="http://schemas.openxmlformats.org/officeDocument/2006/extended-properties" xmlns:vt="http://schemas.openxmlformats.org/officeDocument/2006/docPropsVTypes">
  <Template>Normal.dotm</Template>
  <TotalTime>0</TotalTime>
  <Pages>6</Pages>
  <Words>9396</Words>
  <Characters>46983</Characters>
  <Application>Microsoft Office Word</Application>
  <DocSecurity>4</DocSecurity>
  <Lines>391</Lines>
  <Paragraphs>112</Paragraphs>
  <ScaleCrop>false</ScaleCrop>
  <Company>OMNITECH</Company>
  <LinksUpToDate>false</LinksUpToDate>
  <CharactersWithSpaces>56267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56 מתאריך 07/01/2014</dc:title>
  <dc:subject/>
  <dc:creator>אומניטק</dc:creator>
  <cp:keywords/>
  <dc:description/>
  <cp:lastModifiedBy>שמואל כוכב</cp:lastModifiedBy>
  <cp:revision>2</cp:revision>
  <cp:lastPrinted>2014-01-15T09:00:00Z</cp:lastPrinted>
  <dcterms:created xsi:type="dcterms:W3CDTF">2019-05-22T13:36:00Z</dcterms:created>
  <dcterms:modified xsi:type="dcterms:W3CDTF">2019-05-22T13:36:00Z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268609</vt:lpwstr>
  </property>
  <property fmtid="{D5CDD505-2E9C-101B-9397-08002B2CF9AE}" pid="3" name="title">
    <vt:lpwstr>פרוטוקול לקידום מעמד האישה ולשוויון מגדרי, מספר 56 מתאריך 07/01/2014</vt:lpwstr>
  </property>
  <property fmtid="{D5CDD505-2E9C-101B-9397-08002B2CF9AE}" pid="4" name="SDAuthor">
    <vt:lpwstr>אור שושני</vt:lpwstr>
  </property>
  <property fmtid="{D5CDD505-2E9C-101B-9397-08002B2CF9AE}" pid="5" name="SDDocDate">
    <vt:lpwstr>2014-01-02T19:54:00+02:00</vt:lpwstr>
  </property>
  <property fmtid="{D5CDD505-2E9C-101B-9397-08002B2CF9AE}" pid="6" name="CSITEMID">
    <vt:lpwstr>545968</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56</vt:lpwstr>
  </property>
  <property fmtid="{D5CDD505-2E9C-101B-9397-08002B2CF9AE}" pid="14" name="TAARICHYESHIVA">
    <vt:lpwstr>2014/01/07</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1/15/2014 12:03:00 PM</vt:lpwstr>
  </property>
  <property fmtid="{D5CDD505-2E9C-101B-9397-08002B2CF9AE}" pid="19" name="ContentTypeId">
    <vt:lpwstr>0x0101008FCE1D2CB68F9D4CB5270FF169E39A74</vt:lpwstr>
  </property>
  <property fmtid="{D5CDD505-2E9C-101B-9397-08002B2CF9AE}" pid="20" name="SanhedrinItemID">
    <vt:r8>545968</vt:r8>
  </property>
  <property fmtid="{D5CDD505-2E9C-101B-9397-08002B2CF9AE}" pid="21" name="SanhedrinDocumentType">
    <vt:r8>167</vt:r8>
  </property>
</Properties>
</file>