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25BBB3" w14:textId="1496A487" w:rsidR="00E64116" w:rsidRPr="005817EC" w:rsidRDefault="00945FE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09E884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34BB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E47DEB7" w14:textId="72329792" w:rsidR="00E64116" w:rsidRPr="008713A4" w:rsidRDefault="00945FE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B4C4DA2" w14:textId="77777777" w:rsidR="00E64116" w:rsidRPr="008713A4" w:rsidRDefault="00E64116" w:rsidP="0049458B">
      <w:pPr>
        <w:rPr>
          <w:rtl/>
        </w:rPr>
      </w:pPr>
    </w:p>
    <w:p w14:paraId="294B12F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022B89D" w14:textId="4F5E73A6" w:rsidR="00E64116" w:rsidRPr="008713A4" w:rsidRDefault="00945FE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117</w:t>
      </w:r>
    </w:p>
    <w:p w14:paraId="0F112BB1" w14:textId="6E0730DB" w:rsidR="00E64116" w:rsidRPr="008713A4" w:rsidRDefault="00945FE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20C5D1CF" w14:textId="40E626E5" w:rsidR="00E64116" w:rsidRPr="008713A4" w:rsidRDefault="00945FE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ל' בסיון התשפ"ב (29 ביוני 2022), שעה 10:0</w:t>
      </w:r>
      <w:r>
        <w:rPr>
          <w:rFonts w:hint="cs"/>
          <w:b/>
          <w:bCs/>
          <w:u w:val="single"/>
          <w:rtl/>
        </w:rPr>
        <w:t>7</w:t>
      </w:r>
    </w:p>
    <w:p w14:paraId="600EC7FE" w14:textId="77777777" w:rsidR="00E64116" w:rsidRPr="008713A4" w:rsidRDefault="00E64116" w:rsidP="008320F6">
      <w:pPr>
        <w:ind w:firstLine="0"/>
        <w:rPr>
          <w:rtl/>
        </w:rPr>
      </w:pPr>
    </w:p>
    <w:p w14:paraId="58B1CCA1" w14:textId="77777777" w:rsidR="00E64116" w:rsidRPr="008713A4" w:rsidRDefault="00E64116" w:rsidP="008320F6">
      <w:pPr>
        <w:ind w:firstLine="0"/>
        <w:rPr>
          <w:rtl/>
        </w:rPr>
      </w:pPr>
    </w:p>
    <w:p w14:paraId="71DF1603" w14:textId="67CB1715" w:rsidR="00034BB0" w:rsidRDefault="00E64116" w:rsidP="00034BB0">
      <w:pPr>
        <w:ind w:firstLine="0"/>
        <w:outlineLvl w:val="1"/>
        <w:rPr>
          <w:b/>
          <w:bCs/>
          <w:u w:val="single"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65C6D79" w14:textId="77777777" w:rsidR="00034BB0" w:rsidRDefault="00034BB0" w:rsidP="00034BB0">
      <w:pPr>
        <w:pStyle w:val="afe"/>
        <w:numPr>
          <w:ilvl w:val="0"/>
          <w:numId w:val="3"/>
        </w:numPr>
        <w:spacing w:line="276" w:lineRule="auto"/>
        <w:ind w:left="509"/>
        <w:jc w:val="both"/>
        <w:rPr>
          <w:rFonts w:cs="David"/>
          <w:rtl/>
        </w:rPr>
      </w:pPr>
      <w:r>
        <w:rPr>
          <w:rFonts w:cs="David"/>
          <w:rtl/>
        </w:rPr>
        <w:t xml:space="preserve">בקשת הממשלה להקדמת הדיון בהצעת חוק סדר הדין הפלילי (סמכויות אכיפה – מעצרים) (שטח מחיה במיתקני שירות הביטחון הכללי) (הוראת שעה), התשפ"ב-2022 (מ/1571), בכל הקריאות. </w:t>
      </w:r>
    </w:p>
    <w:p w14:paraId="72E08283" w14:textId="77777777" w:rsidR="00034BB0" w:rsidRDefault="00034BB0" w:rsidP="00034BB0">
      <w:pPr>
        <w:pStyle w:val="afe"/>
        <w:numPr>
          <w:ilvl w:val="0"/>
          <w:numId w:val="3"/>
        </w:numPr>
        <w:spacing w:line="276" w:lineRule="auto"/>
        <w:ind w:left="509"/>
        <w:jc w:val="both"/>
        <w:rPr>
          <w:rFonts w:cs="David"/>
        </w:rPr>
      </w:pPr>
      <w:r>
        <w:rPr>
          <w:rFonts w:cs="David"/>
          <w:rtl/>
        </w:rPr>
        <w:t xml:space="preserve">בקשת יושב ראש ועדת החוקה, חוק ומשפט להקדמת הדיון בהצעות חוק הבאות: </w:t>
      </w:r>
    </w:p>
    <w:p w14:paraId="29FBC757" w14:textId="77777777" w:rsidR="00034BB0" w:rsidRDefault="00034BB0" w:rsidP="00034BB0">
      <w:pPr>
        <w:pStyle w:val="afe"/>
        <w:numPr>
          <w:ilvl w:val="0"/>
          <w:numId w:val="4"/>
        </w:numPr>
        <w:spacing w:line="276" w:lineRule="auto"/>
        <w:jc w:val="both"/>
        <w:rPr>
          <w:rFonts w:cs="David"/>
        </w:rPr>
      </w:pPr>
      <w:r>
        <w:rPr>
          <w:rFonts w:cs="David"/>
          <w:rtl/>
        </w:rPr>
        <w:t>הצעת חוק הבחירות לכנסת העשרים וחמש (הוראות מיוחדות ותיקוני חקיקה), התשפ"ב-2022, בכל הקריאות.</w:t>
      </w:r>
    </w:p>
    <w:p w14:paraId="3B1B0FE0" w14:textId="77777777" w:rsidR="00034BB0" w:rsidRDefault="00034BB0" w:rsidP="00034BB0">
      <w:pPr>
        <w:pStyle w:val="afe"/>
        <w:numPr>
          <w:ilvl w:val="0"/>
          <w:numId w:val="4"/>
        </w:numPr>
        <w:spacing w:line="276" w:lineRule="auto"/>
        <w:jc w:val="both"/>
        <w:rPr>
          <w:rFonts w:cs="David"/>
        </w:rPr>
      </w:pPr>
      <w:r>
        <w:rPr>
          <w:rFonts w:cs="David"/>
          <w:rtl/>
        </w:rPr>
        <w:t>הצעת חוק ההתיישנות (תיקון מס' 8) (תביעה בשל אחריות לתקיפה מינית או התעללות בקטין), התשפ"ב-2022 (כ/890), לפני הקריאה השנייה והשלישית.</w:t>
      </w:r>
    </w:p>
    <w:p w14:paraId="183CD1DB" w14:textId="77777777" w:rsidR="00034BB0" w:rsidRDefault="00034BB0" w:rsidP="00034BB0">
      <w:pPr>
        <w:pStyle w:val="afe"/>
        <w:numPr>
          <w:ilvl w:val="0"/>
          <w:numId w:val="3"/>
        </w:numPr>
        <w:spacing w:line="276" w:lineRule="auto"/>
        <w:ind w:left="509"/>
        <w:jc w:val="both"/>
        <w:rPr>
          <w:rFonts w:cs="David"/>
        </w:rPr>
      </w:pPr>
      <w:r>
        <w:rPr>
          <w:rFonts w:cs="David"/>
          <w:rtl/>
        </w:rPr>
        <w:t>קביעת ועדות לדיון בהצעות חוק הבאות:</w:t>
      </w:r>
    </w:p>
    <w:p w14:paraId="704B6AFD" w14:textId="77777777" w:rsidR="00034BB0" w:rsidRDefault="00034BB0" w:rsidP="00034BB0">
      <w:pPr>
        <w:pStyle w:val="afe"/>
        <w:numPr>
          <w:ilvl w:val="0"/>
          <w:numId w:val="5"/>
        </w:numPr>
        <w:spacing w:line="276" w:lineRule="auto"/>
        <w:jc w:val="both"/>
        <w:rPr>
          <w:rFonts w:cs="David"/>
          <w:rtl/>
        </w:rPr>
      </w:pPr>
      <w:r>
        <w:rPr>
          <w:rFonts w:cs="David"/>
          <w:rtl/>
        </w:rPr>
        <w:t>הצעת חוק להתמודדות עם תופעת דמי החסות (תיקוני חקיקה), התשפ"ב-2021 (פ/2463/24), של חה"כ רות וסרמן לנדה.</w:t>
      </w:r>
    </w:p>
    <w:p w14:paraId="1854611A" w14:textId="77777777" w:rsidR="00034BB0" w:rsidRDefault="00034BB0" w:rsidP="00034BB0">
      <w:pPr>
        <w:pStyle w:val="afe"/>
        <w:numPr>
          <w:ilvl w:val="0"/>
          <w:numId w:val="5"/>
        </w:numPr>
        <w:spacing w:line="276" w:lineRule="auto"/>
        <w:jc w:val="both"/>
        <w:rPr>
          <w:rFonts w:cs="David"/>
        </w:rPr>
      </w:pPr>
      <w:r>
        <w:rPr>
          <w:rFonts w:cs="David"/>
          <w:rtl/>
        </w:rPr>
        <w:t>הצעת חוק הרשויות המקומיות (מימון בחירות) (תיקון - עידוד ייצוג נשים במועצות אזוריות), התשפ"א-2021 (פ/2151/24), של חברת הכנסת נירה שפק וקבוצת חברי הכנסת.</w:t>
      </w:r>
    </w:p>
    <w:p w14:paraId="781DD937" w14:textId="77777777" w:rsidR="00034BB0" w:rsidRDefault="00034BB0" w:rsidP="00034BB0">
      <w:pPr>
        <w:pStyle w:val="afe"/>
        <w:numPr>
          <w:ilvl w:val="0"/>
          <w:numId w:val="5"/>
        </w:numPr>
        <w:spacing w:line="276" w:lineRule="auto"/>
        <w:jc w:val="both"/>
        <w:rPr>
          <w:rFonts w:cs="David"/>
        </w:rPr>
      </w:pPr>
      <w:r>
        <w:rPr>
          <w:rFonts w:cs="David"/>
          <w:rtl/>
        </w:rPr>
        <w:t>הצעת חוק הרשויות המקומיות (מימון בחירות) (תיקון - הגברת עידוד התמודדות נשים לראשות רשות מקומית או מועצה אזורית), התשפ"ב-2022 (פ/3182/24), של חברת הכנסת ענבר בזק וקבוצת חברי הכנסת.</w:t>
      </w:r>
    </w:p>
    <w:p w14:paraId="2C230AB8" w14:textId="77777777" w:rsidR="00034BB0" w:rsidRDefault="00034BB0" w:rsidP="00034BB0">
      <w:pPr>
        <w:pStyle w:val="afe"/>
        <w:numPr>
          <w:ilvl w:val="0"/>
          <w:numId w:val="5"/>
        </w:numPr>
        <w:spacing w:line="276" w:lineRule="auto"/>
        <w:jc w:val="both"/>
        <w:rPr>
          <w:rFonts w:cs="David"/>
        </w:rPr>
      </w:pPr>
      <w:r>
        <w:rPr>
          <w:rFonts w:cs="David"/>
          <w:rtl/>
        </w:rPr>
        <w:t>הצעת חוק הרשויות המקומיות (מימון בחירות) (תיקון - הגברת עידוד התמודדות נשים לראשות רשות מקומית או מועצה אזורית), התשפ"ב-2022 (פ/3728/24), של חבר הכנסת מאזן גנאים וקבוצת חברי הכנסת.</w:t>
      </w:r>
    </w:p>
    <w:p w14:paraId="3445D587" w14:textId="77777777" w:rsidR="00034BB0" w:rsidRDefault="00034BB0" w:rsidP="00EC1FB3">
      <w:pPr>
        <w:ind w:firstLine="0"/>
        <w:outlineLvl w:val="1"/>
        <w:rPr>
          <w:b/>
          <w:bCs/>
          <w:u w:val="single"/>
          <w:rtl/>
        </w:rPr>
      </w:pPr>
    </w:p>
    <w:p w14:paraId="761D6E9C" w14:textId="77777777" w:rsidR="00034BB0" w:rsidRDefault="00034BB0" w:rsidP="00EC1FB3">
      <w:pPr>
        <w:ind w:firstLine="0"/>
        <w:outlineLvl w:val="1"/>
        <w:rPr>
          <w:b/>
          <w:bCs/>
          <w:u w:val="single"/>
          <w:rtl/>
        </w:rPr>
      </w:pPr>
    </w:p>
    <w:p w14:paraId="15DE8CE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5CF866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F012E80" w14:textId="72B78352" w:rsidR="00945FEF" w:rsidRPr="00945FEF" w:rsidRDefault="00945FEF" w:rsidP="00EC1FB3">
      <w:pPr>
        <w:ind w:firstLine="0"/>
        <w:rPr>
          <w:rtl/>
        </w:rPr>
      </w:pPr>
      <w:r w:rsidRPr="00945FEF">
        <w:rPr>
          <w:rFonts w:hint="cs"/>
          <w:rtl/>
        </w:rPr>
        <w:t xml:space="preserve">איתן גינזבורג </w:t>
      </w:r>
      <w:r w:rsidRPr="00945FEF">
        <w:rPr>
          <w:rtl/>
        </w:rPr>
        <w:t>–</w:t>
      </w:r>
      <w:r w:rsidRPr="00945FEF">
        <w:rPr>
          <w:rFonts w:hint="cs"/>
          <w:rtl/>
        </w:rPr>
        <w:t xml:space="preserve"> מ"מ היו"ר</w:t>
      </w:r>
    </w:p>
    <w:p w14:paraId="0FDD0827" w14:textId="518661C3" w:rsidR="00945FEF" w:rsidRPr="00945FEF" w:rsidRDefault="00945FEF" w:rsidP="00EC1FB3">
      <w:pPr>
        <w:ind w:firstLine="0"/>
        <w:rPr>
          <w:rtl/>
        </w:rPr>
      </w:pPr>
      <w:r w:rsidRPr="00945FEF">
        <w:rPr>
          <w:rtl/>
        </w:rPr>
        <w:t>מירב בן ארי</w:t>
      </w:r>
    </w:p>
    <w:p w14:paraId="1B251960" w14:textId="58CAD453" w:rsidR="00945FEF" w:rsidRPr="00945FEF" w:rsidRDefault="00945FEF" w:rsidP="00EC1FB3">
      <w:pPr>
        <w:ind w:firstLine="0"/>
        <w:rPr>
          <w:rtl/>
        </w:rPr>
      </w:pPr>
      <w:r w:rsidRPr="00945FEF">
        <w:rPr>
          <w:rtl/>
        </w:rPr>
        <w:t>שרן מרים השכל</w:t>
      </w:r>
    </w:p>
    <w:p w14:paraId="2226442C" w14:textId="586F0697" w:rsidR="00945FEF" w:rsidRPr="00945FEF" w:rsidRDefault="00945FEF" w:rsidP="00945FEF">
      <w:pPr>
        <w:ind w:firstLine="0"/>
        <w:rPr>
          <w:rtl/>
        </w:rPr>
      </w:pPr>
      <w:r w:rsidRPr="00945FEF">
        <w:rPr>
          <w:rtl/>
        </w:rPr>
        <w:t>בועז טופורובסקיאחמד טיבי</w:t>
      </w:r>
    </w:p>
    <w:p w14:paraId="048622D8" w14:textId="0096A5B2" w:rsidR="00945FEF" w:rsidRPr="00945FEF" w:rsidRDefault="00945FEF" w:rsidP="00EC1FB3">
      <w:pPr>
        <w:ind w:firstLine="0"/>
        <w:rPr>
          <w:rtl/>
        </w:rPr>
      </w:pPr>
      <w:r w:rsidRPr="00945FEF">
        <w:rPr>
          <w:rtl/>
        </w:rPr>
        <w:t>יבגני סובה</w:t>
      </w:r>
    </w:p>
    <w:p w14:paraId="33944CFE" w14:textId="387393C1" w:rsidR="00945FEF" w:rsidRPr="00945FEF" w:rsidRDefault="00945FEF" w:rsidP="00EC1FB3">
      <w:pPr>
        <w:ind w:firstLine="0"/>
        <w:rPr>
          <w:rtl/>
        </w:rPr>
      </w:pPr>
      <w:r w:rsidRPr="00945FEF">
        <w:rPr>
          <w:rtl/>
        </w:rPr>
        <w:t>שירלי פינטו קדוש</w:t>
      </w:r>
    </w:p>
    <w:p w14:paraId="5FA3D721" w14:textId="77777777" w:rsidR="00945FEF" w:rsidRPr="008713A4" w:rsidRDefault="00945FEF" w:rsidP="00EC1FB3">
      <w:pPr>
        <w:ind w:firstLine="0"/>
        <w:rPr>
          <w:u w:val="single"/>
        </w:rPr>
      </w:pPr>
    </w:p>
    <w:p w14:paraId="540EC3E3" w14:textId="77777777" w:rsidR="00E64116" w:rsidRDefault="00E64116" w:rsidP="00DE5B80">
      <w:pPr>
        <w:ind w:firstLine="0"/>
        <w:rPr>
          <w:rtl/>
        </w:rPr>
      </w:pPr>
    </w:p>
    <w:p w14:paraId="557DB29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E21EAFC" w14:textId="3E3C2EF8" w:rsidR="00945FEF" w:rsidRDefault="00945FEF" w:rsidP="00DE5B80">
      <w:pPr>
        <w:ind w:firstLine="0"/>
        <w:rPr>
          <w:rtl/>
        </w:rPr>
      </w:pPr>
      <w:r>
        <w:rPr>
          <w:rFonts w:hint="cs"/>
          <w:rtl/>
        </w:rPr>
        <w:t>ענבר בז</w:t>
      </w:r>
      <w:r w:rsidR="00C47B40">
        <w:rPr>
          <w:rFonts w:hint="cs"/>
          <w:rtl/>
        </w:rPr>
        <w:t>ק</w:t>
      </w:r>
    </w:p>
    <w:p w14:paraId="5A16B98D" w14:textId="24392F09" w:rsidR="00945FEF" w:rsidRDefault="00945FEF" w:rsidP="00DE5B80">
      <w:pPr>
        <w:ind w:firstLine="0"/>
        <w:rPr>
          <w:rtl/>
        </w:rPr>
      </w:pPr>
      <w:r>
        <w:rPr>
          <w:rFonts w:hint="cs"/>
          <w:rtl/>
        </w:rPr>
        <w:t>רות וסרמן לנד</w:t>
      </w:r>
      <w:r w:rsidR="00BA08F4">
        <w:rPr>
          <w:rFonts w:hint="cs"/>
          <w:rtl/>
        </w:rPr>
        <w:t>ה</w:t>
      </w:r>
    </w:p>
    <w:p w14:paraId="26024005" w14:textId="0DC9B498" w:rsidR="00945FEF" w:rsidRDefault="00945FEF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14:paraId="34D0D3B4" w14:textId="46408F20" w:rsidR="00945FEF" w:rsidRDefault="00945FEF" w:rsidP="00DE5B80">
      <w:pPr>
        <w:ind w:firstLine="0"/>
        <w:rPr>
          <w:rtl/>
        </w:rPr>
      </w:pPr>
      <w:r>
        <w:rPr>
          <w:rFonts w:hint="cs"/>
          <w:rtl/>
        </w:rPr>
        <w:t>יוסף שיין</w:t>
      </w:r>
    </w:p>
    <w:p w14:paraId="35BFA6B4" w14:textId="23EB37B8" w:rsidR="00945FEF" w:rsidRDefault="00945FEF" w:rsidP="00DE5B80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14:paraId="5239C7AA" w14:textId="075A15C8" w:rsidR="000C47F5" w:rsidRDefault="00945FEF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14:paraId="2E252E93" w14:textId="77777777" w:rsidR="00945FEF" w:rsidRPr="0082136D" w:rsidRDefault="00945FEF" w:rsidP="00DE5B80">
      <w:pPr>
        <w:ind w:firstLine="0"/>
        <w:rPr>
          <w:rtl/>
        </w:rPr>
      </w:pPr>
    </w:p>
    <w:p w14:paraId="0DAD990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68E1952" w14:textId="77777777" w:rsidR="00034BB0" w:rsidRDefault="00034BB0" w:rsidP="00D40A2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14:paraId="57D56ED3" w14:textId="6A493BF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5"/>
        <w:gridCol w:w="336"/>
        <w:gridCol w:w="2175"/>
      </w:tblGrid>
      <w:tr w:rsidR="00C47B40" w14:paraId="39383619" w14:textId="77777777" w:rsidTr="00C47B40">
        <w:tc>
          <w:tcPr>
            <w:tcW w:w="0" w:type="auto"/>
            <w:shd w:val="clear" w:color="auto" w:fill="auto"/>
          </w:tcPr>
          <w:p w14:paraId="69BBA22C" w14:textId="4E546186" w:rsidR="00C47B40" w:rsidRDefault="00C47B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אלינור ימין</w:t>
            </w:r>
          </w:p>
        </w:tc>
        <w:tc>
          <w:tcPr>
            <w:tcW w:w="0" w:type="auto"/>
            <w:shd w:val="clear" w:color="auto" w:fill="auto"/>
          </w:tcPr>
          <w:p w14:paraId="5E4959D5" w14:textId="162E3C4E" w:rsidR="00C47B40" w:rsidRDefault="00C47B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083724" w14:textId="06CC4206" w:rsidR="00C47B40" w:rsidRDefault="00C47B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מזכיר הכנסת</w:t>
            </w:r>
          </w:p>
        </w:tc>
      </w:tr>
      <w:tr w:rsidR="00C47B40" w14:paraId="5F5E3CBC" w14:textId="77777777" w:rsidTr="00C47B40">
        <w:tc>
          <w:tcPr>
            <w:tcW w:w="0" w:type="auto"/>
            <w:shd w:val="clear" w:color="auto" w:fill="auto"/>
          </w:tcPr>
          <w:p w14:paraId="3C8024A4" w14:textId="650D90CE" w:rsidR="00C47B40" w:rsidRDefault="00C47B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גרינבוים</w:t>
            </w:r>
          </w:p>
        </w:tc>
        <w:tc>
          <w:tcPr>
            <w:tcW w:w="0" w:type="auto"/>
            <w:shd w:val="clear" w:color="auto" w:fill="auto"/>
          </w:tcPr>
          <w:p w14:paraId="1B0A6CF7" w14:textId="54792A9E" w:rsidR="00C47B40" w:rsidRDefault="00C47B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02FAD8" w14:textId="4764CBEF" w:rsidR="00C47B40" w:rsidRDefault="00C47B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C47B40" w14:paraId="1876B188" w14:textId="77777777" w:rsidTr="00C47B40">
        <w:tc>
          <w:tcPr>
            <w:tcW w:w="0" w:type="auto"/>
            <w:shd w:val="clear" w:color="auto" w:fill="auto"/>
          </w:tcPr>
          <w:p w14:paraId="3D4CD356" w14:textId="00F0762E" w:rsidR="00C47B40" w:rsidRDefault="00C47B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רומן גרביץ</w:t>
            </w:r>
          </w:p>
        </w:tc>
        <w:tc>
          <w:tcPr>
            <w:tcW w:w="0" w:type="auto"/>
            <w:shd w:val="clear" w:color="auto" w:fill="auto"/>
          </w:tcPr>
          <w:p w14:paraId="47545851" w14:textId="23F27AD6" w:rsidR="00C47B40" w:rsidRDefault="00C47B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CCFF9C" w14:textId="285F1918" w:rsidR="00C47B40" w:rsidRDefault="00C47B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לישראל ביתנו</w:t>
            </w:r>
          </w:p>
        </w:tc>
      </w:tr>
    </w:tbl>
    <w:p w14:paraId="32096C18" w14:textId="74BDEBB8" w:rsidR="00E64116" w:rsidRPr="008713A4" w:rsidRDefault="00E64116" w:rsidP="00DE5B80">
      <w:pPr>
        <w:ind w:firstLine="0"/>
        <w:rPr>
          <w:rtl/>
        </w:rPr>
      </w:pPr>
    </w:p>
    <w:p w14:paraId="2E84AD96" w14:textId="77777777" w:rsidR="00E64116" w:rsidRDefault="00E64116" w:rsidP="00DE5B80">
      <w:pPr>
        <w:ind w:firstLine="0"/>
        <w:rPr>
          <w:rtl/>
        </w:rPr>
      </w:pPr>
    </w:p>
    <w:p w14:paraId="3304174E" w14:textId="77777777" w:rsidR="00D37550" w:rsidRPr="008713A4" w:rsidRDefault="00D37550" w:rsidP="00DE5B80">
      <w:pPr>
        <w:ind w:firstLine="0"/>
        <w:rPr>
          <w:rtl/>
        </w:rPr>
      </w:pPr>
    </w:p>
    <w:p w14:paraId="3EFECD9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02149C2" w14:textId="2EFBF8FE" w:rsidR="00E64116" w:rsidRPr="008713A4" w:rsidRDefault="00945FEF" w:rsidP="00D40A29">
      <w:pPr>
        <w:ind w:firstLine="0"/>
      </w:pPr>
      <w:r>
        <w:rPr>
          <w:rtl/>
        </w:rPr>
        <w:t>ארבל אסטרחן</w:t>
      </w:r>
    </w:p>
    <w:p w14:paraId="28176AA6" w14:textId="77777777" w:rsidR="00E64116" w:rsidRPr="008713A4" w:rsidRDefault="00E64116" w:rsidP="00DE5B80">
      <w:pPr>
        <w:ind w:firstLine="0"/>
        <w:rPr>
          <w:rtl/>
        </w:rPr>
      </w:pPr>
    </w:p>
    <w:p w14:paraId="25632D9C" w14:textId="6085A69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8D98233" w14:textId="7BEF5313" w:rsidR="00E64116" w:rsidRPr="008713A4" w:rsidRDefault="00945FEF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14:paraId="7B64D822" w14:textId="77777777" w:rsidR="00E64116" w:rsidRPr="008713A4" w:rsidRDefault="00E64116" w:rsidP="00DE5B80">
      <w:pPr>
        <w:ind w:firstLine="0"/>
        <w:rPr>
          <w:rtl/>
        </w:rPr>
      </w:pPr>
    </w:p>
    <w:p w14:paraId="66C488F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CC81679" w14:textId="406D65B9" w:rsidR="00E64116" w:rsidRDefault="00945FEF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3FE42F5E" w14:textId="2FF9F5BA" w:rsidR="00945FEF" w:rsidRDefault="00945FEF" w:rsidP="008320F6">
      <w:pPr>
        <w:ind w:firstLine="0"/>
        <w:rPr>
          <w:rtl/>
        </w:rPr>
      </w:pPr>
    </w:p>
    <w:p w14:paraId="2354AC7A" w14:textId="026977E0" w:rsidR="00945FEF" w:rsidRDefault="00945FEF" w:rsidP="008320F6">
      <w:pPr>
        <w:ind w:firstLine="0"/>
        <w:rPr>
          <w:rtl/>
        </w:rPr>
      </w:pPr>
    </w:p>
    <w:p w14:paraId="560A6992" w14:textId="345E5DCC" w:rsidR="00945FEF" w:rsidRPr="008713A4" w:rsidRDefault="00945FEF" w:rsidP="00945FEF">
      <w:pPr>
        <w:ind w:firstLine="0"/>
        <w:rPr>
          <w:rtl/>
        </w:rPr>
      </w:pPr>
    </w:p>
    <w:p w14:paraId="4312DB27" w14:textId="23412F2E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0225FCBD" w14:textId="1B89DEC1" w:rsidR="00945FEF" w:rsidRDefault="00945FEF" w:rsidP="00945FEF">
      <w:pPr>
        <w:pStyle w:val="a6"/>
        <w:keepNext/>
      </w:pPr>
      <w:bookmarkStart w:id="0" w:name="ET_subject_637908_2"/>
      <w:r w:rsidRPr="00945FEF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סדר הדין הפלילי (סמכויות אכיפה – מעצרים) (שטח מחיה במיתקני שירות הביטחון הכללי) (הוראת שעה), התשפ"ב-2022,</w:t>
      </w:r>
      <w:r w:rsidR="002B07F0">
        <w:rPr>
          <w:rtl/>
        </w:rPr>
        <w:t xml:space="preserve"> </w:t>
      </w:r>
      <w:r>
        <w:rPr>
          <w:rtl/>
        </w:rPr>
        <w:t>מ/1571</w:t>
      </w:r>
      <w:r w:rsidRPr="00945FEF">
        <w:rPr>
          <w:rStyle w:val="TagStyle"/>
          <w:rtl/>
        </w:rPr>
        <w:t xml:space="preserve"> &lt;&lt; נושא &gt;&gt;</w:t>
      </w:r>
      <w:r w:rsidR="00B40107">
        <w:rPr>
          <w:rtl/>
        </w:rPr>
        <w:t xml:space="preserve"> </w:t>
      </w:r>
      <w:bookmarkEnd w:id="0"/>
    </w:p>
    <w:p w14:paraId="16ABE2CC" w14:textId="21F86C69" w:rsidR="00945FEF" w:rsidRDefault="00945FEF" w:rsidP="00945FEF">
      <w:pPr>
        <w:pStyle w:val="KeepWithNext"/>
        <w:rPr>
          <w:rtl/>
        </w:rPr>
      </w:pPr>
    </w:p>
    <w:p w14:paraId="5D70C44E" w14:textId="2412874C" w:rsidR="00E722A1" w:rsidRDefault="00E722A1" w:rsidP="00E722A1">
      <w:pPr>
        <w:spacing w:before="60"/>
        <w:ind w:firstLine="0"/>
        <w:rPr>
          <w:rtl/>
        </w:rPr>
      </w:pPr>
      <w:r>
        <w:rPr>
          <w:rFonts w:hint="cs"/>
          <w:rtl/>
        </w:rPr>
        <w:t>ב.</w:t>
      </w:r>
      <w:r>
        <w:rPr>
          <w:rtl/>
        </w:rPr>
        <w:tab/>
      </w:r>
      <w:r>
        <w:rPr>
          <w:rFonts w:hint="cs"/>
          <w:rtl/>
        </w:rPr>
        <w:t>בקשת יושב ראש ועדת החוקה, חוק ומשפט להקדמת הדיון בהצעות חוק הבאות:</w:t>
      </w:r>
    </w:p>
    <w:p w14:paraId="4A27D63B" w14:textId="77777777" w:rsidR="00E722A1" w:rsidRDefault="00E722A1" w:rsidP="00E722A1">
      <w:pPr>
        <w:spacing w:before="60"/>
        <w:ind w:left="1440" w:hanging="624"/>
        <w:rPr>
          <w:rtl/>
        </w:rPr>
      </w:pPr>
      <w:r>
        <w:rPr>
          <w:rFonts w:hint="cs"/>
          <w:rtl/>
        </w:rPr>
        <w:t>1.</w:t>
      </w:r>
      <w:r>
        <w:rPr>
          <w:rtl/>
        </w:rPr>
        <w:tab/>
      </w:r>
      <w:r>
        <w:rPr>
          <w:rFonts w:hint="cs"/>
          <w:rtl/>
        </w:rPr>
        <w:t>הצעת חוק הבחירות לכנסת העשרים וחמש (הוראות מיוחדות ותיקוני חקיקה), התשפ"ב-2022, בכל הקריאות.</w:t>
      </w:r>
    </w:p>
    <w:p w14:paraId="75526382" w14:textId="77777777" w:rsidR="00E722A1" w:rsidRDefault="00E722A1" w:rsidP="00E722A1">
      <w:pPr>
        <w:spacing w:before="60"/>
        <w:ind w:left="1440" w:hanging="624"/>
        <w:rPr>
          <w:rtl/>
        </w:rPr>
      </w:pPr>
      <w:r>
        <w:rPr>
          <w:rFonts w:hint="cs"/>
          <w:rtl/>
        </w:rPr>
        <w:t>2.</w:t>
      </w:r>
      <w:r>
        <w:rPr>
          <w:rtl/>
        </w:rPr>
        <w:tab/>
      </w:r>
      <w:r>
        <w:rPr>
          <w:rFonts w:hint="cs"/>
          <w:rtl/>
        </w:rPr>
        <w:t>הצעת חוק ההתיישנות (תיקון מס' 8) (תביעה בשל אחריות לתקיפה מינית או התעללות בקטין), התשפ"ב-2022 (כ/890), לפני הקריאה השנייה והשלישית.</w:t>
      </w:r>
    </w:p>
    <w:p w14:paraId="74C05667" w14:textId="77777777" w:rsidR="00E722A1" w:rsidRDefault="00E722A1" w:rsidP="00E722A1">
      <w:pPr>
        <w:spacing w:before="60"/>
        <w:ind w:left="1440" w:hanging="624"/>
        <w:rPr>
          <w:rtl/>
        </w:rPr>
      </w:pPr>
    </w:p>
    <w:p w14:paraId="11BFA814" w14:textId="77777777" w:rsidR="00E722A1" w:rsidRDefault="00E722A1" w:rsidP="00E722A1">
      <w:pPr>
        <w:spacing w:before="60"/>
        <w:ind w:firstLine="0"/>
        <w:rPr>
          <w:rtl/>
        </w:rPr>
      </w:pPr>
      <w:r>
        <w:rPr>
          <w:rFonts w:hint="cs"/>
          <w:rtl/>
        </w:rPr>
        <w:t>ג.</w:t>
      </w:r>
      <w:r>
        <w:rPr>
          <w:rtl/>
        </w:rPr>
        <w:tab/>
      </w:r>
      <w:r>
        <w:rPr>
          <w:rFonts w:hint="cs"/>
          <w:rtl/>
        </w:rPr>
        <w:t>קביעת ועדות לדיון בהצעות חוק הבאות:</w:t>
      </w:r>
    </w:p>
    <w:p w14:paraId="009FC815" w14:textId="3A3F28F1" w:rsidR="00E722A1" w:rsidRDefault="00E722A1" w:rsidP="00E722A1">
      <w:pPr>
        <w:spacing w:before="60"/>
        <w:ind w:left="1440" w:hanging="624"/>
        <w:rPr>
          <w:rtl/>
        </w:rPr>
      </w:pPr>
      <w:r>
        <w:rPr>
          <w:rFonts w:hint="cs"/>
          <w:rtl/>
        </w:rPr>
        <w:t>1.</w:t>
      </w:r>
      <w:r>
        <w:rPr>
          <w:rtl/>
        </w:rPr>
        <w:tab/>
      </w:r>
      <w:r>
        <w:rPr>
          <w:rFonts w:hint="cs"/>
          <w:rtl/>
        </w:rPr>
        <w:t>הצעת חוק להתמודדות עם תופעת דמי החסו</w:t>
      </w:r>
      <w:r w:rsidR="0019552F">
        <w:rPr>
          <w:rFonts w:hint="cs"/>
          <w:rtl/>
        </w:rPr>
        <w:t>ת</w:t>
      </w:r>
      <w:r>
        <w:rPr>
          <w:rFonts w:hint="cs"/>
          <w:rtl/>
        </w:rPr>
        <w:t xml:space="preserve"> (תיקוני חקיקה), התשפ"ב-2021 (פ/2463/24), של חברת הכנסת רות וסרמן לנדה.</w:t>
      </w:r>
    </w:p>
    <w:p w14:paraId="0CCB85AE" w14:textId="77777777" w:rsidR="00E722A1" w:rsidRDefault="00E722A1" w:rsidP="00E722A1">
      <w:pPr>
        <w:spacing w:before="60"/>
        <w:ind w:firstLine="0"/>
        <w:rPr>
          <w:rtl/>
        </w:rPr>
      </w:pPr>
    </w:p>
    <w:p w14:paraId="76D41297" w14:textId="77777777" w:rsidR="00E722A1" w:rsidRDefault="00E722A1" w:rsidP="00E722A1">
      <w:pPr>
        <w:spacing w:before="60"/>
        <w:ind w:left="1440" w:hanging="624"/>
        <w:rPr>
          <w:rtl/>
        </w:rPr>
      </w:pPr>
      <w:r>
        <w:rPr>
          <w:rFonts w:hint="cs"/>
          <w:rtl/>
        </w:rPr>
        <w:t>2.</w:t>
      </w:r>
      <w:r>
        <w:rPr>
          <w:rtl/>
        </w:rPr>
        <w:tab/>
      </w:r>
      <w:r>
        <w:rPr>
          <w:rFonts w:hint="cs"/>
          <w:rtl/>
        </w:rPr>
        <w:t xml:space="preserve">הצעת חוק הרשויות המקומיות (מימון בחירות) (תיקון </w:t>
      </w:r>
      <w:r>
        <w:rPr>
          <w:rtl/>
        </w:rPr>
        <w:t>–</w:t>
      </w:r>
      <w:r>
        <w:rPr>
          <w:rFonts w:hint="cs"/>
          <w:rtl/>
        </w:rPr>
        <w:t xml:space="preserve"> עידוד ייצוג נשים במועצה אזורית), התשפ"א-2021 (פ/2151/24), של חברת הכנסת נירה שפק וקבוצת חברי כנסת</w:t>
      </w:r>
    </w:p>
    <w:p w14:paraId="40DA20E8" w14:textId="77777777" w:rsidR="00E722A1" w:rsidRDefault="00E722A1" w:rsidP="00E722A1">
      <w:pPr>
        <w:spacing w:before="60"/>
        <w:ind w:firstLine="0"/>
        <w:rPr>
          <w:rtl/>
        </w:rPr>
      </w:pPr>
    </w:p>
    <w:p w14:paraId="0B2D31B0" w14:textId="77777777" w:rsidR="00E722A1" w:rsidRDefault="00E722A1" w:rsidP="00E722A1">
      <w:pPr>
        <w:spacing w:before="60"/>
        <w:ind w:left="1440" w:hanging="624"/>
        <w:rPr>
          <w:rtl/>
        </w:rPr>
      </w:pPr>
      <w:r>
        <w:rPr>
          <w:rFonts w:hint="cs"/>
          <w:rtl/>
        </w:rPr>
        <w:t>3.</w:t>
      </w:r>
      <w:r>
        <w:rPr>
          <w:rtl/>
        </w:rPr>
        <w:tab/>
      </w:r>
      <w:r>
        <w:rPr>
          <w:rFonts w:hint="cs"/>
          <w:rtl/>
        </w:rPr>
        <w:t xml:space="preserve">הצעת חוק הרשויות המקומיות (מימון בחירות) (תיקון </w:t>
      </w:r>
      <w:r>
        <w:rPr>
          <w:rtl/>
        </w:rPr>
        <w:t>–</w:t>
      </w:r>
      <w:r>
        <w:rPr>
          <w:rFonts w:hint="cs"/>
          <w:rtl/>
        </w:rPr>
        <w:t xml:space="preserve"> הגברת עידוד התמודדות נשים לראשות רשות מקומית או מועצה אזורית), התשפ"ב-2022 (פ/3182124), של חברת הכנסת ענבר בזק וקבוצת חברי כנסת.</w:t>
      </w:r>
    </w:p>
    <w:p w14:paraId="5FD7D266" w14:textId="77777777" w:rsidR="00E722A1" w:rsidRDefault="00E722A1" w:rsidP="00E722A1">
      <w:pPr>
        <w:spacing w:before="60"/>
        <w:ind w:firstLine="0"/>
        <w:rPr>
          <w:rtl/>
        </w:rPr>
      </w:pPr>
    </w:p>
    <w:p w14:paraId="75AF8C5C" w14:textId="77777777" w:rsidR="00E722A1" w:rsidRDefault="00E722A1" w:rsidP="00E722A1">
      <w:pPr>
        <w:spacing w:before="60"/>
        <w:ind w:left="1440" w:hanging="624"/>
        <w:rPr>
          <w:rtl/>
        </w:rPr>
      </w:pPr>
      <w:r>
        <w:rPr>
          <w:rFonts w:hint="cs"/>
          <w:rtl/>
        </w:rPr>
        <w:t>4.</w:t>
      </w:r>
      <w:r>
        <w:rPr>
          <w:rtl/>
        </w:rPr>
        <w:tab/>
      </w:r>
      <w:r>
        <w:rPr>
          <w:rFonts w:hint="cs"/>
          <w:rtl/>
        </w:rPr>
        <w:t xml:space="preserve">הצעת חוק הרשויות המקומיות (מימון בחירות) (תיקון </w:t>
      </w:r>
      <w:r>
        <w:rPr>
          <w:rtl/>
        </w:rPr>
        <w:t>–</w:t>
      </w:r>
      <w:r>
        <w:rPr>
          <w:rFonts w:hint="cs"/>
          <w:rtl/>
        </w:rPr>
        <w:t xml:space="preserve"> הגברת עידוד התמודדות נשים לראשות רשות מקומית או מועצה אזורית), התשפ"ב-2022 (פ/3723/24), של חבר הכנסת מאזן גנאים וקבוצת חברי כנסת.</w:t>
      </w:r>
    </w:p>
    <w:p w14:paraId="5263C851" w14:textId="4B36E5F7" w:rsidR="00945FEF" w:rsidRDefault="00945FEF" w:rsidP="00945FEF">
      <w:pPr>
        <w:rPr>
          <w:rtl/>
        </w:rPr>
      </w:pPr>
    </w:p>
    <w:p w14:paraId="14211803" w14:textId="54A2F86A" w:rsidR="00945FEF" w:rsidRDefault="00945FEF" w:rsidP="00945FEF">
      <w:pPr>
        <w:rPr>
          <w:rtl/>
        </w:rPr>
      </w:pPr>
    </w:p>
    <w:p w14:paraId="0B20E5BC" w14:textId="081A0E01" w:rsidR="00945FEF" w:rsidRDefault="00945FEF" w:rsidP="00945FEF">
      <w:pPr>
        <w:rPr>
          <w:rtl/>
        </w:rPr>
      </w:pPr>
    </w:p>
    <w:p w14:paraId="6A97F262" w14:textId="623A9861" w:rsidR="00945FEF" w:rsidRDefault="00945FEF" w:rsidP="00945FEF">
      <w:pPr>
        <w:rPr>
          <w:rtl/>
        </w:rPr>
      </w:pPr>
    </w:p>
    <w:p w14:paraId="7CF4A7F6" w14:textId="329C9109" w:rsidR="00945FEF" w:rsidRDefault="00945FEF" w:rsidP="00945FEF">
      <w:pPr>
        <w:pStyle w:val="af6"/>
        <w:keepNext/>
      </w:pPr>
      <w:bookmarkStart w:id="1" w:name="ET_yor_5771_3"/>
      <w:r w:rsidRPr="00945FE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45FEF">
        <w:rPr>
          <w:rStyle w:val="TagStyle"/>
          <w:rtl/>
        </w:rPr>
        <w:t xml:space="preserve"> &lt;&lt; יור &gt;&gt;</w:t>
      </w:r>
      <w:r w:rsidR="00B40107">
        <w:rPr>
          <w:rtl/>
        </w:rPr>
        <w:t xml:space="preserve"> </w:t>
      </w:r>
      <w:bookmarkEnd w:id="1"/>
    </w:p>
    <w:p w14:paraId="3B05F773" w14:textId="230AA2E5" w:rsidR="00945FEF" w:rsidRDefault="00945FEF" w:rsidP="00945FEF">
      <w:pPr>
        <w:pStyle w:val="KeepWithNext"/>
        <w:rPr>
          <w:rtl/>
          <w:lang w:eastAsia="he-IL"/>
        </w:rPr>
      </w:pPr>
    </w:p>
    <w:p w14:paraId="6A17F658" w14:textId="001F2885" w:rsidR="00945FEF" w:rsidRDefault="00E722A1" w:rsidP="00945F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מתכבד לפתוח את ישיבת ועדת הכנסת. </w:t>
      </w:r>
      <w:bookmarkStart w:id="2" w:name="_ETM_Q1_4529"/>
      <w:bookmarkEnd w:id="2"/>
      <w:r>
        <w:rPr>
          <w:rFonts w:hint="cs"/>
          <w:rtl/>
          <w:lang w:eastAsia="he-IL"/>
        </w:rPr>
        <w:t>היום יום רביעי, ל' בסיון התשפ"ב, 29 ביוני 202</w:t>
      </w:r>
      <w:bookmarkStart w:id="3" w:name="_ETM_Q1_13954"/>
      <w:bookmarkEnd w:id="3"/>
      <w:r>
        <w:rPr>
          <w:rFonts w:hint="cs"/>
          <w:rtl/>
          <w:lang w:eastAsia="he-IL"/>
        </w:rPr>
        <w:t>2, על סדר היום מספר נושאים.</w:t>
      </w:r>
    </w:p>
    <w:p w14:paraId="46621DBB" w14:textId="3D1B573E" w:rsidR="00E722A1" w:rsidRDefault="00E722A1" w:rsidP="00945FEF">
      <w:pPr>
        <w:rPr>
          <w:rtl/>
          <w:lang w:eastAsia="he-IL"/>
        </w:rPr>
      </w:pPr>
      <w:bookmarkStart w:id="4" w:name="_ETM_Q1_14042"/>
      <w:bookmarkStart w:id="5" w:name="_ETM_Q1_14076"/>
      <w:bookmarkEnd w:id="4"/>
      <w:bookmarkEnd w:id="5"/>
    </w:p>
    <w:p w14:paraId="5CEEB240" w14:textId="75ECDC5D" w:rsidR="00E722A1" w:rsidRDefault="00E722A1" w:rsidP="00945FEF">
      <w:pPr>
        <w:rPr>
          <w:rtl/>
          <w:lang w:eastAsia="he-IL"/>
        </w:rPr>
      </w:pPr>
      <w:bookmarkStart w:id="6" w:name="_ETM_Q1_14155"/>
      <w:bookmarkStart w:id="7" w:name="_ETM_Q1_14178"/>
      <w:bookmarkEnd w:id="6"/>
      <w:bookmarkEnd w:id="7"/>
      <w:r>
        <w:rPr>
          <w:rFonts w:hint="cs"/>
          <w:rtl/>
          <w:lang w:eastAsia="he-IL"/>
        </w:rPr>
        <w:t xml:space="preserve">נתחיל בסעיף ג', בקביעת </w:t>
      </w:r>
      <w:bookmarkStart w:id="8" w:name="_ETM_Q1_14229"/>
      <w:bookmarkEnd w:id="8"/>
      <w:r>
        <w:rPr>
          <w:rFonts w:hint="cs"/>
          <w:rtl/>
          <w:lang w:eastAsia="he-IL"/>
        </w:rPr>
        <w:t>ועדות לדי</w:t>
      </w:r>
      <w:r w:rsidR="00316109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בהצעות חוק</w:t>
      </w:r>
      <w:r w:rsidR="00316109">
        <w:rPr>
          <w:rFonts w:hint="cs"/>
          <w:rtl/>
          <w:lang w:eastAsia="he-IL"/>
        </w:rPr>
        <w:t xml:space="preserve">. </w:t>
      </w:r>
    </w:p>
    <w:p w14:paraId="67C988EB" w14:textId="399687E6" w:rsidR="00316109" w:rsidRDefault="00316109" w:rsidP="00945FEF">
      <w:pPr>
        <w:rPr>
          <w:rtl/>
          <w:lang w:eastAsia="he-IL"/>
        </w:rPr>
      </w:pPr>
    </w:p>
    <w:p w14:paraId="0FA9A8D8" w14:textId="1DC45954" w:rsidR="00316109" w:rsidRDefault="00316109" w:rsidP="00316109">
      <w:pPr>
        <w:spacing w:before="60"/>
        <w:rPr>
          <w:rtl/>
        </w:rPr>
      </w:pPr>
      <w:r>
        <w:rPr>
          <w:rFonts w:hint="cs"/>
          <w:rtl/>
        </w:rPr>
        <w:t>הצעת חוק להתמודדות עם תופעת דמי החסו</w:t>
      </w:r>
      <w:r w:rsidR="0019552F">
        <w:rPr>
          <w:rFonts w:hint="cs"/>
          <w:rtl/>
        </w:rPr>
        <w:t>ת</w:t>
      </w:r>
      <w:r>
        <w:rPr>
          <w:rFonts w:hint="cs"/>
          <w:rtl/>
        </w:rPr>
        <w:t xml:space="preserve"> (תיקוני חקיקה), התשפ"ב-2021 (פ/2463/24), של חברת הכנסת רות וסרמן לנדה. במליאת ה</w:t>
      </w:r>
      <w:bookmarkStart w:id="9" w:name="_ETM_Q1_33472"/>
      <w:bookmarkEnd w:id="9"/>
      <w:r>
        <w:rPr>
          <w:rFonts w:hint="cs"/>
          <w:rtl/>
        </w:rPr>
        <w:t>כנסת נשמעו מספר הצעות. המלצת הלשכה המשפטית הייתה להעביר</w:t>
      </w:r>
      <w:r w:rsidR="002B07F0">
        <w:rPr>
          <w:rFonts w:hint="cs"/>
          <w:rtl/>
        </w:rPr>
        <w:t xml:space="preserve"> </w:t>
      </w:r>
      <w:r w:rsidR="00BA08F4">
        <w:rPr>
          <w:rFonts w:hint="cs"/>
          <w:rtl/>
        </w:rPr>
        <w:t xml:space="preserve">את </w:t>
      </w:r>
      <w:r>
        <w:rPr>
          <w:rFonts w:hint="cs"/>
          <w:rtl/>
        </w:rPr>
        <w:t>ההצעה לוועדת החוקה, חוק ומשפט.</w:t>
      </w:r>
      <w:r w:rsidR="00BA08F4">
        <w:rPr>
          <w:rFonts w:hint="cs"/>
          <w:rtl/>
        </w:rPr>
        <w:t xml:space="preserve"> במליאה </w:t>
      </w:r>
      <w:bookmarkStart w:id="10" w:name="_ETM_Q1_42610"/>
      <w:bookmarkEnd w:id="10"/>
      <w:r w:rsidR="00BA08F4">
        <w:rPr>
          <w:rFonts w:hint="cs"/>
          <w:rtl/>
        </w:rPr>
        <w:t>נשמעו הצעות להעביר את זה לוועדה לביטחון פנים. מה סוכם?</w:t>
      </w:r>
    </w:p>
    <w:p w14:paraId="1DB1762B" w14:textId="3C0F1D19" w:rsidR="00BA08F4" w:rsidRDefault="00BA08F4" w:rsidP="00316109">
      <w:pPr>
        <w:spacing w:before="60"/>
        <w:rPr>
          <w:rtl/>
        </w:rPr>
      </w:pPr>
      <w:bookmarkStart w:id="11" w:name="_ETM_Q1_46532"/>
      <w:bookmarkStart w:id="12" w:name="_ETM_Q1_46563"/>
      <w:bookmarkEnd w:id="11"/>
      <w:bookmarkEnd w:id="12"/>
    </w:p>
    <w:p w14:paraId="2ADC1AE1" w14:textId="0BA15C8C" w:rsidR="00BA08F4" w:rsidRDefault="00BA08F4" w:rsidP="00BA08F4">
      <w:pPr>
        <w:pStyle w:val="a4"/>
        <w:keepNext/>
        <w:rPr>
          <w:rtl/>
        </w:rPr>
      </w:pPr>
      <w:bookmarkStart w:id="13" w:name="ET_speaker_ארבל_אסטרחן_4"/>
      <w:r w:rsidRPr="00BA08F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BA08F4">
        <w:rPr>
          <w:rStyle w:val="TagStyle"/>
          <w:rtl/>
        </w:rPr>
        <w:t xml:space="preserve"> &lt;&lt; דובר &gt;&gt;</w:t>
      </w:r>
      <w:r w:rsidR="00B40107">
        <w:rPr>
          <w:rtl/>
        </w:rPr>
        <w:t xml:space="preserve"> </w:t>
      </w:r>
      <w:bookmarkEnd w:id="13"/>
    </w:p>
    <w:p w14:paraId="2E9B4D68" w14:textId="16F54D46" w:rsidR="00BA08F4" w:rsidRDefault="00BA08F4" w:rsidP="00BA08F4">
      <w:pPr>
        <w:pStyle w:val="KeepWithNext"/>
        <w:rPr>
          <w:rtl/>
          <w:lang w:eastAsia="he-IL"/>
        </w:rPr>
      </w:pPr>
    </w:p>
    <w:p w14:paraId="5BA23CA3" w14:textId="2CBFC664" w:rsidR="00BA08F4" w:rsidRDefault="00BA08F4" w:rsidP="00BA08F4">
      <w:pPr>
        <w:rPr>
          <w:rtl/>
          <w:lang w:eastAsia="he-IL"/>
        </w:rPr>
      </w:pPr>
      <w:bookmarkStart w:id="14" w:name="_ETM_Q1_47753"/>
      <w:bookmarkStart w:id="15" w:name="_ETM_Q1_47766"/>
      <w:bookmarkEnd w:id="14"/>
      <w:bookmarkEnd w:id="15"/>
      <w:r>
        <w:rPr>
          <w:rFonts w:hint="cs"/>
          <w:rtl/>
          <w:lang w:eastAsia="he-IL"/>
        </w:rPr>
        <w:t xml:space="preserve">אני </w:t>
      </w:r>
      <w:bookmarkStart w:id="16" w:name="_ETM_Q1_48156"/>
      <w:bookmarkEnd w:id="16"/>
      <w:r>
        <w:rPr>
          <w:rFonts w:hint="cs"/>
          <w:rtl/>
          <w:lang w:eastAsia="he-IL"/>
        </w:rPr>
        <w:t>מסתכלת על</w:t>
      </w:r>
      <w:bookmarkStart w:id="17" w:name="_ETM_Q1_46371"/>
      <w:bookmarkStart w:id="18" w:name="_ETM_Q1_46394"/>
      <w:bookmarkEnd w:id="17"/>
      <w:bookmarkEnd w:id="18"/>
      <w:r>
        <w:rPr>
          <w:rFonts w:hint="cs"/>
          <w:rtl/>
          <w:lang w:eastAsia="he-IL"/>
        </w:rPr>
        <w:t xml:space="preserve"> ההצעה עצמה. אלה תיקונים לכמה חוקים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" w:name="_ETM_Q1_53332"/>
      <w:bookmarkEnd w:id="19"/>
      <w:r>
        <w:rPr>
          <w:rFonts w:hint="cs"/>
          <w:rtl/>
          <w:lang w:eastAsia="he-IL"/>
        </w:rPr>
        <w:t xml:space="preserve">חוק העונשין, חוק חוקרים פרטיים, מאבק בארגוני פשיעה, איסור </w:t>
      </w:r>
      <w:bookmarkStart w:id="20" w:name="_ETM_Q1_50923"/>
      <w:bookmarkEnd w:id="20"/>
      <w:r>
        <w:rPr>
          <w:rFonts w:hint="cs"/>
          <w:rtl/>
          <w:lang w:eastAsia="he-IL"/>
        </w:rPr>
        <w:t>הלבנת הון</w:t>
      </w:r>
      <w:r w:rsidR="002B07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וזכויות נפגעי עבירה.</w:t>
      </w:r>
      <w:r w:rsidR="002B07F0">
        <w:rPr>
          <w:rFonts w:hint="cs"/>
          <w:rtl/>
          <w:lang w:eastAsia="he-IL"/>
        </w:rPr>
        <w:t xml:space="preserve"> </w:t>
      </w:r>
      <w:r w:rsidR="00C760C1">
        <w:rPr>
          <w:rFonts w:hint="cs"/>
          <w:rtl/>
          <w:lang w:eastAsia="he-IL"/>
        </w:rPr>
        <w:t>אלה הכול חוקים של ועדת חוקה.</w:t>
      </w:r>
    </w:p>
    <w:p w14:paraId="3C46658D" w14:textId="73B2A0AB" w:rsidR="00C760C1" w:rsidRDefault="00C760C1" w:rsidP="00BA08F4">
      <w:pPr>
        <w:rPr>
          <w:rtl/>
          <w:lang w:eastAsia="he-IL"/>
        </w:rPr>
      </w:pPr>
      <w:bookmarkStart w:id="21" w:name="_ETM_Q1_102080"/>
      <w:bookmarkEnd w:id="21"/>
    </w:p>
    <w:p w14:paraId="26CAC725" w14:textId="5FAFA56B" w:rsidR="00C760C1" w:rsidRDefault="00C760C1" w:rsidP="00C760C1">
      <w:pPr>
        <w:pStyle w:val="af6"/>
        <w:keepNext/>
        <w:rPr>
          <w:rtl/>
        </w:rPr>
      </w:pPr>
      <w:bookmarkStart w:id="22" w:name="ET_yor_5771_5"/>
      <w:r w:rsidRPr="00C760C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760C1">
        <w:rPr>
          <w:rStyle w:val="TagStyle"/>
          <w:rtl/>
        </w:rPr>
        <w:t xml:space="preserve"> &lt;&lt; יור &gt;&gt;</w:t>
      </w:r>
      <w:r w:rsidR="00B40107">
        <w:rPr>
          <w:rtl/>
        </w:rPr>
        <w:t xml:space="preserve"> </w:t>
      </w:r>
      <w:bookmarkEnd w:id="22"/>
    </w:p>
    <w:p w14:paraId="6DFC000F" w14:textId="64E63039" w:rsidR="00C760C1" w:rsidRDefault="00C760C1" w:rsidP="00C760C1">
      <w:pPr>
        <w:pStyle w:val="KeepWithNext"/>
        <w:rPr>
          <w:rtl/>
          <w:lang w:eastAsia="he-IL"/>
        </w:rPr>
      </w:pPr>
    </w:p>
    <w:p w14:paraId="6DD4EADF" w14:textId="51DBC740" w:rsidR="00C760C1" w:rsidRDefault="00C760C1" w:rsidP="00C760C1">
      <w:pPr>
        <w:rPr>
          <w:rtl/>
          <w:lang w:eastAsia="he-IL"/>
        </w:rPr>
      </w:pPr>
      <w:bookmarkStart w:id="23" w:name="_ETM_Q1_102306"/>
      <w:bookmarkStart w:id="24" w:name="_ETM_Q1_102338"/>
      <w:bookmarkEnd w:id="23"/>
      <w:bookmarkEnd w:id="24"/>
      <w:r>
        <w:rPr>
          <w:rFonts w:hint="cs"/>
          <w:rtl/>
          <w:lang w:eastAsia="he-IL"/>
        </w:rPr>
        <w:t xml:space="preserve">אנחנו נצביע לפי המלצת הלשכה </w:t>
      </w:r>
      <w:bookmarkStart w:id="25" w:name="_ETM_Q1_105526"/>
      <w:bookmarkEnd w:id="25"/>
      <w:r>
        <w:rPr>
          <w:rFonts w:hint="cs"/>
          <w:rtl/>
          <w:lang w:eastAsia="he-IL"/>
        </w:rPr>
        <w:t>המשפטית. מי בעד העברת החוק לוועדת החוקה, חוק ומשפט?</w:t>
      </w:r>
    </w:p>
    <w:p w14:paraId="7777B485" w14:textId="46553D17" w:rsidR="00C760C1" w:rsidRDefault="00C760C1" w:rsidP="00C760C1">
      <w:pPr>
        <w:rPr>
          <w:rtl/>
          <w:lang w:eastAsia="he-IL"/>
        </w:rPr>
      </w:pPr>
      <w:bookmarkStart w:id="26" w:name="_ETM_Q1_103712"/>
      <w:bookmarkStart w:id="27" w:name="_ETM_Q1_103740"/>
      <w:bookmarkEnd w:id="26"/>
      <w:bookmarkEnd w:id="27"/>
    </w:p>
    <w:p w14:paraId="4F156F0D" w14:textId="5CF39019" w:rsidR="00C760C1" w:rsidRDefault="00C760C1" w:rsidP="00C760C1">
      <w:pPr>
        <w:pStyle w:val="af1"/>
        <w:keepNext/>
        <w:rPr>
          <w:rtl/>
          <w:lang w:eastAsia="he-IL"/>
        </w:rPr>
      </w:pPr>
      <w:bookmarkStart w:id="28" w:name="_ETM_Q1_104184"/>
      <w:bookmarkStart w:id="29" w:name="_ETM_Q1_104208"/>
      <w:bookmarkEnd w:id="28"/>
      <w:bookmarkEnd w:id="29"/>
      <w:r>
        <w:rPr>
          <w:rtl/>
          <w:lang w:eastAsia="he-IL"/>
        </w:rPr>
        <w:t>הצבעה</w:t>
      </w:r>
    </w:p>
    <w:p w14:paraId="06EBE4F4" w14:textId="1572486E" w:rsidR="00C760C1" w:rsidRDefault="00C760C1" w:rsidP="00C760C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0FDD3197" w14:textId="33C432CA" w:rsidR="00C760C1" w:rsidRDefault="00C760C1" w:rsidP="00C760C1">
      <w:pPr>
        <w:rPr>
          <w:rtl/>
          <w:lang w:eastAsia="he-IL"/>
        </w:rPr>
      </w:pPr>
      <w:bookmarkStart w:id="30" w:name="_ETM_Q1_112570"/>
      <w:bookmarkEnd w:id="30"/>
    </w:p>
    <w:p w14:paraId="08DD4D6C" w14:textId="27E013CC" w:rsidR="00C760C1" w:rsidRDefault="00C760C1" w:rsidP="00C760C1">
      <w:pPr>
        <w:pStyle w:val="af6"/>
        <w:keepNext/>
        <w:rPr>
          <w:rtl/>
        </w:rPr>
      </w:pPr>
      <w:bookmarkStart w:id="31" w:name="ET_yor_5771_6"/>
      <w:r w:rsidRPr="00C760C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גינזבורג:</w:t>
      </w:r>
      <w:r w:rsidRPr="00C760C1">
        <w:rPr>
          <w:rStyle w:val="TagStyle"/>
          <w:rtl/>
        </w:rPr>
        <w:t xml:space="preserve"> &lt;&lt; יור &gt;&gt;</w:t>
      </w:r>
      <w:r w:rsidR="00B40107">
        <w:rPr>
          <w:rtl/>
        </w:rPr>
        <w:t xml:space="preserve"> </w:t>
      </w:r>
      <w:bookmarkEnd w:id="31"/>
    </w:p>
    <w:p w14:paraId="0585488A" w14:textId="653C954C" w:rsidR="00C760C1" w:rsidRDefault="00C760C1" w:rsidP="00C760C1">
      <w:pPr>
        <w:pStyle w:val="KeepWithNext"/>
        <w:rPr>
          <w:rtl/>
          <w:lang w:eastAsia="he-IL"/>
        </w:rPr>
      </w:pPr>
    </w:p>
    <w:p w14:paraId="6038632B" w14:textId="24743970" w:rsidR="00C760C1" w:rsidRDefault="00C760C1" w:rsidP="00C760C1">
      <w:pPr>
        <w:rPr>
          <w:rtl/>
          <w:lang w:eastAsia="he-IL"/>
        </w:rPr>
      </w:pPr>
      <w:bookmarkStart w:id="32" w:name="_ETM_Q1_112764"/>
      <w:bookmarkStart w:id="33" w:name="_ETM_Q1_112797"/>
      <w:bookmarkEnd w:id="32"/>
      <w:bookmarkEnd w:id="33"/>
      <w:r>
        <w:rPr>
          <w:rFonts w:hint="cs"/>
          <w:rtl/>
          <w:lang w:eastAsia="he-IL"/>
        </w:rPr>
        <w:t>אין</w:t>
      </w:r>
      <w:r w:rsidR="002B07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מתנגדים ואין נמנעים. החוק יעבור לדיון בוועדת החוקה, </w:t>
      </w:r>
      <w:bookmarkStart w:id="34" w:name="_ETM_Q1_113120"/>
      <w:bookmarkEnd w:id="34"/>
      <w:r>
        <w:rPr>
          <w:rFonts w:hint="cs"/>
          <w:rtl/>
          <w:lang w:eastAsia="he-IL"/>
        </w:rPr>
        <w:t>חוק ומשפט. מדובר בנ</w:t>
      </w:r>
      <w:r w:rsidR="00A93AB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שאים שתמיד נדונים בוועדת החוקה.</w:t>
      </w:r>
      <w:bookmarkStart w:id="35" w:name="_ETM_Q1_124413"/>
      <w:bookmarkEnd w:id="35"/>
    </w:p>
    <w:p w14:paraId="5D2DCFD6" w14:textId="418B3210" w:rsidR="00C760C1" w:rsidRDefault="00C760C1" w:rsidP="00C760C1">
      <w:pPr>
        <w:rPr>
          <w:rtl/>
          <w:lang w:eastAsia="he-IL"/>
        </w:rPr>
      </w:pPr>
      <w:bookmarkStart w:id="36" w:name="_ETM_Q1_124443"/>
      <w:bookmarkEnd w:id="36"/>
    </w:p>
    <w:p w14:paraId="7424CFF6" w14:textId="1BFE3671" w:rsidR="00316109" w:rsidRDefault="00C760C1" w:rsidP="00A93AB8">
      <w:pPr>
        <w:rPr>
          <w:rtl/>
        </w:rPr>
      </w:pPr>
      <w:bookmarkStart w:id="37" w:name="_ETM_Q1_124516"/>
      <w:bookmarkStart w:id="38" w:name="_ETM_Q1_124544"/>
      <w:bookmarkEnd w:id="37"/>
      <w:bookmarkEnd w:id="38"/>
      <w:r>
        <w:rPr>
          <w:rFonts w:hint="cs"/>
          <w:rtl/>
          <w:lang w:eastAsia="he-IL"/>
        </w:rPr>
        <w:t xml:space="preserve">הצעת חוק </w:t>
      </w:r>
      <w:bookmarkStart w:id="39" w:name="_ETM_Q1_111024"/>
      <w:bookmarkStart w:id="40" w:name="_ETM_Q1_111053"/>
      <w:bookmarkStart w:id="41" w:name="_ETM_Q1_111167"/>
      <w:bookmarkStart w:id="42" w:name="_ETM_Q1_111195"/>
      <w:bookmarkEnd w:id="39"/>
      <w:bookmarkEnd w:id="40"/>
      <w:bookmarkEnd w:id="41"/>
      <w:bookmarkEnd w:id="42"/>
      <w:r w:rsidR="00316109">
        <w:rPr>
          <w:rFonts w:hint="cs"/>
          <w:rtl/>
        </w:rPr>
        <w:t xml:space="preserve">הצעת חוק הרשויות המקומיות (מימון בחירות) (תיקון </w:t>
      </w:r>
      <w:r w:rsidR="00316109">
        <w:rPr>
          <w:rtl/>
        </w:rPr>
        <w:t>–</w:t>
      </w:r>
      <w:r w:rsidR="00316109">
        <w:rPr>
          <w:rFonts w:hint="cs"/>
          <w:rtl/>
        </w:rPr>
        <w:t xml:space="preserve"> עידוד ייצוג נשים במועצה אזורית), התשפ"א-2021 (פ/2151/24), של חברת הכנסת נירה שפק וקבוצת חברי כנסת</w:t>
      </w:r>
      <w:r w:rsidR="00A93AB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3" w:name="_ETM_Q1_135136"/>
      <w:bookmarkEnd w:id="43"/>
      <w:r>
        <w:rPr>
          <w:rFonts w:hint="cs"/>
          <w:rtl/>
        </w:rPr>
        <w:t xml:space="preserve">וכן הצעת </w:t>
      </w:r>
      <w:r w:rsidR="00316109">
        <w:rPr>
          <w:rFonts w:hint="cs"/>
          <w:rtl/>
        </w:rPr>
        <w:t xml:space="preserve">חוק הרשויות המקומיות (מימון בחירות) (תיקון </w:t>
      </w:r>
      <w:r w:rsidR="00316109">
        <w:rPr>
          <w:rtl/>
        </w:rPr>
        <w:t>–</w:t>
      </w:r>
      <w:r w:rsidR="00316109">
        <w:rPr>
          <w:rFonts w:hint="cs"/>
          <w:rtl/>
        </w:rPr>
        <w:t xml:space="preserve"> הגברת עידוד התמודדות נשים לראשו</w:t>
      </w:r>
      <w:r>
        <w:rPr>
          <w:rFonts w:hint="cs"/>
          <w:rtl/>
        </w:rPr>
        <w:t xml:space="preserve">ת </w:t>
      </w:r>
      <w:r w:rsidR="00316109">
        <w:rPr>
          <w:rFonts w:hint="cs"/>
          <w:rtl/>
        </w:rPr>
        <w:t>רשות מקומית או מועצה אזורית), התשפ"ב-2022 (פ/31</w:t>
      </w:r>
      <w:r w:rsidR="00A93AB8">
        <w:rPr>
          <w:rFonts w:hint="cs"/>
          <w:rtl/>
        </w:rPr>
        <w:t xml:space="preserve">82/24) של </w:t>
      </w:r>
      <w:r w:rsidR="00316109">
        <w:rPr>
          <w:rFonts w:hint="cs"/>
          <w:rtl/>
        </w:rPr>
        <w:t>חברת הכנסת ענבר בזק וקבוצת חברי כנסת</w:t>
      </w:r>
      <w:r w:rsidR="00A93AB8">
        <w:rPr>
          <w:rFonts w:hint="cs"/>
          <w:rtl/>
        </w:rPr>
        <w:t xml:space="preserve">, וכן </w:t>
      </w:r>
      <w:r w:rsidR="00316109">
        <w:rPr>
          <w:rFonts w:hint="cs"/>
          <w:rtl/>
        </w:rPr>
        <w:t xml:space="preserve">הצעת חוק הרשויות המקומיות (מימון בחירות) (תיקון </w:t>
      </w:r>
      <w:r w:rsidR="00316109">
        <w:rPr>
          <w:rtl/>
        </w:rPr>
        <w:t>–</w:t>
      </w:r>
      <w:r w:rsidR="00316109">
        <w:rPr>
          <w:rFonts w:hint="cs"/>
          <w:rtl/>
        </w:rPr>
        <w:t xml:space="preserve"> הגברת עידוד התמודדות נשים לראשות רשות מקומית או מועצה אזורית), התשפ"ב-2022 (פ/3723/24), של חבר הכנסת מאזן גנאים וקבוצת חברי כנסת.</w:t>
      </w:r>
    </w:p>
    <w:p w14:paraId="027B47E0" w14:textId="4E81000A" w:rsidR="00A93AB8" w:rsidRDefault="00A93AB8" w:rsidP="00A93AB8">
      <w:pPr>
        <w:rPr>
          <w:rtl/>
        </w:rPr>
      </w:pPr>
      <w:bookmarkStart w:id="44" w:name="_ETM_Q1_162741"/>
      <w:bookmarkStart w:id="45" w:name="_ETM_Q1_162778"/>
      <w:bookmarkEnd w:id="44"/>
      <w:bookmarkEnd w:id="45"/>
    </w:p>
    <w:p w14:paraId="45EB6B28" w14:textId="35A9ECBD" w:rsidR="00A93AB8" w:rsidRDefault="00A93AB8" w:rsidP="00A93AB8">
      <w:pPr>
        <w:rPr>
          <w:rtl/>
        </w:rPr>
      </w:pPr>
      <w:bookmarkStart w:id="46" w:name="_ETM_Q1_163373"/>
      <w:bookmarkStart w:id="47" w:name="_ETM_Q1_163400"/>
      <w:bookmarkEnd w:id="46"/>
      <w:bookmarkEnd w:id="47"/>
      <w:r>
        <w:rPr>
          <w:rFonts w:hint="cs"/>
          <w:rtl/>
        </w:rPr>
        <w:t>במליאה נשמעו קריאות</w:t>
      </w:r>
      <w:bookmarkStart w:id="48" w:name="_ETM_Q1_166487"/>
      <w:bookmarkEnd w:id="48"/>
      <w:r>
        <w:rPr>
          <w:rFonts w:hint="cs"/>
          <w:rtl/>
        </w:rPr>
        <w:t xml:space="preserve"> להעביר לוועדה לזכויות הילד. המלצת הלשכה המשפטית היא הוועדה </w:t>
      </w:r>
      <w:bookmarkStart w:id="49" w:name="_ETM_Q1_168678"/>
      <w:bookmarkEnd w:id="49"/>
      <w:r>
        <w:rPr>
          <w:rFonts w:hint="cs"/>
          <w:rtl/>
        </w:rPr>
        <w:t xml:space="preserve">לקידום מעמד האישה או ועדת הפנים והגנת הסביבה של הכנסת. </w:t>
      </w:r>
    </w:p>
    <w:p w14:paraId="52EBF037" w14:textId="406B5ADA" w:rsidR="00A93AB8" w:rsidRDefault="00A93AB8" w:rsidP="00A93AB8">
      <w:pPr>
        <w:rPr>
          <w:rtl/>
        </w:rPr>
      </w:pPr>
      <w:bookmarkStart w:id="50" w:name="_ETM_Q1_178490"/>
      <w:bookmarkStart w:id="51" w:name="_ETM_Q1_178521"/>
      <w:bookmarkEnd w:id="50"/>
      <w:bookmarkEnd w:id="51"/>
    </w:p>
    <w:p w14:paraId="7189341C" w14:textId="1ADA87AC" w:rsidR="00A93AB8" w:rsidRDefault="00A93AB8" w:rsidP="00A93AB8">
      <w:pPr>
        <w:rPr>
          <w:rtl/>
        </w:rPr>
      </w:pPr>
      <w:bookmarkStart w:id="52" w:name="_ETM_Q1_178618"/>
      <w:bookmarkStart w:id="53" w:name="_ETM_Q1_178645"/>
      <w:bookmarkEnd w:id="52"/>
      <w:bookmarkEnd w:id="53"/>
      <w:r>
        <w:rPr>
          <w:rFonts w:hint="cs"/>
          <w:rtl/>
        </w:rPr>
        <w:t xml:space="preserve">יש התייחסות? </w:t>
      </w:r>
    </w:p>
    <w:p w14:paraId="41EDDC0D" w14:textId="5D1FBEC7" w:rsidR="00A93AB8" w:rsidRDefault="00A93AB8" w:rsidP="00A93AB8">
      <w:pPr>
        <w:rPr>
          <w:rtl/>
        </w:rPr>
      </w:pPr>
      <w:bookmarkStart w:id="54" w:name="_ETM_Q1_182530"/>
      <w:bookmarkEnd w:id="54"/>
    </w:p>
    <w:p w14:paraId="25E6D341" w14:textId="55000F42" w:rsidR="00A93AB8" w:rsidRDefault="00A93AB8" w:rsidP="00A93AB8">
      <w:pPr>
        <w:pStyle w:val="a4"/>
        <w:keepNext/>
        <w:rPr>
          <w:rtl/>
        </w:rPr>
      </w:pPr>
      <w:bookmarkStart w:id="55" w:name="ET_speaker_ארבל_אסטרחן_7"/>
      <w:r w:rsidRPr="00A93AB8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93AB8">
        <w:rPr>
          <w:rStyle w:val="TagStyle"/>
          <w:rtl/>
        </w:rPr>
        <w:t xml:space="preserve"> &lt;&lt; דובר &gt;&gt;</w:t>
      </w:r>
      <w:r w:rsidR="00B40107">
        <w:rPr>
          <w:rtl/>
        </w:rPr>
        <w:t xml:space="preserve"> </w:t>
      </w:r>
      <w:bookmarkEnd w:id="55"/>
    </w:p>
    <w:p w14:paraId="66024926" w14:textId="00BD2148" w:rsidR="00A93AB8" w:rsidRDefault="00A93AB8" w:rsidP="00A93AB8">
      <w:pPr>
        <w:pStyle w:val="KeepWithNext"/>
        <w:rPr>
          <w:rtl/>
          <w:lang w:eastAsia="he-IL"/>
        </w:rPr>
      </w:pPr>
    </w:p>
    <w:p w14:paraId="72B27EE6" w14:textId="598D050A" w:rsidR="00A93AB8" w:rsidRDefault="00A93AB8" w:rsidP="00A93AB8">
      <w:pPr>
        <w:rPr>
          <w:rtl/>
          <w:lang w:eastAsia="he-IL"/>
        </w:rPr>
      </w:pPr>
      <w:bookmarkStart w:id="56" w:name="_ETM_Q1_182699"/>
      <w:bookmarkStart w:id="57" w:name="_ETM_Q1_182712"/>
      <w:bookmarkEnd w:id="56"/>
      <w:bookmarkEnd w:id="57"/>
      <w:r>
        <w:rPr>
          <w:rFonts w:hint="cs"/>
          <w:rtl/>
          <w:lang w:eastAsia="he-IL"/>
        </w:rPr>
        <w:t xml:space="preserve">בגדול זה חוק של ועדת הפנים אבל היו תיקונים בוועדה למעמד האישה בנושא של ייצוג </w:t>
      </w:r>
      <w:bookmarkStart w:id="58" w:name="_ETM_Q1_189526"/>
      <w:bookmarkEnd w:id="58"/>
      <w:r>
        <w:rPr>
          <w:rFonts w:hint="cs"/>
          <w:rtl/>
          <w:lang w:eastAsia="he-IL"/>
        </w:rPr>
        <w:t xml:space="preserve">נשים ותוספת מימון. לכן זה יכול ללכת לכל </w:t>
      </w:r>
      <w:bookmarkStart w:id="59" w:name="_ETM_Q1_194419"/>
      <w:bookmarkEnd w:id="59"/>
      <w:r>
        <w:rPr>
          <w:rFonts w:hint="cs"/>
          <w:rtl/>
          <w:lang w:eastAsia="he-IL"/>
        </w:rPr>
        <w:t xml:space="preserve">אחת מהוועדות. זה גם מה שאנחנו המלצנו לוועדה, או </w:t>
      </w:r>
      <w:bookmarkStart w:id="60" w:name="_ETM_Q1_198509"/>
      <w:bookmarkEnd w:id="60"/>
      <w:r>
        <w:rPr>
          <w:rFonts w:hint="cs"/>
          <w:rtl/>
          <w:lang w:eastAsia="he-IL"/>
        </w:rPr>
        <w:t>למעמד האישה או לוועדת הפנים.</w:t>
      </w:r>
    </w:p>
    <w:p w14:paraId="74A5958C" w14:textId="0F671EEA" w:rsidR="00A93AB8" w:rsidRDefault="00A93AB8" w:rsidP="00A93AB8">
      <w:pPr>
        <w:rPr>
          <w:rtl/>
          <w:lang w:eastAsia="he-IL"/>
        </w:rPr>
      </w:pPr>
      <w:bookmarkStart w:id="61" w:name="_ETM_Q1_197865"/>
      <w:bookmarkStart w:id="62" w:name="_ETM_Q1_197892"/>
      <w:bookmarkStart w:id="63" w:name="_ETM_Q1_202953"/>
      <w:bookmarkEnd w:id="61"/>
      <w:bookmarkEnd w:id="62"/>
      <w:bookmarkEnd w:id="63"/>
    </w:p>
    <w:p w14:paraId="02199EA6" w14:textId="4FC323BF" w:rsidR="00A93AB8" w:rsidRDefault="00A93AB8" w:rsidP="00A93AB8">
      <w:pPr>
        <w:pStyle w:val="a4"/>
        <w:keepNext/>
        <w:rPr>
          <w:rtl/>
        </w:rPr>
      </w:pPr>
      <w:bookmarkStart w:id="64" w:name="ET_speaker_6161_8"/>
      <w:r w:rsidRPr="00A93AB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93AB8">
        <w:rPr>
          <w:rStyle w:val="TagStyle"/>
          <w:rtl/>
        </w:rPr>
        <w:t xml:space="preserve"> &lt;&lt; דובר &gt;&gt;</w:t>
      </w:r>
      <w:r w:rsidR="00B40107">
        <w:rPr>
          <w:rtl/>
        </w:rPr>
        <w:t xml:space="preserve"> </w:t>
      </w:r>
      <w:bookmarkEnd w:id="64"/>
    </w:p>
    <w:p w14:paraId="7CF49253" w14:textId="4D9E6FF0" w:rsidR="00A93AB8" w:rsidRDefault="00A93AB8" w:rsidP="00A93AB8">
      <w:pPr>
        <w:pStyle w:val="KeepWithNext"/>
        <w:rPr>
          <w:rtl/>
          <w:lang w:eastAsia="he-IL"/>
        </w:rPr>
      </w:pPr>
    </w:p>
    <w:p w14:paraId="523938B5" w14:textId="471E78F8" w:rsidR="00A93AB8" w:rsidRDefault="00A93AB8" w:rsidP="00A93AB8">
      <w:pPr>
        <w:rPr>
          <w:rtl/>
          <w:lang w:eastAsia="he-IL"/>
        </w:rPr>
      </w:pPr>
      <w:bookmarkStart w:id="65" w:name="_ETM_Q1_203134"/>
      <w:bookmarkStart w:id="66" w:name="_ETM_Q1_203149"/>
      <w:bookmarkEnd w:id="65"/>
      <w:bookmarkEnd w:id="66"/>
      <w:r>
        <w:rPr>
          <w:rFonts w:hint="cs"/>
          <w:rtl/>
          <w:lang w:eastAsia="he-IL"/>
        </w:rPr>
        <w:t xml:space="preserve">אני מזכירה שהחוק הזה </w:t>
      </w:r>
      <w:bookmarkStart w:id="67" w:name="_ETM_Q1_212985"/>
      <w:bookmarkEnd w:id="67"/>
      <w:r>
        <w:rPr>
          <w:rFonts w:hint="cs"/>
          <w:rtl/>
          <w:lang w:eastAsia="he-IL"/>
        </w:rPr>
        <w:t>בא</w:t>
      </w:r>
      <w:r w:rsidR="002B07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ליישר קו עם חו</w:t>
      </w:r>
      <w:bookmarkStart w:id="68" w:name="_ETM_Q1_215880"/>
      <w:bookmarkEnd w:id="68"/>
      <w:r>
        <w:rPr>
          <w:rFonts w:hint="cs"/>
          <w:rtl/>
          <w:lang w:eastAsia="he-IL"/>
        </w:rPr>
        <w:t>ק דומה לו שנמצא ברשויות המקומיות והוא נדון בוועדה לקידום מעמד האישה</w:t>
      </w:r>
      <w:r w:rsidR="003E7C6D">
        <w:rPr>
          <w:rFonts w:hint="cs"/>
          <w:rtl/>
          <w:lang w:eastAsia="he-IL"/>
        </w:rPr>
        <w:t xml:space="preserve">. זאת אומרת, כבר היה תקדים </w:t>
      </w:r>
      <w:bookmarkStart w:id="69" w:name="_ETM_Q1_222375"/>
      <w:bookmarkEnd w:id="69"/>
      <w:r w:rsidR="003E7C6D">
        <w:rPr>
          <w:rFonts w:hint="cs"/>
          <w:rtl/>
          <w:lang w:eastAsia="he-IL"/>
        </w:rPr>
        <w:t xml:space="preserve">על הדבר הזה ואני חושבת שזה נכון כי </w:t>
      </w:r>
      <w:bookmarkStart w:id="70" w:name="_ETM_Q1_222834"/>
      <w:bookmarkEnd w:id="70"/>
      <w:r w:rsidR="003E7C6D">
        <w:rPr>
          <w:rFonts w:hint="cs"/>
          <w:rtl/>
          <w:lang w:eastAsia="he-IL"/>
        </w:rPr>
        <w:t>זאת הוועדה ואלה האנשים שדנו במשמעויות.</w:t>
      </w:r>
      <w:bookmarkStart w:id="71" w:name="_ETM_Q1_232182"/>
      <w:bookmarkEnd w:id="71"/>
    </w:p>
    <w:p w14:paraId="35695271" w14:textId="248C8375" w:rsidR="003E7C6D" w:rsidRDefault="003E7C6D" w:rsidP="00A93AB8">
      <w:pPr>
        <w:rPr>
          <w:rtl/>
          <w:lang w:eastAsia="he-IL"/>
        </w:rPr>
      </w:pPr>
      <w:bookmarkStart w:id="72" w:name="_ETM_Q1_232211"/>
      <w:bookmarkEnd w:id="72"/>
    </w:p>
    <w:p w14:paraId="3D9BE124" w14:textId="480F7D73" w:rsidR="003E7C6D" w:rsidRDefault="003E7C6D" w:rsidP="00A93AB8">
      <w:pPr>
        <w:rPr>
          <w:rtl/>
          <w:lang w:eastAsia="he-IL"/>
        </w:rPr>
      </w:pPr>
      <w:bookmarkStart w:id="73" w:name="_ETM_Q1_232286"/>
      <w:bookmarkStart w:id="74" w:name="_ETM_Q1_232310"/>
      <w:bookmarkStart w:id="75" w:name="_ETM_Q1_235199"/>
      <w:bookmarkEnd w:id="73"/>
      <w:bookmarkEnd w:id="74"/>
      <w:bookmarkEnd w:id="75"/>
      <w:r>
        <w:rPr>
          <w:rFonts w:hint="cs"/>
          <w:rtl/>
          <w:lang w:eastAsia="he-IL"/>
        </w:rPr>
        <w:t>אני מבחינתי אמרתי שאני מוכנה שזה</w:t>
      </w:r>
      <w:r w:rsidR="002B07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יהיה בוועדת </w:t>
      </w:r>
      <w:bookmarkStart w:id="76" w:name="_ETM_Q1_235878"/>
      <w:bookmarkEnd w:id="76"/>
      <w:r>
        <w:rPr>
          <w:rFonts w:hint="cs"/>
          <w:rtl/>
          <w:lang w:eastAsia="he-IL"/>
        </w:rPr>
        <w:t>חוקה, חוק ומשפט כי גם שם מצאתי חוקים שדנו.</w:t>
      </w:r>
    </w:p>
    <w:p w14:paraId="193F46A7" w14:textId="2B86381B" w:rsidR="003E7C6D" w:rsidRDefault="003E7C6D" w:rsidP="00A93AB8">
      <w:pPr>
        <w:rPr>
          <w:rtl/>
          <w:lang w:eastAsia="he-IL"/>
        </w:rPr>
      </w:pPr>
      <w:bookmarkStart w:id="77" w:name="_ETM_Q1_241342"/>
      <w:bookmarkStart w:id="78" w:name="_ETM_Q1_241372"/>
      <w:bookmarkEnd w:id="77"/>
      <w:bookmarkEnd w:id="78"/>
    </w:p>
    <w:p w14:paraId="57232991" w14:textId="708E62B4" w:rsidR="003E7C6D" w:rsidRDefault="003E7C6D" w:rsidP="003E7C6D">
      <w:pPr>
        <w:pStyle w:val="a4"/>
        <w:keepNext/>
        <w:rPr>
          <w:rtl/>
        </w:rPr>
      </w:pPr>
      <w:bookmarkStart w:id="79" w:name="ET_speaker_ארבל_אסטרחן_9"/>
      <w:r w:rsidRPr="003E7C6D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E7C6D">
        <w:rPr>
          <w:rStyle w:val="TagStyle"/>
          <w:rtl/>
        </w:rPr>
        <w:t xml:space="preserve"> &lt;&lt; דובר &gt;&gt;</w:t>
      </w:r>
      <w:r w:rsidR="00B40107">
        <w:rPr>
          <w:rtl/>
        </w:rPr>
        <w:t xml:space="preserve"> </w:t>
      </w:r>
      <w:bookmarkEnd w:id="79"/>
    </w:p>
    <w:p w14:paraId="708AAF79" w14:textId="137AA534" w:rsidR="003E7C6D" w:rsidRDefault="003E7C6D" w:rsidP="003E7C6D">
      <w:pPr>
        <w:pStyle w:val="KeepWithNext"/>
        <w:rPr>
          <w:rtl/>
          <w:lang w:eastAsia="he-IL"/>
        </w:rPr>
      </w:pPr>
    </w:p>
    <w:p w14:paraId="63207343" w14:textId="0EFEB5DA" w:rsidR="003E7C6D" w:rsidRDefault="003E7C6D" w:rsidP="003E7C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מימון כנסת זה בחוקה. מימון רשויות מקומיות זה </w:t>
      </w:r>
      <w:bookmarkStart w:id="80" w:name="_ETM_Q1_243104"/>
      <w:bookmarkEnd w:id="80"/>
      <w:r>
        <w:rPr>
          <w:rFonts w:hint="cs"/>
          <w:rtl/>
          <w:lang w:eastAsia="he-IL"/>
        </w:rPr>
        <w:t xml:space="preserve">בפנים. </w:t>
      </w:r>
    </w:p>
    <w:p w14:paraId="7F4FDE30" w14:textId="360BD671" w:rsidR="003E7C6D" w:rsidRDefault="003E7C6D" w:rsidP="003E7C6D">
      <w:pPr>
        <w:rPr>
          <w:rtl/>
          <w:lang w:eastAsia="he-IL"/>
        </w:rPr>
      </w:pPr>
      <w:bookmarkStart w:id="81" w:name="_ETM_Q1_245165"/>
      <w:bookmarkStart w:id="82" w:name="_ETM_Q1_245189"/>
      <w:bookmarkStart w:id="83" w:name="_ETM_Q1_246757"/>
      <w:bookmarkEnd w:id="81"/>
      <w:bookmarkEnd w:id="82"/>
      <w:bookmarkEnd w:id="83"/>
    </w:p>
    <w:p w14:paraId="7F2E8264" w14:textId="01DB55F4" w:rsidR="003E7C6D" w:rsidRDefault="003E7C6D" w:rsidP="003E7C6D">
      <w:pPr>
        <w:pStyle w:val="a4"/>
        <w:keepNext/>
        <w:rPr>
          <w:rtl/>
        </w:rPr>
      </w:pPr>
      <w:bookmarkStart w:id="84" w:name="ET_speaker_6161_10"/>
      <w:r w:rsidRPr="003E7C6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E7C6D">
        <w:rPr>
          <w:rStyle w:val="TagStyle"/>
          <w:rtl/>
        </w:rPr>
        <w:t xml:space="preserve"> &lt;&lt; דובר &gt;&gt;</w:t>
      </w:r>
      <w:r w:rsidR="00B40107">
        <w:rPr>
          <w:rtl/>
        </w:rPr>
        <w:t xml:space="preserve"> </w:t>
      </w:r>
      <w:bookmarkEnd w:id="84"/>
    </w:p>
    <w:p w14:paraId="46FBA538" w14:textId="3EFE1E40" w:rsidR="003E7C6D" w:rsidRDefault="003E7C6D" w:rsidP="003E7C6D">
      <w:pPr>
        <w:pStyle w:val="KeepWithNext"/>
        <w:rPr>
          <w:rtl/>
          <w:lang w:eastAsia="he-IL"/>
        </w:rPr>
      </w:pPr>
    </w:p>
    <w:p w14:paraId="1017A8D9" w14:textId="45FEAEAC" w:rsidR="003E7C6D" w:rsidRDefault="003E7C6D" w:rsidP="003E7C6D">
      <w:pPr>
        <w:rPr>
          <w:rtl/>
          <w:lang w:eastAsia="he-IL"/>
        </w:rPr>
      </w:pPr>
      <w:bookmarkStart w:id="85" w:name="_ETM_Q1_246931"/>
      <w:bookmarkStart w:id="86" w:name="_ETM_Q1_246948"/>
      <w:bookmarkEnd w:id="85"/>
      <w:bookmarkEnd w:id="86"/>
      <w:r>
        <w:rPr>
          <w:rFonts w:hint="cs"/>
          <w:rtl/>
          <w:lang w:eastAsia="he-IL"/>
        </w:rPr>
        <w:t>כבר היה דיון כזה וזה היה במקום אחד</w:t>
      </w:r>
      <w:r w:rsidR="002B07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רוצה שזה יהיה באותה הכתובת. </w:t>
      </w:r>
      <w:bookmarkStart w:id="87" w:name="_ETM_Q1_247491"/>
      <w:bookmarkStart w:id="88" w:name="_ETM_Q1_247520"/>
      <w:bookmarkStart w:id="89" w:name="_ETM_Q1_249538"/>
      <w:bookmarkStart w:id="90" w:name="_ETM_Q1_250321"/>
      <w:bookmarkStart w:id="91" w:name="_ETM_Q1_250336"/>
      <w:bookmarkEnd w:id="87"/>
      <w:bookmarkEnd w:id="88"/>
      <w:bookmarkEnd w:id="89"/>
      <w:bookmarkEnd w:id="90"/>
      <w:bookmarkEnd w:id="91"/>
      <w:r>
        <w:rPr>
          <w:rFonts w:hint="cs"/>
          <w:rtl/>
          <w:lang w:eastAsia="he-IL"/>
        </w:rPr>
        <w:t>העלו כמה או</w:t>
      </w:r>
      <w:bookmarkStart w:id="92" w:name="_ETM_Q1_252288"/>
      <w:bookmarkEnd w:id="92"/>
      <w:r>
        <w:rPr>
          <w:rFonts w:hint="cs"/>
          <w:rtl/>
          <w:lang w:eastAsia="he-IL"/>
        </w:rPr>
        <w:t>פציות. אני רוצה</w:t>
      </w:r>
      <w:r w:rsidR="002B07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 לקידום מעמד האישה.</w:t>
      </w:r>
      <w:bookmarkStart w:id="93" w:name="_ETM_Q1_249466"/>
      <w:bookmarkEnd w:id="93"/>
      <w:r w:rsidR="002B07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החוק הזה בא ליישר קו. החוק הה נשען על </w:t>
      </w:r>
      <w:bookmarkStart w:id="94" w:name="_ETM_Q1_262775"/>
      <w:bookmarkEnd w:id="94"/>
      <w:r>
        <w:rPr>
          <w:rFonts w:hint="cs"/>
          <w:rtl/>
          <w:lang w:eastAsia="he-IL"/>
        </w:rPr>
        <w:t xml:space="preserve">מחקרים, כולל מחקר אחרון שהזמנתי במרכז המחקר והמידע של הכנסת שתומך. החוק הזה מציג מה נעשה </w:t>
      </w:r>
      <w:bookmarkStart w:id="95" w:name="_ETM_Q1_272089"/>
      <w:bookmarkEnd w:id="95"/>
      <w:r>
        <w:rPr>
          <w:rFonts w:hint="cs"/>
          <w:rtl/>
          <w:lang w:eastAsia="he-IL"/>
        </w:rPr>
        <w:t xml:space="preserve">בעולם בהקשר הזה ובעולם בהקשר הזה נעשו חקיקות </w:t>
      </w:r>
      <w:bookmarkStart w:id="96" w:name="_ETM_Q1_277928"/>
      <w:bookmarkEnd w:id="96"/>
      <w:r>
        <w:rPr>
          <w:rFonts w:hint="cs"/>
          <w:rtl/>
          <w:lang w:eastAsia="he-IL"/>
        </w:rPr>
        <w:t>דומות. באופן מלא אין שוויון לדבר הזה</w:t>
      </w:r>
      <w:bookmarkStart w:id="97" w:name="_ETM_Q1_284407"/>
      <w:bookmarkEnd w:id="97"/>
      <w:r>
        <w:rPr>
          <w:rFonts w:hint="cs"/>
          <w:rtl/>
          <w:lang w:eastAsia="he-IL"/>
        </w:rPr>
        <w:t xml:space="preserve"> וזה משהו חדש שאנחנו עושים. החוק הזה של</w:t>
      </w:r>
      <w:bookmarkStart w:id="98" w:name="_ETM_Q1_295247"/>
      <w:bookmarkEnd w:id="98"/>
      <w:r>
        <w:rPr>
          <w:rFonts w:hint="cs"/>
          <w:rtl/>
          <w:lang w:eastAsia="he-IL"/>
        </w:rPr>
        <w:t xml:space="preserve"> הרשויות המקומיות והמועצות האזוריות, השיח בא מכך </w:t>
      </w:r>
      <w:bookmarkStart w:id="99" w:name="_ETM_Q1_303272"/>
      <w:bookmarkEnd w:id="99"/>
      <w:r>
        <w:rPr>
          <w:rFonts w:hint="cs"/>
          <w:rtl/>
          <w:lang w:eastAsia="he-IL"/>
        </w:rPr>
        <w:t>שבעצם יש שני חוקים שונים, חוק הרשויות המקומיות וחוק המועצות האזוריות ולכן זה לא חל עליהן.</w:t>
      </w:r>
      <w:r w:rsidR="002B07F0">
        <w:rPr>
          <w:rFonts w:hint="cs"/>
          <w:rtl/>
          <w:lang w:eastAsia="he-IL"/>
        </w:rPr>
        <w:t xml:space="preserve"> </w:t>
      </w:r>
      <w:bookmarkStart w:id="100" w:name="_ETM_Q1_311679"/>
      <w:bookmarkEnd w:id="100"/>
      <w:r>
        <w:rPr>
          <w:rFonts w:hint="cs"/>
          <w:rtl/>
          <w:lang w:eastAsia="he-IL"/>
        </w:rPr>
        <w:t>מכיוון שהחקיקה המשפטית שאומרת שצריך</w:t>
      </w:r>
      <w:r w:rsidR="002B07F0">
        <w:rPr>
          <w:rFonts w:hint="cs"/>
          <w:rtl/>
          <w:lang w:eastAsia="he-IL"/>
        </w:rPr>
        <w:t xml:space="preserve"> </w:t>
      </w:r>
      <w:r w:rsidR="000A642F">
        <w:rPr>
          <w:rFonts w:hint="cs"/>
          <w:rtl/>
          <w:lang w:eastAsia="he-IL"/>
        </w:rPr>
        <w:t xml:space="preserve">ונדרש נעשתה, </w:t>
      </w:r>
      <w:bookmarkStart w:id="101" w:name="_ETM_Q1_313311"/>
      <w:bookmarkEnd w:id="101"/>
      <w:r w:rsidR="000A642F">
        <w:rPr>
          <w:rFonts w:hint="cs"/>
          <w:rtl/>
          <w:lang w:eastAsia="he-IL"/>
        </w:rPr>
        <w:t>זה</w:t>
      </w:r>
      <w:r w:rsidR="002B07F0">
        <w:rPr>
          <w:rFonts w:hint="cs"/>
          <w:rtl/>
          <w:lang w:eastAsia="he-IL"/>
        </w:rPr>
        <w:t xml:space="preserve"> </w:t>
      </w:r>
      <w:r w:rsidR="000A642F">
        <w:rPr>
          <w:rFonts w:hint="cs"/>
          <w:rtl/>
          <w:lang w:eastAsia="he-IL"/>
        </w:rPr>
        <w:t>להראות</w:t>
      </w:r>
      <w:r w:rsidR="002B07F0">
        <w:rPr>
          <w:rFonts w:hint="cs"/>
          <w:rtl/>
          <w:lang w:eastAsia="he-IL"/>
        </w:rPr>
        <w:t xml:space="preserve"> </w:t>
      </w:r>
      <w:r w:rsidR="000A642F">
        <w:rPr>
          <w:rFonts w:hint="cs"/>
          <w:rtl/>
          <w:lang w:eastAsia="he-IL"/>
        </w:rPr>
        <w:t xml:space="preserve">בין לבין </w:t>
      </w:r>
      <w:bookmarkStart w:id="102" w:name="_ETM_Q1_314673"/>
      <w:bookmarkEnd w:id="102"/>
      <w:r w:rsidR="000A642F">
        <w:rPr>
          <w:rFonts w:hint="cs"/>
          <w:rtl/>
          <w:lang w:eastAsia="he-IL"/>
        </w:rPr>
        <w:t xml:space="preserve">מה צריך לעשות, מה המשמעויות של חקיקה בחוקים נפרדים, אישה שבאה להתמודד למועצה אזורית באה עם נתונים הרבה פחות טובים. אני מזכירה שהחקיקה של המועצות </w:t>
      </w:r>
      <w:bookmarkStart w:id="103" w:name="_ETM_Q1_329998"/>
      <w:bookmarkEnd w:id="103"/>
      <w:r w:rsidR="000A642F">
        <w:rPr>
          <w:rFonts w:hint="cs"/>
          <w:rtl/>
          <w:lang w:eastAsia="he-IL"/>
        </w:rPr>
        <w:t xml:space="preserve">האזוריות קודם כל לא מאפשרת שמפלגה תוכל </w:t>
      </w:r>
      <w:bookmarkStart w:id="104" w:name="_ETM_Q1_333512"/>
      <w:bookmarkEnd w:id="104"/>
      <w:r w:rsidR="000A642F">
        <w:rPr>
          <w:rFonts w:hint="cs"/>
          <w:rtl/>
          <w:lang w:eastAsia="he-IL"/>
        </w:rPr>
        <w:t>לתמוך במועצות אזוריות. זאת אומרת, אם אנחנו רואים ברשימה</w:t>
      </w:r>
      <w:r w:rsidR="002B07F0">
        <w:rPr>
          <w:rFonts w:hint="cs"/>
          <w:rtl/>
          <w:lang w:eastAsia="he-IL"/>
        </w:rPr>
        <w:t xml:space="preserve"> </w:t>
      </w:r>
      <w:bookmarkStart w:id="105" w:name="_ETM_Q1_338460"/>
      <w:bookmarkEnd w:id="105"/>
      <w:r w:rsidR="000A642F">
        <w:rPr>
          <w:rFonts w:hint="cs"/>
          <w:rtl/>
          <w:lang w:eastAsia="he-IL"/>
        </w:rPr>
        <w:t xml:space="preserve">רגילה לרשות מקומית שיש גם את המפלגה שמממנת, הדבר הזה </w:t>
      </w:r>
      <w:bookmarkStart w:id="106" w:name="_ETM_Q1_342265"/>
      <w:bookmarkEnd w:id="106"/>
      <w:r w:rsidR="000A642F">
        <w:rPr>
          <w:rFonts w:hint="cs"/>
          <w:rtl/>
          <w:lang w:eastAsia="he-IL"/>
        </w:rPr>
        <w:t>נחסך. זאת אומרת, אין אפשרות לממש אותו</w:t>
      </w:r>
      <w:r w:rsidR="009E0A4B">
        <w:rPr>
          <w:rFonts w:hint="cs"/>
          <w:rtl/>
          <w:lang w:eastAsia="he-IL"/>
        </w:rPr>
        <w:t xml:space="preserve"> ואת יודעים את זה. בדקנו את זה גם בפעמים הקודמות. </w:t>
      </w:r>
    </w:p>
    <w:p w14:paraId="5F99C560" w14:textId="2935E7F1" w:rsidR="009E0A4B" w:rsidRDefault="009E0A4B" w:rsidP="003E7C6D">
      <w:pPr>
        <w:rPr>
          <w:rtl/>
          <w:lang w:eastAsia="he-IL"/>
        </w:rPr>
      </w:pPr>
      <w:bookmarkStart w:id="107" w:name="_ETM_Q1_350594"/>
      <w:bookmarkStart w:id="108" w:name="_ETM_Q1_350630"/>
      <w:bookmarkEnd w:id="107"/>
      <w:bookmarkEnd w:id="108"/>
    </w:p>
    <w:p w14:paraId="140FC9E4" w14:textId="158CE946" w:rsidR="009E0A4B" w:rsidRDefault="009E0A4B" w:rsidP="003E7C6D">
      <w:pPr>
        <w:rPr>
          <w:rtl/>
          <w:lang w:eastAsia="he-IL"/>
        </w:rPr>
      </w:pPr>
      <w:bookmarkStart w:id="109" w:name="_ETM_Q1_350714"/>
      <w:bookmarkStart w:id="110" w:name="_ETM_Q1_350740"/>
      <w:bookmarkEnd w:id="109"/>
      <w:bookmarkEnd w:id="110"/>
      <w:r>
        <w:rPr>
          <w:rFonts w:hint="cs"/>
          <w:rtl/>
          <w:lang w:eastAsia="he-IL"/>
        </w:rPr>
        <w:t>לא רק ש</w:t>
      </w:r>
      <w:bookmarkStart w:id="111" w:name="_ETM_Q1_389926"/>
      <w:bookmarkEnd w:id="111"/>
      <w:r>
        <w:rPr>
          <w:rFonts w:hint="cs"/>
          <w:rtl/>
          <w:lang w:eastAsia="he-IL"/>
        </w:rPr>
        <w:t xml:space="preserve">מדובר בשני חוקים שונים ומעצם החקיקה האחרת אין </w:t>
      </w:r>
      <w:bookmarkStart w:id="112" w:name="_ETM_Q1_391680"/>
      <w:bookmarkEnd w:id="112"/>
      <w:r>
        <w:rPr>
          <w:rFonts w:hint="cs"/>
          <w:rtl/>
          <w:lang w:eastAsia="he-IL"/>
        </w:rPr>
        <w:t>אפשרות לקבל את המימון הזה, לא רק שמתמודד או מתמודדת</w:t>
      </w:r>
      <w:bookmarkStart w:id="113" w:name="_ETM_Q1_401357"/>
      <w:bookmarkEnd w:id="113"/>
      <w:r>
        <w:rPr>
          <w:rFonts w:hint="cs"/>
          <w:rtl/>
          <w:lang w:eastAsia="he-IL"/>
        </w:rPr>
        <w:t xml:space="preserve"> במועצה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שווה לכולם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יכולה לקבל מימון </w:t>
      </w:r>
      <w:bookmarkStart w:id="114" w:name="_ETM_Q1_403549"/>
      <w:bookmarkEnd w:id="114"/>
      <w:r>
        <w:rPr>
          <w:rFonts w:hint="cs"/>
          <w:rtl/>
          <w:lang w:eastAsia="he-IL"/>
        </w:rPr>
        <w:t>מפלגתי, לא רק שחוק המועצות האזוריות</w:t>
      </w:r>
      <w:r w:rsidR="002B07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לא מאפשר ליצור רשימה שתתחלק בהוצאות כמו במצב </w:t>
      </w:r>
      <w:bookmarkStart w:id="115" w:name="_ETM_Q1_413107"/>
      <w:bookmarkEnd w:id="115"/>
      <w:r>
        <w:rPr>
          <w:rFonts w:hint="cs"/>
          <w:rtl/>
          <w:lang w:eastAsia="he-IL"/>
        </w:rPr>
        <w:t>ברשויות המקומיות</w:t>
      </w:r>
      <w:r w:rsidR="008736D1">
        <w:rPr>
          <w:rFonts w:hint="cs"/>
          <w:rtl/>
          <w:lang w:eastAsia="he-IL"/>
        </w:rPr>
        <w:t xml:space="preserve"> </w:t>
      </w:r>
      <w:r w:rsidR="008736D1">
        <w:rPr>
          <w:rtl/>
          <w:lang w:eastAsia="he-IL"/>
        </w:rPr>
        <w:t>–</w:t>
      </w:r>
      <w:r w:rsidR="008736D1">
        <w:rPr>
          <w:rFonts w:hint="cs"/>
          <w:rtl/>
          <w:lang w:eastAsia="he-IL"/>
        </w:rPr>
        <w:t xml:space="preserve"> כל</w:t>
      </w:r>
      <w:r w:rsidR="002B07F0">
        <w:rPr>
          <w:rFonts w:hint="cs"/>
          <w:rtl/>
          <w:lang w:eastAsia="he-IL"/>
        </w:rPr>
        <w:t xml:space="preserve"> </w:t>
      </w:r>
      <w:r w:rsidR="008736D1">
        <w:rPr>
          <w:rFonts w:hint="cs"/>
          <w:rtl/>
          <w:lang w:eastAsia="he-IL"/>
        </w:rPr>
        <w:t>זה מועמס ובנוסף על זה</w:t>
      </w:r>
      <w:r w:rsidR="002B07F0">
        <w:rPr>
          <w:rFonts w:hint="cs"/>
          <w:rtl/>
          <w:lang w:eastAsia="he-IL"/>
        </w:rPr>
        <w:t xml:space="preserve"> </w:t>
      </w:r>
      <w:r w:rsidR="008736D1">
        <w:rPr>
          <w:rFonts w:hint="cs"/>
          <w:rtl/>
          <w:lang w:eastAsia="he-IL"/>
        </w:rPr>
        <w:t xml:space="preserve">יש את </w:t>
      </w:r>
      <w:bookmarkStart w:id="116" w:name="_ETM_Q1_418415"/>
      <w:bookmarkEnd w:id="116"/>
      <w:r w:rsidR="008736D1">
        <w:rPr>
          <w:rFonts w:hint="cs"/>
          <w:rtl/>
          <w:lang w:eastAsia="he-IL"/>
        </w:rPr>
        <w:t>המצב של הנשים והמחקרים כבר אמרו ועשו את שלהם.</w:t>
      </w:r>
      <w:r w:rsidR="002B07F0">
        <w:rPr>
          <w:rFonts w:hint="cs"/>
          <w:rtl/>
          <w:lang w:eastAsia="he-IL"/>
        </w:rPr>
        <w:t xml:space="preserve"> </w:t>
      </w:r>
      <w:r w:rsidR="00AA54BD">
        <w:rPr>
          <w:rFonts w:hint="cs"/>
          <w:rtl/>
          <w:lang w:eastAsia="he-IL"/>
        </w:rPr>
        <w:t>אנחנו יודעים שנשים מרוויחות פחות. זאת אומרת, יכול</w:t>
      </w:r>
      <w:bookmarkStart w:id="117" w:name="_ETM_Q1_424566"/>
      <w:bookmarkEnd w:id="117"/>
      <w:r w:rsidR="00AA54BD">
        <w:rPr>
          <w:rFonts w:hint="cs"/>
          <w:rtl/>
          <w:lang w:eastAsia="he-IL"/>
        </w:rPr>
        <w:t>ת ההשתכרות והיכולת בבסיס להביא כספים היא אחרת לנ</w:t>
      </w:r>
      <w:bookmarkStart w:id="118" w:name="_ETM_Q1_429193"/>
      <w:bookmarkEnd w:id="118"/>
      <w:r w:rsidR="00AA54BD">
        <w:rPr>
          <w:rFonts w:hint="cs"/>
          <w:rtl/>
          <w:lang w:eastAsia="he-IL"/>
        </w:rPr>
        <w:t xml:space="preserve">שים. לא ראיתי שמישהו נלחם על השוויון לפני </w:t>
      </w:r>
      <w:bookmarkStart w:id="119" w:name="_ETM_Q1_433499"/>
      <w:bookmarkEnd w:id="119"/>
      <w:r w:rsidR="00AA54BD">
        <w:rPr>
          <w:rFonts w:hint="cs"/>
          <w:rtl/>
          <w:lang w:eastAsia="he-IL"/>
        </w:rPr>
        <w:t>כן.</w:t>
      </w:r>
    </w:p>
    <w:p w14:paraId="68DBF6FB" w14:textId="599EDCBD" w:rsidR="00AA54BD" w:rsidRDefault="00AA54BD" w:rsidP="003E7C6D">
      <w:pPr>
        <w:rPr>
          <w:rtl/>
          <w:lang w:eastAsia="he-IL"/>
        </w:rPr>
      </w:pPr>
      <w:bookmarkStart w:id="120" w:name="_ETM_Q1_434026"/>
      <w:bookmarkStart w:id="121" w:name="_ETM_Q1_434059"/>
      <w:bookmarkEnd w:id="120"/>
      <w:bookmarkEnd w:id="121"/>
    </w:p>
    <w:p w14:paraId="5B723B20" w14:textId="1AA4D8F8" w:rsidR="00AA54BD" w:rsidRDefault="00AA54BD" w:rsidP="003E7C6D">
      <w:pPr>
        <w:rPr>
          <w:rtl/>
          <w:lang w:eastAsia="he-IL"/>
        </w:rPr>
      </w:pPr>
      <w:bookmarkStart w:id="122" w:name="_ETM_Q1_434114"/>
      <w:bookmarkStart w:id="123" w:name="_ETM_Q1_434139"/>
      <w:bookmarkEnd w:id="122"/>
      <w:bookmarkEnd w:id="123"/>
      <w:r>
        <w:rPr>
          <w:rFonts w:hint="cs"/>
          <w:rtl/>
          <w:lang w:eastAsia="he-IL"/>
        </w:rPr>
        <w:t xml:space="preserve">הדבר הנוסף שיש הוא חוק האימהות. אנחנו מכירים אותו. זה מושג של משרד האוצר שאומר </w:t>
      </w:r>
      <w:bookmarkStart w:id="124" w:name="_ETM_Q1_441531"/>
      <w:bookmarkEnd w:id="124"/>
      <w:r>
        <w:rPr>
          <w:rFonts w:hint="cs"/>
          <w:rtl/>
          <w:lang w:eastAsia="he-IL"/>
        </w:rPr>
        <w:t>שנשים מופלת בהקשר הזה התקציבי. זאת אומרת, אנחנו</w:t>
      </w:r>
      <w:bookmarkStart w:id="125" w:name="_ETM_Q1_442860"/>
      <w:bookmarkEnd w:id="125"/>
      <w:r>
        <w:rPr>
          <w:rFonts w:hint="cs"/>
          <w:rtl/>
          <w:lang w:eastAsia="he-IL"/>
        </w:rPr>
        <w:t xml:space="preserve"> באים לחקיקה שהיא לא יכולה להיתמך על ידי גופים אחרים כאשר האישה שמתמודדת מראש מרוויחה פחות, יכולה פחות. </w:t>
      </w:r>
      <w:bookmarkStart w:id="126" w:name="_ETM_Q1_452884"/>
      <w:bookmarkEnd w:id="126"/>
      <w:r>
        <w:rPr>
          <w:rFonts w:hint="cs"/>
          <w:rtl/>
          <w:lang w:eastAsia="he-IL"/>
        </w:rPr>
        <w:t>אנחנו מכירים</w:t>
      </w:r>
      <w:r w:rsidR="002B07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מחקרים שהמרחב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שנקרא המילייה</w:t>
      </w:r>
      <w:r w:rsidR="002B07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שלה, מכיוון שהיא לא נמצאת בצמתי </w:t>
      </w:r>
      <w:bookmarkStart w:id="127" w:name="_ETM_Q1_458447"/>
      <w:bookmarkEnd w:id="127"/>
      <w:r>
        <w:rPr>
          <w:rFonts w:hint="cs"/>
          <w:rtl/>
          <w:lang w:eastAsia="he-IL"/>
        </w:rPr>
        <w:t xml:space="preserve">קבלת החלטות הוא גם אחר. אנחנו יודעים מה זה בחירות ברשויות מקומיות. אתה בא עם הארסנל של מה שצברת </w:t>
      </w:r>
      <w:bookmarkStart w:id="128" w:name="_ETM_Q1_462219"/>
      <w:bookmarkEnd w:id="128"/>
      <w:r>
        <w:rPr>
          <w:rFonts w:hint="cs"/>
          <w:rtl/>
          <w:lang w:eastAsia="he-IL"/>
        </w:rPr>
        <w:t>לאורך הדרך ובארסנל הזה הנשים מוחלשות.</w:t>
      </w:r>
    </w:p>
    <w:p w14:paraId="3A4FBC58" w14:textId="77777777" w:rsidR="00AA54BD" w:rsidRDefault="00AA54BD" w:rsidP="003E7C6D">
      <w:pPr>
        <w:rPr>
          <w:rtl/>
          <w:lang w:eastAsia="he-IL"/>
        </w:rPr>
      </w:pPr>
    </w:p>
    <w:p w14:paraId="3E872B88" w14:textId="678BE965" w:rsidR="00AA54BD" w:rsidRDefault="00AA54BD" w:rsidP="003E7C6D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החוק הזה בא</w:t>
      </w:r>
      <w:bookmarkStart w:id="129" w:name="_ETM_Q1_469819"/>
      <w:bookmarkEnd w:id="129"/>
      <w:r>
        <w:rPr>
          <w:rFonts w:hint="cs"/>
          <w:rtl/>
          <w:lang w:eastAsia="he-IL"/>
        </w:rPr>
        <w:t xml:space="preserve"> לצמצם פערים. לא לתת קדימות אלא הוא בא לצמצם פערים. אני </w:t>
      </w:r>
      <w:bookmarkStart w:id="130" w:name="_ETM_Q1_476011"/>
      <w:bookmarkEnd w:id="130"/>
      <w:r>
        <w:rPr>
          <w:rFonts w:hint="cs"/>
          <w:rtl/>
          <w:lang w:eastAsia="he-IL"/>
        </w:rPr>
        <w:t>מקווה שכבוד היושב ראש לא צוחק בתפקידו כיושב ראש אלא כחבר כנסת שמחזיק עמדה.</w:t>
      </w:r>
    </w:p>
    <w:p w14:paraId="16FE43B3" w14:textId="3377F050" w:rsidR="00AA54BD" w:rsidRDefault="00AA54BD" w:rsidP="003E7C6D">
      <w:pPr>
        <w:rPr>
          <w:rtl/>
          <w:lang w:eastAsia="he-IL"/>
        </w:rPr>
      </w:pPr>
      <w:bookmarkStart w:id="131" w:name="_ETM_Q1_482397"/>
      <w:bookmarkStart w:id="132" w:name="_ETM_Q1_482430"/>
      <w:bookmarkStart w:id="133" w:name="_ETM_Q1_483636"/>
      <w:bookmarkEnd w:id="131"/>
      <w:bookmarkEnd w:id="132"/>
      <w:bookmarkEnd w:id="133"/>
    </w:p>
    <w:p w14:paraId="1B4AEF14" w14:textId="1C8104FE" w:rsidR="00AA54BD" w:rsidRDefault="00AA54BD" w:rsidP="00AA54BD">
      <w:pPr>
        <w:pStyle w:val="af6"/>
        <w:keepNext/>
        <w:rPr>
          <w:rtl/>
        </w:rPr>
      </w:pPr>
      <w:bookmarkStart w:id="134" w:name="ET_yor_5771_13"/>
      <w:r w:rsidRPr="00AA54B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A54BD">
        <w:rPr>
          <w:rStyle w:val="TagStyle"/>
          <w:rtl/>
        </w:rPr>
        <w:t xml:space="preserve"> &lt;&lt; יור &gt;&gt;</w:t>
      </w:r>
      <w:r w:rsidR="00B40107">
        <w:rPr>
          <w:rtl/>
        </w:rPr>
        <w:t xml:space="preserve"> </w:t>
      </w:r>
      <w:bookmarkEnd w:id="134"/>
    </w:p>
    <w:p w14:paraId="6AFEDC5C" w14:textId="084AF145" w:rsidR="00AA54BD" w:rsidRDefault="00AA54BD" w:rsidP="00AA54BD">
      <w:pPr>
        <w:pStyle w:val="KeepWithNext"/>
        <w:rPr>
          <w:rtl/>
          <w:lang w:eastAsia="he-IL"/>
        </w:rPr>
      </w:pPr>
    </w:p>
    <w:p w14:paraId="3E16A9AD" w14:textId="777198C6" w:rsidR="00AA54BD" w:rsidRDefault="00AA54BD" w:rsidP="00AA54BD">
      <w:pPr>
        <w:rPr>
          <w:rtl/>
          <w:lang w:eastAsia="he-IL"/>
        </w:rPr>
      </w:pPr>
      <w:bookmarkStart w:id="135" w:name="_ETM_Q1_483857"/>
      <w:bookmarkStart w:id="136" w:name="_ETM_Q1_483886"/>
      <w:bookmarkEnd w:id="135"/>
      <w:bookmarkEnd w:id="136"/>
      <w:r>
        <w:rPr>
          <w:rFonts w:hint="cs"/>
          <w:rtl/>
          <w:lang w:eastAsia="he-IL"/>
        </w:rPr>
        <w:t xml:space="preserve">גם ליושב </w:t>
      </w:r>
      <w:bookmarkStart w:id="137" w:name="_ETM_Q1_481251"/>
      <w:bookmarkEnd w:id="137"/>
      <w:r>
        <w:rPr>
          <w:rFonts w:hint="cs"/>
          <w:rtl/>
          <w:lang w:eastAsia="he-IL"/>
        </w:rPr>
        <w:t>ראש יש עמדה.</w:t>
      </w:r>
    </w:p>
    <w:p w14:paraId="5853B0ED" w14:textId="1DB7611F" w:rsidR="00AA54BD" w:rsidRDefault="00AA54BD" w:rsidP="00AA54BD">
      <w:pPr>
        <w:rPr>
          <w:rtl/>
          <w:lang w:eastAsia="he-IL"/>
        </w:rPr>
      </w:pPr>
      <w:bookmarkStart w:id="138" w:name="_ETM_Q1_480413"/>
      <w:bookmarkStart w:id="139" w:name="_ETM_Q1_480442"/>
      <w:bookmarkStart w:id="140" w:name="_ETM_Q1_482557"/>
      <w:bookmarkEnd w:id="138"/>
      <w:bookmarkEnd w:id="139"/>
      <w:bookmarkEnd w:id="140"/>
    </w:p>
    <w:p w14:paraId="1F15A0C1" w14:textId="27AC1A4C" w:rsidR="00AA54BD" w:rsidRDefault="00AA54BD" w:rsidP="00AA54BD">
      <w:pPr>
        <w:pStyle w:val="a4"/>
        <w:keepNext/>
        <w:rPr>
          <w:rtl/>
        </w:rPr>
      </w:pPr>
      <w:bookmarkStart w:id="141" w:name="ET_speaker_6161_14"/>
      <w:r w:rsidRPr="00AA54B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A54BD">
        <w:rPr>
          <w:rStyle w:val="TagStyle"/>
          <w:rtl/>
        </w:rPr>
        <w:t xml:space="preserve"> &lt;&lt; דובר &gt;&gt;</w:t>
      </w:r>
      <w:r w:rsidR="00B40107">
        <w:rPr>
          <w:rtl/>
        </w:rPr>
        <w:t xml:space="preserve"> </w:t>
      </w:r>
      <w:bookmarkEnd w:id="141"/>
    </w:p>
    <w:p w14:paraId="6B2FA359" w14:textId="1D9A74F6" w:rsidR="00AA54BD" w:rsidRDefault="00AA54BD" w:rsidP="00AA54BD">
      <w:pPr>
        <w:pStyle w:val="KeepWithNext"/>
        <w:rPr>
          <w:rtl/>
          <w:lang w:eastAsia="he-IL"/>
        </w:rPr>
      </w:pPr>
    </w:p>
    <w:p w14:paraId="4985BCEF" w14:textId="5F350470" w:rsidR="00AA54BD" w:rsidRDefault="00AA54BD" w:rsidP="00AA54BD">
      <w:pPr>
        <w:rPr>
          <w:rtl/>
          <w:lang w:eastAsia="he-IL"/>
        </w:rPr>
      </w:pPr>
      <w:bookmarkStart w:id="142" w:name="_ETM_Q1_482755"/>
      <w:bookmarkStart w:id="143" w:name="_ETM_Q1_482788"/>
      <w:bookmarkEnd w:id="142"/>
      <w:bookmarkEnd w:id="143"/>
      <w:r>
        <w:rPr>
          <w:rFonts w:hint="cs"/>
          <w:rtl/>
          <w:lang w:eastAsia="he-IL"/>
        </w:rPr>
        <w:t>דיברתי על הצחוק. אני רוצה שתכבד את מה שאני אומרת.</w:t>
      </w:r>
    </w:p>
    <w:p w14:paraId="69732F01" w14:textId="02DF1F58" w:rsidR="00AA54BD" w:rsidRDefault="00AA54BD" w:rsidP="00AA54BD">
      <w:pPr>
        <w:rPr>
          <w:rtl/>
          <w:lang w:eastAsia="he-IL"/>
        </w:rPr>
      </w:pPr>
      <w:bookmarkStart w:id="144" w:name="_ETM_Q1_482759"/>
      <w:bookmarkStart w:id="145" w:name="_ETM_Q1_482787"/>
      <w:bookmarkEnd w:id="144"/>
      <w:bookmarkEnd w:id="145"/>
    </w:p>
    <w:p w14:paraId="44C22E9D" w14:textId="23A94A5A" w:rsidR="00AA54BD" w:rsidRDefault="00AA54BD" w:rsidP="00AA54BD">
      <w:pPr>
        <w:pStyle w:val="af6"/>
        <w:keepNext/>
        <w:rPr>
          <w:rtl/>
        </w:rPr>
      </w:pPr>
      <w:bookmarkStart w:id="146" w:name="ET_yor_5771_15"/>
      <w:r w:rsidRPr="00AA54B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A54BD">
        <w:rPr>
          <w:rStyle w:val="TagStyle"/>
          <w:rtl/>
        </w:rPr>
        <w:t xml:space="preserve"> &lt;&lt; יור &gt;&gt;</w:t>
      </w:r>
      <w:r w:rsidR="00B40107">
        <w:rPr>
          <w:rtl/>
        </w:rPr>
        <w:t xml:space="preserve"> </w:t>
      </w:r>
      <w:bookmarkEnd w:id="146"/>
    </w:p>
    <w:p w14:paraId="1CCDA372" w14:textId="71DAC2A2" w:rsidR="00AA54BD" w:rsidRDefault="00AA54BD" w:rsidP="00AA54BD">
      <w:pPr>
        <w:pStyle w:val="KeepWithNext"/>
        <w:rPr>
          <w:rtl/>
          <w:lang w:eastAsia="he-IL"/>
        </w:rPr>
      </w:pPr>
    </w:p>
    <w:p w14:paraId="7069C4F3" w14:textId="5C3080EE" w:rsidR="00AA54BD" w:rsidRDefault="00AA54BD" w:rsidP="00AA54BD">
      <w:pPr>
        <w:rPr>
          <w:rtl/>
          <w:lang w:eastAsia="he-IL"/>
        </w:rPr>
      </w:pPr>
      <w:bookmarkStart w:id="147" w:name="_ETM_Q1_484098"/>
      <w:bookmarkStart w:id="148" w:name="_ETM_Q1_484127"/>
      <w:bookmarkEnd w:id="147"/>
      <w:bookmarkEnd w:id="148"/>
      <w:r>
        <w:rPr>
          <w:rFonts w:hint="cs"/>
          <w:rtl/>
          <w:lang w:eastAsia="he-IL"/>
        </w:rPr>
        <w:t>אני מכבד.</w:t>
      </w:r>
    </w:p>
    <w:p w14:paraId="652D83F0" w14:textId="1E2B7DAF" w:rsidR="0033686D" w:rsidRDefault="0033686D" w:rsidP="00AA54BD">
      <w:pPr>
        <w:rPr>
          <w:rtl/>
          <w:lang w:eastAsia="he-IL"/>
        </w:rPr>
      </w:pPr>
      <w:bookmarkStart w:id="149" w:name="_ETM_Q1_489798"/>
      <w:bookmarkStart w:id="150" w:name="_ETM_Q1_489822"/>
      <w:bookmarkStart w:id="151" w:name="_ETM_Q1_491567"/>
      <w:bookmarkEnd w:id="149"/>
      <w:bookmarkEnd w:id="150"/>
      <w:bookmarkEnd w:id="151"/>
    </w:p>
    <w:p w14:paraId="058160D8" w14:textId="0CD2FF27" w:rsidR="0033686D" w:rsidRDefault="0033686D" w:rsidP="0033686D">
      <w:pPr>
        <w:pStyle w:val="a4"/>
        <w:keepNext/>
        <w:rPr>
          <w:rtl/>
        </w:rPr>
      </w:pPr>
      <w:bookmarkStart w:id="152" w:name="ET_speaker_6161_16"/>
      <w:r w:rsidRPr="0033686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3686D">
        <w:rPr>
          <w:rStyle w:val="TagStyle"/>
          <w:rtl/>
        </w:rPr>
        <w:t xml:space="preserve"> &lt;&lt; דובר &gt;&gt;</w:t>
      </w:r>
      <w:r w:rsidR="00B40107">
        <w:rPr>
          <w:rtl/>
        </w:rPr>
        <w:t xml:space="preserve"> </w:t>
      </w:r>
      <w:bookmarkEnd w:id="152"/>
    </w:p>
    <w:p w14:paraId="595DCE29" w14:textId="7EBAE00B" w:rsidR="0033686D" w:rsidRDefault="0033686D" w:rsidP="0033686D">
      <w:pPr>
        <w:pStyle w:val="KeepWithNext"/>
        <w:rPr>
          <w:rtl/>
          <w:lang w:eastAsia="he-IL"/>
        </w:rPr>
      </w:pPr>
    </w:p>
    <w:p w14:paraId="62320E70" w14:textId="123FD3D2" w:rsidR="0033686D" w:rsidRDefault="0033686D" w:rsidP="0033686D">
      <w:pPr>
        <w:rPr>
          <w:rtl/>
          <w:lang w:eastAsia="he-IL"/>
        </w:rPr>
      </w:pPr>
      <w:bookmarkStart w:id="153" w:name="_ETM_Q1_491758"/>
      <w:bookmarkStart w:id="154" w:name="_ETM_Q1_491775"/>
      <w:bookmarkEnd w:id="153"/>
      <w:bookmarkEnd w:id="154"/>
      <w:r>
        <w:rPr>
          <w:rFonts w:hint="cs"/>
          <w:rtl/>
          <w:lang w:eastAsia="he-IL"/>
        </w:rPr>
        <w:t>הצחוק הזה אפילו</w:t>
      </w:r>
      <w:r w:rsidR="002B07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מחזק אותי בזה שהמלחמה ה</w:t>
      </w:r>
      <w:bookmarkStart w:id="155" w:name="_ETM_Q1_493999"/>
      <w:bookmarkEnd w:id="155"/>
      <w:r>
        <w:rPr>
          <w:rFonts w:hint="cs"/>
          <w:rtl/>
          <w:lang w:eastAsia="he-IL"/>
        </w:rPr>
        <w:t>זאת או הצורך ליצור את</w:t>
      </w:r>
      <w:r w:rsidR="002B07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צמצום הפערים הזה </w:t>
      </w:r>
      <w:bookmarkStart w:id="156" w:name="_ETM_Q1_498455"/>
      <w:bookmarkEnd w:id="156"/>
      <w:r>
        <w:rPr>
          <w:rFonts w:hint="cs"/>
          <w:rtl/>
          <w:lang w:eastAsia="he-IL"/>
        </w:rPr>
        <w:t>ואת חוסר הצדק וחוסר השוויון, התגובה של בן אדם שאני</w:t>
      </w:r>
      <w:bookmarkStart w:id="157" w:name="_ETM_Q1_506226"/>
      <w:bookmarkEnd w:id="157"/>
      <w:r>
        <w:rPr>
          <w:rFonts w:hint="cs"/>
          <w:rtl/>
          <w:lang w:eastAsia="he-IL"/>
        </w:rPr>
        <w:t xml:space="preserve"> מחזיקה כחכם, שאני מחזיקה כשקול, שאני מחזיקה שי</w:t>
      </w:r>
      <w:bookmarkStart w:id="158" w:name="_ETM_Q1_506558"/>
      <w:bookmarkEnd w:id="158"/>
      <w:r>
        <w:rPr>
          <w:rFonts w:hint="cs"/>
          <w:rtl/>
          <w:lang w:eastAsia="he-IL"/>
        </w:rPr>
        <w:t xml:space="preserve">ודע לקבל החלטות כמו שאתה יודע שאני מעריכה אותך, </w:t>
      </w:r>
      <w:bookmarkStart w:id="159" w:name="_ETM_Q1_514640"/>
      <w:bookmarkEnd w:id="159"/>
      <w:r>
        <w:rPr>
          <w:rFonts w:hint="cs"/>
          <w:rtl/>
          <w:lang w:eastAsia="he-IL"/>
        </w:rPr>
        <w:t xml:space="preserve">הצחוק הזה מביא אותי למחשבה שאם בארזים נפלה שלהבת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אומרת את זה מהלב ואני </w:t>
      </w:r>
      <w:bookmarkStart w:id="160" w:name="_ETM_Q1_519079"/>
      <w:bookmarkEnd w:id="160"/>
      <w:r>
        <w:rPr>
          <w:rFonts w:hint="cs"/>
          <w:rtl/>
          <w:lang w:eastAsia="he-IL"/>
        </w:rPr>
        <w:t xml:space="preserve">אומרת את זה מהראש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משהו כאן לא בסדר ותודעתית יש לי הרבה עבודה לעשות. אני לא יודעת מה </w:t>
      </w:r>
      <w:bookmarkStart w:id="161" w:name="_ETM_Q1_530671"/>
      <w:bookmarkEnd w:id="161"/>
      <w:r>
        <w:rPr>
          <w:rFonts w:hint="cs"/>
          <w:rtl/>
          <w:lang w:eastAsia="he-IL"/>
        </w:rPr>
        <w:t xml:space="preserve">כאן היושבים ליד השולחן חושבים אבל אין כמו הצחוק </w:t>
      </w:r>
      <w:bookmarkStart w:id="162" w:name="_ETM_Q1_529351"/>
      <w:bookmarkEnd w:id="162"/>
      <w:r>
        <w:rPr>
          <w:rFonts w:hint="cs"/>
          <w:rtl/>
          <w:lang w:eastAsia="he-IL"/>
        </w:rPr>
        <w:t xml:space="preserve">שלך לחדד לי שהמלחמה שלי היא מלחמה צודקת. אם לא </w:t>
      </w:r>
      <w:bookmarkStart w:id="163" w:name="_ETM_Q1_534862"/>
      <w:bookmarkEnd w:id="163"/>
      <w:r>
        <w:rPr>
          <w:rFonts w:hint="cs"/>
          <w:rtl/>
          <w:lang w:eastAsia="he-IL"/>
        </w:rPr>
        <w:t xml:space="preserve">הצלחת להבין את כל מה שאמרתי ואני כאן עם </w:t>
      </w:r>
      <w:bookmarkStart w:id="164" w:name="_ETM_Q1_540434"/>
      <w:bookmarkEnd w:id="164"/>
      <w:r>
        <w:rPr>
          <w:rFonts w:hint="cs"/>
          <w:rtl/>
          <w:lang w:eastAsia="he-IL"/>
        </w:rPr>
        <w:t>נתונים, וביקשתי מכבוד יושב ראש הוועדה לקידום מעמד האישה להגיע עם המחקרים ואם אלכס קושניר לא היה ע</w:t>
      </w:r>
      <w:bookmarkStart w:id="165" w:name="_ETM_Q1_549226"/>
      <w:bookmarkEnd w:id="165"/>
      <w:r>
        <w:rPr>
          <w:rFonts w:hint="cs"/>
          <w:rtl/>
          <w:lang w:eastAsia="he-IL"/>
        </w:rPr>
        <w:t>סוק עכשיו בוועדת כספים בחוק המכר, הוא גם היה</w:t>
      </w:r>
      <w:r w:rsidR="002B07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מביא את כל החוקים שהוצגו בפנינו ואת כל המחקרים בנושאים הכלכליים שם רואים שיש פער בין נשים לעומת גברים. לא המצאנו את זה. </w:t>
      </w:r>
      <w:bookmarkStart w:id="166" w:name="_ETM_Q1_557674"/>
      <w:bookmarkEnd w:id="166"/>
      <w:r>
        <w:rPr>
          <w:rFonts w:hint="cs"/>
          <w:rtl/>
          <w:lang w:eastAsia="he-IL"/>
        </w:rPr>
        <w:t xml:space="preserve">זה בארץ ובעולם. פתאום, כשאנחנו מגיעים למועצות האזוריות ויש </w:t>
      </w:r>
      <w:bookmarkStart w:id="167" w:name="_ETM_Q1_560559"/>
      <w:bookmarkEnd w:id="167"/>
      <w:r>
        <w:rPr>
          <w:rFonts w:hint="cs"/>
          <w:rtl/>
          <w:lang w:eastAsia="he-IL"/>
        </w:rPr>
        <w:t>נשים שרוצות להתחרות, נכנסים שיקולים שהם לא מהשיקולים.</w:t>
      </w:r>
    </w:p>
    <w:p w14:paraId="54ECBD82" w14:textId="192F0F87" w:rsidR="0033686D" w:rsidRDefault="0033686D" w:rsidP="0033686D">
      <w:pPr>
        <w:rPr>
          <w:rtl/>
          <w:lang w:eastAsia="he-IL"/>
        </w:rPr>
      </w:pPr>
      <w:bookmarkStart w:id="168" w:name="_ETM_Q1_567380"/>
      <w:bookmarkStart w:id="169" w:name="_ETM_Q1_567414"/>
      <w:bookmarkEnd w:id="168"/>
      <w:bookmarkEnd w:id="169"/>
    </w:p>
    <w:p w14:paraId="3D7365B7" w14:textId="6A5085CC" w:rsidR="0033686D" w:rsidRDefault="0033686D" w:rsidP="0033686D">
      <w:pPr>
        <w:rPr>
          <w:rtl/>
          <w:lang w:eastAsia="he-IL"/>
        </w:rPr>
      </w:pPr>
      <w:bookmarkStart w:id="170" w:name="_ETM_Q1_567491"/>
      <w:bookmarkStart w:id="171" w:name="_ETM_Q1_567518"/>
      <w:bookmarkEnd w:id="170"/>
      <w:bookmarkEnd w:id="171"/>
      <w:r>
        <w:rPr>
          <w:rFonts w:hint="cs"/>
          <w:rtl/>
          <w:lang w:eastAsia="he-IL"/>
        </w:rPr>
        <w:t>אני אומר שאין כאן שום</w:t>
      </w:r>
      <w:r w:rsidR="002B07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כוונה ליצור אי צדק. יש </w:t>
      </w:r>
      <w:bookmarkStart w:id="172" w:name="_ETM_Q1_572809"/>
      <w:bookmarkEnd w:id="172"/>
      <w:r>
        <w:rPr>
          <w:rFonts w:hint="cs"/>
          <w:rtl/>
          <w:lang w:eastAsia="he-IL"/>
        </w:rPr>
        <w:t>כאן כוונה להפסיק את אי הצדק שקיים.</w:t>
      </w:r>
      <w:r w:rsidR="002B07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מתכוונת להילחם עליו ולכן העמדה שלי בחוק הזה היא להעביר אותו </w:t>
      </w:r>
      <w:bookmarkStart w:id="173" w:name="_ETM_Q1_580062"/>
      <w:bookmarkEnd w:id="173"/>
      <w:r>
        <w:rPr>
          <w:rFonts w:hint="cs"/>
          <w:rtl/>
          <w:lang w:eastAsia="he-IL"/>
        </w:rPr>
        <w:t xml:space="preserve">לוועדה לקידום מעמד האישה. </w:t>
      </w:r>
    </w:p>
    <w:p w14:paraId="45793BB0" w14:textId="56F3996A" w:rsidR="0033686D" w:rsidRDefault="0033686D" w:rsidP="0033686D">
      <w:pPr>
        <w:rPr>
          <w:rtl/>
          <w:lang w:eastAsia="he-IL"/>
        </w:rPr>
      </w:pPr>
      <w:bookmarkStart w:id="174" w:name="_ETM_Q1_581643"/>
      <w:bookmarkStart w:id="175" w:name="_ETM_Q1_581670"/>
      <w:bookmarkStart w:id="176" w:name="_ETM_Q1_582435"/>
      <w:bookmarkEnd w:id="174"/>
      <w:bookmarkEnd w:id="175"/>
      <w:bookmarkEnd w:id="176"/>
    </w:p>
    <w:p w14:paraId="5A51667A" w14:textId="4C9928C8" w:rsidR="0033686D" w:rsidRDefault="0033686D" w:rsidP="0033686D">
      <w:pPr>
        <w:pStyle w:val="af6"/>
        <w:keepNext/>
        <w:rPr>
          <w:rtl/>
        </w:rPr>
      </w:pPr>
      <w:bookmarkStart w:id="177" w:name="ET_yor_5771_17"/>
      <w:r w:rsidRPr="0033686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3686D">
        <w:rPr>
          <w:rStyle w:val="TagStyle"/>
          <w:rtl/>
        </w:rPr>
        <w:t xml:space="preserve"> &lt;&lt; יור &gt;&gt;</w:t>
      </w:r>
      <w:r w:rsidR="00B40107">
        <w:rPr>
          <w:rtl/>
        </w:rPr>
        <w:t xml:space="preserve"> </w:t>
      </w:r>
      <w:bookmarkEnd w:id="177"/>
    </w:p>
    <w:p w14:paraId="6B289217" w14:textId="4FA64600" w:rsidR="0033686D" w:rsidRDefault="0033686D" w:rsidP="0033686D">
      <w:pPr>
        <w:pStyle w:val="KeepWithNext"/>
        <w:rPr>
          <w:rtl/>
          <w:lang w:eastAsia="he-IL"/>
        </w:rPr>
      </w:pPr>
    </w:p>
    <w:p w14:paraId="38D85208" w14:textId="6C1A47FD" w:rsidR="0033686D" w:rsidRDefault="0033686D" w:rsidP="0033686D">
      <w:pPr>
        <w:rPr>
          <w:rtl/>
          <w:lang w:eastAsia="he-IL"/>
        </w:rPr>
      </w:pPr>
      <w:bookmarkStart w:id="178" w:name="_ETM_Q1_582632"/>
      <w:bookmarkStart w:id="179" w:name="_ETM_Q1_582663"/>
      <w:bookmarkEnd w:id="178"/>
      <w:bookmarkEnd w:id="179"/>
      <w:r>
        <w:rPr>
          <w:rFonts w:hint="cs"/>
          <w:rtl/>
          <w:lang w:eastAsia="he-IL"/>
        </w:rPr>
        <w:t xml:space="preserve">תודה. </w:t>
      </w:r>
    </w:p>
    <w:p w14:paraId="043B0633" w14:textId="67697C7C" w:rsidR="009C7D23" w:rsidRDefault="009C7D23" w:rsidP="0033686D">
      <w:pPr>
        <w:rPr>
          <w:rtl/>
          <w:lang w:eastAsia="he-IL"/>
        </w:rPr>
      </w:pPr>
    </w:p>
    <w:p w14:paraId="54D99675" w14:textId="65B933C1" w:rsidR="009C7D23" w:rsidRDefault="009C7D23" w:rsidP="009C7D23">
      <w:pPr>
        <w:pStyle w:val="a4"/>
        <w:keepNext/>
        <w:rPr>
          <w:rtl/>
        </w:rPr>
      </w:pPr>
      <w:bookmarkStart w:id="180" w:name="ET_speaker_6237_18"/>
      <w:r w:rsidRPr="009C7D2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9C7D23">
        <w:rPr>
          <w:rStyle w:val="TagStyle"/>
          <w:rtl/>
        </w:rPr>
        <w:t xml:space="preserve"> &lt;&lt; דובר &gt;&gt;</w:t>
      </w:r>
      <w:r w:rsidR="00B40107">
        <w:rPr>
          <w:rtl/>
        </w:rPr>
        <w:t xml:space="preserve"> </w:t>
      </w:r>
      <w:bookmarkEnd w:id="180"/>
    </w:p>
    <w:p w14:paraId="463D0C77" w14:textId="32314878" w:rsidR="009C7D23" w:rsidRDefault="009C7D23" w:rsidP="009C7D23">
      <w:pPr>
        <w:pStyle w:val="KeepWithNext"/>
        <w:rPr>
          <w:rtl/>
          <w:lang w:eastAsia="he-IL"/>
        </w:rPr>
      </w:pPr>
    </w:p>
    <w:p w14:paraId="255D487B" w14:textId="01B3FAC8" w:rsidR="009C7D23" w:rsidRDefault="009C7D23" w:rsidP="009C7D2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2B07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לחזק ולהוסיף שהחוק המקורי שמדבר על</w:t>
      </w:r>
      <w:r w:rsidR="002B07F0">
        <w:rPr>
          <w:rFonts w:hint="cs"/>
          <w:rtl/>
          <w:lang w:eastAsia="he-IL"/>
        </w:rPr>
        <w:t xml:space="preserve"> </w:t>
      </w:r>
      <w:bookmarkStart w:id="181" w:name="_ETM_Q1_592542"/>
      <w:bookmarkEnd w:id="181"/>
      <w:r>
        <w:rPr>
          <w:rFonts w:hint="cs"/>
          <w:rtl/>
          <w:lang w:eastAsia="he-IL"/>
        </w:rPr>
        <w:t xml:space="preserve">חוק הבחירות של נשים היה מלכתחילה בוועדה למעמד </w:t>
      </w:r>
      <w:bookmarkStart w:id="182" w:name="_ETM_Q1_593902"/>
      <w:bookmarkStart w:id="183" w:name="_ETM_Q1_593930"/>
      <w:bookmarkEnd w:id="182"/>
      <w:bookmarkEnd w:id="183"/>
      <w:r>
        <w:rPr>
          <w:rFonts w:hint="cs"/>
          <w:rtl/>
          <w:lang w:eastAsia="he-IL"/>
        </w:rPr>
        <w:t xml:space="preserve">האישה ולכן </w:t>
      </w:r>
      <w:bookmarkStart w:id="184" w:name="_ETM_Q1_597034"/>
      <w:bookmarkEnd w:id="184"/>
      <w:r>
        <w:rPr>
          <w:rFonts w:hint="cs"/>
          <w:rtl/>
          <w:lang w:eastAsia="he-IL"/>
        </w:rPr>
        <w:t>זה המקום הנכון.</w:t>
      </w:r>
    </w:p>
    <w:p w14:paraId="4B4D22FD" w14:textId="69443281" w:rsidR="009C7D23" w:rsidRDefault="009C7D23" w:rsidP="009C7D23">
      <w:pPr>
        <w:rPr>
          <w:rtl/>
          <w:lang w:eastAsia="he-IL"/>
        </w:rPr>
      </w:pPr>
      <w:bookmarkStart w:id="185" w:name="_ETM_Q1_595635"/>
      <w:bookmarkStart w:id="186" w:name="_ETM_Q1_595663"/>
      <w:bookmarkStart w:id="187" w:name="_ETM_Q1_597547"/>
      <w:bookmarkEnd w:id="185"/>
      <w:bookmarkEnd w:id="186"/>
      <w:bookmarkEnd w:id="187"/>
    </w:p>
    <w:p w14:paraId="78525C98" w14:textId="52B77DCB" w:rsidR="009C7D23" w:rsidRDefault="009C7D23" w:rsidP="009C7D23">
      <w:pPr>
        <w:pStyle w:val="a4"/>
        <w:keepNext/>
        <w:rPr>
          <w:rtl/>
        </w:rPr>
      </w:pPr>
      <w:bookmarkStart w:id="188" w:name="ET_speaker_6161_19"/>
      <w:r w:rsidRPr="009C7D2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C7D23">
        <w:rPr>
          <w:rStyle w:val="TagStyle"/>
          <w:rtl/>
        </w:rPr>
        <w:t xml:space="preserve"> &lt;&lt; דובר &gt;&gt;</w:t>
      </w:r>
      <w:r w:rsidR="00B40107">
        <w:rPr>
          <w:rtl/>
        </w:rPr>
        <w:t xml:space="preserve"> </w:t>
      </w:r>
      <w:bookmarkEnd w:id="188"/>
    </w:p>
    <w:p w14:paraId="31EE2F08" w14:textId="198F1E79" w:rsidR="009C7D23" w:rsidRDefault="009C7D23" w:rsidP="009C7D23">
      <w:pPr>
        <w:pStyle w:val="KeepWithNext"/>
        <w:rPr>
          <w:rtl/>
          <w:lang w:eastAsia="he-IL"/>
        </w:rPr>
      </w:pPr>
    </w:p>
    <w:p w14:paraId="2F687F0E" w14:textId="6267E485" w:rsidR="009C7D23" w:rsidRDefault="009C7D23" w:rsidP="009C7D23">
      <w:pPr>
        <w:rPr>
          <w:rtl/>
          <w:lang w:eastAsia="he-IL"/>
        </w:rPr>
      </w:pPr>
      <w:bookmarkStart w:id="189" w:name="_ETM_Q1_597723"/>
      <w:bookmarkStart w:id="190" w:name="_ETM_Q1_597738"/>
      <w:bookmarkEnd w:id="189"/>
      <w:bookmarkEnd w:id="190"/>
      <w:r>
        <w:rPr>
          <w:rFonts w:hint="cs"/>
          <w:rtl/>
          <w:lang w:eastAsia="he-IL"/>
        </w:rPr>
        <w:t>אמרתי את זה. זה</w:t>
      </w:r>
      <w:r w:rsidR="002B07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ראית הצירים. לא </w:t>
      </w:r>
      <w:bookmarkStart w:id="191" w:name="_ETM_Q1_599361"/>
      <w:bookmarkEnd w:id="191"/>
      <w:r>
        <w:rPr>
          <w:rFonts w:hint="cs"/>
          <w:rtl/>
          <w:lang w:eastAsia="he-IL"/>
        </w:rPr>
        <w:t>צריך להמציא אותם מחדש. הדיונ</w:t>
      </w:r>
      <w:bookmarkStart w:id="192" w:name="_ETM_Q1_595146"/>
      <w:bookmarkStart w:id="193" w:name="_ETM_Q1_595179"/>
      <w:bookmarkEnd w:id="192"/>
      <w:bookmarkEnd w:id="193"/>
      <w:r>
        <w:rPr>
          <w:rFonts w:hint="cs"/>
          <w:rtl/>
          <w:lang w:eastAsia="he-IL"/>
        </w:rPr>
        <w:t xml:space="preserve">ים כבר נעשו. </w:t>
      </w:r>
      <w:bookmarkStart w:id="194" w:name="_ETM_Q1_601028"/>
      <w:bookmarkEnd w:id="194"/>
    </w:p>
    <w:p w14:paraId="46B69EA1" w14:textId="77777777" w:rsidR="00B40107" w:rsidRDefault="00B40107" w:rsidP="009C7D23">
      <w:pPr>
        <w:rPr>
          <w:rtl/>
          <w:lang w:eastAsia="he-IL"/>
        </w:rPr>
      </w:pPr>
    </w:p>
    <w:p w14:paraId="2115653B" w14:textId="4CD942E1" w:rsidR="009C7D23" w:rsidRDefault="009C7D23" w:rsidP="009C7D23">
      <w:pPr>
        <w:rPr>
          <w:rStyle w:val="TagStyle"/>
          <w:rFonts w:ascii="David" w:hAnsi="David"/>
          <w:u w:val="single"/>
          <w:rtl/>
          <w:lang w:eastAsia="he-IL"/>
        </w:rPr>
      </w:pPr>
      <w:bookmarkStart w:id="195" w:name="_ETM_Q1_601426"/>
      <w:bookmarkStart w:id="196" w:name="_ETM_Q1_601458"/>
      <w:bookmarkStart w:id="197" w:name="_ETM_Q1_613098"/>
      <w:bookmarkStart w:id="198" w:name="_ETM_Q1_608865"/>
      <w:bookmarkEnd w:id="195"/>
      <w:bookmarkEnd w:id="196"/>
      <w:bookmarkEnd w:id="197"/>
      <w:bookmarkEnd w:id="198"/>
    </w:p>
    <w:p w14:paraId="45E78ACA" w14:textId="60983AB9" w:rsidR="009C7D23" w:rsidRDefault="009C7D23" w:rsidP="009C7D23">
      <w:pPr>
        <w:pStyle w:val="a4"/>
        <w:keepNext/>
        <w:rPr>
          <w:rtl/>
        </w:rPr>
      </w:pPr>
      <w:bookmarkStart w:id="199" w:name="ET_speaker_5761_21"/>
      <w:r w:rsidRPr="009C7D2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9C7D23">
        <w:rPr>
          <w:rStyle w:val="TagStyle"/>
          <w:rtl/>
        </w:rPr>
        <w:t xml:space="preserve"> &lt;&lt; דובר &gt;&gt;</w:t>
      </w:r>
      <w:r w:rsidR="00B40107">
        <w:rPr>
          <w:rtl/>
        </w:rPr>
        <w:t xml:space="preserve"> </w:t>
      </w:r>
      <w:bookmarkEnd w:id="199"/>
    </w:p>
    <w:p w14:paraId="47AC8C54" w14:textId="15918A05" w:rsidR="009C7D23" w:rsidRDefault="009C7D23" w:rsidP="009C7D23">
      <w:pPr>
        <w:pStyle w:val="KeepWithNext"/>
        <w:rPr>
          <w:rtl/>
          <w:lang w:eastAsia="he-IL"/>
        </w:rPr>
      </w:pPr>
    </w:p>
    <w:p w14:paraId="0B68B1EB" w14:textId="2550E69C" w:rsidR="009C7D23" w:rsidRDefault="009C7D23" w:rsidP="009C7D23">
      <w:pPr>
        <w:rPr>
          <w:rtl/>
          <w:lang w:eastAsia="he-IL"/>
        </w:rPr>
      </w:pPr>
      <w:bookmarkStart w:id="200" w:name="_ETM_Q1_609106"/>
      <w:bookmarkStart w:id="201" w:name="_ETM_Q1_609117"/>
      <w:bookmarkEnd w:id="200"/>
      <w:bookmarkEnd w:id="201"/>
      <w:r>
        <w:rPr>
          <w:rFonts w:hint="cs"/>
          <w:rtl/>
          <w:lang w:eastAsia="he-IL"/>
        </w:rPr>
        <w:t xml:space="preserve">בוקר טוב. אני חייבת להגיד, כמי שהייתה מעורבת לפני </w:t>
      </w:r>
      <w:bookmarkStart w:id="202" w:name="_ETM_Q1_621126"/>
      <w:bookmarkEnd w:id="202"/>
      <w:r>
        <w:rPr>
          <w:rFonts w:hint="cs"/>
          <w:rtl/>
          <w:lang w:eastAsia="he-IL"/>
        </w:rPr>
        <w:t xml:space="preserve">שהגעתי לכנסת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תמיד מתגאה בזה שהעברתי חוקים </w:t>
      </w:r>
      <w:bookmarkStart w:id="203" w:name="_ETM_Q1_623508"/>
      <w:bookmarkEnd w:id="203"/>
      <w:r>
        <w:rPr>
          <w:rFonts w:hint="cs"/>
          <w:rtl/>
          <w:lang w:eastAsia="he-IL"/>
        </w:rPr>
        <w:t>לפני שהגעתי לכנסת, הלוואי עלינו ש</w:t>
      </w:r>
      <w:bookmarkStart w:id="204" w:name="_ETM_Q1_626776"/>
      <w:bookmarkEnd w:id="204"/>
      <w:r>
        <w:rPr>
          <w:rFonts w:hint="cs"/>
          <w:rtl/>
          <w:lang w:eastAsia="he-IL"/>
        </w:rPr>
        <w:t xml:space="preserve">אני מצליחה </w:t>
      </w:r>
      <w:bookmarkStart w:id="205" w:name="_ETM_Q1_626266"/>
      <w:bookmarkEnd w:id="205"/>
      <w:r>
        <w:rPr>
          <w:rFonts w:hint="cs"/>
          <w:rtl/>
          <w:lang w:eastAsia="he-IL"/>
        </w:rPr>
        <w:t>כמו אני מצליחה עכשיו.</w:t>
      </w:r>
    </w:p>
    <w:p w14:paraId="651F2241" w14:textId="7671F173" w:rsidR="009C7D23" w:rsidRDefault="009C7D23" w:rsidP="009C7D23">
      <w:pPr>
        <w:rPr>
          <w:rtl/>
          <w:lang w:eastAsia="he-IL"/>
        </w:rPr>
      </w:pPr>
      <w:bookmarkStart w:id="206" w:name="_ETM_Q1_635735"/>
      <w:bookmarkStart w:id="207" w:name="_ETM_Q1_635763"/>
      <w:bookmarkEnd w:id="206"/>
      <w:bookmarkEnd w:id="207"/>
    </w:p>
    <w:p w14:paraId="0C48C0D1" w14:textId="00E9B888" w:rsidR="009C7D23" w:rsidRDefault="009C7D23" w:rsidP="009C7D23">
      <w:pPr>
        <w:pStyle w:val="af6"/>
        <w:keepNext/>
        <w:rPr>
          <w:rtl/>
        </w:rPr>
      </w:pPr>
      <w:bookmarkStart w:id="208" w:name="ET_yor_5771_22"/>
      <w:r w:rsidRPr="009C7D2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C7D23">
        <w:rPr>
          <w:rStyle w:val="TagStyle"/>
          <w:rtl/>
        </w:rPr>
        <w:t xml:space="preserve"> &lt;&lt; יור &gt;&gt;</w:t>
      </w:r>
      <w:r w:rsidR="00B40107">
        <w:rPr>
          <w:rtl/>
        </w:rPr>
        <w:t xml:space="preserve"> </w:t>
      </w:r>
      <w:bookmarkEnd w:id="208"/>
    </w:p>
    <w:p w14:paraId="132A3B04" w14:textId="2D2D03DE" w:rsidR="009C7D23" w:rsidRDefault="009C7D23" w:rsidP="009C7D23">
      <w:pPr>
        <w:pStyle w:val="KeepWithNext"/>
        <w:rPr>
          <w:rtl/>
          <w:lang w:eastAsia="he-IL"/>
        </w:rPr>
      </w:pPr>
    </w:p>
    <w:p w14:paraId="32FA278D" w14:textId="59E06502" w:rsidR="009C7D23" w:rsidRDefault="009C7D23" w:rsidP="009C7D2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שיפה בהסכמות.</w:t>
      </w:r>
    </w:p>
    <w:p w14:paraId="3374347C" w14:textId="0C0E52F7" w:rsidR="009C7D23" w:rsidRDefault="009C7D23" w:rsidP="009C7D23">
      <w:pPr>
        <w:rPr>
          <w:rtl/>
          <w:lang w:eastAsia="he-IL"/>
        </w:rPr>
      </w:pPr>
      <w:bookmarkStart w:id="209" w:name="_ETM_Q1_634752"/>
      <w:bookmarkStart w:id="210" w:name="_ETM_Q1_634776"/>
      <w:bookmarkStart w:id="211" w:name="_ETM_Q1_635113"/>
      <w:bookmarkEnd w:id="209"/>
      <w:bookmarkEnd w:id="210"/>
      <w:bookmarkEnd w:id="211"/>
    </w:p>
    <w:p w14:paraId="1C918003" w14:textId="4AA4A9F8" w:rsidR="009C7D23" w:rsidRDefault="009C7D23" w:rsidP="009C7D23">
      <w:pPr>
        <w:pStyle w:val="a4"/>
        <w:keepNext/>
        <w:rPr>
          <w:rtl/>
        </w:rPr>
      </w:pPr>
      <w:bookmarkStart w:id="212" w:name="ET_speaker_5761_23"/>
      <w:r w:rsidRPr="009C7D2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9C7D23">
        <w:rPr>
          <w:rStyle w:val="TagStyle"/>
          <w:rtl/>
        </w:rPr>
        <w:t xml:space="preserve"> &lt;&lt; דובר &gt;&gt;</w:t>
      </w:r>
      <w:r w:rsidR="00B40107">
        <w:rPr>
          <w:rtl/>
        </w:rPr>
        <w:t xml:space="preserve"> </w:t>
      </w:r>
      <w:bookmarkEnd w:id="212"/>
    </w:p>
    <w:p w14:paraId="408458BB" w14:textId="304CCD95" w:rsidR="009C7D23" w:rsidRDefault="009C7D23" w:rsidP="009C7D23">
      <w:pPr>
        <w:pStyle w:val="KeepWithNext"/>
        <w:rPr>
          <w:rtl/>
          <w:lang w:eastAsia="he-IL"/>
        </w:rPr>
      </w:pPr>
    </w:p>
    <w:p w14:paraId="0D77AA31" w14:textId="287FFE27" w:rsidR="009C7D23" w:rsidRDefault="009C7D23" w:rsidP="009C7D23">
      <w:pPr>
        <w:rPr>
          <w:rtl/>
          <w:lang w:eastAsia="he-IL"/>
        </w:rPr>
      </w:pPr>
      <w:bookmarkStart w:id="213" w:name="_ETM_Q1_635326"/>
      <w:bookmarkStart w:id="214" w:name="_ETM_Q1_635358"/>
      <w:bookmarkEnd w:id="213"/>
      <w:bookmarkEnd w:id="214"/>
      <w:r>
        <w:rPr>
          <w:rFonts w:hint="cs"/>
          <w:rtl/>
          <w:lang w:eastAsia="he-IL"/>
        </w:rPr>
        <w:t xml:space="preserve">מה שרע </w:t>
      </w:r>
      <w:bookmarkStart w:id="215" w:name="_ETM_Q1_636689"/>
      <w:bookmarkEnd w:id="215"/>
      <w:r>
        <w:rPr>
          <w:rFonts w:hint="cs"/>
          <w:rtl/>
          <w:lang w:eastAsia="he-IL"/>
        </w:rPr>
        <w:t xml:space="preserve">בהסכמות זה שזורקים החוצה חוקים שהם מצילי חיים כמו </w:t>
      </w:r>
      <w:bookmarkStart w:id="216" w:name="_ETM_Q1_639824"/>
      <w:bookmarkEnd w:id="216"/>
      <w:r>
        <w:rPr>
          <w:rFonts w:hint="cs"/>
          <w:rtl/>
          <w:lang w:eastAsia="he-IL"/>
        </w:rPr>
        <w:t>האזיק האלקטרוני.</w:t>
      </w:r>
    </w:p>
    <w:p w14:paraId="6148A098" w14:textId="3A45D07E" w:rsidR="009C7D23" w:rsidRDefault="009C7D23" w:rsidP="009C7D23">
      <w:pPr>
        <w:rPr>
          <w:rtl/>
          <w:lang w:eastAsia="he-IL"/>
        </w:rPr>
      </w:pPr>
      <w:bookmarkStart w:id="217" w:name="_ETM_Q1_642433"/>
      <w:bookmarkEnd w:id="217"/>
    </w:p>
    <w:p w14:paraId="235C537B" w14:textId="6E0AB4D1" w:rsidR="009C7D23" w:rsidRDefault="009C7D23" w:rsidP="009C7D23">
      <w:pPr>
        <w:pStyle w:val="af6"/>
        <w:keepNext/>
        <w:rPr>
          <w:rtl/>
        </w:rPr>
      </w:pPr>
      <w:bookmarkStart w:id="218" w:name="ET_yor_5771_24"/>
      <w:r w:rsidRPr="009C7D2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C7D23">
        <w:rPr>
          <w:rStyle w:val="TagStyle"/>
          <w:rtl/>
        </w:rPr>
        <w:t xml:space="preserve"> &lt;&lt; יור &gt;&gt;</w:t>
      </w:r>
      <w:r w:rsidR="00B40107">
        <w:rPr>
          <w:rtl/>
        </w:rPr>
        <w:t xml:space="preserve"> </w:t>
      </w:r>
      <w:bookmarkEnd w:id="218"/>
    </w:p>
    <w:p w14:paraId="272658FB" w14:textId="300AFEFF" w:rsidR="009C7D23" w:rsidRDefault="009C7D23" w:rsidP="009C7D23">
      <w:pPr>
        <w:pStyle w:val="KeepWithNext"/>
        <w:rPr>
          <w:rtl/>
          <w:lang w:eastAsia="he-IL"/>
        </w:rPr>
      </w:pPr>
    </w:p>
    <w:p w14:paraId="30E558E0" w14:textId="270C256A" w:rsidR="009C7D23" w:rsidRDefault="009C7D23" w:rsidP="009C7D23">
      <w:pPr>
        <w:rPr>
          <w:rtl/>
          <w:lang w:eastAsia="he-IL"/>
        </w:rPr>
      </w:pPr>
      <w:bookmarkStart w:id="219" w:name="_ETM_Q1_642636"/>
      <w:bookmarkStart w:id="220" w:name="_ETM_Q1_642670"/>
      <w:bookmarkEnd w:id="219"/>
      <w:bookmarkEnd w:id="220"/>
      <w:r>
        <w:rPr>
          <w:rFonts w:hint="cs"/>
          <w:rtl/>
          <w:lang w:eastAsia="he-IL"/>
        </w:rPr>
        <w:t>נכון.</w:t>
      </w:r>
    </w:p>
    <w:p w14:paraId="0176D946" w14:textId="4779FAD1" w:rsidR="009C7D23" w:rsidRDefault="009C7D23" w:rsidP="009C7D23">
      <w:pPr>
        <w:rPr>
          <w:rtl/>
          <w:lang w:eastAsia="he-IL"/>
        </w:rPr>
      </w:pPr>
      <w:bookmarkStart w:id="221" w:name="_ETM_Q1_642240"/>
      <w:bookmarkStart w:id="222" w:name="_ETM_Q1_642266"/>
      <w:bookmarkStart w:id="223" w:name="_ETM_Q1_643880"/>
      <w:bookmarkEnd w:id="221"/>
      <w:bookmarkEnd w:id="222"/>
      <w:bookmarkEnd w:id="223"/>
    </w:p>
    <w:p w14:paraId="2D97FA19" w14:textId="439B088F" w:rsidR="009C7D23" w:rsidRDefault="009C7D23" w:rsidP="009C7D23">
      <w:pPr>
        <w:pStyle w:val="a4"/>
        <w:keepNext/>
        <w:rPr>
          <w:rtl/>
        </w:rPr>
      </w:pPr>
      <w:bookmarkStart w:id="224" w:name="ET_speaker_5761_25"/>
      <w:r w:rsidRPr="009C7D2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9C7D23">
        <w:rPr>
          <w:rStyle w:val="TagStyle"/>
          <w:rtl/>
        </w:rPr>
        <w:t xml:space="preserve"> &lt;&lt; דובר &gt;&gt;</w:t>
      </w:r>
      <w:r w:rsidR="00B40107">
        <w:rPr>
          <w:rtl/>
        </w:rPr>
        <w:t xml:space="preserve"> </w:t>
      </w:r>
      <w:bookmarkEnd w:id="224"/>
    </w:p>
    <w:p w14:paraId="40E0D13A" w14:textId="20AD5F6B" w:rsidR="009C7D23" w:rsidRDefault="009C7D23" w:rsidP="009C7D23">
      <w:pPr>
        <w:pStyle w:val="KeepWithNext"/>
        <w:rPr>
          <w:rtl/>
          <w:lang w:eastAsia="he-IL"/>
        </w:rPr>
      </w:pPr>
    </w:p>
    <w:p w14:paraId="36326244" w14:textId="66CF0E89" w:rsidR="009C7D23" w:rsidRDefault="009C7D23" w:rsidP="009C7D23">
      <w:pPr>
        <w:rPr>
          <w:rtl/>
          <w:lang w:eastAsia="he-IL"/>
        </w:rPr>
      </w:pPr>
      <w:bookmarkStart w:id="225" w:name="_ETM_Q1_644095"/>
      <w:bookmarkStart w:id="226" w:name="_ETM_Q1_644130"/>
      <w:bookmarkEnd w:id="225"/>
      <w:bookmarkEnd w:id="226"/>
      <w:r>
        <w:rPr>
          <w:rFonts w:hint="cs"/>
          <w:rtl/>
          <w:lang w:eastAsia="he-IL"/>
        </w:rPr>
        <w:t>כי מתעקשים פתאום שלא רוצים להעביר את זה וזה חוק מציל חיים.</w:t>
      </w:r>
      <w:r w:rsidR="00E40C6E">
        <w:rPr>
          <w:rFonts w:hint="cs"/>
          <w:rtl/>
          <w:lang w:eastAsia="he-IL"/>
        </w:rPr>
        <w:t xml:space="preserve"> אני יכולה </w:t>
      </w:r>
      <w:bookmarkStart w:id="227" w:name="_ETM_Q1_650192"/>
      <w:bookmarkEnd w:id="227"/>
      <w:r w:rsidR="00E40C6E">
        <w:rPr>
          <w:rFonts w:hint="cs"/>
          <w:rtl/>
          <w:lang w:eastAsia="he-IL"/>
        </w:rPr>
        <w:t>להבין שהם רבים כל חוקים אחרים. שדורשים תקציב גדול.</w:t>
      </w:r>
    </w:p>
    <w:p w14:paraId="6EB7FB13" w14:textId="2327E8F0" w:rsidR="00E40C6E" w:rsidRDefault="00E40C6E" w:rsidP="009C7D23">
      <w:pPr>
        <w:rPr>
          <w:rtl/>
          <w:lang w:eastAsia="he-IL"/>
        </w:rPr>
      </w:pPr>
      <w:bookmarkStart w:id="228" w:name="_ETM_Q1_650714"/>
      <w:bookmarkStart w:id="229" w:name="_ETM_Q1_650744"/>
      <w:bookmarkStart w:id="230" w:name="_ETM_Q1_650017"/>
      <w:bookmarkEnd w:id="228"/>
      <w:bookmarkEnd w:id="229"/>
      <w:bookmarkEnd w:id="230"/>
    </w:p>
    <w:p w14:paraId="4D1FFB5B" w14:textId="357A64B3" w:rsidR="00E40C6E" w:rsidRDefault="00E40C6E" w:rsidP="00E40C6E">
      <w:pPr>
        <w:pStyle w:val="af6"/>
        <w:keepNext/>
        <w:rPr>
          <w:rtl/>
        </w:rPr>
      </w:pPr>
      <w:bookmarkStart w:id="231" w:name="ET_yor_5771_26"/>
      <w:r w:rsidRPr="00E40C6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40C6E">
        <w:rPr>
          <w:rStyle w:val="TagStyle"/>
          <w:rtl/>
        </w:rPr>
        <w:t xml:space="preserve"> &lt;&lt; יור &gt;&gt;</w:t>
      </w:r>
      <w:r w:rsidR="00B40107">
        <w:rPr>
          <w:rtl/>
        </w:rPr>
        <w:t xml:space="preserve"> </w:t>
      </w:r>
      <w:bookmarkEnd w:id="231"/>
    </w:p>
    <w:p w14:paraId="553368D5" w14:textId="0218B530" w:rsidR="00E40C6E" w:rsidRDefault="00E40C6E" w:rsidP="00E40C6E">
      <w:pPr>
        <w:pStyle w:val="KeepWithNext"/>
        <w:rPr>
          <w:rtl/>
          <w:lang w:eastAsia="he-IL"/>
        </w:rPr>
      </w:pPr>
    </w:p>
    <w:p w14:paraId="08EB9402" w14:textId="547DFAA4" w:rsidR="00E40C6E" w:rsidRDefault="00E40C6E" w:rsidP="00E40C6E">
      <w:pPr>
        <w:rPr>
          <w:rtl/>
          <w:lang w:eastAsia="he-IL"/>
        </w:rPr>
      </w:pPr>
      <w:bookmarkStart w:id="232" w:name="_ETM_Q1_650225"/>
      <w:bookmarkStart w:id="233" w:name="_ETM_Q1_650256"/>
      <w:bookmarkEnd w:id="232"/>
      <w:bookmarkEnd w:id="233"/>
      <w:r>
        <w:rPr>
          <w:rFonts w:hint="cs"/>
          <w:rtl/>
          <w:lang w:eastAsia="he-IL"/>
        </w:rPr>
        <w:t xml:space="preserve">כן, אבל זה לא הנושא </w:t>
      </w:r>
      <w:bookmarkStart w:id="234" w:name="_ETM_Q1_649847"/>
      <w:bookmarkEnd w:id="234"/>
      <w:r>
        <w:rPr>
          <w:rFonts w:hint="cs"/>
          <w:rtl/>
          <w:lang w:eastAsia="he-IL"/>
        </w:rPr>
        <w:t>שעל סדר היום.</w:t>
      </w:r>
    </w:p>
    <w:p w14:paraId="6C807553" w14:textId="1721E37F" w:rsidR="00E40C6E" w:rsidRDefault="00E40C6E" w:rsidP="00E40C6E">
      <w:pPr>
        <w:rPr>
          <w:rtl/>
          <w:lang w:eastAsia="he-IL"/>
        </w:rPr>
      </w:pPr>
      <w:bookmarkStart w:id="235" w:name="_ETM_Q1_651131"/>
      <w:bookmarkStart w:id="236" w:name="_ETM_Q1_651160"/>
      <w:bookmarkStart w:id="237" w:name="_ETM_Q1_652564"/>
      <w:bookmarkEnd w:id="235"/>
      <w:bookmarkEnd w:id="236"/>
      <w:bookmarkEnd w:id="237"/>
    </w:p>
    <w:p w14:paraId="0A21480C" w14:textId="5EF0372C" w:rsidR="00E40C6E" w:rsidRDefault="00E40C6E" w:rsidP="00E40C6E">
      <w:pPr>
        <w:pStyle w:val="a4"/>
        <w:keepNext/>
        <w:rPr>
          <w:rtl/>
        </w:rPr>
      </w:pPr>
      <w:bookmarkStart w:id="238" w:name="ET_speaker_5761_27"/>
      <w:r w:rsidRPr="00E40C6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E40C6E">
        <w:rPr>
          <w:rStyle w:val="TagStyle"/>
          <w:rtl/>
        </w:rPr>
        <w:t xml:space="preserve"> &lt;&lt; דובר &gt;&gt;</w:t>
      </w:r>
      <w:r w:rsidR="00B40107">
        <w:rPr>
          <w:rtl/>
        </w:rPr>
        <w:t xml:space="preserve"> </w:t>
      </w:r>
      <w:bookmarkEnd w:id="238"/>
    </w:p>
    <w:p w14:paraId="3BDFAFBD" w14:textId="06DF94BD" w:rsidR="00E40C6E" w:rsidRDefault="00E40C6E" w:rsidP="00E40C6E">
      <w:pPr>
        <w:pStyle w:val="KeepWithNext"/>
        <w:rPr>
          <w:rtl/>
          <w:lang w:eastAsia="he-IL"/>
        </w:rPr>
      </w:pPr>
    </w:p>
    <w:p w14:paraId="4A59C80A" w14:textId="0980F1A8" w:rsidR="00E40C6E" w:rsidRDefault="00E40C6E" w:rsidP="00E40C6E">
      <w:pPr>
        <w:rPr>
          <w:rtl/>
          <w:lang w:eastAsia="he-IL"/>
        </w:rPr>
      </w:pPr>
      <w:bookmarkStart w:id="239" w:name="_ETM_Q1_652768"/>
      <w:bookmarkStart w:id="240" w:name="_ETM_Q1_652803"/>
      <w:bookmarkEnd w:id="239"/>
      <w:bookmarkEnd w:id="240"/>
      <w:r>
        <w:rPr>
          <w:rFonts w:hint="cs"/>
          <w:rtl/>
          <w:lang w:eastAsia="he-IL"/>
        </w:rPr>
        <w:t>ביומיים האלה אנ</w:t>
      </w:r>
      <w:bookmarkStart w:id="241" w:name="_ETM_Q1_650227"/>
      <w:bookmarkEnd w:id="241"/>
      <w:r>
        <w:rPr>
          <w:rFonts w:hint="cs"/>
          <w:rtl/>
          <w:lang w:eastAsia="he-IL"/>
        </w:rPr>
        <w:t xml:space="preserve">י מנצלת כל הזדמנות לדבר </w:t>
      </w:r>
      <w:bookmarkStart w:id="242" w:name="_ETM_Q1_655722"/>
      <w:bookmarkEnd w:id="242"/>
      <w:r>
        <w:rPr>
          <w:rFonts w:hint="cs"/>
          <w:rtl/>
          <w:lang w:eastAsia="he-IL"/>
        </w:rPr>
        <w:t>על האזיק האלקטרוני כי זה חוק שיכול לעצור</w:t>
      </w:r>
      <w:bookmarkStart w:id="243" w:name="_ETM_Q1_661755"/>
      <w:bookmarkEnd w:id="243"/>
      <w:r>
        <w:rPr>
          <w:rFonts w:hint="cs"/>
          <w:rtl/>
          <w:lang w:eastAsia="he-IL"/>
        </w:rPr>
        <w:t xml:space="preserve"> את מגפת רציחות נשים.</w:t>
      </w:r>
    </w:p>
    <w:p w14:paraId="1AD848AA" w14:textId="76686245" w:rsidR="00E40C6E" w:rsidRDefault="00E40C6E" w:rsidP="00E40C6E">
      <w:pPr>
        <w:rPr>
          <w:rtl/>
          <w:lang w:eastAsia="he-IL"/>
        </w:rPr>
      </w:pPr>
      <w:bookmarkStart w:id="244" w:name="_ETM_Q1_663895"/>
      <w:bookmarkStart w:id="245" w:name="_ETM_Q1_663922"/>
      <w:bookmarkEnd w:id="244"/>
      <w:bookmarkEnd w:id="245"/>
    </w:p>
    <w:p w14:paraId="1D8ED9F8" w14:textId="2A26478F" w:rsidR="00E40C6E" w:rsidRDefault="00E40C6E" w:rsidP="00E40C6E">
      <w:pPr>
        <w:pStyle w:val="af6"/>
        <w:keepNext/>
        <w:rPr>
          <w:rtl/>
        </w:rPr>
      </w:pPr>
      <w:bookmarkStart w:id="246" w:name="ET_yor_5771_28"/>
      <w:r w:rsidRPr="00E40C6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40C6E">
        <w:rPr>
          <w:rStyle w:val="TagStyle"/>
          <w:rtl/>
        </w:rPr>
        <w:t xml:space="preserve"> &lt;&lt; יור &gt;&gt;</w:t>
      </w:r>
      <w:r w:rsidR="00B40107">
        <w:rPr>
          <w:rtl/>
        </w:rPr>
        <w:t xml:space="preserve"> </w:t>
      </w:r>
      <w:bookmarkEnd w:id="246"/>
    </w:p>
    <w:p w14:paraId="6348B629" w14:textId="632B6D68" w:rsidR="00E40C6E" w:rsidRDefault="00E40C6E" w:rsidP="00E40C6E">
      <w:pPr>
        <w:pStyle w:val="KeepWithNext"/>
        <w:rPr>
          <w:rtl/>
          <w:lang w:eastAsia="he-IL"/>
        </w:rPr>
      </w:pPr>
    </w:p>
    <w:p w14:paraId="141109AC" w14:textId="63C0AA0B" w:rsidR="00E40C6E" w:rsidRDefault="00E40C6E" w:rsidP="00E40C6E">
      <w:pPr>
        <w:rPr>
          <w:rtl/>
          <w:lang w:eastAsia="he-IL"/>
        </w:rPr>
      </w:pPr>
      <w:r>
        <w:rPr>
          <w:rFonts w:hint="cs"/>
          <w:rtl/>
          <w:lang w:eastAsia="he-IL"/>
        </w:rPr>
        <w:t>מסכים.</w:t>
      </w:r>
    </w:p>
    <w:p w14:paraId="15B0D6E5" w14:textId="3C30D2DA" w:rsidR="00E40C6E" w:rsidRDefault="00E40C6E" w:rsidP="00E40C6E">
      <w:pPr>
        <w:rPr>
          <w:rtl/>
          <w:lang w:eastAsia="he-IL"/>
        </w:rPr>
      </w:pPr>
      <w:bookmarkStart w:id="247" w:name="_ETM_Q1_664283"/>
      <w:bookmarkStart w:id="248" w:name="_ETM_Q1_664308"/>
      <w:bookmarkStart w:id="249" w:name="_ETM_Q1_666563"/>
      <w:bookmarkEnd w:id="247"/>
      <w:bookmarkEnd w:id="248"/>
      <w:bookmarkEnd w:id="249"/>
    </w:p>
    <w:p w14:paraId="3815CFDC" w14:textId="50399E13" w:rsidR="00E40C6E" w:rsidRDefault="00E40C6E" w:rsidP="00E40C6E">
      <w:pPr>
        <w:pStyle w:val="a4"/>
        <w:keepNext/>
        <w:rPr>
          <w:rtl/>
        </w:rPr>
      </w:pPr>
      <w:bookmarkStart w:id="250" w:name="ET_speaker_5761_29"/>
      <w:r w:rsidRPr="00E40C6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E40C6E">
        <w:rPr>
          <w:rStyle w:val="TagStyle"/>
          <w:rtl/>
        </w:rPr>
        <w:t xml:space="preserve"> &lt;&lt; דובר &gt;&gt;</w:t>
      </w:r>
      <w:r w:rsidR="00B40107">
        <w:rPr>
          <w:rtl/>
        </w:rPr>
        <w:t xml:space="preserve"> </w:t>
      </w:r>
      <w:bookmarkEnd w:id="250"/>
    </w:p>
    <w:p w14:paraId="3B468D4D" w14:textId="7FEBEDF1" w:rsidR="00E40C6E" w:rsidRDefault="00E40C6E" w:rsidP="00E40C6E">
      <w:pPr>
        <w:pStyle w:val="KeepWithNext"/>
        <w:rPr>
          <w:rtl/>
          <w:lang w:eastAsia="he-IL"/>
        </w:rPr>
      </w:pPr>
    </w:p>
    <w:p w14:paraId="1914387B" w14:textId="4FFDCC2A" w:rsidR="00E40C6E" w:rsidRDefault="00E40C6E" w:rsidP="00E40C6E">
      <w:pPr>
        <w:rPr>
          <w:rtl/>
          <w:lang w:eastAsia="he-IL"/>
        </w:rPr>
      </w:pPr>
      <w:bookmarkStart w:id="251" w:name="_ETM_Q1_666786"/>
      <w:bookmarkStart w:id="252" w:name="_ETM_Q1_666819"/>
      <w:bookmarkEnd w:id="251"/>
      <w:bookmarkEnd w:id="252"/>
      <w:r>
        <w:rPr>
          <w:rFonts w:hint="cs"/>
          <w:rtl/>
          <w:lang w:eastAsia="he-IL"/>
        </w:rPr>
        <w:t>או לפחות להוריד את המספר.</w:t>
      </w:r>
    </w:p>
    <w:p w14:paraId="568E4135" w14:textId="2A687D99" w:rsidR="00E40C6E" w:rsidRDefault="00E40C6E" w:rsidP="00E40C6E">
      <w:pPr>
        <w:rPr>
          <w:rtl/>
          <w:lang w:eastAsia="he-IL"/>
        </w:rPr>
      </w:pPr>
      <w:bookmarkStart w:id="253" w:name="_ETM_Q1_663331"/>
      <w:bookmarkStart w:id="254" w:name="_ETM_Q1_663358"/>
      <w:bookmarkEnd w:id="253"/>
      <w:bookmarkEnd w:id="254"/>
    </w:p>
    <w:p w14:paraId="05A72D47" w14:textId="50E0E474" w:rsidR="00E40C6E" w:rsidRDefault="00E40C6E" w:rsidP="00E40C6E">
      <w:pPr>
        <w:rPr>
          <w:rtl/>
          <w:lang w:eastAsia="he-IL"/>
        </w:rPr>
      </w:pPr>
      <w:bookmarkStart w:id="255" w:name="_ETM_Q1_669984"/>
      <w:bookmarkStart w:id="256" w:name="_ETM_Q1_670011"/>
      <w:bookmarkEnd w:id="255"/>
      <w:bookmarkEnd w:id="256"/>
      <w:r>
        <w:rPr>
          <w:rFonts w:hint="cs"/>
          <w:rtl/>
          <w:lang w:eastAsia="he-IL"/>
        </w:rPr>
        <w:t xml:space="preserve">שינוי החוק </w:t>
      </w:r>
      <w:bookmarkStart w:id="257" w:name="_ETM_Q1_672249"/>
      <w:bookmarkEnd w:id="257"/>
      <w:r>
        <w:rPr>
          <w:rFonts w:hint="cs"/>
          <w:rtl/>
          <w:lang w:eastAsia="he-IL"/>
        </w:rPr>
        <w:t xml:space="preserve">בעניין בחירות של נשים ורשימות שמשבצות נשים ברשויות המקומיות, </w:t>
      </w:r>
      <w:bookmarkStart w:id="258" w:name="_ETM_Q1_680419"/>
      <w:bookmarkEnd w:id="258"/>
      <w:r>
        <w:rPr>
          <w:rFonts w:hint="cs"/>
          <w:rtl/>
          <w:lang w:eastAsia="he-IL"/>
        </w:rPr>
        <w:t xml:space="preserve">אני הובלתי קואליציה די גדולה מהחברה האזרחית שקידמה את החוק </w:t>
      </w:r>
      <w:bookmarkStart w:id="259" w:name="_ETM_Q1_683743"/>
      <w:bookmarkEnd w:id="259"/>
      <w:r>
        <w:rPr>
          <w:rFonts w:hint="cs"/>
          <w:rtl/>
          <w:lang w:eastAsia="he-IL"/>
        </w:rPr>
        <w:t>הזה ואכן התקיים הדיון על החוק הזה, על</w:t>
      </w:r>
      <w:bookmarkStart w:id="260" w:name="_ETM_Q1_688264"/>
      <w:bookmarkEnd w:id="260"/>
      <w:r>
        <w:rPr>
          <w:rFonts w:hint="cs"/>
          <w:rtl/>
          <w:lang w:eastAsia="he-IL"/>
        </w:rPr>
        <w:t xml:space="preserve"> השינוי הזה, בוועדה לקידום מעמד האישה. לכן אני חושבת שזה </w:t>
      </w:r>
      <w:bookmarkStart w:id="261" w:name="_ETM_Q1_694636"/>
      <w:bookmarkEnd w:id="261"/>
      <w:r>
        <w:rPr>
          <w:rFonts w:hint="cs"/>
          <w:rtl/>
          <w:lang w:eastAsia="he-IL"/>
        </w:rPr>
        <w:t xml:space="preserve">חשוב שהנושא יעבור לוועדה לקידום מעמד </w:t>
      </w:r>
      <w:bookmarkStart w:id="262" w:name="_ETM_Q1_698197"/>
      <w:bookmarkEnd w:id="262"/>
      <w:r>
        <w:rPr>
          <w:rFonts w:hint="cs"/>
          <w:rtl/>
          <w:lang w:eastAsia="he-IL"/>
        </w:rPr>
        <w:t xml:space="preserve">האישה אבל אני חייבת לומר לך כבוד היושב </w:t>
      </w:r>
      <w:bookmarkStart w:id="263" w:name="_ETM_Q1_702101"/>
      <w:bookmarkEnd w:id="263"/>
      <w:r>
        <w:rPr>
          <w:rFonts w:hint="cs"/>
          <w:rtl/>
          <w:lang w:eastAsia="he-IL"/>
        </w:rPr>
        <w:t xml:space="preserve">ראש שהמציאות היא שנשים מקבלות 70 אחוזים מהשכר של </w:t>
      </w:r>
      <w:bookmarkStart w:id="264" w:name="_ETM_Q1_708382"/>
      <w:bookmarkEnd w:id="264"/>
      <w:r>
        <w:rPr>
          <w:rFonts w:hint="cs"/>
          <w:rtl/>
          <w:lang w:eastAsia="he-IL"/>
        </w:rPr>
        <w:t xml:space="preserve">גברים, אם הן עובדות בשוק החופשי ואם הן עובדות בשירות המדינה. זאת המציאות היום במדינת ישראל. אנחנו מקופחות כל יום בענייני השכר. </w:t>
      </w:r>
      <w:bookmarkStart w:id="265" w:name="_ETM_Q1_723318"/>
      <w:bookmarkEnd w:id="265"/>
      <w:r>
        <w:rPr>
          <w:rFonts w:hint="cs"/>
          <w:rtl/>
          <w:lang w:eastAsia="he-IL"/>
        </w:rPr>
        <w:t xml:space="preserve">70 אחוזים מהשכר שמקבל גבר באותו תפקיד, באותה דרגה, </w:t>
      </w:r>
      <w:bookmarkStart w:id="266" w:name="_ETM_Q1_729087"/>
      <w:bookmarkEnd w:id="266"/>
      <w:r>
        <w:rPr>
          <w:rFonts w:hint="cs"/>
          <w:rtl/>
          <w:lang w:eastAsia="he-IL"/>
        </w:rPr>
        <w:t>באותו מקום. בואו נתחיל משם. אם הנשים כל החיים</w:t>
      </w:r>
      <w:bookmarkStart w:id="267" w:name="_ETM_Q1_733610"/>
      <w:bookmarkEnd w:id="267"/>
      <w:r>
        <w:rPr>
          <w:rFonts w:hint="cs"/>
          <w:rtl/>
          <w:lang w:eastAsia="he-IL"/>
        </w:rPr>
        <w:t xml:space="preserve"> שלהן מקבלות פחות שכר, היכולת הכלכלית שלהן להתמודד רק</w:t>
      </w:r>
      <w:bookmarkStart w:id="268" w:name="_ETM_Q1_740020"/>
      <w:bookmarkEnd w:id="268"/>
      <w:r>
        <w:rPr>
          <w:rFonts w:hint="cs"/>
          <w:rtl/>
          <w:lang w:eastAsia="he-IL"/>
        </w:rPr>
        <w:t xml:space="preserve"> בעניין היכולת הכלכלית, הן כבר לא במעמד שווה עם הגברים</w:t>
      </w:r>
      <w:bookmarkStart w:id="269" w:name="_ETM_Q1_743812"/>
      <w:bookmarkEnd w:id="269"/>
      <w:r>
        <w:rPr>
          <w:rFonts w:hint="cs"/>
          <w:rtl/>
          <w:lang w:eastAsia="he-IL"/>
        </w:rPr>
        <w:t xml:space="preserve"> שרוצים להתמודד. </w:t>
      </w:r>
    </w:p>
    <w:p w14:paraId="4F5DDA23" w14:textId="5E8653D8" w:rsidR="00E40C6E" w:rsidRDefault="00E40C6E" w:rsidP="00E40C6E">
      <w:pPr>
        <w:rPr>
          <w:rtl/>
          <w:lang w:eastAsia="he-IL"/>
        </w:rPr>
      </w:pPr>
    </w:p>
    <w:p w14:paraId="624B6B38" w14:textId="13358478" w:rsidR="00E40C6E" w:rsidRDefault="00E40C6E" w:rsidP="00E40C6E">
      <w:pPr>
        <w:pStyle w:val="af6"/>
        <w:keepNext/>
        <w:rPr>
          <w:rtl/>
        </w:rPr>
      </w:pPr>
      <w:bookmarkStart w:id="270" w:name="ET_yor_5771_30"/>
      <w:r w:rsidRPr="00E40C6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40C6E">
        <w:rPr>
          <w:rStyle w:val="TagStyle"/>
          <w:rtl/>
        </w:rPr>
        <w:t xml:space="preserve"> &lt;&lt; יור &gt;&gt;</w:t>
      </w:r>
      <w:r w:rsidR="00B40107">
        <w:rPr>
          <w:rtl/>
        </w:rPr>
        <w:t xml:space="preserve"> </w:t>
      </w:r>
      <w:bookmarkEnd w:id="270"/>
    </w:p>
    <w:p w14:paraId="36EED9A3" w14:textId="343A0DFD" w:rsidR="00E40C6E" w:rsidRDefault="00E40C6E" w:rsidP="00E40C6E">
      <w:pPr>
        <w:pStyle w:val="KeepWithNext"/>
        <w:rPr>
          <w:rtl/>
          <w:lang w:eastAsia="he-IL"/>
        </w:rPr>
      </w:pPr>
    </w:p>
    <w:p w14:paraId="323775A2" w14:textId="388E698B" w:rsidR="00E40C6E" w:rsidRDefault="00E40C6E" w:rsidP="00E40C6E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2B07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תעשי במצב </w:t>
      </w:r>
      <w:bookmarkStart w:id="271" w:name="_ETM_Q1_752544"/>
      <w:bookmarkEnd w:id="271"/>
      <w:r>
        <w:rPr>
          <w:rFonts w:hint="cs"/>
          <w:rtl/>
          <w:lang w:eastAsia="he-IL"/>
        </w:rPr>
        <w:t>שבו ניר ברקת מתמודד מול אדם</w:t>
      </w:r>
      <w:bookmarkStart w:id="272" w:name="_ETM_Q1_752160"/>
      <w:bookmarkEnd w:id="272"/>
      <w:r>
        <w:rPr>
          <w:rFonts w:hint="cs"/>
          <w:rtl/>
          <w:lang w:eastAsia="he-IL"/>
        </w:rPr>
        <w:t xml:space="preserve"> שאין לו יכולת</w:t>
      </w:r>
      <w:r w:rsidR="002B07F0">
        <w:rPr>
          <w:rFonts w:hint="cs"/>
          <w:rtl/>
          <w:lang w:eastAsia="he-IL"/>
        </w:rPr>
        <w:t xml:space="preserve"> </w:t>
      </w:r>
      <w:r w:rsidR="00D4792A">
        <w:rPr>
          <w:rFonts w:hint="cs"/>
          <w:rtl/>
          <w:lang w:eastAsia="he-IL"/>
        </w:rPr>
        <w:t>מימון כמו שלו?</w:t>
      </w:r>
      <w:bookmarkStart w:id="273" w:name="_ETM_Q1_755749"/>
      <w:bookmarkEnd w:id="273"/>
    </w:p>
    <w:p w14:paraId="183608C0" w14:textId="6BFA7694" w:rsidR="00D4792A" w:rsidRDefault="00D4792A" w:rsidP="00E40C6E">
      <w:pPr>
        <w:rPr>
          <w:rtl/>
          <w:lang w:eastAsia="he-IL"/>
        </w:rPr>
      </w:pPr>
      <w:bookmarkStart w:id="274" w:name="_ETM_Q1_755777"/>
      <w:bookmarkStart w:id="275" w:name="_ETM_Q1_757564"/>
      <w:bookmarkEnd w:id="274"/>
      <w:bookmarkEnd w:id="275"/>
    </w:p>
    <w:p w14:paraId="02A3FAE3" w14:textId="4A2D4A29" w:rsidR="00D4792A" w:rsidRDefault="00D4792A" w:rsidP="00D4792A">
      <w:pPr>
        <w:pStyle w:val="a4"/>
        <w:keepNext/>
        <w:rPr>
          <w:rtl/>
        </w:rPr>
      </w:pPr>
      <w:bookmarkStart w:id="276" w:name="ET_speaker_5761_31"/>
      <w:r w:rsidRPr="00D4792A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D4792A">
        <w:rPr>
          <w:rStyle w:val="TagStyle"/>
          <w:rtl/>
        </w:rPr>
        <w:t xml:space="preserve"> &lt;&lt; דובר &gt;&gt;</w:t>
      </w:r>
      <w:r w:rsidR="00B40107">
        <w:rPr>
          <w:rtl/>
        </w:rPr>
        <w:t xml:space="preserve"> </w:t>
      </w:r>
      <w:bookmarkEnd w:id="276"/>
    </w:p>
    <w:p w14:paraId="5778A5AA" w14:textId="7A41647F" w:rsidR="00D4792A" w:rsidRDefault="00D4792A" w:rsidP="00D4792A">
      <w:pPr>
        <w:pStyle w:val="KeepWithNext"/>
        <w:rPr>
          <w:rtl/>
          <w:lang w:eastAsia="he-IL"/>
        </w:rPr>
      </w:pPr>
    </w:p>
    <w:p w14:paraId="39B94DE1" w14:textId="2C4484EC" w:rsidR="00D4792A" w:rsidRDefault="00D4792A" w:rsidP="00D4792A">
      <w:pPr>
        <w:rPr>
          <w:rtl/>
          <w:lang w:eastAsia="he-IL"/>
        </w:rPr>
      </w:pPr>
      <w:bookmarkStart w:id="277" w:name="_ETM_Q1_757764"/>
      <w:bookmarkStart w:id="278" w:name="_ETM_Q1_757797"/>
      <w:bookmarkEnd w:id="277"/>
      <w:bookmarkEnd w:id="278"/>
      <w:r>
        <w:rPr>
          <w:rFonts w:hint="cs"/>
          <w:rtl/>
          <w:lang w:eastAsia="he-IL"/>
        </w:rPr>
        <w:t xml:space="preserve">אני הייתי רוצה לתמוך בזה </w:t>
      </w:r>
      <w:bookmarkStart w:id="279" w:name="_ETM_Q1_762001"/>
      <w:bookmarkEnd w:id="279"/>
      <w:r>
        <w:rPr>
          <w:rFonts w:hint="cs"/>
          <w:rtl/>
          <w:lang w:eastAsia="he-IL"/>
        </w:rPr>
        <w:t>שאין לו את הכסף.</w:t>
      </w:r>
    </w:p>
    <w:p w14:paraId="3850CA2B" w14:textId="0E68A885" w:rsidR="00D4792A" w:rsidRDefault="00D4792A" w:rsidP="00D4792A">
      <w:pPr>
        <w:rPr>
          <w:rtl/>
          <w:lang w:eastAsia="he-IL"/>
        </w:rPr>
      </w:pPr>
      <w:bookmarkStart w:id="280" w:name="_ETM_Q1_760913"/>
      <w:bookmarkStart w:id="281" w:name="_ETM_Q1_760940"/>
      <w:bookmarkEnd w:id="280"/>
      <w:bookmarkEnd w:id="281"/>
    </w:p>
    <w:p w14:paraId="6015A213" w14:textId="2C1A4CD9" w:rsidR="00D4792A" w:rsidRDefault="00D4792A" w:rsidP="00D4792A">
      <w:pPr>
        <w:pStyle w:val="a4"/>
        <w:keepNext/>
        <w:rPr>
          <w:rtl/>
        </w:rPr>
      </w:pPr>
      <w:bookmarkStart w:id="282" w:name="ET_speaker_6161_32"/>
      <w:r w:rsidRPr="00D4792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4792A">
        <w:rPr>
          <w:rStyle w:val="TagStyle"/>
          <w:rtl/>
        </w:rPr>
        <w:t xml:space="preserve"> &lt;&lt; דובר &gt;&gt;</w:t>
      </w:r>
      <w:r w:rsidR="00B40107">
        <w:rPr>
          <w:rtl/>
        </w:rPr>
        <w:t xml:space="preserve"> </w:t>
      </w:r>
      <w:bookmarkEnd w:id="282"/>
    </w:p>
    <w:p w14:paraId="5F0C7FD4" w14:textId="4EB603EE" w:rsidR="00D4792A" w:rsidRDefault="00D4792A" w:rsidP="00D4792A">
      <w:pPr>
        <w:pStyle w:val="KeepWithNext"/>
        <w:rPr>
          <w:rtl/>
          <w:lang w:eastAsia="he-IL"/>
        </w:rPr>
      </w:pPr>
    </w:p>
    <w:p w14:paraId="37C19CBA" w14:textId="1518E430" w:rsidR="00D4792A" w:rsidRDefault="00D4792A" w:rsidP="00D4792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עוסקים במשהו פרסונלי.</w:t>
      </w:r>
    </w:p>
    <w:p w14:paraId="201243B8" w14:textId="77BCB3A5" w:rsidR="00D4792A" w:rsidRDefault="00D4792A" w:rsidP="00D4792A">
      <w:pPr>
        <w:rPr>
          <w:rtl/>
          <w:lang w:eastAsia="he-IL"/>
        </w:rPr>
      </w:pPr>
      <w:bookmarkStart w:id="283" w:name="_ETM_Q1_757275"/>
      <w:bookmarkStart w:id="284" w:name="_ETM_Q1_757303"/>
      <w:bookmarkStart w:id="285" w:name="_ETM_Q1_758275"/>
      <w:bookmarkEnd w:id="283"/>
      <w:bookmarkEnd w:id="284"/>
      <w:bookmarkEnd w:id="285"/>
    </w:p>
    <w:p w14:paraId="1D44BDED" w14:textId="4D09A91C" w:rsidR="00D4792A" w:rsidRDefault="00D4792A" w:rsidP="00D4792A">
      <w:pPr>
        <w:pStyle w:val="af6"/>
        <w:keepNext/>
        <w:rPr>
          <w:rtl/>
        </w:rPr>
      </w:pPr>
      <w:bookmarkStart w:id="286" w:name="ET_yor_5771_33"/>
      <w:r w:rsidRPr="00D4792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4792A">
        <w:rPr>
          <w:rStyle w:val="TagStyle"/>
          <w:rtl/>
        </w:rPr>
        <w:t xml:space="preserve"> &lt;&lt; יור &gt;&gt;</w:t>
      </w:r>
      <w:r w:rsidR="00B40107">
        <w:rPr>
          <w:rtl/>
        </w:rPr>
        <w:t xml:space="preserve"> </w:t>
      </w:r>
      <w:bookmarkEnd w:id="286"/>
    </w:p>
    <w:p w14:paraId="0A25E5E0" w14:textId="6AF0703B" w:rsidR="00D4792A" w:rsidRDefault="00D4792A" w:rsidP="00D4792A">
      <w:pPr>
        <w:pStyle w:val="KeepWithNext"/>
        <w:rPr>
          <w:rtl/>
          <w:lang w:eastAsia="he-IL"/>
        </w:rPr>
      </w:pPr>
    </w:p>
    <w:p w14:paraId="250E6792" w14:textId="340D4F5C" w:rsidR="00D4792A" w:rsidRDefault="00D4792A" w:rsidP="00D4792A">
      <w:pPr>
        <w:rPr>
          <w:rtl/>
          <w:lang w:eastAsia="he-IL"/>
        </w:rPr>
      </w:pPr>
      <w:bookmarkStart w:id="287" w:name="_ETM_Q1_758516"/>
      <w:bookmarkStart w:id="288" w:name="_ETM_Q1_758548"/>
      <w:bookmarkEnd w:id="287"/>
      <w:bookmarkEnd w:id="288"/>
      <w:r>
        <w:rPr>
          <w:rFonts w:hint="cs"/>
          <w:rtl/>
          <w:lang w:eastAsia="he-IL"/>
        </w:rPr>
        <w:t>זה לא</w:t>
      </w:r>
      <w:bookmarkStart w:id="289" w:name="_ETM_Q1_758331"/>
      <w:bookmarkEnd w:id="289"/>
      <w:r>
        <w:rPr>
          <w:rFonts w:hint="cs"/>
          <w:rtl/>
          <w:lang w:eastAsia="he-IL"/>
        </w:rPr>
        <w:t xml:space="preserve"> פרסונלי. זה עניין של תפיסה. האם אדם עשיר </w:t>
      </w:r>
      <w:bookmarkStart w:id="290" w:name="_ETM_Q1_769124"/>
      <w:bookmarkEnd w:id="290"/>
      <w:r>
        <w:rPr>
          <w:rFonts w:hint="cs"/>
          <w:rtl/>
          <w:lang w:eastAsia="he-IL"/>
        </w:rPr>
        <w:t>שמתמודד לתפקיד ציבורי בבחירות, יש לו יתרון כלכלי על מוע</w:t>
      </w:r>
      <w:bookmarkStart w:id="291" w:name="_ETM_Q1_773724"/>
      <w:bookmarkEnd w:id="291"/>
      <w:r>
        <w:rPr>
          <w:rFonts w:hint="cs"/>
          <w:rtl/>
          <w:lang w:eastAsia="he-IL"/>
        </w:rPr>
        <w:t xml:space="preserve">מד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הוא גבר ובין אם הוא </w:t>
      </w:r>
      <w:bookmarkStart w:id="292" w:name="_ETM_Q1_774722"/>
      <w:bookmarkEnd w:id="292"/>
      <w:r>
        <w:rPr>
          <w:rFonts w:hint="cs"/>
          <w:rtl/>
          <w:lang w:eastAsia="he-IL"/>
        </w:rPr>
        <w:t xml:space="preserve">אישה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גם שם צריך לעשות שינוי?</w:t>
      </w:r>
    </w:p>
    <w:p w14:paraId="7BFD906F" w14:textId="499AF141" w:rsidR="00D4792A" w:rsidRDefault="00D4792A" w:rsidP="00D4792A">
      <w:pPr>
        <w:rPr>
          <w:rtl/>
          <w:lang w:eastAsia="he-IL"/>
        </w:rPr>
      </w:pPr>
      <w:bookmarkStart w:id="293" w:name="_ETM_Q1_778415"/>
      <w:bookmarkStart w:id="294" w:name="_ETM_Q1_778446"/>
      <w:bookmarkEnd w:id="293"/>
      <w:bookmarkEnd w:id="294"/>
    </w:p>
    <w:p w14:paraId="58261910" w14:textId="49B779B3" w:rsidR="00D4792A" w:rsidRDefault="00D4792A" w:rsidP="00D4792A">
      <w:pPr>
        <w:pStyle w:val="a4"/>
        <w:keepNext/>
        <w:rPr>
          <w:rtl/>
        </w:rPr>
      </w:pPr>
      <w:bookmarkStart w:id="295" w:name="ET_speaker_6161_34"/>
      <w:r w:rsidRPr="00D4792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4792A">
        <w:rPr>
          <w:rStyle w:val="TagStyle"/>
          <w:rtl/>
        </w:rPr>
        <w:t xml:space="preserve"> &lt;&lt; דובר &gt;&gt;</w:t>
      </w:r>
      <w:r w:rsidR="00B40107">
        <w:rPr>
          <w:rtl/>
        </w:rPr>
        <w:t xml:space="preserve"> </w:t>
      </w:r>
      <w:bookmarkEnd w:id="295"/>
    </w:p>
    <w:p w14:paraId="35E7BF0D" w14:textId="16993808" w:rsidR="00D4792A" w:rsidRDefault="00D4792A" w:rsidP="00D4792A">
      <w:pPr>
        <w:pStyle w:val="KeepWithNext"/>
        <w:rPr>
          <w:rtl/>
          <w:lang w:eastAsia="he-IL"/>
        </w:rPr>
      </w:pPr>
    </w:p>
    <w:p w14:paraId="0F074A60" w14:textId="0693CCEE" w:rsidR="00D4792A" w:rsidRDefault="00D4792A" w:rsidP="00D479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לוקח את </w:t>
      </w:r>
      <w:bookmarkStart w:id="296" w:name="_ETM_Q1_775520"/>
      <w:bookmarkEnd w:id="296"/>
      <w:r>
        <w:rPr>
          <w:rFonts w:hint="cs"/>
          <w:rtl/>
          <w:lang w:eastAsia="he-IL"/>
        </w:rPr>
        <w:t xml:space="preserve">זה עוד פעם לפרסונלי. יש כאן חקיקה שקיימת. יש כאן אמירות. </w:t>
      </w:r>
    </w:p>
    <w:p w14:paraId="5805C3DF" w14:textId="70382DC2" w:rsidR="00D4792A" w:rsidRDefault="00D4792A" w:rsidP="00D4792A">
      <w:pPr>
        <w:rPr>
          <w:rtl/>
          <w:lang w:eastAsia="he-IL"/>
        </w:rPr>
      </w:pPr>
      <w:bookmarkStart w:id="297" w:name="_ETM_Q1_786206"/>
      <w:bookmarkStart w:id="298" w:name="_ETM_Q1_786233"/>
      <w:bookmarkStart w:id="299" w:name="_ETM_Q1_787254"/>
      <w:bookmarkEnd w:id="297"/>
      <w:bookmarkEnd w:id="298"/>
      <w:bookmarkEnd w:id="299"/>
    </w:p>
    <w:p w14:paraId="36404CF6" w14:textId="22B4B745" w:rsidR="00D4792A" w:rsidRDefault="00D4792A" w:rsidP="00D4792A">
      <w:pPr>
        <w:pStyle w:val="af6"/>
        <w:keepNext/>
        <w:rPr>
          <w:rtl/>
        </w:rPr>
      </w:pPr>
      <w:bookmarkStart w:id="300" w:name="ET_yor_5771_35"/>
      <w:r w:rsidRPr="00D4792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4792A">
        <w:rPr>
          <w:rStyle w:val="TagStyle"/>
          <w:rtl/>
        </w:rPr>
        <w:t xml:space="preserve"> &lt;&lt; יור &gt;&gt;</w:t>
      </w:r>
      <w:r w:rsidR="00B40107">
        <w:rPr>
          <w:rtl/>
        </w:rPr>
        <w:t xml:space="preserve"> </w:t>
      </w:r>
      <w:bookmarkEnd w:id="300"/>
    </w:p>
    <w:p w14:paraId="36D3A384" w14:textId="70ACA83B" w:rsidR="00D4792A" w:rsidRDefault="00D4792A" w:rsidP="00D4792A">
      <w:pPr>
        <w:pStyle w:val="KeepWithNext"/>
        <w:rPr>
          <w:rtl/>
          <w:lang w:eastAsia="he-IL"/>
        </w:rPr>
      </w:pPr>
    </w:p>
    <w:p w14:paraId="2ABEDDC4" w14:textId="5714C8C0" w:rsidR="00D4792A" w:rsidRDefault="00D4792A" w:rsidP="00D4792A">
      <w:pPr>
        <w:rPr>
          <w:rtl/>
          <w:lang w:eastAsia="he-IL"/>
        </w:rPr>
      </w:pPr>
      <w:bookmarkStart w:id="301" w:name="_ETM_Q1_787486"/>
      <w:bookmarkStart w:id="302" w:name="_ETM_Q1_787520"/>
      <w:bookmarkEnd w:id="301"/>
      <w:bookmarkEnd w:id="302"/>
      <w:r>
        <w:rPr>
          <w:rFonts w:hint="cs"/>
          <w:rtl/>
          <w:lang w:eastAsia="he-IL"/>
        </w:rPr>
        <w:t xml:space="preserve">אני לא לוקח את זה פרסונלי. </w:t>
      </w:r>
      <w:bookmarkStart w:id="303" w:name="_ETM_Q1_788459"/>
      <w:bookmarkEnd w:id="303"/>
      <w:r>
        <w:rPr>
          <w:rFonts w:hint="cs"/>
          <w:rtl/>
          <w:lang w:eastAsia="he-IL"/>
        </w:rPr>
        <w:t xml:space="preserve">נתתי דוגמה אבל זאת דוגמה שיכולה להיות בכל מקום אחר. </w:t>
      </w:r>
      <w:bookmarkStart w:id="304" w:name="_ETM_Q1_784869"/>
      <w:bookmarkEnd w:id="304"/>
      <w:r>
        <w:rPr>
          <w:rFonts w:hint="cs"/>
          <w:rtl/>
          <w:lang w:eastAsia="he-IL"/>
        </w:rPr>
        <w:t xml:space="preserve">תפסיקי לקחת את זה למקום האישי כי זה לא אישי. אני מציע </w:t>
      </w:r>
      <w:bookmarkStart w:id="305" w:name="_ETM_Q1_793234"/>
      <w:bookmarkEnd w:id="305"/>
      <w:r>
        <w:rPr>
          <w:rFonts w:hint="cs"/>
          <w:rtl/>
          <w:lang w:eastAsia="he-IL"/>
        </w:rPr>
        <w:t>לך להפסיק עם זה.</w:t>
      </w:r>
    </w:p>
    <w:p w14:paraId="676B762D" w14:textId="20A18DB7" w:rsidR="00D4792A" w:rsidRDefault="00D4792A" w:rsidP="00D4792A">
      <w:pPr>
        <w:rPr>
          <w:rtl/>
          <w:lang w:eastAsia="he-IL"/>
        </w:rPr>
      </w:pPr>
      <w:bookmarkStart w:id="306" w:name="_ETM_Q1_794273"/>
      <w:bookmarkStart w:id="307" w:name="_ETM_Q1_794306"/>
      <w:bookmarkEnd w:id="306"/>
      <w:bookmarkEnd w:id="307"/>
    </w:p>
    <w:p w14:paraId="70C67880" w14:textId="29D704D9" w:rsidR="00D4792A" w:rsidRDefault="00D4792A" w:rsidP="00D4792A">
      <w:pPr>
        <w:pStyle w:val="a4"/>
        <w:keepNext/>
        <w:rPr>
          <w:rtl/>
        </w:rPr>
      </w:pPr>
      <w:bookmarkStart w:id="308" w:name="ET_speaker_5761_37"/>
      <w:r w:rsidRPr="00D4792A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D4792A">
        <w:rPr>
          <w:rStyle w:val="TagStyle"/>
          <w:rtl/>
        </w:rPr>
        <w:t xml:space="preserve"> &lt;&lt; דובר &gt;&gt;</w:t>
      </w:r>
      <w:r w:rsidR="00B40107">
        <w:rPr>
          <w:rtl/>
        </w:rPr>
        <w:t xml:space="preserve"> </w:t>
      </w:r>
      <w:bookmarkEnd w:id="308"/>
    </w:p>
    <w:p w14:paraId="5E972D60" w14:textId="3AC94397" w:rsidR="00D4792A" w:rsidRDefault="00D4792A" w:rsidP="00D4792A">
      <w:pPr>
        <w:pStyle w:val="KeepWithNext"/>
        <w:rPr>
          <w:rtl/>
          <w:lang w:eastAsia="he-IL"/>
        </w:rPr>
      </w:pPr>
    </w:p>
    <w:p w14:paraId="659554C8" w14:textId="7BA4EDFD" w:rsidR="00D4792A" w:rsidRDefault="00D4792A" w:rsidP="00D479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נירה, </w:t>
      </w:r>
      <w:bookmarkStart w:id="309" w:name="_ETM_Q1_794379"/>
      <w:bookmarkEnd w:id="309"/>
      <w:r>
        <w:rPr>
          <w:rFonts w:hint="cs"/>
          <w:rtl/>
          <w:lang w:eastAsia="he-IL"/>
        </w:rPr>
        <w:t xml:space="preserve">תני לענות כי זה זמן הדיבור שלי. אני חושבת שאתה מכיר אותי ומכיר את תפיסת העולם שלי. אני תמיד מדברת על צדק </w:t>
      </w:r>
      <w:bookmarkStart w:id="310" w:name="_ETM_Q1_803386"/>
      <w:bookmarkEnd w:id="310"/>
      <w:r>
        <w:rPr>
          <w:rFonts w:hint="cs"/>
          <w:rtl/>
          <w:lang w:eastAsia="he-IL"/>
        </w:rPr>
        <w:t>ושוויון. מדברים על צדק, מה ההבדל בין צדק</w:t>
      </w:r>
      <w:bookmarkStart w:id="311" w:name="_ETM_Q1_810373"/>
      <w:bookmarkEnd w:id="311"/>
      <w:r>
        <w:rPr>
          <w:rFonts w:hint="cs"/>
          <w:rtl/>
          <w:lang w:eastAsia="he-IL"/>
        </w:rPr>
        <w:t xml:space="preserve"> לשוויון. פעם מישהו תיאר תאר </w:t>
      </w:r>
      <w:bookmarkStart w:id="312" w:name="_ETM_Q1_811257"/>
      <w:bookmarkEnd w:id="312"/>
      <w:r>
        <w:rPr>
          <w:rFonts w:hint="cs"/>
          <w:rtl/>
          <w:lang w:eastAsia="he-IL"/>
        </w:rPr>
        <w:t>זה בצורה הכי יפה ואמר שיש מגרש כדורגל, יש חומה ושניים רוצים לראות</w:t>
      </w:r>
      <w:bookmarkStart w:id="313" w:name="_ETM_Q1_818204"/>
      <w:bookmarkEnd w:id="313"/>
      <w:r>
        <w:rPr>
          <w:rFonts w:hint="cs"/>
          <w:rtl/>
          <w:lang w:eastAsia="he-IL"/>
        </w:rPr>
        <w:t xml:space="preserve"> את המשחק. הם לא יכולים לשלם ולהיכנס. שניהם </w:t>
      </w:r>
      <w:bookmarkStart w:id="314" w:name="_ETM_Q1_819091"/>
      <w:bookmarkEnd w:id="314"/>
      <w:r>
        <w:rPr>
          <w:rFonts w:hint="cs"/>
          <w:rtl/>
          <w:lang w:eastAsia="he-IL"/>
        </w:rPr>
        <w:t>רוצים להיכנס. אחד יותר נ</w:t>
      </w:r>
      <w:bookmarkStart w:id="315" w:name="_ETM_Q1_816889"/>
      <w:bookmarkStart w:id="316" w:name="_ETM_Q1_816919"/>
      <w:bookmarkEnd w:id="315"/>
      <w:bookmarkEnd w:id="316"/>
      <w:r>
        <w:rPr>
          <w:rFonts w:hint="cs"/>
          <w:rtl/>
          <w:lang w:eastAsia="he-IL"/>
        </w:rPr>
        <w:t xml:space="preserve">מוך מהשני. הנמוך </w:t>
      </w:r>
      <w:bookmarkStart w:id="317" w:name="_ETM_Q1_825043"/>
      <w:bookmarkEnd w:id="317"/>
      <w:r>
        <w:rPr>
          <w:rFonts w:hint="cs"/>
          <w:rtl/>
          <w:lang w:eastAsia="he-IL"/>
        </w:rPr>
        <w:t>עומד</w:t>
      </w:r>
      <w:r w:rsidR="002B07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מאחורי הקיר ולא רואה כלום. הגבוה יכול להסתכל. השוויון אומר, הנה, העמדנו אותם </w:t>
      </w:r>
      <w:bookmarkStart w:id="318" w:name="_ETM_Q1_833495"/>
      <w:bookmarkEnd w:id="318"/>
      <w:r>
        <w:rPr>
          <w:rFonts w:hint="cs"/>
          <w:rtl/>
          <w:lang w:eastAsia="he-IL"/>
        </w:rPr>
        <w:t>באותו מקום, הם מסתכלים לאותו כיוון, זאת המציאות. יש</w:t>
      </w:r>
      <w:bookmarkStart w:id="319" w:name="_ETM_Q1_839629"/>
      <w:bookmarkEnd w:id="319"/>
      <w:r>
        <w:rPr>
          <w:rFonts w:hint="cs"/>
          <w:rtl/>
          <w:lang w:eastAsia="he-IL"/>
        </w:rPr>
        <w:t xml:space="preserve"> שוויון. הצדק אומר שצריך לשים משהו לנמוך כדי שיוכל להסתכל מעבר </w:t>
      </w:r>
      <w:bookmarkStart w:id="320" w:name="_ETM_Q1_846337"/>
      <w:bookmarkEnd w:id="320"/>
      <w:r>
        <w:rPr>
          <w:rFonts w:hint="cs"/>
          <w:rtl/>
          <w:lang w:eastAsia="he-IL"/>
        </w:rPr>
        <w:t xml:space="preserve">לגדר בדיוק כמוה גבוה. אני תמיד מחפשת </w:t>
      </w:r>
      <w:bookmarkStart w:id="321" w:name="_ETM_Q1_851098"/>
      <w:bookmarkEnd w:id="321"/>
      <w:r>
        <w:rPr>
          <w:rFonts w:hint="cs"/>
          <w:rtl/>
          <w:lang w:eastAsia="he-IL"/>
        </w:rPr>
        <w:t>צדק ולא שוויון מלאכותי.</w:t>
      </w:r>
      <w:r w:rsidR="002B07F0">
        <w:rPr>
          <w:rFonts w:hint="cs"/>
          <w:rtl/>
          <w:lang w:eastAsia="he-IL"/>
        </w:rPr>
        <w:t xml:space="preserve"> </w:t>
      </w:r>
      <w:bookmarkStart w:id="322" w:name="_ETM_Q1_857829"/>
      <w:bookmarkEnd w:id="322"/>
    </w:p>
    <w:p w14:paraId="549292D1" w14:textId="161750AB" w:rsidR="00D4792A" w:rsidRDefault="00D4792A" w:rsidP="00D4792A">
      <w:pPr>
        <w:rPr>
          <w:rtl/>
          <w:lang w:eastAsia="he-IL"/>
        </w:rPr>
      </w:pPr>
      <w:bookmarkStart w:id="323" w:name="_ETM_Q1_851275"/>
      <w:bookmarkStart w:id="324" w:name="_ETM_Q1_851305"/>
      <w:bookmarkStart w:id="325" w:name="_ETM_Q1_851987"/>
      <w:bookmarkEnd w:id="323"/>
      <w:bookmarkEnd w:id="324"/>
      <w:bookmarkEnd w:id="325"/>
    </w:p>
    <w:p w14:paraId="177E6373" w14:textId="24F1DD4C" w:rsidR="00D4792A" w:rsidRDefault="00D4792A" w:rsidP="00D4792A">
      <w:pPr>
        <w:pStyle w:val="af6"/>
        <w:keepNext/>
        <w:rPr>
          <w:rtl/>
        </w:rPr>
      </w:pPr>
      <w:bookmarkStart w:id="326" w:name="ET_yor_5771_38"/>
      <w:r w:rsidRPr="00D4792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4792A">
        <w:rPr>
          <w:rStyle w:val="TagStyle"/>
          <w:rtl/>
        </w:rPr>
        <w:t xml:space="preserve"> &lt;&lt; יור &gt;&gt;</w:t>
      </w:r>
      <w:r w:rsidR="00B40107">
        <w:rPr>
          <w:rtl/>
        </w:rPr>
        <w:t xml:space="preserve"> </w:t>
      </w:r>
      <w:bookmarkEnd w:id="326"/>
    </w:p>
    <w:p w14:paraId="75933581" w14:textId="27D9D06D" w:rsidR="00D4792A" w:rsidRDefault="00D4792A" w:rsidP="00D4792A">
      <w:pPr>
        <w:pStyle w:val="KeepWithNext"/>
        <w:rPr>
          <w:rtl/>
          <w:lang w:eastAsia="he-IL"/>
        </w:rPr>
      </w:pPr>
    </w:p>
    <w:p w14:paraId="6A1DBDC9" w14:textId="3862271C" w:rsidR="00D4792A" w:rsidRDefault="00464417" w:rsidP="00D4792A">
      <w:pPr>
        <w:rPr>
          <w:rtl/>
          <w:lang w:eastAsia="he-IL"/>
        </w:rPr>
      </w:pPr>
      <w:bookmarkStart w:id="327" w:name="_ETM_Q1_852222"/>
      <w:bookmarkStart w:id="328" w:name="_ETM_Q1_852260"/>
      <w:bookmarkEnd w:id="327"/>
      <w:bookmarkEnd w:id="328"/>
      <w:r>
        <w:rPr>
          <w:rFonts w:hint="cs"/>
          <w:rtl/>
          <w:lang w:eastAsia="he-IL"/>
        </w:rPr>
        <w:t>האם כל מועמד לבחירות אישיות צריך לבחון את ה</w:t>
      </w:r>
      <w:bookmarkStart w:id="329" w:name="_ETM_Q1_861010"/>
      <w:bookmarkEnd w:id="329"/>
      <w:r>
        <w:rPr>
          <w:rFonts w:hint="cs"/>
          <w:rtl/>
          <w:lang w:eastAsia="he-IL"/>
        </w:rPr>
        <w:t>הכנסות האישיות של המועמד ולא את המגדר שלו?</w:t>
      </w:r>
    </w:p>
    <w:p w14:paraId="6AE297DD" w14:textId="11E8E3C3" w:rsidR="00464417" w:rsidRDefault="00464417" w:rsidP="00D4792A">
      <w:pPr>
        <w:rPr>
          <w:rtl/>
          <w:lang w:eastAsia="he-IL"/>
        </w:rPr>
      </w:pPr>
      <w:bookmarkStart w:id="330" w:name="_ETM_Q1_867561"/>
      <w:bookmarkStart w:id="331" w:name="_ETM_Q1_867587"/>
      <w:bookmarkStart w:id="332" w:name="_ETM_Q1_867296"/>
      <w:bookmarkEnd w:id="330"/>
      <w:bookmarkEnd w:id="331"/>
      <w:bookmarkEnd w:id="332"/>
    </w:p>
    <w:p w14:paraId="2E7667AA" w14:textId="4FB955F1" w:rsidR="00464417" w:rsidRDefault="00464417" w:rsidP="00464417">
      <w:pPr>
        <w:pStyle w:val="a4"/>
        <w:keepNext/>
        <w:rPr>
          <w:rtl/>
        </w:rPr>
      </w:pPr>
      <w:bookmarkStart w:id="333" w:name="ET_speaker_5761_39"/>
      <w:r w:rsidRPr="0046441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464417">
        <w:rPr>
          <w:rStyle w:val="TagStyle"/>
          <w:rtl/>
        </w:rPr>
        <w:t xml:space="preserve"> &lt;&lt; דובר &gt;&gt;</w:t>
      </w:r>
      <w:r w:rsidR="00B40107">
        <w:rPr>
          <w:rtl/>
        </w:rPr>
        <w:t xml:space="preserve"> </w:t>
      </w:r>
      <w:bookmarkEnd w:id="333"/>
    </w:p>
    <w:p w14:paraId="052E098C" w14:textId="5230FE93" w:rsidR="00464417" w:rsidRDefault="00464417" w:rsidP="00464417">
      <w:pPr>
        <w:pStyle w:val="KeepWithNext"/>
        <w:rPr>
          <w:rtl/>
          <w:lang w:eastAsia="he-IL"/>
        </w:rPr>
      </w:pPr>
    </w:p>
    <w:p w14:paraId="3CA32884" w14:textId="30FA1C0A" w:rsidR="00464417" w:rsidRDefault="00464417" w:rsidP="00464417">
      <w:pPr>
        <w:rPr>
          <w:rtl/>
          <w:lang w:eastAsia="he-IL"/>
        </w:rPr>
      </w:pPr>
      <w:bookmarkStart w:id="334" w:name="_ETM_Q1_867492"/>
      <w:bookmarkStart w:id="335" w:name="_ETM_Q1_867526"/>
      <w:bookmarkEnd w:id="334"/>
      <w:bookmarkEnd w:id="335"/>
      <w:r>
        <w:rPr>
          <w:rFonts w:hint="cs"/>
          <w:rtl/>
          <w:lang w:eastAsia="he-IL"/>
        </w:rPr>
        <w:t xml:space="preserve">נכון. צריך לבחון. את זה ניתן לבוחר. הבוחר או הבוחרת, כדי שיוכלו לבחון את התכונות האישיות, </w:t>
      </w:r>
      <w:bookmarkStart w:id="336" w:name="_ETM_Q1_885509"/>
      <w:bookmarkEnd w:id="336"/>
      <w:r>
        <w:rPr>
          <w:rFonts w:hint="cs"/>
          <w:rtl/>
          <w:lang w:eastAsia="he-IL"/>
        </w:rPr>
        <w:t xml:space="preserve">צריכים שיהיה להם מבחר, צריך שיאפשר גם לנשים להגיע למקום </w:t>
      </w:r>
      <w:bookmarkStart w:id="337" w:name="_ETM_Q1_890644"/>
      <w:bookmarkEnd w:id="337"/>
      <w:r>
        <w:rPr>
          <w:rFonts w:hint="cs"/>
          <w:rtl/>
          <w:lang w:eastAsia="he-IL"/>
        </w:rPr>
        <w:t>הזה שהן מציעות את התכונות האישיות שלהן כדי לנהל. צרי</w:t>
      </w:r>
      <w:bookmarkStart w:id="338" w:name="_ETM_Q1_896718"/>
      <w:bookmarkEnd w:id="338"/>
      <w:r>
        <w:rPr>
          <w:rFonts w:hint="cs"/>
          <w:rtl/>
          <w:lang w:eastAsia="he-IL"/>
        </w:rPr>
        <w:t>ך רול מודלינג לנשים אחרות, צריך שתהיה</w:t>
      </w:r>
      <w:bookmarkStart w:id="339" w:name="_ETM_Q1_903177"/>
      <w:bookmarkEnd w:id="339"/>
      <w:r>
        <w:rPr>
          <w:rFonts w:hint="cs"/>
          <w:rtl/>
          <w:lang w:eastAsia="he-IL"/>
        </w:rPr>
        <w:t xml:space="preserve"> גם אפשרות שהדיונים בתוך המועצות יכללו את נקודת מבטן</w:t>
      </w:r>
      <w:bookmarkStart w:id="340" w:name="_ETM_Q1_908296"/>
      <w:bookmarkEnd w:id="340"/>
      <w:r>
        <w:rPr>
          <w:rFonts w:hint="cs"/>
          <w:rtl/>
          <w:lang w:eastAsia="he-IL"/>
        </w:rPr>
        <w:t xml:space="preserve"> את הנשים. זאת תועלת לכלל האוכלוסייה. מבחינתי שג</w:t>
      </w:r>
      <w:bookmarkStart w:id="341" w:name="_ETM_Q1_911143"/>
      <w:bookmarkEnd w:id="341"/>
      <w:r>
        <w:rPr>
          <w:rFonts w:hint="cs"/>
          <w:rtl/>
          <w:lang w:eastAsia="he-IL"/>
        </w:rPr>
        <w:t>ם ימצאו פתרונות למעוטי יכולת שרוצים לרו</w:t>
      </w:r>
      <w:bookmarkStart w:id="342" w:name="_ETM_Q1_915271"/>
      <w:bookmarkEnd w:id="342"/>
      <w:r>
        <w:rPr>
          <w:rFonts w:hint="cs"/>
          <w:rtl/>
          <w:lang w:eastAsia="he-IL"/>
        </w:rPr>
        <w:t xml:space="preserve">ץ. אני אחשוב על זה לקדנציה הבאה. אתגרת אותי. </w:t>
      </w:r>
    </w:p>
    <w:p w14:paraId="0F27650D" w14:textId="755C67E8" w:rsidR="00464417" w:rsidRDefault="00464417" w:rsidP="00464417">
      <w:pPr>
        <w:rPr>
          <w:rtl/>
          <w:lang w:eastAsia="he-IL"/>
        </w:rPr>
      </w:pPr>
      <w:bookmarkStart w:id="343" w:name="_ETM_Q1_922114"/>
      <w:bookmarkStart w:id="344" w:name="_ETM_Q1_922143"/>
      <w:bookmarkEnd w:id="343"/>
      <w:bookmarkEnd w:id="344"/>
    </w:p>
    <w:p w14:paraId="750B145B" w14:textId="6EE6AE08" w:rsidR="00464417" w:rsidRDefault="00464417" w:rsidP="00464417">
      <w:pPr>
        <w:pStyle w:val="af6"/>
        <w:keepNext/>
        <w:rPr>
          <w:rtl/>
        </w:rPr>
      </w:pPr>
      <w:bookmarkStart w:id="345" w:name="ET_yor_5771_40"/>
      <w:r w:rsidRPr="00464417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64417">
        <w:rPr>
          <w:rStyle w:val="TagStyle"/>
          <w:rtl/>
        </w:rPr>
        <w:t xml:space="preserve"> &lt;&lt; יור &gt;&gt;</w:t>
      </w:r>
      <w:r w:rsidR="00B40107">
        <w:rPr>
          <w:rtl/>
        </w:rPr>
        <w:t xml:space="preserve"> </w:t>
      </w:r>
      <w:bookmarkEnd w:id="345"/>
    </w:p>
    <w:p w14:paraId="6AB792D8" w14:textId="5F549E12" w:rsidR="00464417" w:rsidRDefault="00464417" w:rsidP="00464417">
      <w:pPr>
        <w:pStyle w:val="KeepWithNext"/>
        <w:rPr>
          <w:rtl/>
          <w:lang w:eastAsia="he-IL"/>
        </w:rPr>
      </w:pPr>
    </w:p>
    <w:p w14:paraId="4C40FDFE" w14:textId="3A98B347" w:rsidR="00464417" w:rsidRDefault="00464417" w:rsidP="0046441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החוק הזה</w:t>
      </w:r>
      <w:r w:rsidR="002B07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כנראה יהיה בקדנציה הבאה.</w:t>
      </w:r>
    </w:p>
    <w:p w14:paraId="500904D1" w14:textId="2159D6B1" w:rsidR="00464417" w:rsidRDefault="00464417" w:rsidP="00464417">
      <w:pPr>
        <w:rPr>
          <w:rtl/>
          <w:lang w:eastAsia="he-IL"/>
        </w:rPr>
      </w:pPr>
      <w:bookmarkStart w:id="346" w:name="_ETM_Q1_919896"/>
      <w:bookmarkStart w:id="347" w:name="_ETM_Q1_919921"/>
      <w:bookmarkStart w:id="348" w:name="_ETM_Q1_921496"/>
      <w:bookmarkEnd w:id="346"/>
      <w:bookmarkEnd w:id="347"/>
      <w:bookmarkEnd w:id="348"/>
    </w:p>
    <w:p w14:paraId="0E8E0F3B" w14:textId="1A5D3BAF" w:rsidR="00464417" w:rsidRDefault="00464417" w:rsidP="00464417">
      <w:pPr>
        <w:rPr>
          <w:rtl/>
          <w:lang w:eastAsia="he-IL"/>
        </w:rPr>
      </w:pPr>
      <w:bookmarkStart w:id="349" w:name="_ETM_Q1_925969"/>
      <w:bookmarkStart w:id="350" w:name="_ETM_Q1_925995"/>
      <w:bookmarkEnd w:id="349"/>
      <w:bookmarkEnd w:id="350"/>
      <w:r>
        <w:rPr>
          <w:rFonts w:hint="cs"/>
          <w:rtl/>
          <w:lang w:eastAsia="he-IL"/>
        </w:rPr>
        <w:t xml:space="preserve">עוד מישהו רוצה להביע </w:t>
      </w:r>
      <w:bookmarkStart w:id="351" w:name="_ETM_Q1_925607"/>
      <w:bookmarkEnd w:id="351"/>
      <w:r>
        <w:rPr>
          <w:rFonts w:hint="cs"/>
          <w:rtl/>
          <w:lang w:eastAsia="he-IL"/>
        </w:rPr>
        <w:t>את עמדתו ביחס לחוק החשוב הזה? לא.</w:t>
      </w:r>
    </w:p>
    <w:p w14:paraId="05C764E5" w14:textId="4D766122" w:rsidR="00464417" w:rsidRDefault="00464417" w:rsidP="00464417">
      <w:pPr>
        <w:rPr>
          <w:rtl/>
          <w:lang w:eastAsia="he-IL"/>
        </w:rPr>
      </w:pPr>
      <w:bookmarkStart w:id="352" w:name="_ETM_Q1_929140"/>
      <w:bookmarkStart w:id="353" w:name="_ETM_Q1_929166"/>
      <w:bookmarkEnd w:id="352"/>
      <w:bookmarkEnd w:id="353"/>
    </w:p>
    <w:p w14:paraId="51793B2E" w14:textId="13541EAC" w:rsidR="00464417" w:rsidRDefault="00464417" w:rsidP="00464417">
      <w:pPr>
        <w:rPr>
          <w:rtl/>
          <w:lang w:eastAsia="he-IL"/>
        </w:rPr>
      </w:pPr>
      <w:bookmarkStart w:id="354" w:name="_ETM_Q1_929284"/>
      <w:bookmarkStart w:id="355" w:name="_ETM_Q1_929309"/>
      <w:bookmarkEnd w:id="354"/>
      <w:bookmarkEnd w:id="355"/>
      <w:r>
        <w:rPr>
          <w:rFonts w:hint="cs"/>
          <w:rtl/>
          <w:lang w:eastAsia="he-IL"/>
        </w:rPr>
        <w:t xml:space="preserve">אם כך, אני מעלה </w:t>
      </w:r>
      <w:bookmarkStart w:id="356" w:name="_ETM_Q1_936427"/>
      <w:bookmarkEnd w:id="356"/>
      <w:r>
        <w:rPr>
          <w:rFonts w:hint="cs"/>
          <w:rtl/>
          <w:lang w:eastAsia="he-IL"/>
        </w:rPr>
        <w:t xml:space="preserve">להצבעה. המלצת הלשכה המשפטית היא להעביר לוועדת הפנים או לוועדה </w:t>
      </w:r>
      <w:bookmarkStart w:id="357" w:name="_ETM_Q1_939619"/>
      <w:bookmarkEnd w:id="357"/>
      <w:r>
        <w:rPr>
          <w:rFonts w:hint="cs"/>
          <w:rtl/>
          <w:lang w:eastAsia="he-IL"/>
        </w:rPr>
        <w:t>לקידום מעמד האישה. נתחיל עם הוועדה לקידום מעמד האישה.</w:t>
      </w:r>
      <w:bookmarkStart w:id="358" w:name="_ETM_Q1_944478"/>
      <w:bookmarkEnd w:id="358"/>
    </w:p>
    <w:p w14:paraId="1D297026" w14:textId="59C0219B" w:rsidR="00464417" w:rsidRDefault="00464417" w:rsidP="00464417">
      <w:pPr>
        <w:rPr>
          <w:rtl/>
          <w:lang w:eastAsia="he-IL"/>
        </w:rPr>
      </w:pPr>
      <w:bookmarkStart w:id="359" w:name="_ETM_Q1_944506"/>
      <w:bookmarkEnd w:id="359"/>
    </w:p>
    <w:p w14:paraId="6A8C6DA4" w14:textId="3BE4F9E7" w:rsidR="00464417" w:rsidRDefault="00464417" w:rsidP="00464417">
      <w:pPr>
        <w:rPr>
          <w:rtl/>
          <w:lang w:eastAsia="he-IL"/>
        </w:rPr>
      </w:pPr>
      <w:bookmarkStart w:id="360" w:name="_ETM_Q1_944573"/>
      <w:bookmarkStart w:id="361" w:name="_ETM_Q1_944600"/>
      <w:bookmarkStart w:id="362" w:name="_ETM_Q1_945621"/>
      <w:bookmarkStart w:id="363" w:name="_ETM_Q1_945648"/>
      <w:bookmarkStart w:id="364" w:name="_ETM_Q1_945749"/>
      <w:bookmarkStart w:id="365" w:name="_ETM_Q1_945775"/>
      <w:bookmarkStart w:id="366" w:name="_ETM_Q1_945893"/>
      <w:bookmarkStart w:id="367" w:name="_ETM_Q1_94591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r>
        <w:rPr>
          <w:rFonts w:hint="cs"/>
          <w:rtl/>
          <w:lang w:eastAsia="he-IL"/>
        </w:rPr>
        <w:t>מי בעד העברת</w:t>
      </w:r>
      <w:r w:rsidR="002B07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שלושת החוקים לוועדה לקידום מעמד </w:t>
      </w:r>
      <w:bookmarkStart w:id="368" w:name="_ETM_Q1_947127"/>
      <w:bookmarkEnd w:id="368"/>
      <w:r>
        <w:rPr>
          <w:rFonts w:hint="cs"/>
          <w:rtl/>
          <w:lang w:eastAsia="he-IL"/>
        </w:rPr>
        <w:t xml:space="preserve">האישה? 6 </w:t>
      </w:r>
      <w:bookmarkStart w:id="369" w:name="_ETM_Q1_951410"/>
      <w:bookmarkStart w:id="370" w:name="_ETM_Q1_951441"/>
      <w:bookmarkEnd w:id="369"/>
      <w:bookmarkEnd w:id="370"/>
      <w:r>
        <w:rPr>
          <w:rFonts w:hint="cs"/>
          <w:rtl/>
          <w:lang w:eastAsia="he-IL"/>
        </w:rPr>
        <w:t>בעד. מי נגד? אין. מי נמנע? אין.</w:t>
      </w:r>
    </w:p>
    <w:p w14:paraId="7E2E4C08" w14:textId="5127BF39" w:rsidR="00464417" w:rsidRDefault="00464417" w:rsidP="00464417">
      <w:pPr>
        <w:rPr>
          <w:rtl/>
          <w:lang w:eastAsia="he-IL"/>
        </w:rPr>
      </w:pPr>
      <w:bookmarkStart w:id="371" w:name="_ETM_Q1_949542"/>
      <w:bookmarkStart w:id="372" w:name="_ETM_Q1_949568"/>
      <w:bookmarkStart w:id="373" w:name="_ETM_Q1_949934"/>
      <w:bookmarkEnd w:id="371"/>
      <w:bookmarkEnd w:id="372"/>
      <w:bookmarkEnd w:id="373"/>
    </w:p>
    <w:p w14:paraId="7CDFD255" w14:textId="3CEA2634" w:rsidR="00464417" w:rsidRDefault="00464417" w:rsidP="00464417">
      <w:pPr>
        <w:pStyle w:val="af1"/>
        <w:keepNext/>
        <w:rPr>
          <w:rtl/>
          <w:lang w:eastAsia="he-IL"/>
        </w:rPr>
      </w:pPr>
      <w:bookmarkStart w:id="374" w:name="_ETM_Q1_949958"/>
      <w:bookmarkEnd w:id="374"/>
      <w:r>
        <w:rPr>
          <w:rFonts w:hint="eastAsia"/>
          <w:rtl/>
          <w:lang w:eastAsia="he-IL"/>
        </w:rPr>
        <w:t>הצבעה</w:t>
      </w:r>
    </w:p>
    <w:p w14:paraId="7DC85E45" w14:textId="6E3F4E1D" w:rsidR="00464417" w:rsidRDefault="00464417" w:rsidP="0046441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4DB26B71" w14:textId="50D0A0B2" w:rsidR="00464417" w:rsidRDefault="00464417" w:rsidP="00464417">
      <w:pPr>
        <w:rPr>
          <w:rtl/>
          <w:lang w:eastAsia="he-IL"/>
        </w:rPr>
      </w:pPr>
      <w:bookmarkStart w:id="375" w:name="_ETM_Q1_950779"/>
      <w:bookmarkStart w:id="376" w:name="_ETM_Q1_950803"/>
      <w:bookmarkStart w:id="377" w:name="_ETM_Q1_952434"/>
      <w:bookmarkEnd w:id="375"/>
      <w:bookmarkEnd w:id="376"/>
      <w:bookmarkEnd w:id="377"/>
    </w:p>
    <w:p w14:paraId="6EB1B3EA" w14:textId="33784F4D" w:rsidR="00464417" w:rsidRDefault="00464417" w:rsidP="00464417">
      <w:pPr>
        <w:pStyle w:val="af6"/>
        <w:keepNext/>
        <w:rPr>
          <w:rtl/>
        </w:rPr>
      </w:pPr>
      <w:bookmarkStart w:id="378" w:name="ET_yor_5771_42"/>
      <w:r w:rsidRPr="00464417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64417">
        <w:rPr>
          <w:rStyle w:val="TagStyle"/>
          <w:rtl/>
        </w:rPr>
        <w:t xml:space="preserve"> &lt;&lt; יור &gt;&gt;</w:t>
      </w:r>
      <w:r w:rsidR="00B40107">
        <w:rPr>
          <w:rtl/>
        </w:rPr>
        <w:t xml:space="preserve"> </w:t>
      </w:r>
      <w:bookmarkEnd w:id="378"/>
    </w:p>
    <w:p w14:paraId="5ECDC6ED" w14:textId="17554EC9" w:rsidR="00464417" w:rsidRDefault="00464417" w:rsidP="00464417">
      <w:pPr>
        <w:pStyle w:val="KeepWithNext"/>
        <w:rPr>
          <w:rtl/>
          <w:lang w:eastAsia="he-IL"/>
        </w:rPr>
      </w:pPr>
    </w:p>
    <w:p w14:paraId="3EBC42F2" w14:textId="438BCF7B" w:rsidR="00464417" w:rsidRDefault="00464417" w:rsidP="00464417">
      <w:pPr>
        <w:rPr>
          <w:rtl/>
          <w:lang w:eastAsia="he-IL"/>
        </w:rPr>
      </w:pPr>
      <w:bookmarkStart w:id="379" w:name="_ETM_Q1_952637"/>
      <w:bookmarkStart w:id="380" w:name="_ETM_Q1_952670"/>
      <w:bookmarkEnd w:id="379"/>
      <w:bookmarkEnd w:id="380"/>
      <w:r>
        <w:rPr>
          <w:rFonts w:hint="cs"/>
          <w:rtl/>
          <w:lang w:eastAsia="he-IL"/>
        </w:rPr>
        <w:t>הצעות החוק יועברו לוועדה לקידום מעמד האישה.</w:t>
      </w:r>
    </w:p>
    <w:p w14:paraId="65A381AA" w14:textId="4CB24ABF" w:rsidR="00464417" w:rsidRDefault="00464417" w:rsidP="00464417">
      <w:pPr>
        <w:rPr>
          <w:rtl/>
          <w:lang w:eastAsia="he-IL"/>
        </w:rPr>
      </w:pPr>
      <w:bookmarkStart w:id="381" w:name="_ETM_Q1_959620"/>
      <w:bookmarkStart w:id="382" w:name="_ETM_Q1_959651"/>
      <w:bookmarkEnd w:id="381"/>
      <w:bookmarkEnd w:id="382"/>
    </w:p>
    <w:p w14:paraId="417F479C" w14:textId="77777777" w:rsidR="00C47B40" w:rsidRDefault="00C47B40" w:rsidP="00464417">
      <w:pPr>
        <w:rPr>
          <w:rtl/>
          <w:lang w:eastAsia="he-IL"/>
        </w:rPr>
      </w:pPr>
      <w:bookmarkStart w:id="383" w:name="_ETM_Q1_960468"/>
      <w:bookmarkStart w:id="384" w:name="_ETM_Q1_960493"/>
      <w:bookmarkEnd w:id="383"/>
      <w:bookmarkEnd w:id="384"/>
    </w:p>
    <w:p w14:paraId="35B51EF6" w14:textId="77777777" w:rsidR="00C47B40" w:rsidRDefault="00C47B40" w:rsidP="00464417">
      <w:pPr>
        <w:rPr>
          <w:rtl/>
          <w:lang w:eastAsia="he-IL"/>
        </w:rPr>
      </w:pPr>
    </w:p>
    <w:p w14:paraId="4474EB6D" w14:textId="77777777" w:rsidR="00C47B40" w:rsidRDefault="00464417" w:rsidP="004644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בשעה 10:50 תהיה הצבעה על </w:t>
      </w:r>
      <w:bookmarkStart w:id="385" w:name="_ETM_Q1_965417"/>
      <w:bookmarkEnd w:id="385"/>
      <w:r>
        <w:rPr>
          <w:rFonts w:hint="cs"/>
          <w:rtl/>
          <w:lang w:eastAsia="he-IL"/>
        </w:rPr>
        <w:t xml:space="preserve">רוויזיה. </w:t>
      </w:r>
      <w:r w:rsidR="00C47B40">
        <w:rPr>
          <w:rFonts w:hint="cs"/>
          <w:rtl/>
          <w:lang w:eastAsia="he-IL"/>
        </w:rPr>
        <w:t>בישיבה הבאה.</w:t>
      </w:r>
    </w:p>
    <w:p w14:paraId="32309703" w14:textId="77777777" w:rsidR="00C47B40" w:rsidRDefault="00C47B40" w:rsidP="00464417">
      <w:pPr>
        <w:rPr>
          <w:rtl/>
          <w:lang w:eastAsia="he-IL"/>
        </w:rPr>
      </w:pPr>
      <w:bookmarkStart w:id="386" w:name="_ETM_Q1_986002"/>
      <w:bookmarkStart w:id="387" w:name="_ETM_Q1_986025"/>
      <w:bookmarkEnd w:id="386"/>
      <w:bookmarkEnd w:id="387"/>
    </w:p>
    <w:p w14:paraId="6EEA621E" w14:textId="28340EC0" w:rsidR="00464417" w:rsidRDefault="00C47B40" w:rsidP="00464417">
      <w:pPr>
        <w:rPr>
          <w:rtl/>
          <w:lang w:eastAsia="he-IL"/>
        </w:rPr>
      </w:pPr>
      <w:bookmarkStart w:id="388" w:name="_ETM_Q1_986122"/>
      <w:bookmarkStart w:id="389" w:name="_ETM_Q1_986142"/>
      <w:bookmarkEnd w:id="388"/>
      <w:bookmarkEnd w:id="389"/>
      <w:r>
        <w:rPr>
          <w:rFonts w:hint="cs"/>
          <w:rtl/>
          <w:lang w:eastAsia="he-IL"/>
        </w:rPr>
        <w:t xml:space="preserve">בקשת הממשלה להקדמת דיון בהצעת חוק סדר הדין הפלילי (סמכויות אכיפה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מעצרים) (שטח מחיה במיתקני </w:t>
      </w:r>
      <w:bookmarkStart w:id="390" w:name="_ETM_Q1_984057"/>
      <w:bookmarkEnd w:id="390"/>
      <w:r>
        <w:rPr>
          <w:rFonts w:hint="cs"/>
          <w:rtl/>
          <w:lang w:eastAsia="he-IL"/>
        </w:rPr>
        <w:t>שירות הביטחון הכללי) (הוראת שעה), התשפ"ב-2022.</w:t>
      </w:r>
    </w:p>
    <w:p w14:paraId="7026AEB1" w14:textId="1708BF6E" w:rsidR="00C47B40" w:rsidRDefault="00C47B40" w:rsidP="00464417">
      <w:pPr>
        <w:rPr>
          <w:rtl/>
          <w:lang w:eastAsia="he-IL"/>
        </w:rPr>
      </w:pPr>
      <w:bookmarkStart w:id="391" w:name="_ETM_Q1_996668"/>
      <w:bookmarkStart w:id="392" w:name="_ETM_Q1_996699"/>
      <w:bookmarkEnd w:id="391"/>
      <w:bookmarkEnd w:id="392"/>
    </w:p>
    <w:p w14:paraId="45A48DA4" w14:textId="25D6CA1A" w:rsidR="00C47B40" w:rsidRDefault="00C47B40" w:rsidP="00464417">
      <w:pPr>
        <w:rPr>
          <w:rtl/>
          <w:lang w:eastAsia="he-IL"/>
        </w:rPr>
      </w:pPr>
      <w:bookmarkStart w:id="393" w:name="_ETM_Q1_996884"/>
      <w:bookmarkStart w:id="394" w:name="_ETM_Q1_996913"/>
      <w:bookmarkEnd w:id="393"/>
      <w:bookmarkEnd w:id="394"/>
      <w:r>
        <w:rPr>
          <w:rFonts w:hint="cs"/>
          <w:rtl/>
          <w:lang w:eastAsia="he-IL"/>
        </w:rPr>
        <w:t>ינמק את ההצעה אסף גרינבוים</w:t>
      </w:r>
      <w:bookmarkStart w:id="395" w:name="_ETM_Q1_999661"/>
      <w:bookmarkEnd w:id="395"/>
      <w:r>
        <w:rPr>
          <w:rFonts w:hint="cs"/>
          <w:rtl/>
          <w:lang w:eastAsia="he-IL"/>
        </w:rPr>
        <w:t xml:space="preserve"> ממשרד המשפטים.</w:t>
      </w:r>
    </w:p>
    <w:p w14:paraId="713B8907" w14:textId="1404C469" w:rsidR="00C47B40" w:rsidRDefault="00C47B40" w:rsidP="00464417">
      <w:pPr>
        <w:rPr>
          <w:rtl/>
          <w:lang w:eastAsia="he-IL"/>
        </w:rPr>
      </w:pPr>
      <w:bookmarkStart w:id="396" w:name="_ETM_Q1_1001229"/>
      <w:bookmarkStart w:id="397" w:name="_ETM_Q1_1001254"/>
      <w:bookmarkStart w:id="398" w:name="_ETM_Q1_1000859"/>
      <w:bookmarkEnd w:id="396"/>
      <w:bookmarkEnd w:id="397"/>
      <w:bookmarkEnd w:id="398"/>
    </w:p>
    <w:p w14:paraId="15EFB528" w14:textId="3C28777F" w:rsidR="00C47B40" w:rsidRDefault="00C47B40" w:rsidP="00C47B40">
      <w:pPr>
        <w:pStyle w:val="af9"/>
        <w:keepNext/>
        <w:rPr>
          <w:rtl/>
          <w:lang w:eastAsia="he-IL"/>
        </w:rPr>
      </w:pPr>
      <w:bookmarkStart w:id="399" w:name="ET_guest_אסף_גרינבוים_43"/>
      <w:r w:rsidRPr="00C47B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גרינבוים:</w:t>
      </w:r>
      <w:r w:rsidRPr="00C47B40">
        <w:rPr>
          <w:rStyle w:val="TagStyle"/>
          <w:rtl/>
        </w:rPr>
        <w:t xml:space="preserve"> &lt;&lt; אורח &gt;&gt;</w:t>
      </w:r>
      <w:r w:rsidR="00B40107">
        <w:rPr>
          <w:rtl/>
          <w:lang w:eastAsia="he-IL"/>
        </w:rPr>
        <w:t xml:space="preserve"> </w:t>
      </w:r>
      <w:bookmarkEnd w:id="399"/>
    </w:p>
    <w:p w14:paraId="19587844" w14:textId="720A7FFF" w:rsidR="00C47B40" w:rsidRDefault="00C47B40" w:rsidP="00C47B40">
      <w:pPr>
        <w:pStyle w:val="KeepWithNext"/>
        <w:rPr>
          <w:rtl/>
          <w:lang w:eastAsia="he-IL"/>
        </w:rPr>
      </w:pPr>
    </w:p>
    <w:p w14:paraId="17DD5BCA" w14:textId="25DEBEA9" w:rsidR="00C47B40" w:rsidRDefault="00C47B40" w:rsidP="00C47B40">
      <w:pPr>
        <w:rPr>
          <w:rtl/>
          <w:lang w:eastAsia="he-IL"/>
        </w:rPr>
      </w:pPr>
      <w:bookmarkStart w:id="400" w:name="_ETM_Q1_1001044"/>
      <w:bookmarkStart w:id="401" w:name="_ETM_Q1_1001059"/>
      <w:bookmarkEnd w:id="400"/>
      <w:bookmarkEnd w:id="401"/>
      <w:r>
        <w:rPr>
          <w:rFonts w:hint="cs"/>
          <w:rtl/>
          <w:lang w:eastAsia="he-IL"/>
        </w:rPr>
        <w:t xml:space="preserve">מדובר בהצעת חוק שלמעשה הממשלה ביקשה להחיל עליה בזמנו, </w:t>
      </w:r>
      <w:bookmarkStart w:id="402" w:name="_ETM_Q1_1008960"/>
      <w:bookmarkEnd w:id="402"/>
      <w:r>
        <w:rPr>
          <w:rFonts w:hint="cs"/>
          <w:rtl/>
          <w:lang w:eastAsia="he-IL"/>
        </w:rPr>
        <w:t xml:space="preserve">בחודש יולי, דין רציפות. ההצעה הזו הונחה על שולחן הכנסת </w:t>
      </w:r>
      <w:bookmarkStart w:id="403" w:name="_ETM_Q1_1012716"/>
      <w:bookmarkEnd w:id="403"/>
      <w:r>
        <w:rPr>
          <w:rFonts w:hint="cs"/>
          <w:rtl/>
          <w:lang w:eastAsia="he-IL"/>
        </w:rPr>
        <w:t xml:space="preserve">בתחילת חודש יוני ולמעשה אתמול הכנסת לא העבירה את החוק </w:t>
      </w:r>
      <w:bookmarkStart w:id="404" w:name="_ETM_Q1_1019529"/>
      <w:bookmarkEnd w:id="404"/>
      <w:r>
        <w:rPr>
          <w:rFonts w:hint="cs"/>
          <w:rtl/>
          <w:lang w:eastAsia="he-IL"/>
        </w:rPr>
        <w:t xml:space="preserve">אבל מבחינה מהותית, כיוון שההצעה הזאת הונחה זמן רב על </w:t>
      </w:r>
      <w:bookmarkStart w:id="405" w:name="_ETM_Q1_1021887"/>
      <w:bookmarkEnd w:id="405"/>
      <w:r>
        <w:rPr>
          <w:rFonts w:hint="cs"/>
          <w:rtl/>
          <w:lang w:eastAsia="he-IL"/>
        </w:rPr>
        <w:t>שולחן הכנסת, כיוון שהיא כבר עברה בכנסת ה-23 בקריאה ראשונה,</w:t>
      </w:r>
      <w:bookmarkStart w:id="406" w:name="_ETM_Q1_1027116"/>
      <w:bookmarkEnd w:id="406"/>
      <w:r>
        <w:rPr>
          <w:rFonts w:hint="cs"/>
          <w:rtl/>
          <w:lang w:eastAsia="he-IL"/>
        </w:rPr>
        <w:t xml:space="preserve"> אין שום סיבה שלא לפטור מחובת הנחה. התקיימו דיונים בעניינה </w:t>
      </w:r>
      <w:bookmarkStart w:id="407" w:name="_ETM_Q1_1029988"/>
      <w:bookmarkEnd w:id="407"/>
      <w:r>
        <w:rPr>
          <w:rFonts w:hint="cs"/>
          <w:rtl/>
          <w:lang w:eastAsia="he-IL"/>
        </w:rPr>
        <w:t xml:space="preserve">בוועדת הפנים בזמנו ולכן </w:t>
      </w:r>
      <w:bookmarkStart w:id="408" w:name="_ETM_Q1_1034994"/>
      <w:bookmarkEnd w:id="408"/>
      <w:r>
        <w:rPr>
          <w:rFonts w:hint="cs"/>
          <w:rtl/>
          <w:lang w:eastAsia="he-IL"/>
        </w:rPr>
        <w:t>נבקש מהכנסת לאשר את הפטור הזה.</w:t>
      </w:r>
    </w:p>
    <w:p w14:paraId="7851605D" w14:textId="64EABEE7" w:rsidR="00C47B40" w:rsidRDefault="00C47B40" w:rsidP="00C47B40">
      <w:pPr>
        <w:rPr>
          <w:rtl/>
          <w:lang w:eastAsia="he-IL"/>
        </w:rPr>
      </w:pPr>
      <w:bookmarkStart w:id="409" w:name="_ETM_Q1_1039024"/>
      <w:bookmarkStart w:id="410" w:name="_ETM_Q1_1039051"/>
      <w:bookmarkStart w:id="411" w:name="_ETM_Q1_1038683"/>
      <w:bookmarkEnd w:id="409"/>
      <w:bookmarkEnd w:id="410"/>
      <w:bookmarkEnd w:id="411"/>
    </w:p>
    <w:p w14:paraId="1CAA8C25" w14:textId="058B9596" w:rsidR="00C47B40" w:rsidRDefault="00C47B40" w:rsidP="00C47B40">
      <w:pPr>
        <w:pStyle w:val="af6"/>
        <w:keepNext/>
        <w:rPr>
          <w:rtl/>
        </w:rPr>
      </w:pPr>
      <w:bookmarkStart w:id="412" w:name="ET_yor_5771_44"/>
      <w:r w:rsidRPr="00C47B4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47B40">
        <w:rPr>
          <w:rStyle w:val="TagStyle"/>
          <w:rtl/>
        </w:rPr>
        <w:t xml:space="preserve"> &lt;&lt; יור &gt;&gt;</w:t>
      </w:r>
      <w:r w:rsidR="00B40107">
        <w:rPr>
          <w:rtl/>
        </w:rPr>
        <w:t xml:space="preserve"> </w:t>
      </w:r>
      <w:bookmarkEnd w:id="412"/>
    </w:p>
    <w:p w14:paraId="37B847AF" w14:textId="4FDC4823" w:rsidR="00C47B40" w:rsidRDefault="00C47B40" w:rsidP="00C47B40">
      <w:pPr>
        <w:pStyle w:val="KeepWithNext"/>
        <w:rPr>
          <w:rtl/>
          <w:lang w:eastAsia="he-IL"/>
        </w:rPr>
      </w:pPr>
    </w:p>
    <w:p w14:paraId="50C84829" w14:textId="2FC4C164" w:rsidR="00C47B40" w:rsidRDefault="00C47B40" w:rsidP="00C47B40">
      <w:pPr>
        <w:rPr>
          <w:rtl/>
          <w:lang w:eastAsia="he-IL"/>
        </w:rPr>
      </w:pPr>
      <w:bookmarkStart w:id="413" w:name="_ETM_Q1_1038875"/>
      <w:bookmarkStart w:id="414" w:name="_ETM_Q1_1038888"/>
      <w:bookmarkEnd w:id="413"/>
      <w:bookmarkEnd w:id="414"/>
      <w:r>
        <w:rPr>
          <w:rFonts w:hint="cs"/>
          <w:rtl/>
          <w:lang w:eastAsia="he-IL"/>
        </w:rPr>
        <w:t xml:space="preserve">מה הכוונה של הממשלה? </w:t>
      </w:r>
      <w:bookmarkStart w:id="415" w:name="_ETM_Q1_1038608"/>
      <w:bookmarkEnd w:id="415"/>
      <w:r>
        <w:rPr>
          <w:rFonts w:hint="cs"/>
          <w:rtl/>
          <w:lang w:eastAsia="he-IL"/>
        </w:rPr>
        <w:t>להביא את זה זה יום לקריאה ראשונה?</w:t>
      </w:r>
    </w:p>
    <w:p w14:paraId="0D199FD6" w14:textId="2B157A22" w:rsidR="00C47B40" w:rsidRDefault="00C47B40" w:rsidP="00C47B40">
      <w:pPr>
        <w:rPr>
          <w:rtl/>
          <w:lang w:eastAsia="he-IL"/>
        </w:rPr>
      </w:pPr>
      <w:bookmarkStart w:id="416" w:name="_ETM_Q1_1040761"/>
      <w:bookmarkStart w:id="417" w:name="_ETM_Q1_1040789"/>
      <w:bookmarkStart w:id="418" w:name="_ETM_Q1_1041865"/>
      <w:bookmarkEnd w:id="416"/>
      <w:bookmarkEnd w:id="417"/>
      <w:bookmarkEnd w:id="418"/>
    </w:p>
    <w:p w14:paraId="71FB3653" w14:textId="4ABC537A" w:rsidR="00C47B40" w:rsidRDefault="00C47B40" w:rsidP="00C47B40">
      <w:pPr>
        <w:pStyle w:val="af9"/>
        <w:keepNext/>
        <w:rPr>
          <w:rtl/>
          <w:lang w:eastAsia="he-IL"/>
        </w:rPr>
      </w:pPr>
      <w:bookmarkStart w:id="419" w:name="ET_guest_אסף_גרינבוים_45"/>
      <w:r w:rsidRPr="00C47B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גרינבוים:</w:t>
      </w:r>
      <w:r w:rsidRPr="00C47B40">
        <w:rPr>
          <w:rStyle w:val="TagStyle"/>
          <w:rtl/>
        </w:rPr>
        <w:t xml:space="preserve"> &lt;&lt; אורח &gt;&gt;</w:t>
      </w:r>
      <w:r w:rsidR="00B40107">
        <w:rPr>
          <w:rtl/>
          <w:lang w:eastAsia="he-IL"/>
        </w:rPr>
        <w:t xml:space="preserve"> </w:t>
      </w:r>
      <w:bookmarkEnd w:id="419"/>
    </w:p>
    <w:p w14:paraId="6A008FF2" w14:textId="329F14CD" w:rsidR="00C47B40" w:rsidRDefault="00C47B40" w:rsidP="00C47B40">
      <w:pPr>
        <w:pStyle w:val="KeepWithNext"/>
        <w:rPr>
          <w:rtl/>
          <w:lang w:eastAsia="he-IL"/>
        </w:rPr>
      </w:pPr>
    </w:p>
    <w:p w14:paraId="1BEDC6CE" w14:textId="60FFBB55" w:rsidR="00C47B40" w:rsidRDefault="00C47B40" w:rsidP="00C47B40">
      <w:pPr>
        <w:rPr>
          <w:rtl/>
          <w:lang w:eastAsia="he-IL"/>
        </w:rPr>
      </w:pPr>
      <w:bookmarkStart w:id="420" w:name="_ETM_Q1_1042021"/>
      <w:bookmarkStart w:id="421" w:name="_ETM_Q1_1042035"/>
      <w:bookmarkEnd w:id="420"/>
      <w:bookmarkEnd w:id="421"/>
      <w:r>
        <w:rPr>
          <w:rFonts w:hint="cs"/>
          <w:rtl/>
          <w:lang w:eastAsia="he-IL"/>
        </w:rPr>
        <w:t>כן. מוסכם. מעבר לכך,</w:t>
      </w:r>
      <w:r w:rsidR="002B07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נבקש גם פטור משנייה ושלישית.</w:t>
      </w:r>
    </w:p>
    <w:p w14:paraId="7F614DB6" w14:textId="52EF43AA" w:rsidR="00C47B40" w:rsidRDefault="00C47B40" w:rsidP="00C47B40">
      <w:pPr>
        <w:rPr>
          <w:rtl/>
          <w:lang w:eastAsia="he-IL"/>
        </w:rPr>
      </w:pPr>
      <w:bookmarkStart w:id="422" w:name="_ETM_Q1_1050555"/>
      <w:bookmarkStart w:id="423" w:name="_ETM_Q1_1050582"/>
      <w:bookmarkStart w:id="424" w:name="_ETM_Q1_1052412"/>
      <w:bookmarkEnd w:id="422"/>
      <w:bookmarkEnd w:id="423"/>
      <w:bookmarkEnd w:id="424"/>
    </w:p>
    <w:p w14:paraId="4003B709" w14:textId="06D3F501" w:rsidR="00C47B40" w:rsidRDefault="00C47B40" w:rsidP="00C47B40">
      <w:pPr>
        <w:pStyle w:val="af6"/>
        <w:keepNext/>
        <w:rPr>
          <w:rtl/>
        </w:rPr>
      </w:pPr>
      <w:bookmarkStart w:id="425" w:name="ET_yor_5771_46"/>
      <w:r w:rsidRPr="00C47B4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47B40">
        <w:rPr>
          <w:rStyle w:val="TagStyle"/>
          <w:rtl/>
        </w:rPr>
        <w:t xml:space="preserve"> &lt;&lt; יור &gt;&gt;</w:t>
      </w:r>
      <w:r w:rsidR="00B40107">
        <w:rPr>
          <w:rtl/>
        </w:rPr>
        <w:t xml:space="preserve"> </w:t>
      </w:r>
      <w:bookmarkEnd w:id="425"/>
    </w:p>
    <w:p w14:paraId="360D104D" w14:textId="32F6A9C6" w:rsidR="00C47B40" w:rsidRDefault="00C47B40" w:rsidP="00C47B40">
      <w:pPr>
        <w:pStyle w:val="KeepWithNext"/>
        <w:rPr>
          <w:rtl/>
          <w:lang w:eastAsia="he-IL"/>
        </w:rPr>
      </w:pPr>
    </w:p>
    <w:p w14:paraId="3BDBD68A" w14:textId="7EA84978" w:rsidR="00C47B40" w:rsidRDefault="00C47B40" w:rsidP="00C47B40">
      <w:pPr>
        <w:rPr>
          <w:rtl/>
          <w:lang w:eastAsia="he-IL"/>
        </w:rPr>
      </w:pPr>
      <w:bookmarkStart w:id="426" w:name="_ETM_Q1_1052631"/>
      <w:bookmarkStart w:id="427" w:name="_ETM_Q1_1052663"/>
      <w:bookmarkEnd w:id="426"/>
      <w:bookmarkEnd w:id="427"/>
      <w:r>
        <w:rPr>
          <w:rFonts w:hint="cs"/>
          <w:rtl/>
          <w:lang w:eastAsia="he-IL"/>
        </w:rPr>
        <w:t xml:space="preserve">מישהו רוצה להתייחס? </w:t>
      </w:r>
      <w:bookmarkStart w:id="428" w:name="_ETM_Q1_1049890"/>
      <w:bookmarkEnd w:id="428"/>
      <w:r w:rsidR="00341BAD">
        <w:rPr>
          <w:rFonts w:hint="cs"/>
          <w:rtl/>
          <w:lang w:eastAsia="he-IL"/>
        </w:rPr>
        <w:t>לא.</w:t>
      </w:r>
    </w:p>
    <w:p w14:paraId="191771E3" w14:textId="3378DD85" w:rsidR="00341BAD" w:rsidRDefault="00341BAD" w:rsidP="00C47B40">
      <w:pPr>
        <w:rPr>
          <w:rtl/>
          <w:lang w:eastAsia="he-IL"/>
        </w:rPr>
      </w:pPr>
      <w:bookmarkStart w:id="429" w:name="_ETM_Q1_1054729"/>
      <w:bookmarkStart w:id="430" w:name="_ETM_Q1_1054757"/>
      <w:bookmarkEnd w:id="429"/>
      <w:bookmarkEnd w:id="430"/>
    </w:p>
    <w:p w14:paraId="3ED6F8CE" w14:textId="39B8E1AE" w:rsidR="00341BAD" w:rsidRDefault="00341BAD" w:rsidP="00C47B40">
      <w:pPr>
        <w:rPr>
          <w:rtl/>
          <w:lang w:eastAsia="he-IL"/>
        </w:rPr>
      </w:pPr>
      <w:bookmarkStart w:id="431" w:name="_ETM_Q1_1054873"/>
      <w:bookmarkStart w:id="432" w:name="_ETM_Q1_1054898"/>
      <w:bookmarkEnd w:id="431"/>
      <w:bookmarkEnd w:id="432"/>
      <w:r>
        <w:rPr>
          <w:rFonts w:hint="cs"/>
          <w:rtl/>
          <w:lang w:eastAsia="he-IL"/>
        </w:rPr>
        <w:t xml:space="preserve">נעבור להצבעה. מי בעד אישור בקשת הממשלה להקדמת </w:t>
      </w:r>
      <w:bookmarkStart w:id="433" w:name="_ETM_Q1_1058694"/>
      <w:bookmarkEnd w:id="433"/>
      <w:r>
        <w:rPr>
          <w:rFonts w:hint="cs"/>
          <w:rtl/>
          <w:lang w:eastAsia="he-IL"/>
        </w:rPr>
        <w:t>הדיון בהצעת החוק? 4. מי</w:t>
      </w:r>
      <w:r w:rsidR="002B07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נגד? מי נמנע?</w:t>
      </w:r>
    </w:p>
    <w:p w14:paraId="1A3E224F" w14:textId="5CB6F69B" w:rsidR="00341BAD" w:rsidRDefault="00341BAD" w:rsidP="00C47B40">
      <w:pPr>
        <w:rPr>
          <w:rtl/>
          <w:lang w:eastAsia="he-IL"/>
        </w:rPr>
      </w:pPr>
      <w:bookmarkStart w:id="434" w:name="_ETM_Q1_1056332"/>
      <w:bookmarkStart w:id="435" w:name="_ETM_Q1_1056362"/>
      <w:bookmarkEnd w:id="434"/>
      <w:bookmarkEnd w:id="435"/>
    </w:p>
    <w:p w14:paraId="721F8434" w14:textId="606EEA6F" w:rsidR="00341BAD" w:rsidRDefault="00341BAD" w:rsidP="00341BAD">
      <w:pPr>
        <w:pStyle w:val="af1"/>
        <w:keepNext/>
        <w:rPr>
          <w:rtl/>
          <w:lang w:eastAsia="he-IL"/>
        </w:rPr>
      </w:pPr>
      <w:bookmarkStart w:id="436" w:name="_ETM_Q1_1056428"/>
      <w:bookmarkStart w:id="437" w:name="_ETM_Q1_1056454"/>
      <w:bookmarkEnd w:id="436"/>
      <w:bookmarkEnd w:id="437"/>
      <w:r>
        <w:rPr>
          <w:rtl/>
          <w:lang w:eastAsia="he-IL"/>
        </w:rPr>
        <w:t>הצבעה</w:t>
      </w:r>
    </w:p>
    <w:p w14:paraId="1A248715" w14:textId="5397A59B" w:rsidR="00341BAD" w:rsidRDefault="00341BAD" w:rsidP="00341BA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03B1D6D8" w14:textId="6C6D6000" w:rsidR="00341BAD" w:rsidRDefault="00341BAD" w:rsidP="00341BA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 w:rsidR="002B07F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</w:t>
      </w:r>
    </w:p>
    <w:p w14:paraId="6FE0B3C0" w14:textId="5A49ADC8" w:rsidR="00341BAD" w:rsidRDefault="00341BAD" w:rsidP="00341BA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 w:rsidR="002B07F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</w:p>
    <w:p w14:paraId="5D0245AB" w14:textId="77777777" w:rsidR="00341BAD" w:rsidRDefault="00341BAD" w:rsidP="00341BA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</w:p>
    <w:p w14:paraId="7CA9F8AA" w14:textId="77777777" w:rsidR="00341BAD" w:rsidRDefault="00341BAD" w:rsidP="00341BAD">
      <w:pPr>
        <w:pStyle w:val="--"/>
        <w:keepNext/>
        <w:rPr>
          <w:rtl/>
          <w:lang w:eastAsia="he-IL"/>
        </w:rPr>
      </w:pPr>
      <w:bookmarkStart w:id="438" w:name="_ETM_Q1_1058296"/>
      <w:bookmarkEnd w:id="438"/>
    </w:p>
    <w:p w14:paraId="3858618A" w14:textId="2EB22F9A" w:rsidR="00341BAD" w:rsidRDefault="00341BAD" w:rsidP="00341BAD">
      <w:pPr>
        <w:pStyle w:val="af6"/>
        <w:keepNext/>
        <w:rPr>
          <w:rtl/>
        </w:rPr>
      </w:pPr>
      <w:bookmarkStart w:id="439" w:name="ET_yor_5771_47"/>
      <w:r w:rsidRPr="00341BA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41BAD">
        <w:rPr>
          <w:rStyle w:val="TagStyle"/>
          <w:rtl/>
        </w:rPr>
        <w:t xml:space="preserve"> &lt;&lt; יור &gt;&gt;</w:t>
      </w:r>
      <w:r w:rsidR="00B40107">
        <w:rPr>
          <w:rtl/>
        </w:rPr>
        <w:t xml:space="preserve"> </w:t>
      </w:r>
      <w:bookmarkEnd w:id="439"/>
    </w:p>
    <w:p w14:paraId="41DED544" w14:textId="77777777" w:rsidR="00341BAD" w:rsidRDefault="00341BAD" w:rsidP="00341BAD">
      <w:pPr>
        <w:pStyle w:val="KeepWithNext"/>
        <w:rPr>
          <w:rtl/>
        </w:rPr>
      </w:pPr>
    </w:p>
    <w:p w14:paraId="6F3A5EC7" w14:textId="60F187C9" w:rsidR="00341BAD" w:rsidRDefault="00341BAD" w:rsidP="00341BAD">
      <w:pPr>
        <w:rPr>
          <w:rtl/>
        </w:rPr>
      </w:pPr>
      <w:bookmarkStart w:id="440" w:name="_ETM_Q1_1058522"/>
      <w:bookmarkStart w:id="441" w:name="_ETM_Q1_1058555"/>
      <w:bookmarkEnd w:id="440"/>
      <w:bookmarkEnd w:id="441"/>
      <w:r>
        <w:rPr>
          <w:rFonts w:hint="cs"/>
          <w:rtl/>
        </w:rPr>
        <w:t xml:space="preserve">אושר. החוק קיבל הקדמת </w:t>
      </w:r>
      <w:bookmarkStart w:id="442" w:name="_ETM_Q1_1068812"/>
      <w:bookmarkEnd w:id="442"/>
      <w:r>
        <w:rPr>
          <w:rFonts w:hint="cs"/>
          <w:rtl/>
        </w:rPr>
        <w:t>דיון.</w:t>
      </w:r>
    </w:p>
    <w:p w14:paraId="2CF31AA3" w14:textId="0551B948" w:rsidR="00341BAD" w:rsidRDefault="00341BAD" w:rsidP="00341BAD">
      <w:pPr>
        <w:rPr>
          <w:rtl/>
        </w:rPr>
      </w:pPr>
      <w:bookmarkStart w:id="443" w:name="_ETM_Q1_1069538"/>
      <w:bookmarkStart w:id="444" w:name="_ETM_Q1_1069568"/>
      <w:bookmarkEnd w:id="443"/>
      <w:bookmarkEnd w:id="444"/>
    </w:p>
    <w:p w14:paraId="6F0DE4F7" w14:textId="129BE6B1" w:rsidR="00341BAD" w:rsidRDefault="00341BAD" w:rsidP="00341BAD">
      <w:pPr>
        <w:rPr>
          <w:rtl/>
        </w:rPr>
      </w:pPr>
      <w:bookmarkStart w:id="445" w:name="_ETM_Q1_1069634"/>
      <w:bookmarkStart w:id="446" w:name="_ETM_Q1_1069660"/>
      <w:bookmarkEnd w:id="445"/>
      <w:bookmarkEnd w:id="446"/>
      <w:r>
        <w:rPr>
          <w:rFonts w:hint="cs"/>
          <w:rtl/>
        </w:rPr>
        <w:t xml:space="preserve">הנושא האחרון, </w:t>
      </w:r>
      <w:bookmarkStart w:id="447" w:name="_ETM_Q1_1060282"/>
      <w:bookmarkStart w:id="448" w:name="_ETM_Q1_1002400"/>
      <w:bookmarkStart w:id="449" w:name="_ETM_Q1_1002429"/>
      <w:bookmarkEnd w:id="447"/>
      <w:bookmarkEnd w:id="448"/>
      <w:bookmarkEnd w:id="449"/>
      <w:r>
        <w:rPr>
          <w:rFonts w:hint="cs"/>
          <w:rtl/>
        </w:rPr>
        <w:t>בקשת יושב ראש ועדת החוקה, חוק ומשפט להקדמת הדיון בהצעת חוק בהצעת חוק הבחירות לכנסת העשרים וחמש (הוראות מיוחדות ותיקוני חקיקה), התשפ"ב-2022, בכל הקריאות.</w:t>
      </w:r>
    </w:p>
    <w:p w14:paraId="51026456" w14:textId="01EDCE13" w:rsidR="00341BAD" w:rsidRDefault="00341BAD" w:rsidP="00464417">
      <w:pPr>
        <w:rPr>
          <w:rtl/>
        </w:rPr>
      </w:pPr>
    </w:p>
    <w:p w14:paraId="1B07641B" w14:textId="34E905DC" w:rsidR="00341BAD" w:rsidRDefault="00341BAD" w:rsidP="00464417">
      <w:pPr>
        <w:rPr>
          <w:rtl/>
        </w:rPr>
      </w:pPr>
      <w:r>
        <w:rPr>
          <w:rFonts w:hint="cs"/>
          <w:rtl/>
        </w:rPr>
        <w:t>בבקשה, היועצת המשפטית.</w:t>
      </w:r>
    </w:p>
    <w:p w14:paraId="6A928E9A" w14:textId="77777777" w:rsidR="00341BAD" w:rsidRDefault="00341BAD" w:rsidP="00464417">
      <w:pPr>
        <w:rPr>
          <w:rtl/>
          <w:lang w:eastAsia="he-IL"/>
        </w:rPr>
      </w:pPr>
      <w:bookmarkStart w:id="450" w:name="_ETM_Q1_1079713"/>
      <w:bookmarkStart w:id="451" w:name="_ETM_Q1_1079741"/>
      <w:bookmarkEnd w:id="450"/>
      <w:bookmarkEnd w:id="451"/>
    </w:p>
    <w:p w14:paraId="43CC9A87" w14:textId="1D5A28AE" w:rsidR="00341BAD" w:rsidRDefault="00341BAD" w:rsidP="00341BAD">
      <w:pPr>
        <w:pStyle w:val="a4"/>
        <w:keepNext/>
        <w:rPr>
          <w:rtl/>
        </w:rPr>
      </w:pPr>
      <w:bookmarkStart w:id="452" w:name="ET_speaker_ארבל_אסטרחן_48"/>
      <w:r w:rsidRPr="00341BAD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41BAD">
        <w:rPr>
          <w:rStyle w:val="TagStyle"/>
          <w:rtl/>
        </w:rPr>
        <w:t xml:space="preserve"> &lt;&lt; דובר &gt;&gt;</w:t>
      </w:r>
      <w:r w:rsidR="00B40107">
        <w:rPr>
          <w:rtl/>
        </w:rPr>
        <w:t xml:space="preserve"> </w:t>
      </w:r>
      <w:bookmarkEnd w:id="452"/>
    </w:p>
    <w:p w14:paraId="6A728882" w14:textId="46EBC3CF" w:rsidR="00341BAD" w:rsidRDefault="00341BAD" w:rsidP="00341BAD">
      <w:pPr>
        <w:pStyle w:val="KeepWithNext"/>
        <w:rPr>
          <w:rtl/>
          <w:lang w:eastAsia="he-IL"/>
        </w:rPr>
      </w:pPr>
    </w:p>
    <w:p w14:paraId="5DC3BB35" w14:textId="3790FD30" w:rsidR="00341BAD" w:rsidRDefault="00341BAD" w:rsidP="00341B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שוועדת החוקה יושבת עכשיו ולכן </w:t>
      </w:r>
      <w:bookmarkStart w:id="453" w:name="_ETM_Q1_1082663"/>
      <w:bookmarkEnd w:id="453"/>
      <w:r>
        <w:rPr>
          <w:rFonts w:hint="cs"/>
          <w:rtl/>
          <w:lang w:eastAsia="he-IL"/>
        </w:rPr>
        <w:t xml:space="preserve">הם לא יכלו להגיע לנמק. זה החוק שנלווה לחוק </w:t>
      </w:r>
      <w:bookmarkStart w:id="454" w:name="_ETM_Q1_1089782"/>
      <w:bookmarkEnd w:id="454"/>
      <w:r>
        <w:rPr>
          <w:rFonts w:hint="cs"/>
          <w:rtl/>
          <w:lang w:eastAsia="he-IL"/>
        </w:rPr>
        <w:t>התפזרות הכנסת עם הוראות.</w:t>
      </w:r>
    </w:p>
    <w:p w14:paraId="7D4A71D0" w14:textId="2BFD38EB" w:rsidR="00341BAD" w:rsidRDefault="00341BAD" w:rsidP="00341BAD">
      <w:pPr>
        <w:rPr>
          <w:rtl/>
          <w:lang w:eastAsia="he-IL"/>
        </w:rPr>
      </w:pPr>
    </w:p>
    <w:p w14:paraId="2C7D48B1" w14:textId="2CE593D5" w:rsidR="00341BAD" w:rsidRDefault="00341BAD" w:rsidP="00341BAD">
      <w:pPr>
        <w:pStyle w:val="af6"/>
        <w:keepNext/>
        <w:rPr>
          <w:rtl/>
        </w:rPr>
      </w:pPr>
      <w:bookmarkStart w:id="455" w:name="ET_yor_5771_49"/>
      <w:r w:rsidRPr="00341BA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41BAD">
        <w:rPr>
          <w:rStyle w:val="TagStyle"/>
          <w:rtl/>
        </w:rPr>
        <w:t xml:space="preserve"> &lt;&lt; יור &gt;&gt;</w:t>
      </w:r>
      <w:r w:rsidR="00B40107">
        <w:rPr>
          <w:rtl/>
        </w:rPr>
        <w:t xml:space="preserve"> </w:t>
      </w:r>
      <w:bookmarkEnd w:id="455"/>
    </w:p>
    <w:p w14:paraId="1E6943F0" w14:textId="655679EE" w:rsidR="00341BAD" w:rsidRDefault="00341BAD" w:rsidP="00341BAD">
      <w:pPr>
        <w:pStyle w:val="KeepWithNext"/>
        <w:rPr>
          <w:rtl/>
          <w:lang w:eastAsia="he-IL"/>
        </w:rPr>
      </w:pPr>
    </w:p>
    <w:p w14:paraId="41909E51" w14:textId="6A67F852" w:rsidR="00341BAD" w:rsidRDefault="00341BAD" w:rsidP="00341BAD">
      <w:pPr>
        <w:rPr>
          <w:rtl/>
          <w:lang w:eastAsia="he-IL"/>
        </w:rPr>
      </w:pPr>
      <w:r>
        <w:rPr>
          <w:rFonts w:hint="cs"/>
          <w:rtl/>
          <w:lang w:eastAsia="he-IL"/>
        </w:rPr>
        <w:t>ישבנו</w:t>
      </w:r>
      <w:bookmarkStart w:id="456" w:name="_ETM_Q1_1092176"/>
      <w:bookmarkEnd w:id="456"/>
      <w:r>
        <w:rPr>
          <w:rFonts w:hint="cs"/>
          <w:rtl/>
          <w:lang w:eastAsia="he-IL"/>
        </w:rPr>
        <w:t xml:space="preserve"> עליו אתמול עד 10:00 בלילה.</w:t>
      </w:r>
    </w:p>
    <w:p w14:paraId="0524C9DD" w14:textId="6F60D93B" w:rsidR="00341BAD" w:rsidRDefault="00341BAD" w:rsidP="00341BAD">
      <w:pPr>
        <w:rPr>
          <w:rtl/>
          <w:lang w:eastAsia="he-IL"/>
        </w:rPr>
      </w:pPr>
      <w:bookmarkStart w:id="457" w:name="_ETM_Q1_1092378"/>
      <w:bookmarkStart w:id="458" w:name="_ETM_Q1_1092410"/>
      <w:bookmarkStart w:id="459" w:name="_ETM_Q1_1095570"/>
      <w:bookmarkEnd w:id="457"/>
      <w:bookmarkEnd w:id="458"/>
      <w:bookmarkEnd w:id="459"/>
    </w:p>
    <w:p w14:paraId="717AA43E" w14:textId="310175C8" w:rsidR="00341BAD" w:rsidRDefault="00341BAD" w:rsidP="00341BAD">
      <w:pPr>
        <w:pStyle w:val="a4"/>
        <w:keepNext/>
        <w:rPr>
          <w:rtl/>
        </w:rPr>
      </w:pPr>
      <w:bookmarkStart w:id="460" w:name="ET_speaker_ארבל_אסטרחן_50"/>
      <w:r w:rsidRPr="00341BAD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41BAD">
        <w:rPr>
          <w:rStyle w:val="TagStyle"/>
          <w:rtl/>
        </w:rPr>
        <w:t xml:space="preserve"> &lt;&lt; דובר &gt;&gt;</w:t>
      </w:r>
      <w:r w:rsidR="00B40107">
        <w:rPr>
          <w:rtl/>
        </w:rPr>
        <w:t xml:space="preserve"> </w:t>
      </w:r>
      <w:bookmarkEnd w:id="460"/>
    </w:p>
    <w:p w14:paraId="510F457B" w14:textId="51E9680F" w:rsidR="00341BAD" w:rsidRDefault="00341BAD" w:rsidP="00341BAD">
      <w:pPr>
        <w:pStyle w:val="KeepWithNext"/>
        <w:rPr>
          <w:rtl/>
          <w:lang w:eastAsia="he-IL"/>
        </w:rPr>
      </w:pPr>
    </w:p>
    <w:p w14:paraId="0249E244" w14:textId="3DD7ADDD" w:rsidR="00341BAD" w:rsidRDefault="00341BAD" w:rsidP="00341BAD">
      <w:pPr>
        <w:rPr>
          <w:rtl/>
          <w:lang w:eastAsia="he-IL"/>
        </w:rPr>
      </w:pPr>
      <w:bookmarkStart w:id="461" w:name="_ETM_Q1_1095751"/>
      <w:bookmarkStart w:id="462" w:name="_ETM_Q1_1095767"/>
      <w:bookmarkEnd w:id="461"/>
      <w:bookmarkEnd w:id="462"/>
      <w:r>
        <w:rPr>
          <w:rFonts w:hint="cs"/>
          <w:rtl/>
          <w:lang w:eastAsia="he-IL"/>
        </w:rPr>
        <w:t xml:space="preserve">לכן הם מבקשים </w:t>
      </w:r>
      <w:bookmarkStart w:id="463" w:name="_ETM_Q1_1097147"/>
      <w:bookmarkEnd w:id="463"/>
      <w:r>
        <w:rPr>
          <w:rFonts w:hint="cs"/>
          <w:rtl/>
          <w:lang w:eastAsia="he-IL"/>
        </w:rPr>
        <w:t>לסיים את החוק הזה בהקדם.</w:t>
      </w:r>
    </w:p>
    <w:p w14:paraId="1ED523B4" w14:textId="71C76882" w:rsidR="00341BAD" w:rsidRDefault="00341BAD" w:rsidP="00341BAD">
      <w:pPr>
        <w:rPr>
          <w:rtl/>
          <w:lang w:eastAsia="he-IL"/>
        </w:rPr>
      </w:pPr>
      <w:bookmarkStart w:id="464" w:name="_ETM_Q1_1099914"/>
      <w:bookmarkStart w:id="465" w:name="_ETM_Q1_1099943"/>
      <w:bookmarkEnd w:id="464"/>
      <w:bookmarkEnd w:id="465"/>
    </w:p>
    <w:p w14:paraId="0A01454E" w14:textId="646791AB" w:rsidR="00341BAD" w:rsidRDefault="00341BAD" w:rsidP="00341BAD">
      <w:pPr>
        <w:pStyle w:val="af6"/>
        <w:keepNext/>
        <w:rPr>
          <w:rtl/>
        </w:rPr>
      </w:pPr>
      <w:bookmarkStart w:id="466" w:name="ET_yor_5771_51"/>
      <w:r w:rsidRPr="00341BA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41BAD">
        <w:rPr>
          <w:rStyle w:val="TagStyle"/>
          <w:rtl/>
        </w:rPr>
        <w:t xml:space="preserve"> &lt;&lt; יור &gt;&gt;</w:t>
      </w:r>
      <w:r w:rsidR="00B40107">
        <w:rPr>
          <w:rtl/>
        </w:rPr>
        <w:t xml:space="preserve"> </w:t>
      </w:r>
      <w:bookmarkEnd w:id="466"/>
    </w:p>
    <w:p w14:paraId="3DA00995" w14:textId="204B7909" w:rsidR="00341BAD" w:rsidRDefault="00341BAD" w:rsidP="00341BAD">
      <w:pPr>
        <w:pStyle w:val="KeepWithNext"/>
        <w:rPr>
          <w:rtl/>
          <w:lang w:eastAsia="he-IL"/>
        </w:rPr>
      </w:pPr>
    </w:p>
    <w:p w14:paraId="0A6F03D9" w14:textId="1635BC26" w:rsidR="00341BAD" w:rsidRDefault="00341BAD" w:rsidP="00341BAD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רוצה להתייחס?</w:t>
      </w:r>
    </w:p>
    <w:p w14:paraId="5EBE128F" w14:textId="3CDAF228" w:rsidR="00341BAD" w:rsidRDefault="00341BAD" w:rsidP="00341BAD">
      <w:pPr>
        <w:rPr>
          <w:rtl/>
          <w:lang w:eastAsia="he-IL"/>
        </w:rPr>
      </w:pPr>
      <w:bookmarkStart w:id="467" w:name="_ETM_Q1_1100943"/>
      <w:bookmarkStart w:id="468" w:name="_ETM_Q1_1100972"/>
      <w:bookmarkEnd w:id="467"/>
      <w:bookmarkEnd w:id="468"/>
    </w:p>
    <w:p w14:paraId="3688CC30" w14:textId="0C76155E" w:rsidR="00341BAD" w:rsidRDefault="00341BAD" w:rsidP="00341BAD">
      <w:pPr>
        <w:pStyle w:val="a4"/>
        <w:keepNext/>
        <w:rPr>
          <w:rtl/>
        </w:rPr>
      </w:pPr>
      <w:bookmarkStart w:id="469" w:name="ET_speaker_ארבל_אסטרחן_52"/>
      <w:r w:rsidRPr="00341BAD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41BAD">
        <w:rPr>
          <w:rStyle w:val="TagStyle"/>
          <w:rtl/>
        </w:rPr>
        <w:t xml:space="preserve"> &lt;&lt; דובר &gt;&gt;</w:t>
      </w:r>
      <w:r w:rsidR="00B40107">
        <w:rPr>
          <w:rtl/>
        </w:rPr>
        <w:t xml:space="preserve"> </w:t>
      </w:r>
      <w:bookmarkEnd w:id="469"/>
    </w:p>
    <w:p w14:paraId="731B2AA7" w14:textId="74402B7F" w:rsidR="00341BAD" w:rsidRDefault="00341BAD" w:rsidP="00341BAD">
      <w:pPr>
        <w:pStyle w:val="KeepWithNext"/>
        <w:rPr>
          <w:rtl/>
          <w:lang w:eastAsia="he-IL"/>
        </w:rPr>
      </w:pPr>
    </w:p>
    <w:p w14:paraId="5CD19774" w14:textId="5CA969D0" w:rsidR="00341BAD" w:rsidRDefault="00341BAD" w:rsidP="00341B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470" w:name="_ETM_Q1_1100132"/>
      <w:bookmarkEnd w:id="470"/>
      <w:r>
        <w:rPr>
          <w:rFonts w:hint="cs"/>
          <w:rtl/>
          <w:lang w:eastAsia="he-IL"/>
        </w:rPr>
        <w:t>הצעה מטעם הוועדה.</w:t>
      </w:r>
    </w:p>
    <w:p w14:paraId="48F00D1D" w14:textId="3C33E48E" w:rsidR="00341BAD" w:rsidRDefault="00341BAD" w:rsidP="00341BAD">
      <w:pPr>
        <w:rPr>
          <w:rtl/>
          <w:lang w:eastAsia="he-IL"/>
        </w:rPr>
      </w:pPr>
      <w:bookmarkStart w:id="471" w:name="_ETM_Q1_1102384"/>
      <w:bookmarkStart w:id="472" w:name="_ETM_Q1_1102413"/>
      <w:bookmarkEnd w:id="471"/>
      <w:bookmarkEnd w:id="472"/>
    </w:p>
    <w:p w14:paraId="2DD3FF51" w14:textId="6F46F177" w:rsidR="00341BAD" w:rsidRDefault="00341BAD" w:rsidP="00341BAD">
      <w:pPr>
        <w:pStyle w:val="af6"/>
        <w:keepNext/>
        <w:rPr>
          <w:rtl/>
        </w:rPr>
      </w:pPr>
      <w:bookmarkStart w:id="473" w:name="ET_yor_5771_53"/>
      <w:r w:rsidRPr="00341BA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41BAD">
        <w:rPr>
          <w:rStyle w:val="TagStyle"/>
          <w:rtl/>
        </w:rPr>
        <w:t xml:space="preserve"> &lt;&lt; יור &gt;&gt;</w:t>
      </w:r>
      <w:r w:rsidR="00B40107">
        <w:rPr>
          <w:rtl/>
        </w:rPr>
        <w:t xml:space="preserve"> </w:t>
      </w:r>
      <w:bookmarkEnd w:id="473"/>
    </w:p>
    <w:p w14:paraId="4EBB2905" w14:textId="19D31C67" w:rsidR="00341BAD" w:rsidRDefault="00341BAD" w:rsidP="00341BAD">
      <w:pPr>
        <w:pStyle w:val="KeepWithNext"/>
        <w:rPr>
          <w:rtl/>
          <w:lang w:eastAsia="he-IL"/>
        </w:rPr>
      </w:pPr>
    </w:p>
    <w:p w14:paraId="52F56AC4" w14:textId="7E7895F3" w:rsidR="00341BAD" w:rsidRDefault="00341BAD" w:rsidP="00341BAD">
      <w:pPr>
        <w:rPr>
          <w:rtl/>
          <w:lang w:eastAsia="he-IL"/>
        </w:rPr>
      </w:pPr>
      <w:bookmarkStart w:id="474" w:name="_ETM_Q1_1103575"/>
      <w:bookmarkStart w:id="475" w:name="_ETM_Q1_1103611"/>
      <w:bookmarkEnd w:id="474"/>
      <w:bookmarkEnd w:id="475"/>
      <w:r>
        <w:rPr>
          <w:rFonts w:hint="cs"/>
          <w:rtl/>
          <w:lang w:eastAsia="he-IL"/>
        </w:rPr>
        <w:t>נעבור להצבעה. מי בעד</w:t>
      </w:r>
      <w:r w:rsidR="002B07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הבקשה להקדמת הדיון בחוק בחירות בכל הקריאות? מי נגד? </w:t>
      </w:r>
      <w:bookmarkStart w:id="476" w:name="_ETM_Q1_1103354"/>
      <w:bookmarkEnd w:id="476"/>
      <w:r>
        <w:rPr>
          <w:rFonts w:hint="cs"/>
          <w:rtl/>
          <w:lang w:eastAsia="he-IL"/>
        </w:rPr>
        <w:t>מי נמנע?</w:t>
      </w:r>
    </w:p>
    <w:p w14:paraId="37AF6784" w14:textId="5F23145C" w:rsidR="00341BAD" w:rsidRDefault="00341BAD" w:rsidP="00341BAD">
      <w:pPr>
        <w:rPr>
          <w:rtl/>
          <w:lang w:eastAsia="he-IL"/>
        </w:rPr>
      </w:pPr>
      <w:bookmarkStart w:id="477" w:name="_ETM_Q1_1102597"/>
      <w:bookmarkStart w:id="478" w:name="_ETM_Q1_1102625"/>
      <w:bookmarkEnd w:id="477"/>
      <w:bookmarkEnd w:id="478"/>
    </w:p>
    <w:p w14:paraId="5FD0EC5B" w14:textId="3E8BE23D" w:rsidR="00341BAD" w:rsidRDefault="00937003" w:rsidP="00937003">
      <w:pPr>
        <w:pStyle w:val="af1"/>
        <w:keepNext/>
        <w:rPr>
          <w:rtl/>
          <w:lang w:eastAsia="he-IL"/>
        </w:rPr>
      </w:pPr>
      <w:bookmarkStart w:id="479" w:name="_ETM_Q1_1102733"/>
      <w:bookmarkStart w:id="480" w:name="_ETM_Q1_1102762"/>
      <w:bookmarkEnd w:id="479"/>
      <w:bookmarkEnd w:id="480"/>
      <w:r>
        <w:rPr>
          <w:rtl/>
          <w:lang w:eastAsia="he-IL"/>
        </w:rPr>
        <w:t>הצבעה</w:t>
      </w:r>
    </w:p>
    <w:p w14:paraId="17731B86" w14:textId="68623C7C" w:rsidR="00937003" w:rsidRDefault="00937003" w:rsidP="0093700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5ED7D5BC" w14:textId="1BB75856" w:rsidR="00937003" w:rsidRDefault="00937003" w:rsidP="0093700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14:paraId="334F759C" w14:textId="4F855F1E" w:rsidR="00937003" w:rsidRDefault="00937003" w:rsidP="0093700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 w:rsidR="002B07F0">
        <w:rPr>
          <w:rtl/>
          <w:lang w:eastAsia="he-IL"/>
        </w:rPr>
        <w:t xml:space="preserve"> </w:t>
      </w:r>
      <w:r w:rsidR="002B07F0">
        <w:rPr>
          <w:rFonts w:hint="cs"/>
          <w:rtl/>
          <w:lang w:eastAsia="he-IL"/>
        </w:rPr>
        <w:t>אין</w:t>
      </w:r>
    </w:p>
    <w:p w14:paraId="5CB20F41" w14:textId="77777777" w:rsidR="002B07F0" w:rsidRDefault="00937003" w:rsidP="0093700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 w:rsidR="002B07F0">
        <w:rPr>
          <w:rFonts w:hint="cs"/>
          <w:rtl/>
          <w:lang w:eastAsia="he-IL"/>
        </w:rPr>
        <w:t xml:space="preserve"> אין</w:t>
      </w:r>
    </w:p>
    <w:p w14:paraId="15A5900C" w14:textId="77777777" w:rsidR="002B07F0" w:rsidRDefault="002B07F0" w:rsidP="00937003">
      <w:pPr>
        <w:pStyle w:val="--"/>
        <w:keepNext/>
        <w:rPr>
          <w:rtl/>
          <w:lang w:eastAsia="he-IL"/>
        </w:rPr>
      </w:pPr>
    </w:p>
    <w:p w14:paraId="60655088" w14:textId="2D2A3779" w:rsidR="002B07F0" w:rsidRDefault="002B07F0" w:rsidP="002B07F0">
      <w:pPr>
        <w:pStyle w:val="af6"/>
        <w:keepNext/>
        <w:rPr>
          <w:rtl/>
        </w:rPr>
      </w:pPr>
      <w:bookmarkStart w:id="481" w:name="ET_yor_5771_54"/>
      <w:r w:rsidRPr="002B07F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B07F0">
        <w:rPr>
          <w:rStyle w:val="TagStyle"/>
          <w:rtl/>
        </w:rPr>
        <w:t xml:space="preserve"> &lt;&lt; יור &gt;&gt;</w:t>
      </w:r>
      <w:r w:rsidR="00B40107">
        <w:rPr>
          <w:rtl/>
        </w:rPr>
        <w:t xml:space="preserve"> </w:t>
      </w:r>
      <w:bookmarkEnd w:id="481"/>
    </w:p>
    <w:p w14:paraId="52A8D77D" w14:textId="77777777" w:rsidR="002B07F0" w:rsidRDefault="002B07F0" w:rsidP="002B07F0">
      <w:pPr>
        <w:pStyle w:val="KeepWithNext"/>
        <w:rPr>
          <w:rtl/>
        </w:rPr>
      </w:pPr>
    </w:p>
    <w:p w14:paraId="1ABB0CED" w14:textId="332AE80F" w:rsidR="00937003" w:rsidRDefault="002B07F0" w:rsidP="002B07F0">
      <w:pPr>
        <w:rPr>
          <w:rtl/>
        </w:rPr>
      </w:pPr>
      <w:r>
        <w:rPr>
          <w:rFonts w:hint="cs"/>
          <w:rtl/>
        </w:rPr>
        <w:t xml:space="preserve">פה אחד אורה הבקשה להקדמת </w:t>
      </w:r>
      <w:bookmarkStart w:id="482" w:name="_ETM_Q1_1117548"/>
      <w:bookmarkEnd w:id="482"/>
      <w:r>
        <w:rPr>
          <w:rFonts w:hint="cs"/>
          <w:rtl/>
        </w:rPr>
        <w:t>הדיונים בכל הקריאות.</w:t>
      </w:r>
    </w:p>
    <w:p w14:paraId="10155B99" w14:textId="1E67AF63" w:rsidR="002B07F0" w:rsidRDefault="002B07F0" w:rsidP="002B07F0">
      <w:pPr>
        <w:rPr>
          <w:rtl/>
        </w:rPr>
      </w:pPr>
      <w:bookmarkStart w:id="483" w:name="_ETM_Q1_1127346"/>
      <w:bookmarkStart w:id="484" w:name="_ETM_Q1_1127375"/>
      <w:bookmarkEnd w:id="483"/>
      <w:bookmarkEnd w:id="484"/>
    </w:p>
    <w:p w14:paraId="0AC0224A" w14:textId="5348157F" w:rsidR="002B07F0" w:rsidRDefault="002B07F0" w:rsidP="002B07F0">
      <w:pPr>
        <w:rPr>
          <w:rtl/>
        </w:rPr>
      </w:pPr>
      <w:bookmarkStart w:id="485" w:name="_ETM_Q1_1128778"/>
      <w:bookmarkStart w:id="486" w:name="_ETM_Q1_1128806"/>
      <w:bookmarkEnd w:id="485"/>
      <w:bookmarkEnd w:id="486"/>
      <w:r>
        <w:rPr>
          <w:rFonts w:hint="cs"/>
          <w:rtl/>
        </w:rPr>
        <w:t>הרוויזיה תתקיים בישיבה הבאה של הוועדה. ישיבה</w:t>
      </w:r>
      <w:bookmarkStart w:id="487" w:name="_ETM_Q1_1133039"/>
      <w:bookmarkEnd w:id="487"/>
      <w:r>
        <w:rPr>
          <w:rFonts w:hint="cs"/>
          <w:rtl/>
        </w:rPr>
        <w:t xml:space="preserve"> זו נעולה. תודה.</w:t>
      </w:r>
      <w:bookmarkStart w:id="488" w:name="_ETM_Q1_1130022"/>
      <w:bookmarkEnd w:id="488"/>
    </w:p>
    <w:p w14:paraId="5EF19C55" w14:textId="76075778" w:rsidR="002B07F0" w:rsidRDefault="002B07F0" w:rsidP="002B07F0">
      <w:pPr>
        <w:rPr>
          <w:rtl/>
        </w:rPr>
      </w:pPr>
      <w:bookmarkStart w:id="489" w:name="_ETM_Q1_1130047"/>
      <w:bookmarkEnd w:id="489"/>
    </w:p>
    <w:p w14:paraId="12B39AB2" w14:textId="0F425B22" w:rsidR="002B07F0" w:rsidRDefault="002B07F0" w:rsidP="002B07F0">
      <w:pPr>
        <w:rPr>
          <w:rtl/>
        </w:rPr>
      </w:pPr>
      <w:bookmarkStart w:id="490" w:name="_ETM_Q1_1130134"/>
      <w:bookmarkStart w:id="491" w:name="_ETM_Q1_1130160"/>
      <w:bookmarkEnd w:id="490"/>
      <w:bookmarkEnd w:id="491"/>
    </w:p>
    <w:p w14:paraId="7FAEF13A" w14:textId="75694204" w:rsidR="002B07F0" w:rsidRDefault="002B07F0" w:rsidP="002B07F0">
      <w:pPr>
        <w:rPr>
          <w:rtl/>
        </w:rPr>
      </w:pPr>
      <w:bookmarkStart w:id="492" w:name="_ETM_Q1_1130270"/>
      <w:bookmarkStart w:id="493" w:name="_ETM_Q1_1130295"/>
      <w:bookmarkEnd w:id="492"/>
      <w:bookmarkEnd w:id="493"/>
    </w:p>
    <w:p w14:paraId="62168EB5" w14:textId="7B007136" w:rsidR="002B07F0" w:rsidRDefault="002B07F0" w:rsidP="002B07F0">
      <w:pPr>
        <w:pStyle w:val="afc"/>
        <w:keepNext/>
        <w:rPr>
          <w:rtl/>
        </w:rPr>
      </w:pPr>
      <w:bookmarkStart w:id="494" w:name="ET_meetingend_55"/>
      <w:r w:rsidRPr="002B07F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10:25.</w:t>
      </w:r>
      <w:r w:rsidRPr="002B07F0">
        <w:rPr>
          <w:rStyle w:val="TagStyle"/>
          <w:rtl/>
        </w:rPr>
        <w:t xml:space="preserve"> &lt;&lt; סיום &gt;&gt;</w:t>
      </w:r>
      <w:r w:rsidR="00B40107">
        <w:rPr>
          <w:rtl/>
        </w:rPr>
        <w:t xml:space="preserve"> </w:t>
      </w:r>
      <w:bookmarkEnd w:id="494"/>
    </w:p>
    <w:p w14:paraId="5DFBEC0C" w14:textId="5BE63D71" w:rsidR="002B07F0" w:rsidRDefault="002B07F0" w:rsidP="002B07F0">
      <w:pPr>
        <w:pStyle w:val="KeepWithNext"/>
        <w:rPr>
          <w:rtl/>
        </w:rPr>
      </w:pPr>
    </w:p>
    <w:p w14:paraId="2ACFFC3B" w14:textId="77777777" w:rsidR="002B07F0" w:rsidRPr="002B07F0" w:rsidRDefault="002B07F0" w:rsidP="002B07F0">
      <w:pPr>
        <w:rPr>
          <w:rtl/>
        </w:rPr>
      </w:pPr>
      <w:bookmarkStart w:id="495" w:name="_ETM_Q1_1141469"/>
      <w:bookmarkEnd w:id="495"/>
    </w:p>
    <w:p w14:paraId="7912F942" w14:textId="77777777" w:rsidR="00937003" w:rsidRPr="00937003" w:rsidRDefault="00937003" w:rsidP="00937003">
      <w:pPr>
        <w:pStyle w:val="af2"/>
        <w:rPr>
          <w:rtl/>
          <w:lang w:eastAsia="he-IL"/>
        </w:rPr>
      </w:pPr>
      <w:bookmarkStart w:id="496" w:name="_ETM_Q1_1106094"/>
      <w:bookmarkEnd w:id="496"/>
    </w:p>
    <w:p w14:paraId="5EE844F1" w14:textId="77777777" w:rsidR="00316109" w:rsidRPr="00945FEF" w:rsidRDefault="00316109" w:rsidP="00945FEF">
      <w:pPr>
        <w:rPr>
          <w:lang w:eastAsia="he-IL"/>
        </w:rPr>
      </w:pPr>
      <w:bookmarkStart w:id="497" w:name="_ETM_Q1_985963"/>
      <w:bookmarkStart w:id="498" w:name="_ETM_Q1_985992"/>
      <w:bookmarkStart w:id="499" w:name="_GoBack"/>
      <w:bookmarkEnd w:id="497"/>
      <w:bookmarkEnd w:id="498"/>
      <w:bookmarkEnd w:id="499"/>
    </w:p>
    <w:sectPr w:rsidR="00316109" w:rsidRPr="00945FEF" w:rsidSect="00034BB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A62221" w14:textId="77777777" w:rsidR="00A42723" w:rsidRDefault="00A42723">
      <w:r>
        <w:separator/>
      </w:r>
    </w:p>
  </w:endnote>
  <w:endnote w:type="continuationSeparator" w:id="0">
    <w:p w14:paraId="5B89599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6E2DAD" w14:textId="77777777" w:rsidR="00A42723" w:rsidRDefault="00A42723">
      <w:r>
        <w:separator/>
      </w:r>
    </w:p>
  </w:footnote>
  <w:footnote w:type="continuationSeparator" w:id="0">
    <w:p w14:paraId="26EB59A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4DBED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69F2FF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44CAC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34BB0">
      <w:rPr>
        <w:rStyle w:val="af7"/>
        <w:noProof/>
        <w:rtl/>
      </w:rPr>
      <w:t>9</w:t>
    </w:r>
    <w:r>
      <w:rPr>
        <w:rStyle w:val="af7"/>
      </w:rPr>
      <w:fldChar w:fldCharType="end"/>
    </w:r>
  </w:p>
  <w:p w14:paraId="5924546A" w14:textId="452016ED" w:rsidR="00D86E57" w:rsidRPr="00CC5815" w:rsidRDefault="00945FEF" w:rsidP="008E5E3F">
    <w:pPr>
      <w:pStyle w:val="a3"/>
      <w:ind w:firstLine="0"/>
    </w:pPr>
    <w:r>
      <w:rPr>
        <w:rtl/>
      </w:rPr>
      <w:t>ועדת הכנסת</w:t>
    </w:r>
  </w:p>
  <w:p w14:paraId="61C746B7" w14:textId="72D82A97" w:rsidR="00D86E57" w:rsidRPr="00CC5815" w:rsidRDefault="00945FEF" w:rsidP="008E5E3F">
    <w:pPr>
      <w:pStyle w:val="a3"/>
      <w:ind w:firstLine="0"/>
      <w:rPr>
        <w:rtl/>
      </w:rPr>
    </w:pPr>
    <w:r>
      <w:rPr>
        <w:rtl/>
      </w:rPr>
      <w:t>29/06/2022</w:t>
    </w:r>
  </w:p>
  <w:p w14:paraId="34F0BD0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08A69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76EA136" wp14:editId="7A2B7C8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EB28B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5861A7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B949D9"/>
    <w:multiLevelType w:val="hybridMultilevel"/>
    <w:tmpl w:val="AF361F50"/>
    <w:lvl w:ilvl="0" w:tplc="D94A68F4">
      <w:start w:val="1"/>
      <w:numFmt w:val="hebrew1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C0C4B"/>
    <w:multiLevelType w:val="hybridMultilevel"/>
    <w:tmpl w:val="C4B4D5EE"/>
    <w:lvl w:ilvl="0" w:tplc="5D982B40">
      <w:start w:val="1"/>
      <w:numFmt w:val="decimal"/>
      <w:lvlText w:val="%1."/>
      <w:lvlJc w:val="left"/>
      <w:pPr>
        <w:ind w:left="869" w:hanging="360"/>
      </w:pPr>
    </w:lvl>
    <w:lvl w:ilvl="1" w:tplc="04090019">
      <w:start w:val="1"/>
      <w:numFmt w:val="lowerLetter"/>
      <w:lvlText w:val="%2."/>
      <w:lvlJc w:val="left"/>
      <w:pPr>
        <w:ind w:left="1589" w:hanging="360"/>
      </w:pPr>
    </w:lvl>
    <w:lvl w:ilvl="2" w:tplc="0409001B">
      <w:start w:val="1"/>
      <w:numFmt w:val="lowerRoman"/>
      <w:lvlText w:val="%3."/>
      <w:lvlJc w:val="right"/>
      <w:pPr>
        <w:ind w:left="2309" w:hanging="180"/>
      </w:pPr>
    </w:lvl>
    <w:lvl w:ilvl="3" w:tplc="0409000F">
      <w:start w:val="1"/>
      <w:numFmt w:val="decimal"/>
      <w:lvlText w:val="%4."/>
      <w:lvlJc w:val="left"/>
      <w:pPr>
        <w:ind w:left="3029" w:hanging="360"/>
      </w:pPr>
    </w:lvl>
    <w:lvl w:ilvl="4" w:tplc="04090019">
      <w:start w:val="1"/>
      <w:numFmt w:val="lowerLetter"/>
      <w:lvlText w:val="%5."/>
      <w:lvlJc w:val="left"/>
      <w:pPr>
        <w:ind w:left="3749" w:hanging="360"/>
      </w:pPr>
    </w:lvl>
    <w:lvl w:ilvl="5" w:tplc="0409001B">
      <w:start w:val="1"/>
      <w:numFmt w:val="lowerRoman"/>
      <w:lvlText w:val="%6."/>
      <w:lvlJc w:val="right"/>
      <w:pPr>
        <w:ind w:left="4469" w:hanging="180"/>
      </w:pPr>
    </w:lvl>
    <w:lvl w:ilvl="6" w:tplc="0409000F">
      <w:start w:val="1"/>
      <w:numFmt w:val="decimal"/>
      <w:lvlText w:val="%7."/>
      <w:lvlJc w:val="left"/>
      <w:pPr>
        <w:ind w:left="5189" w:hanging="360"/>
      </w:pPr>
    </w:lvl>
    <w:lvl w:ilvl="7" w:tplc="04090019">
      <w:start w:val="1"/>
      <w:numFmt w:val="lowerLetter"/>
      <w:lvlText w:val="%8."/>
      <w:lvlJc w:val="left"/>
      <w:pPr>
        <w:ind w:left="5909" w:hanging="360"/>
      </w:pPr>
    </w:lvl>
    <w:lvl w:ilvl="8" w:tplc="0409001B">
      <w:start w:val="1"/>
      <w:numFmt w:val="lowerRoman"/>
      <w:lvlText w:val="%9."/>
      <w:lvlJc w:val="right"/>
      <w:pPr>
        <w:ind w:left="6629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87F5818"/>
    <w:multiLevelType w:val="hybridMultilevel"/>
    <w:tmpl w:val="29786F38"/>
    <w:lvl w:ilvl="0" w:tplc="439E634E">
      <w:start w:val="1"/>
      <w:numFmt w:val="decimal"/>
      <w:lvlText w:val="%1."/>
      <w:lvlJc w:val="left"/>
      <w:pPr>
        <w:ind w:left="869" w:hanging="360"/>
      </w:pPr>
    </w:lvl>
    <w:lvl w:ilvl="1" w:tplc="04090019">
      <w:start w:val="1"/>
      <w:numFmt w:val="lowerLetter"/>
      <w:lvlText w:val="%2."/>
      <w:lvlJc w:val="left"/>
      <w:pPr>
        <w:ind w:left="1589" w:hanging="360"/>
      </w:pPr>
    </w:lvl>
    <w:lvl w:ilvl="2" w:tplc="0409001B">
      <w:start w:val="1"/>
      <w:numFmt w:val="lowerRoman"/>
      <w:lvlText w:val="%3."/>
      <w:lvlJc w:val="right"/>
      <w:pPr>
        <w:ind w:left="2309" w:hanging="180"/>
      </w:pPr>
    </w:lvl>
    <w:lvl w:ilvl="3" w:tplc="0409000F">
      <w:start w:val="1"/>
      <w:numFmt w:val="decimal"/>
      <w:lvlText w:val="%4."/>
      <w:lvlJc w:val="left"/>
      <w:pPr>
        <w:ind w:left="3029" w:hanging="360"/>
      </w:pPr>
    </w:lvl>
    <w:lvl w:ilvl="4" w:tplc="04090019">
      <w:start w:val="1"/>
      <w:numFmt w:val="lowerLetter"/>
      <w:lvlText w:val="%5."/>
      <w:lvlJc w:val="left"/>
      <w:pPr>
        <w:ind w:left="3749" w:hanging="360"/>
      </w:pPr>
    </w:lvl>
    <w:lvl w:ilvl="5" w:tplc="0409001B">
      <w:start w:val="1"/>
      <w:numFmt w:val="lowerRoman"/>
      <w:lvlText w:val="%6."/>
      <w:lvlJc w:val="right"/>
      <w:pPr>
        <w:ind w:left="4469" w:hanging="180"/>
      </w:pPr>
    </w:lvl>
    <w:lvl w:ilvl="6" w:tplc="0409000F">
      <w:start w:val="1"/>
      <w:numFmt w:val="decimal"/>
      <w:lvlText w:val="%7."/>
      <w:lvlJc w:val="left"/>
      <w:pPr>
        <w:ind w:left="5189" w:hanging="360"/>
      </w:pPr>
    </w:lvl>
    <w:lvl w:ilvl="7" w:tplc="04090019">
      <w:start w:val="1"/>
      <w:numFmt w:val="lowerLetter"/>
      <w:lvlText w:val="%8."/>
      <w:lvlJc w:val="left"/>
      <w:pPr>
        <w:ind w:left="5909" w:hanging="360"/>
      </w:pPr>
    </w:lvl>
    <w:lvl w:ilvl="8" w:tplc="0409001B">
      <w:start w:val="1"/>
      <w:numFmt w:val="lowerRoman"/>
      <w:lvlText w:val="%9."/>
      <w:lvlJc w:val="right"/>
      <w:pPr>
        <w:ind w:left="6629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BB0"/>
    <w:rsid w:val="00037279"/>
    <w:rsid w:val="00067F42"/>
    <w:rsid w:val="00092B80"/>
    <w:rsid w:val="000A17C6"/>
    <w:rsid w:val="000A642F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552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07F0"/>
    <w:rsid w:val="002D4BDB"/>
    <w:rsid w:val="002E5E31"/>
    <w:rsid w:val="00303B4C"/>
    <w:rsid w:val="00316109"/>
    <w:rsid w:val="00321E62"/>
    <w:rsid w:val="00327BF8"/>
    <w:rsid w:val="0033686D"/>
    <w:rsid w:val="00340AFA"/>
    <w:rsid w:val="00341BAD"/>
    <w:rsid w:val="003658CB"/>
    <w:rsid w:val="00366CFB"/>
    <w:rsid w:val="0036794C"/>
    <w:rsid w:val="00373508"/>
    <w:rsid w:val="00396023"/>
    <w:rsid w:val="003C279D"/>
    <w:rsid w:val="003E7C6D"/>
    <w:rsid w:val="003F0A5F"/>
    <w:rsid w:val="00420E41"/>
    <w:rsid w:val="00424C94"/>
    <w:rsid w:val="00447608"/>
    <w:rsid w:val="00451746"/>
    <w:rsid w:val="00464417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36D1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7003"/>
    <w:rsid w:val="00945FEF"/>
    <w:rsid w:val="009515F0"/>
    <w:rsid w:val="009830CB"/>
    <w:rsid w:val="009C7D23"/>
    <w:rsid w:val="009D478A"/>
    <w:rsid w:val="009E0A4B"/>
    <w:rsid w:val="009E6E93"/>
    <w:rsid w:val="009F1518"/>
    <w:rsid w:val="009F5773"/>
    <w:rsid w:val="00A15971"/>
    <w:rsid w:val="00A22C90"/>
    <w:rsid w:val="00A42723"/>
    <w:rsid w:val="00A64A6D"/>
    <w:rsid w:val="00A66020"/>
    <w:rsid w:val="00A93AB8"/>
    <w:rsid w:val="00AA54BD"/>
    <w:rsid w:val="00AB02EE"/>
    <w:rsid w:val="00AB3F3A"/>
    <w:rsid w:val="00AD4EC9"/>
    <w:rsid w:val="00AD6FFC"/>
    <w:rsid w:val="00AF31E6"/>
    <w:rsid w:val="00AF4150"/>
    <w:rsid w:val="00B0509A"/>
    <w:rsid w:val="00B120B2"/>
    <w:rsid w:val="00B40107"/>
    <w:rsid w:val="00B50340"/>
    <w:rsid w:val="00B65508"/>
    <w:rsid w:val="00B8517A"/>
    <w:rsid w:val="00BA08F4"/>
    <w:rsid w:val="00BA6446"/>
    <w:rsid w:val="00BD47B7"/>
    <w:rsid w:val="00C135D5"/>
    <w:rsid w:val="00C22DCB"/>
    <w:rsid w:val="00C3598A"/>
    <w:rsid w:val="00C360BC"/>
    <w:rsid w:val="00C44800"/>
    <w:rsid w:val="00C47B40"/>
    <w:rsid w:val="00C52EC2"/>
    <w:rsid w:val="00C61DC1"/>
    <w:rsid w:val="00C64AFF"/>
    <w:rsid w:val="00C661EE"/>
    <w:rsid w:val="00C72438"/>
    <w:rsid w:val="00C760C1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4792A"/>
    <w:rsid w:val="00D86E57"/>
    <w:rsid w:val="00D96B24"/>
    <w:rsid w:val="00DE5B80"/>
    <w:rsid w:val="00E33AE3"/>
    <w:rsid w:val="00E40C6E"/>
    <w:rsid w:val="00E61903"/>
    <w:rsid w:val="00E64116"/>
    <w:rsid w:val="00E722A1"/>
    <w:rsid w:val="00E757D8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007B6B5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45FE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93A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034BB0"/>
    <w:pPr>
      <w:spacing w:line="240" w:lineRule="auto"/>
      <w:ind w:left="720" w:firstLine="0"/>
      <w:contextualSpacing/>
      <w:jc w:val="left"/>
    </w:pPr>
    <w:rPr>
      <w:rFonts w:cs="Times New Roman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A98110-F175-4FAB-8716-9B0DFC97C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9</Pages>
  <Words>2279</Words>
  <Characters>12996</Characters>
  <Application>Microsoft Office Word</Application>
  <DocSecurity>0</DocSecurity>
  <Lines>108</Lines>
  <Paragraphs>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2022-07-10T07:40:00Z</dcterms:modified>
</cp:coreProperties>
</file>