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B753F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2B753F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שלישי</w:t>
      </w:r>
    </w:p>
    <w:p w:rsidR="00000000" w:rsidRDefault="002B753F">
      <w:pPr>
        <w:rPr>
          <w:rFonts w:cs="David"/>
          <w:b/>
          <w:bCs/>
          <w:sz w:val="24"/>
          <w:rtl/>
        </w:rPr>
      </w:pPr>
    </w:p>
    <w:p w:rsidR="00000000" w:rsidRDefault="002B753F">
      <w:pPr>
        <w:rPr>
          <w:rFonts w:cs="David"/>
          <w:b/>
          <w:bCs/>
          <w:sz w:val="24"/>
          <w:rtl/>
        </w:rPr>
      </w:pPr>
    </w:p>
    <w:p w:rsidR="00000000" w:rsidRDefault="002B753F">
      <w:pPr>
        <w:rPr>
          <w:rFonts w:cs="David"/>
          <w:b/>
          <w:bCs/>
          <w:sz w:val="24"/>
          <w:rtl/>
        </w:rPr>
      </w:pPr>
    </w:p>
    <w:p w:rsidR="00000000" w:rsidRDefault="002B753F">
      <w:pPr>
        <w:rPr>
          <w:rFonts w:cs="David"/>
          <w:b/>
          <w:bCs/>
          <w:sz w:val="24"/>
          <w:rtl/>
        </w:rPr>
      </w:pPr>
    </w:p>
    <w:p w:rsidR="00000000" w:rsidRDefault="002B753F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452</w:t>
      </w:r>
    </w:p>
    <w:p w:rsidR="00000000" w:rsidRDefault="002B753F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העבודה, הרווחה והבריאות</w:t>
      </w:r>
    </w:p>
    <w:p w:rsidR="00000000" w:rsidRDefault="002B753F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שהתקיימה ביום רביעי ו' בתמוז התשס"ה (13 ביולי 2005) בשעה 9:00</w:t>
      </w:r>
    </w:p>
    <w:p w:rsidR="00000000" w:rsidRDefault="002B753F">
      <w:pPr>
        <w:rPr>
          <w:rFonts w:cs="David"/>
          <w:b/>
          <w:bCs/>
          <w:sz w:val="24"/>
          <w:rtl/>
        </w:rPr>
      </w:pPr>
    </w:p>
    <w:p w:rsidR="00000000" w:rsidRDefault="002B753F">
      <w:pPr>
        <w:rPr>
          <w:rFonts w:cs="David"/>
          <w:b/>
          <w:bCs/>
          <w:sz w:val="24"/>
          <w:rtl/>
        </w:rPr>
      </w:pPr>
    </w:p>
    <w:p w:rsidR="00000000" w:rsidRDefault="002B753F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2B753F">
      <w:pPr>
        <w:tabs>
          <w:tab w:val="left" w:pos="122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 xml:space="preserve">: </w:t>
      </w:r>
    </w:p>
    <w:p w:rsidR="00000000" w:rsidRDefault="002B753F">
      <w:pPr>
        <w:tabs>
          <w:tab w:val="left" w:pos="1221"/>
        </w:tabs>
        <w:rPr>
          <w:rFonts w:cs="David"/>
          <w:sz w:val="24"/>
          <w:rtl/>
        </w:rPr>
      </w:pPr>
    </w:p>
    <w:p w:rsidR="00000000" w:rsidRDefault="002B753F">
      <w:pPr>
        <w:tabs>
          <w:tab w:val="left" w:pos="1221"/>
        </w:tabs>
        <w:rPr>
          <w:rFonts w:cs="David"/>
          <w:b/>
          <w:bCs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b/>
          <w:bCs/>
          <w:sz w:val="24"/>
          <w:rtl/>
        </w:rPr>
        <w:t>הצעת חוק לתיקון פקודת בריאות העם (תיקון מס' 17) הגבלת תקופת כהונ</w:t>
      </w:r>
      <w:r>
        <w:rPr>
          <w:rFonts w:cs="David"/>
          <w:b/>
          <w:bCs/>
          <w:sz w:val="24"/>
          <w:rtl/>
        </w:rPr>
        <w:t>ה של מנהלי מחלקות בבתי חולים ציבוריים.</w:t>
      </w:r>
    </w:p>
    <w:p w:rsidR="00000000" w:rsidRDefault="002B753F">
      <w:pPr>
        <w:rPr>
          <w:rFonts w:cs="David"/>
          <w:b/>
          <w:bCs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שאול יהלום – היו"ר</w:t>
      </w: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חמי דורון </w:t>
      </w: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גאלב מג'אדלה</w:t>
      </w: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יגאל יאסינוב</w:t>
      </w: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אריה אלדד</w:t>
      </w: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אחמד טיבי</w:t>
      </w: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אליעזר כהן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גדעון סער</w:t>
      </w: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ואסל טאהא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sz w:val="24"/>
          <w:rtl/>
        </w:rPr>
        <w:t xml:space="preserve"> ג'ודי וסרמן   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וילמה מאור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רשמת פרלמנטרית:</w:t>
      </w:r>
      <w:r>
        <w:rPr>
          <w:rFonts w:cs="David"/>
          <w:sz w:val="24"/>
          <w:rtl/>
        </w:rPr>
        <w:t xml:space="preserve"> שרון רפאלי</w:t>
      </w:r>
    </w:p>
    <w:p w:rsidR="00000000" w:rsidRDefault="002B753F">
      <w:pPr>
        <w:rPr>
          <w:rFonts w:cs="David"/>
          <w:b/>
          <w:bCs/>
          <w:sz w:val="24"/>
          <w:rtl/>
        </w:rPr>
      </w:pPr>
    </w:p>
    <w:p w:rsidR="00000000" w:rsidRDefault="002B753F">
      <w:pPr>
        <w:tabs>
          <w:tab w:val="left" w:pos="1221"/>
        </w:tabs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rtl/>
        </w:rPr>
        <w:lastRenderedPageBreak/>
        <w:t xml:space="preserve">הצעת חוק לתיקון פקודת בריאות העם (תיקון מס' 17) הגבלת תקופת כהונה של מנהלי מחלקות </w:t>
      </w:r>
      <w:r>
        <w:rPr>
          <w:rFonts w:cs="David"/>
          <w:b/>
          <w:bCs/>
          <w:sz w:val="24"/>
          <w:u w:val="single"/>
          <w:rtl/>
        </w:rPr>
        <w:t>בבתי חולים ציבוריים</w:t>
      </w:r>
    </w:p>
    <w:p w:rsidR="00000000" w:rsidRDefault="002B753F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שאול יהלום: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בוקר טוב לכולם. אני מתכבד לפתוח את ישיבת ועדת העבודה, הרווחה והבריאות. הצבעה חוזרת על נושא הרציפות שביקש חבר הכנסת אחמד טיבי. ולפ</w:t>
      </w:r>
      <w:r>
        <w:rPr>
          <w:rFonts w:cs="David"/>
          <w:sz w:val="24"/>
          <w:rtl/>
        </w:rPr>
        <w:t>נים משורת הדין, אתה יכול לדבר 3 דקות ולהסביר את העניין.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אחמד טיבי: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מברך אותך על הצעת חוק חשובה ומובנת, ואני מבקש לעבור להצבעה.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גאלב מג'אדלה:</w:t>
      </w:r>
    </w:p>
    <w:p w:rsidR="00000000" w:rsidRDefault="002B753F">
      <w:pPr>
        <w:rPr>
          <w:rFonts w:cs="David"/>
          <w:sz w:val="24"/>
          <w:u w:val="single"/>
          <w:rtl/>
        </w:rPr>
      </w:pPr>
    </w:p>
    <w:p w:rsidR="00000000" w:rsidRDefault="002B753F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תומך בהצעת החוק, אבל נאמר לי עכשיו על-ידי ההסתדרות הרפואית שבהצעת החוק חסרים שני דברים בעניין מעמד מנ</w:t>
      </w:r>
      <w:r>
        <w:rPr>
          <w:rFonts w:cs="David"/>
          <w:sz w:val="24"/>
          <w:rtl/>
        </w:rPr>
        <w:t>הל מחלקה ורמת שכרו. אין הרעת תנאים בשכר גם אם הוא הועבר לתפקיד בהסכמה; הדבר השני שאמרו הוא שהם נגד חקיקה, אז אמרתי שאם כך הם היו צריכים לבוא לפני חודשיים-שלושה ולהביא עוזר מנהל כללי כדי לעשות תקנה ונוהל מסודר, כך שבתום 5 שנים יקבל מנהל מחלקה את התפקיד בסבב</w:t>
      </w:r>
      <w:r>
        <w:rPr>
          <w:rFonts w:cs="David"/>
          <w:sz w:val="24"/>
          <w:rtl/>
        </w:rPr>
        <w:t>, לפי נוהל פנימי מסודר. שאלתי, למה חיכיתם עד הרגע האחרון? אני רוצה להיות בטוח שמעמדו ושכרו לא נפגעים.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textAlignment w:val="auto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אחמד טיבי: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הניסוח קובע בדיוק את מה שאמר אדוני.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יגאל יאסינוב:</w:t>
      </w:r>
    </w:p>
    <w:p w:rsidR="00000000" w:rsidRDefault="002B753F">
      <w:pPr>
        <w:rPr>
          <w:rFonts w:cs="David"/>
          <w:sz w:val="24"/>
          <w:u w:val="single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מה המחיר?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גדעון סער:</w:t>
      </w:r>
    </w:p>
    <w:p w:rsidR="00000000" w:rsidRDefault="002B753F">
      <w:pPr>
        <w:rPr>
          <w:rFonts w:cs="David"/>
          <w:sz w:val="24"/>
          <w:u w:val="single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למה לא נדון בזה בקריאה שנייה ושלישית?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textAlignment w:val="auto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גאלב מג'אדלה:</w:t>
      </w:r>
    </w:p>
    <w:p w:rsidR="00000000" w:rsidRDefault="002B753F">
      <w:pPr>
        <w:rPr>
          <w:rFonts w:cs="David"/>
          <w:sz w:val="24"/>
          <w:u w:val="single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אמרתי ל</w:t>
      </w:r>
      <w:r>
        <w:rPr>
          <w:rFonts w:cs="David"/>
          <w:sz w:val="24"/>
          <w:rtl/>
        </w:rPr>
        <w:t>הם שבקריאה שנייה ושלישית אפשר לתקן.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ג'ודי וסרמן:</w:t>
      </w:r>
    </w:p>
    <w:p w:rsidR="00000000" w:rsidRDefault="002B753F">
      <w:pPr>
        <w:rPr>
          <w:rFonts w:cs="David"/>
          <w:sz w:val="24"/>
          <w:u w:val="single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מה לתקן? אם זה יעבור רציפות זה יהיה בוועדה בהכנה לקריאה שלישית.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גדעון סער:</w:t>
      </w:r>
    </w:p>
    <w:p w:rsidR="00000000" w:rsidRDefault="002B753F">
      <w:pPr>
        <w:rPr>
          <w:rFonts w:cs="David"/>
          <w:sz w:val="24"/>
          <w:u w:val="single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למה להתחייב עכשיו על דבר כזה או דבר אחר?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textAlignment w:val="auto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גאלב מג'אדלה:</w:t>
      </w:r>
    </w:p>
    <w:p w:rsidR="00000000" w:rsidRDefault="002B753F">
      <w:pPr>
        <w:rPr>
          <w:rFonts w:cs="David"/>
          <w:sz w:val="24"/>
          <w:u w:val="single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אנחנו לא התחייבנו על כלום, אנחנו ביקשנו לקבל הבהרות.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textAlignment w:val="auto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br w:type="page"/>
      </w:r>
      <w:r>
        <w:rPr>
          <w:rFonts w:cs="David"/>
          <w:sz w:val="24"/>
          <w:u w:val="single"/>
          <w:rtl/>
        </w:rPr>
        <w:lastRenderedPageBreak/>
        <w:t xml:space="preserve">היו"ר שאול </w:t>
      </w:r>
      <w:r>
        <w:rPr>
          <w:rFonts w:cs="David"/>
          <w:sz w:val="24"/>
          <w:u w:val="single"/>
          <w:rtl/>
        </w:rPr>
        <w:t>יהלום: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חבר הכנסת טאהא, אתה מחליף את חבר הכנסת זחאלקה?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ואסל טאהא: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כן. 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textAlignment w:val="auto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שאול יהלום: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ומה אתה מצביע?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ואסל טאהא: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בעד החוק.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textAlignment w:val="auto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שאול יהלום: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עסאם מח'ול? איננו.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textAlignment w:val="auto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אחמד טיבי: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מחליף אותו.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textAlignment w:val="auto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שאול יהלום: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ומה אתה מצביע? 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textAlignment w:val="auto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אחמד טיב</w:t>
      </w:r>
      <w:r>
        <w:rPr>
          <w:rFonts w:cs="David"/>
          <w:sz w:val="24"/>
          <w:u w:val="single"/>
          <w:rtl/>
        </w:rPr>
        <w:t>י: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בעד רציפות.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textAlignment w:val="auto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שאול יהלום: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אילנה כהן איננה כאן, מאיר פרוש איננו כאן, אריה אלדד – מה אתה מצביע?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אריה אלדד:</w:t>
      </w:r>
    </w:p>
    <w:p w:rsidR="00000000" w:rsidRDefault="002B753F">
      <w:pPr>
        <w:rPr>
          <w:rFonts w:cs="David"/>
          <w:sz w:val="24"/>
          <w:u w:val="single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בעד החוק.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textAlignment w:val="auto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שאול יהלום: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שלושה.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יאיר פרץ איננו כאן. יגאל יאסינוב?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יגאל יאסינוב:</w:t>
      </w:r>
    </w:p>
    <w:p w:rsidR="00000000" w:rsidRDefault="002B753F">
      <w:pPr>
        <w:rPr>
          <w:rFonts w:cs="David"/>
          <w:sz w:val="24"/>
          <w:u w:val="single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נמנע.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textAlignment w:val="auto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שאול יהלום: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שלושה בעד, א</w:t>
      </w:r>
      <w:r>
        <w:rPr>
          <w:rFonts w:cs="David"/>
          <w:sz w:val="24"/>
          <w:rtl/>
        </w:rPr>
        <w:t>חד נמנע.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חמי דורון, איך אתה מצביע?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חמי דורון: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lastRenderedPageBreak/>
        <w:tab/>
        <w:t xml:space="preserve"> בעד רציפות.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textAlignment w:val="auto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שאול יהלום: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4 בעד, אחד נמנע. חבר הכנסת גאלב מג'אדלה, איך אתה מצביע?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textAlignment w:val="auto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גאלב מג'אדלה:</w:t>
      </w:r>
    </w:p>
    <w:p w:rsidR="00000000" w:rsidRDefault="002B753F">
      <w:pPr>
        <w:rPr>
          <w:rFonts w:cs="David"/>
          <w:sz w:val="24"/>
          <w:u w:val="single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בעד.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textAlignment w:val="auto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שאול יהלום: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אהוד יתום איננו, משה כחלון איננו- -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גדעון סער:</w:t>
      </w:r>
    </w:p>
    <w:p w:rsidR="00000000" w:rsidRDefault="002B753F">
      <w:pPr>
        <w:rPr>
          <w:rFonts w:cs="David"/>
          <w:sz w:val="24"/>
          <w:u w:val="single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במקום חבר הכנסת מ</w:t>
      </w:r>
      <w:r>
        <w:rPr>
          <w:rFonts w:cs="David"/>
          <w:sz w:val="24"/>
          <w:rtl/>
        </w:rPr>
        <w:t>שה כחלון, ואני בעד הרציפות.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textAlignment w:val="auto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שאול יהלום: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חיים כץ איננו, ענבל גבריאלי איננה, שאול יהלום – נמנע. כמה יש לנו?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6 בעד, 2 נמנעים, אין מתנגדים.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textAlignment w:val="auto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אחמד טיבי: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זאת עבודה פרלמנטרית מצוינת. תודה רבה לכולם.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textAlignment w:val="auto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שאול יהלום: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תודה רבה.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pStyle w:val="9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הישיבה ננעלה ב</w:t>
      </w:r>
      <w:r>
        <w:rPr>
          <w:rFonts w:cs="David"/>
          <w:sz w:val="24"/>
          <w:rtl/>
        </w:rPr>
        <w:t>- 9:15</w:t>
      </w:r>
    </w:p>
    <w:p w:rsidR="00000000" w:rsidRDefault="002B753F">
      <w:pPr>
        <w:rPr>
          <w:rFonts w:cs="David"/>
          <w:sz w:val="24"/>
          <w:rtl/>
        </w:rPr>
      </w:pPr>
    </w:p>
    <w:p w:rsidR="00000000" w:rsidRDefault="002B753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2B753F">
      <w:pPr>
        <w:rPr>
          <w:rFonts w:cs="David"/>
          <w:sz w:val="24"/>
          <w:rtl/>
        </w:rPr>
      </w:pPr>
    </w:p>
    <w:sectPr w:rsidR="00000000">
      <w:headerReference w:type="default" r:id="rId6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B753F">
      <w:r>
        <w:separator/>
      </w:r>
    </w:p>
  </w:endnote>
  <w:endnote w:type="continuationSeparator" w:id="0">
    <w:p w:rsidR="00000000" w:rsidRDefault="002B7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B753F">
      <w:r>
        <w:separator/>
      </w:r>
    </w:p>
  </w:footnote>
  <w:footnote w:type="continuationSeparator" w:id="0">
    <w:p w:rsidR="00000000" w:rsidRDefault="002B75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B753F">
    <w:pPr>
      <w:pStyle w:val="a3"/>
      <w:framePr w:wrap="auto" w:vAnchor="text" w:hAnchor="margin" w:y="1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4</w:t>
    </w:r>
    <w:r>
      <w:rPr>
        <w:rStyle w:val="a7"/>
        <w:rFonts w:cs="David"/>
      </w:rPr>
      <w:fldChar w:fldCharType="end"/>
    </w:r>
  </w:p>
  <w:p w:rsidR="00000000" w:rsidRDefault="002B753F">
    <w:pPr>
      <w:pStyle w:val="a3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העבודה, הרווחה והבריאות</w:t>
    </w:r>
  </w:p>
  <w:p w:rsidR="00000000" w:rsidRDefault="002B753F">
    <w:pPr>
      <w:pStyle w:val="a3"/>
      <w:ind w:right="360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>13.7.2005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753F"/>
    <w:rsid w:val="002B7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E684921A-7571-4049-83E8-D078020C2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  <w:u w:val="single"/>
    </w:rPr>
  </w:style>
  <w:style w:type="paragraph" w:styleId="8">
    <w:name w:val="heading 8"/>
    <w:basedOn w:val="a"/>
    <w:next w:val="a"/>
    <w:link w:val="80"/>
    <w:uiPriority w:val="99"/>
    <w:qFormat/>
    <w:pPr>
      <w:keepNext/>
      <w:outlineLvl w:val="7"/>
    </w:pPr>
  </w:style>
  <w:style w:type="paragraph" w:styleId="9">
    <w:name w:val="heading 9"/>
    <w:basedOn w:val="a"/>
    <w:next w:val="a"/>
    <w:link w:val="90"/>
    <w:uiPriority w:val="99"/>
    <w:qFormat/>
    <w:pPr>
      <w:keepNext/>
      <w:outlineLvl w:val="8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B850F6-21DD-47D4-8C28-430BBDB05DBB}"/>
</file>

<file path=customXml/itemProps2.xml><?xml version="1.0" encoding="utf-8"?>
<ds:datastoreItem xmlns:ds="http://schemas.openxmlformats.org/officeDocument/2006/customXml" ds:itemID="{35DBF4D5-F84B-4A79-A902-E71102B750DE}"/>
</file>

<file path=customXml/itemProps3.xml><?xml version="1.0" encoding="utf-8"?>
<ds:datastoreItem xmlns:ds="http://schemas.openxmlformats.org/officeDocument/2006/customXml" ds:itemID="{59E14BB4-B53F-4AE9-97F7-4761C404335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469</Words>
  <Characters>2346</Characters>
  <Application>Microsoft Office Word</Application>
  <DocSecurity>4</DocSecurity>
  <Lines>19</Lines>
  <Paragraphs>5</Paragraphs>
  <ScaleCrop>false</ScaleCrop>
  <Company>כנסת</Company>
  <LinksUpToDate>false</LinksUpToDate>
  <CharactersWithSpaces>2810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_הצעת חוק לתיקון פקודת בריאות העם (תיקון מס' 17) הגבלת תקופת כהונה של מנהלי מחלקות בבתי חולים ציבוריים</dc:title>
  <dc:subject/>
  <dc:creator>Refaeli</dc:creator>
  <cp:keywords/>
  <dc:description/>
  <cp:lastModifiedBy>שמואל כוכב</cp:lastModifiedBy>
  <cp:revision>2</cp:revision>
  <cp:lastPrinted>2005-08-08T06:00:00Z</cp:lastPrinted>
  <dcterms:created xsi:type="dcterms:W3CDTF">2018-06-18T15:54:00Z</dcterms:created>
  <dcterms:modified xsi:type="dcterms:W3CDTF">2018-06-18T15:54:00Z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304.000000000000</vt:lpwstr>
  </property>
  <property fmtid="{D5CDD505-2E9C-101B-9397-08002B2CF9AE}" pid="3" name="AutoNumber">
    <vt:lpwstr>101177905</vt:lpwstr>
  </property>
  <property fmtid="{D5CDD505-2E9C-101B-9397-08002B2CF9AE}" pid="4" name="SDDocDate">
    <vt:lpwstr>2005-07-13T08:00:00Z</vt:lpwstr>
  </property>
  <property fmtid="{D5CDD505-2E9C-101B-9397-08002B2CF9AE}" pid="5" name="SDHebDate">
    <vt:lpwstr>ו' בתמוז, התשס"ה</vt:lpwstr>
  </property>
  <property fmtid="{D5CDD505-2E9C-101B-9397-08002B2CF9AE}" pid="6" name="SDCategories">
    <vt:lpwstr>:דף הבית:נושאים:פרוטוקולי וועדות פרלמטריות:העבודה, הרווחה והבריאות;#</vt:lpwstr>
  </property>
  <property fmtid="{D5CDD505-2E9C-101B-9397-08002B2CF9AE}" pid="7" name="MisYeshiva">
    <vt:lpwstr>452.000000000000</vt:lpwstr>
  </property>
  <property fmtid="{D5CDD505-2E9C-101B-9397-08002B2CF9AE}" pid="8" name="SDAuthor">
    <vt:lpwstr>תמר שפנייר</vt:lpwstr>
  </property>
  <property fmtid="{D5CDD505-2E9C-101B-9397-08002B2CF9AE}" pid="9" name="TaarichYeshiva">
    <vt:lpwstr>2005-07-13T08:00:00Z</vt:lpwstr>
  </property>
  <property fmtid="{D5CDD505-2E9C-101B-9397-08002B2CF9AE}" pid="10" name="שעת ישיבה">
    <vt:lpwstr>9:00</vt:lpwstr>
  </property>
  <property fmtid="{D5CDD505-2E9C-101B-9397-08002B2CF9AE}" pid="11" name="ContentTypeId">
    <vt:lpwstr>0x0101008FCE1D2CB68F9D4CB5270FF169E39A74</vt:lpwstr>
  </property>
  <property fmtid="{D5CDD505-2E9C-101B-9397-08002B2CF9AE}" pid="12" name="SanhedrinItemID">
    <vt:r8>107817</vt:r8>
  </property>
  <property fmtid="{D5CDD505-2E9C-101B-9397-08002B2CF9AE}" pid="13" name="SanhedrinDocumentType">
    <vt:r8>167</vt:r8>
  </property>
</Properties>
</file>