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2A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0D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2A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2A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2B2A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33ECC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2B2A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2AC8" w:rsidP="002B2AC8">
      <w:pPr>
        <w:spacing w:before="60"/>
        <w:ind w:firstLine="0"/>
        <w:rPr>
          <w:rtl/>
        </w:rPr>
      </w:pPr>
      <w:bookmarkStart w:id="0" w:name="ET_hatsach_618768_1"/>
      <w:r w:rsidRPr="002B2AC8">
        <w:rPr>
          <w:rStyle w:val="TagStyle"/>
          <w:rtl/>
        </w:rPr>
        <w:t xml:space="preserve"> &lt;&lt; הצח &gt;&gt; </w:t>
      </w:r>
      <w:r w:rsidRPr="002B2AC8">
        <w:rPr>
          <w:rtl/>
        </w:rPr>
        <w:t>1. חוק להסדר התדיינויות בסכסוכי משפחה (הוראת שעה) (תיקון מס' 2), התש"ף-2020</w:t>
      </w:r>
      <w:r w:rsidRPr="002B2AC8">
        <w:rPr>
          <w:rStyle w:val="TagStyle"/>
          <w:rtl/>
        </w:rPr>
        <w:t xml:space="preserve"> &lt;&lt; הצח &gt;&gt;</w:t>
      </w:r>
      <w:r w:rsidRPr="002B2AC8">
        <w:rPr>
          <w:rtl/>
        </w:rPr>
        <w:t xml:space="preserve">   </w:t>
      </w:r>
      <w:bookmarkEnd w:id="0"/>
    </w:p>
    <w:p w:rsidR="00E64116" w:rsidRDefault="002B2AC8" w:rsidP="002B2AC8">
      <w:pPr>
        <w:spacing w:before="60"/>
        <w:ind w:firstLine="0"/>
        <w:rPr>
          <w:rtl/>
        </w:rPr>
      </w:pPr>
      <w:bookmarkStart w:id="1" w:name="ET_hatsach_618811_2"/>
      <w:r w:rsidRPr="002B2AC8">
        <w:rPr>
          <w:rStyle w:val="TagStyle"/>
          <w:rtl/>
        </w:rPr>
        <w:t xml:space="preserve"> &lt;&lt; הצח &gt;&gt; </w:t>
      </w:r>
      <w:r w:rsidRPr="002B2AC8">
        <w:rPr>
          <w:rtl/>
        </w:rPr>
        <w:t>2. הצעת חוק להסדר התדיינויות בסכסוכי משפחה (הוראת שעה) (תיקון - קביעה כהוראת קבע), התש"ף-2020</w:t>
      </w:r>
      <w:r w:rsidRPr="002B2AC8">
        <w:rPr>
          <w:rStyle w:val="TagStyle"/>
          <w:rtl/>
        </w:rPr>
        <w:t xml:space="preserve"> &lt;&lt; הצח &gt;&gt;</w:t>
      </w:r>
      <w:r w:rsidRPr="002B2AC8">
        <w:rPr>
          <w:rtl/>
        </w:rPr>
        <w:t xml:space="preserve">   </w:t>
      </w:r>
      <w:bookmarkEnd w:id="1"/>
    </w:p>
    <w:p w:rsidR="002B2AC8" w:rsidRDefault="002B2AC8" w:rsidP="007C693F">
      <w:pPr>
        <w:spacing w:before="60"/>
        <w:ind w:firstLine="0"/>
        <w:rPr>
          <w:rtl/>
        </w:rPr>
      </w:pPr>
    </w:p>
    <w:p w:rsidR="002B2AC8" w:rsidRPr="008713A4" w:rsidRDefault="002B2A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2AC8" w:rsidRDefault="002B2AC8" w:rsidP="00EC1FB3">
      <w:pPr>
        <w:ind w:firstLine="0"/>
        <w:rPr>
          <w:rtl/>
        </w:rPr>
      </w:pPr>
      <w:r>
        <w:rPr>
          <w:rFonts w:hint="cs"/>
          <w:rtl/>
        </w:rPr>
        <w:t xml:space="preserve">אוסאמה סעדי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42E23">
        <w:rPr>
          <w:rFonts w:hint="cs"/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E10DE4" w:rsidRDefault="00E10DE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42E23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A42E23" w:rsidRPr="0082136D" w:rsidRDefault="00A42E23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10DE4" w:rsidRPr="000C47F5" w:rsidRDefault="00E10D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729"/>
      </w:tblGrid>
      <w:tr w:rsidR="00A42E23" w:rsidTr="00A42E23"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הסיוע המשפטי, משרד המשפטים</w:t>
            </w:r>
          </w:p>
        </w:tc>
      </w:tr>
      <w:tr w:rsidR="00A42E23" w:rsidTr="00A42E23"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בלונדהים</w:t>
            </w:r>
          </w:p>
        </w:tc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2E23" w:rsidRDefault="00A4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  <w:p w:rsidR="00633ECC" w:rsidRDefault="00633ECC" w:rsidP="00DE5B80">
            <w:pPr>
              <w:ind w:firstLine="0"/>
              <w:rPr>
                <w:rtl/>
              </w:rPr>
            </w:pPr>
          </w:p>
        </w:tc>
      </w:tr>
    </w:tbl>
    <w:p w:rsidR="00E10DE4" w:rsidRDefault="00E10DE4" w:rsidP="00DE5B80">
      <w:pPr>
        <w:ind w:firstLine="0"/>
        <w:rPr>
          <w:b/>
          <w:bCs/>
          <w:u w:val="single"/>
          <w:rtl/>
        </w:rPr>
      </w:pPr>
    </w:p>
    <w:p w:rsidR="00E64116" w:rsidRPr="00B169F6" w:rsidRDefault="00B169F6" w:rsidP="00DE5B80">
      <w:pPr>
        <w:ind w:firstLine="0"/>
        <w:rPr>
          <w:b/>
          <w:bCs/>
          <w:u w:val="single"/>
          <w:rtl/>
        </w:rPr>
      </w:pPr>
      <w:r w:rsidRPr="00B169F6">
        <w:rPr>
          <w:rFonts w:hint="cs"/>
          <w:b/>
          <w:bCs/>
          <w:u w:val="single"/>
          <w:rtl/>
        </w:rPr>
        <w:t>משתתפים (באמצעים דיגיטליים</w:t>
      </w:r>
      <w:r w:rsidR="009D54E6">
        <w:rPr>
          <w:rFonts w:hint="cs"/>
          <w:b/>
          <w:bCs/>
          <w:u w:val="single"/>
          <w:rtl/>
        </w:rPr>
        <w:t>)</w:t>
      </w:r>
      <w:r w:rsidRPr="00B169F6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112"/>
      </w:tblGrid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הילה יפה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עוה"ד ביחידות הסיוע, משרד הרווחה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יהודית אסף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יחידות הסיוע, משרד הרווחה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החקיקה והמדיניות, מרכז רקמן לקידום מעמד הא</w:t>
            </w:r>
            <w:r w:rsidR="00633ECC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שמעון חסקי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פורום משפחה</w:t>
            </w:r>
            <w:r>
              <w:rPr>
                <w:rFonts w:hint="cs"/>
                <w:rtl/>
              </w:rPr>
              <w:t>, לשכת עורכי הדין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פיליפ מרכוס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B169F6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מיכל פיין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עו"ד, גירושים בהסכמה</w:t>
            </w:r>
          </w:p>
        </w:tc>
      </w:tr>
      <w:tr w:rsidR="00B169F6" w:rsidTr="00CD2CAD"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גלי פילובסקי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9F6" w:rsidRDefault="00B169F6" w:rsidP="00CD2CAD">
            <w:pPr>
              <w:ind w:firstLine="0"/>
              <w:rPr>
                <w:rtl/>
              </w:rPr>
            </w:pPr>
            <w:r>
              <w:rPr>
                <w:rtl/>
              </w:rPr>
              <w:t>ועד מנהל של ארגון המגשרים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10DE4" w:rsidRPr="008713A4" w:rsidRDefault="00E10D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69F6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10D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2AC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2AC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B169F6" w:rsidRDefault="00B169F6" w:rsidP="008320F6">
      <w:pPr>
        <w:ind w:firstLine="0"/>
        <w:rPr>
          <w:rtl/>
        </w:rPr>
      </w:pPr>
    </w:p>
    <w:p w:rsidR="00B169F6" w:rsidRPr="008713A4" w:rsidRDefault="00B169F6" w:rsidP="008320F6">
      <w:pPr>
        <w:ind w:firstLine="0"/>
        <w:rPr>
          <w:rtl/>
        </w:rPr>
      </w:pPr>
    </w:p>
    <w:p w:rsidR="007872B4" w:rsidRDefault="002B2AC8" w:rsidP="00533804">
      <w:pPr>
        <w:pStyle w:val="a6"/>
        <w:keepNext/>
      </w:pPr>
      <w:bookmarkStart w:id="2" w:name="ET_subject_618768_3"/>
      <w:r w:rsidRPr="002B2AC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חוק להסדר התדיינויות בסכסוכי משפחה (הוראת שעה) (תי</w:t>
      </w:r>
      <w:r w:rsidR="00533804">
        <w:rPr>
          <w:rtl/>
        </w:rPr>
        <w:t>קון מס' 2), התש"ף-2020,  מ/1313</w:t>
      </w:r>
      <w:r>
        <w:rPr>
          <w:rtl/>
        </w:rPr>
        <w:t xml:space="preserve"> </w:t>
      </w:r>
      <w:r w:rsidRPr="002B2AC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2B2AC8" w:rsidRDefault="002B2AC8" w:rsidP="002B2AC8">
      <w:pPr>
        <w:pStyle w:val="a6"/>
        <w:keepNext/>
        <w:rPr>
          <w:rtl/>
        </w:rPr>
      </w:pPr>
      <w:bookmarkStart w:id="3" w:name="ET_subject_618811_6"/>
      <w:r w:rsidRPr="002B2AC8">
        <w:rPr>
          <w:rStyle w:val="TagStyle"/>
          <w:rtl/>
        </w:rPr>
        <w:t xml:space="preserve">&lt;&lt; נושא &gt;&gt; </w:t>
      </w:r>
      <w:r>
        <w:rPr>
          <w:rtl/>
        </w:rPr>
        <w:t>הצעת חוק להסדר התדיינויות בסכסוכי משפחה (הוראת שעה) (תיקון - קביעה כהוראת קבע), התש"ף-2020, פ/1202/23, הצעת ח"כ מרב מיכאלי</w:t>
      </w:r>
      <w:r w:rsidRPr="002B2A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B2AC8" w:rsidRDefault="002B2AC8" w:rsidP="002B2AC8">
      <w:pPr>
        <w:pStyle w:val="KeepWithNext"/>
        <w:rPr>
          <w:rtl/>
        </w:rPr>
      </w:pPr>
    </w:p>
    <w:p w:rsidR="002B2AC8" w:rsidRDefault="002B2AC8" w:rsidP="002B2AC8">
      <w:pPr>
        <w:rPr>
          <w:rtl/>
        </w:rPr>
      </w:pPr>
      <w:bookmarkStart w:id="4" w:name="_ETM_Q1_21709"/>
      <w:bookmarkStart w:id="5" w:name="_ETM_Q1_21814"/>
      <w:bookmarkStart w:id="6" w:name="_GoBack"/>
      <w:bookmarkEnd w:id="4"/>
      <w:bookmarkEnd w:id="5"/>
      <w:bookmarkEnd w:id="6"/>
    </w:p>
    <w:p w:rsidR="002B2AC8" w:rsidRDefault="002B2AC8" w:rsidP="002B2AC8">
      <w:pPr>
        <w:pStyle w:val="af6"/>
        <w:keepNext/>
        <w:rPr>
          <w:rtl/>
        </w:rPr>
      </w:pPr>
      <w:bookmarkStart w:id="7" w:name="_ETM_Q1_22380"/>
      <w:bookmarkStart w:id="8" w:name="_ETM_Q1_22455"/>
      <w:bookmarkStart w:id="9" w:name="ET_yor_5292_5"/>
      <w:bookmarkEnd w:id="7"/>
      <w:bookmarkEnd w:id="8"/>
      <w:r w:rsidRPr="002B2AC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B2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2B2AC8" w:rsidRDefault="002B2AC8" w:rsidP="002B2AC8">
      <w:pPr>
        <w:pStyle w:val="KeepWithNext"/>
        <w:rPr>
          <w:rtl/>
          <w:lang w:eastAsia="he-IL"/>
        </w:rPr>
      </w:pPr>
    </w:p>
    <w:p w:rsidR="002B2AC8" w:rsidRDefault="002B2AC8" w:rsidP="002B2AC8">
      <w:pPr>
        <w:rPr>
          <w:rtl/>
          <w:lang w:eastAsia="he-IL"/>
        </w:rPr>
      </w:pPr>
      <w:bookmarkStart w:id="10" w:name="_ETM_Q1_23683"/>
      <w:bookmarkEnd w:id="10"/>
      <w:r>
        <w:rPr>
          <w:rFonts w:hint="cs"/>
          <w:rtl/>
          <w:lang w:eastAsia="he-IL"/>
        </w:rPr>
        <w:t xml:space="preserve">אני פותח את ישיבת ועדת החוקה, </w:t>
      </w:r>
      <w:bookmarkStart w:id="11" w:name="_ETM_Q1_72064"/>
      <w:bookmarkEnd w:id="11"/>
      <w:r>
        <w:rPr>
          <w:rFonts w:hint="cs"/>
          <w:rtl/>
          <w:lang w:eastAsia="he-IL"/>
        </w:rPr>
        <w:t xml:space="preserve">חוק ומשפט. אנחנו דנים עכשיו בהצעת חוק להסדר התדיינות בסכסוכי משפחה (הוראת שעה) (תיקון מס' 2), התש"ף-2020. צריך למזג את </w:t>
      </w:r>
      <w:bookmarkStart w:id="12" w:name="_ETM_Q1_96425"/>
      <w:bookmarkEnd w:id="12"/>
      <w:r>
        <w:rPr>
          <w:rFonts w:hint="cs"/>
          <w:rtl/>
          <w:lang w:eastAsia="he-IL"/>
        </w:rPr>
        <w:t xml:space="preserve">הצעת החוק הממשלתי עם הצעת החוק הפרטית של חברת הכנסת </w:t>
      </w:r>
      <w:bookmarkStart w:id="13" w:name="_ETM_Q1_102188"/>
      <w:bookmarkEnd w:id="13"/>
      <w:r>
        <w:rPr>
          <w:rFonts w:hint="cs"/>
          <w:rtl/>
          <w:lang w:eastAsia="he-IL"/>
        </w:rPr>
        <w:t xml:space="preserve">מרב מיכאלי, שהייתה הרוח החיה והיוזמת מאז שאני זוכר, </w:t>
      </w:r>
      <w:bookmarkStart w:id="14" w:name="_ETM_Q1_112133"/>
      <w:bookmarkEnd w:id="14"/>
      <w:r>
        <w:rPr>
          <w:rFonts w:hint="cs"/>
          <w:rtl/>
          <w:lang w:eastAsia="he-IL"/>
        </w:rPr>
        <w:t xml:space="preserve">בקדנציה הראשונה שלי בכנסת, של החוק הזה, בהצעת חוק להסדר התדיינות בסכסוכי משפחה (הוראת שעה) (תיקון - קביעה </w:t>
      </w:r>
      <w:bookmarkStart w:id="15" w:name="_ETM_Q1_120823"/>
      <w:bookmarkEnd w:id="15"/>
      <w:r>
        <w:rPr>
          <w:rFonts w:hint="cs"/>
          <w:rtl/>
          <w:lang w:eastAsia="he-IL"/>
        </w:rPr>
        <w:t xml:space="preserve">כהוראת קבע), התש"ף-2020. אני מעלה להצבעה את ההצעה למזג </w:t>
      </w:r>
      <w:bookmarkStart w:id="16" w:name="_ETM_Q1_121669"/>
      <w:bookmarkEnd w:id="16"/>
      <w:r>
        <w:rPr>
          <w:rFonts w:hint="cs"/>
          <w:rtl/>
          <w:lang w:eastAsia="he-IL"/>
        </w:rPr>
        <w:t>את שתי ההצעות האלה.</w:t>
      </w:r>
    </w:p>
    <w:p w:rsidR="002B2AC8" w:rsidRDefault="002B2AC8" w:rsidP="002B2AC8">
      <w:pPr>
        <w:rPr>
          <w:rtl/>
          <w:lang w:eastAsia="he-IL"/>
        </w:rPr>
      </w:pPr>
    </w:p>
    <w:p w:rsidR="002B2AC8" w:rsidRDefault="00533804" w:rsidP="00533804">
      <w:pPr>
        <w:pStyle w:val="a4"/>
        <w:keepNext/>
        <w:rPr>
          <w:rtl/>
        </w:rPr>
      </w:pPr>
      <w:bookmarkStart w:id="17" w:name="ET_speaker_נועה_ברודסקילוי_7"/>
      <w:r w:rsidRPr="0053380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33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533804" w:rsidRDefault="00533804" w:rsidP="00533804">
      <w:pPr>
        <w:pStyle w:val="KeepWithNext"/>
        <w:rPr>
          <w:rtl/>
          <w:lang w:eastAsia="he-IL"/>
        </w:rPr>
      </w:pPr>
    </w:p>
    <w:p w:rsidR="00533804" w:rsidRDefault="00533804" w:rsidP="00533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אבהיר שהצעת החוק </w:t>
      </w:r>
      <w:bookmarkStart w:id="18" w:name="_ETM_Q1_131688"/>
      <w:bookmarkEnd w:id="18"/>
      <w:r>
        <w:rPr>
          <w:rFonts w:hint="cs"/>
          <w:rtl/>
          <w:lang w:eastAsia="he-IL"/>
        </w:rPr>
        <w:t xml:space="preserve">הפרטית מתמזגת להצעת החוק הממשלתית. </w:t>
      </w:r>
      <w:bookmarkStart w:id="19" w:name="_ETM_Q1_137557"/>
      <w:bookmarkEnd w:id="19"/>
    </w:p>
    <w:p w:rsidR="00533804" w:rsidRDefault="00533804" w:rsidP="00533804">
      <w:pPr>
        <w:rPr>
          <w:rtl/>
          <w:lang w:eastAsia="he-IL"/>
        </w:rPr>
      </w:pPr>
      <w:bookmarkStart w:id="20" w:name="_ETM_Q1_137640"/>
      <w:bookmarkEnd w:id="20"/>
    </w:p>
    <w:p w:rsidR="00533804" w:rsidRDefault="00533804" w:rsidP="00533804">
      <w:pPr>
        <w:pStyle w:val="af6"/>
        <w:keepNext/>
        <w:rPr>
          <w:rtl/>
        </w:rPr>
      </w:pPr>
      <w:bookmarkStart w:id="21" w:name="_ETM_Q1_137675"/>
      <w:bookmarkStart w:id="22" w:name="_ETM_Q1_137748"/>
      <w:bookmarkStart w:id="23" w:name="ET_yor_5292_8"/>
      <w:bookmarkEnd w:id="21"/>
      <w:bookmarkEnd w:id="22"/>
      <w:r w:rsidRPr="0053380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33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533804" w:rsidRDefault="00533804" w:rsidP="00533804">
      <w:pPr>
        <w:pStyle w:val="KeepWithNext"/>
        <w:rPr>
          <w:rtl/>
          <w:lang w:eastAsia="he-IL"/>
        </w:rPr>
      </w:pPr>
    </w:p>
    <w:p w:rsidR="00533804" w:rsidRDefault="00533804" w:rsidP="00533804">
      <w:pPr>
        <w:rPr>
          <w:rtl/>
          <w:lang w:eastAsia="he-IL"/>
        </w:rPr>
      </w:pPr>
      <w:bookmarkStart w:id="24" w:name="_ETM_Q1_139487"/>
      <w:bookmarkEnd w:id="24"/>
      <w:r>
        <w:rPr>
          <w:rFonts w:hint="cs"/>
          <w:rtl/>
          <w:lang w:eastAsia="he-IL"/>
        </w:rPr>
        <w:t xml:space="preserve">אנחנו ממזגים את הצעת </w:t>
      </w:r>
      <w:bookmarkStart w:id="25" w:name="_ETM_Q1_134445"/>
      <w:bookmarkEnd w:id="25"/>
      <w:r>
        <w:rPr>
          <w:rFonts w:hint="cs"/>
          <w:rtl/>
          <w:lang w:eastAsia="he-IL"/>
        </w:rPr>
        <w:t>החוק הפרטית להצעת החוק הממשלתית. מי בעד? מי נגד?</w:t>
      </w:r>
      <w:bookmarkStart w:id="26" w:name="_ETM_Q1_149133"/>
      <w:bookmarkEnd w:id="26"/>
    </w:p>
    <w:p w:rsidR="00533804" w:rsidRDefault="00533804" w:rsidP="00533804">
      <w:pPr>
        <w:rPr>
          <w:rtl/>
          <w:lang w:eastAsia="he-IL"/>
        </w:rPr>
      </w:pPr>
      <w:bookmarkStart w:id="27" w:name="_ETM_Q1_149211"/>
      <w:bookmarkEnd w:id="27"/>
    </w:p>
    <w:p w:rsidR="00533804" w:rsidRDefault="00533804" w:rsidP="00533804">
      <w:pPr>
        <w:pStyle w:val="af1"/>
        <w:keepNext/>
        <w:rPr>
          <w:rtl/>
          <w:lang w:eastAsia="he-IL"/>
        </w:rPr>
      </w:pPr>
      <w:bookmarkStart w:id="28" w:name="_ETM_Q1_150478"/>
      <w:bookmarkStart w:id="29" w:name="_ETM_Q1_150558"/>
      <w:bookmarkEnd w:id="28"/>
      <w:bookmarkEnd w:id="29"/>
      <w:r>
        <w:rPr>
          <w:rtl/>
          <w:lang w:eastAsia="he-IL"/>
        </w:rPr>
        <w:t>הצבעה</w:t>
      </w:r>
    </w:p>
    <w:p w:rsidR="00533804" w:rsidRDefault="00533804" w:rsidP="00533804">
      <w:pPr>
        <w:pStyle w:val="--"/>
        <w:keepNext/>
        <w:rPr>
          <w:rtl/>
          <w:lang w:eastAsia="he-IL"/>
        </w:rPr>
      </w:pPr>
    </w:p>
    <w:p w:rsidR="00533804" w:rsidRDefault="00533804" w:rsidP="0053380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אושר. </w:t>
      </w:r>
      <w:r>
        <w:rPr>
          <w:rtl/>
          <w:lang w:eastAsia="he-IL"/>
        </w:rPr>
        <w:t xml:space="preserve"> </w:t>
      </w:r>
    </w:p>
    <w:p w:rsidR="00533804" w:rsidRDefault="00533804" w:rsidP="00533804">
      <w:pPr>
        <w:rPr>
          <w:rtl/>
          <w:lang w:eastAsia="he-IL"/>
        </w:rPr>
      </w:pPr>
    </w:p>
    <w:p w:rsidR="00533804" w:rsidRDefault="00533804" w:rsidP="00533804">
      <w:pPr>
        <w:pStyle w:val="af6"/>
        <w:keepNext/>
        <w:rPr>
          <w:rtl/>
        </w:rPr>
      </w:pPr>
      <w:bookmarkStart w:id="30" w:name="ET_yor_5292_9"/>
      <w:r w:rsidRPr="0053380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33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533804" w:rsidRDefault="00533804" w:rsidP="00533804">
      <w:pPr>
        <w:pStyle w:val="KeepWithNext"/>
        <w:rPr>
          <w:rtl/>
          <w:lang w:eastAsia="he-IL"/>
        </w:rPr>
      </w:pPr>
    </w:p>
    <w:p w:rsidR="00533804" w:rsidRDefault="00533804" w:rsidP="00533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אושר פה אחד. היועצת המשפטית, אני מבין שאנחנו לא </w:t>
      </w:r>
      <w:bookmarkStart w:id="31" w:name="_ETM_Q1_157721"/>
      <w:bookmarkEnd w:id="31"/>
      <w:r>
        <w:rPr>
          <w:rFonts w:hint="cs"/>
          <w:rtl/>
          <w:lang w:eastAsia="he-IL"/>
        </w:rPr>
        <w:t xml:space="preserve">דנים בכל ההצעה, כי יש תיקונים ואין לנו זמן והוראת השעה פוקעת הלילה. אז יש הצעה לפצל. בבקשה. </w:t>
      </w:r>
      <w:bookmarkStart w:id="32" w:name="_ETM_Q1_166068"/>
      <w:bookmarkEnd w:id="32"/>
    </w:p>
    <w:p w:rsidR="00533804" w:rsidRDefault="00533804" w:rsidP="00533804">
      <w:pPr>
        <w:rPr>
          <w:rtl/>
          <w:lang w:eastAsia="he-IL"/>
        </w:rPr>
      </w:pPr>
      <w:bookmarkStart w:id="33" w:name="_ETM_Q1_166177"/>
      <w:bookmarkEnd w:id="33"/>
    </w:p>
    <w:p w:rsidR="00533804" w:rsidRDefault="00533804" w:rsidP="00533804">
      <w:pPr>
        <w:pStyle w:val="a4"/>
        <w:keepNext/>
        <w:rPr>
          <w:rtl/>
        </w:rPr>
      </w:pPr>
      <w:bookmarkStart w:id="34" w:name="_ETM_Q1_166237"/>
      <w:bookmarkStart w:id="35" w:name="_ETM_Q1_166307"/>
      <w:bookmarkStart w:id="36" w:name="_ETM_Q1_168013"/>
      <w:bookmarkStart w:id="37" w:name="ET_speaker_נועה_ברודסקילוי_10"/>
      <w:bookmarkEnd w:id="34"/>
      <w:bookmarkEnd w:id="35"/>
      <w:bookmarkEnd w:id="36"/>
      <w:r w:rsidRPr="0053380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33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533804" w:rsidRDefault="00533804" w:rsidP="00533804">
      <w:pPr>
        <w:pStyle w:val="KeepWithNext"/>
        <w:rPr>
          <w:rtl/>
          <w:lang w:eastAsia="he-IL"/>
        </w:rPr>
      </w:pPr>
    </w:p>
    <w:p w:rsidR="00533804" w:rsidRDefault="00533804" w:rsidP="00533804">
      <w:pPr>
        <w:rPr>
          <w:rtl/>
          <w:lang w:eastAsia="he-IL"/>
        </w:rPr>
      </w:pPr>
      <w:bookmarkStart w:id="38" w:name="_ETM_Q1_168694"/>
      <w:bookmarkStart w:id="39" w:name="_ETM_Q1_168813"/>
      <w:bookmarkEnd w:id="38"/>
      <w:bookmarkEnd w:id="39"/>
      <w:r>
        <w:rPr>
          <w:rFonts w:hint="cs"/>
          <w:rtl/>
          <w:lang w:eastAsia="he-IL"/>
        </w:rPr>
        <w:t xml:space="preserve">חוק </w:t>
      </w:r>
      <w:bookmarkStart w:id="40" w:name="_ETM_Q1_175238"/>
      <w:bookmarkEnd w:id="40"/>
      <w:r>
        <w:rPr>
          <w:rFonts w:hint="cs"/>
          <w:rtl/>
          <w:lang w:eastAsia="he-IL"/>
        </w:rPr>
        <w:t xml:space="preserve">הסדר התדיינויות בסכסוכי משפחה נכנס לתוקף כבר לפני ארבע </w:t>
      </w:r>
      <w:bookmarkStart w:id="41" w:name="_ETM_Q1_172300"/>
      <w:bookmarkEnd w:id="41"/>
      <w:r>
        <w:rPr>
          <w:rFonts w:hint="cs"/>
          <w:rtl/>
          <w:lang w:eastAsia="he-IL"/>
        </w:rPr>
        <w:t xml:space="preserve">שנים. הוא נועד לצמצם את ההתדיינויות המשפטיות בסכסוכי משפחה, להנמיך </w:t>
      </w:r>
      <w:bookmarkStart w:id="42" w:name="_ETM_Q1_184620"/>
      <w:bookmarkEnd w:id="42"/>
      <w:r>
        <w:rPr>
          <w:rFonts w:hint="cs"/>
          <w:rtl/>
          <w:lang w:eastAsia="he-IL"/>
        </w:rPr>
        <w:t xml:space="preserve">את הלהבות ולעודד את בני המשפחה להגיע להסדרת הסכסוך ביניהם </w:t>
      </w:r>
      <w:bookmarkStart w:id="43" w:name="_ETM_Q1_184512"/>
      <w:bookmarkEnd w:id="43"/>
      <w:r>
        <w:rPr>
          <w:rFonts w:hint="cs"/>
          <w:rtl/>
          <w:lang w:eastAsia="he-IL"/>
        </w:rPr>
        <w:t xml:space="preserve">בהסכמה, בדרכים של גישור, גירושים בשיתוף פעולה וכאלה </w:t>
      </w:r>
      <w:bookmarkStart w:id="44" w:name="_ETM_Q1_194666"/>
      <w:bookmarkEnd w:id="44"/>
      <w:r>
        <w:rPr>
          <w:rFonts w:hint="cs"/>
          <w:rtl/>
          <w:lang w:eastAsia="he-IL"/>
        </w:rPr>
        <w:t xml:space="preserve">דברים, כדי לצמצם את ההשפעות הקשות וההשלכות הקשות </w:t>
      </w:r>
      <w:r w:rsidR="00B94AF6">
        <w:rPr>
          <w:rFonts w:hint="cs"/>
          <w:rtl/>
          <w:lang w:eastAsia="he-IL"/>
        </w:rPr>
        <w:t xml:space="preserve">שיש </w:t>
      </w:r>
      <w:bookmarkStart w:id="45" w:name="_ETM_Q1_197313"/>
      <w:bookmarkEnd w:id="45"/>
      <w:r w:rsidR="00B94AF6">
        <w:rPr>
          <w:rFonts w:hint="cs"/>
          <w:rtl/>
          <w:lang w:eastAsia="he-IL"/>
        </w:rPr>
        <w:t xml:space="preserve">לגירושים גם על המתדיינים עצמם וגם על הילדים שלהם. </w:t>
      </w:r>
    </w:p>
    <w:p w:rsidR="00B94AF6" w:rsidRDefault="00B94AF6" w:rsidP="00533804">
      <w:pPr>
        <w:rPr>
          <w:rtl/>
          <w:lang w:eastAsia="he-IL"/>
        </w:rPr>
      </w:pPr>
      <w:bookmarkStart w:id="46" w:name="_ETM_Q1_201906"/>
      <w:bookmarkStart w:id="47" w:name="_ETM_Q1_202005"/>
      <w:bookmarkEnd w:id="46"/>
      <w:bookmarkEnd w:id="47"/>
    </w:p>
    <w:p w:rsidR="00B94AF6" w:rsidRDefault="00B94AF6" w:rsidP="00533804">
      <w:pPr>
        <w:rPr>
          <w:rtl/>
          <w:lang w:eastAsia="he-IL"/>
        </w:rPr>
      </w:pPr>
      <w:bookmarkStart w:id="48" w:name="_ETM_Q1_202170"/>
      <w:bookmarkStart w:id="49" w:name="_ETM_Q1_202257"/>
      <w:bookmarkEnd w:id="48"/>
      <w:bookmarkEnd w:id="49"/>
      <w:r>
        <w:rPr>
          <w:rFonts w:hint="cs"/>
          <w:rtl/>
          <w:lang w:eastAsia="he-IL"/>
        </w:rPr>
        <w:t>החוק</w:t>
      </w:r>
      <w:bookmarkStart w:id="50" w:name="_ETM_Q1_203059"/>
      <w:bookmarkEnd w:id="50"/>
      <w:r>
        <w:rPr>
          <w:rFonts w:hint="cs"/>
          <w:rtl/>
          <w:lang w:eastAsia="he-IL"/>
        </w:rPr>
        <w:t xml:space="preserve"> מפנה את הצדדים קודם כול לפתוח בקשה ליישוב סכסוך, ואז </w:t>
      </w:r>
      <w:bookmarkStart w:id="51" w:name="_ETM_Q1_202594"/>
      <w:bookmarkEnd w:id="51"/>
      <w:r>
        <w:rPr>
          <w:rFonts w:hint="cs"/>
          <w:rtl/>
          <w:lang w:eastAsia="he-IL"/>
        </w:rPr>
        <w:t xml:space="preserve">הם מגיעים ליחידת הסיוע, בין אם זה ליד בית המשפט </w:t>
      </w:r>
      <w:bookmarkStart w:id="52" w:name="_ETM_Q1_211138"/>
      <w:bookmarkEnd w:id="52"/>
      <w:r>
        <w:rPr>
          <w:rFonts w:hint="cs"/>
          <w:rtl/>
          <w:lang w:eastAsia="he-IL"/>
        </w:rPr>
        <w:t xml:space="preserve">לענייני משפחה או ליד בית הדין הדתי. הם מגיעים לכמה פגישות מהות, שבהן הם מקבלים מידע גם על </w:t>
      </w:r>
      <w:bookmarkStart w:id="53" w:name="_ETM_Q1_214447"/>
      <w:bookmarkEnd w:id="53"/>
      <w:r>
        <w:rPr>
          <w:rFonts w:hint="cs"/>
          <w:rtl/>
          <w:lang w:eastAsia="he-IL"/>
        </w:rPr>
        <w:t>ההליכים השונים, גם על ההשפעה - - -</w:t>
      </w:r>
    </w:p>
    <w:p w:rsidR="00B94AF6" w:rsidRDefault="00B94AF6" w:rsidP="00533804">
      <w:pPr>
        <w:rPr>
          <w:rtl/>
          <w:lang w:eastAsia="he-IL"/>
        </w:rPr>
      </w:pPr>
      <w:bookmarkStart w:id="54" w:name="_ETM_Q1_220869"/>
      <w:bookmarkStart w:id="55" w:name="_ETM_Q1_220950"/>
      <w:bookmarkEnd w:id="54"/>
      <w:bookmarkEnd w:id="55"/>
    </w:p>
    <w:p w:rsidR="00B94AF6" w:rsidRDefault="00B94AF6" w:rsidP="00B94AF6">
      <w:pPr>
        <w:pStyle w:val="af6"/>
        <w:keepNext/>
        <w:rPr>
          <w:rtl/>
        </w:rPr>
      </w:pPr>
      <w:bookmarkStart w:id="56" w:name="_ETM_Q1_221037"/>
      <w:bookmarkStart w:id="57" w:name="_ETM_Q1_221118"/>
      <w:bookmarkStart w:id="58" w:name="ET_yor_5292_11"/>
      <w:bookmarkEnd w:id="56"/>
      <w:bookmarkEnd w:id="57"/>
      <w:r w:rsidRPr="00B94AF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9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חובה?</w:t>
      </w:r>
    </w:p>
    <w:p w:rsidR="00B94AF6" w:rsidRDefault="00B94AF6" w:rsidP="00B94AF6">
      <w:pPr>
        <w:rPr>
          <w:rtl/>
          <w:lang w:eastAsia="he-IL"/>
        </w:rPr>
      </w:pPr>
    </w:p>
    <w:p w:rsidR="00B94AF6" w:rsidRDefault="00B94AF6" w:rsidP="00B94AF6">
      <w:pPr>
        <w:pStyle w:val="a4"/>
        <w:keepNext/>
        <w:rPr>
          <w:rtl/>
        </w:rPr>
      </w:pPr>
      <w:bookmarkStart w:id="59" w:name="_ETM_Q1_215824"/>
      <w:bookmarkStart w:id="60" w:name="ET_speaker_נועה_ברודסקילוי_12"/>
      <w:bookmarkEnd w:id="59"/>
      <w:r w:rsidRPr="00B94AF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9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bookmarkStart w:id="61" w:name="_ETM_Q1_216364"/>
      <w:bookmarkStart w:id="62" w:name="_ETM_Q1_216453"/>
      <w:bookmarkEnd w:id="61"/>
      <w:bookmarkEnd w:id="62"/>
      <w:r>
        <w:rPr>
          <w:rFonts w:hint="cs"/>
          <w:rtl/>
          <w:lang w:eastAsia="he-IL"/>
        </w:rPr>
        <w:t xml:space="preserve">כן, זו </w:t>
      </w:r>
      <w:bookmarkStart w:id="63" w:name="_ETM_Q1_217456"/>
      <w:bookmarkEnd w:id="63"/>
      <w:r>
        <w:rPr>
          <w:rFonts w:hint="cs"/>
          <w:rtl/>
          <w:lang w:eastAsia="he-IL"/>
        </w:rPr>
        <w:t xml:space="preserve">חובה. בתקופה הזאת הם לא יכולים להגיש תובענה. צריכה </w:t>
      </w:r>
      <w:bookmarkStart w:id="64" w:name="_ETM_Q1_225108"/>
      <w:bookmarkEnd w:id="64"/>
      <w:r>
        <w:rPr>
          <w:rFonts w:hint="cs"/>
          <w:rtl/>
          <w:lang w:eastAsia="he-IL"/>
        </w:rPr>
        <w:t xml:space="preserve">לחלוף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נקראת תקופת עיכוב ההליכים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ובסופה הם יכולים להגיש תובענה אם הם לא רוצים להמשיך </w:t>
      </w:r>
      <w:bookmarkStart w:id="65" w:name="_ETM_Q1_230930"/>
      <w:bookmarkEnd w:id="65"/>
      <w:r>
        <w:rPr>
          <w:rFonts w:hint="cs"/>
          <w:rtl/>
          <w:lang w:eastAsia="he-IL"/>
        </w:rPr>
        <w:t xml:space="preserve">ביישוב הסכסוך בהסכמה. יצרנו הסמכה בחוק ואחר כך בתקנות, של </w:t>
      </w:r>
      <w:bookmarkStart w:id="66" w:name="_ETM_Q1_236521"/>
      <w:bookmarkEnd w:id="66"/>
      <w:r>
        <w:rPr>
          <w:rFonts w:hint="cs"/>
          <w:rtl/>
          <w:lang w:eastAsia="he-IL"/>
        </w:rPr>
        <w:t xml:space="preserve">רשימת מקרים שבהם אפשר לקבל סעדים זמניים או דחופים כדי </w:t>
      </w:r>
      <w:bookmarkStart w:id="67" w:name="_ETM_Q1_240322"/>
      <w:bookmarkEnd w:id="67"/>
      <w:r>
        <w:rPr>
          <w:rFonts w:hint="cs"/>
          <w:rtl/>
          <w:lang w:eastAsia="he-IL"/>
        </w:rPr>
        <w:t xml:space="preserve">למנוע - - - </w:t>
      </w:r>
    </w:p>
    <w:p w:rsidR="00B94AF6" w:rsidRDefault="00B94AF6" w:rsidP="00B94AF6">
      <w:pPr>
        <w:rPr>
          <w:rtl/>
          <w:lang w:eastAsia="he-IL"/>
        </w:rPr>
      </w:pPr>
      <w:bookmarkStart w:id="68" w:name="_ETM_Q1_243250"/>
      <w:bookmarkStart w:id="69" w:name="_ETM_Q1_243347"/>
      <w:bookmarkEnd w:id="68"/>
      <w:bookmarkEnd w:id="69"/>
    </w:p>
    <w:p w:rsidR="00B94AF6" w:rsidRDefault="00B94AF6" w:rsidP="00B94AF6">
      <w:pPr>
        <w:pStyle w:val="af6"/>
        <w:keepNext/>
        <w:rPr>
          <w:rtl/>
        </w:rPr>
      </w:pPr>
      <w:bookmarkStart w:id="70" w:name="_ETM_Q1_243393"/>
      <w:bookmarkStart w:id="71" w:name="_ETM_Q1_243478"/>
      <w:bookmarkStart w:id="72" w:name="ET_yor_5292_13"/>
      <w:bookmarkEnd w:id="70"/>
      <w:bookmarkEnd w:id="71"/>
      <w:r w:rsidRPr="00B94A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B9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אותי אתמול, כשהיה הדיון במליאה </w:t>
      </w:r>
      <w:bookmarkStart w:id="73" w:name="_ETM_Q1_241675"/>
      <w:bookmarkEnd w:id="73"/>
      <w:r>
        <w:rPr>
          <w:rFonts w:hint="cs"/>
          <w:rtl/>
          <w:lang w:eastAsia="he-IL"/>
        </w:rPr>
        <w:t xml:space="preserve">לקראת הצעת חוק בקריאה ראשונה, מה עם אישה מוכה והיא </w:t>
      </w:r>
      <w:bookmarkStart w:id="74" w:name="_ETM_Q1_254179"/>
      <w:bookmarkEnd w:id="74"/>
      <w:r>
        <w:rPr>
          <w:rFonts w:hint="cs"/>
          <w:rtl/>
          <w:lang w:eastAsia="he-IL"/>
        </w:rPr>
        <w:t xml:space="preserve">סובלת מאלימות במשפחה, היא בכל זאת חייבת ללכת? אמרתי </w:t>
      </w:r>
      <w:bookmarkStart w:id="75" w:name="_ETM_Q1_260131"/>
      <w:bookmarkEnd w:id="75"/>
      <w:r>
        <w:rPr>
          <w:rFonts w:hint="cs"/>
          <w:rtl/>
          <w:lang w:eastAsia="he-IL"/>
        </w:rPr>
        <w:t>שהיא יכולה ללכת ולהגיד שהיא לא יכולה. לא?</w:t>
      </w:r>
      <w:bookmarkStart w:id="76" w:name="_ETM_Q1_262026"/>
      <w:bookmarkEnd w:id="76"/>
    </w:p>
    <w:p w:rsidR="00B94AF6" w:rsidRDefault="00B94AF6" w:rsidP="00B94AF6">
      <w:pPr>
        <w:rPr>
          <w:rtl/>
          <w:lang w:eastAsia="he-IL"/>
        </w:rPr>
      </w:pPr>
      <w:bookmarkStart w:id="77" w:name="_ETM_Q1_262107"/>
      <w:bookmarkEnd w:id="77"/>
    </w:p>
    <w:p w:rsidR="00B94AF6" w:rsidRDefault="00B94AF6" w:rsidP="00B94AF6">
      <w:pPr>
        <w:pStyle w:val="a4"/>
        <w:keepNext/>
        <w:rPr>
          <w:rtl/>
        </w:rPr>
      </w:pPr>
      <w:bookmarkStart w:id="78" w:name="_ETM_Q1_262170"/>
      <w:bookmarkStart w:id="79" w:name="_ETM_Q1_262241"/>
      <w:bookmarkStart w:id="80" w:name="ET_speaker_5950_14"/>
      <w:bookmarkEnd w:id="78"/>
      <w:bookmarkEnd w:id="79"/>
      <w:r w:rsidRPr="00B94AF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9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שאמרה נועה: </w:t>
      </w:r>
      <w:bookmarkStart w:id="81" w:name="_ETM_Q1_264094"/>
      <w:bookmarkEnd w:id="81"/>
      <w:r>
        <w:rPr>
          <w:rFonts w:hint="cs"/>
          <w:rtl/>
          <w:lang w:eastAsia="he-IL"/>
        </w:rPr>
        <w:t xml:space="preserve">א. יש אפשרות להגיש בקשה לסעדים זמניים; ב. </w:t>
      </w:r>
      <w:bookmarkStart w:id="82" w:name="_ETM_Q1_266854"/>
      <w:bookmarkEnd w:id="82"/>
      <w:r>
        <w:rPr>
          <w:rFonts w:hint="cs"/>
          <w:rtl/>
          <w:lang w:eastAsia="he-IL"/>
        </w:rPr>
        <w:t xml:space="preserve">ליחידת הסיוע יש שיקול דעת להעביר כל מקרה שלא מתאים </w:t>
      </w:r>
      <w:bookmarkStart w:id="83" w:name="_ETM_Q1_268521"/>
      <w:bookmarkEnd w:id="83"/>
      <w:r>
        <w:rPr>
          <w:rFonts w:hint="cs"/>
          <w:rtl/>
          <w:lang w:eastAsia="he-IL"/>
        </w:rPr>
        <w:t xml:space="preserve">לטיפול של יחידת הסיוע ישר לבית המשפט. בכל מקרה, כל </w:t>
      </w:r>
      <w:bookmarkStart w:id="84" w:name="_ETM_Q1_281603"/>
      <w:bookmarkEnd w:id="84"/>
      <w:r>
        <w:rPr>
          <w:rFonts w:hint="cs"/>
          <w:rtl/>
          <w:lang w:eastAsia="he-IL"/>
        </w:rPr>
        <w:t xml:space="preserve">אלה דברים שנדייק אותם כשנעבוד על התיקונים והתוספות בגרסה הסופית </w:t>
      </w:r>
      <w:bookmarkStart w:id="85" w:name="_ETM_Q1_289750"/>
      <w:bookmarkEnd w:id="85"/>
      <w:r>
        <w:rPr>
          <w:rFonts w:hint="cs"/>
          <w:rtl/>
          <w:lang w:eastAsia="he-IL"/>
        </w:rPr>
        <w:t xml:space="preserve">של החוק. בגלל זה עכשיו רק נאריך את הוראת השעה. </w:t>
      </w:r>
    </w:p>
    <w:p w:rsidR="00B94AF6" w:rsidRDefault="00B94AF6" w:rsidP="00B94AF6">
      <w:pPr>
        <w:rPr>
          <w:rtl/>
          <w:lang w:eastAsia="he-IL"/>
        </w:rPr>
      </w:pPr>
    </w:p>
    <w:p w:rsidR="00B94AF6" w:rsidRDefault="00B94AF6" w:rsidP="00B94AF6">
      <w:pPr>
        <w:pStyle w:val="af6"/>
        <w:keepNext/>
        <w:rPr>
          <w:rtl/>
        </w:rPr>
      </w:pPr>
      <w:bookmarkStart w:id="86" w:name="ET_yor_5292_15"/>
      <w:r w:rsidRPr="00B94AF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9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ההצעה היא לפצל. בבקשה, נשמע את ההצעה ונצביע </w:t>
      </w:r>
      <w:bookmarkStart w:id="87" w:name="_ETM_Q1_290761"/>
      <w:bookmarkEnd w:id="87"/>
      <w:r>
        <w:rPr>
          <w:rFonts w:hint="cs"/>
          <w:rtl/>
          <w:lang w:eastAsia="he-IL"/>
        </w:rPr>
        <w:t xml:space="preserve">עליה. </w:t>
      </w:r>
    </w:p>
    <w:p w:rsidR="00B94AF6" w:rsidRDefault="00B94AF6" w:rsidP="00B94AF6">
      <w:pPr>
        <w:rPr>
          <w:rtl/>
          <w:lang w:eastAsia="he-IL"/>
        </w:rPr>
      </w:pPr>
      <w:bookmarkStart w:id="88" w:name="_ETM_Q1_291985"/>
      <w:bookmarkStart w:id="89" w:name="_ETM_Q1_292092"/>
      <w:bookmarkEnd w:id="88"/>
      <w:bookmarkEnd w:id="89"/>
    </w:p>
    <w:p w:rsidR="00B94AF6" w:rsidRDefault="00B94AF6" w:rsidP="00B94AF6">
      <w:pPr>
        <w:pStyle w:val="a4"/>
        <w:keepNext/>
        <w:rPr>
          <w:rtl/>
        </w:rPr>
      </w:pPr>
      <w:bookmarkStart w:id="90" w:name="_ETM_Q1_292128"/>
      <w:bookmarkStart w:id="91" w:name="_ETM_Q1_292193"/>
      <w:bookmarkStart w:id="92" w:name="_ETM_Q1_293353"/>
      <w:bookmarkStart w:id="93" w:name="ET_speaker_נועה_ברודסקילוי_16"/>
      <w:bookmarkEnd w:id="90"/>
      <w:bookmarkEnd w:id="91"/>
      <w:bookmarkEnd w:id="92"/>
      <w:r w:rsidRPr="00B94AF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9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bookmarkStart w:id="94" w:name="_ETM_Q1_293973"/>
      <w:bookmarkStart w:id="95" w:name="_ETM_Q1_294086"/>
      <w:bookmarkEnd w:id="94"/>
      <w:bookmarkEnd w:id="95"/>
      <w:r>
        <w:rPr>
          <w:rFonts w:hint="cs"/>
          <w:rtl/>
          <w:lang w:eastAsia="he-IL"/>
        </w:rPr>
        <w:t>רק לענות על זה. יש מענה מסוים בתקנות לעניין אלימות במשפחה, וזה בהחלט נושא שצריך לדון בו בהוראת הק</w:t>
      </w:r>
      <w:bookmarkStart w:id="96" w:name="_ETM_Q1_306628"/>
      <w:bookmarkEnd w:id="96"/>
      <w:r>
        <w:rPr>
          <w:rFonts w:hint="cs"/>
          <w:rtl/>
          <w:lang w:eastAsia="he-IL"/>
        </w:rPr>
        <w:t xml:space="preserve">בע. </w:t>
      </w:r>
    </w:p>
    <w:p w:rsidR="00B94AF6" w:rsidRDefault="00B94AF6" w:rsidP="00B94AF6">
      <w:pPr>
        <w:rPr>
          <w:rtl/>
          <w:lang w:eastAsia="he-IL"/>
        </w:rPr>
      </w:pPr>
      <w:bookmarkStart w:id="97" w:name="_ETM_Q1_309580"/>
      <w:bookmarkStart w:id="98" w:name="_ETM_Q1_309674"/>
      <w:bookmarkEnd w:id="97"/>
      <w:bookmarkEnd w:id="98"/>
    </w:p>
    <w:p w:rsidR="00B94AF6" w:rsidRDefault="00B94AF6" w:rsidP="00B94AF6">
      <w:pPr>
        <w:rPr>
          <w:rtl/>
          <w:lang w:eastAsia="he-IL"/>
        </w:rPr>
      </w:pPr>
      <w:bookmarkStart w:id="99" w:name="_ETM_Q1_309747"/>
      <w:bookmarkStart w:id="100" w:name="_ETM_Q1_309852"/>
      <w:bookmarkEnd w:id="99"/>
      <w:bookmarkEnd w:id="100"/>
      <w:r>
        <w:rPr>
          <w:rFonts w:hint="cs"/>
          <w:rtl/>
          <w:lang w:eastAsia="he-IL"/>
        </w:rPr>
        <w:t xml:space="preserve">מונחת על שולחננו הצעת חוק ממשלתית, שעכשיו ממוזגת להצעת </w:t>
      </w:r>
      <w:bookmarkStart w:id="101" w:name="_ETM_Q1_313077"/>
      <w:bookmarkEnd w:id="101"/>
      <w:r>
        <w:rPr>
          <w:rFonts w:hint="cs"/>
          <w:rtl/>
          <w:lang w:eastAsia="he-IL"/>
        </w:rPr>
        <w:t xml:space="preserve">החוק הפרטית. היא מבקשת להפוך את החוק להוראת קבע וגם </w:t>
      </w:r>
      <w:bookmarkStart w:id="102" w:name="_ETM_Q1_313469"/>
      <w:bookmarkEnd w:id="102"/>
      <w:r>
        <w:rPr>
          <w:rFonts w:hint="cs"/>
          <w:rtl/>
          <w:lang w:eastAsia="he-IL"/>
        </w:rPr>
        <w:t xml:space="preserve">לקבוע כמה שינויים והבהרות. הם אמנם לא שינויים גדולים אבל </w:t>
      </w:r>
      <w:bookmarkStart w:id="103" w:name="_ETM_Q1_318967"/>
      <w:bookmarkEnd w:id="103"/>
      <w:r>
        <w:rPr>
          <w:rFonts w:hint="cs"/>
          <w:rtl/>
          <w:lang w:eastAsia="he-IL"/>
        </w:rPr>
        <w:t xml:space="preserve">אין לנו זמן, לצערנו, בגלל שהוראת השעה פוקעת היום. לכן </w:t>
      </w:r>
      <w:bookmarkStart w:id="104" w:name="_ETM_Q1_321371"/>
      <w:bookmarkEnd w:id="104"/>
      <w:r>
        <w:rPr>
          <w:rFonts w:hint="cs"/>
          <w:rtl/>
          <w:lang w:eastAsia="he-IL"/>
        </w:rPr>
        <w:t xml:space="preserve">אנחנו מבקשים לפצל את הסעיף בדבר התוקף של הוראת השעה, </w:t>
      </w:r>
      <w:bookmarkStart w:id="105" w:name="_ETM_Q1_326629"/>
      <w:bookmarkEnd w:id="105"/>
      <w:r>
        <w:rPr>
          <w:rFonts w:hint="cs"/>
          <w:rtl/>
          <w:lang w:eastAsia="he-IL"/>
        </w:rPr>
        <w:t xml:space="preserve">סעיף 7 להצעת החוק הממשלתית, ובדרך הזאת להאריך את הוראת </w:t>
      </w:r>
      <w:bookmarkStart w:id="106" w:name="_ETM_Q1_331727"/>
      <w:bookmarkEnd w:id="106"/>
      <w:r>
        <w:rPr>
          <w:rFonts w:hint="cs"/>
          <w:rtl/>
          <w:lang w:eastAsia="he-IL"/>
        </w:rPr>
        <w:t xml:space="preserve">השעה בתקופה שתקבע עכשיו הוועדה. אחר כך נמשיך ונדון בהצעת </w:t>
      </w:r>
      <w:bookmarkStart w:id="107" w:name="_ETM_Q1_345263"/>
      <w:bookmarkEnd w:id="107"/>
      <w:r>
        <w:rPr>
          <w:rFonts w:hint="cs"/>
          <w:rtl/>
          <w:lang w:eastAsia="he-IL"/>
        </w:rPr>
        <w:t xml:space="preserve">החוק הממשלתית עם הפרטית, שמונחת על שולחן הוועדה. </w:t>
      </w:r>
    </w:p>
    <w:p w:rsidR="00B94AF6" w:rsidRDefault="00B94AF6" w:rsidP="00B94AF6">
      <w:pPr>
        <w:rPr>
          <w:rtl/>
          <w:lang w:eastAsia="he-IL"/>
        </w:rPr>
      </w:pPr>
    </w:p>
    <w:p w:rsidR="00B94AF6" w:rsidRDefault="00B94AF6" w:rsidP="00B94AF6">
      <w:pPr>
        <w:pStyle w:val="af6"/>
        <w:keepNext/>
        <w:rPr>
          <w:rtl/>
        </w:rPr>
      </w:pPr>
      <w:bookmarkStart w:id="108" w:name="ET_yor_5292_17"/>
      <w:r w:rsidRPr="00B94AF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9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B94AF6" w:rsidRDefault="00B94AF6" w:rsidP="00B94AF6">
      <w:pPr>
        <w:pStyle w:val="KeepWithNext"/>
        <w:rPr>
          <w:rtl/>
          <w:lang w:eastAsia="he-IL"/>
        </w:rPr>
      </w:pPr>
    </w:p>
    <w:p w:rsidR="00B94AF6" w:rsidRDefault="00B94AF6" w:rsidP="00B9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נשמע את משרד המשפטים. </w:t>
      </w:r>
    </w:p>
    <w:p w:rsidR="00B94AF6" w:rsidRDefault="00B94AF6" w:rsidP="00B94AF6">
      <w:pPr>
        <w:rPr>
          <w:rtl/>
          <w:lang w:eastAsia="he-IL"/>
        </w:rPr>
      </w:pPr>
    </w:p>
    <w:p w:rsidR="00520E8C" w:rsidRDefault="00520E8C" w:rsidP="00520E8C">
      <w:pPr>
        <w:pStyle w:val="af9"/>
        <w:keepNext/>
        <w:rPr>
          <w:rtl/>
          <w:lang w:eastAsia="he-IL"/>
        </w:rPr>
      </w:pPr>
      <w:bookmarkStart w:id="109" w:name="ET_guest_580290_81"/>
      <w:r w:rsidRPr="0052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בלונדהים:</w:t>
      </w:r>
      <w:r w:rsidRPr="00520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520E8C" w:rsidRDefault="00520E8C" w:rsidP="00520E8C">
      <w:pPr>
        <w:pStyle w:val="KeepWithNext"/>
        <w:rPr>
          <w:rtl/>
          <w:lang w:eastAsia="he-IL"/>
        </w:rPr>
      </w:pPr>
    </w:p>
    <w:p w:rsidR="002D78EE" w:rsidRDefault="00B94AF6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שיקפה את רוב הדברים. </w:t>
      </w:r>
      <w:bookmarkStart w:id="110" w:name="_ETM_Q1_358380"/>
      <w:bookmarkEnd w:id="110"/>
      <w:r>
        <w:rPr>
          <w:rFonts w:hint="cs"/>
          <w:rtl/>
          <w:lang w:eastAsia="he-IL"/>
        </w:rPr>
        <w:t xml:space="preserve">רק אעיר שהחוק נקבע בהתחלה כהוראת שעה במטרה לבחון את </w:t>
      </w:r>
      <w:bookmarkStart w:id="111" w:name="_ETM_Q1_360739"/>
      <w:bookmarkEnd w:id="111"/>
      <w:r>
        <w:rPr>
          <w:rFonts w:hint="cs"/>
          <w:rtl/>
          <w:lang w:eastAsia="he-IL"/>
        </w:rPr>
        <w:t xml:space="preserve">ההשפעות. </w:t>
      </w:r>
      <w:r w:rsidR="002D78EE">
        <w:rPr>
          <w:rFonts w:hint="cs"/>
          <w:rtl/>
          <w:lang w:eastAsia="he-IL"/>
        </w:rPr>
        <w:t xml:space="preserve">במהלך תקופת הוראת השעה נאסף מידע רב ביחס </w:t>
      </w:r>
      <w:bookmarkStart w:id="112" w:name="_ETM_Q1_354197"/>
      <w:bookmarkStart w:id="113" w:name="_ETM_Q1_1394698"/>
      <w:bookmarkEnd w:id="112"/>
      <w:bookmarkEnd w:id="113"/>
      <w:r w:rsidR="002D78EE">
        <w:rPr>
          <w:rFonts w:hint="cs"/>
          <w:rtl/>
          <w:lang w:eastAsia="he-IL"/>
        </w:rPr>
        <w:t xml:space="preserve">ליישום ומידת ההשפעה. נערכו למעלה מ-53,000 פגישות מהות ביחידות הסיוע ונמצא שהחוק </w:t>
      </w:r>
      <w:bookmarkStart w:id="114" w:name="_ETM_Q1_370316"/>
      <w:bookmarkEnd w:id="114"/>
      <w:r w:rsidR="002D78EE">
        <w:rPr>
          <w:rFonts w:hint="cs"/>
          <w:rtl/>
          <w:lang w:eastAsia="he-IL"/>
        </w:rPr>
        <w:t xml:space="preserve">מצליח לממש את מטרותיו. </w:t>
      </w:r>
      <w:bookmarkStart w:id="115" w:name="_ETM_Q1_373534"/>
      <w:bookmarkEnd w:id="115"/>
      <w:r w:rsidR="002D78EE">
        <w:rPr>
          <w:rFonts w:hint="cs"/>
          <w:rtl/>
          <w:lang w:eastAsia="he-IL"/>
        </w:rPr>
        <w:t xml:space="preserve">בדיווחים השנתיים שנמסרו לוועדת החוקה מכוח החוק דווח על ירידה משמעותית </w:t>
      </w:r>
      <w:r w:rsidR="002D78EE">
        <w:rPr>
          <w:rtl/>
          <w:lang w:eastAsia="he-IL"/>
        </w:rPr>
        <w:t>–</w:t>
      </w:r>
      <w:r w:rsidR="002D78EE">
        <w:rPr>
          <w:rFonts w:hint="cs"/>
          <w:rtl/>
          <w:lang w:eastAsia="he-IL"/>
        </w:rPr>
        <w:t xml:space="preserve"> ירידה של 50% בתובענות שמוגשות לבתי המשפט ובתי הדין הרבניים. בנוסף, בוצע מחקר של משרד הרווחה בליווי מכון </w:t>
      </w:r>
      <w:bookmarkStart w:id="116" w:name="_ETM_Q1_389285"/>
      <w:bookmarkEnd w:id="116"/>
      <w:r w:rsidR="002D78EE">
        <w:rPr>
          <w:rFonts w:hint="cs"/>
          <w:rtl/>
          <w:lang w:eastAsia="he-IL"/>
        </w:rPr>
        <w:t xml:space="preserve">ברוקדייל, שהצביע על ההשפעות החיוביות של פגישות המהות על הסכסוכים המשפטיים ועל הפתרונות במהלך יישום החוק. </w:t>
      </w:r>
      <w:bookmarkStart w:id="117" w:name="_ETM_Q1_400553"/>
      <w:bookmarkStart w:id="118" w:name="_ETM_Q1_400633"/>
      <w:bookmarkStart w:id="119" w:name="_ETM_Q1_400720"/>
      <w:bookmarkStart w:id="120" w:name="_ETM_Q1_400790"/>
      <w:bookmarkEnd w:id="117"/>
      <w:bookmarkEnd w:id="118"/>
      <w:bookmarkEnd w:id="119"/>
      <w:bookmarkEnd w:id="120"/>
      <w:r w:rsidR="002D78EE">
        <w:rPr>
          <w:rFonts w:hint="cs"/>
          <w:rtl/>
          <w:lang w:eastAsia="he-IL"/>
        </w:rPr>
        <w:t xml:space="preserve">אנחנו חושבים שנכון להפוך את החוק לחוק קבע. יש מספר תיקונים קטנים שנדרשים, </w:t>
      </w:r>
      <w:bookmarkStart w:id="121" w:name="_ETM_Q1_402915"/>
      <w:bookmarkEnd w:id="121"/>
      <w:r w:rsidR="002D78EE">
        <w:rPr>
          <w:rFonts w:hint="cs"/>
          <w:rtl/>
          <w:lang w:eastAsia="he-IL"/>
        </w:rPr>
        <w:t xml:space="preserve">וזאת ההצעה שמונחת כרגע. </w:t>
      </w:r>
    </w:p>
    <w:p w:rsidR="002D78EE" w:rsidRDefault="002D78EE" w:rsidP="002D78EE">
      <w:pPr>
        <w:rPr>
          <w:rtl/>
          <w:lang w:eastAsia="he-IL"/>
        </w:rPr>
      </w:pPr>
    </w:p>
    <w:p w:rsidR="002D78EE" w:rsidRDefault="002D78EE" w:rsidP="002D78EE">
      <w:pPr>
        <w:pStyle w:val="af6"/>
        <w:keepNext/>
        <w:rPr>
          <w:rtl/>
        </w:rPr>
      </w:pPr>
      <w:bookmarkStart w:id="122" w:name="ET_yor_5292_18"/>
      <w:r w:rsidRPr="002D78E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D7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בתי דין רבניים. מה </w:t>
      </w:r>
      <w:bookmarkStart w:id="123" w:name="_ETM_Q1_412164"/>
      <w:bookmarkEnd w:id="123"/>
      <w:r>
        <w:rPr>
          <w:rFonts w:hint="cs"/>
          <w:rtl/>
          <w:lang w:eastAsia="he-IL"/>
        </w:rPr>
        <w:t>עם בתי דין שרעיים? זה כולל?</w:t>
      </w:r>
    </w:p>
    <w:p w:rsidR="002D78EE" w:rsidRDefault="002D78EE" w:rsidP="002D78EE">
      <w:pPr>
        <w:rPr>
          <w:rtl/>
          <w:lang w:eastAsia="he-IL"/>
        </w:rPr>
      </w:pPr>
    </w:p>
    <w:p w:rsidR="00520E8C" w:rsidRDefault="00520E8C" w:rsidP="00520E8C">
      <w:pPr>
        <w:pStyle w:val="af9"/>
        <w:keepNext/>
        <w:rPr>
          <w:rtl/>
          <w:lang w:eastAsia="he-IL"/>
        </w:rPr>
      </w:pPr>
      <w:bookmarkStart w:id="124" w:name="ET_guest_580290_82"/>
      <w:r w:rsidRPr="0052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בלונדהים:</w:t>
      </w:r>
      <w:r w:rsidRPr="00520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520E8C" w:rsidRDefault="00520E8C" w:rsidP="00520E8C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אמור לחול על כל </w:t>
      </w:r>
      <w:bookmarkStart w:id="125" w:name="_ETM_Q1_409550"/>
      <w:bookmarkEnd w:id="125"/>
      <w:r>
        <w:rPr>
          <w:rFonts w:hint="cs"/>
          <w:rtl/>
          <w:lang w:eastAsia="he-IL"/>
        </w:rPr>
        <w:t xml:space="preserve">הערכאות הדתיות ובתי המשפט למשפחה, ובכלל זה בתי הדין השרעיים. </w:t>
      </w:r>
      <w:bookmarkStart w:id="126" w:name="_ETM_Q1_421658"/>
      <w:bookmarkEnd w:id="126"/>
      <w:r>
        <w:rPr>
          <w:rFonts w:hint="cs"/>
          <w:rtl/>
          <w:lang w:eastAsia="he-IL"/>
        </w:rPr>
        <w:t xml:space="preserve">בשלב הזה החוק הזה עוד לא הוחל על בתי הדין </w:t>
      </w:r>
      <w:bookmarkStart w:id="127" w:name="_ETM_Q1_420425"/>
      <w:bookmarkEnd w:id="127"/>
      <w:r>
        <w:rPr>
          <w:rFonts w:hint="cs"/>
          <w:rtl/>
          <w:lang w:eastAsia="he-IL"/>
        </w:rPr>
        <w:t xml:space="preserve">השרעיים מסיבות - - - </w:t>
      </w:r>
    </w:p>
    <w:p w:rsidR="002D78EE" w:rsidRDefault="002D78EE" w:rsidP="002D78EE">
      <w:pPr>
        <w:rPr>
          <w:rtl/>
          <w:lang w:eastAsia="he-IL"/>
        </w:rPr>
      </w:pPr>
    </w:p>
    <w:p w:rsidR="002D78EE" w:rsidRDefault="002D78EE" w:rsidP="002D78EE">
      <w:pPr>
        <w:pStyle w:val="a4"/>
        <w:keepNext/>
        <w:rPr>
          <w:rtl/>
        </w:rPr>
      </w:pPr>
      <w:bookmarkStart w:id="128" w:name="ET_speaker_5950_19"/>
      <w:r w:rsidRPr="002D78E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D7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הוקמו היחידות, זאת הבעיה. שוב, זאת הממשלה. זה לא בעיה של </w:t>
      </w:r>
      <w:bookmarkStart w:id="129" w:name="_ETM_Q1_429114"/>
      <w:bookmarkEnd w:id="129"/>
      <w:r>
        <w:rPr>
          <w:rFonts w:hint="cs"/>
          <w:rtl/>
          <w:lang w:eastAsia="he-IL"/>
        </w:rPr>
        <w:t xml:space="preserve">החוק, זה בעיה של יישום החוק. אמרת קודם </w:t>
      </w:r>
      <w:bookmarkStart w:id="130" w:name="_ETM_Q1_437349"/>
      <w:bookmarkEnd w:id="130"/>
      <w:r>
        <w:rPr>
          <w:rFonts w:hint="cs"/>
          <w:rtl/>
          <w:lang w:eastAsia="he-IL"/>
        </w:rPr>
        <w:t xml:space="preserve">"היוזמת", אני בעיקר הבייביסיטר של החוק, וצריך לשבת לממשלה על הווריד באופן יותר אפקטיבי ממה שהכנסת יכלה לעשות בשנה ורבע </w:t>
      </w:r>
      <w:bookmarkStart w:id="131" w:name="_ETM_Q1_440834"/>
      <w:bookmarkEnd w:id="131"/>
      <w:r>
        <w:rPr>
          <w:rFonts w:hint="cs"/>
          <w:rtl/>
          <w:lang w:eastAsia="he-IL"/>
        </w:rPr>
        <w:t xml:space="preserve">האחרונות, שהיא לא תפקדה באמת, ולדרוש </w:t>
      </w:r>
      <w:r>
        <w:rPr>
          <w:rFonts w:hint="cs"/>
          <w:rtl/>
          <w:lang w:eastAsia="he-IL"/>
        </w:rPr>
        <w:lastRenderedPageBreak/>
        <w:t xml:space="preserve">את הקמת היחידות. זה מחדל ושערורייה מאוד מקוממים שעדיין אין יחידות סיוע ליד בתי הדין השרעיים. נצטרך לטפל בזה. </w:t>
      </w:r>
    </w:p>
    <w:p w:rsidR="002D78EE" w:rsidRDefault="002D78EE" w:rsidP="002D78EE">
      <w:pPr>
        <w:rPr>
          <w:rtl/>
          <w:lang w:eastAsia="he-IL"/>
        </w:rPr>
      </w:pPr>
      <w:bookmarkStart w:id="132" w:name="_ETM_Q1_422622"/>
      <w:bookmarkStart w:id="133" w:name="_ETM_Q1_422702"/>
      <w:bookmarkEnd w:id="132"/>
      <w:bookmarkEnd w:id="133"/>
    </w:p>
    <w:p w:rsidR="002D78EE" w:rsidRDefault="002D78EE" w:rsidP="002D78EE">
      <w:pPr>
        <w:pStyle w:val="af6"/>
        <w:keepNext/>
        <w:rPr>
          <w:rtl/>
        </w:rPr>
      </w:pPr>
      <w:bookmarkStart w:id="134" w:name="_ETM_Q1_422790"/>
      <w:bookmarkStart w:id="135" w:name="_ETM_Q1_422882"/>
      <w:bookmarkStart w:id="136" w:name="ET_yor_5292_20"/>
      <w:bookmarkEnd w:id="134"/>
      <w:bookmarkEnd w:id="135"/>
      <w:r w:rsidRPr="002D78E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D7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bookmarkStart w:id="137" w:name="_ETM_Q1_428699"/>
      <w:bookmarkEnd w:id="137"/>
      <w:r>
        <w:rPr>
          <w:rFonts w:hint="cs"/>
          <w:rtl/>
          <w:lang w:eastAsia="he-IL"/>
        </w:rPr>
        <w:t xml:space="preserve">אני זוכר שקיימנו </w:t>
      </w:r>
      <w:bookmarkStart w:id="138" w:name="_ETM_Q1_455209"/>
      <w:bookmarkEnd w:id="138"/>
      <w:r>
        <w:rPr>
          <w:rFonts w:hint="cs"/>
          <w:rtl/>
          <w:lang w:eastAsia="he-IL"/>
        </w:rPr>
        <w:t xml:space="preserve">כמה ישיבות פה, בוועדת החוקה, גם לעניין הזה והגיעו נציגים </w:t>
      </w:r>
      <w:bookmarkStart w:id="139" w:name="_ETM_Q1_456408"/>
      <w:bookmarkEnd w:id="139"/>
      <w:r>
        <w:rPr>
          <w:rFonts w:hint="cs"/>
          <w:rtl/>
          <w:lang w:eastAsia="he-IL"/>
        </w:rPr>
        <w:t xml:space="preserve">של בית הדין השרעי ומנהל בית הדין השרעי. נעקוב אחרי </w:t>
      </w:r>
      <w:bookmarkStart w:id="140" w:name="_ETM_Q1_467784"/>
      <w:bookmarkEnd w:id="140"/>
      <w:r>
        <w:rPr>
          <w:rFonts w:hint="cs"/>
          <w:rtl/>
          <w:lang w:eastAsia="he-IL"/>
        </w:rPr>
        <w:t xml:space="preserve">הנושא הזה ונראה איך אפשר לקדם את זה. </w:t>
      </w:r>
    </w:p>
    <w:p w:rsidR="002D78EE" w:rsidRDefault="002D78EE" w:rsidP="002D78EE">
      <w:pPr>
        <w:rPr>
          <w:rtl/>
          <w:lang w:eastAsia="he-IL"/>
        </w:rPr>
      </w:pPr>
      <w:bookmarkStart w:id="141" w:name="_ETM_Q1_470174"/>
      <w:bookmarkStart w:id="142" w:name="_ETM_Q1_470272"/>
      <w:bookmarkEnd w:id="141"/>
      <w:bookmarkEnd w:id="142"/>
    </w:p>
    <w:p w:rsidR="002D78EE" w:rsidRDefault="002D78EE" w:rsidP="002D78EE">
      <w:pPr>
        <w:pStyle w:val="af9"/>
        <w:keepNext/>
        <w:rPr>
          <w:rtl/>
          <w:lang w:eastAsia="he-IL"/>
        </w:rPr>
      </w:pPr>
      <w:bookmarkStart w:id="143" w:name="_ETM_Q1_470318"/>
      <w:bookmarkStart w:id="144" w:name="_ETM_Q1_470412"/>
      <w:bookmarkStart w:id="145" w:name="_ETM_Q1_468713"/>
      <w:bookmarkStart w:id="146" w:name="ET_guest_826021_21"/>
      <w:bookmarkEnd w:id="143"/>
      <w:bookmarkEnd w:id="144"/>
      <w:bookmarkEnd w:id="145"/>
      <w:r w:rsidRPr="002D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2D7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Pr="002D78EE" w:rsidRDefault="002D78EE" w:rsidP="002D78EE">
      <w:pPr>
        <w:rPr>
          <w:rtl/>
          <w:lang w:eastAsia="he-IL"/>
        </w:rPr>
      </w:pPr>
      <w:bookmarkStart w:id="147" w:name="_ETM_Q1_469303"/>
      <w:bookmarkStart w:id="148" w:name="_ETM_Q1_469372"/>
      <w:bookmarkEnd w:id="147"/>
      <w:bookmarkEnd w:id="148"/>
      <w:r>
        <w:rPr>
          <w:rFonts w:hint="cs"/>
          <w:rtl/>
          <w:lang w:eastAsia="he-IL"/>
        </w:rPr>
        <w:t xml:space="preserve">אנחנו </w:t>
      </w:r>
      <w:bookmarkStart w:id="149" w:name="_ETM_Q1_478361"/>
      <w:bookmarkEnd w:id="149"/>
      <w:r>
        <w:rPr>
          <w:rFonts w:hint="cs"/>
          <w:rtl/>
          <w:lang w:eastAsia="he-IL"/>
        </w:rPr>
        <w:t xml:space="preserve">אחראים על יישום החוק. לגבי השרעיים, אני רוצה להגיד שיש </w:t>
      </w:r>
      <w:bookmarkStart w:id="150" w:name="_ETM_Q1_478567"/>
      <w:bookmarkEnd w:id="150"/>
      <w:r>
        <w:rPr>
          <w:rFonts w:hint="cs"/>
          <w:rtl/>
          <w:lang w:eastAsia="he-IL"/>
        </w:rPr>
        <w:t xml:space="preserve">יחידות סיוע, אבל הן הוקמו עם מספר מאוד מצומצם של </w:t>
      </w:r>
      <w:bookmarkStart w:id="151" w:name="_ETM_Q1_481165"/>
      <w:bookmarkEnd w:id="151"/>
      <w:r>
        <w:rPr>
          <w:rFonts w:hint="cs"/>
          <w:rtl/>
          <w:lang w:eastAsia="he-IL"/>
        </w:rPr>
        <w:t>עובדים, תוך כדי כניסת החוק לתוקף</w:t>
      </w:r>
      <w:bookmarkStart w:id="152" w:name="_ETM_Q1_489224"/>
      <w:bookmarkEnd w:id="152"/>
      <w:r>
        <w:rPr>
          <w:rFonts w:hint="cs"/>
          <w:rtl/>
          <w:lang w:eastAsia="he-IL"/>
        </w:rPr>
        <w:t xml:space="preserve">, להקמת יחידות סיוע ליד בתי הדין הדתיים. </w:t>
      </w:r>
    </w:p>
    <w:p w:rsidR="00533804" w:rsidRDefault="00533804" w:rsidP="00533804">
      <w:pPr>
        <w:pStyle w:val="af2"/>
        <w:rPr>
          <w:rtl/>
          <w:lang w:eastAsia="he-IL"/>
        </w:rPr>
      </w:pPr>
    </w:p>
    <w:p w:rsidR="002D78EE" w:rsidRDefault="002D78EE" w:rsidP="002D78EE">
      <w:pPr>
        <w:pStyle w:val="af6"/>
        <w:keepNext/>
        <w:rPr>
          <w:rtl/>
        </w:rPr>
      </w:pPr>
      <w:bookmarkStart w:id="153" w:name="_ETM_Q1_491243"/>
      <w:bookmarkStart w:id="154" w:name="_ETM_Q1_491339"/>
      <w:bookmarkStart w:id="155" w:name="ET_yor_5292_22"/>
      <w:bookmarkEnd w:id="153"/>
      <w:bookmarkEnd w:id="154"/>
      <w:r w:rsidRPr="002D78E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D7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bookmarkStart w:id="156" w:name="_ETM_Q1_493404"/>
      <w:bookmarkEnd w:id="156"/>
      <w:r>
        <w:rPr>
          <w:rFonts w:hint="cs"/>
          <w:rtl/>
          <w:lang w:eastAsia="he-IL"/>
        </w:rPr>
        <w:t xml:space="preserve">אז איפה זה </w:t>
      </w:r>
      <w:bookmarkStart w:id="157" w:name="_ETM_Q1_494964"/>
      <w:bookmarkEnd w:id="157"/>
      <w:r>
        <w:rPr>
          <w:rFonts w:hint="cs"/>
          <w:rtl/>
          <w:lang w:eastAsia="he-IL"/>
        </w:rPr>
        <w:t>עומד?</w:t>
      </w:r>
      <w:bookmarkStart w:id="158" w:name="_ETM_Q1_496979"/>
      <w:bookmarkEnd w:id="158"/>
    </w:p>
    <w:p w:rsidR="002D78EE" w:rsidRDefault="002D78EE" w:rsidP="002D78EE">
      <w:pPr>
        <w:rPr>
          <w:rtl/>
          <w:lang w:eastAsia="he-IL"/>
        </w:rPr>
      </w:pPr>
      <w:bookmarkStart w:id="159" w:name="_ETM_Q1_497053"/>
      <w:bookmarkEnd w:id="159"/>
    </w:p>
    <w:p w:rsidR="002D78EE" w:rsidRDefault="002D78EE" w:rsidP="002D78EE">
      <w:pPr>
        <w:pStyle w:val="af9"/>
        <w:keepNext/>
        <w:rPr>
          <w:rtl/>
          <w:lang w:eastAsia="he-IL"/>
        </w:rPr>
      </w:pPr>
      <w:bookmarkStart w:id="160" w:name="_ETM_Q1_497123"/>
      <w:bookmarkStart w:id="161" w:name="_ETM_Q1_497224"/>
      <w:bookmarkStart w:id="162" w:name="ET_guest_826021_23"/>
      <w:bookmarkEnd w:id="160"/>
      <w:bookmarkEnd w:id="161"/>
      <w:r w:rsidRPr="002D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2D7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ליישם את החוק נדרש מספר גדול יותר של עובדים על מנת לתת מענה למספר הגדול יותר של מקרים שיגיעו. </w:t>
      </w:r>
    </w:p>
    <w:p w:rsidR="002D78EE" w:rsidRDefault="002D78EE" w:rsidP="002D78EE">
      <w:pPr>
        <w:rPr>
          <w:rtl/>
          <w:lang w:eastAsia="he-IL"/>
        </w:rPr>
      </w:pPr>
    </w:p>
    <w:p w:rsidR="002D78EE" w:rsidRDefault="002D78EE" w:rsidP="002D78EE">
      <w:pPr>
        <w:pStyle w:val="af6"/>
        <w:keepNext/>
        <w:rPr>
          <w:rtl/>
        </w:rPr>
      </w:pPr>
      <w:bookmarkStart w:id="163" w:name="ET_yor_5292_24"/>
      <w:r w:rsidRPr="002D78E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D7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2D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שהיה לנו ויכוח על זה שאין עובדים </w:t>
      </w:r>
      <w:bookmarkStart w:id="164" w:name="_ETM_Q1_501470"/>
      <w:bookmarkEnd w:id="164"/>
      <w:r>
        <w:rPr>
          <w:rFonts w:hint="cs"/>
          <w:rtl/>
          <w:lang w:eastAsia="he-IL"/>
        </w:rPr>
        <w:t>סוציאליים בדרום, ליד בית הדין השרעי. זה התקדם מאז?</w:t>
      </w:r>
    </w:p>
    <w:p w:rsidR="002D78EE" w:rsidRDefault="002D78EE" w:rsidP="002D78EE">
      <w:pPr>
        <w:rPr>
          <w:rtl/>
          <w:lang w:eastAsia="he-IL"/>
        </w:rPr>
      </w:pPr>
    </w:p>
    <w:p w:rsidR="002D78EE" w:rsidRDefault="002D78EE" w:rsidP="002D78EE">
      <w:pPr>
        <w:pStyle w:val="af9"/>
        <w:keepNext/>
        <w:rPr>
          <w:rtl/>
          <w:lang w:eastAsia="he-IL"/>
        </w:rPr>
      </w:pPr>
      <w:bookmarkStart w:id="165" w:name="ET_guest_826021_25"/>
      <w:r w:rsidRPr="002D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2D7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2D78EE" w:rsidRDefault="002D78EE" w:rsidP="002D78EE">
      <w:pPr>
        <w:pStyle w:val="KeepWithNext"/>
        <w:rPr>
          <w:rtl/>
          <w:lang w:eastAsia="he-IL"/>
        </w:rPr>
      </w:pPr>
    </w:p>
    <w:p w:rsidR="002D78EE" w:rsidRDefault="002D78EE" w:rsidP="00817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עכשיו יש </w:t>
      </w:r>
      <w:bookmarkStart w:id="166" w:name="_ETM_Q1_506452"/>
      <w:bookmarkEnd w:id="166"/>
      <w:r>
        <w:rPr>
          <w:rFonts w:hint="cs"/>
          <w:rtl/>
          <w:lang w:eastAsia="he-IL"/>
        </w:rPr>
        <w:t xml:space="preserve">מועמד שכנראה יתאים, אבל הוועדה שהייתה צריכה להתכנס </w:t>
      </w:r>
      <w:bookmarkStart w:id="167" w:name="_ETM_Q1_513017"/>
      <w:bookmarkEnd w:id="167"/>
      <w:r>
        <w:rPr>
          <w:rFonts w:hint="cs"/>
          <w:rtl/>
          <w:lang w:eastAsia="he-IL"/>
        </w:rPr>
        <w:t>כדי לקבל אותו לעבודה בוטלה ב-23 במרץ בגלל ה</w:t>
      </w:r>
      <w:r w:rsidR="008179B8">
        <w:rPr>
          <w:rFonts w:hint="cs"/>
          <w:rtl/>
          <w:lang w:eastAsia="he-IL"/>
        </w:rPr>
        <w:t xml:space="preserve">קורונה, אז אנחנו תקועים כרגע מכיוון שכל מכרז חיצוני צריך </w:t>
      </w:r>
      <w:bookmarkStart w:id="168" w:name="_ETM_Q1_522186"/>
      <w:bookmarkEnd w:id="168"/>
      <w:r w:rsidR="008179B8">
        <w:rPr>
          <w:rFonts w:hint="cs"/>
          <w:rtl/>
          <w:lang w:eastAsia="he-IL"/>
        </w:rPr>
        <w:t xml:space="preserve">לעבור אישור של ועדת חריגים של האוצר. אנחנו תקועים עם </w:t>
      </w:r>
      <w:bookmarkStart w:id="169" w:name="_ETM_Q1_523796"/>
      <w:bookmarkEnd w:id="169"/>
      <w:r w:rsidR="008179B8">
        <w:rPr>
          <w:rFonts w:hint="cs"/>
          <w:rtl/>
          <w:lang w:eastAsia="he-IL"/>
        </w:rPr>
        <w:t xml:space="preserve">כל המשרות שהם מכרזים פומביים. יש כבר תקן לעניין הזה, </w:t>
      </w:r>
      <w:bookmarkStart w:id="170" w:name="_ETM_Q1_535101"/>
      <w:bookmarkEnd w:id="170"/>
      <w:r w:rsidR="008179B8">
        <w:rPr>
          <w:rFonts w:hint="cs"/>
          <w:rtl/>
          <w:lang w:eastAsia="he-IL"/>
        </w:rPr>
        <w:t xml:space="preserve">יש עובד בקנה, אבל אי-אפשר לקבל אותו. </w:t>
      </w:r>
    </w:p>
    <w:p w:rsidR="008179B8" w:rsidRDefault="008179B8" w:rsidP="008179B8">
      <w:pPr>
        <w:rPr>
          <w:rtl/>
          <w:lang w:eastAsia="he-IL"/>
        </w:rPr>
      </w:pPr>
      <w:bookmarkStart w:id="171" w:name="_ETM_Q1_535852"/>
      <w:bookmarkStart w:id="172" w:name="_ETM_Q1_535934"/>
      <w:bookmarkEnd w:id="171"/>
      <w:bookmarkEnd w:id="172"/>
    </w:p>
    <w:p w:rsidR="008179B8" w:rsidRDefault="008179B8" w:rsidP="008179B8">
      <w:pPr>
        <w:pStyle w:val="af6"/>
        <w:keepNext/>
        <w:rPr>
          <w:rtl/>
        </w:rPr>
      </w:pPr>
      <w:bookmarkStart w:id="173" w:name="_ETM_Q1_536020"/>
      <w:bookmarkStart w:id="174" w:name="_ETM_Q1_536092"/>
      <w:bookmarkStart w:id="175" w:name="ET_yor_5292_26"/>
      <w:bookmarkEnd w:id="173"/>
      <w:bookmarkEnd w:id="174"/>
      <w:r w:rsidRPr="008179B8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17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8179B8" w:rsidRDefault="008179B8" w:rsidP="008179B8">
      <w:pPr>
        <w:pStyle w:val="KeepWithNext"/>
        <w:rPr>
          <w:rtl/>
          <w:lang w:eastAsia="he-IL"/>
        </w:rPr>
      </w:pPr>
    </w:p>
    <w:p w:rsidR="008179B8" w:rsidRDefault="008179B8" w:rsidP="008179B8">
      <w:pPr>
        <w:rPr>
          <w:rtl/>
          <w:lang w:eastAsia="he-IL"/>
        </w:rPr>
      </w:pPr>
      <w:bookmarkStart w:id="176" w:name="_ETM_Q1_537778"/>
      <w:bookmarkEnd w:id="176"/>
      <w:r>
        <w:rPr>
          <w:rFonts w:hint="cs"/>
          <w:rtl/>
          <w:lang w:eastAsia="he-IL"/>
        </w:rPr>
        <w:t xml:space="preserve">ומבחינת 53,000 </w:t>
      </w:r>
      <w:bookmarkStart w:id="177" w:name="_ETM_Q1_537389"/>
      <w:bookmarkEnd w:id="177"/>
      <w:r>
        <w:rPr>
          <w:rFonts w:hint="cs"/>
          <w:rtl/>
          <w:lang w:eastAsia="he-IL"/>
        </w:rPr>
        <w:t xml:space="preserve">פגישות מהות, יש ירידה של 50% בסכסוכים שנפתרו ביחידות הסיוע </w:t>
      </w:r>
      <w:bookmarkStart w:id="178" w:name="_ETM_Q1_553691"/>
      <w:bookmarkEnd w:id="178"/>
      <w:r>
        <w:rPr>
          <w:rFonts w:hint="cs"/>
          <w:rtl/>
          <w:lang w:eastAsia="he-IL"/>
        </w:rPr>
        <w:t xml:space="preserve">ולא היה צורך להמשיך בערכאות ובסכסוכים משפטיים מרים, </w:t>
      </w:r>
      <w:bookmarkStart w:id="179" w:name="_ETM_Q1_556540"/>
      <w:bookmarkEnd w:id="179"/>
      <w:r>
        <w:rPr>
          <w:rFonts w:hint="cs"/>
          <w:rtl/>
          <w:lang w:eastAsia="he-IL"/>
        </w:rPr>
        <w:t xml:space="preserve">בבתי הדין הרבניים ובבתי הדין לענייני משפחה. נשמע את השופט </w:t>
      </w:r>
      <w:bookmarkStart w:id="180" w:name="_ETM_Q1_568080"/>
      <w:bookmarkEnd w:id="180"/>
      <w:r>
        <w:rPr>
          <w:rFonts w:hint="cs"/>
          <w:rtl/>
          <w:lang w:eastAsia="he-IL"/>
        </w:rPr>
        <w:t xml:space="preserve">פיליפ מרכוס, בבקשה. </w:t>
      </w:r>
      <w:bookmarkStart w:id="181" w:name="_ETM_Q1_572041"/>
      <w:bookmarkEnd w:id="181"/>
    </w:p>
    <w:p w:rsidR="008179B8" w:rsidRDefault="008179B8" w:rsidP="008179B8">
      <w:pPr>
        <w:rPr>
          <w:rtl/>
          <w:lang w:eastAsia="he-IL"/>
        </w:rPr>
      </w:pPr>
      <w:bookmarkStart w:id="182" w:name="_ETM_Q1_572115"/>
      <w:bookmarkEnd w:id="182"/>
    </w:p>
    <w:p w:rsidR="008179B8" w:rsidRDefault="008179B8" w:rsidP="008179B8">
      <w:pPr>
        <w:pStyle w:val="af9"/>
        <w:keepNext/>
        <w:rPr>
          <w:rtl/>
          <w:lang w:eastAsia="he-IL"/>
        </w:rPr>
      </w:pPr>
      <w:bookmarkStart w:id="183" w:name="_ETM_Q1_572209"/>
      <w:bookmarkStart w:id="184" w:name="_ETM_Q1_572267"/>
      <w:bookmarkStart w:id="185" w:name="ET_guest_780346_27"/>
      <w:bookmarkEnd w:id="183"/>
      <w:bookmarkEnd w:id="184"/>
      <w:r w:rsidRPr="0081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8179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8179B8" w:rsidRDefault="008179B8" w:rsidP="008179B8">
      <w:pPr>
        <w:pStyle w:val="KeepWithNext"/>
        <w:rPr>
          <w:rtl/>
          <w:lang w:eastAsia="he-IL"/>
        </w:rPr>
      </w:pPr>
    </w:p>
    <w:p w:rsidR="008179B8" w:rsidRDefault="008179B8" w:rsidP="00386267">
      <w:pPr>
        <w:rPr>
          <w:rtl/>
          <w:lang w:eastAsia="he-IL"/>
        </w:rPr>
      </w:pPr>
      <w:bookmarkStart w:id="186" w:name="_ETM_Q1_574303"/>
      <w:bookmarkStart w:id="187" w:name="_ETM_Q1_574332"/>
      <w:bookmarkEnd w:id="186"/>
      <w:bookmarkEnd w:id="187"/>
      <w:r>
        <w:rPr>
          <w:rFonts w:hint="cs"/>
          <w:rtl/>
          <w:lang w:eastAsia="he-IL"/>
        </w:rPr>
        <w:t xml:space="preserve">אני שמח להיות מוזמן לדיון. אני מרצה </w:t>
      </w:r>
      <w:bookmarkStart w:id="188" w:name="_ETM_Q1_583487"/>
      <w:bookmarkEnd w:id="188"/>
      <w:r>
        <w:rPr>
          <w:rFonts w:hint="cs"/>
          <w:rtl/>
          <w:lang w:eastAsia="he-IL"/>
        </w:rPr>
        <w:t xml:space="preserve">הרבה בחוץ לארץ בפני פורומים של משפטנים, שופטים ואנשי בתי </w:t>
      </w:r>
      <w:bookmarkStart w:id="189" w:name="_ETM_Q1_587180"/>
      <w:bookmarkEnd w:id="189"/>
      <w:r>
        <w:rPr>
          <w:rFonts w:hint="cs"/>
          <w:rtl/>
          <w:lang w:eastAsia="he-IL"/>
        </w:rPr>
        <w:t xml:space="preserve">משפט, וכולם משבחים את השיטה הישראלית. יצא לנו, </w:t>
      </w:r>
      <w:bookmarkStart w:id="190" w:name="_ETM_Q1_598126"/>
      <w:bookmarkEnd w:id="190"/>
      <w:r>
        <w:rPr>
          <w:rFonts w:hint="cs"/>
          <w:rtl/>
          <w:lang w:eastAsia="he-IL"/>
        </w:rPr>
        <w:t xml:space="preserve">יחד עם ענת ענבר ותמי </w:t>
      </w:r>
      <w:r w:rsidR="00386267">
        <w:rPr>
          <w:rFonts w:hint="cs"/>
          <w:rtl/>
          <w:lang w:eastAsia="he-IL"/>
        </w:rPr>
        <w:t>ט</w:t>
      </w:r>
      <w:r w:rsidRPr="00386267">
        <w:rPr>
          <w:rFonts w:hint="cs"/>
          <w:rtl/>
          <w:lang w:eastAsia="he-IL"/>
        </w:rPr>
        <w:t>ופ</w:t>
      </w:r>
      <w:r w:rsidR="00386267" w:rsidRPr="00386267">
        <w:rPr>
          <w:rFonts w:hint="cs"/>
          <w:rtl/>
          <w:lang w:eastAsia="he-IL"/>
        </w:rPr>
        <w:t>י</w:t>
      </w:r>
      <w:r w:rsidRPr="00386267">
        <w:rPr>
          <w:rFonts w:hint="cs"/>
          <w:rtl/>
          <w:lang w:eastAsia="he-IL"/>
        </w:rPr>
        <w:t>נסקי,</w:t>
      </w:r>
      <w:r>
        <w:rPr>
          <w:rFonts w:hint="cs"/>
          <w:rtl/>
          <w:lang w:eastAsia="he-IL"/>
        </w:rPr>
        <w:t xml:space="preserve"> להרצות בכנס בין-לאומי </w:t>
      </w:r>
      <w:bookmarkStart w:id="191" w:name="_ETM_Q1_601508"/>
      <w:bookmarkEnd w:id="191"/>
      <w:r>
        <w:rPr>
          <w:rFonts w:hint="cs"/>
          <w:rtl/>
          <w:lang w:eastAsia="he-IL"/>
        </w:rPr>
        <w:t xml:space="preserve">בסיאטל בעניין הזה לפני שנתיים-שלוש, וקיבלנו תשבחות גדולות מאוד. כך </w:t>
      </w:r>
      <w:bookmarkStart w:id="192" w:name="_ETM_Q1_608103"/>
      <w:bookmarkEnd w:id="192"/>
      <w:r>
        <w:rPr>
          <w:rFonts w:hint="cs"/>
          <w:rtl/>
          <w:lang w:eastAsia="he-IL"/>
        </w:rPr>
        <w:t xml:space="preserve">שאין ספק שלצד העניין המספרי, החוק הזה זוכה להדים </w:t>
      </w:r>
      <w:bookmarkStart w:id="193" w:name="_ETM_Q1_616958"/>
      <w:bookmarkEnd w:id="193"/>
      <w:r>
        <w:rPr>
          <w:rFonts w:hint="cs"/>
          <w:rtl/>
          <w:lang w:eastAsia="he-IL"/>
        </w:rPr>
        <w:t xml:space="preserve">חיוביים מיודעי דבר בכל העולם. עד כאן דבריי. </w:t>
      </w:r>
    </w:p>
    <w:p w:rsidR="00DA5EF7" w:rsidRDefault="00DA5EF7" w:rsidP="00386267">
      <w:pPr>
        <w:rPr>
          <w:rtl/>
          <w:lang w:eastAsia="he-IL"/>
        </w:rPr>
      </w:pPr>
      <w:bookmarkStart w:id="194" w:name="_ETM_Q1_611691"/>
      <w:bookmarkStart w:id="195" w:name="_ETM_Q1_611784"/>
      <w:bookmarkEnd w:id="194"/>
      <w:bookmarkEnd w:id="195"/>
    </w:p>
    <w:p w:rsidR="00DA5EF7" w:rsidRDefault="00DA5EF7" w:rsidP="00DA5EF7">
      <w:pPr>
        <w:pStyle w:val="af6"/>
        <w:keepNext/>
        <w:rPr>
          <w:rtl/>
        </w:rPr>
      </w:pPr>
      <w:bookmarkStart w:id="196" w:name="_ETM_Q1_611834"/>
      <w:bookmarkStart w:id="197" w:name="_ETM_Q1_611899"/>
      <w:bookmarkStart w:id="198" w:name="ET_yor_5292_28"/>
      <w:bookmarkEnd w:id="196"/>
      <w:bookmarkEnd w:id="197"/>
      <w:r w:rsidRPr="00DA5EF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A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bookmarkStart w:id="199" w:name="_ETM_Q1_613768"/>
      <w:bookmarkEnd w:id="199"/>
      <w:r>
        <w:rPr>
          <w:rFonts w:hint="cs"/>
          <w:rtl/>
          <w:lang w:eastAsia="he-IL"/>
        </w:rPr>
        <w:t xml:space="preserve">אתה, בתור </w:t>
      </w:r>
      <w:bookmarkStart w:id="200" w:name="_ETM_Q1_625779"/>
      <w:bookmarkEnd w:id="200"/>
      <w:r>
        <w:rPr>
          <w:rFonts w:hint="cs"/>
          <w:rtl/>
          <w:lang w:eastAsia="he-IL"/>
        </w:rPr>
        <w:t>שופט - - -</w:t>
      </w:r>
    </w:p>
    <w:p w:rsidR="00DA5EF7" w:rsidRDefault="00DA5EF7" w:rsidP="00DA5EF7">
      <w:pPr>
        <w:rPr>
          <w:rtl/>
          <w:lang w:eastAsia="he-IL"/>
        </w:rPr>
      </w:pPr>
    </w:p>
    <w:p w:rsidR="00DA5EF7" w:rsidRDefault="00DA5EF7" w:rsidP="00DA5EF7">
      <w:pPr>
        <w:pStyle w:val="af9"/>
        <w:keepNext/>
        <w:rPr>
          <w:rtl/>
          <w:lang w:eastAsia="he-IL"/>
        </w:rPr>
      </w:pPr>
      <w:bookmarkStart w:id="201" w:name="ET_guest_780346_29"/>
      <w:r w:rsidRPr="00DA5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DA5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בדימוס. </w:t>
      </w:r>
    </w:p>
    <w:p w:rsidR="00DA5EF7" w:rsidRDefault="00DA5EF7" w:rsidP="00DA5EF7">
      <w:pPr>
        <w:rPr>
          <w:rtl/>
          <w:lang w:eastAsia="he-IL"/>
        </w:rPr>
      </w:pPr>
      <w:bookmarkStart w:id="202" w:name="_ETM_Q1_627499"/>
      <w:bookmarkStart w:id="203" w:name="_ETM_Q1_627588"/>
      <w:bookmarkEnd w:id="202"/>
      <w:bookmarkEnd w:id="203"/>
    </w:p>
    <w:p w:rsidR="00DA5EF7" w:rsidRDefault="00DA5EF7" w:rsidP="00DA5EF7">
      <w:pPr>
        <w:pStyle w:val="af6"/>
        <w:keepNext/>
        <w:rPr>
          <w:rtl/>
        </w:rPr>
      </w:pPr>
      <w:bookmarkStart w:id="204" w:name="_ETM_Q1_627643"/>
      <w:bookmarkStart w:id="205" w:name="_ETM_Q1_627723"/>
      <w:bookmarkStart w:id="206" w:name="ET_yor_5292_30"/>
      <w:bookmarkEnd w:id="204"/>
      <w:bookmarkEnd w:id="205"/>
      <w:r w:rsidRPr="00DA5E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DA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bookmarkStart w:id="207" w:name="_ETM_Q1_629048"/>
      <w:bookmarkEnd w:id="207"/>
      <w:r>
        <w:rPr>
          <w:rFonts w:hint="cs"/>
          <w:rtl/>
          <w:lang w:eastAsia="he-IL"/>
        </w:rPr>
        <w:t xml:space="preserve">בדימוס. גם אני עורך דין בדימוס, </w:t>
      </w:r>
      <w:bookmarkStart w:id="208" w:name="_ETM_Q1_634195"/>
      <w:bookmarkEnd w:id="208"/>
      <w:r>
        <w:rPr>
          <w:rFonts w:hint="cs"/>
          <w:rtl/>
          <w:lang w:eastAsia="he-IL"/>
        </w:rPr>
        <w:t xml:space="preserve">הופעתי אצלך. אתה אומר שמהניסיון שלך היחידות האלה והחוק הזה </w:t>
      </w:r>
      <w:bookmarkStart w:id="209" w:name="_ETM_Q1_638140"/>
      <w:bookmarkEnd w:id="209"/>
      <w:r>
        <w:rPr>
          <w:rFonts w:hint="cs"/>
          <w:rtl/>
          <w:lang w:eastAsia="he-IL"/>
        </w:rPr>
        <w:t xml:space="preserve">אכן מקדמים ועוזרים לפתור סכסוכים, במקום ללכת למאבקים משפטיים </w:t>
      </w:r>
      <w:bookmarkStart w:id="210" w:name="_ETM_Q1_645200"/>
      <w:bookmarkEnd w:id="210"/>
      <w:r>
        <w:rPr>
          <w:rFonts w:hint="cs"/>
          <w:rtl/>
          <w:lang w:eastAsia="he-IL"/>
        </w:rPr>
        <w:t>מרים?</w:t>
      </w:r>
    </w:p>
    <w:p w:rsidR="00DA5EF7" w:rsidRDefault="00DA5EF7" w:rsidP="00DA5EF7">
      <w:pPr>
        <w:rPr>
          <w:rtl/>
          <w:lang w:eastAsia="he-IL"/>
        </w:rPr>
      </w:pPr>
      <w:bookmarkStart w:id="211" w:name="_ETM_Q1_650553"/>
      <w:bookmarkStart w:id="212" w:name="_ETM_Q1_650637"/>
      <w:bookmarkEnd w:id="211"/>
      <w:bookmarkEnd w:id="212"/>
    </w:p>
    <w:p w:rsidR="00DA5EF7" w:rsidRDefault="00DA5EF7" w:rsidP="00DA5EF7">
      <w:pPr>
        <w:pStyle w:val="af9"/>
        <w:keepNext/>
        <w:rPr>
          <w:rtl/>
          <w:lang w:eastAsia="he-IL"/>
        </w:rPr>
      </w:pPr>
      <w:bookmarkStart w:id="213" w:name="_ETM_Q1_650697"/>
      <w:bookmarkStart w:id="214" w:name="_ETM_Q1_650766"/>
      <w:bookmarkStart w:id="215" w:name="ET_guest_780346_31"/>
      <w:bookmarkEnd w:id="213"/>
      <w:bookmarkEnd w:id="214"/>
      <w:r w:rsidRPr="00DA5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מרכוס:</w:t>
      </w:r>
      <w:r w:rsidRPr="00DA5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הסדר הטוב, אוכל לומר שעניין המהות נחקק לאחר שפרשתי </w:t>
      </w:r>
      <w:bookmarkStart w:id="216" w:name="_ETM_Q1_656476"/>
      <w:bookmarkEnd w:id="216"/>
      <w:r>
        <w:rPr>
          <w:rFonts w:hint="cs"/>
          <w:rtl/>
          <w:lang w:eastAsia="he-IL"/>
        </w:rPr>
        <w:t xml:space="preserve">מהשיפוט, כך שאני עוקב מהצד. לשופטים יש משהו לומר </w:t>
      </w:r>
      <w:bookmarkStart w:id="217" w:name="_ETM_Q1_662093"/>
      <w:bookmarkEnd w:id="217"/>
      <w:r>
        <w:rPr>
          <w:rFonts w:hint="cs"/>
          <w:rtl/>
          <w:lang w:eastAsia="he-IL"/>
        </w:rPr>
        <w:t xml:space="preserve">בעניין הזה, כמובן, באמצעות הנהלת בתי המשפט. אני בטוח שהם </w:t>
      </w:r>
      <w:bookmarkStart w:id="218" w:name="_ETM_Q1_661834"/>
      <w:bookmarkEnd w:id="218"/>
      <w:r>
        <w:rPr>
          <w:rFonts w:hint="cs"/>
          <w:rtl/>
          <w:lang w:eastAsia="he-IL"/>
        </w:rPr>
        <w:t xml:space="preserve">יגידו את דברם. אבל אני מסתכל גם על התוצאות וגם </w:t>
      </w:r>
      <w:bookmarkStart w:id="219" w:name="_ETM_Q1_675130"/>
      <w:bookmarkEnd w:id="219"/>
      <w:r>
        <w:rPr>
          <w:rFonts w:hint="cs"/>
          <w:rtl/>
          <w:lang w:eastAsia="he-IL"/>
        </w:rPr>
        <w:t xml:space="preserve">על ההשוואה של השיטה הישראלית עם שיטות אחרות בעולם, ואין </w:t>
      </w:r>
      <w:bookmarkStart w:id="220" w:name="_ETM_Q1_683098"/>
      <w:bookmarkEnd w:id="220"/>
      <w:r>
        <w:rPr>
          <w:rFonts w:hint="cs"/>
          <w:rtl/>
          <w:lang w:eastAsia="he-IL"/>
        </w:rPr>
        <w:t xml:space="preserve">לנו כמעט אח ורע. </w:t>
      </w:r>
    </w:p>
    <w:p w:rsidR="00DA5EF7" w:rsidRDefault="00DA5EF7" w:rsidP="00DA5EF7">
      <w:pPr>
        <w:rPr>
          <w:rtl/>
          <w:lang w:eastAsia="he-IL"/>
        </w:rPr>
      </w:pPr>
      <w:bookmarkStart w:id="221" w:name="_ETM_Q1_686001"/>
      <w:bookmarkStart w:id="222" w:name="_ETM_Q1_686085"/>
      <w:bookmarkEnd w:id="221"/>
      <w:bookmarkEnd w:id="222"/>
    </w:p>
    <w:p w:rsidR="00DA5EF7" w:rsidRDefault="00DA5EF7" w:rsidP="00DA5EF7">
      <w:pPr>
        <w:pStyle w:val="af6"/>
        <w:keepNext/>
        <w:rPr>
          <w:rtl/>
        </w:rPr>
      </w:pPr>
      <w:bookmarkStart w:id="223" w:name="ET_yor_5292_32"/>
      <w:r w:rsidRPr="00DA5EF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A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השופט. עכשיו</w:t>
      </w:r>
      <w:bookmarkStart w:id="224" w:name="_ETM_Q1_687915"/>
      <w:bookmarkEnd w:id="224"/>
      <w:r>
        <w:rPr>
          <w:rFonts w:hint="cs"/>
          <w:rtl/>
          <w:lang w:eastAsia="he-IL"/>
        </w:rPr>
        <w:t xml:space="preserve"> אנחנו עוברים לעורך דין שמעון חסקי מלשכת עורכי הדין</w:t>
      </w:r>
      <w:bookmarkStart w:id="225" w:name="_ETM_Q1_694297"/>
      <w:bookmarkEnd w:id="225"/>
      <w:r>
        <w:rPr>
          <w:rFonts w:hint="cs"/>
          <w:rtl/>
          <w:lang w:eastAsia="he-IL"/>
        </w:rPr>
        <w:t xml:space="preserve">. </w:t>
      </w:r>
      <w:bookmarkStart w:id="226" w:name="_ETM_Q1_715249"/>
      <w:bookmarkEnd w:id="226"/>
      <w:r>
        <w:rPr>
          <w:rFonts w:hint="cs"/>
          <w:rtl/>
          <w:lang w:eastAsia="he-IL"/>
        </w:rPr>
        <w:t>בבקשה.</w:t>
      </w:r>
    </w:p>
    <w:p w:rsidR="00DA5EF7" w:rsidRDefault="00DA5EF7" w:rsidP="00DA5EF7">
      <w:pPr>
        <w:rPr>
          <w:rtl/>
          <w:lang w:eastAsia="he-IL"/>
        </w:rPr>
      </w:pPr>
      <w:bookmarkStart w:id="227" w:name="_ETM_Q1_694386"/>
      <w:bookmarkEnd w:id="227"/>
    </w:p>
    <w:p w:rsidR="00DA5EF7" w:rsidRDefault="00DA5EF7" w:rsidP="00DA5EF7">
      <w:pPr>
        <w:pStyle w:val="af9"/>
        <w:keepNext/>
        <w:rPr>
          <w:rtl/>
          <w:lang w:eastAsia="he-IL"/>
        </w:rPr>
      </w:pPr>
      <w:bookmarkStart w:id="228" w:name="_ETM_Q1_694466"/>
      <w:bookmarkStart w:id="229" w:name="_ETM_Q1_694540"/>
      <w:bookmarkStart w:id="230" w:name="_ETM_Q1_696122"/>
      <w:bookmarkStart w:id="231" w:name="_ETM_Q1_696273"/>
      <w:bookmarkStart w:id="232" w:name="_ETM_Q1_702997"/>
      <w:bookmarkStart w:id="233" w:name="_ETM_Q1_708938"/>
      <w:bookmarkStart w:id="234" w:name="ET_guest_865172_33"/>
      <w:bookmarkEnd w:id="228"/>
      <w:bookmarkEnd w:id="229"/>
      <w:bookmarkEnd w:id="230"/>
      <w:bookmarkEnd w:id="231"/>
      <w:bookmarkEnd w:id="232"/>
      <w:bookmarkEnd w:id="233"/>
      <w:r w:rsidRPr="00DA5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חסקי:</w:t>
      </w:r>
      <w:r w:rsidRPr="00DA5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bookmarkStart w:id="235" w:name="_ETM_Q1_709583"/>
      <w:bookmarkStart w:id="236" w:name="_ETM_Q1_709659"/>
      <w:bookmarkEnd w:id="235"/>
      <w:bookmarkEnd w:id="236"/>
      <w:r>
        <w:rPr>
          <w:rFonts w:hint="cs"/>
          <w:rtl/>
          <w:lang w:eastAsia="he-IL"/>
        </w:rPr>
        <w:t xml:space="preserve">אחר צהריים טובים, תודה רבה על ההזדמנות. </w:t>
      </w:r>
      <w:bookmarkStart w:id="237" w:name="_ETM_Q1_712859"/>
      <w:bookmarkEnd w:id="237"/>
      <w:r>
        <w:rPr>
          <w:rFonts w:hint="cs"/>
          <w:rtl/>
          <w:lang w:eastAsia="he-IL"/>
        </w:rPr>
        <w:t>אני יו"ר פורום משפחה בלשכת עורכי הדין. אני רוצה לברך על המגמה שמסתמנת</w:t>
      </w:r>
      <w:bookmarkStart w:id="238" w:name="_ETM_Q1_725388"/>
      <w:bookmarkEnd w:id="238"/>
      <w:r>
        <w:rPr>
          <w:rFonts w:hint="cs"/>
          <w:rtl/>
          <w:lang w:eastAsia="he-IL"/>
        </w:rPr>
        <w:t xml:space="preserve">, להאריך את תוקפה של הוראת השעה, על מנת </w:t>
      </w:r>
      <w:bookmarkStart w:id="239" w:name="_ETM_Q1_722806"/>
      <w:bookmarkEnd w:id="239"/>
      <w:r>
        <w:rPr>
          <w:rFonts w:hint="cs"/>
          <w:rtl/>
          <w:lang w:eastAsia="he-IL"/>
        </w:rPr>
        <w:t xml:space="preserve">שנתכנס וננסה לשפר את הטעון שיפור בעניין הזה. </w:t>
      </w:r>
    </w:p>
    <w:p w:rsidR="00DA5EF7" w:rsidRDefault="00DA5EF7" w:rsidP="00DA5EF7">
      <w:pPr>
        <w:rPr>
          <w:rtl/>
          <w:lang w:eastAsia="he-IL"/>
        </w:rPr>
      </w:pPr>
      <w:bookmarkStart w:id="240" w:name="_ETM_Q1_734183"/>
      <w:bookmarkStart w:id="241" w:name="_ETM_Q1_734287"/>
      <w:bookmarkEnd w:id="240"/>
      <w:bookmarkEnd w:id="241"/>
    </w:p>
    <w:p w:rsidR="00DA5EF7" w:rsidRDefault="00DA5EF7" w:rsidP="00DA5EF7">
      <w:pPr>
        <w:pStyle w:val="af6"/>
        <w:keepNext/>
        <w:rPr>
          <w:rtl/>
        </w:rPr>
      </w:pPr>
      <w:bookmarkStart w:id="242" w:name="_ETM_Q1_734351"/>
      <w:bookmarkStart w:id="243" w:name="_ETM_Q1_734432"/>
      <w:bookmarkStart w:id="244" w:name="ET_yor_5292_34"/>
      <w:bookmarkEnd w:id="242"/>
      <w:bookmarkEnd w:id="243"/>
      <w:r w:rsidRPr="00DA5EF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A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טעון </w:t>
      </w:r>
      <w:bookmarkStart w:id="245" w:name="_ETM_Q1_728823"/>
      <w:bookmarkEnd w:id="245"/>
      <w:r>
        <w:rPr>
          <w:rFonts w:hint="cs"/>
          <w:rtl/>
          <w:lang w:eastAsia="he-IL"/>
        </w:rPr>
        <w:t xml:space="preserve">שיפור? מה ההשגות שלכם? בוא נשמע. </w:t>
      </w:r>
    </w:p>
    <w:p w:rsidR="00DA5EF7" w:rsidRDefault="00DA5EF7" w:rsidP="00DA5EF7">
      <w:pPr>
        <w:rPr>
          <w:rtl/>
          <w:lang w:eastAsia="he-IL"/>
        </w:rPr>
      </w:pPr>
      <w:bookmarkStart w:id="246" w:name="_ETM_Q1_732757"/>
      <w:bookmarkStart w:id="247" w:name="_ETM_Q1_732863"/>
      <w:bookmarkEnd w:id="246"/>
      <w:bookmarkEnd w:id="247"/>
    </w:p>
    <w:p w:rsidR="00DA5EF7" w:rsidRDefault="00DA5EF7" w:rsidP="00DA5EF7">
      <w:pPr>
        <w:pStyle w:val="af9"/>
        <w:keepNext/>
        <w:rPr>
          <w:rtl/>
          <w:lang w:eastAsia="he-IL"/>
        </w:rPr>
      </w:pPr>
      <w:bookmarkStart w:id="248" w:name="_ETM_Q1_732926"/>
      <w:bookmarkStart w:id="249" w:name="_ETM_Q1_733040"/>
      <w:bookmarkStart w:id="250" w:name="_ETM_Q1_734749"/>
      <w:bookmarkStart w:id="251" w:name="ET_guest_865172_35"/>
      <w:bookmarkEnd w:id="248"/>
      <w:bookmarkEnd w:id="249"/>
      <w:bookmarkEnd w:id="250"/>
      <w:r w:rsidRPr="00DA5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חסקי:</w:t>
      </w:r>
      <w:r w:rsidRPr="00DA5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714CD7">
      <w:pPr>
        <w:rPr>
          <w:rtl/>
          <w:lang w:eastAsia="he-IL"/>
        </w:rPr>
      </w:pPr>
      <w:bookmarkStart w:id="252" w:name="_ETM_Q1_735338"/>
      <w:bookmarkStart w:id="253" w:name="_ETM_Q1_735401"/>
      <w:bookmarkEnd w:id="252"/>
      <w:bookmarkEnd w:id="253"/>
      <w:r>
        <w:rPr>
          <w:rFonts w:hint="cs"/>
          <w:rtl/>
          <w:lang w:eastAsia="he-IL"/>
        </w:rPr>
        <w:t xml:space="preserve">אני לא יכול להגיד </w:t>
      </w:r>
      <w:bookmarkStart w:id="254" w:name="_ETM_Q1_741381"/>
      <w:bookmarkEnd w:id="254"/>
      <w:r>
        <w:rPr>
          <w:rFonts w:hint="cs"/>
          <w:rtl/>
          <w:lang w:eastAsia="he-IL"/>
        </w:rPr>
        <w:t xml:space="preserve">פה את כל ההשגות. הן לא כאלה רבות, העניין הוא </w:t>
      </w:r>
      <w:bookmarkStart w:id="255" w:name="_ETM_Q1_746615"/>
      <w:bookmarkEnd w:id="255"/>
      <w:r>
        <w:rPr>
          <w:rFonts w:hint="cs"/>
          <w:rtl/>
          <w:lang w:eastAsia="he-IL"/>
        </w:rPr>
        <w:t xml:space="preserve">שאני יו"ר פורום משפחה והחוק הזה נוגע לכמה וכמה פורומים </w:t>
      </w:r>
      <w:bookmarkStart w:id="256" w:name="_ETM_Q1_748755"/>
      <w:bookmarkEnd w:id="256"/>
      <w:r>
        <w:rPr>
          <w:rFonts w:hint="cs"/>
          <w:rtl/>
          <w:lang w:eastAsia="he-IL"/>
        </w:rPr>
        <w:t xml:space="preserve">מקצועיים בלשכת עורכי הדין. למשל, הפורום ליישוב סכסוכים בדרכים </w:t>
      </w:r>
      <w:bookmarkStart w:id="257" w:name="_ETM_Q1_751942"/>
      <w:bookmarkEnd w:id="257"/>
      <w:r>
        <w:rPr>
          <w:rFonts w:hint="cs"/>
          <w:rtl/>
          <w:lang w:eastAsia="he-IL"/>
        </w:rPr>
        <w:t xml:space="preserve">אלטרנטיביות, ועדת בוררות. אנחנו עומלים בימים אלו על מסמך </w:t>
      </w:r>
      <w:bookmarkStart w:id="258" w:name="_ETM_Q1_758542"/>
      <w:bookmarkEnd w:id="258"/>
      <w:r>
        <w:rPr>
          <w:rFonts w:hint="cs"/>
          <w:rtl/>
          <w:lang w:eastAsia="he-IL"/>
        </w:rPr>
        <w:t xml:space="preserve">משותף, אחרי שקיבלנו את עמדות עורכי הדין שעוסקים במלאכה, </w:t>
      </w:r>
      <w:bookmarkStart w:id="259" w:name="_ETM_Q1_765327"/>
      <w:bookmarkEnd w:id="259"/>
      <w:r>
        <w:rPr>
          <w:rFonts w:hint="cs"/>
          <w:rtl/>
          <w:lang w:eastAsia="he-IL"/>
        </w:rPr>
        <w:t xml:space="preserve">בעיקר עורכי דין לדיני משפחה, מגשרים למיניהם, החבר'ה שמגשרים בשיתוף </w:t>
      </w:r>
      <w:bookmarkStart w:id="260" w:name="_ETM_Q1_770253"/>
      <w:bookmarkEnd w:id="260"/>
      <w:r>
        <w:rPr>
          <w:rFonts w:hint="cs"/>
          <w:rtl/>
          <w:lang w:eastAsia="he-IL"/>
        </w:rPr>
        <w:t xml:space="preserve">פעולה. אנחנו מגבשים נייר עמדה מסודר, נביא אותו בפני הוועדה </w:t>
      </w:r>
      <w:bookmarkStart w:id="261" w:name="_ETM_Q1_772136"/>
      <w:bookmarkEnd w:id="261"/>
      <w:r>
        <w:rPr>
          <w:rFonts w:hint="cs"/>
          <w:rtl/>
          <w:lang w:eastAsia="he-IL"/>
        </w:rPr>
        <w:t>ונרצה להיות חלק מהדיון הזה, כי בסופו של דבר א</w:t>
      </w:r>
      <w:bookmarkStart w:id="262" w:name="_ETM_Q1_782815"/>
      <w:bookmarkEnd w:id="262"/>
      <w:r>
        <w:rPr>
          <w:rFonts w:hint="cs"/>
          <w:rtl/>
          <w:lang w:eastAsia="he-IL"/>
        </w:rPr>
        <w:t xml:space="preserve">נחנו אלה שמממשים את החוק הלכה למעשה. החוק הזה טוב </w:t>
      </w:r>
      <w:bookmarkStart w:id="263" w:name="_ETM_Q1_786965"/>
      <w:bookmarkEnd w:id="263"/>
      <w:r>
        <w:rPr>
          <w:rFonts w:hint="cs"/>
          <w:rtl/>
          <w:lang w:eastAsia="he-IL"/>
        </w:rPr>
        <w:t xml:space="preserve">ברמה החינוכית; ברמה החינוכית ציבור המתדיינים וגם ציבור עורכי הדין </w:t>
      </w:r>
      <w:bookmarkStart w:id="264" w:name="_ETM_Q1_792162"/>
      <w:bookmarkEnd w:id="264"/>
      <w:r>
        <w:rPr>
          <w:rFonts w:hint="cs"/>
          <w:rtl/>
          <w:lang w:eastAsia="he-IL"/>
        </w:rPr>
        <w:t>מבינים ששנייה לפני שרצים אלי קרב, בואו ננסה לפתור את</w:t>
      </w:r>
      <w:bookmarkStart w:id="265" w:name="_ETM_Q1_796608"/>
      <w:bookmarkEnd w:id="265"/>
      <w:r>
        <w:rPr>
          <w:rFonts w:hint="cs"/>
          <w:rtl/>
          <w:lang w:eastAsia="he-IL"/>
        </w:rPr>
        <w:t xml:space="preserve"> הסכסוך. יש אי-אלו בעיות משפטיות עם החוק, שניתן לפתור</w:t>
      </w:r>
      <w:bookmarkStart w:id="266" w:name="_ETM_Q1_804399"/>
      <w:bookmarkEnd w:id="266"/>
      <w:r>
        <w:rPr>
          <w:rFonts w:hint="cs"/>
          <w:rtl/>
          <w:lang w:eastAsia="he-IL"/>
        </w:rPr>
        <w:t xml:space="preserve"> </w:t>
      </w:r>
      <w:r w:rsidR="00714CD7">
        <w:rPr>
          <w:rFonts w:hint="cs"/>
          <w:rtl/>
          <w:lang w:eastAsia="he-IL"/>
        </w:rPr>
        <w:t xml:space="preserve">אותן, אבל כפי </w:t>
      </w:r>
      <w:bookmarkStart w:id="267" w:name="_ETM_Q1_803132"/>
      <w:bookmarkEnd w:id="267"/>
      <w:r w:rsidR="00714CD7">
        <w:rPr>
          <w:rFonts w:hint="cs"/>
          <w:rtl/>
          <w:lang w:eastAsia="he-IL"/>
        </w:rPr>
        <w:t xml:space="preserve">שאמרתי, אני לא יכול למצות את העניין כרגע. ייצא </w:t>
      </w:r>
      <w:bookmarkStart w:id="268" w:name="_ETM_Q1_807239"/>
      <w:bookmarkEnd w:id="268"/>
      <w:r w:rsidR="00714CD7">
        <w:rPr>
          <w:rFonts w:hint="cs"/>
          <w:rtl/>
          <w:lang w:eastAsia="he-IL"/>
        </w:rPr>
        <w:t xml:space="preserve">נייר עמדה מסודר של כל הפורומים הנוגעים בדבר מלשכת עורכי </w:t>
      </w:r>
      <w:bookmarkStart w:id="269" w:name="_ETM_Q1_811000"/>
      <w:bookmarkEnd w:id="269"/>
      <w:r w:rsidR="00714CD7">
        <w:rPr>
          <w:rFonts w:hint="cs"/>
          <w:rtl/>
          <w:lang w:eastAsia="he-IL"/>
        </w:rPr>
        <w:t xml:space="preserve">הדין. </w:t>
      </w:r>
    </w:p>
    <w:p w:rsidR="00DA5EF7" w:rsidRDefault="00DA5EF7" w:rsidP="00DA5EF7">
      <w:pPr>
        <w:rPr>
          <w:rtl/>
          <w:lang w:eastAsia="he-IL"/>
        </w:rPr>
      </w:pPr>
      <w:bookmarkStart w:id="270" w:name="_ETM_Q1_805552"/>
      <w:bookmarkStart w:id="271" w:name="_ETM_Q1_805653"/>
      <w:bookmarkEnd w:id="270"/>
      <w:bookmarkEnd w:id="271"/>
    </w:p>
    <w:p w:rsidR="00DA5EF7" w:rsidRDefault="00DA5EF7" w:rsidP="00DA5EF7">
      <w:pPr>
        <w:pStyle w:val="af6"/>
        <w:keepNext/>
        <w:rPr>
          <w:rtl/>
        </w:rPr>
      </w:pPr>
      <w:bookmarkStart w:id="272" w:name="_ETM_Q1_805696"/>
      <w:bookmarkStart w:id="273" w:name="_ETM_Q1_805785"/>
      <w:bookmarkStart w:id="274" w:name="ET_yor_5292_36"/>
      <w:bookmarkEnd w:id="272"/>
      <w:bookmarkEnd w:id="273"/>
      <w:r w:rsidRPr="00DA5EF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DA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DA5EF7" w:rsidRDefault="00DA5EF7" w:rsidP="00DA5EF7">
      <w:pPr>
        <w:pStyle w:val="KeepWithNext"/>
        <w:rPr>
          <w:rtl/>
          <w:lang w:eastAsia="he-IL"/>
        </w:rPr>
      </w:pPr>
    </w:p>
    <w:p w:rsidR="00DA5EF7" w:rsidRDefault="00DA5EF7" w:rsidP="00DA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14CD7">
        <w:rPr>
          <w:rFonts w:hint="cs"/>
          <w:rtl/>
          <w:lang w:eastAsia="he-IL"/>
        </w:rPr>
        <w:t xml:space="preserve">ברמה החינוכית, ברמה המעשית. המספרים שאמרו נציגי משרד המשפטים, אתה מצטרף </w:t>
      </w:r>
      <w:bookmarkStart w:id="275" w:name="_ETM_Q1_818751"/>
      <w:bookmarkEnd w:id="275"/>
      <w:r w:rsidR="00714CD7">
        <w:rPr>
          <w:rFonts w:hint="cs"/>
          <w:rtl/>
          <w:lang w:eastAsia="he-IL"/>
        </w:rPr>
        <w:t xml:space="preserve">לזה? אתה מאשר את הדברים האלה, שמבחינת הנתונים זה </w:t>
      </w:r>
      <w:bookmarkStart w:id="276" w:name="_ETM_Q1_821088"/>
      <w:bookmarkEnd w:id="276"/>
      <w:r w:rsidR="00714CD7">
        <w:rPr>
          <w:rFonts w:hint="cs"/>
          <w:rtl/>
          <w:lang w:eastAsia="he-IL"/>
        </w:rPr>
        <w:t>באמת עוזר?</w:t>
      </w:r>
      <w:bookmarkStart w:id="277" w:name="_ETM_Q1_823726"/>
      <w:bookmarkEnd w:id="277"/>
    </w:p>
    <w:p w:rsidR="00714CD7" w:rsidRDefault="00714CD7" w:rsidP="00DA5EF7">
      <w:pPr>
        <w:rPr>
          <w:rtl/>
          <w:lang w:eastAsia="he-IL"/>
        </w:rPr>
      </w:pPr>
      <w:bookmarkStart w:id="278" w:name="_ETM_Q1_823812"/>
      <w:bookmarkEnd w:id="278"/>
    </w:p>
    <w:p w:rsidR="00714CD7" w:rsidRDefault="00714CD7" w:rsidP="00714CD7">
      <w:pPr>
        <w:pStyle w:val="af9"/>
        <w:keepNext/>
        <w:rPr>
          <w:rtl/>
          <w:lang w:eastAsia="he-IL"/>
        </w:rPr>
      </w:pPr>
      <w:bookmarkStart w:id="279" w:name="_ETM_Q1_823846"/>
      <w:bookmarkStart w:id="280" w:name="_ETM_Q1_823926"/>
      <w:bookmarkStart w:id="281" w:name="_ETM_Q1_825934"/>
      <w:bookmarkStart w:id="282" w:name="ET_guest_865172_37"/>
      <w:bookmarkEnd w:id="279"/>
      <w:bookmarkEnd w:id="280"/>
      <w:bookmarkEnd w:id="281"/>
      <w:r w:rsidRPr="00714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חסקי:</w:t>
      </w:r>
      <w:r w:rsidRPr="00714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714CD7" w:rsidRDefault="00714CD7" w:rsidP="00714CD7">
      <w:pPr>
        <w:pStyle w:val="KeepWithNext"/>
        <w:rPr>
          <w:rtl/>
          <w:lang w:eastAsia="he-IL"/>
        </w:rPr>
      </w:pPr>
    </w:p>
    <w:p w:rsidR="000C7C9A" w:rsidRDefault="00714CD7" w:rsidP="00714CD7">
      <w:pPr>
        <w:rPr>
          <w:rtl/>
          <w:lang w:eastAsia="he-IL"/>
        </w:rPr>
      </w:pPr>
      <w:bookmarkStart w:id="283" w:name="_ETM_Q1_826660"/>
      <w:bookmarkStart w:id="284" w:name="_ETM_Q1_826781"/>
      <w:bookmarkEnd w:id="283"/>
      <w:bookmarkEnd w:id="284"/>
      <w:r>
        <w:rPr>
          <w:rFonts w:hint="cs"/>
          <w:rtl/>
          <w:lang w:eastAsia="he-IL"/>
        </w:rPr>
        <w:t xml:space="preserve">בעניין הזה אני מסתייג, ואנסה להסביר. כשמדברים על 53,000 </w:t>
      </w:r>
      <w:bookmarkStart w:id="285" w:name="_ETM_Q1_825924"/>
      <w:bookmarkEnd w:id="285"/>
      <w:r>
        <w:rPr>
          <w:rFonts w:hint="cs"/>
          <w:rtl/>
          <w:lang w:eastAsia="he-IL"/>
        </w:rPr>
        <w:t xml:space="preserve">פגישות ביחידות הסיוע מיולי 2017 ו-50% ירידה במספר התובענות </w:t>
      </w:r>
      <w:bookmarkStart w:id="286" w:name="_ETM_Q1_836701"/>
      <w:bookmarkEnd w:id="286"/>
      <w:r>
        <w:rPr>
          <w:rFonts w:hint="cs"/>
          <w:rtl/>
          <w:lang w:eastAsia="he-IL"/>
        </w:rPr>
        <w:t xml:space="preserve">או מספר הסכסוכים שהתדיינו בבית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את הנתונים אז אני לא יודע להביע עמדה, אבל אני כן </w:t>
      </w:r>
      <w:bookmarkStart w:id="287" w:name="_ETM_Q1_848624"/>
      <w:bookmarkEnd w:id="287"/>
      <w:r>
        <w:rPr>
          <w:rFonts w:hint="cs"/>
          <w:rtl/>
          <w:lang w:eastAsia="he-IL"/>
        </w:rPr>
        <w:t xml:space="preserve">יכול לומר לאדוני שאם מגיע אליי לקוח ואני שולח אותו </w:t>
      </w:r>
      <w:bookmarkStart w:id="288" w:name="_ETM_Q1_849955"/>
      <w:bookmarkEnd w:id="288"/>
      <w:r>
        <w:rPr>
          <w:rFonts w:hint="cs"/>
          <w:rtl/>
          <w:lang w:eastAsia="he-IL"/>
        </w:rPr>
        <w:t xml:space="preserve">להגיש בקשה ליישוב סכסוך, ומוגשת בקשה ליישוב סכסוך ונקבעת </w:t>
      </w:r>
      <w:bookmarkStart w:id="289" w:name="_ETM_Q1_852388"/>
      <w:bookmarkEnd w:id="289"/>
      <w:r>
        <w:rPr>
          <w:rFonts w:hint="cs"/>
          <w:rtl/>
          <w:lang w:eastAsia="he-IL"/>
        </w:rPr>
        <w:t xml:space="preserve">פגישת מהות, עוד לפני פגישת המהות יכול להיות שהצד השני שכר עורך דין וחברי ואני מנהלים משא ומתן והגענו </w:t>
      </w:r>
      <w:bookmarkStart w:id="290" w:name="_ETM_Q1_865957"/>
      <w:bookmarkEnd w:id="290"/>
      <w:r>
        <w:rPr>
          <w:rFonts w:hint="cs"/>
          <w:rtl/>
          <w:lang w:eastAsia="he-IL"/>
        </w:rPr>
        <w:t xml:space="preserve">להסכם. ההסכם הזה יאושר בבית המשפט דרך אותה בקשה ליישוב </w:t>
      </w:r>
      <w:bookmarkStart w:id="291" w:name="_ETM_Q1_869916"/>
      <w:bookmarkEnd w:id="291"/>
      <w:r>
        <w:rPr>
          <w:rFonts w:hint="cs"/>
          <w:rtl/>
          <w:lang w:eastAsia="he-IL"/>
        </w:rPr>
        <w:t xml:space="preserve">סכסוך. כך שמתוך אותן הצלחות, יכול מאוד להיות שאתה מדבר </w:t>
      </w:r>
      <w:bookmarkStart w:id="292" w:name="_ETM_Q1_874272"/>
      <w:bookmarkEnd w:id="292"/>
      <w:r>
        <w:rPr>
          <w:rFonts w:hint="cs"/>
          <w:rtl/>
          <w:lang w:eastAsia="he-IL"/>
        </w:rPr>
        <w:t>על הסכמים שחברי למקצוע ואני ערכנו שלא דרך יחידת הסיוע.</w:t>
      </w:r>
      <w:bookmarkStart w:id="293" w:name="_ETM_Q1_879839"/>
      <w:bookmarkEnd w:id="293"/>
      <w:r>
        <w:rPr>
          <w:rFonts w:hint="cs"/>
          <w:rtl/>
          <w:lang w:eastAsia="he-IL"/>
        </w:rPr>
        <w:t xml:space="preserve"> </w:t>
      </w:r>
    </w:p>
    <w:p w:rsidR="000C7C9A" w:rsidRDefault="000C7C9A" w:rsidP="00714CD7">
      <w:pPr>
        <w:rPr>
          <w:rtl/>
          <w:lang w:eastAsia="he-IL"/>
        </w:rPr>
      </w:pPr>
    </w:p>
    <w:p w:rsidR="00714CD7" w:rsidRDefault="00714CD7" w:rsidP="0071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שיחידת הסיוע עושה עבודה מצוינת. אני חושב שבחלק גדול מהתיקים, בתיקים היותר מורכבים, אני לא בטוח שיש להם את היכולות לעשות את זה. שמעתי מהעמדות שהגיעו </w:t>
      </w:r>
      <w:bookmarkStart w:id="294" w:name="_ETM_Q1_899161"/>
      <w:bookmarkEnd w:id="294"/>
      <w:r>
        <w:rPr>
          <w:rFonts w:hint="cs"/>
          <w:rtl/>
          <w:lang w:eastAsia="he-IL"/>
        </w:rPr>
        <w:t xml:space="preserve">מחבריי למקצוע לפורום, למשל, שפגישת המהות הראשונה, שהיא בעיקר </w:t>
      </w:r>
      <w:bookmarkStart w:id="295" w:name="_ETM_Q1_901928"/>
      <w:bookmarkEnd w:id="295"/>
      <w:r>
        <w:rPr>
          <w:rFonts w:hint="cs"/>
          <w:rtl/>
          <w:lang w:eastAsia="he-IL"/>
        </w:rPr>
        <w:t xml:space="preserve">פגישת הכוונה, יושב איתם מי שאינו עורך דין </w:t>
      </w:r>
      <w:r>
        <w:rPr>
          <w:rFonts w:hint="cs"/>
          <w:rtl/>
          <w:lang w:eastAsia="he-IL"/>
        </w:rPr>
        <w:lastRenderedPageBreak/>
        <w:t xml:space="preserve">ונותן להם </w:t>
      </w:r>
      <w:bookmarkStart w:id="296" w:name="_ETM_Q1_901430"/>
      <w:bookmarkEnd w:id="296"/>
      <w:r>
        <w:rPr>
          <w:rFonts w:hint="cs"/>
          <w:rtl/>
          <w:lang w:eastAsia="he-IL"/>
        </w:rPr>
        <w:t xml:space="preserve">עצות משפטיות. זה חמור בעיניי, אם זה נכון. לעצם הסטטיסטיקות שמגישים בנייר הרקע של התזכיר, קשה לי להאמין ש-50% מהתובענות </w:t>
      </w:r>
      <w:bookmarkStart w:id="297" w:name="_ETM_Q1_912608"/>
      <w:bookmarkEnd w:id="297"/>
      <w:r>
        <w:rPr>
          <w:rFonts w:hint="cs"/>
          <w:rtl/>
          <w:lang w:eastAsia="he-IL"/>
        </w:rPr>
        <w:t xml:space="preserve">לא מגיעות - - - </w:t>
      </w:r>
    </w:p>
    <w:p w:rsidR="00714CD7" w:rsidRDefault="00714CD7" w:rsidP="00714CD7">
      <w:pPr>
        <w:rPr>
          <w:rtl/>
          <w:lang w:eastAsia="he-IL"/>
        </w:rPr>
      </w:pPr>
    </w:p>
    <w:p w:rsidR="00714CD7" w:rsidRDefault="00714CD7" w:rsidP="00714CD7">
      <w:pPr>
        <w:pStyle w:val="af6"/>
        <w:keepNext/>
        <w:rPr>
          <w:rtl/>
        </w:rPr>
      </w:pPr>
      <w:bookmarkStart w:id="298" w:name="ET_yor_5292_38"/>
      <w:r w:rsidRPr="00714CD7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14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714CD7" w:rsidRDefault="00714CD7" w:rsidP="00714CD7">
      <w:pPr>
        <w:pStyle w:val="KeepWithNext"/>
        <w:rPr>
          <w:rtl/>
          <w:lang w:eastAsia="he-IL"/>
        </w:rPr>
      </w:pPr>
    </w:p>
    <w:p w:rsidR="00714CD7" w:rsidRDefault="00714CD7" w:rsidP="0071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הבנו. אז במהלך הדיונים </w:t>
      </w:r>
      <w:bookmarkStart w:id="299" w:name="_ETM_Q1_920462"/>
      <w:bookmarkEnd w:id="299"/>
      <w:r>
        <w:rPr>
          <w:rFonts w:hint="cs"/>
          <w:rtl/>
          <w:lang w:eastAsia="he-IL"/>
        </w:rPr>
        <w:t xml:space="preserve">שיתקיימו בהצעת החוק אתם, כמובן, תהיו מוזמנים ונשמע אתכם. אבל </w:t>
      </w:r>
      <w:bookmarkStart w:id="300" w:name="_ETM_Q1_930302"/>
      <w:bookmarkEnd w:id="300"/>
      <w:r>
        <w:rPr>
          <w:rFonts w:hint="cs"/>
          <w:rtl/>
          <w:lang w:eastAsia="he-IL"/>
        </w:rPr>
        <w:t xml:space="preserve">שמעתי שאתם, כלשכת עורכי הדין, לא מתנגדים להארכה של הוראה </w:t>
      </w:r>
      <w:bookmarkStart w:id="301" w:name="_ETM_Q1_935521"/>
      <w:bookmarkEnd w:id="301"/>
      <w:r>
        <w:rPr>
          <w:rFonts w:hint="cs"/>
          <w:rtl/>
          <w:lang w:eastAsia="he-IL"/>
        </w:rPr>
        <w:t xml:space="preserve">השעה. תודה רבה. </w:t>
      </w:r>
      <w:r w:rsidR="000C7C9A">
        <w:rPr>
          <w:rFonts w:hint="cs"/>
          <w:rtl/>
          <w:lang w:eastAsia="he-IL"/>
        </w:rPr>
        <w:t xml:space="preserve">לפני ההצבעה ניתן את המילה האחרונה לחברת הכנסת היוזמת, מרב מיכאלי. </w:t>
      </w:r>
    </w:p>
    <w:p w:rsidR="000C7C9A" w:rsidRDefault="000C7C9A" w:rsidP="00714CD7">
      <w:pPr>
        <w:rPr>
          <w:rtl/>
          <w:lang w:eastAsia="he-IL"/>
        </w:rPr>
      </w:pPr>
      <w:bookmarkStart w:id="302" w:name="_ETM_Q1_945897"/>
      <w:bookmarkStart w:id="303" w:name="_ETM_Q1_945986"/>
      <w:bookmarkEnd w:id="302"/>
      <w:bookmarkEnd w:id="303"/>
    </w:p>
    <w:p w:rsidR="000C7C9A" w:rsidRDefault="000C7C9A" w:rsidP="000C7C9A">
      <w:pPr>
        <w:pStyle w:val="a4"/>
        <w:keepNext/>
        <w:rPr>
          <w:rtl/>
        </w:rPr>
      </w:pPr>
      <w:bookmarkStart w:id="304" w:name="_ETM_Q1_946041"/>
      <w:bookmarkStart w:id="305" w:name="_ETM_Q1_946140"/>
      <w:bookmarkStart w:id="306" w:name="_ETM_Q1_947073"/>
      <w:bookmarkStart w:id="307" w:name="ET_speaker_5950_39"/>
      <w:bookmarkEnd w:id="304"/>
      <w:bookmarkEnd w:id="305"/>
      <w:bookmarkEnd w:id="306"/>
      <w:r w:rsidRPr="000C7C9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7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0C7C9A" w:rsidRDefault="000C7C9A" w:rsidP="000C7C9A">
      <w:pPr>
        <w:pStyle w:val="KeepWithNext"/>
        <w:rPr>
          <w:rtl/>
          <w:lang w:eastAsia="he-IL"/>
        </w:rPr>
      </w:pPr>
    </w:p>
    <w:p w:rsidR="000C7C9A" w:rsidRDefault="000C7C9A" w:rsidP="000C7C9A">
      <w:pPr>
        <w:rPr>
          <w:rtl/>
          <w:lang w:eastAsia="he-IL"/>
        </w:rPr>
      </w:pPr>
      <w:bookmarkStart w:id="308" w:name="_ETM_Q1_947847"/>
      <w:bookmarkStart w:id="309" w:name="_ETM_Q1_947945"/>
      <w:bookmarkEnd w:id="308"/>
      <w:bookmarkEnd w:id="309"/>
      <w:r>
        <w:rPr>
          <w:rFonts w:hint="cs"/>
          <w:rtl/>
          <w:lang w:eastAsia="he-IL"/>
        </w:rPr>
        <w:t>יש עוד דוברים לפניי, לא?</w:t>
      </w:r>
    </w:p>
    <w:p w:rsidR="000C7C9A" w:rsidRDefault="000C7C9A" w:rsidP="000C7C9A">
      <w:pPr>
        <w:rPr>
          <w:rtl/>
          <w:lang w:eastAsia="he-IL"/>
        </w:rPr>
      </w:pPr>
    </w:p>
    <w:p w:rsidR="000C7C9A" w:rsidRDefault="000C7C9A" w:rsidP="000C7C9A">
      <w:pPr>
        <w:pStyle w:val="af6"/>
        <w:keepNext/>
        <w:rPr>
          <w:rtl/>
        </w:rPr>
      </w:pPr>
      <w:bookmarkStart w:id="310" w:name="ET_yor_5292_40"/>
      <w:r w:rsidRPr="000C7C9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C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0C7C9A" w:rsidRDefault="000C7C9A" w:rsidP="000C7C9A">
      <w:pPr>
        <w:pStyle w:val="KeepWithNext"/>
        <w:rPr>
          <w:rtl/>
          <w:lang w:eastAsia="he-IL"/>
        </w:rPr>
      </w:pPr>
    </w:p>
    <w:p w:rsidR="000C7C9A" w:rsidRDefault="000C7C9A" w:rsidP="000C7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C7C9A" w:rsidRDefault="000C7C9A" w:rsidP="000C7C9A">
      <w:pPr>
        <w:rPr>
          <w:rtl/>
          <w:lang w:eastAsia="he-IL"/>
        </w:rPr>
      </w:pPr>
      <w:bookmarkStart w:id="311" w:name="_ETM_Q1_947614"/>
      <w:bookmarkStart w:id="312" w:name="_ETM_Q1_947693"/>
      <w:bookmarkEnd w:id="311"/>
      <w:bookmarkEnd w:id="312"/>
    </w:p>
    <w:p w:rsidR="000C7C9A" w:rsidRDefault="000C7C9A" w:rsidP="000C7C9A">
      <w:pPr>
        <w:pStyle w:val="a4"/>
        <w:keepNext/>
        <w:rPr>
          <w:rtl/>
        </w:rPr>
      </w:pPr>
      <w:bookmarkStart w:id="313" w:name="_ETM_Q1_947805"/>
      <w:bookmarkStart w:id="314" w:name="_ETM_Q1_947874"/>
      <w:bookmarkStart w:id="315" w:name="ET_speaker_5950_41"/>
      <w:bookmarkEnd w:id="313"/>
      <w:bookmarkEnd w:id="314"/>
      <w:r w:rsidRPr="000C7C9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7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0C7C9A" w:rsidRDefault="000C7C9A" w:rsidP="000C7C9A">
      <w:pPr>
        <w:pStyle w:val="KeepWithNext"/>
        <w:rPr>
          <w:rtl/>
          <w:lang w:eastAsia="he-IL"/>
        </w:rPr>
      </w:pPr>
    </w:p>
    <w:p w:rsidR="000C7C9A" w:rsidRDefault="000C7C9A" w:rsidP="000C7C9A">
      <w:pPr>
        <w:rPr>
          <w:rtl/>
          <w:lang w:eastAsia="he-IL"/>
        </w:rPr>
      </w:pPr>
      <w:bookmarkStart w:id="316" w:name="_ETM_Q1_950809"/>
      <w:bookmarkStart w:id="317" w:name="_ETM_Q1_950900"/>
      <w:bookmarkEnd w:id="316"/>
      <w:bookmarkEnd w:id="317"/>
      <w:r>
        <w:rPr>
          <w:rFonts w:hint="cs"/>
          <w:rtl/>
          <w:lang w:eastAsia="he-IL"/>
        </w:rPr>
        <w:t xml:space="preserve">קודם </w:t>
      </w:r>
      <w:bookmarkStart w:id="318" w:name="_ETM_Q1_951549"/>
      <w:bookmarkEnd w:id="318"/>
      <w:r>
        <w:rPr>
          <w:rFonts w:hint="cs"/>
          <w:rtl/>
          <w:lang w:eastAsia="he-IL"/>
        </w:rPr>
        <w:t xml:space="preserve">כול, רציתי לשבח את לשכת עורכי הדין ולברך אותם שהם </w:t>
      </w:r>
      <w:bookmarkStart w:id="319" w:name="_ETM_Q1_953838"/>
      <w:bookmarkEnd w:id="319"/>
      <w:r>
        <w:rPr>
          <w:rFonts w:hint="cs"/>
          <w:rtl/>
          <w:lang w:eastAsia="he-IL"/>
        </w:rPr>
        <w:t>הצטרפו. אמנם לקח כמה שנים, אבל אני שמחה שהם הצטרפו</w:t>
      </w:r>
      <w:bookmarkStart w:id="320" w:name="_ETM_Q1_955553"/>
      <w:bookmarkEnd w:id="320"/>
      <w:r>
        <w:rPr>
          <w:rFonts w:hint="cs"/>
          <w:rtl/>
          <w:lang w:eastAsia="he-IL"/>
        </w:rPr>
        <w:t xml:space="preserve"> לעגלה הנוסעת לכיוון מאוד נכון. הנסיעה עוד לא לגמרי </w:t>
      </w:r>
      <w:bookmarkStart w:id="321" w:name="_ETM_Q1_960536"/>
      <w:bookmarkEnd w:id="321"/>
      <w:r>
        <w:rPr>
          <w:rFonts w:hint="cs"/>
          <w:rtl/>
          <w:lang w:eastAsia="he-IL"/>
        </w:rPr>
        <w:t xml:space="preserve">חלקה, אבל הכיוון. טוב שהם הצטרפו אלינו לדרך, מאוד </w:t>
      </w:r>
      <w:bookmarkStart w:id="322" w:name="_ETM_Q1_968584"/>
      <w:bookmarkEnd w:id="322"/>
      <w:r>
        <w:rPr>
          <w:rFonts w:hint="cs"/>
          <w:rtl/>
          <w:lang w:eastAsia="he-IL"/>
        </w:rPr>
        <w:t xml:space="preserve">מאוד מקבלות אותם בזרועות פתוחות. </w:t>
      </w:r>
      <w:bookmarkStart w:id="323" w:name="_ETM_Q1_977008"/>
      <w:bookmarkEnd w:id="323"/>
    </w:p>
    <w:p w:rsidR="000C7C9A" w:rsidRDefault="000C7C9A" w:rsidP="000C7C9A">
      <w:pPr>
        <w:rPr>
          <w:rtl/>
          <w:lang w:eastAsia="he-IL"/>
        </w:rPr>
      </w:pPr>
      <w:bookmarkStart w:id="324" w:name="_ETM_Q1_977093"/>
      <w:bookmarkEnd w:id="324"/>
    </w:p>
    <w:p w:rsidR="000C7C9A" w:rsidRDefault="000C7C9A" w:rsidP="000C7C9A">
      <w:pPr>
        <w:rPr>
          <w:rtl/>
          <w:lang w:eastAsia="he-IL"/>
        </w:rPr>
      </w:pPr>
      <w:bookmarkStart w:id="325" w:name="_ETM_Q1_977153"/>
      <w:bookmarkStart w:id="326" w:name="_ETM_Q1_977233"/>
      <w:bookmarkEnd w:id="325"/>
      <w:bookmarkEnd w:id="326"/>
      <w:r>
        <w:rPr>
          <w:rFonts w:hint="cs"/>
          <w:rtl/>
          <w:lang w:eastAsia="he-IL"/>
        </w:rPr>
        <w:t xml:space="preserve">יש הרבה דברים לדייק, גם באמירות. למשל, אחד הממצאים של ועדת ההיגוי, שגם במקרים שיש אלימות במשפחה, עיכוב ההליכים מסייע לנשים במקלטים </w:t>
      </w:r>
      <w:bookmarkStart w:id="327" w:name="_ETM_Q1_985780"/>
      <w:bookmarkEnd w:id="327"/>
      <w:r>
        <w:rPr>
          <w:rFonts w:hint="cs"/>
          <w:rtl/>
          <w:lang w:eastAsia="he-IL"/>
        </w:rPr>
        <w:t xml:space="preserve">להישאר יותר זמן ולקבל אורכה. ככה שיש לזה הרבה מאוד </w:t>
      </w:r>
      <w:bookmarkStart w:id="328" w:name="_ETM_Q1_997716"/>
      <w:bookmarkEnd w:id="328"/>
      <w:r>
        <w:rPr>
          <w:rFonts w:hint="cs"/>
          <w:rtl/>
          <w:lang w:eastAsia="he-IL"/>
        </w:rPr>
        <w:t>צדדים, ונצטרך את הזמן בשביל לעבוד על זה מאוד ביסודיות.</w:t>
      </w:r>
    </w:p>
    <w:p w:rsidR="000C7C9A" w:rsidRDefault="000C7C9A" w:rsidP="000C7C9A">
      <w:pPr>
        <w:rPr>
          <w:rtl/>
          <w:lang w:eastAsia="he-IL"/>
        </w:rPr>
      </w:pPr>
      <w:bookmarkStart w:id="329" w:name="_ETM_Q1_996776"/>
      <w:bookmarkStart w:id="330" w:name="_ETM_Q1_996872"/>
      <w:bookmarkEnd w:id="329"/>
      <w:bookmarkEnd w:id="330"/>
    </w:p>
    <w:p w:rsidR="000C7C9A" w:rsidRDefault="000C7C9A" w:rsidP="000C7C9A">
      <w:pPr>
        <w:rPr>
          <w:rtl/>
          <w:lang w:eastAsia="he-IL"/>
        </w:rPr>
      </w:pPr>
      <w:bookmarkStart w:id="331" w:name="_ETM_Q1_996921"/>
      <w:bookmarkStart w:id="332" w:name="_ETM_Q1_996995"/>
      <w:bookmarkEnd w:id="331"/>
      <w:bookmarkEnd w:id="332"/>
      <w:r>
        <w:rPr>
          <w:rFonts w:hint="cs"/>
          <w:rtl/>
          <w:lang w:eastAsia="he-IL"/>
        </w:rPr>
        <w:t xml:space="preserve">חשוב </w:t>
      </w:r>
      <w:bookmarkStart w:id="333" w:name="_ETM_Q1_997856"/>
      <w:bookmarkEnd w:id="333"/>
      <w:r>
        <w:rPr>
          <w:rFonts w:hint="cs"/>
          <w:rtl/>
          <w:lang w:eastAsia="he-IL"/>
        </w:rPr>
        <w:t xml:space="preserve">לי לציין לטובה את יחידות הסיוע. אנחנו כל הזמן באיזה </w:t>
      </w:r>
      <w:bookmarkStart w:id="334" w:name="_ETM_Q1_1009592"/>
      <w:bookmarkEnd w:id="334"/>
      <w:r>
        <w:rPr>
          <w:rFonts w:hint="cs"/>
          <w:rtl/>
          <w:lang w:eastAsia="he-IL"/>
        </w:rPr>
        <w:t xml:space="preserve">מין מרדף אחרי הממשלה לקבל ממנה תנאים מספיק אפקטיביים </w:t>
      </w:r>
      <w:bookmarkStart w:id="335" w:name="_ETM_Q1_1014339"/>
      <w:bookmarkEnd w:id="335"/>
      <w:r>
        <w:rPr>
          <w:rFonts w:hint="cs"/>
          <w:rtl/>
          <w:lang w:eastAsia="he-IL"/>
        </w:rPr>
        <w:t xml:space="preserve">וראויים בשביל שהחוק יוכל לממש את מטרתו מבחינה פיזית. זאת אומרת, יש את העיקרון, ובסוף יש את החיים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" w:name="_ETM_Q1_1022438"/>
      <w:bookmarkEnd w:id="336"/>
      <w:r>
        <w:rPr>
          <w:rFonts w:hint="cs"/>
          <w:rtl/>
          <w:lang w:eastAsia="he-IL"/>
        </w:rPr>
        <w:t xml:space="preserve">צריך מקומות פיזיים בשביל שיחידות הסיוע יוכלו לשבת בהם, </w:t>
      </w:r>
      <w:bookmarkStart w:id="337" w:name="_ETM_Q1_1025187"/>
      <w:bookmarkEnd w:id="337"/>
      <w:r>
        <w:rPr>
          <w:rFonts w:hint="cs"/>
          <w:rtl/>
          <w:lang w:eastAsia="he-IL"/>
        </w:rPr>
        <w:t xml:space="preserve">מספיק כוח אדם מקצועי מבחינת תקנים וכו'. לצערי, כל כך הרבה זמן אחרי שהחוק נחקק אי-אפשר להגיד שזה מאחורינו. למרות </w:t>
      </w:r>
      <w:bookmarkStart w:id="338" w:name="_ETM_Q1_1036370"/>
      <w:bookmarkEnd w:id="338"/>
      <w:r>
        <w:rPr>
          <w:rFonts w:hint="cs"/>
          <w:rtl/>
          <w:lang w:eastAsia="he-IL"/>
        </w:rPr>
        <w:t xml:space="preserve">זאת, לפעמים בתנאים לא פשוטים, יחידות הסיוע עושות עבודה מאוד </w:t>
      </w:r>
      <w:bookmarkStart w:id="339" w:name="_ETM_Q1_1039769"/>
      <w:bookmarkEnd w:id="339"/>
      <w:r>
        <w:rPr>
          <w:rFonts w:hint="cs"/>
          <w:rtl/>
          <w:lang w:eastAsia="he-IL"/>
        </w:rPr>
        <w:t xml:space="preserve">מאוד טובה. </w:t>
      </w:r>
    </w:p>
    <w:p w:rsidR="000C7C9A" w:rsidRDefault="000C7C9A" w:rsidP="000C7C9A">
      <w:pPr>
        <w:rPr>
          <w:rtl/>
          <w:lang w:eastAsia="he-IL"/>
        </w:rPr>
      </w:pPr>
    </w:p>
    <w:p w:rsidR="000C7C9A" w:rsidRPr="000C7C9A" w:rsidRDefault="000C7C9A" w:rsidP="000C7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בכוכבית צריך להגיד, כשאנחנו אומרות ש-50% מהסכסוכים </w:t>
      </w:r>
      <w:bookmarkStart w:id="340" w:name="_ETM_Q1_1041350"/>
      <w:bookmarkEnd w:id="340"/>
      <w:r>
        <w:rPr>
          <w:rFonts w:hint="cs"/>
          <w:rtl/>
          <w:lang w:eastAsia="he-IL"/>
        </w:rPr>
        <w:t xml:space="preserve">לא המשיכו לערכאות משפטיות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איזה סוג של ערכאה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בהכרח שהסכסוך נפתר ביחידת הסיוע, </w:t>
      </w:r>
      <w:bookmarkStart w:id="341" w:name="_ETM_Q1_1048707"/>
      <w:bookmarkEnd w:id="341"/>
      <w:r>
        <w:rPr>
          <w:rFonts w:hint="cs"/>
          <w:rtl/>
          <w:lang w:eastAsia="he-IL"/>
        </w:rPr>
        <w:t xml:space="preserve">זו גם לא הייתה מטרת החוק שזה ייגמר בתוך יחידות הסיוע, אלא שיעברו למסלול של פרידה בהסכמה או סיום הסכסוך </w:t>
      </w:r>
      <w:bookmarkStart w:id="342" w:name="_ETM_Q1_1064155"/>
      <w:bookmarkEnd w:id="342"/>
      <w:r>
        <w:rPr>
          <w:rFonts w:hint="cs"/>
          <w:rtl/>
          <w:lang w:eastAsia="he-IL"/>
        </w:rPr>
        <w:t xml:space="preserve">בהסכמה. הדבר המדהים הוא שאכן יש אחוז של סכסוכים, לדעתי </w:t>
      </w:r>
      <w:bookmarkStart w:id="343" w:name="_ETM_Q1_1061297"/>
      <w:bookmarkEnd w:id="343"/>
      <w:r>
        <w:rPr>
          <w:rFonts w:hint="cs"/>
          <w:rtl/>
          <w:lang w:eastAsia="he-IL"/>
        </w:rPr>
        <w:t xml:space="preserve">מפתיע לטובה, שכן מסתיים בתוך יחידות הסיוע, שזה כשלעצמו הישג מאוד מרשים בעיניי. </w:t>
      </w:r>
    </w:p>
    <w:p w:rsidR="002B2AC8" w:rsidRDefault="002B2AC8" w:rsidP="002B2AC8">
      <w:pPr>
        <w:rPr>
          <w:rtl/>
        </w:rPr>
      </w:pPr>
      <w:bookmarkStart w:id="344" w:name="_ETM_Q1_17102"/>
      <w:bookmarkStart w:id="345" w:name="_ETM_Q1_17415"/>
      <w:bookmarkStart w:id="346" w:name="_ETM_Q1_17486"/>
      <w:bookmarkEnd w:id="344"/>
      <w:bookmarkEnd w:id="345"/>
      <w:bookmarkEnd w:id="346"/>
    </w:p>
    <w:p w:rsidR="00191142" w:rsidRDefault="00191142" w:rsidP="00191142">
      <w:pPr>
        <w:rPr>
          <w:rtl/>
        </w:rPr>
      </w:pPr>
      <w:bookmarkStart w:id="347" w:name="_ETM_Q1_1076451"/>
      <w:bookmarkStart w:id="348" w:name="_ETM_Q1_1076526"/>
      <w:bookmarkEnd w:id="347"/>
      <w:bookmarkEnd w:id="348"/>
      <w:r>
        <w:rPr>
          <w:rFonts w:hint="cs"/>
          <w:rtl/>
        </w:rPr>
        <w:t>אני חושבת שקבלת החוק הייתה כרו</w:t>
      </w:r>
      <w:bookmarkStart w:id="349" w:name="_ETM_Q1_1081853"/>
      <w:bookmarkEnd w:id="349"/>
      <w:r>
        <w:rPr>
          <w:rFonts w:hint="cs"/>
          <w:rtl/>
        </w:rPr>
        <w:t xml:space="preserve">כה בהרבה פקפוק, הרבה חשדנות. מאוד התקשו להאמין לקונספט הזה </w:t>
      </w:r>
      <w:bookmarkStart w:id="350" w:name="_ETM_Q1_1094885"/>
      <w:bookmarkEnd w:id="350"/>
      <w:r>
        <w:rPr>
          <w:rFonts w:hint="cs"/>
          <w:rtl/>
        </w:rPr>
        <w:t xml:space="preserve">במדינת ישראל. במדינת ישראל יש לנו תרבות מאוד עמוקה של </w:t>
      </w:r>
      <w:bookmarkStart w:id="351" w:name="_ETM_Q1_1096490"/>
      <w:bookmarkEnd w:id="351"/>
      <w:r>
        <w:rPr>
          <w:rFonts w:hint="cs"/>
          <w:rtl/>
        </w:rPr>
        <w:t xml:space="preserve">סכסוך </w:t>
      </w:r>
      <w:r>
        <w:rPr>
          <w:rtl/>
        </w:rPr>
        <w:t>–</w:t>
      </w:r>
      <w:r>
        <w:rPr>
          <w:rFonts w:hint="cs"/>
          <w:rtl/>
        </w:rPr>
        <w:t xml:space="preserve"> דבר לא מפתיע למדינה שמה שמגדיר אותה, בטח ובטח ב-52 השנה האחרונות, זה הסכסוך עם שכנותינו ושכנינו. אז </w:t>
      </w:r>
      <w:bookmarkStart w:id="352" w:name="_ETM_Q1_1109799"/>
      <w:bookmarkEnd w:id="352"/>
      <w:r>
        <w:rPr>
          <w:rFonts w:hint="cs"/>
          <w:rtl/>
        </w:rPr>
        <w:t xml:space="preserve">יש לנו תרבות מאוד עמוקה של סכסוך, והמעבר מברירת מחדל </w:t>
      </w:r>
      <w:bookmarkStart w:id="353" w:name="_ETM_Q1_1113772"/>
      <w:bookmarkEnd w:id="353"/>
      <w:r>
        <w:rPr>
          <w:rFonts w:hint="cs"/>
          <w:rtl/>
        </w:rPr>
        <w:t xml:space="preserve">של ריב על זכויות, מקסום ועל צדק אולטימטיבי כלשהו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54" w:name="_ETM_Q1_1118032"/>
      <w:bookmarkEnd w:id="354"/>
      <w:r>
        <w:rPr>
          <w:rFonts w:hint="cs"/>
          <w:rtl/>
        </w:rPr>
        <w:t xml:space="preserve">שאינו בר השגה, בטח לא ביחסים בין בני ובנות אדם </w:t>
      </w:r>
      <w:r>
        <w:rPr>
          <w:rtl/>
        </w:rPr>
        <w:softHyphen/>
      </w:r>
      <w:r>
        <w:rPr>
          <w:rFonts w:hint="cs"/>
          <w:rtl/>
        </w:rPr>
        <w:t xml:space="preserve"> </w:t>
      </w:r>
      <w:bookmarkStart w:id="355" w:name="_ETM_Q1_1119588"/>
      <w:bookmarkEnd w:id="355"/>
      <w:r>
        <w:rPr>
          <w:rFonts w:hint="cs"/>
          <w:rtl/>
        </w:rPr>
        <w:t>למסלול של יישוב סכסוך בדרכים חלופיות - - -</w:t>
      </w:r>
    </w:p>
    <w:p w:rsidR="00191142" w:rsidRDefault="00191142" w:rsidP="00191142">
      <w:pPr>
        <w:rPr>
          <w:rtl/>
        </w:rPr>
      </w:pPr>
    </w:p>
    <w:p w:rsidR="00191142" w:rsidRDefault="00191142" w:rsidP="00191142">
      <w:pPr>
        <w:pStyle w:val="af6"/>
        <w:keepNext/>
        <w:rPr>
          <w:rtl/>
        </w:rPr>
      </w:pPr>
      <w:bookmarkStart w:id="356" w:name="ET_yor_5292_42"/>
      <w:r w:rsidRPr="0019114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91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יכול להצטרף אלייך, אבל זה לא הנושא. </w:t>
      </w:r>
    </w:p>
    <w:p w:rsidR="00191142" w:rsidRDefault="00191142" w:rsidP="00191142">
      <w:pPr>
        <w:rPr>
          <w:rtl/>
          <w:lang w:eastAsia="he-IL"/>
        </w:rPr>
      </w:pPr>
      <w:bookmarkStart w:id="357" w:name="_ETM_Q1_1130738"/>
      <w:bookmarkStart w:id="358" w:name="_ETM_Q1_1130821"/>
      <w:bookmarkEnd w:id="357"/>
      <w:bookmarkEnd w:id="358"/>
    </w:p>
    <w:p w:rsidR="00191142" w:rsidRDefault="00191142" w:rsidP="00191142">
      <w:pPr>
        <w:pStyle w:val="a4"/>
        <w:keepNext/>
        <w:rPr>
          <w:rtl/>
        </w:rPr>
      </w:pPr>
      <w:bookmarkStart w:id="359" w:name="_ETM_Q1_1130906"/>
      <w:bookmarkStart w:id="360" w:name="_ETM_Q1_1130998"/>
      <w:bookmarkStart w:id="361" w:name="_ETM_Q1_1132033"/>
      <w:bookmarkStart w:id="362" w:name="ET_speaker_5950_43"/>
      <w:bookmarkEnd w:id="359"/>
      <w:bookmarkEnd w:id="360"/>
      <w:bookmarkEnd w:id="361"/>
      <w:r w:rsidRPr="0019114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9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bookmarkStart w:id="363" w:name="_ETM_Q1_1132665"/>
      <w:bookmarkStart w:id="364" w:name="_ETM_Q1_1132751"/>
      <w:bookmarkEnd w:id="363"/>
      <w:bookmarkEnd w:id="364"/>
      <w:r>
        <w:rPr>
          <w:rFonts w:hint="cs"/>
          <w:rtl/>
          <w:lang w:eastAsia="he-IL"/>
        </w:rPr>
        <w:t xml:space="preserve">אני </w:t>
      </w:r>
      <w:bookmarkStart w:id="365" w:name="_ETM_Q1_1133451"/>
      <w:bookmarkEnd w:id="365"/>
      <w:r>
        <w:rPr>
          <w:rFonts w:hint="cs"/>
          <w:rtl/>
          <w:lang w:eastAsia="he-IL"/>
        </w:rPr>
        <w:t xml:space="preserve">רק אומרת, אני חושבת שזו אחת הסיבות - - - </w:t>
      </w:r>
    </w:p>
    <w:p w:rsidR="00191142" w:rsidRDefault="00191142" w:rsidP="00191142">
      <w:pPr>
        <w:rPr>
          <w:rtl/>
          <w:lang w:eastAsia="he-IL"/>
        </w:rPr>
      </w:pPr>
    </w:p>
    <w:p w:rsidR="00191142" w:rsidRDefault="00191142" w:rsidP="00191142">
      <w:pPr>
        <w:pStyle w:val="af5"/>
        <w:keepNext/>
        <w:rPr>
          <w:rtl/>
        </w:rPr>
      </w:pPr>
      <w:bookmarkStart w:id="366" w:name="ET_interruption_קריאה_44"/>
      <w:r w:rsidRPr="001911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1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היית יכול לפתור את זה כאן. </w:t>
      </w:r>
    </w:p>
    <w:p w:rsidR="00191142" w:rsidRDefault="00191142" w:rsidP="00191142">
      <w:pPr>
        <w:rPr>
          <w:rtl/>
          <w:lang w:eastAsia="he-IL"/>
        </w:rPr>
      </w:pPr>
      <w:bookmarkStart w:id="367" w:name="_ETM_Q1_1138464"/>
      <w:bookmarkStart w:id="368" w:name="_ETM_Q1_1138568"/>
      <w:bookmarkStart w:id="369" w:name="_ETM_Q1_1138609"/>
      <w:bookmarkEnd w:id="367"/>
      <w:bookmarkEnd w:id="368"/>
      <w:bookmarkEnd w:id="369"/>
    </w:p>
    <w:p w:rsidR="00191142" w:rsidRDefault="00191142" w:rsidP="00191142">
      <w:pPr>
        <w:pStyle w:val="af6"/>
        <w:keepNext/>
        <w:rPr>
          <w:rtl/>
        </w:rPr>
      </w:pPr>
      <w:bookmarkStart w:id="370" w:name="_ETM_Q1_1138687"/>
      <w:bookmarkStart w:id="371" w:name="ET_yor_5292_45"/>
      <w:bookmarkEnd w:id="370"/>
      <w:r w:rsidRPr="0019114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91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נכון? היינו פותרים את זה כאן. </w:t>
      </w:r>
    </w:p>
    <w:p w:rsidR="00191142" w:rsidRDefault="00191142" w:rsidP="00191142">
      <w:pPr>
        <w:rPr>
          <w:rtl/>
          <w:lang w:eastAsia="he-IL"/>
        </w:rPr>
      </w:pPr>
    </w:p>
    <w:p w:rsidR="00191142" w:rsidRDefault="00191142" w:rsidP="00191142">
      <w:pPr>
        <w:pStyle w:val="a4"/>
        <w:keepNext/>
        <w:rPr>
          <w:rtl/>
        </w:rPr>
      </w:pPr>
      <w:bookmarkStart w:id="372" w:name="_ETM_Q1_1132512"/>
      <w:bookmarkStart w:id="373" w:name="_ETM_Q1_1132579"/>
      <w:bookmarkStart w:id="374" w:name="_ETM_Q1_1133737"/>
      <w:bookmarkStart w:id="375" w:name="ET_speaker_5950_46"/>
      <w:bookmarkEnd w:id="372"/>
      <w:bookmarkEnd w:id="373"/>
      <w:bookmarkEnd w:id="374"/>
      <w:r w:rsidRPr="0019114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9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bookmarkStart w:id="376" w:name="_ETM_Q1_1134307"/>
      <w:bookmarkStart w:id="377" w:name="_ETM_Q1_1134386"/>
      <w:bookmarkEnd w:id="376"/>
      <w:bookmarkEnd w:id="377"/>
      <w:r>
        <w:rPr>
          <w:rFonts w:hint="cs"/>
          <w:rtl/>
          <w:lang w:eastAsia="he-IL"/>
        </w:rPr>
        <w:t xml:space="preserve">אני חושבת שהסיבה המרכזית בקושי </w:t>
      </w:r>
      <w:bookmarkStart w:id="378" w:name="_ETM_Q1_1139060"/>
      <w:bookmarkEnd w:id="378"/>
      <w:r>
        <w:rPr>
          <w:rFonts w:hint="cs"/>
          <w:rtl/>
          <w:lang w:eastAsia="he-IL"/>
        </w:rPr>
        <w:t xml:space="preserve">שהיה לקבל את החוק, להעביר אותו ולהתחיל להתניע אותו </w:t>
      </w:r>
      <w:bookmarkStart w:id="379" w:name="_ETM_Q1_1147254"/>
      <w:bookmarkEnd w:id="379"/>
      <w:r>
        <w:rPr>
          <w:rFonts w:hint="cs"/>
          <w:rtl/>
          <w:lang w:eastAsia="he-IL"/>
        </w:rPr>
        <w:t xml:space="preserve">היא הסיבה התרבותית. אני מאושרת שהצלחנו להתגבר על המשוכה הזאת </w:t>
      </w:r>
      <w:bookmarkStart w:id="380" w:name="_ETM_Q1_1151545"/>
      <w:bookmarkEnd w:id="380"/>
      <w:r>
        <w:rPr>
          <w:rFonts w:hint="cs"/>
          <w:rtl/>
          <w:lang w:eastAsia="he-IL"/>
        </w:rPr>
        <w:t xml:space="preserve">והיום יש הסכמה מקיר לקיר שהחוק הוא טוב והחוק נכון. </w:t>
      </w:r>
      <w:bookmarkStart w:id="381" w:name="_ETM_Q1_1159898"/>
      <w:bookmarkEnd w:id="381"/>
      <w:r>
        <w:rPr>
          <w:rFonts w:hint="cs"/>
          <w:rtl/>
          <w:lang w:eastAsia="he-IL"/>
        </w:rPr>
        <w:t xml:space="preserve">אגיד פה את מה שאמרתי לפנות בוקר במליאה: אני מקווה </w:t>
      </w:r>
      <w:bookmarkStart w:id="382" w:name="_ETM_Q1_1161568"/>
      <w:bookmarkEnd w:id="382"/>
      <w:r>
        <w:rPr>
          <w:rFonts w:hint="cs"/>
          <w:rtl/>
          <w:lang w:eastAsia="he-IL"/>
        </w:rPr>
        <w:t xml:space="preserve">שלא רק שנשלים את החוק, נשפר אותו, נחזק אותו ואת </w:t>
      </w:r>
      <w:bookmarkStart w:id="383" w:name="_ETM_Q1_1166512"/>
      <w:bookmarkEnd w:id="383"/>
      <w:r>
        <w:rPr>
          <w:rFonts w:hint="cs"/>
          <w:rtl/>
          <w:lang w:eastAsia="he-IL"/>
        </w:rPr>
        <w:t xml:space="preserve">המערכות שעוסקות בהוצאה שלו לפועל, אלא גם שהוא יהיה הסנונית </w:t>
      </w:r>
      <w:bookmarkStart w:id="384" w:name="_ETM_Q1_1171944"/>
      <w:bookmarkEnd w:id="384"/>
      <w:r>
        <w:rPr>
          <w:rFonts w:hint="cs"/>
          <w:rtl/>
          <w:lang w:eastAsia="he-IL"/>
        </w:rPr>
        <w:t xml:space="preserve">הראשונה ברצף של חוקים שיאפשרו לנו להפוך את הגישור, </w:t>
      </w:r>
      <w:bookmarkStart w:id="385" w:name="_ETM_Q1_1175893"/>
      <w:bookmarkEnd w:id="385"/>
      <w:r>
        <w:rPr>
          <w:rFonts w:hint="cs"/>
          <w:rtl/>
          <w:lang w:eastAsia="he-IL"/>
        </w:rPr>
        <w:t xml:space="preserve">צדק מאחה ועוד דרכים אלטרנטיביות ליישוב סכסוכים לברירת המחדל. </w:t>
      </w:r>
    </w:p>
    <w:p w:rsidR="00191142" w:rsidRDefault="00191142" w:rsidP="00191142">
      <w:pPr>
        <w:rPr>
          <w:rtl/>
          <w:lang w:eastAsia="he-IL"/>
        </w:rPr>
      </w:pPr>
      <w:bookmarkStart w:id="386" w:name="_ETM_Q1_1184137"/>
      <w:bookmarkStart w:id="387" w:name="_ETM_Q1_1184221"/>
      <w:bookmarkEnd w:id="386"/>
      <w:bookmarkEnd w:id="387"/>
    </w:p>
    <w:p w:rsidR="00191142" w:rsidRDefault="00191142" w:rsidP="0019114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בסופו של דבר התשובה היא כן. כשנגיע לעשות הסכם</w:t>
      </w:r>
      <w:bookmarkStart w:id="388" w:name="_ETM_Q1_1186415"/>
      <w:bookmarkEnd w:id="388"/>
      <w:r>
        <w:rPr>
          <w:rFonts w:hint="cs"/>
          <w:rtl/>
          <w:lang w:eastAsia="he-IL"/>
        </w:rPr>
        <w:t xml:space="preserve"> בינינו לבין שכנותינו ושכנינו הפלסטינים, גם הוא יצטרך</w:t>
      </w:r>
      <w:bookmarkStart w:id="389" w:name="_ETM_Q1_1190471"/>
      <w:bookmarkEnd w:id="389"/>
      <w:r>
        <w:rPr>
          <w:rFonts w:hint="cs"/>
          <w:rtl/>
          <w:lang w:eastAsia="he-IL"/>
        </w:rPr>
        <w:t xml:space="preserve"> לעבור דרך יישוב סכסוך מאוד מאוד עמוק ואפקטיבי ונגיע כך אל המנוחה ואל הנחלה.</w:t>
      </w:r>
    </w:p>
    <w:p w:rsidR="00191142" w:rsidRDefault="00191142" w:rsidP="00191142">
      <w:pPr>
        <w:rPr>
          <w:rtl/>
          <w:lang w:eastAsia="he-IL"/>
        </w:rPr>
      </w:pPr>
      <w:bookmarkStart w:id="390" w:name="_ETM_Q1_1193159"/>
      <w:bookmarkStart w:id="391" w:name="_ETM_Q1_1193230"/>
      <w:bookmarkEnd w:id="390"/>
      <w:bookmarkEnd w:id="391"/>
    </w:p>
    <w:p w:rsidR="00191142" w:rsidRDefault="00191142" w:rsidP="00191142">
      <w:pPr>
        <w:pStyle w:val="af6"/>
        <w:keepNext/>
        <w:rPr>
          <w:rtl/>
        </w:rPr>
      </w:pPr>
      <w:bookmarkStart w:id="392" w:name="_ETM_Q1_1193327"/>
      <w:bookmarkStart w:id="393" w:name="_ETM_Q1_1193401"/>
      <w:bookmarkStart w:id="394" w:name="ET_yor_5292_47"/>
      <w:bookmarkEnd w:id="392"/>
      <w:bookmarkEnd w:id="393"/>
      <w:r w:rsidRPr="0019114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91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bookmarkStart w:id="395" w:name="_ETM_Q1_1194853"/>
      <w:bookmarkEnd w:id="395"/>
      <w:r>
        <w:rPr>
          <w:rFonts w:hint="cs"/>
          <w:rtl/>
          <w:lang w:eastAsia="he-IL"/>
        </w:rPr>
        <w:t xml:space="preserve">נכון. תודה, חברת הכנסת מיכאלי. אנחנו עוברים לאבישג עוזרד ממרכז רקמן. בבקשה, בקיצור. </w:t>
      </w:r>
    </w:p>
    <w:p w:rsidR="00191142" w:rsidRDefault="00191142" w:rsidP="00191142">
      <w:pPr>
        <w:rPr>
          <w:rtl/>
          <w:lang w:eastAsia="he-IL"/>
        </w:rPr>
      </w:pPr>
      <w:bookmarkStart w:id="396" w:name="_ETM_Q1_1208996"/>
      <w:bookmarkStart w:id="397" w:name="_ETM_Q1_1209073"/>
      <w:bookmarkEnd w:id="396"/>
      <w:bookmarkEnd w:id="397"/>
    </w:p>
    <w:p w:rsidR="00191142" w:rsidRDefault="00191142" w:rsidP="00191142">
      <w:pPr>
        <w:pStyle w:val="af9"/>
        <w:keepNext/>
        <w:rPr>
          <w:rtl/>
          <w:lang w:eastAsia="he-IL"/>
        </w:rPr>
      </w:pPr>
      <w:bookmarkStart w:id="398" w:name="_ETM_Q1_1209164"/>
      <w:bookmarkStart w:id="399" w:name="_ETM_Q1_1209246"/>
      <w:bookmarkStart w:id="400" w:name="_ETM_Q1_1212187"/>
      <w:bookmarkStart w:id="401" w:name="ET_guest_865158_48"/>
      <w:bookmarkEnd w:id="398"/>
      <w:bookmarkEnd w:id="399"/>
      <w:bookmarkEnd w:id="400"/>
      <w:r w:rsidRPr="0019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עוזרד:</w:t>
      </w:r>
      <w:r w:rsidRPr="00191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191142" w:rsidRDefault="00191142" w:rsidP="00191142">
      <w:pPr>
        <w:pStyle w:val="KeepWithNext"/>
        <w:rPr>
          <w:rtl/>
          <w:lang w:eastAsia="he-IL"/>
        </w:rPr>
      </w:pPr>
    </w:p>
    <w:p w:rsidR="00191142" w:rsidRDefault="00191142" w:rsidP="00191142">
      <w:pPr>
        <w:rPr>
          <w:rtl/>
          <w:lang w:eastAsia="he-IL"/>
        </w:rPr>
      </w:pPr>
      <w:bookmarkStart w:id="402" w:name="_ETM_Q1_1212749"/>
      <w:bookmarkStart w:id="403" w:name="_ETM_Q1_1212824"/>
      <w:bookmarkEnd w:id="402"/>
      <w:bookmarkEnd w:id="403"/>
      <w:r>
        <w:rPr>
          <w:rFonts w:hint="cs"/>
          <w:rtl/>
          <w:lang w:eastAsia="he-IL"/>
        </w:rPr>
        <w:t xml:space="preserve">אני רוצה להעיר </w:t>
      </w:r>
      <w:bookmarkStart w:id="404" w:name="_ETM_Q1_1215908"/>
      <w:bookmarkEnd w:id="404"/>
      <w:r>
        <w:rPr>
          <w:rFonts w:hint="cs"/>
          <w:rtl/>
          <w:lang w:eastAsia="he-IL"/>
        </w:rPr>
        <w:t xml:space="preserve">שתי נקודות לגבי תזכיר החוק: הראשונה, לגבי תוקפם של סעדים </w:t>
      </w:r>
      <w:bookmarkStart w:id="405" w:name="_ETM_Q1_1217085"/>
      <w:bookmarkEnd w:id="405"/>
      <w:r>
        <w:rPr>
          <w:rFonts w:hint="cs"/>
          <w:rtl/>
          <w:lang w:eastAsia="he-IL"/>
        </w:rPr>
        <w:t xml:space="preserve">זמניים, והשנייה לגבי חובת הדיווח. לעניין הסעדים הזמניים </w:t>
      </w:r>
      <w:bookmarkStart w:id="406" w:name="_ETM_Q1_1229356"/>
      <w:bookmarkEnd w:id="4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מתייחסת לסעיף 3ז(4)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התזכיר מוצע לקבוע </w:t>
      </w:r>
      <w:bookmarkStart w:id="407" w:name="_ETM_Q1_1229038"/>
      <w:bookmarkEnd w:id="407"/>
      <w:r>
        <w:rPr>
          <w:rFonts w:hint="cs"/>
          <w:rtl/>
          <w:lang w:eastAsia="he-IL"/>
        </w:rPr>
        <w:t xml:space="preserve">כי תוקפם של סעדים זמניים יפקע לאחר חמישה </w:t>
      </w:r>
      <w:bookmarkStart w:id="408" w:name="_ETM_Q1_1239589"/>
      <w:bookmarkEnd w:id="408"/>
      <w:r>
        <w:rPr>
          <w:rFonts w:hint="cs"/>
          <w:rtl/>
          <w:lang w:eastAsia="he-IL"/>
        </w:rPr>
        <w:t xml:space="preserve">חודשים ממתן הצו. לדעתנו, הנזק שייגרם בשל התיקון הזה עולה </w:t>
      </w:r>
      <w:bookmarkStart w:id="409" w:name="_ETM_Q1_1245128"/>
      <w:bookmarkEnd w:id="409"/>
      <w:r>
        <w:rPr>
          <w:rFonts w:hint="cs"/>
          <w:rtl/>
          <w:lang w:eastAsia="he-IL"/>
        </w:rPr>
        <w:t xml:space="preserve">משמעותית על התועלת של התיקון, ואסביר. התיקון הזה הופך </w:t>
      </w:r>
      <w:bookmarkStart w:id="410" w:name="_ETM_Q1_1246970"/>
      <w:bookmarkEnd w:id="410"/>
      <w:r>
        <w:rPr>
          <w:rFonts w:hint="cs"/>
          <w:rtl/>
          <w:lang w:eastAsia="he-IL"/>
        </w:rPr>
        <w:t xml:space="preserve">את הנטל, כלומר מי שזקוק לסעד הזמני הוא זה </w:t>
      </w:r>
      <w:bookmarkStart w:id="411" w:name="_ETM_Q1_1254885"/>
      <w:bookmarkEnd w:id="411"/>
      <w:r>
        <w:rPr>
          <w:rFonts w:hint="cs"/>
          <w:rtl/>
          <w:lang w:eastAsia="he-IL"/>
        </w:rPr>
        <w:t xml:space="preserve">שיצטרך להגיש בקשה נוספת להאריך את הצו לאחר חמישה </w:t>
      </w:r>
      <w:bookmarkStart w:id="412" w:name="_ETM_Q1_1260975"/>
      <w:bookmarkEnd w:id="412"/>
      <w:r>
        <w:rPr>
          <w:rFonts w:hint="cs"/>
          <w:rtl/>
          <w:lang w:eastAsia="he-IL"/>
        </w:rPr>
        <w:t xml:space="preserve">חודשים. החשש שלנו הוא שבתום לב אותו בעל דין </w:t>
      </w:r>
      <w:bookmarkStart w:id="413" w:name="_ETM_Q1_1263527"/>
      <w:bookmarkEnd w:id="413"/>
      <w:r>
        <w:rPr>
          <w:rFonts w:hint="cs"/>
          <w:rtl/>
          <w:lang w:eastAsia="he-IL"/>
        </w:rPr>
        <w:t xml:space="preserve">יפספס את המועד, וההשלכות של זה יהיו קשות. לדוגמה, צו </w:t>
      </w:r>
      <w:bookmarkStart w:id="414" w:name="_ETM_Q1_1272168"/>
      <w:bookmarkEnd w:id="414"/>
      <w:r>
        <w:rPr>
          <w:rFonts w:hint="cs"/>
          <w:rtl/>
          <w:lang w:eastAsia="he-IL"/>
        </w:rPr>
        <w:t xml:space="preserve">עיקול שנועד למנוע מבעל הדין השני </w:t>
      </w:r>
      <w:r w:rsidR="00495E35">
        <w:rPr>
          <w:rFonts w:hint="cs"/>
          <w:rtl/>
          <w:lang w:eastAsia="he-IL"/>
        </w:rPr>
        <w:t xml:space="preserve">להבריח נכסים פוקע, </w:t>
      </w:r>
      <w:bookmarkStart w:id="415" w:name="_ETM_Q1_1278709"/>
      <w:bookmarkEnd w:id="415"/>
      <w:r w:rsidR="00495E35">
        <w:rPr>
          <w:rFonts w:hint="cs"/>
          <w:rtl/>
          <w:lang w:eastAsia="he-IL"/>
        </w:rPr>
        <w:t xml:space="preserve">ועד שבעל הדין מבין את זה ומחדש את הצו </w:t>
      </w:r>
      <w:bookmarkStart w:id="416" w:name="_ETM_Q1_1275769"/>
      <w:bookmarkEnd w:id="416"/>
      <w:r w:rsidR="00495E35">
        <w:rPr>
          <w:rFonts w:hint="cs"/>
          <w:rtl/>
          <w:lang w:eastAsia="he-IL"/>
        </w:rPr>
        <w:t xml:space="preserve">נגרם לו נזק. בהשוואה, הנזק שנגרם לצד השני, שבסך הכול </w:t>
      </w:r>
      <w:bookmarkStart w:id="417" w:name="_ETM_Q1_1280182"/>
      <w:bookmarkEnd w:id="417"/>
      <w:r w:rsidR="00495E35">
        <w:rPr>
          <w:rFonts w:hint="cs"/>
          <w:rtl/>
          <w:lang w:eastAsia="he-IL"/>
        </w:rPr>
        <w:t xml:space="preserve">צריך לפנות לבית המשפט ולבקש לבטל את הצו, הוא זניח. </w:t>
      </w:r>
      <w:bookmarkStart w:id="418" w:name="_ETM_Q1_1290144"/>
      <w:bookmarkEnd w:id="418"/>
      <w:r w:rsidR="00495E35">
        <w:rPr>
          <w:rFonts w:hint="cs"/>
          <w:rtl/>
          <w:lang w:eastAsia="he-IL"/>
        </w:rPr>
        <w:t xml:space="preserve">לכן אנחנו ממליצות על אימוץ של מנגנון אחר, לפיו צו </w:t>
      </w:r>
      <w:bookmarkStart w:id="419" w:name="_ETM_Q1_1297142"/>
      <w:bookmarkEnd w:id="419"/>
      <w:r w:rsidR="00495E35">
        <w:rPr>
          <w:rFonts w:hint="cs"/>
          <w:rtl/>
          <w:lang w:eastAsia="he-IL"/>
        </w:rPr>
        <w:t xml:space="preserve">לסעד זמני יהיה בתוקף עד 90 יום מיום סגירת התיק </w:t>
      </w:r>
      <w:bookmarkStart w:id="420" w:name="_ETM_Q1_1301526"/>
      <w:bookmarkEnd w:id="420"/>
      <w:r w:rsidR="00495E35">
        <w:rPr>
          <w:rFonts w:hint="cs"/>
          <w:rtl/>
          <w:lang w:eastAsia="he-IL"/>
        </w:rPr>
        <w:t xml:space="preserve">ליישוב סכסוך ביחידות הסיוע, במידה שאכן לא מוגשת בהמשך תובענה </w:t>
      </w:r>
      <w:bookmarkStart w:id="421" w:name="_ETM_Q1_1308383"/>
      <w:bookmarkEnd w:id="421"/>
      <w:r w:rsidR="00495E35">
        <w:rPr>
          <w:rFonts w:hint="cs"/>
          <w:rtl/>
          <w:lang w:eastAsia="he-IL"/>
        </w:rPr>
        <w:t xml:space="preserve">בפרק הזמן הזה. מצד אחד, המנגנון הזה יאפשר מצבים שבהם </w:t>
      </w:r>
      <w:bookmarkStart w:id="422" w:name="_ETM_Q1_1313908"/>
      <w:bookmarkEnd w:id="422"/>
      <w:r w:rsidR="00495E35">
        <w:rPr>
          <w:rFonts w:hint="cs"/>
          <w:rtl/>
          <w:lang w:eastAsia="he-IL"/>
        </w:rPr>
        <w:t xml:space="preserve">סעדים זמניים נשארים בתוקף ללא הגבלה, ומצד שני זה יבטיח </w:t>
      </w:r>
      <w:bookmarkStart w:id="423" w:name="_ETM_Q1_1320191"/>
      <w:bookmarkEnd w:id="423"/>
      <w:r w:rsidR="00495E35">
        <w:rPr>
          <w:rFonts w:hint="cs"/>
          <w:rtl/>
          <w:lang w:eastAsia="he-IL"/>
        </w:rPr>
        <w:t xml:space="preserve">מספיק זמן לאותו בעל דין להיערך להגשת התביעה לאחר סיום </w:t>
      </w:r>
      <w:bookmarkStart w:id="424" w:name="_ETM_Q1_1323634"/>
      <w:bookmarkEnd w:id="424"/>
      <w:r w:rsidR="00495E35">
        <w:rPr>
          <w:rFonts w:hint="cs"/>
          <w:rtl/>
          <w:lang w:eastAsia="he-IL"/>
        </w:rPr>
        <w:t xml:space="preserve">התהליך ביחידות הסיוע בלי שהוא צריך לחשוש שבהיסח דעת הצו הזמני פוקע. זה דבר אחד. </w:t>
      </w:r>
    </w:p>
    <w:p w:rsidR="003904EA" w:rsidRDefault="003904EA" w:rsidP="00191142">
      <w:pPr>
        <w:rPr>
          <w:rtl/>
          <w:lang w:eastAsia="he-IL"/>
        </w:rPr>
      </w:pPr>
      <w:bookmarkStart w:id="425" w:name="_ETM_Q1_1336261"/>
      <w:bookmarkStart w:id="426" w:name="_ETM_Q1_1336348"/>
      <w:bookmarkEnd w:id="425"/>
      <w:bookmarkEnd w:id="426"/>
    </w:p>
    <w:p w:rsidR="003904EA" w:rsidRDefault="003904EA" w:rsidP="00191142">
      <w:pPr>
        <w:rPr>
          <w:rtl/>
          <w:lang w:eastAsia="he-IL"/>
        </w:rPr>
      </w:pPr>
      <w:bookmarkStart w:id="427" w:name="_ETM_Q1_1336404"/>
      <w:bookmarkStart w:id="428" w:name="_ETM_Q1_1336468"/>
      <w:bookmarkEnd w:id="427"/>
      <w:bookmarkEnd w:id="428"/>
      <w:r>
        <w:rPr>
          <w:rFonts w:hint="cs"/>
          <w:rtl/>
          <w:lang w:eastAsia="he-IL"/>
        </w:rPr>
        <w:t xml:space="preserve">דבר שני, לגבי חובת הדיווח </w:t>
      </w:r>
      <w:bookmarkStart w:id="429" w:name="_ETM_Q1_1333281"/>
      <w:bookmarkEnd w:id="429"/>
      <w:r>
        <w:rPr>
          <w:rFonts w:hint="cs"/>
          <w:rtl/>
          <w:lang w:eastAsia="he-IL"/>
        </w:rPr>
        <w:t xml:space="preserve">בסעיף 8. אני מבינה שלא מוצע לשנות את הסעיף הזה </w:t>
      </w:r>
      <w:bookmarkStart w:id="430" w:name="_ETM_Q1_1333867"/>
      <w:bookmarkEnd w:id="430"/>
      <w:r>
        <w:rPr>
          <w:rFonts w:hint="cs"/>
          <w:rtl/>
          <w:lang w:eastAsia="he-IL"/>
        </w:rPr>
        <w:t xml:space="preserve">וחובת הדיווח נשארת על כנה. </w:t>
      </w:r>
    </w:p>
    <w:p w:rsidR="003904EA" w:rsidRDefault="003904EA" w:rsidP="00191142">
      <w:pPr>
        <w:rPr>
          <w:rtl/>
          <w:lang w:eastAsia="he-IL"/>
        </w:rPr>
      </w:pPr>
      <w:bookmarkStart w:id="431" w:name="_ETM_Q1_1342771"/>
      <w:bookmarkStart w:id="432" w:name="_ETM_Q1_1342832"/>
      <w:bookmarkEnd w:id="431"/>
      <w:bookmarkEnd w:id="432"/>
    </w:p>
    <w:p w:rsidR="003904EA" w:rsidRDefault="003904EA" w:rsidP="003904EA">
      <w:pPr>
        <w:pStyle w:val="af6"/>
        <w:keepNext/>
        <w:rPr>
          <w:rtl/>
        </w:rPr>
      </w:pPr>
      <w:bookmarkStart w:id="433" w:name="_ETM_Q1_1342939"/>
      <w:bookmarkStart w:id="434" w:name="_ETM_Q1_1343000"/>
      <w:bookmarkStart w:id="435" w:name="ET_yor_5292_49"/>
      <w:bookmarkEnd w:id="433"/>
      <w:bookmarkEnd w:id="434"/>
      <w:r w:rsidRPr="003904E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9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bookmarkStart w:id="436" w:name="_ETM_Q1_1345713"/>
      <w:bookmarkEnd w:id="436"/>
      <w:r>
        <w:rPr>
          <w:rFonts w:hint="cs"/>
          <w:rtl/>
          <w:lang w:eastAsia="he-IL"/>
        </w:rPr>
        <w:t>אנחנו לא דנים בסעיפי החוק עצמו עכשיו. אנחנו רק מפצלים ומאריכים את הוראת השעה</w:t>
      </w:r>
      <w:bookmarkStart w:id="437" w:name="_ETM_Q1_1357066"/>
      <w:bookmarkEnd w:id="437"/>
      <w:r>
        <w:rPr>
          <w:rFonts w:hint="cs"/>
          <w:rtl/>
          <w:lang w:eastAsia="he-IL"/>
        </w:rPr>
        <w:t xml:space="preserve"> בעוד פרק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הצעות לחצי שנה או שנה, תיכף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ואחרי זה נקיים דיון </w:t>
      </w:r>
      <w:bookmarkStart w:id="438" w:name="_ETM_Q1_1361870"/>
      <w:bookmarkEnd w:id="438"/>
      <w:r>
        <w:rPr>
          <w:rFonts w:hint="cs"/>
          <w:rtl/>
          <w:lang w:eastAsia="he-IL"/>
        </w:rPr>
        <w:t>בסעיפי החוק. אז כל ההערות שאת נותנת עכשיו, על הסעדים הזמניים ועל הדיווח, נדון בזה בהמשך. יש לך עוד מה להשלים?</w:t>
      </w:r>
    </w:p>
    <w:p w:rsidR="003904EA" w:rsidRDefault="003904EA" w:rsidP="003904EA">
      <w:pPr>
        <w:rPr>
          <w:rtl/>
          <w:lang w:eastAsia="he-IL"/>
        </w:rPr>
      </w:pPr>
    </w:p>
    <w:p w:rsidR="003904EA" w:rsidRDefault="003904EA" w:rsidP="003904EA">
      <w:pPr>
        <w:pStyle w:val="af9"/>
        <w:keepNext/>
        <w:rPr>
          <w:rtl/>
          <w:lang w:eastAsia="he-IL"/>
        </w:rPr>
      </w:pPr>
      <w:bookmarkStart w:id="439" w:name="_ETM_Q1_1364659"/>
      <w:bookmarkStart w:id="440" w:name="ET_guest_865158_50"/>
      <w:bookmarkEnd w:id="439"/>
      <w:r w:rsidRPr="00390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עוזרד:</w:t>
      </w:r>
      <w:r w:rsidRPr="00390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bookmarkStart w:id="441" w:name="_ETM_Q1_1365356"/>
      <w:bookmarkStart w:id="442" w:name="_ETM_Q1_1365452"/>
      <w:bookmarkEnd w:id="441"/>
      <w:bookmarkEnd w:id="442"/>
      <w:r>
        <w:rPr>
          <w:rFonts w:hint="cs"/>
          <w:rtl/>
          <w:lang w:eastAsia="he-IL"/>
        </w:rPr>
        <w:t xml:space="preserve">כמה משפטים על חובת הדיווח, שגם מתקשרת לנתונים שדיברו </w:t>
      </w:r>
      <w:bookmarkStart w:id="443" w:name="_ETM_Q1_1373211"/>
      <w:bookmarkEnd w:id="443"/>
      <w:r>
        <w:rPr>
          <w:rFonts w:hint="cs"/>
          <w:rtl/>
          <w:lang w:eastAsia="he-IL"/>
        </w:rPr>
        <w:t xml:space="preserve">עליהם קודם, לגבי ירידה של 50% בהיקף התובענות. חשוב לי </w:t>
      </w:r>
      <w:bookmarkStart w:id="444" w:name="_ETM_Q1_1376262"/>
      <w:bookmarkEnd w:id="444"/>
      <w:r>
        <w:rPr>
          <w:rFonts w:hint="cs"/>
          <w:rtl/>
          <w:lang w:eastAsia="he-IL"/>
        </w:rPr>
        <w:t xml:space="preserve">להבהיר בהקשר הזה שחסר כאן דיווח יותר מעמיק ושבוחן את </w:t>
      </w:r>
      <w:bookmarkStart w:id="445" w:name="_ETM_Q1_1380805"/>
      <w:bookmarkEnd w:id="445"/>
      <w:r>
        <w:rPr>
          <w:rFonts w:hint="cs"/>
          <w:rtl/>
          <w:lang w:eastAsia="he-IL"/>
        </w:rPr>
        <w:t xml:space="preserve">המצב לטווח הארוך. מה קורה לגבי 50% האלה שלא מגישים </w:t>
      </w:r>
      <w:bookmarkStart w:id="446" w:name="_ETM_Q1_1387146"/>
      <w:bookmarkEnd w:id="446"/>
      <w:r>
        <w:rPr>
          <w:rFonts w:hint="cs"/>
          <w:rtl/>
          <w:lang w:eastAsia="he-IL"/>
        </w:rPr>
        <w:t xml:space="preserve">את התובענות? מה קורה למשפחות האלה? האם ההסכמים שמגיעים אליהם </w:t>
      </w:r>
      <w:bookmarkStart w:id="447" w:name="_ETM_Q1_1391223"/>
      <w:bookmarkEnd w:id="447"/>
      <w:r>
        <w:rPr>
          <w:rFonts w:hint="cs"/>
          <w:rtl/>
          <w:lang w:eastAsia="he-IL"/>
        </w:rPr>
        <w:t xml:space="preserve">ביחידות הסיוע הם הסכמים מספקים? האם הם מחזיקים לאורך זמן </w:t>
      </w:r>
      <w:bookmarkStart w:id="448" w:name="_ETM_Q1_1403823"/>
      <w:bookmarkEnd w:id="448"/>
      <w:r>
        <w:rPr>
          <w:rFonts w:hint="cs"/>
          <w:rtl/>
          <w:lang w:eastAsia="he-IL"/>
        </w:rPr>
        <w:t xml:space="preserve">או שמדובר במשפחות שלאחר תקופה של כמה חודשים או שנה כן מגיעים לבית המשפט, כי ההסכם לא היה מספיק </w:t>
      </w:r>
      <w:bookmarkStart w:id="449" w:name="_ETM_Q1_1407517"/>
      <w:bookmarkEnd w:id="449"/>
      <w:r>
        <w:rPr>
          <w:rFonts w:hint="cs"/>
          <w:rtl/>
          <w:lang w:eastAsia="he-IL"/>
        </w:rPr>
        <w:t xml:space="preserve">טוב? זאת אומרת, מה קורה עם הזוגות שלא מגיעים באותה שנה לבית המשפט. בהקשר הזה, אנחנו חושבות שצריך להרחיב את </w:t>
      </w:r>
      <w:bookmarkStart w:id="450" w:name="_ETM_Q1_1417105"/>
      <w:bookmarkEnd w:id="450"/>
      <w:r>
        <w:rPr>
          <w:rFonts w:hint="cs"/>
          <w:rtl/>
          <w:lang w:eastAsia="he-IL"/>
        </w:rPr>
        <w:t xml:space="preserve">חובת הדיווח, שתהיה יותר מקיפה, יותר לטווח הארוך ויותר עמוקה </w:t>
      </w:r>
      <w:bookmarkStart w:id="451" w:name="_ETM_Q1_1426065"/>
      <w:bookmarkEnd w:id="451"/>
      <w:r>
        <w:rPr>
          <w:rFonts w:hint="cs"/>
          <w:rtl/>
          <w:lang w:eastAsia="he-IL"/>
        </w:rPr>
        <w:t xml:space="preserve">ולעגן את זה. </w:t>
      </w:r>
    </w:p>
    <w:p w:rsidR="003904EA" w:rsidRDefault="003904EA" w:rsidP="003904EA">
      <w:pPr>
        <w:rPr>
          <w:rtl/>
          <w:lang w:eastAsia="he-IL"/>
        </w:rPr>
      </w:pPr>
      <w:bookmarkStart w:id="452" w:name="_ETM_Q1_1428273"/>
      <w:bookmarkStart w:id="453" w:name="_ETM_Q1_1428376"/>
      <w:bookmarkEnd w:id="452"/>
      <w:bookmarkEnd w:id="453"/>
    </w:p>
    <w:p w:rsidR="003904EA" w:rsidRDefault="003904EA" w:rsidP="003904EA">
      <w:pPr>
        <w:pStyle w:val="af6"/>
        <w:keepNext/>
        <w:rPr>
          <w:rtl/>
        </w:rPr>
      </w:pPr>
      <w:bookmarkStart w:id="454" w:name="_ETM_Q1_1428416"/>
      <w:bookmarkStart w:id="455" w:name="_ETM_Q1_1428538"/>
      <w:bookmarkStart w:id="456" w:name="ET_yor_5292_51"/>
      <w:bookmarkEnd w:id="454"/>
      <w:bookmarkEnd w:id="455"/>
      <w:r w:rsidRPr="003904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39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bookmarkStart w:id="457" w:name="_ETM_Q1_1429783"/>
      <w:bookmarkEnd w:id="457"/>
      <w:r>
        <w:rPr>
          <w:rFonts w:hint="cs"/>
          <w:rtl/>
          <w:lang w:eastAsia="he-IL"/>
        </w:rPr>
        <w:t xml:space="preserve">תודה, אבישג. מיכל פיין, חברה בוועדת ההיגוי. </w:t>
      </w:r>
      <w:bookmarkStart w:id="458" w:name="_ETM_Q1_1440250"/>
      <w:bookmarkEnd w:id="458"/>
    </w:p>
    <w:p w:rsidR="003904EA" w:rsidRDefault="003904EA" w:rsidP="003904EA">
      <w:pPr>
        <w:rPr>
          <w:rtl/>
          <w:lang w:eastAsia="he-IL"/>
        </w:rPr>
      </w:pPr>
      <w:bookmarkStart w:id="459" w:name="_ETM_Q1_1440488"/>
      <w:bookmarkStart w:id="460" w:name="_ETM_Q1_1440571"/>
      <w:bookmarkEnd w:id="459"/>
      <w:bookmarkEnd w:id="460"/>
    </w:p>
    <w:p w:rsidR="003904EA" w:rsidRDefault="003904EA" w:rsidP="003904EA">
      <w:pPr>
        <w:pStyle w:val="af9"/>
        <w:keepNext/>
        <w:rPr>
          <w:rtl/>
          <w:lang w:eastAsia="he-IL"/>
        </w:rPr>
      </w:pPr>
      <w:bookmarkStart w:id="461" w:name="_ETM_Q1_1440634"/>
      <w:bookmarkStart w:id="462" w:name="_ETM_Q1_1440705"/>
      <w:bookmarkStart w:id="463" w:name="_ETM_Q1_1441808"/>
      <w:bookmarkStart w:id="464" w:name="_ETM_Q1_1441881"/>
      <w:bookmarkStart w:id="465" w:name="ET_guest_מיכל_פיין_52"/>
      <w:bookmarkEnd w:id="461"/>
      <w:bookmarkEnd w:id="462"/>
      <w:bookmarkEnd w:id="463"/>
      <w:bookmarkEnd w:id="464"/>
      <w:r w:rsidRPr="00390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פיין:</w:t>
      </w:r>
      <w:r w:rsidRPr="00390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שאני לא יכולה לפתוח מצלמה, אבל הוועדה התעכבה </w:t>
      </w:r>
      <w:bookmarkStart w:id="466" w:name="_ETM_Q1_1439859"/>
      <w:bookmarkEnd w:id="466"/>
      <w:r>
        <w:rPr>
          <w:rFonts w:hint="cs"/>
          <w:rtl/>
          <w:lang w:eastAsia="he-IL"/>
        </w:rPr>
        <w:t xml:space="preserve">ובמקביל אני מלמדת בזום באוניברסיטת בר אילן, אז אנסה לעשות </w:t>
      </w:r>
      <w:bookmarkStart w:id="467" w:name="_ETM_Q1_1446638"/>
      <w:bookmarkEnd w:id="467"/>
      <w:r>
        <w:rPr>
          <w:rFonts w:hint="cs"/>
          <w:rtl/>
          <w:lang w:eastAsia="he-IL"/>
        </w:rPr>
        <w:t xml:space="preserve">את זה בקצרה. </w:t>
      </w:r>
      <w:bookmarkStart w:id="468" w:name="_ETM_Q1_1448439"/>
      <w:bookmarkEnd w:id="468"/>
    </w:p>
    <w:p w:rsidR="003904EA" w:rsidRDefault="003904EA" w:rsidP="003904EA">
      <w:pPr>
        <w:rPr>
          <w:rtl/>
          <w:lang w:eastAsia="he-IL"/>
        </w:rPr>
      </w:pPr>
      <w:bookmarkStart w:id="469" w:name="_ETM_Q1_1448532"/>
      <w:bookmarkEnd w:id="469"/>
    </w:p>
    <w:p w:rsidR="003904EA" w:rsidRDefault="003904EA" w:rsidP="003904EA">
      <w:pPr>
        <w:pStyle w:val="af6"/>
        <w:keepNext/>
        <w:rPr>
          <w:rtl/>
        </w:rPr>
      </w:pPr>
      <w:bookmarkStart w:id="470" w:name="ET_yor_5292_53"/>
      <w:r w:rsidRPr="003904EA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390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תמסרי ד"ש לסטודנטים. </w:t>
      </w:r>
    </w:p>
    <w:p w:rsidR="003904EA" w:rsidRDefault="003904EA" w:rsidP="003904EA">
      <w:pPr>
        <w:rPr>
          <w:rtl/>
          <w:lang w:eastAsia="he-IL"/>
        </w:rPr>
      </w:pPr>
    </w:p>
    <w:p w:rsidR="003904EA" w:rsidRDefault="003904EA" w:rsidP="003904EA">
      <w:pPr>
        <w:pStyle w:val="af9"/>
        <w:keepNext/>
        <w:rPr>
          <w:rtl/>
          <w:lang w:eastAsia="he-IL"/>
        </w:rPr>
      </w:pPr>
      <w:bookmarkStart w:id="471" w:name="_ETM_Q1_1442588"/>
      <w:bookmarkStart w:id="472" w:name="ET_guest_מיכל_פיין_54"/>
      <w:bookmarkEnd w:id="471"/>
      <w:r w:rsidRPr="00390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פיין:</w:t>
      </w:r>
      <w:r w:rsidRPr="00390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3904EA" w:rsidRDefault="003904EA" w:rsidP="003904EA">
      <w:pPr>
        <w:pStyle w:val="KeepWithNext"/>
        <w:rPr>
          <w:rtl/>
          <w:lang w:eastAsia="he-IL"/>
        </w:rPr>
      </w:pPr>
    </w:p>
    <w:p w:rsidR="003904EA" w:rsidRDefault="003904EA" w:rsidP="003904EA">
      <w:pPr>
        <w:rPr>
          <w:rtl/>
          <w:lang w:eastAsia="he-IL"/>
        </w:rPr>
      </w:pPr>
      <w:bookmarkStart w:id="473" w:name="_ETM_Q1_1443224"/>
      <w:bookmarkStart w:id="474" w:name="_ETM_Q1_1443292"/>
      <w:bookmarkEnd w:id="473"/>
      <w:bookmarkEnd w:id="474"/>
      <w:r>
        <w:rPr>
          <w:rFonts w:hint="cs"/>
          <w:rtl/>
          <w:lang w:eastAsia="he-IL"/>
        </w:rPr>
        <w:t xml:space="preserve">הופתעתי ממה ששמעתי מחברי </w:t>
      </w:r>
      <w:bookmarkStart w:id="475" w:name="_ETM_Q1_1455020"/>
      <w:bookmarkEnd w:id="475"/>
      <w:r>
        <w:rPr>
          <w:rFonts w:hint="cs"/>
          <w:rtl/>
          <w:lang w:eastAsia="he-IL"/>
        </w:rPr>
        <w:t xml:space="preserve">שמעון חסקי לגבי העמדה של לשכת עורכי הדין, ובתור נציגת ציבור בוועדת ההיגוי אני מרגישה חובה ציבורית לציין שבוועדת ההיגוי, </w:t>
      </w:r>
      <w:bookmarkStart w:id="476" w:name="_ETM_Q1_1458009"/>
      <w:bookmarkEnd w:id="476"/>
      <w:r>
        <w:rPr>
          <w:rFonts w:hint="cs"/>
          <w:rtl/>
          <w:lang w:eastAsia="he-IL"/>
        </w:rPr>
        <w:t xml:space="preserve">שיושבת כבר שלוש שנים ונפגשה למעלה מ-20 פגישות, יש נציגות </w:t>
      </w:r>
      <w:bookmarkStart w:id="477" w:name="_ETM_Q1_1465011"/>
      <w:bookmarkEnd w:id="477"/>
      <w:r>
        <w:rPr>
          <w:rFonts w:hint="cs"/>
          <w:rtl/>
          <w:lang w:eastAsia="he-IL"/>
        </w:rPr>
        <w:t xml:space="preserve">ללשכת עורכי הדין וכל הנתונים וכל הדיונים, הכל היה יחד עם הנציגות של לשכת עורכי הדין. אני גם יודעת מהמידע שעבר לוועדת ההיגוי שלפני שנה וחצי היה קול </w:t>
      </w:r>
      <w:bookmarkStart w:id="478" w:name="_ETM_Q1_1485623"/>
      <w:bookmarkEnd w:id="478"/>
      <w:r>
        <w:rPr>
          <w:rFonts w:hint="cs"/>
          <w:rtl/>
          <w:lang w:eastAsia="he-IL"/>
        </w:rPr>
        <w:t xml:space="preserve">קורא לחברי וחברות לשכת עורכי הדין כדי שיביאו השגות לגבי הביצוע של החוק והיישום שלו, ולא התקבלו שום תלונות. </w:t>
      </w:r>
      <w:bookmarkStart w:id="479" w:name="_ETM_Q1_1498462"/>
      <w:bookmarkEnd w:id="479"/>
      <w:r>
        <w:rPr>
          <w:rFonts w:hint="cs"/>
          <w:rtl/>
          <w:lang w:eastAsia="he-IL"/>
        </w:rPr>
        <w:t xml:space="preserve">להיפך, הבנו שבעיות נקודתיות מטופלות. מעבר לזה, העמדה של הלשכה </w:t>
      </w:r>
      <w:bookmarkStart w:id="480" w:name="_ETM_Q1_1504377"/>
      <w:bookmarkEnd w:id="480"/>
      <w:r>
        <w:rPr>
          <w:rFonts w:hint="cs"/>
          <w:rtl/>
          <w:lang w:eastAsia="he-IL"/>
        </w:rPr>
        <w:t xml:space="preserve">בוועדת ההיגוי הייתה חיובית, וכך הובאה בפני הוועדה. אני מבינה שיש חילופי גברי בלשכת עורכי הדין ולכן, כנראה, צריך לבחון את הדברים מחדש, אבל אני מאוד מקווה </w:t>
      </w:r>
      <w:bookmarkStart w:id="481" w:name="_ETM_Q1_1520885"/>
      <w:bookmarkEnd w:id="481"/>
      <w:r>
        <w:rPr>
          <w:rFonts w:hint="cs"/>
          <w:rtl/>
          <w:lang w:eastAsia="he-IL"/>
        </w:rPr>
        <w:t xml:space="preserve">שיהיה שיתוף פעולה ותהיה המשכיות כי ועדת ההיגוי עשתה </w:t>
      </w:r>
      <w:bookmarkStart w:id="482" w:name="_ETM_Q1_1525494"/>
      <w:bookmarkEnd w:id="482"/>
      <w:r>
        <w:rPr>
          <w:rFonts w:hint="cs"/>
          <w:rtl/>
          <w:lang w:eastAsia="he-IL"/>
        </w:rPr>
        <w:t xml:space="preserve">עבודה מאוד מאוד יסודית. </w:t>
      </w:r>
    </w:p>
    <w:p w:rsidR="003904EA" w:rsidRDefault="003904EA" w:rsidP="003904EA">
      <w:pPr>
        <w:rPr>
          <w:rtl/>
          <w:lang w:eastAsia="he-IL"/>
        </w:rPr>
      </w:pPr>
      <w:bookmarkStart w:id="483" w:name="_ETM_Q1_1531110"/>
      <w:bookmarkStart w:id="484" w:name="_ETM_Q1_1531199"/>
      <w:bookmarkEnd w:id="483"/>
      <w:bookmarkEnd w:id="484"/>
    </w:p>
    <w:p w:rsidR="003904EA" w:rsidRDefault="003904EA" w:rsidP="003904EA">
      <w:pPr>
        <w:rPr>
          <w:rtl/>
          <w:lang w:eastAsia="he-IL"/>
        </w:rPr>
      </w:pPr>
      <w:bookmarkStart w:id="485" w:name="_ETM_Q1_1531303"/>
      <w:bookmarkStart w:id="486" w:name="_ETM_Q1_1531414"/>
      <w:bookmarkEnd w:id="485"/>
      <w:bookmarkEnd w:id="486"/>
      <w:r>
        <w:rPr>
          <w:rFonts w:hint="cs"/>
          <w:rtl/>
          <w:lang w:eastAsia="he-IL"/>
        </w:rPr>
        <w:t xml:space="preserve">לגבי מה שאמרה אבישג ממרכז </w:t>
      </w:r>
      <w:bookmarkStart w:id="487" w:name="_ETM_Q1_1525930"/>
      <w:bookmarkEnd w:id="487"/>
      <w:r>
        <w:rPr>
          <w:rFonts w:hint="cs"/>
          <w:rtl/>
          <w:lang w:eastAsia="he-IL"/>
        </w:rPr>
        <w:t xml:space="preserve">רקמן, אני רוצה להפנות גם אותה לדוח ועדת ההיגוי </w:t>
      </w:r>
      <w:bookmarkStart w:id="488" w:name="_ETM_Q1_1531760"/>
      <w:bookmarkEnd w:id="488"/>
      <w:r>
        <w:rPr>
          <w:rFonts w:hint="cs"/>
          <w:rtl/>
          <w:lang w:eastAsia="he-IL"/>
        </w:rPr>
        <w:t xml:space="preserve">ולשלושה מחקרים מקיפים שנעשו, גם על ידי הנהלת בתי הדין </w:t>
      </w:r>
      <w:bookmarkStart w:id="489" w:name="_ETM_Q1_1541458"/>
      <w:bookmarkEnd w:id="489"/>
      <w:r>
        <w:rPr>
          <w:rFonts w:hint="cs"/>
          <w:rtl/>
          <w:lang w:eastAsia="he-IL"/>
        </w:rPr>
        <w:t xml:space="preserve">הרבניים, גם על ידי משרד המשפטים והנהלת בתי המשפט וגם </w:t>
      </w:r>
      <w:bookmarkStart w:id="490" w:name="_ETM_Q1_1547275"/>
      <w:bookmarkEnd w:id="490"/>
      <w:r>
        <w:rPr>
          <w:rFonts w:hint="cs"/>
          <w:rtl/>
          <w:lang w:eastAsia="he-IL"/>
        </w:rPr>
        <w:t xml:space="preserve">על ידי מכון ברוקדייל. יש כאן הרבה מאוד אינפורמציה. אנחנו </w:t>
      </w:r>
      <w:bookmarkStart w:id="491" w:name="_ETM_Q1_1552024"/>
      <w:bookmarkEnd w:id="491"/>
      <w:r>
        <w:rPr>
          <w:rFonts w:hint="cs"/>
          <w:rtl/>
          <w:lang w:eastAsia="he-IL"/>
        </w:rPr>
        <w:t xml:space="preserve">לא יודעים אם הוועדה תמשיך להתכנס. </w:t>
      </w:r>
      <w:r w:rsidR="00FF556D">
        <w:rPr>
          <w:rFonts w:hint="cs"/>
          <w:rtl/>
          <w:lang w:eastAsia="he-IL"/>
        </w:rPr>
        <w:t xml:space="preserve">אני לא מכירה עוד </w:t>
      </w:r>
      <w:bookmarkStart w:id="492" w:name="_ETM_Q1_1558743"/>
      <w:bookmarkEnd w:id="492"/>
      <w:r w:rsidR="00FF556D">
        <w:rPr>
          <w:rFonts w:hint="cs"/>
          <w:rtl/>
          <w:lang w:eastAsia="he-IL"/>
        </w:rPr>
        <w:t xml:space="preserve">חוק בישראל שיש אחריו כל כך הרבה מעקב וכל כך </w:t>
      </w:r>
      <w:bookmarkStart w:id="493" w:name="_ETM_Q1_1559552"/>
      <w:bookmarkEnd w:id="493"/>
      <w:r w:rsidR="00FF556D">
        <w:rPr>
          <w:rFonts w:hint="cs"/>
          <w:rtl/>
          <w:lang w:eastAsia="he-IL"/>
        </w:rPr>
        <w:t xml:space="preserve">הרבה בדיקה בצורה שוטפת. </w:t>
      </w:r>
    </w:p>
    <w:p w:rsidR="00FF556D" w:rsidRDefault="00FF556D" w:rsidP="003904EA">
      <w:pPr>
        <w:rPr>
          <w:rtl/>
          <w:lang w:eastAsia="he-IL"/>
        </w:rPr>
      </w:pPr>
      <w:bookmarkStart w:id="494" w:name="_ETM_Q1_1565863"/>
      <w:bookmarkStart w:id="495" w:name="_ETM_Q1_1565945"/>
      <w:bookmarkEnd w:id="494"/>
      <w:bookmarkEnd w:id="495"/>
    </w:p>
    <w:p w:rsidR="00FF556D" w:rsidRDefault="00FF556D" w:rsidP="00FF556D">
      <w:pPr>
        <w:pStyle w:val="af6"/>
        <w:keepNext/>
        <w:rPr>
          <w:rtl/>
        </w:rPr>
      </w:pPr>
      <w:bookmarkStart w:id="496" w:name="_ETM_Q1_1566007"/>
      <w:bookmarkStart w:id="497" w:name="_ETM_Q1_1566075"/>
      <w:bookmarkStart w:id="498" w:name="ET_yor_5292_55"/>
      <w:bookmarkEnd w:id="496"/>
      <w:bookmarkEnd w:id="497"/>
      <w:r w:rsidRPr="00FF556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FF5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FF556D" w:rsidRDefault="00FF556D" w:rsidP="00FF556D">
      <w:pPr>
        <w:pStyle w:val="KeepWithNext"/>
        <w:rPr>
          <w:rtl/>
          <w:lang w:eastAsia="he-IL"/>
        </w:rPr>
      </w:pPr>
    </w:p>
    <w:p w:rsidR="00FF556D" w:rsidRDefault="00FF556D" w:rsidP="00FF556D">
      <w:pPr>
        <w:rPr>
          <w:rtl/>
          <w:lang w:eastAsia="he-IL"/>
        </w:rPr>
      </w:pPr>
      <w:bookmarkStart w:id="499" w:name="_ETM_Q1_1567301"/>
      <w:bookmarkEnd w:id="499"/>
      <w:r>
        <w:rPr>
          <w:rFonts w:hint="cs"/>
          <w:rtl/>
          <w:lang w:eastAsia="he-IL"/>
        </w:rPr>
        <w:t xml:space="preserve">תודה רבה, תחזרי לסטודנטים. גלי פילובסקי מהוועד המנהל של ארגון המגשרים. בבקשה. </w:t>
      </w:r>
    </w:p>
    <w:p w:rsidR="00FF556D" w:rsidRDefault="00FF556D" w:rsidP="00FF556D">
      <w:pPr>
        <w:rPr>
          <w:rtl/>
          <w:lang w:eastAsia="he-IL"/>
        </w:rPr>
      </w:pPr>
      <w:bookmarkStart w:id="500" w:name="_ETM_Q1_1582647"/>
      <w:bookmarkStart w:id="501" w:name="_ETM_Q1_1582741"/>
      <w:bookmarkEnd w:id="500"/>
      <w:bookmarkEnd w:id="501"/>
    </w:p>
    <w:p w:rsidR="00FF556D" w:rsidRDefault="00FF556D" w:rsidP="00FF556D">
      <w:pPr>
        <w:pStyle w:val="af9"/>
        <w:keepNext/>
        <w:rPr>
          <w:rtl/>
          <w:lang w:eastAsia="he-IL"/>
        </w:rPr>
      </w:pPr>
      <w:bookmarkStart w:id="502" w:name="_ETM_Q1_1582813"/>
      <w:bookmarkStart w:id="503" w:name="_ETM_Q1_1582887"/>
      <w:bookmarkStart w:id="504" w:name="_ETM_Q1_1581858"/>
      <w:bookmarkStart w:id="505" w:name="_ETM_Q1_1586066"/>
      <w:bookmarkStart w:id="506" w:name="ET_guest_גלי_פילובסקי_56"/>
      <w:bookmarkEnd w:id="502"/>
      <w:bookmarkEnd w:id="503"/>
      <w:bookmarkEnd w:id="504"/>
      <w:bookmarkEnd w:id="505"/>
      <w:r w:rsidRPr="00FF5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פילובסקי:</w:t>
      </w:r>
      <w:r w:rsidRPr="00FF5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FF556D" w:rsidRDefault="00FF556D" w:rsidP="00FF556D">
      <w:pPr>
        <w:pStyle w:val="KeepWithNext"/>
        <w:rPr>
          <w:rtl/>
          <w:lang w:eastAsia="he-IL"/>
        </w:rPr>
      </w:pPr>
    </w:p>
    <w:p w:rsidR="00FF556D" w:rsidRDefault="00FF556D" w:rsidP="00FF556D">
      <w:pPr>
        <w:rPr>
          <w:rtl/>
          <w:lang w:eastAsia="he-IL"/>
        </w:rPr>
      </w:pPr>
      <w:bookmarkStart w:id="507" w:name="_ETM_Q1_1586649"/>
      <w:bookmarkStart w:id="508" w:name="_ETM_Q1_1586706"/>
      <w:bookmarkEnd w:id="507"/>
      <w:bookmarkEnd w:id="508"/>
      <w:r>
        <w:rPr>
          <w:rFonts w:hint="cs"/>
          <w:rtl/>
          <w:lang w:eastAsia="he-IL"/>
        </w:rPr>
        <w:t xml:space="preserve">תודה רבה, אדוני. אהיה ממש קצרה, כי אני מבינה שגבולות של </w:t>
      </w:r>
      <w:bookmarkStart w:id="509" w:name="_ETM_Q1_1588748"/>
      <w:bookmarkEnd w:id="509"/>
      <w:r>
        <w:rPr>
          <w:rFonts w:hint="cs"/>
          <w:rtl/>
          <w:lang w:eastAsia="he-IL"/>
        </w:rPr>
        <w:t xml:space="preserve">הדיון שלנו היום מאוד הצטמצמו לאור השעה. </w:t>
      </w:r>
    </w:p>
    <w:p w:rsidR="00FF556D" w:rsidRDefault="00FF556D" w:rsidP="00FF556D">
      <w:pPr>
        <w:rPr>
          <w:rtl/>
          <w:lang w:eastAsia="he-IL"/>
        </w:rPr>
      </w:pPr>
      <w:bookmarkStart w:id="510" w:name="_ETM_Q1_1590722"/>
      <w:bookmarkStart w:id="511" w:name="_ETM_Q1_1590809"/>
      <w:bookmarkEnd w:id="510"/>
      <w:bookmarkEnd w:id="511"/>
    </w:p>
    <w:p w:rsidR="00FF556D" w:rsidRDefault="00FF556D" w:rsidP="00FF556D">
      <w:pPr>
        <w:pStyle w:val="af6"/>
        <w:keepNext/>
        <w:rPr>
          <w:rtl/>
        </w:rPr>
      </w:pPr>
      <w:bookmarkStart w:id="512" w:name="_ETM_Q1_1590866"/>
      <w:bookmarkStart w:id="513" w:name="_ETM_Q1_1590942"/>
      <w:bookmarkStart w:id="514" w:name="ET_yor_5292_57"/>
      <w:bookmarkEnd w:id="512"/>
      <w:bookmarkEnd w:id="513"/>
      <w:r w:rsidRPr="00FF556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FF5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FF556D" w:rsidRDefault="00FF556D" w:rsidP="00FF556D">
      <w:pPr>
        <w:pStyle w:val="KeepWithNext"/>
        <w:rPr>
          <w:rtl/>
          <w:lang w:eastAsia="he-IL"/>
        </w:rPr>
      </w:pPr>
    </w:p>
    <w:p w:rsidR="00FF556D" w:rsidRDefault="00FF556D" w:rsidP="00FF556D">
      <w:pPr>
        <w:rPr>
          <w:rtl/>
          <w:lang w:eastAsia="he-IL"/>
        </w:rPr>
      </w:pPr>
      <w:bookmarkStart w:id="515" w:name="_ETM_Q1_1592043"/>
      <w:bookmarkEnd w:id="515"/>
      <w:r>
        <w:rPr>
          <w:rFonts w:hint="cs"/>
          <w:rtl/>
          <w:lang w:eastAsia="he-IL"/>
        </w:rPr>
        <w:t xml:space="preserve">נכון מאוד. </w:t>
      </w:r>
      <w:bookmarkStart w:id="516" w:name="_ETM_Q1_1593673"/>
      <w:bookmarkEnd w:id="516"/>
      <w:r>
        <w:rPr>
          <w:rFonts w:hint="cs"/>
          <w:rtl/>
          <w:lang w:eastAsia="he-IL"/>
        </w:rPr>
        <w:t xml:space="preserve">יש לנו עוד זמן רב לדון בכל סעיפי החוק. </w:t>
      </w:r>
    </w:p>
    <w:p w:rsidR="00FF556D" w:rsidRDefault="00FF556D" w:rsidP="00FF556D">
      <w:pPr>
        <w:rPr>
          <w:rtl/>
          <w:lang w:eastAsia="he-IL"/>
        </w:rPr>
      </w:pPr>
      <w:bookmarkStart w:id="517" w:name="_ETM_Q1_1590540"/>
      <w:bookmarkStart w:id="518" w:name="_ETM_Q1_1590631"/>
      <w:bookmarkEnd w:id="517"/>
      <w:bookmarkEnd w:id="518"/>
    </w:p>
    <w:p w:rsidR="00FF556D" w:rsidRDefault="00FF556D" w:rsidP="00FF556D">
      <w:pPr>
        <w:pStyle w:val="af9"/>
        <w:keepNext/>
        <w:rPr>
          <w:rtl/>
          <w:lang w:eastAsia="he-IL"/>
        </w:rPr>
      </w:pPr>
      <w:bookmarkStart w:id="519" w:name="_ETM_Q1_1590683"/>
      <w:bookmarkStart w:id="520" w:name="_ETM_Q1_1590774"/>
      <w:bookmarkStart w:id="521" w:name="_ETM_Q1_1592314"/>
      <w:bookmarkStart w:id="522" w:name="ET_guest_גלי_פילובסקי_58"/>
      <w:bookmarkEnd w:id="519"/>
      <w:bookmarkEnd w:id="520"/>
      <w:bookmarkEnd w:id="521"/>
      <w:r w:rsidRPr="00FF5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פילובסקי:</w:t>
      </w:r>
      <w:r w:rsidRPr="00FF5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FF556D" w:rsidRDefault="00FF556D" w:rsidP="00FF556D">
      <w:pPr>
        <w:pStyle w:val="KeepWithNext"/>
        <w:rPr>
          <w:rtl/>
          <w:lang w:eastAsia="he-IL"/>
        </w:rPr>
      </w:pPr>
    </w:p>
    <w:p w:rsidR="00FF556D" w:rsidRDefault="00FF556D" w:rsidP="00FF556D">
      <w:pPr>
        <w:rPr>
          <w:rtl/>
          <w:lang w:eastAsia="he-IL"/>
        </w:rPr>
      </w:pPr>
      <w:bookmarkStart w:id="523" w:name="_ETM_Q1_1592950"/>
      <w:bookmarkStart w:id="524" w:name="_ETM_Q1_1593047"/>
      <w:bookmarkEnd w:id="523"/>
      <w:bookmarkEnd w:id="524"/>
      <w:r>
        <w:rPr>
          <w:rFonts w:hint="cs"/>
          <w:rtl/>
          <w:lang w:eastAsia="he-IL"/>
        </w:rPr>
        <w:t xml:space="preserve">כפי </w:t>
      </w:r>
      <w:bookmarkStart w:id="525" w:name="_ETM_Q1_1598746"/>
      <w:bookmarkEnd w:id="525"/>
      <w:r>
        <w:rPr>
          <w:rFonts w:hint="cs"/>
          <w:rtl/>
          <w:lang w:eastAsia="he-IL"/>
        </w:rPr>
        <w:t xml:space="preserve">שציינת, אני חברת הוועד המנהל של ארגון המגשרים בישראל. שמחתי </w:t>
      </w:r>
      <w:bookmarkStart w:id="526" w:name="_ETM_Q1_1605969"/>
      <w:bookmarkEnd w:id="526"/>
      <w:r>
        <w:rPr>
          <w:rFonts w:hint="cs"/>
          <w:rtl/>
          <w:lang w:eastAsia="he-IL"/>
        </w:rPr>
        <w:t xml:space="preserve">מאוד לשמוע אותך, עורך דין חסקי, לגבי נייר העמדה שלכם </w:t>
      </w:r>
      <w:bookmarkStart w:id="527" w:name="_ETM_Q1_1606410"/>
      <w:bookmarkEnd w:id="527"/>
      <w:r>
        <w:rPr>
          <w:rFonts w:hint="cs"/>
          <w:rtl/>
          <w:lang w:eastAsia="he-IL"/>
        </w:rPr>
        <w:t xml:space="preserve">בלשכה ואני מאוד מקווה שנצליח לקבוע את גבולות הגזרה. הרבה </w:t>
      </w:r>
      <w:bookmarkStart w:id="528" w:name="_ETM_Q1_1613165"/>
      <w:bookmarkEnd w:id="528"/>
      <w:r>
        <w:rPr>
          <w:rFonts w:hint="cs"/>
          <w:rtl/>
          <w:lang w:eastAsia="he-IL"/>
        </w:rPr>
        <w:t xml:space="preserve">מאוד מהמגשרים הם גם עורכי דין, אם כי </w:t>
      </w:r>
      <w:bookmarkStart w:id="529" w:name="_ETM_Q1_1619324"/>
      <w:bookmarkEnd w:id="529"/>
      <w:r>
        <w:rPr>
          <w:rFonts w:hint="cs"/>
          <w:rtl/>
          <w:lang w:eastAsia="he-IL"/>
        </w:rPr>
        <w:t xml:space="preserve">יש כמובן מגשרים רבים שאינם עורכי דין. </w:t>
      </w:r>
    </w:p>
    <w:p w:rsidR="00FF556D" w:rsidRDefault="00FF556D" w:rsidP="00FF556D">
      <w:pPr>
        <w:rPr>
          <w:rtl/>
          <w:lang w:eastAsia="he-IL"/>
        </w:rPr>
      </w:pPr>
      <w:bookmarkStart w:id="530" w:name="_ETM_Q1_1627316"/>
      <w:bookmarkStart w:id="531" w:name="_ETM_Q1_1627385"/>
      <w:bookmarkEnd w:id="530"/>
      <w:bookmarkEnd w:id="531"/>
    </w:p>
    <w:p w:rsidR="00FF556D" w:rsidRDefault="00FF556D" w:rsidP="009C3EE2">
      <w:pPr>
        <w:rPr>
          <w:rtl/>
          <w:lang w:eastAsia="he-IL"/>
        </w:rPr>
      </w:pPr>
      <w:bookmarkStart w:id="532" w:name="_ETM_Q1_1627484"/>
      <w:bookmarkStart w:id="533" w:name="_ETM_Q1_1627560"/>
      <w:bookmarkEnd w:id="532"/>
      <w:bookmarkEnd w:id="533"/>
      <w:r>
        <w:rPr>
          <w:rFonts w:hint="cs"/>
          <w:rtl/>
          <w:lang w:eastAsia="he-IL"/>
        </w:rPr>
        <w:t xml:space="preserve">קודם כול, אנחנו בעד שהחוק יעבור, שהוראת השעה תהפוך לקבועה. אנחנו מברכים </w:t>
      </w:r>
      <w:bookmarkStart w:id="534" w:name="_ETM_Q1_1635804"/>
      <w:bookmarkEnd w:id="534"/>
      <w:r>
        <w:rPr>
          <w:rFonts w:hint="cs"/>
          <w:rtl/>
          <w:lang w:eastAsia="he-IL"/>
        </w:rPr>
        <w:t xml:space="preserve">על הנתונים המאוד מאוד מרשימים, כפי שציינה חברת הכנסת מיכאלי. </w:t>
      </w:r>
      <w:bookmarkStart w:id="535" w:name="_ETM_Q1_1634775"/>
      <w:bookmarkEnd w:id="535"/>
      <w:r>
        <w:rPr>
          <w:rFonts w:hint="cs"/>
          <w:rtl/>
          <w:lang w:eastAsia="he-IL"/>
        </w:rPr>
        <w:t xml:space="preserve">מה שחשוב לנו מאוד מאוד להעיר, וזאת אולי ההערה </w:t>
      </w:r>
      <w:bookmarkStart w:id="536" w:name="_ETM_Q1_1647639"/>
      <w:bookmarkEnd w:id="536"/>
      <w:r>
        <w:rPr>
          <w:rFonts w:hint="cs"/>
          <w:rtl/>
          <w:lang w:eastAsia="he-IL"/>
        </w:rPr>
        <w:t xml:space="preserve">המהותית המשמעותית שלנו, זה שמי שדה פקטו עושה גישור יהיה </w:t>
      </w:r>
      <w:bookmarkStart w:id="537" w:name="_ETM_Q1_1650004"/>
      <w:bookmarkEnd w:id="537"/>
      <w:r>
        <w:rPr>
          <w:rFonts w:hint="cs"/>
          <w:rtl/>
          <w:lang w:eastAsia="he-IL"/>
        </w:rPr>
        <w:t xml:space="preserve">מגשר מוסמך שמופיע ברשימת המגשרים של הנהלת בתי המשפט, כפי </w:t>
      </w:r>
      <w:bookmarkStart w:id="538" w:name="_ETM_Q1_1659111"/>
      <w:bookmarkEnd w:id="538"/>
      <w:r>
        <w:rPr>
          <w:rFonts w:hint="cs"/>
          <w:rtl/>
          <w:lang w:eastAsia="he-IL"/>
        </w:rPr>
        <w:t xml:space="preserve">שהתנאים קבועים בתקנות. הדבר הזה יתרום לקוהרנטיות של </w:t>
      </w:r>
      <w:r w:rsidR="009C3EE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החקיקה בנושא </w:t>
      </w:r>
      <w:bookmarkStart w:id="539" w:name="_ETM_Q1_1667839"/>
      <w:bookmarkEnd w:id="539"/>
      <w:r>
        <w:rPr>
          <w:rFonts w:hint="cs"/>
          <w:rtl/>
          <w:lang w:eastAsia="he-IL"/>
        </w:rPr>
        <w:t>הגישור</w:t>
      </w:r>
      <w:r w:rsidR="009C3EE2">
        <w:rPr>
          <w:rFonts w:hint="cs"/>
          <w:rtl/>
          <w:lang w:eastAsia="he-IL"/>
        </w:rPr>
        <w:t xml:space="preserve"> בישראל. כשאנחנו מעיינים בהוראות החוק אנחנו </w:t>
      </w:r>
      <w:bookmarkStart w:id="540" w:name="_ETM_Q1_1717228"/>
      <w:bookmarkEnd w:id="540"/>
      <w:r w:rsidR="009C3EE2">
        <w:rPr>
          <w:rFonts w:hint="cs"/>
          <w:rtl/>
          <w:lang w:eastAsia="he-IL"/>
        </w:rPr>
        <w:t xml:space="preserve">רואים שבמובנים רבים יש ליחידת הסיוע שליד בית המשפט </w:t>
      </w:r>
      <w:bookmarkStart w:id="541" w:name="_ETM_Q1_1721533"/>
      <w:bookmarkEnd w:id="541"/>
      <w:r w:rsidR="009C3EE2">
        <w:rPr>
          <w:rFonts w:hint="cs"/>
          <w:rtl/>
          <w:lang w:eastAsia="he-IL"/>
        </w:rPr>
        <w:t xml:space="preserve">או בתי הדין סמכויות לערוך הליך שדומה מאוד במאפיינים שלו </w:t>
      </w:r>
      <w:bookmarkStart w:id="542" w:name="_ETM_Q1_1739949"/>
      <w:bookmarkEnd w:id="542"/>
      <w:r w:rsidR="009C3EE2">
        <w:rPr>
          <w:rFonts w:hint="cs"/>
          <w:rtl/>
          <w:lang w:eastAsia="he-IL"/>
        </w:rPr>
        <w:t xml:space="preserve">להליך גישור, וגם לערוך הסדר גישור </w:t>
      </w:r>
      <w:r w:rsidR="009C3EE2">
        <w:rPr>
          <w:rtl/>
          <w:lang w:eastAsia="he-IL"/>
        </w:rPr>
        <w:t>–</w:t>
      </w:r>
      <w:r w:rsidR="009C3EE2">
        <w:rPr>
          <w:rFonts w:hint="cs"/>
          <w:rtl/>
          <w:lang w:eastAsia="he-IL"/>
        </w:rPr>
        <w:t xml:space="preserve"> זמני וקבוע. חשוב </w:t>
      </w:r>
      <w:bookmarkStart w:id="543" w:name="_ETM_Q1_1746866"/>
      <w:bookmarkEnd w:id="543"/>
      <w:r w:rsidR="009C3EE2">
        <w:rPr>
          <w:rFonts w:hint="cs"/>
          <w:rtl/>
          <w:lang w:eastAsia="he-IL"/>
        </w:rPr>
        <w:t xml:space="preserve">מאוד שתהיה אחידות ושמי שעוסק בגישור דה פקטו יהיה מגשר </w:t>
      </w:r>
      <w:bookmarkStart w:id="544" w:name="_ETM_Q1_1748115"/>
      <w:bookmarkEnd w:id="544"/>
      <w:r w:rsidR="009C3EE2">
        <w:rPr>
          <w:rFonts w:hint="cs"/>
          <w:rtl/>
          <w:lang w:eastAsia="he-IL"/>
        </w:rPr>
        <w:t xml:space="preserve">מוסמך שעומד בכל התנאים, כפי שדורשות התקנות היום, ונמצא ברשימת </w:t>
      </w:r>
      <w:bookmarkStart w:id="545" w:name="_ETM_Q1_1759083"/>
      <w:bookmarkEnd w:id="545"/>
      <w:r w:rsidR="009C3EE2">
        <w:rPr>
          <w:rFonts w:hint="cs"/>
          <w:rtl/>
          <w:lang w:eastAsia="he-IL"/>
        </w:rPr>
        <w:t xml:space="preserve">המגשרים של </w:t>
      </w:r>
      <w:r w:rsidR="009C3EE2">
        <w:rPr>
          <w:rFonts w:hint="cs"/>
          <w:rtl/>
          <w:lang w:eastAsia="he-IL"/>
        </w:rPr>
        <w:lastRenderedPageBreak/>
        <w:t xml:space="preserve">הנהלת בתי המשפט. הדבר הזה מאוד חשוב, </w:t>
      </w:r>
      <w:bookmarkStart w:id="546" w:name="_ETM_Q1_1764618"/>
      <w:bookmarkEnd w:id="546"/>
      <w:r w:rsidR="009C3EE2">
        <w:rPr>
          <w:rFonts w:hint="cs"/>
          <w:rtl/>
          <w:lang w:eastAsia="he-IL"/>
        </w:rPr>
        <w:t xml:space="preserve">שלא תהיה עקיפה של החקיקה בתחום הסדרת העיסוק בגישור, כפי </w:t>
      </w:r>
      <w:bookmarkStart w:id="547" w:name="_ETM_Q1_1770265"/>
      <w:bookmarkEnd w:id="547"/>
      <w:r w:rsidR="009C3EE2">
        <w:rPr>
          <w:rFonts w:hint="cs"/>
          <w:rtl/>
          <w:lang w:eastAsia="he-IL"/>
        </w:rPr>
        <w:t>שהיא יצא לפועל כבר בימים אלה. הדבר הזה קצת התעכב בגלל הקורונה, אבל הוא מגיע לסיומו ממש בימים אלה, מבחינת בחינות</w:t>
      </w:r>
      <w:r>
        <w:rPr>
          <w:rFonts w:hint="cs"/>
          <w:rtl/>
          <w:lang w:eastAsia="he-IL"/>
        </w:rPr>
        <w:t xml:space="preserve"> </w:t>
      </w:r>
      <w:bookmarkStart w:id="548" w:name="_ETM_Q1_1675682"/>
      <w:bookmarkEnd w:id="548"/>
      <w:r w:rsidR="009C3EE2">
        <w:rPr>
          <w:rFonts w:hint="cs"/>
          <w:rtl/>
          <w:lang w:eastAsia="he-IL"/>
        </w:rPr>
        <w:t xml:space="preserve">ההערכה למגשרים, גם בעל פה וגם בכתב. </w:t>
      </w:r>
      <w:bookmarkStart w:id="549" w:name="_ETM_Q1_1781507"/>
      <w:bookmarkEnd w:id="549"/>
    </w:p>
    <w:p w:rsidR="009C3EE2" w:rsidRDefault="009C3EE2" w:rsidP="009C3EE2">
      <w:pPr>
        <w:rPr>
          <w:rtl/>
          <w:lang w:eastAsia="he-IL"/>
        </w:rPr>
      </w:pPr>
      <w:bookmarkStart w:id="550" w:name="_ETM_Q1_1786043"/>
      <w:bookmarkStart w:id="551" w:name="_ETM_Q1_1786143"/>
      <w:bookmarkEnd w:id="550"/>
      <w:bookmarkEnd w:id="551"/>
    </w:p>
    <w:p w:rsidR="009C3EE2" w:rsidRDefault="009C3EE2" w:rsidP="009C3EE2">
      <w:pPr>
        <w:pStyle w:val="af6"/>
        <w:keepNext/>
        <w:rPr>
          <w:rtl/>
        </w:rPr>
      </w:pPr>
      <w:bookmarkStart w:id="552" w:name="_ETM_Q1_1786210"/>
      <w:bookmarkStart w:id="553" w:name="_ETM_Q1_1786302"/>
      <w:bookmarkStart w:id="554" w:name="ET_yor_5292_59"/>
      <w:bookmarkEnd w:id="552"/>
      <w:bookmarkEnd w:id="553"/>
      <w:r w:rsidRPr="009C3EE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C3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bookmarkStart w:id="555" w:name="_ETM_Q1_1787318"/>
      <w:bookmarkEnd w:id="555"/>
      <w:r>
        <w:rPr>
          <w:rFonts w:hint="cs"/>
          <w:rtl/>
          <w:lang w:eastAsia="he-IL"/>
        </w:rPr>
        <w:t xml:space="preserve">תודה רבה. אני מסכם את הדיון. אני חשוב שמדובר בחוק חשוב מאוד שהוכיח את נחיצותו, וגם הנתונים שמסר משרד המשפטים </w:t>
      </w:r>
      <w:bookmarkStart w:id="556" w:name="_ETM_Q1_1803487"/>
      <w:bookmarkEnd w:id="556"/>
      <w:r>
        <w:rPr>
          <w:rFonts w:hint="cs"/>
          <w:rtl/>
          <w:lang w:eastAsia="he-IL"/>
        </w:rPr>
        <w:t xml:space="preserve">מאשרים ומאששים את העניין הזה. חבל שאין לנו זמן לדון </w:t>
      </w:r>
      <w:bookmarkStart w:id="557" w:name="_ETM_Q1_1810975"/>
      <w:bookmarkEnd w:id="557"/>
      <w:r>
        <w:rPr>
          <w:rFonts w:hint="cs"/>
          <w:rtl/>
          <w:lang w:eastAsia="he-IL"/>
        </w:rPr>
        <w:t xml:space="preserve">בחוק עצמו, ולשמוע אם צריך לתקן או צריך לשפר, גם </w:t>
      </w:r>
      <w:bookmarkStart w:id="558" w:name="_ETM_Q1_1820093"/>
      <w:bookmarkEnd w:id="558"/>
      <w:r>
        <w:rPr>
          <w:rFonts w:hint="cs"/>
          <w:rtl/>
          <w:lang w:eastAsia="he-IL"/>
        </w:rPr>
        <w:t xml:space="preserve">בהצעת החוק הממשלתית וגם בהצעת החוק הפרטית. אבל לפחות </w:t>
      </w:r>
      <w:bookmarkStart w:id="559" w:name="_ETM_Q1_1820328"/>
      <w:bookmarkEnd w:id="559"/>
      <w:r>
        <w:rPr>
          <w:rFonts w:hint="cs"/>
          <w:rtl/>
          <w:lang w:eastAsia="he-IL"/>
        </w:rPr>
        <w:t xml:space="preserve">עכשיו, מאחר שיש לנו סד זמנים כי הוראת השעה פוקעת היום בחצות, אני חושב שמן הראוי לפצל את החוק. </w:t>
      </w:r>
      <w:bookmarkStart w:id="560" w:name="_ETM_Q1_1836245"/>
      <w:bookmarkEnd w:id="560"/>
      <w:r>
        <w:rPr>
          <w:rFonts w:hint="cs"/>
          <w:rtl/>
          <w:lang w:eastAsia="he-IL"/>
        </w:rPr>
        <w:t xml:space="preserve">נצביע אך ורק על הארכת הוראת השעה. אני מציע שנאריך </w:t>
      </w:r>
      <w:bookmarkStart w:id="561" w:name="_ETM_Q1_1839249"/>
      <w:bookmarkEnd w:id="561"/>
      <w:r>
        <w:rPr>
          <w:rFonts w:hint="cs"/>
          <w:rtl/>
          <w:lang w:eastAsia="he-IL"/>
        </w:rPr>
        <w:t xml:space="preserve">את זה בשנה נוספת. </w:t>
      </w:r>
    </w:p>
    <w:p w:rsidR="009C3EE2" w:rsidRDefault="009C3EE2" w:rsidP="009C3EE2">
      <w:pPr>
        <w:rPr>
          <w:rtl/>
          <w:lang w:eastAsia="he-IL"/>
        </w:rPr>
      </w:pPr>
      <w:bookmarkStart w:id="562" w:name="_ETM_Q1_1847312"/>
      <w:bookmarkStart w:id="563" w:name="_ETM_Q1_1847391"/>
      <w:bookmarkEnd w:id="562"/>
      <w:bookmarkEnd w:id="563"/>
    </w:p>
    <w:p w:rsidR="009C3EE2" w:rsidRDefault="009C3EE2" w:rsidP="009C3EE2">
      <w:pPr>
        <w:pStyle w:val="a4"/>
        <w:keepNext/>
        <w:rPr>
          <w:rtl/>
        </w:rPr>
      </w:pPr>
      <w:bookmarkStart w:id="564" w:name="_ETM_Q1_1847432"/>
      <w:bookmarkStart w:id="565" w:name="_ETM_Q1_1847520"/>
      <w:bookmarkStart w:id="566" w:name="ET_speaker_5950_60"/>
      <w:bookmarkEnd w:id="564"/>
      <w:bookmarkEnd w:id="565"/>
      <w:r w:rsidRPr="009C3EE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C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הבנתי שהייתה הסכמה על חודש </w:t>
      </w:r>
      <w:bookmarkStart w:id="567" w:name="_ETM_Q1_1841342"/>
      <w:bookmarkEnd w:id="567"/>
      <w:r>
        <w:rPr>
          <w:rFonts w:hint="cs"/>
          <w:rtl/>
          <w:lang w:eastAsia="he-IL"/>
        </w:rPr>
        <w:t xml:space="preserve">וחצי. </w:t>
      </w:r>
    </w:p>
    <w:p w:rsidR="009C3EE2" w:rsidRDefault="009C3EE2" w:rsidP="009C3EE2">
      <w:pPr>
        <w:rPr>
          <w:rtl/>
          <w:lang w:eastAsia="he-IL"/>
        </w:rPr>
      </w:pPr>
      <w:bookmarkStart w:id="568" w:name="_ETM_Q1_1842781"/>
      <w:bookmarkStart w:id="569" w:name="_ETM_Q1_1842882"/>
      <w:bookmarkEnd w:id="568"/>
      <w:bookmarkEnd w:id="569"/>
    </w:p>
    <w:p w:rsidR="009C3EE2" w:rsidRDefault="009C3EE2" w:rsidP="009C3EE2">
      <w:pPr>
        <w:pStyle w:val="a4"/>
        <w:keepNext/>
        <w:rPr>
          <w:rtl/>
        </w:rPr>
      </w:pPr>
      <w:bookmarkStart w:id="570" w:name="_ETM_Q1_1842950"/>
      <w:bookmarkStart w:id="571" w:name="_ETM_Q1_1843062"/>
      <w:bookmarkStart w:id="572" w:name="ET_speaker_נועה_ברודסקילוי_61"/>
      <w:bookmarkEnd w:id="570"/>
      <w:bookmarkEnd w:id="571"/>
      <w:r w:rsidRPr="009C3EE2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9C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התלבטות בין תקופה קצרה לארוכה יותר. </w:t>
      </w:r>
    </w:p>
    <w:p w:rsidR="009C3EE2" w:rsidRDefault="009C3EE2" w:rsidP="009C3EE2">
      <w:pPr>
        <w:rPr>
          <w:rtl/>
          <w:lang w:eastAsia="he-IL"/>
        </w:rPr>
      </w:pPr>
      <w:bookmarkStart w:id="573" w:name="_ETM_Q1_1853582"/>
      <w:bookmarkStart w:id="574" w:name="_ETM_Q1_1853664"/>
      <w:bookmarkEnd w:id="573"/>
      <w:bookmarkEnd w:id="574"/>
    </w:p>
    <w:p w:rsidR="009C3EE2" w:rsidRDefault="009C3EE2" w:rsidP="009C3EE2">
      <w:pPr>
        <w:pStyle w:val="af6"/>
        <w:keepNext/>
        <w:rPr>
          <w:rtl/>
        </w:rPr>
      </w:pPr>
      <w:bookmarkStart w:id="575" w:name="_ETM_Q1_1853726"/>
      <w:bookmarkStart w:id="576" w:name="_ETM_Q1_1853798"/>
      <w:bookmarkStart w:id="577" w:name="ET_yor_5292_62"/>
      <w:bookmarkEnd w:id="575"/>
      <w:bookmarkEnd w:id="576"/>
      <w:r w:rsidRPr="009C3EE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C3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bookmarkStart w:id="578" w:name="_ETM_Q1_1854803"/>
      <w:bookmarkEnd w:id="578"/>
      <w:r>
        <w:rPr>
          <w:rFonts w:hint="cs"/>
          <w:rtl/>
          <w:lang w:eastAsia="he-IL"/>
        </w:rPr>
        <w:t xml:space="preserve">קיימנו דיון. </w:t>
      </w:r>
      <w:bookmarkStart w:id="579" w:name="_ETM_Q1_1857013"/>
      <w:bookmarkEnd w:id="579"/>
      <w:r>
        <w:rPr>
          <w:rFonts w:hint="cs"/>
          <w:rtl/>
          <w:lang w:eastAsia="he-IL"/>
        </w:rPr>
        <w:t xml:space="preserve">חבל לבוא בעוד חודש וחצי. </w:t>
      </w:r>
    </w:p>
    <w:p w:rsidR="009C3EE2" w:rsidRDefault="009C3EE2" w:rsidP="009C3EE2">
      <w:pPr>
        <w:rPr>
          <w:rtl/>
          <w:lang w:eastAsia="he-IL"/>
        </w:rPr>
      </w:pPr>
      <w:bookmarkStart w:id="580" w:name="_ETM_Q1_1862414"/>
      <w:bookmarkStart w:id="581" w:name="_ETM_Q1_1862493"/>
      <w:bookmarkEnd w:id="580"/>
      <w:bookmarkEnd w:id="581"/>
    </w:p>
    <w:p w:rsidR="009C3EE2" w:rsidRDefault="009C3EE2" w:rsidP="009C3EE2">
      <w:pPr>
        <w:pStyle w:val="a4"/>
        <w:keepNext/>
        <w:rPr>
          <w:rtl/>
        </w:rPr>
      </w:pPr>
      <w:bookmarkStart w:id="582" w:name="_ETM_Q1_1862581"/>
      <w:bookmarkStart w:id="583" w:name="_ETM_Q1_1862681"/>
      <w:bookmarkStart w:id="584" w:name="ET_speaker_5950_63"/>
      <w:bookmarkEnd w:id="582"/>
      <w:bookmarkEnd w:id="583"/>
      <w:r w:rsidRPr="009C3EE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C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– אני חוששת מההתפתחויות הפוליטיות האפשריות. </w:t>
      </w:r>
    </w:p>
    <w:p w:rsidR="009C3EE2" w:rsidRDefault="009C3EE2" w:rsidP="009C3EE2">
      <w:pPr>
        <w:rPr>
          <w:rtl/>
          <w:lang w:eastAsia="he-IL"/>
        </w:rPr>
      </w:pPr>
    </w:p>
    <w:p w:rsidR="009C3EE2" w:rsidRDefault="009C3EE2" w:rsidP="009C3EE2">
      <w:pPr>
        <w:pStyle w:val="af6"/>
        <w:keepNext/>
        <w:rPr>
          <w:rtl/>
        </w:rPr>
      </w:pPr>
      <w:bookmarkStart w:id="585" w:name="ET_yor_5292_64"/>
      <w:r w:rsidRPr="009C3EE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C3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תמיכה מקיר לקיר, </w:t>
      </w:r>
      <w:bookmarkStart w:id="586" w:name="_ETM_Q1_1870055"/>
      <w:bookmarkEnd w:id="586"/>
      <w:r>
        <w:rPr>
          <w:rFonts w:hint="cs"/>
          <w:rtl/>
          <w:lang w:eastAsia="he-IL"/>
        </w:rPr>
        <w:t xml:space="preserve">מרב. </w:t>
      </w:r>
      <w:bookmarkStart w:id="587" w:name="_ETM_Q1_1872670"/>
      <w:bookmarkEnd w:id="587"/>
    </w:p>
    <w:p w:rsidR="009C3EE2" w:rsidRDefault="009C3EE2" w:rsidP="009C3EE2">
      <w:pPr>
        <w:rPr>
          <w:rtl/>
          <w:lang w:eastAsia="he-IL"/>
        </w:rPr>
      </w:pPr>
      <w:bookmarkStart w:id="588" w:name="_ETM_Q1_1872742"/>
      <w:bookmarkEnd w:id="588"/>
    </w:p>
    <w:p w:rsidR="009C3EE2" w:rsidRDefault="009C3EE2" w:rsidP="009C3EE2">
      <w:pPr>
        <w:pStyle w:val="a4"/>
        <w:keepNext/>
        <w:rPr>
          <w:rtl/>
        </w:rPr>
      </w:pPr>
      <w:bookmarkStart w:id="589" w:name="_ETM_Q1_1872911"/>
      <w:bookmarkStart w:id="590" w:name="_ETM_Q1_1873010"/>
      <w:bookmarkStart w:id="591" w:name="ET_speaker_5950_65"/>
      <w:bookmarkEnd w:id="589"/>
      <w:bookmarkEnd w:id="590"/>
      <w:r w:rsidRPr="009C3EE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C3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מסכימות אתי, חודש וחצי?</w:t>
      </w:r>
    </w:p>
    <w:p w:rsidR="009C3EE2" w:rsidRDefault="009C3EE2" w:rsidP="009C3EE2">
      <w:pPr>
        <w:rPr>
          <w:rtl/>
          <w:lang w:eastAsia="he-IL"/>
        </w:rPr>
      </w:pPr>
    </w:p>
    <w:p w:rsidR="009C3EE2" w:rsidRDefault="009C3EE2" w:rsidP="009C3EE2">
      <w:pPr>
        <w:pStyle w:val="af5"/>
        <w:keepNext/>
        <w:rPr>
          <w:rtl/>
        </w:rPr>
      </w:pPr>
      <w:bookmarkStart w:id="592" w:name="ET_interruption_קריאה_66"/>
      <w:r w:rsidRPr="009C3E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E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9C3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חושבת חודש וחצי, כדי שלא נפספס את המומנטום. </w:t>
      </w:r>
    </w:p>
    <w:p w:rsidR="009C3EE2" w:rsidRDefault="009C3EE2" w:rsidP="009C3EE2">
      <w:pPr>
        <w:rPr>
          <w:rtl/>
          <w:lang w:eastAsia="he-IL"/>
        </w:rPr>
      </w:pPr>
    </w:p>
    <w:p w:rsidR="009C3EE2" w:rsidRDefault="009C3EE2" w:rsidP="009C3EE2">
      <w:pPr>
        <w:pStyle w:val="af6"/>
        <w:keepNext/>
        <w:rPr>
          <w:rtl/>
        </w:rPr>
      </w:pPr>
      <w:bookmarkStart w:id="593" w:name="ET_yor_5292_67"/>
      <w:r w:rsidRPr="009C3EE2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C3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9C3EE2" w:rsidRDefault="009C3EE2" w:rsidP="009C3EE2">
      <w:pPr>
        <w:pStyle w:val="KeepWithNext"/>
        <w:rPr>
          <w:rtl/>
          <w:lang w:eastAsia="he-IL"/>
        </w:rPr>
      </w:pPr>
    </w:p>
    <w:p w:rsidR="009C3EE2" w:rsidRDefault="009C3EE2" w:rsidP="00B86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שנה? ההצעה שלנו היא להאריך את זה בשנה. יש את כל התקש"חים שאנחנו עובדים עליהם, יש את חוק ההסדרים, יש את חוק התקציב. אני </w:t>
      </w:r>
      <w:bookmarkStart w:id="594" w:name="_ETM_Q1_1903318"/>
      <w:bookmarkEnd w:id="594"/>
      <w:r>
        <w:rPr>
          <w:rFonts w:hint="cs"/>
          <w:rtl/>
          <w:lang w:eastAsia="he-IL"/>
        </w:rPr>
        <w:t xml:space="preserve">חושב שבניחותא נקיים את הדיון בסעיפי החוק עצמו. אני לא </w:t>
      </w:r>
      <w:bookmarkStart w:id="595" w:name="_ETM_Q1_1908987"/>
      <w:bookmarkEnd w:id="595"/>
      <w:r>
        <w:rPr>
          <w:rFonts w:hint="cs"/>
          <w:rtl/>
          <w:lang w:eastAsia="he-IL"/>
        </w:rPr>
        <w:t xml:space="preserve">חושב שההתפתחויות הפוליטיות, אם תהיינה, חברת הכנסת מיכאלי, ישפיעו על </w:t>
      </w:r>
      <w:bookmarkStart w:id="596" w:name="_ETM_Q1_1913486"/>
      <w:bookmarkEnd w:id="596"/>
      <w:r>
        <w:rPr>
          <w:rFonts w:hint="cs"/>
          <w:rtl/>
          <w:lang w:eastAsia="he-IL"/>
        </w:rPr>
        <w:t xml:space="preserve">החוק הזה, שאת רואה שמקיר לקיר, פה אחד, מצביעים בעדו. </w:t>
      </w:r>
      <w:bookmarkStart w:id="597" w:name="_ETM_Q1_1919868"/>
      <w:bookmarkEnd w:id="597"/>
      <w:r>
        <w:rPr>
          <w:rFonts w:hint="cs"/>
          <w:rtl/>
          <w:lang w:eastAsia="he-IL"/>
        </w:rPr>
        <w:t xml:space="preserve">אני רק מבקש ממשרד המשפטים ומיהודית קאופמן, שהיא מנהלת </w:t>
      </w:r>
      <w:bookmarkStart w:id="598" w:name="_ETM_Q1_1927071"/>
      <w:bookmarkEnd w:id="598"/>
      <w:r>
        <w:rPr>
          <w:rFonts w:hint="cs"/>
          <w:rtl/>
          <w:lang w:eastAsia="he-IL"/>
        </w:rPr>
        <w:t>שירות יחידות הסיוע</w:t>
      </w:r>
      <w:r w:rsidR="00B862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מהוועדה שבדיון הראשון שנקיים נתייחס לעניין </w:t>
      </w:r>
      <w:bookmarkStart w:id="599" w:name="_ETM_Q1_1938734"/>
      <w:bookmarkEnd w:id="599"/>
      <w:r>
        <w:rPr>
          <w:rFonts w:hint="cs"/>
          <w:rtl/>
          <w:lang w:eastAsia="he-IL"/>
        </w:rPr>
        <w:t xml:space="preserve">שלא מתחילים בחוק </w:t>
      </w:r>
      <w:r w:rsidR="00B8627F">
        <w:rPr>
          <w:rFonts w:hint="cs"/>
          <w:rtl/>
          <w:lang w:eastAsia="he-IL"/>
        </w:rPr>
        <w:t xml:space="preserve">הזה בבתי הדין השרעיים מכיוון שאין </w:t>
      </w:r>
      <w:bookmarkStart w:id="600" w:name="_ETM_Q1_1945603"/>
      <w:bookmarkEnd w:id="600"/>
      <w:r w:rsidR="00B8627F">
        <w:rPr>
          <w:rFonts w:hint="cs"/>
          <w:rtl/>
          <w:lang w:eastAsia="he-IL"/>
        </w:rPr>
        <w:t>כוח עבודה מספיק. כבר כמה שנים מדברים על זה, הגיע</w:t>
      </w:r>
      <w:bookmarkStart w:id="601" w:name="_ETM_Q1_1947173"/>
      <w:bookmarkEnd w:id="601"/>
      <w:r w:rsidR="00B8627F">
        <w:rPr>
          <w:rFonts w:hint="cs"/>
          <w:rtl/>
          <w:lang w:eastAsia="he-IL"/>
        </w:rPr>
        <w:t xml:space="preserve">ה השעה והגיעה העת לקדם את יחידות הסיוע. אני </w:t>
      </w:r>
      <w:bookmarkStart w:id="602" w:name="_ETM_Q1_1955332"/>
      <w:bookmarkEnd w:id="602"/>
      <w:r w:rsidR="00B8627F">
        <w:rPr>
          <w:rFonts w:hint="cs"/>
          <w:rtl/>
          <w:lang w:eastAsia="he-IL"/>
        </w:rPr>
        <w:t xml:space="preserve">בתוך עמי יושב, ואני אומר לכם שבתקופת הקורונה ובשנים האחרונות </w:t>
      </w:r>
      <w:bookmarkStart w:id="603" w:name="_ETM_Q1_1958813"/>
      <w:bookmarkEnd w:id="603"/>
      <w:r w:rsidR="00B8627F">
        <w:rPr>
          <w:rFonts w:hint="cs"/>
          <w:rtl/>
          <w:lang w:eastAsia="he-IL"/>
        </w:rPr>
        <w:t xml:space="preserve">יש עלייה מדאיגה מאוד בגירושין. אני יודע על עלייה של </w:t>
      </w:r>
      <w:bookmarkStart w:id="604" w:name="_ETM_Q1_1966301"/>
      <w:bookmarkEnd w:id="604"/>
      <w:r w:rsidR="00B8627F">
        <w:rPr>
          <w:rFonts w:hint="cs"/>
          <w:rtl/>
          <w:lang w:eastAsia="he-IL"/>
        </w:rPr>
        <w:t xml:space="preserve">יותר מ-50% בצפון, בבית הדין השרעי בסחנין. לכן חבל, כי </w:t>
      </w:r>
      <w:bookmarkStart w:id="605" w:name="_ETM_Q1_1974220"/>
      <w:bookmarkEnd w:id="605"/>
      <w:r w:rsidR="00B8627F">
        <w:rPr>
          <w:rFonts w:hint="cs"/>
          <w:rtl/>
          <w:lang w:eastAsia="he-IL"/>
        </w:rPr>
        <w:t xml:space="preserve">אם הבעל או האישה מתחילים בסכסוך כבר אי-אפשר לגשר </w:t>
      </w:r>
      <w:bookmarkStart w:id="606" w:name="_ETM_Q1_1978873"/>
      <w:bookmarkEnd w:id="606"/>
      <w:r w:rsidR="00B8627F">
        <w:rPr>
          <w:rFonts w:hint="cs"/>
          <w:rtl/>
          <w:lang w:eastAsia="he-IL"/>
        </w:rPr>
        <w:t xml:space="preserve">עליו, ולכן כאשר פונים לישיבות המהות האלה ומנסים לגשר על השסע והפערים בתחילת הדרך, זה חשוב מאוד. אני עוד </w:t>
      </w:r>
      <w:bookmarkStart w:id="607" w:name="_ETM_Q1_1991258"/>
      <w:bookmarkEnd w:id="607"/>
      <w:r w:rsidR="00B8627F">
        <w:rPr>
          <w:rFonts w:hint="cs"/>
          <w:rtl/>
          <w:lang w:eastAsia="he-IL"/>
        </w:rPr>
        <w:t>אנדנד לכם הרבה, גם למשרד המשפטים וגם ליחידות הסיוע. מיקי לוי, אתה רוצה להגיד משהו?</w:t>
      </w:r>
    </w:p>
    <w:p w:rsidR="00B8627F" w:rsidRDefault="00B8627F" w:rsidP="00B8627F">
      <w:pPr>
        <w:rPr>
          <w:rtl/>
          <w:lang w:eastAsia="he-IL"/>
        </w:rPr>
      </w:pPr>
    </w:p>
    <w:p w:rsidR="00B8627F" w:rsidRDefault="00B8627F" w:rsidP="00B8627F">
      <w:pPr>
        <w:pStyle w:val="a4"/>
        <w:keepNext/>
        <w:rPr>
          <w:rtl/>
        </w:rPr>
      </w:pPr>
      <w:bookmarkStart w:id="608" w:name="ET_speaker_5935_69"/>
      <w:r w:rsidRPr="00B8627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86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B8627F" w:rsidRDefault="00B8627F" w:rsidP="00B8627F">
      <w:pPr>
        <w:pStyle w:val="KeepWithNext"/>
        <w:rPr>
          <w:rtl/>
          <w:lang w:eastAsia="he-IL"/>
        </w:rPr>
      </w:pPr>
    </w:p>
    <w:p w:rsidR="00B8627F" w:rsidRPr="00B8627F" w:rsidRDefault="00B8627F" w:rsidP="00B86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אאחל למרב בהצלחה. </w:t>
      </w:r>
    </w:p>
    <w:p w:rsidR="00B8627F" w:rsidRDefault="00B8627F" w:rsidP="00B8627F">
      <w:pPr>
        <w:rPr>
          <w:rtl/>
          <w:lang w:eastAsia="he-IL"/>
        </w:rPr>
      </w:pPr>
      <w:bookmarkStart w:id="609" w:name="_ETM_Q1_2000235"/>
      <w:bookmarkStart w:id="610" w:name="_ETM_Q1_2000314"/>
      <w:bookmarkEnd w:id="609"/>
      <w:bookmarkEnd w:id="610"/>
    </w:p>
    <w:p w:rsidR="00520E8C" w:rsidRDefault="00520E8C" w:rsidP="00520E8C">
      <w:pPr>
        <w:pStyle w:val="af9"/>
        <w:keepNext/>
        <w:rPr>
          <w:rtl/>
          <w:lang w:eastAsia="he-IL"/>
        </w:rPr>
      </w:pPr>
      <w:bookmarkStart w:id="611" w:name="ET_guest_580290_83"/>
      <w:r w:rsidRPr="00520E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בלונדהים:</w:t>
      </w:r>
      <w:r w:rsidRPr="00520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520E8C" w:rsidRDefault="00520E8C" w:rsidP="00520E8C">
      <w:pPr>
        <w:pStyle w:val="KeepWithNext"/>
        <w:rPr>
          <w:rtl/>
          <w:lang w:eastAsia="he-IL"/>
        </w:rPr>
      </w:pPr>
    </w:p>
    <w:p w:rsidR="00860339" w:rsidRDefault="00860339" w:rsidP="00B86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שההארכה תהיה לשנה, אנחנו מבקשים שהדיונים יהיו כמה שיותר מוקדם. </w:t>
      </w:r>
    </w:p>
    <w:p w:rsidR="00860339" w:rsidRDefault="00860339" w:rsidP="00B8627F">
      <w:pPr>
        <w:rPr>
          <w:rtl/>
          <w:lang w:eastAsia="he-IL"/>
        </w:rPr>
      </w:pPr>
    </w:p>
    <w:p w:rsidR="00860339" w:rsidRDefault="00860339" w:rsidP="00860339">
      <w:pPr>
        <w:pStyle w:val="af6"/>
        <w:keepNext/>
        <w:rPr>
          <w:rtl/>
        </w:rPr>
      </w:pPr>
      <w:bookmarkStart w:id="612" w:name="ET_yor_5292_70"/>
      <w:r w:rsidRPr="0086033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60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860339" w:rsidRDefault="00860339" w:rsidP="00860339">
      <w:pPr>
        <w:pStyle w:val="KeepWithNext"/>
        <w:rPr>
          <w:rtl/>
          <w:lang w:eastAsia="he-IL"/>
        </w:rPr>
      </w:pPr>
    </w:p>
    <w:p w:rsidR="00860339" w:rsidRDefault="00860339" w:rsidP="00860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זאת הכוונה. </w:t>
      </w:r>
    </w:p>
    <w:p w:rsidR="00860339" w:rsidRPr="00860339" w:rsidRDefault="00860339" w:rsidP="00860339">
      <w:pPr>
        <w:rPr>
          <w:rtl/>
          <w:lang w:eastAsia="he-IL"/>
        </w:rPr>
      </w:pPr>
      <w:bookmarkStart w:id="613" w:name="_ETM_Q1_2010758"/>
      <w:bookmarkStart w:id="614" w:name="_ETM_Q1_2010843"/>
      <w:bookmarkEnd w:id="613"/>
      <w:bookmarkEnd w:id="614"/>
    </w:p>
    <w:p w:rsidR="00B8627F" w:rsidRDefault="00B8627F" w:rsidP="00B8627F">
      <w:pPr>
        <w:pStyle w:val="a4"/>
        <w:keepNext/>
        <w:rPr>
          <w:rtl/>
        </w:rPr>
      </w:pPr>
      <w:bookmarkStart w:id="615" w:name="_ETM_Q1_2000403"/>
      <w:bookmarkStart w:id="616" w:name="_ETM_Q1_2000503"/>
      <w:bookmarkStart w:id="617" w:name="_ETM_Q1_2003570"/>
      <w:bookmarkStart w:id="618" w:name="ET_speaker_נועה_ברודסקילוי_68"/>
      <w:bookmarkEnd w:id="615"/>
      <w:bookmarkEnd w:id="616"/>
      <w:bookmarkEnd w:id="617"/>
      <w:r w:rsidRPr="00B8627F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B86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B8627F" w:rsidRDefault="00B8627F" w:rsidP="00B8627F">
      <w:pPr>
        <w:pStyle w:val="KeepWithNext"/>
        <w:rPr>
          <w:rtl/>
          <w:lang w:eastAsia="he-IL"/>
        </w:rPr>
      </w:pPr>
    </w:p>
    <w:p w:rsidR="00860339" w:rsidRDefault="00860339" w:rsidP="00860339">
      <w:pPr>
        <w:rPr>
          <w:rtl/>
          <w:lang w:eastAsia="he-IL"/>
        </w:rPr>
      </w:pPr>
      <w:bookmarkStart w:id="619" w:name="_ETM_Q1_1994910"/>
      <w:bookmarkStart w:id="620" w:name="_ETM_Q1_1995009"/>
      <w:bookmarkEnd w:id="619"/>
      <w:bookmarkEnd w:id="620"/>
      <w:r>
        <w:rPr>
          <w:rFonts w:hint="cs"/>
          <w:rtl/>
          <w:lang w:eastAsia="he-IL"/>
        </w:rPr>
        <w:t xml:space="preserve">זאת השאיפה. הכוונה היא להאריך לשנה כי </w:t>
      </w:r>
      <w:bookmarkStart w:id="621" w:name="_ETM_Q1_2019243"/>
      <w:bookmarkEnd w:id="621"/>
      <w:r>
        <w:rPr>
          <w:rFonts w:hint="cs"/>
          <w:rtl/>
          <w:lang w:eastAsia="he-IL"/>
        </w:rPr>
        <w:t xml:space="preserve">כרגע אין זמן לדון לעומק, אבל אנחנו שואפים שהדיון יתקיים </w:t>
      </w:r>
      <w:bookmarkStart w:id="622" w:name="_ETM_Q1_2028459"/>
      <w:bookmarkEnd w:id="622"/>
      <w:r>
        <w:rPr>
          <w:rFonts w:hint="cs"/>
          <w:rtl/>
          <w:lang w:eastAsia="he-IL"/>
        </w:rPr>
        <w:t xml:space="preserve">לפני תום השנה הזאת. </w:t>
      </w:r>
    </w:p>
    <w:p w:rsidR="00860339" w:rsidRDefault="00860339" w:rsidP="00860339">
      <w:pPr>
        <w:rPr>
          <w:rtl/>
          <w:lang w:eastAsia="he-IL"/>
        </w:rPr>
      </w:pPr>
      <w:bookmarkStart w:id="623" w:name="_ETM_Q1_2031843"/>
      <w:bookmarkStart w:id="624" w:name="_ETM_Q1_2031952"/>
      <w:bookmarkEnd w:id="623"/>
      <w:bookmarkEnd w:id="624"/>
    </w:p>
    <w:p w:rsidR="00520E8C" w:rsidRDefault="00520E8C" w:rsidP="00520E8C">
      <w:pPr>
        <w:pStyle w:val="af9"/>
        <w:keepNext/>
        <w:rPr>
          <w:rtl/>
          <w:lang w:eastAsia="he-IL"/>
        </w:rPr>
      </w:pPr>
      <w:bookmarkStart w:id="625" w:name="ET_guest_580290_84"/>
      <w:r w:rsidRPr="0052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בלונדהים:</w:t>
      </w:r>
      <w:r w:rsidRPr="00520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520E8C" w:rsidRDefault="00520E8C" w:rsidP="00520E8C">
      <w:pPr>
        <w:pStyle w:val="KeepWithNext"/>
        <w:rPr>
          <w:rtl/>
          <w:lang w:eastAsia="he-IL"/>
        </w:rPr>
      </w:pPr>
    </w:p>
    <w:p w:rsidR="00860339" w:rsidRDefault="00860339" w:rsidP="00860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מעבר להארכה, יש תיקונים שהם </w:t>
      </w:r>
      <w:bookmarkStart w:id="626" w:name="_ETM_Q1_2031319"/>
      <w:bookmarkEnd w:id="626"/>
      <w:r>
        <w:rPr>
          <w:rFonts w:hint="cs"/>
          <w:rtl/>
          <w:lang w:eastAsia="he-IL"/>
        </w:rPr>
        <w:t xml:space="preserve">משמעותיים בשטח. </w:t>
      </w:r>
    </w:p>
    <w:p w:rsidR="00860339" w:rsidRDefault="00860339" w:rsidP="00860339">
      <w:pPr>
        <w:rPr>
          <w:rtl/>
          <w:lang w:eastAsia="he-IL"/>
        </w:rPr>
      </w:pPr>
      <w:bookmarkStart w:id="627" w:name="_ETM_Q1_2034847"/>
      <w:bookmarkStart w:id="628" w:name="_ETM_Q1_2034939"/>
      <w:bookmarkEnd w:id="627"/>
      <w:bookmarkEnd w:id="628"/>
    </w:p>
    <w:p w:rsidR="00860339" w:rsidRDefault="00860339" w:rsidP="00860339">
      <w:pPr>
        <w:pStyle w:val="a4"/>
        <w:keepNext/>
        <w:rPr>
          <w:rtl/>
        </w:rPr>
      </w:pPr>
      <w:bookmarkStart w:id="629" w:name="_ETM_Q1_2035016"/>
      <w:bookmarkStart w:id="630" w:name="_ETM_Q1_2035133"/>
      <w:bookmarkStart w:id="631" w:name="_ETM_Q1_2036622"/>
      <w:bookmarkStart w:id="632" w:name="ET_speaker_נועה_ברודסקילוי_71"/>
      <w:bookmarkEnd w:id="629"/>
      <w:bookmarkEnd w:id="630"/>
      <w:bookmarkEnd w:id="631"/>
      <w:r w:rsidRPr="0086033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60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860339" w:rsidRDefault="00860339" w:rsidP="00860339">
      <w:pPr>
        <w:pStyle w:val="KeepWithNext"/>
        <w:rPr>
          <w:rtl/>
          <w:lang w:eastAsia="he-IL"/>
        </w:rPr>
      </w:pPr>
    </w:p>
    <w:p w:rsidR="00860339" w:rsidRDefault="00860339" w:rsidP="00860339">
      <w:pPr>
        <w:rPr>
          <w:rtl/>
          <w:lang w:eastAsia="he-IL"/>
        </w:rPr>
      </w:pPr>
      <w:bookmarkStart w:id="633" w:name="_ETM_Q1_2037247"/>
      <w:bookmarkStart w:id="634" w:name="_ETM_Q1_2037314"/>
      <w:bookmarkEnd w:id="633"/>
      <w:bookmarkEnd w:id="634"/>
      <w:r>
        <w:rPr>
          <w:rFonts w:hint="cs"/>
          <w:rtl/>
          <w:lang w:eastAsia="he-IL"/>
        </w:rPr>
        <w:t xml:space="preserve">אנחנו צריכים קודם כול להצביע על הפיצול. אנחנו </w:t>
      </w:r>
      <w:bookmarkStart w:id="635" w:name="_ETM_Q1_2034558"/>
      <w:bookmarkEnd w:id="635"/>
      <w:r>
        <w:rPr>
          <w:rFonts w:hint="cs"/>
          <w:rtl/>
          <w:lang w:eastAsia="he-IL"/>
        </w:rPr>
        <w:t xml:space="preserve">מפצלים את סעיף 7 להצעת החוק, שמתקן את סעיף 9 </w:t>
      </w:r>
      <w:bookmarkStart w:id="636" w:name="_ETM_Q1_2042304"/>
      <w:bookmarkEnd w:id="636"/>
      <w:r>
        <w:rPr>
          <w:rFonts w:hint="cs"/>
          <w:rtl/>
          <w:lang w:eastAsia="he-IL"/>
        </w:rPr>
        <w:t xml:space="preserve">לחוק העיקרי, שנוגע לתקופת הוראת השעה. נקבע שם את התוקף </w:t>
      </w:r>
      <w:bookmarkStart w:id="637" w:name="_ETM_Q1_2049255"/>
      <w:bookmarkEnd w:id="637"/>
      <w:r>
        <w:rPr>
          <w:rFonts w:hint="cs"/>
          <w:rtl/>
          <w:lang w:eastAsia="he-IL"/>
        </w:rPr>
        <w:t xml:space="preserve">לעוד שנה. צריך לקבוע תאריך או לקבוע את מספר השנים </w:t>
      </w:r>
      <w:bookmarkStart w:id="638" w:name="_ETM_Q1_2053422"/>
      <w:bookmarkEnd w:id="638"/>
      <w:r>
        <w:rPr>
          <w:rFonts w:hint="cs"/>
          <w:rtl/>
          <w:lang w:eastAsia="he-IL"/>
        </w:rPr>
        <w:t xml:space="preserve">מתחילת הוראת השנה. </w:t>
      </w:r>
    </w:p>
    <w:p w:rsidR="00860339" w:rsidRDefault="00860339" w:rsidP="00860339">
      <w:pPr>
        <w:rPr>
          <w:rtl/>
          <w:lang w:eastAsia="he-IL"/>
        </w:rPr>
      </w:pPr>
      <w:bookmarkStart w:id="639" w:name="_ETM_Q1_2057958"/>
      <w:bookmarkStart w:id="640" w:name="_ETM_Q1_2058040"/>
      <w:bookmarkEnd w:id="639"/>
      <w:bookmarkEnd w:id="640"/>
    </w:p>
    <w:p w:rsidR="00860339" w:rsidRDefault="00860339" w:rsidP="00860339">
      <w:pPr>
        <w:pStyle w:val="af6"/>
        <w:keepNext/>
        <w:rPr>
          <w:rtl/>
        </w:rPr>
      </w:pPr>
      <w:bookmarkStart w:id="641" w:name="_ETM_Q1_2058102"/>
      <w:bookmarkStart w:id="642" w:name="_ETM_Q1_2058220"/>
      <w:bookmarkStart w:id="643" w:name="ET_yor_5292_72"/>
      <w:bookmarkEnd w:id="641"/>
      <w:bookmarkEnd w:id="642"/>
      <w:r w:rsidRPr="0086033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60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860339" w:rsidRDefault="00860339" w:rsidP="00860339">
      <w:pPr>
        <w:pStyle w:val="KeepWithNext"/>
        <w:rPr>
          <w:rtl/>
          <w:lang w:eastAsia="he-IL"/>
        </w:rPr>
      </w:pPr>
    </w:p>
    <w:p w:rsidR="00860339" w:rsidRDefault="00860339" w:rsidP="00860339">
      <w:pPr>
        <w:rPr>
          <w:rtl/>
          <w:lang w:eastAsia="he-IL"/>
        </w:rPr>
      </w:pPr>
      <w:bookmarkStart w:id="644" w:name="_ETM_Q1_2059257"/>
      <w:bookmarkEnd w:id="644"/>
      <w:r>
        <w:rPr>
          <w:rFonts w:hint="cs"/>
          <w:rtl/>
          <w:lang w:eastAsia="he-IL"/>
        </w:rPr>
        <w:t>עוד שנה. אני מעמיד את פיצול סעיף 7, לפי הצעת הוועדה, להצבעה. מי בעד? מי נגד?</w:t>
      </w:r>
      <w:bookmarkStart w:id="645" w:name="_ETM_Q1_2062273"/>
      <w:bookmarkEnd w:id="645"/>
    </w:p>
    <w:p w:rsidR="00860339" w:rsidRDefault="00860339" w:rsidP="00860339">
      <w:pPr>
        <w:rPr>
          <w:rtl/>
          <w:lang w:eastAsia="he-IL"/>
        </w:rPr>
      </w:pPr>
      <w:bookmarkStart w:id="646" w:name="_ETM_Q1_2062384"/>
      <w:bookmarkEnd w:id="646"/>
    </w:p>
    <w:p w:rsidR="00860339" w:rsidRDefault="00860339" w:rsidP="00860339">
      <w:pPr>
        <w:pStyle w:val="af1"/>
        <w:keepNext/>
        <w:rPr>
          <w:rtl/>
          <w:lang w:eastAsia="he-IL"/>
        </w:rPr>
      </w:pPr>
      <w:bookmarkStart w:id="647" w:name="_ETM_Q1_2062443"/>
      <w:bookmarkStart w:id="648" w:name="_ETM_Q1_2062520"/>
      <w:bookmarkEnd w:id="647"/>
      <w:bookmarkEnd w:id="648"/>
      <w:r>
        <w:rPr>
          <w:rtl/>
          <w:lang w:eastAsia="he-IL"/>
        </w:rPr>
        <w:t>הצבעה</w:t>
      </w:r>
    </w:p>
    <w:p w:rsidR="00860339" w:rsidRDefault="00860339" w:rsidP="00860339">
      <w:pPr>
        <w:pStyle w:val="--"/>
        <w:keepNext/>
        <w:rPr>
          <w:rtl/>
          <w:lang w:eastAsia="he-IL"/>
        </w:rPr>
      </w:pPr>
    </w:p>
    <w:p w:rsidR="00860339" w:rsidRDefault="00860339" w:rsidP="0086033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הפיצול אושרה. </w:t>
      </w:r>
    </w:p>
    <w:p w:rsidR="00860339" w:rsidRDefault="00860339" w:rsidP="00860339">
      <w:pPr>
        <w:pStyle w:val="af2"/>
        <w:rPr>
          <w:rtl/>
          <w:lang w:eastAsia="he-IL"/>
        </w:rPr>
      </w:pPr>
    </w:p>
    <w:p w:rsidR="00860339" w:rsidRDefault="00860339" w:rsidP="00860339">
      <w:pPr>
        <w:pStyle w:val="af6"/>
        <w:keepNext/>
        <w:rPr>
          <w:rtl/>
        </w:rPr>
      </w:pPr>
      <w:bookmarkStart w:id="649" w:name="ET_yor_5292_74"/>
      <w:r w:rsidRPr="0086033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60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860339" w:rsidRDefault="00860339" w:rsidP="00860339">
      <w:pPr>
        <w:pStyle w:val="KeepWithNext"/>
        <w:rPr>
          <w:rtl/>
        </w:rPr>
      </w:pPr>
    </w:p>
    <w:p w:rsidR="00860339" w:rsidRDefault="00860339" w:rsidP="00860339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860339" w:rsidRDefault="00860339" w:rsidP="00860339">
      <w:pPr>
        <w:rPr>
          <w:rtl/>
        </w:rPr>
      </w:pPr>
      <w:bookmarkStart w:id="650" w:name="_ETM_Q1_2070785"/>
      <w:bookmarkStart w:id="651" w:name="_ETM_Q1_2070894"/>
      <w:bookmarkEnd w:id="650"/>
      <w:bookmarkEnd w:id="651"/>
    </w:p>
    <w:p w:rsidR="00860339" w:rsidRDefault="00860339" w:rsidP="00860339">
      <w:pPr>
        <w:pStyle w:val="a4"/>
        <w:keepNext/>
        <w:rPr>
          <w:rtl/>
        </w:rPr>
      </w:pPr>
      <w:bookmarkStart w:id="652" w:name="_ETM_Q1_2070929"/>
      <w:bookmarkStart w:id="653" w:name="_ETM_Q1_2071028"/>
      <w:bookmarkStart w:id="654" w:name="ET_speaker_נועה_ברודסקילוי_75"/>
      <w:bookmarkEnd w:id="652"/>
      <w:bookmarkEnd w:id="653"/>
      <w:r w:rsidRPr="00860339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60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860339" w:rsidRDefault="00860339" w:rsidP="00860339">
      <w:pPr>
        <w:pStyle w:val="KeepWithNext"/>
        <w:rPr>
          <w:rtl/>
        </w:rPr>
      </w:pPr>
    </w:p>
    <w:p w:rsidR="00860339" w:rsidRDefault="00860339" w:rsidP="00860339">
      <w:pPr>
        <w:rPr>
          <w:rtl/>
        </w:rPr>
      </w:pPr>
      <w:r>
        <w:rPr>
          <w:rFonts w:hint="cs"/>
          <w:rtl/>
        </w:rPr>
        <w:t xml:space="preserve">אושר הפיצול </w:t>
      </w:r>
      <w:bookmarkStart w:id="655" w:name="_ETM_Q1_2070347"/>
      <w:bookmarkEnd w:id="655"/>
      <w:r>
        <w:rPr>
          <w:rFonts w:hint="cs"/>
          <w:rtl/>
        </w:rPr>
        <w:t>לפי סעיף 84ב. זה עולה לאישור המליאה ועכשיו אנחנו יכולים לדון,</w:t>
      </w:r>
      <w:bookmarkStart w:id="656" w:name="_ETM_Q1_2074185"/>
      <w:bookmarkEnd w:id="656"/>
      <w:r>
        <w:rPr>
          <w:rFonts w:hint="cs"/>
          <w:rtl/>
        </w:rPr>
        <w:t xml:space="preserve"> על תנאי שזה יאושר במליאה. אקרא את הנוסח של </w:t>
      </w:r>
      <w:bookmarkStart w:id="657" w:name="_ETM_Q1_2082548"/>
      <w:bookmarkEnd w:id="657"/>
      <w:r>
        <w:rPr>
          <w:rFonts w:hint="cs"/>
          <w:rtl/>
        </w:rPr>
        <w:t xml:space="preserve">ההצעה. </w:t>
      </w:r>
    </w:p>
    <w:p w:rsidR="00860339" w:rsidRDefault="00860339" w:rsidP="00860339">
      <w:pPr>
        <w:rPr>
          <w:rtl/>
        </w:rPr>
      </w:pPr>
    </w:p>
    <w:p w:rsidR="00860339" w:rsidRDefault="00102286" w:rsidP="00102286">
      <w:pPr>
        <w:rPr>
          <w:rtl/>
        </w:rPr>
      </w:pPr>
      <w:r>
        <w:rPr>
          <w:rFonts w:hint="cs"/>
          <w:rtl/>
        </w:rPr>
        <w:t>"</w:t>
      </w:r>
      <w:r w:rsidRPr="00102286">
        <w:rPr>
          <w:rtl/>
        </w:rPr>
        <w:t xml:space="preserve"> </w:t>
      </w:r>
      <w:r w:rsidRPr="002B2AC8">
        <w:rPr>
          <w:rtl/>
        </w:rPr>
        <w:t>חוק להסדר התדיינויות בסכסוכי משפחה (הוראת שעה) (תיקון מס' 2), התש"ף-2020</w:t>
      </w:r>
      <w:r>
        <w:rPr>
          <w:rFonts w:hint="cs"/>
          <w:rtl/>
        </w:rPr>
        <w:t>.</w:t>
      </w:r>
    </w:p>
    <w:p w:rsidR="00102286" w:rsidRDefault="00102286" w:rsidP="00102286">
      <w:pPr>
        <w:rPr>
          <w:rtl/>
        </w:rPr>
      </w:pPr>
      <w:bookmarkStart w:id="658" w:name="_ETM_Q1_2093200"/>
      <w:bookmarkStart w:id="659" w:name="_ETM_Q1_2093286"/>
      <w:bookmarkEnd w:id="658"/>
      <w:bookmarkEnd w:id="659"/>
    </w:p>
    <w:p w:rsidR="00102286" w:rsidRDefault="00102286" w:rsidP="00102286">
      <w:pPr>
        <w:rPr>
          <w:rtl/>
        </w:rPr>
      </w:pPr>
      <w:bookmarkStart w:id="660" w:name="_ETM_Q1_2093798"/>
      <w:bookmarkStart w:id="661" w:name="_ETM_Q1_2093891"/>
      <w:bookmarkEnd w:id="660"/>
      <w:bookmarkEnd w:id="661"/>
      <w:r>
        <w:rPr>
          <w:rFonts w:hint="cs"/>
          <w:rtl/>
        </w:rPr>
        <w:t xml:space="preserve">1. תיקון סעיף 9. בחוק </w:t>
      </w:r>
      <w:r w:rsidRPr="002B2AC8">
        <w:rPr>
          <w:rtl/>
        </w:rPr>
        <w:t>חוק להסדר התדיינויות בסכסוכי משפחה (הוראת שעה), התש</w:t>
      </w:r>
      <w:r>
        <w:rPr>
          <w:rFonts w:hint="cs"/>
          <w:rtl/>
        </w:rPr>
        <w:t>ע</w:t>
      </w:r>
      <w:r w:rsidRPr="002B2AC8">
        <w:rPr>
          <w:rtl/>
        </w:rPr>
        <w:t>"</w:t>
      </w:r>
      <w:r>
        <w:rPr>
          <w:rFonts w:hint="cs"/>
          <w:rtl/>
        </w:rPr>
        <w:t>ה</w:t>
      </w:r>
      <w:r w:rsidRPr="002B2AC8">
        <w:rPr>
          <w:rtl/>
        </w:rPr>
        <w:t>-20</w:t>
      </w:r>
      <w:r>
        <w:rPr>
          <w:rFonts w:hint="cs"/>
          <w:rtl/>
        </w:rPr>
        <w:t xml:space="preserve">14, בסעיף 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2" w:name="_ETM_Q1_2095854"/>
      <w:bookmarkEnd w:id="662"/>
      <w:r>
        <w:rPr>
          <w:rFonts w:hint="cs"/>
          <w:rtl/>
        </w:rPr>
        <w:t xml:space="preserve">במקום 'עד תום שלוש שנים מיום התחילה' יבוא 'עד </w:t>
      </w:r>
      <w:bookmarkStart w:id="663" w:name="_ETM_Q1_2098827"/>
      <w:bookmarkEnd w:id="663"/>
      <w:r>
        <w:rPr>
          <w:rFonts w:hint="cs"/>
          <w:rtl/>
        </w:rPr>
        <w:t xml:space="preserve">תום חמש שנים'" </w:t>
      </w:r>
      <w:r>
        <w:rPr>
          <w:rtl/>
        </w:rPr>
        <w:t>–</w:t>
      </w:r>
      <w:r>
        <w:rPr>
          <w:rFonts w:hint="cs"/>
          <w:rtl/>
        </w:rPr>
        <w:t xml:space="preserve"> אם אני זוכרת נכון. </w:t>
      </w:r>
    </w:p>
    <w:p w:rsidR="00102286" w:rsidRDefault="00102286" w:rsidP="00102286">
      <w:pPr>
        <w:rPr>
          <w:rtl/>
        </w:rPr>
      </w:pPr>
      <w:bookmarkStart w:id="664" w:name="_ETM_Q1_2185883"/>
      <w:bookmarkStart w:id="665" w:name="_ETM_Q1_2185937"/>
      <w:bookmarkEnd w:id="664"/>
      <w:bookmarkEnd w:id="665"/>
    </w:p>
    <w:p w:rsidR="00102286" w:rsidRDefault="00102286" w:rsidP="00102286">
      <w:pPr>
        <w:rPr>
          <w:rtl/>
        </w:rPr>
      </w:pPr>
      <w:bookmarkStart w:id="666" w:name="_ETM_Q1_2186027"/>
      <w:bookmarkStart w:id="667" w:name="_ETM_Q1_2186136"/>
      <w:bookmarkEnd w:id="666"/>
      <w:bookmarkEnd w:id="667"/>
      <w:r>
        <w:rPr>
          <w:rFonts w:hint="cs"/>
          <w:rtl/>
        </w:rPr>
        <w:t xml:space="preserve">אבדוק כמה </w:t>
      </w:r>
      <w:bookmarkStart w:id="668" w:name="_ETM_Q1_2103189"/>
      <w:bookmarkEnd w:id="668"/>
      <w:r>
        <w:rPr>
          <w:rFonts w:hint="cs"/>
          <w:rtl/>
        </w:rPr>
        <w:t xml:space="preserve">זה יוצא בוודאות לעוד שנה נוספת. זה יהיה עד 1 ביולי 2021. כמו שאמרנו, בשאיפה שנצליח לדון </w:t>
      </w:r>
      <w:bookmarkStart w:id="669" w:name="_ETM_Q1_2117033"/>
      <w:bookmarkEnd w:id="669"/>
      <w:r>
        <w:rPr>
          <w:rFonts w:hint="cs"/>
          <w:rtl/>
        </w:rPr>
        <w:t xml:space="preserve">עוד הרבה לפני כן כי, כמו שעלה פה, </w:t>
      </w:r>
      <w:bookmarkStart w:id="670" w:name="_ETM_Q1_2114594"/>
      <w:bookmarkEnd w:id="670"/>
      <w:r>
        <w:rPr>
          <w:rFonts w:hint="cs"/>
          <w:rtl/>
        </w:rPr>
        <w:t xml:space="preserve">עלו הרבה קשיים ביישום שצריך עוד לשמוע איך הדברים התקדמו </w:t>
      </w:r>
      <w:bookmarkStart w:id="671" w:name="_ETM_Q1_2123346"/>
      <w:bookmarkEnd w:id="671"/>
      <w:r>
        <w:rPr>
          <w:rFonts w:hint="cs"/>
          <w:rtl/>
        </w:rPr>
        <w:t>וגם לשמוע את כל הנתונים בצורה מסודרת, וגם לדון בתיקונים</w:t>
      </w:r>
      <w:bookmarkStart w:id="672" w:name="_ETM_Q1_2123295"/>
      <w:bookmarkEnd w:id="672"/>
      <w:r>
        <w:rPr>
          <w:rFonts w:hint="cs"/>
          <w:rtl/>
        </w:rPr>
        <w:t>.</w:t>
      </w:r>
    </w:p>
    <w:p w:rsidR="00102286" w:rsidRDefault="00102286" w:rsidP="00102286">
      <w:pPr>
        <w:rPr>
          <w:rtl/>
        </w:rPr>
      </w:pPr>
      <w:bookmarkStart w:id="673" w:name="_ETM_Q1_2129486"/>
      <w:bookmarkStart w:id="674" w:name="_ETM_Q1_2129577"/>
      <w:bookmarkEnd w:id="673"/>
      <w:bookmarkEnd w:id="674"/>
    </w:p>
    <w:p w:rsidR="00102286" w:rsidRDefault="00102286" w:rsidP="00102286">
      <w:pPr>
        <w:pStyle w:val="af6"/>
        <w:keepNext/>
        <w:rPr>
          <w:rtl/>
        </w:rPr>
      </w:pPr>
      <w:bookmarkStart w:id="675" w:name="_ETM_Q1_2129631"/>
      <w:bookmarkStart w:id="676" w:name="_ETM_Q1_2129744"/>
      <w:bookmarkStart w:id="677" w:name="ET_yor_5292_76"/>
      <w:bookmarkEnd w:id="675"/>
      <w:bookmarkEnd w:id="676"/>
      <w:r w:rsidRPr="001022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0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102286" w:rsidRDefault="00102286" w:rsidP="00102286">
      <w:pPr>
        <w:pStyle w:val="KeepWithNext"/>
        <w:rPr>
          <w:rtl/>
        </w:rPr>
      </w:pPr>
    </w:p>
    <w:p w:rsidR="00102286" w:rsidRDefault="00102286" w:rsidP="00102286">
      <w:pPr>
        <w:rPr>
          <w:rtl/>
        </w:rPr>
      </w:pPr>
      <w:bookmarkStart w:id="678" w:name="_ETM_Q1_2130984"/>
      <w:bookmarkEnd w:id="678"/>
      <w:r>
        <w:rPr>
          <w:rFonts w:hint="cs"/>
          <w:rtl/>
        </w:rPr>
        <w:t>חבר הכנסת מיקי לוי, אתה רוצה לפני ההצבעה?</w:t>
      </w:r>
    </w:p>
    <w:p w:rsidR="00102286" w:rsidRDefault="00102286" w:rsidP="00102286">
      <w:pPr>
        <w:rPr>
          <w:rtl/>
        </w:rPr>
      </w:pPr>
    </w:p>
    <w:p w:rsidR="00102286" w:rsidRDefault="00102286" w:rsidP="00102286">
      <w:pPr>
        <w:pStyle w:val="a4"/>
        <w:keepNext/>
        <w:rPr>
          <w:rtl/>
        </w:rPr>
      </w:pPr>
      <w:bookmarkStart w:id="679" w:name="_ETM_Q1_2125026"/>
      <w:bookmarkStart w:id="680" w:name="ET_speaker_5935_77"/>
      <w:bookmarkEnd w:id="679"/>
      <w:r w:rsidRPr="001022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1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02286" w:rsidRDefault="00102286" w:rsidP="00102286">
      <w:pPr>
        <w:pStyle w:val="KeepWithNext"/>
        <w:rPr>
          <w:rtl/>
        </w:rPr>
      </w:pPr>
    </w:p>
    <w:p w:rsidR="00102286" w:rsidRDefault="00102286" w:rsidP="00102286">
      <w:pPr>
        <w:rPr>
          <w:rtl/>
        </w:rPr>
      </w:pPr>
      <w:bookmarkStart w:id="681" w:name="_ETM_Q1_2125794"/>
      <w:bookmarkStart w:id="682" w:name="_ETM_Q1_2125884"/>
      <w:bookmarkEnd w:id="681"/>
      <w:bookmarkEnd w:id="682"/>
      <w:r>
        <w:rPr>
          <w:rFonts w:hint="cs"/>
          <w:rtl/>
        </w:rPr>
        <w:t xml:space="preserve">לפרוטוקול אני אומר, </w:t>
      </w:r>
      <w:bookmarkStart w:id="683" w:name="_ETM_Q1_2136258"/>
      <w:bookmarkEnd w:id="683"/>
      <w:r>
        <w:rPr>
          <w:rFonts w:hint="cs"/>
          <w:rtl/>
        </w:rPr>
        <w:t xml:space="preserve">שוב הוכחנו, כמו שהוכחנו בחודשים האחרונים, שללא אופוזיציה אכפתית לא </w:t>
      </w:r>
      <w:bookmarkStart w:id="684" w:name="_ETM_Q1_2142102"/>
      <w:bookmarkEnd w:id="684"/>
      <w:r>
        <w:rPr>
          <w:rFonts w:hint="cs"/>
          <w:rtl/>
        </w:rPr>
        <w:t xml:space="preserve">יעבור פה כלום, כי אף אחד מהקואליציה לא בא לעבודה. </w:t>
      </w:r>
      <w:bookmarkStart w:id="685" w:name="_ETM_Q1_2144246"/>
      <w:bookmarkEnd w:id="685"/>
    </w:p>
    <w:p w:rsidR="00102286" w:rsidRDefault="00102286" w:rsidP="00102286">
      <w:pPr>
        <w:rPr>
          <w:rtl/>
        </w:rPr>
      </w:pPr>
    </w:p>
    <w:p w:rsidR="00102286" w:rsidRDefault="00102286" w:rsidP="00102286">
      <w:pPr>
        <w:pStyle w:val="af6"/>
        <w:keepNext/>
        <w:rPr>
          <w:rtl/>
        </w:rPr>
      </w:pPr>
      <w:bookmarkStart w:id="686" w:name="ET_yor_5292_78"/>
      <w:r w:rsidRPr="001022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0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102286" w:rsidRDefault="00102286" w:rsidP="00102286">
      <w:pPr>
        <w:pStyle w:val="KeepWithNext"/>
        <w:rPr>
          <w:rtl/>
        </w:rPr>
      </w:pPr>
    </w:p>
    <w:p w:rsidR="00102286" w:rsidRDefault="00102286" w:rsidP="00102286">
      <w:pPr>
        <w:rPr>
          <w:rtl/>
        </w:rPr>
      </w:pPr>
      <w:r>
        <w:rPr>
          <w:rFonts w:hint="cs"/>
          <w:rtl/>
        </w:rPr>
        <w:t xml:space="preserve">היום זה פרופר. אבל זה בסדר, אני ממלא את מקומו </w:t>
      </w:r>
      <w:bookmarkStart w:id="687" w:name="_ETM_Q1_2154142"/>
      <w:bookmarkEnd w:id="687"/>
      <w:r>
        <w:rPr>
          <w:rFonts w:hint="cs"/>
          <w:rtl/>
        </w:rPr>
        <w:t xml:space="preserve">של היושב-ראש הקבוע שעסוק עכשיו בחוק הראשון, שתיכף נחזור </w:t>
      </w:r>
      <w:bookmarkStart w:id="688" w:name="_ETM_Q1_2158766"/>
      <w:bookmarkEnd w:id="688"/>
      <w:r>
        <w:rPr>
          <w:rFonts w:hint="cs"/>
          <w:rtl/>
        </w:rPr>
        <w:t xml:space="preserve">אליו. גם שם אני חייב לציין, חברי הכנסת מרב מיכאלי ומיקי לוי, אנחנו מתנהגים באחריות. למרות שהוראת השעה שם פקעה </w:t>
      </w:r>
      <w:bookmarkStart w:id="689" w:name="_ETM_Q1_2172780"/>
      <w:bookmarkEnd w:id="689"/>
      <w:r>
        <w:rPr>
          <w:rFonts w:hint="cs"/>
          <w:rtl/>
        </w:rPr>
        <w:t xml:space="preserve">ואנחנו כבר מעבר, הצענו כמה הצעות, שאני חושב שהן מקדמות ושומרות על זכויות יסוד וגם מאזנות את </w:t>
      </w:r>
      <w:bookmarkStart w:id="690" w:name="_ETM_Q1_2181909"/>
      <w:bookmarkEnd w:id="690"/>
      <w:r>
        <w:rPr>
          <w:rFonts w:hint="cs"/>
          <w:rtl/>
        </w:rPr>
        <w:t xml:space="preserve">הצורך במאבק בנגיף הקורונה. </w:t>
      </w:r>
    </w:p>
    <w:p w:rsidR="00102286" w:rsidRDefault="00102286" w:rsidP="00102286">
      <w:pPr>
        <w:rPr>
          <w:rtl/>
        </w:rPr>
      </w:pPr>
    </w:p>
    <w:p w:rsidR="00102286" w:rsidRDefault="00102286" w:rsidP="00102286">
      <w:pPr>
        <w:rPr>
          <w:rtl/>
        </w:rPr>
      </w:pPr>
      <w:r>
        <w:rPr>
          <w:rFonts w:hint="cs"/>
          <w:rtl/>
        </w:rPr>
        <w:t xml:space="preserve">אני מעמיד להצבעה את ההצעה </w:t>
      </w:r>
      <w:bookmarkStart w:id="691" w:name="_ETM_Q1_2185219"/>
      <w:bookmarkEnd w:id="691"/>
      <w:r>
        <w:rPr>
          <w:rFonts w:hint="cs"/>
          <w:rtl/>
        </w:rPr>
        <w:t>של הוועדה, כפי שהקריאה היועצת המשפטית של הוועדה. מי בעד? מי נגד?</w:t>
      </w:r>
    </w:p>
    <w:p w:rsidR="00102286" w:rsidRDefault="00102286" w:rsidP="00102286">
      <w:pPr>
        <w:rPr>
          <w:rtl/>
        </w:rPr>
      </w:pPr>
    </w:p>
    <w:p w:rsidR="00102286" w:rsidRDefault="00102286" w:rsidP="0010228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02286" w:rsidRDefault="00102286" w:rsidP="00102286">
      <w:pPr>
        <w:pStyle w:val="--"/>
        <w:keepNext/>
        <w:rPr>
          <w:rtl/>
        </w:rPr>
      </w:pPr>
    </w:p>
    <w:p w:rsidR="00102286" w:rsidRDefault="00102286" w:rsidP="00102286">
      <w:pPr>
        <w:pStyle w:val="af2"/>
        <w:rPr>
          <w:rtl/>
        </w:rPr>
      </w:pPr>
      <w:r>
        <w:rPr>
          <w:rFonts w:hint="cs"/>
          <w:rtl/>
        </w:rPr>
        <w:t xml:space="preserve">אושר.    </w:t>
      </w:r>
      <w:bookmarkStart w:id="692" w:name="_ETM_Q1_2111825"/>
      <w:bookmarkEnd w:id="692"/>
      <w:r>
        <w:rPr>
          <w:rFonts w:hint="cs"/>
          <w:rtl/>
        </w:rPr>
        <w:t xml:space="preserve">          </w:t>
      </w:r>
      <w:bookmarkStart w:id="693" w:name="_ETM_Q1_2112160"/>
      <w:bookmarkEnd w:id="693"/>
      <w:r>
        <w:rPr>
          <w:rFonts w:hint="cs"/>
          <w:rtl/>
        </w:rPr>
        <w:t xml:space="preserve">          </w:t>
      </w:r>
      <w:bookmarkStart w:id="694" w:name="_ETM_Q1_2112486"/>
      <w:bookmarkEnd w:id="694"/>
      <w:r>
        <w:rPr>
          <w:rFonts w:hint="cs"/>
          <w:rtl/>
        </w:rPr>
        <w:t xml:space="preserve">          </w:t>
      </w:r>
      <w:bookmarkStart w:id="695" w:name="_ETM_Q1_2112821"/>
      <w:bookmarkEnd w:id="695"/>
      <w:r>
        <w:rPr>
          <w:rFonts w:hint="cs"/>
          <w:rtl/>
        </w:rPr>
        <w:t xml:space="preserve">          </w:t>
      </w:r>
      <w:bookmarkStart w:id="696" w:name="_ETM_Q1_2113146"/>
      <w:bookmarkEnd w:id="696"/>
      <w:r>
        <w:rPr>
          <w:rFonts w:hint="cs"/>
          <w:rtl/>
        </w:rPr>
        <w:t xml:space="preserve">       </w:t>
      </w:r>
    </w:p>
    <w:p w:rsidR="00B8627F" w:rsidRDefault="00B8627F" w:rsidP="00B8627F">
      <w:pPr>
        <w:rPr>
          <w:rtl/>
          <w:lang w:eastAsia="he-IL"/>
        </w:rPr>
      </w:pPr>
      <w:bookmarkStart w:id="697" w:name="_ETM_Q1_2069240"/>
      <w:bookmarkStart w:id="698" w:name="_ETM_Q1_2004347"/>
      <w:bookmarkStart w:id="699" w:name="_ETM_Q1_2004435"/>
      <w:bookmarkEnd w:id="697"/>
      <w:bookmarkEnd w:id="698"/>
      <w:bookmarkEnd w:id="699"/>
    </w:p>
    <w:p w:rsidR="00102286" w:rsidRDefault="00102286" w:rsidP="00102286">
      <w:pPr>
        <w:pStyle w:val="af6"/>
        <w:keepNext/>
        <w:rPr>
          <w:rtl/>
        </w:rPr>
      </w:pPr>
      <w:bookmarkStart w:id="700" w:name="ET_yor_5292_79"/>
      <w:r w:rsidRPr="001022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0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02286" w:rsidRDefault="00102286" w:rsidP="00102286">
      <w:pPr>
        <w:pStyle w:val="KeepWithNext"/>
        <w:rPr>
          <w:rtl/>
          <w:lang w:eastAsia="he-IL"/>
        </w:rPr>
      </w:pPr>
    </w:p>
    <w:p w:rsidR="00102286" w:rsidRDefault="00102286" w:rsidP="00102286">
      <w:pPr>
        <w:rPr>
          <w:rtl/>
          <w:lang w:eastAsia="he-IL"/>
        </w:rPr>
      </w:pPr>
      <w:bookmarkStart w:id="701" w:name="_ETM_Q1_2186125"/>
      <w:bookmarkEnd w:id="701"/>
      <w:r>
        <w:rPr>
          <w:rFonts w:hint="cs"/>
          <w:rtl/>
          <w:lang w:eastAsia="he-IL"/>
        </w:rPr>
        <w:t xml:space="preserve">זה אושר פה אחד. </w:t>
      </w:r>
    </w:p>
    <w:p w:rsidR="00102286" w:rsidRDefault="00102286" w:rsidP="00102286">
      <w:pPr>
        <w:rPr>
          <w:rtl/>
          <w:lang w:eastAsia="he-IL"/>
        </w:rPr>
      </w:pPr>
    </w:p>
    <w:p w:rsidR="00102286" w:rsidRDefault="00102286" w:rsidP="00102286">
      <w:pPr>
        <w:pStyle w:val="a4"/>
        <w:keepNext/>
        <w:rPr>
          <w:rtl/>
        </w:rPr>
      </w:pPr>
      <w:bookmarkStart w:id="702" w:name="ET_speaker_נועה_ברודסקילוי_80"/>
      <w:r w:rsidRPr="00102286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1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102286" w:rsidRDefault="00102286" w:rsidP="00102286">
      <w:pPr>
        <w:pStyle w:val="KeepWithNext"/>
        <w:rPr>
          <w:rtl/>
          <w:lang w:eastAsia="he-IL"/>
        </w:rPr>
      </w:pPr>
    </w:p>
    <w:p w:rsidR="00102286" w:rsidRDefault="00102286" w:rsidP="0010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תנאי של הפיצול במליאת הכנסת. </w:t>
      </w:r>
    </w:p>
    <w:p w:rsidR="00102286" w:rsidRDefault="00102286" w:rsidP="00102286">
      <w:pPr>
        <w:rPr>
          <w:rtl/>
          <w:lang w:eastAsia="he-IL"/>
        </w:rPr>
      </w:pPr>
      <w:bookmarkStart w:id="703" w:name="_ETM_Q1_2204729"/>
      <w:bookmarkStart w:id="704" w:name="_ETM_Q1_2204802"/>
      <w:bookmarkEnd w:id="703"/>
      <w:bookmarkEnd w:id="704"/>
    </w:p>
    <w:p w:rsidR="00102286" w:rsidRDefault="00102286" w:rsidP="00102286">
      <w:pPr>
        <w:pStyle w:val="af6"/>
        <w:keepNext/>
        <w:rPr>
          <w:rtl/>
        </w:rPr>
      </w:pPr>
      <w:bookmarkStart w:id="705" w:name="_ETM_Q1_2204874"/>
      <w:bookmarkStart w:id="706" w:name="_ETM_Q1_2204959"/>
      <w:bookmarkStart w:id="707" w:name="ET_yor_5292_81"/>
      <w:bookmarkEnd w:id="705"/>
      <w:bookmarkEnd w:id="706"/>
      <w:r w:rsidRPr="0010228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0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102286" w:rsidRDefault="00102286" w:rsidP="00102286">
      <w:pPr>
        <w:pStyle w:val="KeepWithNext"/>
        <w:rPr>
          <w:rtl/>
          <w:lang w:eastAsia="he-IL"/>
        </w:rPr>
      </w:pPr>
    </w:p>
    <w:p w:rsidR="00102286" w:rsidRDefault="00102286" w:rsidP="00102286">
      <w:pPr>
        <w:rPr>
          <w:rtl/>
          <w:lang w:eastAsia="he-IL"/>
        </w:rPr>
      </w:pPr>
      <w:bookmarkStart w:id="708" w:name="_ETM_Q1_2206330"/>
      <w:bookmarkEnd w:id="708"/>
      <w:r>
        <w:rPr>
          <w:rFonts w:hint="cs"/>
          <w:rtl/>
          <w:lang w:eastAsia="he-IL"/>
        </w:rPr>
        <w:t xml:space="preserve">מיזגנו ויש פטור מחובת </w:t>
      </w:r>
      <w:bookmarkStart w:id="709" w:name="_ETM_Q1_2211122"/>
      <w:bookmarkEnd w:id="709"/>
      <w:r>
        <w:rPr>
          <w:rFonts w:hint="cs"/>
          <w:rtl/>
          <w:lang w:eastAsia="he-IL"/>
        </w:rPr>
        <w:t xml:space="preserve">הנחה ויש החלטת ועדת הכנסת. הצבענו בכפוף לפיצול. תודה רבה לכם, אני נועל את הישיבה. </w:t>
      </w:r>
      <w:bookmarkStart w:id="710" w:name="_ETM_Q1_2225290"/>
      <w:bookmarkEnd w:id="710"/>
    </w:p>
    <w:p w:rsidR="00102286" w:rsidRDefault="00102286" w:rsidP="00102286">
      <w:pPr>
        <w:rPr>
          <w:rtl/>
          <w:lang w:eastAsia="he-IL"/>
        </w:rPr>
      </w:pPr>
    </w:p>
    <w:p w:rsidR="00102286" w:rsidRDefault="00102286" w:rsidP="00102286">
      <w:pPr>
        <w:rPr>
          <w:rtl/>
          <w:lang w:eastAsia="he-IL"/>
        </w:rPr>
      </w:pPr>
      <w:bookmarkStart w:id="711" w:name="_ETM_Q1_2249170"/>
      <w:bookmarkStart w:id="712" w:name="_ETM_Q1_2249244"/>
      <w:bookmarkStart w:id="713" w:name="_ETM_Q1_2249867"/>
      <w:bookmarkEnd w:id="711"/>
      <w:bookmarkEnd w:id="712"/>
      <w:bookmarkEnd w:id="713"/>
    </w:p>
    <w:p w:rsidR="00102286" w:rsidRDefault="00102286" w:rsidP="00102286">
      <w:pPr>
        <w:pStyle w:val="afc"/>
        <w:keepNext/>
        <w:rPr>
          <w:rtl/>
          <w:lang w:eastAsia="he-IL"/>
        </w:rPr>
      </w:pPr>
      <w:bookmarkStart w:id="714" w:name="_ETM_Q1_2249930"/>
      <w:bookmarkStart w:id="715" w:name="ET_meetingend_82"/>
      <w:bookmarkEnd w:id="714"/>
      <w:r w:rsidRPr="001022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16:38</w:t>
      </w:r>
      <w:r>
        <w:rPr>
          <w:rtl/>
          <w:lang w:eastAsia="he-IL"/>
        </w:rPr>
        <w:t>.</w:t>
      </w:r>
      <w:r w:rsidRPr="0010228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5"/>
    </w:p>
    <w:p w:rsidR="00102286" w:rsidRDefault="00102286" w:rsidP="00102286">
      <w:pPr>
        <w:pStyle w:val="KeepWithNext"/>
        <w:rPr>
          <w:rtl/>
          <w:lang w:eastAsia="he-IL"/>
        </w:rPr>
      </w:pPr>
    </w:p>
    <w:p w:rsidR="00102286" w:rsidRPr="00102286" w:rsidRDefault="00102286" w:rsidP="00102286">
      <w:pPr>
        <w:rPr>
          <w:rtl/>
          <w:lang w:eastAsia="he-IL"/>
        </w:rPr>
      </w:pPr>
      <w:bookmarkStart w:id="716" w:name="_ETM_Q1_2254962"/>
      <w:bookmarkStart w:id="717" w:name="_ETM_Q1_2255261"/>
      <w:bookmarkStart w:id="718" w:name="_ETM_Q1_2255329"/>
      <w:bookmarkEnd w:id="716"/>
      <w:bookmarkEnd w:id="717"/>
      <w:bookmarkEnd w:id="718"/>
    </w:p>
    <w:p w:rsidR="00102286" w:rsidRDefault="00102286" w:rsidP="00102286">
      <w:pPr>
        <w:rPr>
          <w:rtl/>
          <w:lang w:eastAsia="he-IL"/>
        </w:rPr>
      </w:pPr>
      <w:bookmarkStart w:id="719" w:name="_ETM_Q1_2230835"/>
      <w:bookmarkStart w:id="720" w:name="_ETM_Q1_2230909"/>
      <w:bookmarkEnd w:id="719"/>
      <w:bookmarkEnd w:id="720"/>
    </w:p>
    <w:p w:rsidR="00102286" w:rsidRPr="00102286" w:rsidRDefault="00102286" w:rsidP="00102286">
      <w:pPr>
        <w:rPr>
          <w:rtl/>
          <w:lang w:eastAsia="he-IL"/>
        </w:rPr>
      </w:pPr>
      <w:bookmarkStart w:id="721" w:name="_ETM_Q1_2230979"/>
      <w:bookmarkStart w:id="722" w:name="_ETM_Q1_2231053"/>
      <w:bookmarkStart w:id="723" w:name="_ETM_Q1_2240876"/>
      <w:bookmarkEnd w:id="721"/>
      <w:bookmarkEnd w:id="722"/>
      <w:bookmarkEnd w:id="723"/>
      <w:r>
        <w:rPr>
          <w:rFonts w:hint="cs"/>
          <w:rtl/>
          <w:lang w:eastAsia="he-IL"/>
        </w:rPr>
        <w:t xml:space="preserve"> </w:t>
      </w:r>
      <w:bookmarkStart w:id="724" w:name="_ETM_Q1_2220226"/>
      <w:bookmarkEnd w:id="724"/>
    </w:p>
    <w:p w:rsidR="009C3EE2" w:rsidRDefault="009C3EE2" w:rsidP="009C3EE2">
      <w:pPr>
        <w:rPr>
          <w:rtl/>
          <w:lang w:eastAsia="he-IL"/>
        </w:rPr>
      </w:pPr>
    </w:p>
    <w:p w:rsidR="009C3EE2" w:rsidRPr="009C3EE2" w:rsidRDefault="009C3EE2" w:rsidP="009C3EE2">
      <w:pPr>
        <w:rPr>
          <w:rtl/>
          <w:lang w:eastAsia="he-IL"/>
        </w:rPr>
      </w:pPr>
    </w:p>
    <w:p w:rsidR="00E4502A" w:rsidRDefault="00E4502A" w:rsidP="00191142">
      <w:pPr>
        <w:rPr>
          <w:rtl/>
          <w:lang w:eastAsia="he-IL"/>
        </w:rPr>
      </w:pPr>
    </w:p>
    <w:p w:rsidR="00E4502A" w:rsidRPr="00191142" w:rsidRDefault="00E4502A" w:rsidP="00191142">
      <w:pPr>
        <w:rPr>
          <w:rtl/>
          <w:lang w:eastAsia="he-IL"/>
        </w:rPr>
      </w:pPr>
    </w:p>
    <w:p w:rsidR="002B2AC8" w:rsidRPr="002B2AC8" w:rsidRDefault="002B2AC8" w:rsidP="002B2AC8"/>
    <w:sectPr w:rsidR="002B2AC8" w:rsidRPr="002B2AC8" w:rsidSect="00E10D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E23" w:rsidRDefault="00A42E23">
      <w:r>
        <w:separator/>
      </w:r>
    </w:p>
  </w:endnote>
  <w:endnote w:type="continuationSeparator" w:id="0">
    <w:p w:rsidR="00A42E23" w:rsidRDefault="00A42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E23" w:rsidRDefault="00A42E23">
      <w:r>
        <w:separator/>
      </w:r>
    </w:p>
  </w:footnote>
  <w:footnote w:type="continuationSeparator" w:id="0">
    <w:p w:rsidR="00A42E23" w:rsidRDefault="00A42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E23" w:rsidRDefault="00A42E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2E23" w:rsidRDefault="00A42E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E23" w:rsidRDefault="00A42E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0DE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42E23" w:rsidRPr="00CC5815" w:rsidRDefault="00E10DE4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A42E23" w:rsidRPr="00CC5815" w:rsidRDefault="00A42E23" w:rsidP="008E5E3F">
    <w:pPr>
      <w:pStyle w:val="a3"/>
      <w:ind w:firstLine="0"/>
      <w:rPr>
        <w:rtl/>
      </w:rPr>
    </w:pPr>
    <w:r>
      <w:rPr>
        <w:rtl/>
      </w:rPr>
      <w:t>16/06/2020</w:t>
    </w:r>
  </w:p>
  <w:p w:rsidR="00A42E23" w:rsidRPr="00CC5815" w:rsidRDefault="00A42E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E23" w:rsidRDefault="00A42E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2E23" w:rsidRDefault="00A42E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2E23" w:rsidRDefault="00A42E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37"/>
    <w:rsid w:val="00067F42"/>
    <w:rsid w:val="00092B80"/>
    <w:rsid w:val="000A17C6"/>
    <w:rsid w:val="000B060C"/>
    <w:rsid w:val="000B2EE6"/>
    <w:rsid w:val="000C47F5"/>
    <w:rsid w:val="000C7C9A"/>
    <w:rsid w:val="000E3314"/>
    <w:rsid w:val="000F2459"/>
    <w:rsid w:val="00102286"/>
    <w:rsid w:val="00150436"/>
    <w:rsid w:val="00167294"/>
    <w:rsid w:val="001673D4"/>
    <w:rsid w:val="00171E7F"/>
    <w:rsid w:val="001758C1"/>
    <w:rsid w:val="0017779F"/>
    <w:rsid w:val="0019114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AC8"/>
    <w:rsid w:val="002D4BDB"/>
    <w:rsid w:val="002D78E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267"/>
    <w:rsid w:val="003904E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E35"/>
    <w:rsid w:val="00495FD8"/>
    <w:rsid w:val="004B0A65"/>
    <w:rsid w:val="004B1BE9"/>
    <w:rsid w:val="00500C0C"/>
    <w:rsid w:val="00520E8C"/>
    <w:rsid w:val="0053380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ECC"/>
    <w:rsid w:val="00634F61"/>
    <w:rsid w:val="00695A47"/>
    <w:rsid w:val="006A0CB7"/>
    <w:rsid w:val="006F0259"/>
    <w:rsid w:val="00700433"/>
    <w:rsid w:val="00702755"/>
    <w:rsid w:val="0070472C"/>
    <w:rsid w:val="00714CD7"/>
    <w:rsid w:val="007509A6"/>
    <w:rsid w:val="007872B4"/>
    <w:rsid w:val="00791CBE"/>
    <w:rsid w:val="007C693F"/>
    <w:rsid w:val="007C6ADD"/>
    <w:rsid w:val="008179B8"/>
    <w:rsid w:val="0082136D"/>
    <w:rsid w:val="008320F6"/>
    <w:rsid w:val="00841223"/>
    <w:rsid w:val="00846BE9"/>
    <w:rsid w:val="00853207"/>
    <w:rsid w:val="0086033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EE2"/>
    <w:rsid w:val="009D478A"/>
    <w:rsid w:val="009D54E6"/>
    <w:rsid w:val="009E6E93"/>
    <w:rsid w:val="009F1518"/>
    <w:rsid w:val="009F5773"/>
    <w:rsid w:val="00A15971"/>
    <w:rsid w:val="00A22C90"/>
    <w:rsid w:val="00A42723"/>
    <w:rsid w:val="00A42E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9F6"/>
    <w:rsid w:val="00B31721"/>
    <w:rsid w:val="00B50340"/>
    <w:rsid w:val="00B65508"/>
    <w:rsid w:val="00B8517A"/>
    <w:rsid w:val="00B8627F"/>
    <w:rsid w:val="00B94AF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EF7"/>
    <w:rsid w:val="00DE5B80"/>
    <w:rsid w:val="00E10DE4"/>
    <w:rsid w:val="00E33AE3"/>
    <w:rsid w:val="00E4502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2F68866"/>
  <w15:docId w15:val="{E02B7775-AB06-49FB-82F9-91731A0E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2A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2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1EB06-8E29-489A-9E6A-AACABEF9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11</Pages>
  <Words>4052</Words>
  <Characters>20262</Characters>
  <Application>Microsoft Office Word</Application>
  <DocSecurity>0</DocSecurity>
  <Lines>168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2020-07-08T14:15:00Z</dcterms:modified>
</cp:coreProperties>
</file>