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2D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4E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2D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34F98" w:rsidRDefault="00B34F98" w:rsidP="00B34F98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DE69B9">
        <w:rPr>
          <w:rFonts w:hint="cs"/>
          <w:b/>
          <w:bCs/>
          <w:rtl/>
        </w:rPr>
        <w:t xml:space="preserve"> 301</w:t>
      </w:r>
    </w:p>
    <w:p w:rsidR="00E64116" w:rsidRPr="008713A4" w:rsidRDefault="00E32D6D" w:rsidP="00B34F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32D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בסיון התשפ"ב (14 ביוני 2022),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2D6D" w:rsidP="00E32D6D">
      <w:pPr>
        <w:spacing w:before="60"/>
        <w:ind w:firstLine="0"/>
        <w:rPr>
          <w:rtl/>
        </w:rPr>
      </w:pPr>
      <w:bookmarkStart w:id="0" w:name="ET_hatsach_624073_1"/>
      <w:r w:rsidRPr="00E32D6D">
        <w:rPr>
          <w:rStyle w:val="TagStyle"/>
          <w:rtl/>
        </w:rPr>
        <w:t xml:space="preserve"> &lt;&lt; הצח &gt;&gt; </w:t>
      </w:r>
      <w:r w:rsidRPr="00E32D6D">
        <w:rPr>
          <w:rtl/>
        </w:rPr>
        <w:t>הצעת חוק לתיקון פקודת מס הכנסה (תיקון מס' 257), התשפ"א-2021</w:t>
      </w:r>
      <w:r w:rsidRPr="00E32D6D">
        <w:rPr>
          <w:rStyle w:val="TagStyle"/>
          <w:rtl/>
        </w:rPr>
        <w:t xml:space="preserve"> &lt;&lt; הצח &gt;&gt;</w:t>
      </w:r>
      <w:r w:rsidRPr="00E32D6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2D6D" w:rsidRPr="008713A4" w:rsidRDefault="00E32D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2D6D" w:rsidRDefault="00E32D6D" w:rsidP="00EC1FB3">
      <w:pPr>
        <w:ind w:firstLine="0"/>
        <w:rPr>
          <w:rtl/>
        </w:rPr>
      </w:pPr>
      <w:r w:rsidRPr="00E32D6D">
        <w:rPr>
          <w:rtl/>
        </w:rPr>
        <w:t>אלכס קושניר – היו"ר</w:t>
      </w:r>
    </w:p>
    <w:p w:rsidR="00E32D6D" w:rsidRPr="00A26AFF" w:rsidRDefault="00A26AFF" w:rsidP="00A26AFF">
      <w:pPr>
        <w:ind w:firstLine="0"/>
        <w:rPr>
          <w:rtl/>
          <w:lang w:val="en-GB"/>
        </w:rPr>
      </w:pPr>
      <w:r>
        <w:rPr>
          <w:rtl/>
        </w:rPr>
        <w:t>ינון אזול</w:t>
      </w:r>
      <w:r>
        <w:rPr>
          <w:rFonts w:hint="cs"/>
          <w:rtl/>
          <w:lang w:val="en-GB"/>
        </w:rPr>
        <w:t>אי</w:t>
      </w:r>
    </w:p>
    <w:p w:rsidR="00E32D6D" w:rsidRPr="00E32D6D" w:rsidRDefault="00E32D6D" w:rsidP="00EC1FB3">
      <w:pPr>
        <w:ind w:firstLine="0"/>
        <w:rPr>
          <w:rtl/>
        </w:rPr>
      </w:pPr>
      <w:r w:rsidRPr="00E32D6D">
        <w:rPr>
          <w:rtl/>
        </w:rPr>
        <w:t>ולדימיר בליאק</w:t>
      </w:r>
    </w:p>
    <w:p w:rsidR="00E32D6D" w:rsidRDefault="00E32D6D" w:rsidP="00EC1FB3">
      <w:pPr>
        <w:ind w:firstLine="0"/>
        <w:rPr>
          <w:rtl/>
        </w:rPr>
      </w:pPr>
      <w:r w:rsidRPr="00E32D6D">
        <w:rPr>
          <w:rtl/>
        </w:rPr>
        <w:t>נירה שפק</w:t>
      </w:r>
    </w:p>
    <w:p w:rsidR="00E32D6D" w:rsidRPr="008713A4" w:rsidRDefault="00E32D6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336"/>
      </w:tblGrid>
      <w:tr w:rsidR="002629E6" w:rsidTr="00724E81"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קושניר גנוסר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מסים ותשלומים, משרד המשפטים</w:t>
            </w:r>
          </w:p>
        </w:tc>
      </w:tr>
      <w:tr w:rsidR="002629E6" w:rsidTr="00724E81"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חיליק כהן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ארצי, רשות המסים</w:t>
            </w:r>
          </w:p>
        </w:tc>
      </w:tr>
      <w:tr w:rsidR="002629E6" w:rsidTr="00724E81"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</w:t>
            </w:r>
          </w:p>
        </w:tc>
      </w:tr>
      <w:tr w:rsidR="002629E6" w:rsidTr="00724E81"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אנג'ל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מפקחת ארצית - מחירי העברה, רשות המסים</w:t>
            </w:r>
          </w:p>
        </w:tc>
      </w:tr>
      <w:tr w:rsidR="002629E6" w:rsidTr="00724E81"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9E6" w:rsidRDefault="00262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מסים, לשכת רואי חשבון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2D6D" w:rsidP="00D40A29">
      <w:pPr>
        <w:ind w:firstLine="0"/>
      </w:pPr>
      <w:r>
        <w:rPr>
          <w:rtl/>
        </w:rPr>
        <w:t>שלומית ארליך</w:t>
      </w:r>
    </w:p>
    <w:p w:rsidR="00E64116" w:rsidRDefault="00A26AFF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A26AFF" w:rsidRPr="008713A4" w:rsidRDefault="00A26AFF" w:rsidP="00DE5B80">
      <w:pPr>
        <w:ind w:firstLine="0"/>
        <w:rPr>
          <w:rtl/>
        </w:rPr>
      </w:pPr>
    </w:p>
    <w:p w:rsidR="00E64116" w:rsidRPr="008713A4" w:rsidRDefault="00E64116" w:rsidP="00724E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2D6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2D6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54814" w:rsidRDefault="00C54814" w:rsidP="008320F6">
      <w:pPr>
        <w:ind w:firstLine="0"/>
        <w:rPr>
          <w:rtl/>
        </w:rPr>
      </w:pPr>
    </w:p>
    <w:p w:rsidR="00C54814" w:rsidRDefault="00C548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4814" w:rsidRDefault="00C54814" w:rsidP="00DC6846">
      <w:pPr>
        <w:pStyle w:val="a6"/>
        <w:keepNext/>
        <w:rPr>
          <w:rtl/>
        </w:rPr>
      </w:pPr>
      <w:bookmarkStart w:id="1" w:name="ET_subject_624073_4"/>
      <w:r w:rsidRPr="00C548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מס הכנסה (תיקון מס' </w:t>
      </w:r>
      <w:r w:rsidR="00DC6846">
        <w:rPr>
          <w:rFonts w:hint="cs"/>
          <w:rtl/>
        </w:rPr>
        <w:t>261</w:t>
      </w:r>
      <w:r>
        <w:rPr>
          <w:rtl/>
        </w:rPr>
        <w:t>), התשפ"א-2021,  מ/1424</w:t>
      </w:r>
      <w:r w:rsidRPr="00C5481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54814" w:rsidRDefault="00C54814" w:rsidP="00C54814">
      <w:pPr>
        <w:pStyle w:val="KeepWithNext"/>
        <w:rPr>
          <w:rtl/>
        </w:rPr>
      </w:pPr>
    </w:p>
    <w:p w:rsidR="00C54814" w:rsidRDefault="00C54814" w:rsidP="00AB3F3A">
      <w:pPr>
        <w:ind w:firstLine="0"/>
        <w:rPr>
          <w:rtl/>
          <w:lang w:val="en-GB"/>
        </w:rPr>
      </w:pPr>
      <w:bookmarkStart w:id="2" w:name="_ETM_Q1_539685"/>
      <w:bookmarkEnd w:id="2"/>
    </w:p>
    <w:p w:rsidR="00C54814" w:rsidRDefault="00C54814" w:rsidP="00C54814">
      <w:pPr>
        <w:pStyle w:val="af6"/>
        <w:keepNext/>
        <w:rPr>
          <w:rtl/>
          <w:lang w:val="en-GB"/>
        </w:rPr>
      </w:pPr>
      <w:bookmarkStart w:id="3" w:name="ET_yor_5857_5"/>
      <w:r w:rsidRPr="00C548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548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C54814" w:rsidRDefault="00C54814" w:rsidP="00C54814">
      <w:pPr>
        <w:pStyle w:val="KeepWithNext"/>
        <w:rPr>
          <w:rtl/>
          <w:lang w:val="en-GB" w:eastAsia="he-IL"/>
        </w:rPr>
      </w:pPr>
    </w:p>
    <w:p w:rsidR="00E32D6D" w:rsidRDefault="00E32D6D" w:rsidP="008A0F27">
      <w:pPr>
        <w:ind w:firstLine="0"/>
        <w:rPr>
          <w:rtl/>
          <w:lang w:val="en-GB"/>
        </w:rPr>
      </w:pPr>
      <w:bookmarkStart w:id="4" w:name="_ETM_Q1_540069"/>
      <w:bookmarkStart w:id="5" w:name="_ETM_Q1_540105"/>
      <w:bookmarkEnd w:id="4"/>
      <w:bookmarkEnd w:id="5"/>
      <w:r>
        <w:rPr>
          <w:rtl/>
          <w:lang w:val="en-GB"/>
        </w:rPr>
        <w:tab/>
      </w:r>
      <w:r w:rsidR="00DC6846">
        <w:rPr>
          <w:rFonts w:hint="cs"/>
          <w:rtl/>
          <w:lang w:val="en-GB"/>
        </w:rPr>
        <w:t xml:space="preserve">אנחנו עוברים לסעיף השלישי בסדר היום: הצעת חוק </w:t>
      </w:r>
      <w:bookmarkStart w:id="6" w:name="_ETM_Q1_573182"/>
      <w:bookmarkEnd w:id="6"/>
      <w:r w:rsidR="002C38AB">
        <w:rPr>
          <w:rFonts w:hint="cs"/>
          <w:rtl/>
          <w:lang w:val="en-GB"/>
        </w:rPr>
        <w:t>ל</w:t>
      </w:r>
      <w:r w:rsidR="00DC6846">
        <w:rPr>
          <w:rFonts w:hint="cs"/>
          <w:rtl/>
          <w:lang w:val="en-GB"/>
        </w:rPr>
        <w:t xml:space="preserve">תיקון פקודת מס הכנסה (תיקון מס' 261). סיימנו את </w:t>
      </w:r>
      <w:bookmarkStart w:id="7" w:name="_ETM_Q1_590217"/>
      <w:bookmarkEnd w:id="7"/>
      <w:r w:rsidR="00DC6846">
        <w:rPr>
          <w:rFonts w:hint="cs"/>
          <w:rtl/>
          <w:lang w:val="en-GB"/>
        </w:rPr>
        <w:t xml:space="preserve">הדיונים על </w:t>
      </w:r>
      <w:r w:rsidR="002629E6">
        <w:rPr>
          <w:rFonts w:hint="cs"/>
          <w:rtl/>
          <w:lang w:val="en-GB"/>
        </w:rPr>
        <w:t>החוק ועל התקנות</w:t>
      </w:r>
      <w:r w:rsidR="00C0766C">
        <w:rPr>
          <w:rFonts w:hint="cs"/>
          <w:rtl/>
          <w:lang w:val="en-GB"/>
        </w:rPr>
        <w:t xml:space="preserve"> </w:t>
      </w:r>
      <w:r w:rsidR="002629E6">
        <w:rPr>
          <w:rFonts w:hint="cs"/>
          <w:rtl/>
          <w:lang w:val="en-GB"/>
        </w:rPr>
        <w:t>ו</w:t>
      </w:r>
      <w:r w:rsidR="00C0766C">
        <w:rPr>
          <w:rFonts w:hint="cs"/>
          <w:rtl/>
          <w:lang w:val="en-GB"/>
        </w:rPr>
        <w:t xml:space="preserve">אנחנו צפויים </w:t>
      </w:r>
      <w:bookmarkStart w:id="8" w:name="_ETM_Q1_598185"/>
      <w:bookmarkEnd w:id="8"/>
      <w:r w:rsidR="008A0F27">
        <w:rPr>
          <w:rFonts w:hint="cs"/>
          <w:rtl/>
          <w:lang w:val="en-GB"/>
        </w:rPr>
        <w:t xml:space="preserve">היום </w:t>
      </w:r>
      <w:r w:rsidR="00C0766C">
        <w:rPr>
          <w:rFonts w:hint="cs"/>
          <w:rtl/>
          <w:lang w:val="en-GB"/>
        </w:rPr>
        <w:t xml:space="preserve">להצביע על החוק ולאשר אותו לקראת קריאה שנייה ושלישית במליאה. </w:t>
      </w:r>
      <w:bookmarkStart w:id="9" w:name="_ETM_Q1_607312"/>
      <w:bookmarkEnd w:id="9"/>
      <w:r w:rsidR="00C0766C">
        <w:rPr>
          <w:rFonts w:hint="cs"/>
          <w:rtl/>
          <w:lang w:val="en-GB"/>
        </w:rPr>
        <w:t xml:space="preserve">לחוק הזה </w:t>
      </w:r>
      <w:r w:rsidR="008A0F27">
        <w:rPr>
          <w:rFonts w:hint="cs"/>
          <w:rtl/>
          <w:lang w:val="en-GB"/>
        </w:rPr>
        <w:t>יש חשיבות לדירוג של ישראל בעולם, כש</w:t>
      </w:r>
      <w:r w:rsidR="00C0766C">
        <w:rPr>
          <w:rFonts w:hint="cs"/>
          <w:rtl/>
          <w:lang w:val="en-GB"/>
        </w:rPr>
        <w:t xml:space="preserve">העמידה שלנו </w:t>
      </w:r>
      <w:bookmarkStart w:id="10" w:name="_ETM_Q1_617878"/>
      <w:bookmarkEnd w:id="10"/>
      <w:r w:rsidR="00C0766C">
        <w:rPr>
          <w:rFonts w:hint="cs"/>
          <w:rtl/>
          <w:lang w:val="en-GB"/>
        </w:rPr>
        <w:t xml:space="preserve">בתקינה הבינלאומית מאוד חשובה גם לכלכלה וגם לשחקנים שמשתתפים בכלכלה, </w:t>
      </w:r>
      <w:bookmarkStart w:id="11" w:name="_ETM_Q1_626337"/>
      <w:bookmarkEnd w:id="11"/>
      <w:r w:rsidR="002C38AB">
        <w:rPr>
          <w:rFonts w:hint="cs"/>
          <w:rtl/>
          <w:lang w:val="en-GB"/>
        </w:rPr>
        <w:t>ל</w:t>
      </w:r>
      <w:r w:rsidR="00C0766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ותן חברות שמושפעות מהשינויים שאנחנו עושים </w:t>
      </w:r>
      <w:r w:rsidR="00C0766C">
        <w:rPr>
          <w:rFonts w:hint="cs"/>
          <w:rtl/>
          <w:lang w:val="en-GB"/>
        </w:rPr>
        <w:t>כאן</w:t>
      </w:r>
      <w:r>
        <w:rPr>
          <w:rFonts w:hint="cs"/>
          <w:rtl/>
          <w:lang w:val="en-GB"/>
        </w:rPr>
        <w:t xml:space="preserve">. </w:t>
      </w:r>
    </w:p>
    <w:p w:rsidR="00E32D6D" w:rsidRDefault="00E32D6D" w:rsidP="00AB3F3A">
      <w:pPr>
        <w:ind w:firstLine="0"/>
        <w:rPr>
          <w:rtl/>
          <w:lang w:val="en-GB"/>
        </w:rPr>
      </w:pPr>
    </w:p>
    <w:p w:rsidR="00C0766C" w:rsidRDefault="00C0766C" w:rsidP="00C0766C">
      <w:pPr>
        <w:pStyle w:val="af9"/>
        <w:keepNext/>
        <w:rPr>
          <w:rtl/>
          <w:lang w:val="en-GB"/>
        </w:rPr>
      </w:pPr>
      <w:bookmarkStart w:id="12" w:name="_ETM_Q1_635616"/>
      <w:bookmarkStart w:id="13" w:name="ET_guest_אבי_נוימן_6"/>
      <w:bookmarkEnd w:id="12"/>
      <w:r w:rsidRPr="00C07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C07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"/>
    </w:p>
    <w:p w:rsidR="00C0766C" w:rsidRDefault="00C0766C" w:rsidP="00C0766C">
      <w:pPr>
        <w:pStyle w:val="KeepWithNext"/>
        <w:rPr>
          <w:rtl/>
          <w:lang w:val="en-GB"/>
        </w:rPr>
      </w:pPr>
    </w:p>
    <w:p w:rsidR="00E32D6D" w:rsidRDefault="00E32D6D" w:rsidP="006069EC">
      <w:pPr>
        <w:ind w:firstLine="0"/>
        <w:rPr>
          <w:rtl/>
          <w:lang w:val="en-GB"/>
        </w:rPr>
      </w:pPr>
      <w:bookmarkStart w:id="14" w:name="_ETM_Q1_636123"/>
      <w:bookmarkStart w:id="15" w:name="_ETM_Q1_636158"/>
      <w:bookmarkEnd w:id="14"/>
      <w:bookmarkEnd w:id="15"/>
      <w:r>
        <w:rPr>
          <w:rtl/>
          <w:lang w:val="en-GB"/>
        </w:rPr>
        <w:tab/>
      </w:r>
      <w:r w:rsidR="002C38AB">
        <w:rPr>
          <w:rFonts w:hint="cs"/>
          <w:rtl/>
          <w:lang w:val="en-GB"/>
        </w:rPr>
        <w:t xml:space="preserve">אני אודה בשם כל הלשכות, </w:t>
      </w:r>
      <w:r w:rsidR="008A0F27">
        <w:rPr>
          <w:rFonts w:hint="cs"/>
          <w:rtl/>
          <w:lang w:val="en-GB"/>
        </w:rPr>
        <w:t>ו</w:t>
      </w:r>
      <w:r w:rsidR="002C38AB">
        <w:rPr>
          <w:rFonts w:hint="cs"/>
          <w:rtl/>
          <w:lang w:val="en-GB"/>
        </w:rPr>
        <w:t xml:space="preserve">אני הנציג היחידי </w:t>
      </w:r>
      <w:bookmarkStart w:id="16" w:name="_ETM_Q1_666362"/>
      <w:bookmarkEnd w:id="16"/>
      <w:r w:rsidR="002C38AB">
        <w:rPr>
          <w:rFonts w:hint="cs"/>
          <w:rtl/>
          <w:lang w:val="en-GB"/>
        </w:rPr>
        <w:t xml:space="preserve">פה, </w:t>
      </w:r>
      <w:r w:rsidR="008A0F27">
        <w:rPr>
          <w:rFonts w:hint="cs"/>
          <w:rtl/>
          <w:lang w:val="en-GB"/>
        </w:rPr>
        <w:t xml:space="preserve">אם </w:t>
      </w:r>
      <w:r w:rsidR="00097E6C">
        <w:rPr>
          <w:rFonts w:hint="cs"/>
          <w:rtl/>
          <w:lang w:val="en-GB"/>
        </w:rPr>
        <w:t>נ</w:t>
      </w:r>
      <w:r w:rsidR="002C38AB">
        <w:rPr>
          <w:rFonts w:hint="cs"/>
          <w:rtl/>
          <w:lang w:val="en-GB"/>
        </w:rPr>
        <w:t>קדם היום את החוק. בבד</w:t>
      </w:r>
      <w:r>
        <w:rPr>
          <w:rFonts w:hint="cs"/>
          <w:rtl/>
          <w:lang w:val="en-GB"/>
        </w:rPr>
        <w:t>י</w:t>
      </w:r>
      <w:r w:rsidR="002C38A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ה </w:t>
      </w:r>
      <w:r w:rsidR="002C38AB">
        <w:rPr>
          <w:rFonts w:hint="cs"/>
          <w:rtl/>
          <w:lang w:val="en-GB"/>
        </w:rPr>
        <w:t>האחרונה שעשיתי ראינו</w:t>
      </w:r>
      <w:bookmarkStart w:id="17" w:name="_ETM_Q1_670315"/>
      <w:bookmarkEnd w:id="17"/>
      <w:r w:rsidR="002C38AB">
        <w:rPr>
          <w:rFonts w:hint="cs"/>
          <w:rtl/>
          <w:lang w:val="en-GB"/>
        </w:rPr>
        <w:t xml:space="preserve"> ש-37 מתוך 38 מדינות שחברות </w:t>
      </w:r>
      <w:r w:rsidR="006069EC">
        <w:rPr>
          <w:rFonts w:hint="cs"/>
          <w:rtl/>
          <w:lang w:val="en-GB"/>
        </w:rPr>
        <w:t>ב</w:t>
      </w:r>
      <w:r w:rsidR="002C38AB">
        <w:rPr>
          <w:rFonts w:hint="cs"/>
          <w:rtl/>
          <w:lang w:val="en-GB"/>
        </w:rPr>
        <w:t>-</w:t>
      </w:r>
      <w:r w:rsidR="002C38AB">
        <w:rPr>
          <w:rFonts w:hint="cs"/>
          <w:lang w:val="en-GB"/>
        </w:rPr>
        <w:t>OECD</w:t>
      </w:r>
      <w:r w:rsidR="002C38AB">
        <w:rPr>
          <w:rFonts w:hint="cs"/>
          <w:rtl/>
          <w:lang w:val="en-GB"/>
        </w:rPr>
        <w:t xml:space="preserve"> העבירו כבר את הכללים. </w:t>
      </w:r>
      <w:bookmarkStart w:id="18" w:name="_ETM_Q1_677695"/>
      <w:bookmarkEnd w:id="18"/>
      <w:r>
        <w:rPr>
          <w:rFonts w:hint="cs"/>
          <w:rtl/>
          <w:lang w:val="en-GB"/>
        </w:rPr>
        <w:t xml:space="preserve">יש </w:t>
      </w:r>
      <w:r w:rsidR="002C38AB">
        <w:rPr>
          <w:rFonts w:hint="cs"/>
          <w:rtl/>
          <w:lang w:val="en-GB"/>
        </w:rPr>
        <w:t xml:space="preserve">כ-60 מדינות נוספות שהעבירו את הכללים למרות שהן לא חברות </w:t>
      </w:r>
      <w:bookmarkStart w:id="19" w:name="_ETM_Q1_685051"/>
      <w:bookmarkEnd w:id="19"/>
      <w:r w:rsidR="002C38AB">
        <w:rPr>
          <w:rFonts w:hint="cs"/>
          <w:rtl/>
          <w:lang w:val="en-GB"/>
        </w:rPr>
        <w:t>ב-</w:t>
      </w:r>
      <w:r w:rsidR="002C38AB">
        <w:rPr>
          <w:rFonts w:hint="cs"/>
          <w:lang w:val="en-GB"/>
        </w:rPr>
        <w:t>OECD</w:t>
      </w:r>
      <w:r w:rsidR="002C38AB">
        <w:rPr>
          <w:rFonts w:hint="cs"/>
          <w:rtl/>
          <w:lang w:val="en-GB"/>
        </w:rPr>
        <w:t xml:space="preserve">, כך שאנחנו מדברים על סדר גודל של 100 מדינות </w:t>
      </w:r>
      <w:bookmarkStart w:id="20" w:name="_ETM_Q1_688880"/>
      <w:bookmarkEnd w:id="20"/>
      <w:r w:rsidR="002C38AB">
        <w:rPr>
          <w:rFonts w:hint="cs"/>
          <w:rtl/>
          <w:lang w:val="en-GB"/>
        </w:rPr>
        <w:t xml:space="preserve">שכבר נמצאות שם. </w:t>
      </w:r>
      <w:r>
        <w:rPr>
          <w:rFonts w:hint="cs"/>
          <w:rtl/>
          <w:lang w:val="en-GB"/>
        </w:rPr>
        <w:t xml:space="preserve">הזכרתי </w:t>
      </w:r>
      <w:r w:rsidR="002C38AB">
        <w:rPr>
          <w:rFonts w:hint="cs"/>
          <w:rtl/>
          <w:lang w:val="en-GB"/>
        </w:rPr>
        <w:t xml:space="preserve">לכם בדיונים הקודמים </w:t>
      </w:r>
      <w:r>
        <w:rPr>
          <w:rFonts w:hint="cs"/>
          <w:rtl/>
          <w:lang w:val="en-GB"/>
        </w:rPr>
        <w:t>את ה</w:t>
      </w:r>
      <w:r w:rsidR="004A01ED">
        <w:rPr>
          <w:rFonts w:hint="cs"/>
          <w:rtl/>
          <w:lang w:val="en-GB"/>
        </w:rPr>
        <w:t>-</w:t>
      </w:r>
      <w:r w:rsidR="00097E6C">
        <w:rPr>
          <w:rFonts w:hint="cs"/>
          <w:rtl/>
          <w:lang w:val="en-GB"/>
        </w:rPr>
        <w:t>"</w:t>
      </w:r>
      <w:r w:rsidR="00097E6C">
        <w:t>grey list</w:t>
      </w:r>
      <w:r w:rsidR="00097E6C">
        <w:rPr>
          <w:rFonts w:hint="cs"/>
          <w:rtl/>
          <w:lang w:val="en-GB"/>
        </w:rPr>
        <w:t>" ש</w:t>
      </w:r>
      <w:r w:rsidR="008A0F27">
        <w:rPr>
          <w:rFonts w:hint="cs"/>
          <w:rtl/>
          <w:lang w:val="en-GB"/>
        </w:rPr>
        <w:t xml:space="preserve">בה </w:t>
      </w:r>
      <w:r w:rsidR="002F18A2">
        <w:rPr>
          <w:rFonts w:hint="cs"/>
          <w:rtl/>
          <w:lang w:val="en-GB"/>
        </w:rPr>
        <w:t>אנחנו נמצאים</w:t>
      </w:r>
      <w:r w:rsidR="008A0F27">
        <w:rPr>
          <w:rFonts w:hint="cs"/>
          <w:rtl/>
          <w:lang w:val="en-GB"/>
        </w:rPr>
        <w:t>.</w:t>
      </w:r>
      <w:r w:rsidR="002F18A2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ר</w:t>
      </w:r>
      <w:r w:rsidR="002F18A2">
        <w:rPr>
          <w:rFonts w:hint="cs"/>
          <w:rtl/>
          <w:lang w:val="en-GB"/>
        </w:rPr>
        <w:t>שימה הבאה תתפרסם</w:t>
      </w:r>
      <w:r w:rsidR="00097E6C">
        <w:rPr>
          <w:rFonts w:hint="cs"/>
          <w:rtl/>
          <w:lang w:val="en-GB"/>
        </w:rPr>
        <w:t>,</w:t>
      </w:r>
      <w:r w:rsidR="002F18A2">
        <w:rPr>
          <w:rFonts w:hint="cs"/>
          <w:rtl/>
          <w:lang w:val="en-GB"/>
        </w:rPr>
        <w:t xml:space="preserve"> לפי המקורות שי</w:t>
      </w:r>
      <w:r>
        <w:rPr>
          <w:rFonts w:hint="cs"/>
          <w:rtl/>
          <w:lang w:val="en-GB"/>
        </w:rPr>
        <w:t>ש</w:t>
      </w:r>
      <w:r w:rsidR="002F18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לנו</w:t>
      </w:r>
      <w:r w:rsidR="00097E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בחודש אוקטוב</w:t>
      </w:r>
      <w:r w:rsidR="002F18A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2022, כך שיש עוד סי</w:t>
      </w:r>
      <w:r w:rsidR="002F18A2">
        <w:rPr>
          <w:rFonts w:hint="cs"/>
          <w:rtl/>
          <w:lang w:val="en-GB"/>
        </w:rPr>
        <w:t>כ</w:t>
      </w:r>
      <w:r w:rsidR="008A0F27">
        <w:rPr>
          <w:rFonts w:hint="cs"/>
          <w:rtl/>
          <w:lang w:val="en-GB"/>
        </w:rPr>
        <w:t xml:space="preserve">וי </w:t>
      </w:r>
      <w:r>
        <w:rPr>
          <w:rFonts w:hint="cs"/>
          <w:rtl/>
          <w:lang w:val="en-GB"/>
        </w:rPr>
        <w:t xml:space="preserve">אם נעביר את </w:t>
      </w:r>
      <w:r w:rsidR="002F18A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חוק</w:t>
      </w:r>
      <w:r w:rsidR="002F18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לצאת מה</w:t>
      </w:r>
      <w:r w:rsidR="002F18A2">
        <w:rPr>
          <w:rFonts w:hint="cs"/>
          <w:rtl/>
          <w:lang w:val="en-GB"/>
        </w:rPr>
        <w:t>-</w:t>
      </w:r>
      <w:bookmarkStart w:id="21" w:name="_ETM_Q1_712099"/>
      <w:bookmarkEnd w:id="21"/>
      <w:r w:rsidR="00097E6C">
        <w:rPr>
          <w:rFonts w:hint="cs"/>
          <w:rtl/>
          <w:lang w:val="en-GB"/>
        </w:rPr>
        <w:t>"</w:t>
      </w:r>
      <w:r w:rsidR="00097E6C">
        <w:t>grey list</w:t>
      </w:r>
      <w:r w:rsidR="00097E6C">
        <w:rPr>
          <w:rFonts w:hint="cs"/>
          <w:rtl/>
          <w:lang w:val="en-GB"/>
        </w:rPr>
        <w:t xml:space="preserve">". </w:t>
      </w:r>
    </w:p>
    <w:p w:rsidR="00E32D6D" w:rsidRDefault="00E32D6D" w:rsidP="00AB3F3A">
      <w:pPr>
        <w:ind w:firstLine="0"/>
        <w:rPr>
          <w:rtl/>
          <w:lang w:val="en-GB"/>
        </w:rPr>
      </w:pPr>
    </w:p>
    <w:p w:rsidR="00E32D6D" w:rsidRDefault="00E32D6D" w:rsidP="00E32D6D">
      <w:pPr>
        <w:pStyle w:val="a4"/>
        <w:keepNext/>
        <w:rPr>
          <w:rtl/>
          <w:lang w:val="en-GB"/>
        </w:rPr>
      </w:pPr>
      <w:bookmarkStart w:id="22" w:name="ET_speaker_5726_2"/>
      <w:r w:rsidRPr="00E32D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2D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"/>
    </w:p>
    <w:p w:rsidR="00E32D6D" w:rsidRDefault="00E32D6D" w:rsidP="00E32D6D">
      <w:pPr>
        <w:pStyle w:val="KeepWithNext"/>
        <w:rPr>
          <w:rtl/>
          <w:lang w:val="en-GB" w:eastAsia="he-IL"/>
        </w:rPr>
      </w:pPr>
    </w:p>
    <w:p w:rsidR="00E32D6D" w:rsidRDefault="0010508B" w:rsidP="006069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נער</w:t>
      </w:r>
      <w:r w:rsidR="00E32D6D">
        <w:rPr>
          <w:rFonts w:hint="cs"/>
          <w:rtl/>
          <w:lang w:val="en-GB" w:eastAsia="he-IL"/>
        </w:rPr>
        <w:t>כו מ</w:t>
      </w:r>
      <w:r w:rsidR="008F3B0E">
        <w:rPr>
          <w:rFonts w:hint="cs"/>
          <w:rtl/>
          <w:lang w:val="en-GB" w:eastAsia="he-IL"/>
        </w:rPr>
        <w:t>ספר דיונים</w:t>
      </w:r>
      <w:r>
        <w:rPr>
          <w:rFonts w:hint="cs"/>
          <w:rtl/>
          <w:lang w:val="en-GB" w:eastAsia="he-IL"/>
        </w:rPr>
        <w:t xml:space="preserve"> </w:t>
      </w:r>
      <w:r w:rsidR="008F3B0E">
        <w:rPr>
          <w:rFonts w:hint="cs"/>
          <w:rtl/>
          <w:lang w:val="en-GB" w:eastAsia="he-IL"/>
        </w:rPr>
        <w:t>ש</w:t>
      </w:r>
      <w:r w:rsidR="00E32D6D">
        <w:rPr>
          <w:rFonts w:hint="cs"/>
          <w:rtl/>
          <w:lang w:val="en-GB" w:eastAsia="he-IL"/>
        </w:rPr>
        <w:t>הנוכחים ש</w:t>
      </w:r>
      <w:r>
        <w:rPr>
          <w:rFonts w:hint="cs"/>
          <w:rtl/>
          <w:lang w:val="en-GB" w:eastAsia="he-IL"/>
        </w:rPr>
        <w:t xml:space="preserve">כרגע </w:t>
      </w:r>
      <w:bookmarkStart w:id="23" w:name="_ETM_Q1_737524"/>
      <w:bookmarkEnd w:id="23"/>
      <w:r>
        <w:rPr>
          <w:rFonts w:hint="cs"/>
          <w:rtl/>
          <w:lang w:val="en-GB" w:eastAsia="he-IL"/>
        </w:rPr>
        <w:t xml:space="preserve">נמצאים פה השתתפו </w:t>
      </w:r>
      <w:r w:rsidR="006069EC">
        <w:rPr>
          <w:rFonts w:hint="cs"/>
          <w:rtl/>
          <w:lang w:val="en-GB" w:eastAsia="he-IL"/>
        </w:rPr>
        <w:t xml:space="preserve">בכולם. </w:t>
      </w:r>
      <w:r w:rsidR="00E32D6D">
        <w:rPr>
          <w:rFonts w:hint="cs"/>
          <w:rtl/>
          <w:lang w:val="en-GB" w:eastAsia="he-IL"/>
        </w:rPr>
        <w:t>הגשתי הסתי</w:t>
      </w:r>
      <w:r>
        <w:rPr>
          <w:rFonts w:hint="cs"/>
          <w:rtl/>
          <w:lang w:val="en-GB" w:eastAsia="he-IL"/>
        </w:rPr>
        <w:t>י</w:t>
      </w:r>
      <w:r w:rsidR="00E32D6D">
        <w:rPr>
          <w:rFonts w:hint="cs"/>
          <w:rtl/>
          <w:lang w:val="en-GB" w:eastAsia="he-IL"/>
        </w:rPr>
        <w:t xml:space="preserve">גויות רבות על הנושא מסיבות שנובעות מאופוזיציה. </w:t>
      </w:r>
      <w:r>
        <w:rPr>
          <w:rFonts w:hint="cs"/>
          <w:rtl/>
          <w:lang w:val="en-GB" w:eastAsia="he-IL"/>
        </w:rPr>
        <w:t xml:space="preserve">מכיוון שהיושב ראש </w:t>
      </w:r>
      <w:r w:rsidR="00E32D6D">
        <w:rPr>
          <w:rFonts w:hint="cs"/>
          <w:rtl/>
          <w:lang w:val="en-GB" w:eastAsia="he-IL"/>
        </w:rPr>
        <w:t xml:space="preserve">דיבר איתי </w:t>
      </w:r>
      <w:r>
        <w:rPr>
          <w:rFonts w:hint="cs"/>
          <w:rtl/>
          <w:lang w:val="en-GB" w:eastAsia="he-IL"/>
        </w:rPr>
        <w:t xml:space="preserve">על חשיבות </w:t>
      </w:r>
      <w:bookmarkStart w:id="24" w:name="_ETM_Q1_755738"/>
      <w:bookmarkEnd w:id="24"/>
      <w:r>
        <w:rPr>
          <w:rFonts w:hint="cs"/>
          <w:rtl/>
          <w:lang w:val="en-GB" w:eastAsia="he-IL"/>
        </w:rPr>
        <w:t>העניין</w:t>
      </w:r>
      <w:r w:rsidR="008F3B0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32D6D">
        <w:rPr>
          <w:rFonts w:hint="cs"/>
          <w:rtl/>
          <w:lang w:val="en-GB" w:eastAsia="he-IL"/>
        </w:rPr>
        <w:t>אמרתי שאנ</w:t>
      </w:r>
      <w:r>
        <w:rPr>
          <w:rFonts w:hint="cs"/>
          <w:rtl/>
          <w:lang w:val="en-GB" w:eastAsia="he-IL"/>
        </w:rPr>
        <w:t>י</w:t>
      </w:r>
      <w:r w:rsidR="00E32D6D">
        <w:rPr>
          <w:rFonts w:hint="cs"/>
          <w:rtl/>
          <w:lang w:val="en-GB" w:eastAsia="he-IL"/>
        </w:rPr>
        <w:t xml:space="preserve"> מושך את </w:t>
      </w:r>
      <w:r>
        <w:rPr>
          <w:rFonts w:hint="cs"/>
          <w:rtl/>
          <w:lang w:val="en-GB" w:eastAsia="he-IL"/>
        </w:rPr>
        <w:t>רוב ה</w:t>
      </w:r>
      <w:r w:rsidR="00E32D6D">
        <w:rPr>
          <w:rFonts w:hint="cs"/>
          <w:rtl/>
          <w:lang w:val="en-GB" w:eastAsia="he-IL"/>
        </w:rPr>
        <w:t>הסתייגויו</w:t>
      </w:r>
      <w:r>
        <w:rPr>
          <w:rFonts w:hint="cs"/>
          <w:rtl/>
          <w:lang w:val="en-GB" w:eastAsia="he-IL"/>
        </w:rPr>
        <w:t>ת</w:t>
      </w:r>
      <w:r w:rsidR="00E32D6D">
        <w:rPr>
          <w:rFonts w:hint="cs"/>
          <w:rtl/>
          <w:lang w:val="en-GB" w:eastAsia="he-IL"/>
        </w:rPr>
        <w:t xml:space="preserve"> כך שיישארו מספר מצומצ</w:t>
      </w:r>
      <w:r>
        <w:rPr>
          <w:rFonts w:hint="cs"/>
          <w:rtl/>
          <w:lang w:val="en-GB" w:eastAsia="he-IL"/>
        </w:rPr>
        <w:t>ם מאוד של הסתייגויות.</w:t>
      </w:r>
      <w:r w:rsidR="00E32D6D">
        <w:rPr>
          <w:rFonts w:hint="cs"/>
          <w:rtl/>
          <w:lang w:val="en-GB" w:eastAsia="he-IL"/>
        </w:rPr>
        <w:t xml:space="preserve"> העברתי את רוח ההסתייגויות </w:t>
      </w:r>
      <w:r>
        <w:rPr>
          <w:rFonts w:hint="cs"/>
          <w:rtl/>
          <w:lang w:val="en-GB" w:eastAsia="he-IL"/>
        </w:rPr>
        <w:t>גם ללשכה המשפטית.</w:t>
      </w:r>
      <w:r w:rsidR="00E32D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</w:t>
      </w:r>
      <w:r w:rsidR="006069EC">
        <w:rPr>
          <w:rFonts w:hint="cs"/>
          <w:rtl/>
          <w:lang w:val="en-GB" w:eastAsia="he-IL"/>
        </w:rPr>
        <w:t>רוב</w:t>
      </w:r>
      <w:r w:rsidR="00E32D6D">
        <w:rPr>
          <w:rFonts w:hint="cs"/>
          <w:rtl/>
          <w:lang w:val="en-GB" w:eastAsia="he-IL"/>
        </w:rPr>
        <w:t xml:space="preserve"> ההסתייגות </w:t>
      </w:r>
      <w:r>
        <w:rPr>
          <w:rFonts w:hint="cs"/>
          <w:rtl/>
          <w:lang w:val="en-GB" w:eastAsia="he-IL"/>
        </w:rPr>
        <w:t>שנמצאות נמשוך, ללא רביזיות</w:t>
      </w:r>
      <w:r w:rsidR="00E32D6D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ללא </w:t>
      </w:r>
      <w:bookmarkStart w:id="25" w:name="_ETM_Q1_772250"/>
      <w:bookmarkEnd w:id="25"/>
      <w:r>
        <w:rPr>
          <w:rFonts w:hint="cs"/>
          <w:rtl/>
          <w:lang w:val="en-GB" w:eastAsia="he-IL"/>
        </w:rPr>
        <w:t xml:space="preserve">שום דבר, </w:t>
      </w:r>
      <w:r w:rsidR="008F3B0E">
        <w:rPr>
          <w:rFonts w:hint="cs"/>
          <w:rtl/>
          <w:lang w:val="en-GB" w:eastAsia="he-IL"/>
        </w:rPr>
        <w:t xml:space="preserve">בגלל </w:t>
      </w:r>
      <w:r w:rsidR="00E32D6D">
        <w:rPr>
          <w:rFonts w:hint="cs"/>
          <w:rtl/>
          <w:lang w:val="en-GB" w:eastAsia="he-IL"/>
        </w:rPr>
        <w:t>שהנושא דחוף</w:t>
      </w:r>
      <w:r>
        <w:rPr>
          <w:rFonts w:hint="cs"/>
          <w:rtl/>
          <w:lang w:val="en-GB" w:eastAsia="he-IL"/>
        </w:rPr>
        <w:t>.</w:t>
      </w:r>
      <w:r w:rsidR="00E32D6D">
        <w:rPr>
          <w:rFonts w:hint="cs"/>
          <w:rtl/>
          <w:lang w:val="en-GB" w:eastAsia="he-IL"/>
        </w:rPr>
        <w:t xml:space="preserve"> נעשה </w:t>
      </w:r>
      <w:r w:rsidR="008F3B0E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את </w:t>
      </w:r>
      <w:r w:rsidR="008F3B0E">
        <w:rPr>
          <w:rFonts w:hint="cs"/>
          <w:rtl/>
          <w:lang w:val="en-GB" w:eastAsia="he-IL"/>
        </w:rPr>
        <w:t>הכל שזה יעלה למליאה.</w:t>
      </w:r>
      <w:r w:rsidR="00E32D6D">
        <w:rPr>
          <w:rFonts w:hint="cs"/>
          <w:rtl/>
          <w:lang w:val="en-GB" w:eastAsia="he-IL"/>
        </w:rPr>
        <w:t xml:space="preserve"> אני אעזור ליושב-ראש </w:t>
      </w:r>
      <w:r>
        <w:rPr>
          <w:rFonts w:hint="cs"/>
          <w:rtl/>
          <w:lang w:val="en-GB" w:eastAsia="he-IL"/>
        </w:rPr>
        <w:t>כדי שזה יג</w:t>
      </w:r>
      <w:r w:rsidR="00E32D6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r w:rsidR="00E32D6D">
        <w:rPr>
          <w:rFonts w:hint="cs"/>
          <w:rtl/>
          <w:lang w:val="en-GB" w:eastAsia="he-IL"/>
        </w:rPr>
        <w:t xml:space="preserve"> כמה שיותר מהר.</w:t>
      </w:r>
    </w:p>
    <w:p w:rsidR="00E32D6D" w:rsidRDefault="00E32D6D" w:rsidP="00E32D6D">
      <w:pPr>
        <w:rPr>
          <w:rtl/>
          <w:lang w:val="en-GB" w:eastAsia="he-IL"/>
        </w:rPr>
      </w:pPr>
    </w:p>
    <w:p w:rsidR="0010508B" w:rsidRDefault="0010508B" w:rsidP="0010508B">
      <w:pPr>
        <w:pStyle w:val="a4"/>
        <w:keepNext/>
        <w:rPr>
          <w:rtl/>
          <w:lang w:val="en-GB"/>
        </w:rPr>
      </w:pPr>
      <w:bookmarkStart w:id="26" w:name="_ETM_Q1_784057"/>
      <w:bookmarkStart w:id="27" w:name="ET_speaker_שלומית_ארליך_7"/>
      <w:bookmarkEnd w:id="26"/>
      <w:r w:rsidRPr="001050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050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"/>
    </w:p>
    <w:p w:rsidR="0010508B" w:rsidRDefault="0010508B" w:rsidP="0010508B">
      <w:pPr>
        <w:pStyle w:val="KeepWithNext"/>
        <w:rPr>
          <w:rtl/>
          <w:lang w:val="en-GB" w:eastAsia="he-IL"/>
        </w:rPr>
      </w:pPr>
    </w:p>
    <w:p w:rsidR="00E32D6D" w:rsidRDefault="00E32D6D" w:rsidP="00CC36D2">
      <w:pPr>
        <w:rPr>
          <w:rtl/>
          <w:lang w:val="en-GB" w:eastAsia="he-IL"/>
        </w:rPr>
      </w:pPr>
      <w:bookmarkStart w:id="28" w:name="_ETM_Q1_784519"/>
      <w:bookmarkStart w:id="29" w:name="_ETM_Q1_784554"/>
      <w:bookmarkEnd w:id="28"/>
      <w:bookmarkEnd w:id="29"/>
      <w:r>
        <w:rPr>
          <w:rFonts w:hint="cs"/>
          <w:rtl/>
          <w:lang w:val="en-GB" w:eastAsia="he-IL"/>
        </w:rPr>
        <w:t xml:space="preserve">בנוסח הקודם </w:t>
      </w:r>
      <w:r w:rsidR="00557620">
        <w:rPr>
          <w:rFonts w:hint="cs"/>
          <w:rtl/>
          <w:lang w:val="en-GB" w:eastAsia="he-IL"/>
        </w:rPr>
        <w:t xml:space="preserve">הופיעו </w:t>
      </w:r>
      <w:r w:rsidR="00CC36D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גדרות של הסכם בינלאומי ו</w:t>
      </w:r>
      <w:r w:rsidR="00CC36D2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ה</w:t>
      </w:r>
      <w:r w:rsidR="008F3B0E">
        <w:rPr>
          <w:rFonts w:hint="cs"/>
          <w:rtl/>
          <w:lang w:val="en-GB" w:eastAsia="he-IL"/>
        </w:rPr>
        <w:t>סכ</w:t>
      </w:r>
      <w:r>
        <w:rPr>
          <w:rFonts w:hint="cs"/>
          <w:rtl/>
          <w:lang w:val="en-GB" w:eastAsia="he-IL"/>
        </w:rPr>
        <w:t xml:space="preserve">ם </w:t>
      </w:r>
      <w:r w:rsidR="00CC36D2">
        <w:rPr>
          <w:rFonts w:hint="cs"/>
          <w:rtl/>
          <w:lang w:val="en-GB" w:eastAsia="he-IL"/>
        </w:rPr>
        <w:t xml:space="preserve">רשויות מוסמכות. את הסכם רשויות מוסמכות </w:t>
      </w:r>
      <w:r w:rsidR="008F3B0E">
        <w:rPr>
          <w:rFonts w:hint="cs"/>
          <w:rtl/>
          <w:lang w:val="en-GB" w:eastAsia="he-IL"/>
        </w:rPr>
        <w:t>הורדנו</w:t>
      </w:r>
      <w:r w:rsidR="006069EC">
        <w:rPr>
          <w:rFonts w:hint="cs"/>
          <w:rtl/>
          <w:lang w:val="en-GB" w:eastAsia="he-IL"/>
        </w:rPr>
        <w:t>,</w:t>
      </w:r>
      <w:r w:rsidR="008F3B0E">
        <w:rPr>
          <w:rFonts w:hint="cs"/>
          <w:rtl/>
          <w:lang w:val="en-GB" w:eastAsia="he-IL"/>
        </w:rPr>
        <w:t xml:space="preserve"> כי הוא רלו</w:t>
      </w:r>
      <w:r>
        <w:rPr>
          <w:rFonts w:hint="cs"/>
          <w:rtl/>
          <w:lang w:val="en-GB" w:eastAsia="he-IL"/>
        </w:rPr>
        <w:t xml:space="preserve">ונטי מבחינת התקנות. </w:t>
      </w:r>
      <w:r w:rsidR="008F3B0E">
        <w:rPr>
          <w:rFonts w:hint="cs"/>
          <w:rtl/>
          <w:lang w:val="en-GB" w:eastAsia="he-IL"/>
        </w:rPr>
        <w:t>הוא הוכנס במקור</w:t>
      </w:r>
      <w:r w:rsidR="006069EC">
        <w:rPr>
          <w:rFonts w:hint="cs"/>
          <w:rtl/>
          <w:lang w:val="en-GB" w:eastAsia="he-IL"/>
        </w:rPr>
        <w:t>,</w:t>
      </w:r>
      <w:r w:rsidR="008F3B0E">
        <w:rPr>
          <w:rFonts w:hint="cs"/>
          <w:rtl/>
          <w:lang w:val="en-GB" w:eastAsia="he-IL"/>
        </w:rPr>
        <w:t xml:space="preserve"> </w:t>
      </w:r>
      <w:bookmarkStart w:id="30" w:name="_ETM_Q1_826248"/>
      <w:bookmarkEnd w:id="30"/>
      <w:r w:rsidR="008F3B0E">
        <w:rPr>
          <w:rFonts w:hint="cs"/>
          <w:rtl/>
          <w:lang w:val="en-GB" w:eastAsia="he-IL"/>
        </w:rPr>
        <w:t xml:space="preserve">כיוון שהוכנסה עוד איזו שהיא פסקה. ברגע שהורדנו את הפסקה </w:t>
      </w:r>
      <w:bookmarkStart w:id="31" w:name="_ETM_Q1_830917"/>
      <w:bookmarkEnd w:id="31"/>
      <w:r w:rsidR="006069EC">
        <w:rPr>
          <w:rFonts w:hint="cs"/>
          <w:rtl/>
          <w:lang w:val="en-GB" w:eastAsia="he-IL"/>
        </w:rPr>
        <w:t xml:space="preserve">אז </w:t>
      </w:r>
      <w:r w:rsidR="008F3B0E">
        <w:rPr>
          <w:rFonts w:hint="cs"/>
          <w:rtl/>
          <w:lang w:val="en-GB" w:eastAsia="he-IL"/>
        </w:rPr>
        <w:t xml:space="preserve">אין בהגדרות צורך </w:t>
      </w:r>
      <w:r w:rsidR="00CC36D2">
        <w:rPr>
          <w:rFonts w:hint="cs"/>
          <w:rtl/>
          <w:lang w:val="en-GB" w:eastAsia="he-IL"/>
        </w:rPr>
        <w:t>בו</w:t>
      </w:r>
      <w:r w:rsidR="008F3B0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נ</w:t>
      </w:r>
      <w:r w:rsidR="008F3B0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נס סעיף </w:t>
      </w:r>
      <w:r w:rsidR="008F3B0E">
        <w:rPr>
          <w:rFonts w:hint="cs"/>
          <w:rtl/>
          <w:lang w:val="en-GB" w:eastAsia="he-IL"/>
        </w:rPr>
        <w:t xml:space="preserve">קטן </w:t>
      </w:r>
      <w:r w:rsidR="00CC36D2">
        <w:rPr>
          <w:rFonts w:hint="cs"/>
          <w:rtl/>
          <w:lang w:val="en-GB" w:eastAsia="he-IL"/>
        </w:rPr>
        <w:t>(ה1)</w:t>
      </w:r>
      <w:r>
        <w:rPr>
          <w:rFonts w:hint="cs"/>
          <w:rtl/>
          <w:lang w:val="en-GB" w:eastAsia="he-IL"/>
        </w:rPr>
        <w:t xml:space="preserve"> </w:t>
      </w:r>
      <w:r w:rsidR="00CC36D2">
        <w:rPr>
          <w:rFonts w:hint="cs"/>
          <w:rtl/>
          <w:lang w:val="en-GB" w:eastAsia="he-IL"/>
        </w:rPr>
        <w:t xml:space="preserve">בתוך סעיף 85א1(1), </w:t>
      </w:r>
      <w:bookmarkStart w:id="32" w:name="_ETM_Q1_847267"/>
      <w:bookmarkEnd w:id="32"/>
      <w:r>
        <w:rPr>
          <w:rFonts w:hint="cs"/>
          <w:rtl/>
          <w:lang w:val="en-GB" w:eastAsia="he-IL"/>
        </w:rPr>
        <w:t>שאו</w:t>
      </w:r>
      <w:r w:rsidR="00CC36D2">
        <w:rPr>
          <w:rFonts w:hint="cs"/>
          <w:rtl/>
          <w:lang w:val="en-GB" w:eastAsia="he-IL"/>
        </w:rPr>
        <w:t xml:space="preserve">מר: המנהל רשאי לקבוע בכללים שהוראות שנקבעו, כולן או </w:t>
      </w:r>
      <w:bookmarkStart w:id="33" w:name="_ETM_Q1_849634"/>
      <w:bookmarkEnd w:id="33"/>
      <w:r w:rsidR="00CC36D2">
        <w:rPr>
          <w:rFonts w:hint="cs"/>
          <w:rtl/>
          <w:lang w:val="en-GB" w:eastAsia="he-IL"/>
        </w:rPr>
        <w:t xml:space="preserve">חלקן, לא יחולו על עסקה בין-לאומית, בתנאים שיקבע, אם התקיימו בה שני אלה: (א) העסקה היא עסקה חד-פעמית - תיקנו פה כך שבמקום "שמחיר העסקה נמוך" יבוא "שהיקף </w:t>
      </w:r>
      <w:bookmarkStart w:id="34" w:name="_ETM_Q1_861404"/>
      <w:bookmarkEnd w:id="34"/>
      <w:r w:rsidR="00CC36D2">
        <w:rPr>
          <w:rFonts w:hint="cs"/>
          <w:rtl/>
          <w:lang w:val="en-GB" w:eastAsia="he-IL"/>
        </w:rPr>
        <w:t xml:space="preserve">העסקה קטן" </w:t>
      </w:r>
      <w:r w:rsidR="00CC36D2">
        <w:rPr>
          <w:rtl/>
          <w:lang w:val="en-GB" w:eastAsia="he-IL"/>
        </w:rPr>
        <w:t>–</w:t>
      </w:r>
      <w:r w:rsidR="00CC36D2">
        <w:rPr>
          <w:rFonts w:hint="cs"/>
          <w:rtl/>
          <w:lang w:val="en-GB" w:eastAsia="he-IL"/>
        </w:rPr>
        <w:t xml:space="preserve"> </w:t>
      </w:r>
      <w:r w:rsidR="006069EC">
        <w:rPr>
          <w:rFonts w:hint="cs"/>
          <w:rtl/>
          <w:lang w:val="en-GB" w:eastAsia="he-IL"/>
        </w:rPr>
        <w:t>ו-</w:t>
      </w:r>
      <w:r w:rsidR="00CC36D2">
        <w:rPr>
          <w:rFonts w:hint="cs"/>
          <w:rtl/>
          <w:lang w:val="en-GB" w:eastAsia="he-IL"/>
        </w:rPr>
        <w:t xml:space="preserve">(ב) החשש לקביעת מחיר </w:t>
      </w:r>
      <w:bookmarkStart w:id="35" w:name="_ETM_Q1_868641"/>
      <w:bookmarkEnd w:id="35"/>
      <w:r w:rsidR="00CC36D2">
        <w:rPr>
          <w:rFonts w:hint="cs"/>
          <w:rtl/>
          <w:lang w:val="en-GB" w:eastAsia="he-IL"/>
        </w:rPr>
        <w:t xml:space="preserve">העסקה שלא בתנאי שוק בנסיבות האמורות אינו מצדיק את </w:t>
      </w:r>
      <w:bookmarkStart w:id="36" w:name="_ETM_Q1_868761"/>
      <w:bookmarkEnd w:id="36"/>
      <w:r w:rsidR="00CC36D2">
        <w:rPr>
          <w:rFonts w:hint="cs"/>
          <w:rtl/>
          <w:lang w:val="en-GB" w:eastAsia="he-IL"/>
        </w:rPr>
        <w:t xml:space="preserve">תחולת ההוראות האמורות. עסקה שמתקיים לגביה האמור בפסקה (1) תדווח </w:t>
      </w:r>
      <w:bookmarkStart w:id="37" w:name="_ETM_Q1_876232"/>
      <w:bookmarkEnd w:id="37"/>
      <w:r w:rsidR="00CC36D2">
        <w:rPr>
          <w:rFonts w:hint="cs"/>
          <w:rtl/>
          <w:lang w:val="en-GB" w:eastAsia="he-IL"/>
        </w:rPr>
        <w:t xml:space="preserve">כאילו המחיר או התנאים, לפי העניין, נקבעו בין צדדים </w:t>
      </w:r>
      <w:bookmarkStart w:id="38" w:name="_ETM_Q1_878195"/>
      <w:bookmarkEnd w:id="38"/>
      <w:r w:rsidR="00CC36D2">
        <w:rPr>
          <w:rFonts w:hint="cs"/>
          <w:rtl/>
          <w:lang w:val="en-GB" w:eastAsia="he-IL"/>
        </w:rPr>
        <w:t xml:space="preserve">שאין ביניהם יחסים מיוחדים. </w:t>
      </w:r>
    </w:p>
    <w:p w:rsidR="00CC36D2" w:rsidRDefault="00CC36D2" w:rsidP="00CC36D2">
      <w:pPr>
        <w:pStyle w:val="af9"/>
        <w:keepNext/>
        <w:rPr>
          <w:rFonts w:ascii="Times New Roman" w:hAnsi="Times New Roman"/>
          <w:u w:val="none"/>
          <w:rtl/>
          <w:lang w:val="en-GB" w:eastAsia="he-IL"/>
        </w:rPr>
      </w:pPr>
      <w:bookmarkStart w:id="39" w:name="_ETM_Q1_883188"/>
      <w:bookmarkStart w:id="40" w:name="ET_guest_גיא_גולדמן_8"/>
      <w:bookmarkEnd w:id="39"/>
    </w:p>
    <w:p w:rsidR="00CC36D2" w:rsidRDefault="00CC36D2" w:rsidP="00CC36D2">
      <w:pPr>
        <w:pStyle w:val="af9"/>
        <w:keepNext/>
        <w:rPr>
          <w:rtl/>
          <w:lang w:val="en-GB" w:eastAsia="he-IL"/>
        </w:rPr>
      </w:pPr>
      <w:bookmarkStart w:id="41" w:name="_ETM_Q1_885556"/>
      <w:bookmarkStart w:id="42" w:name="_ETM_Q1_885655"/>
      <w:bookmarkEnd w:id="41"/>
      <w:bookmarkEnd w:id="42"/>
      <w:r w:rsidRPr="00CC36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CC36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"/>
    </w:p>
    <w:p w:rsidR="00CC36D2" w:rsidRDefault="00CC36D2" w:rsidP="00CC36D2">
      <w:pPr>
        <w:pStyle w:val="KeepWithNext"/>
        <w:rPr>
          <w:rtl/>
          <w:lang w:val="en-GB" w:eastAsia="he-IL"/>
        </w:rPr>
      </w:pPr>
    </w:p>
    <w:p w:rsidR="00E32D6D" w:rsidRDefault="00CC36D2" w:rsidP="00CC36D2">
      <w:pPr>
        <w:rPr>
          <w:rtl/>
          <w:lang w:val="en-GB" w:eastAsia="he-IL"/>
        </w:rPr>
      </w:pPr>
      <w:bookmarkStart w:id="43" w:name="_ETM_Q1_883718"/>
      <w:bookmarkStart w:id="44" w:name="_ETM_Q1_883752"/>
      <w:bookmarkEnd w:id="43"/>
      <w:bookmarkEnd w:id="44"/>
      <w:r>
        <w:rPr>
          <w:rFonts w:hint="cs"/>
          <w:rtl/>
          <w:lang w:val="en-GB" w:eastAsia="he-IL"/>
        </w:rPr>
        <w:t>כמובן שאלה כללים שיפורסמו ברש</w:t>
      </w:r>
      <w:bookmarkStart w:id="45" w:name="_ETM_Q1_885297"/>
      <w:bookmarkEnd w:id="45"/>
      <w:r>
        <w:rPr>
          <w:rFonts w:hint="cs"/>
          <w:rtl/>
          <w:lang w:val="en-GB" w:eastAsia="he-IL"/>
        </w:rPr>
        <w:t xml:space="preserve">ומות, כללים שיחולו על עסקאות, וזה </w:t>
      </w:r>
      <w:bookmarkStart w:id="46" w:name="_ETM_Q1_885277"/>
      <w:bookmarkEnd w:id="46"/>
      <w:r>
        <w:rPr>
          <w:rFonts w:hint="cs"/>
          <w:rtl/>
          <w:lang w:val="en-GB" w:eastAsia="he-IL"/>
        </w:rPr>
        <w:t xml:space="preserve">בא להחליף את תקנה 4. </w:t>
      </w:r>
      <w:bookmarkStart w:id="47" w:name="_ETM_Q1_894132"/>
      <w:bookmarkEnd w:id="47"/>
      <w:r w:rsidR="00E32D6D">
        <w:rPr>
          <w:rFonts w:hint="cs"/>
          <w:rtl/>
          <w:lang w:val="en-GB" w:eastAsia="he-IL"/>
        </w:rPr>
        <w:t xml:space="preserve"> </w:t>
      </w:r>
    </w:p>
    <w:p w:rsidR="00E32D6D" w:rsidRDefault="00E32D6D" w:rsidP="00E32D6D">
      <w:pPr>
        <w:rPr>
          <w:rtl/>
          <w:lang w:val="en-GB" w:eastAsia="he-IL"/>
        </w:rPr>
      </w:pPr>
    </w:p>
    <w:p w:rsidR="00CC36D2" w:rsidRDefault="00CC36D2" w:rsidP="00CC36D2">
      <w:pPr>
        <w:pStyle w:val="a4"/>
        <w:keepNext/>
        <w:rPr>
          <w:rtl/>
          <w:lang w:val="en-GB"/>
        </w:rPr>
      </w:pPr>
      <w:bookmarkStart w:id="48" w:name="_ETM_Q1_898656"/>
      <w:bookmarkStart w:id="49" w:name="ET_speaker_שלומית_ארליך_9"/>
      <w:bookmarkEnd w:id="48"/>
      <w:r w:rsidRPr="00CC36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C36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"/>
    </w:p>
    <w:p w:rsidR="00CC36D2" w:rsidRDefault="00CC36D2" w:rsidP="00CC36D2">
      <w:pPr>
        <w:pStyle w:val="KeepWithNext"/>
        <w:rPr>
          <w:rtl/>
          <w:lang w:val="en-GB" w:eastAsia="he-IL"/>
        </w:rPr>
      </w:pPr>
    </w:p>
    <w:p w:rsidR="00E32D6D" w:rsidRDefault="006069EC" w:rsidP="006069EC">
      <w:pPr>
        <w:rPr>
          <w:rtl/>
          <w:lang w:val="en-GB" w:eastAsia="he-IL"/>
        </w:rPr>
      </w:pPr>
      <w:bookmarkStart w:id="50" w:name="_ETM_Q1_899113"/>
      <w:bookmarkStart w:id="51" w:name="_ETM_Q1_899162"/>
      <w:bookmarkEnd w:id="50"/>
      <w:bookmarkEnd w:id="51"/>
      <w:r>
        <w:rPr>
          <w:rFonts w:hint="cs"/>
          <w:rtl/>
          <w:lang w:val="en-GB" w:eastAsia="he-IL"/>
        </w:rPr>
        <w:t>ה</w:t>
      </w:r>
      <w:r w:rsidR="00CC36D2">
        <w:rPr>
          <w:rFonts w:hint="cs"/>
          <w:rtl/>
          <w:lang w:val="en-GB" w:eastAsia="he-IL"/>
        </w:rPr>
        <w:t>ראינו כבר בטיוטה</w:t>
      </w:r>
      <w:r w:rsidR="00E32D6D">
        <w:rPr>
          <w:rFonts w:hint="cs"/>
          <w:rtl/>
          <w:lang w:val="en-GB" w:eastAsia="he-IL"/>
        </w:rPr>
        <w:t xml:space="preserve"> </w:t>
      </w:r>
      <w:r w:rsidR="00CC36D2">
        <w:rPr>
          <w:rFonts w:hint="cs"/>
          <w:rtl/>
          <w:lang w:val="en-GB" w:eastAsia="he-IL"/>
        </w:rPr>
        <w:t xml:space="preserve">והוועדה </w:t>
      </w:r>
      <w:r w:rsidR="00E32D6D">
        <w:rPr>
          <w:rFonts w:hint="cs"/>
          <w:rtl/>
          <w:lang w:val="en-GB" w:eastAsia="he-IL"/>
        </w:rPr>
        <w:t>אישרה את רוח הדברי</w:t>
      </w:r>
      <w:r w:rsidR="00CC36D2">
        <w:rPr>
          <w:rFonts w:hint="cs"/>
          <w:rtl/>
          <w:lang w:val="en-GB" w:eastAsia="he-IL"/>
        </w:rPr>
        <w:t>ם. ברגע שהחוק יעבור במליאה</w:t>
      </w:r>
      <w:r>
        <w:rPr>
          <w:rFonts w:hint="cs"/>
          <w:rtl/>
          <w:lang w:val="en-GB" w:eastAsia="he-IL"/>
        </w:rPr>
        <w:t>,</w:t>
      </w:r>
      <w:r w:rsidR="00CC36D2">
        <w:rPr>
          <w:rFonts w:hint="cs"/>
          <w:rtl/>
          <w:lang w:val="en-GB" w:eastAsia="he-IL"/>
        </w:rPr>
        <w:t xml:space="preserve"> תוכלו </w:t>
      </w:r>
      <w:bookmarkStart w:id="52" w:name="_ETM_Q1_902016"/>
      <w:bookmarkEnd w:id="52"/>
      <w:r w:rsidR="00CC36D2">
        <w:rPr>
          <w:rFonts w:hint="cs"/>
          <w:rtl/>
          <w:lang w:val="en-GB" w:eastAsia="he-IL"/>
        </w:rPr>
        <w:t xml:space="preserve">להגיש -- </w:t>
      </w:r>
    </w:p>
    <w:p w:rsidR="00E32D6D" w:rsidRDefault="00E32D6D" w:rsidP="00E32D6D">
      <w:pPr>
        <w:rPr>
          <w:rtl/>
          <w:lang w:val="en-GB" w:eastAsia="he-IL"/>
        </w:rPr>
      </w:pPr>
    </w:p>
    <w:p w:rsidR="00CC36D2" w:rsidRDefault="00CC36D2" w:rsidP="00CC36D2">
      <w:pPr>
        <w:pStyle w:val="af9"/>
        <w:keepNext/>
        <w:rPr>
          <w:rtl/>
          <w:lang w:val="en-GB" w:eastAsia="he-IL"/>
        </w:rPr>
      </w:pPr>
      <w:bookmarkStart w:id="53" w:name="ET_guest_גיא_גולדמן_10"/>
      <w:r w:rsidRPr="00CC36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CC36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"/>
    </w:p>
    <w:p w:rsidR="00CC36D2" w:rsidRDefault="00CC36D2" w:rsidP="00CC36D2">
      <w:pPr>
        <w:pStyle w:val="KeepWithNext"/>
        <w:rPr>
          <w:rtl/>
          <w:lang w:val="en-GB" w:eastAsia="he-IL"/>
        </w:rPr>
      </w:pPr>
    </w:p>
    <w:p w:rsidR="00E32D6D" w:rsidRDefault="00CC36D2" w:rsidP="00271A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על הנוסח דנו, </w:t>
      </w:r>
      <w:r w:rsidR="00271A04">
        <w:rPr>
          <w:rFonts w:hint="cs"/>
          <w:rtl/>
          <w:lang w:val="en-GB" w:eastAsia="he-IL"/>
        </w:rPr>
        <w:t>ו</w:t>
      </w:r>
      <w:r w:rsidR="00E32D6D">
        <w:rPr>
          <w:rFonts w:hint="cs"/>
          <w:rtl/>
          <w:lang w:val="en-GB" w:eastAsia="he-IL"/>
        </w:rPr>
        <w:t>ההצבעה</w:t>
      </w:r>
      <w:r w:rsidR="00271A04">
        <w:rPr>
          <w:rFonts w:hint="cs"/>
          <w:rtl/>
          <w:lang w:val="en-GB" w:eastAsia="he-IL"/>
        </w:rPr>
        <w:t xml:space="preserve"> תהיה </w:t>
      </w:r>
      <w:bookmarkStart w:id="54" w:name="_ETM_Q1_912826"/>
      <w:bookmarkEnd w:id="54"/>
      <w:r w:rsidR="00271A04">
        <w:rPr>
          <w:rFonts w:hint="cs"/>
          <w:rtl/>
          <w:lang w:val="en-GB" w:eastAsia="he-IL"/>
        </w:rPr>
        <w:t>אחר כך.</w:t>
      </w:r>
    </w:p>
    <w:p w:rsidR="00E32D6D" w:rsidRDefault="00E32D6D" w:rsidP="00E32D6D">
      <w:pPr>
        <w:rPr>
          <w:rtl/>
          <w:lang w:val="en-GB" w:eastAsia="he-IL"/>
        </w:rPr>
      </w:pPr>
    </w:p>
    <w:p w:rsidR="00271A04" w:rsidRDefault="00271A04" w:rsidP="00271A04">
      <w:pPr>
        <w:pStyle w:val="a4"/>
        <w:keepNext/>
        <w:rPr>
          <w:rtl/>
          <w:lang w:val="en-GB"/>
        </w:rPr>
      </w:pPr>
      <w:bookmarkStart w:id="55" w:name="ET_speaker_שלומית_ארליך_11"/>
      <w:r w:rsidRPr="00271A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71A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271A04" w:rsidRDefault="00271A04" w:rsidP="00271A04">
      <w:pPr>
        <w:pStyle w:val="KeepWithNext"/>
        <w:rPr>
          <w:rtl/>
          <w:lang w:val="en-GB" w:eastAsia="he-IL"/>
        </w:rPr>
      </w:pPr>
    </w:p>
    <w:p w:rsidR="00E32D6D" w:rsidRDefault="0043117A" w:rsidP="006069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הפסקה שהוכנסה </w:t>
      </w:r>
      <w:r w:rsidR="006069EC">
        <w:rPr>
          <w:rFonts w:hint="cs"/>
          <w:rtl/>
          <w:lang w:val="en-GB" w:eastAsia="he-IL"/>
        </w:rPr>
        <w:t xml:space="preserve">בסעיף 85ג </w:t>
      </w:r>
      <w:r>
        <w:rPr>
          <w:rFonts w:hint="cs"/>
          <w:rtl/>
          <w:lang w:val="en-GB" w:eastAsia="he-IL"/>
        </w:rPr>
        <w:t xml:space="preserve">והוחלט להשמיט </w:t>
      </w:r>
      <w:bookmarkStart w:id="56" w:name="_ETM_Q1_933124"/>
      <w:bookmarkEnd w:id="56"/>
      <w:r>
        <w:rPr>
          <w:rFonts w:hint="cs"/>
          <w:rtl/>
          <w:lang w:val="en-GB" w:eastAsia="he-IL"/>
        </w:rPr>
        <w:t>ה</w:t>
      </w:r>
      <w:r w:rsidR="00E32D6D">
        <w:rPr>
          <w:rFonts w:hint="cs"/>
          <w:rtl/>
          <w:lang w:val="en-GB" w:eastAsia="he-IL"/>
        </w:rPr>
        <w:t>תי</w:t>
      </w:r>
      <w:r>
        <w:rPr>
          <w:rFonts w:hint="cs"/>
          <w:rtl/>
          <w:lang w:val="en-GB" w:eastAsia="he-IL"/>
        </w:rPr>
        <w:t>י</w:t>
      </w:r>
      <w:r w:rsidR="00E32D6D">
        <w:rPr>
          <w:rFonts w:hint="cs"/>
          <w:rtl/>
          <w:lang w:val="en-GB" w:eastAsia="he-IL"/>
        </w:rPr>
        <w:t>חסה ל</w:t>
      </w:r>
      <w:r w:rsidR="00F14FF2">
        <w:rPr>
          <w:rFonts w:hint="cs"/>
          <w:rtl/>
          <w:lang w:val="en-GB" w:eastAsia="he-IL"/>
        </w:rPr>
        <w:t xml:space="preserve">חבר בני אדם שחייב </w:t>
      </w:r>
      <w:bookmarkStart w:id="57" w:name="_ETM_Q1_941627"/>
      <w:bookmarkEnd w:id="57"/>
      <w:r w:rsidR="00F14FF2">
        <w:rPr>
          <w:rFonts w:hint="cs"/>
          <w:rtl/>
          <w:lang w:val="en-GB" w:eastAsia="he-IL"/>
        </w:rPr>
        <w:t xml:space="preserve">בהגשת דוח </w:t>
      </w:r>
      <w:r w:rsidR="003F219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שות אין סופית שהייתה כל אחת מאלה. חוץ </w:t>
      </w:r>
      <w:bookmarkStart w:id="58" w:name="_ETM_Q1_937532"/>
      <w:bookmarkEnd w:id="58"/>
      <w:r>
        <w:rPr>
          <w:rFonts w:hint="cs"/>
          <w:rtl/>
          <w:lang w:val="en-GB" w:eastAsia="he-IL"/>
        </w:rPr>
        <w:t>מפסקה (1) הופיעה פסקה (2) שהתייחסה ל</w:t>
      </w:r>
      <w:r w:rsidR="00E32D6D">
        <w:rPr>
          <w:rFonts w:hint="cs"/>
          <w:rtl/>
          <w:lang w:val="en-GB" w:eastAsia="he-IL"/>
        </w:rPr>
        <w:t xml:space="preserve">חבר בן אדם שחייב </w:t>
      </w:r>
      <w:r w:rsidR="00557620">
        <w:rPr>
          <w:rFonts w:hint="cs"/>
          <w:rtl/>
          <w:lang w:val="en-GB" w:eastAsia="he-IL"/>
        </w:rPr>
        <w:lastRenderedPageBreak/>
        <w:t xml:space="preserve">בהגשת דוח </w:t>
      </w:r>
      <w:r w:rsidR="00557620">
        <w:rPr>
          <w:lang w:eastAsia="he-IL"/>
        </w:rPr>
        <w:t>country by country</w:t>
      </w:r>
      <w:r w:rsidR="00557620">
        <w:rPr>
          <w:rFonts w:hint="cs"/>
          <w:rtl/>
          <w:lang w:val="en-GB" w:eastAsia="he-IL"/>
        </w:rPr>
        <w:t xml:space="preserve"> </w:t>
      </w:r>
      <w:bookmarkStart w:id="59" w:name="_ETM_Q1_946377"/>
      <w:bookmarkEnd w:id="59"/>
      <w:r w:rsidR="00557620">
        <w:rPr>
          <w:rFonts w:hint="cs"/>
          <w:rtl/>
          <w:lang w:val="en-GB" w:eastAsia="he-IL"/>
        </w:rPr>
        <w:t>שאליו התחייבה המדינה</w:t>
      </w:r>
      <w:r w:rsidR="006069EC">
        <w:rPr>
          <w:rFonts w:hint="cs"/>
          <w:rtl/>
          <w:lang w:val="en-GB" w:eastAsia="he-IL"/>
        </w:rPr>
        <w:t>.</w:t>
      </w:r>
      <w:r w:rsidR="00557620">
        <w:rPr>
          <w:rFonts w:hint="cs"/>
          <w:rtl/>
          <w:lang w:val="en-GB" w:eastAsia="he-IL"/>
        </w:rPr>
        <w:t xml:space="preserve"> </w:t>
      </w:r>
      <w:r w:rsidR="006069EC">
        <w:rPr>
          <w:rFonts w:hint="cs"/>
          <w:rtl/>
          <w:lang w:val="en-GB" w:eastAsia="he-IL"/>
        </w:rPr>
        <w:t>לאחר שקיימנו דיון</w:t>
      </w:r>
      <w:r w:rsidR="00E32D6D">
        <w:rPr>
          <w:rFonts w:hint="cs"/>
          <w:rtl/>
          <w:lang w:val="en-GB" w:eastAsia="he-IL"/>
        </w:rPr>
        <w:t xml:space="preserve"> הפ</w:t>
      </w:r>
      <w:r w:rsidR="00557620">
        <w:rPr>
          <w:rFonts w:hint="cs"/>
          <w:rtl/>
          <w:lang w:val="en-GB" w:eastAsia="he-IL"/>
        </w:rPr>
        <w:t>סקה הז</w:t>
      </w:r>
      <w:r w:rsidR="003F2194">
        <w:rPr>
          <w:rFonts w:hint="cs"/>
          <w:rtl/>
          <w:lang w:val="en-GB" w:eastAsia="he-IL"/>
        </w:rPr>
        <w:t>את ירדה</w:t>
      </w:r>
      <w:r w:rsidR="006069EC">
        <w:rPr>
          <w:rFonts w:hint="cs"/>
          <w:rtl/>
          <w:lang w:val="en-GB" w:eastAsia="he-IL"/>
        </w:rPr>
        <w:t>,</w:t>
      </w:r>
      <w:r w:rsidR="003F2194">
        <w:rPr>
          <w:rFonts w:hint="cs"/>
          <w:rtl/>
          <w:lang w:val="en-GB" w:eastAsia="he-IL"/>
        </w:rPr>
        <w:t xml:space="preserve"> כש</w:t>
      </w:r>
      <w:r w:rsidR="00557620">
        <w:rPr>
          <w:rFonts w:hint="cs"/>
          <w:rtl/>
          <w:lang w:val="en-GB" w:eastAsia="he-IL"/>
        </w:rPr>
        <w:t xml:space="preserve">איתה </w:t>
      </w:r>
      <w:r w:rsidR="003F2194">
        <w:rPr>
          <w:rFonts w:hint="cs"/>
          <w:rtl/>
          <w:lang w:val="en-GB" w:eastAsia="he-IL"/>
        </w:rPr>
        <w:t xml:space="preserve">גם </w:t>
      </w:r>
      <w:r w:rsidR="00557620">
        <w:rPr>
          <w:rFonts w:hint="cs"/>
          <w:rtl/>
          <w:lang w:val="en-GB" w:eastAsia="he-IL"/>
        </w:rPr>
        <w:t xml:space="preserve">ההגדרות שאליהן התייחסתי קודם לכן. </w:t>
      </w:r>
      <w:r w:rsidR="00E32D6D">
        <w:rPr>
          <w:rFonts w:hint="cs"/>
          <w:rtl/>
          <w:lang w:val="en-GB" w:eastAsia="he-IL"/>
        </w:rPr>
        <w:t>בסעיף קטן (ג)</w:t>
      </w:r>
      <w:r w:rsidR="00557620">
        <w:rPr>
          <w:rFonts w:hint="cs"/>
          <w:rtl/>
          <w:lang w:val="en-GB" w:eastAsia="he-IL"/>
        </w:rPr>
        <w:t xml:space="preserve"> </w:t>
      </w:r>
      <w:r w:rsidR="00E32D6D">
        <w:rPr>
          <w:rFonts w:hint="cs"/>
          <w:rtl/>
          <w:lang w:val="en-GB" w:eastAsia="he-IL"/>
        </w:rPr>
        <w:t xml:space="preserve">הוספנו את </w:t>
      </w:r>
      <w:r w:rsidR="00557620">
        <w:rPr>
          <w:rFonts w:hint="cs"/>
          <w:rtl/>
          <w:lang w:val="en-GB" w:eastAsia="he-IL"/>
        </w:rPr>
        <w:t xml:space="preserve">ההתייחסות לשנה שקדמה לשנת הדיווח. </w:t>
      </w:r>
      <w:r w:rsidR="00E32D6D">
        <w:rPr>
          <w:rFonts w:hint="cs"/>
          <w:rtl/>
          <w:lang w:val="en-GB" w:eastAsia="he-IL"/>
        </w:rPr>
        <w:t>מ</w:t>
      </w:r>
      <w:r w:rsidR="00557620">
        <w:rPr>
          <w:rFonts w:hint="cs"/>
          <w:rtl/>
          <w:lang w:val="en-GB" w:eastAsia="he-IL"/>
        </w:rPr>
        <w:t>בחינת התחולה בסעיף</w:t>
      </w:r>
      <w:r w:rsidR="00E32D6D">
        <w:rPr>
          <w:rFonts w:hint="cs"/>
          <w:rtl/>
          <w:lang w:val="en-GB" w:eastAsia="he-IL"/>
        </w:rPr>
        <w:t xml:space="preserve"> 3 להצעת ה</w:t>
      </w:r>
      <w:r w:rsidR="003F2194">
        <w:rPr>
          <w:rFonts w:hint="cs"/>
          <w:rtl/>
          <w:lang w:val="en-GB" w:eastAsia="he-IL"/>
        </w:rPr>
        <w:t>חוק</w:t>
      </w:r>
      <w:r w:rsidR="006069EC">
        <w:rPr>
          <w:rFonts w:hint="cs"/>
          <w:rtl/>
          <w:lang w:val="en-GB" w:eastAsia="he-IL"/>
        </w:rPr>
        <w:t>,</w:t>
      </w:r>
      <w:r w:rsidR="003F2194">
        <w:rPr>
          <w:rFonts w:hint="cs"/>
          <w:rtl/>
          <w:lang w:val="en-GB" w:eastAsia="he-IL"/>
        </w:rPr>
        <w:t xml:space="preserve"> </w:t>
      </w:r>
      <w:r w:rsidR="00557620">
        <w:rPr>
          <w:rFonts w:hint="cs"/>
          <w:rtl/>
          <w:lang w:val="en-GB" w:eastAsia="he-IL"/>
        </w:rPr>
        <w:t>הוספנו תחולה ש</w:t>
      </w:r>
      <w:r w:rsidR="00E32D6D">
        <w:rPr>
          <w:rFonts w:hint="cs"/>
          <w:rtl/>
          <w:lang w:val="en-GB" w:eastAsia="he-IL"/>
        </w:rPr>
        <w:t>א</w:t>
      </w:r>
      <w:r w:rsidR="00557620">
        <w:rPr>
          <w:rFonts w:hint="cs"/>
          <w:rtl/>
          <w:lang w:val="en-GB" w:eastAsia="he-IL"/>
        </w:rPr>
        <w:t>ו</w:t>
      </w:r>
      <w:r w:rsidR="00E32D6D">
        <w:rPr>
          <w:rFonts w:hint="cs"/>
          <w:rtl/>
          <w:lang w:val="en-GB" w:eastAsia="he-IL"/>
        </w:rPr>
        <w:t>מרת שהוראות החוק יחולו</w:t>
      </w:r>
      <w:r w:rsidR="00557620">
        <w:rPr>
          <w:rFonts w:hint="cs"/>
          <w:rtl/>
          <w:lang w:val="en-GB" w:eastAsia="he-IL"/>
        </w:rPr>
        <w:t xml:space="preserve"> על דוחות שיש להגישם</w:t>
      </w:r>
      <w:r w:rsidR="00E32D6D">
        <w:rPr>
          <w:rFonts w:hint="cs"/>
          <w:rtl/>
          <w:lang w:val="en-GB" w:eastAsia="he-IL"/>
        </w:rPr>
        <w:t xml:space="preserve"> לגבי שנת המס </w:t>
      </w:r>
      <w:r w:rsidR="00557620">
        <w:rPr>
          <w:rFonts w:hint="cs"/>
          <w:rtl/>
          <w:lang w:val="en-GB" w:eastAsia="he-IL"/>
        </w:rPr>
        <w:t xml:space="preserve">2022 </w:t>
      </w:r>
      <w:bookmarkStart w:id="60" w:name="_ETM_Q1_970836"/>
      <w:bookmarkEnd w:id="60"/>
      <w:r w:rsidR="00E32D6D">
        <w:rPr>
          <w:rFonts w:hint="cs"/>
          <w:rtl/>
          <w:lang w:val="en-GB" w:eastAsia="he-IL"/>
        </w:rPr>
        <w:t xml:space="preserve">ואילך, </w:t>
      </w:r>
      <w:r w:rsidR="00557620">
        <w:rPr>
          <w:rFonts w:hint="cs"/>
          <w:rtl/>
          <w:lang w:val="en-GB" w:eastAsia="he-IL"/>
        </w:rPr>
        <w:t>כשבעצם המועד להגשת הדוחות האלה</w:t>
      </w:r>
      <w:r w:rsidR="00E32D6D">
        <w:rPr>
          <w:rFonts w:hint="cs"/>
          <w:rtl/>
          <w:lang w:val="en-GB" w:eastAsia="he-IL"/>
        </w:rPr>
        <w:t xml:space="preserve"> הוא דצמבר 2023.  </w:t>
      </w:r>
    </w:p>
    <w:p w:rsidR="00E32D6D" w:rsidRDefault="00E32D6D" w:rsidP="00E32D6D">
      <w:pPr>
        <w:rPr>
          <w:rtl/>
          <w:lang w:val="en-GB" w:eastAsia="he-IL"/>
        </w:rPr>
      </w:pPr>
    </w:p>
    <w:p w:rsidR="00557620" w:rsidRDefault="00557620" w:rsidP="00557620">
      <w:pPr>
        <w:pStyle w:val="af9"/>
        <w:keepNext/>
        <w:rPr>
          <w:rtl/>
          <w:lang w:val="en-GB" w:eastAsia="he-IL"/>
        </w:rPr>
      </w:pPr>
      <w:bookmarkStart w:id="61" w:name="_ETM_Q1_991075"/>
      <w:bookmarkStart w:id="62" w:name="ET_guest_גיא_גולדמן_12"/>
      <w:bookmarkEnd w:id="61"/>
      <w:r w:rsidRPr="005576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5576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"/>
    </w:p>
    <w:p w:rsidR="00557620" w:rsidRDefault="00557620" w:rsidP="00557620">
      <w:pPr>
        <w:pStyle w:val="KeepWithNext"/>
        <w:rPr>
          <w:rtl/>
          <w:lang w:val="en-GB" w:eastAsia="he-IL"/>
        </w:rPr>
      </w:pPr>
    </w:p>
    <w:p w:rsidR="00557620" w:rsidRPr="00557620" w:rsidRDefault="006069EC" w:rsidP="006069EC">
      <w:pPr>
        <w:rPr>
          <w:rtl/>
          <w:lang w:val="en-GB" w:eastAsia="he-IL"/>
        </w:rPr>
      </w:pPr>
      <w:bookmarkStart w:id="63" w:name="_ETM_Q1_991716"/>
      <w:bookmarkStart w:id="64" w:name="_ETM_Q1_991764"/>
      <w:bookmarkEnd w:id="63"/>
      <w:bookmarkEnd w:id="64"/>
      <w:r>
        <w:rPr>
          <w:rFonts w:hint="cs"/>
          <w:rtl/>
          <w:lang w:val="en-GB" w:eastAsia="he-IL"/>
        </w:rPr>
        <w:t>יש גם אורכות.</w:t>
      </w:r>
      <w:r w:rsidR="00557620">
        <w:rPr>
          <w:rFonts w:hint="cs"/>
          <w:rtl/>
          <w:lang w:val="en-GB" w:eastAsia="he-IL"/>
        </w:rPr>
        <w:t xml:space="preserve"> זה יכול להיות </w:t>
      </w:r>
      <w:r>
        <w:rPr>
          <w:rFonts w:hint="cs"/>
          <w:rtl/>
          <w:lang w:val="en-GB" w:eastAsia="he-IL"/>
        </w:rPr>
        <w:t xml:space="preserve">גם </w:t>
      </w:r>
      <w:r w:rsidR="00557620">
        <w:rPr>
          <w:rFonts w:hint="cs"/>
          <w:rtl/>
          <w:lang w:val="en-GB" w:eastAsia="he-IL"/>
        </w:rPr>
        <w:t xml:space="preserve">עד </w:t>
      </w:r>
      <w:bookmarkStart w:id="65" w:name="_ETM_Q1_991884"/>
      <w:bookmarkEnd w:id="65"/>
      <w:r w:rsidR="00557620">
        <w:rPr>
          <w:rFonts w:hint="cs"/>
          <w:rtl/>
          <w:lang w:val="en-GB" w:eastAsia="he-IL"/>
        </w:rPr>
        <w:t>מרץ 2023.</w:t>
      </w:r>
    </w:p>
    <w:p w:rsidR="00E32D6D" w:rsidRDefault="00E32D6D" w:rsidP="003F2194">
      <w:pPr>
        <w:ind w:firstLine="0"/>
        <w:rPr>
          <w:lang w:val="en-GB" w:eastAsia="he-IL"/>
        </w:rPr>
      </w:pPr>
    </w:p>
    <w:p w:rsidR="003F2194" w:rsidRDefault="003F2194" w:rsidP="003F2194">
      <w:pPr>
        <w:pStyle w:val="af9"/>
        <w:keepNext/>
        <w:rPr>
          <w:rtl/>
          <w:lang w:val="en-GB" w:eastAsia="he-IL"/>
        </w:rPr>
      </w:pPr>
      <w:bookmarkStart w:id="66" w:name="ET_guest_מיטל_אנגל_13"/>
      <w:r w:rsidRPr="003F21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אנג'ל:</w:t>
      </w:r>
      <w:r w:rsidRPr="003F21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"/>
    </w:p>
    <w:p w:rsidR="003F2194" w:rsidRDefault="003F2194" w:rsidP="003F2194">
      <w:pPr>
        <w:pStyle w:val="KeepWithNext"/>
        <w:rPr>
          <w:rtl/>
          <w:lang w:val="en-GB" w:eastAsia="he-IL"/>
        </w:rPr>
      </w:pPr>
    </w:p>
    <w:p w:rsidR="003F2194" w:rsidRDefault="003F2194" w:rsidP="003F21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חברה מגישה דוחות שמסתיימים ב-31 בדצמבר </w:t>
      </w:r>
      <w:bookmarkStart w:id="67" w:name="_ETM_Q1_1002202"/>
      <w:bookmarkEnd w:id="67"/>
      <w:r>
        <w:rPr>
          <w:rFonts w:hint="cs"/>
          <w:rtl/>
          <w:lang w:val="en-GB" w:eastAsia="he-IL"/>
        </w:rPr>
        <w:t>2022 - -</w:t>
      </w:r>
      <w:bookmarkStart w:id="68" w:name="_ETM_Q1_1007083"/>
      <w:bookmarkEnd w:id="68"/>
    </w:p>
    <w:p w:rsidR="003F2194" w:rsidRDefault="003F2194" w:rsidP="003F2194">
      <w:pPr>
        <w:ind w:firstLine="0"/>
        <w:rPr>
          <w:rtl/>
          <w:lang w:val="en-GB" w:eastAsia="he-IL"/>
        </w:rPr>
      </w:pPr>
      <w:bookmarkStart w:id="69" w:name="_ETM_Q1_1007168"/>
      <w:bookmarkStart w:id="70" w:name="_ETM_Q1_1007711"/>
      <w:bookmarkEnd w:id="69"/>
      <w:bookmarkEnd w:id="70"/>
    </w:p>
    <w:p w:rsidR="003F2194" w:rsidRDefault="003F2194" w:rsidP="003F2194">
      <w:pPr>
        <w:pStyle w:val="a4"/>
        <w:keepNext/>
        <w:rPr>
          <w:rtl/>
          <w:lang w:val="en-GB"/>
        </w:rPr>
      </w:pPr>
      <w:bookmarkStart w:id="71" w:name="_ETM_Q1_1007779"/>
      <w:bookmarkStart w:id="72" w:name="ET_speaker_שלומית_ארליך_14"/>
      <w:bookmarkEnd w:id="71"/>
      <w:r w:rsidRPr="003F21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F21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"/>
    </w:p>
    <w:p w:rsidR="003F2194" w:rsidRDefault="003F2194" w:rsidP="003F2194">
      <w:pPr>
        <w:pStyle w:val="KeepWithNext"/>
        <w:rPr>
          <w:rtl/>
          <w:lang w:val="en-GB" w:eastAsia="he-IL"/>
        </w:rPr>
      </w:pPr>
    </w:p>
    <w:p w:rsidR="003F2194" w:rsidRDefault="003F2194" w:rsidP="003F21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המועד המוקדם? יכול להיות גם ינואר?</w:t>
      </w:r>
    </w:p>
    <w:p w:rsidR="003F2194" w:rsidRDefault="003F2194" w:rsidP="003F2194">
      <w:pPr>
        <w:ind w:firstLine="0"/>
        <w:rPr>
          <w:rtl/>
          <w:lang w:val="en-GB" w:eastAsia="he-IL"/>
        </w:rPr>
      </w:pPr>
      <w:bookmarkStart w:id="73" w:name="_ETM_Q1_1007301"/>
      <w:bookmarkStart w:id="74" w:name="_ETM_Q1_1007373"/>
      <w:bookmarkEnd w:id="73"/>
      <w:bookmarkEnd w:id="74"/>
    </w:p>
    <w:p w:rsidR="003F2194" w:rsidRDefault="003F2194" w:rsidP="003F2194">
      <w:pPr>
        <w:pStyle w:val="af9"/>
        <w:keepNext/>
        <w:rPr>
          <w:rtl/>
          <w:lang w:val="en-GB" w:eastAsia="he-IL"/>
        </w:rPr>
      </w:pPr>
      <w:bookmarkStart w:id="75" w:name="_ETM_Q1_1017560"/>
      <w:bookmarkStart w:id="76" w:name="ET_guest_אבי_נוימן_16"/>
      <w:bookmarkEnd w:id="75"/>
      <w:r w:rsidRPr="003F21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3F21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"/>
    </w:p>
    <w:p w:rsidR="003F2194" w:rsidRDefault="003F2194" w:rsidP="003F2194">
      <w:pPr>
        <w:pStyle w:val="KeepWithNext"/>
        <w:rPr>
          <w:rtl/>
          <w:lang w:val="en-GB" w:eastAsia="he-IL"/>
        </w:rPr>
      </w:pPr>
    </w:p>
    <w:p w:rsidR="003F2194" w:rsidRDefault="003F2194" w:rsidP="003F2194">
      <w:pPr>
        <w:rPr>
          <w:rtl/>
          <w:lang w:val="en-GB" w:eastAsia="he-IL"/>
        </w:rPr>
      </w:pPr>
      <w:bookmarkStart w:id="77" w:name="_ETM_Q1_1018136"/>
      <w:bookmarkStart w:id="78" w:name="_ETM_Q1_1018178"/>
      <w:bookmarkEnd w:id="77"/>
      <w:bookmarkEnd w:id="78"/>
      <w:r>
        <w:rPr>
          <w:rFonts w:hint="cs"/>
          <w:rtl/>
          <w:lang w:val="en-GB" w:eastAsia="he-IL"/>
        </w:rPr>
        <w:t xml:space="preserve">זה </w:t>
      </w:r>
      <w:bookmarkStart w:id="79" w:name="_ETM_Q1_1019850"/>
      <w:bookmarkEnd w:id="79"/>
      <w:r>
        <w:rPr>
          <w:rFonts w:hint="cs"/>
          <w:rtl/>
          <w:lang w:val="en-GB" w:eastAsia="he-IL"/>
        </w:rPr>
        <w:t>לא קורה בפועל אף פעם.</w:t>
      </w:r>
    </w:p>
    <w:p w:rsidR="003F2194" w:rsidRPr="003F2194" w:rsidRDefault="003F2194" w:rsidP="003F2194">
      <w:pPr>
        <w:rPr>
          <w:rtl/>
          <w:lang w:val="en-GB" w:eastAsia="he-IL"/>
        </w:rPr>
      </w:pPr>
      <w:bookmarkStart w:id="80" w:name="_ETM_Q1_1022800"/>
      <w:bookmarkStart w:id="81" w:name="_ETM_Q1_1022884"/>
      <w:bookmarkEnd w:id="80"/>
      <w:bookmarkEnd w:id="81"/>
    </w:p>
    <w:p w:rsidR="003F2194" w:rsidRDefault="003F2194" w:rsidP="003F2194">
      <w:pPr>
        <w:pStyle w:val="af9"/>
        <w:keepNext/>
        <w:rPr>
          <w:rtl/>
          <w:lang w:val="en-GB" w:eastAsia="he-IL"/>
        </w:rPr>
      </w:pPr>
      <w:bookmarkStart w:id="82" w:name="_ETM_Q1_1007591"/>
      <w:bookmarkStart w:id="83" w:name="_ETM_Q1_1007676"/>
      <w:bookmarkStart w:id="84" w:name="_ETM_Q1_1009386"/>
      <w:bookmarkStart w:id="85" w:name="ET_guest_מיטל_אנגל_15"/>
      <w:bookmarkEnd w:id="82"/>
      <w:bookmarkEnd w:id="83"/>
      <w:bookmarkEnd w:id="84"/>
      <w:r w:rsidRPr="003F21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אנג'ל:</w:t>
      </w:r>
      <w:r w:rsidRPr="003F21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"/>
    </w:p>
    <w:p w:rsidR="003F2194" w:rsidRDefault="003F2194" w:rsidP="003F2194">
      <w:pPr>
        <w:pStyle w:val="KeepWithNext"/>
        <w:rPr>
          <w:rtl/>
          <w:lang w:val="en-GB" w:eastAsia="he-IL"/>
        </w:rPr>
      </w:pPr>
    </w:p>
    <w:p w:rsidR="004A4617" w:rsidRDefault="004A4617" w:rsidP="00E32D6D">
      <w:pPr>
        <w:rPr>
          <w:rtl/>
          <w:lang w:val="en-GB" w:eastAsia="he-IL"/>
        </w:rPr>
      </w:pPr>
      <w:bookmarkStart w:id="86" w:name="_ETM_Q1_1009922"/>
      <w:bookmarkStart w:id="87" w:name="_ETM_Q1_1009966"/>
      <w:bookmarkEnd w:id="86"/>
      <w:bookmarkEnd w:id="87"/>
      <w:r>
        <w:rPr>
          <w:rFonts w:hint="cs"/>
          <w:rtl/>
          <w:lang w:val="en-GB" w:eastAsia="he-IL"/>
        </w:rPr>
        <w:t>הם יצטרכו להגיש עד דצמבר 2023.</w:t>
      </w:r>
    </w:p>
    <w:p w:rsidR="004A4617" w:rsidRDefault="004A4617" w:rsidP="004A4617">
      <w:pPr>
        <w:ind w:firstLine="0"/>
        <w:rPr>
          <w:rtl/>
          <w:lang w:val="en-GB" w:eastAsia="he-IL"/>
        </w:rPr>
      </w:pPr>
      <w:bookmarkStart w:id="88" w:name="_ETM_Q1_1030875"/>
      <w:bookmarkStart w:id="89" w:name="_ETM_Q1_1030948"/>
      <w:bookmarkEnd w:id="88"/>
      <w:bookmarkEnd w:id="89"/>
    </w:p>
    <w:p w:rsidR="004A4617" w:rsidRDefault="004A4617" w:rsidP="004A4617">
      <w:pPr>
        <w:pStyle w:val="af9"/>
        <w:keepNext/>
        <w:rPr>
          <w:rtl/>
          <w:lang w:val="en-GB" w:eastAsia="he-IL"/>
        </w:rPr>
      </w:pPr>
      <w:bookmarkStart w:id="90" w:name="_ETM_Q1_1031293"/>
      <w:bookmarkStart w:id="91" w:name="_ETM_Q1_1031390"/>
      <w:bookmarkStart w:id="92" w:name="ET_guest_גיא_גולדמן_17"/>
      <w:bookmarkEnd w:id="90"/>
      <w:bookmarkEnd w:id="91"/>
      <w:r w:rsidRPr="004A46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4A46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"/>
    </w:p>
    <w:p w:rsidR="004A4617" w:rsidRDefault="004A4617" w:rsidP="004A4617">
      <w:pPr>
        <w:pStyle w:val="KeepWithNext"/>
        <w:rPr>
          <w:rtl/>
          <w:lang w:val="en-GB" w:eastAsia="he-IL"/>
        </w:rPr>
      </w:pPr>
    </w:p>
    <w:p w:rsidR="00E32D6D" w:rsidRDefault="004A4617" w:rsidP="004A46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</w:t>
      </w:r>
      <w:bookmarkStart w:id="93" w:name="_ETM_Q1_1032893"/>
      <w:bookmarkEnd w:id="93"/>
      <w:r>
        <w:rPr>
          <w:rFonts w:hint="cs"/>
          <w:rtl/>
          <w:lang w:val="en-GB" w:eastAsia="he-IL"/>
        </w:rPr>
        <w:t>31 בדצמבר 2023.</w:t>
      </w:r>
      <w:r w:rsidR="00E32D6D">
        <w:rPr>
          <w:rFonts w:hint="cs"/>
          <w:rtl/>
          <w:lang w:val="en-GB" w:eastAsia="he-IL"/>
        </w:rPr>
        <w:t xml:space="preserve"> </w:t>
      </w:r>
    </w:p>
    <w:p w:rsidR="00E32D6D" w:rsidRDefault="00E32D6D" w:rsidP="004A4617">
      <w:pPr>
        <w:ind w:firstLine="0"/>
        <w:rPr>
          <w:rtl/>
          <w:lang w:val="en-GB" w:eastAsia="he-IL"/>
        </w:rPr>
      </w:pPr>
    </w:p>
    <w:p w:rsidR="004A4617" w:rsidRDefault="004A4617" w:rsidP="004A4617">
      <w:pPr>
        <w:pStyle w:val="a4"/>
        <w:keepNext/>
        <w:rPr>
          <w:rtl/>
          <w:lang w:val="en-GB"/>
        </w:rPr>
      </w:pPr>
      <w:bookmarkStart w:id="94" w:name="_ETM_Q1_1037896"/>
      <w:bookmarkStart w:id="95" w:name="_ETM_Q1_1037947"/>
      <w:bookmarkStart w:id="96" w:name="_ETM_Q1_1038897"/>
      <w:bookmarkStart w:id="97" w:name="ET_speaker_שלומית_ארליך_18"/>
      <w:bookmarkEnd w:id="94"/>
      <w:bookmarkEnd w:id="95"/>
      <w:bookmarkEnd w:id="96"/>
      <w:r w:rsidRPr="004A4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A4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4A4617" w:rsidRDefault="004A4617" w:rsidP="004A4617">
      <w:pPr>
        <w:pStyle w:val="KeepWithNext"/>
        <w:rPr>
          <w:rtl/>
          <w:lang w:val="en-GB" w:eastAsia="he-IL"/>
        </w:rPr>
      </w:pPr>
    </w:p>
    <w:p w:rsidR="004A4617" w:rsidRDefault="004A4617" w:rsidP="004A4617">
      <w:pPr>
        <w:rPr>
          <w:rtl/>
          <w:lang w:val="en-GB" w:eastAsia="he-IL"/>
        </w:rPr>
      </w:pPr>
      <w:bookmarkStart w:id="98" w:name="_ETM_Q1_1039420"/>
      <w:bookmarkStart w:id="99" w:name="_ETM_Q1_1039471"/>
      <w:bookmarkEnd w:id="98"/>
      <w:bookmarkEnd w:id="99"/>
      <w:r>
        <w:rPr>
          <w:rFonts w:hint="cs"/>
          <w:rtl/>
          <w:lang w:val="en-GB" w:eastAsia="he-IL"/>
        </w:rPr>
        <w:t>זה המועד המוקדם ביותר?</w:t>
      </w:r>
    </w:p>
    <w:p w:rsidR="004A4617" w:rsidRPr="004A4617" w:rsidRDefault="004A4617" w:rsidP="004A4617">
      <w:pPr>
        <w:rPr>
          <w:rtl/>
          <w:lang w:val="en-GB" w:eastAsia="he-IL"/>
        </w:rPr>
      </w:pPr>
    </w:p>
    <w:p w:rsidR="004A4617" w:rsidRDefault="004A4617" w:rsidP="004A4617">
      <w:pPr>
        <w:pStyle w:val="a4"/>
        <w:keepNext/>
        <w:rPr>
          <w:rtl/>
          <w:lang w:val="en-GB"/>
        </w:rPr>
      </w:pPr>
      <w:bookmarkStart w:id="100" w:name="_ETM_Q1_1040381"/>
      <w:bookmarkStart w:id="101" w:name="ET_speaker_6127_19"/>
      <w:bookmarkEnd w:id="100"/>
      <w:r w:rsidRPr="004A4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A4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4A4617" w:rsidRDefault="004A4617" w:rsidP="004A4617">
      <w:pPr>
        <w:pStyle w:val="KeepWithNext"/>
        <w:rPr>
          <w:rtl/>
          <w:lang w:val="en-GB" w:eastAsia="he-IL"/>
        </w:rPr>
      </w:pPr>
    </w:p>
    <w:p w:rsidR="004A4617" w:rsidRPr="004A4617" w:rsidRDefault="004A4617" w:rsidP="004A4617">
      <w:pPr>
        <w:rPr>
          <w:rtl/>
          <w:lang w:val="en-GB" w:eastAsia="he-IL"/>
        </w:rPr>
      </w:pPr>
      <w:bookmarkStart w:id="102" w:name="_ETM_Q1_1040959"/>
      <w:bookmarkStart w:id="103" w:name="_ETM_Q1_1040993"/>
      <w:bookmarkEnd w:id="102"/>
      <w:bookmarkEnd w:id="103"/>
      <w:r>
        <w:rPr>
          <w:rFonts w:hint="cs"/>
          <w:rtl/>
          <w:lang w:val="en-GB" w:eastAsia="he-IL"/>
        </w:rPr>
        <w:t>המאוחר ביותר.</w:t>
      </w:r>
    </w:p>
    <w:p w:rsidR="00E32D6D" w:rsidRDefault="00E32D6D" w:rsidP="00C45284">
      <w:pPr>
        <w:ind w:firstLine="0"/>
        <w:rPr>
          <w:rtl/>
          <w:lang w:val="en-GB" w:eastAsia="he-IL"/>
        </w:rPr>
      </w:pPr>
    </w:p>
    <w:p w:rsidR="00C45284" w:rsidRDefault="00C45284" w:rsidP="00C45284">
      <w:pPr>
        <w:pStyle w:val="af9"/>
        <w:keepNext/>
        <w:rPr>
          <w:rtl/>
          <w:lang w:val="en-GB" w:eastAsia="he-IL"/>
        </w:rPr>
      </w:pPr>
      <w:bookmarkStart w:id="104" w:name="_ETM_Q1_1040990"/>
      <w:bookmarkStart w:id="105" w:name="ET_guest_אבי_נוימן_20"/>
      <w:bookmarkEnd w:id="104"/>
      <w:r w:rsidRPr="00C452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C452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"/>
    </w:p>
    <w:p w:rsidR="00C45284" w:rsidRDefault="00C45284" w:rsidP="00C45284">
      <w:pPr>
        <w:pStyle w:val="KeepWithNext"/>
        <w:rPr>
          <w:rtl/>
          <w:lang w:val="en-GB" w:eastAsia="he-IL"/>
        </w:rPr>
      </w:pPr>
    </w:p>
    <w:p w:rsidR="00C45284" w:rsidRDefault="00C45284" w:rsidP="00C45284">
      <w:pPr>
        <w:rPr>
          <w:rtl/>
          <w:lang w:val="en-GB" w:eastAsia="he-IL"/>
        </w:rPr>
      </w:pPr>
      <w:bookmarkStart w:id="106" w:name="_ETM_Q1_1041451"/>
      <w:bookmarkStart w:id="107" w:name="_ETM_Q1_1041486"/>
      <w:bookmarkEnd w:id="106"/>
      <w:bookmarkEnd w:id="107"/>
      <w:r>
        <w:rPr>
          <w:rFonts w:hint="cs"/>
          <w:rtl/>
          <w:lang w:val="en-GB" w:eastAsia="he-IL"/>
        </w:rPr>
        <w:t xml:space="preserve">בדרך כלל המוקדם זה </w:t>
      </w:r>
      <w:bookmarkStart w:id="108" w:name="_ETM_Q1_1045193"/>
      <w:bookmarkEnd w:id="108"/>
      <w:r>
        <w:rPr>
          <w:rFonts w:hint="cs"/>
          <w:rtl/>
          <w:lang w:val="en-GB" w:eastAsia="he-IL"/>
        </w:rPr>
        <w:t>מאי, ואז יש את האורכות.</w:t>
      </w:r>
    </w:p>
    <w:p w:rsidR="00C45284" w:rsidRDefault="00C45284" w:rsidP="00C45284">
      <w:pPr>
        <w:ind w:firstLine="0"/>
        <w:rPr>
          <w:rtl/>
          <w:lang w:val="en-GB" w:eastAsia="he-IL"/>
        </w:rPr>
      </w:pPr>
    </w:p>
    <w:p w:rsidR="00C45284" w:rsidRDefault="00C45284" w:rsidP="00C45284">
      <w:pPr>
        <w:pStyle w:val="a4"/>
        <w:keepNext/>
        <w:rPr>
          <w:rtl/>
          <w:lang w:val="en-GB"/>
        </w:rPr>
      </w:pPr>
      <w:bookmarkStart w:id="109" w:name="ET_speaker_6127_21"/>
      <w:r w:rsidRPr="00C452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452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C45284" w:rsidRDefault="00C45284" w:rsidP="00C45284">
      <w:pPr>
        <w:pStyle w:val="KeepWithNext"/>
        <w:rPr>
          <w:rtl/>
          <w:lang w:val="en-GB" w:eastAsia="he-IL"/>
        </w:rPr>
      </w:pPr>
    </w:p>
    <w:p w:rsidR="00C45284" w:rsidRDefault="00C45284" w:rsidP="00C452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אבי, זה </w:t>
      </w:r>
      <w:bookmarkStart w:id="110" w:name="_ETM_Q1_1050072"/>
      <w:bookmarkEnd w:id="110"/>
      <w:r w:rsidR="006069EC">
        <w:rPr>
          <w:rFonts w:hint="cs"/>
          <w:rtl/>
          <w:lang w:val="en-GB" w:eastAsia="he-IL"/>
        </w:rPr>
        <w:t>יכול להגיע</w:t>
      </w:r>
      <w:r>
        <w:rPr>
          <w:rFonts w:hint="cs"/>
          <w:rtl/>
          <w:lang w:val="en-GB" w:eastAsia="he-IL"/>
        </w:rPr>
        <w:t xml:space="preserve"> גם לפברואר ומרץ 2024.</w:t>
      </w:r>
    </w:p>
    <w:p w:rsidR="00C45284" w:rsidRDefault="00C45284" w:rsidP="00C45284">
      <w:pPr>
        <w:ind w:firstLine="0"/>
        <w:rPr>
          <w:rtl/>
          <w:lang w:val="en-GB" w:eastAsia="he-IL"/>
        </w:rPr>
      </w:pPr>
      <w:bookmarkStart w:id="111" w:name="_ETM_Q1_1050779"/>
      <w:bookmarkStart w:id="112" w:name="_ETM_Q1_1050856"/>
      <w:bookmarkStart w:id="113" w:name="_ETM_Q1_1051183"/>
      <w:bookmarkEnd w:id="111"/>
      <w:bookmarkEnd w:id="112"/>
      <w:bookmarkEnd w:id="113"/>
    </w:p>
    <w:p w:rsidR="00C45284" w:rsidRDefault="00C45284" w:rsidP="00C45284">
      <w:pPr>
        <w:pStyle w:val="af9"/>
        <w:keepNext/>
        <w:rPr>
          <w:rtl/>
          <w:lang w:val="en-GB" w:eastAsia="he-IL"/>
        </w:rPr>
      </w:pPr>
      <w:bookmarkStart w:id="114" w:name="_ETM_Q1_1051253"/>
      <w:bookmarkStart w:id="115" w:name="_ETM_Q1_1052365"/>
      <w:bookmarkStart w:id="116" w:name="ET_guest_אבי_נוימן_22"/>
      <w:bookmarkEnd w:id="114"/>
      <w:bookmarkEnd w:id="115"/>
      <w:r w:rsidRPr="00C452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C452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"/>
    </w:p>
    <w:p w:rsidR="00C45284" w:rsidRDefault="00C45284" w:rsidP="00C45284">
      <w:pPr>
        <w:pStyle w:val="KeepWithNext"/>
        <w:rPr>
          <w:rtl/>
          <w:lang w:val="en-GB" w:eastAsia="he-IL"/>
        </w:rPr>
      </w:pPr>
    </w:p>
    <w:p w:rsidR="00C45284" w:rsidRDefault="00C45284" w:rsidP="00C45284">
      <w:pPr>
        <w:rPr>
          <w:rtl/>
          <w:lang w:val="en-GB" w:eastAsia="he-IL"/>
        </w:rPr>
      </w:pPr>
      <w:bookmarkStart w:id="117" w:name="_ETM_Q1_1052824"/>
      <w:bookmarkStart w:id="118" w:name="_ETM_Q1_1052864"/>
      <w:bookmarkEnd w:id="117"/>
      <w:bookmarkEnd w:id="118"/>
      <w:r>
        <w:rPr>
          <w:rFonts w:hint="cs"/>
          <w:rtl/>
          <w:lang w:val="en-GB" w:eastAsia="he-IL"/>
        </w:rPr>
        <w:t>כן.</w:t>
      </w:r>
    </w:p>
    <w:p w:rsidR="00C45284" w:rsidRPr="00C45284" w:rsidRDefault="00C45284" w:rsidP="00C45284">
      <w:pPr>
        <w:rPr>
          <w:rtl/>
          <w:lang w:val="en-GB" w:eastAsia="he-IL"/>
        </w:rPr>
      </w:pPr>
      <w:bookmarkStart w:id="119" w:name="_ETM_Q1_1054878"/>
      <w:bookmarkStart w:id="120" w:name="_ETM_Q1_1054940"/>
      <w:bookmarkEnd w:id="119"/>
      <w:bookmarkEnd w:id="120"/>
    </w:p>
    <w:p w:rsidR="00C45284" w:rsidRDefault="00C45284" w:rsidP="00C45284">
      <w:pPr>
        <w:pStyle w:val="a4"/>
        <w:keepNext/>
        <w:rPr>
          <w:rtl/>
          <w:lang w:val="en-GB"/>
        </w:rPr>
      </w:pPr>
      <w:bookmarkStart w:id="121" w:name="ET_speaker_שלומית_ארליך_23"/>
      <w:r w:rsidRPr="00C452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452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C45284" w:rsidRDefault="00C45284" w:rsidP="00C45284">
      <w:pPr>
        <w:pStyle w:val="KeepWithNext"/>
        <w:rPr>
          <w:rtl/>
          <w:lang w:val="en-GB" w:eastAsia="he-IL"/>
        </w:rPr>
      </w:pPr>
    </w:p>
    <w:p w:rsidR="00E32D6D" w:rsidRDefault="00E32D6D" w:rsidP="00E32D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C45284">
        <w:rPr>
          <w:rFonts w:hint="cs"/>
          <w:rtl/>
          <w:lang w:val="en-GB" w:eastAsia="he-IL"/>
        </w:rPr>
        <w:t>הדוח המוקדם ביותר מבחינת רשות המסים?</w:t>
      </w:r>
    </w:p>
    <w:p w:rsidR="00E32D6D" w:rsidRDefault="00E32D6D" w:rsidP="00C45284">
      <w:pPr>
        <w:ind w:firstLine="0"/>
        <w:rPr>
          <w:rtl/>
          <w:lang w:val="en-GB" w:eastAsia="he-IL"/>
        </w:rPr>
      </w:pPr>
    </w:p>
    <w:p w:rsidR="00C45284" w:rsidRDefault="00C45284" w:rsidP="00C45284">
      <w:pPr>
        <w:pStyle w:val="af9"/>
        <w:keepNext/>
        <w:rPr>
          <w:rtl/>
          <w:lang w:val="en-GB" w:eastAsia="he-IL"/>
        </w:rPr>
      </w:pPr>
      <w:bookmarkStart w:id="122" w:name="_ETM_Q1_1057589"/>
      <w:bookmarkStart w:id="123" w:name="ET_guest_מיטל_אנגל_24"/>
      <w:bookmarkEnd w:id="122"/>
      <w:r w:rsidRPr="00C452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אנג'ל:</w:t>
      </w:r>
      <w:r w:rsidRPr="00C452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"/>
    </w:p>
    <w:p w:rsidR="00C45284" w:rsidRDefault="00C45284" w:rsidP="00C45284">
      <w:pPr>
        <w:pStyle w:val="KeepWithNext"/>
        <w:rPr>
          <w:rtl/>
          <w:lang w:val="en-GB" w:eastAsia="he-IL"/>
        </w:rPr>
      </w:pPr>
    </w:p>
    <w:p w:rsidR="00C45284" w:rsidRPr="00C45284" w:rsidRDefault="00C45284" w:rsidP="00C45284">
      <w:pPr>
        <w:rPr>
          <w:rtl/>
          <w:lang w:val="en-GB" w:eastAsia="he-IL"/>
        </w:rPr>
      </w:pPr>
      <w:bookmarkStart w:id="124" w:name="_ETM_Q1_1058069"/>
      <w:bookmarkStart w:id="125" w:name="_ETM_Q1_1058109"/>
      <w:bookmarkEnd w:id="124"/>
      <w:bookmarkEnd w:id="125"/>
      <w:r>
        <w:rPr>
          <w:rFonts w:hint="cs"/>
          <w:rtl/>
          <w:lang w:val="en-GB" w:eastAsia="he-IL"/>
        </w:rPr>
        <w:t xml:space="preserve">זה </w:t>
      </w:r>
      <w:bookmarkStart w:id="126" w:name="_ETM_Q1_1060178"/>
      <w:bookmarkEnd w:id="126"/>
      <w:r>
        <w:rPr>
          <w:rFonts w:hint="cs"/>
          <w:rtl/>
          <w:lang w:val="en-GB" w:eastAsia="he-IL"/>
        </w:rPr>
        <w:t xml:space="preserve">אוטומטי. נתנו לזה שנה, כי צריך לקחת </w:t>
      </w:r>
      <w:bookmarkStart w:id="127" w:name="_ETM_Q1_1065164"/>
      <w:bookmarkEnd w:id="127"/>
      <w:r>
        <w:rPr>
          <w:rFonts w:hint="cs"/>
          <w:rtl/>
          <w:lang w:val="en-GB" w:eastAsia="he-IL"/>
        </w:rPr>
        <w:t>את כל הדוחות של כל החברות.</w:t>
      </w:r>
    </w:p>
    <w:p w:rsidR="00E32D6D" w:rsidRDefault="00E32D6D" w:rsidP="00E32D6D">
      <w:pPr>
        <w:rPr>
          <w:rtl/>
          <w:lang w:val="en-GB" w:eastAsia="he-IL"/>
        </w:rPr>
      </w:pPr>
    </w:p>
    <w:p w:rsidR="00C45284" w:rsidRDefault="00C45284" w:rsidP="00C45284">
      <w:pPr>
        <w:pStyle w:val="a4"/>
        <w:keepNext/>
        <w:rPr>
          <w:rtl/>
          <w:lang w:val="en-GB"/>
        </w:rPr>
      </w:pPr>
      <w:bookmarkStart w:id="128" w:name="ET_speaker_6127_25"/>
      <w:r w:rsidRPr="00C4528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452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C45284" w:rsidRDefault="00C45284" w:rsidP="00C45284">
      <w:pPr>
        <w:pStyle w:val="KeepWithNext"/>
        <w:rPr>
          <w:rtl/>
          <w:lang w:val="en-GB" w:eastAsia="he-IL"/>
        </w:rPr>
      </w:pPr>
    </w:p>
    <w:p w:rsidR="00E32D6D" w:rsidRDefault="00E32D6D" w:rsidP="00632D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לפני מרץ</w:t>
      </w:r>
      <w:r w:rsidR="00632D5A">
        <w:rPr>
          <w:rFonts w:hint="cs"/>
          <w:rtl/>
          <w:lang w:val="en-GB" w:eastAsia="he-IL"/>
        </w:rPr>
        <w:t>-אפ</w:t>
      </w:r>
      <w:r>
        <w:rPr>
          <w:rFonts w:hint="cs"/>
          <w:rtl/>
          <w:lang w:val="en-GB" w:eastAsia="he-IL"/>
        </w:rPr>
        <w:t>ר</w:t>
      </w:r>
      <w:r w:rsidR="00632D5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ל </w:t>
      </w:r>
      <w:r w:rsidR="00632D5A">
        <w:rPr>
          <w:rFonts w:hint="cs"/>
          <w:rtl/>
          <w:lang w:val="en-GB" w:eastAsia="he-IL"/>
        </w:rPr>
        <w:t xml:space="preserve">בדרך כלל </w:t>
      </w:r>
      <w:r>
        <w:rPr>
          <w:rFonts w:hint="cs"/>
          <w:rtl/>
          <w:lang w:val="en-GB" w:eastAsia="he-IL"/>
        </w:rPr>
        <w:t>לא מגישים.</w:t>
      </w:r>
    </w:p>
    <w:p w:rsidR="00E32D6D" w:rsidRDefault="00E32D6D" w:rsidP="00E32D6D">
      <w:pPr>
        <w:rPr>
          <w:rtl/>
          <w:lang w:val="en-GB" w:eastAsia="he-IL"/>
        </w:rPr>
      </w:pPr>
    </w:p>
    <w:p w:rsidR="00632D5A" w:rsidRDefault="00632D5A" w:rsidP="00632D5A">
      <w:pPr>
        <w:pStyle w:val="a4"/>
        <w:keepNext/>
        <w:rPr>
          <w:rtl/>
          <w:lang w:val="en-GB"/>
        </w:rPr>
      </w:pPr>
      <w:bookmarkStart w:id="129" w:name="ET_speaker_שלומית_ארליך_26"/>
      <w:r w:rsidRPr="00632D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32D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632D5A" w:rsidRDefault="00632D5A" w:rsidP="00632D5A">
      <w:pPr>
        <w:pStyle w:val="KeepWithNext"/>
        <w:rPr>
          <w:rtl/>
          <w:lang w:val="en-GB" w:eastAsia="he-IL"/>
        </w:rPr>
      </w:pPr>
    </w:p>
    <w:p w:rsidR="00632D5A" w:rsidRDefault="00632D5A" w:rsidP="00632D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לפני מרץ-אפריל</w:t>
      </w:r>
      <w:bookmarkStart w:id="130" w:name="_ETM_Q1_1077268"/>
      <w:bookmarkEnd w:id="130"/>
      <w:r>
        <w:rPr>
          <w:rFonts w:hint="cs"/>
          <w:rtl/>
          <w:lang w:val="en-GB" w:eastAsia="he-IL"/>
        </w:rPr>
        <w:t xml:space="preserve"> 2023.</w:t>
      </w:r>
    </w:p>
    <w:p w:rsidR="00632D5A" w:rsidRDefault="00632D5A" w:rsidP="00632D5A">
      <w:pPr>
        <w:ind w:firstLine="0"/>
        <w:rPr>
          <w:rtl/>
          <w:lang w:val="en-GB" w:eastAsia="he-IL"/>
        </w:rPr>
      </w:pPr>
    </w:p>
    <w:p w:rsidR="00632D5A" w:rsidRDefault="00632D5A" w:rsidP="00632D5A">
      <w:pPr>
        <w:pStyle w:val="af9"/>
        <w:keepNext/>
        <w:rPr>
          <w:rtl/>
          <w:lang w:val="en-GB" w:eastAsia="he-IL"/>
        </w:rPr>
      </w:pPr>
      <w:bookmarkStart w:id="131" w:name="_ETM_Q1_1075599"/>
      <w:bookmarkStart w:id="132" w:name="ET_guest_מיטל_אנגל_27"/>
      <w:bookmarkEnd w:id="131"/>
      <w:r w:rsidRPr="00632D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אנג'ל:</w:t>
      </w:r>
      <w:r w:rsidRPr="00632D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"/>
    </w:p>
    <w:p w:rsidR="00632D5A" w:rsidRDefault="00632D5A" w:rsidP="00632D5A">
      <w:pPr>
        <w:pStyle w:val="KeepWithNext"/>
        <w:rPr>
          <w:rtl/>
          <w:lang w:val="en-GB" w:eastAsia="he-IL"/>
        </w:rPr>
      </w:pPr>
    </w:p>
    <w:p w:rsidR="00632D5A" w:rsidRPr="00632D5A" w:rsidRDefault="00632D5A" w:rsidP="00632D5A">
      <w:pPr>
        <w:rPr>
          <w:rtl/>
          <w:lang w:val="en-GB" w:eastAsia="he-IL"/>
        </w:rPr>
      </w:pPr>
      <w:bookmarkStart w:id="133" w:name="_ETM_Q1_1076167"/>
      <w:bookmarkStart w:id="134" w:name="_ETM_Q1_1076214"/>
      <w:bookmarkEnd w:id="133"/>
      <w:bookmarkEnd w:id="134"/>
      <w:r>
        <w:rPr>
          <w:rFonts w:hint="cs"/>
          <w:rtl/>
          <w:lang w:val="en-GB" w:eastAsia="he-IL"/>
        </w:rPr>
        <w:t xml:space="preserve">כן. </w:t>
      </w:r>
    </w:p>
    <w:p w:rsidR="00632D5A" w:rsidRDefault="00632D5A" w:rsidP="00632D5A">
      <w:pPr>
        <w:ind w:firstLine="0"/>
        <w:rPr>
          <w:rtl/>
          <w:lang w:val="en-GB" w:eastAsia="he-IL"/>
        </w:rPr>
      </w:pPr>
      <w:bookmarkStart w:id="135" w:name="_ETM_Q1_1073361"/>
      <w:bookmarkStart w:id="136" w:name="_ETM_Q1_1073432"/>
      <w:bookmarkEnd w:id="135"/>
      <w:bookmarkEnd w:id="136"/>
    </w:p>
    <w:p w:rsidR="00632D5A" w:rsidRDefault="00632D5A" w:rsidP="00632D5A">
      <w:pPr>
        <w:pStyle w:val="a4"/>
        <w:keepNext/>
        <w:rPr>
          <w:rtl/>
          <w:lang w:val="en-GB"/>
        </w:rPr>
      </w:pPr>
      <w:bookmarkStart w:id="137" w:name="_ETM_Q1_1073763"/>
      <w:bookmarkStart w:id="138" w:name="_ETM_Q1_1073827"/>
      <w:bookmarkStart w:id="139" w:name="ET_speaker_6127_28"/>
      <w:bookmarkEnd w:id="137"/>
      <w:bookmarkEnd w:id="138"/>
      <w:r w:rsidRPr="00632D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32D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632D5A" w:rsidRDefault="00632D5A" w:rsidP="00632D5A">
      <w:pPr>
        <w:pStyle w:val="KeepWithNext"/>
        <w:rPr>
          <w:rtl/>
          <w:lang w:val="en-GB" w:eastAsia="he-IL"/>
        </w:rPr>
      </w:pPr>
    </w:p>
    <w:p w:rsidR="00632D5A" w:rsidRDefault="00862AA8" w:rsidP="00632D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לדעתי</w:t>
      </w:r>
      <w:r w:rsidR="006069E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אין מערכת אצלכם שיכולה לקלוט לפני מרץ-אפריל.</w:t>
      </w:r>
    </w:p>
    <w:p w:rsidR="00862AA8" w:rsidRDefault="00862AA8" w:rsidP="00862AA8">
      <w:pPr>
        <w:ind w:firstLine="0"/>
        <w:rPr>
          <w:rtl/>
          <w:lang w:val="en-GB" w:eastAsia="he-IL"/>
        </w:rPr>
      </w:pPr>
    </w:p>
    <w:p w:rsidR="00862AA8" w:rsidRDefault="00862AA8" w:rsidP="00862AA8">
      <w:pPr>
        <w:pStyle w:val="af9"/>
        <w:keepNext/>
        <w:rPr>
          <w:rtl/>
          <w:lang w:val="en-GB" w:eastAsia="he-IL"/>
        </w:rPr>
      </w:pPr>
      <w:bookmarkStart w:id="140" w:name="ET_guest_מיטל_אנגל_29"/>
      <w:r w:rsidRPr="00862A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אנג'ל:</w:t>
      </w:r>
      <w:r w:rsidRPr="00862A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"/>
    </w:p>
    <w:p w:rsidR="00862AA8" w:rsidRDefault="00862AA8" w:rsidP="00862AA8">
      <w:pPr>
        <w:pStyle w:val="KeepWithNext"/>
        <w:rPr>
          <w:rtl/>
          <w:lang w:val="en-GB" w:eastAsia="he-IL"/>
        </w:rPr>
      </w:pPr>
    </w:p>
    <w:p w:rsidR="00862AA8" w:rsidRDefault="00862AA8" w:rsidP="00862A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המערכת של </w:t>
      </w:r>
      <w:bookmarkStart w:id="141" w:name="_ETM_Q1_1095220"/>
      <w:bookmarkEnd w:id="141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CBC</w:t>
      </w:r>
      <w:r>
        <w:rPr>
          <w:rFonts w:hint="cs"/>
          <w:rtl/>
          <w:lang w:val="en-GB" w:eastAsia="he-IL"/>
        </w:rPr>
        <w:t xml:space="preserve"> - - </w:t>
      </w:r>
    </w:p>
    <w:p w:rsidR="00862AA8" w:rsidRDefault="00862AA8" w:rsidP="00862AA8">
      <w:pPr>
        <w:ind w:firstLine="0"/>
        <w:rPr>
          <w:rtl/>
          <w:lang w:val="en-GB" w:eastAsia="he-IL"/>
        </w:rPr>
      </w:pPr>
      <w:bookmarkStart w:id="142" w:name="_ETM_Q1_1099747"/>
      <w:bookmarkStart w:id="143" w:name="_ETM_Q1_1099836"/>
      <w:bookmarkEnd w:id="142"/>
      <w:bookmarkEnd w:id="143"/>
    </w:p>
    <w:p w:rsidR="00862AA8" w:rsidRDefault="00862AA8" w:rsidP="00862AA8">
      <w:pPr>
        <w:pStyle w:val="a4"/>
        <w:keepNext/>
        <w:rPr>
          <w:rtl/>
          <w:lang w:val="en-GB"/>
        </w:rPr>
      </w:pPr>
      <w:bookmarkStart w:id="144" w:name="_ETM_Q1_1100158"/>
      <w:bookmarkStart w:id="145" w:name="_ETM_Q1_1100235"/>
      <w:bookmarkStart w:id="146" w:name="_ETM_Q1_1106763"/>
      <w:bookmarkStart w:id="147" w:name="ET_speaker_שלומית_ארליך_30"/>
      <w:bookmarkEnd w:id="144"/>
      <w:bookmarkEnd w:id="145"/>
      <w:bookmarkEnd w:id="146"/>
      <w:r w:rsidRPr="00862A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2A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862AA8" w:rsidRDefault="00862AA8" w:rsidP="00862AA8">
      <w:pPr>
        <w:pStyle w:val="KeepWithNext"/>
        <w:rPr>
          <w:rtl/>
          <w:lang w:val="en-GB" w:eastAsia="he-IL"/>
        </w:rPr>
      </w:pPr>
    </w:p>
    <w:p w:rsidR="00862AA8" w:rsidRPr="00862AA8" w:rsidRDefault="00862AA8" w:rsidP="00862AA8">
      <w:pPr>
        <w:rPr>
          <w:rtl/>
          <w:lang w:val="en-GB" w:eastAsia="he-IL"/>
        </w:rPr>
      </w:pPr>
      <w:bookmarkStart w:id="148" w:name="_ETM_Q1_1107204"/>
      <w:bookmarkStart w:id="149" w:name="_ETM_Q1_1107234"/>
      <w:bookmarkEnd w:id="148"/>
      <w:bookmarkEnd w:id="149"/>
      <w:r>
        <w:rPr>
          <w:rFonts w:hint="cs"/>
          <w:rtl/>
          <w:lang w:val="en-GB" w:eastAsia="he-IL"/>
        </w:rPr>
        <w:t xml:space="preserve">השאלה אם הם יעמדו בנטל של לעשות </w:t>
      </w:r>
      <w:bookmarkStart w:id="150" w:name="_ETM_Q1_1104152"/>
      <w:bookmarkEnd w:id="150"/>
      <w:r>
        <w:rPr>
          <w:rFonts w:hint="cs"/>
          <w:rtl/>
          <w:lang w:val="en-GB" w:eastAsia="he-IL"/>
        </w:rPr>
        <w:t>את זה בסדר גודל של חצי שנה</w:t>
      </w:r>
      <w:bookmarkStart w:id="151" w:name="_ETM_Q1_1106916"/>
      <w:bookmarkEnd w:id="151"/>
      <w:r>
        <w:rPr>
          <w:rFonts w:hint="cs"/>
          <w:rtl/>
          <w:lang w:val="en-GB" w:eastAsia="he-IL"/>
        </w:rPr>
        <w:t xml:space="preserve"> לכל המוקדם.</w:t>
      </w:r>
    </w:p>
    <w:p w:rsidR="00862AA8" w:rsidRDefault="00862AA8" w:rsidP="00862AA8">
      <w:pPr>
        <w:ind w:firstLine="0"/>
        <w:rPr>
          <w:rtl/>
          <w:lang w:val="en-GB" w:eastAsia="he-IL"/>
        </w:rPr>
      </w:pPr>
    </w:p>
    <w:p w:rsidR="00862AA8" w:rsidRDefault="00862AA8" w:rsidP="00862AA8">
      <w:pPr>
        <w:pStyle w:val="af9"/>
        <w:keepNext/>
        <w:rPr>
          <w:rtl/>
          <w:lang w:val="en-GB" w:eastAsia="he-IL"/>
        </w:rPr>
      </w:pPr>
      <w:bookmarkStart w:id="152" w:name="_ETM_Q1_1113610"/>
      <w:bookmarkStart w:id="153" w:name="ET_guest_מיטל_אנגל_31"/>
      <w:bookmarkEnd w:id="152"/>
      <w:r w:rsidRPr="00862A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אנג'ל:</w:t>
      </w:r>
      <w:r w:rsidRPr="00862A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"/>
    </w:p>
    <w:p w:rsidR="00862AA8" w:rsidRDefault="00862AA8" w:rsidP="00862AA8">
      <w:pPr>
        <w:pStyle w:val="KeepWithNext"/>
        <w:rPr>
          <w:rtl/>
          <w:lang w:val="en-GB" w:eastAsia="he-IL"/>
        </w:rPr>
      </w:pPr>
    </w:p>
    <w:p w:rsidR="00862AA8" w:rsidRDefault="00862AA8" w:rsidP="00862AA8">
      <w:pPr>
        <w:rPr>
          <w:rtl/>
          <w:lang w:val="en-GB" w:eastAsia="he-IL"/>
        </w:rPr>
      </w:pPr>
      <w:bookmarkStart w:id="154" w:name="_ETM_Q1_1114128"/>
      <w:bookmarkStart w:id="155" w:name="_ETM_Q1_1114161"/>
      <w:bookmarkEnd w:id="154"/>
      <w:bookmarkEnd w:id="155"/>
      <w:r>
        <w:rPr>
          <w:rFonts w:hint="cs"/>
          <w:rtl/>
          <w:lang w:val="en-GB" w:eastAsia="he-IL"/>
        </w:rPr>
        <w:t xml:space="preserve">הסיבה מלכתחילה </w:t>
      </w:r>
      <w:r w:rsidR="006069E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 נתן - - כי הם </w:t>
      </w:r>
      <w:bookmarkStart w:id="156" w:name="_ETM_Q1_1118061"/>
      <w:bookmarkEnd w:id="156"/>
      <w:r>
        <w:rPr>
          <w:rFonts w:hint="cs"/>
          <w:rtl/>
          <w:lang w:val="en-GB" w:eastAsia="he-IL"/>
        </w:rPr>
        <w:t xml:space="preserve">אמרו שזה ייקח את פרק הזמן הזה. </w:t>
      </w:r>
      <w:bookmarkStart w:id="157" w:name="_ETM_Q1_1121492"/>
      <w:bookmarkStart w:id="158" w:name="_ETM_Q1_1121575"/>
      <w:bookmarkStart w:id="159" w:name="_ETM_Q1_1128513"/>
      <w:bookmarkStart w:id="160" w:name="_ETM_Q1_1128568"/>
      <w:bookmarkStart w:id="161" w:name="_ETM_Q1_1129074"/>
      <w:bookmarkStart w:id="162" w:name="_ETM_Q1_1129156"/>
      <w:bookmarkEnd w:id="157"/>
      <w:bookmarkEnd w:id="158"/>
      <w:bookmarkEnd w:id="159"/>
      <w:bookmarkEnd w:id="160"/>
      <w:bookmarkEnd w:id="161"/>
      <w:bookmarkEnd w:id="162"/>
    </w:p>
    <w:p w:rsidR="00862AA8" w:rsidRDefault="00862AA8" w:rsidP="00862AA8">
      <w:pPr>
        <w:ind w:firstLine="0"/>
        <w:rPr>
          <w:rtl/>
          <w:lang w:val="en-GB" w:eastAsia="he-IL"/>
        </w:rPr>
      </w:pPr>
      <w:bookmarkStart w:id="163" w:name="_ETM_Q1_1136178"/>
      <w:bookmarkStart w:id="164" w:name="_ETM_Q1_1136253"/>
      <w:bookmarkEnd w:id="163"/>
      <w:bookmarkEnd w:id="164"/>
    </w:p>
    <w:p w:rsidR="00862AA8" w:rsidRDefault="00862AA8" w:rsidP="00862AA8">
      <w:pPr>
        <w:pStyle w:val="a4"/>
        <w:keepNext/>
        <w:rPr>
          <w:rtl/>
          <w:lang w:val="en-GB"/>
        </w:rPr>
      </w:pPr>
      <w:bookmarkStart w:id="165" w:name="ET_speaker_שלומית_ארליך_32"/>
      <w:r w:rsidRPr="00862A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2A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862AA8" w:rsidRDefault="00862AA8" w:rsidP="00862AA8">
      <w:pPr>
        <w:pStyle w:val="KeepWithNext"/>
        <w:rPr>
          <w:rtl/>
          <w:lang w:val="en-GB" w:eastAsia="he-IL"/>
        </w:rPr>
      </w:pPr>
    </w:p>
    <w:p w:rsidR="00E5594E" w:rsidRDefault="00E5594E" w:rsidP="006069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הוראות חוק זה יחולו על דוחות שיש להגישם לגבי שנת המס </w:t>
      </w:r>
      <w:bookmarkStart w:id="166" w:name="_ETM_Q1_1136629"/>
      <w:bookmarkEnd w:id="166"/>
      <w:r>
        <w:rPr>
          <w:rFonts w:hint="cs"/>
          <w:rtl/>
          <w:lang w:val="en-GB" w:eastAsia="he-IL"/>
        </w:rPr>
        <w:t xml:space="preserve">2022 ואילך, אולם ישות תושבת ישראל בקבוצה רב-לאומית רשאית להגיש </w:t>
      </w:r>
      <w:bookmarkStart w:id="167" w:name="_ETM_Q1_1138994"/>
      <w:bookmarkEnd w:id="167"/>
      <w:r>
        <w:rPr>
          <w:rFonts w:hint="cs"/>
          <w:rtl/>
          <w:lang w:val="en-GB" w:eastAsia="he-IL"/>
        </w:rPr>
        <w:t xml:space="preserve">למנהל דוח כאמור בסעיף 85ג(ג) לפקודה, כנוסחו </w:t>
      </w:r>
      <w:bookmarkStart w:id="168" w:name="_ETM_Q1_1144531"/>
      <w:bookmarkEnd w:id="168"/>
      <w:r>
        <w:rPr>
          <w:rFonts w:hint="cs"/>
          <w:rtl/>
          <w:lang w:val="en-GB" w:eastAsia="he-IL"/>
        </w:rPr>
        <w:t xml:space="preserve">בחוק זה, גם לגבי שנת המס 2021 והמועד להגשת דוח </w:t>
      </w:r>
      <w:bookmarkStart w:id="169" w:name="_ETM_Q1_1150837"/>
      <w:bookmarkEnd w:id="169"/>
      <w:r>
        <w:rPr>
          <w:rFonts w:hint="cs"/>
          <w:rtl/>
          <w:lang w:val="en-GB" w:eastAsia="he-IL"/>
        </w:rPr>
        <w:t xml:space="preserve">כאמור יהיה עד יום ט' בניסן התשפ"ג (31 במרס 2023). </w:t>
      </w:r>
      <w:bookmarkStart w:id="170" w:name="_ETM_Q1_1159207"/>
      <w:bookmarkEnd w:id="170"/>
      <w:r>
        <w:rPr>
          <w:rFonts w:hint="cs"/>
          <w:rtl/>
          <w:lang w:val="en-GB" w:eastAsia="he-IL"/>
        </w:rPr>
        <w:t xml:space="preserve">זה לבקשת רשות המסים והלשכות שביקשו לתת את האפשרות הוולונטרית </w:t>
      </w:r>
      <w:bookmarkStart w:id="171" w:name="_ETM_Q1_1163164"/>
      <w:bookmarkEnd w:id="171"/>
      <w:r>
        <w:rPr>
          <w:rFonts w:hint="cs"/>
          <w:rtl/>
          <w:lang w:val="en-GB" w:eastAsia="he-IL"/>
        </w:rPr>
        <w:t xml:space="preserve">להגיש את הדוחות לגבי שנת 2021, אבל כיוון שאנחנו כבר </w:t>
      </w:r>
      <w:bookmarkStart w:id="172" w:name="_ETM_Q1_1168534"/>
      <w:bookmarkEnd w:id="172"/>
      <w:r>
        <w:rPr>
          <w:rFonts w:hint="cs"/>
          <w:rtl/>
          <w:lang w:val="en-GB" w:eastAsia="he-IL"/>
        </w:rPr>
        <w:t>נמצאים עמוק בתוך 2022</w:t>
      </w:r>
      <w:r w:rsidR="006069E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תינתן ארכה ביחס לזה עד </w:t>
      </w:r>
      <w:bookmarkStart w:id="173" w:name="_ETM_Q1_1172925"/>
      <w:bookmarkEnd w:id="173"/>
      <w:r>
        <w:rPr>
          <w:rFonts w:hint="cs"/>
          <w:rtl/>
          <w:lang w:val="en-GB" w:eastAsia="he-IL"/>
        </w:rPr>
        <w:t>31 במרץ 2023.</w:t>
      </w:r>
    </w:p>
    <w:p w:rsidR="00E5594E" w:rsidRDefault="00E5594E" w:rsidP="00E5594E">
      <w:pPr>
        <w:ind w:firstLine="0"/>
        <w:rPr>
          <w:rtl/>
          <w:lang w:val="en-GB" w:eastAsia="he-IL"/>
        </w:rPr>
      </w:pPr>
      <w:bookmarkStart w:id="174" w:name="_ETM_Q1_1176669"/>
      <w:bookmarkStart w:id="175" w:name="_ETM_Q1_1176733"/>
      <w:bookmarkEnd w:id="174"/>
      <w:bookmarkEnd w:id="175"/>
    </w:p>
    <w:p w:rsidR="00E5594E" w:rsidRDefault="00E5594E" w:rsidP="00E5594E">
      <w:pPr>
        <w:pStyle w:val="af9"/>
        <w:keepNext/>
        <w:rPr>
          <w:rtl/>
          <w:lang w:val="en-GB"/>
        </w:rPr>
      </w:pPr>
      <w:bookmarkStart w:id="176" w:name="_ETM_Q1_1177188"/>
      <w:bookmarkStart w:id="177" w:name="_ETM_Q1_1177277"/>
      <w:bookmarkStart w:id="178" w:name="_ETM_Q1_1178194"/>
      <w:bookmarkStart w:id="179" w:name="_ETM_Q1_1174928"/>
      <w:bookmarkStart w:id="180" w:name="ET_guest_אבי_נוימן_34"/>
      <w:bookmarkStart w:id="181" w:name="ET_yor_5857_33"/>
      <w:bookmarkEnd w:id="176"/>
      <w:bookmarkEnd w:id="177"/>
      <w:bookmarkEnd w:id="178"/>
      <w:bookmarkEnd w:id="179"/>
      <w:r w:rsidRPr="00E559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E559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"/>
    </w:p>
    <w:p w:rsidR="00E5594E" w:rsidRDefault="00E5594E" w:rsidP="00E5594E">
      <w:pPr>
        <w:pStyle w:val="KeepWithNext"/>
        <w:rPr>
          <w:rtl/>
          <w:lang w:val="en-GB"/>
        </w:rPr>
      </w:pPr>
    </w:p>
    <w:p w:rsidR="00E5594E" w:rsidRDefault="00E5594E" w:rsidP="00E5594E">
      <w:pPr>
        <w:rPr>
          <w:rtl/>
          <w:lang w:val="en-GB"/>
        </w:rPr>
      </w:pPr>
      <w:bookmarkStart w:id="182" w:name="_ETM_Q1_1177716"/>
      <w:bookmarkStart w:id="183" w:name="_ETM_Q1_1177810"/>
      <w:bookmarkEnd w:id="182"/>
      <w:bookmarkEnd w:id="183"/>
      <w:r>
        <w:rPr>
          <w:rFonts w:hint="cs"/>
          <w:rtl/>
          <w:lang w:val="en-GB"/>
        </w:rPr>
        <w:t xml:space="preserve">זה סעיף הוולונטרי. </w:t>
      </w:r>
    </w:p>
    <w:p w:rsidR="00E5594E" w:rsidRDefault="00E5594E" w:rsidP="00E5594E">
      <w:pPr>
        <w:ind w:firstLine="0"/>
        <w:rPr>
          <w:rtl/>
          <w:lang w:val="en-GB"/>
        </w:rPr>
      </w:pPr>
      <w:bookmarkStart w:id="184" w:name="_ETM_Q1_1181121"/>
      <w:bookmarkStart w:id="185" w:name="_ETM_Q1_1181204"/>
      <w:bookmarkEnd w:id="184"/>
      <w:bookmarkEnd w:id="185"/>
    </w:p>
    <w:p w:rsidR="00E5594E" w:rsidRDefault="00E5594E" w:rsidP="00E5594E">
      <w:pPr>
        <w:pStyle w:val="af6"/>
        <w:keepNext/>
        <w:rPr>
          <w:rtl/>
          <w:lang w:val="en-GB"/>
        </w:rPr>
      </w:pPr>
      <w:bookmarkStart w:id="186" w:name="_ETM_Q1_1181736"/>
      <w:bookmarkStart w:id="187" w:name="_ETM_Q1_1181810"/>
      <w:bookmarkStart w:id="188" w:name="_ETM_Q1_1185635"/>
      <w:bookmarkStart w:id="189" w:name="ET_yor_5857_35"/>
      <w:bookmarkEnd w:id="186"/>
      <w:bookmarkEnd w:id="187"/>
      <w:bookmarkEnd w:id="188"/>
      <w:r w:rsidRPr="00E559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59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"/>
    </w:p>
    <w:p w:rsidR="00E5594E" w:rsidRDefault="00E5594E" w:rsidP="00E5594E">
      <w:pPr>
        <w:pStyle w:val="KeepWithNext"/>
        <w:rPr>
          <w:rtl/>
          <w:lang w:val="en-GB" w:eastAsia="he-IL"/>
        </w:rPr>
      </w:pPr>
    </w:p>
    <w:p w:rsidR="00E5594E" w:rsidRDefault="00E5594E" w:rsidP="00E5594E">
      <w:pPr>
        <w:rPr>
          <w:rtl/>
          <w:lang w:val="en-GB" w:eastAsia="he-IL"/>
        </w:rPr>
      </w:pPr>
      <w:bookmarkStart w:id="190" w:name="_ETM_Q1_1186165"/>
      <w:bookmarkStart w:id="191" w:name="_ETM_Q1_1186198"/>
      <w:bookmarkEnd w:id="190"/>
      <w:bookmarkEnd w:id="191"/>
      <w:r>
        <w:rPr>
          <w:rFonts w:hint="cs"/>
          <w:rtl/>
          <w:lang w:val="en-GB" w:eastAsia="he-IL"/>
        </w:rPr>
        <w:t>אנחנו עוברים להסתייגויות.</w:t>
      </w:r>
    </w:p>
    <w:p w:rsidR="00E5594E" w:rsidRDefault="00E5594E" w:rsidP="00E5594E">
      <w:pPr>
        <w:ind w:firstLine="0"/>
        <w:rPr>
          <w:rtl/>
          <w:lang w:val="en-GB" w:eastAsia="he-IL"/>
        </w:rPr>
      </w:pPr>
      <w:bookmarkStart w:id="192" w:name="_ETM_Q1_1191564"/>
      <w:bookmarkStart w:id="193" w:name="_ETM_Q1_1191636"/>
      <w:bookmarkEnd w:id="192"/>
      <w:bookmarkEnd w:id="193"/>
    </w:p>
    <w:p w:rsidR="00E5594E" w:rsidRDefault="00E5594E" w:rsidP="00E5594E">
      <w:pPr>
        <w:pStyle w:val="a4"/>
        <w:keepNext/>
        <w:rPr>
          <w:rtl/>
          <w:lang w:val="en-GB"/>
        </w:rPr>
      </w:pPr>
      <w:bookmarkStart w:id="194" w:name="_ETM_Q1_1191899"/>
      <w:bookmarkStart w:id="195" w:name="_ETM_Q1_1191970"/>
      <w:bookmarkStart w:id="196" w:name="_ETM_Q1_1193158"/>
      <w:bookmarkStart w:id="197" w:name="ET_speaker_שלומית_ארליך_36"/>
      <w:bookmarkEnd w:id="194"/>
      <w:bookmarkEnd w:id="195"/>
      <w:bookmarkEnd w:id="196"/>
      <w:r w:rsidRPr="00E559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559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E5594E" w:rsidRDefault="00E5594E" w:rsidP="00E5594E">
      <w:pPr>
        <w:pStyle w:val="KeepWithNext"/>
        <w:rPr>
          <w:rtl/>
          <w:lang w:val="en-GB" w:eastAsia="he-IL"/>
        </w:rPr>
      </w:pPr>
    </w:p>
    <w:p w:rsidR="007E04FA" w:rsidRDefault="007E04FA" w:rsidP="007E04FA">
      <w:pPr>
        <w:rPr>
          <w:rtl/>
          <w:lang w:val="en-GB" w:eastAsia="he-IL"/>
        </w:rPr>
      </w:pPr>
      <w:bookmarkStart w:id="198" w:name="_ETM_Q1_1193698"/>
      <w:bookmarkStart w:id="199" w:name="_ETM_Q1_1193738"/>
      <w:bookmarkEnd w:id="198"/>
      <w:bookmarkEnd w:id="199"/>
      <w:r>
        <w:rPr>
          <w:rFonts w:hint="cs"/>
          <w:rtl/>
          <w:lang w:val="en-GB" w:eastAsia="he-IL"/>
        </w:rPr>
        <w:t xml:space="preserve">ההסתייגות של </w:t>
      </w:r>
      <w:r w:rsidR="00E5594E">
        <w:rPr>
          <w:rFonts w:hint="cs"/>
          <w:rtl/>
          <w:lang w:val="en-GB" w:eastAsia="he-IL"/>
        </w:rPr>
        <w:t xml:space="preserve">חברי הכנסת </w:t>
      </w:r>
      <w:r>
        <w:rPr>
          <w:rFonts w:hint="cs"/>
          <w:rtl/>
          <w:lang w:val="en-GB" w:eastAsia="he-IL"/>
        </w:rPr>
        <w:t>ינון אזולאי, אופיר כץ, יואב קיש, דודי אמסלם, שלמה קרעי, יצחק פינדרוס, משה גפני ועמיחי שקלי</w:t>
      </w:r>
      <w:bookmarkStart w:id="200" w:name="_ETM_Q1_1201431"/>
      <w:bookmarkEnd w:id="200"/>
      <w:r>
        <w:rPr>
          <w:rFonts w:hint="cs"/>
          <w:rtl/>
          <w:lang w:val="en-GB" w:eastAsia="he-IL"/>
        </w:rPr>
        <w:t xml:space="preserve"> לגבי סעיף 85א: בסעיף קטן (ה1) פסקה (2) תימחק. </w:t>
      </w:r>
    </w:p>
    <w:p w:rsidR="007E04FA" w:rsidRDefault="007E04FA" w:rsidP="007E04FA">
      <w:pPr>
        <w:ind w:firstLine="0"/>
        <w:rPr>
          <w:rtl/>
          <w:lang w:val="en-GB" w:eastAsia="he-IL"/>
        </w:rPr>
      </w:pPr>
      <w:bookmarkStart w:id="201" w:name="_ETM_Q1_1175423"/>
      <w:bookmarkStart w:id="202" w:name="_ETM_Q1_1175460"/>
      <w:bookmarkStart w:id="203" w:name="_ETM_Q1_1178699"/>
      <w:bookmarkStart w:id="204" w:name="_ETM_Q1_1178734"/>
      <w:bookmarkEnd w:id="181"/>
      <w:bookmarkEnd w:id="201"/>
      <w:bookmarkEnd w:id="202"/>
      <w:bookmarkEnd w:id="203"/>
      <w:bookmarkEnd w:id="204"/>
    </w:p>
    <w:p w:rsidR="007E04FA" w:rsidRDefault="007E04FA" w:rsidP="007E04FA">
      <w:pPr>
        <w:pStyle w:val="af6"/>
        <w:keepNext/>
        <w:rPr>
          <w:rtl/>
          <w:lang w:val="en-GB"/>
        </w:rPr>
      </w:pPr>
      <w:bookmarkStart w:id="205" w:name="ET_yor_5857_37"/>
      <w:r w:rsidRPr="007E04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E04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7E04FA" w:rsidRDefault="007E04FA" w:rsidP="007E04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7E04FA" w:rsidRDefault="007E04FA" w:rsidP="007E04FA">
      <w:pPr>
        <w:ind w:firstLine="0"/>
        <w:rPr>
          <w:rtl/>
          <w:lang w:val="en-GB" w:eastAsia="he-IL"/>
        </w:rPr>
      </w:pPr>
    </w:p>
    <w:p w:rsidR="007E04FA" w:rsidRDefault="007E04FA" w:rsidP="007E04F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E04FA" w:rsidRDefault="007E04FA" w:rsidP="007E04F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7E04FA" w:rsidRPr="007E04FA" w:rsidRDefault="007E04FA" w:rsidP="007E04FA">
      <w:pPr>
        <w:pStyle w:val="af2"/>
        <w:rPr>
          <w:rtl/>
          <w:lang w:val="en-GB" w:eastAsia="he-IL"/>
        </w:rPr>
      </w:pPr>
    </w:p>
    <w:p w:rsidR="007E04FA" w:rsidRDefault="007E04FA" w:rsidP="007E04FA">
      <w:pPr>
        <w:pStyle w:val="a4"/>
        <w:keepNext/>
        <w:rPr>
          <w:rtl/>
          <w:lang w:val="en-GB"/>
        </w:rPr>
      </w:pPr>
      <w:bookmarkStart w:id="206" w:name="_ETM_Q1_1214831"/>
      <w:bookmarkStart w:id="207" w:name="ET_speaker_שלומית_ארליך_38"/>
      <w:bookmarkEnd w:id="206"/>
      <w:r w:rsidRPr="007E04F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7E0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E32D6D" w:rsidRDefault="00E32D6D" w:rsidP="00E32D6D">
      <w:pPr>
        <w:rPr>
          <w:rtl/>
          <w:lang w:val="en-GB" w:eastAsia="he-IL"/>
        </w:rPr>
      </w:pPr>
      <w:bookmarkStart w:id="208" w:name="_ETM_Q1_1215404"/>
      <w:bookmarkStart w:id="209" w:name="_ETM_Q1_1215457"/>
      <w:bookmarkEnd w:id="208"/>
      <w:bookmarkEnd w:id="209"/>
      <w:r>
        <w:rPr>
          <w:rFonts w:hint="cs"/>
          <w:rtl/>
          <w:lang w:val="en-GB" w:eastAsia="he-IL"/>
        </w:rPr>
        <w:t>בסעיף 85ב</w:t>
      </w:r>
      <w:r w:rsidR="007E04FA">
        <w:rPr>
          <w:rFonts w:hint="cs"/>
          <w:rtl/>
          <w:lang w:val="en-GB" w:eastAsia="he-IL"/>
        </w:rPr>
        <w:t xml:space="preserve">, סעיפים קטנים (ב) ו-(ג) </w:t>
      </w:r>
      <w:r>
        <w:rPr>
          <w:rFonts w:hint="cs"/>
          <w:rtl/>
          <w:lang w:val="en-GB" w:eastAsia="he-IL"/>
        </w:rPr>
        <w:t>ש</w:t>
      </w:r>
      <w:r w:rsidR="007E04F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תייחסים לכך </w:t>
      </w:r>
      <w:r w:rsidR="007E04FA">
        <w:rPr>
          <w:rFonts w:hint="cs"/>
          <w:rtl/>
          <w:lang w:val="en-GB" w:eastAsia="he-IL"/>
        </w:rPr>
        <w:t xml:space="preserve">שהנישום צריך </w:t>
      </w:r>
      <w:bookmarkStart w:id="210" w:name="_ETM_Q1_1218993"/>
      <w:bookmarkEnd w:id="210"/>
      <w:r w:rsidR="007E04FA">
        <w:rPr>
          <w:rFonts w:hint="cs"/>
          <w:rtl/>
          <w:lang w:val="en-GB" w:eastAsia="he-IL"/>
        </w:rPr>
        <w:t xml:space="preserve">להמציא לפקיד השומה, לפי דרישתו, </w:t>
      </w:r>
      <w:r>
        <w:rPr>
          <w:rFonts w:hint="cs"/>
          <w:rtl/>
          <w:lang w:val="en-GB" w:eastAsia="he-IL"/>
        </w:rPr>
        <w:t>דוחות</w:t>
      </w:r>
      <w:r w:rsidR="007E04FA">
        <w:rPr>
          <w:rFonts w:hint="cs"/>
          <w:rtl/>
          <w:lang w:val="en-GB" w:eastAsia="he-IL"/>
        </w:rPr>
        <w:t>, מס</w:t>
      </w:r>
      <w:r>
        <w:rPr>
          <w:rFonts w:hint="cs"/>
          <w:rtl/>
          <w:lang w:val="en-GB" w:eastAsia="he-IL"/>
        </w:rPr>
        <w:t xml:space="preserve">מכים ונתונים ושתחול על </w:t>
      </w:r>
      <w:r w:rsidR="007E04FA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קיד השומה חובת </w:t>
      </w:r>
      <w:r w:rsidR="007E04FA">
        <w:rPr>
          <w:rFonts w:hint="cs"/>
          <w:rtl/>
          <w:lang w:val="en-GB" w:eastAsia="he-IL"/>
        </w:rPr>
        <w:t xml:space="preserve">הראיה </w:t>
      </w:r>
      <w:r>
        <w:rPr>
          <w:rtl/>
          <w:lang w:val="en-GB" w:eastAsia="he-IL"/>
        </w:rPr>
        <w:t>–</w:t>
      </w:r>
      <w:r w:rsidR="007E04FA">
        <w:rPr>
          <w:rFonts w:hint="cs"/>
          <w:rtl/>
          <w:lang w:val="en-GB" w:eastAsia="he-IL"/>
        </w:rPr>
        <w:t xml:space="preserve"> יימח</w:t>
      </w:r>
      <w:r>
        <w:rPr>
          <w:rFonts w:hint="cs"/>
          <w:rtl/>
          <w:lang w:val="en-GB" w:eastAsia="he-IL"/>
        </w:rPr>
        <w:t>ק</w:t>
      </w:r>
      <w:r w:rsidR="007E04FA">
        <w:rPr>
          <w:rFonts w:hint="cs"/>
          <w:rtl/>
          <w:lang w:val="en-GB" w:eastAsia="he-IL"/>
        </w:rPr>
        <w:t>ו.</w:t>
      </w:r>
    </w:p>
    <w:p w:rsidR="00E32D6D" w:rsidRDefault="00E32D6D" w:rsidP="00E32D6D">
      <w:pPr>
        <w:rPr>
          <w:rtl/>
          <w:lang w:val="en-GB" w:eastAsia="he-IL"/>
        </w:rPr>
      </w:pPr>
    </w:p>
    <w:p w:rsidR="007E04FA" w:rsidRDefault="007E04FA" w:rsidP="007E04FA">
      <w:pPr>
        <w:pStyle w:val="af6"/>
        <w:keepNext/>
        <w:rPr>
          <w:rtl/>
          <w:lang w:val="en-GB"/>
        </w:rPr>
      </w:pPr>
      <w:bookmarkStart w:id="211" w:name="_ETM_Q1_1228411"/>
      <w:bookmarkStart w:id="212" w:name="ET_yor_5857_39"/>
      <w:bookmarkEnd w:id="211"/>
      <w:r w:rsidRPr="007E04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E04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E32D6D" w:rsidRDefault="00E32D6D" w:rsidP="00E32D6D">
      <w:pPr>
        <w:rPr>
          <w:rtl/>
          <w:lang w:val="en-GB" w:eastAsia="he-IL"/>
        </w:rPr>
      </w:pPr>
      <w:bookmarkStart w:id="213" w:name="_ETM_Q1_1228863"/>
      <w:bookmarkStart w:id="214" w:name="_ETM_Q1_1228905"/>
      <w:bookmarkEnd w:id="213"/>
      <w:bookmarkEnd w:id="214"/>
      <w:r>
        <w:rPr>
          <w:rFonts w:hint="cs"/>
          <w:rtl/>
          <w:lang w:val="en-GB" w:eastAsia="he-IL"/>
        </w:rPr>
        <w:t>מי בעד, מי  נגד</w:t>
      </w:r>
      <w:r w:rsidR="007E04FA">
        <w:rPr>
          <w:rFonts w:hint="cs"/>
          <w:rtl/>
          <w:lang w:val="en-GB" w:eastAsia="he-IL"/>
        </w:rPr>
        <w:t>?</w:t>
      </w:r>
    </w:p>
    <w:p w:rsidR="007E04FA" w:rsidRDefault="007E04FA" w:rsidP="007E04FA">
      <w:pPr>
        <w:ind w:firstLine="0"/>
        <w:rPr>
          <w:rtl/>
          <w:lang w:val="en-GB" w:eastAsia="he-IL"/>
        </w:rPr>
      </w:pPr>
      <w:bookmarkStart w:id="215" w:name="_ETM_Q1_1233733"/>
      <w:bookmarkStart w:id="216" w:name="_ETM_Q1_1233802"/>
      <w:bookmarkEnd w:id="215"/>
      <w:bookmarkEnd w:id="216"/>
    </w:p>
    <w:p w:rsidR="007E04FA" w:rsidRDefault="007E04FA" w:rsidP="007E04FA">
      <w:pPr>
        <w:pStyle w:val="af1"/>
        <w:keepNext/>
        <w:rPr>
          <w:rtl/>
          <w:lang w:val="en-GB" w:eastAsia="he-IL"/>
        </w:rPr>
      </w:pPr>
      <w:bookmarkStart w:id="217" w:name="_ETM_Q1_1234137"/>
      <w:bookmarkStart w:id="218" w:name="_ETM_Q1_1234218"/>
      <w:bookmarkEnd w:id="217"/>
      <w:bookmarkEnd w:id="218"/>
      <w:r>
        <w:rPr>
          <w:rtl/>
          <w:lang w:val="en-GB" w:eastAsia="he-IL"/>
        </w:rPr>
        <w:t>הצבעה</w:t>
      </w:r>
    </w:p>
    <w:p w:rsidR="007E04FA" w:rsidRDefault="007E04FA" w:rsidP="007E04F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7E04FA" w:rsidRDefault="007E04FA" w:rsidP="007E04FA">
      <w:pPr>
        <w:ind w:firstLine="0"/>
        <w:rPr>
          <w:rtl/>
          <w:lang w:val="en-GB" w:eastAsia="he-IL"/>
        </w:rPr>
      </w:pPr>
      <w:bookmarkStart w:id="219" w:name="_ETM_Q1_1232191"/>
      <w:bookmarkEnd w:id="219"/>
    </w:p>
    <w:p w:rsidR="007E04FA" w:rsidRDefault="007E04FA" w:rsidP="007E04FA">
      <w:pPr>
        <w:pStyle w:val="a4"/>
        <w:keepNext/>
        <w:rPr>
          <w:rtl/>
          <w:lang w:val="en-GB"/>
        </w:rPr>
      </w:pPr>
      <w:bookmarkStart w:id="220" w:name="ET_speaker_שלומית_ארליך_40"/>
      <w:r w:rsidRPr="007E04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E0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E32D6D" w:rsidRDefault="007E04FA" w:rsidP="00E32D6D">
      <w:pPr>
        <w:rPr>
          <w:rtl/>
          <w:lang w:val="en-GB" w:eastAsia="he-IL"/>
        </w:rPr>
      </w:pPr>
      <w:bookmarkStart w:id="221" w:name="_ETM_Q1_1232703"/>
      <w:bookmarkStart w:id="222" w:name="_ETM_Q1_1232748"/>
      <w:bookmarkEnd w:id="221"/>
      <w:bookmarkEnd w:id="222"/>
      <w:r>
        <w:rPr>
          <w:rFonts w:hint="cs"/>
          <w:rtl/>
          <w:lang w:val="en-GB" w:eastAsia="he-IL"/>
        </w:rPr>
        <w:t xml:space="preserve">בסעיף 85ג(ג), </w:t>
      </w:r>
      <w:r w:rsidR="00E32D6D">
        <w:rPr>
          <w:rFonts w:hint="cs"/>
          <w:rtl/>
          <w:lang w:val="en-GB" w:eastAsia="he-IL"/>
        </w:rPr>
        <w:t xml:space="preserve">במקום </w:t>
      </w:r>
      <w:r>
        <w:rPr>
          <w:rFonts w:hint="cs"/>
          <w:rtl/>
          <w:lang w:val="en-GB" w:eastAsia="he-IL"/>
        </w:rPr>
        <w:t>"</w:t>
      </w:r>
      <w:r w:rsidR="00E32D6D">
        <w:rPr>
          <w:rFonts w:hint="cs"/>
          <w:rtl/>
          <w:lang w:val="en-GB" w:eastAsia="he-IL"/>
        </w:rPr>
        <w:t>3.4 מיליארד שקלים</w:t>
      </w:r>
      <w:r>
        <w:rPr>
          <w:rFonts w:hint="cs"/>
          <w:rtl/>
          <w:lang w:val="en-GB" w:eastAsia="he-IL"/>
        </w:rPr>
        <w:t>"</w:t>
      </w:r>
      <w:r w:rsidR="00E32D6D">
        <w:rPr>
          <w:rFonts w:hint="cs"/>
          <w:rtl/>
          <w:lang w:val="en-GB" w:eastAsia="he-IL"/>
        </w:rPr>
        <w:t xml:space="preserve"> יבוא </w:t>
      </w:r>
      <w:r>
        <w:rPr>
          <w:rFonts w:hint="cs"/>
          <w:rtl/>
          <w:lang w:val="en-GB" w:eastAsia="he-IL"/>
        </w:rPr>
        <w:t>"2.7 מיליארד</w:t>
      </w:r>
      <w:r w:rsidR="00E32D6D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ק</w:t>
      </w:r>
      <w:r w:rsidR="00E32D6D">
        <w:rPr>
          <w:rFonts w:hint="cs"/>
          <w:rtl/>
          <w:lang w:val="en-GB" w:eastAsia="he-IL"/>
        </w:rPr>
        <w:t>לים</w:t>
      </w:r>
      <w:r>
        <w:rPr>
          <w:rFonts w:hint="cs"/>
          <w:rtl/>
          <w:lang w:val="en-GB" w:eastAsia="he-IL"/>
        </w:rPr>
        <w:t>".</w:t>
      </w:r>
    </w:p>
    <w:p w:rsidR="00E32D6D" w:rsidRDefault="00E32D6D" w:rsidP="00E32D6D">
      <w:pPr>
        <w:rPr>
          <w:rtl/>
          <w:lang w:val="en-GB" w:eastAsia="he-IL"/>
        </w:rPr>
      </w:pPr>
    </w:p>
    <w:p w:rsidR="007E04FA" w:rsidRDefault="007E04FA" w:rsidP="007E04FA">
      <w:pPr>
        <w:pStyle w:val="af6"/>
        <w:keepNext/>
        <w:rPr>
          <w:rtl/>
          <w:lang w:val="en-GB"/>
        </w:rPr>
      </w:pPr>
      <w:bookmarkStart w:id="223" w:name="ET_yor_5857_41"/>
      <w:r w:rsidRPr="007E04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E04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3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E32D6D" w:rsidRDefault="00E32D6D" w:rsidP="00E32D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</w:t>
      </w:r>
      <w:r w:rsidR="007E04FA">
        <w:rPr>
          <w:rFonts w:hint="cs"/>
          <w:rtl/>
          <w:lang w:val="en-GB" w:eastAsia="he-IL"/>
        </w:rPr>
        <w:t>?</w:t>
      </w:r>
    </w:p>
    <w:p w:rsidR="007E04FA" w:rsidRDefault="007E04FA" w:rsidP="007E04FA">
      <w:pPr>
        <w:ind w:firstLine="0"/>
        <w:rPr>
          <w:rtl/>
          <w:lang w:val="en-GB" w:eastAsia="he-IL"/>
        </w:rPr>
      </w:pPr>
      <w:bookmarkStart w:id="224" w:name="_ETM_Q1_1243718"/>
      <w:bookmarkStart w:id="225" w:name="_ETM_Q1_1243803"/>
      <w:bookmarkEnd w:id="224"/>
      <w:bookmarkEnd w:id="225"/>
    </w:p>
    <w:p w:rsidR="007E04FA" w:rsidRDefault="007E04FA" w:rsidP="007E04FA">
      <w:pPr>
        <w:pStyle w:val="af1"/>
        <w:keepNext/>
        <w:rPr>
          <w:rtl/>
          <w:lang w:val="en-GB" w:eastAsia="he-IL"/>
        </w:rPr>
      </w:pPr>
      <w:bookmarkStart w:id="226" w:name="_ETM_Q1_1244142"/>
      <w:bookmarkStart w:id="227" w:name="_ETM_Q1_1244218"/>
      <w:bookmarkEnd w:id="226"/>
      <w:bookmarkEnd w:id="227"/>
      <w:r>
        <w:rPr>
          <w:rtl/>
          <w:lang w:val="en-GB" w:eastAsia="he-IL"/>
        </w:rPr>
        <w:t>הצבעה</w:t>
      </w:r>
    </w:p>
    <w:p w:rsidR="007E04FA" w:rsidRDefault="007E04FA" w:rsidP="007E04F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7E04FA" w:rsidRDefault="007E04FA" w:rsidP="007E04FA">
      <w:pPr>
        <w:rPr>
          <w:rFonts w:ascii="David" w:hAnsi="David"/>
          <w:rtl/>
          <w:lang w:val="en-GB" w:eastAsia="he-IL"/>
        </w:rPr>
      </w:pPr>
      <w:bookmarkStart w:id="228" w:name="_ETM_Q1_1249025"/>
      <w:bookmarkStart w:id="229" w:name="_ETM_Q1_1250228"/>
      <w:bookmarkEnd w:id="228"/>
      <w:bookmarkEnd w:id="229"/>
    </w:p>
    <w:p w:rsidR="007E04FA" w:rsidRDefault="007E04FA" w:rsidP="007E04FA">
      <w:pPr>
        <w:pStyle w:val="a4"/>
        <w:keepNext/>
        <w:rPr>
          <w:rtl/>
          <w:lang w:val="en-GB"/>
        </w:rPr>
      </w:pPr>
      <w:bookmarkStart w:id="230" w:name="ET_speaker_שלומית_ארליך_42"/>
      <w:r w:rsidRPr="007E04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E0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E32D6D" w:rsidRDefault="007E04FA" w:rsidP="007E04FA">
      <w:pPr>
        <w:rPr>
          <w:rtl/>
          <w:lang w:val="en-GB" w:eastAsia="he-IL"/>
        </w:rPr>
      </w:pPr>
      <w:bookmarkStart w:id="231" w:name="_ETM_Q1_1250840"/>
      <w:bookmarkStart w:id="232" w:name="_ETM_Q1_1250886"/>
      <w:bookmarkEnd w:id="231"/>
      <w:bookmarkEnd w:id="232"/>
      <w:r>
        <w:rPr>
          <w:rFonts w:hint="cs"/>
          <w:rtl/>
          <w:lang w:val="en-GB" w:eastAsia="he-IL"/>
        </w:rPr>
        <w:t>בסעיף 85ג(ז)</w:t>
      </w:r>
      <w:r w:rsidR="006D212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פסקה (2) </w:t>
      </w:r>
      <w:r w:rsidR="00E32D6D">
        <w:rPr>
          <w:rFonts w:hint="cs"/>
          <w:rtl/>
          <w:lang w:val="en-GB" w:eastAsia="he-IL"/>
        </w:rPr>
        <w:t>שמתייחסת לכך ששר האוצר מוסמ</w:t>
      </w:r>
      <w:r>
        <w:rPr>
          <w:rFonts w:hint="cs"/>
          <w:rtl/>
          <w:lang w:val="en-GB" w:eastAsia="he-IL"/>
        </w:rPr>
        <w:t>ך,</w:t>
      </w:r>
      <w:r w:rsidR="00E32D6D">
        <w:rPr>
          <w:rFonts w:hint="cs"/>
          <w:rtl/>
          <w:lang w:val="en-GB" w:eastAsia="he-IL"/>
        </w:rPr>
        <w:t xml:space="preserve"> באישור ועדת הכ</w:t>
      </w:r>
      <w:r>
        <w:rPr>
          <w:rFonts w:hint="cs"/>
          <w:rtl/>
          <w:lang w:val="en-GB" w:eastAsia="he-IL"/>
        </w:rPr>
        <w:t>ס</w:t>
      </w:r>
      <w:r w:rsidR="00E32D6D">
        <w:rPr>
          <w:rFonts w:hint="cs"/>
          <w:rtl/>
          <w:lang w:val="en-GB" w:eastAsia="he-IL"/>
        </w:rPr>
        <w:t>פים</w:t>
      </w:r>
      <w:r>
        <w:rPr>
          <w:rFonts w:hint="cs"/>
          <w:rtl/>
          <w:lang w:val="en-GB" w:eastAsia="he-IL"/>
        </w:rPr>
        <w:t>,</w:t>
      </w:r>
      <w:r w:rsidR="00E32D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לקבוע </w:t>
      </w:r>
      <w:bookmarkStart w:id="233" w:name="_ETM_Q1_1258313"/>
      <w:bookmarkEnd w:id="233"/>
      <w:r>
        <w:rPr>
          <w:rFonts w:hint="cs"/>
          <w:rtl/>
          <w:lang w:val="en-GB" w:eastAsia="he-IL"/>
        </w:rPr>
        <w:t xml:space="preserve">כללים שלפיהם המנהל רשאי לחייב ישות </w:t>
      </w:r>
      <w:bookmarkStart w:id="234" w:name="_ETM_Q1_1264144"/>
      <w:bookmarkEnd w:id="234"/>
      <w:r w:rsidR="00E32D6D">
        <w:rPr>
          <w:rFonts w:hint="cs"/>
          <w:rtl/>
          <w:lang w:val="en-GB" w:eastAsia="he-IL"/>
        </w:rPr>
        <w:t>בקבוצה הרב</w:t>
      </w:r>
      <w:r>
        <w:rPr>
          <w:rFonts w:hint="cs"/>
          <w:rtl/>
          <w:lang w:val="en-GB" w:eastAsia="he-IL"/>
        </w:rPr>
        <w:t>-לאומית שהיא תושבת ישראל</w:t>
      </w:r>
      <w:r w:rsidR="00E32D6D">
        <w:rPr>
          <w:rFonts w:hint="cs"/>
          <w:rtl/>
          <w:lang w:val="en-GB" w:eastAsia="he-IL"/>
        </w:rPr>
        <w:t xml:space="preserve"> להגיש דוח אף אם</w:t>
      </w:r>
      <w:r>
        <w:rPr>
          <w:rFonts w:hint="cs"/>
          <w:rtl/>
          <w:lang w:val="en-GB" w:eastAsia="he-IL"/>
        </w:rPr>
        <w:t xml:space="preserve"> </w:t>
      </w:r>
      <w:r w:rsidR="00E32D6D">
        <w:rPr>
          <w:rFonts w:hint="cs"/>
          <w:rtl/>
          <w:lang w:val="en-GB" w:eastAsia="he-IL"/>
        </w:rPr>
        <w:t xml:space="preserve">לא התקיימו </w:t>
      </w:r>
      <w:r>
        <w:rPr>
          <w:rFonts w:hint="cs"/>
          <w:rtl/>
          <w:lang w:val="en-GB" w:eastAsia="he-IL"/>
        </w:rPr>
        <w:t xml:space="preserve">לגביה </w:t>
      </w:r>
      <w:r w:rsidR="00E32D6D">
        <w:rPr>
          <w:rFonts w:hint="cs"/>
          <w:rtl/>
          <w:lang w:val="en-GB" w:eastAsia="he-IL"/>
        </w:rPr>
        <w:t>התנאים</w:t>
      </w:r>
      <w:r>
        <w:rPr>
          <w:rFonts w:hint="cs"/>
          <w:rtl/>
          <w:lang w:val="en-GB" w:eastAsia="he-IL"/>
        </w:rPr>
        <w:t xml:space="preserve"> </w:t>
      </w:r>
      <w:r w:rsidR="00E32D6D">
        <w:rPr>
          <w:rFonts w:hint="cs"/>
          <w:rtl/>
          <w:lang w:val="en-GB" w:eastAsia="he-IL"/>
        </w:rPr>
        <w:t>באות</w:t>
      </w:r>
      <w:r>
        <w:rPr>
          <w:rFonts w:hint="cs"/>
          <w:rtl/>
          <w:lang w:val="en-GB" w:eastAsia="he-IL"/>
        </w:rPr>
        <w:t>ו סעיף</w:t>
      </w:r>
      <w:r w:rsidR="00E32D6D">
        <w:rPr>
          <w:rFonts w:hint="cs"/>
          <w:rtl/>
          <w:lang w:val="en-GB" w:eastAsia="he-IL"/>
        </w:rPr>
        <w:t xml:space="preserve"> </w:t>
      </w:r>
      <w:r w:rsidR="00E32D6D">
        <w:rPr>
          <w:rtl/>
          <w:lang w:val="en-GB" w:eastAsia="he-IL"/>
        </w:rPr>
        <w:t>–</w:t>
      </w:r>
      <w:r w:rsidR="00E32D6D">
        <w:rPr>
          <w:rFonts w:hint="cs"/>
          <w:rtl/>
          <w:lang w:val="en-GB" w:eastAsia="he-IL"/>
        </w:rPr>
        <w:t xml:space="preserve"> תימחק</w:t>
      </w:r>
      <w:r>
        <w:rPr>
          <w:rFonts w:hint="cs"/>
          <w:rtl/>
          <w:lang w:val="en-GB" w:eastAsia="he-IL"/>
        </w:rPr>
        <w:t>.</w:t>
      </w:r>
    </w:p>
    <w:p w:rsidR="00E32D6D" w:rsidRDefault="00E32D6D" w:rsidP="00E32D6D">
      <w:pPr>
        <w:rPr>
          <w:rtl/>
          <w:lang w:val="en-GB" w:eastAsia="he-IL"/>
        </w:rPr>
      </w:pPr>
    </w:p>
    <w:p w:rsidR="007E04FA" w:rsidRDefault="007E04FA" w:rsidP="007E04FA">
      <w:pPr>
        <w:pStyle w:val="af6"/>
        <w:keepNext/>
        <w:rPr>
          <w:rtl/>
          <w:lang w:val="en-GB"/>
        </w:rPr>
      </w:pPr>
      <w:bookmarkStart w:id="235" w:name="ET_yor_5857_43"/>
      <w:r w:rsidRPr="007E04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E04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5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E32D6D" w:rsidRDefault="00E32D6D" w:rsidP="00E32D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</w:t>
      </w:r>
      <w:r w:rsidR="007E04FA">
        <w:rPr>
          <w:rFonts w:hint="cs"/>
          <w:rtl/>
          <w:lang w:val="en-GB" w:eastAsia="he-IL"/>
        </w:rPr>
        <w:t>?</w:t>
      </w:r>
    </w:p>
    <w:p w:rsidR="007E04FA" w:rsidRDefault="007E04FA" w:rsidP="007E04FA">
      <w:pPr>
        <w:ind w:firstLine="0"/>
        <w:rPr>
          <w:rtl/>
          <w:lang w:val="en-GB" w:eastAsia="he-IL"/>
        </w:rPr>
      </w:pPr>
    </w:p>
    <w:p w:rsidR="007E04FA" w:rsidRDefault="007E04FA" w:rsidP="007E04F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E04FA" w:rsidRDefault="007E04FA" w:rsidP="007E04F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7E04FA" w:rsidRDefault="007E04FA" w:rsidP="007E04FA">
      <w:pPr>
        <w:pStyle w:val="af2"/>
        <w:ind w:firstLine="0"/>
        <w:jc w:val="both"/>
        <w:rPr>
          <w:rtl/>
          <w:lang w:val="en-GB" w:eastAsia="he-IL"/>
        </w:rPr>
      </w:pPr>
      <w:bookmarkStart w:id="236" w:name="_ETM_Q1_1271439"/>
      <w:bookmarkEnd w:id="236"/>
    </w:p>
    <w:p w:rsidR="007E04FA" w:rsidRDefault="007E04FA" w:rsidP="007E04FA">
      <w:pPr>
        <w:pStyle w:val="a4"/>
        <w:keepNext/>
        <w:rPr>
          <w:rtl/>
          <w:lang w:val="en-GB"/>
        </w:rPr>
      </w:pPr>
      <w:bookmarkStart w:id="237" w:name="_ETM_Q1_1271495"/>
      <w:bookmarkStart w:id="238" w:name="_ETM_Q1_1272379"/>
      <w:bookmarkStart w:id="239" w:name="ET_speaker_שלומית_ארליך_44"/>
      <w:bookmarkEnd w:id="237"/>
      <w:bookmarkEnd w:id="238"/>
      <w:r w:rsidRPr="007E04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E0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7E04FA" w:rsidRDefault="007E04FA" w:rsidP="007E04FA">
      <w:pPr>
        <w:pStyle w:val="KeepWithNext"/>
        <w:rPr>
          <w:rtl/>
          <w:lang w:val="en-GB" w:eastAsia="he-IL"/>
        </w:rPr>
      </w:pPr>
    </w:p>
    <w:p w:rsidR="00FB02C9" w:rsidRDefault="00983AF5" w:rsidP="00983AF5">
      <w:pPr>
        <w:rPr>
          <w:rtl/>
          <w:lang w:val="en-GB" w:eastAsia="he-IL"/>
        </w:rPr>
      </w:pPr>
      <w:bookmarkStart w:id="240" w:name="_ETM_Q1_1272858"/>
      <w:bookmarkStart w:id="241" w:name="_ETM_Q1_1272897"/>
      <w:bookmarkEnd w:id="240"/>
      <w:bookmarkEnd w:id="241"/>
      <w:r>
        <w:rPr>
          <w:rFonts w:hint="cs"/>
          <w:rtl/>
          <w:lang w:val="en-GB" w:eastAsia="he-IL"/>
        </w:rPr>
        <w:t xml:space="preserve">בסעיף 85א(ה1)(1), אחרי "המנהל" יבוא "באישור ועדת הכספים של הכנסת". </w:t>
      </w:r>
    </w:p>
    <w:p w:rsidR="00FB02C9" w:rsidRDefault="00FB02C9" w:rsidP="00E32D6D">
      <w:pPr>
        <w:rPr>
          <w:rtl/>
          <w:lang w:val="en-GB" w:eastAsia="he-IL"/>
        </w:rPr>
      </w:pPr>
    </w:p>
    <w:p w:rsidR="00983AF5" w:rsidRDefault="00983AF5" w:rsidP="00983AF5">
      <w:pPr>
        <w:pStyle w:val="af6"/>
        <w:keepNext/>
        <w:rPr>
          <w:rtl/>
          <w:lang w:val="en-GB"/>
        </w:rPr>
      </w:pPr>
      <w:bookmarkStart w:id="242" w:name="ET_yor_5857_45"/>
      <w:r w:rsidRPr="00983A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83A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2"/>
    </w:p>
    <w:p w:rsidR="00983AF5" w:rsidRDefault="00983AF5" w:rsidP="00983AF5">
      <w:pPr>
        <w:pStyle w:val="KeepWithNext"/>
        <w:rPr>
          <w:rtl/>
          <w:lang w:val="en-GB" w:eastAsia="he-IL"/>
        </w:rPr>
      </w:pPr>
    </w:p>
    <w:p w:rsidR="00FB02C9" w:rsidRDefault="00FB02C9" w:rsidP="00E32D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FB02C9" w:rsidRDefault="00FB02C9" w:rsidP="00E32D6D">
      <w:pPr>
        <w:rPr>
          <w:rtl/>
          <w:lang w:val="en-GB" w:eastAsia="he-IL"/>
        </w:rPr>
      </w:pPr>
    </w:p>
    <w:p w:rsidR="00FB02C9" w:rsidRDefault="00983AF5" w:rsidP="00983AF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3AF5" w:rsidRDefault="00983AF5" w:rsidP="00983AF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83AF5" w:rsidRDefault="00983AF5" w:rsidP="00983AF5">
      <w:pPr>
        <w:pStyle w:val="a4"/>
        <w:keepNext/>
        <w:rPr>
          <w:rStyle w:val="TagStyle"/>
          <w:rtl/>
        </w:rPr>
      </w:pPr>
      <w:bookmarkStart w:id="243" w:name="_ETM_Q1_1331833"/>
      <w:bookmarkStart w:id="244" w:name="ET_speaker_שלומית_ארליך_46"/>
      <w:bookmarkEnd w:id="243"/>
    </w:p>
    <w:p w:rsidR="00983AF5" w:rsidRDefault="00983AF5" w:rsidP="00983AF5">
      <w:pPr>
        <w:pStyle w:val="a4"/>
        <w:keepNext/>
        <w:rPr>
          <w:rtl/>
          <w:lang w:val="en-GB"/>
        </w:rPr>
      </w:pPr>
      <w:bookmarkStart w:id="245" w:name="_ETM_Q1_1334974"/>
      <w:bookmarkStart w:id="246" w:name="_ETM_Q1_1335037"/>
      <w:bookmarkEnd w:id="245"/>
      <w:bookmarkEnd w:id="246"/>
      <w:r w:rsidRPr="00983A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3A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983AF5" w:rsidRDefault="00983AF5" w:rsidP="00983AF5">
      <w:pPr>
        <w:pStyle w:val="KeepWithNext"/>
        <w:rPr>
          <w:rtl/>
          <w:lang w:val="en-GB"/>
        </w:rPr>
      </w:pPr>
    </w:p>
    <w:p w:rsidR="00144604" w:rsidRDefault="00983AF5" w:rsidP="00983AF5">
      <w:pPr>
        <w:rPr>
          <w:rtl/>
          <w:lang w:val="en-GB"/>
        </w:rPr>
      </w:pPr>
      <w:bookmarkStart w:id="247" w:name="_ETM_Q1_1332246"/>
      <w:bookmarkStart w:id="248" w:name="_ETM_Q1_1332277"/>
      <w:bookmarkEnd w:id="247"/>
      <w:bookmarkEnd w:id="248"/>
      <w:r>
        <w:rPr>
          <w:rFonts w:hint="cs"/>
          <w:rtl/>
          <w:lang w:val="en-GB"/>
        </w:rPr>
        <w:t>בסעיף 85ג</w:t>
      </w:r>
      <w:r w:rsidR="006D21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סעיף קטן (ד) </w:t>
      </w:r>
      <w:bookmarkStart w:id="249" w:name="_ETM_Q1_1338845"/>
      <w:bookmarkEnd w:id="249"/>
      <w:r>
        <w:rPr>
          <w:rFonts w:hint="cs"/>
          <w:rtl/>
          <w:lang w:val="en-GB"/>
        </w:rPr>
        <w:t xml:space="preserve">שעוסק בכך שיראו ישות חייבת </w:t>
      </w:r>
      <w:r w:rsidR="00144604">
        <w:rPr>
          <w:rFonts w:hint="cs"/>
          <w:rtl/>
          <w:lang w:val="en-GB"/>
        </w:rPr>
        <w:t xml:space="preserve">בדיווח אשר הפרה את חובת </w:t>
      </w:r>
      <w:bookmarkStart w:id="250" w:name="_ETM_Q1_1341885"/>
      <w:bookmarkEnd w:id="250"/>
      <w:r w:rsidR="00144604">
        <w:rPr>
          <w:rFonts w:hint="cs"/>
          <w:rtl/>
          <w:lang w:val="en-GB"/>
        </w:rPr>
        <w:t xml:space="preserve">הדיווח כאילו הפרה חובות דיווח לפי סעיף 131 לפקודה </w:t>
      </w:r>
      <w:r w:rsidR="00144604">
        <w:rPr>
          <w:rtl/>
          <w:lang w:val="en-GB"/>
        </w:rPr>
        <w:t>–</w:t>
      </w:r>
      <w:r w:rsidR="00144604">
        <w:rPr>
          <w:rFonts w:hint="cs"/>
          <w:rtl/>
          <w:lang w:val="en-GB"/>
        </w:rPr>
        <w:t xml:space="preserve"> יימחק.</w:t>
      </w:r>
    </w:p>
    <w:p w:rsidR="00144604" w:rsidRDefault="00144604" w:rsidP="00E32D6D">
      <w:pPr>
        <w:rPr>
          <w:rtl/>
          <w:lang w:val="en-GB" w:eastAsia="he-IL"/>
        </w:rPr>
      </w:pPr>
      <w:bookmarkStart w:id="251" w:name="_ETM_Q1_1335132"/>
      <w:bookmarkEnd w:id="251"/>
    </w:p>
    <w:p w:rsidR="00144604" w:rsidRDefault="00144604" w:rsidP="00144604">
      <w:pPr>
        <w:pStyle w:val="af6"/>
        <w:keepNext/>
        <w:rPr>
          <w:rtl/>
          <w:lang w:val="en-GB"/>
        </w:rPr>
      </w:pPr>
      <w:bookmarkStart w:id="252" w:name="ET_yor_5857_47"/>
      <w:r w:rsidRPr="0014460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1446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"/>
    </w:p>
    <w:p w:rsidR="00144604" w:rsidRDefault="00144604" w:rsidP="00144604">
      <w:pPr>
        <w:pStyle w:val="KeepWithNext"/>
        <w:rPr>
          <w:rtl/>
          <w:lang w:val="en-GB" w:eastAsia="he-IL"/>
        </w:rPr>
      </w:pPr>
    </w:p>
    <w:p w:rsidR="00144604" w:rsidRDefault="00144604" w:rsidP="001446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144604" w:rsidRDefault="00144604" w:rsidP="00144604">
      <w:pPr>
        <w:ind w:firstLine="0"/>
        <w:rPr>
          <w:rtl/>
          <w:lang w:val="en-GB" w:eastAsia="he-IL"/>
        </w:rPr>
      </w:pPr>
      <w:bookmarkStart w:id="253" w:name="_ETM_Q1_1346847"/>
      <w:bookmarkStart w:id="254" w:name="_ETM_Q1_1346924"/>
      <w:bookmarkStart w:id="255" w:name="_ETM_Q1_1347132"/>
      <w:bookmarkEnd w:id="253"/>
      <w:bookmarkEnd w:id="254"/>
      <w:bookmarkEnd w:id="255"/>
    </w:p>
    <w:p w:rsidR="00144604" w:rsidRDefault="00144604" w:rsidP="00144604">
      <w:pPr>
        <w:pStyle w:val="af1"/>
        <w:keepNext/>
        <w:rPr>
          <w:rtl/>
          <w:lang w:val="en-GB" w:eastAsia="he-IL"/>
        </w:rPr>
      </w:pPr>
      <w:bookmarkStart w:id="256" w:name="_ETM_Q1_1347204"/>
      <w:bookmarkEnd w:id="256"/>
      <w:r>
        <w:rPr>
          <w:rtl/>
          <w:lang w:val="en-GB" w:eastAsia="he-IL"/>
        </w:rPr>
        <w:t>הצבעה</w:t>
      </w:r>
    </w:p>
    <w:p w:rsidR="00144604" w:rsidRDefault="00144604" w:rsidP="0014460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144604" w:rsidRPr="00144604" w:rsidRDefault="00144604" w:rsidP="00144604">
      <w:pPr>
        <w:pStyle w:val="af2"/>
        <w:rPr>
          <w:rtl/>
          <w:lang w:val="en-GB" w:eastAsia="he-IL"/>
        </w:rPr>
      </w:pPr>
      <w:bookmarkStart w:id="257" w:name="_ETM_Q1_1352017"/>
      <w:bookmarkEnd w:id="257"/>
    </w:p>
    <w:p w:rsidR="00144604" w:rsidRDefault="00144604" w:rsidP="00144604">
      <w:pPr>
        <w:pStyle w:val="a4"/>
        <w:keepNext/>
        <w:rPr>
          <w:rtl/>
          <w:lang w:val="en-GB"/>
        </w:rPr>
      </w:pPr>
      <w:bookmarkStart w:id="258" w:name="_ETM_Q1_1347992"/>
      <w:bookmarkStart w:id="259" w:name="ET_speaker_שלומית_ארליך_48"/>
      <w:bookmarkEnd w:id="258"/>
      <w:r w:rsidRPr="001446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446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144604" w:rsidRDefault="00144604" w:rsidP="00144604">
      <w:pPr>
        <w:pStyle w:val="KeepWithNext"/>
        <w:rPr>
          <w:rtl/>
          <w:lang w:val="en-GB" w:eastAsia="he-IL"/>
        </w:rPr>
      </w:pPr>
    </w:p>
    <w:p w:rsidR="00144604" w:rsidRDefault="00144604" w:rsidP="00144604">
      <w:pPr>
        <w:rPr>
          <w:rtl/>
          <w:lang w:val="en-GB" w:eastAsia="he-IL"/>
        </w:rPr>
      </w:pPr>
      <w:bookmarkStart w:id="260" w:name="_ETM_Q1_1348561"/>
      <w:bookmarkStart w:id="261" w:name="_ETM_Q1_1348605"/>
      <w:bookmarkEnd w:id="260"/>
      <w:bookmarkEnd w:id="261"/>
      <w:r>
        <w:rPr>
          <w:rFonts w:hint="cs"/>
          <w:rtl/>
          <w:lang w:val="en-GB" w:eastAsia="he-IL"/>
        </w:rPr>
        <w:t>בסעיף 85ג(ה)</w:t>
      </w:r>
      <w:bookmarkStart w:id="262" w:name="_ETM_Q1_1351089"/>
      <w:bookmarkEnd w:id="262"/>
      <w:r>
        <w:rPr>
          <w:rFonts w:hint="cs"/>
          <w:rtl/>
          <w:lang w:val="en-GB" w:eastAsia="he-IL"/>
        </w:rPr>
        <w:t xml:space="preserve">, המילים "ובלבד שהמנהל קיבל דוח כאמור"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יימחקו.</w:t>
      </w:r>
    </w:p>
    <w:p w:rsidR="00144604" w:rsidRDefault="00144604" w:rsidP="00144604">
      <w:pPr>
        <w:ind w:firstLine="0"/>
        <w:rPr>
          <w:rtl/>
          <w:lang w:val="en-GB" w:eastAsia="he-IL"/>
        </w:rPr>
      </w:pPr>
    </w:p>
    <w:p w:rsidR="00144604" w:rsidRDefault="00144604" w:rsidP="00144604">
      <w:pPr>
        <w:pStyle w:val="af6"/>
        <w:keepNext/>
        <w:rPr>
          <w:rtl/>
          <w:lang w:val="en-GB"/>
        </w:rPr>
      </w:pPr>
      <w:bookmarkStart w:id="263" w:name="ET_yor_5857_49"/>
      <w:r w:rsidRPr="001446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446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3"/>
    </w:p>
    <w:p w:rsidR="00144604" w:rsidRDefault="00144604" w:rsidP="00144604">
      <w:pPr>
        <w:pStyle w:val="KeepWithNext"/>
        <w:rPr>
          <w:rtl/>
          <w:lang w:val="en-GB" w:eastAsia="he-IL"/>
        </w:rPr>
      </w:pPr>
    </w:p>
    <w:p w:rsidR="00FB02C9" w:rsidRDefault="00144604" w:rsidP="00E32D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r w:rsidR="00FB02C9">
        <w:rPr>
          <w:rFonts w:hint="cs"/>
          <w:rtl/>
          <w:lang w:val="en-GB" w:eastAsia="he-IL"/>
        </w:rPr>
        <w:t>, מי נגד</w:t>
      </w:r>
      <w:r>
        <w:rPr>
          <w:rFonts w:hint="cs"/>
          <w:rtl/>
          <w:lang w:val="en-GB" w:eastAsia="he-IL"/>
        </w:rPr>
        <w:t>?</w:t>
      </w:r>
    </w:p>
    <w:p w:rsidR="00FB02C9" w:rsidRDefault="00FB02C9" w:rsidP="00144604">
      <w:pPr>
        <w:ind w:firstLine="0"/>
        <w:rPr>
          <w:rtl/>
          <w:lang w:val="en-GB" w:eastAsia="he-IL"/>
        </w:rPr>
      </w:pPr>
    </w:p>
    <w:p w:rsidR="00144604" w:rsidRDefault="00144604" w:rsidP="00144604">
      <w:pPr>
        <w:pStyle w:val="af1"/>
        <w:keepNext/>
        <w:rPr>
          <w:rtl/>
          <w:lang w:val="en-GB" w:eastAsia="he-IL"/>
        </w:rPr>
      </w:pPr>
      <w:bookmarkStart w:id="264" w:name="_ETM_Q1_1358419"/>
      <w:bookmarkStart w:id="265" w:name="_ETM_Q1_1358503"/>
      <w:bookmarkEnd w:id="264"/>
      <w:bookmarkEnd w:id="265"/>
      <w:r>
        <w:rPr>
          <w:rtl/>
          <w:lang w:val="en-GB" w:eastAsia="he-IL"/>
        </w:rPr>
        <w:t>הצבעה</w:t>
      </w:r>
    </w:p>
    <w:p w:rsidR="00144604" w:rsidRDefault="00144604" w:rsidP="0014460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</w:t>
      </w:r>
      <w:bookmarkStart w:id="266" w:name="_ETM_Q1_1367699"/>
      <w:bookmarkEnd w:id="266"/>
      <w:r>
        <w:rPr>
          <w:rFonts w:hint="cs"/>
          <w:rtl/>
          <w:lang w:val="en-GB" w:eastAsia="he-IL"/>
        </w:rPr>
        <w:t xml:space="preserve"> התקבלה.</w:t>
      </w:r>
      <w:r>
        <w:rPr>
          <w:rtl/>
          <w:lang w:val="en-GB" w:eastAsia="he-IL"/>
        </w:rPr>
        <w:t xml:space="preserve"> </w:t>
      </w:r>
    </w:p>
    <w:p w:rsidR="00E55015" w:rsidRDefault="00E55015" w:rsidP="00144604">
      <w:pPr>
        <w:pStyle w:val="a4"/>
        <w:keepNext/>
        <w:rPr>
          <w:rStyle w:val="TagStyle"/>
          <w:rtl/>
        </w:rPr>
      </w:pPr>
      <w:bookmarkStart w:id="267" w:name="_ETM_Q1_1363224"/>
      <w:bookmarkStart w:id="268" w:name="_ETM_Q1_1371794"/>
      <w:bookmarkStart w:id="269" w:name="ET_speaker_שלומית_ארליך_50"/>
      <w:bookmarkEnd w:id="267"/>
      <w:bookmarkEnd w:id="268"/>
    </w:p>
    <w:p w:rsidR="00E55015" w:rsidRDefault="00E55015" w:rsidP="00E55015">
      <w:pPr>
        <w:pStyle w:val="af6"/>
        <w:keepNext/>
        <w:rPr>
          <w:rtl/>
          <w:lang w:val="en-GB"/>
        </w:rPr>
      </w:pPr>
      <w:bookmarkStart w:id="270" w:name="_ETM_Q1_1400894"/>
      <w:bookmarkStart w:id="271" w:name="_ETM_Q1_1400947"/>
      <w:bookmarkStart w:id="272" w:name="ET_yor_5857_51"/>
      <w:bookmarkEnd w:id="270"/>
      <w:bookmarkEnd w:id="271"/>
      <w:r w:rsidRPr="00E55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5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"/>
    </w:p>
    <w:p w:rsidR="00E55015" w:rsidRDefault="00E55015" w:rsidP="00E55015">
      <w:pPr>
        <w:pStyle w:val="KeepWithNext"/>
        <w:rPr>
          <w:rtl/>
          <w:lang w:val="en-GB"/>
        </w:rPr>
      </w:pPr>
    </w:p>
    <w:p w:rsidR="00144604" w:rsidRDefault="00E55015" w:rsidP="00E55015">
      <w:pPr>
        <w:rPr>
          <w:rtl/>
          <w:lang w:val="en-GB"/>
        </w:rPr>
      </w:pPr>
      <w:r>
        <w:rPr>
          <w:rFonts w:hint="cs"/>
          <w:rtl/>
          <w:lang w:val="en-GB"/>
        </w:rPr>
        <w:t>אנחנו מצביעים על הסעיפים של החוק עם התיקונים שהתקבלו בוועדה. מי בעד סעיף 1, מי נגד?</w:t>
      </w:r>
      <w:r w:rsidR="00144604">
        <w:rPr>
          <w:rtl/>
          <w:lang w:val="en-GB"/>
        </w:rPr>
        <w:t xml:space="preserve">  </w:t>
      </w:r>
      <w:bookmarkEnd w:id="269"/>
    </w:p>
    <w:p w:rsidR="00144604" w:rsidRDefault="00144604" w:rsidP="00144604">
      <w:pPr>
        <w:pStyle w:val="KeepWithNext"/>
        <w:rPr>
          <w:rtl/>
          <w:lang w:val="en-GB" w:eastAsia="he-IL"/>
        </w:rPr>
      </w:pPr>
    </w:p>
    <w:p w:rsidR="00A574E5" w:rsidRDefault="00E55015" w:rsidP="00E55015">
      <w:pPr>
        <w:pStyle w:val="af1"/>
        <w:keepNext/>
        <w:rPr>
          <w:rtl/>
          <w:lang w:val="en-GB" w:eastAsia="he-IL"/>
        </w:rPr>
      </w:pPr>
      <w:bookmarkStart w:id="273" w:name="_ETM_Q1_1372316"/>
      <w:bookmarkStart w:id="274" w:name="_ETM_Q1_1372351"/>
      <w:bookmarkEnd w:id="273"/>
      <w:bookmarkEnd w:id="274"/>
      <w:r>
        <w:rPr>
          <w:rtl/>
          <w:lang w:val="en-GB" w:eastAsia="he-IL"/>
        </w:rPr>
        <w:t>הצבעה</w:t>
      </w:r>
    </w:p>
    <w:p w:rsidR="00E55015" w:rsidRDefault="00E55015" w:rsidP="00E5501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 אושר.</w:t>
      </w:r>
    </w:p>
    <w:p w:rsidR="00E55015" w:rsidRDefault="00E55015" w:rsidP="00E55015">
      <w:pPr>
        <w:pStyle w:val="--"/>
        <w:keepNext/>
        <w:jc w:val="both"/>
        <w:rPr>
          <w:rtl/>
          <w:lang w:val="en-GB" w:eastAsia="he-IL"/>
        </w:rPr>
      </w:pPr>
    </w:p>
    <w:p w:rsidR="00E55015" w:rsidRDefault="00E55015" w:rsidP="00E55015">
      <w:pPr>
        <w:pStyle w:val="af6"/>
        <w:keepNext/>
        <w:rPr>
          <w:rtl/>
          <w:lang w:val="en-GB"/>
        </w:rPr>
      </w:pPr>
      <w:bookmarkStart w:id="275" w:name="ET_yor_5857_52"/>
      <w:r w:rsidRPr="00E55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5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5"/>
    </w:p>
    <w:p w:rsidR="00E55015" w:rsidRDefault="00E55015" w:rsidP="00E55015">
      <w:pPr>
        <w:pStyle w:val="KeepWithNext"/>
        <w:rPr>
          <w:rtl/>
          <w:lang w:val="en-GB"/>
        </w:rPr>
      </w:pPr>
    </w:p>
    <w:p w:rsidR="00A574E5" w:rsidRDefault="00E55015" w:rsidP="00E55015">
      <w:pPr>
        <w:rPr>
          <w:rtl/>
          <w:lang w:val="en-GB" w:eastAsia="he-IL"/>
        </w:rPr>
      </w:pPr>
      <w:bookmarkStart w:id="276" w:name="_ETM_Q1_1417469"/>
      <w:bookmarkStart w:id="277" w:name="_ETM_Q1_1417509"/>
      <w:bookmarkEnd w:id="276"/>
      <w:bookmarkEnd w:id="277"/>
      <w:r>
        <w:rPr>
          <w:rtl/>
          <w:lang w:val="en-GB"/>
        </w:rPr>
        <w:t xml:space="preserve"> </w:t>
      </w:r>
      <w:bookmarkStart w:id="278" w:name="_ETM_Q1_1419819"/>
      <w:bookmarkEnd w:id="278"/>
      <w:r w:rsidR="00A574E5">
        <w:rPr>
          <w:rFonts w:hint="cs"/>
          <w:rtl/>
          <w:lang w:val="en-GB" w:eastAsia="he-IL"/>
        </w:rPr>
        <w:t>מי בעד סעיף 2 עם התיקונים</w:t>
      </w:r>
      <w:r>
        <w:rPr>
          <w:rFonts w:hint="cs"/>
          <w:rtl/>
          <w:lang w:val="en-GB" w:eastAsia="he-IL"/>
        </w:rPr>
        <w:t xml:space="preserve"> שהתקבלו </w:t>
      </w:r>
      <w:bookmarkStart w:id="279" w:name="_ETM_Q1_1419952"/>
      <w:bookmarkEnd w:id="279"/>
      <w:r>
        <w:rPr>
          <w:rFonts w:hint="cs"/>
          <w:rtl/>
          <w:lang w:val="en-GB" w:eastAsia="he-IL"/>
        </w:rPr>
        <w:t>בוועדה?</w:t>
      </w:r>
    </w:p>
    <w:p w:rsidR="00A574E5" w:rsidRDefault="00A574E5" w:rsidP="00E55015">
      <w:pPr>
        <w:ind w:firstLine="0"/>
        <w:rPr>
          <w:rtl/>
          <w:lang w:val="en-GB" w:eastAsia="he-IL"/>
        </w:rPr>
      </w:pPr>
    </w:p>
    <w:p w:rsidR="00E55015" w:rsidRDefault="00E55015" w:rsidP="00E55015">
      <w:pPr>
        <w:pStyle w:val="af1"/>
        <w:keepNext/>
        <w:rPr>
          <w:rtl/>
          <w:lang w:val="en-GB" w:eastAsia="he-IL"/>
        </w:rPr>
      </w:pPr>
      <w:bookmarkStart w:id="280" w:name="_ETM_Q1_1423266"/>
      <w:bookmarkStart w:id="281" w:name="_ETM_Q1_1423378"/>
      <w:bookmarkEnd w:id="280"/>
      <w:bookmarkEnd w:id="281"/>
      <w:r>
        <w:rPr>
          <w:rtl/>
          <w:lang w:val="en-GB" w:eastAsia="he-IL"/>
        </w:rPr>
        <w:t>הצבעה</w:t>
      </w:r>
    </w:p>
    <w:p w:rsidR="00E55015" w:rsidRDefault="00E55015" w:rsidP="00E5501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2 אושר.</w:t>
      </w:r>
      <w:r>
        <w:rPr>
          <w:rtl/>
          <w:lang w:val="en-GB" w:eastAsia="he-IL"/>
        </w:rPr>
        <w:t xml:space="preserve"> </w:t>
      </w:r>
    </w:p>
    <w:p w:rsidR="00E55015" w:rsidRPr="00E55015" w:rsidRDefault="00E55015" w:rsidP="00E55015">
      <w:pPr>
        <w:pStyle w:val="af2"/>
        <w:rPr>
          <w:rtl/>
          <w:lang w:val="en-GB" w:eastAsia="he-IL"/>
        </w:rPr>
      </w:pPr>
      <w:bookmarkStart w:id="282" w:name="_ETM_Q1_1428155"/>
      <w:bookmarkEnd w:id="282"/>
    </w:p>
    <w:p w:rsidR="00E55015" w:rsidRDefault="00E55015" w:rsidP="00E55015">
      <w:pPr>
        <w:pStyle w:val="af6"/>
        <w:keepNext/>
        <w:rPr>
          <w:rtl/>
          <w:lang w:val="en-GB"/>
        </w:rPr>
      </w:pPr>
      <w:bookmarkStart w:id="283" w:name="_ETM_Q1_1429261"/>
      <w:bookmarkStart w:id="284" w:name="ET_yor_5857_53"/>
      <w:bookmarkEnd w:id="283"/>
      <w:r w:rsidRPr="00E55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5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4"/>
    </w:p>
    <w:p w:rsidR="00E55015" w:rsidRDefault="00E55015" w:rsidP="00E55015">
      <w:pPr>
        <w:pStyle w:val="KeepWithNext"/>
        <w:rPr>
          <w:rtl/>
          <w:lang w:val="en-GB" w:eastAsia="he-IL"/>
        </w:rPr>
      </w:pPr>
    </w:p>
    <w:p w:rsidR="00A574E5" w:rsidRDefault="00E55015" w:rsidP="00E55015">
      <w:pPr>
        <w:rPr>
          <w:rtl/>
          <w:lang w:val="en-GB" w:eastAsia="he-IL"/>
        </w:rPr>
      </w:pPr>
      <w:bookmarkStart w:id="285" w:name="_ETM_Q1_1429854"/>
      <w:bookmarkStart w:id="286" w:name="_ETM_Q1_1429889"/>
      <w:bookmarkEnd w:id="285"/>
      <w:bookmarkEnd w:id="286"/>
      <w:r>
        <w:rPr>
          <w:rFonts w:hint="cs"/>
          <w:rtl/>
          <w:lang w:val="en-GB" w:eastAsia="he-IL"/>
        </w:rPr>
        <w:t xml:space="preserve">מי בעד </w:t>
      </w:r>
      <w:r w:rsidR="00A574E5">
        <w:rPr>
          <w:rFonts w:hint="cs"/>
          <w:rtl/>
          <w:lang w:val="en-GB" w:eastAsia="he-IL"/>
        </w:rPr>
        <w:t>סעיף 3 שמתייח</w:t>
      </w:r>
      <w:r>
        <w:rPr>
          <w:rFonts w:hint="cs"/>
          <w:rtl/>
          <w:lang w:val="en-GB" w:eastAsia="he-IL"/>
        </w:rPr>
        <w:t>ס</w:t>
      </w:r>
      <w:r w:rsidR="00A574E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A574E5">
        <w:rPr>
          <w:rFonts w:hint="cs"/>
          <w:rtl/>
          <w:lang w:val="en-GB" w:eastAsia="he-IL"/>
        </w:rPr>
        <w:t>תחולה</w:t>
      </w:r>
      <w:r>
        <w:rPr>
          <w:rFonts w:hint="cs"/>
          <w:rtl/>
          <w:lang w:val="en-GB" w:eastAsia="he-IL"/>
        </w:rPr>
        <w:t xml:space="preserve">? </w:t>
      </w:r>
    </w:p>
    <w:p w:rsidR="00E55015" w:rsidRDefault="00E55015" w:rsidP="00E55015">
      <w:pPr>
        <w:ind w:firstLine="0"/>
        <w:rPr>
          <w:rtl/>
          <w:lang w:val="en-GB" w:eastAsia="he-IL"/>
        </w:rPr>
      </w:pPr>
      <w:bookmarkStart w:id="287" w:name="_ETM_Q1_1438188"/>
      <w:bookmarkStart w:id="288" w:name="_ETM_Q1_1438277"/>
      <w:bookmarkEnd w:id="287"/>
      <w:bookmarkEnd w:id="288"/>
    </w:p>
    <w:p w:rsidR="00E55015" w:rsidRDefault="00E55015" w:rsidP="00E5501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55015" w:rsidRPr="00E55015" w:rsidRDefault="00E55015" w:rsidP="00E55015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3 אושר.</w:t>
      </w:r>
    </w:p>
    <w:p w:rsidR="00E55015" w:rsidRDefault="00E55015" w:rsidP="00E32D6D">
      <w:pPr>
        <w:rPr>
          <w:rtl/>
          <w:lang w:val="en-GB" w:eastAsia="he-IL"/>
        </w:rPr>
      </w:pPr>
    </w:p>
    <w:p w:rsidR="00E55015" w:rsidRDefault="00E55015" w:rsidP="00E55015">
      <w:pPr>
        <w:pStyle w:val="af6"/>
        <w:keepNext/>
        <w:rPr>
          <w:rtl/>
          <w:lang w:val="en-GB"/>
        </w:rPr>
      </w:pPr>
      <w:bookmarkStart w:id="289" w:name="ET_yor_5857_54"/>
      <w:r w:rsidRPr="00E55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5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"/>
    </w:p>
    <w:p w:rsidR="00E55015" w:rsidRDefault="00E55015" w:rsidP="00E55015">
      <w:pPr>
        <w:pStyle w:val="KeepWithNext"/>
        <w:rPr>
          <w:rtl/>
          <w:lang w:val="en-GB" w:eastAsia="he-IL"/>
        </w:rPr>
      </w:pPr>
    </w:p>
    <w:p w:rsidR="00A574E5" w:rsidRDefault="00A574E5" w:rsidP="00E55015">
      <w:pPr>
        <w:rPr>
          <w:rtl/>
          <w:lang w:val="en-GB" w:eastAsia="he-IL"/>
        </w:rPr>
      </w:pPr>
      <w:bookmarkStart w:id="290" w:name="_ETM_Q1_1441094"/>
      <w:bookmarkStart w:id="291" w:name="_ETM_Q1_1441125"/>
      <w:bookmarkEnd w:id="290"/>
      <w:bookmarkEnd w:id="291"/>
      <w:r>
        <w:rPr>
          <w:rFonts w:hint="cs"/>
          <w:rtl/>
          <w:lang w:val="en-GB" w:eastAsia="he-IL"/>
        </w:rPr>
        <w:t>ה</w:t>
      </w:r>
      <w:r w:rsidR="00E55015">
        <w:rPr>
          <w:rFonts w:hint="cs"/>
          <w:rtl/>
          <w:lang w:val="en-GB" w:eastAsia="he-IL"/>
        </w:rPr>
        <w:t xml:space="preserve">חוק אושר פה </w:t>
      </w:r>
      <w:bookmarkStart w:id="292" w:name="_ETM_Q1_1441105"/>
      <w:bookmarkEnd w:id="292"/>
      <w:r w:rsidR="00E55015">
        <w:rPr>
          <w:rFonts w:hint="cs"/>
          <w:rtl/>
          <w:lang w:val="en-GB" w:eastAsia="he-IL"/>
        </w:rPr>
        <w:t>אחד בוועדת כספים ו</w:t>
      </w:r>
      <w:r>
        <w:rPr>
          <w:rFonts w:hint="cs"/>
          <w:rtl/>
          <w:lang w:val="en-GB" w:eastAsia="he-IL"/>
        </w:rPr>
        <w:t xml:space="preserve">יונח </w:t>
      </w:r>
      <w:r w:rsidR="00E55015">
        <w:rPr>
          <w:rFonts w:hint="cs"/>
          <w:rtl/>
          <w:lang w:val="en-GB" w:eastAsia="he-IL"/>
        </w:rPr>
        <w:t xml:space="preserve">במליאה </w:t>
      </w:r>
      <w:r>
        <w:rPr>
          <w:rFonts w:hint="cs"/>
          <w:rtl/>
          <w:lang w:val="en-GB" w:eastAsia="he-IL"/>
        </w:rPr>
        <w:t xml:space="preserve">לקראת </w:t>
      </w:r>
      <w:r w:rsidR="00E55015">
        <w:rPr>
          <w:rFonts w:hint="cs"/>
          <w:rtl/>
          <w:lang w:val="en-GB" w:eastAsia="he-IL"/>
        </w:rPr>
        <w:t>קריאה שניי</w:t>
      </w:r>
      <w:r>
        <w:rPr>
          <w:rFonts w:hint="cs"/>
          <w:rtl/>
          <w:lang w:val="en-GB" w:eastAsia="he-IL"/>
        </w:rPr>
        <w:t>ה</w:t>
      </w:r>
      <w:r w:rsidR="00E55015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שליש</w:t>
      </w:r>
      <w:r w:rsidR="00E5501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</w:t>
      </w:r>
      <w:r w:rsidR="00E55015">
        <w:rPr>
          <w:rFonts w:hint="cs"/>
          <w:rtl/>
          <w:lang w:val="en-GB" w:eastAsia="he-IL"/>
        </w:rPr>
        <w:t>.</w:t>
      </w:r>
    </w:p>
    <w:p w:rsidR="00A574E5" w:rsidRDefault="00A574E5" w:rsidP="00E32D6D">
      <w:pPr>
        <w:rPr>
          <w:rtl/>
          <w:lang w:val="en-GB" w:eastAsia="he-IL"/>
        </w:rPr>
      </w:pPr>
    </w:p>
    <w:p w:rsidR="00A574E5" w:rsidRDefault="00A574E5" w:rsidP="00A574E5">
      <w:pPr>
        <w:pStyle w:val="a4"/>
        <w:keepNext/>
        <w:rPr>
          <w:rtl/>
          <w:lang w:val="en-GB"/>
        </w:rPr>
      </w:pPr>
      <w:bookmarkStart w:id="293" w:name="ET_speaker_6127_3"/>
      <w:r w:rsidRPr="00A574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74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A574E5" w:rsidRDefault="00A574E5" w:rsidP="00A574E5">
      <w:pPr>
        <w:pStyle w:val="KeepWithNext"/>
        <w:rPr>
          <w:rtl/>
          <w:lang w:val="en-GB"/>
        </w:rPr>
      </w:pPr>
    </w:p>
    <w:p w:rsidR="00A02D63" w:rsidRDefault="00E55015" w:rsidP="006D2123">
      <w:pPr>
        <w:rPr>
          <w:rtl/>
          <w:lang w:val="en-GB"/>
        </w:rPr>
      </w:pPr>
      <w:r>
        <w:rPr>
          <w:rFonts w:hint="cs"/>
          <w:rtl/>
          <w:lang w:val="en-GB"/>
        </w:rPr>
        <w:t>זה אולי אחד החוקים המורכבים שהיו כאן ש</w:t>
      </w:r>
      <w:r w:rsidR="006D2123">
        <w:rPr>
          <w:rFonts w:hint="cs"/>
          <w:rtl/>
          <w:lang w:val="en-GB"/>
        </w:rPr>
        <w:t>הוא מ</w:t>
      </w:r>
      <w:r>
        <w:rPr>
          <w:rFonts w:hint="cs"/>
          <w:rtl/>
          <w:lang w:val="en-GB"/>
        </w:rPr>
        <w:t xml:space="preserve">אוד חשוב </w:t>
      </w:r>
      <w:r w:rsidR="006D212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למדינת ישראל בזירה הבינלאומית וגם למגזר </w:t>
      </w:r>
      <w:bookmarkStart w:id="294" w:name="_ETM_Q1_1458314"/>
      <w:bookmarkEnd w:id="294"/>
      <w:r>
        <w:rPr>
          <w:rFonts w:hint="cs"/>
          <w:rtl/>
          <w:lang w:val="en-GB"/>
        </w:rPr>
        <w:t xml:space="preserve">העסקי. זה </w:t>
      </w:r>
      <w:r w:rsidR="00A574E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A574E5">
        <w:rPr>
          <w:rFonts w:hint="cs"/>
          <w:rtl/>
          <w:lang w:val="en-GB"/>
        </w:rPr>
        <w:t>קום להודות</w:t>
      </w:r>
      <w:r w:rsidR="00A02D63">
        <w:rPr>
          <w:rFonts w:hint="cs"/>
          <w:rtl/>
          <w:lang w:val="en-GB"/>
        </w:rPr>
        <w:t xml:space="preserve"> גם לאו</w:t>
      </w:r>
      <w:r>
        <w:rPr>
          <w:rFonts w:hint="cs"/>
          <w:rtl/>
          <w:lang w:val="en-GB"/>
        </w:rPr>
        <w:t>פוזיציה ה</w:t>
      </w:r>
      <w:r w:rsidR="00A02D63">
        <w:rPr>
          <w:rFonts w:hint="cs"/>
          <w:rtl/>
          <w:lang w:val="en-GB"/>
        </w:rPr>
        <w:t>אחראית</w:t>
      </w:r>
      <w:r>
        <w:rPr>
          <w:rFonts w:hint="cs"/>
          <w:rtl/>
          <w:lang w:val="en-GB"/>
        </w:rPr>
        <w:t xml:space="preserve">, </w:t>
      </w:r>
      <w:r w:rsidR="00A02D63">
        <w:rPr>
          <w:rFonts w:hint="cs"/>
          <w:rtl/>
          <w:lang w:val="en-GB"/>
        </w:rPr>
        <w:t>גם לחברי</w:t>
      </w:r>
      <w:r>
        <w:rPr>
          <w:rFonts w:hint="cs"/>
          <w:rtl/>
          <w:lang w:val="en-GB"/>
        </w:rPr>
        <w:t xml:space="preserve"> הקואליציה</w:t>
      </w:r>
      <w:r w:rsidR="00A02D63">
        <w:rPr>
          <w:rFonts w:hint="cs"/>
          <w:rtl/>
          <w:lang w:val="en-GB"/>
        </w:rPr>
        <w:t>, גם למשרד הא</w:t>
      </w:r>
      <w:r>
        <w:rPr>
          <w:rFonts w:hint="cs"/>
          <w:rtl/>
          <w:lang w:val="en-GB"/>
        </w:rPr>
        <w:t>ו</w:t>
      </w:r>
      <w:r w:rsidR="00A02D63">
        <w:rPr>
          <w:rFonts w:hint="cs"/>
          <w:rtl/>
          <w:lang w:val="en-GB"/>
        </w:rPr>
        <w:t>צר</w:t>
      </w:r>
      <w:r>
        <w:rPr>
          <w:rFonts w:hint="cs"/>
          <w:rtl/>
          <w:lang w:val="en-GB"/>
        </w:rPr>
        <w:t xml:space="preserve">, </w:t>
      </w:r>
      <w:r w:rsidR="00716A3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לרשות המסים</w:t>
      </w:r>
      <w:r w:rsidR="006D21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716A3B">
        <w:rPr>
          <w:rFonts w:hint="cs"/>
          <w:rtl/>
          <w:lang w:val="en-GB"/>
        </w:rPr>
        <w:t xml:space="preserve">גם </w:t>
      </w:r>
      <w:r w:rsidR="00A02D63">
        <w:rPr>
          <w:rFonts w:hint="cs"/>
          <w:rtl/>
          <w:lang w:val="en-GB"/>
        </w:rPr>
        <w:t>לרוא</w:t>
      </w:r>
      <w:r>
        <w:rPr>
          <w:rFonts w:hint="cs"/>
          <w:rtl/>
          <w:lang w:val="en-GB"/>
        </w:rPr>
        <w:t>ה</w:t>
      </w:r>
      <w:r w:rsidR="00A02D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חשבון אבי נוימן שתרם </w:t>
      </w:r>
      <w:bookmarkStart w:id="295" w:name="_ETM_Q1_1473772"/>
      <w:bookmarkEnd w:id="295"/>
      <w:r>
        <w:rPr>
          <w:rFonts w:hint="cs"/>
          <w:rtl/>
          <w:lang w:val="en-GB"/>
        </w:rPr>
        <w:t>רבות במהלך הדיונים.</w:t>
      </w:r>
      <w:r w:rsidR="00A02D63">
        <w:rPr>
          <w:rFonts w:hint="cs"/>
          <w:rtl/>
          <w:lang w:val="en-GB"/>
        </w:rPr>
        <w:t xml:space="preserve"> </w:t>
      </w:r>
    </w:p>
    <w:p w:rsidR="00E55015" w:rsidRDefault="00E55015" w:rsidP="00E55015">
      <w:pPr>
        <w:ind w:firstLine="0"/>
        <w:rPr>
          <w:rtl/>
          <w:lang w:val="en-GB"/>
        </w:rPr>
      </w:pPr>
      <w:bookmarkStart w:id="296" w:name="_ETM_Q1_1474240"/>
      <w:bookmarkEnd w:id="296"/>
    </w:p>
    <w:p w:rsidR="00724E81" w:rsidRDefault="00724E81" w:rsidP="00E55015">
      <w:pPr>
        <w:pStyle w:val="af6"/>
        <w:keepNext/>
        <w:rPr>
          <w:rStyle w:val="TagStyle"/>
          <w:vanish w:val="0"/>
          <w:rtl/>
        </w:rPr>
      </w:pPr>
      <w:bookmarkStart w:id="297" w:name="ET_yor_5857_55"/>
      <w:r>
        <w:rPr>
          <w:rStyle w:val="TagStyle"/>
          <w:vanish w:val="0"/>
          <w:rtl/>
        </w:rPr>
        <w:br w:type="page"/>
      </w:r>
    </w:p>
    <w:p w:rsidR="00724E81" w:rsidRDefault="00724E81" w:rsidP="00E55015">
      <w:pPr>
        <w:pStyle w:val="af6"/>
        <w:keepNext/>
        <w:rPr>
          <w:rStyle w:val="TagStyle"/>
          <w:vanish w:val="0"/>
          <w:rtl/>
        </w:rPr>
      </w:pPr>
    </w:p>
    <w:p w:rsidR="00E55015" w:rsidRDefault="00E55015" w:rsidP="00E55015">
      <w:pPr>
        <w:pStyle w:val="af6"/>
        <w:keepNext/>
        <w:rPr>
          <w:rtl/>
          <w:lang w:val="en-GB"/>
        </w:rPr>
      </w:pPr>
      <w:bookmarkStart w:id="298" w:name="_GoBack"/>
      <w:bookmarkEnd w:id="298"/>
      <w:r w:rsidRPr="00E55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55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7"/>
    </w:p>
    <w:p w:rsidR="00E55015" w:rsidRDefault="00E55015" w:rsidP="00E55015">
      <w:pPr>
        <w:pStyle w:val="KeepWithNext"/>
        <w:rPr>
          <w:rtl/>
          <w:lang w:val="en-GB" w:eastAsia="he-IL"/>
        </w:rPr>
      </w:pPr>
    </w:p>
    <w:p w:rsidR="00A02D63" w:rsidRDefault="00716A3B" w:rsidP="00A02D63">
      <w:pPr>
        <w:rPr>
          <w:rtl/>
          <w:lang w:val="en-GB"/>
        </w:rPr>
      </w:pPr>
      <w:bookmarkStart w:id="299" w:name="_ETM_Q1_1474752"/>
      <w:bookmarkStart w:id="300" w:name="_ETM_Q1_1474790"/>
      <w:bookmarkEnd w:id="299"/>
      <w:bookmarkEnd w:id="300"/>
      <w:r>
        <w:rPr>
          <w:rFonts w:hint="cs"/>
          <w:rtl/>
          <w:lang w:val="en-GB"/>
        </w:rPr>
        <w:t xml:space="preserve">חברים, </w:t>
      </w:r>
      <w:r w:rsidR="00A02D63">
        <w:rPr>
          <w:rFonts w:hint="cs"/>
          <w:rtl/>
          <w:lang w:val="en-GB"/>
        </w:rPr>
        <w:t>תודה רבה,</w:t>
      </w:r>
      <w:r>
        <w:rPr>
          <w:rFonts w:hint="cs"/>
          <w:rtl/>
          <w:lang w:val="en-GB"/>
        </w:rPr>
        <w:t xml:space="preserve"> הישיבה נעולה.</w:t>
      </w:r>
      <w:r w:rsidR="00A02D63">
        <w:rPr>
          <w:rFonts w:hint="cs"/>
          <w:rtl/>
          <w:lang w:val="en-GB"/>
        </w:rPr>
        <w:t xml:space="preserve"> </w:t>
      </w:r>
    </w:p>
    <w:p w:rsidR="00A02D63" w:rsidRDefault="00A02D63" w:rsidP="00A02D63">
      <w:pPr>
        <w:rPr>
          <w:rtl/>
          <w:lang w:val="en-GB"/>
        </w:rPr>
      </w:pPr>
    </w:p>
    <w:p w:rsidR="00E32D6D" w:rsidRDefault="00E32D6D" w:rsidP="00716A3B">
      <w:pPr>
        <w:ind w:firstLine="0"/>
        <w:rPr>
          <w:rtl/>
          <w:lang w:val="en-GB"/>
        </w:rPr>
      </w:pPr>
    </w:p>
    <w:p w:rsidR="00716A3B" w:rsidRDefault="00716A3B" w:rsidP="00716A3B">
      <w:pPr>
        <w:pStyle w:val="afc"/>
        <w:keepNext/>
        <w:rPr>
          <w:rtl/>
          <w:lang w:val="en-GB"/>
        </w:rPr>
      </w:pPr>
      <w:bookmarkStart w:id="301" w:name="ET_meetingend_56"/>
      <w:r w:rsidRPr="00716A3B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14:52.</w:t>
      </w:r>
      <w:r w:rsidRPr="00716A3B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01"/>
    </w:p>
    <w:p w:rsidR="00716A3B" w:rsidRDefault="00716A3B" w:rsidP="00716A3B">
      <w:pPr>
        <w:pStyle w:val="KeepWithNext"/>
        <w:rPr>
          <w:rtl/>
          <w:lang w:val="en-GB"/>
        </w:rPr>
      </w:pPr>
    </w:p>
    <w:p w:rsidR="00716A3B" w:rsidRPr="00716A3B" w:rsidRDefault="00716A3B" w:rsidP="00716A3B">
      <w:pPr>
        <w:rPr>
          <w:rtl/>
          <w:lang w:val="en-GB"/>
        </w:rPr>
      </w:pPr>
    </w:p>
    <w:sectPr w:rsidR="00716A3B" w:rsidRPr="00716A3B" w:rsidSect="00724E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E58" w:rsidRDefault="00122E58">
      <w:r>
        <w:separator/>
      </w:r>
    </w:p>
  </w:endnote>
  <w:endnote w:type="continuationSeparator" w:id="0">
    <w:p w:rsidR="00122E58" w:rsidRDefault="0012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E58" w:rsidRDefault="00122E58">
      <w:r>
        <w:separator/>
      </w:r>
    </w:p>
  </w:footnote>
  <w:footnote w:type="continuationSeparator" w:id="0">
    <w:p w:rsidR="00122E58" w:rsidRDefault="00122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4E81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E32D6D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32D6D" w:rsidP="008E5E3F">
    <w:pPr>
      <w:pStyle w:val="a3"/>
      <w:ind w:firstLine="0"/>
      <w:rPr>
        <w:rtl/>
      </w:rPr>
    </w:pPr>
    <w:r>
      <w:rPr>
        <w:rtl/>
      </w:rPr>
      <w:t>14/06/2022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B43BE6" wp14:editId="306AA3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948"/>
    <w:rsid w:val="00092B80"/>
    <w:rsid w:val="00097E6C"/>
    <w:rsid w:val="000A17C6"/>
    <w:rsid w:val="000B060C"/>
    <w:rsid w:val="000B2EE6"/>
    <w:rsid w:val="000C47F5"/>
    <w:rsid w:val="000E3314"/>
    <w:rsid w:val="000F2459"/>
    <w:rsid w:val="0010508B"/>
    <w:rsid w:val="00122E58"/>
    <w:rsid w:val="0014460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9E6"/>
    <w:rsid w:val="00271A04"/>
    <w:rsid w:val="00275C03"/>
    <w:rsid w:val="00280D58"/>
    <w:rsid w:val="002C38AB"/>
    <w:rsid w:val="002D4BDB"/>
    <w:rsid w:val="002E5E31"/>
    <w:rsid w:val="002F18A2"/>
    <w:rsid w:val="00303B4C"/>
    <w:rsid w:val="00321E62"/>
    <w:rsid w:val="00327BF8"/>
    <w:rsid w:val="00340AFA"/>
    <w:rsid w:val="003658CB"/>
    <w:rsid w:val="00366CFB"/>
    <w:rsid w:val="0036794C"/>
    <w:rsid w:val="00373508"/>
    <w:rsid w:val="003858F4"/>
    <w:rsid w:val="00396023"/>
    <w:rsid w:val="003C279D"/>
    <w:rsid w:val="003F0A5F"/>
    <w:rsid w:val="003F2194"/>
    <w:rsid w:val="00420E41"/>
    <w:rsid w:val="00424C94"/>
    <w:rsid w:val="0043117A"/>
    <w:rsid w:val="00447608"/>
    <w:rsid w:val="00451746"/>
    <w:rsid w:val="00470EAC"/>
    <w:rsid w:val="0049458B"/>
    <w:rsid w:val="00495FD8"/>
    <w:rsid w:val="004A01ED"/>
    <w:rsid w:val="004A4617"/>
    <w:rsid w:val="004B0A65"/>
    <w:rsid w:val="004B1BE9"/>
    <w:rsid w:val="00500C0C"/>
    <w:rsid w:val="00546678"/>
    <w:rsid w:val="005506B9"/>
    <w:rsid w:val="00557620"/>
    <w:rsid w:val="005817EC"/>
    <w:rsid w:val="00590B77"/>
    <w:rsid w:val="005A342D"/>
    <w:rsid w:val="005C363E"/>
    <w:rsid w:val="005D61F3"/>
    <w:rsid w:val="005E1C6B"/>
    <w:rsid w:val="005F76B0"/>
    <w:rsid w:val="006069EC"/>
    <w:rsid w:val="00632D5A"/>
    <w:rsid w:val="00634F61"/>
    <w:rsid w:val="00695A47"/>
    <w:rsid w:val="006A0CB7"/>
    <w:rsid w:val="006D2123"/>
    <w:rsid w:val="006F0259"/>
    <w:rsid w:val="00700433"/>
    <w:rsid w:val="00702755"/>
    <w:rsid w:val="0070472C"/>
    <w:rsid w:val="00716A3B"/>
    <w:rsid w:val="00724E81"/>
    <w:rsid w:val="007509A6"/>
    <w:rsid w:val="007872B4"/>
    <w:rsid w:val="00791CBE"/>
    <w:rsid w:val="007C693F"/>
    <w:rsid w:val="007C6ADD"/>
    <w:rsid w:val="007E04FA"/>
    <w:rsid w:val="0082136D"/>
    <w:rsid w:val="008320F6"/>
    <w:rsid w:val="00841223"/>
    <w:rsid w:val="00846BE9"/>
    <w:rsid w:val="00853207"/>
    <w:rsid w:val="00862AA8"/>
    <w:rsid w:val="008713A4"/>
    <w:rsid w:val="00875F10"/>
    <w:rsid w:val="008A0F27"/>
    <w:rsid w:val="008C6035"/>
    <w:rsid w:val="008C7015"/>
    <w:rsid w:val="008D1DFB"/>
    <w:rsid w:val="008E03B4"/>
    <w:rsid w:val="008E5E3F"/>
    <w:rsid w:val="008F3B0E"/>
    <w:rsid w:val="0090279B"/>
    <w:rsid w:val="00914904"/>
    <w:rsid w:val="009258CE"/>
    <w:rsid w:val="009515F0"/>
    <w:rsid w:val="009830CB"/>
    <w:rsid w:val="00983AF5"/>
    <w:rsid w:val="009D478A"/>
    <w:rsid w:val="009E6E93"/>
    <w:rsid w:val="009F1518"/>
    <w:rsid w:val="009F5773"/>
    <w:rsid w:val="00A02D63"/>
    <w:rsid w:val="00A15971"/>
    <w:rsid w:val="00A22C90"/>
    <w:rsid w:val="00A26AFF"/>
    <w:rsid w:val="00A42723"/>
    <w:rsid w:val="00A574E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F98"/>
    <w:rsid w:val="00B50340"/>
    <w:rsid w:val="00B65508"/>
    <w:rsid w:val="00B8517A"/>
    <w:rsid w:val="00BA6446"/>
    <w:rsid w:val="00BD47B7"/>
    <w:rsid w:val="00BE219A"/>
    <w:rsid w:val="00C0766C"/>
    <w:rsid w:val="00C135D5"/>
    <w:rsid w:val="00C22DCB"/>
    <w:rsid w:val="00C3598A"/>
    <w:rsid w:val="00C360BC"/>
    <w:rsid w:val="00C44800"/>
    <w:rsid w:val="00C45284"/>
    <w:rsid w:val="00C52EC2"/>
    <w:rsid w:val="00C54814"/>
    <w:rsid w:val="00C61DC1"/>
    <w:rsid w:val="00C64AFF"/>
    <w:rsid w:val="00C661EE"/>
    <w:rsid w:val="00C72438"/>
    <w:rsid w:val="00C763E4"/>
    <w:rsid w:val="00C8624A"/>
    <w:rsid w:val="00CA5363"/>
    <w:rsid w:val="00CB302D"/>
    <w:rsid w:val="00CB6D60"/>
    <w:rsid w:val="00CC36D2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846"/>
    <w:rsid w:val="00DE5B80"/>
    <w:rsid w:val="00DE69B9"/>
    <w:rsid w:val="00E32D6D"/>
    <w:rsid w:val="00E33AE3"/>
    <w:rsid w:val="00E55015"/>
    <w:rsid w:val="00E5594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FF2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2C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2D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2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427F9-6F1B-4558-8395-9B2029CA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7</Pages>
  <Words>1292</Words>
  <Characters>7366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2022-07-20T06:30:00Z</dcterms:modified>
</cp:coreProperties>
</file>