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46E9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10E2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46E9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540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C4030">
        <w:rPr>
          <w:rFonts w:hint="cs"/>
          <w:b/>
          <w:bCs/>
          <w:rtl/>
        </w:rPr>
        <w:t>59</w:t>
      </w:r>
    </w:p>
    <w:p w:rsidR="00E64116" w:rsidRPr="008713A4" w:rsidRDefault="00C46E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C46E9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ח' בכסלו התשפ"א (24 בנובמבר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46E99" w:rsidP="00C46E99">
      <w:pPr>
        <w:spacing w:before="60"/>
        <w:ind w:firstLine="0"/>
        <w:rPr>
          <w:rtl/>
        </w:rPr>
      </w:pPr>
      <w:bookmarkStart w:id="1" w:name="ET_subject_621549_1"/>
      <w:r w:rsidRPr="00C46E99">
        <w:rPr>
          <w:rStyle w:val="TagStyle"/>
          <w:rtl/>
        </w:rPr>
        <w:t xml:space="preserve"> &lt;&lt; נושא &gt;&gt; </w:t>
      </w:r>
      <w:r w:rsidRPr="00C46E99">
        <w:rPr>
          <w:rtl/>
        </w:rPr>
        <w:t>התנעת בדיקת מדיניות הממשלה למניעת אלימות במשפחה</w:t>
      </w:r>
      <w:r w:rsidRPr="00C46E99">
        <w:rPr>
          <w:rStyle w:val="TagStyle"/>
          <w:rtl/>
        </w:rPr>
        <w:t xml:space="preserve"> &lt;&lt; נושא &gt;&gt;</w:t>
      </w:r>
      <w:r w:rsidR="00F82904">
        <w:rPr>
          <w:rtl/>
        </w:rPr>
        <w:t xml:space="preserve"> </w:t>
      </w:r>
      <w:r w:rsidRPr="00C46E99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C46E99" w:rsidRPr="008713A4" w:rsidRDefault="00C46E9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06538" w:rsidRDefault="00C46E99" w:rsidP="00EC1FB3">
      <w:pPr>
        <w:ind w:firstLine="0"/>
        <w:rPr>
          <w:rtl/>
        </w:rPr>
      </w:pPr>
      <w:r w:rsidRPr="00C06538">
        <w:rPr>
          <w:rtl/>
        </w:rPr>
        <w:t>עודד פורר – היו"ר</w:t>
      </w:r>
    </w:p>
    <w:p w:rsidR="00C46E99" w:rsidRPr="00C46E99" w:rsidRDefault="00C46E99" w:rsidP="00EC1FB3">
      <w:pPr>
        <w:ind w:firstLine="0"/>
        <w:rPr>
          <w:rtl/>
        </w:rPr>
      </w:pPr>
      <w:r w:rsidRPr="00C46E99">
        <w:rPr>
          <w:rtl/>
        </w:rPr>
        <w:t>תמר זנדברג</w:t>
      </w:r>
    </w:p>
    <w:p w:rsidR="00C46E99" w:rsidRPr="008713A4" w:rsidRDefault="00C46E9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46E99" w:rsidP="00DE5B8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46E99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</w:t>
      </w:r>
      <w:r w:rsidR="009D2FBB">
        <w:rPr>
          <w:rFonts w:hint="cs"/>
          <w:b/>
          <w:bCs/>
          <w:u w:val="single"/>
          <w:rtl/>
        </w:rPr>
        <w:t xml:space="preserve">לת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46E99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BC26A0" w:rsidRDefault="00535F8B" w:rsidP="008320F6">
      <w:pPr>
        <w:ind w:firstLine="0"/>
        <w:rPr>
          <w:rtl/>
        </w:rPr>
      </w:pPr>
      <w:r>
        <w:rPr>
          <w:rFonts w:hint="cs"/>
          <w:rtl/>
        </w:rPr>
        <w:t xml:space="preserve">מירב מקלר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46E99">
        <w:rPr>
          <w:rtl/>
        </w:rPr>
        <w:t>חבר</w:t>
      </w:r>
      <w:r>
        <w:rPr>
          <w:rFonts w:hint="cs"/>
          <w:rtl/>
        </w:rPr>
        <w:t xml:space="preserve"> </w:t>
      </w:r>
      <w:r w:rsidR="00BC26A0">
        <w:rPr>
          <w:rFonts w:hint="cs"/>
          <w:rtl/>
        </w:rPr>
        <w:t>תרגומים</w:t>
      </w:r>
    </w:p>
    <w:p w:rsidR="00BC26A0" w:rsidRDefault="00BC26A0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BC26A0" w:rsidRDefault="00BC26A0" w:rsidP="00BC26A0">
      <w:pPr>
        <w:pStyle w:val="a6"/>
        <w:keepNext/>
        <w:rPr>
          <w:rtl/>
        </w:rPr>
      </w:pPr>
      <w:bookmarkStart w:id="2" w:name="ET_subject_621549_2"/>
      <w:r w:rsidRPr="00BC26A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התנעת בדיקת מדיניות הממשלה למניעת אלימות במשפחה</w:t>
      </w:r>
      <w:r w:rsidRPr="00BC26A0">
        <w:rPr>
          <w:rStyle w:val="TagStyle"/>
          <w:rtl/>
        </w:rPr>
        <w:t xml:space="preserve"> &lt;&lt; נושא &gt;&gt;</w:t>
      </w:r>
      <w:r w:rsidR="00F82904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C01559" w:rsidRDefault="00C01559" w:rsidP="00C01559">
      <w:pPr>
        <w:rPr>
          <w:rtl/>
        </w:rPr>
      </w:pPr>
    </w:p>
    <w:p w:rsidR="00C01559" w:rsidRDefault="00C01559" w:rsidP="00C01559">
      <w:pPr>
        <w:rPr>
          <w:rtl/>
        </w:rPr>
      </w:pPr>
    </w:p>
    <w:p w:rsidR="00C01559" w:rsidRDefault="00C01559" w:rsidP="00C01559">
      <w:pPr>
        <w:pStyle w:val="af6"/>
        <w:keepNext/>
        <w:rPr>
          <w:rtl/>
        </w:rPr>
      </w:pPr>
      <w:bookmarkStart w:id="3" w:name="ET_yor_5520_3"/>
      <w:r w:rsidRPr="00C0155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1559">
        <w:rPr>
          <w:rStyle w:val="TagStyle"/>
          <w:rtl/>
        </w:rPr>
        <w:t xml:space="preserve"> &lt;&lt; יור &gt;&gt;</w:t>
      </w:r>
      <w:r w:rsidR="00F82904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C01559" w:rsidRDefault="00C01559" w:rsidP="00C01559">
      <w:pPr>
        <w:pStyle w:val="KeepWithNext"/>
        <w:rPr>
          <w:rtl/>
          <w:lang w:eastAsia="he-IL"/>
        </w:rPr>
      </w:pPr>
    </w:p>
    <w:p w:rsidR="00C01559" w:rsidRDefault="00C01559" w:rsidP="00C015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מחדש את הדיון בנושא הצגת התנעת </w:t>
      </w:r>
      <w:r w:rsidR="00404CA6">
        <w:rPr>
          <w:rFonts w:hint="cs"/>
          <w:rtl/>
          <w:lang w:eastAsia="he-IL"/>
        </w:rPr>
        <w:t xml:space="preserve">בדיקת </w:t>
      </w:r>
      <w:r>
        <w:rPr>
          <w:rFonts w:hint="cs"/>
          <w:rtl/>
          <w:lang w:eastAsia="he-IL"/>
        </w:rPr>
        <w:t>מדיניות הממשלה למניעת אלימות במשפחה.</w:t>
      </w:r>
    </w:p>
    <w:p w:rsidR="00C01559" w:rsidRDefault="00C01559" w:rsidP="00C01559">
      <w:pPr>
        <w:rPr>
          <w:rtl/>
          <w:lang w:eastAsia="he-IL"/>
        </w:rPr>
      </w:pPr>
    </w:p>
    <w:p w:rsidR="00C01559" w:rsidRDefault="00C01559" w:rsidP="00286836">
      <w:pPr>
        <w:rPr>
          <w:rtl/>
          <w:lang w:eastAsia="he-IL"/>
        </w:rPr>
      </w:pPr>
      <w:bookmarkStart w:id="4" w:name="_ETM_Q1_8000"/>
      <w:bookmarkEnd w:id="4"/>
      <w:r>
        <w:rPr>
          <w:rFonts w:hint="cs"/>
          <w:rtl/>
          <w:lang w:eastAsia="he-IL"/>
        </w:rPr>
        <w:t>תראו חברים, אנחנו בשבוע שעבר, נוכח הרצח, עוד אח</w:t>
      </w:r>
      <w:r w:rsidR="00182CBC">
        <w:rPr>
          <w:rFonts w:hint="cs"/>
          <w:rtl/>
          <w:lang w:eastAsia="he-IL"/>
        </w:rPr>
        <w:t xml:space="preserve">ד </w:t>
      </w:r>
      <w:r>
        <w:rPr>
          <w:rFonts w:hint="cs"/>
          <w:rtl/>
          <w:lang w:eastAsia="he-IL"/>
        </w:rPr>
        <w:t>לצערי מני רבים</w:t>
      </w:r>
      <w:r w:rsidR="00182C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404CA6">
        <w:rPr>
          <w:rFonts w:hint="cs"/>
          <w:rtl/>
          <w:lang w:eastAsia="he-IL"/>
        </w:rPr>
        <w:t>חזינו</w:t>
      </w:r>
      <w:r>
        <w:rPr>
          <w:rFonts w:hint="cs"/>
          <w:rtl/>
          <w:lang w:eastAsia="he-IL"/>
        </w:rPr>
        <w:t xml:space="preserve"> בהם בתקופה האחרונה</w:t>
      </w:r>
      <w:r w:rsidR="00182C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שברור לחלוטין שמניעת רצח, יש פה רצף שלם של אירועים שאם היו מתנהלים אחרת הרצח הזה היה נמנ</w:t>
      </w:r>
      <w:r w:rsidR="00286836">
        <w:rPr>
          <w:rFonts w:hint="cs"/>
          <w:rtl/>
          <w:lang w:eastAsia="he-IL"/>
        </w:rPr>
        <w:t xml:space="preserve">ע, </w:t>
      </w:r>
      <w:r>
        <w:rPr>
          <w:rFonts w:hint="cs"/>
          <w:rtl/>
          <w:lang w:eastAsia="he-IL"/>
        </w:rPr>
        <w:t xml:space="preserve">החלטתי להוביל מהלך </w:t>
      </w:r>
      <w:r w:rsidR="0029127B">
        <w:rPr>
          <w:rFonts w:hint="cs"/>
          <w:rtl/>
          <w:lang w:eastAsia="he-IL"/>
        </w:rPr>
        <w:t>של פעילות הועדה לקידום מעמד האישה ולשוויון מגדרי כוועד</w:t>
      </w:r>
      <w:r w:rsidR="0029127B">
        <w:rPr>
          <w:rFonts w:hint="eastAsia"/>
          <w:rtl/>
          <w:lang w:eastAsia="he-IL"/>
        </w:rPr>
        <w:t>ת</w:t>
      </w:r>
      <w:r w:rsidR="0029127B">
        <w:rPr>
          <w:rFonts w:hint="cs"/>
          <w:rtl/>
          <w:lang w:eastAsia="he-IL"/>
        </w:rPr>
        <w:t xml:space="preserve"> בדיקה, מעין ועדת בדיקה וועדת חקירה</w:t>
      </w:r>
      <w:r w:rsidR="0003136F">
        <w:rPr>
          <w:rFonts w:hint="cs"/>
          <w:rtl/>
          <w:lang w:eastAsia="he-IL"/>
        </w:rPr>
        <w:t xml:space="preserve"> על מדיניות הממשלה.</w:t>
      </w:r>
    </w:p>
    <w:p w:rsidR="0003136F" w:rsidRDefault="0003136F" w:rsidP="00C01559">
      <w:pPr>
        <w:rPr>
          <w:rtl/>
          <w:lang w:eastAsia="he-IL"/>
        </w:rPr>
      </w:pPr>
      <w:bookmarkStart w:id="5" w:name="_ETM_Q1_44000"/>
      <w:bookmarkEnd w:id="5"/>
    </w:p>
    <w:p w:rsidR="00B527C4" w:rsidRDefault="0003136F" w:rsidP="001A6002">
      <w:pPr>
        <w:rPr>
          <w:rtl/>
          <w:lang w:eastAsia="he-IL"/>
        </w:rPr>
      </w:pPr>
      <w:bookmarkStart w:id="6" w:name="_ETM_Q1_45000"/>
      <w:bookmarkEnd w:id="6"/>
      <w:r>
        <w:rPr>
          <w:rFonts w:hint="cs"/>
          <w:rtl/>
          <w:lang w:eastAsia="he-IL"/>
        </w:rPr>
        <w:t xml:space="preserve">זאת לא ועדת חקירה פרלמנטרית, אין לי את הסמכויות של ועדת חקירה פרלמנטרית, אבל </w:t>
      </w:r>
      <w:bookmarkStart w:id="7" w:name="_ETM_Q1_49000"/>
      <w:bookmarkEnd w:id="7"/>
      <w:r>
        <w:rPr>
          <w:rFonts w:hint="cs"/>
          <w:rtl/>
          <w:lang w:eastAsia="he-IL"/>
        </w:rPr>
        <w:t>נתונות בידי כל הסמכויות של ועדה בכנסת כולל</w:t>
      </w:r>
      <w:r w:rsidR="00E9414B">
        <w:rPr>
          <w:rFonts w:hint="cs"/>
          <w:rtl/>
          <w:lang w:eastAsia="he-IL"/>
        </w:rPr>
        <w:t xml:space="preserve"> זימון, כולל </w:t>
      </w:r>
      <w:bookmarkStart w:id="8" w:name="_ETM_Q1_55000"/>
      <w:bookmarkEnd w:id="8"/>
      <w:r w:rsidR="00E9414B">
        <w:rPr>
          <w:rFonts w:hint="cs"/>
          <w:rtl/>
          <w:lang w:eastAsia="he-IL"/>
        </w:rPr>
        <w:t>פרוטוקול</w:t>
      </w:r>
      <w:r w:rsidR="00182CBC">
        <w:rPr>
          <w:rFonts w:hint="cs"/>
          <w:rtl/>
          <w:lang w:eastAsia="he-IL"/>
        </w:rPr>
        <w:t>,</w:t>
      </w:r>
      <w:r w:rsidR="00E9414B">
        <w:rPr>
          <w:rFonts w:hint="cs"/>
          <w:rtl/>
          <w:lang w:eastAsia="he-IL"/>
        </w:rPr>
        <w:t xml:space="preserve"> ואנחנו אכן ננהל את זה כמעין ועדת בדיקה.</w:t>
      </w:r>
      <w:r w:rsidR="001A6002">
        <w:rPr>
          <w:rFonts w:hint="cs"/>
          <w:rtl/>
          <w:lang w:eastAsia="he-IL"/>
        </w:rPr>
        <w:t xml:space="preserve"> </w:t>
      </w:r>
      <w:r w:rsidR="008D6667">
        <w:rPr>
          <w:rFonts w:hint="cs"/>
          <w:rtl/>
          <w:lang w:eastAsia="he-IL"/>
        </w:rPr>
        <w:t>עם פרוטוקול נפרד ועם סיכומים</w:t>
      </w:r>
      <w:r w:rsidR="001A6002">
        <w:rPr>
          <w:rFonts w:hint="cs"/>
          <w:rtl/>
          <w:lang w:eastAsia="he-IL"/>
        </w:rPr>
        <w:t xml:space="preserve"> שגם </w:t>
      </w:r>
      <w:r w:rsidR="008D6667">
        <w:rPr>
          <w:rFonts w:hint="cs"/>
          <w:rtl/>
          <w:lang w:eastAsia="he-IL"/>
        </w:rPr>
        <w:t>שיוצאו</w:t>
      </w:r>
      <w:r w:rsidR="00182CBC">
        <w:rPr>
          <w:rFonts w:hint="cs"/>
          <w:rtl/>
          <w:lang w:eastAsia="he-IL"/>
        </w:rPr>
        <w:t>,</w:t>
      </w:r>
      <w:r w:rsidR="00CA4F6A">
        <w:rPr>
          <w:rFonts w:hint="cs"/>
          <w:rtl/>
          <w:lang w:eastAsia="he-IL"/>
        </w:rPr>
        <w:t xml:space="preserve"> וי</w:t>
      </w:r>
      <w:r w:rsidR="00286836">
        <w:rPr>
          <w:rFonts w:hint="cs"/>
          <w:rtl/>
          <w:lang w:eastAsia="he-IL"/>
        </w:rPr>
        <w:t>י</w:t>
      </w:r>
      <w:r w:rsidR="00CA4F6A">
        <w:rPr>
          <w:rFonts w:hint="cs"/>
          <w:rtl/>
          <w:lang w:eastAsia="he-IL"/>
        </w:rPr>
        <w:t xml:space="preserve">צאו ויופצו. </w:t>
      </w:r>
    </w:p>
    <w:p w:rsidR="00B527C4" w:rsidRDefault="00B527C4" w:rsidP="001A6002">
      <w:pPr>
        <w:rPr>
          <w:rtl/>
          <w:lang w:eastAsia="he-IL"/>
        </w:rPr>
      </w:pPr>
      <w:bookmarkStart w:id="9" w:name="_ETM_Q1_68000"/>
      <w:bookmarkEnd w:id="9"/>
    </w:p>
    <w:p w:rsidR="0070385F" w:rsidRDefault="00CA4F6A" w:rsidP="00286836">
      <w:pPr>
        <w:rPr>
          <w:rtl/>
          <w:lang w:eastAsia="he-IL"/>
        </w:rPr>
      </w:pPr>
      <w:bookmarkStart w:id="10" w:name="_ETM_Q1_69000"/>
      <w:bookmarkEnd w:id="10"/>
      <w:r>
        <w:rPr>
          <w:rFonts w:hint="cs"/>
          <w:rtl/>
          <w:lang w:eastAsia="he-IL"/>
        </w:rPr>
        <w:t>תראו, ועדת הבדיקה תתחלק לשני שלבים</w:t>
      </w:r>
      <w:r w:rsidR="00286836">
        <w:rPr>
          <w:rFonts w:hint="cs"/>
          <w:rtl/>
          <w:lang w:eastAsia="he-IL"/>
        </w:rPr>
        <w:t>,</w:t>
      </w:r>
      <w:r w:rsidR="00A927D4">
        <w:rPr>
          <w:rFonts w:hint="cs"/>
          <w:rtl/>
          <w:lang w:eastAsia="he-IL"/>
        </w:rPr>
        <w:t xml:space="preserve"> השלב הראשון </w:t>
      </w:r>
      <w:r w:rsidR="0070385F">
        <w:rPr>
          <w:rFonts w:hint="cs"/>
          <w:rtl/>
          <w:lang w:eastAsia="he-IL"/>
        </w:rPr>
        <w:t xml:space="preserve">הוא השלב החירומי. השלב הטיפולי </w:t>
      </w:r>
      <w:bookmarkStart w:id="11" w:name="_ETM_Q1_80000"/>
      <w:bookmarkEnd w:id="11"/>
      <w:r w:rsidR="0070385F">
        <w:rPr>
          <w:rFonts w:hint="cs"/>
          <w:rtl/>
          <w:lang w:eastAsia="he-IL"/>
        </w:rPr>
        <w:t>לאחר שכבר התחילו אירועים כאלה ואחרים.</w:t>
      </w:r>
      <w:r w:rsidR="000D78E5">
        <w:rPr>
          <w:rFonts w:hint="cs"/>
          <w:rtl/>
          <w:lang w:eastAsia="he-IL"/>
        </w:rPr>
        <w:t xml:space="preserve"> </w:t>
      </w:r>
      <w:bookmarkStart w:id="12" w:name="_ETM_Q1_85000"/>
      <w:bookmarkEnd w:id="12"/>
      <w:r w:rsidR="000D78E5">
        <w:rPr>
          <w:rFonts w:hint="cs"/>
          <w:rtl/>
          <w:lang w:eastAsia="he-IL"/>
        </w:rPr>
        <w:t>השלב השני הוא השלב לטווח ארוך, שלב מניעתי</w:t>
      </w:r>
      <w:r w:rsidR="00627134">
        <w:rPr>
          <w:rFonts w:hint="cs"/>
          <w:rtl/>
          <w:lang w:eastAsia="he-IL"/>
        </w:rPr>
        <w:t xml:space="preserve"> </w:t>
      </w:r>
      <w:r w:rsidR="000D78E5">
        <w:rPr>
          <w:rFonts w:hint="cs"/>
          <w:rtl/>
          <w:lang w:eastAsia="he-IL"/>
        </w:rPr>
        <w:t>החל מגיל צעיר</w:t>
      </w:r>
      <w:r w:rsidR="00627134">
        <w:rPr>
          <w:rFonts w:hint="cs"/>
          <w:rtl/>
          <w:lang w:eastAsia="he-IL"/>
        </w:rPr>
        <w:t>.</w:t>
      </w:r>
      <w:r w:rsidR="000D78E5">
        <w:rPr>
          <w:rFonts w:hint="cs"/>
          <w:rtl/>
          <w:lang w:eastAsia="he-IL"/>
        </w:rPr>
        <w:t xml:space="preserve"> ובואו נעסוק בחלק השני של ועדת הבדיקה הזאת ככל שהזמן </w:t>
      </w:r>
      <w:bookmarkStart w:id="13" w:name="_ETM_Q1_93000"/>
      <w:bookmarkEnd w:id="13"/>
      <w:r w:rsidR="000D78E5">
        <w:rPr>
          <w:rFonts w:hint="cs"/>
          <w:rtl/>
          <w:lang w:eastAsia="he-IL"/>
        </w:rPr>
        <w:t>הפוליטי יאפשר לנו, עד שהכנסת תתפזר, תפזר את עצמה. אני לא יודע</w:t>
      </w:r>
      <w:r w:rsidR="00EF7F68">
        <w:rPr>
          <w:rFonts w:hint="cs"/>
          <w:rtl/>
          <w:lang w:eastAsia="he-IL"/>
        </w:rPr>
        <w:t xml:space="preserve"> כבר</w:t>
      </w:r>
      <w:r w:rsidR="003832EE">
        <w:rPr>
          <w:rFonts w:hint="cs"/>
          <w:rtl/>
          <w:lang w:eastAsia="he-IL"/>
        </w:rPr>
        <w:t xml:space="preserve"> </w:t>
      </w:r>
      <w:r w:rsidR="000D78E5">
        <w:rPr>
          <w:rFonts w:hint="cs"/>
          <w:rtl/>
          <w:lang w:eastAsia="he-IL"/>
        </w:rPr>
        <w:t>איזה</w:t>
      </w:r>
      <w:r w:rsidR="003832EE">
        <w:rPr>
          <w:rFonts w:hint="cs"/>
          <w:rtl/>
          <w:lang w:eastAsia="he-IL"/>
        </w:rPr>
        <w:t xml:space="preserve"> עוד</w:t>
      </w:r>
      <w:r w:rsidR="000D78E5">
        <w:rPr>
          <w:rFonts w:hint="cs"/>
          <w:rtl/>
          <w:lang w:eastAsia="he-IL"/>
        </w:rPr>
        <w:t xml:space="preserve"> רעיונות יש פה לממשלת</w:t>
      </w:r>
      <w:r w:rsidR="00ED7329">
        <w:rPr>
          <w:rFonts w:hint="cs"/>
          <w:rtl/>
          <w:lang w:eastAsia="he-IL"/>
        </w:rPr>
        <w:t xml:space="preserve"> ישראל </w:t>
      </w:r>
      <w:bookmarkStart w:id="14" w:name="_ETM_Q1_104000"/>
      <w:bookmarkEnd w:id="14"/>
      <w:r w:rsidR="00ED7329">
        <w:rPr>
          <w:rFonts w:hint="cs"/>
          <w:rtl/>
          <w:lang w:eastAsia="he-IL"/>
        </w:rPr>
        <w:t>שמובילה ועסוקה בנושאים האלה הרבה יותר מאשר בנושאים אחרים</w:t>
      </w:r>
      <w:r w:rsidR="003832EE">
        <w:rPr>
          <w:rFonts w:hint="cs"/>
          <w:rtl/>
          <w:lang w:eastAsia="he-IL"/>
        </w:rPr>
        <w:t>,</w:t>
      </w:r>
      <w:r w:rsidR="00F8708F">
        <w:rPr>
          <w:rFonts w:hint="cs"/>
          <w:rtl/>
          <w:lang w:eastAsia="he-IL"/>
        </w:rPr>
        <w:t xml:space="preserve"> לצערי.</w:t>
      </w:r>
      <w:r w:rsidR="00F82904">
        <w:rPr>
          <w:rFonts w:hint="cs"/>
          <w:rtl/>
          <w:lang w:eastAsia="he-IL"/>
        </w:rPr>
        <w:t xml:space="preserve"> </w:t>
      </w:r>
    </w:p>
    <w:p w:rsidR="00F8708F" w:rsidRDefault="00F8708F" w:rsidP="000D78E5">
      <w:pPr>
        <w:rPr>
          <w:rtl/>
          <w:lang w:eastAsia="he-IL"/>
        </w:rPr>
      </w:pPr>
    </w:p>
    <w:p w:rsidR="00F8708F" w:rsidRDefault="00F8708F" w:rsidP="00286836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מה שאנחנו נעשה זה שמדי שבוע הוועדה הזו</w:t>
      </w:r>
      <w:bookmarkStart w:id="15" w:name="_ETM_Q1_116000"/>
      <w:bookmarkEnd w:id="15"/>
      <w:r>
        <w:rPr>
          <w:rFonts w:hint="cs"/>
          <w:rtl/>
          <w:lang w:eastAsia="he-IL"/>
        </w:rPr>
        <w:t xml:space="preserve"> תתכנס לדיון שהוא דיון בדיקה, שפשוט נעבור משרד משרד</w:t>
      </w:r>
      <w:bookmarkStart w:id="16" w:name="_ETM_Q1_121000"/>
      <w:bookmarkEnd w:id="16"/>
      <w:r>
        <w:rPr>
          <w:rFonts w:hint="cs"/>
          <w:rtl/>
          <w:lang w:eastAsia="he-IL"/>
        </w:rPr>
        <w:t>, סעיף סעיף, עם זמן גם לדוברים, גם לשאלות, וגם לקבלת התשובות</w:t>
      </w:r>
      <w:r w:rsidR="00BD029E">
        <w:rPr>
          <w:rFonts w:hint="cs"/>
          <w:rtl/>
          <w:lang w:eastAsia="he-IL"/>
        </w:rPr>
        <w:t>. הרצון שלי בדיון הזה, אנחנו אפילו לא נמצאים כרגע בדיון, אלא בהצגת תהליך ההתנעה כדי שמשרדי הממשלה יוכלו להתכונן ולהבין מה לוח הזמנים הצפוי גם לתשובות שהם יצטרכו לתת.</w:t>
      </w:r>
    </w:p>
    <w:p w:rsidR="00BD029E" w:rsidRDefault="00BD029E" w:rsidP="000D78E5">
      <w:pPr>
        <w:rPr>
          <w:rtl/>
          <w:lang w:eastAsia="he-IL"/>
        </w:rPr>
      </w:pPr>
    </w:p>
    <w:p w:rsidR="00286836" w:rsidRDefault="00232C8C" w:rsidP="002868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17" w:name="_ETM_Q1_144000"/>
      <w:bookmarkEnd w:id="17"/>
      <w:r>
        <w:rPr>
          <w:rFonts w:hint="cs"/>
          <w:rtl/>
          <w:lang w:eastAsia="he-IL"/>
        </w:rPr>
        <w:t>רוצה להקריא את סדר הדיונים והנושאים שיעלו</w:t>
      </w:r>
      <w:r w:rsidR="00286836">
        <w:rPr>
          <w:rFonts w:hint="cs"/>
          <w:rtl/>
          <w:lang w:eastAsia="he-IL"/>
        </w:rPr>
        <w:t xml:space="preserve"> בשבועות הקרובים, ה</w:t>
      </w:r>
      <w:r w:rsidR="00AC7039">
        <w:rPr>
          <w:rFonts w:hint="cs"/>
          <w:rtl/>
          <w:lang w:eastAsia="he-IL"/>
        </w:rPr>
        <w:t>דיון הראשון יעסוק במשרד לביטחון פנים. הסעיף הראשון יהיה</w:t>
      </w:r>
      <w:r w:rsidR="00CA1372">
        <w:rPr>
          <w:rFonts w:hint="cs"/>
          <w:rtl/>
          <w:lang w:eastAsia="he-IL"/>
        </w:rPr>
        <w:t xml:space="preserve"> בחינת יעדי ומטרות המשרד, בחינת פעולות המשטרה. אנחנו בהקשר </w:t>
      </w:r>
      <w:r w:rsidR="00376C7C">
        <w:rPr>
          <w:rFonts w:hint="cs"/>
          <w:rtl/>
          <w:lang w:eastAsia="he-IL"/>
        </w:rPr>
        <w:t>הזה נבקש לבחון את יעדי ופעולות המשרד לביטחון פנים ו</w:t>
      </w:r>
      <w:r w:rsidR="00363540">
        <w:rPr>
          <w:rFonts w:hint="cs"/>
          <w:rtl/>
          <w:lang w:eastAsia="he-IL"/>
        </w:rPr>
        <w:t xml:space="preserve">לראות </w:t>
      </w:r>
      <w:r w:rsidR="00376C7C">
        <w:rPr>
          <w:rFonts w:hint="cs"/>
          <w:rtl/>
          <w:lang w:eastAsia="he-IL"/>
        </w:rPr>
        <w:t xml:space="preserve">האם הם מתכתבים עם הצורך למניעת אלימות במשפחה וכיצד מניעת </w:t>
      </w:r>
      <w:bookmarkStart w:id="18" w:name="_ETM_Q1_173000"/>
      <w:bookmarkEnd w:id="18"/>
      <w:r w:rsidR="00376C7C">
        <w:rPr>
          <w:rFonts w:hint="cs"/>
          <w:rtl/>
          <w:lang w:eastAsia="he-IL"/>
        </w:rPr>
        <w:t>אלימות במשפחה באה לידי ביטוי ביעדי</w:t>
      </w:r>
      <w:r w:rsidR="00363540">
        <w:rPr>
          <w:rFonts w:hint="cs"/>
          <w:rtl/>
          <w:lang w:eastAsia="he-IL"/>
        </w:rPr>
        <w:t>ם</w:t>
      </w:r>
      <w:r w:rsidR="00376C7C">
        <w:rPr>
          <w:rFonts w:hint="cs"/>
          <w:rtl/>
          <w:lang w:eastAsia="he-IL"/>
        </w:rPr>
        <w:t xml:space="preserve"> ובמטרות שהציב לעצמו המשרד לביטחון פנים.</w:t>
      </w:r>
      <w:r w:rsidR="008C2D45">
        <w:rPr>
          <w:rFonts w:hint="cs"/>
          <w:rtl/>
          <w:lang w:eastAsia="he-IL"/>
        </w:rPr>
        <w:t xml:space="preserve"> </w:t>
      </w:r>
    </w:p>
    <w:p w:rsidR="00286836" w:rsidRDefault="00286836" w:rsidP="00286836">
      <w:pPr>
        <w:rPr>
          <w:rtl/>
          <w:lang w:eastAsia="he-IL"/>
        </w:rPr>
      </w:pPr>
    </w:p>
    <w:p w:rsidR="004F749F" w:rsidRDefault="008C2D45" w:rsidP="00286836">
      <w:pPr>
        <w:rPr>
          <w:lang w:eastAsia="he-IL"/>
        </w:rPr>
      </w:pPr>
      <w:r>
        <w:rPr>
          <w:rFonts w:hint="cs"/>
          <w:rtl/>
          <w:lang w:eastAsia="he-IL"/>
        </w:rPr>
        <w:t>בנוסף, לגבי פעולות המשטרה, אנחנו נבקש לבחון</w:t>
      </w:r>
      <w:bookmarkStart w:id="19" w:name="_ETM_Q1_175000"/>
      <w:bookmarkEnd w:id="19"/>
      <w:r w:rsidR="00286836">
        <w:rPr>
          <w:rFonts w:hint="cs"/>
          <w:rtl/>
          <w:lang w:eastAsia="he-IL"/>
        </w:rPr>
        <w:t>, א', א</w:t>
      </w:r>
      <w:r>
        <w:rPr>
          <w:rFonts w:hint="cs"/>
          <w:rtl/>
          <w:lang w:eastAsia="he-IL"/>
        </w:rPr>
        <w:t>ת הכ</w:t>
      </w:r>
      <w:r w:rsidR="00286836">
        <w:rPr>
          <w:rFonts w:hint="cs"/>
          <w:rtl/>
          <w:lang w:eastAsia="he-IL"/>
        </w:rPr>
        <w:t xml:space="preserve">שרת החוקרים לנושא אלימות במשפחה; ב', </w:t>
      </w:r>
      <w:bookmarkStart w:id="20" w:name="_ETM_Q1_186000"/>
      <w:bookmarkEnd w:id="20"/>
      <w:r w:rsidR="0028683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עולות לאכיפת צווי הגנה</w:t>
      </w:r>
      <w:bookmarkStart w:id="21" w:name="_ETM_Q1_188000"/>
      <w:bookmarkEnd w:id="21"/>
      <w:r w:rsidR="00286836">
        <w:rPr>
          <w:rFonts w:hint="cs"/>
          <w:rtl/>
          <w:lang w:eastAsia="he-IL"/>
        </w:rPr>
        <w:t xml:space="preserve"> של אלימות במשפחה; ג', </w:t>
      </w:r>
      <w:bookmarkStart w:id="22" w:name="_ETM_Q1_194000"/>
      <w:bookmarkEnd w:id="22"/>
      <w:r>
        <w:rPr>
          <w:rFonts w:hint="cs"/>
          <w:rtl/>
          <w:lang w:eastAsia="he-IL"/>
        </w:rPr>
        <w:t xml:space="preserve">נבחן את פיקוח </w:t>
      </w:r>
      <w:r w:rsidR="00D206B8">
        <w:rPr>
          <w:rFonts w:hint="cs"/>
          <w:rtl/>
          <w:lang w:eastAsia="he-IL"/>
        </w:rPr>
        <w:t xml:space="preserve">על שחרור על </w:t>
      </w:r>
      <w:r w:rsidR="00286836">
        <w:rPr>
          <w:rFonts w:hint="cs"/>
          <w:rtl/>
          <w:lang w:eastAsia="he-IL"/>
        </w:rPr>
        <w:t xml:space="preserve">אסירי ועצורי </w:t>
      </w:r>
      <w:proofErr w:type="spellStart"/>
      <w:r w:rsidR="00286836">
        <w:rPr>
          <w:rFonts w:hint="cs"/>
          <w:rtl/>
          <w:lang w:eastAsia="he-IL"/>
        </w:rPr>
        <w:t>אלמ"ב</w:t>
      </w:r>
      <w:proofErr w:type="spellEnd"/>
      <w:r w:rsidR="00286836">
        <w:rPr>
          <w:rFonts w:hint="cs"/>
          <w:rtl/>
          <w:lang w:eastAsia="he-IL"/>
        </w:rPr>
        <w:t>,</w:t>
      </w:r>
      <w:r w:rsidR="00F82904">
        <w:rPr>
          <w:rFonts w:hint="cs"/>
          <w:rtl/>
          <w:lang w:eastAsia="he-IL"/>
        </w:rPr>
        <w:t xml:space="preserve"> </w:t>
      </w:r>
      <w:r w:rsidR="00286836">
        <w:rPr>
          <w:rFonts w:hint="cs"/>
          <w:rtl/>
          <w:lang w:eastAsia="he-IL"/>
        </w:rPr>
        <w:t xml:space="preserve">אלימות במשפחה; ד', </w:t>
      </w:r>
      <w:r>
        <w:rPr>
          <w:rFonts w:hint="cs"/>
          <w:rtl/>
          <w:lang w:eastAsia="he-IL"/>
        </w:rPr>
        <w:t xml:space="preserve">נבקש לבחון את התמשכות החקירות עד </w:t>
      </w:r>
      <w:r w:rsidR="00B5396F">
        <w:rPr>
          <w:rFonts w:hint="cs"/>
          <w:rtl/>
          <w:lang w:eastAsia="he-IL"/>
        </w:rPr>
        <w:t>להעברתם לפרקליטות, כולל לוחות זמנים.</w:t>
      </w:r>
      <w:r w:rsidR="00F82904">
        <w:rPr>
          <w:rFonts w:hint="cs"/>
          <w:rtl/>
          <w:lang w:eastAsia="he-IL"/>
        </w:rPr>
        <w:t xml:space="preserve"> </w:t>
      </w:r>
      <w:r w:rsidR="00B5396F">
        <w:rPr>
          <w:rFonts w:hint="cs"/>
          <w:rtl/>
          <w:lang w:eastAsia="he-IL"/>
        </w:rPr>
        <w:t xml:space="preserve">פה אני גם אומר </w:t>
      </w:r>
      <w:r w:rsidR="00672041">
        <w:rPr>
          <w:rFonts w:hint="cs"/>
          <w:rtl/>
          <w:lang w:eastAsia="he-IL"/>
        </w:rPr>
        <w:t>לממ</w:t>
      </w:r>
      <w:r w:rsidR="007623C9">
        <w:rPr>
          <w:rFonts w:hint="cs"/>
          <w:rtl/>
          <w:lang w:eastAsia="he-IL"/>
        </w:rPr>
        <w:t>"</w:t>
      </w:r>
      <w:r w:rsidR="00672041">
        <w:rPr>
          <w:rFonts w:hint="cs"/>
          <w:rtl/>
          <w:lang w:eastAsia="he-IL"/>
        </w:rPr>
        <w:t>מ</w:t>
      </w:r>
      <w:r w:rsidR="007623C9">
        <w:rPr>
          <w:rFonts w:hint="cs"/>
          <w:rtl/>
          <w:lang w:eastAsia="he-IL"/>
        </w:rPr>
        <w:t xml:space="preserve">, </w:t>
      </w:r>
      <w:r w:rsidR="00672041">
        <w:rPr>
          <w:rFonts w:hint="cs"/>
          <w:rtl/>
          <w:lang w:eastAsia="he-IL"/>
        </w:rPr>
        <w:t xml:space="preserve">ככל </w:t>
      </w:r>
      <w:bookmarkStart w:id="23" w:name="_ETM_Q1_209000"/>
      <w:bookmarkEnd w:id="23"/>
      <w:r w:rsidR="00672041">
        <w:rPr>
          <w:rFonts w:hint="cs"/>
          <w:rtl/>
          <w:lang w:eastAsia="he-IL"/>
        </w:rPr>
        <w:t>שאתם תוכלו לספק נתונים בידינו עוד טרם הדיונים, מעבר לנתונים שיביאו משרדי הממשלה</w:t>
      </w:r>
      <w:r w:rsidR="001C2383">
        <w:rPr>
          <w:rFonts w:hint="cs"/>
          <w:rtl/>
          <w:lang w:eastAsia="he-IL"/>
        </w:rPr>
        <w:t xml:space="preserve">, </w:t>
      </w:r>
      <w:r w:rsidR="00672041">
        <w:rPr>
          <w:rFonts w:hint="cs"/>
          <w:rtl/>
          <w:lang w:eastAsia="he-IL"/>
        </w:rPr>
        <w:t>חשוב ביותר. גם מנתונים</w:t>
      </w:r>
      <w:r w:rsidR="00F82904">
        <w:rPr>
          <w:rFonts w:hint="cs"/>
          <w:rtl/>
          <w:lang w:eastAsia="he-IL"/>
        </w:rPr>
        <w:t xml:space="preserve"> </w:t>
      </w:r>
      <w:r w:rsidR="00286836">
        <w:rPr>
          <w:rFonts w:hint="cs"/>
          <w:rtl/>
          <w:lang w:eastAsia="he-IL"/>
        </w:rPr>
        <w:t xml:space="preserve">שכבר אספתם בעבר על חלק מהנושאים; ה', </w:t>
      </w:r>
      <w:r w:rsidR="004F749F">
        <w:rPr>
          <w:rFonts w:hint="cs"/>
          <w:rtl/>
          <w:lang w:eastAsia="he-IL"/>
        </w:rPr>
        <w:t xml:space="preserve">היקף </w:t>
      </w:r>
      <w:r w:rsidR="000F0D1A">
        <w:rPr>
          <w:rFonts w:hint="cs"/>
          <w:rtl/>
          <w:lang w:eastAsia="he-IL"/>
        </w:rPr>
        <w:t>ההמלצות</w:t>
      </w:r>
      <w:r w:rsidR="004F749F">
        <w:rPr>
          <w:rFonts w:hint="cs"/>
          <w:rtl/>
          <w:lang w:eastAsia="he-IL"/>
        </w:rPr>
        <w:t xml:space="preserve"> של המשטרה לסגירת תיקים בנושא אלימות במשפחה.</w:t>
      </w:r>
    </w:p>
    <w:p w:rsidR="00B0714A" w:rsidRDefault="00B0714A" w:rsidP="00B0714A">
      <w:pPr>
        <w:pStyle w:val="afd"/>
        <w:ind w:firstLine="0"/>
        <w:rPr>
          <w:lang w:eastAsia="he-IL"/>
        </w:rPr>
      </w:pPr>
      <w:bookmarkStart w:id="24" w:name="_ETM_Q1_202000"/>
      <w:bookmarkStart w:id="25" w:name="_ETM_Q1_226000"/>
      <w:bookmarkEnd w:id="24"/>
      <w:bookmarkEnd w:id="25"/>
    </w:p>
    <w:p w:rsidR="004F749F" w:rsidRDefault="00B0714A" w:rsidP="00286836">
      <w:pPr>
        <w:rPr>
          <w:rtl/>
          <w:lang w:eastAsia="he-IL"/>
        </w:rPr>
      </w:pPr>
      <w:bookmarkStart w:id="26" w:name="_ETM_Q1_228000"/>
      <w:bookmarkEnd w:id="26"/>
      <w:r>
        <w:rPr>
          <w:rFonts w:hint="cs"/>
          <w:rtl/>
          <w:lang w:eastAsia="he-IL"/>
        </w:rPr>
        <w:t>נושא נוסף שנבחן בהקשר של המשרד לביטחון פנים</w:t>
      </w:r>
      <w:r w:rsidR="001C23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בחינת פעולות שירות בתי הסוהר. לגבי </w:t>
      </w:r>
      <w:bookmarkStart w:id="27" w:name="_ETM_Q1_233000"/>
      <w:bookmarkEnd w:id="27"/>
      <w:r w:rsidR="00286836">
        <w:rPr>
          <w:rFonts w:hint="cs"/>
          <w:rtl/>
          <w:lang w:eastAsia="he-IL"/>
        </w:rPr>
        <w:t xml:space="preserve">פעולות בתי הסוהר אנחנו נבחן, א', </w:t>
      </w:r>
      <w:bookmarkStart w:id="28" w:name="_ETM_Q1_237000"/>
      <w:bookmarkEnd w:id="28"/>
      <w:r w:rsidR="00413404">
        <w:rPr>
          <w:rFonts w:hint="cs"/>
          <w:rtl/>
          <w:lang w:eastAsia="he-IL"/>
        </w:rPr>
        <w:t xml:space="preserve">תכנית שיקום </w:t>
      </w:r>
      <w:r w:rsidR="004F749F">
        <w:rPr>
          <w:rFonts w:hint="cs"/>
          <w:rtl/>
          <w:lang w:eastAsia="he-IL"/>
        </w:rPr>
        <w:t xml:space="preserve">ומדיניות לשחרורים </w:t>
      </w:r>
      <w:r w:rsidR="000F0D1A">
        <w:rPr>
          <w:rFonts w:hint="cs"/>
          <w:rtl/>
          <w:lang w:eastAsia="he-IL"/>
        </w:rPr>
        <w:t>מנהליים</w:t>
      </w:r>
      <w:r w:rsidR="00286836">
        <w:rPr>
          <w:rFonts w:hint="cs"/>
          <w:rtl/>
          <w:lang w:eastAsia="he-IL"/>
        </w:rPr>
        <w:t xml:space="preserve">; ב', </w:t>
      </w:r>
      <w:bookmarkStart w:id="29" w:name="_ETM_Q1_240000"/>
      <w:bookmarkEnd w:id="29"/>
      <w:r w:rsidR="004F749F">
        <w:rPr>
          <w:rFonts w:hint="cs"/>
          <w:rtl/>
          <w:lang w:eastAsia="he-IL"/>
        </w:rPr>
        <w:t>פעולות ועדות השחרורים לגבי אסירי אלימות במשפחה</w:t>
      </w:r>
      <w:r w:rsidR="00286836">
        <w:rPr>
          <w:rFonts w:hint="cs"/>
          <w:rtl/>
          <w:lang w:eastAsia="he-IL"/>
        </w:rPr>
        <w:t xml:space="preserve">; ג', </w:t>
      </w:r>
      <w:r w:rsidR="004F749F">
        <w:rPr>
          <w:rFonts w:hint="cs"/>
          <w:rtl/>
          <w:lang w:eastAsia="he-IL"/>
        </w:rPr>
        <w:t>מדיניות ופעילות של שירות בתי הסוהר מול אסירים שאינם ברי שיקום.</w:t>
      </w:r>
      <w:r w:rsidR="00286836">
        <w:rPr>
          <w:rFonts w:hint="cs"/>
          <w:rtl/>
          <w:lang w:eastAsia="he-IL"/>
        </w:rPr>
        <w:t xml:space="preserve"> </w:t>
      </w:r>
      <w:bookmarkStart w:id="30" w:name="_ETM_Q1_253000"/>
      <w:bookmarkStart w:id="31" w:name="_ETM_Q1_254000"/>
      <w:bookmarkEnd w:id="30"/>
      <w:bookmarkEnd w:id="31"/>
      <w:r w:rsidR="004F749F">
        <w:rPr>
          <w:rFonts w:hint="cs"/>
          <w:rtl/>
          <w:lang w:eastAsia="he-IL"/>
        </w:rPr>
        <w:t>עד</w:t>
      </w:r>
      <w:bookmarkStart w:id="32" w:name="_ETM_Q1_255000"/>
      <w:bookmarkEnd w:id="32"/>
      <w:r w:rsidR="004F749F">
        <w:rPr>
          <w:rFonts w:hint="cs"/>
          <w:rtl/>
          <w:lang w:eastAsia="he-IL"/>
        </w:rPr>
        <w:t xml:space="preserve"> כאן לעניין הבדיקה שנבצע במשרד לביטחון פנים.</w:t>
      </w:r>
    </w:p>
    <w:p w:rsidR="004F749F" w:rsidRDefault="004F749F" w:rsidP="004F749F">
      <w:pPr>
        <w:rPr>
          <w:rtl/>
          <w:lang w:eastAsia="he-IL"/>
        </w:rPr>
      </w:pPr>
    </w:p>
    <w:p w:rsidR="00402936" w:rsidRDefault="0088623D" w:rsidP="00286836">
      <w:pPr>
        <w:rPr>
          <w:lang w:eastAsia="he-IL"/>
        </w:rPr>
      </w:pPr>
      <w:bookmarkStart w:id="33" w:name="_ETM_Q1_256000"/>
      <w:bookmarkEnd w:id="33"/>
      <w:r>
        <w:rPr>
          <w:rFonts w:hint="cs"/>
          <w:rtl/>
          <w:lang w:eastAsia="he-IL"/>
        </w:rPr>
        <w:t>לגבי הב</w:t>
      </w:r>
      <w:bookmarkStart w:id="34" w:name="_ETM_Q1_260000"/>
      <w:bookmarkEnd w:id="34"/>
      <w:r w:rsidR="00286836">
        <w:rPr>
          <w:rFonts w:hint="cs"/>
          <w:rtl/>
          <w:lang w:eastAsia="he-IL"/>
        </w:rPr>
        <w:t xml:space="preserve">דיקה מול משרד המשפטים. </w:t>
      </w:r>
      <w:r>
        <w:rPr>
          <w:rFonts w:hint="cs"/>
          <w:rtl/>
          <w:lang w:eastAsia="he-IL"/>
        </w:rPr>
        <w:t xml:space="preserve">מול משרד המשפטים הבדיקה תתחלק לשני </w:t>
      </w:r>
      <w:r w:rsidR="00E37D5C">
        <w:rPr>
          <w:rFonts w:hint="cs"/>
          <w:rtl/>
          <w:lang w:eastAsia="he-IL"/>
        </w:rPr>
        <w:t>אגפים</w:t>
      </w:r>
      <w:r w:rsidR="001C23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r w:rsidR="00E37D5C">
        <w:rPr>
          <w:rFonts w:hint="cs"/>
          <w:rtl/>
          <w:lang w:eastAsia="he-IL"/>
        </w:rPr>
        <w:t>תחומים</w:t>
      </w:r>
      <w:r w:rsidR="001C23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ככל שנקרא להם.</w:t>
      </w:r>
      <w:r w:rsidR="00F829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האחד הוא הפרקליטות והשני הוא הנהלת בתי המשפט.</w:t>
      </w:r>
      <w:r w:rsidR="00286836">
        <w:rPr>
          <w:rFonts w:hint="cs"/>
          <w:rtl/>
          <w:lang w:eastAsia="he-IL"/>
        </w:rPr>
        <w:t xml:space="preserve"> </w:t>
      </w:r>
      <w:bookmarkStart w:id="35" w:name="_ETM_Q1_271000"/>
      <w:bookmarkEnd w:id="35"/>
      <w:r w:rsidR="00286836">
        <w:rPr>
          <w:rFonts w:hint="cs"/>
          <w:rtl/>
          <w:lang w:eastAsia="he-IL"/>
        </w:rPr>
        <w:t xml:space="preserve">באשר לפרקליטות, ייבחנו, א', </w:t>
      </w:r>
      <w:r w:rsidR="00E37D5C">
        <w:rPr>
          <w:rFonts w:hint="cs"/>
          <w:rtl/>
          <w:lang w:eastAsia="he-IL"/>
        </w:rPr>
        <w:t>היקף הבקשות למאסר על עבירות אלימות במשפחה</w:t>
      </w:r>
      <w:r w:rsidR="001C2383">
        <w:rPr>
          <w:rFonts w:hint="cs"/>
          <w:rtl/>
          <w:lang w:eastAsia="he-IL"/>
        </w:rPr>
        <w:t>,</w:t>
      </w:r>
      <w:r w:rsidR="00E37D5C">
        <w:rPr>
          <w:rFonts w:hint="cs"/>
          <w:rtl/>
          <w:lang w:eastAsia="he-IL"/>
        </w:rPr>
        <w:t xml:space="preserve"> ומשך המאסר </w:t>
      </w:r>
      <w:bookmarkStart w:id="36" w:name="_ETM_Q1_282000"/>
      <w:bookmarkEnd w:id="36"/>
      <w:r w:rsidR="00286836">
        <w:rPr>
          <w:rFonts w:hint="cs"/>
          <w:rtl/>
          <w:lang w:eastAsia="he-IL"/>
        </w:rPr>
        <w:t xml:space="preserve">המבוקש בתיקים כאלה; ב', </w:t>
      </w:r>
      <w:r w:rsidR="00402936">
        <w:rPr>
          <w:rFonts w:hint="cs"/>
          <w:rtl/>
          <w:lang w:eastAsia="he-IL"/>
        </w:rPr>
        <w:t>מד</w:t>
      </w:r>
      <w:r w:rsidR="00286836">
        <w:rPr>
          <w:rFonts w:hint="cs"/>
          <w:rtl/>
          <w:lang w:eastAsia="he-IL"/>
        </w:rPr>
        <w:t xml:space="preserve">יניות הפחתת עונשים בהסדרי טיעון; ג', </w:t>
      </w:r>
      <w:r w:rsidR="00402936">
        <w:rPr>
          <w:rFonts w:hint="cs"/>
          <w:rtl/>
          <w:lang w:eastAsia="he-IL"/>
        </w:rPr>
        <w:t xml:space="preserve">התניית הסדרי </w:t>
      </w:r>
      <w:bookmarkStart w:id="37" w:name="_ETM_Q1_292000"/>
      <w:bookmarkEnd w:id="37"/>
      <w:r w:rsidR="00286836">
        <w:rPr>
          <w:rFonts w:hint="cs"/>
          <w:rtl/>
          <w:lang w:eastAsia="he-IL"/>
        </w:rPr>
        <w:t xml:space="preserve">טיעון בתכניות שיקום; ד', </w:t>
      </w:r>
      <w:r w:rsidR="00402936">
        <w:rPr>
          <w:rFonts w:hint="cs"/>
          <w:rtl/>
          <w:lang w:eastAsia="he-IL"/>
        </w:rPr>
        <w:t xml:space="preserve">מניעת שחרור מוקדם </w:t>
      </w:r>
      <w:proofErr w:type="spellStart"/>
      <w:r w:rsidR="00402936">
        <w:rPr>
          <w:rFonts w:hint="cs"/>
          <w:rtl/>
          <w:lang w:eastAsia="he-IL"/>
        </w:rPr>
        <w:t>ומינ</w:t>
      </w:r>
      <w:r w:rsidR="003E7580">
        <w:rPr>
          <w:rFonts w:hint="cs"/>
          <w:rtl/>
          <w:lang w:eastAsia="he-IL"/>
        </w:rPr>
        <w:t>ה</w:t>
      </w:r>
      <w:r w:rsidR="00286836">
        <w:rPr>
          <w:rFonts w:hint="cs"/>
          <w:rtl/>
          <w:lang w:eastAsia="he-IL"/>
        </w:rPr>
        <w:t>לי</w:t>
      </w:r>
      <w:proofErr w:type="spellEnd"/>
      <w:r w:rsidR="00286836">
        <w:rPr>
          <w:rFonts w:hint="cs"/>
          <w:rtl/>
          <w:lang w:eastAsia="he-IL"/>
        </w:rPr>
        <w:t xml:space="preserve"> לאסירי אלימות במשפחה; ה', </w:t>
      </w:r>
      <w:bookmarkStart w:id="38" w:name="_ETM_Q1_299000"/>
      <w:bookmarkEnd w:id="38"/>
      <w:r w:rsidR="00402936">
        <w:rPr>
          <w:rFonts w:hint="cs"/>
          <w:rtl/>
          <w:lang w:eastAsia="he-IL"/>
        </w:rPr>
        <w:t xml:space="preserve">עילות סגירת </w:t>
      </w:r>
      <w:bookmarkStart w:id="39" w:name="_ETM_Q1_305000"/>
      <w:bookmarkEnd w:id="39"/>
      <w:r w:rsidR="00402936">
        <w:rPr>
          <w:rFonts w:hint="cs"/>
          <w:rtl/>
          <w:lang w:eastAsia="he-IL"/>
        </w:rPr>
        <w:t>תיקים והיקף סגירת התיקים.</w:t>
      </w:r>
    </w:p>
    <w:p w:rsidR="00402936" w:rsidRDefault="00402936" w:rsidP="00402936">
      <w:pPr>
        <w:pStyle w:val="afd"/>
        <w:ind w:left="1080" w:firstLine="0"/>
        <w:rPr>
          <w:lang w:eastAsia="he-IL"/>
        </w:rPr>
      </w:pPr>
    </w:p>
    <w:p w:rsidR="009D220F" w:rsidRDefault="00286836" w:rsidP="00286836">
      <w:pPr>
        <w:rPr>
          <w:lang w:eastAsia="he-IL"/>
        </w:rPr>
      </w:pPr>
      <w:bookmarkStart w:id="40" w:name="_ETM_Q1_309000"/>
      <w:bookmarkEnd w:id="40"/>
      <w:r>
        <w:rPr>
          <w:rFonts w:hint="cs"/>
          <w:rtl/>
          <w:lang w:eastAsia="he-IL"/>
        </w:rPr>
        <w:t>לעניין הנהלת בתי המשפט נבקש לבחון את מדיניות הענישה.</w:t>
      </w:r>
      <w:r w:rsidR="00402936">
        <w:rPr>
          <w:rFonts w:hint="cs"/>
          <w:rtl/>
          <w:lang w:eastAsia="he-IL"/>
        </w:rPr>
        <w:t xml:space="preserve"> כאן אני כבר מבקש </w:t>
      </w:r>
      <w:proofErr w:type="spellStart"/>
      <w:r w:rsidR="00402936">
        <w:rPr>
          <w:rFonts w:hint="cs"/>
          <w:rtl/>
          <w:lang w:eastAsia="he-IL"/>
        </w:rPr>
        <w:t>מהממ</w:t>
      </w:r>
      <w:r w:rsidR="007623C9">
        <w:rPr>
          <w:rFonts w:hint="cs"/>
          <w:rtl/>
          <w:lang w:eastAsia="he-IL"/>
        </w:rPr>
        <w:t>"</w:t>
      </w:r>
      <w:r w:rsidR="00402936">
        <w:rPr>
          <w:rFonts w:hint="cs"/>
          <w:rtl/>
          <w:lang w:eastAsia="he-IL"/>
        </w:rPr>
        <w:t>מ</w:t>
      </w:r>
      <w:bookmarkStart w:id="41" w:name="_ETM_Q1_318000"/>
      <w:bookmarkEnd w:id="41"/>
      <w:proofErr w:type="spellEnd"/>
      <w:r>
        <w:rPr>
          <w:rFonts w:hint="cs"/>
          <w:rtl/>
          <w:lang w:eastAsia="he-IL"/>
        </w:rPr>
        <w:t>,</w:t>
      </w:r>
      <w:r w:rsidR="00402936">
        <w:rPr>
          <w:rFonts w:hint="cs"/>
          <w:rtl/>
          <w:lang w:eastAsia="he-IL"/>
        </w:rPr>
        <w:t xml:space="preserve"> יש זמן עד שנגיע להערכתי לשלב הזה, אבל </w:t>
      </w:r>
      <w:bookmarkStart w:id="42" w:name="_ETM_Q1_321000"/>
      <w:bookmarkEnd w:id="42"/>
      <w:r w:rsidR="00402936">
        <w:rPr>
          <w:rFonts w:hint="cs"/>
          <w:rtl/>
          <w:lang w:eastAsia="he-IL"/>
        </w:rPr>
        <w:t>ככל שאפשר לקבל נתונים על החמש שנים אחרונות</w:t>
      </w:r>
      <w:r w:rsidR="00FF0E51">
        <w:rPr>
          <w:rFonts w:hint="cs"/>
          <w:rtl/>
          <w:lang w:eastAsia="he-IL"/>
        </w:rPr>
        <w:t xml:space="preserve">, השוואה </w:t>
      </w:r>
      <w:bookmarkStart w:id="43" w:name="_ETM_Q1_328000"/>
      <w:bookmarkEnd w:id="43"/>
      <w:r w:rsidR="00FF0E51">
        <w:rPr>
          <w:rFonts w:hint="cs"/>
          <w:rtl/>
          <w:lang w:eastAsia="he-IL"/>
        </w:rPr>
        <w:t>מול החוק ומול רף הענישה המ</w:t>
      </w:r>
      <w:r w:rsidR="007623C9">
        <w:rPr>
          <w:rFonts w:hint="cs"/>
          <w:rtl/>
          <w:lang w:eastAsia="he-IL"/>
        </w:rPr>
        <w:t xml:space="preserve">מוצע </w:t>
      </w:r>
      <w:r w:rsidR="00FF0E51">
        <w:rPr>
          <w:rFonts w:hint="cs"/>
          <w:rtl/>
          <w:lang w:eastAsia="he-IL"/>
        </w:rPr>
        <w:t>והחציוני בתחומים האלה</w:t>
      </w:r>
      <w:r w:rsidR="007623C9">
        <w:rPr>
          <w:rFonts w:hint="cs"/>
          <w:rtl/>
          <w:lang w:eastAsia="he-IL"/>
        </w:rPr>
        <w:t>, זה משהו שלדעתי הוא מידע גלוי</w:t>
      </w:r>
      <w:bookmarkStart w:id="44" w:name="_ETM_Q1_333000"/>
      <w:bookmarkEnd w:id="44"/>
      <w:r>
        <w:rPr>
          <w:rFonts w:hint="cs"/>
          <w:rtl/>
          <w:lang w:eastAsia="he-IL"/>
        </w:rPr>
        <w:t xml:space="preserve">. דבר נוסף </w:t>
      </w:r>
      <w:r w:rsidR="009D220F">
        <w:rPr>
          <w:rFonts w:hint="cs"/>
          <w:rtl/>
          <w:lang w:eastAsia="he-IL"/>
        </w:rPr>
        <w:t>מדיניות מעצרים</w:t>
      </w:r>
      <w:bookmarkStart w:id="45" w:name="_ETM_Q1_343000"/>
      <w:bookmarkEnd w:id="45"/>
      <w:r w:rsidR="009D220F">
        <w:rPr>
          <w:rFonts w:hint="cs"/>
          <w:rtl/>
          <w:lang w:eastAsia="he-IL"/>
        </w:rPr>
        <w:t xml:space="preserve"> ומתן</w:t>
      </w:r>
      <w:r>
        <w:rPr>
          <w:rFonts w:hint="cs"/>
          <w:rtl/>
          <w:lang w:eastAsia="he-IL"/>
        </w:rPr>
        <w:t xml:space="preserve"> צווי הגנה, </w:t>
      </w:r>
      <w:r w:rsidR="009D220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9D220F">
        <w:rPr>
          <w:rFonts w:hint="cs"/>
          <w:rtl/>
          <w:lang w:eastAsia="he-IL"/>
        </w:rPr>
        <w:t xml:space="preserve">משכות </w:t>
      </w:r>
      <w:r w:rsidR="001C238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תהליך המשפטי בבתי המשפט ו</w:t>
      </w:r>
      <w:r w:rsidR="009D220F">
        <w:rPr>
          <w:rFonts w:hint="cs"/>
          <w:rtl/>
          <w:lang w:eastAsia="he-IL"/>
        </w:rPr>
        <w:t>הכשרות והדרכות שופטים לעניין אלימות במשפחה.</w:t>
      </w:r>
    </w:p>
    <w:p w:rsidR="009D220F" w:rsidRDefault="009D220F" w:rsidP="009D220F">
      <w:pPr>
        <w:rPr>
          <w:rtl/>
          <w:lang w:eastAsia="he-IL"/>
        </w:rPr>
      </w:pPr>
    </w:p>
    <w:p w:rsidR="009D220F" w:rsidRDefault="009D220F" w:rsidP="009D220F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נושא נוסף שקשור במשרד המשפטים, הוא לא קשור לא בזה ולא בפרקליטות, זה נושא של חקיקה ותיקוני חקיקה נדרשים לטובת המלחמה באלימות במשפחה והצעות חוק ממשלתיות </w:t>
      </w:r>
      <w:bookmarkStart w:id="46" w:name="_ETM_Q1_361000"/>
      <w:bookmarkEnd w:id="46"/>
      <w:r>
        <w:rPr>
          <w:rFonts w:hint="cs"/>
          <w:rtl/>
          <w:lang w:eastAsia="he-IL"/>
        </w:rPr>
        <w:t>שמקודמות בנושא.</w:t>
      </w:r>
    </w:p>
    <w:p w:rsidR="009D220F" w:rsidRDefault="009D220F" w:rsidP="009D220F">
      <w:pPr>
        <w:rPr>
          <w:rtl/>
          <w:lang w:eastAsia="he-IL"/>
        </w:rPr>
      </w:pPr>
      <w:bookmarkStart w:id="47" w:name="_ETM_Q1_365000"/>
      <w:bookmarkEnd w:id="47"/>
    </w:p>
    <w:p w:rsidR="00BF4AA0" w:rsidRDefault="009D220F" w:rsidP="00286836">
      <w:pPr>
        <w:rPr>
          <w:lang w:eastAsia="he-IL"/>
        </w:rPr>
      </w:pPr>
      <w:bookmarkStart w:id="48" w:name="_ETM_Q1_372000"/>
      <w:bookmarkEnd w:id="48"/>
      <w:r>
        <w:rPr>
          <w:rFonts w:hint="cs"/>
          <w:rtl/>
          <w:lang w:eastAsia="he-IL"/>
        </w:rPr>
        <w:t xml:space="preserve">הסעיף הרביעי נוגע למשרד הרווחה ואגפי הרווחה </w:t>
      </w:r>
      <w:bookmarkStart w:id="49" w:name="_ETM_Q1_375000"/>
      <w:bookmarkEnd w:id="49"/>
      <w:r w:rsidR="00E6324C">
        <w:rPr>
          <w:rFonts w:hint="cs"/>
          <w:rtl/>
          <w:lang w:eastAsia="he-IL"/>
        </w:rPr>
        <w:t>בשלטון</w:t>
      </w:r>
      <w:r w:rsidR="00286836">
        <w:rPr>
          <w:rFonts w:hint="cs"/>
          <w:rtl/>
          <w:lang w:eastAsia="he-IL"/>
        </w:rPr>
        <w:t xml:space="preserve"> המקומי, כאן נבקש לבחון, א', </w:t>
      </w:r>
      <w:bookmarkStart w:id="50" w:name="_ETM_Q1_381000"/>
      <w:bookmarkStart w:id="51" w:name="_ETM_Q1_383000"/>
      <w:bookmarkEnd w:id="50"/>
      <w:bookmarkEnd w:id="51"/>
      <w:r>
        <w:rPr>
          <w:rFonts w:hint="cs"/>
          <w:rtl/>
          <w:lang w:eastAsia="he-IL"/>
        </w:rPr>
        <w:t>את הקשר בין גו</w:t>
      </w:r>
      <w:r w:rsidR="00286836">
        <w:rPr>
          <w:rFonts w:hint="cs"/>
          <w:rtl/>
          <w:lang w:eastAsia="he-IL"/>
        </w:rPr>
        <w:t xml:space="preserve">רמי הרווחה לגורמי האכיפה וההגנה; ב', </w:t>
      </w:r>
      <w:bookmarkStart w:id="52" w:name="_ETM_Q1_386000"/>
      <w:bookmarkEnd w:id="52"/>
      <w:r>
        <w:rPr>
          <w:rFonts w:hint="cs"/>
          <w:rtl/>
          <w:lang w:eastAsia="he-IL"/>
        </w:rPr>
        <w:t>תקצוב התוכנית למניעת אלימות במשפחה</w:t>
      </w:r>
      <w:r w:rsidR="005C4C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שאת בו</w:t>
      </w:r>
      <w:r w:rsidR="00286836">
        <w:rPr>
          <w:rFonts w:hint="cs"/>
          <w:rtl/>
          <w:lang w:eastAsia="he-IL"/>
        </w:rPr>
        <w:t xml:space="preserve">ודאי כאן תוכלי להרחיב הרבה מאוד; ג', </w:t>
      </w:r>
      <w:bookmarkStart w:id="53" w:name="_ETM_Q1_394000"/>
      <w:bookmarkEnd w:id="53"/>
      <w:r>
        <w:rPr>
          <w:rFonts w:hint="cs"/>
          <w:rtl/>
          <w:lang w:eastAsia="he-IL"/>
        </w:rPr>
        <w:t>היקף</w:t>
      </w:r>
      <w:r w:rsidR="008C51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והצורך</w:t>
      </w:r>
      <w:r w:rsidR="008C510B">
        <w:rPr>
          <w:rFonts w:hint="cs"/>
          <w:rtl/>
          <w:lang w:eastAsia="he-IL"/>
        </w:rPr>
        <w:t xml:space="preserve"> </w:t>
      </w:r>
      <w:r w:rsidR="00286836">
        <w:rPr>
          <w:rFonts w:hint="cs"/>
          <w:rtl/>
          <w:lang w:eastAsia="he-IL"/>
        </w:rPr>
        <w:t xml:space="preserve">והמענה במקלטים ודירות מעבר; ד', </w:t>
      </w:r>
      <w:r w:rsidR="00E6324C">
        <w:rPr>
          <w:rFonts w:hint="cs"/>
          <w:rtl/>
          <w:lang w:eastAsia="he-IL"/>
        </w:rPr>
        <w:t>תכניות</w:t>
      </w:r>
      <w:r>
        <w:rPr>
          <w:rFonts w:hint="cs"/>
          <w:rtl/>
          <w:lang w:eastAsia="he-IL"/>
        </w:rPr>
        <w:t xml:space="preserve"> מניעה שמשרד הרוו</w:t>
      </w:r>
      <w:r w:rsidR="00286836">
        <w:rPr>
          <w:rFonts w:hint="cs"/>
          <w:rtl/>
          <w:lang w:eastAsia="he-IL"/>
        </w:rPr>
        <w:t xml:space="preserve">חה מקדם והדרכה מול גברים אלימים; ה', </w:t>
      </w:r>
      <w:bookmarkStart w:id="54" w:name="_ETM_Q1_417000"/>
      <w:bookmarkEnd w:id="54"/>
      <w:r w:rsidR="00E6324C">
        <w:rPr>
          <w:rFonts w:hint="cs"/>
          <w:rtl/>
          <w:lang w:eastAsia="he-IL"/>
        </w:rPr>
        <w:t>תכניות</w:t>
      </w:r>
      <w:r w:rsidR="00286836">
        <w:rPr>
          <w:rFonts w:hint="cs"/>
          <w:rtl/>
          <w:lang w:eastAsia="he-IL"/>
        </w:rPr>
        <w:t xml:space="preserve"> ליום שאחרי היציאה מהמקלט, ו', </w:t>
      </w:r>
      <w:r>
        <w:rPr>
          <w:rFonts w:hint="cs"/>
          <w:rtl/>
          <w:lang w:eastAsia="he-IL"/>
        </w:rPr>
        <w:t>כל פעילות הועדה הבין משרדית, כפי ש</w:t>
      </w:r>
      <w:r w:rsidR="00BF4AA0">
        <w:rPr>
          <w:rFonts w:hint="cs"/>
          <w:rtl/>
          <w:lang w:eastAsia="he-IL"/>
        </w:rPr>
        <w:t>חלק מ</w:t>
      </w:r>
      <w:r>
        <w:rPr>
          <w:rFonts w:hint="cs"/>
          <w:rtl/>
          <w:lang w:eastAsia="he-IL"/>
        </w:rPr>
        <w:t>הדברים עלו כאן</w:t>
      </w:r>
      <w:r w:rsidR="00E251F5">
        <w:rPr>
          <w:rFonts w:hint="cs"/>
          <w:rtl/>
          <w:lang w:eastAsia="he-IL"/>
        </w:rPr>
        <w:t xml:space="preserve"> בדיון</w:t>
      </w:r>
      <w:r w:rsidR="00286836">
        <w:rPr>
          <w:rFonts w:hint="cs"/>
          <w:rtl/>
          <w:lang w:eastAsia="he-IL"/>
        </w:rPr>
        <w:t xml:space="preserve"> היום; ז', </w:t>
      </w:r>
      <w:bookmarkStart w:id="55" w:name="_ETM_Q1_422000"/>
      <w:bookmarkEnd w:id="55"/>
      <w:r w:rsidR="00E6324C">
        <w:rPr>
          <w:rFonts w:hint="cs"/>
          <w:rtl/>
          <w:lang w:eastAsia="he-IL"/>
        </w:rPr>
        <w:t>תכניות</w:t>
      </w:r>
      <w:r w:rsidR="00BF4AA0">
        <w:rPr>
          <w:rFonts w:hint="cs"/>
          <w:rtl/>
          <w:lang w:eastAsia="he-IL"/>
        </w:rPr>
        <w:t xml:space="preserve"> הטיפול והמסגרות, שזה נוגע בתוך התכניות המניעה, לגברים אלימים.</w:t>
      </w:r>
    </w:p>
    <w:p w:rsidR="00A76248" w:rsidRDefault="00A76248" w:rsidP="00BF4AA0">
      <w:pPr>
        <w:ind w:firstLine="0"/>
        <w:rPr>
          <w:rtl/>
          <w:lang w:eastAsia="he-IL"/>
        </w:rPr>
      </w:pPr>
      <w:bookmarkStart w:id="56" w:name="_ETM_Q1_439000"/>
      <w:bookmarkEnd w:id="56"/>
    </w:p>
    <w:p w:rsidR="00286836" w:rsidRDefault="00BF4AA0" w:rsidP="00286836">
      <w:pPr>
        <w:ind w:firstLine="8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שלושת המשרדים האלה זה השלב הראשון </w:t>
      </w:r>
      <w:r w:rsidR="00817544">
        <w:rPr>
          <w:rFonts w:hint="cs"/>
          <w:rtl/>
          <w:lang w:eastAsia="he-IL"/>
        </w:rPr>
        <w:t>ש</w:t>
      </w:r>
      <w:r w:rsidR="00286836">
        <w:rPr>
          <w:rFonts w:hint="cs"/>
          <w:rtl/>
          <w:lang w:eastAsia="he-IL"/>
        </w:rPr>
        <w:t xml:space="preserve">עליו דיברתי שהוא השלב החירומי. </w:t>
      </w:r>
      <w:r w:rsidR="00817544">
        <w:rPr>
          <w:rFonts w:hint="cs"/>
          <w:rtl/>
          <w:lang w:eastAsia="he-IL"/>
        </w:rPr>
        <w:t xml:space="preserve">בשלב השני אנחנו נרחיב את עבודת הועדה לגבי </w:t>
      </w:r>
      <w:r w:rsidR="001B1AAA">
        <w:rPr>
          <w:rFonts w:hint="cs"/>
          <w:rtl/>
          <w:lang w:eastAsia="he-IL"/>
        </w:rPr>
        <w:t>ה</w:t>
      </w:r>
      <w:r w:rsidR="00817544">
        <w:rPr>
          <w:rFonts w:hint="cs"/>
          <w:rtl/>
          <w:lang w:eastAsia="he-IL"/>
        </w:rPr>
        <w:t xml:space="preserve">מניעה </w:t>
      </w:r>
      <w:r w:rsidR="00286836">
        <w:rPr>
          <w:rFonts w:hint="cs"/>
          <w:rtl/>
          <w:lang w:eastAsia="he-IL"/>
        </w:rPr>
        <w:t>לטווח ארוך אל מול משרדי החינוך,</w:t>
      </w:r>
      <w:r>
        <w:rPr>
          <w:rFonts w:hint="cs"/>
          <w:rtl/>
          <w:lang w:eastAsia="he-IL"/>
        </w:rPr>
        <w:t xml:space="preserve"> </w:t>
      </w:r>
      <w:r w:rsidR="0026780A">
        <w:rPr>
          <w:rFonts w:hint="cs"/>
          <w:rtl/>
          <w:lang w:eastAsia="he-IL"/>
        </w:rPr>
        <w:t>ה</w:t>
      </w:r>
      <w:r w:rsidR="00E85D8E">
        <w:rPr>
          <w:rFonts w:hint="cs"/>
          <w:rtl/>
          <w:lang w:eastAsia="he-IL"/>
        </w:rPr>
        <w:t>מ</w:t>
      </w:r>
      <w:r w:rsidR="00286836">
        <w:rPr>
          <w:rFonts w:hint="cs"/>
          <w:rtl/>
          <w:lang w:eastAsia="he-IL"/>
        </w:rPr>
        <w:t>שרד לשוויון חברתי ומשרד הבריאות.</w:t>
      </w:r>
      <w:r w:rsidR="002A350E">
        <w:rPr>
          <w:rFonts w:hint="cs"/>
          <w:rtl/>
          <w:lang w:eastAsia="he-IL"/>
        </w:rPr>
        <w:t xml:space="preserve"> אני </w:t>
      </w:r>
      <w:bookmarkStart w:id="57" w:name="_ETM_Q1_460000"/>
      <w:bookmarkEnd w:id="57"/>
      <w:r w:rsidR="002A350E">
        <w:rPr>
          <w:rFonts w:hint="cs"/>
          <w:rtl/>
          <w:lang w:eastAsia="he-IL"/>
        </w:rPr>
        <w:t xml:space="preserve">בטוח שבכל אחד מהדיונים יעלו הרבה מאוד נושאים שדורשים </w:t>
      </w:r>
      <w:r w:rsidR="00852AE7">
        <w:rPr>
          <w:rFonts w:hint="cs"/>
          <w:rtl/>
          <w:lang w:eastAsia="he-IL"/>
        </w:rPr>
        <w:t>תיקון</w:t>
      </w:r>
      <w:r w:rsidR="0026780A">
        <w:rPr>
          <w:rFonts w:hint="cs"/>
          <w:rtl/>
          <w:lang w:eastAsia="he-IL"/>
        </w:rPr>
        <w:t xml:space="preserve">, </w:t>
      </w:r>
      <w:r w:rsidR="00852AE7">
        <w:rPr>
          <w:rFonts w:hint="cs"/>
          <w:rtl/>
          <w:lang w:eastAsia="he-IL"/>
        </w:rPr>
        <w:t xml:space="preserve">ומעת לעת </w:t>
      </w:r>
      <w:r w:rsidR="00026E30">
        <w:rPr>
          <w:rFonts w:hint="cs"/>
          <w:rtl/>
          <w:lang w:eastAsia="he-IL"/>
        </w:rPr>
        <w:t>הו</w:t>
      </w:r>
      <w:r w:rsidR="00286836">
        <w:rPr>
          <w:rFonts w:hint="cs"/>
          <w:rtl/>
          <w:lang w:eastAsia="he-IL"/>
        </w:rPr>
        <w:t>ו</w:t>
      </w:r>
      <w:r w:rsidR="00026E30">
        <w:rPr>
          <w:rFonts w:hint="cs"/>
          <w:rtl/>
          <w:lang w:eastAsia="he-IL"/>
        </w:rPr>
        <w:t xml:space="preserve">עדה גם תבצע, </w:t>
      </w:r>
      <w:r w:rsidR="00852AE7">
        <w:rPr>
          <w:rFonts w:hint="cs"/>
          <w:rtl/>
          <w:lang w:eastAsia="he-IL"/>
        </w:rPr>
        <w:t xml:space="preserve">תוך כדי הדיונים שלה והבדיקה שלה, </w:t>
      </w:r>
      <w:r w:rsidR="00286836">
        <w:rPr>
          <w:rFonts w:hint="cs"/>
          <w:rtl/>
          <w:lang w:eastAsia="he-IL"/>
        </w:rPr>
        <w:t xml:space="preserve">בקרה </w:t>
      </w:r>
      <w:r w:rsidR="00852AE7">
        <w:rPr>
          <w:rFonts w:hint="cs"/>
          <w:rtl/>
          <w:lang w:eastAsia="he-IL"/>
        </w:rPr>
        <w:t xml:space="preserve">גם האם בוצעו תיקונים. כי אני מסתכל פה על רצף הזמן, מדובר פה ברצף זמן של </w:t>
      </w:r>
      <w:r w:rsidR="0060469F">
        <w:rPr>
          <w:rFonts w:hint="cs"/>
          <w:rtl/>
          <w:lang w:eastAsia="he-IL"/>
        </w:rPr>
        <w:t xml:space="preserve">מספר </w:t>
      </w:r>
      <w:r w:rsidR="00852AE7">
        <w:rPr>
          <w:rFonts w:hint="cs"/>
          <w:rtl/>
          <w:lang w:eastAsia="he-IL"/>
        </w:rPr>
        <w:t xml:space="preserve">חודשים של </w:t>
      </w:r>
      <w:bookmarkStart w:id="58" w:name="_ETM_Q1_480000"/>
      <w:bookmarkEnd w:id="58"/>
      <w:r w:rsidR="00852AE7">
        <w:rPr>
          <w:rFonts w:hint="cs"/>
          <w:rtl/>
          <w:lang w:eastAsia="he-IL"/>
        </w:rPr>
        <w:t>בדיקה, בחלק מהמקרים אפשר</w:t>
      </w:r>
      <w:r w:rsidR="00286836">
        <w:rPr>
          <w:rFonts w:hint="cs"/>
          <w:rtl/>
          <w:lang w:eastAsia="he-IL"/>
        </w:rPr>
        <w:t xml:space="preserve"> יהיה</w:t>
      </w:r>
      <w:r w:rsidR="00852AE7">
        <w:rPr>
          <w:rFonts w:hint="cs"/>
          <w:rtl/>
          <w:lang w:eastAsia="he-IL"/>
        </w:rPr>
        <w:t xml:space="preserve"> לבצע תיקונים תוך כדי הבדיקה</w:t>
      </w:r>
      <w:bookmarkStart w:id="59" w:name="_ETM_Q1_484000"/>
      <w:bookmarkEnd w:id="59"/>
      <w:r w:rsidR="00852AE7">
        <w:rPr>
          <w:rFonts w:hint="cs"/>
          <w:rtl/>
          <w:lang w:eastAsia="he-IL"/>
        </w:rPr>
        <w:t xml:space="preserve"> אפילו.</w:t>
      </w:r>
      <w:r w:rsidR="00286836">
        <w:rPr>
          <w:rFonts w:hint="cs"/>
          <w:rtl/>
          <w:lang w:eastAsia="he-IL"/>
        </w:rPr>
        <w:t xml:space="preserve"> </w:t>
      </w:r>
      <w:bookmarkStart w:id="60" w:name="_ETM_Q1_487000"/>
      <w:bookmarkEnd w:id="60"/>
    </w:p>
    <w:p w:rsidR="00286836" w:rsidRDefault="00286836" w:rsidP="00286836">
      <w:pPr>
        <w:ind w:firstLine="860"/>
        <w:rPr>
          <w:rtl/>
          <w:lang w:eastAsia="he-IL"/>
        </w:rPr>
      </w:pPr>
    </w:p>
    <w:p w:rsidR="00852AE7" w:rsidRDefault="00852AE7" w:rsidP="00286836">
      <w:pPr>
        <w:ind w:firstLine="860"/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r w:rsidR="0060469F">
        <w:rPr>
          <w:rFonts w:hint="cs"/>
          <w:rtl/>
          <w:lang w:eastAsia="he-IL"/>
        </w:rPr>
        <w:t>ברת הכנסת</w:t>
      </w:r>
      <w:r>
        <w:rPr>
          <w:rFonts w:hint="cs"/>
          <w:rtl/>
          <w:lang w:eastAsia="he-IL"/>
        </w:rPr>
        <w:t xml:space="preserve"> זנדברג, את רוצה להוסיף משהו?</w:t>
      </w:r>
    </w:p>
    <w:p w:rsidR="00852AE7" w:rsidRDefault="00852AE7" w:rsidP="00A76248">
      <w:pPr>
        <w:ind w:firstLine="860"/>
        <w:rPr>
          <w:rtl/>
          <w:lang w:eastAsia="he-IL"/>
        </w:rPr>
      </w:pPr>
    </w:p>
    <w:p w:rsidR="00852AE7" w:rsidRDefault="00852AE7" w:rsidP="00852AE7">
      <w:pPr>
        <w:pStyle w:val="a4"/>
        <w:keepNext/>
      </w:pPr>
      <w:bookmarkStart w:id="61" w:name="ET_speaker_5079_4"/>
      <w:r w:rsidRPr="00852AE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52AE7">
        <w:rPr>
          <w:rStyle w:val="TagStyle"/>
          <w:rtl/>
        </w:rPr>
        <w:t xml:space="preserve"> &lt;&lt; דובר &gt;&gt;</w:t>
      </w:r>
      <w:r w:rsidR="00F82904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:rsidR="00852AE7" w:rsidRDefault="00852AE7" w:rsidP="00852AE7">
      <w:pPr>
        <w:pStyle w:val="KeepWithNext"/>
        <w:rPr>
          <w:rtl/>
          <w:lang w:eastAsia="he-IL"/>
        </w:rPr>
      </w:pPr>
    </w:p>
    <w:p w:rsidR="00852AE7" w:rsidRDefault="00852AE7" w:rsidP="002868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קודם כל </w:t>
      </w:r>
      <w:bookmarkStart w:id="62" w:name="_ETM_Q1_485000"/>
      <w:bookmarkEnd w:id="62"/>
      <w:r>
        <w:rPr>
          <w:rFonts w:hint="cs"/>
          <w:rtl/>
          <w:lang w:eastAsia="he-IL"/>
        </w:rPr>
        <w:t>תודה רבה. אני רוצה לברך על המהלך הזה</w:t>
      </w:r>
      <w:r w:rsidR="002244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כפי שציינת </w:t>
      </w:r>
      <w:bookmarkStart w:id="63" w:name="_ETM_Q1_493000"/>
      <w:bookmarkEnd w:id="63"/>
      <w:r>
        <w:rPr>
          <w:rFonts w:hint="cs"/>
          <w:rtl/>
          <w:lang w:eastAsia="he-IL"/>
        </w:rPr>
        <w:t>ועדות חקירה פרלמ</w:t>
      </w:r>
      <w:r w:rsidR="00286836">
        <w:rPr>
          <w:rFonts w:hint="cs"/>
          <w:rtl/>
          <w:lang w:eastAsia="he-IL"/>
        </w:rPr>
        <w:t>נטריות בנושא לא התקבלו וחבל שכך</w:t>
      </w:r>
      <w:r>
        <w:rPr>
          <w:rFonts w:hint="cs"/>
          <w:rtl/>
          <w:lang w:eastAsia="he-IL"/>
        </w:rPr>
        <w:t xml:space="preserve"> וזה בהחלט</w:t>
      </w:r>
      <w:bookmarkStart w:id="64" w:name="_ETM_Q1_501000"/>
      <w:bookmarkEnd w:id="64"/>
      <w:r>
        <w:rPr>
          <w:rFonts w:hint="cs"/>
          <w:rtl/>
          <w:lang w:eastAsia="he-IL"/>
        </w:rPr>
        <w:t xml:space="preserve"> </w:t>
      </w:r>
      <w:r w:rsidR="00845D86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>שככל שאנחנו רואות ורואים ונחשפים</w:t>
      </w:r>
      <w:r w:rsidR="005D3AEF">
        <w:rPr>
          <w:rFonts w:hint="cs"/>
          <w:rtl/>
          <w:lang w:eastAsia="he-IL"/>
        </w:rPr>
        <w:t xml:space="preserve"> מדי יום</w:t>
      </w:r>
      <w:r w:rsidR="007710A9">
        <w:rPr>
          <w:rFonts w:hint="cs"/>
          <w:rtl/>
          <w:lang w:eastAsia="he-IL"/>
        </w:rPr>
        <w:t xml:space="preserve">, </w:t>
      </w:r>
      <w:r w:rsidR="00845D86">
        <w:rPr>
          <w:rFonts w:hint="cs"/>
          <w:rtl/>
          <w:lang w:eastAsia="he-IL"/>
        </w:rPr>
        <w:t xml:space="preserve">אני אגיד את זה ככה, </w:t>
      </w:r>
      <w:r w:rsidR="005D3AEF">
        <w:rPr>
          <w:rFonts w:hint="cs"/>
          <w:rtl/>
          <w:lang w:eastAsia="he-IL"/>
        </w:rPr>
        <w:t xml:space="preserve">כל רציחה </w:t>
      </w:r>
      <w:bookmarkStart w:id="65" w:name="_ETM_Q1_510000"/>
      <w:bookmarkEnd w:id="65"/>
      <w:r w:rsidR="005D3AEF">
        <w:rPr>
          <w:rFonts w:hint="cs"/>
          <w:rtl/>
          <w:lang w:eastAsia="he-IL"/>
        </w:rPr>
        <w:t>טרגית מוסיפה עוד כשל או כשלים שצריך לטפל בהם, שלא טופלו.</w:t>
      </w:r>
    </w:p>
    <w:p w:rsidR="005D3AEF" w:rsidRDefault="005D3AEF" w:rsidP="00852AE7">
      <w:pPr>
        <w:rPr>
          <w:rtl/>
          <w:lang w:eastAsia="he-IL"/>
        </w:rPr>
      </w:pPr>
    </w:p>
    <w:p w:rsidR="006F4231" w:rsidRDefault="005D3AEF" w:rsidP="002868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הרצח האחרון של ופאא בעראבה </w:t>
      </w:r>
      <w:bookmarkStart w:id="66" w:name="_ETM_Q1_522000"/>
      <w:bookmarkEnd w:id="66"/>
      <w:r>
        <w:rPr>
          <w:rFonts w:hint="cs"/>
          <w:rtl/>
          <w:lang w:eastAsia="he-IL"/>
        </w:rPr>
        <w:t>נחשף הנושא גם של התנהלות המשטרה</w:t>
      </w:r>
      <w:r w:rsidR="007710A9">
        <w:rPr>
          <w:rFonts w:hint="cs"/>
          <w:rtl/>
          <w:lang w:eastAsia="he-IL"/>
        </w:rPr>
        <w:t>,</w:t>
      </w:r>
      <w:r w:rsidR="000D2FEC">
        <w:rPr>
          <w:rFonts w:hint="cs"/>
          <w:rtl/>
          <w:lang w:eastAsia="he-IL"/>
        </w:rPr>
        <w:t xml:space="preserve"> גם של השחרור והקלת הענישה בבתי המשפט</w:t>
      </w:r>
      <w:r w:rsidR="007710A9">
        <w:rPr>
          <w:rFonts w:hint="cs"/>
          <w:rtl/>
          <w:lang w:eastAsia="he-IL"/>
        </w:rPr>
        <w:t>,</w:t>
      </w:r>
      <w:r w:rsidR="000D2FEC">
        <w:rPr>
          <w:rFonts w:hint="cs"/>
          <w:rtl/>
          <w:lang w:eastAsia="he-IL"/>
        </w:rPr>
        <w:t xml:space="preserve"> ואני חושבת שזה מהלך נכון</w:t>
      </w:r>
      <w:r w:rsidR="00FF1DC3">
        <w:rPr>
          <w:rFonts w:hint="cs"/>
          <w:rtl/>
          <w:lang w:eastAsia="he-IL"/>
        </w:rPr>
        <w:t xml:space="preserve"> מאוד,</w:t>
      </w:r>
      <w:r w:rsidR="000D2FEC">
        <w:rPr>
          <w:rFonts w:hint="cs"/>
          <w:rtl/>
          <w:lang w:eastAsia="he-IL"/>
        </w:rPr>
        <w:t xml:space="preserve"> ששווה מאוד </w:t>
      </w:r>
      <w:r w:rsidR="00242C89">
        <w:rPr>
          <w:rFonts w:hint="cs"/>
          <w:rtl/>
          <w:lang w:eastAsia="he-IL"/>
        </w:rPr>
        <w:t>ל</w:t>
      </w:r>
      <w:r w:rsidR="008A035A">
        <w:rPr>
          <w:rFonts w:hint="cs"/>
          <w:rtl/>
          <w:lang w:eastAsia="he-IL"/>
        </w:rPr>
        <w:t>הקיף אותו, לתקוף אותו מכל הכיוונים בטיפול חקירתי שכזה</w:t>
      </w:r>
      <w:r w:rsidR="006F4231">
        <w:rPr>
          <w:rFonts w:hint="cs"/>
          <w:rtl/>
          <w:lang w:eastAsia="he-IL"/>
        </w:rPr>
        <w:t>. כזכו</w:t>
      </w:r>
      <w:r w:rsidR="00431817">
        <w:rPr>
          <w:rFonts w:hint="cs"/>
          <w:rtl/>
          <w:lang w:eastAsia="he-IL"/>
        </w:rPr>
        <w:t xml:space="preserve">ר, אני </w:t>
      </w:r>
      <w:r w:rsidR="006F4231">
        <w:rPr>
          <w:rFonts w:hint="cs"/>
          <w:rtl/>
          <w:lang w:eastAsia="he-IL"/>
        </w:rPr>
        <w:t>הגשתי בקשה להצעת ועדת חקירה פרלמנטרית שלא התקבלה</w:t>
      </w:r>
      <w:r w:rsidR="00286836">
        <w:rPr>
          <w:rFonts w:hint="cs"/>
          <w:rtl/>
          <w:lang w:eastAsia="he-IL"/>
        </w:rPr>
        <w:t xml:space="preserve">, </w:t>
      </w:r>
      <w:r w:rsidR="006F4231">
        <w:rPr>
          <w:rFonts w:hint="cs"/>
          <w:rtl/>
          <w:lang w:eastAsia="he-IL"/>
        </w:rPr>
        <w:t xml:space="preserve">אבל במסגרתה קמה ועדת משנה במסגרת הועדה הזו שאמורה לעקוב אחרי התכנית ובמיוחד אחרי תקצוב </w:t>
      </w:r>
      <w:bookmarkStart w:id="67" w:name="_ETM_Q1_557000"/>
      <w:bookmarkEnd w:id="67"/>
      <w:r w:rsidR="006F4231">
        <w:rPr>
          <w:rFonts w:hint="cs"/>
          <w:rtl/>
          <w:lang w:eastAsia="he-IL"/>
        </w:rPr>
        <w:t>התכנית.</w:t>
      </w:r>
      <w:r w:rsidR="00F82904">
        <w:rPr>
          <w:rFonts w:hint="cs"/>
          <w:rtl/>
          <w:lang w:eastAsia="he-IL"/>
        </w:rPr>
        <w:t xml:space="preserve"> </w:t>
      </w:r>
    </w:p>
    <w:p w:rsidR="006F4231" w:rsidRDefault="006F4231" w:rsidP="00852AE7">
      <w:pPr>
        <w:rPr>
          <w:rtl/>
          <w:lang w:eastAsia="he-IL"/>
        </w:rPr>
      </w:pPr>
    </w:p>
    <w:p w:rsidR="005D3AEF" w:rsidRDefault="006F4231" w:rsidP="00852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הדיון השלישי שלנו היום בין ועדת הכספים </w:t>
      </w:r>
      <w:r w:rsidR="00C4611A">
        <w:rPr>
          <w:rFonts w:hint="cs"/>
          <w:rtl/>
          <w:lang w:eastAsia="he-IL"/>
        </w:rPr>
        <w:t>לוועד</w:t>
      </w:r>
      <w:r w:rsidR="00C4611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הזאת</w:t>
      </w:r>
      <w:r w:rsidR="00DB72C6">
        <w:rPr>
          <w:rFonts w:hint="cs"/>
          <w:rtl/>
          <w:lang w:eastAsia="he-IL"/>
        </w:rPr>
        <w:t xml:space="preserve"> רק על נושא תקצוב התכנית, כי אנחנו יודעים שבסופו של דבר </w:t>
      </w:r>
      <w:r w:rsidR="00447957">
        <w:rPr>
          <w:rFonts w:hint="cs"/>
          <w:rtl/>
          <w:lang w:eastAsia="he-IL"/>
        </w:rPr>
        <w:t xml:space="preserve">- - - </w:t>
      </w:r>
    </w:p>
    <w:p w:rsidR="00447957" w:rsidRDefault="00447957" w:rsidP="00852AE7">
      <w:pPr>
        <w:rPr>
          <w:rtl/>
          <w:lang w:eastAsia="he-IL"/>
        </w:rPr>
      </w:pPr>
    </w:p>
    <w:p w:rsidR="00447957" w:rsidRDefault="00447957" w:rsidP="00447957">
      <w:pPr>
        <w:pStyle w:val="af6"/>
        <w:keepNext/>
      </w:pPr>
      <w:bookmarkStart w:id="68" w:name="ET_yor_5520_5"/>
      <w:r w:rsidRPr="0044795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7957">
        <w:rPr>
          <w:rStyle w:val="TagStyle"/>
          <w:rtl/>
        </w:rPr>
        <w:t xml:space="preserve"> &lt;&lt; יור &gt;&gt;</w:t>
      </w:r>
      <w:r w:rsidR="00F82904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:rsidR="00447957" w:rsidRDefault="00447957" w:rsidP="00447957">
      <w:pPr>
        <w:pStyle w:val="KeepWithNext"/>
        <w:rPr>
          <w:rtl/>
          <w:lang w:eastAsia="he-IL"/>
        </w:rPr>
      </w:pPr>
    </w:p>
    <w:p w:rsidR="00447957" w:rsidRDefault="00447957" w:rsidP="004479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היתה דרישה משמעותיות היום </w:t>
      </w:r>
      <w:r w:rsidR="00C4611A">
        <w:rPr>
          <w:rFonts w:hint="cs"/>
          <w:rtl/>
          <w:lang w:eastAsia="he-IL"/>
        </w:rPr>
        <w:t>בוועד</w:t>
      </w:r>
      <w:r w:rsidR="00C4611A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הכספים</w:t>
      </w:r>
      <w:r w:rsidR="00E81240">
        <w:rPr>
          <w:rFonts w:hint="cs"/>
          <w:rtl/>
          <w:lang w:eastAsia="he-IL"/>
        </w:rPr>
        <w:t xml:space="preserve"> בסוף הדיון.</w:t>
      </w:r>
    </w:p>
    <w:p w:rsidR="00447957" w:rsidRDefault="00447957" w:rsidP="00447957">
      <w:pPr>
        <w:rPr>
          <w:rtl/>
          <w:lang w:eastAsia="he-IL"/>
        </w:rPr>
      </w:pPr>
    </w:p>
    <w:p w:rsidR="00447957" w:rsidRDefault="00447957" w:rsidP="00447957">
      <w:pPr>
        <w:pStyle w:val="a4"/>
        <w:keepNext/>
      </w:pPr>
      <w:bookmarkStart w:id="69" w:name="ET_speaker_5079_6"/>
      <w:r w:rsidRPr="0044795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47957">
        <w:rPr>
          <w:rStyle w:val="TagStyle"/>
          <w:rtl/>
        </w:rPr>
        <w:t xml:space="preserve"> &lt;&lt; דובר &gt;&gt;</w:t>
      </w:r>
      <w:r w:rsidR="00F82904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:rsidR="00447957" w:rsidRDefault="00447957" w:rsidP="00447957">
      <w:pPr>
        <w:pStyle w:val="KeepWithNext"/>
        <w:rPr>
          <w:rtl/>
          <w:lang w:eastAsia="he-IL"/>
        </w:rPr>
      </w:pPr>
    </w:p>
    <w:p w:rsidR="00447957" w:rsidRDefault="00447957" w:rsidP="002868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בהחלט, יו"ר </w:t>
      </w:r>
      <w:bookmarkStart w:id="70" w:name="_ETM_Q1_572000"/>
      <w:bookmarkEnd w:id="70"/>
      <w:r w:rsidR="00286836">
        <w:rPr>
          <w:rFonts w:hint="cs"/>
          <w:rtl/>
          <w:lang w:eastAsia="he-IL"/>
        </w:rPr>
        <w:t>הוועדה.</w:t>
      </w:r>
      <w:r>
        <w:rPr>
          <w:rFonts w:hint="cs"/>
          <w:rtl/>
          <w:lang w:eastAsia="he-IL"/>
        </w:rPr>
        <w:t xml:space="preserve"> ה</w:t>
      </w:r>
      <w:r w:rsidR="00286836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 xml:space="preserve">עדה למעשה דורשת 100 מיליון בתקצוב מיידי, ללא קשר </w:t>
      </w:r>
      <w:r w:rsidR="00CC3C6D">
        <w:rPr>
          <w:rFonts w:hint="cs"/>
          <w:rtl/>
          <w:lang w:eastAsia="he-IL"/>
        </w:rPr>
        <w:t>לתכנון התקציבים הבאים, וכמובן גם תכנון התקציבים הבאים</w:t>
      </w:r>
      <w:r w:rsidR="00286836">
        <w:rPr>
          <w:rFonts w:hint="cs"/>
          <w:rtl/>
          <w:lang w:eastAsia="he-IL"/>
        </w:rPr>
        <w:t>,</w:t>
      </w:r>
      <w:r w:rsidR="00CC3C6D">
        <w:rPr>
          <w:rFonts w:hint="cs"/>
          <w:rtl/>
          <w:lang w:eastAsia="he-IL"/>
        </w:rPr>
        <w:t xml:space="preserve"> ככל שיהיו</w:t>
      </w:r>
      <w:r w:rsidR="00286836">
        <w:rPr>
          <w:rFonts w:hint="cs"/>
          <w:rtl/>
          <w:lang w:eastAsia="he-IL"/>
        </w:rPr>
        <w:t>,</w:t>
      </w:r>
      <w:r w:rsidR="00DA381B">
        <w:rPr>
          <w:rFonts w:hint="cs"/>
          <w:rtl/>
          <w:lang w:eastAsia="he-IL"/>
        </w:rPr>
        <w:t xml:space="preserve"> אבל אותם 100 מיליון זו בהחלט יכולה להיות תוספת משמעותית מאוד</w:t>
      </w:r>
      <w:r w:rsidR="007F1C86">
        <w:rPr>
          <w:rFonts w:hint="cs"/>
          <w:rtl/>
          <w:lang w:eastAsia="he-IL"/>
        </w:rPr>
        <w:t>.</w:t>
      </w:r>
    </w:p>
    <w:p w:rsidR="007F1C86" w:rsidRDefault="007F1C86" w:rsidP="00447957">
      <w:pPr>
        <w:rPr>
          <w:rtl/>
          <w:lang w:eastAsia="he-IL"/>
        </w:rPr>
      </w:pPr>
      <w:bookmarkStart w:id="71" w:name="_ETM_Q1_585000"/>
      <w:bookmarkEnd w:id="71"/>
    </w:p>
    <w:p w:rsidR="007D43F4" w:rsidRDefault="007F1C86" w:rsidP="00286836">
      <w:pPr>
        <w:rPr>
          <w:rtl/>
          <w:lang w:eastAsia="he-IL"/>
        </w:rPr>
      </w:pPr>
      <w:bookmarkStart w:id="72" w:name="_ETM_Q1_586000"/>
      <w:bookmarkEnd w:id="72"/>
      <w:r>
        <w:rPr>
          <w:rFonts w:hint="cs"/>
          <w:rtl/>
          <w:lang w:eastAsia="he-IL"/>
        </w:rPr>
        <w:t xml:space="preserve">הרבה נמצא במסגרת התקצוב הזה, כפי שנמצאת כאן איריס פלורנטין, </w:t>
      </w:r>
      <w:r w:rsidR="00AE3463">
        <w:rPr>
          <w:rFonts w:hint="cs"/>
          <w:rtl/>
          <w:lang w:eastAsia="he-IL"/>
        </w:rPr>
        <w:t>שהכינה את התוכניות, שיודעת.</w:t>
      </w:r>
      <w:r w:rsidR="00F82904">
        <w:rPr>
          <w:rFonts w:hint="cs"/>
          <w:rtl/>
          <w:lang w:eastAsia="he-IL"/>
        </w:rPr>
        <w:t xml:space="preserve"> </w:t>
      </w:r>
      <w:r w:rsidR="00AE3463">
        <w:rPr>
          <w:rFonts w:hint="cs"/>
          <w:rtl/>
          <w:lang w:eastAsia="he-IL"/>
        </w:rPr>
        <w:t>כל הזמן היא אומרת לנו</w:t>
      </w:r>
      <w:r w:rsidR="00C90E3D">
        <w:rPr>
          <w:rFonts w:hint="cs"/>
          <w:rtl/>
          <w:lang w:eastAsia="he-IL"/>
        </w:rPr>
        <w:t xml:space="preserve"> את אותה מנטרה, שכל כסף שיהיה לה</w:t>
      </w:r>
      <w:r w:rsidR="00286836">
        <w:rPr>
          <w:rFonts w:hint="cs"/>
          <w:rtl/>
          <w:lang w:eastAsia="he-IL"/>
        </w:rPr>
        <w:t xml:space="preserve"> </w:t>
      </w:r>
      <w:r w:rsidR="00C90E3D">
        <w:rPr>
          <w:rFonts w:hint="cs"/>
          <w:rtl/>
          <w:lang w:eastAsia="he-IL"/>
        </w:rPr>
        <w:t xml:space="preserve">ייצא, היא יודעת מה להשתמש בו. </w:t>
      </w:r>
      <w:bookmarkStart w:id="73" w:name="_ETM_Q1_605000"/>
      <w:bookmarkEnd w:id="73"/>
      <w:r w:rsidR="00C90E3D">
        <w:rPr>
          <w:rFonts w:hint="cs"/>
          <w:rtl/>
          <w:lang w:eastAsia="he-IL"/>
        </w:rPr>
        <w:t>אני בהחלט חושבת שבנושא הזה יש המון המון, כמעט על כל צעד ושעל, יש כשלים.</w:t>
      </w:r>
      <w:r w:rsidR="00BE18E4">
        <w:rPr>
          <w:rFonts w:hint="cs"/>
          <w:rtl/>
          <w:lang w:eastAsia="he-IL"/>
        </w:rPr>
        <w:t xml:space="preserve"> ובאמת כל רצח מראה לנו עוד ועוד כשלים שנחשפים, ולכן לתקוף את כולם במסגרת אחת</w:t>
      </w:r>
      <w:r w:rsidR="007710A9">
        <w:rPr>
          <w:rFonts w:hint="cs"/>
          <w:rtl/>
          <w:lang w:eastAsia="he-IL"/>
        </w:rPr>
        <w:t>,</w:t>
      </w:r>
      <w:r w:rsidR="00BE18E4">
        <w:rPr>
          <w:rFonts w:hint="cs"/>
          <w:rtl/>
          <w:lang w:eastAsia="he-IL"/>
        </w:rPr>
        <w:t xml:space="preserve"> </w:t>
      </w:r>
      <w:r w:rsidR="00516353">
        <w:rPr>
          <w:rFonts w:hint="cs"/>
          <w:rtl/>
          <w:lang w:eastAsia="he-IL"/>
        </w:rPr>
        <w:t>במסגרת חקירה כזאת</w:t>
      </w:r>
      <w:r w:rsidR="007710A9">
        <w:rPr>
          <w:rFonts w:hint="cs"/>
          <w:rtl/>
          <w:lang w:eastAsia="he-IL"/>
        </w:rPr>
        <w:t>,</w:t>
      </w:r>
      <w:r w:rsidR="00516353">
        <w:rPr>
          <w:rFonts w:hint="cs"/>
          <w:rtl/>
          <w:lang w:eastAsia="he-IL"/>
        </w:rPr>
        <w:t xml:space="preserve"> זה דבר ראוי ונכון</w:t>
      </w:r>
      <w:r w:rsidR="007710A9">
        <w:rPr>
          <w:rFonts w:hint="cs"/>
          <w:rtl/>
          <w:lang w:eastAsia="he-IL"/>
        </w:rPr>
        <w:t>,</w:t>
      </w:r>
      <w:r w:rsidR="00516353">
        <w:rPr>
          <w:rFonts w:hint="cs"/>
          <w:rtl/>
          <w:lang w:eastAsia="he-IL"/>
        </w:rPr>
        <w:t xml:space="preserve"> ואנחנו </w:t>
      </w:r>
      <w:bookmarkStart w:id="74" w:name="_ETM_Q1_624000"/>
      <w:bookmarkEnd w:id="74"/>
      <w:r w:rsidR="00516353">
        <w:rPr>
          <w:rFonts w:hint="cs"/>
          <w:rtl/>
          <w:lang w:eastAsia="he-IL"/>
        </w:rPr>
        <w:t xml:space="preserve">מצפים פה לעבודה מאומצת, ככל שהממשלה </w:t>
      </w:r>
      <w:r w:rsidR="007D43F4">
        <w:rPr>
          <w:rFonts w:hint="cs"/>
          <w:rtl/>
          <w:lang w:eastAsia="he-IL"/>
        </w:rPr>
        <w:t>תותיר לנו מבחינה פוליטית, ככל שאנחנו נכהן פה.</w:t>
      </w:r>
    </w:p>
    <w:p w:rsidR="007D43F4" w:rsidRDefault="007D43F4" w:rsidP="00447957">
      <w:pPr>
        <w:rPr>
          <w:rtl/>
          <w:lang w:eastAsia="he-IL"/>
        </w:rPr>
      </w:pPr>
      <w:bookmarkStart w:id="75" w:name="_ETM_Q1_633000"/>
      <w:bookmarkEnd w:id="75"/>
    </w:p>
    <w:p w:rsidR="007D43F4" w:rsidRDefault="007D43F4" w:rsidP="007D43F4">
      <w:pPr>
        <w:pStyle w:val="af6"/>
        <w:keepNext/>
        <w:rPr>
          <w:rtl/>
        </w:rPr>
      </w:pPr>
      <w:bookmarkStart w:id="76" w:name="ET_yor_5520_7"/>
      <w:r w:rsidRPr="007D43F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D43F4">
        <w:rPr>
          <w:rStyle w:val="TagStyle"/>
          <w:rtl/>
        </w:rPr>
        <w:t xml:space="preserve"> &lt;&lt; יור &gt;&gt;</w:t>
      </w:r>
      <w:r w:rsidR="00F82904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:rsidR="007D43F4" w:rsidRDefault="007D43F4" w:rsidP="007D43F4">
      <w:pPr>
        <w:pStyle w:val="KeepWithNext"/>
        <w:rPr>
          <w:rtl/>
        </w:rPr>
      </w:pPr>
    </w:p>
    <w:p w:rsidR="007D43F4" w:rsidRDefault="007D43F4" w:rsidP="007D43F4">
      <w:pPr>
        <w:rPr>
          <w:rtl/>
        </w:rPr>
      </w:pPr>
      <w:bookmarkStart w:id="77" w:name="_ETM_Q1_634000"/>
      <w:bookmarkEnd w:id="77"/>
      <w:r>
        <w:rPr>
          <w:rFonts w:hint="cs"/>
          <w:rtl/>
        </w:rPr>
        <w:t>חבר הכנסת להב</w:t>
      </w:r>
      <w:r w:rsidR="00286836">
        <w:rPr>
          <w:rFonts w:hint="cs"/>
          <w:rtl/>
        </w:rPr>
        <w:t>,</w:t>
      </w:r>
      <w:r>
        <w:rPr>
          <w:rFonts w:hint="cs"/>
          <w:rtl/>
        </w:rPr>
        <w:t xml:space="preserve"> אתה רוצה לומר עוד משהו?</w:t>
      </w:r>
    </w:p>
    <w:p w:rsidR="00ED5BEF" w:rsidRDefault="00ED5BEF" w:rsidP="007D43F4">
      <w:pPr>
        <w:rPr>
          <w:rtl/>
        </w:rPr>
      </w:pPr>
    </w:p>
    <w:p w:rsidR="00ED5BEF" w:rsidRDefault="00ED5BEF" w:rsidP="00ED5BEF">
      <w:pPr>
        <w:pStyle w:val="a4"/>
        <w:keepNext/>
        <w:rPr>
          <w:rtl/>
        </w:rPr>
      </w:pPr>
      <w:bookmarkStart w:id="78" w:name="ET_speaker_5787_11"/>
      <w:r w:rsidRPr="00ED5BE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D5BEF">
        <w:rPr>
          <w:rStyle w:val="TagStyle"/>
          <w:rtl/>
        </w:rPr>
        <w:t xml:space="preserve"> &lt;&lt; דובר &gt;&gt;</w:t>
      </w:r>
      <w:r w:rsidR="00F82904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:rsidR="00ED5BEF" w:rsidRDefault="00ED5BEF" w:rsidP="00ED5BEF">
      <w:pPr>
        <w:pStyle w:val="KeepWithNext"/>
        <w:rPr>
          <w:rtl/>
          <w:lang w:eastAsia="he-IL"/>
        </w:rPr>
      </w:pPr>
    </w:p>
    <w:p w:rsidR="00ED5BEF" w:rsidRDefault="00ED5BEF" w:rsidP="00ED5BE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שמעתי מספיק.</w:t>
      </w:r>
    </w:p>
    <w:p w:rsidR="00ED5BEF" w:rsidRDefault="00ED5BEF" w:rsidP="00ED5BEF">
      <w:pPr>
        <w:rPr>
          <w:rtl/>
          <w:lang w:eastAsia="he-IL"/>
        </w:rPr>
      </w:pPr>
    </w:p>
    <w:p w:rsidR="00ED5BEF" w:rsidRDefault="00ED5BEF" w:rsidP="00ED5BEF">
      <w:pPr>
        <w:rPr>
          <w:rtl/>
          <w:lang w:eastAsia="he-IL"/>
        </w:rPr>
      </w:pPr>
    </w:p>
    <w:p w:rsidR="00ED5BEF" w:rsidRDefault="00ED5BEF" w:rsidP="00ED5BEF">
      <w:pPr>
        <w:pStyle w:val="af6"/>
        <w:keepNext/>
        <w:rPr>
          <w:rtl/>
        </w:rPr>
      </w:pPr>
      <w:bookmarkStart w:id="79" w:name="ET_yor_5520_12"/>
      <w:r w:rsidRPr="00ED5BE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D5BEF">
        <w:rPr>
          <w:rStyle w:val="TagStyle"/>
          <w:rtl/>
        </w:rPr>
        <w:t xml:space="preserve"> &lt;&lt; יור &gt;&gt;</w:t>
      </w:r>
      <w:r w:rsidR="00F82904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:rsidR="00ED5BEF" w:rsidRDefault="00ED5BEF" w:rsidP="00ED5BEF">
      <w:pPr>
        <w:pStyle w:val="KeepWithNext"/>
        <w:rPr>
          <w:rtl/>
          <w:lang w:eastAsia="he-IL"/>
        </w:rPr>
      </w:pPr>
    </w:p>
    <w:p w:rsidR="00B10CE7" w:rsidRDefault="007D43F4" w:rsidP="00A5408F">
      <w:pPr>
        <w:rPr>
          <w:rtl/>
        </w:rPr>
      </w:pPr>
      <w:bookmarkStart w:id="80" w:name="_ETM_Q1_649000"/>
      <w:bookmarkStart w:id="81" w:name="_ETM_Q1_650000"/>
      <w:bookmarkEnd w:id="80"/>
      <w:bookmarkEnd w:id="81"/>
      <w:r>
        <w:rPr>
          <w:rFonts w:hint="cs"/>
          <w:rtl/>
        </w:rPr>
        <w:t xml:space="preserve">אני </w:t>
      </w:r>
      <w:bookmarkStart w:id="82" w:name="_ETM_Q1_655000"/>
      <w:bookmarkEnd w:id="82"/>
      <w:r>
        <w:rPr>
          <w:rFonts w:hint="cs"/>
          <w:rtl/>
        </w:rPr>
        <w:t>כן רוצה לומר</w:t>
      </w:r>
      <w:r w:rsidR="00286836">
        <w:rPr>
          <w:rFonts w:hint="cs"/>
          <w:rtl/>
        </w:rPr>
        <w:t xml:space="preserve"> שבין היתר</w:t>
      </w:r>
      <w:r>
        <w:rPr>
          <w:rFonts w:hint="cs"/>
          <w:rtl/>
        </w:rPr>
        <w:t xml:space="preserve"> אנחנו ניקח את מקרה הרצ</w:t>
      </w:r>
      <w:r w:rsidR="00566BDB">
        <w:rPr>
          <w:rFonts w:hint="cs"/>
          <w:rtl/>
        </w:rPr>
        <w:t>ח</w:t>
      </w:r>
      <w:r>
        <w:rPr>
          <w:rFonts w:hint="cs"/>
          <w:rtl/>
        </w:rPr>
        <w:t xml:space="preserve"> האחרון, </w:t>
      </w:r>
      <w:r w:rsidR="00566BDB">
        <w:rPr>
          <w:rFonts w:hint="cs"/>
          <w:rtl/>
        </w:rPr>
        <w:t xml:space="preserve">שהוא מקרה רצח, אנחנו ניקח גם אחרים, פה </w:t>
      </w:r>
      <w:bookmarkStart w:id="83" w:name="_ETM_Q1_663000"/>
      <w:bookmarkEnd w:id="83"/>
      <w:r w:rsidR="00566BDB">
        <w:rPr>
          <w:rFonts w:hint="cs"/>
          <w:rtl/>
        </w:rPr>
        <w:t>אפשר לראות את הכשלים אחד לאחד בכל תחום</w:t>
      </w:r>
      <w:bookmarkStart w:id="84" w:name="_ETM_Q1_669000"/>
      <w:bookmarkEnd w:id="84"/>
      <w:r w:rsidR="00286836">
        <w:rPr>
          <w:rFonts w:hint="cs"/>
          <w:rtl/>
        </w:rPr>
        <w:t xml:space="preserve">, </w:t>
      </w:r>
      <w:r w:rsidR="00566BDB">
        <w:rPr>
          <w:rFonts w:hint="cs"/>
          <w:rtl/>
        </w:rPr>
        <w:t xml:space="preserve">אנחנו מדברים </w:t>
      </w:r>
      <w:r w:rsidR="000E6E57">
        <w:rPr>
          <w:rFonts w:hint="cs"/>
          <w:rtl/>
        </w:rPr>
        <w:t xml:space="preserve">על </w:t>
      </w:r>
      <w:r w:rsidR="00566BDB">
        <w:rPr>
          <w:rFonts w:hint="cs"/>
          <w:rtl/>
        </w:rPr>
        <w:t xml:space="preserve">מקרה רצח שבו </w:t>
      </w:r>
      <w:proofErr w:type="spellStart"/>
      <w:r w:rsidR="00566BDB">
        <w:rPr>
          <w:rFonts w:hint="cs"/>
          <w:rtl/>
        </w:rPr>
        <w:t>ופאא</w:t>
      </w:r>
      <w:proofErr w:type="spellEnd"/>
      <w:r w:rsidR="00566BDB">
        <w:rPr>
          <w:rFonts w:hint="cs"/>
          <w:rtl/>
        </w:rPr>
        <w:t xml:space="preserve"> נרצחה</w:t>
      </w:r>
      <w:r w:rsidR="00286836">
        <w:rPr>
          <w:rFonts w:hint="cs"/>
          <w:rtl/>
        </w:rPr>
        <w:t xml:space="preserve"> ככל הנראה</w:t>
      </w:r>
      <w:r w:rsidR="00566BDB">
        <w:rPr>
          <w:rFonts w:hint="cs"/>
          <w:rtl/>
        </w:rPr>
        <w:t xml:space="preserve"> בידי </w:t>
      </w:r>
      <w:bookmarkStart w:id="85" w:name="_ETM_Q1_673000"/>
      <w:bookmarkEnd w:id="85"/>
      <w:r w:rsidR="00566BDB">
        <w:rPr>
          <w:rFonts w:hint="cs"/>
          <w:rtl/>
        </w:rPr>
        <w:t>בעלה לשעבר, שהוא עבריין מורשע</w:t>
      </w:r>
      <w:r w:rsidR="00F82904">
        <w:rPr>
          <w:rFonts w:hint="cs"/>
          <w:rtl/>
        </w:rPr>
        <w:t xml:space="preserve"> </w:t>
      </w:r>
      <w:r w:rsidR="00566BDB">
        <w:rPr>
          <w:rFonts w:hint="cs"/>
          <w:rtl/>
        </w:rPr>
        <w:t>בצאתה מבית המשפט שדן בעניינם</w:t>
      </w:r>
      <w:r w:rsidR="00B10CE7">
        <w:rPr>
          <w:rFonts w:hint="cs"/>
          <w:rtl/>
        </w:rPr>
        <w:t xml:space="preserve">. </w:t>
      </w:r>
      <w:r w:rsidR="00286836">
        <w:rPr>
          <w:rFonts w:hint="cs"/>
          <w:rtl/>
        </w:rPr>
        <w:t xml:space="preserve">היא </w:t>
      </w:r>
      <w:r w:rsidR="00566BDB">
        <w:rPr>
          <w:rFonts w:hint="cs"/>
          <w:rtl/>
        </w:rPr>
        <w:t>התגוררה קרוב לשנה כבר במקלט לנשים מוכות</w:t>
      </w:r>
      <w:r w:rsidR="002E7986">
        <w:rPr>
          <w:rFonts w:hint="cs"/>
          <w:rtl/>
        </w:rPr>
        <w:t xml:space="preserve"> עקב איומים, הוא </w:t>
      </w:r>
      <w:bookmarkStart w:id="86" w:name="_ETM_Q1_688000"/>
      <w:bookmarkEnd w:id="86"/>
      <w:r w:rsidR="002E7986">
        <w:rPr>
          <w:rFonts w:hint="cs"/>
          <w:rtl/>
        </w:rPr>
        <w:t>ריצה כבר בעבר מאסר בגין עבירות של אלימות במשפחה</w:t>
      </w:r>
      <w:r w:rsidR="00B10CE7">
        <w:rPr>
          <w:rFonts w:hint="cs"/>
          <w:rtl/>
        </w:rPr>
        <w:t xml:space="preserve">, אפילו </w:t>
      </w:r>
      <w:bookmarkStart w:id="87" w:name="_ETM_Q1_694000"/>
      <w:bookmarkEnd w:id="87"/>
      <w:r w:rsidR="00B10CE7">
        <w:rPr>
          <w:rFonts w:hint="cs"/>
          <w:rtl/>
        </w:rPr>
        <w:t xml:space="preserve">תועדו עוברי אורח שניסו להרחיק אותו - - </w:t>
      </w:r>
    </w:p>
    <w:p w:rsidR="00A5408F" w:rsidRDefault="00A5408F" w:rsidP="00A5408F">
      <w:pPr>
        <w:rPr>
          <w:rtl/>
        </w:rPr>
      </w:pPr>
    </w:p>
    <w:p w:rsidR="00B10CE7" w:rsidRDefault="00B10CE7" w:rsidP="00B10CE7">
      <w:pPr>
        <w:pStyle w:val="a4"/>
        <w:keepNext/>
      </w:pPr>
      <w:bookmarkStart w:id="88" w:name="ET_speaker_5079_8"/>
      <w:r w:rsidRPr="00B10CE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10CE7">
        <w:rPr>
          <w:rStyle w:val="TagStyle"/>
          <w:rtl/>
        </w:rPr>
        <w:t xml:space="preserve"> &lt;&lt; דובר &gt;&gt;</w:t>
      </w:r>
      <w:r w:rsidR="00F82904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:rsidR="00B10CE7" w:rsidRDefault="00B10CE7" w:rsidP="00B10CE7">
      <w:pPr>
        <w:pStyle w:val="KeepWithNext"/>
        <w:rPr>
          <w:rtl/>
          <w:lang w:eastAsia="he-IL"/>
        </w:rPr>
      </w:pPr>
    </w:p>
    <w:p w:rsidR="00A10812" w:rsidRDefault="00B10CE7" w:rsidP="00A54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התבקש צו הרחקה </w:t>
      </w:r>
      <w:r w:rsidR="00CD31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התקבל</w:t>
      </w:r>
      <w:r w:rsidR="00A10812">
        <w:rPr>
          <w:rFonts w:hint="cs"/>
          <w:rtl/>
          <w:lang w:eastAsia="he-IL"/>
        </w:rPr>
        <w:t xml:space="preserve"> התבקש מאסר בפועל.</w:t>
      </w:r>
    </w:p>
    <w:p w:rsidR="00A10812" w:rsidRDefault="00A10812" w:rsidP="00B10CE7">
      <w:pPr>
        <w:rPr>
          <w:rtl/>
          <w:lang w:eastAsia="he-IL"/>
        </w:rPr>
      </w:pPr>
    </w:p>
    <w:p w:rsidR="00A10812" w:rsidRDefault="00A10812" w:rsidP="00A10812">
      <w:pPr>
        <w:pStyle w:val="af6"/>
        <w:keepNext/>
      </w:pPr>
      <w:bookmarkStart w:id="89" w:name="ET_yor_5520_9"/>
      <w:r w:rsidRPr="00A1081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10812">
        <w:rPr>
          <w:rStyle w:val="TagStyle"/>
          <w:rtl/>
        </w:rPr>
        <w:t xml:space="preserve"> &lt;&lt; יור &gt;&gt;</w:t>
      </w:r>
      <w:r w:rsidR="00F82904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:rsidR="00A10812" w:rsidRDefault="00A10812" w:rsidP="00A10812">
      <w:pPr>
        <w:pStyle w:val="KeepWithNext"/>
        <w:rPr>
          <w:rtl/>
          <w:lang w:eastAsia="he-IL"/>
        </w:rPr>
      </w:pPr>
    </w:p>
    <w:p w:rsidR="00723F92" w:rsidRDefault="00A10812" w:rsidP="00A5408F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r w:rsidR="00A540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ביקשה הגנה מהמשטרה</w:t>
      </w:r>
      <w:r w:rsidR="00A5408F">
        <w:rPr>
          <w:rFonts w:hint="cs"/>
          <w:rtl/>
          <w:lang w:eastAsia="he-IL"/>
        </w:rPr>
        <w:t xml:space="preserve"> מחשש לנקמה.</w:t>
      </w:r>
      <w:r w:rsidR="00F82904">
        <w:rPr>
          <w:rFonts w:hint="cs"/>
          <w:rtl/>
          <w:lang w:eastAsia="he-IL"/>
        </w:rPr>
        <w:t xml:space="preserve"> </w:t>
      </w:r>
      <w:r w:rsidR="00A5408F">
        <w:rPr>
          <w:rFonts w:hint="cs"/>
          <w:rtl/>
          <w:lang w:eastAsia="he-IL"/>
        </w:rPr>
        <w:t xml:space="preserve">כרגע המשפחה מבקשת </w:t>
      </w:r>
      <w:r w:rsidR="00A5408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" w:name="_ETM_Q1_705000"/>
      <w:bookmarkEnd w:id="90"/>
      <w:r>
        <w:rPr>
          <w:rFonts w:hint="cs"/>
          <w:rtl/>
          <w:lang w:eastAsia="he-IL"/>
        </w:rPr>
        <w:t>בקיצור, אני כבר אומר את זה למשרד לביטחון פנים, משטרת ישראל, הנהלת בתי המשפט, ה</w:t>
      </w:r>
      <w:r w:rsidR="00CD314E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הזה יבוא כמקרה בוחן</w:t>
      </w:r>
      <w:r w:rsidR="00FC5BD3">
        <w:rPr>
          <w:rFonts w:hint="cs"/>
          <w:rtl/>
          <w:lang w:eastAsia="he-IL"/>
        </w:rPr>
        <w:t xml:space="preserve"> שדרכו ובעיניים של מה שקרה פה אנחנו נבחן את </w:t>
      </w:r>
      <w:bookmarkStart w:id="91" w:name="_ETM_Q1_725000"/>
      <w:bookmarkEnd w:id="91"/>
      <w:r w:rsidR="00FC5BD3">
        <w:rPr>
          <w:rFonts w:hint="cs"/>
          <w:rtl/>
          <w:lang w:eastAsia="he-IL"/>
        </w:rPr>
        <w:t>הפעילות</w:t>
      </w:r>
      <w:r w:rsidR="005040FD">
        <w:rPr>
          <w:rFonts w:hint="cs"/>
          <w:rtl/>
          <w:lang w:eastAsia="he-IL"/>
        </w:rPr>
        <w:t xml:space="preserve">. </w:t>
      </w:r>
      <w:r w:rsidR="00A5408F">
        <w:rPr>
          <w:rFonts w:hint="cs"/>
          <w:rtl/>
          <w:lang w:eastAsia="he-IL"/>
        </w:rPr>
        <w:t>אגב, גם במקרים נוספים.</w:t>
      </w:r>
      <w:r w:rsidR="00FC5BD3">
        <w:rPr>
          <w:rFonts w:hint="cs"/>
          <w:rtl/>
          <w:lang w:eastAsia="he-IL"/>
        </w:rPr>
        <w:t xml:space="preserve"> זאת אומרת אין לי ספק</w:t>
      </w:r>
      <w:r w:rsidR="00F82904">
        <w:rPr>
          <w:rFonts w:hint="cs"/>
          <w:rtl/>
          <w:lang w:eastAsia="he-IL"/>
        </w:rPr>
        <w:t xml:space="preserve"> </w:t>
      </w:r>
      <w:r w:rsidR="00FC5BD3">
        <w:rPr>
          <w:rFonts w:hint="cs"/>
          <w:rtl/>
          <w:lang w:eastAsia="he-IL"/>
        </w:rPr>
        <w:t>שיבואו כאן מקרים נוספים שיטייבו את הדיון שלנו</w:t>
      </w:r>
      <w:r w:rsidR="00CC36D6">
        <w:rPr>
          <w:rFonts w:hint="cs"/>
          <w:rtl/>
          <w:lang w:eastAsia="he-IL"/>
        </w:rPr>
        <w:t>,</w:t>
      </w:r>
      <w:r w:rsidR="00FC5BD3">
        <w:rPr>
          <w:rFonts w:hint="cs"/>
          <w:rtl/>
          <w:lang w:eastAsia="he-IL"/>
        </w:rPr>
        <w:t xml:space="preserve"> כדי למצות ממנו מה </w:t>
      </w:r>
      <w:r w:rsidR="00723F92">
        <w:rPr>
          <w:rFonts w:hint="cs"/>
          <w:rtl/>
          <w:lang w:eastAsia="he-IL"/>
        </w:rPr>
        <w:t>הממשלה צריכה לעשות אחרת.</w:t>
      </w:r>
    </w:p>
    <w:p w:rsidR="00723F92" w:rsidRDefault="00723F92" w:rsidP="00A10812">
      <w:pPr>
        <w:rPr>
          <w:rtl/>
          <w:lang w:eastAsia="he-IL"/>
        </w:rPr>
      </w:pPr>
    </w:p>
    <w:p w:rsidR="00CC36D6" w:rsidRDefault="00723F92" w:rsidP="00A5408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את זה לנציגי הממשלה, המטרה של ה</w:t>
      </w:r>
      <w:r w:rsidR="00A5408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הזו</w:t>
      </w:r>
      <w:r w:rsidR="00C43B17">
        <w:rPr>
          <w:rFonts w:hint="cs"/>
          <w:rtl/>
          <w:lang w:eastAsia="he-IL"/>
        </w:rPr>
        <w:t xml:space="preserve"> היא לא </w:t>
      </w:r>
      <w:bookmarkStart w:id="92" w:name="_ETM_Q1_748000"/>
      <w:bookmarkEnd w:id="92"/>
      <w:r w:rsidR="00C43B17">
        <w:rPr>
          <w:rFonts w:hint="cs"/>
          <w:rtl/>
          <w:lang w:eastAsia="he-IL"/>
        </w:rPr>
        <w:t>למצו</w:t>
      </w:r>
      <w:r w:rsidR="00A5408F">
        <w:rPr>
          <w:rFonts w:hint="cs"/>
          <w:rtl/>
          <w:lang w:eastAsia="he-IL"/>
        </w:rPr>
        <w:t>א אשמים ולתלות אותם בכיכר העיר,</w:t>
      </w:r>
      <w:r w:rsidR="00C43B17">
        <w:rPr>
          <w:rFonts w:hint="cs"/>
          <w:rtl/>
          <w:lang w:eastAsia="he-IL"/>
        </w:rPr>
        <w:t xml:space="preserve"> המטרה של הועדה </w:t>
      </w:r>
      <w:r w:rsidR="00CB7798">
        <w:rPr>
          <w:rFonts w:hint="cs"/>
          <w:rtl/>
          <w:lang w:eastAsia="he-IL"/>
        </w:rPr>
        <w:t>היא לטייב את עבודת הממשלה</w:t>
      </w:r>
      <w:r w:rsidR="00A5408F">
        <w:rPr>
          <w:rFonts w:hint="cs"/>
          <w:rtl/>
          <w:lang w:eastAsia="he-IL"/>
        </w:rPr>
        <w:t>,</w:t>
      </w:r>
      <w:r w:rsidR="00CB7798">
        <w:rPr>
          <w:rFonts w:hint="cs"/>
          <w:rtl/>
          <w:lang w:eastAsia="he-IL"/>
        </w:rPr>
        <w:t xml:space="preserve"> וכדי </w:t>
      </w:r>
      <w:r w:rsidR="006C38B1">
        <w:rPr>
          <w:rFonts w:hint="cs"/>
          <w:rtl/>
          <w:lang w:eastAsia="he-IL"/>
        </w:rPr>
        <w:t xml:space="preserve">לעשות את זה </w:t>
      </w:r>
      <w:bookmarkStart w:id="93" w:name="_ETM_Q1_755000"/>
      <w:bookmarkEnd w:id="93"/>
      <w:r w:rsidR="006C38B1">
        <w:rPr>
          <w:rFonts w:hint="cs"/>
          <w:rtl/>
          <w:lang w:eastAsia="he-IL"/>
        </w:rPr>
        <w:t xml:space="preserve">גם מכם נדרש לבוא בהגינות </w:t>
      </w:r>
      <w:r w:rsidR="0009552A">
        <w:rPr>
          <w:rFonts w:hint="cs"/>
          <w:rtl/>
          <w:lang w:eastAsia="he-IL"/>
        </w:rPr>
        <w:t xml:space="preserve">לשולחן הזה, </w:t>
      </w:r>
      <w:r w:rsidR="006C38B1">
        <w:rPr>
          <w:rFonts w:hint="cs"/>
          <w:rtl/>
          <w:lang w:eastAsia="he-IL"/>
        </w:rPr>
        <w:t>ולהגיד</w:t>
      </w:r>
      <w:r w:rsidR="00A5408F">
        <w:rPr>
          <w:rFonts w:hint="cs"/>
          <w:rtl/>
          <w:lang w:eastAsia="he-IL"/>
        </w:rPr>
        <w:t xml:space="preserve">, </w:t>
      </w:r>
      <w:r w:rsidR="0009552A">
        <w:rPr>
          <w:rFonts w:hint="cs"/>
          <w:rtl/>
          <w:lang w:eastAsia="he-IL"/>
        </w:rPr>
        <w:t>חברים, יש פה דברים שאנחנו חושבים שצריכים לפעול אחרת, יש פה דברים</w:t>
      </w:r>
      <w:r w:rsidR="00F82904">
        <w:rPr>
          <w:rFonts w:hint="cs"/>
          <w:rtl/>
          <w:lang w:eastAsia="he-IL"/>
        </w:rPr>
        <w:t xml:space="preserve"> </w:t>
      </w:r>
      <w:r w:rsidR="0009552A">
        <w:rPr>
          <w:rFonts w:hint="cs"/>
          <w:rtl/>
          <w:lang w:eastAsia="he-IL"/>
        </w:rPr>
        <w:t>שאנחנו חושבים שצריך לעשות אותם אחרת.</w:t>
      </w:r>
    </w:p>
    <w:p w:rsidR="00CC36D6" w:rsidRDefault="00CC36D6" w:rsidP="00053B95">
      <w:pPr>
        <w:rPr>
          <w:rtl/>
          <w:lang w:eastAsia="he-IL"/>
        </w:rPr>
      </w:pPr>
    </w:p>
    <w:p w:rsidR="00053B95" w:rsidRDefault="00F82904" w:rsidP="00A54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09552A">
        <w:rPr>
          <w:rFonts w:hint="cs"/>
          <w:rtl/>
          <w:lang w:eastAsia="he-IL"/>
        </w:rPr>
        <w:t>אין פה כוונה</w:t>
      </w:r>
      <w:r w:rsidR="00053B95">
        <w:rPr>
          <w:rFonts w:hint="cs"/>
          <w:rtl/>
          <w:lang w:eastAsia="he-IL"/>
        </w:rPr>
        <w:t xml:space="preserve"> עכשיו רק להתנצח מול משרד ממשלתי זה או אחר</w:t>
      </w:r>
      <w:r w:rsidR="005040FD">
        <w:rPr>
          <w:rFonts w:hint="cs"/>
          <w:rtl/>
          <w:lang w:eastAsia="he-IL"/>
        </w:rPr>
        <w:t xml:space="preserve"> או מול </w:t>
      </w:r>
      <w:r w:rsidR="00053B95">
        <w:rPr>
          <w:rFonts w:hint="cs"/>
          <w:rtl/>
          <w:lang w:eastAsia="he-IL"/>
        </w:rPr>
        <w:t>פקיד כזה או אחר, או מול שר כזה או אחר</w:t>
      </w:r>
      <w:bookmarkStart w:id="94" w:name="_ETM_Q1_774000"/>
      <w:bookmarkEnd w:id="94"/>
      <w:r w:rsidR="00A5408F">
        <w:rPr>
          <w:rFonts w:hint="cs"/>
          <w:rtl/>
          <w:lang w:eastAsia="he-IL"/>
        </w:rPr>
        <w:t xml:space="preserve"> </w:t>
      </w:r>
      <w:r w:rsidR="00053B95">
        <w:rPr>
          <w:rFonts w:hint="cs"/>
          <w:rtl/>
          <w:lang w:eastAsia="he-IL"/>
        </w:rPr>
        <w:t>אלא באמת להזיז את הכיוון שאליו כרגע נוהגת הממשלה לכיוון טוב יותר שימנע מקרים כגון אלה שנחשפנו אליהם לאחרונה.</w:t>
      </w:r>
    </w:p>
    <w:p w:rsidR="008D3B11" w:rsidRDefault="008D3B11" w:rsidP="00053B95">
      <w:pPr>
        <w:rPr>
          <w:rtl/>
          <w:lang w:eastAsia="he-IL"/>
        </w:rPr>
      </w:pPr>
    </w:p>
    <w:p w:rsidR="008D3B11" w:rsidRDefault="008D3B11" w:rsidP="00053B95">
      <w:pPr>
        <w:rPr>
          <w:rtl/>
          <w:lang w:eastAsia="he-IL"/>
        </w:rPr>
      </w:pPr>
      <w:bookmarkStart w:id="95" w:name="_ETM_Q1_794000"/>
      <w:bookmarkEnd w:id="95"/>
      <w:r>
        <w:rPr>
          <w:rFonts w:hint="cs"/>
          <w:rtl/>
          <w:lang w:eastAsia="he-IL"/>
        </w:rPr>
        <w:t>תודה חברים</w:t>
      </w:r>
      <w:r w:rsidR="00D325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הישיבה נעולה.</w:t>
      </w:r>
    </w:p>
    <w:p w:rsidR="008D3B11" w:rsidRDefault="008D3B11" w:rsidP="00053B95">
      <w:pPr>
        <w:rPr>
          <w:rtl/>
          <w:lang w:eastAsia="he-IL"/>
        </w:rPr>
      </w:pPr>
    </w:p>
    <w:p w:rsidR="008D3B11" w:rsidRDefault="008D3B11" w:rsidP="00053B95">
      <w:pPr>
        <w:rPr>
          <w:rtl/>
          <w:lang w:eastAsia="he-IL"/>
        </w:rPr>
      </w:pPr>
      <w:bookmarkStart w:id="96" w:name="_ETM_Q1_800000"/>
      <w:bookmarkEnd w:id="96"/>
    </w:p>
    <w:p w:rsidR="008D3B11" w:rsidRDefault="008D3B11" w:rsidP="008D3B11">
      <w:pPr>
        <w:pStyle w:val="afc"/>
        <w:keepNext/>
        <w:rPr>
          <w:rtl/>
          <w:lang w:eastAsia="he-IL"/>
        </w:rPr>
      </w:pPr>
      <w:bookmarkStart w:id="97" w:name="ET_meetingend_10"/>
      <w:r w:rsidRPr="008D3B1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12:22.</w:t>
      </w:r>
      <w:r w:rsidRPr="008D3B11">
        <w:rPr>
          <w:rStyle w:val="TagStyle"/>
          <w:rtl/>
        </w:rPr>
        <w:t xml:space="preserve"> &lt;&lt; סיום &gt;&gt;</w:t>
      </w:r>
      <w:r w:rsidR="00F829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"/>
    </w:p>
    <w:p w:rsidR="008D3B11" w:rsidRDefault="008D3B11" w:rsidP="008D3B11">
      <w:pPr>
        <w:pStyle w:val="KeepWithNext"/>
        <w:rPr>
          <w:rtl/>
          <w:lang w:eastAsia="he-IL"/>
        </w:rPr>
      </w:pPr>
    </w:p>
    <w:p w:rsidR="008D3B11" w:rsidRPr="008D3B11" w:rsidRDefault="008D3B11" w:rsidP="008D3B11">
      <w:pPr>
        <w:rPr>
          <w:rtl/>
          <w:lang w:eastAsia="he-IL"/>
        </w:rPr>
      </w:pPr>
    </w:p>
    <w:p w:rsidR="00B0714A" w:rsidRDefault="00B0714A" w:rsidP="00B0714A">
      <w:pPr>
        <w:pStyle w:val="afd"/>
        <w:ind w:left="1080" w:firstLine="0"/>
        <w:rPr>
          <w:rtl/>
          <w:lang w:eastAsia="he-IL"/>
        </w:rPr>
      </w:pPr>
    </w:p>
    <w:p w:rsidR="00B0714A" w:rsidRDefault="00B0714A" w:rsidP="00B0714A">
      <w:pPr>
        <w:rPr>
          <w:rtl/>
          <w:lang w:eastAsia="he-IL"/>
        </w:rPr>
      </w:pPr>
    </w:p>
    <w:p w:rsidR="000D78E5" w:rsidRDefault="000D78E5" w:rsidP="000D78E5">
      <w:pPr>
        <w:rPr>
          <w:rtl/>
          <w:lang w:eastAsia="he-IL"/>
        </w:rPr>
      </w:pPr>
    </w:p>
    <w:p w:rsidR="000D78E5" w:rsidRPr="00C01559" w:rsidRDefault="000D78E5" w:rsidP="000D78E5">
      <w:pPr>
        <w:rPr>
          <w:rtl/>
          <w:lang w:eastAsia="he-IL"/>
        </w:rPr>
      </w:pPr>
      <w:bookmarkStart w:id="98" w:name="_ETM_Q1_97000"/>
      <w:bookmarkEnd w:id="98"/>
    </w:p>
    <w:p w:rsidR="00BC26A0" w:rsidRDefault="00BC26A0" w:rsidP="00BC26A0">
      <w:pPr>
        <w:pStyle w:val="KeepWithNext"/>
        <w:rPr>
          <w:rtl/>
        </w:rPr>
      </w:pPr>
    </w:p>
    <w:p w:rsidR="00E64116" w:rsidRPr="008713A4" w:rsidRDefault="00E64116" w:rsidP="00BC26A0">
      <w:pPr>
        <w:rPr>
          <w:rtl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E10E2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BAF" w:rsidRDefault="00E66BAF">
      <w:r>
        <w:separator/>
      </w:r>
    </w:p>
  </w:endnote>
  <w:endnote w:type="continuationSeparator" w:id="0">
    <w:p w:rsidR="00E66BAF" w:rsidRDefault="00E66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BAF" w:rsidRDefault="00E66BAF">
      <w:r>
        <w:separator/>
      </w:r>
    </w:p>
  </w:footnote>
  <w:footnote w:type="continuationSeparator" w:id="0">
    <w:p w:rsidR="00E66BAF" w:rsidRDefault="00E66B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10E2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C46E99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D86E57" w:rsidRPr="00CC5815" w:rsidRDefault="00C46E99" w:rsidP="008E5E3F">
    <w:pPr>
      <w:pStyle w:val="a3"/>
      <w:ind w:firstLine="0"/>
      <w:rPr>
        <w:rtl/>
      </w:rPr>
    </w:pPr>
    <w:r>
      <w:rPr>
        <w:rtl/>
      </w:rPr>
      <w:t>24/11/2020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C5219FF" wp14:editId="44BC062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CCA475D"/>
    <w:multiLevelType w:val="hybridMultilevel"/>
    <w:tmpl w:val="5FF0127E"/>
    <w:lvl w:ilvl="0" w:tplc="150232C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3D5197"/>
    <w:multiLevelType w:val="hybridMultilevel"/>
    <w:tmpl w:val="B9E61DD8"/>
    <w:lvl w:ilvl="0" w:tplc="69265A04">
      <w:start w:val="1"/>
      <w:numFmt w:val="hebrew1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F7858E6"/>
    <w:multiLevelType w:val="hybridMultilevel"/>
    <w:tmpl w:val="0DE08C40"/>
    <w:lvl w:ilvl="0" w:tplc="B1C68656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7EA3981"/>
    <w:multiLevelType w:val="hybridMultilevel"/>
    <w:tmpl w:val="E926DC52"/>
    <w:lvl w:ilvl="0" w:tplc="A86E2C2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6A26B16"/>
    <w:multiLevelType w:val="hybridMultilevel"/>
    <w:tmpl w:val="5172E6EC"/>
    <w:lvl w:ilvl="0" w:tplc="9F04ECF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96E"/>
    <w:rsid w:val="0002047E"/>
    <w:rsid w:val="00026E30"/>
    <w:rsid w:val="0003136F"/>
    <w:rsid w:val="00037279"/>
    <w:rsid w:val="00053B95"/>
    <w:rsid w:val="00067F42"/>
    <w:rsid w:val="00092B80"/>
    <w:rsid w:val="0009552A"/>
    <w:rsid w:val="000A0D7E"/>
    <w:rsid w:val="000A17C6"/>
    <w:rsid w:val="000B060C"/>
    <w:rsid w:val="000B2EE6"/>
    <w:rsid w:val="000C47F5"/>
    <w:rsid w:val="000D2FEC"/>
    <w:rsid w:val="000D78E5"/>
    <w:rsid w:val="000E3314"/>
    <w:rsid w:val="000E6E57"/>
    <w:rsid w:val="000F0D1A"/>
    <w:rsid w:val="000F2459"/>
    <w:rsid w:val="00150436"/>
    <w:rsid w:val="00167294"/>
    <w:rsid w:val="001673D4"/>
    <w:rsid w:val="00171E7F"/>
    <w:rsid w:val="001758C1"/>
    <w:rsid w:val="0017779F"/>
    <w:rsid w:val="00182CBC"/>
    <w:rsid w:val="001A6002"/>
    <w:rsid w:val="001A74E9"/>
    <w:rsid w:val="001A7A1B"/>
    <w:rsid w:val="001B1AAA"/>
    <w:rsid w:val="001C2383"/>
    <w:rsid w:val="001C44DA"/>
    <w:rsid w:val="001C4FDA"/>
    <w:rsid w:val="001D440C"/>
    <w:rsid w:val="002016FF"/>
    <w:rsid w:val="002244D6"/>
    <w:rsid w:val="00227FEF"/>
    <w:rsid w:val="00232C8C"/>
    <w:rsid w:val="00242C89"/>
    <w:rsid w:val="00261554"/>
    <w:rsid w:val="0026780A"/>
    <w:rsid w:val="00275C03"/>
    <w:rsid w:val="00280D58"/>
    <w:rsid w:val="00286836"/>
    <w:rsid w:val="0029127B"/>
    <w:rsid w:val="002A350E"/>
    <w:rsid w:val="002D4BDB"/>
    <w:rsid w:val="002E5E31"/>
    <w:rsid w:val="002E7986"/>
    <w:rsid w:val="00303B4C"/>
    <w:rsid w:val="00321E62"/>
    <w:rsid w:val="0032392A"/>
    <w:rsid w:val="00327BF8"/>
    <w:rsid w:val="00340AFA"/>
    <w:rsid w:val="00363540"/>
    <w:rsid w:val="003658CB"/>
    <w:rsid w:val="00366CFB"/>
    <w:rsid w:val="0036794C"/>
    <w:rsid w:val="00373508"/>
    <w:rsid w:val="00376C7C"/>
    <w:rsid w:val="003832EE"/>
    <w:rsid w:val="00396023"/>
    <w:rsid w:val="003B78DB"/>
    <w:rsid w:val="003C279D"/>
    <w:rsid w:val="003E7580"/>
    <w:rsid w:val="003F0A5F"/>
    <w:rsid w:val="00402936"/>
    <w:rsid w:val="00404CA6"/>
    <w:rsid w:val="00413404"/>
    <w:rsid w:val="00420E41"/>
    <w:rsid w:val="00424C94"/>
    <w:rsid w:val="00431817"/>
    <w:rsid w:val="00447608"/>
    <w:rsid w:val="00447957"/>
    <w:rsid w:val="00451746"/>
    <w:rsid w:val="00470EAC"/>
    <w:rsid w:val="0049458B"/>
    <w:rsid w:val="00495FD8"/>
    <w:rsid w:val="004B0A65"/>
    <w:rsid w:val="004B1BE9"/>
    <w:rsid w:val="004C2CC7"/>
    <w:rsid w:val="004F749F"/>
    <w:rsid w:val="00500C0C"/>
    <w:rsid w:val="005040FD"/>
    <w:rsid w:val="00516353"/>
    <w:rsid w:val="00535F8B"/>
    <w:rsid w:val="00546678"/>
    <w:rsid w:val="005506B9"/>
    <w:rsid w:val="00566BDB"/>
    <w:rsid w:val="005817EC"/>
    <w:rsid w:val="005864C8"/>
    <w:rsid w:val="00590B77"/>
    <w:rsid w:val="005A342D"/>
    <w:rsid w:val="005C363E"/>
    <w:rsid w:val="005C4CF8"/>
    <w:rsid w:val="005D3AEF"/>
    <w:rsid w:val="005D61F3"/>
    <w:rsid w:val="005E1C6B"/>
    <w:rsid w:val="005F76B0"/>
    <w:rsid w:val="0060469F"/>
    <w:rsid w:val="00621A57"/>
    <w:rsid w:val="00627134"/>
    <w:rsid w:val="00634F61"/>
    <w:rsid w:val="00672041"/>
    <w:rsid w:val="00695A47"/>
    <w:rsid w:val="006A0CB7"/>
    <w:rsid w:val="006C38B1"/>
    <w:rsid w:val="006F0259"/>
    <w:rsid w:val="006F4231"/>
    <w:rsid w:val="00700433"/>
    <w:rsid w:val="00702755"/>
    <w:rsid w:val="0070385F"/>
    <w:rsid w:val="0070472C"/>
    <w:rsid w:val="00723F92"/>
    <w:rsid w:val="0073074A"/>
    <w:rsid w:val="007509A6"/>
    <w:rsid w:val="007623C9"/>
    <w:rsid w:val="007710A9"/>
    <w:rsid w:val="007872B4"/>
    <w:rsid w:val="00791CBE"/>
    <w:rsid w:val="007C693F"/>
    <w:rsid w:val="007C6ADD"/>
    <w:rsid w:val="007D43F4"/>
    <w:rsid w:val="007D6EF9"/>
    <w:rsid w:val="007F1C86"/>
    <w:rsid w:val="00817544"/>
    <w:rsid w:val="0082136D"/>
    <w:rsid w:val="008320F6"/>
    <w:rsid w:val="00841223"/>
    <w:rsid w:val="00845D86"/>
    <w:rsid w:val="00846BE9"/>
    <w:rsid w:val="00852AE7"/>
    <w:rsid w:val="00853207"/>
    <w:rsid w:val="00866232"/>
    <w:rsid w:val="008713A4"/>
    <w:rsid w:val="00875F10"/>
    <w:rsid w:val="0088623D"/>
    <w:rsid w:val="00886E87"/>
    <w:rsid w:val="008A035A"/>
    <w:rsid w:val="008B7C1E"/>
    <w:rsid w:val="008C000F"/>
    <w:rsid w:val="008C2D45"/>
    <w:rsid w:val="008C510B"/>
    <w:rsid w:val="008C6035"/>
    <w:rsid w:val="008C7015"/>
    <w:rsid w:val="008D1DFB"/>
    <w:rsid w:val="008D3B11"/>
    <w:rsid w:val="008D6667"/>
    <w:rsid w:val="008E03B4"/>
    <w:rsid w:val="008E5E3F"/>
    <w:rsid w:val="0090279B"/>
    <w:rsid w:val="00914904"/>
    <w:rsid w:val="009258CE"/>
    <w:rsid w:val="009515F0"/>
    <w:rsid w:val="00967441"/>
    <w:rsid w:val="009830CB"/>
    <w:rsid w:val="009D220F"/>
    <w:rsid w:val="009D2FBB"/>
    <w:rsid w:val="009D478A"/>
    <w:rsid w:val="009E6E93"/>
    <w:rsid w:val="009F1518"/>
    <w:rsid w:val="009F5773"/>
    <w:rsid w:val="00A10812"/>
    <w:rsid w:val="00A15971"/>
    <w:rsid w:val="00A22C90"/>
    <w:rsid w:val="00A42723"/>
    <w:rsid w:val="00A5408F"/>
    <w:rsid w:val="00A64A6D"/>
    <w:rsid w:val="00A66020"/>
    <w:rsid w:val="00A76248"/>
    <w:rsid w:val="00A927D4"/>
    <w:rsid w:val="00AB02EE"/>
    <w:rsid w:val="00AB3F3A"/>
    <w:rsid w:val="00AC7039"/>
    <w:rsid w:val="00AD4EC9"/>
    <w:rsid w:val="00AD6FFC"/>
    <w:rsid w:val="00AE3463"/>
    <w:rsid w:val="00AF31E6"/>
    <w:rsid w:val="00AF4150"/>
    <w:rsid w:val="00B0509A"/>
    <w:rsid w:val="00B0714A"/>
    <w:rsid w:val="00B10CE7"/>
    <w:rsid w:val="00B120B2"/>
    <w:rsid w:val="00B50340"/>
    <w:rsid w:val="00B527C4"/>
    <w:rsid w:val="00B5396F"/>
    <w:rsid w:val="00B65508"/>
    <w:rsid w:val="00B8517A"/>
    <w:rsid w:val="00BA6446"/>
    <w:rsid w:val="00BC26A0"/>
    <w:rsid w:val="00BD029E"/>
    <w:rsid w:val="00BD47B7"/>
    <w:rsid w:val="00BE18E4"/>
    <w:rsid w:val="00BF4AA0"/>
    <w:rsid w:val="00C01559"/>
    <w:rsid w:val="00C06538"/>
    <w:rsid w:val="00C135D5"/>
    <w:rsid w:val="00C22DCB"/>
    <w:rsid w:val="00C3598A"/>
    <w:rsid w:val="00C360BC"/>
    <w:rsid w:val="00C43B17"/>
    <w:rsid w:val="00C44800"/>
    <w:rsid w:val="00C4611A"/>
    <w:rsid w:val="00C46E99"/>
    <w:rsid w:val="00C52EC2"/>
    <w:rsid w:val="00C61DC1"/>
    <w:rsid w:val="00C64AFF"/>
    <w:rsid w:val="00C661EE"/>
    <w:rsid w:val="00C72438"/>
    <w:rsid w:val="00C763E4"/>
    <w:rsid w:val="00C8624A"/>
    <w:rsid w:val="00C90AD4"/>
    <w:rsid w:val="00C90E3D"/>
    <w:rsid w:val="00C93DE0"/>
    <w:rsid w:val="00CA1372"/>
    <w:rsid w:val="00CA4F6A"/>
    <w:rsid w:val="00CA5363"/>
    <w:rsid w:val="00CB6D60"/>
    <w:rsid w:val="00CB7798"/>
    <w:rsid w:val="00CC36D6"/>
    <w:rsid w:val="00CC3C6D"/>
    <w:rsid w:val="00CC5815"/>
    <w:rsid w:val="00CD314E"/>
    <w:rsid w:val="00CE24B8"/>
    <w:rsid w:val="00CE5849"/>
    <w:rsid w:val="00D206B8"/>
    <w:rsid w:val="00D278F7"/>
    <w:rsid w:val="00D325C1"/>
    <w:rsid w:val="00D37550"/>
    <w:rsid w:val="00D40A29"/>
    <w:rsid w:val="00D45D27"/>
    <w:rsid w:val="00D86E57"/>
    <w:rsid w:val="00D96B24"/>
    <w:rsid w:val="00DA3518"/>
    <w:rsid w:val="00DA381B"/>
    <w:rsid w:val="00DB3675"/>
    <w:rsid w:val="00DB72C6"/>
    <w:rsid w:val="00DE5B80"/>
    <w:rsid w:val="00E10E27"/>
    <w:rsid w:val="00E251F5"/>
    <w:rsid w:val="00E33AE3"/>
    <w:rsid w:val="00E37D5C"/>
    <w:rsid w:val="00E61903"/>
    <w:rsid w:val="00E6324C"/>
    <w:rsid w:val="00E64116"/>
    <w:rsid w:val="00E66BAF"/>
    <w:rsid w:val="00E81240"/>
    <w:rsid w:val="00E85D8E"/>
    <w:rsid w:val="00E9414B"/>
    <w:rsid w:val="00EA624B"/>
    <w:rsid w:val="00EB057D"/>
    <w:rsid w:val="00EB18E4"/>
    <w:rsid w:val="00EB5C85"/>
    <w:rsid w:val="00EC0AC2"/>
    <w:rsid w:val="00EC1FB3"/>
    <w:rsid w:val="00EC2CD4"/>
    <w:rsid w:val="00ED5BEF"/>
    <w:rsid w:val="00ED7329"/>
    <w:rsid w:val="00EE09AD"/>
    <w:rsid w:val="00EF7F68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2904"/>
    <w:rsid w:val="00F84D49"/>
    <w:rsid w:val="00F8708F"/>
    <w:rsid w:val="00FB0768"/>
    <w:rsid w:val="00FB2A2A"/>
    <w:rsid w:val="00FC4030"/>
    <w:rsid w:val="00FC5BD3"/>
    <w:rsid w:val="00FE3474"/>
    <w:rsid w:val="00FF0E51"/>
    <w:rsid w:val="00FF1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848D6AB5-4086-4FAD-B3AE-35B992085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46E9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8C2D45"/>
    <w:pPr>
      <w:ind w:left="720"/>
      <w:contextualSpacing/>
    </w:pPr>
  </w:style>
  <w:style w:type="paragraph" w:styleId="afe">
    <w:name w:val="Balloon Text"/>
    <w:basedOn w:val="a"/>
    <w:link w:val="aff"/>
    <w:rsid w:val="002868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rsid w:val="002868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3B42D-A471-4415-B78B-C724141B7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1097</TotalTime>
  <Pages>5</Pages>
  <Words>1236</Words>
  <Characters>7051</Characters>
  <Application>Microsoft Office Word</Application>
  <DocSecurity>0</DocSecurity>
  <Lines>58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109</cp:revision>
  <cp:lastPrinted>2015-07-20T08:20:00Z</cp:lastPrinted>
  <dcterms:created xsi:type="dcterms:W3CDTF">2018-05-03T11:21:00Z</dcterms:created>
  <dcterms:modified xsi:type="dcterms:W3CDTF">2020-12-01T08:05:00Z</dcterms:modified>
</cp:coreProperties>
</file>