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33C5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C5BF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33C5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33C52" w:rsidP="008320F6">
      <w:pPr>
        <w:ind w:firstLine="0"/>
        <w:jc w:val="center"/>
        <w:outlineLvl w:val="0"/>
        <w:rPr>
          <w:b/>
          <w:bCs/>
          <w:rtl/>
        </w:rPr>
      </w:pPr>
      <w:r>
        <w:rPr>
          <w:b/>
          <w:bCs/>
          <w:rtl/>
        </w:rPr>
        <w:t xml:space="preserve">פרוטוקול מס' </w:t>
      </w:r>
      <w:r w:rsidR="00E53C8D">
        <w:rPr>
          <w:rFonts w:hint="cs"/>
          <w:b/>
          <w:bCs/>
          <w:rtl/>
        </w:rPr>
        <w:t>132</w:t>
      </w:r>
    </w:p>
    <w:p w:rsidR="00E64116" w:rsidRPr="008713A4" w:rsidRDefault="00933C52" w:rsidP="008320F6">
      <w:pPr>
        <w:ind w:firstLine="0"/>
        <w:jc w:val="center"/>
        <w:outlineLvl w:val="0"/>
        <w:rPr>
          <w:b/>
          <w:bCs/>
          <w:rtl/>
        </w:rPr>
      </w:pPr>
      <w:r>
        <w:rPr>
          <w:b/>
          <w:bCs/>
          <w:rtl/>
        </w:rPr>
        <w:t>מישיבת ועדת הכלכלה</w:t>
      </w:r>
    </w:p>
    <w:p w:rsidR="00E64116" w:rsidRPr="008713A4" w:rsidRDefault="00933C52" w:rsidP="008320F6">
      <w:pPr>
        <w:ind w:firstLine="0"/>
        <w:jc w:val="center"/>
        <w:outlineLvl w:val="0"/>
        <w:rPr>
          <w:b/>
          <w:bCs/>
          <w:u w:val="single"/>
          <w:rtl/>
        </w:rPr>
      </w:pPr>
      <w:r>
        <w:rPr>
          <w:b/>
          <w:bCs/>
          <w:u w:val="single"/>
          <w:rtl/>
        </w:rPr>
        <w:t>יום שלישי, ט"ו בכסלו התשפ"א (01 בדצמבר 2020), שעה 9:0</w:t>
      </w:r>
      <w:r>
        <w:rPr>
          <w:rFonts w:hint="cs"/>
          <w:b/>
          <w:bCs/>
          <w:u w:val="single"/>
          <w:rtl/>
        </w:rPr>
        <w:t>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33C52" w:rsidP="00933C52">
      <w:pPr>
        <w:spacing w:before="60"/>
        <w:ind w:firstLine="0"/>
        <w:rPr>
          <w:rtl/>
        </w:rPr>
      </w:pPr>
      <w:bookmarkStart w:id="0" w:name="ET_hatsach_619674_1"/>
      <w:r w:rsidRPr="00933C52">
        <w:rPr>
          <w:rStyle w:val="TagStyle"/>
          <w:rtl/>
        </w:rPr>
        <w:t xml:space="preserve"> &lt;&lt; הצח &gt;&gt; </w:t>
      </w:r>
      <w:r w:rsidRPr="00933C52">
        <w:rPr>
          <w:rtl/>
        </w:rPr>
        <w:t>הצעת חוק הגז הפחמימני המעובה, התש"ף-2020</w:t>
      </w:r>
      <w:r w:rsidRPr="00933C52">
        <w:rPr>
          <w:rStyle w:val="TagStyle"/>
          <w:rtl/>
        </w:rPr>
        <w:t xml:space="preserve"> &lt;&lt; הצח &gt;&gt;</w:t>
      </w:r>
      <w:r w:rsidR="001F51A9">
        <w:rPr>
          <w:rtl/>
        </w:rPr>
        <w:t xml:space="preserve"> </w:t>
      </w:r>
      <w:bookmarkEnd w:id="0"/>
    </w:p>
    <w:p w:rsidR="00E64116" w:rsidRDefault="00E64116" w:rsidP="007C693F">
      <w:pPr>
        <w:spacing w:before="60"/>
        <w:ind w:firstLine="0"/>
        <w:rPr>
          <w:rtl/>
        </w:rPr>
      </w:pPr>
    </w:p>
    <w:p w:rsidR="00933C52" w:rsidRPr="008713A4" w:rsidRDefault="00933C5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pPr>
      <w:r w:rsidRPr="008713A4">
        <w:rPr>
          <w:b/>
          <w:bCs/>
          <w:u w:val="single"/>
          <w:rtl/>
        </w:rPr>
        <w:t>חברי הוועדה</w:t>
      </w:r>
      <w:r w:rsidRPr="008713A4">
        <w:rPr>
          <w:rFonts w:hint="cs"/>
          <w:b/>
          <w:bCs/>
          <w:u w:val="single"/>
          <w:rtl/>
        </w:rPr>
        <w:t xml:space="preserve">: </w:t>
      </w:r>
    </w:p>
    <w:p w:rsidR="00E64116" w:rsidRPr="00933C52" w:rsidRDefault="00933C52" w:rsidP="00EC1FB3">
      <w:pPr>
        <w:ind w:firstLine="0"/>
        <w:rPr>
          <w:rtl/>
        </w:rPr>
      </w:pPr>
      <w:r w:rsidRPr="00933C52">
        <w:rPr>
          <w:rtl/>
        </w:rPr>
        <w:t>יעקב מרגי – היו"ר</w:t>
      </w:r>
    </w:p>
    <w:p w:rsidR="00933C52" w:rsidRPr="008713A4" w:rsidRDefault="00933C52"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336"/>
        <w:gridCol w:w="4565"/>
      </w:tblGrid>
      <w:tr w:rsidR="001F51A9" w:rsidTr="001F51A9">
        <w:tc>
          <w:tcPr>
            <w:tcW w:w="0" w:type="auto"/>
            <w:shd w:val="clear" w:color="auto" w:fill="auto"/>
          </w:tcPr>
          <w:p w:rsidR="001F51A9" w:rsidRDefault="001F51A9" w:rsidP="00DE5B80">
            <w:pPr>
              <w:ind w:firstLine="0"/>
              <w:rPr>
                <w:rtl/>
              </w:rPr>
            </w:pPr>
            <w:bookmarkStart w:id="1" w:name="_ETM_Q1_44159"/>
            <w:bookmarkEnd w:id="1"/>
            <w:r>
              <w:rPr>
                <w:rtl/>
              </w:rPr>
              <w:t>אילן בנימין</w:t>
            </w:r>
          </w:p>
        </w:tc>
        <w:tc>
          <w:tcPr>
            <w:tcW w:w="0" w:type="auto"/>
            <w:shd w:val="clear" w:color="auto" w:fill="auto"/>
          </w:tcPr>
          <w:p w:rsidR="001F51A9" w:rsidRDefault="001F51A9" w:rsidP="00DE5B80">
            <w:pPr>
              <w:ind w:firstLine="0"/>
              <w:rPr>
                <w:rtl/>
              </w:rPr>
            </w:pPr>
            <w:r>
              <w:rPr>
                <w:rtl/>
              </w:rPr>
              <w:t>–</w:t>
            </w:r>
          </w:p>
        </w:tc>
        <w:tc>
          <w:tcPr>
            <w:tcW w:w="0" w:type="auto"/>
            <w:shd w:val="clear" w:color="auto" w:fill="auto"/>
          </w:tcPr>
          <w:p w:rsidR="001F51A9" w:rsidRDefault="001F51A9" w:rsidP="00DE5B80">
            <w:pPr>
              <w:ind w:firstLine="0"/>
              <w:rPr>
                <w:rtl/>
              </w:rPr>
            </w:pPr>
            <w:r>
              <w:rPr>
                <w:rtl/>
              </w:rPr>
              <w:t>מנהל ענייני בטיחות הגז, משרד האנרגיה</w:t>
            </w:r>
          </w:p>
        </w:tc>
      </w:tr>
      <w:tr w:rsidR="001F51A9" w:rsidTr="001F51A9">
        <w:tc>
          <w:tcPr>
            <w:tcW w:w="0" w:type="auto"/>
            <w:shd w:val="clear" w:color="auto" w:fill="auto"/>
          </w:tcPr>
          <w:p w:rsidR="001F51A9" w:rsidRDefault="001F51A9" w:rsidP="00DE5B80">
            <w:pPr>
              <w:ind w:firstLine="0"/>
              <w:rPr>
                <w:rtl/>
              </w:rPr>
            </w:pPr>
            <w:r>
              <w:rPr>
                <w:rtl/>
              </w:rPr>
              <w:t>גל נוי אפרת</w:t>
            </w:r>
          </w:p>
        </w:tc>
        <w:tc>
          <w:tcPr>
            <w:tcW w:w="0" w:type="auto"/>
            <w:shd w:val="clear" w:color="auto" w:fill="auto"/>
          </w:tcPr>
          <w:p w:rsidR="001F51A9" w:rsidRDefault="001F51A9" w:rsidP="00DE5B80">
            <w:pPr>
              <w:ind w:firstLine="0"/>
              <w:rPr>
                <w:rtl/>
              </w:rPr>
            </w:pPr>
            <w:r>
              <w:rPr>
                <w:rtl/>
              </w:rPr>
              <w:t>–</w:t>
            </w:r>
          </w:p>
        </w:tc>
        <w:tc>
          <w:tcPr>
            <w:tcW w:w="0" w:type="auto"/>
            <w:shd w:val="clear" w:color="auto" w:fill="auto"/>
          </w:tcPr>
          <w:p w:rsidR="001F51A9" w:rsidRDefault="001F51A9" w:rsidP="00DE5B80">
            <w:pPr>
              <w:ind w:firstLine="0"/>
              <w:rPr>
                <w:rtl/>
              </w:rPr>
            </w:pPr>
            <w:r>
              <w:rPr>
                <w:rtl/>
              </w:rPr>
              <w:t>עו"ד, מנהלת מחלקה בכירה, משרד האנרגיה</w:t>
            </w:r>
          </w:p>
        </w:tc>
      </w:tr>
      <w:tr w:rsidR="001F51A9" w:rsidTr="001F51A9">
        <w:tc>
          <w:tcPr>
            <w:tcW w:w="0" w:type="auto"/>
            <w:shd w:val="clear" w:color="auto" w:fill="auto"/>
          </w:tcPr>
          <w:p w:rsidR="001F51A9" w:rsidRDefault="001F51A9" w:rsidP="00DE5B80">
            <w:pPr>
              <w:ind w:firstLine="0"/>
              <w:rPr>
                <w:rtl/>
              </w:rPr>
            </w:pPr>
            <w:r>
              <w:rPr>
                <w:rtl/>
              </w:rPr>
              <w:t>יפים חיים מלמד</w:t>
            </w:r>
          </w:p>
        </w:tc>
        <w:tc>
          <w:tcPr>
            <w:tcW w:w="0" w:type="auto"/>
            <w:shd w:val="clear" w:color="auto" w:fill="auto"/>
          </w:tcPr>
          <w:p w:rsidR="001F51A9" w:rsidRDefault="001F51A9" w:rsidP="00DE5B80">
            <w:pPr>
              <w:ind w:firstLine="0"/>
              <w:rPr>
                <w:rtl/>
              </w:rPr>
            </w:pPr>
            <w:r>
              <w:rPr>
                <w:rtl/>
              </w:rPr>
              <w:t>–</w:t>
            </w:r>
          </w:p>
        </w:tc>
        <w:tc>
          <w:tcPr>
            <w:tcW w:w="0" w:type="auto"/>
            <w:shd w:val="clear" w:color="auto" w:fill="auto"/>
          </w:tcPr>
          <w:p w:rsidR="001F51A9" w:rsidRDefault="001F51A9" w:rsidP="00DE5B80">
            <w:pPr>
              <w:ind w:firstLine="0"/>
              <w:rPr>
                <w:rtl/>
              </w:rPr>
            </w:pPr>
            <w:r>
              <w:rPr>
                <w:rtl/>
              </w:rPr>
              <w:t>סגן מנהל אגף בכיר, הנדסה, משרד האנרגיה</w:t>
            </w:r>
          </w:p>
        </w:tc>
      </w:tr>
      <w:tr w:rsidR="001F51A9" w:rsidTr="001F51A9">
        <w:tc>
          <w:tcPr>
            <w:tcW w:w="0" w:type="auto"/>
            <w:shd w:val="clear" w:color="auto" w:fill="auto"/>
          </w:tcPr>
          <w:p w:rsidR="001F51A9" w:rsidRDefault="001F51A9" w:rsidP="00DE5B80">
            <w:pPr>
              <w:ind w:firstLine="0"/>
              <w:rPr>
                <w:rtl/>
              </w:rPr>
            </w:pPr>
            <w:r>
              <w:rPr>
                <w:rtl/>
              </w:rPr>
              <w:t>יאשה יורבורסקי</w:t>
            </w:r>
          </w:p>
        </w:tc>
        <w:tc>
          <w:tcPr>
            <w:tcW w:w="0" w:type="auto"/>
            <w:shd w:val="clear" w:color="auto" w:fill="auto"/>
          </w:tcPr>
          <w:p w:rsidR="001F51A9" w:rsidRDefault="001F51A9" w:rsidP="00DE5B80">
            <w:pPr>
              <w:ind w:firstLine="0"/>
              <w:rPr>
                <w:rtl/>
              </w:rPr>
            </w:pPr>
            <w:r>
              <w:rPr>
                <w:rtl/>
              </w:rPr>
              <w:t>–</w:t>
            </w:r>
          </w:p>
        </w:tc>
        <w:tc>
          <w:tcPr>
            <w:tcW w:w="0" w:type="auto"/>
            <w:shd w:val="clear" w:color="auto" w:fill="auto"/>
          </w:tcPr>
          <w:p w:rsidR="001F51A9" w:rsidRDefault="001F51A9" w:rsidP="00DE5B80">
            <w:pPr>
              <w:ind w:firstLine="0"/>
              <w:rPr>
                <w:rtl/>
              </w:rPr>
            </w:pPr>
            <w:r>
              <w:rPr>
                <w:rtl/>
              </w:rPr>
              <w:t>מהנדס ראשי וממונה על הבטיחות, משרד האנרגיה</w:t>
            </w:r>
          </w:p>
        </w:tc>
      </w:tr>
      <w:tr w:rsidR="001F51A9" w:rsidTr="001F51A9">
        <w:tc>
          <w:tcPr>
            <w:tcW w:w="0" w:type="auto"/>
            <w:shd w:val="clear" w:color="auto" w:fill="auto"/>
          </w:tcPr>
          <w:p w:rsidR="001F51A9" w:rsidRDefault="001F51A9" w:rsidP="00DE5B80">
            <w:pPr>
              <w:ind w:firstLine="0"/>
              <w:rPr>
                <w:rtl/>
              </w:rPr>
            </w:pPr>
            <w:r>
              <w:rPr>
                <w:rtl/>
              </w:rPr>
              <w:t>נטע שפירא</w:t>
            </w:r>
          </w:p>
        </w:tc>
        <w:tc>
          <w:tcPr>
            <w:tcW w:w="0" w:type="auto"/>
            <w:shd w:val="clear" w:color="auto" w:fill="auto"/>
          </w:tcPr>
          <w:p w:rsidR="001F51A9" w:rsidRDefault="001F51A9" w:rsidP="00DE5B80">
            <w:pPr>
              <w:ind w:firstLine="0"/>
              <w:rPr>
                <w:rtl/>
              </w:rPr>
            </w:pPr>
            <w:r>
              <w:rPr>
                <w:rtl/>
              </w:rPr>
              <w:t>–</w:t>
            </w:r>
          </w:p>
        </w:tc>
        <w:tc>
          <w:tcPr>
            <w:tcW w:w="0" w:type="auto"/>
            <w:shd w:val="clear" w:color="auto" w:fill="auto"/>
          </w:tcPr>
          <w:p w:rsidR="001F51A9" w:rsidRDefault="001F51A9" w:rsidP="00DE5B80">
            <w:pPr>
              <w:ind w:firstLine="0"/>
              <w:rPr>
                <w:rtl/>
              </w:rPr>
            </w:pPr>
            <w:r>
              <w:rPr>
                <w:rtl/>
              </w:rPr>
              <w:t>עו"ד, משרד המשפטים</w:t>
            </w:r>
          </w:p>
        </w:tc>
      </w:tr>
    </w:tbl>
    <w:p w:rsidR="004C5BF9" w:rsidRDefault="004C5BF9" w:rsidP="004C5BF9">
      <w:pPr>
        <w:ind w:firstLine="0"/>
        <w:rPr>
          <w:b/>
          <w:bCs/>
          <w:u w:val="single"/>
          <w:rtl/>
        </w:rPr>
      </w:pPr>
    </w:p>
    <w:p w:rsidR="004C5BF9" w:rsidRDefault="004C5BF9" w:rsidP="004C5BF9">
      <w:pPr>
        <w:ind w:firstLine="0"/>
        <w:rPr>
          <w:b/>
          <w:bCs/>
          <w:u w:val="single"/>
          <w:rtl/>
        </w:rPr>
      </w:pPr>
    </w:p>
    <w:p w:rsidR="004C5BF9" w:rsidRDefault="004C5BF9" w:rsidP="004C5BF9">
      <w:pPr>
        <w:ind w:firstLine="0"/>
        <w:rPr>
          <w:rtl/>
        </w:rPr>
      </w:pPr>
      <w:r w:rsidRPr="001F51A9">
        <w:rPr>
          <w:b/>
          <w:bCs/>
          <w:u w:val="single"/>
          <w:rtl/>
        </w:rPr>
        <w:t>משתתפים באמצעים מקוונים</w:t>
      </w:r>
    </w:p>
    <w:tbl>
      <w:tblPr>
        <w:tblStyle w:val="aff"/>
        <w:bidiVisual/>
        <w:tblW w:w="95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7510"/>
      </w:tblGrid>
      <w:tr w:rsidR="001F51A9" w:rsidTr="004C5BF9">
        <w:tc>
          <w:tcPr>
            <w:tcW w:w="1677" w:type="dxa"/>
            <w:shd w:val="clear" w:color="auto" w:fill="auto"/>
          </w:tcPr>
          <w:p w:rsidR="001F51A9" w:rsidRDefault="001F51A9" w:rsidP="00DE5B80">
            <w:pPr>
              <w:ind w:firstLine="0"/>
              <w:rPr>
                <w:rtl/>
              </w:rPr>
            </w:pPr>
            <w:r>
              <w:rPr>
                <w:rtl/>
              </w:rPr>
              <w:t>חן בר יוסף</w:t>
            </w:r>
          </w:p>
        </w:tc>
        <w:tc>
          <w:tcPr>
            <w:tcW w:w="0" w:type="auto"/>
            <w:shd w:val="clear" w:color="auto" w:fill="auto"/>
          </w:tcPr>
          <w:p w:rsidR="001F51A9" w:rsidRDefault="001F51A9" w:rsidP="00DE5B80">
            <w:pPr>
              <w:ind w:firstLine="0"/>
              <w:rPr>
                <w:rtl/>
              </w:rPr>
            </w:pPr>
            <w:r>
              <w:rPr>
                <w:rtl/>
              </w:rPr>
              <w:t>–</w:t>
            </w:r>
          </w:p>
        </w:tc>
        <w:tc>
          <w:tcPr>
            <w:tcW w:w="0" w:type="auto"/>
            <w:shd w:val="clear" w:color="auto" w:fill="auto"/>
          </w:tcPr>
          <w:p w:rsidR="001F51A9" w:rsidRDefault="001F51A9" w:rsidP="00DE5B80">
            <w:pPr>
              <w:ind w:firstLine="0"/>
              <w:rPr>
                <w:rtl/>
              </w:rPr>
            </w:pPr>
            <w:r>
              <w:rPr>
                <w:rtl/>
              </w:rPr>
              <w:t>מנהל מינהל הדלק וה</w:t>
            </w:r>
            <w:r w:rsidR="008367F5">
              <w:rPr>
                <w:rtl/>
              </w:rPr>
              <w:t>גפ"ם</w:t>
            </w:r>
            <w:r>
              <w:rPr>
                <w:rtl/>
              </w:rPr>
              <w:t>, משרד האנרגיה</w:t>
            </w:r>
          </w:p>
        </w:tc>
      </w:tr>
      <w:tr w:rsidR="001F51A9" w:rsidTr="004C5BF9">
        <w:tc>
          <w:tcPr>
            <w:tcW w:w="1677" w:type="dxa"/>
            <w:shd w:val="clear" w:color="auto" w:fill="auto"/>
          </w:tcPr>
          <w:p w:rsidR="001F51A9" w:rsidRDefault="001F51A9" w:rsidP="00DE5B80">
            <w:pPr>
              <w:ind w:firstLine="0"/>
              <w:rPr>
                <w:rtl/>
              </w:rPr>
            </w:pPr>
            <w:r>
              <w:rPr>
                <w:rtl/>
              </w:rPr>
              <w:t>צחי בר ציון</w:t>
            </w:r>
          </w:p>
        </w:tc>
        <w:tc>
          <w:tcPr>
            <w:tcW w:w="0" w:type="auto"/>
            <w:shd w:val="clear" w:color="auto" w:fill="auto"/>
          </w:tcPr>
          <w:p w:rsidR="001F51A9" w:rsidRDefault="001F51A9" w:rsidP="00DE5B80">
            <w:pPr>
              <w:ind w:firstLine="0"/>
              <w:rPr>
                <w:rtl/>
              </w:rPr>
            </w:pPr>
            <w:r>
              <w:rPr>
                <w:rtl/>
              </w:rPr>
              <w:t>–</w:t>
            </w:r>
          </w:p>
        </w:tc>
        <w:tc>
          <w:tcPr>
            <w:tcW w:w="0" w:type="auto"/>
            <w:shd w:val="clear" w:color="auto" w:fill="auto"/>
          </w:tcPr>
          <w:p w:rsidR="001F51A9" w:rsidRDefault="001F51A9" w:rsidP="00DE5B80">
            <w:pPr>
              <w:ind w:firstLine="0"/>
              <w:rPr>
                <w:rtl/>
              </w:rPr>
            </w:pPr>
            <w:r>
              <w:rPr>
                <w:rtl/>
              </w:rPr>
              <w:t>עו"ד, ייעוץ משפטי, רשות הגז הטבעי</w:t>
            </w:r>
          </w:p>
        </w:tc>
      </w:tr>
      <w:tr w:rsidR="001F51A9" w:rsidTr="004C5BF9">
        <w:tc>
          <w:tcPr>
            <w:tcW w:w="1677" w:type="dxa"/>
            <w:shd w:val="clear" w:color="auto" w:fill="auto"/>
          </w:tcPr>
          <w:p w:rsidR="001F51A9" w:rsidRDefault="001F51A9" w:rsidP="00DE5B80">
            <w:pPr>
              <w:ind w:firstLine="0"/>
              <w:rPr>
                <w:rtl/>
              </w:rPr>
            </w:pPr>
            <w:r>
              <w:rPr>
                <w:rtl/>
              </w:rPr>
              <w:t>רן כהן</w:t>
            </w:r>
          </w:p>
        </w:tc>
        <w:tc>
          <w:tcPr>
            <w:tcW w:w="0" w:type="auto"/>
            <w:shd w:val="clear" w:color="auto" w:fill="auto"/>
          </w:tcPr>
          <w:p w:rsidR="001F51A9" w:rsidRDefault="001F51A9" w:rsidP="00DE5B80">
            <w:pPr>
              <w:ind w:firstLine="0"/>
              <w:rPr>
                <w:rtl/>
              </w:rPr>
            </w:pPr>
            <w:r>
              <w:rPr>
                <w:rtl/>
              </w:rPr>
              <w:t>–</w:t>
            </w:r>
          </w:p>
        </w:tc>
        <w:tc>
          <w:tcPr>
            <w:tcW w:w="0" w:type="auto"/>
            <w:shd w:val="clear" w:color="auto" w:fill="auto"/>
          </w:tcPr>
          <w:p w:rsidR="001F51A9" w:rsidRDefault="001F51A9" w:rsidP="00DE5B80">
            <w:pPr>
              <w:ind w:firstLine="0"/>
              <w:rPr>
                <w:rtl/>
              </w:rPr>
            </w:pPr>
            <w:r>
              <w:rPr>
                <w:rtl/>
              </w:rPr>
              <w:t>מנהל תחום בכיר, בטיחות בעבודה, מינהל הבטיחות, משרד העבודה, הרווחה והשירותים החברתיים</w:t>
            </w:r>
          </w:p>
        </w:tc>
      </w:tr>
      <w:tr w:rsidR="001F51A9" w:rsidTr="004C5BF9">
        <w:tc>
          <w:tcPr>
            <w:tcW w:w="1677" w:type="dxa"/>
            <w:shd w:val="clear" w:color="auto" w:fill="auto"/>
          </w:tcPr>
          <w:p w:rsidR="001F51A9" w:rsidRDefault="001F51A9" w:rsidP="00DE5B80">
            <w:pPr>
              <w:ind w:firstLine="0"/>
              <w:rPr>
                <w:rtl/>
              </w:rPr>
            </w:pPr>
            <w:r>
              <w:rPr>
                <w:rtl/>
              </w:rPr>
              <w:t>נירית להב קניזו</w:t>
            </w:r>
          </w:p>
        </w:tc>
        <w:tc>
          <w:tcPr>
            <w:tcW w:w="0" w:type="auto"/>
            <w:shd w:val="clear" w:color="auto" w:fill="auto"/>
          </w:tcPr>
          <w:p w:rsidR="001F51A9" w:rsidRDefault="001F51A9" w:rsidP="00DE5B80">
            <w:pPr>
              <w:ind w:firstLine="0"/>
              <w:rPr>
                <w:rtl/>
              </w:rPr>
            </w:pPr>
            <w:r>
              <w:rPr>
                <w:rtl/>
              </w:rPr>
              <w:t>–</w:t>
            </w:r>
          </w:p>
        </w:tc>
        <w:tc>
          <w:tcPr>
            <w:tcW w:w="0" w:type="auto"/>
            <w:shd w:val="clear" w:color="auto" w:fill="auto"/>
          </w:tcPr>
          <w:p w:rsidR="001F51A9" w:rsidRDefault="001F51A9" w:rsidP="00DE5B80">
            <w:pPr>
              <w:ind w:firstLine="0"/>
              <w:rPr>
                <w:rtl/>
              </w:rPr>
            </w:pPr>
            <w:r>
              <w:rPr>
                <w:rtl/>
              </w:rPr>
              <w:t>עו"ד, ייעוץ וחקיקה, משרד המשפטים</w:t>
            </w:r>
          </w:p>
        </w:tc>
      </w:tr>
      <w:tr w:rsidR="001F51A9" w:rsidTr="004C5BF9">
        <w:tc>
          <w:tcPr>
            <w:tcW w:w="1677" w:type="dxa"/>
            <w:shd w:val="clear" w:color="auto" w:fill="auto"/>
          </w:tcPr>
          <w:p w:rsidR="001F51A9" w:rsidRDefault="001F51A9" w:rsidP="00DE5B80">
            <w:pPr>
              <w:ind w:firstLine="0"/>
              <w:rPr>
                <w:rtl/>
              </w:rPr>
            </w:pPr>
            <w:r>
              <w:rPr>
                <w:rtl/>
              </w:rPr>
              <w:t>יותם אדמי</w:t>
            </w:r>
          </w:p>
        </w:tc>
        <w:tc>
          <w:tcPr>
            <w:tcW w:w="0" w:type="auto"/>
            <w:shd w:val="clear" w:color="auto" w:fill="auto"/>
          </w:tcPr>
          <w:p w:rsidR="001F51A9" w:rsidRDefault="001F51A9" w:rsidP="00DE5B80">
            <w:pPr>
              <w:ind w:firstLine="0"/>
              <w:rPr>
                <w:rtl/>
              </w:rPr>
            </w:pPr>
            <w:r>
              <w:rPr>
                <w:rtl/>
              </w:rPr>
              <w:t>–</w:t>
            </w:r>
          </w:p>
        </w:tc>
        <w:tc>
          <w:tcPr>
            <w:tcW w:w="0" w:type="auto"/>
            <w:shd w:val="clear" w:color="auto" w:fill="auto"/>
          </w:tcPr>
          <w:p w:rsidR="001F51A9" w:rsidRDefault="001F51A9" w:rsidP="00DE5B80">
            <w:pPr>
              <w:ind w:firstLine="0"/>
              <w:rPr>
                <w:rtl/>
              </w:rPr>
            </w:pPr>
            <w:r>
              <w:rPr>
                <w:rtl/>
              </w:rPr>
              <w:t>עו"ד, יועץ משפטי, סופרגז</w:t>
            </w:r>
          </w:p>
        </w:tc>
      </w:tr>
      <w:tr w:rsidR="001F51A9" w:rsidTr="004C5BF9">
        <w:tc>
          <w:tcPr>
            <w:tcW w:w="1677" w:type="dxa"/>
            <w:shd w:val="clear" w:color="auto" w:fill="auto"/>
          </w:tcPr>
          <w:p w:rsidR="001F51A9" w:rsidRDefault="001F51A9" w:rsidP="00DE5B80">
            <w:pPr>
              <w:ind w:firstLine="0"/>
              <w:rPr>
                <w:rtl/>
              </w:rPr>
            </w:pPr>
            <w:r>
              <w:rPr>
                <w:rtl/>
              </w:rPr>
              <w:t>שלמה אביטן</w:t>
            </w:r>
          </w:p>
        </w:tc>
        <w:tc>
          <w:tcPr>
            <w:tcW w:w="0" w:type="auto"/>
            <w:shd w:val="clear" w:color="auto" w:fill="auto"/>
          </w:tcPr>
          <w:p w:rsidR="001F51A9" w:rsidRDefault="001F51A9" w:rsidP="00DE5B80">
            <w:pPr>
              <w:ind w:firstLine="0"/>
              <w:rPr>
                <w:rtl/>
              </w:rPr>
            </w:pPr>
            <w:r>
              <w:rPr>
                <w:rtl/>
              </w:rPr>
              <w:t>–</w:t>
            </w:r>
          </w:p>
        </w:tc>
        <w:tc>
          <w:tcPr>
            <w:tcW w:w="0" w:type="auto"/>
            <w:shd w:val="clear" w:color="auto" w:fill="auto"/>
          </w:tcPr>
          <w:p w:rsidR="001F51A9" w:rsidRDefault="001F51A9" w:rsidP="00DE5B80">
            <w:pPr>
              <w:ind w:firstLine="0"/>
              <w:rPr>
                <w:rtl/>
              </w:rPr>
            </w:pPr>
            <w:r>
              <w:rPr>
                <w:rtl/>
              </w:rPr>
              <w:t>מנכ"ל גז יגל בע"מ</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933C52" w:rsidP="00D40A29">
      <w:pPr>
        <w:ind w:firstLine="0"/>
        <w:rPr>
          <w:rtl/>
        </w:rPr>
      </w:pPr>
      <w:r>
        <w:rPr>
          <w:rtl/>
        </w:rPr>
        <w:t>איתי עצמון</w:t>
      </w:r>
    </w:p>
    <w:p w:rsidR="00933C52" w:rsidRPr="008713A4" w:rsidRDefault="00933C52" w:rsidP="00D40A29">
      <w:pPr>
        <w:ind w:firstLine="0"/>
      </w:pPr>
      <w:r>
        <w:rPr>
          <w:rFonts w:hint="cs"/>
          <w:rtl/>
        </w:rPr>
        <w:t>אביגיל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33C52"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33C52"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933C52" w:rsidRDefault="00933C52" w:rsidP="00933C52">
      <w:pPr>
        <w:pStyle w:val="a6"/>
        <w:keepNext/>
      </w:pPr>
      <w:bookmarkStart w:id="2" w:name="ET_subject_619674_2"/>
      <w:r w:rsidRPr="00933C52">
        <w:rPr>
          <w:rStyle w:val="TagStyle"/>
          <w:rtl/>
        </w:rPr>
        <w:lastRenderedPageBreak/>
        <w:t xml:space="preserve">&lt;&lt; נושא &gt;&gt; </w:t>
      </w:r>
      <w:r>
        <w:rPr>
          <w:rtl/>
        </w:rPr>
        <w:t>הצעת חוק הגז הפחמימני המעובה, התש"ף-2020,</w:t>
      </w:r>
      <w:r w:rsidR="001F51A9">
        <w:rPr>
          <w:rtl/>
        </w:rPr>
        <w:t xml:space="preserve"> </w:t>
      </w:r>
      <w:r>
        <w:rPr>
          <w:rtl/>
        </w:rPr>
        <w:t>מ/1346</w:t>
      </w:r>
      <w:r w:rsidRPr="00933C52">
        <w:rPr>
          <w:rStyle w:val="TagStyle"/>
          <w:rtl/>
        </w:rPr>
        <w:t xml:space="preserve"> &lt;&lt; נושא &gt;&gt;</w:t>
      </w:r>
      <w:r w:rsidR="001F51A9">
        <w:rPr>
          <w:rtl/>
        </w:rPr>
        <w:t xml:space="preserve"> </w:t>
      </w:r>
      <w:bookmarkEnd w:id="2"/>
    </w:p>
    <w:p w:rsidR="00933C52" w:rsidRDefault="00933C52" w:rsidP="00933C52">
      <w:pPr>
        <w:rPr>
          <w:rtl/>
        </w:rPr>
      </w:pPr>
    </w:p>
    <w:p w:rsidR="00933C52" w:rsidRDefault="00933C52" w:rsidP="00933C52">
      <w:pPr>
        <w:rPr>
          <w:rtl/>
        </w:rPr>
      </w:pPr>
    </w:p>
    <w:p w:rsidR="00933C52" w:rsidRDefault="00933C52" w:rsidP="00933C52">
      <w:pPr>
        <w:pStyle w:val="af6"/>
        <w:keepNext/>
      </w:pPr>
      <w:bookmarkStart w:id="3" w:name="ET_yor_4758_3"/>
      <w:r w:rsidRPr="00933C52">
        <w:rPr>
          <w:rStyle w:val="TagStyle"/>
          <w:rtl/>
        </w:rPr>
        <w:t xml:space="preserve"> &lt;&lt; יור &gt;&gt; </w:t>
      </w:r>
      <w:r>
        <w:rPr>
          <w:rtl/>
        </w:rPr>
        <w:t>היו"ר יעקב מרגי:</w:t>
      </w:r>
      <w:r w:rsidRPr="00933C52">
        <w:rPr>
          <w:rStyle w:val="TagStyle"/>
          <w:rtl/>
        </w:rPr>
        <w:t xml:space="preserve"> &lt;&lt; יור &gt;&gt;</w:t>
      </w:r>
      <w:r w:rsidR="001F51A9">
        <w:rPr>
          <w:rtl/>
        </w:rPr>
        <w:t xml:space="preserve"> </w:t>
      </w:r>
      <w:bookmarkEnd w:id="3"/>
    </w:p>
    <w:p w:rsidR="00933C52" w:rsidRDefault="00933C52" w:rsidP="00933C52">
      <w:pPr>
        <w:pStyle w:val="KeepWithNext"/>
        <w:rPr>
          <w:rtl/>
          <w:lang w:eastAsia="he-IL"/>
        </w:rPr>
      </w:pPr>
    </w:p>
    <w:p w:rsidR="00B85EAD" w:rsidRDefault="00B85EAD" w:rsidP="00B85EAD">
      <w:pPr>
        <w:rPr>
          <w:rtl/>
          <w:lang w:eastAsia="he-IL"/>
        </w:rPr>
      </w:pPr>
      <w:bookmarkStart w:id="4" w:name="_ETM_Q1_4132"/>
      <w:bookmarkStart w:id="5" w:name="_ETM_Q1_4178"/>
      <w:bookmarkEnd w:id="4"/>
      <w:bookmarkEnd w:id="5"/>
      <w:r>
        <w:rPr>
          <w:rFonts w:hint="cs"/>
          <w:rtl/>
          <w:lang w:eastAsia="he-IL"/>
        </w:rPr>
        <w:t xml:space="preserve">אני מתכבד לפתוח את ישיבת ועדת הכלכלה של הכנסת. היום </w:t>
      </w:r>
      <w:bookmarkStart w:id="6" w:name="_ETM_Q1_7570"/>
      <w:bookmarkEnd w:id="6"/>
      <w:r>
        <w:rPr>
          <w:rFonts w:hint="cs"/>
          <w:rtl/>
          <w:lang w:eastAsia="he-IL"/>
        </w:rPr>
        <w:t>ה-1 בדצמבר 2020,</w:t>
      </w:r>
      <w:r w:rsidR="001F51A9">
        <w:rPr>
          <w:rFonts w:hint="cs"/>
          <w:rtl/>
          <w:lang w:eastAsia="he-IL"/>
        </w:rPr>
        <w:t xml:space="preserve"> </w:t>
      </w:r>
      <w:r>
        <w:rPr>
          <w:rFonts w:hint="cs"/>
          <w:rtl/>
          <w:lang w:eastAsia="he-IL"/>
        </w:rPr>
        <w:t xml:space="preserve">ט"ו בכסלו התשפ"א, הצעת חוק הגז </w:t>
      </w:r>
      <w:bookmarkStart w:id="7" w:name="_ETM_Q1_10305"/>
      <w:bookmarkEnd w:id="7"/>
      <w:r>
        <w:rPr>
          <w:rFonts w:hint="cs"/>
          <w:rtl/>
          <w:lang w:eastAsia="he-IL"/>
        </w:rPr>
        <w:t xml:space="preserve">הפחמימני המעובה, התש"ף-2020, מ/1346. אני מקווה שזו פעם אחרונה שאני אומר את הפתיחה הזאת כאן בוועדה ובפעם הבאה </w:t>
      </w:r>
      <w:bookmarkStart w:id="8" w:name="_ETM_Q1_25612"/>
      <w:bookmarkEnd w:id="8"/>
      <w:r>
        <w:rPr>
          <w:rFonts w:hint="cs"/>
          <w:rtl/>
          <w:lang w:eastAsia="he-IL"/>
        </w:rPr>
        <w:t xml:space="preserve">זה יהיה במליאה. התחלנו כשידענו שלחוק הזה יש כ-80 </w:t>
      </w:r>
      <w:bookmarkStart w:id="9" w:name="_ETM_Q1_36115"/>
      <w:bookmarkEnd w:id="9"/>
      <w:r>
        <w:rPr>
          <w:rFonts w:hint="cs"/>
          <w:rtl/>
          <w:lang w:eastAsia="he-IL"/>
        </w:rPr>
        <w:t>סעיפים עם מעורבות של חברות הגז שתרמו לדיון</w:t>
      </w:r>
      <w:r w:rsidR="001F51A9">
        <w:rPr>
          <w:rFonts w:hint="cs"/>
          <w:rtl/>
          <w:lang w:eastAsia="he-IL"/>
        </w:rPr>
        <w:t xml:space="preserve"> </w:t>
      </w:r>
      <w:r>
        <w:rPr>
          <w:rFonts w:hint="cs"/>
          <w:rtl/>
          <w:lang w:eastAsia="he-IL"/>
        </w:rPr>
        <w:t xml:space="preserve">ואנחנו </w:t>
      </w:r>
      <w:bookmarkStart w:id="10" w:name="_ETM_Q1_43097"/>
      <w:bookmarkEnd w:id="10"/>
      <w:r>
        <w:rPr>
          <w:rFonts w:hint="cs"/>
          <w:rtl/>
          <w:lang w:eastAsia="he-IL"/>
        </w:rPr>
        <w:t>ניכנס היום לישורת האחרונה, לגמר החקיקה.</w:t>
      </w:r>
      <w:r w:rsidR="001F51A9">
        <w:rPr>
          <w:rFonts w:hint="cs"/>
          <w:rtl/>
          <w:lang w:eastAsia="he-IL"/>
        </w:rPr>
        <w:t xml:space="preserve"> </w:t>
      </w:r>
      <w:r>
        <w:rPr>
          <w:rFonts w:hint="cs"/>
          <w:rtl/>
          <w:lang w:eastAsia="he-IL"/>
        </w:rPr>
        <w:t xml:space="preserve">אני מבין </w:t>
      </w:r>
      <w:bookmarkStart w:id="11" w:name="_ETM_Q1_48311"/>
      <w:bookmarkEnd w:id="11"/>
      <w:r>
        <w:rPr>
          <w:rFonts w:hint="cs"/>
          <w:rtl/>
          <w:lang w:eastAsia="he-IL"/>
        </w:rPr>
        <w:t>שחן נמצא אתנו ב-זום. קיבל אישור לכך.</w:t>
      </w:r>
      <w:bookmarkStart w:id="12" w:name="_ETM_Q1_55883"/>
      <w:bookmarkEnd w:id="12"/>
    </w:p>
    <w:p w:rsidR="00B85EAD" w:rsidRDefault="00B85EAD" w:rsidP="00B85EAD">
      <w:pPr>
        <w:rPr>
          <w:rtl/>
          <w:lang w:eastAsia="he-IL"/>
        </w:rPr>
      </w:pPr>
      <w:bookmarkStart w:id="13" w:name="_ETM_Q1_57444"/>
      <w:bookmarkStart w:id="14" w:name="_ETM_Q1_57473"/>
      <w:bookmarkEnd w:id="13"/>
      <w:bookmarkEnd w:id="14"/>
    </w:p>
    <w:p w:rsidR="00B85EAD" w:rsidRDefault="00B85EAD" w:rsidP="00B85EAD">
      <w:pPr>
        <w:rPr>
          <w:rtl/>
          <w:lang w:eastAsia="he-IL"/>
        </w:rPr>
      </w:pPr>
      <w:bookmarkStart w:id="15" w:name="_ETM_Q1_57549"/>
      <w:bookmarkStart w:id="16" w:name="_ETM_Q1_57601"/>
      <w:bookmarkEnd w:id="15"/>
      <w:bookmarkEnd w:id="16"/>
      <w:r>
        <w:rPr>
          <w:rFonts w:hint="cs"/>
          <w:rtl/>
          <w:lang w:eastAsia="he-IL"/>
        </w:rPr>
        <w:t>היועץ המשפטי, אתה ר</w:t>
      </w:r>
      <w:bookmarkStart w:id="17" w:name="_ETM_Q1_56280"/>
      <w:bookmarkEnd w:id="17"/>
      <w:r>
        <w:rPr>
          <w:rFonts w:hint="cs"/>
          <w:rtl/>
          <w:lang w:eastAsia="he-IL"/>
        </w:rPr>
        <w:t>וצה לתת לנו רקע?</w:t>
      </w:r>
      <w:bookmarkStart w:id="18" w:name="_ETM_Q1_58631"/>
      <w:bookmarkEnd w:id="18"/>
    </w:p>
    <w:p w:rsidR="00B85EAD" w:rsidRDefault="00B85EAD" w:rsidP="00B85EAD">
      <w:pPr>
        <w:rPr>
          <w:rtl/>
          <w:lang w:eastAsia="he-IL"/>
        </w:rPr>
      </w:pPr>
      <w:bookmarkStart w:id="19" w:name="_ETM_Q1_58682"/>
      <w:bookmarkEnd w:id="19"/>
    </w:p>
    <w:p w:rsidR="00B85EAD" w:rsidRDefault="00B85EAD" w:rsidP="00B85EAD">
      <w:pPr>
        <w:pStyle w:val="a4"/>
        <w:keepNext/>
        <w:rPr>
          <w:rtl/>
        </w:rPr>
      </w:pPr>
      <w:bookmarkStart w:id="20" w:name="ET_speaker_איתי_עצמון_4"/>
      <w:r w:rsidRPr="00B85EAD">
        <w:rPr>
          <w:rStyle w:val="TagStyle"/>
          <w:rtl/>
        </w:rPr>
        <w:t xml:space="preserve"> &lt;&lt; דובר &gt;&gt; </w:t>
      </w:r>
      <w:r>
        <w:rPr>
          <w:rtl/>
        </w:rPr>
        <w:t>איתי עצמון:</w:t>
      </w:r>
      <w:r w:rsidRPr="00B85EAD">
        <w:rPr>
          <w:rStyle w:val="TagStyle"/>
          <w:rtl/>
        </w:rPr>
        <w:t xml:space="preserve"> &lt;&lt; דובר &gt;&gt;</w:t>
      </w:r>
      <w:r w:rsidR="001F51A9">
        <w:rPr>
          <w:rtl/>
        </w:rPr>
        <w:t xml:space="preserve"> </w:t>
      </w:r>
      <w:bookmarkEnd w:id="20"/>
    </w:p>
    <w:p w:rsidR="00B85EAD" w:rsidRDefault="00B85EAD" w:rsidP="00B85EAD">
      <w:pPr>
        <w:pStyle w:val="KeepWithNext"/>
        <w:rPr>
          <w:rtl/>
          <w:lang w:eastAsia="he-IL"/>
        </w:rPr>
      </w:pPr>
    </w:p>
    <w:p w:rsidR="00B85EAD" w:rsidRDefault="00B85EAD" w:rsidP="00B85EAD">
      <w:pPr>
        <w:rPr>
          <w:rtl/>
          <w:lang w:eastAsia="he-IL"/>
        </w:rPr>
      </w:pPr>
      <w:r>
        <w:rPr>
          <w:rFonts w:hint="cs"/>
          <w:rtl/>
          <w:lang w:eastAsia="he-IL"/>
        </w:rPr>
        <w:t xml:space="preserve">כן. אני אומר מה </w:t>
      </w:r>
      <w:bookmarkStart w:id="21" w:name="_ETM_Q1_61912"/>
      <w:bookmarkEnd w:id="21"/>
      <w:r>
        <w:rPr>
          <w:rFonts w:hint="cs"/>
          <w:rtl/>
          <w:lang w:eastAsia="he-IL"/>
        </w:rPr>
        <w:t xml:space="preserve">מונח על שולחן הוועדה. למעשה בגדול מדובר על שלושה נושאים </w:t>
      </w:r>
      <w:bookmarkStart w:id="22" w:name="_ETM_Q1_66215"/>
      <w:bookmarkEnd w:id="22"/>
      <w:r>
        <w:rPr>
          <w:rFonts w:hint="cs"/>
          <w:rtl/>
          <w:lang w:eastAsia="he-IL"/>
        </w:rPr>
        <w:t xml:space="preserve">שעוד נותרו לנו להשלמת הליך החקיקה. הוראות המעבר שעצרנו בהן </w:t>
      </w:r>
      <w:bookmarkStart w:id="23" w:name="_ETM_Q1_71311"/>
      <w:bookmarkEnd w:id="23"/>
      <w:r>
        <w:rPr>
          <w:rFonts w:hint="cs"/>
          <w:rtl/>
          <w:lang w:eastAsia="he-IL"/>
        </w:rPr>
        <w:t>בדיון האחרון, נשארו</w:t>
      </w:r>
      <w:r w:rsidR="001F51A9">
        <w:rPr>
          <w:rFonts w:hint="cs"/>
          <w:rtl/>
          <w:lang w:eastAsia="he-IL"/>
        </w:rPr>
        <w:t xml:space="preserve"> </w:t>
      </w:r>
      <w:r>
        <w:rPr>
          <w:rFonts w:hint="cs"/>
          <w:rtl/>
          <w:lang w:eastAsia="he-IL"/>
        </w:rPr>
        <w:t xml:space="preserve">עוד חמישה סעיפים אם אינני טועה </w:t>
      </w:r>
      <w:bookmarkStart w:id="24" w:name="_ETM_Q1_76295"/>
      <w:bookmarkEnd w:id="24"/>
      <w:r>
        <w:rPr>
          <w:rFonts w:hint="cs"/>
          <w:rtl/>
          <w:lang w:eastAsia="he-IL"/>
        </w:rPr>
        <w:t xml:space="preserve">שצריך יהיה לדון בהם ולאשר אותם. לאחר מכן יש פרק </w:t>
      </w:r>
      <w:bookmarkStart w:id="25" w:name="_ETM_Q1_81107"/>
      <w:bookmarkEnd w:id="25"/>
      <w:r>
        <w:rPr>
          <w:rFonts w:hint="cs"/>
          <w:rtl/>
          <w:lang w:eastAsia="he-IL"/>
        </w:rPr>
        <w:t xml:space="preserve">חדש שעניינו תחולת החוק על המדינה ועל מערכת </w:t>
      </w:r>
      <w:bookmarkStart w:id="26" w:name="_ETM_Q1_83595"/>
      <w:bookmarkEnd w:id="26"/>
      <w:r>
        <w:rPr>
          <w:rFonts w:hint="cs"/>
          <w:rtl/>
          <w:lang w:eastAsia="he-IL"/>
        </w:rPr>
        <w:t xml:space="preserve">הביטחון ולסיום התיקון העקיף לחוק הגז (בטיחות ורישוי) שלמעשה קובע </w:t>
      </w:r>
      <w:bookmarkStart w:id="27" w:name="_ETM_Q1_91782"/>
      <w:bookmarkEnd w:id="27"/>
      <w:r>
        <w:rPr>
          <w:rFonts w:hint="cs"/>
          <w:rtl/>
          <w:lang w:eastAsia="he-IL"/>
        </w:rPr>
        <w:t xml:space="preserve">התאמות שונות בחוק הזה מאחר שמעתה הוא יחול על גז </w:t>
      </w:r>
      <w:bookmarkStart w:id="28" w:name="_ETM_Q1_94573"/>
      <w:bookmarkEnd w:id="28"/>
      <w:r>
        <w:rPr>
          <w:rFonts w:hint="cs"/>
          <w:rtl/>
          <w:lang w:eastAsia="he-IL"/>
        </w:rPr>
        <w:t>טבעי בלבד ולא על שני סוגי הגז.</w:t>
      </w:r>
    </w:p>
    <w:p w:rsidR="00B85EAD" w:rsidRDefault="00B85EAD" w:rsidP="00B85EAD">
      <w:pPr>
        <w:rPr>
          <w:rtl/>
          <w:lang w:eastAsia="he-IL"/>
        </w:rPr>
      </w:pPr>
      <w:bookmarkStart w:id="29" w:name="_ETM_Q1_101272"/>
      <w:bookmarkStart w:id="30" w:name="_ETM_Q1_101323"/>
      <w:bookmarkEnd w:id="29"/>
      <w:bookmarkEnd w:id="30"/>
    </w:p>
    <w:p w:rsidR="00B85EAD" w:rsidRDefault="00B85EAD" w:rsidP="00B85EAD">
      <w:pPr>
        <w:rPr>
          <w:rtl/>
          <w:lang w:eastAsia="he-IL"/>
        </w:rPr>
      </w:pPr>
      <w:bookmarkStart w:id="31" w:name="_ETM_Q1_101367"/>
      <w:bookmarkStart w:id="32" w:name="_ETM_Q1_101403"/>
      <w:bookmarkEnd w:id="31"/>
      <w:bookmarkEnd w:id="32"/>
      <w:r>
        <w:rPr>
          <w:rFonts w:hint="cs"/>
          <w:rtl/>
          <w:lang w:eastAsia="he-IL"/>
        </w:rPr>
        <w:t xml:space="preserve">אני מציע שנעבור לפרק </w:t>
      </w:r>
      <w:bookmarkStart w:id="33" w:name="_ETM_Q1_103920"/>
      <w:bookmarkEnd w:id="33"/>
      <w:r>
        <w:rPr>
          <w:rFonts w:hint="cs"/>
          <w:rtl/>
          <w:lang w:eastAsia="he-IL"/>
        </w:rPr>
        <w:t xml:space="preserve">י"ב, הוראות המעבר. הסעיף ממנו להמשיך עכשיו הוא </w:t>
      </w:r>
      <w:bookmarkStart w:id="34" w:name="_ETM_Q1_107841"/>
      <w:bookmarkEnd w:id="34"/>
      <w:r>
        <w:rPr>
          <w:rFonts w:hint="cs"/>
          <w:rtl/>
          <w:lang w:eastAsia="he-IL"/>
        </w:rPr>
        <w:t>סעיף 76.</w:t>
      </w:r>
    </w:p>
    <w:p w:rsidR="004C5BF9" w:rsidRDefault="004C5BF9" w:rsidP="00B85EAD">
      <w:pPr>
        <w:rPr>
          <w:rtl/>
          <w:lang w:eastAsia="he-IL"/>
        </w:rPr>
      </w:pPr>
    </w:p>
    <w:p w:rsidR="00B85EAD" w:rsidRDefault="00B85EAD" w:rsidP="00B85EAD">
      <w:pPr>
        <w:rPr>
          <w:rStyle w:val="TagStyle"/>
          <w:rFonts w:ascii="David" w:hAnsi="David"/>
          <w:u w:val="single"/>
          <w:rtl/>
          <w:lang w:eastAsia="he-IL"/>
        </w:rPr>
      </w:pPr>
      <w:bookmarkStart w:id="35" w:name="_ETM_Q1_130014"/>
      <w:bookmarkStart w:id="36" w:name="_ETM_Q1_130066"/>
      <w:bookmarkStart w:id="37" w:name="_ETM_Q1_59452"/>
      <w:bookmarkStart w:id="38" w:name="_ETM_Q1_59510"/>
      <w:bookmarkStart w:id="39" w:name="_ETM_Q1_28596"/>
      <w:bookmarkStart w:id="40" w:name="_ETM_Q1_28658"/>
      <w:bookmarkStart w:id="41" w:name="_ETM_Q1_28708"/>
      <w:bookmarkStart w:id="42" w:name="_ETM_Q1_28756"/>
      <w:bookmarkStart w:id="43" w:name="_ETM_Q1_209530"/>
      <w:bookmarkEnd w:id="35"/>
      <w:bookmarkEnd w:id="36"/>
      <w:bookmarkEnd w:id="37"/>
      <w:bookmarkEnd w:id="38"/>
      <w:bookmarkEnd w:id="39"/>
      <w:bookmarkEnd w:id="40"/>
      <w:bookmarkEnd w:id="41"/>
      <w:bookmarkEnd w:id="42"/>
      <w:bookmarkEnd w:id="43"/>
    </w:p>
    <w:p w:rsidR="00B85EAD" w:rsidRDefault="00B85EAD" w:rsidP="00B85EAD">
      <w:pPr>
        <w:pStyle w:val="af9"/>
        <w:keepNext/>
        <w:rPr>
          <w:rtl/>
          <w:lang w:eastAsia="he-IL"/>
        </w:rPr>
      </w:pPr>
      <w:bookmarkStart w:id="44" w:name="ET_guest_גל_נוי_אפרת_7"/>
      <w:r w:rsidRPr="00B85EAD">
        <w:rPr>
          <w:rStyle w:val="TagStyle"/>
          <w:rtl/>
        </w:rPr>
        <w:t xml:space="preserve"> &lt;&lt; אורח &gt;&gt; </w:t>
      </w:r>
      <w:r>
        <w:rPr>
          <w:rtl/>
          <w:lang w:eastAsia="he-IL"/>
        </w:rPr>
        <w:t>גל נוי אפרת:</w:t>
      </w:r>
      <w:r w:rsidRPr="00B85EAD">
        <w:rPr>
          <w:rStyle w:val="TagStyle"/>
          <w:rtl/>
        </w:rPr>
        <w:t xml:space="preserve"> &lt;&lt; אורח &gt;&gt;</w:t>
      </w:r>
      <w:r w:rsidR="001F51A9">
        <w:rPr>
          <w:rtl/>
          <w:lang w:eastAsia="he-IL"/>
        </w:rPr>
        <w:t xml:space="preserve"> </w:t>
      </w:r>
      <w:bookmarkEnd w:id="44"/>
    </w:p>
    <w:p w:rsidR="00B85EAD" w:rsidRDefault="00B85EAD" w:rsidP="00B85EAD">
      <w:pPr>
        <w:pStyle w:val="KeepWithNext"/>
        <w:rPr>
          <w:rtl/>
          <w:lang w:eastAsia="he-IL"/>
        </w:rPr>
      </w:pPr>
    </w:p>
    <w:p w:rsidR="00B85EAD" w:rsidRPr="00B85EAD" w:rsidRDefault="00B85EAD" w:rsidP="00B85EAD">
      <w:pPr>
        <w:rPr>
          <w:rtl/>
          <w:lang w:eastAsia="he-IL"/>
        </w:rPr>
      </w:pPr>
      <w:bookmarkStart w:id="45" w:name="_ETM_Q1_125776"/>
      <w:bookmarkEnd w:id="45"/>
      <w:r>
        <w:rPr>
          <w:rFonts w:hint="cs"/>
          <w:rtl/>
          <w:lang w:eastAsia="he-IL"/>
        </w:rPr>
        <w:t>76.</w:t>
      </w:r>
      <w:r>
        <w:rPr>
          <w:rFonts w:hint="cs"/>
          <w:rtl/>
          <w:lang w:eastAsia="he-IL"/>
        </w:rPr>
        <w:tab/>
        <w:t>הוראת מעבר לעניין ביצוע פעולת גז באמצעות סוכן</w:t>
      </w:r>
    </w:p>
    <w:p w:rsidR="00933C52" w:rsidRDefault="00933C52" w:rsidP="00933C52">
      <w:pPr>
        <w:rPr>
          <w:rtl/>
          <w:lang w:eastAsia="he-IL"/>
        </w:rPr>
      </w:pPr>
    </w:p>
    <w:p w:rsidR="00B85EAD" w:rsidRDefault="00B85EAD" w:rsidP="00B85EAD">
      <w:pPr>
        <w:ind w:left="1440" w:firstLine="0"/>
        <w:rPr>
          <w:rtl/>
          <w:lang w:eastAsia="he-IL"/>
        </w:rPr>
      </w:pPr>
      <w:bookmarkStart w:id="46" w:name="_ETM_Q1_134634"/>
      <w:bookmarkStart w:id="47" w:name="_ETM_Q1_134686"/>
      <w:bookmarkEnd w:id="46"/>
      <w:bookmarkEnd w:id="47"/>
      <w:r>
        <w:rPr>
          <w:rFonts w:hint="cs"/>
          <w:rtl/>
          <w:lang w:eastAsia="he-IL"/>
        </w:rPr>
        <w:t>מי שערב יום התחילה היה בעל רישיון ספק גז כאמור בסעיף 75(א),</w:t>
      </w:r>
      <w:r w:rsidR="001F51A9">
        <w:rPr>
          <w:rFonts w:hint="cs"/>
          <w:rtl/>
          <w:lang w:eastAsia="he-IL"/>
        </w:rPr>
        <w:t xml:space="preserve"> </w:t>
      </w:r>
      <w:r>
        <w:rPr>
          <w:rFonts w:hint="cs"/>
          <w:rtl/>
          <w:lang w:eastAsia="he-IL"/>
        </w:rPr>
        <w:t xml:space="preserve">וביצע פעולת ספק גז באמצעות סוכן, רשאים הוא וכן הסוכן כאמור, על אף הוראות סעיף 27 לחוק זה, להמשיך ולבצע את הפעולה כאמור במשך שנה וחצי מיום תחילתו של חוק זה, אלא אם כן רישיון ספק הגז בוטל קודם לכן לפי הוראות חוק זה, או שהמנהל הורה לבעל הרישיון על הפסקת ביצוע פעולת ספק גז באמצעות סוכן מסוים בשל כך שהסוכן הפר הוראה מההוראות לפי חוק זה או הוראה מהוראות חוק התקנים בקשר לגז או למיתקן גז, ובלבד שבעל הרישיון כאמור הגיש למנהל בקשה להתיר לו לבצע את פעולת ספק גז באמצעות אותו סוכן לפי הוראות סעיף 28א בתוך שנה מיום התחילה והבקשה לא נדחתה במהלך התקופה האמורה. בסעיף זה "סוכן" </w:t>
      </w:r>
      <w:r>
        <w:rPr>
          <w:rtl/>
          <w:lang w:eastAsia="he-IL"/>
        </w:rPr>
        <w:t>–</w:t>
      </w:r>
      <w:r>
        <w:rPr>
          <w:rFonts w:hint="cs"/>
          <w:rtl/>
          <w:lang w:eastAsia="he-IL"/>
        </w:rPr>
        <w:t xml:space="preserve"> יחיד או תאגיד שפעל כמורשה מטעמו של ספק גז לשם ביצוע פעולה החייבת ברישיון ספק גז לפי התקשרות ביניהם שהייתה בתוקף ערב יום תחילתו של חוק זה.</w:t>
      </w:r>
    </w:p>
    <w:p w:rsidR="00B85EAD" w:rsidRDefault="00B85EAD" w:rsidP="00933C52">
      <w:pPr>
        <w:rPr>
          <w:rtl/>
          <w:lang w:eastAsia="he-IL"/>
        </w:rPr>
      </w:pPr>
      <w:bookmarkStart w:id="48" w:name="_ETM_Q1_184592"/>
      <w:bookmarkStart w:id="49" w:name="_ETM_Q1_184653"/>
      <w:bookmarkStart w:id="50" w:name="_ETM_Q1_184751"/>
      <w:bookmarkStart w:id="51" w:name="_ETM_Q1_184798"/>
      <w:bookmarkStart w:id="52" w:name="_ETM_Q1_191975"/>
      <w:bookmarkEnd w:id="48"/>
      <w:bookmarkEnd w:id="49"/>
      <w:bookmarkEnd w:id="50"/>
      <w:bookmarkEnd w:id="51"/>
      <w:bookmarkEnd w:id="52"/>
    </w:p>
    <w:p w:rsidR="00B85EAD" w:rsidRDefault="00B85EAD" w:rsidP="00B85EAD">
      <w:pPr>
        <w:pStyle w:val="a4"/>
        <w:keepNext/>
      </w:pPr>
      <w:bookmarkStart w:id="53" w:name="ET_speaker_איתי_עצמון_6"/>
      <w:r w:rsidRPr="00B85EAD">
        <w:rPr>
          <w:rStyle w:val="TagStyle"/>
          <w:rtl/>
        </w:rPr>
        <w:t xml:space="preserve"> &lt;&lt; דובר &gt;&gt; </w:t>
      </w:r>
      <w:r>
        <w:rPr>
          <w:rtl/>
        </w:rPr>
        <w:t>איתי עצמון:</w:t>
      </w:r>
      <w:r w:rsidRPr="00B85EAD">
        <w:rPr>
          <w:rStyle w:val="TagStyle"/>
          <w:rtl/>
        </w:rPr>
        <w:t xml:space="preserve"> &lt;&lt; דובר &gt;&gt;</w:t>
      </w:r>
      <w:r w:rsidR="001F51A9">
        <w:rPr>
          <w:rtl/>
        </w:rPr>
        <w:t xml:space="preserve"> </w:t>
      </w:r>
      <w:bookmarkEnd w:id="53"/>
    </w:p>
    <w:p w:rsidR="00B85EAD" w:rsidRDefault="00B85EAD" w:rsidP="00B85EAD">
      <w:pPr>
        <w:pStyle w:val="KeepWithNext"/>
        <w:rPr>
          <w:rtl/>
          <w:lang w:eastAsia="he-IL"/>
        </w:rPr>
      </w:pPr>
    </w:p>
    <w:p w:rsidR="00B85EAD" w:rsidRDefault="00B85EAD" w:rsidP="00B85EAD">
      <w:pPr>
        <w:rPr>
          <w:rtl/>
          <w:lang w:eastAsia="he-IL"/>
        </w:rPr>
      </w:pPr>
      <w:bookmarkStart w:id="54" w:name="_ETM_Q1_192271"/>
      <w:bookmarkStart w:id="55" w:name="_ETM_Q1_192292"/>
      <w:bookmarkEnd w:id="54"/>
      <w:bookmarkEnd w:id="55"/>
      <w:r>
        <w:rPr>
          <w:rFonts w:hint="cs"/>
          <w:rtl/>
          <w:lang w:eastAsia="he-IL"/>
        </w:rPr>
        <w:t>כמובן שהוראת המנהל לבעל רישיון על הפסקת ביצוע פ</w:t>
      </w:r>
      <w:bookmarkStart w:id="56" w:name="_ETM_Q1_195434"/>
      <w:bookmarkEnd w:id="56"/>
      <w:r>
        <w:rPr>
          <w:rFonts w:hint="cs"/>
          <w:rtl/>
          <w:lang w:eastAsia="he-IL"/>
        </w:rPr>
        <w:t xml:space="preserve">עולת הספק באמצעות סוכן צריכה לעמוד בכללים שקבענו אותם </w:t>
      </w:r>
      <w:bookmarkStart w:id="57" w:name="_ETM_Q1_198922"/>
      <w:bookmarkEnd w:id="57"/>
      <w:r>
        <w:rPr>
          <w:rFonts w:hint="cs"/>
          <w:rtl/>
          <w:lang w:eastAsia="he-IL"/>
        </w:rPr>
        <w:t xml:space="preserve">בפרק שנגע לסוכנים. כמובן שהדבר כפוף לזכות טיעון לסוכן ולבעל </w:t>
      </w:r>
      <w:bookmarkStart w:id="58" w:name="_ETM_Q1_206250"/>
      <w:bookmarkEnd w:id="58"/>
      <w:r>
        <w:rPr>
          <w:rFonts w:hint="cs"/>
          <w:rtl/>
          <w:lang w:eastAsia="he-IL"/>
        </w:rPr>
        <w:t>הרישיון.</w:t>
      </w:r>
    </w:p>
    <w:p w:rsidR="00B85EAD" w:rsidRDefault="00B85EAD" w:rsidP="00B85EAD">
      <w:pPr>
        <w:rPr>
          <w:rtl/>
          <w:lang w:eastAsia="he-IL"/>
        </w:rPr>
      </w:pPr>
      <w:bookmarkStart w:id="59" w:name="_ETM_Q1_208636"/>
      <w:bookmarkStart w:id="60" w:name="_ETM_Q1_208685"/>
      <w:bookmarkEnd w:id="59"/>
      <w:bookmarkEnd w:id="60"/>
    </w:p>
    <w:p w:rsidR="00B85EAD" w:rsidRDefault="00B85EAD" w:rsidP="00B85EAD">
      <w:pPr>
        <w:pStyle w:val="af9"/>
        <w:keepNext/>
        <w:rPr>
          <w:lang w:eastAsia="he-IL"/>
        </w:rPr>
      </w:pPr>
      <w:bookmarkStart w:id="61" w:name="ET_guest_גל_נוי_אפרת_8"/>
      <w:r w:rsidRPr="00B85EAD">
        <w:rPr>
          <w:rStyle w:val="TagStyle"/>
          <w:rtl/>
        </w:rPr>
        <w:t xml:space="preserve"> &lt;&lt; אורח &gt;&gt; </w:t>
      </w:r>
      <w:r>
        <w:rPr>
          <w:rtl/>
          <w:lang w:eastAsia="he-IL"/>
        </w:rPr>
        <w:t>גל נוי אפרת:</w:t>
      </w:r>
      <w:r w:rsidRPr="00B85EAD">
        <w:rPr>
          <w:rStyle w:val="TagStyle"/>
          <w:rtl/>
        </w:rPr>
        <w:t xml:space="preserve"> &lt;&lt; אורח &gt;&gt;</w:t>
      </w:r>
      <w:r w:rsidR="001F51A9">
        <w:rPr>
          <w:rtl/>
          <w:lang w:eastAsia="he-IL"/>
        </w:rPr>
        <w:t xml:space="preserve"> </w:t>
      </w:r>
      <w:bookmarkEnd w:id="61"/>
    </w:p>
    <w:p w:rsidR="00B85EAD" w:rsidRDefault="00B85EAD" w:rsidP="00B85EAD">
      <w:pPr>
        <w:pStyle w:val="KeepWithNext"/>
        <w:rPr>
          <w:rtl/>
          <w:lang w:eastAsia="he-IL"/>
        </w:rPr>
      </w:pPr>
    </w:p>
    <w:p w:rsidR="00B85EAD" w:rsidRDefault="00B85EAD" w:rsidP="00B85EAD">
      <w:pPr>
        <w:rPr>
          <w:rtl/>
          <w:lang w:eastAsia="he-IL"/>
        </w:rPr>
      </w:pPr>
      <w:r>
        <w:rPr>
          <w:rFonts w:hint="cs"/>
          <w:rtl/>
          <w:lang w:eastAsia="he-IL"/>
        </w:rPr>
        <w:t>בוודאי. כפוף לזכות טיעון שקבועה בסעיף 28ג(ב).</w:t>
      </w:r>
    </w:p>
    <w:p w:rsidR="00B85EAD" w:rsidRDefault="00B85EAD" w:rsidP="00B85EAD">
      <w:pPr>
        <w:rPr>
          <w:rtl/>
          <w:lang w:eastAsia="he-IL"/>
        </w:rPr>
      </w:pPr>
      <w:bookmarkStart w:id="62" w:name="_ETM_Q1_213414"/>
      <w:bookmarkStart w:id="63" w:name="_ETM_Q1_213466"/>
      <w:bookmarkStart w:id="64" w:name="_ETM_Q1_213651"/>
      <w:bookmarkEnd w:id="62"/>
      <w:bookmarkEnd w:id="63"/>
      <w:bookmarkEnd w:id="64"/>
    </w:p>
    <w:p w:rsidR="00B85EAD" w:rsidRDefault="00B85EAD" w:rsidP="00B85EAD">
      <w:pPr>
        <w:pStyle w:val="af6"/>
        <w:keepNext/>
      </w:pPr>
      <w:bookmarkStart w:id="65" w:name="ET_yor_4758_9"/>
      <w:r w:rsidRPr="00B85EAD">
        <w:rPr>
          <w:rStyle w:val="TagStyle"/>
          <w:rtl/>
        </w:rPr>
        <w:t xml:space="preserve"> &lt;&lt; יור &gt;&gt; </w:t>
      </w:r>
      <w:r>
        <w:rPr>
          <w:rtl/>
        </w:rPr>
        <w:t>היו"ר יעקב מרגי:</w:t>
      </w:r>
      <w:r w:rsidRPr="00B85EAD">
        <w:rPr>
          <w:rStyle w:val="TagStyle"/>
          <w:rtl/>
        </w:rPr>
        <w:t xml:space="preserve"> &lt;&lt; יור &gt;&gt;</w:t>
      </w:r>
      <w:r w:rsidR="001F51A9">
        <w:rPr>
          <w:rtl/>
        </w:rPr>
        <w:t xml:space="preserve"> </w:t>
      </w:r>
      <w:bookmarkEnd w:id="65"/>
    </w:p>
    <w:p w:rsidR="00B85EAD" w:rsidRDefault="00B85EAD" w:rsidP="00B85EAD">
      <w:pPr>
        <w:pStyle w:val="KeepWithNext"/>
        <w:rPr>
          <w:rtl/>
          <w:lang w:eastAsia="he-IL"/>
        </w:rPr>
      </w:pPr>
    </w:p>
    <w:p w:rsidR="00B85EAD" w:rsidRDefault="00B85EAD" w:rsidP="00B85EAD">
      <w:pPr>
        <w:rPr>
          <w:rtl/>
          <w:lang w:eastAsia="he-IL"/>
        </w:rPr>
      </w:pPr>
      <w:r>
        <w:rPr>
          <w:rFonts w:hint="cs"/>
          <w:rtl/>
          <w:lang w:eastAsia="he-IL"/>
        </w:rPr>
        <w:t>ה</w:t>
      </w:r>
      <w:bookmarkStart w:id="66" w:name="_ETM_Q1_213952"/>
      <w:bookmarkStart w:id="67" w:name="_ETM_Q1_213976"/>
      <w:bookmarkEnd w:id="66"/>
      <w:bookmarkEnd w:id="67"/>
      <w:r>
        <w:rPr>
          <w:rFonts w:hint="cs"/>
          <w:rtl/>
          <w:lang w:eastAsia="he-IL"/>
        </w:rPr>
        <w:t>ערות לסעיף 76.</w:t>
      </w:r>
    </w:p>
    <w:p w:rsidR="00B85EAD" w:rsidRDefault="00B85EAD" w:rsidP="00B85EAD">
      <w:pPr>
        <w:rPr>
          <w:rtl/>
          <w:lang w:eastAsia="he-IL"/>
        </w:rPr>
      </w:pPr>
      <w:bookmarkStart w:id="68" w:name="_ETM_Q1_215068"/>
      <w:bookmarkStart w:id="69" w:name="_ETM_Q1_215120"/>
      <w:bookmarkStart w:id="70" w:name="_ETM_Q1_220900"/>
      <w:bookmarkEnd w:id="68"/>
      <w:bookmarkEnd w:id="69"/>
      <w:bookmarkEnd w:id="70"/>
    </w:p>
    <w:p w:rsidR="00B85EAD" w:rsidRDefault="00B85EAD" w:rsidP="00B85EAD">
      <w:pPr>
        <w:pStyle w:val="af9"/>
        <w:keepNext/>
        <w:rPr>
          <w:lang w:eastAsia="he-IL"/>
        </w:rPr>
      </w:pPr>
      <w:bookmarkStart w:id="71" w:name="ET_guest_יותם_אדמי_10"/>
      <w:r w:rsidRPr="00B85EAD">
        <w:rPr>
          <w:rStyle w:val="TagStyle"/>
          <w:rtl/>
        </w:rPr>
        <w:lastRenderedPageBreak/>
        <w:t xml:space="preserve"> &lt;&lt; אורח &gt;&gt; </w:t>
      </w:r>
      <w:r>
        <w:rPr>
          <w:rtl/>
          <w:lang w:eastAsia="he-IL"/>
        </w:rPr>
        <w:t>יותם אדמי:</w:t>
      </w:r>
      <w:r w:rsidRPr="00B85EAD">
        <w:rPr>
          <w:rStyle w:val="TagStyle"/>
          <w:rtl/>
        </w:rPr>
        <w:t xml:space="preserve"> &lt;&lt; אורח &gt;&gt;</w:t>
      </w:r>
      <w:r w:rsidR="001F51A9">
        <w:rPr>
          <w:rtl/>
          <w:lang w:eastAsia="he-IL"/>
        </w:rPr>
        <w:t xml:space="preserve"> </w:t>
      </w:r>
      <w:bookmarkEnd w:id="71"/>
    </w:p>
    <w:p w:rsidR="00B85EAD" w:rsidRDefault="00B85EAD" w:rsidP="00B85EAD">
      <w:pPr>
        <w:pStyle w:val="KeepWithNext"/>
        <w:rPr>
          <w:rtl/>
          <w:lang w:eastAsia="he-IL"/>
        </w:rPr>
      </w:pPr>
    </w:p>
    <w:p w:rsidR="00B85EAD" w:rsidRDefault="00B85EAD" w:rsidP="00B85EAD">
      <w:pPr>
        <w:rPr>
          <w:rtl/>
          <w:lang w:eastAsia="he-IL"/>
        </w:rPr>
      </w:pPr>
      <w:bookmarkStart w:id="72" w:name="_ETM_Q1_221180"/>
      <w:bookmarkStart w:id="73" w:name="_ETM_Q1_221203"/>
      <w:bookmarkStart w:id="74" w:name="_ETM_Q1_223881"/>
      <w:bookmarkEnd w:id="72"/>
      <w:bookmarkEnd w:id="73"/>
      <w:bookmarkEnd w:id="74"/>
      <w:r>
        <w:rPr>
          <w:rFonts w:hint="cs"/>
          <w:rtl/>
          <w:lang w:eastAsia="he-IL"/>
        </w:rPr>
        <w:t xml:space="preserve">חברת סופרגז. </w:t>
      </w:r>
      <w:bookmarkStart w:id="75" w:name="_ETM_Q1_224290"/>
      <w:bookmarkEnd w:id="75"/>
      <w:r w:rsidR="00807F0C">
        <w:rPr>
          <w:rFonts w:hint="cs"/>
          <w:rtl/>
          <w:lang w:eastAsia="he-IL"/>
        </w:rPr>
        <w:t xml:space="preserve">אני חייב שתי הערות לעניין סעיף 74 ו-75 </w:t>
      </w:r>
      <w:bookmarkStart w:id="76" w:name="_ETM_Q1_244606"/>
      <w:bookmarkEnd w:id="76"/>
      <w:r w:rsidR="00807F0C">
        <w:rPr>
          <w:rFonts w:hint="cs"/>
          <w:rtl/>
          <w:lang w:eastAsia="he-IL"/>
        </w:rPr>
        <w:t xml:space="preserve">שנדונו בדיון הקודם ופורסם הנוסח לקראת הדיון, הנוסח שכביכול אושר. </w:t>
      </w:r>
      <w:bookmarkStart w:id="77" w:name="_ETM_Q1_252052"/>
      <w:bookmarkEnd w:id="77"/>
      <w:r w:rsidR="00807F0C">
        <w:rPr>
          <w:rFonts w:hint="cs"/>
          <w:rtl/>
          <w:lang w:eastAsia="he-IL"/>
        </w:rPr>
        <w:t xml:space="preserve">יש כאן כמה בעיות שלהבנתי חלקן גם לא תואמות לדברים </w:t>
      </w:r>
      <w:bookmarkStart w:id="78" w:name="_ETM_Q1_257728"/>
      <w:bookmarkEnd w:id="78"/>
      <w:r w:rsidR="00807F0C">
        <w:rPr>
          <w:rFonts w:hint="cs"/>
          <w:rtl/>
          <w:lang w:eastAsia="he-IL"/>
        </w:rPr>
        <w:t xml:space="preserve">שהוועדה אישרה. יש כאן את סעיף תחולת החוק בו </w:t>
      </w:r>
      <w:bookmarkStart w:id="79" w:name="_ETM_Q1_261643"/>
      <w:bookmarkEnd w:id="79"/>
      <w:r w:rsidR="00807F0C">
        <w:rPr>
          <w:rFonts w:hint="cs"/>
          <w:rtl/>
          <w:lang w:eastAsia="he-IL"/>
        </w:rPr>
        <w:t xml:space="preserve">דנו לא מעט בדיון הקודם. אמרנו חצי שנה וכרגע מופיע </w:t>
      </w:r>
      <w:bookmarkStart w:id="80" w:name="_ETM_Q1_267862"/>
      <w:bookmarkEnd w:id="80"/>
      <w:r w:rsidR="00807F0C">
        <w:rPr>
          <w:rFonts w:hint="cs"/>
          <w:rtl/>
          <w:lang w:eastAsia="he-IL"/>
        </w:rPr>
        <w:t>1 ביולי 2021. אני לא יודע מתי החוק ייכנס לתוקף</w:t>
      </w:r>
      <w:bookmarkStart w:id="81" w:name="_ETM_Q1_273569"/>
      <w:bookmarkEnd w:id="81"/>
      <w:r w:rsidR="00807F0C">
        <w:rPr>
          <w:rFonts w:hint="cs"/>
          <w:rtl/>
          <w:lang w:eastAsia="he-IL"/>
        </w:rPr>
        <w:t>. אני מציע לכתוב חצי שנה.</w:t>
      </w:r>
    </w:p>
    <w:p w:rsidR="00807F0C" w:rsidRDefault="00807F0C" w:rsidP="00B85EAD">
      <w:pPr>
        <w:rPr>
          <w:rtl/>
          <w:lang w:eastAsia="he-IL"/>
        </w:rPr>
      </w:pPr>
      <w:bookmarkStart w:id="82" w:name="_ETM_Q1_271145"/>
      <w:bookmarkStart w:id="83" w:name="_ETM_Q1_271202"/>
      <w:bookmarkStart w:id="84" w:name="_ETM_Q1_271921"/>
      <w:bookmarkStart w:id="85" w:name="_ETM_Q1_270354"/>
      <w:bookmarkEnd w:id="82"/>
      <w:bookmarkEnd w:id="83"/>
      <w:bookmarkEnd w:id="84"/>
      <w:bookmarkEnd w:id="85"/>
    </w:p>
    <w:p w:rsidR="00807F0C" w:rsidRDefault="00807F0C" w:rsidP="00807F0C">
      <w:pPr>
        <w:pStyle w:val="a4"/>
        <w:keepNext/>
        <w:rPr>
          <w:rtl/>
        </w:rPr>
      </w:pPr>
      <w:bookmarkStart w:id="86" w:name="ET_speaker_איתי_עצמון_12"/>
      <w:r w:rsidRPr="00807F0C">
        <w:rPr>
          <w:rStyle w:val="TagStyle"/>
          <w:rtl/>
        </w:rPr>
        <w:t xml:space="preserve"> &lt;&lt; דובר &gt;&gt; </w:t>
      </w:r>
      <w:r>
        <w:rPr>
          <w:rtl/>
        </w:rPr>
        <w:t>איתי עצמון:</w:t>
      </w:r>
      <w:r w:rsidRPr="00807F0C">
        <w:rPr>
          <w:rStyle w:val="TagStyle"/>
          <w:rtl/>
        </w:rPr>
        <w:t xml:space="preserve"> &lt;&lt; דובר &gt;&gt;</w:t>
      </w:r>
      <w:r w:rsidR="001F51A9">
        <w:rPr>
          <w:rtl/>
        </w:rPr>
        <w:t xml:space="preserve"> </w:t>
      </w:r>
      <w:bookmarkEnd w:id="86"/>
    </w:p>
    <w:p w:rsidR="00807F0C" w:rsidRDefault="00807F0C" w:rsidP="00807F0C">
      <w:pPr>
        <w:pStyle w:val="KeepWithNext"/>
        <w:rPr>
          <w:rtl/>
          <w:lang w:eastAsia="he-IL"/>
        </w:rPr>
      </w:pPr>
    </w:p>
    <w:p w:rsidR="00807F0C" w:rsidRDefault="00807F0C" w:rsidP="00807F0C">
      <w:pPr>
        <w:rPr>
          <w:rtl/>
          <w:lang w:eastAsia="he-IL"/>
        </w:rPr>
      </w:pPr>
      <w:bookmarkStart w:id="87" w:name="_ETM_Q1_270616"/>
      <w:bookmarkStart w:id="88" w:name="_ETM_Q1_270640"/>
      <w:bookmarkEnd w:id="87"/>
      <w:bookmarkEnd w:id="88"/>
      <w:r>
        <w:rPr>
          <w:rFonts w:hint="cs"/>
          <w:rtl/>
          <w:lang w:eastAsia="he-IL"/>
        </w:rPr>
        <w:t>זאת החלטת הוועדה.</w:t>
      </w:r>
    </w:p>
    <w:p w:rsidR="00807F0C" w:rsidRPr="00807F0C" w:rsidRDefault="00807F0C" w:rsidP="00807F0C">
      <w:pPr>
        <w:rPr>
          <w:rtl/>
          <w:lang w:eastAsia="he-IL"/>
        </w:rPr>
      </w:pPr>
      <w:bookmarkStart w:id="89" w:name="_ETM_Q1_268827"/>
      <w:bookmarkStart w:id="90" w:name="_ETM_Q1_268868"/>
      <w:bookmarkEnd w:id="89"/>
      <w:bookmarkEnd w:id="90"/>
    </w:p>
    <w:p w:rsidR="00807F0C" w:rsidRDefault="00807F0C" w:rsidP="00807F0C">
      <w:pPr>
        <w:pStyle w:val="af6"/>
        <w:keepNext/>
      </w:pPr>
      <w:bookmarkStart w:id="91" w:name="ET_yor_4758_11"/>
      <w:r w:rsidRPr="00807F0C">
        <w:rPr>
          <w:rStyle w:val="TagStyle"/>
          <w:rtl/>
        </w:rPr>
        <w:t xml:space="preserve"> &lt;&lt; יור &gt;&gt; </w:t>
      </w:r>
      <w:r>
        <w:rPr>
          <w:rtl/>
        </w:rPr>
        <w:t>היו"ר יעקב מרגי:</w:t>
      </w:r>
      <w:r w:rsidRPr="00807F0C">
        <w:rPr>
          <w:rStyle w:val="TagStyle"/>
          <w:rtl/>
        </w:rPr>
        <w:t xml:space="preserve"> &lt;&lt; יור &gt;&gt;</w:t>
      </w:r>
      <w:r w:rsidR="001F51A9">
        <w:rPr>
          <w:rtl/>
        </w:rPr>
        <w:t xml:space="preserve"> </w:t>
      </w:r>
      <w:bookmarkEnd w:id="91"/>
    </w:p>
    <w:p w:rsidR="00807F0C" w:rsidRDefault="00807F0C" w:rsidP="00807F0C">
      <w:pPr>
        <w:pStyle w:val="KeepWithNext"/>
        <w:rPr>
          <w:rtl/>
          <w:lang w:eastAsia="he-IL"/>
        </w:rPr>
      </w:pPr>
    </w:p>
    <w:p w:rsidR="00807F0C" w:rsidRDefault="00807F0C" w:rsidP="00807F0C">
      <w:pPr>
        <w:rPr>
          <w:rtl/>
          <w:lang w:eastAsia="he-IL"/>
        </w:rPr>
      </w:pPr>
      <w:bookmarkStart w:id="92" w:name="_ETM_Q1_272184"/>
      <w:bookmarkStart w:id="93" w:name="_ETM_Q1_272207"/>
      <w:bookmarkEnd w:id="92"/>
      <w:bookmarkEnd w:id="93"/>
      <w:r>
        <w:rPr>
          <w:rFonts w:hint="cs"/>
          <w:rtl/>
          <w:lang w:eastAsia="he-IL"/>
        </w:rPr>
        <w:t>כך החלטנו</w:t>
      </w:r>
      <w:bookmarkStart w:id="94" w:name="_ETM_Q1_272811"/>
      <w:bookmarkEnd w:id="94"/>
      <w:r>
        <w:rPr>
          <w:rFonts w:hint="cs"/>
          <w:rtl/>
          <w:lang w:eastAsia="he-IL"/>
        </w:rPr>
        <w:t xml:space="preserve">. לקחנו זאת בחשבון. קבענו תאריך. </w:t>
      </w:r>
    </w:p>
    <w:p w:rsidR="00807F0C" w:rsidRDefault="00807F0C" w:rsidP="00807F0C">
      <w:pPr>
        <w:rPr>
          <w:rtl/>
          <w:lang w:eastAsia="he-IL"/>
        </w:rPr>
      </w:pPr>
      <w:bookmarkStart w:id="95" w:name="_ETM_Q1_281832"/>
      <w:bookmarkStart w:id="96" w:name="_ETM_Q1_281878"/>
      <w:bookmarkStart w:id="97" w:name="_ETM_Q1_281679"/>
      <w:bookmarkEnd w:id="95"/>
      <w:bookmarkEnd w:id="96"/>
      <w:bookmarkEnd w:id="97"/>
    </w:p>
    <w:p w:rsidR="00807F0C" w:rsidRDefault="00807F0C" w:rsidP="00807F0C">
      <w:pPr>
        <w:pStyle w:val="af9"/>
        <w:keepNext/>
        <w:rPr>
          <w:lang w:eastAsia="he-IL"/>
        </w:rPr>
      </w:pPr>
      <w:bookmarkStart w:id="98" w:name="ET_guest_יותם_אדמי_13"/>
      <w:r w:rsidRPr="00807F0C">
        <w:rPr>
          <w:rStyle w:val="TagStyle"/>
          <w:rtl/>
        </w:rPr>
        <w:t xml:space="preserve"> &lt;&lt; אורח &gt;&gt; </w:t>
      </w:r>
      <w:r>
        <w:rPr>
          <w:rtl/>
          <w:lang w:eastAsia="he-IL"/>
        </w:rPr>
        <w:t>יותם אדמי:</w:t>
      </w:r>
      <w:r w:rsidRPr="00807F0C">
        <w:rPr>
          <w:rStyle w:val="TagStyle"/>
          <w:rtl/>
        </w:rPr>
        <w:t xml:space="preserve"> &lt;&lt; אורח &gt;&gt;</w:t>
      </w:r>
      <w:r w:rsidR="001F51A9">
        <w:rPr>
          <w:rtl/>
          <w:lang w:eastAsia="he-IL"/>
        </w:rPr>
        <w:t xml:space="preserve"> </w:t>
      </w:r>
      <w:bookmarkEnd w:id="98"/>
    </w:p>
    <w:p w:rsidR="00807F0C" w:rsidRDefault="00807F0C" w:rsidP="00807F0C">
      <w:pPr>
        <w:pStyle w:val="KeepWithNext"/>
        <w:rPr>
          <w:rtl/>
          <w:lang w:eastAsia="he-IL"/>
        </w:rPr>
      </w:pPr>
    </w:p>
    <w:p w:rsidR="00807F0C" w:rsidRDefault="00807F0C" w:rsidP="00807F0C">
      <w:pPr>
        <w:rPr>
          <w:rtl/>
          <w:lang w:eastAsia="he-IL"/>
        </w:rPr>
      </w:pPr>
      <w:bookmarkStart w:id="99" w:name="_ETM_Q1_281946"/>
      <w:bookmarkStart w:id="100" w:name="_ETM_Q1_281969"/>
      <w:bookmarkEnd w:id="99"/>
      <w:bookmarkEnd w:id="100"/>
      <w:r>
        <w:rPr>
          <w:rFonts w:hint="cs"/>
          <w:rtl/>
          <w:lang w:eastAsia="he-IL"/>
        </w:rPr>
        <w:t xml:space="preserve">השאלה </w:t>
      </w:r>
      <w:bookmarkStart w:id="101" w:name="_ETM_Q1_280920"/>
      <w:bookmarkEnd w:id="101"/>
      <w:r>
        <w:rPr>
          <w:rFonts w:hint="cs"/>
          <w:rtl/>
          <w:lang w:eastAsia="he-IL"/>
        </w:rPr>
        <w:t xml:space="preserve">מה יקרה אם זה יאושר בינואר או בפברואר. הייתה </w:t>
      </w:r>
      <w:bookmarkStart w:id="102" w:name="_ETM_Q1_283157"/>
      <w:bookmarkEnd w:id="102"/>
      <w:r>
        <w:rPr>
          <w:rFonts w:hint="cs"/>
          <w:rtl/>
          <w:lang w:eastAsia="he-IL"/>
        </w:rPr>
        <w:t>איזושהי הבנה שצריך לתת חצי שנה.</w:t>
      </w:r>
    </w:p>
    <w:p w:rsidR="00807F0C" w:rsidRDefault="00807F0C" w:rsidP="00807F0C">
      <w:pPr>
        <w:rPr>
          <w:rtl/>
          <w:lang w:eastAsia="he-IL"/>
        </w:rPr>
      </w:pPr>
      <w:bookmarkStart w:id="103" w:name="_ETM_Q1_287469"/>
      <w:bookmarkStart w:id="104" w:name="_ETM_Q1_287530"/>
      <w:bookmarkEnd w:id="103"/>
      <w:bookmarkEnd w:id="104"/>
    </w:p>
    <w:p w:rsidR="00807F0C" w:rsidRDefault="00807F0C" w:rsidP="00807F0C">
      <w:pPr>
        <w:pStyle w:val="af6"/>
        <w:keepNext/>
      </w:pPr>
      <w:bookmarkStart w:id="105" w:name="ET_yor_4758_14"/>
      <w:r w:rsidRPr="00807F0C">
        <w:rPr>
          <w:rStyle w:val="TagStyle"/>
          <w:rtl/>
        </w:rPr>
        <w:t xml:space="preserve"> &lt;&lt; יור &gt;&gt; </w:t>
      </w:r>
      <w:r>
        <w:rPr>
          <w:rtl/>
        </w:rPr>
        <w:t>היו"ר יעקב מרגי:</w:t>
      </w:r>
      <w:r w:rsidRPr="00807F0C">
        <w:rPr>
          <w:rStyle w:val="TagStyle"/>
          <w:rtl/>
        </w:rPr>
        <w:t xml:space="preserve"> &lt;&lt; יור &gt;&gt;</w:t>
      </w:r>
      <w:r w:rsidR="001F51A9">
        <w:rPr>
          <w:rtl/>
        </w:rPr>
        <w:t xml:space="preserve"> </w:t>
      </w:r>
      <w:bookmarkEnd w:id="105"/>
    </w:p>
    <w:p w:rsidR="00807F0C" w:rsidRDefault="00807F0C" w:rsidP="00807F0C">
      <w:pPr>
        <w:pStyle w:val="KeepWithNext"/>
        <w:rPr>
          <w:rtl/>
          <w:lang w:eastAsia="he-IL"/>
        </w:rPr>
      </w:pPr>
    </w:p>
    <w:p w:rsidR="00807F0C" w:rsidRDefault="00807F0C" w:rsidP="00807F0C">
      <w:pPr>
        <w:rPr>
          <w:rtl/>
          <w:lang w:eastAsia="he-IL"/>
        </w:rPr>
      </w:pPr>
      <w:r>
        <w:rPr>
          <w:rFonts w:hint="cs"/>
          <w:rtl/>
          <w:lang w:eastAsia="he-IL"/>
        </w:rPr>
        <w:t xml:space="preserve">אל תדאג. אנחנו חדורי מוטיבציה </w:t>
      </w:r>
      <w:bookmarkStart w:id="106" w:name="_ETM_Q1_288895"/>
      <w:bookmarkEnd w:id="106"/>
      <w:r>
        <w:rPr>
          <w:rFonts w:hint="cs"/>
          <w:rtl/>
          <w:lang w:eastAsia="he-IL"/>
        </w:rPr>
        <w:t xml:space="preserve">לאשר את זה בזמן. </w:t>
      </w:r>
    </w:p>
    <w:p w:rsidR="00807F0C" w:rsidRDefault="00807F0C" w:rsidP="00807F0C">
      <w:pPr>
        <w:rPr>
          <w:rtl/>
          <w:lang w:eastAsia="he-IL"/>
        </w:rPr>
      </w:pPr>
      <w:bookmarkStart w:id="107" w:name="_ETM_Q1_293887"/>
      <w:bookmarkStart w:id="108" w:name="_ETM_Q1_293934"/>
      <w:bookmarkStart w:id="109" w:name="_ETM_Q1_296133"/>
      <w:bookmarkEnd w:id="107"/>
      <w:bookmarkEnd w:id="108"/>
      <w:bookmarkEnd w:id="109"/>
    </w:p>
    <w:p w:rsidR="00807F0C" w:rsidRDefault="00807F0C" w:rsidP="00807F0C">
      <w:pPr>
        <w:pStyle w:val="af9"/>
        <w:keepNext/>
        <w:rPr>
          <w:rtl/>
          <w:lang w:eastAsia="he-IL"/>
        </w:rPr>
      </w:pPr>
      <w:bookmarkStart w:id="110" w:name="ET_guest_יותם_אדמי_15"/>
      <w:r w:rsidRPr="00807F0C">
        <w:rPr>
          <w:rStyle w:val="TagStyle"/>
          <w:rtl/>
        </w:rPr>
        <w:t xml:space="preserve"> &lt;&lt; אורח &gt;&gt; </w:t>
      </w:r>
      <w:r>
        <w:rPr>
          <w:rtl/>
          <w:lang w:eastAsia="he-IL"/>
        </w:rPr>
        <w:t>יותם אדמי:</w:t>
      </w:r>
      <w:r w:rsidRPr="00807F0C">
        <w:rPr>
          <w:rStyle w:val="TagStyle"/>
          <w:rtl/>
        </w:rPr>
        <w:t xml:space="preserve"> &lt;&lt; אורח &gt;&gt;</w:t>
      </w:r>
      <w:r w:rsidR="001F51A9">
        <w:rPr>
          <w:rtl/>
          <w:lang w:eastAsia="he-IL"/>
        </w:rPr>
        <w:t xml:space="preserve"> </w:t>
      </w:r>
      <w:bookmarkEnd w:id="110"/>
    </w:p>
    <w:p w:rsidR="00807F0C" w:rsidRDefault="00807F0C" w:rsidP="00807F0C">
      <w:pPr>
        <w:pStyle w:val="KeepWithNext"/>
        <w:rPr>
          <w:rtl/>
          <w:lang w:eastAsia="he-IL"/>
        </w:rPr>
      </w:pPr>
    </w:p>
    <w:p w:rsidR="00807F0C" w:rsidRDefault="00807F0C" w:rsidP="00807F0C">
      <w:pPr>
        <w:rPr>
          <w:rtl/>
          <w:lang w:eastAsia="he-IL"/>
        </w:rPr>
      </w:pPr>
      <w:bookmarkStart w:id="111" w:name="_ETM_Q1_296374"/>
      <w:bookmarkStart w:id="112" w:name="_ETM_Q1_296397"/>
      <w:bookmarkEnd w:id="111"/>
      <w:bookmarkEnd w:id="112"/>
      <w:r>
        <w:rPr>
          <w:rFonts w:hint="cs"/>
          <w:rtl/>
          <w:lang w:eastAsia="he-IL"/>
        </w:rPr>
        <w:t>יש כאן גם עניין שנדון בדיון הקודם לגבי סעיף 23(א)(1), הסעיף</w:t>
      </w:r>
      <w:r w:rsidR="001F51A9">
        <w:rPr>
          <w:rFonts w:hint="cs"/>
          <w:rtl/>
          <w:lang w:eastAsia="he-IL"/>
        </w:rPr>
        <w:t xml:space="preserve"> </w:t>
      </w:r>
      <w:r>
        <w:rPr>
          <w:rFonts w:hint="cs"/>
          <w:rtl/>
          <w:lang w:eastAsia="he-IL"/>
        </w:rPr>
        <w:t xml:space="preserve">של הדיווח הרבעוני. </w:t>
      </w:r>
      <w:bookmarkStart w:id="113" w:name="_ETM_Q1_303037"/>
      <w:bookmarkEnd w:id="113"/>
      <w:r>
        <w:rPr>
          <w:rFonts w:hint="cs"/>
          <w:rtl/>
          <w:lang w:eastAsia="he-IL"/>
        </w:rPr>
        <w:t xml:space="preserve">להבנתי את הדיווח הראשון צריך תוך חצי </w:t>
      </w:r>
      <w:bookmarkStart w:id="114" w:name="_ETM_Q1_307985"/>
      <w:bookmarkEnd w:id="114"/>
      <w:r>
        <w:rPr>
          <w:rFonts w:hint="cs"/>
          <w:rtl/>
          <w:lang w:eastAsia="he-IL"/>
        </w:rPr>
        <w:t xml:space="preserve">שנה מתחולת החוק ואז הרבעוני לא אמור להיות ב-1 באוקטובר </w:t>
      </w:r>
      <w:bookmarkStart w:id="115" w:name="_ETM_Q1_312070"/>
      <w:bookmarkEnd w:id="115"/>
      <w:r>
        <w:rPr>
          <w:rFonts w:hint="cs"/>
          <w:rtl/>
          <w:lang w:eastAsia="he-IL"/>
        </w:rPr>
        <w:t>אלא למעשה בתחילת 2022. יש כאן</w:t>
      </w:r>
      <w:r w:rsidR="001F51A9">
        <w:rPr>
          <w:rFonts w:hint="cs"/>
          <w:rtl/>
          <w:lang w:eastAsia="he-IL"/>
        </w:rPr>
        <w:t xml:space="preserve"> </w:t>
      </w:r>
      <w:r>
        <w:rPr>
          <w:rFonts w:hint="cs"/>
          <w:rtl/>
          <w:lang w:eastAsia="he-IL"/>
        </w:rPr>
        <w:t xml:space="preserve">איזושהי חוסר קורלציה. </w:t>
      </w:r>
      <w:bookmarkStart w:id="116" w:name="_ETM_Q1_319733"/>
      <w:bookmarkEnd w:id="116"/>
    </w:p>
    <w:p w:rsidR="00807F0C" w:rsidRDefault="00807F0C" w:rsidP="00807F0C">
      <w:pPr>
        <w:rPr>
          <w:rtl/>
          <w:lang w:eastAsia="he-IL"/>
        </w:rPr>
      </w:pPr>
      <w:bookmarkStart w:id="117" w:name="_ETM_Q1_323190"/>
      <w:bookmarkStart w:id="118" w:name="_ETM_Q1_323252"/>
      <w:bookmarkStart w:id="119" w:name="_ETM_Q1_324181"/>
      <w:bookmarkEnd w:id="117"/>
      <w:bookmarkEnd w:id="118"/>
      <w:bookmarkEnd w:id="119"/>
    </w:p>
    <w:p w:rsidR="00807F0C" w:rsidRDefault="00807F0C" w:rsidP="00807F0C">
      <w:pPr>
        <w:pStyle w:val="af6"/>
        <w:keepNext/>
        <w:rPr>
          <w:rtl/>
        </w:rPr>
      </w:pPr>
      <w:bookmarkStart w:id="120" w:name="ET_yor_4758_16"/>
      <w:r w:rsidRPr="00807F0C">
        <w:rPr>
          <w:rStyle w:val="TagStyle"/>
          <w:rtl/>
        </w:rPr>
        <w:t xml:space="preserve"> &lt;&lt; יור &gt;&gt; </w:t>
      </w:r>
      <w:r>
        <w:rPr>
          <w:rtl/>
        </w:rPr>
        <w:t>היו"ר יעקב מרגי:</w:t>
      </w:r>
      <w:r w:rsidRPr="00807F0C">
        <w:rPr>
          <w:rStyle w:val="TagStyle"/>
          <w:rtl/>
        </w:rPr>
        <w:t xml:space="preserve"> &lt;&lt; יור &gt;&gt;</w:t>
      </w:r>
      <w:r w:rsidR="001F51A9">
        <w:rPr>
          <w:rtl/>
        </w:rPr>
        <w:t xml:space="preserve"> </w:t>
      </w:r>
      <w:bookmarkEnd w:id="120"/>
    </w:p>
    <w:p w:rsidR="00807F0C" w:rsidRDefault="00807F0C" w:rsidP="00807F0C">
      <w:pPr>
        <w:pStyle w:val="KeepWithNext"/>
        <w:rPr>
          <w:rtl/>
          <w:lang w:eastAsia="he-IL"/>
        </w:rPr>
      </w:pPr>
    </w:p>
    <w:p w:rsidR="00807F0C" w:rsidRDefault="00807F0C" w:rsidP="00807F0C">
      <w:pPr>
        <w:rPr>
          <w:rtl/>
          <w:lang w:eastAsia="he-IL"/>
        </w:rPr>
      </w:pPr>
      <w:bookmarkStart w:id="121" w:name="_ETM_Q1_324431"/>
      <w:bookmarkStart w:id="122" w:name="_ETM_Q1_324450"/>
      <w:bookmarkEnd w:id="121"/>
      <w:bookmarkEnd w:id="122"/>
      <w:r>
        <w:rPr>
          <w:rFonts w:hint="cs"/>
          <w:rtl/>
          <w:lang w:eastAsia="he-IL"/>
        </w:rPr>
        <w:t>נתתי לך למרות שהסעיפים אושרו. שמע תשובות. באנו לקראתך ושמענו</w:t>
      </w:r>
      <w:bookmarkStart w:id="123" w:name="_ETM_Q1_340165"/>
      <w:bookmarkEnd w:id="123"/>
      <w:r>
        <w:rPr>
          <w:rFonts w:hint="cs"/>
          <w:rtl/>
          <w:lang w:eastAsia="he-IL"/>
        </w:rPr>
        <w:t xml:space="preserve"> אבל בזה סיימנו.</w:t>
      </w:r>
      <w:bookmarkStart w:id="124" w:name="_ETM_Q1_342321"/>
      <w:bookmarkEnd w:id="124"/>
    </w:p>
    <w:p w:rsidR="00807F0C" w:rsidRDefault="00807F0C" w:rsidP="00807F0C">
      <w:pPr>
        <w:rPr>
          <w:rtl/>
          <w:lang w:eastAsia="he-IL"/>
        </w:rPr>
      </w:pPr>
      <w:bookmarkStart w:id="125" w:name="_ETM_Q1_342372"/>
      <w:bookmarkEnd w:id="125"/>
    </w:p>
    <w:p w:rsidR="00807F0C" w:rsidRDefault="00807F0C" w:rsidP="00807F0C">
      <w:pPr>
        <w:pStyle w:val="a4"/>
        <w:keepNext/>
        <w:rPr>
          <w:rtl/>
        </w:rPr>
      </w:pPr>
      <w:bookmarkStart w:id="126" w:name="ET_speaker_איתי_עצמון_17"/>
      <w:r w:rsidRPr="00807F0C">
        <w:rPr>
          <w:rStyle w:val="TagStyle"/>
          <w:rtl/>
        </w:rPr>
        <w:t xml:space="preserve"> &lt;&lt; דובר &gt;&gt; </w:t>
      </w:r>
      <w:r>
        <w:rPr>
          <w:rtl/>
        </w:rPr>
        <w:t>איתי עצמון:</w:t>
      </w:r>
      <w:r w:rsidRPr="00807F0C">
        <w:rPr>
          <w:rStyle w:val="TagStyle"/>
          <w:rtl/>
        </w:rPr>
        <w:t xml:space="preserve"> &lt;&lt; דובר &gt;&gt;</w:t>
      </w:r>
      <w:r w:rsidR="001F51A9">
        <w:rPr>
          <w:rtl/>
        </w:rPr>
        <w:t xml:space="preserve"> </w:t>
      </w:r>
      <w:bookmarkEnd w:id="126"/>
    </w:p>
    <w:p w:rsidR="00807F0C" w:rsidRDefault="00807F0C" w:rsidP="00807F0C">
      <w:pPr>
        <w:pStyle w:val="KeepWithNext"/>
        <w:rPr>
          <w:rtl/>
          <w:lang w:eastAsia="he-IL"/>
        </w:rPr>
      </w:pPr>
    </w:p>
    <w:p w:rsidR="00807F0C" w:rsidRDefault="00807F0C" w:rsidP="00807F0C">
      <w:pPr>
        <w:rPr>
          <w:rtl/>
          <w:lang w:eastAsia="he-IL"/>
        </w:rPr>
      </w:pPr>
      <w:r>
        <w:rPr>
          <w:rFonts w:hint="cs"/>
          <w:rtl/>
          <w:lang w:eastAsia="he-IL"/>
        </w:rPr>
        <w:t xml:space="preserve">הסעיפים האלה אושרו בוועדה ולא הוגשה בקשה </w:t>
      </w:r>
      <w:bookmarkStart w:id="127" w:name="_ETM_Q1_348672"/>
      <w:bookmarkEnd w:id="127"/>
      <w:r>
        <w:rPr>
          <w:rFonts w:hint="cs"/>
          <w:rtl/>
          <w:lang w:eastAsia="he-IL"/>
        </w:rPr>
        <w:t>לדיון מחדש. הואיל וכך הדיון בסעיפים האלה הסתיים.</w:t>
      </w:r>
    </w:p>
    <w:p w:rsidR="00807F0C" w:rsidRDefault="00807F0C" w:rsidP="00807F0C">
      <w:pPr>
        <w:rPr>
          <w:rtl/>
          <w:lang w:eastAsia="he-IL"/>
        </w:rPr>
      </w:pPr>
      <w:bookmarkStart w:id="128" w:name="_ETM_Q1_354809"/>
      <w:bookmarkStart w:id="129" w:name="_ETM_Q1_354871"/>
      <w:bookmarkEnd w:id="128"/>
      <w:bookmarkEnd w:id="129"/>
    </w:p>
    <w:p w:rsidR="00807F0C" w:rsidRDefault="00807F0C" w:rsidP="00807F0C">
      <w:pPr>
        <w:rPr>
          <w:rtl/>
          <w:lang w:eastAsia="he-IL"/>
        </w:rPr>
      </w:pPr>
      <w:bookmarkStart w:id="130" w:name="_ETM_Q1_354897"/>
      <w:bookmarkStart w:id="131" w:name="_ETM_Q1_354929"/>
      <w:bookmarkEnd w:id="130"/>
      <w:bookmarkEnd w:id="131"/>
      <w:r>
        <w:rPr>
          <w:rFonts w:hint="cs"/>
          <w:rtl/>
          <w:lang w:eastAsia="he-IL"/>
        </w:rPr>
        <w:t xml:space="preserve">לגופו </w:t>
      </w:r>
      <w:bookmarkStart w:id="132" w:name="_ETM_Q1_354355"/>
      <w:bookmarkEnd w:id="132"/>
      <w:r>
        <w:rPr>
          <w:rFonts w:hint="cs"/>
          <w:rtl/>
          <w:lang w:eastAsia="he-IL"/>
        </w:rPr>
        <w:t xml:space="preserve">של עניין. הנוסח שמונח על שולחן הוועדה הוא כמובן לא </w:t>
      </w:r>
      <w:bookmarkStart w:id="133" w:name="_ETM_Q1_357283"/>
      <w:bookmarkEnd w:id="133"/>
      <w:r>
        <w:rPr>
          <w:rFonts w:hint="cs"/>
          <w:rtl/>
          <w:lang w:eastAsia="he-IL"/>
        </w:rPr>
        <w:t>הנוסח הסופי. הנוסח הסופי שאנחנו נניח על שולחן הכנסת יכל</w:t>
      </w:r>
      <w:bookmarkStart w:id="134" w:name="_ETM_Q1_361750"/>
      <w:bookmarkEnd w:id="134"/>
      <w:r>
        <w:rPr>
          <w:rFonts w:hint="cs"/>
          <w:rtl/>
          <w:lang w:eastAsia="he-IL"/>
        </w:rPr>
        <w:t xml:space="preserve">ול את כל החלטות הוועדה כפי שאנחנו ננסח </w:t>
      </w:r>
      <w:bookmarkStart w:id="135" w:name="_ETM_Q1_364473"/>
      <w:bookmarkEnd w:id="135"/>
      <w:r>
        <w:rPr>
          <w:rFonts w:hint="cs"/>
          <w:rtl/>
          <w:lang w:eastAsia="he-IL"/>
        </w:rPr>
        <w:t xml:space="preserve">אותן והדבר יהיה תואם למה שהוחלט כאן בוועדה. הנוסח </w:t>
      </w:r>
      <w:bookmarkStart w:id="136" w:name="_ETM_Q1_369893"/>
      <w:bookmarkEnd w:id="136"/>
      <w:r>
        <w:rPr>
          <w:rFonts w:hint="cs"/>
          <w:rtl/>
          <w:lang w:eastAsia="he-IL"/>
        </w:rPr>
        <w:t>הזה שבו שילבה עורכת הדין גל נוי אפרת את</w:t>
      </w:r>
      <w:bookmarkStart w:id="137" w:name="_ETM_Q1_373737"/>
      <w:bookmarkEnd w:id="137"/>
      <w:r>
        <w:rPr>
          <w:rFonts w:hint="cs"/>
          <w:rtl/>
          <w:lang w:eastAsia="he-IL"/>
        </w:rPr>
        <w:t xml:space="preserve"> החלטות הוועדה, הוא בעצם לשם הנוחות כרגע כאן לדיוני </w:t>
      </w:r>
      <w:bookmarkStart w:id="138" w:name="_ETM_Q1_376983"/>
      <w:bookmarkEnd w:id="138"/>
      <w:r>
        <w:rPr>
          <w:rFonts w:hint="cs"/>
          <w:rtl/>
          <w:lang w:eastAsia="he-IL"/>
        </w:rPr>
        <w:t xml:space="preserve">הוועדה וזה לא הנוסח הסופי. מה שהוחלט בוועדה, זה מה </w:t>
      </w:r>
      <w:bookmarkStart w:id="139" w:name="_ETM_Q1_379991"/>
      <w:bookmarkEnd w:id="139"/>
      <w:r>
        <w:rPr>
          <w:rFonts w:hint="cs"/>
          <w:rtl/>
          <w:lang w:eastAsia="he-IL"/>
        </w:rPr>
        <w:t>שיוטמע בנוסח הסופי.</w:t>
      </w:r>
    </w:p>
    <w:p w:rsidR="00807F0C" w:rsidRDefault="00807F0C" w:rsidP="00807F0C">
      <w:pPr>
        <w:rPr>
          <w:rtl/>
          <w:lang w:eastAsia="he-IL"/>
        </w:rPr>
      </w:pPr>
      <w:bookmarkStart w:id="140" w:name="_ETM_Q1_382153"/>
      <w:bookmarkStart w:id="141" w:name="_ETM_Q1_382214"/>
      <w:bookmarkStart w:id="142" w:name="_ETM_Q1_383089"/>
      <w:bookmarkEnd w:id="140"/>
      <w:bookmarkEnd w:id="141"/>
      <w:bookmarkEnd w:id="142"/>
    </w:p>
    <w:p w:rsidR="00807F0C" w:rsidRDefault="00807F0C" w:rsidP="00807F0C">
      <w:pPr>
        <w:pStyle w:val="af9"/>
        <w:keepNext/>
        <w:rPr>
          <w:rtl/>
          <w:lang w:eastAsia="he-IL"/>
        </w:rPr>
      </w:pPr>
      <w:bookmarkStart w:id="143" w:name="ET_guest_יותם_אדמי_19"/>
      <w:r w:rsidRPr="00807F0C">
        <w:rPr>
          <w:rStyle w:val="TagStyle"/>
          <w:rtl/>
        </w:rPr>
        <w:t xml:space="preserve"> &lt;&lt; אורח &gt;&gt; </w:t>
      </w:r>
      <w:r>
        <w:rPr>
          <w:rtl/>
          <w:lang w:eastAsia="he-IL"/>
        </w:rPr>
        <w:t>יותם אדמי:</w:t>
      </w:r>
      <w:r w:rsidRPr="00807F0C">
        <w:rPr>
          <w:rStyle w:val="TagStyle"/>
          <w:rtl/>
        </w:rPr>
        <w:t xml:space="preserve"> &lt;&lt; אורח &gt;&gt;</w:t>
      </w:r>
      <w:r w:rsidR="001F51A9">
        <w:rPr>
          <w:rtl/>
          <w:lang w:eastAsia="he-IL"/>
        </w:rPr>
        <w:t xml:space="preserve"> </w:t>
      </w:r>
      <w:bookmarkEnd w:id="143"/>
    </w:p>
    <w:p w:rsidR="00807F0C" w:rsidRDefault="00807F0C" w:rsidP="00807F0C">
      <w:pPr>
        <w:pStyle w:val="KeepWithNext"/>
        <w:rPr>
          <w:rtl/>
          <w:lang w:eastAsia="he-IL"/>
        </w:rPr>
      </w:pPr>
    </w:p>
    <w:p w:rsidR="00807F0C" w:rsidRDefault="00807F0C" w:rsidP="00807F0C">
      <w:pPr>
        <w:rPr>
          <w:rtl/>
          <w:lang w:eastAsia="he-IL"/>
        </w:rPr>
      </w:pPr>
      <w:bookmarkStart w:id="144" w:name="_ETM_Q1_383336"/>
      <w:bookmarkStart w:id="145" w:name="_ETM_Q1_383355"/>
      <w:bookmarkEnd w:id="144"/>
      <w:bookmarkEnd w:id="145"/>
      <w:r>
        <w:rPr>
          <w:rFonts w:hint="cs"/>
          <w:rtl/>
          <w:lang w:eastAsia="he-IL"/>
        </w:rPr>
        <w:t xml:space="preserve">בעניין הזה. שמעתי וכמובן מקובל. אני רק </w:t>
      </w:r>
      <w:bookmarkStart w:id="146" w:name="_ETM_Q1_388546"/>
      <w:bookmarkEnd w:id="146"/>
      <w:r>
        <w:rPr>
          <w:rFonts w:hint="cs"/>
          <w:rtl/>
          <w:lang w:eastAsia="he-IL"/>
        </w:rPr>
        <w:t xml:space="preserve">אעיר שכרגע בסעיף 75 גם אין כל הוראה, אותו </w:t>
      </w:r>
      <w:bookmarkStart w:id="147" w:name="_ETM_Q1_391521"/>
      <w:bookmarkEnd w:id="147"/>
      <w:r>
        <w:rPr>
          <w:rFonts w:hint="cs"/>
          <w:rtl/>
          <w:lang w:eastAsia="he-IL"/>
        </w:rPr>
        <w:t>סעיף שאמור לדבר על מיתקני גז שאינם</w:t>
      </w:r>
      <w:r w:rsidR="001F51A9">
        <w:rPr>
          <w:rFonts w:hint="cs"/>
          <w:rtl/>
          <w:lang w:eastAsia="he-IL"/>
        </w:rPr>
        <w:t xml:space="preserve"> </w:t>
      </w:r>
      <w:r>
        <w:rPr>
          <w:rFonts w:hint="cs"/>
          <w:rtl/>
          <w:lang w:eastAsia="he-IL"/>
        </w:rPr>
        <w:t xml:space="preserve">טעוני היתר </w:t>
      </w:r>
      <w:bookmarkStart w:id="148" w:name="_ETM_Q1_394342"/>
      <w:bookmarkEnd w:id="148"/>
      <w:r>
        <w:rPr>
          <w:rFonts w:hint="cs"/>
          <w:rtl/>
          <w:lang w:eastAsia="he-IL"/>
        </w:rPr>
        <w:t>היום ויהיו טעוני היתר אחרי שהחוק ייכנס</w:t>
      </w:r>
      <w:r w:rsidR="001F51A9">
        <w:rPr>
          <w:rFonts w:hint="cs"/>
          <w:rtl/>
          <w:lang w:eastAsia="he-IL"/>
        </w:rPr>
        <w:t xml:space="preserve"> </w:t>
      </w:r>
      <w:r>
        <w:rPr>
          <w:rFonts w:hint="cs"/>
          <w:rtl/>
          <w:lang w:eastAsia="he-IL"/>
        </w:rPr>
        <w:t>לתוקף. דיברנו על כך שזה יהיה שנה וכרגע זה לא מופיע</w:t>
      </w:r>
    </w:p>
    <w:p w:rsidR="00807F0C" w:rsidRDefault="00807F0C" w:rsidP="00807F0C">
      <w:pPr>
        <w:rPr>
          <w:rtl/>
          <w:lang w:eastAsia="he-IL"/>
        </w:rPr>
      </w:pPr>
      <w:bookmarkStart w:id="149" w:name="_ETM_Q1_399525"/>
      <w:bookmarkStart w:id="150" w:name="_ETM_Q1_399583"/>
      <w:bookmarkStart w:id="151" w:name="_ETM_Q1_398841"/>
      <w:bookmarkEnd w:id="149"/>
      <w:bookmarkEnd w:id="150"/>
      <w:bookmarkEnd w:id="151"/>
    </w:p>
    <w:p w:rsidR="00807F0C" w:rsidRDefault="00807F0C" w:rsidP="00807F0C">
      <w:pPr>
        <w:pStyle w:val="a4"/>
        <w:keepNext/>
        <w:rPr>
          <w:rtl/>
        </w:rPr>
      </w:pPr>
      <w:bookmarkStart w:id="152" w:name="ET_speaker_איתי_עצמון_20"/>
      <w:r w:rsidRPr="00807F0C">
        <w:rPr>
          <w:rStyle w:val="TagStyle"/>
          <w:rtl/>
        </w:rPr>
        <w:t xml:space="preserve"> &lt;&lt; דובר &gt;&gt; </w:t>
      </w:r>
      <w:r>
        <w:rPr>
          <w:rtl/>
        </w:rPr>
        <w:t>איתי עצמון:</w:t>
      </w:r>
      <w:r w:rsidRPr="00807F0C">
        <w:rPr>
          <w:rStyle w:val="TagStyle"/>
          <w:rtl/>
        </w:rPr>
        <w:t xml:space="preserve"> &lt;&lt; דובר &gt;&gt;</w:t>
      </w:r>
      <w:r w:rsidR="001F51A9">
        <w:rPr>
          <w:rtl/>
        </w:rPr>
        <w:t xml:space="preserve"> </w:t>
      </w:r>
      <w:bookmarkEnd w:id="152"/>
    </w:p>
    <w:p w:rsidR="00807F0C" w:rsidRDefault="00807F0C" w:rsidP="00807F0C">
      <w:pPr>
        <w:pStyle w:val="KeepWithNext"/>
        <w:rPr>
          <w:rtl/>
          <w:lang w:eastAsia="he-IL"/>
        </w:rPr>
      </w:pPr>
    </w:p>
    <w:p w:rsidR="00807F0C" w:rsidRDefault="00807F0C" w:rsidP="00807F0C">
      <w:pPr>
        <w:rPr>
          <w:rtl/>
          <w:lang w:eastAsia="he-IL"/>
        </w:rPr>
      </w:pPr>
      <w:bookmarkStart w:id="153" w:name="_ETM_Q1_399116"/>
      <w:bookmarkStart w:id="154" w:name="_ETM_Q1_399138"/>
      <w:bookmarkEnd w:id="153"/>
      <w:bookmarkEnd w:id="154"/>
      <w:r>
        <w:rPr>
          <w:rFonts w:hint="cs"/>
          <w:rtl/>
          <w:lang w:eastAsia="he-IL"/>
        </w:rPr>
        <w:t xml:space="preserve">כפי שאמרתי. </w:t>
      </w:r>
      <w:bookmarkStart w:id="155" w:name="_ETM_Q1_400345"/>
      <w:bookmarkEnd w:id="155"/>
      <w:r>
        <w:rPr>
          <w:rFonts w:hint="cs"/>
          <w:rtl/>
          <w:lang w:eastAsia="he-IL"/>
        </w:rPr>
        <w:t>מה שהוחלט בוועדה, יוטמע בנוסח הסופי. אל דאגה.</w:t>
      </w:r>
    </w:p>
    <w:p w:rsidR="00807F0C" w:rsidRDefault="00807F0C" w:rsidP="00807F0C">
      <w:pPr>
        <w:rPr>
          <w:rtl/>
          <w:lang w:eastAsia="he-IL"/>
        </w:rPr>
      </w:pPr>
      <w:bookmarkStart w:id="156" w:name="_ETM_Q1_403734"/>
      <w:bookmarkStart w:id="157" w:name="_ETM_Q1_403802"/>
      <w:bookmarkStart w:id="158" w:name="_ETM_Q1_404422"/>
      <w:bookmarkEnd w:id="156"/>
      <w:bookmarkEnd w:id="157"/>
      <w:bookmarkEnd w:id="158"/>
    </w:p>
    <w:p w:rsidR="00807F0C" w:rsidRDefault="00807F0C" w:rsidP="00807F0C">
      <w:pPr>
        <w:pStyle w:val="af6"/>
        <w:keepNext/>
        <w:rPr>
          <w:rtl/>
        </w:rPr>
      </w:pPr>
      <w:bookmarkStart w:id="159" w:name="ET_yor_4758_21"/>
      <w:r w:rsidRPr="00807F0C">
        <w:rPr>
          <w:rStyle w:val="TagStyle"/>
          <w:rtl/>
        </w:rPr>
        <w:t xml:space="preserve"> &lt;&lt; יור &gt;&gt; </w:t>
      </w:r>
      <w:r>
        <w:rPr>
          <w:rtl/>
        </w:rPr>
        <w:t>היו"ר יעקב מרגי:</w:t>
      </w:r>
      <w:r w:rsidRPr="00807F0C">
        <w:rPr>
          <w:rStyle w:val="TagStyle"/>
          <w:rtl/>
        </w:rPr>
        <w:t xml:space="preserve"> &lt;&lt; יור &gt;&gt;</w:t>
      </w:r>
      <w:r w:rsidR="001F51A9">
        <w:rPr>
          <w:rtl/>
        </w:rPr>
        <w:t xml:space="preserve"> </w:t>
      </w:r>
      <w:bookmarkEnd w:id="159"/>
    </w:p>
    <w:p w:rsidR="00807F0C" w:rsidRDefault="00807F0C" w:rsidP="00807F0C">
      <w:pPr>
        <w:pStyle w:val="KeepWithNext"/>
        <w:rPr>
          <w:rtl/>
          <w:lang w:eastAsia="he-IL"/>
        </w:rPr>
      </w:pPr>
    </w:p>
    <w:p w:rsidR="00807F0C" w:rsidRDefault="00807F0C" w:rsidP="00807F0C">
      <w:pPr>
        <w:rPr>
          <w:rtl/>
          <w:lang w:eastAsia="he-IL"/>
        </w:rPr>
      </w:pPr>
      <w:bookmarkStart w:id="160" w:name="_ETM_Q1_404653"/>
      <w:bookmarkStart w:id="161" w:name="_ETM_Q1_404673"/>
      <w:bookmarkEnd w:id="160"/>
      <w:bookmarkEnd w:id="161"/>
      <w:r>
        <w:rPr>
          <w:rFonts w:hint="cs"/>
          <w:rtl/>
          <w:lang w:eastAsia="he-IL"/>
        </w:rPr>
        <w:t xml:space="preserve">אני חושב שאיתי </w:t>
      </w:r>
      <w:bookmarkStart w:id="162" w:name="_ETM_Q1_406335"/>
      <w:bookmarkEnd w:id="162"/>
      <w:r>
        <w:rPr>
          <w:rFonts w:hint="cs"/>
          <w:rtl/>
          <w:lang w:eastAsia="he-IL"/>
        </w:rPr>
        <w:t xml:space="preserve">דיבר בצורה ברורה. מיצינו סעיפים קודמים. </w:t>
      </w:r>
      <w:bookmarkStart w:id="163" w:name="_ETM_Q1_416226"/>
      <w:bookmarkStart w:id="164" w:name="_ETM_Q1_416276"/>
      <w:bookmarkStart w:id="165" w:name="_ETM_Q1_410684"/>
      <w:bookmarkStart w:id="166" w:name="_ETM_Q1_410737"/>
      <w:bookmarkStart w:id="167" w:name="_ETM_Q1_410859"/>
      <w:bookmarkStart w:id="168" w:name="_ETM_Q1_410917"/>
      <w:bookmarkEnd w:id="163"/>
      <w:bookmarkEnd w:id="164"/>
      <w:bookmarkEnd w:id="165"/>
      <w:bookmarkEnd w:id="166"/>
      <w:bookmarkEnd w:id="167"/>
      <w:bookmarkEnd w:id="168"/>
      <w:r>
        <w:rPr>
          <w:rFonts w:hint="cs"/>
          <w:rtl/>
          <w:lang w:eastAsia="he-IL"/>
        </w:rPr>
        <w:t>סעיף 76, בבקשה.</w:t>
      </w:r>
    </w:p>
    <w:p w:rsidR="00807F0C" w:rsidRDefault="00807F0C" w:rsidP="00807F0C">
      <w:pPr>
        <w:rPr>
          <w:rtl/>
          <w:lang w:eastAsia="he-IL"/>
        </w:rPr>
      </w:pPr>
      <w:bookmarkStart w:id="169" w:name="_ETM_Q1_415685"/>
      <w:bookmarkStart w:id="170" w:name="_ETM_Q1_415744"/>
      <w:bookmarkStart w:id="171" w:name="_ETM_Q1_415909"/>
      <w:bookmarkEnd w:id="169"/>
      <w:bookmarkEnd w:id="170"/>
      <w:bookmarkEnd w:id="171"/>
    </w:p>
    <w:p w:rsidR="00807F0C" w:rsidRDefault="00807F0C" w:rsidP="00807F0C">
      <w:pPr>
        <w:pStyle w:val="af9"/>
        <w:keepNext/>
        <w:rPr>
          <w:rtl/>
          <w:lang w:eastAsia="he-IL"/>
        </w:rPr>
      </w:pPr>
      <w:bookmarkStart w:id="172" w:name="ET_guest_יותם_אדמי_23"/>
      <w:r w:rsidRPr="00807F0C">
        <w:rPr>
          <w:rStyle w:val="TagStyle"/>
          <w:rtl/>
        </w:rPr>
        <w:lastRenderedPageBreak/>
        <w:t xml:space="preserve"> &lt;&lt; אורח &gt;&gt; </w:t>
      </w:r>
      <w:r>
        <w:rPr>
          <w:rtl/>
          <w:lang w:eastAsia="he-IL"/>
        </w:rPr>
        <w:t>יותם אדמי:</w:t>
      </w:r>
      <w:r w:rsidRPr="00807F0C">
        <w:rPr>
          <w:rStyle w:val="TagStyle"/>
          <w:rtl/>
        </w:rPr>
        <w:t xml:space="preserve"> &lt;&lt; אורח &gt;&gt;</w:t>
      </w:r>
      <w:r w:rsidR="001F51A9">
        <w:rPr>
          <w:rtl/>
          <w:lang w:eastAsia="he-IL"/>
        </w:rPr>
        <w:t xml:space="preserve"> </w:t>
      </w:r>
      <w:bookmarkEnd w:id="172"/>
    </w:p>
    <w:p w:rsidR="00807F0C" w:rsidRDefault="00807F0C" w:rsidP="00807F0C">
      <w:pPr>
        <w:pStyle w:val="KeepWithNext"/>
        <w:rPr>
          <w:rtl/>
          <w:lang w:eastAsia="he-IL"/>
        </w:rPr>
      </w:pPr>
    </w:p>
    <w:p w:rsidR="00807F0C" w:rsidRDefault="00807F0C" w:rsidP="00807F0C">
      <w:pPr>
        <w:rPr>
          <w:rtl/>
          <w:lang w:eastAsia="he-IL"/>
        </w:rPr>
      </w:pPr>
      <w:bookmarkStart w:id="173" w:name="_ETM_Q1_416228"/>
      <w:bookmarkStart w:id="174" w:name="_ETM_Q1_416249"/>
      <w:bookmarkEnd w:id="173"/>
      <w:bookmarkEnd w:id="174"/>
      <w:r>
        <w:rPr>
          <w:rFonts w:hint="cs"/>
          <w:rtl/>
          <w:lang w:eastAsia="he-IL"/>
        </w:rPr>
        <w:t xml:space="preserve">אם אפשר </w:t>
      </w:r>
      <w:bookmarkStart w:id="175" w:name="_ETM_Q1_415761"/>
      <w:bookmarkEnd w:id="175"/>
      <w:r>
        <w:rPr>
          <w:rFonts w:hint="cs"/>
          <w:rtl/>
          <w:lang w:eastAsia="he-IL"/>
        </w:rPr>
        <w:t xml:space="preserve">אדוני, הערה גם לעניין סעיף 76. התחולה שלו, כמו </w:t>
      </w:r>
      <w:bookmarkStart w:id="176" w:name="_ETM_Q1_421315"/>
      <w:bookmarkEnd w:id="176"/>
      <w:r>
        <w:rPr>
          <w:rFonts w:hint="cs"/>
          <w:rtl/>
          <w:lang w:eastAsia="he-IL"/>
        </w:rPr>
        <w:t xml:space="preserve">שהקריאה עורכת הדין נוי אפרת אמורה להיות תוך שנה וחצי </w:t>
      </w:r>
      <w:bookmarkStart w:id="177" w:name="_ETM_Q1_427727"/>
      <w:bookmarkEnd w:id="177"/>
      <w:r>
        <w:rPr>
          <w:rFonts w:hint="cs"/>
          <w:rtl/>
          <w:lang w:eastAsia="he-IL"/>
        </w:rPr>
        <w:t xml:space="preserve">מיום תחילת החוק. אנחנו סבורים, בגלל שהעניין של הסוכנים הוא </w:t>
      </w:r>
      <w:bookmarkStart w:id="178" w:name="_ETM_Q1_431187"/>
      <w:bookmarkEnd w:id="178"/>
      <w:r>
        <w:rPr>
          <w:rFonts w:hint="cs"/>
          <w:rtl/>
          <w:lang w:eastAsia="he-IL"/>
        </w:rPr>
        <w:t>אירוע מורכב והרבה סוכנים - - -</w:t>
      </w:r>
    </w:p>
    <w:p w:rsidR="00807F0C" w:rsidRDefault="00807F0C" w:rsidP="00807F0C">
      <w:pPr>
        <w:rPr>
          <w:rtl/>
          <w:lang w:eastAsia="he-IL"/>
        </w:rPr>
      </w:pPr>
      <w:bookmarkStart w:id="179" w:name="_ETM_Q1_435597"/>
      <w:bookmarkEnd w:id="179"/>
    </w:p>
    <w:p w:rsidR="00807F0C" w:rsidRDefault="00807F0C" w:rsidP="00807F0C">
      <w:pPr>
        <w:pStyle w:val="af6"/>
        <w:keepNext/>
        <w:rPr>
          <w:rtl/>
        </w:rPr>
      </w:pPr>
      <w:bookmarkStart w:id="180" w:name="ET_yor_4758_24"/>
      <w:r w:rsidRPr="00807F0C">
        <w:rPr>
          <w:rStyle w:val="TagStyle"/>
          <w:rtl/>
        </w:rPr>
        <w:t xml:space="preserve"> &lt;&lt; יור &gt;&gt; </w:t>
      </w:r>
      <w:r>
        <w:rPr>
          <w:rtl/>
        </w:rPr>
        <w:t>היו"ר יעקב מרגי:</w:t>
      </w:r>
      <w:r w:rsidRPr="00807F0C">
        <w:rPr>
          <w:rStyle w:val="TagStyle"/>
          <w:rtl/>
        </w:rPr>
        <w:t xml:space="preserve"> &lt;&lt; יור &gt;&gt;</w:t>
      </w:r>
      <w:r w:rsidR="001F51A9">
        <w:rPr>
          <w:rtl/>
        </w:rPr>
        <w:t xml:space="preserve"> </w:t>
      </w:r>
      <w:bookmarkEnd w:id="180"/>
    </w:p>
    <w:p w:rsidR="00807F0C" w:rsidRDefault="00807F0C" w:rsidP="00807F0C">
      <w:pPr>
        <w:pStyle w:val="KeepWithNext"/>
        <w:rPr>
          <w:rtl/>
          <w:lang w:eastAsia="he-IL"/>
        </w:rPr>
      </w:pPr>
    </w:p>
    <w:p w:rsidR="00807F0C" w:rsidRDefault="00807F0C" w:rsidP="00807F0C">
      <w:pPr>
        <w:rPr>
          <w:rtl/>
          <w:lang w:eastAsia="he-IL"/>
        </w:rPr>
      </w:pPr>
      <w:bookmarkStart w:id="181" w:name="_ETM_Q1_435810"/>
      <w:bookmarkStart w:id="182" w:name="_ETM_Q1_435829"/>
      <w:bookmarkEnd w:id="181"/>
      <w:bookmarkEnd w:id="182"/>
      <w:r>
        <w:rPr>
          <w:rFonts w:hint="cs"/>
          <w:rtl/>
          <w:lang w:eastAsia="he-IL"/>
        </w:rPr>
        <w:t xml:space="preserve">כמה זמן זה </w:t>
      </w:r>
      <w:bookmarkStart w:id="183" w:name="_ETM_Q1_441472"/>
      <w:bookmarkEnd w:id="183"/>
      <w:r>
        <w:rPr>
          <w:rFonts w:hint="cs"/>
          <w:rtl/>
          <w:lang w:eastAsia="he-IL"/>
        </w:rPr>
        <w:t>בסך הכול? שנה וחצי ועוד?</w:t>
      </w:r>
      <w:bookmarkStart w:id="184" w:name="_ETM_Q1_444185"/>
      <w:bookmarkEnd w:id="184"/>
    </w:p>
    <w:p w:rsidR="00807F0C" w:rsidRDefault="00807F0C" w:rsidP="00807F0C">
      <w:pPr>
        <w:rPr>
          <w:rtl/>
          <w:lang w:eastAsia="he-IL"/>
        </w:rPr>
      </w:pPr>
      <w:bookmarkStart w:id="185" w:name="_ETM_Q1_444235"/>
      <w:bookmarkStart w:id="186" w:name="_ETM_Q1_444057"/>
      <w:bookmarkEnd w:id="185"/>
      <w:bookmarkEnd w:id="186"/>
    </w:p>
    <w:p w:rsidR="00807F0C" w:rsidRDefault="00807F0C" w:rsidP="00807F0C">
      <w:pPr>
        <w:pStyle w:val="af9"/>
        <w:keepNext/>
        <w:rPr>
          <w:rtl/>
          <w:lang w:eastAsia="he-IL"/>
        </w:rPr>
      </w:pPr>
      <w:bookmarkStart w:id="187" w:name="ET_guest_יותם_אדמי_25"/>
      <w:r w:rsidRPr="00807F0C">
        <w:rPr>
          <w:rStyle w:val="TagStyle"/>
          <w:rtl/>
        </w:rPr>
        <w:t xml:space="preserve"> &lt;&lt; אורח &gt;&gt; </w:t>
      </w:r>
      <w:r>
        <w:rPr>
          <w:rtl/>
          <w:lang w:eastAsia="he-IL"/>
        </w:rPr>
        <w:t>יותם אדמי:</w:t>
      </w:r>
      <w:r w:rsidRPr="00807F0C">
        <w:rPr>
          <w:rStyle w:val="TagStyle"/>
          <w:rtl/>
        </w:rPr>
        <w:t xml:space="preserve"> &lt;&lt; אורח &gt;&gt;</w:t>
      </w:r>
      <w:r w:rsidR="001F51A9">
        <w:rPr>
          <w:rtl/>
          <w:lang w:eastAsia="he-IL"/>
        </w:rPr>
        <w:t xml:space="preserve"> </w:t>
      </w:r>
      <w:bookmarkEnd w:id="187"/>
    </w:p>
    <w:p w:rsidR="00807F0C" w:rsidRDefault="00807F0C" w:rsidP="00807F0C">
      <w:pPr>
        <w:pStyle w:val="KeepWithNext"/>
        <w:rPr>
          <w:rtl/>
          <w:lang w:eastAsia="he-IL"/>
        </w:rPr>
      </w:pPr>
    </w:p>
    <w:p w:rsidR="00807F0C" w:rsidRDefault="00807F0C" w:rsidP="00807F0C">
      <w:pPr>
        <w:rPr>
          <w:rtl/>
          <w:lang w:eastAsia="he-IL"/>
        </w:rPr>
      </w:pPr>
      <w:bookmarkStart w:id="188" w:name="_ETM_Q1_444296"/>
      <w:bookmarkStart w:id="189" w:name="_ETM_Q1_444317"/>
      <w:bookmarkEnd w:id="188"/>
      <w:bookmarkEnd w:id="189"/>
      <w:r>
        <w:rPr>
          <w:rFonts w:hint="cs"/>
          <w:rtl/>
          <w:lang w:eastAsia="he-IL"/>
        </w:rPr>
        <w:t>ועוד חצי שנה ממועד התחולה. כמעט שנתיים.</w:t>
      </w:r>
    </w:p>
    <w:p w:rsidR="00807F0C" w:rsidRDefault="00807F0C" w:rsidP="00807F0C">
      <w:pPr>
        <w:rPr>
          <w:rtl/>
          <w:lang w:eastAsia="he-IL"/>
        </w:rPr>
      </w:pPr>
      <w:bookmarkStart w:id="190" w:name="_ETM_Q1_446393"/>
      <w:bookmarkStart w:id="191" w:name="_ETM_Q1_446450"/>
      <w:bookmarkStart w:id="192" w:name="_ETM_Q1_447057"/>
      <w:bookmarkEnd w:id="190"/>
      <w:bookmarkEnd w:id="191"/>
      <w:bookmarkEnd w:id="192"/>
    </w:p>
    <w:p w:rsidR="00807F0C" w:rsidRDefault="00807F0C" w:rsidP="00807F0C">
      <w:pPr>
        <w:pStyle w:val="af6"/>
        <w:keepNext/>
        <w:rPr>
          <w:rtl/>
        </w:rPr>
      </w:pPr>
      <w:bookmarkStart w:id="193" w:name="ET_yor_4758_26"/>
      <w:r w:rsidRPr="00807F0C">
        <w:rPr>
          <w:rStyle w:val="TagStyle"/>
          <w:rtl/>
        </w:rPr>
        <w:t xml:space="preserve"> &lt;&lt; יור &gt;&gt; </w:t>
      </w:r>
      <w:r>
        <w:rPr>
          <w:rtl/>
        </w:rPr>
        <w:t>היו"ר יעקב מרגי:</w:t>
      </w:r>
      <w:r w:rsidRPr="00807F0C">
        <w:rPr>
          <w:rStyle w:val="TagStyle"/>
          <w:rtl/>
        </w:rPr>
        <w:t xml:space="preserve"> &lt;&lt; יור &gt;&gt;</w:t>
      </w:r>
      <w:r w:rsidR="001F51A9">
        <w:rPr>
          <w:rtl/>
        </w:rPr>
        <w:t xml:space="preserve"> </w:t>
      </w:r>
      <w:bookmarkEnd w:id="193"/>
    </w:p>
    <w:p w:rsidR="00807F0C" w:rsidRDefault="00807F0C" w:rsidP="00807F0C">
      <w:pPr>
        <w:pStyle w:val="KeepWithNext"/>
        <w:rPr>
          <w:rtl/>
          <w:lang w:eastAsia="he-IL"/>
        </w:rPr>
      </w:pPr>
    </w:p>
    <w:p w:rsidR="00807F0C" w:rsidRDefault="00807F0C" w:rsidP="00807F0C">
      <w:pPr>
        <w:rPr>
          <w:rtl/>
          <w:lang w:eastAsia="he-IL"/>
        </w:rPr>
      </w:pPr>
      <w:bookmarkStart w:id="194" w:name="_ETM_Q1_447330"/>
      <w:bookmarkStart w:id="195" w:name="_ETM_Q1_447354"/>
      <w:bookmarkEnd w:id="194"/>
      <w:bookmarkEnd w:id="195"/>
      <w:r>
        <w:rPr>
          <w:rFonts w:hint="cs"/>
          <w:rtl/>
          <w:lang w:eastAsia="he-IL"/>
        </w:rPr>
        <w:t xml:space="preserve">אז </w:t>
      </w:r>
      <w:bookmarkStart w:id="196" w:name="_ETM_Q1_447785"/>
      <w:bookmarkEnd w:id="196"/>
      <w:r>
        <w:rPr>
          <w:rFonts w:hint="cs"/>
          <w:rtl/>
          <w:lang w:eastAsia="he-IL"/>
        </w:rPr>
        <w:t>תאמר שנתיים. זה נשמע יותר טוב.</w:t>
      </w:r>
    </w:p>
    <w:p w:rsidR="00807F0C" w:rsidRDefault="00807F0C" w:rsidP="00807F0C">
      <w:pPr>
        <w:rPr>
          <w:rtl/>
          <w:lang w:eastAsia="he-IL"/>
        </w:rPr>
      </w:pPr>
      <w:bookmarkStart w:id="197" w:name="_ETM_Q1_449734"/>
      <w:bookmarkStart w:id="198" w:name="_ETM_Q1_449794"/>
      <w:bookmarkEnd w:id="197"/>
      <w:bookmarkEnd w:id="198"/>
    </w:p>
    <w:p w:rsidR="00807F0C" w:rsidRDefault="00807F0C" w:rsidP="00807F0C">
      <w:pPr>
        <w:pStyle w:val="af9"/>
        <w:keepNext/>
        <w:rPr>
          <w:rtl/>
          <w:lang w:eastAsia="he-IL"/>
        </w:rPr>
      </w:pPr>
      <w:bookmarkStart w:id="199" w:name="ET_guest_יותם_אדמי_27"/>
      <w:r w:rsidRPr="00807F0C">
        <w:rPr>
          <w:rStyle w:val="TagStyle"/>
          <w:rtl/>
        </w:rPr>
        <w:t xml:space="preserve"> &lt;&lt; אורח &gt;&gt; </w:t>
      </w:r>
      <w:r>
        <w:rPr>
          <w:rtl/>
          <w:lang w:eastAsia="he-IL"/>
        </w:rPr>
        <w:t>יותם אדמי:</w:t>
      </w:r>
      <w:r w:rsidRPr="00807F0C">
        <w:rPr>
          <w:rStyle w:val="TagStyle"/>
          <w:rtl/>
        </w:rPr>
        <w:t xml:space="preserve"> &lt;&lt; אורח &gt;&gt;</w:t>
      </w:r>
      <w:r w:rsidR="001F51A9">
        <w:rPr>
          <w:rtl/>
          <w:lang w:eastAsia="he-IL"/>
        </w:rPr>
        <w:t xml:space="preserve"> </w:t>
      </w:r>
      <w:bookmarkEnd w:id="199"/>
    </w:p>
    <w:p w:rsidR="00807F0C" w:rsidRDefault="00807F0C" w:rsidP="00807F0C">
      <w:pPr>
        <w:pStyle w:val="KeepWithNext"/>
        <w:rPr>
          <w:rtl/>
          <w:lang w:eastAsia="he-IL"/>
        </w:rPr>
      </w:pPr>
    </w:p>
    <w:p w:rsidR="00807F0C" w:rsidRDefault="00807F0C" w:rsidP="00807F0C">
      <w:pPr>
        <w:rPr>
          <w:rtl/>
          <w:lang w:eastAsia="he-IL"/>
        </w:rPr>
      </w:pPr>
      <w:r>
        <w:rPr>
          <w:rFonts w:hint="cs"/>
          <w:rtl/>
          <w:lang w:eastAsia="he-IL"/>
        </w:rPr>
        <w:t xml:space="preserve">זה מה שכתוב </w:t>
      </w:r>
      <w:bookmarkStart w:id="200" w:name="_ETM_Q1_450685"/>
      <w:bookmarkEnd w:id="200"/>
      <w:r>
        <w:rPr>
          <w:rFonts w:hint="cs"/>
          <w:rtl/>
          <w:lang w:eastAsia="he-IL"/>
        </w:rPr>
        <w:t>בסעיף.</w:t>
      </w:r>
    </w:p>
    <w:p w:rsidR="00807F0C" w:rsidRDefault="00807F0C" w:rsidP="00807F0C">
      <w:pPr>
        <w:rPr>
          <w:rtl/>
          <w:lang w:eastAsia="he-IL"/>
        </w:rPr>
      </w:pPr>
      <w:bookmarkStart w:id="201" w:name="_ETM_Q1_455822"/>
      <w:bookmarkStart w:id="202" w:name="_ETM_Q1_455876"/>
      <w:bookmarkStart w:id="203" w:name="_ETM_Q1_456589"/>
      <w:bookmarkEnd w:id="201"/>
      <w:bookmarkEnd w:id="202"/>
      <w:bookmarkEnd w:id="203"/>
    </w:p>
    <w:p w:rsidR="00807F0C" w:rsidRDefault="00807F0C" w:rsidP="00807F0C">
      <w:pPr>
        <w:pStyle w:val="af6"/>
        <w:keepNext/>
        <w:rPr>
          <w:rtl/>
        </w:rPr>
      </w:pPr>
      <w:bookmarkStart w:id="204" w:name="ET_yor_4758_28"/>
      <w:r w:rsidRPr="00807F0C">
        <w:rPr>
          <w:rStyle w:val="TagStyle"/>
          <w:rtl/>
        </w:rPr>
        <w:t xml:space="preserve"> &lt;&lt; יור &gt;&gt; </w:t>
      </w:r>
      <w:r>
        <w:rPr>
          <w:rtl/>
        </w:rPr>
        <w:t>היו"ר יעקב מרגי:</w:t>
      </w:r>
      <w:r w:rsidRPr="00807F0C">
        <w:rPr>
          <w:rStyle w:val="TagStyle"/>
          <w:rtl/>
        </w:rPr>
        <w:t xml:space="preserve"> &lt;&lt; יור &gt;&gt;</w:t>
      </w:r>
      <w:r w:rsidR="001F51A9">
        <w:rPr>
          <w:rtl/>
        </w:rPr>
        <w:t xml:space="preserve"> </w:t>
      </w:r>
      <w:bookmarkEnd w:id="204"/>
    </w:p>
    <w:p w:rsidR="00807F0C" w:rsidRDefault="00807F0C" w:rsidP="00807F0C">
      <w:pPr>
        <w:pStyle w:val="KeepWithNext"/>
        <w:rPr>
          <w:rtl/>
          <w:lang w:eastAsia="he-IL"/>
        </w:rPr>
      </w:pPr>
    </w:p>
    <w:p w:rsidR="00807F0C" w:rsidRDefault="00807F0C" w:rsidP="00807F0C">
      <w:pPr>
        <w:rPr>
          <w:rtl/>
          <w:lang w:eastAsia="he-IL"/>
        </w:rPr>
      </w:pPr>
      <w:bookmarkStart w:id="205" w:name="_ETM_Q1_456864"/>
      <w:bookmarkStart w:id="206" w:name="_ETM_Q1_456886"/>
      <w:bookmarkEnd w:id="205"/>
      <w:bookmarkEnd w:id="206"/>
      <w:r>
        <w:rPr>
          <w:rFonts w:hint="cs"/>
          <w:rtl/>
          <w:lang w:eastAsia="he-IL"/>
        </w:rPr>
        <w:t xml:space="preserve">אני חושב שזה זמן סביר. דנו בזה ואני חושב שהפלגנו </w:t>
      </w:r>
      <w:bookmarkStart w:id="207" w:name="_ETM_Q1_461517"/>
      <w:bookmarkEnd w:id="207"/>
      <w:r>
        <w:rPr>
          <w:rFonts w:hint="cs"/>
          <w:rtl/>
          <w:lang w:eastAsia="he-IL"/>
        </w:rPr>
        <w:t xml:space="preserve">אתכם. המשרד בהתחלה לא חשב </w:t>
      </w:r>
      <w:bookmarkStart w:id="208" w:name="_ETM_Q1_466083"/>
      <w:bookmarkEnd w:id="208"/>
      <w:r>
        <w:rPr>
          <w:rFonts w:hint="cs"/>
          <w:rtl/>
          <w:lang w:eastAsia="he-IL"/>
        </w:rPr>
        <w:t>כך. מיצינו. תודה.</w:t>
      </w:r>
    </w:p>
    <w:p w:rsidR="00807F0C" w:rsidRDefault="00807F0C" w:rsidP="00807F0C">
      <w:pPr>
        <w:rPr>
          <w:rtl/>
          <w:lang w:eastAsia="he-IL"/>
        </w:rPr>
      </w:pPr>
      <w:bookmarkStart w:id="209" w:name="_ETM_Q1_470199"/>
      <w:bookmarkStart w:id="210" w:name="_ETM_Q1_470252"/>
      <w:bookmarkEnd w:id="209"/>
      <w:bookmarkEnd w:id="210"/>
    </w:p>
    <w:p w:rsidR="00807F0C" w:rsidRDefault="00807F0C" w:rsidP="00807F0C">
      <w:pPr>
        <w:rPr>
          <w:rtl/>
          <w:lang w:eastAsia="he-IL"/>
        </w:rPr>
      </w:pPr>
      <w:r>
        <w:rPr>
          <w:rFonts w:hint="cs"/>
          <w:rtl/>
          <w:lang w:eastAsia="he-IL"/>
        </w:rPr>
        <w:t>הערות נוספות.</w:t>
      </w:r>
    </w:p>
    <w:p w:rsidR="00807F0C" w:rsidRDefault="00807F0C" w:rsidP="00807F0C">
      <w:pPr>
        <w:rPr>
          <w:rtl/>
          <w:lang w:eastAsia="he-IL"/>
        </w:rPr>
      </w:pPr>
      <w:bookmarkStart w:id="211" w:name="_ETM_Q1_474549"/>
      <w:bookmarkStart w:id="212" w:name="_ETM_Q1_474605"/>
      <w:bookmarkEnd w:id="211"/>
      <w:bookmarkEnd w:id="212"/>
    </w:p>
    <w:p w:rsidR="00807F0C" w:rsidRDefault="00807F0C" w:rsidP="00807F0C">
      <w:pPr>
        <w:rPr>
          <w:rtl/>
          <w:lang w:eastAsia="he-IL"/>
        </w:rPr>
      </w:pPr>
      <w:bookmarkStart w:id="213" w:name="_ETM_Q1_474877"/>
      <w:bookmarkStart w:id="214" w:name="_ETM_Q1_474930"/>
      <w:bookmarkEnd w:id="213"/>
      <w:bookmarkEnd w:id="214"/>
      <w:r>
        <w:rPr>
          <w:rFonts w:hint="cs"/>
          <w:rtl/>
          <w:lang w:eastAsia="he-IL"/>
        </w:rPr>
        <w:t xml:space="preserve">אם אין, אנחנו עוברים להצבעה על סעיף </w:t>
      </w:r>
      <w:bookmarkStart w:id="215" w:name="_ETM_Q1_473922"/>
      <w:bookmarkEnd w:id="215"/>
      <w:r>
        <w:rPr>
          <w:rFonts w:hint="cs"/>
          <w:rtl/>
          <w:lang w:eastAsia="he-IL"/>
        </w:rPr>
        <w:t xml:space="preserve">76, הוראות מעבר לעניין ביצוע פעולת גז </w:t>
      </w:r>
      <w:bookmarkStart w:id="216" w:name="_ETM_Q1_477973"/>
      <w:bookmarkEnd w:id="216"/>
      <w:r>
        <w:rPr>
          <w:rFonts w:hint="cs"/>
          <w:rtl/>
          <w:lang w:eastAsia="he-IL"/>
        </w:rPr>
        <w:t>באמצעות סוכן.</w:t>
      </w:r>
    </w:p>
    <w:p w:rsidR="00807F0C" w:rsidRDefault="00807F0C" w:rsidP="00807F0C">
      <w:pPr>
        <w:rPr>
          <w:rtl/>
          <w:lang w:eastAsia="he-IL"/>
        </w:rPr>
      </w:pPr>
      <w:bookmarkStart w:id="217" w:name="_ETM_Q1_475426"/>
      <w:bookmarkStart w:id="218" w:name="_ETM_Q1_475467"/>
      <w:bookmarkEnd w:id="217"/>
      <w:bookmarkEnd w:id="218"/>
    </w:p>
    <w:p w:rsidR="00807F0C" w:rsidRDefault="00807F0C" w:rsidP="00807F0C">
      <w:pPr>
        <w:rPr>
          <w:rtl/>
          <w:lang w:eastAsia="he-IL"/>
        </w:rPr>
      </w:pPr>
      <w:bookmarkStart w:id="219" w:name="_ETM_Q1_476099"/>
      <w:bookmarkStart w:id="220" w:name="_ETM_Q1_476152"/>
      <w:bookmarkEnd w:id="219"/>
      <w:bookmarkEnd w:id="220"/>
      <w:r>
        <w:rPr>
          <w:rFonts w:hint="cs"/>
          <w:rtl/>
          <w:lang w:eastAsia="he-IL"/>
        </w:rPr>
        <w:t>מי בעד אישור סעיף 76? מי נגד? מי נמנע?</w:t>
      </w:r>
    </w:p>
    <w:p w:rsidR="00807F0C" w:rsidRDefault="00807F0C" w:rsidP="00807F0C">
      <w:pPr>
        <w:rPr>
          <w:rtl/>
          <w:lang w:eastAsia="he-IL"/>
        </w:rPr>
      </w:pPr>
    </w:p>
    <w:p w:rsidR="00807F0C" w:rsidRDefault="00807F0C" w:rsidP="00807F0C">
      <w:pPr>
        <w:pStyle w:val="af1"/>
        <w:keepNext/>
        <w:rPr>
          <w:rtl/>
          <w:lang w:eastAsia="he-IL"/>
        </w:rPr>
      </w:pPr>
      <w:r>
        <w:rPr>
          <w:rFonts w:hint="eastAsia"/>
          <w:rtl/>
          <w:lang w:eastAsia="he-IL"/>
        </w:rPr>
        <w:t>הצבעה</w:t>
      </w:r>
    </w:p>
    <w:p w:rsidR="00807F0C" w:rsidRDefault="00807F0C" w:rsidP="00807F0C">
      <w:pPr>
        <w:pStyle w:val="--"/>
        <w:keepNext/>
        <w:rPr>
          <w:rtl/>
          <w:lang w:eastAsia="he-IL"/>
        </w:rPr>
      </w:pPr>
      <w:r>
        <w:rPr>
          <w:rFonts w:hint="cs"/>
          <w:rtl/>
          <w:lang w:eastAsia="he-IL"/>
        </w:rPr>
        <w:t>אושר</w:t>
      </w:r>
    </w:p>
    <w:p w:rsidR="00807F0C" w:rsidRDefault="00807F0C" w:rsidP="00807F0C">
      <w:pPr>
        <w:rPr>
          <w:rtl/>
          <w:lang w:eastAsia="he-IL"/>
        </w:rPr>
      </w:pPr>
      <w:bookmarkStart w:id="221" w:name="_ETM_Q1_470781"/>
      <w:bookmarkStart w:id="222" w:name="_ETM_Q1_470836"/>
      <w:bookmarkStart w:id="223" w:name="_ETM_Q1_471493"/>
      <w:bookmarkEnd w:id="221"/>
      <w:bookmarkEnd w:id="222"/>
      <w:bookmarkEnd w:id="223"/>
    </w:p>
    <w:p w:rsidR="00807F0C" w:rsidRDefault="00807F0C" w:rsidP="00807F0C">
      <w:pPr>
        <w:pStyle w:val="af6"/>
        <w:keepNext/>
        <w:rPr>
          <w:rtl/>
        </w:rPr>
      </w:pPr>
      <w:bookmarkStart w:id="224" w:name="ET_yor_4758_29"/>
      <w:r w:rsidRPr="00807F0C">
        <w:rPr>
          <w:rStyle w:val="TagStyle"/>
          <w:rtl/>
        </w:rPr>
        <w:t xml:space="preserve"> &lt;&lt; יור &gt;&gt; </w:t>
      </w:r>
      <w:r>
        <w:rPr>
          <w:rtl/>
        </w:rPr>
        <w:t>היו"ר יעקב מרגי:</w:t>
      </w:r>
      <w:r w:rsidRPr="00807F0C">
        <w:rPr>
          <w:rStyle w:val="TagStyle"/>
          <w:rtl/>
        </w:rPr>
        <w:t xml:space="preserve"> &lt;&lt; יור &gt;&gt;</w:t>
      </w:r>
      <w:r w:rsidR="001F51A9">
        <w:rPr>
          <w:rtl/>
        </w:rPr>
        <w:t xml:space="preserve"> </w:t>
      </w:r>
      <w:bookmarkEnd w:id="224"/>
    </w:p>
    <w:p w:rsidR="00807F0C" w:rsidRDefault="00807F0C" w:rsidP="00807F0C">
      <w:pPr>
        <w:pStyle w:val="KeepWithNext"/>
        <w:rPr>
          <w:rtl/>
          <w:lang w:eastAsia="he-IL"/>
        </w:rPr>
      </w:pPr>
    </w:p>
    <w:p w:rsidR="00807F0C" w:rsidRDefault="00807F0C" w:rsidP="00807F0C">
      <w:pPr>
        <w:rPr>
          <w:rtl/>
          <w:lang w:eastAsia="he-IL"/>
        </w:rPr>
      </w:pPr>
      <w:bookmarkStart w:id="225" w:name="_ETM_Q1_471737"/>
      <w:bookmarkStart w:id="226" w:name="_ETM_Q1_471757"/>
      <w:bookmarkEnd w:id="225"/>
      <w:bookmarkEnd w:id="226"/>
      <w:r>
        <w:rPr>
          <w:rFonts w:hint="cs"/>
          <w:rtl/>
          <w:lang w:eastAsia="he-IL"/>
        </w:rPr>
        <w:t xml:space="preserve">סעיף 76 </w:t>
      </w:r>
      <w:bookmarkStart w:id="227" w:name="_ETM_Q1_472709"/>
      <w:bookmarkEnd w:id="227"/>
      <w:r>
        <w:rPr>
          <w:rFonts w:hint="cs"/>
          <w:rtl/>
          <w:lang w:eastAsia="he-IL"/>
        </w:rPr>
        <w:t xml:space="preserve">אושר. </w:t>
      </w:r>
    </w:p>
    <w:p w:rsidR="000078AF" w:rsidRDefault="000078AF" w:rsidP="00807F0C">
      <w:pPr>
        <w:rPr>
          <w:rtl/>
          <w:lang w:eastAsia="he-IL"/>
        </w:rPr>
      </w:pPr>
      <w:bookmarkStart w:id="228" w:name="_ETM_Q1_500577"/>
      <w:bookmarkStart w:id="229" w:name="_ETM_Q1_500633"/>
      <w:bookmarkEnd w:id="228"/>
      <w:bookmarkEnd w:id="229"/>
    </w:p>
    <w:p w:rsidR="000078AF" w:rsidRDefault="000078AF" w:rsidP="000078AF">
      <w:pPr>
        <w:pStyle w:val="a4"/>
        <w:keepNext/>
        <w:rPr>
          <w:rtl/>
        </w:rPr>
      </w:pPr>
      <w:bookmarkStart w:id="230" w:name="ET_speaker_איתי_עצמון_30"/>
      <w:r w:rsidRPr="000078AF">
        <w:rPr>
          <w:rStyle w:val="TagStyle"/>
          <w:rtl/>
        </w:rPr>
        <w:t xml:space="preserve"> &lt;&lt; דובר &gt;&gt; </w:t>
      </w:r>
      <w:r>
        <w:rPr>
          <w:rtl/>
        </w:rPr>
        <w:t>איתי עצמון:</w:t>
      </w:r>
      <w:r w:rsidRPr="000078AF">
        <w:rPr>
          <w:rStyle w:val="TagStyle"/>
          <w:rtl/>
        </w:rPr>
        <w:t xml:space="preserve"> &lt;&lt; דובר &gt;&gt;</w:t>
      </w:r>
      <w:r w:rsidR="001F51A9">
        <w:rPr>
          <w:rtl/>
        </w:rPr>
        <w:t xml:space="preserve"> </w:t>
      </w:r>
      <w:bookmarkEnd w:id="230"/>
    </w:p>
    <w:p w:rsidR="000078AF" w:rsidRDefault="000078AF" w:rsidP="000078AF">
      <w:pPr>
        <w:pStyle w:val="KeepWithNext"/>
        <w:rPr>
          <w:rtl/>
          <w:lang w:eastAsia="he-IL"/>
        </w:rPr>
      </w:pPr>
    </w:p>
    <w:p w:rsidR="000078AF" w:rsidRPr="000078AF" w:rsidRDefault="000078AF" w:rsidP="000078AF">
      <w:pPr>
        <w:rPr>
          <w:rtl/>
          <w:lang w:eastAsia="he-IL"/>
        </w:rPr>
      </w:pPr>
      <w:r>
        <w:rPr>
          <w:rFonts w:hint="cs"/>
          <w:rtl/>
          <w:lang w:eastAsia="he-IL"/>
        </w:rPr>
        <w:t xml:space="preserve">אני מציע שתקראי מסעיף 77 עד סעיף 80. אלה הכול </w:t>
      </w:r>
      <w:bookmarkStart w:id="231" w:name="_ETM_Q1_500340"/>
      <w:bookmarkEnd w:id="231"/>
      <w:r>
        <w:rPr>
          <w:rFonts w:hint="cs"/>
          <w:rtl/>
          <w:lang w:eastAsia="he-IL"/>
        </w:rPr>
        <w:t>הוראות מעבר. החלוקה שעשינו היא יותר טכנית. זה בעצם א</w:t>
      </w:r>
      <w:bookmarkStart w:id="232" w:name="_ETM_Q1_506116"/>
      <w:bookmarkEnd w:id="232"/>
      <w:r>
        <w:rPr>
          <w:rFonts w:hint="cs"/>
          <w:rtl/>
          <w:lang w:eastAsia="he-IL"/>
        </w:rPr>
        <w:t>ותו נושא.</w:t>
      </w:r>
    </w:p>
    <w:p w:rsidR="00807F0C" w:rsidRDefault="00807F0C" w:rsidP="00807F0C">
      <w:pPr>
        <w:rPr>
          <w:rtl/>
          <w:lang w:eastAsia="he-IL"/>
        </w:rPr>
      </w:pPr>
      <w:bookmarkStart w:id="233" w:name="_ETM_Q1_483585"/>
      <w:bookmarkStart w:id="234" w:name="_ETM_Q1_483650"/>
      <w:bookmarkStart w:id="235" w:name="_ETM_Q1_471441"/>
      <w:bookmarkStart w:id="236" w:name="_ETM_Q1_411151"/>
      <w:bookmarkStart w:id="237" w:name="_ETM_Q1_411207"/>
      <w:bookmarkStart w:id="238" w:name="_ETM_Q1_412815"/>
      <w:bookmarkEnd w:id="233"/>
      <w:bookmarkEnd w:id="234"/>
      <w:bookmarkEnd w:id="235"/>
      <w:bookmarkEnd w:id="236"/>
      <w:bookmarkEnd w:id="237"/>
      <w:bookmarkEnd w:id="238"/>
    </w:p>
    <w:p w:rsidR="00807F0C" w:rsidRDefault="00807F0C" w:rsidP="00807F0C">
      <w:pPr>
        <w:pStyle w:val="af9"/>
        <w:keepNext/>
        <w:rPr>
          <w:rtl/>
          <w:lang w:eastAsia="he-IL"/>
        </w:rPr>
      </w:pPr>
      <w:bookmarkStart w:id="239" w:name="ET_guest_גל_נוי_אפרת_22"/>
      <w:r w:rsidRPr="00807F0C">
        <w:rPr>
          <w:rStyle w:val="TagStyle"/>
          <w:rtl/>
        </w:rPr>
        <w:t xml:space="preserve"> &lt;&lt; אורח &gt;&gt; </w:t>
      </w:r>
      <w:r>
        <w:rPr>
          <w:rtl/>
          <w:lang w:eastAsia="he-IL"/>
        </w:rPr>
        <w:t>גל נוי אפרת:</w:t>
      </w:r>
      <w:r w:rsidRPr="00807F0C">
        <w:rPr>
          <w:rStyle w:val="TagStyle"/>
          <w:rtl/>
        </w:rPr>
        <w:t xml:space="preserve"> &lt;&lt; אורח &gt;&gt;</w:t>
      </w:r>
      <w:r w:rsidR="001F51A9">
        <w:rPr>
          <w:rtl/>
          <w:lang w:eastAsia="he-IL"/>
        </w:rPr>
        <w:t xml:space="preserve"> </w:t>
      </w:r>
      <w:bookmarkEnd w:id="239"/>
    </w:p>
    <w:p w:rsidR="00807F0C" w:rsidRDefault="00807F0C" w:rsidP="00807F0C">
      <w:pPr>
        <w:pStyle w:val="KeepWithNext"/>
        <w:rPr>
          <w:rtl/>
          <w:lang w:eastAsia="he-IL"/>
        </w:rPr>
      </w:pPr>
    </w:p>
    <w:p w:rsidR="00807F0C" w:rsidRDefault="000078AF" w:rsidP="00807F0C">
      <w:pPr>
        <w:rPr>
          <w:rtl/>
          <w:lang w:eastAsia="he-IL"/>
        </w:rPr>
      </w:pPr>
      <w:bookmarkStart w:id="240" w:name="_ETM_Q1_413048"/>
      <w:bookmarkStart w:id="241" w:name="_ETM_Q1_413066"/>
      <w:bookmarkEnd w:id="240"/>
      <w:bookmarkEnd w:id="241"/>
      <w:r>
        <w:rPr>
          <w:rFonts w:hint="cs"/>
          <w:rtl/>
          <w:lang w:eastAsia="he-IL"/>
        </w:rPr>
        <w:t>77.</w:t>
      </w:r>
      <w:r>
        <w:rPr>
          <w:rFonts w:hint="cs"/>
          <w:rtl/>
          <w:lang w:eastAsia="he-IL"/>
        </w:rPr>
        <w:tab/>
        <w:t xml:space="preserve">הוראות מעבר </w:t>
      </w:r>
      <w:bookmarkStart w:id="242" w:name="_ETM_Q1_489551"/>
      <w:bookmarkEnd w:id="242"/>
      <w:r>
        <w:rPr>
          <w:rFonts w:hint="cs"/>
          <w:rtl/>
          <w:lang w:eastAsia="he-IL"/>
        </w:rPr>
        <w:t>לעניין מעבר מאכיפה פלילית לעיצום כספי</w:t>
      </w:r>
    </w:p>
    <w:p w:rsidR="000078AF" w:rsidRDefault="000078AF" w:rsidP="00807F0C">
      <w:pPr>
        <w:rPr>
          <w:rtl/>
          <w:lang w:eastAsia="he-IL"/>
        </w:rPr>
      </w:pPr>
      <w:bookmarkStart w:id="243" w:name="_ETM_Q1_496663"/>
      <w:bookmarkStart w:id="244" w:name="_ETM_Q1_496715"/>
      <w:bookmarkEnd w:id="243"/>
      <w:bookmarkEnd w:id="244"/>
    </w:p>
    <w:p w:rsidR="000078AF" w:rsidRDefault="00965634" w:rsidP="000078AF">
      <w:pPr>
        <w:pStyle w:val="aff0"/>
        <w:numPr>
          <w:ilvl w:val="0"/>
          <w:numId w:val="3"/>
        </w:numPr>
        <w:rPr>
          <w:lang w:eastAsia="he-IL"/>
        </w:rPr>
      </w:pPr>
      <w:bookmarkStart w:id="245" w:name="_ETM_Q1_497247"/>
      <w:bookmarkStart w:id="246" w:name="_ETM_Q1_497303"/>
      <w:bookmarkEnd w:id="245"/>
      <w:bookmarkEnd w:id="246"/>
      <w:r>
        <w:rPr>
          <w:rFonts w:hint="cs"/>
          <w:rtl/>
          <w:lang w:eastAsia="he-IL"/>
        </w:rPr>
        <w:t>עבר אדם לפני יום התחילה עבירה לפי חוק הגז (בטיחות ורישוי) כנוסחו ערב היום האמור, או עבירה על חוק התקנים בקשר לגז או למיתקן גז, והמעשה מהווה הפרה שבשלה ניתן להטיל עיצום כספי או להמציא התראה מינהלית לפי הוראות פרק</w:t>
      </w:r>
      <w:r w:rsidR="001F51A9">
        <w:rPr>
          <w:rFonts w:hint="cs"/>
          <w:rtl/>
          <w:lang w:eastAsia="he-IL"/>
        </w:rPr>
        <w:t xml:space="preserve"> </w:t>
      </w:r>
      <w:r>
        <w:rPr>
          <w:rFonts w:hint="cs"/>
          <w:rtl/>
          <w:lang w:eastAsia="he-IL"/>
        </w:rPr>
        <w:t xml:space="preserve">ט' לחוק זה, רשאי המנהל להטיל עליו עיצום כספי או להמציא התראה מינהלית לפי הוראות הפרק האמור, ובלבד שטרם הוגש נגדו כתב אישום בשל אותה עבירה, ואם הוגש כתב אישום </w:t>
      </w:r>
      <w:r>
        <w:rPr>
          <w:rtl/>
          <w:lang w:eastAsia="he-IL"/>
        </w:rPr>
        <w:t>–</w:t>
      </w:r>
      <w:r>
        <w:rPr>
          <w:rFonts w:hint="cs"/>
          <w:rtl/>
          <w:lang w:eastAsia="he-IL"/>
        </w:rPr>
        <w:t xml:space="preserve"> בוטל האישום בהסכמת הצדדים לפי סעיף 94(ב) לחוק סדר הדין הפלילי (נוסח משולב), התשמ"ב-1982.</w:t>
      </w:r>
    </w:p>
    <w:p w:rsidR="00965634" w:rsidRDefault="00965634" w:rsidP="00965634">
      <w:pPr>
        <w:rPr>
          <w:rtl/>
          <w:lang w:eastAsia="he-IL"/>
        </w:rPr>
      </w:pPr>
    </w:p>
    <w:p w:rsidR="00965634" w:rsidRDefault="00965634" w:rsidP="00965634">
      <w:pPr>
        <w:ind w:left="1440" w:firstLine="0"/>
        <w:rPr>
          <w:rtl/>
          <w:lang w:eastAsia="he-IL"/>
        </w:rPr>
      </w:pPr>
      <w:bookmarkStart w:id="247" w:name="_ETM_Q1_535855"/>
      <w:bookmarkStart w:id="248" w:name="_ETM_Q1_535903"/>
      <w:bookmarkEnd w:id="247"/>
      <w:bookmarkEnd w:id="248"/>
      <w:r>
        <w:rPr>
          <w:rFonts w:hint="cs"/>
          <w:rtl/>
          <w:lang w:eastAsia="he-IL"/>
        </w:rPr>
        <w:lastRenderedPageBreak/>
        <w:t>(א1)</w:t>
      </w:r>
      <w:r>
        <w:rPr>
          <w:rFonts w:hint="cs"/>
          <w:rtl/>
          <w:lang w:eastAsia="he-IL"/>
        </w:rPr>
        <w:tab/>
        <w:t xml:space="preserve">עבר אדם לפני </w:t>
      </w:r>
      <w:bookmarkStart w:id="249" w:name="_ETM_Q1_540026"/>
      <w:bookmarkEnd w:id="249"/>
      <w:r>
        <w:rPr>
          <w:rFonts w:hint="cs"/>
          <w:rtl/>
          <w:lang w:eastAsia="he-IL"/>
        </w:rPr>
        <w:t>יום התחילה עבירה לפי חוק הגז (בטיחות ורישוי) כנוסחו ערב היום האמור ולאחר ביצועה בוטלה העבירה, והמעשה המהווה את העבירה נקבע כהפרה, רשאי המנהל להטיל עליו עיצום כספי או להמציא התראה מינהלית לפי הוראות פרק ט', גם אם החלו נגדו הליכים פליליים בשל אותה עבירה שהופסקו לפי סעיף 4 לחוק העונשין, ובלבד שטרם ניתן בעניינו פסק דין חלוט.</w:t>
      </w:r>
    </w:p>
    <w:p w:rsidR="00965634" w:rsidRDefault="00965634" w:rsidP="00965634">
      <w:pPr>
        <w:ind w:left="720"/>
        <w:rPr>
          <w:rtl/>
          <w:lang w:eastAsia="he-IL"/>
        </w:rPr>
      </w:pPr>
      <w:bookmarkStart w:id="250" w:name="_ETM_Q1_542046"/>
      <w:bookmarkStart w:id="251" w:name="_ETM_Q1_542109"/>
      <w:bookmarkEnd w:id="250"/>
      <w:bookmarkEnd w:id="251"/>
    </w:p>
    <w:p w:rsidR="00965634" w:rsidRPr="00807F0C" w:rsidRDefault="00965634" w:rsidP="00965634">
      <w:pPr>
        <w:pStyle w:val="aff0"/>
        <w:numPr>
          <w:ilvl w:val="0"/>
          <w:numId w:val="3"/>
        </w:numPr>
        <w:rPr>
          <w:rtl/>
          <w:lang w:eastAsia="he-IL"/>
        </w:rPr>
      </w:pPr>
      <w:r>
        <w:rPr>
          <w:rFonts w:hint="cs"/>
          <w:rtl/>
          <w:lang w:eastAsia="he-IL"/>
        </w:rPr>
        <w:t xml:space="preserve">סכום </w:t>
      </w:r>
      <w:bookmarkStart w:id="252" w:name="_ETM_Q1_564190"/>
      <w:bookmarkEnd w:id="252"/>
      <w:r>
        <w:rPr>
          <w:rFonts w:hint="cs"/>
          <w:rtl/>
          <w:lang w:eastAsia="he-IL"/>
        </w:rPr>
        <w:t>העיצום הכספי שיוטל בשל הפרה כאמור בסעיפים קטנים (א) או (ב) לא יעלה על הקנס שהיה ניתן להטיל בשל העבירה לפי הוראות חוק הגז (בטיחות ורישוי) כנוסחו ערב התחילה או לפי חוק התקניים, לפי העניין.</w:t>
      </w:r>
    </w:p>
    <w:p w:rsidR="00807F0C" w:rsidRDefault="00807F0C" w:rsidP="00807F0C">
      <w:pPr>
        <w:rPr>
          <w:rtl/>
          <w:lang w:eastAsia="he-IL"/>
        </w:rPr>
      </w:pPr>
      <w:bookmarkStart w:id="253" w:name="_ETM_Q1_400303"/>
      <w:bookmarkStart w:id="254" w:name="_ETM_Q1_400414"/>
      <w:bookmarkEnd w:id="253"/>
      <w:bookmarkEnd w:id="254"/>
    </w:p>
    <w:p w:rsidR="00965634" w:rsidRPr="00807F0C" w:rsidRDefault="00965634" w:rsidP="00807F0C">
      <w:pPr>
        <w:rPr>
          <w:rtl/>
          <w:lang w:eastAsia="he-IL"/>
        </w:rPr>
      </w:pPr>
      <w:r>
        <w:rPr>
          <w:rFonts w:hint="cs"/>
          <w:rtl/>
          <w:lang w:eastAsia="he-IL"/>
        </w:rPr>
        <w:t>78.</w:t>
      </w:r>
      <w:r>
        <w:rPr>
          <w:rFonts w:hint="cs"/>
          <w:rtl/>
          <w:lang w:eastAsia="he-IL"/>
        </w:rPr>
        <w:tab/>
        <w:t xml:space="preserve">החלטיות או הוראות לפי חוק הגז </w:t>
      </w:r>
      <w:bookmarkStart w:id="255" w:name="_ETM_Q1_573701"/>
      <w:bookmarkEnd w:id="255"/>
      <w:r>
        <w:rPr>
          <w:rFonts w:hint="cs"/>
          <w:rtl/>
          <w:lang w:eastAsia="he-IL"/>
        </w:rPr>
        <w:t>(בטיחות ורישוי)</w:t>
      </w:r>
    </w:p>
    <w:p w:rsidR="00807F0C" w:rsidRDefault="00807F0C" w:rsidP="00807F0C">
      <w:pPr>
        <w:rPr>
          <w:rtl/>
          <w:lang w:eastAsia="he-IL"/>
        </w:rPr>
      </w:pPr>
      <w:bookmarkStart w:id="256" w:name="_ETM_Q1_371871"/>
      <w:bookmarkStart w:id="257" w:name="_ETM_Q1_371923"/>
      <w:bookmarkEnd w:id="256"/>
      <w:bookmarkEnd w:id="257"/>
    </w:p>
    <w:p w:rsidR="00965634" w:rsidRDefault="00965634" w:rsidP="00965634">
      <w:pPr>
        <w:ind w:left="1440" w:firstLine="0"/>
        <w:rPr>
          <w:rtl/>
          <w:lang w:eastAsia="he-IL"/>
        </w:rPr>
      </w:pPr>
      <w:bookmarkStart w:id="258" w:name="_ETM_Q1_574805"/>
      <w:bookmarkStart w:id="259" w:name="_ETM_Q1_574861"/>
      <w:bookmarkEnd w:id="258"/>
      <w:bookmarkEnd w:id="259"/>
      <w:r>
        <w:rPr>
          <w:rFonts w:hint="cs"/>
          <w:rtl/>
          <w:lang w:eastAsia="he-IL"/>
        </w:rPr>
        <w:t>החלטות או הוראות שנתן המנהל בנוגע לגז או למיתקן גז, שניתנו לפני יום התחילה לפי חוק הגז (בטיחות ורישוי) כנוסחו ערב יום התחילה ועמדו בתוקף ערב היום האמור, יראו אותם כאילו ניתנו לפי חוק זה, כל עוד לא בוטלו או שונו לפי חוק זה.</w:t>
      </w:r>
    </w:p>
    <w:p w:rsidR="00807F0C" w:rsidRDefault="00807F0C" w:rsidP="00807F0C">
      <w:pPr>
        <w:pStyle w:val="KeepWithNext"/>
        <w:rPr>
          <w:rtl/>
          <w:lang w:eastAsia="he-IL"/>
        </w:rPr>
      </w:pPr>
    </w:p>
    <w:p w:rsidR="00965634" w:rsidRPr="00965634" w:rsidRDefault="00965634" w:rsidP="00965634">
      <w:pPr>
        <w:rPr>
          <w:rtl/>
          <w:lang w:eastAsia="he-IL"/>
        </w:rPr>
      </w:pPr>
      <w:bookmarkStart w:id="260" w:name="_ETM_Q1_591881"/>
      <w:bookmarkStart w:id="261" w:name="_ETM_Q1_591936"/>
      <w:bookmarkEnd w:id="260"/>
      <w:bookmarkEnd w:id="261"/>
      <w:r>
        <w:rPr>
          <w:rFonts w:hint="cs"/>
          <w:rtl/>
          <w:lang w:eastAsia="he-IL"/>
        </w:rPr>
        <w:t>79.</w:t>
      </w:r>
      <w:r>
        <w:rPr>
          <w:rFonts w:hint="cs"/>
          <w:rtl/>
          <w:lang w:eastAsia="he-IL"/>
        </w:rPr>
        <w:tab/>
        <w:t>הוראות מעבר לעניין מינויים</w:t>
      </w:r>
    </w:p>
    <w:p w:rsidR="00807F0C" w:rsidRDefault="00807F0C" w:rsidP="00807F0C">
      <w:pPr>
        <w:rPr>
          <w:rtl/>
          <w:lang w:eastAsia="he-IL"/>
        </w:rPr>
      </w:pPr>
    </w:p>
    <w:p w:rsidR="00965634" w:rsidRDefault="00965634" w:rsidP="00965634">
      <w:pPr>
        <w:pStyle w:val="aff0"/>
        <w:numPr>
          <w:ilvl w:val="0"/>
          <w:numId w:val="4"/>
        </w:numPr>
        <w:rPr>
          <w:lang w:eastAsia="he-IL"/>
        </w:rPr>
      </w:pPr>
      <w:bookmarkStart w:id="262" w:name="_ETM_Q1_594367"/>
      <w:bookmarkStart w:id="263" w:name="_ETM_Q1_594415"/>
      <w:bookmarkEnd w:id="262"/>
      <w:bookmarkEnd w:id="263"/>
      <w:r>
        <w:rPr>
          <w:rFonts w:hint="cs"/>
          <w:rtl/>
          <w:lang w:eastAsia="he-IL"/>
        </w:rPr>
        <w:t>מי שמונה למפקח לפי הוראות סעיפים 22 ו-23 לחוק הגז (בטיחות ורישוי) ומינויו היה בתוקף ערב יום תחילתו של חוק זה, יראו אותו כמפקח שהוסמך לפי סעיף 40 לחוק זה.</w:t>
      </w:r>
    </w:p>
    <w:p w:rsidR="00965634" w:rsidRDefault="00965634" w:rsidP="00965634">
      <w:pPr>
        <w:rPr>
          <w:rtl/>
          <w:lang w:eastAsia="he-IL"/>
        </w:rPr>
      </w:pPr>
      <w:bookmarkStart w:id="264" w:name="_ETM_Q1_598181"/>
      <w:bookmarkStart w:id="265" w:name="_ETM_Q1_598242"/>
      <w:bookmarkStart w:id="266" w:name="_ETM_Q1_597295"/>
      <w:bookmarkEnd w:id="264"/>
      <w:bookmarkEnd w:id="265"/>
      <w:bookmarkEnd w:id="266"/>
    </w:p>
    <w:p w:rsidR="00965634" w:rsidRPr="00807F0C" w:rsidRDefault="00965634" w:rsidP="00965634">
      <w:pPr>
        <w:pStyle w:val="aff0"/>
        <w:numPr>
          <w:ilvl w:val="0"/>
          <w:numId w:val="4"/>
        </w:numPr>
        <w:rPr>
          <w:rtl/>
          <w:lang w:eastAsia="he-IL"/>
        </w:rPr>
      </w:pPr>
      <w:bookmarkStart w:id="267" w:name="_ETM_Q1_597337"/>
      <w:bookmarkEnd w:id="267"/>
      <w:r>
        <w:rPr>
          <w:rFonts w:hint="cs"/>
          <w:rtl/>
          <w:lang w:eastAsia="he-IL"/>
        </w:rPr>
        <w:t xml:space="preserve">מי שמונה </w:t>
      </w:r>
      <w:bookmarkStart w:id="268" w:name="_ETM_Q1_593721"/>
      <w:bookmarkEnd w:id="268"/>
      <w:r>
        <w:rPr>
          <w:rFonts w:hint="cs"/>
          <w:rtl/>
          <w:lang w:eastAsia="he-IL"/>
        </w:rPr>
        <w:t>למנהל לפי סעיף 3 לחוק הגז (בטיחות ורישוי), לעניין גז פחמימני מעובה, יראו אותו כמנהל ענייני בטיחות הגז שמונה לפי סעיף 67 לחוק זה.</w:t>
      </w:r>
    </w:p>
    <w:p w:rsidR="00807F0C" w:rsidRDefault="00807F0C" w:rsidP="00807F0C">
      <w:pPr>
        <w:rPr>
          <w:rtl/>
          <w:lang w:eastAsia="he-IL"/>
        </w:rPr>
      </w:pPr>
      <w:bookmarkStart w:id="269" w:name="_ETM_Q1_294861"/>
      <w:bookmarkStart w:id="270" w:name="_ETM_Q1_294924"/>
      <w:bookmarkEnd w:id="269"/>
      <w:bookmarkEnd w:id="270"/>
    </w:p>
    <w:p w:rsidR="00965634" w:rsidRDefault="00965634" w:rsidP="00807F0C">
      <w:pPr>
        <w:rPr>
          <w:rtl/>
          <w:lang w:eastAsia="he-IL"/>
        </w:rPr>
      </w:pPr>
      <w:bookmarkStart w:id="271" w:name="_ETM_Q1_613935"/>
      <w:bookmarkStart w:id="272" w:name="_ETM_Q1_613990"/>
      <w:bookmarkEnd w:id="271"/>
      <w:bookmarkEnd w:id="272"/>
      <w:r>
        <w:rPr>
          <w:rFonts w:hint="cs"/>
          <w:rtl/>
          <w:lang w:eastAsia="he-IL"/>
        </w:rPr>
        <w:t>80.</w:t>
      </w:r>
      <w:r>
        <w:rPr>
          <w:rFonts w:hint="cs"/>
          <w:rtl/>
          <w:lang w:eastAsia="he-IL"/>
        </w:rPr>
        <w:tab/>
        <w:t>הוראת מעבר לעניין תקנות וצווים</w:t>
      </w:r>
    </w:p>
    <w:p w:rsidR="00807F0C" w:rsidRDefault="00807F0C" w:rsidP="00807F0C">
      <w:pPr>
        <w:rPr>
          <w:rtl/>
          <w:lang w:eastAsia="he-IL"/>
        </w:rPr>
      </w:pPr>
      <w:bookmarkStart w:id="273" w:name="_ETM_Q1_286410"/>
      <w:bookmarkEnd w:id="273"/>
    </w:p>
    <w:p w:rsidR="00965634" w:rsidRDefault="00965634" w:rsidP="00965634">
      <w:pPr>
        <w:pStyle w:val="aff0"/>
        <w:numPr>
          <w:ilvl w:val="0"/>
          <w:numId w:val="5"/>
        </w:numPr>
        <w:rPr>
          <w:lang w:eastAsia="he-IL"/>
        </w:rPr>
      </w:pPr>
      <w:bookmarkStart w:id="274" w:name="_ETM_Q1_619185"/>
      <w:bookmarkStart w:id="275" w:name="_ETM_Q1_619241"/>
      <w:bookmarkEnd w:id="274"/>
      <w:bookmarkEnd w:id="275"/>
      <w:r>
        <w:rPr>
          <w:rFonts w:hint="cs"/>
          <w:rtl/>
          <w:lang w:eastAsia="he-IL"/>
        </w:rPr>
        <w:t>תקנות וצווים שנקבעו לפי חוק הגז (בטיחות ורישוי) בנוגע לגז פחמימני מעובה יעמדו בתוקפם כנוסחם ערב יום תחילתו של חוק זה כאילו הותקנו לפי הסעיפים בחוק זה שבהם נתונה סמכות התקנת תקנות באותם עניינים, אלא אם כן נקבעו במקומו הוראות בחוק זה וכל עוד לא שונו או בוטלו התקנות והצווים כאמור לפי חוק זה.</w:t>
      </w:r>
    </w:p>
    <w:p w:rsidR="00965634" w:rsidRDefault="00965634" w:rsidP="00965634">
      <w:pPr>
        <w:rPr>
          <w:rtl/>
          <w:lang w:eastAsia="he-IL"/>
        </w:rPr>
      </w:pPr>
    </w:p>
    <w:p w:rsidR="00965634" w:rsidRDefault="00965634" w:rsidP="00965634">
      <w:pPr>
        <w:pStyle w:val="aff0"/>
        <w:numPr>
          <w:ilvl w:val="0"/>
          <w:numId w:val="5"/>
        </w:numPr>
        <w:rPr>
          <w:rtl/>
          <w:lang w:eastAsia="he-IL"/>
        </w:rPr>
      </w:pPr>
      <w:r>
        <w:rPr>
          <w:rFonts w:hint="cs"/>
          <w:rtl/>
          <w:lang w:eastAsia="he-IL"/>
        </w:rPr>
        <w:t>צו הפיקוח על מצרכים ושירותים (תשלומים בעד גז המסופק במערכת גז מרכזית) התשמ"ט-1989 יעמוד בתוקפו כנוסחו ערב יום התחילה, ויראו אותו כאילו נקבע לפי חוק זה, כל עוד דלא שונה או בוטל לפי דין או כל עוד לא נכנסו לתוקפן הוראות במקומו לפי חוק זה.</w:t>
      </w:r>
    </w:p>
    <w:p w:rsidR="00807F0C" w:rsidRDefault="00807F0C" w:rsidP="00807F0C">
      <w:pPr>
        <w:rPr>
          <w:rtl/>
          <w:lang w:eastAsia="he-IL"/>
        </w:rPr>
      </w:pPr>
    </w:p>
    <w:p w:rsidR="00965634" w:rsidRDefault="00965634" w:rsidP="00965634">
      <w:pPr>
        <w:pStyle w:val="a4"/>
        <w:keepNext/>
        <w:rPr>
          <w:rtl/>
        </w:rPr>
      </w:pPr>
      <w:bookmarkStart w:id="276" w:name="_ETM_Q1_656459"/>
      <w:bookmarkStart w:id="277" w:name="_ETM_Q1_656524"/>
      <w:bookmarkStart w:id="278" w:name="_ETM_Q1_663563"/>
      <w:bookmarkStart w:id="279" w:name="ET_speaker_איתי_עצמון_29"/>
      <w:bookmarkEnd w:id="276"/>
      <w:bookmarkEnd w:id="277"/>
      <w:bookmarkEnd w:id="278"/>
      <w:r w:rsidRPr="00965634">
        <w:rPr>
          <w:rStyle w:val="TagStyle"/>
          <w:rtl/>
        </w:rPr>
        <w:t xml:space="preserve"> &lt;&lt; דובר &gt;&gt; </w:t>
      </w:r>
      <w:r>
        <w:rPr>
          <w:rtl/>
        </w:rPr>
        <w:t>איתי עצמון:</w:t>
      </w:r>
      <w:r w:rsidRPr="00965634">
        <w:rPr>
          <w:rStyle w:val="TagStyle"/>
          <w:rtl/>
        </w:rPr>
        <w:t xml:space="preserve"> &lt;&lt; דובר &gt;&gt;</w:t>
      </w:r>
      <w:r w:rsidR="001F51A9">
        <w:rPr>
          <w:rtl/>
        </w:rPr>
        <w:t xml:space="preserve"> </w:t>
      </w:r>
      <w:bookmarkEnd w:id="279"/>
    </w:p>
    <w:p w:rsidR="00965634" w:rsidRDefault="00965634" w:rsidP="00965634">
      <w:pPr>
        <w:pStyle w:val="KeepWithNext"/>
        <w:rPr>
          <w:rtl/>
          <w:lang w:eastAsia="he-IL"/>
        </w:rPr>
      </w:pPr>
    </w:p>
    <w:p w:rsidR="00965634" w:rsidRDefault="00965634" w:rsidP="00965634">
      <w:pPr>
        <w:rPr>
          <w:rtl/>
          <w:lang w:eastAsia="he-IL"/>
        </w:rPr>
      </w:pPr>
      <w:bookmarkStart w:id="280" w:name="_ETM_Q1_664223"/>
      <w:bookmarkStart w:id="281" w:name="_ETM_Q1_664232"/>
      <w:bookmarkEnd w:id="280"/>
      <w:bookmarkEnd w:id="281"/>
      <w:r>
        <w:rPr>
          <w:rFonts w:hint="cs"/>
          <w:rtl/>
          <w:lang w:eastAsia="he-IL"/>
        </w:rPr>
        <w:t xml:space="preserve">אני מציע </w:t>
      </w:r>
      <w:bookmarkStart w:id="282" w:name="_ETM_Q1_660884"/>
      <w:bookmarkEnd w:id="282"/>
      <w:r>
        <w:rPr>
          <w:rFonts w:hint="cs"/>
          <w:rtl/>
          <w:lang w:eastAsia="he-IL"/>
        </w:rPr>
        <w:t xml:space="preserve">שתסבירי בקצרה את סעיף 77 ואולי כדאי גם לומר מילת </w:t>
      </w:r>
      <w:bookmarkStart w:id="283" w:name="_ETM_Q1_666393"/>
      <w:bookmarkEnd w:id="283"/>
      <w:r>
        <w:rPr>
          <w:rFonts w:hint="cs"/>
          <w:rtl/>
          <w:lang w:eastAsia="he-IL"/>
        </w:rPr>
        <w:t xml:space="preserve">הסבר על עניין צו הפיקוח. אני חושב ששאר הסעיפים מדברים </w:t>
      </w:r>
      <w:bookmarkStart w:id="284" w:name="_ETM_Q1_669353"/>
      <w:bookmarkEnd w:id="284"/>
      <w:r>
        <w:rPr>
          <w:rFonts w:hint="cs"/>
          <w:rtl/>
          <w:lang w:eastAsia="he-IL"/>
        </w:rPr>
        <w:t>בעד עצמם.</w:t>
      </w:r>
    </w:p>
    <w:p w:rsidR="00965634" w:rsidRDefault="00965634" w:rsidP="00965634">
      <w:pPr>
        <w:rPr>
          <w:rtl/>
          <w:lang w:eastAsia="he-IL"/>
        </w:rPr>
      </w:pPr>
      <w:bookmarkStart w:id="285" w:name="_ETM_Q1_669641"/>
      <w:bookmarkStart w:id="286" w:name="_ETM_Q1_669690"/>
      <w:bookmarkEnd w:id="285"/>
      <w:bookmarkEnd w:id="286"/>
    </w:p>
    <w:p w:rsidR="00965634" w:rsidRDefault="00965634" w:rsidP="00965634">
      <w:pPr>
        <w:pStyle w:val="af9"/>
        <w:keepNext/>
        <w:rPr>
          <w:rtl/>
          <w:lang w:eastAsia="he-IL"/>
        </w:rPr>
      </w:pPr>
      <w:bookmarkStart w:id="287" w:name="ET_guest_גל_נוי_אפרת_30"/>
      <w:r w:rsidRPr="00965634">
        <w:rPr>
          <w:rStyle w:val="TagStyle"/>
          <w:rtl/>
        </w:rPr>
        <w:t xml:space="preserve"> &lt;&lt; אורח &gt;&gt; </w:t>
      </w:r>
      <w:r>
        <w:rPr>
          <w:rtl/>
          <w:lang w:eastAsia="he-IL"/>
        </w:rPr>
        <w:t>גל נוי אפרת:</w:t>
      </w:r>
      <w:r w:rsidRPr="00965634">
        <w:rPr>
          <w:rStyle w:val="TagStyle"/>
          <w:rtl/>
        </w:rPr>
        <w:t xml:space="preserve"> &lt;&lt; אורח &gt;&gt;</w:t>
      </w:r>
      <w:r w:rsidR="001F51A9">
        <w:rPr>
          <w:rtl/>
          <w:lang w:eastAsia="he-IL"/>
        </w:rPr>
        <w:t xml:space="preserve"> </w:t>
      </w:r>
      <w:bookmarkEnd w:id="287"/>
    </w:p>
    <w:p w:rsidR="00965634" w:rsidRDefault="00965634" w:rsidP="00965634">
      <w:pPr>
        <w:pStyle w:val="KeepWithNext"/>
        <w:rPr>
          <w:rtl/>
          <w:lang w:eastAsia="he-IL"/>
        </w:rPr>
      </w:pPr>
    </w:p>
    <w:p w:rsidR="00965634" w:rsidRDefault="000A3349" w:rsidP="00965634">
      <w:pPr>
        <w:rPr>
          <w:rtl/>
          <w:lang w:eastAsia="he-IL"/>
        </w:rPr>
      </w:pPr>
      <w:r>
        <w:rPr>
          <w:rFonts w:hint="cs"/>
          <w:rtl/>
          <w:lang w:eastAsia="he-IL"/>
        </w:rPr>
        <w:t xml:space="preserve">סעיף 77 קובע מעבר מהתנהגות שהייתה בעבר פלילית להתנהגות </w:t>
      </w:r>
      <w:bookmarkStart w:id="288" w:name="_ETM_Q1_678119"/>
      <w:bookmarkEnd w:id="288"/>
      <w:r>
        <w:rPr>
          <w:rFonts w:hint="cs"/>
          <w:rtl/>
          <w:lang w:eastAsia="he-IL"/>
        </w:rPr>
        <w:t>שלפי החוק החדש</w:t>
      </w:r>
      <w:r w:rsidR="001F51A9">
        <w:rPr>
          <w:rFonts w:hint="cs"/>
          <w:rtl/>
          <w:lang w:eastAsia="he-IL"/>
        </w:rPr>
        <w:t xml:space="preserve"> </w:t>
      </w:r>
      <w:r>
        <w:rPr>
          <w:rFonts w:hint="cs"/>
          <w:rtl/>
          <w:lang w:eastAsia="he-IL"/>
        </w:rPr>
        <w:t xml:space="preserve">המנהל רשאי להטיל עליה עיצום כספי. </w:t>
      </w:r>
      <w:bookmarkStart w:id="289" w:name="_ETM_Q1_683953"/>
      <w:bookmarkEnd w:id="289"/>
      <w:r>
        <w:rPr>
          <w:rFonts w:hint="cs"/>
          <w:rtl/>
          <w:lang w:eastAsia="he-IL"/>
        </w:rPr>
        <w:t xml:space="preserve">אז מחלקים את זה לשני מצבים. אם העבירה נשארה עבירה </w:t>
      </w:r>
      <w:bookmarkStart w:id="290" w:name="_ETM_Q1_687806"/>
      <w:bookmarkEnd w:id="290"/>
      <w:r>
        <w:rPr>
          <w:rFonts w:hint="cs"/>
          <w:rtl/>
          <w:lang w:eastAsia="he-IL"/>
        </w:rPr>
        <w:t xml:space="preserve">פלילית גם לפי החוק החדש, הסעיף קובע שהמנהל רשאי </w:t>
      </w:r>
      <w:bookmarkStart w:id="291" w:name="_ETM_Q1_694791"/>
      <w:bookmarkEnd w:id="291"/>
      <w:r>
        <w:rPr>
          <w:rFonts w:hint="cs"/>
          <w:rtl/>
          <w:lang w:eastAsia="he-IL"/>
        </w:rPr>
        <w:t xml:space="preserve">להטיל עיצום כספי על העבירה הזאת אם טרם הוגש </w:t>
      </w:r>
      <w:bookmarkStart w:id="292" w:name="_ETM_Q1_695262"/>
      <w:bookmarkEnd w:id="292"/>
      <w:r>
        <w:rPr>
          <w:rFonts w:hint="cs"/>
          <w:rtl/>
          <w:lang w:eastAsia="he-IL"/>
        </w:rPr>
        <w:t>כתב אישום. אם</w:t>
      </w:r>
      <w:r w:rsidR="001F51A9">
        <w:rPr>
          <w:rFonts w:hint="cs"/>
          <w:rtl/>
          <w:lang w:eastAsia="he-IL"/>
        </w:rPr>
        <w:t xml:space="preserve"> </w:t>
      </w:r>
      <w:r>
        <w:rPr>
          <w:rFonts w:hint="cs"/>
          <w:rtl/>
          <w:lang w:eastAsia="he-IL"/>
        </w:rPr>
        <w:t xml:space="preserve">כבר הוגש כתב אישום, אם </w:t>
      </w:r>
      <w:bookmarkStart w:id="293" w:name="_ETM_Q1_696085"/>
      <w:bookmarkEnd w:id="293"/>
      <w:r>
        <w:rPr>
          <w:rFonts w:hint="cs"/>
          <w:rtl/>
          <w:lang w:eastAsia="he-IL"/>
        </w:rPr>
        <w:t>הצדדים יסכימו לבטל את כתב האישום. שני הצדדים.</w:t>
      </w:r>
    </w:p>
    <w:p w:rsidR="000A3349" w:rsidRDefault="000A3349" w:rsidP="00965634">
      <w:pPr>
        <w:rPr>
          <w:rtl/>
          <w:lang w:eastAsia="he-IL"/>
        </w:rPr>
      </w:pPr>
      <w:bookmarkStart w:id="294" w:name="_ETM_Q1_701321"/>
      <w:bookmarkStart w:id="295" w:name="_ETM_Q1_701381"/>
      <w:bookmarkStart w:id="296" w:name="_ETM_Q1_702035"/>
      <w:bookmarkEnd w:id="294"/>
      <w:bookmarkEnd w:id="295"/>
      <w:bookmarkEnd w:id="296"/>
    </w:p>
    <w:p w:rsidR="000A3349" w:rsidRDefault="000A3349" w:rsidP="000A3349">
      <w:pPr>
        <w:pStyle w:val="af6"/>
        <w:keepNext/>
        <w:rPr>
          <w:rtl/>
        </w:rPr>
      </w:pPr>
      <w:bookmarkStart w:id="297" w:name="ET_yor_4758_31"/>
      <w:r w:rsidRPr="000A3349">
        <w:rPr>
          <w:rStyle w:val="TagStyle"/>
          <w:rtl/>
        </w:rPr>
        <w:t xml:space="preserve"> &lt;&lt; יור &gt;&gt; </w:t>
      </w:r>
      <w:r>
        <w:rPr>
          <w:rtl/>
        </w:rPr>
        <w:t>היו"ר יעקב מרגי:</w:t>
      </w:r>
      <w:r w:rsidRPr="000A3349">
        <w:rPr>
          <w:rStyle w:val="TagStyle"/>
          <w:rtl/>
        </w:rPr>
        <w:t xml:space="preserve"> &lt;&lt; יור &gt;&gt;</w:t>
      </w:r>
      <w:r w:rsidR="001F51A9">
        <w:rPr>
          <w:rtl/>
        </w:rPr>
        <w:t xml:space="preserve"> </w:t>
      </w:r>
      <w:bookmarkEnd w:id="297"/>
    </w:p>
    <w:p w:rsidR="000A3349" w:rsidRDefault="000A3349" w:rsidP="000A3349">
      <w:pPr>
        <w:pStyle w:val="KeepWithNext"/>
        <w:rPr>
          <w:rtl/>
          <w:lang w:eastAsia="he-IL"/>
        </w:rPr>
      </w:pPr>
    </w:p>
    <w:p w:rsidR="000A3349" w:rsidRDefault="000A3349" w:rsidP="000A3349">
      <w:pPr>
        <w:rPr>
          <w:rtl/>
          <w:lang w:eastAsia="he-IL"/>
        </w:rPr>
      </w:pPr>
      <w:bookmarkStart w:id="298" w:name="_ETM_Q1_702750"/>
      <w:bookmarkStart w:id="299" w:name="_ETM_Q1_702761"/>
      <w:bookmarkEnd w:id="298"/>
      <w:bookmarkEnd w:id="299"/>
      <w:r>
        <w:rPr>
          <w:rFonts w:hint="cs"/>
          <w:rtl/>
          <w:lang w:eastAsia="he-IL"/>
        </w:rPr>
        <w:t xml:space="preserve">אין כפל </w:t>
      </w:r>
      <w:bookmarkStart w:id="300" w:name="_ETM_Q1_704073"/>
      <w:bookmarkEnd w:id="300"/>
      <w:r>
        <w:rPr>
          <w:rFonts w:hint="cs"/>
          <w:rtl/>
          <w:lang w:eastAsia="he-IL"/>
        </w:rPr>
        <w:t xml:space="preserve">ענישה. </w:t>
      </w:r>
    </w:p>
    <w:p w:rsidR="000A3349" w:rsidRDefault="000A3349" w:rsidP="000A3349">
      <w:pPr>
        <w:rPr>
          <w:rtl/>
          <w:lang w:eastAsia="he-IL"/>
        </w:rPr>
      </w:pPr>
      <w:bookmarkStart w:id="301" w:name="_ETM_Q1_704441"/>
      <w:bookmarkStart w:id="302" w:name="_ETM_Q1_704487"/>
      <w:bookmarkStart w:id="303" w:name="_ETM_Q1_705613"/>
      <w:bookmarkEnd w:id="301"/>
      <w:bookmarkEnd w:id="302"/>
      <w:bookmarkEnd w:id="303"/>
    </w:p>
    <w:p w:rsidR="000A3349" w:rsidRDefault="000A3349" w:rsidP="000A3349">
      <w:pPr>
        <w:pStyle w:val="af9"/>
        <w:keepNext/>
        <w:rPr>
          <w:rtl/>
          <w:lang w:eastAsia="he-IL"/>
        </w:rPr>
      </w:pPr>
      <w:bookmarkStart w:id="304" w:name="ET_guest_גל_נוי_אפרת_32"/>
      <w:r w:rsidRPr="000A3349">
        <w:rPr>
          <w:rStyle w:val="TagStyle"/>
          <w:rtl/>
        </w:rPr>
        <w:t xml:space="preserve"> &lt;&lt; אורח &gt;&gt; </w:t>
      </w:r>
      <w:r>
        <w:rPr>
          <w:rtl/>
          <w:lang w:eastAsia="he-IL"/>
        </w:rPr>
        <w:t>גל נוי אפרת:</w:t>
      </w:r>
      <w:r w:rsidRPr="000A3349">
        <w:rPr>
          <w:rStyle w:val="TagStyle"/>
          <w:rtl/>
        </w:rPr>
        <w:t xml:space="preserve"> &lt;&lt; אורח &gt;&gt;</w:t>
      </w:r>
      <w:r w:rsidR="001F51A9">
        <w:rPr>
          <w:rtl/>
          <w:lang w:eastAsia="he-IL"/>
        </w:rPr>
        <w:t xml:space="preserve"> </w:t>
      </w:r>
      <w:bookmarkEnd w:id="304"/>
    </w:p>
    <w:p w:rsidR="000A3349" w:rsidRDefault="000A3349" w:rsidP="000A3349">
      <w:pPr>
        <w:pStyle w:val="KeepWithNext"/>
        <w:rPr>
          <w:rtl/>
          <w:lang w:eastAsia="he-IL"/>
        </w:rPr>
      </w:pPr>
    </w:p>
    <w:p w:rsidR="000A3349" w:rsidRDefault="000A3349" w:rsidP="000A3349">
      <w:pPr>
        <w:rPr>
          <w:rtl/>
          <w:lang w:eastAsia="he-IL"/>
        </w:rPr>
      </w:pPr>
      <w:bookmarkStart w:id="305" w:name="_ETM_Q1_705850"/>
      <w:bookmarkStart w:id="306" w:name="_ETM_Q1_705868"/>
      <w:bookmarkEnd w:id="305"/>
      <w:bookmarkEnd w:id="306"/>
      <w:r>
        <w:rPr>
          <w:rFonts w:hint="cs"/>
          <w:rtl/>
          <w:lang w:eastAsia="he-IL"/>
        </w:rPr>
        <w:t xml:space="preserve">ודאי. אין כפל ענישה. הולכים לאחד מההליכים. זה סעיף </w:t>
      </w:r>
      <w:bookmarkStart w:id="307" w:name="_ETM_Q1_710278"/>
      <w:bookmarkEnd w:id="307"/>
      <w:r>
        <w:rPr>
          <w:rFonts w:hint="cs"/>
          <w:rtl/>
          <w:lang w:eastAsia="he-IL"/>
        </w:rPr>
        <w:t xml:space="preserve">שהוא מקל עם המפר. המצב השני, במקרה שהעבירה הפלילית </w:t>
      </w:r>
      <w:bookmarkStart w:id="308" w:name="_ETM_Q1_720142"/>
      <w:bookmarkEnd w:id="308"/>
      <w:r>
        <w:rPr>
          <w:rFonts w:hint="cs"/>
          <w:rtl/>
          <w:lang w:eastAsia="he-IL"/>
        </w:rPr>
        <w:t xml:space="preserve">בוטלה, זה נשאר רק עיצום כספי על אותה </w:t>
      </w:r>
      <w:bookmarkStart w:id="309" w:name="_ETM_Q1_722207"/>
      <w:bookmarkEnd w:id="309"/>
      <w:r>
        <w:rPr>
          <w:rFonts w:hint="cs"/>
          <w:rtl/>
          <w:lang w:eastAsia="he-IL"/>
        </w:rPr>
        <w:t xml:space="preserve">התנהגות, הסעיף קובע שההליך הפלילי הופסק והמנהל יהיה רשאי להטיל </w:t>
      </w:r>
      <w:bookmarkStart w:id="310" w:name="_ETM_Q1_729745"/>
      <w:bookmarkEnd w:id="310"/>
      <w:r>
        <w:rPr>
          <w:rFonts w:hint="cs"/>
          <w:rtl/>
          <w:lang w:eastAsia="he-IL"/>
        </w:rPr>
        <w:t xml:space="preserve">עצום על המפר. זה סעיף 77. הוא גם קובע שהסכום </w:t>
      </w:r>
      <w:bookmarkStart w:id="311" w:name="_ETM_Q1_734800"/>
      <w:bookmarkEnd w:id="311"/>
      <w:r>
        <w:rPr>
          <w:rFonts w:hint="cs"/>
          <w:rtl/>
          <w:lang w:eastAsia="he-IL"/>
        </w:rPr>
        <w:t>המרבי של העיצום הכספי שניתן</w:t>
      </w:r>
      <w:r w:rsidR="001F51A9">
        <w:rPr>
          <w:rFonts w:hint="cs"/>
          <w:rtl/>
          <w:lang w:eastAsia="he-IL"/>
        </w:rPr>
        <w:t xml:space="preserve"> </w:t>
      </w:r>
      <w:r>
        <w:rPr>
          <w:rFonts w:hint="cs"/>
          <w:rtl/>
          <w:lang w:eastAsia="he-IL"/>
        </w:rPr>
        <w:t xml:space="preserve">יהיה להטיל על עבירה </w:t>
      </w:r>
      <w:bookmarkStart w:id="312" w:name="_ETM_Q1_738853"/>
      <w:bookmarkEnd w:id="312"/>
      <w:r>
        <w:rPr>
          <w:rFonts w:hint="cs"/>
          <w:rtl/>
          <w:lang w:eastAsia="he-IL"/>
        </w:rPr>
        <w:t xml:space="preserve">כזו, לא יעלה על הסכום של הקנס שניתן היה להטיל </w:t>
      </w:r>
      <w:bookmarkStart w:id="313" w:name="_ETM_Q1_741117"/>
      <w:bookmarkEnd w:id="313"/>
      <w:r>
        <w:rPr>
          <w:rFonts w:hint="cs"/>
          <w:rtl/>
          <w:lang w:eastAsia="he-IL"/>
        </w:rPr>
        <w:t>בהליך פלילי. זה סעיף שהוא לגמרי מקל.</w:t>
      </w:r>
    </w:p>
    <w:p w:rsidR="000A3349" w:rsidRDefault="000A3349" w:rsidP="000A3349">
      <w:pPr>
        <w:rPr>
          <w:rtl/>
          <w:lang w:eastAsia="he-IL"/>
        </w:rPr>
      </w:pPr>
      <w:bookmarkStart w:id="314" w:name="_ETM_Q1_746270"/>
      <w:bookmarkStart w:id="315" w:name="_ETM_Q1_746321"/>
      <w:bookmarkEnd w:id="314"/>
      <w:bookmarkEnd w:id="315"/>
    </w:p>
    <w:p w:rsidR="000A3349" w:rsidRDefault="000A3349" w:rsidP="000A3349">
      <w:pPr>
        <w:pStyle w:val="af6"/>
        <w:keepNext/>
        <w:rPr>
          <w:rtl/>
        </w:rPr>
      </w:pPr>
      <w:bookmarkStart w:id="316" w:name="ET_yor_4758_33"/>
      <w:r w:rsidRPr="000A3349">
        <w:rPr>
          <w:rStyle w:val="TagStyle"/>
          <w:rtl/>
        </w:rPr>
        <w:t xml:space="preserve"> &lt;&lt; יור &gt;&gt; </w:t>
      </w:r>
      <w:r>
        <w:rPr>
          <w:rtl/>
        </w:rPr>
        <w:t>היו"ר יעקב מרגי:</w:t>
      </w:r>
      <w:r w:rsidRPr="000A3349">
        <w:rPr>
          <w:rStyle w:val="TagStyle"/>
          <w:rtl/>
        </w:rPr>
        <w:t xml:space="preserve"> &lt;&lt; יור &gt;&gt;</w:t>
      </w:r>
      <w:r w:rsidR="001F51A9">
        <w:rPr>
          <w:rtl/>
        </w:rPr>
        <w:t xml:space="preserve"> </w:t>
      </w:r>
      <w:bookmarkEnd w:id="316"/>
    </w:p>
    <w:p w:rsidR="000A3349" w:rsidRDefault="000A3349" w:rsidP="000A3349">
      <w:pPr>
        <w:pStyle w:val="KeepWithNext"/>
        <w:rPr>
          <w:rtl/>
          <w:lang w:eastAsia="he-IL"/>
        </w:rPr>
      </w:pPr>
    </w:p>
    <w:p w:rsidR="000A3349" w:rsidRDefault="000A3349" w:rsidP="000A3349">
      <w:pPr>
        <w:rPr>
          <w:rtl/>
          <w:lang w:eastAsia="he-IL"/>
        </w:rPr>
      </w:pPr>
      <w:r>
        <w:rPr>
          <w:rFonts w:hint="cs"/>
          <w:rtl/>
          <w:lang w:eastAsia="he-IL"/>
        </w:rPr>
        <w:t>מקל מכל הבחינות.</w:t>
      </w:r>
    </w:p>
    <w:p w:rsidR="000A3349" w:rsidRDefault="000A3349" w:rsidP="000A3349">
      <w:pPr>
        <w:rPr>
          <w:rtl/>
          <w:lang w:eastAsia="he-IL"/>
        </w:rPr>
      </w:pPr>
      <w:bookmarkStart w:id="317" w:name="_ETM_Q1_748076"/>
      <w:bookmarkStart w:id="318" w:name="_ETM_Q1_748126"/>
      <w:bookmarkStart w:id="319" w:name="_ETM_Q1_749732"/>
      <w:bookmarkEnd w:id="317"/>
      <w:bookmarkEnd w:id="318"/>
      <w:bookmarkEnd w:id="319"/>
    </w:p>
    <w:p w:rsidR="000A3349" w:rsidRDefault="000A3349" w:rsidP="000A3349">
      <w:pPr>
        <w:pStyle w:val="a4"/>
        <w:keepNext/>
        <w:rPr>
          <w:rtl/>
        </w:rPr>
      </w:pPr>
      <w:bookmarkStart w:id="320" w:name="ET_speaker_איתי_עצמון_34"/>
      <w:r w:rsidRPr="000A3349">
        <w:rPr>
          <w:rStyle w:val="TagStyle"/>
          <w:rtl/>
        </w:rPr>
        <w:t xml:space="preserve"> &lt;&lt; דובר &gt;&gt; </w:t>
      </w:r>
      <w:r>
        <w:rPr>
          <w:rtl/>
        </w:rPr>
        <w:t>איתי עצמון:</w:t>
      </w:r>
      <w:r w:rsidRPr="000A3349">
        <w:rPr>
          <w:rStyle w:val="TagStyle"/>
          <w:rtl/>
        </w:rPr>
        <w:t xml:space="preserve"> &lt;&lt; דובר &gt;&gt;</w:t>
      </w:r>
      <w:r w:rsidR="001F51A9">
        <w:rPr>
          <w:rtl/>
        </w:rPr>
        <w:t xml:space="preserve"> </w:t>
      </w:r>
      <w:bookmarkEnd w:id="320"/>
    </w:p>
    <w:p w:rsidR="000A3349" w:rsidRDefault="000A3349" w:rsidP="000A3349">
      <w:pPr>
        <w:pStyle w:val="KeepWithNext"/>
        <w:rPr>
          <w:rtl/>
          <w:lang w:eastAsia="he-IL"/>
        </w:rPr>
      </w:pPr>
    </w:p>
    <w:p w:rsidR="000A3349" w:rsidRDefault="000A3349" w:rsidP="000A3349">
      <w:pPr>
        <w:rPr>
          <w:rtl/>
          <w:lang w:eastAsia="he-IL"/>
        </w:rPr>
      </w:pPr>
      <w:bookmarkStart w:id="321" w:name="_ETM_Q1_750006"/>
      <w:bookmarkStart w:id="322" w:name="_ETM_Q1_750029"/>
      <w:bookmarkEnd w:id="321"/>
      <w:bookmarkEnd w:id="322"/>
      <w:r>
        <w:rPr>
          <w:rFonts w:hint="cs"/>
          <w:rtl/>
          <w:lang w:eastAsia="he-IL"/>
        </w:rPr>
        <w:t xml:space="preserve">לא יעלה, </w:t>
      </w:r>
      <w:bookmarkStart w:id="323" w:name="_ETM_Q1_750963"/>
      <w:bookmarkEnd w:id="323"/>
      <w:r>
        <w:rPr>
          <w:rFonts w:hint="cs"/>
          <w:rtl/>
          <w:lang w:eastAsia="he-IL"/>
        </w:rPr>
        <w:t xml:space="preserve">זה אומר שיש שיקול דעת? בנושא עיצום כספי לא </w:t>
      </w:r>
      <w:bookmarkStart w:id="324" w:name="_ETM_Q1_750660"/>
      <w:bookmarkEnd w:id="324"/>
      <w:r>
        <w:rPr>
          <w:rFonts w:hint="cs"/>
          <w:rtl/>
          <w:lang w:eastAsia="he-IL"/>
        </w:rPr>
        <w:t xml:space="preserve">אמור להיות שיקול דעת. הסכום אמור להיות סכום קבוע מראש </w:t>
      </w:r>
      <w:bookmarkStart w:id="325" w:name="_ETM_Q1_756737"/>
      <w:bookmarkEnd w:id="325"/>
      <w:r>
        <w:rPr>
          <w:rFonts w:hint="cs"/>
          <w:rtl/>
          <w:lang w:eastAsia="he-IL"/>
        </w:rPr>
        <w:t>עם הפחתה</w:t>
      </w:r>
      <w:r w:rsidR="001F51A9">
        <w:rPr>
          <w:rFonts w:hint="cs"/>
          <w:rtl/>
          <w:lang w:eastAsia="he-IL"/>
        </w:rPr>
        <w:t xml:space="preserve"> </w:t>
      </w:r>
      <w:r>
        <w:rPr>
          <w:rFonts w:hint="cs"/>
          <w:rtl/>
          <w:lang w:eastAsia="he-IL"/>
        </w:rPr>
        <w:t xml:space="preserve">לפי נסיבות ההפחתה </w:t>
      </w:r>
      <w:bookmarkStart w:id="326" w:name="_ETM_Q1_758575"/>
      <w:bookmarkEnd w:id="326"/>
      <w:r>
        <w:rPr>
          <w:rFonts w:hint="cs"/>
          <w:rtl/>
          <w:lang w:eastAsia="he-IL"/>
        </w:rPr>
        <w:t>שקבועות בתוספת לחוק.</w:t>
      </w:r>
    </w:p>
    <w:p w:rsidR="000A3349" w:rsidRDefault="000A3349" w:rsidP="000A3349">
      <w:pPr>
        <w:rPr>
          <w:rtl/>
          <w:lang w:eastAsia="he-IL"/>
        </w:rPr>
      </w:pPr>
      <w:bookmarkStart w:id="327" w:name="_ETM_Q1_757949"/>
      <w:bookmarkStart w:id="328" w:name="_ETM_Q1_758005"/>
      <w:bookmarkStart w:id="329" w:name="_ETM_Q1_758789"/>
      <w:bookmarkEnd w:id="327"/>
      <w:bookmarkEnd w:id="328"/>
      <w:bookmarkEnd w:id="329"/>
    </w:p>
    <w:p w:rsidR="000A3349" w:rsidRDefault="000A3349" w:rsidP="000A3349">
      <w:pPr>
        <w:pStyle w:val="af9"/>
        <w:keepNext/>
        <w:rPr>
          <w:rtl/>
          <w:lang w:eastAsia="he-IL"/>
        </w:rPr>
      </w:pPr>
      <w:bookmarkStart w:id="330" w:name="ET_guest_גל_נוי_אפרת_35"/>
      <w:r w:rsidRPr="000A3349">
        <w:rPr>
          <w:rStyle w:val="TagStyle"/>
          <w:rtl/>
        </w:rPr>
        <w:t xml:space="preserve"> &lt;&lt; אורח &gt;&gt; </w:t>
      </w:r>
      <w:r>
        <w:rPr>
          <w:rtl/>
          <w:lang w:eastAsia="he-IL"/>
        </w:rPr>
        <w:t>גל נוי אפרת:</w:t>
      </w:r>
      <w:r w:rsidRPr="000A3349">
        <w:rPr>
          <w:rStyle w:val="TagStyle"/>
          <w:rtl/>
        </w:rPr>
        <w:t xml:space="preserve"> &lt;&lt; אורח &gt;&gt;</w:t>
      </w:r>
      <w:r w:rsidR="001F51A9">
        <w:rPr>
          <w:rtl/>
          <w:lang w:eastAsia="he-IL"/>
        </w:rPr>
        <w:t xml:space="preserve"> </w:t>
      </w:r>
      <w:bookmarkEnd w:id="330"/>
    </w:p>
    <w:p w:rsidR="000A3349" w:rsidRDefault="000A3349" w:rsidP="000A3349">
      <w:pPr>
        <w:pStyle w:val="KeepWithNext"/>
        <w:rPr>
          <w:rtl/>
          <w:lang w:eastAsia="he-IL"/>
        </w:rPr>
      </w:pPr>
    </w:p>
    <w:p w:rsidR="000A3349" w:rsidRDefault="000A3349" w:rsidP="000A3349">
      <w:pPr>
        <w:rPr>
          <w:rtl/>
          <w:lang w:eastAsia="he-IL"/>
        </w:rPr>
      </w:pPr>
      <w:bookmarkStart w:id="331" w:name="_ETM_Q1_759031"/>
      <w:bookmarkStart w:id="332" w:name="_ETM_Q1_759055"/>
      <w:bookmarkEnd w:id="331"/>
      <w:bookmarkEnd w:id="332"/>
      <w:r>
        <w:rPr>
          <w:rFonts w:hint="cs"/>
          <w:rtl/>
          <w:lang w:eastAsia="he-IL"/>
        </w:rPr>
        <w:t xml:space="preserve">נכון. זה יהיה סכום של העיצום </w:t>
      </w:r>
      <w:bookmarkStart w:id="333" w:name="_ETM_Q1_760844"/>
      <w:bookmarkEnd w:id="333"/>
      <w:r>
        <w:rPr>
          <w:rFonts w:hint="cs"/>
          <w:rtl/>
          <w:lang w:eastAsia="he-IL"/>
        </w:rPr>
        <w:t>שנקבע בחוק החדש.</w:t>
      </w:r>
    </w:p>
    <w:p w:rsidR="000A3349" w:rsidRDefault="000A3349" w:rsidP="000A3349">
      <w:pPr>
        <w:rPr>
          <w:rtl/>
          <w:lang w:eastAsia="he-IL"/>
        </w:rPr>
      </w:pPr>
      <w:bookmarkStart w:id="334" w:name="_ETM_Q1_762052"/>
      <w:bookmarkEnd w:id="334"/>
    </w:p>
    <w:p w:rsidR="000A3349" w:rsidRDefault="000A3349" w:rsidP="000A3349">
      <w:pPr>
        <w:pStyle w:val="af6"/>
        <w:keepNext/>
        <w:rPr>
          <w:rtl/>
        </w:rPr>
      </w:pPr>
      <w:bookmarkStart w:id="335" w:name="ET_yor_4758_36"/>
      <w:r w:rsidRPr="000A3349">
        <w:rPr>
          <w:rStyle w:val="TagStyle"/>
          <w:rtl/>
        </w:rPr>
        <w:t xml:space="preserve"> &lt;&lt; יור &gt;&gt; </w:t>
      </w:r>
      <w:r>
        <w:rPr>
          <w:rtl/>
        </w:rPr>
        <w:t>היו"ר יעקב מרגי:</w:t>
      </w:r>
      <w:r w:rsidRPr="000A3349">
        <w:rPr>
          <w:rStyle w:val="TagStyle"/>
          <w:rtl/>
        </w:rPr>
        <w:t xml:space="preserve"> &lt;&lt; יור &gt;&gt;</w:t>
      </w:r>
      <w:r w:rsidR="001F51A9">
        <w:rPr>
          <w:rtl/>
        </w:rPr>
        <w:t xml:space="preserve"> </w:t>
      </w:r>
      <w:bookmarkEnd w:id="335"/>
    </w:p>
    <w:p w:rsidR="000A3349" w:rsidRDefault="000A3349" w:rsidP="000A3349">
      <w:pPr>
        <w:pStyle w:val="KeepWithNext"/>
        <w:rPr>
          <w:rtl/>
          <w:lang w:eastAsia="he-IL"/>
        </w:rPr>
      </w:pPr>
    </w:p>
    <w:p w:rsidR="000A3349" w:rsidRDefault="000A3349" w:rsidP="000A3349">
      <w:pPr>
        <w:rPr>
          <w:rtl/>
          <w:lang w:eastAsia="he-IL"/>
        </w:rPr>
      </w:pPr>
      <w:bookmarkStart w:id="336" w:name="_ETM_Q1_762313"/>
      <w:bookmarkEnd w:id="336"/>
      <w:r>
        <w:rPr>
          <w:rFonts w:hint="cs"/>
          <w:rtl/>
          <w:lang w:eastAsia="he-IL"/>
        </w:rPr>
        <w:t>ו</w:t>
      </w:r>
      <w:bookmarkStart w:id="337" w:name="_ETM_Q1_762341"/>
      <w:bookmarkEnd w:id="337"/>
      <w:r>
        <w:rPr>
          <w:rFonts w:hint="cs"/>
          <w:rtl/>
          <w:lang w:eastAsia="he-IL"/>
        </w:rPr>
        <w:t>בלבד שהוא לא יהיה יותר גבוה.</w:t>
      </w:r>
    </w:p>
    <w:p w:rsidR="000A3349" w:rsidRDefault="000A3349" w:rsidP="000A3349">
      <w:pPr>
        <w:rPr>
          <w:rtl/>
          <w:lang w:eastAsia="he-IL"/>
        </w:rPr>
      </w:pPr>
      <w:bookmarkStart w:id="338" w:name="_ETM_Q1_761462"/>
      <w:bookmarkStart w:id="339" w:name="_ETM_Q1_761517"/>
      <w:bookmarkStart w:id="340" w:name="_ETM_Q1_762277"/>
      <w:bookmarkEnd w:id="338"/>
      <w:bookmarkEnd w:id="339"/>
      <w:bookmarkEnd w:id="340"/>
    </w:p>
    <w:p w:rsidR="000A3349" w:rsidRDefault="000A3349" w:rsidP="000A3349">
      <w:pPr>
        <w:pStyle w:val="af9"/>
        <w:keepNext/>
        <w:rPr>
          <w:rtl/>
          <w:lang w:eastAsia="he-IL"/>
        </w:rPr>
      </w:pPr>
      <w:bookmarkStart w:id="341" w:name="ET_guest_גל_נוי_אפרת_37"/>
      <w:r w:rsidRPr="000A3349">
        <w:rPr>
          <w:rStyle w:val="TagStyle"/>
          <w:rtl/>
        </w:rPr>
        <w:t xml:space="preserve"> &lt;&lt; אורח &gt;&gt; </w:t>
      </w:r>
      <w:r>
        <w:rPr>
          <w:rtl/>
          <w:lang w:eastAsia="he-IL"/>
        </w:rPr>
        <w:t>גל נוי אפרת:</w:t>
      </w:r>
      <w:r w:rsidRPr="000A3349">
        <w:rPr>
          <w:rStyle w:val="TagStyle"/>
          <w:rtl/>
        </w:rPr>
        <w:t xml:space="preserve"> &lt;&lt; אורח &gt;&gt;</w:t>
      </w:r>
      <w:r w:rsidR="001F51A9">
        <w:rPr>
          <w:rtl/>
          <w:lang w:eastAsia="he-IL"/>
        </w:rPr>
        <w:t xml:space="preserve"> </w:t>
      </w:r>
      <w:bookmarkEnd w:id="341"/>
    </w:p>
    <w:p w:rsidR="000A3349" w:rsidRDefault="000A3349" w:rsidP="000A3349">
      <w:pPr>
        <w:pStyle w:val="KeepWithNext"/>
        <w:rPr>
          <w:rtl/>
          <w:lang w:eastAsia="he-IL"/>
        </w:rPr>
      </w:pPr>
    </w:p>
    <w:p w:rsidR="000A3349" w:rsidRDefault="000A3349" w:rsidP="000A3349">
      <w:pPr>
        <w:rPr>
          <w:rtl/>
          <w:lang w:eastAsia="he-IL"/>
        </w:rPr>
      </w:pPr>
      <w:bookmarkStart w:id="342" w:name="_ETM_Q1_762516"/>
      <w:bookmarkStart w:id="343" w:name="_ETM_Q1_762540"/>
      <w:bookmarkEnd w:id="342"/>
      <w:bookmarkEnd w:id="343"/>
      <w:r>
        <w:rPr>
          <w:rFonts w:hint="cs"/>
          <w:rtl/>
          <w:lang w:eastAsia="he-IL"/>
        </w:rPr>
        <w:t>נכון.</w:t>
      </w:r>
    </w:p>
    <w:p w:rsidR="000A3349" w:rsidRDefault="000A3349" w:rsidP="000A3349">
      <w:pPr>
        <w:rPr>
          <w:rtl/>
          <w:lang w:eastAsia="he-IL"/>
        </w:rPr>
      </w:pPr>
      <w:bookmarkStart w:id="344" w:name="_ETM_Q1_763341"/>
      <w:bookmarkStart w:id="345" w:name="_ETM_Q1_763388"/>
      <w:bookmarkStart w:id="346" w:name="_ETM_Q1_764118"/>
      <w:bookmarkEnd w:id="344"/>
      <w:bookmarkEnd w:id="345"/>
      <w:bookmarkEnd w:id="346"/>
    </w:p>
    <w:p w:rsidR="000A3349" w:rsidRDefault="000A3349" w:rsidP="000A3349">
      <w:pPr>
        <w:pStyle w:val="a4"/>
        <w:keepNext/>
        <w:rPr>
          <w:rtl/>
        </w:rPr>
      </w:pPr>
      <w:bookmarkStart w:id="347" w:name="ET_speaker_איתי_עצמון_38"/>
      <w:r w:rsidRPr="000A3349">
        <w:rPr>
          <w:rStyle w:val="TagStyle"/>
          <w:rtl/>
        </w:rPr>
        <w:t xml:space="preserve"> &lt;&lt; דובר &gt;&gt; </w:t>
      </w:r>
      <w:r>
        <w:rPr>
          <w:rtl/>
        </w:rPr>
        <w:t>איתי עצמון:</w:t>
      </w:r>
      <w:r w:rsidRPr="000A3349">
        <w:rPr>
          <w:rStyle w:val="TagStyle"/>
          <w:rtl/>
        </w:rPr>
        <w:t xml:space="preserve"> &lt;&lt; דובר &gt;&gt;</w:t>
      </w:r>
      <w:r w:rsidR="001F51A9">
        <w:rPr>
          <w:rtl/>
        </w:rPr>
        <w:t xml:space="preserve"> </w:t>
      </w:r>
      <w:bookmarkEnd w:id="347"/>
    </w:p>
    <w:p w:rsidR="000A3349" w:rsidRDefault="000A3349" w:rsidP="000A3349">
      <w:pPr>
        <w:pStyle w:val="KeepWithNext"/>
        <w:rPr>
          <w:rtl/>
          <w:lang w:eastAsia="he-IL"/>
        </w:rPr>
      </w:pPr>
    </w:p>
    <w:p w:rsidR="000A3349" w:rsidRDefault="000A3349" w:rsidP="000A3349">
      <w:pPr>
        <w:rPr>
          <w:rtl/>
          <w:lang w:eastAsia="he-IL"/>
        </w:rPr>
      </w:pPr>
      <w:bookmarkStart w:id="348" w:name="_ETM_Q1_764394"/>
      <w:bookmarkStart w:id="349" w:name="_ETM_Q1_764417"/>
      <w:bookmarkEnd w:id="348"/>
      <w:bookmarkEnd w:id="349"/>
      <w:r>
        <w:rPr>
          <w:rFonts w:hint="cs"/>
          <w:rtl/>
          <w:lang w:eastAsia="he-IL"/>
        </w:rPr>
        <w:t>יהיה צ</w:t>
      </w:r>
      <w:bookmarkStart w:id="350" w:name="_ETM_Q1_769474"/>
      <w:bookmarkEnd w:id="350"/>
      <w:r>
        <w:rPr>
          <w:rFonts w:hint="cs"/>
          <w:rtl/>
          <w:lang w:eastAsia="he-IL"/>
        </w:rPr>
        <w:t>ריך לחדד כאן את הנוסח. אותה סמכות</w:t>
      </w:r>
      <w:r w:rsidR="001F51A9">
        <w:rPr>
          <w:rFonts w:hint="cs"/>
          <w:rtl/>
          <w:lang w:eastAsia="he-IL"/>
        </w:rPr>
        <w:t xml:space="preserve"> </w:t>
      </w:r>
      <w:bookmarkStart w:id="351" w:name="_ETM_Q1_771558"/>
      <w:bookmarkEnd w:id="351"/>
      <w:r>
        <w:rPr>
          <w:rFonts w:hint="cs"/>
          <w:rtl/>
          <w:lang w:eastAsia="he-IL"/>
        </w:rPr>
        <w:t xml:space="preserve">להטיל עיצום כספי לפי החוק ולפי מה שמקובל בפרקי אכיפה </w:t>
      </w:r>
      <w:bookmarkStart w:id="352" w:name="_ETM_Q1_773452"/>
      <w:bookmarkEnd w:id="352"/>
      <w:r>
        <w:rPr>
          <w:rFonts w:hint="cs"/>
          <w:rtl/>
          <w:lang w:eastAsia="he-IL"/>
        </w:rPr>
        <w:t>מינהלית.</w:t>
      </w:r>
    </w:p>
    <w:p w:rsidR="000A3349" w:rsidRDefault="000A3349" w:rsidP="000A3349">
      <w:pPr>
        <w:rPr>
          <w:rtl/>
          <w:lang w:eastAsia="he-IL"/>
        </w:rPr>
      </w:pPr>
      <w:bookmarkStart w:id="353" w:name="_ETM_Q1_775019"/>
      <w:bookmarkStart w:id="354" w:name="_ETM_Q1_775077"/>
      <w:bookmarkEnd w:id="353"/>
      <w:bookmarkEnd w:id="354"/>
    </w:p>
    <w:p w:rsidR="000A3349" w:rsidRDefault="000A3349" w:rsidP="000A3349">
      <w:pPr>
        <w:pStyle w:val="af9"/>
        <w:keepNext/>
        <w:rPr>
          <w:rtl/>
          <w:lang w:eastAsia="he-IL"/>
        </w:rPr>
      </w:pPr>
      <w:bookmarkStart w:id="355" w:name="ET_guest_גל_נוי_אפרת_39"/>
      <w:r w:rsidRPr="000A3349">
        <w:rPr>
          <w:rStyle w:val="TagStyle"/>
          <w:rtl/>
        </w:rPr>
        <w:t xml:space="preserve"> &lt;&lt; אורח &gt;&gt; </w:t>
      </w:r>
      <w:r>
        <w:rPr>
          <w:rtl/>
          <w:lang w:eastAsia="he-IL"/>
        </w:rPr>
        <w:t>גל נוי אפרת:</w:t>
      </w:r>
      <w:r w:rsidRPr="000A3349">
        <w:rPr>
          <w:rStyle w:val="TagStyle"/>
          <w:rtl/>
        </w:rPr>
        <w:t xml:space="preserve"> &lt;&lt; אורח &gt;&gt;</w:t>
      </w:r>
      <w:r w:rsidR="001F51A9">
        <w:rPr>
          <w:rtl/>
          <w:lang w:eastAsia="he-IL"/>
        </w:rPr>
        <w:t xml:space="preserve"> </w:t>
      </w:r>
      <w:bookmarkEnd w:id="355"/>
    </w:p>
    <w:p w:rsidR="000A3349" w:rsidRDefault="000A3349" w:rsidP="000A3349">
      <w:pPr>
        <w:pStyle w:val="KeepWithNext"/>
        <w:rPr>
          <w:rtl/>
          <w:lang w:eastAsia="he-IL"/>
        </w:rPr>
      </w:pPr>
    </w:p>
    <w:p w:rsidR="000A3349" w:rsidRDefault="000A3349" w:rsidP="000A3349">
      <w:pPr>
        <w:rPr>
          <w:rtl/>
          <w:lang w:eastAsia="he-IL"/>
        </w:rPr>
      </w:pPr>
      <w:bookmarkStart w:id="356" w:name="_ETM_Q1_775250"/>
      <w:bookmarkStart w:id="357" w:name="_ETM_Q1_775274"/>
      <w:bookmarkEnd w:id="356"/>
      <w:bookmarkEnd w:id="357"/>
      <w:r>
        <w:rPr>
          <w:rFonts w:hint="cs"/>
          <w:rtl/>
          <w:lang w:eastAsia="he-IL"/>
        </w:rPr>
        <w:t>נכון.</w:t>
      </w:r>
    </w:p>
    <w:p w:rsidR="000A3349" w:rsidRDefault="000A3349" w:rsidP="000A3349">
      <w:pPr>
        <w:rPr>
          <w:rtl/>
          <w:lang w:eastAsia="he-IL"/>
        </w:rPr>
      </w:pPr>
      <w:bookmarkStart w:id="358" w:name="_ETM_Q1_776095"/>
      <w:bookmarkStart w:id="359" w:name="_ETM_Q1_776155"/>
      <w:bookmarkStart w:id="360" w:name="_ETM_Q1_776759"/>
      <w:bookmarkEnd w:id="358"/>
      <w:bookmarkEnd w:id="359"/>
      <w:bookmarkEnd w:id="360"/>
    </w:p>
    <w:p w:rsidR="000A3349" w:rsidRDefault="000A3349" w:rsidP="000A3349">
      <w:pPr>
        <w:pStyle w:val="af6"/>
        <w:keepNext/>
        <w:rPr>
          <w:rtl/>
        </w:rPr>
      </w:pPr>
      <w:bookmarkStart w:id="361" w:name="ET_yor_4758_40"/>
      <w:r w:rsidRPr="000A3349">
        <w:rPr>
          <w:rStyle w:val="TagStyle"/>
          <w:rtl/>
        </w:rPr>
        <w:t xml:space="preserve"> &lt;&lt; יור &gt;&gt; </w:t>
      </w:r>
      <w:r>
        <w:rPr>
          <w:rtl/>
        </w:rPr>
        <w:t>היו"ר יעקב מרגי:</w:t>
      </w:r>
      <w:r w:rsidRPr="000A3349">
        <w:rPr>
          <w:rStyle w:val="TagStyle"/>
          <w:rtl/>
        </w:rPr>
        <w:t xml:space="preserve"> &lt;&lt; יור &gt;&gt;</w:t>
      </w:r>
      <w:r w:rsidR="001F51A9">
        <w:rPr>
          <w:rtl/>
        </w:rPr>
        <w:t xml:space="preserve"> </w:t>
      </w:r>
      <w:bookmarkEnd w:id="361"/>
    </w:p>
    <w:p w:rsidR="000A3349" w:rsidRDefault="000A3349" w:rsidP="000A3349">
      <w:pPr>
        <w:pStyle w:val="KeepWithNext"/>
        <w:rPr>
          <w:rtl/>
          <w:lang w:eastAsia="he-IL"/>
        </w:rPr>
      </w:pPr>
    </w:p>
    <w:p w:rsidR="000A3349" w:rsidRDefault="000A3349" w:rsidP="000A3349">
      <w:pPr>
        <w:rPr>
          <w:rtl/>
          <w:lang w:eastAsia="he-IL"/>
        </w:rPr>
      </w:pPr>
      <w:bookmarkStart w:id="362" w:name="_ETM_Q1_777021"/>
      <w:bookmarkStart w:id="363" w:name="_ETM_Q1_777044"/>
      <w:bookmarkEnd w:id="362"/>
      <w:bookmarkEnd w:id="363"/>
      <w:r>
        <w:rPr>
          <w:rFonts w:hint="cs"/>
          <w:rtl/>
          <w:lang w:eastAsia="he-IL"/>
        </w:rPr>
        <w:t xml:space="preserve">אבל הוא לא יהיה יותר גבוה אילו הוטל עליו קנס </w:t>
      </w:r>
      <w:bookmarkStart w:id="364" w:name="_ETM_Q1_777650"/>
      <w:bookmarkEnd w:id="364"/>
      <w:r>
        <w:rPr>
          <w:rFonts w:hint="cs"/>
          <w:rtl/>
          <w:lang w:eastAsia="he-IL"/>
        </w:rPr>
        <w:t>במישור הפלילי.</w:t>
      </w:r>
    </w:p>
    <w:p w:rsidR="000A3349" w:rsidRDefault="000A3349" w:rsidP="000A3349">
      <w:pPr>
        <w:rPr>
          <w:rtl/>
          <w:lang w:eastAsia="he-IL"/>
        </w:rPr>
      </w:pPr>
      <w:bookmarkStart w:id="365" w:name="_ETM_Q1_778876"/>
      <w:bookmarkEnd w:id="365"/>
    </w:p>
    <w:p w:rsidR="000A3349" w:rsidRDefault="000A3349" w:rsidP="000A3349">
      <w:pPr>
        <w:pStyle w:val="af9"/>
        <w:keepNext/>
        <w:rPr>
          <w:rtl/>
          <w:lang w:eastAsia="he-IL"/>
        </w:rPr>
      </w:pPr>
      <w:bookmarkStart w:id="366" w:name="ET_guest_גל_נוי_אפרת_41"/>
      <w:r w:rsidRPr="000A3349">
        <w:rPr>
          <w:rStyle w:val="TagStyle"/>
          <w:rtl/>
        </w:rPr>
        <w:t xml:space="preserve"> &lt;&lt; אורח &gt;&gt; </w:t>
      </w:r>
      <w:r>
        <w:rPr>
          <w:rtl/>
          <w:lang w:eastAsia="he-IL"/>
        </w:rPr>
        <w:t>גל נוי אפרת:</w:t>
      </w:r>
      <w:r w:rsidRPr="000A3349">
        <w:rPr>
          <w:rStyle w:val="TagStyle"/>
          <w:rtl/>
        </w:rPr>
        <w:t xml:space="preserve"> &lt;&lt; אורח &gt;&gt;</w:t>
      </w:r>
      <w:r w:rsidR="001F51A9">
        <w:rPr>
          <w:rtl/>
          <w:lang w:eastAsia="he-IL"/>
        </w:rPr>
        <w:t xml:space="preserve"> </w:t>
      </w:r>
      <w:bookmarkEnd w:id="366"/>
    </w:p>
    <w:p w:rsidR="000A3349" w:rsidRDefault="000A3349" w:rsidP="000A3349">
      <w:pPr>
        <w:pStyle w:val="KeepWithNext"/>
        <w:rPr>
          <w:rtl/>
          <w:lang w:eastAsia="he-IL"/>
        </w:rPr>
      </w:pPr>
    </w:p>
    <w:p w:rsidR="000A3349" w:rsidRDefault="000A3349" w:rsidP="000A3349">
      <w:pPr>
        <w:rPr>
          <w:rtl/>
          <w:lang w:eastAsia="he-IL"/>
        </w:rPr>
      </w:pPr>
      <w:bookmarkStart w:id="367" w:name="_ETM_Q1_779128"/>
      <w:bookmarkStart w:id="368" w:name="_ETM_Q1_779146"/>
      <w:bookmarkEnd w:id="367"/>
      <w:bookmarkEnd w:id="368"/>
      <w:r>
        <w:rPr>
          <w:rFonts w:hint="cs"/>
          <w:rtl/>
          <w:lang w:eastAsia="he-IL"/>
        </w:rPr>
        <w:t>נכון. בהליך הפלילי.</w:t>
      </w:r>
    </w:p>
    <w:p w:rsidR="000A3349" w:rsidRDefault="000A3349" w:rsidP="000A3349">
      <w:pPr>
        <w:rPr>
          <w:rtl/>
          <w:lang w:eastAsia="he-IL"/>
        </w:rPr>
      </w:pPr>
      <w:bookmarkStart w:id="369" w:name="_ETM_Q1_782068"/>
      <w:bookmarkStart w:id="370" w:name="_ETM_Q1_782128"/>
      <w:bookmarkStart w:id="371" w:name="_ETM_Q1_783551"/>
      <w:bookmarkEnd w:id="369"/>
      <w:bookmarkEnd w:id="370"/>
      <w:bookmarkEnd w:id="371"/>
    </w:p>
    <w:p w:rsidR="000A3349" w:rsidRDefault="000A3349" w:rsidP="000A3349">
      <w:pPr>
        <w:pStyle w:val="af6"/>
        <w:keepNext/>
        <w:rPr>
          <w:rtl/>
        </w:rPr>
      </w:pPr>
      <w:bookmarkStart w:id="372" w:name="ET_yor_4758_42"/>
      <w:r w:rsidRPr="000A3349">
        <w:rPr>
          <w:rStyle w:val="TagStyle"/>
          <w:rtl/>
        </w:rPr>
        <w:t xml:space="preserve"> &lt;&lt; יור &gt;&gt; </w:t>
      </w:r>
      <w:r>
        <w:rPr>
          <w:rtl/>
        </w:rPr>
        <w:t>היו"ר יעקב מרגי:</w:t>
      </w:r>
      <w:r w:rsidRPr="000A3349">
        <w:rPr>
          <w:rStyle w:val="TagStyle"/>
          <w:rtl/>
        </w:rPr>
        <w:t xml:space="preserve"> &lt;&lt; יור &gt;&gt;</w:t>
      </w:r>
      <w:r w:rsidR="001F51A9">
        <w:rPr>
          <w:rtl/>
        </w:rPr>
        <w:t xml:space="preserve"> </w:t>
      </w:r>
      <w:bookmarkEnd w:id="372"/>
    </w:p>
    <w:p w:rsidR="000A3349" w:rsidRDefault="000A3349" w:rsidP="000A3349">
      <w:pPr>
        <w:pStyle w:val="KeepWithNext"/>
        <w:rPr>
          <w:rtl/>
          <w:lang w:eastAsia="he-IL"/>
        </w:rPr>
      </w:pPr>
    </w:p>
    <w:p w:rsidR="000A3349" w:rsidRDefault="000A3349" w:rsidP="000A3349">
      <w:pPr>
        <w:rPr>
          <w:rtl/>
          <w:lang w:eastAsia="he-IL"/>
        </w:rPr>
      </w:pPr>
      <w:bookmarkStart w:id="373" w:name="_ETM_Q1_783826"/>
      <w:bookmarkStart w:id="374" w:name="_ETM_Q1_783849"/>
      <w:bookmarkEnd w:id="373"/>
      <w:bookmarkEnd w:id="374"/>
      <w:r>
        <w:rPr>
          <w:rFonts w:hint="cs"/>
          <w:rtl/>
          <w:lang w:eastAsia="he-IL"/>
        </w:rPr>
        <w:t>הערות לסעיף 77, 78, 79 ו-80.</w:t>
      </w:r>
    </w:p>
    <w:p w:rsidR="000A3349" w:rsidRDefault="000A3349" w:rsidP="000A3349">
      <w:pPr>
        <w:rPr>
          <w:rtl/>
          <w:lang w:eastAsia="he-IL"/>
        </w:rPr>
      </w:pPr>
      <w:bookmarkStart w:id="375" w:name="_ETM_Q1_794247"/>
      <w:bookmarkEnd w:id="375"/>
    </w:p>
    <w:p w:rsidR="000A3349" w:rsidRDefault="000A3349" w:rsidP="000A3349">
      <w:pPr>
        <w:pStyle w:val="af9"/>
        <w:keepNext/>
        <w:rPr>
          <w:rtl/>
          <w:lang w:eastAsia="he-IL"/>
        </w:rPr>
      </w:pPr>
      <w:bookmarkStart w:id="376" w:name="ET_guest_יותם_אדמי_43"/>
      <w:r w:rsidRPr="000A3349">
        <w:rPr>
          <w:rStyle w:val="TagStyle"/>
          <w:rtl/>
        </w:rPr>
        <w:t xml:space="preserve"> &lt;&lt; אורח &gt;&gt; </w:t>
      </w:r>
      <w:r>
        <w:rPr>
          <w:rtl/>
          <w:lang w:eastAsia="he-IL"/>
        </w:rPr>
        <w:t>יותם אדמי:</w:t>
      </w:r>
      <w:r w:rsidRPr="000A3349">
        <w:rPr>
          <w:rStyle w:val="TagStyle"/>
          <w:rtl/>
        </w:rPr>
        <w:t xml:space="preserve"> &lt;&lt; אורח &gt;&gt;</w:t>
      </w:r>
      <w:r w:rsidR="001F51A9">
        <w:rPr>
          <w:rtl/>
          <w:lang w:eastAsia="he-IL"/>
        </w:rPr>
        <w:t xml:space="preserve"> </w:t>
      </w:r>
      <w:bookmarkEnd w:id="376"/>
    </w:p>
    <w:p w:rsidR="000A3349" w:rsidRDefault="000A3349" w:rsidP="000A3349">
      <w:pPr>
        <w:pStyle w:val="KeepWithNext"/>
        <w:rPr>
          <w:rtl/>
          <w:lang w:eastAsia="he-IL"/>
        </w:rPr>
      </w:pPr>
    </w:p>
    <w:p w:rsidR="000A3349" w:rsidRDefault="000A3349" w:rsidP="000A3349">
      <w:pPr>
        <w:rPr>
          <w:rtl/>
          <w:lang w:eastAsia="he-IL"/>
        </w:rPr>
      </w:pPr>
      <w:bookmarkStart w:id="377" w:name="_ETM_Q1_794530"/>
      <w:bookmarkStart w:id="378" w:name="_ETM_Q1_794553"/>
      <w:bookmarkEnd w:id="377"/>
      <w:bookmarkEnd w:id="378"/>
      <w:r>
        <w:rPr>
          <w:rFonts w:hint="cs"/>
          <w:rtl/>
          <w:lang w:eastAsia="he-IL"/>
        </w:rPr>
        <w:t>אדוני,</w:t>
      </w:r>
      <w:bookmarkStart w:id="379" w:name="_ETM_Q1_793273"/>
      <w:bookmarkEnd w:id="379"/>
      <w:r>
        <w:rPr>
          <w:rFonts w:hint="cs"/>
          <w:rtl/>
          <w:lang w:eastAsia="he-IL"/>
        </w:rPr>
        <w:t xml:space="preserve"> לא שמענו את ההסבר לעניין התוספת </w:t>
      </w:r>
      <w:bookmarkStart w:id="380" w:name="_ETM_Q1_795396"/>
      <w:bookmarkEnd w:id="380"/>
      <w:r>
        <w:rPr>
          <w:rFonts w:hint="cs"/>
          <w:rtl/>
          <w:lang w:eastAsia="he-IL"/>
        </w:rPr>
        <w:t xml:space="preserve">של סעיף 80(ב). ביקש ממני היועץ המשפטי של הוועדה התייחסות </w:t>
      </w:r>
      <w:bookmarkStart w:id="381" w:name="_ETM_Q1_798979"/>
      <w:bookmarkEnd w:id="381"/>
      <w:r>
        <w:rPr>
          <w:rFonts w:hint="cs"/>
          <w:rtl/>
          <w:lang w:eastAsia="he-IL"/>
        </w:rPr>
        <w:t xml:space="preserve">לזה. זה משהו שהתווסף בנוסח ממש לפני כמה ימים. יש </w:t>
      </w:r>
      <w:bookmarkStart w:id="382" w:name="_ETM_Q1_805395"/>
      <w:bookmarkEnd w:id="382"/>
      <w:r>
        <w:rPr>
          <w:rFonts w:hint="cs"/>
          <w:rtl/>
          <w:lang w:eastAsia="he-IL"/>
        </w:rPr>
        <w:t>כמובן עוד כמה הערות.</w:t>
      </w:r>
    </w:p>
    <w:p w:rsidR="000A3349" w:rsidRDefault="000A3349" w:rsidP="000A3349">
      <w:pPr>
        <w:rPr>
          <w:rtl/>
          <w:lang w:eastAsia="he-IL"/>
        </w:rPr>
      </w:pPr>
      <w:bookmarkStart w:id="383" w:name="_ETM_Q1_807041"/>
      <w:bookmarkStart w:id="384" w:name="_ETM_Q1_807096"/>
      <w:bookmarkStart w:id="385" w:name="_ETM_Q1_808169"/>
      <w:bookmarkEnd w:id="383"/>
      <w:bookmarkEnd w:id="384"/>
      <w:bookmarkEnd w:id="385"/>
    </w:p>
    <w:p w:rsidR="000A3349" w:rsidRDefault="000A3349" w:rsidP="000A3349">
      <w:pPr>
        <w:pStyle w:val="af9"/>
        <w:keepNext/>
        <w:rPr>
          <w:rtl/>
          <w:lang w:eastAsia="he-IL"/>
        </w:rPr>
      </w:pPr>
      <w:bookmarkStart w:id="386" w:name="ET_guest_גל_נוי_אפרת_44"/>
      <w:r w:rsidRPr="000A3349">
        <w:rPr>
          <w:rStyle w:val="TagStyle"/>
          <w:rtl/>
        </w:rPr>
        <w:t xml:space="preserve"> &lt;&lt; אורח &gt;&gt; </w:t>
      </w:r>
      <w:r>
        <w:rPr>
          <w:rtl/>
          <w:lang w:eastAsia="he-IL"/>
        </w:rPr>
        <w:t>גל נוי אפרת:</w:t>
      </w:r>
      <w:r w:rsidRPr="000A3349">
        <w:rPr>
          <w:rStyle w:val="TagStyle"/>
          <w:rtl/>
        </w:rPr>
        <w:t xml:space="preserve"> &lt;&lt; אורח &gt;&gt;</w:t>
      </w:r>
      <w:r w:rsidR="001F51A9">
        <w:rPr>
          <w:rtl/>
          <w:lang w:eastAsia="he-IL"/>
        </w:rPr>
        <w:t xml:space="preserve"> </w:t>
      </w:r>
      <w:bookmarkEnd w:id="386"/>
    </w:p>
    <w:p w:rsidR="000A3349" w:rsidRDefault="000A3349" w:rsidP="000A3349">
      <w:pPr>
        <w:pStyle w:val="KeepWithNext"/>
        <w:rPr>
          <w:rtl/>
          <w:lang w:eastAsia="he-IL"/>
        </w:rPr>
      </w:pPr>
    </w:p>
    <w:p w:rsidR="000A3349" w:rsidRDefault="000A3349" w:rsidP="000A3349">
      <w:pPr>
        <w:rPr>
          <w:rtl/>
          <w:lang w:eastAsia="he-IL"/>
        </w:rPr>
      </w:pPr>
      <w:bookmarkStart w:id="387" w:name="_ETM_Q1_808445"/>
      <w:bookmarkStart w:id="388" w:name="_ETM_Q1_808468"/>
      <w:bookmarkEnd w:id="387"/>
      <w:bookmarkEnd w:id="388"/>
      <w:r>
        <w:rPr>
          <w:rFonts w:hint="cs"/>
          <w:rtl/>
          <w:lang w:eastAsia="he-IL"/>
        </w:rPr>
        <w:t xml:space="preserve">צו הפיקוח על מצרכים ושירותים משנת 1989 </w:t>
      </w:r>
      <w:bookmarkStart w:id="389" w:name="_ETM_Q1_810668"/>
      <w:bookmarkEnd w:id="389"/>
      <w:r>
        <w:rPr>
          <w:rFonts w:hint="cs"/>
          <w:rtl/>
          <w:lang w:eastAsia="he-IL"/>
        </w:rPr>
        <w:t xml:space="preserve">שמוזכר בסעיף 80(ב) הוא צו שהוצא לפי חוק הפיקוח על </w:t>
      </w:r>
      <w:bookmarkStart w:id="390" w:name="_ETM_Q1_811922"/>
      <w:bookmarkEnd w:id="390"/>
      <w:r>
        <w:rPr>
          <w:rFonts w:hint="cs"/>
          <w:rtl/>
          <w:lang w:eastAsia="he-IL"/>
        </w:rPr>
        <w:t>מצרכים ושירותים והוא קובע הוראות שחלק מהן צרכניות וחלק מ</w:t>
      </w:r>
      <w:bookmarkStart w:id="391" w:name="_ETM_Q1_820952"/>
      <w:bookmarkEnd w:id="391"/>
      <w:r>
        <w:rPr>
          <w:rFonts w:hint="cs"/>
          <w:rtl/>
          <w:lang w:eastAsia="he-IL"/>
        </w:rPr>
        <w:t xml:space="preserve">הן פיקוח על מחירים מירביים. הצו הזה הוא בתוקף </w:t>
      </w:r>
      <w:bookmarkStart w:id="392" w:name="_ETM_Q1_825353"/>
      <w:bookmarkEnd w:id="392"/>
      <w:r>
        <w:rPr>
          <w:rFonts w:hint="cs"/>
          <w:rtl/>
          <w:lang w:eastAsia="he-IL"/>
        </w:rPr>
        <w:t>כל עוד יש הכרזה של שעת חירום במדינה,</w:t>
      </w:r>
      <w:r w:rsidR="001F51A9">
        <w:rPr>
          <w:rFonts w:hint="cs"/>
          <w:rtl/>
          <w:lang w:eastAsia="he-IL"/>
        </w:rPr>
        <w:t xml:space="preserve"> </w:t>
      </w:r>
      <w:r>
        <w:rPr>
          <w:rFonts w:hint="cs"/>
          <w:rtl/>
          <w:lang w:eastAsia="he-IL"/>
        </w:rPr>
        <w:t xml:space="preserve">שזה </w:t>
      </w:r>
      <w:bookmarkStart w:id="393" w:name="_ETM_Q1_828527"/>
      <w:bookmarkEnd w:id="393"/>
      <w:r>
        <w:rPr>
          <w:rFonts w:hint="cs"/>
          <w:rtl/>
          <w:lang w:eastAsia="he-IL"/>
        </w:rPr>
        <w:t>התוקף של חוק הפיקוח על מצרכים</w:t>
      </w:r>
      <w:r w:rsidR="001F51A9">
        <w:rPr>
          <w:rFonts w:hint="cs"/>
          <w:rtl/>
          <w:lang w:eastAsia="he-IL"/>
        </w:rPr>
        <w:t xml:space="preserve"> </w:t>
      </w:r>
      <w:r>
        <w:rPr>
          <w:rFonts w:hint="cs"/>
          <w:rtl/>
          <w:lang w:eastAsia="he-IL"/>
        </w:rPr>
        <w:t xml:space="preserve">ושירותים וכדי לנתק את הצו הזה מהכרזה על מצב חירום, אנחנו מציעים </w:t>
      </w:r>
      <w:bookmarkStart w:id="394" w:name="_ETM_Q1_837752"/>
      <w:bookmarkEnd w:id="394"/>
      <w:r>
        <w:rPr>
          <w:rFonts w:hint="cs"/>
          <w:rtl/>
          <w:lang w:eastAsia="he-IL"/>
        </w:rPr>
        <w:t xml:space="preserve">לקבוע שיראו אותו כאילו הוצא לפי החוק החדש. אנחנו </w:t>
      </w:r>
      <w:bookmarkStart w:id="395" w:name="_ETM_Q1_843728"/>
      <w:bookmarkEnd w:id="395"/>
      <w:r>
        <w:rPr>
          <w:rFonts w:hint="cs"/>
          <w:rtl/>
          <w:lang w:eastAsia="he-IL"/>
        </w:rPr>
        <w:t xml:space="preserve">מתכוונים לבטל אותו בהמשך, ברגע שייקבעו הוראות צרכניות במקומו באמות </w:t>
      </w:r>
      <w:bookmarkStart w:id="396" w:name="_ETM_Q1_848826"/>
      <w:bookmarkEnd w:id="396"/>
      <w:r>
        <w:rPr>
          <w:rFonts w:hint="cs"/>
          <w:rtl/>
          <w:lang w:eastAsia="he-IL"/>
        </w:rPr>
        <w:t xml:space="preserve">המידה לפי החוק החדש וברגע שיותקן צו פיקוח על מחירי </w:t>
      </w:r>
      <w:bookmarkStart w:id="397" w:name="_ETM_Q1_852890"/>
      <w:bookmarkEnd w:id="397"/>
      <w:r>
        <w:rPr>
          <w:rFonts w:hint="cs"/>
          <w:rtl/>
          <w:lang w:eastAsia="he-IL"/>
        </w:rPr>
        <w:t xml:space="preserve">מצרכים ושירותים שיחליף את ההוראות הפיקוח על המחירים שבתוך </w:t>
      </w:r>
      <w:bookmarkStart w:id="398" w:name="_ETM_Q1_858382"/>
      <w:bookmarkEnd w:id="398"/>
      <w:r>
        <w:rPr>
          <w:rFonts w:hint="cs"/>
          <w:rtl/>
          <w:lang w:eastAsia="he-IL"/>
        </w:rPr>
        <w:t>הצו הזה.</w:t>
      </w:r>
    </w:p>
    <w:p w:rsidR="000A3349" w:rsidRDefault="000A3349" w:rsidP="000A3349">
      <w:pPr>
        <w:rPr>
          <w:rtl/>
          <w:lang w:eastAsia="he-IL"/>
        </w:rPr>
      </w:pPr>
      <w:bookmarkStart w:id="399" w:name="_ETM_Q1_862878"/>
      <w:bookmarkStart w:id="400" w:name="_ETM_Q1_862950"/>
      <w:bookmarkStart w:id="401" w:name="_ETM_Q1_863911"/>
      <w:bookmarkEnd w:id="399"/>
      <w:bookmarkEnd w:id="400"/>
      <w:bookmarkEnd w:id="401"/>
    </w:p>
    <w:p w:rsidR="000A3349" w:rsidRDefault="000A3349" w:rsidP="000A3349">
      <w:pPr>
        <w:pStyle w:val="af6"/>
        <w:keepNext/>
        <w:rPr>
          <w:rtl/>
        </w:rPr>
      </w:pPr>
      <w:bookmarkStart w:id="402" w:name="ET_yor_4758_45"/>
      <w:r w:rsidRPr="000A3349">
        <w:rPr>
          <w:rStyle w:val="TagStyle"/>
          <w:rtl/>
        </w:rPr>
        <w:t xml:space="preserve"> &lt;&lt; יור &gt;&gt; </w:t>
      </w:r>
      <w:r>
        <w:rPr>
          <w:rtl/>
        </w:rPr>
        <w:t>היו"ר יעקב מרגי:</w:t>
      </w:r>
      <w:r w:rsidRPr="000A3349">
        <w:rPr>
          <w:rStyle w:val="TagStyle"/>
          <w:rtl/>
        </w:rPr>
        <w:t xml:space="preserve"> &lt;&lt; יור &gt;&gt;</w:t>
      </w:r>
      <w:r w:rsidR="001F51A9">
        <w:rPr>
          <w:rtl/>
        </w:rPr>
        <w:t xml:space="preserve"> </w:t>
      </w:r>
      <w:bookmarkEnd w:id="402"/>
    </w:p>
    <w:p w:rsidR="000A3349" w:rsidRDefault="000A3349" w:rsidP="000A3349">
      <w:pPr>
        <w:pStyle w:val="KeepWithNext"/>
        <w:rPr>
          <w:rtl/>
          <w:lang w:eastAsia="he-IL"/>
        </w:rPr>
      </w:pPr>
    </w:p>
    <w:p w:rsidR="000A3349" w:rsidRDefault="000A3349" w:rsidP="000A3349">
      <w:pPr>
        <w:rPr>
          <w:rtl/>
          <w:lang w:eastAsia="he-IL"/>
        </w:rPr>
      </w:pPr>
      <w:bookmarkStart w:id="403" w:name="_ETM_Q1_864178"/>
      <w:bookmarkStart w:id="404" w:name="_ETM_Q1_864201"/>
      <w:bookmarkEnd w:id="403"/>
      <w:bookmarkEnd w:id="404"/>
      <w:r>
        <w:rPr>
          <w:rFonts w:hint="cs"/>
          <w:rtl/>
          <w:lang w:eastAsia="he-IL"/>
        </w:rPr>
        <w:t>שאלות נוספות.</w:t>
      </w:r>
    </w:p>
    <w:p w:rsidR="000A3349" w:rsidRDefault="000A3349" w:rsidP="000A3349">
      <w:pPr>
        <w:rPr>
          <w:rtl/>
          <w:lang w:eastAsia="he-IL"/>
        </w:rPr>
      </w:pPr>
      <w:bookmarkStart w:id="405" w:name="_ETM_Q1_866150"/>
      <w:bookmarkStart w:id="406" w:name="_ETM_Q1_866200"/>
      <w:bookmarkStart w:id="407" w:name="_ETM_Q1_863999"/>
      <w:bookmarkEnd w:id="405"/>
      <w:bookmarkEnd w:id="406"/>
      <w:bookmarkEnd w:id="407"/>
    </w:p>
    <w:p w:rsidR="000A3349" w:rsidRDefault="000A3349" w:rsidP="000A3349">
      <w:pPr>
        <w:pStyle w:val="af9"/>
        <w:keepNext/>
        <w:rPr>
          <w:rtl/>
          <w:lang w:eastAsia="he-IL"/>
        </w:rPr>
      </w:pPr>
      <w:bookmarkStart w:id="408" w:name="ET_guest_יותם_אדמי_46"/>
      <w:r w:rsidRPr="000A3349">
        <w:rPr>
          <w:rStyle w:val="TagStyle"/>
          <w:rtl/>
        </w:rPr>
        <w:t xml:space="preserve"> &lt;&lt; אורח &gt;&gt; </w:t>
      </w:r>
      <w:r>
        <w:rPr>
          <w:rtl/>
          <w:lang w:eastAsia="he-IL"/>
        </w:rPr>
        <w:t>יותם אדמי:</w:t>
      </w:r>
      <w:r w:rsidRPr="000A3349">
        <w:rPr>
          <w:rStyle w:val="TagStyle"/>
          <w:rtl/>
        </w:rPr>
        <w:t xml:space="preserve"> &lt;&lt; אורח &gt;&gt;</w:t>
      </w:r>
      <w:r w:rsidR="001F51A9">
        <w:rPr>
          <w:rtl/>
          <w:lang w:eastAsia="he-IL"/>
        </w:rPr>
        <w:t xml:space="preserve"> </w:t>
      </w:r>
      <w:bookmarkEnd w:id="408"/>
    </w:p>
    <w:p w:rsidR="000A3349" w:rsidRDefault="000A3349" w:rsidP="000A3349">
      <w:pPr>
        <w:pStyle w:val="KeepWithNext"/>
        <w:rPr>
          <w:rtl/>
          <w:lang w:eastAsia="he-IL"/>
        </w:rPr>
      </w:pPr>
    </w:p>
    <w:p w:rsidR="000A3349" w:rsidRDefault="000A3349" w:rsidP="000A3349">
      <w:pPr>
        <w:rPr>
          <w:rtl/>
          <w:lang w:eastAsia="he-IL"/>
        </w:rPr>
      </w:pPr>
      <w:bookmarkStart w:id="409" w:name="_ETM_Q1_864246"/>
      <w:bookmarkStart w:id="410" w:name="_ETM_Q1_864266"/>
      <w:bookmarkEnd w:id="409"/>
      <w:bookmarkEnd w:id="410"/>
      <w:r>
        <w:rPr>
          <w:rFonts w:hint="cs"/>
          <w:rtl/>
          <w:lang w:eastAsia="he-IL"/>
        </w:rPr>
        <w:t xml:space="preserve">כן, אדוני, אם אפשר עוד שתי הערות. יש את סעיף 79(א) שלמעשה מאפשר למי שהוא היום מפקח, להמשיך </w:t>
      </w:r>
      <w:bookmarkStart w:id="411" w:name="_ETM_Q1_881484"/>
      <w:bookmarkEnd w:id="411"/>
      <w:r>
        <w:rPr>
          <w:rFonts w:hint="cs"/>
          <w:rtl/>
          <w:lang w:eastAsia="he-IL"/>
        </w:rPr>
        <w:t xml:space="preserve">להיות מפקח גם לפי החוק החדש. אני מזכיר </w:t>
      </w:r>
      <w:bookmarkStart w:id="412" w:name="_ETM_Q1_886862"/>
      <w:bookmarkEnd w:id="412"/>
      <w:r>
        <w:rPr>
          <w:rFonts w:hint="cs"/>
          <w:rtl/>
          <w:lang w:eastAsia="he-IL"/>
        </w:rPr>
        <w:t xml:space="preserve">שכיום אין סטנדרטים ותנאים מוגדרים בחוק מי יכול </w:t>
      </w:r>
      <w:bookmarkStart w:id="413" w:name="_ETM_Q1_887789"/>
      <w:bookmarkEnd w:id="413"/>
      <w:r>
        <w:rPr>
          <w:rFonts w:hint="cs"/>
          <w:rtl/>
          <w:lang w:eastAsia="he-IL"/>
        </w:rPr>
        <w:t>להיות מפקח ובחוק החדש יש התייחסות לזה כולל דבר</w:t>
      </w:r>
      <w:bookmarkStart w:id="414" w:name="_ETM_Q1_893969"/>
      <w:bookmarkEnd w:id="414"/>
      <w:r>
        <w:rPr>
          <w:rFonts w:hint="cs"/>
          <w:rtl/>
          <w:lang w:eastAsia="he-IL"/>
        </w:rPr>
        <w:t xml:space="preserve">ים. לא דנו בזה לא מעט בדיונים הקודמים, על </w:t>
      </w:r>
      <w:bookmarkStart w:id="415" w:name="_ETM_Q1_897075"/>
      <w:bookmarkEnd w:id="415"/>
      <w:r>
        <w:rPr>
          <w:rFonts w:hint="cs"/>
          <w:rtl/>
          <w:lang w:eastAsia="he-IL"/>
        </w:rPr>
        <w:t>חשיבות ההכשרה, של ההבנה בתקן, בחוק ובכל הדברים</w:t>
      </w:r>
      <w:r w:rsidR="001F51A9">
        <w:rPr>
          <w:rFonts w:hint="cs"/>
          <w:rtl/>
          <w:lang w:eastAsia="he-IL"/>
        </w:rPr>
        <w:t xml:space="preserve"> </w:t>
      </w:r>
      <w:bookmarkStart w:id="416" w:name="_ETM_Q1_899462"/>
      <w:bookmarkEnd w:id="416"/>
      <w:r>
        <w:rPr>
          <w:rFonts w:hint="cs"/>
          <w:rtl/>
          <w:lang w:eastAsia="he-IL"/>
        </w:rPr>
        <w:t xml:space="preserve">האלה. באיזשהו מקום ברגע אתה בא ומכניס את הסעיף הזה, סעיף 79(א), הוא אומר שכל הפקחים היום ימשיכו, </w:t>
      </w:r>
      <w:bookmarkStart w:id="417" w:name="_ETM_Q1_910367"/>
      <w:bookmarkEnd w:id="417"/>
      <w:r>
        <w:rPr>
          <w:rFonts w:hint="cs"/>
          <w:rtl/>
          <w:lang w:eastAsia="he-IL"/>
        </w:rPr>
        <w:t xml:space="preserve">יבוא מישהו חדש </w:t>
      </w:r>
      <w:r>
        <w:rPr>
          <w:rtl/>
          <w:lang w:eastAsia="he-IL"/>
        </w:rPr>
        <w:t>–</w:t>
      </w:r>
      <w:r>
        <w:rPr>
          <w:rFonts w:hint="cs"/>
          <w:rtl/>
          <w:lang w:eastAsia="he-IL"/>
        </w:rPr>
        <w:t xml:space="preserve"> נכשיר אותו. אני שואל </w:t>
      </w:r>
      <w:bookmarkStart w:id="418" w:name="_ETM_Q1_913513"/>
      <w:bookmarkEnd w:id="418"/>
      <w:r>
        <w:rPr>
          <w:rFonts w:hint="cs"/>
          <w:rtl/>
          <w:lang w:eastAsia="he-IL"/>
        </w:rPr>
        <w:t xml:space="preserve">למה לא לעשות גם כאן הוראת מעבר. אני לא אומר </w:t>
      </w:r>
      <w:bookmarkStart w:id="419" w:name="_ETM_Q1_917412"/>
      <w:bookmarkEnd w:id="419"/>
      <w:r>
        <w:rPr>
          <w:rFonts w:hint="cs"/>
          <w:rtl/>
          <w:lang w:eastAsia="he-IL"/>
        </w:rPr>
        <w:t>מחר בבוקר אבל הוראת מעבר.</w:t>
      </w:r>
    </w:p>
    <w:p w:rsidR="000A3349" w:rsidRDefault="000A3349" w:rsidP="000A3349">
      <w:pPr>
        <w:rPr>
          <w:rtl/>
          <w:lang w:eastAsia="he-IL"/>
        </w:rPr>
      </w:pPr>
      <w:bookmarkStart w:id="420" w:name="_ETM_Q1_921600"/>
      <w:bookmarkStart w:id="421" w:name="_ETM_Q1_921652"/>
      <w:bookmarkStart w:id="422" w:name="_ETM_Q1_924008"/>
      <w:bookmarkEnd w:id="420"/>
      <w:bookmarkEnd w:id="421"/>
      <w:bookmarkEnd w:id="422"/>
    </w:p>
    <w:p w:rsidR="000A3349" w:rsidRDefault="000A3349" w:rsidP="000A3349">
      <w:pPr>
        <w:pStyle w:val="af6"/>
        <w:keepNext/>
        <w:rPr>
          <w:rtl/>
        </w:rPr>
      </w:pPr>
      <w:bookmarkStart w:id="423" w:name="ET_yor_4758_47"/>
      <w:r w:rsidRPr="000A3349">
        <w:rPr>
          <w:rStyle w:val="TagStyle"/>
          <w:rtl/>
        </w:rPr>
        <w:t xml:space="preserve"> &lt;&lt; יור &gt;&gt; </w:t>
      </w:r>
      <w:r>
        <w:rPr>
          <w:rtl/>
        </w:rPr>
        <w:t>היו"ר יעקב מרגי:</w:t>
      </w:r>
      <w:r w:rsidRPr="000A3349">
        <w:rPr>
          <w:rStyle w:val="TagStyle"/>
          <w:rtl/>
        </w:rPr>
        <w:t xml:space="preserve"> &lt;&lt; יור &gt;&gt;</w:t>
      </w:r>
      <w:r w:rsidR="001F51A9">
        <w:rPr>
          <w:rtl/>
        </w:rPr>
        <w:t xml:space="preserve"> </w:t>
      </w:r>
      <w:bookmarkEnd w:id="423"/>
    </w:p>
    <w:p w:rsidR="000A3349" w:rsidRDefault="000A3349" w:rsidP="000A3349">
      <w:pPr>
        <w:pStyle w:val="KeepWithNext"/>
        <w:rPr>
          <w:rtl/>
          <w:lang w:eastAsia="he-IL"/>
        </w:rPr>
      </w:pPr>
    </w:p>
    <w:p w:rsidR="000A3349" w:rsidRDefault="000A3349" w:rsidP="000A3349">
      <w:pPr>
        <w:rPr>
          <w:rtl/>
          <w:lang w:eastAsia="he-IL"/>
        </w:rPr>
      </w:pPr>
      <w:bookmarkStart w:id="424" w:name="_ETM_Q1_924237"/>
      <w:bookmarkStart w:id="425" w:name="_ETM_Q1_924257"/>
      <w:bookmarkEnd w:id="424"/>
      <w:bookmarkEnd w:id="425"/>
      <w:r>
        <w:rPr>
          <w:rFonts w:hint="cs"/>
          <w:rtl/>
          <w:lang w:eastAsia="he-IL"/>
        </w:rPr>
        <w:t>הערה שנייה.</w:t>
      </w:r>
    </w:p>
    <w:p w:rsidR="000A3349" w:rsidRDefault="000A3349" w:rsidP="000A3349">
      <w:pPr>
        <w:rPr>
          <w:rtl/>
          <w:lang w:eastAsia="he-IL"/>
        </w:rPr>
      </w:pPr>
      <w:bookmarkStart w:id="426" w:name="_ETM_Q1_925816"/>
      <w:bookmarkStart w:id="427" w:name="_ETM_Q1_925877"/>
      <w:bookmarkStart w:id="428" w:name="_ETM_Q1_927352"/>
      <w:bookmarkEnd w:id="426"/>
      <w:bookmarkEnd w:id="427"/>
      <w:bookmarkEnd w:id="428"/>
    </w:p>
    <w:p w:rsidR="000A3349" w:rsidRDefault="000A3349" w:rsidP="000A3349">
      <w:pPr>
        <w:pStyle w:val="af9"/>
        <w:keepNext/>
        <w:rPr>
          <w:rtl/>
          <w:lang w:eastAsia="he-IL"/>
        </w:rPr>
      </w:pPr>
      <w:bookmarkStart w:id="429" w:name="ET_guest_יותם_אדמי_48"/>
      <w:r w:rsidRPr="000A3349">
        <w:rPr>
          <w:rStyle w:val="TagStyle"/>
          <w:rtl/>
        </w:rPr>
        <w:t xml:space="preserve"> &lt;&lt; אורח &gt;&gt; </w:t>
      </w:r>
      <w:r>
        <w:rPr>
          <w:rtl/>
          <w:lang w:eastAsia="he-IL"/>
        </w:rPr>
        <w:t>יותם אדמי:</w:t>
      </w:r>
      <w:r w:rsidRPr="000A3349">
        <w:rPr>
          <w:rStyle w:val="TagStyle"/>
          <w:rtl/>
        </w:rPr>
        <w:t xml:space="preserve"> &lt;&lt; אורח &gt;&gt;</w:t>
      </w:r>
      <w:r w:rsidR="001F51A9">
        <w:rPr>
          <w:rtl/>
          <w:lang w:eastAsia="he-IL"/>
        </w:rPr>
        <w:t xml:space="preserve"> </w:t>
      </w:r>
      <w:bookmarkEnd w:id="429"/>
    </w:p>
    <w:p w:rsidR="000A3349" w:rsidRDefault="000A3349" w:rsidP="000A3349">
      <w:pPr>
        <w:pStyle w:val="KeepWithNext"/>
        <w:rPr>
          <w:rtl/>
          <w:lang w:eastAsia="he-IL"/>
        </w:rPr>
      </w:pPr>
    </w:p>
    <w:p w:rsidR="000A3349" w:rsidRDefault="000A3349" w:rsidP="000A3349">
      <w:pPr>
        <w:rPr>
          <w:rtl/>
          <w:lang w:eastAsia="he-IL"/>
        </w:rPr>
      </w:pPr>
      <w:bookmarkStart w:id="430" w:name="_ETM_Q1_927624"/>
      <w:bookmarkStart w:id="431" w:name="_ETM_Q1_927646"/>
      <w:bookmarkEnd w:id="430"/>
      <w:bookmarkEnd w:id="431"/>
      <w:r>
        <w:rPr>
          <w:rFonts w:hint="cs"/>
          <w:rtl/>
          <w:lang w:eastAsia="he-IL"/>
        </w:rPr>
        <w:t xml:space="preserve">הערה נוספת מדברת כללית </w:t>
      </w:r>
      <w:bookmarkStart w:id="432" w:name="_ETM_Q1_927220"/>
      <w:bookmarkEnd w:id="432"/>
      <w:r>
        <w:rPr>
          <w:rFonts w:hint="cs"/>
          <w:rtl/>
          <w:lang w:eastAsia="he-IL"/>
        </w:rPr>
        <w:t xml:space="preserve">על כל הוראת המעבר. נדון כאן לא מעט בדיונים כמה </w:t>
      </w:r>
      <w:bookmarkStart w:id="433" w:name="_ETM_Q1_935332"/>
      <w:bookmarkEnd w:id="433"/>
      <w:r>
        <w:rPr>
          <w:rFonts w:hint="cs"/>
          <w:rtl/>
          <w:lang w:eastAsia="he-IL"/>
        </w:rPr>
        <w:t xml:space="preserve">החוק הזה משנה מצב לכל מיני כיוונים, עיצומים, עונשים, </w:t>
      </w:r>
      <w:bookmarkStart w:id="434" w:name="_ETM_Q1_939510"/>
      <w:bookmarkEnd w:id="434"/>
      <w:r>
        <w:rPr>
          <w:rFonts w:hint="cs"/>
          <w:rtl/>
          <w:lang w:eastAsia="he-IL"/>
        </w:rPr>
        <w:t xml:space="preserve">התנהלות יום יומית. אנחנו חושבים שנכון יהיה לקבוע כאן </w:t>
      </w:r>
      <w:bookmarkStart w:id="435" w:name="_ETM_Q1_947430"/>
      <w:bookmarkEnd w:id="435"/>
      <w:r>
        <w:rPr>
          <w:rFonts w:hint="cs"/>
          <w:rtl/>
          <w:lang w:eastAsia="he-IL"/>
        </w:rPr>
        <w:t xml:space="preserve">איזושהי חובה של המנהל לבוא לוועדה בעוד שנה, שנתיים, פרק זמן שאדוני יגדיר, ולדווח מה קרה ואיך זה </w:t>
      </w:r>
      <w:bookmarkStart w:id="436" w:name="_ETM_Q1_956629"/>
      <w:bookmarkEnd w:id="436"/>
      <w:r>
        <w:rPr>
          <w:rFonts w:hint="cs"/>
          <w:rtl/>
          <w:lang w:eastAsia="he-IL"/>
        </w:rPr>
        <w:t xml:space="preserve">מתקיים. יש היום הוראה מאוד דומה בצו הגז, מחלק </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 xml:space="preserve"> </w:t>
      </w:r>
      <w:bookmarkStart w:id="437" w:name="_ETM_Q1_962203"/>
      <w:bookmarkEnd w:id="437"/>
      <w:r>
        <w:rPr>
          <w:rFonts w:hint="cs"/>
          <w:rtl/>
          <w:lang w:eastAsia="he-IL"/>
        </w:rPr>
        <w:t>מטלטלים.</w:t>
      </w:r>
    </w:p>
    <w:p w:rsidR="000A3349" w:rsidRDefault="000A3349" w:rsidP="000A3349">
      <w:pPr>
        <w:rPr>
          <w:rtl/>
          <w:lang w:eastAsia="he-IL"/>
        </w:rPr>
      </w:pPr>
      <w:bookmarkStart w:id="438" w:name="_ETM_Q1_965219"/>
      <w:bookmarkStart w:id="439" w:name="_ETM_Q1_965270"/>
      <w:bookmarkStart w:id="440" w:name="_ETM_Q1_965962"/>
      <w:bookmarkEnd w:id="438"/>
      <w:bookmarkEnd w:id="439"/>
      <w:bookmarkEnd w:id="440"/>
    </w:p>
    <w:p w:rsidR="000A3349" w:rsidRDefault="000A3349" w:rsidP="000A3349">
      <w:pPr>
        <w:pStyle w:val="af6"/>
        <w:keepNext/>
        <w:rPr>
          <w:rtl/>
        </w:rPr>
      </w:pPr>
      <w:bookmarkStart w:id="441" w:name="ET_yor_4758_49"/>
      <w:r w:rsidRPr="000A3349">
        <w:rPr>
          <w:rStyle w:val="TagStyle"/>
          <w:rtl/>
        </w:rPr>
        <w:t xml:space="preserve"> &lt;&lt; יור &gt;&gt; </w:t>
      </w:r>
      <w:r>
        <w:rPr>
          <w:rtl/>
        </w:rPr>
        <w:t>היו"ר יעקב מרגי:</w:t>
      </w:r>
      <w:r w:rsidRPr="000A3349">
        <w:rPr>
          <w:rStyle w:val="TagStyle"/>
          <w:rtl/>
        </w:rPr>
        <w:t xml:space="preserve"> &lt;&lt; יור &gt;&gt;</w:t>
      </w:r>
      <w:r w:rsidR="001F51A9">
        <w:rPr>
          <w:rtl/>
        </w:rPr>
        <w:t xml:space="preserve"> </w:t>
      </w:r>
      <w:bookmarkEnd w:id="441"/>
    </w:p>
    <w:p w:rsidR="000A3349" w:rsidRDefault="000A3349" w:rsidP="000A3349">
      <w:pPr>
        <w:pStyle w:val="KeepWithNext"/>
        <w:rPr>
          <w:rtl/>
          <w:lang w:eastAsia="he-IL"/>
        </w:rPr>
      </w:pPr>
    </w:p>
    <w:p w:rsidR="000A3349" w:rsidRDefault="000A3349" w:rsidP="000A3349">
      <w:pPr>
        <w:rPr>
          <w:rtl/>
          <w:lang w:eastAsia="he-IL"/>
        </w:rPr>
      </w:pPr>
      <w:bookmarkStart w:id="442" w:name="_ETM_Q1_966213"/>
      <w:bookmarkStart w:id="443" w:name="_ETM_Q1_966232"/>
      <w:bookmarkEnd w:id="442"/>
      <w:bookmarkEnd w:id="443"/>
      <w:r>
        <w:rPr>
          <w:rFonts w:hint="cs"/>
          <w:rtl/>
          <w:lang w:eastAsia="he-IL"/>
        </w:rPr>
        <w:t xml:space="preserve">הבנו. תקבל תשובות. יש הערות נוספות? אם אין הערות נוספות, </w:t>
      </w:r>
      <w:bookmarkStart w:id="444" w:name="_ETM_Q1_971211"/>
      <w:bookmarkEnd w:id="444"/>
      <w:r>
        <w:rPr>
          <w:rFonts w:hint="cs"/>
          <w:rtl/>
          <w:lang w:eastAsia="he-IL"/>
        </w:rPr>
        <w:t>תשיבו לו לשתי ההערות.</w:t>
      </w:r>
    </w:p>
    <w:p w:rsidR="000A3349" w:rsidRDefault="000A3349" w:rsidP="000A3349">
      <w:pPr>
        <w:rPr>
          <w:rtl/>
          <w:lang w:eastAsia="he-IL"/>
        </w:rPr>
      </w:pPr>
      <w:bookmarkStart w:id="445" w:name="_ETM_Q1_976052"/>
      <w:bookmarkStart w:id="446" w:name="_ETM_Q1_976105"/>
      <w:bookmarkStart w:id="447" w:name="_ETM_Q1_974256"/>
      <w:bookmarkEnd w:id="445"/>
      <w:bookmarkEnd w:id="446"/>
      <w:bookmarkEnd w:id="447"/>
    </w:p>
    <w:p w:rsidR="000A3349" w:rsidRDefault="000A3349" w:rsidP="000A3349">
      <w:pPr>
        <w:pStyle w:val="af9"/>
        <w:keepNext/>
        <w:rPr>
          <w:rtl/>
          <w:lang w:eastAsia="he-IL"/>
        </w:rPr>
      </w:pPr>
      <w:bookmarkStart w:id="448" w:name="ET_guest_גל_נוי_אפרת_50"/>
      <w:r w:rsidRPr="000A3349">
        <w:rPr>
          <w:rStyle w:val="TagStyle"/>
          <w:rtl/>
        </w:rPr>
        <w:t xml:space="preserve"> &lt;&lt; אורח &gt;&gt; </w:t>
      </w:r>
      <w:r>
        <w:rPr>
          <w:rtl/>
          <w:lang w:eastAsia="he-IL"/>
        </w:rPr>
        <w:t>גל נוי אפרת:</w:t>
      </w:r>
      <w:r w:rsidRPr="000A3349">
        <w:rPr>
          <w:rStyle w:val="TagStyle"/>
          <w:rtl/>
        </w:rPr>
        <w:t xml:space="preserve"> &lt;&lt; אורח &gt;&gt;</w:t>
      </w:r>
      <w:r w:rsidR="001F51A9">
        <w:rPr>
          <w:rtl/>
          <w:lang w:eastAsia="he-IL"/>
        </w:rPr>
        <w:t xml:space="preserve"> </w:t>
      </w:r>
      <w:bookmarkEnd w:id="448"/>
    </w:p>
    <w:p w:rsidR="000A3349" w:rsidRDefault="000A3349" w:rsidP="000A3349">
      <w:pPr>
        <w:pStyle w:val="KeepWithNext"/>
        <w:rPr>
          <w:rtl/>
          <w:lang w:eastAsia="he-IL"/>
        </w:rPr>
      </w:pPr>
    </w:p>
    <w:p w:rsidR="000A3349" w:rsidRDefault="000A3349" w:rsidP="000A3349">
      <w:pPr>
        <w:rPr>
          <w:rtl/>
          <w:lang w:eastAsia="he-IL"/>
        </w:rPr>
      </w:pPr>
      <w:bookmarkStart w:id="449" w:name="_ETM_Q1_974500"/>
      <w:bookmarkStart w:id="450" w:name="_ETM_Q1_974524"/>
      <w:bookmarkEnd w:id="449"/>
      <w:bookmarkEnd w:id="450"/>
      <w:r>
        <w:rPr>
          <w:rFonts w:hint="cs"/>
          <w:rtl/>
          <w:lang w:eastAsia="he-IL"/>
        </w:rPr>
        <w:t xml:space="preserve">להערה הראשונה בעניין המפקחים. המפקחים כבר </w:t>
      </w:r>
      <w:bookmarkStart w:id="451" w:name="_ETM_Q1_978714"/>
      <w:bookmarkEnd w:id="451"/>
      <w:r>
        <w:rPr>
          <w:rFonts w:hint="cs"/>
          <w:rtl/>
          <w:lang w:eastAsia="he-IL"/>
        </w:rPr>
        <w:t>היום עוברים הכשרה והסמכה שנדרשת לצורך הפעלת סמכויות פיקוח</w:t>
      </w:r>
      <w:r w:rsidR="001F51A9">
        <w:rPr>
          <w:rFonts w:hint="cs"/>
          <w:rtl/>
          <w:lang w:eastAsia="he-IL"/>
        </w:rPr>
        <w:t xml:space="preserve"> </w:t>
      </w:r>
      <w:r>
        <w:rPr>
          <w:rFonts w:hint="cs"/>
          <w:rtl/>
          <w:lang w:eastAsia="he-IL"/>
        </w:rPr>
        <w:t xml:space="preserve">ואכיפה. אנחנו ממש לא חושבים שיש הצדקה לחייב אותם </w:t>
      </w:r>
      <w:bookmarkStart w:id="452" w:name="_ETM_Q1_991628"/>
      <w:bookmarkEnd w:id="452"/>
      <w:r>
        <w:rPr>
          <w:rFonts w:hint="cs"/>
          <w:rtl/>
          <w:lang w:eastAsia="he-IL"/>
        </w:rPr>
        <w:t>לעבור עוד הכשרה. הם עברו את כל ההכשרה הנדרשת.</w:t>
      </w:r>
    </w:p>
    <w:p w:rsidR="000A3349" w:rsidRDefault="000A3349" w:rsidP="000A3349">
      <w:pPr>
        <w:rPr>
          <w:rtl/>
          <w:lang w:eastAsia="he-IL"/>
        </w:rPr>
      </w:pPr>
      <w:bookmarkStart w:id="453" w:name="_ETM_Q1_995520"/>
      <w:bookmarkStart w:id="454" w:name="_ETM_Q1_995557"/>
      <w:bookmarkStart w:id="455" w:name="_ETM_Q1_998125"/>
      <w:bookmarkEnd w:id="453"/>
      <w:bookmarkEnd w:id="454"/>
      <w:bookmarkEnd w:id="455"/>
    </w:p>
    <w:p w:rsidR="000A3349" w:rsidRDefault="000A3349" w:rsidP="000A3349">
      <w:pPr>
        <w:pStyle w:val="a4"/>
        <w:keepNext/>
        <w:rPr>
          <w:rtl/>
        </w:rPr>
      </w:pPr>
      <w:bookmarkStart w:id="456" w:name="ET_speaker_איתי_עצמון_51"/>
      <w:r w:rsidRPr="000A3349">
        <w:rPr>
          <w:rStyle w:val="TagStyle"/>
          <w:rtl/>
        </w:rPr>
        <w:t xml:space="preserve"> &lt;&lt; דובר &gt;&gt; </w:t>
      </w:r>
      <w:r>
        <w:rPr>
          <w:rtl/>
        </w:rPr>
        <w:t>איתי עצמון:</w:t>
      </w:r>
      <w:r w:rsidRPr="000A3349">
        <w:rPr>
          <w:rStyle w:val="TagStyle"/>
          <w:rtl/>
        </w:rPr>
        <w:t xml:space="preserve"> &lt;&lt; דובר &gt;&gt;</w:t>
      </w:r>
      <w:r w:rsidR="001F51A9">
        <w:rPr>
          <w:rtl/>
        </w:rPr>
        <w:t xml:space="preserve"> </w:t>
      </w:r>
      <w:bookmarkEnd w:id="456"/>
    </w:p>
    <w:p w:rsidR="000A3349" w:rsidRDefault="000A3349" w:rsidP="000A3349">
      <w:pPr>
        <w:pStyle w:val="KeepWithNext"/>
        <w:rPr>
          <w:rtl/>
          <w:lang w:eastAsia="he-IL"/>
        </w:rPr>
      </w:pPr>
    </w:p>
    <w:p w:rsidR="000A3349" w:rsidRDefault="000A3349" w:rsidP="000A3349">
      <w:pPr>
        <w:rPr>
          <w:rtl/>
          <w:lang w:eastAsia="he-IL"/>
        </w:rPr>
      </w:pPr>
      <w:bookmarkStart w:id="457" w:name="_ETM_Q1_998394"/>
      <w:bookmarkStart w:id="458" w:name="_ETM_Q1_998417"/>
      <w:bookmarkEnd w:id="457"/>
      <w:bookmarkEnd w:id="458"/>
      <w:r>
        <w:rPr>
          <w:rFonts w:hint="cs"/>
          <w:rtl/>
          <w:lang w:eastAsia="he-IL"/>
        </w:rPr>
        <w:t xml:space="preserve">כל </w:t>
      </w:r>
      <w:bookmarkStart w:id="459" w:name="_ETM_Q1_997546"/>
      <w:bookmarkEnd w:id="459"/>
      <w:r>
        <w:rPr>
          <w:rFonts w:hint="cs"/>
          <w:rtl/>
          <w:lang w:eastAsia="he-IL"/>
        </w:rPr>
        <w:t>המפקחים שפועלים היום מכוח החוק?</w:t>
      </w:r>
    </w:p>
    <w:p w:rsidR="000A3349" w:rsidRDefault="000A3349" w:rsidP="000A3349">
      <w:pPr>
        <w:rPr>
          <w:rtl/>
          <w:lang w:eastAsia="he-IL"/>
        </w:rPr>
      </w:pPr>
      <w:bookmarkStart w:id="460" w:name="_ETM_Q1_996327"/>
      <w:bookmarkStart w:id="461" w:name="_ETM_Q1_996390"/>
      <w:bookmarkEnd w:id="460"/>
      <w:bookmarkEnd w:id="461"/>
    </w:p>
    <w:p w:rsidR="000A3349" w:rsidRDefault="000A3349" w:rsidP="000A3349">
      <w:pPr>
        <w:pStyle w:val="af9"/>
        <w:keepNext/>
        <w:rPr>
          <w:rtl/>
          <w:lang w:eastAsia="he-IL"/>
        </w:rPr>
      </w:pPr>
      <w:bookmarkStart w:id="462" w:name="ET_guest_גל_נוי_אפרת_52"/>
      <w:r w:rsidRPr="000A3349">
        <w:rPr>
          <w:rStyle w:val="TagStyle"/>
          <w:rtl/>
        </w:rPr>
        <w:t xml:space="preserve"> &lt;&lt; אורח &gt;&gt; </w:t>
      </w:r>
      <w:r>
        <w:rPr>
          <w:rtl/>
          <w:lang w:eastAsia="he-IL"/>
        </w:rPr>
        <w:t>גל נוי אפרת:</w:t>
      </w:r>
      <w:r w:rsidRPr="000A3349">
        <w:rPr>
          <w:rStyle w:val="TagStyle"/>
          <w:rtl/>
        </w:rPr>
        <w:t xml:space="preserve"> &lt;&lt; אורח &gt;&gt;</w:t>
      </w:r>
      <w:r w:rsidR="001F51A9">
        <w:rPr>
          <w:rtl/>
          <w:lang w:eastAsia="he-IL"/>
        </w:rPr>
        <w:t xml:space="preserve"> </w:t>
      </w:r>
      <w:bookmarkEnd w:id="462"/>
    </w:p>
    <w:p w:rsidR="000A3349" w:rsidRDefault="000A3349" w:rsidP="000A3349">
      <w:pPr>
        <w:pStyle w:val="KeepWithNext"/>
        <w:rPr>
          <w:rtl/>
          <w:lang w:eastAsia="he-IL"/>
        </w:rPr>
      </w:pPr>
    </w:p>
    <w:p w:rsidR="000A3349" w:rsidRDefault="000A3349" w:rsidP="000A3349">
      <w:pPr>
        <w:rPr>
          <w:rtl/>
          <w:lang w:eastAsia="he-IL"/>
        </w:rPr>
      </w:pPr>
      <w:bookmarkStart w:id="463" w:name="_ETM_Q1_997436"/>
      <w:bookmarkStart w:id="464" w:name="_ETM_Q1_997460"/>
      <w:bookmarkEnd w:id="463"/>
      <w:bookmarkEnd w:id="464"/>
      <w:r>
        <w:rPr>
          <w:rFonts w:hint="cs"/>
          <w:rtl/>
          <w:lang w:eastAsia="he-IL"/>
        </w:rPr>
        <w:t xml:space="preserve">למיטב ידיעתי כן. מנהל </w:t>
      </w:r>
      <w:bookmarkStart w:id="465" w:name="_ETM_Q1_1000951"/>
      <w:bookmarkEnd w:id="465"/>
      <w:r>
        <w:rPr>
          <w:rFonts w:hint="cs"/>
          <w:rtl/>
          <w:lang w:eastAsia="he-IL"/>
        </w:rPr>
        <w:t xml:space="preserve">מינהל הדלק יכול להתייחס לזה, אם אתם רוצים. </w:t>
      </w:r>
    </w:p>
    <w:p w:rsidR="000A3349" w:rsidRDefault="000A3349" w:rsidP="000A3349">
      <w:pPr>
        <w:rPr>
          <w:rtl/>
          <w:lang w:eastAsia="he-IL"/>
        </w:rPr>
      </w:pPr>
      <w:bookmarkStart w:id="466" w:name="_ETM_Q1_1003457"/>
      <w:bookmarkStart w:id="467" w:name="_ETM_Q1_1003509"/>
      <w:bookmarkStart w:id="468" w:name="_ETM_Q1_1004457"/>
      <w:bookmarkEnd w:id="466"/>
      <w:bookmarkEnd w:id="467"/>
      <w:bookmarkEnd w:id="468"/>
    </w:p>
    <w:p w:rsidR="000A3349" w:rsidRDefault="000A3349" w:rsidP="000A3349">
      <w:pPr>
        <w:pStyle w:val="af6"/>
        <w:keepNext/>
        <w:rPr>
          <w:rtl/>
        </w:rPr>
      </w:pPr>
      <w:bookmarkStart w:id="469" w:name="ET_yor_4758_53"/>
      <w:r w:rsidRPr="000A3349">
        <w:rPr>
          <w:rStyle w:val="TagStyle"/>
          <w:rtl/>
        </w:rPr>
        <w:t xml:space="preserve"> &lt;&lt; יור &gt;&gt; </w:t>
      </w:r>
      <w:r>
        <w:rPr>
          <w:rtl/>
        </w:rPr>
        <w:t>היו"ר יעקב מרגי:</w:t>
      </w:r>
      <w:r w:rsidRPr="000A3349">
        <w:rPr>
          <w:rStyle w:val="TagStyle"/>
          <w:rtl/>
        </w:rPr>
        <w:t xml:space="preserve"> &lt;&lt; יור &gt;&gt;</w:t>
      </w:r>
      <w:r w:rsidR="001F51A9">
        <w:rPr>
          <w:rtl/>
        </w:rPr>
        <w:t xml:space="preserve"> </w:t>
      </w:r>
      <w:bookmarkEnd w:id="469"/>
    </w:p>
    <w:p w:rsidR="000A3349" w:rsidRDefault="000A3349" w:rsidP="000A3349">
      <w:pPr>
        <w:pStyle w:val="KeepWithNext"/>
        <w:rPr>
          <w:rtl/>
          <w:lang w:eastAsia="he-IL"/>
        </w:rPr>
      </w:pPr>
    </w:p>
    <w:p w:rsidR="000A3349" w:rsidRDefault="000A3349" w:rsidP="000A3349">
      <w:pPr>
        <w:rPr>
          <w:rtl/>
          <w:lang w:eastAsia="he-IL"/>
        </w:rPr>
      </w:pPr>
      <w:bookmarkStart w:id="470" w:name="_ETM_Q1_1004724"/>
      <w:bookmarkStart w:id="471" w:name="_ETM_Q1_1004742"/>
      <w:bookmarkEnd w:id="470"/>
      <w:bookmarkEnd w:id="471"/>
      <w:r>
        <w:rPr>
          <w:rFonts w:hint="cs"/>
          <w:rtl/>
          <w:lang w:eastAsia="he-IL"/>
        </w:rPr>
        <w:t>חן, שלום.</w:t>
      </w:r>
    </w:p>
    <w:p w:rsidR="000A3349" w:rsidRDefault="000A3349" w:rsidP="000A3349">
      <w:pPr>
        <w:rPr>
          <w:rtl/>
          <w:lang w:eastAsia="he-IL"/>
        </w:rPr>
      </w:pPr>
      <w:bookmarkStart w:id="472" w:name="_ETM_Q1_1006126"/>
      <w:bookmarkStart w:id="473" w:name="_ETM_Q1_1006200"/>
      <w:bookmarkStart w:id="474" w:name="_ETM_Q1_1004064"/>
      <w:bookmarkEnd w:id="472"/>
      <w:bookmarkEnd w:id="473"/>
      <w:bookmarkEnd w:id="474"/>
    </w:p>
    <w:p w:rsidR="000A3349" w:rsidRDefault="000A3349" w:rsidP="000A3349">
      <w:pPr>
        <w:pStyle w:val="af9"/>
        <w:keepNext/>
        <w:rPr>
          <w:rtl/>
          <w:lang w:eastAsia="he-IL"/>
        </w:rPr>
      </w:pPr>
      <w:bookmarkStart w:id="475" w:name="ET_guest_חן_בר_יוסף_54"/>
      <w:r w:rsidRPr="000A3349">
        <w:rPr>
          <w:rStyle w:val="TagStyle"/>
          <w:rtl/>
        </w:rPr>
        <w:t xml:space="preserve"> &lt;&lt; אורח &gt;&gt; </w:t>
      </w:r>
      <w:r>
        <w:rPr>
          <w:rtl/>
          <w:lang w:eastAsia="he-IL"/>
        </w:rPr>
        <w:t>חן בר יוסף:</w:t>
      </w:r>
      <w:r w:rsidRPr="000A3349">
        <w:rPr>
          <w:rStyle w:val="TagStyle"/>
          <w:rtl/>
        </w:rPr>
        <w:t xml:space="preserve"> &lt;&lt; אורח &gt;&gt;</w:t>
      </w:r>
      <w:r w:rsidR="001F51A9">
        <w:rPr>
          <w:rtl/>
          <w:lang w:eastAsia="he-IL"/>
        </w:rPr>
        <w:t xml:space="preserve"> </w:t>
      </w:r>
      <w:bookmarkEnd w:id="475"/>
    </w:p>
    <w:p w:rsidR="000A3349" w:rsidRDefault="000A3349" w:rsidP="000A3349">
      <w:pPr>
        <w:pStyle w:val="KeepWithNext"/>
        <w:rPr>
          <w:rtl/>
          <w:lang w:eastAsia="he-IL"/>
        </w:rPr>
      </w:pPr>
    </w:p>
    <w:p w:rsidR="000A3349" w:rsidRDefault="000A3349" w:rsidP="000A3349">
      <w:pPr>
        <w:rPr>
          <w:rtl/>
          <w:lang w:eastAsia="he-IL"/>
        </w:rPr>
      </w:pPr>
      <w:bookmarkStart w:id="476" w:name="_ETM_Q1_1004308"/>
      <w:bookmarkStart w:id="477" w:name="_ETM_Q1_1004329"/>
      <w:bookmarkEnd w:id="476"/>
      <w:bookmarkEnd w:id="477"/>
      <w:r>
        <w:rPr>
          <w:rFonts w:hint="cs"/>
          <w:rtl/>
          <w:lang w:eastAsia="he-IL"/>
        </w:rPr>
        <w:t xml:space="preserve">שלום, בוקר טוב. </w:t>
      </w:r>
      <w:r w:rsidR="004243BB">
        <w:rPr>
          <w:rFonts w:hint="cs"/>
          <w:rtl/>
          <w:lang w:eastAsia="he-IL"/>
        </w:rPr>
        <w:t>כן.</w:t>
      </w:r>
      <w:r w:rsidR="001F51A9">
        <w:rPr>
          <w:rFonts w:hint="cs"/>
          <w:rtl/>
          <w:lang w:eastAsia="he-IL"/>
        </w:rPr>
        <w:t xml:space="preserve"> </w:t>
      </w:r>
      <w:r w:rsidR="004243BB">
        <w:rPr>
          <w:rFonts w:hint="cs"/>
          <w:rtl/>
          <w:lang w:eastAsia="he-IL"/>
        </w:rPr>
        <w:t xml:space="preserve">מה שכתבנו בחוק, זה </w:t>
      </w:r>
      <w:bookmarkStart w:id="478" w:name="_ETM_Q1_1008234"/>
      <w:bookmarkEnd w:id="478"/>
      <w:r w:rsidR="004243BB">
        <w:rPr>
          <w:rFonts w:hint="cs"/>
          <w:rtl/>
          <w:lang w:eastAsia="he-IL"/>
        </w:rPr>
        <w:t xml:space="preserve">מה שמבוצע כבר מזה מספר שנים. אין אירוע שבו מפקח </w:t>
      </w:r>
      <w:bookmarkStart w:id="479" w:name="_ETM_Q1_1014922"/>
      <w:bookmarkEnd w:id="479"/>
      <w:r w:rsidR="004243BB">
        <w:rPr>
          <w:rFonts w:hint="cs"/>
          <w:rtl/>
          <w:lang w:eastAsia="he-IL"/>
        </w:rPr>
        <w:t xml:space="preserve">מתחיל לתת הוראות למאן דהוא בשוק הפרטי או בכלל במשק </w:t>
      </w:r>
      <w:bookmarkStart w:id="480" w:name="_ETM_Q1_1018448"/>
      <w:bookmarkEnd w:id="480"/>
      <w:r w:rsidR="004243BB">
        <w:rPr>
          <w:rFonts w:hint="cs"/>
          <w:rtl/>
          <w:lang w:eastAsia="he-IL"/>
        </w:rPr>
        <w:t xml:space="preserve">הישראלי בלי שהוא עבר את ההכשרה. הדרישות שמופיעות בהכשרה היום </w:t>
      </w:r>
      <w:bookmarkStart w:id="481" w:name="_ETM_Q1_1024574"/>
      <w:bookmarkEnd w:id="481"/>
      <w:r w:rsidR="004243BB">
        <w:rPr>
          <w:rFonts w:hint="cs"/>
          <w:rtl/>
          <w:lang w:eastAsia="he-IL"/>
        </w:rPr>
        <w:t xml:space="preserve">הן דרישות שמופיעות בנוהל פנימי בתוך המשרד ואכן </w:t>
      </w:r>
      <w:bookmarkStart w:id="482" w:name="_ETM_Q1_1027509"/>
      <w:bookmarkEnd w:id="482"/>
      <w:r w:rsidR="004243BB">
        <w:rPr>
          <w:rFonts w:hint="cs"/>
          <w:rtl/>
          <w:lang w:eastAsia="he-IL"/>
        </w:rPr>
        <w:t>כל מפקח עובר אותה ורק אחר כך הוא מוסמך. אדם</w:t>
      </w:r>
      <w:bookmarkStart w:id="483" w:name="_ETM_Q1_1032747"/>
      <w:bookmarkEnd w:id="483"/>
      <w:r w:rsidR="004243BB">
        <w:rPr>
          <w:rFonts w:hint="cs"/>
          <w:rtl/>
          <w:lang w:eastAsia="he-IL"/>
        </w:rPr>
        <w:t xml:space="preserve"> לא הופך להיות מפקח מיידית אלא רק אחרי התהליך הזה.</w:t>
      </w:r>
    </w:p>
    <w:p w:rsidR="004243BB" w:rsidRDefault="004243BB" w:rsidP="000A3349">
      <w:pPr>
        <w:rPr>
          <w:rtl/>
          <w:lang w:eastAsia="he-IL"/>
        </w:rPr>
      </w:pPr>
      <w:bookmarkStart w:id="484" w:name="_ETM_Q1_1035080"/>
      <w:bookmarkStart w:id="485" w:name="_ETM_Q1_1035134"/>
      <w:bookmarkStart w:id="486" w:name="_ETM_Q1_1037463"/>
      <w:bookmarkEnd w:id="484"/>
      <w:bookmarkEnd w:id="485"/>
      <w:bookmarkEnd w:id="486"/>
    </w:p>
    <w:p w:rsidR="004243BB" w:rsidRDefault="004243BB" w:rsidP="004243BB">
      <w:pPr>
        <w:pStyle w:val="af6"/>
        <w:keepNext/>
        <w:rPr>
          <w:rtl/>
        </w:rPr>
      </w:pPr>
      <w:bookmarkStart w:id="487" w:name="ET_yor_4758_55"/>
      <w:r w:rsidRPr="004243BB">
        <w:rPr>
          <w:rStyle w:val="TagStyle"/>
          <w:rtl/>
        </w:rPr>
        <w:t xml:space="preserve"> &lt;&lt; יור &gt;&gt; </w:t>
      </w:r>
      <w:r>
        <w:rPr>
          <w:rtl/>
        </w:rPr>
        <w:t>היו"ר יעקב מרגי:</w:t>
      </w:r>
      <w:r w:rsidRPr="004243BB">
        <w:rPr>
          <w:rStyle w:val="TagStyle"/>
          <w:rtl/>
        </w:rPr>
        <w:t xml:space="preserve"> &lt;&lt; יור &gt;&gt;</w:t>
      </w:r>
      <w:r w:rsidR="001F51A9">
        <w:rPr>
          <w:rtl/>
        </w:rPr>
        <w:t xml:space="preserve"> </w:t>
      </w:r>
      <w:bookmarkEnd w:id="487"/>
    </w:p>
    <w:p w:rsidR="004243BB" w:rsidRDefault="004243BB" w:rsidP="004243BB">
      <w:pPr>
        <w:pStyle w:val="KeepWithNext"/>
        <w:rPr>
          <w:rtl/>
          <w:lang w:eastAsia="he-IL"/>
        </w:rPr>
      </w:pPr>
    </w:p>
    <w:p w:rsidR="004243BB" w:rsidRDefault="004243BB" w:rsidP="004243BB">
      <w:pPr>
        <w:rPr>
          <w:rtl/>
          <w:lang w:eastAsia="he-IL"/>
        </w:rPr>
      </w:pPr>
      <w:bookmarkStart w:id="488" w:name="_ETM_Q1_1037767"/>
      <w:bookmarkStart w:id="489" w:name="_ETM_Q1_1037794"/>
      <w:bookmarkEnd w:id="488"/>
      <w:bookmarkEnd w:id="489"/>
      <w:r>
        <w:rPr>
          <w:rFonts w:hint="cs"/>
          <w:rtl/>
          <w:lang w:eastAsia="he-IL"/>
        </w:rPr>
        <w:t xml:space="preserve">תודה. </w:t>
      </w:r>
      <w:bookmarkStart w:id="490" w:name="_ETM_Q1_1038559"/>
      <w:bookmarkEnd w:id="490"/>
      <w:r>
        <w:rPr>
          <w:rFonts w:hint="cs"/>
          <w:rtl/>
          <w:lang w:eastAsia="he-IL"/>
        </w:rPr>
        <w:t>תשובה להערה השנייה.</w:t>
      </w:r>
    </w:p>
    <w:p w:rsidR="004243BB" w:rsidRDefault="004243BB" w:rsidP="004243BB">
      <w:pPr>
        <w:rPr>
          <w:rtl/>
          <w:lang w:eastAsia="he-IL"/>
        </w:rPr>
      </w:pPr>
      <w:bookmarkStart w:id="491" w:name="_ETM_Q1_1040977"/>
      <w:bookmarkStart w:id="492" w:name="_ETM_Q1_1041031"/>
      <w:bookmarkStart w:id="493" w:name="_ETM_Q1_1041793"/>
      <w:bookmarkEnd w:id="491"/>
      <w:bookmarkEnd w:id="492"/>
      <w:bookmarkEnd w:id="493"/>
    </w:p>
    <w:p w:rsidR="004243BB" w:rsidRDefault="004243BB" w:rsidP="004243BB">
      <w:pPr>
        <w:pStyle w:val="af9"/>
        <w:keepNext/>
        <w:rPr>
          <w:rtl/>
          <w:lang w:eastAsia="he-IL"/>
        </w:rPr>
      </w:pPr>
      <w:bookmarkStart w:id="494" w:name="ET_guest_גל_נוי_אפרת_56"/>
      <w:r w:rsidRPr="004243BB">
        <w:rPr>
          <w:rStyle w:val="TagStyle"/>
          <w:rtl/>
        </w:rPr>
        <w:t xml:space="preserve"> &lt;&lt; אורח &gt;&gt; </w:t>
      </w:r>
      <w:r>
        <w:rPr>
          <w:rtl/>
          <w:lang w:eastAsia="he-IL"/>
        </w:rPr>
        <w:t>גל נוי אפרת:</w:t>
      </w:r>
      <w:r w:rsidRPr="004243BB">
        <w:rPr>
          <w:rStyle w:val="TagStyle"/>
          <w:rtl/>
        </w:rPr>
        <w:t xml:space="preserve"> &lt;&lt; אורח &gt;&gt;</w:t>
      </w:r>
      <w:r w:rsidR="001F51A9">
        <w:rPr>
          <w:rtl/>
          <w:lang w:eastAsia="he-IL"/>
        </w:rPr>
        <w:t xml:space="preserve"> </w:t>
      </w:r>
      <w:bookmarkEnd w:id="494"/>
    </w:p>
    <w:p w:rsidR="004243BB" w:rsidRDefault="004243BB" w:rsidP="004243BB">
      <w:pPr>
        <w:pStyle w:val="KeepWithNext"/>
        <w:rPr>
          <w:rtl/>
          <w:lang w:eastAsia="he-IL"/>
        </w:rPr>
      </w:pPr>
    </w:p>
    <w:p w:rsidR="004243BB" w:rsidRDefault="004243BB" w:rsidP="004243BB">
      <w:pPr>
        <w:rPr>
          <w:rtl/>
          <w:lang w:eastAsia="he-IL"/>
        </w:rPr>
      </w:pPr>
      <w:bookmarkStart w:id="495" w:name="_ETM_Q1_1042029"/>
      <w:bookmarkStart w:id="496" w:name="_ETM_Q1_1042053"/>
      <w:bookmarkEnd w:id="495"/>
      <w:bookmarkEnd w:id="496"/>
      <w:r>
        <w:rPr>
          <w:rFonts w:hint="cs"/>
          <w:rtl/>
          <w:lang w:eastAsia="he-IL"/>
        </w:rPr>
        <w:t xml:space="preserve">אנחנו לא חושבים שיש כאן הצדקה בחובת דיווח. </w:t>
      </w:r>
      <w:bookmarkStart w:id="497" w:name="_ETM_Q1_1048038"/>
      <w:bookmarkEnd w:id="497"/>
      <w:r>
        <w:rPr>
          <w:rFonts w:hint="cs"/>
          <w:rtl/>
          <w:lang w:eastAsia="he-IL"/>
        </w:rPr>
        <w:t xml:space="preserve">למיטב ידיעתי מוסיפים חובת דיווח כשיש איזושהי הצדקה מיוחדת לזה </w:t>
      </w:r>
      <w:bookmarkStart w:id="498" w:name="_ETM_Q1_1058217"/>
      <w:bookmarkEnd w:id="498"/>
      <w:r>
        <w:rPr>
          <w:rFonts w:hint="cs"/>
          <w:rtl/>
          <w:lang w:eastAsia="he-IL"/>
        </w:rPr>
        <w:t xml:space="preserve">וזה נושא חדש, משהו שהוועדה אמורה לעקוב אחריו, אבל כאן </w:t>
      </w:r>
      <w:bookmarkStart w:id="499" w:name="_ETM_Q1_1060016"/>
      <w:bookmarkEnd w:id="499"/>
      <w:r>
        <w:rPr>
          <w:rFonts w:hint="cs"/>
          <w:rtl/>
          <w:lang w:eastAsia="he-IL"/>
        </w:rPr>
        <w:t xml:space="preserve">אין שום דבר מיוחד. יש כאן סמכות סטנדרטית שיש לה </w:t>
      </w:r>
      <w:bookmarkStart w:id="500" w:name="_ETM_Q1_1063633"/>
      <w:bookmarkEnd w:id="500"/>
      <w:r>
        <w:rPr>
          <w:rFonts w:hint="cs"/>
          <w:rtl/>
          <w:lang w:eastAsia="he-IL"/>
        </w:rPr>
        <w:t xml:space="preserve">הרבה רגולטורים בישראל להטיל עיצומים כספיים וזה בסך הכול </w:t>
      </w:r>
      <w:bookmarkStart w:id="501" w:name="_ETM_Q1_1071375"/>
      <w:bookmarkEnd w:id="501"/>
      <w:r>
        <w:rPr>
          <w:rFonts w:hint="cs"/>
          <w:rtl/>
          <w:lang w:eastAsia="he-IL"/>
        </w:rPr>
        <w:t xml:space="preserve">מקל לעומת אופן האכיפה שלנו עד היום הזה שהוא </w:t>
      </w:r>
      <w:bookmarkStart w:id="502" w:name="_ETM_Q1_1075831"/>
      <w:bookmarkEnd w:id="502"/>
      <w:r>
        <w:rPr>
          <w:rFonts w:hint="cs"/>
          <w:rtl/>
          <w:lang w:eastAsia="he-IL"/>
        </w:rPr>
        <w:t xml:space="preserve">היה רק במישור הפלילי. אין לדעתנו הצדקה כאן בחובת דיווח </w:t>
      </w:r>
      <w:bookmarkStart w:id="503" w:name="_ETM_Q1_1075037"/>
      <w:bookmarkEnd w:id="503"/>
      <w:r>
        <w:rPr>
          <w:rFonts w:hint="cs"/>
          <w:rtl/>
          <w:lang w:eastAsia="he-IL"/>
        </w:rPr>
        <w:t>מיוחדת לוועדה.</w:t>
      </w:r>
    </w:p>
    <w:p w:rsidR="004243BB" w:rsidRDefault="004243BB" w:rsidP="004243BB">
      <w:pPr>
        <w:rPr>
          <w:rtl/>
          <w:lang w:eastAsia="he-IL"/>
        </w:rPr>
      </w:pPr>
      <w:bookmarkStart w:id="504" w:name="_ETM_Q1_1079765"/>
      <w:bookmarkStart w:id="505" w:name="_ETM_Q1_1079824"/>
      <w:bookmarkStart w:id="506" w:name="_ETM_Q1_1083325"/>
      <w:bookmarkEnd w:id="504"/>
      <w:bookmarkEnd w:id="505"/>
      <w:bookmarkEnd w:id="506"/>
    </w:p>
    <w:p w:rsidR="004243BB" w:rsidRDefault="004243BB" w:rsidP="004243BB">
      <w:pPr>
        <w:pStyle w:val="af6"/>
        <w:keepNext/>
        <w:rPr>
          <w:rtl/>
        </w:rPr>
      </w:pPr>
      <w:bookmarkStart w:id="507" w:name="ET_yor_4758_57"/>
      <w:r w:rsidRPr="004243BB">
        <w:rPr>
          <w:rStyle w:val="TagStyle"/>
          <w:rtl/>
        </w:rPr>
        <w:t xml:space="preserve"> &lt;&lt; יור &gt;&gt; </w:t>
      </w:r>
      <w:r>
        <w:rPr>
          <w:rtl/>
        </w:rPr>
        <w:t>היו"ר יעקב מרגי:</w:t>
      </w:r>
      <w:r w:rsidRPr="004243BB">
        <w:rPr>
          <w:rStyle w:val="TagStyle"/>
          <w:rtl/>
        </w:rPr>
        <w:t xml:space="preserve"> &lt;&lt; יור &gt;&gt;</w:t>
      </w:r>
      <w:r w:rsidR="001F51A9">
        <w:rPr>
          <w:rtl/>
        </w:rPr>
        <w:t xml:space="preserve"> </w:t>
      </w:r>
      <w:bookmarkEnd w:id="507"/>
    </w:p>
    <w:p w:rsidR="004243BB" w:rsidRDefault="004243BB" w:rsidP="004243BB">
      <w:pPr>
        <w:pStyle w:val="KeepWithNext"/>
        <w:rPr>
          <w:rtl/>
          <w:lang w:eastAsia="he-IL"/>
        </w:rPr>
      </w:pPr>
    </w:p>
    <w:p w:rsidR="004243BB" w:rsidRDefault="004243BB" w:rsidP="004243BB">
      <w:pPr>
        <w:rPr>
          <w:rtl/>
          <w:lang w:eastAsia="he-IL"/>
        </w:rPr>
      </w:pPr>
      <w:bookmarkStart w:id="508" w:name="_ETM_Q1_1083572"/>
      <w:bookmarkStart w:id="509" w:name="_ETM_Q1_1083591"/>
      <w:bookmarkEnd w:id="508"/>
      <w:bookmarkEnd w:id="509"/>
      <w:r>
        <w:rPr>
          <w:rFonts w:hint="cs"/>
          <w:rtl/>
          <w:lang w:eastAsia="he-IL"/>
        </w:rPr>
        <w:t xml:space="preserve">סתם לידיעה. חן, אתה יכול לומר לי, בעבר כמה </w:t>
      </w:r>
      <w:bookmarkStart w:id="510" w:name="_ETM_Q1_1090445"/>
      <w:bookmarkEnd w:id="510"/>
      <w:r>
        <w:rPr>
          <w:rFonts w:hint="cs"/>
          <w:rtl/>
          <w:lang w:eastAsia="he-IL"/>
        </w:rPr>
        <w:t>עיצומים כספיים הטלתם?</w:t>
      </w:r>
      <w:bookmarkStart w:id="511" w:name="_ETM_Q1_1091431"/>
      <w:bookmarkEnd w:id="511"/>
    </w:p>
    <w:p w:rsidR="004243BB" w:rsidRDefault="004243BB" w:rsidP="004243BB">
      <w:pPr>
        <w:rPr>
          <w:rtl/>
          <w:lang w:eastAsia="he-IL"/>
        </w:rPr>
      </w:pPr>
      <w:bookmarkStart w:id="512" w:name="_ETM_Q1_1091483"/>
      <w:bookmarkStart w:id="513" w:name="_ETM_Q1_1092303"/>
      <w:bookmarkEnd w:id="512"/>
      <w:bookmarkEnd w:id="513"/>
    </w:p>
    <w:p w:rsidR="004243BB" w:rsidRDefault="004243BB" w:rsidP="004243BB">
      <w:pPr>
        <w:pStyle w:val="af9"/>
        <w:keepNext/>
        <w:rPr>
          <w:rtl/>
          <w:lang w:eastAsia="he-IL"/>
        </w:rPr>
      </w:pPr>
      <w:bookmarkStart w:id="514" w:name="ET_guest_חן_בר_יוסף_58"/>
      <w:r w:rsidRPr="004243BB">
        <w:rPr>
          <w:rStyle w:val="TagStyle"/>
          <w:rtl/>
        </w:rPr>
        <w:t xml:space="preserve"> &lt;&lt; אורח &gt;&gt; </w:t>
      </w:r>
      <w:r>
        <w:rPr>
          <w:rtl/>
          <w:lang w:eastAsia="he-IL"/>
        </w:rPr>
        <w:t>חן בר יוסף:</w:t>
      </w:r>
      <w:r w:rsidRPr="004243BB">
        <w:rPr>
          <w:rStyle w:val="TagStyle"/>
          <w:rtl/>
        </w:rPr>
        <w:t xml:space="preserve"> &lt;&lt; אורח &gt;&gt;</w:t>
      </w:r>
      <w:r w:rsidR="001F51A9">
        <w:rPr>
          <w:rtl/>
          <w:lang w:eastAsia="he-IL"/>
        </w:rPr>
        <w:t xml:space="preserve"> </w:t>
      </w:r>
      <w:bookmarkEnd w:id="514"/>
    </w:p>
    <w:p w:rsidR="004243BB" w:rsidRDefault="004243BB" w:rsidP="004243BB">
      <w:pPr>
        <w:pStyle w:val="KeepWithNext"/>
        <w:rPr>
          <w:rtl/>
          <w:lang w:eastAsia="he-IL"/>
        </w:rPr>
      </w:pPr>
    </w:p>
    <w:p w:rsidR="004243BB" w:rsidRDefault="004243BB" w:rsidP="004243BB">
      <w:pPr>
        <w:rPr>
          <w:rtl/>
          <w:lang w:eastAsia="he-IL"/>
        </w:rPr>
      </w:pPr>
      <w:bookmarkStart w:id="515" w:name="_ETM_Q1_1092567"/>
      <w:bookmarkStart w:id="516" w:name="_ETM_Q1_1092592"/>
      <w:bookmarkEnd w:id="515"/>
      <w:bookmarkEnd w:id="516"/>
      <w:r>
        <w:rPr>
          <w:rFonts w:hint="cs"/>
          <w:rtl/>
          <w:lang w:eastAsia="he-IL"/>
        </w:rPr>
        <w:t xml:space="preserve">אין לנו מנגנון </w:t>
      </w:r>
      <w:bookmarkStart w:id="517" w:name="_ETM_Q1_1091027"/>
      <w:bookmarkEnd w:id="517"/>
      <w:r>
        <w:rPr>
          <w:rFonts w:hint="cs"/>
          <w:rtl/>
          <w:lang w:eastAsia="he-IL"/>
        </w:rPr>
        <w:t>של עיצומים כספיים.</w:t>
      </w:r>
      <w:r w:rsidR="001F51A9">
        <w:rPr>
          <w:rFonts w:hint="cs"/>
          <w:rtl/>
          <w:lang w:eastAsia="he-IL"/>
        </w:rPr>
        <w:t xml:space="preserve"> </w:t>
      </w:r>
      <w:r>
        <w:rPr>
          <w:rFonts w:hint="cs"/>
          <w:rtl/>
          <w:lang w:eastAsia="he-IL"/>
        </w:rPr>
        <w:t xml:space="preserve">יש לנו רק מנגנון פלילי שהוא כמובן הרבה יותר </w:t>
      </w:r>
      <w:bookmarkStart w:id="518" w:name="_ETM_Q1_1096535"/>
      <w:bookmarkEnd w:id="518"/>
      <w:r>
        <w:rPr>
          <w:rFonts w:hint="cs"/>
          <w:rtl/>
          <w:lang w:eastAsia="he-IL"/>
        </w:rPr>
        <w:t>ארוך.</w:t>
      </w:r>
    </w:p>
    <w:p w:rsidR="004243BB" w:rsidRDefault="004243BB" w:rsidP="004243BB">
      <w:pPr>
        <w:rPr>
          <w:rtl/>
          <w:lang w:eastAsia="he-IL"/>
        </w:rPr>
      </w:pPr>
      <w:bookmarkStart w:id="519" w:name="_ETM_Q1_1105467"/>
      <w:bookmarkStart w:id="520" w:name="_ETM_Q1_1105517"/>
      <w:bookmarkEnd w:id="519"/>
      <w:bookmarkEnd w:id="520"/>
    </w:p>
    <w:p w:rsidR="004243BB" w:rsidRDefault="004243BB" w:rsidP="004243BB">
      <w:pPr>
        <w:pStyle w:val="af6"/>
        <w:keepNext/>
        <w:rPr>
          <w:rtl/>
        </w:rPr>
      </w:pPr>
      <w:bookmarkStart w:id="521" w:name="ET_yor_4758_59"/>
      <w:r w:rsidRPr="004243BB">
        <w:rPr>
          <w:rStyle w:val="TagStyle"/>
          <w:rtl/>
        </w:rPr>
        <w:t xml:space="preserve"> &lt;&lt; יור &gt;&gt; </w:t>
      </w:r>
      <w:r>
        <w:rPr>
          <w:rtl/>
        </w:rPr>
        <w:t>היו"ר יעקב מרגי:</w:t>
      </w:r>
      <w:r w:rsidRPr="004243BB">
        <w:rPr>
          <w:rStyle w:val="TagStyle"/>
          <w:rtl/>
        </w:rPr>
        <w:t xml:space="preserve"> &lt;&lt; יור &gt;&gt;</w:t>
      </w:r>
      <w:r w:rsidR="001F51A9">
        <w:rPr>
          <w:rtl/>
        </w:rPr>
        <w:t xml:space="preserve"> </w:t>
      </w:r>
      <w:bookmarkEnd w:id="521"/>
    </w:p>
    <w:p w:rsidR="004243BB" w:rsidRDefault="004243BB" w:rsidP="004243BB">
      <w:pPr>
        <w:pStyle w:val="KeepWithNext"/>
        <w:rPr>
          <w:rtl/>
          <w:lang w:eastAsia="he-IL"/>
        </w:rPr>
      </w:pPr>
    </w:p>
    <w:p w:rsidR="004243BB" w:rsidRDefault="004243BB" w:rsidP="004243BB">
      <w:pPr>
        <w:rPr>
          <w:rtl/>
          <w:lang w:eastAsia="he-IL"/>
        </w:rPr>
      </w:pPr>
      <w:r>
        <w:rPr>
          <w:rFonts w:hint="cs"/>
          <w:rtl/>
          <w:lang w:eastAsia="he-IL"/>
        </w:rPr>
        <w:t xml:space="preserve">בכמה הליכים כאלה התחלתם </w:t>
      </w:r>
      <w:bookmarkStart w:id="522" w:name="_ETM_Q1_1105906"/>
      <w:bookmarkEnd w:id="522"/>
      <w:r>
        <w:rPr>
          <w:rFonts w:hint="cs"/>
          <w:rtl/>
          <w:lang w:eastAsia="he-IL"/>
        </w:rPr>
        <w:t>בסוגיית הגז?</w:t>
      </w:r>
    </w:p>
    <w:p w:rsidR="004243BB" w:rsidRDefault="004243BB" w:rsidP="004243BB">
      <w:pPr>
        <w:rPr>
          <w:rtl/>
          <w:lang w:eastAsia="he-IL"/>
        </w:rPr>
      </w:pPr>
      <w:bookmarkStart w:id="523" w:name="_ETM_Q1_1102243"/>
      <w:bookmarkStart w:id="524" w:name="_ETM_Q1_1102293"/>
      <w:bookmarkStart w:id="525" w:name="_ETM_Q1_1103331"/>
      <w:bookmarkEnd w:id="523"/>
      <w:bookmarkEnd w:id="524"/>
      <w:bookmarkEnd w:id="525"/>
    </w:p>
    <w:p w:rsidR="004243BB" w:rsidRDefault="004243BB" w:rsidP="004243BB">
      <w:pPr>
        <w:pStyle w:val="af9"/>
        <w:keepNext/>
        <w:rPr>
          <w:rtl/>
          <w:lang w:eastAsia="he-IL"/>
        </w:rPr>
      </w:pPr>
      <w:bookmarkStart w:id="526" w:name="ET_guest_חן_בר_יוסף_60"/>
      <w:r w:rsidRPr="004243BB">
        <w:rPr>
          <w:rStyle w:val="TagStyle"/>
          <w:rtl/>
        </w:rPr>
        <w:t xml:space="preserve"> &lt;&lt; אורח &gt;&gt; </w:t>
      </w:r>
      <w:r>
        <w:rPr>
          <w:rtl/>
          <w:lang w:eastAsia="he-IL"/>
        </w:rPr>
        <w:t>חן בר יוסף:</w:t>
      </w:r>
      <w:r w:rsidRPr="004243BB">
        <w:rPr>
          <w:rStyle w:val="TagStyle"/>
          <w:rtl/>
        </w:rPr>
        <w:t xml:space="preserve"> &lt;&lt; אורח &gt;&gt;</w:t>
      </w:r>
      <w:r w:rsidR="001F51A9">
        <w:rPr>
          <w:rtl/>
          <w:lang w:eastAsia="he-IL"/>
        </w:rPr>
        <w:t xml:space="preserve"> </w:t>
      </w:r>
      <w:bookmarkEnd w:id="526"/>
    </w:p>
    <w:p w:rsidR="004243BB" w:rsidRDefault="004243BB" w:rsidP="004243BB">
      <w:pPr>
        <w:pStyle w:val="KeepWithNext"/>
        <w:rPr>
          <w:rtl/>
          <w:lang w:eastAsia="he-IL"/>
        </w:rPr>
      </w:pPr>
    </w:p>
    <w:p w:rsidR="004243BB" w:rsidRDefault="004243BB" w:rsidP="004243BB">
      <w:pPr>
        <w:rPr>
          <w:rtl/>
          <w:lang w:eastAsia="he-IL"/>
        </w:rPr>
      </w:pPr>
      <w:bookmarkStart w:id="527" w:name="_ETM_Q1_1103582"/>
      <w:bookmarkStart w:id="528" w:name="_ETM_Q1_1103602"/>
      <w:bookmarkEnd w:id="527"/>
      <w:bookmarkEnd w:id="528"/>
      <w:r>
        <w:rPr>
          <w:rFonts w:hint="cs"/>
          <w:rtl/>
          <w:lang w:eastAsia="he-IL"/>
        </w:rPr>
        <w:t>יש כמה מאות בשנה.</w:t>
      </w:r>
    </w:p>
    <w:p w:rsidR="004243BB" w:rsidRDefault="004243BB" w:rsidP="004243BB">
      <w:pPr>
        <w:rPr>
          <w:rtl/>
          <w:lang w:eastAsia="he-IL"/>
        </w:rPr>
      </w:pPr>
      <w:bookmarkStart w:id="529" w:name="_ETM_Q1_1111691"/>
      <w:bookmarkStart w:id="530" w:name="_ETM_Q1_1111751"/>
      <w:bookmarkStart w:id="531" w:name="_ETM_Q1_1112443"/>
      <w:bookmarkEnd w:id="529"/>
      <w:bookmarkEnd w:id="530"/>
      <w:bookmarkEnd w:id="531"/>
    </w:p>
    <w:p w:rsidR="004243BB" w:rsidRDefault="004243BB" w:rsidP="004243BB">
      <w:pPr>
        <w:pStyle w:val="af6"/>
        <w:keepNext/>
        <w:rPr>
          <w:rtl/>
        </w:rPr>
      </w:pPr>
      <w:bookmarkStart w:id="532" w:name="ET_yor_4758_61"/>
      <w:r w:rsidRPr="004243BB">
        <w:rPr>
          <w:rStyle w:val="TagStyle"/>
          <w:rtl/>
        </w:rPr>
        <w:t xml:space="preserve"> &lt;&lt; יור &gt;&gt; </w:t>
      </w:r>
      <w:r>
        <w:rPr>
          <w:rtl/>
        </w:rPr>
        <w:t>היו"ר יעקב מרגי:</w:t>
      </w:r>
      <w:r w:rsidRPr="004243BB">
        <w:rPr>
          <w:rStyle w:val="TagStyle"/>
          <w:rtl/>
        </w:rPr>
        <w:t xml:space="preserve"> &lt;&lt; יור &gt;&gt;</w:t>
      </w:r>
      <w:r w:rsidR="001F51A9">
        <w:rPr>
          <w:rtl/>
        </w:rPr>
        <w:t xml:space="preserve"> </w:t>
      </w:r>
      <w:bookmarkEnd w:id="532"/>
    </w:p>
    <w:p w:rsidR="004243BB" w:rsidRDefault="004243BB" w:rsidP="004243BB">
      <w:pPr>
        <w:pStyle w:val="KeepWithNext"/>
        <w:rPr>
          <w:rtl/>
          <w:lang w:eastAsia="he-IL"/>
        </w:rPr>
      </w:pPr>
    </w:p>
    <w:p w:rsidR="004243BB" w:rsidRDefault="004243BB" w:rsidP="004243BB">
      <w:pPr>
        <w:rPr>
          <w:rtl/>
          <w:lang w:eastAsia="he-IL"/>
        </w:rPr>
      </w:pPr>
      <w:bookmarkStart w:id="533" w:name="_ETM_Q1_1112738"/>
      <w:bookmarkStart w:id="534" w:name="_ETM_Q1_1112760"/>
      <w:bookmarkEnd w:id="533"/>
      <w:bookmarkEnd w:id="534"/>
      <w:r>
        <w:rPr>
          <w:rFonts w:hint="cs"/>
          <w:rtl/>
          <w:lang w:eastAsia="he-IL"/>
        </w:rPr>
        <w:t xml:space="preserve">מתוכם כמה שייכים לחברות הגז שפועלות </w:t>
      </w:r>
      <w:bookmarkStart w:id="535" w:name="_ETM_Q1_1115213"/>
      <w:bookmarkEnd w:id="535"/>
      <w:r>
        <w:rPr>
          <w:rFonts w:hint="cs"/>
          <w:rtl/>
          <w:lang w:eastAsia="he-IL"/>
        </w:rPr>
        <w:t>על פי דין ועל פי חוק?</w:t>
      </w:r>
    </w:p>
    <w:p w:rsidR="004243BB" w:rsidRDefault="004243BB" w:rsidP="004243BB">
      <w:pPr>
        <w:rPr>
          <w:rtl/>
          <w:lang w:eastAsia="he-IL"/>
        </w:rPr>
      </w:pPr>
      <w:bookmarkStart w:id="536" w:name="_ETM_Q1_1114575"/>
      <w:bookmarkStart w:id="537" w:name="_ETM_Q1_1114615"/>
      <w:bookmarkStart w:id="538" w:name="_ETM_Q1_1115471"/>
      <w:bookmarkEnd w:id="536"/>
      <w:bookmarkEnd w:id="537"/>
      <w:bookmarkEnd w:id="538"/>
    </w:p>
    <w:p w:rsidR="004243BB" w:rsidRDefault="004243BB" w:rsidP="004243BB">
      <w:pPr>
        <w:pStyle w:val="af9"/>
        <w:keepNext/>
        <w:rPr>
          <w:rtl/>
          <w:lang w:eastAsia="he-IL"/>
        </w:rPr>
      </w:pPr>
      <w:bookmarkStart w:id="539" w:name="ET_guest_חן_בר_יוסף_62"/>
      <w:r w:rsidRPr="004243BB">
        <w:rPr>
          <w:rStyle w:val="TagStyle"/>
          <w:rtl/>
        </w:rPr>
        <w:t xml:space="preserve"> &lt;&lt; אורח &gt;&gt; </w:t>
      </w:r>
      <w:r>
        <w:rPr>
          <w:rtl/>
          <w:lang w:eastAsia="he-IL"/>
        </w:rPr>
        <w:t>חן בר יוסף:</w:t>
      </w:r>
      <w:r w:rsidRPr="004243BB">
        <w:rPr>
          <w:rStyle w:val="TagStyle"/>
          <w:rtl/>
        </w:rPr>
        <w:t xml:space="preserve"> &lt;&lt; אורח &gt;&gt;</w:t>
      </w:r>
      <w:r w:rsidR="001F51A9">
        <w:rPr>
          <w:rtl/>
          <w:lang w:eastAsia="he-IL"/>
        </w:rPr>
        <w:t xml:space="preserve"> </w:t>
      </w:r>
      <w:bookmarkEnd w:id="539"/>
    </w:p>
    <w:p w:rsidR="004243BB" w:rsidRDefault="004243BB" w:rsidP="004243BB">
      <w:pPr>
        <w:pStyle w:val="KeepWithNext"/>
        <w:rPr>
          <w:rtl/>
          <w:lang w:eastAsia="he-IL"/>
        </w:rPr>
      </w:pPr>
    </w:p>
    <w:p w:rsidR="004243BB" w:rsidRDefault="004243BB" w:rsidP="004243BB">
      <w:pPr>
        <w:rPr>
          <w:rtl/>
          <w:lang w:eastAsia="he-IL"/>
        </w:rPr>
      </w:pPr>
      <w:bookmarkStart w:id="540" w:name="_ETM_Q1_1115747"/>
      <w:bookmarkStart w:id="541" w:name="_ETM_Q1_1115771"/>
      <w:bookmarkEnd w:id="540"/>
      <w:bookmarkEnd w:id="541"/>
      <w:r>
        <w:rPr>
          <w:rFonts w:hint="cs"/>
          <w:rtl/>
          <w:lang w:eastAsia="he-IL"/>
        </w:rPr>
        <w:t xml:space="preserve">אין לי כאן את הנתון. </w:t>
      </w:r>
      <w:bookmarkStart w:id="542" w:name="_ETM_Q1_1119263"/>
      <w:bookmarkEnd w:id="542"/>
      <w:r>
        <w:rPr>
          <w:rFonts w:hint="cs"/>
          <w:rtl/>
          <w:lang w:eastAsia="he-IL"/>
        </w:rPr>
        <w:t>אולי לאילן בנימין יש.</w:t>
      </w:r>
    </w:p>
    <w:p w:rsidR="004243BB" w:rsidRDefault="004243BB" w:rsidP="004243BB">
      <w:pPr>
        <w:rPr>
          <w:rtl/>
          <w:lang w:eastAsia="he-IL"/>
        </w:rPr>
      </w:pPr>
      <w:bookmarkStart w:id="543" w:name="_ETM_Q1_1120630"/>
      <w:bookmarkStart w:id="544" w:name="_ETM_Q1_1120672"/>
      <w:bookmarkEnd w:id="543"/>
      <w:bookmarkEnd w:id="544"/>
    </w:p>
    <w:p w:rsidR="004243BB" w:rsidRDefault="004243BB" w:rsidP="004243BB">
      <w:pPr>
        <w:pStyle w:val="af9"/>
        <w:keepNext/>
        <w:rPr>
          <w:rtl/>
          <w:lang w:eastAsia="he-IL"/>
        </w:rPr>
      </w:pPr>
      <w:bookmarkStart w:id="545" w:name="ET_guest_אילן_בנימין_63"/>
      <w:r w:rsidRPr="004243BB">
        <w:rPr>
          <w:rStyle w:val="TagStyle"/>
          <w:rtl/>
        </w:rPr>
        <w:t xml:space="preserve"> &lt;&lt; אורח &gt;&gt; </w:t>
      </w:r>
      <w:r>
        <w:rPr>
          <w:rtl/>
          <w:lang w:eastAsia="he-IL"/>
        </w:rPr>
        <w:t>אילן בנימין:</w:t>
      </w:r>
      <w:r w:rsidRPr="004243BB">
        <w:rPr>
          <w:rStyle w:val="TagStyle"/>
          <w:rtl/>
        </w:rPr>
        <w:t xml:space="preserve"> &lt;&lt; אורח &gt;&gt;</w:t>
      </w:r>
      <w:r w:rsidR="001F51A9">
        <w:rPr>
          <w:rtl/>
          <w:lang w:eastAsia="he-IL"/>
        </w:rPr>
        <w:t xml:space="preserve"> </w:t>
      </w:r>
      <w:bookmarkEnd w:id="545"/>
    </w:p>
    <w:p w:rsidR="004243BB" w:rsidRDefault="004243BB" w:rsidP="004243BB">
      <w:pPr>
        <w:pStyle w:val="KeepWithNext"/>
        <w:rPr>
          <w:rtl/>
          <w:lang w:eastAsia="he-IL"/>
        </w:rPr>
      </w:pPr>
    </w:p>
    <w:p w:rsidR="004243BB" w:rsidRDefault="004243BB" w:rsidP="004243BB">
      <w:pPr>
        <w:rPr>
          <w:rtl/>
          <w:lang w:eastAsia="he-IL"/>
        </w:rPr>
      </w:pPr>
      <w:bookmarkStart w:id="546" w:name="_ETM_Q1_1121624"/>
      <w:bookmarkStart w:id="547" w:name="_ETM_Q1_1121644"/>
      <w:bookmarkEnd w:id="546"/>
      <w:bookmarkEnd w:id="547"/>
      <w:r>
        <w:rPr>
          <w:rFonts w:hint="cs"/>
          <w:rtl/>
          <w:lang w:eastAsia="he-IL"/>
        </w:rPr>
        <w:t>אין לי את הנת</w:t>
      </w:r>
      <w:bookmarkStart w:id="548" w:name="_ETM_Q1_1138006"/>
      <w:bookmarkEnd w:id="548"/>
      <w:r>
        <w:rPr>
          <w:rFonts w:hint="cs"/>
          <w:rtl/>
          <w:lang w:eastAsia="he-IL"/>
        </w:rPr>
        <w:t xml:space="preserve">ונים כרגע. אני אבדוק. </w:t>
      </w:r>
      <w:bookmarkStart w:id="549" w:name="_ETM_Q1_1134634"/>
      <w:bookmarkEnd w:id="549"/>
    </w:p>
    <w:p w:rsidR="004243BB" w:rsidRDefault="004243BB" w:rsidP="004243BB">
      <w:pPr>
        <w:rPr>
          <w:rtl/>
          <w:lang w:eastAsia="he-IL"/>
        </w:rPr>
      </w:pPr>
      <w:bookmarkStart w:id="550" w:name="_ETM_Q1_1137579"/>
      <w:bookmarkStart w:id="551" w:name="_ETM_Q1_1137639"/>
      <w:bookmarkStart w:id="552" w:name="_ETM_Q1_1138346"/>
      <w:bookmarkEnd w:id="550"/>
      <w:bookmarkEnd w:id="551"/>
      <w:bookmarkEnd w:id="552"/>
    </w:p>
    <w:p w:rsidR="004243BB" w:rsidRDefault="004243BB" w:rsidP="004243BB">
      <w:pPr>
        <w:pStyle w:val="af6"/>
        <w:keepNext/>
        <w:rPr>
          <w:rtl/>
        </w:rPr>
      </w:pPr>
      <w:bookmarkStart w:id="553" w:name="ET_yor_4758_64"/>
      <w:r w:rsidRPr="004243BB">
        <w:rPr>
          <w:rStyle w:val="TagStyle"/>
          <w:rtl/>
        </w:rPr>
        <w:t xml:space="preserve"> &lt;&lt; יור &gt;&gt; </w:t>
      </w:r>
      <w:r>
        <w:rPr>
          <w:rtl/>
        </w:rPr>
        <w:t>היו"ר יעקב מרגי:</w:t>
      </w:r>
      <w:r w:rsidRPr="004243BB">
        <w:rPr>
          <w:rStyle w:val="TagStyle"/>
          <w:rtl/>
        </w:rPr>
        <w:t xml:space="preserve"> &lt;&lt; יור &gt;&gt;</w:t>
      </w:r>
      <w:r w:rsidR="001F51A9">
        <w:rPr>
          <w:rtl/>
        </w:rPr>
        <w:t xml:space="preserve"> </w:t>
      </w:r>
      <w:bookmarkEnd w:id="553"/>
    </w:p>
    <w:p w:rsidR="004243BB" w:rsidRDefault="004243BB" w:rsidP="004243BB">
      <w:pPr>
        <w:pStyle w:val="KeepWithNext"/>
        <w:rPr>
          <w:rtl/>
          <w:lang w:eastAsia="he-IL"/>
        </w:rPr>
      </w:pPr>
    </w:p>
    <w:p w:rsidR="004243BB" w:rsidRDefault="004243BB" w:rsidP="004243BB">
      <w:pPr>
        <w:rPr>
          <w:rtl/>
          <w:lang w:eastAsia="he-IL"/>
        </w:rPr>
      </w:pPr>
      <w:bookmarkStart w:id="554" w:name="_ETM_Q1_1138608"/>
      <w:bookmarkStart w:id="555" w:name="_ETM_Q1_1138633"/>
      <w:bookmarkEnd w:id="554"/>
      <w:bookmarkEnd w:id="555"/>
      <w:r>
        <w:rPr>
          <w:rFonts w:hint="cs"/>
          <w:rtl/>
          <w:lang w:eastAsia="he-IL"/>
        </w:rPr>
        <w:t>בהתרשמות שלך, רוב ההליכים הפליליים שנקטתם הם כלפי חברות שמנוהלות?</w:t>
      </w:r>
    </w:p>
    <w:p w:rsidR="004243BB" w:rsidRDefault="004243BB" w:rsidP="004243BB">
      <w:pPr>
        <w:rPr>
          <w:rtl/>
          <w:lang w:eastAsia="he-IL"/>
        </w:rPr>
      </w:pPr>
      <w:bookmarkStart w:id="556" w:name="_ETM_Q1_1146463"/>
      <w:bookmarkStart w:id="557" w:name="_ETM_Q1_1146479"/>
      <w:bookmarkStart w:id="558" w:name="_ETM_Q1_1145610"/>
      <w:bookmarkEnd w:id="556"/>
      <w:bookmarkEnd w:id="557"/>
      <w:bookmarkEnd w:id="558"/>
    </w:p>
    <w:p w:rsidR="004243BB" w:rsidRDefault="004243BB" w:rsidP="004243BB">
      <w:pPr>
        <w:pStyle w:val="af9"/>
        <w:keepNext/>
        <w:rPr>
          <w:rtl/>
          <w:lang w:eastAsia="he-IL"/>
        </w:rPr>
      </w:pPr>
      <w:bookmarkStart w:id="559" w:name="ET_guest_אילן_בנימין_65"/>
      <w:r w:rsidRPr="004243BB">
        <w:rPr>
          <w:rStyle w:val="TagStyle"/>
          <w:rtl/>
        </w:rPr>
        <w:t xml:space="preserve"> &lt;&lt; אורח &gt;&gt; </w:t>
      </w:r>
      <w:r>
        <w:rPr>
          <w:rtl/>
          <w:lang w:eastAsia="he-IL"/>
        </w:rPr>
        <w:t>אילן בנימין:</w:t>
      </w:r>
      <w:r w:rsidRPr="004243BB">
        <w:rPr>
          <w:rStyle w:val="TagStyle"/>
          <w:rtl/>
        </w:rPr>
        <w:t xml:space="preserve"> &lt;&lt; אורח &gt;&gt;</w:t>
      </w:r>
      <w:r w:rsidR="001F51A9">
        <w:rPr>
          <w:rtl/>
          <w:lang w:eastAsia="he-IL"/>
        </w:rPr>
        <w:t xml:space="preserve"> </w:t>
      </w:r>
      <w:bookmarkEnd w:id="559"/>
    </w:p>
    <w:p w:rsidR="004243BB" w:rsidRDefault="004243BB" w:rsidP="004243BB">
      <w:pPr>
        <w:pStyle w:val="KeepWithNext"/>
        <w:rPr>
          <w:rtl/>
          <w:lang w:eastAsia="he-IL"/>
        </w:rPr>
      </w:pPr>
    </w:p>
    <w:p w:rsidR="004243BB" w:rsidRDefault="004243BB" w:rsidP="004243BB">
      <w:pPr>
        <w:rPr>
          <w:rtl/>
          <w:lang w:eastAsia="he-IL"/>
        </w:rPr>
      </w:pPr>
      <w:bookmarkStart w:id="560" w:name="_ETM_Q1_1145895"/>
      <w:bookmarkStart w:id="561" w:name="_ETM_Q1_1145918"/>
      <w:bookmarkEnd w:id="560"/>
      <w:bookmarkEnd w:id="561"/>
      <w:r>
        <w:rPr>
          <w:rFonts w:hint="cs"/>
          <w:rtl/>
          <w:lang w:eastAsia="he-IL"/>
        </w:rPr>
        <w:t>הכול ה</w:t>
      </w:r>
      <w:bookmarkStart w:id="562" w:name="_ETM_Q1_1144420"/>
      <w:bookmarkEnd w:id="562"/>
      <w:r>
        <w:rPr>
          <w:rFonts w:hint="cs"/>
          <w:rtl/>
          <w:lang w:eastAsia="he-IL"/>
        </w:rPr>
        <w:t>וא באופן יחסי.</w:t>
      </w:r>
    </w:p>
    <w:p w:rsidR="004243BB" w:rsidRDefault="004243BB" w:rsidP="004243BB">
      <w:pPr>
        <w:rPr>
          <w:rtl/>
          <w:lang w:eastAsia="he-IL"/>
        </w:rPr>
      </w:pPr>
      <w:bookmarkStart w:id="563" w:name="_ETM_Q1_1145108"/>
      <w:bookmarkStart w:id="564" w:name="_ETM_Q1_1145162"/>
      <w:bookmarkStart w:id="565" w:name="_ETM_Q1_1146052"/>
      <w:bookmarkEnd w:id="563"/>
      <w:bookmarkEnd w:id="564"/>
      <w:bookmarkEnd w:id="565"/>
    </w:p>
    <w:p w:rsidR="004243BB" w:rsidRDefault="004243BB" w:rsidP="004243BB">
      <w:pPr>
        <w:pStyle w:val="af6"/>
        <w:keepNext/>
        <w:rPr>
          <w:rtl/>
        </w:rPr>
      </w:pPr>
      <w:bookmarkStart w:id="566" w:name="ET_yor_4758_66"/>
      <w:r w:rsidRPr="004243BB">
        <w:rPr>
          <w:rStyle w:val="TagStyle"/>
          <w:rtl/>
        </w:rPr>
        <w:t xml:space="preserve"> &lt;&lt; יור &gt;&gt; </w:t>
      </w:r>
      <w:r>
        <w:rPr>
          <w:rtl/>
        </w:rPr>
        <w:t>היו"ר יעקב מרגי:</w:t>
      </w:r>
      <w:r w:rsidRPr="004243BB">
        <w:rPr>
          <w:rStyle w:val="TagStyle"/>
          <w:rtl/>
        </w:rPr>
        <w:t xml:space="preserve"> &lt;&lt; יור &gt;&gt;</w:t>
      </w:r>
      <w:r w:rsidR="001F51A9">
        <w:rPr>
          <w:rtl/>
        </w:rPr>
        <w:t xml:space="preserve"> </w:t>
      </w:r>
      <w:bookmarkEnd w:id="566"/>
    </w:p>
    <w:p w:rsidR="004243BB" w:rsidRDefault="004243BB" w:rsidP="004243BB">
      <w:pPr>
        <w:pStyle w:val="KeepWithNext"/>
        <w:rPr>
          <w:rtl/>
          <w:lang w:eastAsia="he-IL"/>
        </w:rPr>
      </w:pPr>
    </w:p>
    <w:p w:rsidR="004243BB" w:rsidRDefault="004243BB" w:rsidP="004243BB">
      <w:pPr>
        <w:rPr>
          <w:rtl/>
          <w:lang w:eastAsia="he-IL"/>
        </w:rPr>
      </w:pPr>
      <w:bookmarkStart w:id="567" w:name="_ETM_Q1_1146329"/>
      <w:bookmarkStart w:id="568" w:name="_ETM_Q1_1146353"/>
      <w:bookmarkEnd w:id="567"/>
      <w:bookmarkEnd w:id="568"/>
      <w:r>
        <w:rPr>
          <w:rFonts w:hint="cs"/>
          <w:rtl/>
          <w:lang w:eastAsia="he-IL"/>
        </w:rPr>
        <w:t xml:space="preserve">בגדול. מה אתה יודע לומר לי. הרוב זה </w:t>
      </w:r>
      <w:bookmarkStart w:id="569" w:name="_ETM_Q1_1150451"/>
      <w:bookmarkEnd w:id="569"/>
      <w:r>
        <w:rPr>
          <w:rFonts w:hint="cs"/>
          <w:rtl/>
          <w:lang w:eastAsia="he-IL"/>
        </w:rPr>
        <w:t>פירטי? חלק גדול אלה החברות שלא פעלו על פי הנהלים?</w:t>
      </w:r>
    </w:p>
    <w:p w:rsidR="004243BB" w:rsidRDefault="004243BB" w:rsidP="004243BB">
      <w:pPr>
        <w:rPr>
          <w:rtl/>
          <w:lang w:eastAsia="he-IL"/>
        </w:rPr>
      </w:pPr>
    </w:p>
    <w:p w:rsidR="004243BB" w:rsidRDefault="004243BB" w:rsidP="004243BB">
      <w:pPr>
        <w:pStyle w:val="af9"/>
        <w:keepNext/>
        <w:rPr>
          <w:rtl/>
          <w:lang w:eastAsia="he-IL"/>
        </w:rPr>
      </w:pPr>
      <w:bookmarkStart w:id="570" w:name="ET_guest_אילן_בנימין_67"/>
      <w:r w:rsidRPr="004243BB">
        <w:rPr>
          <w:rStyle w:val="TagStyle"/>
          <w:rtl/>
        </w:rPr>
        <w:t xml:space="preserve"> &lt;&lt; אורח &gt;&gt; </w:t>
      </w:r>
      <w:r>
        <w:rPr>
          <w:rtl/>
          <w:lang w:eastAsia="he-IL"/>
        </w:rPr>
        <w:t>אילן בנימין:</w:t>
      </w:r>
      <w:r w:rsidRPr="004243BB">
        <w:rPr>
          <w:rStyle w:val="TagStyle"/>
          <w:rtl/>
        </w:rPr>
        <w:t xml:space="preserve"> &lt;&lt; אורח &gt;&gt;</w:t>
      </w:r>
      <w:r w:rsidR="001F51A9">
        <w:rPr>
          <w:rtl/>
          <w:lang w:eastAsia="he-IL"/>
        </w:rPr>
        <w:t xml:space="preserve"> </w:t>
      </w:r>
      <w:bookmarkEnd w:id="570"/>
    </w:p>
    <w:p w:rsidR="004243BB" w:rsidRDefault="004243BB" w:rsidP="004243BB">
      <w:pPr>
        <w:pStyle w:val="KeepWithNext"/>
        <w:rPr>
          <w:rtl/>
          <w:lang w:eastAsia="he-IL"/>
        </w:rPr>
      </w:pPr>
    </w:p>
    <w:p w:rsidR="004243BB" w:rsidRDefault="004243BB" w:rsidP="004243BB">
      <w:pPr>
        <w:rPr>
          <w:rtl/>
          <w:lang w:eastAsia="he-IL"/>
        </w:rPr>
      </w:pPr>
      <w:r>
        <w:rPr>
          <w:rFonts w:hint="cs"/>
          <w:rtl/>
          <w:lang w:eastAsia="he-IL"/>
        </w:rPr>
        <w:t xml:space="preserve">אנחנו </w:t>
      </w:r>
      <w:bookmarkStart w:id="571" w:name="_ETM_Q1_1154068"/>
      <w:bookmarkEnd w:id="571"/>
      <w:r>
        <w:rPr>
          <w:rFonts w:hint="cs"/>
          <w:rtl/>
          <w:lang w:eastAsia="he-IL"/>
        </w:rPr>
        <w:t xml:space="preserve">מתרכזים יותר בתחום הפירטי כי התחום הפירטי הוא זה שמיועד לפורענות ולכן בתחום הזה אנחנו מתרכזים </w:t>
      </w:r>
      <w:bookmarkStart w:id="572" w:name="_ETM_Q1_1162344"/>
      <w:bookmarkEnd w:id="572"/>
      <w:r>
        <w:rPr>
          <w:rFonts w:hint="cs"/>
          <w:rtl/>
          <w:lang w:eastAsia="he-IL"/>
        </w:rPr>
        <w:t>יותר.</w:t>
      </w:r>
    </w:p>
    <w:p w:rsidR="004243BB" w:rsidRDefault="004243BB" w:rsidP="004243BB">
      <w:pPr>
        <w:rPr>
          <w:rtl/>
          <w:lang w:eastAsia="he-IL"/>
        </w:rPr>
      </w:pPr>
      <w:bookmarkStart w:id="573" w:name="_ETM_Q1_1165784"/>
      <w:bookmarkStart w:id="574" w:name="_ETM_Q1_1165835"/>
      <w:bookmarkStart w:id="575" w:name="_ETM_Q1_1166424"/>
      <w:bookmarkEnd w:id="573"/>
      <w:bookmarkEnd w:id="574"/>
      <w:bookmarkEnd w:id="575"/>
    </w:p>
    <w:p w:rsidR="004243BB" w:rsidRDefault="004243BB" w:rsidP="004243BB">
      <w:pPr>
        <w:pStyle w:val="af6"/>
        <w:keepNext/>
        <w:rPr>
          <w:rtl/>
        </w:rPr>
      </w:pPr>
      <w:bookmarkStart w:id="576" w:name="ET_yor_4758_68"/>
      <w:r w:rsidRPr="004243BB">
        <w:rPr>
          <w:rStyle w:val="TagStyle"/>
          <w:rtl/>
        </w:rPr>
        <w:t xml:space="preserve"> &lt;&lt; יור &gt;&gt; </w:t>
      </w:r>
      <w:r>
        <w:rPr>
          <w:rtl/>
        </w:rPr>
        <w:t>היו"ר יעקב מרגי:</w:t>
      </w:r>
      <w:r w:rsidRPr="004243BB">
        <w:rPr>
          <w:rStyle w:val="TagStyle"/>
          <w:rtl/>
        </w:rPr>
        <w:t xml:space="preserve"> &lt;&lt; יור &gt;&gt;</w:t>
      </w:r>
      <w:r w:rsidR="001F51A9">
        <w:rPr>
          <w:rtl/>
        </w:rPr>
        <w:t xml:space="preserve"> </w:t>
      </w:r>
      <w:bookmarkEnd w:id="576"/>
    </w:p>
    <w:p w:rsidR="004243BB" w:rsidRDefault="004243BB" w:rsidP="004243BB">
      <w:pPr>
        <w:pStyle w:val="KeepWithNext"/>
        <w:rPr>
          <w:rtl/>
          <w:lang w:eastAsia="he-IL"/>
        </w:rPr>
      </w:pPr>
    </w:p>
    <w:p w:rsidR="004243BB" w:rsidRDefault="004243BB" w:rsidP="004243BB">
      <w:pPr>
        <w:rPr>
          <w:rtl/>
          <w:lang w:eastAsia="he-IL"/>
        </w:rPr>
      </w:pPr>
      <w:bookmarkStart w:id="577" w:name="_ETM_Q1_1166736"/>
      <w:bookmarkStart w:id="578" w:name="_ETM_Q1_1166759"/>
      <w:bookmarkEnd w:id="577"/>
      <w:bookmarkEnd w:id="578"/>
      <w:r>
        <w:rPr>
          <w:rFonts w:hint="cs"/>
          <w:rtl/>
          <w:lang w:eastAsia="he-IL"/>
        </w:rPr>
        <w:t xml:space="preserve">אני לא יודע למה מבינים אותי אחרי </w:t>
      </w:r>
      <w:bookmarkStart w:id="579" w:name="_ETM_Q1_1167296"/>
      <w:bookmarkEnd w:id="579"/>
      <w:r>
        <w:rPr>
          <w:rFonts w:hint="cs"/>
          <w:rtl/>
          <w:lang w:eastAsia="he-IL"/>
        </w:rPr>
        <w:t>השאלה השלישית.</w:t>
      </w:r>
    </w:p>
    <w:p w:rsidR="004243BB" w:rsidRDefault="004243BB" w:rsidP="004243BB">
      <w:pPr>
        <w:rPr>
          <w:rtl/>
          <w:lang w:eastAsia="he-IL"/>
        </w:rPr>
      </w:pPr>
      <w:bookmarkStart w:id="580" w:name="_ETM_Q1_1170732"/>
      <w:bookmarkStart w:id="581" w:name="_ETM_Q1_1170795"/>
      <w:bookmarkEnd w:id="580"/>
      <w:bookmarkEnd w:id="581"/>
    </w:p>
    <w:p w:rsidR="004243BB" w:rsidRDefault="004243BB" w:rsidP="004243BB">
      <w:pPr>
        <w:pStyle w:val="af9"/>
        <w:keepNext/>
        <w:rPr>
          <w:rtl/>
          <w:lang w:eastAsia="he-IL"/>
        </w:rPr>
      </w:pPr>
      <w:bookmarkStart w:id="582" w:name="ET_guest_אילן_בנימין_69"/>
      <w:r w:rsidRPr="004243BB">
        <w:rPr>
          <w:rStyle w:val="TagStyle"/>
          <w:rtl/>
        </w:rPr>
        <w:t xml:space="preserve"> &lt;&lt; אורח &gt;&gt; </w:t>
      </w:r>
      <w:r>
        <w:rPr>
          <w:rtl/>
          <w:lang w:eastAsia="he-IL"/>
        </w:rPr>
        <w:t>אילן בנימין:</w:t>
      </w:r>
      <w:r w:rsidRPr="004243BB">
        <w:rPr>
          <w:rStyle w:val="TagStyle"/>
          <w:rtl/>
        </w:rPr>
        <w:t xml:space="preserve"> &lt;&lt; אורח &gt;&gt;</w:t>
      </w:r>
      <w:r w:rsidR="001F51A9">
        <w:rPr>
          <w:rtl/>
          <w:lang w:eastAsia="he-IL"/>
        </w:rPr>
        <w:t xml:space="preserve"> </w:t>
      </w:r>
      <w:bookmarkEnd w:id="582"/>
    </w:p>
    <w:p w:rsidR="004243BB" w:rsidRDefault="004243BB" w:rsidP="004243BB">
      <w:pPr>
        <w:pStyle w:val="KeepWithNext"/>
        <w:rPr>
          <w:rtl/>
          <w:lang w:eastAsia="he-IL"/>
        </w:rPr>
      </w:pPr>
    </w:p>
    <w:p w:rsidR="004243BB" w:rsidRDefault="004243BB" w:rsidP="004243BB">
      <w:pPr>
        <w:rPr>
          <w:rtl/>
          <w:lang w:eastAsia="he-IL"/>
        </w:rPr>
      </w:pPr>
      <w:bookmarkStart w:id="583" w:name="_ETM_Q1_1171836"/>
      <w:bookmarkStart w:id="584" w:name="_ETM_Q1_1171860"/>
      <w:bookmarkEnd w:id="583"/>
      <w:bookmarkEnd w:id="584"/>
      <w:r>
        <w:rPr>
          <w:rFonts w:hint="cs"/>
          <w:rtl/>
          <w:lang w:eastAsia="he-IL"/>
        </w:rPr>
        <w:t xml:space="preserve">לאחר מכן אנחנו מנסים לגרום לאנשים האלה להתרחק </w:t>
      </w:r>
      <w:bookmarkStart w:id="585" w:name="_ETM_Q1_1173459"/>
      <w:bookmarkEnd w:id="585"/>
      <w:r>
        <w:rPr>
          <w:rFonts w:hint="cs"/>
          <w:rtl/>
          <w:lang w:eastAsia="he-IL"/>
        </w:rPr>
        <w:t xml:space="preserve">מהתחום הזה. אגף הפיקוח פועל ביתר שאת להרחיק את התחום </w:t>
      </w:r>
      <w:bookmarkStart w:id="586" w:name="_ETM_Q1_1185782"/>
      <w:bookmarkEnd w:id="586"/>
      <w:r>
        <w:rPr>
          <w:rFonts w:hint="cs"/>
          <w:rtl/>
          <w:lang w:eastAsia="he-IL"/>
        </w:rPr>
        <w:t>הפירטי.</w:t>
      </w:r>
    </w:p>
    <w:p w:rsidR="004243BB" w:rsidRDefault="004243BB" w:rsidP="004243BB">
      <w:pPr>
        <w:rPr>
          <w:rtl/>
          <w:lang w:eastAsia="he-IL"/>
        </w:rPr>
      </w:pPr>
      <w:bookmarkStart w:id="587" w:name="_ETM_Q1_1185050"/>
      <w:bookmarkStart w:id="588" w:name="_ETM_Q1_1185101"/>
      <w:bookmarkStart w:id="589" w:name="_ETM_Q1_1185698"/>
      <w:bookmarkEnd w:id="587"/>
      <w:bookmarkEnd w:id="588"/>
      <w:bookmarkEnd w:id="589"/>
    </w:p>
    <w:p w:rsidR="004243BB" w:rsidRDefault="004243BB" w:rsidP="004243BB">
      <w:pPr>
        <w:pStyle w:val="af6"/>
        <w:keepNext/>
        <w:rPr>
          <w:rtl/>
        </w:rPr>
      </w:pPr>
      <w:bookmarkStart w:id="590" w:name="ET_yor_4758_70"/>
      <w:r w:rsidRPr="004243BB">
        <w:rPr>
          <w:rStyle w:val="TagStyle"/>
          <w:rtl/>
        </w:rPr>
        <w:t xml:space="preserve"> &lt;&lt; יור &gt;&gt; </w:t>
      </w:r>
      <w:r>
        <w:rPr>
          <w:rtl/>
        </w:rPr>
        <w:t>היו"ר יעקב מרגי:</w:t>
      </w:r>
      <w:r w:rsidRPr="004243BB">
        <w:rPr>
          <w:rStyle w:val="TagStyle"/>
          <w:rtl/>
        </w:rPr>
        <w:t xml:space="preserve"> &lt;&lt; יור &gt;&gt;</w:t>
      </w:r>
      <w:r w:rsidR="001F51A9">
        <w:rPr>
          <w:rtl/>
        </w:rPr>
        <w:t xml:space="preserve"> </w:t>
      </w:r>
      <w:bookmarkEnd w:id="590"/>
    </w:p>
    <w:p w:rsidR="004243BB" w:rsidRDefault="004243BB" w:rsidP="004243BB">
      <w:pPr>
        <w:pStyle w:val="KeepWithNext"/>
        <w:rPr>
          <w:rtl/>
          <w:lang w:eastAsia="he-IL"/>
        </w:rPr>
      </w:pPr>
    </w:p>
    <w:p w:rsidR="004243BB" w:rsidRDefault="004243BB" w:rsidP="004243BB">
      <w:pPr>
        <w:rPr>
          <w:rtl/>
          <w:lang w:eastAsia="he-IL"/>
        </w:rPr>
      </w:pPr>
      <w:bookmarkStart w:id="591" w:name="_ETM_Q1_1185947"/>
      <w:bookmarkEnd w:id="591"/>
      <w:r>
        <w:rPr>
          <w:rFonts w:hint="cs"/>
          <w:rtl/>
          <w:lang w:eastAsia="he-IL"/>
        </w:rPr>
        <w:t>ה</w:t>
      </w:r>
      <w:bookmarkStart w:id="592" w:name="_ETM_Q1_1185978"/>
      <w:bookmarkEnd w:id="592"/>
      <w:r>
        <w:rPr>
          <w:rFonts w:hint="cs"/>
          <w:rtl/>
          <w:lang w:eastAsia="he-IL"/>
        </w:rPr>
        <w:t>התמקדות שלכם היא בתחום הפירטי.</w:t>
      </w:r>
    </w:p>
    <w:p w:rsidR="004243BB" w:rsidRDefault="004243BB" w:rsidP="004243BB">
      <w:pPr>
        <w:rPr>
          <w:rtl/>
          <w:lang w:eastAsia="he-IL"/>
        </w:rPr>
      </w:pPr>
      <w:bookmarkStart w:id="593" w:name="_ETM_Q1_1188233"/>
      <w:bookmarkStart w:id="594" w:name="_ETM_Q1_1188276"/>
      <w:bookmarkEnd w:id="593"/>
      <w:bookmarkEnd w:id="594"/>
    </w:p>
    <w:p w:rsidR="004243BB" w:rsidRDefault="004243BB" w:rsidP="004243BB">
      <w:pPr>
        <w:pStyle w:val="af9"/>
        <w:keepNext/>
        <w:rPr>
          <w:rtl/>
          <w:lang w:eastAsia="he-IL"/>
        </w:rPr>
      </w:pPr>
      <w:bookmarkStart w:id="595" w:name="ET_guest_אילן_בנימין_71"/>
      <w:r w:rsidRPr="004243BB">
        <w:rPr>
          <w:rStyle w:val="TagStyle"/>
          <w:rtl/>
        </w:rPr>
        <w:t xml:space="preserve"> &lt;&lt; אורח &gt;&gt; </w:t>
      </w:r>
      <w:r>
        <w:rPr>
          <w:rtl/>
          <w:lang w:eastAsia="he-IL"/>
        </w:rPr>
        <w:t>אילן בנימין:</w:t>
      </w:r>
      <w:r w:rsidRPr="004243BB">
        <w:rPr>
          <w:rStyle w:val="TagStyle"/>
          <w:rtl/>
        </w:rPr>
        <w:t xml:space="preserve"> &lt;&lt; אורח &gt;&gt;</w:t>
      </w:r>
      <w:r w:rsidR="001F51A9">
        <w:rPr>
          <w:rtl/>
          <w:lang w:eastAsia="he-IL"/>
        </w:rPr>
        <w:t xml:space="preserve"> </w:t>
      </w:r>
      <w:bookmarkEnd w:id="595"/>
    </w:p>
    <w:p w:rsidR="004243BB" w:rsidRDefault="004243BB" w:rsidP="004243BB">
      <w:pPr>
        <w:pStyle w:val="KeepWithNext"/>
        <w:rPr>
          <w:rtl/>
          <w:lang w:eastAsia="he-IL"/>
        </w:rPr>
      </w:pPr>
    </w:p>
    <w:p w:rsidR="004243BB" w:rsidRDefault="004243BB" w:rsidP="004243BB">
      <w:pPr>
        <w:rPr>
          <w:rtl/>
          <w:lang w:eastAsia="he-IL"/>
        </w:rPr>
      </w:pPr>
      <w:bookmarkStart w:id="596" w:name="_ETM_Q1_1189207"/>
      <w:bookmarkStart w:id="597" w:name="_ETM_Q1_1189230"/>
      <w:bookmarkEnd w:id="596"/>
      <w:bookmarkEnd w:id="597"/>
      <w:r>
        <w:rPr>
          <w:rFonts w:hint="cs"/>
          <w:rtl/>
          <w:lang w:eastAsia="he-IL"/>
        </w:rPr>
        <w:t>כן.</w:t>
      </w:r>
    </w:p>
    <w:p w:rsidR="004243BB" w:rsidRDefault="004243BB" w:rsidP="004243BB">
      <w:pPr>
        <w:rPr>
          <w:rtl/>
          <w:lang w:eastAsia="he-IL"/>
        </w:rPr>
      </w:pPr>
      <w:bookmarkStart w:id="598" w:name="_ETM_Q1_1188494"/>
      <w:bookmarkEnd w:id="598"/>
    </w:p>
    <w:p w:rsidR="004243BB" w:rsidRDefault="004243BB" w:rsidP="004243BB">
      <w:pPr>
        <w:pStyle w:val="af6"/>
        <w:keepNext/>
        <w:rPr>
          <w:rtl/>
        </w:rPr>
      </w:pPr>
      <w:bookmarkStart w:id="599" w:name="ET_yor_4758_72"/>
      <w:r w:rsidRPr="004243BB">
        <w:rPr>
          <w:rStyle w:val="TagStyle"/>
          <w:rtl/>
        </w:rPr>
        <w:t xml:space="preserve"> &lt;&lt; יור &gt;&gt; </w:t>
      </w:r>
      <w:r>
        <w:rPr>
          <w:rtl/>
        </w:rPr>
        <w:t>היו"ר יעקב מרגי:</w:t>
      </w:r>
      <w:r w:rsidRPr="004243BB">
        <w:rPr>
          <w:rStyle w:val="TagStyle"/>
          <w:rtl/>
        </w:rPr>
        <w:t xml:space="preserve"> &lt;&lt; יור &gt;&gt;</w:t>
      </w:r>
      <w:r w:rsidR="001F51A9">
        <w:rPr>
          <w:rtl/>
        </w:rPr>
        <w:t xml:space="preserve"> </w:t>
      </w:r>
      <w:bookmarkEnd w:id="599"/>
    </w:p>
    <w:p w:rsidR="004243BB" w:rsidRDefault="004243BB" w:rsidP="004243BB">
      <w:pPr>
        <w:pStyle w:val="KeepWithNext"/>
        <w:rPr>
          <w:rtl/>
          <w:lang w:eastAsia="he-IL"/>
        </w:rPr>
      </w:pPr>
    </w:p>
    <w:p w:rsidR="004243BB" w:rsidRDefault="004243BB" w:rsidP="004243BB">
      <w:pPr>
        <w:rPr>
          <w:rtl/>
          <w:lang w:eastAsia="he-IL"/>
        </w:rPr>
      </w:pPr>
      <w:r>
        <w:rPr>
          <w:rFonts w:hint="cs"/>
          <w:rtl/>
          <w:lang w:eastAsia="he-IL"/>
        </w:rPr>
        <w:t>מ</w:t>
      </w:r>
      <w:bookmarkStart w:id="600" w:name="_ETM_Q1_1188768"/>
      <w:bookmarkStart w:id="601" w:name="_ETM_Q1_1188792"/>
      <w:bookmarkEnd w:id="600"/>
      <w:bookmarkEnd w:id="601"/>
      <w:r>
        <w:rPr>
          <w:rFonts w:hint="cs"/>
          <w:rtl/>
          <w:lang w:eastAsia="he-IL"/>
        </w:rPr>
        <w:t xml:space="preserve">טבע הדברים המסה הגדולה הייתה </w:t>
      </w:r>
      <w:bookmarkStart w:id="602" w:name="_ETM_Q1_1190063"/>
      <w:bookmarkEnd w:id="602"/>
      <w:r>
        <w:rPr>
          <w:rFonts w:hint="cs"/>
          <w:rtl/>
          <w:lang w:eastAsia="he-IL"/>
        </w:rPr>
        <w:t>שם.</w:t>
      </w:r>
    </w:p>
    <w:p w:rsidR="004243BB" w:rsidRDefault="004243BB" w:rsidP="004243BB">
      <w:pPr>
        <w:rPr>
          <w:rtl/>
          <w:lang w:eastAsia="he-IL"/>
        </w:rPr>
      </w:pPr>
      <w:bookmarkStart w:id="603" w:name="_ETM_Q1_1189384"/>
      <w:bookmarkStart w:id="604" w:name="_ETM_Q1_1189435"/>
      <w:bookmarkEnd w:id="603"/>
      <w:bookmarkEnd w:id="604"/>
    </w:p>
    <w:p w:rsidR="004243BB" w:rsidRDefault="004243BB" w:rsidP="004243BB">
      <w:pPr>
        <w:pStyle w:val="af9"/>
        <w:keepNext/>
        <w:rPr>
          <w:rtl/>
          <w:lang w:eastAsia="he-IL"/>
        </w:rPr>
      </w:pPr>
      <w:bookmarkStart w:id="605" w:name="ET_guest_אילן_בנימין_73"/>
      <w:r w:rsidRPr="004243BB">
        <w:rPr>
          <w:rStyle w:val="TagStyle"/>
          <w:rtl/>
        </w:rPr>
        <w:t xml:space="preserve"> &lt;&lt; אורח &gt;&gt; </w:t>
      </w:r>
      <w:r>
        <w:rPr>
          <w:rtl/>
          <w:lang w:eastAsia="he-IL"/>
        </w:rPr>
        <w:t>אילן בנימין:</w:t>
      </w:r>
      <w:r w:rsidRPr="004243BB">
        <w:rPr>
          <w:rStyle w:val="TagStyle"/>
          <w:rtl/>
        </w:rPr>
        <w:t xml:space="preserve"> &lt;&lt; אורח &gt;&gt;</w:t>
      </w:r>
      <w:r w:rsidR="001F51A9">
        <w:rPr>
          <w:rtl/>
          <w:lang w:eastAsia="he-IL"/>
        </w:rPr>
        <w:t xml:space="preserve"> </w:t>
      </w:r>
      <w:bookmarkEnd w:id="605"/>
    </w:p>
    <w:p w:rsidR="004243BB" w:rsidRDefault="004243BB" w:rsidP="004243BB">
      <w:pPr>
        <w:pStyle w:val="KeepWithNext"/>
        <w:rPr>
          <w:rtl/>
          <w:lang w:eastAsia="he-IL"/>
        </w:rPr>
      </w:pPr>
    </w:p>
    <w:p w:rsidR="004243BB" w:rsidRDefault="004243BB" w:rsidP="004243BB">
      <w:pPr>
        <w:rPr>
          <w:rtl/>
          <w:lang w:eastAsia="he-IL"/>
        </w:rPr>
      </w:pPr>
      <w:bookmarkStart w:id="606" w:name="_ETM_Q1_1190360"/>
      <w:bookmarkStart w:id="607" w:name="_ETM_Q1_1190381"/>
      <w:bookmarkEnd w:id="606"/>
      <w:bookmarkEnd w:id="607"/>
      <w:r>
        <w:rPr>
          <w:rFonts w:hint="cs"/>
          <w:rtl/>
          <w:lang w:eastAsia="he-IL"/>
        </w:rPr>
        <w:t>נכון.</w:t>
      </w:r>
    </w:p>
    <w:p w:rsidR="004243BB" w:rsidRDefault="004243BB" w:rsidP="004243BB">
      <w:pPr>
        <w:rPr>
          <w:rtl/>
          <w:lang w:eastAsia="he-IL"/>
        </w:rPr>
      </w:pPr>
      <w:bookmarkStart w:id="608" w:name="_ETM_Q1_1193432"/>
      <w:bookmarkStart w:id="609" w:name="_ETM_Q1_1193481"/>
      <w:bookmarkStart w:id="610" w:name="_ETM_Q1_1196730"/>
      <w:bookmarkEnd w:id="608"/>
      <w:bookmarkEnd w:id="609"/>
      <w:bookmarkEnd w:id="610"/>
    </w:p>
    <w:p w:rsidR="004243BB" w:rsidRDefault="004243BB" w:rsidP="004243BB">
      <w:pPr>
        <w:pStyle w:val="af9"/>
        <w:keepNext/>
        <w:rPr>
          <w:rtl/>
          <w:lang w:eastAsia="he-IL"/>
        </w:rPr>
      </w:pPr>
      <w:bookmarkStart w:id="611" w:name="ET_guest_יותם_אדמי_74"/>
      <w:r w:rsidRPr="004243BB">
        <w:rPr>
          <w:rStyle w:val="TagStyle"/>
          <w:rtl/>
        </w:rPr>
        <w:t xml:space="preserve"> &lt;&lt; אורח &gt;&gt; </w:t>
      </w:r>
      <w:r>
        <w:rPr>
          <w:rtl/>
          <w:lang w:eastAsia="he-IL"/>
        </w:rPr>
        <w:t>יותם אדמי:</w:t>
      </w:r>
      <w:r w:rsidRPr="004243BB">
        <w:rPr>
          <w:rStyle w:val="TagStyle"/>
          <w:rtl/>
        </w:rPr>
        <w:t xml:space="preserve"> &lt;&lt; אורח &gt;&gt;</w:t>
      </w:r>
      <w:r w:rsidR="001F51A9">
        <w:rPr>
          <w:rtl/>
          <w:lang w:eastAsia="he-IL"/>
        </w:rPr>
        <w:t xml:space="preserve"> </w:t>
      </w:r>
      <w:bookmarkEnd w:id="611"/>
    </w:p>
    <w:p w:rsidR="004243BB" w:rsidRDefault="004243BB" w:rsidP="004243BB">
      <w:pPr>
        <w:pStyle w:val="KeepWithNext"/>
        <w:rPr>
          <w:rtl/>
          <w:lang w:eastAsia="he-IL"/>
        </w:rPr>
      </w:pPr>
    </w:p>
    <w:p w:rsidR="004243BB" w:rsidRDefault="004243BB" w:rsidP="004243BB">
      <w:pPr>
        <w:rPr>
          <w:rtl/>
          <w:lang w:eastAsia="he-IL"/>
        </w:rPr>
      </w:pPr>
      <w:bookmarkStart w:id="612" w:name="_ETM_Q1_1197007"/>
      <w:bookmarkStart w:id="613" w:name="_ETM_Q1_1197030"/>
      <w:bookmarkEnd w:id="612"/>
      <w:bookmarkEnd w:id="613"/>
      <w:r>
        <w:rPr>
          <w:rFonts w:hint="cs"/>
          <w:rtl/>
          <w:lang w:eastAsia="he-IL"/>
        </w:rPr>
        <w:t xml:space="preserve">גם העיצומים הכספיים הם אירוע חדש שאנחנו </w:t>
      </w:r>
      <w:bookmarkStart w:id="614" w:name="_ETM_Q1_1210884"/>
      <w:bookmarkEnd w:id="614"/>
      <w:r>
        <w:rPr>
          <w:rFonts w:hint="cs"/>
          <w:rtl/>
          <w:lang w:eastAsia="he-IL"/>
        </w:rPr>
        <w:t xml:space="preserve">חושבים שצריך לעקוב אחריו אבל יש בחוק עוד </w:t>
      </w:r>
      <w:bookmarkStart w:id="615" w:name="_ETM_Q1_1211934"/>
      <w:bookmarkEnd w:id="615"/>
      <w:r>
        <w:rPr>
          <w:rFonts w:hint="cs"/>
          <w:rtl/>
          <w:lang w:eastAsia="he-IL"/>
        </w:rPr>
        <w:t xml:space="preserve">הרבה מאוד דברים שלא היו עד היום, מההתייחסות לסוכנים, דרך </w:t>
      </w:r>
      <w:bookmarkStart w:id="616" w:name="_ETM_Q1_1217148"/>
      <w:bookmarkEnd w:id="616"/>
      <w:r>
        <w:rPr>
          <w:rFonts w:hint="cs"/>
          <w:rtl/>
          <w:lang w:eastAsia="he-IL"/>
        </w:rPr>
        <w:t>מתקני הגז טעוני היתר בהרחבה שלהם, כל העניין של הרישיונות,</w:t>
      </w:r>
      <w:r w:rsidR="001F51A9">
        <w:rPr>
          <w:rFonts w:hint="cs"/>
          <w:rtl/>
          <w:lang w:eastAsia="he-IL"/>
        </w:rPr>
        <w:t xml:space="preserve"> </w:t>
      </w:r>
      <w:r>
        <w:rPr>
          <w:rFonts w:hint="cs"/>
          <w:rtl/>
          <w:lang w:eastAsia="he-IL"/>
        </w:rPr>
        <w:t xml:space="preserve">זה לא אותו מצב עולם היה לפני </w:t>
      </w:r>
      <w:bookmarkStart w:id="617" w:name="_ETM_Q1_1223817"/>
      <w:bookmarkEnd w:id="617"/>
      <w:r>
        <w:rPr>
          <w:rFonts w:hint="cs"/>
          <w:rtl/>
          <w:lang w:eastAsia="he-IL"/>
        </w:rPr>
        <w:t xml:space="preserve">כן. אם זה היה אתו מצב עולם, לא היינו צריכים </w:t>
      </w:r>
      <w:bookmarkStart w:id="618" w:name="_ETM_Q1_1224453"/>
      <w:bookmarkEnd w:id="618"/>
      <w:r>
        <w:rPr>
          <w:rFonts w:hint="cs"/>
          <w:rtl/>
          <w:lang w:eastAsia="he-IL"/>
        </w:rPr>
        <w:t>להקדיש לזה שמונה ישיבות ואין סוף מכתבים והתנהלויות.</w:t>
      </w:r>
    </w:p>
    <w:p w:rsidR="004243BB" w:rsidRDefault="004243BB" w:rsidP="004243BB">
      <w:pPr>
        <w:rPr>
          <w:rtl/>
          <w:lang w:eastAsia="he-IL"/>
        </w:rPr>
      </w:pPr>
      <w:bookmarkStart w:id="619" w:name="_ETM_Q1_1231742"/>
      <w:bookmarkStart w:id="620" w:name="_ETM_Q1_1231806"/>
      <w:bookmarkStart w:id="621" w:name="_ETM_Q1_1234190"/>
      <w:bookmarkEnd w:id="619"/>
      <w:bookmarkEnd w:id="620"/>
      <w:bookmarkEnd w:id="621"/>
    </w:p>
    <w:p w:rsidR="004243BB" w:rsidRDefault="004243BB" w:rsidP="004243BB">
      <w:pPr>
        <w:pStyle w:val="af6"/>
        <w:keepNext/>
        <w:rPr>
          <w:rtl/>
        </w:rPr>
      </w:pPr>
      <w:bookmarkStart w:id="622" w:name="ET_yor_4758_75"/>
      <w:r w:rsidRPr="004243BB">
        <w:rPr>
          <w:rStyle w:val="TagStyle"/>
          <w:rtl/>
        </w:rPr>
        <w:t xml:space="preserve"> &lt;&lt; יור &gt;&gt; </w:t>
      </w:r>
      <w:r>
        <w:rPr>
          <w:rtl/>
        </w:rPr>
        <w:t>היו"ר יעקב מרגי:</w:t>
      </w:r>
      <w:r w:rsidRPr="004243BB">
        <w:rPr>
          <w:rStyle w:val="TagStyle"/>
          <w:rtl/>
        </w:rPr>
        <w:t xml:space="preserve"> &lt;&lt; יור &gt;&gt;</w:t>
      </w:r>
      <w:r w:rsidR="001F51A9">
        <w:rPr>
          <w:rtl/>
        </w:rPr>
        <w:t xml:space="preserve"> </w:t>
      </w:r>
      <w:bookmarkEnd w:id="622"/>
    </w:p>
    <w:p w:rsidR="004243BB" w:rsidRDefault="004243BB" w:rsidP="004243BB">
      <w:pPr>
        <w:pStyle w:val="KeepWithNext"/>
        <w:rPr>
          <w:rtl/>
          <w:lang w:eastAsia="he-IL"/>
        </w:rPr>
      </w:pPr>
    </w:p>
    <w:p w:rsidR="004243BB" w:rsidRDefault="004243BB" w:rsidP="004243BB">
      <w:pPr>
        <w:rPr>
          <w:rtl/>
          <w:lang w:eastAsia="he-IL"/>
        </w:rPr>
      </w:pPr>
      <w:bookmarkStart w:id="623" w:name="_ETM_Q1_1234456"/>
      <w:bookmarkStart w:id="624" w:name="_ETM_Q1_1234476"/>
      <w:bookmarkEnd w:id="623"/>
      <w:bookmarkEnd w:id="624"/>
      <w:r>
        <w:rPr>
          <w:rFonts w:hint="cs"/>
          <w:rtl/>
          <w:lang w:eastAsia="he-IL"/>
        </w:rPr>
        <w:t>תודה.</w:t>
      </w:r>
      <w:r w:rsidR="001F51A9">
        <w:rPr>
          <w:rFonts w:hint="cs"/>
          <w:rtl/>
          <w:lang w:eastAsia="he-IL"/>
        </w:rPr>
        <w:t xml:space="preserve"> </w:t>
      </w:r>
      <w:r>
        <w:rPr>
          <w:rFonts w:hint="cs"/>
          <w:rtl/>
          <w:lang w:eastAsia="he-IL"/>
        </w:rPr>
        <w:t>שלמה אביטן, בבקשה.</w:t>
      </w:r>
    </w:p>
    <w:p w:rsidR="004243BB" w:rsidRDefault="004243BB" w:rsidP="004243BB">
      <w:pPr>
        <w:rPr>
          <w:rtl/>
          <w:lang w:eastAsia="he-IL"/>
        </w:rPr>
      </w:pPr>
      <w:bookmarkStart w:id="625" w:name="_ETM_Q1_1239791"/>
      <w:bookmarkStart w:id="626" w:name="_ETM_Q1_1239843"/>
      <w:bookmarkStart w:id="627" w:name="_ETM_Q1_1239422"/>
      <w:bookmarkEnd w:id="625"/>
      <w:bookmarkEnd w:id="626"/>
      <w:bookmarkEnd w:id="627"/>
    </w:p>
    <w:p w:rsidR="004243BB" w:rsidRDefault="004243BB" w:rsidP="004243BB">
      <w:pPr>
        <w:pStyle w:val="af9"/>
        <w:keepNext/>
        <w:rPr>
          <w:rtl/>
          <w:lang w:eastAsia="he-IL"/>
        </w:rPr>
      </w:pPr>
      <w:bookmarkStart w:id="628" w:name="ET_guest_שלמה_אביטן_76"/>
      <w:r w:rsidRPr="004243BB">
        <w:rPr>
          <w:rStyle w:val="TagStyle"/>
          <w:rtl/>
        </w:rPr>
        <w:t xml:space="preserve"> &lt;&lt; אורח &gt;&gt; </w:t>
      </w:r>
      <w:r>
        <w:rPr>
          <w:rtl/>
          <w:lang w:eastAsia="he-IL"/>
        </w:rPr>
        <w:t>שלמה אביטן:</w:t>
      </w:r>
      <w:r w:rsidRPr="004243BB">
        <w:rPr>
          <w:rStyle w:val="TagStyle"/>
          <w:rtl/>
        </w:rPr>
        <w:t xml:space="preserve"> &lt;&lt; אורח &gt;&gt;</w:t>
      </w:r>
      <w:r w:rsidR="001F51A9">
        <w:rPr>
          <w:rtl/>
          <w:lang w:eastAsia="he-IL"/>
        </w:rPr>
        <w:t xml:space="preserve"> </w:t>
      </w:r>
      <w:bookmarkEnd w:id="628"/>
    </w:p>
    <w:p w:rsidR="004243BB" w:rsidRDefault="004243BB" w:rsidP="004243BB">
      <w:pPr>
        <w:pStyle w:val="KeepWithNext"/>
        <w:rPr>
          <w:rtl/>
          <w:lang w:eastAsia="he-IL"/>
        </w:rPr>
      </w:pPr>
    </w:p>
    <w:p w:rsidR="004243BB" w:rsidRDefault="004243BB" w:rsidP="004243BB">
      <w:pPr>
        <w:rPr>
          <w:rtl/>
          <w:lang w:eastAsia="he-IL"/>
        </w:rPr>
      </w:pPr>
      <w:bookmarkStart w:id="629" w:name="_ETM_Q1_1239659"/>
      <w:bookmarkStart w:id="630" w:name="_ETM_Q1_1239677"/>
      <w:bookmarkEnd w:id="629"/>
      <w:bookmarkEnd w:id="630"/>
      <w:r>
        <w:rPr>
          <w:rFonts w:hint="cs"/>
          <w:rtl/>
          <w:lang w:eastAsia="he-IL"/>
        </w:rPr>
        <w:t>לגבי הנושא של הקנסות</w:t>
      </w:r>
      <w:bookmarkStart w:id="631" w:name="_ETM_Q1_1240054"/>
      <w:bookmarkEnd w:id="631"/>
      <w:r>
        <w:rPr>
          <w:rFonts w:hint="cs"/>
          <w:rtl/>
          <w:lang w:eastAsia="he-IL"/>
        </w:rPr>
        <w:t xml:space="preserve">, אני חושב שמינהל </w:t>
      </w:r>
      <w:bookmarkStart w:id="632" w:name="_ETM_Q1_1244446"/>
      <w:bookmarkEnd w:id="632"/>
      <w:r>
        <w:rPr>
          <w:rFonts w:hint="cs"/>
          <w:rtl/>
          <w:lang w:eastAsia="he-IL"/>
        </w:rPr>
        <w:t xml:space="preserve">הגז מטרטר אותנו ולוקחים אותנו לבתי משפט. מגיע מכתב </w:t>
      </w:r>
      <w:bookmarkStart w:id="633" w:name="_ETM_Q1_1254478"/>
      <w:bookmarkEnd w:id="633"/>
      <w:r>
        <w:rPr>
          <w:rFonts w:hint="cs"/>
          <w:rtl/>
          <w:lang w:eastAsia="he-IL"/>
        </w:rPr>
        <w:t>ל-</w:t>
      </w:r>
      <w:r>
        <w:rPr>
          <w:lang w:eastAsia="he-IL"/>
        </w:rPr>
        <w:t>BDI</w:t>
      </w:r>
      <w:r>
        <w:rPr>
          <w:rFonts w:hint="cs"/>
          <w:rtl/>
          <w:lang w:eastAsia="he-IL"/>
        </w:rPr>
        <w:t xml:space="preserve"> שמדינת ישראל תובעת את חברת גז יגל. בסך </w:t>
      </w:r>
      <w:bookmarkStart w:id="634" w:name="_ETM_Q1_1260679"/>
      <w:bookmarkEnd w:id="634"/>
      <w:r>
        <w:rPr>
          <w:rFonts w:hint="cs"/>
          <w:rtl/>
          <w:lang w:eastAsia="he-IL"/>
        </w:rPr>
        <w:t xml:space="preserve">הכול הייתה כאן עבירה קטנה שסיפקו בלון עם בלון </w:t>
      </w:r>
      <w:bookmarkStart w:id="635" w:name="_ETM_Q1_1261528"/>
      <w:bookmarkEnd w:id="635"/>
      <w:r>
        <w:rPr>
          <w:rFonts w:hint="cs"/>
          <w:rtl/>
          <w:lang w:eastAsia="he-IL"/>
        </w:rPr>
        <w:t>זר. במקום לעשות קנס כזה ולטרטר אותנו</w:t>
      </w:r>
      <w:bookmarkStart w:id="636" w:name="_ETM_Q1_1264905"/>
      <w:bookmarkEnd w:id="636"/>
      <w:r>
        <w:rPr>
          <w:rFonts w:hint="cs"/>
          <w:rtl/>
          <w:lang w:eastAsia="he-IL"/>
        </w:rPr>
        <w:t xml:space="preserve"> עם עורכי דין ומשפטים - - -</w:t>
      </w:r>
    </w:p>
    <w:p w:rsidR="004243BB" w:rsidRDefault="004243BB" w:rsidP="004243BB">
      <w:pPr>
        <w:rPr>
          <w:rtl/>
          <w:lang w:eastAsia="he-IL"/>
        </w:rPr>
      </w:pPr>
      <w:bookmarkStart w:id="637" w:name="_ETM_Q1_1266998"/>
      <w:bookmarkStart w:id="638" w:name="_ETM_Q1_1267063"/>
      <w:bookmarkStart w:id="639" w:name="_ETM_Q1_1267734"/>
      <w:bookmarkEnd w:id="637"/>
      <w:bookmarkEnd w:id="638"/>
      <w:bookmarkEnd w:id="639"/>
    </w:p>
    <w:p w:rsidR="004243BB" w:rsidRDefault="004243BB" w:rsidP="004243BB">
      <w:pPr>
        <w:pStyle w:val="af6"/>
        <w:keepNext/>
        <w:rPr>
          <w:rtl/>
        </w:rPr>
      </w:pPr>
      <w:bookmarkStart w:id="640" w:name="ET_yor_4758_77"/>
      <w:r w:rsidRPr="004243BB">
        <w:rPr>
          <w:rStyle w:val="TagStyle"/>
          <w:rtl/>
        </w:rPr>
        <w:t xml:space="preserve"> &lt;&lt; יור &gt;&gt; </w:t>
      </w:r>
      <w:r>
        <w:rPr>
          <w:rtl/>
        </w:rPr>
        <w:t>היו"ר יעקב מרגי:</w:t>
      </w:r>
      <w:r w:rsidRPr="004243BB">
        <w:rPr>
          <w:rStyle w:val="TagStyle"/>
          <w:rtl/>
        </w:rPr>
        <w:t xml:space="preserve"> &lt;&lt; יור &gt;&gt;</w:t>
      </w:r>
      <w:r w:rsidR="001F51A9">
        <w:rPr>
          <w:rtl/>
        </w:rPr>
        <w:t xml:space="preserve"> </w:t>
      </w:r>
      <w:bookmarkEnd w:id="640"/>
    </w:p>
    <w:p w:rsidR="004243BB" w:rsidRDefault="004243BB" w:rsidP="004243BB">
      <w:pPr>
        <w:pStyle w:val="KeepWithNext"/>
        <w:rPr>
          <w:rtl/>
          <w:lang w:eastAsia="he-IL"/>
        </w:rPr>
      </w:pPr>
    </w:p>
    <w:p w:rsidR="004243BB" w:rsidRDefault="004243BB" w:rsidP="004243BB">
      <w:pPr>
        <w:rPr>
          <w:rtl/>
          <w:lang w:eastAsia="he-IL"/>
        </w:rPr>
      </w:pPr>
      <w:bookmarkStart w:id="641" w:name="_ETM_Q1_1267994"/>
      <w:bookmarkStart w:id="642" w:name="_ETM_Q1_1268013"/>
      <w:bookmarkEnd w:id="641"/>
      <w:bookmarkEnd w:id="642"/>
      <w:r>
        <w:rPr>
          <w:rFonts w:hint="cs"/>
          <w:rtl/>
          <w:lang w:eastAsia="he-IL"/>
        </w:rPr>
        <w:t>זה בדיוק התיקון.</w:t>
      </w:r>
      <w:r w:rsidR="001F51A9">
        <w:rPr>
          <w:rFonts w:hint="cs"/>
          <w:rtl/>
          <w:lang w:eastAsia="he-IL"/>
        </w:rPr>
        <w:t xml:space="preserve"> </w:t>
      </w:r>
      <w:bookmarkStart w:id="643" w:name="_ETM_Q1_1271390"/>
      <w:bookmarkEnd w:id="643"/>
    </w:p>
    <w:p w:rsidR="004243BB" w:rsidRDefault="004243BB" w:rsidP="004243BB">
      <w:pPr>
        <w:rPr>
          <w:rtl/>
          <w:lang w:eastAsia="he-IL"/>
        </w:rPr>
      </w:pPr>
      <w:bookmarkStart w:id="644" w:name="_ETM_Q1_1272630"/>
      <w:bookmarkStart w:id="645" w:name="_ETM_Q1_1272687"/>
      <w:bookmarkStart w:id="646" w:name="_ETM_Q1_1273366"/>
      <w:bookmarkEnd w:id="644"/>
      <w:bookmarkEnd w:id="645"/>
      <w:bookmarkEnd w:id="646"/>
    </w:p>
    <w:p w:rsidR="004243BB" w:rsidRDefault="004243BB" w:rsidP="004243BB">
      <w:pPr>
        <w:pStyle w:val="af9"/>
        <w:keepNext/>
        <w:rPr>
          <w:rtl/>
          <w:lang w:eastAsia="he-IL"/>
        </w:rPr>
      </w:pPr>
      <w:bookmarkStart w:id="647" w:name="ET_guest_שלמה_אביטן_78"/>
      <w:r w:rsidRPr="004243BB">
        <w:rPr>
          <w:rStyle w:val="TagStyle"/>
          <w:rtl/>
        </w:rPr>
        <w:t xml:space="preserve"> &lt;&lt; אורח &gt;&gt; </w:t>
      </w:r>
      <w:r>
        <w:rPr>
          <w:rtl/>
          <w:lang w:eastAsia="he-IL"/>
        </w:rPr>
        <w:t>שלמה אביטן:</w:t>
      </w:r>
      <w:r w:rsidRPr="004243BB">
        <w:rPr>
          <w:rStyle w:val="TagStyle"/>
          <w:rtl/>
        </w:rPr>
        <w:t xml:space="preserve"> &lt;&lt; אורח &gt;&gt;</w:t>
      </w:r>
      <w:r w:rsidR="001F51A9">
        <w:rPr>
          <w:rtl/>
          <w:lang w:eastAsia="he-IL"/>
        </w:rPr>
        <w:t xml:space="preserve"> </w:t>
      </w:r>
      <w:bookmarkEnd w:id="647"/>
    </w:p>
    <w:p w:rsidR="004243BB" w:rsidRDefault="004243BB" w:rsidP="004243BB">
      <w:pPr>
        <w:pStyle w:val="KeepWithNext"/>
        <w:rPr>
          <w:rtl/>
          <w:lang w:eastAsia="he-IL"/>
        </w:rPr>
      </w:pPr>
    </w:p>
    <w:p w:rsidR="004243BB" w:rsidRDefault="004243BB" w:rsidP="004243BB">
      <w:pPr>
        <w:rPr>
          <w:rtl/>
          <w:lang w:eastAsia="he-IL"/>
        </w:rPr>
      </w:pPr>
      <w:bookmarkStart w:id="648" w:name="_ETM_Q1_1273638"/>
      <w:bookmarkStart w:id="649" w:name="_ETM_Q1_1273662"/>
      <w:bookmarkEnd w:id="648"/>
      <w:bookmarkEnd w:id="649"/>
      <w:r>
        <w:rPr>
          <w:rFonts w:hint="cs"/>
          <w:rtl/>
          <w:lang w:eastAsia="he-IL"/>
        </w:rPr>
        <w:t>אבל שיעשו את התיקון בצורה נורמלית.</w:t>
      </w:r>
      <w:r w:rsidR="001F51A9">
        <w:rPr>
          <w:rFonts w:hint="cs"/>
          <w:rtl/>
          <w:lang w:eastAsia="he-IL"/>
        </w:rPr>
        <w:t xml:space="preserve"> </w:t>
      </w:r>
      <w:r w:rsidR="006102E4">
        <w:rPr>
          <w:rFonts w:hint="cs"/>
          <w:rtl/>
          <w:lang w:eastAsia="he-IL"/>
        </w:rPr>
        <w:t xml:space="preserve">שיגמרו עם זה </w:t>
      </w:r>
      <w:bookmarkStart w:id="650" w:name="_ETM_Q1_1276278"/>
      <w:bookmarkEnd w:id="650"/>
      <w:r w:rsidR="006102E4">
        <w:rPr>
          <w:rFonts w:hint="cs"/>
          <w:rtl/>
          <w:lang w:eastAsia="he-IL"/>
        </w:rPr>
        <w:t xml:space="preserve">כי כל תביעה קטנה הסתיימה עד היום בסכום של 2,000 שקלים ועורכי הדין </w:t>
      </w:r>
      <w:bookmarkStart w:id="651" w:name="_ETM_Q1_1286098"/>
      <w:bookmarkEnd w:id="651"/>
      <w:r w:rsidR="006102E4">
        <w:rPr>
          <w:rFonts w:hint="cs"/>
          <w:rtl/>
          <w:lang w:eastAsia="he-IL"/>
        </w:rPr>
        <w:t>לקחו יותר כסף וכל הכתם השחור שעשו לנו בבנקים וב-</w:t>
      </w:r>
      <w:r w:rsidR="006102E4">
        <w:rPr>
          <w:lang w:eastAsia="he-IL"/>
        </w:rPr>
        <w:t>BDI</w:t>
      </w:r>
      <w:r w:rsidR="006102E4">
        <w:rPr>
          <w:rFonts w:hint="cs"/>
          <w:rtl/>
          <w:lang w:eastAsia="he-IL"/>
        </w:rPr>
        <w:t xml:space="preserve"> </w:t>
      </w:r>
      <w:bookmarkStart w:id="652" w:name="_ETM_Q1_1291810"/>
      <w:bookmarkEnd w:id="652"/>
      <w:r w:rsidR="006102E4">
        <w:rPr>
          <w:rFonts w:hint="cs"/>
          <w:rtl/>
          <w:lang w:eastAsia="he-IL"/>
        </w:rPr>
        <w:t>שמדינת ישראל תובעת את חברת גז יגל למשל.</w:t>
      </w:r>
    </w:p>
    <w:p w:rsidR="006102E4" w:rsidRDefault="006102E4" w:rsidP="004243BB">
      <w:pPr>
        <w:rPr>
          <w:rtl/>
          <w:lang w:eastAsia="he-IL"/>
        </w:rPr>
      </w:pPr>
      <w:bookmarkStart w:id="653" w:name="_ETM_Q1_1278492"/>
      <w:bookmarkStart w:id="654" w:name="_ETM_Q1_1278560"/>
      <w:bookmarkStart w:id="655" w:name="_ETM_Q1_1279692"/>
      <w:bookmarkEnd w:id="653"/>
      <w:bookmarkEnd w:id="654"/>
      <w:bookmarkEnd w:id="655"/>
    </w:p>
    <w:p w:rsidR="006102E4" w:rsidRDefault="006102E4" w:rsidP="006102E4">
      <w:pPr>
        <w:pStyle w:val="af6"/>
        <w:keepNext/>
        <w:rPr>
          <w:rtl/>
        </w:rPr>
      </w:pPr>
      <w:bookmarkStart w:id="656" w:name="ET_yor_4758_79"/>
      <w:r w:rsidRPr="006102E4">
        <w:rPr>
          <w:rStyle w:val="TagStyle"/>
          <w:rtl/>
        </w:rPr>
        <w:t xml:space="preserve"> &lt;&lt; יור &gt;&gt; </w:t>
      </w:r>
      <w:r>
        <w:rPr>
          <w:rtl/>
        </w:rPr>
        <w:t>היו"ר יעקב מרגי:</w:t>
      </w:r>
      <w:r w:rsidRPr="006102E4">
        <w:rPr>
          <w:rStyle w:val="TagStyle"/>
          <w:rtl/>
        </w:rPr>
        <w:t xml:space="preserve"> &lt;&lt; יור &gt;&gt;</w:t>
      </w:r>
      <w:r w:rsidR="001F51A9">
        <w:rPr>
          <w:rtl/>
        </w:rPr>
        <w:t xml:space="preserve"> </w:t>
      </w:r>
      <w:bookmarkEnd w:id="656"/>
    </w:p>
    <w:p w:rsidR="006102E4" w:rsidRDefault="006102E4" w:rsidP="006102E4">
      <w:pPr>
        <w:pStyle w:val="KeepWithNext"/>
        <w:rPr>
          <w:rtl/>
          <w:lang w:eastAsia="he-IL"/>
        </w:rPr>
      </w:pPr>
    </w:p>
    <w:p w:rsidR="006102E4" w:rsidRDefault="006102E4" w:rsidP="006102E4">
      <w:pPr>
        <w:rPr>
          <w:rtl/>
          <w:lang w:eastAsia="he-IL"/>
        </w:rPr>
      </w:pPr>
      <w:bookmarkStart w:id="657" w:name="_ETM_Q1_1279987"/>
      <w:bookmarkStart w:id="658" w:name="_ETM_Q1_1280008"/>
      <w:bookmarkEnd w:id="657"/>
      <w:bookmarkEnd w:id="658"/>
      <w:r>
        <w:rPr>
          <w:rFonts w:hint="cs"/>
          <w:rtl/>
          <w:lang w:eastAsia="he-IL"/>
        </w:rPr>
        <w:t xml:space="preserve">זה בא לפתור </w:t>
      </w:r>
      <w:bookmarkStart w:id="659" w:name="_ETM_Q1_1281884"/>
      <w:bookmarkEnd w:id="659"/>
      <w:r>
        <w:rPr>
          <w:rFonts w:hint="cs"/>
          <w:rtl/>
          <w:lang w:eastAsia="he-IL"/>
        </w:rPr>
        <w:t>את הבעיה. תודה.</w:t>
      </w:r>
    </w:p>
    <w:p w:rsidR="006102E4" w:rsidRDefault="006102E4" w:rsidP="006102E4">
      <w:pPr>
        <w:rPr>
          <w:rtl/>
          <w:lang w:eastAsia="he-IL"/>
        </w:rPr>
      </w:pPr>
      <w:bookmarkStart w:id="660" w:name="_ETM_Q1_1302230"/>
      <w:bookmarkStart w:id="661" w:name="_ETM_Q1_1302288"/>
      <w:bookmarkEnd w:id="660"/>
      <w:bookmarkEnd w:id="661"/>
    </w:p>
    <w:p w:rsidR="006102E4" w:rsidRDefault="006102E4" w:rsidP="006102E4">
      <w:pPr>
        <w:rPr>
          <w:rtl/>
          <w:lang w:eastAsia="he-IL"/>
        </w:rPr>
      </w:pPr>
      <w:bookmarkStart w:id="662" w:name="_ETM_Q1_1302542"/>
      <w:bookmarkStart w:id="663" w:name="_ETM_Q1_1302591"/>
      <w:bookmarkEnd w:id="662"/>
      <w:bookmarkEnd w:id="663"/>
      <w:r>
        <w:rPr>
          <w:rFonts w:hint="cs"/>
          <w:rtl/>
          <w:lang w:eastAsia="he-IL"/>
        </w:rPr>
        <w:t xml:space="preserve">אנחנו </w:t>
      </w:r>
      <w:bookmarkStart w:id="664" w:name="_ETM_Q1_1301728"/>
      <w:bookmarkEnd w:id="664"/>
      <w:r>
        <w:rPr>
          <w:rFonts w:hint="cs"/>
          <w:rtl/>
          <w:lang w:eastAsia="he-IL"/>
        </w:rPr>
        <w:t xml:space="preserve">עוברים להצבעה על סעיפים 77 עד 80. </w:t>
      </w:r>
      <w:bookmarkStart w:id="665" w:name="_ETM_Q1_1305664"/>
      <w:bookmarkStart w:id="666" w:name="_ETM_Q1_1305721"/>
      <w:bookmarkStart w:id="667" w:name="_ETM_Q1_1306194"/>
      <w:bookmarkStart w:id="668" w:name="_ETM_Q1_1306258"/>
      <w:bookmarkEnd w:id="665"/>
      <w:bookmarkEnd w:id="666"/>
      <w:bookmarkEnd w:id="667"/>
      <w:bookmarkEnd w:id="668"/>
      <w:r>
        <w:rPr>
          <w:rFonts w:hint="cs"/>
          <w:rtl/>
          <w:lang w:eastAsia="he-IL"/>
        </w:rPr>
        <w:t>מי בעד אישור סעיפים 77 עד 80? מי נגד? מי נמנע?</w:t>
      </w:r>
    </w:p>
    <w:p w:rsidR="006102E4" w:rsidRDefault="006102E4" w:rsidP="006102E4">
      <w:pPr>
        <w:rPr>
          <w:rtl/>
          <w:lang w:eastAsia="he-IL"/>
        </w:rPr>
      </w:pPr>
    </w:p>
    <w:p w:rsidR="006102E4" w:rsidRDefault="006102E4" w:rsidP="006102E4">
      <w:pPr>
        <w:pStyle w:val="af1"/>
        <w:keepNext/>
        <w:rPr>
          <w:rtl/>
          <w:lang w:eastAsia="he-IL"/>
        </w:rPr>
      </w:pPr>
      <w:bookmarkStart w:id="669" w:name="_ETM_Q1_1302381"/>
      <w:bookmarkStart w:id="670" w:name="_ETM_Q1_1302447"/>
      <w:bookmarkStart w:id="671" w:name="_ETM_Q1_1302508"/>
      <w:bookmarkEnd w:id="669"/>
      <w:bookmarkEnd w:id="670"/>
      <w:bookmarkEnd w:id="671"/>
      <w:r>
        <w:rPr>
          <w:rFonts w:hint="eastAsia"/>
          <w:rtl/>
          <w:lang w:eastAsia="he-IL"/>
        </w:rPr>
        <w:t>הצבעה</w:t>
      </w:r>
    </w:p>
    <w:p w:rsidR="006102E4" w:rsidRDefault="006102E4" w:rsidP="006102E4">
      <w:pPr>
        <w:pStyle w:val="--"/>
        <w:keepNext/>
        <w:rPr>
          <w:rtl/>
          <w:lang w:eastAsia="he-IL"/>
        </w:rPr>
      </w:pPr>
      <w:r>
        <w:rPr>
          <w:rFonts w:hint="cs"/>
          <w:rtl/>
          <w:lang w:eastAsia="he-IL"/>
        </w:rPr>
        <w:t>אושר</w:t>
      </w:r>
    </w:p>
    <w:p w:rsidR="006102E4" w:rsidRDefault="006102E4" w:rsidP="006102E4">
      <w:pPr>
        <w:rPr>
          <w:rtl/>
          <w:lang w:eastAsia="he-IL"/>
        </w:rPr>
      </w:pPr>
      <w:bookmarkStart w:id="672" w:name="_ETM_Q1_1300889"/>
      <w:bookmarkStart w:id="673" w:name="_ETM_Q1_1300940"/>
      <w:bookmarkStart w:id="674" w:name="_ETM_Q1_1301865"/>
      <w:bookmarkEnd w:id="672"/>
      <w:bookmarkEnd w:id="673"/>
      <w:bookmarkEnd w:id="674"/>
    </w:p>
    <w:p w:rsidR="006102E4" w:rsidRDefault="006102E4" w:rsidP="006102E4">
      <w:pPr>
        <w:pStyle w:val="af6"/>
        <w:keepNext/>
        <w:rPr>
          <w:rtl/>
        </w:rPr>
      </w:pPr>
      <w:bookmarkStart w:id="675" w:name="ET_yor_4758_81"/>
      <w:r w:rsidRPr="006102E4">
        <w:rPr>
          <w:rStyle w:val="TagStyle"/>
          <w:rtl/>
        </w:rPr>
        <w:t xml:space="preserve"> &lt;&lt; יור &gt;&gt; </w:t>
      </w:r>
      <w:r>
        <w:rPr>
          <w:rtl/>
        </w:rPr>
        <w:t>היו"ר יעקב מרגי:</w:t>
      </w:r>
      <w:r w:rsidRPr="006102E4">
        <w:rPr>
          <w:rStyle w:val="TagStyle"/>
          <w:rtl/>
        </w:rPr>
        <w:t xml:space="preserve"> &lt;&lt; יור &gt;&gt;</w:t>
      </w:r>
      <w:r w:rsidR="001F51A9">
        <w:rPr>
          <w:rtl/>
        </w:rPr>
        <w:t xml:space="preserve"> </w:t>
      </w:r>
      <w:bookmarkEnd w:id="675"/>
    </w:p>
    <w:p w:rsidR="006102E4" w:rsidRDefault="006102E4" w:rsidP="006102E4">
      <w:pPr>
        <w:pStyle w:val="KeepWithNext"/>
        <w:rPr>
          <w:rtl/>
          <w:lang w:eastAsia="he-IL"/>
        </w:rPr>
      </w:pPr>
    </w:p>
    <w:p w:rsidR="006102E4" w:rsidRDefault="006102E4" w:rsidP="006102E4">
      <w:pPr>
        <w:rPr>
          <w:rtl/>
          <w:lang w:eastAsia="he-IL"/>
        </w:rPr>
      </w:pPr>
      <w:bookmarkStart w:id="676" w:name="_ETM_Q1_1302114"/>
      <w:bookmarkStart w:id="677" w:name="_ETM_Q1_1302135"/>
      <w:bookmarkEnd w:id="676"/>
      <w:bookmarkEnd w:id="677"/>
      <w:r>
        <w:rPr>
          <w:rFonts w:hint="cs"/>
          <w:rtl/>
          <w:lang w:eastAsia="he-IL"/>
        </w:rPr>
        <w:t>סעיפים 77 עד 80 אושרו. אלה סעיפים שבאנו להקל אתם</w:t>
      </w:r>
      <w:bookmarkStart w:id="678" w:name="_ETM_Q1_1316739"/>
      <w:bookmarkEnd w:id="678"/>
      <w:r>
        <w:rPr>
          <w:rFonts w:hint="cs"/>
          <w:rtl/>
          <w:lang w:eastAsia="he-IL"/>
        </w:rPr>
        <w:t>. לעזוב את המישור הפלילי.</w:t>
      </w:r>
    </w:p>
    <w:p w:rsidR="006102E4" w:rsidRDefault="006102E4" w:rsidP="006102E4">
      <w:pPr>
        <w:rPr>
          <w:rtl/>
          <w:lang w:eastAsia="he-IL"/>
        </w:rPr>
      </w:pPr>
      <w:bookmarkStart w:id="679" w:name="_ETM_Q1_1319537"/>
      <w:bookmarkStart w:id="680" w:name="_ETM_Q1_1319591"/>
      <w:bookmarkStart w:id="681" w:name="_ETM_Q1_1321129"/>
      <w:bookmarkEnd w:id="679"/>
      <w:bookmarkEnd w:id="680"/>
      <w:bookmarkEnd w:id="681"/>
    </w:p>
    <w:p w:rsidR="006102E4" w:rsidRDefault="006102E4" w:rsidP="006102E4">
      <w:pPr>
        <w:pStyle w:val="a4"/>
        <w:keepNext/>
        <w:rPr>
          <w:rtl/>
        </w:rPr>
      </w:pPr>
      <w:bookmarkStart w:id="682" w:name="ET_speaker_איתי_עצמון_82"/>
      <w:r w:rsidRPr="006102E4">
        <w:rPr>
          <w:rStyle w:val="TagStyle"/>
          <w:rtl/>
        </w:rPr>
        <w:t xml:space="preserve"> &lt;&lt; דובר &gt;&gt; </w:t>
      </w:r>
      <w:r>
        <w:rPr>
          <w:rtl/>
        </w:rPr>
        <w:t>איתי עצמון:</w:t>
      </w:r>
      <w:r w:rsidRPr="006102E4">
        <w:rPr>
          <w:rStyle w:val="TagStyle"/>
          <w:rtl/>
        </w:rPr>
        <w:t xml:space="preserve"> &lt;&lt; דובר &gt;&gt;</w:t>
      </w:r>
      <w:r w:rsidR="001F51A9">
        <w:rPr>
          <w:rtl/>
        </w:rPr>
        <w:t xml:space="preserve"> </w:t>
      </w:r>
      <w:bookmarkEnd w:id="682"/>
    </w:p>
    <w:p w:rsidR="006102E4" w:rsidRDefault="006102E4" w:rsidP="006102E4">
      <w:pPr>
        <w:pStyle w:val="KeepWithNext"/>
        <w:rPr>
          <w:rtl/>
          <w:lang w:eastAsia="he-IL"/>
        </w:rPr>
      </w:pPr>
    </w:p>
    <w:p w:rsidR="006102E4" w:rsidRDefault="006102E4" w:rsidP="006102E4">
      <w:pPr>
        <w:rPr>
          <w:rtl/>
          <w:lang w:eastAsia="he-IL"/>
        </w:rPr>
      </w:pPr>
      <w:bookmarkStart w:id="683" w:name="_ETM_Q1_1321406"/>
      <w:bookmarkStart w:id="684" w:name="_ETM_Q1_1321426"/>
      <w:bookmarkEnd w:id="683"/>
      <w:bookmarkEnd w:id="684"/>
      <w:r>
        <w:rPr>
          <w:rFonts w:hint="cs"/>
          <w:rtl/>
          <w:lang w:eastAsia="he-IL"/>
        </w:rPr>
        <w:t>אנחנו עוברים לפרק שעניינו תחולה על המדינה ועל מערכת הביטחון.</w:t>
      </w:r>
      <w:r w:rsidR="001F51A9">
        <w:rPr>
          <w:rFonts w:hint="cs"/>
          <w:rtl/>
          <w:lang w:eastAsia="he-IL"/>
        </w:rPr>
        <w:t xml:space="preserve"> </w:t>
      </w:r>
      <w:r>
        <w:rPr>
          <w:rFonts w:hint="cs"/>
          <w:rtl/>
          <w:lang w:eastAsia="he-IL"/>
        </w:rPr>
        <w:t>אני אומר שני משפטים</w:t>
      </w:r>
      <w:bookmarkStart w:id="685" w:name="_ETM_Q1_1324211"/>
      <w:bookmarkEnd w:id="685"/>
      <w:r>
        <w:rPr>
          <w:rFonts w:hint="cs"/>
          <w:rtl/>
          <w:lang w:eastAsia="he-IL"/>
        </w:rPr>
        <w:t xml:space="preserve">. ההסדר בנושא הזה שהיה בהצעת החוק, בכחול, בנוסח שעבר </w:t>
      </w:r>
      <w:bookmarkStart w:id="686" w:name="_ETM_Q1_1330411"/>
      <w:bookmarkEnd w:id="686"/>
      <w:r>
        <w:rPr>
          <w:rFonts w:hint="cs"/>
          <w:rtl/>
          <w:lang w:eastAsia="he-IL"/>
        </w:rPr>
        <w:t xml:space="preserve">בקריאה ראשונה, עורר להבנתנו בייעוץ המשפטי של הכנסת קשיים שונים. </w:t>
      </w:r>
      <w:bookmarkStart w:id="687" w:name="_ETM_Q1_1339120"/>
      <w:bookmarkEnd w:id="687"/>
      <w:r>
        <w:rPr>
          <w:rFonts w:hint="cs"/>
          <w:rtl/>
          <w:lang w:eastAsia="he-IL"/>
        </w:rPr>
        <w:t xml:space="preserve">הוא דיבר על מה שנקרא פיקוח פנימי. אנחנו לא חושבים </w:t>
      </w:r>
      <w:bookmarkStart w:id="688" w:name="_ETM_Q1_1341598"/>
      <w:bookmarkEnd w:id="688"/>
      <w:r>
        <w:rPr>
          <w:rFonts w:hint="cs"/>
          <w:rtl/>
          <w:lang w:eastAsia="he-IL"/>
        </w:rPr>
        <w:t xml:space="preserve">שיש לגזור גזרה שווה לגבי כל הגופים הביטחוניים. להבנתנו </w:t>
      </w:r>
      <w:bookmarkStart w:id="689" w:name="_ETM_Q1_1346129"/>
      <w:bookmarkEnd w:id="689"/>
      <w:r>
        <w:rPr>
          <w:rFonts w:hint="cs"/>
          <w:rtl/>
          <w:lang w:eastAsia="he-IL"/>
        </w:rPr>
        <w:t xml:space="preserve">צריך לקבוע הסדרים מיוחדים גם לפי המטריה עליה אנחנו מדברים. </w:t>
      </w:r>
      <w:bookmarkStart w:id="690" w:name="_ETM_Q1_1348569"/>
      <w:bookmarkEnd w:id="690"/>
      <w:r>
        <w:rPr>
          <w:rFonts w:hint="cs"/>
          <w:rtl/>
          <w:lang w:eastAsia="he-IL"/>
        </w:rPr>
        <w:t xml:space="preserve">כאן מדובר בנושא בטיחות. כמובן ששמירה על סטנדרטים של </w:t>
      </w:r>
      <w:bookmarkStart w:id="691" w:name="_ETM_Q1_1351985"/>
      <w:bookmarkEnd w:id="691"/>
      <w:r>
        <w:rPr>
          <w:rFonts w:hint="cs"/>
          <w:rtl/>
          <w:lang w:eastAsia="he-IL"/>
        </w:rPr>
        <w:t xml:space="preserve">בטיחות היא מאוד מאוד חשובה והיא שונה למשל מעניין </w:t>
      </w:r>
      <w:bookmarkStart w:id="692" w:name="_ETM_Q1_1359873"/>
      <w:bookmarkEnd w:id="692"/>
      <w:r>
        <w:rPr>
          <w:rFonts w:hint="cs"/>
          <w:rtl/>
          <w:lang w:eastAsia="he-IL"/>
        </w:rPr>
        <w:t>של</w:t>
      </w:r>
      <w:r w:rsidR="001F51A9">
        <w:rPr>
          <w:rFonts w:hint="cs"/>
          <w:rtl/>
          <w:lang w:eastAsia="he-IL"/>
        </w:rPr>
        <w:t xml:space="preserve"> </w:t>
      </w:r>
      <w:r>
        <w:rPr>
          <w:rFonts w:hint="cs"/>
          <w:rtl/>
          <w:lang w:eastAsia="he-IL"/>
        </w:rPr>
        <w:t xml:space="preserve">נצילות אנרגטית. יש הבדל. לכל חוק יש מטריה </w:t>
      </w:r>
      <w:bookmarkStart w:id="693" w:name="_ETM_Q1_1361044"/>
      <w:bookmarkEnd w:id="693"/>
      <w:r>
        <w:rPr>
          <w:rFonts w:hint="cs"/>
          <w:rtl/>
          <w:lang w:eastAsia="he-IL"/>
        </w:rPr>
        <w:t xml:space="preserve">שונה וחשיבות שונה ולפי המטריה של החוק צריך להתאים את </w:t>
      </w:r>
      <w:bookmarkStart w:id="694" w:name="_ETM_Q1_1367319"/>
      <w:bookmarkEnd w:id="694"/>
      <w:r>
        <w:rPr>
          <w:rFonts w:hint="cs"/>
          <w:rtl/>
          <w:lang w:eastAsia="he-IL"/>
        </w:rPr>
        <w:t>הסדרי התחולה והפיקוח לגבי הגופים הביטחוניים.</w:t>
      </w:r>
    </w:p>
    <w:p w:rsidR="006102E4" w:rsidRDefault="006102E4" w:rsidP="006102E4">
      <w:pPr>
        <w:rPr>
          <w:rtl/>
          <w:lang w:eastAsia="he-IL"/>
        </w:rPr>
      </w:pPr>
      <w:bookmarkStart w:id="695" w:name="_ETM_Q1_1372490"/>
      <w:bookmarkStart w:id="696" w:name="_ETM_Q1_1372557"/>
      <w:bookmarkEnd w:id="695"/>
      <w:bookmarkEnd w:id="696"/>
    </w:p>
    <w:p w:rsidR="006102E4" w:rsidRDefault="006102E4" w:rsidP="006102E4">
      <w:pPr>
        <w:rPr>
          <w:rtl/>
          <w:lang w:eastAsia="he-IL"/>
        </w:rPr>
      </w:pPr>
      <w:bookmarkStart w:id="697" w:name="_ETM_Q1_1372594"/>
      <w:bookmarkStart w:id="698" w:name="_ETM_Q1_1372647"/>
      <w:bookmarkEnd w:id="697"/>
      <w:bookmarkEnd w:id="698"/>
      <w:r>
        <w:rPr>
          <w:rFonts w:hint="cs"/>
          <w:rtl/>
          <w:lang w:eastAsia="he-IL"/>
        </w:rPr>
        <w:t xml:space="preserve">לשמחתי אנחנו הגענו בשיתוף פעולה </w:t>
      </w:r>
      <w:bookmarkStart w:id="699" w:name="_ETM_Q1_1376421"/>
      <w:bookmarkEnd w:id="699"/>
      <w:r>
        <w:rPr>
          <w:rFonts w:hint="cs"/>
          <w:rtl/>
          <w:lang w:eastAsia="he-IL"/>
        </w:rPr>
        <w:t xml:space="preserve">של כמובן משרד האנרגיה, משרד המשפטים וכמובן גם הגופים הביטחוניים, להסדר אחר שעניינו קודם כל התחולה. כלומר, איך </w:t>
      </w:r>
      <w:bookmarkStart w:id="700" w:name="_ETM_Q1_1383516"/>
      <w:bookmarkEnd w:id="700"/>
      <w:r>
        <w:rPr>
          <w:rFonts w:hint="cs"/>
          <w:rtl/>
          <w:lang w:eastAsia="he-IL"/>
        </w:rPr>
        <w:t xml:space="preserve">החוק חל על המדינה ועל מערכת הביטחון, ולאחר מכן ההתאמות </w:t>
      </w:r>
      <w:bookmarkStart w:id="701" w:name="_ETM_Q1_1389597"/>
      <w:bookmarkEnd w:id="701"/>
      <w:r>
        <w:rPr>
          <w:rFonts w:hint="cs"/>
          <w:rtl/>
          <w:lang w:eastAsia="he-IL"/>
        </w:rPr>
        <w:t>לעניין הפעלת סמכויות הפיקוח שבמקרים מסוימים הן לא צריכות לחול</w:t>
      </w:r>
      <w:r w:rsidR="001F51A9">
        <w:rPr>
          <w:rFonts w:hint="cs"/>
          <w:rtl/>
          <w:lang w:eastAsia="he-IL"/>
        </w:rPr>
        <w:t xml:space="preserve"> </w:t>
      </w:r>
      <w:r>
        <w:rPr>
          <w:rFonts w:hint="cs"/>
          <w:rtl/>
          <w:lang w:eastAsia="he-IL"/>
        </w:rPr>
        <w:t xml:space="preserve">ובמקרים אחרים הן צריכות לחול באופן מיוחד. יש החרגות </w:t>
      </w:r>
      <w:bookmarkStart w:id="702" w:name="_ETM_Q1_1399647"/>
      <w:bookmarkEnd w:id="702"/>
      <w:r>
        <w:rPr>
          <w:rFonts w:hint="cs"/>
          <w:rtl/>
          <w:lang w:eastAsia="he-IL"/>
        </w:rPr>
        <w:t xml:space="preserve">שכמובן מותאמות לצרכים של הגופים. כלומר, אם אכן יש </w:t>
      </w:r>
      <w:bookmarkStart w:id="703" w:name="_ETM_Q1_1404974"/>
      <w:bookmarkEnd w:id="703"/>
      <w:r>
        <w:rPr>
          <w:rFonts w:hint="cs"/>
          <w:rtl/>
          <w:lang w:eastAsia="he-IL"/>
        </w:rPr>
        <w:t xml:space="preserve">סיבה לקבוע הוראות מיוחדות, ההסדר הזה הוא כאמור </w:t>
      </w:r>
      <w:bookmarkStart w:id="704" w:name="_ETM_Q1_1407991"/>
      <w:bookmarkEnd w:id="704"/>
      <w:r>
        <w:rPr>
          <w:rFonts w:hint="cs"/>
          <w:rtl/>
          <w:lang w:eastAsia="he-IL"/>
        </w:rPr>
        <w:t xml:space="preserve">ייחודי גם לעניין המטריה של הגז וגם לצרכים המיוחדים של </w:t>
      </w:r>
      <w:bookmarkStart w:id="705" w:name="_ETM_Q1_1412453"/>
      <w:bookmarkEnd w:id="705"/>
      <w:r>
        <w:rPr>
          <w:rFonts w:hint="cs"/>
          <w:rtl/>
          <w:lang w:eastAsia="he-IL"/>
        </w:rPr>
        <w:t>הגופים הביטחוניים השונים ויש כמה וכמה גופים.</w:t>
      </w:r>
    </w:p>
    <w:p w:rsidR="006102E4" w:rsidRDefault="006102E4" w:rsidP="006102E4">
      <w:pPr>
        <w:rPr>
          <w:rtl/>
          <w:lang w:eastAsia="he-IL"/>
        </w:rPr>
      </w:pPr>
      <w:bookmarkStart w:id="706" w:name="_ETM_Q1_1416415"/>
      <w:bookmarkStart w:id="707" w:name="_ETM_Q1_1416472"/>
      <w:bookmarkEnd w:id="706"/>
      <w:bookmarkEnd w:id="707"/>
    </w:p>
    <w:p w:rsidR="006102E4" w:rsidRDefault="006102E4" w:rsidP="006102E4">
      <w:pPr>
        <w:rPr>
          <w:rtl/>
          <w:lang w:eastAsia="he-IL"/>
        </w:rPr>
      </w:pPr>
      <w:bookmarkStart w:id="708" w:name="_ETM_Q1_1416495"/>
      <w:bookmarkStart w:id="709" w:name="_ETM_Q1_1416530"/>
      <w:bookmarkEnd w:id="708"/>
      <w:bookmarkEnd w:id="709"/>
      <w:r>
        <w:rPr>
          <w:rFonts w:hint="cs"/>
          <w:rtl/>
          <w:lang w:eastAsia="he-IL"/>
        </w:rPr>
        <w:t xml:space="preserve">אני מציע שאני אקרא </w:t>
      </w:r>
      <w:bookmarkStart w:id="710" w:name="_ETM_Q1_1416663"/>
      <w:bookmarkEnd w:id="710"/>
      <w:r>
        <w:rPr>
          <w:rFonts w:hint="cs"/>
          <w:rtl/>
          <w:lang w:eastAsia="he-IL"/>
        </w:rPr>
        <w:t>את הנוסח שהופץ לדיון. יש לי איזשהו תיקון ואני אסב את תשומת הלב כשאגיע אליו.</w:t>
      </w:r>
    </w:p>
    <w:p w:rsidR="006102E4" w:rsidRDefault="006102E4" w:rsidP="006102E4">
      <w:pPr>
        <w:rPr>
          <w:rtl/>
          <w:lang w:eastAsia="he-IL"/>
        </w:rPr>
      </w:pPr>
      <w:bookmarkStart w:id="711" w:name="_ETM_Q1_1420915"/>
      <w:bookmarkStart w:id="712" w:name="_ETM_Q1_1420980"/>
      <w:bookmarkEnd w:id="711"/>
      <w:bookmarkEnd w:id="712"/>
    </w:p>
    <w:p w:rsidR="006102E4" w:rsidRDefault="006102E4" w:rsidP="006102E4">
      <w:pPr>
        <w:pStyle w:val="af6"/>
        <w:keepNext/>
        <w:rPr>
          <w:rtl/>
        </w:rPr>
      </w:pPr>
      <w:bookmarkStart w:id="713" w:name="ET_yor_4758_83"/>
      <w:r w:rsidRPr="006102E4">
        <w:rPr>
          <w:rStyle w:val="TagStyle"/>
          <w:rtl/>
        </w:rPr>
        <w:t xml:space="preserve"> &lt;&lt; יור &gt;&gt; </w:t>
      </w:r>
      <w:r>
        <w:rPr>
          <w:rtl/>
        </w:rPr>
        <w:t>היו"ר יעקב מרגי:</w:t>
      </w:r>
      <w:r w:rsidRPr="006102E4">
        <w:rPr>
          <w:rStyle w:val="TagStyle"/>
          <w:rtl/>
        </w:rPr>
        <w:t xml:space="preserve"> &lt;&lt; יור &gt;&gt;</w:t>
      </w:r>
      <w:r w:rsidR="001F51A9">
        <w:rPr>
          <w:rtl/>
        </w:rPr>
        <w:t xml:space="preserve"> </w:t>
      </w:r>
      <w:bookmarkEnd w:id="713"/>
    </w:p>
    <w:p w:rsidR="006102E4" w:rsidRDefault="006102E4" w:rsidP="006102E4">
      <w:pPr>
        <w:pStyle w:val="KeepWithNext"/>
        <w:rPr>
          <w:rtl/>
          <w:lang w:eastAsia="he-IL"/>
        </w:rPr>
      </w:pPr>
    </w:p>
    <w:p w:rsidR="006102E4" w:rsidRDefault="006102E4" w:rsidP="006102E4">
      <w:pPr>
        <w:rPr>
          <w:rtl/>
          <w:lang w:eastAsia="he-IL"/>
        </w:rPr>
      </w:pPr>
      <w:r>
        <w:rPr>
          <w:rFonts w:hint="cs"/>
          <w:rtl/>
          <w:lang w:eastAsia="he-IL"/>
        </w:rPr>
        <w:t>אתה מדבר על פרק ט'1.</w:t>
      </w:r>
    </w:p>
    <w:p w:rsidR="006102E4" w:rsidRDefault="006102E4" w:rsidP="006102E4">
      <w:pPr>
        <w:rPr>
          <w:rtl/>
          <w:lang w:eastAsia="he-IL"/>
        </w:rPr>
      </w:pPr>
      <w:bookmarkStart w:id="714" w:name="_ETM_Q1_1416874"/>
      <w:bookmarkStart w:id="715" w:name="_ETM_Q1_1416930"/>
      <w:bookmarkStart w:id="716" w:name="_ETM_Q1_1416706"/>
      <w:bookmarkEnd w:id="714"/>
      <w:bookmarkEnd w:id="715"/>
      <w:bookmarkEnd w:id="716"/>
    </w:p>
    <w:p w:rsidR="006102E4" w:rsidRDefault="006102E4" w:rsidP="006102E4">
      <w:pPr>
        <w:pStyle w:val="a4"/>
        <w:keepNext/>
        <w:rPr>
          <w:rtl/>
        </w:rPr>
      </w:pPr>
      <w:bookmarkStart w:id="717" w:name="ET_speaker_איתי_עצמון_84"/>
      <w:r w:rsidRPr="006102E4">
        <w:rPr>
          <w:rStyle w:val="TagStyle"/>
          <w:rtl/>
        </w:rPr>
        <w:t xml:space="preserve"> &lt;&lt; דובר &gt;&gt; </w:t>
      </w:r>
      <w:r>
        <w:rPr>
          <w:rtl/>
        </w:rPr>
        <w:t>איתי עצמון:</w:t>
      </w:r>
      <w:r w:rsidRPr="006102E4">
        <w:rPr>
          <w:rStyle w:val="TagStyle"/>
          <w:rtl/>
        </w:rPr>
        <w:t xml:space="preserve"> &lt;&lt; דובר &gt;&gt;</w:t>
      </w:r>
      <w:r w:rsidR="001F51A9">
        <w:rPr>
          <w:rtl/>
        </w:rPr>
        <w:t xml:space="preserve"> </w:t>
      </w:r>
      <w:bookmarkEnd w:id="717"/>
    </w:p>
    <w:p w:rsidR="006102E4" w:rsidRDefault="006102E4" w:rsidP="006102E4">
      <w:pPr>
        <w:pStyle w:val="KeepWithNext"/>
        <w:rPr>
          <w:rtl/>
          <w:lang w:eastAsia="he-IL"/>
        </w:rPr>
      </w:pPr>
    </w:p>
    <w:p w:rsidR="006102E4" w:rsidRPr="006102E4" w:rsidRDefault="006102E4" w:rsidP="006102E4">
      <w:pPr>
        <w:jc w:val="center"/>
        <w:rPr>
          <w:b/>
          <w:bCs/>
          <w:rtl/>
          <w:lang w:eastAsia="he-IL"/>
        </w:rPr>
      </w:pPr>
      <w:bookmarkStart w:id="718" w:name="_ETM_Q1_1417003"/>
      <w:bookmarkStart w:id="719" w:name="_ETM_Q1_1417030"/>
      <w:bookmarkEnd w:id="718"/>
      <w:bookmarkEnd w:id="719"/>
      <w:r w:rsidRPr="006102E4">
        <w:rPr>
          <w:rFonts w:hint="cs"/>
          <w:b/>
          <w:bCs/>
          <w:rtl/>
          <w:lang w:eastAsia="he-IL"/>
        </w:rPr>
        <w:t xml:space="preserve">פרק </w:t>
      </w:r>
      <w:bookmarkStart w:id="720" w:name="_ETM_Q1_1417560"/>
      <w:bookmarkEnd w:id="720"/>
      <w:r w:rsidRPr="006102E4">
        <w:rPr>
          <w:rFonts w:hint="cs"/>
          <w:b/>
          <w:bCs/>
          <w:rtl/>
          <w:lang w:eastAsia="he-IL"/>
        </w:rPr>
        <w:t>ט'1: תחולה על המדינה ועל מערכת הביטחון</w:t>
      </w:r>
    </w:p>
    <w:p w:rsidR="006102E4" w:rsidRDefault="006102E4" w:rsidP="006102E4">
      <w:pPr>
        <w:rPr>
          <w:rtl/>
          <w:lang w:eastAsia="he-IL"/>
        </w:rPr>
      </w:pPr>
      <w:bookmarkStart w:id="721" w:name="_ETM_Q1_1427492"/>
      <w:bookmarkStart w:id="722" w:name="_ETM_Q1_1427561"/>
      <w:bookmarkEnd w:id="721"/>
      <w:bookmarkEnd w:id="722"/>
    </w:p>
    <w:p w:rsidR="006102E4" w:rsidRDefault="006102E4" w:rsidP="006102E4">
      <w:pPr>
        <w:rPr>
          <w:rtl/>
          <w:lang w:eastAsia="he-IL"/>
        </w:rPr>
      </w:pPr>
      <w:bookmarkStart w:id="723" w:name="_ETM_Q1_1428125"/>
      <w:bookmarkStart w:id="724" w:name="_ETM_Q1_1428182"/>
      <w:bookmarkEnd w:id="723"/>
      <w:bookmarkEnd w:id="724"/>
      <w:r>
        <w:rPr>
          <w:rFonts w:hint="cs"/>
          <w:rtl/>
          <w:lang w:eastAsia="he-IL"/>
        </w:rPr>
        <w:t>65א.</w:t>
      </w:r>
      <w:r>
        <w:rPr>
          <w:rFonts w:hint="cs"/>
          <w:rtl/>
          <w:lang w:eastAsia="he-IL"/>
        </w:rPr>
        <w:tab/>
        <w:t xml:space="preserve">הגדרות </w:t>
      </w:r>
      <w:r>
        <w:rPr>
          <w:rtl/>
          <w:lang w:eastAsia="he-IL"/>
        </w:rPr>
        <w:t>–</w:t>
      </w:r>
      <w:r>
        <w:rPr>
          <w:rFonts w:hint="cs"/>
          <w:rtl/>
          <w:lang w:eastAsia="he-IL"/>
        </w:rPr>
        <w:t xml:space="preserve"> פרק ט'1</w:t>
      </w:r>
      <w:bookmarkStart w:id="725" w:name="_ETM_Q1_1422454"/>
      <w:bookmarkEnd w:id="725"/>
    </w:p>
    <w:p w:rsidR="006102E4" w:rsidRDefault="006102E4" w:rsidP="006102E4">
      <w:pPr>
        <w:rPr>
          <w:rtl/>
          <w:lang w:eastAsia="he-IL"/>
        </w:rPr>
      </w:pPr>
      <w:bookmarkStart w:id="726" w:name="_ETM_Q1_1422514"/>
      <w:bookmarkEnd w:id="726"/>
    </w:p>
    <w:p w:rsidR="006102E4" w:rsidRDefault="006102E4" w:rsidP="006102E4">
      <w:pPr>
        <w:rPr>
          <w:rtl/>
          <w:lang w:eastAsia="he-IL"/>
        </w:rPr>
      </w:pPr>
      <w:bookmarkStart w:id="727" w:name="_ETM_Q1_1422942"/>
      <w:bookmarkStart w:id="728" w:name="_ETM_Q1_1422997"/>
      <w:bookmarkEnd w:id="727"/>
      <w:bookmarkEnd w:id="728"/>
      <w:r>
        <w:rPr>
          <w:rFonts w:hint="cs"/>
          <w:rtl/>
          <w:lang w:eastAsia="he-IL"/>
        </w:rPr>
        <w:tab/>
        <w:t xml:space="preserve">"גוף </w:t>
      </w:r>
      <w:bookmarkStart w:id="729" w:name="_ETM_Q1_1426575"/>
      <w:bookmarkEnd w:id="729"/>
      <w:r>
        <w:rPr>
          <w:rFonts w:hint="cs"/>
          <w:rtl/>
          <w:lang w:eastAsia="he-IL"/>
        </w:rPr>
        <w:t xml:space="preserve">ביטחוני" </w:t>
      </w:r>
      <w:r>
        <w:rPr>
          <w:rtl/>
          <w:lang w:eastAsia="he-IL"/>
        </w:rPr>
        <w:t>–</w:t>
      </w:r>
      <w:r>
        <w:rPr>
          <w:rFonts w:hint="cs"/>
          <w:rtl/>
          <w:lang w:eastAsia="he-IL"/>
        </w:rPr>
        <w:t xml:space="preserve"> גוף מהגופים המנויים בהגדרה "מערכת הביטחון".</w:t>
      </w:r>
    </w:p>
    <w:p w:rsidR="006102E4" w:rsidRDefault="006102E4" w:rsidP="006102E4">
      <w:pPr>
        <w:rPr>
          <w:rtl/>
          <w:lang w:eastAsia="he-IL"/>
        </w:rPr>
      </w:pPr>
      <w:bookmarkStart w:id="730" w:name="_ETM_Q1_1426380"/>
      <w:bookmarkStart w:id="731" w:name="_ETM_Q1_1426438"/>
      <w:bookmarkEnd w:id="730"/>
      <w:bookmarkEnd w:id="731"/>
    </w:p>
    <w:p w:rsidR="006102E4" w:rsidRDefault="006102E4" w:rsidP="006102E4">
      <w:pPr>
        <w:ind w:left="1440" w:firstLine="0"/>
        <w:rPr>
          <w:rtl/>
          <w:lang w:eastAsia="he-IL"/>
        </w:rPr>
      </w:pPr>
      <w:bookmarkStart w:id="732" w:name="_ETM_Q1_1426963"/>
      <w:bookmarkStart w:id="733" w:name="_ETM_Q1_1427017"/>
      <w:bookmarkEnd w:id="732"/>
      <w:bookmarkEnd w:id="733"/>
      <w:r>
        <w:rPr>
          <w:rFonts w:hint="cs"/>
          <w:rtl/>
          <w:lang w:eastAsia="he-IL"/>
        </w:rPr>
        <w:t xml:space="preserve">"התאמה ביטחונית" </w:t>
      </w:r>
      <w:r>
        <w:rPr>
          <w:rtl/>
          <w:lang w:eastAsia="he-IL"/>
        </w:rPr>
        <w:t>–</w:t>
      </w:r>
      <w:r>
        <w:rPr>
          <w:rFonts w:hint="cs"/>
          <w:rtl/>
          <w:lang w:eastAsia="he-IL"/>
        </w:rPr>
        <w:t xml:space="preserve"> </w:t>
      </w:r>
      <w:bookmarkStart w:id="734" w:name="_ETM_Q1_1425774"/>
      <w:bookmarkEnd w:id="734"/>
      <w:r>
        <w:rPr>
          <w:rFonts w:hint="cs"/>
          <w:rtl/>
          <w:lang w:eastAsia="he-IL"/>
        </w:rPr>
        <w:t>כמשמעותה בסעיף 15 לחוק שירות הביטחון הכללי, התשס"ב-2002.</w:t>
      </w:r>
    </w:p>
    <w:p w:rsidR="006102E4" w:rsidRDefault="006102E4" w:rsidP="006102E4">
      <w:pPr>
        <w:ind w:left="1440" w:firstLine="0"/>
        <w:rPr>
          <w:rtl/>
          <w:lang w:eastAsia="he-IL"/>
        </w:rPr>
      </w:pPr>
      <w:bookmarkStart w:id="735" w:name="_ETM_Q1_1435770"/>
      <w:bookmarkStart w:id="736" w:name="_ETM_Q1_1435829"/>
      <w:bookmarkEnd w:id="735"/>
      <w:bookmarkEnd w:id="736"/>
    </w:p>
    <w:p w:rsidR="006102E4" w:rsidRDefault="006102E4" w:rsidP="006102E4">
      <w:pPr>
        <w:ind w:left="1440" w:firstLine="0"/>
        <w:rPr>
          <w:rtl/>
          <w:lang w:eastAsia="he-IL"/>
        </w:rPr>
      </w:pPr>
      <w:bookmarkStart w:id="737" w:name="_ETM_Q1_1436882"/>
      <w:bookmarkStart w:id="738" w:name="_ETM_Q1_1436934"/>
      <w:bookmarkEnd w:id="737"/>
      <w:bookmarkEnd w:id="738"/>
      <w:r>
        <w:rPr>
          <w:rFonts w:hint="cs"/>
          <w:rtl/>
          <w:lang w:eastAsia="he-IL"/>
        </w:rPr>
        <w:t xml:space="preserve">"מערכת הביטחון" </w:t>
      </w:r>
      <w:r>
        <w:rPr>
          <w:rtl/>
          <w:lang w:eastAsia="he-IL"/>
        </w:rPr>
        <w:t>–</w:t>
      </w:r>
      <w:r>
        <w:rPr>
          <w:rFonts w:hint="cs"/>
          <w:rtl/>
          <w:lang w:eastAsia="he-IL"/>
        </w:rPr>
        <w:t xml:space="preserve"> </w:t>
      </w:r>
      <w:bookmarkStart w:id="739" w:name="_ETM_Q1_1437626"/>
      <w:bookmarkEnd w:id="739"/>
      <w:r>
        <w:rPr>
          <w:rFonts w:hint="cs"/>
          <w:rtl/>
          <w:lang w:eastAsia="he-IL"/>
        </w:rPr>
        <w:t>כל אחד מאלה:</w:t>
      </w:r>
      <w:bookmarkStart w:id="740" w:name="_ETM_Q1_1439306"/>
      <w:bookmarkEnd w:id="740"/>
    </w:p>
    <w:p w:rsidR="006102E4" w:rsidRDefault="006102E4" w:rsidP="006102E4">
      <w:pPr>
        <w:ind w:left="1440" w:firstLine="0"/>
        <w:rPr>
          <w:rtl/>
          <w:lang w:eastAsia="he-IL"/>
        </w:rPr>
      </w:pPr>
      <w:bookmarkStart w:id="741" w:name="_ETM_Q1_1439369"/>
      <w:bookmarkEnd w:id="741"/>
    </w:p>
    <w:p w:rsidR="006102E4" w:rsidRDefault="006102E4" w:rsidP="006102E4">
      <w:pPr>
        <w:pStyle w:val="aff0"/>
        <w:numPr>
          <w:ilvl w:val="0"/>
          <w:numId w:val="6"/>
        </w:numPr>
        <w:rPr>
          <w:lang w:eastAsia="he-IL"/>
        </w:rPr>
      </w:pPr>
      <w:bookmarkStart w:id="742" w:name="_ETM_Q1_1439442"/>
      <w:bookmarkStart w:id="743" w:name="_ETM_Q1_1439490"/>
      <w:bookmarkEnd w:id="742"/>
      <w:bookmarkEnd w:id="743"/>
      <w:r>
        <w:rPr>
          <w:rFonts w:hint="cs"/>
          <w:rtl/>
          <w:lang w:eastAsia="he-IL"/>
        </w:rPr>
        <w:t>משרד הביטחון ויחידות הסמך שלו.</w:t>
      </w:r>
    </w:p>
    <w:p w:rsidR="006102E4" w:rsidRDefault="006102E4" w:rsidP="006102E4">
      <w:pPr>
        <w:rPr>
          <w:rtl/>
          <w:lang w:eastAsia="he-IL"/>
        </w:rPr>
      </w:pPr>
    </w:p>
    <w:p w:rsidR="006102E4" w:rsidRDefault="006102E4" w:rsidP="006102E4">
      <w:pPr>
        <w:pStyle w:val="aff0"/>
        <w:numPr>
          <w:ilvl w:val="0"/>
          <w:numId w:val="6"/>
        </w:numPr>
        <w:rPr>
          <w:lang w:eastAsia="he-IL"/>
        </w:rPr>
      </w:pPr>
      <w:r>
        <w:rPr>
          <w:rFonts w:hint="cs"/>
          <w:rtl/>
          <w:lang w:eastAsia="he-IL"/>
        </w:rPr>
        <w:t>צבא הגנה לישראל.</w:t>
      </w:r>
    </w:p>
    <w:p w:rsidR="006102E4" w:rsidRDefault="006102E4" w:rsidP="006102E4">
      <w:pPr>
        <w:pStyle w:val="aff0"/>
        <w:rPr>
          <w:rtl/>
          <w:lang w:eastAsia="he-IL"/>
        </w:rPr>
      </w:pPr>
    </w:p>
    <w:p w:rsidR="006102E4" w:rsidRDefault="006102E4" w:rsidP="006102E4">
      <w:pPr>
        <w:pStyle w:val="aff0"/>
        <w:numPr>
          <w:ilvl w:val="0"/>
          <w:numId w:val="6"/>
        </w:numPr>
        <w:rPr>
          <w:lang w:eastAsia="he-IL"/>
        </w:rPr>
      </w:pPr>
      <w:r>
        <w:rPr>
          <w:rFonts w:hint="cs"/>
          <w:rtl/>
          <w:lang w:eastAsia="he-IL"/>
        </w:rPr>
        <w:t>יחידות ויחידות סמך של משרד ראש הממשלה, שעיקר פעילותן בתחום ביטחון המדינה.</w:t>
      </w:r>
    </w:p>
    <w:p w:rsidR="006102E4" w:rsidRDefault="006102E4" w:rsidP="006102E4">
      <w:pPr>
        <w:pStyle w:val="aff0"/>
        <w:rPr>
          <w:rtl/>
          <w:lang w:eastAsia="he-IL"/>
        </w:rPr>
      </w:pPr>
    </w:p>
    <w:p w:rsidR="006102E4" w:rsidRDefault="006102E4" w:rsidP="006102E4">
      <w:pPr>
        <w:pStyle w:val="aff0"/>
        <w:numPr>
          <w:ilvl w:val="0"/>
          <w:numId w:val="6"/>
        </w:numPr>
        <w:rPr>
          <w:lang w:eastAsia="he-IL"/>
        </w:rPr>
      </w:pPr>
      <w:r>
        <w:rPr>
          <w:rFonts w:hint="cs"/>
          <w:rtl/>
          <w:lang w:eastAsia="he-IL"/>
        </w:rPr>
        <w:t>מפעלי מערכת הביטחון, כמשמעותם בסעיף 20 לחוק להסדרת הביטחון בגופים ציבוריים, התשנ"ח-1998, שאינם יחידות כאמור בפסקה (3) ואשר שר הביטחון הודיע עליהם לשר.</w:t>
      </w:r>
    </w:p>
    <w:p w:rsidR="006102E4" w:rsidRPr="006102E4" w:rsidRDefault="006102E4" w:rsidP="006102E4">
      <w:pPr>
        <w:pStyle w:val="aff0"/>
        <w:rPr>
          <w:rtl/>
          <w:lang w:eastAsia="he-IL"/>
        </w:rPr>
      </w:pPr>
    </w:p>
    <w:p w:rsidR="006102E4" w:rsidRDefault="006102E4" w:rsidP="006102E4">
      <w:pPr>
        <w:pStyle w:val="aff0"/>
        <w:numPr>
          <w:ilvl w:val="0"/>
          <w:numId w:val="6"/>
        </w:numPr>
        <w:rPr>
          <w:lang w:eastAsia="he-IL"/>
        </w:rPr>
      </w:pPr>
      <w:r>
        <w:rPr>
          <w:rFonts w:hint="cs"/>
          <w:rtl/>
          <w:lang w:eastAsia="he-IL"/>
        </w:rPr>
        <w:t>משטרת ישראל, שירות בתי הסוהר והרשות להגנה על עדים.ץ</w:t>
      </w:r>
    </w:p>
    <w:p w:rsidR="006102E4" w:rsidRPr="006102E4" w:rsidRDefault="006102E4" w:rsidP="006102E4">
      <w:pPr>
        <w:pStyle w:val="aff0"/>
        <w:rPr>
          <w:rtl/>
          <w:lang w:eastAsia="he-IL"/>
        </w:rPr>
      </w:pPr>
    </w:p>
    <w:p w:rsidR="006102E4" w:rsidRDefault="006102E4" w:rsidP="006102E4">
      <w:pPr>
        <w:pStyle w:val="aff0"/>
        <w:ind w:left="1800" w:firstLine="0"/>
        <w:rPr>
          <w:rtl/>
          <w:lang w:eastAsia="he-IL"/>
        </w:rPr>
      </w:pPr>
      <w:r>
        <w:rPr>
          <w:rFonts w:hint="cs"/>
          <w:rtl/>
          <w:lang w:eastAsia="he-IL"/>
        </w:rPr>
        <w:t xml:space="preserve">"מפקח" </w:t>
      </w:r>
      <w:r>
        <w:rPr>
          <w:rtl/>
          <w:lang w:eastAsia="he-IL"/>
        </w:rPr>
        <w:t>–</w:t>
      </w:r>
      <w:r>
        <w:rPr>
          <w:rFonts w:hint="cs"/>
          <w:rtl/>
          <w:lang w:eastAsia="he-IL"/>
        </w:rPr>
        <w:t xml:space="preserve"> מפקח שהוסמך לפי סעיף 40.</w:t>
      </w:r>
    </w:p>
    <w:p w:rsidR="006102E4" w:rsidRDefault="006102E4" w:rsidP="006102E4">
      <w:pPr>
        <w:pStyle w:val="aff0"/>
        <w:ind w:left="1800" w:firstLine="0"/>
        <w:rPr>
          <w:rtl/>
          <w:lang w:eastAsia="he-IL"/>
        </w:rPr>
      </w:pPr>
      <w:bookmarkStart w:id="744" w:name="_ETM_Q1_1470884"/>
      <w:bookmarkStart w:id="745" w:name="_ETM_Q1_1470945"/>
      <w:bookmarkEnd w:id="744"/>
      <w:bookmarkEnd w:id="745"/>
    </w:p>
    <w:p w:rsidR="006102E4" w:rsidRDefault="006102E4" w:rsidP="006102E4">
      <w:pPr>
        <w:pStyle w:val="aff0"/>
        <w:ind w:left="1800" w:firstLine="0"/>
        <w:rPr>
          <w:rtl/>
          <w:lang w:eastAsia="he-IL"/>
        </w:rPr>
      </w:pPr>
      <w:bookmarkStart w:id="746" w:name="_ETM_Q1_1471444"/>
      <w:bookmarkStart w:id="747" w:name="_ETM_Q1_1471501"/>
      <w:bookmarkEnd w:id="746"/>
      <w:bookmarkEnd w:id="747"/>
      <w:r>
        <w:rPr>
          <w:rFonts w:hint="cs"/>
          <w:rtl/>
          <w:lang w:eastAsia="he-IL"/>
        </w:rPr>
        <w:t xml:space="preserve">"פקודות הצבא" </w:t>
      </w:r>
      <w:r>
        <w:rPr>
          <w:rtl/>
          <w:lang w:eastAsia="he-IL"/>
        </w:rPr>
        <w:t>–</w:t>
      </w:r>
      <w:r>
        <w:rPr>
          <w:rFonts w:hint="cs"/>
          <w:rtl/>
          <w:lang w:eastAsia="he-IL"/>
        </w:rPr>
        <w:t xml:space="preserve"> כהגדרתן בחוק השיפוט הצבאי, התשט"ו-1955.</w:t>
      </w:r>
    </w:p>
    <w:p w:rsidR="006102E4" w:rsidRDefault="006102E4" w:rsidP="006102E4">
      <w:pPr>
        <w:pStyle w:val="aff0"/>
        <w:ind w:left="1800" w:firstLine="0"/>
        <w:rPr>
          <w:rtl/>
          <w:lang w:eastAsia="he-IL"/>
        </w:rPr>
      </w:pPr>
    </w:p>
    <w:p w:rsidR="006102E4" w:rsidRDefault="006102E4" w:rsidP="006102E4">
      <w:pPr>
        <w:pStyle w:val="aff0"/>
        <w:ind w:left="1800" w:firstLine="0"/>
        <w:rPr>
          <w:rtl/>
          <w:lang w:eastAsia="he-IL"/>
        </w:rPr>
      </w:pPr>
      <w:r>
        <w:rPr>
          <w:rFonts w:hint="cs"/>
          <w:rtl/>
          <w:lang w:eastAsia="he-IL"/>
        </w:rPr>
        <w:t xml:space="preserve">"קצין בכיר" ו"קצין מוסמך" </w:t>
      </w:r>
      <w:r>
        <w:rPr>
          <w:rtl/>
          <w:lang w:eastAsia="he-IL"/>
        </w:rPr>
        <w:t>–</w:t>
      </w:r>
      <w:r>
        <w:rPr>
          <w:rFonts w:hint="cs"/>
          <w:rtl/>
          <w:lang w:eastAsia="he-IL"/>
        </w:rPr>
        <w:t xml:space="preserve"> כהגד</w:t>
      </w:r>
      <w:r w:rsidR="00F450E6">
        <w:rPr>
          <w:rFonts w:hint="cs"/>
          <w:rtl/>
          <w:lang w:eastAsia="he-IL"/>
        </w:rPr>
        <w:t>ר</w:t>
      </w:r>
      <w:r>
        <w:rPr>
          <w:rFonts w:hint="cs"/>
          <w:rtl/>
          <w:lang w:eastAsia="he-IL"/>
        </w:rPr>
        <w:t>תם בסעיף 10 לחוק הגנת הסביבה (סמכויות פיקוח</w:t>
      </w:r>
      <w:r w:rsidR="001F51A9">
        <w:rPr>
          <w:rFonts w:hint="cs"/>
          <w:rtl/>
          <w:lang w:eastAsia="he-IL"/>
        </w:rPr>
        <w:t xml:space="preserve"> </w:t>
      </w:r>
      <w:r>
        <w:rPr>
          <w:rFonts w:hint="cs"/>
          <w:rtl/>
          <w:lang w:eastAsia="he-IL"/>
        </w:rPr>
        <w:t>ואכיפה), התשע"א-2011.</w:t>
      </w:r>
    </w:p>
    <w:p w:rsidR="006102E4" w:rsidRDefault="006102E4" w:rsidP="006102E4">
      <w:pPr>
        <w:pStyle w:val="aff0"/>
        <w:ind w:left="1800" w:firstLine="0"/>
        <w:rPr>
          <w:rtl/>
          <w:lang w:eastAsia="he-IL"/>
        </w:rPr>
      </w:pPr>
    </w:p>
    <w:p w:rsidR="006102E4" w:rsidRDefault="006102E4" w:rsidP="006102E4">
      <w:pPr>
        <w:pStyle w:val="aff0"/>
        <w:ind w:left="1800" w:firstLine="0"/>
        <w:rPr>
          <w:rtl/>
          <w:lang w:eastAsia="he-IL"/>
        </w:rPr>
      </w:pPr>
      <w:r>
        <w:rPr>
          <w:rFonts w:hint="cs"/>
          <w:rtl/>
          <w:lang w:eastAsia="he-IL"/>
        </w:rPr>
        <w:t xml:space="preserve">"השר הממונה" </w:t>
      </w:r>
      <w:r w:rsidR="00F450E6">
        <w:rPr>
          <w:rtl/>
          <w:lang w:eastAsia="he-IL"/>
        </w:rPr>
        <w:t>–</w:t>
      </w:r>
    </w:p>
    <w:p w:rsidR="00F450E6" w:rsidRDefault="00F450E6" w:rsidP="006102E4">
      <w:pPr>
        <w:pStyle w:val="aff0"/>
        <w:ind w:left="1800" w:firstLine="0"/>
        <w:rPr>
          <w:rtl/>
          <w:lang w:eastAsia="he-IL"/>
        </w:rPr>
      </w:pPr>
      <w:bookmarkStart w:id="748" w:name="_ETM_Q1_1471314"/>
      <w:bookmarkStart w:id="749" w:name="_ETM_Q1_1471372"/>
      <w:bookmarkEnd w:id="748"/>
      <w:bookmarkEnd w:id="749"/>
    </w:p>
    <w:p w:rsidR="00F450E6" w:rsidRDefault="00F450E6" w:rsidP="00F450E6">
      <w:pPr>
        <w:pStyle w:val="aff0"/>
        <w:numPr>
          <w:ilvl w:val="0"/>
          <w:numId w:val="7"/>
        </w:numPr>
        <w:rPr>
          <w:lang w:eastAsia="he-IL"/>
        </w:rPr>
      </w:pPr>
      <w:bookmarkStart w:id="750" w:name="_ETM_Q1_1471907"/>
      <w:bookmarkStart w:id="751" w:name="_ETM_Q1_1471953"/>
      <w:bookmarkEnd w:id="750"/>
      <w:bookmarkEnd w:id="751"/>
      <w:r>
        <w:rPr>
          <w:rFonts w:hint="cs"/>
          <w:rtl/>
          <w:lang w:eastAsia="he-IL"/>
        </w:rPr>
        <w:t xml:space="preserve">לעניין גוף המנוי בפסקאות (1), (2) ו-(4) להגדרה "מערכת הביטחון" </w:t>
      </w:r>
      <w:r>
        <w:rPr>
          <w:rtl/>
          <w:lang w:eastAsia="he-IL"/>
        </w:rPr>
        <w:t>–</w:t>
      </w:r>
      <w:r>
        <w:rPr>
          <w:rFonts w:hint="cs"/>
          <w:rtl/>
          <w:lang w:eastAsia="he-IL"/>
        </w:rPr>
        <w:t xml:space="preserve"> שר הביטחון.</w:t>
      </w:r>
    </w:p>
    <w:p w:rsidR="00F450E6" w:rsidRDefault="00F450E6" w:rsidP="00F450E6">
      <w:pPr>
        <w:rPr>
          <w:rtl/>
          <w:lang w:eastAsia="he-IL"/>
        </w:rPr>
      </w:pPr>
    </w:p>
    <w:p w:rsidR="00F450E6" w:rsidRDefault="00F450E6" w:rsidP="00F450E6">
      <w:pPr>
        <w:pStyle w:val="aff0"/>
        <w:numPr>
          <w:ilvl w:val="0"/>
          <w:numId w:val="7"/>
        </w:numPr>
        <w:rPr>
          <w:lang w:eastAsia="he-IL"/>
        </w:rPr>
      </w:pPr>
      <w:r>
        <w:rPr>
          <w:rFonts w:hint="cs"/>
          <w:rtl/>
          <w:lang w:eastAsia="he-IL"/>
        </w:rPr>
        <w:t xml:space="preserve">לעניין גוף המנוי בפסקה (3) להגדרה "מערכת הביטחון" </w:t>
      </w:r>
      <w:r>
        <w:rPr>
          <w:rtl/>
          <w:lang w:eastAsia="he-IL"/>
        </w:rPr>
        <w:t>–</w:t>
      </w:r>
      <w:r>
        <w:rPr>
          <w:rFonts w:hint="cs"/>
          <w:rtl/>
          <w:lang w:eastAsia="he-IL"/>
        </w:rPr>
        <w:t xml:space="preserve"> ראש הממשלה.</w:t>
      </w:r>
    </w:p>
    <w:p w:rsidR="00F450E6" w:rsidRDefault="00F450E6" w:rsidP="00F450E6">
      <w:pPr>
        <w:pStyle w:val="aff0"/>
        <w:rPr>
          <w:rtl/>
          <w:lang w:eastAsia="he-IL"/>
        </w:rPr>
      </w:pPr>
    </w:p>
    <w:p w:rsidR="00F450E6" w:rsidRPr="006102E4" w:rsidRDefault="00F450E6" w:rsidP="00F450E6">
      <w:pPr>
        <w:pStyle w:val="aff0"/>
        <w:numPr>
          <w:ilvl w:val="0"/>
          <w:numId w:val="7"/>
        </w:numPr>
        <w:rPr>
          <w:rtl/>
          <w:lang w:eastAsia="he-IL"/>
        </w:rPr>
      </w:pPr>
      <w:r>
        <w:rPr>
          <w:rFonts w:hint="cs"/>
          <w:rtl/>
          <w:lang w:eastAsia="he-IL"/>
        </w:rPr>
        <w:t xml:space="preserve">לעניין גוף המנוי בפסקה (5) להגדרה "מערכת הביטחון" </w:t>
      </w:r>
      <w:r>
        <w:rPr>
          <w:rtl/>
          <w:lang w:eastAsia="he-IL"/>
        </w:rPr>
        <w:t>–</w:t>
      </w:r>
      <w:r>
        <w:rPr>
          <w:rFonts w:hint="cs"/>
          <w:rtl/>
          <w:lang w:eastAsia="he-IL"/>
        </w:rPr>
        <w:t xml:space="preserve"> השר לביטחון הפנים.</w:t>
      </w:r>
    </w:p>
    <w:p w:rsidR="006102E4" w:rsidRDefault="006102E4" w:rsidP="006102E4">
      <w:pPr>
        <w:pStyle w:val="af2"/>
        <w:rPr>
          <w:rtl/>
          <w:lang w:eastAsia="he-IL"/>
        </w:rPr>
      </w:pPr>
      <w:bookmarkStart w:id="752" w:name="_ETM_Q1_1302356"/>
      <w:bookmarkEnd w:id="752"/>
    </w:p>
    <w:p w:rsidR="00F450E6" w:rsidRDefault="00F450E6" w:rsidP="00F450E6">
      <w:pPr>
        <w:rPr>
          <w:rtl/>
          <w:lang w:eastAsia="he-IL"/>
        </w:rPr>
      </w:pPr>
      <w:bookmarkStart w:id="753" w:name="_ETM_Q1_1497753"/>
      <w:bookmarkStart w:id="754" w:name="_ETM_Q1_1497810"/>
      <w:bookmarkEnd w:id="753"/>
      <w:bookmarkEnd w:id="754"/>
      <w:r>
        <w:rPr>
          <w:rFonts w:hint="cs"/>
          <w:rtl/>
          <w:lang w:eastAsia="he-IL"/>
        </w:rPr>
        <w:t>65ב.</w:t>
      </w:r>
      <w:r>
        <w:rPr>
          <w:rFonts w:hint="cs"/>
          <w:rtl/>
          <w:lang w:eastAsia="he-IL"/>
        </w:rPr>
        <w:tab/>
        <w:t>תחולה על המדינה</w:t>
      </w:r>
    </w:p>
    <w:p w:rsidR="00F450E6" w:rsidRDefault="00F450E6" w:rsidP="00F450E6">
      <w:pPr>
        <w:rPr>
          <w:rtl/>
          <w:lang w:eastAsia="he-IL"/>
        </w:rPr>
      </w:pPr>
      <w:bookmarkStart w:id="755" w:name="_ETM_Q1_1502000"/>
      <w:bookmarkStart w:id="756" w:name="_ETM_Q1_1502048"/>
      <w:bookmarkEnd w:id="755"/>
      <w:bookmarkEnd w:id="756"/>
    </w:p>
    <w:p w:rsidR="00F450E6" w:rsidRDefault="00F450E6" w:rsidP="00F450E6">
      <w:pPr>
        <w:rPr>
          <w:rtl/>
          <w:lang w:eastAsia="he-IL"/>
        </w:rPr>
      </w:pPr>
      <w:bookmarkStart w:id="757" w:name="_ETM_Q1_1502528"/>
      <w:bookmarkStart w:id="758" w:name="_ETM_Q1_1502581"/>
      <w:bookmarkEnd w:id="757"/>
      <w:bookmarkEnd w:id="758"/>
      <w:r>
        <w:rPr>
          <w:rFonts w:hint="cs"/>
          <w:rtl/>
          <w:lang w:eastAsia="he-IL"/>
        </w:rPr>
        <w:tab/>
        <w:t xml:space="preserve">הוראות חוק זה </w:t>
      </w:r>
      <w:bookmarkStart w:id="759" w:name="_ETM_Q1_1506110"/>
      <w:bookmarkEnd w:id="759"/>
      <w:r>
        <w:rPr>
          <w:rFonts w:hint="cs"/>
          <w:rtl/>
          <w:lang w:eastAsia="he-IL"/>
        </w:rPr>
        <w:t>יחולו גם על המדינה.</w:t>
      </w:r>
    </w:p>
    <w:p w:rsidR="00F450E6" w:rsidRDefault="00F450E6" w:rsidP="00F450E6">
      <w:pPr>
        <w:rPr>
          <w:rtl/>
          <w:lang w:eastAsia="he-IL"/>
        </w:rPr>
      </w:pPr>
      <w:bookmarkStart w:id="760" w:name="_ETM_Q1_1504316"/>
      <w:bookmarkStart w:id="761" w:name="_ETM_Q1_1504382"/>
      <w:bookmarkEnd w:id="760"/>
      <w:bookmarkEnd w:id="761"/>
    </w:p>
    <w:p w:rsidR="00F450E6" w:rsidRDefault="00F450E6" w:rsidP="00F450E6">
      <w:pPr>
        <w:rPr>
          <w:rtl/>
          <w:lang w:eastAsia="he-IL"/>
        </w:rPr>
      </w:pPr>
      <w:bookmarkStart w:id="762" w:name="_ETM_Q1_1508230"/>
      <w:bookmarkStart w:id="763" w:name="_ETM_Q1_1508277"/>
      <w:bookmarkEnd w:id="762"/>
      <w:bookmarkEnd w:id="763"/>
      <w:r>
        <w:rPr>
          <w:rFonts w:hint="cs"/>
          <w:rtl/>
          <w:lang w:eastAsia="he-IL"/>
        </w:rPr>
        <w:t>כאן מדובר על סעיף מאוד</w:t>
      </w:r>
      <w:bookmarkStart w:id="764" w:name="_ETM_Q1_1505108"/>
      <w:bookmarkEnd w:id="764"/>
      <w:r>
        <w:rPr>
          <w:rFonts w:hint="cs"/>
          <w:rtl/>
          <w:lang w:eastAsia="he-IL"/>
        </w:rPr>
        <w:t xml:space="preserve"> מאוד סטנדרטי שקיים בהרבה מאוד דברי חקיקה שמבהיר שהחוק חל </w:t>
      </w:r>
      <w:bookmarkStart w:id="765" w:name="_ETM_Q1_1508651"/>
      <w:bookmarkEnd w:id="765"/>
      <w:r>
        <w:rPr>
          <w:rFonts w:hint="cs"/>
          <w:rtl/>
          <w:lang w:eastAsia="he-IL"/>
        </w:rPr>
        <w:t>על המדינה. ההגדרות, אלה מונחים שנשתמש בהן לאורך הפרק.</w:t>
      </w:r>
    </w:p>
    <w:p w:rsidR="00F450E6" w:rsidRDefault="00F450E6" w:rsidP="00F450E6">
      <w:pPr>
        <w:rPr>
          <w:rtl/>
          <w:lang w:eastAsia="he-IL"/>
        </w:rPr>
      </w:pPr>
      <w:bookmarkStart w:id="766" w:name="_ETM_Q1_1515106"/>
      <w:bookmarkStart w:id="767" w:name="_ETM_Q1_1515163"/>
      <w:bookmarkEnd w:id="766"/>
      <w:bookmarkEnd w:id="767"/>
    </w:p>
    <w:p w:rsidR="00F450E6" w:rsidRDefault="00F450E6" w:rsidP="00F450E6">
      <w:pPr>
        <w:rPr>
          <w:rtl/>
          <w:lang w:eastAsia="he-IL"/>
        </w:rPr>
      </w:pPr>
      <w:bookmarkStart w:id="768" w:name="_ETM_Q1_1504460"/>
      <w:bookmarkStart w:id="769" w:name="_ETM_Q1_1504506"/>
      <w:bookmarkEnd w:id="768"/>
      <w:bookmarkEnd w:id="769"/>
      <w:r>
        <w:rPr>
          <w:rFonts w:hint="cs"/>
          <w:rtl/>
          <w:lang w:eastAsia="he-IL"/>
        </w:rPr>
        <w:t>65ג.</w:t>
      </w:r>
      <w:r>
        <w:rPr>
          <w:rFonts w:hint="cs"/>
          <w:rtl/>
          <w:lang w:eastAsia="he-IL"/>
        </w:rPr>
        <w:tab/>
      </w:r>
      <w:bookmarkStart w:id="770" w:name="_ETM_Q1_1519985"/>
      <w:bookmarkEnd w:id="770"/>
      <w:r>
        <w:rPr>
          <w:rFonts w:hint="cs"/>
          <w:rtl/>
          <w:lang w:eastAsia="he-IL"/>
        </w:rPr>
        <w:t>תחולה על צבא הגנה לישראל</w:t>
      </w:r>
    </w:p>
    <w:p w:rsidR="00F450E6" w:rsidRDefault="00F450E6" w:rsidP="00F450E6">
      <w:pPr>
        <w:rPr>
          <w:rtl/>
          <w:lang w:eastAsia="he-IL"/>
        </w:rPr>
      </w:pPr>
      <w:bookmarkStart w:id="771" w:name="_ETM_Q1_1516866"/>
      <w:bookmarkStart w:id="772" w:name="_ETM_Q1_1516910"/>
      <w:bookmarkEnd w:id="771"/>
      <w:bookmarkEnd w:id="772"/>
    </w:p>
    <w:p w:rsidR="00F450E6" w:rsidRDefault="00F450E6" w:rsidP="00F450E6">
      <w:pPr>
        <w:rPr>
          <w:rtl/>
          <w:lang w:eastAsia="he-IL"/>
        </w:rPr>
      </w:pPr>
      <w:bookmarkStart w:id="773" w:name="_ETM_Q1_1516986"/>
      <w:bookmarkStart w:id="774" w:name="_ETM_Q1_1517029"/>
      <w:bookmarkEnd w:id="773"/>
      <w:bookmarkEnd w:id="774"/>
      <w:r>
        <w:rPr>
          <w:rFonts w:hint="cs"/>
          <w:rtl/>
          <w:lang w:eastAsia="he-IL"/>
        </w:rPr>
        <w:tab/>
        <w:t xml:space="preserve">על אף האמור סעיף 65ב </w:t>
      </w:r>
      <w:r>
        <w:rPr>
          <w:rtl/>
          <w:lang w:eastAsia="he-IL"/>
        </w:rPr>
        <w:t>–</w:t>
      </w:r>
    </w:p>
    <w:p w:rsidR="00F450E6" w:rsidRDefault="00F450E6" w:rsidP="00F450E6">
      <w:pPr>
        <w:rPr>
          <w:rtl/>
          <w:lang w:eastAsia="he-IL"/>
        </w:rPr>
      </w:pPr>
      <w:bookmarkStart w:id="775" w:name="_ETM_Q1_1516498"/>
      <w:bookmarkStart w:id="776" w:name="_ETM_Q1_1516547"/>
      <w:bookmarkEnd w:id="775"/>
      <w:bookmarkEnd w:id="776"/>
    </w:p>
    <w:p w:rsidR="00F450E6" w:rsidRDefault="00F450E6" w:rsidP="00F450E6">
      <w:pPr>
        <w:pStyle w:val="aff0"/>
        <w:numPr>
          <w:ilvl w:val="0"/>
          <w:numId w:val="8"/>
        </w:numPr>
        <w:rPr>
          <w:lang w:eastAsia="he-IL"/>
        </w:rPr>
      </w:pPr>
      <w:bookmarkStart w:id="777" w:name="_ETM_Q1_1516922"/>
      <w:bookmarkStart w:id="778" w:name="_ETM_Q1_1516962"/>
      <w:bookmarkEnd w:id="777"/>
      <w:bookmarkEnd w:id="778"/>
      <w:r>
        <w:rPr>
          <w:rFonts w:hint="cs"/>
          <w:rtl/>
          <w:lang w:eastAsia="he-IL"/>
        </w:rPr>
        <w:t>הובלת מכלים מיטלטלים בידי צבא הגנה לישראל, על פי נהלים שנקבעו בפקודות הצבא בשים לב להוראות חוק זה ובהסכמת</w:t>
      </w:r>
      <w:r w:rsidR="001F51A9">
        <w:rPr>
          <w:rFonts w:hint="cs"/>
          <w:rtl/>
          <w:lang w:eastAsia="he-IL"/>
        </w:rPr>
        <w:t xml:space="preserve"> </w:t>
      </w:r>
      <w:r>
        <w:rPr>
          <w:rFonts w:hint="cs"/>
          <w:rtl/>
          <w:lang w:eastAsia="he-IL"/>
        </w:rPr>
        <w:t>המנהל, פטורה מחובת קבלת רישיון ספק גז.</w:t>
      </w:r>
    </w:p>
    <w:p w:rsidR="00F450E6" w:rsidRDefault="00F450E6" w:rsidP="00F450E6">
      <w:pPr>
        <w:rPr>
          <w:rtl/>
          <w:lang w:eastAsia="he-IL"/>
        </w:rPr>
      </w:pPr>
    </w:p>
    <w:p w:rsidR="00F450E6" w:rsidRDefault="00F450E6" w:rsidP="00F450E6">
      <w:pPr>
        <w:pStyle w:val="aff0"/>
        <w:numPr>
          <w:ilvl w:val="0"/>
          <w:numId w:val="8"/>
        </w:numPr>
        <w:rPr>
          <w:lang w:eastAsia="he-IL"/>
        </w:rPr>
      </w:pPr>
      <w:r>
        <w:rPr>
          <w:rFonts w:hint="cs"/>
          <w:rtl/>
          <w:lang w:eastAsia="he-IL"/>
        </w:rPr>
        <w:t xml:space="preserve">ההוראות לפי חוק זה לא יחולו על הקמה של מיתקן גז טעון היתר המשמש לאחסון מכלים מיטלטלים בשטח המוחזק בידי צבא הגנה לישראל לשימוש צבא הגנה לישראל (בפרק זה </w:t>
      </w:r>
      <w:r>
        <w:rPr>
          <w:rtl/>
          <w:lang w:eastAsia="he-IL"/>
        </w:rPr>
        <w:t>–</w:t>
      </w:r>
      <w:r>
        <w:rPr>
          <w:rFonts w:hint="cs"/>
          <w:rtl/>
          <w:lang w:eastAsia="he-IL"/>
        </w:rPr>
        <w:t xml:space="preserve"> מיתקן גז צבאי), על הפעלה של מיתקן גז צבאי או ביצוע שינוי יסודי במיתקן כאמור, המבוצעים בידי צבא הגנה לישראל, ובלבד שיבוצעו על פי פקודות הצבא שייקבעו לעניין זה בהסכמת המנהל, ויבטיחו את רמת הבטיחות הנדרשת לפי חוק זה.</w:t>
      </w:r>
    </w:p>
    <w:p w:rsidR="00F450E6" w:rsidRDefault="00F450E6" w:rsidP="00F450E6">
      <w:pPr>
        <w:pStyle w:val="aff0"/>
        <w:rPr>
          <w:rtl/>
          <w:lang w:eastAsia="he-IL"/>
        </w:rPr>
      </w:pPr>
    </w:p>
    <w:p w:rsidR="00F450E6" w:rsidRDefault="00F450E6" w:rsidP="00F450E6">
      <w:pPr>
        <w:pStyle w:val="aff0"/>
        <w:numPr>
          <w:ilvl w:val="0"/>
          <w:numId w:val="8"/>
        </w:numPr>
        <w:rPr>
          <w:lang w:eastAsia="he-IL"/>
        </w:rPr>
      </w:pPr>
      <w:r>
        <w:rPr>
          <w:rFonts w:hint="cs"/>
          <w:rtl/>
          <w:lang w:eastAsia="he-IL"/>
        </w:rPr>
        <w:t>בעל רישיון</w:t>
      </w:r>
      <w:r>
        <w:rPr>
          <w:rFonts w:hint="cs"/>
          <w:rtl/>
          <w:lang w:eastAsia="he-IL"/>
        </w:rPr>
        <w:tab/>
        <w:t>ספק גז שהתקשר עם משרד הביטחון לשם הקמה או הפעלה של מכל נייח שהוא מיתקן גז טעון היתר בשטח המוחזק בידי צבא הגנה לישראל ולשימוש צבא הגנה לישראל, או לשם ביצוע של שינוי יסודי במיתקן כאמור, פטור מחובת קבלת היתר למיתקן גז, ובלבד שבתנאי ההתקשרות נקבעו תנאים המבטיחים את רמת הבטיחות הנדרשת לפי חוק זה. אין בהוראות פסקה זו כדי לגרוע מחובתו של בעל רישיון ספק גז או של סוכן מטעמו לפעול בהתאם להוראות לפי חוק זה ולפי חוק התקנים בקשר לגז או למיתקן גז כאמור.</w:t>
      </w:r>
    </w:p>
    <w:p w:rsidR="00F450E6" w:rsidRDefault="00F450E6" w:rsidP="00F450E6">
      <w:pPr>
        <w:pStyle w:val="aff0"/>
        <w:rPr>
          <w:rtl/>
          <w:lang w:eastAsia="he-IL"/>
        </w:rPr>
      </w:pPr>
    </w:p>
    <w:p w:rsidR="00F450E6" w:rsidRPr="00F450E6" w:rsidRDefault="00F450E6" w:rsidP="00F450E6">
      <w:pPr>
        <w:pStyle w:val="aff0"/>
        <w:numPr>
          <w:ilvl w:val="0"/>
          <w:numId w:val="8"/>
        </w:numPr>
        <w:rPr>
          <w:rtl/>
          <w:lang w:eastAsia="he-IL"/>
        </w:rPr>
      </w:pPr>
      <w:r>
        <w:rPr>
          <w:rFonts w:hint="cs"/>
          <w:rtl/>
          <w:lang w:eastAsia="he-IL"/>
        </w:rPr>
        <w:t>חובת הדיווח לפי הוראות סעיף 23 לא תחול על מיתקני גז שבעל רישיון ספק גז מספק להם גז בשטח המוחזק בידי צבא הגנה לישראל ולשימוש צבא הגנה לישראל.</w:t>
      </w:r>
    </w:p>
    <w:p w:rsidR="006102E4" w:rsidRDefault="006102E4" w:rsidP="006102E4">
      <w:pPr>
        <w:rPr>
          <w:rtl/>
          <w:lang w:eastAsia="he-IL"/>
        </w:rPr>
      </w:pPr>
      <w:bookmarkStart w:id="779" w:name="_ETM_Q1_1302558"/>
      <w:bookmarkEnd w:id="779"/>
    </w:p>
    <w:p w:rsidR="006102E4" w:rsidRDefault="00F450E6" w:rsidP="006102E4">
      <w:pPr>
        <w:rPr>
          <w:rtl/>
          <w:lang w:eastAsia="he-IL"/>
        </w:rPr>
      </w:pPr>
      <w:bookmarkStart w:id="780" w:name="_ETM_Q1_1281640"/>
      <w:bookmarkStart w:id="781" w:name="_ETM_Q1_1281699"/>
      <w:bookmarkStart w:id="782" w:name="_ETM_Q1_1282273"/>
      <w:bookmarkEnd w:id="780"/>
      <w:bookmarkEnd w:id="781"/>
      <w:bookmarkEnd w:id="782"/>
      <w:r>
        <w:rPr>
          <w:rFonts w:hint="cs"/>
          <w:rtl/>
          <w:lang w:eastAsia="he-IL"/>
        </w:rPr>
        <w:t xml:space="preserve">אני אומר משפט </w:t>
      </w:r>
      <w:bookmarkStart w:id="783" w:name="_ETM_Q1_1600361"/>
      <w:bookmarkEnd w:id="783"/>
      <w:r>
        <w:rPr>
          <w:rFonts w:hint="cs"/>
          <w:rtl/>
          <w:lang w:eastAsia="he-IL"/>
        </w:rPr>
        <w:t xml:space="preserve">של הסבר ואם לנציגי הממשלה יהיה מה להוסיף, הם </w:t>
      </w:r>
      <w:bookmarkStart w:id="784" w:name="_ETM_Q1_1602637"/>
      <w:bookmarkEnd w:id="784"/>
      <w:r>
        <w:rPr>
          <w:rFonts w:hint="cs"/>
          <w:rtl/>
          <w:lang w:eastAsia="he-IL"/>
        </w:rPr>
        <w:t>ישלימו. העיקרון הוא שיש כאן הוראות מיוחדות, הסדר ייחודי שחל על צבא הג</w:t>
      </w:r>
      <w:r w:rsidR="00871F73">
        <w:rPr>
          <w:rFonts w:hint="cs"/>
          <w:rtl/>
          <w:lang w:eastAsia="he-IL"/>
        </w:rPr>
        <w:t xml:space="preserve">נה לישראל, על מיתקני גז שמוחזקים על ידי צבא הגנה לישראל ונמצאים בשטחים שבאחזקת צבא </w:t>
      </w:r>
      <w:bookmarkStart w:id="785" w:name="_ETM_Q1_1618545"/>
      <w:bookmarkEnd w:id="785"/>
      <w:r w:rsidR="00871F73">
        <w:rPr>
          <w:rFonts w:hint="cs"/>
          <w:rtl/>
          <w:lang w:eastAsia="he-IL"/>
        </w:rPr>
        <w:t xml:space="preserve">הגנה לישראל. הרעיון הוא שאם מדובר על פעולות שצבא </w:t>
      </w:r>
      <w:bookmarkStart w:id="786" w:name="_ETM_Q1_1618733"/>
      <w:bookmarkEnd w:id="786"/>
      <w:r w:rsidR="00871F73">
        <w:rPr>
          <w:rFonts w:hint="cs"/>
          <w:rtl/>
          <w:lang w:eastAsia="he-IL"/>
        </w:rPr>
        <w:t xml:space="preserve">הגנה לישראל עושה בעצמו, הפעולות האלו יהיו פטורות מרישיון </w:t>
      </w:r>
      <w:bookmarkStart w:id="787" w:name="_ETM_Q1_1625737"/>
      <w:bookmarkEnd w:id="787"/>
      <w:r w:rsidR="00871F73">
        <w:rPr>
          <w:rFonts w:hint="cs"/>
          <w:rtl/>
          <w:lang w:eastAsia="he-IL"/>
        </w:rPr>
        <w:t xml:space="preserve">או מהיתר. לעומת זאת, אם מדובר על בעל </w:t>
      </w:r>
      <w:bookmarkStart w:id="788" w:name="_ETM_Q1_1629857"/>
      <w:bookmarkEnd w:id="788"/>
      <w:r w:rsidR="00871F73">
        <w:rPr>
          <w:rFonts w:hint="cs"/>
          <w:rtl/>
          <w:lang w:eastAsia="he-IL"/>
        </w:rPr>
        <w:t xml:space="preserve">רישיון ספק גז, חברה פרטית שמקבלת רישיון ממשרד </w:t>
      </w:r>
      <w:bookmarkStart w:id="789" w:name="_ETM_Q1_1634467"/>
      <w:bookmarkEnd w:id="789"/>
      <w:r w:rsidR="00871F73">
        <w:rPr>
          <w:rFonts w:hint="cs"/>
          <w:rtl/>
          <w:lang w:eastAsia="he-IL"/>
        </w:rPr>
        <w:t xml:space="preserve">האנרגיה, שמתקשרת עם משרד הביטחון כדי לתת את השירות הזה </w:t>
      </w:r>
      <w:bookmarkStart w:id="790" w:name="_ETM_Q1_1639359"/>
      <w:bookmarkEnd w:id="790"/>
      <w:r w:rsidR="00871F73">
        <w:rPr>
          <w:rFonts w:hint="cs"/>
          <w:rtl/>
          <w:lang w:eastAsia="he-IL"/>
        </w:rPr>
        <w:t xml:space="preserve">לצבא הגנה לישראל, יהיה פטור אבל בתנאי ההתקשרות ייקבעו תנאים </w:t>
      </w:r>
      <w:bookmarkStart w:id="791" w:name="_ETM_Q1_1643783"/>
      <w:bookmarkEnd w:id="791"/>
      <w:r w:rsidR="00871F73">
        <w:rPr>
          <w:rFonts w:hint="cs"/>
          <w:rtl/>
          <w:lang w:eastAsia="he-IL"/>
        </w:rPr>
        <w:t xml:space="preserve">שמבטיחים את אמות המידה של הבטיחות. כלומר, הרעיון הוא שאין </w:t>
      </w:r>
      <w:bookmarkStart w:id="792" w:name="_ETM_Q1_1648123"/>
      <w:bookmarkEnd w:id="792"/>
      <w:r w:rsidR="00871F73">
        <w:rPr>
          <w:rFonts w:hint="cs"/>
          <w:rtl/>
          <w:lang w:eastAsia="he-IL"/>
        </w:rPr>
        <w:t>התפשרות על בטיחות. הסטנדרטים של הבטיחות יישמרו.</w:t>
      </w:r>
    </w:p>
    <w:p w:rsidR="00871F73" w:rsidRDefault="00871F73" w:rsidP="006102E4">
      <w:pPr>
        <w:rPr>
          <w:rtl/>
          <w:lang w:eastAsia="he-IL"/>
        </w:rPr>
      </w:pPr>
      <w:bookmarkStart w:id="793" w:name="_ETM_Q1_1652343"/>
      <w:bookmarkStart w:id="794" w:name="_ETM_Q1_1652410"/>
      <w:bookmarkStart w:id="795" w:name="_ETM_Q1_1652966"/>
      <w:bookmarkEnd w:id="793"/>
      <w:bookmarkEnd w:id="794"/>
      <w:bookmarkEnd w:id="795"/>
    </w:p>
    <w:p w:rsidR="00871F73" w:rsidRDefault="00871F73" w:rsidP="00871F73">
      <w:pPr>
        <w:pStyle w:val="af6"/>
        <w:keepNext/>
        <w:rPr>
          <w:rtl/>
        </w:rPr>
      </w:pPr>
      <w:bookmarkStart w:id="796" w:name="ET_yor_4758_85"/>
      <w:r w:rsidRPr="00871F73">
        <w:rPr>
          <w:rStyle w:val="TagStyle"/>
          <w:rtl/>
        </w:rPr>
        <w:t xml:space="preserve"> &lt;&lt; יור &gt;&gt; </w:t>
      </w:r>
      <w:r>
        <w:rPr>
          <w:rtl/>
        </w:rPr>
        <w:t>היו"ר יעקב מרגי:</w:t>
      </w:r>
      <w:r w:rsidRPr="00871F73">
        <w:rPr>
          <w:rStyle w:val="TagStyle"/>
          <w:rtl/>
        </w:rPr>
        <w:t xml:space="preserve"> &lt;&lt; יור &gt;&gt;</w:t>
      </w:r>
      <w:r w:rsidR="001F51A9">
        <w:rPr>
          <w:rtl/>
        </w:rPr>
        <w:t xml:space="preserve"> </w:t>
      </w:r>
      <w:bookmarkEnd w:id="796"/>
    </w:p>
    <w:p w:rsidR="00871F73" w:rsidRDefault="00871F73" w:rsidP="00871F73">
      <w:pPr>
        <w:pStyle w:val="KeepWithNext"/>
        <w:rPr>
          <w:rtl/>
          <w:lang w:eastAsia="he-IL"/>
        </w:rPr>
      </w:pPr>
    </w:p>
    <w:p w:rsidR="00871F73" w:rsidRDefault="00871F73" w:rsidP="00871F73">
      <w:pPr>
        <w:rPr>
          <w:rtl/>
          <w:lang w:eastAsia="he-IL"/>
        </w:rPr>
      </w:pPr>
      <w:bookmarkStart w:id="797" w:name="_ETM_Q1_1653238"/>
      <w:bookmarkEnd w:id="797"/>
      <w:r>
        <w:rPr>
          <w:rFonts w:hint="cs"/>
          <w:rtl/>
          <w:lang w:eastAsia="he-IL"/>
        </w:rPr>
        <w:t>ז</w:t>
      </w:r>
      <w:bookmarkStart w:id="798" w:name="_ETM_Q1_1653269"/>
      <w:bookmarkEnd w:id="798"/>
      <w:r>
        <w:rPr>
          <w:rFonts w:hint="cs"/>
          <w:rtl/>
          <w:lang w:eastAsia="he-IL"/>
        </w:rPr>
        <w:t xml:space="preserve">ה לא </w:t>
      </w:r>
      <w:bookmarkStart w:id="799" w:name="_ETM_Q1_1652316"/>
      <w:bookmarkEnd w:id="799"/>
      <w:r>
        <w:rPr>
          <w:rFonts w:hint="cs"/>
          <w:rtl/>
          <w:lang w:eastAsia="he-IL"/>
        </w:rPr>
        <w:t>פוטר אותו</w:t>
      </w:r>
      <w:bookmarkStart w:id="800" w:name="_ETM_Q1_1650725"/>
      <w:bookmarkEnd w:id="800"/>
      <w:r w:rsidR="001F51A9">
        <w:rPr>
          <w:rFonts w:hint="cs"/>
          <w:rtl/>
          <w:lang w:eastAsia="he-IL"/>
        </w:rPr>
        <w:t xml:space="preserve"> </w:t>
      </w:r>
      <w:r>
        <w:rPr>
          <w:rFonts w:hint="cs"/>
          <w:rtl/>
          <w:lang w:eastAsia="he-IL"/>
        </w:rPr>
        <w:t>מאחריות.</w:t>
      </w:r>
    </w:p>
    <w:p w:rsidR="00871F73" w:rsidRDefault="00871F73" w:rsidP="00871F73">
      <w:pPr>
        <w:rPr>
          <w:rtl/>
          <w:lang w:eastAsia="he-IL"/>
        </w:rPr>
      </w:pPr>
      <w:bookmarkStart w:id="801" w:name="_ETM_Q1_1650928"/>
      <w:bookmarkStart w:id="802" w:name="_ETM_Q1_1650977"/>
      <w:bookmarkStart w:id="803" w:name="_ETM_Q1_1652575"/>
      <w:bookmarkEnd w:id="801"/>
      <w:bookmarkEnd w:id="802"/>
      <w:bookmarkEnd w:id="803"/>
    </w:p>
    <w:p w:rsidR="00871F73" w:rsidRDefault="00871F73" w:rsidP="00871F73">
      <w:pPr>
        <w:pStyle w:val="a4"/>
        <w:keepNext/>
        <w:rPr>
          <w:rtl/>
        </w:rPr>
      </w:pPr>
      <w:bookmarkStart w:id="804" w:name="ET_speaker_איתי_עצמון_86"/>
      <w:r w:rsidRPr="00871F73">
        <w:rPr>
          <w:rStyle w:val="TagStyle"/>
          <w:rtl/>
        </w:rPr>
        <w:t xml:space="preserve"> &lt;&lt; דובר &gt;&gt; </w:t>
      </w:r>
      <w:r>
        <w:rPr>
          <w:rtl/>
        </w:rPr>
        <w:t>איתי עצמון:</w:t>
      </w:r>
      <w:r w:rsidRPr="00871F73">
        <w:rPr>
          <w:rStyle w:val="TagStyle"/>
          <w:rtl/>
        </w:rPr>
        <w:t xml:space="preserve"> &lt;&lt; דובר &gt;&gt;</w:t>
      </w:r>
      <w:r w:rsidR="001F51A9">
        <w:rPr>
          <w:rtl/>
        </w:rPr>
        <w:t xml:space="preserve"> </w:t>
      </w:r>
      <w:bookmarkEnd w:id="804"/>
    </w:p>
    <w:p w:rsidR="00871F73" w:rsidRDefault="00871F73" w:rsidP="00871F73">
      <w:pPr>
        <w:pStyle w:val="KeepWithNext"/>
        <w:rPr>
          <w:rtl/>
          <w:lang w:eastAsia="he-IL"/>
        </w:rPr>
      </w:pPr>
    </w:p>
    <w:p w:rsidR="00871F73" w:rsidRDefault="00871F73" w:rsidP="00871F73">
      <w:pPr>
        <w:rPr>
          <w:rtl/>
          <w:lang w:eastAsia="he-IL"/>
        </w:rPr>
      </w:pPr>
      <w:bookmarkStart w:id="805" w:name="_ETM_Q1_1652838"/>
      <w:bookmarkStart w:id="806" w:name="_ETM_Q1_1652861"/>
      <w:bookmarkEnd w:id="805"/>
      <w:bookmarkEnd w:id="806"/>
      <w:r>
        <w:rPr>
          <w:rFonts w:hint="cs"/>
          <w:rtl/>
          <w:lang w:eastAsia="he-IL"/>
        </w:rPr>
        <w:t xml:space="preserve">נכון. זאת לא מדינה </w:t>
      </w:r>
      <w:bookmarkStart w:id="807" w:name="_ETM_Q1_1653371"/>
      <w:bookmarkEnd w:id="807"/>
      <w:r>
        <w:rPr>
          <w:rFonts w:hint="cs"/>
          <w:rtl/>
          <w:lang w:eastAsia="he-IL"/>
        </w:rPr>
        <w:t xml:space="preserve">בתוך מדינה. אמות המידה של הבטיחות צריכות להישמר </w:t>
      </w:r>
      <w:bookmarkStart w:id="808" w:name="_ETM_Q1_1656543"/>
      <w:bookmarkEnd w:id="808"/>
      <w:r>
        <w:rPr>
          <w:rFonts w:hint="cs"/>
          <w:rtl/>
          <w:lang w:eastAsia="he-IL"/>
        </w:rPr>
        <w:t>ולכן גם יש מעורבות של הרגולטור בקביעת הפקודות לעניין הזה.</w:t>
      </w:r>
      <w:bookmarkStart w:id="809" w:name="_ETM_Q1_1665149"/>
      <w:bookmarkEnd w:id="809"/>
    </w:p>
    <w:p w:rsidR="00871F73" w:rsidRDefault="00871F73" w:rsidP="00871F73">
      <w:pPr>
        <w:rPr>
          <w:rtl/>
          <w:lang w:eastAsia="he-IL"/>
        </w:rPr>
      </w:pPr>
      <w:bookmarkStart w:id="810" w:name="_ETM_Q1_1665213"/>
      <w:bookmarkEnd w:id="810"/>
    </w:p>
    <w:p w:rsidR="00871F73" w:rsidRDefault="00871F73" w:rsidP="00871F73">
      <w:pPr>
        <w:rPr>
          <w:rtl/>
          <w:lang w:eastAsia="he-IL"/>
        </w:rPr>
      </w:pPr>
      <w:bookmarkStart w:id="811" w:name="_ETM_Q1_1665252"/>
      <w:bookmarkStart w:id="812" w:name="_ETM_Q1_1665301"/>
      <w:bookmarkEnd w:id="811"/>
      <w:bookmarkEnd w:id="812"/>
      <w:r>
        <w:rPr>
          <w:rFonts w:hint="cs"/>
          <w:rtl/>
          <w:lang w:eastAsia="he-IL"/>
        </w:rPr>
        <w:t xml:space="preserve">כתבנו </w:t>
      </w:r>
      <w:bookmarkStart w:id="813" w:name="_ETM_Q1_1665949"/>
      <w:bookmarkEnd w:id="813"/>
      <w:r>
        <w:rPr>
          <w:rFonts w:hint="cs"/>
          <w:rtl/>
          <w:lang w:eastAsia="he-IL"/>
        </w:rPr>
        <w:t xml:space="preserve">גם שכמובן שהספק לא פטור מקיום הוראות החוק וכמובן מסמכויות </w:t>
      </w:r>
      <w:bookmarkStart w:id="814" w:name="_ETM_Q1_1672709"/>
      <w:bookmarkEnd w:id="814"/>
      <w:r>
        <w:rPr>
          <w:rFonts w:hint="cs"/>
          <w:rtl/>
          <w:lang w:eastAsia="he-IL"/>
        </w:rPr>
        <w:t xml:space="preserve">האכיפה שהרגולטור יכול להפעיל כלפיו, רק בגלל זה שהוא נותן </w:t>
      </w:r>
      <w:bookmarkStart w:id="815" w:name="_ETM_Q1_1675061"/>
      <w:bookmarkEnd w:id="815"/>
      <w:r>
        <w:rPr>
          <w:rFonts w:hint="cs"/>
          <w:rtl/>
          <w:lang w:eastAsia="he-IL"/>
        </w:rPr>
        <w:t>שירות לצבא הגנה לישראל. זה מאוד מאוד חשוב.</w:t>
      </w:r>
    </w:p>
    <w:p w:rsidR="00871F73" w:rsidRDefault="00871F73" w:rsidP="00871F73">
      <w:pPr>
        <w:rPr>
          <w:rtl/>
          <w:lang w:eastAsia="he-IL"/>
        </w:rPr>
      </w:pPr>
      <w:bookmarkStart w:id="816" w:name="_ETM_Q1_1680829"/>
      <w:bookmarkStart w:id="817" w:name="_ETM_Q1_1680888"/>
      <w:bookmarkEnd w:id="816"/>
      <w:bookmarkEnd w:id="817"/>
    </w:p>
    <w:p w:rsidR="00871F73" w:rsidRDefault="00871F73" w:rsidP="00871F73">
      <w:pPr>
        <w:rPr>
          <w:rtl/>
          <w:lang w:eastAsia="he-IL"/>
        </w:rPr>
      </w:pPr>
      <w:bookmarkStart w:id="818" w:name="_ETM_Q1_1680902"/>
      <w:bookmarkStart w:id="819" w:name="_ETM_Q1_1680926"/>
      <w:bookmarkEnd w:id="818"/>
      <w:bookmarkEnd w:id="819"/>
      <w:r>
        <w:rPr>
          <w:rFonts w:hint="cs"/>
          <w:rtl/>
          <w:lang w:eastAsia="he-IL"/>
        </w:rPr>
        <w:t xml:space="preserve">אם יש משהו </w:t>
      </w:r>
      <w:bookmarkStart w:id="820" w:name="_ETM_Q1_1682006"/>
      <w:bookmarkEnd w:id="820"/>
      <w:r>
        <w:rPr>
          <w:rFonts w:hint="cs"/>
          <w:rtl/>
          <w:lang w:eastAsia="he-IL"/>
        </w:rPr>
        <w:t>להשלים, בבקשה.</w:t>
      </w:r>
      <w:bookmarkStart w:id="821" w:name="_ETM_Q1_1681435"/>
      <w:bookmarkEnd w:id="821"/>
    </w:p>
    <w:p w:rsidR="00871F73" w:rsidRDefault="00871F73" w:rsidP="00871F73">
      <w:pPr>
        <w:rPr>
          <w:rtl/>
          <w:lang w:eastAsia="he-IL"/>
        </w:rPr>
      </w:pPr>
      <w:bookmarkStart w:id="822" w:name="_ETM_Q1_1681493"/>
      <w:bookmarkEnd w:id="822"/>
    </w:p>
    <w:p w:rsidR="00871F73" w:rsidRDefault="00871F73" w:rsidP="00871F73">
      <w:pPr>
        <w:pStyle w:val="af6"/>
        <w:keepNext/>
        <w:rPr>
          <w:rtl/>
        </w:rPr>
      </w:pPr>
      <w:bookmarkStart w:id="823" w:name="ET_yor_4758_87"/>
      <w:r w:rsidRPr="00871F73">
        <w:rPr>
          <w:rStyle w:val="TagStyle"/>
          <w:rtl/>
        </w:rPr>
        <w:t xml:space="preserve"> &lt;&lt; יור &gt;&gt; </w:t>
      </w:r>
      <w:r>
        <w:rPr>
          <w:rtl/>
        </w:rPr>
        <w:t>היו"ר יעקב מרגי:</w:t>
      </w:r>
      <w:r w:rsidRPr="00871F73">
        <w:rPr>
          <w:rStyle w:val="TagStyle"/>
          <w:rtl/>
        </w:rPr>
        <w:t xml:space="preserve"> &lt;&lt; יור &gt;&gt;</w:t>
      </w:r>
      <w:r w:rsidR="001F51A9">
        <w:rPr>
          <w:rtl/>
        </w:rPr>
        <w:t xml:space="preserve"> </w:t>
      </w:r>
      <w:bookmarkEnd w:id="823"/>
    </w:p>
    <w:p w:rsidR="00871F73" w:rsidRDefault="00871F73" w:rsidP="00871F73">
      <w:pPr>
        <w:pStyle w:val="KeepWithNext"/>
        <w:rPr>
          <w:rtl/>
          <w:lang w:eastAsia="he-IL"/>
        </w:rPr>
      </w:pPr>
    </w:p>
    <w:p w:rsidR="00871F73" w:rsidRDefault="00871F73" w:rsidP="00871F73">
      <w:pPr>
        <w:rPr>
          <w:rtl/>
          <w:lang w:eastAsia="he-IL"/>
        </w:rPr>
      </w:pPr>
      <w:bookmarkStart w:id="824" w:name="_ETM_Q1_1686940"/>
      <w:bookmarkStart w:id="825" w:name="_ETM_Q1_1686960"/>
      <w:bookmarkEnd w:id="824"/>
      <w:bookmarkEnd w:id="825"/>
      <w:r>
        <w:rPr>
          <w:rFonts w:hint="cs"/>
          <w:rtl/>
          <w:lang w:eastAsia="he-IL"/>
        </w:rPr>
        <w:t>אם אין הערות, אנחנו מצביעים.</w:t>
      </w:r>
    </w:p>
    <w:p w:rsidR="00871F73" w:rsidRDefault="00871F73" w:rsidP="00871F73">
      <w:pPr>
        <w:rPr>
          <w:rtl/>
          <w:lang w:eastAsia="he-IL"/>
        </w:rPr>
      </w:pPr>
      <w:bookmarkStart w:id="826" w:name="_ETM_Q1_1695759"/>
      <w:bookmarkEnd w:id="826"/>
    </w:p>
    <w:p w:rsidR="00871F73" w:rsidRDefault="00871F73" w:rsidP="00871F73">
      <w:pPr>
        <w:pStyle w:val="af9"/>
        <w:keepNext/>
        <w:rPr>
          <w:rtl/>
          <w:lang w:eastAsia="he-IL"/>
        </w:rPr>
      </w:pPr>
      <w:bookmarkStart w:id="827" w:name="ET_guest_יותם_אדמי_88"/>
      <w:r w:rsidRPr="00871F73">
        <w:rPr>
          <w:rStyle w:val="TagStyle"/>
          <w:rtl/>
        </w:rPr>
        <w:t xml:space="preserve"> &lt;&lt; אורח &gt;&gt; </w:t>
      </w:r>
      <w:r>
        <w:rPr>
          <w:rtl/>
          <w:lang w:eastAsia="he-IL"/>
        </w:rPr>
        <w:t>יותם אדמי:</w:t>
      </w:r>
      <w:r w:rsidRPr="00871F73">
        <w:rPr>
          <w:rStyle w:val="TagStyle"/>
          <w:rtl/>
        </w:rPr>
        <w:t xml:space="preserve"> &lt;&lt; אורח &gt;&gt;</w:t>
      </w:r>
      <w:r w:rsidR="001F51A9">
        <w:rPr>
          <w:rtl/>
          <w:lang w:eastAsia="he-IL"/>
        </w:rPr>
        <w:t xml:space="preserve"> </w:t>
      </w:r>
      <w:bookmarkEnd w:id="827"/>
    </w:p>
    <w:p w:rsidR="00871F73" w:rsidRDefault="00871F73" w:rsidP="00871F73">
      <w:pPr>
        <w:pStyle w:val="KeepWithNext"/>
        <w:rPr>
          <w:rtl/>
          <w:lang w:eastAsia="he-IL"/>
        </w:rPr>
      </w:pPr>
    </w:p>
    <w:p w:rsidR="00871F73" w:rsidRDefault="00871F73" w:rsidP="00871F73">
      <w:pPr>
        <w:rPr>
          <w:rtl/>
          <w:lang w:eastAsia="he-IL"/>
        </w:rPr>
      </w:pPr>
      <w:bookmarkStart w:id="828" w:name="_ETM_Q1_1696014"/>
      <w:bookmarkStart w:id="829" w:name="_ETM_Q1_1696038"/>
      <w:bookmarkEnd w:id="828"/>
      <w:bookmarkEnd w:id="829"/>
      <w:r>
        <w:rPr>
          <w:rFonts w:hint="cs"/>
          <w:rtl/>
          <w:lang w:eastAsia="he-IL"/>
        </w:rPr>
        <w:t>יש.</w:t>
      </w:r>
      <w:bookmarkStart w:id="830" w:name="_ETM_Q1_1698311"/>
      <w:bookmarkEnd w:id="830"/>
      <w:r>
        <w:rPr>
          <w:rFonts w:hint="cs"/>
          <w:rtl/>
          <w:lang w:eastAsia="he-IL"/>
        </w:rPr>
        <w:t xml:space="preserve"> נקודה אחת שכדאי לשים לב אליה בעניין תנאי ההתקשרות, </w:t>
      </w:r>
      <w:bookmarkStart w:id="831" w:name="_ETM_Q1_1702033"/>
      <w:bookmarkEnd w:id="831"/>
      <w:r>
        <w:rPr>
          <w:rFonts w:hint="cs"/>
          <w:rtl/>
          <w:lang w:eastAsia="he-IL"/>
        </w:rPr>
        <w:t xml:space="preserve">בסעיף 65ג(3). צריך לשים לב שבהתקשרויות מול משרד הביטחון, </w:t>
      </w:r>
      <w:bookmarkStart w:id="832" w:name="_ETM_Q1_1710983"/>
      <w:bookmarkEnd w:id="832"/>
      <w:r>
        <w:rPr>
          <w:rFonts w:hint="cs"/>
          <w:rtl/>
          <w:lang w:eastAsia="he-IL"/>
        </w:rPr>
        <w:t xml:space="preserve">צבא הגנה לישראל וכולי, ספק הגז שמתקשר הוא לא </w:t>
      </w:r>
      <w:bookmarkStart w:id="833" w:name="_ETM_Q1_1713273"/>
      <w:bookmarkEnd w:id="833"/>
      <w:r>
        <w:rPr>
          <w:rFonts w:hint="cs"/>
          <w:rtl/>
          <w:lang w:eastAsia="he-IL"/>
        </w:rPr>
        <w:t xml:space="preserve">מי שמכתיב את תנאי ההתקשרות. בדרך כלל זה מבוצע בצורה </w:t>
      </w:r>
      <w:bookmarkStart w:id="834" w:name="_ETM_Q1_1717445"/>
      <w:bookmarkEnd w:id="834"/>
      <w:r>
        <w:rPr>
          <w:rFonts w:hint="cs"/>
          <w:rtl/>
          <w:lang w:eastAsia="he-IL"/>
        </w:rPr>
        <w:t>של מכרז עם הסכם.</w:t>
      </w:r>
    </w:p>
    <w:p w:rsidR="00871F73" w:rsidRDefault="00871F73" w:rsidP="00871F73">
      <w:pPr>
        <w:rPr>
          <w:rtl/>
          <w:lang w:eastAsia="he-IL"/>
        </w:rPr>
      </w:pPr>
      <w:bookmarkStart w:id="835" w:name="_ETM_Q1_1719924"/>
      <w:bookmarkStart w:id="836" w:name="_ETM_Q1_1719982"/>
      <w:bookmarkStart w:id="837" w:name="_ETM_Q1_1720113"/>
      <w:bookmarkEnd w:id="835"/>
      <w:bookmarkEnd w:id="836"/>
      <w:bookmarkEnd w:id="837"/>
    </w:p>
    <w:p w:rsidR="00871F73" w:rsidRDefault="00871F73" w:rsidP="00871F73">
      <w:pPr>
        <w:pStyle w:val="a4"/>
        <w:keepNext/>
        <w:rPr>
          <w:rtl/>
        </w:rPr>
      </w:pPr>
      <w:bookmarkStart w:id="838" w:name="ET_speaker_איתי_עצמון_89"/>
      <w:r w:rsidRPr="00871F73">
        <w:rPr>
          <w:rStyle w:val="TagStyle"/>
          <w:rtl/>
        </w:rPr>
        <w:t xml:space="preserve"> &lt;&lt; דובר &gt;&gt; </w:t>
      </w:r>
      <w:r>
        <w:rPr>
          <w:rtl/>
        </w:rPr>
        <w:t>איתי עצמון:</w:t>
      </w:r>
      <w:r w:rsidRPr="00871F73">
        <w:rPr>
          <w:rStyle w:val="TagStyle"/>
          <w:rtl/>
        </w:rPr>
        <w:t xml:space="preserve"> &lt;&lt; דובר &gt;&gt;</w:t>
      </w:r>
      <w:r w:rsidR="001F51A9">
        <w:rPr>
          <w:rtl/>
        </w:rPr>
        <w:t xml:space="preserve"> </w:t>
      </w:r>
      <w:bookmarkEnd w:id="838"/>
    </w:p>
    <w:p w:rsidR="00871F73" w:rsidRDefault="00871F73" w:rsidP="00871F73">
      <w:pPr>
        <w:pStyle w:val="KeepWithNext"/>
        <w:rPr>
          <w:rtl/>
          <w:lang w:eastAsia="he-IL"/>
        </w:rPr>
      </w:pPr>
    </w:p>
    <w:p w:rsidR="00871F73" w:rsidRDefault="00871F73" w:rsidP="00871F73">
      <w:pPr>
        <w:rPr>
          <w:rtl/>
          <w:lang w:eastAsia="he-IL"/>
        </w:rPr>
      </w:pPr>
      <w:bookmarkStart w:id="839" w:name="_ETM_Q1_1720361"/>
      <w:bookmarkStart w:id="840" w:name="_ETM_Q1_1720385"/>
      <w:bookmarkEnd w:id="839"/>
      <w:bookmarkEnd w:id="840"/>
      <w:r>
        <w:rPr>
          <w:rFonts w:hint="cs"/>
          <w:rtl/>
          <w:lang w:eastAsia="he-IL"/>
        </w:rPr>
        <w:t xml:space="preserve">הכוונה היא שצבא הגנה לישראל יקבע את </w:t>
      </w:r>
      <w:bookmarkStart w:id="841" w:name="_ETM_Q1_1720637"/>
      <w:bookmarkEnd w:id="841"/>
      <w:r>
        <w:rPr>
          <w:rFonts w:hint="cs"/>
          <w:rtl/>
          <w:lang w:eastAsia="he-IL"/>
        </w:rPr>
        <w:t xml:space="preserve">זה. זה לא סעיף שמטיל עליכם חובה. תנאי המכרז ותנאי </w:t>
      </w:r>
      <w:bookmarkStart w:id="842" w:name="_ETM_Q1_1727700"/>
      <w:bookmarkEnd w:id="842"/>
      <w:r>
        <w:rPr>
          <w:rFonts w:hint="cs"/>
          <w:rtl/>
          <w:lang w:eastAsia="he-IL"/>
        </w:rPr>
        <w:t>ההתקשרות שיוצבו לכם, יכללו גם</w:t>
      </w:r>
      <w:r w:rsidR="001F51A9">
        <w:rPr>
          <w:rFonts w:hint="cs"/>
          <w:rtl/>
          <w:lang w:eastAsia="he-IL"/>
        </w:rPr>
        <w:t xml:space="preserve"> </w:t>
      </w:r>
      <w:r>
        <w:rPr>
          <w:rFonts w:hint="cs"/>
          <w:rtl/>
          <w:lang w:eastAsia="he-IL"/>
        </w:rPr>
        <w:t xml:space="preserve">תנאים שמבטיחים את </w:t>
      </w:r>
      <w:bookmarkStart w:id="843" w:name="_ETM_Q1_1732139"/>
      <w:bookmarkEnd w:id="843"/>
      <w:r>
        <w:rPr>
          <w:rFonts w:hint="cs"/>
          <w:rtl/>
          <w:lang w:eastAsia="he-IL"/>
        </w:rPr>
        <w:t>אמות המידה</w:t>
      </w:r>
      <w:r w:rsidR="001F51A9">
        <w:rPr>
          <w:rFonts w:hint="cs"/>
          <w:rtl/>
          <w:lang w:eastAsia="he-IL"/>
        </w:rPr>
        <w:t xml:space="preserve"> </w:t>
      </w:r>
      <w:r>
        <w:rPr>
          <w:rFonts w:hint="cs"/>
          <w:rtl/>
          <w:lang w:eastAsia="he-IL"/>
        </w:rPr>
        <w:t>הבטיחותיות לפי החוק. זאת הכוונה.</w:t>
      </w:r>
      <w:bookmarkStart w:id="844" w:name="_ETM_Q1_1734829"/>
      <w:bookmarkEnd w:id="844"/>
      <w:r>
        <w:rPr>
          <w:rFonts w:hint="cs"/>
          <w:rtl/>
          <w:lang w:eastAsia="he-IL"/>
        </w:rPr>
        <w:t xml:space="preserve"> לא מדובר על השתת חובה כלשהי על הספק לקבוע את </w:t>
      </w:r>
      <w:bookmarkStart w:id="845" w:name="_ETM_Q1_1739247"/>
      <w:bookmarkEnd w:id="845"/>
      <w:r>
        <w:rPr>
          <w:rFonts w:hint="cs"/>
          <w:rtl/>
          <w:lang w:eastAsia="he-IL"/>
        </w:rPr>
        <w:t>תנאי ההתקשרות. אתם לא קובעים את תנאי ההתקשרות.</w:t>
      </w:r>
    </w:p>
    <w:p w:rsidR="00871F73" w:rsidRDefault="00871F73" w:rsidP="00871F73">
      <w:pPr>
        <w:rPr>
          <w:rtl/>
          <w:lang w:eastAsia="he-IL"/>
        </w:rPr>
      </w:pPr>
      <w:bookmarkStart w:id="846" w:name="_ETM_Q1_1740653"/>
      <w:bookmarkStart w:id="847" w:name="_ETM_Q1_1740687"/>
      <w:bookmarkStart w:id="848" w:name="_ETM_Q1_1741511"/>
      <w:bookmarkEnd w:id="846"/>
      <w:bookmarkEnd w:id="847"/>
      <w:bookmarkEnd w:id="848"/>
    </w:p>
    <w:p w:rsidR="00871F73" w:rsidRDefault="00871F73" w:rsidP="00871F73">
      <w:pPr>
        <w:pStyle w:val="af9"/>
        <w:keepNext/>
        <w:rPr>
          <w:rtl/>
          <w:lang w:eastAsia="he-IL"/>
        </w:rPr>
      </w:pPr>
      <w:bookmarkStart w:id="849" w:name="ET_guest_יותם_אדמי_90"/>
      <w:r w:rsidRPr="00871F73">
        <w:rPr>
          <w:rStyle w:val="TagStyle"/>
          <w:rtl/>
        </w:rPr>
        <w:t xml:space="preserve"> &lt;&lt; אורח &gt;&gt; </w:t>
      </w:r>
      <w:r>
        <w:rPr>
          <w:rtl/>
          <w:lang w:eastAsia="he-IL"/>
        </w:rPr>
        <w:t>יותם אדמי:</w:t>
      </w:r>
      <w:r w:rsidRPr="00871F73">
        <w:rPr>
          <w:rStyle w:val="TagStyle"/>
          <w:rtl/>
        </w:rPr>
        <w:t xml:space="preserve"> &lt;&lt; אורח &gt;&gt;</w:t>
      </w:r>
      <w:r w:rsidR="001F51A9">
        <w:rPr>
          <w:rtl/>
          <w:lang w:eastAsia="he-IL"/>
        </w:rPr>
        <w:t xml:space="preserve"> </w:t>
      </w:r>
      <w:bookmarkEnd w:id="849"/>
    </w:p>
    <w:p w:rsidR="00871F73" w:rsidRDefault="00871F73" w:rsidP="00871F73">
      <w:pPr>
        <w:pStyle w:val="KeepWithNext"/>
        <w:rPr>
          <w:rtl/>
          <w:lang w:eastAsia="he-IL"/>
        </w:rPr>
      </w:pPr>
    </w:p>
    <w:p w:rsidR="00871F73" w:rsidRDefault="00871F73" w:rsidP="00871F73">
      <w:pPr>
        <w:rPr>
          <w:rtl/>
          <w:lang w:eastAsia="he-IL"/>
        </w:rPr>
      </w:pPr>
      <w:bookmarkStart w:id="850" w:name="_ETM_Q1_1741765"/>
      <w:bookmarkStart w:id="851" w:name="_ETM_Q1_1741786"/>
      <w:bookmarkEnd w:id="850"/>
      <w:bookmarkEnd w:id="851"/>
      <w:r>
        <w:rPr>
          <w:rFonts w:hint="cs"/>
          <w:rtl/>
          <w:lang w:eastAsia="he-IL"/>
        </w:rPr>
        <w:t xml:space="preserve">השאלה איך מוודאים </w:t>
      </w:r>
      <w:bookmarkStart w:id="852" w:name="_ETM_Q1_1741273"/>
      <w:bookmarkEnd w:id="852"/>
      <w:r>
        <w:rPr>
          <w:rFonts w:hint="cs"/>
          <w:rtl/>
          <w:lang w:eastAsia="he-IL"/>
        </w:rPr>
        <w:t xml:space="preserve">שבאמת צבא הגנה לישראל או משרד הביטחון כשהוא מפרסם את </w:t>
      </w:r>
      <w:bookmarkStart w:id="853" w:name="_ETM_Q1_1747462"/>
      <w:bookmarkEnd w:id="853"/>
      <w:r>
        <w:rPr>
          <w:rFonts w:hint="cs"/>
          <w:rtl/>
          <w:lang w:eastAsia="he-IL"/>
        </w:rPr>
        <w:t>המכרז הזה, התנאים שהוא קובע הם תנאים...</w:t>
      </w:r>
    </w:p>
    <w:p w:rsidR="00871F73" w:rsidRDefault="00871F73" w:rsidP="00871F73">
      <w:pPr>
        <w:rPr>
          <w:rtl/>
          <w:lang w:eastAsia="he-IL"/>
        </w:rPr>
      </w:pPr>
      <w:bookmarkStart w:id="854" w:name="_ETM_Q1_1750408"/>
      <w:bookmarkStart w:id="855" w:name="_ETM_Q1_1750466"/>
      <w:bookmarkEnd w:id="854"/>
      <w:bookmarkEnd w:id="855"/>
    </w:p>
    <w:p w:rsidR="00871F73" w:rsidRDefault="00871F73" w:rsidP="00871F73">
      <w:pPr>
        <w:pStyle w:val="af6"/>
        <w:keepNext/>
        <w:rPr>
          <w:rtl/>
        </w:rPr>
      </w:pPr>
      <w:bookmarkStart w:id="856" w:name="ET_yor_4758_91"/>
      <w:r w:rsidRPr="00871F73">
        <w:rPr>
          <w:rStyle w:val="TagStyle"/>
          <w:rtl/>
        </w:rPr>
        <w:t xml:space="preserve"> &lt;&lt; יור &gt;&gt; </w:t>
      </w:r>
      <w:r>
        <w:rPr>
          <w:rtl/>
        </w:rPr>
        <w:t>היו"ר יעקב מרגי:</w:t>
      </w:r>
      <w:r w:rsidRPr="00871F73">
        <w:rPr>
          <w:rStyle w:val="TagStyle"/>
          <w:rtl/>
        </w:rPr>
        <w:t xml:space="preserve"> &lt;&lt; יור &gt;&gt;</w:t>
      </w:r>
      <w:r w:rsidR="001F51A9">
        <w:rPr>
          <w:rtl/>
        </w:rPr>
        <w:t xml:space="preserve"> </w:t>
      </w:r>
      <w:bookmarkEnd w:id="856"/>
    </w:p>
    <w:p w:rsidR="00871F73" w:rsidRDefault="00871F73" w:rsidP="00871F73">
      <w:pPr>
        <w:pStyle w:val="KeepWithNext"/>
        <w:rPr>
          <w:rtl/>
          <w:lang w:eastAsia="he-IL"/>
        </w:rPr>
      </w:pPr>
    </w:p>
    <w:p w:rsidR="00871F73" w:rsidRDefault="00871F73" w:rsidP="00871F73">
      <w:pPr>
        <w:rPr>
          <w:rtl/>
          <w:lang w:eastAsia="he-IL"/>
        </w:rPr>
      </w:pPr>
      <w:r>
        <w:rPr>
          <w:rFonts w:hint="cs"/>
          <w:rtl/>
          <w:lang w:eastAsia="he-IL"/>
        </w:rPr>
        <w:t xml:space="preserve">תקשיב. אין חובה אזרחית </w:t>
      </w:r>
      <w:bookmarkStart w:id="857" w:name="_ETM_Q1_1751217"/>
      <w:bookmarkEnd w:id="857"/>
      <w:r>
        <w:rPr>
          <w:rFonts w:hint="cs"/>
          <w:rtl/>
          <w:lang w:eastAsia="he-IL"/>
        </w:rPr>
        <w:t xml:space="preserve">בחוק לחתום על כל חוזה שהוא לא תקין. תבדוק. אתה </w:t>
      </w:r>
      <w:bookmarkStart w:id="858" w:name="_ETM_Q1_1757154"/>
      <w:bookmarkEnd w:id="858"/>
      <w:r>
        <w:rPr>
          <w:rFonts w:hint="cs"/>
          <w:rtl/>
          <w:lang w:eastAsia="he-IL"/>
        </w:rPr>
        <w:t xml:space="preserve">יודע את כללי הבטיחות להם אתה נדרש. אם משרד הביטחון </w:t>
      </w:r>
      <w:bookmarkStart w:id="859" w:name="_ETM_Q1_1759481"/>
      <w:bookmarkEnd w:id="859"/>
      <w:r>
        <w:rPr>
          <w:rFonts w:hint="cs"/>
          <w:rtl/>
          <w:lang w:eastAsia="he-IL"/>
        </w:rPr>
        <w:t>מבקש ממך פחות מזה, תפנה תשומת לבו של מי שצריך להפנות את תשומת לבו לכך.</w:t>
      </w:r>
    </w:p>
    <w:p w:rsidR="00871F73" w:rsidRDefault="00871F73" w:rsidP="00871F73">
      <w:pPr>
        <w:rPr>
          <w:rtl/>
          <w:lang w:eastAsia="he-IL"/>
        </w:rPr>
      </w:pPr>
      <w:bookmarkStart w:id="860" w:name="_ETM_Q1_1765737"/>
      <w:bookmarkStart w:id="861" w:name="_ETM_Q1_1765796"/>
      <w:bookmarkStart w:id="862" w:name="_ETM_Q1_1767645"/>
      <w:bookmarkEnd w:id="860"/>
      <w:bookmarkEnd w:id="861"/>
      <w:bookmarkEnd w:id="862"/>
    </w:p>
    <w:p w:rsidR="00871F73" w:rsidRDefault="00871F73" w:rsidP="00871F73">
      <w:pPr>
        <w:pStyle w:val="af9"/>
        <w:keepNext/>
        <w:rPr>
          <w:rtl/>
          <w:lang w:eastAsia="he-IL"/>
        </w:rPr>
      </w:pPr>
      <w:bookmarkStart w:id="863" w:name="ET_guest_יותם_אדמי_92"/>
      <w:r w:rsidRPr="00871F73">
        <w:rPr>
          <w:rStyle w:val="TagStyle"/>
          <w:rtl/>
        </w:rPr>
        <w:t xml:space="preserve"> &lt;&lt; אורח &gt;&gt; </w:t>
      </w:r>
      <w:r>
        <w:rPr>
          <w:rtl/>
          <w:lang w:eastAsia="he-IL"/>
        </w:rPr>
        <w:t>יותם אדמי:</w:t>
      </w:r>
      <w:r w:rsidRPr="00871F73">
        <w:rPr>
          <w:rStyle w:val="TagStyle"/>
          <w:rtl/>
        </w:rPr>
        <w:t xml:space="preserve"> &lt;&lt; אורח &gt;&gt;</w:t>
      </w:r>
      <w:r w:rsidR="001F51A9">
        <w:rPr>
          <w:rtl/>
          <w:lang w:eastAsia="he-IL"/>
        </w:rPr>
        <w:t xml:space="preserve"> </w:t>
      </w:r>
      <w:bookmarkEnd w:id="863"/>
    </w:p>
    <w:p w:rsidR="00871F73" w:rsidRDefault="00871F73" w:rsidP="00871F73">
      <w:pPr>
        <w:pStyle w:val="KeepWithNext"/>
        <w:rPr>
          <w:rtl/>
          <w:lang w:eastAsia="he-IL"/>
        </w:rPr>
      </w:pPr>
    </w:p>
    <w:p w:rsidR="00871F73" w:rsidRDefault="00871F73" w:rsidP="00871F73">
      <w:pPr>
        <w:rPr>
          <w:rtl/>
          <w:lang w:eastAsia="he-IL"/>
        </w:rPr>
      </w:pPr>
      <w:bookmarkStart w:id="864" w:name="_ETM_Q1_1767921"/>
      <w:bookmarkStart w:id="865" w:name="_ETM_Q1_1767946"/>
      <w:bookmarkEnd w:id="864"/>
      <w:bookmarkEnd w:id="865"/>
      <w:r>
        <w:rPr>
          <w:rFonts w:hint="cs"/>
          <w:rtl/>
          <w:lang w:eastAsia="he-IL"/>
        </w:rPr>
        <w:t xml:space="preserve">זה לא בדיוק עובד כך, </w:t>
      </w:r>
      <w:bookmarkStart w:id="866" w:name="_ETM_Q1_1765964"/>
      <w:bookmarkEnd w:id="866"/>
      <w:r>
        <w:rPr>
          <w:rFonts w:hint="cs"/>
          <w:rtl/>
          <w:lang w:eastAsia="he-IL"/>
        </w:rPr>
        <w:t>אבל בסדר.</w:t>
      </w:r>
    </w:p>
    <w:p w:rsidR="00871F73" w:rsidRDefault="00871F73" w:rsidP="00871F73">
      <w:pPr>
        <w:rPr>
          <w:rtl/>
          <w:lang w:eastAsia="he-IL"/>
        </w:rPr>
      </w:pPr>
      <w:bookmarkStart w:id="867" w:name="_ETM_Q1_1766630"/>
      <w:bookmarkStart w:id="868" w:name="_ETM_Q1_1766690"/>
      <w:bookmarkStart w:id="869" w:name="_ETM_Q1_1767366"/>
      <w:bookmarkEnd w:id="867"/>
      <w:bookmarkEnd w:id="868"/>
      <w:bookmarkEnd w:id="869"/>
    </w:p>
    <w:p w:rsidR="00871F73" w:rsidRDefault="00871F73" w:rsidP="00871F73">
      <w:pPr>
        <w:pStyle w:val="af6"/>
        <w:keepNext/>
        <w:rPr>
          <w:rtl/>
        </w:rPr>
      </w:pPr>
      <w:bookmarkStart w:id="870" w:name="ET_yor_4758_93"/>
      <w:r w:rsidRPr="00871F73">
        <w:rPr>
          <w:rStyle w:val="TagStyle"/>
          <w:rtl/>
        </w:rPr>
        <w:t xml:space="preserve"> &lt;&lt; יור &gt;&gt; </w:t>
      </w:r>
      <w:r>
        <w:rPr>
          <w:rtl/>
        </w:rPr>
        <w:t>היו"ר יעקב מרגי:</w:t>
      </w:r>
      <w:r w:rsidRPr="00871F73">
        <w:rPr>
          <w:rStyle w:val="TagStyle"/>
          <w:rtl/>
        </w:rPr>
        <w:t xml:space="preserve"> &lt;&lt; יור &gt;&gt;</w:t>
      </w:r>
      <w:r w:rsidR="001F51A9">
        <w:rPr>
          <w:rtl/>
        </w:rPr>
        <w:t xml:space="preserve"> </w:t>
      </w:r>
      <w:bookmarkEnd w:id="870"/>
    </w:p>
    <w:p w:rsidR="00871F73" w:rsidRDefault="00871F73" w:rsidP="00871F73">
      <w:pPr>
        <w:pStyle w:val="KeepWithNext"/>
        <w:rPr>
          <w:rtl/>
          <w:lang w:eastAsia="he-IL"/>
        </w:rPr>
      </w:pPr>
    </w:p>
    <w:p w:rsidR="00871F73" w:rsidRDefault="00871F73" w:rsidP="00871F73">
      <w:pPr>
        <w:rPr>
          <w:rtl/>
          <w:lang w:eastAsia="he-IL"/>
        </w:rPr>
      </w:pPr>
      <w:bookmarkStart w:id="871" w:name="_ETM_Q1_1767627"/>
      <w:bookmarkStart w:id="872" w:name="_ETM_Q1_1767647"/>
      <w:bookmarkEnd w:id="871"/>
      <w:bookmarkEnd w:id="872"/>
      <w:r>
        <w:rPr>
          <w:rFonts w:hint="cs"/>
          <w:rtl/>
          <w:lang w:eastAsia="he-IL"/>
        </w:rPr>
        <w:t>תודה. אנחנו מצביעים על סעיף 65א, 65ב ו-65ג. מי ב</w:t>
      </w:r>
      <w:bookmarkStart w:id="873" w:name="_ETM_Q1_1773975"/>
      <w:bookmarkEnd w:id="873"/>
      <w:r>
        <w:rPr>
          <w:rFonts w:hint="cs"/>
          <w:rtl/>
          <w:lang w:eastAsia="he-IL"/>
        </w:rPr>
        <w:t>עד? מי נגד? מי נמנע?</w:t>
      </w:r>
    </w:p>
    <w:p w:rsidR="00871F73" w:rsidRDefault="00871F73" w:rsidP="00871F73">
      <w:pPr>
        <w:rPr>
          <w:rtl/>
          <w:lang w:eastAsia="he-IL"/>
        </w:rPr>
      </w:pPr>
      <w:bookmarkStart w:id="874" w:name="_ETM_Q1_1772567"/>
      <w:bookmarkStart w:id="875" w:name="_ETM_Q1_1772629"/>
      <w:bookmarkEnd w:id="874"/>
      <w:bookmarkEnd w:id="875"/>
    </w:p>
    <w:p w:rsidR="00871F73" w:rsidRDefault="00871F73" w:rsidP="00871F73">
      <w:pPr>
        <w:pStyle w:val="af1"/>
        <w:keepNext/>
        <w:rPr>
          <w:rtl/>
          <w:lang w:eastAsia="he-IL"/>
        </w:rPr>
      </w:pPr>
      <w:bookmarkStart w:id="876" w:name="_ETM_Q1_1772663"/>
      <w:bookmarkStart w:id="877" w:name="_ETM_Q1_1772716"/>
      <w:bookmarkEnd w:id="876"/>
      <w:bookmarkEnd w:id="877"/>
      <w:r>
        <w:rPr>
          <w:rFonts w:hint="eastAsia"/>
          <w:rtl/>
          <w:lang w:eastAsia="he-IL"/>
        </w:rPr>
        <w:t>הצבעה</w:t>
      </w:r>
    </w:p>
    <w:p w:rsidR="00871F73" w:rsidRDefault="00871F73" w:rsidP="00871F73">
      <w:pPr>
        <w:pStyle w:val="--"/>
        <w:keepNext/>
        <w:rPr>
          <w:rtl/>
          <w:lang w:eastAsia="he-IL"/>
        </w:rPr>
      </w:pPr>
      <w:r>
        <w:rPr>
          <w:rFonts w:hint="cs"/>
          <w:rtl/>
          <w:lang w:eastAsia="he-IL"/>
        </w:rPr>
        <w:t>אושר</w:t>
      </w:r>
    </w:p>
    <w:p w:rsidR="00871F73" w:rsidRDefault="00871F73" w:rsidP="00871F73">
      <w:pPr>
        <w:rPr>
          <w:rtl/>
          <w:lang w:eastAsia="he-IL"/>
        </w:rPr>
      </w:pPr>
      <w:bookmarkStart w:id="878" w:name="_ETM_Q1_1777137"/>
      <w:bookmarkEnd w:id="878"/>
    </w:p>
    <w:p w:rsidR="00871F73" w:rsidRDefault="00871F73" w:rsidP="00871F73">
      <w:pPr>
        <w:pStyle w:val="af6"/>
        <w:keepNext/>
        <w:rPr>
          <w:rtl/>
        </w:rPr>
      </w:pPr>
      <w:bookmarkStart w:id="879" w:name="ET_yor_4758_94"/>
      <w:r w:rsidRPr="00871F73">
        <w:rPr>
          <w:rStyle w:val="TagStyle"/>
          <w:rtl/>
        </w:rPr>
        <w:t xml:space="preserve"> &lt;&lt; יור &gt;&gt; </w:t>
      </w:r>
      <w:r>
        <w:rPr>
          <w:rtl/>
        </w:rPr>
        <w:t>היו"ר יעקב מרגי:</w:t>
      </w:r>
      <w:r w:rsidRPr="00871F73">
        <w:rPr>
          <w:rStyle w:val="TagStyle"/>
          <w:rtl/>
        </w:rPr>
        <w:t xml:space="preserve"> &lt;&lt; יור &gt;&gt;</w:t>
      </w:r>
      <w:r w:rsidR="001F51A9">
        <w:rPr>
          <w:rtl/>
        </w:rPr>
        <w:t xml:space="preserve"> </w:t>
      </w:r>
      <w:bookmarkEnd w:id="879"/>
    </w:p>
    <w:p w:rsidR="00871F73" w:rsidRDefault="00871F73" w:rsidP="00871F73">
      <w:pPr>
        <w:pStyle w:val="KeepWithNext"/>
        <w:rPr>
          <w:rtl/>
          <w:lang w:eastAsia="he-IL"/>
        </w:rPr>
      </w:pPr>
    </w:p>
    <w:p w:rsidR="00871F73" w:rsidRDefault="00871F73" w:rsidP="00871F73">
      <w:pPr>
        <w:rPr>
          <w:rtl/>
          <w:lang w:eastAsia="he-IL"/>
        </w:rPr>
      </w:pPr>
      <w:r>
        <w:rPr>
          <w:rFonts w:hint="cs"/>
          <w:rtl/>
          <w:lang w:eastAsia="he-IL"/>
        </w:rPr>
        <w:t>אי</w:t>
      </w:r>
      <w:bookmarkStart w:id="880" w:name="_ETM_Q1_1777440"/>
      <w:bookmarkStart w:id="881" w:name="_ETM_Q1_1777480"/>
      <w:bookmarkEnd w:id="880"/>
      <w:bookmarkEnd w:id="881"/>
      <w:r>
        <w:rPr>
          <w:rFonts w:hint="cs"/>
          <w:rtl/>
          <w:lang w:eastAsia="he-IL"/>
        </w:rPr>
        <w:t xml:space="preserve">ן מתנגדים ואין נמנעים. הסעיפים </w:t>
      </w:r>
      <w:bookmarkStart w:id="882" w:name="_ETM_Q1_1775087"/>
      <w:bookmarkEnd w:id="882"/>
      <w:r>
        <w:rPr>
          <w:rFonts w:hint="cs"/>
          <w:rtl/>
          <w:lang w:eastAsia="he-IL"/>
        </w:rPr>
        <w:t>אושרו.</w:t>
      </w:r>
    </w:p>
    <w:p w:rsidR="00871F73" w:rsidRDefault="00871F73" w:rsidP="00871F73">
      <w:pPr>
        <w:rPr>
          <w:rtl/>
          <w:lang w:eastAsia="he-IL"/>
        </w:rPr>
      </w:pPr>
      <w:bookmarkStart w:id="883" w:name="_ETM_Q1_1775546"/>
      <w:bookmarkStart w:id="884" w:name="_ETM_Q1_1775607"/>
      <w:bookmarkStart w:id="885" w:name="_ETM_Q1_1777674"/>
      <w:bookmarkEnd w:id="883"/>
      <w:bookmarkEnd w:id="884"/>
      <w:bookmarkEnd w:id="885"/>
    </w:p>
    <w:p w:rsidR="00871F73" w:rsidRDefault="00871F73" w:rsidP="00871F73">
      <w:pPr>
        <w:pStyle w:val="a4"/>
        <w:keepNext/>
        <w:rPr>
          <w:rtl/>
        </w:rPr>
      </w:pPr>
      <w:bookmarkStart w:id="886" w:name="ET_speaker_איתי_עצמון_95"/>
      <w:r w:rsidRPr="00871F73">
        <w:rPr>
          <w:rStyle w:val="TagStyle"/>
          <w:rtl/>
        </w:rPr>
        <w:t xml:space="preserve"> &lt;&lt; דובר &gt;&gt; </w:t>
      </w:r>
      <w:r>
        <w:rPr>
          <w:rtl/>
        </w:rPr>
        <w:t>איתי עצמון:</w:t>
      </w:r>
      <w:r w:rsidRPr="00871F73">
        <w:rPr>
          <w:rStyle w:val="TagStyle"/>
          <w:rtl/>
        </w:rPr>
        <w:t xml:space="preserve"> &lt;&lt; דובר &gt;&gt;</w:t>
      </w:r>
      <w:r w:rsidR="001F51A9">
        <w:rPr>
          <w:rtl/>
        </w:rPr>
        <w:t xml:space="preserve"> </w:t>
      </w:r>
      <w:bookmarkEnd w:id="886"/>
    </w:p>
    <w:p w:rsidR="00871F73" w:rsidRDefault="00871F73" w:rsidP="00871F73">
      <w:pPr>
        <w:pStyle w:val="KeepWithNext"/>
        <w:rPr>
          <w:rtl/>
          <w:lang w:eastAsia="he-IL"/>
        </w:rPr>
      </w:pPr>
    </w:p>
    <w:p w:rsidR="00871F73" w:rsidRDefault="00871F73" w:rsidP="00871F73">
      <w:pPr>
        <w:rPr>
          <w:rtl/>
          <w:lang w:eastAsia="he-IL"/>
        </w:rPr>
      </w:pPr>
      <w:bookmarkStart w:id="887" w:name="_ETM_Q1_1782445"/>
      <w:bookmarkStart w:id="888" w:name="_ETM_Q1_1782503"/>
      <w:bookmarkEnd w:id="887"/>
      <w:bookmarkEnd w:id="888"/>
      <w:r>
        <w:rPr>
          <w:rFonts w:hint="cs"/>
          <w:rtl/>
          <w:lang w:eastAsia="he-IL"/>
        </w:rPr>
        <w:t>אני אקרא את סעיף 65ד ואני כבר אומר שבפסק (2) יש שינוי.</w:t>
      </w:r>
      <w:bookmarkStart w:id="889" w:name="_ETM_Q1_1785251"/>
      <w:bookmarkEnd w:id="889"/>
      <w:r>
        <w:rPr>
          <w:rFonts w:hint="cs"/>
          <w:rtl/>
          <w:lang w:eastAsia="he-IL"/>
        </w:rPr>
        <w:t xml:space="preserve"> יש נוסח אחר שהתגבש עד היום בשעות הבוקר </w:t>
      </w:r>
      <w:bookmarkStart w:id="890" w:name="_ETM_Q1_1788046"/>
      <w:bookmarkEnd w:id="890"/>
      <w:r>
        <w:rPr>
          <w:rFonts w:hint="cs"/>
          <w:rtl/>
          <w:lang w:eastAsia="he-IL"/>
        </w:rPr>
        <w:t xml:space="preserve">ולכן הוא לא פורסם מראש אבל הוא כמובן מתואם עם </w:t>
      </w:r>
      <w:bookmarkStart w:id="891" w:name="_ETM_Q1_1791701"/>
      <w:bookmarkEnd w:id="891"/>
      <w:r>
        <w:rPr>
          <w:rFonts w:hint="cs"/>
          <w:rtl/>
          <w:lang w:eastAsia="he-IL"/>
        </w:rPr>
        <w:t>כל הגורמים הרלוונטיים.</w:t>
      </w:r>
    </w:p>
    <w:p w:rsidR="00871F73" w:rsidRDefault="00871F73" w:rsidP="00871F73">
      <w:pPr>
        <w:rPr>
          <w:rtl/>
          <w:lang w:eastAsia="he-IL"/>
        </w:rPr>
      </w:pPr>
    </w:p>
    <w:p w:rsidR="00871F73" w:rsidRDefault="00871F73" w:rsidP="00871F73">
      <w:pPr>
        <w:rPr>
          <w:rtl/>
          <w:lang w:eastAsia="he-IL"/>
        </w:rPr>
      </w:pPr>
      <w:bookmarkStart w:id="892" w:name="_ETM_Q1_1800012"/>
      <w:bookmarkStart w:id="893" w:name="_ETM_Q1_1800062"/>
      <w:bookmarkEnd w:id="892"/>
      <w:bookmarkEnd w:id="893"/>
      <w:r>
        <w:rPr>
          <w:rFonts w:hint="cs"/>
          <w:rtl/>
          <w:lang w:eastAsia="he-IL"/>
        </w:rPr>
        <w:t>היינו קודם בסעיף תחולה ועכשיו איך</w:t>
      </w:r>
      <w:r w:rsidR="001F51A9">
        <w:rPr>
          <w:rFonts w:hint="cs"/>
          <w:rtl/>
          <w:lang w:eastAsia="he-IL"/>
        </w:rPr>
        <w:t xml:space="preserve"> </w:t>
      </w:r>
      <w:r>
        <w:rPr>
          <w:rFonts w:hint="cs"/>
          <w:rtl/>
          <w:lang w:eastAsia="he-IL"/>
        </w:rPr>
        <w:t xml:space="preserve">יחולו </w:t>
      </w:r>
      <w:bookmarkStart w:id="894" w:name="_ETM_Q1_1802080"/>
      <w:bookmarkEnd w:id="894"/>
      <w:r>
        <w:rPr>
          <w:rFonts w:hint="cs"/>
          <w:rtl/>
          <w:lang w:eastAsia="he-IL"/>
        </w:rPr>
        <w:t>הוראות הפיקוח והאכיפה לגבי מערכת הביטחון.</w:t>
      </w:r>
    </w:p>
    <w:p w:rsidR="00871F73" w:rsidRPr="00871F73" w:rsidRDefault="00871F73" w:rsidP="00871F73">
      <w:pPr>
        <w:rPr>
          <w:rtl/>
          <w:lang w:eastAsia="he-IL"/>
        </w:rPr>
      </w:pPr>
      <w:bookmarkStart w:id="895" w:name="_ETM_Q1_1794251"/>
      <w:bookmarkStart w:id="896" w:name="_ETM_Q1_1794313"/>
      <w:bookmarkEnd w:id="895"/>
      <w:bookmarkEnd w:id="896"/>
    </w:p>
    <w:p w:rsidR="00871F73" w:rsidRDefault="00871F73" w:rsidP="00871F73">
      <w:pPr>
        <w:rPr>
          <w:rtl/>
          <w:lang w:eastAsia="he-IL"/>
        </w:rPr>
      </w:pPr>
      <w:bookmarkStart w:id="897" w:name="_ETM_Q1_1777964"/>
      <w:bookmarkStart w:id="898" w:name="_ETM_Q1_1777988"/>
      <w:bookmarkEnd w:id="897"/>
      <w:bookmarkEnd w:id="898"/>
      <w:r>
        <w:rPr>
          <w:rFonts w:hint="cs"/>
          <w:rtl/>
          <w:lang w:eastAsia="he-IL"/>
        </w:rPr>
        <w:t>65ד.</w:t>
      </w:r>
      <w:r>
        <w:rPr>
          <w:rFonts w:hint="cs"/>
          <w:rtl/>
          <w:lang w:eastAsia="he-IL"/>
        </w:rPr>
        <w:tab/>
        <w:t>הוראות מיוחדות לעניין סמכויות פיקוח ואכיפה כלפי מערכת הביטחון</w:t>
      </w:r>
    </w:p>
    <w:p w:rsidR="00871F73" w:rsidRDefault="00871F73" w:rsidP="00871F73">
      <w:pPr>
        <w:rPr>
          <w:rtl/>
          <w:lang w:eastAsia="he-IL"/>
        </w:rPr>
      </w:pPr>
    </w:p>
    <w:p w:rsidR="00871F73" w:rsidRDefault="00871F73" w:rsidP="00871F73">
      <w:pPr>
        <w:rPr>
          <w:rtl/>
          <w:lang w:eastAsia="he-IL"/>
        </w:rPr>
      </w:pPr>
      <w:bookmarkStart w:id="899" w:name="_ETM_Q1_1792907"/>
      <w:bookmarkStart w:id="900" w:name="_ETM_Q1_1792958"/>
      <w:bookmarkEnd w:id="899"/>
      <w:bookmarkEnd w:id="900"/>
      <w:r>
        <w:rPr>
          <w:rFonts w:hint="cs"/>
          <w:rtl/>
          <w:lang w:eastAsia="he-IL"/>
        </w:rPr>
        <w:tab/>
        <w:t xml:space="preserve">על אף האמור בפרק ו' </w:t>
      </w:r>
      <w:r>
        <w:rPr>
          <w:rtl/>
          <w:lang w:eastAsia="he-IL"/>
        </w:rPr>
        <w:t>–</w:t>
      </w:r>
    </w:p>
    <w:p w:rsidR="00871F73" w:rsidRDefault="00871F73" w:rsidP="00871F73">
      <w:pPr>
        <w:rPr>
          <w:rtl/>
          <w:lang w:eastAsia="he-IL"/>
        </w:rPr>
      </w:pPr>
      <w:bookmarkStart w:id="901" w:name="_ETM_Q1_1795183"/>
      <w:bookmarkStart w:id="902" w:name="_ETM_Q1_1795254"/>
      <w:bookmarkStart w:id="903" w:name="_ETM_Q1_1795671"/>
      <w:bookmarkEnd w:id="901"/>
      <w:bookmarkEnd w:id="902"/>
      <w:bookmarkEnd w:id="903"/>
    </w:p>
    <w:p w:rsidR="00871F73" w:rsidRDefault="00871F73" w:rsidP="00871F73">
      <w:pPr>
        <w:pStyle w:val="aff0"/>
        <w:numPr>
          <w:ilvl w:val="0"/>
          <w:numId w:val="9"/>
        </w:numPr>
        <w:rPr>
          <w:lang w:eastAsia="he-IL"/>
        </w:rPr>
      </w:pPr>
      <w:bookmarkStart w:id="904" w:name="_ETM_Q1_1795725"/>
      <w:bookmarkEnd w:id="904"/>
      <w:r>
        <w:rPr>
          <w:rFonts w:hint="cs"/>
          <w:rtl/>
          <w:lang w:eastAsia="he-IL"/>
        </w:rPr>
        <w:t>מפקח לא יפעיל את סמכויותיו לפי חוק זה לעניין מיתקן גז המוחזק בידי צבא הגנה לישראל, למעט מיתקן גז המשמש למילוי גז או תחנת תדלוק בגז.</w:t>
      </w:r>
    </w:p>
    <w:p w:rsidR="00871F73" w:rsidRDefault="00871F73" w:rsidP="00871F73">
      <w:pPr>
        <w:rPr>
          <w:rtl/>
          <w:lang w:eastAsia="he-IL"/>
        </w:rPr>
      </w:pPr>
      <w:bookmarkStart w:id="905" w:name="_ETM_Q1_1798463"/>
      <w:bookmarkStart w:id="906" w:name="_ETM_Q1_1798521"/>
      <w:bookmarkStart w:id="907" w:name="_ETM_Q1_1798627"/>
      <w:bookmarkStart w:id="908" w:name="_ETM_Q1_1798675"/>
      <w:bookmarkEnd w:id="905"/>
      <w:bookmarkEnd w:id="906"/>
      <w:bookmarkEnd w:id="907"/>
      <w:bookmarkEnd w:id="908"/>
    </w:p>
    <w:p w:rsidR="00871F73" w:rsidRDefault="00871F73" w:rsidP="00871F73">
      <w:pPr>
        <w:rPr>
          <w:rtl/>
          <w:lang w:eastAsia="he-IL"/>
        </w:rPr>
      </w:pPr>
      <w:bookmarkStart w:id="909" w:name="_ETM_Q1_1815259"/>
      <w:bookmarkStart w:id="910" w:name="_ETM_Q1_1815316"/>
      <w:bookmarkEnd w:id="909"/>
      <w:bookmarkEnd w:id="910"/>
      <w:r>
        <w:rPr>
          <w:rFonts w:hint="cs"/>
          <w:rtl/>
          <w:lang w:eastAsia="he-IL"/>
        </w:rPr>
        <w:t xml:space="preserve">כאן מכיוון שיש הוראות תחולה מיוחדות לצבא הגנה לישראל, באופן תואם גם סמכויות </w:t>
      </w:r>
      <w:bookmarkStart w:id="911" w:name="_ETM_Q1_1821762"/>
      <w:bookmarkEnd w:id="911"/>
      <w:r>
        <w:rPr>
          <w:rFonts w:hint="cs"/>
          <w:rtl/>
          <w:lang w:eastAsia="he-IL"/>
        </w:rPr>
        <w:t xml:space="preserve">הפיקוח לא יופעלו מכיוון שזה למעשה לא נקרא פיקוח </w:t>
      </w:r>
      <w:bookmarkStart w:id="912" w:name="_ETM_Q1_1823548"/>
      <w:bookmarkEnd w:id="912"/>
      <w:r>
        <w:rPr>
          <w:rFonts w:hint="cs"/>
          <w:rtl/>
          <w:lang w:eastAsia="he-IL"/>
        </w:rPr>
        <w:t xml:space="preserve">פנימי אבל זה מעין רגולציה פנימית של צבא הגנה לישראל, </w:t>
      </w:r>
      <w:bookmarkStart w:id="913" w:name="_ETM_Q1_1826399"/>
      <w:bookmarkEnd w:id="913"/>
      <w:r>
        <w:rPr>
          <w:rFonts w:hint="cs"/>
          <w:rtl/>
          <w:lang w:eastAsia="he-IL"/>
        </w:rPr>
        <w:t>כמובן עם מעורבות של הרגולטור כפי שהקראתי קודם לכן.</w:t>
      </w:r>
    </w:p>
    <w:p w:rsidR="00871F73" w:rsidRDefault="00871F73" w:rsidP="00871F73">
      <w:pPr>
        <w:rPr>
          <w:rtl/>
          <w:lang w:eastAsia="he-IL"/>
        </w:rPr>
      </w:pPr>
      <w:bookmarkStart w:id="914" w:name="_ETM_Q1_1829203"/>
      <w:bookmarkStart w:id="915" w:name="_ETM_Q1_1829250"/>
      <w:bookmarkEnd w:id="914"/>
      <w:bookmarkEnd w:id="915"/>
    </w:p>
    <w:p w:rsidR="00871F73" w:rsidRDefault="00871F73" w:rsidP="00871F73">
      <w:pPr>
        <w:rPr>
          <w:rtl/>
          <w:lang w:eastAsia="he-IL"/>
        </w:rPr>
      </w:pPr>
      <w:bookmarkStart w:id="916" w:name="_ETM_Q1_1833276"/>
      <w:bookmarkStart w:id="917" w:name="_ETM_Q1_1833326"/>
      <w:bookmarkEnd w:id="916"/>
      <w:bookmarkEnd w:id="917"/>
      <w:r>
        <w:rPr>
          <w:rFonts w:hint="cs"/>
          <w:rtl/>
          <w:lang w:eastAsia="he-IL"/>
        </w:rPr>
        <w:t xml:space="preserve">אני </w:t>
      </w:r>
      <w:bookmarkStart w:id="918" w:name="_ETM_Q1_1832614"/>
      <w:bookmarkEnd w:id="918"/>
      <w:r>
        <w:rPr>
          <w:rFonts w:hint="cs"/>
          <w:rtl/>
          <w:lang w:eastAsia="he-IL"/>
        </w:rPr>
        <w:t xml:space="preserve">קורא את הנוסח החדש של פסקה (2) שהוא נוסח שיעבור </w:t>
      </w:r>
      <w:bookmarkStart w:id="919" w:name="_ETM_Q1_1835985"/>
      <w:bookmarkEnd w:id="919"/>
      <w:r>
        <w:rPr>
          <w:rFonts w:hint="cs"/>
          <w:rtl/>
          <w:lang w:eastAsia="he-IL"/>
        </w:rPr>
        <w:t xml:space="preserve">עוד שינויי נוסח ומבנה כאשר נגבש את הצעת החוק הסופית </w:t>
      </w:r>
      <w:bookmarkStart w:id="920" w:name="_ETM_Q1_1842516"/>
      <w:bookmarkEnd w:id="920"/>
      <w:r>
        <w:rPr>
          <w:rFonts w:hint="cs"/>
          <w:rtl/>
          <w:lang w:eastAsia="he-IL"/>
        </w:rPr>
        <w:t>להנחה.</w:t>
      </w:r>
    </w:p>
    <w:p w:rsidR="00871F73" w:rsidRDefault="00871F73" w:rsidP="00871F73">
      <w:pPr>
        <w:rPr>
          <w:rtl/>
          <w:lang w:eastAsia="he-IL"/>
        </w:rPr>
      </w:pPr>
      <w:bookmarkStart w:id="921" w:name="_ETM_Q1_1833574"/>
      <w:bookmarkStart w:id="922" w:name="_ETM_Q1_1833636"/>
      <w:bookmarkEnd w:id="921"/>
      <w:bookmarkEnd w:id="922"/>
    </w:p>
    <w:p w:rsidR="00871F73" w:rsidRPr="00871F73" w:rsidRDefault="00871F73" w:rsidP="00871F73">
      <w:pPr>
        <w:pStyle w:val="aff0"/>
        <w:numPr>
          <w:ilvl w:val="0"/>
          <w:numId w:val="9"/>
        </w:numPr>
        <w:rPr>
          <w:rtl/>
          <w:lang w:eastAsia="he-IL"/>
        </w:rPr>
      </w:pPr>
      <w:bookmarkStart w:id="923" w:name="_ETM_Q1_1798751"/>
      <w:bookmarkStart w:id="924" w:name="_ETM_Q1_1798797"/>
      <w:bookmarkEnd w:id="923"/>
      <w:bookmarkEnd w:id="924"/>
      <w:r>
        <w:rPr>
          <w:rFonts w:hint="cs"/>
          <w:rtl/>
          <w:lang w:eastAsia="he-IL"/>
        </w:rPr>
        <w:t xml:space="preserve">מפקח לא יפעיל את סמכויותיו לפי חוק זה לעניין מיתקן </w:t>
      </w:r>
      <w:bookmarkStart w:id="925" w:name="_ETM_Q1_1846047"/>
      <w:bookmarkEnd w:id="925"/>
      <w:r>
        <w:rPr>
          <w:rFonts w:hint="cs"/>
          <w:rtl/>
          <w:lang w:eastAsia="he-IL"/>
        </w:rPr>
        <w:t xml:space="preserve">גז מסוים המוחזק בידי יחידות סמך של משרד ראש הממשלה </w:t>
      </w:r>
      <w:bookmarkStart w:id="926" w:name="_ETM_Q1_1851210"/>
      <w:bookmarkEnd w:id="926"/>
      <w:r>
        <w:rPr>
          <w:rFonts w:hint="cs"/>
          <w:rtl/>
          <w:lang w:eastAsia="he-IL"/>
        </w:rPr>
        <w:t xml:space="preserve">או של משרד הביטחון שעיקר פעילותן בתחום ביטחון המדינה אם </w:t>
      </w:r>
      <w:bookmarkStart w:id="927" w:name="_ETM_Q1_1855953"/>
      <w:bookmarkEnd w:id="927"/>
      <w:r>
        <w:rPr>
          <w:rFonts w:hint="cs"/>
          <w:rtl/>
          <w:lang w:eastAsia="he-IL"/>
        </w:rPr>
        <w:t xml:space="preserve">ראה ראש הממשלה לעניין כל הסמכויות או חלקן </w:t>
      </w:r>
      <w:bookmarkStart w:id="928" w:name="_ETM_Q1_1858494"/>
      <w:bookmarkEnd w:id="928"/>
      <w:r>
        <w:rPr>
          <w:rFonts w:hint="cs"/>
          <w:rtl/>
          <w:lang w:eastAsia="he-IL"/>
        </w:rPr>
        <w:t xml:space="preserve">ולעניין יחידות סמך של משרד הביטחון כאמור בהמלצת שר הביטחון, </w:t>
      </w:r>
      <w:bookmarkStart w:id="929" w:name="_ETM_Q1_1864117"/>
      <w:bookmarkEnd w:id="929"/>
      <w:r>
        <w:rPr>
          <w:rFonts w:hint="cs"/>
          <w:rtl/>
          <w:lang w:eastAsia="he-IL"/>
        </w:rPr>
        <w:t xml:space="preserve">כי יש צורך בכך במקרים חריגים ומטעמים מיוחדים של ביטחון </w:t>
      </w:r>
      <w:bookmarkStart w:id="930" w:name="_ETM_Q1_1866906"/>
      <w:bookmarkEnd w:id="930"/>
      <w:r>
        <w:rPr>
          <w:rFonts w:hint="cs"/>
          <w:rtl/>
          <w:lang w:eastAsia="he-IL"/>
        </w:rPr>
        <w:t>המדינה המתקיימים לגבי אותו מיתקן.</w:t>
      </w:r>
      <w:r w:rsidR="00BC0F62">
        <w:rPr>
          <w:rFonts w:hint="cs"/>
          <w:rtl/>
          <w:lang w:eastAsia="he-IL"/>
        </w:rPr>
        <w:t xml:space="preserve"> החליט ראש הממשלה כאמור, יחולו </w:t>
      </w:r>
      <w:bookmarkStart w:id="931" w:name="_ETM_Q1_1870692"/>
      <w:bookmarkEnd w:id="931"/>
      <w:r w:rsidR="00BC0F62">
        <w:rPr>
          <w:rFonts w:hint="cs"/>
          <w:rtl/>
          <w:lang w:eastAsia="he-IL"/>
        </w:rPr>
        <w:t xml:space="preserve">על הגוף הביטחוני הוראות סעיף 65ג(4) בשינויים המחויבים. ראש הממשלה יודיע על </w:t>
      </w:r>
      <w:bookmarkStart w:id="932" w:name="_ETM_Q1_1879391"/>
      <w:bookmarkEnd w:id="932"/>
      <w:r w:rsidR="00BC0F62">
        <w:rPr>
          <w:rFonts w:hint="cs"/>
          <w:rtl/>
          <w:lang w:eastAsia="he-IL"/>
        </w:rPr>
        <w:t>החלטתו לפי פסקה זו לשר האנרגיה.</w:t>
      </w:r>
    </w:p>
    <w:p w:rsidR="00871F73" w:rsidRDefault="00871F73" w:rsidP="00871F73">
      <w:pPr>
        <w:pStyle w:val="af2"/>
        <w:rPr>
          <w:rtl/>
          <w:lang w:eastAsia="he-IL"/>
        </w:rPr>
      </w:pPr>
      <w:bookmarkStart w:id="933" w:name="_ETM_Q1_1776237"/>
      <w:bookmarkEnd w:id="933"/>
    </w:p>
    <w:p w:rsidR="00BC0F62" w:rsidRDefault="00BC0F62" w:rsidP="00BC0F62">
      <w:pPr>
        <w:rPr>
          <w:rtl/>
          <w:lang w:eastAsia="he-IL"/>
        </w:rPr>
      </w:pPr>
      <w:bookmarkStart w:id="934" w:name="_ETM_Q1_1875562"/>
      <w:bookmarkStart w:id="935" w:name="_ETM_Q1_1875619"/>
      <w:bookmarkEnd w:id="934"/>
      <w:bookmarkEnd w:id="935"/>
      <w:r>
        <w:rPr>
          <w:rFonts w:hint="cs"/>
          <w:rtl/>
          <w:lang w:eastAsia="he-IL"/>
        </w:rPr>
        <w:t xml:space="preserve">זה לגבי </w:t>
      </w:r>
      <w:bookmarkStart w:id="936" w:name="_ETM_Q1_1876150"/>
      <w:bookmarkEnd w:id="936"/>
      <w:r>
        <w:rPr>
          <w:rFonts w:hint="cs"/>
          <w:rtl/>
          <w:lang w:eastAsia="he-IL"/>
        </w:rPr>
        <w:t>חובת הדיווח שהקראתי קודם לכן.</w:t>
      </w:r>
    </w:p>
    <w:p w:rsidR="00BC0F62" w:rsidRDefault="00BC0F62" w:rsidP="00BC0F62">
      <w:pPr>
        <w:rPr>
          <w:rtl/>
          <w:lang w:eastAsia="he-IL"/>
        </w:rPr>
      </w:pPr>
      <w:bookmarkStart w:id="937" w:name="_ETM_Q1_1877974"/>
      <w:bookmarkStart w:id="938" w:name="_ETM_Q1_1878024"/>
      <w:bookmarkStart w:id="939" w:name="_ETM_Q1_1878693"/>
      <w:bookmarkStart w:id="940" w:name="_ETM_Q1_1878725"/>
      <w:bookmarkStart w:id="941" w:name="_ETM_Q1_1883762"/>
      <w:bookmarkStart w:id="942" w:name="_ETM_Q1_1883822"/>
      <w:bookmarkEnd w:id="937"/>
      <w:bookmarkEnd w:id="938"/>
      <w:bookmarkEnd w:id="939"/>
      <w:bookmarkEnd w:id="940"/>
      <w:bookmarkEnd w:id="941"/>
      <w:bookmarkEnd w:id="942"/>
    </w:p>
    <w:p w:rsidR="00BC0F62" w:rsidRDefault="00BC0F62" w:rsidP="00BC0F62">
      <w:pPr>
        <w:pStyle w:val="aff0"/>
        <w:numPr>
          <w:ilvl w:val="0"/>
          <w:numId w:val="9"/>
        </w:numPr>
        <w:rPr>
          <w:lang w:eastAsia="he-IL"/>
        </w:rPr>
      </w:pPr>
      <w:bookmarkStart w:id="943" w:name="_ETM_Q1_1884330"/>
      <w:bookmarkStart w:id="944" w:name="_ETM_Q1_1884380"/>
      <w:bookmarkEnd w:id="943"/>
      <w:bookmarkEnd w:id="944"/>
      <w:r>
        <w:rPr>
          <w:rFonts w:hint="cs"/>
          <w:rtl/>
          <w:lang w:eastAsia="he-IL"/>
        </w:rPr>
        <w:t>צבא הגנה לישראל</w:t>
      </w:r>
      <w:r w:rsidR="004A0090">
        <w:rPr>
          <w:rFonts w:hint="cs"/>
          <w:rtl/>
          <w:lang w:eastAsia="he-IL"/>
        </w:rPr>
        <w:t xml:space="preserve"> וכן גוף ביטחוני כאמור בפס</w:t>
      </w:r>
      <w:r>
        <w:rPr>
          <w:rFonts w:hint="cs"/>
          <w:rtl/>
          <w:lang w:eastAsia="he-IL"/>
        </w:rPr>
        <w:t>קה (2), יקבע בפקודות או בהוראות פנ</w:t>
      </w:r>
      <w:r w:rsidR="004A0090">
        <w:rPr>
          <w:rFonts w:hint="cs"/>
          <w:rtl/>
          <w:lang w:eastAsia="he-IL"/>
        </w:rPr>
        <w:t xml:space="preserve">ימיות, לפי העניין, בהסכמת המנהל </w:t>
      </w:r>
      <w:r w:rsidR="004A0090">
        <w:rPr>
          <w:rtl/>
          <w:lang w:eastAsia="he-IL"/>
        </w:rPr>
        <w:t>–</w:t>
      </w:r>
      <w:r w:rsidR="004A0090">
        <w:rPr>
          <w:rFonts w:hint="cs"/>
          <w:rtl/>
          <w:lang w:eastAsia="he-IL"/>
        </w:rPr>
        <w:t xml:space="preserve"> </w:t>
      </w:r>
      <w:bookmarkStart w:id="945" w:name="_ETM_Q1_1890563"/>
      <w:bookmarkEnd w:id="945"/>
      <w:r w:rsidR="004A0090">
        <w:rPr>
          <w:rFonts w:hint="cs"/>
          <w:rtl/>
          <w:lang w:eastAsia="he-IL"/>
        </w:rPr>
        <w:t>שוב, מעורבות של הרגולטור -</w:t>
      </w:r>
      <w:r w:rsidR="001F51A9">
        <w:rPr>
          <w:rFonts w:hint="cs"/>
          <w:rtl/>
          <w:lang w:eastAsia="he-IL"/>
        </w:rPr>
        <w:t xml:space="preserve"> </w:t>
      </w:r>
      <w:r>
        <w:rPr>
          <w:rFonts w:hint="cs"/>
          <w:rtl/>
          <w:lang w:eastAsia="he-IL"/>
        </w:rPr>
        <w:t>את אופן הפיקוח על ב</w:t>
      </w:r>
      <w:r w:rsidR="004A0090">
        <w:rPr>
          <w:rFonts w:hint="cs"/>
          <w:rtl/>
          <w:lang w:eastAsia="he-IL"/>
        </w:rPr>
        <w:t>יצוע הוראות לפי חוק זה והוראות</w:t>
      </w:r>
      <w:r>
        <w:rPr>
          <w:rFonts w:hint="cs"/>
          <w:rtl/>
          <w:lang w:eastAsia="he-IL"/>
        </w:rPr>
        <w:t xml:space="preserve"> חוק התקנים בקשר לגז או למיתקן גז המוחזק בידו. פקודות או הוראות כאמו</w:t>
      </w:r>
      <w:r w:rsidR="004A0090">
        <w:rPr>
          <w:rFonts w:hint="cs"/>
          <w:rtl/>
          <w:lang w:eastAsia="he-IL"/>
        </w:rPr>
        <w:t>ר ייקבעו בהתחשב במאפייני מיתקני</w:t>
      </w:r>
      <w:r>
        <w:rPr>
          <w:rFonts w:hint="cs"/>
          <w:rtl/>
          <w:lang w:eastAsia="he-IL"/>
        </w:rPr>
        <w:t xml:space="preserve"> הגז והשימוש בהם ויבטיחו את רמת הבטיחות הנדרשת לפי חוק זה ואת האפשרות לפקח על ביצו</w:t>
      </w:r>
      <w:r w:rsidR="004A0090">
        <w:rPr>
          <w:rFonts w:hint="cs"/>
          <w:rtl/>
          <w:lang w:eastAsia="he-IL"/>
        </w:rPr>
        <w:t xml:space="preserve">ע ההוראות האמורות, ובכלל </w:t>
      </w:r>
      <w:r>
        <w:rPr>
          <w:rFonts w:hint="cs"/>
          <w:rtl/>
          <w:lang w:eastAsia="he-IL"/>
        </w:rPr>
        <w:t>זה לעניין העברת מידע מהגוף הביטחו</w:t>
      </w:r>
      <w:r w:rsidR="004A0090">
        <w:rPr>
          <w:rFonts w:hint="cs"/>
          <w:rtl/>
          <w:lang w:eastAsia="he-IL"/>
        </w:rPr>
        <w:t>ני למנהל, לגבי הפרה של הוראות ל</w:t>
      </w:r>
      <w:r>
        <w:rPr>
          <w:rFonts w:hint="cs"/>
          <w:rtl/>
          <w:lang w:eastAsia="he-IL"/>
        </w:rPr>
        <w:t>פי החוק שביצע בעל רישיון ספק גז המספק גז לגוף הביטחוני.</w:t>
      </w:r>
    </w:p>
    <w:p w:rsidR="004A0090" w:rsidRDefault="004A0090" w:rsidP="004A0090">
      <w:pPr>
        <w:ind w:left="1440" w:firstLine="0"/>
        <w:rPr>
          <w:rtl/>
          <w:lang w:eastAsia="he-IL"/>
        </w:rPr>
      </w:pPr>
      <w:bookmarkStart w:id="946" w:name="_ETM_Q1_1917286"/>
      <w:bookmarkStart w:id="947" w:name="_ETM_Q1_1917348"/>
      <w:bookmarkStart w:id="948" w:name="_ETM_Q1_1916920"/>
      <w:bookmarkStart w:id="949" w:name="_ETM_Q1_1916974"/>
      <w:bookmarkEnd w:id="946"/>
      <w:bookmarkEnd w:id="947"/>
      <w:bookmarkEnd w:id="948"/>
      <w:bookmarkEnd w:id="949"/>
    </w:p>
    <w:p w:rsidR="004A0090" w:rsidRPr="00BC0F62" w:rsidRDefault="004A0090" w:rsidP="004A0090">
      <w:pPr>
        <w:pStyle w:val="aff0"/>
        <w:numPr>
          <w:ilvl w:val="0"/>
          <w:numId w:val="9"/>
        </w:numPr>
        <w:rPr>
          <w:rtl/>
          <w:lang w:eastAsia="he-IL"/>
        </w:rPr>
      </w:pPr>
      <w:bookmarkStart w:id="950" w:name="_ETM_Q1_1917133"/>
      <w:bookmarkStart w:id="951" w:name="_ETM_Q1_1917188"/>
      <w:bookmarkEnd w:id="950"/>
      <w:bookmarkEnd w:id="951"/>
      <w:r>
        <w:rPr>
          <w:rFonts w:hint="cs"/>
          <w:rtl/>
          <w:lang w:eastAsia="he-IL"/>
        </w:rPr>
        <w:t>המפקח יפעיל את סמכויותיו לפי חוק זה לעניין מיתקן גז המוחזק בידי גוף ביטחוני שאינו מיתקן גז צבאי ואינו מיתקן גז כאמור בפסקה (2), בכפוף להוראות סעיפים 65ה עד 65יב.</w:t>
      </w:r>
    </w:p>
    <w:p w:rsidR="00871F73" w:rsidRPr="00871F73" w:rsidRDefault="00871F73" w:rsidP="00871F73">
      <w:pPr>
        <w:rPr>
          <w:rtl/>
          <w:lang w:eastAsia="he-IL"/>
        </w:rPr>
      </w:pPr>
      <w:bookmarkStart w:id="952" w:name="_ETM_Q1_1767020"/>
      <w:bookmarkStart w:id="953" w:name="_ETM_Q1_1767072"/>
      <w:bookmarkEnd w:id="952"/>
      <w:bookmarkEnd w:id="953"/>
    </w:p>
    <w:p w:rsidR="00871F73" w:rsidRDefault="004A0090" w:rsidP="00871F73">
      <w:pPr>
        <w:rPr>
          <w:rtl/>
          <w:lang w:eastAsia="he-IL"/>
        </w:rPr>
      </w:pPr>
      <w:bookmarkStart w:id="954" w:name="_ETM_Q1_1766632"/>
      <w:bookmarkStart w:id="955" w:name="_ETM_Q1_1766692"/>
      <w:bookmarkEnd w:id="954"/>
      <w:bookmarkEnd w:id="955"/>
      <w:r>
        <w:rPr>
          <w:rFonts w:hint="cs"/>
          <w:rtl/>
          <w:lang w:eastAsia="he-IL"/>
        </w:rPr>
        <w:t xml:space="preserve">שוב אני אומר שזה הסדר </w:t>
      </w:r>
      <w:bookmarkStart w:id="956" w:name="_ETM_Q1_1930276"/>
      <w:bookmarkEnd w:id="956"/>
      <w:r>
        <w:rPr>
          <w:rFonts w:hint="cs"/>
          <w:rtl/>
          <w:lang w:eastAsia="he-IL"/>
        </w:rPr>
        <w:t xml:space="preserve">ייחודי. הפסקה שהקראתי, פסקה (2), בנוסח החדש תואמה כמובן </w:t>
      </w:r>
      <w:bookmarkStart w:id="957" w:name="_ETM_Q1_1937985"/>
      <w:bookmarkEnd w:id="957"/>
      <w:r>
        <w:rPr>
          <w:rFonts w:hint="cs"/>
          <w:rtl/>
          <w:lang w:eastAsia="he-IL"/>
        </w:rPr>
        <w:t>גם עם היועצת המשפטית של ועדת החוץ והביטחון. מטעמי</w:t>
      </w:r>
      <w:bookmarkStart w:id="958" w:name="_ETM_Q1_1942884"/>
      <w:bookmarkEnd w:id="958"/>
      <w:r>
        <w:rPr>
          <w:rFonts w:hint="cs"/>
          <w:rtl/>
          <w:lang w:eastAsia="he-IL"/>
        </w:rPr>
        <w:t xml:space="preserve"> סיווג היא זו שגיבשה את ההסדר הזה לפי </w:t>
      </w:r>
      <w:bookmarkStart w:id="959" w:name="_ETM_Q1_1945864"/>
      <w:bookmarkEnd w:id="959"/>
      <w:r>
        <w:rPr>
          <w:rFonts w:hint="cs"/>
          <w:rtl/>
          <w:lang w:eastAsia="he-IL"/>
        </w:rPr>
        <w:t xml:space="preserve">הצרכים של הגופים המיוחדים עליהם תחול הפסקה הזו. לגבי </w:t>
      </w:r>
      <w:bookmarkStart w:id="960" w:name="_ETM_Q1_1951854"/>
      <w:bookmarkEnd w:id="960"/>
      <w:r>
        <w:rPr>
          <w:rFonts w:hint="cs"/>
          <w:rtl/>
          <w:lang w:eastAsia="he-IL"/>
        </w:rPr>
        <w:t xml:space="preserve">שאר הגופים, יהיו עוד מעט שורה של סעיפים שיקבעו איך </w:t>
      </w:r>
      <w:bookmarkStart w:id="961" w:name="_ETM_Q1_1956416"/>
      <w:bookmarkEnd w:id="961"/>
      <w:r>
        <w:rPr>
          <w:rFonts w:hint="cs"/>
          <w:rtl/>
          <w:lang w:eastAsia="he-IL"/>
        </w:rPr>
        <w:t xml:space="preserve">המפקחים יפעילו את הסמכויות שלהם לגבי הגופים שלא חלות עליהם </w:t>
      </w:r>
      <w:bookmarkStart w:id="962" w:name="_ETM_Q1_1958688"/>
      <w:bookmarkEnd w:id="962"/>
      <w:r>
        <w:rPr>
          <w:rFonts w:hint="cs"/>
          <w:rtl/>
          <w:lang w:eastAsia="he-IL"/>
        </w:rPr>
        <w:t>ההוראות המיוחדות האלה, שאר הגופים הביטחוניים.</w:t>
      </w:r>
    </w:p>
    <w:p w:rsidR="004A0090" w:rsidRDefault="004A0090" w:rsidP="00871F73">
      <w:pPr>
        <w:rPr>
          <w:rtl/>
          <w:lang w:eastAsia="he-IL"/>
        </w:rPr>
      </w:pPr>
      <w:bookmarkStart w:id="963" w:name="_ETM_Q1_1964172"/>
      <w:bookmarkStart w:id="964" w:name="_ETM_Q1_1964233"/>
      <w:bookmarkEnd w:id="963"/>
      <w:bookmarkEnd w:id="964"/>
    </w:p>
    <w:p w:rsidR="004A0090" w:rsidRDefault="004A0090" w:rsidP="00871F73">
      <w:pPr>
        <w:rPr>
          <w:rtl/>
          <w:lang w:eastAsia="he-IL"/>
        </w:rPr>
      </w:pPr>
      <w:bookmarkStart w:id="965" w:name="_ETM_Q1_1964940"/>
      <w:bookmarkStart w:id="966" w:name="_ETM_Q1_1964991"/>
      <w:bookmarkEnd w:id="965"/>
      <w:bookmarkEnd w:id="966"/>
      <w:r>
        <w:rPr>
          <w:rFonts w:hint="cs"/>
          <w:rtl/>
          <w:lang w:eastAsia="he-IL"/>
        </w:rPr>
        <w:t>אם יש התייחסות של נצ</w:t>
      </w:r>
      <w:bookmarkStart w:id="967" w:name="_ETM_Q1_1964418"/>
      <w:bookmarkEnd w:id="967"/>
      <w:r>
        <w:rPr>
          <w:rFonts w:hint="cs"/>
          <w:rtl/>
          <w:lang w:eastAsia="he-IL"/>
        </w:rPr>
        <w:t>יגי הממשלה או של הגופים הביטחוניים, בבקשה.</w:t>
      </w:r>
    </w:p>
    <w:p w:rsidR="004A0090" w:rsidRDefault="004A0090" w:rsidP="00871F73">
      <w:pPr>
        <w:rPr>
          <w:rtl/>
          <w:lang w:eastAsia="he-IL"/>
        </w:rPr>
      </w:pPr>
      <w:bookmarkStart w:id="968" w:name="_ETM_Q1_1971537"/>
      <w:bookmarkStart w:id="969" w:name="_ETM_Q1_1971601"/>
      <w:bookmarkStart w:id="970" w:name="_ETM_Q1_1978739"/>
      <w:bookmarkEnd w:id="968"/>
      <w:bookmarkEnd w:id="969"/>
      <w:bookmarkEnd w:id="970"/>
    </w:p>
    <w:p w:rsidR="004A0090" w:rsidRDefault="004A0090" w:rsidP="004A0090">
      <w:pPr>
        <w:pStyle w:val="af9"/>
        <w:keepNext/>
        <w:rPr>
          <w:rtl/>
          <w:lang w:eastAsia="he-IL"/>
        </w:rPr>
      </w:pPr>
      <w:bookmarkStart w:id="971" w:name="ET_guest_נירית_להב_קניזו_96"/>
      <w:r w:rsidRPr="004A0090">
        <w:rPr>
          <w:rStyle w:val="TagStyle"/>
          <w:rtl/>
        </w:rPr>
        <w:t xml:space="preserve"> &lt;&lt; אורח &gt;&gt; </w:t>
      </w:r>
      <w:r>
        <w:rPr>
          <w:rtl/>
          <w:lang w:eastAsia="he-IL"/>
        </w:rPr>
        <w:t>נירית להב קניזו:</w:t>
      </w:r>
      <w:r w:rsidRPr="004A0090">
        <w:rPr>
          <w:rStyle w:val="TagStyle"/>
          <w:rtl/>
        </w:rPr>
        <w:t xml:space="preserve"> &lt;&lt; אורח &gt;&gt;</w:t>
      </w:r>
      <w:r w:rsidR="001F51A9">
        <w:rPr>
          <w:rtl/>
          <w:lang w:eastAsia="he-IL"/>
        </w:rPr>
        <w:t xml:space="preserve"> </w:t>
      </w:r>
      <w:bookmarkEnd w:id="971"/>
    </w:p>
    <w:p w:rsidR="004A0090" w:rsidRDefault="004A0090" w:rsidP="004A0090">
      <w:pPr>
        <w:pStyle w:val="KeepWithNext"/>
        <w:rPr>
          <w:rtl/>
          <w:lang w:eastAsia="he-IL"/>
        </w:rPr>
      </w:pPr>
    </w:p>
    <w:p w:rsidR="004A0090" w:rsidRDefault="004A0090" w:rsidP="004A0090">
      <w:pPr>
        <w:rPr>
          <w:rtl/>
          <w:lang w:eastAsia="he-IL"/>
        </w:rPr>
      </w:pPr>
      <w:bookmarkStart w:id="972" w:name="_ETM_Q1_1978973"/>
      <w:bookmarkStart w:id="973" w:name="_ETM_Q1_1978996"/>
      <w:bookmarkEnd w:id="972"/>
      <w:bookmarkEnd w:id="973"/>
      <w:r>
        <w:rPr>
          <w:rFonts w:hint="cs"/>
          <w:rtl/>
          <w:lang w:eastAsia="he-IL"/>
        </w:rPr>
        <w:t xml:space="preserve">ייעוץ וחקיקה, משרד </w:t>
      </w:r>
      <w:bookmarkStart w:id="974" w:name="_ETM_Q1_1978980"/>
      <w:bookmarkEnd w:id="974"/>
      <w:r>
        <w:rPr>
          <w:rFonts w:hint="cs"/>
          <w:rtl/>
          <w:lang w:eastAsia="he-IL"/>
        </w:rPr>
        <w:t xml:space="preserve">המשפטים. אנחנו עושים כאן הסדר ייחודי שנובע מהמאפיינים </w:t>
      </w:r>
      <w:bookmarkStart w:id="975" w:name="_ETM_Q1_1983450"/>
      <w:bookmarkEnd w:id="975"/>
      <w:r>
        <w:rPr>
          <w:rFonts w:hint="cs"/>
          <w:rtl/>
          <w:lang w:eastAsia="he-IL"/>
        </w:rPr>
        <w:t xml:space="preserve">המיוחדים של חוק הגז בהקשר של הפעילות של מערכת הביטחון. </w:t>
      </w:r>
      <w:bookmarkStart w:id="976" w:name="_ETM_Q1_1991773"/>
      <w:bookmarkEnd w:id="976"/>
      <w:r>
        <w:rPr>
          <w:rFonts w:hint="cs"/>
          <w:rtl/>
          <w:lang w:eastAsia="he-IL"/>
        </w:rPr>
        <w:t xml:space="preserve">ייחודיות אחת באה לידי ביטוי בפעילות של צבא הגנה </w:t>
      </w:r>
      <w:bookmarkStart w:id="977" w:name="_ETM_Q1_1994542"/>
      <w:bookmarkEnd w:id="977"/>
      <w:r>
        <w:rPr>
          <w:rFonts w:hint="cs"/>
          <w:rtl/>
          <w:lang w:eastAsia="he-IL"/>
        </w:rPr>
        <w:t>לישראל שכמו שהיועץ המשפטי של הוועדה הסביר בנוגע</w:t>
      </w:r>
      <w:r w:rsidR="001F51A9">
        <w:rPr>
          <w:rFonts w:hint="cs"/>
          <w:rtl/>
          <w:lang w:eastAsia="he-IL"/>
        </w:rPr>
        <w:t xml:space="preserve"> </w:t>
      </w:r>
      <w:r>
        <w:rPr>
          <w:rFonts w:hint="cs"/>
          <w:rtl/>
          <w:lang w:eastAsia="he-IL"/>
        </w:rPr>
        <w:t>ל</w:t>
      </w:r>
      <w:bookmarkStart w:id="978" w:name="_ETM_Q1_2000890"/>
      <w:bookmarkEnd w:id="978"/>
      <w:r>
        <w:rPr>
          <w:rFonts w:hint="cs"/>
          <w:rtl/>
          <w:lang w:eastAsia="he-IL"/>
        </w:rPr>
        <w:t>אופן תחולת החוק,</w:t>
      </w:r>
      <w:r w:rsidR="001F51A9">
        <w:rPr>
          <w:rFonts w:hint="cs"/>
          <w:rtl/>
          <w:lang w:eastAsia="he-IL"/>
        </w:rPr>
        <w:t xml:space="preserve"> </w:t>
      </w:r>
      <w:r>
        <w:rPr>
          <w:rFonts w:hint="cs"/>
          <w:rtl/>
          <w:lang w:eastAsia="he-IL"/>
        </w:rPr>
        <w:t xml:space="preserve">גוזר גם מודל </w:t>
      </w:r>
      <w:bookmarkStart w:id="979" w:name="_ETM_Q1_2006382"/>
      <w:bookmarkEnd w:id="979"/>
      <w:r>
        <w:rPr>
          <w:rFonts w:hint="cs"/>
          <w:rtl/>
          <w:lang w:eastAsia="he-IL"/>
        </w:rPr>
        <w:t>של פיקוח</w:t>
      </w:r>
      <w:r w:rsidR="001F51A9">
        <w:rPr>
          <w:rFonts w:hint="cs"/>
          <w:rtl/>
          <w:lang w:eastAsia="he-IL"/>
        </w:rPr>
        <w:t xml:space="preserve"> </w:t>
      </w:r>
      <w:r>
        <w:rPr>
          <w:rFonts w:hint="cs"/>
          <w:rtl/>
          <w:lang w:eastAsia="he-IL"/>
        </w:rPr>
        <w:t xml:space="preserve">פנימי של צבא הגנה </w:t>
      </w:r>
      <w:bookmarkStart w:id="980" w:name="_ETM_Q1_2010580"/>
      <w:bookmarkEnd w:id="980"/>
      <w:r>
        <w:rPr>
          <w:rFonts w:hint="cs"/>
          <w:rtl/>
          <w:lang w:eastAsia="he-IL"/>
        </w:rPr>
        <w:t>לישראל על הפעילות שלו.</w:t>
      </w:r>
      <w:r w:rsidR="001F51A9">
        <w:rPr>
          <w:rFonts w:hint="cs"/>
          <w:rtl/>
          <w:lang w:eastAsia="he-IL"/>
        </w:rPr>
        <w:t xml:space="preserve"> </w:t>
      </w:r>
      <w:r>
        <w:rPr>
          <w:rFonts w:hint="cs"/>
          <w:rtl/>
          <w:lang w:eastAsia="he-IL"/>
        </w:rPr>
        <w:t xml:space="preserve">כמובן הסטנדרטים יישארו </w:t>
      </w:r>
      <w:bookmarkStart w:id="981" w:name="_ETM_Q1_2016432"/>
      <w:bookmarkEnd w:id="981"/>
      <w:r>
        <w:rPr>
          <w:rFonts w:hint="cs"/>
          <w:rtl/>
          <w:lang w:eastAsia="he-IL"/>
        </w:rPr>
        <w:t xml:space="preserve">כפי שקובע החוק, אבל פעולת הפיקוח לא תיעשה על ידי </w:t>
      </w:r>
      <w:bookmarkStart w:id="982" w:name="_ETM_Q1_2020562"/>
      <w:bookmarkEnd w:id="982"/>
      <w:r>
        <w:rPr>
          <w:rFonts w:hint="cs"/>
          <w:rtl/>
          <w:lang w:eastAsia="he-IL"/>
        </w:rPr>
        <w:t>המפקחים של משרד האנרגיה אלא על ידי מפקחים שצבא הגנה לישראל ימנה לעניין הזה. הנהלים ייקבעו בתיאום עם הרגולטור.</w:t>
      </w:r>
    </w:p>
    <w:p w:rsidR="004A0090" w:rsidRDefault="004A0090" w:rsidP="004A0090">
      <w:pPr>
        <w:rPr>
          <w:rtl/>
          <w:lang w:eastAsia="he-IL"/>
        </w:rPr>
      </w:pPr>
      <w:bookmarkStart w:id="983" w:name="_ETM_Q1_2030366"/>
      <w:bookmarkStart w:id="984" w:name="_ETM_Q1_2030422"/>
      <w:bookmarkEnd w:id="983"/>
      <w:bookmarkEnd w:id="984"/>
    </w:p>
    <w:p w:rsidR="004A0090" w:rsidRDefault="004A0090" w:rsidP="004A0090">
      <w:pPr>
        <w:rPr>
          <w:rtl/>
          <w:lang w:eastAsia="he-IL"/>
        </w:rPr>
      </w:pPr>
      <w:bookmarkStart w:id="985" w:name="_ETM_Q1_2030469"/>
      <w:bookmarkStart w:id="986" w:name="_ETM_Q1_2030502"/>
      <w:bookmarkEnd w:id="985"/>
      <w:bookmarkEnd w:id="986"/>
      <w:r>
        <w:rPr>
          <w:rFonts w:hint="cs"/>
          <w:rtl/>
          <w:lang w:eastAsia="he-IL"/>
        </w:rPr>
        <w:t xml:space="preserve">מאפיין ייחודי </w:t>
      </w:r>
      <w:bookmarkStart w:id="987" w:name="_ETM_Q1_2033054"/>
      <w:bookmarkEnd w:id="987"/>
      <w:r>
        <w:rPr>
          <w:rFonts w:hint="cs"/>
          <w:rtl/>
          <w:lang w:eastAsia="he-IL"/>
        </w:rPr>
        <w:t>נוסף וחריג במודלים האלה של אכיפת מערכת הביטחון שנמצאים</w:t>
      </w:r>
      <w:bookmarkStart w:id="988" w:name="_ETM_Q1_2037842"/>
      <w:bookmarkEnd w:id="988"/>
      <w:r>
        <w:rPr>
          <w:rFonts w:hint="cs"/>
          <w:rtl/>
          <w:lang w:eastAsia="he-IL"/>
        </w:rPr>
        <w:t xml:space="preserve"> לנו בחוקי רגולציה רבים אחרים זה הצורך להחריג מספר גופים </w:t>
      </w:r>
      <w:bookmarkStart w:id="989" w:name="_ETM_Q1_2044518"/>
      <w:bookmarkEnd w:id="989"/>
      <w:r>
        <w:rPr>
          <w:rFonts w:hint="cs"/>
          <w:rtl/>
          <w:lang w:eastAsia="he-IL"/>
        </w:rPr>
        <w:t xml:space="preserve">מאוד מאוד מצומצם בשל צורכי ביטחון מאוד גבוהים ומאוד ייחודיים </w:t>
      </w:r>
      <w:bookmarkStart w:id="990" w:name="_ETM_Q1_2055038"/>
      <w:bookmarkEnd w:id="990"/>
      <w:r>
        <w:rPr>
          <w:rFonts w:hint="cs"/>
          <w:rtl/>
          <w:lang w:eastAsia="he-IL"/>
        </w:rPr>
        <w:t xml:space="preserve">שמחייבים פיקוח פנימי של אותו גוף על מנת שלא לחשוף </w:t>
      </w:r>
      <w:bookmarkStart w:id="991" w:name="_ETM_Q1_2061998"/>
      <w:bookmarkEnd w:id="991"/>
      <w:r>
        <w:rPr>
          <w:rFonts w:hint="cs"/>
          <w:rtl/>
          <w:lang w:eastAsia="he-IL"/>
        </w:rPr>
        <w:t xml:space="preserve">את הסוד עליו מגינים אותם גופי ביטחון. </w:t>
      </w:r>
      <w:bookmarkStart w:id="992" w:name="_ETM_Q1_2067241"/>
      <w:bookmarkEnd w:id="992"/>
      <w:r>
        <w:rPr>
          <w:rFonts w:hint="cs"/>
          <w:rtl/>
          <w:lang w:eastAsia="he-IL"/>
        </w:rPr>
        <w:t xml:space="preserve">גם כאן הנהלים ייקבעו בהתאם ל סטנדרטים שקובע משרד האנרגיה </w:t>
      </w:r>
      <w:bookmarkStart w:id="993" w:name="_ETM_Q1_2071876"/>
      <w:bookmarkEnd w:id="993"/>
      <w:r>
        <w:rPr>
          <w:rFonts w:hint="cs"/>
          <w:rtl/>
          <w:lang w:eastAsia="he-IL"/>
        </w:rPr>
        <w:t xml:space="preserve">בתיאום עם משרד האנרגיה, אבל הפיקוח עצמו ייעשה על ידי </w:t>
      </w:r>
      <w:bookmarkStart w:id="994" w:name="_ETM_Q1_2073686"/>
      <w:bookmarkEnd w:id="994"/>
      <w:r>
        <w:rPr>
          <w:rFonts w:hint="cs"/>
          <w:rtl/>
          <w:lang w:eastAsia="he-IL"/>
        </w:rPr>
        <w:t>אותם גופים.</w:t>
      </w:r>
    </w:p>
    <w:p w:rsidR="004A0090" w:rsidRDefault="004A0090" w:rsidP="004A0090">
      <w:pPr>
        <w:rPr>
          <w:rtl/>
          <w:lang w:eastAsia="he-IL"/>
        </w:rPr>
      </w:pPr>
      <w:bookmarkStart w:id="995" w:name="_ETM_Q1_2077255"/>
      <w:bookmarkStart w:id="996" w:name="_ETM_Q1_2077312"/>
      <w:bookmarkEnd w:id="995"/>
      <w:bookmarkEnd w:id="996"/>
    </w:p>
    <w:p w:rsidR="004A0090" w:rsidRDefault="004A0090" w:rsidP="004A0090">
      <w:pPr>
        <w:rPr>
          <w:rtl/>
          <w:lang w:eastAsia="he-IL"/>
        </w:rPr>
      </w:pPr>
      <w:bookmarkStart w:id="997" w:name="_ETM_Q1_2077350"/>
      <w:bookmarkStart w:id="998" w:name="_ETM_Q1_2077385"/>
      <w:bookmarkEnd w:id="997"/>
      <w:bookmarkEnd w:id="998"/>
      <w:r>
        <w:rPr>
          <w:rFonts w:hint="cs"/>
          <w:rtl/>
          <w:lang w:eastAsia="he-IL"/>
        </w:rPr>
        <w:t xml:space="preserve">יתר הגופים יהיו נתונים לפיקוח של משרד האנרגיה </w:t>
      </w:r>
      <w:bookmarkStart w:id="999" w:name="_ETM_Q1_2083370"/>
      <w:bookmarkEnd w:id="999"/>
      <w:r>
        <w:rPr>
          <w:rFonts w:hint="cs"/>
          <w:rtl/>
          <w:lang w:eastAsia="he-IL"/>
        </w:rPr>
        <w:t xml:space="preserve">בדומה לחוקי רגולציה אחרים, אבל סמכויות הפיקוח יופעלו באופן </w:t>
      </w:r>
      <w:bookmarkStart w:id="1000" w:name="_ETM_Q1_2091167"/>
      <w:bookmarkEnd w:id="1000"/>
      <w:r>
        <w:rPr>
          <w:rFonts w:hint="cs"/>
          <w:rtl/>
          <w:lang w:eastAsia="he-IL"/>
        </w:rPr>
        <w:t>מסוים שמביא בחשבון את האיזונים הנדרשים בין ה</w:t>
      </w:r>
      <w:bookmarkStart w:id="1001" w:name="_ETM_Q1_2095855"/>
      <w:bookmarkEnd w:id="1001"/>
      <w:r>
        <w:rPr>
          <w:rFonts w:hint="cs"/>
          <w:rtl/>
          <w:lang w:eastAsia="he-IL"/>
        </w:rPr>
        <w:t xml:space="preserve">אינטרס של הגנה על הבטיחות שכרוכה בגז לבין האינטרסים </w:t>
      </w:r>
      <w:bookmarkStart w:id="1002" w:name="_ETM_Q1_2098758"/>
      <w:bookmarkEnd w:id="1002"/>
      <w:r>
        <w:rPr>
          <w:rFonts w:hint="cs"/>
          <w:rtl/>
          <w:lang w:eastAsia="he-IL"/>
        </w:rPr>
        <w:t>הביטחוניים בשמם ולשם הגנתם פועלים אותם גופי ביטחון. הסייגים ה</w:t>
      </w:r>
      <w:bookmarkStart w:id="1003" w:name="_ETM_Q1_2107148"/>
      <w:bookmarkEnd w:id="1003"/>
      <w:r>
        <w:rPr>
          <w:rFonts w:hint="cs"/>
          <w:rtl/>
          <w:lang w:eastAsia="he-IL"/>
        </w:rPr>
        <w:t>אלה מפורטים בסעיפים הבאים שעדיין לא הקראנו.</w:t>
      </w:r>
    </w:p>
    <w:p w:rsidR="004A0090" w:rsidRDefault="004A0090" w:rsidP="004A0090">
      <w:pPr>
        <w:rPr>
          <w:rtl/>
          <w:lang w:eastAsia="he-IL"/>
        </w:rPr>
      </w:pPr>
      <w:bookmarkStart w:id="1004" w:name="_ETM_Q1_2110415"/>
      <w:bookmarkStart w:id="1005" w:name="_ETM_Q1_2110472"/>
      <w:bookmarkStart w:id="1006" w:name="_ETM_Q1_2111158"/>
      <w:bookmarkEnd w:id="1004"/>
      <w:bookmarkEnd w:id="1005"/>
      <w:bookmarkEnd w:id="1006"/>
    </w:p>
    <w:p w:rsidR="004A0090" w:rsidRDefault="004A0090" w:rsidP="004A0090">
      <w:pPr>
        <w:pStyle w:val="af6"/>
        <w:keepNext/>
        <w:rPr>
          <w:rtl/>
        </w:rPr>
      </w:pPr>
      <w:bookmarkStart w:id="1007" w:name="ET_yor_4758_97"/>
      <w:r w:rsidRPr="004A0090">
        <w:rPr>
          <w:rStyle w:val="TagStyle"/>
          <w:rtl/>
        </w:rPr>
        <w:t xml:space="preserve"> &lt;&lt; יור &gt;&gt; </w:t>
      </w:r>
      <w:r>
        <w:rPr>
          <w:rtl/>
        </w:rPr>
        <w:t>היו"ר יעקב מרגי:</w:t>
      </w:r>
      <w:r w:rsidRPr="004A0090">
        <w:rPr>
          <w:rStyle w:val="TagStyle"/>
          <w:rtl/>
        </w:rPr>
        <w:t xml:space="preserve"> &lt;&lt; יור &gt;&gt;</w:t>
      </w:r>
      <w:r w:rsidR="001F51A9">
        <w:rPr>
          <w:rtl/>
        </w:rPr>
        <w:t xml:space="preserve"> </w:t>
      </w:r>
      <w:bookmarkEnd w:id="1007"/>
    </w:p>
    <w:p w:rsidR="004A0090" w:rsidRDefault="004A0090" w:rsidP="004A0090">
      <w:pPr>
        <w:pStyle w:val="KeepWithNext"/>
        <w:rPr>
          <w:rtl/>
          <w:lang w:eastAsia="he-IL"/>
        </w:rPr>
      </w:pPr>
    </w:p>
    <w:p w:rsidR="004A0090" w:rsidRDefault="004A0090" w:rsidP="004A0090">
      <w:pPr>
        <w:rPr>
          <w:rtl/>
          <w:lang w:eastAsia="he-IL"/>
        </w:rPr>
      </w:pPr>
      <w:bookmarkStart w:id="1008" w:name="_ETM_Q1_2111390"/>
      <w:bookmarkStart w:id="1009" w:name="_ETM_Q1_2111410"/>
      <w:bookmarkEnd w:id="1008"/>
      <w:bookmarkEnd w:id="1009"/>
      <w:r>
        <w:rPr>
          <w:rFonts w:hint="cs"/>
          <w:rtl/>
          <w:lang w:eastAsia="he-IL"/>
        </w:rPr>
        <w:t>שאלה. ראש הממ</w:t>
      </w:r>
      <w:bookmarkStart w:id="1010" w:name="_ETM_Q1_2112207"/>
      <w:bookmarkEnd w:id="1010"/>
      <w:r>
        <w:rPr>
          <w:rFonts w:hint="cs"/>
          <w:rtl/>
          <w:lang w:eastAsia="he-IL"/>
        </w:rPr>
        <w:t>שלה נדרש לכאן לעשות פעולת החרג</w:t>
      </w:r>
      <w:r w:rsidR="0058796A">
        <w:rPr>
          <w:rFonts w:hint="cs"/>
          <w:rtl/>
          <w:lang w:eastAsia="he-IL"/>
        </w:rPr>
        <w:t xml:space="preserve">ה, בנוסח שסוכם. </w:t>
      </w:r>
      <w:bookmarkStart w:id="1011" w:name="_ETM_Q1_2120645"/>
      <w:bookmarkEnd w:id="1011"/>
      <w:r w:rsidR="0058796A">
        <w:rPr>
          <w:rFonts w:hint="cs"/>
          <w:rtl/>
          <w:lang w:eastAsia="he-IL"/>
        </w:rPr>
        <w:t>משרד ראש הממשלה יודע על כך?</w:t>
      </w:r>
    </w:p>
    <w:p w:rsidR="00CC1AE3" w:rsidRDefault="00CC1AE3" w:rsidP="004A0090">
      <w:pPr>
        <w:rPr>
          <w:rtl/>
          <w:lang w:eastAsia="he-IL"/>
        </w:rPr>
      </w:pPr>
      <w:bookmarkStart w:id="1012" w:name="_ETM_Q1_2121438"/>
      <w:bookmarkStart w:id="1013" w:name="_ETM_Q1_2121502"/>
      <w:bookmarkEnd w:id="1012"/>
      <w:bookmarkEnd w:id="1013"/>
    </w:p>
    <w:p w:rsidR="00CC1AE3" w:rsidRDefault="00CC1AE3" w:rsidP="00CC1AE3">
      <w:pPr>
        <w:pStyle w:val="af9"/>
        <w:keepNext/>
        <w:rPr>
          <w:rtl/>
          <w:lang w:eastAsia="he-IL"/>
        </w:rPr>
      </w:pPr>
      <w:bookmarkStart w:id="1014" w:name="ET_guest_נירית_להב_קניזו_98"/>
      <w:r w:rsidRPr="00CC1AE3">
        <w:rPr>
          <w:rStyle w:val="TagStyle"/>
          <w:rtl/>
        </w:rPr>
        <w:t xml:space="preserve"> &lt;&lt; אורח &gt;&gt; </w:t>
      </w:r>
      <w:r>
        <w:rPr>
          <w:rtl/>
          <w:lang w:eastAsia="he-IL"/>
        </w:rPr>
        <w:t>נירית להב קניזו:</w:t>
      </w:r>
      <w:r w:rsidRPr="00CC1AE3">
        <w:rPr>
          <w:rStyle w:val="TagStyle"/>
          <w:rtl/>
        </w:rPr>
        <w:t xml:space="preserve"> &lt;&lt; אורח &gt;&gt;</w:t>
      </w:r>
      <w:r w:rsidR="001F51A9">
        <w:rPr>
          <w:rtl/>
          <w:lang w:eastAsia="he-IL"/>
        </w:rPr>
        <w:t xml:space="preserve"> </w:t>
      </w:r>
      <w:bookmarkEnd w:id="1014"/>
    </w:p>
    <w:p w:rsidR="00CC1AE3" w:rsidRDefault="00CC1AE3" w:rsidP="00CC1AE3">
      <w:pPr>
        <w:pStyle w:val="KeepWithNext"/>
        <w:rPr>
          <w:rtl/>
          <w:lang w:eastAsia="he-IL"/>
        </w:rPr>
      </w:pPr>
    </w:p>
    <w:p w:rsidR="00CC1AE3" w:rsidRDefault="00CC1AE3" w:rsidP="00CC1AE3">
      <w:pPr>
        <w:rPr>
          <w:rtl/>
          <w:lang w:eastAsia="he-IL"/>
        </w:rPr>
      </w:pPr>
      <w:r>
        <w:rPr>
          <w:rFonts w:hint="cs"/>
          <w:rtl/>
          <w:lang w:eastAsia="he-IL"/>
        </w:rPr>
        <w:t>כן. בוודאי.</w:t>
      </w:r>
    </w:p>
    <w:p w:rsidR="00CC1AE3" w:rsidRDefault="00CC1AE3" w:rsidP="00CC1AE3">
      <w:pPr>
        <w:rPr>
          <w:rtl/>
          <w:lang w:eastAsia="he-IL"/>
        </w:rPr>
      </w:pPr>
      <w:bookmarkStart w:id="1015" w:name="_ETM_Q1_2122290"/>
      <w:bookmarkStart w:id="1016" w:name="_ETM_Q1_2122346"/>
      <w:bookmarkStart w:id="1017" w:name="_ETM_Q1_2122922"/>
      <w:bookmarkEnd w:id="1015"/>
      <w:bookmarkEnd w:id="1016"/>
      <w:bookmarkEnd w:id="1017"/>
    </w:p>
    <w:p w:rsidR="00CC1AE3" w:rsidRDefault="00CC1AE3" w:rsidP="00CC1AE3">
      <w:pPr>
        <w:pStyle w:val="af6"/>
        <w:keepNext/>
        <w:rPr>
          <w:rtl/>
        </w:rPr>
      </w:pPr>
      <w:bookmarkStart w:id="1018" w:name="ET_yor_4758_99"/>
      <w:r w:rsidRPr="00CC1AE3">
        <w:rPr>
          <w:rStyle w:val="TagStyle"/>
          <w:rtl/>
        </w:rPr>
        <w:t xml:space="preserve"> &lt;&lt; יור &gt;&gt; </w:t>
      </w:r>
      <w:r>
        <w:rPr>
          <w:rtl/>
        </w:rPr>
        <w:t>היו"ר יעקב מרגי:</w:t>
      </w:r>
      <w:r w:rsidRPr="00CC1AE3">
        <w:rPr>
          <w:rStyle w:val="TagStyle"/>
          <w:rtl/>
        </w:rPr>
        <w:t xml:space="preserve"> &lt;&lt; יור &gt;&gt;</w:t>
      </w:r>
      <w:r w:rsidR="001F51A9">
        <w:rPr>
          <w:rtl/>
        </w:rPr>
        <w:t xml:space="preserve"> </w:t>
      </w:r>
      <w:bookmarkEnd w:id="1018"/>
    </w:p>
    <w:p w:rsidR="00CC1AE3" w:rsidRDefault="00CC1AE3" w:rsidP="00CC1AE3">
      <w:pPr>
        <w:pStyle w:val="KeepWithNext"/>
        <w:rPr>
          <w:rtl/>
          <w:lang w:eastAsia="he-IL"/>
        </w:rPr>
      </w:pPr>
    </w:p>
    <w:p w:rsidR="00CC1AE3" w:rsidRDefault="00CC1AE3" w:rsidP="00CC1AE3">
      <w:pPr>
        <w:rPr>
          <w:rtl/>
          <w:lang w:eastAsia="he-IL"/>
        </w:rPr>
      </w:pPr>
      <w:bookmarkStart w:id="1019" w:name="_ETM_Q1_2123157"/>
      <w:bookmarkStart w:id="1020" w:name="_ETM_Q1_2123177"/>
      <w:bookmarkEnd w:id="1019"/>
      <w:bookmarkEnd w:id="1020"/>
      <w:r>
        <w:rPr>
          <w:rFonts w:hint="cs"/>
          <w:rtl/>
          <w:lang w:eastAsia="he-IL"/>
        </w:rPr>
        <w:t>זה תואם?</w:t>
      </w:r>
    </w:p>
    <w:p w:rsidR="00CC1AE3" w:rsidRDefault="00CC1AE3" w:rsidP="00CC1AE3">
      <w:pPr>
        <w:rPr>
          <w:rtl/>
          <w:lang w:eastAsia="he-IL"/>
        </w:rPr>
      </w:pPr>
      <w:bookmarkStart w:id="1021" w:name="_ETM_Q1_2124354"/>
      <w:bookmarkStart w:id="1022" w:name="_ETM_Q1_2124402"/>
      <w:bookmarkStart w:id="1023" w:name="_ETM_Q1_2125243"/>
      <w:bookmarkEnd w:id="1021"/>
      <w:bookmarkEnd w:id="1022"/>
      <w:bookmarkEnd w:id="1023"/>
    </w:p>
    <w:p w:rsidR="00CC1AE3" w:rsidRDefault="00CC1AE3" w:rsidP="00CC1AE3">
      <w:pPr>
        <w:pStyle w:val="af9"/>
        <w:keepNext/>
        <w:rPr>
          <w:rtl/>
          <w:lang w:eastAsia="he-IL"/>
        </w:rPr>
      </w:pPr>
      <w:bookmarkStart w:id="1024" w:name="ET_guest_נירית_להב_קניזו_100"/>
      <w:r w:rsidRPr="00CC1AE3">
        <w:rPr>
          <w:rStyle w:val="TagStyle"/>
          <w:rtl/>
        </w:rPr>
        <w:t xml:space="preserve"> &lt;&lt; אורח &gt;&gt; </w:t>
      </w:r>
      <w:r>
        <w:rPr>
          <w:rtl/>
          <w:lang w:eastAsia="he-IL"/>
        </w:rPr>
        <w:t>נירית להב קניזו:</w:t>
      </w:r>
      <w:r w:rsidRPr="00CC1AE3">
        <w:rPr>
          <w:rStyle w:val="TagStyle"/>
          <w:rtl/>
        </w:rPr>
        <w:t xml:space="preserve"> &lt;&lt; אורח &gt;&gt;</w:t>
      </w:r>
      <w:r w:rsidR="001F51A9">
        <w:rPr>
          <w:rtl/>
          <w:lang w:eastAsia="he-IL"/>
        </w:rPr>
        <w:t xml:space="preserve"> </w:t>
      </w:r>
      <w:bookmarkEnd w:id="1024"/>
    </w:p>
    <w:p w:rsidR="00CC1AE3" w:rsidRDefault="00CC1AE3" w:rsidP="00CC1AE3">
      <w:pPr>
        <w:pStyle w:val="KeepWithNext"/>
        <w:rPr>
          <w:rtl/>
          <w:lang w:eastAsia="he-IL"/>
        </w:rPr>
      </w:pPr>
    </w:p>
    <w:p w:rsidR="00CC1AE3" w:rsidRDefault="00CC1AE3" w:rsidP="00CC1AE3">
      <w:pPr>
        <w:rPr>
          <w:rtl/>
          <w:lang w:eastAsia="he-IL"/>
        </w:rPr>
      </w:pPr>
      <w:bookmarkStart w:id="1025" w:name="_ETM_Q1_2125498"/>
      <w:bookmarkStart w:id="1026" w:name="_ETM_Q1_2125520"/>
      <w:bookmarkEnd w:id="1025"/>
      <w:bookmarkEnd w:id="1026"/>
      <w:r>
        <w:rPr>
          <w:rFonts w:hint="cs"/>
          <w:rtl/>
          <w:lang w:eastAsia="he-IL"/>
        </w:rPr>
        <w:t xml:space="preserve">מתואם עם משרד </w:t>
      </w:r>
      <w:bookmarkStart w:id="1027" w:name="_ETM_Q1_2122872"/>
      <w:bookmarkEnd w:id="1027"/>
      <w:r>
        <w:rPr>
          <w:rFonts w:hint="cs"/>
          <w:rtl/>
          <w:lang w:eastAsia="he-IL"/>
        </w:rPr>
        <w:t>ראש הממשלה ובפרט עם היחידה המסוימת אליה מתכוונים.</w:t>
      </w:r>
    </w:p>
    <w:p w:rsidR="00CC1AE3" w:rsidRDefault="00CC1AE3" w:rsidP="00CC1AE3">
      <w:pPr>
        <w:rPr>
          <w:rtl/>
          <w:lang w:eastAsia="he-IL"/>
        </w:rPr>
      </w:pPr>
      <w:bookmarkStart w:id="1028" w:name="_ETM_Q1_2132075"/>
      <w:bookmarkStart w:id="1029" w:name="_ETM_Q1_2132143"/>
      <w:bookmarkStart w:id="1030" w:name="_ETM_Q1_2132794"/>
      <w:bookmarkEnd w:id="1028"/>
      <w:bookmarkEnd w:id="1029"/>
      <w:bookmarkEnd w:id="1030"/>
    </w:p>
    <w:p w:rsidR="00CC1AE3" w:rsidRDefault="00CC1AE3" w:rsidP="00CC1AE3">
      <w:pPr>
        <w:pStyle w:val="af6"/>
        <w:keepNext/>
        <w:rPr>
          <w:rtl/>
        </w:rPr>
      </w:pPr>
      <w:bookmarkStart w:id="1031" w:name="ET_yor_4758_101"/>
      <w:r w:rsidRPr="00CC1AE3">
        <w:rPr>
          <w:rStyle w:val="TagStyle"/>
          <w:rtl/>
        </w:rPr>
        <w:t xml:space="preserve"> &lt;&lt; יור &gt;&gt; </w:t>
      </w:r>
      <w:r>
        <w:rPr>
          <w:rtl/>
        </w:rPr>
        <w:t>היו"ר יעקב מרגי:</w:t>
      </w:r>
      <w:r w:rsidRPr="00CC1AE3">
        <w:rPr>
          <w:rStyle w:val="TagStyle"/>
          <w:rtl/>
        </w:rPr>
        <w:t xml:space="preserve"> &lt;&lt; יור &gt;&gt;</w:t>
      </w:r>
      <w:r w:rsidR="001F51A9">
        <w:rPr>
          <w:rtl/>
        </w:rPr>
        <w:t xml:space="preserve"> </w:t>
      </w:r>
      <w:bookmarkEnd w:id="1031"/>
    </w:p>
    <w:p w:rsidR="00CC1AE3" w:rsidRDefault="00CC1AE3" w:rsidP="00CC1AE3">
      <w:pPr>
        <w:pStyle w:val="KeepWithNext"/>
        <w:rPr>
          <w:rtl/>
          <w:lang w:eastAsia="he-IL"/>
        </w:rPr>
      </w:pPr>
    </w:p>
    <w:p w:rsidR="00CC1AE3" w:rsidRDefault="00CC1AE3" w:rsidP="000A70B0">
      <w:pPr>
        <w:rPr>
          <w:rtl/>
          <w:lang w:eastAsia="he-IL"/>
        </w:rPr>
      </w:pPr>
      <w:bookmarkStart w:id="1032" w:name="_ETM_Q1_2133053"/>
      <w:bookmarkStart w:id="1033" w:name="_ETM_Q1_2133076"/>
      <w:bookmarkEnd w:id="1032"/>
      <w:bookmarkEnd w:id="1033"/>
      <w:r>
        <w:rPr>
          <w:rFonts w:hint="cs"/>
          <w:rtl/>
          <w:lang w:eastAsia="he-IL"/>
        </w:rPr>
        <w:t xml:space="preserve">לשם כיוונתי. </w:t>
      </w:r>
      <w:bookmarkStart w:id="1034" w:name="_ETM_Q1_2133426"/>
      <w:bookmarkEnd w:id="1034"/>
      <w:r>
        <w:rPr>
          <w:rFonts w:hint="cs"/>
          <w:rtl/>
          <w:lang w:eastAsia="he-IL"/>
        </w:rPr>
        <w:t xml:space="preserve">בסדר. תודה. אם אין הערות, אנחנו מצביעים </w:t>
      </w:r>
      <w:bookmarkStart w:id="1035" w:name="_ETM_Q1_2134306"/>
      <w:bookmarkEnd w:id="1035"/>
      <w:r>
        <w:rPr>
          <w:rFonts w:hint="cs"/>
          <w:rtl/>
          <w:lang w:eastAsia="he-IL"/>
        </w:rPr>
        <w:t>על סעיף 65ד, כולל השינוי שקרא היועץ המשפטי.</w:t>
      </w:r>
      <w:r w:rsidR="000A70B0">
        <w:rPr>
          <w:rFonts w:hint="cs"/>
          <w:rtl/>
          <w:lang w:eastAsia="he-IL"/>
        </w:rPr>
        <w:t xml:space="preserve"> </w:t>
      </w:r>
      <w:bookmarkStart w:id="1036" w:name="_ETM_Q1_2139610"/>
      <w:bookmarkStart w:id="1037" w:name="_ETM_Q1_2139648"/>
      <w:bookmarkStart w:id="1038" w:name="_ETM_Q1_2141778"/>
      <w:bookmarkStart w:id="1039" w:name="_ETM_Q1_2141831"/>
      <w:bookmarkEnd w:id="1036"/>
      <w:bookmarkEnd w:id="1037"/>
      <w:bookmarkEnd w:id="1038"/>
      <w:bookmarkEnd w:id="1039"/>
      <w:r>
        <w:rPr>
          <w:rFonts w:hint="cs"/>
          <w:rtl/>
          <w:lang w:eastAsia="he-IL"/>
        </w:rPr>
        <w:t xml:space="preserve">מי בעד? </w:t>
      </w:r>
      <w:bookmarkStart w:id="1040" w:name="_ETM_Q1_2144146"/>
      <w:bookmarkEnd w:id="1040"/>
      <w:r>
        <w:rPr>
          <w:rFonts w:hint="cs"/>
          <w:rtl/>
          <w:lang w:eastAsia="he-IL"/>
        </w:rPr>
        <w:t>מי נגד? מי נמנע?</w:t>
      </w:r>
      <w:bookmarkStart w:id="1041" w:name="_ETM_Q1_2145450"/>
      <w:bookmarkEnd w:id="1041"/>
    </w:p>
    <w:p w:rsidR="00CC1AE3" w:rsidRDefault="00CC1AE3" w:rsidP="00CC1AE3">
      <w:pPr>
        <w:rPr>
          <w:rtl/>
          <w:lang w:eastAsia="he-IL"/>
        </w:rPr>
      </w:pPr>
      <w:bookmarkStart w:id="1042" w:name="_ETM_Q1_2145475"/>
      <w:bookmarkEnd w:id="1042"/>
    </w:p>
    <w:p w:rsidR="00CC1AE3" w:rsidRDefault="00CC1AE3" w:rsidP="00CC1AE3">
      <w:pPr>
        <w:pStyle w:val="af1"/>
        <w:keepNext/>
        <w:rPr>
          <w:rtl/>
          <w:lang w:eastAsia="he-IL"/>
        </w:rPr>
      </w:pPr>
      <w:r>
        <w:rPr>
          <w:rFonts w:hint="eastAsia"/>
          <w:rtl/>
          <w:lang w:eastAsia="he-IL"/>
        </w:rPr>
        <w:t>הצבעה</w:t>
      </w:r>
    </w:p>
    <w:p w:rsidR="00CC1AE3" w:rsidRDefault="00CC1AE3" w:rsidP="00CC1AE3">
      <w:pPr>
        <w:pStyle w:val="--"/>
        <w:keepNext/>
        <w:rPr>
          <w:rtl/>
          <w:lang w:eastAsia="he-IL"/>
        </w:rPr>
      </w:pPr>
      <w:r>
        <w:rPr>
          <w:rFonts w:hint="cs"/>
          <w:rtl/>
          <w:lang w:eastAsia="he-IL"/>
        </w:rPr>
        <w:t>אושר</w:t>
      </w:r>
    </w:p>
    <w:p w:rsidR="00CC1AE3" w:rsidRDefault="00CC1AE3" w:rsidP="00CC1AE3">
      <w:pPr>
        <w:rPr>
          <w:rtl/>
          <w:lang w:eastAsia="he-IL"/>
        </w:rPr>
      </w:pPr>
      <w:bookmarkStart w:id="1043" w:name="_ETM_Q1_2144640"/>
      <w:bookmarkStart w:id="1044" w:name="_ETM_Q1_2144659"/>
      <w:bookmarkStart w:id="1045" w:name="_ETM_Q1_2145319"/>
      <w:bookmarkEnd w:id="1043"/>
      <w:bookmarkEnd w:id="1044"/>
      <w:bookmarkEnd w:id="1045"/>
    </w:p>
    <w:p w:rsidR="00CC1AE3" w:rsidRDefault="00CC1AE3" w:rsidP="00CC1AE3">
      <w:pPr>
        <w:pStyle w:val="af6"/>
        <w:keepNext/>
        <w:rPr>
          <w:rtl/>
        </w:rPr>
      </w:pPr>
      <w:bookmarkStart w:id="1046" w:name="ET_yor_4758_102"/>
      <w:r w:rsidRPr="00CC1AE3">
        <w:rPr>
          <w:rStyle w:val="TagStyle"/>
          <w:rtl/>
        </w:rPr>
        <w:t xml:space="preserve"> &lt;&lt; יור &gt;&gt; </w:t>
      </w:r>
      <w:r>
        <w:rPr>
          <w:rtl/>
        </w:rPr>
        <w:t>היו"ר יעקב מרגי:</w:t>
      </w:r>
      <w:r w:rsidRPr="00CC1AE3">
        <w:rPr>
          <w:rStyle w:val="TagStyle"/>
          <w:rtl/>
        </w:rPr>
        <w:t xml:space="preserve"> &lt;&lt; יור &gt;&gt;</w:t>
      </w:r>
      <w:r w:rsidR="001F51A9">
        <w:rPr>
          <w:rtl/>
        </w:rPr>
        <w:t xml:space="preserve"> </w:t>
      </w:r>
      <w:bookmarkEnd w:id="1046"/>
    </w:p>
    <w:p w:rsidR="00CC1AE3" w:rsidRDefault="00CC1AE3" w:rsidP="00CC1AE3">
      <w:pPr>
        <w:pStyle w:val="KeepWithNext"/>
        <w:rPr>
          <w:rtl/>
          <w:lang w:eastAsia="he-IL"/>
        </w:rPr>
      </w:pPr>
    </w:p>
    <w:p w:rsidR="00CC1AE3" w:rsidRDefault="00CC1AE3" w:rsidP="00CC1AE3">
      <w:pPr>
        <w:rPr>
          <w:rtl/>
          <w:lang w:eastAsia="he-IL"/>
        </w:rPr>
      </w:pPr>
      <w:bookmarkStart w:id="1047" w:name="_ETM_Q1_2145558"/>
      <w:bookmarkStart w:id="1048" w:name="_ETM_Q1_2145579"/>
      <w:bookmarkEnd w:id="1047"/>
      <w:bookmarkEnd w:id="1048"/>
      <w:r>
        <w:rPr>
          <w:rFonts w:hint="cs"/>
          <w:rtl/>
          <w:lang w:eastAsia="he-IL"/>
        </w:rPr>
        <w:t xml:space="preserve">אין מתנגדים ואין נמנעים. סעיף 65ד כולל השינוי שהקריא היועץ המשפטי </w:t>
      </w:r>
      <w:bookmarkStart w:id="1049" w:name="_ETM_Q1_2140201"/>
      <w:bookmarkEnd w:id="1049"/>
      <w:r>
        <w:rPr>
          <w:rFonts w:hint="cs"/>
          <w:rtl/>
          <w:lang w:eastAsia="he-IL"/>
        </w:rPr>
        <w:t>אושר.</w:t>
      </w:r>
    </w:p>
    <w:p w:rsidR="00CC1AE3" w:rsidRDefault="00CC1AE3" w:rsidP="00CC1AE3">
      <w:pPr>
        <w:rPr>
          <w:rtl/>
          <w:lang w:eastAsia="he-IL"/>
        </w:rPr>
      </w:pPr>
      <w:bookmarkStart w:id="1050" w:name="_ETM_Q1_2151645"/>
      <w:bookmarkStart w:id="1051" w:name="_ETM_Q1_2151700"/>
      <w:bookmarkStart w:id="1052" w:name="_ETM_Q1_2151279"/>
      <w:bookmarkEnd w:id="1050"/>
      <w:bookmarkEnd w:id="1051"/>
      <w:bookmarkEnd w:id="1052"/>
    </w:p>
    <w:p w:rsidR="00CC1AE3" w:rsidRDefault="00CC1AE3" w:rsidP="00CC1AE3">
      <w:pPr>
        <w:pStyle w:val="a4"/>
        <w:keepNext/>
        <w:rPr>
          <w:rtl/>
        </w:rPr>
      </w:pPr>
      <w:bookmarkStart w:id="1053" w:name="ET_speaker_איתי_עצמון_103"/>
      <w:r w:rsidRPr="00CC1AE3">
        <w:rPr>
          <w:rStyle w:val="TagStyle"/>
          <w:rtl/>
        </w:rPr>
        <w:t xml:space="preserve"> &lt;&lt; דובר &gt;&gt; </w:t>
      </w:r>
      <w:r>
        <w:rPr>
          <w:rtl/>
        </w:rPr>
        <w:t>איתי עצמון:</w:t>
      </w:r>
      <w:r w:rsidRPr="00CC1AE3">
        <w:rPr>
          <w:rStyle w:val="TagStyle"/>
          <w:rtl/>
        </w:rPr>
        <w:t xml:space="preserve"> &lt;&lt; דובר &gt;&gt;</w:t>
      </w:r>
      <w:r w:rsidR="001F51A9">
        <w:rPr>
          <w:rtl/>
        </w:rPr>
        <w:t xml:space="preserve"> </w:t>
      </w:r>
      <w:bookmarkEnd w:id="1053"/>
    </w:p>
    <w:p w:rsidR="00CC1AE3" w:rsidRDefault="00CC1AE3" w:rsidP="00CC1AE3">
      <w:pPr>
        <w:pStyle w:val="KeepWithNext"/>
        <w:rPr>
          <w:rtl/>
          <w:lang w:eastAsia="he-IL"/>
        </w:rPr>
      </w:pPr>
    </w:p>
    <w:p w:rsidR="00CC1AE3" w:rsidRDefault="00CC1AE3" w:rsidP="00CC1AE3">
      <w:pPr>
        <w:rPr>
          <w:rtl/>
          <w:lang w:eastAsia="he-IL"/>
        </w:rPr>
      </w:pPr>
      <w:bookmarkStart w:id="1054" w:name="_ETM_Q1_2151571"/>
      <w:bookmarkStart w:id="1055" w:name="_ETM_Q1_2151595"/>
      <w:bookmarkEnd w:id="1054"/>
      <w:bookmarkEnd w:id="1055"/>
      <w:r>
        <w:rPr>
          <w:rFonts w:hint="cs"/>
          <w:rtl/>
          <w:lang w:eastAsia="he-IL"/>
        </w:rPr>
        <w:t xml:space="preserve">אני אקרא ברצף את סעיף 65ה עד </w:t>
      </w:r>
      <w:bookmarkStart w:id="1056" w:name="_ETM_Q1_2155691"/>
      <w:bookmarkEnd w:id="1056"/>
      <w:r>
        <w:rPr>
          <w:rFonts w:hint="cs"/>
          <w:rtl/>
          <w:lang w:eastAsia="he-IL"/>
        </w:rPr>
        <w:t xml:space="preserve">65יב. למעשה מדובר על התאמות בסמכויות הפיקוח שהוועדה </w:t>
      </w:r>
      <w:bookmarkStart w:id="1057" w:name="_ETM_Q1_2161490"/>
      <w:bookmarkEnd w:id="1057"/>
      <w:r>
        <w:rPr>
          <w:rFonts w:hint="cs"/>
          <w:rtl/>
          <w:lang w:eastAsia="he-IL"/>
        </w:rPr>
        <w:t>כבר אישרה, התאמות מיוחדות לעניין הפעלת אותן סמכויות</w:t>
      </w:r>
      <w:r w:rsidR="001F51A9">
        <w:rPr>
          <w:rFonts w:hint="cs"/>
          <w:rtl/>
          <w:lang w:eastAsia="he-IL"/>
        </w:rPr>
        <w:t xml:space="preserve"> </w:t>
      </w:r>
      <w:bookmarkStart w:id="1058" w:name="_ETM_Q1_2164085"/>
      <w:bookmarkEnd w:id="1058"/>
      <w:r w:rsidR="000A70B0">
        <w:rPr>
          <w:rFonts w:hint="cs"/>
          <w:rtl/>
          <w:lang w:eastAsia="he-IL"/>
        </w:rPr>
        <w:t>כלפי הגופים הביטחוניים שסמכויות הפיקוח כן יחולו לגביהם.</w:t>
      </w:r>
    </w:p>
    <w:p w:rsidR="000A70B0" w:rsidRDefault="000A70B0" w:rsidP="00CC1AE3">
      <w:pPr>
        <w:rPr>
          <w:rtl/>
          <w:lang w:eastAsia="he-IL"/>
        </w:rPr>
      </w:pPr>
      <w:bookmarkStart w:id="1059" w:name="_ETM_Q1_2170777"/>
      <w:bookmarkStart w:id="1060" w:name="_ETM_Q1_2170839"/>
      <w:bookmarkEnd w:id="1059"/>
      <w:bookmarkEnd w:id="1060"/>
    </w:p>
    <w:p w:rsidR="000A70B0" w:rsidRDefault="000A70B0" w:rsidP="00CC1AE3">
      <w:pPr>
        <w:rPr>
          <w:rtl/>
          <w:lang w:eastAsia="he-IL"/>
        </w:rPr>
      </w:pPr>
      <w:bookmarkStart w:id="1061" w:name="_ETM_Q1_2171337"/>
      <w:bookmarkStart w:id="1062" w:name="_ETM_Q1_2171401"/>
      <w:bookmarkEnd w:id="1061"/>
      <w:bookmarkEnd w:id="1062"/>
      <w:r>
        <w:rPr>
          <w:rFonts w:hint="cs"/>
          <w:rtl/>
          <w:lang w:eastAsia="he-IL"/>
        </w:rPr>
        <w:t>65ה.</w:t>
      </w:r>
      <w:r>
        <w:rPr>
          <w:rFonts w:hint="cs"/>
          <w:rtl/>
          <w:lang w:eastAsia="he-IL"/>
        </w:rPr>
        <w:tab/>
        <w:t xml:space="preserve">התאמה ביטחונית </w:t>
      </w:r>
      <w:bookmarkStart w:id="1063" w:name="_ETM_Q1_2171990"/>
      <w:bookmarkEnd w:id="1063"/>
      <w:r>
        <w:rPr>
          <w:rFonts w:hint="cs"/>
          <w:rtl/>
          <w:lang w:eastAsia="he-IL"/>
        </w:rPr>
        <w:t>ומידע מסווג</w:t>
      </w:r>
    </w:p>
    <w:p w:rsidR="000A70B0" w:rsidRDefault="000A70B0" w:rsidP="00CC1AE3">
      <w:pPr>
        <w:rPr>
          <w:rtl/>
          <w:lang w:eastAsia="he-IL"/>
        </w:rPr>
      </w:pPr>
      <w:bookmarkStart w:id="1064" w:name="_ETM_Q1_2172413"/>
      <w:bookmarkStart w:id="1065" w:name="_ETM_Q1_2172467"/>
      <w:bookmarkEnd w:id="1064"/>
      <w:bookmarkEnd w:id="1065"/>
    </w:p>
    <w:p w:rsidR="000A70B0" w:rsidRDefault="000A70B0" w:rsidP="000A70B0">
      <w:pPr>
        <w:ind w:left="1440" w:firstLine="0"/>
        <w:rPr>
          <w:rtl/>
          <w:lang w:eastAsia="he-IL"/>
        </w:rPr>
      </w:pPr>
      <w:bookmarkStart w:id="1066" w:name="_ETM_Q1_2173543"/>
      <w:bookmarkStart w:id="1067" w:name="_ETM_Q1_2173599"/>
      <w:bookmarkEnd w:id="1066"/>
      <w:bookmarkEnd w:id="1067"/>
      <w:r>
        <w:rPr>
          <w:rFonts w:hint="cs"/>
          <w:rtl/>
          <w:lang w:eastAsia="he-IL"/>
        </w:rPr>
        <w:t>לא יפעיל מפקח את סמכויותיו כאמור בסעיף 65ד, אלא אם כן נקבע לו התאמה ביטחונית מתאימה לכך ובהתאם לכללי אבטחת המידע של גוף ביטחוני. גוף ביטחוני יביא לידיעת מנהל מינהל הדלק במשרד האנרגיה את כללי אבטחת המידע האמורים.</w:t>
      </w:r>
    </w:p>
    <w:p w:rsidR="000A70B0" w:rsidRDefault="000A70B0" w:rsidP="000A70B0">
      <w:pPr>
        <w:ind w:left="1440" w:firstLine="0"/>
        <w:rPr>
          <w:rtl/>
          <w:lang w:eastAsia="he-IL"/>
        </w:rPr>
      </w:pPr>
      <w:bookmarkStart w:id="1068" w:name="_ETM_Q1_2186600"/>
      <w:bookmarkStart w:id="1069" w:name="_ETM_Q1_2186607"/>
      <w:bookmarkEnd w:id="1068"/>
      <w:bookmarkEnd w:id="1069"/>
    </w:p>
    <w:p w:rsidR="000A70B0" w:rsidRDefault="000A70B0" w:rsidP="000A70B0">
      <w:pPr>
        <w:rPr>
          <w:rtl/>
          <w:lang w:eastAsia="he-IL"/>
        </w:rPr>
      </w:pPr>
      <w:bookmarkStart w:id="1070" w:name="_ETM_Q1_2186737"/>
      <w:bookmarkStart w:id="1071" w:name="_ETM_Q1_2186794"/>
      <w:bookmarkEnd w:id="1070"/>
      <w:bookmarkEnd w:id="1071"/>
      <w:r>
        <w:rPr>
          <w:rFonts w:hint="cs"/>
          <w:rtl/>
          <w:lang w:eastAsia="he-IL"/>
        </w:rPr>
        <w:t>65ו.</w:t>
      </w:r>
      <w:r>
        <w:rPr>
          <w:rFonts w:hint="cs"/>
          <w:rtl/>
          <w:lang w:eastAsia="he-IL"/>
        </w:rPr>
        <w:tab/>
        <w:t>ס</w:t>
      </w:r>
      <w:bookmarkStart w:id="1072" w:name="_ETM_Q1_2186730"/>
      <w:bookmarkEnd w:id="1072"/>
      <w:r>
        <w:rPr>
          <w:rFonts w:hint="cs"/>
          <w:rtl/>
          <w:lang w:eastAsia="he-IL"/>
        </w:rPr>
        <w:t>מכות כניסה</w:t>
      </w:r>
    </w:p>
    <w:p w:rsidR="000A70B0" w:rsidRDefault="000A70B0" w:rsidP="000A70B0">
      <w:pPr>
        <w:ind w:left="1440" w:firstLine="0"/>
        <w:rPr>
          <w:rtl/>
          <w:lang w:eastAsia="he-IL"/>
        </w:rPr>
      </w:pPr>
      <w:bookmarkStart w:id="1073" w:name="_ETM_Q1_2186401"/>
      <w:bookmarkStart w:id="1074" w:name="_ETM_Q1_2186461"/>
      <w:bookmarkStart w:id="1075" w:name="_ETM_Q1_2186521"/>
      <w:bookmarkEnd w:id="1073"/>
      <w:bookmarkEnd w:id="1074"/>
      <w:bookmarkEnd w:id="1075"/>
    </w:p>
    <w:p w:rsidR="000A70B0" w:rsidRPr="00CC1AE3" w:rsidRDefault="000A70B0" w:rsidP="000A70B0">
      <w:pPr>
        <w:pStyle w:val="aff0"/>
        <w:numPr>
          <w:ilvl w:val="0"/>
          <w:numId w:val="12"/>
        </w:numPr>
        <w:rPr>
          <w:rtl/>
          <w:lang w:eastAsia="he-IL"/>
        </w:rPr>
      </w:pPr>
      <w:bookmarkStart w:id="1076" w:name="_ETM_Q1_2186570"/>
      <w:bookmarkEnd w:id="1076"/>
      <w:r>
        <w:rPr>
          <w:rFonts w:hint="cs"/>
          <w:rtl/>
          <w:lang w:eastAsia="he-IL"/>
        </w:rPr>
        <w:t>קצין בכיר או קצין מוסמך רשאי לעכב את כניסתו המיידית של מפקח למיתקן של גוף ביטחוני, אם מצא כי התקיים אחד מאלה:</w:t>
      </w:r>
    </w:p>
    <w:p w:rsidR="00CC1AE3" w:rsidRDefault="00CC1AE3" w:rsidP="00CC1AE3">
      <w:pPr>
        <w:pStyle w:val="af2"/>
        <w:rPr>
          <w:rtl/>
          <w:lang w:eastAsia="he-IL"/>
        </w:rPr>
      </w:pPr>
    </w:p>
    <w:p w:rsidR="000A70B0" w:rsidRDefault="000A70B0" w:rsidP="000A70B0">
      <w:pPr>
        <w:pStyle w:val="aff0"/>
        <w:numPr>
          <w:ilvl w:val="0"/>
          <w:numId w:val="11"/>
        </w:numPr>
        <w:rPr>
          <w:lang w:eastAsia="he-IL"/>
        </w:rPr>
      </w:pPr>
      <w:r>
        <w:rPr>
          <w:rFonts w:hint="cs"/>
          <w:rtl/>
          <w:lang w:eastAsia="he-IL"/>
        </w:rPr>
        <w:t>כניסתו באותה העת תשבש פעילות מבצעית או מודיעינית, חקירה פלילית, או תרגיל או אימון רחבי היקף או שנעשה בהם שימוש באמצעי לחימה.</w:t>
      </w:r>
    </w:p>
    <w:p w:rsidR="000A70B0" w:rsidRDefault="000A70B0" w:rsidP="000A70B0">
      <w:pPr>
        <w:rPr>
          <w:rtl/>
          <w:lang w:eastAsia="he-IL"/>
        </w:rPr>
      </w:pPr>
    </w:p>
    <w:p w:rsidR="000A70B0" w:rsidRDefault="000A70B0" w:rsidP="000A70B0">
      <w:pPr>
        <w:pStyle w:val="aff0"/>
        <w:numPr>
          <w:ilvl w:val="0"/>
          <w:numId w:val="11"/>
        </w:numPr>
        <w:rPr>
          <w:lang w:eastAsia="he-IL"/>
        </w:rPr>
      </w:pPr>
      <w:r>
        <w:rPr>
          <w:rFonts w:hint="cs"/>
          <w:rtl/>
          <w:lang w:eastAsia="he-IL"/>
        </w:rPr>
        <w:t>מתרחשת במקום פעילות עוינת.</w:t>
      </w:r>
    </w:p>
    <w:p w:rsidR="000A70B0" w:rsidRDefault="000A70B0" w:rsidP="000A70B0">
      <w:pPr>
        <w:pStyle w:val="aff0"/>
        <w:rPr>
          <w:rtl/>
          <w:lang w:eastAsia="he-IL"/>
        </w:rPr>
      </w:pPr>
    </w:p>
    <w:p w:rsidR="000A70B0" w:rsidRPr="000A70B0" w:rsidRDefault="000A70B0" w:rsidP="000A70B0">
      <w:pPr>
        <w:pStyle w:val="aff0"/>
        <w:numPr>
          <w:ilvl w:val="0"/>
          <w:numId w:val="11"/>
        </w:numPr>
        <w:rPr>
          <w:rtl/>
          <w:lang w:eastAsia="he-IL"/>
        </w:rPr>
      </w:pPr>
      <w:r>
        <w:rPr>
          <w:rFonts w:hint="cs"/>
          <w:rtl/>
          <w:lang w:eastAsia="he-IL"/>
        </w:rPr>
        <w:t>מתקיימת במיתקן פעילות שפקח אינו רשאי להיחשף לה מטעמים של ביטחון המדינה או יחסי החוץ של מדינת ישראל.</w:t>
      </w:r>
    </w:p>
    <w:p w:rsidR="004A0090" w:rsidRDefault="004A0090" w:rsidP="00871F73">
      <w:pPr>
        <w:rPr>
          <w:rtl/>
          <w:lang w:eastAsia="he-IL"/>
        </w:rPr>
      </w:pPr>
      <w:bookmarkStart w:id="1077" w:name="_ETM_Q1_1974753"/>
      <w:bookmarkStart w:id="1078" w:name="_ETM_Q1_1974805"/>
      <w:bookmarkStart w:id="1079" w:name="_ETM_Q1_1977098"/>
      <w:bookmarkEnd w:id="1077"/>
      <w:bookmarkEnd w:id="1078"/>
      <w:bookmarkEnd w:id="1079"/>
    </w:p>
    <w:p w:rsidR="000A70B0" w:rsidRPr="00871F73" w:rsidRDefault="000A70B0" w:rsidP="000A70B0">
      <w:pPr>
        <w:pStyle w:val="aff0"/>
        <w:numPr>
          <w:ilvl w:val="0"/>
          <w:numId w:val="12"/>
        </w:numPr>
        <w:rPr>
          <w:rtl/>
          <w:lang w:eastAsia="he-IL"/>
        </w:rPr>
      </w:pPr>
      <w:r>
        <w:rPr>
          <w:rFonts w:hint="cs"/>
          <w:rtl/>
          <w:lang w:eastAsia="he-IL"/>
        </w:rPr>
        <w:t xml:space="preserve">קבע קצין בכיר או קצין מוסמך כאמור בסעיף קטן (א), יודיע על כך למנהל או לעובד </w:t>
      </w:r>
      <w:bookmarkStart w:id="1080" w:name="_ETM_Q1_2211789"/>
      <w:bookmarkEnd w:id="1080"/>
      <w:r>
        <w:rPr>
          <w:rFonts w:hint="cs"/>
          <w:rtl/>
          <w:lang w:eastAsia="he-IL"/>
        </w:rPr>
        <w:t>שמשרד האנרגיה שהמנהל הסמיכו לכך, וייקבע מועד חדש לכניסתו של המפקח, מוקדם ככל האפשר לאחר שחלפה העילה שמנעה את כניסתו.</w:t>
      </w:r>
    </w:p>
    <w:p w:rsidR="006102E4" w:rsidRDefault="006102E4" w:rsidP="006102E4">
      <w:pPr>
        <w:pStyle w:val="KeepWithNext"/>
        <w:rPr>
          <w:rtl/>
          <w:lang w:eastAsia="he-IL"/>
        </w:rPr>
      </w:pPr>
      <w:bookmarkStart w:id="1081" w:name="_ETM_Q1_1651133"/>
      <w:bookmarkStart w:id="1082" w:name="_ETM_Q1_1651179"/>
      <w:bookmarkEnd w:id="1081"/>
      <w:bookmarkEnd w:id="1082"/>
    </w:p>
    <w:p w:rsidR="000A70B0" w:rsidRPr="000A70B0" w:rsidRDefault="000A70B0" w:rsidP="000A70B0">
      <w:pPr>
        <w:rPr>
          <w:rtl/>
          <w:lang w:eastAsia="he-IL"/>
        </w:rPr>
      </w:pPr>
      <w:r>
        <w:rPr>
          <w:rFonts w:hint="cs"/>
          <w:rtl/>
          <w:lang w:eastAsia="he-IL"/>
        </w:rPr>
        <w:t>65ז.</w:t>
      </w:r>
      <w:r>
        <w:rPr>
          <w:rFonts w:hint="cs"/>
          <w:rtl/>
          <w:lang w:eastAsia="he-IL"/>
        </w:rPr>
        <w:tab/>
        <w:t>הזדהות</w:t>
      </w:r>
    </w:p>
    <w:p w:rsidR="006102E4" w:rsidRDefault="006102E4" w:rsidP="006102E4">
      <w:pPr>
        <w:rPr>
          <w:rtl/>
          <w:lang w:eastAsia="he-IL"/>
        </w:rPr>
      </w:pPr>
      <w:bookmarkStart w:id="1083" w:name="_ETM_Q1_1282517"/>
      <w:bookmarkStart w:id="1084" w:name="_ETM_Q1_1282536"/>
      <w:bookmarkEnd w:id="1083"/>
      <w:bookmarkEnd w:id="1084"/>
    </w:p>
    <w:p w:rsidR="000A70B0" w:rsidRDefault="000A70B0" w:rsidP="000A70B0">
      <w:pPr>
        <w:ind w:left="1440" w:firstLine="0"/>
        <w:rPr>
          <w:rtl/>
          <w:lang w:eastAsia="he-IL"/>
        </w:rPr>
      </w:pPr>
      <w:bookmarkStart w:id="1085" w:name="_ETM_Q1_2226267"/>
      <w:bookmarkStart w:id="1086" w:name="_ETM_Q1_2226314"/>
      <w:bookmarkEnd w:id="1085"/>
      <w:bookmarkEnd w:id="1086"/>
      <w:r>
        <w:rPr>
          <w:rFonts w:hint="cs"/>
          <w:rtl/>
          <w:lang w:eastAsia="he-IL"/>
        </w:rPr>
        <w:t>דרש מפקח מאדם להזדהות לפניו, לשם הפעלת סמכויותיו במיתקן של גוף ביטחוני, וכללי אבטחת המידע של הגוף הביטחוני אסורים על אותו אדם להזדהות אלא לפני מי שמוסמך לכך על פיהם, רשאי אותו אדם להימנע מהצגת תעודה מזהה, ולמסור כינוי או מידע אחר שיאפשר את איתורו ככל שיידרש באמצעות הקצין המוסמך, באופן שיאפשר את זימונו לחקירה ככל שיידרש.</w:t>
      </w:r>
    </w:p>
    <w:p w:rsidR="000A70B0" w:rsidRDefault="000A70B0" w:rsidP="006102E4">
      <w:pPr>
        <w:rPr>
          <w:rtl/>
          <w:lang w:eastAsia="he-IL"/>
        </w:rPr>
      </w:pPr>
    </w:p>
    <w:p w:rsidR="000A70B0" w:rsidRDefault="000A70B0" w:rsidP="006102E4">
      <w:pPr>
        <w:rPr>
          <w:rtl/>
          <w:lang w:eastAsia="he-IL"/>
        </w:rPr>
      </w:pPr>
      <w:bookmarkStart w:id="1087" w:name="_ETM_Q1_2242506"/>
      <w:bookmarkStart w:id="1088" w:name="_ETM_Q1_2242563"/>
      <w:bookmarkEnd w:id="1087"/>
      <w:bookmarkEnd w:id="1088"/>
      <w:r>
        <w:rPr>
          <w:rFonts w:hint="cs"/>
          <w:rtl/>
          <w:lang w:eastAsia="he-IL"/>
        </w:rPr>
        <w:t>65ח.</w:t>
      </w:r>
      <w:r>
        <w:rPr>
          <w:rFonts w:hint="cs"/>
          <w:rtl/>
          <w:lang w:eastAsia="he-IL"/>
        </w:rPr>
        <w:tab/>
        <w:t>תיעוד ממצאים</w:t>
      </w:r>
    </w:p>
    <w:p w:rsidR="000A70B0" w:rsidRDefault="000A70B0" w:rsidP="006102E4">
      <w:pPr>
        <w:rPr>
          <w:rtl/>
          <w:lang w:eastAsia="he-IL"/>
        </w:rPr>
      </w:pPr>
      <w:bookmarkStart w:id="1089" w:name="_ETM_Q1_2250169"/>
      <w:bookmarkStart w:id="1090" w:name="_ETM_Q1_2250220"/>
      <w:bookmarkEnd w:id="1089"/>
      <w:bookmarkEnd w:id="1090"/>
    </w:p>
    <w:p w:rsidR="000A70B0" w:rsidRDefault="000A70B0" w:rsidP="000A70B0">
      <w:pPr>
        <w:ind w:left="1440" w:firstLine="0"/>
        <w:rPr>
          <w:rtl/>
          <w:lang w:eastAsia="he-IL"/>
        </w:rPr>
      </w:pPr>
      <w:bookmarkStart w:id="1091" w:name="_ETM_Q1_2250040"/>
      <w:bookmarkStart w:id="1092" w:name="_ETM_Q1_2250075"/>
      <w:bookmarkEnd w:id="1091"/>
      <w:bookmarkEnd w:id="1092"/>
      <w:r>
        <w:rPr>
          <w:rFonts w:hint="cs"/>
          <w:rtl/>
          <w:lang w:eastAsia="he-IL"/>
        </w:rPr>
        <w:t>לשם הפעלת סמכויותיו, רשאי מפקח להשתמש באמצעים שונים לתיעוד ממצאיו. הכנסת האמצעים האמורים או תנאי השימוש בהם יהיו בהתאם לכללי אבטחת המידע של הגוף הביטחוני, ובאופן שיאפשר את התיעוד הנדרש.</w:t>
      </w:r>
    </w:p>
    <w:p w:rsidR="000A70B0" w:rsidRDefault="000A70B0" w:rsidP="006102E4">
      <w:pPr>
        <w:rPr>
          <w:rtl/>
          <w:lang w:eastAsia="he-IL"/>
        </w:rPr>
      </w:pPr>
    </w:p>
    <w:p w:rsidR="000A70B0" w:rsidRDefault="000A70B0" w:rsidP="006102E4">
      <w:pPr>
        <w:rPr>
          <w:rtl/>
          <w:lang w:eastAsia="he-IL"/>
        </w:rPr>
      </w:pPr>
      <w:r>
        <w:rPr>
          <w:rFonts w:hint="cs"/>
          <w:rtl/>
          <w:lang w:eastAsia="he-IL"/>
        </w:rPr>
        <w:t>65ט.</w:t>
      </w:r>
      <w:r>
        <w:rPr>
          <w:rFonts w:hint="cs"/>
          <w:rtl/>
          <w:lang w:eastAsia="he-IL"/>
        </w:rPr>
        <w:tab/>
        <w:t>מסירת ידיעות ומסמכים</w:t>
      </w:r>
    </w:p>
    <w:p w:rsidR="000A70B0" w:rsidRDefault="000A70B0" w:rsidP="006102E4">
      <w:pPr>
        <w:rPr>
          <w:rtl/>
          <w:lang w:eastAsia="he-IL"/>
        </w:rPr>
      </w:pPr>
      <w:bookmarkStart w:id="1093" w:name="_ETM_Q1_2263852"/>
      <w:bookmarkStart w:id="1094" w:name="_ETM_Q1_2263903"/>
      <w:bookmarkEnd w:id="1093"/>
      <w:bookmarkEnd w:id="1094"/>
    </w:p>
    <w:p w:rsidR="000A70B0" w:rsidRDefault="000A70B0" w:rsidP="000A70B0">
      <w:pPr>
        <w:pStyle w:val="aff0"/>
        <w:numPr>
          <w:ilvl w:val="0"/>
          <w:numId w:val="13"/>
        </w:numPr>
        <w:rPr>
          <w:rtl/>
          <w:lang w:eastAsia="he-IL"/>
        </w:rPr>
      </w:pPr>
      <w:bookmarkStart w:id="1095" w:name="_ETM_Q1_2264260"/>
      <w:bookmarkStart w:id="1096" w:name="_ETM_Q1_2264315"/>
      <w:bookmarkEnd w:id="1095"/>
      <w:bookmarkEnd w:id="1096"/>
      <w:r>
        <w:rPr>
          <w:rFonts w:hint="cs"/>
          <w:rtl/>
          <w:lang w:eastAsia="he-IL"/>
        </w:rPr>
        <w:t>מסירת ידיעה או מסמך, כולם או חלקם, למפקח, תהיה בהתאם להתאמתו הביטחונית ובהתאם לכללי אבטחת המידע של הגוף הביטחוני, ואולם -</w:t>
      </w:r>
    </w:p>
    <w:p w:rsidR="000A70B0" w:rsidRDefault="000A70B0" w:rsidP="006102E4">
      <w:pPr>
        <w:rPr>
          <w:rtl/>
          <w:lang w:eastAsia="he-IL"/>
        </w:rPr>
      </w:pPr>
    </w:p>
    <w:p w:rsidR="000A70B0" w:rsidRDefault="000A70B0" w:rsidP="000A70B0">
      <w:pPr>
        <w:pStyle w:val="aff0"/>
        <w:numPr>
          <w:ilvl w:val="0"/>
          <w:numId w:val="14"/>
        </w:numPr>
        <w:rPr>
          <w:lang w:eastAsia="he-IL"/>
        </w:rPr>
      </w:pPr>
      <w:bookmarkStart w:id="1097" w:name="_ETM_Q1_2266815"/>
      <w:bookmarkStart w:id="1098" w:name="_ETM_Q1_2266871"/>
      <w:bookmarkEnd w:id="1097"/>
      <w:bookmarkEnd w:id="1098"/>
      <w:r>
        <w:rPr>
          <w:rFonts w:hint="cs"/>
          <w:rtl/>
          <w:lang w:eastAsia="he-IL"/>
        </w:rPr>
        <w:t>קצין מוסמך רשאי להורות כי ידיעה או מסמך מסוימים בעלי רגישות ביטחונית מיוחדת לא יועברו למפקח, אף אם התאמתו הביטחונית מתאימה, אלא למנהל.</w:t>
      </w:r>
    </w:p>
    <w:p w:rsidR="003F7888" w:rsidRDefault="003F7888" w:rsidP="003F7888">
      <w:pPr>
        <w:rPr>
          <w:rtl/>
          <w:lang w:eastAsia="he-IL"/>
        </w:rPr>
      </w:pPr>
      <w:bookmarkStart w:id="1099" w:name="_ETM_Q1_2280587"/>
      <w:bookmarkStart w:id="1100" w:name="_ETM_Q1_2280645"/>
      <w:bookmarkStart w:id="1101" w:name="_ETM_Q1_2280994"/>
      <w:bookmarkStart w:id="1102" w:name="_ETM_Q1_2281044"/>
      <w:bookmarkStart w:id="1103" w:name="_ETM_Q1_2281210"/>
      <w:bookmarkEnd w:id="1099"/>
      <w:bookmarkEnd w:id="1100"/>
      <w:bookmarkEnd w:id="1101"/>
      <w:bookmarkEnd w:id="1102"/>
      <w:bookmarkEnd w:id="1103"/>
    </w:p>
    <w:p w:rsidR="003F7888" w:rsidRDefault="003F7888" w:rsidP="003F7888">
      <w:pPr>
        <w:pStyle w:val="aff0"/>
        <w:numPr>
          <w:ilvl w:val="0"/>
          <w:numId w:val="14"/>
        </w:numPr>
        <w:rPr>
          <w:lang w:eastAsia="he-IL"/>
        </w:rPr>
      </w:pPr>
      <w:bookmarkStart w:id="1104" w:name="_ETM_Q1_2281258"/>
      <w:bookmarkEnd w:id="1104"/>
      <w:r>
        <w:rPr>
          <w:rFonts w:hint="cs"/>
          <w:rtl/>
          <w:lang w:eastAsia="he-IL"/>
        </w:rPr>
        <w:t>קצין מוסמך רשאי להורות כי מפקח לא יוציא ממיתקן של גוף ביטחוני מסמך מסוים, שהקצין המוסמך קבע לגביו כי הוא בעל רגישות ביטחונית מיוחדת. מסמך כאמור יישמר במקום שייועד לשם כך במיתקן, ויהיה נגיש למפקח או למנהל, לפי העניין, בהתאם לכללי אבטחת המידע של הגוף הביטחוני.</w:t>
      </w:r>
    </w:p>
    <w:p w:rsidR="003F7888" w:rsidRDefault="003F7888" w:rsidP="003F7888">
      <w:pPr>
        <w:pStyle w:val="aff0"/>
        <w:rPr>
          <w:rtl/>
          <w:lang w:eastAsia="he-IL"/>
        </w:rPr>
      </w:pPr>
    </w:p>
    <w:p w:rsidR="003F7888" w:rsidRDefault="003F7888" w:rsidP="003F7888">
      <w:pPr>
        <w:pStyle w:val="aff0"/>
        <w:numPr>
          <w:ilvl w:val="0"/>
          <w:numId w:val="13"/>
        </w:numPr>
        <w:rPr>
          <w:rtl/>
          <w:lang w:eastAsia="he-IL"/>
        </w:rPr>
      </w:pPr>
      <w:r>
        <w:rPr>
          <w:rFonts w:hint="cs"/>
          <w:rtl/>
          <w:lang w:eastAsia="he-IL"/>
        </w:rPr>
        <w:t>קצין מוסמך רשאי להורות כי מידע מסווג שאינו קשור לחומר החקירה ואינו קשור במישרין לעילת הפיקוח, לא ייכלל בידיעה או במסמך הנמסרים למפקח או למנהל כאמור בסעיף קטן (א)(1), ובלבד שיידע את המפקח בכך שהשמיט מידע.</w:t>
      </w:r>
    </w:p>
    <w:p w:rsidR="000A70B0" w:rsidRDefault="000A70B0" w:rsidP="006102E4">
      <w:pPr>
        <w:rPr>
          <w:rtl/>
          <w:lang w:eastAsia="he-IL"/>
        </w:rPr>
      </w:pPr>
    </w:p>
    <w:p w:rsidR="003F7888" w:rsidRPr="006102E4" w:rsidRDefault="003F7888" w:rsidP="006102E4">
      <w:pPr>
        <w:rPr>
          <w:rtl/>
          <w:lang w:eastAsia="he-IL"/>
        </w:rPr>
      </w:pPr>
      <w:r>
        <w:rPr>
          <w:rFonts w:hint="cs"/>
          <w:rtl/>
          <w:lang w:eastAsia="he-IL"/>
        </w:rPr>
        <w:t>65י.</w:t>
      </w:r>
      <w:r>
        <w:rPr>
          <w:rFonts w:hint="cs"/>
          <w:rtl/>
          <w:lang w:eastAsia="he-IL"/>
        </w:rPr>
        <w:tab/>
        <w:t>מדידות ודגימות</w:t>
      </w:r>
    </w:p>
    <w:p w:rsidR="004243BB" w:rsidRDefault="004243BB" w:rsidP="004243BB">
      <w:pPr>
        <w:rPr>
          <w:rtl/>
          <w:lang w:eastAsia="he-IL"/>
        </w:rPr>
      </w:pPr>
      <w:bookmarkStart w:id="1105" w:name="_ETM_Q1_1176902"/>
      <w:bookmarkStart w:id="1106" w:name="_ETM_Q1_1176961"/>
      <w:bookmarkEnd w:id="1105"/>
      <w:bookmarkEnd w:id="1106"/>
    </w:p>
    <w:p w:rsidR="003F7888" w:rsidRDefault="003F7888" w:rsidP="003F7888">
      <w:pPr>
        <w:ind w:left="1440" w:firstLine="0"/>
        <w:rPr>
          <w:rtl/>
          <w:lang w:eastAsia="he-IL"/>
        </w:rPr>
      </w:pPr>
      <w:bookmarkStart w:id="1107" w:name="_ETM_Q1_2312570"/>
      <w:bookmarkStart w:id="1108" w:name="_ETM_Q1_2312597"/>
      <w:bookmarkEnd w:id="1107"/>
      <w:bookmarkEnd w:id="1108"/>
      <w:r>
        <w:rPr>
          <w:rFonts w:hint="cs"/>
          <w:rtl/>
          <w:lang w:eastAsia="he-IL"/>
        </w:rPr>
        <w:t xml:space="preserve">מדידות ודגימות </w:t>
      </w:r>
      <w:bookmarkStart w:id="1109" w:name="_ETM_Q1_2309094"/>
      <w:bookmarkEnd w:id="1109"/>
      <w:r>
        <w:rPr>
          <w:rFonts w:hint="cs"/>
          <w:rtl/>
          <w:lang w:eastAsia="he-IL"/>
        </w:rPr>
        <w:t>שהן או תוצאותיהן עשויות</w:t>
      </w:r>
      <w:r w:rsidR="001F51A9">
        <w:rPr>
          <w:rFonts w:hint="cs"/>
          <w:rtl/>
          <w:lang w:eastAsia="he-IL"/>
        </w:rPr>
        <w:t xml:space="preserve"> </w:t>
      </w:r>
      <w:r>
        <w:rPr>
          <w:rFonts w:hint="cs"/>
          <w:rtl/>
          <w:lang w:eastAsia="he-IL"/>
        </w:rPr>
        <w:t>להיות מסווגות, יבוצעו ויישמרו במעבדות מסווגות שאישר המנהל, בהסכמת קצין בכיר, ובלבד שלא יהיה בכך כדי למנוע עריכת מדידה או נטילת דגימה.</w:t>
      </w:r>
    </w:p>
    <w:p w:rsidR="003F7888" w:rsidRDefault="003F7888" w:rsidP="004243BB">
      <w:pPr>
        <w:rPr>
          <w:rtl/>
          <w:lang w:eastAsia="he-IL"/>
        </w:rPr>
      </w:pPr>
    </w:p>
    <w:p w:rsidR="003F7888" w:rsidRPr="004243BB" w:rsidRDefault="003F7888" w:rsidP="004243BB">
      <w:pPr>
        <w:rPr>
          <w:rtl/>
          <w:lang w:eastAsia="he-IL"/>
        </w:rPr>
      </w:pPr>
      <w:r>
        <w:rPr>
          <w:rFonts w:hint="cs"/>
          <w:rtl/>
          <w:lang w:eastAsia="he-IL"/>
        </w:rPr>
        <w:t>5יא.</w:t>
      </w:r>
      <w:r>
        <w:rPr>
          <w:rFonts w:hint="cs"/>
          <w:rtl/>
          <w:lang w:eastAsia="he-IL"/>
        </w:rPr>
        <w:tab/>
        <w:t>תפיסה</w:t>
      </w:r>
    </w:p>
    <w:p w:rsidR="000A3349" w:rsidRDefault="000A3349" w:rsidP="000A3349">
      <w:pPr>
        <w:rPr>
          <w:rtl/>
          <w:lang w:eastAsia="he-IL"/>
        </w:rPr>
      </w:pPr>
      <w:bookmarkStart w:id="1110" w:name="_ETM_Q1_922040"/>
      <w:bookmarkStart w:id="1111" w:name="_ETM_Q1_922099"/>
      <w:bookmarkEnd w:id="1110"/>
      <w:bookmarkEnd w:id="1111"/>
    </w:p>
    <w:p w:rsidR="003F7888" w:rsidRDefault="003F7888" w:rsidP="003F7888">
      <w:pPr>
        <w:pStyle w:val="aff0"/>
        <w:numPr>
          <w:ilvl w:val="0"/>
          <w:numId w:val="15"/>
        </w:numPr>
        <w:rPr>
          <w:lang w:eastAsia="he-IL"/>
        </w:rPr>
      </w:pPr>
      <w:bookmarkStart w:id="1112" w:name="_ETM_Q1_2327715"/>
      <w:bookmarkStart w:id="1113" w:name="_ETM_Q1_2327773"/>
      <w:bookmarkEnd w:id="1112"/>
      <w:bookmarkEnd w:id="1113"/>
      <w:r>
        <w:rPr>
          <w:rFonts w:hint="cs"/>
          <w:rtl/>
          <w:lang w:eastAsia="he-IL"/>
        </w:rPr>
        <w:t>לא יתפוס מפקח חפץ שיש חשש כי בשל הוצאתו מידי גוף ביטחוני יינזקו משמעותית כשירותו של הגוף הביטחוני, רמת הכוננות שלו ויכולתו להגן על ביטחון המדינה או על שלום הציבור.</w:t>
      </w:r>
    </w:p>
    <w:p w:rsidR="003F7888" w:rsidRDefault="003F7888" w:rsidP="003F7888">
      <w:pPr>
        <w:rPr>
          <w:rtl/>
          <w:lang w:eastAsia="he-IL"/>
        </w:rPr>
      </w:pPr>
    </w:p>
    <w:p w:rsidR="003F7888" w:rsidRDefault="003F7888" w:rsidP="003F7888">
      <w:pPr>
        <w:pStyle w:val="aff0"/>
        <w:numPr>
          <w:ilvl w:val="0"/>
          <w:numId w:val="15"/>
        </w:numPr>
        <w:rPr>
          <w:lang w:eastAsia="he-IL"/>
        </w:rPr>
      </w:pPr>
      <w:r>
        <w:rPr>
          <w:rFonts w:hint="cs"/>
          <w:rtl/>
          <w:lang w:eastAsia="he-IL"/>
        </w:rPr>
        <w:t>קצין מוסמך רשאי להורות כי מפקח לא יוציא ממיתקן של גוף ביטחוני חפץ מסוים שהקצין המוסמך קבע לגביו כי הוא בעל רגישות ביטחונית מיוחדת. חפץ כאמור יישמר במקום שייועד לשם כך במיתקן, בהתאם לכללי אבטחת המידע של הגוף הביטחוני, ויהיה נגיש למפקח.</w:t>
      </w:r>
    </w:p>
    <w:p w:rsidR="003F7888" w:rsidRDefault="003F7888" w:rsidP="003F7888">
      <w:pPr>
        <w:pStyle w:val="aff0"/>
        <w:rPr>
          <w:rtl/>
          <w:lang w:eastAsia="he-IL"/>
        </w:rPr>
      </w:pPr>
    </w:p>
    <w:p w:rsidR="003F7888" w:rsidRDefault="003F7888" w:rsidP="003F7888">
      <w:pPr>
        <w:rPr>
          <w:rtl/>
          <w:lang w:eastAsia="he-IL"/>
        </w:rPr>
      </w:pPr>
      <w:r>
        <w:rPr>
          <w:rFonts w:hint="cs"/>
          <w:rtl/>
          <w:lang w:eastAsia="he-IL"/>
        </w:rPr>
        <w:t>65יב.</w:t>
      </w:r>
      <w:r>
        <w:rPr>
          <w:rFonts w:hint="cs"/>
          <w:rtl/>
          <w:lang w:eastAsia="he-IL"/>
        </w:rPr>
        <w:tab/>
        <w:t>סייג למסירת מידע</w:t>
      </w:r>
    </w:p>
    <w:p w:rsidR="003F7888" w:rsidRDefault="003F7888" w:rsidP="003F7888">
      <w:pPr>
        <w:rPr>
          <w:rtl/>
          <w:lang w:eastAsia="he-IL"/>
        </w:rPr>
      </w:pPr>
    </w:p>
    <w:p w:rsidR="003F7888" w:rsidRDefault="003F7888" w:rsidP="003F7888">
      <w:pPr>
        <w:ind w:left="1440" w:firstLine="0"/>
        <w:rPr>
          <w:rtl/>
          <w:lang w:eastAsia="he-IL"/>
        </w:rPr>
      </w:pPr>
      <w:r>
        <w:rPr>
          <w:rFonts w:hint="cs"/>
          <w:rtl/>
          <w:lang w:eastAsia="he-IL"/>
        </w:rPr>
        <w:t>מסירת מידע למנהל או לעובד משרד האנרגיה לפי פרק זה תהיה בהתאם להתאמתו הביטחונית של המנהל או של עובד המשרד.</w:t>
      </w:r>
    </w:p>
    <w:p w:rsidR="003F7888" w:rsidRDefault="003F7888" w:rsidP="003F7888">
      <w:pPr>
        <w:rPr>
          <w:rtl/>
          <w:lang w:eastAsia="he-IL"/>
        </w:rPr>
      </w:pPr>
      <w:bookmarkStart w:id="1114" w:name="_ETM_Q1_2355945"/>
      <w:bookmarkStart w:id="1115" w:name="_ETM_Q1_2355981"/>
      <w:bookmarkStart w:id="1116" w:name="_ETM_Q1_2356076"/>
      <w:bookmarkStart w:id="1117" w:name="_ETM_Q1_2356124"/>
      <w:bookmarkEnd w:id="1114"/>
      <w:bookmarkEnd w:id="1115"/>
      <w:bookmarkEnd w:id="1116"/>
      <w:bookmarkEnd w:id="1117"/>
    </w:p>
    <w:p w:rsidR="003F7888" w:rsidRDefault="003F7888" w:rsidP="003F7888">
      <w:pPr>
        <w:rPr>
          <w:rtl/>
          <w:lang w:eastAsia="he-IL"/>
        </w:rPr>
      </w:pPr>
      <w:bookmarkStart w:id="1118" w:name="_ETM_Q1_2364684"/>
      <w:bookmarkStart w:id="1119" w:name="_ETM_Q1_2364731"/>
      <w:bookmarkEnd w:id="1118"/>
      <w:bookmarkEnd w:id="1119"/>
      <w:r>
        <w:rPr>
          <w:rFonts w:hint="cs"/>
          <w:rtl/>
          <w:lang w:eastAsia="he-IL"/>
        </w:rPr>
        <w:t xml:space="preserve">הסעיפים האלה </w:t>
      </w:r>
      <w:bookmarkStart w:id="1120" w:name="_ETM_Q1_2366740"/>
      <w:bookmarkEnd w:id="1120"/>
      <w:r>
        <w:rPr>
          <w:rFonts w:hint="cs"/>
          <w:rtl/>
          <w:lang w:eastAsia="he-IL"/>
        </w:rPr>
        <w:t xml:space="preserve">הם סעיפים שקובעים את עקרונות הפיקוח של הוועדה. להבנתנו צריכים </w:t>
      </w:r>
      <w:bookmarkStart w:id="1121" w:name="_ETM_Q1_2371652"/>
      <w:bookmarkEnd w:id="1121"/>
      <w:r>
        <w:rPr>
          <w:rFonts w:hint="cs"/>
          <w:rtl/>
          <w:lang w:eastAsia="he-IL"/>
        </w:rPr>
        <w:t xml:space="preserve">להיקבע בחקיקה ראשית, כמו שסמכויות הפיקוח "הרגילות" נקבעות ומעוגנות </w:t>
      </w:r>
      <w:bookmarkStart w:id="1122" w:name="_ETM_Q1_2375724"/>
      <w:bookmarkEnd w:id="1122"/>
      <w:r>
        <w:rPr>
          <w:rFonts w:hint="cs"/>
          <w:rtl/>
          <w:lang w:eastAsia="he-IL"/>
        </w:rPr>
        <w:t xml:space="preserve">תמיד בחקיקה ראשית או השינויים ואופן תחולתם אמור להיקבע כאן </w:t>
      </w:r>
      <w:bookmarkStart w:id="1123" w:name="_ETM_Q1_2382680"/>
      <w:bookmarkEnd w:id="1123"/>
      <w:r>
        <w:rPr>
          <w:rFonts w:hint="cs"/>
          <w:rtl/>
          <w:lang w:eastAsia="he-IL"/>
        </w:rPr>
        <w:t xml:space="preserve">בחקיקה הראשית. אלה סעיפים די סטנדרטים שקבועים היום גם בחוק </w:t>
      </w:r>
      <w:bookmarkStart w:id="1124" w:name="_ETM_Q1_2387577"/>
      <w:bookmarkEnd w:id="1124"/>
      <w:r>
        <w:rPr>
          <w:rFonts w:hint="cs"/>
          <w:rtl/>
          <w:lang w:eastAsia="he-IL"/>
        </w:rPr>
        <w:t xml:space="preserve">הגנת הסביבה (סמכויות ופיקוח), בחוק רישוי שירותים ומקצועות בענף </w:t>
      </w:r>
      <w:bookmarkStart w:id="1125" w:name="_ETM_Q1_2392024"/>
      <w:bookmarkEnd w:id="1125"/>
      <w:r>
        <w:rPr>
          <w:rFonts w:hint="cs"/>
          <w:rtl/>
          <w:lang w:eastAsia="he-IL"/>
        </w:rPr>
        <w:t xml:space="preserve">הרכב וכפי שאמרתי הם יאפשרו את הפעלת הפיקוח הנדרש </w:t>
      </w:r>
      <w:bookmarkStart w:id="1126" w:name="_ETM_Q1_2395695"/>
      <w:bookmarkEnd w:id="1126"/>
      <w:r>
        <w:rPr>
          <w:rFonts w:hint="cs"/>
          <w:rtl/>
          <w:lang w:eastAsia="he-IL"/>
        </w:rPr>
        <w:t xml:space="preserve">לשם הבטחת רמת הבטיחות הנאותה בגופים הביטחוניים עם </w:t>
      </w:r>
      <w:bookmarkStart w:id="1127" w:name="_ETM_Q1_2399338"/>
      <w:bookmarkEnd w:id="1127"/>
      <w:r>
        <w:rPr>
          <w:rFonts w:hint="cs"/>
          <w:rtl/>
          <w:lang w:eastAsia="he-IL"/>
        </w:rPr>
        <w:t>התאמות.</w:t>
      </w:r>
    </w:p>
    <w:p w:rsidR="003F7888" w:rsidRDefault="003F7888" w:rsidP="003F7888">
      <w:pPr>
        <w:rPr>
          <w:rtl/>
          <w:lang w:eastAsia="he-IL"/>
        </w:rPr>
      </w:pPr>
      <w:bookmarkStart w:id="1128" w:name="_ETM_Q1_2399653"/>
      <w:bookmarkStart w:id="1129" w:name="_ETM_Q1_2399704"/>
      <w:bookmarkEnd w:id="1128"/>
      <w:bookmarkEnd w:id="1129"/>
    </w:p>
    <w:p w:rsidR="003F7888" w:rsidRDefault="003F7888" w:rsidP="003F7888">
      <w:pPr>
        <w:pStyle w:val="af6"/>
        <w:keepNext/>
        <w:rPr>
          <w:rtl/>
        </w:rPr>
      </w:pPr>
      <w:bookmarkStart w:id="1130" w:name="_ETM_Q1_2399754"/>
      <w:bookmarkStart w:id="1131" w:name="_ETM_Q1_2399805"/>
      <w:bookmarkStart w:id="1132" w:name="_ETM_Q1_2403105"/>
      <w:bookmarkStart w:id="1133" w:name="ET_yor_4758_104"/>
      <w:bookmarkEnd w:id="1130"/>
      <w:bookmarkEnd w:id="1131"/>
      <w:bookmarkEnd w:id="1132"/>
      <w:r w:rsidRPr="003F7888">
        <w:rPr>
          <w:rStyle w:val="TagStyle"/>
          <w:rtl/>
        </w:rPr>
        <w:t xml:space="preserve"> &lt;&lt; יור &gt;&gt; </w:t>
      </w:r>
      <w:r>
        <w:rPr>
          <w:rtl/>
        </w:rPr>
        <w:t>היו"ר יעקב מרגי:</w:t>
      </w:r>
      <w:r w:rsidRPr="003F7888">
        <w:rPr>
          <w:rStyle w:val="TagStyle"/>
          <w:rtl/>
        </w:rPr>
        <w:t xml:space="preserve"> &lt;&lt; יור &gt;&gt;</w:t>
      </w:r>
      <w:r w:rsidR="001F51A9">
        <w:rPr>
          <w:rtl/>
        </w:rPr>
        <w:t xml:space="preserve"> </w:t>
      </w:r>
      <w:bookmarkEnd w:id="1133"/>
    </w:p>
    <w:p w:rsidR="003F7888" w:rsidRDefault="003F7888" w:rsidP="003F7888">
      <w:pPr>
        <w:pStyle w:val="KeepWithNext"/>
        <w:rPr>
          <w:rtl/>
          <w:lang w:eastAsia="he-IL"/>
        </w:rPr>
      </w:pPr>
    </w:p>
    <w:p w:rsidR="003F7888" w:rsidRDefault="003F7888" w:rsidP="003F7888">
      <w:pPr>
        <w:rPr>
          <w:rtl/>
          <w:lang w:eastAsia="he-IL"/>
        </w:rPr>
      </w:pPr>
      <w:bookmarkStart w:id="1134" w:name="_ETM_Q1_2403353"/>
      <w:bookmarkStart w:id="1135" w:name="_ETM_Q1_2403378"/>
      <w:bookmarkEnd w:id="1134"/>
      <w:bookmarkEnd w:id="1135"/>
      <w:r>
        <w:rPr>
          <w:rFonts w:hint="cs"/>
          <w:rtl/>
          <w:lang w:eastAsia="he-IL"/>
        </w:rPr>
        <w:t>יש הערות? חן, יש לכם עובדים באגף עם סיוו</w:t>
      </w:r>
      <w:bookmarkStart w:id="1136" w:name="_ETM_Q1_2406407"/>
      <w:bookmarkEnd w:id="1136"/>
      <w:r>
        <w:rPr>
          <w:rFonts w:hint="cs"/>
          <w:rtl/>
          <w:lang w:eastAsia="he-IL"/>
        </w:rPr>
        <w:t>ג ביטחוני מתאים?</w:t>
      </w:r>
    </w:p>
    <w:p w:rsidR="003F7888" w:rsidRDefault="003F7888" w:rsidP="003F7888">
      <w:pPr>
        <w:rPr>
          <w:rtl/>
          <w:lang w:eastAsia="he-IL"/>
        </w:rPr>
      </w:pPr>
      <w:bookmarkStart w:id="1137" w:name="_ETM_Q1_2408422"/>
      <w:bookmarkStart w:id="1138" w:name="_ETM_Q1_2408456"/>
      <w:bookmarkStart w:id="1139" w:name="_ETM_Q1_2409198"/>
      <w:bookmarkEnd w:id="1137"/>
      <w:bookmarkEnd w:id="1138"/>
      <w:bookmarkEnd w:id="1139"/>
    </w:p>
    <w:p w:rsidR="003F7888" w:rsidRDefault="003F7888" w:rsidP="003F7888">
      <w:pPr>
        <w:pStyle w:val="af9"/>
        <w:keepNext/>
        <w:rPr>
          <w:rtl/>
          <w:lang w:eastAsia="he-IL"/>
        </w:rPr>
      </w:pPr>
      <w:bookmarkStart w:id="1140" w:name="ET_guest_חן_בר_יוסף_105"/>
      <w:r w:rsidRPr="003F7888">
        <w:rPr>
          <w:rStyle w:val="TagStyle"/>
          <w:rtl/>
        </w:rPr>
        <w:t xml:space="preserve"> &lt;&lt; אורח &gt;&gt; </w:t>
      </w:r>
      <w:r>
        <w:rPr>
          <w:rtl/>
          <w:lang w:eastAsia="he-IL"/>
        </w:rPr>
        <w:t>חן בר יוסף:</w:t>
      </w:r>
      <w:r w:rsidRPr="003F7888">
        <w:rPr>
          <w:rStyle w:val="TagStyle"/>
          <w:rtl/>
        </w:rPr>
        <w:t xml:space="preserve"> &lt;&lt; אורח &gt;&gt;</w:t>
      </w:r>
      <w:r w:rsidR="001F51A9">
        <w:rPr>
          <w:rtl/>
          <w:lang w:eastAsia="he-IL"/>
        </w:rPr>
        <w:t xml:space="preserve"> </w:t>
      </w:r>
      <w:bookmarkEnd w:id="1140"/>
    </w:p>
    <w:p w:rsidR="003F7888" w:rsidRDefault="003F7888" w:rsidP="003F7888">
      <w:pPr>
        <w:pStyle w:val="KeepWithNext"/>
        <w:rPr>
          <w:rtl/>
          <w:lang w:eastAsia="he-IL"/>
        </w:rPr>
      </w:pPr>
    </w:p>
    <w:p w:rsidR="003F7888" w:rsidRDefault="003F7888" w:rsidP="003F7888">
      <w:pPr>
        <w:rPr>
          <w:rtl/>
          <w:lang w:eastAsia="he-IL"/>
        </w:rPr>
      </w:pPr>
      <w:bookmarkStart w:id="1141" w:name="_ETM_Q1_2409430"/>
      <w:bookmarkStart w:id="1142" w:name="_ETM_Q1_2409449"/>
      <w:bookmarkEnd w:id="1141"/>
      <w:bookmarkEnd w:id="1142"/>
      <w:r>
        <w:rPr>
          <w:rFonts w:hint="cs"/>
          <w:rtl/>
          <w:lang w:eastAsia="he-IL"/>
        </w:rPr>
        <w:t xml:space="preserve">כן. יש לנו עובדים עם סיווג ביטחוני. בכלל </w:t>
      </w:r>
      <w:bookmarkStart w:id="1143" w:name="_ETM_Q1_2417952"/>
      <w:bookmarkEnd w:id="1143"/>
      <w:r>
        <w:rPr>
          <w:rFonts w:hint="cs"/>
          <w:rtl/>
          <w:lang w:eastAsia="he-IL"/>
        </w:rPr>
        <w:t xml:space="preserve">מינהל הדלק עוסק גם בדברים שהם ברמת סודי ביותר והעובדים </w:t>
      </w:r>
      <w:bookmarkStart w:id="1144" w:name="_ETM_Q1_2420878"/>
      <w:bookmarkEnd w:id="1144"/>
      <w:r>
        <w:rPr>
          <w:rFonts w:hint="cs"/>
          <w:rtl/>
          <w:lang w:eastAsia="he-IL"/>
        </w:rPr>
        <w:t xml:space="preserve">שלו. יש לנו עכשיו חצי שנה לעשות להם הליך סיווג. </w:t>
      </w:r>
      <w:bookmarkStart w:id="1145" w:name="_ETM_Q1_2426074"/>
      <w:bookmarkEnd w:id="1145"/>
      <w:r>
        <w:rPr>
          <w:rFonts w:hint="cs"/>
          <w:rtl/>
          <w:lang w:eastAsia="he-IL"/>
        </w:rPr>
        <w:t xml:space="preserve">נהיה בקשר עם הגופים ובהתאם לכל דרישה של גוף נמצא </w:t>
      </w:r>
      <w:bookmarkStart w:id="1146" w:name="_ETM_Q1_2429588"/>
      <w:bookmarkEnd w:id="1146"/>
      <w:r>
        <w:rPr>
          <w:rFonts w:hint="cs"/>
          <w:rtl/>
          <w:lang w:eastAsia="he-IL"/>
        </w:rPr>
        <w:t>את המפקחים המתאימים שהם יהיו אחראיים על הגוף הרלוונטי.</w:t>
      </w:r>
    </w:p>
    <w:p w:rsidR="003F7888" w:rsidRDefault="003F7888" w:rsidP="003F7888">
      <w:pPr>
        <w:rPr>
          <w:rtl/>
          <w:lang w:eastAsia="he-IL"/>
        </w:rPr>
      </w:pPr>
      <w:bookmarkStart w:id="1147" w:name="_ETM_Q1_2432002"/>
      <w:bookmarkStart w:id="1148" w:name="_ETM_Q1_2432055"/>
      <w:bookmarkEnd w:id="1147"/>
      <w:bookmarkEnd w:id="1148"/>
    </w:p>
    <w:p w:rsidR="003F7888" w:rsidRDefault="003F7888" w:rsidP="003F7888">
      <w:pPr>
        <w:pStyle w:val="af6"/>
        <w:keepNext/>
        <w:rPr>
          <w:rtl/>
        </w:rPr>
      </w:pPr>
      <w:bookmarkStart w:id="1149" w:name="ET_yor_4758_106"/>
      <w:r w:rsidRPr="003F7888">
        <w:rPr>
          <w:rStyle w:val="TagStyle"/>
          <w:rtl/>
        </w:rPr>
        <w:t xml:space="preserve"> &lt;&lt; יור &gt;&gt; </w:t>
      </w:r>
      <w:r>
        <w:rPr>
          <w:rtl/>
        </w:rPr>
        <w:t>היו"ר יעקב מרגי:</w:t>
      </w:r>
      <w:r w:rsidRPr="003F7888">
        <w:rPr>
          <w:rStyle w:val="TagStyle"/>
          <w:rtl/>
        </w:rPr>
        <w:t xml:space="preserve"> &lt;&lt; יור &gt;&gt;</w:t>
      </w:r>
      <w:r w:rsidR="001F51A9">
        <w:rPr>
          <w:rtl/>
        </w:rPr>
        <w:t xml:space="preserve"> </w:t>
      </w:r>
      <w:bookmarkEnd w:id="1149"/>
    </w:p>
    <w:p w:rsidR="003F7888" w:rsidRDefault="003F7888" w:rsidP="003F7888">
      <w:pPr>
        <w:pStyle w:val="KeepWithNext"/>
        <w:rPr>
          <w:rtl/>
          <w:lang w:eastAsia="he-IL"/>
        </w:rPr>
      </w:pPr>
    </w:p>
    <w:p w:rsidR="003F7888" w:rsidRDefault="003F7888" w:rsidP="003F7888">
      <w:pPr>
        <w:rPr>
          <w:rtl/>
          <w:lang w:eastAsia="he-IL"/>
        </w:rPr>
      </w:pPr>
      <w:bookmarkStart w:id="1150" w:name="_ETM_Q1_2433932"/>
      <w:bookmarkStart w:id="1151" w:name="_ETM_Q1_2433952"/>
      <w:bookmarkEnd w:id="1150"/>
      <w:bookmarkEnd w:id="1151"/>
      <w:r>
        <w:rPr>
          <w:rFonts w:hint="cs"/>
          <w:rtl/>
          <w:lang w:eastAsia="he-IL"/>
        </w:rPr>
        <w:t xml:space="preserve">תודה. היה </w:t>
      </w:r>
      <w:bookmarkStart w:id="1152" w:name="_ETM_Q1_2435024"/>
      <w:bookmarkEnd w:id="1152"/>
      <w:r>
        <w:rPr>
          <w:rFonts w:hint="cs"/>
          <w:rtl/>
          <w:lang w:eastAsia="he-IL"/>
        </w:rPr>
        <w:t xml:space="preserve">חייה להישאל וחייב להיאמר. יש הערות נוספות? אם אין, אנחנו </w:t>
      </w:r>
      <w:bookmarkStart w:id="1153" w:name="_ETM_Q1_2440978"/>
      <w:bookmarkEnd w:id="1153"/>
      <w:r>
        <w:rPr>
          <w:rFonts w:hint="cs"/>
          <w:rtl/>
          <w:lang w:eastAsia="he-IL"/>
        </w:rPr>
        <w:t>מצביעים.</w:t>
      </w:r>
    </w:p>
    <w:p w:rsidR="003F7888" w:rsidRDefault="003F7888" w:rsidP="003F7888">
      <w:pPr>
        <w:rPr>
          <w:rtl/>
          <w:lang w:eastAsia="he-IL"/>
        </w:rPr>
      </w:pPr>
    </w:p>
    <w:p w:rsidR="003F7888" w:rsidRDefault="003F7888" w:rsidP="003F7888">
      <w:pPr>
        <w:rPr>
          <w:rtl/>
          <w:lang w:eastAsia="he-IL"/>
        </w:rPr>
      </w:pPr>
      <w:bookmarkStart w:id="1154" w:name="_ETM_Q1_2444074"/>
      <w:bookmarkStart w:id="1155" w:name="_ETM_Q1_2444122"/>
      <w:bookmarkEnd w:id="1154"/>
      <w:bookmarkEnd w:id="1155"/>
      <w:r>
        <w:rPr>
          <w:rFonts w:hint="cs"/>
          <w:rtl/>
          <w:lang w:eastAsia="he-IL"/>
        </w:rPr>
        <w:t xml:space="preserve">אנחנו מצביעים על סעיפים 65ה עד סעיף 65יב. מי </w:t>
      </w:r>
      <w:bookmarkStart w:id="1156" w:name="_ETM_Q1_2447343"/>
      <w:bookmarkEnd w:id="1156"/>
      <w:r>
        <w:rPr>
          <w:rFonts w:hint="cs"/>
          <w:rtl/>
          <w:lang w:eastAsia="he-IL"/>
        </w:rPr>
        <w:t>בעד? מי נגד? מי נמנע?</w:t>
      </w:r>
    </w:p>
    <w:p w:rsidR="003F7888" w:rsidRDefault="003F7888" w:rsidP="003F7888">
      <w:pPr>
        <w:rPr>
          <w:rtl/>
          <w:lang w:eastAsia="he-IL"/>
        </w:rPr>
      </w:pPr>
    </w:p>
    <w:p w:rsidR="003F7888" w:rsidRDefault="003F7888" w:rsidP="003F7888">
      <w:pPr>
        <w:pStyle w:val="af1"/>
        <w:keepNext/>
        <w:rPr>
          <w:rtl/>
          <w:lang w:eastAsia="he-IL"/>
        </w:rPr>
      </w:pPr>
      <w:r>
        <w:rPr>
          <w:rFonts w:hint="eastAsia"/>
          <w:rtl/>
          <w:lang w:eastAsia="he-IL"/>
        </w:rPr>
        <w:t>הצבעה</w:t>
      </w:r>
    </w:p>
    <w:p w:rsidR="003F7888" w:rsidRDefault="003F7888" w:rsidP="003F7888">
      <w:pPr>
        <w:pStyle w:val="--"/>
        <w:keepNext/>
        <w:rPr>
          <w:rtl/>
          <w:lang w:eastAsia="he-IL"/>
        </w:rPr>
      </w:pPr>
      <w:r>
        <w:rPr>
          <w:rFonts w:hint="cs"/>
          <w:rtl/>
          <w:lang w:eastAsia="he-IL"/>
        </w:rPr>
        <w:t>אושר</w:t>
      </w:r>
    </w:p>
    <w:p w:rsidR="003F7888" w:rsidRDefault="003F7888" w:rsidP="003F7888">
      <w:pPr>
        <w:rPr>
          <w:rtl/>
          <w:lang w:eastAsia="he-IL"/>
        </w:rPr>
      </w:pPr>
      <w:bookmarkStart w:id="1157" w:name="_ETM_Q1_2446970"/>
      <w:bookmarkEnd w:id="1157"/>
    </w:p>
    <w:p w:rsidR="003F7888" w:rsidRDefault="003F7888" w:rsidP="003F7888">
      <w:pPr>
        <w:pStyle w:val="af6"/>
        <w:keepNext/>
        <w:rPr>
          <w:rtl/>
        </w:rPr>
      </w:pPr>
      <w:bookmarkStart w:id="1158" w:name="ET_yor_4758_108"/>
      <w:r w:rsidRPr="003F7888">
        <w:rPr>
          <w:rStyle w:val="TagStyle"/>
          <w:rtl/>
        </w:rPr>
        <w:t xml:space="preserve"> &lt;&lt; יור &gt;&gt; </w:t>
      </w:r>
      <w:r>
        <w:rPr>
          <w:rtl/>
        </w:rPr>
        <w:t>היו"ר יעקב מרגי:</w:t>
      </w:r>
      <w:r w:rsidRPr="003F7888">
        <w:rPr>
          <w:rStyle w:val="TagStyle"/>
          <w:rtl/>
        </w:rPr>
        <w:t xml:space="preserve"> &lt;&lt; יור &gt;&gt;</w:t>
      </w:r>
      <w:r w:rsidR="001F51A9">
        <w:rPr>
          <w:rtl/>
        </w:rPr>
        <w:t xml:space="preserve"> </w:t>
      </w:r>
      <w:bookmarkEnd w:id="1158"/>
    </w:p>
    <w:p w:rsidR="003F7888" w:rsidRDefault="003F7888" w:rsidP="003F7888">
      <w:pPr>
        <w:pStyle w:val="KeepWithNext"/>
        <w:rPr>
          <w:rtl/>
          <w:lang w:eastAsia="he-IL"/>
        </w:rPr>
      </w:pPr>
    </w:p>
    <w:p w:rsidR="003F7888" w:rsidRDefault="003F7888" w:rsidP="003F7888">
      <w:pPr>
        <w:rPr>
          <w:rtl/>
          <w:lang w:eastAsia="he-IL"/>
        </w:rPr>
      </w:pPr>
      <w:r>
        <w:rPr>
          <w:rFonts w:hint="cs"/>
          <w:rtl/>
          <w:lang w:eastAsia="he-IL"/>
        </w:rPr>
        <w:t xml:space="preserve">אין מתנגדים ואין נמנעים. סעיפים </w:t>
      </w:r>
      <w:bookmarkStart w:id="1159" w:name="_ETM_Q1_2445046"/>
      <w:bookmarkEnd w:id="1159"/>
      <w:r>
        <w:rPr>
          <w:rFonts w:hint="cs"/>
          <w:rtl/>
          <w:lang w:eastAsia="he-IL"/>
        </w:rPr>
        <w:t>65ה עד סעיף 65יב אושרו.</w:t>
      </w:r>
    </w:p>
    <w:p w:rsidR="003F7888" w:rsidRDefault="003F7888" w:rsidP="003F7888">
      <w:pPr>
        <w:rPr>
          <w:rtl/>
          <w:lang w:eastAsia="he-IL"/>
        </w:rPr>
      </w:pPr>
      <w:bookmarkStart w:id="1160" w:name="_ETM_Q1_2448274"/>
      <w:bookmarkStart w:id="1161" w:name="_ETM_Q1_2448332"/>
      <w:bookmarkStart w:id="1162" w:name="_ETM_Q1_2450146"/>
      <w:bookmarkStart w:id="1163" w:name="_ETM_Q1_2453694"/>
      <w:bookmarkEnd w:id="1160"/>
      <w:bookmarkEnd w:id="1161"/>
      <w:bookmarkEnd w:id="1162"/>
      <w:bookmarkEnd w:id="1163"/>
    </w:p>
    <w:p w:rsidR="003F7888" w:rsidRDefault="003F7888" w:rsidP="003F7888">
      <w:pPr>
        <w:pStyle w:val="a4"/>
        <w:keepNext/>
        <w:rPr>
          <w:rtl/>
        </w:rPr>
      </w:pPr>
      <w:bookmarkStart w:id="1164" w:name="ET_speaker_איתי_עצמון_109"/>
      <w:r w:rsidRPr="003F7888">
        <w:rPr>
          <w:rStyle w:val="TagStyle"/>
          <w:rtl/>
        </w:rPr>
        <w:t xml:space="preserve"> &lt;&lt; דובר &gt;&gt; </w:t>
      </w:r>
      <w:r>
        <w:rPr>
          <w:rtl/>
        </w:rPr>
        <w:t>איתי עצמון:</w:t>
      </w:r>
      <w:r w:rsidRPr="003F7888">
        <w:rPr>
          <w:rStyle w:val="TagStyle"/>
          <w:rtl/>
        </w:rPr>
        <w:t xml:space="preserve"> &lt;&lt; דובר &gt;&gt;</w:t>
      </w:r>
      <w:r w:rsidR="001F51A9">
        <w:rPr>
          <w:rtl/>
        </w:rPr>
        <w:t xml:space="preserve"> </w:t>
      </w:r>
      <w:bookmarkEnd w:id="1164"/>
    </w:p>
    <w:p w:rsidR="003F7888" w:rsidRDefault="003F7888" w:rsidP="003F7888">
      <w:pPr>
        <w:pStyle w:val="KeepWithNext"/>
        <w:rPr>
          <w:rtl/>
          <w:lang w:eastAsia="he-IL"/>
        </w:rPr>
      </w:pPr>
    </w:p>
    <w:p w:rsidR="003F7888" w:rsidRDefault="003F7888" w:rsidP="003F7888">
      <w:pPr>
        <w:rPr>
          <w:rtl/>
          <w:lang w:eastAsia="he-IL"/>
        </w:rPr>
      </w:pPr>
      <w:r>
        <w:rPr>
          <w:rFonts w:hint="cs"/>
          <w:rtl/>
          <w:lang w:eastAsia="he-IL"/>
        </w:rPr>
        <w:t xml:space="preserve">הפרק הזה מאושר. הנושא הבא שהוועדה </w:t>
      </w:r>
      <w:bookmarkStart w:id="1165" w:name="_ETM_Q1_2457778"/>
      <w:bookmarkEnd w:id="1165"/>
      <w:r>
        <w:rPr>
          <w:rFonts w:hint="cs"/>
          <w:rtl/>
          <w:lang w:eastAsia="he-IL"/>
        </w:rPr>
        <w:t xml:space="preserve">צריכה להידרש אליו הוא התיקון העקיף לחוק הגז </w:t>
      </w:r>
      <w:bookmarkStart w:id="1166" w:name="_ETM_Q1_2459858"/>
      <w:bookmarkEnd w:id="1166"/>
      <w:r>
        <w:rPr>
          <w:rFonts w:hint="cs"/>
          <w:rtl/>
          <w:lang w:eastAsia="he-IL"/>
        </w:rPr>
        <w:t xml:space="preserve">(בטיחות ורישוי) שלעשה עורך את ההתאמות כפי אמרתי לתחולה הבלעדית </w:t>
      </w:r>
      <w:bookmarkStart w:id="1167" w:name="_ETM_Q1_2464621"/>
      <w:bookmarkEnd w:id="1167"/>
      <w:r>
        <w:rPr>
          <w:rFonts w:hint="cs"/>
          <w:rtl/>
          <w:lang w:eastAsia="he-IL"/>
        </w:rPr>
        <w:t>שלו על גז טבעי.</w:t>
      </w:r>
    </w:p>
    <w:p w:rsidR="00B324EF" w:rsidRDefault="00B324EF" w:rsidP="003F7888">
      <w:pPr>
        <w:rPr>
          <w:rtl/>
          <w:lang w:eastAsia="he-IL"/>
        </w:rPr>
      </w:pPr>
      <w:bookmarkStart w:id="1168" w:name="_ETM_Q1_2470300"/>
      <w:bookmarkStart w:id="1169" w:name="_ETM_Q1_2470364"/>
      <w:bookmarkStart w:id="1170" w:name="_ETM_Q1_2473848"/>
      <w:bookmarkEnd w:id="1168"/>
      <w:bookmarkEnd w:id="1169"/>
      <w:bookmarkEnd w:id="1170"/>
    </w:p>
    <w:p w:rsidR="00B324EF" w:rsidRDefault="00B324EF" w:rsidP="00B324EF">
      <w:pPr>
        <w:pStyle w:val="af9"/>
        <w:keepNext/>
        <w:rPr>
          <w:rtl/>
          <w:lang w:eastAsia="he-IL"/>
        </w:rPr>
      </w:pPr>
      <w:bookmarkStart w:id="1171" w:name="ET_guest_צחי_בר_ציון_110"/>
      <w:r w:rsidRPr="00B324EF">
        <w:rPr>
          <w:rStyle w:val="TagStyle"/>
          <w:rtl/>
        </w:rPr>
        <w:t xml:space="preserve"> &lt;&lt; אורח &gt;&gt; </w:t>
      </w:r>
      <w:r>
        <w:rPr>
          <w:rtl/>
          <w:lang w:eastAsia="he-IL"/>
        </w:rPr>
        <w:t>צחי בר ציון:</w:t>
      </w:r>
      <w:r w:rsidRPr="00B324EF">
        <w:rPr>
          <w:rStyle w:val="TagStyle"/>
          <w:rtl/>
        </w:rPr>
        <w:t xml:space="preserve"> &lt;&lt; אורח &gt;&gt;</w:t>
      </w:r>
      <w:r w:rsidR="001F51A9">
        <w:rPr>
          <w:rtl/>
          <w:lang w:eastAsia="he-IL"/>
        </w:rPr>
        <w:t xml:space="preserve"> </w:t>
      </w:r>
      <w:bookmarkEnd w:id="1171"/>
    </w:p>
    <w:p w:rsidR="00B324EF" w:rsidRDefault="00B324EF" w:rsidP="00B324EF">
      <w:pPr>
        <w:pStyle w:val="KeepWithNext"/>
        <w:rPr>
          <w:rtl/>
          <w:lang w:eastAsia="he-IL"/>
        </w:rPr>
      </w:pPr>
    </w:p>
    <w:p w:rsidR="00B324EF" w:rsidRDefault="00B324EF" w:rsidP="00B324EF">
      <w:pPr>
        <w:rPr>
          <w:rtl/>
          <w:lang w:eastAsia="he-IL"/>
        </w:rPr>
      </w:pPr>
      <w:bookmarkStart w:id="1172" w:name="_ETM_Q1_2474128"/>
      <w:bookmarkStart w:id="1173" w:name="_ETM_Q1_2474152"/>
      <w:bookmarkEnd w:id="1172"/>
      <w:bookmarkEnd w:id="1173"/>
      <w:r>
        <w:rPr>
          <w:rFonts w:hint="cs"/>
          <w:rtl/>
          <w:lang w:eastAsia="he-IL"/>
        </w:rPr>
        <w:t>אנחנו מדברים על פרק י"א: תיקוני</w:t>
      </w:r>
      <w:bookmarkStart w:id="1174" w:name="_ETM_Q1_2480200"/>
      <w:bookmarkEnd w:id="1174"/>
      <w:r>
        <w:rPr>
          <w:rFonts w:hint="cs"/>
          <w:rtl/>
          <w:lang w:eastAsia="he-IL"/>
        </w:rPr>
        <w:t>ם ע</w:t>
      </w:r>
      <w:bookmarkStart w:id="1175" w:name="_ETM_Q1_2471810"/>
      <w:bookmarkEnd w:id="1175"/>
      <w:r>
        <w:rPr>
          <w:rFonts w:hint="cs"/>
          <w:rtl/>
          <w:lang w:eastAsia="he-IL"/>
        </w:rPr>
        <w:t>קיפים. להקריא?</w:t>
      </w:r>
      <w:bookmarkStart w:id="1176" w:name="_ETM_Q1_2481560"/>
      <w:bookmarkEnd w:id="1176"/>
    </w:p>
    <w:p w:rsidR="00B324EF" w:rsidRDefault="00B324EF" w:rsidP="00B324EF">
      <w:pPr>
        <w:rPr>
          <w:rtl/>
          <w:lang w:eastAsia="he-IL"/>
        </w:rPr>
      </w:pPr>
      <w:bookmarkStart w:id="1177" w:name="_ETM_Q1_2481618"/>
      <w:bookmarkStart w:id="1178" w:name="_ETM_Q1_2480076"/>
      <w:bookmarkEnd w:id="1177"/>
      <w:bookmarkEnd w:id="1178"/>
    </w:p>
    <w:p w:rsidR="00B324EF" w:rsidRDefault="00B324EF" w:rsidP="00B324EF">
      <w:pPr>
        <w:pStyle w:val="af6"/>
        <w:keepNext/>
        <w:rPr>
          <w:rtl/>
        </w:rPr>
      </w:pPr>
      <w:bookmarkStart w:id="1179" w:name="ET_yor_4758_111"/>
      <w:r w:rsidRPr="00B324EF">
        <w:rPr>
          <w:rStyle w:val="TagStyle"/>
          <w:rtl/>
        </w:rPr>
        <w:t xml:space="preserve"> &lt;&lt; יור &gt;&gt; </w:t>
      </w:r>
      <w:r>
        <w:rPr>
          <w:rtl/>
        </w:rPr>
        <w:t>היו"ר יעקב מרגי:</w:t>
      </w:r>
      <w:r w:rsidRPr="00B324EF">
        <w:rPr>
          <w:rStyle w:val="TagStyle"/>
          <w:rtl/>
        </w:rPr>
        <w:t xml:space="preserve"> &lt;&lt; יור &gt;&gt;</w:t>
      </w:r>
      <w:r w:rsidR="001F51A9">
        <w:rPr>
          <w:rtl/>
        </w:rPr>
        <w:t xml:space="preserve"> </w:t>
      </w:r>
      <w:bookmarkEnd w:id="1179"/>
    </w:p>
    <w:p w:rsidR="00B324EF" w:rsidRDefault="00B324EF" w:rsidP="00B324EF">
      <w:pPr>
        <w:pStyle w:val="KeepWithNext"/>
        <w:rPr>
          <w:rtl/>
          <w:lang w:eastAsia="he-IL"/>
        </w:rPr>
      </w:pPr>
    </w:p>
    <w:p w:rsidR="00B324EF" w:rsidRDefault="00B324EF" w:rsidP="00B324EF">
      <w:pPr>
        <w:rPr>
          <w:rtl/>
          <w:lang w:eastAsia="he-IL"/>
        </w:rPr>
      </w:pPr>
      <w:bookmarkStart w:id="1180" w:name="_ETM_Q1_2480349"/>
      <w:bookmarkStart w:id="1181" w:name="_ETM_Q1_2480373"/>
      <w:bookmarkEnd w:id="1180"/>
      <w:bookmarkEnd w:id="1181"/>
      <w:r>
        <w:rPr>
          <w:rFonts w:hint="cs"/>
          <w:rtl/>
          <w:lang w:eastAsia="he-IL"/>
        </w:rPr>
        <w:t>קודם כל תן לנו הסבר קצר.</w:t>
      </w:r>
      <w:r w:rsidR="001F51A9">
        <w:rPr>
          <w:rFonts w:hint="cs"/>
          <w:rtl/>
          <w:lang w:eastAsia="he-IL"/>
        </w:rPr>
        <w:t xml:space="preserve"> </w:t>
      </w:r>
      <w:r>
        <w:rPr>
          <w:rFonts w:hint="cs"/>
          <w:rtl/>
          <w:lang w:eastAsia="he-IL"/>
        </w:rPr>
        <w:t xml:space="preserve">תציג את </w:t>
      </w:r>
      <w:bookmarkStart w:id="1182" w:name="_ETM_Q1_2488558"/>
      <w:bookmarkEnd w:id="1182"/>
      <w:r>
        <w:rPr>
          <w:rFonts w:hint="cs"/>
          <w:rtl/>
          <w:lang w:eastAsia="he-IL"/>
        </w:rPr>
        <w:t>עצמך לפני ההקראה או אחרי ההקראה, איך שתחליט. העיקר תסביר.</w:t>
      </w:r>
    </w:p>
    <w:p w:rsidR="00B324EF" w:rsidRDefault="00B324EF" w:rsidP="00B324EF">
      <w:pPr>
        <w:ind w:firstLine="0"/>
        <w:rPr>
          <w:rtl/>
          <w:lang w:eastAsia="he-IL"/>
        </w:rPr>
      </w:pPr>
      <w:bookmarkStart w:id="1183" w:name="_ETM_Q1_2487502"/>
      <w:bookmarkStart w:id="1184" w:name="_ETM_Q1_2487557"/>
      <w:bookmarkStart w:id="1185" w:name="_ETM_Q1_2489550"/>
      <w:bookmarkEnd w:id="1183"/>
      <w:bookmarkEnd w:id="1184"/>
      <w:bookmarkEnd w:id="1185"/>
    </w:p>
    <w:p w:rsidR="00B324EF" w:rsidRDefault="00B324EF" w:rsidP="00B324EF">
      <w:pPr>
        <w:pStyle w:val="af9"/>
        <w:keepNext/>
        <w:rPr>
          <w:rtl/>
          <w:lang w:eastAsia="he-IL"/>
        </w:rPr>
      </w:pPr>
      <w:bookmarkStart w:id="1186" w:name="ET_guest_צחי_בר_ציון_112"/>
      <w:r w:rsidRPr="00B324EF">
        <w:rPr>
          <w:rStyle w:val="TagStyle"/>
          <w:rtl/>
        </w:rPr>
        <w:t xml:space="preserve"> &lt;&lt; אורח &gt;&gt; </w:t>
      </w:r>
      <w:r>
        <w:rPr>
          <w:rtl/>
          <w:lang w:eastAsia="he-IL"/>
        </w:rPr>
        <w:t>צחי בר ציון:</w:t>
      </w:r>
      <w:r w:rsidRPr="00B324EF">
        <w:rPr>
          <w:rStyle w:val="TagStyle"/>
          <w:rtl/>
        </w:rPr>
        <w:t xml:space="preserve"> &lt;&lt; אורח &gt;&gt;</w:t>
      </w:r>
      <w:r w:rsidR="001F51A9">
        <w:rPr>
          <w:rtl/>
          <w:lang w:eastAsia="he-IL"/>
        </w:rPr>
        <w:t xml:space="preserve"> </w:t>
      </w:r>
      <w:bookmarkEnd w:id="1186"/>
    </w:p>
    <w:p w:rsidR="00B324EF" w:rsidRDefault="00B324EF" w:rsidP="00B324EF">
      <w:pPr>
        <w:pStyle w:val="KeepWithNext"/>
        <w:rPr>
          <w:rtl/>
          <w:lang w:eastAsia="he-IL"/>
        </w:rPr>
      </w:pPr>
    </w:p>
    <w:p w:rsidR="00B324EF" w:rsidRDefault="00B324EF" w:rsidP="00B324EF">
      <w:pPr>
        <w:rPr>
          <w:rtl/>
          <w:lang w:eastAsia="he-IL"/>
        </w:rPr>
      </w:pPr>
      <w:bookmarkStart w:id="1187" w:name="_ETM_Q1_2489836"/>
      <w:bookmarkStart w:id="1188" w:name="_ETM_Q1_2489856"/>
      <w:bookmarkEnd w:id="1187"/>
      <w:bookmarkEnd w:id="1188"/>
      <w:r>
        <w:rPr>
          <w:rFonts w:hint="cs"/>
          <w:rtl/>
          <w:lang w:eastAsia="he-IL"/>
        </w:rPr>
        <w:t xml:space="preserve">אני </w:t>
      </w:r>
      <w:bookmarkStart w:id="1189" w:name="_ETM_Q1_2493119"/>
      <w:bookmarkEnd w:id="1189"/>
      <w:r>
        <w:rPr>
          <w:rFonts w:hint="cs"/>
          <w:rtl/>
          <w:lang w:eastAsia="he-IL"/>
        </w:rPr>
        <w:t xml:space="preserve">עורך דין צחי בר ציון, אני </w:t>
      </w:r>
      <w:r w:rsidR="00625378">
        <w:rPr>
          <w:rFonts w:hint="cs"/>
          <w:rtl/>
          <w:lang w:eastAsia="he-IL"/>
        </w:rPr>
        <w:t>ה</w:t>
      </w:r>
      <w:r>
        <w:rPr>
          <w:rFonts w:hint="cs"/>
          <w:rtl/>
          <w:lang w:eastAsia="he-IL"/>
        </w:rPr>
        <w:t xml:space="preserve">יועץ </w:t>
      </w:r>
      <w:r w:rsidR="00625378">
        <w:rPr>
          <w:rFonts w:hint="cs"/>
          <w:rtl/>
          <w:lang w:eastAsia="he-IL"/>
        </w:rPr>
        <w:t>ה</w:t>
      </w:r>
      <w:r>
        <w:rPr>
          <w:rFonts w:hint="cs"/>
          <w:rtl/>
          <w:lang w:eastAsia="he-IL"/>
        </w:rPr>
        <w:t xml:space="preserve">משפטי שמלווה את </w:t>
      </w:r>
      <w:bookmarkStart w:id="1190" w:name="_ETM_Q1_2495860"/>
      <w:bookmarkEnd w:id="1190"/>
      <w:r>
        <w:rPr>
          <w:rFonts w:hint="cs"/>
          <w:rtl/>
          <w:lang w:eastAsia="he-IL"/>
        </w:rPr>
        <w:t>רשות הגז הטבעי.</w:t>
      </w:r>
      <w:r w:rsidR="00625378">
        <w:rPr>
          <w:rFonts w:hint="cs"/>
          <w:rtl/>
          <w:lang w:eastAsia="he-IL"/>
        </w:rPr>
        <w:t xml:space="preserve"> אנחנו מדברים על פרק י"א שהוא </w:t>
      </w:r>
      <w:bookmarkStart w:id="1191" w:name="_ETM_Q1_2512925"/>
      <w:bookmarkEnd w:id="1191"/>
      <w:r w:rsidR="00625378">
        <w:rPr>
          <w:rFonts w:hint="cs"/>
          <w:rtl/>
          <w:lang w:eastAsia="he-IL"/>
        </w:rPr>
        <w:t>תיקונים עקיפים לחוק הגז (בטיחות ורישוי).</w:t>
      </w:r>
    </w:p>
    <w:p w:rsidR="00625378" w:rsidRDefault="00625378" w:rsidP="00B324EF">
      <w:pPr>
        <w:rPr>
          <w:rtl/>
          <w:lang w:eastAsia="he-IL"/>
        </w:rPr>
      </w:pPr>
      <w:bookmarkStart w:id="1192" w:name="_ETM_Q1_2517242"/>
      <w:bookmarkStart w:id="1193" w:name="_ETM_Q1_2517298"/>
      <w:bookmarkEnd w:id="1192"/>
      <w:bookmarkEnd w:id="1193"/>
    </w:p>
    <w:p w:rsidR="00625378" w:rsidRDefault="00625378" w:rsidP="00B324EF">
      <w:pPr>
        <w:rPr>
          <w:rtl/>
          <w:lang w:eastAsia="he-IL"/>
        </w:rPr>
      </w:pPr>
      <w:bookmarkStart w:id="1194" w:name="_ETM_Q1_2517378"/>
      <w:bookmarkStart w:id="1195" w:name="_ETM_Q1_2517422"/>
      <w:bookmarkEnd w:id="1194"/>
      <w:bookmarkEnd w:id="1195"/>
      <w:r>
        <w:rPr>
          <w:rFonts w:hint="cs"/>
          <w:rtl/>
          <w:lang w:eastAsia="he-IL"/>
        </w:rPr>
        <w:t xml:space="preserve">מה שקורה זה </w:t>
      </w:r>
      <w:bookmarkStart w:id="1196" w:name="_ETM_Q1_2518890"/>
      <w:bookmarkEnd w:id="1196"/>
      <w:r>
        <w:rPr>
          <w:rFonts w:hint="cs"/>
          <w:rtl/>
          <w:lang w:eastAsia="he-IL"/>
        </w:rPr>
        <w:t xml:space="preserve">שחוק הגז (בטיחות ורישוי) הוא חוק שליווה שני תחומים, </w:t>
      </w:r>
      <w:bookmarkStart w:id="1197" w:name="_ETM_Q1_2523211"/>
      <w:bookmarkEnd w:id="1197"/>
      <w:r>
        <w:rPr>
          <w:rFonts w:hint="cs"/>
          <w:rtl/>
          <w:lang w:eastAsia="he-IL"/>
        </w:rPr>
        <w:t>גם את תחום ה</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 xml:space="preserve">, וגם את </w:t>
      </w:r>
      <w:bookmarkStart w:id="1198" w:name="_ETM_Q1_2527322"/>
      <w:bookmarkEnd w:id="1198"/>
      <w:r>
        <w:rPr>
          <w:rFonts w:hint="cs"/>
          <w:rtl/>
          <w:lang w:eastAsia="he-IL"/>
        </w:rPr>
        <w:t xml:space="preserve">תחום הגז הטבעי. המצב הזה היה מצב בלתי אפשרי לשני </w:t>
      </w:r>
      <w:bookmarkStart w:id="1199" w:name="_ETM_Q1_2532926"/>
      <w:bookmarkEnd w:id="1199"/>
      <w:r>
        <w:rPr>
          <w:rFonts w:hint="cs"/>
          <w:rtl/>
          <w:lang w:eastAsia="he-IL"/>
        </w:rPr>
        <w:t xml:space="preserve">התחומים כי חוץ מהמילה גז אין ביניהם שום </w:t>
      </w:r>
      <w:bookmarkStart w:id="1200" w:name="_ETM_Q1_2535234"/>
      <w:bookmarkEnd w:id="1200"/>
      <w:r>
        <w:rPr>
          <w:rFonts w:hint="cs"/>
          <w:rtl/>
          <w:lang w:eastAsia="he-IL"/>
        </w:rPr>
        <w:t>קשר, לא פיזיקלי</w:t>
      </w:r>
      <w:r w:rsidR="001F51A9">
        <w:rPr>
          <w:rFonts w:hint="cs"/>
          <w:rtl/>
          <w:lang w:eastAsia="he-IL"/>
        </w:rPr>
        <w:t xml:space="preserve"> </w:t>
      </w:r>
      <w:r>
        <w:rPr>
          <w:rFonts w:hint="cs"/>
          <w:rtl/>
          <w:lang w:eastAsia="he-IL"/>
        </w:rPr>
        <w:t>ולא כימיקלי</w:t>
      </w:r>
      <w:r w:rsidR="001F51A9">
        <w:rPr>
          <w:rFonts w:hint="cs"/>
          <w:rtl/>
          <w:lang w:eastAsia="he-IL"/>
        </w:rPr>
        <w:t xml:space="preserve"> </w:t>
      </w:r>
      <w:r>
        <w:rPr>
          <w:rFonts w:hint="cs"/>
          <w:rtl/>
          <w:lang w:eastAsia="he-IL"/>
        </w:rPr>
        <w:t xml:space="preserve">ולכן כל </w:t>
      </w:r>
      <w:bookmarkStart w:id="1201" w:name="_ETM_Q1_2538393"/>
      <w:bookmarkEnd w:id="1201"/>
      <w:r>
        <w:rPr>
          <w:rFonts w:hint="cs"/>
          <w:rtl/>
          <w:lang w:eastAsia="he-IL"/>
        </w:rPr>
        <w:t xml:space="preserve">תיקון שנעשה בסעיף כזה או אחר יצר בעיות בשני התחומים. </w:t>
      </w:r>
      <w:bookmarkStart w:id="1202" w:name="_ETM_Q1_2543019"/>
      <w:bookmarkEnd w:id="1202"/>
      <w:r>
        <w:rPr>
          <w:rFonts w:hint="cs"/>
          <w:rtl/>
          <w:lang w:eastAsia="he-IL"/>
        </w:rPr>
        <w:t>לכן בשעה טובה עכשיו תחום ה</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 xml:space="preserve"> יצר חוק חדש </w:t>
      </w:r>
      <w:bookmarkStart w:id="1203" w:name="_ETM_Q1_2548687"/>
      <w:bookmarkEnd w:id="1203"/>
      <w:r>
        <w:rPr>
          <w:rFonts w:hint="cs"/>
          <w:rtl/>
          <w:lang w:eastAsia="he-IL"/>
        </w:rPr>
        <w:t xml:space="preserve">ובעצם נשאר לנו כרגע החוק... לאחר שכל התהליך </w:t>
      </w:r>
      <w:bookmarkStart w:id="1204" w:name="_ETM_Q1_2551187"/>
      <w:bookmarkEnd w:id="1204"/>
      <w:r>
        <w:rPr>
          <w:rFonts w:hint="cs"/>
          <w:rtl/>
          <w:lang w:eastAsia="he-IL"/>
        </w:rPr>
        <w:t xml:space="preserve">הזה יסתיים, גם החוק הזה בעולם הגז הטבעי, גם הוא </w:t>
      </w:r>
      <w:bookmarkStart w:id="1205" w:name="_ETM_Q1_2555881"/>
      <w:bookmarkEnd w:id="1205"/>
      <w:r>
        <w:rPr>
          <w:rFonts w:hint="cs"/>
          <w:rtl/>
          <w:lang w:eastAsia="he-IL"/>
        </w:rPr>
        <w:t xml:space="preserve">לא מתאים כי צריך לדעת שלנו יש את חוק משק </w:t>
      </w:r>
      <w:bookmarkStart w:id="1206" w:name="_ETM_Q1_2559983"/>
      <w:bookmarkEnd w:id="1206"/>
      <w:r>
        <w:rPr>
          <w:rFonts w:hint="cs"/>
          <w:rtl/>
          <w:lang w:eastAsia="he-IL"/>
        </w:rPr>
        <w:t xml:space="preserve">הגז הטבעי שהוא החוק העיקרי שלנו, הוא המסדיר וכאן יש </w:t>
      </w:r>
      <w:bookmarkStart w:id="1207" w:name="_ETM_Q1_2564097"/>
      <w:bookmarkEnd w:id="1207"/>
      <w:r>
        <w:rPr>
          <w:rFonts w:hint="cs"/>
          <w:rtl/>
          <w:lang w:eastAsia="he-IL"/>
        </w:rPr>
        <w:t>עוד אלמנטים שמתחברים</w:t>
      </w:r>
      <w:r w:rsidR="001F51A9">
        <w:rPr>
          <w:rFonts w:hint="cs"/>
          <w:rtl/>
          <w:lang w:eastAsia="he-IL"/>
        </w:rPr>
        <w:t xml:space="preserve"> </w:t>
      </w:r>
      <w:r>
        <w:rPr>
          <w:rFonts w:hint="cs"/>
          <w:rtl/>
          <w:lang w:eastAsia="he-IL"/>
        </w:rPr>
        <w:t xml:space="preserve">ולפעמים יש חפיפה מלאה ולפעמים לא. </w:t>
      </w:r>
      <w:bookmarkStart w:id="1208" w:name="_ETM_Q1_2566196"/>
      <w:bookmarkEnd w:id="1208"/>
    </w:p>
    <w:p w:rsidR="00625378" w:rsidRDefault="00625378" w:rsidP="00B324EF">
      <w:pPr>
        <w:rPr>
          <w:rtl/>
          <w:lang w:eastAsia="he-IL"/>
        </w:rPr>
      </w:pPr>
      <w:bookmarkStart w:id="1209" w:name="_ETM_Q1_2568723"/>
      <w:bookmarkStart w:id="1210" w:name="_ETM_Q1_2568778"/>
      <w:bookmarkEnd w:id="1209"/>
      <w:bookmarkEnd w:id="1210"/>
    </w:p>
    <w:p w:rsidR="00625378" w:rsidRDefault="00625378" w:rsidP="00B324EF">
      <w:pPr>
        <w:rPr>
          <w:rtl/>
          <w:lang w:eastAsia="he-IL"/>
        </w:rPr>
      </w:pPr>
      <w:bookmarkStart w:id="1211" w:name="_ETM_Q1_2568819"/>
      <w:bookmarkStart w:id="1212" w:name="_ETM_Q1_2568859"/>
      <w:bookmarkEnd w:id="1211"/>
      <w:bookmarkEnd w:id="1212"/>
      <w:r>
        <w:rPr>
          <w:rFonts w:hint="cs"/>
          <w:rtl/>
          <w:lang w:eastAsia="he-IL"/>
        </w:rPr>
        <w:t xml:space="preserve">הנקודה היא שכרגע אנחנו לא עושים רוויזיה עמוקה </w:t>
      </w:r>
      <w:bookmarkStart w:id="1213" w:name="_ETM_Q1_2570309"/>
      <w:bookmarkEnd w:id="1213"/>
      <w:r>
        <w:rPr>
          <w:rFonts w:hint="cs"/>
          <w:rtl/>
          <w:lang w:eastAsia="he-IL"/>
        </w:rPr>
        <w:t xml:space="preserve">אלא רק את התיקונים הבסיסיים ביותר שנדרשים מתוקף זה </w:t>
      </w:r>
      <w:bookmarkStart w:id="1214" w:name="_ETM_Q1_2575453"/>
      <w:bookmarkEnd w:id="1214"/>
      <w:r>
        <w:rPr>
          <w:rFonts w:hint="cs"/>
          <w:rtl/>
          <w:lang w:eastAsia="he-IL"/>
        </w:rPr>
        <w:t>שתחום ה</w:t>
      </w:r>
      <w:r w:rsidR="008367F5">
        <w:rPr>
          <w:rFonts w:hint="cs"/>
          <w:rtl/>
          <w:lang w:eastAsia="he-IL"/>
        </w:rPr>
        <w:t>גפ</w:t>
      </w:r>
      <w:r w:rsidR="008367F5">
        <w:rPr>
          <w:rtl/>
          <w:lang w:eastAsia="he-IL"/>
        </w:rPr>
        <w:t>"</w:t>
      </w:r>
      <w:r w:rsidR="008367F5">
        <w:rPr>
          <w:rFonts w:hint="cs"/>
          <w:rtl/>
          <w:lang w:eastAsia="he-IL"/>
        </w:rPr>
        <w:t>ם</w:t>
      </w:r>
      <w:r w:rsidR="001F51A9">
        <w:rPr>
          <w:rFonts w:hint="cs"/>
          <w:rtl/>
          <w:lang w:eastAsia="he-IL"/>
        </w:rPr>
        <w:t xml:space="preserve"> </w:t>
      </w:r>
      <w:r>
        <w:rPr>
          <w:rFonts w:hint="cs"/>
          <w:rtl/>
          <w:lang w:eastAsia="he-IL"/>
        </w:rPr>
        <w:t xml:space="preserve">יוצא מהחוק הזה ועוד כמה תיקונים שממש </w:t>
      </w:r>
      <w:bookmarkStart w:id="1215" w:name="_ETM_Q1_2580119"/>
      <w:bookmarkEnd w:id="1215"/>
      <w:r>
        <w:rPr>
          <w:rFonts w:hint="cs"/>
          <w:rtl/>
          <w:lang w:eastAsia="he-IL"/>
        </w:rPr>
        <w:t>אי אפשר היה לחכות יותר כאשר ברור לכולנו ש</w:t>
      </w:r>
      <w:bookmarkStart w:id="1216" w:name="_ETM_Q1_2582573"/>
      <w:bookmarkEnd w:id="1216"/>
      <w:r>
        <w:rPr>
          <w:rFonts w:hint="cs"/>
          <w:rtl/>
          <w:lang w:eastAsia="he-IL"/>
        </w:rPr>
        <w:t xml:space="preserve">עכשיו, אחרי שיהיה את הפירוד הזה כמו שצריך, אנחנו נצטרך </w:t>
      </w:r>
      <w:bookmarkStart w:id="1217" w:name="_ETM_Q1_2586783"/>
      <w:bookmarkEnd w:id="1217"/>
      <w:r>
        <w:rPr>
          <w:rFonts w:hint="cs"/>
          <w:rtl/>
          <w:lang w:eastAsia="he-IL"/>
        </w:rPr>
        <w:t>לעשות רוויזיה ורפורמה עמוקה בחוק הזה ולהביא תיקון מקיף.</w:t>
      </w:r>
    </w:p>
    <w:p w:rsidR="00625378" w:rsidRDefault="00625378" w:rsidP="00B324EF">
      <w:pPr>
        <w:rPr>
          <w:rtl/>
          <w:lang w:eastAsia="he-IL"/>
        </w:rPr>
      </w:pPr>
      <w:bookmarkStart w:id="1218" w:name="_ETM_Q1_2591929"/>
      <w:bookmarkStart w:id="1219" w:name="_ETM_Q1_2591989"/>
      <w:bookmarkEnd w:id="1218"/>
      <w:bookmarkEnd w:id="1219"/>
    </w:p>
    <w:p w:rsidR="00625378" w:rsidRDefault="00625378" w:rsidP="00625378">
      <w:pPr>
        <w:pStyle w:val="af6"/>
        <w:keepNext/>
        <w:rPr>
          <w:rtl/>
        </w:rPr>
      </w:pPr>
      <w:bookmarkStart w:id="1220" w:name="ET_yor_4758_113"/>
      <w:r w:rsidRPr="00625378">
        <w:rPr>
          <w:rStyle w:val="TagStyle"/>
          <w:rtl/>
        </w:rPr>
        <w:t xml:space="preserve"> &lt;&lt; יור &gt;&gt; </w:t>
      </w:r>
      <w:r>
        <w:rPr>
          <w:rtl/>
        </w:rPr>
        <w:t>היו"ר יעקב מרגי:</w:t>
      </w:r>
      <w:r w:rsidRPr="00625378">
        <w:rPr>
          <w:rStyle w:val="TagStyle"/>
          <w:rtl/>
        </w:rPr>
        <w:t xml:space="preserve"> &lt;&lt; יור &gt;&gt;</w:t>
      </w:r>
      <w:r w:rsidR="001F51A9">
        <w:rPr>
          <w:rtl/>
        </w:rPr>
        <w:t xml:space="preserve"> </w:t>
      </w:r>
      <w:bookmarkEnd w:id="1220"/>
    </w:p>
    <w:p w:rsidR="00625378" w:rsidRDefault="00625378" w:rsidP="00625378">
      <w:pPr>
        <w:pStyle w:val="KeepWithNext"/>
        <w:rPr>
          <w:rtl/>
          <w:lang w:eastAsia="he-IL"/>
        </w:rPr>
      </w:pPr>
    </w:p>
    <w:p w:rsidR="00625378" w:rsidRDefault="00625378" w:rsidP="00625378">
      <w:pPr>
        <w:rPr>
          <w:rtl/>
          <w:lang w:eastAsia="he-IL"/>
        </w:rPr>
      </w:pPr>
      <w:r>
        <w:rPr>
          <w:rFonts w:hint="cs"/>
          <w:rtl/>
          <w:lang w:eastAsia="he-IL"/>
        </w:rPr>
        <w:t xml:space="preserve"> להבין. חוק ה</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 xml:space="preserve"> </w:t>
      </w:r>
      <w:bookmarkStart w:id="1221" w:name="_ETM_Q1_2591093"/>
      <w:bookmarkEnd w:id="1221"/>
      <w:r>
        <w:rPr>
          <w:rFonts w:hint="cs"/>
          <w:rtl/>
          <w:lang w:eastAsia="he-IL"/>
        </w:rPr>
        <w:t>הזה לא נוגע לחוק הגז הטבעי בכלל.</w:t>
      </w:r>
      <w:bookmarkStart w:id="1222" w:name="_ETM_Q1_2594599"/>
      <w:bookmarkEnd w:id="1222"/>
      <w:r>
        <w:rPr>
          <w:rFonts w:hint="cs"/>
          <w:rtl/>
          <w:lang w:eastAsia="he-IL"/>
        </w:rPr>
        <w:t xml:space="preserve"> אם </w:t>
      </w:r>
      <w:bookmarkStart w:id="1223" w:name="_ETM_Q1_2597170"/>
      <w:bookmarkEnd w:id="1223"/>
      <w:r>
        <w:rPr>
          <w:rFonts w:hint="cs"/>
          <w:rtl/>
          <w:lang w:eastAsia="he-IL"/>
        </w:rPr>
        <w:t>כן, למה אנחנו נדרשים לבצע תיקונים בחוק ה</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 xml:space="preserve">? </w:t>
      </w:r>
      <w:bookmarkStart w:id="1224" w:name="_ETM_Q1_2601929"/>
      <w:bookmarkEnd w:id="1224"/>
      <w:r>
        <w:rPr>
          <w:rFonts w:hint="cs"/>
          <w:rtl/>
          <w:lang w:eastAsia="he-IL"/>
        </w:rPr>
        <w:t xml:space="preserve">אם יש הפרדה מוחלטת, תקנו אתם, תתאימו את החוק או </w:t>
      </w:r>
      <w:bookmarkStart w:id="1225" w:name="_ETM_Q1_2606151"/>
      <w:bookmarkEnd w:id="1225"/>
      <w:r>
        <w:rPr>
          <w:rFonts w:hint="cs"/>
          <w:rtl/>
          <w:lang w:eastAsia="he-IL"/>
        </w:rPr>
        <w:t>תייצרו חוק שמתאים לחוק הגז.</w:t>
      </w:r>
    </w:p>
    <w:p w:rsidR="00625378" w:rsidRDefault="00625378" w:rsidP="00625378">
      <w:pPr>
        <w:rPr>
          <w:rtl/>
          <w:lang w:eastAsia="he-IL"/>
        </w:rPr>
      </w:pPr>
      <w:bookmarkStart w:id="1226" w:name="_ETM_Q1_2609921"/>
      <w:bookmarkStart w:id="1227" w:name="_ETM_Q1_2609980"/>
      <w:bookmarkEnd w:id="1226"/>
      <w:bookmarkEnd w:id="1227"/>
    </w:p>
    <w:p w:rsidR="00625378" w:rsidRDefault="00625378" w:rsidP="00625378">
      <w:pPr>
        <w:pStyle w:val="af9"/>
        <w:keepNext/>
        <w:rPr>
          <w:rtl/>
          <w:lang w:eastAsia="he-IL"/>
        </w:rPr>
      </w:pPr>
      <w:bookmarkStart w:id="1228" w:name="ET_guest_צחי_בר_ציון_114"/>
      <w:r w:rsidRPr="00625378">
        <w:rPr>
          <w:rStyle w:val="TagStyle"/>
          <w:rtl/>
        </w:rPr>
        <w:t xml:space="preserve"> &lt;&lt; אורח &gt;&gt; </w:t>
      </w:r>
      <w:r>
        <w:rPr>
          <w:rtl/>
          <w:lang w:eastAsia="he-IL"/>
        </w:rPr>
        <w:t>צחי בר ציון:</w:t>
      </w:r>
      <w:r w:rsidRPr="00625378">
        <w:rPr>
          <w:rStyle w:val="TagStyle"/>
          <w:rtl/>
        </w:rPr>
        <w:t xml:space="preserve"> &lt;&lt; אורח &gt;&gt;</w:t>
      </w:r>
      <w:r w:rsidR="001F51A9">
        <w:rPr>
          <w:rtl/>
          <w:lang w:eastAsia="he-IL"/>
        </w:rPr>
        <w:t xml:space="preserve"> </w:t>
      </w:r>
      <w:bookmarkEnd w:id="1228"/>
    </w:p>
    <w:p w:rsidR="00625378" w:rsidRDefault="00625378" w:rsidP="00625378">
      <w:pPr>
        <w:pStyle w:val="KeepWithNext"/>
        <w:rPr>
          <w:rtl/>
          <w:lang w:eastAsia="he-IL"/>
        </w:rPr>
      </w:pPr>
    </w:p>
    <w:p w:rsidR="00625378" w:rsidRDefault="00625378" w:rsidP="00625378">
      <w:pPr>
        <w:rPr>
          <w:rtl/>
          <w:lang w:eastAsia="he-IL"/>
        </w:rPr>
      </w:pPr>
      <w:r>
        <w:rPr>
          <w:rFonts w:hint="cs"/>
          <w:rtl/>
          <w:lang w:eastAsia="he-IL"/>
        </w:rPr>
        <w:t xml:space="preserve">אני אנסה להסביר. עד </w:t>
      </w:r>
      <w:bookmarkStart w:id="1229" w:name="_ETM_Q1_2620327"/>
      <w:bookmarkEnd w:id="1229"/>
      <w:r>
        <w:rPr>
          <w:rFonts w:hint="cs"/>
          <w:rtl/>
          <w:lang w:eastAsia="he-IL"/>
        </w:rPr>
        <w:t xml:space="preserve">היום היה חוק הגז (בטיחות ורישוי) התשמ"ד-1989 שהוא היה של </w:t>
      </w:r>
      <w:bookmarkStart w:id="1230" w:name="_ETM_Q1_2623275"/>
      <w:bookmarkEnd w:id="1230"/>
      <w:r>
        <w:rPr>
          <w:rFonts w:hint="cs"/>
          <w:rtl/>
          <w:lang w:eastAsia="he-IL"/>
        </w:rPr>
        <w:t xml:space="preserve">שניהם. בגלל שהוא הכיל את שני התחומים האלה, בעצם </w:t>
      </w:r>
      <w:bookmarkStart w:id="1231" w:name="_ETM_Q1_2630041"/>
      <w:bookmarkEnd w:id="1231"/>
      <w:r>
        <w:rPr>
          <w:rFonts w:hint="cs"/>
          <w:rtl/>
          <w:lang w:eastAsia="he-IL"/>
        </w:rPr>
        <w:t xml:space="preserve">הייתה פשרה של שני התחומים כי כל תיקון שעשה </w:t>
      </w:r>
      <w:bookmarkStart w:id="1232" w:name="_ETM_Q1_2631007"/>
      <w:bookmarkEnd w:id="1232"/>
      <w:r>
        <w:rPr>
          <w:rFonts w:hint="cs"/>
          <w:rtl/>
          <w:lang w:eastAsia="he-IL"/>
        </w:rPr>
        <w:t>תחום אחד</w:t>
      </w:r>
      <w:r w:rsidR="001F51A9">
        <w:rPr>
          <w:rFonts w:hint="cs"/>
          <w:rtl/>
          <w:lang w:eastAsia="he-IL"/>
        </w:rPr>
        <w:t xml:space="preserve"> </w:t>
      </w:r>
      <w:r>
        <w:rPr>
          <w:rFonts w:hint="cs"/>
          <w:rtl/>
          <w:lang w:eastAsia="he-IL"/>
        </w:rPr>
        <w:t xml:space="preserve">יכול היה לפגוע או פגע בתחום השני. </w:t>
      </w:r>
      <w:bookmarkStart w:id="1233" w:name="_ETM_Q1_2636075"/>
      <w:bookmarkEnd w:id="1233"/>
      <w:r>
        <w:rPr>
          <w:rFonts w:hint="cs"/>
          <w:rtl/>
          <w:lang w:eastAsia="he-IL"/>
        </w:rPr>
        <w:t xml:space="preserve">לכן נוצר איזשהו סטטוס קוו לא בריא שהחוק בעצם לא </w:t>
      </w:r>
      <w:bookmarkStart w:id="1234" w:name="_ETM_Q1_2639479"/>
      <w:bookmarkEnd w:id="1234"/>
      <w:r>
        <w:rPr>
          <w:rFonts w:hint="cs"/>
          <w:rtl/>
          <w:lang w:eastAsia="he-IL"/>
        </w:rPr>
        <w:t>התעדכן כמו שצריך. כרגע</w:t>
      </w:r>
      <w:r w:rsidR="001F51A9">
        <w:rPr>
          <w:rFonts w:hint="cs"/>
          <w:rtl/>
          <w:lang w:eastAsia="he-IL"/>
        </w:rPr>
        <w:t xml:space="preserve"> </w:t>
      </w:r>
      <w:r>
        <w:rPr>
          <w:rFonts w:hint="cs"/>
          <w:rtl/>
          <w:lang w:eastAsia="he-IL"/>
        </w:rPr>
        <w:t>תחום ה</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 xml:space="preserve"> יוצא מהחוק </w:t>
      </w:r>
      <w:bookmarkStart w:id="1235" w:name="_ETM_Q1_2644123"/>
      <w:bookmarkEnd w:id="1235"/>
      <w:r>
        <w:rPr>
          <w:rFonts w:hint="cs"/>
          <w:rtl/>
          <w:lang w:eastAsia="he-IL"/>
        </w:rPr>
        <w:t xml:space="preserve">הזה ועובר לחוק אחר. לכן התיקונים שאנחנו עושים עכשיו </w:t>
      </w:r>
      <w:bookmarkStart w:id="1236" w:name="_ETM_Q1_2648959"/>
      <w:bookmarkEnd w:id="1236"/>
      <w:r>
        <w:rPr>
          <w:rFonts w:hint="cs"/>
          <w:rtl/>
          <w:lang w:eastAsia="he-IL"/>
        </w:rPr>
        <w:t xml:space="preserve">הם גם התיקונים שנדרשים מתוקף היציאה. למשל, בתוך הסעיפים יש </w:t>
      </w:r>
      <w:bookmarkStart w:id="1237" w:name="_ETM_Q1_2652260"/>
      <w:bookmarkEnd w:id="1237"/>
      <w:r>
        <w:rPr>
          <w:rFonts w:hint="cs"/>
          <w:rtl/>
          <w:lang w:eastAsia="he-IL"/>
        </w:rPr>
        <w:t xml:space="preserve">הפניות והגדרות של </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 xml:space="preserve"> וכדומה, להוציא אותם, וגם במקביל </w:t>
      </w:r>
      <w:bookmarkStart w:id="1238" w:name="_ETM_Q1_2656657"/>
      <w:bookmarkEnd w:id="1238"/>
      <w:r>
        <w:rPr>
          <w:rFonts w:hint="cs"/>
          <w:rtl/>
          <w:lang w:eastAsia="he-IL"/>
        </w:rPr>
        <w:t>אנחנו עושים כמה תיקונים,</w:t>
      </w:r>
      <w:r w:rsidR="001F51A9">
        <w:rPr>
          <w:rFonts w:hint="cs"/>
          <w:rtl/>
          <w:lang w:eastAsia="he-IL"/>
        </w:rPr>
        <w:t xml:space="preserve"> </w:t>
      </w:r>
      <w:r>
        <w:rPr>
          <w:rFonts w:hint="cs"/>
          <w:rtl/>
          <w:lang w:eastAsia="he-IL"/>
        </w:rPr>
        <w:t xml:space="preserve">וכשנגיע אליהם נדבר עליהם, שנקרא </w:t>
      </w:r>
      <w:bookmarkStart w:id="1239" w:name="_ETM_Q1_2660921"/>
      <w:bookmarkEnd w:id="1239"/>
      <w:r>
        <w:rPr>
          <w:rFonts w:hint="cs"/>
          <w:rtl/>
          <w:lang w:eastAsia="he-IL"/>
        </w:rPr>
        <w:t>לזה שכבר אי אפשר היה לחכות. בכל מקום זה</w:t>
      </w:r>
      <w:bookmarkStart w:id="1240" w:name="_ETM_Q1_2664667"/>
      <w:bookmarkEnd w:id="1240"/>
      <w:r>
        <w:rPr>
          <w:rFonts w:hint="cs"/>
          <w:rtl/>
          <w:lang w:eastAsia="he-IL"/>
        </w:rPr>
        <w:t xml:space="preserve"> המינימום הנדרש כאשר ברור לחלוטין שזה לא מושלם, </w:t>
      </w:r>
      <w:bookmarkStart w:id="1241" w:name="_ETM_Q1_2667791"/>
      <w:bookmarkEnd w:id="1241"/>
      <w:r>
        <w:rPr>
          <w:rFonts w:hint="cs"/>
          <w:rtl/>
          <w:lang w:eastAsia="he-IL"/>
        </w:rPr>
        <w:t>זה רחוק מלהיות מושלם, ואנחנו נצטרך לעשות רפורמה.</w:t>
      </w:r>
    </w:p>
    <w:p w:rsidR="00625378" w:rsidRDefault="00625378" w:rsidP="00625378">
      <w:pPr>
        <w:rPr>
          <w:rtl/>
          <w:lang w:eastAsia="he-IL"/>
        </w:rPr>
      </w:pPr>
    </w:p>
    <w:p w:rsidR="00625378" w:rsidRDefault="00625378" w:rsidP="00625378">
      <w:pPr>
        <w:pStyle w:val="af6"/>
        <w:keepNext/>
        <w:rPr>
          <w:rtl/>
        </w:rPr>
      </w:pPr>
      <w:bookmarkStart w:id="1242" w:name="ET_yor_4758_116"/>
      <w:r w:rsidRPr="00625378">
        <w:rPr>
          <w:rStyle w:val="TagStyle"/>
          <w:rtl/>
        </w:rPr>
        <w:t xml:space="preserve"> &lt;&lt; יור &gt;&gt; </w:t>
      </w:r>
      <w:r>
        <w:rPr>
          <w:rtl/>
        </w:rPr>
        <w:t>היו"ר יעקב מרגי:</w:t>
      </w:r>
      <w:r w:rsidRPr="00625378">
        <w:rPr>
          <w:rStyle w:val="TagStyle"/>
          <w:rtl/>
        </w:rPr>
        <w:t xml:space="preserve"> &lt;&lt; יור &gt;&gt;</w:t>
      </w:r>
      <w:r w:rsidR="001F51A9">
        <w:rPr>
          <w:rtl/>
        </w:rPr>
        <w:t xml:space="preserve"> </w:t>
      </w:r>
      <w:bookmarkEnd w:id="1242"/>
    </w:p>
    <w:p w:rsidR="00625378" w:rsidRDefault="00625378" w:rsidP="00625378">
      <w:pPr>
        <w:pStyle w:val="KeepWithNext"/>
        <w:rPr>
          <w:rtl/>
          <w:lang w:eastAsia="he-IL"/>
        </w:rPr>
      </w:pPr>
    </w:p>
    <w:p w:rsidR="00625378" w:rsidRDefault="00625378" w:rsidP="00625378">
      <w:pPr>
        <w:rPr>
          <w:rtl/>
          <w:lang w:eastAsia="he-IL"/>
        </w:rPr>
      </w:pPr>
      <w:bookmarkStart w:id="1243" w:name="_ETM_Q1_2671380"/>
      <w:bookmarkStart w:id="1244" w:name="_ETM_Q1_2671403"/>
      <w:bookmarkEnd w:id="1243"/>
      <w:bookmarkEnd w:id="1244"/>
      <w:r>
        <w:rPr>
          <w:rFonts w:hint="cs"/>
          <w:rtl/>
          <w:lang w:eastAsia="he-IL"/>
        </w:rPr>
        <w:t xml:space="preserve">אני חשבתי שאני </w:t>
      </w:r>
      <w:bookmarkStart w:id="1245" w:name="_ETM_Q1_2671599"/>
      <w:bookmarkEnd w:id="1245"/>
      <w:r>
        <w:rPr>
          <w:rFonts w:hint="cs"/>
          <w:rtl/>
          <w:lang w:eastAsia="he-IL"/>
        </w:rPr>
        <w:t xml:space="preserve">מחוקק חוק מושלם. אם כבר מביאים חוק עם 80 סעיפים, </w:t>
      </w:r>
      <w:bookmarkStart w:id="1246" w:name="_ETM_Q1_2676199"/>
      <w:bookmarkEnd w:id="1246"/>
      <w:r>
        <w:rPr>
          <w:rFonts w:hint="cs"/>
          <w:rtl/>
          <w:lang w:eastAsia="he-IL"/>
        </w:rPr>
        <w:t>עושים אותו מהתחלה.</w:t>
      </w:r>
    </w:p>
    <w:p w:rsidR="00625378" w:rsidRDefault="00625378" w:rsidP="00625378">
      <w:pPr>
        <w:rPr>
          <w:rtl/>
          <w:lang w:eastAsia="he-IL"/>
        </w:rPr>
      </w:pPr>
      <w:bookmarkStart w:id="1247" w:name="_ETM_Q1_2673317"/>
      <w:bookmarkEnd w:id="1247"/>
    </w:p>
    <w:p w:rsidR="00625378" w:rsidRDefault="00625378" w:rsidP="00625378">
      <w:pPr>
        <w:pStyle w:val="af9"/>
        <w:keepNext/>
        <w:rPr>
          <w:rtl/>
          <w:lang w:eastAsia="he-IL"/>
        </w:rPr>
      </w:pPr>
      <w:bookmarkStart w:id="1248" w:name="ET_guest_צחי_בר_ציון_117"/>
      <w:r w:rsidRPr="00625378">
        <w:rPr>
          <w:rStyle w:val="TagStyle"/>
          <w:rtl/>
        </w:rPr>
        <w:t xml:space="preserve"> &lt;&lt; אורח &gt;&gt; </w:t>
      </w:r>
      <w:r>
        <w:rPr>
          <w:rtl/>
          <w:lang w:eastAsia="he-IL"/>
        </w:rPr>
        <w:t>צחי בר ציון:</w:t>
      </w:r>
      <w:r w:rsidRPr="00625378">
        <w:rPr>
          <w:rStyle w:val="TagStyle"/>
          <w:rtl/>
        </w:rPr>
        <w:t xml:space="preserve"> &lt;&lt; אורח &gt;&gt;</w:t>
      </w:r>
      <w:r w:rsidR="001F51A9">
        <w:rPr>
          <w:rtl/>
          <w:lang w:eastAsia="he-IL"/>
        </w:rPr>
        <w:t xml:space="preserve"> </w:t>
      </w:r>
      <w:bookmarkEnd w:id="1248"/>
    </w:p>
    <w:p w:rsidR="00625378" w:rsidRDefault="00625378" w:rsidP="00625378">
      <w:pPr>
        <w:pStyle w:val="KeepWithNext"/>
        <w:rPr>
          <w:rtl/>
          <w:lang w:eastAsia="he-IL"/>
        </w:rPr>
      </w:pPr>
    </w:p>
    <w:p w:rsidR="00625378" w:rsidRDefault="00625378" w:rsidP="00625378">
      <w:pPr>
        <w:rPr>
          <w:rtl/>
          <w:lang w:eastAsia="he-IL"/>
        </w:rPr>
      </w:pPr>
      <w:bookmarkStart w:id="1249" w:name="_ETM_Q1_2673611"/>
      <w:bookmarkStart w:id="1250" w:name="_ETM_Q1_2673640"/>
      <w:bookmarkEnd w:id="1249"/>
      <w:bookmarkEnd w:id="1250"/>
      <w:r>
        <w:rPr>
          <w:rFonts w:hint="cs"/>
          <w:rtl/>
          <w:lang w:eastAsia="he-IL"/>
        </w:rPr>
        <w:t>תחום ה</w:t>
      </w:r>
      <w:r w:rsidR="008367F5">
        <w:rPr>
          <w:rFonts w:hint="cs"/>
          <w:rtl/>
          <w:lang w:eastAsia="he-IL"/>
        </w:rPr>
        <w:t>גפ</w:t>
      </w:r>
      <w:r w:rsidR="008367F5">
        <w:rPr>
          <w:rtl/>
          <w:lang w:eastAsia="he-IL"/>
        </w:rPr>
        <w:t>"</w:t>
      </w:r>
      <w:r w:rsidR="008367F5">
        <w:rPr>
          <w:rFonts w:hint="cs"/>
          <w:rtl/>
          <w:lang w:eastAsia="he-IL"/>
        </w:rPr>
        <w:t>ם</w:t>
      </w:r>
      <w:r w:rsidR="001F51A9">
        <w:rPr>
          <w:rFonts w:hint="cs"/>
          <w:rtl/>
          <w:lang w:eastAsia="he-IL"/>
        </w:rPr>
        <w:t xml:space="preserve"> </w:t>
      </w:r>
      <w:r>
        <w:rPr>
          <w:rFonts w:hint="cs"/>
          <w:rtl/>
          <w:lang w:eastAsia="he-IL"/>
        </w:rPr>
        <w:t xml:space="preserve">יהיה מושלם. </w:t>
      </w:r>
      <w:bookmarkStart w:id="1251" w:name="_ETM_Q1_2679739"/>
      <w:bookmarkEnd w:id="1251"/>
    </w:p>
    <w:p w:rsidR="00625378" w:rsidRDefault="00625378" w:rsidP="00625378">
      <w:pPr>
        <w:rPr>
          <w:rtl/>
          <w:lang w:eastAsia="he-IL"/>
        </w:rPr>
      </w:pPr>
      <w:bookmarkStart w:id="1252" w:name="_ETM_Q1_2682287"/>
      <w:bookmarkStart w:id="1253" w:name="_ETM_Q1_2682340"/>
      <w:bookmarkStart w:id="1254" w:name="_ETM_Q1_2682991"/>
      <w:bookmarkEnd w:id="1252"/>
      <w:bookmarkEnd w:id="1253"/>
      <w:bookmarkEnd w:id="1254"/>
    </w:p>
    <w:p w:rsidR="00625378" w:rsidRDefault="00625378" w:rsidP="00625378">
      <w:pPr>
        <w:pStyle w:val="af6"/>
        <w:keepNext/>
        <w:rPr>
          <w:rtl/>
        </w:rPr>
      </w:pPr>
      <w:bookmarkStart w:id="1255" w:name="ET_yor_4758_118"/>
      <w:r w:rsidRPr="00625378">
        <w:rPr>
          <w:rStyle w:val="TagStyle"/>
          <w:rtl/>
        </w:rPr>
        <w:t xml:space="preserve"> &lt;&lt; יור &gt;&gt; </w:t>
      </w:r>
      <w:r>
        <w:rPr>
          <w:rtl/>
        </w:rPr>
        <w:t>היו"ר יעקב מרגי:</w:t>
      </w:r>
      <w:r w:rsidRPr="00625378">
        <w:rPr>
          <w:rStyle w:val="TagStyle"/>
          <w:rtl/>
        </w:rPr>
        <w:t xml:space="preserve"> &lt;&lt; יור &gt;&gt;</w:t>
      </w:r>
      <w:r w:rsidR="001F51A9">
        <w:rPr>
          <w:rtl/>
        </w:rPr>
        <w:t xml:space="preserve"> </w:t>
      </w:r>
      <w:bookmarkEnd w:id="1255"/>
    </w:p>
    <w:p w:rsidR="00625378" w:rsidRDefault="00625378" w:rsidP="00625378">
      <w:pPr>
        <w:pStyle w:val="KeepWithNext"/>
        <w:rPr>
          <w:rtl/>
          <w:lang w:eastAsia="he-IL"/>
        </w:rPr>
      </w:pPr>
    </w:p>
    <w:p w:rsidR="00122945" w:rsidRDefault="00625378" w:rsidP="00122945">
      <w:pPr>
        <w:rPr>
          <w:rtl/>
          <w:lang w:eastAsia="he-IL"/>
        </w:rPr>
      </w:pPr>
      <w:bookmarkStart w:id="1256" w:name="_ETM_Q1_2683259"/>
      <w:bookmarkStart w:id="1257" w:name="_ETM_Q1_2683283"/>
      <w:bookmarkEnd w:id="1256"/>
      <w:bookmarkEnd w:id="1257"/>
      <w:r>
        <w:rPr>
          <w:rFonts w:hint="cs"/>
          <w:rtl/>
          <w:lang w:eastAsia="he-IL"/>
        </w:rPr>
        <w:t xml:space="preserve">אם הוא היה מושלם בהליך ההכנה, לא הייתי צריך </w:t>
      </w:r>
      <w:bookmarkStart w:id="1258" w:name="_ETM_Q1_2683917"/>
      <w:bookmarkEnd w:id="1258"/>
      <w:r>
        <w:rPr>
          <w:rFonts w:hint="cs"/>
          <w:rtl/>
          <w:lang w:eastAsia="he-IL"/>
        </w:rPr>
        <w:t xml:space="preserve">תיקונים עקיפים. מלכתחילה לא הייתי מפנה ומלכתחילה הייתי בונה </w:t>
      </w:r>
      <w:bookmarkStart w:id="1259" w:name="_ETM_Q1_2690133"/>
      <w:bookmarkEnd w:id="1259"/>
      <w:r>
        <w:rPr>
          <w:rFonts w:hint="cs"/>
          <w:rtl/>
          <w:lang w:eastAsia="he-IL"/>
        </w:rPr>
        <w:t>אותן מ-א' עד ת'.</w:t>
      </w:r>
      <w:r w:rsidR="00122945">
        <w:rPr>
          <w:rFonts w:hint="cs"/>
          <w:rtl/>
          <w:lang w:eastAsia="he-IL"/>
        </w:rPr>
        <w:t xml:space="preserve"> </w:t>
      </w:r>
      <w:bookmarkStart w:id="1260" w:name="_ETM_Q1_2694023"/>
      <w:bookmarkStart w:id="1261" w:name="_ETM_Q1_2694076"/>
      <w:bookmarkStart w:id="1262" w:name="_ETM_Q1_2693259"/>
      <w:bookmarkStart w:id="1263" w:name="_ETM_Q1_2693306"/>
      <w:bookmarkEnd w:id="1260"/>
      <w:bookmarkEnd w:id="1261"/>
      <w:bookmarkEnd w:id="1262"/>
      <w:bookmarkEnd w:id="1263"/>
      <w:r w:rsidR="00122945">
        <w:rPr>
          <w:rFonts w:hint="cs"/>
          <w:rtl/>
          <w:lang w:eastAsia="he-IL"/>
        </w:rPr>
        <w:t>הנזיפה נרשמה בפרוטוקול ועכשיו תקריא.</w:t>
      </w:r>
    </w:p>
    <w:p w:rsidR="00122945" w:rsidRDefault="00122945" w:rsidP="00122945">
      <w:pPr>
        <w:rPr>
          <w:rtl/>
          <w:lang w:eastAsia="he-IL"/>
        </w:rPr>
      </w:pPr>
      <w:bookmarkStart w:id="1264" w:name="_ETM_Q1_2694499"/>
      <w:bookmarkStart w:id="1265" w:name="_ETM_Q1_2694559"/>
      <w:bookmarkStart w:id="1266" w:name="_ETM_Q1_2695523"/>
      <w:bookmarkEnd w:id="1264"/>
      <w:bookmarkEnd w:id="1265"/>
      <w:bookmarkEnd w:id="1266"/>
    </w:p>
    <w:p w:rsidR="00122945" w:rsidRDefault="00122945" w:rsidP="00122945">
      <w:pPr>
        <w:pStyle w:val="af9"/>
        <w:keepNext/>
        <w:rPr>
          <w:rtl/>
          <w:lang w:eastAsia="he-IL"/>
        </w:rPr>
      </w:pPr>
      <w:bookmarkStart w:id="1267" w:name="ET_guest_צחי_בר_ציון_119"/>
      <w:r w:rsidRPr="00122945">
        <w:rPr>
          <w:rStyle w:val="TagStyle"/>
          <w:rtl/>
        </w:rPr>
        <w:t xml:space="preserve"> &lt;&lt; אורח &gt;&gt; </w:t>
      </w:r>
      <w:r>
        <w:rPr>
          <w:rtl/>
          <w:lang w:eastAsia="he-IL"/>
        </w:rPr>
        <w:t>צחי בר ציון:</w:t>
      </w:r>
      <w:r w:rsidRPr="00122945">
        <w:rPr>
          <w:rStyle w:val="TagStyle"/>
          <w:rtl/>
        </w:rPr>
        <w:t xml:space="preserve"> &lt;&lt; אורח &gt;&gt;</w:t>
      </w:r>
      <w:r w:rsidR="001F51A9">
        <w:rPr>
          <w:rtl/>
          <w:lang w:eastAsia="he-IL"/>
        </w:rPr>
        <w:t xml:space="preserve"> </w:t>
      </w:r>
      <w:bookmarkEnd w:id="1267"/>
    </w:p>
    <w:p w:rsidR="00122945" w:rsidRDefault="00122945" w:rsidP="00122945">
      <w:pPr>
        <w:pStyle w:val="KeepWithNext"/>
        <w:rPr>
          <w:rtl/>
          <w:lang w:eastAsia="he-IL"/>
        </w:rPr>
      </w:pPr>
    </w:p>
    <w:p w:rsidR="00122945" w:rsidRPr="00122945" w:rsidRDefault="00122945" w:rsidP="00122945">
      <w:pPr>
        <w:jc w:val="center"/>
        <w:rPr>
          <w:b/>
          <w:bCs/>
          <w:rtl/>
          <w:lang w:eastAsia="he-IL"/>
        </w:rPr>
      </w:pPr>
      <w:bookmarkStart w:id="1268" w:name="_ETM_Q1_2695769"/>
      <w:bookmarkStart w:id="1269" w:name="_ETM_Q1_2695790"/>
      <w:bookmarkEnd w:id="1268"/>
      <w:bookmarkEnd w:id="1269"/>
      <w:r w:rsidRPr="00122945">
        <w:rPr>
          <w:rFonts w:hint="cs"/>
          <w:b/>
          <w:bCs/>
          <w:rtl/>
          <w:lang w:eastAsia="he-IL"/>
        </w:rPr>
        <w:t>פרק י"א: תיקונים עקיפים</w:t>
      </w:r>
    </w:p>
    <w:p w:rsidR="00122945" w:rsidRDefault="00122945" w:rsidP="00122945">
      <w:pPr>
        <w:rPr>
          <w:rtl/>
          <w:lang w:eastAsia="he-IL"/>
        </w:rPr>
      </w:pPr>
      <w:bookmarkStart w:id="1270" w:name="_ETM_Q1_2695835"/>
      <w:bookmarkStart w:id="1271" w:name="_ETM_Q1_2695901"/>
      <w:bookmarkEnd w:id="1270"/>
      <w:bookmarkEnd w:id="1271"/>
    </w:p>
    <w:p w:rsidR="00122945" w:rsidRPr="00122945" w:rsidRDefault="00122945" w:rsidP="00122945">
      <w:pPr>
        <w:rPr>
          <w:rtl/>
          <w:lang w:eastAsia="he-IL"/>
        </w:rPr>
      </w:pPr>
      <w:bookmarkStart w:id="1272" w:name="_ETM_Q1_2695955"/>
      <w:bookmarkStart w:id="1273" w:name="_ETM_Q1_2696004"/>
      <w:bookmarkEnd w:id="1272"/>
      <w:bookmarkEnd w:id="1273"/>
      <w:r>
        <w:rPr>
          <w:rFonts w:hint="cs"/>
          <w:rtl/>
          <w:lang w:eastAsia="he-IL"/>
        </w:rPr>
        <w:t>70.</w:t>
      </w:r>
      <w:r>
        <w:rPr>
          <w:rFonts w:hint="cs"/>
          <w:rtl/>
          <w:lang w:eastAsia="he-IL"/>
        </w:rPr>
        <w:tab/>
        <w:t>תיקון חוק הגז (בטיחות ורישוי)</w:t>
      </w:r>
    </w:p>
    <w:p w:rsidR="00625378" w:rsidRDefault="00625378" w:rsidP="00625378">
      <w:pPr>
        <w:rPr>
          <w:rtl/>
          <w:lang w:eastAsia="he-IL"/>
        </w:rPr>
      </w:pPr>
      <w:bookmarkStart w:id="1274" w:name="_ETM_Q1_2614971"/>
      <w:bookmarkStart w:id="1275" w:name="_ETM_Q1_2615028"/>
      <w:bookmarkStart w:id="1276" w:name="_ETM_Q1_2615771"/>
      <w:bookmarkEnd w:id="1274"/>
      <w:bookmarkEnd w:id="1275"/>
      <w:bookmarkEnd w:id="1276"/>
    </w:p>
    <w:p w:rsidR="004B6EDD" w:rsidRDefault="004B6EDD" w:rsidP="00625378">
      <w:pPr>
        <w:rPr>
          <w:rtl/>
          <w:lang w:eastAsia="he-IL"/>
        </w:rPr>
      </w:pPr>
      <w:bookmarkStart w:id="1277" w:name="_ETM_Q1_2695641"/>
      <w:bookmarkStart w:id="1278" w:name="_ETM_Q1_2695783"/>
      <w:bookmarkEnd w:id="1277"/>
      <w:bookmarkEnd w:id="1278"/>
      <w:r>
        <w:rPr>
          <w:rFonts w:hint="cs"/>
          <w:rtl/>
          <w:lang w:eastAsia="he-IL"/>
        </w:rPr>
        <w:tab/>
        <w:t xml:space="preserve">בחוק הגז (בטיחות ורישוי), התשמ"ט-1989 (בחוק זה </w:t>
      </w:r>
      <w:r>
        <w:rPr>
          <w:rtl/>
          <w:lang w:eastAsia="he-IL"/>
        </w:rPr>
        <w:t>–</w:t>
      </w:r>
      <w:r>
        <w:rPr>
          <w:rFonts w:hint="cs"/>
          <w:rtl/>
          <w:lang w:eastAsia="he-IL"/>
        </w:rPr>
        <w:t xml:space="preserve"> חוק הגז (בטיחות ורישוי) </w:t>
      </w:r>
      <w:r>
        <w:rPr>
          <w:rtl/>
          <w:lang w:eastAsia="he-IL"/>
        </w:rPr>
        <w:t>–</w:t>
      </w:r>
    </w:p>
    <w:p w:rsidR="004B6EDD" w:rsidRDefault="004B6EDD" w:rsidP="00625378">
      <w:pPr>
        <w:rPr>
          <w:rtl/>
          <w:lang w:eastAsia="he-IL"/>
        </w:rPr>
      </w:pPr>
    </w:p>
    <w:p w:rsidR="004B6EDD" w:rsidRDefault="004B6EDD" w:rsidP="004B6EDD">
      <w:pPr>
        <w:pStyle w:val="aff0"/>
        <w:numPr>
          <w:ilvl w:val="0"/>
          <w:numId w:val="16"/>
        </w:numPr>
        <w:rPr>
          <w:rtl/>
          <w:lang w:eastAsia="he-IL"/>
        </w:rPr>
      </w:pPr>
      <w:r>
        <w:rPr>
          <w:rFonts w:hint="cs"/>
          <w:rtl/>
          <w:lang w:eastAsia="he-IL"/>
        </w:rPr>
        <w:t>בסעיף 1 -</w:t>
      </w:r>
    </w:p>
    <w:p w:rsidR="00122945" w:rsidRDefault="00122945" w:rsidP="004B6EDD">
      <w:pPr>
        <w:ind w:left="1080"/>
        <w:rPr>
          <w:rtl/>
          <w:lang w:eastAsia="he-IL"/>
        </w:rPr>
      </w:pPr>
      <w:bookmarkStart w:id="1279" w:name="_ETM_Q1_2704060"/>
      <w:bookmarkStart w:id="1280" w:name="_ETM_Q1_2704079"/>
      <w:bookmarkEnd w:id="1279"/>
      <w:bookmarkEnd w:id="1280"/>
    </w:p>
    <w:p w:rsidR="004B6EDD" w:rsidRDefault="004B6EDD" w:rsidP="004B6EDD">
      <w:pPr>
        <w:pStyle w:val="aff0"/>
        <w:numPr>
          <w:ilvl w:val="0"/>
          <w:numId w:val="17"/>
        </w:numPr>
        <w:rPr>
          <w:lang w:eastAsia="he-IL"/>
        </w:rPr>
      </w:pPr>
      <w:r>
        <w:rPr>
          <w:rFonts w:hint="cs"/>
          <w:rtl/>
          <w:lang w:eastAsia="he-IL"/>
        </w:rPr>
        <w:t>ההגדרות "גז", "גז פחמימני מעובה</w:t>
      </w:r>
      <w:r w:rsidR="004949B8">
        <w:rPr>
          <w:rFonts w:hint="cs"/>
          <w:rtl/>
          <w:lang w:eastAsia="he-IL"/>
        </w:rPr>
        <w:t>"</w:t>
      </w:r>
      <w:r>
        <w:rPr>
          <w:rFonts w:hint="cs"/>
          <w:rtl/>
          <w:lang w:eastAsia="he-IL"/>
        </w:rPr>
        <w:t xml:space="preserve">, ו"מיתקן גז פחמימני מעובה לצריכה עצמית" </w:t>
      </w:r>
      <w:r>
        <w:rPr>
          <w:rtl/>
          <w:lang w:eastAsia="he-IL"/>
        </w:rPr>
        <w:t>–</w:t>
      </w:r>
      <w:r>
        <w:rPr>
          <w:rFonts w:hint="cs"/>
          <w:rtl/>
          <w:lang w:eastAsia="he-IL"/>
        </w:rPr>
        <w:t xml:space="preserve"> יימחקו.</w:t>
      </w:r>
    </w:p>
    <w:p w:rsidR="004B6EDD" w:rsidRDefault="004B6EDD" w:rsidP="004B6EDD">
      <w:pPr>
        <w:rPr>
          <w:rtl/>
          <w:lang w:eastAsia="he-IL"/>
        </w:rPr>
      </w:pPr>
    </w:p>
    <w:p w:rsidR="004B6EDD" w:rsidRDefault="004B6EDD" w:rsidP="004B6EDD">
      <w:pPr>
        <w:pStyle w:val="aff0"/>
        <w:numPr>
          <w:ilvl w:val="0"/>
          <w:numId w:val="17"/>
        </w:numPr>
        <w:rPr>
          <w:rtl/>
          <w:lang w:eastAsia="he-IL"/>
        </w:rPr>
      </w:pPr>
      <w:r>
        <w:rPr>
          <w:rFonts w:hint="cs"/>
          <w:rtl/>
          <w:lang w:eastAsia="he-IL"/>
        </w:rPr>
        <w:t>במקום ההגדרה "גז טבעי" יבוא:</w:t>
      </w:r>
    </w:p>
    <w:p w:rsidR="004B6EDD" w:rsidRDefault="004B6EDD" w:rsidP="004B6EDD">
      <w:pPr>
        <w:ind w:left="720"/>
        <w:rPr>
          <w:rtl/>
          <w:lang w:eastAsia="he-IL"/>
        </w:rPr>
      </w:pPr>
    </w:p>
    <w:p w:rsidR="004B6EDD" w:rsidRDefault="004B6EDD" w:rsidP="004B6EDD">
      <w:pPr>
        <w:ind w:left="2160" w:firstLine="0"/>
        <w:rPr>
          <w:rtl/>
          <w:lang w:eastAsia="he-IL"/>
        </w:rPr>
      </w:pPr>
      <w:r>
        <w:rPr>
          <w:rFonts w:hint="cs"/>
          <w:rtl/>
          <w:lang w:eastAsia="he-IL"/>
        </w:rPr>
        <w:t xml:space="preserve">""גז טבעי", "גז", "הממונה", "המנהל" </w:t>
      </w:r>
      <w:r>
        <w:rPr>
          <w:rtl/>
          <w:lang w:eastAsia="he-IL"/>
        </w:rPr>
        <w:t>–</w:t>
      </w:r>
      <w:r>
        <w:rPr>
          <w:rFonts w:hint="cs"/>
          <w:rtl/>
          <w:lang w:eastAsia="he-IL"/>
        </w:rPr>
        <w:t xml:space="preserve"> כהגדרתם בסעיף 2 לחוק משק הגז הטבעי".</w:t>
      </w:r>
    </w:p>
    <w:p w:rsidR="004B6EDD" w:rsidRDefault="004B6EDD" w:rsidP="004B6EDD">
      <w:pPr>
        <w:ind w:left="1440"/>
        <w:rPr>
          <w:rtl/>
          <w:lang w:eastAsia="he-IL"/>
        </w:rPr>
      </w:pPr>
    </w:p>
    <w:p w:rsidR="004B6EDD" w:rsidRDefault="004B6EDD" w:rsidP="004B6EDD">
      <w:pPr>
        <w:pStyle w:val="aff0"/>
        <w:numPr>
          <w:ilvl w:val="0"/>
          <w:numId w:val="17"/>
        </w:numPr>
        <w:rPr>
          <w:lang w:eastAsia="he-IL"/>
        </w:rPr>
      </w:pPr>
      <w:r>
        <w:rPr>
          <w:rFonts w:hint="cs"/>
          <w:rtl/>
          <w:lang w:eastAsia="he-IL"/>
        </w:rPr>
        <w:t>בהגדרה "מיתקן גז", במקום "מיתקן, מכשיר או אב</w:t>
      </w:r>
      <w:r w:rsidR="004949B8">
        <w:rPr>
          <w:rFonts w:hint="cs"/>
          <w:rtl/>
          <w:lang w:eastAsia="he-IL"/>
        </w:rPr>
        <w:t>י</w:t>
      </w:r>
      <w:r>
        <w:rPr>
          <w:rFonts w:hint="cs"/>
          <w:rtl/>
          <w:lang w:eastAsia="he-IL"/>
        </w:rPr>
        <w:t xml:space="preserve">זר" יבוא "מיתקן או מכשיר", המילים "להולכה", "לשקילה" ול"הפצה" </w:t>
      </w:r>
      <w:r>
        <w:rPr>
          <w:rtl/>
          <w:lang w:eastAsia="he-IL"/>
        </w:rPr>
        <w:t>–</w:t>
      </w:r>
      <w:r>
        <w:rPr>
          <w:rFonts w:hint="cs"/>
          <w:rtl/>
          <w:lang w:eastAsia="he-IL"/>
        </w:rPr>
        <w:t xml:space="preserve"> יימחקו, במקום "לשריפת גזי שריפה של גז ולפליטתם" יבוא "לשרפה של גז ולפליטתם של גזי שריפה" והמילים "קבועים או מיטלטלים" </w:t>
      </w:r>
      <w:r>
        <w:rPr>
          <w:rtl/>
          <w:lang w:eastAsia="he-IL"/>
        </w:rPr>
        <w:t>–</w:t>
      </w:r>
      <w:r>
        <w:rPr>
          <w:rFonts w:hint="cs"/>
          <w:rtl/>
          <w:lang w:eastAsia="he-IL"/>
        </w:rPr>
        <w:t xml:space="preserve"> יימחקו.</w:t>
      </w:r>
    </w:p>
    <w:p w:rsidR="004B6EDD" w:rsidRDefault="004B6EDD" w:rsidP="004B6EDD">
      <w:pPr>
        <w:rPr>
          <w:rtl/>
          <w:lang w:eastAsia="he-IL"/>
        </w:rPr>
      </w:pPr>
    </w:p>
    <w:p w:rsidR="004B6EDD" w:rsidRDefault="004B6EDD" w:rsidP="004B6EDD">
      <w:pPr>
        <w:pStyle w:val="aff0"/>
        <w:numPr>
          <w:ilvl w:val="0"/>
          <w:numId w:val="17"/>
        </w:numPr>
        <w:rPr>
          <w:lang w:eastAsia="he-IL"/>
        </w:rPr>
      </w:pPr>
      <w:r>
        <w:rPr>
          <w:rFonts w:hint="cs"/>
          <w:rtl/>
          <w:lang w:eastAsia="he-IL"/>
        </w:rPr>
        <w:t xml:space="preserve">בהגדרה "עבודת גז", לפני "התקנה" יבוא "תכנון" ואחרי "בדיקה" יבוא "הפעלה" והמילים "או הובלה" </w:t>
      </w:r>
      <w:r>
        <w:rPr>
          <w:rtl/>
          <w:lang w:eastAsia="he-IL"/>
        </w:rPr>
        <w:t>–</w:t>
      </w:r>
      <w:r>
        <w:rPr>
          <w:rFonts w:hint="cs"/>
          <w:rtl/>
          <w:lang w:eastAsia="he-IL"/>
        </w:rPr>
        <w:t xml:space="preserve"> יימחקו.</w:t>
      </w:r>
    </w:p>
    <w:p w:rsidR="004B6EDD" w:rsidRDefault="004B6EDD" w:rsidP="004B6EDD">
      <w:pPr>
        <w:pStyle w:val="aff0"/>
        <w:rPr>
          <w:rtl/>
          <w:lang w:eastAsia="he-IL"/>
        </w:rPr>
      </w:pPr>
    </w:p>
    <w:p w:rsidR="004B6EDD" w:rsidRDefault="004B6EDD" w:rsidP="004B6EDD">
      <w:pPr>
        <w:pStyle w:val="aff0"/>
        <w:numPr>
          <w:ilvl w:val="0"/>
          <w:numId w:val="17"/>
        </w:numPr>
        <w:rPr>
          <w:lang w:eastAsia="he-IL"/>
        </w:rPr>
      </w:pPr>
      <w:r>
        <w:rPr>
          <w:rFonts w:hint="cs"/>
          <w:rtl/>
          <w:lang w:eastAsia="he-IL"/>
        </w:rPr>
        <w:t>בהגדרה "ספק גז", במקום "הולכה, הובלה או שיווק של גז" יבוא "או הולכה של גז, למעט אם העיסוק כאמור נעשה בתחנת תדלוק כלי רכב בגז טבעי רק לשם תדלוק של כלי רכב באותה תחנה וכן למעט אדם שעסקו שיווק של גז".</w:t>
      </w:r>
    </w:p>
    <w:p w:rsidR="004B6EDD" w:rsidRDefault="004B6EDD" w:rsidP="004B6EDD">
      <w:pPr>
        <w:pStyle w:val="aff0"/>
        <w:rPr>
          <w:rtl/>
          <w:lang w:eastAsia="he-IL"/>
        </w:rPr>
      </w:pPr>
    </w:p>
    <w:p w:rsidR="004B6EDD" w:rsidRDefault="004B6EDD" w:rsidP="004B6EDD">
      <w:pPr>
        <w:pStyle w:val="aff0"/>
        <w:numPr>
          <w:ilvl w:val="0"/>
          <w:numId w:val="17"/>
        </w:numPr>
        <w:rPr>
          <w:rtl/>
          <w:lang w:eastAsia="he-IL"/>
        </w:rPr>
      </w:pPr>
      <w:r>
        <w:rPr>
          <w:rFonts w:hint="cs"/>
          <w:rtl/>
          <w:lang w:eastAsia="he-IL"/>
        </w:rPr>
        <w:t>בהגדרה "השר" במקום "האנרגיה והתשתית" יבוא "האנרגיה".</w:t>
      </w:r>
    </w:p>
    <w:p w:rsidR="00625378" w:rsidRDefault="00625378" w:rsidP="00625378">
      <w:pPr>
        <w:pStyle w:val="KeepWithNext"/>
        <w:rPr>
          <w:rtl/>
          <w:lang w:eastAsia="he-IL"/>
        </w:rPr>
      </w:pPr>
    </w:p>
    <w:p w:rsidR="004B6EDD" w:rsidRDefault="004B6EDD" w:rsidP="004B6EDD">
      <w:pPr>
        <w:pStyle w:val="aff0"/>
        <w:numPr>
          <w:ilvl w:val="0"/>
          <w:numId w:val="16"/>
        </w:numPr>
        <w:rPr>
          <w:lang w:eastAsia="he-IL"/>
        </w:rPr>
      </w:pPr>
      <w:r>
        <w:rPr>
          <w:rFonts w:hint="cs"/>
          <w:rtl/>
          <w:lang w:eastAsia="he-IL"/>
        </w:rPr>
        <w:t xml:space="preserve">בסעיף 2, המילה "ההובלה" </w:t>
      </w:r>
      <w:r>
        <w:rPr>
          <w:rtl/>
          <w:lang w:eastAsia="he-IL"/>
        </w:rPr>
        <w:t>–</w:t>
      </w:r>
      <w:r>
        <w:rPr>
          <w:rFonts w:hint="cs"/>
          <w:rtl/>
          <w:lang w:eastAsia="he-IL"/>
        </w:rPr>
        <w:t xml:space="preserve"> תימחק.</w:t>
      </w:r>
    </w:p>
    <w:p w:rsidR="004949B8" w:rsidRDefault="004949B8" w:rsidP="004B6EDD">
      <w:pPr>
        <w:rPr>
          <w:rtl/>
          <w:lang w:eastAsia="he-IL"/>
        </w:rPr>
      </w:pPr>
    </w:p>
    <w:p w:rsidR="004949B8" w:rsidRDefault="004949B8" w:rsidP="004949B8">
      <w:pPr>
        <w:pStyle w:val="a4"/>
        <w:keepNext/>
        <w:rPr>
          <w:rtl/>
        </w:rPr>
      </w:pPr>
      <w:bookmarkStart w:id="1281" w:name="ET_speaker_איתי_עצמון_117"/>
      <w:r w:rsidRPr="004949B8">
        <w:rPr>
          <w:rStyle w:val="TagStyle"/>
          <w:rtl/>
        </w:rPr>
        <w:t xml:space="preserve"> &lt;&lt; דובר &gt;&gt; </w:t>
      </w:r>
      <w:r>
        <w:rPr>
          <w:rtl/>
        </w:rPr>
        <w:t>איתי עצמון:</w:t>
      </w:r>
      <w:r w:rsidRPr="004949B8">
        <w:rPr>
          <w:rStyle w:val="TagStyle"/>
          <w:rtl/>
        </w:rPr>
        <w:t xml:space="preserve"> &lt;&lt; דובר &gt;&gt;</w:t>
      </w:r>
      <w:r w:rsidR="001F51A9">
        <w:rPr>
          <w:rtl/>
        </w:rPr>
        <w:t xml:space="preserve"> </w:t>
      </w:r>
      <w:bookmarkEnd w:id="1281"/>
    </w:p>
    <w:p w:rsidR="004949B8" w:rsidRDefault="004949B8" w:rsidP="004949B8">
      <w:pPr>
        <w:pStyle w:val="KeepWithNext"/>
        <w:rPr>
          <w:rtl/>
          <w:lang w:eastAsia="he-IL"/>
        </w:rPr>
      </w:pPr>
    </w:p>
    <w:p w:rsidR="004949B8" w:rsidRDefault="004949B8" w:rsidP="004949B8">
      <w:pPr>
        <w:rPr>
          <w:rtl/>
          <w:lang w:eastAsia="he-IL"/>
        </w:rPr>
      </w:pPr>
      <w:r>
        <w:rPr>
          <w:rFonts w:hint="cs"/>
          <w:rtl/>
          <w:lang w:eastAsia="he-IL"/>
        </w:rPr>
        <w:t>אני עוצר אותך כאן. אם תוכל להסביר בקצרה מה מהות השינוי. אני כמובן מדבר על השינויים המהותיים ולא על השינויים הטכניים</w:t>
      </w:r>
    </w:p>
    <w:p w:rsidR="004949B8" w:rsidRDefault="004949B8" w:rsidP="004949B8">
      <w:pPr>
        <w:rPr>
          <w:rtl/>
          <w:lang w:eastAsia="he-IL"/>
        </w:rPr>
      </w:pPr>
      <w:bookmarkStart w:id="1282" w:name="_ETM_Q1_2779436"/>
      <w:bookmarkStart w:id="1283" w:name="_ETM_Q1_2779494"/>
      <w:bookmarkStart w:id="1284" w:name="_ETM_Q1_2779145"/>
      <w:bookmarkEnd w:id="1282"/>
      <w:bookmarkEnd w:id="1283"/>
      <w:bookmarkEnd w:id="1284"/>
    </w:p>
    <w:p w:rsidR="004949B8" w:rsidRDefault="004949B8" w:rsidP="004949B8">
      <w:pPr>
        <w:pStyle w:val="af9"/>
        <w:keepNext/>
        <w:rPr>
          <w:rtl/>
          <w:lang w:eastAsia="he-IL"/>
        </w:rPr>
      </w:pPr>
      <w:bookmarkStart w:id="1285" w:name="ET_guest_צחי_בר_ציון_118"/>
      <w:r w:rsidRPr="004949B8">
        <w:rPr>
          <w:rStyle w:val="TagStyle"/>
          <w:rtl/>
        </w:rPr>
        <w:t xml:space="preserve"> &lt;&lt; אורח &gt;&gt; </w:t>
      </w:r>
      <w:r>
        <w:rPr>
          <w:rtl/>
          <w:lang w:eastAsia="he-IL"/>
        </w:rPr>
        <w:t>צחי בר ציון:</w:t>
      </w:r>
      <w:r w:rsidRPr="004949B8">
        <w:rPr>
          <w:rStyle w:val="TagStyle"/>
          <w:rtl/>
        </w:rPr>
        <w:t xml:space="preserve"> &lt;&lt; אורח &gt;&gt;</w:t>
      </w:r>
      <w:r w:rsidR="001F51A9">
        <w:rPr>
          <w:rtl/>
          <w:lang w:eastAsia="he-IL"/>
        </w:rPr>
        <w:t xml:space="preserve"> </w:t>
      </w:r>
      <w:bookmarkEnd w:id="1285"/>
    </w:p>
    <w:p w:rsidR="004949B8" w:rsidRDefault="004949B8" w:rsidP="004949B8">
      <w:pPr>
        <w:pStyle w:val="KeepWithNext"/>
        <w:rPr>
          <w:rtl/>
          <w:lang w:eastAsia="he-IL"/>
        </w:rPr>
      </w:pPr>
    </w:p>
    <w:p w:rsidR="004949B8" w:rsidRDefault="004949B8" w:rsidP="004949B8">
      <w:pPr>
        <w:rPr>
          <w:rtl/>
          <w:lang w:eastAsia="he-IL"/>
        </w:rPr>
      </w:pPr>
      <w:bookmarkStart w:id="1286" w:name="_ETM_Q1_2786975"/>
      <w:bookmarkStart w:id="1287" w:name="_ETM_Q1_2787037"/>
      <w:bookmarkEnd w:id="1286"/>
      <w:bookmarkEnd w:id="1287"/>
      <w:r>
        <w:rPr>
          <w:rFonts w:hint="cs"/>
          <w:rtl/>
          <w:lang w:eastAsia="he-IL"/>
        </w:rPr>
        <w:t xml:space="preserve">אנחנו מדברים על סעיף ההגדרות </w:t>
      </w:r>
      <w:bookmarkStart w:id="1288" w:name="_ETM_Q1_2786215"/>
      <w:bookmarkEnd w:id="1288"/>
      <w:r>
        <w:rPr>
          <w:rFonts w:hint="cs"/>
          <w:rtl/>
          <w:lang w:eastAsia="he-IL"/>
        </w:rPr>
        <w:t xml:space="preserve">בחוק הגז (בטיחות ורישוי) הקיים. אנחנו מדברים, כמו שאמרתי </w:t>
      </w:r>
      <w:bookmarkStart w:id="1289" w:name="_ETM_Q1_2790096"/>
      <w:bookmarkEnd w:id="1289"/>
      <w:r>
        <w:rPr>
          <w:rFonts w:hint="cs"/>
          <w:rtl/>
          <w:lang w:eastAsia="he-IL"/>
        </w:rPr>
        <w:t xml:space="preserve">קודם, על ההתאמות הנדרשות. למשל, בסעיף קטן (א) אנחנו מוחקים </w:t>
      </w:r>
      <w:bookmarkStart w:id="1290" w:name="_ETM_Q1_2795441"/>
      <w:bookmarkEnd w:id="1290"/>
      <w:r>
        <w:rPr>
          <w:rFonts w:hint="cs"/>
          <w:rtl/>
          <w:lang w:eastAsia="he-IL"/>
        </w:rPr>
        <w:t xml:space="preserve">את כל האלמנטים שמתייחסים לגז פחמימני מעובה כדי שיהיה ברור </w:t>
      </w:r>
      <w:bookmarkStart w:id="1291" w:name="_ETM_Q1_2798061"/>
      <w:bookmarkEnd w:id="1291"/>
      <w:r>
        <w:rPr>
          <w:rFonts w:hint="cs"/>
          <w:rtl/>
          <w:lang w:eastAsia="he-IL"/>
        </w:rPr>
        <w:t>לחלוטין</w:t>
      </w:r>
      <w:r w:rsidR="001F51A9">
        <w:rPr>
          <w:rFonts w:hint="cs"/>
          <w:rtl/>
          <w:lang w:eastAsia="he-IL"/>
        </w:rPr>
        <w:t xml:space="preserve"> </w:t>
      </w:r>
      <w:r>
        <w:rPr>
          <w:rFonts w:hint="cs"/>
          <w:rtl/>
          <w:lang w:eastAsia="he-IL"/>
        </w:rPr>
        <w:t xml:space="preserve">שהחוק הקיים כבר לא חל על </w:t>
      </w:r>
      <w:bookmarkStart w:id="1292" w:name="_ETM_Q1_2803527"/>
      <w:bookmarkEnd w:id="1292"/>
      <w:r>
        <w:rPr>
          <w:rFonts w:hint="cs"/>
          <w:rtl/>
          <w:lang w:eastAsia="he-IL"/>
        </w:rPr>
        <w:t>גז פחמימני מעובה, שזה דבר מאוד מאוד חשוב.</w:t>
      </w:r>
    </w:p>
    <w:p w:rsidR="004949B8" w:rsidRDefault="004949B8" w:rsidP="004949B8">
      <w:pPr>
        <w:rPr>
          <w:rtl/>
          <w:lang w:eastAsia="he-IL"/>
        </w:rPr>
      </w:pPr>
      <w:bookmarkStart w:id="1293" w:name="_ETM_Q1_2806861"/>
      <w:bookmarkStart w:id="1294" w:name="_ETM_Q1_2806918"/>
      <w:bookmarkStart w:id="1295" w:name="_ETM_Q1_2806948"/>
      <w:bookmarkEnd w:id="1293"/>
      <w:bookmarkEnd w:id="1294"/>
      <w:bookmarkEnd w:id="1295"/>
    </w:p>
    <w:p w:rsidR="004949B8" w:rsidRDefault="004949B8" w:rsidP="004949B8">
      <w:pPr>
        <w:rPr>
          <w:rtl/>
          <w:lang w:eastAsia="he-IL"/>
        </w:rPr>
      </w:pPr>
      <w:bookmarkStart w:id="1296" w:name="_ETM_Q1_2806983"/>
      <w:bookmarkEnd w:id="1296"/>
      <w:r>
        <w:rPr>
          <w:rFonts w:hint="cs"/>
          <w:rtl/>
          <w:lang w:eastAsia="he-IL"/>
        </w:rPr>
        <w:t>בסעיף (ב) אנחנו</w:t>
      </w:r>
      <w:bookmarkStart w:id="1297" w:name="_ETM_Q1_2808133"/>
      <w:bookmarkEnd w:id="1297"/>
      <w:r>
        <w:rPr>
          <w:rFonts w:hint="cs"/>
          <w:rtl/>
          <w:lang w:eastAsia="he-IL"/>
        </w:rPr>
        <w:t xml:space="preserve"> מייבאים במקומות שזה נדרש את ההגדרות מחוק משק הגז הטבעי </w:t>
      </w:r>
      <w:bookmarkStart w:id="1298" w:name="_ETM_Q1_2813129"/>
      <w:bookmarkEnd w:id="1298"/>
      <w:r>
        <w:rPr>
          <w:rFonts w:hint="cs"/>
          <w:rtl/>
          <w:lang w:eastAsia="he-IL"/>
        </w:rPr>
        <w:t xml:space="preserve">שיחולו על הגז הטבעי. בסעיפים (ג) ו-(ד) אנחנו מתקנים את </w:t>
      </w:r>
      <w:bookmarkStart w:id="1299" w:name="_ETM_Q1_2818672"/>
      <w:bookmarkEnd w:id="1299"/>
      <w:r>
        <w:rPr>
          <w:rFonts w:hint="cs"/>
          <w:rtl/>
          <w:lang w:eastAsia="he-IL"/>
        </w:rPr>
        <w:t>ההגדרות "מיתקן גז ועבודת גז" לדברים, כמו שאמרתי קודם, המינימליסטיים</w:t>
      </w:r>
      <w:bookmarkStart w:id="1300" w:name="_ETM_Q1_2825315"/>
      <w:bookmarkEnd w:id="1300"/>
      <w:r>
        <w:rPr>
          <w:rFonts w:hint="cs"/>
          <w:rtl/>
          <w:lang w:eastAsia="he-IL"/>
        </w:rPr>
        <w:t xml:space="preserve"> ביותר כדי להתאים. זאת עדיין לא התאמה מלאה ונצטרך לעשות </w:t>
      </w:r>
      <w:bookmarkStart w:id="1301" w:name="_ETM_Q1_2829715"/>
      <w:bookmarkEnd w:id="1301"/>
      <w:r>
        <w:rPr>
          <w:rFonts w:hint="cs"/>
          <w:rtl/>
          <w:lang w:eastAsia="he-IL"/>
        </w:rPr>
        <w:t xml:space="preserve">על זה רפורמה מקיפה יותר בעתיד, אבל עכשיו זה ממש </w:t>
      </w:r>
      <w:bookmarkStart w:id="1302" w:name="_ETM_Q1_2834495"/>
      <w:bookmarkEnd w:id="1302"/>
      <w:r>
        <w:rPr>
          <w:rFonts w:hint="cs"/>
          <w:rtl/>
          <w:lang w:eastAsia="he-IL"/>
        </w:rPr>
        <w:t xml:space="preserve">במינימום הנדרש כדי שזה יהיה קצת יותר עדכני. </w:t>
      </w:r>
      <w:bookmarkStart w:id="1303" w:name="_ETM_Q1_2841365"/>
      <w:bookmarkEnd w:id="1303"/>
    </w:p>
    <w:p w:rsidR="004949B8" w:rsidRDefault="004949B8" w:rsidP="004949B8">
      <w:pPr>
        <w:rPr>
          <w:rtl/>
          <w:lang w:eastAsia="he-IL"/>
        </w:rPr>
      </w:pPr>
      <w:bookmarkStart w:id="1304" w:name="_ETM_Q1_2841448"/>
      <w:bookmarkStart w:id="1305" w:name="_ETM_Q1_2843733"/>
      <w:bookmarkEnd w:id="1304"/>
      <w:bookmarkEnd w:id="1305"/>
    </w:p>
    <w:p w:rsidR="004949B8" w:rsidRDefault="004949B8" w:rsidP="004949B8">
      <w:pPr>
        <w:pStyle w:val="af6"/>
        <w:keepNext/>
        <w:rPr>
          <w:rtl/>
        </w:rPr>
      </w:pPr>
      <w:bookmarkStart w:id="1306" w:name="ET_yor_4758_119"/>
      <w:r w:rsidRPr="004949B8">
        <w:rPr>
          <w:rStyle w:val="TagStyle"/>
          <w:rtl/>
        </w:rPr>
        <w:t xml:space="preserve"> &lt;&lt; יור &gt;&gt; </w:t>
      </w:r>
      <w:r>
        <w:rPr>
          <w:rtl/>
        </w:rPr>
        <w:t>היו"ר יעקב מרגי:</w:t>
      </w:r>
      <w:r w:rsidRPr="004949B8">
        <w:rPr>
          <w:rStyle w:val="TagStyle"/>
          <w:rtl/>
        </w:rPr>
        <w:t xml:space="preserve"> &lt;&lt; יור &gt;&gt;</w:t>
      </w:r>
      <w:r w:rsidR="001F51A9">
        <w:rPr>
          <w:rtl/>
        </w:rPr>
        <w:t xml:space="preserve"> </w:t>
      </w:r>
      <w:bookmarkEnd w:id="1306"/>
    </w:p>
    <w:p w:rsidR="004949B8" w:rsidRDefault="004949B8" w:rsidP="004949B8">
      <w:pPr>
        <w:pStyle w:val="KeepWithNext"/>
        <w:rPr>
          <w:rtl/>
          <w:lang w:eastAsia="he-IL"/>
        </w:rPr>
      </w:pPr>
    </w:p>
    <w:p w:rsidR="004949B8" w:rsidRDefault="004949B8" w:rsidP="004949B8">
      <w:pPr>
        <w:rPr>
          <w:rtl/>
          <w:lang w:eastAsia="he-IL"/>
        </w:rPr>
      </w:pPr>
      <w:bookmarkStart w:id="1307" w:name="_ETM_Q1_2843983"/>
      <w:bookmarkStart w:id="1308" w:name="_ETM_Q1_2844003"/>
      <w:bookmarkEnd w:id="1307"/>
      <w:bookmarkEnd w:id="1308"/>
      <w:r>
        <w:rPr>
          <w:rFonts w:hint="cs"/>
          <w:rtl/>
          <w:lang w:eastAsia="he-IL"/>
        </w:rPr>
        <w:t xml:space="preserve">זה קנאת </w:t>
      </w:r>
      <w:bookmarkStart w:id="1309" w:name="_ETM_Q1_2843672"/>
      <w:bookmarkEnd w:id="1309"/>
      <w:r>
        <w:rPr>
          <w:rFonts w:hint="cs"/>
          <w:rtl/>
          <w:lang w:eastAsia="he-IL"/>
        </w:rPr>
        <w:t>סופרים תרבה חוכמה.</w:t>
      </w:r>
      <w:r w:rsidR="001F51A9">
        <w:rPr>
          <w:rFonts w:hint="cs"/>
          <w:rtl/>
          <w:lang w:eastAsia="he-IL"/>
        </w:rPr>
        <w:t xml:space="preserve"> </w:t>
      </w:r>
      <w:r>
        <w:rPr>
          <w:rFonts w:hint="cs"/>
          <w:rtl/>
          <w:lang w:eastAsia="he-IL"/>
        </w:rPr>
        <w:t>אנחנו כנראה צפויים לקבל בעתיד חוק.</w:t>
      </w:r>
    </w:p>
    <w:p w:rsidR="004949B8" w:rsidRDefault="004949B8" w:rsidP="004949B8">
      <w:pPr>
        <w:rPr>
          <w:rtl/>
          <w:lang w:eastAsia="he-IL"/>
        </w:rPr>
      </w:pPr>
      <w:bookmarkStart w:id="1310" w:name="_ETM_Q1_2850185"/>
      <w:bookmarkStart w:id="1311" w:name="_ETM_Q1_2850244"/>
      <w:bookmarkEnd w:id="1310"/>
      <w:bookmarkEnd w:id="1311"/>
    </w:p>
    <w:p w:rsidR="004949B8" w:rsidRDefault="004949B8" w:rsidP="004949B8">
      <w:pPr>
        <w:pStyle w:val="a4"/>
        <w:keepNext/>
        <w:rPr>
          <w:rtl/>
        </w:rPr>
      </w:pPr>
      <w:bookmarkStart w:id="1312" w:name="ET_speaker_איתי_עצמון_120"/>
      <w:r w:rsidRPr="004949B8">
        <w:rPr>
          <w:rStyle w:val="TagStyle"/>
          <w:rtl/>
        </w:rPr>
        <w:t xml:space="preserve"> &lt;&lt; דובר &gt;&gt; </w:t>
      </w:r>
      <w:r>
        <w:rPr>
          <w:rtl/>
        </w:rPr>
        <w:t>איתי עצמון:</w:t>
      </w:r>
      <w:r w:rsidRPr="004949B8">
        <w:rPr>
          <w:rStyle w:val="TagStyle"/>
          <w:rtl/>
        </w:rPr>
        <w:t xml:space="preserve"> &lt;&lt; דובר &gt;&gt;</w:t>
      </w:r>
      <w:r w:rsidR="001F51A9">
        <w:rPr>
          <w:rtl/>
        </w:rPr>
        <w:t xml:space="preserve"> </w:t>
      </w:r>
      <w:bookmarkEnd w:id="1312"/>
    </w:p>
    <w:p w:rsidR="004949B8" w:rsidRDefault="004949B8" w:rsidP="004949B8">
      <w:pPr>
        <w:pStyle w:val="KeepWithNext"/>
        <w:rPr>
          <w:rtl/>
          <w:lang w:eastAsia="he-IL"/>
        </w:rPr>
      </w:pPr>
    </w:p>
    <w:p w:rsidR="004949B8" w:rsidRDefault="004949B8" w:rsidP="004949B8">
      <w:pPr>
        <w:rPr>
          <w:rtl/>
          <w:lang w:eastAsia="he-IL"/>
        </w:rPr>
      </w:pPr>
      <w:bookmarkStart w:id="1313" w:name="_ETM_Q1_2851367"/>
      <w:bookmarkStart w:id="1314" w:name="_ETM_Q1_2851388"/>
      <w:bookmarkEnd w:id="1313"/>
      <w:bookmarkEnd w:id="1314"/>
      <w:r>
        <w:rPr>
          <w:rFonts w:hint="cs"/>
          <w:rtl/>
          <w:lang w:eastAsia="he-IL"/>
        </w:rPr>
        <w:t xml:space="preserve">בתיקון </w:t>
      </w:r>
      <w:bookmarkStart w:id="1315" w:name="_ETM_Q1_2851043"/>
      <w:bookmarkEnd w:id="1315"/>
      <w:r>
        <w:rPr>
          <w:rFonts w:hint="cs"/>
          <w:rtl/>
          <w:lang w:eastAsia="he-IL"/>
        </w:rPr>
        <w:t xml:space="preserve">יותר מקיף כמובן שצריך לשקול גם את </w:t>
      </w:r>
      <w:bookmarkStart w:id="1316" w:name="_ETM_Q1_2852225"/>
      <w:bookmarkEnd w:id="1316"/>
      <w:r>
        <w:rPr>
          <w:rFonts w:hint="cs"/>
          <w:rtl/>
          <w:lang w:eastAsia="he-IL"/>
        </w:rPr>
        <w:t>שינוי שם החוק. שם החוק נשאר כרגע.</w:t>
      </w:r>
    </w:p>
    <w:p w:rsidR="004949B8" w:rsidRDefault="004949B8" w:rsidP="004949B8">
      <w:pPr>
        <w:rPr>
          <w:rtl/>
          <w:lang w:eastAsia="he-IL"/>
        </w:rPr>
      </w:pPr>
      <w:bookmarkStart w:id="1317" w:name="_ETM_Q1_2857943"/>
      <w:bookmarkStart w:id="1318" w:name="_ETM_Q1_2858007"/>
      <w:bookmarkEnd w:id="1317"/>
      <w:bookmarkEnd w:id="1318"/>
    </w:p>
    <w:p w:rsidR="004949B8" w:rsidRDefault="004949B8" w:rsidP="004949B8">
      <w:pPr>
        <w:pStyle w:val="af6"/>
        <w:keepNext/>
        <w:rPr>
          <w:rtl/>
        </w:rPr>
      </w:pPr>
      <w:bookmarkStart w:id="1319" w:name="ET_yor_4758_121"/>
      <w:r w:rsidRPr="004949B8">
        <w:rPr>
          <w:rStyle w:val="TagStyle"/>
          <w:rtl/>
        </w:rPr>
        <w:t xml:space="preserve"> &lt;&lt; יור &gt;&gt; </w:t>
      </w:r>
      <w:r>
        <w:rPr>
          <w:rtl/>
        </w:rPr>
        <w:t>היו"ר יעקב מרגי:</w:t>
      </w:r>
      <w:r w:rsidRPr="004949B8">
        <w:rPr>
          <w:rStyle w:val="TagStyle"/>
          <w:rtl/>
        </w:rPr>
        <w:t xml:space="preserve"> &lt;&lt; יור &gt;&gt;</w:t>
      </w:r>
      <w:r w:rsidR="001F51A9">
        <w:rPr>
          <w:rtl/>
        </w:rPr>
        <w:t xml:space="preserve"> </w:t>
      </w:r>
      <w:bookmarkEnd w:id="1319"/>
    </w:p>
    <w:p w:rsidR="004949B8" w:rsidRDefault="004949B8" w:rsidP="004949B8">
      <w:pPr>
        <w:pStyle w:val="KeepWithNext"/>
        <w:rPr>
          <w:rtl/>
          <w:lang w:eastAsia="he-IL"/>
        </w:rPr>
      </w:pPr>
    </w:p>
    <w:p w:rsidR="004949B8" w:rsidRDefault="004949B8" w:rsidP="004949B8">
      <w:pPr>
        <w:rPr>
          <w:rtl/>
          <w:lang w:eastAsia="he-IL"/>
        </w:rPr>
      </w:pPr>
      <w:bookmarkStart w:id="1320" w:name="_ETM_Q1_2859001"/>
      <w:bookmarkStart w:id="1321" w:name="_ETM_Q1_2859025"/>
      <w:bookmarkEnd w:id="1320"/>
      <w:bookmarkEnd w:id="1321"/>
      <w:r>
        <w:rPr>
          <w:rFonts w:hint="cs"/>
          <w:rtl/>
          <w:lang w:eastAsia="he-IL"/>
        </w:rPr>
        <w:t xml:space="preserve">לכן השאלה </w:t>
      </w:r>
      <w:bookmarkStart w:id="1322" w:name="_ETM_Q1_2857807"/>
      <w:bookmarkEnd w:id="1322"/>
      <w:r>
        <w:rPr>
          <w:rFonts w:hint="cs"/>
          <w:rtl/>
          <w:lang w:eastAsia="he-IL"/>
        </w:rPr>
        <w:t>שלי התעוררה מלכתחילה.</w:t>
      </w:r>
    </w:p>
    <w:p w:rsidR="004949B8" w:rsidRDefault="004949B8" w:rsidP="004949B8">
      <w:pPr>
        <w:rPr>
          <w:rtl/>
          <w:lang w:eastAsia="he-IL"/>
        </w:rPr>
      </w:pPr>
      <w:bookmarkStart w:id="1323" w:name="_ETM_Q1_2860145"/>
      <w:bookmarkStart w:id="1324" w:name="_ETM_Q1_2860208"/>
      <w:bookmarkStart w:id="1325" w:name="_ETM_Q1_2861785"/>
      <w:bookmarkEnd w:id="1323"/>
      <w:bookmarkEnd w:id="1324"/>
      <w:bookmarkEnd w:id="1325"/>
    </w:p>
    <w:p w:rsidR="004949B8" w:rsidRDefault="004949B8" w:rsidP="004949B8">
      <w:pPr>
        <w:pStyle w:val="af9"/>
        <w:keepNext/>
        <w:rPr>
          <w:rtl/>
          <w:lang w:eastAsia="he-IL"/>
        </w:rPr>
      </w:pPr>
      <w:bookmarkStart w:id="1326" w:name="ET_guest_צחי_בר_ציון_122"/>
      <w:r w:rsidRPr="004949B8">
        <w:rPr>
          <w:rStyle w:val="TagStyle"/>
          <w:rtl/>
        </w:rPr>
        <w:t xml:space="preserve"> &lt;&lt; אורח &gt;&gt; </w:t>
      </w:r>
      <w:r>
        <w:rPr>
          <w:rtl/>
          <w:lang w:eastAsia="he-IL"/>
        </w:rPr>
        <w:t>צחי בר ציון:</w:t>
      </w:r>
      <w:r w:rsidRPr="004949B8">
        <w:rPr>
          <w:rStyle w:val="TagStyle"/>
          <w:rtl/>
        </w:rPr>
        <w:t xml:space="preserve"> &lt;&lt; אורח &gt;&gt;</w:t>
      </w:r>
      <w:r w:rsidR="001F51A9">
        <w:rPr>
          <w:rtl/>
          <w:lang w:eastAsia="he-IL"/>
        </w:rPr>
        <w:t xml:space="preserve"> </w:t>
      </w:r>
      <w:bookmarkEnd w:id="1326"/>
    </w:p>
    <w:p w:rsidR="004949B8" w:rsidRDefault="004949B8" w:rsidP="004949B8">
      <w:pPr>
        <w:pStyle w:val="KeepWithNext"/>
        <w:rPr>
          <w:rtl/>
          <w:lang w:eastAsia="he-IL"/>
        </w:rPr>
      </w:pPr>
    </w:p>
    <w:p w:rsidR="004949B8" w:rsidRDefault="004949B8" w:rsidP="004949B8">
      <w:pPr>
        <w:rPr>
          <w:rtl/>
          <w:lang w:eastAsia="he-IL"/>
        </w:rPr>
      </w:pPr>
      <w:bookmarkStart w:id="1327" w:name="_ETM_Q1_2862049"/>
      <w:bookmarkStart w:id="1328" w:name="_ETM_Q1_2862073"/>
      <w:bookmarkEnd w:id="1327"/>
      <w:bookmarkEnd w:id="1328"/>
      <w:r>
        <w:rPr>
          <w:rFonts w:hint="cs"/>
          <w:rtl/>
          <w:lang w:eastAsia="he-IL"/>
        </w:rPr>
        <w:t xml:space="preserve">חד משמעית. הבעיה היא שיש את חוק משק </w:t>
      </w:r>
      <w:bookmarkStart w:id="1329" w:name="_ETM_Q1_2861873"/>
      <w:bookmarkEnd w:id="1329"/>
      <w:r>
        <w:rPr>
          <w:rFonts w:hint="cs"/>
          <w:rtl/>
          <w:lang w:eastAsia="he-IL"/>
        </w:rPr>
        <w:t>הגז הטבעי וצריך לסדר וזה תהליך קצת יותר מורכב.</w:t>
      </w:r>
      <w:bookmarkStart w:id="1330" w:name="_ETM_Q1_2869707"/>
      <w:bookmarkStart w:id="1331" w:name="_ETM_Q1_2869542"/>
      <w:bookmarkEnd w:id="1330"/>
      <w:bookmarkEnd w:id="1331"/>
    </w:p>
    <w:p w:rsidR="004949B8" w:rsidRDefault="004949B8" w:rsidP="004949B8">
      <w:pPr>
        <w:rPr>
          <w:rtl/>
          <w:lang w:eastAsia="he-IL"/>
        </w:rPr>
      </w:pPr>
      <w:bookmarkStart w:id="1332" w:name="_ETM_Q1_2869597"/>
      <w:bookmarkEnd w:id="1332"/>
    </w:p>
    <w:p w:rsidR="004949B8" w:rsidRDefault="004949B8" w:rsidP="004949B8">
      <w:pPr>
        <w:rPr>
          <w:rtl/>
          <w:lang w:eastAsia="he-IL"/>
        </w:rPr>
      </w:pPr>
      <w:bookmarkStart w:id="1333" w:name="_ETM_Q1_2869663"/>
      <w:bookmarkStart w:id="1334" w:name="_ETM_Q1_2869715"/>
      <w:bookmarkEnd w:id="1333"/>
      <w:bookmarkEnd w:id="1334"/>
      <w:r>
        <w:rPr>
          <w:rFonts w:hint="cs"/>
          <w:rtl/>
          <w:lang w:eastAsia="he-IL"/>
        </w:rPr>
        <w:t xml:space="preserve">כמו שאמרתי, </w:t>
      </w:r>
      <w:bookmarkStart w:id="1335" w:name="_ETM_Q1_2869849"/>
      <w:bookmarkEnd w:id="1335"/>
      <w:r>
        <w:rPr>
          <w:rFonts w:hint="cs"/>
          <w:rtl/>
          <w:lang w:eastAsia="he-IL"/>
        </w:rPr>
        <w:t xml:space="preserve">אנחנו מוחקים כל מיני דברים שלדעתנו לא רלוונטיים </w:t>
      </w:r>
      <w:bookmarkStart w:id="1336" w:name="_ETM_Q1_2872291"/>
      <w:bookmarkEnd w:id="1336"/>
      <w:r>
        <w:rPr>
          <w:rFonts w:hint="cs"/>
          <w:rtl/>
          <w:lang w:eastAsia="he-IL"/>
        </w:rPr>
        <w:t>או שכבר מוסדרים במשרדים אחרים וכדומה.</w:t>
      </w:r>
    </w:p>
    <w:p w:rsidR="004949B8" w:rsidRDefault="004949B8" w:rsidP="004949B8">
      <w:pPr>
        <w:rPr>
          <w:rtl/>
          <w:lang w:eastAsia="he-IL"/>
        </w:rPr>
      </w:pPr>
    </w:p>
    <w:p w:rsidR="004949B8" w:rsidRDefault="004949B8" w:rsidP="004949B8">
      <w:pPr>
        <w:pStyle w:val="a4"/>
        <w:keepNext/>
        <w:rPr>
          <w:rtl/>
        </w:rPr>
      </w:pPr>
      <w:bookmarkStart w:id="1337" w:name="ET_speaker_איתי_עצמון_123"/>
      <w:r w:rsidRPr="004949B8">
        <w:rPr>
          <w:rStyle w:val="TagStyle"/>
          <w:rtl/>
        </w:rPr>
        <w:t xml:space="preserve"> &lt;&lt; דובר &gt;&gt; </w:t>
      </w:r>
      <w:r>
        <w:rPr>
          <w:rtl/>
        </w:rPr>
        <w:t>איתי עצמון:</w:t>
      </w:r>
      <w:r w:rsidRPr="004949B8">
        <w:rPr>
          <w:rStyle w:val="TagStyle"/>
          <w:rtl/>
        </w:rPr>
        <w:t xml:space="preserve"> &lt;&lt; דובר &gt;&gt;</w:t>
      </w:r>
      <w:r w:rsidR="001F51A9">
        <w:rPr>
          <w:rtl/>
        </w:rPr>
        <w:t xml:space="preserve"> </w:t>
      </w:r>
      <w:bookmarkEnd w:id="1337"/>
    </w:p>
    <w:p w:rsidR="004949B8" w:rsidRDefault="004949B8" w:rsidP="004949B8">
      <w:pPr>
        <w:pStyle w:val="KeepWithNext"/>
        <w:rPr>
          <w:rtl/>
          <w:lang w:eastAsia="he-IL"/>
        </w:rPr>
      </w:pPr>
    </w:p>
    <w:p w:rsidR="004949B8" w:rsidRDefault="004949B8" w:rsidP="004949B8">
      <w:pPr>
        <w:rPr>
          <w:rtl/>
          <w:lang w:eastAsia="he-IL"/>
        </w:rPr>
      </w:pPr>
      <w:r>
        <w:rPr>
          <w:rFonts w:hint="cs"/>
          <w:rtl/>
          <w:lang w:eastAsia="he-IL"/>
        </w:rPr>
        <w:t>לעניין ההובלה למשל.</w:t>
      </w:r>
    </w:p>
    <w:p w:rsidR="004949B8" w:rsidRDefault="004949B8" w:rsidP="004949B8">
      <w:pPr>
        <w:rPr>
          <w:rtl/>
          <w:lang w:eastAsia="he-IL"/>
        </w:rPr>
      </w:pPr>
      <w:bookmarkStart w:id="1338" w:name="_ETM_Q1_2874875"/>
      <w:bookmarkStart w:id="1339" w:name="_ETM_Q1_2874944"/>
      <w:bookmarkEnd w:id="1338"/>
      <w:bookmarkEnd w:id="1339"/>
    </w:p>
    <w:p w:rsidR="004949B8" w:rsidRDefault="004949B8" w:rsidP="004949B8">
      <w:pPr>
        <w:pStyle w:val="af9"/>
        <w:keepNext/>
        <w:rPr>
          <w:rtl/>
          <w:lang w:eastAsia="he-IL"/>
        </w:rPr>
      </w:pPr>
      <w:bookmarkStart w:id="1340" w:name="ET_guest_צחי_בר_ציון_124"/>
      <w:r w:rsidRPr="004949B8">
        <w:rPr>
          <w:rStyle w:val="TagStyle"/>
          <w:rtl/>
        </w:rPr>
        <w:t xml:space="preserve"> &lt;&lt; אורח &gt;&gt; </w:t>
      </w:r>
      <w:r>
        <w:rPr>
          <w:rtl/>
          <w:lang w:eastAsia="he-IL"/>
        </w:rPr>
        <w:t>צחי בר ציון:</w:t>
      </w:r>
      <w:r w:rsidRPr="004949B8">
        <w:rPr>
          <w:rStyle w:val="TagStyle"/>
          <w:rtl/>
        </w:rPr>
        <w:t xml:space="preserve"> &lt;&lt; אורח &gt;&gt;</w:t>
      </w:r>
      <w:r w:rsidR="001F51A9">
        <w:rPr>
          <w:rtl/>
          <w:lang w:eastAsia="he-IL"/>
        </w:rPr>
        <w:t xml:space="preserve"> </w:t>
      </w:r>
      <w:bookmarkEnd w:id="1340"/>
    </w:p>
    <w:p w:rsidR="004949B8" w:rsidRDefault="004949B8" w:rsidP="004949B8">
      <w:pPr>
        <w:pStyle w:val="KeepWithNext"/>
        <w:rPr>
          <w:rtl/>
          <w:lang w:eastAsia="he-IL"/>
        </w:rPr>
      </w:pPr>
    </w:p>
    <w:p w:rsidR="004949B8" w:rsidRDefault="004949B8" w:rsidP="004949B8">
      <w:pPr>
        <w:rPr>
          <w:rtl/>
          <w:lang w:eastAsia="he-IL"/>
        </w:rPr>
      </w:pPr>
      <w:bookmarkStart w:id="1341" w:name="_ETM_Q1_2876299"/>
      <w:bookmarkStart w:id="1342" w:name="_ETM_Q1_2876318"/>
      <w:bookmarkEnd w:id="1341"/>
      <w:bookmarkEnd w:id="1342"/>
      <w:r>
        <w:rPr>
          <w:rFonts w:hint="cs"/>
          <w:rtl/>
          <w:lang w:eastAsia="he-IL"/>
        </w:rPr>
        <w:t xml:space="preserve">זה למשל </w:t>
      </w:r>
      <w:bookmarkStart w:id="1343" w:name="_ETM_Q1_2880771"/>
      <w:bookmarkEnd w:id="1343"/>
      <w:r>
        <w:rPr>
          <w:rFonts w:hint="cs"/>
          <w:rtl/>
          <w:lang w:eastAsia="he-IL"/>
        </w:rPr>
        <w:t xml:space="preserve">רלוונטי לעניין ההובלה ומוסיפים תכנון שלדעתנו הוא דבר נדרש בגז </w:t>
      </w:r>
      <w:bookmarkStart w:id="1344" w:name="_ETM_Q1_2883198"/>
      <w:bookmarkEnd w:id="1344"/>
      <w:r>
        <w:rPr>
          <w:rFonts w:hint="cs"/>
          <w:rtl/>
          <w:lang w:eastAsia="he-IL"/>
        </w:rPr>
        <w:t>טבעי כי אלה בעיקר צנרות ותשתית.</w:t>
      </w:r>
    </w:p>
    <w:p w:rsidR="004949B8" w:rsidRDefault="004949B8" w:rsidP="004949B8">
      <w:pPr>
        <w:rPr>
          <w:rtl/>
          <w:lang w:eastAsia="he-IL"/>
        </w:rPr>
      </w:pPr>
      <w:bookmarkStart w:id="1345" w:name="_ETM_Q1_2888093"/>
      <w:bookmarkStart w:id="1346" w:name="_ETM_Q1_2888148"/>
      <w:bookmarkStart w:id="1347" w:name="_ETM_Q1_2888228"/>
      <w:bookmarkEnd w:id="1345"/>
      <w:bookmarkEnd w:id="1346"/>
      <w:bookmarkEnd w:id="1347"/>
    </w:p>
    <w:p w:rsidR="004949B8" w:rsidRDefault="004949B8" w:rsidP="004949B8">
      <w:pPr>
        <w:rPr>
          <w:rtl/>
          <w:lang w:eastAsia="he-IL"/>
        </w:rPr>
      </w:pPr>
      <w:bookmarkStart w:id="1348" w:name="_ETM_Q1_2888295"/>
      <w:bookmarkEnd w:id="1348"/>
      <w:r>
        <w:rPr>
          <w:rFonts w:hint="cs"/>
          <w:rtl/>
          <w:lang w:eastAsia="he-IL"/>
        </w:rPr>
        <w:t xml:space="preserve">בסעיף (ה), בהגדרת ספק גז, </w:t>
      </w:r>
      <w:bookmarkStart w:id="1349" w:name="_ETM_Q1_2889917"/>
      <w:bookmarkEnd w:id="1349"/>
      <w:r>
        <w:rPr>
          <w:rFonts w:hint="cs"/>
          <w:rtl/>
          <w:lang w:eastAsia="he-IL"/>
        </w:rPr>
        <w:t xml:space="preserve">כאן אנחנו מורידים שני תחומים שלדעתנו לא נדרש בעולם שלנו רישיון ספק. למשל התדלוק שבתחנת תדלוק, לדעתנו אין צורך </w:t>
      </w:r>
      <w:bookmarkStart w:id="1350" w:name="_ETM_Q1_2901923"/>
      <w:bookmarkEnd w:id="1350"/>
      <w:r>
        <w:rPr>
          <w:rFonts w:hint="cs"/>
          <w:rtl/>
          <w:lang w:eastAsia="he-IL"/>
        </w:rPr>
        <w:t>לקבל על זה רישיון ספק.</w:t>
      </w:r>
    </w:p>
    <w:p w:rsidR="004949B8" w:rsidRDefault="004949B8" w:rsidP="004949B8">
      <w:pPr>
        <w:rPr>
          <w:rtl/>
          <w:lang w:eastAsia="he-IL"/>
        </w:rPr>
      </w:pPr>
      <w:bookmarkStart w:id="1351" w:name="_ETM_Q1_2904937"/>
      <w:bookmarkEnd w:id="1351"/>
    </w:p>
    <w:p w:rsidR="004949B8" w:rsidRDefault="004949B8" w:rsidP="004949B8">
      <w:pPr>
        <w:pStyle w:val="a4"/>
        <w:keepNext/>
        <w:rPr>
          <w:rtl/>
        </w:rPr>
      </w:pPr>
      <w:bookmarkStart w:id="1352" w:name="ET_speaker_איתי_עצמון_125"/>
      <w:r w:rsidRPr="004949B8">
        <w:rPr>
          <w:rStyle w:val="TagStyle"/>
          <w:rtl/>
        </w:rPr>
        <w:t xml:space="preserve"> &lt;&lt; דובר &gt;&gt; </w:t>
      </w:r>
      <w:r>
        <w:rPr>
          <w:rtl/>
        </w:rPr>
        <w:t>איתי עצמון:</w:t>
      </w:r>
      <w:r w:rsidRPr="004949B8">
        <w:rPr>
          <w:rStyle w:val="TagStyle"/>
          <w:rtl/>
        </w:rPr>
        <w:t xml:space="preserve"> &lt;&lt; דובר &gt;&gt;</w:t>
      </w:r>
      <w:r w:rsidR="001F51A9">
        <w:rPr>
          <w:rtl/>
        </w:rPr>
        <w:t xml:space="preserve"> </w:t>
      </w:r>
      <w:bookmarkEnd w:id="1352"/>
    </w:p>
    <w:p w:rsidR="004949B8" w:rsidRDefault="004949B8" w:rsidP="004949B8">
      <w:pPr>
        <w:pStyle w:val="KeepWithNext"/>
        <w:rPr>
          <w:rtl/>
          <w:lang w:eastAsia="he-IL"/>
        </w:rPr>
      </w:pPr>
    </w:p>
    <w:p w:rsidR="004949B8" w:rsidRDefault="004949B8" w:rsidP="004949B8">
      <w:pPr>
        <w:rPr>
          <w:rtl/>
          <w:lang w:eastAsia="he-IL"/>
        </w:rPr>
      </w:pPr>
      <w:bookmarkStart w:id="1353" w:name="_ETM_Q1_2905232"/>
      <w:bookmarkStart w:id="1354" w:name="_ETM_Q1_2905252"/>
      <w:bookmarkEnd w:id="1353"/>
      <w:bookmarkEnd w:id="1354"/>
      <w:r>
        <w:rPr>
          <w:rFonts w:hint="cs"/>
          <w:rtl/>
          <w:lang w:eastAsia="he-IL"/>
        </w:rPr>
        <w:t xml:space="preserve">יש היום ספקי גז </w:t>
      </w:r>
      <w:bookmarkStart w:id="1355" w:name="_ETM_Q1_2904931"/>
      <w:bookmarkEnd w:id="1355"/>
      <w:r>
        <w:rPr>
          <w:rFonts w:hint="cs"/>
          <w:rtl/>
          <w:lang w:eastAsia="he-IL"/>
        </w:rPr>
        <w:t>טבעי בעלי רישיונות?</w:t>
      </w:r>
    </w:p>
    <w:p w:rsidR="004949B8" w:rsidRDefault="004949B8" w:rsidP="004949B8">
      <w:pPr>
        <w:rPr>
          <w:rtl/>
          <w:lang w:eastAsia="he-IL"/>
        </w:rPr>
      </w:pPr>
      <w:bookmarkStart w:id="1356" w:name="_ETM_Q1_2906219"/>
      <w:bookmarkStart w:id="1357" w:name="_ETM_Q1_2906282"/>
      <w:bookmarkEnd w:id="1356"/>
      <w:bookmarkEnd w:id="1357"/>
    </w:p>
    <w:p w:rsidR="004949B8" w:rsidRDefault="004949B8" w:rsidP="004949B8">
      <w:pPr>
        <w:pStyle w:val="af9"/>
        <w:keepNext/>
        <w:rPr>
          <w:rtl/>
          <w:lang w:eastAsia="he-IL"/>
        </w:rPr>
      </w:pPr>
      <w:bookmarkStart w:id="1358" w:name="ET_guest_צחי_בר_ציון_126"/>
      <w:r w:rsidRPr="004949B8">
        <w:rPr>
          <w:rStyle w:val="TagStyle"/>
          <w:rtl/>
        </w:rPr>
        <w:t xml:space="preserve"> &lt;&lt; אורח &gt;&gt; </w:t>
      </w:r>
      <w:r>
        <w:rPr>
          <w:rtl/>
          <w:lang w:eastAsia="he-IL"/>
        </w:rPr>
        <w:t>צחי בר ציון:</w:t>
      </w:r>
      <w:r w:rsidRPr="004949B8">
        <w:rPr>
          <w:rStyle w:val="TagStyle"/>
          <w:rtl/>
        </w:rPr>
        <w:t xml:space="preserve"> &lt;&lt; אורח &gt;&gt;</w:t>
      </w:r>
      <w:r w:rsidR="001F51A9">
        <w:rPr>
          <w:rtl/>
          <w:lang w:eastAsia="he-IL"/>
        </w:rPr>
        <w:t xml:space="preserve"> </w:t>
      </w:r>
      <w:bookmarkEnd w:id="1358"/>
    </w:p>
    <w:p w:rsidR="004949B8" w:rsidRDefault="004949B8" w:rsidP="004949B8">
      <w:pPr>
        <w:pStyle w:val="KeepWithNext"/>
        <w:rPr>
          <w:rtl/>
          <w:lang w:eastAsia="he-IL"/>
        </w:rPr>
      </w:pPr>
    </w:p>
    <w:p w:rsidR="004949B8" w:rsidRDefault="004949B8" w:rsidP="004949B8">
      <w:pPr>
        <w:rPr>
          <w:rtl/>
          <w:lang w:eastAsia="he-IL"/>
        </w:rPr>
      </w:pPr>
      <w:bookmarkStart w:id="1359" w:name="_ETM_Q1_2908323"/>
      <w:bookmarkStart w:id="1360" w:name="_ETM_Q1_2908346"/>
      <w:bookmarkEnd w:id="1359"/>
      <w:bookmarkEnd w:id="1360"/>
      <w:r>
        <w:rPr>
          <w:rFonts w:hint="cs"/>
          <w:rtl/>
          <w:lang w:eastAsia="he-IL"/>
        </w:rPr>
        <w:t>מכוח חוק הגז (בטיחות ורישוי), עד היום יש שני בעלי רישיונות מכוח תחום שנקרא ספק</w:t>
      </w:r>
      <w:bookmarkStart w:id="1361" w:name="_ETM_Q1_2912801"/>
      <w:bookmarkEnd w:id="1361"/>
      <w:r>
        <w:rPr>
          <w:rFonts w:hint="cs"/>
          <w:rtl/>
          <w:lang w:eastAsia="he-IL"/>
        </w:rPr>
        <w:t xml:space="preserve"> גטד.</w:t>
      </w:r>
    </w:p>
    <w:p w:rsidR="004949B8" w:rsidRDefault="004949B8" w:rsidP="004949B8">
      <w:pPr>
        <w:rPr>
          <w:rtl/>
          <w:lang w:eastAsia="he-IL"/>
        </w:rPr>
      </w:pPr>
      <w:bookmarkStart w:id="1362" w:name="_ETM_Q1_2914737"/>
      <w:bookmarkStart w:id="1363" w:name="_ETM_Q1_2914804"/>
      <w:bookmarkEnd w:id="1362"/>
      <w:bookmarkEnd w:id="1363"/>
    </w:p>
    <w:p w:rsidR="004949B8" w:rsidRDefault="004949B8" w:rsidP="004949B8">
      <w:pPr>
        <w:pStyle w:val="a4"/>
        <w:keepNext/>
        <w:rPr>
          <w:rtl/>
        </w:rPr>
      </w:pPr>
      <w:bookmarkStart w:id="1364" w:name="ET_speaker_איתי_עצמון_127"/>
      <w:r w:rsidRPr="004949B8">
        <w:rPr>
          <w:rStyle w:val="TagStyle"/>
          <w:rtl/>
        </w:rPr>
        <w:t xml:space="preserve"> &lt;&lt; דובר &gt;&gt; </w:t>
      </w:r>
      <w:r>
        <w:rPr>
          <w:rtl/>
        </w:rPr>
        <w:t>איתי עצמון:</w:t>
      </w:r>
      <w:r w:rsidRPr="004949B8">
        <w:rPr>
          <w:rStyle w:val="TagStyle"/>
          <w:rtl/>
        </w:rPr>
        <w:t xml:space="preserve"> &lt;&lt; דובר &gt;&gt;</w:t>
      </w:r>
      <w:r w:rsidR="001F51A9">
        <w:rPr>
          <w:rtl/>
        </w:rPr>
        <w:t xml:space="preserve"> </w:t>
      </w:r>
      <w:bookmarkEnd w:id="1364"/>
    </w:p>
    <w:p w:rsidR="004949B8" w:rsidRDefault="004949B8" w:rsidP="004949B8">
      <w:pPr>
        <w:pStyle w:val="KeepWithNext"/>
        <w:rPr>
          <w:rtl/>
          <w:lang w:eastAsia="he-IL"/>
        </w:rPr>
      </w:pPr>
    </w:p>
    <w:p w:rsidR="004949B8" w:rsidRDefault="004949B8" w:rsidP="004949B8">
      <w:pPr>
        <w:rPr>
          <w:rtl/>
          <w:lang w:eastAsia="he-IL"/>
        </w:rPr>
      </w:pPr>
      <w:r>
        <w:rPr>
          <w:rFonts w:hint="cs"/>
          <w:rtl/>
          <w:lang w:eastAsia="he-IL"/>
        </w:rPr>
        <w:t>גז טבעי דחוס.</w:t>
      </w:r>
    </w:p>
    <w:p w:rsidR="004949B8" w:rsidRDefault="004949B8" w:rsidP="004949B8">
      <w:pPr>
        <w:rPr>
          <w:rtl/>
          <w:lang w:eastAsia="he-IL"/>
        </w:rPr>
      </w:pPr>
      <w:bookmarkStart w:id="1365" w:name="_ETM_Q1_2917192"/>
      <w:bookmarkStart w:id="1366" w:name="_ETM_Q1_2917246"/>
      <w:bookmarkStart w:id="1367" w:name="_ETM_Q1_2917025"/>
      <w:bookmarkEnd w:id="1365"/>
      <w:bookmarkEnd w:id="1366"/>
      <w:bookmarkEnd w:id="1367"/>
    </w:p>
    <w:p w:rsidR="004949B8" w:rsidRDefault="004949B8" w:rsidP="004949B8">
      <w:pPr>
        <w:pStyle w:val="af9"/>
        <w:keepNext/>
        <w:rPr>
          <w:rtl/>
          <w:lang w:eastAsia="he-IL"/>
        </w:rPr>
      </w:pPr>
      <w:bookmarkStart w:id="1368" w:name="ET_guest_צחי_בר_ציון_128"/>
      <w:r w:rsidRPr="004949B8">
        <w:rPr>
          <w:rStyle w:val="TagStyle"/>
          <w:rtl/>
        </w:rPr>
        <w:t xml:space="preserve"> &lt;&lt; אורח &gt;&gt; </w:t>
      </w:r>
      <w:r>
        <w:rPr>
          <w:rtl/>
          <w:lang w:eastAsia="he-IL"/>
        </w:rPr>
        <w:t>צחי בר ציון:</w:t>
      </w:r>
      <w:r w:rsidRPr="004949B8">
        <w:rPr>
          <w:rStyle w:val="TagStyle"/>
          <w:rtl/>
        </w:rPr>
        <w:t xml:space="preserve"> &lt;&lt; אורח &gt;&gt;</w:t>
      </w:r>
      <w:r w:rsidR="001F51A9">
        <w:rPr>
          <w:rtl/>
          <w:lang w:eastAsia="he-IL"/>
        </w:rPr>
        <w:t xml:space="preserve"> </w:t>
      </w:r>
      <w:bookmarkEnd w:id="1368"/>
    </w:p>
    <w:p w:rsidR="004949B8" w:rsidRDefault="004949B8" w:rsidP="004949B8">
      <w:pPr>
        <w:pStyle w:val="KeepWithNext"/>
        <w:rPr>
          <w:rtl/>
          <w:lang w:eastAsia="he-IL"/>
        </w:rPr>
      </w:pPr>
    </w:p>
    <w:p w:rsidR="004949B8" w:rsidRDefault="004949B8" w:rsidP="004949B8">
      <w:pPr>
        <w:rPr>
          <w:rtl/>
          <w:lang w:eastAsia="he-IL"/>
        </w:rPr>
      </w:pPr>
      <w:bookmarkStart w:id="1369" w:name="_ETM_Q1_2917292"/>
      <w:bookmarkStart w:id="1370" w:name="_ETM_Q1_2917312"/>
      <w:bookmarkEnd w:id="1369"/>
      <w:bookmarkEnd w:id="1370"/>
      <w:r>
        <w:rPr>
          <w:rFonts w:hint="cs"/>
          <w:rtl/>
          <w:lang w:eastAsia="he-IL"/>
        </w:rPr>
        <w:t>נכון. גז טבעי דחוס.</w:t>
      </w:r>
    </w:p>
    <w:p w:rsidR="004949B8" w:rsidRDefault="004949B8" w:rsidP="004949B8">
      <w:pPr>
        <w:rPr>
          <w:rtl/>
          <w:lang w:eastAsia="he-IL"/>
        </w:rPr>
      </w:pPr>
      <w:bookmarkStart w:id="1371" w:name="_ETM_Q1_2919896"/>
      <w:bookmarkStart w:id="1372" w:name="_ETM_Q1_2919940"/>
      <w:bookmarkStart w:id="1373" w:name="_ETM_Q1_2920697"/>
      <w:bookmarkEnd w:id="1371"/>
      <w:bookmarkEnd w:id="1372"/>
      <w:bookmarkEnd w:id="1373"/>
    </w:p>
    <w:p w:rsidR="004949B8" w:rsidRDefault="004949B8" w:rsidP="004949B8">
      <w:pPr>
        <w:pStyle w:val="af6"/>
        <w:keepNext/>
        <w:rPr>
          <w:rtl/>
        </w:rPr>
      </w:pPr>
      <w:bookmarkStart w:id="1374" w:name="ET_yor_4758_129"/>
      <w:r w:rsidRPr="004949B8">
        <w:rPr>
          <w:rStyle w:val="TagStyle"/>
          <w:rtl/>
        </w:rPr>
        <w:t xml:space="preserve"> &lt;&lt; יור &gt;&gt; </w:t>
      </w:r>
      <w:r>
        <w:rPr>
          <w:rtl/>
        </w:rPr>
        <w:t>היו"ר יעקב מרגי:</w:t>
      </w:r>
      <w:r w:rsidRPr="004949B8">
        <w:rPr>
          <w:rStyle w:val="TagStyle"/>
          <w:rtl/>
        </w:rPr>
        <w:t xml:space="preserve"> &lt;&lt; יור &gt;&gt;</w:t>
      </w:r>
      <w:r w:rsidR="001F51A9">
        <w:rPr>
          <w:rtl/>
        </w:rPr>
        <w:t xml:space="preserve"> </w:t>
      </w:r>
      <w:bookmarkEnd w:id="1374"/>
    </w:p>
    <w:p w:rsidR="004949B8" w:rsidRDefault="004949B8" w:rsidP="004949B8">
      <w:pPr>
        <w:pStyle w:val="KeepWithNext"/>
        <w:rPr>
          <w:rtl/>
          <w:lang w:eastAsia="he-IL"/>
        </w:rPr>
      </w:pPr>
    </w:p>
    <w:p w:rsidR="004949B8" w:rsidRDefault="004949B8" w:rsidP="004949B8">
      <w:pPr>
        <w:rPr>
          <w:rtl/>
          <w:lang w:eastAsia="he-IL"/>
        </w:rPr>
      </w:pPr>
      <w:bookmarkStart w:id="1375" w:name="_ETM_Q1_2920978"/>
      <w:bookmarkStart w:id="1376" w:name="_ETM_Q1_2921005"/>
      <w:bookmarkEnd w:id="1375"/>
      <w:bookmarkEnd w:id="1376"/>
      <w:r>
        <w:rPr>
          <w:rFonts w:hint="cs"/>
          <w:rtl/>
          <w:lang w:eastAsia="he-IL"/>
        </w:rPr>
        <w:t>השאלה התעוררה כי לא כל המיתקנים מחוברים.</w:t>
      </w:r>
    </w:p>
    <w:p w:rsidR="004949B8" w:rsidRDefault="004949B8" w:rsidP="004949B8">
      <w:pPr>
        <w:rPr>
          <w:rtl/>
          <w:lang w:eastAsia="he-IL"/>
        </w:rPr>
      </w:pPr>
      <w:bookmarkStart w:id="1377" w:name="_ETM_Q1_2924063"/>
      <w:bookmarkStart w:id="1378" w:name="_ETM_Q1_2924119"/>
      <w:bookmarkStart w:id="1379" w:name="_ETM_Q1_2924156"/>
      <w:bookmarkEnd w:id="1377"/>
      <w:bookmarkEnd w:id="1378"/>
      <w:bookmarkEnd w:id="1379"/>
    </w:p>
    <w:p w:rsidR="004949B8" w:rsidRDefault="004949B8" w:rsidP="004949B8">
      <w:pPr>
        <w:pStyle w:val="af9"/>
        <w:keepNext/>
        <w:rPr>
          <w:rtl/>
          <w:lang w:eastAsia="he-IL"/>
        </w:rPr>
      </w:pPr>
      <w:bookmarkStart w:id="1380" w:name="ET_guest_צחי_בר_ציון_130"/>
      <w:r w:rsidRPr="004949B8">
        <w:rPr>
          <w:rStyle w:val="TagStyle"/>
          <w:rtl/>
        </w:rPr>
        <w:t xml:space="preserve"> &lt;&lt; אורח &gt;&gt; </w:t>
      </w:r>
      <w:r>
        <w:rPr>
          <w:rtl/>
          <w:lang w:eastAsia="he-IL"/>
        </w:rPr>
        <w:t>צחי בר ציון:</w:t>
      </w:r>
      <w:r w:rsidRPr="004949B8">
        <w:rPr>
          <w:rStyle w:val="TagStyle"/>
          <w:rtl/>
        </w:rPr>
        <w:t xml:space="preserve"> &lt;&lt; אורח &gt;&gt;</w:t>
      </w:r>
      <w:r w:rsidR="001F51A9">
        <w:rPr>
          <w:rtl/>
          <w:lang w:eastAsia="he-IL"/>
        </w:rPr>
        <w:t xml:space="preserve"> </w:t>
      </w:r>
      <w:bookmarkEnd w:id="1380"/>
    </w:p>
    <w:p w:rsidR="004949B8" w:rsidRDefault="004949B8" w:rsidP="004949B8">
      <w:pPr>
        <w:pStyle w:val="KeepWithNext"/>
        <w:rPr>
          <w:rtl/>
          <w:lang w:eastAsia="he-IL"/>
        </w:rPr>
      </w:pPr>
    </w:p>
    <w:p w:rsidR="004949B8" w:rsidRDefault="004949B8" w:rsidP="004949B8">
      <w:pPr>
        <w:rPr>
          <w:rtl/>
          <w:lang w:eastAsia="he-IL"/>
        </w:rPr>
      </w:pPr>
      <w:bookmarkStart w:id="1381" w:name="_ETM_Q1_2924440"/>
      <w:bookmarkStart w:id="1382" w:name="_ETM_Q1_2924460"/>
      <w:bookmarkEnd w:id="1381"/>
      <w:bookmarkEnd w:id="1382"/>
      <w:r>
        <w:rPr>
          <w:rFonts w:hint="cs"/>
          <w:rtl/>
          <w:lang w:eastAsia="he-IL"/>
        </w:rPr>
        <w:t xml:space="preserve">שאר הרישיונות שלנו מכוח חוק משק </w:t>
      </w:r>
      <w:bookmarkStart w:id="1383" w:name="_ETM_Q1_2926439"/>
      <w:bookmarkEnd w:id="1383"/>
      <w:r>
        <w:rPr>
          <w:rFonts w:hint="cs"/>
          <w:rtl/>
          <w:lang w:eastAsia="he-IL"/>
        </w:rPr>
        <w:t>הגז הטבעי.</w:t>
      </w:r>
      <w:bookmarkStart w:id="1384" w:name="_ETM_Q1_2928599"/>
      <w:bookmarkEnd w:id="1384"/>
    </w:p>
    <w:p w:rsidR="004949B8" w:rsidRDefault="004949B8" w:rsidP="004949B8">
      <w:pPr>
        <w:rPr>
          <w:rtl/>
          <w:lang w:eastAsia="he-IL"/>
        </w:rPr>
      </w:pPr>
      <w:bookmarkStart w:id="1385" w:name="_ETM_Q1_2928659"/>
      <w:bookmarkStart w:id="1386" w:name="_ETM_Q1_2929495"/>
      <w:bookmarkEnd w:id="1385"/>
      <w:bookmarkEnd w:id="1386"/>
    </w:p>
    <w:p w:rsidR="004949B8" w:rsidRDefault="004949B8" w:rsidP="004949B8">
      <w:pPr>
        <w:pStyle w:val="af6"/>
        <w:keepNext/>
        <w:rPr>
          <w:rtl/>
        </w:rPr>
      </w:pPr>
      <w:bookmarkStart w:id="1387" w:name="ET_yor_4758_131"/>
      <w:r w:rsidRPr="004949B8">
        <w:rPr>
          <w:rStyle w:val="TagStyle"/>
          <w:rtl/>
        </w:rPr>
        <w:t xml:space="preserve"> &lt;&lt; יור &gt;&gt; </w:t>
      </w:r>
      <w:r>
        <w:rPr>
          <w:rtl/>
        </w:rPr>
        <w:t>היו"ר יעקב מרגי:</w:t>
      </w:r>
      <w:r w:rsidRPr="004949B8">
        <w:rPr>
          <w:rStyle w:val="TagStyle"/>
          <w:rtl/>
        </w:rPr>
        <w:t xml:space="preserve"> &lt;&lt; יור &gt;&gt;</w:t>
      </w:r>
      <w:r w:rsidR="001F51A9">
        <w:rPr>
          <w:rtl/>
        </w:rPr>
        <w:t xml:space="preserve"> </w:t>
      </w:r>
      <w:bookmarkEnd w:id="1387"/>
    </w:p>
    <w:p w:rsidR="004949B8" w:rsidRDefault="004949B8" w:rsidP="004949B8">
      <w:pPr>
        <w:pStyle w:val="KeepWithNext"/>
        <w:rPr>
          <w:rtl/>
          <w:lang w:eastAsia="he-IL"/>
        </w:rPr>
      </w:pPr>
    </w:p>
    <w:p w:rsidR="004949B8" w:rsidRDefault="004949B8" w:rsidP="004949B8">
      <w:pPr>
        <w:rPr>
          <w:rtl/>
          <w:lang w:eastAsia="he-IL"/>
        </w:rPr>
      </w:pPr>
      <w:bookmarkStart w:id="1388" w:name="_ETM_Q1_2929774"/>
      <w:bookmarkStart w:id="1389" w:name="_ETM_Q1_2929794"/>
      <w:bookmarkEnd w:id="1388"/>
      <w:bookmarkEnd w:id="1389"/>
      <w:r>
        <w:rPr>
          <w:rFonts w:hint="cs"/>
          <w:rtl/>
          <w:lang w:eastAsia="he-IL"/>
        </w:rPr>
        <w:t xml:space="preserve">גז טבעי דחוס. להוביל גז טבעי </w:t>
      </w:r>
      <w:bookmarkStart w:id="1390" w:name="_ETM_Q1_2930543"/>
      <w:bookmarkEnd w:id="1390"/>
      <w:r>
        <w:rPr>
          <w:rFonts w:hint="cs"/>
          <w:rtl/>
          <w:lang w:eastAsia="he-IL"/>
        </w:rPr>
        <w:t>דחוס צריך רישיון?</w:t>
      </w:r>
    </w:p>
    <w:p w:rsidR="004949B8" w:rsidRDefault="004949B8" w:rsidP="004949B8">
      <w:pPr>
        <w:rPr>
          <w:rtl/>
          <w:lang w:eastAsia="he-IL"/>
        </w:rPr>
      </w:pPr>
      <w:bookmarkStart w:id="1391" w:name="_ETM_Q1_2932551"/>
      <w:bookmarkStart w:id="1392" w:name="_ETM_Q1_2932605"/>
      <w:bookmarkStart w:id="1393" w:name="_ETM_Q1_2933375"/>
      <w:bookmarkEnd w:id="1391"/>
      <w:bookmarkEnd w:id="1392"/>
      <w:bookmarkEnd w:id="1393"/>
    </w:p>
    <w:p w:rsidR="004949B8" w:rsidRDefault="004949B8" w:rsidP="004949B8">
      <w:pPr>
        <w:pStyle w:val="af9"/>
        <w:keepNext/>
        <w:rPr>
          <w:rtl/>
          <w:lang w:eastAsia="he-IL"/>
        </w:rPr>
      </w:pPr>
      <w:bookmarkStart w:id="1394" w:name="ET_guest_צחי_בר_ציון_132"/>
      <w:r w:rsidRPr="004949B8">
        <w:rPr>
          <w:rStyle w:val="TagStyle"/>
          <w:rtl/>
        </w:rPr>
        <w:t xml:space="preserve"> &lt;&lt; אורח &gt;&gt; </w:t>
      </w:r>
      <w:r>
        <w:rPr>
          <w:rtl/>
          <w:lang w:eastAsia="he-IL"/>
        </w:rPr>
        <w:t>צחי בר ציון:</w:t>
      </w:r>
      <w:r w:rsidRPr="004949B8">
        <w:rPr>
          <w:rStyle w:val="TagStyle"/>
          <w:rtl/>
        </w:rPr>
        <w:t xml:space="preserve"> &lt;&lt; אורח &gt;&gt;</w:t>
      </w:r>
      <w:r w:rsidR="001F51A9">
        <w:rPr>
          <w:rtl/>
          <w:lang w:eastAsia="he-IL"/>
        </w:rPr>
        <w:t xml:space="preserve"> </w:t>
      </w:r>
      <w:bookmarkEnd w:id="1394"/>
    </w:p>
    <w:p w:rsidR="004949B8" w:rsidRDefault="004949B8" w:rsidP="004949B8">
      <w:pPr>
        <w:pStyle w:val="KeepWithNext"/>
        <w:rPr>
          <w:rtl/>
          <w:lang w:eastAsia="he-IL"/>
        </w:rPr>
      </w:pPr>
    </w:p>
    <w:p w:rsidR="004949B8" w:rsidRDefault="004949B8" w:rsidP="004949B8">
      <w:pPr>
        <w:rPr>
          <w:rtl/>
          <w:lang w:eastAsia="he-IL"/>
        </w:rPr>
      </w:pPr>
      <w:bookmarkStart w:id="1395" w:name="_ETM_Q1_2933635"/>
      <w:bookmarkStart w:id="1396" w:name="_ETM_Q1_2933654"/>
      <w:bookmarkEnd w:id="1395"/>
      <w:bookmarkEnd w:id="1396"/>
      <w:r>
        <w:rPr>
          <w:rFonts w:hint="cs"/>
          <w:rtl/>
          <w:lang w:eastAsia="he-IL"/>
        </w:rPr>
        <w:t xml:space="preserve">מה שנקרא הדחיסה דורשת רישיון ספק קטד. </w:t>
      </w:r>
      <w:bookmarkStart w:id="1397" w:name="_ETM_Q1_2938835"/>
      <w:bookmarkEnd w:id="1397"/>
      <w:r>
        <w:rPr>
          <w:rFonts w:hint="cs"/>
          <w:rtl/>
          <w:lang w:eastAsia="he-IL"/>
        </w:rPr>
        <w:t>ההובלה, אנחנו עכשיו מתקנים כך שלא יהיה צורך בזה, כמו ש</w:t>
      </w:r>
      <w:bookmarkStart w:id="1398" w:name="_ETM_Q1_2941552"/>
      <w:bookmarkEnd w:id="1398"/>
      <w:r>
        <w:rPr>
          <w:rFonts w:hint="cs"/>
          <w:rtl/>
          <w:lang w:eastAsia="he-IL"/>
        </w:rPr>
        <w:t xml:space="preserve">דיברנו קודם, ואנחנו בעצם מתאימים א המצב הקיים. היום </w:t>
      </w:r>
      <w:bookmarkStart w:id="1399" w:name="_ETM_Q1_2945179"/>
      <w:bookmarkEnd w:id="1399"/>
      <w:r>
        <w:rPr>
          <w:rFonts w:hint="cs"/>
          <w:rtl/>
          <w:lang w:eastAsia="he-IL"/>
        </w:rPr>
        <w:t>מ שמתדלק בתחנת תדלוק גם אם היא תהיה גז טבעי,</w:t>
      </w:r>
      <w:bookmarkStart w:id="1400" w:name="_ETM_Q1_2950341"/>
      <w:bookmarkEnd w:id="1400"/>
      <w:r>
        <w:rPr>
          <w:rFonts w:hint="cs"/>
          <w:rtl/>
          <w:lang w:eastAsia="he-IL"/>
        </w:rPr>
        <w:t xml:space="preserve"> אין לה צורך לטעמנו ברישיון ספק ואנחנו לא נותנים. </w:t>
      </w:r>
      <w:bookmarkStart w:id="1401" w:name="_ETM_Q1_2954042"/>
      <w:bookmarkEnd w:id="1401"/>
      <w:r>
        <w:rPr>
          <w:rFonts w:hint="cs"/>
          <w:rtl/>
          <w:lang w:eastAsia="he-IL"/>
        </w:rPr>
        <w:t xml:space="preserve">רק עכשיו אנחנו עושים את ההתאמה הנדרשת לעולם שלנו </w:t>
      </w:r>
      <w:bookmarkStart w:id="1402" w:name="_ETM_Q1_2959052"/>
      <w:bookmarkEnd w:id="1402"/>
      <w:r>
        <w:rPr>
          <w:rFonts w:hint="cs"/>
          <w:rtl/>
          <w:lang w:eastAsia="he-IL"/>
        </w:rPr>
        <w:t xml:space="preserve">ואנחנו מוחקים את הנושא של שיווק כי הוא </w:t>
      </w:r>
      <w:bookmarkStart w:id="1403" w:name="_ETM_Q1_2959381"/>
      <w:bookmarkEnd w:id="1403"/>
      <w:r>
        <w:rPr>
          <w:rFonts w:hint="cs"/>
          <w:rtl/>
          <w:lang w:eastAsia="he-IL"/>
        </w:rPr>
        <w:t>מוסדר באופן מלא בחופש הגז הטבעי, בסעיף 5</w:t>
      </w:r>
      <w:bookmarkStart w:id="1404" w:name="_ETM_Q1_2965705"/>
      <w:bookmarkEnd w:id="1404"/>
      <w:r>
        <w:rPr>
          <w:rFonts w:hint="cs"/>
          <w:rtl/>
          <w:lang w:eastAsia="he-IL"/>
        </w:rPr>
        <w:t xml:space="preserve"> לחוק משק הגז הטבעי שהוא אומר שתחום השיווק לא </w:t>
      </w:r>
      <w:bookmarkStart w:id="1405" w:name="_ETM_Q1_2969183"/>
      <w:bookmarkEnd w:id="1405"/>
      <w:r>
        <w:rPr>
          <w:rFonts w:hint="cs"/>
          <w:rtl/>
          <w:lang w:eastAsia="he-IL"/>
        </w:rPr>
        <w:t xml:space="preserve">דורש רישיון אלא אם כן השר, שר האנרגיה, בהסכמת </w:t>
      </w:r>
      <w:bookmarkStart w:id="1406" w:name="_ETM_Q1_2972834"/>
      <w:bookmarkEnd w:id="1406"/>
      <w:r>
        <w:rPr>
          <w:rFonts w:hint="cs"/>
          <w:rtl/>
          <w:lang w:eastAsia="he-IL"/>
        </w:rPr>
        <w:t xml:space="preserve">שר האוצר ובאישור ועדת הכלכלה, יתקין בתקנות הוראות מיוחדות, ודרך </w:t>
      </w:r>
      <w:bookmarkStart w:id="1407" w:name="_ETM_Q1_2976545"/>
      <w:bookmarkEnd w:id="1407"/>
      <w:r>
        <w:rPr>
          <w:rFonts w:hint="cs"/>
          <w:rtl/>
          <w:lang w:eastAsia="he-IL"/>
        </w:rPr>
        <w:t>אגב, יכול להיות שזה יקרה בקרוב.</w:t>
      </w:r>
      <w:bookmarkStart w:id="1408" w:name="_ETM_Q1_2978859"/>
      <w:bookmarkEnd w:id="1408"/>
    </w:p>
    <w:p w:rsidR="004949B8" w:rsidRDefault="004949B8" w:rsidP="004949B8">
      <w:pPr>
        <w:rPr>
          <w:rtl/>
          <w:lang w:eastAsia="he-IL"/>
        </w:rPr>
      </w:pPr>
      <w:bookmarkStart w:id="1409" w:name="_ETM_Q1_2978930"/>
      <w:bookmarkEnd w:id="1409"/>
    </w:p>
    <w:p w:rsidR="004949B8" w:rsidRDefault="004949B8" w:rsidP="004949B8">
      <w:pPr>
        <w:pStyle w:val="a4"/>
        <w:keepNext/>
        <w:rPr>
          <w:rtl/>
        </w:rPr>
      </w:pPr>
      <w:bookmarkStart w:id="1410" w:name="ET_speaker_איתי_עצמון_133"/>
      <w:r w:rsidRPr="004949B8">
        <w:rPr>
          <w:rStyle w:val="TagStyle"/>
          <w:rtl/>
        </w:rPr>
        <w:t xml:space="preserve"> &lt;&lt; דובר &gt;&gt; </w:t>
      </w:r>
      <w:r>
        <w:rPr>
          <w:rtl/>
        </w:rPr>
        <w:t>איתי עצמון:</w:t>
      </w:r>
      <w:r w:rsidRPr="004949B8">
        <w:rPr>
          <w:rStyle w:val="TagStyle"/>
          <w:rtl/>
        </w:rPr>
        <w:t xml:space="preserve"> &lt;&lt; דובר &gt;&gt;</w:t>
      </w:r>
      <w:r w:rsidR="001F51A9">
        <w:rPr>
          <w:rtl/>
        </w:rPr>
        <w:t xml:space="preserve"> </w:t>
      </w:r>
      <w:bookmarkEnd w:id="1410"/>
    </w:p>
    <w:p w:rsidR="004949B8" w:rsidRDefault="004949B8" w:rsidP="004949B8">
      <w:pPr>
        <w:pStyle w:val="KeepWithNext"/>
        <w:rPr>
          <w:rtl/>
          <w:lang w:eastAsia="he-IL"/>
        </w:rPr>
      </w:pPr>
    </w:p>
    <w:p w:rsidR="004949B8" w:rsidRDefault="004949B8" w:rsidP="004949B8">
      <w:pPr>
        <w:rPr>
          <w:rtl/>
          <w:lang w:eastAsia="he-IL"/>
        </w:rPr>
      </w:pPr>
      <w:bookmarkStart w:id="1411" w:name="_ETM_Q1_2979385"/>
      <w:bookmarkStart w:id="1412" w:name="_ETM_Q1_2979409"/>
      <w:bookmarkEnd w:id="1411"/>
      <w:bookmarkEnd w:id="1412"/>
      <w:r>
        <w:rPr>
          <w:rFonts w:hint="cs"/>
          <w:rtl/>
          <w:lang w:eastAsia="he-IL"/>
        </w:rPr>
        <w:t>כרגע אין.</w:t>
      </w:r>
    </w:p>
    <w:p w:rsidR="004949B8" w:rsidRDefault="004949B8" w:rsidP="004949B8">
      <w:pPr>
        <w:rPr>
          <w:rtl/>
          <w:lang w:eastAsia="he-IL"/>
        </w:rPr>
      </w:pPr>
      <w:bookmarkStart w:id="1413" w:name="_ETM_Q1_2979031"/>
      <w:bookmarkStart w:id="1414" w:name="_ETM_Q1_2979092"/>
      <w:bookmarkStart w:id="1415" w:name="_ETM_Q1_2979839"/>
      <w:bookmarkEnd w:id="1413"/>
      <w:bookmarkEnd w:id="1414"/>
      <w:bookmarkEnd w:id="1415"/>
    </w:p>
    <w:p w:rsidR="004949B8" w:rsidRDefault="004949B8" w:rsidP="004949B8">
      <w:pPr>
        <w:pStyle w:val="af9"/>
        <w:keepNext/>
        <w:rPr>
          <w:rtl/>
          <w:lang w:eastAsia="he-IL"/>
        </w:rPr>
      </w:pPr>
      <w:bookmarkStart w:id="1416" w:name="ET_guest_צחי_בר_ציון_134"/>
      <w:r w:rsidRPr="004949B8">
        <w:rPr>
          <w:rStyle w:val="TagStyle"/>
          <w:rtl/>
        </w:rPr>
        <w:t xml:space="preserve"> &lt;&lt; אורח &gt;&gt; </w:t>
      </w:r>
      <w:r>
        <w:rPr>
          <w:rtl/>
          <w:lang w:eastAsia="he-IL"/>
        </w:rPr>
        <w:t>צחי בר ציון:</w:t>
      </w:r>
      <w:r w:rsidRPr="004949B8">
        <w:rPr>
          <w:rStyle w:val="TagStyle"/>
          <w:rtl/>
        </w:rPr>
        <w:t xml:space="preserve"> &lt;&lt; אורח &gt;&gt;</w:t>
      </w:r>
      <w:r w:rsidR="001F51A9">
        <w:rPr>
          <w:rtl/>
          <w:lang w:eastAsia="he-IL"/>
        </w:rPr>
        <w:t xml:space="preserve"> </w:t>
      </w:r>
      <w:bookmarkEnd w:id="1416"/>
    </w:p>
    <w:p w:rsidR="004949B8" w:rsidRDefault="004949B8" w:rsidP="004949B8">
      <w:pPr>
        <w:pStyle w:val="KeepWithNext"/>
        <w:rPr>
          <w:rtl/>
          <w:lang w:eastAsia="he-IL"/>
        </w:rPr>
      </w:pPr>
    </w:p>
    <w:p w:rsidR="004949B8" w:rsidRDefault="006C09DE" w:rsidP="004949B8">
      <w:pPr>
        <w:rPr>
          <w:rtl/>
          <w:lang w:eastAsia="he-IL"/>
        </w:rPr>
      </w:pPr>
      <w:bookmarkStart w:id="1417" w:name="_ETM_Q1_2980148"/>
      <w:bookmarkStart w:id="1418" w:name="_ETM_Q1_2980171"/>
      <w:bookmarkEnd w:id="1417"/>
      <w:bookmarkEnd w:id="1418"/>
      <w:r>
        <w:rPr>
          <w:rFonts w:hint="cs"/>
          <w:rtl/>
          <w:lang w:eastAsia="he-IL"/>
        </w:rPr>
        <w:t xml:space="preserve">זה יוסדר בחוק חופש </w:t>
      </w:r>
      <w:bookmarkStart w:id="1419" w:name="_ETM_Q1_2980954"/>
      <w:bookmarkEnd w:id="1419"/>
      <w:r>
        <w:rPr>
          <w:rFonts w:hint="cs"/>
          <w:rtl/>
          <w:lang w:eastAsia="he-IL"/>
        </w:rPr>
        <w:t>הגז הטבעי</w:t>
      </w:r>
      <w:r w:rsidR="001F51A9">
        <w:rPr>
          <w:rFonts w:hint="cs"/>
          <w:rtl/>
          <w:lang w:eastAsia="he-IL"/>
        </w:rPr>
        <w:t xml:space="preserve"> </w:t>
      </w:r>
      <w:r>
        <w:rPr>
          <w:rFonts w:hint="cs"/>
          <w:rtl/>
          <w:lang w:eastAsia="he-IL"/>
        </w:rPr>
        <w:t>ולא מכוח החוק הזה. עד הי</w:t>
      </w:r>
      <w:bookmarkStart w:id="1420" w:name="_ETM_Q1_2982675"/>
      <w:bookmarkEnd w:id="1420"/>
      <w:r>
        <w:rPr>
          <w:rFonts w:hint="cs"/>
          <w:rtl/>
          <w:lang w:eastAsia="he-IL"/>
        </w:rPr>
        <w:t xml:space="preserve">ום לא נגענו בזה כי זה היה חשוב לתחום </w:t>
      </w:r>
      <w:bookmarkStart w:id="1421" w:name="_ETM_Q1_2984531"/>
      <w:bookmarkEnd w:id="1421"/>
      <w:r>
        <w:rPr>
          <w:rFonts w:hint="cs"/>
          <w:rtl/>
          <w:lang w:eastAsia="he-IL"/>
        </w:rPr>
        <w:t>ה</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w:t>
      </w:r>
    </w:p>
    <w:p w:rsidR="006C09DE" w:rsidRDefault="006C09DE" w:rsidP="004949B8">
      <w:pPr>
        <w:rPr>
          <w:rtl/>
          <w:lang w:eastAsia="he-IL"/>
        </w:rPr>
      </w:pPr>
      <w:bookmarkStart w:id="1422" w:name="_ETM_Q1_2988269"/>
      <w:bookmarkStart w:id="1423" w:name="_ETM_Q1_2988337"/>
      <w:bookmarkStart w:id="1424" w:name="_ETM_Q1_2988413"/>
      <w:bookmarkEnd w:id="1422"/>
      <w:bookmarkEnd w:id="1423"/>
      <w:bookmarkEnd w:id="1424"/>
    </w:p>
    <w:p w:rsidR="006C09DE" w:rsidRDefault="006C09DE" w:rsidP="004949B8">
      <w:pPr>
        <w:rPr>
          <w:rtl/>
          <w:lang w:eastAsia="he-IL"/>
        </w:rPr>
      </w:pPr>
      <w:bookmarkStart w:id="1425" w:name="_ETM_Q1_2988485"/>
      <w:bookmarkEnd w:id="1425"/>
      <w:r>
        <w:rPr>
          <w:rFonts w:hint="cs"/>
          <w:rtl/>
          <w:lang w:eastAsia="he-IL"/>
        </w:rPr>
        <w:t>סעיף (ו) הוא סעיף טכני לחלוטין.</w:t>
      </w:r>
      <w:bookmarkStart w:id="1426" w:name="_ETM_Q1_2992253"/>
      <w:bookmarkEnd w:id="1426"/>
    </w:p>
    <w:p w:rsidR="006C09DE" w:rsidRDefault="006C09DE" w:rsidP="004949B8">
      <w:pPr>
        <w:rPr>
          <w:rtl/>
          <w:lang w:eastAsia="he-IL"/>
        </w:rPr>
      </w:pPr>
      <w:bookmarkStart w:id="1427" w:name="_ETM_Q1_2995761"/>
      <w:bookmarkStart w:id="1428" w:name="_ETM_Q1_2995822"/>
      <w:bookmarkEnd w:id="1427"/>
      <w:bookmarkEnd w:id="1428"/>
    </w:p>
    <w:p w:rsidR="006C09DE" w:rsidRDefault="006C09DE" w:rsidP="006C09DE">
      <w:pPr>
        <w:pStyle w:val="af6"/>
        <w:keepNext/>
        <w:rPr>
          <w:rtl/>
        </w:rPr>
      </w:pPr>
      <w:bookmarkStart w:id="1429" w:name="ET_yor_4758_135"/>
      <w:r w:rsidRPr="006C09DE">
        <w:rPr>
          <w:rStyle w:val="TagStyle"/>
          <w:rtl/>
        </w:rPr>
        <w:t xml:space="preserve"> &lt;&lt; יור &gt;&gt; </w:t>
      </w:r>
      <w:r>
        <w:rPr>
          <w:rtl/>
        </w:rPr>
        <w:t>היו"ר יעקב מרגי:</w:t>
      </w:r>
      <w:r w:rsidRPr="006C09DE">
        <w:rPr>
          <w:rStyle w:val="TagStyle"/>
          <w:rtl/>
        </w:rPr>
        <w:t xml:space="preserve"> &lt;&lt; יור &gt;&gt;</w:t>
      </w:r>
      <w:r w:rsidR="001F51A9">
        <w:rPr>
          <w:rtl/>
        </w:rPr>
        <w:t xml:space="preserve"> </w:t>
      </w:r>
      <w:bookmarkEnd w:id="1429"/>
    </w:p>
    <w:p w:rsidR="006C09DE" w:rsidRDefault="006C09DE" w:rsidP="006C09DE">
      <w:pPr>
        <w:pStyle w:val="KeepWithNext"/>
        <w:rPr>
          <w:rtl/>
          <w:lang w:eastAsia="he-IL"/>
        </w:rPr>
      </w:pPr>
    </w:p>
    <w:p w:rsidR="006C09DE" w:rsidRDefault="006C09DE" w:rsidP="006C09DE">
      <w:pPr>
        <w:rPr>
          <w:rtl/>
          <w:lang w:eastAsia="he-IL"/>
        </w:rPr>
      </w:pPr>
      <w:r>
        <w:rPr>
          <w:rFonts w:hint="cs"/>
          <w:rtl/>
          <w:lang w:eastAsia="he-IL"/>
        </w:rPr>
        <w:t>תמשיך בהקראה.</w:t>
      </w:r>
    </w:p>
    <w:p w:rsidR="006C09DE" w:rsidRDefault="006C09DE" w:rsidP="006C09DE">
      <w:pPr>
        <w:rPr>
          <w:rtl/>
          <w:lang w:eastAsia="he-IL"/>
        </w:rPr>
      </w:pPr>
      <w:bookmarkStart w:id="1430" w:name="_ETM_Q1_2995187"/>
      <w:bookmarkStart w:id="1431" w:name="_ETM_Q1_2995242"/>
      <w:bookmarkStart w:id="1432" w:name="_ETM_Q1_2996147"/>
      <w:bookmarkEnd w:id="1430"/>
      <w:bookmarkEnd w:id="1431"/>
      <w:bookmarkEnd w:id="1432"/>
    </w:p>
    <w:p w:rsidR="006C09DE" w:rsidRDefault="006C09DE" w:rsidP="006C09DE">
      <w:pPr>
        <w:pStyle w:val="af9"/>
        <w:keepNext/>
        <w:rPr>
          <w:rtl/>
          <w:lang w:eastAsia="he-IL"/>
        </w:rPr>
      </w:pPr>
      <w:bookmarkStart w:id="1433" w:name="ET_guest_צחי_בר_ציון_136"/>
      <w:r w:rsidRPr="006C09DE">
        <w:rPr>
          <w:rStyle w:val="TagStyle"/>
          <w:rtl/>
        </w:rPr>
        <w:t xml:space="preserve"> &lt;&lt; אורח &gt;&gt; </w:t>
      </w:r>
      <w:r>
        <w:rPr>
          <w:rtl/>
          <w:lang w:eastAsia="he-IL"/>
        </w:rPr>
        <w:t>צחי בר ציון:</w:t>
      </w:r>
      <w:r w:rsidRPr="006C09DE">
        <w:rPr>
          <w:rStyle w:val="TagStyle"/>
          <w:rtl/>
        </w:rPr>
        <w:t xml:space="preserve"> &lt;&lt; אורח &gt;&gt;</w:t>
      </w:r>
      <w:r w:rsidR="001F51A9">
        <w:rPr>
          <w:rtl/>
          <w:lang w:eastAsia="he-IL"/>
        </w:rPr>
        <w:t xml:space="preserve"> </w:t>
      </w:r>
      <w:bookmarkEnd w:id="1433"/>
    </w:p>
    <w:p w:rsidR="006C09DE" w:rsidRDefault="006C09DE" w:rsidP="006C09DE">
      <w:pPr>
        <w:pStyle w:val="KeepWithNext"/>
        <w:rPr>
          <w:rtl/>
          <w:lang w:eastAsia="he-IL"/>
        </w:rPr>
      </w:pPr>
    </w:p>
    <w:p w:rsidR="004B6EDD" w:rsidRDefault="004B6EDD" w:rsidP="004B6EDD">
      <w:pPr>
        <w:pStyle w:val="aff0"/>
        <w:numPr>
          <w:ilvl w:val="0"/>
          <w:numId w:val="16"/>
        </w:numPr>
        <w:rPr>
          <w:lang w:eastAsia="he-IL"/>
        </w:rPr>
      </w:pPr>
      <w:bookmarkStart w:id="1434" w:name="_ETM_Q1_2996413"/>
      <w:bookmarkStart w:id="1435" w:name="_ETM_Q1_2996432"/>
      <w:bookmarkStart w:id="1436" w:name="_ETM_Q1_2869769"/>
      <w:bookmarkStart w:id="1437" w:name="_ETM_Q1_2822675"/>
      <w:bookmarkStart w:id="1438" w:name="_ETM_Q1_2822730"/>
      <w:bookmarkStart w:id="1439" w:name="_ETM_Q1_2779400"/>
      <w:bookmarkStart w:id="1440" w:name="_ETM_Q1_2779420"/>
      <w:bookmarkEnd w:id="1434"/>
      <w:bookmarkEnd w:id="1435"/>
      <w:bookmarkEnd w:id="1436"/>
      <w:bookmarkEnd w:id="1437"/>
      <w:bookmarkEnd w:id="1438"/>
      <w:bookmarkEnd w:id="1439"/>
      <w:bookmarkEnd w:id="1440"/>
      <w:r>
        <w:rPr>
          <w:rFonts w:hint="cs"/>
          <w:rtl/>
          <w:lang w:eastAsia="he-IL"/>
        </w:rPr>
        <w:t xml:space="preserve">סעיף 3 </w:t>
      </w:r>
      <w:r>
        <w:rPr>
          <w:rtl/>
          <w:lang w:eastAsia="he-IL"/>
        </w:rPr>
        <w:t>–</w:t>
      </w:r>
      <w:r>
        <w:rPr>
          <w:rFonts w:hint="cs"/>
          <w:rtl/>
          <w:lang w:eastAsia="he-IL"/>
        </w:rPr>
        <w:t xml:space="preserve"> בטל.</w:t>
      </w:r>
    </w:p>
    <w:p w:rsidR="004B6EDD" w:rsidRDefault="004B6EDD" w:rsidP="004B6EDD">
      <w:pPr>
        <w:pStyle w:val="aff0"/>
        <w:rPr>
          <w:rtl/>
          <w:lang w:eastAsia="he-IL"/>
        </w:rPr>
      </w:pPr>
    </w:p>
    <w:p w:rsidR="004B6EDD" w:rsidRDefault="006C09DE" w:rsidP="004B6EDD">
      <w:pPr>
        <w:pStyle w:val="aff0"/>
        <w:numPr>
          <w:ilvl w:val="0"/>
          <w:numId w:val="16"/>
        </w:numPr>
        <w:rPr>
          <w:lang w:eastAsia="he-IL"/>
        </w:rPr>
      </w:pPr>
      <w:r>
        <w:rPr>
          <w:rFonts w:hint="cs"/>
          <w:rtl/>
          <w:lang w:eastAsia="he-IL"/>
        </w:rPr>
        <w:t xml:space="preserve">בסעיף 4(א) </w:t>
      </w:r>
      <w:r w:rsidR="004B6EDD">
        <w:rPr>
          <w:rFonts w:hint="cs"/>
          <w:rtl/>
          <w:lang w:eastAsia="he-IL"/>
        </w:rPr>
        <w:t xml:space="preserve">פסקה (1) </w:t>
      </w:r>
      <w:r w:rsidR="004B6EDD">
        <w:rPr>
          <w:rtl/>
          <w:lang w:eastAsia="he-IL"/>
        </w:rPr>
        <w:t>–</w:t>
      </w:r>
      <w:r w:rsidR="004B6EDD">
        <w:rPr>
          <w:rFonts w:hint="cs"/>
          <w:rtl/>
          <w:lang w:eastAsia="he-IL"/>
        </w:rPr>
        <w:t xml:space="preserve"> תימחק.</w:t>
      </w:r>
    </w:p>
    <w:p w:rsidR="004B6EDD" w:rsidRDefault="004B6EDD" w:rsidP="004B6EDD">
      <w:pPr>
        <w:pStyle w:val="aff0"/>
        <w:rPr>
          <w:rtl/>
          <w:lang w:eastAsia="he-IL"/>
        </w:rPr>
      </w:pPr>
    </w:p>
    <w:p w:rsidR="004B6EDD" w:rsidRDefault="004B6EDD" w:rsidP="004B6EDD">
      <w:pPr>
        <w:pStyle w:val="aff0"/>
        <w:numPr>
          <w:ilvl w:val="0"/>
          <w:numId w:val="16"/>
        </w:numPr>
        <w:rPr>
          <w:lang w:eastAsia="he-IL"/>
        </w:rPr>
      </w:pPr>
      <w:r>
        <w:rPr>
          <w:rFonts w:hint="cs"/>
          <w:rtl/>
          <w:lang w:eastAsia="he-IL"/>
        </w:rPr>
        <w:t>בסעיף 5, במקום "המנהל" יבוא "הממונה".</w:t>
      </w:r>
    </w:p>
    <w:p w:rsidR="004B6EDD" w:rsidRDefault="004B6EDD" w:rsidP="004B6EDD">
      <w:pPr>
        <w:pStyle w:val="aff0"/>
        <w:rPr>
          <w:rtl/>
          <w:lang w:eastAsia="he-IL"/>
        </w:rPr>
      </w:pPr>
    </w:p>
    <w:p w:rsidR="004B6EDD" w:rsidRDefault="004B6EDD" w:rsidP="004B6EDD">
      <w:pPr>
        <w:pStyle w:val="aff0"/>
        <w:numPr>
          <w:ilvl w:val="0"/>
          <w:numId w:val="16"/>
        </w:numPr>
        <w:rPr>
          <w:lang w:eastAsia="he-IL"/>
        </w:rPr>
      </w:pPr>
      <w:r>
        <w:rPr>
          <w:rFonts w:hint="cs"/>
          <w:rtl/>
          <w:lang w:eastAsia="he-IL"/>
        </w:rPr>
        <w:t xml:space="preserve">סעיף 6 </w:t>
      </w:r>
      <w:r>
        <w:rPr>
          <w:rtl/>
          <w:lang w:eastAsia="he-IL"/>
        </w:rPr>
        <w:t>–</w:t>
      </w:r>
      <w:r>
        <w:rPr>
          <w:rFonts w:hint="cs"/>
          <w:rtl/>
          <w:lang w:eastAsia="he-IL"/>
        </w:rPr>
        <w:t xml:space="preserve"> בטל.</w:t>
      </w:r>
    </w:p>
    <w:p w:rsidR="004B6EDD" w:rsidRDefault="004B6EDD" w:rsidP="004B6EDD">
      <w:pPr>
        <w:pStyle w:val="aff0"/>
        <w:rPr>
          <w:rtl/>
          <w:lang w:eastAsia="he-IL"/>
        </w:rPr>
      </w:pPr>
    </w:p>
    <w:p w:rsidR="004B6EDD" w:rsidRPr="004B6EDD" w:rsidRDefault="004B6EDD" w:rsidP="004B6EDD">
      <w:pPr>
        <w:pStyle w:val="aff0"/>
        <w:numPr>
          <w:ilvl w:val="0"/>
          <w:numId w:val="16"/>
        </w:numPr>
        <w:rPr>
          <w:rtl/>
          <w:lang w:eastAsia="he-IL"/>
        </w:rPr>
      </w:pPr>
      <w:r>
        <w:rPr>
          <w:rFonts w:hint="cs"/>
          <w:rtl/>
          <w:lang w:eastAsia="he-IL"/>
        </w:rPr>
        <w:t>בסעיף 8 -</w:t>
      </w:r>
    </w:p>
    <w:p w:rsidR="00625378" w:rsidRDefault="00625378" w:rsidP="00625378">
      <w:pPr>
        <w:rPr>
          <w:rtl/>
          <w:lang w:eastAsia="he-IL"/>
        </w:rPr>
      </w:pPr>
      <w:bookmarkStart w:id="1441" w:name="_ETM_Q1_2616016"/>
      <w:bookmarkStart w:id="1442" w:name="_ETM_Q1_2616037"/>
      <w:bookmarkEnd w:id="1441"/>
      <w:bookmarkEnd w:id="1442"/>
    </w:p>
    <w:p w:rsidR="004B6EDD" w:rsidRDefault="004B6EDD" w:rsidP="004B6EDD">
      <w:pPr>
        <w:pStyle w:val="aff0"/>
        <w:numPr>
          <w:ilvl w:val="0"/>
          <w:numId w:val="18"/>
        </w:numPr>
        <w:rPr>
          <w:lang w:eastAsia="he-IL"/>
        </w:rPr>
      </w:pPr>
      <w:r>
        <w:rPr>
          <w:rFonts w:hint="cs"/>
          <w:rtl/>
          <w:lang w:eastAsia="he-IL"/>
        </w:rPr>
        <w:t>בסעיף קטן (א), במקום "המנהל" יבוא "הממונה".</w:t>
      </w:r>
    </w:p>
    <w:p w:rsidR="004B6EDD" w:rsidRDefault="004B6EDD" w:rsidP="004B6EDD">
      <w:pPr>
        <w:rPr>
          <w:rtl/>
          <w:lang w:eastAsia="he-IL"/>
        </w:rPr>
      </w:pPr>
    </w:p>
    <w:p w:rsidR="004B6EDD" w:rsidRPr="00625378" w:rsidRDefault="004B6EDD" w:rsidP="004B6EDD">
      <w:pPr>
        <w:pStyle w:val="aff0"/>
        <w:numPr>
          <w:ilvl w:val="0"/>
          <w:numId w:val="18"/>
        </w:numPr>
        <w:rPr>
          <w:rtl/>
          <w:lang w:eastAsia="he-IL"/>
        </w:rPr>
      </w:pPr>
      <w:r>
        <w:rPr>
          <w:rFonts w:hint="cs"/>
          <w:rtl/>
          <w:lang w:eastAsia="he-IL"/>
        </w:rPr>
        <w:t xml:space="preserve">סעיף קטן (ב) </w:t>
      </w:r>
      <w:r>
        <w:rPr>
          <w:rtl/>
          <w:lang w:eastAsia="he-IL"/>
        </w:rPr>
        <w:t>–</w:t>
      </w:r>
      <w:r>
        <w:rPr>
          <w:rFonts w:hint="cs"/>
          <w:rtl/>
          <w:lang w:eastAsia="he-IL"/>
        </w:rPr>
        <w:t xml:space="preserve"> בטל.</w:t>
      </w:r>
    </w:p>
    <w:p w:rsidR="00625378" w:rsidRDefault="00625378" w:rsidP="00625378">
      <w:pPr>
        <w:rPr>
          <w:rtl/>
          <w:lang w:eastAsia="he-IL"/>
        </w:rPr>
      </w:pPr>
      <w:bookmarkStart w:id="1443" w:name="_ETM_Q1_2594648"/>
      <w:bookmarkStart w:id="1444" w:name="_ETM_Q1_2596391"/>
      <w:bookmarkStart w:id="1445" w:name="_ETM_Q1_2596451"/>
      <w:bookmarkEnd w:id="1443"/>
      <w:bookmarkEnd w:id="1444"/>
      <w:bookmarkEnd w:id="1445"/>
    </w:p>
    <w:p w:rsidR="004B6EDD" w:rsidRPr="00625378" w:rsidRDefault="004B6EDD" w:rsidP="004B6EDD">
      <w:pPr>
        <w:pStyle w:val="aff0"/>
        <w:numPr>
          <w:ilvl w:val="0"/>
          <w:numId w:val="16"/>
        </w:numPr>
        <w:rPr>
          <w:rtl/>
          <w:lang w:eastAsia="he-IL"/>
        </w:rPr>
      </w:pPr>
      <w:r>
        <w:rPr>
          <w:rFonts w:hint="cs"/>
          <w:rtl/>
          <w:lang w:eastAsia="he-IL"/>
        </w:rPr>
        <w:t xml:space="preserve">סעיף 8א </w:t>
      </w:r>
      <w:r>
        <w:rPr>
          <w:rtl/>
          <w:lang w:eastAsia="he-IL"/>
        </w:rPr>
        <w:t>–</w:t>
      </w:r>
      <w:r>
        <w:rPr>
          <w:rFonts w:hint="cs"/>
          <w:rtl/>
          <w:lang w:eastAsia="he-IL"/>
        </w:rPr>
        <w:t xml:space="preserve"> בטל.</w:t>
      </w:r>
    </w:p>
    <w:p w:rsidR="003F7888" w:rsidRDefault="003F7888" w:rsidP="003F7888">
      <w:pPr>
        <w:rPr>
          <w:rtl/>
          <w:lang w:eastAsia="he-IL"/>
        </w:rPr>
      </w:pPr>
      <w:bookmarkStart w:id="1446" w:name="_ETM_Q1_2453967"/>
      <w:bookmarkEnd w:id="1446"/>
    </w:p>
    <w:p w:rsidR="004B6EDD" w:rsidRDefault="004B6EDD" w:rsidP="004B6EDD">
      <w:pPr>
        <w:ind w:left="720"/>
        <w:rPr>
          <w:rtl/>
          <w:lang w:eastAsia="he-IL"/>
        </w:rPr>
      </w:pPr>
      <w:r>
        <w:rPr>
          <w:rFonts w:hint="cs"/>
          <w:rtl/>
          <w:lang w:eastAsia="he-IL"/>
        </w:rPr>
        <w:t>(</w:t>
      </w:r>
      <w:r w:rsidR="006C09DE">
        <w:rPr>
          <w:rFonts w:hint="cs"/>
          <w:rtl/>
          <w:lang w:eastAsia="he-IL"/>
        </w:rPr>
        <w:t>8א) בסעיף 8יג, המילים "6, 14(5)"</w:t>
      </w:r>
      <w:r>
        <w:rPr>
          <w:rFonts w:hint="cs"/>
          <w:rtl/>
          <w:lang w:eastAsia="he-IL"/>
        </w:rPr>
        <w:t xml:space="preserve"> - יימחקו.</w:t>
      </w:r>
    </w:p>
    <w:p w:rsidR="003F7888" w:rsidRDefault="003F7888" w:rsidP="003F7888">
      <w:pPr>
        <w:rPr>
          <w:rtl/>
          <w:lang w:eastAsia="he-IL"/>
        </w:rPr>
      </w:pPr>
      <w:bookmarkStart w:id="1447" w:name="_ETM_Q1_2450196"/>
      <w:bookmarkEnd w:id="1447"/>
    </w:p>
    <w:p w:rsidR="004B6EDD" w:rsidRPr="003F7888" w:rsidRDefault="004B6EDD" w:rsidP="004B6EDD">
      <w:pPr>
        <w:pStyle w:val="aff0"/>
        <w:numPr>
          <w:ilvl w:val="0"/>
          <w:numId w:val="16"/>
        </w:numPr>
        <w:rPr>
          <w:rtl/>
          <w:lang w:eastAsia="he-IL"/>
        </w:rPr>
      </w:pPr>
      <w:r>
        <w:rPr>
          <w:rFonts w:hint="cs"/>
          <w:rtl/>
          <w:lang w:eastAsia="he-IL"/>
        </w:rPr>
        <w:t>בסעיפי</w:t>
      </w:r>
      <w:r w:rsidR="006C09DE">
        <w:rPr>
          <w:rFonts w:hint="cs"/>
          <w:rtl/>
          <w:lang w:eastAsia="he-IL"/>
        </w:rPr>
        <w:t>ם 8ח(ב), 8ית 8</w:t>
      </w:r>
      <w:r>
        <w:rPr>
          <w:rFonts w:hint="cs"/>
          <w:rtl/>
          <w:lang w:eastAsia="he-IL"/>
        </w:rPr>
        <w:t>טו(א)(1) ו-(ב)(1) ו-(ו), 15 ו-24, בכל מקום, במקום "המנהל" יבוא "הממונה".</w:t>
      </w:r>
    </w:p>
    <w:p w:rsidR="006C09DE" w:rsidRDefault="006C09DE" w:rsidP="003F7888">
      <w:pPr>
        <w:ind w:firstLine="0"/>
        <w:rPr>
          <w:rtl/>
          <w:lang w:eastAsia="he-IL"/>
        </w:rPr>
      </w:pPr>
      <w:bookmarkStart w:id="1448" w:name="_ETM_Q1_2447192"/>
      <w:bookmarkStart w:id="1449" w:name="_ETM_Q1_2447213"/>
      <w:bookmarkStart w:id="1450" w:name="_ETM_Q1_3036316"/>
      <w:bookmarkEnd w:id="1448"/>
      <w:bookmarkEnd w:id="1449"/>
      <w:bookmarkEnd w:id="1450"/>
    </w:p>
    <w:p w:rsidR="006C09DE" w:rsidRDefault="006C09DE" w:rsidP="006C09DE">
      <w:pPr>
        <w:pStyle w:val="a4"/>
        <w:keepNext/>
        <w:rPr>
          <w:rtl/>
        </w:rPr>
      </w:pPr>
      <w:bookmarkStart w:id="1451" w:name="ET_speaker_איתי_עצמון_137"/>
      <w:r w:rsidRPr="006C09DE">
        <w:rPr>
          <w:rStyle w:val="TagStyle"/>
          <w:rtl/>
        </w:rPr>
        <w:t xml:space="preserve"> &lt;&lt; דובר &gt;&gt; </w:t>
      </w:r>
      <w:r>
        <w:rPr>
          <w:rtl/>
        </w:rPr>
        <w:t>איתי עצמון:</w:t>
      </w:r>
      <w:r w:rsidRPr="006C09DE">
        <w:rPr>
          <w:rStyle w:val="TagStyle"/>
          <w:rtl/>
        </w:rPr>
        <w:t xml:space="preserve"> &lt;&lt; דובר &gt;&gt;</w:t>
      </w:r>
      <w:r w:rsidR="001F51A9">
        <w:rPr>
          <w:rtl/>
        </w:rPr>
        <w:t xml:space="preserve"> </w:t>
      </w:r>
      <w:bookmarkEnd w:id="1451"/>
    </w:p>
    <w:p w:rsidR="006C09DE" w:rsidRDefault="006C09DE" w:rsidP="006C09DE">
      <w:pPr>
        <w:pStyle w:val="KeepWithNext"/>
        <w:rPr>
          <w:rtl/>
          <w:lang w:eastAsia="he-IL"/>
        </w:rPr>
      </w:pPr>
    </w:p>
    <w:p w:rsidR="006C09DE" w:rsidRDefault="006C09DE" w:rsidP="006C09DE">
      <w:pPr>
        <w:rPr>
          <w:rtl/>
          <w:lang w:eastAsia="he-IL"/>
        </w:rPr>
      </w:pPr>
      <w:bookmarkStart w:id="1452" w:name="_ETM_Q1_3036564"/>
      <w:bookmarkStart w:id="1453" w:name="_ETM_Q1_3036585"/>
      <w:bookmarkEnd w:id="1452"/>
      <w:bookmarkEnd w:id="1453"/>
      <w:r>
        <w:rPr>
          <w:rFonts w:hint="cs"/>
          <w:rtl/>
          <w:lang w:eastAsia="he-IL"/>
        </w:rPr>
        <w:t xml:space="preserve">אני עוצר אותך כאן. אם </w:t>
      </w:r>
      <w:bookmarkStart w:id="1454" w:name="_ETM_Q1_3036463"/>
      <w:bookmarkEnd w:id="1454"/>
      <w:r>
        <w:rPr>
          <w:rFonts w:hint="cs"/>
          <w:rtl/>
          <w:lang w:eastAsia="he-IL"/>
        </w:rPr>
        <w:t>תוכל להסביר תוך התייחסות לסעיפים שאתם מציעים לבטן.</w:t>
      </w:r>
      <w:bookmarkStart w:id="1455" w:name="_ETM_Q1_3039869"/>
      <w:bookmarkEnd w:id="1455"/>
    </w:p>
    <w:p w:rsidR="006C09DE" w:rsidRDefault="006C09DE" w:rsidP="006C09DE">
      <w:pPr>
        <w:rPr>
          <w:rtl/>
          <w:lang w:eastAsia="he-IL"/>
        </w:rPr>
      </w:pPr>
      <w:bookmarkStart w:id="1456" w:name="_ETM_Q1_3039933"/>
      <w:bookmarkStart w:id="1457" w:name="_ETM_Q1_3040853"/>
      <w:bookmarkEnd w:id="1456"/>
      <w:bookmarkEnd w:id="1457"/>
    </w:p>
    <w:p w:rsidR="006C09DE" w:rsidRDefault="006C09DE" w:rsidP="006C09DE">
      <w:pPr>
        <w:pStyle w:val="af9"/>
        <w:keepNext/>
        <w:rPr>
          <w:rtl/>
          <w:lang w:eastAsia="he-IL"/>
        </w:rPr>
      </w:pPr>
      <w:bookmarkStart w:id="1458" w:name="ET_guest_צחי_בר_ציון_138"/>
      <w:r w:rsidRPr="006C09DE">
        <w:rPr>
          <w:rStyle w:val="TagStyle"/>
          <w:rtl/>
        </w:rPr>
        <w:t xml:space="preserve"> &lt;&lt; אורח &gt;&gt; </w:t>
      </w:r>
      <w:r>
        <w:rPr>
          <w:rtl/>
          <w:lang w:eastAsia="he-IL"/>
        </w:rPr>
        <w:t>צחי בר ציון:</w:t>
      </w:r>
      <w:r w:rsidRPr="006C09DE">
        <w:rPr>
          <w:rStyle w:val="TagStyle"/>
          <w:rtl/>
        </w:rPr>
        <w:t xml:space="preserve"> &lt;&lt; אורח &gt;&gt;</w:t>
      </w:r>
      <w:r w:rsidR="001F51A9">
        <w:rPr>
          <w:rtl/>
          <w:lang w:eastAsia="he-IL"/>
        </w:rPr>
        <w:t xml:space="preserve"> </w:t>
      </w:r>
      <w:bookmarkEnd w:id="1458"/>
    </w:p>
    <w:p w:rsidR="006C09DE" w:rsidRDefault="006C09DE" w:rsidP="006C09DE">
      <w:pPr>
        <w:pStyle w:val="KeepWithNext"/>
        <w:rPr>
          <w:rtl/>
          <w:lang w:eastAsia="he-IL"/>
        </w:rPr>
      </w:pPr>
    </w:p>
    <w:p w:rsidR="006C09DE" w:rsidRDefault="006C09DE" w:rsidP="006C09DE">
      <w:pPr>
        <w:rPr>
          <w:rtl/>
          <w:lang w:eastAsia="he-IL"/>
        </w:rPr>
      </w:pPr>
      <w:bookmarkStart w:id="1459" w:name="_ETM_Q1_3041097"/>
      <w:bookmarkStart w:id="1460" w:name="_ETM_Q1_3041118"/>
      <w:bookmarkEnd w:id="1459"/>
      <w:bookmarkEnd w:id="1460"/>
      <w:r>
        <w:rPr>
          <w:rFonts w:hint="cs"/>
          <w:rtl/>
          <w:lang w:eastAsia="he-IL"/>
        </w:rPr>
        <w:t xml:space="preserve">בסעיף (2) המילה </w:t>
      </w:r>
      <w:bookmarkStart w:id="1461" w:name="_ETM_Q1_3055913"/>
      <w:bookmarkEnd w:id="1461"/>
      <w:r>
        <w:rPr>
          <w:rFonts w:hint="cs"/>
          <w:rtl/>
          <w:lang w:eastAsia="he-IL"/>
        </w:rPr>
        <w:t>הובלה תימחק.</w:t>
      </w:r>
      <w:r w:rsidR="001F51A9">
        <w:rPr>
          <w:rFonts w:hint="cs"/>
          <w:rtl/>
          <w:lang w:eastAsia="he-IL"/>
        </w:rPr>
        <w:t xml:space="preserve"> </w:t>
      </w:r>
      <w:r>
        <w:rPr>
          <w:rFonts w:hint="cs"/>
          <w:rtl/>
          <w:lang w:eastAsia="he-IL"/>
        </w:rPr>
        <w:t>כמו שאמרנו, אנחנו חושבים</w:t>
      </w:r>
      <w:bookmarkStart w:id="1462" w:name="_ETM_Q1_3058288"/>
      <w:bookmarkEnd w:id="1462"/>
      <w:r>
        <w:rPr>
          <w:rFonts w:hint="cs"/>
          <w:rtl/>
          <w:lang w:eastAsia="he-IL"/>
        </w:rPr>
        <w:t xml:space="preserve"> שתחום הזה צריך לצאת.</w:t>
      </w:r>
    </w:p>
    <w:p w:rsidR="006C09DE" w:rsidRDefault="006C09DE" w:rsidP="006C09DE">
      <w:pPr>
        <w:rPr>
          <w:rtl/>
          <w:lang w:eastAsia="he-IL"/>
        </w:rPr>
      </w:pPr>
      <w:bookmarkStart w:id="1463" w:name="_ETM_Q1_3058605"/>
      <w:bookmarkStart w:id="1464" w:name="_ETM_Q1_3058664"/>
      <w:bookmarkStart w:id="1465" w:name="_ETM_Q1_3059245"/>
      <w:bookmarkEnd w:id="1463"/>
      <w:bookmarkEnd w:id="1464"/>
      <w:bookmarkEnd w:id="1465"/>
    </w:p>
    <w:p w:rsidR="006C09DE" w:rsidRDefault="006C09DE" w:rsidP="006C09DE">
      <w:pPr>
        <w:pStyle w:val="af6"/>
        <w:keepNext/>
        <w:rPr>
          <w:rtl/>
        </w:rPr>
      </w:pPr>
      <w:bookmarkStart w:id="1466" w:name="ET_yor_4758_139"/>
      <w:r w:rsidRPr="006C09DE">
        <w:rPr>
          <w:rStyle w:val="TagStyle"/>
          <w:rtl/>
        </w:rPr>
        <w:t xml:space="preserve"> &lt;&lt; יור &gt;&gt; </w:t>
      </w:r>
      <w:r>
        <w:rPr>
          <w:rtl/>
        </w:rPr>
        <w:t>היו"ר יעקב מרגי:</w:t>
      </w:r>
      <w:r w:rsidRPr="006C09DE">
        <w:rPr>
          <w:rStyle w:val="TagStyle"/>
          <w:rtl/>
        </w:rPr>
        <w:t xml:space="preserve"> &lt;&lt; יור &gt;&gt;</w:t>
      </w:r>
      <w:r w:rsidR="001F51A9">
        <w:rPr>
          <w:rtl/>
        </w:rPr>
        <w:t xml:space="preserve"> </w:t>
      </w:r>
      <w:bookmarkEnd w:id="1466"/>
    </w:p>
    <w:p w:rsidR="006C09DE" w:rsidRDefault="006C09DE" w:rsidP="006C09DE">
      <w:pPr>
        <w:pStyle w:val="KeepWithNext"/>
        <w:rPr>
          <w:rtl/>
          <w:lang w:eastAsia="he-IL"/>
        </w:rPr>
      </w:pPr>
    </w:p>
    <w:p w:rsidR="006C09DE" w:rsidRDefault="006C09DE" w:rsidP="006C09DE">
      <w:pPr>
        <w:rPr>
          <w:rtl/>
          <w:lang w:eastAsia="he-IL"/>
        </w:rPr>
      </w:pPr>
      <w:bookmarkStart w:id="1467" w:name="_ETM_Q1_3059529"/>
      <w:bookmarkStart w:id="1468" w:name="_ETM_Q1_3059550"/>
      <w:bookmarkEnd w:id="1467"/>
      <w:bookmarkEnd w:id="1468"/>
      <w:r>
        <w:rPr>
          <w:rFonts w:hint="cs"/>
          <w:rtl/>
          <w:lang w:eastAsia="he-IL"/>
        </w:rPr>
        <w:t>את זה כבר הבנו.</w:t>
      </w:r>
    </w:p>
    <w:p w:rsidR="006C09DE" w:rsidRDefault="006C09DE" w:rsidP="006C09DE">
      <w:pPr>
        <w:rPr>
          <w:rtl/>
          <w:lang w:eastAsia="he-IL"/>
        </w:rPr>
      </w:pPr>
      <w:bookmarkStart w:id="1469" w:name="_ETM_Q1_3059031"/>
      <w:bookmarkStart w:id="1470" w:name="_ETM_Q1_3059085"/>
      <w:bookmarkStart w:id="1471" w:name="_ETM_Q1_3058797"/>
      <w:bookmarkEnd w:id="1469"/>
      <w:bookmarkEnd w:id="1470"/>
      <w:bookmarkEnd w:id="1471"/>
    </w:p>
    <w:p w:rsidR="006C09DE" w:rsidRDefault="006C09DE" w:rsidP="006C09DE">
      <w:pPr>
        <w:pStyle w:val="af9"/>
        <w:keepNext/>
        <w:rPr>
          <w:rtl/>
          <w:lang w:eastAsia="he-IL"/>
        </w:rPr>
      </w:pPr>
      <w:bookmarkStart w:id="1472" w:name="ET_guest_צחי_בר_ציון_140"/>
      <w:r w:rsidRPr="006C09DE">
        <w:rPr>
          <w:rStyle w:val="TagStyle"/>
          <w:rtl/>
        </w:rPr>
        <w:t xml:space="preserve"> &lt;&lt; אורח &gt;&gt; </w:t>
      </w:r>
      <w:r>
        <w:rPr>
          <w:rtl/>
          <w:lang w:eastAsia="he-IL"/>
        </w:rPr>
        <w:t>צחי בר ציון:</w:t>
      </w:r>
      <w:r w:rsidRPr="006C09DE">
        <w:rPr>
          <w:rStyle w:val="TagStyle"/>
          <w:rtl/>
        </w:rPr>
        <w:t xml:space="preserve"> &lt;&lt; אורח &gt;&gt;</w:t>
      </w:r>
      <w:r w:rsidR="001F51A9">
        <w:rPr>
          <w:rtl/>
          <w:lang w:eastAsia="he-IL"/>
        </w:rPr>
        <w:t xml:space="preserve"> </w:t>
      </w:r>
      <w:bookmarkEnd w:id="1472"/>
    </w:p>
    <w:p w:rsidR="006C09DE" w:rsidRDefault="006C09DE" w:rsidP="006C09DE">
      <w:pPr>
        <w:pStyle w:val="KeepWithNext"/>
        <w:rPr>
          <w:rtl/>
          <w:lang w:eastAsia="he-IL"/>
        </w:rPr>
      </w:pPr>
    </w:p>
    <w:p w:rsidR="006C09DE" w:rsidRDefault="006C09DE" w:rsidP="006C09DE">
      <w:pPr>
        <w:rPr>
          <w:rtl/>
          <w:lang w:eastAsia="he-IL"/>
        </w:rPr>
      </w:pPr>
      <w:bookmarkStart w:id="1473" w:name="_ETM_Q1_3059073"/>
      <w:bookmarkStart w:id="1474" w:name="_ETM_Q1_3059093"/>
      <w:bookmarkEnd w:id="1473"/>
      <w:bookmarkEnd w:id="1474"/>
      <w:r>
        <w:rPr>
          <w:rFonts w:hint="cs"/>
          <w:rtl/>
          <w:lang w:eastAsia="he-IL"/>
        </w:rPr>
        <w:t xml:space="preserve">הוא צריך לצאת גם </w:t>
      </w:r>
      <w:bookmarkStart w:id="1475" w:name="_ETM_Q1_3060506"/>
      <w:bookmarkEnd w:id="1475"/>
      <w:r>
        <w:rPr>
          <w:rFonts w:hint="cs"/>
          <w:rtl/>
          <w:lang w:eastAsia="he-IL"/>
        </w:rPr>
        <w:t xml:space="preserve">מתחום של צווי הבטיחות שמתקין השר. זה בסעיף (2). </w:t>
      </w:r>
      <w:bookmarkStart w:id="1476" w:name="_ETM_Q1_3064657"/>
      <w:bookmarkEnd w:id="1476"/>
      <w:r>
        <w:rPr>
          <w:rFonts w:hint="cs"/>
          <w:rtl/>
          <w:lang w:eastAsia="he-IL"/>
        </w:rPr>
        <w:t>זאת התאמה למה שדיברנו קודם.</w:t>
      </w:r>
    </w:p>
    <w:p w:rsidR="006C09DE" w:rsidRDefault="006C09DE" w:rsidP="006C09DE">
      <w:pPr>
        <w:rPr>
          <w:rtl/>
          <w:lang w:eastAsia="he-IL"/>
        </w:rPr>
      </w:pPr>
    </w:p>
    <w:p w:rsidR="006C09DE" w:rsidRDefault="006C09DE" w:rsidP="006C09DE">
      <w:pPr>
        <w:rPr>
          <w:rtl/>
          <w:lang w:eastAsia="he-IL"/>
        </w:rPr>
      </w:pPr>
      <w:bookmarkStart w:id="1477" w:name="_ETM_Q1_3066311"/>
      <w:bookmarkStart w:id="1478" w:name="_ETM_Q1_3066368"/>
      <w:bookmarkStart w:id="1479" w:name="_ETM_Q1_3069637"/>
      <w:bookmarkEnd w:id="1477"/>
      <w:bookmarkEnd w:id="1478"/>
      <w:bookmarkEnd w:id="1479"/>
      <w:r>
        <w:rPr>
          <w:rFonts w:hint="cs"/>
          <w:rtl/>
          <w:lang w:eastAsia="he-IL"/>
        </w:rPr>
        <w:t xml:space="preserve">סעיף (3), </w:t>
      </w:r>
      <w:bookmarkStart w:id="1480" w:name="_ETM_Q1_3071695"/>
      <w:bookmarkEnd w:id="1480"/>
      <w:r>
        <w:rPr>
          <w:rFonts w:hint="cs"/>
          <w:rtl/>
          <w:lang w:eastAsia="he-IL"/>
        </w:rPr>
        <w:t xml:space="preserve">בגלל הכפילות שנוצרה בין שני החוקים יצר הגדרות שונות למי הממונה </w:t>
      </w:r>
      <w:r>
        <w:rPr>
          <w:rtl/>
          <w:lang w:eastAsia="he-IL"/>
        </w:rPr>
        <w:t>–</w:t>
      </w:r>
      <w:r>
        <w:rPr>
          <w:rFonts w:hint="cs"/>
          <w:rtl/>
          <w:lang w:eastAsia="he-IL"/>
        </w:rPr>
        <w:t xml:space="preserve"> או </w:t>
      </w:r>
      <w:bookmarkStart w:id="1481" w:name="_ETM_Q1_3079677"/>
      <w:bookmarkEnd w:id="1481"/>
      <w:r>
        <w:rPr>
          <w:rFonts w:hint="cs"/>
          <w:rtl/>
          <w:lang w:eastAsia="he-IL"/>
        </w:rPr>
        <w:t xml:space="preserve">בשם החוק, המנהל </w:t>
      </w:r>
      <w:r>
        <w:rPr>
          <w:rtl/>
          <w:lang w:eastAsia="he-IL"/>
        </w:rPr>
        <w:t>–</w:t>
      </w:r>
      <w:r>
        <w:rPr>
          <w:rFonts w:hint="cs"/>
          <w:rtl/>
          <w:lang w:eastAsia="he-IL"/>
        </w:rPr>
        <w:t xml:space="preserve"> מטעם החוק הזה בכל </w:t>
      </w:r>
      <w:bookmarkStart w:id="1482" w:name="_ETM_Q1_3080897"/>
      <w:bookmarkEnd w:id="1482"/>
      <w:r>
        <w:rPr>
          <w:rFonts w:hint="cs"/>
          <w:rtl/>
          <w:lang w:eastAsia="he-IL"/>
        </w:rPr>
        <w:t>תחום, ב</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 xml:space="preserve"> וברשות הגז הטבעי. הוא בחר בשם שיצר לנו </w:t>
      </w:r>
      <w:bookmarkStart w:id="1483" w:name="_ETM_Q1_3086547"/>
      <w:bookmarkEnd w:id="1483"/>
      <w:r>
        <w:rPr>
          <w:rFonts w:hint="cs"/>
          <w:rtl/>
          <w:lang w:eastAsia="he-IL"/>
        </w:rPr>
        <w:t xml:space="preserve">עיוות. הוא בוחר בשם המנהל. בעולם הגז הטבעי זה </w:t>
      </w:r>
      <w:bookmarkStart w:id="1484" w:name="_ETM_Q1_3089048"/>
      <w:bookmarkEnd w:id="1484"/>
      <w:r>
        <w:rPr>
          <w:rFonts w:hint="cs"/>
          <w:rtl/>
          <w:lang w:eastAsia="he-IL"/>
        </w:rPr>
        <w:t xml:space="preserve">יוצר עיוות כי יש מנהל רשות הגז הטבעי ויש הממונה </w:t>
      </w:r>
      <w:bookmarkStart w:id="1485" w:name="_ETM_Q1_3092549"/>
      <w:bookmarkEnd w:id="1485"/>
      <w:r>
        <w:rPr>
          <w:rFonts w:hint="cs"/>
          <w:rtl/>
          <w:lang w:eastAsia="he-IL"/>
        </w:rPr>
        <w:t xml:space="preserve">על הבטיחות ולכן אנחנו מתאימים. </w:t>
      </w:r>
    </w:p>
    <w:p w:rsidR="006C09DE" w:rsidRDefault="006C09DE" w:rsidP="006C09DE">
      <w:pPr>
        <w:rPr>
          <w:rtl/>
          <w:lang w:eastAsia="he-IL"/>
        </w:rPr>
      </w:pPr>
      <w:bookmarkStart w:id="1486" w:name="_ETM_Q1_3100065"/>
      <w:bookmarkStart w:id="1487" w:name="_ETM_Q1_3100120"/>
      <w:bookmarkEnd w:id="1486"/>
      <w:bookmarkEnd w:id="1487"/>
    </w:p>
    <w:p w:rsidR="006C09DE" w:rsidRDefault="006C09DE" w:rsidP="006C09DE">
      <w:pPr>
        <w:pStyle w:val="af6"/>
        <w:keepNext/>
        <w:rPr>
          <w:rtl/>
        </w:rPr>
      </w:pPr>
      <w:bookmarkStart w:id="1488" w:name="ET_yor_4758_141"/>
      <w:r w:rsidRPr="006C09DE">
        <w:rPr>
          <w:rStyle w:val="TagStyle"/>
          <w:rtl/>
        </w:rPr>
        <w:t xml:space="preserve"> &lt;&lt; יור &gt;&gt; </w:t>
      </w:r>
      <w:r>
        <w:rPr>
          <w:rtl/>
        </w:rPr>
        <w:t>היו"ר יעקב מרגי:</w:t>
      </w:r>
      <w:r w:rsidRPr="006C09DE">
        <w:rPr>
          <w:rStyle w:val="TagStyle"/>
          <w:rtl/>
        </w:rPr>
        <w:t xml:space="preserve"> &lt;&lt; יור &gt;&gt;</w:t>
      </w:r>
      <w:r w:rsidR="001F51A9">
        <w:rPr>
          <w:rtl/>
        </w:rPr>
        <w:t xml:space="preserve"> </w:t>
      </w:r>
      <w:bookmarkEnd w:id="1488"/>
    </w:p>
    <w:p w:rsidR="006C09DE" w:rsidRDefault="006C09DE" w:rsidP="006C09DE">
      <w:pPr>
        <w:pStyle w:val="KeepWithNext"/>
        <w:rPr>
          <w:rtl/>
          <w:lang w:eastAsia="he-IL"/>
        </w:rPr>
      </w:pPr>
    </w:p>
    <w:p w:rsidR="006C09DE" w:rsidRDefault="006C09DE" w:rsidP="006C09DE">
      <w:pPr>
        <w:rPr>
          <w:rtl/>
          <w:lang w:eastAsia="he-IL"/>
        </w:rPr>
      </w:pPr>
      <w:r>
        <w:rPr>
          <w:rFonts w:hint="cs"/>
          <w:rtl/>
          <w:lang w:eastAsia="he-IL"/>
        </w:rPr>
        <w:t>הבנו. (4)(א).</w:t>
      </w:r>
    </w:p>
    <w:p w:rsidR="006C09DE" w:rsidRDefault="006C09DE" w:rsidP="006C09DE">
      <w:pPr>
        <w:rPr>
          <w:rtl/>
          <w:lang w:eastAsia="he-IL"/>
        </w:rPr>
      </w:pPr>
      <w:bookmarkStart w:id="1489" w:name="_ETM_Q1_3105980"/>
      <w:bookmarkStart w:id="1490" w:name="_ETM_Q1_3106078"/>
      <w:bookmarkStart w:id="1491" w:name="_ETM_Q1_3104492"/>
      <w:bookmarkEnd w:id="1489"/>
      <w:bookmarkEnd w:id="1490"/>
      <w:bookmarkEnd w:id="1491"/>
    </w:p>
    <w:p w:rsidR="006C09DE" w:rsidRDefault="006C09DE" w:rsidP="006C09DE">
      <w:pPr>
        <w:pStyle w:val="af9"/>
        <w:keepNext/>
        <w:rPr>
          <w:rtl/>
          <w:lang w:eastAsia="he-IL"/>
        </w:rPr>
      </w:pPr>
      <w:bookmarkStart w:id="1492" w:name="ET_guest_צחי_בר_ציון_142"/>
      <w:r w:rsidRPr="006C09DE">
        <w:rPr>
          <w:rStyle w:val="TagStyle"/>
          <w:rtl/>
        </w:rPr>
        <w:t xml:space="preserve"> &lt;&lt; אורח &gt;&gt; </w:t>
      </w:r>
      <w:r>
        <w:rPr>
          <w:rtl/>
          <w:lang w:eastAsia="he-IL"/>
        </w:rPr>
        <w:t>צחי בר ציון:</w:t>
      </w:r>
      <w:r w:rsidRPr="006C09DE">
        <w:rPr>
          <w:rStyle w:val="TagStyle"/>
          <w:rtl/>
        </w:rPr>
        <w:t xml:space="preserve"> &lt;&lt; אורח &gt;&gt;</w:t>
      </w:r>
      <w:r w:rsidR="001F51A9">
        <w:rPr>
          <w:rtl/>
          <w:lang w:eastAsia="he-IL"/>
        </w:rPr>
        <w:t xml:space="preserve"> </w:t>
      </w:r>
      <w:bookmarkEnd w:id="1492"/>
    </w:p>
    <w:p w:rsidR="006C09DE" w:rsidRDefault="006C09DE" w:rsidP="006C09DE">
      <w:pPr>
        <w:pStyle w:val="KeepWithNext"/>
        <w:rPr>
          <w:rtl/>
          <w:lang w:eastAsia="he-IL"/>
        </w:rPr>
      </w:pPr>
    </w:p>
    <w:p w:rsidR="006C09DE" w:rsidRDefault="006C09DE" w:rsidP="006C09DE">
      <w:pPr>
        <w:rPr>
          <w:rtl/>
          <w:lang w:eastAsia="he-IL"/>
        </w:rPr>
      </w:pPr>
      <w:bookmarkStart w:id="1493" w:name="_ETM_Q1_3104784"/>
      <w:bookmarkStart w:id="1494" w:name="_ETM_Q1_3104804"/>
      <w:bookmarkStart w:id="1495" w:name="_ETM_Q1_3105211"/>
      <w:bookmarkEnd w:id="1493"/>
      <w:bookmarkEnd w:id="1494"/>
      <w:bookmarkEnd w:id="1495"/>
      <w:r>
        <w:rPr>
          <w:rFonts w:hint="cs"/>
          <w:rtl/>
          <w:lang w:eastAsia="he-IL"/>
        </w:rPr>
        <w:t>פסקה (1) מדברת במפורש על מיתקן פחמימני מעובה וכבר אין ב</w:t>
      </w:r>
      <w:bookmarkStart w:id="1496" w:name="_ETM_Q1_3108321"/>
      <w:bookmarkEnd w:id="1496"/>
      <w:r>
        <w:rPr>
          <w:rFonts w:hint="cs"/>
          <w:rtl/>
          <w:lang w:eastAsia="he-IL"/>
        </w:rPr>
        <w:t xml:space="preserve">ה צורך. לא רק שאין בה צורך אלא אתה חייב </w:t>
      </w:r>
      <w:bookmarkStart w:id="1497" w:name="_ETM_Q1_3110386"/>
      <w:bookmarkEnd w:id="1497"/>
      <w:r>
        <w:rPr>
          <w:rFonts w:hint="cs"/>
          <w:rtl/>
          <w:lang w:eastAsia="he-IL"/>
        </w:rPr>
        <w:t>להוציא אותה כי אחרת</w:t>
      </w:r>
      <w:r w:rsidR="001F51A9">
        <w:rPr>
          <w:rFonts w:hint="cs"/>
          <w:rtl/>
          <w:lang w:eastAsia="he-IL"/>
        </w:rPr>
        <w:t xml:space="preserve"> </w:t>
      </w:r>
      <w:r>
        <w:rPr>
          <w:rFonts w:hint="cs"/>
          <w:rtl/>
          <w:lang w:eastAsia="he-IL"/>
        </w:rPr>
        <w:t xml:space="preserve">תהיה לך כפילות עם </w:t>
      </w:r>
      <w:bookmarkStart w:id="1498" w:name="_ETM_Q1_3112707"/>
      <w:bookmarkEnd w:id="1498"/>
      <w:r>
        <w:rPr>
          <w:rFonts w:hint="cs"/>
          <w:rtl/>
          <w:lang w:eastAsia="he-IL"/>
        </w:rPr>
        <w:t>חוק ה</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w:t>
      </w:r>
    </w:p>
    <w:p w:rsidR="006C09DE" w:rsidRDefault="006C09DE" w:rsidP="006C09DE">
      <w:pPr>
        <w:rPr>
          <w:rtl/>
          <w:lang w:eastAsia="he-IL"/>
        </w:rPr>
      </w:pPr>
      <w:bookmarkStart w:id="1499" w:name="_ETM_Q1_3113452"/>
      <w:bookmarkStart w:id="1500" w:name="_ETM_Q1_3113495"/>
      <w:bookmarkStart w:id="1501" w:name="_ETM_Q1_3113924"/>
      <w:bookmarkEnd w:id="1499"/>
      <w:bookmarkEnd w:id="1500"/>
      <w:bookmarkEnd w:id="1501"/>
    </w:p>
    <w:p w:rsidR="006C09DE" w:rsidRDefault="006C09DE" w:rsidP="006C09DE">
      <w:pPr>
        <w:pStyle w:val="a4"/>
        <w:keepNext/>
        <w:rPr>
          <w:rtl/>
        </w:rPr>
      </w:pPr>
      <w:bookmarkStart w:id="1502" w:name="ET_speaker_איתי_עצמון_143"/>
      <w:r w:rsidRPr="006C09DE">
        <w:rPr>
          <w:rStyle w:val="TagStyle"/>
          <w:rtl/>
        </w:rPr>
        <w:t xml:space="preserve"> &lt;&lt; דובר &gt;&gt; </w:t>
      </w:r>
      <w:r>
        <w:rPr>
          <w:rtl/>
        </w:rPr>
        <w:t>איתי עצמון:</w:t>
      </w:r>
      <w:r w:rsidRPr="006C09DE">
        <w:rPr>
          <w:rStyle w:val="TagStyle"/>
          <w:rtl/>
        </w:rPr>
        <w:t xml:space="preserve"> &lt;&lt; דובר &gt;&gt;</w:t>
      </w:r>
      <w:r w:rsidR="001F51A9">
        <w:rPr>
          <w:rtl/>
        </w:rPr>
        <w:t xml:space="preserve"> </w:t>
      </w:r>
      <w:bookmarkEnd w:id="1502"/>
    </w:p>
    <w:p w:rsidR="006C09DE" w:rsidRDefault="006C09DE" w:rsidP="006C09DE">
      <w:pPr>
        <w:pStyle w:val="KeepWithNext"/>
        <w:rPr>
          <w:rtl/>
          <w:lang w:eastAsia="he-IL"/>
        </w:rPr>
      </w:pPr>
    </w:p>
    <w:p w:rsidR="006C09DE" w:rsidRDefault="006C09DE" w:rsidP="006C09DE">
      <w:pPr>
        <w:rPr>
          <w:rtl/>
          <w:lang w:eastAsia="he-IL"/>
        </w:rPr>
      </w:pPr>
      <w:bookmarkStart w:id="1503" w:name="_ETM_Q1_3114197"/>
      <w:bookmarkStart w:id="1504" w:name="_ETM_Q1_3114218"/>
      <w:bookmarkEnd w:id="1503"/>
      <w:bookmarkEnd w:id="1504"/>
      <w:r>
        <w:rPr>
          <w:rFonts w:hint="cs"/>
          <w:rtl/>
          <w:lang w:eastAsia="he-IL"/>
        </w:rPr>
        <w:t xml:space="preserve">לשינויים טכניים אתה לא צריך להתייחס. רק לעניין מהותי </w:t>
      </w:r>
      <w:bookmarkStart w:id="1505" w:name="_ETM_Q1_3117101"/>
      <w:bookmarkEnd w:id="1505"/>
      <w:r>
        <w:rPr>
          <w:rFonts w:hint="cs"/>
          <w:rtl/>
          <w:lang w:eastAsia="he-IL"/>
        </w:rPr>
        <w:t>שמשנים כאן הסדר קיים שיש לו מהות מעבר להתאמות הטכניות.</w:t>
      </w:r>
    </w:p>
    <w:p w:rsidR="006C09DE" w:rsidRDefault="006C09DE" w:rsidP="006C09DE">
      <w:pPr>
        <w:rPr>
          <w:rtl/>
          <w:lang w:eastAsia="he-IL"/>
        </w:rPr>
      </w:pPr>
      <w:bookmarkStart w:id="1506" w:name="_ETM_Q1_3123029"/>
      <w:bookmarkEnd w:id="1506"/>
    </w:p>
    <w:p w:rsidR="006C09DE" w:rsidRDefault="006C09DE" w:rsidP="006C09DE">
      <w:pPr>
        <w:pStyle w:val="af9"/>
        <w:keepNext/>
        <w:rPr>
          <w:rtl/>
          <w:lang w:eastAsia="he-IL"/>
        </w:rPr>
      </w:pPr>
      <w:bookmarkStart w:id="1507" w:name="ET_guest_צחי_בר_ציון_144"/>
      <w:r w:rsidRPr="006C09DE">
        <w:rPr>
          <w:rStyle w:val="TagStyle"/>
          <w:rtl/>
        </w:rPr>
        <w:t xml:space="preserve"> &lt;&lt; אורח &gt;&gt; </w:t>
      </w:r>
      <w:r>
        <w:rPr>
          <w:rtl/>
          <w:lang w:eastAsia="he-IL"/>
        </w:rPr>
        <w:t>צחי בר ציון:</w:t>
      </w:r>
      <w:r w:rsidRPr="006C09DE">
        <w:rPr>
          <w:rStyle w:val="TagStyle"/>
          <w:rtl/>
        </w:rPr>
        <w:t xml:space="preserve"> &lt;&lt; אורח &gt;&gt;</w:t>
      </w:r>
      <w:r w:rsidR="001F51A9">
        <w:rPr>
          <w:rtl/>
          <w:lang w:eastAsia="he-IL"/>
        </w:rPr>
        <w:t xml:space="preserve"> </w:t>
      </w:r>
      <w:bookmarkEnd w:id="1507"/>
    </w:p>
    <w:p w:rsidR="006C09DE" w:rsidRDefault="006C09DE" w:rsidP="006C09DE">
      <w:pPr>
        <w:pStyle w:val="KeepWithNext"/>
        <w:rPr>
          <w:rtl/>
          <w:lang w:eastAsia="he-IL"/>
        </w:rPr>
      </w:pPr>
    </w:p>
    <w:p w:rsidR="006C09DE" w:rsidRDefault="006C09DE" w:rsidP="006C09DE">
      <w:pPr>
        <w:rPr>
          <w:rtl/>
          <w:lang w:eastAsia="he-IL"/>
        </w:rPr>
      </w:pPr>
      <w:bookmarkStart w:id="1508" w:name="_ETM_Q1_3123305"/>
      <w:bookmarkStart w:id="1509" w:name="_ETM_Q1_3123326"/>
      <w:bookmarkEnd w:id="1508"/>
      <w:bookmarkEnd w:id="1509"/>
      <w:r>
        <w:rPr>
          <w:rFonts w:hint="cs"/>
          <w:rtl/>
          <w:lang w:eastAsia="he-IL"/>
        </w:rPr>
        <w:t>בסדר.</w:t>
      </w:r>
    </w:p>
    <w:p w:rsidR="006C09DE" w:rsidRDefault="006C09DE" w:rsidP="006C09DE">
      <w:pPr>
        <w:rPr>
          <w:rtl/>
          <w:lang w:eastAsia="he-IL"/>
        </w:rPr>
      </w:pPr>
      <w:bookmarkStart w:id="1510" w:name="_ETM_Q1_3124941"/>
      <w:bookmarkStart w:id="1511" w:name="_ETM_Q1_3124995"/>
      <w:bookmarkStart w:id="1512" w:name="_ETM_Q1_3124377"/>
      <w:bookmarkEnd w:id="1510"/>
      <w:bookmarkEnd w:id="1511"/>
      <w:bookmarkEnd w:id="1512"/>
    </w:p>
    <w:p w:rsidR="006C09DE" w:rsidRDefault="006C09DE" w:rsidP="006C09DE">
      <w:pPr>
        <w:pStyle w:val="af6"/>
        <w:keepNext/>
        <w:rPr>
          <w:rtl/>
        </w:rPr>
      </w:pPr>
      <w:bookmarkStart w:id="1513" w:name="ET_yor_4758_145"/>
      <w:r w:rsidRPr="006C09DE">
        <w:rPr>
          <w:rStyle w:val="TagStyle"/>
          <w:rtl/>
        </w:rPr>
        <w:t xml:space="preserve"> &lt;&lt; יור &gt;&gt; </w:t>
      </w:r>
      <w:r>
        <w:rPr>
          <w:rtl/>
        </w:rPr>
        <w:t>היו"ר יעקב מרגי:</w:t>
      </w:r>
      <w:r w:rsidRPr="006C09DE">
        <w:rPr>
          <w:rStyle w:val="TagStyle"/>
          <w:rtl/>
        </w:rPr>
        <w:t xml:space="preserve"> &lt;&lt; יור &gt;&gt;</w:t>
      </w:r>
      <w:r w:rsidR="001F51A9">
        <w:rPr>
          <w:rtl/>
        </w:rPr>
        <w:t xml:space="preserve"> </w:t>
      </w:r>
      <w:bookmarkEnd w:id="1513"/>
    </w:p>
    <w:p w:rsidR="006C09DE" w:rsidRDefault="006C09DE" w:rsidP="006C09DE">
      <w:pPr>
        <w:pStyle w:val="KeepWithNext"/>
        <w:rPr>
          <w:rtl/>
          <w:lang w:eastAsia="he-IL"/>
        </w:rPr>
      </w:pPr>
    </w:p>
    <w:p w:rsidR="006C09DE" w:rsidRDefault="006C09DE" w:rsidP="006C09DE">
      <w:pPr>
        <w:rPr>
          <w:rtl/>
          <w:lang w:eastAsia="he-IL"/>
        </w:rPr>
      </w:pPr>
      <w:bookmarkStart w:id="1514" w:name="_ETM_Q1_3124665"/>
      <w:bookmarkStart w:id="1515" w:name="_ETM_Q1_3124685"/>
      <w:bookmarkEnd w:id="1514"/>
      <w:bookmarkEnd w:id="1515"/>
      <w:r>
        <w:rPr>
          <w:rFonts w:hint="cs"/>
          <w:rtl/>
          <w:lang w:eastAsia="he-IL"/>
        </w:rPr>
        <w:t xml:space="preserve">לגבי </w:t>
      </w:r>
      <w:bookmarkStart w:id="1516" w:name="_ETM_Q1_3125129"/>
      <w:bookmarkEnd w:id="1516"/>
      <w:r>
        <w:rPr>
          <w:rFonts w:hint="cs"/>
          <w:rtl/>
          <w:lang w:eastAsia="he-IL"/>
        </w:rPr>
        <w:t>המנהל, יבוא הממונה. אפילו אני הבנתי.</w:t>
      </w:r>
    </w:p>
    <w:p w:rsidR="006C09DE" w:rsidRDefault="006C09DE" w:rsidP="006C09DE">
      <w:pPr>
        <w:rPr>
          <w:rtl/>
          <w:lang w:eastAsia="he-IL"/>
        </w:rPr>
      </w:pPr>
      <w:bookmarkStart w:id="1517" w:name="_ETM_Q1_3131589"/>
      <w:bookmarkStart w:id="1518" w:name="_ETM_Q1_3131650"/>
      <w:bookmarkEnd w:id="1517"/>
      <w:bookmarkEnd w:id="1518"/>
    </w:p>
    <w:p w:rsidR="006C09DE" w:rsidRDefault="006C09DE" w:rsidP="006C09DE">
      <w:pPr>
        <w:pStyle w:val="af9"/>
        <w:keepNext/>
        <w:rPr>
          <w:rtl/>
          <w:lang w:eastAsia="he-IL"/>
        </w:rPr>
      </w:pPr>
      <w:bookmarkStart w:id="1519" w:name="ET_guest_צחי_בר_ציון_146"/>
      <w:r w:rsidRPr="006C09DE">
        <w:rPr>
          <w:rStyle w:val="TagStyle"/>
          <w:rtl/>
        </w:rPr>
        <w:t xml:space="preserve"> &lt;&lt; אורח &gt;&gt; </w:t>
      </w:r>
      <w:r>
        <w:rPr>
          <w:rtl/>
          <w:lang w:eastAsia="he-IL"/>
        </w:rPr>
        <w:t>צחי בר ציון:</w:t>
      </w:r>
      <w:r w:rsidRPr="006C09DE">
        <w:rPr>
          <w:rStyle w:val="TagStyle"/>
          <w:rtl/>
        </w:rPr>
        <w:t xml:space="preserve"> &lt;&lt; אורח &gt;&gt;</w:t>
      </w:r>
      <w:r w:rsidR="001F51A9">
        <w:rPr>
          <w:rtl/>
          <w:lang w:eastAsia="he-IL"/>
        </w:rPr>
        <w:t xml:space="preserve"> </w:t>
      </w:r>
      <w:bookmarkEnd w:id="1519"/>
    </w:p>
    <w:p w:rsidR="006C09DE" w:rsidRDefault="006C09DE" w:rsidP="006C09DE">
      <w:pPr>
        <w:pStyle w:val="KeepWithNext"/>
        <w:rPr>
          <w:rtl/>
          <w:lang w:eastAsia="he-IL"/>
        </w:rPr>
      </w:pPr>
    </w:p>
    <w:p w:rsidR="006C09DE" w:rsidRDefault="006C09DE" w:rsidP="006C09DE">
      <w:pPr>
        <w:rPr>
          <w:rtl/>
          <w:lang w:eastAsia="he-IL"/>
        </w:rPr>
      </w:pPr>
      <w:r>
        <w:rPr>
          <w:rFonts w:hint="cs"/>
          <w:rtl/>
          <w:lang w:eastAsia="he-IL"/>
        </w:rPr>
        <w:t xml:space="preserve">בסעיף (6), אנחנו מוחקים </w:t>
      </w:r>
      <w:bookmarkStart w:id="1520" w:name="_ETM_Q1_3132599"/>
      <w:bookmarkEnd w:id="1520"/>
      <w:r>
        <w:rPr>
          <w:rFonts w:hint="cs"/>
          <w:rtl/>
          <w:lang w:eastAsia="he-IL"/>
        </w:rPr>
        <w:t xml:space="preserve">סעיף שאומר "הוראה לפי סעיף (5) תעמוד בתוקפה כל עוד </w:t>
      </w:r>
      <w:bookmarkStart w:id="1521" w:name="_ETM_Q1_3136359"/>
      <w:bookmarkEnd w:id="1521"/>
      <w:r>
        <w:rPr>
          <w:rFonts w:hint="cs"/>
          <w:rtl/>
          <w:lang w:eastAsia="he-IL"/>
        </w:rPr>
        <w:t xml:space="preserve">לא שינה או ביטל אותה מנהל או כל עוד לא </w:t>
      </w:r>
      <w:bookmarkStart w:id="1522" w:name="_ETM_Q1_3136799"/>
      <w:bookmarkEnd w:id="1522"/>
      <w:r>
        <w:rPr>
          <w:rFonts w:hint="cs"/>
          <w:rtl/>
          <w:lang w:eastAsia="he-IL"/>
        </w:rPr>
        <w:t xml:space="preserve">שונתה לפי סעיף 9 או בירור לפי סעיף 21". הסעיפים </w:t>
      </w:r>
      <w:bookmarkStart w:id="1523" w:name="_ETM_Q1_3140819"/>
      <w:bookmarkEnd w:id="1523"/>
      <w:r>
        <w:rPr>
          <w:rFonts w:hint="cs"/>
          <w:rtl/>
          <w:lang w:eastAsia="he-IL"/>
        </w:rPr>
        <w:t xml:space="preserve">19 ו-21 נמחקים ממילא וזה יוצר מצב שכבר בעצם </w:t>
      </w:r>
      <w:bookmarkStart w:id="1524" w:name="_ETM_Q1_3143576"/>
      <w:bookmarkEnd w:id="1524"/>
      <w:r>
        <w:rPr>
          <w:rFonts w:hint="cs"/>
          <w:rtl/>
          <w:lang w:eastAsia="he-IL"/>
        </w:rPr>
        <w:t xml:space="preserve">אין צורך בסעיף הזה והוא כבר </w:t>
      </w:r>
      <w:bookmarkStart w:id="1525" w:name="_ETM_Q1_3148573"/>
      <w:bookmarkEnd w:id="1525"/>
      <w:r>
        <w:rPr>
          <w:rFonts w:hint="cs"/>
          <w:rtl/>
          <w:lang w:eastAsia="he-IL"/>
        </w:rPr>
        <w:t>אומר את הברור מאליו. כדי שלא תהיה אי הבנה, אנחנו מוחקים.</w:t>
      </w:r>
    </w:p>
    <w:p w:rsidR="006C09DE" w:rsidRDefault="006C09DE" w:rsidP="006C09DE">
      <w:pPr>
        <w:rPr>
          <w:rtl/>
          <w:lang w:eastAsia="he-IL"/>
        </w:rPr>
      </w:pPr>
      <w:bookmarkStart w:id="1526" w:name="_ETM_Q1_3151675"/>
      <w:bookmarkStart w:id="1527" w:name="_ETM_Q1_3151730"/>
      <w:bookmarkStart w:id="1528" w:name="_ETM_Q1_3153795"/>
      <w:bookmarkEnd w:id="1526"/>
      <w:bookmarkEnd w:id="1527"/>
      <w:bookmarkEnd w:id="1528"/>
    </w:p>
    <w:p w:rsidR="006C09DE" w:rsidRDefault="006C09DE" w:rsidP="006C09DE">
      <w:pPr>
        <w:rPr>
          <w:rtl/>
          <w:lang w:eastAsia="he-IL"/>
        </w:rPr>
      </w:pPr>
      <w:bookmarkStart w:id="1529" w:name="_ETM_Q1_3153858"/>
      <w:bookmarkEnd w:id="1529"/>
      <w:r>
        <w:rPr>
          <w:rFonts w:hint="cs"/>
          <w:rtl/>
          <w:lang w:eastAsia="he-IL"/>
        </w:rPr>
        <w:t xml:space="preserve">סעיף (8), הוא </w:t>
      </w:r>
      <w:bookmarkStart w:id="1530" w:name="_ETM_Q1_3152870"/>
      <w:bookmarkEnd w:id="1530"/>
      <w:r>
        <w:rPr>
          <w:rFonts w:hint="cs"/>
          <w:rtl/>
          <w:lang w:eastAsia="he-IL"/>
        </w:rPr>
        <w:t>הסעיף הטכני עליו דיברנו.</w:t>
      </w:r>
    </w:p>
    <w:p w:rsidR="006C09DE" w:rsidRDefault="006C09DE" w:rsidP="006C09DE">
      <w:pPr>
        <w:rPr>
          <w:rtl/>
          <w:lang w:eastAsia="he-IL"/>
        </w:rPr>
      </w:pPr>
    </w:p>
    <w:p w:rsidR="006C09DE" w:rsidRDefault="006C09DE" w:rsidP="006C09DE">
      <w:pPr>
        <w:rPr>
          <w:rtl/>
          <w:lang w:eastAsia="he-IL"/>
        </w:rPr>
      </w:pPr>
      <w:bookmarkStart w:id="1531" w:name="_ETM_Q1_3154543"/>
      <w:bookmarkStart w:id="1532" w:name="_ETM_Q1_3154607"/>
      <w:bookmarkEnd w:id="1531"/>
      <w:bookmarkEnd w:id="1532"/>
      <w:r>
        <w:rPr>
          <w:rFonts w:hint="cs"/>
          <w:rtl/>
          <w:lang w:eastAsia="he-IL"/>
        </w:rPr>
        <w:t xml:space="preserve">סעיף קטן (ב) </w:t>
      </w:r>
      <w:bookmarkStart w:id="1533" w:name="_ETM_Q1_3160595"/>
      <w:bookmarkEnd w:id="1533"/>
      <w:r>
        <w:rPr>
          <w:rFonts w:hint="cs"/>
          <w:rtl/>
          <w:lang w:eastAsia="he-IL"/>
        </w:rPr>
        <w:t xml:space="preserve">אומר שהמנהל ייצור העתק מתוכנית בטיחות שהוכנה לפי סעיף קטן </w:t>
      </w:r>
      <w:bookmarkStart w:id="1534" w:name="_ETM_Q1_3163261"/>
      <w:bookmarkEnd w:id="1534"/>
      <w:r>
        <w:rPr>
          <w:rFonts w:hint="cs"/>
          <w:rtl/>
          <w:lang w:eastAsia="he-IL"/>
        </w:rPr>
        <w:t>(א) לגבי מיתקן גז המשמש לאחסנת גז, מפקח עבודה אזורי וכדומה. לפי מה שנמסר לי מעורכת דין גל זאת בקשה של משרד העבודה לבטל את זה.</w:t>
      </w:r>
      <w:r w:rsidR="00144DF0">
        <w:rPr>
          <w:rFonts w:hint="cs"/>
          <w:rtl/>
          <w:lang w:eastAsia="he-IL"/>
        </w:rPr>
        <w:t xml:space="preserve"> אנחנו כמובן הסברנו, אבל אם צריך הסברים, אם הם כאן, </w:t>
      </w:r>
      <w:bookmarkStart w:id="1535" w:name="_ETM_Q1_3181243"/>
      <w:bookmarkEnd w:id="1535"/>
      <w:r w:rsidR="00144DF0">
        <w:rPr>
          <w:rFonts w:hint="cs"/>
          <w:rtl/>
          <w:lang w:eastAsia="he-IL"/>
        </w:rPr>
        <w:t>הם יסבירו את התיקון הזה כי זה יותר לדרישתם.</w:t>
      </w:r>
    </w:p>
    <w:p w:rsidR="00144DF0" w:rsidRDefault="00144DF0" w:rsidP="006C09DE">
      <w:pPr>
        <w:rPr>
          <w:rtl/>
          <w:lang w:eastAsia="he-IL"/>
        </w:rPr>
      </w:pPr>
      <w:bookmarkStart w:id="1536" w:name="_ETM_Q1_3186437"/>
      <w:bookmarkStart w:id="1537" w:name="_ETM_Q1_3186502"/>
      <w:bookmarkStart w:id="1538" w:name="_ETM_Q1_3188821"/>
      <w:bookmarkEnd w:id="1536"/>
      <w:bookmarkEnd w:id="1537"/>
      <w:bookmarkEnd w:id="1538"/>
    </w:p>
    <w:p w:rsidR="00144DF0" w:rsidRDefault="00144DF0" w:rsidP="00144DF0">
      <w:pPr>
        <w:pStyle w:val="af9"/>
        <w:keepNext/>
        <w:rPr>
          <w:rtl/>
          <w:lang w:eastAsia="he-IL"/>
        </w:rPr>
      </w:pPr>
      <w:bookmarkStart w:id="1539" w:name="ET_guest_גל_נוי_אפרת_147"/>
      <w:r w:rsidRPr="00144DF0">
        <w:rPr>
          <w:rStyle w:val="TagStyle"/>
          <w:rtl/>
        </w:rPr>
        <w:t xml:space="preserve"> &lt;&lt; אורח &gt;&gt; </w:t>
      </w:r>
      <w:r>
        <w:rPr>
          <w:rtl/>
          <w:lang w:eastAsia="he-IL"/>
        </w:rPr>
        <w:t>גל נוי אפרת:</w:t>
      </w:r>
      <w:r w:rsidRPr="00144DF0">
        <w:rPr>
          <w:rStyle w:val="TagStyle"/>
          <w:rtl/>
        </w:rPr>
        <w:t xml:space="preserve"> &lt;&lt; אורח &gt;&gt;</w:t>
      </w:r>
      <w:r w:rsidR="001F51A9">
        <w:rPr>
          <w:rtl/>
          <w:lang w:eastAsia="he-IL"/>
        </w:rPr>
        <w:t xml:space="preserve"> </w:t>
      </w:r>
      <w:bookmarkEnd w:id="1539"/>
    </w:p>
    <w:p w:rsidR="00144DF0" w:rsidRDefault="00144DF0" w:rsidP="00144DF0">
      <w:pPr>
        <w:pStyle w:val="KeepWithNext"/>
        <w:rPr>
          <w:rtl/>
          <w:lang w:eastAsia="he-IL"/>
        </w:rPr>
      </w:pPr>
    </w:p>
    <w:p w:rsidR="00144DF0" w:rsidRDefault="00144DF0" w:rsidP="00144DF0">
      <w:pPr>
        <w:rPr>
          <w:rtl/>
          <w:lang w:eastAsia="he-IL"/>
        </w:rPr>
      </w:pPr>
      <w:bookmarkStart w:id="1540" w:name="_ETM_Q1_3189183"/>
      <w:bookmarkStart w:id="1541" w:name="_ETM_Q1_3189204"/>
      <w:bookmarkEnd w:id="1540"/>
      <w:bookmarkEnd w:id="1541"/>
      <w:r>
        <w:rPr>
          <w:rFonts w:hint="cs"/>
          <w:rtl/>
          <w:lang w:eastAsia="he-IL"/>
        </w:rPr>
        <w:t xml:space="preserve">נמצאים אתנו </w:t>
      </w:r>
      <w:bookmarkStart w:id="1542" w:name="_ETM_Q1_3188132"/>
      <w:bookmarkEnd w:id="1542"/>
      <w:r>
        <w:rPr>
          <w:rFonts w:hint="cs"/>
          <w:rtl/>
          <w:lang w:eastAsia="he-IL"/>
        </w:rPr>
        <w:t>הנציגים של משרד העבודה והרווחה ואני מציעה שהם יתייחסו.</w:t>
      </w:r>
    </w:p>
    <w:p w:rsidR="001152B3" w:rsidRDefault="001152B3" w:rsidP="00144DF0">
      <w:pPr>
        <w:rPr>
          <w:rtl/>
          <w:lang w:eastAsia="he-IL"/>
        </w:rPr>
      </w:pPr>
      <w:bookmarkStart w:id="1543" w:name="_ETM_Q1_3193247"/>
      <w:bookmarkStart w:id="1544" w:name="_ETM_Q1_3193295"/>
      <w:bookmarkStart w:id="1545" w:name="_ETM_Q1_3194980"/>
      <w:bookmarkEnd w:id="1543"/>
      <w:bookmarkEnd w:id="1544"/>
      <w:bookmarkEnd w:id="1545"/>
    </w:p>
    <w:p w:rsidR="001152B3" w:rsidRDefault="001152B3" w:rsidP="001152B3">
      <w:pPr>
        <w:pStyle w:val="af9"/>
        <w:keepNext/>
        <w:rPr>
          <w:rtl/>
          <w:lang w:eastAsia="he-IL"/>
        </w:rPr>
      </w:pPr>
      <w:bookmarkStart w:id="1546" w:name="ET_guest_רן_כהן_148"/>
      <w:r w:rsidRPr="001152B3">
        <w:rPr>
          <w:rStyle w:val="TagStyle"/>
          <w:rtl/>
        </w:rPr>
        <w:t xml:space="preserve"> &lt;&lt; אורח &gt;&gt; </w:t>
      </w:r>
      <w:r>
        <w:rPr>
          <w:rtl/>
          <w:lang w:eastAsia="he-IL"/>
        </w:rPr>
        <w:t>רן כהן:</w:t>
      </w:r>
      <w:r w:rsidRPr="001152B3">
        <w:rPr>
          <w:rStyle w:val="TagStyle"/>
          <w:rtl/>
        </w:rPr>
        <w:t xml:space="preserve"> &lt;&lt; אורח &gt;&gt;</w:t>
      </w:r>
      <w:r w:rsidR="001F51A9">
        <w:rPr>
          <w:rtl/>
          <w:lang w:eastAsia="he-IL"/>
        </w:rPr>
        <w:t xml:space="preserve"> </w:t>
      </w:r>
      <w:bookmarkEnd w:id="1546"/>
    </w:p>
    <w:p w:rsidR="001152B3" w:rsidRDefault="001152B3" w:rsidP="001152B3">
      <w:pPr>
        <w:pStyle w:val="KeepWithNext"/>
        <w:rPr>
          <w:rtl/>
          <w:lang w:eastAsia="he-IL"/>
        </w:rPr>
      </w:pPr>
    </w:p>
    <w:p w:rsidR="001152B3" w:rsidRDefault="001152B3" w:rsidP="001152B3">
      <w:pPr>
        <w:rPr>
          <w:rtl/>
          <w:lang w:eastAsia="he-IL"/>
        </w:rPr>
      </w:pPr>
      <w:bookmarkStart w:id="1547" w:name="_ETM_Q1_3195240"/>
      <w:bookmarkStart w:id="1548" w:name="_ETM_Q1_3195260"/>
      <w:bookmarkEnd w:id="1547"/>
      <w:bookmarkEnd w:id="1548"/>
      <w:r>
        <w:rPr>
          <w:rFonts w:hint="cs"/>
          <w:rtl/>
          <w:lang w:eastAsia="he-IL"/>
        </w:rPr>
        <w:t>שלום אדוני.</w:t>
      </w:r>
      <w:r w:rsidR="001F51A9">
        <w:rPr>
          <w:rFonts w:hint="cs"/>
          <w:rtl/>
          <w:lang w:eastAsia="he-IL"/>
        </w:rPr>
        <w:t xml:space="preserve"> </w:t>
      </w:r>
      <w:r>
        <w:rPr>
          <w:rFonts w:hint="cs"/>
          <w:rtl/>
          <w:lang w:eastAsia="he-IL"/>
        </w:rPr>
        <w:t xml:space="preserve">מינהל הבטיחות, משרד העבודה. אנחנו ביקשנו לבטל </w:t>
      </w:r>
      <w:bookmarkStart w:id="1549" w:name="_ETM_Q1_3201810"/>
      <w:bookmarkEnd w:id="1549"/>
      <w:r w:rsidR="002F10DD">
        <w:rPr>
          <w:rFonts w:hint="cs"/>
          <w:rtl/>
          <w:lang w:eastAsia="he-IL"/>
        </w:rPr>
        <w:t>את הסעיף הזה משתי סיבות מהותיות והגענו להסכמה עם משרד האנרגיה</w:t>
      </w:r>
      <w:r>
        <w:rPr>
          <w:rFonts w:hint="cs"/>
          <w:rtl/>
          <w:lang w:eastAsia="he-IL"/>
        </w:rPr>
        <w:t>.</w:t>
      </w:r>
      <w:r w:rsidR="001F51A9">
        <w:rPr>
          <w:rFonts w:hint="cs"/>
          <w:rtl/>
          <w:lang w:eastAsia="he-IL"/>
        </w:rPr>
        <w:t xml:space="preserve"> </w:t>
      </w:r>
      <w:r w:rsidR="002F10DD">
        <w:rPr>
          <w:rFonts w:hint="cs"/>
          <w:rtl/>
          <w:lang w:eastAsia="he-IL"/>
        </w:rPr>
        <w:t>הסיבה הראשונ</w:t>
      </w:r>
      <w:bookmarkStart w:id="1550" w:name="_ETM_Q1_3222695"/>
      <w:bookmarkEnd w:id="1550"/>
      <w:r w:rsidR="002F10DD">
        <w:rPr>
          <w:rFonts w:hint="cs"/>
          <w:rtl/>
          <w:lang w:eastAsia="he-IL"/>
        </w:rPr>
        <w:t xml:space="preserve">ה היא שיש לנו רגולציה מאוד כבדה שנוגעת לבטיחות </w:t>
      </w:r>
      <w:bookmarkStart w:id="1551" w:name="_ETM_Q1_3224567"/>
      <w:bookmarkEnd w:id="1551"/>
      <w:r w:rsidR="002F10DD">
        <w:rPr>
          <w:rFonts w:hint="cs"/>
          <w:rtl/>
          <w:lang w:eastAsia="he-IL"/>
        </w:rPr>
        <w:t xml:space="preserve">עובדים כבר היום, בין היתר תוכנית בטיחות כללית שמתארת </w:t>
      </w:r>
      <w:bookmarkStart w:id="1552" w:name="_ETM_Q1_3227997"/>
      <w:bookmarkEnd w:id="1552"/>
      <w:r w:rsidR="002F10DD">
        <w:rPr>
          <w:rFonts w:hint="cs"/>
          <w:rtl/>
          <w:lang w:eastAsia="he-IL"/>
        </w:rPr>
        <w:t>את כל הסיכונים במפעל.</w:t>
      </w:r>
    </w:p>
    <w:p w:rsidR="002F10DD" w:rsidRDefault="002F10DD" w:rsidP="001152B3">
      <w:pPr>
        <w:rPr>
          <w:rtl/>
          <w:lang w:eastAsia="he-IL"/>
        </w:rPr>
      </w:pPr>
      <w:bookmarkStart w:id="1553" w:name="_ETM_Q1_3235565"/>
      <w:bookmarkStart w:id="1554" w:name="_ETM_Q1_3235629"/>
      <w:bookmarkStart w:id="1555" w:name="_ETM_Q1_3236356"/>
      <w:bookmarkEnd w:id="1553"/>
      <w:bookmarkEnd w:id="1554"/>
      <w:bookmarkEnd w:id="1555"/>
    </w:p>
    <w:p w:rsidR="002F10DD" w:rsidRDefault="002F10DD" w:rsidP="002F10DD">
      <w:pPr>
        <w:pStyle w:val="af6"/>
        <w:keepNext/>
        <w:rPr>
          <w:rtl/>
        </w:rPr>
      </w:pPr>
      <w:bookmarkStart w:id="1556" w:name="ET_yor_4758_149"/>
      <w:r w:rsidRPr="002F10DD">
        <w:rPr>
          <w:rStyle w:val="TagStyle"/>
          <w:rtl/>
        </w:rPr>
        <w:t xml:space="preserve"> &lt;&lt; יור &gt;&gt; </w:t>
      </w:r>
      <w:r>
        <w:rPr>
          <w:rtl/>
        </w:rPr>
        <w:t>היו"ר יעקב מרגי:</w:t>
      </w:r>
      <w:r w:rsidRPr="002F10DD">
        <w:rPr>
          <w:rStyle w:val="TagStyle"/>
          <w:rtl/>
        </w:rPr>
        <w:t xml:space="preserve"> &lt;&lt; יור &gt;&gt;</w:t>
      </w:r>
      <w:r w:rsidR="001F51A9">
        <w:rPr>
          <w:rtl/>
        </w:rPr>
        <w:t xml:space="preserve"> </w:t>
      </w:r>
      <w:bookmarkEnd w:id="1556"/>
    </w:p>
    <w:p w:rsidR="002F10DD" w:rsidRDefault="002F10DD" w:rsidP="002F10DD">
      <w:pPr>
        <w:pStyle w:val="KeepWithNext"/>
        <w:rPr>
          <w:rtl/>
          <w:lang w:eastAsia="he-IL"/>
        </w:rPr>
      </w:pPr>
    </w:p>
    <w:p w:rsidR="002F10DD" w:rsidRDefault="002F10DD" w:rsidP="002F10DD">
      <w:pPr>
        <w:rPr>
          <w:rtl/>
          <w:lang w:eastAsia="he-IL"/>
        </w:rPr>
      </w:pPr>
      <w:bookmarkStart w:id="1557" w:name="_ETM_Q1_3236632"/>
      <w:bookmarkStart w:id="1558" w:name="_ETM_Q1_3236653"/>
      <w:bookmarkEnd w:id="1557"/>
      <w:bookmarkEnd w:id="1558"/>
      <w:r>
        <w:rPr>
          <w:rFonts w:hint="cs"/>
          <w:rtl/>
          <w:lang w:eastAsia="he-IL"/>
        </w:rPr>
        <w:t>כמו בענף הבנייה. אל תתייחס. תמשיך.</w:t>
      </w:r>
    </w:p>
    <w:p w:rsidR="002F10DD" w:rsidRDefault="002F10DD" w:rsidP="002F10DD">
      <w:pPr>
        <w:rPr>
          <w:rtl/>
          <w:lang w:eastAsia="he-IL"/>
        </w:rPr>
      </w:pPr>
      <w:bookmarkStart w:id="1559" w:name="_ETM_Q1_3238002"/>
      <w:bookmarkStart w:id="1560" w:name="_ETM_Q1_3238068"/>
      <w:bookmarkEnd w:id="1559"/>
      <w:bookmarkEnd w:id="1560"/>
    </w:p>
    <w:p w:rsidR="002F10DD" w:rsidRDefault="002F10DD" w:rsidP="002F10DD">
      <w:pPr>
        <w:pStyle w:val="af9"/>
        <w:keepNext/>
        <w:rPr>
          <w:rtl/>
          <w:lang w:eastAsia="he-IL"/>
        </w:rPr>
      </w:pPr>
      <w:bookmarkStart w:id="1561" w:name="ET_guest_רן_כהן_150"/>
      <w:r w:rsidRPr="002F10DD">
        <w:rPr>
          <w:rStyle w:val="TagStyle"/>
          <w:rtl/>
        </w:rPr>
        <w:t xml:space="preserve"> &lt;&lt; אורח &gt;&gt; </w:t>
      </w:r>
      <w:r>
        <w:rPr>
          <w:rtl/>
          <w:lang w:eastAsia="he-IL"/>
        </w:rPr>
        <w:t>רן כהן:</w:t>
      </w:r>
      <w:r w:rsidRPr="002F10DD">
        <w:rPr>
          <w:rStyle w:val="TagStyle"/>
          <w:rtl/>
        </w:rPr>
        <w:t xml:space="preserve"> &lt;&lt; אורח &gt;&gt;</w:t>
      </w:r>
      <w:r w:rsidR="001F51A9">
        <w:rPr>
          <w:rtl/>
          <w:lang w:eastAsia="he-IL"/>
        </w:rPr>
        <w:t xml:space="preserve"> </w:t>
      </w:r>
      <w:bookmarkEnd w:id="1561"/>
    </w:p>
    <w:p w:rsidR="002F10DD" w:rsidRDefault="002F10DD" w:rsidP="002F10DD">
      <w:pPr>
        <w:pStyle w:val="KeepWithNext"/>
        <w:rPr>
          <w:rtl/>
          <w:lang w:eastAsia="he-IL"/>
        </w:rPr>
      </w:pPr>
    </w:p>
    <w:p w:rsidR="002F10DD" w:rsidRDefault="002F10DD" w:rsidP="002F10DD">
      <w:pPr>
        <w:rPr>
          <w:rtl/>
          <w:lang w:eastAsia="he-IL"/>
        </w:rPr>
      </w:pPr>
      <w:bookmarkStart w:id="1562" w:name="_ETM_Q1_3239453"/>
      <w:bookmarkStart w:id="1563" w:name="_ETM_Q1_3239473"/>
      <w:bookmarkEnd w:id="1562"/>
      <w:bookmarkEnd w:id="1563"/>
      <w:r>
        <w:rPr>
          <w:rFonts w:hint="cs"/>
          <w:rtl/>
          <w:lang w:eastAsia="he-IL"/>
        </w:rPr>
        <w:t xml:space="preserve">הסעיף הזה </w:t>
      </w:r>
      <w:bookmarkStart w:id="1564" w:name="_ETM_Q1_3245722"/>
      <w:bookmarkEnd w:id="1564"/>
      <w:r>
        <w:rPr>
          <w:rFonts w:hint="cs"/>
          <w:rtl/>
          <w:lang w:eastAsia="he-IL"/>
        </w:rPr>
        <w:t xml:space="preserve">עם איזה על רגולטורי כפול שלנו אין צורך בו. אנחנו </w:t>
      </w:r>
      <w:bookmarkStart w:id="1565" w:name="_ETM_Q1_3253129"/>
      <w:bookmarkEnd w:id="1565"/>
      <w:r>
        <w:rPr>
          <w:rFonts w:hint="cs"/>
          <w:rtl/>
          <w:lang w:eastAsia="he-IL"/>
        </w:rPr>
        <w:t xml:space="preserve">לא מייצרים הסדרה על בטיחות של מתקנים, בטח לא במובן </w:t>
      </w:r>
      <w:bookmarkStart w:id="1566" w:name="_ETM_Q1_3257796"/>
      <w:bookmarkEnd w:id="1566"/>
      <w:r>
        <w:rPr>
          <w:rFonts w:hint="cs"/>
          <w:rtl/>
          <w:lang w:eastAsia="he-IL"/>
        </w:rPr>
        <w:t>שתכנית הבטיחות ה</w:t>
      </w:r>
      <w:bookmarkStart w:id="1567" w:name="_ETM_Q1_3260309"/>
      <w:bookmarkStart w:id="1568" w:name="_ETM_Q1_3260372"/>
      <w:bookmarkEnd w:id="1567"/>
      <w:bookmarkEnd w:id="1568"/>
      <w:r>
        <w:rPr>
          <w:rFonts w:hint="cs"/>
          <w:rtl/>
          <w:lang w:eastAsia="he-IL"/>
        </w:rPr>
        <w:t xml:space="preserve">זו אמורה לתת לה מענה שזאת השפעה על </w:t>
      </w:r>
      <w:bookmarkStart w:id="1569" w:name="_ETM_Q1_3262429"/>
      <w:bookmarkEnd w:id="1569"/>
      <w:r>
        <w:rPr>
          <w:rFonts w:hint="cs"/>
          <w:rtl/>
          <w:lang w:eastAsia="he-IL"/>
        </w:rPr>
        <w:t xml:space="preserve">רצפטורים ציבוריים וכולי. אנחנו לא הגנת הסביבה, לא </w:t>
      </w:r>
      <w:bookmarkStart w:id="1570" w:name="_ETM_Q1_3264185"/>
      <w:bookmarkEnd w:id="1570"/>
      <w:r>
        <w:rPr>
          <w:rFonts w:hint="cs"/>
          <w:rtl/>
          <w:lang w:eastAsia="he-IL"/>
        </w:rPr>
        <w:t xml:space="preserve">כבאות והצלה, ולכן גם בגלל שיש לנו היום רגולציה </w:t>
      </w:r>
      <w:bookmarkStart w:id="1571" w:name="_ETM_Q1_3267248"/>
      <w:bookmarkEnd w:id="1571"/>
      <w:r>
        <w:rPr>
          <w:rFonts w:hint="cs"/>
          <w:rtl/>
          <w:lang w:eastAsia="he-IL"/>
        </w:rPr>
        <w:t xml:space="preserve">שנותנת מענה לפחות לצרכים שאנחנו חושבים שזאת בטיחות העובדים </w:t>
      </w:r>
      <w:bookmarkStart w:id="1572" w:name="_ETM_Q1_3272018"/>
      <w:bookmarkEnd w:id="1572"/>
      <w:r>
        <w:rPr>
          <w:rFonts w:hint="cs"/>
          <w:rtl/>
          <w:lang w:eastAsia="he-IL"/>
        </w:rPr>
        <w:t xml:space="preserve">וגם מתוך הטעם של טיוב רגולטורי, כשראינו את הסעיף הזה </w:t>
      </w:r>
      <w:bookmarkStart w:id="1573" w:name="_ETM_Q1_3275651"/>
      <w:bookmarkEnd w:id="1573"/>
      <w:r>
        <w:rPr>
          <w:rFonts w:hint="cs"/>
          <w:rtl/>
          <w:lang w:eastAsia="he-IL"/>
        </w:rPr>
        <w:t>ביקשנו ממשרד האנרגיה למחוק אותו.</w:t>
      </w:r>
    </w:p>
    <w:p w:rsidR="002F10DD" w:rsidRDefault="002F10DD" w:rsidP="002F10DD">
      <w:pPr>
        <w:rPr>
          <w:rtl/>
          <w:lang w:eastAsia="he-IL"/>
        </w:rPr>
      </w:pPr>
      <w:bookmarkStart w:id="1574" w:name="_ETM_Q1_3277559"/>
      <w:bookmarkStart w:id="1575" w:name="_ETM_Q1_3277617"/>
      <w:bookmarkStart w:id="1576" w:name="_ETM_Q1_3278247"/>
      <w:bookmarkEnd w:id="1574"/>
      <w:bookmarkEnd w:id="1575"/>
      <w:bookmarkEnd w:id="1576"/>
    </w:p>
    <w:p w:rsidR="002F10DD" w:rsidRDefault="002F10DD" w:rsidP="002F10DD">
      <w:pPr>
        <w:pStyle w:val="af6"/>
        <w:keepNext/>
        <w:rPr>
          <w:rtl/>
        </w:rPr>
      </w:pPr>
      <w:bookmarkStart w:id="1577" w:name="ET_yor_4758_151"/>
      <w:r w:rsidRPr="002F10DD">
        <w:rPr>
          <w:rStyle w:val="TagStyle"/>
          <w:rtl/>
        </w:rPr>
        <w:t xml:space="preserve"> &lt;&lt; יור &gt;&gt; </w:t>
      </w:r>
      <w:r>
        <w:rPr>
          <w:rtl/>
        </w:rPr>
        <w:t>היו"ר יעקב מרגי:</w:t>
      </w:r>
      <w:r w:rsidRPr="002F10DD">
        <w:rPr>
          <w:rStyle w:val="TagStyle"/>
          <w:rtl/>
        </w:rPr>
        <w:t xml:space="preserve"> &lt;&lt; יור &gt;&gt;</w:t>
      </w:r>
      <w:r w:rsidR="001F51A9">
        <w:rPr>
          <w:rtl/>
        </w:rPr>
        <w:t xml:space="preserve"> </w:t>
      </w:r>
      <w:bookmarkEnd w:id="1577"/>
    </w:p>
    <w:p w:rsidR="002F10DD" w:rsidRDefault="002F10DD" w:rsidP="002F10DD">
      <w:pPr>
        <w:pStyle w:val="KeepWithNext"/>
        <w:rPr>
          <w:rtl/>
          <w:lang w:eastAsia="he-IL"/>
        </w:rPr>
      </w:pPr>
    </w:p>
    <w:p w:rsidR="002F10DD" w:rsidRDefault="002F10DD" w:rsidP="002F10DD">
      <w:pPr>
        <w:rPr>
          <w:rtl/>
          <w:lang w:eastAsia="he-IL"/>
        </w:rPr>
      </w:pPr>
      <w:r>
        <w:rPr>
          <w:rFonts w:hint="cs"/>
          <w:rtl/>
          <w:lang w:eastAsia="he-IL"/>
        </w:rPr>
        <w:t>ת</w:t>
      </w:r>
      <w:bookmarkStart w:id="1578" w:name="_ETM_Q1_3278641"/>
      <w:bookmarkStart w:id="1579" w:name="_ETM_Q1_3278689"/>
      <w:bookmarkEnd w:id="1578"/>
      <w:bookmarkEnd w:id="1579"/>
      <w:r>
        <w:rPr>
          <w:rFonts w:hint="cs"/>
          <w:rtl/>
          <w:lang w:eastAsia="he-IL"/>
        </w:rPr>
        <w:t>ודה.</w:t>
      </w:r>
    </w:p>
    <w:p w:rsidR="002F10DD" w:rsidRDefault="002F10DD" w:rsidP="002F10DD">
      <w:pPr>
        <w:rPr>
          <w:rtl/>
          <w:lang w:eastAsia="he-IL"/>
        </w:rPr>
      </w:pPr>
      <w:bookmarkStart w:id="1580" w:name="_ETM_Q1_3282675"/>
      <w:bookmarkStart w:id="1581" w:name="_ETM_Q1_3282743"/>
      <w:bookmarkEnd w:id="1580"/>
      <w:bookmarkEnd w:id="1581"/>
    </w:p>
    <w:p w:rsidR="002F10DD" w:rsidRDefault="002F10DD" w:rsidP="002F10DD">
      <w:pPr>
        <w:pStyle w:val="af9"/>
        <w:keepNext/>
        <w:rPr>
          <w:rtl/>
          <w:lang w:eastAsia="he-IL"/>
        </w:rPr>
      </w:pPr>
      <w:bookmarkStart w:id="1582" w:name="ET_guest_צחי_בר_ציון_152"/>
      <w:r w:rsidRPr="002F10DD">
        <w:rPr>
          <w:rStyle w:val="TagStyle"/>
          <w:rtl/>
        </w:rPr>
        <w:t xml:space="preserve"> &lt;&lt; אורח &gt;&gt; </w:t>
      </w:r>
      <w:r>
        <w:rPr>
          <w:rtl/>
          <w:lang w:eastAsia="he-IL"/>
        </w:rPr>
        <w:t>צחי בר ציון:</w:t>
      </w:r>
      <w:r w:rsidRPr="002F10DD">
        <w:rPr>
          <w:rStyle w:val="TagStyle"/>
          <w:rtl/>
        </w:rPr>
        <w:t xml:space="preserve"> &lt;&lt; אורח &gt;&gt;</w:t>
      </w:r>
      <w:r w:rsidR="001F51A9">
        <w:rPr>
          <w:rtl/>
          <w:lang w:eastAsia="he-IL"/>
        </w:rPr>
        <w:t xml:space="preserve"> </w:t>
      </w:r>
      <w:bookmarkEnd w:id="1582"/>
    </w:p>
    <w:p w:rsidR="002F10DD" w:rsidRDefault="002F10DD" w:rsidP="002F10DD">
      <w:pPr>
        <w:pStyle w:val="KeepWithNext"/>
        <w:rPr>
          <w:rtl/>
          <w:lang w:eastAsia="he-IL"/>
        </w:rPr>
      </w:pPr>
    </w:p>
    <w:p w:rsidR="002F10DD" w:rsidRDefault="002F10DD" w:rsidP="002F10DD">
      <w:pPr>
        <w:rPr>
          <w:rtl/>
          <w:lang w:eastAsia="he-IL"/>
        </w:rPr>
      </w:pPr>
      <w:bookmarkStart w:id="1583" w:name="_ETM_Q1_3294481"/>
      <w:bookmarkStart w:id="1584" w:name="_ETM_Q1_3294541"/>
      <w:bookmarkEnd w:id="1583"/>
      <w:bookmarkEnd w:id="1584"/>
      <w:r>
        <w:rPr>
          <w:rFonts w:hint="cs"/>
          <w:rtl/>
          <w:lang w:eastAsia="he-IL"/>
        </w:rPr>
        <w:t xml:space="preserve">סעיף 8, סעיף 8א - בטל. אלה </w:t>
      </w:r>
      <w:bookmarkStart w:id="1585" w:name="_ETM_Q1_3297306"/>
      <w:bookmarkEnd w:id="1585"/>
      <w:r>
        <w:rPr>
          <w:rFonts w:hint="cs"/>
          <w:rtl/>
          <w:lang w:eastAsia="he-IL"/>
        </w:rPr>
        <w:t>בעצם סעיפים שהם רלוונטיים לתחום ה</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 xml:space="preserve">, כל מיני הוראות אופרטיביות </w:t>
      </w:r>
      <w:bookmarkStart w:id="1586" w:name="_ETM_Q1_3298438"/>
      <w:bookmarkEnd w:id="1586"/>
      <w:r>
        <w:rPr>
          <w:rFonts w:hint="cs"/>
          <w:rtl/>
          <w:lang w:eastAsia="he-IL"/>
        </w:rPr>
        <w:t xml:space="preserve">שהספק צריך לעשות ובעולם שלנו לא צריך אותן ואנחנו מבטלים אותן. מלכתחילה הן לא חלו עלינו כי </w:t>
      </w:r>
      <w:bookmarkStart w:id="1587" w:name="_ETM_Q1_3306709"/>
      <w:bookmarkEnd w:id="1587"/>
      <w:r>
        <w:rPr>
          <w:rFonts w:hint="cs"/>
          <w:rtl/>
          <w:lang w:eastAsia="he-IL"/>
        </w:rPr>
        <w:t>הן מופנות להגדרה בחוק אחר.</w:t>
      </w:r>
    </w:p>
    <w:p w:rsidR="002F10DD" w:rsidRDefault="002F10DD" w:rsidP="002F10DD">
      <w:pPr>
        <w:rPr>
          <w:rtl/>
          <w:lang w:eastAsia="he-IL"/>
        </w:rPr>
      </w:pPr>
    </w:p>
    <w:p w:rsidR="002F10DD" w:rsidRDefault="002F10DD" w:rsidP="002F10DD">
      <w:pPr>
        <w:rPr>
          <w:rtl/>
          <w:lang w:eastAsia="he-IL"/>
        </w:rPr>
      </w:pPr>
      <w:bookmarkStart w:id="1588" w:name="_ETM_Q1_3310618"/>
      <w:bookmarkStart w:id="1589" w:name="_ETM_Q1_3310673"/>
      <w:bookmarkEnd w:id="1588"/>
      <w:bookmarkEnd w:id="1589"/>
      <w:r>
        <w:rPr>
          <w:rFonts w:hint="cs"/>
          <w:rtl/>
          <w:lang w:eastAsia="he-IL"/>
        </w:rPr>
        <w:t xml:space="preserve">סעיף (8א) </w:t>
      </w:r>
      <w:bookmarkStart w:id="1590" w:name="_ETM_Q1_3312486"/>
      <w:bookmarkEnd w:id="1590"/>
      <w:r>
        <w:rPr>
          <w:rFonts w:hint="cs"/>
          <w:rtl/>
          <w:lang w:eastAsia="he-IL"/>
        </w:rPr>
        <w:t>הוא סעיף טכני לחלוטין שמתאים כל מיני מחיקות שנעשות כאן.</w:t>
      </w:r>
    </w:p>
    <w:p w:rsidR="002F10DD" w:rsidRDefault="002F10DD" w:rsidP="002F10DD">
      <w:pPr>
        <w:rPr>
          <w:rtl/>
          <w:lang w:eastAsia="he-IL"/>
        </w:rPr>
      </w:pPr>
      <w:bookmarkStart w:id="1591" w:name="_ETM_Q1_3316656"/>
      <w:bookmarkStart w:id="1592" w:name="_ETM_Q1_3316732"/>
      <w:bookmarkEnd w:id="1591"/>
      <w:bookmarkEnd w:id="1592"/>
    </w:p>
    <w:p w:rsidR="002F10DD" w:rsidRDefault="002F10DD" w:rsidP="002F10DD">
      <w:pPr>
        <w:rPr>
          <w:rtl/>
          <w:lang w:eastAsia="he-IL"/>
        </w:rPr>
      </w:pPr>
      <w:bookmarkStart w:id="1593" w:name="_ETM_Q1_3318262"/>
      <w:bookmarkStart w:id="1594" w:name="_ETM_Q1_3318317"/>
      <w:bookmarkEnd w:id="1593"/>
      <w:bookmarkEnd w:id="1594"/>
      <w:r>
        <w:rPr>
          <w:rFonts w:hint="cs"/>
          <w:rtl/>
          <w:lang w:eastAsia="he-IL"/>
        </w:rPr>
        <w:t xml:space="preserve">סעיף </w:t>
      </w:r>
      <w:bookmarkStart w:id="1595" w:name="_ETM_Q1_3319014"/>
      <w:bookmarkEnd w:id="1595"/>
      <w:r>
        <w:rPr>
          <w:rFonts w:hint="cs"/>
          <w:rtl/>
          <w:lang w:eastAsia="he-IL"/>
        </w:rPr>
        <w:t>(9), זה המנהל והממונה עליו דיברנו כבר כמה פעמים.</w:t>
      </w:r>
    </w:p>
    <w:p w:rsidR="002F10DD" w:rsidRDefault="002F10DD" w:rsidP="002F10DD">
      <w:pPr>
        <w:rPr>
          <w:rtl/>
          <w:lang w:eastAsia="he-IL"/>
        </w:rPr>
      </w:pPr>
      <w:bookmarkStart w:id="1596" w:name="_ETM_Q1_3319900"/>
      <w:bookmarkStart w:id="1597" w:name="_ETM_Q1_3319971"/>
      <w:bookmarkStart w:id="1598" w:name="_ETM_Q1_3321137"/>
      <w:bookmarkEnd w:id="1596"/>
      <w:bookmarkEnd w:id="1597"/>
      <w:bookmarkEnd w:id="1598"/>
    </w:p>
    <w:p w:rsidR="004B6EDD" w:rsidRPr="003F7888" w:rsidRDefault="002F10DD" w:rsidP="004B6EDD">
      <w:pPr>
        <w:ind w:left="1440" w:firstLine="0"/>
        <w:rPr>
          <w:rtl/>
          <w:lang w:eastAsia="he-IL"/>
        </w:rPr>
      </w:pPr>
      <w:bookmarkStart w:id="1599" w:name="_ETM_Q1_3321196"/>
      <w:bookmarkStart w:id="1600" w:name="_ETM_Q1_3196030"/>
      <w:bookmarkStart w:id="1601" w:name="_ETM_Q1_3196099"/>
      <w:bookmarkStart w:id="1602" w:name="_ETM_Q1_3114069"/>
      <w:bookmarkStart w:id="1603" w:name="_ETM_Q1_3114267"/>
      <w:bookmarkEnd w:id="1599"/>
      <w:bookmarkEnd w:id="1600"/>
      <w:bookmarkEnd w:id="1601"/>
      <w:bookmarkEnd w:id="1602"/>
      <w:bookmarkEnd w:id="1603"/>
      <w:r>
        <w:rPr>
          <w:rFonts w:hint="cs"/>
          <w:rtl/>
          <w:lang w:eastAsia="he-IL"/>
        </w:rPr>
        <w:t xml:space="preserve"> </w:t>
      </w:r>
      <w:r w:rsidR="004B6EDD">
        <w:rPr>
          <w:rFonts w:hint="cs"/>
          <w:rtl/>
          <w:lang w:eastAsia="he-IL"/>
        </w:rPr>
        <w:t>(9א) בסעיף 9 האמור בו יסומן "(א)" ואחריו יבוא:</w:t>
      </w:r>
    </w:p>
    <w:p w:rsidR="003F7888" w:rsidRDefault="003F7888" w:rsidP="003F7888">
      <w:pPr>
        <w:pStyle w:val="af2"/>
        <w:rPr>
          <w:rtl/>
          <w:lang w:eastAsia="he-IL"/>
        </w:rPr>
      </w:pPr>
      <w:bookmarkStart w:id="1604" w:name="_ETM_Q1_2446850"/>
      <w:bookmarkEnd w:id="1604"/>
    </w:p>
    <w:p w:rsidR="004B6EDD" w:rsidRPr="004B6EDD" w:rsidRDefault="002F10DD" w:rsidP="004B6EDD">
      <w:pPr>
        <w:ind w:left="2160" w:firstLine="0"/>
        <w:rPr>
          <w:rtl/>
          <w:lang w:eastAsia="he-IL"/>
        </w:rPr>
      </w:pPr>
      <w:r>
        <w:rPr>
          <w:rFonts w:hint="cs"/>
          <w:rtl/>
          <w:lang w:eastAsia="he-IL"/>
        </w:rPr>
        <w:t>"(ב) אדם לא יעסי</w:t>
      </w:r>
      <w:r w:rsidR="004B6EDD">
        <w:rPr>
          <w:rFonts w:hint="cs"/>
          <w:rtl/>
          <w:lang w:eastAsia="he-IL"/>
        </w:rPr>
        <w:t>ק אדם אחר בעבודת גז שחלה עליה חובת רישוי לפי סעיף קטן (א), אלא אם כן אותו אדם הוא בעל רישיון לפי אותו סעיף קטן".</w:t>
      </w:r>
    </w:p>
    <w:p w:rsidR="003F7888" w:rsidRDefault="003F7888" w:rsidP="003F7888">
      <w:pPr>
        <w:rPr>
          <w:rtl/>
          <w:lang w:eastAsia="he-IL"/>
        </w:rPr>
      </w:pPr>
      <w:bookmarkStart w:id="1605" w:name="_ETM_Q1_2437182"/>
      <w:bookmarkStart w:id="1606" w:name="_ETM_Q1_2437246"/>
      <w:bookmarkStart w:id="1607" w:name="_ETM_Q1_2437998"/>
      <w:bookmarkEnd w:id="1605"/>
      <w:bookmarkEnd w:id="1606"/>
      <w:bookmarkEnd w:id="1607"/>
    </w:p>
    <w:p w:rsidR="002F10DD" w:rsidRDefault="002F10DD" w:rsidP="003F7888">
      <w:pPr>
        <w:rPr>
          <w:rtl/>
          <w:lang w:eastAsia="he-IL"/>
        </w:rPr>
      </w:pPr>
      <w:bookmarkStart w:id="1608" w:name="_ETM_Q1_3341301"/>
      <w:bookmarkStart w:id="1609" w:name="_ETM_Q1_3341361"/>
      <w:bookmarkEnd w:id="1608"/>
      <w:bookmarkEnd w:id="1609"/>
      <w:r>
        <w:rPr>
          <w:rFonts w:hint="cs"/>
          <w:rtl/>
          <w:lang w:eastAsia="he-IL"/>
        </w:rPr>
        <w:t xml:space="preserve">בהמשך אנחנו תכף נקריא עוד סעיפים שמתקנים </w:t>
      </w:r>
      <w:bookmarkStart w:id="1610" w:name="_ETM_Q1_3340616"/>
      <w:bookmarkEnd w:id="1610"/>
      <w:r>
        <w:rPr>
          <w:rFonts w:hint="cs"/>
          <w:rtl/>
          <w:lang w:eastAsia="he-IL"/>
        </w:rPr>
        <w:t>את סעיפים 25 עד 27, שזה לבקשת הייעוץ המשפטי של</w:t>
      </w:r>
      <w:bookmarkStart w:id="1611" w:name="_ETM_Q1_3346042"/>
      <w:bookmarkEnd w:id="1611"/>
      <w:r>
        <w:rPr>
          <w:rFonts w:hint="cs"/>
          <w:rtl/>
          <w:lang w:eastAsia="he-IL"/>
        </w:rPr>
        <w:t xml:space="preserve"> הוועדה. אלה סעיפי עונשין. כמו שאמרנו, זה חוק מאוד </w:t>
      </w:r>
      <w:bookmarkStart w:id="1612" w:name="_ETM_Q1_3348714"/>
      <w:bookmarkEnd w:id="1612"/>
      <w:r>
        <w:rPr>
          <w:rFonts w:hint="cs"/>
          <w:rtl/>
          <w:lang w:eastAsia="he-IL"/>
        </w:rPr>
        <w:t xml:space="preserve">מאוד ישן וסעיפי העונשין האלה, נקרא לזה, לא מספיק התעדכנו </w:t>
      </w:r>
      <w:bookmarkStart w:id="1613" w:name="_ETM_Q1_3354118"/>
      <w:bookmarkEnd w:id="1613"/>
      <w:r>
        <w:rPr>
          <w:rFonts w:hint="cs"/>
          <w:rtl/>
          <w:lang w:eastAsia="he-IL"/>
        </w:rPr>
        <w:t xml:space="preserve">עם השנים. הם לא מודרניים, זאת מילה עדינה. הייעוץ המשפטי </w:t>
      </w:r>
      <w:bookmarkStart w:id="1614" w:name="_ETM_Q1_3358944"/>
      <w:bookmarkEnd w:id="1614"/>
      <w:r>
        <w:rPr>
          <w:rFonts w:hint="cs"/>
          <w:rtl/>
          <w:lang w:eastAsia="he-IL"/>
        </w:rPr>
        <w:t xml:space="preserve">של הוועדה ביקש שאנחנו נעשה בהם התאמות. אנחנו כמובן הסכמנו. </w:t>
      </w:r>
      <w:bookmarkStart w:id="1615" w:name="_ETM_Q1_3362830"/>
      <w:bookmarkEnd w:id="1615"/>
      <w:r>
        <w:rPr>
          <w:rFonts w:hint="cs"/>
          <w:rtl/>
          <w:lang w:eastAsia="he-IL"/>
        </w:rPr>
        <w:t xml:space="preserve">היה לנו חשוב שבמסגרת ההתאמות האלה לא תהיה אפשרות </w:t>
      </w:r>
      <w:bookmarkStart w:id="1616" w:name="_ETM_Q1_3367634"/>
      <w:bookmarkEnd w:id="1616"/>
      <w:r>
        <w:rPr>
          <w:rFonts w:hint="cs"/>
          <w:rtl/>
          <w:lang w:eastAsia="he-IL"/>
        </w:rPr>
        <w:t xml:space="preserve">לעקוף את הסעיפים האלה ואת החובה. אחת </w:t>
      </w:r>
      <w:bookmarkStart w:id="1617" w:name="_ETM_Q1_3371317"/>
      <w:bookmarkEnd w:id="1617"/>
      <w:r>
        <w:rPr>
          <w:rFonts w:hint="cs"/>
          <w:rtl/>
          <w:lang w:eastAsia="he-IL"/>
        </w:rPr>
        <w:t xml:space="preserve">החובות המרכזיות היא שבעצם אדם לא יעבוד בעבודת גז בלי </w:t>
      </w:r>
      <w:bookmarkStart w:id="1618" w:name="_ETM_Q1_3374324"/>
      <w:bookmarkEnd w:id="1618"/>
      <w:r>
        <w:rPr>
          <w:rFonts w:hint="cs"/>
          <w:rtl/>
          <w:lang w:eastAsia="he-IL"/>
        </w:rPr>
        <w:t>שיש לו רישיון. לנו היה מאוד מאוד</w:t>
      </w:r>
      <w:r w:rsidR="001F51A9">
        <w:rPr>
          <w:rFonts w:hint="cs"/>
          <w:rtl/>
          <w:lang w:eastAsia="he-IL"/>
        </w:rPr>
        <w:t xml:space="preserve"> </w:t>
      </w:r>
      <w:r>
        <w:rPr>
          <w:rFonts w:hint="cs"/>
          <w:rtl/>
          <w:lang w:eastAsia="he-IL"/>
        </w:rPr>
        <w:t xml:space="preserve">חשוב שאי </w:t>
      </w:r>
      <w:bookmarkStart w:id="1619" w:name="_ETM_Q1_3378222"/>
      <w:bookmarkEnd w:id="1619"/>
      <w:r>
        <w:rPr>
          <w:rFonts w:hint="cs"/>
          <w:rtl/>
          <w:lang w:eastAsia="he-IL"/>
        </w:rPr>
        <w:t xml:space="preserve">אפשר יהיה לעקוף את זה על ידי זה שיאמרו זה </w:t>
      </w:r>
      <w:bookmarkStart w:id="1620" w:name="_ETM_Q1_3379250"/>
      <w:bookmarkEnd w:id="1620"/>
      <w:r>
        <w:rPr>
          <w:rFonts w:hint="cs"/>
          <w:rtl/>
          <w:lang w:eastAsia="he-IL"/>
        </w:rPr>
        <w:t xml:space="preserve">לא אני אלא אני אעסיק מישהו אחר במקום. לכן היה </w:t>
      </w:r>
      <w:bookmarkStart w:id="1621" w:name="_ETM_Q1_3383094"/>
      <w:bookmarkEnd w:id="1621"/>
      <w:r>
        <w:rPr>
          <w:rFonts w:hint="cs"/>
          <w:rtl/>
          <w:lang w:eastAsia="he-IL"/>
        </w:rPr>
        <w:t xml:space="preserve">חשוב לנו, במסגרת אותה התאמה, להוסיף גם את הסעיף </w:t>
      </w:r>
      <w:bookmarkStart w:id="1622" w:name="_ETM_Q1_3385423"/>
      <w:bookmarkEnd w:id="1622"/>
      <w:r>
        <w:rPr>
          <w:rFonts w:hint="cs"/>
          <w:rtl/>
          <w:lang w:eastAsia="he-IL"/>
        </w:rPr>
        <w:t xml:space="preserve">הזה כאן, ותכף נראה את ההתאמה בשאר הסעיפים, כדי שיהיה </w:t>
      </w:r>
      <w:bookmarkStart w:id="1623" w:name="_ETM_Q1_3389052"/>
      <w:bookmarkEnd w:id="1623"/>
      <w:r>
        <w:rPr>
          <w:rFonts w:hint="cs"/>
          <w:rtl/>
          <w:lang w:eastAsia="he-IL"/>
        </w:rPr>
        <w:t xml:space="preserve">ברור שאי אפשר לעקוף את התיקונים עליהם אנחנו </w:t>
      </w:r>
      <w:bookmarkStart w:id="1624" w:name="_ETM_Q1_3392086"/>
      <w:bookmarkEnd w:id="1624"/>
      <w:r>
        <w:rPr>
          <w:rFonts w:hint="cs"/>
          <w:rtl/>
          <w:lang w:eastAsia="he-IL"/>
        </w:rPr>
        <w:t>דברים על ידי זה שיאמרו שזה לא אני אלא אני מעסיק מישהו אחר.</w:t>
      </w:r>
      <w:bookmarkStart w:id="1625" w:name="_ETM_Q1_3396969"/>
      <w:bookmarkEnd w:id="1625"/>
    </w:p>
    <w:p w:rsidR="002F10DD" w:rsidRDefault="002F10DD" w:rsidP="003F7888">
      <w:pPr>
        <w:rPr>
          <w:rtl/>
          <w:lang w:eastAsia="he-IL"/>
        </w:rPr>
      </w:pPr>
      <w:bookmarkStart w:id="1626" w:name="_ETM_Q1_3397030"/>
      <w:bookmarkEnd w:id="1626"/>
    </w:p>
    <w:p w:rsidR="002F10DD" w:rsidRDefault="002F10DD" w:rsidP="002F10DD">
      <w:pPr>
        <w:pStyle w:val="a4"/>
        <w:keepNext/>
        <w:rPr>
          <w:rtl/>
        </w:rPr>
      </w:pPr>
      <w:bookmarkStart w:id="1627" w:name="ET_speaker_איתי_עצמון_153"/>
      <w:r w:rsidRPr="002F10DD">
        <w:rPr>
          <w:rStyle w:val="TagStyle"/>
          <w:rtl/>
        </w:rPr>
        <w:t xml:space="preserve"> &lt;&lt; דובר &gt;&gt; </w:t>
      </w:r>
      <w:r>
        <w:rPr>
          <w:rtl/>
        </w:rPr>
        <w:t>איתי עצמון:</w:t>
      </w:r>
      <w:r w:rsidRPr="002F10DD">
        <w:rPr>
          <w:rStyle w:val="TagStyle"/>
          <w:rtl/>
        </w:rPr>
        <w:t xml:space="preserve"> &lt;&lt; דובר &gt;&gt;</w:t>
      </w:r>
      <w:r w:rsidR="001F51A9">
        <w:rPr>
          <w:rtl/>
        </w:rPr>
        <w:t xml:space="preserve"> </w:t>
      </w:r>
      <w:bookmarkEnd w:id="1627"/>
    </w:p>
    <w:p w:rsidR="002F10DD" w:rsidRDefault="002F10DD" w:rsidP="002F10DD">
      <w:pPr>
        <w:pStyle w:val="KeepWithNext"/>
        <w:rPr>
          <w:rtl/>
          <w:lang w:eastAsia="he-IL"/>
        </w:rPr>
      </w:pPr>
    </w:p>
    <w:p w:rsidR="002F10DD" w:rsidRDefault="002F10DD" w:rsidP="002F10DD">
      <w:pPr>
        <w:rPr>
          <w:rtl/>
          <w:lang w:eastAsia="he-IL"/>
        </w:rPr>
      </w:pPr>
      <w:r>
        <w:rPr>
          <w:rFonts w:hint="cs"/>
          <w:rtl/>
          <w:lang w:eastAsia="he-IL"/>
        </w:rPr>
        <w:t xml:space="preserve">אני אומר מילה להשלמה. סעיף 9 קובע </w:t>
      </w:r>
      <w:bookmarkStart w:id="1628" w:name="_ETM_Q1_3398474"/>
      <w:bookmarkEnd w:id="1628"/>
      <w:r>
        <w:rPr>
          <w:rFonts w:hint="cs"/>
          <w:rtl/>
          <w:lang w:eastAsia="he-IL"/>
        </w:rPr>
        <w:t xml:space="preserve">היום איסור עיסוק ללא רישיון ולאחר מכן בסעיף העונשין, כפי </w:t>
      </w:r>
      <w:bookmarkStart w:id="1629" w:name="_ETM_Q1_3403802"/>
      <w:bookmarkEnd w:id="1629"/>
      <w:r>
        <w:rPr>
          <w:rFonts w:hint="cs"/>
          <w:rtl/>
          <w:lang w:eastAsia="he-IL"/>
        </w:rPr>
        <w:t xml:space="preserve">שאמר עורך דין צחי בר ציון, הוא לא </w:t>
      </w:r>
      <w:bookmarkStart w:id="1630" w:name="_ETM_Q1_3406254"/>
      <w:bookmarkEnd w:id="1630"/>
      <w:r>
        <w:rPr>
          <w:rFonts w:hint="cs"/>
          <w:rtl/>
          <w:lang w:eastAsia="he-IL"/>
        </w:rPr>
        <w:t>עדכני, הוא למעשה</w:t>
      </w:r>
      <w:r w:rsidR="001F51A9">
        <w:rPr>
          <w:rFonts w:hint="cs"/>
          <w:rtl/>
          <w:lang w:eastAsia="he-IL"/>
        </w:rPr>
        <w:t xml:space="preserve"> </w:t>
      </w:r>
      <w:r>
        <w:rPr>
          <w:rFonts w:hint="cs"/>
          <w:rtl/>
          <w:lang w:eastAsia="he-IL"/>
        </w:rPr>
        <w:t xml:space="preserve">קובע כל מי שעובר על </w:t>
      </w:r>
      <w:bookmarkStart w:id="1631" w:name="_ETM_Q1_3408756"/>
      <w:bookmarkEnd w:id="1631"/>
      <w:r>
        <w:rPr>
          <w:rFonts w:hint="cs"/>
          <w:rtl/>
          <w:lang w:eastAsia="he-IL"/>
        </w:rPr>
        <w:t>הוראה מהוראות התקנות, לא רק החוק אלא כל</w:t>
      </w:r>
      <w:bookmarkStart w:id="1632" w:name="_ETM_Q1_3411743"/>
      <w:bookmarkEnd w:id="1632"/>
      <w:r>
        <w:rPr>
          <w:rFonts w:hint="cs"/>
          <w:rtl/>
          <w:lang w:eastAsia="he-IL"/>
        </w:rPr>
        <w:t xml:space="preserve"> הוראה מהוראות התקנות, דינו מאסר שנה או קנס </w:t>
      </w:r>
      <w:bookmarkStart w:id="1633" w:name="_ETM_Q1_3415972"/>
      <w:bookmarkEnd w:id="1633"/>
      <w:r>
        <w:rPr>
          <w:rFonts w:hint="cs"/>
          <w:rtl/>
          <w:lang w:eastAsia="he-IL"/>
        </w:rPr>
        <w:t>פי שלושה מהקנס כאמור בסעיף 61(א)(2). כלומר, זו עביר החמורה.</w:t>
      </w:r>
    </w:p>
    <w:p w:rsidR="002F10DD" w:rsidRDefault="002F10DD" w:rsidP="002F10DD">
      <w:pPr>
        <w:rPr>
          <w:rtl/>
          <w:lang w:eastAsia="he-IL"/>
        </w:rPr>
      </w:pPr>
      <w:bookmarkStart w:id="1634" w:name="_ETM_Q1_3423722"/>
      <w:bookmarkStart w:id="1635" w:name="_ETM_Q1_3423782"/>
      <w:bookmarkStart w:id="1636" w:name="_ETM_Q1_3424642"/>
      <w:bookmarkEnd w:id="1634"/>
      <w:bookmarkEnd w:id="1635"/>
      <w:bookmarkEnd w:id="1636"/>
    </w:p>
    <w:p w:rsidR="002F10DD" w:rsidRDefault="002F10DD" w:rsidP="002F10DD">
      <w:pPr>
        <w:pStyle w:val="af9"/>
        <w:keepNext/>
        <w:rPr>
          <w:rtl/>
          <w:lang w:eastAsia="he-IL"/>
        </w:rPr>
      </w:pPr>
      <w:bookmarkStart w:id="1637" w:name="ET_guest_צחי_בר_ציון_154"/>
      <w:r w:rsidRPr="002F10DD">
        <w:rPr>
          <w:rStyle w:val="TagStyle"/>
          <w:rtl/>
        </w:rPr>
        <w:t xml:space="preserve"> &lt;&lt; אורח &gt;&gt; </w:t>
      </w:r>
      <w:r>
        <w:rPr>
          <w:rtl/>
          <w:lang w:eastAsia="he-IL"/>
        </w:rPr>
        <w:t>צחי בר ציון:</w:t>
      </w:r>
      <w:r w:rsidRPr="002F10DD">
        <w:rPr>
          <w:rStyle w:val="TagStyle"/>
          <w:rtl/>
        </w:rPr>
        <w:t xml:space="preserve"> &lt;&lt; אורח &gt;&gt;</w:t>
      </w:r>
      <w:r w:rsidR="001F51A9">
        <w:rPr>
          <w:rtl/>
          <w:lang w:eastAsia="he-IL"/>
        </w:rPr>
        <w:t xml:space="preserve"> </w:t>
      </w:r>
      <w:bookmarkEnd w:id="1637"/>
    </w:p>
    <w:p w:rsidR="002F10DD" w:rsidRDefault="002F10DD" w:rsidP="002F10DD">
      <w:pPr>
        <w:pStyle w:val="KeepWithNext"/>
        <w:rPr>
          <w:rtl/>
          <w:lang w:eastAsia="he-IL"/>
        </w:rPr>
      </w:pPr>
    </w:p>
    <w:p w:rsidR="002F10DD" w:rsidRDefault="002F10DD" w:rsidP="002F10DD">
      <w:pPr>
        <w:rPr>
          <w:rtl/>
          <w:lang w:eastAsia="he-IL"/>
        </w:rPr>
      </w:pPr>
      <w:bookmarkStart w:id="1638" w:name="_ETM_Q1_3424891"/>
      <w:bookmarkStart w:id="1639" w:name="_ETM_Q1_3424912"/>
      <w:bookmarkEnd w:id="1638"/>
      <w:bookmarkEnd w:id="1639"/>
      <w:r>
        <w:rPr>
          <w:rFonts w:hint="cs"/>
          <w:rtl/>
          <w:lang w:eastAsia="he-IL"/>
        </w:rPr>
        <w:t>לכן ה</w:t>
      </w:r>
      <w:bookmarkStart w:id="1640" w:name="_ETM_Q1_3425434"/>
      <w:bookmarkEnd w:id="1640"/>
      <w:r>
        <w:rPr>
          <w:rFonts w:hint="cs"/>
          <w:rtl/>
          <w:lang w:eastAsia="he-IL"/>
        </w:rPr>
        <w:t>קשבנו ברוב קשב.</w:t>
      </w:r>
      <w:bookmarkStart w:id="1641" w:name="_ETM_Q1_3426342"/>
      <w:bookmarkEnd w:id="1641"/>
    </w:p>
    <w:p w:rsidR="002F10DD" w:rsidRDefault="002F10DD" w:rsidP="002F10DD">
      <w:pPr>
        <w:rPr>
          <w:rtl/>
          <w:lang w:eastAsia="he-IL"/>
        </w:rPr>
      </w:pPr>
      <w:bookmarkStart w:id="1642" w:name="_ETM_Q1_3426398"/>
      <w:bookmarkStart w:id="1643" w:name="_ETM_Q1_3428526"/>
      <w:bookmarkEnd w:id="1642"/>
      <w:bookmarkEnd w:id="1643"/>
    </w:p>
    <w:p w:rsidR="002F10DD" w:rsidRDefault="002F10DD" w:rsidP="002F10DD">
      <w:pPr>
        <w:pStyle w:val="a4"/>
        <w:keepNext/>
        <w:rPr>
          <w:rtl/>
        </w:rPr>
      </w:pPr>
      <w:bookmarkStart w:id="1644" w:name="ET_speaker_איתי_עצמון_155"/>
      <w:r w:rsidRPr="002F10DD">
        <w:rPr>
          <w:rStyle w:val="TagStyle"/>
          <w:rtl/>
        </w:rPr>
        <w:t xml:space="preserve"> &lt;&lt; דובר &gt;&gt; </w:t>
      </w:r>
      <w:r>
        <w:rPr>
          <w:rtl/>
        </w:rPr>
        <w:t>איתי עצמון:</w:t>
      </w:r>
      <w:r w:rsidRPr="002F10DD">
        <w:rPr>
          <w:rStyle w:val="TagStyle"/>
          <w:rtl/>
        </w:rPr>
        <w:t xml:space="preserve"> &lt;&lt; דובר &gt;&gt;</w:t>
      </w:r>
      <w:r w:rsidR="001F51A9">
        <w:rPr>
          <w:rtl/>
        </w:rPr>
        <w:t xml:space="preserve"> </w:t>
      </w:r>
      <w:bookmarkEnd w:id="1644"/>
    </w:p>
    <w:p w:rsidR="002F10DD" w:rsidRDefault="002F10DD" w:rsidP="002F10DD">
      <w:pPr>
        <w:pStyle w:val="KeepWithNext"/>
        <w:rPr>
          <w:rtl/>
          <w:lang w:eastAsia="he-IL"/>
        </w:rPr>
      </w:pPr>
    </w:p>
    <w:p w:rsidR="002F10DD" w:rsidRDefault="002F10DD" w:rsidP="002F10DD">
      <w:pPr>
        <w:rPr>
          <w:rtl/>
          <w:lang w:eastAsia="he-IL"/>
        </w:rPr>
      </w:pPr>
      <w:bookmarkStart w:id="1645" w:name="_ETM_Q1_3428791"/>
      <w:bookmarkStart w:id="1646" w:name="_ETM_Q1_3428812"/>
      <w:bookmarkEnd w:id="1645"/>
      <w:bookmarkEnd w:id="1646"/>
      <w:r>
        <w:rPr>
          <w:rFonts w:hint="cs"/>
          <w:rtl/>
          <w:lang w:eastAsia="he-IL"/>
        </w:rPr>
        <w:t xml:space="preserve">הבנתי מכם שהכוונה היא לקבוע בצו או </w:t>
      </w:r>
      <w:bookmarkStart w:id="1647" w:name="_ETM_Q1_3432356"/>
      <w:bookmarkEnd w:id="1647"/>
      <w:r>
        <w:rPr>
          <w:rFonts w:hint="cs"/>
          <w:rtl/>
          <w:lang w:eastAsia="he-IL"/>
        </w:rPr>
        <w:t xml:space="preserve">בתקנות לפי החוק, שיובאו לאישור ועדת הכלכלה, איסור העסקה </w:t>
      </w:r>
      <w:bookmarkStart w:id="1648" w:name="_ETM_Q1_3437342"/>
      <w:bookmarkEnd w:id="1648"/>
      <w:r>
        <w:rPr>
          <w:rFonts w:hint="cs"/>
          <w:rtl/>
          <w:lang w:eastAsia="he-IL"/>
        </w:rPr>
        <w:t xml:space="preserve">בעבודת גז של מישהו שאין לו רישיון </w:t>
      </w:r>
      <w:bookmarkStart w:id="1649" w:name="_ETM_Q1_3442176"/>
      <w:bookmarkEnd w:id="1649"/>
      <w:r>
        <w:rPr>
          <w:rFonts w:hint="cs"/>
          <w:rtl/>
          <w:lang w:eastAsia="he-IL"/>
        </w:rPr>
        <w:t>בתוקף. כל עבירה, הפרה של הוראות שאת</w:t>
      </w:r>
      <w:bookmarkStart w:id="1650" w:name="_ETM_Q1_3446992"/>
      <w:bookmarkEnd w:id="1650"/>
      <w:r>
        <w:rPr>
          <w:rFonts w:hint="cs"/>
          <w:rtl/>
          <w:lang w:eastAsia="he-IL"/>
        </w:rPr>
        <w:t xml:space="preserve">ם תקבעו בתקנות, תהיה עבירה פלילית בחומרה כפי </w:t>
      </w:r>
      <w:bookmarkStart w:id="1651" w:name="_ETM_Q1_3450408"/>
      <w:bookmarkEnd w:id="1651"/>
      <w:r>
        <w:rPr>
          <w:rFonts w:hint="cs"/>
          <w:rtl/>
          <w:lang w:eastAsia="he-IL"/>
        </w:rPr>
        <w:t xml:space="preserve">שהקראתי. ברגע שאנחנו </w:t>
      </w:r>
      <w:r>
        <w:rPr>
          <w:rtl/>
          <w:lang w:eastAsia="he-IL"/>
        </w:rPr>
        <w:t>–</w:t>
      </w:r>
      <w:r>
        <w:rPr>
          <w:rFonts w:hint="cs"/>
          <w:rtl/>
          <w:lang w:eastAsia="he-IL"/>
        </w:rPr>
        <w:t xml:space="preserve"> כפי שנראה</w:t>
      </w:r>
      <w:r w:rsidR="001F51A9">
        <w:rPr>
          <w:rFonts w:hint="cs"/>
          <w:rtl/>
          <w:lang w:eastAsia="he-IL"/>
        </w:rPr>
        <w:t xml:space="preserve"> </w:t>
      </w:r>
      <w:r>
        <w:rPr>
          <w:rFonts w:hint="cs"/>
          <w:rtl/>
          <w:lang w:eastAsia="he-IL"/>
        </w:rPr>
        <w:t xml:space="preserve">בהמשך </w:t>
      </w:r>
      <w:bookmarkStart w:id="1652" w:name="_ETM_Q1_3453632"/>
      <w:bookmarkEnd w:id="1652"/>
      <w:r>
        <w:rPr>
          <w:rtl/>
          <w:lang w:eastAsia="he-IL"/>
        </w:rPr>
        <w:t>–</w:t>
      </w:r>
      <w:r>
        <w:rPr>
          <w:rFonts w:hint="cs"/>
          <w:rtl/>
          <w:lang w:eastAsia="he-IL"/>
        </w:rPr>
        <w:t xml:space="preserve"> מקלים על חומרת העבירה הפלילית הזו, הענישה תהיה הרבה </w:t>
      </w:r>
      <w:bookmarkStart w:id="1653" w:name="_ETM_Q1_3458812"/>
      <w:bookmarkEnd w:id="1653"/>
      <w:r>
        <w:rPr>
          <w:rFonts w:hint="cs"/>
          <w:rtl/>
          <w:lang w:eastAsia="he-IL"/>
        </w:rPr>
        <w:t xml:space="preserve">פחות חמורה מכפי שאתם התכוונתם על איסור העסקה. לכן נוצר </w:t>
      </w:r>
      <w:bookmarkStart w:id="1654" w:name="_ETM_Q1_3463355"/>
      <w:bookmarkEnd w:id="1654"/>
      <w:r>
        <w:rPr>
          <w:rFonts w:hint="cs"/>
          <w:rtl/>
          <w:lang w:eastAsia="he-IL"/>
        </w:rPr>
        <w:t xml:space="preserve">הצורך לקבוע במפורש בסעיף 9 את האיסור הזה, את </w:t>
      </w:r>
      <w:bookmarkStart w:id="1655" w:name="_ETM_Q1_3468771"/>
      <w:bookmarkEnd w:id="1655"/>
      <w:r>
        <w:rPr>
          <w:rFonts w:hint="cs"/>
          <w:rtl/>
          <w:lang w:eastAsia="he-IL"/>
        </w:rPr>
        <w:t xml:space="preserve">האיסור המהותי של איסור העסקה של אדם אחר בעבודת גז </w:t>
      </w:r>
      <w:bookmarkStart w:id="1656" w:name="_ETM_Q1_3472726"/>
      <w:bookmarkEnd w:id="1656"/>
      <w:r>
        <w:rPr>
          <w:rFonts w:hint="cs"/>
          <w:rtl/>
          <w:lang w:eastAsia="he-IL"/>
        </w:rPr>
        <w:t>שחלה עליה חובת רישוי.</w:t>
      </w:r>
      <w:bookmarkStart w:id="1657" w:name="_ETM_Q1_3475429"/>
      <w:bookmarkEnd w:id="1657"/>
    </w:p>
    <w:p w:rsidR="002F10DD" w:rsidRDefault="002F10DD" w:rsidP="002F10DD">
      <w:pPr>
        <w:rPr>
          <w:rtl/>
          <w:lang w:eastAsia="he-IL"/>
        </w:rPr>
      </w:pPr>
      <w:bookmarkStart w:id="1658" w:name="_ETM_Q1_3475496"/>
      <w:bookmarkEnd w:id="1658"/>
    </w:p>
    <w:p w:rsidR="002F10DD" w:rsidRDefault="002F10DD" w:rsidP="002F10DD">
      <w:pPr>
        <w:pStyle w:val="af9"/>
        <w:keepNext/>
        <w:rPr>
          <w:rtl/>
          <w:lang w:eastAsia="he-IL"/>
        </w:rPr>
      </w:pPr>
      <w:bookmarkStart w:id="1659" w:name="ET_guest_צחי_בר_ציון_156"/>
      <w:r w:rsidRPr="002F10DD">
        <w:rPr>
          <w:rStyle w:val="TagStyle"/>
          <w:rtl/>
        </w:rPr>
        <w:t xml:space="preserve"> &lt;&lt; אורח &gt;&gt; </w:t>
      </w:r>
      <w:r>
        <w:rPr>
          <w:rtl/>
          <w:lang w:eastAsia="he-IL"/>
        </w:rPr>
        <w:t>צחי בר ציון:</w:t>
      </w:r>
      <w:r w:rsidRPr="002F10DD">
        <w:rPr>
          <w:rStyle w:val="TagStyle"/>
          <w:rtl/>
        </w:rPr>
        <w:t xml:space="preserve"> &lt;&lt; אורח &gt;&gt;</w:t>
      </w:r>
      <w:r w:rsidR="001F51A9">
        <w:rPr>
          <w:rtl/>
          <w:lang w:eastAsia="he-IL"/>
        </w:rPr>
        <w:t xml:space="preserve"> </w:t>
      </w:r>
      <w:bookmarkEnd w:id="1659"/>
    </w:p>
    <w:p w:rsidR="002F10DD" w:rsidRDefault="002F10DD" w:rsidP="002F10DD">
      <w:pPr>
        <w:pStyle w:val="KeepWithNext"/>
        <w:rPr>
          <w:rtl/>
          <w:lang w:eastAsia="he-IL"/>
        </w:rPr>
      </w:pPr>
    </w:p>
    <w:p w:rsidR="004B6EDD" w:rsidRDefault="004B6EDD" w:rsidP="004B6EDD">
      <w:pPr>
        <w:pStyle w:val="aff0"/>
        <w:numPr>
          <w:ilvl w:val="0"/>
          <w:numId w:val="16"/>
        </w:numPr>
        <w:rPr>
          <w:lang w:eastAsia="he-IL"/>
        </w:rPr>
      </w:pPr>
      <w:bookmarkStart w:id="1660" w:name="_ETM_Q1_3360452"/>
      <w:bookmarkStart w:id="1661" w:name="_ETM_Q1_3360519"/>
      <w:bookmarkStart w:id="1662" w:name="_ETM_Q1_3360580"/>
      <w:bookmarkStart w:id="1663" w:name="_ETM_Q1_3360640"/>
      <w:bookmarkEnd w:id="1660"/>
      <w:bookmarkEnd w:id="1661"/>
      <w:bookmarkEnd w:id="1662"/>
      <w:bookmarkEnd w:id="1663"/>
      <w:r>
        <w:rPr>
          <w:rFonts w:hint="cs"/>
          <w:rtl/>
          <w:lang w:eastAsia="he-IL"/>
        </w:rPr>
        <w:t>בסע</w:t>
      </w:r>
      <w:r w:rsidR="002F10DD">
        <w:rPr>
          <w:rFonts w:hint="cs"/>
          <w:rtl/>
          <w:lang w:eastAsia="he-IL"/>
        </w:rPr>
        <w:t>י</w:t>
      </w:r>
      <w:r>
        <w:rPr>
          <w:rFonts w:hint="cs"/>
          <w:rtl/>
          <w:lang w:eastAsia="he-IL"/>
        </w:rPr>
        <w:t>ף 11, במקום "למנהל" יבוא "לממונה".</w:t>
      </w:r>
    </w:p>
    <w:p w:rsidR="004B6EDD" w:rsidRDefault="004B6EDD" w:rsidP="004B6EDD">
      <w:pPr>
        <w:rPr>
          <w:rtl/>
          <w:lang w:eastAsia="he-IL"/>
        </w:rPr>
      </w:pPr>
    </w:p>
    <w:p w:rsidR="004B6EDD" w:rsidRDefault="004B6EDD" w:rsidP="004B6EDD">
      <w:pPr>
        <w:pStyle w:val="aff0"/>
        <w:numPr>
          <w:ilvl w:val="0"/>
          <w:numId w:val="16"/>
        </w:numPr>
        <w:rPr>
          <w:rtl/>
          <w:lang w:eastAsia="he-IL"/>
        </w:rPr>
      </w:pPr>
      <w:r>
        <w:rPr>
          <w:rFonts w:hint="cs"/>
          <w:rtl/>
          <w:lang w:eastAsia="he-IL"/>
        </w:rPr>
        <w:t>במקום סעיף 12 יבוא:</w:t>
      </w:r>
    </w:p>
    <w:p w:rsidR="003F7888" w:rsidRDefault="003F7888" w:rsidP="003F7888">
      <w:pPr>
        <w:pStyle w:val="KeepWithNext"/>
        <w:rPr>
          <w:rtl/>
          <w:lang w:eastAsia="he-IL"/>
        </w:rPr>
      </w:pPr>
    </w:p>
    <w:p w:rsidR="004B6EDD" w:rsidRDefault="004B6EDD" w:rsidP="004B6EDD">
      <w:pPr>
        <w:ind w:left="1080"/>
        <w:rPr>
          <w:rtl/>
          <w:lang w:eastAsia="he-IL"/>
        </w:rPr>
      </w:pPr>
      <w:r>
        <w:rPr>
          <w:rFonts w:hint="cs"/>
          <w:rtl/>
          <w:lang w:eastAsia="he-IL"/>
        </w:rPr>
        <w:t>"12.</w:t>
      </w:r>
      <w:r>
        <w:rPr>
          <w:rFonts w:hint="cs"/>
          <w:rtl/>
          <w:lang w:eastAsia="he-IL"/>
        </w:rPr>
        <w:tab/>
        <w:t>תנאים למתן רישיון ספק גז</w:t>
      </w:r>
    </w:p>
    <w:p w:rsidR="004B6EDD" w:rsidRDefault="004B6EDD" w:rsidP="004B6EDD">
      <w:pPr>
        <w:ind w:left="1080"/>
        <w:rPr>
          <w:rtl/>
          <w:lang w:eastAsia="he-IL"/>
        </w:rPr>
      </w:pPr>
    </w:p>
    <w:p w:rsidR="004B6EDD" w:rsidRPr="004B6EDD" w:rsidRDefault="004B6EDD" w:rsidP="00F57B9E">
      <w:pPr>
        <w:ind w:left="2880" w:firstLine="0"/>
        <w:rPr>
          <w:rtl/>
          <w:lang w:eastAsia="he-IL"/>
        </w:rPr>
      </w:pPr>
      <w:r>
        <w:rPr>
          <w:rFonts w:hint="cs"/>
          <w:rtl/>
          <w:lang w:eastAsia="he-IL"/>
        </w:rPr>
        <w:t>המנהל רשאי לתת רישיון ספק</w:t>
      </w:r>
      <w:r w:rsidR="00F57B9E">
        <w:rPr>
          <w:rFonts w:hint="cs"/>
          <w:rtl/>
          <w:lang w:eastAsia="he-IL"/>
        </w:rPr>
        <w:t xml:space="preserve"> גז למבקש שהוא תאגיד שנרשם על פי דין בישראל".</w:t>
      </w:r>
    </w:p>
    <w:p w:rsidR="003F7888" w:rsidRPr="003F7888" w:rsidRDefault="003F7888" w:rsidP="003F7888">
      <w:pPr>
        <w:rPr>
          <w:rtl/>
          <w:lang w:eastAsia="he-IL"/>
        </w:rPr>
      </w:pPr>
      <w:bookmarkStart w:id="1664" w:name="_ETM_Q1_2438292"/>
      <w:bookmarkStart w:id="1665" w:name="_ETM_Q1_2438316"/>
      <w:bookmarkEnd w:id="1664"/>
      <w:bookmarkEnd w:id="1665"/>
    </w:p>
    <w:p w:rsidR="003F7888" w:rsidRDefault="00F57B9E" w:rsidP="00F57B9E">
      <w:pPr>
        <w:pStyle w:val="aff0"/>
        <w:numPr>
          <w:ilvl w:val="0"/>
          <w:numId w:val="16"/>
        </w:numPr>
        <w:rPr>
          <w:lang w:eastAsia="he-IL"/>
        </w:rPr>
      </w:pPr>
      <w:bookmarkStart w:id="1666" w:name="_ETM_Q1_2404808"/>
      <w:bookmarkStart w:id="1667" w:name="_ETM_Q1_2404858"/>
      <w:bookmarkEnd w:id="1666"/>
      <w:bookmarkEnd w:id="1667"/>
      <w:r>
        <w:rPr>
          <w:rFonts w:hint="cs"/>
          <w:rtl/>
          <w:lang w:eastAsia="he-IL"/>
        </w:rPr>
        <w:t>בסעיפים 13 ו-17, בכל</w:t>
      </w:r>
      <w:r w:rsidR="00315FC1">
        <w:rPr>
          <w:rFonts w:hint="cs"/>
          <w:rtl/>
          <w:lang w:eastAsia="he-IL"/>
        </w:rPr>
        <w:t xml:space="preserve"> מקום, אחרי "המנהל" יבוא "או המ</w:t>
      </w:r>
      <w:r>
        <w:rPr>
          <w:rFonts w:hint="cs"/>
          <w:rtl/>
          <w:lang w:eastAsia="he-IL"/>
        </w:rPr>
        <w:t>מונה, לפי העניין".</w:t>
      </w:r>
    </w:p>
    <w:p w:rsidR="00F57B9E" w:rsidRDefault="00F57B9E" w:rsidP="00F57B9E">
      <w:pPr>
        <w:rPr>
          <w:rtl/>
          <w:lang w:eastAsia="he-IL"/>
        </w:rPr>
      </w:pPr>
    </w:p>
    <w:p w:rsidR="00315FC1" w:rsidRDefault="00315FC1" w:rsidP="00F57B9E">
      <w:pPr>
        <w:rPr>
          <w:rtl/>
          <w:lang w:eastAsia="he-IL"/>
        </w:rPr>
      </w:pPr>
      <w:bookmarkStart w:id="1668" w:name="_ETM_Q1_3496413"/>
      <w:bookmarkStart w:id="1669" w:name="_ETM_Q1_3496490"/>
      <w:bookmarkEnd w:id="1668"/>
      <w:bookmarkEnd w:id="1669"/>
      <w:r>
        <w:rPr>
          <w:rFonts w:hint="cs"/>
          <w:rtl/>
          <w:lang w:eastAsia="he-IL"/>
        </w:rPr>
        <w:t xml:space="preserve">אלה שלושה סעיפים שמאוד קשורים אחד </w:t>
      </w:r>
      <w:bookmarkStart w:id="1670" w:name="_ETM_Q1_3499173"/>
      <w:bookmarkEnd w:id="1670"/>
      <w:r>
        <w:rPr>
          <w:rFonts w:hint="cs"/>
          <w:rtl/>
          <w:lang w:eastAsia="he-IL"/>
        </w:rPr>
        <w:t>לשני.</w:t>
      </w:r>
      <w:r w:rsidR="003F3A76">
        <w:rPr>
          <w:rFonts w:hint="cs"/>
          <w:rtl/>
          <w:lang w:eastAsia="he-IL"/>
        </w:rPr>
        <w:t xml:space="preserve"> כאן אנחנו עושים איזשהו שינוי. עד היום, לפי החוק </w:t>
      </w:r>
      <w:bookmarkStart w:id="1671" w:name="_ETM_Q1_3507147"/>
      <w:bookmarkEnd w:id="1671"/>
      <w:r w:rsidR="003F3A76">
        <w:rPr>
          <w:rFonts w:hint="cs"/>
          <w:rtl/>
          <w:lang w:eastAsia="he-IL"/>
        </w:rPr>
        <w:t xml:space="preserve">הקיים, מי שנתן את כל הרישיונות מכוח החוק </w:t>
      </w:r>
      <w:bookmarkStart w:id="1672" w:name="_ETM_Q1_3510286"/>
      <w:bookmarkEnd w:id="1672"/>
      <w:r w:rsidR="003F3A76">
        <w:rPr>
          <w:rFonts w:hint="cs"/>
          <w:rtl/>
          <w:lang w:eastAsia="he-IL"/>
        </w:rPr>
        <w:t>הזה היה הממונה על הבטיחות שיושב כאן, מר יאשה יורבורסקי.</w:t>
      </w:r>
      <w:bookmarkStart w:id="1673" w:name="_ETM_Q1_3510042"/>
      <w:bookmarkEnd w:id="1673"/>
      <w:r w:rsidR="003F3A76">
        <w:rPr>
          <w:rFonts w:hint="cs"/>
          <w:rtl/>
          <w:lang w:eastAsia="he-IL"/>
        </w:rPr>
        <w:t xml:space="preserve"> </w:t>
      </w:r>
      <w:bookmarkStart w:id="1674" w:name="_ETM_Q1_3515896"/>
      <w:bookmarkEnd w:id="1674"/>
      <w:r w:rsidR="003F3A76">
        <w:rPr>
          <w:rFonts w:hint="cs"/>
          <w:rtl/>
          <w:lang w:eastAsia="he-IL"/>
        </w:rPr>
        <w:t xml:space="preserve">אנחנו רוצים שאת רישיון הספק, מי שייתן אותו, </w:t>
      </w:r>
      <w:bookmarkStart w:id="1675" w:name="_ETM_Q1_3522770"/>
      <w:bookmarkEnd w:id="1675"/>
      <w:r w:rsidR="003F3A76">
        <w:rPr>
          <w:rFonts w:hint="cs"/>
          <w:rtl/>
          <w:lang w:eastAsia="he-IL"/>
        </w:rPr>
        <w:t xml:space="preserve">להבדיל מרישיונות עיסוק עליהן דיבר לפני רגע עורך דין איתי </w:t>
      </w:r>
      <w:bookmarkStart w:id="1676" w:name="_ETM_Q1_3522609"/>
      <w:bookmarkEnd w:id="1676"/>
      <w:r w:rsidR="003F3A76">
        <w:rPr>
          <w:rFonts w:hint="cs"/>
          <w:rtl/>
          <w:lang w:eastAsia="he-IL"/>
        </w:rPr>
        <w:t xml:space="preserve">עצמון, יהיה מנהל רשות הגז הטבעי משום שהם יותר עולם </w:t>
      </w:r>
      <w:bookmarkStart w:id="1677" w:name="_ETM_Q1_3528566"/>
      <w:bookmarkEnd w:id="1677"/>
      <w:r w:rsidR="003F3A76">
        <w:rPr>
          <w:rFonts w:hint="cs"/>
          <w:rtl/>
          <w:lang w:eastAsia="he-IL"/>
        </w:rPr>
        <w:t xml:space="preserve">התשתית, הם יותר נמצאים בעולם התשתיתי. לכן אנחנו כן רוצים </w:t>
      </w:r>
      <w:bookmarkStart w:id="1678" w:name="_ETM_Q1_3532925"/>
      <w:bookmarkEnd w:id="1678"/>
      <w:r w:rsidR="003F3A76">
        <w:rPr>
          <w:rFonts w:hint="cs"/>
          <w:rtl/>
          <w:lang w:eastAsia="he-IL"/>
        </w:rPr>
        <w:t>לעשות את התיקון הזה וכאן זה יהיה מנהל רשות הגז הטבעי שייתן את הרישיון ולא הממונה.</w:t>
      </w:r>
    </w:p>
    <w:p w:rsidR="003F3A76" w:rsidRDefault="003F3A76" w:rsidP="00F57B9E">
      <w:pPr>
        <w:rPr>
          <w:rtl/>
          <w:lang w:eastAsia="he-IL"/>
        </w:rPr>
      </w:pPr>
      <w:bookmarkStart w:id="1679" w:name="_ETM_Q1_3539120"/>
      <w:bookmarkStart w:id="1680" w:name="_ETM_Q1_3539182"/>
      <w:bookmarkEnd w:id="1679"/>
      <w:bookmarkEnd w:id="1680"/>
    </w:p>
    <w:p w:rsidR="003F3A76" w:rsidRDefault="003F3A76" w:rsidP="00F57B9E">
      <w:pPr>
        <w:rPr>
          <w:rtl/>
          <w:lang w:eastAsia="he-IL"/>
        </w:rPr>
      </w:pPr>
      <w:bookmarkStart w:id="1681" w:name="_ETM_Q1_3539712"/>
      <w:bookmarkStart w:id="1682" w:name="_ETM_Q1_3539776"/>
      <w:bookmarkEnd w:id="1681"/>
      <w:bookmarkEnd w:id="1682"/>
      <w:r>
        <w:rPr>
          <w:rFonts w:hint="cs"/>
          <w:rtl/>
          <w:lang w:eastAsia="he-IL"/>
        </w:rPr>
        <w:t>דבר שני. להבדיל מעול</w:t>
      </w:r>
      <w:bookmarkStart w:id="1683" w:name="_ETM_Q1_3540384"/>
      <w:bookmarkEnd w:id="1683"/>
      <w:r>
        <w:rPr>
          <w:rFonts w:hint="cs"/>
          <w:rtl/>
          <w:lang w:eastAsia="he-IL"/>
        </w:rPr>
        <w:t>ם ה</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 xml:space="preserve">, אצלנו לא נותנים רישיונות ליחידים. אני </w:t>
      </w:r>
      <w:bookmarkStart w:id="1684" w:name="_ETM_Q1_3544232"/>
      <w:bookmarkEnd w:id="1684"/>
      <w:r>
        <w:rPr>
          <w:rFonts w:hint="cs"/>
          <w:rtl/>
          <w:lang w:eastAsia="he-IL"/>
        </w:rPr>
        <w:t xml:space="preserve">מדבר על הספק. לא רישיון לעיסוק. לכן אנחנו רוצים </w:t>
      </w:r>
      <w:bookmarkStart w:id="1685" w:name="_ETM_Q1_3548417"/>
      <w:bookmarkEnd w:id="1685"/>
      <w:r>
        <w:rPr>
          <w:rFonts w:hint="cs"/>
          <w:rtl/>
          <w:lang w:eastAsia="he-IL"/>
        </w:rPr>
        <w:t>בסעיף 12 למחוק את האפשרות לתת רישיון ליחיד כי אצ</w:t>
      </w:r>
      <w:bookmarkStart w:id="1686" w:name="_ETM_Q1_3552146"/>
      <w:bookmarkEnd w:id="1686"/>
      <w:r>
        <w:rPr>
          <w:rFonts w:hint="cs"/>
          <w:rtl/>
          <w:lang w:eastAsia="he-IL"/>
        </w:rPr>
        <w:t xml:space="preserve">לנו נותנים רק לתאגידים. </w:t>
      </w:r>
    </w:p>
    <w:p w:rsidR="003F3A76" w:rsidRDefault="003F3A76" w:rsidP="00F57B9E">
      <w:pPr>
        <w:rPr>
          <w:rtl/>
          <w:lang w:eastAsia="he-IL"/>
        </w:rPr>
      </w:pPr>
      <w:bookmarkStart w:id="1687" w:name="_ETM_Q1_3557390"/>
      <w:bookmarkStart w:id="1688" w:name="_ETM_Q1_3557453"/>
      <w:bookmarkStart w:id="1689" w:name="_ETM_Q1_3557486"/>
      <w:bookmarkEnd w:id="1687"/>
      <w:bookmarkEnd w:id="1688"/>
      <w:bookmarkEnd w:id="1689"/>
    </w:p>
    <w:p w:rsidR="003F3A76" w:rsidRDefault="003F3A76" w:rsidP="00F57B9E">
      <w:pPr>
        <w:rPr>
          <w:rtl/>
          <w:lang w:eastAsia="he-IL"/>
        </w:rPr>
      </w:pPr>
      <w:bookmarkStart w:id="1690" w:name="_ETM_Q1_3557524"/>
      <w:bookmarkEnd w:id="1690"/>
      <w:r>
        <w:rPr>
          <w:rFonts w:hint="cs"/>
          <w:rtl/>
          <w:lang w:eastAsia="he-IL"/>
        </w:rPr>
        <w:t xml:space="preserve">סעיף (12) הוא אותה התאמה שמדבר על הסמכויות ולכן שיהיה ברור שהסמכויות הן או למנהל או </w:t>
      </w:r>
      <w:bookmarkStart w:id="1691" w:name="_ETM_Q1_3560618"/>
      <w:bookmarkEnd w:id="1691"/>
      <w:r>
        <w:rPr>
          <w:rFonts w:hint="cs"/>
          <w:rtl/>
          <w:lang w:eastAsia="he-IL"/>
        </w:rPr>
        <w:t>לממונה לפי העניין.</w:t>
      </w:r>
    </w:p>
    <w:p w:rsidR="00315FC1" w:rsidRPr="00315FC1" w:rsidRDefault="00315FC1" w:rsidP="00F57B9E">
      <w:pPr>
        <w:rPr>
          <w:rtl/>
          <w:lang w:eastAsia="he-IL"/>
        </w:rPr>
      </w:pPr>
      <w:bookmarkStart w:id="1692" w:name="_ETM_Q1_3497736"/>
      <w:bookmarkStart w:id="1693" w:name="_ETM_Q1_3497757"/>
      <w:bookmarkStart w:id="1694" w:name="_ETM_Q1_3497850"/>
      <w:bookmarkStart w:id="1695" w:name="_ETM_Q1_3497913"/>
      <w:bookmarkEnd w:id="1692"/>
      <w:bookmarkEnd w:id="1693"/>
      <w:bookmarkEnd w:id="1694"/>
      <w:bookmarkEnd w:id="1695"/>
    </w:p>
    <w:p w:rsidR="00F57B9E" w:rsidRPr="003F7888" w:rsidRDefault="00F57B9E" w:rsidP="00F57B9E">
      <w:pPr>
        <w:pStyle w:val="aff0"/>
        <w:numPr>
          <w:ilvl w:val="0"/>
          <w:numId w:val="16"/>
        </w:numPr>
        <w:rPr>
          <w:rtl/>
          <w:lang w:eastAsia="he-IL"/>
        </w:rPr>
      </w:pPr>
      <w:r>
        <w:rPr>
          <w:rFonts w:hint="cs"/>
          <w:rtl/>
          <w:lang w:eastAsia="he-IL"/>
        </w:rPr>
        <w:t>בסעיף 14 -</w:t>
      </w:r>
    </w:p>
    <w:p w:rsidR="00807F0C" w:rsidRDefault="00807F0C" w:rsidP="00807F0C">
      <w:pPr>
        <w:rPr>
          <w:rtl/>
          <w:lang w:eastAsia="he-IL"/>
        </w:rPr>
      </w:pPr>
    </w:p>
    <w:p w:rsidR="00F57B9E" w:rsidRDefault="00F57B9E" w:rsidP="00F57B9E">
      <w:pPr>
        <w:pStyle w:val="aff0"/>
        <w:numPr>
          <w:ilvl w:val="0"/>
          <w:numId w:val="19"/>
        </w:numPr>
        <w:rPr>
          <w:lang w:eastAsia="he-IL"/>
        </w:rPr>
      </w:pPr>
      <w:r>
        <w:rPr>
          <w:rFonts w:hint="cs"/>
          <w:rtl/>
          <w:lang w:eastAsia="he-IL"/>
        </w:rPr>
        <w:t xml:space="preserve">בפסקה (1), המילים "ואם הוא יחיד </w:t>
      </w:r>
      <w:r>
        <w:rPr>
          <w:rtl/>
          <w:lang w:eastAsia="he-IL"/>
        </w:rPr>
        <w:t>–</w:t>
      </w:r>
      <w:r>
        <w:rPr>
          <w:rFonts w:hint="cs"/>
          <w:rtl/>
          <w:lang w:eastAsia="he-IL"/>
        </w:rPr>
        <w:t xml:space="preserve"> גם לו עצמו" </w:t>
      </w:r>
      <w:r>
        <w:rPr>
          <w:rtl/>
          <w:lang w:eastAsia="he-IL"/>
        </w:rPr>
        <w:t>–</w:t>
      </w:r>
      <w:r>
        <w:rPr>
          <w:rFonts w:hint="cs"/>
          <w:rtl/>
          <w:lang w:eastAsia="he-IL"/>
        </w:rPr>
        <w:t xml:space="preserve"> יימחקו.</w:t>
      </w:r>
    </w:p>
    <w:p w:rsidR="00F57B9E" w:rsidRDefault="00F57B9E" w:rsidP="00F57B9E">
      <w:pPr>
        <w:rPr>
          <w:rtl/>
          <w:lang w:eastAsia="he-IL"/>
        </w:rPr>
      </w:pPr>
    </w:p>
    <w:p w:rsidR="00F57B9E" w:rsidRDefault="00F57B9E" w:rsidP="00F57B9E">
      <w:pPr>
        <w:pStyle w:val="aff0"/>
        <w:numPr>
          <w:ilvl w:val="0"/>
          <w:numId w:val="19"/>
        </w:numPr>
        <w:rPr>
          <w:lang w:eastAsia="he-IL"/>
        </w:rPr>
      </w:pPr>
      <w:r>
        <w:rPr>
          <w:rFonts w:hint="cs"/>
          <w:rtl/>
          <w:lang w:eastAsia="he-IL"/>
        </w:rPr>
        <w:t xml:space="preserve">פסקה (5) </w:t>
      </w:r>
      <w:r>
        <w:rPr>
          <w:rtl/>
          <w:lang w:eastAsia="he-IL"/>
        </w:rPr>
        <w:t>–</w:t>
      </w:r>
      <w:r>
        <w:rPr>
          <w:rFonts w:hint="cs"/>
          <w:rtl/>
          <w:lang w:eastAsia="he-IL"/>
        </w:rPr>
        <w:t xml:space="preserve"> תימחק.</w:t>
      </w:r>
    </w:p>
    <w:p w:rsidR="00F57B9E" w:rsidRDefault="001F51A9" w:rsidP="00F57B9E">
      <w:pPr>
        <w:rPr>
          <w:rtl/>
          <w:lang w:eastAsia="he-IL"/>
        </w:rPr>
      </w:pPr>
      <w:r>
        <w:rPr>
          <w:rFonts w:hint="cs"/>
          <w:rtl/>
          <w:lang w:eastAsia="he-IL"/>
        </w:rPr>
        <w:t xml:space="preserve"> </w:t>
      </w:r>
    </w:p>
    <w:p w:rsidR="003F3A76" w:rsidRDefault="003F3A76" w:rsidP="00F57B9E">
      <w:pPr>
        <w:rPr>
          <w:rtl/>
          <w:lang w:eastAsia="he-IL"/>
        </w:rPr>
      </w:pPr>
      <w:r>
        <w:rPr>
          <w:rFonts w:hint="cs"/>
          <w:rtl/>
          <w:lang w:eastAsia="he-IL"/>
        </w:rPr>
        <w:t xml:space="preserve">כמו שאמרתי, בפסקה (א) יש אותה </w:t>
      </w:r>
      <w:bookmarkStart w:id="1696" w:name="_ETM_Q1_3573450"/>
      <w:bookmarkEnd w:id="1696"/>
      <w:r>
        <w:rPr>
          <w:rFonts w:hint="cs"/>
          <w:rtl/>
          <w:lang w:eastAsia="he-IL"/>
        </w:rPr>
        <w:t xml:space="preserve">התאמה גם לעניין הזה שלא לתת רישיון ליחיד, את כל </w:t>
      </w:r>
      <w:bookmarkStart w:id="1697" w:name="_ETM_Q1_3575866"/>
      <w:bookmarkEnd w:id="1697"/>
      <w:r>
        <w:rPr>
          <w:rFonts w:hint="cs"/>
          <w:rtl/>
          <w:lang w:eastAsia="he-IL"/>
        </w:rPr>
        <w:t>זה אנחנו מוחקים.</w:t>
      </w:r>
    </w:p>
    <w:p w:rsidR="003F3A76" w:rsidRDefault="003F3A76" w:rsidP="00F57B9E">
      <w:pPr>
        <w:rPr>
          <w:rtl/>
          <w:lang w:eastAsia="he-IL"/>
        </w:rPr>
      </w:pPr>
      <w:bookmarkStart w:id="1698" w:name="_ETM_Q1_3592836"/>
      <w:bookmarkStart w:id="1699" w:name="_ETM_Q1_3592895"/>
      <w:bookmarkStart w:id="1700" w:name="_ETM_Q1_3592128"/>
      <w:bookmarkEnd w:id="1698"/>
      <w:bookmarkEnd w:id="1699"/>
      <w:bookmarkEnd w:id="1700"/>
    </w:p>
    <w:p w:rsidR="003F3A76" w:rsidRDefault="003F3A76" w:rsidP="00F57B9E">
      <w:pPr>
        <w:rPr>
          <w:rtl/>
          <w:lang w:eastAsia="he-IL"/>
        </w:rPr>
      </w:pPr>
      <w:bookmarkStart w:id="1701" w:name="_ETM_Q1_3592182"/>
      <w:bookmarkEnd w:id="1701"/>
      <w:r>
        <w:rPr>
          <w:rFonts w:hint="cs"/>
          <w:rtl/>
          <w:lang w:eastAsia="he-IL"/>
        </w:rPr>
        <w:t>בסעיף (ב), פסקה (5) מדברת על בדיקות תקופתיות וכדומה</w:t>
      </w:r>
      <w:bookmarkStart w:id="1702" w:name="_ETM_Q1_3595190"/>
      <w:bookmarkEnd w:id="1702"/>
      <w:r>
        <w:rPr>
          <w:rFonts w:hint="cs"/>
          <w:rtl/>
          <w:lang w:eastAsia="he-IL"/>
        </w:rPr>
        <w:t>. שוב, זה משהו מעולם ה</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 xml:space="preserve"> ופחות רלוונטי לנו.</w:t>
      </w:r>
    </w:p>
    <w:p w:rsidR="003F3A76" w:rsidRDefault="003F3A76" w:rsidP="00F57B9E">
      <w:pPr>
        <w:rPr>
          <w:rtl/>
          <w:lang w:eastAsia="he-IL"/>
        </w:rPr>
      </w:pPr>
      <w:bookmarkStart w:id="1703" w:name="_ETM_Q1_3604376"/>
      <w:bookmarkStart w:id="1704" w:name="_ETM_Q1_3604443"/>
      <w:bookmarkEnd w:id="1703"/>
      <w:bookmarkEnd w:id="1704"/>
    </w:p>
    <w:p w:rsidR="003F3A76" w:rsidRDefault="003F3A76" w:rsidP="00F57B9E">
      <w:pPr>
        <w:rPr>
          <w:rtl/>
          <w:lang w:eastAsia="he-IL"/>
        </w:rPr>
      </w:pPr>
      <w:bookmarkStart w:id="1705" w:name="_ETM_Q1_3605000"/>
      <w:bookmarkStart w:id="1706" w:name="_ETM_Q1_3605066"/>
      <w:bookmarkEnd w:id="1705"/>
      <w:bookmarkEnd w:id="1706"/>
      <w:r>
        <w:rPr>
          <w:rFonts w:hint="cs"/>
          <w:rtl/>
          <w:lang w:eastAsia="he-IL"/>
        </w:rPr>
        <w:t xml:space="preserve">אני אקריא את הנוסח שנמצא בפני הוועדה אבל הובא לידיעתנו </w:t>
      </w:r>
      <w:bookmarkStart w:id="1707" w:name="_ETM_Q1_3612264"/>
      <w:bookmarkEnd w:id="1707"/>
      <w:r>
        <w:rPr>
          <w:rFonts w:hint="cs"/>
          <w:rtl/>
          <w:lang w:eastAsia="he-IL"/>
        </w:rPr>
        <w:t>שאתם תוך כדי תיקנתם עוד משהו בעולם ה</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 xml:space="preserve"> שאנחנו נרצה לעשות את ההתאמה הזאת גם לנו. </w:t>
      </w:r>
      <w:bookmarkStart w:id="1708" w:name="_ETM_Q1_3616109"/>
      <w:bookmarkEnd w:id="1708"/>
      <w:r>
        <w:rPr>
          <w:rFonts w:hint="cs"/>
          <w:rtl/>
          <w:lang w:eastAsia="he-IL"/>
        </w:rPr>
        <w:t xml:space="preserve">אני אקריא את התיקון שמונח בפני הוועדה ואז אני אומר </w:t>
      </w:r>
      <w:bookmarkStart w:id="1709" w:name="_ETM_Q1_3621038"/>
      <w:bookmarkEnd w:id="1709"/>
      <w:r>
        <w:rPr>
          <w:rFonts w:hint="cs"/>
          <w:rtl/>
          <w:lang w:eastAsia="he-IL"/>
        </w:rPr>
        <w:t>מה אנחנו כן היינו רוצים לעשות, עוד איזשהו תיקון.</w:t>
      </w:r>
    </w:p>
    <w:p w:rsidR="003F3A76" w:rsidRDefault="003F3A76" w:rsidP="00F57B9E">
      <w:pPr>
        <w:rPr>
          <w:rtl/>
          <w:lang w:eastAsia="he-IL"/>
        </w:rPr>
      </w:pPr>
      <w:bookmarkStart w:id="1710" w:name="_ETM_Q1_3579654"/>
      <w:bookmarkStart w:id="1711" w:name="_ETM_Q1_3579714"/>
      <w:bookmarkStart w:id="1712" w:name="_ETM_Q1_3581110"/>
      <w:bookmarkStart w:id="1713" w:name="_ETM_Q1_3581167"/>
      <w:bookmarkEnd w:id="1710"/>
      <w:bookmarkEnd w:id="1711"/>
      <w:bookmarkEnd w:id="1712"/>
      <w:bookmarkEnd w:id="1713"/>
    </w:p>
    <w:p w:rsidR="00F57B9E" w:rsidRDefault="00F57B9E" w:rsidP="00F57B9E">
      <w:pPr>
        <w:pStyle w:val="aff0"/>
        <w:numPr>
          <w:ilvl w:val="0"/>
          <w:numId w:val="16"/>
        </w:numPr>
        <w:rPr>
          <w:lang w:eastAsia="he-IL"/>
        </w:rPr>
      </w:pPr>
      <w:r>
        <w:rPr>
          <w:rFonts w:hint="cs"/>
          <w:rtl/>
          <w:lang w:eastAsia="he-IL"/>
        </w:rPr>
        <w:t xml:space="preserve">בסעיף 16 </w:t>
      </w:r>
      <w:r>
        <w:rPr>
          <w:rtl/>
          <w:lang w:eastAsia="he-IL"/>
        </w:rPr>
        <w:t>–</w:t>
      </w:r>
    </w:p>
    <w:p w:rsidR="00F57B9E" w:rsidRDefault="00F57B9E" w:rsidP="00F57B9E">
      <w:pPr>
        <w:ind w:left="1440" w:firstLine="0"/>
        <w:rPr>
          <w:rtl/>
          <w:lang w:eastAsia="he-IL"/>
        </w:rPr>
      </w:pPr>
    </w:p>
    <w:p w:rsidR="00F57B9E" w:rsidRDefault="00F57B9E" w:rsidP="00F57B9E">
      <w:pPr>
        <w:pStyle w:val="aff0"/>
        <w:numPr>
          <w:ilvl w:val="0"/>
          <w:numId w:val="20"/>
        </w:numPr>
        <w:rPr>
          <w:lang w:eastAsia="he-IL"/>
        </w:rPr>
      </w:pPr>
      <w:r>
        <w:rPr>
          <w:rFonts w:hint="cs"/>
          <w:rtl/>
          <w:lang w:eastAsia="he-IL"/>
        </w:rPr>
        <w:t>בסעיף קטן (א), במקום "סעיפים 10 או 11" יבוא "סעיף 10 הוא לעשר שנים ותוקפו של רישיון לפי סעיף 11".</w:t>
      </w:r>
    </w:p>
    <w:p w:rsidR="00F57B9E" w:rsidRDefault="00F57B9E" w:rsidP="00F57B9E">
      <w:pPr>
        <w:rPr>
          <w:rtl/>
          <w:lang w:eastAsia="he-IL"/>
        </w:rPr>
      </w:pPr>
    </w:p>
    <w:p w:rsidR="00F57B9E" w:rsidRDefault="00F57B9E" w:rsidP="00F57B9E">
      <w:pPr>
        <w:pStyle w:val="aff0"/>
        <w:numPr>
          <w:ilvl w:val="0"/>
          <w:numId w:val="20"/>
        </w:numPr>
        <w:rPr>
          <w:lang w:eastAsia="he-IL"/>
        </w:rPr>
      </w:pPr>
      <w:r>
        <w:rPr>
          <w:rFonts w:hint="cs"/>
          <w:rtl/>
          <w:lang w:eastAsia="he-IL"/>
        </w:rPr>
        <w:t>בסעיף קטן (ב), אחרי "המנהל" יבוא "או הממונה, לפי העניין".</w:t>
      </w:r>
    </w:p>
    <w:p w:rsidR="003F3A76" w:rsidRDefault="003F3A76" w:rsidP="00F57B9E">
      <w:pPr>
        <w:rPr>
          <w:rtl/>
          <w:lang w:eastAsia="he-IL"/>
        </w:rPr>
      </w:pPr>
      <w:bookmarkStart w:id="1714" w:name="_ETM_Q1_3637882"/>
      <w:bookmarkStart w:id="1715" w:name="_ETM_Q1_3637945"/>
      <w:bookmarkStart w:id="1716" w:name="_ETM_Q1_3638064"/>
      <w:bookmarkEnd w:id="1714"/>
      <w:bookmarkEnd w:id="1715"/>
      <w:bookmarkEnd w:id="1716"/>
    </w:p>
    <w:p w:rsidR="003F3A76" w:rsidRDefault="003F3A76" w:rsidP="00F57B9E">
      <w:pPr>
        <w:rPr>
          <w:rtl/>
          <w:lang w:eastAsia="he-IL"/>
        </w:rPr>
      </w:pPr>
      <w:r>
        <w:rPr>
          <w:rFonts w:hint="cs"/>
          <w:rtl/>
          <w:lang w:eastAsia="he-IL"/>
        </w:rPr>
        <w:t xml:space="preserve"> אני אסביר. זה בעצם הסעיף</w:t>
      </w:r>
      <w:r w:rsidR="001F51A9">
        <w:rPr>
          <w:rFonts w:hint="cs"/>
          <w:rtl/>
          <w:lang w:eastAsia="he-IL"/>
        </w:rPr>
        <w:t xml:space="preserve"> </w:t>
      </w:r>
      <w:r>
        <w:rPr>
          <w:rFonts w:hint="cs"/>
          <w:rtl/>
          <w:lang w:eastAsia="he-IL"/>
        </w:rPr>
        <w:t>שמדבר על</w:t>
      </w:r>
      <w:bookmarkStart w:id="1717" w:name="_ETM_Q1_3640084"/>
      <w:bookmarkEnd w:id="1717"/>
      <w:r>
        <w:rPr>
          <w:rFonts w:hint="cs"/>
          <w:rtl/>
          <w:lang w:eastAsia="he-IL"/>
        </w:rPr>
        <w:t xml:space="preserve"> תקופת הרישיונות.</w:t>
      </w:r>
      <w:r w:rsidR="001F51A9">
        <w:rPr>
          <w:rFonts w:hint="cs"/>
          <w:rtl/>
          <w:lang w:eastAsia="he-IL"/>
        </w:rPr>
        <w:t xml:space="preserve"> </w:t>
      </w:r>
      <w:r>
        <w:rPr>
          <w:rFonts w:hint="cs"/>
          <w:rtl/>
          <w:lang w:eastAsia="he-IL"/>
        </w:rPr>
        <w:t xml:space="preserve">עד היום הרישיונות, לפי החוק </w:t>
      </w:r>
      <w:bookmarkStart w:id="1718" w:name="_ETM_Q1_3645315"/>
      <w:bookmarkEnd w:id="1718"/>
      <w:r>
        <w:rPr>
          <w:rFonts w:hint="cs"/>
          <w:rtl/>
          <w:lang w:eastAsia="he-IL"/>
        </w:rPr>
        <w:t xml:space="preserve">הישן, כל הרישיונות - בין אם זה ספק ובין אם </w:t>
      </w:r>
      <w:bookmarkStart w:id="1719" w:name="_ETM_Q1_3646234"/>
      <w:bookmarkEnd w:id="1719"/>
      <w:r>
        <w:rPr>
          <w:rFonts w:hint="cs"/>
          <w:rtl/>
          <w:lang w:eastAsia="he-IL"/>
        </w:rPr>
        <w:t xml:space="preserve">זה לעוסק </w:t>
      </w:r>
      <w:r>
        <w:rPr>
          <w:rtl/>
          <w:lang w:eastAsia="he-IL"/>
        </w:rPr>
        <w:t>–</w:t>
      </w:r>
      <w:r>
        <w:rPr>
          <w:rFonts w:hint="cs"/>
          <w:rtl/>
          <w:lang w:eastAsia="he-IL"/>
        </w:rPr>
        <w:t xml:space="preserve"> ניתנו לשלוש שנים. אנחנו חשבנו שלתת רישיון</w:t>
      </w:r>
      <w:bookmarkStart w:id="1720" w:name="_ETM_Q1_3652367"/>
      <w:bookmarkEnd w:id="1720"/>
      <w:r>
        <w:rPr>
          <w:rFonts w:hint="cs"/>
          <w:rtl/>
          <w:lang w:eastAsia="he-IL"/>
        </w:rPr>
        <w:t xml:space="preserve"> לספק לשלוש שנים בעולם שלנו, זה לא מתאים </w:t>
      </w:r>
      <w:bookmarkStart w:id="1721" w:name="_ETM_Q1_3654968"/>
      <w:bookmarkEnd w:id="1721"/>
      <w:r>
        <w:rPr>
          <w:rFonts w:hint="cs"/>
          <w:rtl/>
          <w:lang w:eastAsia="he-IL"/>
        </w:rPr>
        <w:t xml:space="preserve">כי זה יותר עולם תשתיתי. אנחנו מבקשים להעלות את </w:t>
      </w:r>
      <w:bookmarkStart w:id="1722" w:name="_ETM_Q1_3655584"/>
      <w:bookmarkEnd w:id="1722"/>
      <w:r>
        <w:rPr>
          <w:rFonts w:hint="cs"/>
          <w:rtl/>
          <w:lang w:eastAsia="he-IL"/>
        </w:rPr>
        <w:t xml:space="preserve">זה לעשר שנים. זה הנוסח הקיים. השארנו את רישיון </w:t>
      </w:r>
      <w:bookmarkStart w:id="1723" w:name="_ETM_Q1_3660780"/>
      <w:bookmarkEnd w:id="1723"/>
      <w:r>
        <w:rPr>
          <w:rFonts w:hint="cs"/>
          <w:rtl/>
          <w:lang w:eastAsia="he-IL"/>
        </w:rPr>
        <w:t>העיסוק לשלוש שני</w:t>
      </w:r>
      <w:bookmarkStart w:id="1724" w:name="_ETM_Q1_3662213"/>
      <w:bookmarkEnd w:id="1724"/>
      <w:r>
        <w:rPr>
          <w:rFonts w:hint="cs"/>
          <w:rtl/>
          <w:lang w:eastAsia="he-IL"/>
        </w:rPr>
        <w:t>ם.</w:t>
      </w:r>
      <w:bookmarkStart w:id="1725" w:name="_ETM_Q1_3661307"/>
      <w:bookmarkEnd w:id="1725"/>
    </w:p>
    <w:p w:rsidR="003F3A76" w:rsidRDefault="003F3A76" w:rsidP="00F57B9E">
      <w:pPr>
        <w:rPr>
          <w:rtl/>
          <w:lang w:eastAsia="he-IL"/>
        </w:rPr>
      </w:pPr>
      <w:bookmarkStart w:id="1726" w:name="_ETM_Q1_3661361"/>
      <w:bookmarkStart w:id="1727" w:name="_ETM_Q1_3661419"/>
      <w:bookmarkEnd w:id="1726"/>
      <w:bookmarkEnd w:id="1727"/>
    </w:p>
    <w:p w:rsidR="003F3A76" w:rsidRDefault="003F3A76" w:rsidP="00F57B9E">
      <w:pPr>
        <w:rPr>
          <w:rtl/>
          <w:lang w:eastAsia="he-IL"/>
        </w:rPr>
      </w:pPr>
      <w:bookmarkStart w:id="1728" w:name="_ETM_Q1_3661467"/>
      <w:bookmarkEnd w:id="1728"/>
      <w:r>
        <w:rPr>
          <w:rFonts w:hint="cs"/>
          <w:rtl/>
          <w:lang w:eastAsia="he-IL"/>
        </w:rPr>
        <w:t>הובא לידיעתנו שבחוק החדש שאתם מייצרים לגבי ה</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 xml:space="preserve"> אתם </w:t>
      </w:r>
      <w:bookmarkStart w:id="1729" w:name="_ETM_Q1_3665870"/>
      <w:bookmarkEnd w:id="1729"/>
      <w:r>
        <w:rPr>
          <w:rFonts w:hint="cs"/>
          <w:rtl/>
          <w:lang w:eastAsia="he-IL"/>
        </w:rPr>
        <w:t>חושבים שיותר נכון שהתחום הזה יוסדר ל</w:t>
      </w:r>
      <w:bookmarkStart w:id="1730" w:name="_ETM_Q1_3667543"/>
      <w:bookmarkEnd w:id="1730"/>
      <w:r>
        <w:rPr>
          <w:rFonts w:hint="cs"/>
          <w:rtl/>
          <w:lang w:eastAsia="he-IL"/>
        </w:rPr>
        <w:t xml:space="preserve">חמש שנים רישיונות ואנחנו חושבים שאם זה כך, </w:t>
      </w:r>
      <w:bookmarkStart w:id="1731" w:name="_ETM_Q1_3671432"/>
      <w:bookmarkEnd w:id="1731"/>
      <w:r>
        <w:rPr>
          <w:rFonts w:hint="cs"/>
          <w:rtl/>
          <w:lang w:eastAsia="he-IL"/>
        </w:rPr>
        <w:t>זה נכון גם לעשות זאת.</w:t>
      </w:r>
    </w:p>
    <w:p w:rsidR="003F3A76" w:rsidRDefault="003F3A76" w:rsidP="00F57B9E">
      <w:pPr>
        <w:rPr>
          <w:rtl/>
          <w:lang w:eastAsia="he-IL"/>
        </w:rPr>
      </w:pPr>
      <w:bookmarkStart w:id="1732" w:name="_ETM_Q1_3671624"/>
      <w:bookmarkStart w:id="1733" w:name="_ETM_Q1_3671686"/>
      <w:bookmarkStart w:id="1734" w:name="_ETM_Q1_3671791"/>
      <w:bookmarkEnd w:id="1732"/>
      <w:bookmarkEnd w:id="1733"/>
      <w:bookmarkEnd w:id="1734"/>
    </w:p>
    <w:p w:rsidR="003F3A76" w:rsidRDefault="003F3A76" w:rsidP="003F3A76">
      <w:pPr>
        <w:pStyle w:val="a4"/>
        <w:keepNext/>
        <w:rPr>
          <w:rtl/>
        </w:rPr>
      </w:pPr>
      <w:bookmarkStart w:id="1735" w:name="ET_speaker_איתי_עצמון_157"/>
      <w:r w:rsidRPr="003F3A76">
        <w:rPr>
          <w:rStyle w:val="TagStyle"/>
          <w:rtl/>
        </w:rPr>
        <w:t xml:space="preserve"> &lt;&lt; דובר &gt;&gt; </w:t>
      </w:r>
      <w:r>
        <w:rPr>
          <w:rtl/>
        </w:rPr>
        <w:t>איתי עצמון:</w:t>
      </w:r>
      <w:r w:rsidRPr="003F3A76">
        <w:rPr>
          <w:rStyle w:val="TagStyle"/>
          <w:rtl/>
        </w:rPr>
        <w:t xml:space="preserve"> &lt;&lt; דובר &gt;&gt;</w:t>
      </w:r>
      <w:r w:rsidR="001F51A9">
        <w:rPr>
          <w:rtl/>
        </w:rPr>
        <w:t xml:space="preserve"> </w:t>
      </w:r>
      <w:bookmarkEnd w:id="1735"/>
    </w:p>
    <w:p w:rsidR="003F3A76" w:rsidRDefault="003F3A76" w:rsidP="003F3A76">
      <w:pPr>
        <w:pStyle w:val="KeepWithNext"/>
        <w:rPr>
          <w:rtl/>
          <w:lang w:eastAsia="he-IL"/>
        </w:rPr>
      </w:pPr>
    </w:p>
    <w:p w:rsidR="003F3A76" w:rsidRDefault="003F3A76" w:rsidP="003F3A76">
      <w:pPr>
        <w:rPr>
          <w:rtl/>
          <w:lang w:eastAsia="he-IL"/>
        </w:rPr>
      </w:pPr>
      <w:bookmarkStart w:id="1736" w:name="_ETM_Q1_3672059"/>
      <w:bookmarkStart w:id="1737" w:name="_ETM_Q1_3672082"/>
      <w:bookmarkEnd w:id="1736"/>
      <w:bookmarkEnd w:id="1737"/>
      <w:r>
        <w:rPr>
          <w:rFonts w:hint="cs"/>
          <w:rtl/>
          <w:lang w:eastAsia="he-IL"/>
        </w:rPr>
        <w:t>אנחנו נעשה את התיקון הזה.</w:t>
      </w:r>
    </w:p>
    <w:p w:rsidR="003F3A76" w:rsidRDefault="003F3A76" w:rsidP="003F3A76">
      <w:pPr>
        <w:rPr>
          <w:rtl/>
          <w:lang w:eastAsia="he-IL"/>
        </w:rPr>
      </w:pPr>
      <w:bookmarkStart w:id="1738" w:name="_ETM_Q1_3674276"/>
      <w:bookmarkStart w:id="1739" w:name="_ETM_Q1_3674331"/>
      <w:bookmarkStart w:id="1740" w:name="_ETM_Q1_3674093"/>
      <w:bookmarkEnd w:id="1738"/>
      <w:bookmarkEnd w:id="1739"/>
      <w:bookmarkEnd w:id="1740"/>
    </w:p>
    <w:p w:rsidR="003F3A76" w:rsidRDefault="003F3A76" w:rsidP="003F3A76">
      <w:pPr>
        <w:pStyle w:val="af9"/>
        <w:keepNext/>
        <w:rPr>
          <w:rtl/>
          <w:lang w:eastAsia="he-IL"/>
        </w:rPr>
      </w:pPr>
      <w:bookmarkStart w:id="1741" w:name="ET_guest_צחי_בר_ציון_158"/>
      <w:r w:rsidRPr="003F3A76">
        <w:rPr>
          <w:rStyle w:val="TagStyle"/>
          <w:rtl/>
        </w:rPr>
        <w:t xml:space="preserve"> &lt;&lt; אורח &gt;&gt; </w:t>
      </w:r>
      <w:r>
        <w:rPr>
          <w:rtl/>
          <w:lang w:eastAsia="he-IL"/>
        </w:rPr>
        <w:t>צחי בר ציון:</w:t>
      </w:r>
      <w:r w:rsidRPr="003F3A76">
        <w:rPr>
          <w:rStyle w:val="TagStyle"/>
          <w:rtl/>
        </w:rPr>
        <w:t xml:space="preserve"> &lt;&lt; אורח &gt;&gt;</w:t>
      </w:r>
      <w:r w:rsidR="001F51A9">
        <w:rPr>
          <w:rtl/>
          <w:lang w:eastAsia="he-IL"/>
        </w:rPr>
        <w:t xml:space="preserve"> </w:t>
      </w:r>
      <w:bookmarkEnd w:id="1741"/>
    </w:p>
    <w:p w:rsidR="003F3A76" w:rsidRDefault="003F3A76" w:rsidP="003F3A76">
      <w:pPr>
        <w:pStyle w:val="KeepWithNext"/>
        <w:rPr>
          <w:rtl/>
          <w:lang w:eastAsia="he-IL"/>
        </w:rPr>
      </w:pPr>
    </w:p>
    <w:p w:rsidR="003F3A76" w:rsidRDefault="003F3A76" w:rsidP="003F3A76">
      <w:pPr>
        <w:rPr>
          <w:rtl/>
          <w:lang w:eastAsia="he-IL"/>
        </w:rPr>
      </w:pPr>
      <w:bookmarkStart w:id="1742" w:name="_ETM_Q1_3674342"/>
      <w:bookmarkStart w:id="1743" w:name="_ETM_Q1_3674365"/>
      <w:bookmarkEnd w:id="1742"/>
      <w:bookmarkEnd w:id="1743"/>
      <w:r>
        <w:rPr>
          <w:rFonts w:hint="cs"/>
          <w:rtl/>
          <w:lang w:eastAsia="he-IL"/>
        </w:rPr>
        <w:t xml:space="preserve">צריך </w:t>
      </w:r>
      <w:bookmarkStart w:id="1744" w:name="_ETM_Q1_3673772"/>
      <w:bookmarkEnd w:id="1744"/>
      <w:r>
        <w:rPr>
          <w:rFonts w:hint="cs"/>
          <w:rtl/>
          <w:lang w:eastAsia="he-IL"/>
        </w:rPr>
        <w:t>לעשות את</w:t>
      </w:r>
      <w:r w:rsidR="00517165">
        <w:rPr>
          <w:rFonts w:hint="cs"/>
          <w:rtl/>
          <w:lang w:eastAsia="he-IL"/>
        </w:rPr>
        <w:t xml:space="preserve"> ההתאמה, כמובן ככל שהוועדה תאשר, גם לעניין הזה.</w:t>
      </w:r>
    </w:p>
    <w:p w:rsidR="003F3A76" w:rsidRDefault="003F3A76" w:rsidP="003F3A76">
      <w:pPr>
        <w:rPr>
          <w:rtl/>
          <w:lang w:eastAsia="he-IL"/>
        </w:rPr>
      </w:pPr>
      <w:bookmarkStart w:id="1745" w:name="_ETM_Q1_3678096"/>
      <w:bookmarkStart w:id="1746" w:name="_ETM_Q1_3678176"/>
      <w:bookmarkEnd w:id="1745"/>
      <w:bookmarkEnd w:id="1746"/>
    </w:p>
    <w:p w:rsidR="003F3A76" w:rsidRDefault="003F3A76" w:rsidP="003F3A76">
      <w:pPr>
        <w:pStyle w:val="a4"/>
        <w:keepNext/>
        <w:rPr>
          <w:rtl/>
        </w:rPr>
      </w:pPr>
      <w:bookmarkStart w:id="1747" w:name="ET_speaker_איתי_עצמון_159"/>
      <w:r w:rsidRPr="003F3A76">
        <w:rPr>
          <w:rStyle w:val="TagStyle"/>
          <w:rtl/>
        </w:rPr>
        <w:t xml:space="preserve"> &lt;&lt; דובר &gt;&gt; </w:t>
      </w:r>
      <w:r>
        <w:rPr>
          <w:rtl/>
        </w:rPr>
        <w:t>איתי עצמון:</w:t>
      </w:r>
      <w:r w:rsidRPr="003F3A76">
        <w:rPr>
          <w:rStyle w:val="TagStyle"/>
          <w:rtl/>
        </w:rPr>
        <w:t xml:space="preserve"> &lt;&lt; דובר &gt;&gt;</w:t>
      </w:r>
      <w:r w:rsidR="001F51A9">
        <w:rPr>
          <w:rtl/>
        </w:rPr>
        <w:t xml:space="preserve"> </w:t>
      </w:r>
      <w:bookmarkEnd w:id="1747"/>
    </w:p>
    <w:p w:rsidR="003F3A76" w:rsidRDefault="003F3A76" w:rsidP="003F3A76">
      <w:pPr>
        <w:pStyle w:val="KeepWithNext"/>
        <w:rPr>
          <w:rtl/>
          <w:lang w:eastAsia="he-IL"/>
        </w:rPr>
      </w:pPr>
    </w:p>
    <w:p w:rsidR="003F3A76" w:rsidRDefault="003F3A76" w:rsidP="003F3A76">
      <w:pPr>
        <w:rPr>
          <w:rtl/>
          <w:lang w:eastAsia="he-IL"/>
        </w:rPr>
      </w:pPr>
      <w:r>
        <w:rPr>
          <w:rFonts w:hint="cs"/>
          <w:rtl/>
          <w:lang w:eastAsia="he-IL"/>
        </w:rPr>
        <w:t xml:space="preserve">אין בעיה. בסדר </w:t>
      </w:r>
      <w:bookmarkStart w:id="1748" w:name="_ETM_Q1_3675743"/>
      <w:bookmarkEnd w:id="1748"/>
      <w:r>
        <w:rPr>
          <w:rFonts w:hint="cs"/>
          <w:rtl/>
          <w:lang w:eastAsia="he-IL"/>
        </w:rPr>
        <w:t>גמור.</w:t>
      </w:r>
    </w:p>
    <w:p w:rsidR="003F3A76" w:rsidRDefault="003F3A76" w:rsidP="003F3A76">
      <w:pPr>
        <w:rPr>
          <w:rtl/>
          <w:lang w:eastAsia="he-IL"/>
        </w:rPr>
      </w:pPr>
      <w:bookmarkStart w:id="1749" w:name="_ETM_Q1_3675300"/>
      <w:bookmarkStart w:id="1750" w:name="_ETM_Q1_3675361"/>
      <w:bookmarkEnd w:id="1749"/>
      <w:bookmarkEnd w:id="1750"/>
    </w:p>
    <w:p w:rsidR="003F3A76" w:rsidRDefault="003F3A76" w:rsidP="003F3A76">
      <w:pPr>
        <w:pStyle w:val="af9"/>
        <w:keepNext/>
        <w:rPr>
          <w:rtl/>
          <w:lang w:eastAsia="he-IL"/>
        </w:rPr>
      </w:pPr>
      <w:bookmarkStart w:id="1751" w:name="ET_guest_צחי_בר_ציון_160"/>
      <w:r w:rsidRPr="003F3A76">
        <w:rPr>
          <w:rStyle w:val="TagStyle"/>
          <w:rtl/>
        </w:rPr>
        <w:t xml:space="preserve"> &lt;&lt; אורח &gt;&gt; </w:t>
      </w:r>
      <w:r>
        <w:rPr>
          <w:rtl/>
          <w:lang w:eastAsia="he-IL"/>
        </w:rPr>
        <w:t>צחי בר ציון:</w:t>
      </w:r>
      <w:r w:rsidRPr="003F3A76">
        <w:rPr>
          <w:rStyle w:val="TagStyle"/>
          <w:rtl/>
        </w:rPr>
        <w:t xml:space="preserve"> &lt;&lt; אורח &gt;&gt;</w:t>
      </w:r>
      <w:r w:rsidR="001F51A9">
        <w:rPr>
          <w:rtl/>
          <w:lang w:eastAsia="he-IL"/>
        </w:rPr>
        <w:t xml:space="preserve"> </w:t>
      </w:r>
      <w:bookmarkEnd w:id="1751"/>
    </w:p>
    <w:p w:rsidR="003F3A76" w:rsidRDefault="003F3A76" w:rsidP="003F3A76">
      <w:pPr>
        <w:pStyle w:val="KeepWithNext"/>
        <w:rPr>
          <w:rtl/>
          <w:lang w:eastAsia="he-IL"/>
        </w:rPr>
      </w:pPr>
    </w:p>
    <w:p w:rsidR="00F57B9E" w:rsidRDefault="00F57B9E" w:rsidP="00F57B9E">
      <w:pPr>
        <w:pStyle w:val="aff0"/>
        <w:numPr>
          <w:ilvl w:val="0"/>
          <w:numId w:val="16"/>
        </w:numPr>
        <w:rPr>
          <w:lang w:eastAsia="he-IL"/>
        </w:rPr>
      </w:pPr>
      <w:bookmarkStart w:id="1752" w:name="_ETM_Q1_3676715"/>
      <w:bookmarkStart w:id="1753" w:name="_ETM_Q1_3676735"/>
      <w:bookmarkStart w:id="1754" w:name="_ETM_Q1_3662272"/>
      <w:bookmarkStart w:id="1755" w:name="_ETM_Q1_3662327"/>
      <w:bookmarkStart w:id="1756" w:name="_ETM_Q1_3662375"/>
      <w:bookmarkStart w:id="1757" w:name="_ETM_Q1_3639133"/>
      <w:bookmarkStart w:id="1758" w:name="_ETM_Q1_3639192"/>
      <w:bookmarkStart w:id="1759" w:name="_ETM_Q1_3639269"/>
      <w:bookmarkStart w:id="1760" w:name="_ETM_Q1_3639324"/>
      <w:bookmarkStart w:id="1761" w:name="_ETM_Q1_3639405"/>
      <w:bookmarkStart w:id="1762" w:name="_ETM_Q1_3639456"/>
      <w:bookmarkStart w:id="1763" w:name="_ETM_Q1_3639533"/>
      <w:bookmarkStart w:id="1764" w:name="_ETM_Q1_3639591"/>
      <w:bookmarkEnd w:id="1752"/>
      <w:bookmarkEnd w:id="1753"/>
      <w:bookmarkEnd w:id="1754"/>
      <w:bookmarkEnd w:id="1755"/>
      <w:bookmarkEnd w:id="1756"/>
      <w:bookmarkEnd w:id="1757"/>
      <w:bookmarkEnd w:id="1758"/>
      <w:bookmarkEnd w:id="1759"/>
      <w:bookmarkEnd w:id="1760"/>
      <w:bookmarkEnd w:id="1761"/>
      <w:bookmarkEnd w:id="1762"/>
      <w:bookmarkEnd w:id="1763"/>
      <w:bookmarkEnd w:id="1764"/>
      <w:r>
        <w:rPr>
          <w:rFonts w:hint="cs"/>
          <w:rtl/>
          <w:lang w:eastAsia="he-IL"/>
        </w:rPr>
        <w:t>בסעיף 18, אחרי "ספק גז" יבוא "או מי שקיבל רישיון לפי פרק ב' לחוק משק הגז הטבעי".</w:t>
      </w:r>
    </w:p>
    <w:p w:rsidR="00F57B9E" w:rsidRDefault="00F57B9E" w:rsidP="00F57B9E">
      <w:pPr>
        <w:rPr>
          <w:rtl/>
          <w:lang w:eastAsia="he-IL"/>
        </w:rPr>
      </w:pPr>
    </w:p>
    <w:p w:rsidR="00517165" w:rsidRDefault="00517165" w:rsidP="00F57B9E">
      <w:pPr>
        <w:rPr>
          <w:rtl/>
          <w:lang w:eastAsia="he-IL"/>
        </w:rPr>
      </w:pPr>
      <w:bookmarkStart w:id="1765" w:name="_ETM_Q1_3690453"/>
      <w:bookmarkStart w:id="1766" w:name="_ETM_Q1_3690512"/>
      <w:bookmarkEnd w:id="1765"/>
      <w:bookmarkEnd w:id="1766"/>
      <w:r>
        <w:rPr>
          <w:rFonts w:hint="cs"/>
          <w:rtl/>
          <w:lang w:eastAsia="he-IL"/>
        </w:rPr>
        <w:t>סעיף 18 מדבר</w:t>
      </w:r>
      <w:r w:rsidR="001F51A9">
        <w:rPr>
          <w:rFonts w:hint="cs"/>
          <w:rtl/>
          <w:lang w:eastAsia="he-IL"/>
        </w:rPr>
        <w:t xml:space="preserve"> </w:t>
      </w:r>
      <w:r>
        <w:rPr>
          <w:rFonts w:hint="cs"/>
          <w:rtl/>
          <w:lang w:eastAsia="he-IL"/>
        </w:rPr>
        <w:t xml:space="preserve">על מצב שבו </w:t>
      </w:r>
      <w:bookmarkStart w:id="1767" w:name="_ETM_Q1_3693398"/>
      <w:bookmarkEnd w:id="1767"/>
      <w:r>
        <w:rPr>
          <w:rFonts w:hint="cs"/>
          <w:rtl/>
          <w:lang w:eastAsia="he-IL"/>
        </w:rPr>
        <w:t xml:space="preserve">אפשר לעסוק בעבודות מסוימות שיקבע השר גם ללא רישיון אם בעצם אתה עובד אצל ספק ובעצם אותו ספק הסמיך </w:t>
      </w:r>
      <w:bookmarkStart w:id="1768" w:name="_ETM_Q1_3703558"/>
      <w:bookmarkEnd w:id="1768"/>
      <w:r>
        <w:rPr>
          <w:rFonts w:hint="cs"/>
          <w:rtl/>
          <w:lang w:eastAsia="he-IL"/>
        </w:rPr>
        <w:t xml:space="preserve">אותך. אנחנו רוצים להתאים את זה גם לעולם שלנו, שזה לא יהיה רק ספק לפי החוק הזה אלא בעיקר </w:t>
      </w:r>
      <w:bookmarkStart w:id="1769" w:name="_ETM_Q1_3709212"/>
      <w:bookmarkEnd w:id="1769"/>
      <w:r>
        <w:rPr>
          <w:rtl/>
          <w:lang w:eastAsia="he-IL"/>
        </w:rPr>
        <w:t>–</w:t>
      </w:r>
      <w:r>
        <w:rPr>
          <w:rFonts w:hint="cs"/>
          <w:rtl/>
          <w:lang w:eastAsia="he-IL"/>
        </w:rPr>
        <w:t xml:space="preserve"> כי זה רוב מה שאנחנו עושים </w:t>
      </w:r>
      <w:r>
        <w:rPr>
          <w:rtl/>
          <w:lang w:eastAsia="he-IL"/>
        </w:rPr>
        <w:t>–</w:t>
      </w:r>
      <w:r>
        <w:rPr>
          <w:rFonts w:hint="cs"/>
          <w:rtl/>
          <w:lang w:eastAsia="he-IL"/>
        </w:rPr>
        <w:t xml:space="preserve"> רישיונות שניתנו </w:t>
      </w:r>
      <w:bookmarkStart w:id="1770" w:name="_ETM_Q1_3710692"/>
      <w:bookmarkEnd w:id="1770"/>
      <w:r>
        <w:rPr>
          <w:rFonts w:hint="cs"/>
          <w:rtl/>
          <w:lang w:eastAsia="he-IL"/>
        </w:rPr>
        <w:t xml:space="preserve">לפי חוק הגז הטבעי, כדי להקל, בעיקר בתחום ההולכה והחלוקה, </w:t>
      </w:r>
      <w:bookmarkStart w:id="1771" w:name="_ETM_Q1_3716919"/>
      <w:bookmarkEnd w:id="1771"/>
      <w:r>
        <w:rPr>
          <w:rFonts w:hint="cs"/>
          <w:rtl/>
          <w:lang w:eastAsia="he-IL"/>
        </w:rPr>
        <w:t xml:space="preserve">שלא יצטרכו רישיונות. כמובן יכול להיות שנקבע את זה בתקנות </w:t>
      </w:r>
      <w:bookmarkStart w:id="1772" w:name="_ETM_Q1_3718311"/>
      <w:bookmarkEnd w:id="1772"/>
      <w:r>
        <w:rPr>
          <w:rFonts w:hint="cs"/>
          <w:rtl/>
          <w:lang w:eastAsia="he-IL"/>
        </w:rPr>
        <w:t>כשהן יגיעו לאישור הוועדה.</w:t>
      </w:r>
    </w:p>
    <w:p w:rsidR="00517165" w:rsidRDefault="00517165" w:rsidP="00F57B9E">
      <w:pPr>
        <w:rPr>
          <w:rtl/>
          <w:lang w:eastAsia="he-IL"/>
        </w:rPr>
      </w:pPr>
      <w:bookmarkStart w:id="1773" w:name="_ETM_Q1_3699604"/>
      <w:bookmarkStart w:id="1774" w:name="_ETM_Q1_3699665"/>
      <w:bookmarkEnd w:id="1773"/>
      <w:bookmarkEnd w:id="1774"/>
    </w:p>
    <w:p w:rsidR="00517165" w:rsidRDefault="00517165" w:rsidP="00F57B9E">
      <w:pPr>
        <w:rPr>
          <w:rtl/>
          <w:lang w:eastAsia="he-IL"/>
        </w:rPr>
      </w:pPr>
      <w:bookmarkStart w:id="1775" w:name="_ETM_Q1_3699723"/>
      <w:bookmarkStart w:id="1776" w:name="_ETM_Q1_3699778"/>
      <w:bookmarkStart w:id="1777" w:name="_ETM_Q1_3699859"/>
      <w:bookmarkEnd w:id="1775"/>
      <w:bookmarkEnd w:id="1776"/>
      <w:bookmarkEnd w:id="1777"/>
      <w:r>
        <w:rPr>
          <w:rFonts w:hint="cs"/>
          <w:rtl/>
          <w:lang w:eastAsia="he-IL"/>
        </w:rPr>
        <w:t xml:space="preserve">עכשיו אנחנו מגיעים לסעיפים </w:t>
      </w:r>
      <w:r>
        <w:rPr>
          <w:rtl/>
          <w:lang w:eastAsia="he-IL"/>
        </w:rPr>
        <w:t>–</w:t>
      </w:r>
      <w:r>
        <w:rPr>
          <w:rFonts w:hint="cs"/>
          <w:rtl/>
          <w:lang w:eastAsia="he-IL"/>
        </w:rPr>
        <w:t xml:space="preserve"> אני </w:t>
      </w:r>
      <w:bookmarkStart w:id="1778" w:name="_ETM_Q1_3723264"/>
      <w:bookmarkEnd w:id="1778"/>
      <w:r>
        <w:rPr>
          <w:rFonts w:hint="cs"/>
          <w:rtl/>
          <w:lang w:eastAsia="he-IL"/>
        </w:rPr>
        <w:t xml:space="preserve">תכף אקריא אותם </w:t>
      </w:r>
      <w:r>
        <w:rPr>
          <w:rtl/>
          <w:lang w:eastAsia="he-IL"/>
        </w:rPr>
        <w:t>–</w:t>
      </w:r>
      <w:r>
        <w:rPr>
          <w:rFonts w:hint="cs"/>
          <w:rtl/>
          <w:lang w:eastAsia="he-IL"/>
        </w:rPr>
        <w:t xml:space="preserve"> עליהם דיברנו קודם, סעיפי העונשין. </w:t>
      </w:r>
      <w:bookmarkStart w:id="1779" w:name="_ETM_Q1_3728556"/>
      <w:bookmarkEnd w:id="1779"/>
      <w:r>
        <w:rPr>
          <w:rFonts w:hint="cs"/>
          <w:rtl/>
          <w:lang w:eastAsia="he-IL"/>
        </w:rPr>
        <w:t>אני אקריא אותם וככל שנצטרך, נרחיב.</w:t>
      </w:r>
    </w:p>
    <w:p w:rsidR="00517165" w:rsidRPr="00517165" w:rsidRDefault="00517165" w:rsidP="00F57B9E">
      <w:pPr>
        <w:rPr>
          <w:rtl/>
          <w:lang w:eastAsia="he-IL"/>
        </w:rPr>
      </w:pPr>
      <w:bookmarkStart w:id="1780" w:name="_ETM_Q1_3699920"/>
      <w:bookmarkEnd w:id="1780"/>
    </w:p>
    <w:p w:rsidR="00F57B9E" w:rsidRDefault="00F57B9E" w:rsidP="00F57B9E">
      <w:pPr>
        <w:ind w:left="720"/>
        <w:rPr>
          <w:rtl/>
          <w:lang w:eastAsia="he-IL"/>
        </w:rPr>
      </w:pPr>
      <w:r>
        <w:rPr>
          <w:rFonts w:hint="cs"/>
          <w:rtl/>
          <w:lang w:eastAsia="he-IL"/>
        </w:rPr>
        <w:t xml:space="preserve">(15א) בסעיף 25 </w:t>
      </w:r>
      <w:r>
        <w:rPr>
          <w:rtl/>
          <w:lang w:eastAsia="he-IL"/>
        </w:rPr>
        <w:t>–</w:t>
      </w:r>
    </w:p>
    <w:p w:rsidR="00F57B9E" w:rsidRDefault="00F57B9E" w:rsidP="00F57B9E">
      <w:pPr>
        <w:ind w:left="720"/>
        <w:rPr>
          <w:rtl/>
          <w:lang w:eastAsia="he-IL"/>
        </w:rPr>
      </w:pPr>
    </w:p>
    <w:p w:rsidR="00F57B9E" w:rsidRDefault="00F57B9E" w:rsidP="00F57B9E">
      <w:pPr>
        <w:pStyle w:val="aff0"/>
        <w:numPr>
          <w:ilvl w:val="0"/>
          <w:numId w:val="21"/>
        </w:numPr>
        <w:rPr>
          <w:rtl/>
          <w:lang w:eastAsia="he-IL"/>
        </w:rPr>
      </w:pPr>
      <w:r>
        <w:rPr>
          <w:rFonts w:hint="cs"/>
          <w:rtl/>
          <w:lang w:eastAsia="he-IL"/>
        </w:rPr>
        <w:t>במקום סעיף קטן (א) יבוא:</w:t>
      </w:r>
    </w:p>
    <w:p w:rsidR="00F57B9E" w:rsidRDefault="00F57B9E" w:rsidP="00F57B9E">
      <w:pPr>
        <w:rPr>
          <w:rtl/>
          <w:lang w:eastAsia="he-IL"/>
        </w:rPr>
      </w:pPr>
    </w:p>
    <w:p w:rsidR="00F57B9E" w:rsidRDefault="00F57B9E" w:rsidP="00F57B9E">
      <w:pPr>
        <w:ind w:left="2520" w:firstLine="0"/>
        <w:rPr>
          <w:rtl/>
          <w:lang w:eastAsia="he-IL"/>
        </w:rPr>
      </w:pPr>
      <w:r>
        <w:rPr>
          <w:rFonts w:hint="cs"/>
          <w:rtl/>
          <w:lang w:eastAsia="he-IL"/>
        </w:rPr>
        <w:t>"(א) העושה אחד מאלה, דינו מאסר שנתיים או קנס פי שלושה מהקנס כאמור בסעיף 61(א)(3) לחוק העונשין, התשל"ז-1977.</w:t>
      </w:r>
    </w:p>
    <w:p w:rsidR="00F57B9E" w:rsidRDefault="00F57B9E" w:rsidP="00F57B9E">
      <w:pPr>
        <w:ind w:left="1800"/>
        <w:rPr>
          <w:rtl/>
          <w:lang w:eastAsia="he-IL"/>
        </w:rPr>
      </w:pPr>
    </w:p>
    <w:p w:rsidR="00F57B9E" w:rsidRDefault="00F57B9E" w:rsidP="00F57B9E">
      <w:pPr>
        <w:pStyle w:val="aff0"/>
        <w:numPr>
          <w:ilvl w:val="0"/>
          <w:numId w:val="22"/>
        </w:numPr>
        <w:rPr>
          <w:lang w:eastAsia="he-IL"/>
        </w:rPr>
      </w:pPr>
      <w:r>
        <w:rPr>
          <w:rFonts w:hint="cs"/>
          <w:rtl/>
          <w:lang w:eastAsia="he-IL"/>
        </w:rPr>
        <w:t>העוסק בעבודת גז החייבת ברישוי לפי חוק זה בלי שיש בידו רישיון בתוקף, בניגוד להוראות סעיף 9(א).</w:t>
      </w:r>
    </w:p>
    <w:p w:rsidR="00517165" w:rsidRDefault="00517165" w:rsidP="00517165">
      <w:pPr>
        <w:pStyle w:val="aff0"/>
        <w:ind w:left="5040" w:firstLine="0"/>
        <w:rPr>
          <w:rtl/>
          <w:lang w:eastAsia="he-IL"/>
        </w:rPr>
      </w:pPr>
    </w:p>
    <w:p w:rsidR="00F57B9E" w:rsidRDefault="00F57B9E" w:rsidP="00F57B9E">
      <w:pPr>
        <w:pStyle w:val="aff0"/>
        <w:numPr>
          <w:ilvl w:val="0"/>
          <w:numId w:val="22"/>
        </w:numPr>
        <w:rPr>
          <w:rtl/>
          <w:lang w:eastAsia="he-IL"/>
        </w:rPr>
      </w:pPr>
      <w:r>
        <w:rPr>
          <w:rFonts w:hint="cs"/>
          <w:rtl/>
          <w:lang w:eastAsia="he-IL"/>
        </w:rPr>
        <w:t>אדם, שאינו צרכן ביתי, המעסיק אדם אחר בעבודת גז החייבת ברישוי ללא רישיון בתוקף, בניגוד להוראות סעיף 9(ב)".</w:t>
      </w:r>
    </w:p>
    <w:p w:rsidR="00F57B9E" w:rsidRDefault="00F57B9E" w:rsidP="00F57B9E">
      <w:pPr>
        <w:rPr>
          <w:rtl/>
          <w:lang w:eastAsia="he-IL"/>
        </w:rPr>
      </w:pPr>
    </w:p>
    <w:p w:rsidR="00F57B9E" w:rsidRDefault="00F57B9E" w:rsidP="00F57B9E">
      <w:pPr>
        <w:ind w:left="2520" w:firstLine="0"/>
        <w:rPr>
          <w:rtl/>
          <w:lang w:eastAsia="he-IL"/>
        </w:rPr>
      </w:pPr>
      <w:r>
        <w:rPr>
          <w:rFonts w:hint="cs"/>
          <w:rtl/>
          <w:lang w:eastAsia="he-IL"/>
        </w:rPr>
        <w:t>ב)</w:t>
      </w:r>
      <w:r>
        <w:rPr>
          <w:rFonts w:hint="cs"/>
          <w:rtl/>
          <w:lang w:eastAsia="he-IL"/>
        </w:rPr>
        <w:tab/>
        <w:t xml:space="preserve"> בסעיף קטן (ב), המילים "או תקנות שהותקנו מכוחו או צו או הוראה שניתנו מכוחו" </w:t>
      </w:r>
      <w:r>
        <w:rPr>
          <w:rtl/>
          <w:lang w:eastAsia="he-IL"/>
        </w:rPr>
        <w:t>–</w:t>
      </w:r>
      <w:r>
        <w:rPr>
          <w:rFonts w:hint="cs"/>
          <w:rtl/>
          <w:lang w:eastAsia="he-IL"/>
        </w:rPr>
        <w:t xml:space="preserve"> יימחקו.</w:t>
      </w:r>
    </w:p>
    <w:p w:rsidR="00F57B9E" w:rsidRDefault="00F57B9E" w:rsidP="00F57B9E">
      <w:pPr>
        <w:ind w:left="1800"/>
        <w:rPr>
          <w:rtl/>
          <w:lang w:eastAsia="he-IL"/>
        </w:rPr>
      </w:pPr>
    </w:p>
    <w:p w:rsidR="00F57B9E" w:rsidRDefault="00F57B9E" w:rsidP="00F57B9E">
      <w:pPr>
        <w:ind w:left="1800"/>
        <w:rPr>
          <w:rtl/>
          <w:lang w:eastAsia="he-IL"/>
        </w:rPr>
      </w:pPr>
      <w:r>
        <w:rPr>
          <w:rFonts w:hint="cs"/>
          <w:rtl/>
          <w:lang w:eastAsia="he-IL"/>
        </w:rPr>
        <w:t>ג)</w:t>
      </w:r>
      <w:r>
        <w:rPr>
          <w:rFonts w:hint="cs"/>
          <w:rtl/>
          <w:lang w:eastAsia="he-IL"/>
        </w:rPr>
        <w:tab/>
        <w:t>אחרי סעיף קטן (ב) יבוא:</w:t>
      </w:r>
    </w:p>
    <w:p w:rsidR="00F57B9E" w:rsidRDefault="00F57B9E" w:rsidP="00F57B9E">
      <w:pPr>
        <w:ind w:left="1800"/>
        <w:rPr>
          <w:rtl/>
          <w:lang w:eastAsia="he-IL"/>
        </w:rPr>
      </w:pPr>
    </w:p>
    <w:p w:rsidR="00F57B9E" w:rsidRDefault="00F57B9E" w:rsidP="00F57B9E">
      <w:pPr>
        <w:ind w:left="2880" w:firstLine="0"/>
        <w:rPr>
          <w:rtl/>
          <w:lang w:eastAsia="he-IL"/>
        </w:rPr>
      </w:pPr>
      <w:r>
        <w:rPr>
          <w:rFonts w:hint="cs"/>
          <w:rtl/>
          <w:lang w:eastAsia="he-IL"/>
        </w:rPr>
        <w:t>"(ב1)</w:t>
      </w:r>
      <w:r>
        <w:rPr>
          <w:rFonts w:hint="cs"/>
          <w:rtl/>
          <w:lang w:eastAsia="he-IL"/>
        </w:rPr>
        <w:tab/>
        <w:t xml:space="preserve">העובר על תקנות שהותקנו לפי חוק זה או צו או הוראה שניתנו מכוחו, דינו </w:t>
      </w:r>
      <w:r>
        <w:rPr>
          <w:rtl/>
          <w:lang w:eastAsia="he-IL"/>
        </w:rPr>
        <w:t>–</w:t>
      </w:r>
      <w:r>
        <w:rPr>
          <w:rFonts w:hint="cs"/>
          <w:rtl/>
          <w:lang w:eastAsia="he-IL"/>
        </w:rPr>
        <w:t xml:space="preserve"> מאסר עד שישה חודשים או קנס כאמור בסעיף 61(א)(1) לחוק העונשין, התשל"ז-1977 ואם נעברה העבירה בידי תאגיד </w:t>
      </w:r>
      <w:r>
        <w:rPr>
          <w:rtl/>
          <w:lang w:eastAsia="he-IL"/>
        </w:rPr>
        <w:t>–</w:t>
      </w:r>
      <w:r>
        <w:rPr>
          <w:rFonts w:hint="cs"/>
          <w:rtl/>
          <w:lang w:eastAsia="he-IL"/>
        </w:rPr>
        <w:t xml:space="preserve"> כפל הקנס ה</w:t>
      </w:r>
      <w:r w:rsidR="00517165">
        <w:rPr>
          <w:rFonts w:hint="cs"/>
          <w:rtl/>
          <w:lang w:eastAsia="he-IL"/>
        </w:rPr>
        <w:t>א</w:t>
      </w:r>
      <w:r>
        <w:rPr>
          <w:rFonts w:hint="cs"/>
          <w:rtl/>
          <w:lang w:eastAsia="he-IL"/>
        </w:rPr>
        <w:t>מור בסעיף 61(א)(1) לחוק העונשין.</w:t>
      </w:r>
    </w:p>
    <w:p w:rsidR="00F57B9E" w:rsidRDefault="00F57B9E" w:rsidP="00F57B9E">
      <w:pPr>
        <w:rPr>
          <w:rtl/>
          <w:lang w:eastAsia="he-IL"/>
        </w:rPr>
      </w:pPr>
    </w:p>
    <w:p w:rsidR="00F57B9E" w:rsidRDefault="00F57B9E" w:rsidP="00F57B9E">
      <w:pPr>
        <w:ind w:left="2880" w:firstLine="0"/>
        <w:rPr>
          <w:rtl/>
          <w:lang w:eastAsia="he-IL"/>
        </w:rPr>
      </w:pPr>
      <w:r>
        <w:rPr>
          <w:rFonts w:hint="cs"/>
          <w:rtl/>
          <w:lang w:eastAsia="he-IL"/>
        </w:rPr>
        <w:t>(ב2)</w:t>
      </w:r>
      <w:r>
        <w:rPr>
          <w:rFonts w:hint="cs"/>
          <w:rtl/>
          <w:lang w:eastAsia="he-IL"/>
        </w:rPr>
        <w:tab/>
        <w:t>על אף האמור בסעיף קטן (ב1), רשאי השר לקבוע בתקנות או בצווים לפי חוק זה כי הפרת הוראה שנקבעה בהם לא תהווה עבירה".</w:t>
      </w:r>
    </w:p>
    <w:p w:rsidR="00F57B9E" w:rsidRDefault="00F57B9E" w:rsidP="00F57B9E">
      <w:pPr>
        <w:rPr>
          <w:rtl/>
          <w:lang w:eastAsia="he-IL"/>
        </w:rPr>
      </w:pPr>
    </w:p>
    <w:p w:rsidR="00F57B9E" w:rsidRDefault="00F57B9E" w:rsidP="00F57B9E">
      <w:pPr>
        <w:ind w:left="720"/>
        <w:rPr>
          <w:rtl/>
          <w:lang w:eastAsia="he-IL"/>
        </w:rPr>
      </w:pPr>
      <w:r>
        <w:rPr>
          <w:rFonts w:hint="cs"/>
          <w:rtl/>
          <w:lang w:eastAsia="he-IL"/>
        </w:rPr>
        <w:t>(15ב)</w:t>
      </w:r>
      <w:r>
        <w:rPr>
          <w:rFonts w:hint="cs"/>
          <w:rtl/>
          <w:lang w:eastAsia="he-IL"/>
        </w:rPr>
        <w:tab/>
        <w:t>במקום סעיפים 26 ו-27 יבוא:</w:t>
      </w:r>
    </w:p>
    <w:p w:rsidR="00F57B9E" w:rsidRDefault="00F57B9E" w:rsidP="00F57B9E">
      <w:pPr>
        <w:ind w:left="720"/>
        <w:rPr>
          <w:rtl/>
          <w:lang w:eastAsia="he-IL"/>
        </w:rPr>
      </w:pPr>
    </w:p>
    <w:p w:rsidR="00F57B9E" w:rsidRDefault="00F57B9E" w:rsidP="00F57B9E">
      <w:pPr>
        <w:ind w:left="720"/>
        <w:rPr>
          <w:rtl/>
          <w:lang w:eastAsia="he-IL"/>
        </w:rPr>
      </w:pPr>
      <w:r>
        <w:rPr>
          <w:rFonts w:hint="cs"/>
          <w:rtl/>
          <w:lang w:eastAsia="he-IL"/>
        </w:rPr>
        <w:tab/>
        <w:t>"26.</w:t>
      </w:r>
      <w:r>
        <w:rPr>
          <w:rFonts w:hint="cs"/>
          <w:rtl/>
          <w:lang w:eastAsia="he-IL"/>
        </w:rPr>
        <w:tab/>
        <w:t>אחריות נושא משרה בתאגיד</w:t>
      </w:r>
    </w:p>
    <w:p w:rsidR="00F57B9E" w:rsidRDefault="00F57B9E" w:rsidP="00F57B9E">
      <w:pPr>
        <w:ind w:left="720"/>
        <w:rPr>
          <w:rtl/>
          <w:lang w:eastAsia="he-IL"/>
        </w:rPr>
      </w:pPr>
      <w:r>
        <w:rPr>
          <w:rFonts w:hint="cs"/>
          <w:rtl/>
          <w:lang w:eastAsia="he-IL"/>
        </w:rPr>
        <w:tab/>
      </w:r>
      <w:r>
        <w:rPr>
          <w:rFonts w:hint="cs"/>
          <w:rtl/>
          <w:lang w:eastAsia="he-IL"/>
        </w:rPr>
        <w:tab/>
      </w:r>
    </w:p>
    <w:p w:rsidR="00F57B9E" w:rsidRDefault="00F57B9E" w:rsidP="00F57B9E">
      <w:pPr>
        <w:pStyle w:val="aff0"/>
        <w:numPr>
          <w:ilvl w:val="0"/>
          <w:numId w:val="23"/>
        </w:numPr>
        <w:rPr>
          <w:lang w:eastAsia="he-IL"/>
        </w:rPr>
      </w:pPr>
      <w:r>
        <w:rPr>
          <w:rFonts w:hint="cs"/>
          <w:rtl/>
          <w:lang w:eastAsia="he-IL"/>
        </w:rPr>
        <w:t>נושא משרה בתאגיד חייב לפקח</w:t>
      </w:r>
      <w:r w:rsidR="001F51A9">
        <w:rPr>
          <w:rFonts w:hint="cs"/>
          <w:rtl/>
          <w:lang w:eastAsia="he-IL"/>
        </w:rPr>
        <w:t xml:space="preserve"> </w:t>
      </w:r>
      <w:r>
        <w:rPr>
          <w:rFonts w:hint="cs"/>
          <w:rtl/>
          <w:lang w:eastAsia="he-IL"/>
        </w:rPr>
        <w:t>ולעשות כל שניתן למניעת עבירה לפי סעיף 25 בידי</w:t>
      </w:r>
      <w:r w:rsidR="001F51A9">
        <w:rPr>
          <w:rFonts w:hint="cs"/>
          <w:rtl/>
          <w:lang w:eastAsia="he-IL"/>
        </w:rPr>
        <w:t xml:space="preserve"> </w:t>
      </w:r>
      <w:r>
        <w:rPr>
          <w:rFonts w:hint="cs"/>
          <w:rtl/>
          <w:lang w:eastAsia="he-IL"/>
        </w:rPr>
        <w:t>התאגיד</w:t>
      </w:r>
      <w:r w:rsidR="005F26E5">
        <w:rPr>
          <w:rFonts w:hint="cs"/>
          <w:rtl/>
          <w:lang w:eastAsia="he-IL"/>
        </w:rPr>
        <w:t xml:space="preserve"> או בידי עובד מעוב</w:t>
      </w:r>
      <w:r>
        <w:rPr>
          <w:rFonts w:hint="cs"/>
          <w:rtl/>
          <w:lang w:eastAsia="he-IL"/>
        </w:rPr>
        <w:t xml:space="preserve">דיו. המפר </w:t>
      </w:r>
      <w:r w:rsidR="005F26E5">
        <w:rPr>
          <w:rFonts w:hint="cs"/>
          <w:rtl/>
          <w:lang w:eastAsia="he-IL"/>
        </w:rPr>
        <w:t>הוראה זו, דינו לעניין עבירה כא</w:t>
      </w:r>
      <w:r w:rsidR="00517165">
        <w:rPr>
          <w:rFonts w:hint="cs"/>
          <w:rtl/>
          <w:lang w:eastAsia="he-IL"/>
        </w:rPr>
        <w:t>מור בסעיף 25(א)</w:t>
      </w:r>
      <w:r>
        <w:rPr>
          <w:rFonts w:hint="cs"/>
          <w:rtl/>
          <w:lang w:eastAsia="he-IL"/>
        </w:rPr>
        <w:t xml:space="preserve"> או (ב) </w:t>
      </w:r>
      <w:r>
        <w:rPr>
          <w:rtl/>
          <w:lang w:eastAsia="he-IL"/>
        </w:rPr>
        <w:t>–</w:t>
      </w:r>
      <w:r>
        <w:rPr>
          <w:rFonts w:hint="cs"/>
          <w:rtl/>
          <w:lang w:eastAsia="he-IL"/>
        </w:rPr>
        <w:t xml:space="preserve"> קנס כאמור בסעיף 61(א)(3) לחוק העונשין,</w:t>
      </w:r>
      <w:r w:rsidR="005F26E5">
        <w:rPr>
          <w:rFonts w:hint="cs"/>
          <w:rtl/>
          <w:lang w:eastAsia="he-IL"/>
        </w:rPr>
        <w:t xml:space="preserve"> ולעניין עבירה כאמור בסעיף 25(ב1) </w:t>
      </w:r>
      <w:r w:rsidR="005F26E5">
        <w:rPr>
          <w:rtl/>
          <w:lang w:eastAsia="he-IL"/>
        </w:rPr>
        <w:t>–</w:t>
      </w:r>
      <w:r w:rsidR="005F26E5">
        <w:rPr>
          <w:rFonts w:hint="cs"/>
          <w:rtl/>
          <w:lang w:eastAsia="he-IL"/>
        </w:rPr>
        <w:t xml:space="preserve"> קנס כאמור בסעיף 61(א)(1) לחוק העונשין.</w:t>
      </w:r>
    </w:p>
    <w:p w:rsidR="005F26E5" w:rsidRDefault="005F26E5" w:rsidP="005F26E5">
      <w:pPr>
        <w:rPr>
          <w:rtl/>
          <w:lang w:eastAsia="he-IL"/>
        </w:rPr>
      </w:pPr>
    </w:p>
    <w:p w:rsidR="005F26E5" w:rsidRDefault="005F26E5" w:rsidP="005F26E5">
      <w:pPr>
        <w:pStyle w:val="aff0"/>
        <w:numPr>
          <w:ilvl w:val="0"/>
          <w:numId w:val="23"/>
        </w:numPr>
        <w:rPr>
          <w:lang w:eastAsia="he-IL"/>
        </w:rPr>
      </w:pPr>
      <w:r>
        <w:rPr>
          <w:rFonts w:hint="cs"/>
          <w:rtl/>
          <w:lang w:eastAsia="he-IL"/>
        </w:rPr>
        <w:t>נעברה עבירה לפי סעיף 25 על ידי תאגיד או על ידי עובד מעובדיו, חזקה היא כי נושא משרה בתאגיד הפר את חובתו כאמור, אלא אם כן הוכיח כי עשה כל שניתן כדי למלא את חובתו.</w:t>
      </w:r>
    </w:p>
    <w:p w:rsidR="005F26E5" w:rsidRDefault="005F26E5" w:rsidP="005F26E5">
      <w:pPr>
        <w:pStyle w:val="aff0"/>
        <w:rPr>
          <w:rtl/>
          <w:lang w:eastAsia="he-IL"/>
        </w:rPr>
      </w:pPr>
    </w:p>
    <w:p w:rsidR="005F26E5" w:rsidRDefault="005F26E5" w:rsidP="005F26E5">
      <w:pPr>
        <w:pStyle w:val="aff0"/>
        <w:numPr>
          <w:ilvl w:val="0"/>
          <w:numId w:val="23"/>
        </w:numPr>
        <w:rPr>
          <w:rtl/>
          <w:lang w:eastAsia="he-IL"/>
        </w:rPr>
      </w:pPr>
      <w:r>
        <w:rPr>
          <w:rFonts w:hint="cs"/>
          <w:rtl/>
          <w:lang w:eastAsia="he-IL"/>
        </w:rPr>
        <w:t xml:space="preserve">בסעיף זה, "נושא משרה בתאגיד" </w:t>
      </w:r>
      <w:r>
        <w:rPr>
          <w:rtl/>
          <w:lang w:eastAsia="he-IL"/>
        </w:rPr>
        <w:t>–</w:t>
      </w:r>
      <w:r>
        <w:rPr>
          <w:rFonts w:hint="cs"/>
          <w:rtl/>
          <w:lang w:eastAsia="he-IL"/>
        </w:rPr>
        <w:t xml:space="preserve"> מנהל פעיל בתאגיד, שותף למעט שותף מוגבל, או בעל תפקיד אחר בתאגיד, האחראי מטעם התאגיד על התחום שבו נעברה העבירה".</w:t>
      </w:r>
    </w:p>
    <w:p w:rsidR="00517165" w:rsidRDefault="00517165" w:rsidP="00F57B9E">
      <w:pPr>
        <w:rPr>
          <w:rtl/>
          <w:lang w:eastAsia="he-IL"/>
        </w:rPr>
      </w:pPr>
      <w:bookmarkStart w:id="1781" w:name="_ETM_Q1_3848463"/>
      <w:bookmarkEnd w:id="1781"/>
    </w:p>
    <w:p w:rsidR="00517165" w:rsidRDefault="00517165" w:rsidP="00517165">
      <w:pPr>
        <w:pStyle w:val="a4"/>
        <w:keepNext/>
        <w:rPr>
          <w:rtl/>
        </w:rPr>
      </w:pPr>
      <w:bookmarkStart w:id="1782" w:name="ET_speaker_איתי_עצמון_161"/>
      <w:r w:rsidRPr="00517165">
        <w:rPr>
          <w:rStyle w:val="TagStyle"/>
          <w:rtl/>
        </w:rPr>
        <w:t xml:space="preserve"> &lt;&lt; דובר &gt;&gt; </w:t>
      </w:r>
      <w:r>
        <w:rPr>
          <w:rtl/>
        </w:rPr>
        <w:t>איתי עצמון:</w:t>
      </w:r>
      <w:r w:rsidRPr="00517165">
        <w:rPr>
          <w:rStyle w:val="TagStyle"/>
          <w:rtl/>
        </w:rPr>
        <w:t xml:space="preserve"> &lt;&lt; דובר &gt;&gt;</w:t>
      </w:r>
      <w:r w:rsidR="001F51A9">
        <w:rPr>
          <w:rtl/>
        </w:rPr>
        <w:t xml:space="preserve"> </w:t>
      </w:r>
      <w:bookmarkEnd w:id="1782"/>
    </w:p>
    <w:p w:rsidR="00517165" w:rsidRDefault="00517165" w:rsidP="00517165">
      <w:pPr>
        <w:pStyle w:val="KeepWithNext"/>
        <w:rPr>
          <w:rtl/>
          <w:lang w:eastAsia="he-IL"/>
        </w:rPr>
      </w:pPr>
    </w:p>
    <w:p w:rsidR="00517165" w:rsidRDefault="00517165" w:rsidP="00517165">
      <w:pPr>
        <w:rPr>
          <w:rtl/>
          <w:lang w:eastAsia="he-IL"/>
        </w:rPr>
      </w:pPr>
      <w:bookmarkStart w:id="1783" w:name="_ETM_Q1_3848751"/>
      <w:bookmarkStart w:id="1784" w:name="_ETM_Q1_3848774"/>
      <w:bookmarkEnd w:id="1783"/>
      <w:bookmarkEnd w:id="1784"/>
      <w:r>
        <w:rPr>
          <w:rFonts w:hint="cs"/>
          <w:rtl/>
          <w:lang w:eastAsia="he-IL"/>
        </w:rPr>
        <w:t xml:space="preserve">הסברנו קודם לכן את </w:t>
      </w:r>
      <w:bookmarkStart w:id="1785" w:name="_ETM_Q1_3849653"/>
      <w:bookmarkEnd w:id="1785"/>
      <w:r>
        <w:rPr>
          <w:rFonts w:hint="cs"/>
          <w:rtl/>
          <w:lang w:eastAsia="he-IL"/>
        </w:rPr>
        <w:t>השינוי שמציעים לעשות בסעיף העונשי</w:t>
      </w:r>
      <w:r w:rsidR="001F51A9">
        <w:rPr>
          <w:rFonts w:hint="cs"/>
          <w:rtl/>
          <w:lang w:eastAsia="he-IL"/>
        </w:rPr>
        <w:t xml:space="preserve"> </w:t>
      </w:r>
      <w:r>
        <w:rPr>
          <w:rFonts w:hint="cs"/>
          <w:rtl/>
          <w:lang w:eastAsia="he-IL"/>
        </w:rPr>
        <w:t>ו</w:t>
      </w:r>
      <w:bookmarkStart w:id="1786" w:name="_ETM_Q1_3855320"/>
      <w:bookmarkEnd w:id="1786"/>
      <w:r>
        <w:rPr>
          <w:rFonts w:hint="cs"/>
          <w:rtl/>
          <w:lang w:eastAsia="he-IL"/>
        </w:rPr>
        <w:t xml:space="preserve">גם בסעיפים הנלווים שעוסקים היום באחריות תאגיד, באחריות מעביד או </w:t>
      </w:r>
      <w:bookmarkStart w:id="1787" w:name="_ETM_Q1_3861276"/>
      <w:bookmarkEnd w:id="1787"/>
      <w:r>
        <w:rPr>
          <w:rFonts w:hint="cs"/>
          <w:rtl/>
          <w:lang w:eastAsia="he-IL"/>
        </w:rPr>
        <w:t xml:space="preserve">מורשה. הסעיפים, כפי שקיימים היום בחוק, אינם </w:t>
      </w:r>
      <w:bookmarkStart w:id="1788" w:name="_ETM_Q1_3865166"/>
      <w:bookmarkEnd w:id="1788"/>
      <w:r>
        <w:rPr>
          <w:rFonts w:hint="cs"/>
          <w:rtl/>
          <w:lang w:eastAsia="he-IL"/>
        </w:rPr>
        <w:t xml:space="preserve">עדכניים, קובעים עבירות חמורות ובחלקם אינם עולים בקנה אחד </w:t>
      </w:r>
      <w:bookmarkStart w:id="1789" w:name="_ETM_Q1_3868178"/>
      <w:bookmarkEnd w:id="1789"/>
      <w:r>
        <w:rPr>
          <w:rFonts w:hint="cs"/>
          <w:rtl/>
          <w:lang w:eastAsia="he-IL"/>
        </w:rPr>
        <w:t xml:space="preserve">עם עקרונות היסודי של המשפט הפלילי היום. לכן עשינו כאן התאמות. קבענו מדרג ענישה כפי שמקובל היום, </w:t>
      </w:r>
      <w:bookmarkStart w:id="1790" w:name="_ETM_Q1_3876147"/>
      <w:bookmarkEnd w:id="1790"/>
      <w:r>
        <w:rPr>
          <w:rFonts w:hint="cs"/>
          <w:rtl/>
          <w:lang w:eastAsia="he-IL"/>
        </w:rPr>
        <w:t xml:space="preserve">עבירה על הוראות החוק, עבירה על הוראות התקנות והתאמנו את </w:t>
      </w:r>
      <w:bookmarkStart w:id="1791" w:name="_ETM_Q1_3879747"/>
      <w:bookmarkEnd w:id="1791"/>
      <w:r>
        <w:rPr>
          <w:rFonts w:hint="cs"/>
          <w:rtl/>
          <w:lang w:eastAsia="he-IL"/>
        </w:rPr>
        <w:t xml:space="preserve">חומרת העונש. וכן הוספנו סעיף, אחריות נושא משרה </w:t>
      </w:r>
      <w:bookmarkStart w:id="1792" w:name="_ETM_Q1_3883122"/>
      <w:bookmarkEnd w:id="1792"/>
      <w:r>
        <w:rPr>
          <w:rFonts w:hint="cs"/>
          <w:rtl/>
          <w:lang w:eastAsia="he-IL"/>
        </w:rPr>
        <w:t xml:space="preserve">בתאגיד, שזאת למעשה עבירה נפרדת של נושא </w:t>
      </w:r>
      <w:bookmarkStart w:id="1793" w:name="_ETM_Q1_3887074"/>
      <w:bookmarkEnd w:id="1793"/>
      <w:r>
        <w:rPr>
          <w:rFonts w:hint="cs"/>
          <w:rtl/>
          <w:lang w:eastAsia="he-IL"/>
        </w:rPr>
        <w:t xml:space="preserve">משרה שהפר את חובת הפיקוח על עובד שלו שעשה עבירה </w:t>
      </w:r>
      <w:bookmarkStart w:id="1794" w:name="_ETM_Q1_3889548"/>
      <w:bookmarkEnd w:id="1794"/>
      <w:r>
        <w:rPr>
          <w:rFonts w:hint="cs"/>
          <w:rtl/>
          <w:lang w:eastAsia="he-IL"/>
        </w:rPr>
        <w:t>לפי החוק.</w:t>
      </w:r>
    </w:p>
    <w:p w:rsidR="00517165" w:rsidRDefault="00517165" w:rsidP="00517165">
      <w:pPr>
        <w:rPr>
          <w:rtl/>
          <w:lang w:eastAsia="he-IL"/>
        </w:rPr>
      </w:pPr>
      <w:bookmarkStart w:id="1795" w:name="_ETM_Q1_3889989"/>
      <w:bookmarkStart w:id="1796" w:name="_ETM_Q1_3890063"/>
      <w:bookmarkEnd w:id="1795"/>
      <w:bookmarkEnd w:id="1796"/>
    </w:p>
    <w:p w:rsidR="00517165" w:rsidRDefault="00517165" w:rsidP="00517165">
      <w:pPr>
        <w:pStyle w:val="af9"/>
        <w:keepNext/>
        <w:rPr>
          <w:rtl/>
          <w:lang w:eastAsia="he-IL"/>
        </w:rPr>
      </w:pPr>
      <w:bookmarkStart w:id="1797" w:name="ET_guest_צחי_בר_ציון_162"/>
      <w:r w:rsidRPr="00517165">
        <w:rPr>
          <w:rStyle w:val="TagStyle"/>
          <w:rtl/>
        </w:rPr>
        <w:t xml:space="preserve"> &lt;&lt; אורח &gt;&gt; </w:t>
      </w:r>
      <w:r>
        <w:rPr>
          <w:rtl/>
          <w:lang w:eastAsia="he-IL"/>
        </w:rPr>
        <w:t>צחי בר ציון:</w:t>
      </w:r>
      <w:r w:rsidRPr="00517165">
        <w:rPr>
          <w:rStyle w:val="TagStyle"/>
          <w:rtl/>
        </w:rPr>
        <w:t xml:space="preserve"> &lt;&lt; אורח &gt;&gt;</w:t>
      </w:r>
      <w:r w:rsidR="001F51A9">
        <w:rPr>
          <w:rtl/>
          <w:lang w:eastAsia="he-IL"/>
        </w:rPr>
        <w:t xml:space="preserve"> </w:t>
      </w:r>
      <w:bookmarkEnd w:id="1797"/>
    </w:p>
    <w:p w:rsidR="00517165" w:rsidRDefault="00517165" w:rsidP="00517165">
      <w:pPr>
        <w:pStyle w:val="KeepWithNext"/>
        <w:rPr>
          <w:rtl/>
          <w:lang w:eastAsia="he-IL"/>
        </w:rPr>
      </w:pPr>
    </w:p>
    <w:p w:rsidR="00F57B9E" w:rsidRDefault="005F26E5" w:rsidP="005F26E5">
      <w:pPr>
        <w:pStyle w:val="aff0"/>
        <w:numPr>
          <w:ilvl w:val="0"/>
          <w:numId w:val="16"/>
        </w:numPr>
        <w:rPr>
          <w:rtl/>
          <w:lang w:eastAsia="he-IL"/>
        </w:rPr>
      </w:pPr>
      <w:r>
        <w:rPr>
          <w:rFonts w:hint="cs"/>
          <w:rtl/>
          <w:lang w:eastAsia="he-IL"/>
        </w:rPr>
        <w:t>בסעיף 29 -</w:t>
      </w:r>
    </w:p>
    <w:p w:rsidR="00F57B9E" w:rsidRDefault="00F57B9E" w:rsidP="00F57B9E">
      <w:pPr>
        <w:rPr>
          <w:rtl/>
          <w:lang w:eastAsia="he-IL"/>
        </w:rPr>
      </w:pPr>
    </w:p>
    <w:p w:rsidR="005F26E5" w:rsidRDefault="005F26E5" w:rsidP="005F26E5">
      <w:pPr>
        <w:pStyle w:val="aff0"/>
        <w:numPr>
          <w:ilvl w:val="0"/>
          <w:numId w:val="24"/>
        </w:numPr>
        <w:rPr>
          <w:lang w:eastAsia="he-IL"/>
        </w:rPr>
      </w:pPr>
      <w:r>
        <w:rPr>
          <w:rFonts w:hint="cs"/>
          <w:rtl/>
          <w:lang w:eastAsia="he-IL"/>
        </w:rPr>
        <w:t xml:space="preserve">בסעיף קטן (א), המילים "מתן הודעה מוקדמת לצרכן גז על מועד ביצוע בדיקה של מיתקן גז ולעניין" </w:t>
      </w:r>
      <w:r>
        <w:rPr>
          <w:rtl/>
          <w:lang w:eastAsia="he-IL"/>
        </w:rPr>
        <w:t>–</w:t>
      </w:r>
      <w:r>
        <w:rPr>
          <w:rFonts w:hint="cs"/>
          <w:rtl/>
          <w:lang w:eastAsia="he-IL"/>
        </w:rPr>
        <w:t xml:space="preserve"> יימחקו.</w:t>
      </w:r>
    </w:p>
    <w:p w:rsidR="005F26E5" w:rsidRDefault="005F26E5" w:rsidP="005F26E5">
      <w:pPr>
        <w:rPr>
          <w:rtl/>
          <w:lang w:eastAsia="he-IL"/>
        </w:rPr>
      </w:pPr>
    </w:p>
    <w:p w:rsidR="005F26E5" w:rsidRDefault="005F26E5" w:rsidP="005F26E5">
      <w:pPr>
        <w:pStyle w:val="aff0"/>
        <w:numPr>
          <w:ilvl w:val="0"/>
          <w:numId w:val="24"/>
        </w:numPr>
        <w:rPr>
          <w:rtl/>
          <w:lang w:eastAsia="he-IL"/>
        </w:rPr>
      </w:pPr>
      <w:r>
        <w:rPr>
          <w:rFonts w:hint="cs"/>
          <w:rtl/>
          <w:lang w:eastAsia="he-IL"/>
        </w:rPr>
        <w:t xml:space="preserve">סעיף קטן (ב) </w:t>
      </w:r>
      <w:r>
        <w:rPr>
          <w:rtl/>
          <w:lang w:eastAsia="he-IL"/>
        </w:rPr>
        <w:t>–</w:t>
      </w:r>
      <w:r>
        <w:rPr>
          <w:rFonts w:hint="cs"/>
          <w:rtl/>
          <w:lang w:eastAsia="he-IL"/>
        </w:rPr>
        <w:t xml:space="preserve"> בטל.</w:t>
      </w:r>
    </w:p>
    <w:p w:rsidR="005F26E5" w:rsidRDefault="005F26E5" w:rsidP="00F57B9E">
      <w:pPr>
        <w:rPr>
          <w:rtl/>
          <w:lang w:eastAsia="he-IL"/>
        </w:rPr>
      </w:pPr>
    </w:p>
    <w:p w:rsidR="006C7843" w:rsidRDefault="006C7843" w:rsidP="00F57B9E">
      <w:pPr>
        <w:rPr>
          <w:rtl/>
          <w:lang w:eastAsia="he-IL"/>
        </w:rPr>
      </w:pPr>
      <w:bookmarkStart w:id="1798" w:name="_ETM_Q1_3914760"/>
      <w:bookmarkStart w:id="1799" w:name="_ETM_Q1_3914833"/>
      <w:bookmarkEnd w:id="1798"/>
      <w:bookmarkEnd w:id="1799"/>
      <w:r>
        <w:rPr>
          <w:rFonts w:hint="cs"/>
          <w:rtl/>
          <w:lang w:eastAsia="he-IL"/>
        </w:rPr>
        <w:t>סעיף 29 מדבר על כך שהשר רשאי להתקין תקנות וכאן אנחנו עושים את ההתאמות הנדרשות להוריד את הנושאים שדיברו על תחום ה</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 xml:space="preserve">. זה עניין </w:t>
      </w:r>
      <w:bookmarkStart w:id="1800" w:name="_ETM_Q1_3927036"/>
      <w:bookmarkEnd w:id="1800"/>
      <w:r>
        <w:rPr>
          <w:rFonts w:hint="cs"/>
          <w:rtl/>
          <w:lang w:eastAsia="he-IL"/>
        </w:rPr>
        <w:t>של הודעה מוקדמת שזה מבחינתנו לא משהו שהוא רלוונטי.</w:t>
      </w:r>
      <w:bookmarkStart w:id="1801" w:name="_ETM_Q1_3929580"/>
      <w:bookmarkStart w:id="1802" w:name="_ETM_Q1_3933699"/>
      <w:bookmarkEnd w:id="1801"/>
      <w:bookmarkEnd w:id="1802"/>
      <w:r>
        <w:rPr>
          <w:rFonts w:hint="cs"/>
          <w:rtl/>
          <w:lang w:eastAsia="he-IL"/>
        </w:rPr>
        <w:t xml:space="preserve"> את הדברים האלה הורדנו וכמו שאמרתי, צריך לעשות איזושהי רפורמה אצלנו. ככל שאחרי הרפורמה נחשוב שצריך להחזיר משהו, </w:t>
      </w:r>
      <w:bookmarkStart w:id="1803" w:name="_ETM_Q1_3937423"/>
      <w:bookmarkEnd w:id="1803"/>
      <w:r>
        <w:rPr>
          <w:rFonts w:hint="cs"/>
          <w:rtl/>
          <w:lang w:eastAsia="he-IL"/>
        </w:rPr>
        <w:t>כמובן נעשה</w:t>
      </w:r>
      <w:r w:rsidR="001F51A9">
        <w:rPr>
          <w:rFonts w:hint="cs"/>
          <w:rtl/>
          <w:lang w:eastAsia="he-IL"/>
        </w:rPr>
        <w:t xml:space="preserve"> </w:t>
      </w:r>
      <w:r>
        <w:rPr>
          <w:rFonts w:hint="cs"/>
          <w:rtl/>
          <w:lang w:eastAsia="he-IL"/>
        </w:rPr>
        <w:t>זאת בבוא העת.</w:t>
      </w:r>
    </w:p>
    <w:p w:rsidR="006C7843" w:rsidRDefault="006C7843" w:rsidP="00F57B9E">
      <w:pPr>
        <w:rPr>
          <w:rtl/>
          <w:lang w:eastAsia="he-IL"/>
        </w:rPr>
      </w:pPr>
      <w:bookmarkStart w:id="1804" w:name="_ETM_Q1_3929635"/>
      <w:bookmarkEnd w:id="1804"/>
    </w:p>
    <w:p w:rsidR="005F26E5" w:rsidRDefault="005F26E5" w:rsidP="005F26E5">
      <w:pPr>
        <w:pStyle w:val="aff0"/>
        <w:numPr>
          <w:ilvl w:val="0"/>
          <w:numId w:val="16"/>
        </w:numPr>
        <w:rPr>
          <w:rtl/>
          <w:lang w:eastAsia="he-IL"/>
        </w:rPr>
      </w:pPr>
      <w:r>
        <w:rPr>
          <w:rFonts w:hint="cs"/>
          <w:rtl/>
          <w:lang w:eastAsia="he-IL"/>
        </w:rPr>
        <w:t>בסעיף 30 -</w:t>
      </w:r>
    </w:p>
    <w:p w:rsidR="00F57B9E" w:rsidRDefault="00F57B9E" w:rsidP="00F57B9E">
      <w:pPr>
        <w:rPr>
          <w:rtl/>
          <w:lang w:eastAsia="he-IL"/>
        </w:rPr>
      </w:pPr>
    </w:p>
    <w:p w:rsidR="005F26E5" w:rsidRDefault="005F26E5" w:rsidP="005F26E5">
      <w:pPr>
        <w:pStyle w:val="aff0"/>
        <w:numPr>
          <w:ilvl w:val="0"/>
          <w:numId w:val="25"/>
        </w:numPr>
        <w:rPr>
          <w:lang w:eastAsia="he-IL"/>
        </w:rPr>
      </w:pPr>
      <w:r>
        <w:rPr>
          <w:rFonts w:hint="cs"/>
          <w:rtl/>
          <w:lang w:eastAsia="he-IL"/>
        </w:rPr>
        <w:t xml:space="preserve">בסעיף קטן (א), המילה "הובלה" </w:t>
      </w:r>
      <w:r>
        <w:rPr>
          <w:rtl/>
          <w:lang w:eastAsia="he-IL"/>
        </w:rPr>
        <w:t>–</w:t>
      </w:r>
      <w:r>
        <w:rPr>
          <w:rFonts w:hint="cs"/>
          <w:rtl/>
          <w:lang w:eastAsia="he-IL"/>
        </w:rPr>
        <w:t xml:space="preserve"> תימחק, והסיפה החל במילים "ולגבי מיתקן גז הממוקם" </w:t>
      </w:r>
      <w:r>
        <w:rPr>
          <w:rtl/>
          <w:lang w:eastAsia="he-IL"/>
        </w:rPr>
        <w:t>–</w:t>
      </w:r>
      <w:r>
        <w:rPr>
          <w:rFonts w:hint="cs"/>
          <w:rtl/>
          <w:lang w:eastAsia="he-IL"/>
        </w:rPr>
        <w:t xml:space="preserve"> תימחק.</w:t>
      </w:r>
    </w:p>
    <w:p w:rsidR="005F26E5" w:rsidRDefault="005F26E5" w:rsidP="005F26E5">
      <w:pPr>
        <w:rPr>
          <w:rtl/>
          <w:lang w:eastAsia="he-IL"/>
        </w:rPr>
      </w:pPr>
    </w:p>
    <w:p w:rsidR="005F26E5" w:rsidRDefault="005F26E5" w:rsidP="005F26E5">
      <w:pPr>
        <w:pStyle w:val="aff0"/>
        <w:numPr>
          <w:ilvl w:val="0"/>
          <w:numId w:val="25"/>
        </w:numPr>
        <w:rPr>
          <w:rtl/>
          <w:lang w:eastAsia="he-IL"/>
        </w:rPr>
      </w:pPr>
      <w:r>
        <w:rPr>
          <w:rFonts w:hint="cs"/>
          <w:rtl/>
          <w:lang w:eastAsia="he-IL"/>
        </w:rPr>
        <w:t>במקום סעיף קטן (ב) יבוא:</w:t>
      </w:r>
    </w:p>
    <w:p w:rsidR="00F57B9E" w:rsidRDefault="00F57B9E" w:rsidP="00F57B9E">
      <w:pPr>
        <w:rPr>
          <w:rtl/>
          <w:lang w:eastAsia="he-IL"/>
        </w:rPr>
      </w:pPr>
    </w:p>
    <w:p w:rsidR="005F26E5" w:rsidRDefault="005F26E5" w:rsidP="005F26E5">
      <w:pPr>
        <w:ind w:left="2160" w:firstLine="0"/>
        <w:rPr>
          <w:rtl/>
          <w:lang w:eastAsia="he-IL"/>
        </w:rPr>
      </w:pPr>
      <w:r>
        <w:rPr>
          <w:rFonts w:hint="cs"/>
          <w:rtl/>
          <w:lang w:eastAsia="he-IL"/>
        </w:rPr>
        <w:t>"(ב) תקנות וצווים לעניין מיגון או אבטחה של מיתקני גז ייקבעו בהסכמת השר לביטחון פנים".</w:t>
      </w:r>
    </w:p>
    <w:p w:rsidR="006C7843" w:rsidRDefault="006C7843" w:rsidP="00F57B9E">
      <w:pPr>
        <w:rPr>
          <w:rtl/>
          <w:lang w:eastAsia="he-IL"/>
        </w:rPr>
      </w:pPr>
    </w:p>
    <w:p w:rsidR="006C7843" w:rsidRDefault="006C7843" w:rsidP="006C7843">
      <w:pPr>
        <w:pStyle w:val="a4"/>
        <w:keepNext/>
        <w:rPr>
          <w:rtl/>
        </w:rPr>
      </w:pPr>
      <w:bookmarkStart w:id="1805" w:name="ET_speaker_איתי_עצמון_163"/>
      <w:r w:rsidRPr="006C7843">
        <w:rPr>
          <w:rStyle w:val="TagStyle"/>
          <w:rtl/>
        </w:rPr>
        <w:t xml:space="preserve"> &lt;&lt; דובר &gt;&gt; </w:t>
      </w:r>
      <w:r>
        <w:rPr>
          <w:rtl/>
        </w:rPr>
        <w:t>איתי עצמון:</w:t>
      </w:r>
      <w:r w:rsidRPr="006C7843">
        <w:rPr>
          <w:rStyle w:val="TagStyle"/>
          <w:rtl/>
        </w:rPr>
        <w:t xml:space="preserve"> &lt;&lt; דובר &gt;&gt;</w:t>
      </w:r>
      <w:r w:rsidR="001F51A9">
        <w:rPr>
          <w:rtl/>
        </w:rPr>
        <w:t xml:space="preserve"> </w:t>
      </w:r>
      <w:bookmarkEnd w:id="1805"/>
    </w:p>
    <w:p w:rsidR="006C7843" w:rsidRDefault="006C7843" w:rsidP="006C7843">
      <w:pPr>
        <w:pStyle w:val="KeepWithNext"/>
        <w:rPr>
          <w:rtl/>
          <w:lang w:eastAsia="he-IL"/>
        </w:rPr>
      </w:pPr>
    </w:p>
    <w:p w:rsidR="006C7843" w:rsidRDefault="006C7843" w:rsidP="006C7843">
      <w:pPr>
        <w:rPr>
          <w:rtl/>
          <w:lang w:eastAsia="he-IL"/>
        </w:rPr>
      </w:pPr>
      <w:r>
        <w:rPr>
          <w:rFonts w:hint="cs"/>
          <w:rtl/>
          <w:lang w:eastAsia="he-IL"/>
        </w:rPr>
        <w:t xml:space="preserve">יש תקנות כאלה </w:t>
      </w:r>
      <w:bookmarkStart w:id="1806" w:name="_ETM_Q1_3957239"/>
      <w:bookmarkEnd w:id="1806"/>
      <w:r>
        <w:rPr>
          <w:rFonts w:hint="cs"/>
          <w:rtl/>
          <w:lang w:eastAsia="he-IL"/>
        </w:rPr>
        <w:t xml:space="preserve">שרלוונטיות גם לגז טבעי? של מיגון או אבטחה </w:t>
      </w:r>
      <w:bookmarkStart w:id="1807" w:name="_ETM_Q1_3960342"/>
      <w:bookmarkEnd w:id="1807"/>
      <w:r>
        <w:rPr>
          <w:rFonts w:hint="cs"/>
          <w:rtl/>
          <w:lang w:eastAsia="he-IL"/>
        </w:rPr>
        <w:t>של מיתקני גז?</w:t>
      </w:r>
      <w:bookmarkStart w:id="1808" w:name="_ETM_Q1_3959460"/>
      <w:bookmarkEnd w:id="1808"/>
    </w:p>
    <w:p w:rsidR="006C7843" w:rsidRDefault="006C7843" w:rsidP="006C7843">
      <w:pPr>
        <w:rPr>
          <w:rtl/>
          <w:lang w:eastAsia="he-IL"/>
        </w:rPr>
      </w:pPr>
      <w:bookmarkStart w:id="1809" w:name="_ETM_Q1_3959528"/>
      <w:bookmarkStart w:id="1810" w:name="_ETM_Q1_3960476"/>
      <w:bookmarkEnd w:id="1809"/>
      <w:bookmarkEnd w:id="1810"/>
    </w:p>
    <w:p w:rsidR="006C7843" w:rsidRDefault="006C7843" w:rsidP="006C7843">
      <w:pPr>
        <w:pStyle w:val="af9"/>
        <w:keepNext/>
        <w:rPr>
          <w:rtl/>
          <w:lang w:eastAsia="he-IL"/>
        </w:rPr>
      </w:pPr>
      <w:bookmarkStart w:id="1811" w:name="ET_guest_צחי_בר_ציון_164"/>
      <w:r w:rsidRPr="006C7843">
        <w:rPr>
          <w:rStyle w:val="TagStyle"/>
          <w:rtl/>
        </w:rPr>
        <w:t xml:space="preserve"> &lt;&lt; אורח &gt;&gt; </w:t>
      </w:r>
      <w:r>
        <w:rPr>
          <w:rtl/>
          <w:lang w:eastAsia="he-IL"/>
        </w:rPr>
        <w:t>צחי בר ציון:</w:t>
      </w:r>
      <w:r w:rsidRPr="006C7843">
        <w:rPr>
          <w:rStyle w:val="TagStyle"/>
          <w:rtl/>
        </w:rPr>
        <w:t xml:space="preserve"> &lt;&lt; אורח &gt;&gt;</w:t>
      </w:r>
      <w:r w:rsidR="001F51A9">
        <w:rPr>
          <w:rtl/>
          <w:lang w:eastAsia="he-IL"/>
        </w:rPr>
        <w:t xml:space="preserve"> </w:t>
      </w:r>
      <w:bookmarkEnd w:id="1811"/>
    </w:p>
    <w:p w:rsidR="006C7843" w:rsidRDefault="006C7843" w:rsidP="006C7843">
      <w:pPr>
        <w:pStyle w:val="KeepWithNext"/>
        <w:rPr>
          <w:rtl/>
          <w:lang w:eastAsia="he-IL"/>
        </w:rPr>
      </w:pPr>
    </w:p>
    <w:p w:rsidR="006C7843" w:rsidRDefault="006C7843" w:rsidP="006C7843">
      <w:pPr>
        <w:rPr>
          <w:rtl/>
          <w:lang w:eastAsia="he-IL"/>
        </w:rPr>
      </w:pPr>
      <w:bookmarkStart w:id="1812" w:name="_ETM_Q1_3960748"/>
      <w:bookmarkStart w:id="1813" w:name="_ETM_Q1_3960767"/>
      <w:bookmarkEnd w:id="1812"/>
      <w:bookmarkEnd w:id="1813"/>
      <w:r>
        <w:rPr>
          <w:rFonts w:hint="cs"/>
          <w:rtl/>
          <w:lang w:eastAsia="he-IL"/>
        </w:rPr>
        <w:t>אני חייב להודות שאני לא בטוח.</w:t>
      </w:r>
      <w:r w:rsidR="001F51A9">
        <w:rPr>
          <w:rFonts w:hint="cs"/>
          <w:rtl/>
          <w:lang w:eastAsia="he-IL"/>
        </w:rPr>
        <w:t xml:space="preserve"> </w:t>
      </w:r>
      <w:r w:rsidR="005944EF">
        <w:rPr>
          <w:rFonts w:hint="cs"/>
          <w:rtl/>
          <w:lang w:eastAsia="he-IL"/>
        </w:rPr>
        <w:t xml:space="preserve">לי לא ידוע לי ואני לא בטוח </w:t>
      </w:r>
      <w:bookmarkStart w:id="1814" w:name="_ETM_Q1_3973464"/>
      <w:bookmarkEnd w:id="1814"/>
      <w:r w:rsidR="005944EF">
        <w:rPr>
          <w:rFonts w:hint="cs"/>
          <w:rtl/>
          <w:lang w:eastAsia="he-IL"/>
        </w:rPr>
        <w:t xml:space="preserve">אבל אני לא יודע לומר את זה בוודאות. </w:t>
      </w:r>
      <w:bookmarkStart w:id="1815" w:name="_ETM_Q1_3975368"/>
      <w:bookmarkEnd w:id="1815"/>
    </w:p>
    <w:p w:rsidR="005944EF" w:rsidRDefault="005944EF" w:rsidP="006C7843">
      <w:pPr>
        <w:rPr>
          <w:rtl/>
          <w:lang w:eastAsia="he-IL"/>
        </w:rPr>
      </w:pPr>
      <w:bookmarkStart w:id="1816" w:name="_ETM_Q1_3976062"/>
      <w:bookmarkStart w:id="1817" w:name="_ETM_Q1_3976114"/>
      <w:bookmarkStart w:id="1818" w:name="_ETM_Q1_3975804"/>
      <w:bookmarkEnd w:id="1816"/>
      <w:bookmarkEnd w:id="1817"/>
      <w:bookmarkEnd w:id="1818"/>
    </w:p>
    <w:p w:rsidR="005944EF" w:rsidRDefault="005944EF" w:rsidP="005944EF">
      <w:pPr>
        <w:pStyle w:val="a4"/>
        <w:keepNext/>
        <w:rPr>
          <w:rtl/>
        </w:rPr>
      </w:pPr>
      <w:bookmarkStart w:id="1819" w:name="ET_speaker_איתי_עצמון_165"/>
      <w:r w:rsidRPr="005944EF">
        <w:rPr>
          <w:rStyle w:val="TagStyle"/>
          <w:rtl/>
        </w:rPr>
        <w:t xml:space="preserve"> &lt;&lt; דובר &gt;&gt; </w:t>
      </w:r>
      <w:r>
        <w:rPr>
          <w:rtl/>
        </w:rPr>
        <w:t>איתי עצמון:</w:t>
      </w:r>
      <w:r w:rsidRPr="005944EF">
        <w:rPr>
          <w:rStyle w:val="TagStyle"/>
          <w:rtl/>
        </w:rPr>
        <w:t xml:space="preserve"> &lt;&lt; דובר &gt;&gt;</w:t>
      </w:r>
      <w:r w:rsidR="001F51A9">
        <w:rPr>
          <w:rtl/>
        </w:rPr>
        <w:t xml:space="preserve"> </w:t>
      </w:r>
      <w:bookmarkEnd w:id="1819"/>
    </w:p>
    <w:p w:rsidR="005944EF" w:rsidRDefault="005944EF" w:rsidP="005944EF">
      <w:pPr>
        <w:pStyle w:val="KeepWithNext"/>
        <w:rPr>
          <w:rtl/>
          <w:lang w:eastAsia="he-IL"/>
        </w:rPr>
      </w:pPr>
    </w:p>
    <w:p w:rsidR="005944EF" w:rsidRDefault="005944EF" w:rsidP="005944EF">
      <w:pPr>
        <w:rPr>
          <w:rtl/>
          <w:lang w:eastAsia="he-IL"/>
        </w:rPr>
      </w:pPr>
      <w:bookmarkStart w:id="1820" w:name="_ETM_Q1_3976119"/>
      <w:bookmarkStart w:id="1821" w:name="_ETM_Q1_3976140"/>
      <w:bookmarkEnd w:id="1820"/>
      <w:bookmarkEnd w:id="1821"/>
      <w:r>
        <w:rPr>
          <w:rFonts w:hint="cs"/>
          <w:rtl/>
          <w:lang w:eastAsia="he-IL"/>
        </w:rPr>
        <w:t>אתה מבקש להשאיר את זה ליתר ביטחון.</w:t>
      </w:r>
    </w:p>
    <w:p w:rsidR="005944EF" w:rsidRDefault="005944EF" w:rsidP="005944EF">
      <w:pPr>
        <w:rPr>
          <w:rtl/>
          <w:lang w:eastAsia="he-IL"/>
        </w:rPr>
      </w:pPr>
      <w:bookmarkStart w:id="1822" w:name="_ETM_Q1_3976385"/>
      <w:bookmarkStart w:id="1823" w:name="_ETM_Q1_3976171"/>
      <w:bookmarkEnd w:id="1822"/>
      <w:bookmarkEnd w:id="1823"/>
    </w:p>
    <w:p w:rsidR="005944EF" w:rsidRDefault="005944EF" w:rsidP="005944EF">
      <w:pPr>
        <w:pStyle w:val="af9"/>
        <w:keepNext/>
        <w:rPr>
          <w:rtl/>
          <w:lang w:eastAsia="he-IL"/>
        </w:rPr>
      </w:pPr>
      <w:bookmarkStart w:id="1824" w:name="ET_guest_צחי_בר_ציון_166"/>
      <w:r w:rsidRPr="005944EF">
        <w:rPr>
          <w:rStyle w:val="TagStyle"/>
          <w:rtl/>
        </w:rPr>
        <w:t xml:space="preserve"> &lt;&lt; אורח &gt;&gt; </w:t>
      </w:r>
      <w:r>
        <w:rPr>
          <w:rtl/>
          <w:lang w:eastAsia="he-IL"/>
        </w:rPr>
        <w:t>צחי בר ציון:</w:t>
      </w:r>
      <w:r w:rsidRPr="005944EF">
        <w:rPr>
          <w:rStyle w:val="TagStyle"/>
          <w:rtl/>
        </w:rPr>
        <w:t xml:space="preserve"> &lt;&lt; אורח &gt;&gt;</w:t>
      </w:r>
      <w:r w:rsidR="001F51A9">
        <w:rPr>
          <w:rtl/>
          <w:lang w:eastAsia="he-IL"/>
        </w:rPr>
        <w:t xml:space="preserve"> </w:t>
      </w:r>
      <w:bookmarkEnd w:id="1824"/>
    </w:p>
    <w:p w:rsidR="005944EF" w:rsidRDefault="005944EF" w:rsidP="005944EF">
      <w:pPr>
        <w:pStyle w:val="KeepWithNext"/>
        <w:rPr>
          <w:rtl/>
          <w:lang w:eastAsia="he-IL"/>
        </w:rPr>
      </w:pPr>
    </w:p>
    <w:p w:rsidR="005944EF" w:rsidRDefault="005944EF" w:rsidP="005944EF">
      <w:pPr>
        <w:rPr>
          <w:rtl/>
          <w:lang w:eastAsia="he-IL"/>
        </w:rPr>
      </w:pPr>
      <w:bookmarkStart w:id="1825" w:name="_ETM_Q1_3976417"/>
      <w:bookmarkStart w:id="1826" w:name="_ETM_Q1_3976440"/>
      <w:bookmarkEnd w:id="1825"/>
      <w:bookmarkEnd w:id="1826"/>
      <w:r>
        <w:rPr>
          <w:rFonts w:hint="cs"/>
          <w:rtl/>
          <w:lang w:eastAsia="he-IL"/>
        </w:rPr>
        <w:t xml:space="preserve"> לא אכפת </w:t>
      </w:r>
      <w:bookmarkStart w:id="1827" w:name="_ETM_Q1_3979496"/>
      <w:bookmarkEnd w:id="1827"/>
      <w:r>
        <w:rPr>
          <w:rFonts w:hint="cs"/>
          <w:rtl/>
          <w:lang w:eastAsia="he-IL"/>
        </w:rPr>
        <w:t>לי שזה ירד, אם זה מה שהוועדה רוצה.</w:t>
      </w:r>
    </w:p>
    <w:p w:rsidR="005944EF" w:rsidRDefault="005944EF" w:rsidP="005944EF">
      <w:pPr>
        <w:rPr>
          <w:rtl/>
          <w:lang w:eastAsia="he-IL"/>
        </w:rPr>
      </w:pPr>
      <w:bookmarkStart w:id="1828" w:name="_ETM_Q1_3981999"/>
      <w:bookmarkStart w:id="1829" w:name="_ETM_Q1_3982049"/>
      <w:bookmarkEnd w:id="1828"/>
      <w:bookmarkEnd w:id="1829"/>
    </w:p>
    <w:p w:rsidR="005944EF" w:rsidRDefault="005944EF" w:rsidP="005944EF">
      <w:pPr>
        <w:pStyle w:val="a4"/>
        <w:keepNext/>
        <w:rPr>
          <w:rtl/>
        </w:rPr>
      </w:pPr>
      <w:bookmarkStart w:id="1830" w:name="ET_speaker_איתי_עצמון_167"/>
      <w:r w:rsidRPr="005944EF">
        <w:rPr>
          <w:rStyle w:val="TagStyle"/>
          <w:rtl/>
        </w:rPr>
        <w:t xml:space="preserve"> &lt;&lt; דובר &gt;&gt; </w:t>
      </w:r>
      <w:r>
        <w:rPr>
          <w:rtl/>
        </w:rPr>
        <w:t>איתי עצמון:</w:t>
      </w:r>
      <w:r w:rsidRPr="005944EF">
        <w:rPr>
          <w:rStyle w:val="TagStyle"/>
          <w:rtl/>
        </w:rPr>
        <w:t xml:space="preserve"> &lt;&lt; דובר &gt;&gt;</w:t>
      </w:r>
      <w:r w:rsidR="001F51A9">
        <w:rPr>
          <w:rtl/>
        </w:rPr>
        <w:t xml:space="preserve"> </w:t>
      </w:r>
      <w:bookmarkEnd w:id="1830"/>
    </w:p>
    <w:p w:rsidR="005944EF" w:rsidRDefault="005944EF" w:rsidP="005944EF">
      <w:pPr>
        <w:pStyle w:val="KeepWithNext"/>
        <w:rPr>
          <w:rtl/>
          <w:lang w:eastAsia="he-IL"/>
        </w:rPr>
      </w:pPr>
    </w:p>
    <w:p w:rsidR="005944EF" w:rsidRDefault="005944EF" w:rsidP="005944EF">
      <w:pPr>
        <w:rPr>
          <w:rtl/>
          <w:lang w:eastAsia="he-IL"/>
        </w:rPr>
      </w:pPr>
      <w:r>
        <w:rPr>
          <w:rFonts w:hint="cs"/>
          <w:rtl/>
          <w:lang w:eastAsia="he-IL"/>
        </w:rPr>
        <w:t>אני שואל.</w:t>
      </w:r>
      <w:bookmarkStart w:id="1831" w:name="_ETM_Q1_3982450"/>
      <w:bookmarkEnd w:id="1831"/>
    </w:p>
    <w:p w:rsidR="005944EF" w:rsidRDefault="005944EF" w:rsidP="005944EF">
      <w:pPr>
        <w:rPr>
          <w:rtl/>
          <w:lang w:eastAsia="he-IL"/>
        </w:rPr>
      </w:pPr>
      <w:bookmarkStart w:id="1832" w:name="_ETM_Q1_3982589"/>
      <w:bookmarkStart w:id="1833" w:name="_ETM_Q1_3982648"/>
      <w:bookmarkStart w:id="1834" w:name="_ETM_Q1_3983744"/>
      <w:bookmarkEnd w:id="1832"/>
      <w:bookmarkEnd w:id="1833"/>
      <w:bookmarkEnd w:id="1834"/>
    </w:p>
    <w:p w:rsidR="005944EF" w:rsidRDefault="005944EF" w:rsidP="005944EF">
      <w:pPr>
        <w:pStyle w:val="af9"/>
        <w:keepNext/>
        <w:rPr>
          <w:rtl/>
          <w:lang w:eastAsia="he-IL"/>
        </w:rPr>
      </w:pPr>
      <w:bookmarkStart w:id="1835" w:name="ET_guest_צחי_בר_ציון_168"/>
      <w:r w:rsidRPr="005944EF">
        <w:rPr>
          <w:rStyle w:val="TagStyle"/>
          <w:rtl/>
        </w:rPr>
        <w:t xml:space="preserve"> &lt;&lt; אורח &gt;&gt; </w:t>
      </w:r>
      <w:r>
        <w:rPr>
          <w:rtl/>
          <w:lang w:eastAsia="he-IL"/>
        </w:rPr>
        <w:t>צחי בר ציון:</w:t>
      </w:r>
      <w:r w:rsidRPr="005944EF">
        <w:rPr>
          <w:rStyle w:val="TagStyle"/>
          <w:rtl/>
        </w:rPr>
        <w:t xml:space="preserve"> &lt;&lt; אורח &gt;&gt;</w:t>
      </w:r>
      <w:r w:rsidR="001F51A9">
        <w:rPr>
          <w:rtl/>
          <w:lang w:eastAsia="he-IL"/>
        </w:rPr>
        <w:t xml:space="preserve"> </w:t>
      </w:r>
      <w:bookmarkEnd w:id="1835"/>
    </w:p>
    <w:p w:rsidR="005944EF" w:rsidRDefault="005944EF" w:rsidP="005944EF">
      <w:pPr>
        <w:pStyle w:val="KeepWithNext"/>
        <w:rPr>
          <w:rtl/>
          <w:lang w:eastAsia="he-IL"/>
        </w:rPr>
      </w:pPr>
    </w:p>
    <w:p w:rsidR="005944EF" w:rsidRDefault="005944EF" w:rsidP="005944EF">
      <w:pPr>
        <w:rPr>
          <w:rtl/>
          <w:lang w:eastAsia="he-IL"/>
        </w:rPr>
      </w:pPr>
      <w:bookmarkStart w:id="1836" w:name="_ETM_Q1_3984001"/>
      <w:bookmarkStart w:id="1837" w:name="_ETM_Q1_3984026"/>
      <w:bookmarkEnd w:id="1836"/>
      <w:bookmarkEnd w:id="1837"/>
      <w:r>
        <w:rPr>
          <w:rFonts w:hint="cs"/>
          <w:rtl/>
          <w:lang w:eastAsia="he-IL"/>
        </w:rPr>
        <w:t xml:space="preserve">בהבנה שלי, אני חושב שאין צורך בזה אבל אני לא </w:t>
      </w:r>
      <w:bookmarkStart w:id="1838" w:name="_ETM_Q1_3986626"/>
      <w:bookmarkEnd w:id="1838"/>
      <w:r>
        <w:rPr>
          <w:rFonts w:hint="cs"/>
          <w:rtl/>
          <w:lang w:eastAsia="he-IL"/>
        </w:rPr>
        <w:t xml:space="preserve">יודע להגיד את זה במאת האחוזים. </w:t>
      </w:r>
    </w:p>
    <w:p w:rsidR="005944EF" w:rsidRDefault="005944EF" w:rsidP="005944EF">
      <w:pPr>
        <w:rPr>
          <w:rtl/>
          <w:lang w:eastAsia="he-IL"/>
        </w:rPr>
      </w:pPr>
      <w:bookmarkStart w:id="1839" w:name="_ETM_Q1_3989908"/>
      <w:bookmarkStart w:id="1840" w:name="_ETM_Q1_3989966"/>
      <w:bookmarkStart w:id="1841" w:name="_ETM_Q1_3990573"/>
      <w:bookmarkEnd w:id="1839"/>
      <w:bookmarkEnd w:id="1840"/>
      <w:bookmarkEnd w:id="1841"/>
    </w:p>
    <w:p w:rsidR="005944EF" w:rsidRDefault="005944EF" w:rsidP="005944EF">
      <w:pPr>
        <w:pStyle w:val="af6"/>
        <w:keepNext/>
        <w:rPr>
          <w:rtl/>
        </w:rPr>
      </w:pPr>
      <w:bookmarkStart w:id="1842" w:name="ET_yor_4758_169"/>
      <w:r w:rsidRPr="005944EF">
        <w:rPr>
          <w:rStyle w:val="TagStyle"/>
          <w:rtl/>
        </w:rPr>
        <w:t xml:space="preserve"> &lt;&lt; יור &gt;&gt; </w:t>
      </w:r>
      <w:r>
        <w:rPr>
          <w:rtl/>
        </w:rPr>
        <w:t>היו"ר יעקב מרגי:</w:t>
      </w:r>
      <w:r w:rsidRPr="005944EF">
        <w:rPr>
          <w:rStyle w:val="TagStyle"/>
          <w:rtl/>
        </w:rPr>
        <w:t xml:space="preserve"> &lt;&lt; יור &gt;&gt;</w:t>
      </w:r>
      <w:r w:rsidR="001F51A9">
        <w:rPr>
          <w:rtl/>
        </w:rPr>
        <w:t xml:space="preserve"> </w:t>
      </w:r>
      <w:bookmarkEnd w:id="1842"/>
    </w:p>
    <w:p w:rsidR="005944EF" w:rsidRDefault="005944EF" w:rsidP="005944EF">
      <w:pPr>
        <w:pStyle w:val="KeepWithNext"/>
        <w:rPr>
          <w:rtl/>
          <w:lang w:eastAsia="he-IL"/>
        </w:rPr>
      </w:pPr>
    </w:p>
    <w:p w:rsidR="005944EF" w:rsidRDefault="005944EF" w:rsidP="005944EF">
      <w:pPr>
        <w:rPr>
          <w:rtl/>
          <w:lang w:eastAsia="he-IL"/>
        </w:rPr>
      </w:pPr>
      <w:bookmarkStart w:id="1843" w:name="_ETM_Q1_3990837"/>
      <w:bookmarkStart w:id="1844" w:name="_ETM_Q1_3990857"/>
      <w:bookmarkEnd w:id="1843"/>
      <w:bookmarkEnd w:id="1844"/>
      <w:r>
        <w:rPr>
          <w:rFonts w:hint="cs"/>
          <w:rtl/>
          <w:lang w:eastAsia="he-IL"/>
        </w:rPr>
        <w:t xml:space="preserve">זה לא מזיק. </w:t>
      </w:r>
      <w:bookmarkStart w:id="1845" w:name="_ETM_Q1_3990374"/>
      <w:bookmarkEnd w:id="1845"/>
    </w:p>
    <w:p w:rsidR="005944EF" w:rsidRDefault="005944EF" w:rsidP="005944EF">
      <w:pPr>
        <w:rPr>
          <w:rtl/>
          <w:lang w:eastAsia="he-IL"/>
        </w:rPr>
      </w:pPr>
      <w:bookmarkStart w:id="1846" w:name="_ETM_Q1_3992862"/>
      <w:bookmarkStart w:id="1847" w:name="_ETM_Q1_3992918"/>
      <w:bookmarkStart w:id="1848" w:name="_ETM_Q1_3992359"/>
      <w:bookmarkEnd w:id="1846"/>
      <w:bookmarkEnd w:id="1847"/>
      <w:bookmarkEnd w:id="1848"/>
    </w:p>
    <w:p w:rsidR="005944EF" w:rsidRDefault="005944EF" w:rsidP="005944EF">
      <w:pPr>
        <w:pStyle w:val="af9"/>
        <w:keepNext/>
        <w:rPr>
          <w:rtl/>
          <w:lang w:eastAsia="he-IL"/>
        </w:rPr>
      </w:pPr>
      <w:bookmarkStart w:id="1849" w:name="ET_guest_צחי_בר_ציון_170"/>
      <w:r w:rsidRPr="005944EF">
        <w:rPr>
          <w:rStyle w:val="TagStyle"/>
          <w:rtl/>
        </w:rPr>
        <w:t xml:space="preserve"> &lt;&lt; אורח &gt;&gt; </w:t>
      </w:r>
      <w:r>
        <w:rPr>
          <w:rtl/>
          <w:lang w:eastAsia="he-IL"/>
        </w:rPr>
        <w:t>צחי בר ציון:</w:t>
      </w:r>
      <w:r w:rsidRPr="005944EF">
        <w:rPr>
          <w:rStyle w:val="TagStyle"/>
          <w:rtl/>
        </w:rPr>
        <w:t xml:space="preserve"> &lt;&lt; אורח &gt;&gt;</w:t>
      </w:r>
      <w:r w:rsidR="001F51A9">
        <w:rPr>
          <w:rtl/>
          <w:lang w:eastAsia="he-IL"/>
        </w:rPr>
        <w:t xml:space="preserve"> </w:t>
      </w:r>
      <w:bookmarkEnd w:id="1849"/>
    </w:p>
    <w:p w:rsidR="005944EF" w:rsidRDefault="005944EF" w:rsidP="005944EF">
      <w:pPr>
        <w:pStyle w:val="KeepWithNext"/>
        <w:rPr>
          <w:rtl/>
          <w:lang w:eastAsia="he-IL"/>
        </w:rPr>
      </w:pPr>
    </w:p>
    <w:p w:rsidR="005944EF" w:rsidRDefault="005944EF" w:rsidP="005944EF">
      <w:pPr>
        <w:rPr>
          <w:rtl/>
          <w:lang w:eastAsia="he-IL"/>
        </w:rPr>
      </w:pPr>
      <w:bookmarkStart w:id="1850" w:name="_ETM_Q1_3992611"/>
      <w:bookmarkStart w:id="1851" w:name="_ETM_Q1_3992631"/>
      <w:bookmarkEnd w:id="1850"/>
      <w:bookmarkEnd w:id="1851"/>
      <w:r>
        <w:rPr>
          <w:rFonts w:hint="cs"/>
          <w:rtl/>
          <w:lang w:eastAsia="he-IL"/>
        </w:rPr>
        <w:t xml:space="preserve">לא אכפת לי למחוק את זה וככל שיעלה הצורך, כאשר </w:t>
      </w:r>
      <w:bookmarkStart w:id="1852" w:name="_ETM_Q1_3995044"/>
      <w:bookmarkEnd w:id="1852"/>
      <w:r>
        <w:rPr>
          <w:rFonts w:hint="cs"/>
          <w:rtl/>
          <w:lang w:eastAsia="he-IL"/>
        </w:rPr>
        <w:t>נעשה את הרפורמה, נחזיר את זה. מה שהוועדה תחליט אנחנ</w:t>
      </w:r>
      <w:bookmarkStart w:id="1853" w:name="_ETM_Q1_4000302"/>
      <w:bookmarkEnd w:id="1853"/>
      <w:r>
        <w:rPr>
          <w:rFonts w:hint="cs"/>
          <w:rtl/>
          <w:lang w:eastAsia="he-IL"/>
        </w:rPr>
        <w:t>ו נעשה.</w:t>
      </w:r>
    </w:p>
    <w:p w:rsidR="005944EF" w:rsidRPr="005944EF" w:rsidRDefault="005944EF" w:rsidP="005944EF">
      <w:pPr>
        <w:rPr>
          <w:rtl/>
          <w:lang w:eastAsia="he-IL"/>
        </w:rPr>
      </w:pPr>
      <w:bookmarkStart w:id="1854" w:name="_ETM_Q1_4001498"/>
      <w:bookmarkStart w:id="1855" w:name="_ETM_Q1_4001559"/>
      <w:bookmarkStart w:id="1856" w:name="_ETM_Q1_3983444"/>
      <w:bookmarkStart w:id="1857" w:name="_ETM_Q1_3983545"/>
      <w:bookmarkEnd w:id="1854"/>
      <w:bookmarkEnd w:id="1855"/>
      <w:bookmarkEnd w:id="1856"/>
      <w:bookmarkEnd w:id="1857"/>
    </w:p>
    <w:p w:rsidR="005F26E5" w:rsidRDefault="005F26E5" w:rsidP="005F26E5">
      <w:pPr>
        <w:pStyle w:val="aff0"/>
        <w:numPr>
          <w:ilvl w:val="0"/>
          <w:numId w:val="16"/>
        </w:numPr>
        <w:rPr>
          <w:rtl/>
          <w:lang w:eastAsia="he-IL"/>
        </w:rPr>
      </w:pPr>
      <w:r>
        <w:rPr>
          <w:rFonts w:hint="cs"/>
          <w:rtl/>
          <w:lang w:eastAsia="he-IL"/>
        </w:rPr>
        <w:t>בסעיף 31 -</w:t>
      </w:r>
    </w:p>
    <w:p w:rsidR="00F57B9E" w:rsidRDefault="00F57B9E" w:rsidP="00F57B9E">
      <w:pPr>
        <w:rPr>
          <w:rtl/>
          <w:lang w:eastAsia="he-IL"/>
        </w:rPr>
      </w:pPr>
    </w:p>
    <w:p w:rsidR="005F26E5" w:rsidRDefault="005F26E5" w:rsidP="005F26E5">
      <w:pPr>
        <w:pStyle w:val="aff0"/>
        <w:numPr>
          <w:ilvl w:val="0"/>
          <w:numId w:val="26"/>
        </w:numPr>
        <w:rPr>
          <w:lang w:eastAsia="he-IL"/>
        </w:rPr>
      </w:pPr>
      <w:r>
        <w:rPr>
          <w:rFonts w:hint="cs"/>
          <w:rtl/>
          <w:lang w:eastAsia="he-IL"/>
        </w:rPr>
        <w:t>בכותרת השוליים, במקום "המנהל" יבוא "הממונה".</w:t>
      </w:r>
    </w:p>
    <w:p w:rsidR="005F26E5" w:rsidRDefault="005F26E5" w:rsidP="005F26E5">
      <w:pPr>
        <w:rPr>
          <w:rtl/>
          <w:lang w:eastAsia="he-IL"/>
        </w:rPr>
      </w:pPr>
    </w:p>
    <w:p w:rsidR="005F26E5" w:rsidRDefault="005F26E5" w:rsidP="005F26E5">
      <w:pPr>
        <w:pStyle w:val="aff0"/>
        <w:numPr>
          <w:ilvl w:val="0"/>
          <w:numId w:val="26"/>
        </w:numPr>
        <w:rPr>
          <w:lang w:eastAsia="he-IL"/>
        </w:rPr>
      </w:pPr>
      <w:r>
        <w:rPr>
          <w:rFonts w:hint="cs"/>
          <w:rtl/>
          <w:lang w:eastAsia="he-IL"/>
        </w:rPr>
        <w:t xml:space="preserve">סעיף קטן (א) </w:t>
      </w:r>
      <w:r>
        <w:rPr>
          <w:rtl/>
          <w:lang w:eastAsia="he-IL"/>
        </w:rPr>
        <w:t>–</w:t>
      </w:r>
      <w:r>
        <w:rPr>
          <w:rFonts w:hint="cs"/>
          <w:rtl/>
          <w:lang w:eastAsia="he-IL"/>
        </w:rPr>
        <w:t xml:space="preserve"> בטל.</w:t>
      </w:r>
    </w:p>
    <w:p w:rsidR="005F26E5" w:rsidRDefault="005F26E5" w:rsidP="005F26E5">
      <w:pPr>
        <w:pStyle w:val="aff0"/>
        <w:rPr>
          <w:rtl/>
          <w:lang w:eastAsia="he-IL"/>
        </w:rPr>
      </w:pPr>
    </w:p>
    <w:p w:rsidR="005F26E5" w:rsidRDefault="005F26E5" w:rsidP="005F26E5">
      <w:pPr>
        <w:pStyle w:val="aff0"/>
        <w:numPr>
          <w:ilvl w:val="0"/>
          <w:numId w:val="26"/>
        </w:numPr>
        <w:rPr>
          <w:lang w:eastAsia="he-IL"/>
        </w:rPr>
      </w:pPr>
      <w:r>
        <w:rPr>
          <w:rFonts w:hint="cs"/>
          <w:rtl/>
          <w:lang w:eastAsia="he-IL"/>
        </w:rPr>
        <w:t>במקום סעיף קטן (ב) יבוא:</w:t>
      </w:r>
    </w:p>
    <w:p w:rsidR="005F26E5" w:rsidRDefault="005F26E5" w:rsidP="005F26E5">
      <w:pPr>
        <w:pStyle w:val="aff0"/>
        <w:rPr>
          <w:rtl/>
          <w:lang w:eastAsia="he-IL"/>
        </w:rPr>
      </w:pPr>
    </w:p>
    <w:p w:rsidR="005F26E5" w:rsidRDefault="005F26E5" w:rsidP="005F26E5">
      <w:pPr>
        <w:ind w:left="2160" w:firstLine="0"/>
        <w:rPr>
          <w:rtl/>
          <w:lang w:eastAsia="he-IL"/>
        </w:rPr>
      </w:pPr>
      <w:r>
        <w:rPr>
          <w:rFonts w:hint="cs"/>
          <w:rtl/>
          <w:lang w:eastAsia="he-IL"/>
        </w:rPr>
        <w:t>"(ב)</w:t>
      </w:r>
      <w:r>
        <w:rPr>
          <w:rFonts w:hint="cs"/>
          <w:rtl/>
          <w:lang w:eastAsia="he-IL"/>
        </w:rPr>
        <w:tab/>
        <w:t>הוראות הממונה לפי חוק זה בעניין מיגון או אבטחה של מיתקני גז יהיו בהתייעצות עם עובד המשרד לביטחון פנים שהסמיך לכך השר לביטחון פנים".</w:t>
      </w:r>
    </w:p>
    <w:p w:rsidR="005F26E5" w:rsidRDefault="005F26E5" w:rsidP="005F26E5">
      <w:pPr>
        <w:rPr>
          <w:rtl/>
          <w:lang w:eastAsia="he-IL"/>
        </w:rPr>
      </w:pPr>
    </w:p>
    <w:p w:rsidR="006D3097" w:rsidRDefault="006D3097" w:rsidP="005F26E5">
      <w:pPr>
        <w:rPr>
          <w:rtl/>
          <w:lang w:eastAsia="he-IL"/>
        </w:rPr>
      </w:pPr>
      <w:bookmarkStart w:id="1858" w:name="_ETM_Q1_4020615"/>
      <w:bookmarkStart w:id="1859" w:name="_ETM_Q1_4020678"/>
      <w:bookmarkEnd w:id="1858"/>
      <w:bookmarkEnd w:id="1859"/>
      <w:r>
        <w:rPr>
          <w:rFonts w:hint="cs"/>
          <w:rtl/>
          <w:lang w:eastAsia="he-IL"/>
        </w:rPr>
        <w:t xml:space="preserve">סעיפים שמדברים על צווים ותקנות והוראות. </w:t>
      </w:r>
      <w:bookmarkStart w:id="1860" w:name="_ETM_Q1_4025246"/>
      <w:bookmarkEnd w:id="1860"/>
      <w:r>
        <w:rPr>
          <w:rFonts w:hint="cs"/>
          <w:rtl/>
          <w:lang w:eastAsia="he-IL"/>
        </w:rPr>
        <w:t xml:space="preserve">אנחנו עושים כאן את ההתאמות שלטעמנו הן נדרשות, </w:t>
      </w:r>
      <w:bookmarkStart w:id="1861" w:name="_ETM_Q1_4029295"/>
      <w:bookmarkEnd w:id="1861"/>
      <w:r>
        <w:rPr>
          <w:rFonts w:hint="cs"/>
          <w:rtl/>
          <w:lang w:eastAsia="he-IL"/>
        </w:rPr>
        <w:t>גם להוריד את ההובלה עליה דיברנו וגם</w:t>
      </w:r>
      <w:r w:rsidR="001F51A9">
        <w:rPr>
          <w:rFonts w:hint="cs"/>
          <w:rtl/>
          <w:lang w:eastAsia="he-IL"/>
        </w:rPr>
        <w:t xml:space="preserve"> </w:t>
      </w:r>
      <w:r>
        <w:rPr>
          <w:rFonts w:hint="cs"/>
          <w:rtl/>
          <w:lang w:eastAsia="he-IL"/>
        </w:rPr>
        <w:t xml:space="preserve">לעשות התאמה. התקנות, זה דבר </w:t>
      </w:r>
      <w:bookmarkStart w:id="1862" w:name="_ETM_Q1_4041766"/>
      <w:bookmarkEnd w:id="1862"/>
      <w:r>
        <w:rPr>
          <w:rFonts w:hint="cs"/>
          <w:rtl/>
          <w:lang w:eastAsia="he-IL"/>
        </w:rPr>
        <w:t>שהיה אולי נכון לעולם ה</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 xml:space="preserve">, לנו הוא לא נכון, </w:t>
      </w:r>
      <w:bookmarkStart w:id="1863" w:name="_ETM_Q1_4044364"/>
      <w:bookmarkEnd w:id="1863"/>
      <w:r>
        <w:rPr>
          <w:rFonts w:hint="cs"/>
          <w:rtl/>
          <w:lang w:eastAsia="he-IL"/>
        </w:rPr>
        <w:t>הן יצרו</w:t>
      </w:r>
      <w:r w:rsidR="001F51A9">
        <w:rPr>
          <w:rFonts w:hint="cs"/>
          <w:rtl/>
          <w:lang w:eastAsia="he-IL"/>
        </w:rPr>
        <w:t xml:space="preserve"> </w:t>
      </w:r>
      <w:r>
        <w:rPr>
          <w:rFonts w:hint="cs"/>
          <w:rtl/>
          <w:lang w:eastAsia="he-IL"/>
        </w:rPr>
        <w:t>איזושהי הבחנה, כשמתקינים את התקנות</w:t>
      </w:r>
      <w:bookmarkStart w:id="1864" w:name="_ETM_Q1_4048483"/>
      <w:bookmarkEnd w:id="1864"/>
      <w:r>
        <w:rPr>
          <w:rFonts w:hint="cs"/>
          <w:rtl/>
          <w:lang w:eastAsia="he-IL"/>
        </w:rPr>
        <w:t xml:space="preserve">, לדרישות שצריך. הייתה התייעצות עם שר העבודה וגם הסכמה. אנחנו חשבנו שלא צריך לעשות את ההבחנה הזאת אלא </w:t>
      </w:r>
      <w:bookmarkStart w:id="1865" w:name="_ETM_Q1_4056088"/>
      <w:bookmarkEnd w:id="1865"/>
      <w:r>
        <w:rPr>
          <w:rFonts w:hint="cs"/>
          <w:rtl/>
          <w:lang w:eastAsia="he-IL"/>
        </w:rPr>
        <w:t xml:space="preserve">שבכל מצב תהיה התייעצות. ממילא אלה תקנות שיגיעו בחבילה </w:t>
      </w:r>
      <w:bookmarkStart w:id="1866" w:name="_ETM_Q1_4059788"/>
      <w:bookmarkEnd w:id="1866"/>
      <w:r>
        <w:rPr>
          <w:rFonts w:hint="cs"/>
          <w:rtl/>
          <w:lang w:eastAsia="he-IL"/>
        </w:rPr>
        <w:t>אחת עת נביא אותן לכאן. לא חשבנו שנכון לעשות את המדרג הזה וגם את זה אנחנו מבקשים לתקן.</w:t>
      </w:r>
    </w:p>
    <w:p w:rsidR="006D3097" w:rsidRDefault="006D3097" w:rsidP="005F26E5">
      <w:pPr>
        <w:rPr>
          <w:rtl/>
          <w:lang w:eastAsia="he-IL"/>
        </w:rPr>
      </w:pPr>
      <w:bookmarkStart w:id="1867" w:name="_ETM_Q1_4045146"/>
      <w:bookmarkStart w:id="1868" w:name="_ETM_Q1_4045201"/>
      <w:bookmarkEnd w:id="1867"/>
      <w:bookmarkEnd w:id="1868"/>
    </w:p>
    <w:p w:rsidR="005F26E5" w:rsidRDefault="005F26E5" w:rsidP="005F26E5">
      <w:pPr>
        <w:pStyle w:val="aff0"/>
        <w:numPr>
          <w:ilvl w:val="0"/>
          <w:numId w:val="16"/>
        </w:numPr>
        <w:rPr>
          <w:lang w:eastAsia="he-IL"/>
        </w:rPr>
      </w:pPr>
      <w:r>
        <w:rPr>
          <w:rFonts w:hint="cs"/>
          <w:rtl/>
          <w:lang w:eastAsia="he-IL"/>
        </w:rPr>
        <w:t xml:space="preserve">התוספת הראשונה </w:t>
      </w:r>
      <w:r>
        <w:rPr>
          <w:rtl/>
          <w:lang w:eastAsia="he-IL"/>
        </w:rPr>
        <w:t>–</w:t>
      </w:r>
      <w:r>
        <w:rPr>
          <w:rFonts w:hint="cs"/>
          <w:rtl/>
          <w:lang w:eastAsia="he-IL"/>
        </w:rPr>
        <w:t xml:space="preserve"> תימחק.</w:t>
      </w:r>
    </w:p>
    <w:p w:rsidR="005F26E5" w:rsidRDefault="005F26E5" w:rsidP="005F26E5">
      <w:pPr>
        <w:rPr>
          <w:rtl/>
          <w:lang w:eastAsia="he-IL"/>
        </w:rPr>
      </w:pPr>
    </w:p>
    <w:p w:rsidR="006D3097" w:rsidRDefault="006D3097" w:rsidP="005F26E5">
      <w:pPr>
        <w:rPr>
          <w:rtl/>
          <w:lang w:eastAsia="he-IL"/>
        </w:rPr>
      </w:pPr>
      <w:bookmarkStart w:id="1869" w:name="_ETM_Q1_4070029"/>
      <w:bookmarkStart w:id="1870" w:name="_ETM_Q1_4070090"/>
      <w:bookmarkEnd w:id="1869"/>
      <w:bookmarkEnd w:id="1870"/>
      <w:r>
        <w:rPr>
          <w:rFonts w:hint="cs"/>
          <w:rtl/>
          <w:lang w:eastAsia="he-IL"/>
        </w:rPr>
        <w:t xml:space="preserve">זאת תוספת </w:t>
      </w:r>
      <w:bookmarkStart w:id="1871" w:name="_ETM_Q1_4069323"/>
      <w:bookmarkEnd w:id="1871"/>
      <w:r>
        <w:rPr>
          <w:rFonts w:hint="cs"/>
          <w:rtl/>
          <w:lang w:eastAsia="he-IL"/>
        </w:rPr>
        <w:t>שמדברת לחלוטין על עולם ה</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w:t>
      </w:r>
    </w:p>
    <w:p w:rsidR="006D3097" w:rsidRDefault="006D3097" w:rsidP="005F26E5">
      <w:pPr>
        <w:rPr>
          <w:rtl/>
          <w:lang w:eastAsia="he-IL"/>
        </w:rPr>
      </w:pPr>
      <w:bookmarkStart w:id="1872" w:name="_ETM_Q1_4073420"/>
      <w:bookmarkStart w:id="1873" w:name="_ETM_Q1_4073472"/>
      <w:bookmarkEnd w:id="1872"/>
      <w:bookmarkEnd w:id="1873"/>
    </w:p>
    <w:p w:rsidR="006D3097" w:rsidRDefault="006D3097" w:rsidP="005F26E5">
      <w:pPr>
        <w:rPr>
          <w:rtl/>
          <w:lang w:eastAsia="he-IL"/>
        </w:rPr>
      </w:pPr>
      <w:bookmarkStart w:id="1874" w:name="_ETM_Q1_4073667"/>
      <w:bookmarkStart w:id="1875" w:name="_ETM_Q1_4073731"/>
      <w:bookmarkEnd w:id="1874"/>
      <w:bookmarkEnd w:id="1875"/>
      <w:r>
        <w:rPr>
          <w:rFonts w:hint="cs"/>
          <w:rtl/>
          <w:lang w:eastAsia="he-IL"/>
        </w:rPr>
        <w:t xml:space="preserve">אני חושב שסיימנו </w:t>
      </w:r>
      <w:bookmarkStart w:id="1876" w:name="_ETM_Q1_4073229"/>
      <w:bookmarkEnd w:id="1876"/>
      <w:r>
        <w:rPr>
          <w:rFonts w:hint="cs"/>
          <w:rtl/>
          <w:lang w:eastAsia="he-IL"/>
        </w:rPr>
        <w:t>את ההקראה.</w:t>
      </w:r>
    </w:p>
    <w:p w:rsidR="006D3097" w:rsidRDefault="006D3097" w:rsidP="005F26E5">
      <w:pPr>
        <w:rPr>
          <w:rtl/>
          <w:lang w:eastAsia="he-IL"/>
        </w:rPr>
      </w:pPr>
      <w:bookmarkStart w:id="1877" w:name="_ETM_Q1_4076433"/>
      <w:bookmarkEnd w:id="1877"/>
    </w:p>
    <w:p w:rsidR="006D3097" w:rsidRDefault="006D3097" w:rsidP="006D3097">
      <w:pPr>
        <w:pStyle w:val="af6"/>
        <w:keepNext/>
        <w:rPr>
          <w:rtl/>
        </w:rPr>
      </w:pPr>
      <w:bookmarkStart w:id="1878" w:name="ET_yor_4758_171"/>
      <w:r w:rsidRPr="006D3097">
        <w:rPr>
          <w:rStyle w:val="TagStyle"/>
          <w:rtl/>
        </w:rPr>
        <w:t xml:space="preserve"> &lt;&lt; יור &gt;&gt; </w:t>
      </w:r>
      <w:r>
        <w:rPr>
          <w:rtl/>
        </w:rPr>
        <w:t>היו"ר יעקב מרגי:</w:t>
      </w:r>
      <w:r w:rsidRPr="006D3097">
        <w:rPr>
          <w:rStyle w:val="TagStyle"/>
          <w:rtl/>
        </w:rPr>
        <w:t xml:space="preserve"> &lt;&lt; יור &gt;&gt;</w:t>
      </w:r>
      <w:r w:rsidR="001F51A9">
        <w:rPr>
          <w:rtl/>
        </w:rPr>
        <w:t xml:space="preserve"> </w:t>
      </w:r>
      <w:bookmarkEnd w:id="1878"/>
    </w:p>
    <w:p w:rsidR="006D3097" w:rsidRDefault="006D3097" w:rsidP="006D3097">
      <w:pPr>
        <w:pStyle w:val="KeepWithNext"/>
        <w:rPr>
          <w:rtl/>
          <w:lang w:eastAsia="he-IL"/>
        </w:rPr>
      </w:pPr>
    </w:p>
    <w:p w:rsidR="006D3097" w:rsidRDefault="006D3097" w:rsidP="006D3097">
      <w:pPr>
        <w:rPr>
          <w:rtl/>
          <w:lang w:eastAsia="he-IL"/>
        </w:rPr>
      </w:pPr>
      <w:bookmarkStart w:id="1879" w:name="_ETM_Q1_4076670"/>
      <w:bookmarkStart w:id="1880" w:name="_ETM_Q1_4076689"/>
      <w:bookmarkEnd w:id="1879"/>
      <w:bookmarkEnd w:id="1880"/>
      <w:r>
        <w:rPr>
          <w:rFonts w:hint="cs"/>
          <w:rtl/>
          <w:lang w:eastAsia="he-IL"/>
        </w:rPr>
        <w:t>יש הערות למה שהוקרא?</w:t>
      </w:r>
      <w:r w:rsidR="00014F69">
        <w:rPr>
          <w:rFonts w:hint="cs"/>
          <w:rtl/>
          <w:lang w:eastAsia="he-IL"/>
        </w:rPr>
        <w:t xml:space="preserve"> לתיקון העקיף? ברובו זה </w:t>
      </w:r>
      <w:bookmarkStart w:id="1881" w:name="_ETM_Q1_4085816"/>
      <w:bookmarkEnd w:id="1881"/>
      <w:r w:rsidR="00014F69">
        <w:rPr>
          <w:rFonts w:hint="cs"/>
          <w:rtl/>
          <w:lang w:eastAsia="he-IL"/>
        </w:rPr>
        <w:t>טכני.</w:t>
      </w:r>
    </w:p>
    <w:p w:rsidR="00014F69" w:rsidRDefault="00014F69" w:rsidP="006D3097">
      <w:pPr>
        <w:rPr>
          <w:rtl/>
          <w:lang w:eastAsia="he-IL"/>
        </w:rPr>
      </w:pPr>
    </w:p>
    <w:p w:rsidR="00014F69" w:rsidRDefault="00014F69" w:rsidP="00014F69">
      <w:pPr>
        <w:pStyle w:val="af9"/>
        <w:keepNext/>
        <w:rPr>
          <w:rtl/>
          <w:lang w:eastAsia="he-IL"/>
        </w:rPr>
      </w:pPr>
      <w:bookmarkStart w:id="1882" w:name="ET_guest_יותם_אדמי_172"/>
      <w:r w:rsidRPr="00014F69">
        <w:rPr>
          <w:rStyle w:val="TagStyle"/>
          <w:rtl/>
        </w:rPr>
        <w:t xml:space="preserve"> &lt;&lt; אורח &gt;&gt; </w:t>
      </w:r>
      <w:r>
        <w:rPr>
          <w:rtl/>
          <w:lang w:eastAsia="he-IL"/>
        </w:rPr>
        <w:t>יותם אדמי:</w:t>
      </w:r>
      <w:r w:rsidRPr="00014F69">
        <w:rPr>
          <w:rStyle w:val="TagStyle"/>
          <w:rtl/>
        </w:rPr>
        <w:t xml:space="preserve"> &lt;&lt; אורח &gt;&gt;</w:t>
      </w:r>
      <w:r w:rsidR="001F51A9">
        <w:rPr>
          <w:rtl/>
          <w:lang w:eastAsia="he-IL"/>
        </w:rPr>
        <w:t xml:space="preserve"> </w:t>
      </w:r>
      <w:bookmarkEnd w:id="1882"/>
    </w:p>
    <w:p w:rsidR="00014F69" w:rsidRDefault="00014F69" w:rsidP="00014F69">
      <w:pPr>
        <w:pStyle w:val="KeepWithNext"/>
        <w:rPr>
          <w:rtl/>
          <w:lang w:eastAsia="he-IL"/>
        </w:rPr>
      </w:pPr>
    </w:p>
    <w:p w:rsidR="00014F69" w:rsidRDefault="00014F69" w:rsidP="00014F69">
      <w:pPr>
        <w:rPr>
          <w:rtl/>
          <w:lang w:eastAsia="he-IL"/>
        </w:rPr>
      </w:pPr>
      <w:bookmarkStart w:id="1883" w:name="_ETM_Q1_4088112"/>
      <w:bookmarkStart w:id="1884" w:name="_ETM_Q1_4088136"/>
      <w:bookmarkEnd w:id="1883"/>
      <w:bookmarkEnd w:id="1884"/>
      <w:r>
        <w:rPr>
          <w:rFonts w:hint="cs"/>
          <w:rtl/>
          <w:lang w:eastAsia="he-IL"/>
        </w:rPr>
        <w:t xml:space="preserve">אני שמח שרשות הגז הטבעי שמה לב לעיין של תוקף </w:t>
      </w:r>
      <w:bookmarkStart w:id="1885" w:name="_ETM_Q1_4092198"/>
      <w:bookmarkEnd w:id="1885"/>
      <w:r>
        <w:rPr>
          <w:rFonts w:hint="cs"/>
          <w:rtl/>
          <w:lang w:eastAsia="he-IL"/>
        </w:rPr>
        <w:t>הרישיון ותיקנה את זה לחמש שנים. זה בסדר גמור.</w:t>
      </w:r>
    </w:p>
    <w:p w:rsidR="00014F69" w:rsidRDefault="00014F69" w:rsidP="00014F69">
      <w:pPr>
        <w:rPr>
          <w:rtl/>
          <w:lang w:eastAsia="he-IL"/>
        </w:rPr>
      </w:pPr>
    </w:p>
    <w:p w:rsidR="00014F69" w:rsidRDefault="00014F69" w:rsidP="00014F69">
      <w:pPr>
        <w:rPr>
          <w:rtl/>
          <w:lang w:eastAsia="he-IL"/>
        </w:rPr>
      </w:pPr>
      <w:bookmarkStart w:id="1886" w:name="_ETM_Q1_4104266"/>
      <w:bookmarkStart w:id="1887" w:name="_ETM_Q1_4104318"/>
      <w:bookmarkEnd w:id="1886"/>
      <w:bookmarkEnd w:id="1887"/>
      <w:r>
        <w:rPr>
          <w:rFonts w:hint="cs"/>
          <w:rtl/>
          <w:lang w:eastAsia="he-IL"/>
        </w:rPr>
        <w:t>להבנתי אנחנו מסיימים את הקראת החוק, יש רשימה של חוקים</w:t>
      </w:r>
      <w:bookmarkStart w:id="1888" w:name="_ETM_Q1_4105242"/>
      <w:bookmarkEnd w:id="1888"/>
      <w:r>
        <w:rPr>
          <w:rFonts w:hint="cs"/>
          <w:rtl/>
          <w:lang w:eastAsia="he-IL"/>
        </w:rPr>
        <w:t xml:space="preserve"> שאנחנו איתרנו שיש בהם אזכור של חוק הגז (בטיחות </w:t>
      </w:r>
      <w:bookmarkStart w:id="1889" w:name="_ETM_Q1_4108549"/>
      <w:bookmarkEnd w:id="1889"/>
      <w:r>
        <w:rPr>
          <w:rFonts w:hint="cs"/>
          <w:rtl/>
          <w:lang w:eastAsia="he-IL"/>
        </w:rPr>
        <w:t>ורישוי) שלא מבוקש לתקן אותם במסגרת החוק הנוכחי. גם חוק משק הגז הטבעי, גם חוק קצ"א</w:t>
      </w:r>
      <w:r w:rsidR="001F51A9">
        <w:rPr>
          <w:rFonts w:hint="cs"/>
          <w:rtl/>
          <w:lang w:eastAsia="he-IL"/>
        </w:rPr>
        <w:t xml:space="preserve"> </w:t>
      </w:r>
      <w:r>
        <w:rPr>
          <w:rFonts w:hint="cs"/>
          <w:rtl/>
          <w:lang w:eastAsia="he-IL"/>
        </w:rPr>
        <w:t>מה שנקרא, חוק תשתיות להולכה ואחסון של נפט, חקיקת קורונה.</w:t>
      </w:r>
      <w:bookmarkStart w:id="1890" w:name="_ETM_Q1_4127468"/>
      <w:bookmarkEnd w:id="1890"/>
      <w:r w:rsidR="001F51A9">
        <w:rPr>
          <w:rFonts w:hint="cs"/>
          <w:rtl/>
          <w:lang w:eastAsia="he-IL"/>
        </w:rPr>
        <w:t xml:space="preserve"> </w:t>
      </w:r>
      <w:r>
        <w:rPr>
          <w:rFonts w:hint="cs"/>
          <w:rtl/>
          <w:lang w:eastAsia="he-IL"/>
        </w:rPr>
        <w:t>אלה הוראות חוק ששואבות ישירות מחוק הגז.</w:t>
      </w:r>
    </w:p>
    <w:p w:rsidR="00014F69" w:rsidRDefault="00014F69" w:rsidP="00014F69">
      <w:pPr>
        <w:rPr>
          <w:rtl/>
          <w:lang w:eastAsia="he-IL"/>
        </w:rPr>
      </w:pPr>
      <w:bookmarkStart w:id="1891" w:name="_ETM_Q1_4134444"/>
      <w:bookmarkStart w:id="1892" w:name="_ETM_Q1_4134511"/>
      <w:bookmarkStart w:id="1893" w:name="_ETM_Q1_4135188"/>
      <w:bookmarkEnd w:id="1891"/>
      <w:bookmarkEnd w:id="1892"/>
      <w:bookmarkEnd w:id="1893"/>
    </w:p>
    <w:p w:rsidR="00014F69" w:rsidRDefault="00014F69" w:rsidP="00014F69">
      <w:pPr>
        <w:pStyle w:val="af6"/>
        <w:keepNext/>
        <w:rPr>
          <w:rtl/>
        </w:rPr>
      </w:pPr>
      <w:bookmarkStart w:id="1894" w:name="ET_yor_4758_173"/>
      <w:r w:rsidRPr="00014F69">
        <w:rPr>
          <w:rStyle w:val="TagStyle"/>
          <w:rtl/>
        </w:rPr>
        <w:t xml:space="preserve"> &lt;&lt; יור &gt;&gt; </w:t>
      </w:r>
      <w:r>
        <w:rPr>
          <w:rtl/>
        </w:rPr>
        <w:t>היו"ר יעקב מרגי:</w:t>
      </w:r>
      <w:r w:rsidRPr="00014F69">
        <w:rPr>
          <w:rStyle w:val="TagStyle"/>
          <w:rtl/>
        </w:rPr>
        <w:t xml:space="preserve"> &lt;&lt; יור &gt;&gt;</w:t>
      </w:r>
      <w:r w:rsidR="001F51A9">
        <w:rPr>
          <w:rtl/>
        </w:rPr>
        <w:t xml:space="preserve"> </w:t>
      </w:r>
      <w:bookmarkEnd w:id="1894"/>
    </w:p>
    <w:p w:rsidR="00014F69" w:rsidRDefault="00014F69" w:rsidP="00014F69">
      <w:pPr>
        <w:pStyle w:val="KeepWithNext"/>
        <w:rPr>
          <w:rtl/>
          <w:lang w:eastAsia="he-IL"/>
        </w:rPr>
      </w:pPr>
    </w:p>
    <w:p w:rsidR="00014F69" w:rsidRDefault="00014F69" w:rsidP="00014F69">
      <w:pPr>
        <w:rPr>
          <w:rtl/>
          <w:lang w:eastAsia="he-IL"/>
        </w:rPr>
      </w:pPr>
      <w:bookmarkStart w:id="1895" w:name="_ETM_Q1_4135459"/>
      <w:bookmarkStart w:id="1896" w:name="_ETM_Q1_4135483"/>
      <w:bookmarkEnd w:id="1895"/>
      <w:bookmarkEnd w:id="1896"/>
      <w:r>
        <w:rPr>
          <w:rFonts w:hint="cs"/>
          <w:rtl/>
          <w:lang w:eastAsia="he-IL"/>
        </w:rPr>
        <w:t xml:space="preserve">תודה. ככל </w:t>
      </w:r>
      <w:bookmarkStart w:id="1897" w:name="_ETM_Q1_4135274"/>
      <w:bookmarkEnd w:id="1897"/>
      <w:r>
        <w:rPr>
          <w:rFonts w:hint="cs"/>
          <w:rtl/>
          <w:lang w:eastAsia="he-IL"/>
        </w:rPr>
        <w:t xml:space="preserve">שיידרש, אני אבקש גם מהייעוץ המשפטי </w:t>
      </w:r>
      <w:bookmarkStart w:id="1898" w:name="_ETM_Q1_4141024"/>
      <w:bookmarkEnd w:id="1898"/>
      <w:r>
        <w:rPr>
          <w:rFonts w:hint="cs"/>
          <w:rtl/>
          <w:lang w:eastAsia="he-IL"/>
        </w:rPr>
        <w:t>של הוועדה וגם ממשרד האנרגיה, נסמיך אותם לתקן.</w:t>
      </w:r>
    </w:p>
    <w:p w:rsidR="00014F69" w:rsidRDefault="00014F69" w:rsidP="00014F69">
      <w:pPr>
        <w:rPr>
          <w:rtl/>
          <w:lang w:eastAsia="he-IL"/>
        </w:rPr>
      </w:pPr>
      <w:bookmarkStart w:id="1899" w:name="_ETM_Q1_4137406"/>
      <w:bookmarkStart w:id="1900" w:name="_ETM_Q1_4137026"/>
      <w:bookmarkEnd w:id="1899"/>
      <w:bookmarkEnd w:id="1900"/>
    </w:p>
    <w:p w:rsidR="00014F69" w:rsidRDefault="00014F69" w:rsidP="00014F69">
      <w:pPr>
        <w:pStyle w:val="a4"/>
        <w:keepNext/>
        <w:rPr>
          <w:rtl/>
        </w:rPr>
      </w:pPr>
      <w:bookmarkStart w:id="1901" w:name="ET_speaker_איתי_עצמון_174"/>
      <w:r w:rsidRPr="00014F69">
        <w:rPr>
          <w:rStyle w:val="TagStyle"/>
          <w:rtl/>
        </w:rPr>
        <w:t xml:space="preserve"> &lt;&lt; דובר &gt;&gt; </w:t>
      </w:r>
      <w:r>
        <w:rPr>
          <w:rtl/>
        </w:rPr>
        <w:t>איתי עצמון:</w:t>
      </w:r>
      <w:r w:rsidRPr="00014F69">
        <w:rPr>
          <w:rStyle w:val="TagStyle"/>
          <w:rtl/>
        </w:rPr>
        <w:t xml:space="preserve"> &lt;&lt; דובר &gt;&gt;</w:t>
      </w:r>
      <w:r w:rsidR="001F51A9">
        <w:rPr>
          <w:rtl/>
        </w:rPr>
        <w:t xml:space="preserve"> </w:t>
      </w:r>
      <w:bookmarkEnd w:id="1901"/>
    </w:p>
    <w:p w:rsidR="00014F69" w:rsidRDefault="00014F69" w:rsidP="00014F69">
      <w:pPr>
        <w:pStyle w:val="KeepWithNext"/>
        <w:rPr>
          <w:rtl/>
          <w:lang w:eastAsia="he-IL"/>
        </w:rPr>
      </w:pPr>
    </w:p>
    <w:p w:rsidR="00014F69" w:rsidRDefault="00014F69" w:rsidP="00014F69">
      <w:pPr>
        <w:rPr>
          <w:rtl/>
          <w:lang w:eastAsia="he-IL"/>
        </w:rPr>
      </w:pPr>
      <w:bookmarkStart w:id="1902" w:name="_ETM_Q1_4137332"/>
      <w:bookmarkStart w:id="1903" w:name="_ETM_Q1_4137357"/>
      <w:bookmarkEnd w:id="1902"/>
      <w:bookmarkEnd w:id="1903"/>
      <w:r>
        <w:rPr>
          <w:rFonts w:hint="cs"/>
          <w:rtl/>
          <w:lang w:eastAsia="he-IL"/>
        </w:rPr>
        <w:t>מדובר על התאמה טכנית בלבד.</w:t>
      </w:r>
    </w:p>
    <w:p w:rsidR="00014F69" w:rsidRDefault="00014F69" w:rsidP="00014F69">
      <w:pPr>
        <w:rPr>
          <w:rtl/>
          <w:lang w:eastAsia="he-IL"/>
        </w:rPr>
      </w:pPr>
      <w:bookmarkStart w:id="1904" w:name="_ETM_Q1_4146106"/>
      <w:bookmarkStart w:id="1905" w:name="_ETM_Q1_4146166"/>
      <w:bookmarkStart w:id="1906" w:name="_ETM_Q1_4145140"/>
      <w:bookmarkEnd w:id="1904"/>
      <w:bookmarkEnd w:id="1905"/>
      <w:bookmarkEnd w:id="1906"/>
    </w:p>
    <w:p w:rsidR="00014F69" w:rsidRDefault="00014F69" w:rsidP="00014F69">
      <w:pPr>
        <w:pStyle w:val="af9"/>
        <w:keepNext/>
        <w:rPr>
          <w:rtl/>
          <w:lang w:eastAsia="he-IL"/>
        </w:rPr>
      </w:pPr>
      <w:bookmarkStart w:id="1907" w:name="ET_guest_צחי_בר_ציון_175"/>
      <w:r w:rsidRPr="00014F69">
        <w:rPr>
          <w:rStyle w:val="TagStyle"/>
          <w:rtl/>
        </w:rPr>
        <w:t xml:space="preserve"> &lt;&lt; אורח &gt;&gt; </w:t>
      </w:r>
      <w:r>
        <w:rPr>
          <w:rtl/>
          <w:lang w:eastAsia="he-IL"/>
        </w:rPr>
        <w:t>צחי בר ציון:</w:t>
      </w:r>
      <w:r w:rsidRPr="00014F69">
        <w:rPr>
          <w:rStyle w:val="TagStyle"/>
          <w:rtl/>
        </w:rPr>
        <w:t xml:space="preserve"> &lt;&lt; אורח &gt;&gt;</w:t>
      </w:r>
      <w:r w:rsidR="001F51A9">
        <w:rPr>
          <w:rtl/>
          <w:lang w:eastAsia="he-IL"/>
        </w:rPr>
        <w:t xml:space="preserve"> </w:t>
      </w:r>
      <w:bookmarkEnd w:id="1907"/>
    </w:p>
    <w:p w:rsidR="00014F69" w:rsidRDefault="00014F69" w:rsidP="00014F69">
      <w:pPr>
        <w:pStyle w:val="KeepWithNext"/>
        <w:rPr>
          <w:rtl/>
          <w:lang w:eastAsia="he-IL"/>
        </w:rPr>
      </w:pPr>
    </w:p>
    <w:p w:rsidR="00014F69" w:rsidRDefault="00014F69" w:rsidP="00014F69">
      <w:pPr>
        <w:rPr>
          <w:rtl/>
          <w:lang w:eastAsia="he-IL"/>
        </w:rPr>
      </w:pPr>
      <w:bookmarkStart w:id="1908" w:name="_ETM_Q1_4145378"/>
      <w:bookmarkStart w:id="1909" w:name="_ETM_Q1_4145402"/>
      <w:bookmarkEnd w:id="1908"/>
      <w:bookmarkEnd w:id="1909"/>
      <w:r>
        <w:rPr>
          <w:rFonts w:hint="cs"/>
          <w:rtl/>
          <w:lang w:eastAsia="he-IL"/>
        </w:rPr>
        <w:t xml:space="preserve">ברור לחלוטין שאת ההפניה מחוק משק הגז </w:t>
      </w:r>
      <w:r w:rsidR="00A8247F">
        <w:rPr>
          <w:rFonts w:hint="cs"/>
          <w:rtl/>
          <w:lang w:eastAsia="he-IL"/>
        </w:rPr>
        <w:t xml:space="preserve">הטבעי, אין מקום למחוק. אלה חוקים שחיים בכפיפה אחת. כמובן שבחוק הקורונה </w:t>
      </w:r>
      <w:bookmarkStart w:id="1910" w:name="_ETM_Q1_4153213"/>
      <w:bookmarkEnd w:id="1910"/>
      <w:r w:rsidR="00A8247F">
        <w:rPr>
          <w:rFonts w:hint="cs"/>
          <w:rtl/>
          <w:lang w:eastAsia="he-IL"/>
        </w:rPr>
        <w:t xml:space="preserve">אין מקום למחוק. כמובן אנחנו נעשה סקירה ואם נעלה </w:t>
      </w:r>
      <w:bookmarkStart w:id="1911" w:name="_ETM_Q1_4157380"/>
      <w:bookmarkEnd w:id="1911"/>
      <w:r w:rsidR="00A8247F">
        <w:rPr>
          <w:rFonts w:hint="cs"/>
          <w:rtl/>
          <w:lang w:eastAsia="he-IL"/>
        </w:rPr>
        <w:t xml:space="preserve">מה שצריך, בסדר. על פניו אני לא בטוח שיש מקום </w:t>
      </w:r>
      <w:bookmarkStart w:id="1912" w:name="_ETM_Q1_4162067"/>
      <w:bookmarkEnd w:id="1912"/>
      <w:r w:rsidR="00A8247F">
        <w:rPr>
          <w:rFonts w:hint="cs"/>
          <w:rtl/>
          <w:lang w:eastAsia="he-IL"/>
        </w:rPr>
        <w:t xml:space="preserve">למחוק משהו שאנחנו לא בטוחים מה ההשלכה שלו. אני לא </w:t>
      </w:r>
      <w:bookmarkStart w:id="1913" w:name="_ETM_Q1_4165065"/>
      <w:bookmarkEnd w:id="1913"/>
      <w:r w:rsidR="00A8247F">
        <w:rPr>
          <w:rFonts w:hint="cs"/>
          <w:rtl/>
          <w:lang w:eastAsia="he-IL"/>
        </w:rPr>
        <w:t>בטוח שיש כרגע משהו שאני יכול למחוק.</w:t>
      </w:r>
    </w:p>
    <w:p w:rsidR="00A8247F" w:rsidRDefault="00A8247F" w:rsidP="00014F69">
      <w:pPr>
        <w:rPr>
          <w:rtl/>
          <w:lang w:eastAsia="he-IL"/>
        </w:rPr>
      </w:pPr>
      <w:bookmarkStart w:id="1914" w:name="_ETM_Q1_4166543"/>
      <w:bookmarkStart w:id="1915" w:name="_ETM_Q1_4166607"/>
      <w:bookmarkStart w:id="1916" w:name="_ETM_Q1_4167247"/>
      <w:bookmarkEnd w:id="1914"/>
      <w:bookmarkEnd w:id="1915"/>
      <w:bookmarkEnd w:id="1916"/>
    </w:p>
    <w:p w:rsidR="00A8247F" w:rsidRDefault="00A8247F" w:rsidP="00A8247F">
      <w:pPr>
        <w:pStyle w:val="af6"/>
        <w:keepNext/>
        <w:rPr>
          <w:rtl/>
        </w:rPr>
      </w:pPr>
      <w:bookmarkStart w:id="1917" w:name="ET_yor_4758_176"/>
      <w:r w:rsidRPr="00A8247F">
        <w:rPr>
          <w:rStyle w:val="TagStyle"/>
          <w:rtl/>
        </w:rPr>
        <w:t xml:space="preserve"> &lt;&lt; יור &gt;&gt; </w:t>
      </w:r>
      <w:r>
        <w:rPr>
          <w:rtl/>
        </w:rPr>
        <w:t>היו"ר יעקב מרגי:</w:t>
      </w:r>
      <w:r w:rsidRPr="00A8247F">
        <w:rPr>
          <w:rStyle w:val="TagStyle"/>
          <w:rtl/>
        </w:rPr>
        <w:t xml:space="preserve"> &lt;&lt; יור &gt;&gt;</w:t>
      </w:r>
      <w:r w:rsidR="001F51A9">
        <w:rPr>
          <w:rtl/>
        </w:rPr>
        <w:t xml:space="preserve"> </w:t>
      </w:r>
      <w:bookmarkEnd w:id="1917"/>
    </w:p>
    <w:p w:rsidR="00A8247F" w:rsidRDefault="00A8247F" w:rsidP="00A8247F">
      <w:pPr>
        <w:pStyle w:val="KeepWithNext"/>
        <w:rPr>
          <w:rtl/>
          <w:lang w:eastAsia="he-IL"/>
        </w:rPr>
      </w:pPr>
    </w:p>
    <w:p w:rsidR="00A8247F" w:rsidRDefault="00A8247F" w:rsidP="00A8247F">
      <w:pPr>
        <w:rPr>
          <w:rtl/>
          <w:lang w:eastAsia="he-IL"/>
        </w:rPr>
      </w:pPr>
      <w:bookmarkStart w:id="1918" w:name="_ETM_Q1_4167481"/>
      <w:bookmarkStart w:id="1919" w:name="_ETM_Q1_4167502"/>
      <w:bookmarkEnd w:id="1918"/>
      <w:bookmarkEnd w:id="1919"/>
      <w:r>
        <w:rPr>
          <w:rFonts w:hint="cs"/>
          <w:rtl/>
          <w:lang w:eastAsia="he-IL"/>
        </w:rPr>
        <w:t>אם יימצא וככל שיידרש.</w:t>
      </w:r>
    </w:p>
    <w:p w:rsidR="00A8247F" w:rsidRDefault="00A8247F" w:rsidP="00A8247F">
      <w:pPr>
        <w:rPr>
          <w:rtl/>
          <w:lang w:eastAsia="he-IL"/>
        </w:rPr>
      </w:pPr>
      <w:bookmarkStart w:id="1920" w:name="_ETM_Q1_4169079"/>
      <w:bookmarkStart w:id="1921" w:name="_ETM_Q1_4169142"/>
      <w:bookmarkEnd w:id="1920"/>
      <w:bookmarkEnd w:id="1921"/>
    </w:p>
    <w:p w:rsidR="00A8247F" w:rsidRDefault="00A8247F" w:rsidP="00A8247F">
      <w:pPr>
        <w:pStyle w:val="af9"/>
        <w:keepNext/>
        <w:rPr>
          <w:rtl/>
          <w:lang w:eastAsia="he-IL"/>
        </w:rPr>
      </w:pPr>
      <w:bookmarkStart w:id="1922" w:name="ET_guest_צחי_בר_ציון_177"/>
      <w:r w:rsidRPr="00A8247F">
        <w:rPr>
          <w:rStyle w:val="TagStyle"/>
          <w:rtl/>
        </w:rPr>
        <w:t xml:space="preserve"> &lt;&lt; אורח &gt;&gt; </w:t>
      </w:r>
      <w:r>
        <w:rPr>
          <w:rtl/>
          <w:lang w:eastAsia="he-IL"/>
        </w:rPr>
        <w:t>צחי בר ציון:</w:t>
      </w:r>
      <w:r w:rsidRPr="00A8247F">
        <w:rPr>
          <w:rStyle w:val="TagStyle"/>
          <w:rtl/>
        </w:rPr>
        <w:t xml:space="preserve"> &lt;&lt; אורח &gt;&gt;</w:t>
      </w:r>
      <w:r w:rsidR="001F51A9">
        <w:rPr>
          <w:rtl/>
          <w:lang w:eastAsia="he-IL"/>
        </w:rPr>
        <w:t xml:space="preserve"> </w:t>
      </w:r>
      <w:bookmarkEnd w:id="1922"/>
    </w:p>
    <w:p w:rsidR="00A8247F" w:rsidRDefault="00A8247F" w:rsidP="00A8247F">
      <w:pPr>
        <w:pStyle w:val="KeepWithNext"/>
        <w:rPr>
          <w:rtl/>
          <w:lang w:eastAsia="he-IL"/>
        </w:rPr>
      </w:pPr>
    </w:p>
    <w:p w:rsidR="00A8247F" w:rsidRDefault="00A8247F" w:rsidP="00A8247F">
      <w:pPr>
        <w:rPr>
          <w:rtl/>
          <w:lang w:eastAsia="he-IL"/>
        </w:rPr>
      </w:pPr>
      <w:bookmarkStart w:id="1923" w:name="_ETM_Q1_4169367"/>
      <w:bookmarkStart w:id="1924" w:name="_ETM_Q1_4169391"/>
      <w:bookmarkEnd w:id="1923"/>
      <w:bookmarkEnd w:id="1924"/>
      <w:r>
        <w:rPr>
          <w:rFonts w:hint="cs"/>
          <w:rtl/>
          <w:lang w:eastAsia="he-IL"/>
        </w:rPr>
        <w:t>ככל שהייעוץ המשפטי של הוועדה יגיד שצריך, כמובן נמחק.</w:t>
      </w:r>
    </w:p>
    <w:p w:rsidR="00A8247F" w:rsidRDefault="00A8247F" w:rsidP="00A8247F">
      <w:pPr>
        <w:rPr>
          <w:rtl/>
          <w:lang w:eastAsia="he-IL"/>
        </w:rPr>
      </w:pPr>
      <w:bookmarkStart w:id="1925" w:name="_ETM_Q1_4173633"/>
      <w:bookmarkStart w:id="1926" w:name="_ETM_Q1_4173688"/>
      <w:bookmarkStart w:id="1927" w:name="_ETM_Q1_4171241"/>
      <w:bookmarkEnd w:id="1925"/>
      <w:bookmarkEnd w:id="1926"/>
      <w:bookmarkEnd w:id="1927"/>
    </w:p>
    <w:p w:rsidR="00A8247F" w:rsidRDefault="00A8247F" w:rsidP="00A8247F">
      <w:pPr>
        <w:pStyle w:val="a4"/>
        <w:keepNext/>
        <w:rPr>
          <w:rtl/>
        </w:rPr>
      </w:pPr>
      <w:bookmarkStart w:id="1928" w:name="ET_speaker_איתי_עצמון_178"/>
      <w:r w:rsidRPr="00A8247F">
        <w:rPr>
          <w:rStyle w:val="TagStyle"/>
          <w:rtl/>
        </w:rPr>
        <w:t xml:space="preserve"> &lt;&lt; דובר &gt;&gt; </w:t>
      </w:r>
      <w:r>
        <w:rPr>
          <w:rtl/>
        </w:rPr>
        <w:t>איתי עצמון:</w:t>
      </w:r>
      <w:r w:rsidRPr="00A8247F">
        <w:rPr>
          <w:rStyle w:val="TagStyle"/>
          <w:rtl/>
        </w:rPr>
        <w:t xml:space="preserve"> &lt;&lt; דובר &gt;&gt;</w:t>
      </w:r>
      <w:r w:rsidR="001F51A9">
        <w:rPr>
          <w:rtl/>
        </w:rPr>
        <w:t xml:space="preserve"> </w:t>
      </w:r>
      <w:bookmarkEnd w:id="1928"/>
    </w:p>
    <w:p w:rsidR="00A8247F" w:rsidRDefault="00A8247F" w:rsidP="00A8247F">
      <w:pPr>
        <w:pStyle w:val="KeepWithNext"/>
        <w:rPr>
          <w:rtl/>
          <w:lang w:eastAsia="he-IL"/>
        </w:rPr>
      </w:pPr>
    </w:p>
    <w:p w:rsidR="00A8247F" w:rsidRDefault="00A8247F" w:rsidP="00A8247F">
      <w:pPr>
        <w:rPr>
          <w:rtl/>
          <w:lang w:eastAsia="he-IL"/>
        </w:rPr>
      </w:pPr>
      <w:bookmarkStart w:id="1929" w:name="_ETM_Q1_4171522"/>
      <w:bookmarkStart w:id="1930" w:name="_ETM_Q1_4171537"/>
      <w:bookmarkEnd w:id="1929"/>
      <w:bookmarkEnd w:id="1930"/>
      <w:r>
        <w:rPr>
          <w:rFonts w:hint="cs"/>
          <w:rtl/>
          <w:lang w:eastAsia="he-IL"/>
        </w:rPr>
        <w:t>מדובר רק על תיקון ממש טכני. אם יש תיקון טכני, מק</w:t>
      </w:r>
      <w:bookmarkStart w:id="1931" w:name="_ETM_Q1_4176517"/>
      <w:bookmarkEnd w:id="1931"/>
      <w:r>
        <w:rPr>
          <w:rFonts w:hint="cs"/>
          <w:rtl/>
          <w:lang w:eastAsia="he-IL"/>
        </w:rPr>
        <w:t xml:space="preserve">ום שמזכירים בו את חוק הגז (בטיחות ורישוי) </w:t>
      </w:r>
      <w:bookmarkStart w:id="1932" w:name="_ETM_Q1_4179441"/>
      <w:bookmarkEnd w:id="1932"/>
      <w:r>
        <w:rPr>
          <w:rFonts w:hint="cs"/>
          <w:rtl/>
          <w:lang w:eastAsia="he-IL"/>
        </w:rPr>
        <w:t xml:space="preserve">לעניין </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 xml:space="preserve">, וזה כבר ממש לא רלוונטי, התאמה טכנית לחלוטין </w:t>
      </w:r>
      <w:bookmarkStart w:id="1933" w:name="_ETM_Q1_4184907"/>
      <w:bookmarkEnd w:id="1933"/>
      <w:r>
        <w:rPr>
          <w:rFonts w:hint="cs"/>
          <w:rtl/>
          <w:lang w:eastAsia="he-IL"/>
        </w:rPr>
        <w:t>שאין לה משמעות מהותית, אנחנו נעשה את ההתאמה. אני מניח ש</w:t>
      </w:r>
      <w:bookmarkStart w:id="1934" w:name="_ETM_Q1_4190921"/>
      <w:bookmarkEnd w:id="1934"/>
      <w:r>
        <w:rPr>
          <w:rFonts w:hint="cs"/>
          <w:rtl/>
          <w:lang w:eastAsia="he-IL"/>
        </w:rPr>
        <w:t xml:space="preserve">גם משרד האנרגיה וגם משרד המשפטים בדקו את הנושא </w:t>
      </w:r>
      <w:bookmarkStart w:id="1935" w:name="_ETM_Q1_4193494"/>
      <w:bookmarkEnd w:id="1935"/>
      <w:r>
        <w:rPr>
          <w:rFonts w:hint="cs"/>
          <w:rtl/>
          <w:lang w:eastAsia="he-IL"/>
        </w:rPr>
        <w:t>הזה כאשר גיבשו את הצעת החוק.</w:t>
      </w:r>
      <w:bookmarkStart w:id="1936" w:name="_ETM_Q1_4194887"/>
      <w:bookmarkEnd w:id="1936"/>
    </w:p>
    <w:p w:rsidR="00A8247F" w:rsidRDefault="00A8247F" w:rsidP="00A8247F">
      <w:pPr>
        <w:rPr>
          <w:rtl/>
          <w:lang w:eastAsia="he-IL"/>
        </w:rPr>
      </w:pPr>
      <w:bookmarkStart w:id="1937" w:name="_ETM_Q1_4194946"/>
      <w:bookmarkEnd w:id="1937"/>
    </w:p>
    <w:p w:rsidR="00A8247F" w:rsidRDefault="00A8247F" w:rsidP="00A8247F">
      <w:pPr>
        <w:pStyle w:val="af9"/>
        <w:keepNext/>
        <w:rPr>
          <w:rtl/>
          <w:lang w:eastAsia="he-IL"/>
        </w:rPr>
      </w:pPr>
      <w:bookmarkStart w:id="1938" w:name="ET_guest_גל_נוי_אפרת_179"/>
      <w:r w:rsidRPr="00A8247F">
        <w:rPr>
          <w:rStyle w:val="TagStyle"/>
          <w:rtl/>
        </w:rPr>
        <w:t xml:space="preserve"> &lt;&lt; אורח &gt;&gt; </w:t>
      </w:r>
      <w:r>
        <w:rPr>
          <w:rtl/>
          <w:lang w:eastAsia="he-IL"/>
        </w:rPr>
        <w:t>גל נוי אפרת:</w:t>
      </w:r>
      <w:r w:rsidRPr="00A8247F">
        <w:rPr>
          <w:rStyle w:val="TagStyle"/>
          <w:rtl/>
        </w:rPr>
        <w:t xml:space="preserve"> &lt;&lt; אורח &gt;&gt;</w:t>
      </w:r>
      <w:r w:rsidR="001F51A9">
        <w:rPr>
          <w:rtl/>
          <w:lang w:eastAsia="he-IL"/>
        </w:rPr>
        <w:t xml:space="preserve"> </w:t>
      </w:r>
      <w:bookmarkEnd w:id="1938"/>
    </w:p>
    <w:p w:rsidR="00A8247F" w:rsidRDefault="00A8247F" w:rsidP="00A8247F">
      <w:pPr>
        <w:pStyle w:val="KeepWithNext"/>
        <w:rPr>
          <w:rtl/>
          <w:lang w:eastAsia="he-IL"/>
        </w:rPr>
      </w:pPr>
    </w:p>
    <w:p w:rsidR="00A8247F" w:rsidRDefault="00A8247F" w:rsidP="00A8247F">
      <w:pPr>
        <w:rPr>
          <w:rtl/>
          <w:lang w:eastAsia="he-IL"/>
        </w:rPr>
      </w:pPr>
      <w:r>
        <w:rPr>
          <w:rFonts w:hint="cs"/>
          <w:rtl/>
          <w:lang w:eastAsia="he-IL"/>
        </w:rPr>
        <w:t xml:space="preserve">כן. בהחלט. אנחנו בדקנו את </w:t>
      </w:r>
      <w:bookmarkStart w:id="1939" w:name="_ETM_Q1_4197705"/>
      <w:bookmarkEnd w:id="1939"/>
      <w:r>
        <w:rPr>
          <w:rFonts w:hint="cs"/>
          <w:rtl/>
          <w:lang w:eastAsia="he-IL"/>
        </w:rPr>
        <w:t xml:space="preserve">זה. עברנו על כל דברי החקיקה שמזכירים את חוק </w:t>
      </w:r>
      <w:bookmarkStart w:id="1940" w:name="_ETM_Q1_4201657"/>
      <w:bookmarkEnd w:id="1940"/>
      <w:r>
        <w:rPr>
          <w:rFonts w:hint="cs"/>
          <w:rtl/>
          <w:lang w:eastAsia="he-IL"/>
        </w:rPr>
        <w:t xml:space="preserve">הגז (בטיחות ורישוי) והיכן שמצאנו שיש </w:t>
      </w:r>
      <w:bookmarkStart w:id="1941" w:name="_ETM_Q1_4203096"/>
      <w:bookmarkEnd w:id="1941"/>
      <w:r>
        <w:rPr>
          <w:rFonts w:hint="cs"/>
          <w:rtl/>
          <w:lang w:eastAsia="he-IL"/>
        </w:rPr>
        <w:t xml:space="preserve">צורך להפנות לחוק החדש, קבענו תיקונים עקיפים שהוועדה </w:t>
      </w:r>
      <w:bookmarkStart w:id="1942" w:name="_ETM_Q1_4207609"/>
      <w:bookmarkEnd w:id="1942"/>
      <w:r>
        <w:rPr>
          <w:rFonts w:hint="cs"/>
          <w:rtl/>
          <w:lang w:eastAsia="he-IL"/>
        </w:rPr>
        <w:t>אישרה אותם בדיון הקודם, אם אני לא טועה.</w:t>
      </w:r>
    </w:p>
    <w:p w:rsidR="00A8247F" w:rsidRDefault="00A8247F" w:rsidP="00A8247F">
      <w:pPr>
        <w:rPr>
          <w:rtl/>
          <w:lang w:eastAsia="he-IL"/>
        </w:rPr>
      </w:pPr>
      <w:bookmarkStart w:id="1943" w:name="_ETM_Q1_4212149"/>
      <w:bookmarkStart w:id="1944" w:name="_ETM_Q1_4212201"/>
      <w:bookmarkStart w:id="1945" w:name="_ETM_Q1_4214157"/>
      <w:bookmarkEnd w:id="1943"/>
      <w:bookmarkEnd w:id="1944"/>
      <w:bookmarkEnd w:id="1945"/>
    </w:p>
    <w:p w:rsidR="00A8247F" w:rsidRDefault="00A8247F" w:rsidP="00A8247F">
      <w:pPr>
        <w:pStyle w:val="af6"/>
        <w:keepNext/>
        <w:rPr>
          <w:rtl/>
        </w:rPr>
      </w:pPr>
      <w:bookmarkStart w:id="1946" w:name="ET_yor_4758_180"/>
      <w:r w:rsidRPr="00A8247F">
        <w:rPr>
          <w:rStyle w:val="TagStyle"/>
          <w:rtl/>
        </w:rPr>
        <w:t xml:space="preserve"> &lt;&lt; יור &gt;&gt; </w:t>
      </w:r>
      <w:r>
        <w:rPr>
          <w:rtl/>
        </w:rPr>
        <w:t>היו"ר יעקב מרגי:</w:t>
      </w:r>
      <w:r w:rsidRPr="00A8247F">
        <w:rPr>
          <w:rStyle w:val="TagStyle"/>
          <w:rtl/>
        </w:rPr>
        <w:t xml:space="preserve"> &lt;&lt; יור &gt;&gt;</w:t>
      </w:r>
      <w:r w:rsidR="001F51A9">
        <w:rPr>
          <w:rtl/>
        </w:rPr>
        <w:t xml:space="preserve"> </w:t>
      </w:r>
      <w:bookmarkEnd w:id="1946"/>
    </w:p>
    <w:p w:rsidR="00A8247F" w:rsidRDefault="00A8247F" w:rsidP="00A8247F">
      <w:pPr>
        <w:pStyle w:val="KeepWithNext"/>
        <w:rPr>
          <w:rtl/>
          <w:lang w:eastAsia="he-IL"/>
        </w:rPr>
      </w:pPr>
    </w:p>
    <w:p w:rsidR="00A8247F" w:rsidRDefault="00A8247F" w:rsidP="00A8247F">
      <w:pPr>
        <w:rPr>
          <w:rtl/>
          <w:lang w:eastAsia="he-IL"/>
        </w:rPr>
      </w:pPr>
      <w:bookmarkStart w:id="1947" w:name="_ETM_Q1_4214407"/>
      <w:bookmarkStart w:id="1948" w:name="_ETM_Q1_4214431"/>
      <w:bookmarkEnd w:id="1947"/>
      <w:bookmarkEnd w:id="1948"/>
      <w:r>
        <w:rPr>
          <w:rFonts w:hint="cs"/>
          <w:rtl/>
          <w:lang w:eastAsia="he-IL"/>
        </w:rPr>
        <w:t xml:space="preserve">בדברי </w:t>
      </w:r>
      <w:bookmarkStart w:id="1949" w:name="_ETM_Q1_4220476"/>
      <w:bookmarkEnd w:id="1949"/>
      <w:r>
        <w:rPr>
          <w:rFonts w:hint="cs"/>
          <w:rtl/>
          <w:lang w:eastAsia="he-IL"/>
        </w:rPr>
        <w:t>החקיקה יש משהו משהו מקוון?</w:t>
      </w:r>
      <w:bookmarkStart w:id="1950" w:name="_ETM_Q1_4225017"/>
      <w:bookmarkEnd w:id="1950"/>
    </w:p>
    <w:p w:rsidR="00A8247F" w:rsidRDefault="00A8247F" w:rsidP="00A8247F">
      <w:pPr>
        <w:rPr>
          <w:rtl/>
          <w:lang w:eastAsia="he-IL"/>
        </w:rPr>
      </w:pPr>
      <w:bookmarkStart w:id="1951" w:name="_ETM_Q1_4225069"/>
      <w:bookmarkEnd w:id="1951"/>
    </w:p>
    <w:p w:rsidR="00A8247F" w:rsidRDefault="00A8247F" w:rsidP="00A8247F">
      <w:pPr>
        <w:pStyle w:val="af9"/>
        <w:keepNext/>
        <w:rPr>
          <w:rtl/>
          <w:lang w:eastAsia="he-IL"/>
        </w:rPr>
      </w:pPr>
      <w:bookmarkStart w:id="1952" w:name="ET_guest_גל_נוי_אפרת_181"/>
      <w:r w:rsidRPr="00A8247F">
        <w:rPr>
          <w:rStyle w:val="TagStyle"/>
          <w:rtl/>
        </w:rPr>
        <w:t xml:space="preserve"> &lt;&lt; אורח &gt;&gt; </w:t>
      </w:r>
      <w:r>
        <w:rPr>
          <w:rtl/>
          <w:lang w:eastAsia="he-IL"/>
        </w:rPr>
        <w:t>גל נוי אפרת:</w:t>
      </w:r>
      <w:r w:rsidRPr="00A8247F">
        <w:rPr>
          <w:rStyle w:val="TagStyle"/>
          <w:rtl/>
        </w:rPr>
        <w:t xml:space="preserve"> &lt;&lt; אורח &gt;&gt;</w:t>
      </w:r>
      <w:r w:rsidR="001F51A9">
        <w:rPr>
          <w:rtl/>
          <w:lang w:eastAsia="he-IL"/>
        </w:rPr>
        <w:t xml:space="preserve"> </w:t>
      </w:r>
      <w:bookmarkEnd w:id="1952"/>
    </w:p>
    <w:p w:rsidR="00A8247F" w:rsidRDefault="00A8247F" w:rsidP="00A8247F">
      <w:pPr>
        <w:pStyle w:val="KeepWithNext"/>
        <w:rPr>
          <w:rtl/>
          <w:lang w:eastAsia="he-IL"/>
        </w:rPr>
      </w:pPr>
    </w:p>
    <w:p w:rsidR="00A8247F" w:rsidRDefault="00A8247F" w:rsidP="00A8247F">
      <w:pPr>
        <w:rPr>
          <w:rtl/>
          <w:lang w:eastAsia="he-IL"/>
        </w:rPr>
      </w:pPr>
      <w:r>
        <w:rPr>
          <w:rFonts w:hint="cs"/>
          <w:rtl/>
          <w:lang w:eastAsia="he-IL"/>
        </w:rPr>
        <w:t>יש מאגרים משפט</w:t>
      </w:r>
      <w:bookmarkStart w:id="1953" w:name="_ETM_Q1_4225473"/>
      <w:bookmarkEnd w:id="1953"/>
      <w:r>
        <w:rPr>
          <w:rFonts w:hint="cs"/>
          <w:rtl/>
          <w:lang w:eastAsia="he-IL"/>
        </w:rPr>
        <w:t>יים מקוונים שאנחנו יכולים לעשות חיפושים.</w:t>
      </w:r>
    </w:p>
    <w:p w:rsidR="00A8247F" w:rsidRDefault="00A8247F" w:rsidP="00A8247F">
      <w:pPr>
        <w:rPr>
          <w:rtl/>
          <w:lang w:eastAsia="he-IL"/>
        </w:rPr>
      </w:pPr>
      <w:bookmarkStart w:id="1954" w:name="_ETM_Q1_4231687"/>
      <w:bookmarkStart w:id="1955" w:name="_ETM_Q1_4231744"/>
      <w:bookmarkStart w:id="1956" w:name="_ETM_Q1_4233567"/>
      <w:bookmarkEnd w:id="1954"/>
      <w:bookmarkEnd w:id="1955"/>
      <w:bookmarkEnd w:id="1956"/>
    </w:p>
    <w:p w:rsidR="00A8247F" w:rsidRDefault="00A8247F" w:rsidP="00A8247F">
      <w:pPr>
        <w:pStyle w:val="af6"/>
        <w:keepNext/>
        <w:rPr>
          <w:rtl/>
        </w:rPr>
      </w:pPr>
      <w:bookmarkStart w:id="1957" w:name="ET_yor_4758_182"/>
      <w:r w:rsidRPr="00A8247F">
        <w:rPr>
          <w:rStyle w:val="TagStyle"/>
          <w:rtl/>
        </w:rPr>
        <w:t xml:space="preserve"> &lt;&lt; יור &gt;&gt; </w:t>
      </w:r>
      <w:r>
        <w:rPr>
          <w:rtl/>
        </w:rPr>
        <w:t>היו"ר יעקב מרגי:</w:t>
      </w:r>
      <w:r w:rsidRPr="00A8247F">
        <w:rPr>
          <w:rStyle w:val="TagStyle"/>
          <w:rtl/>
        </w:rPr>
        <w:t xml:space="preserve"> &lt;&lt; יור &gt;&gt;</w:t>
      </w:r>
      <w:r w:rsidR="001F51A9">
        <w:rPr>
          <w:rtl/>
        </w:rPr>
        <w:t xml:space="preserve"> </w:t>
      </w:r>
      <w:bookmarkEnd w:id="1957"/>
    </w:p>
    <w:p w:rsidR="00A8247F" w:rsidRDefault="00A8247F" w:rsidP="00A8247F">
      <w:pPr>
        <w:pStyle w:val="KeepWithNext"/>
        <w:rPr>
          <w:rtl/>
          <w:lang w:eastAsia="he-IL"/>
        </w:rPr>
      </w:pPr>
    </w:p>
    <w:p w:rsidR="00A8247F" w:rsidRDefault="00A8247F" w:rsidP="00A8247F">
      <w:pPr>
        <w:rPr>
          <w:rtl/>
          <w:lang w:eastAsia="he-IL"/>
        </w:rPr>
      </w:pPr>
      <w:bookmarkStart w:id="1958" w:name="_ETM_Q1_4233833"/>
      <w:bookmarkStart w:id="1959" w:name="_ETM_Q1_4233857"/>
      <w:bookmarkEnd w:id="1958"/>
      <w:bookmarkEnd w:id="1959"/>
      <w:r>
        <w:rPr>
          <w:rFonts w:hint="cs"/>
          <w:rtl/>
          <w:lang w:eastAsia="he-IL"/>
        </w:rPr>
        <w:t>תודה יותם.</w:t>
      </w:r>
    </w:p>
    <w:p w:rsidR="00A8247F" w:rsidRDefault="00A8247F" w:rsidP="00A8247F">
      <w:pPr>
        <w:rPr>
          <w:rtl/>
          <w:lang w:eastAsia="he-IL"/>
        </w:rPr>
      </w:pPr>
      <w:bookmarkStart w:id="1960" w:name="_ETM_Q1_4236599"/>
      <w:bookmarkStart w:id="1961" w:name="_ETM_Q1_4236654"/>
      <w:bookmarkEnd w:id="1960"/>
      <w:bookmarkEnd w:id="1961"/>
    </w:p>
    <w:p w:rsidR="00A8247F" w:rsidRDefault="00A8247F" w:rsidP="00A8247F">
      <w:pPr>
        <w:pStyle w:val="af9"/>
        <w:keepNext/>
        <w:rPr>
          <w:rtl/>
          <w:lang w:eastAsia="he-IL"/>
        </w:rPr>
      </w:pPr>
      <w:bookmarkStart w:id="1962" w:name="ET_guest_יותם_אדמי_183"/>
      <w:r w:rsidRPr="00A8247F">
        <w:rPr>
          <w:rStyle w:val="TagStyle"/>
          <w:rtl/>
        </w:rPr>
        <w:t xml:space="preserve"> &lt;&lt; אורח &gt;&gt; </w:t>
      </w:r>
      <w:r>
        <w:rPr>
          <w:rtl/>
          <w:lang w:eastAsia="he-IL"/>
        </w:rPr>
        <w:t>יותם אדמי:</w:t>
      </w:r>
      <w:r w:rsidRPr="00A8247F">
        <w:rPr>
          <w:rStyle w:val="TagStyle"/>
          <w:rtl/>
        </w:rPr>
        <w:t xml:space="preserve"> &lt;&lt; אורח &gt;&gt;</w:t>
      </w:r>
      <w:r w:rsidR="001F51A9">
        <w:rPr>
          <w:rtl/>
          <w:lang w:eastAsia="he-IL"/>
        </w:rPr>
        <w:t xml:space="preserve"> </w:t>
      </w:r>
      <w:bookmarkEnd w:id="1962"/>
    </w:p>
    <w:p w:rsidR="00A8247F" w:rsidRDefault="00A8247F" w:rsidP="00A8247F">
      <w:pPr>
        <w:pStyle w:val="KeepWithNext"/>
        <w:rPr>
          <w:rtl/>
          <w:lang w:eastAsia="he-IL"/>
        </w:rPr>
      </w:pPr>
    </w:p>
    <w:p w:rsidR="00A8247F" w:rsidRDefault="00A8247F" w:rsidP="00A8247F">
      <w:pPr>
        <w:rPr>
          <w:rtl/>
          <w:lang w:eastAsia="he-IL"/>
        </w:rPr>
      </w:pPr>
      <w:r>
        <w:rPr>
          <w:rFonts w:hint="cs"/>
          <w:rtl/>
          <w:lang w:eastAsia="he-IL"/>
        </w:rPr>
        <w:t xml:space="preserve">אדוני, לא שמעתי </w:t>
      </w:r>
      <w:bookmarkStart w:id="1963" w:name="_ETM_Q1_4234133"/>
      <w:bookmarkEnd w:id="1963"/>
      <w:r>
        <w:rPr>
          <w:rFonts w:hint="cs"/>
          <w:rtl/>
          <w:lang w:eastAsia="he-IL"/>
        </w:rPr>
        <w:t xml:space="preserve">את ההתייחסות שלך לעניין קביעת דיון בחלוף תקופת זמן בעניין </w:t>
      </w:r>
      <w:bookmarkStart w:id="1964" w:name="_ETM_Q1_4241547"/>
      <w:bookmarkEnd w:id="1964"/>
      <w:r>
        <w:rPr>
          <w:rFonts w:hint="cs"/>
          <w:rtl/>
          <w:lang w:eastAsia="he-IL"/>
        </w:rPr>
        <w:t>החוק כולו.</w:t>
      </w:r>
    </w:p>
    <w:p w:rsidR="00A8247F" w:rsidRDefault="00A8247F" w:rsidP="00A8247F">
      <w:pPr>
        <w:rPr>
          <w:rtl/>
          <w:lang w:eastAsia="he-IL"/>
        </w:rPr>
      </w:pPr>
      <w:bookmarkStart w:id="1965" w:name="_ETM_Q1_4252405"/>
      <w:bookmarkStart w:id="1966" w:name="_ETM_Q1_4252461"/>
      <w:bookmarkStart w:id="1967" w:name="_ETM_Q1_4253804"/>
      <w:bookmarkEnd w:id="1965"/>
      <w:bookmarkEnd w:id="1966"/>
      <w:bookmarkEnd w:id="1967"/>
    </w:p>
    <w:p w:rsidR="00A8247F" w:rsidRDefault="00A8247F" w:rsidP="00A8247F">
      <w:pPr>
        <w:pStyle w:val="af6"/>
        <w:keepNext/>
        <w:rPr>
          <w:rtl/>
        </w:rPr>
      </w:pPr>
      <w:bookmarkStart w:id="1968" w:name="ET_yor_4758_184"/>
      <w:r w:rsidRPr="00A8247F">
        <w:rPr>
          <w:rStyle w:val="TagStyle"/>
          <w:rtl/>
        </w:rPr>
        <w:t xml:space="preserve"> &lt;&lt; יור &gt;&gt; </w:t>
      </w:r>
      <w:r>
        <w:rPr>
          <w:rtl/>
        </w:rPr>
        <w:t>היו"ר יעקב מרגי:</w:t>
      </w:r>
      <w:r w:rsidRPr="00A8247F">
        <w:rPr>
          <w:rStyle w:val="TagStyle"/>
          <w:rtl/>
        </w:rPr>
        <w:t xml:space="preserve"> &lt;&lt; יור &gt;&gt;</w:t>
      </w:r>
      <w:r w:rsidR="001F51A9">
        <w:rPr>
          <w:rtl/>
        </w:rPr>
        <w:t xml:space="preserve"> </w:t>
      </w:r>
      <w:bookmarkEnd w:id="1968"/>
    </w:p>
    <w:p w:rsidR="00A8247F" w:rsidRDefault="00A8247F" w:rsidP="00A8247F">
      <w:pPr>
        <w:pStyle w:val="KeepWithNext"/>
        <w:rPr>
          <w:rtl/>
          <w:lang w:eastAsia="he-IL"/>
        </w:rPr>
      </w:pPr>
    </w:p>
    <w:p w:rsidR="00A8247F" w:rsidRDefault="00A8247F" w:rsidP="00A8247F">
      <w:pPr>
        <w:rPr>
          <w:rtl/>
          <w:lang w:eastAsia="he-IL"/>
        </w:rPr>
      </w:pPr>
      <w:bookmarkStart w:id="1969" w:name="_ETM_Q1_4254102"/>
      <w:bookmarkStart w:id="1970" w:name="_ETM_Q1_4254126"/>
      <w:bookmarkEnd w:id="1969"/>
      <w:bookmarkEnd w:id="1970"/>
      <w:r>
        <w:rPr>
          <w:rFonts w:hint="cs"/>
          <w:rtl/>
          <w:lang w:eastAsia="he-IL"/>
        </w:rPr>
        <w:t xml:space="preserve">זה שלא קיבלת את מבוקשך, זה לא אומר שלא </w:t>
      </w:r>
      <w:bookmarkStart w:id="1971" w:name="_ETM_Q1_4250703"/>
      <w:bookmarkEnd w:id="1971"/>
      <w:r>
        <w:rPr>
          <w:rFonts w:hint="cs"/>
          <w:rtl/>
          <w:lang w:eastAsia="he-IL"/>
        </w:rPr>
        <w:t>התייחסנו.</w:t>
      </w:r>
      <w:bookmarkStart w:id="1972" w:name="_ETM_Q1_4256639"/>
      <w:bookmarkEnd w:id="1972"/>
    </w:p>
    <w:p w:rsidR="00A8247F" w:rsidRDefault="00A8247F" w:rsidP="00A8247F">
      <w:pPr>
        <w:rPr>
          <w:rtl/>
          <w:lang w:eastAsia="he-IL"/>
        </w:rPr>
      </w:pPr>
      <w:bookmarkStart w:id="1973" w:name="_ETM_Q1_4256701"/>
      <w:bookmarkStart w:id="1974" w:name="_ETM_Q1_4258046"/>
      <w:bookmarkEnd w:id="1973"/>
      <w:bookmarkEnd w:id="1974"/>
    </w:p>
    <w:p w:rsidR="00A8247F" w:rsidRDefault="00A8247F" w:rsidP="00A8247F">
      <w:pPr>
        <w:pStyle w:val="af9"/>
        <w:keepNext/>
        <w:rPr>
          <w:rtl/>
          <w:lang w:eastAsia="he-IL"/>
        </w:rPr>
      </w:pPr>
      <w:bookmarkStart w:id="1975" w:name="ET_guest_יותם_אדמי_185"/>
      <w:r w:rsidRPr="00A8247F">
        <w:rPr>
          <w:rStyle w:val="TagStyle"/>
          <w:rtl/>
        </w:rPr>
        <w:t xml:space="preserve"> &lt;&lt; אורח &gt;&gt; </w:t>
      </w:r>
      <w:r>
        <w:rPr>
          <w:rtl/>
          <w:lang w:eastAsia="he-IL"/>
        </w:rPr>
        <w:t>יותם אדמי:</w:t>
      </w:r>
      <w:r w:rsidRPr="00A8247F">
        <w:rPr>
          <w:rStyle w:val="TagStyle"/>
          <w:rtl/>
        </w:rPr>
        <w:t xml:space="preserve"> &lt;&lt; אורח &gt;&gt;</w:t>
      </w:r>
      <w:r w:rsidR="001F51A9">
        <w:rPr>
          <w:rtl/>
          <w:lang w:eastAsia="he-IL"/>
        </w:rPr>
        <w:t xml:space="preserve"> </w:t>
      </w:r>
      <w:bookmarkEnd w:id="1975"/>
    </w:p>
    <w:p w:rsidR="00A8247F" w:rsidRDefault="00A8247F" w:rsidP="00A8247F">
      <w:pPr>
        <w:pStyle w:val="KeepWithNext"/>
        <w:rPr>
          <w:rtl/>
          <w:lang w:eastAsia="he-IL"/>
        </w:rPr>
      </w:pPr>
    </w:p>
    <w:p w:rsidR="00A8247F" w:rsidRDefault="00A8247F" w:rsidP="00A8247F">
      <w:pPr>
        <w:rPr>
          <w:rtl/>
          <w:lang w:eastAsia="he-IL"/>
        </w:rPr>
      </w:pPr>
      <w:bookmarkStart w:id="1976" w:name="_ETM_Q1_4258352"/>
      <w:bookmarkStart w:id="1977" w:name="_ETM_Q1_4258376"/>
      <w:bookmarkEnd w:id="1976"/>
      <w:bookmarkEnd w:id="1977"/>
      <w:r>
        <w:rPr>
          <w:rFonts w:hint="cs"/>
          <w:rtl/>
          <w:lang w:eastAsia="he-IL"/>
        </w:rPr>
        <w:t>לא שמעתי התייחסות של אדוני.</w:t>
      </w:r>
    </w:p>
    <w:p w:rsidR="00A8247F" w:rsidRDefault="00A8247F" w:rsidP="00A8247F">
      <w:pPr>
        <w:rPr>
          <w:rtl/>
          <w:lang w:eastAsia="he-IL"/>
        </w:rPr>
      </w:pPr>
      <w:bookmarkStart w:id="1978" w:name="_ETM_Q1_4257287"/>
      <w:bookmarkStart w:id="1979" w:name="_ETM_Q1_4257343"/>
      <w:bookmarkStart w:id="1980" w:name="_ETM_Q1_4257975"/>
      <w:bookmarkEnd w:id="1978"/>
      <w:bookmarkEnd w:id="1979"/>
      <w:bookmarkEnd w:id="1980"/>
    </w:p>
    <w:p w:rsidR="00A8247F" w:rsidRDefault="00A8247F" w:rsidP="00A8247F">
      <w:pPr>
        <w:pStyle w:val="af6"/>
        <w:keepNext/>
        <w:rPr>
          <w:rtl/>
        </w:rPr>
      </w:pPr>
      <w:bookmarkStart w:id="1981" w:name="ET_yor_4758_186"/>
      <w:r w:rsidRPr="00A8247F">
        <w:rPr>
          <w:rStyle w:val="TagStyle"/>
          <w:rtl/>
        </w:rPr>
        <w:t xml:space="preserve"> &lt;&lt; יור &gt;&gt; </w:t>
      </w:r>
      <w:r>
        <w:rPr>
          <w:rtl/>
        </w:rPr>
        <w:t>היו"ר יעקב מרגי:</w:t>
      </w:r>
      <w:r w:rsidRPr="00A8247F">
        <w:rPr>
          <w:rStyle w:val="TagStyle"/>
          <w:rtl/>
        </w:rPr>
        <w:t xml:space="preserve"> &lt;&lt; יור &gt;&gt;</w:t>
      </w:r>
      <w:r w:rsidR="001F51A9">
        <w:rPr>
          <w:rtl/>
        </w:rPr>
        <w:t xml:space="preserve"> </w:t>
      </w:r>
      <w:bookmarkEnd w:id="1981"/>
    </w:p>
    <w:p w:rsidR="00A8247F" w:rsidRDefault="00A8247F" w:rsidP="00A8247F">
      <w:pPr>
        <w:pStyle w:val="KeepWithNext"/>
        <w:rPr>
          <w:rtl/>
          <w:lang w:eastAsia="he-IL"/>
        </w:rPr>
      </w:pPr>
    </w:p>
    <w:p w:rsidR="00A8247F" w:rsidRDefault="00A8247F" w:rsidP="00A8247F">
      <w:pPr>
        <w:rPr>
          <w:rtl/>
          <w:lang w:eastAsia="he-IL"/>
        </w:rPr>
      </w:pPr>
      <w:bookmarkStart w:id="1982" w:name="_ETM_Q1_4258228"/>
      <w:bookmarkStart w:id="1983" w:name="_ETM_Q1_4258252"/>
      <w:bookmarkEnd w:id="1982"/>
      <w:bookmarkEnd w:id="1983"/>
      <w:r>
        <w:rPr>
          <w:rFonts w:hint="cs"/>
          <w:rtl/>
          <w:lang w:eastAsia="he-IL"/>
        </w:rPr>
        <w:t>הנה, אני א</w:t>
      </w:r>
      <w:bookmarkStart w:id="1984" w:name="_ETM_Q1_4259321"/>
      <w:bookmarkEnd w:id="1984"/>
      <w:r>
        <w:rPr>
          <w:rFonts w:hint="cs"/>
          <w:rtl/>
          <w:lang w:eastAsia="he-IL"/>
        </w:rPr>
        <w:t>ומר את זה לפרוטוקול. לכן שאלתי את מה ששאלתי</w:t>
      </w:r>
      <w:bookmarkStart w:id="1985" w:name="_ETM_Q1_4266718"/>
      <w:bookmarkEnd w:id="1985"/>
      <w:r>
        <w:rPr>
          <w:rFonts w:hint="cs"/>
          <w:rtl/>
          <w:lang w:eastAsia="he-IL"/>
        </w:rPr>
        <w:t xml:space="preserve"> את אילן בנימין. הוא הלך.</w:t>
      </w:r>
    </w:p>
    <w:p w:rsidR="00A8247F" w:rsidRDefault="00A8247F" w:rsidP="00A8247F">
      <w:pPr>
        <w:rPr>
          <w:rtl/>
          <w:lang w:eastAsia="he-IL"/>
        </w:rPr>
      </w:pPr>
      <w:bookmarkStart w:id="1986" w:name="_ETM_Q1_4266369"/>
      <w:bookmarkStart w:id="1987" w:name="_ETM_Q1_4266434"/>
      <w:bookmarkEnd w:id="1986"/>
      <w:bookmarkEnd w:id="1987"/>
    </w:p>
    <w:p w:rsidR="00A8247F" w:rsidRDefault="00A8247F" w:rsidP="00A8247F">
      <w:pPr>
        <w:pStyle w:val="af9"/>
        <w:keepNext/>
        <w:rPr>
          <w:rtl/>
          <w:lang w:eastAsia="he-IL"/>
        </w:rPr>
      </w:pPr>
      <w:bookmarkStart w:id="1988" w:name="ET_guest_צחי_בר_ציון_187"/>
      <w:r w:rsidRPr="00A8247F">
        <w:rPr>
          <w:rStyle w:val="TagStyle"/>
          <w:rtl/>
        </w:rPr>
        <w:t xml:space="preserve"> &lt;&lt; אורח &gt;&gt; </w:t>
      </w:r>
      <w:r>
        <w:rPr>
          <w:rtl/>
          <w:lang w:eastAsia="he-IL"/>
        </w:rPr>
        <w:t>צחי בר ציון:</w:t>
      </w:r>
      <w:r w:rsidRPr="00A8247F">
        <w:rPr>
          <w:rStyle w:val="TagStyle"/>
          <w:rtl/>
        </w:rPr>
        <w:t xml:space="preserve"> &lt;&lt; אורח &gt;&gt;</w:t>
      </w:r>
      <w:r w:rsidR="001F51A9">
        <w:rPr>
          <w:rtl/>
          <w:lang w:eastAsia="he-IL"/>
        </w:rPr>
        <w:t xml:space="preserve"> </w:t>
      </w:r>
      <w:bookmarkEnd w:id="1988"/>
    </w:p>
    <w:p w:rsidR="00A8247F" w:rsidRDefault="00A8247F" w:rsidP="00A8247F">
      <w:pPr>
        <w:pStyle w:val="KeepWithNext"/>
        <w:rPr>
          <w:rtl/>
          <w:lang w:eastAsia="he-IL"/>
        </w:rPr>
      </w:pPr>
    </w:p>
    <w:p w:rsidR="00A8247F" w:rsidRDefault="00A8247F" w:rsidP="00A8247F">
      <w:pPr>
        <w:rPr>
          <w:rtl/>
          <w:lang w:eastAsia="he-IL"/>
        </w:rPr>
      </w:pPr>
      <w:r>
        <w:rPr>
          <w:rFonts w:hint="cs"/>
          <w:rtl/>
          <w:lang w:eastAsia="he-IL"/>
        </w:rPr>
        <w:t xml:space="preserve">התחלפתי אתו. יש </w:t>
      </w:r>
      <w:bookmarkStart w:id="1989" w:name="_ETM_Q1_4266250"/>
      <w:bookmarkEnd w:id="1989"/>
      <w:r>
        <w:rPr>
          <w:rFonts w:hint="cs"/>
          <w:rtl/>
          <w:lang w:eastAsia="he-IL"/>
        </w:rPr>
        <w:t>מגבלה כמה נציגים מהמשרד יכולים להשתתף בדיון,.</w:t>
      </w:r>
    </w:p>
    <w:p w:rsidR="00A8247F" w:rsidRDefault="00A8247F" w:rsidP="00A8247F">
      <w:pPr>
        <w:rPr>
          <w:rtl/>
          <w:lang w:eastAsia="he-IL"/>
        </w:rPr>
      </w:pPr>
      <w:bookmarkStart w:id="1990" w:name="_ETM_Q1_4271647"/>
      <w:bookmarkStart w:id="1991" w:name="_ETM_Q1_4271700"/>
      <w:bookmarkStart w:id="1992" w:name="_ETM_Q1_4271793"/>
      <w:bookmarkEnd w:id="1990"/>
      <w:bookmarkEnd w:id="1991"/>
      <w:bookmarkEnd w:id="1992"/>
    </w:p>
    <w:p w:rsidR="00A8247F" w:rsidRDefault="00A8247F" w:rsidP="00A8247F">
      <w:pPr>
        <w:pStyle w:val="af6"/>
        <w:keepNext/>
        <w:rPr>
          <w:rtl/>
        </w:rPr>
      </w:pPr>
      <w:bookmarkStart w:id="1993" w:name="ET_yor_4758_188"/>
      <w:r w:rsidRPr="00A8247F">
        <w:rPr>
          <w:rStyle w:val="TagStyle"/>
          <w:rtl/>
        </w:rPr>
        <w:t xml:space="preserve"> &lt;&lt; יור &gt;&gt; </w:t>
      </w:r>
      <w:r>
        <w:rPr>
          <w:rtl/>
        </w:rPr>
        <w:t>היו"ר יעקב מרגי:</w:t>
      </w:r>
      <w:r w:rsidRPr="00A8247F">
        <w:rPr>
          <w:rStyle w:val="TagStyle"/>
          <w:rtl/>
        </w:rPr>
        <w:t xml:space="preserve"> &lt;&lt; יור &gt;&gt;</w:t>
      </w:r>
      <w:r w:rsidR="001F51A9">
        <w:rPr>
          <w:rtl/>
        </w:rPr>
        <w:t xml:space="preserve"> </w:t>
      </w:r>
      <w:bookmarkEnd w:id="1993"/>
    </w:p>
    <w:p w:rsidR="00A8247F" w:rsidRDefault="00A8247F" w:rsidP="00A8247F">
      <w:pPr>
        <w:pStyle w:val="KeepWithNext"/>
        <w:rPr>
          <w:rtl/>
          <w:lang w:eastAsia="he-IL"/>
        </w:rPr>
      </w:pPr>
    </w:p>
    <w:p w:rsidR="00A8247F" w:rsidRDefault="00A8247F" w:rsidP="00A8247F">
      <w:pPr>
        <w:rPr>
          <w:rtl/>
          <w:lang w:eastAsia="he-IL"/>
        </w:rPr>
      </w:pPr>
      <w:bookmarkStart w:id="1994" w:name="_ETM_Q1_4272092"/>
      <w:bookmarkStart w:id="1995" w:name="_ETM_Q1_4272126"/>
      <w:bookmarkEnd w:id="1994"/>
      <w:bookmarkEnd w:id="1995"/>
      <w:r>
        <w:rPr>
          <w:rFonts w:hint="cs"/>
          <w:rtl/>
          <w:lang w:eastAsia="he-IL"/>
        </w:rPr>
        <w:t xml:space="preserve">הנה, אילן </w:t>
      </w:r>
      <w:bookmarkStart w:id="1996" w:name="_ETM_Q1_4279788"/>
      <w:bookmarkEnd w:id="1996"/>
      <w:r>
        <w:rPr>
          <w:rFonts w:hint="cs"/>
          <w:rtl/>
          <w:lang w:eastAsia="he-IL"/>
        </w:rPr>
        <w:t>כאן.</w:t>
      </w:r>
      <w:r w:rsidR="001F51A9">
        <w:rPr>
          <w:rFonts w:hint="cs"/>
          <w:rtl/>
          <w:lang w:eastAsia="he-IL"/>
        </w:rPr>
        <w:t xml:space="preserve"> </w:t>
      </w:r>
      <w:r>
        <w:rPr>
          <w:rFonts w:hint="cs"/>
          <w:rtl/>
          <w:lang w:eastAsia="he-IL"/>
        </w:rPr>
        <w:t xml:space="preserve">אני אזכיר הערה שהערתי, שרואים צל הרים כהרים. </w:t>
      </w:r>
      <w:bookmarkStart w:id="1997" w:name="_ETM_Q1_4287107"/>
      <w:bookmarkEnd w:id="1997"/>
      <w:r>
        <w:rPr>
          <w:rFonts w:hint="cs"/>
          <w:rtl/>
          <w:lang w:eastAsia="he-IL"/>
        </w:rPr>
        <w:t>אין כרגע צורך בדיווח לוועדה.</w:t>
      </w:r>
    </w:p>
    <w:p w:rsidR="00A8247F" w:rsidRDefault="00A8247F" w:rsidP="00A8247F">
      <w:pPr>
        <w:rPr>
          <w:rtl/>
          <w:lang w:eastAsia="he-IL"/>
        </w:rPr>
      </w:pPr>
      <w:bookmarkStart w:id="1998" w:name="_ETM_Q1_4294555"/>
      <w:bookmarkStart w:id="1999" w:name="_ETM_Q1_4294606"/>
      <w:bookmarkEnd w:id="1998"/>
      <w:bookmarkEnd w:id="1999"/>
    </w:p>
    <w:p w:rsidR="00A8247F" w:rsidRDefault="00A8247F" w:rsidP="00A8247F">
      <w:pPr>
        <w:rPr>
          <w:rtl/>
          <w:lang w:eastAsia="he-IL"/>
        </w:rPr>
      </w:pPr>
      <w:bookmarkStart w:id="2000" w:name="_ETM_Q1_4297387"/>
      <w:bookmarkStart w:id="2001" w:name="_ETM_Q1_4297447"/>
      <w:bookmarkEnd w:id="2000"/>
      <w:bookmarkEnd w:id="2001"/>
      <w:r>
        <w:rPr>
          <w:rFonts w:hint="cs"/>
          <w:rtl/>
          <w:lang w:eastAsia="he-IL"/>
        </w:rPr>
        <w:t xml:space="preserve">אם אין עוד הערות, אנחנו </w:t>
      </w:r>
      <w:bookmarkStart w:id="2002" w:name="_ETM_Q1_4298417"/>
      <w:bookmarkEnd w:id="2002"/>
      <w:r>
        <w:rPr>
          <w:rFonts w:hint="cs"/>
          <w:rtl/>
          <w:lang w:eastAsia="he-IL"/>
        </w:rPr>
        <w:t>מצביעים.</w:t>
      </w:r>
    </w:p>
    <w:p w:rsidR="00A8247F" w:rsidRDefault="00A8247F" w:rsidP="00A8247F">
      <w:pPr>
        <w:rPr>
          <w:rtl/>
          <w:lang w:eastAsia="he-IL"/>
        </w:rPr>
      </w:pPr>
      <w:bookmarkStart w:id="2003" w:name="_ETM_Q1_4298729"/>
      <w:bookmarkStart w:id="2004" w:name="_ETM_Q1_4298784"/>
      <w:bookmarkEnd w:id="2003"/>
      <w:bookmarkEnd w:id="2004"/>
    </w:p>
    <w:p w:rsidR="00A8247F" w:rsidRDefault="00A8247F" w:rsidP="00A8247F">
      <w:pPr>
        <w:pStyle w:val="a4"/>
        <w:keepNext/>
        <w:rPr>
          <w:rtl/>
        </w:rPr>
      </w:pPr>
      <w:bookmarkStart w:id="2005" w:name="ET_speaker_איתי_עצמון_189"/>
      <w:r w:rsidRPr="00A8247F">
        <w:rPr>
          <w:rStyle w:val="TagStyle"/>
          <w:rtl/>
        </w:rPr>
        <w:t xml:space="preserve"> &lt;&lt; דובר &gt;&gt; </w:t>
      </w:r>
      <w:r>
        <w:rPr>
          <w:rtl/>
        </w:rPr>
        <w:t>איתי עצמון:</w:t>
      </w:r>
      <w:r w:rsidRPr="00A8247F">
        <w:rPr>
          <w:rStyle w:val="TagStyle"/>
          <w:rtl/>
        </w:rPr>
        <w:t xml:space="preserve"> &lt;&lt; דובר &gt;&gt;</w:t>
      </w:r>
      <w:r w:rsidR="001F51A9">
        <w:rPr>
          <w:rtl/>
        </w:rPr>
        <w:t xml:space="preserve"> </w:t>
      </w:r>
      <w:bookmarkEnd w:id="2005"/>
    </w:p>
    <w:p w:rsidR="00A8247F" w:rsidRDefault="00A8247F" w:rsidP="00A8247F">
      <w:pPr>
        <w:pStyle w:val="KeepWithNext"/>
        <w:rPr>
          <w:rtl/>
          <w:lang w:eastAsia="he-IL"/>
        </w:rPr>
      </w:pPr>
    </w:p>
    <w:p w:rsidR="00A8247F" w:rsidRDefault="00A8247F" w:rsidP="00A8247F">
      <w:pPr>
        <w:rPr>
          <w:rtl/>
          <w:lang w:eastAsia="he-IL"/>
        </w:rPr>
      </w:pPr>
      <w:r>
        <w:rPr>
          <w:rFonts w:hint="cs"/>
          <w:rtl/>
          <w:lang w:eastAsia="he-IL"/>
        </w:rPr>
        <w:t>על סעיף 70, כולל ההתאמות שעשינו במהלך ההקראה.</w:t>
      </w:r>
    </w:p>
    <w:p w:rsidR="00A8247F" w:rsidRDefault="00A8247F" w:rsidP="00A8247F">
      <w:pPr>
        <w:rPr>
          <w:rtl/>
          <w:lang w:eastAsia="he-IL"/>
        </w:rPr>
      </w:pPr>
      <w:bookmarkStart w:id="2006" w:name="_ETM_Q1_4304625"/>
      <w:bookmarkStart w:id="2007" w:name="_ETM_Q1_4304694"/>
      <w:bookmarkEnd w:id="2006"/>
      <w:bookmarkEnd w:id="2007"/>
    </w:p>
    <w:p w:rsidR="00A8247F" w:rsidRDefault="00A8247F" w:rsidP="00A8247F">
      <w:pPr>
        <w:pStyle w:val="af6"/>
        <w:keepNext/>
        <w:rPr>
          <w:rtl/>
        </w:rPr>
      </w:pPr>
      <w:bookmarkStart w:id="2008" w:name="ET_yor_4758_190"/>
      <w:r w:rsidRPr="00A8247F">
        <w:rPr>
          <w:rStyle w:val="TagStyle"/>
          <w:rtl/>
        </w:rPr>
        <w:t xml:space="preserve"> &lt;&lt; יור &gt;&gt; </w:t>
      </w:r>
      <w:r>
        <w:rPr>
          <w:rtl/>
        </w:rPr>
        <w:t>היו"ר יעקב מרגי:</w:t>
      </w:r>
      <w:r w:rsidRPr="00A8247F">
        <w:rPr>
          <w:rStyle w:val="TagStyle"/>
          <w:rtl/>
        </w:rPr>
        <w:t xml:space="preserve"> &lt;&lt; יור &gt;&gt;</w:t>
      </w:r>
      <w:r w:rsidR="001F51A9">
        <w:rPr>
          <w:rtl/>
        </w:rPr>
        <w:t xml:space="preserve"> </w:t>
      </w:r>
      <w:bookmarkEnd w:id="2008"/>
    </w:p>
    <w:p w:rsidR="00A8247F" w:rsidRDefault="00A8247F" w:rsidP="00A8247F">
      <w:pPr>
        <w:pStyle w:val="KeepWithNext"/>
        <w:rPr>
          <w:rtl/>
          <w:lang w:eastAsia="he-IL"/>
        </w:rPr>
      </w:pPr>
    </w:p>
    <w:p w:rsidR="00A8247F" w:rsidRDefault="00A8247F" w:rsidP="00A8247F">
      <w:pPr>
        <w:rPr>
          <w:rtl/>
          <w:lang w:eastAsia="he-IL"/>
        </w:rPr>
      </w:pPr>
      <w:r>
        <w:rPr>
          <w:rFonts w:hint="cs"/>
          <w:rtl/>
          <w:lang w:eastAsia="he-IL"/>
        </w:rPr>
        <w:t xml:space="preserve">מצביעים על סעיף </w:t>
      </w:r>
      <w:bookmarkStart w:id="2009" w:name="_ETM_Q1_4302336"/>
      <w:bookmarkEnd w:id="2009"/>
      <w:r>
        <w:rPr>
          <w:rFonts w:hint="cs"/>
          <w:rtl/>
          <w:lang w:eastAsia="he-IL"/>
        </w:rPr>
        <w:t>70 כולו.</w:t>
      </w:r>
    </w:p>
    <w:p w:rsidR="00A8247F" w:rsidRDefault="00A8247F" w:rsidP="00A8247F">
      <w:pPr>
        <w:rPr>
          <w:rtl/>
          <w:lang w:eastAsia="he-IL"/>
        </w:rPr>
      </w:pPr>
      <w:bookmarkStart w:id="2010" w:name="_ETM_Q1_4303027"/>
      <w:bookmarkStart w:id="2011" w:name="_ETM_Q1_4303097"/>
      <w:bookmarkStart w:id="2012" w:name="_ETM_Q1_4302503"/>
      <w:bookmarkEnd w:id="2010"/>
      <w:bookmarkEnd w:id="2011"/>
      <w:bookmarkEnd w:id="2012"/>
    </w:p>
    <w:p w:rsidR="00A8247F" w:rsidRDefault="00A8247F" w:rsidP="00A8247F">
      <w:pPr>
        <w:pStyle w:val="a4"/>
        <w:keepNext/>
        <w:rPr>
          <w:rtl/>
        </w:rPr>
      </w:pPr>
      <w:bookmarkStart w:id="2013" w:name="ET_speaker_איתי_עצמון_191"/>
      <w:r w:rsidRPr="00A8247F">
        <w:rPr>
          <w:rStyle w:val="TagStyle"/>
          <w:rtl/>
        </w:rPr>
        <w:t xml:space="preserve"> &lt;&lt; דובר &gt;&gt; </w:t>
      </w:r>
      <w:r>
        <w:rPr>
          <w:rtl/>
        </w:rPr>
        <w:t>איתי עצמון:</w:t>
      </w:r>
      <w:r w:rsidRPr="00A8247F">
        <w:rPr>
          <w:rStyle w:val="TagStyle"/>
          <w:rtl/>
        </w:rPr>
        <w:t xml:space="preserve"> &lt;&lt; דובר &gt;&gt;</w:t>
      </w:r>
      <w:r w:rsidR="001F51A9">
        <w:rPr>
          <w:rtl/>
        </w:rPr>
        <w:t xml:space="preserve"> </w:t>
      </w:r>
      <w:bookmarkEnd w:id="2013"/>
    </w:p>
    <w:p w:rsidR="00A8247F" w:rsidRDefault="00A8247F" w:rsidP="00A8247F">
      <w:pPr>
        <w:pStyle w:val="KeepWithNext"/>
        <w:rPr>
          <w:rtl/>
          <w:lang w:eastAsia="he-IL"/>
        </w:rPr>
      </w:pPr>
    </w:p>
    <w:p w:rsidR="00A8247F" w:rsidRDefault="00A8247F" w:rsidP="00A8247F">
      <w:pPr>
        <w:rPr>
          <w:rtl/>
          <w:lang w:eastAsia="he-IL"/>
        </w:rPr>
      </w:pPr>
      <w:bookmarkStart w:id="2014" w:name="_ETM_Q1_4302778"/>
      <w:bookmarkStart w:id="2015" w:name="_ETM_Q1_4302797"/>
      <w:bookmarkEnd w:id="2014"/>
      <w:bookmarkEnd w:id="2015"/>
      <w:r>
        <w:rPr>
          <w:rFonts w:hint="cs"/>
          <w:rtl/>
          <w:lang w:eastAsia="he-IL"/>
        </w:rPr>
        <w:t>כל התיקון העקיף לחוק הגז (בטיחות ורישוי).</w:t>
      </w:r>
    </w:p>
    <w:p w:rsidR="00A8247F" w:rsidRDefault="00A8247F" w:rsidP="00A8247F">
      <w:pPr>
        <w:rPr>
          <w:rtl/>
          <w:lang w:eastAsia="he-IL"/>
        </w:rPr>
      </w:pPr>
      <w:bookmarkStart w:id="2016" w:name="_ETM_Q1_4307791"/>
      <w:bookmarkStart w:id="2017" w:name="_ETM_Q1_4307833"/>
      <w:bookmarkStart w:id="2018" w:name="_ETM_Q1_4308535"/>
      <w:bookmarkEnd w:id="2016"/>
      <w:bookmarkEnd w:id="2017"/>
      <w:bookmarkEnd w:id="2018"/>
    </w:p>
    <w:p w:rsidR="00A8247F" w:rsidRDefault="00A8247F" w:rsidP="00A8247F">
      <w:pPr>
        <w:pStyle w:val="af6"/>
        <w:keepNext/>
        <w:rPr>
          <w:rtl/>
        </w:rPr>
      </w:pPr>
      <w:bookmarkStart w:id="2019" w:name="ET_yor_4758_192"/>
      <w:r w:rsidRPr="00A8247F">
        <w:rPr>
          <w:rStyle w:val="TagStyle"/>
          <w:rtl/>
        </w:rPr>
        <w:t xml:space="preserve"> &lt;&lt; יור &gt;&gt; </w:t>
      </w:r>
      <w:r>
        <w:rPr>
          <w:rtl/>
        </w:rPr>
        <w:t>היו"ר יעקב מרגי:</w:t>
      </w:r>
      <w:r w:rsidRPr="00A8247F">
        <w:rPr>
          <w:rStyle w:val="TagStyle"/>
          <w:rtl/>
        </w:rPr>
        <w:t xml:space="preserve"> &lt;&lt; יור &gt;&gt;</w:t>
      </w:r>
      <w:r w:rsidR="001F51A9">
        <w:rPr>
          <w:rtl/>
        </w:rPr>
        <w:t xml:space="preserve"> </w:t>
      </w:r>
      <w:bookmarkEnd w:id="2019"/>
    </w:p>
    <w:p w:rsidR="00A8247F" w:rsidRDefault="00A8247F" w:rsidP="00A8247F">
      <w:pPr>
        <w:pStyle w:val="KeepWithNext"/>
        <w:rPr>
          <w:rtl/>
          <w:lang w:eastAsia="he-IL"/>
        </w:rPr>
      </w:pPr>
    </w:p>
    <w:p w:rsidR="00A8247F" w:rsidRDefault="00A8247F" w:rsidP="00A8247F">
      <w:pPr>
        <w:rPr>
          <w:rtl/>
          <w:lang w:eastAsia="he-IL"/>
        </w:rPr>
      </w:pPr>
      <w:bookmarkStart w:id="2020" w:name="_ETM_Q1_4308821"/>
      <w:bookmarkStart w:id="2021" w:name="_ETM_Q1_4308846"/>
      <w:bookmarkEnd w:id="2020"/>
      <w:bookmarkEnd w:id="2021"/>
      <w:r>
        <w:rPr>
          <w:rFonts w:hint="cs"/>
          <w:rtl/>
          <w:lang w:eastAsia="he-IL"/>
        </w:rPr>
        <w:t xml:space="preserve">כולל התיקון וכולל </w:t>
      </w:r>
      <w:bookmarkStart w:id="2022" w:name="_ETM_Q1_4308025"/>
      <w:bookmarkEnd w:id="2022"/>
      <w:r>
        <w:rPr>
          <w:rFonts w:hint="cs"/>
          <w:rtl/>
          <w:lang w:eastAsia="he-IL"/>
        </w:rPr>
        <w:t>הסמכה במידה ויימצא משהו טכני.</w:t>
      </w:r>
      <w:bookmarkStart w:id="2023" w:name="_ETM_Q1_4312707"/>
      <w:bookmarkEnd w:id="2023"/>
    </w:p>
    <w:p w:rsidR="00A8247F" w:rsidRDefault="00A8247F" w:rsidP="00A8247F">
      <w:pPr>
        <w:rPr>
          <w:rtl/>
          <w:lang w:eastAsia="he-IL"/>
        </w:rPr>
      </w:pPr>
      <w:bookmarkStart w:id="2024" w:name="_ETM_Q1_4312759"/>
      <w:bookmarkEnd w:id="2024"/>
    </w:p>
    <w:p w:rsidR="00A8247F" w:rsidRDefault="00A8247F" w:rsidP="00A8247F">
      <w:pPr>
        <w:pStyle w:val="a4"/>
        <w:keepNext/>
        <w:rPr>
          <w:rtl/>
        </w:rPr>
      </w:pPr>
      <w:bookmarkStart w:id="2025" w:name="ET_speaker_איתי_עצמון_193"/>
      <w:r w:rsidRPr="00A8247F">
        <w:rPr>
          <w:rStyle w:val="TagStyle"/>
          <w:rtl/>
        </w:rPr>
        <w:t xml:space="preserve"> &lt;&lt; דובר &gt;&gt; </w:t>
      </w:r>
      <w:r>
        <w:rPr>
          <w:rtl/>
        </w:rPr>
        <w:t>איתי עצמון:</w:t>
      </w:r>
      <w:r w:rsidRPr="00A8247F">
        <w:rPr>
          <w:rStyle w:val="TagStyle"/>
          <w:rtl/>
        </w:rPr>
        <w:t xml:space="preserve"> &lt;&lt; דובר &gt;&gt;</w:t>
      </w:r>
      <w:r w:rsidR="001F51A9">
        <w:rPr>
          <w:rtl/>
        </w:rPr>
        <w:t xml:space="preserve"> </w:t>
      </w:r>
      <w:bookmarkEnd w:id="2025"/>
    </w:p>
    <w:p w:rsidR="00A8247F" w:rsidRDefault="00A8247F" w:rsidP="00A8247F">
      <w:pPr>
        <w:pStyle w:val="KeepWithNext"/>
        <w:rPr>
          <w:rtl/>
          <w:lang w:eastAsia="he-IL"/>
        </w:rPr>
      </w:pPr>
    </w:p>
    <w:p w:rsidR="00A8247F" w:rsidRDefault="00A8247F" w:rsidP="00A8247F">
      <w:pPr>
        <w:rPr>
          <w:rtl/>
          <w:lang w:eastAsia="he-IL"/>
        </w:rPr>
      </w:pPr>
      <w:bookmarkStart w:id="2026" w:name="_ETM_Q1_4312103"/>
      <w:bookmarkStart w:id="2027" w:name="_ETM_Q1_4312124"/>
      <w:bookmarkEnd w:id="2026"/>
      <w:bookmarkEnd w:id="2027"/>
      <w:r>
        <w:rPr>
          <w:rFonts w:hint="cs"/>
          <w:rtl/>
          <w:lang w:eastAsia="he-IL"/>
        </w:rPr>
        <w:t>משהו טכני בלבד.</w:t>
      </w:r>
    </w:p>
    <w:p w:rsidR="00A8247F" w:rsidRDefault="00A8247F" w:rsidP="00A8247F">
      <w:pPr>
        <w:rPr>
          <w:rtl/>
          <w:lang w:eastAsia="he-IL"/>
        </w:rPr>
      </w:pPr>
      <w:bookmarkStart w:id="2028" w:name="_ETM_Q1_4315009"/>
      <w:bookmarkStart w:id="2029" w:name="_ETM_Q1_4315071"/>
      <w:bookmarkStart w:id="2030" w:name="_ETM_Q1_4315417"/>
      <w:bookmarkEnd w:id="2028"/>
      <w:bookmarkEnd w:id="2029"/>
      <w:bookmarkEnd w:id="2030"/>
    </w:p>
    <w:p w:rsidR="00A8247F" w:rsidRDefault="00A8247F" w:rsidP="00A8247F">
      <w:pPr>
        <w:pStyle w:val="af9"/>
        <w:keepNext/>
        <w:rPr>
          <w:rtl/>
          <w:lang w:eastAsia="he-IL"/>
        </w:rPr>
      </w:pPr>
      <w:bookmarkStart w:id="2031" w:name="ET_guest_צחי_בר_ציון_194"/>
      <w:r w:rsidRPr="00A8247F">
        <w:rPr>
          <w:rStyle w:val="TagStyle"/>
          <w:rtl/>
        </w:rPr>
        <w:t xml:space="preserve"> &lt;&lt; אורח &gt;&gt; </w:t>
      </w:r>
      <w:r>
        <w:rPr>
          <w:rtl/>
          <w:lang w:eastAsia="he-IL"/>
        </w:rPr>
        <w:t>צחי בר ציון:</w:t>
      </w:r>
      <w:r w:rsidRPr="00A8247F">
        <w:rPr>
          <w:rStyle w:val="TagStyle"/>
          <w:rtl/>
        </w:rPr>
        <w:t xml:space="preserve"> &lt;&lt; אורח &gt;&gt;</w:t>
      </w:r>
      <w:r w:rsidR="001F51A9">
        <w:rPr>
          <w:rtl/>
          <w:lang w:eastAsia="he-IL"/>
        </w:rPr>
        <w:t xml:space="preserve"> </w:t>
      </w:r>
      <w:bookmarkEnd w:id="2031"/>
    </w:p>
    <w:p w:rsidR="00A8247F" w:rsidRDefault="00A8247F" w:rsidP="00A8247F">
      <w:pPr>
        <w:pStyle w:val="KeepWithNext"/>
        <w:rPr>
          <w:rtl/>
          <w:lang w:eastAsia="he-IL"/>
        </w:rPr>
      </w:pPr>
    </w:p>
    <w:p w:rsidR="00A8247F" w:rsidRDefault="00A8247F" w:rsidP="00A8247F">
      <w:pPr>
        <w:rPr>
          <w:rtl/>
          <w:lang w:eastAsia="he-IL"/>
        </w:rPr>
      </w:pPr>
      <w:bookmarkStart w:id="2032" w:name="_ETM_Q1_4315683"/>
      <w:bookmarkStart w:id="2033" w:name="_ETM_Q1_4315703"/>
      <w:bookmarkEnd w:id="2032"/>
      <w:bookmarkEnd w:id="2033"/>
      <w:r>
        <w:rPr>
          <w:rFonts w:hint="cs"/>
          <w:rtl/>
          <w:lang w:eastAsia="he-IL"/>
        </w:rPr>
        <w:t>רק לעניין הפנייה בחוקים</w:t>
      </w:r>
      <w:r w:rsidR="001F51A9">
        <w:rPr>
          <w:rFonts w:hint="cs"/>
          <w:rtl/>
          <w:lang w:eastAsia="he-IL"/>
        </w:rPr>
        <w:t xml:space="preserve"> </w:t>
      </w:r>
      <w:r>
        <w:rPr>
          <w:rFonts w:hint="cs"/>
          <w:rtl/>
          <w:lang w:eastAsia="he-IL"/>
        </w:rPr>
        <w:t>אחרים ולא בחוק משק הגז הטבעי.</w:t>
      </w:r>
    </w:p>
    <w:p w:rsidR="00A8247F" w:rsidRDefault="00A8247F" w:rsidP="00A8247F">
      <w:pPr>
        <w:rPr>
          <w:rtl/>
          <w:lang w:eastAsia="he-IL"/>
        </w:rPr>
      </w:pPr>
      <w:bookmarkStart w:id="2034" w:name="_ETM_Q1_4320097"/>
      <w:bookmarkStart w:id="2035" w:name="_ETM_Q1_4320162"/>
      <w:bookmarkStart w:id="2036" w:name="_ETM_Q1_4321104"/>
      <w:bookmarkEnd w:id="2034"/>
      <w:bookmarkEnd w:id="2035"/>
      <w:bookmarkEnd w:id="2036"/>
    </w:p>
    <w:p w:rsidR="00A8247F" w:rsidRDefault="00A8247F" w:rsidP="00A8247F">
      <w:pPr>
        <w:pStyle w:val="a4"/>
        <w:keepNext/>
        <w:rPr>
          <w:rtl/>
        </w:rPr>
      </w:pPr>
      <w:bookmarkStart w:id="2037" w:name="ET_speaker_איתי_עצמון_195"/>
      <w:r w:rsidRPr="00A8247F">
        <w:rPr>
          <w:rStyle w:val="TagStyle"/>
          <w:rtl/>
        </w:rPr>
        <w:t xml:space="preserve"> &lt;&lt; דובר &gt;&gt; </w:t>
      </w:r>
      <w:r>
        <w:rPr>
          <w:rtl/>
        </w:rPr>
        <w:t>איתי עצמון:</w:t>
      </w:r>
      <w:r w:rsidRPr="00A8247F">
        <w:rPr>
          <w:rStyle w:val="TagStyle"/>
          <w:rtl/>
        </w:rPr>
        <w:t xml:space="preserve"> &lt;&lt; דובר &gt;&gt;</w:t>
      </w:r>
      <w:r w:rsidR="001F51A9">
        <w:rPr>
          <w:rtl/>
        </w:rPr>
        <w:t xml:space="preserve"> </w:t>
      </w:r>
      <w:bookmarkEnd w:id="2037"/>
    </w:p>
    <w:p w:rsidR="00A8247F" w:rsidRDefault="00A8247F" w:rsidP="00A8247F">
      <w:pPr>
        <w:pStyle w:val="KeepWithNext"/>
        <w:rPr>
          <w:rtl/>
          <w:lang w:eastAsia="he-IL"/>
        </w:rPr>
      </w:pPr>
    </w:p>
    <w:p w:rsidR="00A8247F" w:rsidRDefault="00A8247F" w:rsidP="00A8247F">
      <w:pPr>
        <w:rPr>
          <w:rtl/>
          <w:lang w:eastAsia="he-IL"/>
        </w:rPr>
      </w:pPr>
      <w:bookmarkStart w:id="2038" w:name="_ETM_Q1_4321417"/>
      <w:bookmarkStart w:id="2039" w:name="_ETM_Q1_4321439"/>
      <w:bookmarkEnd w:id="2038"/>
      <w:bookmarkEnd w:id="2039"/>
      <w:r>
        <w:rPr>
          <w:rFonts w:hint="cs"/>
          <w:rtl/>
          <w:lang w:eastAsia="he-IL"/>
        </w:rPr>
        <w:t>ודאי שלא.</w:t>
      </w:r>
    </w:p>
    <w:p w:rsidR="00A8247F" w:rsidRDefault="00A8247F" w:rsidP="00A8247F">
      <w:pPr>
        <w:rPr>
          <w:rtl/>
          <w:lang w:eastAsia="he-IL"/>
        </w:rPr>
      </w:pPr>
      <w:bookmarkStart w:id="2040" w:name="_ETM_Q1_4322557"/>
      <w:bookmarkStart w:id="2041" w:name="_ETM_Q1_4322619"/>
      <w:bookmarkStart w:id="2042" w:name="_ETM_Q1_4323261"/>
      <w:bookmarkEnd w:id="2040"/>
      <w:bookmarkEnd w:id="2041"/>
      <w:bookmarkEnd w:id="2042"/>
    </w:p>
    <w:p w:rsidR="00A8247F" w:rsidRDefault="00A8247F" w:rsidP="00A8247F">
      <w:pPr>
        <w:pStyle w:val="af6"/>
        <w:keepNext/>
        <w:rPr>
          <w:rtl/>
        </w:rPr>
      </w:pPr>
      <w:bookmarkStart w:id="2043" w:name="ET_yor_4758_196"/>
      <w:r w:rsidRPr="00A8247F">
        <w:rPr>
          <w:rStyle w:val="TagStyle"/>
          <w:rtl/>
        </w:rPr>
        <w:t xml:space="preserve"> &lt;&lt; יור &gt;&gt; </w:t>
      </w:r>
      <w:r>
        <w:rPr>
          <w:rtl/>
        </w:rPr>
        <w:t>היו"ר יעקב מרגי:</w:t>
      </w:r>
      <w:r w:rsidRPr="00A8247F">
        <w:rPr>
          <w:rStyle w:val="TagStyle"/>
          <w:rtl/>
        </w:rPr>
        <w:t xml:space="preserve"> &lt;&lt; יור &gt;&gt;</w:t>
      </w:r>
      <w:r w:rsidR="001F51A9">
        <w:rPr>
          <w:rtl/>
        </w:rPr>
        <w:t xml:space="preserve"> </w:t>
      </w:r>
      <w:bookmarkEnd w:id="2043"/>
    </w:p>
    <w:p w:rsidR="00A8247F" w:rsidRDefault="00A8247F" w:rsidP="00A8247F">
      <w:pPr>
        <w:pStyle w:val="KeepWithNext"/>
        <w:rPr>
          <w:rtl/>
          <w:lang w:eastAsia="he-IL"/>
        </w:rPr>
      </w:pPr>
    </w:p>
    <w:p w:rsidR="00A8247F" w:rsidRDefault="00A8247F" w:rsidP="00A8247F">
      <w:pPr>
        <w:rPr>
          <w:rtl/>
          <w:lang w:eastAsia="he-IL"/>
        </w:rPr>
      </w:pPr>
      <w:bookmarkStart w:id="2044" w:name="_ETM_Q1_4323562"/>
      <w:bookmarkStart w:id="2045" w:name="_ETM_Q1_4323587"/>
      <w:bookmarkEnd w:id="2044"/>
      <w:bookmarkEnd w:id="2045"/>
      <w:r>
        <w:rPr>
          <w:rFonts w:hint="cs"/>
          <w:rtl/>
          <w:lang w:eastAsia="he-IL"/>
        </w:rPr>
        <w:t xml:space="preserve">הבנו את ההבהרה </w:t>
      </w:r>
      <w:bookmarkStart w:id="2046" w:name="_ETM_Q1_4325197"/>
      <w:bookmarkEnd w:id="2046"/>
      <w:r>
        <w:rPr>
          <w:rFonts w:hint="cs"/>
          <w:rtl/>
          <w:lang w:eastAsia="he-IL"/>
        </w:rPr>
        <w:t>הקודמת שלך והיא נרשמה בפרוטוקול.</w:t>
      </w:r>
      <w:bookmarkStart w:id="2047" w:name="_ETM_Q1_4328421"/>
      <w:bookmarkEnd w:id="2047"/>
    </w:p>
    <w:p w:rsidR="00A8247F" w:rsidRDefault="00A8247F" w:rsidP="00A8247F">
      <w:pPr>
        <w:rPr>
          <w:rtl/>
          <w:lang w:eastAsia="he-IL"/>
        </w:rPr>
      </w:pPr>
      <w:bookmarkStart w:id="2048" w:name="_ETM_Q1_4328491"/>
      <w:bookmarkStart w:id="2049" w:name="_ETM_Q1_4328532"/>
      <w:bookmarkEnd w:id="2048"/>
      <w:bookmarkEnd w:id="2049"/>
    </w:p>
    <w:p w:rsidR="00A8247F" w:rsidRDefault="00A8247F" w:rsidP="00A8247F">
      <w:pPr>
        <w:rPr>
          <w:rtl/>
          <w:lang w:eastAsia="he-IL"/>
        </w:rPr>
      </w:pPr>
      <w:bookmarkStart w:id="2050" w:name="_ETM_Q1_4328592"/>
      <w:bookmarkEnd w:id="2050"/>
      <w:r>
        <w:rPr>
          <w:rFonts w:hint="cs"/>
          <w:rtl/>
          <w:lang w:eastAsia="he-IL"/>
        </w:rPr>
        <w:t>מי בעד אישור סעיף 70? מי נגד? מי נמנע?</w:t>
      </w:r>
    </w:p>
    <w:p w:rsidR="00A8247F" w:rsidRDefault="00A8247F" w:rsidP="00A8247F">
      <w:pPr>
        <w:rPr>
          <w:rtl/>
          <w:lang w:eastAsia="he-IL"/>
        </w:rPr>
      </w:pPr>
    </w:p>
    <w:p w:rsidR="00A8247F" w:rsidRDefault="00A8247F" w:rsidP="00A8247F">
      <w:pPr>
        <w:pStyle w:val="af1"/>
        <w:keepNext/>
        <w:rPr>
          <w:rtl/>
          <w:lang w:eastAsia="he-IL"/>
        </w:rPr>
      </w:pPr>
      <w:r>
        <w:rPr>
          <w:rFonts w:hint="eastAsia"/>
          <w:rtl/>
          <w:lang w:eastAsia="he-IL"/>
        </w:rPr>
        <w:t>הצבעה</w:t>
      </w:r>
    </w:p>
    <w:p w:rsidR="00A8247F" w:rsidRDefault="00A8247F" w:rsidP="00A8247F">
      <w:pPr>
        <w:pStyle w:val="--"/>
        <w:keepNext/>
        <w:rPr>
          <w:rtl/>
          <w:lang w:eastAsia="he-IL"/>
        </w:rPr>
      </w:pPr>
      <w:r>
        <w:rPr>
          <w:rFonts w:hint="cs"/>
          <w:rtl/>
          <w:lang w:eastAsia="he-IL"/>
        </w:rPr>
        <w:t>אושר</w:t>
      </w:r>
    </w:p>
    <w:p w:rsidR="00A8247F" w:rsidRDefault="00A8247F" w:rsidP="00A8247F">
      <w:pPr>
        <w:rPr>
          <w:rtl/>
          <w:lang w:eastAsia="he-IL"/>
        </w:rPr>
      </w:pPr>
      <w:bookmarkStart w:id="2051" w:name="_ETM_Q1_4329687"/>
      <w:bookmarkEnd w:id="2051"/>
    </w:p>
    <w:p w:rsidR="00A8247F" w:rsidRDefault="00A8247F" w:rsidP="00A8247F">
      <w:pPr>
        <w:pStyle w:val="af6"/>
        <w:keepNext/>
        <w:rPr>
          <w:rtl/>
        </w:rPr>
      </w:pPr>
      <w:bookmarkStart w:id="2052" w:name="ET_yor_4758_197"/>
      <w:r w:rsidRPr="00A8247F">
        <w:rPr>
          <w:rStyle w:val="TagStyle"/>
          <w:rtl/>
        </w:rPr>
        <w:t xml:space="preserve"> &lt;&lt; יור &gt;&gt; </w:t>
      </w:r>
      <w:r>
        <w:rPr>
          <w:rtl/>
        </w:rPr>
        <w:t>היו"ר יעקב מרגי:</w:t>
      </w:r>
      <w:r w:rsidRPr="00A8247F">
        <w:rPr>
          <w:rStyle w:val="TagStyle"/>
          <w:rtl/>
        </w:rPr>
        <w:t xml:space="preserve"> &lt;&lt; יור &gt;&gt;</w:t>
      </w:r>
      <w:r w:rsidR="001F51A9">
        <w:rPr>
          <w:rtl/>
        </w:rPr>
        <w:t xml:space="preserve"> </w:t>
      </w:r>
      <w:bookmarkEnd w:id="2052"/>
    </w:p>
    <w:p w:rsidR="00A8247F" w:rsidRDefault="00A8247F" w:rsidP="00A8247F">
      <w:pPr>
        <w:pStyle w:val="KeepWithNext"/>
        <w:rPr>
          <w:rtl/>
          <w:lang w:eastAsia="he-IL"/>
        </w:rPr>
      </w:pPr>
    </w:p>
    <w:p w:rsidR="00A8247F" w:rsidRDefault="00A8247F" w:rsidP="00A8247F">
      <w:pPr>
        <w:rPr>
          <w:rtl/>
          <w:lang w:eastAsia="he-IL"/>
        </w:rPr>
      </w:pPr>
      <w:bookmarkStart w:id="2053" w:name="_ETM_Q1_4329964"/>
      <w:bookmarkStart w:id="2054" w:name="_ETM_Q1_4329986"/>
      <w:bookmarkEnd w:id="2053"/>
      <w:bookmarkEnd w:id="2054"/>
      <w:r>
        <w:rPr>
          <w:rFonts w:hint="cs"/>
          <w:rtl/>
          <w:lang w:eastAsia="he-IL"/>
        </w:rPr>
        <w:t xml:space="preserve">אין מתנגדים ואין נמנעים. סעיף 70 </w:t>
      </w:r>
      <w:bookmarkStart w:id="2055" w:name="_ETM_Q1_4325673"/>
      <w:bookmarkEnd w:id="2055"/>
      <w:r>
        <w:rPr>
          <w:rFonts w:hint="cs"/>
          <w:rtl/>
          <w:lang w:eastAsia="he-IL"/>
        </w:rPr>
        <w:t>אושר.</w:t>
      </w:r>
    </w:p>
    <w:p w:rsidR="00A8247F" w:rsidRDefault="00A8247F" w:rsidP="00A8247F">
      <w:pPr>
        <w:rPr>
          <w:rtl/>
          <w:lang w:eastAsia="he-IL"/>
        </w:rPr>
      </w:pPr>
      <w:bookmarkStart w:id="2056" w:name="_ETM_Q1_4340473"/>
      <w:bookmarkStart w:id="2057" w:name="_ETM_Q1_4340533"/>
      <w:bookmarkStart w:id="2058" w:name="_ETM_Q1_4340957"/>
      <w:bookmarkEnd w:id="2056"/>
      <w:bookmarkEnd w:id="2057"/>
      <w:bookmarkEnd w:id="2058"/>
    </w:p>
    <w:p w:rsidR="00A8247F" w:rsidRDefault="00A8247F" w:rsidP="00A8247F">
      <w:pPr>
        <w:pStyle w:val="a4"/>
        <w:keepNext/>
        <w:rPr>
          <w:rtl/>
        </w:rPr>
      </w:pPr>
      <w:bookmarkStart w:id="2059" w:name="ET_speaker_איתי_עצמון_198"/>
      <w:r w:rsidRPr="00A8247F">
        <w:rPr>
          <w:rStyle w:val="TagStyle"/>
          <w:rtl/>
        </w:rPr>
        <w:t xml:space="preserve"> &lt;&lt; דובר &gt;&gt; </w:t>
      </w:r>
      <w:r>
        <w:rPr>
          <w:rtl/>
        </w:rPr>
        <w:t>איתי עצמון:</w:t>
      </w:r>
      <w:r w:rsidRPr="00A8247F">
        <w:rPr>
          <w:rStyle w:val="TagStyle"/>
          <w:rtl/>
        </w:rPr>
        <w:t xml:space="preserve"> &lt;&lt; דובר &gt;&gt;</w:t>
      </w:r>
      <w:r w:rsidR="001F51A9">
        <w:rPr>
          <w:rtl/>
        </w:rPr>
        <w:t xml:space="preserve"> </w:t>
      </w:r>
      <w:bookmarkEnd w:id="2059"/>
    </w:p>
    <w:p w:rsidR="00A8247F" w:rsidRDefault="00A8247F" w:rsidP="00A8247F">
      <w:pPr>
        <w:pStyle w:val="KeepWithNext"/>
        <w:rPr>
          <w:rtl/>
          <w:lang w:eastAsia="he-IL"/>
        </w:rPr>
      </w:pPr>
    </w:p>
    <w:p w:rsidR="00A8247F" w:rsidRDefault="00A8247F" w:rsidP="00A8247F">
      <w:pPr>
        <w:rPr>
          <w:rtl/>
          <w:lang w:eastAsia="he-IL"/>
        </w:rPr>
      </w:pPr>
      <w:bookmarkStart w:id="2060" w:name="_ETM_Q1_4341230"/>
      <w:bookmarkStart w:id="2061" w:name="_ETM_Q1_4341250"/>
      <w:bookmarkEnd w:id="2060"/>
      <w:bookmarkEnd w:id="2061"/>
      <w:r>
        <w:rPr>
          <w:rFonts w:hint="cs"/>
          <w:rtl/>
          <w:lang w:eastAsia="he-IL"/>
        </w:rPr>
        <w:t xml:space="preserve">למעשה הוועדה השלימה את כל הקראת סעיפי החוק והשלימה </w:t>
      </w:r>
      <w:bookmarkStart w:id="2062" w:name="_ETM_Q1_4346296"/>
      <w:bookmarkEnd w:id="2062"/>
      <w:r>
        <w:rPr>
          <w:rFonts w:hint="cs"/>
          <w:rtl/>
          <w:lang w:eastAsia="he-IL"/>
        </w:rPr>
        <w:t>למעשה את הליך החקיקה של הצעת החוק לקריאה שנייה ולקריאה שלישית.</w:t>
      </w:r>
    </w:p>
    <w:p w:rsidR="00A8247F" w:rsidRDefault="00A8247F" w:rsidP="00A8247F">
      <w:pPr>
        <w:rPr>
          <w:rtl/>
          <w:lang w:eastAsia="he-IL"/>
        </w:rPr>
      </w:pPr>
      <w:bookmarkStart w:id="2063" w:name="_ETM_Q1_4349563"/>
      <w:bookmarkStart w:id="2064" w:name="_ETM_Q1_4349626"/>
      <w:bookmarkEnd w:id="2063"/>
      <w:bookmarkEnd w:id="2064"/>
    </w:p>
    <w:p w:rsidR="00A8247F" w:rsidRDefault="00A8247F" w:rsidP="00A8247F">
      <w:pPr>
        <w:pStyle w:val="af6"/>
        <w:keepNext/>
        <w:rPr>
          <w:rtl/>
        </w:rPr>
      </w:pPr>
      <w:bookmarkStart w:id="2065" w:name="ET_yor_4758_199"/>
      <w:r w:rsidRPr="00A8247F">
        <w:rPr>
          <w:rStyle w:val="TagStyle"/>
          <w:rtl/>
        </w:rPr>
        <w:t xml:space="preserve"> &lt;&lt; יור &gt;&gt; </w:t>
      </w:r>
      <w:r>
        <w:rPr>
          <w:rtl/>
        </w:rPr>
        <w:t>היו"ר יעקב מרגי:</w:t>
      </w:r>
      <w:r w:rsidRPr="00A8247F">
        <w:rPr>
          <w:rStyle w:val="TagStyle"/>
          <w:rtl/>
        </w:rPr>
        <w:t xml:space="preserve"> &lt;&lt; יור &gt;&gt;</w:t>
      </w:r>
      <w:r w:rsidR="001F51A9">
        <w:rPr>
          <w:rtl/>
        </w:rPr>
        <w:t xml:space="preserve"> </w:t>
      </w:r>
      <w:bookmarkEnd w:id="2065"/>
    </w:p>
    <w:p w:rsidR="00A8247F" w:rsidRDefault="00A8247F" w:rsidP="00A8247F">
      <w:pPr>
        <w:pStyle w:val="KeepWithNext"/>
        <w:rPr>
          <w:rtl/>
          <w:lang w:eastAsia="he-IL"/>
        </w:rPr>
      </w:pPr>
    </w:p>
    <w:p w:rsidR="00A8247F" w:rsidRDefault="00A8247F" w:rsidP="00A8247F">
      <w:pPr>
        <w:rPr>
          <w:rtl/>
          <w:lang w:eastAsia="he-IL"/>
        </w:rPr>
      </w:pPr>
      <w:bookmarkStart w:id="2066" w:name="_ETM_Q1_4350612"/>
      <w:bookmarkStart w:id="2067" w:name="_ETM_Q1_4350633"/>
      <w:bookmarkEnd w:id="2066"/>
      <w:bookmarkEnd w:id="2067"/>
      <w:r>
        <w:rPr>
          <w:rFonts w:hint="cs"/>
          <w:rtl/>
          <w:lang w:eastAsia="he-IL"/>
        </w:rPr>
        <w:t xml:space="preserve">אני אומר בפעם המי יודע מה ואני אומר </w:t>
      </w:r>
      <w:bookmarkStart w:id="2068" w:name="_ETM_Q1_4370339"/>
      <w:bookmarkEnd w:id="2068"/>
      <w:r>
        <w:rPr>
          <w:rFonts w:hint="cs"/>
          <w:rtl/>
          <w:lang w:eastAsia="he-IL"/>
        </w:rPr>
        <w:t>שוב שנעשה עוול לכנסת, לבית המחוקקים, לפרלמנט של מדינת</w:t>
      </w:r>
      <w:bookmarkStart w:id="2069" w:name="_ETM_Q1_4378545"/>
      <w:bookmarkEnd w:id="2069"/>
      <w:r>
        <w:rPr>
          <w:rFonts w:hint="cs"/>
          <w:rtl/>
          <w:lang w:eastAsia="he-IL"/>
        </w:rPr>
        <w:t xml:space="preserve"> ישראל, איך שהוא מוצג כי המהות האמיתית מתקיימת בוועדות, </w:t>
      </w:r>
      <w:bookmarkStart w:id="2070" w:name="_ETM_Q1_4389749"/>
      <w:bookmarkEnd w:id="2070"/>
      <w:r>
        <w:rPr>
          <w:rFonts w:hint="cs"/>
          <w:rtl/>
          <w:lang w:eastAsia="he-IL"/>
        </w:rPr>
        <w:t xml:space="preserve">בדיוני עומק, ומה שרואים, לפעמים זה הכרח </w:t>
      </w:r>
      <w:bookmarkStart w:id="2071" w:name="_ETM_Q1_4393587"/>
      <w:bookmarkEnd w:id="2071"/>
      <w:r>
        <w:rPr>
          <w:rFonts w:hint="cs"/>
          <w:rtl/>
          <w:lang w:eastAsia="he-IL"/>
        </w:rPr>
        <w:t>שיגונה</w:t>
      </w:r>
      <w:r w:rsidR="001F51A9">
        <w:rPr>
          <w:rFonts w:hint="cs"/>
          <w:rtl/>
          <w:lang w:eastAsia="he-IL"/>
        </w:rPr>
        <w:t xml:space="preserve"> </w:t>
      </w:r>
      <w:r>
        <w:rPr>
          <w:rFonts w:hint="cs"/>
          <w:rtl/>
          <w:lang w:eastAsia="he-IL"/>
        </w:rPr>
        <w:t xml:space="preserve">ולפעמים זה הכרח שלא יגונה. על המופע במליאה. </w:t>
      </w:r>
      <w:bookmarkStart w:id="2072" w:name="_ETM_Q1_4398603"/>
      <w:bookmarkEnd w:id="2072"/>
      <w:r>
        <w:rPr>
          <w:rFonts w:hint="cs"/>
          <w:rtl/>
          <w:lang w:eastAsia="he-IL"/>
        </w:rPr>
        <w:t xml:space="preserve">אבל מה לעשות, התקשורת הישראלית החליטה שתפקידה להציג רק את </w:t>
      </w:r>
      <w:bookmarkStart w:id="2073" w:name="_ETM_Q1_4404791"/>
      <w:bookmarkEnd w:id="2073"/>
      <w:r>
        <w:rPr>
          <w:rFonts w:hint="cs"/>
          <w:rtl/>
          <w:lang w:eastAsia="he-IL"/>
        </w:rPr>
        <w:t>השלילי</w:t>
      </w:r>
      <w:r w:rsidR="001F51A9">
        <w:rPr>
          <w:rFonts w:hint="cs"/>
          <w:rtl/>
          <w:lang w:eastAsia="he-IL"/>
        </w:rPr>
        <w:t xml:space="preserve"> </w:t>
      </w:r>
      <w:r>
        <w:rPr>
          <w:rFonts w:hint="cs"/>
          <w:rtl/>
          <w:lang w:eastAsia="he-IL"/>
        </w:rPr>
        <w:t>ולא את החיובי כי אני</w:t>
      </w:r>
      <w:r w:rsidR="001F51A9">
        <w:rPr>
          <w:rFonts w:hint="cs"/>
          <w:rtl/>
          <w:lang w:eastAsia="he-IL"/>
        </w:rPr>
        <w:t xml:space="preserve"> </w:t>
      </w:r>
      <w:r>
        <w:rPr>
          <w:rFonts w:hint="cs"/>
          <w:rtl/>
          <w:lang w:eastAsia="he-IL"/>
        </w:rPr>
        <w:t xml:space="preserve">חושב שבדבר </w:t>
      </w:r>
      <w:bookmarkStart w:id="2074" w:name="_ETM_Q1_4409063"/>
      <w:bookmarkEnd w:id="2074"/>
      <w:r>
        <w:rPr>
          <w:rFonts w:hint="cs"/>
          <w:rtl/>
          <w:lang w:eastAsia="he-IL"/>
        </w:rPr>
        <w:t xml:space="preserve">כזה מכונן היו צריכים להיות כאן כמה חצובות של מצלמות </w:t>
      </w:r>
      <w:bookmarkStart w:id="2075" w:name="_ETM_Q1_4414633"/>
      <w:bookmarkEnd w:id="2075"/>
      <w:r>
        <w:rPr>
          <w:rFonts w:hint="cs"/>
          <w:rtl/>
          <w:lang w:eastAsia="he-IL"/>
        </w:rPr>
        <w:t xml:space="preserve">ואפילו שאלות, אבל אנחנו מזמן לא בעידן הזה. </w:t>
      </w:r>
      <w:bookmarkStart w:id="2076" w:name="_ETM_Q1_4416240"/>
      <w:bookmarkEnd w:id="2076"/>
      <w:r>
        <w:rPr>
          <w:rFonts w:hint="cs"/>
          <w:rtl/>
          <w:lang w:eastAsia="he-IL"/>
        </w:rPr>
        <w:t>זו הכנסת במיטבה.</w:t>
      </w:r>
    </w:p>
    <w:p w:rsidR="001F51A9" w:rsidRDefault="001F51A9" w:rsidP="00A8247F">
      <w:pPr>
        <w:rPr>
          <w:rtl/>
          <w:lang w:eastAsia="he-IL"/>
        </w:rPr>
      </w:pPr>
      <w:bookmarkStart w:id="2077" w:name="_ETM_Q1_4423386"/>
      <w:bookmarkStart w:id="2078" w:name="_ETM_Q1_4423448"/>
      <w:bookmarkEnd w:id="2077"/>
      <w:bookmarkEnd w:id="2078"/>
    </w:p>
    <w:p w:rsidR="001F51A9" w:rsidRDefault="001F51A9" w:rsidP="00A8247F">
      <w:pPr>
        <w:rPr>
          <w:rtl/>
          <w:lang w:eastAsia="he-IL"/>
        </w:rPr>
      </w:pPr>
      <w:bookmarkStart w:id="2079" w:name="_ETM_Q1_4423515"/>
      <w:bookmarkStart w:id="2080" w:name="_ETM_Q1_4423567"/>
      <w:bookmarkEnd w:id="2079"/>
      <w:bookmarkEnd w:id="2080"/>
      <w:r>
        <w:rPr>
          <w:rFonts w:hint="cs"/>
          <w:rtl/>
          <w:lang w:eastAsia="he-IL"/>
        </w:rPr>
        <w:t xml:space="preserve">אתמול סיימנו חוק מקורות האנרגיה שעלה למליאה לקריאה </w:t>
      </w:r>
      <w:bookmarkStart w:id="2081" w:name="_ETM_Q1_4427727"/>
      <w:bookmarkEnd w:id="2081"/>
      <w:r>
        <w:rPr>
          <w:rFonts w:hint="cs"/>
          <w:rtl/>
          <w:lang w:eastAsia="he-IL"/>
        </w:rPr>
        <w:t xml:space="preserve">שנייה ושלישית והיום אנחנו מסיימים את חוק </w:t>
      </w:r>
      <w:bookmarkStart w:id="2082" w:name="_ETM_Q1_4424989"/>
      <w:bookmarkEnd w:id="2082"/>
      <w:r>
        <w:rPr>
          <w:rFonts w:hint="cs"/>
          <w:rtl/>
          <w:lang w:eastAsia="he-IL"/>
        </w:rPr>
        <w:t>ה</w:t>
      </w:r>
      <w:r w:rsidR="008367F5">
        <w:rPr>
          <w:rFonts w:hint="cs"/>
          <w:rtl/>
          <w:lang w:eastAsia="he-IL"/>
        </w:rPr>
        <w:t>גפ</w:t>
      </w:r>
      <w:r w:rsidR="008367F5">
        <w:rPr>
          <w:rtl/>
          <w:lang w:eastAsia="he-IL"/>
        </w:rPr>
        <w:t>"</w:t>
      </w:r>
      <w:r w:rsidR="008367F5">
        <w:rPr>
          <w:rFonts w:hint="cs"/>
          <w:rtl/>
          <w:lang w:eastAsia="he-IL"/>
        </w:rPr>
        <w:t>ם</w:t>
      </w:r>
      <w:r>
        <w:rPr>
          <w:rFonts w:hint="cs"/>
          <w:rtl/>
          <w:lang w:eastAsia="he-IL"/>
        </w:rPr>
        <w:t xml:space="preserve"> בוועדה וידינו עוד נטויה. זה סדר היום של ועדת ה</w:t>
      </w:r>
      <w:bookmarkStart w:id="2083" w:name="_ETM_Q1_4433097"/>
      <w:bookmarkEnd w:id="2083"/>
      <w:r>
        <w:rPr>
          <w:rFonts w:hint="cs"/>
          <w:rtl/>
          <w:lang w:eastAsia="he-IL"/>
        </w:rPr>
        <w:t xml:space="preserve">כלכלה וגם של ועדות אחרות. זו הכנסת. זו כנסת </w:t>
      </w:r>
      <w:bookmarkStart w:id="2084" w:name="_ETM_Q1_4437522"/>
      <w:bookmarkEnd w:id="2084"/>
      <w:r>
        <w:rPr>
          <w:rFonts w:hint="cs"/>
          <w:rtl/>
          <w:lang w:eastAsia="he-IL"/>
        </w:rPr>
        <w:t>ישראל.</w:t>
      </w:r>
    </w:p>
    <w:p w:rsidR="001F51A9" w:rsidRDefault="001F51A9" w:rsidP="00A8247F">
      <w:pPr>
        <w:rPr>
          <w:rtl/>
          <w:lang w:eastAsia="he-IL"/>
        </w:rPr>
      </w:pPr>
      <w:bookmarkStart w:id="2085" w:name="_ETM_Q1_4438378"/>
      <w:bookmarkStart w:id="2086" w:name="_ETM_Q1_4438432"/>
      <w:bookmarkEnd w:id="2085"/>
      <w:bookmarkEnd w:id="2086"/>
    </w:p>
    <w:p w:rsidR="001F51A9" w:rsidRDefault="001F51A9" w:rsidP="00A8247F">
      <w:pPr>
        <w:rPr>
          <w:rtl/>
          <w:lang w:eastAsia="he-IL"/>
        </w:rPr>
      </w:pPr>
      <w:bookmarkStart w:id="2087" w:name="_ETM_Q1_4438474"/>
      <w:bookmarkStart w:id="2088" w:name="_ETM_Q1_4438521"/>
      <w:bookmarkEnd w:id="2087"/>
      <w:bookmarkEnd w:id="2088"/>
      <w:r>
        <w:rPr>
          <w:rFonts w:hint="cs"/>
          <w:rtl/>
          <w:lang w:eastAsia="he-IL"/>
        </w:rPr>
        <w:t>תודה רבה.</w:t>
      </w:r>
      <w:bookmarkStart w:id="2089" w:name="_ETM_Q1_4439826"/>
      <w:bookmarkEnd w:id="2089"/>
    </w:p>
    <w:p w:rsidR="001F51A9" w:rsidRDefault="001F51A9" w:rsidP="00A8247F">
      <w:pPr>
        <w:rPr>
          <w:rtl/>
          <w:lang w:eastAsia="he-IL"/>
        </w:rPr>
      </w:pPr>
      <w:bookmarkStart w:id="2090" w:name="_ETM_Q1_4439874"/>
      <w:bookmarkEnd w:id="2090"/>
    </w:p>
    <w:p w:rsidR="001F51A9" w:rsidRDefault="001F51A9" w:rsidP="00A8247F">
      <w:pPr>
        <w:rPr>
          <w:rtl/>
          <w:lang w:eastAsia="he-IL"/>
        </w:rPr>
      </w:pPr>
      <w:bookmarkStart w:id="2091" w:name="_ETM_Q1_4439930"/>
      <w:bookmarkStart w:id="2092" w:name="_ETM_Q1_4439978"/>
      <w:bookmarkStart w:id="2093" w:name="_ETM_Q1_4440066"/>
      <w:bookmarkStart w:id="2094" w:name="_ETM_Q1_4440112"/>
      <w:bookmarkStart w:id="2095" w:name="_GoBack"/>
      <w:bookmarkEnd w:id="2091"/>
      <w:bookmarkEnd w:id="2092"/>
      <w:bookmarkEnd w:id="2093"/>
      <w:bookmarkEnd w:id="2094"/>
      <w:bookmarkEnd w:id="2095"/>
    </w:p>
    <w:p w:rsidR="001F51A9" w:rsidRDefault="001F51A9" w:rsidP="001F51A9">
      <w:pPr>
        <w:pStyle w:val="afc"/>
        <w:keepNext/>
        <w:rPr>
          <w:rtl/>
          <w:lang w:eastAsia="he-IL"/>
        </w:rPr>
      </w:pPr>
      <w:bookmarkStart w:id="2096" w:name="ET_meetingend_200"/>
      <w:r w:rsidRPr="001F51A9">
        <w:rPr>
          <w:rStyle w:val="TagStyle"/>
          <w:rtl/>
        </w:rPr>
        <w:t xml:space="preserve"> &lt;&lt; סיום &gt;&gt; </w:t>
      </w:r>
      <w:r>
        <w:rPr>
          <w:rtl/>
          <w:lang w:eastAsia="he-IL"/>
        </w:rPr>
        <w:t>הישיבה ננעלה בשעה 10:20.</w:t>
      </w:r>
      <w:r w:rsidRPr="001F51A9">
        <w:rPr>
          <w:rStyle w:val="TagStyle"/>
          <w:rtl/>
        </w:rPr>
        <w:t xml:space="preserve"> &lt;&lt; סיום &gt;&gt;</w:t>
      </w:r>
      <w:r>
        <w:rPr>
          <w:rtl/>
          <w:lang w:eastAsia="he-IL"/>
        </w:rPr>
        <w:t xml:space="preserve"> </w:t>
      </w:r>
      <w:bookmarkEnd w:id="2096"/>
    </w:p>
    <w:p w:rsidR="001F51A9" w:rsidRDefault="001F51A9" w:rsidP="001F51A9">
      <w:pPr>
        <w:pStyle w:val="KeepWithNext"/>
        <w:rPr>
          <w:rtl/>
          <w:lang w:eastAsia="he-IL"/>
        </w:rPr>
      </w:pPr>
    </w:p>
    <w:p w:rsidR="001F51A9" w:rsidRPr="001F51A9" w:rsidRDefault="001F51A9" w:rsidP="001F51A9">
      <w:pPr>
        <w:rPr>
          <w:rtl/>
          <w:lang w:eastAsia="he-IL"/>
        </w:rPr>
      </w:pPr>
    </w:p>
    <w:p w:rsidR="00A8247F" w:rsidRDefault="00A8247F" w:rsidP="00A8247F">
      <w:pPr>
        <w:ind w:firstLine="0"/>
        <w:rPr>
          <w:rtl/>
          <w:lang w:eastAsia="he-IL"/>
        </w:rPr>
      </w:pPr>
      <w:bookmarkStart w:id="2097" w:name="_ETM_Q1_4333961"/>
      <w:bookmarkStart w:id="2098" w:name="_ETM_Q1_4334014"/>
      <w:bookmarkEnd w:id="2097"/>
      <w:bookmarkEnd w:id="2098"/>
    </w:p>
    <w:p w:rsidR="00A8247F" w:rsidRPr="00A8247F" w:rsidRDefault="00A8247F" w:rsidP="00A8247F">
      <w:pPr>
        <w:rPr>
          <w:rtl/>
          <w:lang w:eastAsia="he-IL"/>
        </w:rPr>
      </w:pPr>
      <w:bookmarkStart w:id="2099" w:name="_ETM_Q1_4334665"/>
      <w:bookmarkStart w:id="2100" w:name="_ETM_Q1_4334724"/>
      <w:bookmarkEnd w:id="2099"/>
      <w:bookmarkEnd w:id="2100"/>
    </w:p>
    <w:p w:rsidR="00A8247F" w:rsidRPr="00A8247F" w:rsidRDefault="00A8247F" w:rsidP="00A8247F">
      <w:pPr>
        <w:rPr>
          <w:rtl/>
          <w:lang w:eastAsia="he-IL"/>
        </w:rPr>
      </w:pPr>
    </w:p>
    <w:p w:rsidR="00A8247F" w:rsidRPr="00A8247F" w:rsidRDefault="00A8247F" w:rsidP="00A8247F">
      <w:pPr>
        <w:pStyle w:val="af2"/>
        <w:rPr>
          <w:rtl/>
          <w:lang w:eastAsia="he-IL"/>
        </w:rPr>
      </w:pPr>
    </w:p>
    <w:p w:rsidR="00A8247F" w:rsidRPr="00A8247F" w:rsidRDefault="00A8247F" w:rsidP="00A8247F">
      <w:pPr>
        <w:rPr>
          <w:rtl/>
          <w:lang w:eastAsia="he-IL"/>
        </w:rPr>
      </w:pPr>
      <w:bookmarkStart w:id="2101" w:name="_ETM_Q1_4282506"/>
      <w:bookmarkEnd w:id="2101"/>
    </w:p>
    <w:p w:rsidR="00014F69" w:rsidRPr="00014F69" w:rsidRDefault="00014F69" w:rsidP="00014F69">
      <w:pPr>
        <w:rPr>
          <w:rtl/>
          <w:lang w:eastAsia="he-IL"/>
        </w:rPr>
      </w:pPr>
    </w:p>
    <w:p w:rsidR="005F26E5" w:rsidRPr="00807F0C" w:rsidRDefault="005F26E5" w:rsidP="005F26E5">
      <w:pPr>
        <w:rPr>
          <w:lang w:eastAsia="he-IL"/>
        </w:rPr>
      </w:pPr>
      <w:bookmarkStart w:id="2102" w:name="_ETM_Q1_4125052"/>
      <w:bookmarkStart w:id="2103" w:name="_ETM_Q1_4125109"/>
      <w:bookmarkEnd w:id="2102"/>
      <w:bookmarkEnd w:id="2103"/>
    </w:p>
    <w:sectPr w:rsidR="005F26E5" w:rsidRPr="00807F0C" w:rsidSect="004C5BF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843" w:rsidRDefault="006C7843">
      <w:r>
        <w:separator/>
      </w:r>
    </w:p>
  </w:endnote>
  <w:endnote w:type="continuationSeparator" w:id="0">
    <w:p w:rsidR="006C7843" w:rsidRDefault="006C7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843" w:rsidRDefault="006C7843">
      <w:r>
        <w:separator/>
      </w:r>
    </w:p>
  </w:footnote>
  <w:footnote w:type="continuationSeparator" w:id="0">
    <w:p w:rsidR="006C7843" w:rsidRDefault="006C78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843" w:rsidRDefault="006C78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C7843" w:rsidRDefault="006C78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843" w:rsidRDefault="006C78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C5BF9">
      <w:rPr>
        <w:rStyle w:val="af7"/>
        <w:noProof/>
        <w:rtl/>
      </w:rPr>
      <w:t>29</w:t>
    </w:r>
    <w:r>
      <w:rPr>
        <w:rStyle w:val="af7"/>
      </w:rPr>
      <w:fldChar w:fldCharType="end"/>
    </w:r>
  </w:p>
  <w:p w:rsidR="006C7843" w:rsidRPr="00CC5815" w:rsidRDefault="006C7843" w:rsidP="008E5E3F">
    <w:pPr>
      <w:pStyle w:val="a3"/>
      <w:ind w:firstLine="0"/>
    </w:pPr>
    <w:r>
      <w:rPr>
        <w:rtl/>
      </w:rPr>
      <w:t>ועדת הכלכלה</w:t>
    </w:r>
  </w:p>
  <w:p w:rsidR="006C7843" w:rsidRPr="00CC5815" w:rsidRDefault="006C7843" w:rsidP="008E5E3F">
    <w:pPr>
      <w:pStyle w:val="a3"/>
      <w:ind w:firstLine="0"/>
      <w:rPr>
        <w:rtl/>
      </w:rPr>
    </w:pPr>
    <w:r>
      <w:rPr>
        <w:rtl/>
      </w:rPr>
      <w:t>01/12/2020</w:t>
    </w:r>
  </w:p>
  <w:p w:rsidR="006C7843" w:rsidRPr="00CC5815" w:rsidRDefault="006C78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843" w:rsidRDefault="006C7843" w:rsidP="000A17C6">
    <w:pPr>
      <w:keepNext/>
      <w:spacing w:line="240" w:lineRule="atLeast"/>
      <w:ind w:firstLine="0"/>
      <w:jc w:val="center"/>
      <w:outlineLvl w:val="0"/>
      <w:rPr>
        <w:rtl/>
      </w:rPr>
    </w:pPr>
    <w:r>
      <w:rPr>
        <w:noProof/>
      </w:rPr>
      <w:drawing>
        <wp:inline distT="0" distB="0" distL="0" distR="0" wp14:anchorId="29B00803" wp14:editId="6130277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C7843" w:rsidRDefault="006C78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C7843" w:rsidRDefault="006C78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A643C1"/>
    <w:multiLevelType w:val="hybridMultilevel"/>
    <w:tmpl w:val="CA62B6D6"/>
    <w:lvl w:ilvl="0" w:tplc="7BF01AC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56E795E"/>
    <w:multiLevelType w:val="hybridMultilevel"/>
    <w:tmpl w:val="DA5ECF30"/>
    <w:lvl w:ilvl="0" w:tplc="D7FC6B96">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8B7763D"/>
    <w:multiLevelType w:val="hybridMultilevel"/>
    <w:tmpl w:val="D77EA3D4"/>
    <w:lvl w:ilvl="0" w:tplc="742E63B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F56767A"/>
    <w:multiLevelType w:val="hybridMultilevel"/>
    <w:tmpl w:val="99EED53E"/>
    <w:lvl w:ilvl="0" w:tplc="ED1250B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113F3F85"/>
    <w:multiLevelType w:val="hybridMultilevel"/>
    <w:tmpl w:val="C9D8E92E"/>
    <w:lvl w:ilvl="0" w:tplc="4B5C9A66">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1771113E"/>
    <w:multiLevelType w:val="hybridMultilevel"/>
    <w:tmpl w:val="35E01B00"/>
    <w:lvl w:ilvl="0" w:tplc="A2CCF980">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BC63533"/>
    <w:multiLevelType w:val="hybridMultilevel"/>
    <w:tmpl w:val="3D0C7020"/>
    <w:lvl w:ilvl="0" w:tplc="4F26CB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C716039"/>
    <w:multiLevelType w:val="hybridMultilevel"/>
    <w:tmpl w:val="C4A8D710"/>
    <w:lvl w:ilvl="0" w:tplc="E244E2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0A8013B"/>
    <w:multiLevelType w:val="hybridMultilevel"/>
    <w:tmpl w:val="41303A6C"/>
    <w:lvl w:ilvl="0" w:tplc="CD4A1412">
      <w:start w:val="1"/>
      <w:numFmt w:val="decimal"/>
      <w:lvlText w:val="(%1)"/>
      <w:lvlJc w:val="left"/>
      <w:pPr>
        <w:ind w:left="5040" w:hanging="144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0" w15:restartNumberingAfterBreak="0">
    <w:nsid w:val="262B7340"/>
    <w:multiLevelType w:val="hybridMultilevel"/>
    <w:tmpl w:val="1CB464F0"/>
    <w:lvl w:ilvl="0" w:tplc="B982401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83C3C22"/>
    <w:multiLevelType w:val="hybridMultilevel"/>
    <w:tmpl w:val="1BF4E9C4"/>
    <w:lvl w:ilvl="0" w:tplc="11F6814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28EB08C9"/>
    <w:multiLevelType w:val="hybridMultilevel"/>
    <w:tmpl w:val="5C3E29B0"/>
    <w:lvl w:ilvl="0" w:tplc="085E486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33701144"/>
    <w:multiLevelType w:val="hybridMultilevel"/>
    <w:tmpl w:val="E33C1CBA"/>
    <w:lvl w:ilvl="0" w:tplc="5AAAB33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5ED7343"/>
    <w:multiLevelType w:val="hybridMultilevel"/>
    <w:tmpl w:val="E88613D6"/>
    <w:lvl w:ilvl="0" w:tplc="59FE0284">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373D6814"/>
    <w:multiLevelType w:val="hybridMultilevel"/>
    <w:tmpl w:val="D04468CC"/>
    <w:lvl w:ilvl="0" w:tplc="622EE2A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81F4A50"/>
    <w:multiLevelType w:val="hybridMultilevel"/>
    <w:tmpl w:val="3C2CF76A"/>
    <w:lvl w:ilvl="0" w:tplc="33325098">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7" w15:restartNumberingAfterBreak="0">
    <w:nsid w:val="3BC77CDF"/>
    <w:multiLevelType w:val="hybridMultilevel"/>
    <w:tmpl w:val="B2167E40"/>
    <w:lvl w:ilvl="0" w:tplc="2F6A508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43847404"/>
    <w:multiLevelType w:val="hybridMultilevel"/>
    <w:tmpl w:val="4EFC9DE6"/>
    <w:lvl w:ilvl="0" w:tplc="44328B5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AE900DF"/>
    <w:multiLevelType w:val="hybridMultilevel"/>
    <w:tmpl w:val="3C9A31D2"/>
    <w:lvl w:ilvl="0" w:tplc="934E8ED6">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4CC564EF"/>
    <w:multiLevelType w:val="hybridMultilevel"/>
    <w:tmpl w:val="177C4486"/>
    <w:lvl w:ilvl="0" w:tplc="50B6BC2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590E3B33"/>
    <w:multiLevelType w:val="hybridMultilevel"/>
    <w:tmpl w:val="44500458"/>
    <w:lvl w:ilvl="0" w:tplc="0680B4D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5D141E83"/>
    <w:multiLevelType w:val="hybridMultilevel"/>
    <w:tmpl w:val="46967F66"/>
    <w:lvl w:ilvl="0" w:tplc="08D88E7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61357BAF"/>
    <w:multiLevelType w:val="hybridMultilevel"/>
    <w:tmpl w:val="404C20BC"/>
    <w:lvl w:ilvl="0" w:tplc="385C6E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69413407"/>
    <w:multiLevelType w:val="hybridMultilevel"/>
    <w:tmpl w:val="52F4B142"/>
    <w:lvl w:ilvl="0" w:tplc="4E1C046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19"/>
  </w:num>
  <w:num w:numId="3">
    <w:abstractNumId w:val="22"/>
  </w:num>
  <w:num w:numId="4">
    <w:abstractNumId w:val="10"/>
  </w:num>
  <w:num w:numId="5">
    <w:abstractNumId w:val="1"/>
  </w:num>
  <w:num w:numId="6">
    <w:abstractNumId w:val="24"/>
  </w:num>
  <w:num w:numId="7">
    <w:abstractNumId w:val="23"/>
  </w:num>
  <w:num w:numId="8">
    <w:abstractNumId w:val="3"/>
  </w:num>
  <w:num w:numId="9">
    <w:abstractNumId w:val="7"/>
  </w:num>
  <w:num w:numId="10">
    <w:abstractNumId w:val="25"/>
  </w:num>
  <w:num w:numId="11">
    <w:abstractNumId w:val="5"/>
  </w:num>
  <w:num w:numId="12">
    <w:abstractNumId w:val="15"/>
  </w:num>
  <w:num w:numId="13">
    <w:abstractNumId w:val="13"/>
  </w:num>
  <w:num w:numId="14">
    <w:abstractNumId w:val="17"/>
  </w:num>
  <w:num w:numId="15">
    <w:abstractNumId w:val="18"/>
  </w:num>
  <w:num w:numId="16">
    <w:abstractNumId w:val="8"/>
  </w:num>
  <w:num w:numId="17">
    <w:abstractNumId w:val="11"/>
  </w:num>
  <w:num w:numId="18">
    <w:abstractNumId w:val="14"/>
  </w:num>
  <w:num w:numId="19">
    <w:abstractNumId w:val="2"/>
  </w:num>
  <w:num w:numId="20">
    <w:abstractNumId w:val="6"/>
  </w:num>
  <w:num w:numId="21">
    <w:abstractNumId w:val="4"/>
  </w:num>
  <w:num w:numId="22">
    <w:abstractNumId w:val="9"/>
  </w:num>
  <w:num w:numId="23">
    <w:abstractNumId w:val="16"/>
  </w:num>
  <w:num w:numId="24">
    <w:abstractNumId w:val="20"/>
  </w:num>
  <w:num w:numId="25">
    <w:abstractNumId w:val="21"/>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8AF"/>
    <w:rsid w:val="00014F69"/>
    <w:rsid w:val="0002047E"/>
    <w:rsid w:val="00037279"/>
    <w:rsid w:val="00067F42"/>
    <w:rsid w:val="00092B80"/>
    <w:rsid w:val="000A17C6"/>
    <w:rsid w:val="000A3349"/>
    <w:rsid w:val="000A70B0"/>
    <w:rsid w:val="000B060C"/>
    <w:rsid w:val="000B2EE6"/>
    <w:rsid w:val="000C47F5"/>
    <w:rsid w:val="000E3314"/>
    <w:rsid w:val="000F2459"/>
    <w:rsid w:val="001152B3"/>
    <w:rsid w:val="00122945"/>
    <w:rsid w:val="00144DF0"/>
    <w:rsid w:val="00150436"/>
    <w:rsid w:val="00167294"/>
    <w:rsid w:val="001673D4"/>
    <w:rsid w:val="00171E7F"/>
    <w:rsid w:val="001758C1"/>
    <w:rsid w:val="0017779F"/>
    <w:rsid w:val="001A74E9"/>
    <w:rsid w:val="001A7A1B"/>
    <w:rsid w:val="001C44DA"/>
    <w:rsid w:val="001C4FDA"/>
    <w:rsid w:val="001D440C"/>
    <w:rsid w:val="001F51A9"/>
    <w:rsid w:val="002016FF"/>
    <w:rsid w:val="00227FEF"/>
    <w:rsid w:val="00261554"/>
    <w:rsid w:val="00275C03"/>
    <w:rsid w:val="00280D58"/>
    <w:rsid w:val="002D4BDB"/>
    <w:rsid w:val="002E5E31"/>
    <w:rsid w:val="002F10DD"/>
    <w:rsid w:val="00303B4C"/>
    <w:rsid w:val="00315FC1"/>
    <w:rsid w:val="00321E62"/>
    <w:rsid w:val="00327BF8"/>
    <w:rsid w:val="00340AFA"/>
    <w:rsid w:val="00342A41"/>
    <w:rsid w:val="003658CB"/>
    <w:rsid w:val="00366CFB"/>
    <w:rsid w:val="0036794C"/>
    <w:rsid w:val="00373508"/>
    <w:rsid w:val="00396023"/>
    <w:rsid w:val="003C279D"/>
    <w:rsid w:val="003C3B05"/>
    <w:rsid w:val="003F0A5F"/>
    <w:rsid w:val="003F3A76"/>
    <w:rsid w:val="003F7888"/>
    <w:rsid w:val="00420E41"/>
    <w:rsid w:val="004243BB"/>
    <w:rsid w:val="00424C94"/>
    <w:rsid w:val="00447608"/>
    <w:rsid w:val="00451746"/>
    <w:rsid w:val="00470EAC"/>
    <w:rsid w:val="0049458B"/>
    <w:rsid w:val="004949B8"/>
    <w:rsid w:val="00495FD8"/>
    <w:rsid w:val="004A0090"/>
    <w:rsid w:val="004B0A65"/>
    <w:rsid w:val="004B1BE9"/>
    <w:rsid w:val="004B6EDD"/>
    <w:rsid w:val="004C5BF9"/>
    <w:rsid w:val="00500C0C"/>
    <w:rsid w:val="00517165"/>
    <w:rsid w:val="00546678"/>
    <w:rsid w:val="005506B9"/>
    <w:rsid w:val="005817EC"/>
    <w:rsid w:val="0058796A"/>
    <w:rsid w:val="00590B77"/>
    <w:rsid w:val="005944EF"/>
    <w:rsid w:val="005A342D"/>
    <w:rsid w:val="005C363E"/>
    <w:rsid w:val="005D61F3"/>
    <w:rsid w:val="005E1C6B"/>
    <w:rsid w:val="005F26E5"/>
    <w:rsid w:val="005F76B0"/>
    <w:rsid w:val="006102E4"/>
    <w:rsid w:val="00625378"/>
    <w:rsid w:val="00634F61"/>
    <w:rsid w:val="00695A47"/>
    <w:rsid w:val="006A0CB7"/>
    <w:rsid w:val="006C09DE"/>
    <w:rsid w:val="006C7843"/>
    <w:rsid w:val="006D3097"/>
    <w:rsid w:val="006F0259"/>
    <w:rsid w:val="00700433"/>
    <w:rsid w:val="00702755"/>
    <w:rsid w:val="0070472C"/>
    <w:rsid w:val="007509A6"/>
    <w:rsid w:val="007872B4"/>
    <w:rsid w:val="00791CBE"/>
    <w:rsid w:val="007C693F"/>
    <w:rsid w:val="007C6ADD"/>
    <w:rsid w:val="00807F0C"/>
    <w:rsid w:val="0082136D"/>
    <w:rsid w:val="008320F6"/>
    <w:rsid w:val="008367F5"/>
    <w:rsid w:val="00841223"/>
    <w:rsid w:val="00846BE9"/>
    <w:rsid w:val="00853207"/>
    <w:rsid w:val="008713A4"/>
    <w:rsid w:val="00871F73"/>
    <w:rsid w:val="00875F10"/>
    <w:rsid w:val="008C6035"/>
    <w:rsid w:val="008C7015"/>
    <w:rsid w:val="008D1DFB"/>
    <w:rsid w:val="008E03B4"/>
    <w:rsid w:val="008E5E3F"/>
    <w:rsid w:val="0090279B"/>
    <w:rsid w:val="00914904"/>
    <w:rsid w:val="009258CE"/>
    <w:rsid w:val="00933C52"/>
    <w:rsid w:val="009515F0"/>
    <w:rsid w:val="00965634"/>
    <w:rsid w:val="009830CB"/>
    <w:rsid w:val="009D478A"/>
    <w:rsid w:val="009E6E93"/>
    <w:rsid w:val="009F023B"/>
    <w:rsid w:val="009F1518"/>
    <w:rsid w:val="009F1C60"/>
    <w:rsid w:val="009F5773"/>
    <w:rsid w:val="00A15971"/>
    <w:rsid w:val="00A22C90"/>
    <w:rsid w:val="00A42723"/>
    <w:rsid w:val="00A64A6D"/>
    <w:rsid w:val="00A66020"/>
    <w:rsid w:val="00A8247F"/>
    <w:rsid w:val="00AB02EE"/>
    <w:rsid w:val="00AB3F3A"/>
    <w:rsid w:val="00AD4EC9"/>
    <w:rsid w:val="00AD6FFC"/>
    <w:rsid w:val="00AF31E6"/>
    <w:rsid w:val="00AF4150"/>
    <w:rsid w:val="00B0509A"/>
    <w:rsid w:val="00B120B2"/>
    <w:rsid w:val="00B324EF"/>
    <w:rsid w:val="00B50340"/>
    <w:rsid w:val="00B65508"/>
    <w:rsid w:val="00B8517A"/>
    <w:rsid w:val="00B85EAD"/>
    <w:rsid w:val="00BA6446"/>
    <w:rsid w:val="00BC0F62"/>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1AE3"/>
    <w:rsid w:val="00CC5815"/>
    <w:rsid w:val="00CE24B8"/>
    <w:rsid w:val="00CE5849"/>
    <w:rsid w:val="00D278F7"/>
    <w:rsid w:val="00D37550"/>
    <w:rsid w:val="00D40A29"/>
    <w:rsid w:val="00D45D27"/>
    <w:rsid w:val="00D86E57"/>
    <w:rsid w:val="00D96B24"/>
    <w:rsid w:val="00DE5B80"/>
    <w:rsid w:val="00E33AE3"/>
    <w:rsid w:val="00E53C8D"/>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50E6"/>
    <w:rsid w:val="00F4792E"/>
    <w:rsid w:val="00F53584"/>
    <w:rsid w:val="00F549E5"/>
    <w:rsid w:val="00F57B9E"/>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05D506D4-67A3-4879-BCF6-34C87806F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33C52"/>
    <w:pPr>
      <w:spacing w:line="240" w:lineRule="auto"/>
    </w:pPr>
    <w:rPr>
      <w:rFonts w:ascii="Tahoma" w:hAnsi="Tahoma" w:cs="Tahoma"/>
      <w:sz w:val="16"/>
      <w:szCs w:val="16"/>
    </w:rPr>
  </w:style>
  <w:style w:type="character" w:customStyle="1" w:styleId="afe">
    <w:name w:val="טקסט בלונים תו"/>
    <w:basedOn w:val="a0"/>
    <w:link w:val="afd"/>
    <w:rsid w:val="00933C52"/>
    <w:rPr>
      <w:rFonts w:ascii="Tahoma" w:hAnsi="Tahoma" w:cs="Tahoma"/>
      <w:sz w:val="16"/>
      <w:szCs w:val="16"/>
    </w:rPr>
  </w:style>
  <w:style w:type="character" w:customStyle="1" w:styleId="TagStyle">
    <w:name w:val="TagStyle"/>
    <w:basedOn w:val="a0"/>
    <w:rsid w:val="00933C52"/>
    <w:rPr>
      <w:rFonts w:cs="Arial"/>
      <w:b/>
      <w:bCs w:val="0"/>
      <w:vanish/>
      <w:color w:val="010000"/>
      <w:bdr w:val="single" w:sz="4" w:space="0" w:color="FF66FF"/>
    </w:rPr>
  </w:style>
  <w:style w:type="table" w:styleId="aff">
    <w:name w:val="Table Grid"/>
    <w:basedOn w:val="a1"/>
    <w:rsid w:val="00933C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0078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FF7CF-409B-4377-930D-B201A99C9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29</Pages>
  <Words>8215</Words>
  <Characters>46831</Characters>
  <Application>Microsoft Office Word</Application>
  <DocSecurity>0</DocSecurity>
  <Lines>390</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2020-12-11T08:22:00Z</dcterms:modified>
</cp:coreProperties>
</file>