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D65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7D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65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2351A" w:rsidRDefault="00FD659D" w:rsidP="008320F6">
      <w:pPr>
        <w:ind w:firstLine="0"/>
        <w:jc w:val="center"/>
        <w:outlineLvl w:val="0"/>
        <w:rPr>
          <w:b/>
          <w:bCs/>
          <w:lang w:val="en-GB"/>
        </w:rPr>
      </w:pPr>
      <w:r>
        <w:rPr>
          <w:b/>
          <w:bCs/>
          <w:rtl/>
        </w:rPr>
        <w:t xml:space="preserve">פרוטוקול מס' </w:t>
      </w:r>
      <w:r w:rsidR="00987DF6">
        <w:rPr>
          <w:rFonts w:hint="cs"/>
          <w:b/>
          <w:bCs/>
          <w:rtl/>
        </w:rPr>
        <w:t>150</w:t>
      </w:r>
    </w:p>
    <w:p w:rsidR="00E64116" w:rsidRPr="008713A4" w:rsidRDefault="00FD65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D65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בכסלו התשפ"א (13 בדצמבר 2020),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82351A" w:rsidP="0082351A">
      <w:pPr>
        <w:tabs>
          <w:tab w:val="left" w:pos="3013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D659D" w:rsidP="00FD659D">
      <w:pPr>
        <w:spacing w:before="60"/>
        <w:ind w:firstLine="0"/>
        <w:rPr>
          <w:rtl/>
        </w:rPr>
      </w:pPr>
      <w:bookmarkStart w:id="0" w:name="ET_subject_622012_1"/>
      <w:r w:rsidRPr="00FD659D">
        <w:rPr>
          <w:rStyle w:val="TagStyle"/>
          <w:rtl/>
        </w:rPr>
        <w:t xml:space="preserve"> &lt;&lt; נושא &gt;&gt; </w:t>
      </w:r>
      <w:r w:rsidRPr="00FD659D">
        <w:rPr>
          <w:rtl/>
        </w:rPr>
        <w:t>הצעת תקנות סמכויות מיוחדות להתמודדות עם נגיף הקורונה החדש (הוראת שעה) (הגבלות על הפעלת שדות תעופה וטיסות) (תיקון מס' 4), התשפ"א-2020</w:t>
      </w:r>
      <w:r w:rsidRPr="00FD659D">
        <w:rPr>
          <w:rStyle w:val="TagStyle"/>
          <w:rtl/>
        </w:rPr>
        <w:t xml:space="preserve"> &lt;&lt; נושא &gt;&gt;</w:t>
      </w:r>
      <w:r w:rsidRPr="00FD659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D659D" w:rsidRPr="008713A4" w:rsidRDefault="00FD65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659D" w:rsidRDefault="00FD659D" w:rsidP="00EC1FB3">
      <w:pPr>
        <w:ind w:firstLine="0"/>
        <w:rPr>
          <w:rtl/>
        </w:rPr>
      </w:pPr>
      <w:r w:rsidRPr="00FD659D">
        <w:rPr>
          <w:rtl/>
        </w:rPr>
        <w:t>יעקב מרגי – היו"ר</w:t>
      </w:r>
    </w:p>
    <w:p w:rsidR="00FD659D" w:rsidRPr="00FD659D" w:rsidRDefault="00FD659D" w:rsidP="00EC1FB3">
      <w:pPr>
        <w:ind w:firstLine="0"/>
        <w:rPr>
          <w:rtl/>
        </w:rPr>
      </w:pPr>
      <w:r w:rsidRPr="00FD659D">
        <w:rPr>
          <w:rtl/>
        </w:rPr>
        <w:t>אימאן ח'טיב יאסין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3629"/>
      </w:tblGrid>
      <w:tr w:rsidR="000B6B7A" w:rsidTr="00987DF6">
        <w:tc>
          <w:tcPr>
            <w:tcW w:w="0" w:type="auto"/>
            <w:shd w:val="clear" w:color="auto" w:fill="auto"/>
          </w:tcPr>
          <w:p w:rsidR="000B6B7A" w:rsidRDefault="000B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שחר </w:t>
            </w:r>
          </w:p>
        </w:tc>
        <w:tc>
          <w:tcPr>
            <w:tcW w:w="0" w:type="auto"/>
            <w:shd w:val="clear" w:color="auto" w:fill="auto"/>
          </w:tcPr>
          <w:p w:rsidR="000B6B7A" w:rsidRDefault="000B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6B7A" w:rsidRDefault="000B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0B6B7A" w:rsidTr="00987DF6">
        <w:tc>
          <w:tcPr>
            <w:tcW w:w="0" w:type="auto"/>
            <w:shd w:val="clear" w:color="auto" w:fill="auto"/>
          </w:tcPr>
          <w:p w:rsidR="000B6B7A" w:rsidRDefault="000B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סתיו</w:t>
            </w:r>
          </w:p>
        </w:tc>
        <w:tc>
          <w:tcPr>
            <w:tcW w:w="0" w:type="auto"/>
            <w:shd w:val="clear" w:color="auto" w:fill="auto"/>
          </w:tcPr>
          <w:p w:rsidR="000B6B7A" w:rsidRDefault="000B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6B7A" w:rsidRDefault="000B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רשות שדות התעופה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D659D" w:rsidP="00D40A29">
      <w:pPr>
        <w:ind w:firstLine="0"/>
      </w:pPr>
      <w:r>
        <w:rPr>
          <w:rtl/>
        </w:rPr>
        <w:t>איתי עצמון</w:t>
      </w:r>
    </w:p>
    <w:p w:rsidR="00E64116" w:rsidRDefault="0082351A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82351A" w:rsidRPr="008713A4" w:rsidRDefault="0082351A" w:rsidP="00DE5B80">
      <w:pPr>
        <w:ind w:firstLine="0"/>
        <w:rPr>
          <w:rtl/>
        </w:rPr>
      </w:pPr>
    </w:p>
    <w:p w:rsidR="00E64116" w:rsidRPr="008713A4" w:rsidRDefault="00E64116" w:rsidP="00987D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659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D659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2351A" w:rsidRDefault="0082351A" w:rsidP="008320F6">
      <w:pPr>
        <w:ind w:firstLine="0"/>
        <w:rPr>
          <w:rtl/>
        </w:rPr>
      </w:pPr>
    </w:p>
    <w:p w:rsidR="0082351A" w:rsidRDefault="0082351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2351A" w:rsidRDefault="0082351A" w:rsidP="0082351A">
      <w:pPr>
        <w:pStyle w:val="a6"/>
        <w:keepNext/>
        <w:rPr>
          <w:rtl/>
        </w:rPr>
      </w:pPr>
      <w:bookmarkStart w:id="2" w:name="ET_subject_622012_2"/>
      <w:r w:rsidRPr="0082351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 מס' 4), התשפ"א-2020</w:t>
      </w:r>
      <w:r w:rsidRPr="0082351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2351A" w:rsidRDefault="0082351A" w:rsidP="0082351A">
      <w:pPr>
        <w:pStyle w:val="KeepWithNext"/>
        <w:rPr>
          <w:rtl/>
        </w:rPr>
      </w:pPr>
    </w:p>
    <w:p w:rsidR="0082351A" w:rsidRDefault="0082351A" w:rsidP="0082351A">
      <w:pPr>
        <w:rPr>
          <w:rtl/>
        </w:rPr>
      </w:pPr>
    </w:p>
    <w:p w:rsidR="0082351A" w:rsidRDefault="0082351A" w:rsidP="0082351A">
      <w:pPr>
        <w:pStyle w:val="af6"/>
        <w:keepNext/>
        <w:rPr>
          <w:rtl/>
        </w:rPr>
      </w:pPr>
      <w:bookmarkStart w:id="3" w:name="ET_yor_4758_3"/>
      <w:r w:rsidRPr="0082351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3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2351A" w:rsidRDefault="0082351A" w:rsidP="0082351A">
      <w:pPr>
        <w:pStyle w:val="KeepWithNext"/>
        <w:rPr>
          <w:rtl/>
          <w:lang w:eastAsia="he-IL"/>
        </w:rPr>
      </w:pPr>
    </w:p>
    <w:p w:rsidR="0082351A" w:rsidRDefault="0082351A" w:rsidP="00823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</w:t>
      </w:r>
      <w:bookmarkStart w:id="4" w:name="_ETM_Q1_26927"/>
      <w:bookmarkEnd w:id="4"/>
      <w:r>
        <w:rPr>
          <w:rFonts w:hint="cs"/>
          <w:rtl/>
          <w:lang w:eastAsia="he-IL"/>
        </w:rPr>
        <w:t xml:space="preserve">ועדת הכלכלה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 בדצמבר 2020, </w:t>
      </w:r>
      <w:bookmarkStart w:id="5" w:name="_ETM_Q1_27357"/>
      <w:bookmarkEnd w:id="5"/>
      <w:r w:rsidR="000B6B7A">
        <w:rPr>
          <w:rFonts w:hint="cs"/>
          <w:rtl/>
          <w:lang w:eastAsia="he-IL"/>
        </w:rPr>
        <w:t>כ"ז בכסלו התשפ"א,</w:t>
      </w:r>
      <w:r>
        <w:rPr>
          <w:rFonts w:hint="cs"/>
          <w:rtl/>
          <w:lang w:eastAsia="he-IL"/>
        </w:rPr>
        <w:t xml:space="preserve"> הנושא: הצעת תקנות סמכויות מיוחדות להתמודדות עם </w:t>
      </w:r>
      <w:bookmarkStart w:id="6" w:name="_ETM_Q1_34407"/>
      <w:bookmarkEnd w:id="6"/>
      <w:r>
        <w:rPr>
          <w:rFonts w:hint="cs"/>
          <w:rtl/>
          <w:lang w:eastAsia="he-IL"/>
        </w:rPr>
        <w:t>נגיף הקורונה החדש (הוראת שעה) (הגבלות על הפעלת שדות תעופה וטיסות) (תיקון מס' 4), התשפ"א-2020. עורכת דין רננה, בבקשה.</w:t>
      </w:r>
    </w:p>
    <w:p w:rsidR="0082351A" w:rsidRDefault="0082351A" w:rsidP="0082351A">
      <w:pPr>
        <w:ind w:firstLine="0"/>
        <w:rPr>
          <w:rtl/>
          <w:lang w:eastAsia="he-IL"/>
        </w:rPr>
      </w:pPr>
      <w:bookmarkStart w:id="7" w:name="_ETM_Q1_45946"/>
      <w:bookmarkStart w:id="8" w:name="_ETM_Q1_45998"/>
      <w:bookmarkEnd w:id="7"/>
      <w:bookmarkEnd w:id="8"/>
    </w:p>
    <w:p w:rsidR="0082351A" w:rsidRDefault="0082351A" w:rsidP="0082351A">
      <w:pPr>
        <w:pStyle w:val="af9"/>
        <w:keepNext/>
        <w:rPr>
          <w:rtl/>
          <w:lang w:eastAsia="he-IL"/>
        </w:rPr>
      </w:pPr>
      <w:bookmarkStart w:id="9" w:name="_ETM_Q1_46417"/>
      <w:bookmarkStart w:id="10" w:name="_ETM_Q1_46461"/>
      <w:bookmarkStart w:id="11" w:name="_ETM_Q1_63641"/>
      <w:bookmarkStart w:id="12" w:name="ET_guest_רננה_שחר__4"/>
      <w:bookmarkEnd w:id="9"/>
      <w:bookmarkEnd w:id="10"/>
      <w:bookmarkEnd w:id="11"/>
      <w:r w:rsidRPr="0082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823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82351A" w:rsidRDefault="0082351A" w:rsidP="0082351A">
      <w:pPr>
        <w:pStyle w:val="KeepWithNext"/>
        <w:rPr>
          <w:rtl/>
          <w:lang w:eastAsia="he-IL"/>
        </w:rPr>
      </w:pPr>
    </w:p>
    <w:p w:rsidR="0082351A" w:rsidRDefault="0082351A" w:rsidP="00823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3" w:name="_ETM_Q1_63593"/>
      <w:bookmarkEnd w:id="13"/>
      <w:r>
        <w:rPr>
          <w:rFonts w:hint="cs"/>
          <w:rtl/>
          <w:lang w:eastAsia="he-IL"/>
        </w:rPr>
        <w:t xml:space="preserve">הארכה ב-28 ימים של התקנות הקיימות. </w:t>
      </w:r>
    </w:p>
    <w:p w:rsidR="0082351A" w:rsidRDefault="0082351A" w:rsidP="0082351A">
      <w:pPr>
        <w:ind w:firstLine="0"/>
        <w:rPr>
          <w:rtl/>
          <w:lang w:eastAsia="he-IL"/>
        </w:rPr>
      </w:pPr>
      <w:bookmarkStart w:id="14" w:name="_ETM_Q1_67251"/>
      <w:bookmarkStart w:id="15" w:name="_ETM_Q1_67294"/>
      <w:bookmarkEnd w:id="14"/>
      <w:bookmarkEnd w:id="15"/>
    </w:p>
    <w:p w:rsidR="0082351A" w:rsidRDefault="0082351A" w:rsidP="0082351A">
      <w:pPr>
        <w:pStyle w:val="af6"/>
        <w:keepNext/>
        <w:rPr>
          <w:rtl/>
        </w:rPr>
      </w:pPr>
      <w:bookmarkStart w:id="16" w:name="_ETM_Q1_68081"/>
      <w:bookmarkStart w:id="17" w:name="_ETM_Q1_68130"/>
      <w:bookmarkStart w:id="18" w:name="ET_yor_4758_5"/>
      <w:bookmarkEnd w:id="16"/>
      <w:bookmarkEnd w:id="17"/>
      <w:r w:rsidRPr="0082351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3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82351A" w:rsidRDefault="0082351A" w:rsidP="0082351A">
      <w:pPr>
        <w:pStyle w:val="KeepWithNext"/>
        <w:rPr>
          <w:rtl/>
          <w:lang w:eastAsia="he-IL"/>
        </w:rPr>
      </w:pPr>
    </w:p>
    <w:p w:rsidR="0082351A" w:rsidRDefault="0082351A" w:rsidP="00823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חושבת שאנחנו </w:t>
      </w:r>
      <w:bookmarkStart w:id="19" w:name="_ETM_Q1_71096"/>
      <w:bookmarkEnd w:id="19"/>
      <w:r>
        <w:rPr>
          <w:rFonts w:hint="cs"/>
          <w:rtl/>
          <w:lang w:eastAsia="he-IL"/>
        </w:rPr>
        <w:t xml:space="preserve">צריכים לקבל </w:t>
      </w:r>
      <w:r w:rsidR="000B6B7A">
        <w:rPr>
          <w:rFonts w:hint="cs"/>
          <w:rtl/>
          <w:lang w:eastAsia="he-IL"/>
        </w:rPr>
        <w:t xml:space="preserve">הסבר </w:t>
      </w:r>
      <w:r>
        <w:rPr>
          <w:rFonts w:hint="cs"/>
          <w:rtl/>
          <w:lang w:eastAsia="he-IL"/>
        </w:rPr>
        <w:t>על התמונות שראינו בשדות התעופה?</w:t>
      </w:r>
      <w:bookmarkStart w:id="20" w:name="_ETM_Q1_83422"/>
      <w:bookmarkEnd w:id="20"/>
      <w:r>
        <w:rPr>
          <w:rFonts w:hint="cs"/>
          <w:rtl/>
          <w:lang w:eastAsia="he-IL"/>
        </w:rPr>
        <w:t xml:space="preserve"> </w:t>
      </w:r>
    </w:p>
    <w:p w:rsidR="0082351A" w:rsidRDefault="0082351A" w:rsidP="0082351A">
      <w:pPr>
        <w:ind w:firstLine="0"/>
        <w:rPr>
          <w:rtl/>
          <w:lang w:eastAsia="he-IL"/>
        </w:rPr>
      </w:pPr>
    </w:p>
    <w:p w:rsidR="0082351A" w:rsidRDefault="0082351A" w:rsidP="0082351A">
      <w:pPr>
        <w:pStyle w:val="af9"/>
        <w:keepNext/>
        <w:rPr>
          <w:rtl/>
          <w:lang w:eastAsia="he-IL"/>
        </w:rPr>
      </w:pPr>
      <w:bookmarkStart w:id="21" w:name="ET_guest_רננה_שחר__6"/>
      <w:r w:rsidRPr="0082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823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"/>
    </w:p>
    <w:p w:rsidR="0082351A" w:rsidRDefault="0082351A" w:rsidP="0082351A">
      <w:pPr>
        <w:pStyle w:val="KeepWithNext"/>
        <w:rPr>
          <w:rtl/>
          <w:lang w:eastAsia="he-IL"/>
        </w:rPr>
      </w:pPr>
    </w:p>
    <w:p w:rsidR="0082351A" w:rsidRDefault="0082351A" w:rsidP="00823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</w:t>
      </w:r>
      <w:bookmarkStart w:id="22" w:name="_ETM_Q1_84022"/>
      <w:bookmarkEnd w:id="22"/>
      <w:r>
        <w:rPr>
          <w:rFonts w:hint="cs"/>
          <w:rtl/>
          <w:lang w:eastAsia="he-IL"/>
        </w:rPr>
        <w:t xml:space="preserve">שנמצא איתנו מישהו מרשות שדות התעופה שאמור לדבר על זה, </w:t>
      </w:r>
      <w:bookmarkStart w:id="23" w:name="_ETM_Q1_90413"/>
      <w:bookmarkEnd w:id="23"/>
      <w:r>
        <w:rPr>
          <w:rFonts w:hint="cs"/>
          <w:rtl/>
          <w:lang w:eastAsia="he-IL"/>
        </w:rPr>
        <w:t>לתת לכם הסברים.</w:t>
      </w:r>
    </w:p>
    <w:p w:rsidR="0082351A" w:rsidRDefault="0082351A" w:rsidP="0082351A">
      <w:pPr>
        <w:rPr>
          <w:rtl/>
          <w:lang w:eastAsia="he-IL"/>
        </w:rPr>
      </w:pPr>
      <w:bookmarkStart w:id="24" w:name="_ETM_Q1_92504"/>
      <w:bookmarkStart w:id="25" w:name="_ETM_Q1_92558"/>
      <w:bookmarkEnd w:id="24"/>
      <w:bookmarkEnd w:id="25"/>
    </w:p>
    <w:p w:rsidR="0082351A" w:rsidRDefault="0082351A" w:rsidP="0082351A">
      <w:pPr>
        <w:pStyle w:val="af6"/>
        <w:keepNext/>
        <w:rPr>
          <w:rtl/>
        </w:rPr>
      </w:pPr>
      <w:bookmarkStart w:id="26" w:name="_ETM_Q1_93238"/>
      <w:bookmarkStart w:id="27" w:name="_ETM_Q1_93288"/>
      <w:bookmarkStart w:id="28" w:name="_ETM_Q1_94460"/>
      <w:bookmarkStart w:id="29" w:name="ET_yor_4758_7"/>
      <w:bookmarkEnd w:id="26"/>
      <w:bookmarkEnd w:id="27"/>
      <w:bookmarkEnd w:id="28"/>
      <w:r w:rsidRPr="0082351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3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82351A" w:rsidRDefault="0082351A" w:rsidP="0082351A">
      <w:pPr>
        <w:pStyle w:val="KeepWithNext"/>
        <w:rPr>
          <w:rtl/>
          <w:lang w:eastAsia="he-IL"/>
        </w:rPr>
      </w:pPr>
    </w:p>
    <w:p w:rsidR="0082351A" w:rsidRDefault="0082351A" w:rsidP="00791B86">
      <w:pPr>
        <w:rPr>
          <w:rtl/>
          <w:lang w:eastAsia="he-IL"/>
        </w:rPr>
      </w:pPr>
      <w:bookmarkStart w:id="30" w:name="_ETM_Q1_94931"/>
      <w:bookmarkStart w:id="31" w:name="_ETM_Q1_94961"/>
      <w:bookmarkEnd w:id="30"/>
      <w:bookmarkEnd w:id="31"/>
      <w:r>
        <w:rPr>
          <w:rFonts w:hint="cs"/>
          <w:rtl/>
          <w:lang w:eastAsia="he-IL"/>
        </w:rPr>
        <w:t xml:space="preserve">אני חושב שהם צריכים לגבות את הצ'קים שאת </w:t>
      </w:r>
      <w:bookmarkStart w:id="32" w:name="_ETM_Q1_97049"/>
      <w:bookmarkEnd w:id="32"/>
      <w:r>
        <w:rPr>
          <w:rFonts w:hint="cs"/>
          <w:rtl/>
          <w:lang w:eastAsia="he-IL"/>
        </w:rPr>
        <w:t>נותנת לנו פה</w:t>
      </w:r>
      <w:r w:rsidR="00791B86">
        <w:rPr>
          <w:rFonts w:hint="cs"/>
          <w:rtl/>
          <w:lang w:eastAsia="he-IL"/>
        </w:rPr>
        <w:t xml:space="preserve"> בדיונים על המסלול</w:t>
      </w:r>
      <w:r w:rsidR="000B6B7A">
        <w:rPr>
          <w:rFonts w:hint="cs"/>
          <w:rtl/>
          <w:lang w:eastAsia="he-IL"/>
        </w:rPr>
        <w:t xml:space="preserve"> </w:t>
      </w:r>
      <w:r w:rsidR="00791B86">
        <w:rPr>
          <w:rFonts w:hint="cs"/>
          <w:rtl/>
          <w:lang w:eastAsia="he-IL"/>
        </w:rPr>
        <w:t>ו</w:t>
      </w:r>
      <w:r w:rsidR="000B6B7A">
        <w:rPr>
          <w:rFonts w:hint="cs"/>
          <w:rtl/>
          <w:lang w:eastAsia="he-IL"/>
        </w:rPr>
        <w:t>על המתווה</w:t>
      </w:r>
      <w:r>
        <w:rPr>
          <w:rFonts w:hint="cs"/>
          <w:rtl/>
          <w:lang w:eastAsia="he-IL"/>
        </w:rPr>
        <w:t xml:space="preserve"> </w:t>
      </w:r>
      <w:r w:rsidR="000B6B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33" w:name="_ETM_Q1_99747"/>
      <w:bookmarkEnd w:id="33"/>
      <w:r w:rsidR="00791B86">
        <w:rPr>
          <w:rFonts w:hint="cs"/>
          <w:rtl/>
          <w:lang w:eastAsia="he-IL"/>
        </w:rPr>
        <w:t>חושבים שהוא בטוח.</w:t>
      </w:r>
      <w:r>
        <w:rPr>
          <w:rFonts w:hint="cs"/>
          <w:rtl/>
          <w:lang w:eastAsia="he-IL"/>
        </w:rPr>
        <w:t xml:space="preserve"> במציאות קורה מה </w:t>
      </w:r>
      <w:bookmarkStart w:id="34" w:name="_ETM_Q1_103466"/>
      <w:bookmarkEnd w:id="34"/>
      <w:r>
        <w:rPr>
          <w:rFonts w:hint="cs"/>
          <w:rtl/>
          <w:lang w:eastAsia="he-IL"/>
        </w:rPr>
        <w:t>שקורה.</w:t>
      </w:r>
    </w:p>
    <w:p w:rsidR="0082351A" w:rsidRDefault="0082351A" w:rsidP="0082351A">
      <w:pPr>
        <w:rPr>
          <w:rtl/>
          <w:lang w:eastAsia="he-IL"/>
        </w:rPr>
      </w:pPr>
      <w:bookmarkStart w:id="35" w:name="_ETM_Q1_104986"/>
      <w:bookmarkStart w:id="36" w:name="_ETM_Q1_105047"/>
      <w:bookmarkEnd w:id="35"/>
      <w:bookmarkEnd w:id="36"/>
    </w:p>
    <w:p w:rsidR="0082351A" w:rsidRDefault="0082351A" w:rsidP="0082351A">
      <w:pPr>
        <w:pStyle w:val="af9"/>
        <w:keepNext/>
        <w:rPr>
          <w:rtl/>
          <w:lang w:eastAsia="he-IL"/>
        </w:rPr>
      </w:pPr>
      <w:bookmarkStart w:id="37" w:name="_ETM_Q1_105131"/>
      <w:bookmarkStart w:id="38" w:name="_ETM_Q1_105182"/>
      <w:bookmarkStart w:id="39" w:name="_ETM_Q1_106106"/>
      <w:bookmarkStart w:id="40" w:name="ET_guest_רננה_שחר__8"/>
      <w:bookmarkEnd w:id="37"/>
      <w:bookmarkEnd w:id="38"/>
      <w:bookmarkEnd w:id="39"/>
      <w:r w:rsidRPr="0082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823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82351A" w:rsidRDefault="0082351A" w:rsidP="0082351A">
      <w:pPr>
        <w:pStyle w:val="KeepWithNext"/>
        <w:rPr>
          <w:rtl/>
          <w:lang w:eastAsia="he-IL"/>
        </w:rPr>
      </w:pPr>
    </w:p>
    <w:p w:rsidR="0082351A" w:rsidRDefault="0082351A" w:rsidP="0077464B">
      <w:pPr>
        <w:rPr>
          <w:rtl/>
          <w:lang w:eastAsia="he-IL"/>
        </w:rPr>
      </w:pPr>
      <w:bookmarkStart w:id="41" w:name="_ETM_Q1_106552"/>
      <w:bookmarkStart w:id="42" w:name="_ETM_Q1_106589"/>
      <w:bookmarkEnd w:id="41"/>
      <w:bookmarkEnd w:id="42"/>
      <w:r>
        <w:rPr>
          <w:rFonts w:hint="cs"/>
          <w:rtl/>
          <w:lang w:eastAsia="he-IL"/>
        </w:rPr>
        <w:t>עד כמה שאני מבינה, אדוני, מדובר באירוע חד-פעמי ש</w:t>
      </w:r>
      <w:bookmarkStart w:id="43" w:name="_ETM_Q1_111227"/>
      <w:bookmarkEnd w:id="43"/>
      <w:r>
        <w:rPr>
          <w:rFonts w:hint="cs"/>
          <w:rtl/>
          <w:lang w:eastAsia="he-IL"/>
        </w:rPr>
        <w:t xml:space="preserve">נוצר מעומס של טיסות ונוסעים </w:t>
      </w:r>
      <w:bookmarkStart w:id="44" w:name="_ETM_Q1_113612"/>
      <w:bookmarkEnd w:id="44"/>
      <w:r>
        <w:rPr>
          <w:rFonts w:hint="cs"/>
          <w:rtl/>
          <w:lang w:eastAsia="he-IL"/>
        </w:rPr>
        <w:t xml:space="preserve">ומטופל על ידי רש"ת וביקורת הגבולות. היום יש </w:t>
      </w:r>
      <w:bookmarkStart w:id="45" w:name="_ETM_Q1_123479"/>
      <w:bookmarkEnd w:id="45"/>
      <w:r>
        <w:rPr>
          <w:rFonts w:hint="cs"/>
          <w:rtl/>
          <w:lang w:eastAsia="he-IL"/>
        </w:rPr>
        <w:t>סיור בנתב"ג של הנהלת המשרד שהולכת להסתכל על זה</w:t>
      </w:r>
      <w:r w:rsidR="0077464B">
        <w:rPr>
          <w:rFonts w:hint="cs"/>
          <w:rtl/>
          <w:lang w:eastAsia="he-IL"/>
        </w:rPr>
        <w:t xml:space="preserve">. </w:t>
      </w:r>
      <w:bookmarkStart w:id="46" w:name="_ETM_Q1_124339"/>
      <w:bookmarkEnd w:id="46"/>
      <w:r>
        <w:rPr>
          <w:rFonts w:hint="cs"/>
          <w:rtl/>
          <w:lang w:eastAsia="he-IL"/>
        </w:rPr>
        <w:t>הדאגה שלך במקומה</w:t>
      </w:r>
      <w:r w:rsidR="000B6B7A">
        <w:rPr>
          <w:rFonts w:hint="cs"/>
          <w:rtl/>
          <w:lang w:eastAsia="he-IL"/>
        </w:rPr>
        <w:t xml:space="preserve"> </w:t>
      </w:r>
      <w:r w:rsidR="00791B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אכן </w:t>
      </w:r>
      <w:bookmarkStart w:id="47" w:name="_ETM_Q1_132171"/>
      <w:bookmarkEnd w:id="47"/>
      <w:r>
        <w:rPr>
          <w:rFonts w:hint="cs"/>
          <w:rtl/>
          <w:lang w:eastAsia="he-IL"/>
        </w:rPr>
        <w:t xml:space="preserve">מטופלת, לפי מה שאני מבינה. </w:t>
      </w:r>
    </w:p>
    <w:p w:rsidR="0082351A" w:rsidRDefault="0082351A" w:rsidP="0082351A">
      <w:pPr>
        <w:ind w:firstLine="0"/>
        <w:rPr>
          <w:rtl/>
          <w:lang w:eastAsia="he-IL"/>
        </w:rPr>
      </w:pPr>
      <w:bookmarkStart w:id="48" w:name="_ETM_Q1_135722"/>
      <w:bookmarkStart w:id="49" w:name="_ETM_Q1_135786"/>
      <w:bookmarkStart w:id="50" w:name="_ETM_Q1_135888"/>
      <w:bookmarkStart w:id="51" w:name="_ETM_Q1_135940"/>
      <w:bookmarkStart w:id="52" w:name="_ETM_Q1_136909"/>
      <w:bookmarkEnd w:id="48"/>
      <w:bookmarkEnd w:id="49"/>
      <w:bookmarkEnd w:id="50"/>
      <w:bookmarkEnd w:id="51"/>
      <w:bookmarkEnd w:id="52"/>
    </w:p>
    <w:p w:rsidR="0077464B" w:rsidRDefault="0077464B" w:rsidP="0077464B">
      <w:pPr>
        <w:pStyle w:val="af9"/>
        <w:keepNext/>
        <w:rPr>
          <w:rtl/>
          <w:lang w:eastAsia="he-IL"/>
        </w:rPr>
      </w:pPr>
      <w:bookmarkStart w:id="53" w:name="_ETM_Q1_139532"/>
      <w:bookmarkStart w:id="54" w:name="_ETM_Q1_139583"/>
      <w:bookmarkStart w:id="55" w:name="ET_guest_ענת_סתיו_9"/>
      <w:bookmarkEnd w:id="53"/>
      <w:bookmarkEnd w:id="54"/>
      <w:r w:rsidRPr="00774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סתיו:</w:t>
      </w:r>
      <w:r w:rsidRPr="007746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77464B" w:rsidRDefault="0077464B" w:rsidP="0077464B">
      <w:pPr>
        <w:pStyle w:val="KeepWithNext"/>
        <w:rPr>
          <w:rtl/>
          <w:lang w:eastAsia="he-IL"/>
        </w:rPr>
      </w:pPr>
    </w:p>
    <w:p w:rsidR="0077464B" w:rsidRDefault="00571355" w:rsidP="00571355">
      <w:pPr>
        <w:rPr>
          <w:rtl/>
          <w:lang w:eastAsia="he-IL"/>
        </w:rPr>
      </w:pPr>
      <w:bookmarkStart w:id="56" w:name="_ETM_Q1_137842"/>
      <w:bookmarkEnd w:id="56"/>
      <w:r>
        <w:rPr>
          <w:rFonts w:hint="cs"/>
          <w:rtl/>
          <w:lang w:eastAsia="he-IL"/>
        </w:rPr>
        <w:t xml:space="preserve">מבוצעות היום </w:t>
      </w:r>
      <w:bookmarkStart w:id="57" w:name="_ETM_Q1_159100"/>
      <w:bookmarkEnd w:id="57"/>
      <w:r>
        <w:rPr>
          <w:rFonts w:hint="cs"/>
          <w:rtl/>
          <w:lang w:eastAsia="he-IL"/>
        </w:rPr>
        <w:t xml:space="preserve">פגישות בין הנהלת משרד התחבורה, רשות שדות התעופה ורשות ההגירה </w:t>
      </w:r>
      <w:bookmarkStart w:id="58" w:name="_ETM_Q1_162793"/>
      <w:bookmarkEnd w:id="58"/>
      <w:r>
        <w:rPr>
          <w:rFonts w:hint="cs"/>
          <w:rtl/>
          <w:lang w:eastAsia="he-IL"/>
        </w:rPr>
        <w:t xml:space="preserve">והאוכלוסין כדי לפתור את הבעיה הנקודתית שנוצרה. אנחנו בהחלט </w:t>
      </w:r>
      <w:bookmarkStart w:id="59" w:name="_ETM_Q1_169359"/>
      <w:bookmarkEnd w:id="59"/>
      <w:r>
        <w:rPr>
          <w:rFonts w:hint="cs"/>
          <w:rtl/>
          <w:lang w:eastAsia="he-IL"/>
        </w:rPr>
        <w:t xml:space="preserve">ערים לדבר ומטפלים כדי שזה לא יקרה שוב. </w:t>
      </w:r>
      <w:bookmarkStart w:id="60" w:name="_ETM_Q1_173745"/>
      <w:bookmarkStart w:id="61" w:name="_ETM_Q1_173983"/>
      <w:bookmarkEnd w:id="60"/>
      <w:bookmarkEnd w:id="61"/>
    </w:p>
    <w:p w:rsidR="00571355" w:rsidRDefault="00571355" w:rsidP="0077464B">
      <w:pPr>
        <w:rPr>
          <w:rtl/>
          <w:lang w:eastAsia="he-IL"/>
        </w:rPr>
      </w:pPr>
      <w:bookmarkStart w:id="62" w:name="_ETM_Q1_174029"/>
      <w:bookmarkStart w:id="63" w:name="_ETM_Q1_174124"/>
      <w:bookmarkEnd w:id="62"/>
      <w:bookmarkEnd w:id="63"/>
    </w:p>
    <w:p w:rsidR="00571355" w:rsidRDefault="00571355" w:rsidP="00571355">
      <w:pPr>
        <w:pStyle w:val="af6"/>
        <w:keepNext/>
        <w:rPr>
          <w:rtl/>
        </w:rPr>
      </w:pPr>
      <w:bookmarkStart w:id="64" w:name="_ETM_Q1_174175"/>
      <w:bookmarkStart w:id="65" w:name="_ETM_Q1_175002"/>
      <w:bookmarkStart w:id="66" w:name="_ETM_Q1_175055"/>
      <w:bookmarkStart w:id="67" w:name="_ETM_Q1_175127"/>
      <w:bookmarkStart w:id="68" w:name="_ETM_Q1_175175"/>
      <w:bookmarkStart w:id="69" w:name="ET_yor_4758_10"/>
      <w:bookmarkEnd w:id="64"/>
      <w:bookmarkEnd w:id="65"/>
      <w:bookmarkEnd w:id="66"/>
      <w:bookmarkEnd w:id="67"/>
      <w:bookmarkEnd w:id="68"/>
      <w:r w:rsidRPr="005713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71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571355" w:rsidRDefault="00571355" w:rsidP="00571355">
      <w:pPr>
        <w:pStyle w:val="KeepWithNext"/>
        <w:rPr>
          <w:rtl/>
          <w:lang w:eastAsia="he-IL"/>
        </w:rPr>
      </w:pPr>
    </w:p>
    <w:p w:rsidR="00571355" w:rsidRDefault="00571355" w:rsidP="000B6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אני לא רוצה לשפוט את </w:t>
      </w:r>
      <w:bookmarkStart w:id="70" w:name="_ETM_Q1_171557"/>
      <w:bookmarkEnd w:id="70"/>
      <w:r>
        <w:rPr>
          <w:rFonts w:hint="cs"/>
          <w:rtl/>
          <w:lang w:eastAsia="he-IL"/>
        </w:rPr>
        <w:t xml:space="preserve">הציבור, אבל </w:t>
      </w:r>
      <w:bookmarkStart w:id="71" w:name="_ETM_Q1_183859"/>
      <w:bookmarkEnd w:id="71"/>
      <w:r>
        <w:rPr>
          <w:rFonts w:hint="cs"/>
          <w:rtl/>
          <w:lang w:eastAsia="he-IL"/>
        </w:rPr>
        <w:t xml:space="preserve">אם יש </w:t>
      </w:r>
      <w:r w:rsidR="000B6B7A">
        <w:rPr>
          <w:rFonts w:hint="cs"/>
          <w:rtl/>
          <w:lang w:eastAsia="he-IL"/>
        </w:rPr>
        <w:t>צוואר בקבוק, אנא תתפרסו ותתפזרו.</w:t>
      </w:r>
      <w:r>
        <w:rPr>
          <w:rFonts w:hint="cs"/>
          <w:rtl/>
          <w:lang w:eastAsia="he-IL"/>
        </w:rPr>
        <w:t xml:space="preserve"> </w:t>
      </w:r>
      <w:bookmarkStart w:id="72" w:name="_ETM_Q1_188315"/>
      <w:bookmarkEnd w:id="72"/>
      <w:r w:rsidR="00791B86">
        <w:rPr>
          <w:rFonts w:hint="cs"/>
          <w:rtl/>
          <w:lang w:eastAsia="he-IL"/>
        </w:rPr>
        <w:t>למה לרכוב אחד על השני?</w:t>
      </w:r>
      <w:r>
        <w:rPr>
          <w:rFonts w:hint="cs"/>
          <w:rtl/>
          <w:lang w:eastAsia="he-IL"/>
        </w:rPr>
        <w:t xml:space="preserve"> </w:t>
      </w:r>
      <w:r w:rsidR="000B6B7A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ככה להדביק </w:t>
      </w:r>
      <w:bookmarkStart w:id="73" w:name="_ETM_Q1_192109"/>
      <w:bookmarkEnd w:id="73"/>
      <w:r>
        <w:rPr>
          <w:rFonts w:hint="cs"/>
          <w:rtl/>
          <w:lang w:eastAsia="he-IL"/>
        </w:rPr>
        <w:t>אחד את</w:t>
      </w:r>
      <w:r w:rsidR="001500E4">
        <w:rPr>
          <w:rFonts w:hint="cs"/>
          <w:rtl/>
          <w:lang w:eastAsia="he-IL"/>
        </w:rPr>
        <w:t xml:space="preserve"> השני?</w:t>
      </w:r>
      <w:r>
        <w:rPr>
          <w:rFonts w:hint="cs"/>
          <w:rtl/>
          <w:lang w:eastAsia="he-IL"/>
        </w:rPr>
        <w:t xml:space="preserve"> </w:t>
      </w:r>
      <w:r w:rsidR="001500E4">
        <w:rPr>
          <w:rFonts w:hint="cs"/>
          <w:rtl/>
          <w:lang w:eastAsia="he-IL"/>
        </w:rPr>
        <w:t>כנציגי ציבור</w:t>
      </w:r>
      <w:r>
        <w:rPr>
          <w:rFonts w:hint="cs"/>
          <w:rtl/>
          <w:lang w:eastAsia="he-IL"/>
        </w:rPr>
        <w:t xml:space="preserve"> </w:t>
      </w:r>
      <w:r w:rsidR="001500E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צריכים לדרוש הסברים מ</w:t>
      </w:r>
      <w:r w:rsidR="001500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אחראים </w:t>
      </w:r>
      <w:bookmarkStart w:id="74" w:name="_ETM_Q1_196836"/>
      <w:bookmarkEnd w:id="74"/>
      <w:r>
        <w:rPr>
          <w:rFonts w:hint="cs"/>
          <w:rtl/>
          <w:lang w:eastAsia="he-IL"/>
        </w:rPr>
        <w:t>על המקום</w:t>
      </w:r>
      <w:r w:rsidR="000B6B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גם </w:t>
      </w:r>
      <w:bookmarkStart w:id="75" w:name="_ETM_Q1_198249"/>
      <w:bookmarkEnd w:id="75"/>
      <w:r>
        <w:rPr>
          <w:rFonts w:hint="cs"/>
          <w:rtl/>
          <w:lang w:eastAsia="he-IL"/>
        </w:rPr>
        <w:t xml:space="preserve">הציבור הישראלי צריך להתנהל בצורה אחראית, הגיע הזמן. </w:t>
      </w:r>
      <w:bookmarkStart w:id="76" w:name="_ETM_Q1_204023"/>
      <w:bookmarkEnd w:id="76"/>
      <w:r>
        <w:rPr>
          <w:rFonts w:hint="cs"/>
          <w:rtl/>
          <w:lang w:eastAsia="he-IL"/>
        </w:rPr>
        <w:t xml:space="preserve">אולי הכנסת תתפזר, אבל דובאי וכל השאר לא הולכים להיעלם </w:t>
      </w:r>
      <w:bookmarkStart w:id="77" w:name="_ETM_Q1_210883"/>
      <w:bookmarkEnd w:id="77"/>
      <w:r>
        <w:rPr>
          <w:rFonts w:hint="cs"/>
          <w:rtl/>
          <w:lang w:eastAsia="he-IL"/>
        </w:rPr>
        <w:t>מהמפה. מה קרה? מה הבהלה הזאת?</w:t>
      </w:r>
      <w:bookmarkStart w:id="78" w:name="_ETM_Q1_215037"/>
      <w:bookmarkEnd w:id="78"/>
      <w:r w:rsidR="001500E4">
        <w:rPr>
          <w:rFonts w:hint="cs"/>
          <w:rtl/>
          <w:lang w:eastAsia="he-IL"/>
        </w:rPr>
        <w:t xml:space="preserve"> את אומרת </w:t>
      </w:r>
      <w:bookmarkStart w:id="79" w:name="_ETM_Q1_223267"/>
      <w:bookmarkEnd w:id="79"/>
      <w:r w:rsidR="001500E4">
        <w:rPr>
          <w:rFonts w:hint="cs"/>
          <w:rtl/>
          <w:lang w:eastAsia="he-IL"/>
        </w:rPr>
        <w:t>לי שמתקיימים דיונים וזו תקלה חד-פעמית?</w:t>
      </w:r>
    </w:p>
    <w:p w:rsidR="001500E4" w:rsidRDefault="001500E4" w:rsidP="001500E4">
      <w:pPr>
        <w:rPr>
          <w:rtl/>
          <w:lang w:eastAsia="he-IL"/>
        </w:rPr>
      </w:pPr>
      <w:bookmarkStart w:id="80" w:name="_ETM_Q1_226599"/>
      <w:bookmarkStart w:id="81" w:name="_ETM_Q1_226666"/>
      <w:bookmarkStart w:id="82" w:name="_ETM_Q1_227045"/>
      <w:bookmarkEnd w:id="80"/>
      <w:bookmarkEnd w:id="81"/>
      <w:bookmarkEnd w:id="82"/>
    </w:p>
    <w:p w:rsidR="001500E4" w:rsidRDefault="001500E4" w:rsidP="001500E4">
      <w:pPr>
        <w:pStyle w:val="af9"/>
        <w:keepNext/>
        <w:rPr>
          <w:rtl/>
          <w:lang w:eastAsia="he-IL"/>
        </w:rPr>
      </w:pPr>
      <w:bookmarkStart w:id="83" w:name="_ETM_Q1_227092"/>
      <w:bookmarkStart w:id="84" w:name="_ETM_Q1_228209"/>
      <w:bookmarkStart w:id="85" w:name="ET_guest_ענת_סתיו_11"/>
      <w:bookmarkEnd w:id="83"/>
      <w:bookmarkEnd w:id="84"/>
      <w:r w:rsidRPr="00150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סתיו:</w:t>
      </w:r>
      <w:r w:rsidRPr="001500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1500E4" w:rsidRDefault="001500E4" w:rsidP="001500E4">
      <w:pPr>
        <w:pStyle w:val="KeepWithNext"/>
        <w:rPr>
          <w:rtl/>
          <w:lang w:eastAsia="he-IL"/>
        </w:rPr>
      </w:pPr>
    </w:p>
    <w:p w:rsidR="001500E4" w:rsidRDefault="001500E4" w:rsidP="001500E4">
      <w:pPr>
        <w:rPr>
          <w:rtl/>
          <w:lang w:eastAsia="he-IL"/>
        </w:rPr>
      </w:pPr>
      <w:bookmarkStart w:id="86" w:name="_ETM_Q1_228688"/>
      <w:bookmarkStart w:id="87" w:name="_ETM_Q1_228724"/>
      <w:bookmarkEnd w:id="86"/>
      <w:bookmarkEnd w:id="87"/>
      <w:r>
        <w:rPr>
          <w:rFonts w:hint="cs"/>
          <w:rtl/>
          <w:lang w:eastAsia="he-IL"/>
        </w:rPr>
        <w:t>בעקבות מה שקרה ביום חמישי</w:t>
      </w:r>
      <w:r w:rsidR="00791B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" w:name="_ETM_Q1_229186"/>
      <w:bookmarkEnd w:id="88"/>
      <w:r>
        <w:rPr>
          <w:rFonts w:hint="cs"/>
          <w:rtl/>
          <w:lang w:eastAsia="he-IL"/>
        </w:rPr>
        <w:t>יש פגישות של הנהלת משרד התחבורה עם הנ</w:t>
      </w:r>
      <w:bookmarkStart w:id="89" w:name="_ETM_Q1_234880"/>
      <w:bookmarkEnd w:id="89"/>
      <w:r>
        <w:rPr>
          <w:rFonts w:hint="cs"/>
          <w:rtl/>
          <w:lang w:eastAsia="he-IL"/>
        </w:rPr>
        <w:t xml:space="preserve">הלת רשות ההגירה והאוכלוסין ועם רשות שדות התעופה כדי </w:t>
      </w:r>
      <w:bookmarkStart w:id="90" w:name="_ETM_Q1_239449"/>
      <w:bookmarkEnd w:id="90"/>
      <w:r>
        <w:rPr>
          <w:rFonts w:hint="cs"/>
          <w:rtl/>
          <w:lang w:eastAsia="he-IL"/>
        </w:rPr>
        <w:t>לפתור את זה.</w:t>
      </w:r>
    </w:p>
    <w:p w:rsidR="001500E4" w:rsidRDefault="001500E4" w:rsidP="001500E4">
      <w:pPr>
        <w:rPr>
          <w:rtl/>
          <w:lang w:eastAsia="he-IL"/>
        </w:rPr>
      </w:pPr>
      <w:bookmarkStart w:id="91" w:name="_ETM_Q1_241098"/>
      <w:bookmarkStart w:id="92" w:name="_ETM_Q1_241168"/>
      <w:bookmarkEnd w:id="91"/>
      <w:bookmarkEnd w:id="92"/>
    </w:p>
    <w:p w:rsidR="001500E4" w:rsidRDefault="001500E4" w:rsidP="001500E4">
      <w:pPr>
        <w:pStyle w:val="af6"/>
        <w:keepNext/>
        <w:rPr>
          <w:rtl/>
        </w:rPr>
      </w:pPr>
      <w:bookmarkStart w:id="93" w:name="_ETM_Q1_241510"/>
      <w:bookmarkStart w:id="94" w:name="_ETM_Q1_241570"/>
      <w:bookmarkStart w:id="95" w:name="_ETM_Q1_242483"/>
      <w:bookmarkStart w:id="96" w:name="ET_yor_4758_12"/>
      <w:bookmarkEnd w:id="93"/>
      <w:bookmarkEnd w:id="94"/>
      <w:bookmarkEnd w:id="95"/>
      <w:r w:rsidRPr="001500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50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1500E4" w:rsidRDefault="001500E4" w:rsidP="001500E4">
      <w:pPr>
        <w:pStyle w:val="KeepWithNext"/>
        <w:rPr>
          <w:rtl/>
          <w:lang w:eastAsia="he-IL"/>
        </w:rPr>
      </w:pPr>
    </w:p>
    <w:p w:rsidR="001500E4" w:rsidRPr="001500E4" w:rsidRDefault="001500E4" w:rsidP="001500E4">
      <w:pPr>
        <w:rPr>
          <w:rtl/>
          <w:lang w:eastAsia="he-IL"/>
        </w:rPr>
      </w:pPr>
      <w:bookmarkStart w:id="97" w:name="_ETM_Q1_242948"/>
      <w:bookmarkStart w:id="98" w:name="_ETM_Q1_242984"/>
      <w:bookmarkEnd w:id="97"/>
      <w:bookmarkEnd w:id="98"/>
      <w:r>
        <w:rPr>
          <w:rFonts w:hint="cs"/>
          <w:rtl/>
          <w:lang w:eastAsia="he-IL"/>
        </w:rPr>
        <w:t>לא נאריך את התקנות אם זה פלסטר או מס שפתיים. אם נחזה עוד מחזה כזה ש</w:t>
      </w:r>
      <w:bookmarkStart w:id="99" w:name="_ETM_Q1_252631"/>
      <w:bookmarkEnd w:id="99"/>
      <w:r>
        <w:rPr>
          <w:rFonts w:hint="cs"/>
          <w:rtl/>
          <w:lang w:eastAsia="he-IL"/>
        </w:rPr>
        <w:t xml:space="preserve">אחד קופץ על השני, שאחד נצמד לשני, שלא </w:t>
      </w:r>
      <w:bookmarkStart w:id="100" w:name="_ETM_Q1_257637"/>
      <w:bookmarkEnd w:id="100"/>
      <w:r>
        <w:rPr>
          <w:rFonts w:hint="cs"/>
          <w:rtl/>
          <w:lang w:eastAsia="he-IL"/>
        </w:rPr>
        <w:t xml:space="preserve">שומרים מרחקים, </w:t>
      </w:r>
      <w:bookmarkStart w:id="101" w:name="_ETM_Q1_261376"/>
      <w:bookmarkEnd w:id="101"/>
      <w:r>
        <w:rPr>
          <w:rFonts w:hint="cs"/>
          <w:rtl/>
          <w:lang w:eastAsia="he-IL"/>
        </w:rPr>
        <w:t xml:space="preserve">שלא שומרים על ההנחיות שאישרנו כאן, התקנות הבאות לא יאושרו.   </w:t>
      </w:r>
    </w:p>
    <w:p w:rsidR="00571355" w:rsidRDefault="00571355" w:rsidP="00571355">
      <w:pPr>
        <w:ind w:firstLine="0"/>
        <w:rPr>
          <w:rtl/>
          <w:lang w:eastAsia="he-IL"/>
        </w:rPr>
      </w:pPr>
      <w:bookmarkStart w:id="102" w:name="_ETM_Q1_215089"/>
      <w:bookmarkStart w:id="103" w:name="_ETM_Q1_215337"/>
      <w:bookmarkStart w:id="104" w:name="_ETM_Q1_215387"/>
      <w:bookmarkEnd w:id="102"/>
      <w:bookmarkEnd w:id="103"/>
      <w:bookmarkEnd w:id="104"/>
    </w:p>
    <w:p w:rsidR="00D45AE7" w:rsidRDefault="00D45AE7" w:rsidP="00571355">
      <w:pPr>
        <w:ind w:firstLine="0"/>
        <w:rPr>
          <w:rtl/>
          <w:lang w:eastAsia="he-IL"/>
        </w:rPr>
      </w:pPr>
      <w:bookmarkStart w:id="105" w:name="_ETM_Q1_216043"/>
      <w:bookmarkStart w:id="106" w:name="_ETM_Q1_216101"/>
      <w:bookmarkEnd w:id="105"/>
      <w:bookmarkEnd w:id="106"/>
    </w:p>
    <w:p w:rsidR="00D45AE7" w:rsidRDefault="00D45AE7" w:rsidP="00D45AE7">
      <w:pPr>
        <w:pStyle w:val="af9"/>
        <w:keepNext/>
        <w:rPr>
          <w:rtl/>
          <w:lang w:eastAsia="he-IL"/>
        </w:rPr>
      </w:pPr>
      <w:bookmarkStart w:id="107" w:name="ET_guest_רננה_שחר__13"/>
      <w:r w:rsidRPr="00D45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5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D45AE7" w:rsidRDefault="00D45AE7" w:rsidP="00D45AE7">
      <w:pPr>
        <w:pStyle w:val="KeepWithNext"/>
        <w:rPr>
          <w:rtl/>
          <w:lang w:eastAsia="he-IL"/>
        </w:rPr>
      </w:pPr>
    </w:p>
    <w:p w:rsidR="00D45AE7" w:rsidRDefault="00D45AE7" w:rsidP="00D45AE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אדוני.</w:t>
      </w:r>
    </w:p>
    <w:p w:rsidR="00D45AE7" w:rsidRDefault="00D45AE7" w:rsidP="00D45AE7">
      <w:pPr>
        <w:rPr>
          <w:rtl/>
          <w:lang w:eastAsia="he-IL"/>
        </w:rPr>
      </w:pPr>
    </w:p>
    <w:p w:rsidR="00D45AE7" w:rsidRDefault="00D45AE7" w:rsidP="00D45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</w:t>
      </w:r>
      <w:bookmarkStart w:id="108" w:name="_ETM_Q1_278111"/>
      <w:bookmarkEnd w:id="108"/>
      <w:r>
        <w:rPr>
          <w:rFonts w:hint="cs"/>
          <w:rtl/>
          <w:lang w:eastAsia="he-IL"/>
        </w:rPr>
        <w:t xml:space="preserve">סמכותה לפי סעיפים 4 ו-12 לחוק סמכויות מיוחדות להתמודדות </w:t>
      </w:r>
      <w:bookmarkStart w:id="109" w:name="_ETM_Q1_284759"/>
      <w:bookmarkEnd w:id="109"/>
      <w:r>
        <w:rPr>
          <w:rFonts w:hint="cs"/>
          <w:rtl/>
          <w:lang w:eastAsia="he-IL"/>
        </w:rPr>
        <w:t>עם נגיף</w:t>
      </w:r>
    </w:p>
    <w:p w:rsidR="00D45AE7" w:rsidRDefault="00D45AE7" w:rsidP="00D45AE7">
      <w:pPr>
        <w:rPr>
          <w:rtl/>
          <w:lang w:eastAsia="he-IL"/>
        </w:rPr>
      </w:pPr>
      <w:bookmarkStart w:id="110" w:name="_ETM_Q1_286161"/>
      <w:bookmarkStart w:id="111" w:name="_ETM_Q1_286215"/>
      <w:bookmarkEnd w:id="110"/>
      <w:bookmarkEnd w:id="111"/>
      <w:r>
        <w:rPr>
          <w:rFonts w:hint="cs"/>
          <w:rtl/>
          <w:lang w:eastAsia="he-IL"/>
        </w:rPr>
        <w:t xml:space="preserve">הקורונה החדש (הוראת שעה), התש"ף-2020, </w:t>
      </w:r>
      <w:bookmarkStart w:id="112" w:name="_ETM_Q1_287951"/>
      <w:bookmarkEnd w:id="112"/>
      <w:r>
        <w:rPr>
          <w:rFonts w:hint="cs"/>
          <w:rtl/>
          <w:lang w:eastAsia="he-IL"/>
        </w:rPr>
        <w:t>ולאחר שהתקיים האמור בסעיף</w:t>
      </w:r>
    </w:p>
    <w:p w:rsidR="00D45AE7" w:rsidRDefault="00D45AE7" w:rsidP="00D45AE7">
      <w:pPr>
        <w:rPr>
          <w:rtl/>
          <w:lang w:eastAsia="he-IL"/>
        </w:rPr>
      </w:pPr>
      <w:bookmarkStart w:id="113" w:name="_ETM_Q1_294284"/>
      <w:bookmarkStart w:id="114" w:name="_ETM_Q1_294327"/>
      <w:bookmarkEnd w:id="113"/>
      <w:bookmarkEnd w:id="114"/>
      <w:r>
        <w:rPr>
          <w:rFonts w:hint="cs"/>
          <w:rtl/>
          <w:lang w:eastAsia="he-IL"/>
        </w:rPr>
        <w:t>4(ד)(2)(א) לחוק האמור, מתקינה הממשלה תקנות אלה:</w:t>
      </w:r>
      <w:bookmarkStart w:id="115" w:name="_ETM_Q1_295325"/>
      <w:bookmarkEnd w:id="115"/>
    </w:p>
    <w:p w:rsidR="00D45AE7" w:rsidRDefault="00D45AE7" w:rsidP="00D45AE7">
      <w:pPr>
        <w:rPr>
          <w:rtl/>
          <w:lang w:eastAsia="he-IL"/>
        </w:rPr>
      </w:pPr>
      <w:bookmarkStart w:id="116" w:name="_ETM_Q1_295377"/>
      <w:bookmarkEnd w:id="116"/>
    </w:p>
    <w:p w:rsidR="00D45AE7" w:rsidRDefault="00D45AE7" w:rsidP="00D45AE7">
      <w:pPr>
        <w:pStyle w:val="afd"/>
        <w:numPr>
          <w:ilvl w:val="0"/>
          <w:numId w:val="4"/>
        </w:numPr>
        <w:rPr>
          <w:lang w:eastAsia="he-IL"/>
        </w:rPr>
      </w:pPr>
      <w:bookmarkStart w:id="117" w:name="_ETM_Q1_295461"/>
      <w:bookmarkStart w:id="118" w:name="_ETM_Q1_295506"/>
      <w:bookmarkStart w:id="119" w:name="_ETM_Q1_297041"/>
      <w:bookmarkEnd w:id="117"/>
      <w:bookmarkEnd w:id="118"/>
      <w:bookmarkEnd w:id="119"/>
      <w:r>
        <w:rPr>
          <w:rFonts w:hint="cs"/>
          <w:rtl/>
          <w:lang w:eastAsia="he-IL"/>
        </w:rPr>
        <w:t xml:space="preserve">בתקנות סמכויות מיוחדות להתמודדות עם נגיף הקורונה החדש (הוראת </w:t>
      </w:r>
    </w:p>
    <w:p w:rsidR="00D45AE7" w:rsidRDefault="00D45AE7" w:rsidP="00D45AE7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שעה) (הגבלות על הפעלת שדות תעופה וטיסות), התש"ף-2020 בתקנה </w:t>
      </w:r>
      <w:bookmarkStart w:id="120" w:name="_ETM_Q1_299616"/>
      <w:bookmarkEnd w:id="120"/>
      <w:r>
        <w:rPr>
          <w:rFonts w:hint="cs"/>
          <w:rtl/>
          <w:lang w:eastAsia="he-IL"/>
        </w:rPr>
        <w:t xml:space="preserve">41, </w:t>
      </w:r>
    </w:p>
    <w:p w:rsidR="00D45AE7" w:rsidRDefault="00D45AE7" w:rsidP="00D45AE7">
      <w:pPr>
        <w:ind w:left="720" w:firstLine="0"/>
        <w:rPr>
          <w:rtl/>
          <w:lang w:eastAsia="he-IL"/>
        </w:rPr>
      </w:pPr>
      <w:bookmarkStart w:id="121" w:name="_ETM_Q1_301282"/>
      <w:bookmarkStart w:id="122" w:name="_ETM_Q1_301342"/>
      <w:bookmarkEnd w:id="121"/>
      <w:bookmarkEnd w:id="122"/>
      <w:r>
        <w:rPr>
          <w:rFonts w:hint="cs"/>
          <w:rtl/>
          <w:lang w:eastAsia="he-IL"/>
        </w:rPr>
        <w:t xml:space="preserve">במקום "כ"ג בכסלו התשפ"א (9 בדצמבר 2020)" יבוא "כ"ב </w:t>
      </w:r>
      <w:bookmarkStart w:id="123" w:name="_ETM_Q1_311019"/>
      <w:bookmarkEnd w:id="123"/>
      <w:r>
        <w:rPr>
          <w:rFonts w:hint="cs"/>
          <w:rtl/>
          <w:lang w:eastAsia="he-IL"/>
        </w:rPr>
        <w:t>בטבת התשפ"א</w:t>
      </w:r>
    </w:p>
    <w:p w:rsidR="00D45AE7" w:rsidRDefault="00D45AE7" w:rsidP="00D45AE7">
      <w:pPr>
        <w:ind w:left="720" w:firstLine="0"/>
        <w:rPr>
          <w:rtl/>
          <w:lang w:eastAsia="he-IL"/>
        </w:rPr>
      </w:pPr>
      <w:bookmarkStart w:id="124" w:name="_ETM_Q1_315238"/>
      <w:bookmarkStart w:id="125" w:name="_ETM_Q1_315289"/>
      <w:bookmarkEnd w:id="124"/>
      <w:bookmarkEnd w:id="125"/>
      <w:r>
        <w:rPr>
          <w:rFonts w:hint="cs"/>
          <w:rtl/>
          <w:lang w:eastAsia="he-IL"/>
        </w:rPr>
        <w:t>(6 בינואר 2021)".</w:t>
      </w:r>
    </w:p>
    <w:p w:rsidR="00D45AE7" w:rsidRDefault="00D45AE7" w:rsidP="00D45AE7">
      <w:pPr>
        <w:ind w:left="720" w:firstLine="0"/>
        <w:rPr>
          <w:rtl/>
          <w:lang w:eastAsia="he-IL"/>
        </w:rPr>
      </w:pPr>
      <w:bookmarkStart w:id="126" w:name="_ETM_Q1_315375"/>
      <w:bookmarkStart w:id="127" w:name="_ETM_Q1_315432"/>
      <w:bookmarkStart w:id="128" w:name="_ETM_Q1_316085"/>
      <w:bookmarkEnd w:id="126"/>
      <w:bookmarkEnd w:id="127"/>
      <w:bookmarkEnd w:id="128"/>
    </w:p>
    <w:p w:rsidR="00D45AE7" w:rsidRDefault="00D45AE7" w:rsidP="00D45AE7">
      <w:pPr>
        <w:pStyle w:val="afd"/>
        <w:numPr>
          <w:ilvl w:val="0"/>
          <w:numId w:val="4"/>
        </w:numPr>
        <w:rPr>
          <w:lang w:eastAsia="he-IL"/>
        </w:rPr>
      </w:pPr>
      <w:bookmarkStart w:id="129" w:name="_ETM_Q1_316132"/>
      <w:bookmarkEnd w:id="129"/>
      <w:r>
        <w:rPr>
          <w:rFonts w:hint="cs"/>
          <w:rtl/>
          <w:lang w:eastAsia="he-IL"/>
        </w:rPr>
        <w:t xml:space="preserve">תחילתן של תקנות אלה ביום </w:t>
      </w:r>
      <w:bookmarkStart w:id="130" w:name="_ETM_Q1_316266"/>
      <w:bookmarkEnd w:id="130"/>
      <w:r>
        <w:rPr>
          <w:rFonts w:hint="cs"/>
          <w:rtl/>
          <w:lang w:eastAsia="he-IL"/>
        </w:rPr>
        <w:t>כ"ד בכסלו התשפ"א (10 בדצמבר 2020).</w:t>
      </w:r>
    </w:p>
    <w:p w:rsidR="00D45AE7" w:rsidRDefault="00D45AE7" w:rsidP="00D45AE7">
      <w:pPr>
        <w:ind w:firstLine="0"/>
        <w:rPr>
          <w:rtl/>
          <w:lang w:eastAsia="he-IL"/>
        </w:rPr>
      </w:pPr>
      <w:bookmarkStart w:id="131" w:name="_ETM_Q1_326151"/>
      <w:bookmarkStart w:id="132" w:name="_ETM_Q1_326210"/>
      <w:bookmarkStart w:id="133" w:name="_ETM_Q1_326568"/>
      <w:bookmarkStart w:id="134" w:name="_ETM_Q1_326619"/>
      <w:bookmarkEnd w:id="131"/>
      <w:bookmarkEnd w:id="132"/>
      <w:bookmarkEnd w:id="133"/>
      <w:bookmarkEnd w:id="134"/>
    </w:p>
    <w:p w:rsidR="00D45AE7" w:rsidRDefault="00D45AE7" w:rsidP="00D45AE7">
      <w:pPr>
        <w:pStyle w:val="af6"/>
        <w:keepNext/>
        <w:rPr>
          <w:rtl/>
        </w:rPr>
      </w:pPr>
      <w:bookmarkStart w:id="135" w:name="_ETM_Q1_327302"/>
      <w:bookmarkStart w:id="136" w:name="_ETM_Q1_327366"/>
      <w:bookmarkStart w:id="137" w:name="_ETM_Q1_328268"/>
      <w:bookmarkStart w:id="138" w:name="ET_yor_4758_14"/>
      <w:bookmarkEnd w:id="135"/>
      <w:bookmarkEnd w:id="136"/>
      <w:bookmarkEnd w:id="137"/>
      <w:r w:rsidRPr="00D45AE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D45AE7" w:rsidRDefault="00D45AE7" w:rsidP="00D45AE7">
      <w:pPr>
        <w:pStyle w:val="KeepWithNext"/>
        <w:rPr>
          <w:rtl/>
          <w:lang w:eastAsia="he-IL"/>
        </w:rPr>
      </w:pPr>
    </w:p>
    <w:p w:rsidR="00D45AE7" w:rsidRDefault="00D45AE7" w:rsidP="00D45AE7">
      <w:pPr>
        <w:rPr>
          <w:rtl/>
          <w:lang w:eastAsia="he-IL"/>
        </w:rPr>
      </w:pPr>
      <w:bookmarkStart w:id="139" w:name="_ETM_Q1_328742"/>
      <w:bookmarkStart w:id="140" w:name="_ETM_Q1_328771"/>
      <w:bookmarkEnd w:id="139"/>
      <w:bookmarkEnd w:id="140"/>
      <w:r>
        <w:rPr>
          <w:rFonts w:hint="cs"/>
          <w:rtl/>
          <w:lang w:eastAsia="he-IL"/>
        </w:rPr>
        <w:t xml:space="preserve">זה שהתקנות האלו ב-6 והתחבורה </w:t>
      </w:r>
      <w:bookmarkStart w:id="141" w:name="_ETM_Q1_330178"/>
      <w:bookmarkEnd w:id="141"/>
      <w:r w:rsidR="00791B86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ב-7</w:t>
      </w:r>
      <w:r w:rsidR="000B6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6B7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זה בגלל שהישיבה של הממשלה הייתה בחצות </w:t>
      </w:r>
      <w:r w:rsidR="000B6B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לילה?</w:t>
      </w:r>
    </w:p>
    <w:p w:rsidR="00D45AE7" w:rsidRDefault="00D45AE7" w:rsidP="00D45AE7">
      <w:pPr>
        <w:ind w:firstLine="0"/>
        <w:rPr>
          <w:rtl/>
          <w:lang w:eastAsia="he-IL"/>
        </w:rPr>
      </w:pPr>
    </w:p>
    <w:p w:rsidR="00D45AE7" w:rsidRDefault="00D45AE7" w:rsidP="00D45AE7">
      <w:pPr>
        <w:pStyle w:val="af9"/>
        <w:keepNext/>
        <w:rPr>
          <w:rtl/>
          <w:lang w:eastAsia="he-IL"/>
        </w:rPr>
      </w:pPr>
      <w:bookmarkStart w:id="142" w:name="ET_guest_רננה_שחר__15"/>
      <w:r w:rsidRPr="00D45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5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D45AE7" w:rsidRDefault="00D45AE7" w:rsidP="00D45AE7">
      <w:pPr>
        <w:pStyle w:val="KeepWithNext"/>
        <w:rPr>
          <w:rtl/>
          <w:lang w:eastAsia="he-IL"/>
        </w:rPr>
      </w:pPr>
    </w:p>
    <w:p w:rsidR="00ED5B79" w:rsidRDefault="00D45AE7" w:rsidP="00ED5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הועבר </w:t>
      </w:r>
      <w:bookmarkStart w:id="143" w:name="_ETM_Q1_336019"/>
      <w:bookmarkEnd w:id="143"/>
      <w:r>
        <w:rPr>
          <w:rFonts w:hint="cs"/>
          <w:rtl/>
          <w:lang w:eastAsia="he-IL"/>
        </w:rPr>
        <w:t xml:space="preserve">ביום רביעי או חמישי לוועדה. מותר לכם לא </w:t>
      </w:r>
      <w:bookmarkStart w:id="144" w:name="_ETM_Q1_339806"/>
      <w:bookmarkEnd w:id="144"/>
      <w:r w:rsidR="000B6B7A">
        <w:rPr>
          <w:rFonts w:hint="cs"/>
          <w:rtl/>
          <w:lang w:eastAsia="he-IL"/>
        </w:rPr>
        <w:t xml:space="preserve">לדון, אדוני, ב-24 </w:t>
      </w:r>
      <w:r>
        <w:rPr>
          <w:rFonts w:hint="cs"/>
          <w:rtl/>
          <w:lang w:eastAsia="he-IL"/>
        </w:rPr>
        <w:t>שעות</w:t>
      </w:r>
      <w:r w:rsidR="00ED5B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5" w:name="_ETM_Q1_339030"/>
      <w:bookmarkEnd w:id="145"/>
      <w:r w:rsidR="00ED5B79">
        <w:rPr>
          <w:rFonts w:hint="cs"/>
          <w:rtl/>
          <w:lang w:eastAsia="he-IL"/>
        </w:rPr>
        <w:t xml:space="preserve">יש לכם שבועיים כדי לדון. אתם </w:t>
      </w:r>
      <w:r>
        <w:rPr>
          <w:rFonts w:hint="cs"/>
          <w:rtl/>
          <w:lang w:eastAsia="he-IL"/>
        </w:rPr>
        <w:t xml:space="preserve">החלטתם לדון </w:t>
      </w:r>
      <w:bookmarkStart w:id="146" w:name="_ETM_Q1_348021"/>
      <w:bookmarkEnd w:id="146"/>
      <w:r>
        <w:rPr>
          <w:rFonts w:hint="cs"/>
          <w:rtl/>
          <w:lang w:eastAsia="he-IL"/>
        </w:rPr>
        <w:t xml:space="preserve">אחרי הזמן. </w:t>
      </w:r>
    </w:p>
    <w:p w:rsidR="00ED5B79" w:rsidRDefault="00ED5B79" w:rsidP="00ED5B79">
      <w:pPr>
        <w:ind w:firstLine="0"/>
        <w:rPr>
          <w:rtl/>
          <w:lang w:eastAsia="he-IL"/>
        </w:rPr>
      </w:pPr>
    </w:p>
    <w:p w:rsidR="00ED5B79" w:rsidRDefault="00ED5B79" w:rsidP="00ED5B79">
      <w:pPr>
        <w:pStyle w:val="af6"/>
        <w:keepNext/>
        <w:rPr>
          <w:rtl/>
        </w:rPr>
      </w:pPr>
      <w:bookmarkStart w:id="147" w:name="ET_yor_4758_16"/>
      <w:r w:rsidRPr="00ED5B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5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ED5B79" w:rsidRDefault="00ED5B79" w:rsidP="00ED5B79">
      <w:pPr>
        <w:pStyle w:val="KeepWithNext"/>
        <w:rPr>
          <w:rtl/>
          <w:lang w:eastAsia="he-IL"/>
        </w:rPr>
      </w:pPr>
    </w:p>
    <w:p w:rsidR="00ED5B79" w:rsidRDefault="00ED5B79" w:rsidP="00ED5B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תשובה.</w:t>
      </w:r>
    </w:p>
    <w:p w:rsidR="00ED5B79" w:rsidRDefault="00ED5B79" w:rsidP="00ED5B79">
      <w:pPr>
        <w:ind w:firstLine="0"/>
        <w:rPr>
          <w:rtl/>
          <w:lang w:eastAsia="he-IL"/>
        </w:rPr>
      </w:pPr>
      <w:bookmarkStart w:id="148" w:name="_ETM_Q1_350058"/>
      <w:bookmarkStart w:id="149" w:name="_ETM_Q1_350127"/>
      <w:bookmarkStart w:id="150" w:name="_ETM_Q1_350694"/>
      <w:bookmarkEnd w:id="148"/>
      <w:bookmarkEnd w:id="149"/>
      <w:bookmarkEnd w:id="150"/>
    </w:p>
    <w:p w:rsidR="00ED5B79" w:rsidRDefault="00ED5B79" w:rsidP="00ED5B79">
      <w:pPr>
        <w:pStyle w:val="af9"/>
        <w:keepNext/>
        <w:rPr>
          <w:rtl/>
          <w:lang w:eastAsia="he-IL"/>
        </w:rPr>
      </w:pPr>
      <w:bookmarkStart w:id="151" w:name="_ETM_Q1_350763"/>
      <w:bookmarkStart w:id="152" w:name="_ETM_Q1_351627"/>
      <w:bookmarkStart w:id="153" w:name="ET_guest_רננה_שחר__17"/>
      <w:bookmarkEnd w:id="151"/>
      <w:bookmarkEnd w:id="152"/>
      <w:r w:rsidRPr="00ED5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D5B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ED5B79" w:rsidRDefault="00ED5B79" w:rsidP="00ED5B79">
      <w:pPr>
        <w:pStyle w:val="KeepWithNext"/>
        <w:rPr>
          <w:rtl/>
          <w:lang w:eastAsia="he-IL"/>
        </w:rPr>
      </w:pPr>
    </w:p>
    <w:p w:rsidR="00D45AE7" w:rsidRPr="00D45AE7" w:rsidRDefault="00ED5B79" w:rsidP="00D45AE7">
      <w:pPr>
        <w:rPr>
          <w:rtl/>
          <w:lang w:eastAsia="he-IL"/>
        </w:rPr>
      </w:pPr>
      <w:bookmarkStart w:id="154" w:name="_ETM_Q1_352033"/>
      <w:bookmarkStart w:id="155" w:name="_ETM_Q1_352066"/>
      <w:bookmarkEnd w:id="154"/>
      <w:bookmarkEnd w:id="155"/>
      <w:r>
        <w:rPr>
          <w:rFonts w:hint="cs"/>
          <w:rtl/>
          <w:lang w:eastAsia="he-IL"/>
        </w:rPr>
        <w:t xml:space="preserve">זה עבר ב-20:52. </w:t>
      </w:r>
      <w:r w:rsidR="00D45AE7">
        <w:rPr>
          <w:rFonts w:hint="cs"/>
          <w:rtl/>
          <w:lang w:eastAsia="he-IL"/>
        </w:rPr>
        <w:t xml:space="preserve">  </w:t>
      </w:r>
    </w:p>
    <w:p w:rsidR="0082351A" w:rsidRPr="0082351A" w:rsidRDefault="0082351A" w:rsidP="0082351A">
      <w:pPr>
        <w:ind w:firstLine="0"/>
        <w:rPr>
          <w:rtl/>
          <w:lang w:eastAsia="he-IL"/>
        </w:rPr>
      </w:pPr>
      <w:bookmarkStart w:id="156" w:name="_ETM_Q1_136968"/>
      <w:bookmarkEnd w:id="156"/>
      <w:r>
        <w:rPr>
          <w:rFonts w:hint="cs"/>
          <w:rtl/>
          <w:lang w:eastAsia="he-IL"/>
        </w:rPr>
        <w:t xml:space="preserve"> </w:t>
      </w:r>
    </w:p>
    <w:p w:rsidR="00BA0AE1" w:rsidRDefault="00BA0AE1" w:rsidP="00BA0AE1">
      <w:pPr>
        <w:pStyle w:val="af6"/>
        <w:keepNext/>
        <w:rPr>
          <w:rtl/>
        </w:rPr>
      </w:pPr>
      <w:bookmarkStart w:id="157" w:name="_ETM_Q1_83467"/>
      <w:bookmarkStart w:id="158" w:name="_ETM_Q1_381301"/>
      <w:bookmarkStart w:id="159" w:name="_ETM_Q1_386666"/>
      <w:bookmarkStart w:id="160" w:name="ET_yor_4758_19"/>
      <w:bookmarkStart w:id="161" w:name="ET_yor_4758_18"/>
      <w:bookmarkEnd w:id="157"/>
      <w:bookmarkEnd w:id="158"/>
      <w:bookmarkEnd w:id="159"/>
      <w:r w:rsidRPr="00BA0A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A0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BA0AE1" w:rsidRDefault="00BA0AE1" w:rsidP="00BA0AE1">
      <w:pPr>
        <w:pStyle w:val="KeepWithNext"/>
        <w:rPr>
          <w:rtl/>
        </w:rPr>
      </w:pPr>
    </w:p>
    <w:p w:rsidR="00BA0AE1" w:rsidRDefault="00BA0AE1" w:rsidP="000B6B7A">
      <w:pPr>
        <w:rPr>
          <w:rtl/>
        </w:rPr>
      </w:pPr>
      <w:bookmarkStart w:id="162" w:name="_ETM_Q1_387183"/>
      <w:bookmarkStart w:id="163" w:name="_ETM_Q1_387219"/>
      <w:bookmarkEnd w:id="162"/>
      <w:bookmarkEnd w:id="163"/>
      <w:r>
        <w:rPr>
          <w:rFonts w:hint="cs"/>
          <w:rtl/>
        </w:rPr>
        <w:t xml:space="preserve">אם נחזה מחזות כאלה כפי שראינו, </w:t>
      </w:r>
      <w:bookmarkStart w:id="164" w:name="_ETM_Q1_390935"/>
      <w:bookmarkEnd w:id="164"/>
      <w:r>
        <w:rPr>
          <w:rFonts w:hint="cs"/>
          <w:rtl/>
        </w:rPr>
        <w:t xml:space="preserve">כנראה לא נעשה מהוועדה פלסטר. לא נאשר תקנות שאף אחד לא </w:t>
      </w:r>
      <w:bookmarkStart w:id="165" w:name="_ETM_Q1_393621"/>
      <w:bookmarkEnd w:id="165"/>
      <w:r>
        <w:rPr>
          <w:rFonts w:hint="cs"/>
          <w:rtl/>
        </w:rPr>
        <w:t xml:space="preserve">אוכף, שאף אחד לא מתייחס אליהן. אם הכל </w:t>
      </w:r>
      <w:bookmarkStart w:id="166" w:name="_ETM_Q1_397267"/>
      <w:bookmarkEnd w:id="166"/>
      <w:r>
        <w:rPr>
          <w:rFonts w:hint="cs"/>
          <w:rtl/>
        </w:rPr>
        <w:t xml:space="preserve">אותו דבר, בשביל מה תקנות לקורונה? אם </w:t>
      </w:r>
      <w:bookmarkStart w:id="167" w:name="_ETM_Q1_401673"/>
      <w:bookmarkEnd w:id="167"/>
      <w:r>
        <w:rPr>
          <w:rFonts w:hint="cs"/>
          <w:rtl/>
        </w:rPr>
        <w:t xml:space="preserve">אפשר לנסוע לכל מקום, </w:t>
      </w:r>
      <w:bookmarkStart w:id="168" w:name="_ETM_Q1_404848"/>
      <w:bookmarkEnd w:id="168"/>
      <w:r w:rsidR="000B6B7A">
        <w:rPr>
          <w:rFonts w:hint="cs"/>
          <w:rtl/>
        </w:rPr>
        <w:t xml:space="preserve">אם אפשר לרכוב </w:t>
      </w:r>
      <w:r>
        <w:rPr>
          <w:rFonts w:hint="cs"/>
          <w:rtl/>
        </w:rPr>
        <w:t xml:space="preserve">ולהיצמד אחד לשני, בשביל מה תקנות </w:t>
      </w:r>
      <w:bookmarkStart w:id="169" w:name="_ETM_Q1_410888"/>
      <w:bookmarkEnd w:id="169"/>
      <w:r w:rsidR="000B6B7A">
        <w:rPr>
          <w:rFonts w:hint="cs"/>
          <w:rtl/>
        </w:rPr>
        <w:t>ה</w:t>
      </w:r>
      <w:r>
        <w:rPr>
          <w:rFonts w:hint="cs"/>
          <w:rtl/>
        </w:rPr>
        <w:t>קורונה? אנחנו נאשר את זה בכפוף לאזהרה. מי בעד אישור התקנות?</w:t>
      </w:r>
    </w:p>
    <w:p w:rsidR="00BA0AE1" w:rsidRDefault="00BA0AE1" w:rsidP="00BA0AE1">
      <w:pPr>
        <w:ind w:firstLine="0"/>
        <w:rPr>
          <w:rtl/>
        </w:rPr>
      </w:pPr>
    </w:p>
    <w:p w:rsidR="00BA0AE1" w:rsidRDefault="00BA0AE1" w:rsidP="00BA0AE1">
      <w:pPr>
        <w:pStyle w:val="af1"/>
        <w:keepNext/>
        <w:rPr>
          <w:rtl/>
        </w:rPr>
      </w:pPr>
      <w:r>
        <w:rPr>
          <w:rtl/>
        </w:rPr>
        <w:t>הצבעה</w:t>
      </w:r>
    </w:p>
    <w:p w:rsidR="00BA0AE1" w:rsidRDefault="00BA0AE1" w:rsidP="00BA0AE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bookmarkEnd w:id="161"/>
    <w:p w:rsidR="00BA0AE1" w:rsidRDefault="00BA0AE1" w:rsidP="00BA0AE1">
      <w:pPr>
        <w:rPr>
          <w:rFonts w:ascii="David" w:hAnsi="David"/>
          <w:rtl/>
        </w:rPr>
      </w:pPr>
    </w:p>
    <w:p w:rsidR="00BA0AE1" w:rsidRDefault="00BA0AE1" w:rsidP="00BA0AE1">
      <w:pPr>
        <w:pStyle w:val="af6"/>
        <w:keepNext/>
        <w:rPr>
          <w:rtl/>
        </w:rPr>
      </w:pPr>
      <w:bookmarkStart w:id="170" w:name="ET_yor_4758_20"/>
      <w:r w:rsidRPr="00BA0AE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A0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BA0AE1" w:rsidRDefault="00BA0AE1" w:rsidP="00BA0AE1">
      <w:pPr>
        <w:pStyle w:val="KeepWithNext"/>
        <w:rPr>
          <w:rtl/>
          <w:lang w:eastAsia="he-IL"/>
        </w:rPr>
      </w:pPr>
    </w:p>
    <w:p w:rsidR="00BA0AE1" w:rsidRDefault="00BA0AE1" w:rsidP="00BA0A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התקנות אושרו. הישיבה נעולה.</w:t>
      </w:r>
    </w:p>
    <w:p w:rsidR="00BA0AE1" w:rsidRDefault="00BA0AE1" w:rsidP="00BA0AE1">
      <w:pPr>
        <w:ind w:firstLine="0"/>
        <w:rPr>
          <w:rtl/>
          <w:lang w:eastAsia="he-IL"/>
        </w:rPr>
      </w:pPr>
      <w:bookmarkStart w:id="171" w:name="_ETM_Q1_430597"/>
      <w:bookmarkStart w:id="172" w:name="_ETM_Q1_430651"/>
      <w:bookmarkStart w:id="173" w:name="_ETM_Q1_431108"/>
      <w:bookmarkEnd w:id="171"/>
      <w:bookmarkEnd w:id="172"/>
      <w:bookmarkEnd w:id="173"/>
    </w:p>
    <w:p w:rsidR="00BA0AE1" w:rsidRDefault="00BA0AE1" w:rsidP="00BA0AE1">
      <w:pPr>
        <w:ind w:firstLine="0"/>
        <w:rPr>
          <w:rtl/>
          <w:lang w:eastAsia="he-IL"/>
        </w:rPr>
      </w:pPr>
      <w:bookmarkStart w:id="174" w:name="_ETM_Q1_431174"/>
      <w:bookmarkEnd w:id="174"/>
    </w:p>
    <w:p w:rsidR="00D52343" w:rsidRDefault="00D52343" w:rsidP="00D52343">
      <w:pPr>
        <w:pStyle w:val="afc"/>
        <w:keepNext/>
        <w:rPr>
          <w:rtl/>
          <w:lang w:eastAsia="he-IL"/>
        </w:rPr>
      </w:pPr>
      <w:bookmarkStart w:id="175" w:name="ET_meetingend_21"/>
      <w:r w:rsidRPr="00D523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D5234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5"/>
    </w:p>
    <w:p w:rsidR="00D52343" w:rsidRDefault="00D52343" w:rsidP="00D52343">
      <w:pPr>
        <w:pStyle w:val="KeepWithNext"/>
        <w:rPr>
          <w:rtl/>
          <w:lang w:eastAsia="he-IL"/>
        </w:rPr>
      </w:pPr>
    </w:p>
    <w:p w:rsidR="00D52343" w:rsidRPr="00D52343" w:rsidRDefault="00D52343" w:rsidP="00D52343">
      <w:pPr>
        <w:rPr>
          <w:rtl/>
          <w:lang w:eastAsia="he-IL"/>
        </w:rPr>
      </w:pPr>
    </w:p>
    <w:p w:rsidR="00BA0AE1" w:rsidRPr="00BA0AE1" w:rsidRDefault="00BA0AE1" w:rsidP="00BA0AE1">
      <w:pPr>
        <w:rPr>
          <w:rtl/>
        </w:rPr>
      </w:pPr>
    </w:p>
    <w:p w:rsidR="00BA0AE1" w:rsidRDefault="00BA0AE1" w:rsidP="00BA0AE1">
      <w:pPr>
        <w:pStyle w:val="KeepWithNext"/>
        <w:rPr>
          <w:rtl/>
          <w:lang w:eastAsia="he-IL"/>
        </w:rPr>
      </w:pPr>
    </w:p>
    <w:p w:rsidR="00BA0AE1" w:rsidRPr="00BA0AE1" w:rsidRDefault="00BA0AE1" w:rsidP="00BA0AE1">
      <w:pPr>
        <w:rPr>
          <w:rtl/>
          <w:lang w:eastAsia="he-IL"/>
        </w:rPr>
      </w:pPr>
      <w:bookmarkStart w:id="176" w:name="_ETM_Q1_381654"/>
      <w:bookmarkStart w:id="177" w:name="_ETM_Q1_381679"/>
      <w:bookmarkEnd w:id="176"/>
      <w:bookmarkEnd w:id="177"/>
    </w:p>
    <w:p w:rsidR="0082351A" w:rsidRPr="0082351A" w:rsidRDefault="0082351A" w:rsidP="0082351A">
      <w:pPr>
        <w:ind w:firstLine="0"/>
        <w:rPr>
          <w:rtl/>
          <w:lang w:eastAsia="he-IL"/>
        </w:rPr>
      </w:pPr>
      <w:bookmarkStart w:id="178" w:name="_ETM_Q1_83873"/>
      <w:bookmarkStart w:id="179" w:name="_ETM_Q1_83930"/>
      <w:bookmarkEnd w:id="178"/>
      <w:bookmarkEnd w:id="179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987D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100" w:rsidRDefault="00A61100">
      <w:r>
        <w:separator/>
      </w:r>
    </w:p>
  </w:endnote>
  <w:endnote w:type="continuationSeparator" w:id="0">
    <w:p w:rsidR="00A61100" w:rsidRDefault="00A61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100" w:rsidRDefault="00A61100">
      <w:r>
        <w:separator/>
      </w:r>
    </w:p>
  </w:footnote>
  <w:footnote w:type="continuationSeparator" w:id="0">
    <w:p w:rsidR="00A61100" w:rsidRDefault="00A61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7DF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D659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D659D" w:rsidP="008E5E3F">
    <w:pPr>
      <w:pStyle w:val="a3"/>
      <w:ind w:firstLine="0"/>
      <w:rPr>
        <w:rtl/>
      </w:rPr>
    </w:pPr>
    <w:r>
      <w:rPr>
        <w:rtl/>
      </w:rPr>
      <w:t>13/12/2020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A57BFC" wp14:editId="5D925F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B065F7"/>
    <w:multiLevelType w:val="hybridMultilevel"/>
    <w:tmpl w:val="54826602"/>
    <w:lvl w:ilvl="0" w:tplc="2DDEEE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3E057A"/>
    <w:multiLevelType w:val="hybridMultilevel"/>
    <w:tmpl w:val="C6682670"/>
    <w:lvl w:ilvl="0" w:tplc="83D87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1C3"/>
    <w:rsid w:val="00037279"/>
    <w:rsid w:val="00067F42"/>
    <w:rsid w:val="00092B80"/>
    <w:rsid w:val="000A17C6"/>
    <w:rsid w:val="000B060C"/>
    <w:rsid w:val="000B2EE6"/>
    <w:rsid w:val="000B6B7A"/>
    <w:rsid w:val="000C47F5"/>
    <w:rsid w:val="000E3314"/>
    <w:rsid w:val="000F2459"/>
    <w:rsid w:val="001500E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17F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135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464B"/>
    <w:rsid w:val="007872B4"/>
    <w:rsid w:val="00791B86"/>
    <w:rsid w:val="00791CBE"/>
    <w:rsid w:val="007C693F"/>
    <w:rsid w:val="007C6ADD"/>
    <w:rsid w:val="0082136D"/>
    <w:rsid w:val="0082351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EFC"/>
    <w:rsid w:val="0090279B"/>
    <w:rsid w:val="00914904"/>
    <w:rsid w:val="009258CE"/>
    <w:rsid w:val="009515F0"/>
    <w:rsid w:val="009830CB"/>
    <w:rsid w:val="00987DF6"/>
    <w:rsid w:val="009D478A"/>
    <w:rsid w:val="009E6E93"/>
    <w:rsid w:val="009F1518"/>
    <w:rsid w:val="009F5773"/>
    <w:rsid w:val="00A15971"/>
    <w:rsid w:val="00A22C90"/>
    <w:rsid w:val="00A42723"/>
    <w:rsid w:val="00A6110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AE1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AE7"/>
    <w:rsid w:val="00D45D27"/>
    <w:rsid w:val="00D5234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B79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59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43379B1-7995-479F-A6AE-52BDBCCF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659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45AE7"/>
    <w:pPr>
      <w:ind w:left="720"/>
      <w:contextualSpacing/>
    </w:pPr>
  </w:style>
  <w:style w:type="table" w:styleId="afe">
    <w:name w:val="Table Grid"/>
    <w:basedOn w:val="a1"/>
    <w:rsid w:val="000B6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D7CC9-0AD2-4171-B45C-0CBC56F1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625</Words>
  <Characters>3566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2020-12-20T16:16:00Z</dcterms:modified>
</cp:coreProperties>
</file>