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121F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D7E8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121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121FE" w:rsidP="006121F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F4326">
        <w:rPr>
          <w:rFonts w:hint="cs"/>
          <w:b/>
          <w:bCs/>
          <w:rtl/>
        </w:rPr>
        <w:t xml:space="preserve"> 171</w:t>
      </w:r>
    </w:p>
    <w:p w:rsidR="00E64116" w:rsidRPr="008713A4" w:rsidRDefault="006121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6121F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ט"ו בטבת התשפ"א (30 בדצמבר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121FE" w:rsidP="006121FE">
      <w:pPr>
        <w:spacing w:before="60"/>
        <w:ind w:firstLine="0"/>
        <w:rPr>
          <w:rtl/>
        </w:rPr>
      </w:pPr>
      <w:bookmarkStart w:id="0" w:name="ET_subject_622333_1"/>
      <w:r w:rsidRPr="006121FE">
        <w:rPr>
          <w:rStyle w:val="TagStyle"/>
          <w:rtl/>
        </w:rPr>
        <w:t xml:space="preserve"> &lt;&lt; נושא &gt;&gt; </w:t>
      </w:r>
      <w:r w:rsidRPr="006121FE">
        <w:rPr>
          <w:rtl/>
        </w:rPr>
        <w:t>הצעת צו היבוא והיצוא (פיקוח על ייצוא בתחום הכימי, הביולוגי והגרעיני) (תיקון), התשפ"א-2020</w:t>
      </w:r>
      <w:r w:rsidRPr="006121FE">
        <w:rPr>
          <w:rStyle w:val="TagStyle"/>
          <w:rtl/>
        </w:rPr>
        <w:t xml:space="preserve"> &lt;&lt; נושא &gt;&gt;</w:t>
      </w:r>
      <w:r w:rsidRPr="006121F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121FE" w:rsidRPr="008713A4" w:rsidRDefault="006121F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121FE" w:rsidRDefault="006121FE" w:rsidP="00EC1FB3">
      <w:pPr>
        <w:ind w:firstLine="0"/>
        <w:rPr>
          <w:rtl/>
        </w:rPr>
      </w:pPr>
      <w:r w:rsidRPr="006121FE">
        <w:rPr>
          <w:rtl/>
        </w:rPr>
        <w:t>יעקב מרגי – היו"ר</w:t>
      </w:r>
    </w:p>
    <w:p w:rsidR="006121FE" w:rsidRPr="006121FE" w:rsidRDefault="006121FE" w:rsidP="00EC1FB3">
      <w:pPr>
        <w:ind w:firstLine="0"/>
        <w:rPr>
          <w:rtl/>
        </w:rPr>
      </w:pPr>
      <w:r w:rsidRPr="006121FE">
        <w:rPr>
          <w:rtl/>
        </w:rPr>
        <w:t>אימאן ח'טיב יאסין</w:t>
      </w:r>
    </w:p>
    <w:p w:rsidR="00E64116" w:rsidRDefault="00E64116" w:rsidP="00DE5B80">
      <w:pPr>
        <w:ind w:firstLine="0"/>
        <w:rPr>
          <w:rtl/>
        </w:rPr>
      </w:pPr>
    </w:p>
    <w:p w:rsidR="003D7E8F" w:rsidRDefault="003D7E8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5980"/>
      </w:tblGrid>
      <w:tr w:rsidR="00776B54" w:rsidTr="00776B54">
        <w:tc>
          <w:tcPr>
            <w:tcW w:w="0" w:type="auto"/>
            <w:shd w:val="clear" w:color="auto" w:fill="auto"/>
          </w:tcPr>
          <w:p w:rsidR="00776B54" w:rsidRDefault="00776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בכר</w:t>
            </w:r>
          </w:p>
        </w:tc>
        <w:tc>
          <w:tcPr>
            <w:tcW w:w="0" w:type="auto"/>
            <w:shd w:val="clear" w:color="auto" w:fill="auto"/>
          </w:tcPr>
          <w:p w:rsidR="00776B54" w:rsidRDefault="00776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6B54" w:rsidRDefault="00776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הפיקוח על היצור הדו שימושי, משרד הכלכלה והתעשייה</w:t>
            </w:r>
          </w:p>
        </w:tc>
      </w:tr>
      <w:tr w:rsidR="00776B54" w:rsidTr="00776B54">
        <w:tc>
          <w:tcPr>
            <w:tcW w:w="0" w:type="auto"/>
            <w:shd w:val="clear" w:color="auto" w:fill="auto"/>
          </w:tcPr>
          <w:p w:rsidR="00776B54" w:rsidRDefault="00776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לובה רחל סיפרס</w:t>
            </w:r>
          </w:p>
        </w:tc>
        <w:tc>
          <w:tcPr>
            <w:tcW w:w="0" w:type="auto"/>
            <w:shd w:val="clear" w:color="auto" w:fill="auto"/>
          </w:tcPr>
          <w:p w:rsidR="00776B54" w:rsidRDefault="00776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6B54" w:rsidRDefault="00776B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הכלכלה והתעשייה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3D7E8F" w:rsidRDefault="003D7E8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121FE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776B5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76B54" w:rsidP="00D40A29">
      <w:pPr>
        <w:ind w:firstLine="0"/>
        <w:rPr>
          <w:u w:val="single"/>
        </w:rPr>
      </w:pPr>
      <w:r>
        <w:rPr>
          <w:rFonts w:hint="cs"/>
          <w:rtl/>
        </w:rPr>
        <w:t>דקלה 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776B5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</w:t>
      </w:r>
      <w:r w:rsidR="00E64116" w:rsidRPr="008713A4">
        <w:rPr>
          <w:rFonts w:hint="cs"/>
          <w:b/>
          <w:bCs/>
          <w:u w:val="single"/>
          <w:rtl/>
        </w:rPr>
        <w:t xml:space="preserve"> פרלמנטרי</w:t>
      </w:r>
      <w:r>
        <w:rPr>
          <w:rFonts w:hint="cs"/>
          <w:b/>
          <w:bCs/>
          <w:u w:val="single"/>
          <w:rtl/>
        </w:rPr>
        <w:t>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7872B4" w:rsidRDefault="006121FE" w:rsidP="00776B54">
      <w:pPr>
        <w:ind w:firstLine="0"/>
        <w:rPr>
          <w:rtl/>
        </w:rPr>
      </w:pPr>
      <w:r>
        <w:rPr>
          <w:rtl/>
        </w:rPr>
        <w:t>שרון רפאלי</w:t>
      </w:r>
      <w:r w:rsidR="00E64116" w:rsidRPr="008713A4">
        <w:rPr>
          <w:rtl/>
        </w:rPr>
        <w:br w:type="page"/>
      </w:r>
    </w:p>
    <w:p w:rsidR="00776B54" w:rsidRDefault="00776B54" w:rsidP="00E47C5A">
      <w:pPr>
        <w:pStyle w:val="af6"/>
        <w:keepNext/>
        <w:rPr>
          <w:rStyle w:val="TagStyle"/>
          <w:rtl/>
        </w:rPr>
      </w:pPr>
      <w:bookmarkStart w:id="1" w:name="ET_yor_4758_2"/>
    </w:p>
    <w:p w:rsidR="00776B54" w:rsidRPr="00776B54" w:rsidRDefault="00776B54" w:rsidP="00776B54">
      <w:pPr>
        <w:spacing w:before="60"/>
        <w:ind w:firstLine="0"/>
        <w:jc w:val="center"/>
        <w:rPr>
          <w:b/>
          <w:bCs/>
          <w:u w:val="single"/>
          <w:rtl/>
        </w:rPr>
      </w:pPr>
      <w:r w:rsidRPr="00776B54">
        <w:rPr>
          <w:rStyle w:val="TagStyle"/>
          <w:b w:val="0"/>
          <w:bCs/>
          <w:u w:val="single"/>
          <w:rtl/>
        </w:rPr>
        <w:t xml:space="preserve">&lt;&lt; נושא &gt;&gt; </w:t>
      </w:r>
      <w:r w:rsidRPr="00776B54">
        <w:rPr>
          <w:b/>
          <w:bCs/>
          <w:u w:val="single"/>
          <w:rtl/>
        </w:rPr>
        <w:t>הצעת צו היבוא והיצוא (פיקוח על ייצוא בתחום הכימי, הביולוגי והגרעיני) (תיקון), התשפ"א-2020</w:t>
      </w:r>
      <w:r w:rsidRPr="00776B54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76B54" w:rsidRDefault="00776B54" w:rsidP="00E47C5A">
      <w:pPr>
        <w:pStyle w:val="af6"/>
        <w:keepNext/>
        <w:rPr>
          <w:rStyle w:val="TagStyle"/>
          <w:vanish w:val="0"/>
          <w:rtl/>
        </w:rPr>
      </w:pPr>
    </w:p>
    <w:p w:rsidR="003D7E8F" w:rsidRPr="003D7E8F" w:rsidRDefault="003D7E8F" w:rsidP="003D7E8F">
      <w:pPr>
        <w:rPr>
          <w:rtl/>
          <w:lang w:eastAsia="he-IL"/>
        </w:rPr>
      </w:pPr>
      <w:bookmarkStart w:id="2" w:name="_GoBack"/>
      <w:bookmarkEnd w:id="2"/>
    </w:p>
    <w:p w:rsidR="00776B54" w:rsidRDefault="00776B54" w:rsidP="00E47C5A">
      <w:pPr>
        <w:pStyle w:val="af6"/>
        <w:keepNext/>
        <w:rPr>
          <w:rStyle w:val="TagStyle"/>
          <w:rtl/>
        </w:rPr>
      </w:pPr>
    </w:p>
    <w:p w:rsidR="00E47C5A" w:rsidRDefault="00E47C5A" w:rsidP="00E47C5A">
      <w:pPr>
        <w:pStyle w:val="af6"/>
        <w:keepNext/>
        <w:rPr>
          <w:rtl/>
        </w:rPr>
      </w:pPr>
      <w:r w:rsidRPr="00E47C5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47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E47C5A" w:rsidRDefault="00E47C5A" w:rsidP="00E47C5A">
      <w:pPr>
        <w:pStyle w:val="KeepWithNext"/>
        <w:rPr>
          <w:rtl/>
          <w:lang w:eastAsia="he-IL"/>
        </w:rPr>
      </w:pPr>
    </w:p>
    <w:p w:rsidR="00E47C5A" w:rsidRDefault="000B5D90" w:rsidP="00F02F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ישיבת ועדת הכלכלה של הכנסת, 30 בדצמבר 2020, ט"ו בטבת התשפ"א. על סדר היום </w:t>
      </w:r>
      <w:r w:rsidR="00F02FFE">
        <w:rPr>
          <w:rFonts w:hint="cs"/>
          <w:rtl/>
          <w:lang w:eastAsia="he-IL"/>
        </w:rPr>
        <w:t xml:space="preserve">הצעת </w:t>
      </w:r>
      <w:r w:rsidR="00F02FFE" w:rsidRPr="006121FE">
        <w:rPr>
          <w:rtl/>
        </w:rPr>
        <w:t>צו היבוא והיצוא (פיקוח על ייצוא בתחום הכימי, הביולוגי והגרעיני) (תיקון), התשפ"א-2020</w:t>
      </w:r>
      <w:r w:rsidR="00F02FFE">
        <w:rPr>
          <w:rFonts w:hint="cs"/>
          <w:rtl/>
          <w:lang w:eastAsia="he-IL"/>
        </w:rPr>
        <w:t xml:space="preserve">. כמי שבא מהוועדה לאנרגיה אטומית הכותרת נשמעת מפחידה. </w:t>
      </w:r>
      <w:bookmarkStart w:id="3" w:name="_ETM_Q1_3109000"/>
      <w:bookmarkEnd w:id="3"/>
    </w:p>
    <w:p w:rsidR="00F02FFE" w:rsidRDefault="00F02FFE" w:rsidP="00F02FFE">
      <w:pPr>
        <w:rPr>
          <w:rtl/>
          <w:lang w:eastAsia="he-IL"/>
        </w:rPr>
      </w:pPr>
      <w:bookmarkStart w:id="4" w:name="_ETM_Q1_3111000"/>
      <w:bookmarkEnd w:id="4"/>
    </w:p>
    <w:p w:rsidR="00F02FFE" w:rsidRDefault="00F02FFE" w:rsidP="00F02FFE">
      <w:pPr>
        <w:rPr>
          <w:rtl/>
          <w:lang w:eastAsia="he-IL"/>
        </w:rPr>
      </w:pPr>
      <w:bookmarkStart w:id="5" w:name="_ETM_Q1_3112000"/>
      <w:bookmarkEnd w:id="5"/>
      <w:r>
        <w:rPr>
          <w:rFonts w:hint="cs"/>
          <w:rtl/>
          <w:lang w:eastAsia="he-IL"/>
        </w:rPr>
        <w:t>מי מסביר לנו על הצו?</w:t>
      </w:r>
    </w:p>
    <w:p w:rsidR="00BF4326" w:rsidRDefault="00BF4326" w:rsidP="00E47C5A">
      <w:pPr>
        <w:rPr>
          <w:rtl/>
          <w:lang w:eastAsia="he-IL"/>
        </w:rPr>
      </w:pPr>
      <w:bookmarkStart w:id="6" w:name="_ETM_Q1_11000"/>
      <w:bookmarkEnd w:id="6"/>
    </w:p>
    <w:p w:rsidR="00E47C5A" w:rsidRDefault="00E47C5A" w:rsidP="00E47C5A">
      <w:pPr>
        <w:pStyle w:val="af9"/>
        <w:keepNext/>
        <w:rPr>
          <w:rtl/>
          <w:lang w:eastAsia="he-IL"/>
        </w:rPr>
      </w:pPr>
      <w:bookmarkStart w:id="7" w:name="ET_guest_876350_3"/>
      <w:r w:rsidRPr="00E47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לובה רחל סיפרס:</w:t>
      </w:r>
      <w:r w:rsidRPr="00E47C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"/>
    </w:p>
    <w:p w:rsidR="00E47C5A" w:rsidRDefault="00E47C5A" w:rsidP="00E47C5A">
      <w:pPr>
        <w:pStyle w:val="KeepWithNext"/>
        <w:rPr>
          <w:rtl/>
          <w:lang w:eastAsia="he-IL"/>
        </w:rPr>
      </w:pPr>
    </w:p>
    <w:p w:rsidR="00E021DC" w:rsidRDefault="00F02FFE" w:rsidP="00E02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8" w:name="_ETM_Q1_3121000"/>
      <w:bookmarkEnd w:id="8"/>
      <w:r w:rsidR="00E021DC">
        <w:rPr>
          <w:rFonts w:hint="cs"/>
          <w:rtl/>
          <w:lang w:eastAsia="he-IL"/>
        </w:rPr>
        <w:t xml:space="preserve">ממשרד הכלכלה. אני לובה סיפרס, עורכת דין מהלשכה המשפטית. </w:t>
      </w:r>
      <w:bookmarkStart w:id="9" w:name="_ETM_Q1_3129000"/>
      <w:bookmarkStart w:id="10" w:name="_ETM_Q1_3130000"/>
      <w:bookmarkEnd w:id="9"/>
      <w:bookmarkEnd w:id="10"/>
      <w:r w:rsidR="00E021DC">
        <w:rPr>
          <w:rFonts w:hint="cs"/>
          <w:rtl/>
          <w:lang w:eastAsia="he-IL"/>
        </w:rPr>
        <w:t xml:space="preserve">צו </w:t>
      </w:r>
      <w:r w:rsidR="00A61F11">
        <w:rPr>
          <w:rFonts w:hint="cs"/>
          <w:rtl/>
          <w:lang w:eastAsia="he-IL"/>
        </w:rPr>
        <w:t xml:space="preserve">הייבוא והייצוא (פיקוח על ייצוא בתחום הכימי, הביולוגי והגרעיני) הוא צו שנוצר בשנת 2004 ויצר </w:t>
      </w:r>
      <w:bookmarkStart w:id="11" w:name="_ETM_Q1_3138000"/>
      <w:bookmarkEnd w:id="11"/>
      <w:r w:rsidR="00A61F11">
        <w:rPr>
          <w:rFonts w:hint="cs"/>
          <w:rtl/>
          <w:lang w:eastAsia="he-IL"/>
        </w:rPr>
        <w:t>פיקוח ודרישות רישוי על ייצוא בתחום הכימי, הביולוגי והגרעיני</w:t>
      </w:r>
      <w:bookmarkStart w:id="12" w:name="_ETM_Q1_3140000"/>
      <w:bookmarkEnd w:id="12"/>
      <w:r w:rsidR="00A61F11">
        <w:rPr>
          <w:rFonts w:hint="cs"/>
          <w:rtl/>
          <w:lang w:eastAsia="he-IL"/>
        </w:rPr>
        <w:t xml:space="preserve"> שאנחנו מכנים אותו אב"כ, מתוך </w:t>
      </w:r>
      <w:bookmarkStart w:id="13" w:name="_ETM_Q1_3144000"/>
      <w:bookmarkEnd w:id="13"/>
      <w:r w:rsidR="00A61F11">
        <w:rPr>
          <w:rFonts w:hint="cs"/>
          <w:rtl/>
          <w:lang w:eastAsia="he-IL"/>
        </w:rPr>
        <w:t xml:space="preserve">רצון מובן שייצוא בתחומים האלה לא יגיעו לידיים שאנחנו לא רוצים שיגיעו אליהם. יש לציין כי יש משטרים והסדרים בתחום </w:t>
      </w:r>
      <w:bookmarkStart w:id="14" w:name="_ETM_Q1_3158000"/>
      <w:bookmarkEnd w:id="14"/>
      <w:r w:rsidR="00A61F11">
        <w:rPr>
          <w:rFonts w:hint="cs"/>
          <w:rtl/>
          <w:lang w:eastAsia="he-IL"/>
        </w:rPr>
        <w:t xml:space="preserve">שמדינת ישראל לקחה על עצמה לציית להם, והצו </w:t>
      </w:r>
      <w:bookmarkStart w:id="15" w:name="_ETM_Q1_3160000"/>
      <w:bookmarkEnd w:id="15"/>
      <w:r w:rsidR="00A61F11">
        <w:rPr>
          <w:rFonts w:hint="cs"/>
          <w:rtl/>
          <w:lang w:eastAsia="he-IL"/>
        </w:rPr>
        <w:t xml:space="preserve">מבוסס על עקרונות של המשטרים וההסדרים האלה. </w:t>
      </w:r>
    </w:p>
    <w:p w:rsidR="00A61F11" w:rsidRDefault="00A61F11" w:rsidP="00E021DC">
      <w:pPr>
        <w:rPr>
          <w:rtl/>
          <w:lang w:eastAsia="he-IL"/>
        </w:rPr>
      </w:pPr>
    </w:p>
    <w:p w:rsidR="00A61F11" w:rsidRDefault="00A61F11" w:rsidP="00A61F11">
      <w:pPr>
        <w:rPr>
          <w:rtl/>
          <w:lang w:eastAsia="he-IL"/>
        </w:rPr>
      </w:pPr>
      <w:bookmarkStart w:id="16" w:name="_ETM_Q1_3166000"/>
      <w:bookmarkEnd w:id="16"/>
      <w:r>
        <w:rPr>
          <w:rFonts w:hint="cs"/>
          <w:rtl/>
          <w:lang w:eastAsia="he-IL"/>
        </w:rPr>
        <w:t xml:space="preserve">לפני כשנתיים במשרד </w:t>
      </w:r>
      <w:bookmarkStart w:id="17" w:name="_ETM_Q1_3170000"/>
      <w:bookmarkEnd w:id="17"/>
      <w:r>
        <w:rPr>
          <w:rFonts w:hint="cs"/>
          <w:rtl/>
          <w:lang w:eastAsia="he-IL"/>
        </w:rPr>
        <w:t xml:space="preserve">שלנו היו שינויים ארגוניים ובמסגרתם הוקם אגף הפיקוח על </w:t>
      </w:r>
      <w:bookmarkStart w:id="18" w:name="_ETM_Q1_3172000"/>
      <w:bookmarkEnd w:id="18"/>
      <w:r>
        <w:rPr>
          <w:rFonts w:hint="cs"/>
          <w:rtl/>
          <w:lang w:eastAsia="he-IL"/>
        </w:rPr>
        <w:t xml:space="preserve">הייצוא הדו-שימושי והטיפול בנושא פיקוח על הייצוא הדו-שימושי בתחום </w:t>
      </w:r>
      <w:bookmarkStart w:id="19" w:name="_ETM_Q1_3183000"/>
      <w:bookmarkEnd w:id="19"/>
      <w:r>
        <w:rPr>
          <w:rFonts w:hint="cs"/>
          <w:rtl/>
          <w:lang w:eastAsia="he-IL"/>
        </w:rPr>
        <w:t>האב"כ הועבר ממנהל הכימיה ואיכות הסביבה במשרדנו לאגף הפיקוח</w:t>
      </w:r>
      <w:bookmarkStart w:id="20" w:name="_ETM_Q1_3187000"/>
      <w:bookmarkEnd w:id="20"/>
      <w:r>
        <w:rPr>
          <w:rFonts w:hint="cs"/>
          <w:rtl/>
          <w:lang w:eastAsia="he-IL"/>
        </w:rPr>
        <w:t xml:space="preserve"> על ייצוא דו-שימושי. מעמדו של מינהל</w:t>
      </w:r>
      <w:bookmarkStart w:id="21" w:name="_ETM_Q1_3194000"/>
      <w:bookmarkEnd w:id="21"/>
      <w:r>
        <w:rPr>
          <w:rFonts w:hint="cs"/>
          <w:rtl/>
          <w:lang w:eastAsia="he-IL"/>
        </w:rPr>
        <w:t xml:space="preserve"> הכימיה ואיכות הסביבה כרשות המוסמכת בעניין צו האב"כ נקבע </w:t>
      </w:r>
      <w:bookmarkStart w:id="22" w:name="_ETM_Q1_3197000"/>
      <w:bookmarkEnd w:id="22"/>
      <w:r>
        <w:rPr>
          <w:rFonts w:hint="cs"/>
          <w:rtl/>
          <w:lang w:eastAsia="he-IL"/>
        </w:rPr>
        <w:t>בצו. אנו נדרשים לתקן את הצו באופן המשקף את השינוי</w:t>
      </w:r>
      <w:bookmarkStart w:id="23" w:name="_ETM_Q1_3202000"/>
      <w:bookmarkEnd w:id="23"/>
      <w:r>
        <w:rPr>
          <w:rFonts w:hint="cs"/>
          <w:rtl/>
          <w:lang w:eastAsia="he-IL"/>
        </w:rPr>
        <w:t xml:space="preserve"> הארגוני וכן מעניק למנכ"ל במשרדנו את האפשרות למנות גורם אחר </w:t>
      </w:r>
      <w:bookmarkStart w:id="24" w:name="_ETM_Q1_3207000"/>
      <w:bookmarkEnd w:id="24"/>
      <w:r>
        <w:rPr>
          <w:rFonts w:hint="cs"/>
          <w:rtl/>
          <w:lang w:eastAsia="he-IL"/>
        </w:rPr>
        <w:t xml:space="preserve">מהמשרד להיות רשות מוסמכת. </w:t>
      </w:r>
    </w:p>
    <w:p w:rsidR="00A61F11" w:rsidRDefault="00A61F11" w:rsidP="00A61F11">
      <w:pPr>
        <w:rPr>
          <w:rtl/>
          <w:lang w:eastAsia="he-IL"/>
        </w:rPr>
      </w:pPr>
      <w:bookmarkStart w:id="25" w:name="_ETM_Q1_3213000"/>
      <w:bookmarkEnd w:id="25"/>
    </w:p>
    <w:p w:rsidR="00A61F11" w:rsidRDefault="00A61F11" w:rsidP="00A61F11">
      <w:pPr>
        <w:pStyle w:val="af6"/>
        <w:keepNext/>
        <w:rPr>
          <w:rtl/>
        </w:rPr>
      </w:pPr>
      <w:bookmarkStart w:id="26" w:name="ET_yor_4758_8"/>
      <w:r w:rsidRPr="00A61F1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61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A61F11" w:rsidRDefault="00A61F11" w:rsidP="00A61F11">
      <w:pPr>
        <w:pStyle w:val="KeepWithNext"/>
        <w:rPr>
          <w:rtl/>
          <w:lang w:eastAsia="he-IL"/>
        </w:rPr>
      </w:pPr>
    </w:p>
    <w:p w:rsidR="00A61F11" w:rsidRDefault="00A61F11" w:rsidP="00A61F11">
      <w:pPr>
        <w:rPr>
          <w:rtl/>
          <w:lang w:eastAsia="he-IL"/>
        </w:rPr>
      </w:pPr>
      <w:bookmarkStart w:id="27" w:name="_ETM_Q1_3214000"/>
      <w:bookmarkEnd w:id="27"/>
      <w:r>
        <w:rPr>
          <w:rFonts w:hint="cs"/>
          <w:rtl/>
          <w:lang w:eastAsia="he-IL"/>
        </w:rPr>
        <w:t xml:space="preserve">אני קורא את הצו. אני </w:t>
      </w:r>
      <w:bookmarkStart w:id="28" w:name="_ETM_Q1_3218000"/>
      <w:bookmarkEnd w:id="28"/>
      <w:r>
        <w:rPr>
          <w:rFonts w:hint="cs"/>
          <w:rtl/>
          <w:lang w:eastAsia="he-IL"/>
        </w:rPr>
        <w:t xml:space="preserve">רואה שהתעוררתם ואתם מתקנים: "במקום: ממשרד המסחר והתעשייה יבוא "המשרד". אין לנו כבר משרד למסחר ותעשייה, נכון? אין משרד כזה. </w:t>
      </w:r>
    </w:p>
    <w:p w:rsidR="00A61F11" w:rsidRDefault="00A61F11" w:rsidP="00A61F11">
      <w:pPr>
        <w:rPr>
          <w:rtl/>
          <w:lang w:eastAsia="he-IL"/>
        </w:rPr>
      </w:pPr>
      <w:bookmarkStart w:id="29" w:name="_ETM_Q1_3230000"/>
      <w:bookmarkEnd w:id="29"/>
    </w:p>
    <w:p w:rsidR="00A61F11" w:rsidRDefault="00A61F11" w:rsidP="00A61F11">
      <w:pPr>
        <w:pStyle w:val="af9"/>
        <w:keepNext/>
        <w:rPr>
          <w:rtl/>
          <w:lang w:eastAsia="he-IL"/>
        </w:rPr>
      </w:pPr>
      <w:bookmarkStart w:id="30" w:name="ET_guest_876350_9"/>
      <w:r w:rsidRPr="00A61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לובה רחל סיפרס:</w:t>
      </w:r>
      <w:r w:rsidRPr="00A61F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"/>
    </w:p>
    <w:p w:rsidR="00A61F11" w:rsidRDefault="00A61F11" w:rsidP="00A61F11">
      <w:pPr>
        <w:pStyle w:val="KeepWithNext"/>
        <w:rPr>
          <w:rtl/>
          <w:lang w:eastAsia="he-IL"/>
        </w:rPr>
      </w:pPr>
    </w:p>
    <w:p w:rsidR="00A61F11" w:rsidRDefault="00A61F11" w:rsidP="00A61F1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- - -</w:t>
      </w:r>
    </w:p>
    <w:p w:rsidR="00A61F11" w:rsidRDefault="00A61F11" w:rsidP="00A61F11">
      <w:pPr>
        <w:rPr>
          <w:rtl/>
          <w:lang w:eastAsia="he-IL"/>
        </w:rPr>
      </w:pPr>
    </w:p>
    <w:p w:rsidR="00A61F11" w:rsidRDefault="00A61F11" w:rsidP="00A61F11">
      <w:pPr>
        <w:pStyle w:val="af9"/>
        <w:keepNext/>
        <w:rPr>
          <w:rtl/>
          <w:lang w:eastAsia="he-IL"/>
        </w:rPr>
      </w:pPr>
      <w:bookmarkStart w:id="31" w:name="ET_guest_876349_10"/>
      <w:r w:rsidRPr="00A61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בכר:</w:t>
      </w:r>
      <w:r w:rsidRPr="00A61F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"/>
    </w:p>
    <w:p w:rsidR="00A61F11" w:rsidRDefault="00A61F11" w:rsidP="00A61F11">
      <w:pPr>
        <w:pStyle w:val="KeepWithNext"/>
        <w:rPr>
          <w:rtl/>
          <w:lang w:eastAsia="he-IL"/>
        </w:rPr>
      </w:pPr>
    </w:p>
    <w:p w:rsidR="00A61F11" w:rsidRDefault="00A61F11" w:rsidP="00A61F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הפך </w:t>
      </w:r>
      <w:bookmarkStart w:id="32" w:name="_ETM_Q1_3228000"/>
      <w:bookmarkEnd w:id="32"/>
      <w:r>
        <w:rPr>
          <w:rFonts w:hint="cs"/>
          <w:rtl/>
          <w:lang w:eastAsia="he-IL"/>
        </w:rPr>
        <w:t xml:space="preserve">להיות משרד הכלכלה. </w:t>
      </w:r>
    </w:p>
    <w:p w:rsidR="00A61F11" w:rsidRDefault="00A61F11" w:rsidP="00A61F11">
      <w:pPr>
        <w:rPr>
          <w:rtl/>
          <w:lang w:eastAsia="he-IL"/>
        </w:rPr>
      </w:pPr>
      <w:bookmarkStart w:id="33" w:name="_ETM_Q1_3232000"/>
      <w:bookmarkEnd w:id="33"/>
    </w:p>
    <w:p w:rsidR="00A61F11" w:rsidRDefault="00A61F11" w:rsidP="00A61F11">
      <w:pPr>
        <w:pStyle w:val="af6"/>
        <w:keepNext/>
        <w:rPr>
          <w:rtl/>
        </w:rPr>
      </w:pPr>
      <w:bookmarkStart w:id="34" w:name="ET_yor_4758_11"/>
      <w:r w:rsidRPr="00A61F1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61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A61F11" w:rsidRDefault="00A61F11" w:rsidP="00A61F11">
      <w:pPr>
        <w:pStyle w:val="KeepWithNext"/>
        <w:rPr>
          <w:rtl/>
          <w:lang w:eastAsia="he-IL"/>
        </w:rPr>
      </w:pPr>
    </w:p>
    <w:p w:rsidR="00A61F11" w:rsidRPr="00A61F11" w:rsidRDefault="00A61F11" w:rsidP="00A61F11">
      <w:pPr>
        <w:rPr>
          <w:rtl/>
          <w:lang w:eastAsia="he-IL"/>
        </w:rPr>
      </w:pPr>
      <w:bookmarkStart w:id="35" w:name="_ETM_Q1_3233000"/>
      <w:bookmarkEnd w:id="35"/>
      <w:r>
        <w:rPr>
          <w:rFonts w:hint="cs"/>
          <w:rtl/>
          <w:lang w:eastAsia="he-IL"/>
        </w:rPr>
        <w:t xml:space="preserve">משרד התעשייה, המסחר והתעסוקה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36" w:name="_ETM_Q1_3236000"/>
      <w:bookmarkEnd w:id="36"/>
      <w:r>
        <w:rPr>
          <w:rFonts w:hint="cs"/>
          <w:rtl/>
          <w:lang w:eastAsia="he-IL"/>
        </w:rPr>
        <w:t xml:space="preserve">כבר דבר כזה. ממתי אין דבר כזה? </w:t>
      </w:r>
    </w:p>
    <w:p w:rsidR="00E47C5A" w:rsidRDefault="00E47C5A" w:rsidP="00E47C5A">
      <w:pPr>
        <w:rPr>
          <w:rtl/>
          <w:lang w:eastAsia="he-IL"/>
        </w:rPr>
      </w:pPr>
    </w:p>
    <w:p w:rsidR="00E47C5A" w:rsidRDefault="00E47C5A" w:rsidP="00E47C5A">
      <w:pPr>
        <w:pStyle w:val="a4"/>
        <w:keepNext/>
        <w:rPr>
          <w:rtl/>
        </w:rPr>
      </w:pPr>
      <w:bookmarkStart w:id="37" w:name="ET_speaker_איתי_עצמון_4"/>
      <w:r w:rsidRPr="00E47C5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7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E47C5A" w:rsidRDefault="00E47C5A" w:rsidP="00E47C5A">
      <w:pPr>
        <w:pStyle w:val="KeepWithNext"/>
        <w:rPr>
          <w:rtl/>
          <w:lang w:eastAsia="he-IL"/>
        </w:rPr>
      </w:pPr>
    </w:p>
    <w:p w:rsidR="00A61F11" w:rsidRDefault="00A61F11" w:rsidP="00E47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משנת 2013. </w:t>
      </w:r>
    </w:p>
    <w:p w:rsidR="00A61F11" w:rsidRDefault="00A61F11" w:rsidP="00A61F11">
      <w:pPr>
        <w:ind w:firstLine="0"/>
        <w:rPr>
          <w:rtl/>
          <w:lang w:eastAsia="he-IL"/>
        </w:rPr>
      </w:pPr>
    </w:p>
    <w:p w:rsidR="00A61F11" w:rsidRDefault="00A61F11" w:rsidP="00A61F11">
      <w:pPr>
        <w:pStyle w:val="af6"/>
        <w:keepNext/>
        <w:rPr>
          <w:rtl/>
        </w:rPr>
      </w:pPr>
      <w:bookmarkStart w:id="38" w:name="ET_yor_4758_12"/>
      <w:r w:rsidRPr="00A61F1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61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A61F11" w:rsidRDefault="00A61F11" w:rsidP="00A61F11">
      <w:pPr>
        <w:pStyle w:val="KeepWithNext"/>
        <w:rPr>
          <w:rtl/>
          <w:lang w:eastAsia="he-IL"/>
        </w:rPr>
      </w:pPr>
    </w:p>
    <w:p w:rsidR="00A61F11" w:rsidRDefault="00A61F11" w:rsidP="00A61F11">
      <w:pPr>
        <w:rPr>
          <w:rtl/>
          <w:lang w:eastAsia="he-IL"/>
        </w:rPr>
      </w:pPr>
      <w:bookmarkStart w:id="39" w:name="_ETM_Q1_3239000"/>
      <w:bookmarkEnd w:id="39"/>
      <w:r>
        <w:rPr>
          <w:lang w:eastAsia="he-IL"/>
        </w:rPr>
        <w:t>Welcome to the club</w:t>
      </w:r>
      <w:r>
        <w:rPr>
          <w:rFonts w:hint="cs"/>
          <w:rtl/>
          <w:lang w:eastAsia="he-IL"/>
        </w:rPr>
        <w:t xml:space="preserve">, ברוכים הבאים, באתם לשנות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" w:name="_ETM_Q1_3240000"/>
      <w:bookmarkEnd w:id="40"/>
      <w:r>
        <w:rPr>
          <w:rFonts w:hint="cs"/>
          <w:rtl/>
          <w:lang w:eastAsia="he-IL"/>
        </w:rPr>
        <w:t xml:space="preserve">בסדר. </w:t>
      </w:r>
    </w:p>
    <w:p w:rsidR="00A61F11" w:rsidRDefault="00A61F11" w:rsidP="00A61F11">
      <w:pPr>
        <w:rPr>
          <w:rtl/>
          <w:lang w:eastAsia="he-IL"/>
        </w:rPr>
      </w:pPr>
    </w:p>
    <w:p w:rsidR="00A61F11" w:rsidRDefault="00A61F11" w:rsidP="00A61F11">
      <w:pPr>
        <w:rPr>
          <w:rtl/>
          <w:lang w:eastAsia="he-IL"/>
        </w:rPr>
      </w:pPr>
      <w:bookmarkStart w:id="41" w:name="_ETM_Q1_3248000"/>
      <w:bookmarkEnd w:id="41"/>
      <w:r>
        <w:rPr>
          <w:rFonts w:hint="cs"/>
          <w:rtl/>
          <w:lang w:eastAsia="he-IL"/>
        </w:rPr>
        <w:t xml:space="preserve">בתיקון סעיף מס' 1 אני לא מבין </w:t>
      </w:r>
      <w:r>
        <w:rPr>
          <w:rtl/>
          <w:lang w:eastAsia="he-IL"/>
        </w:rPr>
        <w:t>–</w:t>
      </w:r>
      <w:bookmarkStart w:id="42" w:name="_ETM_Q1_3246000"/>
      <w:bookmarkEnd w:id="42"/>
      <w:r>
        <w:rPr>
          <w:rFonts w:hint="cs"/>
          <w:rtl/>
          <w:lang w:eastAsia="he-IL"/>
        </w:rPr>
        <w:t xml:space="preserve"> איפה זה היה היום? מי היה אחראי לפיקוח? </w:t>
      </w:r>
    </w:p>
    <w:p w:rsidR="00A61F11" w:rsidRDefault="00A61F11" w:rsidP="00A61F11">
      <w:pPr>
        <w:rPr>
          <w:rtl/>
          <w:lang w:eastAsia="he-IL"/>
        </w:rPr>
      </w:pPr>
      <w:bookmarkStart w:id="43" w:name="_ETM_Q1_3252000"/>
      <w:bookmarkEnd w:id="43"/>
    </w:p>
    <w:p w:rsidR="00A61F11" w:rsidRDefault="00A61F11" w:rsidP="00A61F11">
      <w:pPr>
        <w:pStyle w:val="af9"/>
        <w:keepNext/>
        <w:rPr>
          <w:rtl/>
          <w:lang w:eastAsia="he-IL"/>
        </w:rPr>
      </w:pPr>
      <w:bookmarkStart w:id="44" w:name="ET_guest_876349_13"/>
      <w:r w:rsidRPr="00A61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בכר:</w:t>
      </w:r>
      <w:r w:rsidRPr="00A61F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"/>
    </w:p>
    <w:p w:rsidR="00A61F11" w:rsidRDefault="00A61F11" w:rsidP="00A61F11">
      <w:pPr>
        <w:pStyle w:val="KeepWithNext"/>
        <w:rPr>
          <w:rtl/>
          <w:lang w:eastAsia="he-IL"/>
        </w:rPr>
      </w:pPr>
    </w:p>
    <w:p w:rsidR="00A61F11" w:rsidRDefault="00A61F11" w:rsidP="00A61F11">
      <w:pPr>
        <w:rPr>
          <w:rtl/>
          <w:lang w:eastAsia="he-IL"/>
        </w:rPr>
      </w:pPr>
      <w:bookmarkStart w:id="45" w:name="_ETM_Q1_3254000"/>
      <w:bookmarkStart w:id="46" w:name="_ETM_Q1_3256000"/>
      <w:bookmarkEnd w:id="45"/>
      <w:bookmarkEnd w:id="46"/>
      <w:r>
        <w:rPr>
          <w:rFonts w:hint="cs"/>
          <w:rtl/>
          <w:lang w:eastAsia="he-IL"/>
        </w:rPr>
        <w:t>במשרד הכלכלה היה מינהל שנקרא "מינהל הכימיה והסביבה". כ</w:t>
      </w:r>
      <w:r w:rsidR="00E21C86">
        <w:rPr>
          <w:rFonts w:hint="cs"/>
          <w:rtl/>
          <w:lang w:eastAsia="he-IL"/>
        </w:rPr>
        <w:t xml:space="preserve">שהוציאו את הצו היה הגיוני שזה יהיה תחת המינהל הזה. </w:t>
      </w:r>
      <w:bookmarkStart w:id="47" w:name="_ETM_Q1_3264000"/>
      <w:bookmarkEnd w:id="47"/>
      <w:r w:rsidR="00E21C86">
        <w:rPr>
          <w:rFonts w:hint="cs"/>
          <w:rtl/>
          <w:lang w:eastAsia="he-IL"/>
        </w:rPr>
        <w:t xml:space="preserve">המינהל הזה כבר לא קיים כשנתיים במתכונת שהוא היה קיים אז. הוא הוחלף במינהל תעשיות </w:t>
      </w:r>
      <w:bookmarkStart w:id="48" w:name="_ETM_Q1_3269000"/>
      <w:bookmarkEnd w:id="48"/>
      <w:r w:rsidR="00E21C86">
        <w:rPr>
          <w:rFonts w:hint="cs"/>
          <w:rtl/>
          <w:lang w:eastAsia="he-IL"/>
        </w:rPr>
        <w:t>ולמעשה מינהל הכימיה והסביבה כבר לא קיים, אבל מינהל תעשיות</w:t>
      </w:r>
      <w:bookmarkStart w:id="49" w:name="_ETM_Q1_3276000"/>
      <w:bookmarkEnd w:id="49"/>
      <w:r w:rsidR="00E21C86">
        <w:rPr>
          <w:rFonts w:hint="cs"/>
          <w:rtl/>
          <w:lang w:eastAsia="he-IL"/>
        </w:rPr>
        <w:t xml:space="preserve"> קיבל את הסמכויות האלה. אז היה בערך בן אדם אחד שהיה אחראי לזה. אנחנו לפני כשנתיים התחלנו תהליך במשרד </w:t>
      </w:r>
      <w:bookmarkStart w:id="50" w:name="_ETM_Q1_3284000"/>
      <w:bookmarkEnd w:id="50"/>
      <w:r w:rsidR="006670B4">
        <w:rPr>
          <w:rFonts w:hint="cs"/>
          <w:rtl/>
          <w:lang w:eastAsia="he-IL"/>
        </w:rPr>
        <w:t>של בנייה - - -</w:t>
      </w:r>
    </w:p>
    <w:p w:rsidR="006670B4" w:rsidRDefault="006670B4" w:rsidP="00A61F11">
      <w:pPr>
        <w:rPr>
          <w:rtl/>
          <w:lang w:eastAsia="he-IL"/>
        </w:rPr>
      </w:pPr>
      <w:bookmarkStart w:id="51" w:name="_ETM_Q1_3285000"/>
      <w:bookmarkEnd w:id="51"/>
    </w:p>
    <w:p w:rsidR="006670B4" w:rsidRDefault="006670B4" w:rsidP="006670B4">
      <w:pPr>
        <w:pStyle w:val="af6"/>
        <w:keepNext/>
        <w:rPr>
          <w:rtl/>
        </w:rPr>
      </w:pPr>
      <w:bookmarkStart w:id="52" w:name="ET_yor_4758_14"/>
      <w:r w:rsidRPr="006670B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667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6670B4" w:rsidRDefault="006670B4" w:rsidP="006670B4">
      <w:pPr>
        <w:pStyle w:val="KeepWithNext"/>
        <w:rPr>
          <w:rtl/>
          <w:lang w:eastAsia="he-IL"/>
        </w:rPr>
      </w:pPr>
    </w:p>
    <w:p w:rsidR="006670B4" w:rsidRDefault="006670B4" w:rsidP="006670B4">
      <w:pPr>
        <w:rPr>
          <w:rtl/>
          <w:lang w:eastAsia="he-IL"/>
        </w:rPr>
      </w:pPr>
      <w:bookmarkStart w:id="53" w:name="_ETM_Q1_3287000"/>
      <w:bookmarkEnd w:id="53"/>
      <w:r>
        <w:rPr>
          <w:rFonts w:hint="cs"/>
          <w:rtl/>
          <w:lang w:eastAsia="he-IL"/>
        </w:rPr>
        <w:t>בקיצור, בלי לסבך את העניינים.</w:t>
      </w:r>
      <w:bookmarkStart w:id="54" w:name="_ETM_Q1_3289000"/>
      <w:bookmarkEnd w:id="54"/>
      <w:r>
        <w:rPr>
          <w:rFonts w:hint="cs"/>
          <w:rtl/>
          <w:lang w:eastAsia="he-IL"/>
        </w:rPr>
        <w:t xml:space="preserve"> קודם כול זה כבר לא המשרד למסחר התעשייה והתעסוקה, ודבר</w:t>
      </w:r>
      <w:bookmarkStart w:id="55" w:name="_ETM_Q1_3295000"/>
      <w:bookmarkEnd w:id="55"/>
      <w:r>
        <w:rPr>
          <w:rFonts w:hint="cs"/>
          <w:rtl/>
          <w:lang w:eastAsia="he-IL"/>
        </w:rPr>
        <w:t xml:space="preserve"> שני המינהל כפי שהיה הוא כבר לא אותו מינהל. מי</w:t>
      </w:r>
      <w:bookmarkStart w:id="56" w:name="_ETM_Q1_3298000"/>
      <w:bookmarkEnd w:id="56"/>
      <w:r>
        <w:rPr>
          <w:rFonts w:hint="cs"/>
          <w:rtl/>
          <w:lang w:eastAsia="he-IL"/>
        </w:rPr>
        <w:t xml:space="preserve"> שמטפל בזה זה מנהל מינהל סחר חוץ במשרד. </w:t>
      </w:r>
    </w:p>
    <w:p w:rsidR="006670B4" w:rsidRDefault="006670B4" w:rsidP="006670B4">
      <w:pPr>
        <w:rPr>
          <w:rtl/>
          <w:lang w:eastAsia="he-IL"/>
        </w:rPr>
      </w:pPr>
    </w:p>
    <w:p w:rsidR="006670B4" w:rsidRDefault="006670B4" w:rsidP="006670B4">
      <w:pPr>
        <w:pStyle w:val="af9"/>
        <w:keepNext/>
        <w:rPr>
          <w:rtl/>
          <w:lang w:eastAsia="he-IL"/>
        </w:rPr>
      </w:pPr>
      <w:bookmarkStart w:id="57" w:name="ET_guest_876349_15"/>
      <w:r w:rsidRPr="00667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בכר:</w:t>
      </w:r>
      <w:r w:rsidRPr="00667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"/>
    </w:p>
    <w:p w:rsidR="006670B4" w:rsidRDefault="006670B4" w:rsidP="006670B4">
      <w:pPr>
        <w:pStyle w:val="KeepWithNext"/>
        <w:rPr>
          <w:rtl/>
          <w:lang w:eastAsia="he-IL"/>
        </w:rPr>
      </w:pPr>
    </w:p>
    <w:p w:rsidR="006670B4" w:rsidRDefault="006670B4" w:rsidP="00667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6670B4" w:rsidRDefault="006670B4" w:rsidP="006670B4">
      <w:pPr>
        <w:rPr>
          <w:rtl/>
          <w:lang w:eastAsia="he-IL"/>
        </w:rPr>
      </w:pPr>
      <w:bookmarkStart w:id="58" w:name="_ETM_Q1_3300000"/>
      <w:bookmarkEnd w:id="58"/>
    </w:p>
    <w:p w:rsidR="006670B4" w:rsidRDefault="006670B4" w:rsidP="006670B4">
      <w:pPr>
        <w:pStyle w:val="af6"/>
        <w:keepNext/>
        <w:rPr>
          <w:rtl/>
        </w:rPr>
      </w:pPr>
      <w:bookmarkStart w:id="59" w:name="ET_yor_4758_16"/>
      <w:r w:rsidRPr="006670B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7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6670B4" w:rsidRDefault="006670B4" w:rsidP="006670B4">
      <w:pPr>
        <w:pStyle w:val="KeepWithNext"/>
        <w:rPr>
          <w:rtl/>
          <w:lang w:eastAsia="he-IL"/>
        </w:rPr>
      </w:pPr>
    </w:p>
    <w:p w:rsidR="006670B4" w:rsidRDefault="006670B4" w:rsidP="006670B4">
      <w:pPr>
        <w:rPr>
          <w:rtl/>
          <w:lang w:eastAsia="he-IL"/>
        </w:rPr>
      </w:pPr>
      <w:bookmarkStart w:id="60" w:name="_ETM_Q1_3301000"/>
      <w:bookmarkEnd w:id="60"/>
      <w:r>
        <w:rPr>
          <w:rFonts w:hint="cs"/>
          <w:rtl/>
          <w:lang w:eastAsia="he-IL"/>
        </w:rPr>
        <w:t xml:space="preserve">יפה, פשוט. </w:t>
      </w:r>
    </w:p>
    <w:p w:rsidR="006670B4" w:rsidRDefault="006670B4" w:rsidP="006670B4">
      <w:pPr>
        <w:rPr>
          <w:rtl/>
          <w:lang w:eastAsia="he-IL"/>
        </w:rPr>
      </w:pPr>
      <w:bookmarkStart w:id="61" w:name="_ETM_Q1_3304000"/>
      <w:bookmarkEnd w:id="61"/>
    </w:p>
    <w:p w:rsidR="006670B4" w:rsidRDefault="006670B4" w:rsidP="006670B4">
      <w:pPr>
        <w:pStyle w:val="a4"/>
        <w:keepNext/>
        <w:rPr>
          <w:rtl/>
        </w:rPr>
      </w:pPr>
      <w:bookmarkStart w:id="62" w:name="ET_speaker_איתי_עצמון_17"/>
      <w:r w:rsidRPr="006670B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67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6670B4" w:rsidRDefault="006670B4" w:rsidP="006670B4">
      <w:pPr>
        <w:pStyle w:val="KeepWithNext"/>
        <w:rPr>
          <w:rtl/>
          <w:lang w:eastAsia="he-IL"/>
        </w:rPr>
      </w:pPr>
    </w:p>
    <w:p w:rsidR="006670B4" w:rsidRDefault="006670B4" w:rsidP="00667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הסמכויות של הרשות המוסמכת לעניין הצו הזה? </w:t>
      </w:r>
    </w:p>
    <w:p w:rsidR="006670B4" w:rsidRDefault="006670B4" w:rsidP="006670B4">
      <w:pPr>
        <w:rPr>
          <w:rtl/>
          <w:lang w:eastAsia="he-IL"/>
        </w:rPr>
      </w:pPr>
      <w:bookmarkStart w:id="63" w:name="_ETM_Q1_3302000"/>
      <w:bookmarkEnd w:id="63"/>
    </w:p>
    <w:p w:rsidR="006670B4" w:rsidRDefault="006670B4" w:rsidP="006670B4">
      <w:pPr>
        <w:pStyle w:val="af9"/>
        <w:keepNext/>
        <w:rPr>
          <w:rtl/>
          <w:lang w:eastAsia="he-IL"/>
        </w:rPr>
      </w:pPr>
      <w:bookmarkStart w:id="64" w:name="ET_guest_876349_18"/>
      <w:r w:rsidRPr="00667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בכר:</w:t>
      </w:r>
      <w:r w:rsidRPr="00667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"/>
    </w:p>
    <w:p w:rsidR="006670B4" w:rsidRDefault="006670B4" w:rsidP="006670B4">
      <w:pPr>
        <w:pStyle w:val="KeepWithNext"/>
        <w:rPr>
          <w:rtl/>
          <w:lang w:eastAsia="he-IL"/>
        </w:rPr>
      </w:pPr>
    </w:p>
    <w:p w:rsidR="006670B4" w:rsidRDefault="006670B4" w:rsidP="006670B4">
      <w:pPr>
        <w:rPr>
          <w:rtl/>
          <w:lang w:eastAsia="he-IL"/>
        </w:rPr>
      </w:pPr>
      <w:bookmarkStart w:id="65" w:name="_ETM_Q1_3309000"/>
      <w:bookmarkEnd w:id="65"/>
      <w:r>
        <w:rPr>
          <w:rFonts w:hint="cs"/>
          <w:rtl/>
          <w:lang w:eastAsia="he-IL"/>
        </w:rPr>
        <w:t xml:space="preserve">יש שני צווים שאנחנו פועלים בהם: אב"כ וייצוא דו-שימושי. אגב, לא הצגתי את עצמי: אני </w:t>
      </w:r>
      <w:bookmarkStart w:id="66" w:name="_ETM_Q1_3317000"/>
      <w:bookmarkEnd w:id="66"/>
      <w:r>
        <w:rPr>
          <w:rFonts w:hint="cs"/>
          <w:rtl/>
          <w:lang w:eastAsia="he-IL"/>
        </w:rPr>
        <w:t xml:space="preserve">מנהל האגף לפיקוח על הייצוא הדו-שימושי. </w:t>
      </w:r>
    </w:p>
    <w:p w:rsidR="006670B4" w:rsidRDefault="006670B4" w:rsidP="006670B4">
      <w:pPr>
        <w:rPr>
          <w:rtl/>
          <w:lang w:eastAsia="he-IL"/>
        </w:rPr>
      </w:pPr>
      <w:bookmarkStart w:id="67" w:name="_ETM_Q1_3322000"/>
      <w:bookmarkEnd w:id="67"/>
    </w:p>
    <w:p w:rsidR="006670B4" w:rsidRDefault="006670B4" w:rsidP="006670B4">
      <w:pPr>
        <w:pStyle w:val="af6"/>
        <w:keepNext/>
        <w:rPr>
          <w:rtl/>
        </w:rPr>
      </w:pPr>
      <w:bookmarkStart w:id="68" w:name="ET_yor_4758_19"/>
      <w:r w:rsidRPr="006670B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67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6670B4" w:rsidRDefault="006670B4" w:rsidP="006670B4">
      <w:pPr>
        <w:pStyle w:val="KeepWithNext"/>
        <w:rPr>
          <w:rtl/>
          <w:lang w:eastAsia="he-IL"/>
        </w:rPr>
      </w:pPr>
    </w:p>
    <w:p w:rsidR="006670B4" w:rsidRDefault="006670B4" w:rsidP="006670B4">
      <w:pPr>
        <w:rPr>
          <w:rtl/>
          <w:lang w:eastAsia="he-IL"/>
        </w:rPr>
      </w:pPr>
      <w:bookmarkStart w:id="69" w:name="_ETM_Q1_3323000"/>
      <w:bookmarkEnd w:id="69"/>
      <w:r>
        <w:rPr>
          <w:rFonts w:hint="cs"/>
          <w:rtl/>
          <w:lang w:eastAsia="he-IL"/>
        </w:rPr>
        <w:t xml:space="preserve">ששמו בישראל? </w:t>
      </w:r>
    </w:p>
    <w:p w:rsidR="006670B4" w:rsidRDefault="006670B4" w:rsidP="006670B4">
      <w:pPr>
        <w:rPr>
          <w:rtl/>
          <w:lang w:eastAsia="he-IL"/>
        </w:rPr>
      </w:pPr>
      <w:bookmarkStart w:id="70" w:name="_ETM_Q1_3326000"/>
      <w:bookmarkEnd w:id="70"/>
    </w:p>
    <w:p w:rsidR="006670B4" w:rsidRDefault="006670B4" w:rsidP="006670B4">
      <w:pPr>
        <w:pStyle w:val="af9"/>
        <w:keepNext/>
        <w:rPr>
          <w:rtl/>
          <w:lang w:eastAsia="he-IL"/>
        </w:rPr>
      </w:pPr>
      <w:bookmarkStart w:id="71" w:name="ET_guest_876349_20"/>
      <w:r w:rsidRPr="00667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בכר:</w:t>
      </w:r>
      <w:r w:rsidRPr="00667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"/>
    </w:p>
    <w:p w:rsidR="006670B4" w:rsidRDefault="006670B4" w:rsidP="006670B4">
      <w:pPr>
        <w:pStyle w:val="KeepWithNext"/>
        <w:rPr>
          <w:rtl/>
          <w:lang w:eastAsia="he-IL"/>
        </w:rPr>
      </w:pPr>
    </w:p>
    <w:p w:rsidR="006670B4" w:rsidRDefault="006670B4" w:rsidP="00667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יריב בכר. </w:t>
      </w:r>
    </w:p>
    <w:p w:rsidR="006670B4" w:rsidRDefault="006670B4" w:rsidP="006670B4">
      <w:pPr>
        <w:rPr>
          <w:rtl/>
          <w:lang w:eastAsia="he-IL"/>
        </w:rPr>
      </w:pPr>
    </w:p>
    <w:p w:rsidR="006670B4" w:rsidRDefault="006670B4" w:rsidP="006670B4">
      <w:pPr>
        <w:rPr>
          <w:rtl/>
          <w:lang w:eastAsia="he-IL"/>
        </w:rPr>
      </w:pPr>
      <w:bookmarkStart w:id="72" w:name="_ETM_Q1_3325000"/>
      <w:bookmarkEnd w:id="72"/>
      <w:r>
        <w:rPr>
          <w:rFonts w:hint="cs"/>
          <w:rtl/>
          <w:lang w:eastAsia="he-IL"/>
        </w:rPr>
        <w:t xml:space="preserve">אין ייצוא של אב"כ. אב"כ הכוונה גם לחומרים וגם </w:t>
      </w:r>
      <w:bookmarkStart w:id="73" w:name="_ETM_Q1_3328000"/>
      <w:bookmarkEnd w:id="73"/>
      <w:r>
        <w:rPr>
          <w:rFonts w:hint="cs"/>
          <w:rtl/>
          <w:lang w:eastAsia="he-IL"/>
        </w:rPr>
        <w:t xml:space="preserve">למוצרים, טכנולוגיות או ידע שיכולים לסייע בפיתוח של מוצרים </w:t>
      </w:r>
      <w:bookmarkStart w:id="74" w:name="_ETM_Q1_3335000"/>
      <w:bookmarkEnd w:id="74"/>
      <w:r>
        <w:rPr>
          <w:rFonts w:hint="cs"/>
          <w:rtl/>
          <w:lang w:eastAsia="he-IL"/>
        </w:rPr>
        <w:t xml:space="preserve">שהם בתחום האב"כ. אין ייצוא ביטחוני מישראל, אלא </w:t>
      </w:r>
      <w:bookmarkStart w:id="75" w:name="_ETM_Q1_3339000"/>
      <w:bookmarkEnd w:id="75"/>
      <w:r>
        <w:rPr>
          <w:rFonts w:hint="cs"/>
          <w:rtl/>
          <w:lang w:eastAsia="he-IL"/>
        </w:rPr>
        <w:t xml:space="preserve">רק לשימושים אזרחיים. לכן הפיקוח נמצא אצלנו. </w:t>
      </w:r>
    </w:p>
    <w:p w:rsidR="008A6D20" w:rsidRDefault="008A6D20" w:rsidP="006670B4">
      <w:pPr>
        <w:rPr>
          <w:rtl/>
          <w:lang w:eastAsia="he-IL"/>
        </w:rPr>
      </w:pPr>
      <w:bookmarkStart w:id="76" w:name="_ETM_Q1_3343000"/>
      <w:bookmarkEnd w:id="76"/>
    </w:p>
    <w:p w:rsidR="008A6D20" w:rsidRDefault="008A6D20" w:rsidP="008A6D20">
      <w:pPr>
        <w:pStyle w:val="af6"/>
        <w:keepNext/>
        <w:rPr>
          <w:rtl/>
        </w:rPr>
      </w:pPr>
      <w:bookmarkStart w:id="77" w:name="ET_yor_4758_21"/>
      <w:r w:rsidRPr="008A6D2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A6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8A6D20" w:rsidRDefault="008A6D20" w:rsidP="008A6D20">
      <w:pPr>
        <w:pStyle w:val="KeepWithNext"/>
        <w:rPr>
          <w:rtl/>
          <w:lang w:eastAsia="he-IL"/>
        </w:rPr>
      </w:pPr>
    </w:p>
    <w:p w:rsidR="008A6D20" w:rsidRDefault="008A6D20" w:rsidP="008A6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78" w:name="_ETM_Q1_3341000"/>
      <w:bookmarkEnd w:id="78"/>
      <w:r>
        <w:rPr>
          <w:rFonts w:hint="cs"/>
          <w:rtl/>
          <w:lang w:eastAsia="he-IL"/>
        </w:rPr>
        <w:t xml:space="preserve">שנקרא דו-שימושי. </w:t>
      </w:r>
    </w:p>
    <w:p w:rsidR="008A6D20" w:rsidRDefault="008A6D20" w:rsidP="008A6D20">
      <w:pPr>
        <w:rPr>
          <w:rtl/>
          <w:lang w:eastAsia="he-IL"/>
        </w:rPr>
      </w:pPr>
      <w:bookmarkStart w:id="79" w:name="_ETM_Q1_3345000"/>
      <w:bookmarkEnd w:id="79"/>
    </w:p>
    <w:p w:rsidR="008A6D20" w:rsidRDefault="008A6D20" w:rsidP="008A6D20">
      <w:pPr>
        <w:pStyle w:val="af9"/>
        <w:keepNext/>
        <w:rPr>
          <w:rtl/>
          <w:lang w:eastAsia="he-IL"/>
        </w:rPr>
      </w:pPr>
      <w:bookmarkStart w:id="80" w:name="ET_guest_876349_22"/>
      <w:r w:rsidRPr="008A6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בכר:</w:t>
      </w:r>
      <w:r w:rsidRPr="008A6D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"/>
    </w:p>
    <w:p w:rsidR="008A6D20" w:rsidRDefault="008A6D20" w:rsidP="008A6D20">
      <w:pPr>
        <w:pStyle w:val="KeepWithNext"/>
        <w:rPr>
          <w:rtl/>
          <w:lang w:eastAsia="he-IL"/>
        </w:rPr>
      </w:pPr>
    </w:p>
    <w:p w:rsidR="008A6D20" w:rsidRDefault="008A6D20" w:rsidP="008A6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הדו-שימושי זה האב"כ. כל ייצואן ישראלי שרוצה לייצא משהו בתחום האב"כ צריך לפנות אלינו כדי לקבל רישיון. הסמכות שלנו היא לאשר או לדחות וכמובן לפקח. </w:t>
      </w:r>
    </w:p>
    <w:p w:rsidR="008A6D20" w:rsidRDefault="008A6D20" w:rsidP="008A6D20">
      <w:pPr>
        <w:rPr>
          <w:rtl/>
          <w:lang w:eastAsia="he-IL"/>
        </w:rPr>
      </w:pPr>
      <w:bookmarkStart w:id="81" w:name="_ETM_Q1_3358000"/>
      <w:bookmarkEnd w:id="81"/>
    </w:p>
    <w:p w:rsidR="008A6D20" w:rsidRDefault="008A6D20" w:rsidP="008A6D20">
      <w:pPr>
        <w:pStyle w:val="a4"/>
        <w:keepNext/>
        <w:rPr>
          <w:rtl/>
        </w:rPr>
      </w:pPr>
      <w:bookmarkStart w:id="82" w:name="ET_speaker_איתי_עצמון_23"/>
      <w:r w:rsidRPr="008A6D2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A6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8A6D20" w:rsidRDefault="008A6D20" w:rsidP="008A6D20">
      <w:pPr>
        <w:pStyle w:val="KeepWithNext"/>
        <w:rPr>
          <w:rtl/>
          <w:lang w:eastAsia="he-IL"/>
        </w:rPr>
      </w:pPr>
    </w:p>
    <w:p w:rsidR="008A6D20" w:rsidRDefault="008A6D20" w:rsidP="008A6D20">
      <w:pPr>
        <w:rPr>
          <w:rtl/>
          <w:lang w:eastAsia="he-IL"/>
        </w:rPr>
      </w:pPr>
      <w:bookmarkStart w:id="83" w:name="_ETM_Q1_3360000"/>
      <w:bookmarkEnd w:id="83"/>
      <w:r>
        <w:rPr>
          <w:rFonts w:hint="cs"/>
          <w:rtl/>
          <w:lang w:eastAsia="he-IL"/>
        </w:rPr>
        <w:t xml:space="preserve">ובין היתר </w:t>
      </w:r>
      <w:bookmarkStart w:id="84" w:name="_ETM_Q1_3362000"/>
      <w:bookmarkEnd w:id="84"/>
      <w:r>
        <w:rPr>
          <w:rFonts w:hint="cs"/>
          <w:rtl/>
          <w:lang w:eastAsia="he-IL"/>
        </w:rPr>
        <w:t xml:space="preserve">גם לבטל רישיונות או להתלות ככל שיש בכך צורך. </w:t>
      </w:r>
    </w:p>
    <w:p w:rsidR="008A6D20" w:rsidRDefault="008A6D20" w:rsidP="008A6D20">
      <w:pPr>
        <w:rPr>
          <w:rtl/>
          <w:lang w:eastAsia="he-IL"/>
        </w:rPr>
      </w:pPr>
      <w:bookmarkStart w:id="85" w:name="_ETM_Q1_3365000"/>
      <w:bookmarkEnd w:id="85"/>
    </w:p>
    <w:p w:rsidR="008A6D20" w:rsidRDefault="008A6D20" w:rsidP="008A6D20">
      <w:pPr>
        <w:pStyle w:val="af9"/>
        <w:keepNext/>
        <w:rPr>
          <w:rtl/>
          <w:lang w:eastAsia="he-IL"/>
        </w:rPr>
      </w:pPr>
      <w:bookmarkStart w:id="86" w:name="ET_guest_876349_24"/>
      <w:r w:rsidRPr="008A6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בכר:</w:t>
      </w:r>
      <w:r w:rsidRPr="008A6D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"/>
    </w:p>
    <w:p w:rsidR="008A6D20" w:rsidRDefault="008A6D20" w:rsidP="008A6D20">
      <w:pPr>
        <w:pStyle w:val="KeepWithNext"/>
        <w:rPr>
          <w:rtl/>
          <w:lang w:eastAsia="he-IL"/>
        </w:rPr>
      </w:pPr>
    </w:p>
    <w:p w:rsidR="008A6D20" w:rsidRDefault="008A6D20" w:rsidP="008A6D20">
      <w:pPr>
        <w:rPr>
          <w:rtl/>
          <w:lang w:eastAsia="he-IL"/>
        </w:rPr>
      </w:pPr>
      <w:bookmarkStart w:id="87" w:name="_ETM_Q1_3366000"/>
      <w:bookmarkEnd w:id="87"/>
      <w:r>
        <w:rPr>
          <w:rFonts w:hint="cs"/>
          <w:rtl/>
          <w:lang w:eastAsia="he-IL"/>
        </w:rPr>
        <w:t xml:space="preserve">כן. </w:t>
      </w:r>
    </w:p>
    <w:p w:rsidR="008A6D20" w:rsidRDefault="008A6D20" w:rsidP="008A6D20">
      <w:pPr>
        <w:rPr>
          <w:rtl/>
          <w:lang w:eastAsia="he-IL"/>
        </w:rPr>
      </w:pPr>
    </w:p>
    <w:p w:rsidR="008A6D20" w:rsidRDefault="008A6D20" w:rsidP="008A6D20">
      <w:pPr>
        <w:pStyle w:val="af6"/>
        <w:keepNext/>
        <w:rPr>
          <w:rtl/>
        </w:rPr>
      </w:pPr>
      <w:bookmarkStart w:id="88" w:name="ET_yor_4758_25"/>
      <w:r w:rsidRPr="008A6D2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A6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8A6D20" w:rsidRDefault="008A6D20" w:rsidP="008A6D20">
      <w:pPr>
        <w:pStyle w:val="KeepWithNext"/>
        <w:rPr>
          <w:rtl/>
          <w:lang w:eastAsia="he-IL"/>
        </w:rPr>
      </w:pPr>
    </w:p>
    <w:p w:rsidR="008A6D20" w:rsidRDefault="008A6D20" w:rsidP="008A6D20">
      <w:pPr>
        <w:rPr>
          <w:rtl/>
          <w:lang w:eastAsia="he-IL"/>
        </w:rPr>
      </w:pPr>
      <w:bookmarkStart w:id="89" w:name="_ETM_Q1_3368000"/>
      <w:bookmarkEnd w:id="89"/>
      <w:r>
        <w:rPr>
          <w:rFonts w:hint="cs"/>
          <w:rtl/>
          <w:lang w:eastAsia="he-IL"/>
        </w:rPr>
        <w:t xml:space="preserve">אוקיי. בקשה לגיטימית. אם המשרד לא קיים ודאי שצריך </w:t>
      </w:r>
      <w:bookmarkStart w:id="90" w:name="_ETM_Q1_3367000"/>
      <w:bookmarkEnd w:id="90"/>
      <w:r>
        <w:rPr>
          <w:rFonts w:hint="cs"/>
          <w:rtl/>
          <w:lang w:eastAsia="he-IL"/>
        </w:rPr>
        <w:t xml:space="preserve">לתקן את השם. </w:t>
      </w:r>
    </w:p>
    <w:p w:rsidR="008A6D20" w:rsidRDefault="008A6D20" w:rsidP="008A6D20">
      <w:pPr>
        <w:rPr>
          <w:rtl/>
          <w:lang w:eastAsia="he-IL"/>
        </w:rPr>
      </w:pPr>
      <w:bookmarkStart w:id="91" w:name="_ETM_Q1_3370000"/>
      <w:bookmarkEnd w:id="91"/>
    </w:p>
    <w:p w:rsidR="008A6D20" w:rsidRDefault="008A6D20" w:rsidP="008A6D20">
      <w:pPr>
        <w:pStyle w:val="a4"/>
        <w:keepNext/>
        <w:rPr>
          <w:rtl/>
        </w:rPr>
      </w:pPr>
      <w:bookmarkStart w:id="92" w:name="ET_speaker_איתי_עצמון_26"/>
      <w:r w:rsidRPr="008A6D2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A6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8A6D20" w:rsidRDefault="008A6D20" w:rsidP="008A6D20">
      <w:pPr>
        <w:pStyle w:val="KeepWithNext"/>
        <w:rPr>
          <w:rtl/>
          <w:lang w:eastAsia="he-IL"/>
        </w:rPr>
      </w:pPr>
    </w:p>
    <w:p w:rsidR="008A6D20" w:rsidRDefault="008A6D20" w:rsidP="008A6D20">
      <w:pPr>
        <w:rPr>
          <w:rtl/>
          <w:lang w:eastAsia="he-IL"/>
        </w:rPr>
      </w:pPr>
      <w:bookmarkStart w:id="93" w:name="_ETM_Q1_3372000"/>
      <w:bookmarkEnd w:id="93"/>
      <w:r>
        <w:rPr>
          <w:rFonts w:hint="cs"/>
          <w:rtl/>
          <w:lang w:eastAsia="he-IL"/>
        </w:rPr>
        <w:t xml:space="preserve">גם האגף. </w:t>
      </w:r>
    </w:p>
    <w:p w:rsidR="008A6D20" w:rsidRDefault="008A6D20" w:rsidP="008A6D20">
      <w:pPr>
        <w:rPr>
          <w:rtl/>
          <w:lang w:eastAsia="he-IL"/>
        </w:rPr>
      </w:pPr>
    </w:p>
    <w:p w:rsidR="008A6D20" w:rsidRDefault="008A6D20" w:rsidP="008A6D20">
      <w:pPr>
        <w:pStyle w:val="af6"/>
        <w:keepNext/>
        <w:rPr>
          <w:rtl/>
        </w:rPr>
      </w:pPr>
      <w:bookmarkStart w:id="94" w:name="ET_yor_4758_27"/>
      <w:r w:rsidRPr="008A6D2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A6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8A6D20" w:rsidRDefault="008A6D20" w:rsidP="008A6D20">
      <w:pPr>
        <w:pStyle w:val="KeepWithNext"/>
        <w:rPr>
          <w:rtl/>
          <w:lang w:eastAsia="he-IL"/>
        </w:rPr>
      </w:pPr>
    </w:p>
    <w:p w:rsidR="008A6D20" w:rsidRDefault="00044A5D" w:rsidP="008A6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האגף לא קיים וזה עבר לאגף אחר צריך לתקן </w:t>
      </w:r>
      <w:bookmarkStart w:id="95" w:name="_ETM_Q1_3373000"/>
      <w:bookmarkEnd w:id="95"/>
      <w:r>
        <w:rPr>
          <w:rFonts w:hint="cs"/>
          <w:rtl/>
          <w:lang w:eastAsia="he-IL"/>
        </w:rPr>
        <w:t xml:space="preserve">את האגף. חשבתי שמצאתם איזה מאגרי חומרים כימיים. אבל </w:t>
      </w:r>
      <w:bookmarkStart w:id="96" w:name="_ETM_Q1_3381000"/>
      <w:bookmarkEnd w:id="96"/>
      <w:r>
        <w:rPr>
          <w:rFonts w:hint="cs"/>
          <w:rtl/>
          <w:lang w:eastAsia="he-IL"/>
        </w:rPr>
        <w:t xml:space="preserve">זה לא זה. אני באתי כולי סקרן לדיון. </w:t>
      </w:r>
    </w:p>
    <w:p w:rsidR="00044A5D" w:rsidRDefault="00044A5D" w:rsidP="008A6D20">
      <w:pPr>
        <w:rPr>
          <w:rtl/>
          <w:lang w:eastAsia="he-IL"/>
        </w:rPr>
      </w:pPr>
      <w:bookmarkStart w:id="97" w:name="_ETM_Q1_3382000"/>
      <w:bookmarkEnd w:id="97"/>
    </w:p>
    <w:p w:rsidR="00044A5D" w:rsidRDefault="00044A5D" w:rsidP="00044A5D">
      <w:pPr>
        <w:pStyle w:val="a4"/>
        <w:keepNext/>
        <w:rPr>
          <w:rtl/>
        </w:rPr>
      </w:pPr>
      <w:bookmarkStart w:id="98" w:name="ET_speaker_איתי_עצמון_28"/>
      <w:r w:rsidRPr="00044A5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44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044A5D" w:rsidRDefault="00044A5D" w:rsidP="00044A5D">
      <w:pPr>
        <w:pStyle w:val="KeepWithNext"/>
        <w:rPr>
          <w:rtl/>
          <w:lang w:eastAsia="he-IL"/>
        </w:rPr>
      </w:pPr>
    </w:p>
    <w:p w:rsidR="00044A5D" w:rsidRDefault="00044A5D" w:rsidP="00044A5D">
      <w:pPr>
        <w:rPr>
          <w:rtl/>
          <w:lang w:eastAsia="he-IL"/>
        </w:rPr>
      </w:pPr>
      <w:bookmarkStart w:id="99" w:name="_ETM_Q1_3385000"/>
      <w:bookmarkEnd w:id="99"/>
      <w:r>
        <w:rPr>
          <w:rFonts w:hint="cs"/>
          <w:rtl/>
          <w:lang w:eastAsia="he-IL"/>
        </w:rPr>
        <w:t>הכותרת</w:t>
      </w:r>
      <w:bookmarkStart w:id="100" w:name="_ETM_Q1_3386000"/>
      <w:bookmarkEnd w:id="100"/>
      <w:r>
        <w:rPr>
          <w:rFonts w:hint="cs"/>
          <w:rtl/>
          <w:lang w:eastAsia="he-IL"/>
        </w:rPr>
        <w:t xml:space="preserve"> מסקרנת, אין ספק. </w:t>
      </w:r>
    </w:p>
    <w:p w:rsidR="00044A5D" w:rsidRDefault="00044A5D" w:rsidP="00044A5D">
      <w:pPr>
        <w:rPr>
          <w:rtl/>
          <w:lang w:eastAsia="he-IL"/>
        </w:rPr>
      </w:pPr>
    </w:p>
    <w:p w:rsidR="00044A5D" w:rsidRDefault="00044A5D" w:rsidP="00044A5D">
      <w:pPr>
        <w:pStyle w:val="af6"/>
        <w:keepNext/>
        <w:rPr>
          <w:rtl/>
        </w:rPr>
      </w:pPr>
      <w:bookmarkStart w:id="101" w:name="ET_yor_4758_29"/>
      <w:r w:rsidRPr="00044A5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44A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044A5D" w:rsidRDefault="00044A5D" w:rsidP="00044A5D">
      <w:pPr>
        <w:pStyle w:val="KeepWithNext"/>
        <w:rPr>
          <w:rtl/>
          <w:lang w:eastAsia="he-IL"/>
        </w:rPr>
      </w:pPr>
    </w:p>
    <w:p w:rsidR="00044A5D" w:rsidRDefault="00044A5D" w:rsidP="00044A5D">
      <w:pPr>
        <w:rPr>
          <w:rtl/>
          <w:lang w:eastAsia="he-IL"/>
        </w:rPr>
      </w:pPr>
      <w:bookmarkStart w:id="102" w:name="_ETM_Q1_3388000"/>
      <w:bookmarkEnd w:id="102"/>
      <w:r>
        <w:rPr>
          <w:rFonts w:hint="cs"/>
          <w:rtl/>
          <w:lang w:eastAsia="he-IL"/>
        </w:rPr>
        <w:t xml:space="preserve">יש הערות? </w:t>
      </w:r>
    </w:p>
    <w:p w:rsidR="00044A5D" w:rsidRDefault="00044A5D" w:rsidP="00044A5D">
      <w:pPr>
        <w:ind w:firstLine="0"/>
        <w:rPr>
          <w:rtl/>
          <w:lang w:eastAsia="he-IL"/>
        </w:rPr>
      </w:pPr>
    </w:p>
    <w:p w:rsidR="00044A5D" w:rsidRDefault="00044A5D" w:rsidP="00044A5D">
      <w:pPr>
        <w:pStyle w:val="a4"/>
        <w:keepNext/>
        <w:rPr>
          <w:rtl/>
        </w:rPr>
      </w:pPr>
      <w:bookmarkStart w:id="103" w:name="ET_speaker_איתי_עצמון_30"/>
      <w:r w:rsidRPr="00044A5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44A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044A5D" w:rsidRDefault="00044A5D" w:rsidP="00044A5D">
      <w:pPr>
        <w:pStyle w:val="KeepWithNext"/>
        <w:rPr>
          <w:rtl/>
          <w:lang w:eastAsia="he-IL"/>
        </w:rPr>
      </w:pPr>
    </w:p>
    <w:p w:rsidR="00044A5D" w:rsidRDefault="00044A5D" w:rsidP="00044A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לקרוא את הצו. </w:t>
      </w:r>
    </w:p>
    <w:p w:rsidR="00044A5D" w:rsidRDefault="00044A5D" w:rsidP="00044A5D">
      <w:pPr>
        <w:rPr>
          <w:rtl/>
          <w:lang w:eastAsia="he-IL"/>
        </w:rPr>
      </w:pPr>
      <w:bookmarkStart w:id="104" w:name="_ETM_Q1_3390000"/>
      <w:bookmarkEnd w:id="104"/>
    </w:p>
    <w:p w:rsidR="00044A5D" w:rsidRDefault="00044A5D" w:rsidP="00044A5D">
      <w:pPr>
        <w:pStyle w:val="af6"/>
        <w:keepNext/>
        <w:rPr>
          <w:rtl/>
        </w:rPr>
      </w:pPr>
      <w:bookmarkStart w:id="105" w:name="ET_yor_4758_31"/>
      <w:r w:rsidRPr="00044A5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44A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044A5D" w:rsidRDefault="00044A5D" w:rsidP="00044A5D">
      <w:pPr>
        <w:pStyle w:val="KeepWithNext"/>
        <w:rPr>
          <w:rtl/>
          <w:lang w:eastAsia="he-IL"/>
        </w:rPr>
      </w:pPr>
    </w:p>
    <w:p w:rsidR="00044A5D" w:rsidRDefault="00044A5D" w:rsidP="00044A5D">
      <w:pPr>
        <w:rPr>
          <w:rtl/>
          <w:lang w:eastAsia="he-IL"/>
        </w:rPr>
      </w:pPr>
      <w:bookmarkStart w:id="106" w:name="_ETM_Q1_3391000"/>
      <w:bookmarkEnd w:id="106"/>
      <w:r>
        <w:rPr>
          <w:rFonts w:hint="cs"/>
          <w:rtl/>
          <w:lang w:eastAsia="he-IL"/>
        </w:rPr>
        <w:t xml:space="preserve">אז </w:t>
      </w:r>
      <w:bookmarkStart w:id="107" w:name="_ETM_Q1_3392000"/>
      <w:bookmarkEnd w:id="107"/>
      <w:r>
        <w:rPr>
          <w:rFonts w:hint="cs"/>
          <w:rtl/>
          <w:lang w:eastAsia="he-IL"/>
        </w:rPr>
        <w:t xml:space="preserve">נקריא קודם, בבקשה. </w:t>
      </w:r>
    </w:p>
    <w:p w:rsidR="00044A5D" w:rsidRDefault="00044A5D" w:rsidP="00044A5D">
      <w:pPr>
        <w:rPr>
          <w:rtl/>
          <w:lang w:eastAsia="he-IL"/>
        </w:rPr>
      </w:pPr>
    </w:p>
    <w:p w:rsidR="00044A5D" w:rsidRDefault="00044A5D" w:rsidP="00044A5D">
      <w:pPr>
        <w:pStyle w:val="af9"/>
        <w:keepNext/>
        <w:rPr>
          <w:rtl/>
          <w:lang w:eastAsia="he-IL"/>
        </w:rPr>
      </w:pPr>
      <w:bookmarkStart w:id="108" w:name="ET_guest_876350_32"/>
      <w:r w:rsidRPr="00044A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לובה רחל סיפרס:</w:t>
      </w:r>
      <w:r w:rsidRPr="00044A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:rsidR="00044A5D" w:rsidRDefault="00044A5D" w:rsidP="00044A5D">
      <w:pPr>
        <w:pStyle w:val="KeepWithNext"/>
        <w:rPr>
          <w:rtl/>
          <w:lang w:eastAsia="he-IL"/>
        </w:rPr>
      </w:pPr>
    </w:p>
    <w:p w:rsidR="00044A5D" w:rsidRPr="00044A5D" w:rsidRDefault="00044A5D" w:rsidP="00044A5D">
      <w:pPr>
        <w:pStyle w:val="HeadHatzaotHok"/>
        <w:rPr>
          <w:b w:val="0"/>
          <w:bCs w:val="0"/>
          <w:sz w:val="24"/>
          <w:szCs w:val="24"/>
        </w:rPr>
      </w:pPr>
      <w:r w:rsidRPr="00044A5D">
        <w:rPr>
          <w:sz w:val="24"/>
          <w:szCs w:val="24"/>
          <w:rtl/>
        </w:rPr>
        <w:t>צו היבוא והיצוא (פיקוח על ייצוא בתחום הכימי, הביולוגי והגרעיני) (תיקון), התשפ"א-2020</w:t>
      </w:r>
      <w:r w:rsidRPr="00044A5D">
        <w:rPr>
          <w:b w:val="0"/>
          <w:bCs w:val="0"/>
          <w:sz w:val="24"/>
          <w:szCs w:val="24"/>
          <w:rtl/>
        </w:rPr>
        <w:t xml:space="preserve"> </w:t>
      </w:r>
    </w:p>
    <w:p w:rsidR="00044A5D" w:rsidRPr="00044A5D" w:rsidRDefault="00044A5D" w:rsidP="00044A5D">
      <w:pPr>
        <w:pStyle w:val="HeadHatzaotHok"/>
        <w:jc w:val="both"/>
        <w:rPr>
          <w:sz w:val="24"/>
          <w:szCs w:val="24"/>
          <w:rtl/>
        </w:rPr>
      </w:pPr>
      <w:r w:rsidRPr="00044A5D">
        <w:rPr>
          <w:b w:val="0"/>
          <w:bCs w:val="0"/>
          <w:sz w:val="24"/>
          <w:szCs w:val="24"/>
          <w:rtl/>
        </w:rPr>
        <w:t>בתוקף סמכותי לפי סעיף 2 לפקודת היבוא והיצוא [נוסח חדש], התשל"ט-1979, ובאישור ועדת הכלכלה של הכנסת לפי סעיף 2(ב) לחוק העונשין, התשל"ז-1977, אני מצווה לאמור:</w:t>
      </w: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044A5D" w:rsidRPr="00044A5D" w:rsidTr="00044A5D">
        <w:trPr>
          <w:cantSplit/>
          <w:trHeight w:val="60"/>
        </w:trPr>
        <w:tc>
          <w:tcPr>
            <w:tcW w:w="1871" w:type="dxa"/>
            <w:hideMark/>
          </w:tcPr>
          <w:p w:rsidR="00044A5D" w:rsidRPr="00044A5D" w:rsidRDefault="00044A5D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 w:rsidRPr="00044A5D">
              <w:rPr>
                <w:sz w:val="24"/>
                <w:szCs w:val="24"/>
                <w:rtl/>
              </w:rPr>
              <w:t>תיקון מונח</w:t>
            </w:r>
          </w:p>
        </w:tc>
        <w:tc>
          <w:tcPr>
            <w:tcW w:w="624" w:type="dxa"/>
            <w:hideMark/>
          </w:tcPr>
          <w:p w:rsidR="00044A5D" w:rsidRPr="00044A5D" w:rsidRDefault="00044A5D">
            <w:pPr>
              <w:pStyle w:val="TableText"/>
              <w:keepLines w:val="0"/>
              <w:rPr>
                <w:sz w:val="24"/>
                <w:szCs w:val="24"/>
              </w:rPr>
            </w:pPr>
            <w:r w:rsidRPr="00044A5D"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7146" w:type="dxa"/>
            <w:hideMark/>
          </w:tcPr>
          <w:p w:rsidR="00044A5D" w:rsidRPr="00044A5D" w:rsidRDefault="00044A5D" w:rsidP="00044A5D">
            <w:pPr>
              <w:pStyle w:val="TableHead"/>
              <w:keepLines w:val="0"/>
              <w:jc w:val="left"/>
              <w:rPr>
                <w:b w:val="0"/>
                <w:bCs w:val="0"/>
                <w:sz w:val="24"/>
                <w:szCs w:val="24"/>
              </w:rPr>
            </w:pPr>
            <w:r w:rsidRPr="00044A5D">
              <w:rPr>
                <w:b w:val="0"/>
                <w:bCs w:val="0"/>
                <w:sz w:val="24"/>
                <w:szCs w:val="24"/>
                <w:rtl/>
              </w:rPr>
              <w:t>בצו היבוא והיצוא (פיקוח על ייצוא בתחום הכימי, הביולוגי והגרעיני), התשס"ד-</w:t>
            </w:r>
            <w:r w:rsidRPr="00044A5D">
              <w:rPr>
                <w:b w:val="0"/>
                <w:bCs w:val="0"/>
                <w:sz w:val="24"/>
                <w:szCs w:val="24"/>
              </w:rPr>
              <w:t>2004</w:t>
            </w:r>
            <w:r w:rsidRPr="00044A5D">
              <w:rPr>
                <w:b w:val="0"/>
                <w:bCs w:val="0"/>
                <w:sz w:val="24"/>
                <w:szCs w:val="24"/>
                <w:rtl/>
              </w:rPr>
              <w:t>, (להלן – הצו העיקרי), בכל מקום, במקום "משרד התעשיה המסחר והתעסוקה" יבוא "המשרד".</w:t>
            </w:r>
          </w:p>
        </w:tc>
      </w:tr>
      <w:tr w:rsidR="00044A5D" w:rsidRPr="00044A5D" w:rsidTr="00044A5D">
        <w:trPr>
          <w:cantSplit/>
          <w:trHeight w:val="60"/>
        </w:trPr>
        <w:tc>
          <w:tcPr>
            <w:tcW w:w="1871" w:type="dxa"/>
            <w:hideMark/>
          </w:tcPr>
          <w:p w:rsidR="00044A5D" w:rsidRPr="00044A5D" w:rsidRDefault="00044A5D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 w:rsidRPr="00044A5D">
              <w:rPr>
                <w:sz w:val="24"/>
                <w:szCs w:val="24"/>
                <w:rtl/>
              </w:rPr>
              <w:t>תיקון סעיף 1</w:t>
            </w:r>
          </w:p>
        </w:tc>
        <w:tc>
          <w:tcPr>
            <w:tcW w:w="624" w:type="dxa"/>
            <w:hideMark/>
          </w:tcPr>
          <w:p w:rsidR="00044A5D" w:rsidRPr="00044A5D" w:rsidRDefault="00044A5D">
            <w:pPr>
              <w:pStyle w:val="TableText"/>
              <w:keepLines w:val="0"/>
              <w:autoSpaceDE/>
              <w:adjustRightInd/>
              <w:ind w:right="0"/>
              <w:contextualSpacing/>
              <w:rPr>
                <w:sz w:val="24"/>
                <w:szCs w:val="24"/>
              </w:rPr>
            </w:pPr>
            <w:r w:rsidRPr="00044A5D">
              <w:rPr>
                <w:sz w:val="24"/>
                <w:szCs w:val="24"/>
                <w:rtl/>
              </w:rPr>
              <w:t>2.</w:t>
            </w:r>
          </w:p>
        </w:tc>
        <w:tc>
          <w:tcPr>
            <w:tcW w:w="7146" w:type="dxa"/>
            <w:hideMark/>
          </w:tcPr>
          <w:p w:rsidR="00044A5D" w:rsidRPr="00044A5D" w:rsidRDefault="00044A5D">
            <w:pPr>
              <w:pStyle w:val="TableBlock"/>
              <w:keepLines w:val="0"/>
              <w:rPr>
                <w:sz w:val="24"/>
                <w:szCs w:val="24"/>
              </w:rPr>
            </w:pPr>
            <w:r w:rsidRPr="00044A5D">
              <w:rPr>
                <w:sz w:val="24"/>
                <w:szCs w:val="24"/>
                <w:rtl/>
              </w:rPr>
              <w:t>בסעיף 1 לצו העיקרי במקום ההגדרה "הרשות" יבוא:</w:t>
            </w:r>
          </w:p>
        </w:tc>
      </w:tr>
      <w:tr w:rsidR="00044A5D" w:rsidRPr="00044A5D" w:rsidTr="00044A5D">
        <w:trPr>
          <w:cantSplit/>
          <w:trHeight w:val="60"/>
        </w:trPr>
        <w:tc>
          <w:tcPr>
            <w:tcW w:w="1871" w:type="dxa"/>
          </w:tcPr>
          <w:p w:rsidR="00044A5D" w:rsidRPr="00044A5D" w:rsidRDefault="00044A5D">
            <w:pPr>
              <w:pStyle w:val="TableSideHeading"/>
              <w:keepLines w:val="0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044A5D" w:rsidRPr="00044A5D" w:rsidRDefault="00044A5D">
            <w:pPr>
              <w:pStyle w:val="TableText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:rsidR="00044A5D" w:rsidRPr="00044A5D" w:rsidRDefault="00044A5D">
            <w:pPr>
              <w:pStyle w:val="TableBlockOutdent"/>
              <w:rPr>
                <w:sz w:val="24"/>
                <w:szCs w:val="24"/>
                <w:rtl/>
              </w:rPr>
            </w:pPr>
            <w:r w:rsidRPr="00044A5D">
              <w:rPr>
                <w:sz w:val="24"/>
                <w:szCs w:val="24"/>
                <w:rtl/>
              </w:rPr>
              <w:t>""המשרד" – משרד הכלכלה והתעשייה;</w:t>
            </w:r>
          </w:p>
        </w:tc>
      </w:tr>
      <w:tr w:rsidR="00044A5D" w:rsidRPr="00044A5D" w:rsidTr="00044A5D">
        <w:trPr>
          <w:cantSplit/>
          <w:trHeight w:val="60"/>
        </w:trPr>
        <w:tc>
          <w:tcPr>
            <w:tcW w:w="1871" w:type="dxa"/>
          </w:tcPr>
          <w:p w:rsidR="00044A5D" w:rsidRPr="00044A5D" w:rsidRDefault="00044A5D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044A5D" w:rsidRPr="00044A5D" w:rsidRDefault="00044A5D">
            <w:pPr>
              <w:pStyle w:val="TableText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</w:tcPr>
          <w:p w:rsidR="00044A5D" w:rsidRPr="00044A5D" w:rsidRDefault="00044A5D">
            <w:pPr>
              <w:pStyle w:val="TableHead"/>
              <w:keepLines w:val="0"/>
              <w:jc w:val="left"/>
              <w:rPr>
                <w:b w:val="0"/>
                <w:bCs w:val="0"/>
                <w:sz w:val="24"/>
                <w:szCs w:val="24"/>
                <w:rtl/>
              </w:rPr>
            </w:pPr>
            <w:r w:rsidRPr="00044A5D">
              <w:rPr>
                <w:b w:val="0"/>
                <w:bCs w:val="0"/>
                <w:sz w:val="24"/>
                <w:szCs w:val="24"/>
                <w:rtl/>
              </w:rPr>
              <w:t>"הרשות" -  מנהל מינהל סחר חוץ במשרד, מנהל אגף הפיקוח על היצוא דו שימושי  במשרד או עובד אחר במשרד שהמנהל הכללי הסמיכו לעניין צו זה".</w:t>
            </w:r>
          </w:p>
          <w:p w:rsidR="00044A5D" w:rsidRPr="00044A5D" w:rsidRDefault="00044A5D">
            <w:pPr>
              <w:rPr>
                <w:b/>
                <w:bCs/>
                <w:rtl/>
              </w:rPr>
            </w:pPr>
          </w:p>
        </w:tc>
      </w:tr>
    </w:tbl>
    <w:p w:rsidR="00217F5C" w:rsidRDefault="00217F5C" w:rsidP="00044A5D">
      <w:pPr>
        <w:rPr>
          <w:rtl/>
          <w:lang w:eastAsia="he-IL"/>
        </w:rPr>
      </w:pPr>
    </w:p>
    <w:p w:rsidR="00217F5C" w:rsidRDefault="00217F5C" w:rsidP="00217F5C">
      <w:pPr>
        <w:pStyle w:val="a4"/>
        <w:keepNext/>
        <w:rPr>
          <w:rtl/>
        </w:rPr>
      </w:pPr>
      <w:bookmarkStart w:id="109" w:name="ET_speaker_איתי_עצמון_33"/>
      <w:r w:rsidRPr="00217F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7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217F5C" w:rsidRDefault="00217F5C" w:rsidP="00217F5C">
      <w:pPr>
        <w:pStyle w:val="KeepWithNext"/>
        <w:rPr>
          <w:rtl/>
          <w:lang w:eastAsia="he-IL"/>
        </w:rPr>
      </w:pPr>
    </w:p>
    <w:p w:rsidR="00E47C5A" w:rsidRDefault="00217F5C" w:rsidP="00CE2683">
      <w:pPr>
        <w:rPr>
          <w:rtl/>
          <w:lang w:eastAsia="he-IL"/>
        </w:rPr>
      </w:pPr>
      <w:bookmarkStart w:id="110" w:name="_ETM_Q1_3458000"/>
      <w:bookmarkEnd w:id="110"/>
      <w:r>
        <w:rPr>
          <w:rFonts w:hint="cs"/>
          <w:rtl/>
          <w:lang w:eastAsia="he-IL"/>
        </w:rPr>
        <w:t>יש לי שתי הערות לעניין הגדרת הרשות:</w:t>
      </w:r>
      <w:bookmarkStart w:id="111" w:name="_ETM_Q1_3459000"/>
      <w:bookmarkEnd w:id="111"/>
      <w:r>
        <w:rPr>
          <w:rFonts w:hint="cs"/>
          <w:rtl/>
          <w:lang w:eastAsia="he-IL"/>
        </w:rPr>
        <w:t xml:space="preserve"> הרשות היום מוגדרת כ</w:t>
      </w:r>
      <w:r w:rsidR="000D50B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מנהל מינהל </w:t>
      </w:r>
      <w:r w:rsidR="00CE2683">
        <w:rPr>
          <w:rFonts w:hint="cs"/>
          <w:rtl/>
          <w:lang w:eastAsia="he-IL"/>
        </w:rPr>
        <w:t xml:space="preserve">הכימיה </w:t>
      </w:r>
      <w:r>
        <w:rPr>
          <w:rFonts w:hint="cs"/>
          <w:rtl/>
          <w:lang w:eastAsia="he-IL"/>
        </w:rPr>
        <w:t>ואיכות הסביבה במשרד או סגנו</w:t>
      </w:r>
      <w:r w:rsidR="000D50B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כלומר עובד יחסית בכיר במשרד </w:t>
      </w:r>
      <w:bookmarkStart w:id="112" w:name="_ETM_Q1_3468000"/>
      <w:bookmarkEnd w:id="112"/>
      <w:r>
        <w:rPr>
          <w:rFonts w:hint="cs"/>
          <w:rtl/>
          <w:lang w:eastAsia="he-IL"/>
        </w:rPr>
        <w:t xml:space="preserve">שמוסמך באותן סמכויות לפי הצו. לפי ההצעה שאתם הנחתם כרגע </w:t>
      </w:r>
      <w:bookmarkStart w:id="113" w:name="_ETM_Q1_3472000"/>
      <w:bookmarkEnd w:id="113"/>
      <w:r>
        <w:rPr>
          <w:rFonts w:hint="cs"/>
          <w:rtl/>
          <w:lang w:eastAsia="he-IL"/>
        </w:rPr>
        <w:t xml:space="preserve">על שולחן הוועדה מנכ"ל הכלכלה יוכל להסמיך כל עובד במשרד </w:t>
      </w:r>
      <w:bookmarkStart w:id="114" w:name="_ETM_Q1_3482000"/>
      <w:bookmarkEnd w:id="114"/>
      <w:r>
        <w:rPr>
          <w:rFonts w:hint="cs"/>
          <w:rtl/>
          <w:lang w:eastAsia="he-IL"/>
        </w:rPr>
        <w:t xml:space="preserve">להפעיל את אותן סמכויות. אז אנחנו דיברנו על הנושא הזה עם נציגי משרד הכלכלה לפני הדיון. אני חשבתי </w:t>
      </w:r>
      <w:bookmarkStart w:id="115" w:name="_ETM_Q1_3492000"/>
      <w:bookmarkEnd w:id="115"/>
      <w:r>
        <w:rPr>
          <w:rFonts w:hint="cs"/>
          <w:rtl/>
          <w:lang w:eastAsia="he-IL"/>
        </w:rPr>
        <w:t xml:space="preserve">שהעובד הזה יהיה בכל זאת עובד עם איזושהי </w:t>
      </w:r>
      <w:bookmarkStart w:id="116" w:name="_ETM_Q1_3247000"/>
      <w:bookmarkStart w:id="117" w:name="_ETM_Q1_3237000"/>
      <w:bookmarkEnd w:id="116"/>
      <w:bookmarkEnd w:id="117"/>
      <w:r w:rsidR="00E47C5A">
        <w:rPr>
          <w:rFonts w:hint="cs"/>
          <w:rtl/>
          <w:lang w:eastAsia="he-IL"/>
        </w:rPr>
        <w:t>כשירות</w:t>
      </w:r>
      <w:r>
        <w:rPr>
          <w:rFonts w:hint="cs"/>
          <w:rtl/>
          <w:lang w:eastAsia="he-IL"/>
        </w:rPr>
        <w:t xml:space="preserve">, מומחיות </w:t>
      </w:r>
      <w:bookmarkStart w:id="118" w:name="_ETM_Q1_3493000"/>
      <w:bookmarkEnd w:id="118"/>
      <w:r w:rsidR="00E47C5A">
        <w:rPr>
          <w:rFonts w:hint="cs"/>
          <w:rtl/>
          <w:lang w:eastAsia="he-IL"/>
        </w:rPr>
        <w:t xml:space="preserve">או ניסיון. </w:t>
      </w:r>
    </w:p>
    <w:p w:rsidR="00E47C5A" w:rsidRDefault="00E47C5A" w:rsidP="00E47C5A">
      <w:pPr>
        <w:rPr>
          <w:rtl/>
          <w:lang w:eastAsia="he-IL"/>
        </w:rPr>
      </w:pPr>
    </w:p>
    <w:p w:rsidR="00217F5C" w:rsidRDefault="00217F5C" w:rsidP="00217F5C">
      <w:pPr>
        <w:pStyle w:val="af6"/>
        <w:keepNext/>
        <w:rPr>
          <w:rtl/>
        </w:rPr>
      </w:pPr>
      <w:bookmarkStart w:id="119" w:name="ET_yor_4758_34"/>
      <w:r w:rsidRPr="00217F5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17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217F5C" w:rsidRDefault="00217F5C" w:rsidP="00217F5C">
      <w:pPr>
        <w:pStyle w:val="KeepWithNext"/>
        <w:rPr>
          <w:rtl/>
          <w:lang w:eastAsia="he-IL"/>
        </w:rPr>
      </w:pPr>
    </w:p>
    <w:p w:rsidR="00217F5C" w:rsidRDefault="00217F5C" w:rsidP="00217F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השאלה הבאה שלי. מנין לי שהתפקידים האלה שאתם מדברים עליהם או כל עובד שיוסמך יהיה חייב בסיווג ביטחוני כלשהו או ידע כלשהו בתחום? </w:t>
      </w:r>
    </w:p>
    <w:p w:rsidR="00217F5C" w:rsidRPr="00217F5C" w:rsidRDefault="00217F5C" w:rsidP="00217F5C">
      <w:pPr>
        <w:rPr>
          <w:rtl/>
          <w:lang w:eastAsia="he-IL"/>
        </w:rPr>
      </w:pPr>
      <w:bookmarkStart w:id="120" w:name="_ETM_Q1_3509000"/>
      <w:bookmarkEnd w:id="120"/>
    </w:p>
    <w:p w:rsidR="00E47C5A" w:rsidRDefault="00E47C5A" w:rsidP="00E47C5A">
      <w:pPr>
        <w:pStyle w:val="af9"/>
        <w:keepNext/>
        <w:rPr>
          <w:rtl/>
          <w:lang w:eastAsia="he-IL"/>
        </w:rPr>
      </w:pPr>
      <w:bookmarkStart w:id="121" w:name="ET_guest_876350_5"/>
      <w:r w:rsidRPr="00E47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לובה רחל סיפרס:</w:t>
      </w:r>
      <w:r w:rsidRPr="00E47C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:rsidR="00E47C5A" w:rsidRDefault="00E47C5A" w:rsidP="00E47C5A">
      <w:pPr>
        <w:pStyle w:val="KeepWithNext"/>
        <w:rPr>
          <w:rtl/>
          <w:lang w:eastAsia="he-IL"/>
        </w:rPr>
      </w:pPr>
    </w:p>
    <w:p w:rsidR="00217F5C" w:rsidRDefault="00217F5C" w:rsidP="00E47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באגף מקבלים סיווג ביטחוני. </w:t>
      </w:r>
      <w:bookmarkStart w:id="122" w:name="_ETM_Q1_3510000"/>
      <w:bookmarkEnd w:id="122"/>
      <w:r>
        <w:rPr>
          <w:rFonts w:hint="cs"/>
          <w:rtl/>
          <w:lang w:eastAsia="he-IL"/>
        </w:rPr>
        <w:t xml:space="preserve">אני לא יודעת אם כולם מקבלים. </w:t>
      </w:r>
    </w:p>
    <w:p w:rsidR="00217F5C" w:rsidRDefault="00217F5C" w:rsidP="00217F5C">
      <w:pPr>
        <w:ind w:firstLine="0"/>
        <w:rPr>
          <w:rtl/>
          <w:lang w:eastAsia="he-IL"/>
        </w:rPr>
      </w:pPr>
    </w:p>
    <w:p w:rsidR="00217F5C" w:rsidRDefault="00217F5C" w:rsidP="00217F5C">
      <w:pPr>
        <w:pStyle w:val="af9"/>
        <w:keepNext/>
        <w:rPr>
          <w:rtl/>
          <w:lang w:eastAsia="he-IL"/>
        </w:rPr>
      </w:pPr>
      <w:bookmarkStart w:id="123" w:name="ET_guest_876349_35"/>
      <w:r w:rsidRPr="00217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בכר:</w:t>
      </w:r>
      <w:r w:rsidRPr="00217F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:rsidR="00217F5C" w:rsidRDefault="00217F5C" w:rsidP="00217F5C">
      <w:pPr>
        <w:pStyle w:val="KeepWithNext"/>
        <w:rPr>
          <w:rtl/>
          <w:lang w:eastAsia="he-IL"/>
        </w:rPr>
      </w:pPr>
    </w:p>
    <w:p w:rsidR="00217F5C" w:rsidRDefault="00217F5C" w:rsidP="00217F5C">
      <w:pPr>
        <w:ind w:firstLine="0"/>
        <w:rPr>
          <w:rtl/>
          <w:lang w:eastAsia="he-IL"/>
        </w:rPr>
      </w:pPr>
      <w:bookmarkStart w:id="124" w:name="_ETM_Q1_3516000"/>
      <w:bookmarkEnd w:id="12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כל מי שעובד היום באגף עובר סיווג ביטחוני רמה 2. </w:t>
      </w:r>
    </w:p>
    <w:p w:rsidR="00217F5C" w:rsidRDefault="00217F5C" w:rsidP="00217F5C">
      <w:pPr>
        <w:ind w:firstLine="0"/>
        <w:rPr>
          <w:rtl/>
          <w:lang w:eastAsia="he-IL"/>
        </w:rPr>
      </w:pPr>
    </w:p>
    <w:p w:rsidR="00217F5C" w:rsidRDefault="00217F5C" w:rsidP="00217F5C">
      <w:pPr>
        <w:pStyle w:val="af6"/>
        <w:keepNext/>
        <w:rPr>
          <w:rtl/>
        </w:rPr>
      </w:pPr>
      <w:bookmarkStart w:id="125" w:name="ET_yor_4758_36"/>
      <w:r w:rsidRPr="00217F5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17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217F5C" w:rsidRDefault="00217F5C" w:rsidP="00217F5C">
      <w:pPr>
        <w:pStyle w:val="KeepWithNext"/>
        <w:rPr>
          <w:rtl/>
          <w:lang w:eastAsia="he-IL"/>
        </w:rPr>
      </w:pPr>
    </w:p>
    <w:p w:rsidR="00217F5C" w:rsidRDefault="00217F5C" w:rsidP="00217F5C">
      <w:pPr>
        <w:rPr>
          <w:rtl/>
          <w:lang w:eastAsia="he-IL"/>
        </w:rPr>
      </w:pPr>
      <w:bookmarkStart w:id="126" w:name="_ETM_Q1_3518000"/>
      <w:bookmarkEnd w:id="126"/>
      <w:r>
        <w:rPr>
          <w:rFonts w:hint="cs"/>
          <w:rtl/>
          <w:lang w:eastAsia="he-IL"/>
        </w:rPr>
        <w:t>אגף - -</w:t>
      </w:r>
      <w:bookmarkStart w:id="127" w:name="_ETM_Q1_3521000"/>
      <w:bookmarkEnd w:id="127"/>
      <w:r>
        <w:rPr>
          <w:rFonts w:hint="cs"/>
          <w:rtl/>
          <w:lang w:eastAsia="he-IL"/>
        </w:rPr>
        <w:t xml:space="preserve"> -</w:t>
      </w:r>
    </w:p>
    <w:p w:rsidR="00217F5C" w:rsidRDefault="00217F5C" w:rsidP="00217F5C">
      <w:pPr>
        <w:rPr>
          <w:rtl/>
          <w:lang w:eastAsia="he-IL"/>
        </w:rPr>
      </w:pPr>
      <w:bookmarkStart w:id="128" w:name="_ETM_Q1_3522000"/>
      <w:bookmarkEnd w:id="128"/>
    </w:p>
    <w:p w:rsidR="00217F5C" w:rsidRDefault="00217F5C" w:rsidP="00217F5C">
      <w:pPr>
        <w:pStyle w:val="a4"/>
        <w:keepNext/>
        <w:rPr>
          <w:rtl/>
        </w:rPr>
      </w:pPr>
      <w:bookmarkStart w:id="129" w:name="ET_speaker_איתי_עצמון_37"/>
      <w:r w:rsidRPr="00217F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7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217F5C" w:rsidRDefault="00217F5C" w:rsidP="00217F5C">
      <w:pPr>
        <w:pStyle w:val="KeepWithNext"/>
        <w:rPr>
          <w:rtl/>
          <w:lang w:eastAsia="he-IL"/>
        </w:rPr>
      </w:pPr>
    </w:p>
    <w:p w:rsidR="00217F5C" w:rsidRDefault="00217F5C" w:rsidP="00217F5C">
      <w:pPr>
        <w:rPr>
          <w:rtl/>
          <w:lang w:eastAsia="he-IL"/>
        </w:rPr>
      </w:pPr>
      <w:bookmarkStart w:id="130" w:name="_ETM_Q1_3523000"/>
      <w:bookmarkEnd w:id="130"/>
      <w:r>
        <w:rPr>
          <w:rFonts w:hint="cs"/>
          <w:rtl/>
          <w:lang w:eastAsia="he-IL"/>
        </w:rPr>
        <w:t>אם כך צריך לכתוב שזה עובד אחר במשרד במינהל</w:t>
      </w:r>
      <w:bookmarkStart w:id="131" w:name="_ETM_Q1_3524000"/>
      <w:bookmarkEnd w:id="131"/>
      <w:r>
        <w:rPr>
          <w:rFonts w:hint="cs"/>
          <w:rtl/>
          <w:lang w:eastAsia="he-IL"/>
        </w:rPr>
        <w:t xml:space="preserve"> סחר חוץ. כלומר לא כל עובד שהוא. </w:t>
      </w:r>
    </w:p>
    <w:p w:rsidR="00217F5C" w:rsidRDefault="00217F5C" w:rsidP="00217F5C">
      <w:pPr>
        <w:rPr>
          <w:rtl/>
          <w:lang w:eastAsia="he-IL"/>
        </w:rPr>
      </w:pPr>
      <w:bookmarkStart w:id="132" w:name="_ETM_Q1_3525000"/>
      <w:bookmarkEnd w:id="132"/>
    </w:p>
    <w:p w:rsidR="00217F5C" w:rsidRDefault="00217F5C" w:rsidP="00217F5C">
      <w:pPr>
        <w:pStyle w:val="af9"/>
        <w:keepNext/>
        <w:rPr>
          <w:rtl/>
          <w:lang w:eastAsia="he-IL"/>
        </w:rPr>
      </w:pPr>
      <w:bookmarkStart w:id="133" w:name="ET_guest_876349_38"/>
      <w:r w:rsidRPr="00217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בכר:</w:t>
      </w:r>
      <w:r w:rsidRPr="00217F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"/>
    </w:p>
    <w:p w:rsidR="00217F5C" w:rsidRDefault="00217F5C" w:rsidP="00217F5C">
      <w:pPr>
        <w:pStyle w:val="KeepWithNext"/>
        <w:rPr>
          <w:rtl/>
          <w:lang w:eastAsia="he-IL"/>
        </w:rPr>
      </w:pPr>
    </w:p>
    <w:p w:rsidR="00217F5C" w:rsidRDefault="00217F5C" w:rsidP="00217F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217F5C" w:rsidRDefault="00217F5C" w:rsidP="00217F5C">
      <w:pPr>
        <w:rPr>
          <w:rtl/>
          <w:lang w:eastAsia="he-IL"/>
        </w:rPr>
      </w:pPr>
    </w:p>
    <w:p w:rsidR="00217F5C" w:rsidRDefault="00217F5C" w:rsidP="00217F5C">
      <w:pPr>
        <w:pStyle w:val="a4"/>
        <w:keepNext/>
        <w:rPr>
          <w:rtl/>
        </w:rPr>
      </w:pPr>
      <w:bookmarkStart w:id="134" w:name="ET_speaker_איתי_עצמון_39"/>
      <w:r w:rsidRPr="00217F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7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217F5C" w:rsidRDefault="00217F5C" w:rsidP="00217F5C">
      <w:pPr>
        <w:pStyle w:val="KeepWithNext"/>
        <w:rPr>
          <w:rtl/>
          <w:lang w:eastAsia="he-IL"/>
        </w:rPr>
      </w:pPr>
    </w:p>
    <w:p w:rsidR="00217F5C" w:rsidRDefault="00217F5C" w:rsidP="00217F5C">
      <w:pPr>
        <w:rPr>
          <w:rtl/>
          <w:lang w:eastAsia="he-IL"/>
        </w:rPr>
      </w:pPr>
      <w:bookmarkStart w:id="135" w:name="_ETM_Q1_3527000"/>
      <w:bookmarkEnd w:id="135"/>
      <w:r>
        <w:rPr>
          <w:rFonts w:hint="cs"/>
          <w:rtl/>
          <w:lang w:eastAsia="he-IL"/>
        </w:rPr>
        <w:t>אז זה</w:t>
      </w:r>
      <w:bookmarkStart w:id="136" w:name="_ETM_Q1_3529000"/>
      <w:bookmarkEnd w:id="136"/>
      <w:r>
        <w:rPr>
          <w:rFonts w:hint="cs"/>
          <w:rtl/>
          <w:lang w:eastAsia="he-IL"/>
        </w:rPr>
        <w:t xml:space="preserve"> תיקון אחד שצריך יהיה להוסיף לנוסח. </w:t>
      </w:r>
    </w:p>
    <w:p w:rsidR="00217F5C" w:rsidRDefault="00217F5C" w:rsidP="00217F5C">
      <w:pPr>
        <w:rPr>
          <w:rtl/>
          <w:lang w:eastAsia="he-IL"/>
        </w:rPr>
      </w:pPr>
    </w:p>
    <w:p w:rsidR="00217F5C" w:rsidRDefault="00217F5C" w:rsidP="00217F5C">
      <w:pPr>
        <w:rPr>
          <w:rtl/>
          <w:lang w:eastAsia="he-IL"/>
        </w:rPr>
      </w:pPr>
      <w:bookmarkStart w:id="137" w:name="_ETM_Q1_3535000"/>
      <w:bookmarkEnd w:id="137"/>
      <w:r>
        <w:rPr>
          <w:rFonts w:hint="cs"/>
          <w:rtl/>
          <w:lang w:eastAsia="he-IL"/>
        </w:rPr>
        <w:t>תיקון נוסף</w:t>
      </w:r>
      <w:bookmarkStart w:id="138" w:name="_ETM_Q1_3533000"/>
      <w:bookmarkEnd w:id="138"/>
      <w:r>
        <w:rPr>
          <w:rFonts w:hint="cs"/>
          <w:rtl/>
          <w:lang w:eastAsia="he-IL"/>
        </w:rPr>
        <w:t xml:space="preserve">: לדעתי, צריך לתת פומבי להסמכה כזאת שאני מבין שהמשמעות </w:t>
      </w:r>
      <w:bookmarkStart w:id="139" w:name="_ETM_Q1_3536000"/>
      <w:bookmarkEnd w:id="139"/>
      <w:r>
        <w:rPr>
          <w:rFonts w:hint="cs"/>
          <w:rtl/>
          <w:lang w:eastAsia="he-IL"/>
        </w:rPr>
        <w:t xml:space="preserve">המשפטית שלה היא למעשה מינוי. כלומר זאת לא אצילת סמכות, זה מינוי. </w:t>
      </w:r>
    </w:p>
    <w:p w:rsidR="00217F5C" w:rsidRDefault="00217F5C" w:rsidP="00217F5C">
      <w:pPr>
        <w:rPr>
          <w:rtl/>
          <w:lang w:eastAsia="he-IL"/>
        </w:rPr>
      </w:pPr>
      <w:bookmarkStart w:id="140" w:name="_ETM_Q1_3544000"/>
      <w:bookmarkEnd w:id="140"/>
    </w:p>
    <w:p w:rsidR="00217F5C" w:rsidRDefault="00217F5C" w:rsidP="00217F5C">
      <w:pPr>
        <w:pStyle w:val="af9"/>
        <w:keepNext/>
        <w:rPr>
          <w:rtl/>
          <w:lang w:eastAsia="he-IL"/>
        </w:rPr>
      </w:pPr>
      <w:bookmarkStart w:id="141" w:name="ET_guest_876350_40"/>
      <w:r w:rsidRPr="00217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לובה רחל סיפרס:</w:t>
      </w:r>
      <w:r w:rsidRPr="00217F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:rsidR="00217F5C" w:rsidRDefault="00217F5C" w:rsidP="00217F5C">
      <w:pPr>
        <w:pStyle w:val="KeepWithNext"/>
        <w:rPr>
          <w:rtl/>
          <w:lang w:eastAsia="he-IL"/>
        </w:rPr>
      </w:pPr>
    </w:p>
    <w:p w:rsidR="00217F5C" w:rsidRDefault="00217F5C" w:rsidP="00217F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217F5C" w:rsidRDefault="00217F5C" w:rsidP="00217F5C">
      <w:pPr>
        <w:rPr>
          <w:rtl/>
          <w:lang w:eastAsia="he-IL"/>
        </w:rPr>
      </w:pPr>
    </w:p>
    <w:p w:rsidR="00217F5C" w:rsidRDefault="00217F5C" w:rsidP="00217F5C">
      <w:pPr>
        <w:pStyle w:val="a4"/>
        <w:keepNext/>
        <w:rPr>
          <w:rtl/>
        </w:rPr>
      </w:pPr>
      <w:bookmarkStart w:id="142" w:name="ET_speaker_איתי_עצמון_41"/>
      <w:r w:rsidRPr="00217F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17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217F5C" w:rsidRDefault="00217F5C" w:rsidP="00217F5C">
      <w:pPr>
        <w:pStyle w:val="KeepWithNext"/>
        <w:rPr>
          <w:rtl/>
          <w:lang w:eastAsia="he-IL"/>
        </w:rPr>
      </w:pPr>
    </w:p>
    <w:p w:rsidR="00217F5C" w:rsidRDefault="00217F5C" w:rsidP="00217F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מציע להוסיף שהודעה על ההסמכה תפורסם באתר האינטרנט של המשרד. </w:t>
      </w:r>
    </w:p>
    <w:p w:rsidR="00217F5C" w:rsidRDefault="00217F5C" w:rsidP="00217F5C">
      <w:pPr>
        <w:rPr>
          <w:rtl/>
          <w:lang w:eastAsia="he-IL"/>
        </w:rPr>
      </w:pPr>
      <w:bookmarkStart w:id="143" w:name="_ETM_Q1_3549000"/>
      <w:bookmarkEnd w:id="143"/>
    </w:p>
    <w:p w:rsidR="00217F5C" w:rsidRDefault="00217F5C" w:rsidP="00217F5C">
      <w:pPr>
        <w:pStyle w:val="af9"/>
        <w:keepNext/>
        <w:rPr>
          <w:rtl/>
          <w:lang w:eastAsia="he-IL"/>
        </w:rPr>
      </w:pPr>
      <w:bookmarkStart w:id="144" w:name="ET_guest_876350_42"/>
      <w:r w:rsidRPr="00217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לובה רחל סיפרס:</w:t>
      </w:r>
      <w:r w:rsidRPr="00217F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"/>
    </w:p>
    <w:p w:rsidR="00217F5C" w:rsidRDefault="00217F5C" w:rsidP="00217F5C">
      <w:pPr>
        <w:pStyle w:val="KeepWithNext"/>
        <w:rPr>
          <w:rtl/>
          <w:lang w:eastAsia="he-IL"/>
        </w:rPr>
      </w:pPr>
    </w:p>
    <w:p w:rsidR="00E47C5A" w:rsidRDefault="00E47C5A" w:rsidP="00217F5C">
      <w:pPr>
        <w:rPr>
          <w:rtl/>
          <w:lang w:eastAsia="he-IL"/>
        </w:rPr>
      </w:pPr>
      <w:bookmarkStart w:id="145" w:name="_ETM_Q1_3550000"/>
      <w:bookmarkEnd w:id="145"/>
      <w:r>
        <w:rPr>
          <w:rFonts w:hint="cs"/>
          <w:rtl/>
          <w:lang w:eastAsia="he-IL"/>
        </w:rPr>
        <w:t xml:space="preserve">אין לנו התנגדות. </w:t>
      </w:r>
    </w:p>
    <w:p w:rsidR="00E47C5A" w:rsidRDefault="00E47C5A" w:rsidP="00E47C5A">
      <w:pPr>
        <w:rPr>
          <w:rtl/>
          <w:lang w:eastAsia="he-IL"/>
        </w:rPr>
      </w:pPr>
    </w:p>
    <w:p w:rsidR="00E47C5A" w:rsidRDefault="00E47C5A" w:rsidP="00E47C5A">
      <w:pPr>
        <w:pStyle w:val="af6"/>
        <w:keepNext/>
        <w:rPr>
          <w:rtl/>
        </w:rPr>
      </w:pPr>
      <w:bookmarkStart w:id="146" w:name="ET_yor_4758_6"/>
      <w:r w:rsidRPr="00E47C5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47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E47C5A" w:rsidRDefault="00E47C5A" w:rsidP="00E47C5A">
      <w:pPr>
        <w:pStyle w:val="KeepWithNext"/>
        <w:rPr>
          <w:rtl/>
          <w:lang w:eastAsia="he-IL"/>
        </w:rPr>
      </w:pPr>
    </w:p>
    <w:p w:rsidR="000D50B5" w:rsidRDefault="000D50B5" w:rsidP="00E47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E47C5A">
        <w:rPr>
          <w:rFonts w:hint="cs"/>
          <w:rtl/>
          <w:lang w:eastAsia="he-IL"/>
        </w:rPr>
        <w:t xml:space="preserve">הערות? </w:t>
      </w:r>
      <w:r>
        <w:rPr>
          <w:rFonts w:hint="cs"/>
          <w:rtl/>
          <w:lang w:eastAsia="he-IL"/>
        </w:rPr>
        <w:t xml:space="preserve">אם אין </w:t>
      </w:r>
      <w:bookmarkStart w:id="147" w:name="_ETM_Q1_3559000"/>
      <w:bookmarkEnd w:id="147"/>
      <w:r>
        <w:rPr>
          <w:rFonts w:hint="cs"/>
          <w:rtl/>
          <w:lang w:eastAsia="he-IL"/>
        </w:rPr>
        <w:t xml:space="preserve">הערות אנחנו ניגש להצבעה. מי בעד אישור הצו עם התיקונים שהקראנו? מי נגד? מי נמנע? </w:t>
      </w:r>
      <w:bookmarkStart w:id="148" w:name="_ETM_Q1_3566000"/>
      <w:bookmarkEnd w:id="148"/>
    </w:p>
    <w:p w:rsidR="000D50B5" w:rsidRDefault="000D50B5" w:rsidP="00E47C5A">
      <w:pPr>
        <w:rPr>
          <w:rtl/>
          <w:lang w:eastAsia="he-IL"/>
        </w:rPr>
      </w:pPr>
      <w:bookmarkStart w:id="149" w:name="_ETM_Q1_3560000"/>
      <w:bookmarkEnd w:id="149"/>
      <w:r>
        <w:rPr>
          <w:rFonts w:hint="cs"/>
          <w:rtl/>
          <w:lang w:eastAsia="he-IL"/>
        </w:rPr>
        <w:t xml:space="preserve"> </w:t>
      </w:r>
    </w:p>
    <w:p w:rsidR="000D50B5" w:rsidRDefault="000D50B5" w:rsidP="00E47C5A">
      <w:pPr>
        <w:rPr>
          <w:rtl/>
          <w:lang w:eastAsia="he-IL"/>
        </w:rPr>
      </w:pPr>
    </w:p>
    <w:p w:rsidR="000D50B5" w:rsidRDefault="000D50B5" w:rsidP="000D50B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D50B5" w:rsidRDefault="000D50B5" w:rsidP="000D50B5">
      <w:pPr>
        <w:pStyle w:val="--"/>
        <w:keepNext/>
        <w:rPr>
          <w:rtl/>
          <w:lang w:eastAsia="he-IL"/>
        </w:rPr>
      </w:pPr>
    </w:p>
    <w:p w:rsidR="000D50B5" w:rsidRDefault="000D50B5" w:rsidP="000D50B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אושר. </w:t>
      </w:r>
    </w:p>
    <w:p w:rsidR="000D50B5" w:rsidRDefault="000D50B5" w:rsidP="000D50B5">
      <w:pPr>
        <w:rPr>
          <w:rtl/>
          <w:lang w:eastAsia="he-IL"/>
        </w:rPr>
      </w:pPr>
      <w:bookmarkStart w:id="150" w:name="_ETM_Q1_3568000"/>
      <w:bookmarkEnd w:id="150"/>
    </w:p>
    <w:p w:rsidR="000D50B5" w:rsidRDefault="000D50B5" w:rsidP="000D50B5">
      <w:pPr>
        <w:pStyle w:val="af6"/>
        <w:keepNext/>
        <w:rPr>
          <w:rtl/>
        </w:rPr>
      </w:pPr>
      <w:bookmarkStart w:id="151" w:name="ET_yor_4758_43"/>
      <w:r w:rsidRPr="000D50B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0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0D50B5" w:rsidRDefault="000D50B5" w:rsidP="000D50B5">
      <w:pPr>
        <w:pStyle w:val="KeepWithNext"/>
        <w:rPr>
          <w:rtl/>
          <w:lang w:eastAsia="he-IL"/>
        </w:rPr>
      </w:pPr>
    </w:p>
    <w:p w:rsidR="000D50B5" w:rsidRDefault="00E47C5A" w:rsidP="00E47C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0D50B5">
        <w:rPr>
          <w:rFonts w:hint="cs"/>
          <w:rtl/>
          <w:lang w:eastAsia="he-IL"/>
        </w:rPr>
        <w:t xml:space="preserve">ין מתנגדים. נמנעים? את נמנעת או לא משתתפת? </w:t>
      </w:r>
    </w:p>
    <w:p w:rsidR="000D50B5" w:rsidRDefault="000D50B5" w:rsidP="000D50B5">
      <w:pPr>
        <w:ind w:firstLine="0"/>
        <w:rPr>
          <w:rtl/>
          <w:lang w:eastAsia="he-IL"/>
        </w:rPr>
      </w:pPr>
    </w:p>
    <w:p w:rsidR="000D50B5" w:rsidRDefault="000D50B5" w:rsidP="000D50B5">
      <w:pPr>
        <w:pStyle w:val="a4"/>
        <w:keepNext/>
        <w:rPr>
          <w:rtl/>
        </w:rPr>
      </w:pPr>
      <w:bookmarkStart w:id="152" w:name="ET_speaker_5918_44"/>
      <w:r w:rsidRPr="000D50B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אימאן ח'טיב יאסין (הרשימה המשותפת):</w:t>
      </w:r>
      <w:r w:rsidRPr="000D50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0D50B5" w:rsidRDefault="000D50B5" w:rsidP="000D50B5">
      <w:pPr>
        <w:pStyle w:val="KeepWithNext"/>
        <w:rPr>
          <w:rtl/>
          <w:lang w:eastAsia="he-IL"/>
        </w:rPr>
      </w:pPr>
    </w:p>
    <w:p w:rsidR="000D50B5" w:rsidRDefault="000D50B5" w:rsidP="000D50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משתתפת. </w:t>
      </w:r>
    </w:p>
    <w:p w:rsidR="000D50B5" w:rsidRDefault="000D50B5" w:rsidP="000D50B5">
      <w:pPr>
        <w:rPr>
          <w:rtl/>
          <w:lang w:eastAsia="he-IL"/>
        </w:rPr>
      </w:pPr>
      <w:bookmarkStart w:id="153" w:name="_ETM_Q1_3573000"/>
      <w:bookmarkEnd w:id="153"/>
    </w:p>
    <w:p w:rsidR="000D50B5" w:rsidRDefault="000D50B5" w:rsidP="000D50B5">
      <w:pPr>
        <w:pStyle w:val="af6"/>
        <w:keepNext/>
        <w:rPr>
          <w:rtl/>
        </w:rPr>
      </w:pPr>
      <w:bookmarkStart w:id="154" w:name="ET_yor_4758_45"/>
      <w:r w:rsidRPr="000D50B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D50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0D50B5" w:rsidRDefault="000D50B5" w:rsidP="000D50B5">
      <w:pPr>
        <w:pStyle w:val="KeepWithNext"/>
        <w:rPr>
          <w:rtl/>
          <w:lang w:eastAsia="he-IL"/>
        </w:rPr>
      </w:pPr>
    </w:p>
    <w:p w:rsidR="00E47C5A" w:rsidRDefault="000D50B5" w:rsidP="000D50B5">
      <w:pPr>
        <w:rPr>
          <w:rtl/>
          <w:lang w:eastAsia="he-IL"/>
        </w:rPr>
      </w:pPr>
      <w:bookmarkStart w:id="155" w:name="_ETM_Q1_3574000"/>
      <w:bookmarkEnd w:id="155"/>
      <w:r>
        <w:rPr>
          <w:rFonts w:hint="cs"/>
          <w:rtl/>
          <w:lang w:eastAsia="he-IL"/>
        </w:rPr>
        <w:t xml:space="preserve">אוקיי. </w:t>
      </w:r>
      <w:r w:rsidR="00E47C5A">
        <w:rPr>
          <w:rFonts w:hint="cs"/>
          <w:rtl/>
          <w:lang w:eastAsia="he-IL"/>
        </w:rPr>
        <w:t xml:space="preserve">הצו אושר. </w:t>
      </w:r>
      <w:r>
        <w:rPr>
          <w:rFonts w:hint="cs"/>
          <w:rtl/>
          <w:lang w:eastAsia="he-IL"/>
        </w:rPr>
        <w:t xml:space="preserve">תודה רבה, הישיבה נעולה. </w:t>
      </w:r>
    </w:p>
    <w:p w:rsidR="00E47C5A" w:rsidRDefault="00E47C5A" w:rsidP="00E47C5A">
      <w:pPr>
        <w:rPr>
          <w:rtl/>
          <w:lang w:eastAsia="he-IL"/>
        </w:rPr>
      </w:pPr>
    </w:p>
    <w:p w:rsidR="00E47C5A" w:rsidRDefault="00E47C5A" w:rsidP="00E47C5A">
      <w:pPr>
        <w:rPr>
          <w:rtl/>
          <w:lang w:eastAsia="he-IL"/>
        </w:rPr>
      </w:pPr>
    </w:p>
    <w:p w:rsidR="00E47C5A" w:rsidRDefault="00E47C5A" w:rsidP="00E47C5A">
      <w:pPr>
        <w:pStyle w:val="afc"/>
        <w:keepNext/>
        <w:rPr>
          <w:rtl/>
          <w:lang w:eastAsia="he-IL"/>
        </w:rPr>
      </w:pPr>
      <w:bookmarkStart w:id="156" w:name="ET_meetingend_7"/>
      <w:r w:rsidRPr="00E47C5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09:45.</w:t>
      </w:r>
      <w:r w:rsidRPr="00E47C5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6"/>
    </w:p>
    <w:p w:rsidR="00E47C5A" w:rsidRDefault="00E47C5A" w:rsidP="00E47C5A">
      <w:pPr>
        <w:pStyle w:val="KeepWithNext"/>
        <w:rPr>
          <w:rtl/>
          <w:lang w:eastAsia="he-IL"/>
        </w:rPr>
      </w:pPr>
    </w:p>
    <w:p w:rsidR="00E47C5A" w:rsidRPr="00E47C5A" w:rsidRDefault="00E47C5A" w:rsidP="00E47C5A">
      <w:pPr>
        <w:rPr>
          <w:rtl/>
          <w:lang w:eastAsia="he-IL"/>
        </w:rPr>
      </w:pPr>
    </w:p>
    <w:p w:rsidR="00E47C5A" w:rsidRPr="00E47C5A" w:rsidRDefault="00E47C5A" w:rsidP="00E47C5A">
      <w:pPr>
        <w:rPr>
          <w:lang w:eastAsia="he-IL"/>
        </w:rPr>
      </w:pPr>
    </w:p>
    <w:sectPr w:rsidR="00E47C5A" w:rsidRPr="00E47C5A" w:rsidSect="003D7E8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D7E8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6121FE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6121FE" w:rsidP="008E5E3F">
    <w:pPr>
      <w:pStyle w:val="a3"/>
      <w:ind w:firstLine="0"/>
      <w:rPr>
        <w:rtl/>
      </w:rPr>
    </w:pPr>
    <w:r>
      <w:rPr>
        <w:rtl/>
      </w:rPr>
      <w:t>30/12/2020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A5D"/>
    <w:rsid w:val="00067F42"/>
    <w:rsid w:val="00092B80"/>
    <w:rsid w:val="000A17C6"/>
    <w:rsid w:val="000B060C"/>
    <w:rsid w:val="000B2EE6"/>
    <w:rsid w:val="000B5D90"/>
    <w:rsid w:val="000C47F5"/>
    <w:rsid w:val="000D50B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7F5C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29DB"/>
    <w:rsid w:val="00396023"/>
    <w:rsid w:val="003C279D"/>
    <w:rsid w:val="003D7E8F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21FE"/>
    <w:rsid w:val="00634F61"/>
    <w:rsid w:val="006670B4"/>
    <w:rsid w:val="00695A47"/>
    <w:rsid w:val="006A0CB7"/>
    <w:rsid w:val="006F0259"/>
    <w:rsid w:val="00700433"/>
    <w:rsid w:val="00702755"/>
    <w:rsid w:val="0070472C"/>
    <w:rsid w:val="007509A6"/>
    <w:rsid w:val="00776B5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6D2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1F1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432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2683"/>
    <w:rsid w:val="00CE5849"/>
    <w:rsid w:val="00D278F7"/>
    <w:rsid w:val="00D37550"/>
    <w:rsid w:val="00D40A29"/>
    <w:rsid w:val="00D45D27"/>
    <w:rsid w:val="00D86E57"/>
    <w:rsid w:val="00D96B24"/>
    <w:rsid w:val="00DE5B80"/>
    <w:rsid w:val="00E021DC"/>
    <w:rsid w:val="00E21C86"/>
    <w:rsid w:val="00E33AE3"/>
    <w:rsid w:val="00E47C5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2FF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121F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autoRedefine/>
    <w:semiHidden/>
    <w:unhideWhenUsed/>
    <w:rsid w:val="00044A5D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e">
    <w:name w:val="טקסט הערת שוליים תו"/>
    <w:basedOn w:val="a0"/>
    <w:link w:val="afd"/>
    <w:semiHidden/>
    <w:rsid w:val="00044A5D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TableText">
    <w:name w:val="Table Text"/>
    <w:basedOn w:val="a"/>
    <w:rsid w:val="00044A5D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044A5D"/>
  </w:style>
  <w:style w:type="paragraph" w:customStyle="1" w:styleId="TableBlock">
    <w:name w:val="Table Block"/>
    <w:basedOn w:val="TableText"/>
    <w:rsid w:val="00044A5D"/>
    <w:pPr>
      <w:ind w:right="0"/>
      <w:jc w:val="both"/>
    </w:pPr>
  </w:style>
  <w:style w:type="paragraph" w:customStyle="1" w:styleId="TableHead">
    <w:name w:val="Table Head"/>
    <w:basedOn w:val="TableText"/>
    <w:rsid w:val="00044A5D"/>
    <w:pPr>
      <w:ind w:right="0"/>
      <w:jc w:val="center"/>
    </w:pPr>
    <w:rPr>
      <w:b/>
      <w:bCs/>
    </w:rPr>
  </w:style>
  <w:style w:type="paragraph" w:customStyle="1" w:styleId="HeadHatzaotHok">
    <w:name w:val="Head HatzaotHok"/>
    <w:basedOn w:val="a"/>
    <w:rsid w:val="00044A5D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BlockOutdent">
    <w:name w:val="Table BlockOutdent"/>
    <w:basedOn w:val="TableBlock"/>
    <w:rsid w:val="00044A5D"/>
    <w:pPr>
      <w:ind w:left="624" w:hanging="624"/>
    </w:pPr>
  </w:style>
  <w:style w:type="character" w:styleId="aff">
    <w:name w:val="footnote reference"/>
    <w:uiPriority w:val="99"/>
    <w:semiHidden/>
    <w:unhideWhenUsed/>
    <w:rsid w:val="00044A5D"/>
    <w:rPr>
      <w:vertAlign w:val="superscript"/>
    </w:rPr>
  </w:style>
  <w:style w:type="table" w:styleId="aff0">
    <w:name w:val="Table Grid"/>
    <w:basedOn w:val="a1"/>
    <w:rsid w:val="00776B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A1759-8D71-47D0-9AC8-6D5CE92A8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1095</Words>
  <Characters>6246</Characters>
  <Application>Microsoft Office Word</Application>
  <DocSecurity>0</DocSecurity>
  <Lines>52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2021-01-10T11:23:00Z</dcterms:modified>
</cp:coreProperties>
</file>