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3A746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F7DF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A746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9B078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196</w:t>
      </w:r>
    </w:p>
    <w:p w:rsidR="00E64116" w:rsidRPr="008713A4" w:rsidRDefault="003A746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3A746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כ"ג באדר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(07 במרץ 2021), שעה 12:00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3A7469" w:rsidP="003A7469">
      <w:pPr>
        <w:spacing w:before="60"/>
        <w:ind w:firstLine="0"/>
        <w:rPr>
          <w:rtl/>
        </w:rPr>
      </w:pPr>
      <w:bookmarkStart w:id="0" w:name="ET_subject_623564_1"/>
      <w:r w:rsidRPr="003A7469">
        <w:rPr>
          <w:rStyle w:val="TagStyle"/>
          <w:rtl/>
        </w:rPr>
        <w:t xml:space="preserve"> &lt;&lt; נושא &gt;&gt; </w:t>
      </w:r>
      <w:r w:rsidRPr="003A7469">
        <w:rPr>
          <w:rtl/>
        </w:rPr>
        <w:t>1. הצעת תקנות סמכויות מיוחדות להתמודדות עם נגיף הקורונה החדש (הוראת שעה) (הגבלת פעילות בתחום התחבורה) (תיקון מס' 8), התשפ"א-2021</w:t>
      </w:r>
      <w:r w:rsidRPr="003A7469">
        <w:rPr>
          <w:rStyle w:val="TagStyle"/>
          <w:rtl/>
        </w:rPr>
        <w:t xml:space="preserve"> &lt;&lt; נושא &gt;&gt;</w:t>
      </w:r>
      <w:r w:rsidRPr="003A7469">
        <w:rPr>
          <w:rtl/>
        </w:rPr>
        <w:t xml:space="preserve">   </w:t>
      </w:r>
      <w:bookmarkEnd w:id="0"/>
    </w:p>
    <w:p w:rsidR="00E64116" w:rsidRDefault="003A7469" w:rsidP="003A7469">
      <w:pPr>
        <w:spacing w:before="60"/>
        <w:ind w:firstLine="0"/>
        <w:rPr>
          <w:rtl/>
        </w:rPr>
      </w:pPr>
      <w:bookmarkStart w:id="1" w:name="ET_subject_623570_2"/>
      <w:r w:rsidRPr="003A7469">
        <w:rPr>
          <w:rStyle w:val="TagStyle"/>
          <w:rtl/>
        </w:rPr>
        <w:t xml:space="preserve"> &lt;&lt; נושא &gt;&gt; </w:t>
      </w:r>
      <w:r w:rsidR="00FA4661">
        <w:rPr>
          <w:rtl/>
        </w:rPr>
        <w:t xml:space="preserve">2. הצעת </w:t>
      </w:r>
      <w:r w:rsidRPr="003A7469">
        <w:rPr>
          <w:rtl/>
        </w:rPr>
        <w:t>תקנות סמכויות מיוחדות להתמודדות עם נגיף הקורונה החדש (הוראת שעה)</w:t>
      </w:r>
      <w:r>
        <w:rPr>
          <w:rFonts w:hint="cs"/>
          <w:rtl/>
        </w:rPr>
        <w:t xml:space="preserve"> </w:t>
      </w:r>
      <w:r w:rsidRPr="003A7469">
        <w:rPr>
          <w:rtl/>
        </w:rPr>
        <w:t>(הגבלת פעילות בתחום התחבורה)</w:t>
      </w:r>
      <w:r>
        <w:rPr>
          <w:rFonts w:hint="cs"/>
          <w:rtl/>
        </w:rPr>
        <w:t xml:space="preserve"> </w:t>
      </w:r>
      <w:r w:rsidRPr="003A7469">
        <w:rPr>
          <w:rtl/>
        </w:rPr>
        <w:t>(תיקון מס' 9), התשפ"א-2021</w:t>
      </w:r>
      <w:r w:rsidRPr="003A7469">
        <w:rPr>
          <w:rStyle w:val="TagStyle"/>
          <w:rtl/>
        </w:rPr>
        <w:t xml:space="preserve"> &lt;&lt; נושא &gt;&gt;</w:t>
      </w:r>
      <w:r w:rsidRPr="003A7469">
        <w:rPr>
          <w:rtl/>
        </w:rPr>
        <w:t xml:space="preserve">   </w:t>
      </w:r>
      <w:bookmarkEnd w:id="1"/>
    </w:p>
    <w:p w:rsidR="003A7469" w:rsidRDefault="003A7469" w:rsidP="007C693F">
      <w:pPr>
        <w:spacing w:before="60"/>
        <w:ind w:firstLine="0"/>
        <w:rPr>
          <w:rtl/>
        </w:rPr>
      </w:pPr>
    </w:p>
    <w:p w:rsidR="003A7469" w:rsidRPr="008713A4" w:rsidRDefault="003A7469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3A7469" w:rsidRDefault="003A7469" w:rsidP="00EC1FB3">
      <w:pPr>
        <w:ind w:firstLine="0"/>
        <w:rPr>
          <w:rtl/>
        </w:rPr>
      </w:pPr>
      <w:r w:rsidRPr="003A7469">
        <w:rPr>
          <w:rtl/>
        </w:rPr>
        <w:t xml:space="preserve">יעקב </w:t>
      </w:r>
      <w:proofErr w:type="spellStart"/>
      <w:r w:rsidRPr="003A7469">
        <w:rPr>
          <w:rtl/>
        </w:rPr>
        <w:t>מרגי</w:t>
      </w:r>
      <w:proofErr w:type="spellEnd"/>
      <w:r w:rsidRPr="003A7469">
        <w:rPr>
          <w:rtl/>
        </w:rPr>
        <w:t xml:space="preserve"> – היו"ר</w:t>
      </w:r>
    </w:p>
    <w:p w:rsidR="003A7469" w:rsidRPr="003A7469" w:rsidRDefault="003A7469" w:rsidP="00EC1FB3">
      <w:pPr>
        <w:ind w:firstLine="0"/>
        <w:rPr>
          <w:rtl/>
        </w:rPr>
      </w:pPr>
      <w:r w:rsidRPr="003A7469">
        <w:rPr>
          <w:rtl/>
        </w:rPr>
        <w:t xml:space="preserve">בועז </w:t>
      </w:r>
      <w:proofErr w:type="spellStart"/>
      <w:r w:rsidRPr="003A7469">
        <w:rPr>
          <w:rtl/>
        </w:rPr>
        <w:t>טופורובסקי</w:t>
      </w:r>
      <w:proofErr w:type="spellEnd"/>
    </w:p>
    <w:p w:rsidR="003A7469" w:rsidRPr="003A7469" w:rsidRDefault="003A7469" w:rsidP="00EC1FB3">
      <w:pPr>
        <w:ind w:firstLine="0"/>
        <w:rPr>
          <w:rtl/>
        </w:rPr>
      </w:pPr>
      <w:r w:rsidRPr="003A7469">
        <w:rPr>
          <w:rtl/>
        </w:rPr>
        <w:t>מטי יוגב</w:t>
      </w:r>
    </w:p>
    <w:p w:rsidR="003A7469" w:rsidRPr="003A7469" w:rsidRDefault="003A7469" w:rsidP="00EC1FB3">
      <w:pPr>
        <w:ind w:firstLine="0"/>
        <w:rPr>
          <w:rtl/>
        </w:rPr>
      </w:pPr>
      <w:r w:rsidRPr="003A7469">
        <w:rPr>
          <w:rtl/>
        </w:rPr>
        <w:t xml:space="preserve">יצחק </w:t>
      </w:r>
      <w:proofErr w:type="spellStart"/>
      <w:r w:rsidRPr="003A7469">
        <w:rPr>
          <w:rtl/>
        </w:rPr>
        <w:t>פינדרוס</w:t>
      </w:r>
      <w:proofErr w:type="spellEnd"/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D15B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>:</w:t>
      </w:r>
    </w:p>
    <w:tbl>
      <w:tblPr>
        <w:tblStyle w:val="afd"/>
        <w:bidiVisual/>
        <w:tblW w:w="933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45"/>
        <w:gridCol w:w="336"/>
        <w:gridCol w:w="6752"/>
      </w:tblGrid>
      <w:tr w:rsidR="003A7469" w:rsidTr="00ED15B4">
        <w:tc>
          <w:tcPr>
            <w:tcW w:w="2245" w:type="dxa"/>
            <w:shd w:val="clear" w:color="auto" w:fill="auto"/>
          </w:tcPr>
          <w:p w:rsidR="003A7469" w:rsidRDefault="003A74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עופר לוי</w:t>
            </w:r>
          </w:p>
        </w:tc>
        <w:tc>
          <w:tcPr>
            <w:tcW w:w="336" w:type="dxa"/>
            <w:shd w:val="clear" w:color="auto" w:fill="auto"/>
          </w:tcPr>
          <w:p w:rsidR="003A7469" w:rsidRDefault="003A74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52" w:type="dxa"/>
            <w:shd w:val="clear" w:color="auto" w:fill="auto"/>
          </w:tcPr>
          <w:p w:rsidR="003A7469" w:rsidRDefault="00ED15B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ה</w:t>
            </w:r>
            <w:r w:rsidR="003A7469">
              <w:rPr>
                <w:rtl/>
              </w:rPr>
              <w:t xml:space="preserve">לשכה </w:t>
            </w:r>
            <w:r>
              <w:rPr>
                <w:rFonts w:hint="cs"/>
                <w:rtl/>
              </w:rPr>
              <w:t>ה</w:t>
            </w:r>
            <w:r w:rsidR="003A7469">
              <w:rPr>
                <w:rtl/>
              </w:rPr>
              <w:t>משפטית, משרד התחבורה והבטיחות בדרכים</w:t>
            </w:r>
          </w:p>
        </w:tc>
      </w:tr>
      <w:tr w:rsidR="003A7469" w:rsidTr="00ED15B4">
        <w:tc>
          <w:tcPr>
            <w:tcW w:w="2245" w:type="dxa"/>
            <w:shd w:val="clear" w:color="auto" w:fill="auto"/>
          </w:tcPr>
          <w:p w:rsidR="003A7469" w:rsidRDefault="003A74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עמיחי לוי</w:t>
            </w:r>
          </w:p>
        </w:tc>
        <w:tc>
          <w:tcPr>
            <w:tcW w:w="336" w:type="dxa"/>
            <w:shd w:val="clear" w:color="auto" w:fill="auto"/>
          </w:tcPr>
          <w:p w:rsidR="003A7469" w:rsidRDefault="003A74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52" w:type="dxa"/>
            <w:shd w:val="clear" w:color="auto" w:fill="auto"/>
          </w:tcPr>
          <w:p w:rsidR="003A7469" w:rsidRDefault="003A74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אגף א' רישוי ותפעול </w:t>
            </w:r>
            <w:proofErr w:type="spellStart"/>
            <w:r>
              <w:rPr>
                <w:rtl/>
              </w:rPr>
              <w:t>תח"צ</w:t>
            </w:r>
            <w:proofErr w:type="spellEnd"/>
            <w:r>
              <w:rPr>
                <w:rtl/>
              </w:rPr>
              <w:t>, משרד התחבורה והבטיחות בדרכים</w:t>
            </w:r>
          </w:p>
        </w:tc>
      </w:tr>
      <w:tr w:rsidR="003A7469" w:rsidTr="00ED15B4">
        <w:tc>
          <w:tcPr>
            <w:tcW w:w="2245" w:type="dxa"/>
            <w:shd w:val="clear" w:color="auto" w:fill="auto"/>
          </w:tcPr>
          <w:p w:rsidR="003A7469" w:rsidRDefault="003A74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וינר שילה</w:t>
            </w:r>
          </w:p>
        </w:tc>
        <w:tc>
          <w:tcPr>
            <w:tcW w:w="336" w:type="dxa"/>
            <w:shd w:val="clear" w:color="auto" w:fill="auto"/>
          </w:tcPr>
          <w:p w:rsidR="003A7469" w:rsidRDefault="003A74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52" w:type="dxa"/>
            <w:shd w:val="clear" w:color="auto" w:fill="auto"/>
          </w:tcPr>
          <w:p w:rsidR="003A7469" w:rsidRDefault="00ED15B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ה</w:t>
            </w:r>
            <w:r w:rsidR="003A7469">
              <w:rPr>
                <w:rtl/>
              </w:rPr>
              <w:t xml:space="preserve">לשכה </w:t>
            </w:r>
            <w:r>
              <w:rPr>
                <w:rFonts w:hint="cs"/>
                <w:rtl/>
              </w:rPr>
              <w:t>ה</w:t>
            </w:r>
            <w:r w:rsidR="003A7469">
              <w:rPr>
                <w:rtl/>
              </w:rPr>
              <w:t>משפטית, משרד הבריאות</w:t>
            </w:r>
          </w:p>
        </w:tc>
      </w:tr>
    </w:tbl>
    <w:p w:rsidR="00ED15B4" w:rsidRDefault="00ED15B4">
      <w:pPr>
        <w:rPr>
          <w:rtl/>
        </w:rPr>
      </w:pPr>
    </w:p>
    <w:p w:rsidR="004F7DF3" w:rsidRDefault="004F7DF3">
      <w:pPr>
        <w:rPr>
          <w:rtl/>
        </w:rPr>
      </w:pPr>
      <w:bookmarkStart w:id="2" w:name="_GoBack"/>
      <w:bookmarkEnd w:id="2"/>
    </w:p>
    <w:p w:rsidR="00ED15B4" w:rsidRPr="00ED15B4" w:rsidRDefault="00ED15B4" w:rsidP="00ED15B4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משתתפים (באמצעים מקוונים):</w:t>
      </w:r>
    </w:p>
    <w:p w:rsidR="00ED15B4" w:rsidRDefault="00ED15B4" w:rsidP="00ED15B4">
      <w:pPr>
        <w:ind w:firstLine="0"/>
      </w:pPr>
      <w:r>
        <w:rPr>
          <w:rFonts w:hint="cs"/>
          <w:rtl/>
        </w:rPr>
        <w:t xml:space="preserve">סגן שר התחבורה והבטיחות בדרכים אורי </w:t>
      </w:r>
      <w:proofErr w:type="spellStart"/>
      <w:r>
        <w:rPr>
          <w:rFonts w:hint="cs"/>
          <w:rtl/>
        </w:rPr>
        <w:t>מקלב</w:t>
      </w:r>
      <w:proofErr w:type="spellEnd"/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36"/>
        <w:gridCol w:w="336"/>
        <w:gridCol w:w="6726"/>
      </w:tblGrid>
      <w:tr w:rsidR="00ED15B4" w:rsidTr="00ED15B4">
        <w:tc>
          <w:tcPr>
            <w:tcW w:w="2245" w:type="dxa"/>
            <w:shd w:val="clear" w:color="auto" w:fill="auto"/>
          </w:tcPr>
          <w:p w:rsidR="003A7469" w:rsidRDefault="00ED15B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רפ"ק </w:t>
            </w:r>
            <w:r w:rsidR="003A7469">
              <w:rPr>
                <w:rtl/>
              </w:rPr>
              <w:t xml:space="preserve">אורי </w:t>
            </w:r>
            <w:proofErr w:type="spellStart"/>
            <w:r w:rsidR="003A7469">
              <w:rPr>
                <w:rtl/>
              </w:rPr>
              <w:t>בוצמסקי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3A7469" w:rsidRDefault="003A74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0" w:type="dxa"/>
            <w:shd w:val="clear" w:color="auto" w:fill="auto"/>
          </w:tcPr>
          <w:p w:rsidR="003A7469" w:rsidRDefault="00ED15B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3A7469">
              <w:rPr>
                <w:rtl/>
              </w:rPr>
              <w:t xml:space="preserve">יועמ"ש </w:t>
            </w:r>
            <w:proofErr w:type="spellStart"/>
            <w:r w:rsidR="003A7469">
              <w:rPr>
                <w:rtl/>
              </w:rPr>
              <w:t>מ</w:t>
            </w:r>
            <w:r>
              <w:rPr>
                <w:rFonts w:hint="cs"/>
                <w:rtl/>
              </w:rPr>
              <w:t>י</w:t>
            </w:r>
            <w:r w:rsidR="003A7469">
              <w:rPr>
                <w:rtl/>
              </w:rPr>
              <w:t>נהלת</w:t>
            </w:r>
            <w:proofErr w:type="spellEnd"/>
            <w:r w:rsidR="003A7469"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האכיפה הארצית של ה</w:t>
            </w:r>
            <w:r w:rsidR="003A7469">
              <w:rPr>
                <w:rtl/>
              </w:rPr>
              <w:t>קורונה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משטר</w:t>
            </w:r>
            <w:r>
              <w:rPr>
                <w:rFonts w:hint="cs"/>
                <w:rtl/>
              </w:rPr>
              <w:t>ת ישראל</w:t>
            </w:r>
            <w:r w:rsidR="003A7469">
              <w:rPr>
                <w:rtl/>
              </w:rPr>
              <w:t>, המשרד לביטחון הפנים</w:t>
            </w:r>
          </w:p>
        </w:tc>
      </w:tr>
      <w:tr w:rsidR="00ED15B4" w:rsidTr="00ED15B4">
        <w:tc>
          <w:tcPr>
            <w:tcW w:w="2245" w:type="dxa"/>
            <w:shd w:val="clear" w:color="auto" w:fill="auto"/>
          </w:tcPr>
          <w:p w:rsidR="003A7469" w:rsidRDefault="00ED15B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רפ"ק </w:t>
            </w:r>
            <w:r w:rsidR="009B0789">
              <w:rPr>
                <w:rtl/>
              </w:rPr>
              <w:t>ג'ורג'</w:t>
            </w:r>
            <w:r w:rsidR="003A7469">
              <w:rPr>
                <w:rtl/>
              </w:rPr>
              <w:t xml:space="preserve"> </w:t>
            </w:r>
            <w:proofErr w:type="spellStart"/>
            <w:r w:rsidR="003A7469">
              <w:rPr>
                <w:rtl/>
              </w:rPr>
              <w:t>קיוורקיאן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3A7469" w:rsidRDefault="003A74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0" w:type="dxa"/>
            <w:shd w:val="clear" w:color="auto" w:fill="auto"/>
          </w:tcPr>
          <w:p w:rsidR="003A7469" w:rsidRDefault="00ED15B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3A7469">
              <w:rPr>
                <w:rtl/>
              </w:rPr>
              <w:t xml:space="preserve">יועמ"ש מחוז ירושלים, </w:t>
            </w:r>
            <w:r>
              <w:rPr>
                <w:rFonts w:hint="cs"/>
                <w:rtl/>
              </w:rPr>
              <w:t xml:space="preserve">משטרת ישראל, </w:t>
            </w:r>
            <w:r w:rsidR="003A7469">
              <w:rPr>
                <w:rtl/>
              </w:rPr>
              <w:t>המשרד לביטחון הפנים</w:t>
            </w:r>
          </w:p>
        </w:tc>
      </w:tr>
      <w:tr w:rsidR="00ED15B4" w:rsidTr="00ED15B4">
        <w:tc>
          <w:tcPr>
            <w:tcW w:w="2245" w:type="dxa"/>
            <w:shd w:val="clear" w:color="auto" w:fill="auto"/>
          </w:tcPr>
          <w:p w:rsidR="003A7469" w:rsidRDefault="00ED15B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סנ"צ </w:t>
            </w:r>
            <w:r w:rsidR="003A7469">
              <w:rPr>
                <w:rtl/>
              </w:rPr>
              <w:t xml:space="preserve">אלון </w:t>
            </w:r>
            <w:proofErr w:type="spellStart"/>
            <w:r w:rsidR="003A7469">
              <w:rPr>
                <w:rtl/>
              </w:rPr>
              <w:t>כלפון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3A7469" w:rsidRDefault="003A74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0" w:type="dxa"/>
            <w:shd w:val="clear" w:color="auto" w:fill="auto"/>
          </w:tcPr>
          <w:p w:rsidR="003A7469" w:rsidRDefault="003A74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ענף מבצעים מחוז ירושלים, </w:t>
            </w:r>
            <w:r w:rsidR="00ED15B4">
              <w:rPr>
                <w:rFonts w:hint="cs"/>
                <w:rtl/>
              </w:rPr>
              <w:t xml:space="preserve">משטרת ישראל, </w:t>
            </w:r>
            <w:r>
              <w:rPr>
                <w:rtl/>
              </w:rPr>
              <w:t>המשרד לביטחון הפנים</w:t>
            </w:r>
          </w:p>
        </w:tc>
      </w:tr>
      <w:tr w:rsidR="00ED15B4" w:rsidTr="00ED15B4">
        <w:tc>
          <w:tcPr>
            <w:tcW w:w="2245" w:type="dxa"/>
            <w:shd w:val="clear" w:color="auto" w:fill="auto"/>
          </w:tcPr>
          <w:p w:rsidR="003A7469" w:rsidRDefault="003A74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איתי </w:t>
            </w:r>
            <w:proofErr w:type="spellStart"/>
            <w:r>
              <w:rPr>
                <w:rtl/>
              </w:rPr>
              <w:t>פלייסיג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3A7469" w:rsidRDefault="003A74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0" w:type="dxa"/>
            <w:shd w:val="clear" w:color="auto" w:fill="auto"/>
          </w:tcPr>
          <w:p w:rsidR="003A7469" w:rsidRDefault="003A7469" w:rsidP="00ED15B4">
            <w:pPr>
              <w:ind w:firstLine="0"/>
              <w:rPr>
                <w:rtl/>
              </w:rPr>
            </w:pPr>
            <w:r>
              <w:rPr>
                <w:rtl/>
              </w:rPr>
              <w:t>מנהל ש</w:t>
            </w:r>
            <w:r w:rsidR="00ED15B4">
              <w:rPr>
                <w:rFonts w:hint="cs"/>
                <w:rtl/>
              </w:rPr>
              <w:t>י</w:t>
            </w:r>
            <w:r>
              <w:rPr>
                <w:rtl/>
              </w:rPr>
              <w:t>רות</w:t>
            </w:r>
            <w:r w:rsidR="00ED15B4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קווים, מפעילי התחבורה הציבורית</w:t>
            </w:r>
          </w:p>
        </w:tc>
      </w:tr>
      <w:tr w:rsidR="00ED15B4" w:rsidTr="00ED15B4">
        <w:tc>
          <w:tcPr>
            <w:tcW w:w="2245" w:type="dxa"/>
            <w:shd w:val="clear" w:color="auto" w:fill="auto"/>
          </w:tcPr>
          <w:p w:rsidR="003A7469" w:rsidRDefault="003A74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אוחנה</w:t>
            </w:r>
          </w:p>
        </w:tc>
        <w:tc>
          <w:tcPr>
            <w:tcW w:w="283" w:type="dxa"/>
            <w:shd w:val="clear" w:color="auto" w:fill="auto"/>
          </w:tcPr>
          <w:p w:rsidR="003A7469" w:rsidRDefault="003A74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0" w:type="dxa"/>
            <w:shd w:val="clear" w:color="auto" w:fill="auto"/>
          </w:tcPr>
          <w:p w:rsidR="003A7469" w:rsidRDefault="003A7469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ראשת</w:t>
            </w:r>
            <w:proofErr w:type="spellEnd"/>
            <w:r>
              <w:rPr>
                <w:rtl/>
              </w:rPr>
              <w:t xml:space="preserve"> ענף תחבורה ציבורית, כ</w:t>
            </w:r>
            <w:r w:rsidR="00ED15B4">
              <w:rPr>
                <w:rFonts w:hint="cs"/>
                <w:rtl/>
              </w:rPr>
              <w:t>ו</w:t>
            </w:r>
            <w:r>
              <w:rPr>
                <w:rtl/>
              </w:rPr>
              <w:t>ח לעובד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3A7469" w:rsidP="00D40A29">
      <w:pPr>
        <w:ind w:firstLine="0"/>
      </w:pPr>
      <w:r>
        <w:rPr>
          <w:rtl/>
        </w:rPr>
        <w:t>איתי עצמון</w:t>
      </w:r>
    </w:p>
    <w:p w:rsidR="00E64116" w:rsidRDefault="009B0789" w:rsidP="00DE5B80">
      <w:pPr>
        <w:ind w:firstLine="0"/>
        <w:rPr>
          <w:rtl/>
        </w:rPr>
      </w:pPr>
      <w:r>
        <w:rPr>
          <w:rFonts w:hint="cs"/>
          <w:rtl/>
        </w:rPr>
        <w:t>נעמה דניאל</w:t>
      </w:r>
    </w:p>
    <w:p w:rsidR="009B0789" w:rsidRPr="008713A4" w:rsidRDefault="009B0789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3A7469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3A7469" w:rsidP="008320F6">
      <w:pPr>
        <w:ind w:firstLine="0"/>
        <w:rPr>
          <w:rtl/>
        </w:rPr>
      </w:pPr>
      <w:r>
        <w:rPr>
          <w:rtl/>
        </w:rPr>
        <w:t>אירית שלהבת</w:t>
      </w:r>
    </w:p>
    <w:p w:rsidR="003A7469" w:rsidRDefault="003A7469" w:rsidP="00AB3F3A">
      <w:pPr>
        <w:ind w:firstLine="0"/>
        <w:rPr>
          <w:rtl/>
        </w:rPr>
      </w:pPr>
    </w:p>
    <w:p w:rsidR="003A7469" w:rsidRDefault="003A7469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3A7469" w:rsidRDefault="003A7469" w:rsidP="003A7469">
      <w:pPr>
        <w:pStyle w:val="a6"/>
        <w:keepNext/>
        <w:rPr>
          <w:rtl/>
        </w:rPr>
      </w:pPr>
      <w:bookmarkStart w:id="3" w:name="ET_subject_623564_3"/>
      <w:r w:rsidRPr="003A7469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תקנות סמכויות מיוחדות להתמודדות עם נגיף הקורונה החדש (הוראת שעה) (הגבלת פעילות בתחום התחבורה) (תיקון מס' 8), התשפ"א-2021</w:t>
      </w:r>
      <w:r w:rsidRPr="003A7469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3"/>
    </w:p>
    <w:p w:rsidR="003A7469" w:rsidRDefault="003A7469" w:rsidP="003A7469">
      <w:pPr>
        <w:pStyle w:val="KeepWithNext"/>
        <w:rPr>
          <w:rtl/>
        </w:rPr>
      </w:pPr>
    </w:p>
    <w:p w:rsidR="003A7469" w:rsidRDefault="003A7469" w:rsidP="003A7469">
      <w:pPr>
        <w:rPr>
          <w:rtl/>
        </w:rPr>
      </w:pPr>
    </w:p>
    <w:p w:rsidR="003A7469" w:rsidRDefault="003A7469" w:rsidP="003A7469">
      <w:pPr>
        <w:pStyle w:val="af6"/>
        <w:keepNext/>
        <w:rPr>
          <w:rtl/>
        </w:rPr>
      </w:pPr>
      <w:bookmarkStart w:id="4" w:name="ET_yor_4758_5"/>
      <w:r w:rsidRPr="003A7469">
        <w:rPr>
          <w:rStyle w:val="TagStyle"/>
          <w:rtl/>
        </w:rPr>
        <w:t xml:space="preserve"> &lt;&lt; </w:t>
      </w:r>
      <w:proofErr w:type="spellStart"/>
      <w:r w:rsidRPr="003A7469">
        <w:rPr>
          <w:rStyle w:val="TagStyle"/>
          <w:rtl/>
        </w:rPr>
        <w:t>יור</w:t>
      </w:r>
      <w:proofErr w:type="spellEnd"/>
      <w:r w:rsidRPr="003A7469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3A74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"/>
    </w:p>
    <w:p w:rsidR="003A7469" w:rsidRDefault="003A7469" w:rsidP="003A7469">
      <w:pPr>
        <w:pStyle w:val="KeepWithNext"/>
        <w:rPr>
          <w:rtl/>
          <w:lang w:eastAsia="he-IL"/>
        </w:rPr>
      </w:pPr>
    </w:p>
    <w:p w:rsidR="003A7469" w:rsidRDefault="00BA1793" w:rsidP="00BA17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לכולם. אני </w:t>
      </w:r>
      <w:r w:rsidR="00C7485A">
        <w:rPr>
          <w:rFonts w:hint="cs"/>
          <w:rtl/>
          <w:lang w:eastAsia="he-IL"/>
        </w:rPr>
        <w:t>מתכבד לפתוח</w:t>
      </w:r>
      <w:r>
        <w:rPr>
          <w:rFonts w:hint="cs"/>
          <w:rtl/>
          <w:lang w:eastAsia="he-IL"/>
        </w:rPr>
        <w:t xml:space="preserve"> את ישיבת ועדת הכלכלה של </w:t>
      </w:r>
      <w:bookmarkStart w:id="5" w:name="_ETM_Q1_694884"/>
      <w:bookmarkEnd w:id="5"/>
      <w:r>
        <w:rPr>
          <w:rFonts w:hint="cs"/>
          <w:rtl/>
          <w:lang w:eastAsia="he-IL"/>
        </w:rPr>
        <w:t>הכנסת</w:t>
      </w:r>
      <w:r w:rsidR="00C7485A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היום 7 במרץ 2021, כ"ג באדר </w:t>
      </w:r>
      <w:proofErr w:type="spellStart"/>
      <w:r>
        <w:rPr>
          <w:rFonts w:hint="cs"/>
          <w:rtl/>
          <w:lang w:eastAsia="he-IL"/>
        </w:rPr>
        <w:t>התשפ"א</w:t>
      </w:r>
      <w:proofErr w:type="spellEnd"/>
      <w:r>
        <w:rPr>
          <w:rFonts w:hint="cs"/>
          <w:rtl/>
          <w:lang w:eastAsia="he-IL"/>
        </w:rPr>
        <w:t xml:space="preserve">. </w:t>
      </w:r>
      <w:r w:rsidR="00C7485A">
        <w:rPr>
          <w:rFonts w:hint="cs"/>
          <w:rtl/>
          <w:lang w:eastAsia="he-IL"/>
        </w:rPr>
        <w:t>הנושא:</w:t>
      </w:r>
      <w:r w:rsidR="00196D3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1) </w:t>
      </w:r>
      <w:r w:rsidR="00196D3F" w:rsidRPr="003A7469">
        <w:rPr>
          <w:rtl/>
        </w:rPr>
        <w:t>הצעת תקנות סמכויות מיוחדות להתמודדות עם נגיף הקורונה החדש (הוראת שעה) (הגבלת פעילות בתחום התחבורה) (תיקון מס' 8), התשפ"א-2021</w:t>
      </w:r>
      <w:r>
        <w:rPr>
          <w:rFonts w:hint="cs"/>
          <w:rtl/>
        </w:rPr>
        <w:t xml:space="preserve">; 2) </w:t>
      </w:r>
      <w:r w:rsidRPr="003A7469">
        <w:rPr>
          <w:rtl/>
        </w:rPr>
        <w:t xml:space="preserve">הצעת תקנות סמכויות מיוחדות להתמודדות עם נגיף הקורונה החדש (הוראת שעה) (הגבלת פעילות בתחום התחבורה) (תיקון מס' </w:t>
      </w:r>
      <w:r>
        <w:rPr>
          <w:rFonts w:hint="cs"/>
          <w:rtl/>
        </w:rPr>
        <w:t>9</w:t>
      </w:r>
      <w:r w:rsidRPr="003A7469">
        <w:rPr>
          <w:rtl/>
        </w:rPr>
        <w:t>), התשפ"א-2021</w:t>
      </w:r>
      <w:r>
        <w:rPr>
          <w:rFonts w:hint="cs"/>
          <w:rtl/>
        </w:rPr>
        <w:t>.</w:t>
      </w:r>
    </w:p>
    <w:p w:rsidR="00C7485A" w:rsidRDefault="00C7485A" w:rsidP="003A7469">
      <w:pPr>
        <w:rPr>
          <w:rtl/>
          <w:lang w:eastAsia="he-IL"/>
        </w:rPr>
      </w:pPr>
      <w:bookmarkStart w:id="6" w:name="_ETM_Q1_785361"/>
      <w:bookmarkStart w:id="7" w:name="_ETM_Q1_785501"/>
      <w:bookmarkEnd w:id="6"/>
      <w:bookmarkEnd w:id="7"/>
    </w:p>
    <w:p w:rsidR="00A50F18" w:rsidRDefault="00C7485A" w:rsidP="003E10E5">
      <w:pPr>
        <w:rPr>
          <w:rtl/>
          <w:lang w:eastAsia="he-IL"/>
        </w:rPr>
      </w:pPr>
      <w:bookmarkStart w:id="8" w:name="_ETM_Q1_785531"/>
      <w:bookmarkStart w:id="9" w:name="_ETM_Q1_785641"/>
      <w:bookmarkEnd w:id="8"/>
      <w:bookmarkEnd w:id="9"/>
      <w:r>
        <w:rPr>
          <w:rFonts w:hint="cs"/>
          <w:rtl/>
          <w:lang w:eastAsia="he-IL"/>
        </w:rPr>
        <w:t xml:space="preserve">נדבר על תיקון מס' </w:t>
      </w:r>
      <w:bookmarkStart w:id="10" w:name="_ETM_Q1_809309"/>
      <w:bookmarkEnd w:id="10"/>
      <w:r>
        <w:rPr>
          <w:rFonts w:hint="cs"/>
          <w:rtl/>
          <w:lang w:eastAsia="he-IL"/>
        </w:rPr>
        <w:t xml:space="preserve">8, לגבי פורים. </w:t>
      </w:r>
      <w:r w:rsidR="00BA1793">
        <w:rPr>
          <w:rFonts w:hint="cs"/>
          <w:rtl/>
          <w:lang w:eastAsia="he-IL"/>
        </w:rPr>
        <w:t xml:space="preserve">אני רק נותן תזכורת על מה שהיה כאן. בפורים </w:t>
      </w:r>
      <w:r>
        <w:rPr>
          <w:rFonts w:hint="cs"/>
          <w:rtl/>
          <w:lang w:eastAsia="he-IL"/>
        </w:rPr>
        <w:t xml:space="preserve">הדיון נגמר לא טוב. בינתיים הבהרנו </w:t>
      </w:r>
      <w:r w:rsidR="00BA1793">
        <w:rPr>
          <w:rFonts w:hint="cs"/>
          <w:rtl/>
          <w:lang w:eastAsia="he-IL"/>
        </w:rPr>
        <w:t>את ה</w:t>
      </w:r>
      <w:r>
        <w:rPr>
          <w:rFonts w:hint="cs"/>
          <w:rtl/>
          <w:lang w:eastAsia="he-IL"/>
        </w:rPr>
        <w:t xml:space="preserve">דברים </w:t>
      </w:r>
      <w:bookmarkStart w:id="11" w:name="_ETM_Q1_818203"/>
      <w:bookmarkEnd w:id="11"/>
      <w:r>
        <w:rPr>
          <w:rFonts w:hint="cs"/>
          <w:rtl/>
          <w:lang w:eastAsia="he-IL"/>
        </w:rPr>
        <w:t xml:space="preserve">עם משטרת ישראל. כולם מבינים שטוב שזה לא היה קורה. </w:t>
      </w:r>
      <w:bookmarkStart w:id="12" w:name="_ETM_Q1_825188"/>
      <w:bookmarkEnd w:id="12"/>
      <w:r>
        <w:rPr>
          <w:rFonts w:hint="cs"/>
          <w:rtl/>
          <w:lang w:eastAsia="he-IL"/>
        </w:rPr>
        <w:t xml:space="preserve">הייתה כאן אי-הבנה. </w:t>
      </w:r>
      <w:r w:rsidR="00BA1793">
        <w:rPr>
          <w:rFonts w:hint="cs"/>
          <w:rtl/>
          <w:lang w:eastAsia="he-IL"/>
        </w:rPr>
        <w:t>גם הובהר ש</w:t>
      </w:r>
      <w:r>
        <w:rPr>
          <w:rFonts w:hint="cs"/>
          <w:rtl/>
          <w:lang w:eastAsia="he-IL"/>
        </w:rPr>
        <w:t xml:space="preserve">המחזות האלה של שימוש שלא </w:t>
      </w:r>
      <w:r w:rsidR="00BA1793">
        <w:rPr>
          <w:rFonts w:hint="cs"/>
          <w:rtl/>
          <w:lang w:eastAsia="he-IL"/>
        </w:rPr>
        <w:t xml:space="preserve">על פי </w:t>
      </w:r>
      <w:r>
        <w:rPr>
          <w:rFonts w:hint="cs"/>
          <w:rtl/>
          <w:lang w:eastAsia="he-IL"/>
        </w:rPr>
        <w:t xml:space="preserve">סמכות </w:t>
      </w:r>
      <w:r w:rsidR="003E10E5">
        <w:rPr>
          <w:rFonts w:hint="cs"/>
          <w:rtl/>
          <w:lang w:eastAsia="he-IL"/>
        </w:rPr>
        <w:t xml:space="preserve">כדי </w:t>
      </w:r>
      <w:r w:rsidR="00BA1793">
        <w:rPr>
          <w:rFonts w:hint="cs"/>
          <w:rtl/>
          <w:lang w:eastAsia="he-IL"/>
        </w:rPr>
        <w:t xml:space="preserve">לחסום מכוניות </w:t>
      </w:r>
      <w:r w:rsidR="003E10E5">
        <w:rPr>
          <w:rFonts w:hint="eastAsia"/>
          <w:rtl/>
          <w:lang w:eastAsia="he-IL"/>
        </w:rPr>
        <w:t>–</w:t>
      </w:r>
      <w:r w:rsidR="003E10E5">
        <w:rPr>
          <w:rFonts w:hint="cs"/>
          <w:rtl/>
          <w:lang w:eastAsia="he-IL"/>
        </w:rPr>
        <w:t xml:space="preserve"> </w:t>
      </w:r>
      <w:r w:rsidR="00BA1793">
        <w:rPr>
          <w:rFonts w:hint="cs"/>
          <w:rtl/>
          <w:lang w:eastAsia="he-IL"/>
        </w:rPr>
        <w:t xml:space="preserve">הייתה לה כוונה טובה </w:t>
      </w:r>
      <w:bookmarkStart w:id="13" w:name="_ETM_Q1_757445"/>
      <w:bookmarkEnd w:id="13"/>
      <w:r w:rsidR="00BA1793">
        <w:rPr>
          <w:rFonts w:hint="cs"/>
          <w:rtl/>
          <w:lang w:eastAsia="he-IL"/>
        </w:rPr>
        <w:t>למנוע, אבל שלא בסמכות. מ</w:t>
      </w:r>
      <w:r>
        <w:rPr>
          <w:rFonts w:hint="cs"/>
          <w:rtl/>
          <w:lang w:eastAsia="he-IL"/>
        </w:rPr>
        <w:t xml:space="preserve">רגע </w:t>
      </w:r>
      <w:bookmarkStart w:id="14" w:name="_ETM_Q1_838222"/>
      <w:bookmarkEnd w:id="14"/>
      <w:r>
        <w:rPr>
          <w:rFonts w:hint="cs"/>
          <w:rtl/>
          <w:lang w:eastAsia="he-IL"/>
        </w:rPr>
        <w:t xml:space="preserve">שזה התברר להם זה הוסר. זאת </w:t>
      </w:r>
      <w:r w:rsidR="00A50F18">
        <w:rPr>
          <w:rFonts w:hint="cs"/>
          <w:rtl/>
          <w:lang w:eastAsia="he-IL"/>
        </w:rPr>
        <w:t xml:space="preserve">בכל אופן </w:t>
      </w:r>
      <w:r>
        <w:rPr>
          <w:rFonts w:hint="cs"/>
          <w:rtl/>
          <w:lang w:eastAsia="he-IL"/>
        </w:rPr>
        <w:t xml:space="preserve">התגובה שקיבלתי. </w:t>
      </w:r>
      <w:r w:rsidR="00A50F18">
        <w:rPr>
          <w:rFonts w:hint="cs"/>
          <w:rtl/>
          <w:lang w:eastAsia="he-IL"/>
        </w:rPr>
        <w:t xml:space="preserve">אם תרצו להוסיף, בשמחה. </w:t>
      </w:r>
    </w:p>
    <w:p w:rsidR="00A50F18" w:rsidRDefault="00A50F18" w:rsidP="00BA1793">
      <w:pPr>
        <w:rPr>
          <w:rtl/>
          <w:lang w:eastAsia="he-IL"/>
        </w:rPr>
      </w:pPr>
      <w:bookmarkStart w:id="15" w:name="_ETM_Q1_768161"/>
      <w:bookmarkStart w:id="16" w:name="_ETM_Q1_768250"/>
      <w:bookmarkEnd w:id="15"/>
      <w:bookmarkEnd w:id="16"/>
    </w:p>
    <w:p w:rsidR="00C7485A" w:rsidRDefault="00C7485A" w:rsidP="003E10E5">
      <w:pPr>
        <w:rPr>
          <w:rtl/>
          <w:lang w:eastAsia="he-IL"/>
        </w:rPr>
      </w:pPr>
      <w:bookmarkStart w:id="17" w:name="_ETM_Q1_768318"/>
      <w:bookmarkStart w:id="18" w:name="_ETM_Q1_768381"/>
      <w:bookmarkEnd w:id="17"/>
      <w:bookmarkEnd w:id="18"/>
      <w:r>
        <w:rPr>
          <w:rFonts w:hint="cs"/>
          <w:rtl/>
          <w:lang w:eastAsia="he-IL"/>
        </w:rPr>
        <w:t xml:space="preserve">מאחר </w:t>
      </w:r>
      <w:bookmarkStart w:id="19" w:name="_ETM_Q1_848476"/>
      <w:bookmarkEnd w:id="19"/>
      <w:r>
        <w:rPr>
          <w:rFonts w:hint="cs"/>
          <w:rtl/>
          <w:lang w:eastAsia="he-IL"/>
        </w:rPr>
        <w:t xml:space="preserve">ודנו </w:t>
      </w:r>
      <w:r w:rsidR="00A50F18">
        <w:rPr>
          <w:rFonts w:hint="cs"/>
          <w:rtl/>
          <w:lang w:eastAsia="he-IL"/>
        </w:rPr>
        <w:t>בנושא אני מציע שנקרא את התקנות</w:t>
      </w:r>
      <w:r>
        <w:rPr>
          <w:rFonts w:hint="cs"/>
          <w:rtl/>
          <w:lang w:eastAsia="he-IL"/>
        </w:rPr>
        <w:t xml:space="preserve">. </w:t>
      </w:r>
      <w:r w:rsidR="00A50F18">
        <w:rPr>
          <w:rFonts w:hint="cs"/>
          <w:rtl/>
          <w:lang w:eastAsia="he-IL"/>
        </w:rPr>
        <w:t>אני מודיע מראש ש</w:t>
      </w:r>
      <w:r>
        <w:rPr>
          <w:rFonts w:hint="cs"/>
          <w:rtl/>
          <w:lang w:eastAsia="he-IL"/>
        </w:rPr>
        <w:t xml:space="preserve">אנחנו הולכים להפיל אותן, לא לאשר </w:t>
      </w:r>
      <w:bookmarkStart w:id="20" w:name="_ETM_Q1_859760"/>
      <w:bookmarkEnd w:id="20"/>
      <w:r>
        <w:rPr>
          <w:rFonts w:hint="cs"/>
          <w:rtl/>
          <w:lang w:eastAsia="he-IL"/>
        </w:rPr>
        <w:t xml:space="preserve">אותן. </w:t>
      </w:r>
      <w:r w:rsidR="00A50F18">
        <w:rPr>
          <w:rFonts w:hint="cs"/>
          <w:rtl/>
          <w:lang w:eastAsia="he-IL"/>
        </w:rPr>
        <w:t xml:space="preserve">פורים כבר עבר ואני מקווה שבפורים הבא כבר </w:t>
      </w:r>
      <w:bookmarkStart w:id="21" w:name="_ETM_Q1_782726"/>
      <w:bookmarkEnd w:id="21"/>
      <w:r w:rsidR="00A50F18">
        <w:rPr>
          <w:rFonts w:hint="cs"/>
          <w:rtl/>
          <w:lang w:eastAsia="he-IL"/>
        </w:rPr>
        <w:t xml:space="preserve">לא תהיה קורונה. לכן אנחנו נקריא אותן על פי הפרוצדורה </w:t>
      </w:r>
      <w:bookmarkStart w:id="22" w:name="_ETM_Q1_788795"/>
      <w:bookmarkEnd w:id="22"/>
      <w:r w:rsidR="00A50F18">
        <w:rPr>
          <w:rFonts w:hint="cs"/>
          <w:rtl/>
          <w:lang w:eastAsia="he-IL"/>
        </w:rPr>
        <w:t xml:space="preserve">כדי להוריד אותן מסדר היום, כי אם לא </w:t>
      </w:r>
      <w:r w:rsidR="003E10E5">
        <w:rPr>
          <w:rFonts w:hint="cs"/>
          <w:rtl/>
          <w:lang w:eastAsia="he-IL"/>
        </w:rPr>
        <w:t xml:space="preserve">אז </w:t>
      </w:r>
      <w:r w:rsidR="00A50F18">
        <w:rPr>
          <w:rFonts w:hint="cs"/>
          <w:rtl/>
          <w:lang w:eastAsia="he-IL"/>
        </w:rPr>
        <w:t xml:space="preserve">מליאת הכנסת </w:t>
      </w:r>
      <w:bookmarkStart w:id="23" w:name="_ETM_Q1_792632"/>
      <w:bookmarkEnd w:id="23"/>
      <w:r w:rsidR="00A50F18">
        <w:rPr>
          <w:rFonts w:hint="cs"/>
          <w:rtl/>
          <w:lang w:eastAsia="he-IL"/>
        </w:rPr>
        <w:t>תידרש לכך, ולמה לנו להטריח 120 חברי כנסת לבוא</w:t>
      </w:r>
      <w:r w:rsidR="003E10E5">
        <w:rPr>
          <w:rFonts w:hint="cs"/>
          <w:rtl/>
          <w:lang w:eastAsia="he-IL"/>
        </w:rPr>
        <w:t>?</w:t>
      </w:r>
      <w:r w:rsidR="00A50F18">
        <w:rPr>
          <w:rFonts w:hint="cs"/>
          <w:rtl/>
          <w:lang w:eastAsia="he-IL"/>
        </w:rPr>
        <w:t xml:space="preserve"> אז בואו נקרא את התקנות ולאחר מכן נאפשר למי שרוצה להתייחס.</w:t>
      </w:r>
    </w:p>
    <w:p w:rsidR="00C7485A" w:rsidRDefault="00C7485A" w:rsidP="003A7469">
      <w:pPr>
        <w:rPr>
          <w:rtl/>
          <w:lang w:eastAsia="he-IL"/>
        </w:rPr>
      </w:pPr>
      <w:bookmarkStart w:id="24" w:name="_ETM_Q1_888617"/>
      <w:bookmarkStart w:id="25" w:name="_ETM_Q1_888757"/>
      <w:bookmarkStart w:id="26" w:name="_ETM_Q1_906336"/>
      <w:bookmarkStart w:id="27" w:name="_ETM_Q1_909661"/>
      <w:bookmarkStart w:id="28" w:name="_ETM_Q1_909816"/>
      <w:bookmarkStart w:id="29" w:name="_ETM_Q1_913290"/>
      <w:bookmarkEnd w:id="24"/>
      <w:bookmarkEnd w:id="25"/>
      <w:bookmarkEnd w:id="26"/>
      <w:bookmarkEnd w:id="27"/>
      <w:bookmarkEnd w:id="28"/>
      <w:bookmarkEnd w:id="29"/>
    </w:p>
    <w:p w:rsidR="00C7485A" w:rsidRDefault="00C7485A" w:rsidP="00C7485A">
      <w:pPr>
        <w:pStyle w:val="a4"/>
        <w:keepNext/>
        <w:rPr>
          <w:rtl/>
        </w:rPr>
      </w:pPr>
      <w:bookmarkStart w:id="30" w:name="ET_speaker_איתי_עצמון_6"/>
      <w:r w:rsidRPr="00C7485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C748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"/>
    </w:p>
    <w:p w:rsidR="00C7485A" w:rsidRDefault="00C7485A" w:rsidP="00C7485A">
      <w:pPr>
        <w:pStyle w:val="KeepWithNext"/>
        <w:rPr>
          <w:rtl/>
          <w:lang w:eastAsia="he-IL"/>
        </w:rPr>
      </w:pPr>
    </w:p>
    <w:p w:rsidR="00C7485A" w:rsidRDefault="00A50F18" w:rsidP="00566C18">
      <w:pPr>
        <w:rPr>
          <w:rtl/>
          <w:lang w:eastAsia="he-IL"/>
        </w:rPr>
      </w:pPr>
      <w:bookmarkStart w:id="31" w:name="_ETM_Q1_914210"/>
      <w:bookmarkStart w:id="32" w:name="_ETM_Q1_914275"/>
      <w:bookmarkEnd w:id="31"/>
      <w:bookmarkEnd w:id="32"/>
      <w:r>
        <w:rPr>
          <w:rFonts w:hint="cs"/>
          <w:rtl/>
          <w:lang w:eastAsia="he-IL"/>
        </w:rPr>
        <w:t xml:space="preserve">רק </w:t>
      </w:r>
      <w:bookmarkStart w:id="33" w:name="_ETM_Q1_805199"/>
      <w:bookmarkEnd w:id="33"/>
      <w:r>
        <w:rPr>
          <w:rFonts w:hint="cs"/>
          <w:rtl/>
          <w:lang w:eastAsia="he-IL"/>
        </w:rPr>
        <w:t xml:space="preserve">אגיד שלפי חוק המסגרת, חוק הסמכויות, משהוועדה לא מאשרת את התקנות שהוגשו לה למעשה תוקפן פוקע. במקרה הזה תוקפן בכל </w:t>
      </w:r>
      <w:bookmarkStart w:id="34" w:name="_ETM_Q1_814282"/>
      <w:bookmarkEnd w:id="34"/>
      <w:r>
        <w:rPr>
          <w:rFonts w:hint="cs"/>
          <w:rtl/>
          <w:lang w:eastAsia="he-IL"/>
        </w:rPr>
        <w:t xml:space="preserve">מקרה פקע. ההשלכה </w:t>
      </w:r>
      <w:r w:rsidR="00566C18">
        <w:rPr>
          <w:rFonts w:hint="cs"/>
          <w:rtl/>
          <w:lang w:eastAsia="he-IL"/>
        </w:rPr>
        <w:t>היחידה</w:t>
      </w:r>
      <w:r>
        <w:rPr>
          <w:rFonts w:hint="cs"/>
          <w:rtl/>
          <w:lang w:eastAsia="he-IL"/>
        </w:rPr>
        <w:t>, כפי שגם</w:t>
      </w:r>
      <w:r w:rsidR="00566C18">
        <w:rPr>
          <w:rFonts w:hint="cs"/>
          <w:rtl/>
          <w:lang w:eastAsia="he-IL"/>
        </w:rPr>
        <w:t xml:space="preserve"> יושב-ראש הוועדה ציין בדיון הקודם, היא לעניין הקנסות</w:t>
      </w:r>
      <w:r w:rsidR="003E10E5">
        <w:rPr>
          <w:rFonts w:hint="cs"/>
          <w:rtl/>
          <w:lang w:eastAsia="he-IL"/>
        </w:rPr>
        <w:t>,</w:t>
      </w:r>
      <w:r w:rsidR="00566C18">
        <w:rPr>
          <w:rFonts w:hint="cs"/>
          <w:rtl/>
          <w:lang w:eastAsia="he-IL"/>
        </w:rPr>
        <w:t xml:space="preserve"> ככל שניתנו. אנחנו לא יודעים אם ניתנו.</w:t>
      </w:r>
    </w:p>
    <w:p w:rsidR="00C7485A" w:rsidRDefault="00C7485A" w:rsidP="00C7485A">
      <w:pPr>
        <w:rPr>
          <w:rtl/>
          <w:lang w:eastAsia="he-IL"/>
        </w:rPr>
      </w:pPr>
      <w:bookmarkStart w:id="35" w:name="_ETM_Q1_916425"/>
      <w:bookmarkStart w:id="36" w:name="_ETM_Q1_916550"/>
      <w:bookmarkEnd w:id="35"/>
      <w:bookmarkEnd w:id="36"/>
    </w:p>
    <w:p w:rsidR="00C7485A" w:rsidRDefault="00C7485A" w:rsidP="00C7485A">
      <w:pPr>
        <w:pStyle w:val="af6"/>
        <w:keepNext/>
        <w:rPr>
          <w:rtl/>
        </w:rPr>
      </w:pPr>
      <w:bookmarkStart w:id="37" w:name="ET_yor_4758_7"/>
      <w:r w:rsidRPr="00C7485A">
        <w:rPr>
          <w:rStyle w:val="TagStyle"/>
          <w:rtl/>
        </w:rPr>
        <w:t xml:space="preserve"> &lt;&lt; </w:t>
      </w:r>
      <w:proofErr w:type="spellStart"/>
      <w:r w:rsidRPr="00C7485A">
        <w:rPr>
          <w:rStyle w:val="TagStyle"/>
          <w:rtl/>
        </w:rPr>
        <w:t>יור</w:t>
      </w:r>
      <w:proofErr w:type="spellEnd"/>
      <w:r w:rsidRPr="00C7485A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748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"/>
    </w:p>
    <w:p w:rsidR="00C7485A" w:rsidRDefault="00C7485A" w:rsidP="00C7485A">
      <w:pPr>
        <w:pStyle w:val="KeepWithNext"/>
        <w:rPr>
          <w:rtl/>
          <w:lang w:eastAsia="he-IL"/>
        </w:rPr>
      </w:pPr>
    </w:p>
    <w:p w:rsidR="00C7485A" w:rsidRDefault="00566C18" w:rsidP="00C7485A">
      <w:pPr>
        <w:rPr>
          <w:rtl/>
          <w:lang w:eastAsia="he-IL"/>
        </w:rPr>
      </w:pPr>
      <w:bookmarkStart w:id="38" w:name="_ETM_Q1_917775"/>
      <w:bookmarkStart w:id="39" w:name="_ETM_Q1_926074"/>
      <w:bookmarkEnd w:id="38"/>
      <w:bookmarkEnd w:id="39"/>
      <w:r>
        <w:rPr>
          <w:rFonts w:hint="cs"/>
          <w:rtl/>
          <w:lang w:eastAsia="he-IL"/>
        </w:rPr>
        <w:t xml:space="preserve">אנחנו נשמע אחרי הקראת התקנות. אני רואה נוכחות </w:t>
      </w:r>
      <w:bookmarkStart w:id="40" w:name="_ETM_Q1_820641"/>
      <w:bookmarkEnd w:id="40"/>
      <w:r>
        <w:rPr>
          <w:rFonts w:hint="cs"/>
          <w:rtl/>
          <w:lang w:eastAsia="he-IL"/>
        </w:rPr>
        <w:t>מכובדת של משטרת ישראל, נשמע גם אותם. בבקשה.</w:t>
      </w:r>
    </w:p>
    <w:p w:rsidR="00C7485A" w:rsidRDefault="00C7485A" w:rsidP="00C7485A">
      <w:pPr>
        <w:rPr>
          <w:rtl/>
          <w:lang w:eastAsia="he-IL"/>
        </w:rPr>
      </w:pPr>
      <w:bookmarkStart w:id="41" w:name="_ETM_Q1_947148"/>
      <w:bookmarkStart w:id="42" w:name="_ETM_Q1_947287"/>
      <w:bookmarkEnd w:id="41"/>
      <w:bookmarkEnd w:id="42"/>
    </w:p>
    <w:p w:rsidR="00C7485A" w:rsidRDefault="00C7485A" w:rsidP="00C7485A">
      <w:pPr>
        <w:pStyle w:val="af9"/>
        <w:keepNext/>
        <w:rPr>
          <w:rtl/>
          <w:lang w:eastAsia="he-IL"/>
        </w:rPr>
      </w:pPr>
      <w:bookmarkStart w:id="43" w:name="ET_guest_828035_8"/>
      <w:r w:rsidRPr="00C748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וינר שילה:</w:t>
      </w:r>
      <w:r w:rsidRPr="00C7485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"/>
    </w:p>
    <w:p w:rsidR="00C7485A" w:rsidRDefault="00C7485A" w:rsidP="00C7485A">
      <w:pPr>
        <w:pStyle w:val="KeepWithNext"/>
        <w:rPr>
          <w:rtl/>
          <w:lang w:eastAsia="he-IL"/>
        </w:rPr>
      </w:pPr>
    </w:p>
    <w:p w:rsidR="00566C18" w:rsidRDefault="00566C18" w:rsidP="00566C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עו"ד טל וינר שילה מן המחלקה המשפטית </w:t>
      </w:r>
      <w:bookmarkStart w:id="44" w:name="_ETM_Q1_851654"/>
      <w:bookmarkEnd w:id="44"/>
      <w:r>
        <w:rPr>
          <w:rFonts w:hint="cs"/>
          <w:rtl/>
          <w:lang w:eastAsia="he-IL"/>
        </w:rPr>
        <w:t>במשרד הבריאות.</w:t>
      </w:r>
      <w:bookmarkStart w:id="45" w:name="_ETM_Q1_860390"/>
      <w:bookmarkEnd w:id="45"/>
    </w:p>
    <w:p w:rsidR="00566C18" w:rsidRPr="00566C18" w:rsidRDefault="00566C18" w:rsidP="00566C18">
      <w:pPr>
        <w:rPr>
          <w:rtl/>
          <w:lang w:eastAsia="he-IL"/>
        </w:rPr>
      </w:pPr>
      <w:bookmarkStart w:id="46" w:name="_ETM_Q1_860449"/>
      <w:bookmarkEnd w:id="46"/>
    </w:p>
    <w:p w:rsidR="00566C18" w:rsidRDefault="00566C18" w:rsidP="00566C18">
      <w:pPr>
        <w:pStyle w:val="HeadHatzaotHok"/>
        <w:keepNext w:val="0"/>
        <w:keepLines w:val="0"/>
        <w:spacing w:line="240" w:lineRule="auto"/>
        <w:rPr>
          <w:rFonts w:ascii="David" w:hAnsi="David"/>
          <w:sz w:val="24"/>
          <w:szCs w:val="24"/>
          <w:rtl/>
        </w:rPr>
      </w:pPr>
      <w:bookmarkStart w:id="47" w:name="_ETM_Q1_927084"/>
      <w:bookmarkStart w:id="48" w:name="_ETM_Q1_927174"/>
      <w:bookmarkStart w:id="49" w:name="_ETM_Q1_959921"/>
      <w:bookmarkStart w:id="50" w:name="_ETM_Q1_960051"/>
      <w:bookmarkStart w:id="51" w:name="_ETM_Q1_1021896"/>
      <w:bookmarkEnd w:id="47"/>
      <w:bookmarkEnd w:id="48"/>
      <w:bookmarkEnd w:id="49"/>
      <w:bookmarkEnd w:id="50"/>
      <w:bookmarkEnd w:id="51"/>
      <w:r w:rsidRPr="00D21740">
        <w:rPr>
          <w:rFonts w:ascii="David" w:hAnsi="David"/>
          <w:sz w:val="24"/>
          <w:szCs w:val="24"/>
          <w:rtl/>
        </w:rPr>
        <w:t xml:space="preserve">תקנות סמכויות מיוחדות להתמודדות עם נגיף הקורונה החדש (הוראת שעה) (הגבלת </w:t>
      </w:r>
      <w:r w:rsidRPr="00D21740">
        <w:rPr>
          <w:rFonts w:ascii="David" w:hAnsi="David" w:hint="eastAsia"/>
          <w:sz w:val="24"/>
          <w:szCs w:val="24"/>
          <w:rtl/>
        </w:rPr>
        <w:t>פעילות</w:t>
      </w:r>
      <w:r w:rsidRPr="00D21740">
        <w:rPr>
          <w:rFonts w:ascii="David" w:hAnsi="David"/>
          <w:sz w:val="24"/>
          <w:szCs w:val="24"/>
          <w:rtl/>
        </w:rPr>
        <w:t xml:space="preserve"> </w:t>
      </w:r>
      <w:r w:rsidRPr="00D21740">
        <w:rPr>
          <w:rFonts w:ascii="David" w:hAnsi="David" w:hint="eastAsia"/>
          <w:sz w:val="24"/>
          <w:szCs w:val="24"/>
          <w:rtl/>
        </w:rPr>
        <w:t>בתחום</w:t>
      </w:r>
      <w:r w:rsidRPr="00D21740">
        <w:rPr>
          <w:rFonts w:ascii="David" w:hAnsi="David"/>
          <w:sz w:val="24"/>
          <w:szCs w:val="24"/>
          <w:rtl/>
        </w:rPr>
        <w:t xml:space="preserve"> </w:t>
      </w:r>
      <w:r w:rsidRPr="00D21740">
        <w:rPr>
          <w:rFonts w:ascii="David" w:hAnsi="David" w:hint="eastAsia"/>
          <w:sz w:val="24"/>
          <w:szCs w:val="24"/>
          <w:rtl/>
        </w:rPr>
        <w:t>התחבורה</w:t>
      </w:r>
      <w:r w:rsidRPr="00D21740">
        <w:rPr>
          <w:rFonts w:ascii="David" w:hAnsi="David"/>
          <w:sz w:val="24"/>
          <w:szCs w:val="24"/>
          <w:rtl/>
        </w:rPr>
        <w:t xml:space="preserve"> (</w:t>
      </w:r>
      <w:r w:rsidRPr="00D21740">
        <w:rPr>
          <w:rFonts w:ascii="David" w:hAnsi="David" w:hint="eastAsia"/>
          <w:sz w:val="24"/>
          <w:szCs w:val="24"/>
          <w:rtl/>
        </w:rPr>
        <w:t>תיקון</w:t>
      </w:r>
      <w:r w:rsidRPr="00D21740">
        <w:rPr>
          <w:rFonts w:ascii="David" w:hAnsi="David"/>
          <w:sz w:val="24"/>
          <w:szCs w:val="24"/>
          <w:rtl/>
        </w:rPr>
        <w:t xml:space="preserve"> </w:t>
      </w:r>
      <w:r w:rsidRPr="00D21740">
        <w:rPr>
          <w:rFonts w:ascii="David" w:hAnsi="David" w:hint="eastAsia"/>
          <w:sz w:val="24"/>
          <w:szCs w:val="24"/>
          <w:rtl/>
        </w:rPr>
        <w:t>מס</w:t>
      </w:r>
      <w:r w:rsidRPr="00D21740">
        <w:rPr>
          <w:rFonts w:ascii="David" w:hAnsi="David"/>
          <w:sz w:val="24"/>
          <w:szCs w:val="24"/>
          <w:rtl/>
        </w:rPr>
        <w:t xml:space="preserve">' 8), </w:t>
      </w:r>
      <w:r w:rsidRPr="00D21740">
        <w:rPr>
          <w:rFonts w:ascii="David" w:hAnsi="David" w:hint="eastAsia"/>
          <w:sz w:val="24"/>
          <w:szCs w:val="24"/>
          <w:rtl/>
        </w:rPr>
        <w:t>התשפ</w:t>
      </w:r>
      <w:r w:rsidRPr="00D21740">
        <w:rPr>
          <w:rFonts w:ascii="David" w:hAnsi="David"/>
          <w:sz w:val="24"/>
          <w:szCs w:val="24"/>
          <w:rtl/>
        </w:rPr>
        <w:t>"א-2021</w:t>
      </w:r>
    </w:p>
    <w:p w:rsidR="00566C18" w:rsidRPr="00D21740" w:rsidRDefault="00566C18" w:rsidP="00566C18">
      <w:pPr>
        <w:pStyle w:val="HeadHatzaotHok"/>
        <w:keepNext w:val="0"/>
        <w:keepLines w:val="0"/>
        <w:spacing w:line="240" w:lineRule="auto"/>
        <w:rPr>
          <w:rFonts w:ascii="David" w:hAnsi="David"/>
          <w:sz w:val="24"/>
          <w:szCs w:val="24"/>
          <w:rtl/>
        </w:rPr>
      </w:pPr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624"/>
        <w:gridCol w:w="624"/>
        <w:gridCol w:w="624"/>
        <w:gridCol w:w="624"/>
        <w:gridCol w:w="624"/>
        <w:gridCol w:w="4026"/>
      </w:tblGrid>
      <w:tr w:rsidR="00566C18" w:rsidRPr="004A33C3" w:rsidTr="001A3D99">
        <w:trPr>
          <w:cantSplit/>
          <w:trHeight w:val="60"/>
        </w:trPr>
        <w:tc>
          <w:tcPr>
            <w:tcW w:w="1871" w:type="dxa"/>
          </w:tcPr>
          <w:p w:rsidR="00566C18" w:rsidRPr="00D21740" w:rsidRDefault="00566C18" w:rsidP="001A3D99">
            <w:pPr>
              <w:pStyle w:val="TableSideHeading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:rsidR="00566C18" w:rsidRPr="00D21740" w:rsidRDefault="00566C18" w:rsidP="001A3D99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7146" w:type="dxa"/>
            <w:gridSpan w:val="6"/>
            <w:hideMark/>
          </w:tcPr>
          <w:p w:rsidR="00566C18" w:rsidRPr="00D21740" w:rsidRDefault="00566C18" w:rsidP="00566C18">
            <w:pPr>
              <w:pStyle w:val="TableBlock"/>
              <w:spacing w:line="240" w:lineRule="auto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 w:hint="cs"/>
                <w:sz w:val="24"/>
                <w:szCs w:val="24"/>
                <w:rtl/>
              </w:rPr>
              <w:t>"</w:t>
            </w:r>
            <w:r w:rsidRPr="00D21740">
              <w:rPr>
                <w:rFonts w:ascii="David" w:hAnsi="David"/>
                <w:sz w:val="24"/>
                <w:szCs w:val="24"/>
                <w:rtl/>
              </w:rPr>
              <w:t xml:space="preserve">בתוקף סמכותה לפי סעיפים 4, 8, 12, 23 עד 25 ו-27 לחוק סמכויות מיוחדות להתמודדות עם נגיף הקורונה החדש (הוראת שעה), התש"ף-2020 (להלן – החוק), </w:t>
            </w:r>
            <w:r w:rsidRPr="00D21740">
              <w:rPr>
                <w:rFonts w:ascii="David" w:hAnsi="David" w:hint="eastAsia"/>
                <w:sz w:val="24"/>
                <w:szCs w:val="24"/>
                <w:rtl/>
              </w:rPr>
              <w:t>ובהתקיים</w:t>
            </w:r>
            <w:r w:rsidRPr="00D21740">
              <w:rPr>
                <w:rFonts w:ascii="David" w:hAnsi="David"/>
                <w:sz w:val="24"/>
                <w:szCs w:val="24"/>
                <w:rtl/>
              </w:rPr>
              <w:t xml:space="preserve"> </w:t>
            </w:r>
            <w:r w:rsidRPr="00D21740">
              <w:rPr>
                <w:rFonts w:ascii="David" w:hAnsi="David" w:hint="eastAsia"/>
                <w:sz w:val="24"/>
                <w:szCs w:val="24"/>
                <w:rtl/>
              </w:rPr>
              <w:t>דחיפות</w:t>
            </w:r>
            <w:r w:rsidRPr="00D21740">
              <w:rPr>
                <w:rFonts w:ascii="David" w:hAnsi="David"/>
                <w:sz w:val="24"/>
                <w:szCs w:val="24"/>
                <w:rtl/>
              </w:rPr>
              <w:t xml:space="preserve"> </w:t>
            </w:r>
            <w:r w:rsidRPr="00D21740">
              <w:rPr>
                <w:rFonts w:ascii="David" w:hAnsi="David" w:hint="eastAsia"/>
                <w:sz w:val="24"/>
                <w:szCs w:val="24"/>
                <w:rtl/>
              </w:rPr>
              <w:t>כאמור</w:t>
            </w:r>
            <w:r w:rsidRPr="00D21740">
              <w:rPr>
                <w:rFonts w:ascii="David" w:hAnsi="David"/>
                <w:sz w:val="24"/>
                <w:szCs w:val="24"/>
                <w:rtl/>
              </w:rPr>
              <w:t xml:space="preserve"> </w:t>
            </w:r>
            <w:r w:rsidRPr="00D21740">
              <w:rPr>
                <w:rFonts w:ascii="David" w:hAnsi="David" w:hint="eastAsia"/>
                <w:sz w:val="24"/>
                <w:szCs w:val="24"/>
                <w:rtl/>
              </w:rPr>
              <w:t>בסעיף</w:t>
            </w:r>
            <w:r w:rsidRPr="00D21740">
              <w:rPr>
                <w:rFonts w:ascii="David" w:hAnsi="David"/>
                <w:sz w:val="24"/>
                <w:szCs w:val="24"/>
                <w:rtl/>
              </w:rPr>
              <w:t xml:space="preserve"> 4(ד)(3) </w:t>
            </w:r>
            <w:r w:rsidRPr="00D21740">
              <w:rPr>
                <w:rFonts w:ascii="David" w:hAnsi="David" w:hint="eastAsia"/>
                <w:sz w:val="24"/>
                <w:szCs w:val="24"/>
                <w:rtl/>
              </w:rPr>
              <w:t>לחוק</w:t>
            </w:r>
            <w:r w:rsidRPr="00D21740">
              <w:rPr>
                <w:rFonts w:ascii="David" w:hAnsi="David"/>
                <w:sz w:val="24"/>
                <w:szCs w:val="24"/>
                <w:rtl/>
              </w:rPr>
              <w:t>, מתקינה הממשלה תקנות אלה:</w:t>
            </w:r>
          </w:p>
        </w:tc>
      </w:tr>
      <w:tr w:rsidR="00566C18" w:rsidRPr="004A33C3" w:rsidTr="001A3D99">
        <w:trPr>
          <w:cantSplit/>
          <w:trHeight w:val="60"/>
        </w:trPr>
        <w:tc>
          <w:tcPr>
            <w:tcW w:w="1871" w:type="dxa"/>
          </w:tcPr>
          <w:p w:rsidR="00566C18" w:rsidRPr="00D21740" w:rsidRDefault="00566C18" w:rsidP="001A3D99">
            <w:pPr>
              <w:pStyle w:val="TableSideHeading"/>
              <w:keepLines w:val="0"/>
              <w:spacing w:line="240" w:lineRule="auto"/>
              <w:rPr>
                <w:rFonts w:ascii="David" w:hAnsi="David"/>
                <w:sz w:val="24"/>
                <w:szCs w:val="24"/>
              </w:rPr>
            </w:pPr>
            <w:r w:rsidRPr="00D21740">
              <w:rPr>
                <w:rFonts w:ascii="David" w:hAnsi="David" w:hint="eastAsia"/>
                <w:sz w:val="24"/>
                <w:szCs w:val="24"/>
                <w:rtl/>
              </w:rPr>
              <w:t>הוראת</w:t>
            </w:r>
            <w:r w:rsidRPr="00D21740">
              <w:rPr>
                <w:rFonts w:ascii="David" w:hAnsi="David"/>
                <w:sz w:val="24"/>
                <w:szCs w:val="24"/>
                <w:rtl/>
              </w:rPr>
              <w:t xml:space="preserve"> </w:t>
            </w:r>
            <w:r w:rsidRPr="00D21740">
              <w:rPr>
                <w:rFonts w:ascii="David" w:hAnsi="David" w:hint="eastAsia"/>
                <w:sz w:val="24"/>
                <w:szCs w:val="24"/>
                <w:rtl/>
              </w:rPr>
              <w:t>שעה</w:t>
            </w:r>
          </w:p>
        </w:tc>
        <w:tc>
          <w:tcPr>
            <w:tcW w:w="624" w:type="dxa"/>
          </w:tcPr>
          <w:p w:rsidR="00566C18" w:rsidRPr="00D21740" w:rsidRDefault="00566C18" w:rsidP="00566C18">
            <w:pPr>
              <w:pStyle w:val="TableText"/>
              <w:keepLines w:val="0"/>
              <w:numPr>
                <w:ilvl w:val="0"/>
                <w:numId w:val="3"/>
              </w:numPr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7146" w:type="dxa"/>
            <w:gridSpan w:val="6"/>
          </w:tcPr>
          <w:p w:rsidR="00566C18" w:rsidRPr="00D21740" w:rsidRDefault="00566C18" w:rsidP="00566C18">
            <w:pPr>
              <w:pStyle w:val="TableBlock"/>
              <w:keepLines w:val="0"/>
              <w:spacing w:line="240" w:lineRule="auto"/>
              <w:rPr>
                <w:rFonts w:ascii="David" w:hAnsi="David"/>
                <w:sz w:val="24"/>
                <w:szCs w:val="24"/>
              </w:rPr>
            </w:pPr>
            <w:r w:rsidRPr="00D21740">
              <w:rPr>
                <w:rFonts w:ascii="David" w:hAnsi="David"/>
                <w:sz w:val="24"/>
                <w:szCs w:val="24"/>
                <w:rtl/>
              </w:rPr>
              <w:t>בתקופ</w:t>
            </w:r>
            <w:r w:rsidRPr="00D21740">
              <w:rPr>
                <w:rFonts w:ascii="David" w:hAnsi="David" w:hint="eastAsia"/>
                <w:sz w:val="24"/>
                <w:szCs w:val="24"/>
                <w:rtl/>
              </w:rPr>
              <w:t>ה</w:t>
            </w:r>
            <w:r w:rsidRPr="00D21740">
              <w:rPr>
                <w:rFonts w:ascii="David" w:hAnsi="David"/>
                <w:sz w:val="24"/>
                <w:szCs w:val="24"/>
                <w:rtl/>
              </w:rPr>
              <w:t xml:space="preserve"> </w:t>
            </w:r>
            <w:r w:rsidRPr="00D21740">
              <w:rPr>
                <w:rFonts w:ascii="David" w:hAnsi="David" w:hint="eastAsia"/>
                <w:sz w:val="24"/>
                <w:szCs w:val="24"/>
                <w:rtl/>
              </w:rPr>
              <w:t>שמיום</w:t>
            </w:r>
            <w:r w:rsidRPr="00D21740">
              <w:rPr>
                <w:rFonts w:ascii="David" w:hAnsi="David"/>
                <w:sz w:val="24"/>
                <w:szCs w:val="24"/>
                <w:rtl/>
              </w:rPr>
              <w:t xml:space="preserve"> ט"ו באדר </w:t>
            </w:r>
            <w:proofErr w:type="spellStart"/>
            <w:r w:rsidRPr="00D21740">
              <w:rPr>
                <w:rFonts w:ascii="David" w:hAnsi="David" w:hint="eastAsia"/>
                <w:sz w:val="24"/>
                <w:szCs w:val="24"/>
                <w:rtl/>
              </w:rPr>
              <w:t>התשפ</w:t>
            </w:r>
            <w:r w:rsidRPr="00D21740">
              <w:rPr>
                <w:rFonts w:ascii="David" w:hAnsi="David"/>
                <w:sz w:val="24"/>
                <w:szCs w:val="24"/>
                <w:rtl/>
              </w:rPr>
              <w:t>"א</w:t>
            </w:r>
            <w:proofErr w:type="spellEnd"/>
            <w:r w:rsidRPr="00D21740">
              <w:rPr>
                <w:rFonts w:ascii="David" w:hAnsi="David"/>
                <w:sz w:val="24"/>
                <w:szCs w:val="24"/>
                <w:rtl/>
              </w:rPr>
              <w:t xml:space="preserve"> (27 בפברואר 2021) בשעה 18:00 עד יום ט"ז באדר </w:t>
            </w:r>
            <w:proofErr w:type="spellStart"/>
            <w:r w:rsidRPr="00D21740">
              <w:rPr>
                <w:rFonts w:ascii="David" w:hAnsi="David" w:hint="eastAsia"/>
                <w:sz w:val="24"/>
                <w:szCs w:val="24"/>
                <w:rtl/>
              </w:rPr>
              <w:t>התשפ</w:t>
            </w:r>
            <w:r w:rsidRPr="00D21740">
              <w:rPr>
                <w:rFonts w:ascii="David" w:hAnsi="David"/>
                <w:sz w:val="24"/>
                <w:szCs w:val="24"/>
                <w:rtl/>
              </w:rPr>
              <w:t>"א</w:t>
            </w:r>
            <w:proofErr w:type="spellEnd"/>
            <w:r w:rsidRPr="00D21740">
              <w:rPr>
                <w:rFonts w:ascii="David" w:hAnsi="David"/>
                <w:sz w:val="24"/>
                <w:szCs w:val="24"/>
                <w:rtl/>
              </w:rPr>
              <w:t xml:space="preserve"> (28 בפברואר 2021), </w:t>
            </w:r>
            <w:r w:rsidRPr="00D21740">
              <w:rPr>
                <w:rFonts w:ascii="David" w:hAnsi="David" w:hint="eastAsia"/>
                <w:sz w:val="24"/>
                <w:szCs w:val="24"/>
                <w:rtl/>
              </w:rPr>
              <w:t>על</w:t>
            </w:r>
            <w:r w:rsidRPr="00D21740">
              <w:rPr>
                <w:rFonts w:ascii="David" w:hAnsi="David"/>
                <w:sz w:val="24"/>
                <w:szCs w:val="24"/>
                <w:rtl/>
              </w:rPr>
              <w:t xml:space="preserve"> </w:t>
            </w:r>
            <w:r w:rsidRPr="00D21740">
              <w:rPr>
                <w:rFonts w:ascii="David" w:hAnsi="David" w:hint="eastAsia"/>
                <w:sz w:val="24"/>
                <w:szCs w:val="24"/>
                <w:rtl/>
              </w:rPr>
              <w:t>אף</w:t>
            </w:r>
            <w:r w:rsidRPr="00D21740">
              <w:rPr>
                <w:rFonts w:ascii="David" w:hAnsi="David"/>
                <w:sz w:val="24"/>
                <w:szCs w:val="24"/>
                <w:rtl/>
              </w:rPr>
              <w:t xml:space="preserve"> </w:t>
            </w:r>
            <w:r w:rsidRPr="00D21740">
              <w:rPr>
                <w:rFonts w:ascii="David" w:hAnsi="David" w:hint="eastAsia"/>
                <w:sz w:val="24"/>
                <w:szCs w:val="24"/>
                <w:rtl/>
              </w:rPr>
              <w:t>האמור</w:t>
            </w:r>
            <w:r w:rsidRPr="00D21740">
              <w:rPr>
                <w:rFonts w:ascii="David" w:hAnsi="David"/>
                <w:sz w:val="24"/>
                <w:szCs w:val="24"/>
                <w:rtl/>
              </w:rPr>
              <w:t xml:space="preserve"> בתקנות סמכויות מיוחדות להתמודדות עם נגיף הקורונה החדש (הוראת שעה) (הגבלת פעילות בתחום התחבורה), התש"ף-2020, </w:t>
            </w:r>
            <w:r w:rsidRPr="00D21740">
              <w:rPr>
                <w:rFonts w:ascii="David" w:hAnsi="David" w:hint="eastAsia"/>
                <w:sz w:val="24"/>
                <w:szCs w:val="24"/>
                <w:rtl/>
              </w:rPr>
              <w:t>יראו</w:t>
            </w:r>
            <w:r w:rsidRPr="00D21740">
              <w:rPr>
                <w:rFonts w:ascii="David" w:hAnsi="David"/>
                <w:sz w:val="24"/>
                <w:szCs w:val="24"/>
                <w:rtl/>
              </w:rPr>
              <w:t xml:space="preserve"> </w:t>
            </w:r>
            <w:r w:rsidRPr="00D21740">
              <w:rPr>
                <w:rFonts w:ascii="David" w:hAnsi="David" w:hint="eastAsia"/>
                <w:sz w:val="24"/>
                <w:szCs w:val="24"/>
                <w:rtl/>
              </w:rPr>
              <w:t>כאילו</w:t>
            </w:r>
            <w:r w:rsidRPr="00D21740">
              <w:rPr>
                <w:rFonts w:ascii="David" w:hAnsi="David"/>
                <w:sz w:val="24"/>
                <w:szCs w:val="24"/>
                <w:rtl/>
              </w:rPr>
              <w:t xml:space="preserve"> </w:t>
            </w:r>
            <w:r>
              <w:rPr>
                <w:rFonts w:ascii="David" w:hAnsi="David" w:hint="cs"/>
                <w:sz w:val="24"/>
                <w:szCs w:val="24"/>
                <w:rtl/>
              </w:rPr>
              <w:t>–</w:t>
            </w:r>
          </w:p>
        </w:tc>
      </w:tr>
      <w:tr w:rsidR="00566C18" w:rsidRPr="004A33C3" w:rsidTr="001A3D99">
        <w:trPr>
          <w:cantSplit/>
          <w:trHeight w:val="60"/>
        </w:trPr>
        <w:tc>
          <w:tcPr>
            <w:tcW w:w="1871" w:type="dxa"/>
          </w:tcPr>
          <w:p w:rsidR="00566C18" w:rsidRPr="00D21740" w:rsidRDefault="00566C18" w:rsidP="001A3D99">
            <w:pPr>
              <w:pStyle w:val="TableSideHeading"/>
              <w:keepLines w:val="0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:rsidR="00566C18" w:rsidRPr="00D21740" w:rsidRDefault="00566C18" w:rsidP="001A3D99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7146" w:type="dxa"/>
            <w:gridSpan w:val="6"/>
          </w:tcPr>
          <w:p w:rsidR="00566C18" w:rsidRPr="00D21740" w:rsidRDefault="00566C18" w:rsidP="00566C18">
            <w:pPr>
              <w:pStyle w:val="TableBlock"/>
              <w:numPr>
                <w:ilvl w:val="0"/>
                <w:numId w:val="4"/>
              </w:numPr>
              <w:tabs>
                <w:tab w:val="left" w:pos="624"/>
              </w:tabs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  <w:r w:rsidRPr="00D21740">
              <w:rPr>
                <w:rFonts w:ascii="David" w:hAnsi="David" w:hint="eastAsia"/>
                <w:sz w:val="24"/>
                <w:szCs w:val="24"/>
                <w:rtl/>
              </w:rPr>
              <w:t>אחרי</w:t>
            </w:r>
            <w:r w:rsidRPr="00D21740">
              <w:rPr>
                <w:rFonts w:ascii="David" w:hAnsi="David"/>
                <w:sz w:val="24"/>
                <w:szCs w:val="24"/>
                <w:rtl/>
              </w:rPr>
              <w:t xml:space="preserve"> </w:t>
            </w:r>
            <w:r w:rsidRPr="00D21740">
              <w:rPr>
                <w:rFonts w:ascii="David" w:hAnsi="David" w:hint="eastAsia"/>
                <w:sz w:val="24"/>
                <w:szCs w:val="24"/>
                <w:rtl/>
              </w:rPr>
              <w:t>תקנה</w:t>
            </w:r>
            <w:r w:rsidRPr="00D21740">
              <w:rPr>
                <w:rFonts w:ascii="David" w:hAnsi="David"/>
                <w:sz w:val="24"/>
                <w:szCs w:val="24"/>
                <w:rtl/>
              </w:rPr>
              <w:t xml:space="preserve"> 7 </w:t>
            </w:r>
            <w:r w:rsidRPr="00D21740">
              <w:rPr>
                <w:rFonts w:ascii="David" w:hAnsi="David" w:hint="eastAsia"/>
                <w:sz w:val="24"/>
                <w:szCs w:val="24"/>
                <w:rtl/>
              </w:rPr>
              <w:t>בא</w:t>
            </w:r>
            <w:r w:rsidRPr="00D21740">
              <w:rPr>
                <w:rFonts w:ascii="David" w:hAnsi="David"/>
                <w:sz w:val="24"/>
                <w:szCs w:val="24"/>
                <w:rtl/>
              </w:rPr>
              <w:t xml:space="preserve"> :</w:t>
            </w:r>
          </w:p>
        </w:tc>
      </w:tr>
      <w:tr w:rsidR="00566C18" w:rsidRPr="004A33C3" w:rsidTr="001A3D99">
        <w:trPr>
          <w:cantSplit/>
          <w:trHeight w:val="60"/>
        </w:trPr>
        <w:tc>
          <w:tcPr>
            <w:tcW w:w="1871" w:type="dxa"/>
          </w:tcPr>
          <w:p w:rsidR="00566C18" w:rsidRPr="00D21740" w:rsidRDefault="00566C18" w:rsidP="001A3D99">
            <w:pPr>
              <w:pStyle w:val="TableSideHeading"/>
              <w:keepLines w:val="0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:rsidR="00566C18" w:rsidRPr="00D21740" w:rsidRDefault="00566C18" w:rsidP="001A3D99">
            <w:pPr>
              <w:pStyle w:val="TableText"/>
              <w:keepLines w:val="0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1872" w:type="dxa"/>
            <w:gridSpan w:val="3"/>
          </w:tcPr>
          <w:p w:rsidR="00566C18" w:rsidRPr="00D21740" w:rsidRDefault="00566C18" w:rsidP="00566C18">
            <w:pPr>
              <w:pStyle w:val="TableInnerSideHeading"/>
              <w:spacing w:line="240" w:lineRule="auto"/>
              <w:rPr>
                <w:rFonts w:ascii="David" w:hAnsi="David"/>
                <w:sz w:val="24"/>
                <w:szCs w:val="24"/>
              </w:rPr>
            </w:pPr>
            <w:r w:rsidRPr="00D21740">
              <w:rPr>
                <w:rFonts w:ascii="David" w:hAnsi="David"/>
                <w:sz w:val="24"/>
                <w:szCs w:val="24"/>
                <w:rtl/>
              </w:rPr>
              <w:t xml:space="preserve">"הוראת שעה </w:t>
            </w:r>
            <w:r>
              <w:rPr>
                <w:rFonts w:ascii="David" w:hAnsi="David" w:hint="cs"/>
                <w:sz w:val="24"/>
                <w:szCs w:val="24"/>
                <w:rtl/>
              </w:rPr>
              <w:t xml:space="preserve">– </w:t>
            </w:r>
            <w:r w:rsidRPr="00D21740">
              <w:rPr>
                <w:rFonts w:ascii="David" w:hAnsi="David" w:hint="eastAsia"/>
                <w:sz w:val="24"/>
                <w:szCs w:val="24"/>
                <w:rtl/>
              </w:rPr>
              <w:t>שושן</w:t>
            </w:r>
            <w:r w:rsidRPr="00D21740">
              <w:rPr>
                <w:rFonts w:ascii="David" w:hAnsi="David"/>
                <w:sz w:val="24"/>
                <w:szCs w:val="24"/>
                <w:rtl/>
              </w:rPr>
              <w:t xml:space="preserve"> </w:t>
            </w:r>
            <w:r w:rsidRPr="00D21740">
              <w:rPr>
                <w:rFonts w:ascii="David" w:hAnsi="David" w:hint="eastAsia"/>
                <w:sz w:val="24"/>
                <w:szCs w:val="24"/>
                <w:rtl/>
              </w:rPr>
              <w:t>פורים</w:t>
            </w:r>
            <w:r w:rsidRPr="00D21740">
              <w:rPr>
                <w:rFonts w:ascii="David" w:hAnsi="David"/>
                <w:sz w:val="24"/>
                <w:szCs w:val="24"/>
                <w:rtl/>
              </w:rPr>
              <w:t xml:space="preserve"> לעניין הסעה מיוחדת</w:t>
            </w:r>
          </w:p>
        </w:tc>
        <w:tc>
          <w:tcPr>
            <w:tcW w:w="624" w:type="dxa"/>
          </w:tcPr>
          <w:p w:rsidR="00566C18" w:rsidRPr="00D21740" w:rsidRDefault="00566C18" w:rsidP="001A3D99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  <w:r w:rsidRPr="00D21740">
              <w:rPr>
                <w:rFonts w:ascii="David" w:hAnsi="David"/>
                <w:sz w:val="24"/>
                <w:szCs w:val="24"/>
                <w:rtl/>
              </w:rPr>
              <w:t>7א.</w:t>
            </w:r>
          </w:p>
        </w:tc>
        <w:tc>
          <w:tcPr>
            <w:tcW w:w="4650" w:type="dxa"/>
            <w:gridSpan w:val="2"/>
          </w:tcPr>
          <w:p w:rsidR="00566C18" w:rsidRPr="00D21740" w:rsidRDefault="00566C18" w:rsidP="00566C18">
            <w:pPr>
              <w:pStyle w:val="afe"/>
              <w:numPr>
                <w:ilvl w:val="0"/>
                <w:numId w:val="5"/>
              </w:numPr>
              <w:spacing w:line="240" w:lineRule="auto"/>
              <w:ind w:left="624" w:hanging="624"/>
              <w:rPr>
                <w:rFonts w:ascii="David" w:eastAsia="Arial Unicode MS" w:hAnsi="David"/>
                <w:snapToGrid w:val="0"/>
                <w:sz w:val="24"/>
                <w:rtl/>
              </w:rPr>
            </w:pPr>
            <w:r w:rsidRPr="00D21740">
              <w:rPr>
                <w:rFonts w:ascii="David" w:eastAsia="Arial Unicode MS" w:hAnsi="David"/>
                <w:snapToGrid w:val="0"/>
                <w:sz w:val="24"/>
                <w:rtl/>
              </w:rPr>
              <w:t xml:space="preserve">לא יארגן אדם הסעה מיוחדת אל ירושלים או </w:t>
            </w:r>
            <w:r w:rsidRPr="00D21740">
              <w:rPr>
                <w:rFonts w:ascii="David" w:eastAsia="Arial Unicode MS" w:hAnsi="David" w:hint="eastAsia"/>
                <w:snapToGrid w:val="0"/>
                <w:sz w:val="24"/>
                <w:rtl/>
              </w:rPr>
              <w:t>ממנה</w:t>
            </w:r>
            <w:r w:rsidRPr="00D21740">
              <w:rPr>
                <w:rFonts w:ascii="David" w:eastAsia="Arial Unicode MS" w:hAnsi="David"/>
                <w:snapToGrid w:val="0"/>
                <w:sz w:val="24"/>
                <w:rtl/>
              </w:rPr>
              <w:t>, לא יזמינה ולא ייסע בה.</w:t>
            </w:r>
          </w:p>
          <w:p w:rsidR="00566C18" w:rsidRPr="00D21740" w:rsidRDefault="00566C18" w:rsidP="001A3D99">
            <w:pPr>
              <w:pStyle w:val="TableBlock"/>
              <w:tabs>
                <w:tab w:val="clear" w:pos="624"/>
              </w:tabs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</w:tr>
      <w:tr w:rsidR="00566C18" w:rsidRPr="004A33C3" w:rsidTr="001A3D99">
        <w:trPr>
          <w:cantSplit/>
          <w:trHeight w:val="60"/>
        </w:trPr>
        <w:tc>
          <w:tcPr>
            <w:tcW w:w="1871" w:type="dxa"/>
          </w:tcPr>
          <w:p w:rsidR="00566C18" w:rsidRPr="00D21740" w:rsidRDefault="00566C18" w:rsidP="001A3D99">
            <w:pPr>
              <w:pStyle w:val="TableSideHeading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:rsidR="00566C18" w:rsidRPr="00D21740" w:rsidRDefault="00566C18" w:rsidP="001A3D99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:rsidR="00566C18" w:rsidRPr="00D21740" w:rsidRDefault="00566C18" w:rsidP="001A3D99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:rsidR="00566C18" w:rsidRPr="00D21740" w:rsidRDefault="00566C18" w:rsidP="001A3D99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:rsidR="00566C18" w:rsidRPr="00D21740" w:rsidRDefault="00566C18" w:rsidP="001A3D99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:rsidR="00566C18" w:rsidRPr="00D21740" w:rsidRDefault="00566C18" w:rsidP="001A3D99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4650" w:type="dxa"/>
            <w:gridSpan w:val="2"/>
          </w:tcPr>
          <w:p w:rsidR="00566C18" w:rsidRPr="00D21740" w:rsidRDefault="00566C18" w:rsidP="00566C18">
            <w:pPr>
              <w:pStyle w:val="afe"/>
              <w:numPr>
                <w:ilvl w:val="0"/>
                <w:numId w:val="5"/>
              </w:numPr>
              <w:spacing w:line="240" w:lineRule="auto"/>
              <w:ind w:left="624" w:hanging="624"/>
              <w:rPr>
                <w:rFonts w:ascii="David" w:eastAsia="Arial Unicode MS" w:hAnsi="David"/>
                <w:snapToGrid w:val="0"/>
                <w:sz w:val="24"/>
                <w:rtl/>
              </w:rPr>
            </w:pPr>
            <w:r w:rsidRPr="00D21740">
              <w:rPr>
                <w:rFonts w:ascii="David" w:eastAsia="Arial Unicode MS" w:hAnsi="David"/>
                <w:snapToGrid w:val="0"/>
                <w:sz w:val="24"/>
                <w:rtl/>
              </w:rPr>
              <w:t xml:space="preserve">לא יפעיל אדם הסעה מיוחדת אל ירושלים או </w:t>
            </w:r>
            <w:r w:rsidRPr="00D21740">
              <w:rPr>
                <w:rFonts w:ascii="David" w:eastAsia="Arial Unicode MS" w:hAnsi="David" w:hint="eastAsia"/>
                <w:snapToGrid w:val="0"/>
                <w:sz w:val="24"/>
                <w:rtl/>
              </w:rPr>
              <w:t>ממנה</w:t>
            </w:r>
            <w:r w:rsidRPr="00D21740">
              <w:rPr>
                <w:rFonts w:ascii="David" w:eastAsia="Arial Unicode MS" w:hAnsi="David"/>
                <w:snapToGrid w:val="0"/>
                <w:sz w:val="24"/>
                <w:rtl/>
              </w:rPr>
              <w:t>.</w:t>
            </w:r>
          </w:p>
          <w:p w:rsidR="00566C18" w:rsidRPr="00D21740" w:rsidRDefault="00566C18" w:rsidP="001A3D99">
            <w:pPr>
              <w:pStyle w:val="TableText"/>
              <w:tabs>
                <w:tab w:val="clear" w:pos="624"/>
              </w:tabs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</w:tr>
      <w:tr w:rsidR="00566C18" w:rsidRPr="004A33C3" w:rsidTr="001A3D99">
        <w:trPr>
          <w:cantSplit/>
          <w:trHeight w:val="60"/>
        </w:trPr>
        <w:tc>
          <w:tcPr>
            <w:tcW w:w="1871" w:type="dxa"/>
          </w:tcPr>
          <w:p w:rsidR="00566C18" w:rsidRPr="00D21740" w:rsidRDefault="00566C18" w:rsidP="001A3D99">
            <w:pPr>
              <w:pStyle w:val="TableSideHeading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:rsidR="00566C18" w:rsidRPr="00D21740" w:rsidRDefault="00566C18" w:rsidP="001A3D99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:rsidR="00566C18" w:rsidRPr="00D21740" w:rsidRDefault="00566C18" w:rsidP="001A3D99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:rsidR="00566C18" w:rsidRPr="00D21740" w:rsidRDefault="00566C18" w:rsidP="001A3D99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:rsidR="00566C18" w:rsidRPr="00D21740" w:rsidRDefault="00566C18" w:rsidP="001A3D99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:rsidR="00566C18" w:rsidRPr="00D21740" w:rsidRDefault="00566C18" w:rsidP="001A3D99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4650" w:type="dxa"/>
            <w:gridSpan w:val="2"/>
          </w:tcPr>
          <w:p w:rsidR="00566C18" w:rsidRPr="00D21740" w:rsidRDefault="00566C18" w:rsidP="00566C18">
            <w:pPr>
              <w:pStyle w:val="afe"/>
              <w:numPr>
                <w:ilvl w:val="0"/>
                <w:numId w:val="5"/>
              </w:numPr>
              <w:spacing w:line="240" w:lineRule="auto"/>
              <w:ind w:left="624" w:hanging="624"/>
              <w:rPr>
                <w:rFonts w:ascii="David" w:eastAsia="Arial Unicode MS" w:hAnsi="David"/>
                <w:snapToGrid w:val="0"/>
                <w:sz w:val="24"/>
                <w:rtl/>
              </w:rPr>
            </w:pPr>
            <w:r w:rsidRPr="00D21740">
              <w:rPr>
                <w:rFonts w:ascii="David" w:eastAsia="Arial Unicode MS" w:hAnsi="David"/>
                <w:snapToGrid w:val="0"/>
                <w:sz w:val="24"/>
                <w:rtl/>
              </w:rPr>
              <w:t xml:space="preserve">בתקנה זו ובתקנה 17(9) </w:t>
            </w:r>
            <w:r>
              <w:rPr>
                <w:rFonts w:ascii="David" w:eastAsia="Arial Unicode MS" w:hAnsi="David" w:hint="cs"/>
                <w:snapToGrid w:val="0"/>
                <w:sz w:val="24"/>
                <w:rtl/>
              </w:rPr>
              <w:t>–</w:t>
            </w:r>
            <w:r w:rsidRPr="00D21740">
              <w:rPr>
                <w:rFonts w:ascii="David" w:eastAsia="Arial Unicode MS" w:hAnsi="David"/>
                <w:snapToGrid w:val="0"/>
                <w:sz w:val="24"/>
                <w:rtl/>
              </w:rPr>
              <w:t xml:space="preserve"> "הסעה מיוחדת אל ירושלים או </w:t>
            </w:r>
            <w:r w:rsidRPr="00D21740">
              <w:rPr>
                <w:rFonts w:ascii="David" w:eastAsia="Arial Unicode MS" w:hAnsi="David" w:hint="eastAsia"/>
                <w:snapToGrid w:val="0"/>
                <w:sz w:val="24"/>
                <w:rtl/>
              </w:rPr>
              <w:t>ממנה</w:t>
            </w:r>
            <w:r w:rsidRPr="00D21740">
              <w:rPr>
                <w:rFonts w:ascii="David" w:eastAsia="Arial Unicode MS" w:hAnsi="David"/>
                <w:snapToGrid w:val="0"/>
                <w:sz w:val="24"/>
                <w:rtl/>
              </w:rPr>
              <w:t xml:space="preserve">" </w:t>
            </w:r>
            <w:r>
              <w:rPr>
                <w:rFonts w:ascii="David" w:eastAsia="Arial Unicode MS" w:hAnsi="David" w:hint="cs"/>
                <w:snapToGrid w:val="0"/>
                <w:sz w:val="24"/>
                <w:rtl/>
              </w:rPr>
              <w:t xml:space="preserve">– </w:t>
            </w:r>
            <w:r w:rsidRPr="00D21740">
              <w:rPr>
                <w:rFonts w:ascii="David" w:eastAsia="Arial Unicode MS" w:hAnsi="David"/>
                <w:snapToGrid w:val="0"/>
                <w:sz w:val="24"/>
                <w:rtl/>
              </w:rPr>
              <w:t xml:space="preserve">הסעה מיוחדת אל ירושלים או </w:t>
            </w:r>
            <w:r w:rsidRPr="00D21740">
              <w:rPr>
                <w:rFonts w:ascii="David" w:eastAsia="Arial Unicode MS" w:hAnsi="David" w:hint="eastAsia"/>
                <w:snapToGrid w:val="0"/>
                <w:sz w:val="24"/>
                <w:rtl/>
              </w:rPr>
              <w:t>ממנה</w:t>
            </w:r>
            <w:r w:rsidRPr="00D21740">
              <w:rPr>
                <w:rFonts w:ascii="David" w:eastAsia="Arial Unicode MS" w:hAnsi="David"/>
                <w:snapToGrid w:val="0"/>
                <w:sz w:val="24"/>
                <w:rtl/>
              </w:rPr>
              <w:t>, למעט אלה:</w:t>
            </w:r>
          </w:p>
          <w:p w:rsidR="00566C18" w:rsidRPr="00D21740" w:rsidRDefault="00566C18" w:rsidP="001A3D99">
            <w:pPr>
              <w:pStyle w:val="TableText"/>
              <w:tabs>
                <w:tab w:val="clear" w:pos="624"/>
              </w:tabs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</w:tr>
      <w:tr w:rsidR="00566C18" w:rsidRPr="004A33C3" w:rsidTr="001A3D99">
        <w:trPr>
          <w:cantSplit/>
          <w:trHeight w:val="60"/>
        </w:trPr>
        <w:tc>
          <w:tcPr>
            <w:tcW w:w="1871" w:type="dxa"/>
          </w:tcPr>
          <w:p w:rsidR="00566C18" w:rsidRPr="00D21740" w:rsidRDefault="00566C18" w:rsidP="001A3D99">
            <w:pPr>
              <w:pStyle w:val="TableSideHeading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:rsidR="00566C18" w:rsidRPr="00D21740" w:rsidRDefault="00566C18" w:rsidP="001A3D99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:rsidR="00566C18" w:rsidRPr="00D21740" w:rsidRDefault="00566C18" w:rsidP="001A3D99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:rsidR="00566C18" w:rsidRPr="00D21740" w:rsidRDefault="00566C18" w:rsidP="001A3D99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:rsidR="00566C18" w:rsidRPr="00D21740" w:rsidRDefault="00566C18" w:rsidP="001A3D99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:rsidR="00566C18" w:rsidRPr="00D21740" w:rsidRDefault="00566C18" w:rsidP="001A3D99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:rsidR="00566C18" w:rsidRPr="00D21740" w:rsidRDefault="00566C18" w:rsidP="001A3D99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4026" w:type="dxa"/>
          </w:tcPr>
          <w:p w:rsidR="00566C18" w:rsidRPr="00D21740" w:rsidRDefault="00566C18" w:rsidP="00566C18">
            <w:pPr>
              <w:pStyle w:val="TableBlock"/>
              <w:numPr>
                <w:ilvl w:val="0"/>
                <w:numId w:val="6"/>
              </w:numPr>
              <w:tabs>
                <w:tab w:val="left" w:pos="624"/>
              </w:tabs>
              <w:spacing w:line="240" w:lineRule="auto"/>
              <w:ind w:left="624" w:hanging="624"/>
              <w:rPr>
                <w:rFonts w:ascii="David" w:hAnsi="David"/>
                <w:sz w:val="24"/>
                <w:szCs w:val="24"/>
              </w:rPr>
            </w:pPr>
            <w:r w:rsidRPr="00D21740">
              <w:rPr>
                <w:rFonts w:ascii="David" w:hAnsi="David"/>
                <w:sz w:val="24"/>
                <w:szCs w:val="24"/>
                <w:rtl/>
              </w:rPr>
              <w:t xml:space="preserve">הסעה  המיועדת להגעת עובדים למקום עבודתם </w:t>
            </w:r>
            <w:r w:rsidRPr="00D21740">
              <w:rPr>
                <w:rFonts w:ascii="David" w:hAnsi="David" w:hint="eastAsia"/>
                <w:sz w:val="24"/>
                <w:szCs w:val="24"/>
                <w:rtl/>
              </w:rPr>
              <w:t>או</w:t>
            </w:r>
            <w:r w:rsidRPr="00D21740">
              <w:rPr>
                <w:rFonts w:ascii="David" w:hAnsi="David"/>
                <w:sz w:val="24"/>
                <w:szCs w:val="24"/>
                <w:rtl/>
              </w:rPr>
              <w:t xml:space="preserve"> ממנו;</w:t>
            </w:r>
          </w:p>
        </w:tc>
      </w:tr>
      <w:tr w:rsidR="00566C18" w:rsidRPr="004A33C3" w:rsidTr="001A3D99">
        <w:trPr>
          <w:cantSplit/>
          <w:trHeight w:val="60"/>
        </w:trPr>
        <w:tc>
          <w:tcPr>
            <w:tcW w:w="1871" w:type="dxa"/>
          </w:tcPr>
          <w:p w:rsidR="00566C18" w:rsidRPr="00D21740" w:rsidRDefault="00566C18" w:rsidP="001A3D99">
            <w:pPr>
              <w:pStyle w:val="TableSideHeading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:rsidR="00566C18" w:rsidRPr="00D21740" w:rsidRDefault="00566C18" w:rsidP="001A3D99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:rsidR="00566C18" w:rsidRPr="00D21740" w:rsidRDefault="00566C18" w:rsidP="001A3D99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:rsidR="00566C18" w:rsidRPr="00D21740" w:rsidRDefault="00566C18" w:rsidP="001A3D99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:rsidR="00566C18" w:rsidRPr="00D21740" w:rsidRDefault="00566C18" w:rsidP="001A3D99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:rsidR="00566C18" w:rsidRPr="00D21740" w:rsidRDefault="00566C18" w:rsidP="001A3D99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:rsidR="00566C18" w:rsidRPr="00D21740" w:rsidRDefault="00566C18" w:rsidP="001A3D99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4026" w:type="dxa"/>
          </w:tcPr>
          <w:p w:rsidR="00566C18" w:rsidRPr="00D21740" w:rsidRDefault="00566C18" w:rsidP="00566C18">
            <w:pPr>
              <w:pStyle w:val="TableBlock"/>
              <w:numPr>
                <w:ilvl w:val="0"/>
                <w:numId w:val="6"/>
              </w:numPr>
              <w:spacing w:line="240" w:lineRule="auto"/>
              <w:ind w:left="624" w:hanging="624"/>
              <w:rPr>
                <w:rFonts w:ascii="David" w:hAnsi="David"/>
                <w:sz w:val="24"/>
                <w:szCs w:val="24"/>
              </w:rPr>
            </w:pPr>
            <w:r w:rsidRPr="00D21740">
              <w:rPr>
                <w:rFonts w:ascii="David" w:hAnsi="David"/>
                <w:sz w:val="24"/>
                <w:szCs w:val="24"/>
                <w:rtl/>
              </w:rPr>
              <w:t xml:space="preserve">הסעה למוסד המקיים פעילות חינוך שפעילותו מותרת על פי תקנות סמכויות מיוחדות להתמודדות עם </w:t>
            </w:r>
            <w:r w:rsidRPr="00D21740">
              <w:rPr>
                <w:rFonts w:ascii="David" w:hAnsi="David" w:hint="eastAsia"/>
                <w:sz w:val="24"/>
                <w:szCs w:val="24"/>
                <w:rtl/>
              </w:rPr>
              <w:t>נ</w:t>
            </w:r>
            <w:r w:rsidRPr="00D21740">
              <w:rPr>
                <w:rFonts w:ascii="David" w:hAnsi="David"/>
                <w:sz w:val="24"/>
                <w:szCs w:val="24"/>
                <w:rtl/>
              </w:rPr>
              <w:t xml:space="preserve">גיף הקורונה החדש (הוראת שעה) (הגבלת פעילות של מוסדות המקיימים פעילות חינוך), התש"ף-2020 </w:t>
            </w:r>
            <w:r w:rsidRPr="00D21740">
              <w:rPr>
                <w:rFonts w:ascii="David" w:hAnsi="David" w:hint="eastAsia"/>
                <w:sz w:val="24"/>
                <w:szCs w:val="24"/>
                <w:rtl/>
              </w:rPr>
              <w:t>או</w:t>
            </w:r>
            <w:r w:rsidRPr="00D21740">
              <w:rPr>
                <w:rFonts w:ascii="David" w:hAnsi="David"/>
                <w:sz w:val="24"/>
                <w:szCs w:val="24"/>
                <w:rtl/>
              </w:rPr>
              <w:t xml:space="preserve"> </w:t>
            </w:r>
            <w:r w:rsidRPr="00D21740">
              <w:rPr>
                <w:rFonts w:ascii="David" w:hAnsi="David" w:hint="eastAsia"/>
                <w:sz w:val="24"/>
                <w:szCs w:val="24"/>
                <w:rtl/>
              </w:rPr>
              <w:t>ממנו</w:t>
            </w:r>
            <w:r w:rsidRPr="00D21740">
              <w:rPr>
                <w:rFonts w:ascii="David" w:hAnsi="David"/>
                <w:sz w:val="24"/>
                <w:szCs w:val="24"/>
                <w:rtl/>
              </w:rPr>
              <w:t>;</w:t>
            </w:r>
          </w:p>
        </w:tc>
      </w:tr>
      <w:tr w:rsidR="00566C18" w:rsidRPr="004A33C3" w:rsidTr="001A3D99">
        <w:trPr>
          <w:cantSplit/>
          <w:trHeight w:val="60"/>
        </w:trPr>
        <w:tc>
          <w:tcPr>
            <w:tcW w:w="1871" w:type="dxa"/>
          </w:tcPr>
          <w:p w:rsidR="00566C18" w:rsidRPr="00D21740" w:rsidRDefault="00566C18" w:rsidP="001A3D99">
            <w:pPr>
              <w:pStyle w:val="TableSideHeading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:rsidR="00566C18" w:rsidRPr="00D21740" w:rsidRDefault="00566C18" w:rsidP="001A3D99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:rsidR="00566C18" w:rsidRPr="00D21740" w:rsidRDefault="00566C18" w:rsidP="001A3D99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:rsidR="00566C18" w:rsidRPr="00D21740" w:rsidRDefault="00566C18" w:rsidP="001A3D99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:rsidR="00566C18" w:rsidRPr="00D21740" w:rsidRDefault="00566C18" w:rsidP="001A3D99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:rsidR="00566C18" w:rsidRPr="00D21740" w:rsidRDefault="00566C18" w:rsidP="001A3D99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:rsidR="00566C18" w:rsidRPr="00D21740" w:rsidRDefault="00566C18" w:rsidP="001A3D99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4026" w:type="dxa"/>
          </w:tcPr>
          <w:p w:rsidR="00566C18" w:rsidRPr="00D21740" w:rsidRDefault="00566C18" w:rsidP="00566C18">
            <w:pPr>
              <w:pStyle w:val="TableBlock"/>
              <w:numPr>
                <w:ilvl w:val="0"/>
                <w:numId w:val="6"/>
              </w:numPr>
              <w:spacing w:line="240" w:lineRule="auto"/>
              <w:ind w:left="624" w:hanging="624"/>
              <w:rPr>
                <w:rFonts w:ascii="David" w:hAnsi="David"/>
                <w:sz w:val="24"/>
                <w:szCs w:val="24"/>
              </w:rPr>
            </w:pPr>
            <w:r w:rsidRPr="00D21740">
              <w:rPr>
                <w:rFonts w:ascii="David" w:hAnsi="David"/>
                <w:sz w:val="24"/>
                <w:szCs w:val="24"/>
                <w:rtl/>
              </w:rPr>
              <w:t xml:space="preserve">הסעה </w:t>
            </w:r>
            <w:r w:rsidRPr="00D21740">
              <w:rPr>
                <w:rFonts w:ascii="David" w:hAnsi="David" w:hint="eastAsia"/>
                <w:sz w:val="24"/>
                <w:szCs w:val="24"/>
                <w:rtl/>
              </w:rPr>
              <w:t>למסגרות</w:t>
            </w:r>
            <w:r w:rsidRPr="00D21740">
              <w:rPr>
                <w:rFonts w:ascii="David" w:hAnsi="David"/>
                <w:sz w:val="24"/>
                <w:szCs w:val="24"/>
                <w:rtl/>
              </w:rPr>
              <w:t xml:space="preserve"> </w:t>
            </w:r>
            <w:r w:rsidRPr="00D21740">
              <w:rPr>
                <w:rFonts w:ascii="David" w:hAnsi="David" w:hint="eastAsia"/>
                <w:sz w:val="24"/>
                <w:szCs w:val="24"/>
                <w:rtl/>
              </w:rPr>
              <w:t>רווחה</w:t>
            </w:r>
            <w:r w:rsidRPr="00D21740">
              <w:rPr>
                <w:rFonts w:ascii="David" w:hAnsi="David"/>
                <w:sz w:val="24"/>
                <w:szCs w:val="24"/>
                <w:rtl/>
              </w:rPr>
              <w:t xml:space="preserve"> </w:t>
            </w:r>
            <w:r w:rsidRPr="00D21740">
              <w:rPr>
                <w:rFonts w:ascii="David" w:hAnsi="David" w:hint="eastAsia"/>
                <w:sz w:val="24"/>
                <w:szCs w:val="24"/>
                <w:rtl/>
              </w:rPr>
              <w:t>לגופים</w:t>
            </w:r>
            <w:r w:rsidRPr="00D21740">
              <w:rPr>
                <w:rFonts w:ascii="David" w:hAnsi="David"/>
                <w:sz w:val="24"/>
                <w:szCs w:val="24"/>
                <w:rtl/>
              </w:rPr>
              <w:t xml:space="preserve">, </w:t>
            </w:r>
            <w:r w:rsidRPr="00D21740">
              <w:rPr>
                <w:rFonts w:ascii="David" w:hAnsi="David" w:hint="eastAsia"/>
                <w:sz w:val="24"/>
                <w:szCs w:val="24"/>
                <w:rtl/>
              </w:rPr>
              <w:t>לקיום</w:t>
            </w:r>
            <w:r w:rsidRPr="00D21740">
              <w:rPr>
                <w:rFonts w:ascii="David" w:hAnsi="David"/>
                <w:sz w:val="24"/>
                <w:szCs w:val="24"/>
                <w:rtl/>
              </w:rPr>
              <w:t xml:space="preserve"> </w:t>
            </w:r>
            <w:r w:rsidRPr="00D21740">
              <w:rPr>
                <w:rFonts w:ascii="David" w:hAnsi="David" w:hint="eastAsia"/>
                <w:sz w:val="24"/>
                <w:szCs w:val="24"/>
                <w:rtl/>
              </w:rPr>
              <w:t>פעילויות</w:t>
            </w:r>
            <w:r w:rsidRPr="00D21740">
              <w:rPr>
                <w:rFonts w:ascii="David" w:hAnsi="David"/>
                <w:sz w:val="24"/>
                <w:szCs w:val="24"/>
                <w:rtl/>
              </w:rPr>
              <w:t xml:space="preserve"> לשירותים </w:t>
            </w:r>
            <w:r w:rsidRPr="00D21740">
              <w:rPr>
                <w:rFonts w:ascii="David" w:hAnsi="David" w:hint="eastAsia"/>
                <w:sz w:val="24"/>
                <w:szCs w:val="24"/>
                <w:rtl/>
              </w:rPr>
              <w:t>או</w:t>
            </w:r>
            <w:r w:rsidRPr="00D21740">
              <w:rPr>
                <w:rFonts w:ascii="David" w:hAnsi="David"/>
                <w:sz w:val="24"/>
                <w:szCs w:val="24"/>
                <w:rtl/>
              </w:rPr>
              <w:t xml:space="preserve"> לתוכניות </w:t>
            </w:r>
            <w:r w:rsidRPr="00D21740">
              <w:rPr>
                <w:rFonts w:ascii="David" w:hAnsi="David" w:hint="eastAsia"/>
                <w:sz w:val="24"/>
                <w:szCs w:val="24"/>
                <w:rtl/>
              </w:rPr>
              <w:t>המנויים</w:t>
            </w:r>
            <w:r w:rsidRPr="00D21740">
              <w:rPr>
                <w:rFonts w:ascii="David" w:hAnsi="David"/>
                <w:sz w:val="24"/>
                <w:szCs w:val="24"/>
                <w:rtl/>
              </w:rPr>
              <w:t xml:space="preserve"> בסעיף 11(ב) לחוק שפעילותם מותרת בתקנות הגבלת פעילות </w:t>
            </w:r>
            <w:r w:rsidRPr="00D21740">
              <w:rPr>
                <w:rFonts w:ascii="David" w:hAnsi="David" w:hint="eastAsia"/>
                <w:sz w:val="24"/>
                <w:szCs w:val="24"/>
                <w:rtl/>
              </w:rPr>
              <w:t>או</w:t>
            </w:r>
            <w:r w:rsidRPr="00D21740">
              <w:rPr>
                <w:rFonts w:ascii="David" w:hAnsi="David"/>
                <w:sz w:val="24"/>
                <w:szCs w:val="24"/>
                <w:rtl/>
              </w:rPr>
              <w:t xml:space="preserve"> מהם.</w:t>
            </w:r>
            <w:r w:rsidR="00F14C08">
              <w:rPr>
                <w:rFonts w:ascii="David" w:hAnsi="David" w:hint="cs"/>
                <w:sz w:val="24"/>
                <w:szCs w:val="24"/>
                <w:rtl/>
              </w:rPr>
              <w:t>"</w:t>
            </w:r>
          </w:p>
        </w:tc>
      </w:tr>
    </w:tbl>
    <w:p w:rsidR="00F14C08" w:rsidRDefault="00F14C08" w:rsidP="00F14C08">
      <w:pPr>
        <w:rPr>
          <w:rtl/>
        </w:rPr>
      </w:pPr>
    </w:p>
    <w:p w:rsidR="00F14C08" w:rsidRDefault="00F14C08" w:rsidP="00F14C08">
      <w:pPr>
        <w:pStyle w:val="a4"/>
        <w:keepNext/>
        <w:rPr>
          <w:rtl/>
        </w:rPr>
      </w:pPr>
      <w:bookmarkStart w:id="52" w:name="ET_speaker_איתי_עצמון_64"/>
      <w:r w:rsidRPr="00F14C08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14C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"/>
    </w:p>
    <w:p w:rsidR="00F14C08" w:rsidRDefault="00F14C08" w:rsidP="00F14C08">
      <w:pPr>
        <w:pStyle w:val="KeepWithNext"/>
        <w:rPr>
          <w:rtl/>
          <w:lang w:eastAsia="he-IL"/>
        </w:rPr>
      </w:pPr>
    </w:p>
    <w:p w:rsidR="00F14C08" w:rsidRDefault="00F14C08" w:rsidP="00F14C08">
      <w:pPr>
        <w:rPr>
          <w:rtl/>
          <w:lang w:eastAsia="he-IL"/>
        </w:rPr>
      </w:pPr>
      <w:r>
        <w:rPr>
          <w:rFonts w:hint="cs"/>
          <w:rtl/>
          <w:lang w:eastAsia="he-IL"/>
        </w:rPr>
        <w:t>"או מהם" נמחק בפרסום ברשומות. זה הנוסח שהגשתם</w:t>
      </w:r>
      <w:bookmarkStart w:id="53" w:name="_ETM_Q1_949289"/>
      <w:bookmarkEnd w:id="53"/>
      <w:r>
        <w:rPr>
          <w:rFonts w:hint="cs"/>
          <w:rtl/>
          <w:lang w:eastAsia="he-IL"/>
        </w:rPr>
        <w:t xml:space="preserve"> </w:t>
      </w:r>
      <w:bookmarkStart w:id="54" w:name="_ETM_Q1_950185"/>
      <w:bookmarkEnd w:id="54"/>
      <w:r>
        <w:rPr>
          <w:rFonts w:hint="cs"/>
          <w:rtl/>
          <w:lang w:eastAsia="he-IL"/>
        </w:rPr>
        <w:t xml:space="preserve">אבל לאחר מכן פרסמתם והתקנות נכנסו לתוקף. </w:t>
      </w:r>
    </w:p>
    <w:p w:rsidR="00F14C08" w:rsidRDefault="00F14C08" w:rsidP="00F14C08">
      <w:pPr>
        <w:rPr>
          <w:rtl/>
          <w:lang w:eastAsia="he-IL"/>
        </w:rPr>
      </w:pPr>
    </w:p>
    <w:p w:rsidR="00F14C08" w:rsidRDefault="00F14C08" w:rsidP="00F14C08">
      <w:pPr>
        <w:pStyle w:val="af9"/>
        <w:keepNext/>
        <w:rPr>
          <w:rtl/>
          <w:lang w:eastAsia="he-IL"/>
        </w:rPr>
      </w:pPr>
      <w:bookmarkStart w:id="55" w:name="ET_guest_828035_65"/>
      <w:r w:rsidRPr="00F14C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וינר שילה:</w:t>
      </w:r>
      <w:r w:rsidRPr="00F14C0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"/>
    </w:p>
    <w:p w:rsidR="00F14C08" w:rsidRDefault="00F14C08" w:rsidP="00F14C08">
      <w:pPr>
        <w:pStyle w:val="KeepWithNext"/>
        <w:rPr>
          <w:rtl/>
          <w:lang w:eastAsia="he-IL"/>
        </w:rPr>
      </w:pPr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624"/>
        <w:gridCol w:w="624"/>
        <w:gridCol w:w="624"/>
        <w:gridCol w:w="624"/>
        <w:gridCol w:w="4650"/>
      </w:tblGrid>
      <w:tr w:rsidR="00566C18" w:rsidRPr="004A33C3" w:rsidTr="001A3D99">
        <w:trPr>
          <w:cantSplit/>
          <w:trHeight w:val="60"/>
        </w:trPr>
        <w:tc>
          <w:tcPr>
            <w:tcW w:w="1871" w:type="dxa"/>
          </w:tcPr>
          <w:p w:rsidR="00566C18" w:rsidRPr="00D21740" w:rsidRDefault="00566C18" w:rsidP="001A3D99">
            <w:pPr>
              <w:pStyle w:val="TableSideHeading"/>
              <w:keepLines w:val="0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:rsidR="00566C18" w:rsidRPr="00D21740" w:rsidRDefault="00566C18" w:rsidP="001A3D99">
            <w:pPr>
              <w:pStyle w:val="TableText"/>
              <w:keepLines w:val="0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1872" w:type="dxa"/>
            <w:gridSpan w:val="3"/>
          </w:tcPr>
          <w:p w:rsidR="00566C18" w:rsidRPr="00D21740" w:rsidRDefault="00F14C08" w:rsidP="00F14C08">
            <w:pPr>
              <w:pStyle w:val="TableInnerSideHeading"/>
              <w:spacing w:line="240" w:lineRule="auto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 w:hint="cs"/>
                <w:sz w:val="24"/>
                <w:szCs w:val="24"/>
                <w:rtl/>
              </w:rPr>
              <w:t>"</w:t>
            </w:r>
            <w:r w:rsidR="00566C18" w:rsidRPr="00D21740">
              <w:rPr>
                <w:rFonts w:ascii="David" w:hAnsi="David" w:hint="eastAsia"/>
                <w:sz w:val="24"/>
                <w:szCs w:val="24"/>
                <w:rtl/>
              </w:rPr>
              <w:t>הוראת</w:t>
            </w:r>
            <w:r w:rsidR="00566C18" w:rsidRPr="00D21740">
              <w:rPr>
                <w:rFonts w:ascii="David" w:hAnsi="David"/>
                <w:sz w:val="24"/>
                <w:szCs w:val="24"/>
                <w:rtl/>
              </w:rPr>
              <w:t xml:space="preserve"> שעה </w:t>
            </w:r>
            <w:r>
              <w:rPr>
                <w:rFonts w:ascii="David" w:hAnsi="David" w:hint="cs"/>
                <w:sz w:val="24"/>
                <w:szCs w:val="24"/>
                <w:rtl/>
              </w:rPr>
              <w:t>–</w:t>
            </w:r>
            <w:r w:rsidR="00566C18" w:rsidRPr="00D21740">
              <w:rPr>
                <w:rFonts w:ascii="David" w:hAnsi="David" w:hint="eastAsia"/>
                <w:sz w:val="24"/>
                <w:szCs w:val="24"/>
                <w:rtl/>
              </w:rPr>
              <w:t>שושן</w:t>
            </w:r>
            <w:r w:rsidR="00566C18" w:rsidRPr="00D21740">
              <w:rPr>
                <w:rFonts w:ascii="David" w:hAnsi="David"/>
                <w:sz w:val="24"/>
                <w:szCs w:val="24"/>
                <w:rtl/>
              </w:rPr>
              <w:t xml:space="preserve"> </w:t>
            </w:r>
            <w:r w:rsidR="00566C18" w:rsidRPr="00D21740">
              <w:rPr>
                <w:rFonts w:ascii="David" w:hAnsi="David" w:hint="eastAsia"/>
                <w:sz w:val="24"/>
                <w:szCs w:val="24"/>
                <w:rtl/>
              </w:rPr>
              <w:t>פורים</w:t>
            </w:r>
            <w:r w:rsidR="00566C18" w:rsidRPr="00D21740">
              <w:rPr>
                <w:rFonts w:ascii="David" w:hAnsi="David"/>
                <w:sz w:val="24"/>
                <w:szCs w:val="24"/>
                <w:rtl/>
              </w:rPr>
              <w:t xml:space="preserve"> הגבלות נוספות </w:t>
            </w:r>
          </w:p>
        </w:tc>
        <w:tc>
          <w:tcPr>
            <w:tcW w:w="624" w:type="dxa"/>
          </w:tcPr>
          <w:p w:rsidR="00566C18" w:rsidRPr="00D21740" w:rsidRDefault="00566C18" w:rsidP="001A3D99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  <w:r w:rsidRPr="00D21740">
              <w:rPr>
                <w:rFonts w:ascii="David" w:hAnsi="David"/>
                <w:sz w:val="24"/>
                <w:szCs w:val="24"/>
                <w:rtl/>
              </w:rPr>
              <w:t>7ב.</w:t>
            </w:r>
          </w:p>
        </w:tc>
        <w:tc>
          <w:tcPr>
            <w:tcW w:w="4650" w:type="dxa"/>
          </w:tcPr>
          <w:p w:rsidR="00566C18" w:rsidRPr="00D21740" w:rsidRDefault="00566C18" w:rsidP="00F14C08">
            <w:pPr>
              <w:pStyle w:val="TableBlock"/>
              <w:numPr>
                <w:ilvl w:val="0"/>
                <w:numId w:val="7"/>
              </w:numPr>
              <w:spacing w:line="240" w:lineRule="auto"/>
              <w:ind w:left="624" w:hanging="624"/>
              <w:rPr>
                <w:rFonts w:ascii="David" w:hAnsi="David"/>
                <w:sz w:val="24"/>
                <w:szCs w:val="24"/>
              </w:rPr>
            </w:pPr>
            <w:r w:rsidRPr="00D21740">
              <w:rPr>
                <w:rFonts w:ascii="David" w:hAnsi="David"/>
                <w:sz w:val="24"/>
                <w:szCs w:val="24"/>
                <w:rtl/>
              </w:rPr>
              <w:t>לא יפעיל בעל ר</w:t>
            </w:r>
            <w:r w:rsidRPr="00D21740">
              <w:rPr>
                <w:rFonts w:ascii="David" w:hAnsi="David" w:hint="eastAsia"/>
                <w:sz w:val="24"/>
                <w:szCs w:val="24"/>
                <w:rtl/>
              </w:rPr>
              <w:t>י</w:t>
            </w:r>
            <w:r w:rsidRPr="00D21740">
              <w:rPr>
                <w:rFonts w:ascii="David" w:hAnsi="David"/>
                <w:sz w:val="24"/>
                <w:szCs w:val="24"/>
                <w:rtl/>
              </w:rPr>
              <w:t>שיון קו שירות ב</w:t>
            </w:r>
            <w:r w:rsidRPr="00D21740">
              <w:rPr>
                <w:rFonts w:ascii="David" w:hAnsi="David" w:hint="eastAsia"/>
                <w:sz w:val="24"/>
                <w:szCs w:val="24"/>
                <w:rtl/>
              </w:rPr>
              <w:t>ין</w:t>
            </w:r>
            <w:r w:rsidRPr="00D21740">
              <w:rPr>
                <w:rFonts w:ascii="David" w:hAnsi="David"/>
                <w:sz w:val="24"/>
                <w:szCs w:val="24"/>
                <w:rtl/>
              </w:rPr>
              <w:t xml:space="preserve">-עירוני, אוטובוסים ומוניות שירות אל ירושלים </w:t>
            </w:r>
            <w:r w:rsidRPr="00D21740">
              <w:rPr>
                <w:rFonts w:ascii="David" w:hAnsi="David" w:hint="eastAsia"/>
                <w:sz w:val="24"/>
                <w:szCs w:val="24"/>
                <w:rtl/>
              </w:rPr>
              <w:t>או</w:t>
            </w:r>
            <w:r w:rsidRPr="00D21740">
              <w:rPr>
                <w:rFonts w:ascii="David" w:hAnsi="David"/>
                <w:sz w:val="24"/>
                <w:szCs w:val="24"/>
                <w:rtl/>
              </w:rPr>
              <w:t xml:space="preserve"> </w:t>
            </w:r>
            <w:r w:rsidRPr="00D21740">
              <w:rPr>
                <w:rFonts w:ascii="David" w:hAnsi="David" w:hint="eastAsia"/>
                <w:sz w:val="24"/>
                <w:szCs w:val="24"/>
                <w:rtl/>
              </w:rPr>
              <w:t>ממנה</w:t>
            </w:r>
            <w:r w:rsidRPr="00D21740">
              <w:rPr>
                <w:rFonts w:ascii="David" w:hAnsi="David"/>
                <w:sz w:val="24"/>
                <w:szCs w:val="24"/>
                <w:rtl/>
              </w:rPr>
              <w:t>.</w:t>
            </w:r>
          </w:p>
        </w:tc>
      </w:tr>
      <w:tr w:rsidR="00566C18" w:rsidRPr="004A33C3" w:rsidTr="001A3D99">
        <w:trPr>
          <w:cantSplit/>
          <w:trHeight w:val="60"/>
        </w:trPr>
        <w:tc>
          <w:tcPr>
            <w:tcW w:w="1871" w:type="dxa"/>
          </w:tcPr>
          <w:p w:rsidR="00566C18" w:rsidRPr="00D21740" w:rsidRDefault="00566C18" w:rsidP="001A3D99">
            <w:pPr>
              <w:pStyle w:val="TableSideHeading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:rsidR="00566C18" w:rsidRPr="00D21740" w:rsidRDefault="00566C18" w:rsidP="001A3D99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:rsidR="00566C18" w:rsidRPr="00D21740" w:rsidRDefault="00566C18" w:rsidP="001A3D99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:rsidR="00566C18" w:rsidRPr="00D21740" w:rsidRDefault="00566C18" w:rsidP="001A3D99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:rsidR="00566C18" w:rsidRPr="00D21740" w:rsidRDefault="00566C18" w:rsidP="001A3D99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:rsidR="00566C18" w:rsidRPr="00D21740" w:rsidRDefault="00566C18" w:rsidP="001A3D99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4650" w:type="dxa"/>
          </w:tcPr>
          <w:p w:rsidR="00566C18" w:rsidRPr="00D21740" w:rsidRDefault="00566C18" w:rsidP="00566C18">
            <w:pPr>
              <w:pStyle w:val="TableBlock"/>
              <w:numPr>
                <w:ilvl w:val="0"/>
                <w:numId w:val="7"/>
              </w:numPr>
              <w:spacing w:line="240" w:lineRule="auto"/>
              <w:ind w:left="624" w:hanging="624"/>
              <w:rPr>
                <w:rFonts w:ascii="David" w:hAnsi="David"/>
                <w:sz w:val="24"/>
                <w:szCs w:val="24"/>
              </w:rPr>
            </w:pPr>
            <w:r w:rsidRPr="00D21740">
              <w:rPr>
                <w:rFonts w:ascii="David" w:hAnsi="David" w:hint="eastAsia"/>
                <w:sz w:val="24"/>
                <w:szCs w:val="24"/>
                <w:rtl/>
              </w:rPr>
              <w:t>לא</w:t>
            </w:r>
            <w:r w:rsidRPr="00D21740">
              <w:rPr>
                <w:rFonts w:ascii="David" w:hAnsi="David"/>
                <w:sz w:val="24"/>
                <w:szCs w:val="24"/>
                <w:rtl/>
              </w:rPr>
              <w:t xml:space="preserve"> </w:t>
            </w:r>
            <w:r w:rsidRPr="00D21740">
              <w:rPr>
                <w:rFonts w:ascii="David" w:hAnsi="David" w:hint="eastAsia"/>
                <w:sz w:val="24"/>
                <w:szCs w:val="24"/>
                <w:rtl/>
              </w:rPr>
              <w:t>יפעיל</w:t>
            </w:r>
            <w:r w:rsidRPr="00D21740">
              <w:rPr>
                <w:rFonts w:ascii="David" w:hAnsi="David"/>
                <w:sz w:val="24"/>
                <w:szCs w:val="24"/>
                <w:rtl/>
              </w:rPr>
              <w:t xml:space="preserve"> </w:t>
            </w:r>
            <w:r w:rsidRPr="00D21740">
              <w:rPr>
                <w:rFonts w:ascii="David" w:hAnsi="David" w:hint="eastAsia"/>
                <w:sz w:val="24"/>
                <w:szCs w:val="24"/>
                <w:rtl/>
              </w:rPr>
              <w:t>מפעיל</w:t>
            </w:r>
            <w:r w:rsidRPr="00D21740">
              <w:rPr>
                <w:rFonts w:ascii="David" w:hAnsi="David"/>
                <w:sz w:val="24"/>
                <w:szCs w:val="24"/>
                <w:rtl/>
              </w:rPr>
              <w:t xml:space="preserve"> </w:t>
            </w:r>
            <w:r w:rsidRPr="00D21740">
              <w:rPr>
                <w:rFonts w:ascii="David" w:hAnsi="David" w:hint="eastAsia"/>
                <w:sz w:val="24"/>
                <w:szCs w:val="24"/>
                <w:rtl/>
              </w:rPr>
              <w:t>מסילת</w:t>
            </w:r>
            <w:r w:rsidRPr="00D21740">
              <w:rPr>
                <w:rFonts w:ascii="David" w:hAnsi="David"/>
                <w:sz w:val="24"/>
                <w:szCs w:val="24"/>
                <w:rtl/>
              </w:rPr>
              <w:t xml:space="preserve"> </w:t>
            </w:r>
            <w:r w:rsidRPr="00D21740">
              <w:rPr>
                <w:rFonts w:ascii="David" w:hAnsi="David" w:hint="eastAsia"/>
                <w:sz w:val="24"/>
                <w:szCs w:val="24"/>
                <w:rtl/>
              </w:rPr>
              <w:t>ברזל</w:t>
            </w:r>
            <w:r w:rsidRPr="00D21740">
              <w:rPr>
                <w:rFonts w:ascii="David" w:hAnsi="David"/>
                <w:sz w:val="24"/>
                <w:szCs w:val="24"/>
                <w:rtl/>
              </w:rPr>
              <w:t xml:space="preserve"> </w:t>
            </w:r>
            <w:r w:rsidRPr="00D21740">
              <w:rPr>
                <w:rFonts w:ascii="David" w:hAnsi="David" w:hint="eastAsia"/>
                <w:sz w:val="24"/>
                <w:szCs w:val="24"/>
                <w:rtl/>
              </w:rPr>
              <w:t>ארצית</w:t>
            </w:r>
            <w:r w:rsidRPr="00D21740">
              <w:rPr>
                <w:rFonts w:ascii="David" w:hAnsi="David"/>
                <w:sz w:val="24"/>
                <w:szCs w:val="24"/>
                <w:rtl/>
              </w:rPr>
              <w:t xml:space="preserve"> </w:t>
            </w:r>
            <w:r w:rsidRPr="00D21740">
              <w:rPr>
                <w:rFonts w:ascii="David" w:hAnsi="David" w:hint="eastAsia"/>
                <w:sz w:val="24"/>
                <w:szCs w:val="24"/>
                <w:rtl/>
              </w:rPr>
              <w:t>קווי</w:t>
            </w:r>
            <w:r w:rsidRPr="00D21740">
              <w:rPr>
                <w:rFonts w:ascii="David" w:hAnsi="David"/>
                <w:sz w:val="24"/>
                <w:szCs w:val="24"/>
                <w:rtl/>
              </w:rPr>
              <w:t xml:space="preserve"> </w:t>
            </w:r>
            <w:r w:rsidRPr="00D21740">
              <w:rPr>
                <w:rFonts w:ascii="David" w:hAnsi="David" w:hint="eastAsia"/>
                <w:sz w:val="24"/>
                <w:szCs w:val="24"/>
                <w:rtl/>
              </w:rPr>
              <w:t>רכבת</w:t>
            </w:r>
            <w:r w:rsidRPr="00D21740">
              <w:rPr>
                <w:rFonts w:ascii="David" w:hAnsi="David"/>
                <w:sz w:val="24"/>
                <w:szCs w:val="24"/>
                <w:rtl/>
              </w:rPr>
              <w:t xml:space="preserve"> אל ירושלים </w:t>
            </w:r>
            <w:r w:rsidRPr="00D21740">
              <w:rPr>
                <w:rFonts w:ascii="David" w:hAnsi="David" w:hint="eastAsia"/>
                <w:sz w:val="24"/>
                <w:szCs w:val="24"/>
                <w:rtl/>
              </w:rPr>
              <w:t>או</w:t>
            </w:r>
            <w:r w:rsidRPr="00D21740">
              <w:rPr>
                <w:rFonts w:ascii="David" w:hAnsi="David"/>
                <w:sz w:val="24"/>
                <w:szCs w:val="24"/>
                <w:rtl/>
              </w:rPr>
              <w:t xml:space="preserve"> </w:t>
            </w:r>
            <w:r w:rsidRPr="00D21740">
              <w:rPr>
                <w:rFonts w:ascii="David" w:hAnsi="David" w:hint="eastAsia"/>
                <w:sz w:val="24"/>
                <w:szCs w:val="24"/>
                <w:rtl/>
              </w:rPr>
              <w:t>ממנה</w:t>
            </w:r>
            <w:r w:rsidRPr="00D21740">
              <w:rPr>
                <w:rFonts w:ascii="David" w:hAnsi="David"/>
                <w:sz w:val="24"/>
                <w:szCs w:val="24"/>
                <w:rtl/>
              </w:rPr>
              <w:t>."</w:t>
            </w:r>
            <w:r w:rsidR="00F14C08">
              <w:rPr>
                <w:rFonts w:ascii="David" w:hAnsi="David" w:hint="cs"/>
                <w:sz w:val="24"/>
                <w:szCs w:val="24"/>
                <w:rtl/>
              </w:rPr>
              <w:t>"</w:t>
            </w:r>
          </w:p>
        </w:tc>
      </w:tr>
    </w:tbl>
    <w:p w:rsidR="00F14C08" w:rsidRDefault="00F14C08">
      <w:pPr>
        <w:rPr>
          <w:rtl/>
        </w:rPr>
      </w:pPr>
    </w:p>
    <w:p w:rsidR="00F14C08" w:rsidRDefault="00F14C08" w:rsidP="00F14C08">
      <w:pPr>
        <w:pStyle w:val="af6"/>
        <w:keepNext/>
        <w:rPr>
          <w:rtl/>
        </w:rPr>
      </w:pPr>
      <w:bookmarkStart w:id="56" w:name="ET_yor_4758_11"/>
      <w:r w:rsidRPr="009C582A">
        <w:rPr>
          <w:rStyle w:val="TagStyle"/>
          <w:rtl/>
        </w:rPr>
        <w:t xml:space="preserve"> &lt;&lt; </w:t>
      </w:r>
      <w:proofErr w:type="spellStart"/>
      <w:r w:rsidRPr="009C582A">
        <w:rPr>
          <w:rStyle w:val="TagStyle"/>
          <w:rtl/>
        </w:rPr>
        <w:t>יור</w:t>
      </w:r>
      <w:proofErr w:type="spellEnd"/>
      <w:r w:rsidRPr="009C582A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C58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"/>
    </w:p>
    <w:p w:rsidR="00F14C08" w:rsidRDefault="00F14C08" w:rsidP="00F14C08">
      <w:pPr>
        <w:pStyle w:val="KeepWithNext"/>
        <w:rPr>
          <w:rtl/>
          <w:lang w:eastAsia="he-IL"/>
        </w:rPr>
      </w:pPr>
    </w:p>
    <w:p w:rsidR="00F14C08" w:rsidRDefault="00F14C08" w:rsidP="00F14C08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57" w:name="_ETM_Q1_1048919"/>
      <w:bookmarkEnd w:id="57"/>
      <w:r>
        <w:rPr>
          <w:rFonts w:hint="cs"/>
          <w:rtl/>
          <w:lang w:eastAsia="he-IL"/>
        </w:rPr>
        <w:t xml:space="preserve">רך אגב, הופעלו </w:t>
      </w:r>
      <w:bookmarkStart w:id="58" w:name="_ETM_Q1_972530"/>
      <w:bookmarkEnd w:id="58"/>
      <w:r>
        <w:rPr>
          <w:rFonts w:hint="cs"/>
          <w:rtl/>
          <w:lang w:eastAsia="he-IL"/>
        </w:rPr>
        <w:t xml:space="preserve">קווי רכבת. נשמע את </w:t>
      </w:r>
      <w:bookmarkStart w:id="59" w:name="_ETM_Q1_1053194"/>
      <w:bookmarkEnd w:id="59"/>
      <w:r>
        <w:rPr>
          <w:rFonts w:hint="cs"/>
          <w:rtl/>
          <w:lang w:eastAsia="he-IL"/>
        </w:rPr>
        <w:t xml:space="preserve">נציגי משרד התחבורה אחר כך. אני לא מבין איך זה מתנהל. </w:t>
      </w:r>
      <w:bookmarkStart w:id="60" w:name="_ETM_Q1_976147"/>
      <w:bookmarkEnd w:id="60"/>
      <w:r>
        <w:rPr>
          <w:rFonts w:hint="cs"/>
          <w:rtl/>
          <w:lang w:eastAsia="he-IL"/>
        </w:rPr>
        <w:t xml:space="preserve">מצד אחד מבקשים לאשר תקנות, ומצד שני בפועל הופעלו בלחץ כזה </w:t>
      </w:r>
      <w:bookmarkStart w:id="61" w:name="_ETM_Q1_1060903"/>
      <w:bookmarkEnd w:id="61"/>
      <w:r>
        <w:rPr>
          <w:rFonts w:hint="cs"/>
          <w:rtl/>
          <w:lang w:eastAsia="he-IL"/>
        </w:rPr>
        <w:t xml:space="preserve">או אחר רכבות במסילת </w:t>
      </w:r>
      <w:r w:rsidR="003E10E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ברזל לירושלים. הלאה.</w:t>
      </w:r>
    </w:p>
    <w:p w:rsidR="00F14C08" w:rsidRDefault="00F14C08" w:rsidP="00F14C08">
      <w:pPr>
        <w:rPr>
          <w:rtl/>
          <w:lang w:eastAsia="he-IL"/>
        </w:rPr>
      </w:pPr>
      <w:bookmarkStart w:id="62" w:name="_ETM_Q1_1068167"/>
      <w:bookmarkStart w:id="63" w:name="_ETM_Q1_1068327"/>
      <w:bookmarkStart w:id="64" w:name="_ETM_Q1_1070507"/>
      <w:bookmarkEnd w:id="62"/>
      <w:bookmarkEnd w:id="63"/>
      <w:bookmarkEnd w:id="64"/>
    </w:p>
    <w:p w:rsidR="00F14C08" w:rsidRDefault="00F14C08" w:rsidP="00F14C08">
      <w:pPr>
        <w:pStyle w:val="af9"/>
        <w:keepNext/>
        <w:rPr>
          <w:rtl/>
          <w:lang w:eastAsia="he-IL"/>
        </w:rPr>
      </w:pPr>
      <w:bookmarkStart w:id="65" w:name="ET_guest_834966_12"/>
      <w:r w:rsidRPr="009C58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לוי:</w:t>
      </w:r>
      <w:r w:rsidRPr="009C582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5"/>
    </w:p>
    <w:p w:rsidR="00F14C08" w:rsidRDefault="00F14C08" w:rsidP="00F14C08">
      <w:pPr>
        <w:pStyle w:val="KeepWithNext"/>
        <w:rPr>
          <w:rtl/>
          <w:lang w:eastAsia="he-IL"/>
        </w:rPr>
      </w:pPr>
    </w:p>
    <w:p w:rsidR="00F14C08" w:rsidRDefault="00F14C08" w:rsidP="00F14C08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66" w:name="_ETM_Q1_1071612"/>
      <w:bookmarkEnd w:id="66"/>
      <w:r>
        <w:rPr>
          <w:rFonts w:hint="cs"/>
          <w:rtl/>
          <w:lang w:eastAsia="he-IL"/>
        </w:rPr>
        <w:t>אחר</w:t>
      </w:r>
      <w:bookmarkStart w:id="67" w:name="_ETM_Q1_1071777"/>
      <w:bookmarkEnd w:id="67"/>
      <w:r>
        <w:rPr>
          <w:rFonts w:hint="cs"/>
          <w:rtl/>
          <w:lang w:eastAsia="he-IL"/>
        </w:rPr>
        <w:t xml:space="preserve"> 12 בלילה. </w:t>
      </w:r>
    </w:p>
    <w:p w:rsidR="00F14C08" w:rsidRDefault="00F14C08" w:rsidP="00F14C08">
      <w:pPr>
        <w:rPr>
          <w:rtl/>
          <w:lang w:eastAsia="he-IL"/>
        </w:rPr>
      </w:pPr>
      <w:bookmarkStart w:id="68" w:name="_ETM_Q1_1074662"/>
      <w:bookmarkStart w:id="69" w:name="_ETM_Q1_1074827"/>
      <w:bookmarkStart w:id="70" w:name="_ETM_Q1_1078697"/>
      <w:bookmarkEnd w:id="68"/>
      <w:bookmarkEnd w:id="69"/>
      <w:bookmarkEnd w:id="70"/>
    </w:p>
    <w:p w:rsidR="00F14C08" w:rsidRDefault="00F14C08" w:rsidP="00F14C08">
      <w:pPr>
        <w:pStyle w:val="af9"/>
        <w:keepNext/>
        <w:rPr>
          <w:rtl/>
          <w:lang w:eastAsia="he-IL"/>
        </w:rPr>
      </w:pPr>
      <w:bookmarkStart w:id="71" w:name="ET_guest_828035_67"/>
      <w:r w:rsidRPr="00F14C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וינר שילה:</w:t>
      </w:r>
      <w:r w:rsidRPr="00F14C0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1"/>
    </w:p>
    <w:p w:rsidR="00F14C08" w:rsidRDefault="00F14C08" w:rsidP="00F14C08">
      <w:pPr>
        <w:pStyle w:val="KeepWithNext"/>
        <w:rPr>
          <w:rtl/>
          <w:lang w:eastAsia="he-IL"/>
        </w:rPr>
      </w:pPr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624"/>
        <w:gridCol w:w="624"/>
        <w:gridCol w:w="5898"/>
      </w:tblGrid>
      <w:tr w:rsidR="00566C18" w:rsidRPr="004A33C3" w:rsidTr="001A3D99">
        <w:trPr>
          <w:cantSplit/>
          <w:trHeight w:val="60"/>
        </w:trPr>
        <w:tc>
          <w:tcPr>
            <w:tcW w:w="1871" w:type="dxa"/>
          </w:tcPr>
          <w:p w:rsidR="00566C18" w:rsidRPr="00D21740" w:rsidRDefault="00566C18" w:rsidP="001A3D99">
            <w:pPr>
              <w:pStyle w:val="TableSideHeading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:rsidR="00566C18" w:rsidRPr="00D21740" w:rsidRDefault="00F14C08" w:rsidP="001A3D99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 w:hint="cs"/>
                <w:sz w:val="24"/>
                <w:szCs w:val="24"/>
                <w:rtl/>
              </w:rPr>
              <w:t>"</w:t>
            </w:r>
          </w:p>
        </w:tc>
        <w:tc>
          <w:tcPr>
            <w:tcW w:w="7146" w:type="dxa"/>
            <w:gridSpan w:val="3"/>
          </w:tcPr>
          <w:p w:rsidR="00566C18" w:rsidRPr="00D21740" w:rsidRDefault="00566C18" w:rsidP="00566C18">
            <w:pPr>
              <w:pStyle w:val="TableBlock"/>
              <w:numPr>
                <w:ilvl w:val="0"/>
                <w:numId w:val="4"/>
              </w:numPr>
              <w:tabs>
                <w:tab w:val="left" w:pos="624"/>
              </w:tabs>
              <w:spacing w:line="240" w:lineRule="auto"/>
              <w:rPr>
                <w:rFonts w:ascii="David" w:hAnsi="David"/>
                <w:sz w:val="24"/>
                <w:szCs w:val="24"/>
              </w:rPr>
            </w:pPr>
            <w:r w:rsidRPr="00D21740">
              <w:rPr>
                <w:rFonts w:ascii="David" w:hAnsi="David" w:hint="eastAsia"/>
                <w:sz w:val="24"/>
                <w:szCs w:val="24"/>
                <w:rtl/>
              </w:rPr>
              <w:t>בתקנה</w:t>
            </w:r>
            <w:r w:rsidRPr="00D21740">
              <w:rPr>
                <w:rFonts w:ascii="David" w:hAnsi="David"/>
                <w:sz w:val="24"/>
                <w:szCs w:val="24"/>
                <w:rtl/>
              </w:rPr>
              <w:t xml:space="preserve"> 17, </w:t>
            </w:r>
            <w:r w:rsidRPr="00D21740">
              <w:rPr>
                <w:rFonts w:ascii="David" w:hAnsi="David" w:hint="eastAsia"/>
                <w:sz w:val="24"/>
                <w:szCs w:val="24"/>
                <w:rtl/>
              </w:rPr>
              <w:t>בסופה</w:t>
            </w:r>
            <w:r w:rsidRPr="00D21740">
              <w:rPr>
                <w:rFonts w:ascii="David" w:hAnsi="David"/>
                <w:sz w:val="24"/>
                <w:szCs w:val="24"/>
                <w:rtl/>
              </w:rPr>
              <w:t xml:space="preserve"> </w:t>
            </w:r>
            <w:r w:rsidRPr="00D21740">
              <w:rPr>
                <w:rFonts w:ascii="David" w:hAnsi="David" w:hint="eastAsia"/>
                <w:sz w:val="24"/>
                <w:szCs w:val="24"/>
                <w:rtl/>
              </w:rPr>
              <w:t>בא</w:t>
            </w:r>
            <w:r w:rsidRPr="00D21740">
              <w:rPr>
                <w:rFonts w:ascii="David" w:hAnsi="David"/>
                <w:sz w:val="24"/>
                <w:szCs w:val="24"/>
                <w:rtl/>
              </w:rPr>
              <w:t>:</w:t>
            </w:r>
          </w:p>
        </w:tc>
      </w:tr>
      <w:tr w:rsidR="00566C18" w:rsidRPr="004A33C3" w:rsidTr="001A3D99">
        <w:trPr>
          <w:cantSplit/>
          <w:trHeight w:val="60"/>
        </w:trPr>
        <w:tc>
          <w:tcPr>
            <w:tcW w:w="1871" w:type="dxa"/>
          </w:tcPr>
          <w:p w:rsidR="00566C18" w:rsidRPr="00D21740" w:rsidRDefault="00566C18" w:rsidP="001A3D99">
            <w:pPr>
              <w:pStyle w:val="TableSideHeading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:rsidR="00566C18" w:rsidRPr="00D21740" w:rsidRDefault="00566C18" w:rsidP="001A3D99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:rsidR="00566C18" w:rsidRPr="00D21740" w:rsidRDefault="00566C18" w:rsidP="001A3D99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:rsidR="00566C18" w:rsidRPr="00D21740" w:rsidRDefault="00566C18" w:rsidP="001A3D99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5898" w:type="dxa"/>
          </w:tcPr>
          <w:p w:rsidR="00566C18" w:rsidRPr="00D21740" w:rsidRDefault="00566C18" w:rsidP="00566C18">
            <w:pPr>
              <w:pStyle w:val="TableBlock"/>
              <w:spacing w:line="240" w:lineRule="auto"/>
              <w:ind w:left="624" w:hanging="624"/>
              <w:rPr>
                <w:rFonts w:ascii="David" w:hAnsi="David"/>
                <w:sz w:val="24"/>
                <w:szCs w:val="24"/>
              </w:rPr>
            </w:pPr>
            <w:r w:rsidRPr="00D21740">
              <w:rPr>
                <w:rFonts w:ascii="David" w:hAnsi="David"/>
                <w:sz w:val="24"/>
                <w:szCs w:val="24"/>
                <w:rtl/>
              </w:rPr>
              <w:t xml:space="preserve">"(9) </w:t>
            </w:r>
            <w:r>
              <w:rPr>
                <w:rFonts w:ascii="David" w:hAnsi="David" w:hint="cs"/>
                <w:sz w:val="24"/>
                <w:szCs w:val="24"/>
                <w:rtl/>
              </w:rPr>
              <w:t xml:space="preserve">  </w:t>
            </w:r>
            <w:r w:rsidRPr="00D21740">
              <w:rPr>
                <w:rFonts w:ascii="David" w:hAnsi="David" w:hint="eastAsia"/>
                <w:sz w:val="24"/>
                <w:szCs w:val="24"/>
                <w:rtl/>
              </w:rPr>
              <w:t>מפעיל</w:t>
            </w:r>
            <w:r w:rsidRPr="00D21740">
              <w:rPr>
                <w:rFonts w:ascii="David" w:hAnsi="David"/>
                <w:sz w:val="24"/>
                <w:szCs w:val="24"/>
                <w:rtl/>
              </w:rPr>
              <w:t xml:space="preserve"> </w:t>
            </w:r>
            <w:r w:rsidRPr="00D21740">
              <w:rPr>
                <w:rFonts w:ascii="David" w:hAnsi="David" w:hint="eastAsia"/>
                <w:sz w:val="24"/>
                <w:szCs w:val="24"/>
                <w:rtl/>
              </w:rPr>
              <w:t>הסעה</w:t>
            </w:r>
            <w:r w:rsidRPr="00D21740">
              <w:rPr>
                <w:rFonts w:ascii="David" w:hAnsi="David"/>
                <w:sz w:val="24"/>
                <w:szCs w:val="24"/>
                <w:rtl/>
              </w:rPr>
              <w:t xml:space="preserve"> </w:t>
            </w:r>
            <w:r w:rsidRPr="00D21740">
              <w:rPr>
                <w:rFonts w:ascii="David" w:hAnsi="David" w:hint="eastAsia"/>
                <w:sz w:val="24"/>
                <w:szCs w:val="24"/>
                <w:rtl/>
              </w:rPr>
              <w:t>מיוחדת</w:t>
            </w:r>
            <w:r w:rsidRPr="00D21740">
              <w:rPr>
                <w:rFonts w:ascii="David" w:hAnsi="David"/>
                <w:sz w:val="24"/>
                <w:szCs w:val="24"/>
                <w:rtl/>
              </w:rPr>
              <w:t xml:space="preserve"> אל ירושלי</w:t>
            </w:r>
            <w:r w:rsidRPr="00D21740">
              <w:rPr>
                <w:rFonts w:ascii="David" w:hAnsi="David" w:hint="eastAsia"/>
                <w:sz w:val="24"/>
                <w:szCs w:val="24"/>
                <w:rtl/>
              </w:rPr>
              <w:t>ם</w:t>
            </w:r>
            <w:r w:rsidRPr="00D21740">
              <w:rPr>
                <w:rFonts w:ascii="David" w:hAnsi="David"/>
                <w:sz w:val="24"/>
                <w:szCs w:val="24"/>
                <w:rtl/>
              </w:rPr>
              <w:t xml:space="preserve"> </w:t>
            </w:r>
            <w:r w:rsidRPr="00D21740">
              <w:rPr>
                <w:rFonts w:ascii="David" w:hAnsi="David" w:hint="eastAsia"/>
                <w:sz w:val="24"/>
                <w:szCs w:val="24"/>
                <w:rtl/>
              </w:rPr>
              <w:t>או</w:t>
            </w:r>
            <w:r w:rsidRPr="00D21740">
              <w:rPr>
                <w:rFonts w:ascii="David" w:hAnsi="David"/>
                <w:sz w:val="24"/>
                <w:szCs w:val="24"/>
                <w:rtl/>
              </w:rPr>
              <w:t xml:space="preserve"> </w:t>
            </w:r>
            <w:r w:rsidRPr="00D21740">
              <w:rPr>
                <w:rFonts w:ascii="David" w:hAnsi="David" w:hint="eastAsia"/>
                <w:sz w:val="24"/>
                <w:szCs w:val="24"/>
                <w:rtl/>
              </w:rPr>
              <w:t>ממנה</w:t>
            </w:r>
            <w:r w:rsidRPr="00D21740">
              <w:rPr>
                <w:rFonts w:ascii="David" w:hAnsi="David"/>
                <w:sz w:val="24"/>
                <w:szCs w:val="24"/>
                <w:rtl/>
              </w:rPr>
              <w:t xml:space="preserve">, </w:t>
            </w:r>
            <w:r w:rsidRPr="00D21740">
              <w:rPr>
                <w:rFonts w:ascii="David" w:hAnsi="David" w:hint="eastAsia"/>
                <w:sz w:val="24"/>
                <w:szCs w:val="24"/>
                <w:rtl/>
              </w:rPr>
              <w:t>בניגוד</w:t>
            </w:r>
            <w:r w:rsidRPr="00D21740">
              <w:rPr>
                <w:rFonts w:ascii="David" w:hAnsi="David"/>
                <w:sz w:val="24"/>
                <w:szCs w:val="24"/>
                <w:rtl/>
              </w:rPr>
              <w:t xml:space="preserve"> לאמור בתקנה </w:t>
            </w:r>
            <w:r>
              <w:rPr>
                <w:rFonts w:ascii="David" w:hAnsi="David"/>
                <w:sz w:val="24"/>
                <w:szCs w:val="24"/>
                <w:rtl/>
              </w:rPr>
              <w:t xml:space="preserve">7א(ב); לעניין זה </w:t>
            </w:r>
            <w:r>
              <w:rPr>
                <w:rFonts w:ascii="David" w:hAnsi="David" w:hint="cs"/>
                <w:sz w:val="24"/>
                <w:szCs w:val="24"/>
                <w:rtl/>
              </w:rPr>
              <w:t xml:space="preserve">– </w:t>
            </w:r>
            <w:r>
              <w:rPr>
                <w:rFonts w:ascii="David" w:hAnsi="David"/>
                <w:sz w:val="24"/>
                <w:szCs w:val="24"/>
                <w:rtl/>
              </w:rPr>
              <w:t>"מפעיל</w:t>
            </w:r>
            <w:r w:rsidRPr="00D21740">
              <w:rPr>
                <w:rFonts w:ascii="David" w:hAnsi="David"/>
                <w:sz w:val="24"/>
                <w:szCs w:val="24"/>
                <w:rtl/>
              </w:rPr>
              <w:t xml:space="preserve">" – </w:t>
            </w:r>
            <w:r w:rsidRPr="00D21740">
              <w:rPr>
                <w:rFonts w:ascii="David" w:hAnsi="David" w:hint="eastAsia"/>
                <w:sz w:val="24"/>
                <w:szCs w:val="24"/>
                <w:rtl/>
              </w:rPr>
              <w:t>מי</w:t>
            </w:r>
            <w:r w:rsidRPr="00D21740">
              <w:rPr>
                <w:rFonts w:ascii="David" w:hAnsi="David"/>
                <w:sz w:val="24"/>
                <w:szCs w:val="24"/>
                <w:rtl/>
              </w:rPr>
              <w:t xml:space="preserve"> </w:t>
            </w:r>
            <w:r w:rsidRPr="00D21740">
              <w:rPr>
                <w:rFonts w:ascii="David" w:hAnsi="David" w:hint="eastAsia"/>
                <w:sz w:val="24"/>
                <w:szCs w:val="24"/>
                <w:rtl/>
              </w:rPr>
              <w:t>שמפעיל</w:t>
            </w:r>
            <w:r w:rsidRPr="00D21740">
              <w:rPr>
                <w:rFonts w:ascii="David" w:hAnsi="David"/>
                <w:sz w:val="24"/>
                <w:szCs w:val="24"/>
                <w:rtl/>
              </w:rPr>
              <w:t xml:space="preserve"> </w:t>
            </w:r>
            <w:r w:rsidRPr="00D21740">
              <w:rPr>
                <w:rFonts w:ascii="David" w:hAnsi="David" w:hint="eastAsia"/>
                <w:sz w:val="24"/>
                <w:szCs w:val="24"/>
                <w:rtl/>
              </w:rPr>
              <w:t>הסעה</w:t>
            </w:r>
            <w:r w:rsidRPr="00D21740">
              <w:rPr>
                <w:rFonts w:ascii="David" w:hAnsi="David"/>
                <w:sz w:val="24"/>
                <w:szCs w:val="24"/>
                <w:rtl/>
              </w:rPr>
              <w:t xml:space="preserve"> </w:t>
            </w:r>
            <w:r w:rsidRPr="00D21740">
              <w:rPr>
                <w:rFonts w:ascii="David" w:hAnsi="David" w:hint="eastAsia"/>
                <w:sz w:val="24"/>
                <w:szCs w:val="24"/>
                <w:rtl/>
              </w:rPr>
              <w:t>מיוחדת</w:t>
            </w:r>
            <w:r w:rsidRPr="00D21740">
              <w:rPr>
                <w:rFonts w:ascii="David" w:hAnsi="David"/>
                <w:sz w:val="24"/>
                <w:szCs w:val="24"/>
                <w:rtl/>
              </w:rPr>
              <w:t xml:space="preserve"> </w:t>
            </w:r>
            <w:r w:rsidRPr="00D21740">
              <w:rPr>
                <w:rFonts w:ascii="David" w:hAnsi="David" w:hint="eastAsia"/>
                <w:sz w:val="24"/>
                <w:szCs w:val="24"/>
                <w:rtl/>
              </w:rPr>
              <w:t>אל</w:t>
            </w:r>
            <w:r w:rsidRPr="00D21740">
              <w:rPr>
                <w:rFonts w:ascii="David" w:hAnsi="David"/>
                <w:sz w:val="24"/>
                <w:szCs w:val="24"/>
                <w:rtl/>
              </w:rPr>
              <w:t xml:space="preserve"> </w:t>
            </w:r>
            <w:r w:rsidRPr="00D21740">
              <w:rPr>
                <w:rFonts w:ascii="David" w:hAnsi="David" w:hint="eastAsia"/>
                <w:sz w:val="24"/>
                <w:szCs w:val="24"/>
                <w:rtl/>
              </w:rPr>
              <w:t>ירושלים</w:t>
            </w:r>
            <w:r w:rsidRPr="00D21740">
              <w:rPr>
                <w:rFonts w:ascii="David" w:hAnsi="David"/>
                <w:sz w:val="24"/>
                <w:szCs w:val="24"/>
                <w:rtl/>
              </w:rPr>
              <w:t xml:space="preserve"> </w:t>
            </w:r>
            <w:r w:rsidRPr="00D21740">
              <w:rPr>
                <w:rFonts w:ascii="David" w:hAnsi="David" w:hint="eastAsia"/>
                <w:sz w:val="24"/>
                <w:szCs w:val="24"/>
                <w:rtl/>
              </w:rPr>
              <w:t>או</w:t>
            </w:r>
            <w:r w:rsidRPr="00D21740">
              <w:rPr>
                <w:rFonts w:ascii="David" w:hAnsi="David"/>
                <w:sz w:val="24"/>
                <w:szCs w:val="24"/>
                <w:rtl/>
              </w:rPr>
              <w:t xml:space="preserve"> </w:t>
            </w:r>
            <w:r w:rsidRPr="00D21740">
              <w:rPr>
                <w:rFonts w:ascii="David" w:hAnsi="David" w:hint="eastAsia"/>
                <w:sz w:val="24"/>
                <w:szCs w:val="24"/>
                <w:rtl/>
              </w:rPr>
              <w:t>ממנה</w:t>
            </w:r>
            <w:r w:rsidRPr="00D21740">
              <w:rPr>
                <w:rFonts w:ascii="David" w:hAnsi="David"/>
                <w:sz w:val="24"/>
                <w:szCs w:val="24"/>
                <w:rtl/>
              </w:rPr>
              <w:t xml:space="preserve"> ש</w:t>
            </w:r>
            <w:r w:rsidRPr="00D21740">
              <w:rPr>
                <w:rFonts w:ascii="David" w:hAnsi="David" w:hint="eastAsia"/>
                <w:sz w:val="24"/>
                <w:szCs w:val="24"/>
                <w:rtl/>
              </w:rPr>
              <w:t>הוא</w:t>
            </w:r>
            <w:r w:rsidRPr="00D21740">
              <w:rPr>
                <w:rFonts w:ascii="David" w:hAnsi="David"/>
                <w:sz w:val="24"/>
                <w:szCs w:val="24"/>
                <w:rtl/>
              </w:rPr>
              <w:t xml:space="preserve"> בעל רישיון להסעה מיוחדת בהתאם לפרק </w:t>
            </w:r>
            <w:r w:rsidRPr="00D21740">
              <w:rPr>
                <w:rFonts w:ascii="David" w:hAnsi="David" w:hint="eastAsia"/>
                <w:sz w:val="24"/>
                <w:szCs w:val="24"/>
                <w:rtl/>
              </w:rPr>
              <w:t>ה</w:t>
            </w:r>
            <w:r w:rsidRPr="00D21740">
              <w:rPr>
                <w:rFonts w:ascii="David" w:hAnsi="David"/>
                <w:sz w:val="24"/>
                <w:szCs w:val="24"/>
                <w:rtl/>
              </w:rPr>
              <w:t>' של צו הפיקוח על מצרכים ושירותים (הסעת סיור, הסעה מיוחדת והשכרת רכב), התשמ"ה-1985</w:t>
            </w:r>
            <w:r>
              <w:rPr>
                <w:rFonts w:ascii="David" w:hAnsi="David" w:hint="cs"/>
                <w:sz w:val="24"/>
                <w:szCs w:val="24"/>
                <w:rtl/>
              </w:rPr>
              <w:t>.</w:t>
            </w:r>
            <w:r w:rsidRPr="00D21740">
              <w:rPr>
                <w:rFonts w:ascii="David" w:hAnsi="David"/>
                <w:sz w:val="24"/>
                <w:szCs w:val="24"/>
                <w:rtl/>
              </w:rPr>
              <w:t>"</w:t>
            </w:r>
          </w:p>
        </w:tc>
      </w:tr>
      <w:tr w:rsidR="00566C18" w:rsidRPr="004A33C3" w:rsidTr="001A3D99">
        <w:trPr>
          <w:cantSplit/>
          <w:trHeight w:val="60"/>
        </w:trPr>
        <w:tc>
          <w:tcPr>
            <w:tcW w:w="1871" w:type="dxa"/>
          </w:tcPr>
          <w:p w:rsidR="00566C18" w:rsidRPr="00D21740" w:rsidRDefault="00566C18" w:rsidP="001A3D99">
            <w:pPr>
              <w:pStyle w:val="TableSideHeading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:rsidR="00566C18" w:rsidRPr="00D21740" w:rsidRDefault="00566C18" w:rsidP="001A3D99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7146" w:type="dxa"/>
            <w:gridSpan w:val="3"/>
          </w:tcPr>
          <w:p w:rsidR="00566C18" w:rsidRPr="00D21740" w:rsidRDefault="00566C18" w:rsidP="00566C18">
            <w:pPr>
              <w:pStyle w:val="TableBlock"/>
              <w:numPr>
                <w:ilvl w:val="0"/>
                <w:numId w:val="4"/>
              </w:numPr>
              <w:tabs>
                <w:tab w:val="left" w:pos="624"/>
              </w:tabs>
              <w:spacing w:line="240" w:lineRule="auto"/>
              <w:rPr>
                <w:rFonts w:ascii="David" w:hAnsi="David"/>
                <w:sz w:val="24"/>
                <w:szCs w:val="24"/>
              </w:rPr>
            </w:pPr>
            <w:r w:rsidRPr="00D21740">
              <w:rPr>
                <w:rFonts w:ascii="David" w:hAnsi="David" w:hint="eastAsia"/>
                <w:sz w:val="24"/>
                <w:szCs w:val="24"/>
                <w:rtl/>
              </w:rPr>
              <w:t>בתוספת</w:t>
            </w:r>
            <w:r w:rsidRPr="00D21740">
              <w:rPr>
                <w:rFonts w:ascii="David" w:hAnsi="David"/>
                <w:sz w:val="24"/>
                <w:szCs w:val="24"/>
                <w:rtl/>
              </w:rPr>
              <w:t xml:space="preserve"> </w:t>
            </w:r>
            <w:proofErr w:type="spellStart"/>
            <w:r w:rsidRPr="00D21740">
              <w:rPr>
                <w:rFonts w:ascii="David" w:hAnsi="David" w:hint="eastAsia"/>
                <w:sz w:val="24"/>
                <w:szCs w:val="24"/>
                <w:rtl/>
              </w:rPr>
              <w:t>השניה</w:t>
            </w:r>
            <w:proofErr w:type="spellEnd"/>
            <w:r w:rsidRPr="00D21740">
              <w:rPr>
                <w:rFonts w:ascii="David" w:hAnsi="David"/>
                <w:sz w:val="24"/>
                <w:szCs w:val="24"/>
                <w:rtl/>
              </w:rPr>
              <w:t xml:space="preserve"> </w:t>
            </w:r>
            <w:r w:rsidRPr="00D21740">
              <w:rPr>
                <w:rFonts w:ascii="David" w:hAnsi="David" w:hint="eastAsia"/>
                <w:sz w:val="24"/>
                <w:szCs w:val="24"/>
                <w:rtl/>
              </w:rPr>
              <w:t>בסופה</w:t>
            </w:r>
            <w:r w:rsidRPr="00D21740">
              <w:rPr>
                <w:rFonts w:ascii="David" w:hAnsi="David"/>
                <w:sz w:val="24"/>
                <w:szCs w:val="24"/>
                <w:rtl/>
              </w:rPr>
              <w:t xml:space="preserve"> </w:t>
            </w:r>
            <w:r w:rsidRPr="00D21740">
              <w:rPr>
                <w:rFonts w:ascii="David" w:hAnsi="David" w:hint="eastAsia"/>
                <w:sz w:val="24"/>
                <w:szCs w:val="24"/>
                <w:rtl/>
              </w:rPr>
              <w:t>בא</w:t>
            </w:r>
            <w:r w:rsidRPr="00D21740">
              <w:rPr>
                <w:rFonts w:ascii="David" w:hAnsi="David"/>
                <w:sz w:val="24"/>
                <w:szCs w:val="24"/>
                <w:rtl/>
              </w:rPr>
              <w:t>:</w:t>
            </w:r>
          </w:p>
        </w:tc>
      </w:tr>
      <w:tr w:rsidR="00566C18" w:rsidRPr="004A33C3" w:rsidTr="001A3D99">
        <w:trPr>
          <w:cantSplit/>
          <w:trHeight w:val="60"/>
        </w:trPr>
        <w:tc>
          <w:tcPr>
            <w:tcW w:w="1871" w:type="dxa"/>
          </w:tcPr>
          <w:p w:rsidR="00566C18" w:rsidRPr="00D21740" w:rsidRDefault="00566C18" w:rsidP="001A3D99">
            <w:pPr>
              <w:pStyle w:val="TableSideHeading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:rsidR="00566C18" w:rsidRPr="00D21740" w:rsidRDefault="00566C18" w:rsidP="001A3D99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7146" w:type="dxa"/>
            <w:gridSpan w:val="3"/>
          </w:tcPr>
          <w:tbl>
            <w:tblPr>
              <w:tblStyle w:val="aff2"/>
              <w:bidiVisual/>
              <w:tblW w:w="7030" w:type="dxa"/>
              <w:jc w:val="center"/>
              <w:tblLayout w:type="fixed"/>
              <w:tblLook w:val="05E0" w:firstRow="1" w:lastRow="1" w:firstColumn="1" w:lastColumn="1" w:noHBand="0" w:noVBand="1"/>
            </w:tblPr>
            <w:tblGrid>
              <w:gridCol w:w="3515"/>
              <w:gridCol w:w="3515"/>
            </w:tblGrid>
            <w:tr w:rsidR="00566C18" w:rsidRPr="004A33C3" w:rsidTr="001A3D99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jc w:val="center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3515" w:type="dxa"/>
                </w:tcPr>
                <w:p w:rsidR="00566C18" w:rsidRPr="00D21740" w:rsidRDefault="00566C18" w:rsidP="001A3D99">
                  <w:pPr>
                    <w:pStyle w:val="TableBlock"/>
                    <w:spacing w:line="240" w:lineRule="auto"/>
                    <w:jc w:val="center"/>
                    <w:rPr>
                      <w:rFonts w:ascii="David" w:hAnsi="David"/>
                      <w:sz w:val="24"/>
                      <w:szCs w:val="24"/>
                    </w:rPr>
                  </w:pPr>
                  <w:r w:rsidRPr="00D21740">
                    <w:rPr>
                      <w:rFonts w:ascii="David" w:hAnsi="David" w:hint="eastAsia"/>
                      <w:sz w:val="24"/>
                      <w:szCs w:val="24"/>
                      <w:rtl/>
                    </w:rPr>
                    <w:t>טור</w:t>
                  </w:r>
                  <w:r w:rsidRPr="00D21740">
                    <w:rPr>
                      <w:rFonts w:ascii="David" w:hAnsi="David"/>
                      <w:sz w:val="24"/>
                      <w:szCs w:val="24"/>
                      <w:rtl/>
                    </w:rPr>
                    <w:t xml:space="preserve"> </w:t>
                  </w:r>
                  <w:r w:rsidRPr="00D21740">
                    <w:rPr>
                      <w:rFonts w:ascii="David" w:hAnsi="David" w:hint="eastAsia"/>
                      <w:sz w:val="24"/>
                      <w:szCs w:val="24"/>
                      <w:rtl/>
                    </w:rPr>
                    <w:t>א</w:t>
                  </w:r>
                  <w:r w:rsidRPr="00D21740">
                    <w:rPr>
                      <w:rFonts w:ascii="David" w:hAnsi="David"/>
                      <w:sz w:val="24"/>
                      <w:szCs w:val="24"/>
                      <w:rtl/>
                    </w:rPr>
                    <w:t>'</w:t>
                  </w:r>
                </w:p>
                <w:p w:rsidR="00566C18" w:rsidRPr="00D21740" w:rsidRDefault="00566C18" w:rsidP="001A3D99">
                  <w:pPr>
                    <w:pStyle w:val="TableBlock"/>
                    <w:spacing w:line="240" w:lineRule="auto"/>
                    <w:jc w:val="center"/>
                    <w:rPr>
                      <w:rFonts w:ascii="David" w:hAnsi="David"/>
                      <w:sz w:val="24"/>
                      <w:szCs w:val="24"/>
                    </w:rPr>
                  </w:pPr>
                  <w:r w:rsidRPr="00D21740">
                    <w:rPr>
                      <w:rFonts w:ascii="David" w:hAnsi="David" w:hint="eastAsia"/>
                      <w:sz w:val="24"/>
                      <w:szCs w:val="24"/>
                      <w:rtl/>
                    </w:rPr>
                    <w:t>העבירות</w:t>
                  </w:r>
                  <w:r w:rsidRPr="00D21740">
                    <w:rPr>
                      <w:rFonts w:ascii="David" w:hAnsi="David"/>
                      <w:sz w:val="24"/>
                      <w:szCs w:val="24"/>
                      <w:rtl/>
                    </w:rPr>
                    <w:t xml:space="preserve"> </w:t>
                  </w:r>
                  <w:proofErr w:type="spellStart"/>
                  <w:r w:rsidRPr="00D21740">
                    <w:rPr>
                      <w:rFonts w:ascii="David" w:hAnsi="David" w:hint="eastAsia"/>
                      <w:sz w:val="24"/>
                      <w:szCs w:val="24"/>
                      <w:rtl/>
                    </w:rPr>
                    <w:t>המינהליות</w:t>
                  </w:r>
                  <w:proofErr w:type="spellEnd"/>
                </w:p>
              </w:tc>
              <w:tc>
                <w:tcPr>
      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      <w:tcW w:w="3515" w:type="dxa"/>
                </w:tcPr>
                <w:p w:rsidR="00566C18" w:rsidRPr="00D21740" w:rsidRDefault="00566C18" w:rsidP="001A3D99">
                  <w:pPr>
                    <w:pStyle w:val="TableBlock"/>
                    <w:spacing w:line="240" w:lineRule="auto"/>
                    <w:jc w:val="center"/>
                    <w:rPr>
                      <w:rFonts w:ascii="David" w:hAnsi="David"/>
                      <w:sz w:val="24"/>
                      <w:szCs w:val="24"/>
                    </w:rPr>
                  </w:pPr>
                  <w:r w:rsidRPr="00D21740">
                    <w:rPr>
                      <w:rFonts w:ascii="David" w:hAnsi="David" w:hint="eastAsia"/>
                      <w:sz w:val="24"/>
                      <w:szCs w:val="24"/>
                      <w:rtl/>
                    </w:rPr>
                    <w:t>טור</w:t>
                  </w:r>
                  <w:r w:rsidRPr="00D21740">
                    <w:rPr>
                      <w:rFonts w:ascii="David" w:hAnsi="David"/>
                      <w:sz w:val="24"/>
                      <w:szCs w:val="24"/>
                      <w:rtl/>
                    </w:rPr>
                    <w:t xml:space="preserve"> </w:t>
                  </w:r>
                  <w:r w:rsidRPr="00D21740">
                    <w:rPr>
                      <w:rFonts w:ascii="David" w:hAnsi="David" w:hint="eastAsia"/>
                      <w:sz w:val="24"/>
                      <w:szCs w:val="24"/>
                      <w:rtl/>
                    </w:rPr>
                    <w:t>ב</w:t>
                  </w:r>
                  <w:r w:rsidRPr="00D21740">
                    <w:rPr>
                      <w:rFonts w:ascii="David" w:hAnsi="David"/>
                      <w:sz w:val="24"/>
                      <w:szCs w:val="24"/>
                      <w:rtl/>
                    </w:rPr>
                    <w:t>'</w:t>
                  </w:r>
                </w:p>
                <w:p w:rsidR="00566C18" w:rsidRPr="00D21740" w:rsidRDefault="00566C18" w:rsidP="001A3D99">
                  <w:pPr>
                    <w:pStyle w:val="TableBlock"/>
                    <w:spacing w:line="240" w:lineRule="auto"/>
                    <w:jc w:val="center"/>
                    <w:rPr>
                      <w:rFonts w:ascii="David" w:hAnsi="David"/>
                      <w:sz w:val="24"/>
                      <w:szCs w:val="24"/>
                    </w:rPr>
                  </w:pPr>
                  <w:r w:rsidRPr="00D21740">
                    <w:rPr>
                      <w:rFonts w:ascii="David" w:hAnsi="David" w:hint="eastAsia"/>
                      <w:sz w:val="24"/>
                      <w:szCs w:val="24"/>
                      <w:rtl/>
                    </w:rPr>
                    <w:t>קנס</w:t>
                  </w:r>
                  <w:r w:rsidRPr="00D21740">
                    <w:rPr>
                      <w:rFonts w:ascii="David" w:hAnsi="David"/>
                      <w:sz w:val="24"/>
                      <w:szCs w:val="24"/>
                      <w:rtl/>
                    </w:rPr>
                    <w:t xml:space="preserve"> </w:t>
                  </w:r>
                  <w:proofErr w:type="spellStart"/>
                  <w:r w:rsidRPr="00D21740">
                    <w:rPr>
                      <w:rFonts w:ascii="David" w:hAnsi="David" w:hint="eastAsia"/>
                      <w:sz w:val="24"/>
                      <w:szCs w:val="24"/>
                      <w:rtl/>
                    </w:rPr>
                    <w:t>מינהלי</w:t>
                  </w:r>
                  <w:proofErr w:type="spellEnd"/>
                  <w:r w:rsidRPr="00D21740">
                    <w:rPr>
                      <w:rFonts w:ascii="David" w:hAnsi="David"/>
                      <w:sz w:val="24"/>
                      <w:szCs w:val="24"/>
                      <w:rtl/>
                    </w:rPr>
                    <w:t xml:space="preserve"> קצוב בשקלים חדשים</w:t>
                  </w:r>
                </w:p>
              </w:tc>
            </w:tr>
            <w:tr w:rsidR="00566C18" w:rsidRPr="004A33C3" w:rsidTr="001A3D99">
              <w:trPr>
                <w:jc w:val="center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3515" w:type="dxa"/>
                </w:tcPr>
                <w:p w:rsidR="00566C18" w:rsidRPr="00D21740" w:rsidRDefault="00566C18" w:rsidP="00F14C08">
                  <w:pPr>
                    <w:pStyle w:val="TableBlock"/>
                    <w:spacing w:line="240" w:lineRule="auto"/>
                    <w:jc w:val="center"/>
                    <w:rPr>
                      <w:rFonts w:ascii="David" w:hAnsi="David"/>
                      <w:sz w:val="24"/>
                      <w:szCs w:val="24"/>
                      <w:rtl/>
                    </w:rPr>
                  </w:pPr>
                  <w:r w:rsidRPr="00D21740">
                    <w:rPr>
                      <w:rFonts w:ascii="David" w:hAnsi="David"/>
                      <w:sz w:val="24"/>
                      <w:szCs w:val="24"/>
                      <w:rtl/>
                    </w:rPr>
                    <w:t>"(9) 17(9)</w:t>
                  </w:r>
                </w:p>
              </w:tc>
              <w:tc>
                <w:tcPr>
      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      <w:tcW w:w="3515" w:type="dxa"/>
                </w:tcPr>
                <w:p w:rsidR="00566C18" w:rsidRPr="00D21740" w:rsidRDefault="00566C18" w:rsidP="001A3D99">
                  <w:pPr>
                    <w:pStyle w:val="TableBlock"/>
                    <w:spacing w:line="240" w:lineRule="auto"/>
                    <w:jc w:val="center"/>
                    <w:rPr>
                      <w:rFonts w:ascii="David" w:hAnsi="David"/>
                      <w:sz w:val="24"/>
                      <w:szCs w:val="24"/>
                      <w:rtl/>
                    </w:rPr>
                  </w:pPr>
                  <w:r w:rsidRPr="00D21740">
                    <w:rPr>
                      <w:rFonts w:ascii="David" w:hAnsi="David"/>
                      <w:sz w:val="24"/>
                      <w:szCs w:val="24"/>
                      <w:rtl/>
                    </w:rPr>
                    <w:t>5,000"</w:t>
                  </w:r>
                  <w:r w:rsidR="00F14C08">
                    <w:rPr>
                      <w:rFonts w:ascii="David" w:hAnsi="David" w:hint="cs"/>
                      <w:sz w:val="24"/>
                      <w:szCs w:val="24"/>
                      <w:rtl/>
                    </w:rPr>
                    <w:t>"</w:t>
                  </w:r>
                </w:p>
              </w:tc>
            </w:tr>
            <w:tr w:rsidR="00566C18" w:rsidRPr="004A33C3" w:rsidTr="001A3D99">
              <w:trPr>
                <w:jc w:val="center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3515" w:type="dxa"/>
                </w:tcPr>
                <w:p w:rsidR="00566C18" w:rsidRPr="00D21740" w:rsidRDefault="00566C18" w:rsidP="001A3D99">
                  <w:pPr>
                    <w:pStyle w:val="TableBlock"/>
                    <w:spacing w:line="240" w:lineRule="auto"/>
                    <w:jc w:val="right"/>
                    <w:rPr>
                      <w:rFonts w:ascii="David" w:hAnsi="David"/>
                      <w:sz w:val="24"/>
                      <w:szCs w:val="24"/>
                      <w:rtl/>
                    </w:rPr>
                  </w:pPr>
                </w:p>
              </w:tc>
              <w:tc>
                <w:tcPr>
      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      <w:tcW w:w="3515" w:type="dxa"/>
                </w:tcPr>
                <w:p w:rsidR="00566C18" w:rsidRPr="00D21740" w:rsidRDefault="00566C18" w:rsidP="001A3D99">
                  <w:pPr>
                    <w:pStyle w:val="TableBlock"/>
                    <w:spacing w:line="240" w:lineRule="auto"/>
                    <w:jc w:val="center"/>
                    <w:rPr>
                      <w:rFonts w:ascii="David" w:hAnsi="David"/>
                      <w:sz w:val="24"/>
                      <w:szCs w:val="24"/>
                      <w:rtl/>
                    </w:rPr>
                  </w:pPr>
                </w:p>
              </w:tc>
            </w:tr>
          </w:tbl>
          <w:p w:rsidR="00566C18" w:rsidRPr="00D21740" w:rsidRDefault="00566C18" w:rsidP="001A3D99">
            <w:pPr>
              <w:pStyle w:val="TableBlock"/>
              <w:tabs>
                <w:tab w:val="clear" w:pos="624"/>
              </w:tabs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</w:tr>
    </w:tbl>
    <w:p w:rsidR="009C582A" w:rsidRDefault="009C582A" w:rsidP="00C7485A">
      <w:pPr>
        <w:rPr>
          <w:rtl/>
          <w:lang w:eastAsia="he-IL"/>
        </w:rPr>
      </w:pPr>
    </w:p>
    <w:p w:rsidR="009C582A" w:rsidRDefault="009C582A" w:rsidP="009C582A">
      <w:pPr>
        <w:pStyle w:val="af6"/>
        <w:keepNext/>
        <w:rPr>
          <w:rtl/>
        </w:rPr>
      </w:pPr>
      <w:bookmarkStart w:id="72" w:name="ET_yor_4758_14"/>
      <w:r w:rsidRPr="009C582A">
        <w:rPr>
          <w:rStyle w:val="TagStyle"/>
          <w:rtl/>
        </w:rPr>
        <w:t xml:space="preserve"> &lt;&lt; </w:t>
      </w:r>
      <w:proofErr w:type="spellStart"/>
      <w:r w:rsidRPr="009C582A">
        <w:rPr>
          <w:rStyle w:val="TagStyle"/>
          <w:rtl/>
        </w:rPr>
        <w:t>יור</w:t>
      </w:r>
      <w:proofErr w:type="spellEnd"/>
      <w:r w:rsidRPr="009C582A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C58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"/>
    </w:p>
    <w:p w:rsidR="009C582A" w:rsidRDefault="009C582A" w:rsidP="009C582A">
      <w:pPr>
        <w:pStyle w:val="KeepWithNext"/>
        <w:rPr>
          <w:rtl/>
          <w:lang w:eastAsia="he-IL"/>
        </w:rPr>
      </w:pPr>
    </w:p>
    <w:p w:rsidR="009C582A" w:rsidRDefault="009C582A" w:rsidP="009C582A">
      <w:pPr>
        <w:rPr>
          <w:rtl/>
          <w:lang w:eastAsia="he-IL"/>
        </w:rPr>
      </w:pPr>
      <w:bookmarkStart w:id="73" w:name="_ETM_Q1_1113059"/>
      <w:bookmarkEnd w:id="73"/>
      <w:r>
        <w:rPr>
          <w:rFonts w:hint="cs"/>
          <w:rtl/>
          <w:lang w:eastAsia="he-IL"/>
        </w:rPr>
        <w:t xml:space="preserve">אנחנו נדרשים לאשר או לא לאשר בדיעבד. </w:t>
      </w:r>
      <w:bookmarkStart w:id="74" w:name="_ETM_Q1_1118393"/>
      <w:bookmarkEnd w:id="74"/>
      <w:r>
        <w:rPr>
          <w:rFonts w:hint="cs"/>
          <w:rtl/>
          <w:lang w:eastAsia="he-IL"/>
        </w:rPr>
        <w:t xml:space="preserve">מישהו מן האורחים </w:t>
      </w:r>
      <w:r w:rsidR="005B2DD3">
        <w:rPr>
          <w:rFonts w:hint="cs"/>
          <w:rtl/>
          <w:lang w:eastAsia="he-IL"/>
        </w:rPr>
        <w:t xml:space="preserve">שלנו </w:t>
      </w:r>
      <w:r>
        <w:rPr>
          <w:rFonts w:hint="cs"/>
          <w:rtl/>
          <w:lang w:eastAsia="he-IL"/>
        </w:rPr>
        <w:t>רוצה להתייחס?</w:t>
      </w:r>
    </w:p>
    <w:p w:rsidR="009C582A" w:rsidRDefault="009C582A" w:rsidP="009C582A">
      <w:pPr>
        <w:rPr>
          <w:rtl/>
          <w:lang w:eastAsia="he-IL"/>
        </w:rPr>
      </w:pPr>
      <w:bookmarkStart w:id="75" w:name="_ETM_Q1_1123673"/>
      <w:bookmarkStart w:id="76" w:name="_ETM_Q1_1123803"/>
      <w:bookmarkStart w:id="77" w:name="_ETM_Q1_1126308"/>
      <w:bookmarkEnd w:id="75"/>
      <w:bookmarkEnd w:id="76"/>
      <w:bookmarkEnd w:id="77"/>
    </w:p>
    <w:p w:rsidR="009C582A" w:rsidRDefault="009C582A" w:rsidP="009C582A">
      <w:pPr>
        <w:pStyle w:val="af9"/>
        <w:keepNext/>
        <w:rPr>
          <w:rtl/>
          <w:lang w:eastAsia="he-IL"/>
        </w:rPr>
      </w:pPr>
      <w:bookmarkStart w:id="78" w:name="ET_guest_828035_15"/>
      <w:r w:rsidRPr="009C582A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טל וינר שילה:</w:t>
      </w:r>
      <w:r w:rsidRPr="009C582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</w:p>
    <w:p w:rsidR="009C582A" w:rsidRDefault="009C582A" w:rsidP="009C582A">
      <w:pPr>
        <w:pStyle w:val="KeepWithNext"/>
        <w:rPr>
          <w:rtl/>
          <w:lang w:eastAsia="he-IL"/>
        </w:rPr>
      </w:pPr>
    </w:p>
    <w:p w:rsidR="009C582A" w:rsidRDefault="009B0789" w:rsidP="003E10E5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9C582A">
        <w:rPr>
          <w:rFonts w:hint="cs"/>
          <w:rtl/>
          <w:lang w:eastAsia="he-IL"/>
        </w:rPr>
        <w:t>ת</w:t>
      </w:r>
      <w:bookmarkStart w:id="79" w:name="_ETM_Q1_1127388"/>
      <w:bookmarkEnd w:id="79"/>
      <w:r w:rsidR="009C582A">
        <w:rPr>
          <w:rFonts w:hint="cs"/>
          <w:rtl/>
          <w:lang w:eastAsia="he-IL"/>
        </w:rPr>
        <w:t>קנו</w:t>
      </w:r>
      <w:bookmarkStart w:id="80" w:name="_ETM_Q1_1127558"/>
      <w:bookmarkEnd w:id="80"/>
      <w:r w:rsidR="009C582A">
        <w:rPr>
          <w:rFonts w:hint="cs"/>
          <w:rtl/>
          <w:lang w:eastAsia="he-IL"/>
        </w:rPr>
        <w:t xml:space="preserve">ת האלה נדרשו </w:t>
      </w:r>
      <w:r w:rsidR="005B2DD3">
        <w:rPr>
          <w:rFonts w:hint="cs"/>
          <w:rtl/>
          <w:lang w:eastAsia="he-IL"/>
        </w:rPr>
        <w:t xml:space="preserve">בשל החשש </w:t>
      </w:r>
      <w:r w:rsidR="009C582A">
        <w:rPr>
          <w:rFonts w:hint="cs"/>
          <w:rtl/>
          <w:lang w:eastAsia="he-IL"/>
        </w:rPr>
        <w:t>להתקהלויות</w:t>
      </w:r>
      <w:r w:rsidR="005B2DD3">
        <w:rPr>
          <w:rFonts w:hint="cs"/>
          <w:rtl/>
          <w:lang w:eastAsia="he-IL"/>
        </w:rPr>
        <w:t xml:space="preserve"> </w:t>
      </w:r>
      <w:bookmarkStart w:id="81" w:name="_ETM_Q1_1052688"/>
      <w:bookmarkEnd w:id="81"/>
      <w:r w:rsidR="005B2DD3">
        <w:rPr>
          <w:rFonts w:hint="cs"/>
          <w:rtl/>
          <w:lang w:eastAsia="he-IL"/>
        </w:rPr>
        <w:t>הן בירושלים עצמה עקב הגעת המונים בחג ו</w:t>
      </w:r>
      <w:r w:rsidR="003E10E5">
        <w:rPr>
          <w:rFonts w:hint="cs"/>
          <w:rtl/>
          <w:lang w:eastAsia="he-IL"/>
        </w:rPr>
        <w:t>ה</w:t>
      </w:r>
      <w:r w:rsidR="005B2DD3">
        <w:rPr>
          <w:rFonts w:hint="cs"/>
          <w:rtl/>
          <w:lang w:eastAsia="he-IL"/>
        </w:rPr>
        <w:t>ן בתחבורה הציבורית ובתחנות ועומס</w:t>
      </w:r>
      <w:r w:rsidR="009C582A">
        <w:rPr>
          <w:rFonts w:hint="cs"/>
          <w:rtl/>
          <w:lang w:eastAsia="he-IL"/>
        </w:rPr>
        <w:t xml:space="preserve">. </w:t>
      </w:r>
      <w:bookmarkStart w:id="82" w:name="_ETM_Q1_1134872"/>
      <w:bookmarkEnd w:id="82"/>
      <w:r w:rsidR="005B2DD3">
        <w:rPr>
          <w:rFonts w:hint="cs"/>
          <w:rtl/>
          <w:lang w:eastAsia="he-IL"/>
        </w:rPr>
        <w:t xml:space="preserve">לכן נעצרו כמה הסעות וגם התחבורה הציבורית </w:t>
      </w:r>
      <w:r w:rsidR="009C582A">
        <w:rPr>
          <w:rFonts w:hint="cs"/>
          <w:rtl/>
          <w:lang w:eastAsia="he-IL"/>
        </w:rPr>
        <w:t>והי</w:t>
      </w:r>
      <w:r w:rsidR="005B2DD3">
        <w:rPr>
          <w:rFonts w:hint="cs"/>
          <w:rtl/>
          <w:lang w:eastAsia="he-IL"/>
        </w:rPr>
        <w:t>ית</w:t>
      </w:r>
      <w:r w:rsidR="009C582A">
        <w:rPr>
          <w:rFonts w:hint="cs"/>
          <w:rtl/>
          <w:lang w:eastAsia="he-IL"/>
        </w:rPr>
        <w:t>ה לזה חשיבות רבה.</w:t>
      </w:r>
    </w:p>
    <w:p w:rsidR="009C582A" w:rsidRDefault="009C582A" w:rsidP="009C582A">
      <w:pPr>
        <w:rPr>
          <w:rtl/>
          <w:lang w:eastAsia="he-IL"/>
        </w:rPr>
      </w:pPr>
      <w:bookmarkStart w:id="83" w:name="_ETM_Q1_1146231"/>
      <w:bookmarkStart w:id="84" w:name="_ETM_Q1_1146431"/>
      <w:bookmarkEnd w:id="83"/>
      <w:bookmarkEnd w:id="84"/>
    </w:p>
    <w:p w:rsidR="009C582A" w:rsidRDefault="009C582A" w:rsidP="009C582A">
      <w:pPr>
        <w:pStyle w:val="af6"/>
        <w:keepNext/>
        <w:rPr>
          <w:rtl/>
        </w:rPr>
      </w:pPr>
      <w:bookmarkStart w:id="85" w:name="ET_yor_4758_16"/>
      <w:r w:rsidRPr="009C582A">
        <w:rPr>
          <w:rStyle w:val="TagStyle"/>
          <w:rtl/>
        </w:rPr>
        <w:t xml:space="preserve"> &lt;&lt; </w:t>
      </w:r>
      <w:proofErr w:type="spellStart"/>
      <w:r w:rsidRPr="009C582A">
        <w:rPr>
          <w:rStyle w:val="TagStyle"/>
          <w:rtl/>
        </w:rPr>
        <w:t>יור</w:t>
      </w:r>
      <w:proofErr w:type="spellEnd"/>
      <w:r w:rsidRPr="009C582A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C58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"/>
    </w:p>
    <w:p w:rsidR="009C582A" w:rsidRDefault="009C582A" w:rsidP="009C582A">
      <w:pPr>
        <w:pStyle w:val="KeepWithNext"/>
        <w:rPr>
          <w:rtl/>
        </w:rPr>
      </w:pPr>
    </w:p>
    <w:p w:rsidR="009C582A" w:rsidRDefault="005B2DD3" w:rsidP="009C582A">
      <w:pPr>
        <w:rPr>
          <w:rtl/>
        </w:rPr>
      </w:pPr>
      <w:r>
        <w:rPr>
          <w:rFonts w:hint="cs"/>
          <w:rtl/>
        </w:rPr>
        <w:t xml:space="preserve">שוב אני שואל, </w:t>
      </w:r>
      <w:r w:rsidR="009C582A">
        <w:rPr>
          <w:rFonts w:hint="cs"/>
          <w:rtl/>
        </w:rPr>
        <w:t>מ</w:t>
      </w:r>
      <w:bookmarkStart w:id="86" w:name="_ETM_Q1_1147606"/>
      <w:bookmarkEnd w:id="86"/>
      <w:r w:rsidR="009C582A">
        <w:rPr>
          <w:rFonts w:hint="cs"/>
          <w:rtl/>
        </w:rPr>
        <w:t xml:space="preserve">ישהו </w:t>
      </w:r>
      <w:r>
        <w:rPr>
          <w:rFonts w:hint="cs"/>
          <w:rtl/>
        </w:rPr>
        <w:t xml:space="preserve">מן האורחים </w:t>
      </w:r>
      <w:r w:rsidR="009C582A">
        <w:rPr>
          <w:rFonts w:hint="cs"/>
          <w:rtl/>
        </w:rPr>
        <w:t>רוצה להתייחס לתקנו</w:t>
      </w:r>
      <w:r>
        <w:rPr>
          <w:rFonts w:hint="cs"/>
          <w:rtl/>
        </w:rPr>
        <w:t xml:space="preserve">ת בדיעבד? אם לא, אנחנו ניגש להצבעה. </w:t>
      </w:r>
    </w:p>
    <w:p w:rsidR="005B2DD3" w:rsidRPr="005B2DD3" w:rsidRDefault="005B2DD3" w:rsidP="005B2DD3">
      <w:pPr>
        <w:rPr>
          <w:rtl/>
          <w:lang w:eastAsia="he-IL"/>
        </w:rPr>
      </w:pPr>
      <w:bookmarkStart w:id="87" w:name="_ETM_Q1_1181078"/>
      <w:bookmarkStart w:id="88" w:name="_ETM_Q1_1181188"/>
      <w:bookmarkStart w:id="89" w:name="_ETM_Q1_1182423"/>
      <w:bookmarkEnd w:id="87"/>
      <w:bookmarkEnd w:id="88"/>
      <w:bookmarkEnd w:id="89"/>
    </w:p>
    <w:p w:rsidR="009C582A" w:rsidRDefault="009C582A" w:rsidP="005B2DD3">
      <w:pPr>
        <w:pStyle w:val="a4"/>
        <w:keepNext/>
        <w:rPr>
          <w:rtl/>
        </w:rPr>
      </w:pPr>
      <w:bookmarkStart w:id="90" w:name="ET_speaker_6044_17"/>
      <w:r w:rsidRPr="009C582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Fonts w:hint="cs"/>
          <w:rtl/>
        </w:rPr>
        <w:t>ב</w:t>
      </w:r>
      <w:r>
        <w:rPr>
          <w:rtl/>
        </w:rPr>
        <w:t>ו</w:t>
      </w:r>
      <w:r>
        <w:rPr>
          <w:rFonts w:hint="cs"/>
          <w:rtl/>
        </w:rPr>
        <w:t>צמצקי</w:t>
      </w:r>
      <w:proofErr w:type="spellEnd"/>
      <w:r>
        <w:rPr>
          <w:rtl/>
        </w:rPr>
        <w:t>:</w:t>
      </w:r>
      <w:r w:rsidRPr="009C58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"/>
    </w:p>
    <w:p w:rsidR="009C582A" w:rsidRDefault="009C582A" w:rsidP="009C582A">
      <w:pPr>
        <w:pStyle w:val="KeepWithNext"/>
        <w:rPr>
          <w:rtl/>
          <w:lang w:eastAsia="he-IL"/>
        </w:rPr>
      </w:pPr>
    </w:p>
    <w:p w:rsidR="009C582A" w:rsidRDefault="001A3D99" w:rsidP="009C582A">
      <w:pPr>
        <w:rPr>
          <w:rtl/>
          <w:lang w:eastAsia="he-IL"/>
        </w:rPr>
      </w:pPr>
      <w:bookmarkStart w:id="91" w:name="_ETM_Q1_1223110"/>
      <w:bookmarkStart w:id="92" w:name="_ETM_Q1_1223225"/>
      <w:bookmarkStart w:id="93" w:name="_ETM_Q1_1229399"/>
      <w:bookmarkEnd w:id="91"/>
      <w:bookmarkEnd w:id="92"/>
      <w:bookmarkEnd w:id="93"/>
      <w:r>
        <w:rPr>
          <w:rFonts w:hint="cs"/>
          <w:rtl/>
          <w:lang w:eastAsia="he-IL"/>
        </w:rPr>
        <w:t xml:space="preserve">אני יועמ"ש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האכיפה הארצית של הקורונה במשטרת ישראל.</w:t>
      </w:r>
    </w:p>
    <w:p w:rsidR="001A3D99" w:rsidRDefault="001A3D99" w:rsidP="009C582A">
      <w:pPr>
        <w:rPr>
          <w:rtl/>
          <w:lang w:eastAsia="he-IL"/>
        </w:rPr>
      </w:pPr>
    </w:p>
    <w:p w:rsidR="001A3D99" w:rsidRDefault="001A3D99" w:rsidP="001A3D99">
      <w:pPr>
        <w:pStyle w:val="af6"/>
        <w:keepNext/>
        <w:rPr>
          <w:rtl/>
        </w:rPr>
      </w:pPr>
      <w:bookmarkStart w:id="94" w:name="ET_yor_4758_69"/>
      <w:r w:rsidRPr="001A3D99">
        <w:rPr>
          <w:rStyle w:val="TagStyle"/>
          <w:rtl/>
        </w:rPr>
        <w:t xml:space="preserve"> &lt;&lt; </w:t>
      </w:r>
      <w:proofErr w:type="spellStart"/>
      <w:r w:rsidRPr="001A3D99">
        <w:rPr>
          <w:rStyle w:val="TagStyle"/>
          <w:rtl/>
        </w:rPr>
        <w:t>יור</w:t>
      </w:r>
      <w:proofErr w:type="spellEnd"/>
      <w:r w:rsidRPr="001A3D99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A3D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"/>
    </w:p>
    <w:p w:rsidR="001A3D99" w:rsidRDefault="001A3D99" w:rsidP="001A3D99">
      <w:pPr>
        <w:pStyle w:val="KeepWithNext"/>
        <w:rPr>
          <w:rtl/>
          <w:lang w:eastAsia="he-IL"/>
        </w:rPr>
      </w:pPr>
    </w:p>
    <w:p w:rsidR="001A3D99" w:rsidRDefault="001A3D99" w:rsidP="001A3D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ברשותך, שאלנו </w:t>
      </w:r>
      <w:bookmarkStart w:id="95" w:name="_ETM_Q1_1085935"/>
      <w:bookmarkEnd w:id="95"/>
      <w:r>
        <w:rPr>
          <w:rFonts w:hint="cs"/>
          <w:rtl/>
          <w:lang w:eastAsia="he-IL"/>
        </w:rPr>
        <w:t xml:space="preserve">בדיון הקודם האם היו קנסות על פי התקנות האלה. </w:t>
      </w:r>
    </w:p>
    <w:p w:rsidR="001A3D99" w:rsidRDefault="001A3D99" w:rsidP="001A3D99">
      <w:pPr>
        <w:rPr>
          <w:rtl/>
          <w:lang w:eastAsia="he-IL"/>
        </w:rPr>
      </w:pPr>
    </w:p>
    <w:p w:rsidR="001A3D99" w:rsidRDefault="001A3D99" w:rsidP="001A3D99">
      <w:pPr>
        <w:pStyle w:val="af9"/>
        <w:keepNext/>
        <w:rPr>
          <w:rtl/>
          <w:lang w:eastAsia="he-IL"/>
        </w:rPr>
      </w:pPr>
      <w:bookmarkStart w:id="96" w:name="ET_guest_869276_70"/>
      <w:r w:rsidRPr="001A3D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בוצמסקי</w:t>
      </w:r>
      <w:proofErr w:type="spellEnd"/>
      <w:r>
        <w:rPr>
          <w:rtl/>
          <w:lang w:eastAsia="he-IL"/>
        </w:rPr>
        <w:t>:</w:t>
      </w:r>
      <w:r w:rsidRPr="001A3D9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6"/>
    </w:p>
    <w:p w:rsidR="001A3D99" w:rsidRDefault="001A3D99" w:rsidP="001A3D99">
      <w:pPr>
        <w:pStyle w:val="KeepWithNext"/>
        <w:rPr>
          <w:rtl/>
          <w:lang w:eastAsia="he-IL"/>
        </w:rPr>
      </w:pPr>
    </w:p>
    <w:p w:rsidR="001A3D99" w:rsidRDefault="001A3D99" w:rsidP="001A3D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 קנסות. המשמעות של אי אישור התיקון </w:t>
      </w:r>
      <w:bookmarkStart w:id="97" w:name="_ETM_Q1_1098375"/>
      <w:bookmarkEnd w:id="97"/>
      <w:r>
        <w:rPr>
          <w:rFonts w:hint="cs"/>
          <w:rtl/>
          <w:lang w:eastAsia="he-IL"/>
        </w:rPr>
        <w:t>היא שאנחנו נצטרך כמובן לבטל את הקנסות.</w:t>
      </w:r>
    </w:p>
    <w:p w:rsidR="001A3D99" w:rsidRDefault="001A3D99" w:rsidP="001A3D99">
      <w:pPr>
        <w:rPr>
          <w:rtl/>
          <w:lang w:eastAsia="he-IL"/>
        </w:rPr>
      </w:pPr>
    </w:p>
    <w:p w:rsidR="001A3D99" w:rsidRDefault="001A3D99" w:rsidP="001A3D99">
      <w:pPr>
        <w:pStyle w:val="af6"/>
        <w:keepNext/>
        <w:rPr>
          <w:rtl/>
        </w:rPr>
      </w:pPr>
      <w:bookmarkStart w:id="98" w:name="ET_yor_4758_71"/>
      <w:r w:rsidRPr="001A3D99">
        <w:rPr>
          <w:rStyle w:val="TagStyle"/>
          <w:rtl/>
        </w:rPr>
        <w:t xml:space="preserve"> &lt;&lt; </w:t>
      </w:r>
      <w:proofErr w:type="spellStart"/>
      <w:r w:rsidRPr="001A3D99">
        <w:rPr>
          <w:rStyle w:val="TagStyle"/>
          <w:rtl/>
        </w:rPr>
        <w:t>יור</w:t>
      </w:r>
      <w:proofErr w:type="spellEnd"/>
      <w:r w:rsidRPr="001A3D99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A3D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"/>
    </w:p>
    <w:p w:rsidR="001A3D99" w:rsidRDefault="001A3D99" w:rsidP="001A3D99">
      <w:pPr>
        <w:pStyle w:val="KeepWithNext"/>
        <w:rPr>
          <w:rtl/>
          <w:lang w:eastAsia="he-IL"/>
        </w:rPr>
      </w:pPr>
    </w:p>
    <w:p w:rsidR="001A3D99" w:rsidRPr="001A3D99" w:rsidRDefault="001A3D99" w:rsidP="003E10E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שואל שוב. שאלנו כמ</w:t>
      </w:r>
      <w:r w:rsidR="003E10E5">
        <w:rPr>
          <w:rFonts w:hint="cs"/>
          <w:rtl/>
          <w:lang w:eastAsia="he-IL"/>
        </w:rPr>
        <w:t>ה דוחות ניתנו. אתה יודע לומר לי</w:t>
      </w:r>
      <w:r>
        <w:rPr>
          <w:rFonts w:hint="cs"/>
          <w:rtl/>
          <w:lang w:eastAsia="he-IL"/>
        </w:rPr>
        <w:t>? זה לאוטובוסים או לרכבים פרטיים?</w:t>
      </w:r>
    </w:p>
    <w:p w:rsidR="001A3D99" w:rsidRDefault="001A3D99" w:rsidP="009C582A">
      <w:pPr>
        <w:rPr>
          <w:rtl/>
          <w:lang w:eastAsia="he-IL"/>
        </w:rPr>
      </w:pPr>
    </w:p>
    <w:p w:rsidR="001A3D99" w:rsidRDefault="001A3D99" w:rsidP="001A3D99">
      <w:pPr>
        <w:pStyle w:val="af9"/>
        <w:keepNext/>
        <w:rPr>
          <w:rtl/>
          <w:lang w:eastAsia="he-IL"/>
        </w:rPr>
      </w:pPr>
      <w:bookmarkStart w:id="99" w:name="ET_guest_869276_72"/>
      <w:r w:rsidRPr="001A3D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בוצמסקי</w:t>
      </w:r>
      <w:proofErr w:type="spellEnd"/>
      <w:r>
        <w:rPr>
          <w:rtl/>
          <w:lang w:eastAsia="he-IL"/>
        </w:rPr>
        <w:t>:</w:t>
      </w:r>
      <w:r w:rsidRPr="001A3D9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9"/>
    </w:p>
    <w:p w:rsidR="001A3D99" w:rsidRDefault="001A3D99" w:rsidP="001A3D99">
      <w:pPr>
        <w:pStyle w:val="KeepWithNext"/>
        <w:rPr>
          <w:rtl/>
          <w:lang w:eastAsia="he-IL"/>
        </w:rPr>
      </w:pPr>
    </w:p>
    <w:p w:rsidR="001A3D99" w:rsidRDefault="001A3D99" w:rsidP="001A3D99">
      <w:pPr>
        <w:rPr>
          <w:rtl/>
          <w:lang w:eastAsia="he-IL"/>
        </w:rPr>
      </w:pPr>
      <w:r>
        <w:rPr>
          <w:rFonts w:hint="cs"/>
          <w:rtl/>
          <w:lang w:eastAsia="he-IL"/>
        </w:rPr>
        <w:t>ניתנו דוחות להסעות מאורגנות.</w:t>
      </w:r>
    </w:p>
    <w:p w:rsidR="001A3D99" w:rsidRPr="001A3D99" w:rsidRDefault="001A3D99" w:rsidP="001A3D99">
      <w:pPr>
        <w:rPr>
          <w:rtl/>
          <w:lang w:eastAsia="he-IL"/>
        </w:rPr>
      </w:pPr>
    </w:p>
    <w:p w:rsidR="009C582A" w:rsidRDefault="009C582A" w:rsidP="009C582A">
      <w:pPr>
        <w:pStyle w:val="af9"/>
        <w:keepNext/>
        <w:rPr>
          <w:rtl/>
          <w:lang w:eastAsia="he-IL"/>
        </w:rPr>
      </w:pPr>
      <w:bookmarkStart w:id="100" w:name="ET_guest_748658_18"/>
      <w:r w:rsidRPr="009C582A">
        <w:rPr>
          <w:rStyle w:val="TagStyle"/>
          <w:rtl/>
        </w:rPr>
        <w:t xml:space="preserve"> &lt;&lt; אורח &gt;&gt; </w:t>
      </w:r>
      <w:r w:rsidR="009B0789">
        <w:rPr>
          <w:rtl/>
          <w:lang w:eastAsia="he-IL"/>
        </w:rPr>
        <w:t>ג'ורג'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קיוורקיאן</w:t>
      </w:r>
      <w:proofErr w:type="spellEnd"/>
      <w:r>
        <w:rPr>
          <w:rtl/>
          <w:lang w:eastAsia="he-IL"/>
        </w:rPr>
        <w:t>:</w:t>
      </w:r>
      <w:r w:rsidRPr="009C582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0"/>
    </w:p>
    <w:p w:rsidR="009C582A" w:rsidRDefault="009C582A" w:rsidP="009C582A">
      <w:pPr>
        <w:pStyle w:val="KeepWithNext"/>
        <w:rPr>
          <w:rtl/>
          <w:lang w:eastAsia="he-IL"/>
        </w:rPr>
      </w:pPr>
    </w:p>
    <w:p w:rsidR="001A3D99" w:rsidRDefault="001A3D99" w:rsidP="003E10E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יועמ"ש מחוז ירושלים.</w:t>
      </w:r>
      <w:r w:rsidR="003E10E5">
        <w:rPr>
          <w:rFonts w:hint="cs"/>
          <w:rtl/>
          <w:lang w:eastAsia="he-IL"/>
        </w:rPr>
        <w:t xml:space="preserve"> </w:t>
      </w:r>
      <w:bookmarkStart w:id="101" w:name="_ETM_Q1_1230264"/>
      <w:bookmarkStart w:id="102" w:name="_ETM_Q1_1230344"/>
      <w:bookmarkEnd w:id="101"/>
      <w:bookmarkEnd w:id="102"/>
      <w:r>
        <w:rPr>
          <w:rFonts w:hint="cs"/>
          <w:rtl/>
          <w:lang w:eastAsia="he-IL"/>
        </w:rPr>
        <w:t xml:space="preserve">13 דוחות ניתנו להסעות מאורגנות </w:t>
      </w:r>
      <w:bookmarkStart w:id="103" w:name="_ETM_Q1_1120344"/>
      <w:bookmarkEnd w:id="103"/>
      <w:r>
        <w:rPr>
          <w:rFonts w:hint="cs"/>
          <w:rtl/>
          <w:lang w:eastAsia="he-IL"/>
        </w:rPr>
        <w:t xml:space="preserve">במחסומים של המשטרה ועל פי התקנות. </w:t>
      </w:r>
    </w:p>
    <w:p w:rsidR="001A3D99" w:rsidRDefault="001A3D99" w:rsidP="009C582A">
      <w:pPr>
        <w:rPr>
          <w:rtl/>
          <w:lang w:eastAsia="he-IL"/>
        </w:rPr>
      </w:pPr>
    </w:p>
    <w:p w:rsidR="001A3D99" w:rsidRDefault="001A3D99" w:rsidP="001A3D99">
      <w:pPr>
        <w:pStyle w:val="af6"/>
        <w:keepNext/>
        <w:rPr>
          <w:rtl/>
        </w:rPr>
      </w:pPr>
      <w:bookmarkStart w:id="104" w:name="ET_yor_4758_73"/>
      <w:r w:rsidRPr="001A3D99">
        <w:rPr>
          <w:rStyle w:val="TagStyle"/>
          <w:rtl/>
        </w:rPr>
        <w:t xml:space="preserve"> &lt;&lt; </w:t>
      </w:r>
      <w:proofErr w:type="spellStart"/>
      <w:r w:rsidRPr="001A3D99">
        <w:rPr>
          <w:rStyle w:val="TagStyle"/>
          <w:rtl/>
        </w:rPr>
        <w:t>יור</w:t>
      </w:r>
      <w:proofErr w:type="spellEnd"/>
      <w:r w:rsidRPr="001A3D99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A3D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"/>
    </w:p>
    <w:p w:rsidR="001A3D99" w:rsidRDefault="001A3D99" w:rsidP="001A3D99">
      <w:pPr>
        <w:pStyle w:val="KeepWithNext"/>
        <w:rPr>
          <w:rtl/>
          <w:lang w:eastAsia="he-IL"/>
        </w:rPr>
      </w:pPr>
    </w:p>
    <w:p w:rsidR="001A3D99" w:rsidRDefault="001A3D99" w:rsidP="001A3D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לעשות, כנראה </w:t>
      </w:r>
      <w:bookmarkStart w:id="105" w:name="_ETM_Q1_1123870"/>
      <w:bookmarkEnd w:id="105"/>
      <w:r>
        <w:rPr>
          <w:rFonts w:hint="cs"/>
          <w:rtl/>
          <w:lang w:eastAsia="he-IL"/>
        </w:rPr>
        <w:t>בגלל הטעות שהייתה נוותר עליהם.</w:t>
      </w:r>
    </w:p>
    <w:p w:rsidR="001A3D99" w:rsidRDefault="001A3D99" w:rsidP="001A3D99">
      <w:pPr>
        <w:rPr>
          <w:rtl/>
          <w:lang w:eastAsia="he-IL"/>
        </w:rPr>
      </w:pPr>
      <w:bookmarkStart w:id="106" w:name="_ETM_Q1_1138951"/>
      <w:bookmarkStart w:id="107" w:name="_ETM_Q1_1139035"/>
      <w:bookmarkStart w:id="108" w:name="_ETM_Q1_1140791"/>
      <w:bookmarkEnd w:id="106"/>
      <w:bookmarkEnd w:id="107"/>
      <w:bookmarkEnd w:id="108"/>
    </w:p>
    <w:p w:rsidR="001A3D99" w:rsidRDefault="001A3D99" w:rsidP="001A3D99">
      <w:pPr>
        <w:pStyle w:val="af9"/>
        <w:keepNext/>
        <w:rPr>
          <w:rtl/>
          <w:lang w:eastAsia="he-IL"/>
        </w:rPr>
      </w:pPr>
      <w:bookmarkStart w:id="109" w:name="ET_guest_748658_74"/>
      <w:r w:rsidRPr="001A3D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ג'ורג' </w:t>
      </w:r>
      <w:proofErr w:type="spellStart"/>
      <w:r>
        <w:rPr>
          <w:rtl/>
          <w:lang w:eastAsia="he-IL"/>
        </w:rPr>
        <w:t>קיוורקיאן</w:t>
      </w:r>
      <w:proofErr w:type="spellEnd"/>
      <w:r>
        <w:rPr>
          <w:rtl/>
          <w:lang w:eastAsia="he-IL"/>
        </w:rPr>
        <w:t>:</w:t>
      </w:r>
      <w:r w:rsidRPr="001A3D9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9"/>
    </w:p>
    <w:p w:rsidR="001A3D99" w:rsidRDefault="001A3D99" w:rsidP="001A3D99">
      <w:pPr>
        <w:pStyle w:val="KeepWithNext"/>
        <w:rPr>
          <w:rtl/>
          <w:lang w:eastAsia="he-IL"/>
        </w:rPr>
      </w:pPr>
    </w:p>
    <w:p w:rsidR="009C582A" w:rsidRDefault="001A3D99" w:rsidP="003E10E5">
      <w:pPr>
        <w:rPr>
          <w:rtl/>
          <w:lang w:eastAsia="he-IL"/>
        </w:rPr>
      </w:pPr>
      <w:bookmarkStart w:id="110" w:name="_ETM_Q1_1141282"/>
      <w:bookmarkStart w:id="111" w:name="_ETM_Q1_1141297"/>
      <w:bookmarkEnd w:id="110"/>
      <w:bookmarkEnd w:id="111"/>
      <w:r>
        <w:rPr>
          <w:rFonts w:hint="cs"/>
          <w:rtl/>
          <w:lang w:eastAsia="he-IL"/>
        </w:rPr>
        <w:t xml:space="preserve">אם אפשר להגיד </w:t>
      </w:r>
      <w:bookmarkStart w:id="112" w:name="_ETM_Q1_1145774"/>
      <w:bookmarkEnd w:id="112"/>
      <w:r>
        <w:rPr>
          <w:rFonts w:hint="cs"/>
          <w:rtl/>
          <w:lang w:eastAsia="he-IL"/>
        </w:rPr>
        <w:t xml:space="preserve">עוד מילה לפרוטוקול, אדוני, בהמשך לדיון הקודם. </w:t>
      </w:r>
      <w:r w:rsidR="009C582A">
        <w:rPr>
          <w:rFonts w:hint="cs"/>
          <w:rtl/>
          <w:lang w:eastAsia="he-IL"/>
        </w:rPr>
        <w:t xml:space="preserve">עשינו בדיקה. </w:t>
      </w:r>
      <w:r w:rsidR="00427651">
        <w:rPr>
          <w:rFonts w:hint="cs"/>
          <w:rtl/>
          <w:lang w:eastAsia="he-IL"/>
        </w:rPr>
        <w:t xml:space="preserve">הייתה כנראה תקלה נקודתית באיזה מחסום. טיפלנו בה </w:t>
      </w:r>
      <w:proofErr w:type="spellStart"/>
      <w:r w:rsidR="00427651">
        <w:rPr>
          <w:rFonts w:hint="cs"/>
          <w:rtl/>
          <w:lang w:eastAsia="he-IL"/>
        </w:rPr>
        <w:t>מייד</w:t>
      </w:r>
      <w:proofErr w:type="spellEnd"/>
      <w:r w:rsidR="00427651">
        <w:rPr>
          <w:rFonts w:hint="cs"/>
          <w:rtl/>
          <w:lang w:eastAsia="he-IL"/>
        </w:rPr>
        <w:t xml:space="preserve"> ברגע </w:t>
      </w:r>
      <w:bookmarkStart w:id="113" w:name="_ETM_Q1_1154669"/>
      <w:bookmarkEnd w:id="113"/>
      <w:r w:rsidR="00427651">
        <w:rPr>
          <w:rFonts w:hint="cs"/>
          <w:rtl/>
          <w:lang w:eastAsia="he-IL"/>
        </w:rPr>
        <w:t xml:space="preserve">שהיא נודעה לנו. פיקוד המחוז </w:t>
      </w:r>
      <w:proofErr w:type="spellStart"/>
      <w:r w:rsidR="00427651">
        <w:rPr>
          <w:rFonts w:hint="cs"/>
          <w:rtl/>
          <w:lang w:eastAsia="he-IL"/>
        </w:rPr>
        <w:t>מייד</w:t>
      </w:r>
      <w:proofErr w:type="spellEnd"/>
      <w:r w:rsidR="00427651">
        <w:rPr>
          <w:rFonts w:hint="cs"/>
          <w:rtl/>
          <w:lang w:eastAsia="he-IL"/>
        </w:rPr>
        <w:t xml:space="preserve"> נתן הוראה </w:t>
      </w:r>
      <w:bookmarkStart w:id="114" w:name="_ETM_Q1_1165905"/>
      <w:bookmarkEnd w:id="114"/>
      <w:r w:rsidR="009C582A">
        <w:rPr>
          <w:rFonts w:hint="cs"/>
          <w:rtl/>
          <w:lang w:eastAsia="he-IL"/>
        </w:rPr>
        <w:t xml:space="preserve">לעבוד לפי התקנות. היה שוטר אחד שכנראה </w:t>
      </w:r>
      <w:bookmarkStart w:id="115" w:name="_ETM_Q1_1245733"/>
      <w:bookmarkEnd w:id="115"/>
      <w:r w:rsidR="009C582A">
        <w:rPr>
          <w:rFonts w:hint="cs"/>
          <w:rtl/>
          <w:lang w:eastAsia="he-IL"/>
        </w:rPr>
        <w:t xml:space="preserve">לא קיבל את הפקודות כפי שצריך. </w:t>
      </w:r>
      <w:r w:rsidR="00427651">
        <w:rPr>
          <w:rFonts w:hint="cs"/>
          <w:rtl/>
          <w:lang w:eastAsia="he-IL"/>
        </w:rPr>
        <w:t xml:space="preserve">אנחנו </w:t>
      </w:r>
      <w:r w:rsidR="009C582A">
        <w:rPr>
          <w:rFonts w:hint="cs"/>
          <w:rtl/>
          <w:lang w:eastAsia="he-IL"/>
        </w:rPr>
        <w:t xml:space="preserve">תיקנו את התקלה הזאת. </w:t>
      </w:r>
      <w:bookmarkStart w:id="116" w:name="_ETM_Q1_1252677"/>
      <w:bookmarkEnd w:id="116"/>
      <w:r w:rsidR="009C582A">
        <w:rPr>
          <w:rFonts w:hint="cs"/>
          <w:rtl/>
          <w:lang w:eastAsia="he-IL"/>
        </w:rPr>
        <w:t>לכן חשוב לי להדגיש</w:t>
      </w:r>
      <w:r w:rsidR="00427651">
        <w:rPr>
          <w:rFonts w:hint="cs"/>
          <w:rtl/>
          <w:lang w:eastAsia="he-IL"/>
        </w:rPr>
        <w:t xml:space="preserve"> </w:t>
      </w:r>
      <w:r w:rsidR="003E10E5">
        <w:rPr>
          <w:rFonts w:hint="cs"/>
          <w:rtl/>
          <w:lang w:eastAsia="he-IL"/>
        </w:rPr>
        <w:t xml:space="preserve">את </w:t>
      </w:r>
      <w:r w:rsidR="00427651">
        <w:rPr>
          <w:rFonts w:hint="cs"/>
          <w:rtl/>
          <w:lang w:eastAsia="he-IL"/>
        </w:rPr>
        <w:t>מה שידוע לכולם, במיוחד לאדוני,</w:t>
      </w:r>
      <w:r w:rsidR="009C582A">
        <w:rPr>
          <w:rFonts w:hint="cs"/>
          <w:rtl/>
          <w:lang w:eastAsia="he-IL"/>
        </w:rPr>
        <w:t xml:space="preserve"> שהמשטרה פועלת בצורה אובייקטיבית</w:t>
      </w:r>
      <w:r w:rsidR="00427651">
        <w:rPr>
          <w:rFonts w:hint="cs"/>
          <w:rtl/>
          <w:lang w:eastAsia="he-IL"/>
        </w:rPr>
        <w:t xml:space="preserve"> למען הציבור</w:t>
      </w:r>
      <w:r w:rsidR="009C582A">
        <w:rPr>
          <w:rFonts w:hint="cs"/>
          <w:rtl/>
          <w:lang w:eastAsia="he-IL"/>
        </w:rPr>
        <w:t xml:space="preserve">. </w:t>
      </w:r>
      <w:r w:rsidR="00427651">
        <w:rPr>
          <w:rFonts w:hint="cs"/>
          <w:rtl/>
          <w:lang w:eastAsia="he-IL"/>
        </w:rPr>
        <w:t xml:space="preserve">שנה לא </w:t>
      </w:r>
      <w:bookmarkStart w:id="117" w:name="_ETM_Q1_1180381"/>
      <w:bookmarkEnd w:id="117"/>
      <w:r w:rsidR="00427651">
        <w:rPr>
          <w:rFonts w:hint="cs"/>
          <w:rtl/>
          <w:lang w:eastAsia="he-IL"/>
        </w:rPr>
        <w:t xml:space="preserve">קלה עברה עלינו ביישום התקנות האלה. </w:t>
      </w:r>
      <w:r w:rsidR="009C582A">
        <w:rPr>
          <w:rFonts w:hint="cs"/>
          <w:rtl/>
          <w:lang w:eastAsia="he-IL"/>
        </w:rPr>
        <w:t xml:space="preserve">אנחנו עושים </w:t>
      </w:r>
      <w:bookmarkStart w:id="118" w:name="_ETM_Q1_1263521"/>
      <w:bookmarkEnd w:id="118"/>
      <w:r w:rsidR="009C582A">
        <w:rPr>
          <w:rFonts w:hint="cs"/>
          <w:rtl/>
          <w:lang w:eastAsia="he-IL"/>
        </w:rPr>
        <w:t xml:space="preserve">הכול כמיטב יכולתנו על מנת לתת שירות </w:t>
      </w:r>
      <w:r w:rsidR="00427651">
        <w:rPr>
          <w:rFonts w:hint="cs"/>
          <w:rtl/>
          <w:lang w:eastAsia="he-IL"/>
        </w:rPr>
        <w:t xml:space="preserve">נאות </w:t>
      </w:r>
      <w:r w:rsidR="009C582A">
        <w:rPr>
          <w:rFonts w:hint="cs"/>
          <w:rtl/>
          <w:lang w:eastAsia="he-IL"/>
        </w:rPr>
        <w:t>לציבור</w:t>
      </w:r>
      <w:r w:rsidR="00427651">
        <w:rPr>
          <w:rFonts w:hint="cs"/>
          <w:rtl/>
          <w:lang w:eastAsia="he-IL"/>
        </w:rPr>
        <w:t xml:space="preserve"> על פי מה שהוא חובת הממשלה</w:t>
      </w:r>
      <w:r w:rsidR="009C582A">
        <w:rPr>
          <w:rFonts w:hint="cs"/>
          <w:rtl/>
          <w:lang w:eastAsia="he-IL"/>
        </w:rPr>
        <w:t xml:space="preserve">. אנחנו גוף </w:t>
      </w:r>
      <w:bookmarkStart w:id="119" w:name="_ETM_Q1_1272131"/>
      <w:bookmarkEnd w:id="119"/>
      <w:r w:rsidR="009C582A">
        <w:rPr>
          <w:rFonts w:hint="cs"/>
          <w:rtl/>
          <w:lang w:eastAsia="he-IL"/>
        </w:rPr>
        <w:t xml:space="preserve">מבצע </w:t>
      </w:r>
      <w:r w:rsidR="00427651">
        <w:rPr>
          <w:rFonts w:hint="cs"/>
          <w:rtl/>
          <w:lang w:eastAsia="he-IL"/>
        </w:rPr>
        <w:t xml:space="preserve">ואנחנו </w:t>
      </w:r>
      <w:r w:rsidR="009C582A">
        <w:rPr>
          <w:rFonts w:hint="cs"/>
          <w:rtl/>
          <w:lang w:eastAsia="he-IL"/>
        </w:rPr>
        <w:t>מקבלים פקודות</w:t>
      </w:r>
      <w:r w:rsidR="00427651">
        <w:rPr>
          <w:rFonts w:hint="cs"/>
          <w:rtl/>
          <w:lang w:eastAsia="he-IL"/>
        </w:rPr>
        <w:t xml:space="preserve"> </w:t>
      </w:r>
      <w:r w:rsidR="00427651">
        <w:rPr>
          <w:rFonts w:hint="cs"/>
          <w:rtl/>
          <w:lang w:eastAsia="he-IL"/>
        </w:rPr>
        <w:lastRenderedPageBreak/>
        <w:t>ומבצעים אותן בשטח</w:t>
      </w:r>
      <w:r w:rsidR="009C582A">
        <w:rPr>
          <w:rFonts w:hint="cs"/>
          <w:rtl/>
          <w:lang w:eastAsia="he-IL"/>
        </w:rPr>
        <w:t>. חשוב לי להבהיר את זה</w:t>
      </w:r>
      <w:r w:rsidR="00427651">
        <w:rPr>
          <w:rFonts w:hint="cs"/>
          <w:rtl/>
          <w:lang w:eastAsia="he-IL"/>
        </w:rPr>
        <w:t xml:space="preserve"> </w:t>
      </w:r>
      <w:r w:rsidR="00195F58">
        <w:rPr>
          <w:rFonts w:hint="cs"/>
          <w:rtl/>
          <w:lang w:eastAsia="he-IL"/>
        </w:rPr>
        <w:t>בהמשך לדב</w:t>
      </w:r>
      <w:r w:rsidR="00427651">
        <w:rPr>
          <w:rFonts w:hint="cs"/>
          <w:rtl/>
          <w:lang w:eastAsia="he-IL"/>
        </w:rPr>
        <w:t xml:space="preserve">רים שנאמרו </w:t>
      </w:r>
      <w:r w:rsidR="00195F58">
        <w:rPr>
          <w:rFonts w:hint="cs"/>
          <w:rtl/>
          <w:lang w:eastAsia="he-IL"/>
        </w:rPr>
        <w:t xml:space="preserve">בדיון הקודם וחשוב לי שהציבור יבין את זה, שהמשטרה </w:t>
      </w:r>
      <w:bookmarkStart w:id="120" w:name="_ETM_Q1_1209007"/>
      <w:bookmarkEnd w:id="120"/>
      <w:r w:rsidR="00195F58">
        <w:rPr>
          <w:rFonts w:hint="cs"/>
          <w:rtl/>
          <w:lang w:eastAsia="he-IL"/>
        </w:rPr>
        <w:t>למענו ולא נגדו.</w:t>
      </w:r>
    </w:p>
    <w:p w:rsidR="009C582A" w:rsidRDefault="009C582A" w:rsidP="009C582A">
      <w:pPr>
        <w:rPr>
          <w:rtl/>
          <w:lang w:eastAsia="he-IL"/>
        </w:rPr>
      </w:pPr>
      <w:bookmarkStart w:id="121" w:name="_ETM_Q1_1320932"/>
      <w:bookmarkStart w:id="122" w:name="_ETM_Q1_1321077"/>
      <w:bookmarkStart w:id="123" w:name="_ETM_Q1_1322306"/>
      <w:bookmarkEnd w:id="121"/>
      <w:bookmarkEnd w:id="122"/>
      <w:bookmarkEnd w:id="123"/>
    </w:p>
    <w:p w:rsidR="00195F58" w:rsidRDefault="00195F58" w:rsidP="00195F58">
      <w:pPr>
        <w:pStyle w:val="af6"/>
        <w:keepNext/>
        <w:rPr>
          <w:rtl/>
        </w:rPr>
      </w:pPr>
      <w:r w:rsidRPr="00195F58">
        <w:rPr>
          <w:rStyle w:val="TagStyle"/>
          <w:rtl/>
        </w:rPr>
        <w:t xml:space="preserve"> &lt;&lt; </w:t>
      </w:r>
      <w:proofErr w:type="spellStart"/>
      <w:r w:rsidRPr="00195F58">
        <w:rPr>
          <w:rStyle w:val="TagStyle"/>
          <w:rtl/>
        </w:rPr>
        <w:t>יור</w:t>
      </w:r>
      <w:proofErr w:type="spellEnd"/>
      <w:r w:rsidRPr="00195F58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95F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195F58" w:rsidRDefault="00195F58" w:rsidP="00195F58">
      <w:pPr>
        <w:pStyle w:val="KeepWithNext"/>
        <w:rPr>
          <w:rtl/>
          <w:lang w:eastAsia="he-IL"/>
        </w:rPr>
      </w:pPr>
    </w:p>
    <w:p w:rsidR="00195F58" w:rsidRDefault="00195F58" w:rsidP="00195F58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ברור לנו אבל לפעמים בדרך נעשות</w:t>
      </w:r>
      <w:bookmarkStart w:id="124" w:name="_ETM_Q1_1207895"/>
      <w:bookmarkEnd w:id="124"/>
      <w:r>
        <w:rPr>
          <w:rFonts w:hint="cs"/>
          <w:rtl/>
          <w:lang w:eastAsia="he-IL"/>
        </w:rPr>
        <w:t xml:space="preserve"> טעויות. יתקן אותי מי שיושב כאן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התקנות לא </w:t>
      </w:r>
      <w:bookmarkStart w:id="125" w:name="_ETM_Q1_1214202"/>
      <w:bookmarkEnd w:id="125"/>
      <w:r>
        <w:rPr>
          <w:rFonts w:hint="cs"/>
          <w:rtl/>
          <w:lang w:eastAsia="he-IL"/>
        </w:rPr>
        <w:t xml:space="preserve">מדברות על מניעת הגעה, חזרה הביתה של תושבי ירושלים, דבר </w:t>
      </w:r>
      <w:bookmarkStart w:id="126" w:name="_ETM_Q1_1220601"/>
      <w:bookmarkEnd w:id="126"/>
      <w:r>
        <w:rPr>
          <w:rFonts w:hint="cs"/>
          <w:rtl/>
          <w:lang w:eastAsia="he-IL"/>
        </w:rPr>
        <w:t>שבפועל נגרם מהן.</w:t>
      </w:r>
    </w:p>
    <w:p w:rsidR="00195F58" w:rsidRPr="00195F58" w:rsidRDefault="00195F58" w:rsidP="00195F58">
      <w:pPr>
        <w:rPr>
          <w:rtl/>
          <w:lang w:eastAsia="he-IL"/>
        </w:rPr>
      </w:pPr>
    </w:p>
    <w:p w:rsidR="009C582A" w:rsidRDefault="009C582A" w:rsidP="009C582A">
      <w:pPr>
        <w:pStyle w:val="af9"/>
        <w:keepNext/>
        <w:rPr>
          <w:rtl/>
          <w:lang w:eastAsia="he-IL"/>
        </w:rPr>
      </w:pPr>
      <w:bookmarkStart w:id="127" w:name="ET_guest_877059_19"/>
      <w:r w:rsidRPr="009C58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אלון </w:t>
      </w:r>
      <w:proofErr w:type="spellStart"/>
      <w:r>
        <w:rPr>
          <w:rtl/>
          <w:lang w:eastAsia="he-IL"/>
        </w:rPr>
        <w:t>כלפון</w:t>
      </w:r>
      <w:proofErr w:type="spellEnd"/>
      <w:r>
        <w:rPr>
          <w:rtl/>
          <w:lang w:eastAsia="he-IL"/>
        </w:rPr>
        <w:t>:</w:t>
      </w:r>
      <w:r w:rsidRPr="009C582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7"/>
    </w:p>
    <w:p w:rsidR="009C582A" w:rsidRDefault="009C582A" w:rsidP="009C582A">
      <w:pPr>
        <w:pStyle w:val="KeepWithNext"/>
        <w:rPr>
          <w:rtl/>
          <w:lang w:eastAsia="he-IL"/>
        </w:rPr>
      </w:pPr>
    </w:p>
    <w:p w:rsidR="009C582A" w:rsidRDefault="003940CD" w:rsidP="003E10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אדוני. </w:t>
      </w:r>
      <w:r w:rsidR="00195F58">
        <w:rPr>
          <w:rFonts w:hint="cs"/>
          <w:rtl/>
          <w:lang w:eastAsia="he-IL"/>
        </w:rPr>
        <w:t>אני ראש ענף מבצעים במחוז ירושלים.</w:t>
      </w:r>
      <w:r w:rsidR="003E10E5">
        <w:rPr>
          <w:rFonts w:hint="cs"/>
          <w:rtl/>
          <w:lang w:eastAsia="he-IL"/>
        </w:rPr>
        <w:t xml:space="preserve"> </w:t>
      </w:r>
      <w:bookmarkStart w:id="128" w:name="_ETM_Q1_1234751"/>
      <w:bookmarkStart w:id="129" w:name="_ETM_Q1_1234804"/>
      <w:bookmarkStart w:id="130" w:name="_ETM_Q1_1323151"/>
      <w:bookmarkStart w:id="131" w:name="_ETM_Q1_1323241"/>
      <w:bookmarkEnd w:id="128"/>
      <w:bookmarkEnd w:id="129"/>
      <w:bookmarkEnd w:id="130"/>
      <w:bookmarkEnd w:id="131"/>
      <w:r>
        <w:rPr>
          <w:rFonts w:hint="cs"/>
          <w:rtl/>
          <w:lang w:eastAsia="he-IL"/>
        </w:rPr>
        <w:t xml:space="preserve">אנחנו </w:t>
      </w:r>
      <w:r w:rsidR="00195F58">
        <w:rPr>
          <w:rFonts w:hint="cs"/>
          <w:rtl/>
          <w:lang w:eastAsia="he-IL"/>
        </w:rPr>
        <w:t xml:space="preserve">הנחינו </w:t>
      </w:r>
      <w:r>
        <w:rPr>
          <w:rFonts w:hint="cs"/>
          <w:rtl/>
          <w:lang w:eastAsia="he-IL"/>
        </w:rPr>
        <w:t xml:space="preserve">החל </w:t>
      </w:r>
      <w:r w:rsidR="00195F58">
        <w:rPr>
          <w:rFonts w:hint="cs"/>
          <w:rtl/>
          <w:lang w:eastAsia="he-IL"/>
        </w:rPr>
        <w:t>מתחילת אכיפת התקנות</w:t>
      </w:r>
      <w:r>
        <w:rPr>
          <w:rFonts w:hint="cs"/>
          <w:rtl/>
          <w:lang w:eastAsia="he-IL"/>
        </w:rPr>
        <w:t xml:space="preserve"> שלא יעצרו אנשים בדרכם לביתם, קרי: מי שנסע לביתו לא נאכף נגדו ולא נמנעה ממנו היציאה לירושלים.</w:t>
      </w:r>
    </w:p>
    <w:p w:rsidR="009C582A" w:rsidRDefault="009C582A" w:rsidP="009C582A">
      <w:pPr>
        <w:rPr>
          <w:rtl/>
          <w:lang w:eastAsia="he-IL"/>
        </w:rPr>
      </w:pPr>
      <w:bookmarkStart w:id="132" w:name="_ETM_Q1_1324641"/>
      <w:bookmarkStart w:id="133" w:name="_ETM_Q1_1324746"/>
      <w:bookmarkEnd w:id="132"/>
      <w:bookmarkEnd w:id="133"/>
    </w:p>
    <w:p w:rsidR="009C582A" w:rsidRDefault="009C582A" w:rsidP="009C582A">
      <w:pPr>
        <w:pStyle w:val="af6"/>
        <w:keepNext/>
        <w:rPr>
          <w:rtl/>
        </w:rPr>
      </w:pPr>
      <w:bookmarkStart w:id="134" w:name="ET_yor_4758_20"/>
      <w:r w:rsidRPr="009C582A">
        <w:rPr>
          <w:rStyle w:val="TagStyle"/>
          <w:rtl/>
        </w:rPr>
        <w:t xml:space="preserve"> &lt;&lt; </w:t>
      </w:r>
      <w:proofErr w:type="spellStart"/>
      <w:r w:rsidRPr="009C582A">
        <w:rPr>
          <w:rStyle w:val="TagStyle"/>
          <w:rtl/>
        </w:rPr>
        <w:t>יור</w:t>
      </w:r>
      <w:proofErr w:type="spellEnd"/>
      <w:r w:rsidRPr="009C582A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C58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"/>
    </w:p>
    <w:p w:rsidR="009C582A" w:rsidRDefault="009C582A" w:rsidP="009C582A">
      <w:pPr>
        <w:pStyle w:val="KeepWithNext"/>
        <w:rPr>
          <w:rtl/>
          <w:lang w:eastAsia="he-IL"/>
        </w:rPr>
      </w:pPr>
    </w:p>
    <w:p w:rsidR="009C582A" w:rsidRDefault="003940CD" w:rsidP="009C582A">
      <w:pPr>
        <w:rPr>
          <w:rtl/>
          <w:lang w:eastAsia="he-IL"/>
        </w:rPr>
      </w:pPr>
      <w:bookmarkStart w:id="135" w:name="_ETM_Q1_1325966"/>
      <w:bookmarkEnd w:id="135"/>
      <w:r>
        <w:rPr>
          <w:rFonts w:hint="cs"/>
          <w:rtl/>
          <w:lang w:eastAsia="he-IL"/>
        </w:rPr>
        <w:t xml:space="preserve">המחזות </w:t>
      </w:r>
      <w:bookmarkStart w:id="136" w:name="_ETM_Q1_1244651"/>
      <w:bookmarkEnd w:id="136"/>
      <w:r>
        <w:rPr>
          <w:rFonts w:hint="cs"/>
          <w:rtl/>
          <w:lang w:eastAsia="he-IL"/>
        </w:rPr>
        <w:t xml:space="preserve">שראינו </w:t>
      </w:r>
      <w:r w:rsidR="003E10E5">
        <w:rPr>
          <w:rFonts w:hint="cs"/>
          <w:rtl/>
          <w:lang w:eastAsia="he-IL"/>
        </w:rPr>
        <w:t xml:space="preserve">של אנשים </w:t>
      </w:r>
      <w:r>
        <w:rPr>
          <w:rFonts w:hint="cs"/>
          <w:rtl/>
          <w:lang w:eastAsia="he-IL"/>
        </w:rPr>
        <w:t xml:space="preserve">עם מזוודות והורים עם ילדים, </w:t>
      </w:r>
      <w:r w:rsidR="009C582A">
        <w:rPr>
          <w:rFonts w:hint="cs"/>
          <w:rtl/>
          <w:lang w:eastAsia="he-IL"/>
        </w:rPr>
        <w:t>אלה אורחים?</w:t>
      </w:r>
    </w:p>
    <w:p w:rsidR="009C582A" w:rsidRDefault="009C582A" w:rsidP="009C582A">
      <w:pPr>
        <w:rPr>
          <w:rtl/>
          <w:lang w:eastAsia="he-IL"/>
        </w:rPr>
      </w:pPr>
      <w:bookmarkStart w:id="137" w:name="_ETM_Q1_1333236"/>
      <w:bookmarkStart w:id="138" w:name="_ETM_Q1_1333356"/>
      <w:bookmarkStart w:id="139" w:name="_ETM_Q1_1338945"/>
      <w:bookmarkEnd w:id="137"/>
      <w:bookmarkEnd w:id="138"/>
      <w:bookmarkEnd w:id="139"/>
    </w:p>
    <w:p w:rsidR="009C582A" w:rsidRDefault="009C582A" w:rsidP="009C582A">
      <w:pPr>
        <w:pStyle w:val="af9"/>
        <w:keepNext/>
        <w:rPr>
          <w:rtl/>
          <w:lang w:eastAsia="he-IL"/>
        </w:rPr>
      </w:pPr>
      <w:bookmarkStart w:id="140" w:name="ET_guest_877059_21"/>
      <w:r w:rsidRPr="009C58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אלון </w:t>
      </w:r>
      <w:proofErr w:type="spellStart"/>
      <w:r>
        <w:rPr>
          <w:rtl/>
          <w:lang w:eastAsia="he-IL"/>
        </w:rPr>
        <w:t>כלפון</w:t>
      </w:r>
      <w:proofErr w:type="spellEnd"/>
      <w:r>
        <w:rPr>
          <w:rtl/>
          <w:lang w:eastAsia="he-IL"/>
        </w:rPr>
        <w:t>:</w:t>
      </w:r>
      <w:r w:rsidRPr="009C582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0"/>
    </w:p>
    <w:p w:rsidR="009C582A" w:rsidRDefault="009C582A" w:rsidP="009C582A">
      <w:pPr>
        <w:pStyle w:val="KeepWithNext"/>
        <w:rPr>
          <w:rtl/>
          <w:lang w:eastAsia="he-IL"/>
        </w:rPr>
      </w:pPr>
    </w:p>
    <w:p w:rsidR="009C582A" w:rsidRDefault="009C582A" w:rsidP="009C582A">
      <w:pPr>
        <w:rPr>
          <w:rtl/>
          <w:lang w:eastAsia="he-IL"/>
        </w:rPr>
      </w:pPr>
      <w:bookmarkStart w:id="141" w:name="_ETM_Q1_1339930"/>
      <w:bookmarkStart w:id="142" w:name="_ETM_Q1_1340020"/>
      <w:bookmarkEnd w:id="141"/>
      <w:bookmarkEnd w:id="142"/>
      <w:r>
        <w:rPr>
          <w:rFonts w:hint="cs"/>
          <w:rtl/>
          <w:lang w:eastAsia="he-IL"/>
        </w:rPr>
        <w:t>אורחים.</w:t>
      </w:r>
      <w:r w:rsidR="003940CD">
        <w:rPr>
          <w:rFonts w:hint="cs"/>
          <w:rtl/>
          <w:lang w:eastAsia="he-IL"/>
        </w:rPr>
        <w:t xml:space="preserve"> אני לא יודע להגיד לך על כל אחד באופן נקודתי אבל בגדול הם </w:t>
      </w:r>
      <w:bookmarkStart w:id="143" w:name="_ETM_Q1_1259781"/>
      <w:bookmarkEnd w:id="143"/>
      <w:r w:rsidR="003940CD">
        <w:rPr>
          <w:rFonts w:hint="cs"/>
          <w:rtl/>
          <w:lang w:eastAsia="he-IL"/>
        </w:rPr>
        <w:t>אנשים שבאו כאורחים.</w:t>
      </w:r>
    </w:p>
    <w:p w:rsidR="009C582A" w:rsidRDefault="009C582A" w:rsidP="009C582A">
      <w:pPr>
        <w:rPr>
          <w:rtl/>
          <w:lang w:eastAsia="he-IL"/>
        </w:rPr>
      </w:pPr>
      <w:bookmarkStart w:id="144" w:name="_ETM_Q1_1342355"/>
      <w:bookmarkStart w:id="145" w:name="_ETM_Q1_1342475"/>
      <w:bookmarkEnd w:id="144"/>
      <w:bookmarkEnd w:id="145"/>
    </w:p>
    <w:p w:rsidR="009C582A" w:rsidRDefault="009C582A" w:rsidP="009C582A">
      <w:pPr>
        <w:pStyle w:val="af6"/>
        <w:keepNext/>
        <w:rPr>
          <w:rtl/>
        </w:rPr>
      </w:pPr>
      <w:bookmarkStart w:id="146" w:name="ET_yor_4758_22"/>
      <w:r w:rsidRPr="009C582A">
        <w:rPr>
          <w:rStyle w:val="TagStyle"/>
          <w:rtl/>
        </w:rPr>
        <w:t xml:space="preserve"> &lt;&lt; </w:t>
      </w:r>
      <w:proofErr w:type="spellStart"/>
      <w:r w:rsidRPr="009C582A">
        <w:rPr>
          <w:rStyle w:val="TagStyle"/>
          <w:rtl/>
        </w:rPr>
        <w:t>יור</w:t>
      </w:r>
      <w:proofErr w:type="spellEnd"/>
      <w:r w:rsidRPr="009C582A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C58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"/>
    </w:p>
    <w:p w:rsidR="009C582A" w:rsidRDefault="009C582A" w:rsidP="009C582A">
      <w:pPr>
        <w:pStyle w:val="KeepWithNext"/>
        <w:rPr>
          <w:rtl/>
          <w:lang w:eastAsia="he-IL"/>
        </w:rPr>
      </w:pPr>
    </w:p>
    <w:p w:rsidR="009C582A" w:rsidRDefault="003940CD" w:rsidP="003E10E5">
      <w:pPr>
        <w:rPr>
          <w:rtl/>
          <w:lang w:eastAsia="he-IL"/>
        </w:rPr>
      </w:pPr>
      <w:bookmarkStart w:id="147" w:name="_ETM_Q1_1348539"/>
      <w:bookmarkEnd w:id="147"/>
      <w:r>
        <w:rPr>
          <w:rFonts w:hint="cs"/>
          <w:rtl/>
          <w:lang w:eastAsia="he-IL"/>
        </w:rPr>
        <w:t>אני נשען על הסרטונים שראיתי</w:t>
      </w:r>
      <w:r w:rsidR="003E10E5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רכב</w:t>
      </w:r>
      <w:bookmarkStart w:id="148" w:name="_ETM_Q1_1264023"/>
      <w:bookmarkEnd w:id="148"/>
      <w:r>
        <w:rPr>
          <w:rFonts w:hint="cs"/>
          <w:rtl/>
          <w:lang w:eastAsia="he-IL"/>
        </w:rPr>
        <w:t xml:space="preserve"> אחד הורשה ורכב שני אמרו לו לחזור על עקבותיו. </w:t>
      </w:r>
      <w:r w:rsidR="009C582A">
        <w:rPr>
          <w:rFonts w:hint="cs"/>
          <w:rtl/>
          <w:lang w:eastAsia="he-IL"/>
        </w:rPr>
        <w:t xml:space="preserve">לא </w:t>
      </w:r>
      <w:bookmarkStart w:id="149" w:name="_ETM_Q1_1348959"/>
      <w:bookmarkEnd w:id="149"/>
      <w:r w:rsidR="009C582A">
        <w:rPr>
          <w:rFonts w:hint="cs"/>
          <w:rtl/>
          <w:lang w:eastAsia="he-IL"/>
        </w:rPr>
        <w:t>ראיתי תהלי</w:t>
      </w:r>
      <w:r w:rsidR="00F9528D">
        <w:rPr>
          <w:rFonts w:hint="cs"/>
          <w:rtl/>
          <w:lang w:eastAsia="he-IL"/>
        </w:rPr>
        <w:t xml:space="preserve">ך של בדיקת תעודות זהות. האם עלו לאוטובוסים שוטרים או פקחים ובדקו מי תושב ירושלים ומי </w:t>
      </w:r>
      <w:bookmarkStart w:id="150" w:name="_ETM_Q1_1279024"/>
      <w:bookmarkEnd w:id="150"/>
      <w:r w:rsidR="00F9528D">
        <w:rPr>
          <w:rFonts w:hint="cs"/>
          <w:rtl/>
          <w:lang w:eastAsia="he-IL"/>
        </w:rPr>
        <w:t>לא תושב ירושלים?</w:t>
      </w:r>
    </w:p>
    <w:p w:rsidR="009C582A" w:rsidRDefault="009C582A" w:rsidP="009C582A">
      <w:pPr>
        <w:rPr>
          <w:rtl/>
          <w:lang w:eastAsia="he-IL"/>
        </w:rPr>
      </w:pPr>
      <w:bookmarkStart w:id="151" w:name="_ETM_Q1_1359873"/>
      <w:bookmarkStart w:id="152" w:name="_ETM_Q1_1360008"/>
      <w:bookmarkStart w:id="153" w:name="_ETM_Q1_1361033"/>
      <w:bookmarkEnd w:id="151"/>
      <w:bookmarkEnd w:id="152"/>
      <w:bookmarkEnd w:id="153"/>
    </w:p>
    <w:p w:rsidR="009C582A" w:rsidRDefault="009C582A" w:rsidP="009C582A">
      <w:pPr>
        <w:pStyle w:val="af9"/>
        <w:keepNext/>
        <w:rPr>
          <w:rtl/>
          <w:lang w:eastAsia="he-IL"/>
        </w:rPr>
      </w:pPr>
      <w:bookmarkStart w:id="154" w:name="ET_guest_877059_23"/>
      <w:r w:rsidRPr="009C58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אלון </w:t>
      </w:r>
      <w:proofErr w:type="spellStart"/>
      <w:r>
        <w:rPr>
          <w:rtl/>
          <w:lang w:eastAsia="he-IL"/>
        </w:rPr>
        <w:t>כלפון</w:t>
      </w:r>
      <w:proofErr w:type="spellEnd"/>
      <w:r>
        <w:rPr>
          <w:rtl/>
          <w:lang w:eastAsia="he-IL"/>
        </w:rPr>
        <w:t>:</w:t>
      </w:r>
      <w:r w:rsidRPr="009C582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4"/>
    </w:p>
    <w:p w:rsidR="009C582A" w:rsidRDefault="009C582A" w:rsidP="009C582A">
      <w:pPr>
        <w:pStyle w:val="KeepWithNext"/>
        <w:rPr>
          <w:rtl/>
          <w:lang w:eastAsia="he-IL"/>
        </w:rPr>
      </w:pPr>
    </w:p>
    <w:p w:rsidR="009C582A" w:rsidRDefault="009C582A" w:rsidP="003E10E5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bookmarkStart w:id="155" w:name="_ETM_Q1_1362003"/>
      <w:bookmarkStart w:id="156" w:name="_ETM_Q1_1362093"/>
      <w:bookmarkEnd w:id="155"/>
      <w:bookmarkEnd w:id="156"/>
      <w:r>
        <w:rPr>
          <w:rFonts w:hint="cs"/>
          <w:rtl/>
          <w:lang w:eastAsia="he-IL"/>
        </w:rPr>
        <w:t>, בהחלט</w:t>
      </w:r>
      <w:r w:rsidR="00A068E3">
        <w:rPr>
          <w:rFonts w:hint="cs"/>
          <w:rtl/>
          <w:lang w:eastAsia="he-IL"/>
        </w:rPr>
        <w:t xml:space="preserve">. </w:t>
      </w:r>
      <w:r w:rsidR="00F9528D">
        <w:rPr>
          <w:rFonts w:hint="cs"/>
          <w:rtl/>
          <w:lang w:eastAsia="he-IL"/>
        </w:rPr>
        <w:t xml:space="preserve">באוטובוסים שנבדקו, </w:t>
      </w:r>
      <w:r w:rsidR="003E10E5">
        <w:rPr>
          <w:rFonts w:hint="cs"/>
          <w:rtl/>
          <w:lang w:eastAsia="he-IL"/>
        </w:rPr>
        <w:t xml:space="preserve">מדגמית כמובן, </w:t>
      </w:r>
      <w:r w:rsidR="00F9528D">
        <w:rPr>
          <w:rFonts w:hint="cs"/>
          <w:rtl/>
          <w:lang w:eastAsia="he-IL"/>
        </w:rPr>
        <w:t xml:space="preserve">לא </w:t>
      </w:r>
      <w:r w:rsidR="003E10E5">
        <w:rPr>
          <w:rFonts w:hint="cs"/>
          <w:rtl/>
          <w:lang w:eastAsia="he-IL"/>
        </w:rPr>
        <w:t xml:space="preserve">בדקו </w:t>
      </w:r>
      <w:r w:rsidR="00F9528D">
        <w:rPr>
          <w:rFonts w:hint="cs"/>
          <w:rtl/>
          <w:lang w:eastAsia="he-IL"/>
        </w:rPr>
        <w:t xml:space="preserve">נוסע-נוסע, </w:t>
      </w:r>
      <w:bookmarkStart w:id="157" w:name="_ETM_Q1_1292379"/>
      <w:bookmarkEnd w:id="157"/>
      <w:r w:rsidR="00F9528D">
        <w:rPr>
          <w:rFonts w:hint="cs"/>
          <w:rtl/>
          <w:lang w:eastAsia="he-IL"/>
        </w:rPr>
        <w:t xml:space="preserve">היה ברור מהאוטובוסים שהגיעו שנמנעה כניסתם </w:t>
      </w:r>
      <w:r w:rsidR="00F9528D">
        <w:rPr>
          <w:rtl/>
          <w:lang w:eastAsia="he-IL"/>
        </w:rPr>
        <w:t>–</w:t>
      </w:r>
      <w:r w:rsidR="00F9528D">
        <w:rPr>
          <w:rFonts w:hint="cs"/>
          <w:rtl/>
          <w:lang w:eastAsia="he-IL"/>
        </w:rPr>
        <w:t xml:space="preserve"> אגב, </w:t>
      </w:r>
      <w:r w:rsidR="00A068E3">
        <w:rPr>
          <w:rFonts w:hint="cs"/>
          <w:rtl/>
          <w:lang w:eastAsia="he-IL"/>
        </w:rPr>
        <w:t xml:space="preserve">התקנה </w:t>
      </w:r>
      <w:bookmarkStart w:id="158" w:name="_ETM_Q1_1373267"/>
      <w:bookmarkEnd w:id="158"/>
      <w:r w:rsidR="00A068E3">
        <w:rPr>
          <w:rFonts w:hint="cs"/>
          <w:rtl/>
          <w:lang w:eastAsia="he-IL"/>
        </w:rPr>
        <w:t xml:space="preserve">לא עסקה </w:t>
      </w:r>
      <w:r w:rsidR="00F9528D">
        <w:rPr>
          <w:rFonts w:hint="cs"/>
          <w:rtl/>
          <w:lang w:eastAsia="he-IL"/>
        </w:rPr>
        <w:t xml:space="preserve">בפירוט </w:t>
      </w:r>
      <w:bookmarkStart w:id="159" w:name="_ETM_Q1_1298934"/>
      <w:bookmarkEnd w:id="159"/>
      <w:r w:rsidR="00F9528D">
        <w:rPr>
          <w:rFonts w:hint="cs"/>
          <w:rtl/>
          <w:lang w:eastAsia="he-IL"/>
        </w:rPr>
        <w:t xml:space="preserve">הספציפי של הנוסעים </w:t>
      </w:r>
      <w:r w:rsidR="00A068E3">
        <w:rPr>
          <w:rFonts w:hint="cs"/>
          <w:rtl/>
          <w:lang w:eastAsia="he-IL"/>
        </w:rPr>
        <w:t xml:space="preserve">אלא בכל נושא </w:t>
      </w:r>
      <w:r w:rsidR="00F9528D">
        <w:rPr>
          <w:rFonts w:hint="cs"/>
          <w:rtl/>
          <w:lang w:eastAsia="he-IL"/>
        </w:rPr>
        <w:t>ה</w:t>
      </w:r>
      <w:r w:rsidR="00A068E3">
        <w:rPr>
          <w:rFonts w:hint="cs"/>
          <w:rtl/>
          <w:lang w:eastAsia="he-IL"/>
        </w:rPr>
        <w:t xml:space="preserve">תחבורה </w:t>
      </w:r>
      <w:r w:rsidR="00F9528D">
        <w:rPr>
          <w:rFonts w:hint="cs"/>
          <w:rtl/>
          <w:lang w:eastAsia="he-IL"/>
        </w:rPr>
        <w:t>ה</w:t>
      </w:r>
      <w:r w:rsidR="00A068E3">
        <w:rPr>
          <w:rFonts w:hint="cs"/>
          <w:rtl/>
          <w:lang w:eastAsia="he-IL"/>
        </w:rPr>
        <w:t xml:space="preserve">ציבורית </w:t>
      </w:r>
      <w:r w:rsidR="00F9528D">
        <w:rPr>
          <w:rFonts w:hint="cs"/>
          <w:rtl/>
          <w:lang w:eastAsia="he-IL"/>
        </w:rPr>
        <w:t>ומוניות שירות</w:t>
      </w:r>
      <w:r w:rsidR="003E10E5">
        <w:rPr>
          <w:rFonts w:hint="cs"/>
          <w:rtl/>
          <w:lang w:eastAsia="he-IL"/>
        </w:rPr>
        <w:t>.</w:t>
      </w:r>
      <w:r w:rsidR="00F9528D">
        <w:rPr>
          <w:rFonts w:hint="cs"/>
          <w:rtl/>
          <w:lang w:eastAsia="he-IL"/>
        </w:rPr>
        <w:t xml:space="preserve"> </w:t>
      </w:r>
      <w:r w:rsidR="00A068E3">
        <w:rPr>
          <w:rFonts w:hint="cs"/>
          <w:rtl/>
          <w:lang w:eastAsia="he-IL"/>
        </w:rPr>
        <w:t>אבל כן נבדקו.</w:t>
      </w:r>
    </w:p>
    <w:p w:rsidR="00A068E3" w:rsidRDefault="00A068E3" w:rsidP="009C582A">
      <w:pPr>
        <w:rPr>
          <w:rtl/>
          <w:lang w:eastAsia="he-IL"/>
        </w:rPr>
      </w:pPr>
      <w:bookmarkStart w:id="160" w:name="_ETM_Q1_1382321"/>
      <w:bookmarkStart w:id="161" w:name="_ETM_Q1_1382451"/>
      <w:bookmarkEnd w:id="160"/>
      <w:bookmarkEnd w:id="161"/>
    </w:p>
    <w:p w:rsidR="00A068E3" w:rsidRDefault="00A068E3" w:rsidP="00A068E3">
      <w:pPr>
        <w:pStyle w:val="af6"/>
        <w:keepNext/>
        <w:rPr>
          <w:rtl/>
        </w:rPr>
      </w:pPr>
      <w:bookmarkStart w:id="162" w:name="ET_yor_4758_24"/>
      <w:r w:rsidRPr="00A068E3">
        <w:rPr>
          <w:rStyle w:val="TagStyle"/>
          <w:rtl/>
        </w:rPr>
        <w:t xml:space="preserve"> &lt;&lt; </w:t>
      </w:r>
      <w:proofErr w:type="spellStart"/>
      <w:r w:rsidRPr="00A068E3">
        <w:rPr>
          <w:rStyle w:val="TagStyle"/>
          <w:rtl/>
        </w:rPr>
        <w:t>יור</w:t>
      </w:r>
      <w:proofErr w:type="spellEnd"/>
      <w:r w:rsidRPr="00A068E3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A068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"/>
    </w:p>
    <w:p w:rsidR="00A068E3" w:rsidRDefault="00A068E3" w:rsidP="00A068E3">
      <w:pPr>
        <w:pStyle w:val="KeepWithNext"/>
        <w:rPr>
          <w:rtl/>
          <w:lang w:eastAsia="he-IL"/>
        </w:rPr>
      </w:pPr>
    </w:p>
    <w:p w:rsidR="00A068E3" w:rsidRDefault="00A068E3" w:rsidP="00F9528D">
      <w:pPr>
        <w:rPr>
          <w:rtl/>
          <w:lang w:eastAsia="he-IL"/>
        </w:rPr>
      </w:pPr>
      <w:r>
        <w:rPr>
          <w:rFonts w:hint="cs"/>
          <w:rtl/>
          <w:lang w:eastAsia="he-IL"/>
        </w:rPr>
        <w:t>מר</w:t>
      </w:r>
      <w:bookmarkStart w:id="163" w:name="_ETM_Q1_1383836"/>
      <w:bookmarkEnd w:id="163"/>
      <w:r>
        <w:rPr>
          <w:rFonts w:hint="cs"/>
          <w:rtl/>
          <w:lang w:eastAsia="he-IL"/>
        </w:rPr>
        <w:t xml:space="preserve">גע </w:t>
      </w:r>
      <w:bookmarkStart w:id="164" w:name="_ETM_Q1_1384271"/>
      <w:bookmarkEnd w:id="164"/>
      <w:r>
        <w:rPr>
          <w:rFonts w:hint="cs"/>
          <w:rtl/>
          <w:lang w:eastAsia="he-IL"/>
        </w:rPr>
        <w:t xml:space="preserve">שהתקנות נכנסו, הממשלה אישרה </w:t>
      </w:r>
      <w:r w:rsidR="00F9528D">
        <w:rPr>
          <w:rFonts w:hint="cs"/>
          <w:rtl/>
          <w:lang w:eastAsia="he-IL"/>
        </w:rPr>
        <w:t xml:space="preserve">זאת ביום שישי, בכניסת </w:t>
      </w:r>
      <w:bookmarkStart w:id="165" w:name="_ETM_Q1_1307562"/>
      <w:bookmarkEnd w:id="165"/>
      <w:r w:rsidR="00F9528D">
        <w:rPr>
          <w:rFonts w:hint="cs"/>
          <w:rtl/>
          <w:lang w:eastAsia="he-IL"/>
        </w:rPr>
        <w:t xml:space="preserve">שבת, </w:t>
      </w:r>
      <w:r>
        <w:rPr>
          <w:rFonts w:hint="cs"/>
          <w:rtl/>
          <w:lang w:eastAsia="he-IL"/>
        </w:rPr>
        <w:t>במשאל טלפוני</w:t>
      </w:r>
      <w:r w:rsidR="00F9528D">
        <w:rPr>
          <w:rFonts w:hint="cs"/>
          <w:rtl/>
          <w:lang w:eastAsia="he-IL"/>
        </w:rPr>
        <w:t>, כשהתקנות נכנסות לתוקף במוצאי שבת</w:t>
      </w:r>
      <w:r>
        <w:rPr>
          <w:rFonts w:hint="cs"/>
          <w:rtl/>
          <w:lang w:eastAsia="he-IL"/>
        </w:rPr>
        <w:t xml:space="preserve">, אתה לא יכול בוודאות </w:t>
      </w:r>
      <w:bookmarkStart w:id="166" w:name="_ETM_Q1_1395890"/>
      <w:bookmarkEnd w:id="166"/>
      <w:r>
        <w:rPr>
          <w:rFonts w:hint="cs"/>
          <w:rtl/>
          <w:lang w:eastAsia="he-IL"/>
        </w:rPr>
        <w:t>לומר שהיה מענה לכל תושבי ירושלים שהיו מחוץ לירושלים</w:t>
      </w:r>
      <w:r w:rsidR="00F9528D">
        <w:rPr>
          <w:rFonts w:hint="cs"/>
          <w:rtl/>
          <w:lang w:eastAsia="he-IL"/>
        </w:rPr>
        <w:t xml:space="preserve">, שיכלו לחזור בדרך </w:t>
      </w:r>
      <w:bookmarkStart w:id="167" w:name="_ETM_Q1_1321856"/>
      <w:bookmarkEnd w:id="167"/>
      <w:r w:rsidR="00F9528D">
        <w:rPr>
          <w:rFonts w:hint="cs"/>
          <w:rtl/>
          <w:lang w:eastAsia="he-IL"/>
        </w:rPr>
        <w:t>כזו או אחרת</w:t>
      </w:r>
      <w:r>
        <w:rPr>
          <w:rFonts w:hint="cs"/>
          <w:rtl/>
          <w:lang w:eastAsia="he-IL"/>
        </w:rPr>
        <w:t xml:space="preserve"> כשאין </w:t>
      </w:r>
      <w:bookmarkStart w:id="168" w:name="_ETM_Q1_1403955"/>
      <w:bookmarkEnd w:id="168"/>
      <w:r w:rsidR="00F9528D">
        <w:rPr>
          <w:rFonts w:hint="cs"/>
          <w:rtl/>
          <w:lang w:eastAsia="he-IL"/>
        </w:rPr>
        <w:t>רכבות ואין הסעות מאורגנות</w:t>
      </w:r>
      <w:r>
        <w:rPr>
          <w:rFonts w:hint="cs"/>
          <w:rtl/>
          <w:lang w:eastAsia="he-IL"/>
        </w:rPr>
        <w:t>.</w:t>
      </w:r>
    </w:p>
    <w:p w:rsidR="00A068E3" w:rsidRDefault="00A068E3" w:rsidP="00A068E3">
      <w:pPr>
        <w:rPr>
          <w:rtl/>
          <w:lang w:eastAsia="he-IL"/>
        </w:rPr>
      </w:pPr>
      <w:bookmarkStart w:id="169" w:name="_ETM_Q1_1410144"/>
      <w:bookmarkStart w:id="170" w:name="_ETM_Q1_1410284"/>
      <w:bookmarkStart w:id="171" w:name="_ETM_Q1_1412799"/>
      <w:bookmarkEnd w:id="169"/>
      <w:bookmarkEnd w:id="170"/>
      <w:bookmarkEnd w:id="171"/>
    </w:p>
    <w:p w:rsidR="00A068E3" w:rsidRDefault="00A068E3" w:rsidP="00A068E3">
      <w:pPr>
        <w:pStyle w:val="af9"/>
        <w:keepNext/>
        <w:rPr>
          <w:rtl/>
          <w:lang w:eastAsia="he-IL"/>
        </w:rPr>
      </w:pPr>
      <w:bookmarkStart w:id="172" w:name="ET_guest_877059_25"/>
      <w:r w:rsidRPr="00A068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אלון </w:t>
      </w:r>
      <w:proofErr w:type="spellStart"/>
      <w:r>
        <w:rPr>
          <w:rtl/>
          <w:lang w:eastAsia="he-IL"/>
        </w:rPr>
        <w:t>כלפון</w:t>
      </w:r>
      <w:proofErr w:type="spellEnd"/>
      <w:r>
        <w:rPr>
          <w:rtl/>
          <w:lang w:eastAsia="he-IL"/>
        </w:rPr>
        <w:t>:</w:t>
      </w:r>
      <w:r w:rsidRPr="00A068E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2"/>
    </w:p>
    <w:p w:rsidR="00A068E3" w:rsidRDefault="00A068E3" w:rsidP="00A068E3">
      <w:pPr>
        <w:pStyle w:val="KeepWithNext"/>
        <w:rPr>
          <w:rtl/>
          <w:lang w:eastAsia="he-IL"/>
        </w:rPr>
      </w:pPr>
    </w:p>
    <w:p w:rsidR="00F9528D" w:rsidRDefault="00F9528D" w:rsidP="009B07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אמר שרכבות פעלו. </w:t>
      </w:r>
    </w:p>
    <w:p w:rsidR="00F9528D" w:rsidRDefault="00F9528D" w:rsidP="009B0789">
      <w:pPr>
        <w:rPr>
          <w:rtl/>
          <w:lang w:eastAsia="he-IL"/>
        </w:rPr>
      </w:pPr>
    </w:p>
    <w:p w:rsidR="00F9528D" w:rsidRDefault="00F9528D" w:rsidP="00F9528D">
      <w:pPr>
        <w:pStyle w:val="af6"/>
        <w:keepNext/>
        <w:rPr>
          <w:rtl/>
        </w:rPr>
      </w:pPr>
      <w:bookmarkStart w:id="173" w:name="ET_yor_4758_75"/>
      <w:r w:rsidRPr="00F9528D">
        <w:rPr>
          <w:rStyle w:val="TagStyle"/>
          <w:rtl/>
        </w:rPr>
        <w:t xml:space="preserve">&lt;&lt; </w:t>
      </w:r>
      <w:proofErr w:type="spellStart"/>
      <w:r w:rsidRPr="00F9528D">
        <w:rPr>
          <w:rStyle w:val="TagStyle"/>
          <w:rtl/>
        </w:rPr>
        <w:t>יור</w:t>
      </w:r>
      <w:proofErr w:type="spellEnd"/>
      <w:r w:rsidRPr="00F9528D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952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3"/>
    </w:p>
    <w:p w:rsidR="00F9528D" w:rsidRDefault="00F9528D" w:rsidP="00F9528D">
      <w:pPr>
        <w:pStyle w:val="KeepWithNext"/>
        <w:rPr>
          <w:rtl/>
          <w:lang w:eastAsia="he-IL"/>
        </w:rPr>
      </w:pPr>
    </w:p>
    <w:p w:rsidR="00A068E3" w:rsidRDefault="00F9528D" w:rsidP="00F952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r w:rsidR="00A068E3">
        <w:rPr>
          <w:rFonts w:hint="cs"/>
          <w:rtl/>
          <w:lang w:eastAsia="he-IL"/>
        </w:rPr>
        <w:t>ת</w:t>
      </w:r>
      <w:bookmarkStart w:id="174" w:name="_ETM_Q1_1413874"/>
      <w:bookmarkEnd w:id="174"/>
      <w:r w:rsidR="00A068E3">
        <w:rPr>
          <w:rFonts w:hint="cs"/>
          <w:rtl/>
          <w:lang w:eastAsia="he-IL"/>
        </w:rPr>
        <w:t>ח</w:t>
      </w:r>
      <w:bookmarkStart w:id="175" w:name="_ETM_Q1_1413959"/>
      <w:bookmarkEnd w:id="175"/>
      <w:r w:rsidR="00A068E3">
        <w:rPr>
          <w:rFonts w:hint="cs"/>
          <w:rtl/>
          <w:lang w:eastAsia="he-IL"/>
        </w:rPr>
        <w:t>ליטו</w:t>
      </w:r>
      <w:r>
        <w:rPr>
          <w:rFonts w:hint="cs"/>
          <w:rtl/>
          <w:lang w:eastAsia="he-IL"/>
        </w:rPr>
        <w:t>.</w:t>
      </w:r>
      <w:r w:rsidR="00A068E3">
        <w:rPr>
          <w:rFonts w:hint="cs"/>
          <w:rtl/>
          <w:lang w:eastAsia="he-IL"/>
        </w:rPr>
        <w:t xml:space="preserve"> אתה רוצה שאני אפשיט את </w:t>
      </w:r>
      <w:bookmarkStart w:id="176" w:name="_ETM_Q1_1420098"/>
      <w:bookmarkEnd w:id="176"/>
      <w:r w:rsidR="00A068E3">
        <w:rPr>
          <w:rFonts w:hint="cs"/>
          <w:rtl/>
          <w:lang w:eastAsia="he-IL"/>
        </w:rPr>
        <w:t xml:space="preserve">הממשלה עירומה כביום </w:t>
      </w:r>
      <w:proofErr w:type="spellStart"/>
      <w:r w:rsidR="00A068E3">
        <w:rPr>
          <w:rFonts w:hint="cs"/>
          <w:rtl/>
          <w:lang w:eastAsia="he-IL"/>
        </w:rPr>
        <w:t>ה</w:t>
      </w:r>
      <w:r w:rsidR="009B078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וולדה</w:t>
      </w:r>
      <w:proofErr w:type="spellEnd"/>
      <w:r>
        <w:rPr>
          <w:rFonts w:hint="cs"/>
          <w:rtl/>
          <w:lang w:eastAsia="he-IL"/>
        </w:rPr>
        <w:t xml:space="preserve"> עכשיו?</w:t>
      </w:r>
    </w:p>
    <w:p w:rsidR="00F9528D" w:rsidRDefault="00F9528D" w:rsidP="00F9528D">
      <w:pPr>
        <w:rPr>
          <w:rtl/>
          <w:lang w:eastAsia="he-IL"/>
        </w:rPr>
      </w:pPr>
    </w:p>
    <w:p w:rsidR="00F9528D" w:rsidRDefault="00F9528D" w:rsidP="00F9528D">
      <w:pPr>
        <w:pStyle w:val="af9"/>
        <w:keepNext/>
        <w:rPr>
          <w:rtl/>
          <w:lang w:eastAsia="he-IL"/>
        </w:rPr>
      </w:pPr>
      <w:bookmarkStart w:id="177" w:name="ET_guest_877059_76"/>
      <w:r w:rsidRPr="00F952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אלון </w:t>
      </w:r>
      <w:proofErr w:type="spellStart"/>
      <w:r>
        <w:rPr>
          <w:rtl/>
          <w:lang w:eastAsia="he-IL"/>
        </w:rPr>
        <w:t>כלפון</w:t>
      </w:r>
      <w:proofErr w:type="spellEnd"/>
      <w:r>
        <w:rPr>
          <w:rtl/>
          <w:lang w:eastAsia="he-IL"/>
        </w:rPr>
        <w:t>:</w:t>
      </w:r>
      <w:r w:rsidRPr="00F9528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7"/>
    </w:p>
    <w:p w:rsidR="00F9528D" w:rsidRDefault="00F9528D" w:rsidP="00F9528D">
      <w:pPr>
        <w:pStyle w:val="KeepWithNext"/>
        <w:rPr>
          <w:rtl/>
          <w:lang w:eastAsia="he-IL"/>
        </w:rPr>
      </w:pPr>
    </w:p>
    <w:p w:rsidR="00F9528D" w:rsidRDefault="00F9528D" w:rsidP="00F9528D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</w:t>
      </w:r>
      <w:bookmarkStart w:id="178" w:name="_ETM_Q1_1340733"/>
      <w:bookmarkEnd w:id="178"/>
      <w:r>
        <w:rPr>
          <w:rFonts w:hint="cs"/>
          <w:rtl/>
          <w:lang w:eastAsia="he-IL"/>
        </w:rPr>
        <w:t>א, בוודאי שלא.</w:t>
      </w:r>
    </w:p>
    <w:p w:rsidR="00A068E3" w:rsidRDefault="00A068E3" w:rsidP="00A068E3">
      <w:pPr>
        <w:rPr>
          <w:rtl/>
          <w:lang w:eastAsia="he-IL"/>
        </w:rPr>
      </w:pPr>
      <w:bookmarkStart w:id="179" w:name="_ETM_Q1_1459935"/>
      <w:bookmarkStart w:id="180" w:name="_ETM_Q1_1460105"/>
      <w:bookmarkEnd w:id="179"/>
      <w:bookmarkEnd w:id="180"/>
    </w:p>
    <w:p w:rsidR="00A068E3" w:rsidRDefault="00A068E3" w:rsidP="00A068E3">
      <w:pPr>
        <w:pStyle w:val="af6"/>
        <w:keepNext/>
        <w:rPr>
          <w:rtl/>
        </w:rPr>
      </w:pPr>
      <w:bookmarkStart w:id="181" w:name="ET_yor_4758_26"/>
      <w:r w:rsidRPr="00A068E3">
        <w:rPr>
          <w:rStyle w:val="TagStyle"/>
          <w:rtl/>
        </w:rPr>
        <w:t xml:space="preserve"> &lt;&lt; </w:t>
      </w:r>
      <w:proofErr w:type="spellStart"/>
      <w:r w:rsidRPr="00A068E3">
        <w:rPr>
          <w:rStyle w:val="TagStyle"/>
          <w:rtl/>
        </w:rPr>
        <w:t>יור</w:t>
      </w:r>
      <w:proofErr w:type="spellEnd"/>
      <w:r w:rsidRPr="00A068E3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A068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"/>
    </w:p>
    <w:p w:rsidR="00A068E3" w:rsidRDefault="00A068E3" w:rsidP="00A068E3">
      <w:pPr>
        <w:pStyle w:val="KeepWithNext"/>
        <w:rPr>
          <w:rtl/>
          <w:lang w:eastAsia="he-IL"/>
        </w:rPr>
      </w:pPr>
    </w:p>
    <w:p w:rsidR="00F9528D" w:rsidRDefault="00F9528D" w:rsidP="00F9528D">
      <w:pPr>
        <w:rPr>
          <w:rtl/>
          <w:lang w:eastAsia="he-IL"/>
        </w:rPr>
      </w:pPr>
      <w:bookmarkStart w:id="182" w:name="_ETM_Q1_1463140"/>
      <w:bookmarkEnd w:id="182"/>
      <w:r>
        <w:rPr>
          <w:rFonts w:hint="cs"/>
          <w:rtl/>
          <w:lang w:eastAsia="he-IL"/>
        </w:rPr>
        <w:t>אז תעשה טובה. רשמית לא היו</w:t>
      </w:r>
      <w:bookmarkStart w:id="183" w:name="_ETM_Q1_1346713"/>
      <w:bookmarkEnd w:id="183"/>
      <w:r>
        <w:rPr>
          <w:rFonts w:hint="cs"/>
          <w:rtl/>
          <w:lang w:eastAsia="he-IL"/>
        </w:rPr>
        <w:t xml:space="preserve"> רכבות. הופעלו שתי רכבות בלחץ פיזי לא מתון, לפי הגדרת בית המשפט העליון בפרשת קו 300, הופעלו שתי נסיעות</w:t>
      </w:r>
      <w:bookmarkStart w:id="184" w:name="_ETM_Q1_1360190"/>
      <w:bookmarkEnd w:id="184"/>
      <w:r>
        <w:rPr>
          <w:rFonts w:hint="cs"/>
          <w:rtl/>
          <w:lang w:eastAsia="he-IL"/>
        </w:rPr>
        <w:t xml:space="preserve"> של רכבת, שגם הן לא היו מוצלחות. </w:t>
      </w:r>
      <w:bookmarkStart w:id="185" w:name="_ETM_Q1_1375929"/>
      <w:bookmarkEnd w:id="185"/>
    </w:p>
    <w:p w:rsidR="00F9528D" w:rsidRDefault="00F9528D" w:rsidP="00F9528D">
      <w:pPr>
        <w:rPr>
          <w:rtl/>
          <w:lang w:eastAsia="he-IL"/>
        </w:rPr>
      </w:pPr>
      <w:bookmarkStart w:id="186" w:name="_ETM_Q1_1375984"/>
      <w:bookmarkEnd w:id="186"/>
    </w:p>
    <w:p w:rsidR="00A068E3" w:rsidRPr="00A068E3" w:rsidRDefault="00F9528D" w:rsidP="00F9528D">
      <w:pPr>
        <w:rPr>
          <w:rtl/>
          <w:lang w:eastAsia="he-IL"/>
        </w:rPr>
      </w:pPr>
      <w:bookmarkStart w:id="187" w:name="_ETM_Q1_1376120"/>
      <w:bookmarkStart w:id="188" w:name="_ETM_Q1_1376203"/>
      <w:bookmarkEnd w:id="187"/>
      <w:bookmarkEnd w:id="188"/>
      <w:r>
        <w:rPr>
          <w:rFonts w:hint="cs"/>
          <w:rtl/>
          <w:lang w:eastAsia="he-IL"/>
        </w:rPr>
        <w:t xml:space="preserve">רבותי, אני אומר לכם מראש, </w:t>
      </w:r>
      <w:r w:rsidR="00A068E3">
        <w:rPr>
          <w:rFonts w:hint="cs"/>
          <w:rtl/>
          <w:lang w:eastAsia="he-IL"/>
        </w:rPr>
        <w:t>לא</w:t>
      </w:r>
      <w:r>
        <w:rPr>
          <w:rFonts w:hint="cs"/>
          <w:rtl/>
          <w:lang w:eastAsia="he-IL"/>
        </w:rPr>
        <w:t>ו</w:t>
      </w:r>
      <w:r w:rsidR="00A068E3">
        <w:rPr>
          <w:rFonts w:hint="cs"/>
          <w:rtl/>
          <w:lang w:eastAsia="he-IL"/>
        </w:rPr>
        <w:t>ר הכאוס ש</w:t>
      </w:r>
      <w:r>
        <w:rPr>
          <w:rFonts w:hint="cs"/>
          <w:rtl/>
          <w:lang w:eastAsia="he-IL"/>
        </w:rPr>
        <w:t xml:space="preserve">היה בשושן פורים אנחנו לא נאשר את התקנות, </w:t>
      </w:r>
      <w:bookmarkStart w:id="189" w:name="_ETM_Q1_1386320"/>
      <w:bookmarkEnd w:id="189"/>
      <w:r>
        <w:rPr>
          <w:rFonts w:hint="cs"/>
          <w:rtl/>
          <w:lang w:eastAsia="he-IL"/>
        </w:rPr>
        <w:t>גם אם זה יגרור שתבטלו 13 דוחות שנתתם לאוטובוסים.</w:t>
      </w:r>
    </w:p>
    <w:p w:rsidR="00A068E3" w:rsidRDefault="00A068E3" w:rsidP="00C7485A">
      <w:pPr>
        <w:rPr>
          <w:rtl/>
          <w:lang w:eastAsia="he-IL"/>
        </w:rPr>
      </w:pPr>
      <w:bookmarkStart w:id="190" w:name="_ETM_Q1_1183213"/>
      <w:bookmarkStart w:id="191" w:name="_ETM_Q1_1183283"/>
      <w:bookmarkStart w:id="192" w:name="_ETM_Q1_937913"/>
      <w:bookmarkStart w:id="193" w:name="_ETM_Q1_938053"/>
      <w:bookmarkStart w:id="194" w:name="_ETM_Q1_1478879"/>
      <w:bookmarkEnd w:id="78"/>
      <w:bookmarkEnd w:id="190"/>
      <w:bookmarkEnd w:id="191"/>
      <w:bookmarkEnd w:id="192"/>
      <w:bookmarkEnd w:id="193"/>
      <w:bookmarkEnd w:id="194"/>
    </w:p>
    <w:p w:rsidR="00F9528D" w:rsidRDefault="00F9528D" w:rsidP="00C748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סגן </w:t>
      </w:r>
      <w:bookmarkStart w:id="195" w:name="_ETM_Q1_1389450"/>
      <w:bookmarkEnd w:id="195"/>
      <w:r>
        <w:rPr>
          <w:rFonts w:hint="cs"/>
          <w:rtl/>
          <w:lang w:eastAsia="he-IL"/>
        </w:rPr>
        <w:t xml:space="preserve">השר, בבקשה. </w:t>
      </w:r>
    </w:p>
    <w:p w:rsidR="00F9528D" w:rsidRDefault="00F9528D" w:rsidP="00C7485A">
      <w:pPr>
        <w:rPr>
          <w:rtl/>
          <w:lang w:eastAsia="he-IL"/>
        </w:rPr>
      </w:pPr>
    </w:p>
    <w:p w:rsidR="00A068E3" w:rsidRDefault="00A068E3" w:rsidP="00A068E3">
      <w:pPr>
        <w:pStyle w:val="a4"/>
        <w:keepNext/>
        <w:rPr>
          <w:rtl/>
        </w:rPr>
      </w:pPr>
      <w:bookmarkStart w:id="196" w:name="ET_speaker_6005_27"/>
      <w:r w:rsidRPr="00A068E3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שרת התחבורה והבטיחות בדרכים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A068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"/>
    </w:p>
    <w:p w:rsidR="00A068E3" w:rsidRDefault="00A068E3" w:rsidP="00A068E3">
      <w:pPr>
        <w:pStyle w:val="KeepWithNext"/>
        <w:rPr>
          <w:rtl/>
          <w:lang w:eastAsia="he-IL"/>
        </w:rPr>
      </w:pPr>
    </w:p>
    <w:p w:rsidR="00A068E3" w:rsidRDefault="00F9528D" w:rsidP="00A068E3">
      <w:pPr>
        <w:rPr>
          <w:rtl/>
          <w:lang w:eastAsia="he-IL"/>
        </w:rPr>
      </w:pPr>
      <w:bookmarkStart w:id="197" w:name="_ETM_Q1_1480023"/>
      <w:bookmarkStart w:id="198" w:name="_ETM_Q1_1480113"/>
      <w:bookmarkEnd w:id="197"/>
      <w:bookmarkEnd w:id="198"/>
      <w:r>
        <w:rPr>
          <w:rFonts w:hint="cs"/>
          <w:rtl/>
          <w:lang w:eastAsia="he-IL"/>
        </w:rPr>
        <w:t xml:space="preserve">רציתי להגיד שרכבות גם כן לא היו. כל </w:t>
      </w:r>
      <w:bookmarkStart w:id="199" w:name="_ETM_Q1_1398355"/>
      <w:bookmarkEnd w:id="199"/>
      <w:r>
        <w:rPr>
          <w:rFonts w:hint="cs"/>
          <w:rtl/>
          <w:lang w:eastAsia="he-IL"/>
        </w:rPr>
        <w:t>התחבורה הציבורית, כולל התחבורה הציבורית הרשמית וכולל התחבורה הציבורית הפרטית.</w:t>
      </w:r>
      <w:bookmarkStart w:id="200" w:name="_ETM_Q1_1406284"/>
      <w:bookmarkEnd w:id="200"/>
      <w:r>
        <w:rPr>
          <w:rFonts w:hint="cs"/>
          <w:rtl/>
          <w:lang w:eastAsia="he-IL"/>
        </w:rPr>
        <w:t xml:space="preserve"> </w:t>
      </w:r>
      <w:r w:rsidR="00A068E3">
        <w:rPr>
          <w:rFonts w:hint="cs"/>
          <w:rtl/>
          <w:lang w:eastAsia="he-IL"/>
        </w:rPr>
        <w:t>בקבינט הקורונה</w:t>
      </w:r>
      <w:r>
        <w:rPr>
          <w:rFonts w:hint="cs"/>
          <w:rtl/>
          <w:lang w:eastAsia="he-IL"/>
        </w:rPr>
        <w:t xml:space="preserve"> החליטו להפסיק את כל התחבורה לירושלים וממנה, גם רכבות.</w:t>
      </w:r>
    </w:p>
    <w:p w:rsidR="00A068E3" w:rsidRDefault="00A068E3" w:rsidP="00A068E3">
      <w:pPr>
        <w:rPr>
          <w:rtl/>
          <w:lang w:eastAsia="he-IL"/>
        </w:rPr>
      </w:pPr>
      <w:bookmarkStart w:id="201" w:name="_ETM_Q1_1491223"/>
      <w:bookmarkStart w:id="202" w:name="_ETM_Q1_1491322"/>
      <w:bookmarkEnd w:id="201"/>
      <w:bookmarkEnd w:id="202"/>
    </w:p>
    <w:p w:rsidR="00A068E3" w:rsidRDefault="00A068E3" w:rsidP="00A068E3">
      <w:pPr>
        <w:pStyle w:val="af6"/>
        <w:keepNext/>
        <w:rPr>
          <w:rtl/>
        </w:rPr>
      </w:pPr>
      <w:bookmarkStart w:id="203" w:name="ET_yor_4758_28"/>
      <w:r w:rsidRPr="00A068E3">
        <w:rPr>
          <w:rStyle w:val="TagStyle"/>
          <w:rtl/>
        </w:rPr>
        <w:t xml:space="preserve"> &lt;&lt; </w:t>
      </w:r>
      <w:proofErr w:type="spellStart"/>
      <w:r w:rsidRPr="00A068E3">
        <w:rPr>
          <w:rStyle w:val="TagStyle"/>
          <w:rtl/>
        </w:rPr>
        <w:t>יור</w:t>
      </w:r>
      <w:proofErr w:type="spellEnd"/>
      <w:r w:rsidRPr="00A068E3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A068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3"/>
    </w:p>
    <w:p w:rsidR="00A068E3" w:rsidRDefault="00A068E3" w:rsidP="00A068E3">
      <w:pPr>
        <w:pStyle w:val="KeepWithNext"/>
        <w:rPr>
          <w:rtl/>
          <w:lang w:eastAsia="he-IL"/>
        </w:rPr>
      </w:pPr>
    </w:p>
    <w:p w:rsidR="00A068E3" w:rsidRDefault="00F9528D" w:rsidP="00A068E3">
      <w:pPr>
        <w:rPr>
          <w:rtl/>
          <w:lang w:eastAsia="he-IL"/>
        </w:rPr>
      </w:pPr>
      <w:bookmarkStart w:id="204" w:name="_ETM_Q1_1493072"/>
      <w:bookmarkEnd w:id="204"/>
      <w:r>
        <w:rPr>
          <w:rFonts w:hint="cs"/>
          <w:rtl/>
          <w:lang w:eastAsia="he-IL"/>
        </w:rPr>
        <w:t>אתה רוצה שאעלה את מנכ"ל משרד התחבורה שיגיד ש</w:t>
      </w:r>
      <w:r w:rsidR="00A068E3">
        <w:rPr>
          <w:rFonts w:hint="cs"/>
          <w:rtl/>
          <w:lang w:eastAsia="he-IL"/>
        </w:rPr>
        <w:t>מישהו הפעיל עליו לחץ</w:t>
      </w:r>
      <w:r>
        <w:rPr>
          <w:rFonts w:hint="cs"/>
          <w:rtl/>
          <w:lang w:eastAsia="he-IL"/>
        </w:rPr>
        <w:t xml:space="preserve"> והוא הקצה לו שתי נסיעות רכבת?</w:t>
      </w:r>
    </w:p>
    <w:p w:rsidR="00F9528D" w:rsidRDefault="00F9528D" w:rsidP="00A068E3">
      <w:pPr>
        <w:rPr>
          <w:rtl/>
          <w:lang w:eastAsia="he-IL"/>
        </w:rPr>
      </w:pPr>
      <w:bookmarkStart w:id="205" w:name="_ETM_Q1_1498512"/>
      <w:bookmarkStart w:id="206" w:name="_ETM_Q1_1498617"/>
      <w:bookmarkStart w:id="207" w:name="_ETM_Q1_1501822"/>
      <w:bookmarkEnd w:id="205"/>
      <w:bookmarkEnd w:id="206"/>
      <w:bookmarkEnd w:id="207"/>
    </w:p>
    <w:p w:rsidR="00F9528D" w:rsidRDefault="00F9528D" w:rsidP="00F9528D">
      <w:pPr>
        <w:pStyle w:val="a4"/>
        <w:keepNext/>
        <w:rPr>
          <w:rtl/>
        </w:rPr>
      </w:pPr>
      <w:bookmarkStart w:id="208" w:name="ET_speaker_6005_77"/>
      <w:r w:rsidRPr="00F9528D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שרת התחבורה והבטיחות בדרכים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F952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"/>
    </w:p>
    <w:p w:rsidR="00F9528D" w:rsidRDefault="00F9528D" w:rsidP="00F9528D">
      <w:pPr>
        <w:pStyle w:val="KeepWithNext"/>
        <w:rPr>
          <w:rtl/>
          <w:lang w:eastAsia="he-IL"/>
        </w:rPr>
      </w:pPr>
    </w:p>
    <w:p w:rsidR="00A068E3" w:rsidRDefault="00A068E3" w:rsidP="00A068E3">
      <w:pPr>
        <w:rPr>
          <w:rtl/>
          <w:lang w:eastAsia="he-IL"/>
        </w:rPr>
      </w:pPr>
      <w:bookmarkStart w:id="209" w:name="_ETM_Q1_1502752"/>
      <w:bookmarkStart w:id="210" w:name="_ETM_Q1_1502842"/>
      <w:bookmarkEnd w:id="209"/>
      <w:bookmarkEnd w:id="210"/>
      <w:r>
        <w:rPr>
          <w:rFonts w:hint="cs"/>
          <w:rtl/>
          <w:lang w:eastAsia="he-IL"/>
        </w:rPr>
        <w:t xml:space="preserve">אחרי </w:t>
      </w:r>
      <w:bookmarkStart w:id="211" w:name="_ETM_Q1_1503422"/>
      <w:bookmarkEnd w:id="211"/>
      <w:r>
        <w:rPr>
          <w:rFonts w:hint="cs"/>
          <w:rtl/>
          <w:lang w:eastAsia="he-IL"/>
        </w:rPr>
        <w:t xml:space="preserve">12 בלילה. </w:t>
      </w:r>
    </w:p>
    <w:p w:rsidR="00A068E3" w:rsidRDefault="00A068E3" w:rsidP="00A068E3">
      <w:pPr>
        <w:rPr>
          <w:rtl/>
          <w:lang w:eastAsia="he-IL"/>
        </w:rPr>
      </w:pPr>
      <w:bookmarkStart w:id="212" w:name="_ETM_Q1_1507836"/>
      <w:bookmarkStart w:id="213" w:name="_ETM_Q1_1507966"/>
      <w:bookmarkEnd w:id="212"/>
      <w:bookmarkEnd w:id="213"/>
    </w:p>
    <w:p w:rsidR="00A068E3" w:rsidRDefault="00A068E3" w:rsidP="00A068E3">
      <w:pPr>
        <w:pStyle w:val="af6"/>
        <w:keepNext/>
        <w:rPr>
          <w:rtl/>
        </w:rPr>
      </w:pPr>
      <w:bookmarkStart w:id="214" w:name="ET_yor_4758_30"/>
      <w:r w:rsidRPr="00A068E3">
        <w:rPr>
          <w:rStyle w:val="TagStyle"/>
          <w:rtl/>
        </w:rPr>
        <w:t xml:space="preserve"> &lt;&lt; </w:t>
      </w:r>
      <w:proofErr w:type="spellStart"/>
      <w:r w:rsidRPr="00A068E3">
        <w:rPr>
          <w:rStyle w:val="TagStyle"/>
          <w:rtl/>
        </w:rPr>
        <w:t>יור</w:t>
      </w:r>
      <w:proofErr w:type="spellEnd"/>
      <w:r w:rsidRPr="00A068E3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A068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4"/>
    </w:p>
    <w:p w:rsidR="00A068E3" w:rsidRDefault="00A068E3" w:rsidP="00A068E3">
      <w:pPr>
        <w:pStyle w:val="KeepWithNext"/>
        <w:rPr>
          <w:rtl/>
          <w:lang w:eastAsia="he-IL"/>
        </w:rPr>
      </w:pPr>
    </w:p>
    <w:p w:rsidR="00A068E3" w:rsidRDefault="00A068E3" w:rsidP="00A068E3">
      <w:pPr>
        <w:rPr>
          <w:rtl/>
          <w:lang w:eastAsia="he-IL"/>
        </w:rPr>
      </w:pPr>
      <w:bookmarkStart w:id="215" w:name="_ETM_Q1_1509306"/>
      <w:bookmarkEnd w:id="215"/>
      <w:r>
        <w:rPr>
          <w:rFonts w:hint="cs"/>
          <w:rtl/>
          <w:lang w:eastAsia="he-IL"/>
        </w:rPr>
        <w:t>קיבלנו תשובה שזה אחרי חצות.</w:t>
      </w:r>
    </w:p>
    <w:p w:rsidR="00F9528D" w:rsidRDefault="00F9528D" w:rsidP="00A068E3">
      <w:pPr>
        <w:rPr>
          <w:rtl/>
          <w:lang w:eastAsia="he-IL"/>
        </w:rPr>
      </w:pPr>
      <w:bookmarkStart w:id="216" w:name="_ETM_Q1_1513391"/>
      <w:bookmarkStart w:id="217" w:name="_ETM_Q1_1513496"/>
      <w:bookmarkStart w:id="218" w:name="_ETM_Q1_1514976"/>
      <w:bookmarkEnd w:id="216"/>
      <w:bookmarkEnd w:id="217"/>
      <w:bookmarkEnd w:id="218"/>
    </w:p>
    <w:p w:rsidR="00F9528D" w:rsidRDefault="00F9528D" w:rsidP="00F9528D">
      <w:pPr>
        <w:pStyle w:val="a4"/>
        <w:keepNext/>
        <w:rPr>
          <w:rtl/>
        </w:rPr>
      </w:pPr>
      <w:bookmarkStart w:id="219" w:name="ET_speaker_6005_78"/>
      <w:r w:rsidRPr="00F9528D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שרת התחבורה והבטיחות בדרכים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F952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"/>
    </w:p>
    <w:p w:rsidR="00F9528D" w:rsidRDefault="00F9528D" w:rsidP="00F9528D">
      <w:pPr>
        <w:pStyle w:val="KeepWithNext"/>
        <w:rPr>
          <w:rtl/>
          <w:lang w:eastAsia="he-IL"/>
        </w:rPr>
      </w:pPr>
    </w:p>
    <w:p w:rsidR="00F9528D" w:rsidRDefault="00F9528D" w:rsidP="00F84C6D">
      <w:pPr>
        <w:rPr>
          <w:rtl/>
          <w:lang w:eastAsia="he-IL"/>
        </w:rPr>
      </w:pPr>
      <w:r>
        <w:rPr>
          <w:rFonts w:hint="cs"/>
          <w:rtl/>
          <w:lang w:eastAsia="he-IL"/>
        </w:rPr>
        <w:t>אחרי חצות אנחנו הפעלנו. לא זו אף זו, גם ביקשנו</w:t>
      </w:r>
      <w:r w:rsidR="005832E1">
        <w:rPr>
          <w:rFonts w:hint="cs"/>
          <w:rtl/>
          <w:lang w:eastAsia="he-IL"/>
        </w:rPr>
        <w:t xml:space="preserve"> להפעיל את התחבורה הציבורית משעה 8 בערב לאחר </w:t>
      </w:r>
      <w:proofErr w:type="spellStart"/>
      <w:r w:rsidR="005832E1">
        <w:rPr>
          <w:rFonts w:hint="cs"/>
          <w:rtl/>
          <w:lang w:eastAsia="he-IL"/>
        </w:rPr>
        <w:t>שממ"ז</w:t>
      </w:r>
      <w:proofErr w:type="spellEnd"/>
      <w:r w:rsidR="005832E1">
        <w:rPr>
          <w:rFonts w:hint="cs"/>
          <w:rtl/>
          <w:lang w:eastAsia="he-IL"/>
        </w:rPr>
        <w:t xml:space="preserve"> ירושלים אפשר זאת, אבל נוסח התקנות, שלא </w:t>
      </w:r>
      <w:bookmarkStart w:id="220" w:name="_ETM_Q1_1444252"/>
      <w:bookmarkEnd w:id="220"/>
      <w:r w:rsidR="005832E1">
        <w:rPr>
          <w:rFonts w:hint="cs"/>
          <w:rtl/>
          <w:lang w:eastAsia="he-IL"/>
        </w:rPr>
        <w:t>אפשרו למפקח על התעבורה לאפשר - - -</w:t>
      </w:r>
    </w:p>
    <w:p w:rsidR="005832E1" w:rsidRDefault="005832E1" w:rsidP="005832E1">
      <w:pPr>
        <w:rPr>
          <w:rtl/>
          <w:lang w:eastAsia="he-IL"/>
        </w:rPr>
      </w:pPr>
    </w:p>
    <w:p w:rsidR="005832E1" w:rsidRDefault="005832E1" w:rsidP="005832E1">
      <w:pPr>
        <w:pStyle w:val="af6"/>
        <w:keepNext/>
        <w:rPr>
          <w:rtl/>
        </w:rPr>
      </w:pPr>
      <w:bookmarkStart w:id="221" w:name="ET_yor_4758_79"/>
      <w:r w:rsidRPr="005832E1">
        <w:rPr>
          <w:rStyle w:val="TagStyle"/>
          <w:rtl/>
        </w:rPr>
        <w:t xml:space="preserve"> &lt;&lt; </w:t>
      </w:r>
      <w:proofErr w:type="spellStart"/>
      <w:r w:rsidRPr="005832E1">
        <w:rPr>
          <w:rStyle w:val="TagStyle"/>
          <w:rtl/>
        </w:rPr>
        <w:t>יור</w:t>
      </w:r>
      <w:proofErr w:type="spellEnd"/>
      <w:r w:rsidRPr="005832E1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832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1"/>
    </w:p>
    <w:p w:rsidR="005832E1" w:rsidRDefault="005832E1" w:rsidP="005832E1">
      <w:pPr>
        <w:pStyle w:val="KeepWithNext"/>
        <w:rPr>
          <w:rtl/>
          <w:lang w:eastAsia="he-IL"/>
        </w:rPr>
      </w:pPr>
    </w:p>
    <w:p w:rsidR="005832E1" w:rsidRPr="005832E1" w:rsidRDefault="005832E1" w:rsidP="005832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מכובדי סגן השר, </w:t>
      </w:r>
      <w:bookmarkStart w:id="222" w:name="_ETM_Q1_1447477"/>
      <w:bookmarkEnd w:id="222"/>
      <w:r>
        <w:rPr>
          <w:rFonts w:hint="cs"/>
          <w:rtl/>
          <w:lang w:eastAsia="he-IL"/>
        </w:rPr>
        <w:t>מה כבודו מבקש ממני, לאשר את התקנות או לא לאשר</w:t>
      </w:r>
      <w:bookmarkStart w:id="223" w:name="_ETM_Q1_1452321"/>
      <w:bookmarkEnd w:id="223"/>
      <w:r>
        <w:rPr>
          <w:rFonts w:hint="cs"/>
          <w:rtl/>
          <w:lang w:eastAsia="he-IL"/>
        </w:rPr>
        <w:t xml:space="preserve"> אותן?</w:t>
      </w:r>
    </w:p>
    <w:p w:rsidR="00F9528D" w:rsidRPr="00F9528D" w:rsidRDefault="00F9528D" w:rsidP="00F9528D">
      <w:pPr>
        <w:rPr>
          <w:rtl/>
          <w:lang w:eastAsia="he-IL"/>
        </w:rPr>
      </w:pPr>
      <w:bookmarkStart w:id="224" w:name="_ETM_Q1_1433417"/>
      <w:bookmarkStart w:id="225" w:name="_ETM_Q1_1433488"/>
      <w:bookmarkEnd w:id="224"/>
      <w:bookmarkEnd w:id="225"/>
    </w:p>
    <w:p w:rsidR="00A068E3" w:rsidRDefault="00A068E3" w:rsidP="00A068E3">
      <w:pPr>
        <w:pStyle w:val="a4"/>
        <w:keepNext/>
        <w:rPr>
          <w:rtl/>
        </w:rPr>
      </w:pPr>
      <w:bookmarkStart w:id="226" w:name="ET_speaker_6005_31"/>
      <w:r w:rsidRPr="00A068E3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שרת התחבורה והבטיחות בדרכים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A068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"/>
    </w:p>
    <w:p w:rsidR="00A068E3" w:rsidRDefault="00A068E3" w:rsidP="00A068E3">
      <w:pPr>
        <w:pStyle w:val="KeepWithNext"/>
        <w:rPr>
          <w:rtl/>
          <w:lang w:eastAsia="he-IL"/>
        </w:rPr>
      </w:pPr>
    </w:p>
    <w:p w:rsidR="00A068E3" w:rsidRDefault="005832E1" w:rsidP="00A068E3">
      <w:pPr>
        <w:rPr>
          <w:rtl/>
          <w:lang w:eastAsia="he-IL"/>
        </w:rPr>
      </w:pPr>
      <w:bookmarkStart w:id="227" w:name="_ETM_Q1_1515755"/>
      <w:bookmarkStart w:id="228" w:name="_ETM_Q1_1515825"/>
      <w:bookmarkEnd w:id="227"/>
      <w:bookmarkEnd w:id="228"/>
      <w:r>
        <w:rPr>
          <w:rFonts w:hint="cs"/>
          <w:rtl/>
          <w:lang w:eastAsia="he-IL"/>
        </w:rPr>
        <w:t>לא, אני רק אומר לך - - -</w:t>
      </w:r>
    </w:p>
    <w:p w:rsidR="00A068E3" w:rsidRDefault="00A068E3" w:rsidP="00A068E3">
      <w:pPr>
        <w:rPr>
          <w:rtl/>
          <w:lang w:eastAsia="he-IL"/>
        </w:rPr>
      </w:pPr>
      <w:bookmarkStart w:id="229" w:name="_ETM_Q1_1524160"/>
      <w:bookmarkStart w:id="230" w:name="_ETM_Q1_1524275"/>
      <w:bookmarkEnd w:id="229"/>
      <w:bookmarkEnd w:id="230"/>
    </w:p>
    <w:p w:rsidR="00A068E3" w:rsidRDefault="00A068E3" w:rsidP="00A068E3">
      <w:pPr>
        <w:pStyle w:val="af6"/>
        <w:keepNext/>
        <w:rPr>
          <w:rtl/>
        </w:rPr>
      </w:pPr>
      <w:bookmarkStart w:id="231" w:name="ET_yor_4758_32"/>
      <w:r w:rsidRPr="00A068E3">
        <w:rPr>
          <w:rStyle w:val="TagStyle"/>
          <w:rtl/>
        </w:rPr>
        <w:t xml:space="preserve"> &lt;&lt; </w:t>
      </w:r>
      <w:proofErr w:type="spellStart"/>
      <w:r w:rsidRPr="00A068E3">
        <w:rPr>
          <w:rStyle w:val="TagStyle"/>
          <w:rtl/>
        </w:rPr>
        <w:t>יור</w:t>
      </w:r>
      <w:proofErr w:type="spellEnd"/>
      <w:r w:rsidRPr="00A068E3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A068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1"/>
    </w:p>
    <w:p w:rsidR="00A068E3" w:rsidRDefault="00A068E3" w:rsidP="00A068E3">
      <w:pPr>
        <w:pStyle w:val="KeepWithNext"/>
        <w:rPr>
          <w:rtl/>
          <w:lang w:eastAsia="he-IL"/>
        </w:rPr>
      </w:pPr>
    </w:p>
    <w:p w:rsidR="005832E1" w:rsidRDefault="005832E1" w:rsidP="00F84C6D">
      <w:pPr>
        <w:rPr>
          <w:rtl/>
          <w:lang w:eastAsia="he-IL"/>
        </w:rPr>
      </w:pPr>
      <w:bookmarkStart w:id="232" w:name="_ETM_Q1_1525455"/>
      <w:bookmarkEnd w:id="232"/>
      <w:r>
        <w:rPr>
          <w:rFonts w:hint="cs"/>
          <w:rtl/>
          <w:lang w:eastAsia="he-IL"/>
        </w:rPr>
        <w:t xml:space="preserve">אני לא אוהב את המילה "לא", אני אוהב "כן", אני חיובי. מה רוצה </w:t>
      </w:r>
      <w:bookmarkStart w:id="233" w:name="_ETM_Q1_1456805"/>
      <w:bookmarkEnd w:id="233"/>
      <w:r>
        <w:rPr>
          <w:rFonts w:hint="cs"/>
          <w:rtl/>
          <w:lang w:eastAsia="he-IL"/>
        </w:rPr>
        <w:t>ממני סגן השר? אם הוא עלה לשידור הוא בטח רוצה</w:t>
      </w:r>
      <w:bookmarkStart w:id="234" w:name="_ETM_Q1_1461448"/>
      <w:bookmarkEnd w:id="234"/>
      <w:r>
        <w:rPr>
          <w:rFonts w:hint="cs"/>
          <w:rtl/>
          <w:lang w:eastAsia="he-IL"/>
        </w:rPr>
        <w:t xml:space="preserve"> להביע את עמדת המשרד. מה העמדה לגבי התקנות? לאשר או לא לאשר אותן?</w:t>
      </w:r>
    </w:p>
    <w:p w:rsidR="005832E1" w:rsidRDefault="005832E1" w:rsidP="00A068E3">
      <w:pPr>
        <w:rPr>
          <w:rtl/>
          <w:lang w:eastAsia="he-IL"/>
        </w:rPr>
      </w:pPr>
    </w:p>
    <w:p w:rsidR="005832E1" w:rsidRDefault="005832E1" w:rsidP="005832E1">
      <w:pPr>
        <w:pStyle w:val="a4"/>
        <w:keepNext/>
        <w:rPr>
          <w:rtl/>
        </w:rPr>
      </w:pPr>
      <w:bookmarkStart w:id="235" w:name="ET_speaker_6005_80"/>
      <w:r w:rsidRPr="005832E1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שרת התחבורה והבטיחות בדרכים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5832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5"/>
    </w:p>
    <w:p w:rsidR="005832E1" w:rsidRDefault="005832E1" w:rsidP="005832E1">
      <w:pPr>
        <w:pStyle w:val="KeepWithNext"/>
        <w:rPr>
          <w:rtl/>
          <w:lang w:eastAsia="he-IL"/>
        </w:rPr>
      </w:pPr>
    </w:p>
    <w:p w:rsidR="005832E1" w:rsidRDefault="005832E1" w:rsidP="005832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יושב-ראש נכבד, אני לא מתערב לך </w:t>
      </w:r>
      <w:bookmarkStart w:id="236" w:name="_ETM_Q1_1463556"/>
      <w:bookmarkEnd w:id="236"/>
      <w:r>
        <w:rPr>
          <w:rFonts w:hint="cs"/>
          <w:rtl/>
          <w:lang w:eastAsia="he-IL"/>
        </w:rPr>
        <w:t xml:space="preserve">בתקנות, אם לאשר אותן או לא. אני רק רוצה להגיד </w:t>
      </w:r>
      <w:bookmarkStart w:id="237" w:name="_ETM_Q1_1468547"/>
      <w:bookmarkEnd w:id="237"/>
      <w:r>
        <w:rPr>
          <w:rFonts w:hint="cs"/>
          <w:rtl/>
          <w:lang w:eastAsia="he-IL"/>
        </w:rPr>
        <w:t xml:space="preserve">לך את העובדות. </w:t>
      </w:r>
    </w:p>
    <w:p w:rsidR="005832E1" w:rsidRDefault="005832E1" w:rsidP="005832E1">
      <w:pPr>
        <w:rPr>
          <w:rtl/>
          <w:lang w:eastAsia="he-IL"/>
        </w:rPr>
      </w:pPr>
    </w:p>
    <w:p w:rsidR="005832E1" w:rsidRDefault="005832E1" w:rsidP="005832E1">
      <w:pPr>
        <w:pStyle w:val="af6"/>
        <w:keepNext/>
        <w:rPr>
          <w:rtl/>
        </w:rPr>
      </w:pPr>
      <w:bookmarkStart w:id="238" w:name="ET_yor_4758_81"/>
      <w:r w:rsidRPr="005832E1">
        <w:rPr>
          <w:rStyle w:val="TagStyle"/>
          <w:rtl/>
        </w:rPr>
        <w:t xml:space="preserve"> &lt;&lt; </w:t>
      </w:r>
      <w:proofErr w:type="spellStart"/>
      <w:r w:rsidRPr="005832E1">
        <w:rPr>
          <w:rStyle w:val="TagStyle"/>
          <w:rtl/>
        </w:rPr>
        <w:t>יור</w:t>
      </w:r>
      <w:proofErr w:type="spellEnd"/>
      <w:r w:rsidRPr="005832E1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832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8"/>
    </w:p>
    <w:p w:rsidR="005832E1" w:rsidRDefault="005832E1" w:rsidP="005832E1">
      <w:pPr>
        <w:pStyle w:val="KeepWithNext"/>
        <w:rPr>
          <w:rtl/>
          <w:lang w:eastAsia="he-IL"/>
        </w:rPr>
      </w:pPr>
    </w:p>
    <w:p w:rsidR="005832E1" w:rsidRDefault="005832E1" w:rsidP="005832E1">
      <w:pPr>
        <w:rPr>
          <w:rtl/>
          <w:lang w:eastAsia="he-IL"/>
        </w:rPr>
      </w:pPr>
      <w:r>
        <w:rPr>
          <w:rFonts w:hint="cs"/>
          <w:rtl/>
          <w:lang w:eastAsia="he-IL"/>
        </w:rPr>
        <w:t>למשרד התחבורה אין עמדה?</w:t>
      </w:r>
    </w:p>
    <w:p w:rsidR="005832E1" w:rsidRDefault="005832E1" w:rsidP="005832E1">
      <w:pPr>
        <w:rPr>
          <w:rtl/>
          <w:lang w:eastAsia="he-IL"/>
        </w:rPr>
      </w:pPr>
    </w:p>
    <w:p w:rsidR="005832E1" w:rsidRDefault="005832E1" w:rsidP="005832E1">
      <w:pPr>
        <w:pStyle w:val="a4"/>
        <w:keepNext/>
        <w:rPr>
          <w:rtl/>
        </w:rPr>
      </w:pPr>
      <w:bookmarkStart w:id="239" w:name="ET_speaker_6005_82"/>
      <w:r w:rsidRPr="005832E1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שרת התחבורה והבטיחות בדרכים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5832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"/>
    </w:p>
    <w:p w:rsidR="005832E1" w:rsidRDefault="005832E1" w:rsidP="005832E1">
      <w:pPr>
        <w:pStyle w:val="KeepWithNext"/>
        <w:rPr>
          <w:rtl/>
          <w:lang w:eastAsia="he-IL"/>
        </w:rPr>
      </w:pPr>
    </w:p>
    <w:p w:rsidR="00A068E3" w:rsidRDefault="005832E1" w:rsidP="005832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הדוחות ניתנו לאנשים ברכב </w:t>
      </w:r>
      <w:bookmarkStart w:id="240" w:name="_ETM_Q1_1477948"/>
      <w:bookmarkEnd w:id="240"/>
      <w:r>
        <w:rPr>
          <w:rFonts w:hint="cs"/>
          <w:rtl/>
          <w:lang w:eastAsia="he-IL"/>
        </w:rPr>
        <w:t xml:space="preserve">פרטי, כאשר ההכוונה הייתה האם האדם חרדי או לא. אם הוא חרדי לא ניתן לו להיכנס. זו הטענה למשטרה, שזה לא היה בסמכותה. אנחנו מדברים על רכב פרטי, </w:t>
      </w:r>
      <w:bookmarkStart w:id="241" w:name="_ETM_Q1_1489641"/>
      <w:bookmarkEnd w:id="241"/>
      <w:r>
        <w:rPr>
          <w:rFonts w:hint="cs"/>
          <w:rtl/>
          <w:lang w:eastAsia="he-IL"/>
        </w:rPr>
        <w:t xml:space="preserve">כשהנהג היה תושב ירושלים. </w:t>
      </w:r>
      <w:r w:rsidR="00A068E3">
        <w:rPr>
          <w:rFonts w:hint="cs"/>
          <w:rtl/>
          <w:lang w:eastAsia="he-IL"/>
        </w:rPr>
        <w:t xml:space="preserve">בכלל לא </w:t>
      </w:r>
      <w:bookmarkStart w:id="242" w:name="_ETM_Q1_1569051"/>
      <w:bookmarkEnd w:id="242"/>
      <w:r w:rsidR="00A068E3">
        <w:rPr>
          <w:rFonts w:hint="cs"/>
          <w:rtl/>
          <w:lang w:eastAsia="he-IL"/>
        </w:rPr>
        <w:t xml:space="preserve">שאלו </w:t>
      </w:r>
      <w:r>
        <w:rPr>
          <w:rFonts w:hint="cs"/>
          <w:rtl/>
          <w:lang w:eastAsia="he-IL"/>
        </w:rPr>
        <w:t xml:space="preserve">אותו </w:t>
      </w:r>
      <w:r w:rsidR="00A068E3">
        <w:rPr>
          <w:rFonts w:hint="cs"/>
          <w:rtl/>
          <w:lang w:eastAsia="he-IL"/>
        </w:rPr>
        <w:t xml:space="preserve">אם הוא תושב ירושלים. </w:t>
      </w:r>
    </w:p>
    <w:p w:rsidR="00A068E3" w:rsidRDefault="00A068E3" w:rsidP="00A068E3">
      <w:pPr>
        <w:rPr>
          <w:rtl/>
          <w:lang w:eastAsia="he-IL"/>
        </w:rPr>
      </w:pPr>
      <w:bookmarkStart w:id="243" w:name="_ETM_Q1_1578140"/>
      <w:bookmarkStart w:id="244" w:name="_ETM_Q1_1578275"/>
      <w:bookmarkEnd w:id="243"/>
      <w:bookmarkEnd w:id="244"/>
    </w:p>
    <w:p w:rsidR="00A068E3" w:rsidRDefault="00A068E3" w:rsidP="00A068E3">
      <w:pPr>
        <w:pStyle w:val="af6"/>
        <w:keepNext/>
        <w:rPr>
          <w:rtl/>
        </w:rPr>
      </w:pPr>
      <w:bookmarkStart w:id="245" w:name="ET_yor_4758_33"/>
      <w:r w:rsidRPr="00A068E3">
        <w:rPr>
          <w:rStyle w:val="TagStyle"/>
          <w:rtl/>
        </w:rPr>
        <w:t xml:space="preserve"> &lt;&lt; </w:t>
      </w:r>
      <w:proofErr w:type="spellStart"/>
      <w:r w:rsidRPr="00A068E3">
        <w:rPr>
          <w:rStyle w:val="TagStyle"/>
          <w:rtl/>
        </w:rPr>
        <w:t>יור</w:t>
      </w:r>
      <w:proofErr w:type="spellEnd"/>
      <w:r w:rsidRPr="00A068E3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A068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5"/>
    </w:p>
    <w:p w:rsidR="00A068E3" w:rsidRDefault="00A068E3" w:rsidP="00A068E3">
      <w:pPr>
        <w:pStyle w:val="KeepWithNext"/>
        <w:rPr>
          <w:rtl/>
          <w:lang w:eastAsia="he-IL"/>
        </w:rPr>
      </w:pPr>
    </w:p>
    <w:p w:rsidR="005832E1" w:rsidRDefault="005832E1" w:rsidP="00A068E3">
      <w:pPr>
        <w:rPr>
          <w:rtl/>
          <w:lang w:eastAsia="he-IL"/>
        </w:rPr>
      </w:pPr>
      <w:bookmarkStart w:id="246" w:name="_ETM_Q1_1579415"/>
      <w:bookmarkEnd w:id="246"/>
      <w:r>
        <w:rPr>
          <w:rFonts w:hint="cs"/>
          <w:rtl/>
          <w:lang w:eastAsia="he-IL"/>
        </w:rPr>
        <w:t xml:space="preserve">זה מה שאמרנו בדיון הקודם ואמרנו גם היום. </w:t>
      </w:r>
    </w:p>
    <w:p w:rsidR="005832E1" w:rsidRDefault="005832E1" w:rsidP="00A068E3">
      <w:pPr>
        <w:rPr>
          <w:rtl/>
          <w:lang w:eastAsia="he-IL"/>
        </w:rPr>
      </w:pPr>
    </w:p>
    <w:p w:rsidR="005832E1" w:rsidRDefault="005832E1" w:rsidP="005832E1">
      <w:pPr>
        <w:pStyle w:val="a4"/>
        <w:keepNext/>
        <w:rPr>
          <w:rtl/>
        </w:rPr>
      </w:pPr>
      <w:bookmarkStart w:id="247" w:name="ET_speaker_6005_83"/>
      <w:r w:rsidRPr="005832E1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שרת התחבורה והבטיחות בדרכים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  <w:r w:rsidRPr="005832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7"/>
    </w:p>
    <w:p w:rsidR="005832E1" w:rsidRDefault="005832E1" w:rsidP="005832E1">
      <w:pPr>
        <w:pStyle w:val="KeepWithNext"/>
        <w:rPr>
          <w:rtl/>
          <w:lang w:eastAsia="he-IL"/>
        </w:rPr>
      </w:pPr>
    </w:p>
    <w:p w:rsidR="005832E1" w:rsidRDefault="005832E1" w:rsidP="005832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פשוט לא הייתי בזום בחלק הראשון של </w:t>
      </w:r>
      <w:bookmarkStart w:id="248" w:name="_ETM_Q1_1493781"/>
      <w:bookmarkEnd w:id="248"/>
      <w:r>
        <w:rPr>
          <w:rFonts w:hint="cs"/>
          <w:rtl/>
          <w:lang w:eastAsia="he-IL"/>
        </w:rPr>
        <w:t xml:space="preserve">הישיבה, הייתה לי איזו תקלה טכנית, ויכול להיות שדיברתם </w:t>
      </w:r>
      <w:bookmarkStart w:id="249" w:name="_ETM_Q1_1499262"/>
      <w:bookmarkEnd w:id="249"/>
      <w:r>
        <w:rPr>
          <w:rFonts w:hint="cs"/>
          <w:rtl/>
          <w:lang w:eastAsia="he-IL"/>
        </w:rPr>
        <w:t xml:space="preserve">על זה. </w:t>
      </w:r>
    </w:p>
    <w:p w:rsidR="005832E1" w:rsidRDefault="005832E1" w:rsidP="005832E1">
      <w:pPr>
        <w:rPr>
          <w:rtl/>
          <w:lang w:eastAsia="he-IL"/>
        </w:rPr>
      </w:pPr>
    </w:p>
    <w:p w:rsidR="005832E1" w:rsidRDefault="005832E1" w:rsidP="005832E1">
      <w:pPr>
        <w:pStyle w:val="af6"/>
        <w:keepNext/>
        <w:rPr>
          <w:rtl/>
        </w:rPr>
      </w:pPr>
      <w:r w:rsidRPr="005832E1">
        <w:rPr>
          <w:rStyle w:val="TagStyle"/>
          <w:rtl/>
        </w:rPr>
        <w:t xml:space="preserve"> &lt;&lt; </w:t>
      </w:r>
      <w:proofErr w:type="spellStart"/>
      <w:r w:rsidRPr="005832E1">
        <w:rPr>
          <w:rStyle w:val="TagStyle"/>
          <w:rtl/>
        </w:rPr>
        <w:t>יור</w:t>
      </w:r>
      <w:proofErr w:type="spellEnd"/>
      <w:r w:rsidRPr="005832E1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832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5832E1" w:rsidRDefault="005832E1" w:rsidP="005832E1">
      <w:pPr>
        <w:pStyle w:val="KeepWithNext"/>
        <w:rPr>
          <w:rtl/>
          <w:lang w:eastAsia="he-IL"/>
        </w:rPr>
      </w:pPr>
    </w:p>
    <w:p w:rsidR="00A068E3" w:rsidRDefault="00A068E3" w:rsidP="00A068E3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r w:rsidR="005832E1">
        <w:rPr>
          <w:rFonts w:hint="cs"/>
          <w:rtl/>
          <w:lang w:eastAsia="he-IL"/>
        </w:rPr>
        <w:t xml:space="preserve">ישהו רוצה להתייחס? בבקשה. </w:t>
      </w:r>
    </w:p>
    <w:p w:rsidR="00A068E3" w:rsidRDefault="00A068E3" w:rsidP="00A068E3">
      <w:pPr>
        <w:rPr>
          <w:rtl/>
          <w:lang w:eastAsia="he-IL"/>
        </w:rPr>
      </w:pPr>
      <w:bookmarkStart w:id="250" w:name="_ETM_Q1_1582170"/>
      <w:bookmarkStart w:id="251" w:name="_ETM_Q1_1582285"/>
      <w:bookmarkStart w:id="252" w:name="_ETM_Q1_1586350"/>
      <w:bookmarkEnd w:id="250"/>
      <w:bookmarkEnd w:id="251"/>
      <w:bookmarkEnd w:id="252"/>
    </w:p>
    <w:p w:rsidR="00A068E3" w:rsidRDefault="00A068E3" w:rsidP="00A068E3">
      <w:pPr>
        <w:pStyle w:val="a4"/>
        <w:keepNext/>
        <w:rPr>
          <w:rtl/>
        </w:rPr>
      </w:pPr>
      <w:bookmarkStart w:id="253" w:name="ET_speaker_5797_34"/>
      <w:r w:rsidRPr="00A068E3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(דגל התורה):</w:t>
      </w:r>
      <w:r w:rsidRPr="00A068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3"/>
    </w:p>
    <w:p w:rsidR="00A068E3" w:rsidRDefault="00A068E3" w:rsidP="00A068E3">
      <w:pPr>
        <w:pStyle w:val="KeepWithNext"/>
        <w:rPr>
          <w:rtl/>
          <w:lang w:eastAsia="he-IL"/>
        </w:rPr>
      </w:pPr>
    </w:p>
    <w:p w:rsidR="005832E1" w:rsidRDefault="005832E1" w:rsidP="00A068E3">
      <w:pPr>
        <w:rPr>
          <w:rtl/>
          <w:lang w:eastAsia="he-IL"/>
        </w:rPr>
      </w:pPr>
      <w:bookmarkStart w:id="254" w:name="_ETM_Q1_1587290"/>
      <w:bookmarkStart w:id="255" w:name="_ETM_Q1_1587365"/>
      <w:bookmarkEnd w:id="254"/>
      <w:bookmarkEnd w:id="255"/>
      <w:r>
        <w:rPr>
          <w:rFonts w:hint="cs"/>
          <w:rtl/>
          <w:lang w:eastAsia="he-IL"/>
        </w:rPr>
        <w:t>הנביא אומר: "</w:t>
      </w:r>
      <w:r w:rsidR="00A068E3">
        <w:rPr>
          <w:rFonts w:hint="cs"/>
          <w:rtl/>
          <w:lang w:eastAsia="he-IL"/>
        </w:rPr>
        <w:t xml:space="preserve">על שלושה פשעי </w:t>
      </w:r>
      <w:bookmarkStart w:id="256" w:name="_ETM_Q1_1590524"/>
      <w:bookmarkEnd w:id="256"/>
      <w:r w:rsidR="00A068E3">
        <w:rPr>
          <w:rFonts w:hint="cs"/>
          <w:rtl/>
          <w:lang w:eastAsia="he-IL"/>
        </w:rPr>
        <w:t xml:space="preserve">ישראל ועל ארבעה לא </w:t>
      </w:r>
      <w:proofErr w:type="spellStart"/>
      <w:r w:rsidR="00A068E3">
        <w:rPr>
          <w:rFonts w:hint="cs"/>
          <w:rtl/>
          <w:lang w:eastAsia="he-IL"/>
        </w:rPr>
        <w:t>אשיבנו</w:t>
      </w:r>
      <w:proofErr w:type="spellEnd"/>
      <w:r>
        <w:rPr>
          <w:rFonts w:hint="cs"/>
          <w:rtl/>
          <w:lang w:eastAsia="he-IL"/>
        </w:rPr>
        <w:t>"</w:t>
      </w:r>
      <w:r w:rsidR="00A068E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בדיון הזה אנחנו על </w:t>
      </w:r>
      <w:bookmarkStart w:id="257" w:name="_ETM_Q1_1507333"/>
      <w:bookmarkEnd w:id="257"/>
      <w:r>
        <w:rPr>
          <w:rFonts w:hint="cs"/>
          <w:rtl/>
          <w:lang w:eastAsia="he-IL"/>
        </w:rPr>
        <w:t xml:space="preserve">שלושה פשעי ישראל, ועל ארבעה לא </w:t>
      </w:r>
      <w:proofErr w:type="spellStart"/>
      <w:r>
        <w:rPr>
          <w:rFonts w:hint="cs"/>
          <w:rtl/>
          <w:lang w:eastAsia="he-IL"/>
        </w:rPr>
        <w:t>אשיבנו</w:t>
      </w:r>
      <w:proofErr w:type="spellEnd"/>
      <w:r>
        <w:rPr>
          <w:rFonts w:hint="cs"/>
          <w:rtl/>
          <w:lang w:eastAsia="he-IL"/>
        </w:rPr>
        <w:t xml:space="preserve">, שזה הסיכום שאמרת, שלא נאשר את התקנות. </w:t>
      </w:r>
    </w:p>
    <w:p w:rsidR="005832E1" w:rsidRDefault="005832E1" w:rsidP="00A068E3">
      <w:pPr>
        <w:rPr>
          <w:rtl/>
          <w:lang w:eastAsia="he-IL"/>
        </w:rPr>
      </w:pPr>
    </w:p>
    <w:p w:rsidR="005832E1" w:rsidRDefault="00A068E3" w:rsidP="00A068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הפשע הראשון, שממשלת ישראל מתכנסת </w:t>
      </w:r>
      <w:bookmarkStart w:id="258" w:name="_ETM_Q1_1601613"/>
      <w:bookmarkEnd w:id="258"/>
      <w:r>
        <w:rPr>
          <w:rFonts w:hint="cs"/>
          <w:rtl/>
          <w:lang w:eastAsia="he-IL"/>
        </w:rPr>
        <w:t>לאחר מעשה</w:t>
      </w:r>
      <w:r w:rsidR="005832E1">
        <w:rPr>
          <w:rFonts w:hint="cs"/>
          <w:rtl/>
          <w:lang w:eastAsia="he-IL"/>
        </w:rPr>
        <w:t xml:space="preserve">, ביום שישי אחר </w:t>
      </w:r>
      <w:proofErr w:type="spellStart"/>
      <w:r w:rsidR="005832E1">
        <w:rPr>
          <w:rFonts w:hint="cs"/>
          <w:rtl/>
          <w:lang w:eastAsia="he-IL"/>
        </w:rPr>
        <w:t>הצוהריים</w:t>
      </w:r>
      <w:proofErr w:type="spellEnd"/>
      <w:r w:rsidR="005832E1">
        <w:rPr>
          <w:rFonts w:hint="cs"/>
          <w:rtl/>
          <w:lang w:eastAsia="he-IL"/>
        </w:rPr>
        <w:t>,</w:t>
      </w:r>
      <w:bookmarkStart w:id="259" w:name="_ETM_Q1_1525041"/>
      <w:bookmarkEnd w:id="259"/>
      <w:r w:rsidR="005832E1">
        <w:rPr>
          <w:rFonts w:hint="cs"/>
          <w:rtl/>
          <w:lang w:eastAsia="he-IL"/>
        </w:rPr>
        <w:t xml:space="preserve"> בשביל</w:t>
      </w:r>
      <w:r>
        <w:rPr>
          <w:rFonts w:hint="cs"/>
          <w:rtl/>
          <w:lang w:eastAsia="he-IL"/>
        </w:rPr>
        <w:t xml:space="preserve"> להחליט על</w:t>
      </w:r>
      <w:r w:rsidR="005832E1">
        <w:rPr>
          <w:rFonts w:hint="cs"/>
          <w:rtl/>
          <w:lang w:eastAsia="he-IL"/>
        </w:rPr>
        <w:t xml:space="preserve"> סגר של תחבורה ציבורית במוצאי שבת</w:t>
      </w:r>
      <w:r>
        <w:rPr>
          <w:rFonts w:hint="cs"/>
          <w:rtl/>
          <w:lang w:eastAsia="he-IL"/>
        </w:rPr>
        <w:t xml:space="preserve">. </w:t>
      </w:r>
      <w:r w:rsidR="005832E1">
        <w:rPr>
          <w:rFonts w:hint="cs"/>
          <w:rtl/>
          <w:lang w:eastAsia="he-IL"/>
        </w:rPr>
        <w:t xml:space="preserve">זה לאחר מעשה. </w:t>
      </w:r>
      <w:r>
        <w:rPr>
          <w:rFonts w:hint="cs"/>
          <w:rtl/>
          <w:lang w:eastAsia="he-IL"/>
        </w:rPr>
        <w:t xml:space="preserve">זה לא חוקתי. </w:t>
      </w:r>
      <w:bookmarkStart w:id="260" w:name="_ETM_Q1_1534853"/>
      <w:bookmarkEnd w:id="260"/>
    </w:p>
    <w:p w:rsidR="005832E1" w:rsidRDefault="005832E1" w:rsidP="00A068E3">
      <w:pPr>
        <w:rPr>
          <w:rtl/>
          <w:lang w:eastAsia="he-IL"/>
        </w:rPr>
      </w:pPr>
      <w:bookmarkStart w:id="261" w:name="_ETM_Q1_1534901"/>
      <w:bookmarkEnd w:id="261"/>
    </w:p>
    <w:p w:rsidR="005832E1" w:rsidRDefault="00A068E3" w:rsidP="00F84C6D">
      <w:pPr>
        <w:rPr>
          <w:rtl/>
          <w:lang w:eastAsia="he-IL"/>
        </w:rPr>
      </w:pPr>
      <w:bookmarkStart w:id="262" w:name="_ETM_Q1_1534997"/>
      <w:bookmarkStart w:id="263" w:name="_ETM_Q1_1535048"/>
      <w:bookmarkEnd w:id="262"/>
      <w:bookmarkEnd w:id="263"/>
      <w:r>
        <w:rPr>
          <w:rFonts w:hint="cs"/>
          <w:rtl/>
          <w:lang w:eastAsia="he-IL"/>
        </w:rPr>
        <w:t xml:space="preserve">הפשע השני, אני </w:t>
      </w:r>
      <w:bookmarkStart w:id="264" w:name="_ETM_Q1_1612763"/>
      <w:bookmarkEnd w:id="264"/>
      <w:r>
        <w:rPr>
          <w:rFonts w:hint="cs"/>
          <w:rtl/>
          <w:lang w:eastAsia="he-IL"/>
        </w:rPr>
        <w:t xml:space="preserve">דן לקו זכות את מפקד מחוז ירושלים, </w:t>
      </w:r>
      <w:r w:rsidR="005832E1">
        <w:rPr>
          <w:rFonts w:hint="cs"/>
          <w:rtl/>
          <w:lang w:eastAsia="he-IL"/>
        </w:rPr>
        <w:t xml:space="preserve">הוא כנראה לא יודע מה עשו מעבר למחסום בגבעת זאב, </w:t>
      </w:r>
      <w:r>
        <w:rPr>
          <w:rFonts w:hint="cs"/>
          <w:rtl/>
          <w:lang w:eastAsia="he-IL"/>
        </w:rPr>
        <w:t xml:space="preserve">אבל כפי </w:t>
      </w:r>
      <w:bookmarkStart w:id="265" w:name="_ETM_Q1_1618877"/>
      <w:bookmarkEnd w:id="265"/>
      <w:r>
        <w:rPr>
          <w:rFonts w:hint="cs"/>
          <w:rtl/>
          <w:lang w:eastAsia="he-IL"/>
        </w:rPr>
        <w:t>שסיפרתי</w:t>
      </w:r>
      <w:r w:rsidR="00B87D65">
        <w:rPr>
          <w:rFonts w:hint="cs"/>
          <w:rtl/>
          <w:lang w:eastAsia="he-IL"/>
        </w:rPr>
        <w:t xml:space="preserve"> בפעם הקודמת</w:t>
      </w:r>
      <w:r>
        <w:rPr>
          <w:rFonts w:hint="cs"/>
          <w:rtl/>
          <w:lang w:eastAsia="he-IL"/>
        </w:rPr>
        <w:t xml:space="preserve">, </w:t>
      </w:r>
      <w:r w:rsidR="00B87D65">
        <w:rPr>
          <w:rFonts w:hint="cs"/>
          <w:rtl/>
          <w:lang w:eastAsia="he-IL"/>
        </w:rPr>
        <w:t xml:space="preserve">ב-8:45 </w:t>
      </w:r>
      <w:r>
        <w:rPr>
          <w:rFonts w:hint="cs"/>
          <w:rtl/>
          <w:lang w:eastAsia="he-IL"/>
        </w:rPr>
        <w:t>קיבלתי טלפון מתושבת ירושלים</w:t>
      </w:r>
      <w:r w:rsidR="00B87D65">
        <w:rPr>
          <w:rFonts w:hint="cs"/>
          <w:rtl/>
          <w:lang w:eastAsia="he-IL"/>
        </w:rPr>
        <w:t xml:space="preserve"> עם תשעה ילדים</w:t>
      </w:r>
      <w:r>
        <w:rPr>
          <w:rFonts w:hint="cs"/>
          <w:rtl/>
          <w:lang w:eastAsia="he-IL"/>
        </w:rPr>
        <w:t xml:space="preserve">, </w:t>
      </w:r>
      <w:r w:rsidR="00B87D65">
        <w:rPr>
          <w:rFonts w:hint="cs"/>
          <w:rtl/>
          <w:lang w:eastAsia="he-IL"/>
        </w:rPr>
        <w:t>בלי עין הרע. הורידו אותה מעבר למחסום ב-8:45, כאשר ב-8:30 נכנס הסגר,</w:t>
      </w:r>
      <w:r>
        <w:rPr>
          <w:rFonts w:hint="cs"/>
          <w:rtl/>
          <w:lang w:eastAsia="he-IL"/>
        </w:rPr>
        <w:t xml:space="preserve"> ובסגר </w:t>
      </w:r>
      <w:bookmarkStart w:id="266" w:name="_ETM_Q1_1632156"/>
      <w:bookmarkEnd w:id="266"/>
      <w:r>
        <w:rPr>
          <w:rFonts w:hint="cs"/>
          <w:rtl/>
          <w:lang w:eastAsia="he-IL"/>
        </w:rPr>
        <w:t>כידוע אפשר לחזור הביתה</w:t>
      </w:r>
      <w:r w:rsidR="00F84C6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תושבת ירושלים שחזרה מן המרכז</w:t>
      </w:r>
      <w:r w:rsidR="00B87D65">
        <w:rPr>
          <w:rFonts w:hint="cs"/>
          <w:rtl/>
          <w:lang w:eastAsia="he-IL"/>
        </w:rPr>
        <w:t xml:space="preserve"> בשעה 8:45</w:t>
      </w:r>
      <w:r w:rsidR="00F84C6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מספיק </w:t>
      </w:r>
      <w:bookmarkStart w:id="267" w:name="_ETM_Q1_1641740"/>
      <w:bookmarkEnd w:id="267"/>
      <w:r>
        <w:rPr>
          <w:rFonts w:hint="cs"/>
          <w:rtl/>
          <w:lang w:eastAsia="he-IL"/>
        </w:rPr>
        <w:t xml:space="preserve">פקק </w:t>
      </w:r>
      <w:r w:rsidR="00B87D65">
        <w:rPr>
          <w:rFonts w:hint="cs"/>
          <w:rtl/>
          <w:lang w:eastAsia="he-IL"/>
        </w:rPr>
        <w:t xml:space="preserve">אחד </w:t>
      </w:r>
      <w:r>
        <w:rPr>
          <w:rFonts w:hint="cs"/>
          <w:rtl/>
          <w:lang w:eastAsia="he-IL"/>
        </w:rPr>
        <w:t xml:space="preserve">קטן כדי </w:t>
      </w:r>
      <w:r w:rsidR="00B87D65">
        <w:rPr>
          <w:rFonts w:hint="cs"/>
          <w:rtl/>
          <w:lang w:eastAsia="he-IL"/>
        </w:rPr>
        <w:t>לה</w:t>
      </w:r>
      <w:r>
        <w:rPr>
          <w:rFonts w:hint="cs"/>
          <w:rtl/>
          <w:lang w:eastAsia="he-IL"/>
        </w:rPr>
        <w:t xml:space="preserve">יתקע. </w:t>
      </w:r>
    </w:p>
    <w:p w:rsidR="005832E1" w:rsidRDefault="005832E1" w:rsidP="00A068E3">
      <w:pPr>
        <w:rPr>
          <w:rtl/>
          <w:lang w:eastAsia="he-IL"/>
        </w:rPr>
      </w:pPr>
    </w:p>
    <w:p w:rsidR="00B87D65" w:rsidRDefault="00A068E3" w:rsidP="00B87D65">
      <w:pPr>
        <w:rPr>
          <w:rtl/>
          <w:lang w:eastAsia="he-IL"/>
        </w:rPr>
      </w:pPr>
      <w:r>
        <w:rPr>
          <w:rFonts w:hint="cs"/>
          <w:rtl/>
          <w:lang w:eastAsia="he-IL"/>
        </w:rPr>
        <w:t>הפשע השלישי</w:t>
      </w:r>
      <w:r w:rsidR="00B87D65">
        <w:rPr>
          <w:rFonts w:hint="cs"/>
          <w:rtl/>
          <w:lang w:eastAsia="he-IL"/>
        </w:rPr>
        <w:t>, כפי שאמרת אדוני יושב-ראש הוועדה,</w:t>
      </w:r>
      <w:r>
        <w:rPr>
          <w:rFonts w:hint="cs"/>
          <w:rtl/>
          <w:lang w:eastAsia="he-IL"/>
        </w:rPr>
        <w:t xml:space="preserve"> </w:t>
      </w:r>
      <w:r w:rsidR="00B87D65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באמת שמנעו מרכבים </w:t>
      </w:r>
      <w:bookmarkStart w:id="268" w:name="_ETM_Q1_1651979"/>
      <w:bookmarkEnd w:id="268"/>
      <w:r>
        <w:rPr>
          <w:rFonts w:hint="cs"/>
          <w:rtl/>
          <w:lang w:eastAsia="he-IL"/>
        </w:rPr>
        <w:t>פרטיים ועשו סלקציה לפי איך אדם נראה</w:t>
      </w:r>
      <w:r w:rsidR="00B87D65">
        <w:rPr>
          <w:rFonts w:hint="cs"/>
          <w:rtl/>
          <w:lang w:eastAsia="he-IL"/>
        </w:rPr>
        <w:t>, אחד כן ואחד לא</w:t>
      </w:r>
      <w:r>
        <w:rPr>
          <w:rFonts w:hint="cs"/>
          <w:rtl/>
          <w:lang w:eastAsia="he-IL"/>
        </w:rPr>
        <w:t xml:space="preserve">. </w:t>
      </w:r>
      <w:r w:rsidR="00B87D65">
        <w:rPr>
          <w:rFonts w:hint="cs"/>
          <w:rtl/>
          <w:lang w:eastAsia="he-IL"/>
        </w:rPr>
        <w:t xml:space="preserve">זה שלושה פשעי ישראל. </w:t>
      </w:r>
    </w:p>
    <w:p w:rsidR="00B87D65" w:rsidRDefault="00B87D65" w:rsidP="00B87D65">
      <w:pPr>
        <w:rPr>
          <w:rtl/>
          <w:lang w:eastAsia="he-IL"/>
        </w:rPr>
      </w:pPr>
    </w:p>
    <w:p w:rsidR="00A068E3" w:rsidRDefault="00A068E3" w:rsidP="00B87D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ארבעה לא </w:t>
      </w:r>
      <w:bookmarkStart w:id="269" w:name="_ETM_Q1_1660874"/>
      <w:bookmarkEnd w:id="269"/>
      <w:proofErr w:type="spellStart"/>
      <w:r>
        <w:rPr>
          <w:rFonts w:hint="cs"/>
          <w:rtl/>
          <w:lang w:eastAsia="he-IL"/>
        </w:rPr>
        <w:t>אשיבנו</w:t>
      </w:r>
      <w:proofErr w:type="spellEnd"/>
      <w:r>
        <w:rPr>
          <w:rFonts w:hint="cs"/>
          <w:rtl/>
          <w:lang w:eastAsia="he-IL"/>
        </w:rPr>
        <w:t xml:space="preserve">: טוב מאוחר מאשר </w:t>
      </w:r>
      <w:r w:rsidR="00B87D65">
        <w:rPr>
          <w:rFonts w:hint="cs"/>
          <w:rtl/>
          <w:lang w:eastAsia="he-IL"/>
        </w:rPr>
        <w:t xml:space="preserve">לעולם </w:t>
      </w:r>
      <w:r>
        <w:rPr>
          <w:rFonts w:hint="cs"/>
          <w:rtl/>
          <w:lang w:eastAsia="he-IL"/>
        </w:rPr>
        <w:t xml:space="preserve">לא. </w:t>
      </w:r>
      <w:r w:rsidR="00B87D65">
        <w:rPr>
          <w:rFonts w:hint="cs"/>
          <w:rtl/>
          <w:lang w:eastAsia="he-IL"/>
        </w:rPr>
        <w:t xml:space="preserve">יכול להיות שלא היינו מספיק מהירים, </w:t>
      </w:r>
      <w:bookmarkStart w:id="270" w:name="_ETM_Q1_1586666"/>
      <w:bookmarkEnd w:id="270"/>
      <w:r>
        <w:rPr>
          <w:rFonts w:hint="cs"/>
          <w:rtl/>
          <w:lang w:eastAsia="he-IL"/>
        </w:rPr>
        <w:t xml:space="preserve">היינו צריכים להתכנס פה </w:t>
      </w:r>
      <w:bookmarkStart w:id="271" w:name="_ETM_Q1_1670523"/>
      <w:bookmarkEnd w:id="271"/>
      <w:r>
        <w:rPr>
          <w:rFonts w:hint="cs"/>
          <w:rtl/>
          <w:lang w:eastAsia="he-IL"/>
        </w:rPr>
        <w:t xml:space="preserve">לפני שבוע </w:t>
      </w:r>
      <w:r w:rsidR="00B87D65">
        <w:rPr>
          <w:rFonts w:hint="cs"/>
          <w:rtl/>
          <w:lang w:eastAsia="he-IL"/>
        </w:rPr>
        <w:t>ימים, לעזוב את פורים, לעזוב את הכול ו</w:t>
      </w:r>
      <w:r>
        <w:rPr>
          <w:rFonts w:hint="cs"/>
          <w:rtl/>
          <w:lang w:eastAsia="he-IL"/>
        </w:rPr>
        <w:t xml:space="preserve">לבטל </w:t>
      </w:r>
      <w:r w:rsidR="00B87D65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את התקנות. </w:t>
      </w:r>
      <w:r w:rsidR="00B87D65">
        <w:rPr>
          <w:rFonts w:hint="cs"/>
          <w:rtl/>
          <w:lang w:eastAsia="he-IL"/>
        </w:rPr>
        <w:t xml:space="preserve">טוב מאוחר </w:t>
      </w:r>
      <w:bookmarkStart w:id="272" w:name="_ETM_Q1_1599166"/>
      <w:bookmarkEnd w:id="272"/>
      <w:r w:rsidR="00B87D65">
        <w:rPr>
          <w:rFonts w:hint="cs"/>
          <w:rtl/>
          <w:lang w:eastAsia="he-IL"/>
        </w:rPr>
        <w:t>מאשר לעולם לא. אזרחי ישראל א</w:t>
      </w:r>
      <w:r>
        <w:rPr>
          <w:rFonts w:hint="cs"/>
          <w:rtl/>
          <w:lang w:eastAsia="he-IL"/>
        </w:rPr>
        <w:t xml:space="preserve">מורים </w:t>
      </w:r>
      <w:bookmarkStart w:id="273" w:name="_ETM_Q1_1678027"/>
      <w:bookmarkEnd w:id="273"/>
      <w:r w:rsidR="00B87D65">
        <w:rPr>
          <w:rFonts w:hint="cs"/>
          <w:rtl/>
          <w:lang w:eastAsia="he-IL"/>
        </w:rPr>
        <w:t xml:space="preserve">פעם אחת ללמוד שיש מי שדואג להם שלא יסבלו </w:t>
      </w:r>
      <w:r>
        <w:rPr>
          <w:rFonts w:hint="cs"/>
          <w:rtl/>
          <w:lang w:eastAsia="he-IL"/>
        </w:rPr>
        <w:t xml:space="preserve">מול ממשלה אטומה בעניין </w:t>
      </w:r>
      <w:bookmarkStart w:id="274" w:name="_ETM_Q1_1685882"/>
      <w:bookmarkEnd w:id="274"/>
      <w:r>
        <w:rPr>
          <w:rFonts w:hint="cs"/>
          <w:rtl/>
          <w:lang w:eastAsia="he-IL"/>
        </w:rPr>
        <w:t>הזה.</w:t>
      </w:r>
      <w:bookmarkStart w:id="275" w:name="_ETM_Q1_1686936"/>
      <w:bookmarkEnd w:id="275"/>
      <w:r w:rsidR="00B87D65">
        <w:rPr>
          <w:rFonts w:hint="cs"/>
          <w:rtl/>
          <w:lang w:eastAsia="he-IL"/>
        </w:rPr>
        <w:t xml:space="preserve"> תודה. </w:t>
      </w:r>
    </w:p>
    <w:p w:rsidR="00A068E3" w:rsidRDefault="00A068E3" w:rsidP="00A068E3">
      <w:pPr>
        <w:rPr>
          <w:rtl/>
          <w:lang w:eastAsia="he-IL"/>
        </w:rPr>
      </w:pPr>
      <w:bookmarkStart w:id="276" w:name="_ETM_Q1_1687076"/>
      <w:bookmarkEnd w:id="276"/>
    </w:p>
    <w:p w:rsidR="00A068E3" w:rsidRDefault="00A068E3" w:rsidP="00A068E3">
      <w:pPr>
        <w:pStyle w:val="af6"/>
        <w:keepNext/>
        <w:rPr>
          <w:rtl/>
        </w:rPr>
      </w:pPr>
      <w:bookmarkStart w:id="277" w:name="ET_yor_4758_35"/>
      <w:r w:rsidRPr="00A068E3">
        <w:rPr>
          <w:rStyle w:val="TagStyle"/>
          <w:rtl/>
        </w:rPr>
        <w:t xml:space="preserve"> &lt;&lt; </w:t>
      </w:r>
      <w:proofErr w:type="spellStart"/>
      <w:r w:rsidRPr="00A068E3">
        <w:rPr>
          <w:rStyle w:val="TagStyle"/>
          <w:rtl/>
        </w:rPr>
        <w:t>יור</w:t>
      </w:r>
      <w:proofErr w:type="spellEnd"/>
      <w:r w:rsidRPr="00A068E3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A068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7"/>
    </w:p>
    <w:p w:rsidR="00A068E3" w:rsidRDefault="00A068E3" w:rsidP="00A068E3">
      <w:pPr>
        <w:pStyle w:val="KeepWithNext"/>
        <w:rPr>
          <w:rtl/>
          <w:lang w:eastAsia="he-IL"/>
        </w:rPr>
      </w:pPr>
    </w:p>
    <w:p w:rsidR="00A068E3" w:rsidRDefault="00B87D65" w:rsidP="00A068E3">
      <w:pPr>
        <w:rPr>
          <w:rtl/>
          <w:lang w:eastAsia="he-IL"/>
        </w:rPr>
      </w:pPr>
      <w:bookmarkStart w:id="278" w:name="_ETM_Q1_1688281"/>
      <w:bookmarkEnd w:id="278"/>
      <w:r>
        <w:rPr>
          <w:rFonts w:hint="cs"/>
          <w:rtl/>
          <w:lang w:eastAsia="he-IL"/>
        </w:rPr>
        <w:t xml:space="preserve">תודה. </w:t>
      </w:r>
      <w:r w:rsidR="00A068E3">
        <w:rPr>
          <w:rFonts w:hint="cs"/>
          <w:rtl/>
          <w:lang w:eastAsia="he-IL"/>
        </w:rPr>
        <w:t>תרשה לי לא להתייחס</w:t>
      </w:r>
      <w:r>
        <w:rPr>
          <w:rFonts w:hint="cs"/>
          <w:rtl/>
          <w:lang w:eastAsia="he-IL"/>
        </w:rPr>
        <w:t xml:space="preserve"> כי אני לא רוצה להוריד את רמת הדיון כפי שהיא ירדה בקבוצות התת-קרקעיות</w:t>
      </w:r>
      <w:r w:rsidR="00F84C6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עם מכות מתחת לחגורה</w:t>
      </w:r>
      <w:r w:rsidR="00A068E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אני יכול לרדת </w:t>
      </w:r>
      <w:bookmarkStart w:id="279" w:name="_ETM_Q1_1615371"/>
      <w:bookmarkEnd w:id="279"/>
      <w:r>
        <w:rPr>
          <w:rFonts w:hint="cs"/>
          <w:rtl/>
          <w:lang w:eastAsia="he-IL"/>
        </w:rPr>
        <w:t xml:space="preserve">לרמה הזאת ולהגיד לך מי אשם שהיה כאוס בשושן פורים </w:t>
      </w:r>
      <w:bookmarkStart w:id="280" w:name="_ETM_Q1_1620159"/>
      <w:bookmarkEnd w:id="280"/>
      <w:r>
        <w:rPr>
          <w:rFonts w:hint="cs"/>
          <w:rtl/>
          <w:lang w:eastAsia="he-IL"/>
        </w:rPr>
        <w:t xml:space="preserve">בירושלים, בסדר, אבל אני לא אעשה את המעשה שלך. אני </w:t>
      </w:r>
      <w:bookmarkStart w:id="281" w:name="_ETM_Q1_1630081"/>
      <w:bookmarkEnd w:id="281"/>
      <w:r>
        <w:rPr>
          <w:rFonts w:hint="cs"/>
          <w:rtl/>
          <w:lang w:eastAsia="he-IL"/>
        </w:rPr>
        <w:t xml:space="preserve">לא רוצה. </w:t>
      </w:r>
      <w:r w:rsidR="00A068E3">
        <w:rPr>
          <w:rFonts w:hint="cs"/>
          <w:rtl/>
          <w:lang w:eastAsia="he-IL"/>
        </w:rPr>
        <w:t xml:space="preserve">יש לי </w:t>
      </w:r>
      <w:r>
        <w:rPr>
          <w:rFonts w:hint="cs"/>
          <w:rtl/>
          <w:lang w:eastAsia="he-IL"/>
        </w:rPr>
        <w:t>אינטגריטי, יש לי יושרה, יש לי סולם ערכים.</w:t>
      </w:r>
    </w:p>
    <w:p w:rsidR="00A068E3" w:rsidRDefault="00A068E3" w:rsidP="00A068E3">
      <w:pPr>
        <w:rPr>
          <w:rtl/>
          <w:lang w:eastAsia="he-IL"/>
        </w:rPr>
      </w:pPr>
      <w:bookmarkStart w:id="282" w:name="_ETM_Q1_1712379"/>
      <w:bookmarkStart w:id="283" w:name="_ETM_Q1_1712504"/>
      <w:bookmarkEnd w:id="282"/>
      <w:bookmarkEnd w:id="283"/>
    </w:p>
    <w:p w:rsidR="00A068E3" w:rsidRDefault="00A068E3" w:rsidP="00A068E3">
      <w:pPr>
        <w:pStyle w:val="a4"/>
        <w:keepNext/>
        <w:rPr>
          <w:rtl/>
        </w:rPr>
      </w:pPr>
      <w:bookmarkStart w:id="284" w:name="ET_speaker_5797_36"/>
      <w:r w:rsidRPr="00A068E3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(דגל התורה):</w:t>
      </w:r>
      <w:r w:rsidRPr="00A068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4"/>
    </w:p>
    <w:p w:rsidR="00A068E3" w:rsidRDefault="00A068E3" w:rsidP="00A068E3">
      <w:pPr>
        <w:pStyle w:val="KeepWithNext"/>
        <w:rPr>
          <w:rtl/>
          <w:lang w:eastAsia="he-IL"/>
        </w:rPr>
      </w:pPr>
    </w:p>
    <w:p w:rsidR="00B87D65" w:rsidRDefault="00B87D65" w:rsidP="00A068E3">
      <w:pPr>
        <w:rPr>
          <w:rtl/>
          <w:lang w:eastAsia="he-IL"/>
        </w:rPr>
      </w:pPr>
      <w:bookmarkStart w:id="285" w:name="_ETM_Q1_1715119"/>
      <w:bookmarkEnd w:id="285"/>
      <w:r>
        <w:rPr>
          <w:rFonts w:hint="cs"/>
          <w:rtl/>
          <w:lang w:eastAsia="he-IL"/>
        </w:rPr>
        <w:t xml:space="preserve">אני בעד לפתוח את העניין הזה. </w:t>
      </w:r>
    </w:p>
    <w:p w:rsidR="00B87D65" w:rsidRDefault="00B87D65" w:rsidP="00A068E3">
      <w:pPr>
        <w:rPr>
          <w:rtl/>
          <w:lang w:eastAsia="he-IL"/>
        </w:rPr>
      </w:pPr>
    </w:p>
    <w:p w:rsidR="00B87D65" w:rsidRDefault="00B87D65" w:rsidP="00B87D65">
      <w:pPr>
        <w:pStyle w:val="af6"/>
        <w:keepNext/>
        <w:rPr>
          <w:rtl/>
        </w:rPr>
      </w:pPr>
      <w:bookmarkStart w:id="286" w:name="ET_yor_4758_82"/>
      <w:r w:rsidRPr="00B87D65">
        <w:rPr>
          <w:rStyle w:val="TagStyle"/>
          <w:rtl/>
        </w:rPr>
        <w:t xml:space="preserve"> &lt;&lt; </w:t>
      </w:r>
      <w:proofErr w:type="spellStart"/>
      <w:r w:rsidRPr="00B87D65">
        <w:rPr>
          <w:rStyle w:val="TagStyle"/>
          <w:rtl/>
        </w:rPr>
        <w:t>יור</w:t>
      </w:r>
      <w:proofErr w:type="spellEnd"/>
      <w:r w:rsidRPr="00B87D65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B87D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6"/>
    </w:p>
    <w:p w:rsidR="00B87D65" w:rsidRDefault="00B87D65" w:rsidP="00B87D65">
      <w:pPr>
        <w:pStyle w:val="KeepWithNext"/>
        <w:rPr>
          <w:rtl/>
          <w:lang w:eastAsia="he-IL"/>
        </w:rPr>
      </w:pPr>
    </w:p>
    <w:p w:rsidR="00B87D65" w:rsidRDefault="00B87D65" w:rsidP="00B87D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רוצה לפתוח את </w:t>
      </w:r>
      <w:bookmarkStart w:id="287" w:name="_ETM_Q1_1636732"/>
      <w:bookmarkEnd w:id="287"/>
      <w:r>
        <w:rPr>
          <w:rFonts w:hint="cs"/>
          <w:rtl/>
          <w:lang w:eastAsia="he-IL"/>
        </w:rPr>
        <w:t>זה.</w:t>
      </w:r>
    </w:p>
    <w:p w:rsidR="00B87D65" w:rsidRDefault="00B87D65" w:rsidP="00B87D65">
      <w:pPr>
        <w:rPr>
          <w:rtl/>
          <w:lang w:eastAsia="he-IL"/>
        </w:rPr>
      </w:pPr>
    </w:p>
    <w:p w:rsidR="00B87D65" w:rsidRDefault="00B87D65" w:rsidP="00B87D65">
      <w:pPr>
        <w:pStyle w:val="af6"/>
        <w:keepNext/>
        <w:rPr>
          <w:rtl/>
        </w:rPr>
      </w:pPr>
      <w:bookmarkStart w:id="288" w:name="ET_yor_4758_83"/>
      <w:r w:rsidRPr="00B87D65">
        <w:rPr>
          <w:rStyle w:val="TagStyle"/>
          <w:rtl/>
        </w:rPr>
        <w:t xml:space="preserve"> &lt;&lt; </w:t>
      </w:r>
      <w:proofErr w:type="spellStart"/>
      <w:r w:rsidRPr="00B87D65">
        <w:rPr>
          <w:rStyle w:val="TagStyle"/>
          <w:rtl/>
        </w:rPr>
        <w:t>יור</w:t>
      </w:r>
      <w:proofErr w:type="spellEnd"/>
      <w:r w:rsidRPr="00B87D65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B87D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8"/>
    </w:p>
    <w:p w:rsidR="00B87D65" w:rsidRDefault="00B87D65" w:rsidP="00B87D65">
      <w:pPr>
        <w:pStyle w:val="KeepWithNext"/>
        <w:rPr>
          <w:rtl/>
          <w:lang w:eastAsia="he-IL"/>
        </w:rPr>
      </w:pPr>
    </w:p>
    <w:p w:rsidR="00A068E3" w:rsidRDefault="00A068E3" w:rsidP="00A068E3">
      <w:pPr>
        <w:rPr>
          <w:rtl/>
          <w:lang w:eastAsia="he-IL"/>
        </w:rPr>
      </w:pPr>
      <w:r>
        <w:rPr>
          <w:rFonts w:hint="cs"/>
          <w:rtl/>
          <w:lang w:eastAsia="he-IL"/>
        </w:rPr>
        <w:t>אח</w:t>
      </w:r>
      <w:bookmarkStart w:id="289" w:name="_ETM_Q1_1715234"/>
      <w:bookmarkEnd w:id="289"/>
      <w:r>
        <w:rPr>
          <w:rFonts w:hint="cs"/>
          <w:rtl/>
          <w:lang w:eastAsia="he-IL"/>
        </w:rPr>
        <w:t>רי שהממשלה</w:t>
      </w:r>
      <w:r w:rsidR="00B87D65">
        <w:rPr>
          <w:rFonts w:hint="cs"/>
          <w:rtl/>
          <w:lang w:eastAsia="he-IL"/>
        </w:rPr>
        <w:t xml:space="preserve"> נכשלה אנחנו ככנסת היינו צריכים לעצור את זה.</w:t>
      </w:r>
    </w:p>
    <w:p w:rsidR="00A068E3" w:rsidRDefault="00A068E3" w:rsidP="00A068E3">
      <w:pPr>
        <w:rPr>
          <w:rtl/>
          <w:lang w:eastAsia="he-IL"/>
        </w:rPr>
      </w:pPr>
      <w:bookmarkStart w:id="290" w:name="_ETM_Q1_1716649"/>
      <w:bookmarkStart w:id="291" w:name="_ETM_Q1_1716769"/>
      <w:bookmarkEnd w:id="290"/>
      <w:bookmarkEnd w:id="291"/>
    </w:p>
    <w:p w:rsidR="00A068E3" w:rsidRDefault="00A068E3" w:rsidP="00A068E3">
      <w:pPr>
        <w:pStyle w:val="af6"/>
        <w:keepNext/>
        <w:rPr>
          <w:rtl/>
        </w:rPr>
      </w:pPr>
      <w:bookmarkStart w:id="292" w:name="ET_yor_4758_37"/>
      <w:r w:rsidRPr="00A068E3">
        <w:rPr>
          <w:rStyle w:val="TagStyle"/>
          <w:rtl/>
        </w:rPr>
        <w:t xml:space="preserve"> &lt;&lt; </w:t>
      </w:r>
      <w:proofErr w:type="spellStart"/>
      <w:r w:rsidRPr="00A068E3">
        <w:rPr>
          <w:rStyle w:val="TagStyle"/>
          <w:rtl/>
        </w:rPr>
        <w:t>יור</w:t>
      </w:r>
      <w:proofErr w:type="spellEnd"/>
      <w:r w:rsidRPr="00A068E3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A068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2"/>
    </w:p>
    <w:p w:rsidR="00A068E3" w:rsidRDefault="00A068E3" w:rsidP="00A068E3">
      <w:pPr>
        <w:pStyle w:val="KeepWithNext"/>
        <w:rPr>
          <w:rtl/>
          <w:lang w:eastAsia="he-IL"/>
        </w:rPr>
      </w:pPr>
    </w:p>
    <w:p w:rsidR="00FE499A" w:rsidRDefault="00B87D65" w:rsidP="00FE49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r w:rsidR="00FE499A">
        <w:rPr>
          <w:rFonts w:hint="cs"/>
          <w:rtl/>
          <w:lang w:eastAsia="he-IL"/>
        </w:rPr>
        <w:t>מי בעד</w:t>
      </w:r>
      <w:r>
        <w:rPr>
          <w:rFonts w:hint="cs"/>
          <w:rtl/>
          <w:lang w:eastAsia="he-IL"/>
        </w:rPr>
        <w:t xml:space="preserve"> אישור התקנות</w:t>
      </w:r>
      <w:r w:rsidR="00FE499A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מי נגד? מי נמנע?</w:t>
      </w:r>
    </w:p>
    <w:p w:rsidR="00FE499A" w:rsidRDefault="00FE499A" w:rsidP="00FE499A">
      <w:pPr>
        <w:rPr>
          <w:rtl/>
          <w:lang w:eastAsia="he-IL"/>
        </w:rPr>
      </w:pPr>
    </w:p>
    <w:p w:rsidR="00FE499A" w:rsidRDefault="00FE499A" w:rsidP="00FE499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FE499A" w:rsidRDefault="00FE499A" w:rsidP="00FE499A">
      <w:pPr>
        <w:pStyle w:val="--"/>
        <w:keepNext/>
        <w:rPr>
          <w:rtl/>
          <w:lang w:eastAsia="he-IL"/>
        </w:rPr>
      </w:pPr>
    </w:p>
    <w:p w:rsidR="00FE499A" w:rsidRDefault="00FE499A" w:rsidP="00FE499A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אין</w:t>
      </w:r>
    </w:p>
    <w:p w:rsidR="00FE499A" w:rsidRDefault="00FE499A" w:rsidP="00FE499A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3</w:t>
      </w:r>
    </w:p>
    <w:p w:rsidR="00FE499A" w:rsidRDefault="00FE499A" w:rsidP="00FE499A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 w:rsidR="00F84C6D">
        <w:rPr>
          <w:rFonts w:hint="cs"/>
          <w:rtl/>
          <w:lang w:eastAsia="he-IL"/>
        </w:rPr>
        <w:t>אין</w:t>
      </w:r>
    </w:p>
    <w:p w:rsidR="00FE499A" w:rsidRPr="00FE499A" w:rsidRDefault="00FE499A" w:rsidP="00FE499A">
      <w:pPr>
        <w:jc w:val="center"/>
        <w:rPr>
          <w:rtl/>
          <w:lang w:eastAsia="he-IL"/>
        </w:rPr>
      </w:pPr>
      <w:r w:rsidRPr="003A7469">
        <w:rPr>
          <w:rtl/>
        </w:rPr>
        <w:t>תקנות סמכויות מיוחדות להתמודדות עם נגיף הקורונה החדש (הוראת שעה) (הגבלת פעילות בתחום התחבורה) (תיקון מס' 8), התשפ"א-2021</w:t>
      </w:r>
      <w:r>
        <w:rPr>
          <w:rFonts w:hint="cs"/>
          <w:rtl/>
        </w:rPr>
        <w:t xml:space="preserve"> לא אושרו.</w:t>
      </w:r>
    </w:p>
    <w:p w:rsidR="00FE499A" w:rsidRDefault="00FE499A" w:rsidP="00FE499A">
      <w:pPr>
        <w:rPr>
          <w:rtl/>
          <w:lang w:eastAsia="he-IL"/>
        </w:rPr>
      </w:pPr>
    </w:p>
    <w:p w:rsidR="00FE499A" w:rsidRDefault="00FE499A" w:rsidP="00FE499A">
      <w:pPr>
        <w:pStyle w:val="af6"/>
        <w:keepNext/>
        <w:rPr>
          <w:rtl/>
        </w:rPr>
      </w:pPr>
      <w:bookmarkStart w:id="293" w:name="ET_yor_4758_77"/>
      <w:r w:rsidRPr="00FE499A">
        <w:rPr>
          <w:rStyle w:val="TagStyle"/>
          <w:rtl/>
        </w:rPr>
        <w:t xml:space="preserve"> &lt;&lt; </w:t>
      </w:r>
      <w:proofErr w:type="spellStart"/>
      <w:r w:rsidRPr="00FE499A">
        <w:rPr>
          <w:rStyle w:val="TagStyle"/>
          <w:rtl/>
        </w:rPr>
        <w:t>יור</w:t>
      </w:r>
      <w:proofErr w:type="spellEnd"/>
      <w:r w:rsidRPr="00FE499A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E49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3"/>
    </w:p>
    <w:p w:rsidR="00FE499A" w:rsidRDefault="00FE499A" w:rsidP="00FE499A">
      <w:pPr>
        <w:pStyle w:val="KeepWithNext"/>
        <w:rPr>
          <w:rtl/>
          <w:lang w:eastAsia="he-IL"/>
        </w:rPr>
      </w:pPr>
    </w:p>
    <w:p w:rsidR="00FE499A" w:rsidRDefault="00A068E3" w:rsidP="00FE499A">
      <w:pPr>
        <w:rPr>
          <w:rtl/>
          <w:lang w:eastAsia="he-IL"/>
        </w:rPr>
      </w:pPr>
      <w:bookmarkStart w:id="294" w:name="_ETM_Q1_1719884"/>
      <w:bookmarkEnd w:id="294"/>
      <w:r>
        <w:rPr>
          <w:rFonts w:hint="cs"/>
          <w:rtl/>
          <w:lang w:eastAsia="he-IL"/>
        </w:rPr>
        <w:t>התקנות לא אושרו.</w:t>
      </w:r>
      <w:bookmarkStart w:id="295" w:name="_ETM_Q1_1732073"/>
      <w:bookmarkStart w:id="296" w:name="_ETM_Q1_1732198"/>
      <w:bookmarkEnd w:id="295"/>
      <w:bookmarkEnd w:id="296"/>
      <w:r w:rsidR="00FE499A">
        <w:rPr>
          <w:rFonts w:hint="cs"/>
          <w:rtl/>
          <w:lang w:eastAsia="he-IL"/>
        </w:rPr>
        <w:t xml:space="preserve"> </w:t>
      </w:r>
      <w:r w:rsidR="00B87D65">
        <w:rPr>
          <w:rFonts w:hint="cs"/>
          <w:rtl/>
          <w:lang w:eastAsia="he-IL"/>
        </w:rPr>
        <w:t>תודה.</w:t>
      </w:r>
    </w:p>
    <w:p w:rsidR="00FE499A" w:rsidRDefault="00FE499A" w:rsidP="00FE499A">
      <w:pPr>
        <w:rPr>
          <w:rtl/>
          <w:lang w:eastAsia="he-IL"/>
        </w:rPr>
      </w:pPr>
    </w:p>
    <w:p w:rsidR="00FE499A" w:rsidRDefault="00FE499A" w:rsidP="00FE499A">
      <w:pPr>
        <w:pStyle w:val="af9"/>
        <w:keepNext/>
        <w:rPr>
          <w:rtl/>
          <w:lang w:eastAsia="he-IL"/>
        </w:rPr>
      </w:pPr>
      <w:bookmarkStart w:id="297" w:name="ET_guest_876901_76"/>
      <w:r w:rsidRPr="00FE49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אוחנה:</w:t>
      </w:r>
      <w:r w:rsidRPr="00FE499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7"/>
    </w:p>
    <w:p w:rsidR="00FE499A" w:rsidRDefault="00FE499A" w:rsidP="00FE499A">
      <w:pPr>
        <w:pStyle w:val="KeepWithNext"/>
        <w:rPr>
          <w:rtl/>
          <w:lang w:eastAsia="he-IL"/>
        </w:rPr>
      </w:pPr>
    </w:p>
    <w:p w:rsidR="00A068E3" w:rsidRDefault="00B87D65" w:rsidP="00A068E3">
      <w:pPr>
        <w:rPr>
          <w:rtl/>
          <w:lang w:eastAsia="he-IL"/>
        </w:rPr>
      </w:pPr>
      <w:bookmarkStart w:id="298" w:name="_ETM_Q1_1741912"/>
      <w:bookmarkStart w:id="299" w:name="_ETM_Q1_1742037"/>
      <w:bookmarkEnd w:id="298"/>
      <w:bookmarkEnd w:id="299"/>
      <w:r>
        <w:rPr>
          <w:rFonts w:hint="cs"/>
          <w:rtl/>
          <w:lang w:eastAsia="he-IL"/>
        </w:rPr>
        <w:t>אדוני, אפשר לשאול עוד שאלה? אני מכוח לעובדים.</w:t>
      </w:r>
    </w:p>
    <w:p w:rsidR="00FE499A" w:rsidRDefault="00FE499A" w:rsidP="00A068E3">
      <w:pPr>
        <w:rPr>
          <w:rtl/>
          <w:lang w:eastAsia="he-IL"/>
        </w:rPr>
      </w:pPr>
    </w:p>
    <w:p w:rsidR="00A068E3" w:rsidRDefault="00A068E3" w:rsidP="00A068E3">
      <w:pPr>
        <w:pStyle w:val="af6"/>
        <w:keepNext/>
        <w:rPr>
          <w:rtl/>
        </w:rPr>
      </w:pPr>
      <w:bookmarkStart w:id="300" w:name="ET_yor_4758_38"/>
      <w:r w:rsidRPr="00A068E3">
        <w:rPr>
          <w:rStyle w:val="TagStyle"/>
          <w:rtl/>
        </w:rPr>
        <w:t xml:space="preserve"> &lt;&lt; </w:t>
      </w:r>
      <w:proofErr w:type="spellStart"/>
      <w:r w:rsidRPr="00A068E3">
        <w:rPr>
          <w:rStyle w:val="TagStyle"/>
          <w:rtl/>
        </w:rPr>
        <w:t>יור</w:t>
      </w:r>
      <w:proofErr w:type="spellEnd"/>
      <w:r w:rsidRPr="00A068E3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A068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0"/>
    </w:p>
    <w:p w:rsidR="00A068E3" w:rsidRDefault="00A068E3" w:rsidP="00A068E3">
      <w:pPr>
        <w:pStyle w:val="KeepWithNext"/>
        <w:rPr>
          <w:rtl/>
          <w:lang w:eastAsia="he-IL"/>
        </w:rPr>
      </w:pPr>
    </w:p>
    <w:p w:rsidR="00A068E3" w:rsidRDefault="00D65150" w:rsidP="00F84C6D">
      <w:pPr>
        <w:rPr>
          <w:rtl/>
          <w:lang w:eastAsia="he-IL"/>
        </w:rPr>
      </w:pPr>
      <w:bookmarkStart w:id="301" w:name="_ETM_Q1_1743412"/>
      <w:bookmarkEnd w:id="301"/>
      <w:r>
        <w:rPr>
          <w:rFonts w:hint="cs"/>
          <w:rtl/>
          <w:lang w:eastAsia="he-IL"/>
        </w:rPr>
        <w:t xml:space="preserve">את מוכנה להמתין רגע? את לא </w:t>
      </w:r>
      <w:bookmarkStart w:id="302" w:name="_ETM_Q1_1660621"/>
      <w:bookmarkEnd w:id="302"/>
      <w:r>
        <w:rPr>
          <w:rFonts w:hint="cs"/>
          <w:rtl/>
          <w:lang w:eastAsia="he-IL"/>
        </w:rPr>
        <w:t xml:space="preserve">ברשות דיבור. קיבלתי את הבקשה שלך לרשות דיבור, </w:t>
      </w:r>
      <w:r w:rsidR="00A068E3">
        <w:rPr>
          <w:rFonts w:hint="cs"/>
          <w:rtl/>
          <w:lang w:eastAsia="he-IL"/>
        </w:rPr>
        <w:t xml:space="preserve">תקבלי </w:t>
      </w:r>
      <w:r w:rsidR="00F84C6D">
        <w:rPr>
          <w:rFonts w:hint="cs"/>
          <w:rtl/>
          <w:lang w:eastAsia="he-IL"/>
        </w:rPr>
        <w:t xml:space="preserve">אותה </w:t>
      </w:r>
      <w:r w:rsidR="00A068E3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דיון על</w:t>
      </w:r>
      <w:bookmarkStart w:id="303" w:name="_ETM_Q1_1669227"/>
      <w:bookmarkEnd w:id="303"/>
      <w:r>
        <w:rPr>
          <w:rFonts w:hint="cs"/>
          <w:rtl/>
          <w:lang w:eastAsia="he-IL"/>
        </w:rPr>
        <w:t xml:space="preserve"> ה</w:t>
      </w:r>
      <w:r w:rsidR="00A068E3">
        <w:rPr>
          <w:rFonts w:hint="cs"/>
          <w:rtl/>
          <w:lang w:eastAsia="he-IL"/>
        </w:rPr>
        <w:t xml:space="preserve">סעיף </w:t>
      </w:r>
      <w:bookmarkStart w:id="304" w:name="_ETM_Q1_1746682"/>
      <w:bookmarkEnd w:id="304"/>
      <w:r>
        <w:rPr>
          <w:rFonts w:hint="cs"/>
          <w:rtl/>
          <w:lang w:eastAsia="he-IL"/>
        </w:rPr>
        <w:t>הבא.</w:t>
      </w:r>
      <w:r w:rsidR="00A068E3">
        <w:rPr>
          <w:rFonts w:hint="cs"/>
          <w:rtl/>
          <w:lang w:eastAsia="he-IL"/>
        </w:rPr>
        <w:t xml:space="preserve"> </w:t>
      </w:r>
    </w:p>
    <w:p w:rsidR="00A068E3" w:rsidRDefault="00A068E3" w:rsidP="00A068E3">
      <w:pPr>
        <w:rPr>
          <w:rtl/>
          <w:lang w:eastAsia="he-IL"/>
        </w:rPr>
      </w:pPr>
      <w:bookmarkStart w:id="305" w:name="_ETM_Q1_1751016"/>
      <w:bookmarkStart w:id="306" w:name="_ETM_Q1_1751136"/>
      <w:bookmarkEnd w:id="305"/>
      <w:bookmarkEnd w:id="306"/>
    </w:p>
    <w:p w:rsidR="00FA4661" w:rsidRDefault="00FA4661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FA4661" w:rsidRDefault="00FA4661" w:rsidP="00FA4661">
      <w:pPr>
        <w:pStyle w:val="a6"/>
        <w:keepNext/>
        <w:rPr>
          <w:rtl/>
          <w:lang w:eastAsia="he-IL"/>
        </w:rPr>
      </w:pPr>
      <w:bookmarkStart w:id="307" w:name="ET_subject_623570_78"/>
      <w:r w:rsidRPr="00FA4661">
        <w:rPr>
          <w:rStyle w:val="TagStyle"/>
          <w:rtl/>
        </w:rPr>
        <w:t xml:space="preserve"> &lt;&lt; נושא &gt;&gt; </w:t>
      </w:r>
      <w:r>
        <w:rPr>
          <w:rtl/>
          <w:lang w:eastAsia="he-IL"/>
        </w:rPr>
        <w:t>הצעת  תקנות סמכויות מיוחדות להתמודדות עם נגיף הקורונה החדש (הוראת שעה)</w:t>
      </w:r>
      <w:r w:rsidR="00D6515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(הגבלת פעילות בתחום התחבורה)</w:t>
      </w:r>
      <w:r w:rsidR="00D6515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(תיקון מס' 9), התשפ"א-2021</w:t>
      </w:r>
      <w:r w:rsidRPr="00FA4661">
        <w:rPr>
          <w:rStyle w:val="TagStyle"/>
          <w:rtl/>
        </w:rPr>
        <w:t xml:space="preserve"> &lt;&lt; נושא &gt;&gt;</w:t>
      </w:r>
      <w:r>
        <w:rPr>
          <w:rtl/>
          <w:lang w:eastAsia="he-IL"/>
        </w:rPr>
        <w:t xml:space="preserve">   </w:t>
      </w:r>
      <w:bookmarkEnd w:id="307"/>
    </w:p>
    <w:p w:rsidR="00FA4661" w:rsidRDefault="00FA4661" w:rsidP="00FA4661">
      <w:pPr>
        <w:pStyle w:val="KeepWithNext"/>
        <w:rPr>
          <w:rtl/>
          <w:lang w:eastAsia="he-IL"/>
        </w:rPr>
      </w:pPr>
    </w:p>
    <w:p w:rsidR="00FA4661" w:rsidRDefault="00FA4661" w:rsidP="00FA4661">
      <w:pPr>
        <w:rPr>
          <w:rtl/>
          <w:lang w:eastAsia="he-IL"/>
        </w:rPr>
      </w:pPr>
    </w:p>
    <w:p w:rsidR="00FA4661" w:rsidRDefault="00FA4661" w:rsidP="00FA4661">
      <w:pPr>
        <w:pStyle w:val="af6"/>
        <w:keepNext/>
        <w:rPr>
          <w:rtl/>
        </w:rPr>
      </w:pPr>
      <w:r w:rsidRPr="00FA4661">
        <w:rPr>
          <w:rStyle w:val="TagStyle"/>
          <w:rtl/>
        </w:rPr>
        <w:t xml:space="preserve"> &lt;&lt; </w:t>
      </w:r>
      <w:proofErr w:type="spellStart"/>
      <w:r w:rsidRPr="00FA4661">
        <w:rPr>
          <w:rStyle w:val="TagStyle"/>
          <w:rtl/>
        </w:rPr>
        <w:t>יור</w:t>
      </w:r>
      <w:proofErr w:type="spellEnd"/>
      <w:r w:rsidRPr="00FA4661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A46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FA4661" w:rsidRDefault="00FA4661" w:rsidP="00FA4661">
      <w:pPr>
        <w:pStyle w:val="KeepWithNext"/>
        <w:rPr>
          <w:rtl/>
          <w:lang w:eastAsia="he-IL"/>
        </w:rPr>
      </w:pPr>
    </w:p>
    <w:p w:rsidR="00A068E3" w:rsidRDefault="00A068E3" w:rsidP="00A068E3">
      <w:pPr>
        <w:rPr>
          <w:rtl/>
          <w:lang w:eastAsia="he-IL"/>
        </w:rPr>
      </w:pPr>
      <w:bookmarkStart w:id="308" w:name="_ETM_Q1_1751201"/>
      <w:bookmarkStart w:id="309" w:name="_ETM_Q1_1751271"/>
      <w:bookmarkEnd w:id="308"/>
      <w:bookmarkEnd w:id="309"/>
      <w:r>
        <w:rPr>
          <w:rFonts w:hint="cs"/>
          <w:rtl/>
          <w:lang w:eastAsia="he-IL"/>
        </w:rPr>
        <w:t>הנושא השני הוא</w:t>
      </w:r>
      <w:r w:rsidR="00D65150">
        <w:rPr>
          <w:rFonts w:hint="cs"/>
          <w:rtl/>
          <w:lang w:eastAsia="he-IL"/>
        </w:rPr>
        <w:t xml:space="preserve"> </w:t>
      </w:r>
      <w:r w:rsidR="00D65150" w:rsidRPr="003A7469">
        <w:rPr>
          <w:rtl/>
        </w:rPr>
        <w:t>הצעת תקנות סמכויות מיוחדות להתמודדות עם נגיף הקורונה החדש (הוראת שעה) (הגבלת פע</w:t>
      </w:r>
      <w:r w:rsidR="00D65150">
        <w:rPr>
          <w:rtl/>
        </w:rPr>
        <w:t xml:space="preserve">ילות בתחום התחבורה) (תיקון מס' </w:t>
      </w:r>
      <w:r w:rsidR="00D65150">
        <w:rPr>
          <w:rFonts w:hint="cs"/>
          <w:rtl/>
        </w:rPr>
        <w:t>9</w:t>
      </w:r>
      <w:r w:rsidR="00D65150" w:rsidRPr="003A7469">
        <w:rPr>
          <w:rtl/>
        </w:rPr>
        <w:t>), התשפ"א-2021</w:t>
      </w:r>
      <w:r>
        <w:rPr>
          <w:rFonts w:hint="cs"/>
          <w:rtl/>
          <w:lang w:eastAsia="he-IL"/>
        </w:rPr>
        <w:t>.</w:t>
      </w:r>
      <w:r w:rsidR="00D65150">
        <w:rPr>
          <w:rFonts w:hint="cs"/>
          <w:rtl/>
          <w:lang w:eastAsia="he-IL"/>
        </w:rPr>
        <w:t xml:space="preserve"> מי מציג לנו את זה?</w:t>
      </w:r>
    </w:p>
    <w:p w:rsidR="00A068E3" w:rsidRDefault="00A068E3" w:rsidP="00A068E3">
      <w:pPr>
        <w:rPr>
          <w:rtl/>
          <w:lang w:eastAsia="he-IL"/>
        </w:rPr>
      </w:pPr>
      <w:bookmarkStart w:id="310" w:name="_ETM_Q1_1761980"/>
      <w:bookmarkStart w:id="311" w:name="_ETM_Q1_1762120"/>
      <w:bookmarkStart w:id="312" w:name="_ETM_Q1_1763385"/>
      <w:bookmarkEnd w:id="310"/>
      <w:bookmarkEnd w:id="311"/>
      <w:bookmarkEnd w:id="312"/>
    </w:p>
    <w:p w:rsidR="00A068E3" w:rsidRDefault="00A068E3" w:rsidP="00A068E3">
      <w:pPr>
        <w:pStyle w:val="af9"/>
        <w:keepNext/>
        <w:rPr>
          <w:rtl/>
          <w:lang w:eastAsia="he-IL"/>
        </w:rPr>
      </w:pPr>
      <w:bookmarkStart w:id="313" w:name="ET_guest_795938_39"/>
      <w:r w:rsidRPr="00A068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לוי:</w:t>
      </w:r>
      <w:r w:rsidRPr="00A068E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3"/>
    </w:p>
    <w:p w:rsidR="00A068E3" w:rsidRDefault="00A068E3" w:rsidP="00A068E3">
      <w:pPr>
        <w:pStyle w:val="KeepWithNext"/>
        <w:rPr>
          <w:rtl/>
          <w:lang w:eastAsia="he-IL"/>
        </w:rPr>
      </w:pPr>
    </w:p>
    <w:p w:rsidR="00D65150" w:rsidRDefault="00D65150" w:rsidP="00A068E3">
      <w:pPr>
        <w:rPr>
          <w:rtl/>
          <w:lang w:eastAsia="he-IL"/>
        </w:rPr>
      </w:pPr>
      <w:bookmarkStart w:id="314" w:name="_ETM_Q1_1764435"/>
      <w:bookmarkStart w:id="315" w:name="_ETM_Q1_1764535"/>
      <w:bookmarkEnd w:id="314"/>
      <w:bookmarkEnd w:id="315"/>
      <w:r>
        <w:rPr>
          <w:rFonts w:hint="cs"/>
          <w:rtl/>
          <w:lang w:eastAsia="he-IL"/>
        </w:rPr>
        <w:t xml:space="preserve">אני מן הלשכה המשפטית במשרד התחבורה. </w:t>
      </w:r>
      <w:r w:rsidR="00A068E3">
        <w:rPr>
          <w:rFonts w:hint="cs"/>
          <w:rtl/>
          <w:lang w:eastAsia="he-IL"/>
        </w:rPr>
        <w:t>התקנות עוסקות בשלושה דברים עיקריים</w:t>
      </w:r>
      <w:r>
        <w:rPr>
          <w:rFonts w:hint="cs"/>
          <w:rtl/>
          <w:lang w:eastAsia="he-IL"/>
        </w:rPr>
        <w:t>,</w:t>
      </w:r>
      <w:r w:rsidR="00A068E3">
        <w:rPr>
          <w:rFonts w:hint="cs"/>
          <w:rtl/>
          <w:lang w:eastAsia="he-IL"/>
        </w:rPr>
        <w:t xml:space="preserve"> </w:t>
      </w:r>
      <w:bookmarkStart w:id="316" w:name="_ETM_Q1_1770205"/>
      <w:bookmarkEnd w:id="316"/>
      <w:r w:rsidR="00A068E3">
        <w:rPr>
          <w:rFonts w:hint="cs"/>
          <w:rtl/>
          <w:lang w:eastAsia="he-IL"/>
        </w:rPr>
        <w:t xml:space="preserve">בעקבות הדיון הקודם </w:t>
      </w:r>
      <w:r>
        <w:rPr>
          <w:rFonts w:hint="cs"/>
          <w:rtl/>
          <w:lang w:eastAsia="he-IL"/>
        </w:rPr>
        <w:t xml:space="preserve">בוועדה </w:t>
      </w:r>
      <w:r w:rsidR="00A068E3">
        <w:rPr>
          <w:rFonts w:hint="cs"/>
          <w:rtl/>
          <w:lang w:eastAsia="he-IL"/>
        </w:rPr>
        <w:t>כשעל</w:t>
      </w:r>
      <w:r>
        <w:rPr>
          <w:rFonts w:hint="cs"/>
          <w:rtl/>
          <w:lang w:eastAsia="he-IL"/>
        </w:rPr>
        <w:t>ת</w:t>
      </w:r>
      <w:r w:rsidR="00A068E3">
        <w:rPr>
          <w:rFonts w:hint="cs"/>
          <w:rtl/>
          <w:lang w:eastAsia="he-IL"/>
        </w:rPr>
        <w:t xml:space="preserve">ה האפשרות לאפשר גם למלווה </w:t>
      </w:r>
      <w:r>
        <w:rPr>
          <w:rFonts w:hint="cs"/>
          <w:rtl/>
          <w:lang w:eastAsia="he-IL"/>
        </w:rPr>
        <w:t xml:space="preserve">של אדם שמתנייד בכיסא גלגלים </w:t>
      </w:r>
      <w:bookmarkStart w:id="317" w:name="_ETM_Q1_1698727"/>
      <w:bookmarkEnd w:id="317"/>
      <w:r>
        <w:rPr>
          <w:rFonts w:hint="cs"/>
          <w:rtl/>
          <w:lang w:eastAsia="he-IL"/>
        </w:rPr>
        <w:t xml:space="preserve">להיכנס </w:t>
      </w:r>
      <w:r w:rsidR="00A068E3">
        <w:rPr>
          <w:rFonts w:hint="cs"/>
          <w:rtl/>
          <w:lang w:eastAsia="he-IL"/>
        </w:rPr>
        <w:t xml:space="preserve">לאוטובוס מעבר </w:t>
      </w:r>
      <w:bookmarkStart w:id="318" w:name="_ETM_Q1_1782409"/>
      <w:bookmarkEnd w:id="318"/>
      <w:r w:rsidR="00A068E3">
        <w:rPr>
          <w:rFonts w:hint="cs"/>
          <w:rtl/>
          <w:lang w:eastAsia="he-IL"/>
        </w:rPr>
        <w:t>לקיבולת המותרת. בתקנות האלה הוספנו</w:t>
      </w:r>
      <w:r>
        <w:rPr>
          <w:rFonts w:hint="cs"/>
          <w:rtl/>
          <w:lang w:eastAsia="he-IL"/>
        </w:rPr>
        <w:t xml:space="preserve"> שלושה דברים</w:t>
      </w:r>
      <w:r w:rsidR="00A068E3">
        <w:rPr>
          <w:rFonts w:hint="cs"/>
          <w:rtl/>
          <w:lang w:eastAsia="he-IL"/>
        </w:rPr>
        <w:t xml:space="preserve">. </w:t>
      </w:r>
      <w:bookmarkStart w:id="319" w:name="_ETM_Q1_1709229"/>
      <w:bookmarkEnd w:id="319"/>
    </w:p>
    <w:p w:rsidR="00D65150" w:rsidRDefault="00D65150" w:rsidP="00A068E3">
      <w:pPr>
        <w:rPr>
          <w:rtl/>
          <w:lang w:eastAsia="he-IL"/>
        </w:rPr>
      </w:pPr>
      <w:bookmarkStart w:id="320" w:name="_ETM_Q1_1709298"/>
      <w:bookmarkStart w:id="321" w:name="_ETM_Q1_1709373"/>
      <w:bookmarkEnd w:id="320"/>
      <w:bookmarkEnd w:id="321"/>
    </w:p>
    <w:p w:rsidR="00D65150" w:rsidRDefault="002F4860" w:rsidP="00A068E3">
      <w:pPr>
        <w:rPr>
          <w:rtl/>
          <w:lang w:eastAsia="he-IL"/>
        </w:rPr>
      </w:pPr>
      <w:bookmarkStart w:id="322" w:name="_ETM_Q1_1709453"/>
      <w:bookmarkEnd w:id="322"/>
      <w:r>
        <w:rPr>
          <w:rFonts w:hint="cs"/>
          <w:rtl/>
          <w:lang w:eastAsia="he-IL"/>
        </w:rPr>
        <w:t>הראשון</w:t>
      </w:r>
      <w:r w:rsidR="00D65150">
        <w:rPr>
          <w:rFonts w:hint="cs"/>
          <w:rtl/>
          <w:lang w:eastAsia="he-IL"/>
        </w:rPr>
        <w:t xml:space="preserve">, את האפשרות לכלול גם באוטובוס מפרקי </w:t>
      </w:r>
      <w:bookmarkStart w:id="323" w:name="_ETM_Q1_1716734"/>
      <w:bookmarkEnd w:id="323"/>
      <w:r w:rsidR="00D65150">
        <w:rPr>
          <w:rFonts w:hint="cs"/>
          <w:rtl/>
          <w:lang w:eastAsia="he-IL"/>
        </w:rPr>
        <w:t>את העלייה של אדם שמתנייד בכיסא גלגלים ומלווה. השני, האפשרות</w:t>
      </w:r>
      <w:bookmarkStart w:id="324" w:name="_ETM_Q1_1726089"/>
      <w:bookmarkEnd w:id="324"/>
      <w:r w:rsidR="00D65150">
        <w:rPr>
          <w:rFonts w:hint="cs"/>
          <w:rtl/>
          <w:lang w:eastAsia="he-IL"/>
        </w:rPr>
        <w:t xml:space="preserve"> של מלווה לעלות גם באוטובוס רגיל, ברכבת וברכבת הקלה. השלישי, </w:t>
      </w:r>
      <w:bookmarkStart w:id="325" w:name="_ETM_Q1_1729596"/>
      <w:bookmarkEnd w:id="325"/>
      <w:r w:rsidR="00D65150">
        <w:rPr>
          <w:rFonts w:hint="cs"/>
          <w:rtl/>
          <w:lang w:eastAsia="he-IL"/>
        </w:rPr>
        <w:t>האפשרות של מלווה להצטרף גם לנסיעה במונית. מעבר לכך כמובן</w:t>
      </w:r>
      <w:bookmarkStart w:id="326" w:name="_ETM_Q1_1739861"/>
      <w:bookmarkEnd w:id="326"/>
      <w:r w:rsidR="00D65150">
        <w:rPr>
          <w:rFonts w:hint="cs"/>
          <w:rtl/>
          <w:lang w:eastAsia="he-IL"/>
        </w:rPr>
        <w:t xml:space="preserve"> גם קביעת תוקף חדש לתקנות האלה. </w:t>
      </w:r>
    </w:p>
    <w:p w:rsidR="00D65150" w:rsidRDefault="00D65150" w:rsidP="00A068E3">
      <w:pPr>
        <w:rPr>
          <w:rtl/>
          <w:lang w:eastAsia="he-IL"/>
        </w:rPr>
      </w:pPr>
    </w:p>
    <w:p w:rsidR="00D65150" w:rsidRDefault="00D65150" w:rsidP="00D65150">
      <w:pPr>
        <w:pStyle w:val="af6"/>
        <w:keepNext/>
        <w:rPr>
          <w:rtl/>
        </w:rPr>
      </w:pPr>
      <w:bookmarkStart w:id="327" w:name="ET_yor_4758_84"/>
      <w:r w:rsidRPr="00D65150">
        <w:rPr>
          <w:rStyle w:val="TagStyle"/>
          <w:rtl/>
        </w:rPr>
        <w:t xml:space="preserve"> &lt;&lt; </w:t>
      </w:r>
      <w:proofErr w:type="spellStart"/>
      <w:r w:rsidRPr="00D65150">
        <w:rPr>
          <w:rStyle w:val="TagStyle"/>
          <w:rtl/>
        </w:rPr>
        <w:t>יור</w:t>
      </w:r>
      <w:proofErr w:type="spellEnd"/>
      <w:r w:rsidRPr="00D65150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D651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7"/>
    </w:p>
    <w:p w:rsidR="00D65150" w:rsidRDefault="00D65150" w:rsidP="00D65150">
      <w:pPr>
        <w:pStyle w:val="KeepWithNext"/>
        <w:rPr>
          <w:rtl/>
          <w:lang w:eastAsia="he-IL"/>
        </w:rPr>
      </w:pPr>
    </w:p>
    <w:p w:rsidR="00D65150" w:rsidRDefault="00D65150" w:rsidP="00D65150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"לאפשר"? עומדת</w:t>
      </w:r>
      <w:bookmarkStart w:id="328" w:name="_ETM_Q1_1741437"/>
      <w:bookmarkEnd w:id="328"/>
      <w:r>
        <w:rPr>
          <w:rFonts w:hint="cs"/>
          <w:rtl/>
          <w:lang w:eastAsia="he-IL"/>
        </w:rPr>
        <w:t xml:space="preserve"> לו הזכות, אלא שזה מחוץ למכסה.</w:t>
      </w:r>
    </w:p>
    <w:p w:rsidR="00D65150" w:rsidRDefault="00D65150" w:rsidP="00D65150">
      <w:pPr>
        <w:rPr>
          <w:rtl/>
          <w:lang w:eastAsia="he-IL"/>
        </w:rPr>
      </w:pPr>
    </w:p>
    <w:p w:rsidR="00D65150" w:rsidRDefault="00D65150" w:rsidP="00D65150">
      <w:pPr>
        <w:pStyle w:val="af9"/>
        <w:keepNext/>
        <w:rPr>
          <w:rtl/>
          <w:lang w:eastAsia="he-IL"/>
        </w:rPr>
      </w:pPr>
      <w:bookmarkStart w:id="329" w:name="ET_guest_795938_85"/>
      <w:r w:rsidRPr="00D651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לוי:</w:t>
      </w:r>
      <w:r w:rsidRPr="00D6515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9"/>
    </w:p>
    <w:p w:rsidR="00D65150" w:rsidRDefault="00D65150" w:rsidP="00D65150">
      <w:pPr>
        <w:pStyle w:val="KeepWithNext"/>
        <w:rPr>
          <w:rtl/>
          <w:lang w:eastAsia="he-IL"/>
        </w:rPr>
      </w:pPr>
    </w:p>
    <w:p w:rsidR="00A068E3" w:rsidRDefault="00D65150" w:rsidP="00D651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התחלתי </w:t>
      </w:r>
      <w:bookmarkStart w:id="330" w:name="_ETM_Q1_1748272"/>
      <w:bookmarkEnd w:id="330"/>
      <w:r>
        <w:rPr>
          <w:rFonts w:hint="cs"/>
          <w:rtl/>
          <w:lang w:eastAsia="he-IL"/>
        </w:rPr>
        <w:t xml:space="preserve">ואמרתי שהכול כמובן </w:t>
      </w:r>
      <w:r w:rsidR="00A068E3">
        <w:rPr>
          <w:rFonts w:hint="cs"/>
          <w:rtl/>
          <w:lang w:eastAsia="he-IL"/>
        </w:rPr>
        <w:t xml:space="preserve">מעבר לתקרה </w:t>
      </w:r>
      <w:r>
        <w:rPr>
          <w:rFonts w:hint="cs"/>
          <w:rtl/>
          <w:lang w:eastAsia="he-IL"/>
        </w:rPr>
        <w:t xml:space="preserve">המותרת בתקנות </w:t>
      </w:r>
      <w:r w:rsidR="00A068E3">
        <w:rPr>
          <w:rFonts w:hint="cs"/>
          <w:rtl/>
          <w:lang w:eastAsia="he-IL"/>
        </w:rPr>
        <w:t xml:space="preserve">של 75%. </w:t>
      </w:r>
      <w:bookmarkStart w:id="331" w:name="_ETM_Q1_1836809"/>
      <w:bookmarkEnd w:id="331"/>
    </w:p>
    <w:p w:rsidR="00A068E3" w:rsidRDefault="00A068E3" w:rsidP="00A068E3">
      <w:pPr>
        <w:rPr>
          <w:rtl/>
          <w:lang w:eastAsia="he-IL"/>
        </w:rPr>
      </w:pPr>
      <w:bookmarkStart w:id="332" w:name="_ETM_Q1_1837959"/>
      <w:bookmarkStart w:id="333" w:name="_ETM_Q1_1838064"/>
      <w:bookmarkEnd w:id="332"/>
      <w:bookmarkEnd w:id="333"/>
    </w:p>
    <w:p w:rsidR="00A068E3" w:rsidRDefault="00A068E3" w:rsidP="00A068E3">
      <w:pPr>
        <w:pStyle w:val="af6"/>
        <w:keepNext/>
        <w:rPr>
          <w:rtl/>
        </w:rPr>
      </w:pPr>
      <w:bookmarkStart w:id="334" w:name="ET_yor_4758_40"/>
      <w:r w:rsidRPr="00A068E3">
        <w:rPr>
          <w:rStyle w:val="TagStyle"/>
          <w:rtl/>
        </w:rPr>
        <w:t xml:space="preserve"> &lt;&lt; </w:t>
      </w:r>
      <w:proofErr w:type="spellStart"/>
      <w:r w:rsidRPr="00A068E3">
        <w:rPr>
          <w:rStyle w:val="TagStyle"/>
          <w:rtl/>
        </w:rPr>
        <w:t>יור</w:t>
      </w:r>
      <w:proofErr w:type="spellEnd"/>
      <w:r w:rsidRPr="00A068E3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A068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4"/>
    </w:p>
    <w:p w:rsidR="00A068E3" w:rsidRDefault="00A068E3" w:rsidP="00A068E3">
      <w:pPr>
        <w:pStyle w:val="KeepWithNext"/>
        <w:rPr>
          <w:rtl/>
          <w:lang w:eastAsia="he-IL"/>
        </w:rPr>
      </w:pPr>
    </w:p>
    <w:p w:rsidR="00A068E3" w:rsidRDefault="00D65150" w:rsidP="00A068E3">
      <w:pPr>
        <w:rPr>
          <w:rtl/>
          <w:lang w:eastAsia="he-IL"/>
        </w:rPr>
      </w:pPr>
      <w:bookmarkStart w:id="335" w:name="_ETM_Q1_1839464"/>
      <w:bookmarkEnd w:id="335"/>
      <w:r>
        <w:rPr>
          <w:rFonts w:hint="cs"/>
          <w:rtl/>
          <w:lang w:eastAsia="he-IL"/>
        </w:rPr>
        <w:t xml:space="preserve">בבקשה, </w:t>
      </w:r>
      <w:r w:rsidR="00A068E3">
        <w:rPr>
          <w:rFonts w:hint="cs"/>
          <w:rtl/>
          <w:lang w:eastAsia="he-IL"/>
        </w:rPr>
        <w:t>נקרא את התקנות ולאחר מכן</w:t>
      </w:r>
      <w:r>
        <w:rPr>
          <w:rFonts w:hint="cs"/>
          <w:rtl/>
          <w:lang w:eastAsia="he-IL"/>
        </w:rPr>
        <w:t xml:space="preserve"> ניתן רשות דיבור לאנשים.</w:t>
      </w:r>
    </w:p>
    <w:p w:rsidR="00A068E3" w:rsidRDefault="00A068E3" w:rsidP="00A068E3">
      <w:pPr>
        <w:rPr>
          <w:rtl/>
          <w:lang w:eastAsia="he-IL"/>
        </w:rPr>
      </w:pPr>
      <w:bookmarkStart w:id="336" w:name="_ETM_Q1_1845559"/>
      <w:bookmarkStart w:id="337" w:name="_ETM_Q1_1845674"/>
      <w:bookmarkStart w:id="338" w:name="_ETM_Q1_1847608"/>
      <w:bookmarkEnd w:id="336"/>
      <w:bookmarkEnd w:id="337"/>
      <w:bookmarkEnd w:id="338"/>
    </w:p>
    <w:p w:rsidR="00A068E3" w:rsidRDefault="00A068E3" w:rsidP="00A068E3">
      <w:pPr>
        <w:pStyle w:val="af9"/>
        <w:keepNext/>
        <w:rPr>
          <w:rtl/>
          <w:lang w:eastAsia="he-IL"/>
        </w:rPr>
      </w:pPr>
      <w:bookmarkStart w:id="339" w:name="ET_guest_795938_41"/>
      <w:r w:rsidRPr="00A068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לוי:</w:t>
      </w:r>
      <w:r w:rsidRPr="00A068E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9"/>
    </w:p>
    <w:p w:rsidR="00A068E3" w:rsidRDefault="00A068E3" w:rsidP="00A068E3">
      <w:pPr>
        <w:pStyle w:val="KeepWithNext"/>
        <w:rPr>
          <w:rtl/>
          <w:lang w:eastAsia="he-IL"/>
        </w:rPr>
      </w:pPr>
    </w:p>
    <w:p w:rsidR="00FE499A" w:rsidRDefault="00FE499A" w:rsidP="00D65150">
      <w:pPr>
        <w:pStyle w:val="HeadHatzaotHok"/>
        <w:keepNext w:val="0"/>
        <w:keepLines w:val="0"/>
        <w:spacing w:line="240" w:lineRule="auto"/>
        <w:rPr>
          <w:rFonts w:ascii="David" w:hAnsi="David"/>
          <w:sz w:val="24"/>
          <w:szCs w:val="24"/>
          <w:rtl/>
        </w:rPr>
      </w:pPr>
      <w:bookmarkStart w:id="340" w:name="_ETM_Q1_1848503"/>
      <w:bookmarkStart w:id="341" w:name="_ETM_Q1_1848593"/>
      <w:bookmarkStart w:id="342" w:name="_ETM_Q1_1851718"/>
      <w:bookmarkStart w:id="343" w:name="_ETM_Q1_1851833"/>
      <w:bookmarkStart w:id="344" w:name="_ETM_Q1_1851893"/>
      <w:bookmarkStart w:id="345" w:name="_ETM_Q1_1852013"/>
      <w:bookmarkStart w:id="346" w:name="_ETM_Q1_1877781"/>
      <w:bookmarkEnd w:id="340"/>
      <w:bookmarkEnd w:id="341"/>
      <w:bookmarkEnd w:id="342"/>
      <w:bookmarkEnd w:id="343"/>
      <w:bookmarkEnd w:id="344"/>
      <w:bookmarkEnd w:id="345"/>
      <w:bookmarkEnd w:id="346"/>
      <w:r w:rsidRPr="0058750F">
        <w:rPr>
          <w:rFonts w:ascii="David" w:hAnsi="David"/>
          <w:sz w:val="24"/>
          <w:szCs w:val="24"/>
          <w:rtl/>
        </w:rPr>
        <w:t xml:space="preserve">תקנות </w:t>
      </w:r>
      <w:r w:rsidRPr="0058750F">
        <w:rPr>
          <w:rFonts w:ascii="David" w:hAnsi="David" w:hint="eastAsia"/>
          <w:sz w:val="24"/>
          <w:szCs w:val="24"/>
          <w:rtl/>
        </w:rPr>
        <w:t>סמכויות</w:t>
      </w:r>
      <w:r w:rsidRPr="0058750F">
        <w:rPr>
          <w:rFonts w:ascii="David" w:hAnsi="David"/>
          <w:sz w:val="24"/>
          <w:szCs w:val="24"/>
          <w:rtl/>
        </w:rPr>
        <w:t xml:space="preserve"> </w:t>
      </w:r>
      <w:r w:rsidRPr="0058750F">
        <w:rPr>
          <w:rFonts w:ascii="David" w:hAnsi="David" w:hint="eastAsia"/>
          <w:sz w:val="24"/>
          <w:szCs w:val="24"/>
          <w:rtl/>
        </w:rPr>
        <w:t>מיוחדות</w:t>
      </w:r>
      <w:r w:rsidRPr="0058750F">
        <w:rPr>
          <w:rFonts w:ascii="David" w:hAnsi="David"/>
          <w:sz w:val="24"/>
          <w:szCs w:val="24"/>
          <w:rtl/>
        </w:rPr>
        <w:t xml:space="preserve"> </w:t>
      </w:r>
      <w:r w:rsidRPr="0058750F">
        <w:rPr>
          <w:rFonts w:ascii="David" w:hAnsi="David" w:hint="eastAsia"/>
          <w:sz w:val="24"/>
          <w:szCs w:val="24"/>
          <w:rtl/>
        </w:rPr>
        <w:t>להתמודדות</w:t>
      </w:r>
      <w:r w:rsidRPr="0058750F">
        <w:rPr>
          <w:rFonts w:ascii="David" w:hAnsi="David"/>
          <w:sz w:val="24"/>
          <w:szCs w:val="24"/>
          <w:rtl/>
        </w:rPr>
        <w:t xml:space="preserve"> </w:t>
      </w:r>
      <w:r w:rsidRPr="0058750F">
        <w:rPr>
          <w:rFonts w:ascii="David" w:hAnsi="David" w:hint="eastAsia"/>
          <w:sz w:val="24"/>
          <w:szCs w:val="24"/>
          <w:rtl/>
        </w:rPr>
        <w:t>עם</w:t>
      </w:r>
      <w:r w:rsidRPr="0058750F">
        <w:rPr>
          <w:rFonts w:ascii="David" w:hAnsi="David"/>
          <w:sz w:val="24"/>
          <w:szCs w:val="24"/>
          <w:rtl/>
        </w:rPr>
        <w:t xml:space="preserve"> </w:t>
      </w:r>
      <w:r w:rsidRPr="0058750F">
        <w:rPr>
          <w:rFonts w:ascii="David" w:hAnsi="David" w:hint="eastAsia"/>
          <w:sz w:val="24"/>
          <w:szCs w:val="24"/>
          <w:rtl/>
        </w:rPr>
        <w:t>נגיף</w:t>
      </w:r>
      <w:r w:rsidRPr="0058750F">
        <w:rPr>
          <w:rFonts w:ascii="David" w:hAnsi="David"/>
          <w:sz w:val="24"/>
          <w:szCs w:val="24"/>
          <w:rtl/>
        </w:rPr>
        <w:t xml:space="preserve"> </w:t>
      </w:r>
      <w:r w:rsidRPr="0058750F">
        <w:rPr>
          <w:rFonts w:ascii="David" w:hAnsi="David" w:hint="eastAsia"/>
          <w:sz w:val="24"/>
          <w:szCs w:val="24"/>
          <w:rtl/>
        </w:rPr>
        <w:t>הקורונה</w:t>
      </w:r>
      <w:r w:rsidRPr="0058750F">
        <w:rPr>
          <w:rFonts w:ascii="David" w:hAnsi="David"/>
          <w:sz w:val="24"/>
          <w:szCs w:val="24"/>
          <w:rtl/>
        </w:rPr>
        <w:t xml:space="preserve"> </w:t>
      </w:r>
      <w:r w:rsidRPr="0058750F">
        <w:rPr>
          <w:rFonts w:ascii="David" w:hAnsi="David" w:hint="eastAsia"/>
          <w:sz w:val="24"/>
          <w:szCs w:val="24"/>
          <w:rtl/>
        </w:rPr>
        <w:t>החדש</w:t>
      </w:r>
      <w:r w:rsidRPr="0058750F">
        <w:rPr>
          <w:rFonts w:ascii="David" w:hAnsi="David"/>
          <w:sz w:val="24"/>
          <w:szCs w:val="24"/>
          <w:rtl/>
        </w:rPr>
        <w:t xml:space="preserve"> (הוראת </w:t>
      </w:r>
      <w:r w:rsidRPr="0058750F">
        <w:rPr>
          <w:rFonts w:ascii="David" w:hAnsi="David" w:hint="eastAsia"/>
          <w:sz w:val="24"/>
          <w:szCs w:val="24"/>
          <w:rtl/>
        </w:rPr>
        <w:t>שעה</w:t>
      </w:r>
      <w:r w:rsidRPr="0058750F">
        <w:rPr>
          <w:rFonts w:ascii="David" w:hAnsi="David"/>
          <w:sz w:val="24"/>
          <w:szCs w:val="24"/>
          <w:rtl/>
        </w:rPr>
        <w:t xml:space="preserve">) (הגבלת </w:t>
      </w:r>
      <w:r w:rsidRPr="0058750F">
        <w:rPr>
          <w:rFonts w:ascii="David" w:hAnsi="David" w:hint="eastAsia"/>
          <w:sz w:val="24"/>
          <w:szCs w:val="24"/>
          <w:rtl/>
        </w:rPr>
        <w:t>פעילות</w:t>
      </w:r>
      <w:r w:rsidRPr="0058750F">
        <w:rPr>
          <w:rFonts w:ascii="David" w:hAnsi="David"/>
          <w:sz w:val="24"/>
          <w:szCs w:val="24"/>
          <w:rtl/>
        </w:rPr>
        <w:t xml:space="preserve"> </w:t>
      </w:r>
      <w:r w:rsidRPr="0058750F">
        <w:rPr>
          <w:rFonts w:ascii="David" w:hAnsi="David" w:hint="eastAsia"/>
          <w:sz w:val="24"/>
          <w:szCs w:val="24"/>
          <w:rtl/>
        </w:rPr>
        <w:t>בתחום</w:t>
      </w:r>
      <w:r w:rsidRPr="0058750F">
        <w:rPr>
          <w:rFonts w:ascii="David" w:hAnsi="David"/>
          <w:sz w:val="24"/>
          <w:szCs w:val="24"/>
          <w:rtl/>
        </w:rPr>
        <w:t xml:space="preserve"> </w:t>
      </w:r>
      <w:r w:rsidRPr="0058750F">
        <w:rPr>
          <w:rFonts w:ascii="David" w:hAnsi="David" w:hint="eastAsia"/>
          <w:sz w:val="24"/>
          <w:szCs w:val="24"/>
          <w:rtl/>
        </w:rPr>
        <w:t>התחבורה</w:t>
      </w:r>
      <w:r w:rsidRPr="0058750F">
        <w:rPr>
          <w:rFonts w:ascii="David" w:hAnsi="David"/>
          <w:sz w:val="24"/>
          <w:szCs w:val="24"/>
          <w:rtl/>
        </w:rPr>
        <w:t xml:space="preserve">) (תיקון מס' 9), </w:t>
      </w:r>
      <w:r w:rsidRPr="0058750F">
        <w:rPr>
          <w:rFonts w:ascii="David" w:hAnsi="David" w:hint="eastAsia"/>
          <w:sz w:val="24"/>
          <w:szCs w:val="24"/>
          <w:rtl/>
        </w:rPr>
        <w:t>התשפ</w:t>
      </w:r>
      <w:r w:rsidRPr="0058750F">
        <w:rPr>
          <w:rFonts w:ascii="David" w:hAnsi="David"/>
          <w:sz w:val="24"/>
          <w:szCs w:val="24"/>
          <w:rtl/>
        </w:rPr>
        <w:t>"א-2021</w:t>
      </w:r>
    </w:p>
    <w:p w:rsidR="00D65150" w:rsidRPr="0058750F" w:rsidRDefault="00D65150" w:rsidP="00D65150">
      <w:pPr>
        <w:pStyle w:val="HeadHatzaotHok"/>
        <w:keepNext w:val="0"/>
        <w:keepLines w:val="0"/>
        <w:spacing w:line="240" w:lineRule="auto"/>
        <w:rPr>
          <w:rFonts w:ascii="David" w:hAnsi="David"/>
          <w:sz w:val="24"/>
          <w:szCs w:val="24"/>
          <w:rtl/>
        </w:rPr>
      </w:pPr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7146"/>
      </w:tblGrid>
      <w:tr w:rsidR="00FE499A" w:rsidRPr="007351EB" w:rsidTr="00F9528D">
        <w:trPr>
          <w:cantSplit/>
          <w:trHeight w:val="60"/>
        </w:trPr>
        <w:tc>
          <w:tcPr>
            <w:tcW w:w="1871" w:type="dxa"/>
          </w:tcPr>
          <w:p w:rsidR="00FE499A" w:rsidRPr="0058750F" w:rsidRDefault="00FE499A" w:rsidP="00F9528D">
            <w:pPr>
              <w:pStyle w:val="TableSideHeading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:rsidR="00FE499A" w:rsidRPr="0058750F" w:rsidRDefault="00FE499A" w:rsidP="00F9528D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7146" w:type="dxa"/>
            <w:hideMark/>
          </w:tcPr>
          <w:p w:rsidR="00FE499A" w:rsidRPr="0058750F" w:rsidRDefault="00FE499A" w:rsidP="00D65150">
            <w:pPr>
              <w:pStyle w:val="TableBlock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  <w:r>
              <w:rPr>
                <w:rFonts w:ascii="David" w:hAnsi="David" w:hint="cs"/>
                <w:sz w:val="24"/>
                <w:szCs w:val="24"/>
                <w:rtl/>
              </w:rPr>
              <w:t>"</w:t>
            </w:r>
            <w:r w:rsidRPr="0058750F">
              <w:rPr>
                <w:rFonts w:ascii="David" w:hAnsi="David"/>
                <w:sz w:val="24"/>
                <w:szCs w:val="24"/>
                <w:rtl/>
              </w:rPr>
              <w:t xml:space="preserve">בתוקף סמכותה לפי סעיפים 4, 8, 12, 23 עד 25 ו-27 לחוק סמכויות מיוחדות להתמודדות עם נגיף הקורונה החדש (הוראת שעה), התש"ף-2020 (להלן – החוק), </w:t>
            </w:r>
            <w:r w:rsidR="00D65150">
              <w:rPr>
                <w:rFonts w:ascii="David" w:hAnsi="David"/>
                <w:sz w:val="24"/>
                <w:szCs w:val="24"/>
                <w:rtl/>
              </w:rPr>
              <w:t>באישור ועדת הכלכלה של הכנסת</w:t>
            </w:r>
            <w:r w:rsidRPr="0058750F">
              <w:rPr>
                <w:rFonts w:ascii="David" w:hAnsi="David"/>
                <w:sz w:val="24"/>
                <w:szCs w:val="24"/>
                <w:rtl/>
              </w:rPr>
              <w:t>, מתקינה הממשלה תקנות אלה:</w:t>
            </w:r>
            <w:r>
              <w:rPr>
                <w:rFonts w:ascii="David" w:hAnsi="David" w:hint="cs"/>
                <w:sz w:val="24"/>
                <w:szCs w:val="24"/>
                <w:rtl/>
              </w:rPr>
              <w:t>"</w:t>
            </w:r>
          </w:p>
        </w:tc>
      </w:tr>
    </w:tbl>
    <w:p w:rsidR="00200391" w:rsidRPr="00FE499A" w:rsidRDefault="00200391" w:rsidP="00A068E3">
      <w:pPr>
        <w:rPr>
          <w:rtl/>
          <w:lang w:eastAsia="he-IL"/>
        </w:rPr>
      </w:pPr>
    </w:p>
    <w:p w:rsidR="00200391" w:rsidRDefault="00200391" w:rsidP="00200391">
      <w:pPr>
        <w:pStyle w:val="a4"/>
        <w:keepNext/>
        <w:rPr>
          <w:rtl/>
        </w:rPr>
      </w:pPr>
      <w:bookmarkStart w:id="347" w:name="ET_speaker_איתי_עצמון_42"/>
      <w:r w:rsidRPr="0020039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003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7"/>
    </w:p>
    <w:p w:rsidR="00200391" w:rsidRDefault="00200391" w:rsidP="00200391">
      <w:pPr>
        <w:pStyle w:val="KeepWithNext"/>
        <w:rPr>
          <w:rtl/>
          <w:lang w:eastAsia="he-IL"/>
        </w:rPr>
      </w:pPr>
    </w:p>
    <w:p w:rsidR="00200391" w:rsidRDefault="00D65150" w:rsidP="00200391">
      <w:pPr>
        <w:rPr>
          <w:rtl/>
          <w:lang w:eastAsia="he-IL"/>
        </w:rPr>
      </w:pPr>
      <w:bookmarkStart w:id="348" w:name="_ETM_Q1_1878646"/>
      <w:bookmarkStart w:id="349" w:name="_ETM_Q1_1878726"/>
      <w:bookmarkEnd w:id="348"/>
      <w:bookmarkEnd w:id="349"/>
      <w:r>
        <w:rPr>
          <w:rFonts w:hint="cs"/>
          <w:rtl/>
          <w:lang w:eastAsia="he-IL"/>
        </w:rPr>
        <w:t xml:space="preserve">"לאחר שהתקיים האמור בסעיף 4(ד)(2)(א) לחוק". זה </w:t>
      </w:r>
      <w:r w:rsidR="00200391">
        <w:rPr>
          <w:rFonts w:hint="cs"/>
          <w:rtl/>
          <w:lang w:eastAsia="he-IL"/>
        </w:rPr>
        <w:t>אישור בדיעבד.</w:t>
      </w:r>
    </w:p>
    <w:p w:rsidR="00200391" w:rsidRDefault="00200391" w:rsidP="00200391">
      <w:pPr>
        <w:rPr>
          <w:rtl/>
          <w:lang w:eastAsia="he-IL"/>
        </w:rPr>
      </w:pPr>
      <w:bookmarkStart w:id="350" w:name="_ETM_Q1_1882980"/>
      <w:bookmarkStart w:id="351" w:name="_ETM_Q1_1883085"/>
      <w:bookmarkStart w:id="352" w:name="_ETM_Q1_1885780"/>
      <w:bookmarkEnd w:id="350"/>
      <w:bookmarkEnd w:id="351"/>
      <w:bookmarkEnd w:id="352"/>
    </w:p>
    <w:p w:rsidR="00200391" w:rsidRDefault="00200391" w:rsidP="00200391">
      <w:pPr>
        <w:pStyle w:val="af9"/>
        <w:keepNext/>
        <w:rPr>
          <w:rtl/>
          <w:lang w:eastAsia="he-IL"/>
        </w:rPr>
      </w:pPr>
      <w:bookmarkStart w:id="353" w:name="ET_guest_795938_43"/>
      <w:r w:rsidRPr="002003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לוי:</w:t>
      </w:r>
      <w:r w:rsidRPr="0020039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3"/>
    </w:p>
    <w:p w:rsidR="00200391" w:rsidRDefault="00200391" w:rsidP="00200391">
      <w:pPr>
        <w:pStyle w:val="KeepWithNext"/>
        <w:rPr>
          <w:rtl/>
          <w:lang w:eastAsia="he-IL"/>
        </w:rPr>
      </w:pPr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624"/>
        <w:gridCol w:w="624"/>
        <w:gridCol w:w="5898"/>
      </w:tblGrid>
      <w:tr w:rsidR="00FE499A" w:rsidRPr="007351EB" w:rsidTr="00F9528D">
        <w:trPr>
          <w:cantSplit/>
          <w:trHeight w:val="60"/>
        </w:trPr>
        <w:tc>
          <w:tcPr>
            <w:tcW w:w="1871" w:type="dxa"/>
          </w:tcPr>
          <w:p w:rsidR="00FE499A" w:rsidRPr="0058750F" w:rsidRDefault="00FA4661" w:rsidP="00F9528D">
            <w:pPr>
              <w:pStyle w:val="TableSideHeading"/>
              <w:spacing w:line="240" w:lineRule="auto"/>
              <w:rPr>
                <w:rFonts w:ascii="David" w:hAnsi="David"/>
                <w:sz w:val="24"/>
                <w:szCs w:val="24"/>
              </w:rPr>
            </w:pPr>
            <w:bookmarkStart w:id="354" w:name="_ETM_Q1_1886615"/>
            <w:bookmarkStart w:id="355" w:name="_ETM_Q1_1886695"/>
            <w:bookmarkStart w:id="356" w:name="_ETM_Q1_1939686"/>
            <w:bookmarkStart w:id="357" w:name="_ETM_Q1_1939801"/>
            <w:bookmarkEnd w:id="354"/>
            <w:bookmarkEnd w:id="355"/>
            <w:bookmarkEnd w:id="356"/>
            <w:bookmarkEnd w:id="357"/>
            <w:r>
              <w:rPr>
                <w:rFonts w:ascii="David" w:hAnsi="David" w:hint="cs"/>
                <w:sz w:val="24"/>
                <w:szCs w:val="24"/>
                <w:rtl/>
              </w:rPr>
              <w:t>"</w:t>
            </w:r>
            <w:r w:rsidR="00FE499A" w:rsidRPr="0058750F">
              <w:rPr>
                <w:rFonts w:ascii="David" w:hAnsi="David" w:hint="eastAsia"/>
                <w:sz w:val="24"/>
                <w:szCs w:val="24"/>
                <w:rtl/>
              </w:rPr>
              <w:t>תיקון</w:t>
            </w:r>
            <w:r w:rsidR="00FE499A" w:rsidRPr="0058750F">
              <w:rPr>
                <w:rFonts w:ascii="David" w:hAnsi="David"/>
                <w:sz w:val="24"/>
                <w:szCs w:val="24"/>
                <w:rtl/>
              </w:rPr>
              <w:t xml:space="preserve"> </w:t>
            </w:r>
            <w:r w:rsidR="00FE499A" w:rsidRPr="0058750F">
              <w:rPr>
                <w:rFonts w:ascii="David" w:hAnsi="David" w:hint="eastAsia"/>
                <w:sz w:val="24"/>
                <w:szCs w:val="24"/>
                <w:rtl/>
              </w:rPr>
              <w:t>תקנה</w:t>
            </w:r>
            <w:r w:rsidR="00FE499A" w:rsidRPr="0058750F">
              <w:rPr>
                <w:rFonts w:ascii="David" w:hAnsi="David"/>
                <w:sz w:val="24"/>
                <w:szCs w:val="24"/>
                <w:rtl/>
              </w:rPr>
              <w:t xml:space="preserve"> 7</w:t>
            </w:r>
          </w:p>
        </w:tc>
        <w:tc>
          <w:tcPr>
            <w:tcW w:w="624" w:type="dxa"/>
          </w:tcPr>
          <w:p w:rsidR="00FE499A" w:rsidRPr="0058750F" w:rsidRDefault="00FE499A" w:rsidP="00FE499A">
            <w:pPr>
              <w:pStyle w:val="TableText"/>
              <w:numPr>
                <w:ilvl w:val="0"/>
                <w:numId w:val="8"/>
              </w:numPr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:rsidR="00FE499A" w:rsidRPr="0058750F" w:rsidRDefault="00FE499A" w:rsidP="00F9528D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522" w:type="dxa"/>
            <w:gridSpan w:val="2"/>
          </w:tcPr>
          <w:p w:rsidR="00FE499A" w:rsidRPr="0058750F" w:rsidRDefault="00FE499A" w:rsidP="00FA4661">
            <w:pPr>
              <w:pStyle w:val="TableBlock"/>
              <w:spacing w:line="240" w:lineRule="auto"/>
              <w:rPr>
                <w:rFonts w:ascii="David" w:hAnsi="David"/>
                <w:sz w:val="24"/>
                <w:szCs w:val="24"/>
              </w:rPr>
            </w:pPr>
            <w:r w:rsidRPr="0058750F">
              <w:rPr>
                <w:rFonts w:ascii="David" w:hAnsi="David" w:hint="eastAsia"/>
                <w:sz w:val="24"/>
                <w:szCs w:val="24"/>
                <w:rtl/>
              </w:rPr>
              <w:t>ב</w:t>
            </w:r>
            <w:r w:rsidRPr="0058750F">
              <w:rPr>
                <w:rFonts w:ascii="David" w:hAnsi="David"/>
                <w:sz w:val="24"/>
                <w:szCs w:val="24"/>
                <w:rtl/>
              </w:rPr>
              <w:t xml:space="preserve">תקנות סמכויות מיוחדות להתמודדות עם נגיף הקורונה החדש (הוראת שעה) (הגבלת פעילות בתחום התחבורה), התש"ף-2020, (להלן </w:t>
            </w:r>
            <w:r>
              <w:rPr>
                <w:rFonts w:ascii="David" w:hAnsi="David" w:hint="cs"/>
                <w:sz w:val="24"/>
                <w:szCs w:val="24"/>
                <w:rtl/>
              </w:rPr>
              <w:t xml:space="preserve">– </w:t>
            </w:r>
            <w:r w:rsidRPr="0058750F">
              <w:rPr>
                <w:rFonts w:ascii="David" w:hAnsi="David"/>
                <w:sz w:val="24"/>
                <w:szCs w:val="24"/>
                <w:rtl/>
              </w:rPr>
              <w:t xml:space="preserve">התקנות העיקריות) </w:t>
            </w:r>
            <w:r w:rsidRPr="0058750F">
              <w:rPr>
                <w:rFonts w:ascii="David" w:hAnsi="David" w:hint="eastAsia"/>
                <w:sz w:val="24"/>
                <w:szCs w:val="24"/>
                <w:rtl/>
              </w:rPr>
              <w:t>בתקנה</w:t>
            </w:r>
            <w:r w:rsidRPr="0058750F">
              <w:rPr>
                <w:rFonts w:ascii="David" w:hAnsi="David"/>
                <w:sz w:val="24"/>
                <w:szCs w:val="24"/>
                <w:rtl/>
              </w:rPr>
              <w:t xml:space="preserve"> 7(א) </w:t>
            </w:r>
            <w:r w:rsidR="00FA4661">
              <w:rPr>
                <w:rFonts w:ascii="David" w:hAnsi="David" w:hint="cs"/>
                <w:sz w:val="24"/>
                <w:szCs w:val="24"/>
                <w:rtl/>
              </w:rPr>
              <w:t>–</w:t>
            </w:r>
            <w:r w:rsidRPr="0058750F">
              <w:rPr>
                <w:rFonts w:ascii="David" w:hAnsi="David"/>
                <w:sz w:val="24"/>
                <w:szCs w:val="24"/>
                <w:rtl/>
              </w:rPr>
              <w:t xml:space="preserve"> </w:t>
            </w:r>
          </w:p>
        </w:tc>
      </w:tr>
      <w:tr w:rsidR="00FE499A" w:rsidRPr="007351EB" w:rsidTr="00F9528D">
        <w:trPr>
          <w:cantSplit/>
          <w:trHeight w:val="60"/>
        </w:trPr>
        <w:tc>
          <w:tcPr>
            <w:tcW w:w="1871" w:type="dxa"/>
          </w:tcPr>
          <w:p w:rsidR="00FE499A" w:rsidRPr="0058750F" w:rsidRDefault="00FE499A" w:rsidP="00F9528D">
            <w:pPr>
              <w:pStyle w:val="TableSideHeading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:rsidR="00FE499A" w:rsidRPr="0058750F" w:rsidRDefault="00FE499A" w:rsidP="00F9528D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:rsidR="00FE499A" w:rsidRPr="0058750F" w:rsidRDefault="00FE499A" w:rsidP="00F9528D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522" w:type="dxa"/>
            <w:gridSpan w:val="2"/>
          </w:tcPr>
          <w:p w:rsidR="00FE499A" w:rsidRPr="0058750F" w:rsidRDefault="00FE499A" w:rsidP="00FE499A">
            <w:pPr>
              <w:pStyle w:val="TableBlock"/>
              <w:numPr>
                <w:ilvl w:val="0"/>
                <w:numId w:val="10"/>
              </w:numPr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  <w:r w:rsidRPr="0058750F">
              <w:rPr>
                <w:rFonts w:ascii="David" w:hAnsi="David" w:hint="eastAsia"/>
                <w:sz w:val="24"/>
                <w:szCs w:val="24"/>
                <w:rtl/>
              </w:rPr>
              <w:t>בפסקה</w:t>
            </w:r>
            <w:r w:rsidRPr="0058750F">
              <w:rPr>
                <w:rFonts w:ascii="David" w:hAnsi="David"/>
                <w:sz w:val="24"/>
                <w:szCs w:val="24"/>
                <w:rtl/>
              </w:rPr>
              <w:t xml:space="preserve"> (1ג)</w:t>
            </w:r>
            <w:r w:rsidR="00FA4661">
              <w:rPr>
                <w:rFonts w:ascii="David" w:hAnsi="David" w:hint="cs"/>
                <w:sz w:val="24"/>
                <w:szCs w:val="24"/>
                <w:rtl/>
              </w:rPr>
              <w:t xml:space="preserve"> </w:t>
            </w:r>
            <w:r w:rsidR="00FA4661">
              <w:rPr>
                <w:rFonts w:ascii="David" w:hAnsi="David" w:hint="eastAsia"/>
                <w:sz w:val="24"/>
                <w:szCs w:val="24"/>
                <w:rtl/>
              </w:rPr>
              <w:t>–</w:t>
            </w:r>
          </w:p>
        </w:tc>
      </w:tr>
      <w:tr w:rsidR="00FE499A" w:rsidRPr="007351EB" w:rsidTr="00F9528D">
        <w:trPr>
          <w:cantSplit/>
          <w:trHeight w:val="60"/>
        </w:trPr>
        <w:tc>
          <w:tcPr>
            <w:tcW w:w="1871" w:type="dxa"/>
          </w:tcPr>
          <w:p w:rsidR="00FE499A" w:rsidRPr="0058750F" w:rsidRDefault="00FE499A" w:rsidP="00F9528D">
            <w:pPr>
              <w:pStyle w:val="TableSideHeading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:rsidR="00FE499A" w:rsidRPr="0058750F" w:rsidRDefault="00FE499A" w:rsidP="00F9528D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:rsidR="00FE499A" w:rsidRPr="0058750F" w:rsidRDefault="00FE499A" w:rsidP="00F9528D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:rsidR="00FE499A" w:rsidRPr="0058750F" w:rsidRDefault="00FE499A" w:rsidP="00F9528D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5898" w:type="dxa"/>
          </w:tcPr>
          <w:p w:rsidR="00FE499A" w:rsidRPr="0058750F" w:rsidRDefault="00FE499A" w:rsidP="00FA4661">
            <w:pPr>
              <w:pStyle w:val="TableBlock"/>
              <w:numPr>
                <w:ilvl w:val="0"/>
                <w:numId w:val="9"/>
              </w:numPr>
              <w:spacing w:line="240" w:lineRule="auto"/>
              <w:ind w:left="624" w:hanging="624"/>
              <w:rPr>
                <w:rFonts w:ascii="David" w:hAnsi="David"/>
                <w:sz w:val="24"/>
                <w:szCs w:val="24"/>
              </w:rPr>
            </w:pPr>
            <w:r w:rsidRPr="0058750F">
              <w:rPr>
                <w:rFonts w:ascii="David" w:hAnsi="David" w:hint="eastAsia"/>
                <w:sz w:val="24"/>
                <w:szCs w:val="24"/>
                <w:rtl/>
              </w:rPr>
              <w:t>במקום</w:t>
            </w:r>
            <w:r w:rsidRPr="0058750F">
              <w:rPr>
                <w:rFonts w:ascii="David" w:hAnsi="David"/>
                <w:sz w:val="24"/>
                <w:szCs w:val="24"/>
                <w:rtl/>
              </w:rPr>
              <w:t xml:space="preserve"> "בפסקאות (1)(א) או (ה) או (1א)" יבוא "</w:t>
            </w:r>
            <w:r w:rsidRPr="0058750F">
              <w:rPr>
                <w:rFonts w:ascii="David" w:hAnsi="David" w:hint="eastAsia"/>
                <w:sz w:val="24"/>
                <w:szCs w:val="24"/>
                <w:rtl/>
              </w:rPr>
              <w:t>בפסקאות</w:t>
            </w:r>
            <w:r w:rsidRPr="0058750F">
              <w:rPr>
                <w:rFonts w:ascii="David" w:hAnsi="David"/>
                <w:sz w:val="24"/>
                <w:szCs w:val="24"/>
                <w:rtl/>
              </w:rPr>
              <w:t xml:space="preserve"> (1)(א), (ג) </w:t>
            </w:r>
            <w:r w:rsidRPr="0058750F">
              <w:rPr>
                <w:rFonts w:ascii="David" w:hAnsi="David" w:hint="eastAsia"/>
                <w:sz w:val="24"/>
                <w:szCs w:val="24"/>
                <w:rtl/>
              </w:rPr>
              <w:t>או</w:t>
            </w:r>
            <w:r w:rsidRPr="0058750F">
              <w:rPr>
                <w:rFonts w:ascii="David" w:hAnsi="David"/>
                <w:sz w:val="24"/>
                <w:szCs w:val="24"/>
                <w:rtl/>
              </w:rPr>
              <w:t xml:space="preserve"> (ה) </w:t>
            </w:r>
            <w:r w:rsidRPr="0058750F">
              <w:rPr>
                <w:rFonts w:ascii="David" w:hAnsi="David" w:hint="eastAsia"/>
                <w:sz w:val="24"/>
                <w:szCs w:val="24"/>
                <w:rtl/>
              </w:rPr>
              <w:t>או</w:t>
            </w:r>
            <w:r w:rsidRPr="0058750F">
              <w:rPr>
                <w:rFonts w:ascii="David" w:hAnsi="David"/>
                <w:sz w:val="24"/>
                <w:szCs w:val="24"/>
                <w:rtl/>
              </w:rPr>
              <w:t xml:space="preserve"> (1א)";</w:t>
            </w:r>
          </w:p>
        </w:tc>
      </w:tr>
      <w:tr w:rsidR="00FE499A" w:rsidRPr="007351EB" w:rsidTr="00F9528D">
        <w:trPr>
          <w:cantSplit/>
          <w:trHeight w:val="60"/>
        </w:trPr>
        <w:tc>
          <w:tcPr>
            <w:tcW w:w="1871" w:type="dxa"/>
          </w:tcPr>
          <w:p w:rsidR="00FE499A" w:rsidRPr="0058750F" w:rsidRDefault="00FE499A" w:rsidP="00F9528D">
            <w:pPr>
              <w:pStyle w:val="TableSideHeading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:rsidR="00FE499A" w:rsidRPr="0058750F" w:rsidRDefault="00FE499A" w:rsidP="00F9528D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:rsidR="00FE499A" w:rsidRPr="0058750F" w:rsidRDefault="00FE499A" w:rsidP="00F9528D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:rsidR="00FE499A" w:rsidRPr="0058750F" w:rsidRDefault="00FE499A" w:rsidP="00F9528D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5898" w:type="dxa"/>
          </w:tcPr>
          <w:p w:rsidR="00FE499A" w:rsidRPr="0058750F" w:rsidRDefault="00FE499A" w:rsidP="00FA4661">
            <w:pPr>
              <w:pStyle w:val="TableBlock"/>
              <w:numPr>
                <w:ilvl w:val="0"/>
                <w:numId w:val="9"/>
              </w:numPr>
              <w:spacing w:line="240" w:lineRule="auto"/>
              <w:ind w:left="624" w:hanging="624"/>
              <w:rPr>
                <w:rFonts w:ascii="David" w:hAnsi="David"/>
                <w:sz w:val="24"/>
                <w:szCs w:val="24"/>
                <w:rtl/>
              </w:rPr>
            </w:pPr>
            <w:r w:rsidRPr="0058750F">
              <w:rPr>
                <w:rFonts w:ascii="David" w:hAnsi="David"/>
                <w:sz w:val="24"/>
                <w:szCs w:val="24"/>
                <w:rtl/>
              </w:rPr>
              <w:t xml:space="preserve">אחרי "נוסע המתנייד בכיסא גלגלים" יבוא "ואדם </w:t>
            </w:r>
            <w:r w:rsidRPr="0058750F">
              <w:rPr>
                <w:rFonts w:ascii="David" w:hAnsi="David" w:hint="eastAsia"/>
                <w:sz w:val="24"/>
                <w:szCs w:val="24"/>
                <w:rtl/>
              </w:rPr>
              <w:t>אחד</w:t>
            </w:r>
            <w:r w:rsidRPr="0058750F">
              <w:rPr>
                <w:rFonts w:ascii="David" w:hAnsi="David"/>
                <w:sz w:val="24"/>
                <w:szCs w:val="24"/>
                <w:rtl/>
              </w:rPr>
              <w:t xml:space="preserve"> המלווה אותו, אם </w:t>
            </w:r>
            <w:r w:rsidRPr="0058750F">
              <w:rPr>
                <w:rFonts w:ascii="David" w:hAnsi="David" w:hint="eastAsia"/>
                <w:sz w:val="24"/>
                <w:szCs w:val="24"/>
                <w:rtl/>
              </w:rPr>
              <w:t>הנוסע</w:t>
            </w:r>
            <w:r w:rsidRPr="0058750F">
              <w:rPr>
                <w:rFonts w:ascii="David" w:hAnsi="David"/>
                <w:sz w:val="24"/>
                <w:szCs w:val="24"/>
                <w:rtl/>
              </w:rPr>
              <w:t xml:space="preserve"> כאמור </w:t>
            </w:r>
            <w:r w:rsidRPr="0058750F">
              <w:rPr>
                <w:rFonts w:ascii="David" w:hAnsi="David" w:hint="eastAsia"/>
                <w:sz w:val="24"/>
                <w:szCs w:val="24"/>
                <w:rtl/>
              </w:rPr>
              <w:t>צריך</w:t>
            </w:r>
            <w:r w:rsidRPr="0058750F">
              <w:rPr>
                <w:rFonts w:ascii="David" w:hAnsi="David"/>
                <w:sz w:val="24"/>
                <w:szCs w:val="24"/>
                <w:rtl/>
              </w:rPr>
              <w:t xml:space="preserve"> </w:t>
            </w:r>
            <w:r w:rsidRPr="0058750F">
              <w:rPr>
                <w:rFonts w:ascii="David" w:hAnsi="David" w:hint="eastAsia"/>
                <w:sz w:val="24"/>
                <w:szCs w:val="24"/>
                <w:rtl/>
              </w:rPr>
              <w:t>ליווי</w:t>
            </w:r>
            <w:r w:rsidRPr="0058750F">
              <w:rPr>
                <w:rFonts w:ascii="David" w:hAnsi="David"/>
                <w:sz w:val="24"/>
                <w:szCs w:val="24"/>
                <w:rtl/>
              </w:rPr>
              <w:t>";</w:t>
            </w:r>
          </w:p>
        </w:tc>
      </w:tr>
      <w:tr w:rsidR="00FE499A" w:rsidRPr="007351EB" w:rsidTr="00F9528D">
        <w:trPr>
          <w:cantSplit/>
          <w:trHeight w:val="60"/>
        </w:trPr>
        <w:tc>
          <w:tcPr>
            <w:tcW w:w="1871" w:type="dxa"/>
          </w:tcPr>
          <w:p w:rsidR="00FE499A" w:rsidRPr="0058750F" w:rsidRDefault="00FE499A" w:rsidP="00F9528D">
            <w:pPr>
              <w:pStyle w:val="TableSideHeading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:rsidR="00FE499A" w:rsidRPr="0058750F" w:rsidRDefault="00FE499A" w:rsidP="00F9528D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:rsidR="00FE499A" w:rsidRPr="0058750F" w:rsidRDefault="00FE499A" w:rsidP="00F9528D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:rsidR="00FE499A" w:rsidRPr="0058750F" w:rsidRDefault="00FE499A" w:rsidP="00F9528D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5898" w:type="dxa"/>
          </w:tcPr>
          <w:p w:rsidR="00FE499A" w:rsidRPr="0058750F" w:rsidRDefault="00FE499A" w:rsidP="00FE499A">
            <w:pPr>
              <w:pStyle w:val="TableBlock"/>
              <w:numPr>
                <w:ilvl w:val="0"/>
                <w:numId w:val="9"/>
              </w:numPr>
              <w:tabs>
                <w:tab w:val="left" w:pos="624"/>
              </w:tabs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  <w:r w:rsidRPr="0058750F">
              <w:rPr>
                <w:rFonts w:ascii="David" w:hAnsi="David" w:hint="eastAsia"/>
                <w:sz w:val="24"/>
                <w:szCs w:val="24"/>
                <w:rtl/>
              </w:rPr>
              <w:t>במקום</w:t>
            </w:r>
            <w:r w:rsidRPr="0058750F">
              <w:rPr>
                <w:rFonts w:ascii="David" w:hAnsi="David"/>
                <w:sz w:val="24"/>
                <w:szCs w:val="24"/>
                <w:rtl/>
              </w:rPr>
              <w:t xml:space="preserve"> "לא </w:t>
            </w:r>
            <w:r w:rsidRPr="0058750F">
              <w:rPr>
                <w:rFonts w:ascii="David" w:hAnsi="David" w:hint="eastAsia"/>
                <w:sz w:val="24"/>
                <w:szCs w:val="24"/>
                <w:rtl/>
              </w:rPr>
              <w:t>ייכלל</w:t>
            </w:r>
            <w:r w:rsidRPr="0058750F">
              <w:rPr>
                <w:rFonts w:ascii="David" w:hAnsi="David"/>
                <w:sz w:val="24"/>
                <w:szCs w:val="24"/>
                <w:rtl/>
              </w:rPr>
              <w:t xml:space="preserve">" </w:t>
            </w:r>
            <w:r w:rsidRPr="0058750F">
              <w:rPr>
                <w:rFonts w:ascii="David" w:hAnsi="David" w:hint="eastAsia"/>
                <w:sz w:val="24"/>
                <w:szCs w:val="24"/>
                <w:rtl/>
              </w:rPr>
              <w:t>יבוא</w:t>
            </w:r>
            <w:r w:rsidRPr="0058750F">
              <w:rPr>
                <w:rFonts w:ascii="David" w:hAnsi="David"/>
                <w:sz w:val="24"/>
                <w:szCs w:val="24"/>
                <w:rtl/>
              </w:rPr>
              <w:t xml:space="preserve"> "לא </w:t>
            </w:r>
            <w:r w:rsidRPr="0058750F">
              <w:rPr>
                <w:rFonts w:ascii="David" w:hAnsi="David" w:hint="eastAsia"/>
                <w:sz w:val="24"/>
                <w:szCs w:val="24"/>
                <w:rtl/>
              </w:rPr>
              <w:t>ייכללו</w:t>
            </w:r>
            <w:r w:rsidRPr="0058750F">
              <w:rPr>
                <w:rFonts w:ascii="David" w:hAnsi="David"/>
                <w:sz w:val="24"/>
                <w:szCs w:val="24"/>
                <w:rtl/>
              </w:rPr>
              <w:t>";</w:t>
            </w:r>
          </w:p>
        </w:tc>
      </w:tr>
      <w:tr w:rsidR="00FE499A" w:rsidRPr="007351EB" w:rsidTr="00F9528D">
        <w:trPr>
          <w:cantSplit/>
          <w:trHeight w:val="60"/>
        </w:trPr>
        <w:tc>
          <w:tcPr>
            <w:tcW w:w="1871" w:type="dxa"/>
          </w:tcPr>
          <w:p w:rsidR="00FE499A" w:rsidRPr="0058750F" w:rsidRDefault="00FE499A" w:rsidP="00F9528D">
            <w:pPr>
              <w:pStyle w:val="TableSideHeading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:rsidR="00FE499A" w:rsidRPr="0058750F" w:rsidRDefault="00FE499A" w:rsidP="00F9528D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:rsidR="00FE499A" w:rsidRPr="0058750F" w:rsidRDefault="00FE499A" w:rsidP="00F9528D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:rsidR="00FE499A" w:rsidRPr="0058750F" w:rsidRDefault="00FE499A" w:rsidP="00F9528D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5898" w:type="dxa"/>
          </w:tcPr>
          <w:p w:rsidR="00FE499A" w:rsidRPr="0058750F" w:rsidRDefault="00FE499A" w:rsidP="00FE499A">
            <w:pPr>
              <w:pStyle w:val="TableBlock"/>
              <w:numPr>
                <w:ilvl w:val="0"/>
                <w:numId w:val="9"/>
              </w:numPr>
              <w:tabs>
                <w:tab w:val="left" w:pos="624"/>
              </w:tabs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  <w:r w:rsidRPr="0058750F">
              <w:rPr>
                <w:rFonts w:ascii="David" w:hAnsi="David" w:hint="eastAsia"/>
                <w:sz w:val="24"/>
                <w:szCs w:val="24"/>
                <w:rtl/>
              </w:rPr>
              <w:t>במקום</w:t>
            </w:r>
            <w:r w:rsidRPr="0058750F">
              <w:rPr>
                <w:rFonts w:ascii="David" w:hAnsi="David"/>
                <w:sz w:val="24"/>
                <w:szCs w:val="24"/>
                <w:rtl/>
              </w:rPr>
              <w:t xml:space="preserve"> "שהוא" </w:t>
            </w:r>
            <w:r w:rsidRPr="0058750F">
              <w:rPr>
                <w:rFonts w:ascii="David" w:hAnsi="David" w:hint="eastAsia"/>
                <w:sz w:val="24"/>
                <w:szCs w:val="24"/>
                <w:rtl/>
              </w:rPr>
              <w:t>יבוא</w:t>
            </w:r>
            <w:r w:rsidRPr="0058750F">
              <w:rPr>
                <w:rFonts w:ascii="David" w:hAnsi="David"/>
                <w:sz w:val="24"/>
                <w:szCs w:val="24"/>
                <w:rtl/>
              </w:rPr>
              <w:t xml:space="preserve"> "ש</w:t>
            </w:r>
            <w:r w:rsidRPr="0058750F">
              <w:rPr>
                <w:rFonts w:ascii="David" w:hAnsi="David" w:hint="eastAsia"/>
                <w:sz w:val="24"/>
                <w:szCs w:val="24"/>
                <w:rtl/>
              </w:rPr>
              <w:t>נוסע</w:t>
            </w:r>
            <w:r w:rsidRPr="0058750F">
              <w:rPr>
                <w:rFonts w:ascii="David" w:hAnsi="David"/>
                <w:sz w:val="24"/>
                <w:szCs w:val="24"/>
                <w:rtl/>
              </w:rPr>
              <w:t xml:space="preserve"> </w:t>
            </w:r>
            <w:r w:rsidRPr="0058750F">
              <w:rPr>
                <w:rFonts w:ascii="David" w:hAnsi="David" w:hint="eastAsia"/>
                <w:sz w:val="24"/>
                <w:szCs w:val="24"/>
                <w:rtl/>
              </w:rPr>
              <w:t>כאמור</w:t>
            </w:r>
            <w:r w:rsidRPr="0058750F">
              <w:rPr>
                <w:rFonts w:ascii="David" w:hAnsi="David"/>
                <w:sz w:val="24"/>
                <w:szCs w:val="24"/>
                <w:rtl/>
              </w:rPr>
              <w:t>";</w:t>
            </w:r>
          </w:p>
        </w:tc>
      </w:tr>
      <w:tr w:rsidR="00FE499A" w:rsidRPr="007351EB" w:rsidTr="00F9528D">
        <w:trPr>
          <w:cantSplit/>
          <w:trHeight w:val="60"/>
        </w:trPr>
        <w:tc>
          <w:tcPr>
            <w:tcW w:w="1871" w:type="dxa"/>
          </w:tcPr>
          <w:p w:rsidR="00FE499A" w:rsidRPr="0058750F" w:rsidRDefault="00FE499A" w:rsidP="00F9528D">
            <w:pPr>
              <w:pStyle w:val="TableSideHeading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:rsidR="00FE499A" w:rsidRPr="0058750F" w:rsidRDefault="00FE499A" w:rsidP="00F9528D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:rsidR="00FE499A" w:rsidRPr="0058750F" w:rsidRDefault="00FE499A" w:rsidP="00F9528D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522" w:type="dxa"/>
            <w:gridSpan w:val="2"/>
          </w:tcPr>
          <w:p w:rsidR="00FE499A" w:rsidRPr="0058750F" w:rsidRDefault="00FE499A" w:rsidP="00FA4661">
            <w:pPr>
              <w:pStyle w:val="TableBlock"/>
              <w:numPr>
                <w:ilvl w:val="0"/>
                <w:numId w:val="10"/>
              </w:numPr>
              <w:spacing w:line="240" w:lineRule="auto"/>
              <w:ind w:left="624" w:hanging="624"/>
              <w:rPr>
                <w:rFonts w:ascii="David" w:hAnsi="David"/>
                <w:sz w:val="24"/>
                <w:szCs w:val="24"/>
              </w:rPr>
            </w:pPr>
            <w:r w:rsidRPr="0058750F">
              <w:rPr>
                <w:rFonts w:ascii="David" w:hAnsi="David" w:hint="eastAsia"/>
                <w:sz w:val="24"/>
                <w:szCs w:val="24"/>
                <w:rtl/>
              </w:rPr>
              <w:t>בפסקה</w:t>
            </w:r>
            <w:r w:rsidRPr="0058750F">
              <w:rPr>
                <w:rFonts w:ascii="David" w:hAnsi="David"/>
                <w:sz w:val="24"/>
                <w:szCs w:val="24"/>
                <w:rtl/>
              </w:rPr>
              <w:t xml:space="preserve"> (2), במקום "הנהג ונוסע אחד נוסף או אם אחד הנוסעים הוא אדם הצריך ליווי </w:t>
            </w:r>
            <w:r w:rsidR="00FA4661">
              <w:rPr>
                <w:rFonts w:ascii="David" w:hAnsi="David" w:hint="cs"/>
                <w:sz w:val="24"/>
                <w:szCs w:val="24"/>
                <w:rtl/>
              </w:rPr>
              <w:t>–</w:t>
            </w:r>
            <w:r w:rsidRPr="0058750F">
              <w:rPr>
                <w:rFonts w:ascii="David" w:hAnsi="David"/>
                <w:sz w:val="24"/>
                <w:szCs w:val="24"/>
                <w:rtl/>
              </w:rPr>
              <w:t xml:space="preserve"> הנהג ושני נוסעים" יבוא "הנהג ושלושה נוסעים נוספים".</w:t>
            </w:r>
          </w:p>
        </w:tc>
      </w:tr>
      <w:tr w:rsidR="00FE499A" w:rsidRPr="007351EB" w:rsidTr="00F9528D">
        <w:trPr>
          <w:cantSplit/>
          <w:trHeight w:val="60"/>
        </w:trPr>
        <w:tc>
          <w:tcPr>
            <w:tcW w:w="1871" w:type="dxa"/>
          </w:tcPr>
          <w:p w:rsidR="00FE499A" w:rsidRPr="0058750F" w:rsidRDefault="00FE499A" w:rsidP="00F9528D">
            <w:pPr>
              <w:pStyle w:val="TableSideHeading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  <w:r w:rsidRPr="0058750F">
              <w:rPr>
                <w:rFonts w:ascii="David" w:hAnsi="David" w:hint="eastAsia"/>
                <w:sz w:val="24"/>
                <w:szCs w:val="24"/>
                <w:rtl/>
              </w:rPr>
              <w:t>תיקון</w:t>
            </w:r>
            <w:r w:rsidRPr="0058750F">
              <w:rPr>
                <w:rFonts w:ascii="David" w:hAnsi="David"/>
                <w:sz w:val="24"/>
                <w:szCs w:val="24"/>
                <w:rtl/>
              </w:rPr>
              <w:t xml:space="preserve"> </w:t>
            </w:r>
            <w:r w:rsidRPr="0058750F">
              <w:rPr>
                <w:rFonts w:ascii="David" w:hAnsi="David" w:hint="eastAsia"/>
                <w:sz w:val="24"/>
                <w:szCs w:val="24"/>
                <w:rtl/>
              </w:rPr>
              <w:t>תקנה</w:t>
            </w:r>
            <w:r w:rsidRPr="0058750F">
              <w:rPr>
                <w:rFonts w:ascii="David" w:hAnsi="David"/>
                <w:sz w:val="24"/>
                <w:szCs w:val="24"/>
                <w:rtl/>
              </w:rPr>
              <w:t xml:space="preserve"> 26</w:t>
            </w:r>
          </w:p>
        </w:tc>
        <w:tc>
          <w:tcPr>
            <w:tcW w:w="624" w:type="dxa"/>
          </w:tcPr>
          <w:p w:rsidR="00FE499A" w:rsidRPr="0058750F" w:rsidRDefault="00FE499A" w:rsidP="00FE499A">
            <w:pPr>
              <w:pStyle w:val="TableText"/>
              <w:numPr>
                <w:ilvl w:val="0"/>
                <w:numId w:val="8"/>
              </w:numPr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:rsidR="00FE499A" w:rsidRPr="0058750F" w:rsidRDefault="00FE499A" w:rsidP="00F9528D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522" w:type="dxa"/>
            <w:gridSpan w:val="2"/>
          </w:tcPr>
          <w:p w:rsidR="00FE499A" w:rsidRPr="0058750F" w:rsidRDefault="00FE499A" w:rsidP="00F9528D">
            <w:pPr>
              <w:pStyle w:val="TableBlock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  <w:r w:rsidRPr="0058750F">
              <w:rPr>
                <w:rFonts w:ascii="David" w:hAnsi="David" w:hint="eastAsia"/>
                <w:sz w:val="24"/>
                <w:szCs w:val="24"/>
                <w:rtl/>
              </w:rPr>
              <w:t>בתקנה</w:t>
            </w:r>
            <w:r w:rsidRPr="0058750F">
              <w:rPr>
                <w:rFonts w:ascii="David" w:hAnsi="David"/>
                <w:sz w:val="24"/>
                <w:szCs w:val="24"/>
                <w:rtl/>
              </w:rPr>
              <w:t xml:space="preserve"> 26 </w:t>
            </w:r>
            <w:r w:rsidRPr="0058750F">
              <w:rPr>
                <w:rFonts w:ascii="David" w:hAnsi="David" w:hint="eastAsia"/>
                <w:sz w:val="24"/>
                <w:szCs w:val="24"/>
                <w:rtl/>
              </w:rPr>
              <w:t>לתקנות</w:t>
            </w:r>
            <w:r w:rsidRPr="0058750F">
              <w:rPr>
                <w:rFonts w:ascii="David" w:hAnsi="David"/>
                <w:sz w:val="24"/>
                <w:szCs w:val="24"/>
                <w:rtl/>
              </w:rPr>
              <w:t xml:space="preserve"> העיקריות </w:t>
            </w:r>
            <w:r w:rsidRPr="0058750F">
              <w:rPr>
                <w:rFonts w:ascii="David" w:hAnsi="David" w:hint="eastAsia"/>
                <w:sz w:val="24"/>
                <w:szCs w:val="24"/>
                <w:rtl/>
              </w:rPr>
              <w:t>במקום</w:t>
            </w:r>
            <w:r w:rsidRPr="0058750F">
              <w:rPr>
                <w:rFonts w:ascii="David" w:hAnsi="David"/>
                <w:sz w:val="24"/>
                <w:szCs w:val="24"/>
                <w:rtl/>
              </w:rPr>
              <w:t xml:space="preserve"> "</w:t>
            </w:r>
            <w:r w:rsidRPr="0058750F">
              <w:rPr>
                <w:rFonts w:ascii="David" w:hAnsi="David" w:hint="eastAsia"/>
                <w:sz w:val="24"/>
                <w:szCs w:val="24"/>
                <w:rtl/>
              </w:rPr>
              <w:t>כ</w:t>
            </w:r>
            <w:r w:rsidRPr="0058750F">
              <w:rPr>
                <w:rFonts w:ascii="David" w:hAnsi="David"/>
                <w:sz w:val="24"/>
                <w:szCs w:val="24"/>
                <w:rtl/>
              </w:rPr>
              <w:t>"</w:t>
            </w:r>
            <w:r w:rsidRPr="0058750F">
              <w:rPr>
                <w:rFonts w:ascii="David" w:hAnsi="David" w:hint="eastAsia"/>
                <w:sz w:val="24"/>
                <w:szCs w:val="24"/>
                <w:rtl/>
              </w:rPr>
              <w:t>ב</w:t>
            </w:r>
            <w:r w:rsidRPr="0058750F">
              <w:rPr>
                <w:rFonts w:ascii="David" w:hAnsi="David"/>
                <w:sz w:val="24"/>
                <w:szCs w:val="24"/>
                <w:rtl/>
              </w:rPr>
              <w:t xml:space="preserve"> </w:t>
            </w:r>
            <w:r w:rsidRPr="0058750F">
              <w:rPr>
                <w:rFonts w:ascii="David" w:hAnsi="David" w:hint="eastAsia"/>
                <w:sz w:val="24"/>
                <w:szCs w:val="24"/>
                <w:rtl/>
              </w:rPr>
              <w:t>באדר</w:t>
            </w:r>
            <w:r w:rsidRPr="0058750F">
              <w:rPr>
                <w:rFonts w:ascii="David" w:hAnsi="David"/>
                <w:sz w:val="24"/>
                <w:szCs w:val="24"/>
                <w:rtl/>
              </w:rPr>
              <w:t xml:space="preserve"> </w:t>
            </w:r>
            <w:proofErr w:type="spellStart"/>
            <w:r w:rsidRPr="0058750F">
              <w:rPr>
                <w:rFonts w:ascii="David" w:hAnsi="David"/>
                <w:sz w:val="24"/>
                <w:szCs w:val="24"/>
                <w:rtl/>
              </w:rPr>
              <w:t>התשפ"א</w:t>
            </w:r>
            <w:proofErr w:type="spellEnd"/>
            <w:r w:rsidRPr="0058750F">
              <w:rPr>
                <w:rFonts w:ascii="David" w:hAnsi="David"/>
                <w:sz w:val="24"/>
                <w:szCs w:val="24"/>
                <w:rtl/>
              </w:rPr>
              <w:t xml:space="preserve"> (6 </w:t>
            </w:r>
            <w:r w:rsidRPr="0058750F">
              <w:rPr>
                <w:rFonts w:ascii="David" w:hAnsi="David" w:hint="eastAsia"/>
                <w:sz w:val="24"/>
                <w:szCs w:val="24"/>
                <w:rtl/>
              </w:rPr>
              <w:t>במרס</w:t>
            </w:r>
            <w:r w:rsidRPr="0058750F">
              <w:rPr>
                <w:rFonts w:ascii="David" w:hAnsi="David"/>
                <w:sz w:val="24"/>
                <w:szCs w:val="24"/>
                <w:rtl/>
              </w:rPr>
              <w:t xml:space="preserve"> 2021)", יבוא  "כ"א </w:t>
            </w:r>
            <w:r w:rsidRPr="0058750F">
              <w:rPr>
                <w:rFonts w:ascii="David" w:hAnsi="David" w:hint="eastAsia"/>
                <w:sz w:val="24"/>
                <w:szCs w:val="24"/>
                <w:rtl/>
              </w:rPr>
              <w:t>בניסן</w:t>
            </w:r>
            <w:r w:rsidRPr="0058750F">
              <w:rPr>
                <w:rFonts w:ascii="David" w:hAnsi="David"/>
                <w:sz w:val="24"/>
                <w:szCs w:val="24"/>
                <w:rtl/>
              </w:rPr>
              <w:t xml:space="preserve"> </w:t>
            </w:r>
            <w:proofErr w:type="spellStart"/>
            <w:r w:rsidRPr="0058750F">
              <w:rPr>
                <w:rFonts w:ascii="David" w:hAnsi="David" w:hint="eastAsia"/>
                <w:sz w:val="24"/>
                <w:szCs w:val="24"/>
                <w:rtl/>
              </w:rPr>
              <w:t>התשפ</w:t>
            </w:r>
            <w:r w:rsidRPr="0058750F">
              <w:rPr>
                <w:rFonts w:ascii="David" w:hAnsi="David"/>
                <w:sz w:val="24"/>
                <w:szCs w:val="24"/>
                <w:rtl/>
              </w:rPr>
              <w:t>"א</w:t>
            </w:r>
            <w:proofErr w:type="spellEnd"/>
            <w:r w:rsidRPr="0058750F">
              <w:rPr>
                <w:rFonts w:ascii="David" w:hAnsi="David"/>
                <w:sz w:val="24"/>
                <w:szCs w:val="24"/>
                <w:rtl/>
              </w:rPr>
              <w:t xml:space="preserve"> (3 </w:t>
            </w:r>
            <w:r w:rsidRPr="0058750F">
              <w:rPr>
                <w:rFonts w:ascii="David" w:hAnsi="David" w:hint="eastAsia"/>
                <w:sz w:val="24"/>
                <w:szCs w:val="24"/>
                <w:rtl/>
              </w:rPr>
              <w:t>באפריל</w:t>
            </w:r>
            <w:r w:rsidRPr="0058750F">
              <w:rPr>
                <w:rFonts w:ascii="David" w:hAnsi="David"/>
                <w:sz w:val="24"/>
                <w:szCs w:val="24"/>
                <w:rtl/>
              </w:rPr>
              <w:t xml:space="preserve"> 2021)".</w:t>
            </w:r>
          </w:p>
        </w:tc>
      </w:tr>
      <w:tr w:rsidR="00FE499A" w:rsidRPr="007351EB" w:rsidTr="00F9528D">
        <w:trPr>
          <w:cantSplit/>
          <w:trHeight w:val="60"/>
        </w:trPr>
        <w:tc>
          <w:tcPr>
            <w:tcW w:w="1871" w:type="dxa"/>
          </w:tcPr>
          <w:p w:rsidR="00FE499A" w:rsidRPr="0058750F" w:rsidRDefault="00FE499A" w:rsidP="00F9528D">
            <w:pPr>
              <w:pStyle w:val="TableSideHeading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  <w:r w:rsidRPr="0058750F">
              <w:rPr>
                <w:rFonts w:ascii="David" w:hAnsi="David" w:hint="eastAsia"/>
                <w:sz w:val="24"/>
                <w:szCs w:val="24"/>
                <w:rtl/>
              </w:rPr>
              <w:t>תחילה</w:t>
            </w:r>
            <w:r w:rsidRPr="0058750F">
              <w:rPr>
                <w:rFonts w:ascii="David" w:hAnsi="David"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624" w:type="dxa"/>
          </w:tcPr>
          <w:p w:rsidR="00FE499A" w:rsidRPr="0058750F" w:rsidRDefault="00FE499A" w:rsidP="00FE499A">
            <w:pPr>
              <w:pStyle w:val="TableText"/>
              <w:numPr>
                <w:ilvl w:val="0"/>
                <w:numId w:val="8"/>
              </w:numPr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:rsidR="00FE499A" w:rsidRPr="0058750F" w:rsidRDefault="00FE499A" w:rsidP="00F9528D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522" w:type="dxa"/>
            <w:gridSpan w:val="2"/>
          </w:tcPr>
          <w:p w:rsidR="00FE499A" w:rsidRPr="0058750F" w:rsidRDefault="00FE499A" w:rsidP="00F9528D">
            <w:pPr>
              <w:pStyle w:val="TableBlock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  <w:r w:rsidRPr="0058750F">
              <w:rPr>
                <w:rFonts w:ascii="David" w:hAnsi="David" w:hint="eastAsia"/>
                <w:sz w:val="24"/>
                <w:szCs w:val="24"/>
                <w:rtl/>
              </w:rPr>
              <w:t>תחילתן</w:t>
            </w:r>
            <w:r w:rsidRPr="0058750F">
              <w:rPr>
                <w:rFonts w:ascii="David" w:hAnsi="David"/>
                <w:sz w:val="24"/>
                <w:szCs w:val="24"/>
                <w:rtl/>
              </w:rPr>
              <w:t xml:space="preserve"> של תקנות אלה ביום </w:t>
            </w:r>
            <w:r w:rsidRPr="0058750F">
              <w:rPr>
                <w:rFonts w:ascii="David" w:hAnsi="David" w:hint="eastAsia"/>
                <w:sz w:val="24"/>
                <w:szCs w:val="24"/>
                <w:rtl/>
              </w:rPr>
              <w:t>כ</w:t>
            </w:r>
            <w:r w:rsidRPr="0058750F">
              <w:rPr>
                <w:rFonts w:ascii="David" w:hAnsi="David"/>
                <w:sz w:val="24"/>
                <w:szCs w:val="24"/>
                <w:rtl/>
              </w:rPr>
              <w:t xml:space="preserve">"ג </w:t>
            </w:r>
            <w:r w:rsidRPr="0058750F">
              <w:rPr>
                <w:rFonts w:ascii="David" w:hAnsi="David" w:hint="eastAsia"/>
                <w:sz w:val="24"/>
                <w:szCs w:val="24"/>
                <w:rtl/>
              </w:rPr>
              <w:t>באדר</w:t>
            </w:r>
            <w:r w:rsidRPr="0058750F">
              <w:rPr>
                <w:rFonts w:ascii="David" w:hAnsi="David"/>
                <w:sz w:val="24"/>
                <w:szCs w:val="24"/>
                <w:rtl/>
              </w:rPr>
              <w:t xml:space="preserve"> </w:t>
            </w:r>
            <w:proofErr w:type="spellStart"/>
            <w:r w:rsidRPr="0058750F">
              <w:rPr>
                <w:rFonts w:ascii="David" w:hAnsi="David"/>
                <w:sz w:val="24"/>
                <w:szCs w:val="24"/>
                <w:rtl/>
              </w:rPr>
              <w:t>התשפ"א</w:t>
            </w:r>
            <w:proofErr w:type="spellEnd"/>
            <w:r w:rsidRPr="0058750F">
              <w:rPr>
                <w:rFonts w:ascii="David" w:hAnsi="David"/>
                <w:sz w:val="24"/>
                <w:szCs w:val="24"/>
                <w:rtl/>
              </w:rPr>
              <w:t xml:space="preserve"> (7 </w:t>
            </w:r>
            <w:r w:rsidRPr="0058750F">
              <w:rPr>
                <w:rFonts w:ascii="David" w:hAnsi="David" w:hint="eastAsia"/>
                <w:sz w:val="24"/>
                <w:szCs w:val="24"/>
                <w:rtl/>
              </w:rPr>
              <w:t>במרס</w:t>
            </w:r>
            <w:r w:rsidRPr="0058750F">
              <w:rPr>
                <w:rFonts w:ascii="David" w:hAnsi="David"/>
                <w:sz w:val="24"/>
                <w:szCs w:val="24"/>
                <w:rtl/>
              </w:rPr>
              <w:t xml:space="preserve"> 2021).</w:t>
            </w:r>
            <w:r w:rsidR="00FA4661">
              <w:rPr>
                <w:rFonts w:ascii="David" w:hAnsi="David" w:hint="cs"/>
                <w:sz w:val="24"/>
                <w:szCs w:val="24"/>
                <w:rtl/>
              </w:rPr>
              <w:t>"</w:t>
            </w:r>
          </w:p>
        </w:tc>
      </w:tr>
    </w:tbl>
    <w:p w:rsidR="00200391" w:rsidRPr="00FE499A" w:rsidRDefault="00200391" w:rsidP="00200391">
      <w:pPr>
        <w:rPr>
          <w:rtl/>
          <w:lang w:eastAsia="he-IL"/>
        </w:rPr>
      </w:pPr>
    </w:p>
    <w:p w:rsidR="00200391" w:rsidRDefault="00200391" w:rsidP="00200391">
      <w:pPr>
        <w:pStyle w:val="a4"/>
        <w:keepNext/>
        <w:rPr>
          <w:rtl/>
        </w:rPr>
      </w:pPr>
      <w:bookmarkStart w:id="358" w:name="_ETM_Q1_1939846"/>
      <w:bookmarkStart w:id="359" w:name="_ETM_Q1_1939936"/>
      <w:bookmarkStart w:id="360" w:name="_ETM_Q1_1948630"/>
      <w:bookmarkStart w:id="361" w:name="_ETM_Q1_1948775"/>
      <w:bookmarkStart w:id="362" w:name="ET_speaker_נעמה_דניאל_44"/>
      <w:bookmarkEnd w:id="358"/>
      <w:bookmarkEnd w:id="359"/>
      <w:bookmarkEnd w:id="360"/>
      <w:bookmarkEnd w:id="361"/>
      <w:r w:rsidRPr="00200391">
        <w:rPr>
          <w:rStyle w:val="TagStyle"/>
          <w:rtl/>
        </w:rPr>
        <w:t xml:space="preserve"> &lt;&lt; דובר &gt;&gt; </w:t>
      </w:r>
      <w:r>
        <w:rPr>
          <w:rtl/>
        </w:rPr>
        <w:t>נעמה דניאל:</w:t>
      </w:r>
      <w:r w:rsidRPr="002003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2"/>
    </w:p>
    <w:p w:rsidR="00200391" w:rsidRDefault="00200391" w:rsidP="00200391">
      <w:pPr>
        <w:pStyle w:val="KeepWithNext"/>
        <w:rPr>
          <w:rtl/>
          <w:lang w:eastAsia="he-IL"/>
        </w:rPr>
      </w:pPr>
    </w:p>
    <w:p w:rsidR="00200391" w:rsidRDefault="00A17CA7" w:rsidP="00A17CA7">
      <w:pPr>
        <w:rPr>
          <w:rtl/>
          <w:lang w:eastAsia="he-IL"/>
        </w:rPr>
      </w:pPr>
      <w:bookmarkStart w:id="363" w:name="_ETM_Q1_1969258"/>
      <w:bookmarkEnd w:id="363"/>
      <w:r>
        <w:rPr>
          <w:rFonts w:hint="cs"/>
          <w:rtl/>
          <w:lang w:eastAsia="he-IL"/>
        </w:rPr>
        <w:t xml:space="preserve">בפעם הקודמת כשהוועדה אישרה את התקנות האלה, </w:t>
      </w:r>
      <w:r w:rsidR="002F4860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תיקון מס' 7, הערנו גם שיש כאן הבחנה </w:t>
      </w:r>
      <w:bookmarkStart w:id="364" w:name="_ETM_Q1_1878447"/>
      <w:bookmarkEnd w:id="364"/>
      <w:r>
        <w:rPr>
          <w:rFonts w:hint="cs"/>
          <w:rtl/>
          <w:lang w:eastAsia="he-IL"/>
        </w:rPr>
        <w:t xml:space="preserve">בין סוגים שונים של מוגבלויות. כלומר יש החרגה מהמכסה של </w:t>
      </w:r>
      <w:bookmarkStart w:id="365" w:name="_ETM_Q1_1880014"/>
      <w:bookmarkEnd w:id="365"/>
      <w:r>
        <w:rPr>
          <w:rFonts w:hint="cs"/>
          <w:rtl/>
          <w:lang w:eastAsia="he-IL"/>
        </w:rPr>
        <w:t xml:space="preserve">אדם בכיסא גלגלים שיש לו מקום שמוקצה לישיבה, אבל </w:t>
      </w:r>
      <w:bookmarkStart w:id="366" w:name="_ETM_Q1_1887642"/>
      <w:bookmarkEnd w:id="366"/>
      <w:r>
        <w:rPr>
          <w:rFonts w:hint="cs"/>
          <w:rtl/>
          <w:lang w:eastAsia="he-IL"/>
        </w:rPr>
        <w:t xml:space="preserve">לגבי אנשים עם מוגבלויות אחרות, שגם יש לעתים מקומות שמוקצים </w:t>
      </w:r>
      <w:bookmarkStart w:id="367" w:name="_ETM_Q1_1891767"/>
      <w:bookmarkEnd w:id="367"/>
      <w:r>
        <w:rPr>
          <w:rFonts w:hint="cs"/>
          <w:rtl/>
          <w:lang w:eastAsia="he-IL"/>
        </w:rPr>
        <w:t>במיוחד להם, אין התייחסות</w:t>
      </w:r>
      <w:r w:rsidR="00200391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למשל בתקנה שהפניתם אליה, </w:t>
      </w:r>
      <w:bookmarkStart w:id="368" w:name="_ETM_Q1_1897019"/>
      <w:bookmarkEnd w:id="368"/>
      <w:r>
        <w:rPr>
          <w:rFonts w:hint="cs"/>
          <w:rtl/>
          <w:lang w:eastAsia="he-IL"/>
        </w:rPr>
        <w:t xml:space="preserve">תקנה 21(7), </w:t>
      </w:r>
      <w:r w:rsidR="00200391">
        <w:rPr>
          <w:rFonts w:hint="cs"/>
          <w:rtl/>
          <w:lang w:eastAsia="he-IL"/>
        </w:rPr>
        <w:t>יש התייחסות ל</w:t>
      </w:r>
      <w:r>
        <w:rPr>
          <w:rFonts w:hint="cs"/>
          <w:rtl/>
          <w:lang w:eastAsia="he-IL"/>
        </w:rPr>
        <w:t>מקום ישיבה ל</w:t>
      </w:r>
      <w:r w:rsidR="00200391">
        <w:rPr>
          <w:rFonts w:hint="cs"/>
          <w:rtl/>
          <w:lang w:eastAsia="he-IL"/>
        </w:rPr>
        <w:t xml:space="preserve">אדם עיוור שמלווה בכלב נחייה, </w:t>
      </w:r>
      <w:bookmarkStart w:id="369" w:name="_ETM_Q1_1985377"/>
      <w:bookmarkEnd w:id="369"/>
      <w:r w:rsidR="00200391">
        <w:rPr>
          <w:rFonts w:hint="cs"/>
          <w:rtl/>
          <w:lang w:eastAsia="he-IL"/>
        </w:rPr>
        <w:t>ובתקנה</w:t>
      </w:r>
      <w:r>
        <w:rPr>
          <w:rFonts w:hint="cs"/>
          <w:rtl/>
          <w:lang w:eastAsia="he-IL"/>
        </w:rPr>
        <w:t xml:space="preserve"> 26ב רבא יש התייחסות למקומות </w:t>
      </w:r>
      <w:bookmarkStart w:id="370" w:name="_ETM_Q1_1906162"/>
      <w:bookmarkEnd w:id="370"/>
      <w:r>
        <w:rPr>
          <w:rFonts w:hint="cs"/>
          <w:rtl/>
          <w:lang w:eastAsia="he-IL"/>
        </w:rPr>
        <w:t>לאנשים עם מוגבלות שנעים בלא כיסא גלגלים</w:t>
      </w:r>
      <w:r w:rsidR="00200391">
        <w:rPr>
          <w:rFonts w:hint="cs"/>
          <w:rtl/>
          <w:lang w:eastAsia="he-IL"/>
        </w:rPr>
        <w:t>. מדוע הוחלט לא להוסיף החרגה</w:t>
      </w:r>
      <w:r w:rsidR="00441C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מן המכסה גם </w:t>
      </w:r>
      <w:bookmarkStart w:id="371" w:name="_ETM_Q1_1914863"/>
      <w:bookmarkEnd w:id="371"/>
      <w:r>
        <w:rPr>
          <w:rFonts w:hint="cs"/>
          <w:rtl/>
          <w:lang w:eastAsia="he-IL"/>
        </w:rPr>
        <w:t>של אנשים עם מוגבלויות כאלה?</w:t>
      </w:r>
    </w:p>
    <w:p w:rsidR="00441C90" w:rsidRDefault="00441C90" w:rsidP="00200391">
      <w:pPr>
        <w:rPr>
          <w:rtl/>
          <w:lang w:eastAsia="he-IL"/>
        </w:rPr>
      </w:pPr>
      <w:bookmarkStart w:id="372" w:name="_ETM_Q1_2005970"/>
      <w:bookmarkStart w:id="373" w:name="_ETM_Q1_2006100"/>
      <w:bookmarkStart w:id="374" w:name="_ETM_Q1_2007335"/>
      <w:bookmarkEnd w:id="372"/>
      <w:bookmarkEnd w:id="373"/>
      <w:bookmarkEnd w:id="374"/>
    </w:p>
    <w:p w:rsidR="00441C90" w:rsidRDefault="00441C90" w:rsidP="00441C90">
      <w:pPr>
        <w:pStyle w:val="af9"/>
        <w:keepNext/>
        <w:rPr>
          <w:rtl/>
          <w:lang w:eastAsia="he-IL"/>
        </w:rPr>
      </w:pPr>
      <w:bookmarkStart w:id="375" w:name="ET_guest_795938_45"/>
      <w:r w:rsidRPr="00441C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לוי:</w:t>
      </w:r>
      <w:r w:rsidRPr="00441C9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5"/>
    </w:p>
    <w:p w:rsidR="00441C90" w:rsidRDefault="00441C90" w:rsidP="00441C90">
      <w:pPr>
        <w:pStyle w:val="KeepWithNext"/>
        <w:rPr>
          <w:rtl/>
          <w:lang w:eastAsia="he-IL"/>
        </w:rPr>
      </w:pPr>
    </w:p>
    <w:p w:rsidR="00441C90" w:rsidRDefault="00A17CA7" w:rsidP="00A17C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משום שהמקום של אדם שמתנייד בכיסא גלגלים הוא נפרד </w:t>
      </w:r>
      <w:bookmarkStart w:id="376" w:name="_ETM_Q1_1928938"/>
      <w:bookmarkEnd w:id="376"/>
      <w:r>
        <w:rPr>
          <w:rFonts w:hint="cs"/>
          <w:rtl/>
          <w:lang w:eastAsia="he-IL"/>
        </w:rPr>
        <w:t xml:space="preserve">מן </w:t>
      </w:r>
      <w:bookmarkStart w:id="377" w:name="_ETM_Q1_2008195"/>
      <w:bookmarkEnd w:id="377"/>
      <w:r w:rsidR="00441C90">
        <w:rPr>
          <w:rFonts w:hint="cs"/>
          <w:rtl/>
          <w:lang w:eastAsia="he-IL"/>
        </w:rPr>
        <w:t>ה</w:t>
      </w:r>
      <w:bookmarkStart w:id="378" w:name="_ETM_Q1_2008295"/>
      <w:bookmarkEnd w:id="378"/>
      <w:r w:rsidR="00441C90">
        <w:rPr>
          <w:rFonts w:hint="cs"/>
          <w:rtl/>
          <w:lang w:eastAsia="he-IL"/>
        </w:rPr>
        <w:t xml:space="preserve">מסגרת </w:t>
      </w:r>
      <w:bookmarkStart w:id="379" w:name="_ETM_Q1_2009140"/>
      <w:bookmarkEnd w:id="379"/>
      <w:r w:rsidR="00441C90">
        <w:rPr>
          <w:rFonts w:hint="cs"/>
          <w:rtl/>
          <w:lang w:eastAsia="he-IL"/>
        </w:rPr>
        <w:t xml:space="preserve">הרגילה של </w:t>
      </w:r>
      <w:r>
        <w:rPr>
          <w:rFonts w:hint="cs"/>
          <w:rtl/>
          <w:lang w:eastAsia="he-IL"/>
        </w:rPr>
        <w:t>המושבים</w:t>
      </w:r>
      <w:r w:rsidR="00441C90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באוטובוסים </w:t>
      </w:r>
      <w:r w:rsidR="00441C90">
        <w:rPr>
          <w:rFonts w:hint="cs"/>
          <w:rtl/>
          <w:lang w:eastAsia="he-IL"/>
        </w:rPr>
        <w:t xml:space="preserve">נשמרים </w:t>
      </w:r>
      <w:r>
        <w:rPr>
          <w:rFonts w:hint="cs"/>
          <w:rtl/>
          <w:lang w:eastAsia="he-IL"/>
        </w:rPr>
        <w:t xml:space="preserve">שני ספסלים לאנשים עם מוגבלות, לרבות אדם עיוור, </w:t>
      </w:r>
      <w:bookmarkStart w:id="380" w:name="_ETM_Q1_1937408"/>
      <w:bookmarkEnd w:id="380"/>
      <w:r w:rsidR="00441C90">
        <w:rPr>
          <w:rFonts w:hint="cs"/>
          <w:rtl/>
          <w:lang w:eastAsia="he-IL"/>
        </w:rPr>
        <w:t xml:space="preserve">אבל הם חלק אינהרנטי מהמושבים הרגילים. </w:t>
      </w:r>
      <w:bookmarkStart w:id="381" w:name="_ETM_Q1_2022339"/>
      <w:bookmarkEnd w:id="381"/>
      <w:r>
        <w:rPr>
          <w:rFonts w:hint="cs"/>
          <w:rtl/>
          <w:lang w:eastAsia="he-IL"/>
        </w:rPr>
        <w:t>כשמדובר ב</w:t>
      </w:r>
      <w:r w:rsidR="00441C90">
        <w:rPr>
          <w:rFonts w:hint="cs"/>
          <w:rtl/>
          <w:lang w:eastAsia="he-IL"/>
        </w:rPr>
        <w:t>אדם שמתנייד בכיסא גלגלים</w:t>
      </w:r>
      <w:r>
        <w:rPr>
          <w:rFonts w:hint="cs"/>
          <w:rtl/>
          <w:lang w:eastAsia="he-IL"/>
        </w:rPr>
        <w:t xml:space="preserve"> יש לו מקום נפרד ומופרד בערך, עד כמה </w:t>
      </w:r>
      <w:bookmarkStart w:id="382" w:name="_ETM_Q1_1948161"/>
      <w:bookmarkEnd w:id="382"/>
      <w:r>
        <w:rPr>
          <w:rFonts w:hint="cs"/>
          <w:rtl/>
          <w:lang w:eastAsia="he-IL"/>
        </w:rPr>
        <w:t xml:space="preserve">שאפשר באוטובוס, משאר המושבים. זו ההבחנה. </w:t>
      </w:r>
    </w:p>
    <w:p w:rsidR="00441C90" w:rsidRDefault="00441C90" w:rsidP="00441C90">
      <w:pPr>
        <w:rPr>
          <w:rtl/>
          <w:lang w:eastAsia="he-IL"/>
        </w:rPr>
      </w:pPr>
      <w:bookmarkStart w:id="383" w:name="_ETM_Q1_2035718"/>
      <w:bookmarkStart w:id="384" w:name="_ETM_Q1_2035818"/>
      <w:bookmarkStart w:id="385" w:name="_ETM_Q1_2037378"/>
      <w:bookmarkEnd w:id="383"/>
      <w:bookmarkEnd w:id="384"/>
      <w:bookmarkEnd w:id="385"/>
    </w:p>
    <w:p w:rsidR="00441C90" w:rsidRDefault="00441C90" w:rsidP="00441C90">
      <w:pPr>
        <w:pStyle w:val="a4"/>
        <w:keepNext/>
        <w:rPr>
          <w:rtl/>
        </w:rPr>
      </w:pPr>
      <w:bookmarkStart w:id="386" w:name="ET_speaker_נעמה_דניאל_46"/>
      <w:r w:rsidRPr="00441C90">
        <w:rPr>
          <w:rStyle w:val="TagStyle"/>
          <w:rtl/>
        </w:rPr>
        <w:t xml:space="preserve"> &lt;&lt; דובר &gt;&gt; </w:t>
      </w:r>
      <w:r>
        <w:rPr>
          <w:rtl/>
        </w:rPr>
        <w:t>נעמה דניאל:</w:t>
      </w:r>
      <w:r w:rsidRPr="00441C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6"/>
    </w:p>
    <w:p w:rsidR="00441C90" w:rsidRDefault="00441C90" w:rsidP="00441C90">
      <w:pPr>
        <w:pStyle w:val="KeepWithNext"/>
        <w:rPr>
          <w:rtl/>
          <w:lang w:eastAsia="he-IL"/>
        </w:rPr>
      </w:pPr>
    </w:p>
    <w:p w:rsidR="00441C90" w:rsidRDefault="00441C90" w:rsidP="00441C90">
      <w:pPr>
        <w:rPr>
          <w:rtl/>
          <w:lang w:eastAsia="he-IL"/>
        </w:rPr>
      </w:pPr>
      <w:r>
        <w:rPr>
          <w:rFonts w:hint="cs"/>
          <w:rtl/>
          <w:lang w:eastAsia="he-IL"/>
        </w:rPr>
        <w:t>כל</w:t>
      </w:r>
      <w:bookmarkStart w:id="387" w:name="_ETM_Q1_2038263"/>
      <w:bookmarkStart w:id="388" w:name="_ETM_Q1_2038358"/>
      <w:bookmarkEnd w:id="387"/>
      <w:bookmarkEnd w:id="388"/>
      <w:r>
        <w:rPr>
          <w:rFonts w:hint="cs"/>
          <w:rtl/>
          <w:lang w:eastAsia="he-IL"/>
        </w:rPr>
        <w:t xml:space="preserve">ומר למעשה לאנשים עם מוגבלות </w:t>
      </w:r>
      <w:r w:rsidR="00A17CA7">
        <w:rPr>
          <w:rFonts w:hint="cs"/>
          <w:rtl/>
          <w:lang w:eastAsia="he-IL"/>
        </w:rPr>
        <w:t xml:space="preserve">כזאת </w:t>
      </w:r>
      <w:r>
        <w:rPr>
          <w:rFonts w:hint="cs"/>
          <w:rtl/>
          <w:lang w:eastAsia="he-IL"/>
        </w:rPr>
        <w:t>אין עדיפות</w:t>
      </w:r>
      <w:r w:rsidR="00A17CA7">
        <w:rPr>
          <w:rFonts w:hint="cs"/>
          <w:rtl/>
          <w:lang w:eastAsia="he-IL"/>
        </w:rPr>
        <w:t xml:space="preserve"> בעלייה לאוטובוסים למרות </w:t>
      </w:r>
      <w:bookmarkStart w:id="389" w:name="_ETM_Q1_1959719"/>
      <w:bookmarkEnd w:id="389"/>
      <w:r w:rsidR="00A17CA7">
        <w:rPr>
          <w:rFonts w:hint="cs"/>
          <w:rtl/>
          <w:lang w:eastAsia="he-IL"/>
        </w:rPr>
        <w:t>שמופעלים גם אוטובוסים שאינם נגישים עבורם.</w:t>
      </w:r>
    </w:p>
    <w:p w:rsidR="00441C90" w:rsidRDefault="00441C90" w:rsidP="00441C90">
      <w:pPr>
        <w:rPr>
          <w:rtl/>
          <w:lang w:eastAsia="he-IL"/>
        </w:rPr>
      </w:pPr>
      <w:bookmarkStart w:id="390" w:name="_ETM_Q1_2044882"/>
      <w:bookmarkStart w:id="391" w:name="_ETM_Q1_2045032"/>
      <w:bookmarkStart w:id="392" w:name="_ETM_Q1_2046977"/>
      <w:bookmarkEnd w:id="390"/>
      <w:bookmarkEnd w:id="391"/>
      <w:bookmarkEnd w:id="392"/>
    </w:p>
    <w:p w:rsidR="00441C90" w:rsidRDefault="00441C90" w:rsidP="00441C90">
      <w:pPr>
        <w:pStyle w:val="af9"/>
        <w:keepNext/>
        <w:rPr>
          <w:rtl/>
          <w:lang w:eastAsia="he-IL"/>
        </w:rPr>
      </w:pPr>
      <w:bookmarkStart w:id="393" w:name="ET_guest_795938_47"/>
      <w:r w:rsidRPr="00441C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לוי:</w:t>
      </w:r>
      <w:r w:rsidRPr="00441C9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3"/>
    </w:p>
    <w:p w:rsidR="00441C90" w:rsidRDefault="00441C90" w:rsidP="00441C90">
      <w:pPr>
        <w:pStyle w:val="KeepWithNext"/>
        <w:rPr>
          <w:rtl/>
          <w:lang w:eastAsia="he-IL"/>
        </w:rPr>
      </w:pPr>
    </w:p>
    <w:p w:rsidR="00A17CA7" w:rsidRDefault="00A17CA7" w:rsidP="002F48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האנשים עם מוגבלות </w:t>
      </w:r>
      <w:r w:rsidR="00441C90">
        <w:rPr>
          <w:rFonts w:hint="cs"/>
          <w:rtl/>
          <w:lang w:eastAsia="he-IL"/>
        </w:rPr>
        <w:t>הם</w:t>
      </w:r>
      <w:bookmarkStart w:id="394" w:name="_ETM_Q1_2047942"/>
      <w:bookmarkStart w:id="395" w:name="_ETM_Q1_2048037"/>
      <w:bookmarkEnd w:id="394"/>
      <w:bookmarkEnd w:id="395"/>
      <w:r w:rsidR="00441C90">
        <w:rPr>
          <w:rFonts w:hint="cs"/>
          <w:rtl/>
          <w:lang w:eastAsia="he-IL"/>
        </w:rPr>
        <w:t xml:space="preserve"> </w:t>
      </w:r>
      <w:bookmarkStart w:id="396" w:name="_ETM_Q1_2048112"/>
      <w:bookmarkEnd w:id="396"/>
      <w:r w:rsidR="00441C90">
        <w:rPr>
          <w:rFonts w:hint="cs"/>
          <w:rtl/>
          <w:lang w:eastAsia="he-IL"/>
        </w:rPr>
        <w:t xml:space="preserve">חלק מן הציבור. </w:t>
      </w:r>
      <w:r>
        <w:rPr>
          <w:rFonts w:hint="cs"/>
          <w:rtl/>
          <w:lang w:eastAsia="he-IL"/>
        </w:rPr>
        <w:t xml:space="preserve">מאחר וכפי שאמרתי קודם </w:t>
      </w:r>
      <w:r w:rsidR="00441C90">
        <w:rPr>
          <w:rFonts w:hint="cs"/>
          <w:rtl/>
          <w:lang w:eastAsia="he-IL"/>
        </w:rPr>
        <w:t>כאן יש מקום שהוא נפרד מיתר המקומות</w:t>
      </w:r>
      <w:r>
        <w:rPr>
          <w:rFonts w:hint="cs"/>
          <w:rtl/>
          <w:lang w:eastAsia="he-IL"/>
        </w:rPr>
        <w:t>,</w:t>
      </w:r>
      <w:r w:rsidR="00441C90">
        <w:rPr>
          <w:rFonts w:hint="cs"/>
          <w:rtl/>
          <w:lang w:eastAsia="he-IL"/>
        </w:rPr>
        <w:t xml:space="preserve"> </w:t>
      </w:r>
      <w:bookmarkStart w:id="397" w:name="_ETM_Q1_2056591"/>
      <w:bookmarkEnd w:id="397"/>
      <w:proofErr w:type="spellStart"/>
      <w:r>
        <w:rPr>
          <w:rFonts w:hint="cs"/>
          <w:rtl/>
          <w:lang w:eastAsia="he-IL"/>
        </w:rPr>
        <w:t>בשיג</w:t>
      </w:r>
      <w:proofErr w:type="spellEnd"/>
      <w:r>
        <w:rPr>
          <w:rFonts w:hint="cs"/>
          <w:rtl/>
          <w:lang w:eastAsia="he-IL"/>
        </w:rPr>
        <w:t xml:space="preserve"> ו</w:t>
      </w:r>
      <w:r w:rsidR="00441C90">
        <w:rPr>
          <w:rFonts w:hint="cs"/>
          <w:rtl/>
          <w:lang w:eastAsia="he-IL"/>
        </w:rPr>
        <w:t>שיח עם משרד הבריאות חשבנו לאפשר לאנשים האלה</w:t>
      </w:r>
      <w:r>
        <w:rPr>
          <w:rFonts w:hint="cs"/>
          <w:rtl/>
          <w:lang w:eastAsia="he-IL"/>
        </w:rPr>
        <w:t xml:space="preserve">, מאחר ויש להם מקום </w:t>
      </w:r>
      <w:bookmarkStart w:id="398" w:name="_ETM_Q1_1982854"/>
      <w:bookmarkEnd w:id="398"/>
      <w:r>
        <w:rPr>
          <w:rFonts w:hint="cs"/>
          <w:rtl/>
          <w:lang w:eastAsia="he-IL"/>
        </w:rPr>
        <w:t>נפרד,</w:t>
      </w:r>
      <w:r w:rsidR="00441C90">
        <w:rPr>
          <w:rFonts w:hint="cs"/>
          <w:rtl/>
          <w:lang w:eastAsia="he-IL"/>
        </w:rPr>
        <w:t xml:space="preserve"> כן לעלות </w:t>
      </w:r>
      <w:bookmarkStart w:id="399" w:name="_ETM_Q1_2063476"/>
      <w:bookmarkEnd w:id="399"/>
      <w:r w:rsidR="00441C90">
        <w:rPr>
          <w:rFonts w:hint="cs"/>
          <w:rtl/>
          <w:lang w:eastAsia="he-IL"/>
        </w:rPr>
        <w:t xml:space="preserve">לאוטובוס </w:t>
      </w:r>
      <w:r>
        <w:rPr>
          <w:rFonts w:hint="cs"/>
          <w:rtl/>
          <w:lang w:eastAsia="he-IL"/>
        </w:rPr>
        <w:t>מעבר למכסה</w:t>
      </w:r>
      <w:r w:rsidR="002F486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עשינו כך</w:t>
      </w:r>
      <w:r w:rsidR="00441C90">
        <w:rPr>
          <w:rFonts w:hint="cs"/>
          <w:rtl/>
          <w:lang w:eastAsia="he-IL"/>
        </w:rPr>
        <w:t xml:space="preserve">. </w:t>
      </w:r>
    </w:p>
    <w:p w:rsidR="00A17CA7" w:rsidRDefault="00A17CA7" w:rsidP="00A17CA7">
      <w:pPr>
        <w:rPr>
          <w:rtl/>
          <w:lang w:eastAsia="he-IL"/>
        </w:rPr>
      </w:pPr>
    </w:p>
    <w:p w:rsidR="00441C90" w:rsidRDefault="00441C90" w:rsidP="002F4860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בדיון הקודם בוועדה עלה נושא המלווה</w:t>
      </w:r>
      <w:r w:rsidR="00A17CA7">
        <w:rPr>
          <w:rFonts w:hint="cs"/>
          <w:rtl/>
          <w:lang w:eastAsia="he-IL"/>
        </w:rPr>
        <w:t xml:space="preserve"> ומאחר וכפי שאמר כבוד יושב-ראש הוועדה לא יעלה על הדעת שלא לאפשר </w:t>
      </w:r>
      <w:bookmarkStart w:id="400" w:name="_ETM_Q1_2001888"/>
      <w:bookmarkEnd w:id="400"/>
      <w:r w:rsidR="00A17CA7">
        <w:rPr>
          <w:rFonts w:hint="cs"/>
          <w:rtl/>
          <w:lang w:eastAsia="he-IL"/>
        </w:rPr>
        <w:t>למלווה להצטרף לאדם שמתנהל בכיסא גלגלים, לכן תיקנו את התקנות בהתאם</w:t>
      </w:r>
      <w:r>
        <w:rPr>
          <w:rFonts w:hint="cs"/>
          <w:rtl/>
          <w:lang w:eastAsia="he-IL"/>
        </w:rPr>
        <w:t xml:space="preserve">. </w:t>
      </w:r>
    </w:p>
    <w:p w:rsidR="00441C90" w:rsidRDefault="00441C90" w:rsidP="00441C90">
      <w:pPr>
        <w:rPr>
          <w:rtl/>
          <w:lang w:eastAsia="he-IL"/>
        </w:rPr>
      </w:pPr>
      <w:bookmarkStart w:id="401" w:name="_ETM_Q1_2087459"/>
      <w:bookmarkStart w:id="402" w:name="_ETM_Q1_2087584"/>
      <w:bookmarkEnd w:id="401"/>
      <w:bookmarkEnd w:id="402"/>
    </w:p>
    <w:p w:rsidR="00441C90" w:rsidRDefault="00441C90" w:rsidP="00441C90">
      <w:pPr>
        <w:pStyle w:val="af6"/>
        <w:keepNext/>
        <w:rPr>
          <w:rtl/>
        </w:rPr>
      </w:pPr>
      <w:bookmarkStart w:id="403" w:name="ET_yor_4758_48"/>
      <w:r w:rsidRPr="00441C90">
        <w:rPr>
          <w:rStyle w:val="TagStyle"/>
          <w:rtl/>
        </w:rPr>
        <w:t xml:space="preserve"> &lt;&lt; </w:t>
      </w:r>
      <w:proofErr w:type="spellStart"/>
      <w:r w:rsidRPr="00441C90">
        <w:rPr>
          <w:rStyle w:val="TagStyle"/>
          <w:rtl/>
        </w:rPr>
        <w:t>יור</w:t>
      </w:r>
      <w:proofErr w:type="spellEnd"/>
      <w:r w:rsidRPr="00441C90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441C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3"/>
    </w:p>
    <w:p w:rsidR="00441C90" w:rsidRDefault="00441C90" w:rsidP="00441C90">
      <w:pPr>
        <w:pStyle w:val="KeepWithNext"/>
        <w:rPr>
          <w:rtl/>
          <w:lang w:eastAsia="he-IL"/>
        </w:rPr>
      </w:pPr>
    </w:p>
    <w:p w:rsidR="00441C90" w:rsidRDefault="00441C90" w:rsidP="00441C90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404" w:name="_ETM_Q1_2088959"/>
      <w:bookmarkEnd w:id="404"/>
      <w:r>
        <w:rPr>
          <w:rFonts w:hint="cs"/>
          <w:rtl/>
          <w:lang w:eastAsia="he-IL"/>
        </w:rPr>
        <w:t xml:space="preserve"> </w:t>
      </w:r>
      <w:bookmarkStart w:id="405" w:name="_ETM_Q1_2089274"/>
      <w:bookmarkEnd w:id="405"/>
      <w:r>
        <w:rPr>
          <w:rFonts w:hint="cs"/>
          <w:rtl/>
          <w:lang w:eastAsia="he-IL"/>
        </w:rPr>
        <w:t>לא החמיר את המ</w:t>
      </w:r>
      <w:r w:rsidR="00A17CA7">
        <w:rPr>
          <w:rFonts w:hint="cs"/>
          <w:rtl/>
          <w:lang w:eastAsia="he-IL"/>
        </w:rPr>
        <w:t>צב הנוכחי. לכאורה השאלה של נעמה יכולה לגעת בכלל, לאו דווקא בתקופת הקורונה.</w:t>
      </w:r>
    </w:p>
    <w:p w:rsidR="00441C90" w:rsidRDefault="00441C90" w:rsidP="00441C90">
      <w:pPr>
        <w:rPr>
          <w:rtl/>
          <w:lang w:eastAsia="he-IL"/>
        </w:rPr>
      </w:pPr>
      <w:bookmarkStart w:id="406" w:name="_ETM_Q1_2099493"/>
      <w:bookmarkStart w:id="407" w:name="_ETM_Q1_2099628"/>
      <w:bookmarkStart w:id="408" w:name="_ETM_Q1_2100818"/>
      <w:bookmarkEnd w:id="406"/>
      <w:bookmarkEnd w:id="407"/>
      <w:bookmarkEnd w:id="408"/>
    </w:p>
    <w:p w:rsidR="00441C90" w:rsidRDefault="00441C90" w:rsidP="00441C90">
      <w:pPr>
        <w:pStyle w:val="a4"/>
        <w:keepNext/>
        <w:rPr>
          <w:rtl/>
        </w:rPr>
      </w:pPr>
      <w:bookmarkStart w:id="409" w:name="ET_speaker_5811_49"/>
      <w:r w:rsidRPr="00441C90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41C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9"/>
    </w:p>
    <w:p w:rsidR="00441C90" w:rsidRDefault="00441C90" w:rsidP="00441C90">
      <w:pPr>
        <w:pStyle w:val="KeepWithNext"/>
        <w:rPr>
          <w:rtl/>
          <w:lang w:eastAsia="he-IL"/>
        </w:rPr>
      </w:pPr>
    </w:p>
    <w:p w:rsidR="00441C90" w:rsidRDefault="00A17CA7" w:rsidP="002F4860">
      <w:pPr>
        <w:rPr>
          <w:rtl/>
          <w:lang w:eastAsia="he-IL"/>
        </w:rPr>
      </w:pPr>
      <w:bookmarkStart w:id="410" w:name="_ETM_Q1_2101818"/>
      <w:bookmarkEnd w:id="410"/>
      <w:r>
        <w:rPr>
          <w:rFonts w:hint="cs"/>
          <w:rtl/>
          <w:lang w:eastAsia="he-IL"/>
        </w:rPr>
        <w:t xml:space="preserve">אבל </w:t>
      </w:r>
      <w:r w:rsidR="00D32D63">
        <w:rPr>
          <w:rFonts w:hint="cs"/>
          <w:rtl/>
          <w:lang w:eastAsia="he-IL"/>
        </w:rPr>
        <w:t>למה אנחנו נשארים כמו פעם ולא עושים כבר התאמה לתו הירוק?</w:t>
      </w:r>
    </w:p>
    <w:p w:rsidR="00441C90" w:rsidRDefault="00441C90" w:rsidP="00441C90">
      <w:pPr>
        <w:rPr>
          <w:rtl/>
          <w:lang w:eastAsia="he-IL"/>
        </w:rPr>
      </w:pPr>
      <w:bookmarkStart w:id="411" w:name="_ETM_Q1_2109887"/>
      <w:bookmarkStart w:id="412" w:name="_ETM_Q1_2110007"/>
      <w:bookmarkStart w:id="413" w:name="_ETM_Q1_2112227"/>
      <w:bookmarkEnd w:id="411"/>
      <w:bookmarkEnd w:id="412"/>
      <w:bookmarkEnd w:id="413"/>
    </w:p>
    <w:p w:rsidR="00441C90" w:rsidRDefault="00441C90" w:rsidP="00441C90">
      <w:pPr>
        <w:pStyle w:val="af9"/>
        <w:keepNext/>
        <w:rPr>
          <w:rtl/>
          <w:lang w:eastAsia="he-IL"/>
        </w:rPr>
      </w:pPr>
      <w:bookmarkStart w:id="414" w:name="ET_guest_795938_50"/>
      <w:r w:rsidRPr="00441C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לוי:</w:t>
      </w:r>
      <w:r w:rsidRPr="00441C9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4"/>
    </w:p>
    <w:p w:rsidR="00441C90" w:rsidRDefault="00441C90" w:rsidP="00441C90">
      <w:pPr>
        <w:pStyle w:val="KeepWithNext"/>
        <w:rPr>
          <w:rtl/>
          <w:lang w:eastAsia="he-IL"/>
        </w:rPr>
      </w:pPr>
    </w:p>
    <w:p w:rsidR="00441C90" w:rsidRDefault="00441C90" w:rsidP="00D32D63">
      <w:pPr>
        <w:rPr>
          <w:rtl/>
          <w:lang w:eastAsia="he-IL"/>
        </w:rPr>
      </w:pPr>
      <w:r>
        <w:rPr>
          <w:rFonts w:hint="cs"/>
          <w:rtl/>
          <w:lang w:eastAsia="he-IL"/>
        </w:rPr>
        <w:t>את</w:t>
      </w:r>
      <w:bookmarkStart w:id="415" w:name="_ETM_Q1_2113197"/>
      <w:bookmarkEnd w:id="415"/>
      <w:r>
        <w:rPr>
          <w:rFonts w:hint="cs"/>
          <w:rtl/>
          <w:lang w:eastAsia="he-IL"/>
        </w:rPr>
        <w:t xml:space="preserve"> </w:t>
      </w:r>
      <w:bookmarkStart w:id="416" w:name="_ETM_Q1_2113297"/>
      <w:bookmarkEnd w:id="416"/>
      <w:r>
        <w:rPr>
          <w:rFonts w:hint="cs"/>
          <w:rtl/>
          <w:lang w:eastAsia="he-IL"/>
        </w:rPr>
        <w:t>השאלה הזאת צריך להפנות ל</w:t>
      </w:r>
      <w:r w:rsidR="00D32D63">
        <w:rPr>
          <w:rFonts w:hint="cs"/>
          <w:rtl/>
          <w:lang w:eastAsia="he-IL"/>
        </w:rPr>
        <w:t>גורמים המקצועיים ב</w:t>
      </w:r>
      <w:r>
        <w:rPr>
          <w:rFonts w:hint="cs"/>
          <w:rtl/>
          <w:lang w:eastAsia="he-IL"/>
        </w:rPr>
        <w:t xml:space="preserve">משרד הבריאות. </w:t>
      </w:r>
      <w:bookmarkStart w:id="417" w:name="_ETM_Q1_2124426"/>
      <w:bookmarkEnd w:id="417"/>
      <w:r>
        <w:rPr>
          <w:rFonts w:hint="cs"/>
          <w:rtl/>
          <w:lang w:eastAsia="he-IL"/>
        </w:rPr>
        <w:t>באוטובוסים</w:t>
      </w:r>
      <w:r w:rsidR="002F486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D32D63">
        <w:rPr>
          <w:rFonts w:hint="cs"/>
          <w:rtl/>
          <w:lang w:eastAsia="he-IL"/>
        </w:rPr>
        <w:t xml:space="preserve">למיטב הבנתי, </w:t>
      </w:r>
      <w:r>
        <w:rPr>
          <w:rFonts w:hint="cs"/>
          <w:rtl/>
          <w:lang w:eastAsia="he-IL"/>
        </w:rPr>
        <w:t xml:space="preserve">מאחר ויש עלייה מכל הדלתות הפיקוח על התו הירוק </w:t>
      </w:r>
      <w:bookmarkStart w:id="418" w:name="_ETM_Q1_2132565"/>
      <w:bookmarkEnd w:id="418"/>
      <w:r w:rsidR="00D32D63">
        <w:rPr>
          <w:rFonts w:hint="cs"/>
          <w:rtl/>
          <w:lang w:eastAsia="he-IL"/>
        </w:rPr>
        <w:t xml:space="preserve">ועל הדרכון הירוק </w:t>
      </w:r>
      <w:r>
        <w:rPr>
          <w:rFonts w:hint="cs"/>
          <w:rtl/>
          <w:lang w:eastAsia="he-IL"/>
        </w:rPr>
        <w:t xml:space="preserve">כמעט בלתי אפשרי. </w:t>
      </w:r>
      <w:r w:rsidR="00D32D63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יתר השאלה אני מניח שרק משרד </w:t>
      </w:r>
      <w:bookmarkStart w:id="419" w:name="_ETM_Q1_2139760"/>
      <w:bookmarkEnd w:id="419"/>
      <w:r>
        <w:rPr>
          <w:rFonts w:hint="cs"/>
          <w:rtl/>
          <w:lang w:eastAsia="he-IL"/>
        </w:rPr>
        <w:t>הבריאות יכול להשיב.</w:t>
      </w:r>
    </w:p>
    <w:p w:rsidR="00441C90" w:rsidRDefault="00441C90" w:rsidP="00441C90">
      <w:pPr>
        <w:rPr>
          <w:rtl/>
          <w:lang w:eastAsia="he-IL"/>
        </w:rPr>
      </w:pPr>
      <w:bookmarkStart w:id="420" w:name="_ETM_Q1_2150529"/>
      <w:bookmarkStart w:id="421" w:name="_ETM_Q1_2150679"/>
      <w:bookmarkStart w:id="422" w:name="_ETM_Q1_2151744"/>
      <w:bookmarkEnd w:id="420"/>
      <w:bookmarkEnd w:id="421"/>
      <w:bookmarkEnd w:id="422"/>
    </w:p>
    <w:p w:rsidR="00441C90" w:rsidRDefault="00441C90" w:rsidP="00441C90">
      <w:pPr>
        <w:pStyle w:val="a4"/>
        <w:keepNext/>
        <w:rPr>
          <w:rtl/>
        </w:rPr>
      </w:pPr>
      <w:bookmarkStart w:id="423" w:name="ET_speaker_5811_51"/>
      <w:r w:rsidRPr="00441C90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41C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3"/>
    </w:p>
    <w:p w:rsidR="00441C90" w:rsidRDefault="00441C90" w:rsidP="00441C90">
      <w:pPr>
        <w:pStyle w:val="KeepWithNext"/>
        <w:rPr>
          <w:rtl/>
          <w:lang w:eastAsia="he-IL"/>
        </w:rPr>
      </w:pPr>
    </w:p>
    <w:p w:rsidR="00441C90" w:rsidRDefault="00A32F02" w:rsidP="00441C90">
      <w:pPr>
        <w:rPr>
          <w:rtl/>
          <w:lang w:eastAsia="he-IL"/>
        </w:rPr>
      </w:pPr>
      <w:bookmarkStart w:id="424" w:name="_ETM_Q1_2152874"/>
      <w:bookmarkStart w:id="425" w:name="_ETM_Q1_2152959"/>
      <w:bookmarkEnd w:id="424"/>
      <w:bookmarkEnd w:id="425"/>
      <w:r>
        <w:rPr>
          <w:rFonts w:hint="cs"/>
          <w:rtl/>
          <w:lang w:eastAsia="he-IL"/>
        </w:rPr>
        <w:t xml:space="preserve">אני מבקש לשאול שאלה לגבי הדבר הקודם. </w:t>
      </w:r>
      <w:r w:rsidR="00441C90">
        <w:rPr>
          <w:rFonts w:hint="cs"/>
          <w:rtl/>
          <w:lang w:eastAsia="he-IL"/>
        </w:rPr>
        <w:t>אם ביטלו את התקנות</w:t>
      </w:r>
      <w:r>
        <w:rPr>
          <w:rFonts w:hint="cs"/>
          <w:rtl/>
          <w:lang w:eastAsia="he-IL"/>
        </w:rPr>
        <w:t xml:space="preserve"> והיו נהגים </w:t>
      </w:r>
      <w:bookmarkStart w:id="426" w:name="_ETM_Q1_2075688"/>
      <w:bookmarkEnd w:id="426"/>
      <w:r>
        <w:rPr>
          <w:rFonts w:hint="cs"/>
          <w:rtl/>
          <w:lang w:eastAsia="he-IL"/>
        </w:rPr>
        <w:t>בירושלים שהיו בחופש</w:t>
      </w:r>
      <w:r w:rsidR="002F486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כי חשבו שיש תקנות</w:t>
      </w:r>
      <w:r w:rsidR="00441C90">
        <w:rPr>
          <w:rFonts w:hint="cs"/>
          <w:rtl/>
          <w:lang w:eastAsia="he-IL"/>
        </w:rPr>
        <w:t xml:space="preserve">, הם מקבלים כסף </w:t>
      </w:r>
      <w:bookmarkStart w:id="427" w:name="_ETM_Q1_2159138"/>
      <w:bookmarkEnd w:id="427"/>
      <w:r w:rsidR="00441C90">
        <w:rPr>
          <w:rFonts w:hint="cs"/>
          <w:rtl/>
          <w:lang w:eastAsia="he-IL"/>
        </w:rPr>
        <w:t xml:space="preserve">עכשיו? </w:t>
      </w:r>
      <w:r>
        <w:rPr>
          <w:rFonts w:hint="cs"/>
          <w:rtl/>
          <w:lang w:eastAsia="he-IL"/>
        </w:rPr>
        <w:t>נהגי אוטובוסים והסעות בירושלים.</w:t>
      </w:r>
      <w:bookmarkStart w:id="428" w:name="_ETM_Q1_2080516"/>
      <w:bookmarkEnd w:id="428"/>
      <w:r>
        <w:rPr>
          <w:rFonts w:hint="cs"/>
          <w:rtl/>
          <w:lang w:eastAsia="he-IL"/>
        </w:rPr>
        <w:t xml:space="preserve"> </w:t>
      </w:r>
    </w:p>
    <w:p w:rsidR="00441C90" w:rsidRDefault="00441C90" w:rsidP="00441C90">
      <w:pPr>
        <w:rPr>
          <w:rtl/>
          <w:lang w:eastAsia="he-IL"/>
        </w:rPr>
      </w:pPr>
      <w:bookmarkStart w:id="429" w:name="_ETM_Q1_2164368"/>
      <w:bookmarkStart w:id="430" w:name="_ETM_Q1_2164513"/>
      <w:bookmarkStart w:id="431" w:name="_ETM_Q1_2167617"/>
      <w:bookmarkEnd w:id="429"/>
      <w:bookmarkEnd w:id="430"/>
      <w:bookmarkEnd w:id="431"/>
    </w:p>
    <w:p w:rsidR="00441C90" w:rsidRDefault="00441C90" w:rsidP="00441C90">
      <w:pPr>
        <w:pStyle w:val="a4"/>
        <w:keepNext/>
        <w:rPr>
          <w:rtl/>
        </w:rPr>
      </w:pPr>
      <w:bookmarkStart w:id="432" w:name="ET_speaker_איתי_עצמון_52"/>
      <w:r w:rsidRPr="00441C90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441C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2"/>
    </w:p>
    <w:p w:rsidR="00441C90" w:rsidRDefault="00441C90" w:rsidP="00441C90">
      <w:pPr>
        <w:pStyle w:val="KeepWithNext"/>
        <w:rPr>
          <w:rtl/>
          <w:lang w:eastAsia="he-IL"/>
        </w:rPr>
      </w:pPr>
    </w:p>
    <w:p w:rsidR="00441C90" w:rsidRDefault="00441C90" w:rsidP="00A32F02">
      <w:pPr>
        <w:rPr>
          <w:rtl/>
          <w:lang w:eastAsia="he-IL"/>
        </w:rPr>
      </w:pPr>
      <w:bookmarkStart w:id="433" w:name="_ETM_Q1_2168437"/>
      <w:bookmarkEnd w:id="433"/>
      <w:r>
        <w:rPr>
          <w:rFonts w:hint="cs"/>
          <w:rtl/>
          <w:lang w:eastAsia="he-IL"/>
        </w:rPr>
        <w:t>ז</w:t>
      </w:r>
      <w:bookmarkStart w:id="434" w:name="_ETM_Q1_2168552"/>
      <w:bookmarkEnd w:id="434"/>
      <w:r>
        <w:rPr>
          <w:rFonts w:hint="cs"/>
          <w:rtl/>
          <w:lang w:eastAsia="he-IL"/>
        </w:rPr>
        <w:t>ה לא המסגרת החק</w:t>
      </w:r>
      <w:r w:rsidR="00A32F02">
        <w:rPr>
          <w:rFonts w:hint="cs"/>
          <w:rtl/>
          <w:lang w:eastAsia="he-IL"/>
        </w:rPr>
        <w:t>יק</w:t>
      </w:r>
      <w:r>
        <w:rPr>
          <w:rFonts w:hint="cs"/>
          <w:rtl/>
          <w:lang w:eastAsia="he-IL"/>
        </w:rPr>
        <w:t>תית והחוקית</w:t>
      </w:r>
      <w:r w:rsidR="00A32F02">
        <w:rPr>
          <w:rFonts w:hint="cs"/>
          <w:rtl/>
          <w:lang w:eastAsia="he-IL"/>
        </w:rPr>
        <w:t xml:space="preserve"> לטיפול בעניין הזה. המסגרת שלנו היא חוק הסמכויות המיוחדות.</w:t>
      </w:r>
    </w:p>
    <w:p w:rsidR="00441C90" w:rsidRDefault="00441C90" w:rsidP="00441C90">
      <w:pPr>
        <w:rPr>
          <w:rtl/>
          <w:lang w:eastAsia="he-IL"/>
        </w:rPr>
      </w:pPr>
      <w:bookmarkStart w:id="435" w:name="_ETM_Q1_2174672"/>
      <w:bookmarkStart w:id="436" w:name="_ETM_Q1_2174772"/>
      <w:bookmarkEnd w:id="435"/>
      <w:bookmarkEnd w:id="436"/>
    </w:p>
    <w:p w:rsidR="00441C90" w:rsidRDefault="00441C90" w:rsidP="00441C90">
      <w:pPr>
        <w:pStyle w:val="af6"/>
        <w:keepNext/>
        <w:rPr>
          <w:rtl/>
        </w:rPr>
      </w:pPr>
      <w:bookmarkStart w:id="437" w:name="ET_yor_4758_53"/>
      <w:r w:rsidRPr="00441C90">
        <w:rPr>
          <w:rStyle w:val="TagStyle"/>
          <w:rtl/>
        </w:rPr>
        <w:t xml:space="preserve"> &lt;&lt; </w:t>
      </w:r>
      <w:proofErr w:type="spellStart"/>
      <w:r w:rsidRPr="00441C90">
        <w:rPr>
          <w:rStyle w:val="TagStyle"/>
          <w:rtl/>
        </w:rPr>
        <w:t>יור</w:t>
      </w:r>
      <w:proofErr w:type="spellEnd"/>
      <w:r w:rsidRPr="00441C90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441C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7"/>
    </w:p>
    <w:p w:rsidR="00441C90" w:rsidRDefault="00441C90" w:rsidP="00441C90">
      <w:pPr>
        <w:pStyle w:val="KeepWithNext"/>
        <w:rPr>
          <w:rtl/>
          <w:lang w:eastAsia="he-IL"/>
        </w:rPr>
      </w:pPr>
    </w:p>
    <w:p w:rsidR="00A32F02" w:rsidRDefault="00A32F02" w:rsidP="00441C90">
      <w:pPr>
        <w:rPr>
          <w:rtl/>
          <w:lang w:eastAsia="he-IL"/>
        </w:rPr>
      </w:pPr>
      <w:bookmarkStart w:id="438" w:name="_ETM_Q1_2177142"/>
      <w:bookmarkEnd w:id="438"/>
      <w:r>
        <w:rPr>
          <w:rFonts w:hint="cs"/>
          <w:rtl/>
          <w:lang w:eastAsia="he-IL"/>
        </w:rPr>
        <w:t xml:space="preserve">אתה רוצה שיבטלו להם את יום החופשה, יחזירו אותם מחופשה בגלל שלא הטילו קנסות? </w:t>
      </w:r>
    </w:p>
    <w:p w:rsidR="00A32F02" w:rsidRDefault="00A32F02" w:rsidP="00441C90">
      <w:pPr>
        <w:rPr>
          <w:rtl/>
          <w:lang w:eastAsia="he-IL"/>
        </w:rPr>
      </w:pPr>
    </w:p>
    <w:p w:rsidR="00A32F02" w:rsidRDefault="00A32F02" w:rsidP="00A32F02">
      <w:pPr>
        <w:pStyle w:val="a4"/>
        <w:keepNext/>
        <w:rPr>
          <w:rtl/>
        </w:rPr>
      </w:pPr>
      <w:bookmarkStart w:id="439" w:name="ET_speaker_5811_86"/>
      <w:r w:rsidRPr="00A32F02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32F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9"/>
    </w:p>
    <w:p w:rsidR="00A32F02" w:rsidRDefault="00A32F02" w:rsidP="00A32F02">
      <w:pPr>
        <w:pStyle w:val="KeepWithNext"/>
        <w:rPr>
          <w:rtl/>
          <w:lang w:eastAsia="he-IL"/>
        </w:rPr>
      </w:pPr>
    </w:p>
    <w:p w:rsidR="00A32F02" w:rsidRDefault="00A32F02" w:rsidP="00A32F02">
      <w:pPr>
        <w:rPr>
          <w:rtl/>
          <w:lang w:eastAsia="he-IL"/>
        </w:rPr>
      </w:pPr>
      <w:r>
        <w:rPr>
          <w:rFonts w:hint="cs"/>
          <w:rtl/>
          <w:lang w:eastAsia="he-IL"/>
        </w:rPr>
        <w:t>הכריחו אותם לא לעבוד.</w:t>
      </w:r>
    </w:p>
    <w:p w:rsidR="00A32F02" w:rsidRDefault="00A32F02" w:rsidP="00A32F02">
      <w:pPr>
        <w:rPr>
          <w:rtl/>
          <w:lang w:eastAsia="he-IL"/>
        </w:rPr>
      </w:pPr>
    </w:p>
    <w:p w:rsidR="00A32F02" w:rsidRDefault="00A32F02" w:rsidP="00A32F02">
      <w:pPr>
        <w:pStyle w:val="af6"/>
        <w:keepNext/>
        <w:rPr>
          <w:rtl/>
        </w:rPr>
      </w:pPr>
      <w:bookmarkStart w:id="440" w:name="ET_yor_4758_87"/>
      <w:r w:rsidRPr="00A32F02">
        <w:rPr>
          <w:rStyle w:val="TagStyle"/>
          <w:rtl/>
        </w:rPr>
        <w:t xml:space="preserve"> &lt;&lt; </w:t>
      </w:r>
      <w:proofErr w:type="spellStart"/>
      <w:r w:rsidRPr="00A32F02">
        <w:rPr>
          <w:rStyle w:val="TagStyle"/>
          <w:rtl/>
        </w:rPr>
        <w:t>יור</w:t>
      </w:r>
      <w:proofErr w:type="spellEnd"/>
      <w:r w:rsidRPr="00A32F02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A32F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0"/>
    </w:p>
    <w:p w:rsidR="00A32F02" w:rsidRDefault="00A32F02" w:rsidP="00A32F02">
      <w:pPr>
        <w:pStyle w:val="KeepWithNext"/>
        <w:rPr>
          <w:rtl/>
          <w:lang w:eastAsia="he-IL"/>
        </w:rPr>
      </w:pPr>
    </w:p>
    <w:p w:rsidR="00441C90" w:rsidRDefault="00441C90" w:rsidP="00441C90">
      <w:pPr>
        <w:rPr>
          <w:rtl/>
          <w:lang w:eastAsia="he-IL"/>
        </w:rPr>
      </w:pPr>
      <w:r>
        <w:rPr>
          <w:rFonts w:hint="cs"/>
          <w:rtl/>
          <w:lang w:eastAsia="he-IL"/>
        </w:rPr>
        <w:t>הם לא עבדו.</w:t>
      </w:r>
    </w:p>
    <w:p w:rsidR="00441C90" w:rsidRDefault="00441C90" w:rsidP="00441C90">
      <w:pPr>
        <w:rPr>
          <w:rtl/>
          <w:lang w:eastAsia="he-IL"/>
        </w:rPr>
      </w:pPr>
      <w:bookmarkStart w:id="441" w:name="_ETM_Q1_2179136"/>
      <w:bookmarkStart w:id="442" w:name="_ETM_Q1_2179236"/>
      <w:bookmarkStart w:id="443" w:name="_ETM_Q1_2180531"/>
      <w:bookmarkEnd w:id="441"/>
      <w:bookmarkEnd w:id="442"/>
      <w:bookmarkEnd w:id="443"/>
    </w:p>
    <w:p w:rsidR="00441C90" w:rsidRDefault="00441C90" w:rsidP="00441C90">
      <w:pPr>
        <w:pStyle w:val="a4"/>
        <w:keepNext/>
        <w:rPr>
          <w:rtl/>
        </w:rPr>
      </w:pPr>
      <w:bookmarkStart w:id="444" w:name="ET_speaker_5811_54"/>
      <w:r w:rsidRPr="00441C90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41C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4"/>
    </w:p>
    <w:p w:rsidR="00441C90" w:rsidRDefault="00441C90" w:rsidP="00441C90">
      <w:pPr>
        <w:pStyle w:val="KeepWithNext"/>
        <w:rPr>
          <w:rtl/>
          <w:lang w:eastAsia="he-IL"/>
        </w:rPr>
      </w:pPr>
    </w:p>
    <w:p w:rsidR="00441C90" w:rsidRDefault="00A32F02" w:rsidP="00441C90">
      <w:pPr>
        <w:rPr>
          <w:rtl/>
          <w:lang w:eastAsia="he-IL"/>
        </w:rPr>
      </w:pPr>
      <w:bookmarkStart w:id="445" w:name="_ETM_Q1_2181486"/>
      <w:bookmarkStart w:id="446" w:name="_ETM_Q1_2181596"/>
      <w:bookmarkEnd w:id="445"/>
      <w:bookmarkEnd w:id="446"/>
      <w:r>
        <w:rPr>
          <w:rFonts w:hint="cs"/>
          <w:rtl/>
          <w:lang w:eastAsia="he-IL"/>
        </w:rPr>
        <w:t xml:space="preserve">אבל הכריחו אותם לא </w:t>
      </w:r>
      <w:bookmarkStart w:id="447" w:name="_ETM_Q1_2100806"/>
      <w:bookmarkEnd w:id="447"/>
      <w:r>
        <w:rPr>
          <w:rFonts w:hint="cs"/>
          <w:rtl/>
          <w:lang w:eastAsia="he-IL"/>
        </w:rPr>
        <w:t xml:space="preserve">לעבוד. הם לא קיבלו כסף. הם עובדים שעתיים. </w:t>
      </w:r>
    </w:p>
    <w:p w:rsidR="00441C90" w:rsidRDefault="00441C90" w:rsidP="00441C90">
      <w:pPr>
        <w:rPr>
          <w:rtl/>
          <w:lang w:eastAsia="he-IL"/>
        </w:rPr>
      </w:pPr>
      <w:bookmarkStart w:id="448" w:name="_ETM_Q1_2183021"/>
      <w:bookmarkStart w:id="449" w:name="_ETM_Q1_2183146"/>
      <w:bookmarkEnd w:id="448"/>
      <w:bookmarkEnd w:id="449"/>
    </w:p>
    <w:p w:rsidR="00441C90" w:rsidRDefault="00441C90" w:rsidP="00441C90">
      <w:pPr>
        <w:pStyle w:val="af6"/>
        <w:keepNext/>
        <w:rPr>
          <w:rtl/>
        </w:rPr>
      </w:pPr>
      <w:bookmarkStart w:id="450" w:name="ET_yor_4758_55"/>
      <w:r w:rsidRPr="00441C90">
        <w:rPr>
          <w:rStyle w:val="TagStyle"/>
          <w:rtl/>
        </w:rPr>
        <w:t xml:space="preserve"> &lt;&lt; </w:t>
      </w:r>
      <w:proofErr w:type="spellStart"/>
      <w:r w:rsidRPr="00441C90">
        <w:rPr>
          <w:rStyle w:val="TagStyle"/>
          <w:rtl/>
        </w:rPr>
        <w:t>יור</w:t>
      </w:r>
      <w:proofErr w:type="spellEnd"/>
      <w:r w:rsidRPr="00441C90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441C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0"/>
    </w:p>
    <w:p w:rsidR="00441C90" w:rsidRDefault="00441C90" w:rsidP="00441C90">
      <w:pPr>
        <w:pStyle w:val="KeepWithNext"/>
        <w:rPr>
          <w:rtl/>
          <w:lang w:eastAsia="he-IL"/>
        </w:rPr>
      </w:pPr>
    </w:p>
    <w:p w:rsidR="00441C90" w:rsidRDefault="00441C90" w:rsidP="00441C90">
      <w:pPr>
        <w:rPr>
          <w:rtl/>
          <w:lang w:eastAsia="he-IL"/>
        </w:rPr>
      </w:pPr>
      <w:bookmarkStart w:id="451" w:name="_ETM_Q1_2184266"/>
      <w:bookmarkEnd w:id="451"/>
      <w:r>
        <w:rPr>
          <w:rFonts w:hint="cs"/>
          <w:rtl/>
          <w:lang w:eastAsia="he-IL"/>
        </w:rPr>
        <w:t xml:space="preserve">חשבתי שתגיד </w:t>
      </w:r>
      <w:r w:rsidR="00A32F02">
        <w:rPr>
          <w:rFonts w:hint="cs"/>
          <w:rtl/>
          <w:lang w:eastAsia="he-IL"/>
        </w:rPr>
        <w:t xml:space="preserve">לי </w:t>
      </w:r>
      <w:r>
        <w:rPr>
          <w:rFonts w:hint="cs"/>
          <w:rtl/>
          <w:lang w:eastAsia="he-IL"/>
        </w:rPr>
        <w:t xml:space="preserve">יישר </w:t>
      </w:r>
      <w:bookmarkStart w:id="452" w:name="_ETM_Q1_2188096"/>
      <w:bookmarkEnd w:id="452"/>
      <w:r>
        <w:rPr>
          <w:rFonts w:hint="cs"/>
          <w:rtl/>
          <w:lang w:eastAsia="he-IL"/>
        </w:rPr>
        <w:t>כוח</w:t>
      </w:r>
      <w:r w:rsidR="00A32F02">
        <w:rPr>
          <w:rFonts w:hint="cs"/>
          <w:rtl/>
          <w:lang w:eastAsia="he-IL"/>
        </w:rPr>
        <w:t xml:space="preserve">, </w:t>
      </w:r>
      <w:bookmarkStart w:id="453" w:name="_ETM_Q1_2104316"/>
      <w:bookmarkEnd w:id="453"/>
      <w:r w:rsidR="00A32F02">
        <w:rPr>
          <w:rFonts w:hint="cs"/>
          <w:rtl/>
          <w:lang w:eastAsia="he-IL"/>
        </w:rPr>
        <w:t>וארגון כוח לעובד,</w:t>
      </w:r>
      <w:r>
        <w:rPr>
          <w:rFonts w:hint="cs"/>
          <w:rtl/>
          <w:lang w:eastAsia="he-IL"/>
        </w:rPr>
        <w:t xml:space="preserve"> </w:t>
      </w:r>
      <w:r w:rsidR="00A32F02">
        <w:rPr>
          <w:rFonts w:hint="cs"/>
          <w:rtl/>
          <w:lang w:eastAsia="he-IL"/>
        </w:rPr>
        <w:t xml:space="preserve">יישר כוח </w:t>
      </w:r>
      <w:r>
        <w:rPr>
          <w:rFonts w:hint="cs"/>
          <w:rtl/>
          <w:lang w:eastAsia="he-IL"/>
        </w:rPr>
        <w:t xml:space="preserve">שמנעת </w:t>
      </w:r>
      <w:r w:rsidR="00A32F02">
        <w:rPr>
          <w:rFonts w:hint="cs"/>
          <w:rtl/>
          <w:lang w:eastAsia="he-IL"/>
        </w:rPr>
        <w:t xml:space="preserve">עכשיו </w:t>
      </w:r>
      <w:r>
        <w:rPr>
          <w:rFonts w:hint="cs"/>
          <w:rtl/>
          <w:lang w:eastAsia="he-IL"/>
        </w:rPr>
        <w:t xml:space="preserve">13 דוחות מנהגים. </w:t>
      </w:r>
    </w:p>
    <w:p w:rsidR="00A32F02" w:rsidRDefault="00A32F02" w:rsidP="00441C90">
      <w:pPr>
        <w:rPr>
          <w:rtl/>
          <w:lang w:eastAsia="he-IL"/>
        </w:rPr>
      </w:pPr>
      <w:bookmarkStart w:id="454" w:name="_ETM_Q1_2198705"/>
      <w:bookmarkStart w:id="455" w:name="_ETM_Q1_2198815"/>
      <w:bookmarkStart w:id="456" w:name="_ETM_Q1_2225293"/>
      <w:bookmarkEnd w:id="454"/>
      <w:bookmarkEnd w:id="455"/>
      <w:bookmarkEnd w:id="456"/>
    </w:p>
    <w:p w:rsidR="00A32F02" w:rsidRDefault="00A32F02" w:rsidP="00A32F02">
      <w:pPr>
        <w:pStyle w:val="a4"/>
        <w:keepNext/>
        <w:rPr>
          <w:rtl/>
        </w:rPr>
      </w:pPr>
      <w:bookmarkStart w:id="457" w:name="ET_speaker_5811_88"/>
      <w:r w:rsidRPr="00A32F02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32F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7"/>
    </w:p>
    <w:p w:rsidR="00A32F02" w:rsidRDefault="00A32F02" w:rsidP="00A32F02">
      <w:pPr>
        <w:pStyle w:val="KeepWithNext"/>
        <w:rPr>
          <w:rtl/>
          <w:lang w:eastAsia="he-IL"/>
        </w:rPr>
      </w:pPr>
    </w:p>
    <w:p w:rsidR="00A32F02" w:rsidRDefault="00A32F02" w:rsidP="00A32F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13 דוחות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הכבוד שמנעת. </w:t>
      </w:r>
    </w:p>
    <w:p w:rsidR="00A32F02" w:rsidRDefault="00A32F02" w:rsidP="00A32F02">
      <w:pPr>
        <w:rPr>
          <w:rtl/>
          <w:lang w:eastAsia="he-IL"/>
        </w:rPr>
      </w:pPr>
      <w:bookmarkStart w:id="458" w:name="_ETM_Q1_2115256"/>
      <w:bookmarkStart w:id="459" w:name="_ETM_Q1_2115310"/>
      <w:bookmarkEnd w:id="458"/>
      <w:bookmarkEnd w:id="459"/>
    </w:p>
    <w:p w:rsidR="00A32F02" w:rsidRDefault="00A32F02" w:rsidP="00A32F02">
      <w:pPr>
        <w:pStyle w:val="af6"/>
        <w:keepNext/>
        <w:rPr>
          <w:rtl/>
        </w:rPr>
      </w:pPr>
      <w:bookmarkStart w:id="460" w:name="ET_yor_4758_89"/>
      <w:r w:rsidRPr="00A32F02">
        <w:rPr>
          <w:rStyle w:val="TagStyle"/>
          <w:rtl/>
        </w:rPr>
        <w:t xml:space="preserve"> &lt;&lt; </w:t>
      </w:r>
      <w:proofErr w:type="spellStart"/>
      <w:r w:rsidRPr="00A32F02">
        <w:rPr>
          <w:rStyle w:val="TagStyle"/>
          <w:rtl/>
        </w:rPr>
        <w:t>יור</w:t>
      </w:r>
      <w:proofErr w:type="spellEnd"/>
      <w:r w:rsidRPr="00A32F02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A32F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0"/>
    </w:p>
    <w:p w:rsidR="00A32F02" w:rsidRDefault="00A32F02" w:rsidP="00A32F02">
      <w:pPr>
        <w:pStyle w:val="KeepWithNext"/>
        <w:rPr>
          <w:rtl/>
          <w:lang w:eastAsia="he-IL"/>
        </w:rPr>
      </w:pPr>
    </w:p>
    <w:p w:rsidR="00A32F02" w:rsidRDefault="00A32F02" w:rsidP="00A32F02">
      <w:pPr>
        <w:rPr>
          <w:rtl/>
          <w:lang w:eastAsia="he-IL"/>
        </w:rPr>
      </w:pPr>
      <w:r>
        <w:rPr>
          <w:rFonts w:hint="cs"/>
          <w:rtl/>
          <w:lang w:eastAsia="he-IL"/>
        </w:rPr>
        <w:t>תמר אוחנה, הסבלנות משתלמת. בבקשה.</w:t>
      </w:r>
    </w:p>
    <w:p w:rsidR="00A32F02" w:rsidRPr="00A32F02" w:rsidRDefault="00A32F02" w:rsidP="00A32F02">
      <w:pPr>
        <w:rPr>
          <w:rtl/>
          <w:lang w:eastAsia="he-IL"/>
        </w:rPr>
      </w:pPr>
      <w:bookmarkStart w:id="461" w:name="_ETM_Q1_2121945"/>
      <w:bookmarkStart w:id="462" w:name="_ETM_Q1_2122003"/>
      <w:bookmarkEnd w:id="461"/>
      <w:bookmarkEnd w:id="462"/>
    </w:p>
    <w:p w:rsidR="00441C90" w:rsidRDefault="00441C90" w:rsidP="00441C90">
      <w:pPr>
        <w:pStyle w:val="af9"/>
        <w:keepNext/>
        <w:rPr>
          <w:rtl/>
          <w:lang w:eastAsia="he-IL"/>
        </w:rPr>
      </w:pPr>
      <w:bookmarkStart w:id="463" w:name="ET_guest_876901_56"/>
      <w:r w:rsidRPr="00441C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אוחנה:</w:t>
      </w:r>
      <w:r w:rsidRPr="00441C9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3"/>
    </w:p>
    <w:p w:rsidR="00441C90" w:rsidRDefault="00441C90" w:rsidP="00441C90">
      <w:pPr>
        <w:pStyle w:val="KeepWithNext"/>
        <w:rPr>
          <w:rtl/>
          <w:lang w:eastAsia="he-IL"/>
        </w:rPr>
      </w:pPr>
    </w:p>
    <w:p w:rsidR="00441C90" w:rsidRDefault="00A32F02" w:rsidP="00441C90">
      <w:pPr>
        <w:rPr>
          <w:rtl/>
          <w:lang w:eastAsia="he-IL"/>
        </w:rPr>
      </w:pPr>
      <w:bookmarkStart w:id="464" w:name="_ETM_Q1_2226103"/>
      <w:bookmarkStart w:id="465" w:name="_ETM_Q1_2226178"/>
      <w:bookmarkEnd w:id="464"/>
      <w:bookmarkEnd w:id="465"/>
      <w:r>
        <w:rPr>
          <w:rFonts w:hint="cs"/>
          <w:rtl/>
          <w:lang w:eastAsia="he-IL"/>
        </w:rPr>
        <w:t xml:space="preserve">יש לי אותה שאלה </w:t>
      </w:r>
      <w:bookmarkStart w:id="466" w:name="_ETM_Q1_2125984"/>
      <w:bookmarkEnd w:id="466"/>
      <w:r>
        <w:rPr>
          <w:rFonts w:hint="cs"/>
          <w:rtl/>
          <w:lang w:eastAsia="he-IL"/>
        </w:rPr>
        <w:t xml:space="preserve">כמו ששאל חבר הכנסת </w:t>
      </w:r>
      <w:proofErr w:type="spellStart"/>
      <w:r>
        <w:rPr>
          <w:rFonts w:hint="cs"/>
          <w:rtl/>
          <w:lang w:eastAsia="he-IL"/>
        </w:rPr>
        <w:t>טופורובסקי</w:t>
      </w:r>
      <w:proofErr w:type="spellEnd"/>
      <w:r>
        <w:rPr>
          <w:rFonts w:hint="cs"/>
          <w:rtl/>
          <w:lang w:eastAsia="he-IL"/>
        </w:rPr>
        <w:t xml:space="preserve">. יש קרוב ל-200 נהגים </w:t>
      </w:r>
      <w:bookmarkStart w:id="467" w:name="_ETM_Q1_2132510"/>
      <w:bookmarkEnd w:id="467"/>
      <w:r>
        <w:rPr>
          <w:rFonts w:hint="cs"/>
          <w:rtl/>
          <w:lang w:eastAsia="he-IL"/>
        </w:rPr>
        <w:t xml:space="preserve">שלא קיבלו תשלום על שושן פורים, למרות שזה היה בסידור </w:t>
      </w:r>
      <w:bookmarkStart w:id="468" w:name="_ETM_Q1_2131517"/>
      <w:bookmarkEnd w:id="468"/>
      <w:r>
        <w:rPr>
          <w:rFonts w:hint="cs"/>
          <w:rtl/>
          <w:lang w:eastAsia="he-IL"/>
        </w:rPr>
        <w:t xml:space="preserve">העבודה שלהם. תודה לחבר הכנסת </w:t>
      </w:r>
      <w:proofErr w:type="spellStart"/>
      <w:r>
        <w:rPr>
          <w:rFonts w:hint="cs"/>
          <w:rtl/>
          <w:lang w:eastAsia="he-IL"/>
        </w:rPr>
        <w:t>טופורובסקי</w:t>
      </w:r>
      <w:proofErr w:type="spellEnd"/>
      <w:r>
        <w:rPr>
          <w:rFonts w:hint="cs"/>
          <w:rtl/>
          <w:lang w:eastAsia="he-IL"/>
        </w:rPr>
        <w:t xml:space="preserve"> ששאל.</w:t>
      </w:r>
    </w:p>
    <w:p w:rsidR="00441C90" w:rsidRDefault="00441C90" w:rsidP="00441C90">
      <w:pPr>
        <w:rPr>
          <w:rtl/>
          <w:lang w:eastAsia="he-IL"/>
        </w:rPr>
      </w:pPr>
      <w:bookmarkStart w:id="469" w:name="_ETM_Q1_2226928"/>
      <w:bookmarkStart w:id="470" w:name="_ETM_Q1_2227028"/>
      <w:bookmarkEnd w:id="469"/>
      <w:bookmarkEnd w:id="470"/>
    </w:p>
    <w:p w:rsidR="00441C90" w:rsidRDefault="00441C90" w:rsidP="00441C90">
      <w:pPr>
        <w:pStyle w:val="af6"/>
        <w:keepNext/>
        <w:rPr>
          <w:rtl/>
        </w:rPr>
      </w:pPr>
      <w:bookmarkStart w:id="471" w:name="ET_yor_4758_57"/>
      <w:r w:rsidRPr="00441C90">
        <w:rPr>
          <w:rStyle w:val="TagStyle"/>
          <w:rtl/>
        </w:rPr>
        <w:t xml:space="preserve"> &lt;&lt; </w:t>
      </w:r>
      <w:proofErr w:type="spellStart"/>
      <w:r w:rsidRPr="00441C90">
        <w:rPr>
          <w:rStyle w:val="TagStyle"/>
          <w:rtl/>
        </w:rPr>
        <w:t>יור</w:t>
      </w:r>
      <w:proofErr w:type="spellEnd"/>
      <w:r w:rsidRPr="00441C90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441C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1"/>
    </w:p>
    <w:p w:rsidR="00441C90" w:rsidRDefault="00441C90" w:rsidP="00441C90">
      <w:pPr>
        <w:pStyle w:val="KeepWithNext"/>
        <w:rPr>
          <w:rtl/>
          <w:lang w:eastAsia="he-IL"/>
        </w:rPr>
      </w:pPr>
    </w:p>
    <w:p w:rsidR="002F4860" w:rsidRDefault="00A32F02" w:rsidP="00A32F02">
      <w:pPr>
        <w:rPr>
          <w:rtl/>
          <w:lang w:eastAsia="he-IL"/>
        </w:rPr>
      </w:pPr>
      <w:bookmarkStart w:id="472" w:name="_ETM_Q1_2228217"/>
      <w:bookmarkEnd w:id="472"/>
      <w:r>
        <w:rPr>
          <w:rFonts w:hint="cs"/>
          <w:rtl/>
          <w:lang w:eastAsia="he-IL"/>
        </w:rPr>
        <w:t xml:space="preserve">זה לא הבמה הנכונה. </w:t>
      </w:r>
      <w:bookmarkStart w:id="473" w:name="_ETM_Q1_2138765"/>
      <w:bookmarkEnd w:id="473"/>
      <w:r>
        <w:rPr>
          <w:rFonts w:hint="cs"/>
          <w:rtl/>
          <w:lang w:eastAsia="he-IL"/>
        </w:rPr>
        <w:t xml:space="preserve">הנה אני אומר לך, תדרשי, תאספי חתימות של חברי ועדת העבודה, הרווחה והבריאות, שיכנסו את הוועדה וידונו בזה. </w:t>
      </w:r>
      <w:r w:rsidR="00D32D63">
        <w:rPr>
          <w:rFonts w:hint="cs"/>
          <w:rtl/>
          <w:lang w:eastAsia="he-IL"/>
        </w:rPr>
        <w:t>ז</w:t>
      </w:r>
      <w:r w:rsidR="00441C90">
        <w:rPr>
          <w:rFonts w:hint="cs"/>
          <w:rtl/>
          <w:lang w:eastAsia="he-IL"/>
        </w:rPr>
        <w:t xml:space="preserve">ה לא </w:t>
      </w:r>
      <w:r>
        <w:rPr>
          <w:rFonts w:hint="cs"/>
          <w:rtl/>
          <w:lang w:eastAsia="he-IL"/>
        </w:rPr>
        <w:t>ב</w:t>
      </w:r>
      <w:r w:rsidR="00441C90">
        <w:rPr>
          <w:rFonts w:hint="cs"/>
          <w:rtl/>
          <w:lang w:eastAsia="he-IL"/>
        </w:rPr>
        <w:t>סמכות</w:t>
      </w:r>
      <w:r>
        <w:rPr>
          <w:rFonts w:hint="cs"/>
          <w:rtl/>
          <w:lang w:eastAsia="he-IL"/>
        </w:rPr>
        <w:t xml:space="preserve">ה של ועדת הכלכלה. תודה. </w:t>
      </w:r>
    </w:p>
    <w:p w:rsidR="002F4860" w:rsidRDefault="002F4860" w:rsidP="00A32F02">
      <w:pPr>
        <w:rPr>
          <w:rtl/>
          <w:lang w:eastAsia="he-IL"/>
        </w:rPr>
      </w:pPr>
    </w:p>
    <w:p w:rsidR="00441C90" w:rsidRDefault="00A32F02" w:rsidP="00A32F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עוד דוברים שרוצים להתייחס לתקנות האלה, </w:t>
      </w:r>
      <w:bookmarkStart w:id="474" w:name="_ETM_Q1_2148800"/>
      <w:bookmarkEnd w:id="474"/>
      <w:r>
        <w:rPr>
          <w:rFonts w:hint="cs"/>
          <w:rtl/>
          <w:lang w:eastAsia="he-IL"/>
        </w:rPr>
        <w:t xml:space="preserve">לתיקון מס' 9? איתי </w:t>
      </w:r>
      <w:proofErr w:type="spellStart"/>
      <w:r>
        <w:rPr>
          <w:rFonts w:hint="cs"/>
          <w:rtl/>
          <w:lang w:eastAsia="he-IL"/>
        </w:rPr>
        <w:t>פלייסיג</w:t>
      </w:r>
      <w:proofErr w:type="spellEnd"/>
      <w:r>
        <w:rPr>
          <w:rFonts w:hint="cs"/>
          <w:rtl/>
          <w:lang w:eastAsia="he-IL"/>
        </w:rPr>
        <w:t xml:space="preserve"> מחברת קווים, בבקשה.</w:t>
      </w:r>
    </w:p>
    <w:p w:rsidR="00441C90" w:rsidRDefault="00441C90" w:rsidP="00441C90">
      <w:pPr>
        <w:rPr>
          <w:rtl/>
          <w:lang w:eastAsia="he-IL"/>
        </w:rPr>
      </w:pPr>
      <w:bookmarkStart w:id="475" w:name="_ETM_Q1_2232942"/>
      <w:bookmarkStart w:id="476" w:name="_ETM_Q1_2233062"/>
      <w:bookmarkStart w:id="477" w:name="_ETM_Q1_2234832"/>
      <w:bookmarkEnd w:id="475"/>
      <w:bookmarkEnd w:id="476"/>
      <w:bookmarkEnd w:id="477"/>
    </w:p>
    <w:p w:rsidR="00441C90" w:rsidRDefault="00441C90" w:rsidP="00441C90">
      <w:pPr>
        <w:pStyle w:val="af9"/>
        <w:keepNext/>
        <w:rPr>
          <w:rtl/>
          <w:lang w:eastAsia="he-IL"/>
        </w:rPr>
      </w:pPr>
      <w:bookmarkStart w:id="478" w:name="ET_guest_866065_58"/>
      <w:r w:rsidRPr="00441C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פלייסיג</w:t>
      </w:r>
      <w:proofErr w:type="spellEnd"/>
      <w:r>
        <w:rPr>
          <w:rtl/>
          <w:lang w:eastAsia="he-IL"/>
        </w:rPr>
        <w:t>:</w:t>
      </w:r>
      <w:r w:rsidRPr="00441C9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8"/>
    </w:p>
    <w:p w:rsidR="00441C90" w:rsidRDefault="00441C90" w:rsidP="00441C90">
      <w:pPr>
        <w:pStyle w:val="KeepWithNext"/>
        <w:rPr>
          <w:rtl/>
          <w:lang w:eastAsia="he-IL"/>
        </w:rPr>
      </w:pPr>
    </w:p>
    <w:p w:rsidR="00441C90" w:rsidRDefault="00A32F02" w:rsidP="002F4860">
      <w:pPr>
        <w:rPr>
          <w:rtl/>
          <w:lang w:eastAsia="he-IL"/>
        </w:rPr>
      </w:pPr>
      <w:bookmarkStart w:id="479" w:name="_ETM_Q1_2235832"/>
      <w:bookmarkStart w:id="480" w:name="_ETM_Q1_2235912"/>
      <w:bookmarkEnd w:id="479"/>
      <w:bookmarkEnd w:id="480"/>
      <w:r>
        <w:rPr>
          <w:rFonts w:hint="cs"/>
          <w:rtl/>
          <w:lang w:eastAsia="he-IL"/>
        </w:rPr>
        <w:t>לגבי השאלה שנשאלה קודם,</w:t>
      </w:r>
      <w:bookmarkStart w:id="481" w:name="_ETM_Q1_2166638"/>
      <w:bookmarkEnd w:id="481"/>
      <w:r>
        <w:rPr>
          <w:rFonts w:hint="cs"/>
          <w:rtl/>
          <w:lang w:eastAsia="he-IL"/>
        </w:rPr>
        <w:t xml:space="preserve"> </w:t>
      </w:r>
      <w:r w:rsidR="00441C90">
        <w:rPr>
          <w:rFonts w:hint="cs"/>
          <w:rtl/>
          <w:lang w:eastAsia="he-IL"/>
        </w:rPr>
        <w:t xml:space="preserve">נכון שאין </w:t>
      </w:r>
      <w:bookmarkStart w:id="482" w:name="_ETM_Q1_2245361"/>
      <w:bookmarkEnd w:id="482"/>
      <w:r w:rsidR="00441C90">
        <w:rPr>
          <w:rFonts w:hint="cs"/>
          <w:rtl/>
          <w:lang w:eastAsia="he-IL"/>
        </w:rPr>
        <w:t>לגבי בעלי מוגבלויות אחרים עדיפות בחוק</w:t>
      </w:r>
      <w:r>
        <w:rPr>
          <w:rFonts w:hint="cs"/>
          <w:rtl/>
          <w:lang w:eastAsia="he-IL"/>
        </w:rPr>
        <w:t xml:space="preserve"> לעלות לאוטובוסים</w:t>
      </w:r>
      <w:r w:rsidR="00441C90">
        <w:rPr>
          <w:rFonts w:hint="cs"/>
          <w:rtl/>
          <w:lang w:eastAsia="he-IL"/>
        </w:rPr>
        <w:t xml:space="preserve">, אבל חשוב </w:t>
      </w:r>
      <w:bookmarkStart w:id="483" w:name="_ETM_Q1_2252795"/>
      <w:bookmarkEnd w:id="483"/>
      <w:r w:rsidR="009B0789">
        <w:rPr>
          <w:rFonts w:hint="cs"/>
          <w:rtl/>
          <w:lang w:eastAsia="he-IL"/>
        </w:rPr>
        <w:t>להגיד שמשר</w:t>
      </w:r>
      <w:r w:rsidR="00441C90">
        <w:rPr>
          <w:rFonts w:hint="cs"/>
          <w:rtl/>
          <w:lang w:eastAsia="he-IL"/>
        </w:rPr>
        <w:t xml:space="preserve">ד התחבורה הוציא הנחיה וכל מפעילי התחבורה הציבורית מחויבים </w:t>
      </w:r>
      <w:bookmarkStart w:id="484" w:name="_ETM_Q1_2262445"/>
      <w:bookmarkEnd w:id="484"/>
      <w:r w:rsidR="00441C90">
        <w:rPr>
          <w:rFonts w:hint="cs"/>
          <w:rtl/>
          <w:lang w:eastAsia="he-IL"/>
        </w:rPr>
        <w:t xml:space="preserve">לשים שלט בכניסה לאוטובוסים עירוניים נגישים שמבקש מן הציבור הרחב </w:t>
      </w:r>
      <w:bookmarkStart w:id="485" w:name="_ETM_Q1_2270744"/>
      <w:bookmarkEnd w:id="485"/>
      <w:r w:rsidR="00441C90">
        <w:rPr>
          <w:rFonts w:hint="cs"/>
          <w:rtl/>
          <w:lang w:eastAsia="he-IL"/>
        </w:rPr>
        <w:t xml:space="preserve">לתת עדיפות לאנשים עם מוגבלויות. </w:t>
      </w:r>
      <w:r>
        <w:rPr>
          <w:rFonts w:hint="cs"/>
          <w:rtl/>
          <w:lang w:eastAsia="he-IL"/>
        </w:rPr>
        <w:t xml:space="preserve">כלומר </w:t>
      </w:r>
      <w:r w:rsidR="00441C90">
        <w:rPr>
          <w:rFonts w:hint="cs"/>
          <w:rtl/>
          <w:lang w:eastAsia="he-IL"/>
        </w:rPr>
        <w:t xml:space="preserve">מטפלים בזה ברמת ההסברה. </w:t>
      </w:r>
      <w:r>
        <w:rPr>
          <w:rFonts w:hint="cs"/>
          <w:rtl/>
          <w:lang w:eastAsia="he-IL"/>
        </w:rPr>
        <w:t xml:space="preserve">אני חושב שנכון היה </w:t>
      </w:r>
      <w:bookmarkStart w:id="486" w:name="_ETM_Q1_2200909"/>
      <w:bookmarkEnd w:id="486"/>
      <w:r>
        <w:rPr>
          <w:rFonts w:hint="cs"/>
          <w:rtl/>
          <w:lang w:eastAsia="he-IL"/>
        </w:rPr>
        <w:t>לעשות גם איזשהו קמפיין בטלוויזיה, משהו בפריים-טיים שמסביר לאנשים שחשוב</w:t>
      </w:r>
      <w:bookmarkStart w:id="487" w:name="_ETM_Q1_2207599"/>
      <w:bookmarkEnd w:id="487"/>
      <w:r>
        <w:rPr>
          <w:rFonts w:hint="cs"/>
          <w:rtl/>
          <w:lang w:eastAsia="he-IL"/>
        </w:rPr>
        <w:t xml:space="preserve"> לתת לאנשים עם מוגבלויות עדיפות ברכבים עירוניים בגלל המצב שנוצר,</w:t>
      </w:r>
      <w:bookmarkStart w:id="488" w:name="_ETM_Q1_2213875"/>
      <w:bookmarkEnd w:id="488"/>
      <w:r>
        <w:rPr>
          <w:rFonts w:hint="cs"/>
          <w:rtl/>
          <w:lang w:eastAsia="he-IL"/>
        </w:rPr>
        <w:t xml:space="preserve"> שאנחנו מתגברים באוטובוסים בין-עירוניים לא נגישים</w:t>
      </w:r>
      <w:r w:rsidR="002F4860">
        <w:rPr>
          <w:rFonts w:hint="cs"/>
          <w:rtl/>
          <w:lang w:eastAsia="he-IL"/>
        </w:rPr>
        <w:t>.</w:t>
      </w:r>
      <w:r w:rsidR="0096312B">
        <w:rPr>
          <w:rFonts w:hint="cs"/>
          <w:rtl/>
          <w:lang w:eastAsia="he-IL"/>
        </w:rPr>
        <w:t xml:space="preserve"> זה דבר שנכון היה לעשות. מפעילי התחבורה הציבורית ברמתם עושים מה שאפשר כדי לתת </w:t>
      </w:r>
      <w:bookmarkStart w:id="489" w:name="_ETM_Q1_2227825"/>
      <w:bookmarkEnd w:id="489"/>
      <w:r w:rsidR="0096312B">
        <w:rPr>
          <w:rFonts w:hint="cs"/>
          <w:rtl/>
          <w:lang w:eastAsia="he-IL"/>
        </w:rPr>
        <w:t>עדיפות לאנשים עם מוגבלויות באוטובוסים עירוניים.</w:t>
      </w:r>
    </w:p>
    <w:p w:rsidR="00441C90" w:rsidRDefault="00441C90" w:rsidP="00441C90">
      <w:pPr>
        <w:rPr>
          <w:rtl/>
          <w:lang w:eastAsia="he-IL"/>
        </w:rPr>
      </w:pPr>
      <w:bookmarkStart w:id="490" w:name="_ETM_Q1_2305456"/>
      <w:bookmarkStart w:id="491" w:name="_ETM_Q1_2305591"/>
      <w:bookmarkEnd w:id="490"/>
      <w:bookmarkEnd w:id="491"/>
    </w:p>
    <w:p w:rsidR="00441C90" w:rsidRDefault="00441C90" w:rsidP="00441C90">
      <w:pPr>
        <w:pStyle w:val="af6"/>
        <w:keepNext/>
        <w:rPr>
          <w:rtl/>
        </w:rPr>
      </w:pPr>
      <w:bookmarkStart w:id="492" w:name="ET_yor_4758_59"/>
      <w:r w:rsidRPr="00441C90">
        <w:rPr>
          <w:rStyle w:val="TagStyle"/>
          <w:rtl/>
        </w:rPr>
        <w:t xml:space="preserve"> &lt;&lt; </w:t>
      </w:r>
      <w:proofErr w:type="spellStart"/>
      <w:r w:rsidRPr="00441C90">
        <w:rPr>
          <w:rStyle w:val="TagStyle"/>
          <w:rtl/>
        </w:rPr>
        <w:t>יור</w:t>
      </w:r>
      <w:proofErr w:type="spellEnd"/>
      <w:r w:rsidRPr="00441C90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441C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2"/>
    </w:p>
    <w:p w:rsidR="00441C90" w:rsidRDefault="00441C90" w:rsidP="00441C90">
      <w:pPr>
        <w:pStyle w:val="KeepWithNext"/>
        <w:rPr>
          <w:rtl/>
          <w:lang w:eastAsia="he-IL"/>
        </w:rPr>
      </w:pPr>
    </w:p>
    <w:p w:rsidR="00441C90" w:rsidRDefault="0096312B" w:rsidP="006C20F9">
      <w:pPr>
        <w:rPr>
          <w:rtl/>
          <w:lang w:eastAsia="he-IL"/>
        </w:rPr>
      </w:pPr>
      <w:bookmarkStart w:id="493" w:name="_ETM_Q1_2306796"/>
      <w:bookmarkEnd w:id="493"/>
      <w:r>
        <w:rPr>
          <w:rFonts w:hint="cs"/>
          <w:rtl/>
          <w:lang w:eastAsia="he-IL"/>
        </w:rPr>
        <w:t xml:space="preserve">תודה. קודם כול, </w:t>
      </w:r>
      <w:r w:rsidR="00441C90">
        <w:rPr>
          <w:rFonts w:hint="cs"/>
          <w:rtl/>
          <w:lang w:eastAsia="he-IL"/>
        </w:rPr>
        <w:t xml:space="preserve">תבורך </w:t>
      </w:r>
      <w:bookmarkStart w:id="494" w:name="_ETM_Q1_2307486"/>
      <w:bookmarkEnd w:id="494"/>
      <w:r w:rsidR="00441C90">
        <w:rPr>
          <w:rFonts w:hint="cs"/>
          <w:rtl/>
          <w:lang w:eastAsia="he-IL"/>
        </w:rPr>
        <w:t>על היוזמה. זה נרשם בפרוטוקו</w:t>
      </w:r>
      <w:r w:rsidR="009B0789">
        <w:rPr>
          <w:rFonts w:hint="cs"/>
          <w:rtl/>
          <w:lang w:eastAsia="he-IL"/>
        </w:rPr>
        <w:t>ל. משר</w:t>
      </w:r>
      <w:r w:rsidR="00441C90">
        <w:rPr>
          <w:rFonts w:hint="cs"/>
          <w:rtl/>
          <w:lang w:eastAsia="he-IL"/>
        </w:rPr>
        <w:t>ד</w:t>
      </w:r>
      <w:r w:rsidR="009B0789">
        <w:rPr>
          <w:rFonts w:hint="cs"/>
          <w:rtl/>
          <w:lang w:eastAsia="he-IL"/>
        </w:rPr>
        <w:t xml:space="preserve"> </w:t>
      </w:r>
      <w:r w:rsidR="00441C90">
        <w:rPr>
          <w:rFonts w:hint="cs"/>
          <w:rtl/>
          <w:lang w:eastAsia="he-IL"/>
        </w:rPr>
        <w:t xml:space="preserve">התחבורה שמע אותך. אני </w:t>
      </w:r>
      <w:bookmarkStart w:id="495" w:name="_ETM_Q1_2317245"/>
      <w:bookmarkEnd w:id="495"/>
      <w:r w:rsidR="006C20F9">
        <w:rPr>
          <w:rFonts w:hint="cs"/>
          <w:rtl/>
          <w:lang w:eastAsia="he-IL"/>
        </w:rPr>
        <w:t xml:space="preserve">מאמין שיעבירו את זה הלאה למקבלי ההחלטות. אני </w:t>
      </w:r>
      <w:r w:rsidR="00441C90">
        <w:rPr>
          <w:rFonts w:hint="cs"/>
          <w:rtl/>
          <w:lang w:eastAsia="he-IL"/>
        </w:rPr>
        <w:t>יודע שיש להם עודף</w:t>
      </w:r>
      <w:r w:rsidR="006C20F9">
        <w:rPr>
          <w:rFonts w:hint="cs"/>
          <w:rtl/>
          <w:lang w:eastAsia="he-IL"/>
        </w:rPr>
        <w:t xml:space="preserve"> בתקציב </w:t>
      </w:r>
      <w:proofErr w:type="spellStart"/>
      <w:r w:rsidR="006C20F9">
        <w:rPr>
          <w:rFonts w:hint="cs"/>
          <w:rtl/>
          <w:lang w:eastAsia="he-IL"/>
        </w:rPr>
        <w:t>לפ"מ</w:t>
      </w:r>
      <w:proofErr w:type="spellEnd"/>
      <w:r w:rsidR="00441C90">
        <w:rPr>
          <w:rFonts w:hint="cs"/>
          <w:rtl/>
          <w:lang w:eastAsia="he-IL"/>
        </w:rPr>
        <w:t xml:space="preserve">, </w:t>
      </w:r>
      <w:r w:rsidR="006C20F9">
        <w:rPr>
          <w:rFonts w:hint="cs"/>
          <w:rtl/>
          <w:lang w:eastAsia="he-IL"/>
        </w:rPr>
        <w:t xml:space="preserve">במחלקת הדוברות שלהם מול </w:t>
      </w:r>
      <w:proofErr w:type="spellStart"/>
      <w:r w:rsidR="006C20F9">
        <w:rPr>
          <w:rFonts w:hint="cs"/>
          <w:rtl/>
          <w:lang w:eastAsia="he-IL"/>
        </w:rPr>
        <w:t>לפ"מ</w:t>
      </w:r>
      <w:proofErr w:type="spellEnd"/>
      <w:r w:rsidR="006C20F9">
        <w:rPr>
          <w:rFonts w:hint="cs"/>
          <w:rtl/>
          <w:lang w:eastAsia="he-IL"/>
        </w:rPr>
        <w:t xml:space="preserve">. אם </w:t>
      </w:r>
      <w:r w:rsidR="00441C90">
        <w:rPr>
          <w:rFonts w:hint="cs"/>
          <w:rtl/>
          <w:lang w:eastAsia="he-IL"/>
        </w:rPr>
        <w:t xml:space="preserve">יעשו קמפיין </w:t>
      </w:r>
      <w:r w:rsidR="006C20F9">
        <w:rPr>
          <w:rtl/>
          <w:lang w:eastAsia="he-IL"/>
        </w:rPr>
        <w:t>–</w:t>
      </w:r>
      <w:r w:rsidR="006C20F9">
        <w:rPr>
          <w:rFonts w:hint="cs"/>
          <w:rtl/>
          <w:lang w:eastAsia="he-IL"/>
        </w:rPr>
        <w:t xml:space="preserve"> אדרבה ואדרבה, </w:t>
      </w:r>
      <w:r w:rsidR="00441C90">
        <w:rPr>
          <w:rFonts w:hint="cs"/>
          <w:rtl/>
          <w:lang w:eastAsia="he-IL"/>
        </w:rPr>
        <w:t xml:space="preserve">אנחנו בעד. </w:t>
      </w:r>
    </w:p>
    <w:p w:rsidR="00441C90" w:rsidRDefault="00441C90" w:rsidP="00441C90">
      <w:pPr>
        <w:rPr>
          <w:rtl/>
          <w:lang w:eastAsia="he-IL"/>
        </w:rPr>
      </w:pPr>
      <w:bookmarkStart w:id="496" w:name="_ETM_Q1_2325755"/>
      <w:bookmarkStart w:id="497" w:name="_ETM_Q1_2325890"/>
      <w:bookmarkStart w:id="498" w:name="_ETM_Q1_2327259"/>
      <w:bookmarkEnd w:id="496"/>
      <w:bookmarkEnd w:id="497"/>
      <w:bookmarkEnd w:id="498"/>
    </w:p>
    <w:p w:rsidR="00441C90" w:rsidRDefault="00441C90" w:rsidP="00441C90">
      <w:pPr>
        <w:pStyle w:val="a4"/>
        <w:keepNext/>
        <w:rPr>
          <w:rtl/>
        </w:rPr>
      </w:pPr>
      <w:bookmarkStart w:id="499" w:name="ET_speaker_5811_60"/>
      <w:r w:rsidRPr="00441C90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41C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9"/>
    </w:p>
    <w:p w:rsidR="00441C90" w:rsidRDefault="00441C90" w:rsidP="00441C90">
      <w:pPr>
        <w:pStyle w:val="KeepWithNext"/>
        <w:rPr>
          <w:rtl/>
          <w:lang w:eastAsia="he-IL"/>
        </w:rPr>
      </w:pPr>
    </w:p>
    <w:p w:rsidR="00441C90" w:rsidRDefault="006C20F9" w:rsidP="00441C90">
      <w:pPr>
        <w:rPr>
          <w:rtl/>
          <w:lang w:eastAsia="he-IL"/>
        </w:rPr>
      </w:pPr>
      <w:bookmarkStart w:id="500" w:name="_ETM_Q1_2328304"/>
      <w:bookmarkStart w:id="501" w:name="_ETM_Q1_2328389"/>
      <w:bookmarkEnd w:id="500"/>
      <w:bookmarkEnd w:id="501"/>
      <w:r>
        <w:rPr>
          <w:rFonts w:hint="cs"/>
          <w:rtl/>
          <w:lang w:eastAsia="he-IL"/>
        </w:rPr>
        <w:t xml:space="preserve">משרד התחבורה ומשרד הבריאות, </w:t>
      </w:r>
      <w:r w:rsidR="00441C90">
        <w:rPr>
          <w:rFonts w:hint="cs"/>
          <w:rtl/>
          <w:lang w:eastAsia="he-IL"/>
        </w:rPr>
        <w:t xml:space="preserve">אם עכשיו </w:t>
      </w:r>
      <w:bookmarkStart w:id="502" w:name="_ETM_Q1_2329404"/>
      <w:bookmarkEnd w:id="502"/>
      <w:r w:rsidR="00441C90">
        <w:rPr>
          <w:rFonts w:hint="cs"/>
          <w:rtl/>
          <w:lang w:eastAsia="he-IL"/>
        </w:rPr>
        <w:t>המשק חוזר לסוג של שגרת קורונה</w:t>
      </w:r>
      <w:r>
        <w:rPr>
          <w:rFonts w:hint="cs"/>
          <w:rtl/>
          <w:lang w:eastAsia="he-IL"/>
        </w:rPr>
        <w:t xml:space="preserve"> צריך לעשות התאמה גם לאלה שאין להם </w:t>
      </w:r>
      <w:bookmarkStart w:id="503" w:name="_ETM_Q1_2258379"/>
      <w:bookmarkEnd w:id="503"/>
      <w:r>
        <w:rPr>
          <w:rFonts w:hint="cs"/>
          <w:rtl/>
          <w:lang w:eastAsia="he-IL"/>
        </w:rPr>
        <w:t>ברירה אלא להשתמש בתחבורה הציבורית</w:t>
      </w:r>
      <w:r w:rsidR="00441C90">
        <w:rPr>
          <w:rFonts w:hint="cs"/>
          <w:rtl/>
          <w:lang w:eastAsia="he-IL"/>
        </w:rPr>
        <w:t xml:space="preserve">. לא יכול להיות שימנעו </w:t>
      </w:r>
      <w:bookmarkStart w:id="504" w:name="_ETM_Q1_2339563"/>
      <w:bookmarkEnd w:id="504"/>
      <w:r w:rsidR="00441C90">
        <w:rPr>
          <w:rFonts w:hint="cs"/>
          <w:rtl/>
          <w:lang w:eastAsia="he-IL"/>
        </w:rPr>
        <w:t>מהם</w:t>
      </w:r>
      <w:r>
        <w:rPr>
          <w:rFonts w:hint="cs"/>
          <w:rtl/>
          <w:lang w:eastAsia="he-IL"/>
        </w:rPr>
        <w:t>, בטח אם הם מחוסנים</w:t>
      </w:r>
      <w:r w:rsidR="00441C90">
        <w:rPr>
          <w:rFonts w:hint="cs"/>
          <w:rtl/>
          <w:lang w:eastAsia="he-IL"/>
        </w:rPr>
        <w:t>.</w:t>
      </w:r>
    </w:p>
    <w:p w:rsidR="00441C90" w:rsidRDefault="00441C90" w:rsidP="00441C90">
      <w:pPr>
        <w:rPr>
          <w:rtl/>
          <w:lang w:eastAsia="he-IL"/>
        </w:rPr>
      </w:pPr>
      <w:bookmarkStart w:id="505" w:name="_ETM_Q1_2340763"/>
      <w:bookmarkStart w:id="506" w:name="_ETM_Q1_2340893"/>
      <w:bookmarkEnd w:id="505"/>
      <w:bookmarkEnd w:id="506"/>
    </w:p>
    <w:p w:rsidR="00441C90" w:rsidRDefault="00441C90" w:rsidP="00441C90">
      <w:pPr>
        <w:pStyle w:val="af6"/>
        <w:keepNext/>
        <w:rPr>
          <w:rtl/>
        </w:rPr>
      </w:pPr>
      <w:bookmarkStart w:id="507" w:name="ET_yor_4758_61"/>
      <w:r w:rsidRPr="00441C90">
        <w:rPr>
          <w:rStyle w:val="TagStyle"/>
          <w:rtl/>
        </w:rPr>
        <w:t xml:space="preserve"> &lt;&lt; </w:t>
      </w:r>
      <w:proofErr w:type="spellStart"/>
      <w:r w:rsidRPr="00441C90">
        <w:rPr>
          <w:rStyle w:val="TagStyle"/>
          <w:rtl/>
        </w:rPr>
        <w:t>יור</w:t>
      </w:r>
      <w:proofErr w:type="spellEnd"/>
      <w:r w:rsidRPr="00441C90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441C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7"/>
    </w:p>
    <w:p w:rsidR="00441C90" w:rsidRDefault="00441C90" w:rsidP="00441C90">
      <w:pPr>
        <w:pStyle w:val="KeepWithNext"/>
        <w:rPr>
          <w:rtl/>
          <w:lang w:eastAsia="he-IL"/>
        </w:rPr>
      </w:pPr>
    </w:p>
    <w:p w:rsidR="00441C90" w:rsidRDefault="00441C90" w:rsidP="006C20F9">
      <w:pPr>
        <w:rPr>
          <w:rtl/>
          <w:lang w:eastAsia="he-IL"/>
        </w:rPr>
      </w:pPr>
      <w:bookmarkStart w:id="508" w:name="_ETM_Q1_2342158"/>
      <w:bookmarkEnd w:id="508"/>
      <w:proofErr w:type="spellStart"/>
      <w:r>
        <w:rPr>
          <w:rFonts w:hint="cs"/>
          <w:rtl/>
          <w:lang w:eastAsia="he-IL"/>
        </w:rPr>
        <w:t>תויקתי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בטוויטר</w:t>
      </w:r>
      <w:proofErr w:type="spellEnd"/>
      <w:r>
        <w:rPr>
          <w:rFonts w:hint="cs"/>
          <w:rtl/>
          <w:lang w:eastAsia="he-IL"/>
        </w:rPr>
        <w:t xml:space="preserve"> מלובי 99 </w:t>
      </w:r>
      <w:r w:rsidR="006C20F9">
        <w:rPr>
          <w:rFonts w:hint="cs"/>
          <w:rtl/>
          <w:lang w:eastAsia="he-IL"/>
        </w:rPr>
        <w:t xml:space="preserve">והביאו שם </w:t>
      </w:r>
      <w:bookmarkStart w:id="509" w:name="_ETM_Q1_2274336"/>
      <w:bookmarkEnd w:id="509"/>
      <w:r w:rsidR="006C20F9">
        <w:rPr>
          <w:rFonts w:hint="cs"/>
          <w:rtl/>
          <w:lang w:eastAsia="he-IL"/>
        </w:rPr>
        <w:t xml:space="preserve">תמונות, שגם בתפוסה של 75% זה נראה צפוף. </w:t>
      </w:r>
      <w:r>
        <w:rPr>
          <w:rFonts w:hint="cs"/>
          <w:rtl/>
          <w:lang w:eastAsia="he-IL"/>
        </w:rPr>
        <w:t xml:space="preserve">במסגרת ניהול הסיכונים </w:t>
      </w:r>
      <w:r w:rsidR="006C20F9">
        <w:rPr>
          <w:rtl/>
          <w:lang w:eastAsia="he-IL"/>
        </w:rPr>
        <w:t>–</w:t>
      </w:r>
      <w:r w:rsidR="006C20F9">
        <w:rPr>
          <w:rFonts w:hint="cs"/>
          <w:rtl/>
          <w:lang w:eastAsia="he-IL"/>
        </w:rPr>
        <w:t xml:space="preserve"> כשאתה </w:t>
      </w:r>
      <w:bookmarkStart w:id="510" w:name="_ETM_Q1_2277069"/>
      <w:bookmarkEnd w:id="510"/>
      <w:r w:rsidR="006C20F9">
        <w:rPr>
          <w:rFonts w:hint="cs"/>
          <w:rtl/>
          <w:lang w:eastAsia="he-IL"/>
        </w:rPr>
        <w:t xml:space="preserve">מגביל ל-75% תפוסה, </w:t>
      </w:r>
      <w:r>
        <w:rPr>
          <w:rFonts w:hint="cs"/>
          <w:rtl/>
          <w:lang w:eastAsia="he-IL"/>
        </w:rPr>
        <w:t xml:space="preserve">בשוליים נופלים אלה </w:t>
      </w:r>
      <w:bookmarkStart w:id="511" w:name="_ETM_Q1_2361277"/>
      <w:bookmarkEnd w:id="511"/>
      <w:r>
        <w:rPr>
          <w:rFonts w:hint="cs"/>
          <w:rtl/>
          <w:lang w:eastAsia="he-IL"/>
        </w:rPr>
        <w:t xml:space="preserve">שלא בהכרח צריכים את התחבורה הציבורית. </w:t>
      </w:r>
      <w:r w:rsidR="006C20F9">
        <w:rPr>
          <w:rFonts w:hint="cs"/>
          <w:rtl/>
          <w:lang w:eastAsia="he-IL"/>
        </w:rPr>
        <w:t xml:space="preserve">מי שצריך אותה </w:t>
      </w:r>
      <w:r w:rsidR="006C20F9">
        <w:rPr>
          <w:rtl/>
          <w:lang w:eastAsia="he-IL"/>
        </w:rPr>
        <w:t>–</w:t>
      </w:r>
      <w:r w:rsidR="006C20F9">
        <w:rPr>
          <w:rFonts w:hint="cs"/>
          <w:rtl/>
          <w:lang w:eastAsia="he-IL"/>
        </w:rPr>
        <w:t xml:space="preserve"> יעלה. </w:t>
      </w:r>
      <w:r>
        <w:rPr>
          <w:rFonts w:hint="cs"/>
          <w:rtl/>
          <w:lang w:eastAsia="he-IL"/>
        </w:rPr>
        <w:t xml:space="preserve">לפתוח הכול </w:t>
      </w:r>
      <w:r w:rsidR="006C20F9">
        <w:rPr>
          <w:rFonts w:hint="cs"/>
          <w:rtl/>
          <w:lang w:eastAsia="he-IL"/>
        </w:rPr>
        <w:t xml:space="preserve">בגלל שעכשיו </w:t>
      </w:r>
      <w:bookmarkStart w:id="512" w:name="_ETM_Q1_2289818"/>
      <w:bookmarkEnd w:id="512"/>
      <w:r w:rsidR="006C20F9">
        <w:rPr>
          <w:rFonts w:hint="cs"/>
          <w:rtl/>
          <w:lang w:eastAsia="he-IL"/>
        </w:rPr>
        <w:t xml:space="preserve">פותחים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</w:t>
      </w:r>
      <w:bookmarkStart w:id="513" w:name="_ETM_Q1_2370091"/>
      <w:bookmarkEnd w:id="513"/>
      <w:r>
        <w:rPr>
          <w:rFonts w:hint="cs"/>
          <w:rtl/>
          <w:lang w:eastAsia="he-IL"/>
        </w:rPr>
        <w:t xml:space="preserve">כך לקחנו כמה נשימות עמוקות בפתיחה של היום. אני מאמין </w:t>
      </w:r>
      <w:bookmarkStart w:id="514" w:name="_ETM_Q1_2378425"/>
      <w:bookmarkEnd w:id="514"/>
      <w:r>
        <w:rPr>
          <w:rFonts w:hint="cs"/>
          <w:rtl/>
          <w:lang w:eastAsia="he-IL"/>
        </w:rPr>
        <w:t xml:space="preserve">שאם הצרכים יגברו והתחלואה לא תגדל אז </w:t>
      </w:r>
      <w:r w:rsidR="006C20F9">
        <w:rPr>
          <w:rFonts w:hint="cs"/>
          <w:rtl/>
          <w:lang w:eastAsia="he-IL"/>
        </w:rPr>
        <w:t>נפתח הכול, נבטל</w:t>
      </w:r>
      <w:r>
        <w:rPr>
          <w:rFonts w:hint="cs"/>
          <w:rtl/>
          <w:lang w:eastAsia="he-IL"/>
        </w:rPr>
        <w:t xml:space="preserve">. </w:t>
      </w:r>
      <w:r w:rsidR="006C20F9">
        <w:rPr>
          <w:rFonts w:hint="cs"/>
          <w:rtl/>
          <w:lang w:eastAsia="he-IL"/>
        </w:rPr>
        <w:t xml:space="preserve">התקנות בתוקף עד 3 באפריל, </w:t>
      </w:r>
      <w:r>
        <w:rPr>
          <w:rFonts w:hint="cs"/>
          <w:rtl/>
          <w:lang w:eastAsia="he-IL"/>
        </w:rPr>
        <w:t xml:space="preserve">כלומר </w:t>
      </w:r>
      <w:bookmarkStart w:id="515" w:name="_ETM_Q1_2391274"/>
      <w:bookmarkEnd w:id="515"/>
      <w:r>
        <w:rPr>
          <w:rFonts w:hint="cs"/>
          <w:rtl/>
          <w:lang w:eastAsia="he-IL"/>
        </w:rPr>
        <w:t>אחרי הבחירות ולפני כינון הכנסת החדשה</w:t>
      </w:r>
      <w:bookmarkStart w:id="516" w:name="_ETM_Q1_2318783"/>
      <w:bookmarkEnd w:id="516"/>
      <w:r w:rsidR="006C20F9">
        <w:rPr>
          <w:rFonts w:hint="cs"/>
          <w:rtl/>
          <w:lang w:eastAsia="he-IL"/>
        </w:rPr>
        <w:t xml:space="preserve"> נתכנס פה, או לשחרר אותם או להאריך את התקנות.</w:t>
      </w:r>
    </w:p>
    <w:p w:rsidR="00441C90" w:rsidRDefault="00441C90" w:rsidP="00441C90">
      <w:pPr>
        <w:rPr>
          <w:rtl/>
          <w:lang w:eastAsia="he-IL"/>
        </w:rPr>
      </w:pPr>
      <w:bookmarkStart w:id="517" w:name="_ETM_Q1_2398974"/>
      <w:bookmarkStart w:id="518" w:name="_ETM_Q1_2399109"/>
      <w:bookmarkEnd w:id="517"/>
      <w:bookmarkEnd w:id="518"/>
    </w:p>
    <w:p w:rsidR="00441C90" w:rsidRDefault="00441C90" w:rsidP="00441C90">
      <w:pPr>
        <w:pStyle w:val="af6"/>
        <w:keepNext/>
        <w:rPr>
          <w:rtl/>
        </w:rPr>
      </w:pPr>
      <w:bookmarkStart w:id="519" w:name="ET_yor_4758_62"/>
      <w:r w:rsidRPr="00441C90">
        <w:rPr>
          <w:rStyle w:val="TagStyle"/>
          <w:rtl/>
        </w:rPr>
        <w:t xml:space="preserve"> &lt;&lt; </w:t>
      </w:r>
      <w:proofErr w:type="spellStart"/>
      <w:r w:rsidRPr="00441C90">
        <w:rPr>
          <w:rStyle w:val="TagStyle"/>
          <w:rtl/>
        </w:rPr>
        <w:t>יור</w:t>
      </w:r>
      <w:proofErr w:type="spellEnd"/>
      <w:r w:rsidRPr="00441C90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441C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9"/>
    </w:p>
    <w:p w:rsidR="00441C90" w:rsidRDefault="00441C90" w:rsidP="00441C90">
      <w:pPr>
        <w:pStyle w:val="KeepWithNext"/>
        <w:rPr>
          <w:rtl/>
          <w:lang w:eastAsia="he-IL"/>
        </w:rPr>
      </w:pPr>
    </w:p>
    <w:p w:rsidR="00441C90" w:rsidRDefault="006C20F9" w:rsidP="00441C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</w:t>
      </w:r>
      <w:r w:rsidR="00441C90">
        <w:rPr>
          <w:rFonts w:hint="cs"/>
          <w:rtl/>
          <w:lang w:eastAsia="he-IL"/>
        </w:rPr>
        <w:t>מ</w:t>
      </w:r>
      <w:bookmarkStart w:id="520" w:name="_ETM_Q1_2400329"/>
      <w:bookmarkEnd w:id="520"/>
      <w:r w:rsidR="00FA4661">
        <w:rPr>
          <w:rFonts w:hint="cs"/>
          <w:rtl/>
          <w:lang w:eastAsia="he-IL"/>
        </w:rPr>
        <w:t>ישהו רוצה להתייחס?</w:t>
      </w:r>
      <w:bookmarkStart w:id="521" w:name="_ETM_Q1_2327129"/>
      <w:bookmarkEnd w:id="521"/>
      <w:r>
        <w:rPr>
          <w:rFonts w:hint="cs"/>
          <w:rtl/>
          <w:lang w:eastAsia="he-IL"/>
        </w:rPr>
        <w:t xml:space="preserve"> אם לא, נביא את התקנות להצבעה.</w:t>
      </w:r>
    </w:p>
    <w:p w:rsidR="00FA4661" w:rsidRDefault="00FA4661" w:rsidP="00441C90">
      <w:pPr>
        <w:rPr>
          <w:rtl/>
          <w:lang w:eastAsia="he-IL"/>
        </w:rPr>
      </w:pPr>
    </w:p>
    <w:p w:rsidR="00FA4661" w:rsidRDefault="006C20F9" w:rsidP="006C20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מצביעים על התקנות. </w:t>
      </w:r>
      <w:r w:rsidR="00FA4661">
        <w:rPr>
          <w:rFonts w:hint="cs"/>
          <w:rtl/>
          <w:lang w:eastAsia="he-IL"/>
        </w:rPr>
        <w:t>מי בעד?</w:t>
      </w:r>
      <w:r>
        <w:rPr>
          <w:rFonts w:hint="cs"/>
          <w:rtl/>
          <w:lang w:eastAsia="he-IL"/>
        </w:rPr>
        <w:t xml:space="preserve"> מי נגד? מי נמנע?</w:t>
      </w:r>
    </w:p>
    <w:p w:rsidR="00FA4661" w:rsidRDefault="00FA4661" w:rsidP="00441C90">
      <w:pPr>
        <w:rPr>
          <w:rtl/>
          <w:lang w:eastAsia="he-IL"/>
        </w:rPr>
      </w:pPr>
    </w:p>
    <w:p w:rsidR="00FA4661" w:rsidRDefault="00FA4661" w:rsidP="00FA4661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FA4661" w:rsidRDefault="00FA4661" w:rsidP="00FA4661">
      <w:pPr>
        <w:pStyle w:val="--"/>
        <w:keepNext/>
        <w:rPr>
          <w:rtl/>
          <w:lang w:eastAsia="he-IL"/>
        </w:rPr>
      </w:pPr>
    </w:p>
    <w:p w:rsidR="00FA4661" w:rsidRDefault="00FA4661" w:rsidP="00FA4661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3</w:t>
      </w:r>
    </w:p>
    <w:p w:rsidR="00FA4661" w:rsidRDefault="00FA4661" w:rsidP="00FA4661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FA4661" w:rsidRDefault="00FA4661" w:rsidP="00FA4661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 w:rsidR="006C20F9">
        <w:rPr>
          <w:rFonts w:hint="cs"/>
          <w:rtl/>
          <w:lang w:eastAsia="he-IL"/>
        </w:rPr>
        <w:t xml:space="preserve"> אין</w:t>
      </w:r>
    </w:p>
    <w:p w:rsidR="00FA4661" w:rsidRDefault="00FA4661" w:rsidP="00FA4661">
      <w:pPr>
        <w:pStyle w:val="--"/>
        <w:keepNext/>
        <w:rPr>
          <w:rtl/>
          <w:lang w:eastAsia="he-IL"/>
        </w:rPr>
      </w:pPr>
      <w:r w:rsidRPr="003A7469">
        <w:rPr>
          <w:rtl/>
        </w:rPr>
        <w:t>תקנות סמכויות מיוחדות להתמודדות עם נגיף הקורונה החדש (הוראת שעה)</w:t>
      </w:r>
      <w:r>
        <w:rPr>
          <w:rFonts w:hint="cs"/>
          <w:rtl/>
        </w:rPr>
        <w:t xml:space="preserve"> </w:t>
      </w:r>
      <w:r w:rsidRPr="003A7469">
        <w:rPr>
          <w:rtl/>
        </w:rPr>
        <w:t>(הגבלת פעילות בתחום התחבורה)</w:t>
      </w:r>
      <w:r>
        <w:rPr>
          <w:rFonts w:hint="cs"/>
          <w:rtl/>
        </w:rPr>
        <w:t xml:space="preserve"> </w:t>
      </w:r>
      <w:r w:rsidRPr="003A7469">
        <w:rPr>
          <w:rtl/>
        </w:rPr>
        <w:t>(תיקון מס' 9), התשפ"א-2021</w:t>
      </w:r>
      <w:r>
        <w:rPr>
          <w:rFonts w:hint="cs"/>
          <w:rtl/>
        </w:rPr>
        <w:t xml:space="preserve"> אושרו.</w:t>
      </w:r>
      <w:r>
        <w:rPr>
          <w:rtl/>
          <w:lang w:eastAsia="he-IL"/>
        </w:rPr>
        <w:t xml:space="preserve"> </w:t>
      </w:r>
    </w:p>
    <w:p w:rsidR="00FA4661" w:rsidRDefault="00FA4661" w:rsidP="00FA4661">
      <w:pPr>
        <w:pStyle w:val="af2"/>
        <w:rPr>
          <w:rtl/>
          <w:lang w:eastAsia="he-IL"/>
        </w:rPr>
      </w:pPr>
    </w:p>
    <w:p w:rsidR="00FA4661" w:rsidRDefault="00FA4661" w:rsidP="00FA4661">
      <w:pPr>
        <w:pStyle w:val="af6"/>
        <w:keepNext/>
        <w:rPr>
          <w:rtl/>
        </w:rPr>
      </w:pPr>
      <w:bookmarkStart w:id="522" w:name="ET_yor_4758_80"/>
      <w:r w:rsidRPr="00FA4661">
        <w:rPr>
          <w:rStyle w:val="TagStyle"/>
          <w:rtl/>
        </w:rPr>
        <w:t xml:space="preserve"> &lt;&lt; </w:t>
      </w:r>
      <w:proofErr w:type="spellStart"/>
      <w:r w:rsidRPr="00FA4661">
        <w:rPr>
          <w:rStyle w:val="TagStyle"/>
          <w:rtl/>
        </w:rPr>
        <w:t>יור</w:t>
      </w:r>
      <w:proofErr w:type="spellEnd"/>
      <w:r w:rsidRPr="00FA4661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A46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2"/>
    </w:p>
    <w:p w:rsidR="00FA4661" w:rsidRDefault="00FA4661" w:rsidP="00FA4661">
      <w:pPr>
        <w:pStyle w:val="KeepWithNext"/>
        <w:rPr>
          <w:rtl/>
          <w:lang w:eastAsia="he-IL"/>
        </w:rPr>
      </w:pPr>
    </w:p>
    <w:p w:rsidR="00441C90" w:rsidRDefault="00441C90" w:rsidP="006C20F9">
      <w:pPr>
        <w:rPr>
          <w:rtl/>
          <w:lang w:eastAsia="he-IL"/>
        </w:rPr>
      </w:pPr>
      <w:bookmarkStart w:id="523" w:name="_ETM_Q1_2403818"/>
      <w:bookmarkStart w:id="524" w:name="_ETM_Q1_2403968"/>
      <w:bookmarkStart w:id="525" w:name="_ETM_Q1_2404048"/>
      <w:bookmarkStart w:id="526" w:name="_ETM_Q1_2404123"/>
      <w:bookmarkEnd w:id="523"/>
      <w:bookmarkEnd w:id="524"/>
      <w:bookmarkEnd w:id="525"/>
      <w:bookmarkEnd w:id="526"/>
      <w:r>
        <w:rPr>
          <w:rFonts w:hint="cs"/>
          <w:rtl/>
          <w:lang w:eastAsia="he-IL"/>
        </w:rPr>
        <w:t xml:space="preserve">3 </w:t>
      </w:r>
      <w:bookmarkStart w:id="527" w:name="_ETM_Q1_2409453"/>
      <w:bookmarkEnd w:id="527"/>
      <w:r>
        <w:rPr>
          <w:rFonts w:hint="cs"/>
          <w:rtl/>
          <w:lang w:eastAsia="he-IL"/>
        </w:rPr>
        <w:t>בעד</w:t>
      </w:r>
      <w:r w:rsidR="006C20F9">
        <w:rPr>
          <w:rFonts w:hint="cs"/>
          <w:rtl/>
          <w:lang w:eastAsia="he-IL"/>
        </w:rPr>
        <w:t>, אין מתנגדים ואין נמנעים</w:t>
      </w:r>
      <w:r>
        <w:rPr>
          <w:rFonts w:hint="cs"/>
          <w:rtl/>
          <w:lang w:eastAsia="he-IL"/>
        </w:rPr>
        <w:t>. התקנות אושרו.</w:t>
      </w:r>
      <w:bookmarkStart w:id="528" w:name="_ETM_Q1_2337356"/>
      <w:bookmarkEnd w:id="528"/>
    </w:p>
    <w:p w:rsidR="006C20F9" w:rsidRDefault="006C20F9" w:rsidP="006C20F9">
      <w:pPr>
        <w:rPr>
          <w:rtl/>
          <w:lang w:eastAsia="he-IL"/>
        </w:rPr>
      </w:pPr>
      <w:bookmarkStart w:id="529" w:name="_ETM_Q1_2337417"/>
      <w:bookmarkEnd w:id="529"/>
    </w:p>
    <w:p w:rsidR="006C20F9" w:rsidRDefault="006C20F9" w:rsidP="006C20F9">
      <w:pPr>
        <w:rPr>
          <w:rtl/>
          <w:lang w:eastAsia="he-IL"/>
        </w:rPr>
      </w:pPr>
      <w:bookmarkStart w:id="530" w:name="_ETM_Q1_2337475"/>
      <w:bookmarkStart w:id="531" w:name="_ETM_Q1_2337517"/>
      <w:bookmarkEnd w:id="530"/>
      <w:bookmarkEnd w:id="531"/>
      <w:r>
        <w:rPr>
          <w:rFonts w:hint="cs"/>
          <w:rtl/>
          <w:lang w:eastAsia="he-IL"/>
        </w:rPr>
        <w:t>תודה</w:t>
      </w:r>
      <w:bookmarkStart w:id="532" w:name="_ETM_Q1_2340716"/>
      <w:bookmarkEnd w:id="532"/>
      <w:r>
        <w:rPr>
          <w:rFonts w:hint="cs"/>
          <w:rtl/>
          <w:lang w:eastAsia="he-IL"/>
        </w:rPr>
        <w:t xml:space="preserve"> רבה. הישיבה נעולה. </w:t>
      </w:r>
    </w:p>
    <w:p w:rsidR="00441C90" w:rsidRDefault="00441C90" w:rsidP="00441C90">
      <w:pPr>
        <w:rPr>
          <w:rtl/>
          <w:lang w:eastAsia="he-IL"/>
        </w:rPr>
      </w:pPr>
      <w:bookmarkStart w:id="533" w:name="_ETM_Q1_2415352"/>
      <w:bookmarkStart w:id="534" w:name="_ETM_Q1_2415507"/>
      <w:bookmarkEnd w:id="533"/>
      <w:bookmarkEnd w:id="534"/>
    </w:p>
    <w:p w:rsidR="00A068E3" w:rsidRPr="00A068E3" w:rsidRDefault="00A068E3" w:rsidP="00A068E3">
      <w:pPr>
        <w:rPr>
          <w:rtl/>
          <w:lang w:eastAsia="he-IL"/>
        </w:rPr>
      </w:pPr>
      <w:bookmarkStart w:id="535" w:name="_ETM_Q1_2415597"/>
      <w:bookmarkStart w:id="536" w:name="_ETM_Q1_2415682"/>
      <w:bookmarkStart w:id="537" w:name="_ETM_Q1_1693561"/>
      <w:bookmarkStart w:id="538" w:name="_ETM_Q1_1693701"/>
      <w:bookmarkEnd w:id="535"/>
      <w:bookmarkEnd w:id="536"/>
      <w:bookmarkEnd w:id="537"/>
      <w:bookmarkEnd w:id="538"/>
    </w:p>
    <w:p w:rsidR="009B0789" w:rsidRDefault="009B0789" w:rsidP="009B0789">
      <w:pPr>
        <w:pStyle w:val="afc"/>
        <w:keepNext/>
        <w:rPr>
          <w:rtl/>
          <w:lang w:eastAsia="he-IL"/>
        </w:rPr>
      </w:pPr>
      <w:bookmarkStart w:id="539" w:name="_ETM_Q1_938683"/>
      <w:bookmarkStart w:id="540" w:name="_ETM_Q1_938803"/>
      <w:bookmarkStart w:id="541" w:name="ET_meetingend_63"/>
      <w:bookmarkEnd w:id="539"/>
      <w:bookmarkEnd w:id="540"/>
      <w:r w:rsidRPr="009B0789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12:32.</w:t>
      </w:r>
      <w:r w:rsidRPr="009B0789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541"/>
    </w:p>
    <w:sectPr w:rsidR="009B0789" w:rsidSect="004F7DF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87D65" w:rsidRDefault="00B87D65">
      <w:r>
        <w:separator/>
      </w:r>
    </w:p>
  </w:endnote>
  <w:endnote w:type="continuationSeparator" w:id="0">
    <w:p w:rsidR="00B87D65" w:rsidRDefault="00B87D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87D65" w:rsidRDefault="00B87D65">
      <w:r>
        <w:separator/>
      </w:r>
    </w:p>
  </w:footnote>
  <w:footnote w:type="continuationSeparator" w:id="0">
    <w:p w:rsidR="00B87D65" w:rsidRDefault="00B87D6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7D65" w:rsidRDefault="00B87D6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B87D65" w:rsidRDefault="00B87D6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7D65" w:rsidRDefault="00B87D6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F7DF3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B87D65" w:rsidRPr="00CC5815" w:rsidRDefault="00B87D65" w:rsidP="008E5E3F">
    <w:pPr>
      <w:pStyle w:val="a3"/>
      <w:ind w:firstLine="0"/>
    </w:pPr>
    <w:r>
      <w:rPr>
        <w:rtl/>
      </w:rPr>
      <w:t>ועדת הכלכלה</w:t>
    </w:r>
  </w:p>
  <w:p w:rsidR="00B87D65" w:rsidRPr="00CC5815" w:rsidRDefault="00B87D65" w:rsidP="008E5E3F">
    <w:pPr>
      <w:pStyle w:val="a3"/>
      <w:ind w:firstLine="0"/>
      <w:rPr>
        <w:rtl/>
      </w:rPr>
    </w:pPr>
    <w:r>
      <w:rPr>
        <w:rtl/>
      </w:rPr>
      <w:t>07/03/2021</w:t>
    </w:r>
  </w:p>
  <w:p w:rsidR="00B87D65" w:rsidRPr="00CC5815" w:rsidRDefault="00B87D6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7D65" w:rsidRDefault="00B87D6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87D65" w:rsidRDefault="00B87D6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B87D65" w:rsidRDefault="00B87D6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E421A27"/>
    <w:multiLevelType w:val="hybridMultilevel"/>
    <w:tmpl w:val="1E2245A6"/>
    <w:lvl w:ilvl="0" w:tplc="7338CAB6">
      <w:start w:val="1"/>
      <w:numFmt w:val="hebrew1"/>
      <w:lvlText w:val="(%1)"/>
      <w:lvlJc w:val="left"/>
      <w:pPr>
        <w:tabs>
          <w:tab w:val="num" w:pos="624"/>
        </w:tabs>
        <w:ind w:left="0" w:firstLine="0"/>
      </w:pPr>
    </w:lvl>
    <w:lvl w:ilvl="1" w:tplc="5E6E31A6" w:tentative="1">
      <w:start w:val="1"/>
      <w:numFmt w:val="lowerLetter"/>
      <w:lvlText w:val="%2."/>
      <w:lvlJc w:val="left"/>
      <w:pPr>
        <w:ind w:left="1440" w:hanging="360"/>
      </w:pPr>
    </w:lvl>
    <w:lvl w:ilvl="2" w:tplc="03202514" w:tentative="1">
      <w:start w:val="1"/>
      <w:numFmt w:val="lowerRoman"/>
      <w:lvlText w:val="%3."/>
      <w:lvlJc w:val="right"/>
      <w:pPr>
        <w:ind w:left="2160" w:hanging="180"/>
      </w:pPr>
    </w:lvl>
    <w:lvl w:ilvl="3" w:tplc="D9AE9DA6" w:tentative="1">
      <w:start w:val="1"/>
      <w:numFmt w:val="decimal"/>
      <w:lvlText w:val="%4."/>
      <w:lvlJc w:val="left"/>
      <w:pPr>
        <w:ind w:left="2880" w:hanging="360"/>
      </w:pPr>
    </w:lvl>
    <w:lvl w:ilvl="4" w:tplc="7256C1AC" w:tentative="1">
      <w:start w:val="1"/>
      <w:numFmt w:val="lowerLetter"/>
      <w:lvlText w:val="%5."/>
      <w:lvlJc w:val="left"/>
      <w:pPr>
        <w:ind w:left="3600" w:hanging="360"/>
      </w:pPr>
    </w:lvl>
    <w:lvl w:ilvl="5" w:tplc="8E3899CE" w:tentative="1">
      <w:start w:val="1"/>
      <w:numFmt w:val="lowerRoman"/>
      <w:lvlText w:val="%6."/>
      <w:lvlJc w:val="right"/>
      <w:pPr>
        <w:ind w:left="4320" w:hanging="180"/>
      </w:pPr>
    </w:lvl>
    <w:lvl w:ilvl="6" w:tplc="122A3AF4" w:tentative="1">
      <w:start w:val="1"/>
      <w:numFmt w:val="decimal"/>
      <w:lvlText w:val="%7."/>
      <w:lvlJc w:val="left"/>
      <w:pPr>
        <w:ind w:left="5040" w:hanging="360"/>
      </w:pPr>
    </w:lvl>
    <w:lvl w:ilvl="7" w:tplc="EEE2E846" w:tentative="1">
      <w:start w:val="1"/>
      <w:numFmt w:val="lowerLetter"/>
      <w:lvlText w:val="%8."/>
      <w:lvlJc w:val="left"/>
      <w:pPr>
        <w:ind w:left="5760" w:hanging="360"/>
      </w:pPr>
    </w:lvl>
    <w:lvl w:ilvl="8" w:tplc="4A3C50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DC4720"/>
    <w:multiLevelType w:val="hybridMultilevel"/>
    <w:tmpl w:val="D76C0280"/>
    <w:lvl w:ilvl="0" w:tplc="7D9C3F5C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</w:lvl>
    <w:lvl w:ilvl="1" w:tplc="FC3658FE" w:tentative="1">
      <w:start w:val="1"/>
      <w:numFmt w:val="lowerLetter"/>
      <w:lvlText w:val="%2."/>
      <w:lvlJc w:val="left"/>
      <w:pPr>
        <w:ind w:left="1440" w:hanging="360"/>
      </w:pPr>
    </w:lvl>
    <w:lvl w:ilvl="2" w:tplc="7BE80C4A" w:tentative="1">
      <w:start w:val="1"/>
      <w:numFmt w:val="lowerRoman"/>
      <w:lvlText w:val="%3."/>
      <w:lvlJc w:val="right"/>
      <w:pPr>
        <w:ind w:left="2160" w:hanging="180"/>
      </w:pPr>
    </w:lvl>
    <w:lvl w:ilvl="3" w:tplc="B83A35A2" w:tentative="1">
      <w:start w:val="1"/>
      <w:numFmt w:val="decimal"/>
      <w:lvlText w:val="%4."/>
      <w:lvlJc w:val="left"/>
      <w:pPr>
        <w:ind w:left="2880" w:hanging="360"/>
      </w:pPr>
    </w:lvl>
    <w:lvl w:ilvl="4" w:tplc="0D0E3D3A" w:tentative="1">
      <w:start w:val="1"/>
      <w:numFmt w:val="lowerLetter"/>
      <w:lvlText w:val="%5."/>
      <w:lvlJc w:val="left"/>
      <w:pPr>
        <w:ind w:left="3600" w:hanging="360"/>
      </w:pPr>
    </w:lvl>
    <w:lvl w:ilvl="5" w:tplc="5A5C010E" w:tentative="1">
      <w:start w:val="1"/>
      <w:numFmt w:val="lowerRoman"/>
      <w:lvlText w:val="%6."/>
      <w:lvlJc w:val="right"/>
      <w:pPr>
        <w:ind w:left="4320" w:hanging="180"/>
      </w:pPr>
    </w:lvl>
    <w:lvl w:ilvl="6" w:tplc="E76CB1FC" w:tentative="1">
      <w:start w:val="1"/>
      <w:numFmt w:val="decimal"/>
      <w:lvlText w:val="%7."/>
      <w:lvlJc w:val="left"/>
      <w:pPr>
        <w:ind w:left="5040" w:hanging="360"/>
      </w:pPr>
    </w:lvl>
    <w:lvl w:ilvl="7" w:tplc="C6BC9834" w:tentative="1">
      <w:start w:val="1"/>
      <w:numFmt w:val="lowerLetter"/>
      <w:lvlText w:val="%8."/>
      <w:lvlJc w:val="left"/>
      <w:pPr>
        <w:ind w:left="5760" w:hanging="360"/>
      </w:pPr>
    </w:lvl>
    <w:lvl w:ilvl="8" w:tplc="B03A31E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2C568B"/>
    <w:multiLevelType w:val="hybridMultilevel"/>
    <w:tmpl w:val="CB087F64"/>
    <w:lvl w:ilvl="0" w:tplc="125EF042">
      <w:start w:val="1"/>
      <w:numFmt w:val="hebrew1"/>
      <w:lvlText w:val="(%1)"/>
      <w:lvlJc w:val="left"/>
      <w:pPr>
        <w:tabs>
          <w:tab w:val="num" w:pos="624"/>
        </w:tabs>
        <w:ind w:left="0" w:firstLine="0"/>
      </w:pPr>
    </w:lvl>
    <w:lvl w:ilvl="1" w:tplc="B82E3998" w:tentative="1">
      <w:start w:val="1"/>
      <w:numFmt w:val="lowerLetter"/>
      <w:lvlText w:val="%2."/>
      <w:lvlJc w:val="left"/>
      <w:pPr>
        <w:ind w:left="1440" w:hanging="360"/>
      </w:pPr>
    </w:lvl>
    <w:lvl w:ilvl="2" w:tplc="CAC8CDBE" w:tentative="1">
      <w:start w:val="1"/>
      <w:numFmt w:val="lowerRoman"/>
      <w:lvlText w:val="%3."/>
      <w:lvlJc w:val="right"/>
      <w:pPr>
        <w:ind w:left="2160" w:hanging="180"/>
      </w:pPr>
    </w:lvl>
    <w:lvl w:ilvl="3" w:tplc="76BA2B4E" w:tentative="1">
      <w:start w:val="1"/>
      <w:numFmt w:val="decimal"/>
      <w:lvlText w:val="%4."/>
      <w:lvlJc w:val="left"/>
      <w:pPr>
        <w:ind w:left="2880" w:hanging="360"/>
      </w:pPr>
    </w:lvl>
    <w:lvl w:ilvl="4" w:tplc="BEC648B8" w:tentative="1">
      <w:start w:val="1"/>
      <w:numFmt w:val="lowerLetter"/>
      <w:lvlText w:val="%5."/>
      <w:lvlJc w:val="left"/>
      <w:pPr>
        <w:ind w:left="3600" w:hanging="360"/>
      </w:pPr>
    </w:lvl>
    <w:lvl w:ilvl="5" w:tplc="293093DA" w:tentative="1">
      <w:start w:val="1"/>
      <w:numFmt w:val="lowerRoman"/>
      <w:lvlText w:val="%6."/>
      <w:lvlJc w:val="right"/>
      <w:pPr>
        <w:ind w:left="4320" w:hanging="180"/>
      </w:pPr>
    </w:lvl>
    <w:lvl w:ilvl="6" w:tplc="7D7C7012" w:tentative="1">
      <w:start w:val="1"/>
      <w:numFmt w:val="decimal"/>
      <w:lvlText w:val="%7."/>
      <w:lvlJc w:val="left"/>
      <w:pPr>
        <w:ind w:left="5040" w:hanging="360"/>
      </w:pPr>
    </w:lvl>
    <w:lvl w:ilvl="7" w:tplc="C3E24B8E" w:tentative="1">
      <w:start w:val="1"/>
      <w:numFmt w:val="lowerLetter"/>
      <w:lvlText w:val="%8."/>
      <w:lvlJc w:val="left"/>
      <w:pPr>
        <w:ind w:left="5760" w:hanging="360"/>
      </w:pPr>
    </w:lvl>
    <w:lvl w:ilvl="8" w:tplc="F154CB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7787C3A"/>
    <w:multiLevelType w:val="hybridMultilevel"/>
    <w:tmpl w:val="424E0AF0"/>
    <w:lvl w:ilvl="0" w:tplc="C44652AE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</w:lvl>
    <w:lvl w:ilvl="1" w:tplc="4DD425A8" w:tentative="1">
      <w:start w:val="1"/>
      <w:numFmt w:val="lowerLetter"/>
      <w:lvlText w:val="%2."/>
      <w:lvlJc w:val="left"/>
      <w:pPr>
        <w:ind w:left="1440" w:hanging="360"/>
      </w:pPr>
    </w:lvl>
    <w:lvl w:ilvl="2" w:tplc="EAA44DBA" w:tentative="1">
      <w:start w:val="1"/>
      <w:numFmt w:val="lowerRoman"/>
      <w:lvlText w:val="%3."/>
      <w:lvlJc w:val="right"/>
      <w:pPr>
        <w:ind w:left="2160" w:hanging="180"/>
      </w:pPr>
    </w:lvl>
    <w:lvl w:ilvl="3" w:tplc="29203180" w:tentative="1">
      <w:start w:val="1"/>
      <w:numFmt w:val="decimal"/>
      <w:lvlText w:val="%4."/>
      <w:lvlJc w:val="left"/>
      <w:pPr>
        <w:ind w:left="2880" w:hanging="360"/>
      </w:pPr>
    </w:lvl>
    <w:lvl w:ilvl="4" w:tplc="681EA424" w:tentative="1">
      <w:start w:val="1"/>
      <w:numFmt w:val="lowerLetter"/>
      <w:lvlText w:val="%5."/>
      <w:lvlJc w:val="left"/>
      <w:pPr>
        <w:ind w:left="3600" w:hanging="360"/>
      </w:pPr>
    </w:lvl>
    <w:lvl w:ilvl="5" w:tplc="A140A546" w:tentative="1">
      <w:start w:val="1"/>
      <w:numFmt w:val="lowerRoman"/>
      <w:lvlText w:val="%6."/>
      <w:lvlJc w:val="right"/>
      <w:pPr>
        <w:ind w:left="4320" w:hanging="180"/>
      </w:pPr>
    </w:lvl>
    <w:lvl w:ilvl="6" w:tplc="E2A8D9B4" w:tentative="1">
      <w:start w:val="1"/>
      <w:numFmt w:val="decimal"/>
      <w:lvlText w:val="%7."/>
      <w:lvlJc w:val="left"/>
      <w:pPr>
        <w:ind w:left="5040" w:hanging="360"/>
      </w:pPr>
    </w:lvl>
    <w:lvl w:ilvl="7" w:tplc="8444BE24" w:tentative="1">
      <w:start w:val="1"/>
      <w:numFmt w:val="lowerLetter"/>
      <w:lvlText w:val="%8."/>
      <w:lvlJc w:val="left"/>
      <w:pPr>
        <w:ind w:left="5760" w:hanging="360"/>
      </w:pPr>
    </w:lvl>
    <w:lvl w:ilvl="8" w:tplc="2584C3D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0EE1133"/>
    <w:multiLevelType w:val="hybridMultilevel"/>
    <w:tmpl w:val="F68C14B0"/>
    <w:lvl w:ilvl="0" w:tplc="FF8E9A2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</w:lvl>
    <w:lvl w:ilvl="1" w:tplc="3A08ADAA" w:tentative="1">
      <w:start w:val="1"/>
      <w:numFmt w:val="lowerLetter"/>
      <w:lvlText w:val="%2."/>
      <w:lvlJc w:val="left"/>
      <w:pPr>
        <w:ind w:left="1440" w:hanging="360"/>
      </w:pPr>
    </w:lvl>
    <w:lvl w:ilvl="2" w:tplc="E8164FBA" w:tentative="1">
      <w:start w:val="1"/>
      <w:numFmt w:val="lowerRoman"/>
      <w:lvlText w:val="%3."/>
      <w:lvlJc w:val="right"/>
      <w:pPr>
        <w:ind w:left="2160" w:hanging="180"/>
      </w:pPr>
    </w:lvl>
    <w:lvl w:ilvl="3" w:tplc="24B6CB18" w:tentative="1">
      <w:start w:val="1"/>
      <w:numFmt w:val="decimal"/>
      <w:lvlText w:val="%4."/>
      <w:lvlJc w:val="left"/>
      <w:pPr>
        <w:ind w:left="2880" w:hanging="360"/>
      </w:pPr>
    </w:lvl>
    <w:lvl w:ilvl="4" w:tplc="CE121A12" w:tentative="1">
      <w:start w:val="1"/>
      <w:numFmt w:val="lowerLetter"/>
      <w:lvlText w:val="%5."/>
      <w:lvlJc w:val="left"/>
      <w:pPr>
        <w:ind w:left="3600" w:hanging="360"/>
      </w:pPr>
    </w:lvl>
    <w:lvl w:ilvl="5" w:tplc="6B90E58C" w:tentative="1">
      <w:start w:val="1"/>
      <w:numFmt w:val="lowerRoman"/>
      <w:lvlText w:val="%6."/>
      <w:lvlJc w:val="right"/>
      <w:pPr>
        <w:ind w:left="4320" w:hanging="180"/>
      </w:pPr>
    </w:lvl>
    <w:lvl w:ilvl="6" w:tplc="E8883D74" w:tentative="1">
      <w:start w:val="1"/>
      <w:numFmt w:val="decimal"/>
      <w:lvlText w:val="%7."/>
      <w:lvlJc w:val="left"/>
      <w:pPr>
        <w:ind w:left="5040" w:hanging="360"/>
      </w:pPr>
    </w:lvl>
    <w:lvl w:ilvl="7" w:tplc="0C7646E8" w:tentative="1">
      <w:start w:val="1"/>
      <w:numFmt w:val="lowerLetter"/>
      <w:lvlText w:val="%8."/>
      <w:lvlJc w:val="left"/>
      <w:pPr>
        <w:ind w:left="5760" w:hanging="360"/>
      </w:pPr>
    </w:lvl>
    <w:lvl w:ilvl="8" w:tplc="82F4315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7893212"/>
    <w:multiLevelType w:val="hybridMultilevel"/>
    <w:tmpl w:val="142C3BD4"/>
    <w:lvl w:ilvl="0" w:tplc="BA42175E">
      <w:start w:val="1"/>
      <w:numFmt w:val="hebrew1"/>
      <w:lvlText w:val="(%1)"/>
      <w:lvlJc w:val="left"/>
      <w:pPr>
        <w:tabs>
          <w:tab w:val="num" w:pos="624"/>
        </w:tabs>
        <w:ind w:left="0" w:firstLine="0"/>
      </w:pPr>
    </w:lvl>
    <w:lvl w:ilvl="1" w:tplc="D97AC796" w:tentative="1">
      <w:start w:val="1"/>
      <w:numFmt w:val="lowerLetter"/>
      <w:lvlText w:val="%2."/>
      <w:lvlJc w:val="left"/>
      <w:pPr>
        <w:ind w:left="1440" w:hanging="360"/>
      </w:pPr>
    </w:lvl>
    <w:lvl w:ilvl="2" w:tplc="3AF29E4C" w:tentative="1">
      <w:start w:val="1"/>
      <w:numFmt w:val="lowerRoman"/>
      <w:lvlText w:val="%3."/>
      <w:lvlJc w:val="right"/>
      <w:pPr>
        <w:ind w:left="2160" w:hanging="180"/>
      </w:pPr>
    </w:lvl>
    <w:lvl w:ilvl="3" w:tplc="5486F534" w:tentative="1">
      <w:start w:val="1"/>
      <w:numFmt w:val="decimal"/>
      <w:lvlText w:val="%4."/>
      <w:lvlJc w:val="left"/>
      <w:pPr>
        <w:ind w:left="2880" w:hanging="360"/>
      </w:pPr>
    </w:lvl>
    <w:lvl w:ilvl="4" w:tplc="55DE8E14" w:tentative="1">
      <w:start w:val="1"/>
      <w:numFmt w:val="lowerLetter"/>
      <w:lvlText w:val="%5."/>
      <w:lvlJc w:val="left"/>
      <w:pPr>
        <w:ind w:left="3600" w:hanging="360"/>
      </w:pPr>
    </w:lvl>
    <w:lvl w:ilvl="5" w:tplc="00B459C6" w:tentative="1">
      <w:start w:val="1"/>
      <w:numFmt w:val="lowerRoman"/>
      <w:lvlText w:val="%6."/>
      <w:lvlJc w:val="right"/>
      <w:pPr>
        <w:ind w:left="4320" w:hanging="180"/>
      </w:pPr>
    </w:lvl>
    <w:lvl w:ilvl="6" w:tplc="7D5A510E" w:tentative="1">
      <w:start w:val="1"/>
      <w:numFmt w:val="decimal"/>
      <w:lvlText w:val="%7."/>
      <w:lvlJc w:val="left"/>
      <w:pPr>
        <w:ind w:left="5040" w:hanging="360"/>
      </w:pPr>
    </w:lvl>
    <w:lvl w:ilvl="7" w:tplc="155606DA" w:tentative="1">
      <w:start w:val="1"/>
      <w:numFmt w:val="lowerLetter"/>
      <w:lvlText w:val="%8."/>
      <w:lvlJc w:val="left"/>
      <w:pPr>
        <w:ind w:left="5760" w:hanging="360"/>
      </w:pPr>
    </w:lvl>
    <w:lvl w:ilvl="8" w:tplc="43C8D33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53C544D"/>
    <w:multiLevelType w:val="hybridMultilevel"/>
    <w:tmpl w:val="C7443990"/>
    <w:lvl w:ilvl="0" w:tplc="CA7458A8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80D84374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068C901C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F0E6323C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7D6E4D2C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9B6F74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9A07B4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AB0BDE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62081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4"/>
  </w:num>
  <w:num w:numId="3">
    <w:abstractNumId w:val="8"/>
  </w:num>
  <w:num w:numId="4">
    <w:abstractNumId w:val="2"/>
  </w:num>
  <w:num w:numId="5">
    <w:abstractNumId w:val="7"/>
  </w:num>
  <w:num w:numId="6">
    <w:abstractNumId w:val="6"/>
  </w:num>
  <w:num w:numId="7">
    <w:abstractNumId w:val="1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95F58"/>
    <w:rsid w:val="00196D3F"/>
    <w:rsid w:val="001A3D99"/>
    <w:rsid w:val="001A74E9"/>
    <w:rsid w:val="001A7A1B"/>
    <w:rsid w:val="001C44DA"/>
    <w:rsid w:val="001C4FDA"/>
    <w:rsid w:val="001D440C"/>
    <w:rsid w:val="00200391"/>
    <w:rsid w:val="002016FF"/>
    <w:rsid w:val="00227FEF"/>
    <w:rsid w:val="00261554"/>
    <w:rsid w:val="00275C03"/>
    <w:rsid w:val="00280D58"/>
    <w:rsid w:val="002D4BDB"/>
    <w:rsid w:val="002E5E31"/>
    <w:rsid w:val="002F4860"/>
    <w:rsid w:val="00303B4C"/>
    <w:rsid w:val="00321E62"/>
    <w:rsid w:val="00327BF8"/>
    <w:rsid w:val="00340AFA"/>
    <w:rsid w:val="003658CB"/>
    <w:rsid w:val="00366CFB"/>
    <w:rsid w:val="0036794C"/>
    <w:rsid w:val="00373508"/>
    <w:rsid w:val="003940CD"/>
    <w:rsid w:val="00396023"/>
    <w:rsid w:val="003A7469"/>
    <w:rsid w:val="003C279D"/>
    <w:rsid w:val="003E10E5"/>
    <w:rsid w:val="003F0A5F"/>
    <w:rsid w:val="00420E41"/>
    <w:rsid w:val="00424C94"/>
    <w:rsid w:val="00427651"/>
    <w:rsid w:val="00441C90"/>
    <w:rsid w:val="00447608"/>
    <w:rsid w:val="00451746"/>
    <w:rsid w:val="00470EAC"/>
    <w:rsid w:val="0049458B"/>
    <w:rsid w:val="00495FD8"/>
    <w:rsid w:val="004B0A65"/>
    <w:rsid w:val="004B1BE9"/>
    <w:rsid w:val="004F69DE"/>
    <w:rsid w:val="004F7DF3"/>
    <w:rsid w:val="00500C0C"/>
    <w:rsid w:val="00517B07"/>
    <w:rsid w:val="00546678"/>
    <w:rsid w:val="005506B9"/>
    <w:rsid w:val="00566C18"/>
    <w:rsid w:val="005817EC"/>
    <w:rsid w:val="005832E1"/>
    <w:rsid w:val="00590B77"/>
    <w:rsid w:val="005A342D"/>
    <w:rsid w:val="005B2DD3"/>
    <w:rsid w:val="005C363E"/>
    <w:rsid w:val="005D61F3"/>
    <w:rsid w:val="005E1C6B"/>
    <w:rsid w:val="005F76B0"/>
    <w:rsid w:val="00634F61"/>
    <w:rsid w:val="00695A47"/>
    <w:rsid w:val="006A0CB7"/>
    <w:rsid w:val="006B4A8F"/>
    <w:rsid w:val="006C20F9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57161"/>
    <w:rsid w:val="008713A4"/>
    <w:rsid w:val="00875F10"/>
    <w:rsid w:val="008848C4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6312B"/>
    <w:rsid w:val="009830CB"/>
    <w:rsid w:val="00983844"/>
    <w:rsid w:val="009B0789"/>
    <w:rsid w:val="009C582A"/>
    <w:rsid w:val="009D478A"/>
    <w:rsid w:val="009E6E93"/>
    <w:rsid w:val="009F1518"/>
    <w:rsid w:val="009F5773"/>
    <w:rsid w:val="00A068E3"/>
    <w:rsid w:val="00A15971"/>
    <w:rsid w:val="00A17CA7"/>
    <w:rsid w:val="00A22C90"/>
    <w:rsid w:val="00A32F02"/>
    <w:rsid w:val="00A42723"/>
    <w:rsid w:val="00A50F18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87D65"/>
    <w:rsid w:val="00BA1793"/>
    <w:rsid w:val="00BA6446"/>
    <w:rsid w:val="00BD47B7"/>
    <w:rsid w:val="00C135D5"/>
    <w:rsid w:val="00C22DCB"/>
    <w:rsid w:val="00C3598A"/>
    <w:rsid w:val="00C360BC"/>
    <w:rsid w:val="00C44800"/>
    <w:rsid w:val="00C52941"/>
    <w:rsid w:val="00C52EC2"/>
    <w:rsid w:val="00C61DC1"/>
    <w:rsid w:val="00C64AFF"/>
    <w:rsid w:val="00C661EE"/>
    <w:rsid w:val="00C72438"/>
    <w:rsid w:val="00C7485A"/>
    <w:rsid w:val="00C763E4"/>
    <w:rsid w:val="00C8624A"/>
    <w:rsid w:val="00CA5363"/>
    <w:rsid w:val="00CB6D60"/>
    <w:rsid w:val="00CC5815"/>
    <w:rsid w:val="00CE24B8"/>
    <w:rsid w:val="00CE5849"/>
    <w:rsid w:val="00CF05BA"/>
    <w:rsid w:val="00D278F7"/>
    <w:rsid w:val="00D32D63"/>
    <w:rsid w:val="00D37550"/>
    <w:rsid w:val="00D40A29"/>
    <w:rsid w:val="00D45D27"/>
    <w:rsid w:val="00D65150"/>
    <w:rsid w:val="00D86E57"/>
    <w:rsid w:val="00D96B24"/>
    <w:rsid w:val="00DC1E6B"/>
    <w:rsid w:val="00DE5B80"/>
    <w:rsid w:val="00E27E1C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D15B4"/>
    <w:rsid w:val="00EE09AD"/>
    <w:rsid w:val="00F053E5"/>
    <w:rsid w:val="00F10D2D"/>
    <w:rsid w:val="00F14C08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C6D"/>
    <w:rsid w:val="00F84D49"/>
    <w:rsid w:val="00F9528D"/>
    <w:rsid w:val="00FA4661"/>
    <w:rsid w:val="00FB0768"/>
    <w:rsid w:val="00FD1AEB"/>
    <w:rsid w:val="00FE3474"/>
    <w:rsid w:val="00FE49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A7469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3A74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566C18"/>
    <w:pPr>
      <w:spacing w:line="259" w:lineRule="auto"/>
      <w:ind w:left="340" w:firstLine="0"/>
      <w:contextualSpacing/>
    </w:pPr>
    <w:rPr>
      <w:rFonts w:asciiTheme="minorHAnsi" w:eastAsiaTheme="minorHAnsi" w:hAnsiTheme="minorHAnsi"/>
      <w:sz w:val="22"/>
    </w:rPr>
  </w:style>
  <w:style w:type="paragraph" w:customStyle="1" w:styleId="TableText">
    <w:name w:val="Table Text"/>
    <w:basedOn w:val="a"/>
    <w:rsid w:val="00566C18"/>
    <w:pPr>
      <w:keepLines/>
      <w:widowControl w:val="0"/>
      <w:tabs>
        <w:tab w:val="left" w:pos="624"/>
        <w:tab w:val="left" w:pos="1247"/>
      </w:tabs>
      <w:snapToGrid w:val="0"/>
      <w:spacing w:line="360" w:lineRule="auto"/>
      <w:ind w:firstLine="0"/>
      <w:contextualSpacing/>
      <w:jc w:val="left"/>
    </w:pPr>
    <w:rPr>
      <w:rFonts w:ascii="Arial" w:eastAsia="Arial Unicode MS" w:hAnsi="Arial"/>
      <w:snapToGrid w:val="0"/>
      <w:sz w:val="20"/>
      <w:szCs w:val="26"/>
    </w:rPr>
  </w:style>
  <w:style w:type="paragraph" w:customStyle="1" w:styleId="TableSideHeading">
    <w:name w:val="Table SideHeading"/>
    <w:basedOn w:val="TableText"/>
    <w:rsid w:val="00566C18"/>
    <w:pPr>
      <w:outlineLvl w:val="2"/>
    </w:pPr>
  </w:style>
  <w:style w:type="paragraph" w:customStyle="1" w:styleId="TableBlock">
    <w:name w:val="Table Block"/>
    <w:basedOn w:val="TableText"/>
    <w:rsid w:val="00566C18"/>
    <w:pPr>
      <w:jc w:val="both"/>
    </w:pPr>
  </w:style>
  <w:style w:type="paragraph" w:customStyle="1" w:styleId="HeadHatzaotHok">
    <w:name w:val="Head HatzaotHok"/>
    <w:basedOn w:val="a"/>
    <w:rsid w:val="00566C18"/>
    <w:pPr>
      <w:keepNext/>
      <w:keepLines/>
      <w:widowControl w:val="0"/>
      <w:snapToGrid w:val="0"/>
      <w:spacing w:before="240" w:line="360" w:lineRule="auto"/>
      <w:ind w:left="340" w:firstLine="0"/>
      <w:contextualSpacing/>
      <w:jc w:val="center"/>
      <w:outlineLvl w:val="0"/>
    </w:pPr>
    <w:rPr>
      <w:rFonts w:ascii="Arial" w:eastAsia="Arial Unicode MS" w:hAnsi="Arial"/>
      <w:b/>
      <w:bCs/>
      <w:snapToGrid w:val="0"/>
      <w:sz w:val="20"/>
      <w:szCs w:val="26"/>
    </w:rPr>
  </w:style>
  <w:style w:type="paragraph" w:customStyle="1" w:styleId="TableInnerSideHeading">
    <w:name w:val="Table InnerSideHeading"/>
    <w:basedOn w:val="TableSideHeading"/>
    <w:rsid w:val="00566C18"/>
    <w:pPr>
      <w:outlineLvl w:val="9"/>
    </w:pPr>
  </w:style>
  <w:style w:type="paragraph" w:styleId="aff">
    <w:name w:val="footnote text"/>
    <w:basedOn w:val="a"/>
    <w:link w:val="aff0"/>
    <w:autoRedefine/>
    <w:semiHidden/>
    <w:rsid w:val="00566C18"/>
    <w:pPr>
      <w:widowControl w:val="0"/>
      <w:snapToGrid w:val="0"/>
      <w:spacing w:line="240" w:lineRule="auto"/>
      <w:ind w:firstLine="0"/>
      <w:contextualSpacing/>
      <w:jc w:val="left"/>
    </w:pPr>
    <w:rPr>
      <w:rFonts w:ascii="Arial" w:eastAsia="Arial Unicode MS" w:hAnsi="Arial"/>
      <w:snapToGrid w:val="0"/>
      <w:sz w:val="14"/>
      <w:szCs w:val="20"/>
    </w:rPr>
  </w:style>
  <w:style w:type="character" w:customStyle="1" w:styleId="aff0">
    <w:name w:val="טקסט הערת שוליים תו"/>
    <w:basedOn w:val="a0"/>
    <w:link w:val="aff"/>
    <w:semiHidden/>
    <w:rsid w:val="00566C18"/>
    <w:rPr>
      <w:rFonts w:ascii="Arial" w:eastAsia="Arial Unicode MS" w:hAnsi="Arial" w:cs="David"/>
      <w:snapToGrid w:val="0"/>
      <w:sz w:val="14"/>
    </w:rPr>
  </w:style>
  <w:style w:type="character" w:styleId="aff1">
    <w:name w:val="footnote reference"/>
    <w:basedOn w:val="a0"/>
    <w:semiHidden/>
    <w:rsid w:val="00566C18"/>
    <w:rPr>
      <w:vertAlign w:val="superscript"/>
    </w:rPr>
  </w:style>
  <w:style w:type="table" w:customStyle="1" w:styleId="aff2">
    <w:name w:val="טבלת חקיקה"/>
    <w:basedOn w:val="a1"/>
    <w:uiPriority w:val="99"/>
    <w:rsid w:val="00566C18"/>
    <w:pPr>
      <w:jc w:val="center"/>
    </w:pPr>
    <w:rPr>
      <w:rFonts w:eastAsia="MS Mincho" w:cstheme="minorBidi"/>
    </w:rPr>
    <w:tblPr/>
    <w:tcPr>
      <w:tcMar>
        <w:left w:w="0" w:type="dxa"/>
        <w:right w:w="0" w:type="dxa"/>
      </w:tcMar>
      <w:vAlign w:val="center"/>
    </w:tcPr>
    <w:tblStylePr w:type="firstRow">
      <w:pPr>
        <w:jc w:val="center"/>
      </w:pPr>
      <w:rPr>
        <w:rFonts w:cs="David"/>
        <w:bCs/>
        <w:szCs w:val="24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10" w:color="auto" w:fill="auto"/>
      </w:tcPr>
    </w:tblStylePr>
    <w:tblStylePr w:type="firstCol">
      <w:tblPr/>
      <w:tcPr>
        <w:noWrap/>
      </w:tcPr>
    </w:tblStylePr>
    <w:tblStylePr w:type="lastCol">
      <w:pPr>
        <w:jc w:val="center"/>
      </w:pPr>
      <w:tblPr/>
      <w:tcPr>
        <w:noWrap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735E60-29E5-4C8A-92C4-43E1CCD8AC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</TotalTime>
  <Pages>12</Pages>
  <Words>3243</Words>
  <Characters>18488</Characters>
  <Application>Microsoft Office Word</Application>
  <DocSecurity>0</DocSecurity>
  <Lines>154</Lines>
  <Paragraphs>43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21688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29</cp:revision>
  <cp:lastPrinted>2015-07-20T08:20:00Z</cp:lastPrinted>
  <dcterms:created xsi:type="dcterms:W3CDTF">2018-05-03T11:21:00Z</dcterms:created>
  <dcterms:modified xsi:type="dcterms:W3CDTF">2021-03-22T07:25:00Z</dcterms:modified>
</cp:coreProperties>
</file>