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917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4A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17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91765" w:rsidP="00F917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</w:t>
      </w:r>
    </w:p>
    <w:p w:rsidR="00E64116" w:rsidRPr="008713A4" w:rsidRDefault="00F917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F91765" w:rsidP="00F9176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בתמוז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(06 ביולי 2021), שעה 11:</w:t>
      </w:r>
      <w:r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54AAB" w:rsidRDefault="00E64116" w:rsidP="00854AAB">
      <w:pPr>
        <w:ind w:firstLine="0"/>
        <w:jc w:val="left"/>
        <w:outlineLvl w:val="1"/>
        <w:rPr>
          <w:b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91765" w:rsidP="00854AAB">
      <w:pPr>
        <w:pStyle w:val="a6"/>
        <w:jc w:val="left"/>
        <w:rPr>
          <w:rtl/>
        </w:rPr>
      </w:pPr>
      <w:bookmarkStart w:id="0" w:name="ET_subject_624055_1"/>
      <w:r w:rsidRPr="00854AAB">
        <w:rPr>
          <w:rStyle w:val="TagStyle"/>
          <w:b/>
          <w:bCs w:val="0"/>
          <w:u w:val="none"/>
          <w:rtl/>
        </w:rPr>
        <w:t xml:space="preserve"> &lt;&lt; נושא &gt;&gt; </w:t>
      </w:r>
      <w:r w:rsidRPr="00854AAB">
        <w:rPr>
          <w:b w:val="0"/>
          <w:bCs w:val="0"/>
          <w:u w:val="none"/>
          <w:rtl/>
        </w:rPr>
        <w:t>הצעת צו ההוצאה לפועל (נגיף הקורונה החדש – תיקון מס' 68 והוראת שעה), התשפ"א-2021</w:t>
      </w:r>
      <w:r w:rsidRPr="00854AAB">
        <w:rPr>
          <w:rStyle w:val="TagStyle"/>
          <w:b/>
          <w:bCs w:val="0"/>
          <w:u w:val="none"/>
          <w:rtl/>
        </w:rPr>
        <w:t xml:space="preserve"> &lt;&lt; נושא &gt;&gt;</w:t>
      </w:r>
      <w:r w:rsidRPr="00F9176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91765" w:rsidRPr="008713A4" w:rsidRDefault="00F9176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1765" w:rsidRDefault="00F91765" w:rsidP="00EC1FB3">
      <w:pPr>
        <w:ind w:firstLine="0"/>
        <w:rPr>
          <w:rtl/>
        </w:rPr>
      </w:pPr>
      <w:r w:rsidRPr="00F91765">
        <w:rPr>
          <w:rtl/>
        </w:rPr>
        <w:t>גלעד קריב – היו"ר</w:t>
      </w:r>
    </w:p>
    <w:p w:rsidR="00F91765" w:rsidRPr="00F91765" w:rsidRDefault="00F91765" w:rsidP="00EC1FB3">
      <w:pPr>
        <w:ind w:firstLine="0"/>
        <w:rPr>
          <w:rtl/>
        </w:rPr>
      </w:pPr>
      <w:r w:rsidRPr="00F91765">
        <w:rPr>
          <w:rtl/>
        </w:rPr>
        <w:t>ענבר בזק</w:t>
      </w:r>
    </w:p>
    <w:p w:rsidR="00F91765" w:rsidRDefault="00F91765" w:rsidP="00EC1FB3">
      <w:pPr>
        <w:ind w:firstLine="0"/>
        <w:rPr>
          <w:rtl/>
        </w:rPr>
      </w:pPr>
      <w:r w:rsidRPr="00F91765">
        <w:rPr>
          <w:rtl/>
        </w:rPr>
        <w:t>אוסאמה סעדי</w:t>
      </w:r>
    </w:p>
    <w:p w:rsidR="00F91765" w:rsidRPr="008713A4" w:rsidRDefault="00F91765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5953"/>
      </w:tblGrid>
      <w:tr w:rsidR="00F91765" w:rsidTr="00F91765"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זוהרי</w:t>
            </w:r>
          </w:p>
        </w:tc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במחלקת ייעוץ וחקיקה (משפט כלכלי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משרד המשפטים</w:t>
            </w:r>
          </w:p>
        </w:tc>
      </w:tr>
      <w:tr w:rsidR="00F91765" w:rsidTr="00F91765"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נעים </w:t>
            </w:r>
          </w:p>
        </w:tc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F91765" w:rsidTr="00F91765"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הר אבן</w:t>
            </w:r>
          </w:p>
        </w:tc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האכיפה והגביה</w:t>
            </w:r>
          </w:p>
        </w:tc>
      </w:tr>
      <w:tr w:rsidR="00F91765" w:rsidTr="00F91765"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רשות האכיפה והגביה</w:t>
            </w:r>
          </w:p>
        </w:tc>
      </w:tr>
      <w:tr w:rsidR="00F91765" w:rsidTr="00F91765"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שמרית רגב </w:t>
            </w:r>
            <w:proofErr w:type="spellStart"/>
            <w:r>
              <w:rPr>
                <w:rtl/>
              </w:rPr>
              <w:t>שרייבר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רשות האכיפה והגביה</w:t>
            </w:r>
          </w:p>
        </w:tc>
      </w:tr>
      <w:tr w:rsidR="00F91765" w:rsidTr="00F91765"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ויצמן</w:t>
            </w:r>
          </w:p>
        </w:tc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1765" w:rsidRDefault="00F91765" w:rsidP="008E4C5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פורום הוצל"פ, לשכת </w:t>
            </w:r>
            <w:r w:rsidR="008E4C59">
              <w:rPr>
                <w:rFonts w:hint="cs"/>
                <w:rtl/>
              </w:rPr>
              <w:t>עורכי הדין</w:t>
            </w:r>
          </w:p>
        </w:tc>
      </w:tr>
      <w:tr w:rsidR="00F91765" w:rsidTr="00F91765"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פינחס</w:t>
            </w:r>
            <w:proofErr w:type="spellEnd"/>
            <w:r>
              <w:rPr>
                <w:rtl/>
              </w:rPr>
              <w:t xml:space="preserve"> מיכאלי</w:t>
            </w:r>
          </w:p>
        </w:tc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1765" w:rsidRDefault="00F91765" w:rsidP="008E4C5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חקיקה וקשרי ממשל, לשכת </w:t>
            </w:r>
            <w:r w:rsidR="008E4C59">
              <w:rPr>
                <w:rFonts w:hint="cs"/>
                <w:rtl/>
              </w:rPr>
              <w:t>עורכי הדין</w:t>
            </w:r>
          </w:p>
        </w:tc>
      </w:tr>
      <w:tr w:rsidR="00F91765" w:rsidTr="00F91765"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חטיבה ארצית, איגוד העובדים הסוציאליים</w:t>
            </w:r>
          </w:p>
        </w:tc>
      </w:tr>
      <w:tr w:rsidR="00F91765" w:rsidTr="00F91765"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אביב</w:t>
            </w:r>
          </w:p>
        </w:tc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פורום הוצל"פ, לשכת עורכי הדין</w:t>
            </w:r>
          </w:p>
        </w:tc>
      </w:tr>
      <w:tr w:rsidR="00F91765" w:rsidTr="00F91765"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1765" w:rsidRDefault="00F91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רבנים למען זכויות אדם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91765" w:rsidP="00D40A29">
      <w:pPr>
        <w:ind w:firstLine="0"/>
      </w:pPr>
      <w:r>
        <w:rPr>
          <w:rFonts w:hint="cs"/>
          <w:rtl/>
        </w:rPr>
        <w:t xml:space="preserve">אלעזר שטרן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9176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1765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91765" w:rsidP="008320F6">
      <w:pPr>
        <w:ind w:firstLine="0"/>
        <w:rPr>
          <w:rtl/>
        </w:rPr>
      </w:pPr>
      <w:r>
        <w:rPr>
          <w:rtl/>
        </w:rPr>
        <w:t>הילה לוי</w:t>
      </w:r>
    </w:p>
    <w:p w:rsidR="00854AAB" w:rsidRDefault="00854AA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vanish w:val="0"/>
          <w:u w:val="single"/>
          <w:rtl/>
        </w:rPr>
      </w:pPr>
      <w:bookmarkStart w:id="1" w:name="ET_subject_הצעת_צו_ההוצאה_לפועל_נג_109"/>
      <w:r>
        <w:rPr>
          <w:rStyle w:val="TagStyle"/>
          <w:vanish w:val="0"/>
          <w:rtl/>
        </w:rPr>
        <w:br w:type="page"/>
      </w:r>
    </w:p>
    <w:p w:rsidR="00F91765" w:rsidRPr="00F91765" w:rsidRDefault="00E64116" w:rsidP="00085C1B">
      <w:pPr>
        <w:pStyle w:val="a6"/>
        <w:rPr>
          <w:rtl/>
        </w:rPr>
      </w:pPr>
      <w:r w:rsidRPr="00085C1B">
        <w:rPr>
          <w:rStyle w:val="TagStyle"/>
          <w:rtl/>
        </w:rPr>
        <w:br w:type="page"/>
      </w:r>
      <w:r w:rsidR="00F91765" w:rsidRPr="00085C1B">
        <w:rPr>
          <w:rStyle w:val="TagStyle"/>
          <w:rtl/>
        </w:rPr>
        <w:t>&lt;&lt; נושא &gt;&gt;</w:t>
      </w:r>
      <w:r w:rsidR="00F91765" w:rsidRPr="00F91765">
        <w:rPr>
          <w:rStyle w:val="TagStyle"/>
          <w:b/>
          <w:bCs w:val="0"/>
          <w:rtl/>
        </w:rPr>
        <w:t xml:space="preserve"> </w:t>
      </w:r>
      <w:r w:rsidR="00F91765" w:rsidRPr="00F91765">
        <w:rPr>
          <w:rtl/>
        </w:rPr>
        <w:t>הצעת צו ההוצאה לפועל (נגיף הקורונה החדש – תיקון מס' 68 והוראת שעה), התשפ"א-2021</w:t>
      </w:r>
      <w:r w:rsidR="00F91765" w:rsidRPr="00F91765">
        <w:rPr>
          <w:rStyle w:val="TagStyle"/>
          <w:b/>
          <w:bCs w:val="0"/>
          <w:rtl/>
        </w:rPr>
        <w:t xml:space="preserve"> </w:t>
      </w:r>
      <w:r w:rsidR="00F91765" w:rsidRPr="00085C1B">
        <w:rPr>
          <w:rStyle w:val="TagStyle"/>
          <w:rtl/>
        </w:rPr>
        <w:t>&lt;&lt; נושא &gt;&gt;</w:t>
      </w:r>
    </w:p>
    <w:bookmarkEnd w:id="1"/>
    <w:p w:rsidR="007872B4" w:rsidRDefault="007872B4" w:rsidP="00AB3F3A">
      <w:pPr>
        <w:ind w:firstLine="0"/>
        <w:rPr>
          <w:rtl/>
        </w:rPr>
      </w:pPr>
    </w:p>
    <w:p w:rsidR="00854AAB" w:rsidRDefault="00854AAB" w:rsidP="00AB3F3A">
      <w:pPr>
        <w:ind w:firstLine="0"/>
        <w:rPr>
          <w:rtl/>
        </w:rPr>
      </w:pPr>
    </w:p>
    <w:p w:rsidR="00F91765" w:rsidRDefault="00F91765" w:rsidP="00085C1B">
      <w:pPr>
        <w:pStyle w:val="af6"/>
      </w:pPr>
      <w:bookmarkStart w:id="2" w:name="ET_yor_6156_2"/>
      <w:r w:rsidRPr="00085C1B">
        <w:rPr>
          <w:rStyle w:val="TagStyle"/>
          <w:rtl/>
        </w:rPr>
        <w:t xml:space="preserve"> &lt;&lt; יור &gt;&gt;</w:t>
      </w:r>
      <w:r w:rsidRPr="00F9176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91765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F91765" w:rsidRPr="00F91765" w:rsidRDefault="00F91765" w:rsidP="00F91765">
      <w:pPr>
        <w:pStyle w:val="KeepWithNext"/>
        <w:rPr>
          <w:rtl/>
          <w:lang w:eastAsia="he-IL"/>
        </w:rPr>
      </w:pPr>
    </w:p>
    <w:p w:rsidR="00F91765" w:rsidRDefault="00F91765" w:rsidP="00F9176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מצטער על העיכוב </w:t>
      </w:r>
      <w:bookmarkStart w:id="3" w:name="_ETM_Q1_133053"/>
      <w:bookmarkEnd w:id="3"/>
      <w:r>
        <w:rPr>
          <w:rFonts w:hint="cs"/>
          <w:rtl/>
          <w:lang w:eastAsia="he-IL"/>
        </w:rPr>
        <w:t xml:space="preserve">בתחילת הדיון. אנחנו מתכנסים לדיון בצו ההוצאה לפועל (נגיף הקורונה </w:t>
      </w:r>
      <w:bookmarkStart w:id="4" w:name="_ETM_Q1_142688"/>
      <w:bookmarkEnd w:id="4"/>
      <w:r>
        <w:rPr>
          <w:rFonts w:hint="cs"/>
          <w:rtl/>
          <w:lang w:eastAsia="he-IL"/>
        </w:rPr>
        <w:t xml:space="preserve">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68 והוראת שעה), התשפ"א-2021. </w:t>
      </w:r>
      <w:bookmarkStart w:id="5" w:name="_ETM_Q1_150499"/>
      <w:bookmarkEnd w:id="5"/>
      <w:r>
        <w:rPr>
          <w:rFonts w:hint="cs"/>
          <w:rtl/>
          <w:lang w:eastAsia="he-IL"/>
        </w:rPr>
        <w:t xml:space="preserve">הדיון מתמקד בבקשת סגן ראש הממשלה ושר המשפטים, להאריך </w:t>
      </w:r>
      <w:bookmarkStart w:id="6" w:name="_ETM_Q1_157324"/>
      <w:bookmarkEnd w:id="6"/>
      <w:r>
        <w:rPr>
          <w:rFonts w:hint="cs"/>
          <w:rtl/>
          <w:lang w:eastAsia="he-IL"/>
        </w:rPr>
        <w:t xml:space="preserve">את תוקף הצו עד לחודש מרס 2022.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</w:t>
      </w:r>
      <w:bookmarkStart w:id="7" w:name="_ETM_Q1_165828"/>
      <w:bookmarkEnd w:id="7"/>
      <w:r>
        <w:rPr>
          <w:rFonts w:hint="cs"/>
          <w:rtl/>
          <w:lang w:eastAsia="he-IL"/>
        </w:rPr>
        <w:t>בחדר מנכ"ל רשות האכיפה והגבייה, תומר מוסקוביץ</w:t>
      </w:r>
      <w:r w:rsidR="008E4C5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ברוך הבא; </w:t>
      </w:r>
      <w:bookmarkStart w:id="8" w:name="_ETM_Q1_171969"/>
      <w:bookmarkEnd w:id="8"/>
      <w:proofErr w:type="spellStart"/>
      <w:r>
        <w:rPr>
          <w:rFonts w:hint="cs"/>
          <w:rtl/>
          <w:lang w:eastAsia="he-IL"/>
        </w:rPr>
        <w:t>לצידו</w:t>
      </w:r>
      <w:proofErr w:type="spellEnd"/>
      <w:r>
        <w:rPr>
          <w:rFonts w:hint="cs"/>
          <w:rtl/>
          <w:lang w:eastAsia="he-IL"/>
        </w:rPr>
        <w:t>, היועצת המשפטית של הרשות, עורכת הדין ענת הר אבן</w:t>
      </w:r>
      <w:bookmarkStart w:id="9" w:name="_ETM_Q1_176192"/>
      <w:bookmarkEnd w:id="9"/>
      <w:r>
        <w:rPr>
          <w:rFonts w:hint="cs"/>
          <w:rtl/>
          <w:lang w:eastAsia="he-IL"/>
        </w:rPr>
        <w:t xml:space="preserve">;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נציגת משרד המשפטים, עורכת </w:t>
      </w:r>
      <w:bookmarkStart w:id="10" w:name="_ETM_Q1_178326"/>
      <w:bookmarkEnd w:id="10"/>
      <w:r>
        <w:rPr>
          <w:rFonts w:hint="cs"/>
          <w:rtl/>
          <w:lang w:eastAsia="he-IL"/>
        </w:rPr>
        <w:t xml:space="preserve">הדין מרב זוהרי, עורכת דין במחלקת ייעוץ וחקיקה.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" w:name="_ETM_Q1_198504"/>
      <w:bookmarkEnd w:id="11"/>
      <w:r>
        <w:rPr>
          <w:rFonts w:hint="cs"/>
          <w:rtl/>
          <w:lang w:eastAsia="he-IL"/>
        </w:rPr>
        <w:t xml:space="preserve">בזום נציגות ונציגים מאיגוד העובדים הסוציאליים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אפרת רותם, </w:t>
      </w:r>
      <w:r>
        <w:rPr>
          <w:rFonts w:hint="cs"/>
          <w:rtl/>
          <w:lang w:eastAsia="he-IL"/>
        </w:rPr>
        <w:lastRenderedPageBreak/>
        <w:t xml:space="preserve">מנהלת </w:t>
      </w:r>
      <w:bookmarkStart w:id="12" w:name="_ETM_Q1_207177"/>
      <w:bookmarkEnd w:id="12"/>
      <w:r>
        <w:rPr>
          <w:rFonts w:hint="cs"/>
          <w:rtl/>
          <w:lang w:eastAsia="he-IL"/>
        </w:rPr>
        <w:t xml:space="preserve">החטיבה הארצית, וגם סוכני הביטוח. </w:t>
      </w:r>
      <w:r w:rsidR="008E4C59">
        <w:rPr>
          <w:rFonts w:hint="cs"/>
          <w:rtl/>
          <w:lang w:eastAsia="he-IL"/>
        </w:rPr>
        <w:t xml:space="preserve">יושב-ראש פורום הוצאה לפועל נמצא </w:t>
      </w:r>
      <w:proofErr w:type="spellStart"/>
      <w:r w:rsidR="008E4C59">
        <w:rPr>
          <w:rFonts w:hint="cs"/>
          <w:rtl/>
          <w:lang w:eastAsia="he-IL"/>
        </w:rPr>
        <w:t>איתנו</w:t>
      </w:r>
      <w:proofErr w:type="spellEnd"/>
      <w:r w:rsidR="008E4C59">
        <w:rPr>
          <w:rFonts w:hint="cs"/>
          <w:rtl/>
          <w:lang w:eastAsia="he-IL"/>
        </w:rPr>
        <w:t xml:space="preserve">, ומנהל חקיקה וקשרי </w:t>
      </w:r>
      <w:bookmarkStart w:id="13" w:name="_ETM_Q1_234425"/>
      <w:bookmarkEnd w:id="13"/>
      <w:r w:rsidR="008E4C59">
        <w:rPr>
          <w:rFonts w:hint="cs"/>
          <w:rtl/>
          <w:lang w:eastAsia="he-IL"/>
        </w:rPr>
        <w:t xml:space="preserve">ממשל. </w:t>
      </w:r>
    </w:p>
    <w:p w:rsidR="00F91765" w:rsidRDefault="00F91765" w:rsidP="00F91765">
      <w:pPr>
        <w:rPr>
          <w:rtl/>
          <w:lang w:eastAsia="he-IL"/>
        </w:rPr>
      </w:pPr>
      <w:bookmarkStart w:id="14" w:name="_ETM_Q1_214041"/>
      <w:bookmarkStart w:id="15" w:name="_ETM_Q1_214127"/>
      <w:bookmarkEnd w:id="14"/>
      <w:bookmarkEnd w:id="15"/>
    </w:p>
    <w:p w:rsidR="00F91765" w:rsidRDefault="00F91765" w:rsidP="00F91765">
      <w:pPr>
        <w:rPr>
          <w:rtl/>
          <w:lang w:eastAsia="he-IL"/>
        </w:rPr>
      </w:pPr>
      <w:bookmarkStart w:id="16" w:name="_ETM_Q1_214169"/>
      <w:bookmarkStart w:id="17" w:name="_ETM_Q1_214235"/>
      <w:bookmarkEnd w:id="16"/>
      <w:bookmarkEnd w:id="17"/>
      <w:r>
        <w:rPr>
          <w:rFonts w:hint="cs"/>
          <w:rtl/>
          <w:lang w:eastAsia="he-IL"/>
        </w:rPr>
        <w:t xml:space="preserve">כמנהגנו, </w:t>
      </w:r>
      <w:r w:rsidR="008E4C59">
        <w:rPr>
          <w:rFonts w:hint="cs"/>
          <w:rtl/>
          <w:lang w:eastAsia="he-IL"/>
        </w:rPr>
        <w:t>נבקש מהיועץ המשפטי להציג,</w:t>
      </w:r>
      <w:r w:rsidR="008E4C59">
        <w:rPr>
          <w:rFonts w:hint="cs"/>
          <w:lang w:eastAsia="he-IL"/>
        </w:rPr>
        <w:t xml:space="preserve"> </w:t>
      </w:r>
      <w:r w:rsidR="008E4C59">
        <w:rPr>
          <w:rFonts w:hint="cs"/>
          <w:rtl/>
          <w:lang w:eastAsia="he-IL"/>
        </w:rPr>
        <w:t xml:space="preserve">ממש בקצרה, רק את </w:t>
      </w:r>
      <w:bookmarkStart w:id="18" w:name="_ETM_Q1_242261"/>
      <w:bookmarkEnd w:id="18"/>
      <w:r w:rsidR="008E4C59">
        <w:rPr>
          <w:rFonts w:hint="cs"/>
          <w:rtl/>
          <w:lang w:eastAsia="he-IL"/>
        </w:rPr>
        <w:t xml:space="preserve">המסגרת ולא את פרטי הבקשה. זה התפקיד של הממשלה. רק </w:t>
      </w:r>
      <w:bookmarkStart w:id="19" w:name="_ETM_Q1_248231"/>
      <w:bookmarkEnd w:id="19"/>
      <w:r w:rsidR="008E4C59">
        <w:rPr>
          <w:rFonts w:hint="cs"/>
          <w:rtl/>
          <w:lang w:eastAsia="he-IL"/>
        </w:rPr>
        <w:t xml:space="preserve">מה המסגרת שאנחנו מדברים עליה, ואז אנחנו נפנה למר </w:t>
      </w:r>
      <w:proofErr w:type="spellStart"/>
      <w:r w:rsidR="008E4C59">
        <w:rPr>
          <w:rFonts w:hint="cs"/>
          <w:rtl/>
          <w:lang w:eastAsia="he-IL"/>
        </w:rPr>
        <w:t>מוסקוביץ</w:t>
      </w:r>
      <w:proofErr w:type="spellEnd"/>
      <w:r w:rsidR="008E4C59">
        <w:rPr>
          <w:rFonts w:hint="cs"/>
          <w:rtl/>
          <w:lang w:eastAsia="he-IL"/>
        </w:rPr>
        <w:t>'. בבקשה.</w:t>
      </w:r>
    </w:p>
    <w:p w:rsidR="008E4C59" w:rsidRDefault="008E4C59" w:rsidP="00F91765">
      <w:pPr>
        <w:rPr>
          <w:rtl/>
          <w:lang w:eastAsia="he-IL"/>
        </w:rPr>
      </w:pPr>
      <w:bookmarkStart w:id="20" w:name="_ETM_Q1_257180"/>
      <w:bookmarkStart w:id="21" w:name="_ETM_Q1_257265"/>
      <w:bookmarkStart w:id="22" w:name="_ETM_Q1_255696"/>
      <w:bookmarkStart w:id="23" w:name="_ETM_Q1_255766"/>
      <w:bookmarkEnd w:id="20"/>
      <w:bookmarkEnd w:id="21"/>
      <w:bookmarkEnd w:id="22"/>
      <w:bookmarkEnd w:id="23"/>
    </w:p>
    <w:p w:rsidR="008E4C59" w:rsidRDefault="008E4C59" w:rsidP="00085C1B">
      <w:pPr>
        <w:pStyle w:val="a4"/>
      </w:pPr>
      <w:bookmarkStart w:id="24" w:name="ET_speaker_אלעזר_שטרן_הלשכה_המשפטי_3"/>
      <w:r w:rsidRPr="00085C1B">
        <w:rPr>
          <w:rStyle w:val="TagStyle"/>
          <w:rtl/>
        </w:rPr>
        <w:t xml:space="preserve"> &lt;&lt; דובר &gt;&gt;</w:t>
      </w:r>
      <w:r w:rsidRPr="008E4C59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8E4C59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"/>
    </w:p>
    <w:p w:rsidR="008E4C59" w:rsidRDefault="008E4C59" w:rsidP="008E4C59">
      <w:pPr>
        <w:pStyle w:val="KeepWithNext"/>
        <w:rPr>
          <w:rtl/>
          <w:lang w:eastAsia="he-IL"/>
        </w:rPr>
      </w:pPr>
    </w:p>
    <w:p w:rsidR="008E4C59" w:rsidRDefault="008E4C59" w:rsidP="008E4C59">
      <w:pPr>
        <w:rPr>
          <w:rtl/>
          <w:lang w:eastAsia="he-IL"/>
        </w:rPr>
      </w:pPr>
      <w:bookmarkStart w:id="25" w:name="_ETM_Q1_256552"/>
      <w:bookmarkStart w:id="26" w:name="_ETM_Q1_256830"/>
      <w:bookmarkStart w:id="27" w:name="_ETM_Q1_256896"/>
      <w:bookmarkEnd w:id="25"/>
      <w:bookmarkEnd w:id="26"/>
      <w:bookmarkEnd w:id="27"/>
      <w:r>
        <w:rPr>
          <w:rFonts w:hint="cs"/>
          <w:rtl/>
          <w:lang w:eastAsia="he-IL"/>
        </w:rPr>
        <w:t xml:space="preserve">לפני כמה חודשים, במסגרת הקלות שונות שהכנסת עשתה, </w:t>
      </w:r>
      <w:bookmarkStart w:id="28" w:name="_ETM_Q1_262501"/>
      <w:bookmarkEnd w:id="28"/>
      <w:r>
        <w:rPr>
          <w:rFonts w:hint="cs"/>
          <w:rtl/>
          <w:lang w:eastAsia="he-IL"/>
        </w:rPr>
        <w:t xml:space="preserve">כתגובה להתפרצות נגיף הקורונה, הכנסת חוקקה את תיקון מס' 68, </w:t>
      </w:r>
      <w:bookmarkStart w:id="29" w:name="_ETM_Q1_268223"/>
      <w:bookmarkEnd w:id="29"/>
      <w:r>
        <w:rPr>
          <w:rFonts w:hint="cs"/>
          <w:rtl/>
          <w:lang w:eastAsia="he-IL"/>
        </w:rPr>
        <w:t xml:space="preserve">שכלל הוראות שונות. גם הוראות של קבע, אבל עיקר </w:t>
      </w:r>
      <w:bookmarkStart w:id="30" w:name="_ETM_Q1_270082"/>
      <w:bookmarkEnd w:id="30"/>
      <w:r>
        <w:rPr>
          <w:rFonts w:hint="cs"/>
          <w:rtl/>
          <w:lang w:eastAsia="he-IL"/>
        </w:rPr>
        <w:t xml:space="preserve">הלב של תיקון 68 היה הוראת שעה, שניסתה לתת מענה </w:t>
      </w:r>
      <w:bookmarkStart w:id="31" w:name="_ETM_Q1_273147"/>
      <w:bookmarkEnd w:id="31"/>
      <w:r>
        <w:rPr>
          <w:rFonts w:hint="cs"/>
          <w:rtl/>
          <w:lang w:eastAsia="he-IL"/>
        </w:rPr>
        <w:t xml:space="preserve">למצב המורכב שנוצר כתוצאה מנגיף הקורונה, בפן הכלכלי שלו, והפגיעה </w:t>
      </w:r>
      <w:bookmarkStart w:id="32" w:name="_ETM_Q1_281668"/>
      <w:bookmarkEnd w:id="32"/>
      <w:r>
        <w:rPr>
          <w:rFonts w:hint="cs"/>
          <w:rtl/>
          <w:lang w:eastAsia="he-IL"/>
        </w:rPr>
        <w:t xml:space="preserve">באנשים שנכנסו למעגל של חייבים. או שכבר היו חייבים, אבל </w:t>
      </w:r>
      <w:bookmarkStart w:id="33" w:name="_ETM_Q1_285963"/>
      <w:bookmarkEnd w:id="33"/>
      <w:r>
        <w:rPr>
          <w:rFonts w:hint="cs"/>
          <w:rtl/>
          <w:lang w:eastAsia="he-IL"/>
        </w:rPr>
        <w:t xml:space="preserve">המצב שלהם אולי הידרדר כתוצאה מהפגיעה הכלכלית של ההגבלות השונות </w:t>
      </w:r>
      <w:bookmarkStart w:id="34" w:name="_ETM_Q1_290108"/>
      <w:bookmarkEnd w:id="34"/>
      <w:r>
        <w:rPr>
          <w:rFonts w:hint="cs"/>
          <w:rtl/>
          <w:lang w:eastAsia="he-IL"/>
        </w:rPr>
        <w:t xml:space="preserve">שהיו. </w:t>
      </w:r>
    </w:p>
    <w:p w:rsidR="008E4C59" w:rsidRDefault="008E4C59" w:rsidP="008E4C59">
      <w:pPr>
        <w:rPr>
          <w:rtl/>
          <w:lang w:eastAsia="he-IL"/>
        </w:rPr>
      </w:pPr>
      <w:bookmarkStart w:id="35" w:name="_ETM_Q1_290964"/>
      <w:bookmarkStart w:id="36" w:name="_ETM_Q1_291057"/>
      <w:bookmarkEnd w:id="35"/>
      <w:bookmarkEnd w:id="36"/>
    </w:p>
    <w:p w:rsidR="008E4C59" w:rsidRDefault="008E4C59" w:rsidP="008E4C59">
      <w:pPr>
        <w:rPr>
          <w:rtl/>
          <w:lang w:eastAsia="he-IL"/>
        </w:rPr>
      </w:pPr>
      <w:bookmarkStart w:id="37" w:name="_ETM_Q1_291100"/>
      <w:bookmarkEnd w:id="37"/>
      <w:r>
        <w:rPr>
          <w:rFonts w:hint="cs"/>
          <w:rtl/>
          <w:lang w:eastAsia="he-IL"/>
        </w:rPr>
        <w:t>ב</w:t>
      </w:r>
      <w:bookmarkStart w:id="38" w:name="_ETM_Q1_291178"/>
      <w:bookmarkEnd w:id="38"/>
      <w:r>
        <w:rPr>
          <w:rFonts w:hint="cs"/>
          <w:rtl/>
          <w:lang w:eastAsia="he-IL"/>
        </w:rPr>
        <w:t xml:space="preserve">מסגרת הזאת, הממשלה הביאה לכנסת והכנסת עיצבה </w:t>
      </w:r>
      <w:bookmarkStart w:id="39" w:name="_ETM_Q1_297735"/>
      <w:bookmarkEnd w:id="39"/>
      <w:r>
        <w:rPr>
          <w:rFonts w:hint="cs"/>
          <w:rtl/>
          <w:lang w:eastAsia="he-IL"/>
        </w:rPr>
        <w:t xml:space="preserve">הסדר, שניסה לתת מענה, לתת הקלות מסוימות לחייבים בתקופת הקורונה. </w:t>
      </w:r>
      <w:bookmarkStart w:id="40" w:name="_ETM_Q1_304689"/>
      <w:bookmarkEnd w:id="40"/>
      <w:r>
        <w:rPr>
          <w:rFonts w:hint="cs"/>
          <w:rtl/>
          <w:lang w:eastAsia="he-IL"/>
        </w:rPr>
        <w:t xml:space="preserve">המטרה הייתה ליצור איזשהו איזון בין הרצון להגן על זכות </w:t>
      </w:r>
      <w:bookmarkStart w:id="41" w:name="_ETM_Q1_309367"/>
      <w:bookmarkEnd w:id="41"/>
      <w:r>
        <w:rPr>
          <w:rFonts w:hint="cs"/>
          <w:rtl/>
          <w:lang w:eastAsia="he-IL"/>
        </w:rPr>
        <w:t xml:space="preserve">הקניין של הזוכים, ולאפשר את גביית החובות; ומצד שני, להתאים </w:t>
      </w:r>
      <w:bookmarkStart w:id="42" w:name="_ETM_Q1_315153"/>
      <w:bookmarkEnd w:id="42"/>
      <w:r>
        <w:rPr>
          <w:rFonts w:hint="cs"/>
          <w:rtl/>
          <w:lang w:eastAsia="he-IL"/>
        </w:rPr>
        <w:t xml:space="preserve">את זה למצב המיוחד שנוצר. במסגרת הזאת ניתנו סוגים שונים </w:t>
      </w:r>
      <w:bookmarkStart w:id="43" w:name="_ETM_Q1_319943"/>
      <w:bookmarkEnd w:id="43"/>
      <w:r>
        <w:rPr>
          <w:rFonts w:hint="cs"/>
          <w:rtl/>
          <w:lang w:eastAsia="he-IL"/>
        </w:rPr>
        <w:t xml:space="preserve">של הקלות, כשהמטרה הייתה שההקלות האלה יובילו דווקא להגברת הגבייה. </w:t>
      </w:r>
      <w:bookmarkStart w:id="44" w:name="_ETM_Q1_323709"/>
      <w:bookmarkEnd w:id="44"/>
      <w:r>
        <w:rPr>
          <w:rFonts w:hint="cs"/>
          <w:rtl/>
          <w:lang w:eastAsia="he-IL"/>
        </w:rPr>
        <w:t xml:space="preserve">במסגרת הזאת, היו הארכת מועדים, הסדר תשלומים מיוחד, הפחתת </w:t>
      </w:r>
      <w:bookmarkStart w:id="45" w:name="_ETM_Q1_327362"/>
      <w:bookmarkEnd w:id="45"/>
      <w:r>
        <w:rPr>
          <w:rFonts w:hint="cs"/>
          <w:rtl/>
          <w:lang w:eastAsia="he-IL"/>
        </w:rPr>
        <w:t xml:space="preserve">אגרות וכדומה. </w:t>
      </w:r>
      <w:r w:rsidR="0022620E">
        <w:rPr>
          <w:rFonts w:hint="cs"/>
          <w:rtl/>
          <w:lang w:eastAsia="he-IL"/>
        </w:rPr>
        <w:t xml:space="preserve">בעצם, זה נקבע כהוראת שעה למספר חודשים, וזה </w:t>
      </w:r>
      <w:bookmarkStart w:id="46" w:name="_ETM_Q1_333179"/>
      <w:bookmarkEnd w:id="46"/>
      <w:r w:rsidR="0022620E">
        <w:rPr>
          <w:rFonts w:hint="cs"/>
          <w:rtl/>
          <w:lang w:eastAsia="he-IL"/>
        </w:rPr>
        <w:t xml:space="preserve">הוארך על ידי סעיף 38 לחוק יסוד: הכנסת. הלילה </w:t>
      </w:r>
      <w:bookmarkStart w:id="47" w:name="_ETM_Q1_338153"/>
      <w:bookmarkEnd w:id="47"/>
      <w:r w:rsidR="0022620E">
        <w:rPr>
          <w:rFonts w:hint="cs"/>
          <w:rtl/>
          <w:lang w:eastAsia="he-IL"/>
        </w:rPr>
        <w:t xml:space="preserve">פוקעת הוראת השעה, ובמסגרת ההסדר נוצרה </w:t>
      </w:r>
      <w:bookmarkStart w:id="48" w:name="_ETM_Q1_346111"/>
      <w:bookmarkEnd w:id="48"/>
      <w:r w:rsidR="0022620E">
        <w:rPr>
          <w:rFonts w:hint="cs"/>
          <w:rtl/>
          <w:lang w:eastAsia="he-IL"/>
        </w:rPr>
        <w:t xml:space="preserve">אפשרות להאריך את הוראת השעה לתקופה כוללת של מקסימום </w:t>
      </w:r>
      <w:bookmarkStart w:id="49" w:name="_ETM_Q1_349007"/>
      <w:bookmarkEnd w:id="49"/>
      <w:r w:rsidR="0022620E">
        <w:rPr>
          <w:rFonts w:hint="cs"/>
          <w:rtl/>
          <w:lang w:eastAsia="he-IL"/>
        </w:rPr>
        <w:t xml:space="preserve">עד 18 חודשים. </w:t>
      </w:r>
    </w:p>
    <w:p w:rsidR="0022620E" w:rsidRDefault="0022620E" w:rsidP="008E4C59">
      <w:pPr>
        <w:rPr>
          <w:rtl/>
          <w:lang w:eastAsia="he-IL"/>
        </w:rPr>
      </w:pPr>
      <w:bookmarkStart w:id="50" w:name="_ETM_Q1_350093"/>
      <w:bookmarkStart w:id="51" w:name="_ETM_Q1_350204"/>
      <w:bookmarkEnd w:id="50"/>
      <w:bookmarkEnd w:id="51"/>
    </w:p>
    <w:p w:rsidR="0022620E" w:rsidRDefault="0022620E" w:rsidP="008E4C59">
      <w:pPr>
        <w:rPr>
          <w:rtl/>
          <w:lang w:eastAsia="he-IL"/>
        </w:rPr>
      </w:pPr>
      <w:bookmarkStart w:id="52" w:name="_ETM_Q1_350244"/>
      <w:bookmarkStart w:id="53" w:name="_ETM_Q1_350319"/>
      <w:bookmarkEnd w:id="52"/>
      <w:bookmarkEnd w:id="53"/>
      <w:r>
        <w:rPr>
          <w:rFonts w:hint="cs"/>
          <w:rtl/>
          <w:lang w:eastAsia="he-IL"/>
        </w:rPr>
        <w:t xml:space="preserve">המצב שיש לפנינו, הוא בקשה להאריך את </w:t>
      </w:r>
      <w:bookmarkStart w:id="54" w:name="_ETM_Q1_353810"/>
      <w:bookmarkEnd w:id="54"/>
      <w:r>
        <w:rPr>
          <w:rFonts w:hint="cs"/>
          <w:rtl/>
          <w:lang w:eastAsia="he-IL"/>
        </w:rPr>
        <w:t xml:space="preserve">ההסדר הזה. </w:t>
      </w:r>
    </w:p>
    <w:p w:rsidR="0022620E" w:rsidRDefault="0022620E" w:rsidP="008E4C59">
      <w:pPr>
        <w:rPr>
          <w:rtl/>
          <w:lang w:eastAsia="he-IL"/>
        </w:rPr>
      </w:pPr>
      <w:bookmarkStart w:id="55" w:name="_ETM_Q1_353553"/>
      <w:bookmarkStart w:id="56" w:name="_ETM_Q1_353638"/>
      <w:bookmarkEnd w:id="55"/>
      <w:bookmarkEnd w:id="56"/>
    </w:p>
    <w:p w:rsidR="0022620E" w:rsidRDefault="0022620E" w:rsidP="00085C1B">
      <w:pPr>
        <w:pStyle w:val="af6"/>
      </w:pPr>
      <w:bookmarkStart w:id="57" w:name="ET_yor_6156_4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22620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2620E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"/>
    </w:p>
    <w:p w:rsidR="0022620E" w:rsidRDefault="0022620E" w:rsidP="0022620E">
      <w:pPr>
        <w:pStyle w:val="KeepWithNext"/>
        <w:rPr>
          <w:rtl/>
          <w:lang w:eastAsia="he-IL"/>
        </w:rPr>
      </w:pPr>
    </w:p>
    <w:p w:rsidR="0022620E" w:rsidRDefault="0022620E" w:rsidP="0022620E">
      <w:pPr>
        <w:rPr>
          <w:rtl/>
          <w:lang w:eastAsia="he-IL"/>
        </w:rPr>
      </w:pPr>
      <w:bookmarkStart w:id="58" w:name="_ETM_Q1_354910"/>
      <w:bookmarkEnd w:id="58"/>
      <w:r>
        <w:rPr>
          <w:rFonts w:hint="cs"/>
          <w:rtl/>
          <w:lang w:eastAsia="he-IL"/>
        </w:rPr>
        <w:t xml:space="preserve">תודה רבה. מר מוסקוביץ' או מי מטעמכם, בבקשה. </w:t>
      </w:r>
      <w:bookmarkStart w:id="59" w:name="_ETM_Q1_359481"/>
      <w:bookmarkEnd w:id="59"/>
    </w:p>
    <w:p w:rsidR="0022620E" w:rsidRDefault="0022620E" w:rsidP="0022620E">
      <w:pPr>
        <w:rPr>
          <w:rtl/>
          <w:lang w:eastAsia="he-IL"/>
        </w:rPr>
      </w:pPr>
      <w:bookmarkStart w:id="60" w:name="_ETM_Q1_359738"/>
      <w:bookmarkStart w:id="61" w:name="_ETM_Q1_359816"/>
      <w:bookmarkEnd w:id="60"/>
      <w:bookmarkEnd w:id="61"/>
    </w:p>
    <w:p w:rsidR="0022620E" w:rsidRDefault="0022620E" w:rsidP="00085C1B">
      <w:pPr>
        <w:pStyle w:val="af9"/>
        <w:rPr>
          <w:lang w:eastAsia="he-IL"/>
        </w:rPr>
      </w:pPr>
      <w:bookmarkStart w:id="62" w:name="ET_guest_684986_5"/>
      <w:r w:rsidRPr="00085C1B">
        <w:rPr>
          <w:rStyle w:val="TagStyle"/>
          <w:rtl/>
        </w:rPr>
        <w:t xml:space="preserve"> &lt;&lt; אורח &gt;&gt;</w:t>
      </w:r>
      <w:r w:rsidRPr="0022620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22620E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"/>
    </w:p>
    <w:p w:rsidR="0022620E" w:rsidRDefault="0022620E" w:rsidP="0022620E">
      <w:pPr>
        <w:pStyle w:val="KeepWithNext"/>
        <w:rPr>
          <w:rtl/>
          <w:lang w:eastAsia="he-IL"/>
        </w:rPr>
      </w:pPr>
    </w:p>
    <w:p w:rsidR="0022620E" w:rsidRDefault="0022620E" w:rsidP="0022620E">
      <w:pPr>
        <w:rPr>
          <w:rtl/>
          <w:lang w:eastAsia="he-IL"/>
        </w:rPr>
      </w:pPr>
      <w:bookmarkStart w:id="63" w:name="_ETM_Q1_363908"/>
      <w:bookmarkEnd w:id="63"/>
      <w:r>
        <w:rPr>
          <w:rFonts w:hint="cs"/>
          <w:rtl/>
          <w:lang w:eastAsia="he-IL"/>
        </w:rPr>
        <w:t>א</w:t>
      </w:r>
      <w:bookmarkStart w:id="64" w:name="_ETM_Q1_364186"/>
      <w:bookmarkStart w:id="65" w:name="_ETM_Q1_364268"/>
      <w:bookmarkEnd w:id="64"/>
      <w:bookmarkEnd w:id="65"/>
      <w:r>
        <w:rPr>
          <w:rFonts w:hint="cs"/>
          <w:rtl/>
          <w:lang w:eastAsia="he-IL"/>
        </w:rPr>
        <w:t xml:space="preserve">ני אדבר ממש בקיצור, כי אני חושב שאלעזר תיאר את </w:t>
      </w:r>
      <w:bookmarkStart w:id="66" w:name="_ETM_Q1_363457"/>
      <w:bookmarkEnd w:id="66"/>
      <w:r>
        <w:rPr>
          <w:rFonts w:hint="cs"/>
          <w:rtl/>
          <w:lang w:eastAsia="he-IL"/>
        </w:rPr>
        <w:t xml:space="preserve">העניינים כהווייתם. בסופו של דבר, אנשים צריכים לשלם חובות, וזה ברור. הבעיה היא שאצלנו הם נדרשים לשלם הרבה מעבר לחובות. </w:t>
      </w:r>
      <w:bookmarkStart w:id="67" w:name="_ETM_Q1_371603"/>
      <w:bookmarkEnd w:id="67"/>
      <w:r>
        <w:rPr>
          <w:rFonts w:hint="cs"/>
          <w:rtl/>
          <w:lang w:eastAsia="he-IL"/>
        </w:rPr>
        <w:t xml:space="preserve">על החוב מצטרפת אגרה, מצטרף שכר הטרחה של הזוכה, ומצטרפת </w:t>
      </w:r>
      <w:bookmarkStart w:id="68" w:name="_ETM_Q1_374207"/>
      <w:bookmarkEnd w:id="68"/>
      <w:r>
        <w:rPr>
          <w:rFonts w:hint="cs"/>
          <w:rtl/>
          <w:lang w:eastAsia="he-IL"/>
        </w:rPr>
        <w:t xml:space="preserve">ריבית שהיא גבוהה מאוד יחסית לריבית הנוהגת היום במשק. אם </w:t>
      </w:r>
      <w:bookmarkStart w:id="69" w:name="_ETM_Q1_379396"/>
      <w:bookmarkEnd w:id="69"/>
      <w:r>
        <w:rPr>
          <w:rFonts w:hint="cs"/>
          <w:rtl/>
          <w:lang w:eastAsia="he-IL"/>
        </w:rPr>
        <w:t xml:space="preserve">הריבית של בנק ישראל היא 0.1%, הפריים הוא 2.5%, הריבית </w:t>
      </w:r>
      <w:bookmarkStart w:id="70" w:name="_ETM_Q1_382744"/>
      <w:bookmarkEnd w:id="70"/>
      <w:r>
        <w:rPr>
          <w:rFonts w:hint="cs"/>
          <w:rtl/>
          <w:lang w:eastAsia="he-IL"/>
        </w:rPr>
        <w:t xml:space="preserve">אצלנו היא 7.5%. יש תהליך ארוך שהיינו שותפים לו, </w:t>
      </w:r>
      <w:bookmarkStart w:id="71" w:name="_ETM_Q1_387023"/>
      <w:bookmarkEnd w:id="71"/>
      <w:r>
        <w:rPr>
          <w:rFonts w:hint="cs"/>
          <w:rtl/>
          <w:lang w:eastAsia="he-IL"/>
        </w:rPr>
        <w:t xml:space="preserve">והוא כנראה יבשיל לאיזושהי הפחתה. </w:t>
      </w:r>
    </w:p>
    <w:p w:rsidR="0022620E" w:rsidRDefault="0022620E" w:rsidP="0022620E">
      <w:pPr>
        <w:rPr>
          <w:rtl/>
          <w:lang w:eastAsia="he-IL"/>
        </w:rPr>
      </w:pPr>
      <w:bookmarkStart w:id="72" w:name="_ETM_Q1_387916"/>
      <w:bookmarkStart w:id="73" w:name="_ETM_Q1_388011"/>
      <w:bookmarkEnd w:id="72"/>
      <w:bookmarkEnd w:id="73"/>
    </w:p>
    <w:p w:rsidR="0022620E" w:rsidRDefault="0022620E" w:rsidP="00085C1B">
      <w:pPr>
        <w:pStyle w:val="af6"/>
        <w:rPr>
          <w:rtl/>
        </w:rPr>
      </w:pPr>
      <w:bookmarkStart w:id="74" w:name="_ETM_Q1_388052"/>
      <w:bookmarkStart w:id="75" w:name="_ETM_Q1_388129"/>
      <w:bookmarkStart w:id="76" w:name="ET_yor_6156_6"/>
      <w:bookmarkEnd w:id="74"/>
      <w:bookmarkEnd w:id="75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22620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2620E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"/>
    </w:p>
    <w:p w:rsidR="0022620E" w:rsidRDefault="0022620E" w:rsidP="0022620E">
      <w:pPr>
        <w:pStyle w:val="KeepWithNext"/>
        <w:rPr>
          <w:rtl/>
          <w:lang w:eastAsia="he-IL"/>
        </w:rPr>
      </w:pPr>
    </w:p>
    <w:p w:rsidR="0022620E" w:rsidRDefault="0022620E" w:rsidP="0022620E">
      <w:pPr>
        <w:rPr>
          <w:rtl/>
          <w:lang w:eastAsia="he-IL"/>
        </w:rPr>
      </w:pPr>
      <w:bookmarkStart w:id="77" w:name="_ETM_Q1_391055"/>
      <w:bookmarkEnd w:id="77"/>
      <w:r>
        <w:rPr>
          <w:rFonts w:hint="cs"/>
          <w:rtl/>
          <w:lang w:eastAsia="he-IL"/>
        </w:rPr>
        <w:t xml:space="preserve">ריבית של 7.5% היא </w:t>
      </w:r>
      <w:bookmarkStart w:id="78" w:name="_ETM_Q1_391318"/>
      <w:bookmarkEnd w:id="78"/>
      <w:r>
        <w:rPr>
          <w:rFonts w:hint="cs"/>
          <w:rtl/>
          <w:lang w:eastAsia="he-IL"/>
        </w:rPr>
        <w:t>מכוח החוק?</w:t>
      </w:r>
    </w:p>
    <w:p w:rsidR="0022620E" w:rsidRDefault="0022620E" w:rsidP="0022620E">
      <w:pPr>
        <w:rPr>
          <w:rtl/>
          <w:lang w:eastAsia="he-IL"/>
        </w:rPr>
      </w:pPr>
    </w:p>
    <w:p w:rsidR="0022620E" w:rsidRDefault="0022620E" w:rsidP="00085C1B">
      <w:pPr>
        <w:pStyle w:val="-"/>
      </w:pPr>
      <w:bookmarkStart w:id="79" w:name="ET_speakercontinue_684986_7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22620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22620E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"/>
    </w:p>
    <w:p w:rsidR="0022620E" w:rsidRDefault="0022620E" w:rsidP="0022620E">
      <w:pPr>
        <w:pStyle w:val="KeepWithNext"/>
        <w:rPr>
          <w:rtl/>
          <w:lang w:eastAsia="he-IL"/>
        </w:rPr>
      </w:pPr>
    </w:p>
    <w:p w:rsidR="0022620E" w:rsidRDefault="0022620E" w:rsidP="0022620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0" w:name="_ETM_Q1_392126"/>
      <w:bookmarkEnd w:id="80"/>
      <w:r>
        <w:rPr>
          <w:rFonts w:hint="cs"/>
          <w:rtl/>
          <w:lang w:eastAsia="he-IL"/>
        </w:rPr>
        <w:t xml:space="preserve">כוח חוק פסיקת ריבית והצמדה. זהו צו של שר </w:t>
      </w:r>
      <w:bookmarkStart w:id="81" w:name="_ETM_Q1_394313"/>
      <w:bookmarkEnd w:id="81"/>
      <w:r>
        <w:rPr>
          <w:rFonts w:hint="cs"/>
          <w:rtl/>
          <w:lang w:eastAsia="he-IL"/>
        </w:rPr>
        <w:t xml:space="preserve">האוצר. זה יגיע אליכם בקרוב, ואני מקווה שזה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במ</w:t>
      </w:r>
      <w:bookmarkStart w:id="82" w:name="_ETM_Q1_398594"/>
      <w:bookmarkEnd w:id="82"/>
      <w:r>
        <w:rPr>
          <w:rFonts w:hint="cs"/>
          <w:rtl/>
          <w:lang w:eastAsia="he-IL"/>
        </w:rPr>
        <w:t xml:space="preserve">קצת. כרגע, זה המצב. </w:t>
      </w:r>
    </w:p>
    <w:p w:rsidR="0022620E" w:rsidRDefault="0022620E" w:rsidP="0022620E">
      <w:pPr>
        <w:rPr>
          <w:rtl/>
          <w:lang w:eastAsia="he-IL"/>
        </w:rPr>
      </w:pPr>
      <w:bookmarkStart w:id="83" w:name="_ETM_Q1_398773"/>
      <w:bookmarkStart w:id="84" w:name="_ETM_Q1_398865"/>
      <w:bookmarkEnd w:id="83"/>
      <w:bookmarkEnd w:id="84"/>
    </w:p>
    <w:p w:rsidR="00854AAB" w:rsidRDefault="00854AA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5" w:name="ET_yor_6156_8"/>
      <w:r>
        <w:rPr>
          <w:rStyle w:val="TagStyle"/>
          <w:vanish w:val="0"/>
          <w:rtl/>
        </w:rPr>
        <w:br w:type="page"/>
      </w:r>
    </w:p>
    <w:p w:rsidR="0022620E" w:rsidRDefault="0022620E" w:rsidP="00085C1B">
      <w:pPr>
        <w:pStyle w:val="af6"/>
      </w:pPr>
      <w:r w:rsidRPr="00085C1B">
        <w:rPr>
          <w:rStyle w:val="TagStyle"/>
          <w:rtl/>
        </w:rPr>
        <w:t xml:space="preserve"> &lt;&lt; יור &gt;&gt;</w:t>
      </w:r>
      <w:r w:rsidRPr="0022620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2620E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"/>
    </w:p>
    <w:p w:rsidR="0022620E" w:rsidRDefault="0022620E" w:rsidP="0022620E">
      <w:pPr>
        <w:pStyle w:val="KeepWithNext"/>
        <w:rPr>
          <w:rtl/>
          <w:lang w:eastAsia="he-IL"/>
        </w:rPr>
      </w:pPr>
    </w:p>
    <w:p w:rsidR="0022620E" w:rsidRDefault="0022620E" w:rsidP="0022620E">
      <w:pPr>
        <w:rPr>
          <w:rtl/>
          <w:lang w:eastAsia="he-IL"/>
        </w:rPr>
      </w:pPr>
      <w:bookmarkStart w:id="86" w:name="_ETM_Q1_403601"/>
      <w:bookmarkEnd w:id="86"/>
      <w:r>
        <w:rPr>
          <w:rFonts w:hint="cs"/>
          <w:rtl/>
          <w:lang w:eastAsia="he-IL"/>
        </w:rPr>
        <w:t xml:space="preserve">זה נשמע פער בלתי מתקבל על </w:t>
      </w:r>
      <w:bookmarkStart w:id="87" w:name="_ETM_Q1_405056"/>
      <w:bookmarkEnd w:id="87"/>
      <w:r>
        <w:rPr>
          <w:rFonts w:hint="cs"/>
          <w:rtl/>
          <w:lang w:eastAsia="he-IL"/>
        </w:rPr>
        <w:t xml:space="preserve">הדעת. </w:t>
      </w:r>
    </w:p>
    <w:p w:rsidR="0022620E" w:rsidRDefault="0022620E" w:rsidP="0022620E">
      <w:pPr>
        <w:rPr>
          <w:rtl/>
          <w:lang w:eastAsia="he-IL"/>
        </w:rPr>
      </w:pPr>
    </w:p>
    <w:p w:rsidR="0022620E" w:rsidRDefault="0022620E" w:rsidP="00085C1B">
      <w:pPr>
        <w:pStyle w:val="-"/>
      </w:pPr>
      <w:bookmarkStart w:id="88" w:name="ET_speakercontinue_684986_9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22620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22620E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"/>
    </w:p>
    <w:p w:rsidR="0022620E" w:rsidRDefault="0022620E" w:rsidP="0022620E">
      <w:pPr>
        <w:pStyle w:val="KeepWithNext"/>
        <w:rPr>
          <w:rtl/>
          <w:lang w:eastAsia="he-IL"/>
        </w:rPr>
      </w:pPr>
    </w:p>
    <w:p w:rsidR="0022620E" w:rsidRDefault="0022620E" w:rsidP="0022620E">
      <w:pPr>
        <w:rPr>
          <w:rtl/>
          <w:lang w:eastAsia="he-IL"/>
        </w:rPr>
      </w:pPr>
      <w:bookmarkStart w:id="89" w:name="_ETM_Q1_406131"/>
      <w:bookmarkEnd w:id="89"/>
      <w:r>
        <w:rPr>
          <w:rFonts w:hint="cs"/>
          <w:rtl/>
          <w:lang w:eastAsia="he-IL"/>
        </w:rPr>
        <w:t>הוקמה ועדה בין-משרדית.</w:t>
      </w:r>
    </w:p>
    <w:p w:rsidR="0022620E" w:rsidRDefault="0022620E" w:rsidP="0022620E">
      <w:pPr>
        <w:rPr>
          <w:rtl/>
          <w:lang w:eastAsia="he-IL"/>
        </w:rPr>
      </w:pPr>
      <w:bookmarkStart w:id="90" w:name="_ETM_Q1_405455"/>
      <w:bookmarkStart w:id="91" w:name="_ETM_Q1_405540"/>
      <w:bookmarkEnd w:id="90"/>
      <w:bookmarkEnd w:id="91"/>
    </w:p>
    <w:p w:rsidR="0022620E" w:rsidRDefault="0022620E" w:rsidP="00085C1B">
      <w:pPr>
        <w:pStyle w:val="af5"/>
      </w:pPr>
      <w:r w:rsidRPr="00085C1B">
        <w:rPr>
          <w:rStyle w:val="TagStyle"/>
          <w:rtl/>
        </w:rPr>
        <w:t xml:space="preserve"> &lt;&lt; קריאה &gt;&gt;</w:t>
      </w:r>
      <w:r w:rsidRPr="0022620E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22620E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:rsidR="0022620E" w:rsidRDefault="0022620E" w:rsidP="0022620E">
      <w:pPr>
        <w:pStyle w:val="KeepWithNext"/>
        <w:rPr>
          <w:rtl/>
          <w:lang w:eastAsia="he-IL"/>
        </w:rPr>
      </w:pPr>
    </w:p>
    <w:p w:rsidR="0022620E" w:rsidRDefault="0022620E" w:rsidP="0022620E">
      <w:pPr>
        <w:rPr>
          <w:rtl/>
          <w:lang w:eastAsia="he-IL"/>
        </w:rPr>
      </w:pPr>
      <w:bookmarkStart w:id="92" w:name="_ETM_Q1_407462"/>
      <w:bookmarkStart w:id="93" w:name="_ETM_Q1_407708"/>
      <w:bookmarkStart w:id="94" w:name="_ETM_Q1_407799"/>
      <w:bookmarkEnd w:id="92"/>
      <w:bookmarkEnd w:id="93"/>
      <w:bookmarkEnd w:id="94"/>
      <w:r>
        <w:rPr>
          <w:rFonts w:hint="cs"/>
          <w:rtl/>
          <w:lang w:eastAsia="he-IL"/>
        </w:rPr>
        <w:t xml:space="preserve">יש יותר סיכוי שזה יהיה </w:t>
      </w:r>
      <w:bookmarkStart w:id="95" w:name="_ETM_Q1_409556"/>
      <w:bookmarkEnd w:id="95"/>
      <w:r>
        <w:rPr>
          <w:rFonts w:hint="cs"/>
          <w:rtl/>
          <w:lang w:eastAsia="he-IL"/>
        </w:rPr>
        <w:t xml:space="preserve">בוועדת הכספים. </w:t>
      </w:r>
    </w:p>
    <w:p w:rsidR="0022620E" w:rsidRDefault="0022620E" w:rsidP="0022620E">
      <w:pPr>
        <w:rPr>
          <w:rtl/>
          <w:lang w:eastAsia="he-IL"/>
        </w:rPr>
      </w:pPr>
    </w:p>
    <w:p w:rsidR="0022620E" w:rsidRDefault="0022620E" w:rsidP="00085C1B">
      <w:pPr>
        <w:pStyle w:val="-"/>
      </w:pPr>
      <w:bookmarkStart w:id="96" w:name="ET_speakercontinue_684986_11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22620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22620E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"/>
    </w:p>
    <w:p w:rsidR="0022620E" w:rsidRDefault="0022620E" w:rsidP="0022620E">
      <w:pPr>
        <w:pStyle w:val="KeepWithNext"/>
        <w:rPr>
          <w:rtl/>
          <w:lang w:eastAsia="he-IL"/>
        </w:rPr>
      </w:pPr>
    </w:p>
    <w:p w:rsidR="0022620E" w:rsidRDefault="0022620E" w:rsidP="0022620E">
      <w:pPr>
        <w:rPr>
          <w:rtl/>
          <w:lang w:eastAsia="he-IL"/>
        </w:rPr>
      </w:pPr>
      <w:bookmarkStart w:id="97" w:name="_ETM_Q1_410395"/>
      <w:bookmarkEnd w:id="97"/>
      <w:r>
        <w:rPr>
          <w:rFonts w:hint="cs"/>
          <w:rtl/>
          <w:lang w:eastAsia="he-IL"/>
        </w:rPr>
        <w:t xml:space="preserve">זה ממש בשל, וזה יהיה טוב. כרגע זה </w:t>
      </w:r>
      <w:bookmarkStart w:id="98" w:name="_ETM_Q1_413364"/>
      <w:bookmarkEnd w:id="98"/>
      <w:r>
        <w:rPr>
          <w:rFonts w:hint="cs"/>
          <w:rtl/>
          <w:lang w:eastAsia="he-IL"/>
        </w:rPr>
        <w:t xml:space="preserve">המצב, ואנחנו חושבים שאנשים צריכים לשלם את החובות </w:t>
      </w:r>
      <w:bookmarkStart w:id="99" w:name="_ETM_Q1_415621"/>
      <w:bookmarkEnd w:id="99"/>
      <w:r>
        <w:rPr>
          <w:rFonts w:hint="cs"/>
          <w:rtl/>
          <w:lang w:eastAsia="he-IL"/>
        </w:rPr>
        <w:t xml:space="preserve">שלהם, אבל כמה שפחות להוסיף על החובות האלה. התוספות מאוד </w:t>
      </w:r>
      <w:bookmarkStart w:id="100" w:name="_ETM_Q1_418819"/>
      <w:bookmarkEnd w:id="100"/>
      <w:r>
        <w:rPr>
          <w:rFonts w:hint="cs"/>
          <w:rtl/>
          <w:lang w:eastAsia="he-IL"/>
        </w:rPr>
        <w:t xml:space="preserve">משמעותיות. לפעמים זה מגיע למצבים ממש אבסורדיים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" w:name="_ETM_Q1_423313"/>
      <w:bookmarkEnd w:id="101"/>
      <w:r>
        <w:rPr>
          <w:rFonts w:hint="cs"/>
          <w:rtl/>
          <w:lang w:eastAsia="he-IL"/>
        </w:rPr>
        <w:t xml:space="preserve">אנחנו מקבלים בזמן האחרון כמות עצומה של פתיחת תיקים, של </w:t>
      </w:r>
      <w:bookmarkStart w:id="102" w:name="_ETM_Q1_424582"/>
      <w:bookmarkEnd w:id="102"/>
      <w:r>
        <w:rPr>
          <w:rFonts w:hint="cs"/>
          <w:rtl/>
          <w:lang w:eastAsia="he-IL"/>
        </w:rPr>
        <w:t xml:space="preserve">אחד מזכייני כבישי האגרה. חוב של 16 </w:t>
      </w:r>
      <w:bookmarkStart w:id="103" w:name="_ETM_Q1_428200"/>
      <w:bookmarkEnd w:id="103"/>
      <w:r>
        <w:rPr>
          <w:rFonts w:hint="cs"/>
          <w:rtl/>
          <w:lang w:eastAsia="he-IL"/>
        </w:rPr>
        <w:t xml:space="preserve">שקלים הופך לחוב של 400 שקלים. אני יודע, גם אני </w:t>
      </w:r>
      <w:bookmarkStart w:id="104" w:name="_ETM_Q1_431918"/>
      <w:bookmarkEnd w:id="104"/>
      <w:r>
        <w:rPr>
          <w:rFonts w:hint="cs"/>
          <w:rtl/>
          <w:lang w:eastAsia="he-IL"/>
        </w:rPr>
        <w:t>עשיתי את הפרצוף הזה. זה כולל את האגרה, שכר טרחת עורך דין מינימלית</w:t>
      </w:r>
      <w:bookmarkStart w:id="105" w:name="_ETM_Q1_434421"/>
      <w:bookmarkEnd w:id="105"/>
      <w:r>
        <w:rPr>
          <w:rFonts w:hint="cs"/>
          <w:rtl/>
          <w:lang w:eastAsia="he-IL"/>
        </w:rPr>
        <w:t xml:space="preserve"> וריבית גבוהה אם אדם לא משלם. אני חושב שבגדול צריך לנסות להפחית את זה כמה </w:t>
      </w:r>
      <w:bookmarkStart w:id="106" w:name="_ETM_Q1_440567"/>
      <w:bookmarkEnd w:id="106"/>
      <w:r>
        <w:rPr>
          <w:rFonts w:hint="cs"/>
          <w:rtl/>
          <w:lang w:eastAsia="he-IL"/>
        </w:rPr>
        <w:t xml:space="preserve">שאפשר. </w:t>
      </w:r>
    </w:p>
    <w:p w:rsidR="0022620E" w:rsidRDefault="0022620E" w:rsidP="0022620E">
      <w:pPr>
        <w:rPr>
          <w:rtl/>
          <w:lang w:eastAsia="he-IL"/>
        </w:rPr>
      </w:pPr>
      <w:bookmarkStart w:id="107" w:name="_ETM_Q1_441783"/>
      <w:bookmarkStart w:id="108" w:name="_ETM_Q1_441872"/>
      <w:bookmarkEnd w:id="107"/>
      <w:bookmarkEnd w:id="108"/>
    </w:p>
    <w:p w:rsidR="0022620E" w:rsidRDefault="0022620E" w:rsidP="0022620E">
      <w:pPr>
        <w:rPr>
          <w:rtl/>
          <w:lang w:eastAsia="he-IL"/>
        </w:rPr>
      </w:pPr>
      <w:bookmarkStart w:id="109" w:name="_ETM_Q1_441911"/>
      <w:bookmarkEnd w:id="109"/>
      <w:r>
        <w:rPr>
          <w:rFonts w:hint="cs"/>
          <w:rtl/>
          <w:lang w:eastAsia="he-IL"/>
        </w:rPr>
        <w:t>ע</w:t>
      </w:r>
      <w:bookmarkStart w:id="110" w:name="_ETM_Q1_442003"/>
      <w:bookmarkEnd w:id="110"/>
      <w:r>
        <w:rPr>
          <w:rFonts w:hint="cs"/>
          <w:rtl/>
          <w:lang w:eastAsia="he-IL"/>
        </w:rPr>
        <w:t xml:space="preserve">ל אחת כמה וכמה </w:t>
      </w:r>
      <w:proofErr w:type="spellStart"/>
      <w:r>
        <w:rPr>
          <w:rFonts w:hint="cs"/>
          <w:rtl/>
          <w:lang w:eastAsia="he-IL"/>
        </w:rPr>
        <w:t>וכמה</w:t>
      </w:r>
      <w:proofErr w:type="spellEnd"/>
      <w:r>
        <w:rPr>
          <w:rFonts w:hint="cs"/>
          <w:rtl/>
          <w:lang w:eastAsia="he-IL"/>
        </w:rPr>
        <w:t xml:space="preserve">, כאשר הקורונה מרימה </w:t>
      </w:r>
      <w:bookmarkStart w:id="111" w:name="_ETM_Q1_447904"/>
      <w:bookmarkEnd w:id="111"/>
      <w:r>
        <w:rPr>
          <w:rFonts w:hint="cs"/>
          <w:rtl/>
          <w:lang w:eastAsia="he-IL"/>
        </w:rPr>
        <w:t xml:space="preserve">שוב את הראש, והמצב הכלכלי הקשה שהרבה אנשים נקלעו </w:t>
      </w:r>
      <w:bookmarkStart w:id="112" w:name="_ETM_Q1_451782"/>
      <w:bookmarkEnd w:id="112"/>
      <w:r>
        <w:rPr>
          <w:rFonts w:hint="cs"/>
          <w:rtl/>
          <w:lang w:eastAsia="he-IL"/>
        </w:rPr>
        <w:t xml:space="preserve">אליו. אגב, לא כולם. יש הרבה אנשים שלא נקלעו </w:t>
      </w:r>
      <w:bookmarkStart w:id="113" w:name="_ETM_Q1_453413"/>
      <w:bookmarkEnd w:id="113"/>
      <w:r>
        <w:rPr>
          <w:rFonts w:hint="cs"/>
          <w:rtl/>
          <w:lang w:eastAsia="he-IL"/>
        </w:rPr>
        <w:t xml:space="preserve">למצב קשה, ובאמת לא מגיעים אלינו. הצונאמי שחשבנו שיהיה </w:t>
      </w:r>
      <w:bookmarkStart w:id="114" w:name="_ETM_Q1_455064"/>
      <w:bookmarkEnd w:id="114"/>
      <w:r>
        <w:rPr>
          <w:rFonts w:hint="cs"/>
          <w:rtl/>
          <w:lang w:eastAsia="he-IL"/>
        </w:rPr>
        <w:t xml:space="preserve">בפתיחת התיקים, ברוך ה', לא התגשם. אבל אלה </w:t>
      </w:r>
      <w:bookmarkStart w:id="115" w:name="_ETM_Q1_458994"/>
      <w:bookmarkEnd w:id="115"/>
      <w:r>
        <w:rPr>
          <w:rFonts w:hint="cs"/>
          <w:rtl/>
          <w:lang w:eastAsia="he-IL"/>
        </w:rPr>
        <w:t xml:space="preserve">שהגיעו, מצבם מאוד קשה. אם אפשר לעזור להם בזה, שהזוכים </w:t>
      </w:r>
      <w:bookmarkStart w:id="116" w:name="_ETM_Q1_462028"/>
      <w:bookmarkEnd w:id="116"/>
      <w:r>
        <w:rPr>
          <w:rFonts w:hint="cs"/>
          <w:rtl/>
          <w:lang w:eastAsia="he-IL"/>
        </w:rPr>
        <w:t xml:space="preserve">יקבלו את הכסף, אבל הם לא יצטרכו לשלם כלום על </w:t>
      </w:r>
      <w:bookmarkStart w:id="117" w:name="_ETM_Q1_465494"/>
      <w:bookmarkEnd w:id="117"/>
      <w:r>
        <w:rPr>
          <w:rFonts w:hint="cs"/>
          <w:rtl/>
          <w:lang w:eastAsia="he-IL"/>
        </w:rPr>
        <w:t xml:space="preserve">הדבר הזה. </w:t>
      </w:r>
    </w:p>
    <w:p w:rsidR="0022620E" w:rsidRDefault="0022620E" w:rsidP="0022620E">
      <w:pPr>
        <w:rPr>
          <w:rtl/>
          <w:lang w:eastAsia="he-IL"/>
        </w:rPr>
      </w:pPr>
      <w:bookmarkStart w:id="118" w:name="_ETM_Q1_465951"/>
      <w:bookmarkStart w:id="119" w:name="_ETM_Q1_466049"/>
      <w:bookmarkEnd w:id="118"/>
      <w:bookmarkEnd w:id="119"/>
    </w:p>
    <w:p w:rsidR="0022620E" w:rsidRDefault="0022620E" w:rsidP="0022620E">
      <w:pPr>
        <w:rPr>
          <w:rtl/>
          <w:lang w:eastAsia="he-IL"/>
        </w:rPr>
      </w:pPr>
      <w:bookmarkStart w:id="120" w:name="_ETM_Q1_466095"/>
      <w:bookmarkStart w:id="121" w:name="_ETM_Q1_466182"/>
      <w:bookmarkEnd w:id="120"/>
      <w:bookmarkEnd w:id="121"/>
      <w:r>
        <w:rPr>
          <w:rFonts w:hint="cs"/>
          <w:rtl/>
          <w:lang w:eastAsia="he-IL"/>
        </w:rPr>
        <w:t xml:space="preserve">צריך להגיד משהו חשוב. התיקון הזה לא </w:t>
      </w:r>
      <w:bookmarkStart w:id="122" w:name="_ETM_Q1_466804"/>
      <w:bookmarkEnd w:id="122"/>
      <w:r>
        <w:rPr>
          <w:rFonts w:hint="cs"/>
          <w:rtl/>
          <w:lang w:eastAsia="he-IL"/>
        </w:rPr>
        <w:t xml:space="preserve">נוגע בשקל אחד ממה שמגיע לזוכים. זוכה שמגיע לו כספו, </w:t>
      </w:r>
      <w:bookmarkStart w:id="123" w:name="_ETM_Q1_471022"/>
      <w:bookmarkEnd w:id="123"/>
      <w:r>
        <w:rPr>
          <w:rFonts w:hint="cs"/>
          <w:rtl/>
          <w:lang w:eastAsia="he-IL"/>
        </w:rPr>
        <w:t xml:space="preserve">מקבל את מלוא כספו. אין הפחתת חובות, אין פשיטת </w:t>
      </w:r>
      <w:bookmarkStart w:id="124" w:name="_ETM_Q1_474743"/>
      <w:bookmarkEnd w:id="124"/>
      <w:r>
        <w:rPr>
          <w:rFonts w:hint="cs"/>
          <w:rtl/>
          <w:lang w:eastAsia="he-IL"/>
        </w:rPr>
        <w:t xml:space="preserve">רגל ואין כלום. יש הפחתה של העלויות הנוספות. בסך הכול, </w:t>
      </w:r>
      <w:bookmarkStart w:id="125" w:name="_ETM_Q1_482181"/>
      <w:bookmarkEnd w:id="125"/>
      <w:r>
        <w:rPr>
          <w:rFonts w:hint="cs"/>
          <w:rtl/>
          <w:lang w:eastAsia="he-IL"/>
        </w:rPr>
        <w:t xml:space="preserve">זה עבד במובן הזה, שהרבה מאוד חייבים שילמו את החוב </w:t>
      </w:r>
      <w:bookmarkStart w:id="126" w:name="_ETM_Q1_484269"/>
      <w:bookmarkEnd w:id="126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, ונהנו מההפחתה הזאת, </w:t>
      </w:r>
      <w:bookmarkStart w:id="127" w:name="_ETM_Q1_487190"/>
      <w:bookmarkEnd w:id="127"/>
      <w:r>
        <w:rPr>
          <w:rFonts w:hint="cs"/>
          <w:rtl/>
          <w:lang w:eastAsia="he-IL"/>
        </w:rPr>
        <w:t xml:space="preserve">אולי קצת פחות ממה שרצינו. </w:t>
      </w:r>
      <w:proofErr w:type="spellStart"/>
      <w:r>
        <w:rPr>
          <w:rFonts w:hint="cs"/>
          <w:rtl/>
          <w:lang w:eastAsia="he-IL"/>
        </w:rPr>
        <w:t>מצידנו</w:t>
      </w:r>
      <w:proofErr w:type="spellEnd"/>
      <w:r>
        <w:rPr>
          <w:rFonts w:hint="cs"/>
          <w:rtl/>
          <w:lang w:eastAsia="he-IL"/>
        </w:rPr>
        <w:t xml:space="preserve">, עשינו מבצע שיווק אגרסיבי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שלחנו לאנשים </w:t>
      </w:r>
      <w:proofErr w:type="spellStart"/>
      <w:r>
        <w:rPr>
          <w:rFonts w:hint="cs"/>
          <w:rtl/>
          <w:lang w:eastAsia="he-IL"/>
        </w:rPr>
        <w:t>סמ"סים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8" w:name="_ETM_Q1_493212"/>
      <w:bookmarkEnd w:id="128"/>
      <w:r>
        <w:rPr>
          <w:rFonts w:hint="cs"/>
          <w:rtl/>
          <w:lang w:eastAsia="he-IL"/>
        </w:rPr>
        <w:t>שלחנו להם אגרות, דיברנו איתם, שמנו עובדים מיוחדים שיתקשרו אחד</w:t>
      </w:r>
      <w:bookmarkStart w:id="129" w:name="_ETM_Q1_496367"/>
      <w:bookmarkEnd w:id="129"/>
      <w:r>
        <w:rPr>
          <w:rFonts w:hint="cs"/>
          <w:rtl/>
          <w:lang w:eastAsia="he-IL"/>
        </w:rPr>
        <w:t xml:space="preserve">-אחד ויעודדו אנשים לשלם. אני מניח, שכל מי שיכול היה </w:t>
      </w:r>
      <w:bookmarkStart w:id="130" w:name="_ETM_Q1_499966"/>
      <w:bookmarkEnd w:id="130"/>
      <w:r>
        <w:rPr>
          <w:rFonts w:hint="cs"/>
          <w:rtl/>
          <w:lang w:eastAsia="he-IL"/>
        </w:rPr>
        <w:t xml:space="preserve">לשלם, שילם והגיש את הבקשה. יש את כל ההצדקה </w:t>
      </w:r>
      <w:bookmarkStart w:id="131" w:name="_ETM_Q1_506332"/>
      <w:bookmarkEnd w:id="131"/>
      <w:r>
        <w:rPr>
          <w:rFonts w:hint="cs"/>
          <w:rtl/>
          <w:lang w:eastAsia="he-IL"/>
        </w:rPr>
        <w:t xml:space="preserve">להאריך את זה לתקופה נוספת, ונראה מה יהיה </w:t>
      </w:r>
      <w:bookmarkStart w:id="132" w:name="_ETM_Q1_507819"/>
      <w:bookmarkEnd w:id="132"/>
      <w:r>
        <w:rPr>
          <w:rFonts w:hint="cs"/>
          <w:rtl/>
          <w:lang w:eastAsia="he-IL"/>
        </w:rPr>
        <w:t xml:space="preserve">אחר כך. כרגע, זאת ההארכה האחרונה שאפשר לעשות בחוק הקיים </w:t>
      </w:r>
      <w:bookmarkStart w:id="133" w:name="_ETM_Q1_511035"/>
      <w:bookmarkEnd w:id="133"/>
      <w:r>
        <w:rPr>
          <w:rFonts w:hint="cs"/>
          <w:rtl/>
          <w:lang w:eastAsia="he-IL"/>
        </w:rPr>
        <w:t xml:space="preserve">הזה. </w:t>
      </w:r>
    </w:p>
    <w:p w:rsidR="0022620E" w:rsidRDefault="0022620E" w:rsidP="0022620E">
      <w:pPr>
        <w:rPr>
          <w:rtl/>
          <w:lang w:eastAsia="he-IL"/>
        </w:rPr>
      </w:pPr>
      <w:bookmarkStart w:id="134" w:name="_ETM_Q1_511922"/>
      <w:bookmarkStart w:id="135" w:name="_ETM_Q1_512015"/>
      <w:bookmarkEnd w:id="134"/>
      <w:bookmarkEnd w:id="135"/>
    </w:p>
    <w:p w:rsidR="0022620E" w:rsidRDefault="0022620E" w:rsidP="00085C1B">
      <w:pPr>
        <w:pStyle w:val="af6"/>
      </w:pPr>
      <w:bookmarkStart w:id="136" w:name="ET_yor_6156_12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22620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2620E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"/>
    </w:p>
    <w:p w:rsidR="0022620E" w:rsidRDefault="0022620E" w:rsidP="0022620E">
      <w:pPr>
        <w:pStyle w:val="KeepWithNext"/>
        <w:rPr>
          <w:rtl/>
          <w:lang w:eastAsia="he-IL"/>
        </w:rPr>
      </w:pPr>
    </w:p>
    <w:p w:rsidR="0022620E" w:rsidRDefault="0022620E" w:rsidP="0022620E">
      <w:pPr>
        <w:rPr>
          <w:rtl/>
          <w:lang w:eastAsia="he-IL"/>
        </w:rPr>
      </w:pPr>
      <w:bookmarkStart w:id="137" w:name="_ETM_Q1_513167"/>
      <w:bookmarkEnd w:id="137"/>
      <w:r>
        <w:rPr>
          <w:rFonts w:hint="cs"/>
          <w:rtl/>
          <w:lang w:eastAsia="he-IL"/>
        </w:rPr>
        <w:t xml:space="preserve">ברור. מישהי מהדוברות הנוספות שנמצאות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138" w:name="_ETM_Q1_518185"/>
      <w:bookmarkEnd w:id="138"/>
    </w:p>
    <w:p w:rsidR="0022620E" w:rsidRDefault="0022620E" w:rsidP="0022620E">
      <w:pPr>
        <w:rPr>
          <w:rtl/>
          <w:lang w:eastAsia="he-IL"/>
        </w:rPr>
      </w:pPr>
      <w:bookmarkStart w:id="139" w:name="_ETM_Q1_518267"/>
      <w:bookmarkEnd w:id="139"/>
    </w:p>
    <w:p w:rsidR="0022620E" w:rsidRDefault="0022620E" w:rsidP="00085C1B">
      <w:pPr>
        <w:pStyle w:val="af9"/>
        <w:rPr>
          <w:lang w:eastAsia="he-IL"/>
        </w:rPr>
      </w:pPr>
      <w:bookmarkStart w:id="140" w:name="ET_guest_694383_13"/>
      <w:r w:rsidRPr="00085C1B">
        <w:rPr>
          <w:rStyle w:val="TagStyle"/>
          <w:rtl/>
        </w:rPr>
        <w:t xml:space="preserve"> &lt;&lt; אורח &gt;&gt;</w:t>
      </w:r>
      <w:r w:rsidRPr="0022620E">
        <w:rPr>
          <w:rStyle w:val="TagStyle"/>
          <w:rtl/>
        </w:rPr>
        <w:t xml:space="preserve"> </w:t>
      </w:r>
      <w:r>
        <w:rPr>
          <w:rtl/>
          <w:lang w:eastAsia="he-IL"/>
        </w:rPr>
        <w:t>מרב זוהרי:</w:t>
      </w:r>
      <w:r w:rsidRPr="0022620E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"/>
    </w:p>
    <w:p w:rsidR="0022620E" w:rsidRDefault="0022620E" w:rsidP="0022620E">
      <w:pPr>
        <w:pStyle w:val="KeepWithNext"/>
        <w:rPr>
          <w:rtl/>
          <w:lang w:eastAsia="he-IL"/>
        </w:rPr>
      </w:pPr>
    </w:p>
    <w:p w:rsidR="0022620E" w:rsidRDefault="0022620E" w:rsidP="0022620E">
      <w:pPr>
        <w:rPr>
          <w:rtl/>
          <w:lang w:eastAsia="he-IL"/>
        </w:rPr>
      </w:pPr>
      <w:bookmarkStart w:id="141" w:name="_ETM_Q1_522633"/>
      <w:bookmarkStart w:id="142" w:name="_ETM_Q1_522910"/>
      <w:bookmarkStart w:id="143" w:name="_ETM_Q1_523001"/>
      <w:bookmarkEnd w:id="141"/>
      <w:bookmarkEnd w:id="142"/>
      <w:bookmarkEnd w:id="143"/>
      <w:r>
        <w:rPr>
          <w:rFonts w:hint="cs"/>
          <w:rtl/>
          <w:lang w:eastAsia="he-IL"/>
        </w:rPr>
        <w:t xml:space="preserve">אני אדבר בקצרה. סברנו שיש הצדקה להאריך את הצו למקסימום הזמן </w:t>
      </w:r>
      <w:bookmarkStart w:id="144" w:name="_ETM_Q1_527301"/>
      <w:bookmarkEnd w:id="144"/>
      <w:r>
        <w:rPr>
          <w:rFonts w:hint="cs"/>
          <w:rtl/>
          <w:lang w:eastAsia="he-IL"/>
        </w:rPr>
        <w:t xml:space="preserve">שאפשר, בהתבסס על שלושה פרמטרים: 1. הצורך בצו עדיין מתקיים. </w:t>
      </w:r>
      <w:bookmarkStart w:id="145" w:name="_ETM_Q1_533252"/>
      <w:bookmarkEnd w:id="145"/>
      <w:r>
        <w:rPr>
          <w:rFonts w:hint="cs"/>
          <w:rtl/>
          <w:lang w:eastAsia="he-IL"/>
        </w:rPr>
        <w:t xml:space="preserve">אנחנו רואים שהמצב הכלכלי עדיין לא חזר לשגרה מלאה, ונכון </w:t>
      </w:r>
      <w:bookmarkStart w:id="146" w:name="_ETM_Q1_538418"/>
      <w:bookmarkEnd w:id="146"/>
      <w:r>
        <w:rPr>
          <w:rFonts w:hint="cs"/>
          <w:rtl/>
          <w:lang w:eastAsia="he-IL"/>
        </w:rPr>
        <w:t xml:space="preserve">להמשיך את ההסדרים האלו. 2. הנתונים שמראים מגמה חיובית והשפעה </w:t>
      </w:r>
      <w:bookmarkStart w:id="147" w:name="_ETM_Q1_541867"/>
      <w:bookmarkEnd w:id="147"/>
      <w:r>
        <w:rPr>
          <w:rFonts w:hint="cs"/>
          <w:rtl/>
          <w:lang w:eastAsia="he-IL"/>
        </w:rPr>
        <w:t xml:space="preserve">חיובית של ההסדרים על תשלום החובות, ועל כניסה של אנשים </w:t>
      </w:r>
      <w:bookmarkStart w:id="148" w:name="_ETM_Q1_547089"/>
      <w:bookmarkEnd w:id="148"/>
      <w:r>
        <w:rPr>
          <w:rFonts w:hint="cs"/>
          <w:rtl/>
          <w:lang w:eastAsia="he-IL"/>
        </w:rPr>
        <w:t xml:space="preserve">להסדרים. יש גם נתונים יותר מעודכנים, ואני מניחה שהרשות תציג </w:t>
      </w:r>
      <w:bookmarkStart w:id="149" w:name="_ETM_Q1_549759"/>
      <w:bookmarkEnd w:id="149"/>
      <w:r>
        <w:rPr>
          <w:rFonts w:hint="cs"/>
          <w:rtl/>
          <w:lang w:eastAsia="he-IL"/>
        </w:rPr>
        <w:t>אותם, שמראים על שיפור גם בחודשים האחרונים</w:t>
      </w:r>
      <w:r w:rsidR="00486A22">
        <w:rPr>
          <w:rFonts w:hint="cs"/>
          <w:rtl/>
          <w:lang w:eastAsia="he-IL"/>
        </w:rPr>
        <w:t xml:space="preserve">, ובמיוחד בימים אלה. </w:t>
      </w:r>
      <w:bookmarkStart w:id="150" w:name="_ETM_Q1_556726"/>
      <w:bookmarkEnd w:id="150"/>
      <w:r w:rsidR="00486A22">
        <w:rPr>
          <w:rFonts w:hint="cs"/>
          <w:rtl/>
          <w:lang w:eastAsia="he-IL"/>
        </w:rPr>
        <w:t xml:space="preserve">3. המאמץ שהרשות עושה עכשיו, כדי להעלות עוד יותר </w:t>
      </w:r>
      <w:bookmarkStart w:id="151" w:name="_ETM_Q1_561459"/>
      <w:bookmarkEnd w:id="151"/>
      <w:r w:rsidR="00486A22">
        <w:rPr>
          <w:rFonts w:hint="cs"/>
          <w:rtl/>
          <w:lang w:eastAsia="he-IL"/>
        </w:rPr>
        <w:t xml:space="preserve">את המודעות. תוך כדי יישום ההסדר היה לנו מעקב </w:t>
      </w:r>
      <w:bookmarkStart w:id="152" w:name="_ETM_Q1_564831"/>
      <w:bookmarkEnd w:id="152"/>
      <w:r w:rsidR="00486A22">
        <w:rPr>
          <w:rFonts w:hint="cs"/>
          <w:rtl/>
          <w:lang w:eastAsia="he-IL"/>
        </w:rPr>
        <w:t xml:space="preserve">צמוד על היישום. ראינו שיש בעיה של מודעות, ולוקח זמן </w:t>
      </w:r>
      <w:bookmarkStart w:id="153" w:name="_ETM_Q1_566942"/>
      <w:bookmarkEnd w:id="153"/>
      <w:r w:rsidR="00486A22">
        <w:rPr>
          <w:rFonts w:hint="cs"/>
          <w:rtl/>
          <w:lang w:eastAsia="he-IL"/>
        </w:rPr>
        <w:t xml:space="preserve">לחלחל את ההסדרים האלה אל ציבור החייבים. אנחנו רואים בחודשים האחרונים עלייה יותר גבוהה, והרשות ממשיכה לנקוט בהליכים להעלאת </w:t>
      </w:r>
      <w:bookmarkStart w:id="154" w:name="_ETM_Q1_579052"/>
      <w:bookmarkEnd w:id="154"/>
      <w:r w:rsidR="00486A22">
        <w:rPr>
          <w:rFonts w:hint="cs"/>
          <w:rtl/>
          <w:lang w:eastAsia="he-IL"/>
        </w:rPr>
        <w:t xml:space="preserve">המודעות. </w:t>
      </w:r>
    </w:p>
    <w:p w:rsidR="00486A22" w:rsidRDefault="00486A22" w:rsidP="0022620E">
      <w:pPr>
        <w:rPr>
          <w:rtl/>
          <w:lang w:eastAsia="he-IL"/>
        </w:rPr>
      </w:pPr>
      <w:bookmarkStart w:id="155" w:name="_ETM_Q1_578191"/>
      <w:bookmarkStart w:id="156" w:name="_ETM_Q1_578274"/>
      <w:bookmarkEnd w:id="155"/>
      <w:bookmarkEnd w:id="156"/>
    </w:p>
    <w:p w:rsidR="00486A22" w:rsidRDefault="00486A22" w:rsidP="0022620E">
      <w:pPr>
        <w:rPr>
          <w:rtl/>
          <w:lang w:eastAsia="he-IL"/>
        </w:rPr>
      </w:pPr>
      <w:bookmarkStart w:id="157" w:name="_ETM_Q1_578351"/>
      <w:bookmarkEnd w:id="157"/>
      <w:r>
        <w:rPr>
          <w:rFonts w:hint="cs"/>
          <w:rtl/>
          <w:lang w:eastAsia="he-IL"/>
        </w:rPr>
        <w:t>א</w:t>
      </w:r>
      <w:bookmarkStart w:id="158" w:name="_ETM_Q1_578449"/>
      <w:bookmarkEnd w:id="158"/>
      <w:r>
        <w:rPr>
          <w:rFonts w:hint="cs"/>
          <w:rtl/>
          <w:lang w:eastAsia="he-IL"/>
        </w:rPr>
        <w:t xml:space="preserve">נחנו חושבים ששלושת הפרמטרים האלה ביחד, מצדיקים לתת עוד </w:t>
      </w:r>
      <w:bookmarkStart w:id="159" w:name="_ETM_Q1_581934"/>
      <w:bookmarkEnd w:id="159"/>
      <w:r>
        <w:rPr>
          <w:rFonts w:hint="cs"/>
          <w:rtl/>
          <w:lang w:eastAsia="he-IL"/>
        </w:rPr>
        <w:t>זמן.</w:t>
      </w:r>
    </w:p>
    <w:p w:rsidR="00486A22" w:rsidRDefault="00486A22" w:rsidP="0022620E">
      <w:pPr>
        <w:rPr>
          <w:rtl/>
          <w:lang w:eastAsia="he-IL"/>
        </w:rPr>
      </w:pPr>
      <w:bookmarkStart w:id="160" w:name="_ETM_Q1_583331"/>
      <w:bookmarkStart w:id="161" w:name="_ETM_Q1_583415"/>
      <w:bookmarkEnd w:id="160"/>
      <w:bookmarkEnd w:id="161"/>
    </w:p>
    <w:p w:rsidR="00486A22" w:rsidRDefault="00486A22" w:rsidP="00085C1B">
      <w:pPr>
        <w:pStyle w:val="af6"/>
      </w:pPr>
      <w:bookmarkStart w:id="162" w:name="ET_yor_6156_14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486A2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86A22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"/>
    </w:p>
    <w:p w:rsidR="00486A22" w:rsidRDefault="00486A22" w:rsidP="00486A22">
      <w:pPr>
        <w:pStyle w:val="KeepWithNext"/>
        <w:rPr>
          <w:rtl/>
          <w:lang w:eastAsia="he-IL"/>
        </w:rPr>
      </w:pPr>
    </w:p>
    <w:p w:rsidR="00486A22" w:rsidRDefault="00486A22" w:rsidP="00486A22">
      <w:pPr>
        <w:rPr>
          <w:rtl/>
          <w:lang w:eastAsia="he-IL"/>
        </w:rPr>
      </w:pPr>
      <w:bookmarkStart w:id="163" w:name="_ETM_Q1_584497"/>
      <w:bookmarkEnd w:id="163"/>
      <w:r>
        <w:rPr>
          <w:rFonts w:hint="cs"/>
          <w:rtl/>
          <w:lang w:eastAsia="he-IL"/>
        </w:rPr>
        <w:t xml:space="preserve">אני רוצה לשאול מספר שאלות, ברשותכם. ראשית, </w:t>
      </w:r>
      <w:bookmarkStart w:id="164" w:name="_ETM_Q1_586876"/>
      <w:bookmarkEnd w:id="164"/>
      <w:r>
        <w:rPr>
          <w:rFonts w:hint="cs"/>
          <w:rtl/>
          <w:lang w:eastAsia="he-IL"/>
        </w:rPr>
        <w:t xml:space="preserve">אני מניח שאתם תמשיכו בתהליכי הגברת המודעות גם בתקופת ההארכה. </w:t>
      </w:r>
      <w:bookmarkStart w:id="165" w:name="_ETM_Q1_592375"/>
      <w:bookmarkEnd w:id="165"/>
    </w:p>
    <w:p w:rsidR="00486A22" w:rsidRDefault="00486A22" w:rsidP="00486A22">
      <w:pPr>
        <w:rPr>
          <w:rtl/>
          <w:lang w:eastAsia="he-IL"/>
        </w:rPr>
      </w:pPr>
      <w:bookmarkStart w:id="166" w:name="_ETM_Q1_592639"/>
      <w:bookmarkStart w:id="167" w:name="_ETM_Q1_592725"/>
      <w:bookmarkEnd w:id="166"/>
      <w:bookmarkEnd w:id="167"/>
    </w:p>
    <w:p w:rsidR="00486A22" w:rsidRDefault="00486A22" w:rsidP="00486A22">
      <w:pPr>
        <w:rPr>
          <w:rtl/>
          <w:lang w:eastAsia="he-IL"/>
        </w:rPr>
      </w:pPr>
      <w:bookmarkStart w:id="168" w:name="_ETM_Q1_592783"/>
      <w:bookmarkStart w:id="169" w:name="_ETM_Q1_592852"/>
      <w:bookmarkEnd w:id="168"/>
      <w:bookmarkEnd w:id="169"/>
    </w:p>
    <w:p w:rsidR="00854AAB" w:rsidRDefault="00854AA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170" w:name="ET_guest_684986_15"/>
      <w:r>
        <w:rPr>
          <w:rStyle w:val="TagStyle"/>
          <w:vanish w:val="0"/>
          <w:rtl/>
        </w:rPr>
        <w:br w:type="page"/>
      </w:r>
    </w:p>
    <w:p w:rsidR="00486A22" w:rsidRDefault="00486A22" w:rsidP="00085C1B">
      <w:pPr>
        <w:pStyle w:val="af9"/>
        <w:rPr>
          <w:lang w:eastAsia="he-IL"/>
        </w:rPr>
      </w:pPr>
      <w:r w:rsidRPr="00085C1B">
        <w:rPr>
          <w:rStyle w:val="TagStyle"/>
          <w:rtl/>
        </w:rPr>
        <w:t xml:space="preserve"> &lt;&lt; אורח &gt;&gt;</w:t>
      </w:r>
      <w:r w:rsidRPr="00486A2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486A22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"/>
    </w:p>
    <w:p w:rsidR="00486A22" w:rsidRDefault="00486A22" w:rsidP="00486A22">
      <w:pPr>
        <w:pStyle w:val="KeepWithNext"/>
        <w:rPr>
          <w:rtl/>
          <w:lang w:eastAsia="he-IL"/>
        </w:rPr>
      </w:pPr>
    </w:p>
    <w:p w:rsidR="00486A22" w:rsidRDefault="00486A22" w:rsidP="00486A22">
      <w:pPr>
        <w:rPr>
          <w:rtl/>
          <w:lang w:eastAsia="he-IL"/>
        </w:rPr>
      </w:pPr>
      <w:bookmarkStart w:id="171" w:name="_ETM_Q1_594822"/>
      <w:bookmarkEnd w:id="171"/>
      <w:r>
        <w:rPr>
          <w:rFonts w:hint="cs"/>
          <w:rtl/>
          <w:lang w:eastAsia="he-IL"/>
        </w:rPr>
        <w:t>נ</w:t>
      </w:r>
      <w:bookmarkStart w:id="172" w:name="_ETM_Q1_595121"/>
      <w:bookmarkEnd w:id="172"/>
      <w:r>
        <w:rPr>
          <w:rFonts w:hint="cs"/>
          <w:rtl/>
          <w:lang w:eastAsia="he-IL"/>
        </w:rPr>
        <w:t>מ</w:t>
      </w:r>
      <w:bookmarkStart w:id="173" w:name="_ETM_Q1_595220"/>
      <w:bookmarkEnd w:id="173"/>
      <w:r>
        <w:rPr>
          <w:rFonts w:hint="cs"/>
          <w:rtl/>
          <w:lang w:eastAsia="he-IL"/>
        </w:rPr>
        <w:t xml:space="preserve">שיך ונגביר. </w:t>
      </w:r>
    </w:p>
    <w:p w:rsidR="00486A22" w:rsidRDefault="00486A22" w:rsidP="00486A22">
      <w:pPr>
        <w:rPr>
          <w:rtl/>
          <w:lang w:eastAsia="he-IL"/>
        </w:rPr>
      </w:pPr>
      <w:bookmarkStart w:id="174" w:name="_ETM_Q1_592863"/>
      <w:bookmarkStart w:id="175" w:name="_ETM_Q1_592956"/>
      <w:bookmarkEnd w:id="174"/>
      <w:bookmarkEnd w:id="175"/>
    </w:p>
    <w:p w:rsidR="00486A22" w:rsidRPr="00E94126" w:rsidRDefault="00486A22" w:rsidP="00085C1B">
      <w:pPr>
        <w:pStyle w:val="af6"/>
        <w:rPr>
          <w:rFonts w:asciiTheme="minorHAnsi" w:hAnsiTheme="minorHAnsi"/>
          <w:rtl/>
        </w:rPr>
      </w:pPr>
      <w:bookmarkStart w:id="176" w:name="ET_yor_6156_16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486A2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86A22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"/>
    </w:p>
    <w:p w:rsidR="00486A22" w:rsidRDefault="00486A22" w:rsidP="00486A22">
      <w:pPr>
        <w:pStyle w:val="KeepWithNext"/>
        <w:rPr>
          <w:rtl/>
          <w:lang w:eastAsia="he-IL"/>
        </w:rPr>
      </w:pPr>
    </w:p>
    <w:p w:rsidR="00486A22" w:rsidRDefault="00486A22" w:rsidP="00486A22">
      <w:pPr>
        <w:rPr>
          <w:rtl/>
          <w:lang w:eastAsia="he-IL"/>
        </w:rPr>
      </w:pPr>
      <w:bookmarkStart w:id="177" w:name="_ETM_Q1_594262"/>
      <w:bookmarkEnd w:id="177"/>
      <w:r>
        <w:rPr>
          <w:rFonts w:hint="cs"/>
          <w:rtl/>
          <w:lang w:eastAsia="he-IL"/>
        </w:rPr>
        <w:t xml:space="preserve">תודה רבה. חשוב שנציין את זה. </w:t>
      </w:r>
    </w:p>
    <w:p w:rsidR="00486A22" w:rsidRDefault="00486A22" w:rsidP="00486A22">
      <w:pPr>
        <w:rPr>
          <w:rtl/>
          <w:lang w:eastAsia="he-IL"/>
        </w:rPr>
      </w:pPr>
      <w:bookmarkStart w:id="178" w:name="_ETM_Q1_595704"/>
      <w:bookmarkStart w:id="179" w:name="_ETM_Q1_595789"/>
      <w:bookmarkEnd w:id="178"/>
      <w:bookmarkEnd w:id="179"/>
    </w:p>
    <w:p w:rsidR="00486A22" w:rsidRDefault="00486A22" w:rsidP="00486A22">
      <w:pPr>
        <w:rPr>
          <w:rtl/>
          <w:lang w:eastAsia="he-IL"/>
        </w:rPr>
      </w:pPr>
      <w:bookmarkStart w:id="180" w:name="_ETM_Q1_595848"/>
      <w:bookmarkStart w:id="181" w:name="_ETM_Q1_595921"/>
      <w:bookmarkEnd w:id="180"/>
      <w:bookmarkEnd w:id="181"/>
      <w:r>
        <w:rPr>
          <w:rFonts w:hint="cs"/>
          <w:rtl/>
          <w:lang w:eastAsia="he-IL"/>
        </w:rPr>
        <w:t xml:space="preserve">עורך </w:t>
      </w:r>
      <w:bookmarkStart w:id="182" w:name="_ETM_Q1_615144"/>
      <w:bookmarkEnd w:id="182"/>
      <w:r>
        <w:rPr>
          <w:rFonts w:hint="cs"/>
          <w:rtl/>
          <w:lang w:eastAsia="he-IL"/>
        </w:rPr>
        <w:t xml:space="preserve">הדין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 xml:space="preserve">', </w:t>
      </w:r>
      <w:r w:rsidR="00B00C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תרצה להתייחס לטבלה שנתתם לנו? מה מבחינתך היא מקרינה?</w:t>
      </w:r>
      <w:r w:rsidR="00B00CD3">
        <w:rPr>
          <w:rFonts w:hint="cs"/>
          <w:rtl/>
          <w:lang w:eastAsia="he-IL"/>
        </w:rPr>
        <w:t xml:space="preserve"> מה עולה ממנה?</w:t>
      </w:r>
    </w:p>
    <w:p w:rsidR="00B00CD3" w:rsidRDefault="00B00CD3" w:rsidP="00486A22">
      <w:pPr>
        <w:rPr>
          <w:rtl/>
          <w:lang w:eastAsia="he-IL"/>
        </w:rPr>
      </w:pPr>
      <w:bookmarkStart w:id="183" w:name="_ETM_Q1_623060"/>
      <w:bookmarkStart w:id="184" w:name="_ETM_Q1_623147"/>
      <w:bookmarkEnd w:id="183"/>
      <w:bookmarkEnd w:id="184"/>
    </w:p>
    <w:p w:rsidR="00B00CD3" w:rsidRDefault="00B00CD3" w:rsidP="00085C1B">
      <w:pPr>
        <w:pStyle w:val="af9"/>
        <w:rPr>
          <w:lang w:eastAsia="he-IL"/>
        </w:rPr>
      </w:pPr>
      <w:bookmarkStart w:id="185" w:name="ET_guest_684986_17"/>
      <w:r w:rsidRPr="00085C1B">
        <w:rPr>
          <w:rStyle w:val="TagStyle"/>
          <w:rtl/>
        </w:rPr>
        <w:t xml:space="preserve"> &lt;&lt; אורח &gt;&gt;</w:t>
      </w:r>
      <w:r w:rsidRPr="00B00CD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B00CD3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"/>
    </w:p>
    <w:p w:rsidR="00B00CD3" w:rsidRDefault="00B00CD3" w:rsidP="00B00CD3">
      <w:pPr>
        <w:pStyle w:val="KeepWithNext"/>
        <w:rPr>
          <w:rtl/>
          <w:lang w:eastAsia="he-IL"/>
        </w:rPr>
      </w:pPr>
    </w:p>
    <w:p w:rsidR="00B00CD3" w:rsidRDefault="00B00CD3" w:rsidP="00B00CD3">
      <w:pPr>
        <w:rPr>
          <w:rtl/>
          <w:lang w:eastAsia="he-IL"/>
        </w:rPr>
      </w:pPr>
      <w:bookmarkStart w:id="186" w:name="_ETM_Q1_624544"/>
      <w:bookmarkEnd w:id="186"/>
      <w:r>
        <w:rPr>
          <w:rFonts w:hint="cs"/>
          <w:rtl/>
          <w:lang w:eastAsia="he-IL"/>
        </w:rPr>
        <w:t xml:space="preserve">הנתון הכי משמח, בעיניי, הוא הנתון </w:t>
      </w:r>
      <w:bookmarkStart w:id="187" w:name="_ETM_Q1_625035"/>
      <w:bookmarkEnd w:id="187"/>
      <w:r>
        <w:rPr>
          <w:rFonts w:hint="cs"/>
          <w:rtl/>
          <w:lang w:eastAsia="he-IL"/>
        </w:rPr>
        <w:t xml:space="preserve">השני מצד ימין. עזבו את החלוקה למחוזות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חלוקה </w:t>
      </w:r>
      <w:bookmarkStart w:id="188" w:name="_ETM_Q1_628089"/>
      <w:bookmarkEnd w:id="188"/>
      <w:r>
        <w:rPr>
          <w:rFonts w:hint="cs"/>
          <w:rtl/>
          <w:lang w:eastAsia="he-IL"/>
        </w:rPr>
        <w:t xml:space="preserve">פנימית שלנו, ויותר מעניינת אתכם שורת הסך הכול. אם תסתכל </w:t>
      </w:r>
      <w:bookmarkStart w:id="189" w:name="_ETM_Q1_629486"/>
      <w:bookmarkEnd w:id="189"/>
      <w:r>
        <w:rPr>
          <w:rFonts w:hint="cs"/>
          <w:rtl/>
          <w:lang w:eastAsia="he-IL"/>
        </w:rPr>
        <w:t xml:space="preserve">על העמודה הימנית, אתה רואה ש-14,352 תיקים, שילמו תוך 45 </w:t>
      </w:r>
      <w:bookmarkStart w:id="190" w:name="_ETM_Q1_635894"/>
      <w:bookmarkEnd w:id="190"/>
      <w:r>
        <w:rPr>
          <w:rFonts w:hint="cs"/>
          <w:rtl/>
          <w:lang w:eastAsia="he-IL"/>
        </w:rPr>
        <w:t xml:space="preserve">יום מהמסירה, ו-12,000 מתוכם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נסגרו. אני מניח שרובם נסגרו </w:t>
      </w:r>
      <w:bookmarkStart w:id="191" w:name="_ETM_Q1_641059"/>
      <w:bookmarkEnd w:id="191"/>
      <w:r>
        <w:rPr>
          <w:rFonts w:hint="cs"/>
          <w:rtl/>
          <w:lang w:eastAsia="he-IL"/>
        </w:rPr>
        <w:t xml:space="preserve">בתקופה, שאפשרה להם ליהנות מכל ההטבות האלה. מבחינתנו, זאת הצלחה. </w:t>
      </w:r>
      <w:bookmarkStart w:id="192" w:name="_ETM_Q1_643858"/>
      <w:bookmarkEnd w:id="192"/>
    </w:p>
    <w:p w:rsidR="00854AAB" w:rsidRDefault="00854AAB" w:rsidP="00B00CD3">
      <w:pPr>
        <w:rPr>
          <w:rtl/>
          <w:lang w:eastAsia="he-IL"/>
        </w:rPr>
      </w:pPr>
    </w:p>
    <w:p w:rsidR="00E94126" w:rsidRDefault="00E94126" w:rsidP="00E94126">
      <w:pPr>
        <w:rPr>
          <w:rStyle w:val="TagStyle"/>
          <w:rFonts w:ascii="David" w:hAnsi="David"/>
          <w:u w:val="single"/>
          <w:rtl/>
          <w:lang w:eastAsia="he-IL"/>
        </w:rPr>
      </w:pPr>
      <w:bookmarkStart w:id="193" w:name="_ETM_Q1_646074"/>
      <w:bookmarkStart w:id="194" w:name="_ETM_Q1_646181"/>
      <w:bookmarkEnd w:id="193"/>
      <w:bookmarkEnd w:id="194"/>
    </w:p>
    <w:p w:rsidR="00E94126" w:rsidRDefault="00E94126" w:rsidP="00085C1B">
      <w:pPr>
        <w:pStyle w:val="af5"/>
      </w:pPr>
      <w:r w:rsidRPr="00085C1B">
        <w:rPr>
          <w:rStyle w:val="TagStyle"/>
          <w:rtl/>
        </w:rPr>
        <w:t xml:space="preserve"> &lt;&lt; קריאה &gt;&gt;</w:t>
      </w:r>
      <w:r w:rsidRPr="00E94126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E9412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:rsidR="00E94126" w:rsidRDefault="00E94126" w:rsidP="00E94126">
      <w:pPr>
        <w:pStyle w:val="KeepWithNext"/>
        <w:rPr>
          <w:rtl/>
          <w:lang w:eastAsia="he-IL"/>
        </w:rPr>
      </w:pPr>
    </w:p>
    <w:p w:rsidR="00E94126" w:rsidRDefault="00E94126" w:rsidP="00E94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תומר, השאלה היא האם </w:t>
      </w:r>
      <w:bookmarkStart w:id="195" w:name="_ETM_Q1_649558"/>
      <w:bookmarkEnd w:id="195"/>
      <w:r>
        <w:rPr>
          <w:rFonts w:hint="cs"/>
          <w:rtl/>
          <w:lang w:eastAsia="he-IL"/>
        </w:rPr>
        <w:t xml:space="preserve">אתה מייחס את זה להארכת המועד, או לעובדה שהתקשרתם ושיווקתם </w:t>
      </w:r>
      <w:bookmarkStart w:id="196" w:name="_ETM_Q1_654054"/>
      <w:bookmarkEnd w:id="196"/>
      <w:r>
        <w:rPr>
          <w:rFonts w:hint="cs"/>
          <w:rtl/>
          <w:lang w:eastAsia="he-IL"/>
        </w:rPr>
        <w:t>את זה? מה הנקודה שהביאה לזה?</w:t>
      </w:r>
      <w:bookmarkStart w:id="197" w:name="_ETM_Q1_658007"/>
      <w:bookmarkEnd w:id="197"/>
    </w:p>
    <w:p w:rsidR="00E94126" w:rsidRDefault="00E94126" w:rsidP="00E94126">
      <w:pPr>
        <w:rPr>
          <w:rtl/>
          <w:lang w:eastAsia="he-IL"/>
        </w:rPr>
      </w:pPr>
      <w:bookmarkStart w:id="198" w:name="_ETM_Q1_658106"/>
      <w:bookmarkEnd w:id="198"/>
    </w:p>
    <w:p w:rsidR="00E94126" w:rsidRDefault="00E94126" w:rsidP="00085C1B">
      <w:pPr>
        <w:pStyle w:val="-"/>
      </w:pPr>
      <w:bookmarkStart w:id="199" w:name="ET_speakercontinue_684986_21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E9412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E9412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9"/>
    </w:p>
    <w:p w:rsidR="00E94126" w:rsidRDefault="00E94126" w:rsidP="00E94126">
      <w:pPr>
        <w:pStyle w:val="KeepWithNext"/>
        <w:rPr>
          <w:rtl/>
          <w:lang w:eastAsia="he-IL"/>
        </w:rPr>
      </w:pPr>
    </w:p>
    <w:p w:rsidR="00E94126" w:rsidRDefault="00E94126" w:rsidP="00E94126">
      <w:pPr>
        <w:rPr>
          <w:rtl/>
          <w:lang w:eastAsia="he-IL"/>
        </w:rPr>
      </w:pPr>
      <w:bookmarkStart w:id="200" w:name="_ETM_Q1_659873"/>
      <w:bookmarkEnd w:id="200"/>
      <w:r>
        <w:rPr>
          <w:rFonts w:hint="cs"/>
          <w:rtl/>
          <w:lang w:eastAsia="he-IL"/>
        </w:rPr>
        <w:t xml:space="preserve">לפני שהייתי מנהל הרשות, </w:t>
      </w:r>
      <w:bookmarkStart w:id="201" w:name="_ETM_Q1_659067"/>
      <w:bookmarkEnd w:id="201"/>
      <w:r>
        <w:rPr>
          <w:rFonts w:hint="cs"/>
          <w:rtl/>
          <w:lang w:eastAsia="he-IL"/>
        </w:rPr>
        <w:t xml:space="preserve">ניהלתי חברת בנייה גדולה, חברת </w:t>
      </w:r>
      <w:proofErr w:type="spellStart"/>
      <w:r>
        <w:rPr>
          <w:rFonts w:hint="cs"/>
          <w:rtl/>
          <w:lang w:eastAsia="he-IL"/>
        </w:rPr>
        <w:t>משהב</w:t>
      </w:r>
      <w:proofErr w:type="spellEnd"/>
      <w:r>
        <w:rPr>
          <w:rFonts w:hint="cs"/>
          <w:rtl/>
          <w:lang w:eastAsia="he-IL"/>
        </w:rPr>
        <w:t xml:space="preserve">. אתה מפרסם בהמון ערוצי </w:t>
      </w:r>
      <w:bookmarkStart w:id="202" w:name="_ETM_Q1_665535"/>
      <w:bookmarkEnd w:id="202"/>
      <w:r>
        <w:rPr>
          <w:rFonts w:hint="cs"/>
          <w:rtl/>
          <w:lang w:eastAsia="he-IL"/>
        </w:rPr>
        <w:t>תקשורת, ותמיד אתה שואל את הלקוח: איך הגעת אליי?</w:t>
      </w:r>
      <w:bookmarkStart w:id="203" w:name="_ETM_Q1_667732"/>
      <w:bookmarkEnd w:id="203"/>
      <w:r>
        <w:rPr>
          <w:rFonts w:hint="cs"/>
          <w:rtl/>
          <w:lang w:eastAsia="he-IL"/>
        </w:rPr>
        <w:t xml:space="preserve"> האמת היא, שהתשובה שהוא נותן לך, היא אף פעם </w:t>
      </w:r>
      <w:bookmarkStart w:id="204" w:name="_ETM_Q1_668126"/>
      <w:bookmarkEnd w:id="204"/>
      <w:r>
        <w:rPr>
          <w:rFonts w:hint="cs"/>
          <w:rtl/>
          <w:lang w:eastAsia="he-IL"/>
        </w:rPr>
        <w:t xml:space="preserve">לא התשובה המדויקת, וזה תמיד תמהיל של דברים. הוא ראה </w:t>
      </w:r>
      <w:bookmarkStart w:id="205" w:name="_ETM_Q1_670781"/>
      <w:bookmarkEnd w:id="205"/>
      <w:r>
        <w:rPr>
          <w:rFonts w:hint="cs"/>
          <w:rtl/>
          <w:lang w:eastAsia="he-IL"/>
        </w:rPr>
        <w:t xml:space="preserve">מודעה, הוא שמע מחבר, הוא ביקר במקום, הוא ראה שלט </w:t>
      </w:r>
      <w:bookmarkStart w:id="206" w:name="_ETM_Q1_674224"/>
      <w:bookmarkEnd w:id="206"/>
      <w:r>
        <w:rPr>
          <w:rFonts w:hint="cs"/>
          <w:rtl/>
          <w:lang w:eastAsia="he-IL"/>
        </w:rPr>
        <w:t xml:space="preserve">רחוב ובסוף הוא הגיע. להגיד לך מה הסיבה? אפילו אם </w:t>
      </w:r>
      <w:bookmarkStart w:id="207" w:name="_ETM_Q1_678141"/>
      <w:bookmarkEnd w:id="207"/>
      <w:r>
        <w:rPr>
          <w:rFonts w:hint="cs"/>
          <w:rtl/>
          <w:lang w:eastAsia="he-IL"/>
        </w:rPr>
        <w:t xml:space="preserve">אני אעשה ראיון עומק לכל אחד ואחד מהאנשים האלה, אני </w:t>
      </w:r>
      <w:bookmarkStart w:id="208" w:name="_ETM_Q1_680294"/>
      <w:bookmarkEnd w:id="208"/>
      <w:r>
        <w:rPr>
          <w:rFonts w:hint="cs"/>
          <w:rtl/>
          <w:lang w:eastAsia="he-IL"/>
        </w:rPr>
        <w:t xml:space="preserve">לא אדע את התשובה הנכונה. </w:t>
      </w:r>
    </w:p>
    <w:p w:rsidR="00E94126" w:rsidRDefault="00E94126" w:rsidP="00E94126">
      <w:pPr>
        <w:rPr>
          <w:rtl/>
          <w:lang w:eastAsia="he-IL"/>
        </w:rPr>
      </w:pPr>
      <w:bookmarkStart w:id="209" w:name="_ETM_Q1_681409"/>
      <w:bookmarkStart w:id="210" w:name="_ETM_Q1_681492"/>
      <w:bookmarkEnd w:id="209"/>
      <w:bookmarkEnd w:id="210"/>
    </w:p>
    <w:p w:rsidR="00E94126" w:rsidRDefault="00E94126" w:rsidP="00085C1B">
      <w:pPr>
        <w:pStyle w:val="af6"/>
      </w:pPr>
      <w:bookmarkStart w:id="211" w:name="ET_yor_6156_22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E9412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9412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"/>
    </w:p>
    <w:p w:rsidR="00E94126" w:rsidRDefault="00E94126" w:rsidP="00E94126">
      <w:pPr>
        <w:pStyle w:val="KeepWithNext"/>
        <w:rPr>
          <w:rtl/>
          <w:lang w:eastAsia="he-IL"/>
        </w:rPr>
      </w:pPr>
    </w:p>
    <w:p w:rsidR="00E94126" w:rsidRDefault="00E94126" w:rsidP="00E94126">
      <w:pPr>
        <w:rPr>
          <w:rtl/>
          <w:lang w:eastAsia="he-IL"/>
        </w:rPr>
      </w:pPr>
      <w:bookmarkStart w:id="212" w:name="_ETM_Q1_682427"/>
      <w:bookmarkEnd w:id="212"/>
      <w:r>
        <w:rPr>
          <w:rFonts w:hint="cs"/>
          <w:rtl/>
          <w:lang w:eastAsia="he-IL"/>
        </w:rPr>
        <w:t xml:space="preserve">אני אשאל שאלה אחרת. האם </w:t>
      </w:r>
      <w:bookmarkStart w:id="213" w:name="_ETM_Q1_683976"/>
      <w:bookmarkEnd w:id="213"/>
      <w:r>
        <w:rPr>
          <w:rFonts w:hint="cs"/>
          <w:rtl/>
          <w:lang w:eastAsia="he-IL"/>
        </w:rPr>
        <w:t xml:space="preserve">בעבר, לפני הקורונה, ניהלתם מהלך דומה, שהתמקד לא בהקלות אלא </w:t>
      </w:r>
      <w:bookmarkStart w:id="214" w:name="_ETM_Q1_690001"/>
      <w:bookmarkEnd w:id="214"/>
      <w:r>
        <w:rPr>
          <w:rFonts w:hint="cs"/>
          <w:rtl/>
          <w:lang w:eastAsia="he-IL"/>
        </w:rPr>
        <w:t xml:space="preserve">בהגברת המודעות? אני זוכר שקיבלתי מהמרכז שלכם מדי פעם </w:t>
      </w:r>
      <w:bookmarkStart w:id="215" w:name="_ETM_Q1_696714"/>
      <w:bookmarkEnd w:id="215"/>
      <w:r>
        <w:rPr>
          <w:rFonts w:hint="cs"/>
          <w:rtl/>
          <w:lang w:eastAsia="he-IL"/>
        </w:rPr>
        <w:t xml:space="preserve">טלפונים. </w:t>
      </w:r>
    </w:p>
    <w:p w:rsidR="00E94126" w:rsidRDefault="00E94126" w:rsidP="00E94126">
      <w:pPr>
        <w:rPr>
          <w:rtl/>
          <w:lang w:eastAsia="he-IL"/>
        </w:rPr>
      </w:pPr>
      <w:bookmarkStart w:id="216" w:name="_ETM_Q1_698282"/>
      <w:bookmarkStart w:id="217" w:name="_ETM_Q1_698362"/>
      <w:bookmarkEnd w:id="216"/>
      <w:bookmarkEnd w:id="217"/>
    </w:p>
    <w:p w:rsidR="00E94126" w:rsidRDefault="00E94126" w:rsidP="00085C1B">
      <w:pPr>
        <w:pStyle w:val="-"/>
      </w:pPr>
      <w:bookmarkStart w:id="218" w:name="ET_speakercontinue_684986_23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E9412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E9412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"/>
    </w:p>
    <w:p w:rsidR="00E94126" w:rsidRDefault="00E94126" w:rsidP="00E94126">
      <w:pPr>
        <w:pStyle w:val="KeepWithNext"/>
        <w:rPr>
          <w:rtl/>
          <w:lang w:eastAsia="he-IL"/>
        </w:rPr>
      </w:pPr>
    </w:p>
    <w:p w:rsidR="00E94126" w:rsidRDefault="00E94126" w:rsidP="00E94126">
      <w:pPr>
        <w:rPr>
          <w:rtl/>
          <w:lang w:eastAsia="he-IL"/>
        </w:rPr>
      </w:pPr>
      <w:bookmarkStart w:id="219" w:name="_ETM_Q1_699366"/>
      <w:bookmarkEnd w:id="219"/>
      <w:r>
        <w:rPr>
          <w:rFonts w:hint="cs"/>
          <w:rtl/>
          <w:lang w:eastAsia="he-IL"/>
        </w:rPr>
        <w:t xml:space="preserve">בוא נבדיל בין ההוצאה לפועל למרכז לגביית קנסות. </w:t>
      </w:r>
      <w:bookmarkStart w:id="220" w:name="_ETM_Q1_699434"/>
      <w:bookmarkEnd w:id="220"/>
      <w:r>
        <w:rPr>
          <w:rFonts w:hint="cs"/>
          <w:rtl/>
          <w:lang w:eastAsia="he-IL"/>
        </w:rPr>
        <w:t xml:space="preserve">אלה שתי זרועות, ושתיהן שייכות לרשות האכיפה והגבייה. המרכז לגביית </w:t>
      </w:r>
      <w:bookmarkStart w:id="221" w:name="_ETM_Q1_704275"/>
      <w:bookmarkEnd w:id="221"/>
      <w:r>
        <w:rPr>
          <w:rFonts w:hint="cs"/>
          <w:rtl/>
          <w:lang w:eastAsia="he-IL"/>
        </w:rPr>
        <w:t xml:space="preserve">קנסות עשה מבצע, וחבר הכנסת סעדי, שאפשר לומר שהוא </w:t>
      </w:r>
      <w:bookmarkStart w:id="222" w:name="_ETM_Q1_707717"/>
      <w:bookmarkEnd w:id="222"/>
      <w:r>
        <w:rPr>
          <w:rFonts w:hint="cs"/>
          <w:rtl/>
          <w:lang w:eastAsia="he-IL"/>
        </w:rPr>
        <w:t xml:space="preserve">ידיד המערכת, היה שותף לזה. שם באמת פנינו לאנשים, </w:t>
      </w:r>
      <w:bookmarkStart w:id="223" w:name="_ETM_Q1_712977"/>
      <w:bookmarkEnd w:id="223"/>
      <w:r>
        <w:rPr>
          <w:rFonts w:hint="cs"/>
          <w:rtl/>
          <w:lang w:eastAsia="he-IL"/>
        </w:rPr>
        <w:t xml:space="preserve">גם לפני הקורונה. אנחנו שולחים </w:t>
      </w:r>
      <w:proofErr w:type="spellStart"/>
      <w:r>
        <w:rPr>
          <w:rFonts w:hint="cs"/>
          <w:rtl/>
          <w:lang w:eastAsia="he-IL"/>
        </w:rPr>
        <w:t>סמ"ס</w:t>
      </w:r>
      <w:proofErr w:type="spellEnd"/>
      <w:r>
        <w:rPr>
          <w:rFonts w:hint="cs"/>
          <w:rtl/>
          <w:lang w:eastAsia="he-IL"/>
        </w:rPr>
        <w:t xml:space="preserve"> לכל חייב, שיידע </w:t>
      </w:r>
      <w:bookmarkStart w:id="224" w:name="_ETM_Q1_715008"/>
      <w:bookmarkEnd w:id="224"/>
      <w:r>
        <w:rPr>
          <w:rFonts w:hint="cs"/>
          <w:rtl/>
          <w:lang w:eastAsia="he-IL"/>
        </w:rPr>
        <w:t xml:space="preserve">שיש לו חוב והוא יכול לשלם. בשנים האחרונות, אנחנו רואים </w:t>
      </w:r>
      <w:bookmarkStart w:id="225" w:name="_ETM_Q1_720361"/>
      <w:bookmarkEnd w:id="225"/>
      <w:r>
        <w:rPr>
          <w:rFonts w:hint="cs"/>
          <w:rtl/>
          <w:lang w:eastAsia="he-IL"/>
        </w:rPr>
        <w:t xml:space="preserve">את עיקר הדגש בפעילות שלנו, במה שאנחנו קוראים גבייה רכה. </w:t>
      </w:r>
      <w:bookmarkStart w:id="226" w:name="_ETM_Q1_722878"/>
      <w:bookmarkEnd w:id="226"/>
      <w:r>
        <w:rPr>
          <w:rFonts w:hint="cs"/>
          <w:rtl/>
          <w:lang w:eastAsia="he-IL"/>
        </w:rPr>
        <w:t xml:space="preserve">לפני שאתה נכנס לבן אדם, נכנס אליו הביתה ולוקח לו </w:t>
      </w:r>
      <w:bookmarkStart w:id="227" w:name="_ETM_Q1_726774"/>
      <w:bookmarkEnd w:id="227"/>
      <w:r>
        <w:rPr>
          <w:rFonts w:hint="cs"/>
          <w:rtl/>
          <w:lang w:eastAsia="he-IL"/>
        </w:rPr>
        <w:t xml:space="preserve">את הטלוויזיה, שלח לו </w:t>
      </w:r>
      <w:proofErr w:type="spellStart"/>
      <w:r>
        <w:rPr>
          <w:rFonts w:hint="cs"/>
          <w:rtl/>
          <w:lang w:eastAsia="he-IL"/>
        </w:rPr>
        <w:t>סמ"ס</w:t>
      </w:r>
      <w:proofErr w:type="spellEnd"/>
      <w:r>
        <w:rPr>
          <w:rFonts w:hint="cs"/>
          <w:rtl/>
          <w:lang w:eastAsia="he-IL"/>
        </w:rPr>
        <w:t xml:space="preserve">. ראינו שזה מועיל מאוד. </w:t>
      </w:r>
    </w:p>
    <w:p w:rsidR="00E94126" w:rsidRDefault="00E94126" w:rsidP="00E94126">
      <w:pPr>
        <w:rPr>
          <w:rtl/>
          <w:lang w:eastAsia="he-IL"/>
        </w:rPr>
      </w:pPr>
      <w:bookmarkStart w:id="228" w:name="_ETM_Q1_729844"/>
      <w:bookmarkStart w:id="229" w:name="_ETM_Q1_729929"/>
      <w:bookmarkEnd w:id="228"/>
      <w:bookmarkEnd w:id="229"/>
    </w:p>
    <w:p w:rsidR="00E94126" w:rsidRDefault="00E94126" w:rsidP="00E94126">
      <w:pPr>
        <w:rPr>
          <w:rtl/>
          <w:lang w:eastAsia="he-IL"/>
        </w:rPr>
      </w:pPr>
      <w:bookmarkStart w:id="230" w:name="_ETM_Q1_729987"/>
      <w:bookmarkStart w:id="231" w:name="_ETM_Q1_730067"/>
      <w:bookmarkEnd w:id="230"/>
      <w:bookmarkEnd w:id="231"/>
      <w:r>
        <w:rPr>
          <w:rFonts w:hint="cs"/>
          <w:rtl/>
          <w:lang w:eastAsia="he-IL"/>
        </w:rPr>
        <w:t xml:space="preserve">בעניין </w:t>
      </w:r>
      <w:bookmarkStart w:id="232" w:name="_ETM_Q1_728683"/>
      <w:bookmarkEnd w:id="232"/>
      <w:r>
        <w:rPr>
          <w:rFonts w:hint="cs"/>
          <w:rtl/>
          <w:lang w:eastAsia="he-IL"/>
        </w:rPr>
        <w:t>של הקורונה, עשינו מאמץ מוגבר, ושמנו הרבה עובדים, שפשוט ישבו,</w:t>
      </w:r>
      <w:bookmarkStart w:id="233" w:name="_ETM_Q1_732463"/>
      <w:bookmarkEnd w:id="233"/>
      <w:r>
        <w:rPr>
          <w:rFonts w:hint="cs"/>
          <w:rtl/>
          <w:lang w:eastAsia="he-IL"/>
        </w:rPr>
        <w:t xml:space="preserve"> אפילו מהבתים שלהם, והתקשרו לאנשים. זה עזר, אז </w:t>
      </w:r>
      <w:bookmarkStart w:id="234" w:name="_ETM_Q1_735328"/>
      <w:bookmarkEnd w:id="234"/>
      <w:r>
        <w:rPr>
          <w:rFonts w:hint="cs"/>
          <w:rtl/>
          <w:lang w:eastAsia="he-IL"/>
        </w:rPr>
        <w:t xml:space="preserve">אין סיבה לא להאריך את זה. </w:t>
      </w:r>
    </w:p>
    <w:p w:rsidR="00E94126" w:rsidRDefault="00E94126" w:rsidP="00E94126">
      <w:pPr>
        <w:rPr>
          <w:rtl/>
          <w:lang w:eastAsia="he-IL"/>
        </w:rPr>
      </w:pPr>
      <w:bookmarkStart w:id="235" w:name="_ETM_Q1_738051"/>
      <w:bookmarkStart w:id="236" w:name="_ETM_Q1_738120"/>
      <w:bookmarkEnd w:id="235"/>
      <w:bookmarkEnd w:id="236"/>
    </w:p>
    <w:p w:rsidR="00E94126" w:rsidRDefault="00E94126" w:rsidP="00085C1B">
      <w:pPr>
        <w:pStyle w:val="af5"/>
      </w:pPr>
      <w:r w:rsidRPr="00085C1B">
        <w:rPr>
          <w:rStyle w:val="TagStyle"/>
          <w:rtl/>
        </w:rPr>
        <w:t xml:space="preserve"> &lt;&lt; קריאה &gt;&gt;</w:t>
      </w:r>
      <w:r w:rsidRPr="00E94126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E9412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:rsidR="00E94126" w:rsidRDefault="00E94126" w:rsidP="00E94126">
      <w:pPr>
        <w:pStyle w:val="KeepWithNext"/>
        <w:rPr>
          <w:rtl/>
          <w:lang w:eastAsia="he-IL"/>
        </w:rPr>
      </w:pPr>
    </w:p>
    <w:p w:rsidR="00E94126" w:rsidRDefault="00E94126" w:rsidP="00E94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ששאלתי אותך </w:t>
      </w:r>
      <w:bookmarkStart w:id="237" w:name="_ETM_Q1_740771"/>
      <w:bookmarkEnd w:id="237"/>
      <w:r>
        <w:rPr>
          <w:rFonts w:hint="cs"/>
          <w:rtl/>
          <w:lang w:eastAsia="he-IL"/>
        </w:rPr>
        <w:t xml:space="preserve">היא לא בניסיון להתחכם, אלא דווקא עם המבט לעתיד. ככל </w:t>
      </w:r>
      <w:bookmarkStart w:id="238" w:name="_ETM_Q1_747902"/>
      <w:bookmarkEnd w:id="238"/>
      <w:r>
        <w:rPr>
          <w:rFonts w:hint="cs"/>
          <w:rtl/>
          <w:lang w:eastAsia="he-IL"/>
        </w:rPr>
        <w:t xml:space="preserve">שאתם מגיעים למסקנה שדברים מסוימים טובים, יכול להיות שכדאי לחשוב </w:t>
      </w:r>
      <w:bookmarkStart w:id="239" w:name="_ETM_Q1_753143"/>
      <w:bookmarkEnd w:id="239"/>
      <w:r>
        <w:rPr>
          <w:rFonts w:hint="cs"/>
          <w:rtl/>
          <w:lang w:eastAsia="he-IL"/>
        </w:rPr>
        <w:t xml:space="preserve">לאמץ אותם לעתיד. </w:t>
      </w:r>
    </w:p>
    <w:p w:rsidR="00E94126" w:rsidRDefault="00E94126" w:rsidP="00E94126">
      <w:pPr>
        <w:rPr>
          <w:rtl/>
          <w:lang w:eastAsia="he-IL"/>
        </w:rPr>
      </w:pPr>
    </w:p>
    <w:p w:rsidR="00E94126" w:rsidRDefault="00E94126" w:rsidP="00085C1B">
      <w:pPr>
        <w:pStyle w:val="-"/>
      </w:pPr>
      <w:bookmarkStart w:id="240" w:name="ET_speakercontinue_684986_25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E9412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E9412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0"/>
    </w:p>
    <w:p w:rsidR="00E94126" w:rsidRDefault="00E94126" w:rsidP="00E94126">
      <w:pPr>
        <w:pStyle w:val="KeepWithNext"/>
        <w:rPr>
          <w:rtl/>
          <w:lang w:eastAsia="he-IL"/>
        </w:rPr>
      </w:pPr>
    </w:p>
    <w:p w:rsidR="00E94126" w:rsidRDefault="00E94126" w:rsidP="00E94126">
      <w:pPr>
        <w:rPr>
          <w:rtl/>
          <w:lang w:eastAsia="he-IL"/>
        </w:rPr>
      </w:pPr>
      <w:bookmarkStart w:id="241" w:name="_ETM_Q1_756196"/>
      <w:bookmarkEnd w:id="241"/>
      <w:r>
        <w:rPr>
          <w:rFonts w:hint="cs"/>
          <w:rtl/>
          <w:lang w:eastAsia="he-IL"/>
        </w:rPr>
        <w:t xml:space="preserve">כן, אנחנו עושים את זה. </w:t>
      </w:r>
    </w:p>
    <w:p w:rsidR="00E94126" w:rsidRDefault="00E94126" w:rsidP="00E94126">
      <w:pPr>
        <w:rPr>
          <w:rtl/>
          <w:lang w:eastAsia="he-IL"/>
        </w:rPr>
      </w:pPr>
      <w:bookmarkStart w:id="242" w:name="_ETM_Q1_759349"/>
      <w:bookmarkStart w:id="243" w:name="_ETM_Q1_759431"/>
      <w:bookmarkEnd w:id="242"/>
      <w:bookmarkEnd w:id="243"/>
    </w:p>
    <w:p w:rsidR="00854AAB" w:rsidRDefault="00854AA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Style w:val="TagStyle"/>
          <w:vanish w:val="0"/>
          <w:rtl/>
        </w:rPr>
        <w:br w:type="page"/>
      </w:r>
    </w:p>
    <w:p w:rsidR="00E94126" w:rsidRDefault="00E94126" w:rsidP="00085C1B">
      <w:pPr>
        <w:pStyle w:val="af5"/>
      </w:pPr>
      <w:r w:rsidRPr="00085C1B">
        <w:rPr>
          <w:rStyle w:val="TagStyle"/>
          <w:rtl/>
        </w:rPr>
        <w:t xml:space="preserve"> &lt;&lt; קריאה &gt;&gt;</w:t>
      </w:r>
      <w:r w:rsidRPr="00E94126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E9412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:rsidR="00E94126" w:rsidRDefault="00E94126" w:rsidP="00E94126">
      <w:pPr>
        <w:pStyle w:val="KeepWithNext"/>
        <w:rPr>
          <w:rtl/>
          <w:lang w:eastAsia="he-IL"/>
        </w:rPr>
      </w:pPr>
    </w:p>
    <w:p w:rsidR="00E94126" w:rsidRDefault="00E94126" w:rsidP="00E94126">
      <w:pPr>
        <w:rPr>
          <w:rtl/>
          <w:lang w:eastAsia="he-IL"/>
        </w:rPr>
      </w:pPr>
      <w:bookmarkStart w:id="244" w:name="_ETM_Q1_759574"/>
      <w:bookmarkStart w:id="245" w:name="_ETM_Q1_759825"/>
      <w:bookmarkStart w:id="246" w:name="_ETM_Q1_759922"/>
      <w:bookmarkEnd w:id="244"/>
      <w:bookmarkEnd w:id="245"/>
      <w:bookmarkEnd w:id="246"/>
      <w:r>
        <w:rPr>
          <w:rFonts w:hint="cs"/>
          <w:rtl/>
          <w:lang w:eastAsia="he-IL"/>
        </w:rPr>
        <w:t xml:space="preserve">בין </w:t>
      </w:r>
      <w:bookmarkStart w:id="247" w:name="_ETM_Q1_758013"/>
      <w:bookmarkEnd w:id="247"/>
      <w:r>
        <w:rPr>
          <w:rFonts w:hint="cs"/>
          <w:rtl/>
          <w:lang w:eastAsia="he-IL"/>
        </w:rPr>
        <w:t xml:space="preserve">אם מדובר על שכר הטרחה, בין אם מדובר על הקלות </w:t>
      </w:r>
      <w:bookmarkStart w:id="248" w:name="_ETM_Q1_760114"/>
      <w:bookmarkEnd w:id="248"/>
      <w:r>
        <w:rPr>
          <w:rFonts w:hint="cs"/>
          <w:rtl/>
          <w:lang w:eastAsia="he-IL"/>
        </w:rPr>
        <w:t xml:space="preserve">באגרה, בין אם מדובר על דברים שהם לא בחקיקה, צריך </w:t>
      </w:r>
      <w:bookmarkStart w:id="249" w:name="_ETM_Q1_765228"/>
      <w:bookmarkEnd w:id="249"/>
      <w:r>
        <w:rPr>
          <w:rFonts w:hint="cs"/>
          <w:rtl/>
          <w:lang w:eastAsia="he-IL"/>
        </w:rPr>
        <w:t xml:space="preserve">לחשוב. אם רואים שסט הכלים הזה מאפשר את </w:t>
      </w:r>
      <w:bookmarkStart w:id="250" w:name="_ETM_Q1_769420"/>
      <w:bookmarkEnd w:id="250"/>
      <w:r>
        <w:rPr>
          <w:rFonts w:hint="cs"/>
          <w:rtl/>
          <w:lang w:eastAsia="he-IL"/>
        </w:rPr>
        <w:t xml:space="preserve">הגברת הגבייה וסגירת התיקים, אדרבה. אולי כדאי </w:t>
      </w:r>
      <w:bookmarkStart w:id="251" w:name="_ETM_Q1_772963"/>
      <w:bookmarkEnd w:id="251"/>
      <w:r>
        <w:rPr>
          <w:rFonts w:hint="cs"/>
          <w:rtl/>
          <w:lang w:eastAsia="he-IL"/>
        </w:rPr>
        <w:t>באמת למסד את זה.</w:t>
      </w:r>
    </w:p>
    <w:p w:rsidR="00E94126" w:rsidRDefault="00E94126" w:rsidP="00E94126">
      <w:pPr>
        <w:rPr>
          <w:rtl/>
          <w:lang w:eastAsia="he-IL"/>
        </w:rPr>
      </w:pPr>
      <w:bookmarkStart w:id="252" w:name="_ETM_Q1_776325"/>
      <w:bookmarkStart w:id="253" w:name="_ETM_Q1_776416"/>
      <w:bookmarkEnd w:id="252"/>
      <w:bookmarkEnd w:id="253"/>
    </w:p>
    <w:p w:rsidR="00E94126" w:rsidRDefault="00E94126" w:rsidP="00085C1B">
      <w:pPr>
        <w:pStyle w:val="af6"/>
      </w:pPr>
      <w:bookmarkStart w:id="254" w:name="ET_yor_6156_27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E9412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9412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"/>
    </w:p>
    <w:p w:rsidR="00E94126" w:rsidRDefault="00E94126" w:rsidP="00E94126">
      <w:pPr>
        <w:pStyle w:val="KeepWithNext"/>
        <w:rPr>
          <w:rtl/>
          <w:lang w:eastAsia="he-IL"/>
        </w:rPr>
      </w:pPr>
    </w:p>
    <w:p w:rsidR="00E94126" w:rsidRDefault="00E94126" w:rsidP="00E94126">
      <w:pPr>
        <w:rPr>
          <w:rtl/>
          <w:lang w:eastAsia="he-IL"/>
        </w:rPr>
      </w:pPr>
      <w:bookmarkStart w:id="255" w:name="_ETM_Q1_777450"/>
      <w:bookmarkEnd w:id="255"/>
      <w:r>
        <w:rPr>
          <w:rFonts w:hint="cs"/>
          <w:rtl/>
          <w:lang w:eastAsia="he-IL"/>
        </w:rPr>
        <w:t xml:space="preserve">ברור. חבר הכנסת סעדי, בבקשה. </w:t>
      </w:r>
      <w:bookmarkStart w:id="256" w:name="_ETM_Q1_776756"/>
      <w:bookmarkEnd w:id="256"/>
    </w:p>
    <w:p w:rsidR="00E94126" w:rsidRDefault="00E94126" w:rsidP="00E94126">
      <w:pPr>
        <w:rPr>
          <w:rtl/>
          <w:lang w:eastAsia="he-IL"/>
        </w:rPr>
      </w:pPr>
      <w:bookmarkStart w:id="257" w:name="_ETM_Q1_777037"/>
      <w:bookmarkStart w:id="258" w:name="_ETM_Q1_777131"/>
      <w:bookmarkStart w:id="259" w:name="_ETM_Q1_778895"/>
      <w:bookmarkStart w:id="260" w:name="_ETM_Q1_778955"/>
      <w:bookmarkEnd w:id="257"/>
      <w:bookmarkEnd w:id="258"/>
      <w:bookmarkEnd w:id="259"/>
      <w:bookmarkEnd w:id="260"/>
    </w:p>
    <w:p w:rsidR="00E94126" w:rsidRDefault="00E94126" w:rsidP="00085C1B">
      <w:pPr>
        <w:pStyle w:val="a4"/>
      </w:pPr>
      <w:bookmarkStart w:id="261" w:name="ET_speaker_5292_28"/>
      <w:r w:rsidRPr="00085C1B">
        <w:rPr>
          <w:rStyle w:val="TagStyle"/>
          <w:rtl/>
        </w:rPr>
        <w:t xml:space="preserve"> &lt;&lt; דובר &gt;&gt;</w:t>
      </w:r>
      <w:r w:rsidRPr="00E9412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9412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"/>
    </w:p>
    <w:p w:rsidR="00E94126" w:rsidRDefault="00E94126" w:rsidP="00E94126">
      <w:pPr>
        <w:pStyle w:val="KeepWithNext"/>
        <w:rPr>
          <w:rtl/>
          <w:lang w:eastAsia="he-IL"/>
        </w:rPr>
      </w:pPr>
    </w:p>
    <w:p w:rsidR="00E94126" w:rsidRDefault="00E94126" w:rsidP="00E94126">
      <w:pPr>
        <w:rPr>
          <w:rtl/>
          <w:lang w:eastAsia="he-IL"/>
        </w:rPr>
      </w:pPr>
      <w:bookmarkStart w:id="262" w:name="_ETM_Q1_776810"/>
      <w:bookmarkEnd w:id="262"/>
      <w:r>
        <w:rPr>
          <w:rFonts w:hint="cs"/>
          <w:rtl/>
          <w:lang w:eastAsia="he-IL"/>
        </w:rPr>
        <w:t xml:space="preserve">בהמשך לשאלה של היועץ המשפטי, אתה אומר שנפתחו 14,000 תיקים </w:t>
      </w:r>
      <w:bookmarkStart w:id="263" w:name="_ETM_Q1_786200"/>
      <w:bookmarkEnd w:id="263"/>
      <w:r>
        <w:rPr>
          <w:rFonts w:hint="cs"/>
          <w:rtl/>
          <w:lang w:eastAsia="he-IL"/>
        </w:rPr>
        <w:t>בתקופה הזאת?</w:t>
      </w:r>
      <w:bookmarkStart w:id="264" w:name="_ETM_Q1_788352"/>
      <w:bookmarkEnd w:id="264"/>
    </w:p>
    <w:p w:rsidR="00E94126" w:rsidRDefault="00E94126" w:rsidP="00E94126">
      <w:pPr>
        <w:rPr>
          <w:rtl/>
          <w:lang w:eastAsia="he-IL"/>
        </w:rPr>
      </w:pPr>
      <w:bookmarkStart w:id="265" w:name="_ETM_Q1_788441"/>
      <w:bookmarkEnd w:id="265"/>
    </w:p>
    <w:p w:rsidR="0090528C" w:rsidRDefault="0090528C" w:rsidP="00085C1B">
      <w:pPr>
        <w:pStyle w:val="af9"/>
        <w:rPr>
          <w:lang w:eastAsia="he-IL"/>
        </w:rPr>
      </w:pPr>
      <w:bookmarkStart w:id="266" w:name="_ETM_Q1_788896"/>
      <w:bookmarkStart w:id="267" w:name="_ETM_Q1_788965"/>
      <w:bookmarkStart w:id="268" w:name="ET_guest_632644_29"/>
      <w:bookmarkEnd w:id="266"/>
      <w:bookmarkEnd w:id="267"/>
      <w:r w:rsidRPr="00085C1B">
        <w:rPr>
          <w:rStyle w:val="TagStyle"/>
          <w:rtl/>
        </w:rPr>
        <w:lastRenderedPageBreak/>
        <w:t xml:space="preserve"> &lt;&lt; אורח &gt;&gt;</w:t>
      </w:r>
      <w:r w:rsidRPr="0090528C">
        <w:rPr>
          <w:rStyle w:val="TagStyle"/>
          <w:rtl/>
        </w:rPr>
        <w:t xml:space="preserve"> </w:t>
      </w:r>
      <w:r>
        <w:rPr>
          <w:rtl/>
          <w:lang w:eastAsia="he-IL"/>
        </w:rPr>
        <w:t>ענת הר אבן:</w:t>
      </w:r>
      <w:r w:rsidRPr="0090528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8"/>
    </w:p>
    <w:p w:rsidR="0090528C" w:rsidRPr="0090528C" w:rsidRDefault="0090528C" w:rsidP="0090528C">
      <w:pPr>
        <w:pStyle w:val="KeepWithNext"/>
        <w:rPr>
          <w:rtl/>
          <w:lang w:eastAsia="he-IL"/>
        </w:rPr>
      </w:pPr>
    </w:p>
    <w:p w:rsidR="0090528C" w:rsidRDefault="0090528C" w:rsidP="0090528C">
      <w:pPr>
        <w:rPr>
          <w:rtl/>
          <w:lang w:eastAsia="he-IL"/>
        </w:rPr>
      </w:pPr>
      <w:bookmarkStart w:id="269" w:name="_ETM_Q1_790565"/>
      <w:bookmarkEnd w:id="269"/>
      <w:r>
        <w:rPr>
          <w:rFonts w:hint="cs"/>
          <w:rtl/>
          <w:lang w:eastAsia="he-IL"/>
        </w:rPr>
        <w:t xml:space="preserve">לא. בתקופה הזאת נפתחו 110,874 תיקים שנפתחו. התקופה </w:t>
      </w:r>
      <w:bookmarkStart w:id="270" w:name="_ETM_Q1_793609"/>
      <w:bookmarkEnd w:id="270"/>
      <w:r>
        <w:rPr>
          <w:rFonts w:hint="cs"/>
          <w:rtl/>
          <w:lang w:eastAsia="he-IL"/>
        </w:rPr>
        <w:t>היא מ-23 בספטמבר 2020. מתוכם, 98,945 תיקים, הם תיקים ש</w:t>
      </w:r>
      <w:bookmarkStart w:id="271" w:name="_ETM_Q1_804745"/>
      <w:bookmarkEnd w:id="271"/>
      <w:r>
        <w:rPr>
          <w:rFonts w:hint="cs"/>
          <w:rtl/>
          <w:lang w:eastAsia="he-IL"/>
        </w:rPr>
        <w:t xml:space="preserve">מתאימים לתיקון 68, שהם תיקים מתחת ל-50,000. אלה שתי </w:t>
      </w:r>
      <w:bookmarkStart w:id="272" w:name="_ETM_Q1_809935"/>
      <w:bookmarkEnd w:id="272"/>
      <w:r>
        <w:rPr>
          <w:rFonts w:hint="cs"/>
          <w:rtl/>
          <w:lang w:eastAsia="he-IL"/>
        </w:rPr>
        <w:t xml:space="preserve">העמודות האחרונות. זה מספר התיקים שאפשר להיכנס בהם להסדר תשלומים מיוחד. </w:t>
      </w:r>
    </w:p>
    <w:p w:rsidR="0090528C" w:rsidRDefault="0090528C" w:rsidP="0090528C">
      <w:pPr>
        <w:rPr>
          <w:rtl/>
          <w:lang w:eastAsia="he-IL"/>
        </w:rPr>
      </w:pPr>
      <w:bookmarkStart w:id="273" w:name="_ETM_Q1_816555"/>
      <w:bookmarkStart w:id="274" w:name="_ETM_Q1_816647"/>
      <w:bookmarkStart w:id="275" w:name="_ETM_Q1_816683"/>
      <w:bookmarkStart w:id="276" w:name="_ETM_Q1_816772"/>
      <w:bookmarkEnd w:id="273"/>
      <w:bookmarkEnd w:id="274"/>
      <w:bookmarkEnd w:id="275"/>
      <w:bookmarkEnd w:id="276"/>
    </w:p>
    <w:p w:rsidR="0090528C" w:rsidRDefault="0090528C" w:rsidP="00085C1B">
      <w:pPr>
        <w:pStyle w:val="af5"/>
        <w:rPr>
          <w:rtl/>
        </w:rPr>
      </w:pPr>
      <w:bookmarkStart w:id="277" w:name="ET_interruption_5292_30"/>
      <w:r w:rsidRPr="00085C1B">
        <w:rPr>
          <w:rStyle w:val="TagStyle"/>
          <w:rtl/>
        </w:rPr>
        <w:t xml:space="preserve"> &lt;&lt; קריאה &gt;&gt;</w:t>
      </w:r>
      <w:r w:rsidRPr="0090528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0528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7"/>
    </w:p>
    <w:p w:rsidR="0090528C" w:rsidRDefault="0090528C" w:rsidP="0090528C">
      <w:pPr>
        <w:pStyle w:val="KeepWithNext"/>
        <w:rPr>
          <w:rtl/>
          <w:lang w:eastAsia="he-IL"/>
        </w:rPr>
      </w:pPr>
    </w:p>
    <w:p w:rsidR="0090528C" w:rsidRDefault="0090528C" w:rsidP="0090528C">
      <w:pPr>
        <w:rPr>
          <w:rtl/>
          <w:lang w:eastAsia="he-IL"/>
        </w:rPr>
      </w:pPr>
      <w:bookmarkStart w:id="278" w:name="_ETM_Q1_820273"/>
      <w:bookmarkEnd w:id="278"/>
      <w:r>
        <w:rPr>
          <w:rFonts w:hint="cs"/>
          <w:rtl/>
          <w:lang w:eastAsia="he-IL"/>
        </w:rPr>
        <w:t>מ</w:t>
      </w:r>
      <w:bookmarkStart w:id="279" w:name="_ETM_Q1_820528"/>
      <w:bookmarkStart w:id="280" w:name="_ETM_Q1_820620"/>
      <w:bookmarkEnd w:id="279"/>
      <w:bookmarkEnd w:id="280"/>
      <w:r>
        <w:rPr>
          <w:rFonts w:hint="cs"/>
          <w:rtl/>
          <w:lang w:eastAsia="he-IL"/>
        </w:rPr>
        <w:t>ה זה 14,000?</w:t>
      </w:r>
    </w:p>
    <w:p w:rsidR="0090528C" w:rsidRDefault="0090528C" w:rsidP="0090528C">
      <w:pPr>
        <w:rPr>
          <w:rtl/>
          <w:lang w:eastAsia="he-IL"/>
        </w:rPr>
      </w:pPr>
      <w:bookmarkStart w:id="281" w:name="_ETM_Q1_821180"/>
      <w:bookmarkStart w:id="282" w:name="_ETM_Q1_821257"/>
      <w:bookmarkEnd w:id="281"/>
      <w:bookmarkEnd w:id="282"/>
    </w:p>
    <w:p w:rsidR="0090528C" w:rsidRDefault="0090528C" w:rsidP="00085C1B">
      <w:pPr>
        <w:pStyle w:val="-"/>
      </w:pPr>
      <w:bookmarkStart w:id="283" w:name="ET_speakercontinue_632644_31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90528C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90528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"/>
    </w:p>
    <w:p w:rsidR="0090528C" w:rsidRDefault="0090528C" w:rsidP="0090528C">
      <w:pPr>
        <w:pStyle w:val="KeepWithNext"/>
        <w:rPr>
          <w:rtl/>
          <w:lang w:eastAsia="he-IL"/>
        </w:rPr>
      </w:pPr>
    </w:p>
    <w:p w:rsidR="0090528C" w:rsidRDefault="0090528C" w:rsidP="0090528C">
      <w:pPr>
        <w:rPr>
          <w:rtl/>
          <w:lang w:eastAsia="he-IL"/>
        </w:rPr>
      </w:pPr>
      <w:bookmarkStart w:id="284" w:name="_ETM_Q1_822454"/>
      <w:bookmarkEnd w:id="284"/>
      <w:r>
        <w:rPr>
          <w:rFonts w:hint="cs"/>
          <w:rtl/>
          <w:lang w:eastAsia="he-IL"/>
        </w:rPr>
        <w:t xml:space="preserve">אלה אנשים ששילמו </w:t>
      </w:r>
      <w:bookmarkStart w:id="285" w:name="_ETM_Q1_822667"/>
      <w:bookmarkEnd w:id="285"/>
      <w:r>
        <w:rPr>
          <w:rFonts w:hint="cs"/>
          <w:rtl/>
          <w:lang w:eastAsia="he-IL"/>
        </w:rPr>
        <w:t xml:space="preserve">תשלום ראשון תוך 45 יום, והם 14.5%. מתוכם, יש </w:t>
      </w:r>
      <w:bookmarkStart w:id="286" w:name="_ETM_Q1_830790"/>
      <w:bookmarkEnd w:id="286"/>
      <w:r>
        <w:rPr>
          <w:rFonts w:hint="cs"/>
          <w:rtl/>
          <w:lang w:eastAsia="he-IL"/>
        </w:rPr>
        <w:t xml:space="preserve">כאלה ששילמו את כל החוב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12,434. </w:t>
      </w:r>
      <w:bookmarkStart w:id="287" w:name="_ETM_Q1_836608"/>
      <w:bookmarkEnd w:id="287"/>
      <w:r>
        <w:rPr>
          <w:rFonts w:hint="cs"/>
          <w:rtl/>
          <w:lang w:eastAsia="he-IL"/>
        </w:rPr>
        <w:t xml:space="preserve">אין לי נתונים השוואתיים נכון להיום, אבל בסוף מרס, כשהתחלנו </w:t>
      </w:r>
      <w:bookmarkStart w:id="288" w:name="_ETM_Q1_840161"/>
      <w:bookmarkEnd w:id="288"/>
      <w:r>
        <w:rPr>
          <w:rFonts w:hint="cs"/>
          <w:rtl/>
          <w:lang w:eastAsia="he-IL"/>
        </w:rPr>
        <w:t xml:space="preserve">לחשוב אם נכון להאריך את הוראת השעה או לא, </w:t>
      </w:r>
      <w:bookmarkStart w:id="289" w:name="_ETM_Q1_843857"/>
      <w:bookmarkEnd w:id="289"/>
      <w:r>
        <w:rPr>
          <w:rFonts w:hint="cs"/>
          <w:rtl/>
          <w:lang w:eastAsia="he-IL"/>
        </w:rPr>
        <w:t xml:space="preserve">הכנו נתונים השוואתיים בין מועד כניסת החוק לתוקפו עד מרס </w:t>
      </w:r>
      <w:bookmarkStart w:id="290" w:name="_ETM_Q1_848215"/>
      <w:bookmarkEnd w:id="290"/>
      <w:r>
        <w:rPr>
          <w:rFonts w:hint="cs"/>
          <w:rtl/>
          <w:lang w:eastAsia="he-IL"/>
        </w:rPr>
        <w:t xml:space="preserve">2021, והתקופה המקבילה קודם. נכון להגיד, שבכל התקופות אנחנו שולחים </w:t>
      </w:r>
      <w:bookmarkStart w:id="291" w:name="_ETM_Q1_856063"/>
      <w:bookmarkEnd w:id="291"/>
      <w:proofErr w:type="spellStart"/>
      <w:r>
        <w:rPr>
          <w:rFonts w:hint="cs"/>
          <w:rtl/>
          <w:lang w:eastAsia="he-IL"/>
        </w:rPr>
        <w:t>סמ"סים</w:t>
      </w:r>
      <w:proofErr w:type="spellEnd"/>
      <w:r>
        <w:rPr>
          <w:rFonts w:hint="cs"/>
          <w:rtl/>
          <w:lang w:eastAsia="he-IL"/>
        </w:rPr>
        <w:t xml:space="preserve">, ונכון שעכשיו גם התקשרנו לאנשים ששילמו את התשלום הראשון, </w:t>
      </w:r>
      <w:bookmarkStart w:id="292" w:name="_ETM_Q1_859771"/>
      <w:bookmarkEnd w:id="292"/>
      <w:r>
        <w:rPr>
          <w:rFonts w:hint="cs"/>
          <w:rtl/>
          <w:lang w:eastAsia="he-IL"/>
        </w:rPr>
        <w:t xml:space="preserve">וכיוונו אותם כדי שיגישו את הבקשה, ככל שראינו שהם לא </w:t>
      </w:r>
      <w:bookmarkStart w:id="293" w:name="_ETM_Q1_863045"/>
      <w:bookmarkEnd w:id="293"/>
      <w:r>
        <w:rPr>
          <w:rFonts w:hint="cs"/>
          <w:rtl/>
          <w:lang w:eastAsia="he-IL"/>
        </w:rPr>
        <w:t xml:space="preserve">שילמו את כל החוב. </w:t>
      </w:r>
      <w:proofErr w:type="spellStart"/>
      <w:r>
        <w:rPr>
          <w:rFonts w:hint="cs"/>
          <w:rtl/>
          <w:lang w:eastAsia="he-IL"/>
        </w:rPr>
        <w:t>סמ"סים</w:t>
      </w:r>
      <w:proofErr w:type="spellEnd"/>
      <w:r>
        <w:rPr>
          <w:rFonts w:hint="cs"/>
          <w:rtl/>
          <w:lang w:eastAsia="he-IL"/>
        </w:rPr>
        <w:t xml:space="preserve"> תמיד שולחים. מכיוון </w:t>
      </w:r>
      <w:bookmarkStart w:id="294" w:name="_ETM_Q1_868423"/>
      <w:bookmarkEnd w:id="294"/>
      <w:r>
        <w:rPr>
          <w:rFonts w:hint="cs"/>
          <w:rtl/>
          <w:lang w:eastAsia="he-IL"/>
        </w:rPr>
        <w:t xml:space="preserve">שנתנו צ'ופרים לחייבים, והחייבים היו צריכים לשלם את החוב יותר </w:t>
      </w:r>
      <w:bookmarkStart w:id="295" w:name="_ETM_Q1_873997"/>
      <w:bookmarkEnd w:id="295"/>
      <w:r>
        <w:rPr>
          <w:rFonts w:hint="cs"/>
          <w:rtl/>
          <w:lang w:eastAsia="he-IL"/>
        </w:rPr>
        <w:t xml:space="preserve">קרוב לערכי הקרן מאשר בתקופה המקבילה אשתקד, ראינו בנתונים </w:t>
      </w:r>
      <w:bookmarkStart w:id="296" w:name="_ETM_Q1_878774"/>
      <w:bookmarkEnd w:id="296"/>
      <w:r>
        <w:rPr>
          <w:rFonts w:hint="cs"/>
          <w:rtl/>
          <w:lang w:eastAsia="he-IL"/>
        </w:rPr>
        <w:t xml:space="preserve">של סוף מרס 6,000 חייבים ששילמו את החוב, לעומת </w:t>
      </w:r>
      <w:bookmarkStart w:id="297" w:name="_ETM_Q1_882486"/>
      <w:bookmarkEnd w:id="297"/>
      <w:r>
        <w:rPr>
          <w:rFonts w:hint="cs"/>
          <w:rtl/>
          <w:lang w:eastAsia="he-IL"/>
        </w:rPr>
        <w:t xml:space="preserve">3,000 בתקופה המקבילה אשתקד. זאת אומרת, שיעור גידול של </w:t>
      </w:r>
      <w:bookmarkStart w:id="298" w:name="_ETM_Q1_882634"/>
      <w:bookmarkEnd w:id="298"/>
      <w:r>
        <w:rPr>
          <w:rFonts w:hint="cs"/>
          <w:rtl/>
          <w:lang w:eastAsia="he-IL"/>
        </w:rPr>
        <w:t xml:space="preserve">כמעט 50%. </w:t>
      </w:r>
    </w:p>
    <w:p w:rsidR="0090528C" w:rsidRDefault="0090528C" w:rsidP="0090528C">
      <w:pPr>
        <w:rPr>
          <w:rtl/>
          <w:lang w:eastAsia="he-IL"/>
        </w:rPr>
      </w:pPr>
      <w:bookmarkStart w:id="299" w:name="_ETM_Q1_888386"/>
      <w:bookmarkStart w:id="300" w:name="_ETM_Q1_888474"/>
      <w:bookmarkEnd w:id="299"/>
      <w:bookmarkEnd w:id="300"/>
    </w:p>
    <w:p w:rsidR="0090528C" w:rsidRDefault="0090528C" w:rsidP="0090528C">
      <w:pPr>
        <w:rPr>
          <w:rtl/>
          <w:lang w:eastAsia="he-IL"/>
        </w:rPr>
      </w:pPr>
      <w:bookmarkStart w:id="301" w:name="_ETM_Q1_888522"/>
      <w:bookmarkStart w:id="302" w:name="_ETM_Q1_888612"/>
      <w:bookmarkEnd w:id="301"/>
      <w:bookmarkEnd w:id="302"/>
      <w:r>
        <w:rPr>
          <w:rFonts w:hint="cs"/>
          <w:rtl/>
          <w:lang w:eastAsia="he-IL"/>
        </w:rPr>
        <w:t xml:space="preserve">זה שאנחנו מאפשרים לחייבים לשלם את החוב כמה </w:t>
      </w:r>
      <w:bookmarkStart w:id="303" w:name="_ETM_Q1_891926"/>
      <w:bookmarkEnd w:id="303"/>
      <w:r>
        <w:rPr>
          <w:rFonts w:hint="cs"/>
          <w:rtl/>
          <w:lang w:eastAsia="he-IL"/>
        </w:rPr>
        <w:t xml:space="preserve">שיותר קרוב לערכי החוב המקורי, בלי התוספות, בטח בשיעורי חובות </w:t>
      </w:r>
      <w:bookmarkStart w:id="304" w:name="_ETM_Q1_897776"/>
      <w:bookmarkEnd w:id="304"/>
      <w:r>
        <w:rPr>
          <w:rFonts w:hint="cs"/>
          <w:rtl/>
          <w:lang w:eastAsia="he-IL"/>
        </w:rPr>
        <w:t xml:space="preserve">נמוכים, מביא אותם לשלם. </w:t>
      </w:r>
    </w:p>
    <w:p w:rsidR="0090528C" w:rsidRDefault="0090528C" w:rsidP="0090528C">
      <w:pPr>
        <w:rPr>
          <w:rtl/>
          <w:lang w:eastAsia="he-IL"/>
        </w:rPr>
      </w:pPr>
      <w:bookmarkStart w:id="305" w:name="_ETM_Q1_899739"/>
      <w:bookmarkStart w:id="306" w:name="_ETM_Q1_899812"/>
      <w:bookmarkEnd w:id="305"/>
      <w:bookmarkEnd w:id="306"/>
    </w:p>
    <w:p w:rsidR="0090528C" w:rsidRDefault="0090528C" w:rsidP="00085C1B">
      <w:pPr>
        <w:pStyle w:val="af6"/>
      </w:pPr>
      <w:bookmarkStart w:id="307" w:name="ET_yor_6156_32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90528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0528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"/>
    </w:p>
    <w:p w:rsidR="0090528C" w:rsidRDefault="0090528C" w:rsidP="0090528C">
      <w:pPr>
        <w:pStyle w:val="KeepWithNext"/>
        <w:rPr>
          <w:rtl/>
          <w:lang w:eastAsia="he-IL"/>
        </w:rPr>
      </w:pPr>
    </w:p>
    <w:p w:rsidR="0090528C" w:rsidRDefault="0090528C" w:rsidP="0090528C">
      <w:pPr>
        <w:rPr>
          <w:rtl/>
          <w:lang w:eastAsia="he-IL"/>
        </w:rPr>
      </w:pPr>
      <w:bookmarkStart w:id="308" w:name="_ETM_Q1_900980"/>
      <w:bookmarkEnd w:id="308"/>
      <w:r>
        <w:rPr>
          <w:rFonts w:hint="cs"/>
          <w:rtl/>
          <w:lang w:eastAsia="he-IL"/>
        </w:rPr>
        <w:t xml:space="preserve">זה בוודאי תמריץ. </w:t>
      </w:r>
    </w:p>
    <w:p w:rsidR="0090528C" w:rsidRDefault="0090528C" w:rsidP="0090528C">
      <w:pPr>
        <w:rPr>
          <w:rtl/>
          <w:lang w:eastAsia="he-IL"/>
        </w:rPr>
      </w:pPr>
      <w:bookmarkStart w:id="309" w:name="_ETM_Q1_899957"/>
      <w:bookmarkStart w:id="310" w:name="_ETM_Q1_900051"/>
      <w:bookmarkEnd w:id="309"/>
      <w:bookmarkEnd w:id="310"/>
    </w:p>
    <w:p w:rsidR="0090528C" w:rsidRDefault="0090528C" w:rsidP="00085C1B">
      <w:pPr>
        <w:pStyle w:val="af5"/>
      </w:pPr>
      <w:bookmarkStart w:id="311" w:name="ET_interruption_5292_33"/>
      <w:r w:rsidRPr="00085C1B">
        <w:rPr>
          <w:rStyle w:val="TagStyle"/>
          <w:rtl/>
        </w:rPr>
        <w:t xml:space="preserve"> &lt;&lt; קריאה &gt;&gt;</w:t>
      </w:r>
      <w:r w:rsidRPr="0090528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0528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1"/>
    </w:p>
    <w:p w:rsidR="0090528C" w:rsidRDefault="0090528C" w:rsidP="0090528C">
      <w:pPr>
        <w:pStyle w:val="KeepWithNext"/>
        <w:rPr>
          <w:rtl/>
          <w:lang w:eastAsia="he-IL"/>
        </w:rPr>
      </w:pPr>
    </w:p>
    <w:p w:rsidR="0090528C" w:rsidRDefault="0090528C" w:rsidP="0090528C">
      <w:pPr>
        <w:rPr>
          <w:rtl/>
          <w:lang w:eastAsia="he-IL"/>
        </w:rPr>
      </w:pPr>
      <w:bookmarkStart w:id="312" w:name="_ETM_Q1_902223"/>
      <w:bookmarkStart w:id="313" w:name="_ETM_Q1_902473"/>
      <w:bookmarkStart w:id="314" w:name="_ETM_Q1_902574"/>
      <w:bookmarkStart w:id="315" w:name="_ETM_Q1_902591"/>
      <w:bookmarkStart w:id="316" w:name="_ETM_Q1_902644"/>
      <w:bookmarkStart w:id="317" w:name="_ETM_Q1_901781"/>
      <w:bookmarkEnd w:id="312"/>
      <w:bookmarkEnd w:id="313"/>
      <w:bookmarkEnd w:id="314"/>
      <w:bookmarkEnd w:id="315"/>
      <w:bookmarkEnd w:id="316"/>
      <w:bookmarkEnd w:id="317"/>
      <w:r>
        <w:rPr>
          <w:rFonts w:hint="cs"/>
          <w:rtl/>
          <w:lang w:eastAsia="he-IL"/>
        </w:rPr>
        <w:t xml:space="preserve">אדוני היושב-ראש, דיברתם על כך שזה יהיה קרוב </w:t>
      </w:r>
      <w:bookmarkStart w:id="318" w:name="_ETM_Q1_907376"/>
      <w:bookmarkEnd w:id="318"/>
      <w:r>
        <w:rPr>
          <w:rFonts w:hint="cs"/>
          <w:rtl/>
          <w:lang w:eastAsia="he-IL"/>
        </w:rPr>
        <w:t>ככל האפש</w:t>
      </w:r>
      <w:bookmarkStart w:id="319" w:name="_ETM_Q1_912624"/>
      <w:bookmarkEnd w:id="319"/>
      <w:r>
        <w:rPr>
          <w:rFonts w:hint="cs"/>
          <w:rtl/>
          <w:lang w:eastAsia="he-IL"/>
        </w:rPr>
        <w:t xml:space="preserve">ר לקרן. זה מעודד את החייבים </w:t>
      </w:r>
      <w:bookmarkStart w:id="320" w:name="_ETM_Q1_919986"/>
      <w:bookmarkEnd w:id="320"/>
      <w:r>
        <w:rPr>
          <w:rFonts w:hint="cs"/>
          <w:rtl/>
          <w:lang w:eastAsia="he-IL"/>
        </w:rPr>
        <w:t xml:space="preserve">לשלם, ולהיכנס למעגל של התשלומים. אנחנו עושים את </w:t>
      </w:r>
      <w:bookmarkStart w:id="321" w:name="_ETM_Q1_925258"/>
      <w:bookmarkEnd w:id="321"/>
      <w:r>
        <w:rPr>
          <w:rFonts w:hint="cs"/>
          <w:rtl/>
          <w:lang w:eastAsia="he-IL"/>
        </w:rPr>
        <w:t xml:space="preserve">זה רק בתקופה הזאת של הצו הזה? זה לא חל </w:t>
      </w:r>
      <w:bookmarkStart w:id="322" w:name="_ETM_Q1_928962"/>
      <w:bookmarkEnd w:id="322"/>
      <w:r>
        <w:rPr>
          <w:rFonts w:hint="cs"/>
          <w:rtl/>
          <w:lang w:eastAsia="he-IL"/>
        </w:rPr>
        <w:t>על תיקים שנפתחו לפני כן?</w:t>
      </w:r>
      <w:bookmarkStart w:id="323" w:name="_ETM_Q1_931615"/>
      <w:bookmarkEnd w:id="323"/>
    </w:p>
    <w:p w:rsidR="00854AAB" w:rsidRDefault="00854AAB" w:rsidP="0090528C">
      <w:pPr>
        <w:rPr>
          <w:rtl/>
          <w:lang w:eastAsia="he-IL"/>
        </w:rPr>
      </w:pPr>
    </w:p>
    <w:p w:rsidR="0090528C" w:rsidRDefault="0090528C" w:rsidP="0090528C">
      <w:pPr>
        <w:rPr>
          <w:rStyle w:val="TagStyle"/>
          <w:rFonts w:ascii="David" w:hAnsi="David"/>
          <w:u w:val="single"/>
          <w:rtl/>
          <w:lang w:eastAsia="he-IL"/>
        </w:rPr>
      </w:pPr>
      <w:bookmarkStart w:id="324" w:name="_ETM_Q1_931706"/>
      <w:bookmarkStart w:id="325" w:name="_ETM_Q1_932560"/>
      <w:bookmarkEnd w:id="324"/>
      <w:bookmarkEnd w:id="325"/>
    </w:p>
    <w:p w:rsidR="0090528C" w:rsidRDefault="0090528C" w:rsidP="00085C1B">
      <w:pPr>
        <w:pStyle w:val="af9"/>
        <w:rPr>
          <w:rtl/>
          <w:lang w:eastAsia="he-IL"/>
        </w:rPr>
      </w:pPr>
      <w:bookmarkStart w:id="326" w:name="ET_guest_684986_35"/>
      <w:r w:rsidRPr="00085C1B">
        <w:rPr>
          <w:rStyle w:val="TagStyle"/>
          <w:rtl/>
        </w:rPr>
        <w:t xml:space="preserve"> &lt;&lt; אורח &gt;&gt;</w:t>
      </w:r>
      <w:r w:rsidRPr="0090528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90528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6"/>
    </w:p>
    <w:p w:rsidR="0090528C" w:rsidRDefault="0090528C" w:rsidP="0090528C">
      <w:pPr>
        <w:pStyle w:val="KeepWithNext"/>
        <w:rPr>
          <w:rtl/>
          <w:lang w:eastAsia="he-IL"/>
        </w:rPr>
      </w:pPr>
    </w:p>
    <w:p w:rsidR="0090528C" w:rsidRDefault="0090528C" w:rsidP="0090528C">
      <w:pPr>
        <w:rPr>
          <w:rtl/>
          <w:lang w:eastAsia="he-IL"/>
        </w:rPr>
      </w:pPr>
      <w:bookmarkStart w:id="327" w:name="_ETM_Q1_933983"/>
      <w:bookmarkStart w:id="328" w:name="_ETM_Q1_934282"/>
      <w:bookmarkStart w:id="329" w:name="_ETM_Q1_934349"/>
      <w:bookmarkEnd w:id="327"/>
      <w:bookmarkEnd w:id="328"/>
      <w:bookmarkEnd w:id="329"/>
      <w:r>
        <w:rPr>
          <w:rFonts w:hint="cs"/>
          <w:rtl/>
          <w:lang w:eastAsia="he-IL"/>
        </w:rPr>
        <w:t xml:space="preserve">נכון. זה חל רק על תיקים </w:t>
      </w:r>
      <w:bookmarkStart w:id="330" w:name="_ETM_Q1_931526"/>
      <w:bookmarkEnd w:id="330"/>
      <w:r>
        <w:rPr>
          <w:rFonts w:hint="cs"/>
          <w:rtl/>
          <w:lang w:eastAsia="he-IL"/>
        </w:rPr>
        <w:t xml:space="preserve">שנפתחו בקורונה. </w:t>
      </w:r>
    </w:p>
    <w:p w:rsidR="0090528C" w:rsidRDefault="0090528C" w:rsidP="0090528C">
      <w:pPr>
        <w:rPr>
          <w:rtl/>
          <w:lang w:eastAsia="he-IL"/>
        </w:rPr>
      </w:pPr>
      <w:bookmarkStart w:id="331" w:name="_ETM_Q1_943139"/>
      <w:bookmarkStart w:id="332" w:name="_ETM_Q1_943216"/>
      <w:bookmarkEnd w:id="331"/>
      <w:bookmarkEnd w:id="332"/>
    </w:p>
    <w:p w:rsidR="0090528C" w:rsidRDefault="0090528C" w:rsidP="00085C1B">
      <w:pPr>
        <w:pStyle w:val="a4"/>
      </w:pPr>
      <w:bookmarkStart w:id="333" w:name="ET_speaker_5292_36"/>
      <w:r w:rsidRPr="00085C1B">
        <w:rPr>
          <w:rStyle w:val="TagStyle"/>
          <w:rtl/>
        </w:rPr>
        <w:t xml:space="preserve"> &lt;&lt; דובר &gt;&gt;</w:t>
      </w:r>
      <w:r w:rsidRPr="0090528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0528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"/>
    </w:p>
    <w:p w:rsidR="0090528C" w:rsidRDefault="0090528C" w:rsidP="0090528C">
      <w:pPr>
        <w:pStyle w:val="KeepWithNext"/>
        <w:rPr>
          <w:rtl/>
          <w:lang w:eastAsia="he-IL"/>
        </w:rPr>
      </w:pPr>
    </w:p>
    <w:p w:rsidR="0090528C" w:rsidRDefault="0090528C" w:rsidP="0090528C">
      <w:pPr>
        <w:rPr>
          <w:rtl/>
          <w:lang w:eastAsia="he-IL"/>
        </w:rPr>
      </w:pPr>
      <w:bookmarkStart w:id="334" w:name="_ETM_Q1_945331"/>
      <w:bookmarkEnd w:id="334"/>
      <w:r>
        <w:rPr>
          <w:rFonts w:hint="cs"/>
          <w:rtl/>
          <w:lang w:eastAsia="he-IL"/>
        </w:rPr>
        <w:t xml:space="preserve">אני מבין שאתם רוצים להאריך את זה </w:t>
      </w:r>
      <w:bookmarkStart w:id="335" w:name="_ETM_Q1_944936"/>
      <w:bookmarkEnd w:id="335"/>
      <w:r>
        <w:rPr>
          <w:rFonts w:hint="cs"/>
          <w:rtl/>
          <w:lang w:eastAsia="he-IL"/>
        </w:rPr>
        <w:t xml:space="preserve">עד ה-24 במרס. </w:t>
      </w:r>
    </w:p>
    <w:p w:rsidR="0090528C" w:rsidRDefault="0090528C" w:rsidP="0090528C">
      <w:pPr>
        <w:rPr>
          <w:rtl/>
          <w:lang w:eastAsia="he-IL"/>
        </w:rPr>
      </w:pPr>
      <w:bookmarkStart w:id="336" w:name="_ETM_Q1_947027"/>
      <w:bookmarkStart w:id="337" w:name="_ETM_Q1_947115"/>
      <w:bookmarkEnd w:id="336"/>
      <w:bookmarkEnd w:id="337"/>
    </w:p>
    <w:p w:rsidR="00854AAB" w:rsidRDefault="00854AA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38" w:name="ET_interruption_תומר_מוסקוביץ_37"/>
      <w:r>
        <w:rPr>
          <w:rStyle w:val="TagStyle"/>
          <w:vanish w:val="0"/>
          <w:rtl/>
        </w:rPr>
        <w:br w:type="page"/>
      </w:r>
    </w:p>
    <w:p w:rsidR="0090528C" w:rsidRDefault="0090528C" w:rsidP="00085C1B">
      <w:pPr>
        <w:pStyle w:val="af5"/>
      </w:pPr>
      <w:r w:rsidRPr="00085C1B">
        <w:rPr>
          <w:rStyle w:val="TagStyle"/>
          <w:rtl/>
        </w:rPr>
        <w:t xml:space="preserve"> &lt;&lt; קריאה &gt;&gt;</w:t>
      </w:r>
      <w:r w:rsidRPr="0090528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90528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8"/>
    </w:p>
    <w:p w:rsidR="0090528C" w:rsidRDefault="0090528C" w:rsidP="0090528C">
      <w:pPr>
        <w:pStyle w:val="KeepWithNext"/>
        <w:rPr>
          <w:rtl/>
          <w:lang w:eastAsia="he-IL"/>
        </w:rPr>
      </w:pPr>
    </w:p>
    <w:p w:rsidR="0090528C" w:rsidRDefault="0090528C" w:rsidP="0090528C">
      <w:pPr>
        <w:rPr>
          <w:rtl/>
          <w:lang w:eastAsia="he-IL"/>
        </w:rPr>
      </w:pPr>
      <w:bookmarkStart w:id="339" w:name="_ETM_Q1_948578"/>
      <w:bookmarkEnd w:id="339"/>
      <w:r>
        <w:rPr>
          <w:rFonts w:hint="cs"/>
          <w:rtl/>
          <w:lang w:eastAsia="he-IL"/>
        </w:rPr>
        <w:t>מק</w:t>
      </w:r>
      <w:bookmarkStart w:id="340" w:name="_ETM_Q1_948871"/>
      <w:bookmarkStart w:id="341" w:name="_ETM_Q1_948969"/>
      <w:bookmarkEnd w:id="340"/>
      <w:bookmarkEnd w:id="341"/>
      <w:r>
        <w:rPr>
          <w:rFonts w:hint="cs"/>
          <w:rtl/>
          <w:lang w:eastAsia="he-IL"/>
        </w:rPr>
        <w:t xml:space="preserve">סימום התקופה שהחוק מאפשר לנו. </w:t>
      </w:r>
    </w:p>
    <w:p w:rsidR="0090528C" w:rsidRDefault="0090528C" w:rsidP="0090528C">
      <w:pPr>
        <w:rPr>
          <w:rtl/>
          <w:lang w:eastAsia="he-IL"/>
        </w:rPr>
      </w:pPr>
      <w:bookmarkStart w:id="342" w:name="_ETM_Q1_950096"/>
      <w:bookmarkStart w:id="343" w:name="_ETM_Q1_950200"/>
      <w:bookmarkEnd w:id="342"/>
      <w:bookmarkEnd w:id="343"/>
    </w:p>
    <w:p w:rsidR="0090528C" w:rsidRDefault="0090528C" w:rsidP="00085C1B">
      <w:pPr>
        <w:pStyle w:val="-"/>
      </w:pPr>
      <w:bookmarkStart w:id="344" w:name="_ETM_Q1_950256"/>
      <w:bookmarkStart w:id="345" w:name="_ETM_Q1_950347"/>
      <w:bookmarkStart w:id="346" w:name="ET_speakercontinue_5292_38"/>
      <w:bookmarkEnd w:id="344"/>
      <w:bookmarkEnd w:id="345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90528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0528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"/>
    </w:p>
    <w:p w:rsidR="0090528C" w:rsidRPr="0090528C" w:rsidRDefault="0090528C" w:rsidP="0090528C">
      <w:pPr>
        <w:pStyle w:val="KeepWithNext"/>
        <w:rPr>
          <w:rtl/>
          <w:lang w:eastAsia="he-IL"/>
        </w:rPr>
      </w:pPr>
    </w:p>
    <w:p w:rsidR="0090528C" w:rsidRDefault="0090528C" w:rsidP="009052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7" w:name="_ETM_Q1_951213"/>
      <w:bookmarkEnd w:id="347"/>
      <w:r>
        <w:rPr>
          <w:rFonts w:hint="cs"/>
          <w:rtl/>
          <w:lang w:eastAsia="he-IL"/>
        </w:rPr>
        <w:t xml:space="preserve">בל </w:t>
      </w:r>
      <w:bookmarkStart w:id="348" w:name="_ETM_Q1_949991"/>
      <w:bookmarkEnd w:id="348"/>
      <w:r>
        <w:rPr>
          <w:rFonts w:hint="cs"/>
          <w:rtl/>
          <w:lang w:eastAsia="he-IL"/>
        </w:rPr>
        <w:t xml:space="preserve">כתוב, אדוני היושב-ראש, היועץ המשפטי, שהתיקון לחוק מאפשר </w:t>
      </w:r>
      <w:bookmarkStart w:id="349" w:name="_ETM_Q1_955768"/>
      <w:bookmarkEnd w:id="349"/>
      <w:r>
        <w:rPr>
          <w:rFonts w:hint="cs"/>
          <w:rtl/>
          <w:lang w:eastAsia="he-IL"/>
        </w:rPr>
        <w:t xml:space="preserve">לשר המשפטים, באישור ועדת החוקה, חוק ומשפט, להאריך את הוראת </w:t>
      </w:r>
      <w:bookmarkStart w:id="350" w:name="_ETM_Q1_958894"/>
      <w:bookmarkEnd w:id="350"/>
      <w:r>
        <w:rPr>
          <w:rFonts w:hint="cs"/>
          <w:rtl/>
          <w:lang w:eastAsia="he-IL"/>
        </w:rPr>
        <w:t xml:space="preserve">השעה לתקופות נוספות, שלא יעלו על 18 חודשים. </w:t>
      </w:r>
      <w:bookmarkStart w:id="351" w:name="_ETM_Q1_964422"/>
      <w:bookmarkEnd w:id="351"/>
      <w:r>
        <w:rPr>
          <w:rFonts w:hint="cs"/>
          <w:rtl/>
          <w:lang w:eastAsia="he-IL"/>
        </w:rPr>
        <w:t xml:space="preserve">הכוונה ל-18 חודשים מאז שנחקק החוק? כלומר, לא עוד 18 </w:t>
      </w:r>
      <w:bookmarkStart w:id="352" w:name="_ETM_Q1_968039"/>
      <w:bookmarkEnd w:id="352"/>
      <w:r>
        <w:rPr>
          <w:rFonts w:hint="cs"/>
          <w:rtl/>
          <w:lang w:eastAsia="he-IL"/>
        </w:rPr>
        <w:t>מעכשיו</w:t>
      </w:r>
      <w:bookmarkStart w:id="353" w:name="_ETM_Q1_969591"/>
      <w:bookmarkStart w:id="354" w:name="_ETM_Q1_969685"/>
      <w:bookmarkEnd w:id="353"/>
      <w:bookmarkEnd w:id="354"/>
      <w:r>
        <w:rPr>
          <w:rFonts w:hint="cs"/>
          <w:rtl/>
          <w:lang w:eastAsia="he-IL"/>
        </w:rPr>
        <w:t xml:space="preserve">, אלא התקופה האחרונה עד ה-6 ביולי. </w:t>
      </w:r>
    </w:p>
    <w:p w:rsidR="0090528C" w:rsidRDefault="0090528C" w:rsidP="0090528C">
      <w:pPr>
        <w:rPr>
          <w:rtl/>
          <w:lang w:eastAsia="he-IL"/>
        </w:rPr>
      </w:pPr>
      <w:bookmarkStart w:id="355" w:name="_ETM_Q1_973387"/>
      <w:bookmarkStart w:id="356" w:name="_ETM_Q1_973486"/>
      <w:bookmarkEnd w:id="355"/>
      <w:bookmarkEnd w:id="356"/>
    </w:p>
    <w:p w:rsidR="0090528C" w:rsidRDefault="0090528C" w:rsidP="00085C1B">
      <w:pPr>
        <w:pStyle w:val="af6"/>
      </w:pPr>
      <w:bookmarkStart w:id="357" w:name="ET_yor_6156_39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90528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0528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"/>
    </w:p>
    <w:p w:rsidR="0090528C" w:rsidRDefault="0090528C" w:rsidP="0090528C">
      <w:pPr>
        <w:pStyle w:val="KeepWithNext"/>
        <w:rPr>
          <w:rtl/>
          <w:lang w:eastAsia="he-IL"/>
        </w:rPr>
      </w:pPr>
    </w:p>
    <w:p w:rsidR="0090528C" w:rsidRDefault="0090528C" w:rsidP="0090528C">
      <w:pPr>
        <w:rPr>
          <w:rtl/>
          <w:lang w:eastAsia="he-IL"/>
        </w:rPr>
      </w:pPr>
      <w:bookmarkStart w:id="358" w:name="_ETM_Q1_974350"/>
      <w:bookmarkEnd w:id="358"/>
      <w:r>
        <w:rPr>
          <w:rFonts w:hint="cs"/>
          <w:rtl/>
          <w:lang w:eastAsia="he-IL"/>
        </w:rPr>
        <w:t xml:space="preserve">כן, כן. </w:t>
      </w:r>
      <w:bookmarkStart w:id="359" w:name="_ETM_Q1_975730"/>
      <w:bookmarkEnd w:id="359"/>
      <w:r>
        <w:rPr>
          <w:rFonts w:hint="cs"/>
          <w:rtl/>
          <w:lang w:eastAsia="he-IL"/>
        </w:rPr>
        <w:t xml:space="preserve">אני רוצה להבין האם בתקופה הנוספת אתם מתכוונים </w:t>
      </w:r>
      <w:bookmarkStart w:id="360" w:name="_ETM_Q1_984230"/>
      <w:bookmarkEnd w:id="360"/>
      <w:r>
        <w:rPr>
          <w:rFonts w:hint="cs"/>
          <w:rtl/>
          <w:lang w:eastAsia="he-IL"/>
        </w:rPr>
        <w:t>לבחון הפיכת חלק מהצעדים האלה, לצעדים פרמננטיים?</w:t>
      </w:r>
      <w:bookmarkStart w:id="361" w:name="_ETM_Q1_989808"/>
      <w:bookmarkEnd w:id="361"/>
    </w:p>
    <w:p w:rsidR="0090528C" w:rsidRDefault="0090528C" w:rsidP="0090528C">
      <w:pPr>
        <w:rPr>
          <w:rtl/>
          <w:lang w:eastAsia="he-IL"/>
        </w:rPr>
      </w:pPr>
      <w:bookmarkStart w:id="362" w:name="_ETM_Q1_989891"/>
      <w:bookmarkEnd w:id="362"/>
    </w:p>
    <w:p w:rsidR="0090528C" w:rsidRDefault="0090528C" w:rsidP="00085C1B">
      <w:pPr>
        <w:pStyle w:val="af9"/>
        <w:rPr>
          <w:lang w:eastAsia="he-IL"/>
        </w:rPr>
      </w:pPr>
      <w:bookmarkStart w:id="363" w:name="ET_guest_684986_40"/>
      <w:r w:rsidRPr="00085C1B">
        <w:rPr>
          <w:rStyle w:val="TagStyle"/>
          <w:rtl/>
        </w:rPr>
        <w:t xml:space="preserve"> &lt;&lt; אורח &gt;&gt;</w:t>
      </w:r>
      <w:r w:rsidRPr="0090528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90528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3"/>
    </w:p>
    <w:p w:rsidR="0090528C" w:rsidRDefault="0090528C" w:rsidP="0090528C">
      <w:pPr>
        <w:pStyle w:val="KeepWithNext"/>
        <w:rPr>
          <w:rtl/>
          <w:lang w:eastAsia="he-IL"/>
        </w:rPr>
      </w:pPr>
    </w:p>
    <w:p w:rsidR="0090528C" w:rsidRDefault="0090528C" w:rsidP="0090528C">
      <w:pPr>
        <w:rPr>
          <w:rtl/>
          <w:lang w:eastAsia="he-IL"/>
        </w:rPr>
      </w:pPr>
      <w:bookmarkStart w:id="364" w:name="_ETM_Q1_990016"/>
      <w:bookmarkStart w:id="365" w:name="_ETM_Q1_990313"/>
      <w:bookmarkStart w:id="366" w:name="_ETM_Q1_990400"/>
      <w:bookmarkEnd w:id="364"/>
      <w:bookmarkEnd w:id="365"/>
      <w:bookmarkEnd w:id="366"/>
      <w:r>
        <w:rPr>
          <w:rFonts w:hint="cs"/>
          <w:rtl/>
          <w:lang w:eastAsia="he-IL"/>
        </w:rPr>
        <w:t xml:space="preserve">אני אגיד לך משהו, </w:t>
      </w:r>
      <w:bookmarkStart w:id="367" w:name="_ETM_Q1_988081"/>
      <w:bookmarkEnd w:id="367"/>
      <w:r>
        <w:rPr>
          <w:rFonts w:hint="cs"/>
          <w:rtl/>
          <w:lang w:eastAsia="he-IL"/>
        </w:rPr>
        <w:t xml:space="preserve">זאת נקודה רגישה. </w:t>
      </w:r>
    </w:p>
    <w:p w:rsidR="0090528C" w:rsidRDefault="0090528C" w:rsidP="0090528C">
      <w:pPr>
        <w:rPr>
          <w:rtl/>
          <w:lang w:eastAsia="he-IL"/>
        </w:rPr>
      </w:pPr>
      <w:bookmarkStart w:id="368" w:name="_ETM_Q1_992721"/>
      <w:bookmarkStart w:id="369" w:name="_ETM_Q1_992819"/>
      <w:bookmarkEnd w:id="368"/>
      <w:bookmarkEnd w:id="369"/>
    </w:p>
    <w:p w:rsidR="0090528C" w:rsidRDefault="0090528C" w:rsidP="00085C1B">
      <w:pPr>
        <w:pStyle w:val="af5"/>
      </w:pPr>
      <w:bookmarkStart w:id="370" w:name="ET_interruption_5292_41"/>
      <w:r w:rsidRPr="00085C1B">
        <w:rPr>
          <w:rStyle w:val="TagStyle"/>
          <w:rtl/>
        </w:rPr>
        <w:t xml:space="preserve"> &lt;&lt; קריאה &gt;&gt;</w:t>
      </w:r>
      <w:r w:rsidRPr="0090528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0528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0"/>
    </w:p>
    <w:p w:rsidR="0090528C" w:rsidRDefault="0090528C" w:rsidP="0090528C">
      <w:pPr>
        <w:pStyle w:val="KeepWithNext"/>
        <w:rPr>
          <w:rtl/>
          <w:lang w:eastAsia="he-IL"/>
        </w:rPr>
      </w:pPr>
    </w:p>
    <w:p w:rsidR="0090528C" w:rsidRDefault="0090528C" w:rsidP="0090528C">
      <w:pPr>
        <w:rPr>
          <w:rtl/>
          <w:lang w:eastAsia="he-IL"/>
        </w:rPr>
      </w:pPr>
      <w:bookmarkStart w:id="371" w:name="_ETM_Q1_993801"/>
      <w:bookmarkStart w:id="372" w:name="_ETM_Q1_994057"/>
      <w:bookmarkStart w:id="373" w:name="_ETM_Q1_994141"/>
      <w:bookmarkEnd w:id="371"/>
      <w:bookmarkEnd w:id="372"/>
      <w:bookmarkEnd w:id="373"/>
      <w:r>
        <w:rPr>
          <w:rFonts w:hint="cs"/>
          <w:rtl/>
          <w:lang w:eastAsia="he-IL"/>
        </w:rPr>
        <w:t xml:space="preserve">לעודד, לעודד. אדוני היושב-ראש, אני תמכתי בזה </w:t>
      </w:r>
      <w:bookmarkStart w:id="374" w:name="_ETM_Q1_998877"/>
      <w:bookmarkEnd w:id="374"/>
      <w:r>
        <w:rPr>
          <w:rFonts w:hint="cs"/>
          <w:rtl/>
          <w:lang w:eastAsia="he-IL"/>
        </w:rPr>
        <w:t xml:space="preserve">רבות. תסתכל על מספרי התיקים, בהם החוב קטן מ-50,000 שקל </w:t>
      </w:r>
      <w:bookmarkStart w:id="375" w:name="_ETM_Q1_1005818"/>
      <w:bookmarkEnd w:id="3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98,000 תיקים. מעל 50,000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11,000 תיקים. </w:t>
      </w:r>
    </w:p>
    <w:p w:rsidR="0090528C" w:rsidRDefault="0090528C" w:rsidP="0090528C">
      <w:pPr>
        <w:rPr>
          <w:rtl/>
          <w:lang w:eastAsia="he-IL"/>
        </w:rPr>
      </w:pPr>
      <w:bookmarkStart w:id="376" w:name="_ETM_Q1_1012338"/>
      <w:bookmarkStart w:id="377" w:name="_ETM_Q1_1012443"/>
      <w:bookmarkEnd w:id="376"/>
      <w:bookmarkEnd w:id="377"/>
    </w:p>
    <w:p w:rsidR="0090528C" w:rsidRDefault="0090528C" w:rsidP="00085C1B">
      <w:pPr>
        <w:pStyle w:val="af6"/>
        <w:rPr>
          <w:rtl/>
        </w:rPr>
      </w:pPr>
      <w:bookmarkStart w:id="378" w:name="ET_yor_6156_42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90528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0528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"/>
    </w:p>
    <w:p w:rsidR="0090528C" w:rsidRDefault="0090528C" w:rsidP="0090528C">
      <w:pPr>
        <w:pStyle w:val="KeepWithNext"/>
        <w:rPr>
          <w:rtl/>
          <w:lang w:eastAsia="he-IL"/>
        </w:rPr>
      </w:pPr>
    </w:p>
    <w:p w:rsidR="0090528C" w:rsidRDefault="0090528C" w:rsidP="0090528C">
      <w:pPr>
        <w:rPr>
          <w:rtl/>
          <w:lang w:eastAsia="he-IL"/>
        </w:rPr>
      </w:pPr>
      <w:bookmarkStart w:id="379" w:name="_ETM_Q1_1014340"/>
      <w:bookmarkEnd w:id="379"/>
      <w:r>
        <w:rPr>
          <w:rFonts w:hint="cs"/>
          <w:rtl/>
          <w:lang w:eastAsia="he-IL"/>
        </w:rPr>
        <w:t xml:space="preserve">ואלה </w:t>
      </w:r>
      <w:bookmarkStart w:id="380" w:name="_ETM_Q1_1012758"/>
      <w:bookmarkEnd w:id="380"/>
      <w:r>
        <w:rPr>
          <w:rFonts w:hint="cs"/>
          <w:rtl/>
          <w:lang w:eastAsia="he-IL"/>
        </w:rPr>
        <w:t xml:space="preserve">רק תיקי קורונה. </w:t>
      </w:r>
    </w:p>
    <w:p w:rsidR="0090528C" w:rsidRDefault="0090528C" w:rsidP="0090528C">
      <w:pPr>
        <w:rPr>
          <w:rtl/>
          <w:lang w:eastAsia="he-IL"/>
        </w:rPr>
      </w:pPr>
      <w:bookmarkStart w:id="381" w:name="_ETM_Q1_1017455"/>
      <w:bookmarkStart w:id="382" w:name="_ETM_Q1_1017565"/>
      <w:bookmarkEnd w:id="381"/>
      <w:bookmarkEnd w:id="382"/>
    </w:p>
    <w:p w:rsidR="0090528C" w:rsidRDefault="0090528C" w:rsidP="00085C1B">
      <w:pPr>
        <w:pStyle w:val="af5"/>
        <w:rPr>
          <w:rtl/>
        </w:rPr>
      </w:pPr>
      <w:bookmarkStart w:id="383" w:name="ET_interruption_5292_43"/>
      <w:r w:rsidRPr="00085C1B">
        <w:rPr>
          <w:rStyle w:val="TagStyle"/>
          <w:rtl/>
        </w:rPr>
        <w:t xml:space="preserve"> &lt;&lt; קריאה &gt;&gt;</w:t>
      </w:r>
      <w:r w:rsidRPr="0090528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0528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3"/>
    </w:p>
    <w:p w:rsidR="0090528C" w:rsidRDefault="0090528C" w:rsidP="0090528C">
      <w:pPr>
        <w:pStyle w:val="KeepWithNext"/>
        <w:rPr>
          <w:rtl/>
          <w:lang w:eastAsia="he-IL"/>
        </w:rPr>
      </w:pPr>
    </w:p>
    <w:p w:rsidR="0090528C" w:rsidRDefault="0090528C" w:rsidP="0090528C">
      <w:pPr>
        <w:rPr>
          <w:rtl/>
          <w:lang w:eastAsia="he-IL"/>
        </w:rPr>
      </w:pPr>
      <w:bookmarkStart w:id="384" w:name="_ETM_Q1_1017824"/>
      <w:bookmarkEnd w:id="384"/>
      <w:r>
        <w:rPr>
          <w:rFonts w:hint="cs"/>
          <w:rtl/>
          <w:lang w:eastAsia="he-IL"/>
        </w:rPr>
        <w:t xml:space="preserve">כן, אבל הם הרוב. </w:t>
      </w:r>
      <w:bookmarkStart w:id="385" w:name="_ETM_Q1_1017147"/>
      <w:bookmarkEnd w:id="385"/>
    </w:p>
    <w:p w:rsidR="0090528C" w:rsidRDefault="0090528C" w:rsidP="0090528C">
      <w:pPr>
        <w:rPr>
          <w:rtl/>
          <w:lang w:eastAsia="he-IL"/>
        </w:rPr>
      </w:pPr>
      <w:bookmarkStart w:id="386" w:name="_ETM_Q1_1017499"/>
      <w:bookmarkStart w:id="387" w:name="_ETM_Q1_1017591"/>
      <w:bookmarkEnd w:id="386"/>
      <w:bookmarkEnd w:id="387"/>
    </w:p>
    <w:p w:rsidR="00DE4D96" w:rsidRDefault="00DE4D96" w:rsidP="00085C1B">
      <w:pPr>
        <w:pStyle w:val="af6"/>
        <w:rPr>
          <w:rtl/>
        </w:rPr>
      </w:pPr>
      <w:bookmarkStart w:id="388" w:name="_ETM_Q1_1017644"/>
      <w:bookmarkStart w:id="389" w:name="_ETM_Q1_1017753"/>
      <w:bookmarkStart w:id="390" w:name="ET_yor_6156_44"/>
      <w:bookmarkEnd w:id="388"/>
      <w:bookmarkEnd w:id="389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DE4D9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E4D9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"/>
    </w:p>
    <w:p w:rsidR="00DE4D96" w:rsidRDefault="00DE4D96" w:rsidP="00DE4D96">
      <w:pPr>
        <w:pStyle w:val="KeepWithNext"/>
        <w:rPr>
          <w:rtl/>
          <w:lang w:eastAsia="he-IL"/>
        </w:rPr>
      </w:pPr>
    </w:p>
    <w:p w:rsidR="00DE4D96" w:rsidRDefault="00DE4D96" w:rsidP="00DE4D96">
      <w:pPr>
        <w:rPr>
          <w:rtl/>
          <w:lang w:eastAsia="he-IL"/>
        </w:rPr>
      </w:pPr>
      <w:bookmarkStart w:id="391" w:name="_ETM_Q1_1021314"/>
      <w:bookmarkEnd w:id="391"/>
      <w:r>
        <w:rPr>
          <w:rFonts w:hint="cs"/>
          <w:rtl/>
          <w:lang w:eastAsia="he-IL"/>
        </w:rPr>
        <w:t xml:space="preserve">ברור. בכמה תיקים מטפל היום המרכז? רק כדי לקבל סדר </w:t>
      </w:r>
      <w:bookmarkStart w:id="392" w:name="_ETM_Q1_1024298"/>
      <w:bookmarkEnd w:id="392"/>
      <w:r>
        <w:rPr>
          <w:rFonts w:hint="cs"/>
          <w:rtl/>
          <w:lang w:eastAsia="he-IL"/>
        </w:rPr>
        <w:t xml:space="preserve">גודל. </w:t>
      </w:r>
    </w:p>
    <w:p w:rsidR="00DE4D96" w:rsidRDefault="00DE4D96" w:rsidP="00DE4D96">
      <w:pPr>
        <w:rPr>
          <w:rtl/>
          <w:lang w:eastAsia="he-IL"/>
        </w:rPr>
      </w:pPr>
      <w:bookmarkStart w:id="393" w:name="_ETM_Q1_1025450"/>
      <w:bookmarkStart w:id="394" w:name="_ETM_Q1_1025541"/>
      <w:bookmarkEnd w:id="393"/>
      <w:bookmarkEnd w:id="394"/>
    </w:p>
    <w:p w:rsidR="00DE4D96" w:rsidRDefault="00DE4D96" w:rsidP="00085C1B">
      <w:pPr>
        <w:pStyle w:val="af9"/>
        <w:rPr>
          <w:rtl/>
          <w:lang w:eastAsia="he-IL"/>
        </w:rPr>
      </w:pPr>
      <w:bookmarkStart w:id="395" w:name="ET_guest_684986_45"/>
      <w:r w:rsidRPr="00085C1B">
        <w:rPr>
          <w:rStyle w:val="TagStyle"/>
          <w:rtl/>
        </w:rPr>
        <w:t xml:space="preserve"> &lt;&lt; אורח &gt;&gt;</w:t>
      </w:r>
      <w:r w:rsidRPr="00DE4D9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DE4D9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5"/>
    </w:p>
    <w:p w:rsidR="00DE4D96" w:rsidRDefault="00DE4D96" w:rsidP="00DE4D96">
      <w:pPr>
        <w:pStyle w:val="KeepWithNext"/>
        <w:rPr>
          <w:rtl/>
          <w:lang w:eastAsia="he-IL"/>
        </w:rPr>
      </w:pPr>
    </w:p>
    <w:p w:rsidR="00DE4D96" w:rsidRDefault="00DE4D96" w:rsidP="00DE4D96">
      <w:pPr>
        <w:rPr>
          <w:rtl/>
          <w:lang w:eastAsia="he-IL"/>
        </w:rPr>
      </w:pPr>
      <w:bookmarkStart w:id="396" w:name="_ETM_Q1_1027221"/>
      <w:bookmarkEnd w:id="396"/>
      <w:r>
        <w:rPr>
          <w:rFonts w:hint="cs"/>
          <w:rtl/>
          <w:lang w:eastAsia="he-IL"/>
        </w:rPr>
        <w:t>ב</w:t>
      </w:r>
      <w:bookmarkStart w:id="397" w:name="_ETM_Q1_1027499"/>
      <w:bookmarkStart w:id="398" w:name="_ETM_Q1_1027592"/>
      <w:bookmarkEnd w:id="397"/>
      <w:bookmarkEnd w:id="398"/>
      <w:r>
        <w:rPr>
          <w:rFonts w:hint="cs"/>
          <w:rtl/>
          <w:lang w:eastAsia="he-IL"/>
        </w:rPr>
        <w:t xml:space="preserve">גדול, הצלחנו להגיע כבר ל-2.1 מיליון תיקים במלאי. היה </w:t>
      </w:r>
      <w:bookmarkStart w:id="399" w:name="_ETM_Q1_1028873"/>
      <w:bookmarkEnd w:id="399"/>
      <w:r>
        <w:rPr>
          <w:rFonts w:hint="cs"/>
          <w:rtl/>
          <w:lang w:eastAsia="he-IL"/>
        </w:rPr>
        <w:t xml:space="preserve">לנו כמעט פי 1.5 מזה, ואנחנו ביחס </w:t>
      </w:r>
      <w:proofErr w:type="spellStart"/>
      <w:r>
        <w:rPr>
          <w:rFonts w:hint="cs"/>
          <w:rtl/>
          <w:lang w:eastAsia="he-IL"/>
        </w:rPr>
        <w:t>קלירנס</w:t>
      </w:r>
      <w:proofErr w:type="spellEnd"/>
      <w:r>
        <w:rPr>
          <w:rFonts w:hint="cs"/>
          <w:rtl/>
          <w:lang w:eastAsia="he-IL"/>
        </w:rPr>
        <w:t xml:space="preserve"> חיובי, כי </w:t>
      </w:r>
      <w:bookmarkStart w:id="400" w:name="_ETM_Q1_1032649"/>
      <w:bookmarkEnd w:id="400"/>
      <w:r>
        <w:rPr>
          <w:rFonts w:hint="cs"/>
          <w:rtl/>
          <w:lang w:eastAsia="he-IL"/>
        </w:rPr>
        <w:t xml:space="preserve">אנחנו סוגרים בכל שנה יותר תיקים מאלה שנפתחים. כ-300,000 תיקים </w:t>
      </w:r>
      <w:bookmarkStart w:id="401" w:name="_ETM_Q1_1033409"/>
      <w:bookmarkEnd w:id="401"/>
      <w:r>
        <w:rPr>
          <w:rFonts w:hint="cs"/>
          <w:rtl/>
          <w:lang w:eastAsia="he-IL"/>
        </w:rPr>
        <w:t xml:space="preserve">נפתחים בשנה. </w:t>
      </w:r>
    </w:p>
    <w:p w:rsidR="00DE4D96" w:rsidRDefault="00DE4D96" w:rsidP="00DE4D96">
      <w:pPr>
        <w:rPr>
          <w:rtl/>
          <w:lang w:eastAsia="he-IL"/>
        </w:rPr>
      </w:pPr>
    </w:p>
    <w:p w:rsidR="00DE4D96" w:rsidRDefault="00DE4D96" w:rsidP="00085C1B">
      <w:pPr>
        <w:pStyle w:val="af6"/>
        <w:rPr>
          <w:rtl/>
        </w:rPr>
      </w:pPr>
      <w:bookmarkStart w:id="402" w:name="ET_yor_6156_46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DE4D9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E4D9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:rsidR="00DE4D96" w:rsidRDefault="00DE4D96" w:rsidP="00DE4D96">
      <w:pPr>
        <w:pStyle w:val="KeepWithNext"/>
        <w:rPr>
          <w:rtl/>
          <w:lang w:eastAsia="he-IL"/>
        </w:rPr>
      </w:pPr>
    </w:p>
    <w:p w:rsidR="00DE4D96" w:rsidRDefault="00DE4D96" w:rsidP="00DE4D96">
      <w:pPr>
        <w:rPr>
          <w:rtl/>
          <w:lang w:eastAsia="he-IL"/>
        </w:rPr>
      </w:pPr>
      <w:bookmarkStart w:id="403" w:name="_ETM_Q1_1037260"/>
      <w:bookmarkEnd w:id="403"/>
      <w:r>
        <w:rPr>
          <w:rFonts w:hint="cs"/>
          <w:rtl/>
          <w:lang w:eastAsia="he-IL"/>
        </w:rPr>
        <w:t>זאת אומרת, בכל שנה נפתחים כ-300,000 תיקים?</w:t>
      </w:r>
      <w:bookmarkStart w:id="404" w:name="_ETM_Q1_1039403"/>
      <w:bookmarkEnd w:id="404"/>
    </w:p>
    <w:p w:rsidR="00DE4D96" w:rsidRDefault="00DE4D96" w:rsidP="00DE4D96">
      <w:pPr>
        <w:rPr>
          <w:rtl/>
          <w:lang w:eastAsia="he-IL"/>
        </w:rPr>
      </w:pPr>
      <w:bookmarkStart w:id="405" w:name="_ETM_Q1_1039501"/>
      <w:bookmarkEnd w:id="405"/>
    </w:p>
    <w:p w:rsidR="00DE4D96" w:rsidRDefault="00DE4D96" w:rsidP="00085C1B">
      <w:pPr>
        <w:pStyle w:val="-"/>
        <w:rPr>
          <w:rtl/>
        </w:rPr>
      </w:pPr>
      <w:bookmarkStart w:id="406" w:name="ET_speakercontinue_684986_47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DE4D9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DE4D9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6"/>
    </w:p>
    <w:p w:rsidR="00DE4D96" w:rsidRDefault="00DE4D96" w:rsidP="00DE4D96">
      <w:pPr>
        <w:pStyle w:val="KeepWithNext"/>
        <w:rPr>
          <w:rtl/>
          <w:lang w:eastAsia="he-IL"/>
        </w:rPr>
      </w:pPr>
    </w:p>
    <w:p w:rsidR="00DE4D96" w:rsidRDefault="00DE4D96" w:rsidP="00DE4D96">
      <w:pPr>
        <w:rPr>
          <w:rtl/>
          <w:lang w:eastAsia="he-IL"/>
        </w:rPr>
      </w:pPr>
      <w:bookmarkStart w:id="407" w:name="_ETM_Q1_1040700"/>
      <w:bookmarkEnd w:id="407"/>
      <w:r>
        <w:rPr>
          <w:rFonts w:hint="cs"/>
          <w:rtl/>
          <w:lang w:eastAsia="he-IL"/>
        </w:rPr>
        <w:t xml:space="preserve">כן. </w:t>
      </w:r>
      <w:bookmarkStart w:id="408" w:name="_ETM_Q1_1039442"/>
      <w:bookmarkEnd w:id="408"/>
    </w:p>
    <w:p w:rsidR="00DE4D96" w:rsidRDefault="00DE4D96" w:rsidP="00DE4D96">
      <w:pPr>
        <w:rPr>
          <w:rtl/>
          <w:lang w:eastAsia="he-IL"/>
        </w:rPr>
      </w:pPr>
      <w:bookmarkStart w:id="409" w:name="_ETM_Q1_1041589"/>
      <w:bookmarkStart w:id="410" w:name="_ETM_Q1_1041660"/>
      <w:bookmarkEnd w:id="409"/>
      <w:bookmarkEnd w:id="410"/>
    </w:p>
    <w:p w:rsidR="00DE4D96" w:rsidRDefault="00DE4D96" w:rsidP="00085C1B">
      <w:pPr>
        <w:pStyle w:val="af5"/>
        <w:rPr>
          <w:rtl/>
        </w:rPr>
      </w:pPr>
      <w:bookmarkStart w:id="411" w:name="ET_interruption_5292_48"/>
      <w:r w:rsidRPr="00085C1B">
        <w:rPr>
          <w:rStyle w:val="TagStyle"/>
          <w:rtl/>
        </w:rPr>
        <w:t xml:space="preserve"> &lt;&lt; קריאה &gt;&gt;</w:t>
      </w:r>
      <w:r w:rsidRPr="00DE4D9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E4D9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1"/>
    </w:p>
    <w:p w:rsidR="00DE4D96" w:rsidRDefault="00DE4D96" w:rsidP="00DE4D96">
      <w:pPr>
        <w:pStyle w:val="KeepWithNext"/>
        <w:rPr>
          <w:rtl/>
          <w:lang w:eastAsia="he-IL"/>
        </w:rPr>
      </w:pPr>
    </w:p>
    <w:p w:rsidR="00DE4D96" w:rsidRDefault="00DE4D96" w:rsidP="00DE4D96">
      <w:pPr>
        <w:rPr>
          <w:rtl/>
          <w:lang w:eastAsia="he-IL"/>
        </w:rPr>
      </w:pPr>
      <w:bookmarkStart w:id="412" w:name="_ETM_Q1_1044191"/>
      <w:bookmarkStart w:id="413" w:name="_ETM_Q1_1044438"/>
      <w:bookmarkStart w:id="414" w:name="_ETM_Q1_1044521"/>
      <w:bookmarkEnd w:id="412"/>
      <w:bookmarkEnd w:id="413"/>
      <w:bookmarkEnd w:id="414"/>
      <w:r>
        <w:rPr>
          <w:rFonts w:hint="cs"/>
          <w:rtl/>
          <w:lang w:eastAsia="he-IL"/>
        </w:rPr>
        <w:t>מה היחס בין פחות מ-50,000 שקל ליותר מ-50,000 שקל?</w:t>
      </w:r>
      <w:bookmarkStart w:id="415" w:name="_ETM_Q1_1041989"/>
      <w:bookmarkEnd w:id="415"/>
    </w:p>
    <w:p w:rsidR="00DE4D96" w:rsidRDefault="00DE4D96" w:rsidP="00DE4D96">
      <w:pPr>
        <w:rPr>
          <w:rtl/>
          <w:lang w:eastAsia="he-IL"/>
        </w:rPr>
      </w:pPr>
      <w:bookmarkStart w:id="416" w:name="_ETM_Q1_1042078"/>
      <w:bookmarkEnd w:id="416"/>
    </w:p>
    <w:p w:rsidR="00DE4D96" w:rsidRDefault="00DE4D96" w:rsidP="00085C1B">
      <w:pPr>
        <w:pStyle w:val="-"/>
        <w:rPr>
          <w:rtl/>
        </w:rPr>
      </w:pPr>
      <w:bookmarkStart w:id="417" w:name="ET_speakercontinue_684986_49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DE4D9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DE4D9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"/>
    </w:p>
    <w:p w:rsidR="00DE4D96" w:rsidRDefault="00DE4D96" w:rsidP="00DE4D96">
      <w:pPr>
        <w:pStyle w:val="KeepWithNext"/>
        <w:rPr>
          <w:rtl/>
          <w:lang w:eastAsia="he-IL"/>
        </w:rPr>
      </w:pPr>
    </w:p>
    <w:p w:rsidR="00DE4D96" w:rsidRDefault="00DE4D96" w:rsidP="00DE4D96">
      <w:pPr>
        <w:rPr>
          <w:rtl/>
          <w:lang w:eastAsia="he-IL"/>
        </w:rPr>
      </w:pPr>
      <w:bookmarkStart w:id="418" w:name="_ETM_Q1_1042976"/>
      <w:bookmarkStart w:id="419" w:name="_ETM_Q1_1042360"/>
      <w:bookmarkEnd w:id="418"/>
      <w:bookmarkEnd w:id="419"/>
      <w:r>
        <w:rPr>
          <w:rFonts w:hint="cs"/>
          <w:rtl/>
          <w:lang w:eastAsia="he-IL"/>
        </w:rPr>
        <w:t xml:space="preserve">80% מהתיקים הם פחות מ-50,000 שקל. </w:t>
      </w:r>
    </w:p>
    <w:p w:rsidR="00DE4D96" w:rsidRDefault="00DE4D96" w:rsidP="00DE4D96">
      <w:pPr>
        <w:rPr>
          <w:rtl/>
          <w:lang w:eastAsia="he-IL"/>
        </w:rPr>
      </w:pPr>
      <w:bookmarkStart w:id="420" w:name="_ETM_Q1_1046432"/>
      <w:bookmarkStart w:id="421" w:name="_ETM_Q1_1046534"/>
      <w:bookmarkEnd w:id="420"/>
      <w:bookmarkEnd w:id="421"/>
    </w:p>
    <w:p w:rsidR="00DE4D96" w:rsidRDefault="00DE4D96" w:rsidP="00DE4D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בעניין ששאל אדוני היושב-ראש. </w:t>
      </w:r>
      <w:bookmarkStart w:id="422" w:name="_ETM_Q1_1051754"/>
      <w:bookmarkEnd w:id="422"/>
      <w:r>
        <w:rPr>
          <w:rFonts w:hint="cs"/>
          <w:rtl/>
          <w:lang w:eastAsia="he-IL"/>
        </w:rPr>
        <w:t xml:space="preserve">אנחנו יחידת סמך עצמית, ואנחנו כפופים לשר המשפטים שיושב פה, </w:t>
      </w:r>
      <w:bookmarkStart w:id="423" w:name="_ETM_Q1_1054339"/>
      <w:bookmarkEnd w:id="423"/>
      <w:r>
        <w:rPr>
          <w:rFonts w:hint="cs"/>
          <w:rtl/>
          <w:lang w:eastAsia="he-IL"/>
        </w:rPr>
        <w:t xml:space="preserve">ושומר את צעדינו מימין. המחשבות האישיות שלי מעניינות וחשובות, אבל </w:t>
      </w:r>
      <w:bookmarkStart w:id="424" w:name="_ETM_Q1_1059460"/>
      <w:bookmarkEnd w:id="424"/>
      <w:r>
        <w:rPr>
          <w:rFonts w:hint="cs"/>
          <w:rtl/>
          <w:lang w:eastAsia="he-IL"/>
        </w:rPr>
        <w:t xml:space="preserve">אני חושב שלא נכון שאני אצהיר עליהן בפני הוועדה הנכבדה </w:t>
      </w:r>
      <w:bookmarkStart w:id="425" w:name="_ETM_Q1_1063155"/>
      <w:bookmarkEnd w:id="425"/>
      <w:r>
        <w:rPr>
          <w:rFonts w:hint="cs"/>
          <w:rtl/>
          <w:lang w:eastAsia="he-IL"/>
        </w:rPr>
        <w:t xml:space="preserve">הזאת, לפני שאני אדבר עליהן עם השר. </w:t>
      </w:r>
      <w:bookmarkStart w:id="426" w:name="_ETM_Q1_1063861"/>
      <w:bookmarkEnd w:id="426"/>
    </w:p>
    <w:p w:rsidR="00DE4D96" w:rsidRDefault="00DE4D96" w:rsidP="00DE4D96">
      <w:pPr>
        <w:rPr>
          <w:rtl/>
          <w:lang w:eastAsia="he-IL"/>
        </w:rPr>
      </w:pPr>
      <w:bookmarkStart w:id="427" w:name="_ETM_Q1_1064125"/>
      <w:bookmarkStart w:id="428" w:name="_ETM_Q1_1064240"/>
      <w:bookmarkEnd w:id="427"/>
      <w:bookmarkEnd w:id="428"/>
    </w:p>
    <w:p w:rsidR="00DE4D96" w:rsidRDefault="00DE4D96" w:rsidP="00085C1B">
      <w:pPr>
        <w:pStyle w:val="af6"/>
        <w:rPr>
          <w:rtl/>
        </w:rPr>
      </w:pPr>
      <w:bookmarkStart w:id="429" w:name="ET_yor_6156_51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DE4D9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E4D9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"/>
    </w:p>
    <w:p w:rsidR="00DE4D96" w:rsidRDefault="00DE4D96" w:rsidP="00DE4D96">
      <w:pPr>
        <w:pStyle w:val="KeepWithNext"/>
        <w:rPr>
          <w:rtl/>
          <w:lang w:eastAsia="he-IL"/>
        </w:rPr>
      </w:pPr>
    </w:p>
    <w:p w:rsidR="00DE4D96" w:rsidRDefault="00DE4D96" w:rsidP="00DE4D96">
      <w:pPr>
        <w:rPr>
          <w:rtl/>
          <w:lang w:eastAsia="he-IL"/>
        </w:rPr>
      </w:pPr>
      <w:bookmarkStart w:id="430" w:name="_ETM_Q1_1065176"/>
      <w:bookmarkEnd w:id="430"/>
      <w:r>
        <w:rPr>
          <w:rFonts w:hint="cs"/>
          <w:rtl/>
          <w:lang w:eastAsia="he-IL"/>
        </w:rPr>
        <w:t>זה בסדר גמור. אנחנו מכבדים את זה, אבל</w:t>
      </w:r>
      <w:bookmarkStart w:id="431" w:name="_ETM_Q1_1069860"/>
      <w:bookmarkEnd w:id="431"/>
      <w:r>
        <w:rPr>
          <w:rFonts w:hint="cs"/>
          <w:rtl/>
          <w:lang w:eastAsia="he-IL"/>
        </w:rPr>
        <w:t xml:space="preserve"> זה בפירוש דבר שמעניין את הוועדה. </w:t>
      </w:r>
    </w:p>
    <w:p w:rsidR="00DE4D96" w:rsidRDefault="00DE4D96" w:rsidP="00DE4D96">
      <w:pPr>
        <w:rPr>
          <w:rtl/>
          <w:lang w:eastAsia="he-IL"/>
        </w:rPr>
      </w:pPr>
    </w:p>
    <w:p w:rsidR="00DE4D96" w:rsidRDefault="00DE4D96" w:rsidP="00085C1B">
      <w:pPr>
        <w:pStyle w:val="-"/>
        <w:rPr>
          <w:rtl/>
        </w:rPr>
      </w:pPr>
      <w:bookmarkStart w:id="432" w:name="ET_speakercontinue_684986_52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DE4D9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DE4D9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2"/>
    </w:p>
    <w:p w:rsidR="00DE4D96" w:rsidRDefault="00DE4D96" w:rsidP="00DE4D96">
      <w:pPr>
        <w:pStyle w:val="KeepWithNext"/>
        <w:rPr>
          <w:rtl/>
          <w:lang w:eastAsia="he-IL"/>
        </w:rPr>
      </w:pPr>
    </w:p>
    <w:p w:rsidR="00DE4D96" w:rsidRDefault="00DE4D96" w:rsidP="00DE4D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הוועדה </w:t>
      </w:r>
      <w:bookmarkStart w:id="433" w:name="_ETM_Q1_1074195"/>
      <w:bookmarkEnd w:id="433"/>
      <w:r>
        <w:rPr>
          <w:rFonts w:hint="cs"/>
          <w:rtl/>
          <w:lang w:eastAsia="he-IL"/>
        </w:rPr>
        <w:t xml:space="preserve">תהיה השנייה לדעת על זה. </w:t>
      </w:r>
    </w:p>
    <w:p w:rsidR="00DE4D96" w:rsidRPr="00DE4D96" w:rsidRDefault="00DE4D96" w:rsidP="00DE4D96">
      <w:pPr>
        <w:rPr>
          <w:rtl/>
          <w:lang w:eastAsia="he-IL"/>
        </w:rPr>
      </w:pPr>
      <w:bookmarkStart w:id="434" w:name="_ETM_Q1_1075388"/>
      <w:bookmarkStart w:id="435" w:name="_ETM_Q1_1075500"/>
      <w:bookmarkEnd w:id="434"/>
      <w:bookmarkEnd w:id="435"/>
    </w:p>
    <w:p w:rsidR="00DE4D96" w:rsidRDefault="00DE4D96" w:rsidP="00085C1B">
      <w:pPr>
        <w:pStyle w:val="af6"/>
        <w:rPr>
          <w:rtl/>
        </w:rPr>
      </w:pPr>
      <w:bookmarkStart w:id="436" w:name="ET_yor_6156_50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DE4D9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E4D9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"/>
    </w:p>
    <w:p w:rsidR="00DE4D96" w:rsidRDefault="00DE4D96" w:rsidP="00DE4D96">
      <w:pPr>
        <w:pStyle w:val="KeepWithNext"/>
        <w:rPr>
          <w:rtl/>
          <w:lang w:eastAsia="he-IL"/>
        </w:rPr>
      </w:pPr>
    </w:p>
    <w:p w:rsidR="0090528C" w:rsidRDefault="00DE4D96" w:rsidP="00DE4D96">
      <w:pPr>
        <w:rPr>
          <w:rtl/>
          <w:lang w:eastAsia="he-IL"/>
        </w:rPr>
      </w:pPr>
      <w:bookmarkStart w:id="437" w:name="_ETM_Q1_1047373"/>
      <w:bookmarkEnd w:id="437"/>
      <w:r>
        <w:rPr>
          <w:rFonts w:hint="cs"/>
          <w:rtl/>
          <w:lang w:eastAsia="he-IL"/>
        </w:rPr>
        <w:t>ז</w:t>
      </w:r>
      <w:bookmarkStart w:id="438" w:name="_ETM_Q1_1048926"/>
      <w:bookmarkStart w:id="439" w:name="_ETM_Q1_1040024"/>
      <w:bookmarkStart w:id="440" w:name="_ETM_Q1_1040099"/>
      <w:bookmarkStart w:id="441" w:name="_ETM_Q1_1012482"/>
      <w:bookmarkStart w:id="442" w:name="_ETM_Q1_1012577"/>
      <w:bookmarkStart w:id="443" w:name="_ETM_Q1_993785"/>
      <w:bookmarkStart w:id="444" w:name="_ETM_Q1_993876"/>
      <w:bookmarkEnd w:id="438"/>
      <w:bookmarkEnd w:id="439"/>
      <w:bookmarkEnd w:id="440"/>
      <w:bookmarkEnd w:id="441"/>
      <w:bookmarkEnd w:id="442"/>
      <w:bookmarkEnd w:id="443"/>
      <w:bookmarkEnd w:id="444"/>
      <w:r>
        <w:rPr>
          <w:rFonts w:hint="cs"/>
          <w:rtl/>
          <w:lang w:eastAsia="he-IL"/>
        </w:rPr>
        <w:t xml:space="preserve">ה בסדר גמור. ננסה להיכנס בחודשים הקרובים גם לשגרה של ישיבות מעקב. אנחנו עתידים, </w:t>
      </w:r>
      <w:bookmarkStart w:id="445" w:name="_ETM_Q1_1085340"/>
      <w:bookmarkEnd w:id="445"/>
      <w:r>
        <w:rPr>
          <w:rFonts w:hint="cs"/>
          <w:rtl/>
          <w:lang w:eastAsia="he-IL"/>
        </w:rPr>
        <w:t>אני מקווה, ללמוד על עבודת הרשות בקרוב</w:t>
      </w:r>
      <w:bookmarkStart w:id="446" w:name="_ETM_Q1_1092419"/>
      <w:bookmarkEnd w:id="446"/>
      <w:r>
        <w:rPr>
          <w:rFonts w:hint="cs"/>
          <w:rtl/>
          <w:lang w:eastAsia="he-IL"/>
        </w:rPr>
        <w:t xml:space="preserve">. אסף, אני אשמח שנזמן בחודשים הקרובים ישיבה יזומה </w:t>
      </w:r>
      <w:bookmarkStart w:id="447" w:name="_ETM_Q1_1097366"/>
      <w:bookmarkEnd w:id="447"/>
      <w:r>
        <w:rPr>
          <w:rFonts w:hint="cs"/>
          <w:rtl/>
          <w:lang w:eastAsia="he-IL"/>
        </w:rPr>
        <w:t xml:space="preserve">על ידי הוועדה. השר יחליט את מי הוא שולח </w:t>
      </w:r>
      <w:bookmarkStart w:id="448" w:name="_ETM_Q1_1101955"/>
      <w:bookmarkEnd w:id="448"/>
      <w:r>
        <w:rPr>
          <w:rFonts w:hint="cs"/>
          <w:rtl/>
          <w:lang w:eastAsia="he-IL"/>
        </w:rPr>
        <w:t xml:space="preserve">אליה, והיא תתמקד בשאלת הלקחים שנלמדו מתקופת הקורונה </w:t>
      </w:r>
      <w:r>
        <w:rPr>
          <w:rFonts w:hint="cs"/>
          <w:rtl/>
          <w:lang w:eastAsia="he-IL"/>
        </w:rPr>
        <w:lastRenderedPageBreak/>
        <w:t xml:space="preserve">ליום </w:t>
      </w:r>
      <w:bookmarkStart w:id="449" w:name="_ETM_Q1_1108901"/>
      <w:bookmarkEnd w:id="449"/>
      <w:r>
        <w:rPr>
          <w:rFonts w:hint="cs"/>
          <w:rtl/>
          <w:lang w:eastAsia="he-IL"/>
        </w:rPr>
        <w:t xml:space="preserve">שאחרי פקיעת התוקף, ואיזה צעדים אפשר לקבוע בחקיקה ראשית ובחקיקה </w:t>
      </w:r>
      <w:bookmarkStart w:id="450" w:name="_ETM_Q1_1116540"/>
      <w:bookmarkEnd w:id="450"/>
      <w:r>
        <w:rPr>
          <w:rFonts w:hint="cs"/>
          <w:rtl/>
          <w:lang w:eastAsia="he-IL"/>
        </w:rPr>
        <w:t xml:space="preserve">משנית, כצעדים שיסייעו בתהליכים של גביית החובות ושחרור החייבים מחובם. </w:t>
      </w:r>
      <w:bookmarkStart w:id="451" w:name="_ETM_Q1_1123038"/>
      <w:bookmarkEnd w:id="451"/>
    </w:p>
    <w:p w:rsidR="00DE4D96" w:rsidRDefault="00DE4D96" w:rsidP="00DE4D96">
      <w:pPr>
        <w:rPr>
          <w:rtl/>
          <w:lang w:eastAsia="he-IL"/>
        </w:rPr>
      </w:pPr>
    </w:p>
    <w:p w:rsidR="00DE4D96" w:rsidRDefault="00DE4D96" w:rsidP="00085C1B">
      <w:pPr>
        <w:pStyle w:val="-"/>
      </w:pPr>
      <w:bookmarkStart w:id="452" w:name="ET_speakercontinue_684986_53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DE4D9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DE4D9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2"/>
    </w:p>
    <w:p w:rsidR="00DE4D96" w:rsidRPr="00DE4D96" w:rsidRDefault="00DE4D96" w:rsidP="00DE4D96">
      <w:pPr>
        <w:pStyle w:val="KeepWithNext"/>
        <w:rPr>
          <w:rtl/>
          <w:lang w:eastAsia="he-IL"/>
        </w:rPr>
      </w:pPr>
    </w:p>
    <w:p w:rsidR="00DE4D96" w:rsidRDefault="00DE4D96" w:rsidP="00DE4D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</w:t>
      </w:r>
      <w:bookmarkStart w:id="453" w:name="_ETM_Q1_1125392"/>
      <w:bookmarkEnd w:id="453"/>
      <w:r>
        <w:rPr>
          <w:rFonts w:hint="cs"/>
          <w:rtl/>
          <w:lang w:eastAsia="he-IL"/>
        </w:rPr>
        <w:t xml:space="preserve">מאוד. אני רוצה להשלים, אדוני היושב-ראש, לגבי הפרת המודעות. חוץ </w:t>
      </w:r>
      <w:proofErr w:type="spellStart"/>
      <w:r>
        <w:rPr>
          <w:rFonts w:hint="cs"/>
          <w:rtl/>
          <w:lang w:eastAsia="he-IL"/>
        </w:rPr>
        <w:t>מסמ"סים</w:t>
      </w:r>
      <w:proofErr w:type="spellEnd"/>
      <w:r>
        <w:rPr>
          <w:rFonts w:hint="cs"/>
          <w:rtl/>
          <w:lang w:eastAsia="he-IL"/>
        </w:rPr>
        <w:t xml:space="preserve"> ושיחות אישיות, נעשה קמפיין </w:t>
      </w:r>
      <w:bookmarkStart w:id="454" w:name="_ETM_Q1_1132009"/>
      <w:bookmarkEnd w:id="454"/>
      <w:r>
        <w:rPr>
          <w:rFonts w:hint="cs"/>
          <w:rtl/>
          <w:lang w:eastAsia="he-IL"/>
        </w:rPr>
        <w:t xml:space="preserve">רדיו. המגזר הערבי, שהוא מגזר בעייתי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אזרוק </w:t>
      </w:r>
      <w:bookmarkStart w:id="455" w:name="_ETM_Q1_1132549"/>
      <w:bookmarkEnd w:id="455"/>
      <w:r>
        <w:rPr>
          <w:rFonts w:hint="cs"/>
          <w:rtl/>
          <w:lang w:eastAsia="he-IL"/>
        </w:rPr>
        <w:t>את זה רק ככותרת.</w:t>
      </w:r>
    </w:p>
    <w:p w:rsidR="00DE4D96" w:rsidRDefault="00DE4D96" w:rsidP="00DE4D96">
      <w:pPr>
        <w:rPr>
          <w:rtl/>
          <w:lang w:eastAsia="he-IL"/>
        </w:rPr>
      </w:pPr>
      <w:bookmarkStart w:id="456" w:name="_ETM_Q1_1135857"/>
      <w:bookmarkStart w:id="457" w:name="_ETM_Q1_1135953"/>
      <w:bookmarkEnd w:id="456"/>
      <w:bookmarkEnd w:id="457"/>
    </w:p>
    <w:p w:rsidR="00DE4D96" w:rsidRDefault="00DE4D96" w:rsidP="00085C1B">
      <w:pPr>
        <w:pStyle w:val="af6"/>
      </w:pPr>
      <w:bookmarkStart w:id="458" w:name="ET_yor_6156_54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DE4D9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E4D9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"/>
    </w:p>
    <w:p w:rsidR="00DE4D96" w:rsidRDefault="00DE4D96" w:rsidP="00DE4D96">
      <w:pPr>
        <w:pStyle w:val="KeepWithNext"/>
        <w:rPr>
          <w:rtl/>
          <w:lang w:eastAsia="he-IL"/>
        </w:rPr>
      </w:pPr>
    </w:p>
    <w:p w:rsidR="00DE4D96" w:rsidRDefault="00DE4D96" w:rsidP="00DE4D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הגדרה טובה. לא </w:t>
      </w:r>
      <w:bookmarkStart w:id="459" w:name="_ETM_Q1_1139886"/>
      <w:bookmarkEnd w:id="459"/>
      <w:r>
        <w:rPr>
          <w:rFonts w:hint="cs"/>
          <w:rtl/>
          <w:lang w:eastAsia="he-IL"/>
        </w:rPr>
        <w:t xml:space="preserve">לזה הוא התכוון. </w:t>
      </w:r>
    </w:p>
    <w:p w:rsidR="00DE4D96" w:rsidRDefault="00DE4D96" w:rsidP="00DE4D96">
      <w:pPr>
        <w:rPr>
          <w:rtl/>
          <w:lang w:eastAsia="he-IL"/>
        </w:rPr>
      </w:pPr>
      <w:bookmarkStart w:id="460" w:name="_ETM_Q1_1136548"/>
      <w:bookmarkStart w:id="461" w:name="_ETM_Q1_1136636"/>
      <w:bookmarkEnd w:id="460"/>
      <w:bookmarkEnd w:id="461"/>
    </w:p>
    <w:p w:rsidR="00DE4D96" w:rsidRDefault="00DE4D96" w:rsidP="00085C1B">
      <w:pPr>
        <w:pStyle w:val="-"/>
      </w:pPr>
      <w:bookmarkStart w:id="462" w:name="ET_speakercontinue_684986_55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DE4D9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DE4D9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2"/>
    </w:p>
    <w:p w:rsidR="00DE4D96" w:rsidRDefault="00DE4D96" w:rsidP="00DE4D96">
      <w:pPr>
        <w:pStyle w:val="KeepWithNext"/>
        <w:rPr>
          <w:rtl/>
          <w:lang w:eastAsia="he-IL"/>
        </w:rPr>
      </w:pPr>
    </w:p>
    <w:p w:rsidR="00DE4D96" w:rsidRDefault="00DE4D96" w:rsidP="00DE4D96">
      <w:pPr>
        <w:rPr>
          <w:rtl/>
          <w:lang w:eastAsia="he-IL"/>
        </w:rPr>
      </w:pPr>
      <w:bookmarkStart w:id="463" w:name="_ETM_Q1_1137879"/>
      <w:bookmarkEnd w:id="463"/>
      <w:r>
        <w:rPr>
          <w:rFonts w:hint="cs"/>
          <w:rtl/>
          <w:lang w:eastAsia="he-IL"/>
        </w:rPr>
        <w:t xml:space="preserve">חלקם באוכלוסייה הוא 20%; חלקם </w:t>
      </w:r>
      <w:bookmarkStart w:id="464" w:name="_ETM_Q1_1144559"/>
      <w:bookmarkEnd w:id="464"/>
      <w:r>
        <w:rPr>
          <w:rFonts w:hint="cs"/>
          <w:rtl/>
          <w:lang w:eastAsia="he-IL"/>
        </w:rPr>
        <w:t xml:space="preserve">אצלנו 40%. לכן, כל הזמן אנחנו עושים מבצעים. במגזר </w:t>
      </w:r>
      <w:bookmarkStart w:id="465" w:name="_ETM_Q1_1150375"/>
      <w:bookmarkEnd w:id="465"/>
      <w:r>
        <w:rPr>
          <w:rFonts w:hint="cs"/>
          <w:rtl/>
          <w:lang w:eastAsia="he-IL"/>
        </w:rPr>
        <w:t xml:space="preserve">הזה עשינו גם קמפיין רדיו, שהיה מאוד יקר, גם קמפיינים </w:t>
      </w:r>
      <w:bookmarkStart w:id="466" w:name="_ETM_Q1_1151497"/>
      <w:bookmarkEnd w:id="466"/>
      <w:r>
        <w:rPr>
          <w:rFonts w:hint="cs"/>
          <w:rtl/>
          <w:lang w:eastAsia="he-IL"/>
        </w:rPr>
        <w:t>דיגיטליים וגם קמפיינים של מודעות. עשינו את כל המאמצים</w:t>
      </w:r>
      <w:bookmarkStart w:id="467" w:name="_ETM_Q1_1154773"/>
      <w:bookmarkEnd w:id="467"/>
      <w:r>
        <w:rPr>
          <w:rFonts w:hint="cs"/>
          <w:rtl/>
          <w:lang w:eastAsia="he-IL"/>
        </w:rPr>
        <w:t>.</w:t>
      </w:r>
      <w:bookmarkStart w:id="468" w:name="_ETM_Q1_1155526"/>
      <w:bookmarkEnd w:id="468"/>
    </w:p>
    <w:p w:rsidR="00DE4D96" w:rsidRDefault="00DE4D96" w:rsidP="00DE4D96">
      <w:pPr>
        <w:rPr>
          <w:rtl/>
          <w:lang w:eastAsia="he-IL"/>
        </w:rPr>
      </w:pPr>
      <w:bookmarkStart w:id="469" w:name="_ETM_Q1_1155614"/>
      <w:bookmarkEnd w:id="469"/>
    </w:p>
    <w:p w:rsidR="00DE4D96" w:rsidRDefault="00DE4D96" w:rsidP="00085C1B">
      <w:pPr>
        <w:pStyle w:val="af5"/>
      </w:pPr>
      <w:bookmarkStart w:id="470" w:name="ET_interruption_5292_56"/>
      <w:r w:rsidRPr="00085C1B">
        <w:rPr>
          <w:rStyle w:val="TagStyle"/>
          <w:rtl/>
        </w:rPr>
        <w:t xml:space="preserve"> &lt;&lt; קריאה &gt;&gt;</w:t>
      </w:r>
      <w:r w:rsidRPr="00DE4D9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E4D9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0"/>
    </w:p>
    <w:p w:rsidR="00DE4D96" w:rsidRDefault="00DE4D96" w:rsidP="00DE4D96">
      <w:pPr>
        <w:pStyle w:val="KeepWithNext"/>
        <w:rPr>
          <w:rtl/>
          <w:lang w:eastAsia="he-IL"/>
        </w:rPr>
      </w:pPr>
    </w:p>
    <w:p w:rsidR="00DE4D96" w:rsidRDefault="00DE4D96" w:rsidP="00DE4D96">
      <w:pPr>
        <w:rPr>
          <w:rtl/>
          <w:lang w:eastAsia="he-IL"/>
        </w:rPr>
      </w:pPr>
      <w:bookmarkStart w:id="471" w:name="_ETM_Q1_1158576"/>
      <w:bookmarkStart w:id="472" w:name="_ETM_Q1_1158834"/>
      <w:bookmarkEnd w:id="471"/>
      <w:bookmarkEnd w:id="472"/>
      <w:r>
        <w:rPr>
          <w:rFonts w:hint="cs"/>
          <w:rtl/>
          <w:lang w:eastAsia="he-IL"/>
        </w:rPr>
        <w:t>ד</w:t>
      </w:r>
      <w:bookmarkStart w:id="473" w:name="_ETM_Q1_1158930"/>
      <w:bookmarkEnd w:id="473"/>
      <w:r>
        <w:rPr>
          <w:rFonts w:hint="cs"/>
          <w:rtl/>
          <w:lang w:eastAsia="he-IL"/>
        </w:rPr>
        <w:t xml:space="preserve">יברנו גם </w:t>
      </w:r>
      <w:bookmarkStart w:id="474" w:name="_ETM_Q1_1160212"/>
      <w:bookmarkEnd w:id="474"/>
      <w:r>
        <w:rPr>
          <w:rFonts w:hint="cs"/>
          <w:rtl/>
          <w:lang w:eastAsia="he-IL"/>
        </w:rPr>
        <w:t xml:space="preserve">על זה שצריך ללכת עם הרשויות. </w:t>
      </w:r>
    </w:p>
    <w:p w:rsidR="00DE4D96" w:rsidRDefault="00DE4D96" w:rsidP="00DE4D96">
      <w:pPr>
        <w:rPr>
          <w:rtl/>
          <w:lang w:eastAsia="he-IL"/>
        </w:rPr>
      </w:pPr>
      <w:bookmarkStart w:id="475" w:name="_ETM_Q1_1159559"/>
      <w:bookmarkStart w:id="476" w:name="_ETM_Q1_1159650"/>
      <w:bookmarkEnd w:id="475"/>
      <w:bookmarkEnd w:id="476"/>
    </w:p>
    <w:p w:rsidR="00DE4D96" w:rsidRDefault="00DE4D96" w:rsidP="00085C1B">
      <w:pPr>
        <w:pStyle w:val="-"/>
      </w:pPr>
      <w:bookmarkStart w:id="477" w:name="ET_speakercontinue_684986_57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DE4D9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DE4D9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7"/>
    </w:p>
    <w:p w:rsidR="00DE4D96" w:rsidRDefault="00DE4D96" w:rsidP="00DE4D96">
      <w:pPr>
        <w:pStyle w:val="KeepWithNext"/>
        <w:rPr>
          <w:rtl/>
          <w:lang w:eastAsia="he-IL"/>
        </w:rPr>
      </w:pPr>
    </w:p>
    <w:p w:rsidR="00DE4D96" w:rsidRDefault="00DE4D96" w:rsidP="00DE4D96">
      <w:pPr>
        <w:rPr>
          <w:rtl/>
          <w:lang w:eastAsia="he-IL"/>
        </w:rPr>
      </w:pPr>
      <w:bookmarkStart w:id="478" w:name="_ETM_Q1_1160812"/>
      <w:bookmarkEnd w:id="478"/>
      <w:r>
        <w:rPr>
          <w:rFonts w:hint="cs"/>
          <w:rtl/>
          <w:lang w:eastAsia="he-IL"/>
        </w:rPr>
        <w:t xml:space="preserve">כן, כן. אנחנו נעשה גם את זה. </w:t>
      </w:r>
    </w:p>
    <w:p w:rsidR="00DE4D96" w:rsidRDefault="00DE4D96" w:rsidP="00DE4D96">
      <w:pPr>
        <w:rPr>
          <w:rtl/>
          <w:lang w:eastAsia="he-IL"/>
        </w:rPr>
      </w:pPr>
      <w:bookmarkStart w:id="479" w:name="_ETM_Q1_1162736"/>
      <w:bookmarkStart w:id="480" w:name="_ETM_Q1_1162824"/>
      <w:bookmarkEnd w:id="479"/>
      <w:bookmarkEnd w:id="480"/>
    </w:p>
    <w:p w:rsidR="00DE4D96" w:rsidRDefault="00DE4D96" w:rsidP="00085C1B">
      <w:pPr>
        <w:pStyle w:val="af6"/>
      </w:pPr>
      <w:bookmarkStart w:id="481" w:name="ET_yor_6156_58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DE4D9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E4D9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1"/>
    </w:p>
    <w:p w:rsidR="00DE4D96" w:rsidRDefault="00DE4D96" w:rsidP="00DE4D96">
      <w:pPr>
        <w:pStyle w:val="KeepWithNext"/>
        <w:rPr>
          <w:rtl/>
          <w:lang w:eastAsia="he-IL"/>
        </w:rPr>
      </w:pPr>
    </w:p>
    <w:p w:rsidR="00DE4D96" w:rsidRDefault="00DE4D96" w:rsidP="00DE4D96">
      <w:pPr>
        <w:rPr>
          <w:rtl/>
          <w:lang w:eastAsia="he-IL"/>
        </w:rPr>
      </w:pPr>
      <w:bookmarkStart w:id="482" w:name="_ETM_Q1_1163889"/>
      <w:bookmarkEnd w:id="482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</w:t>
      </w:r>
      <w:bookmarkStart w:id="483" w:name="_ETM_Q1_1167842"/>
      <w:bookmarkEnd w:id="483"/>
      <w:r>
        <w:rPr>
          <w:rFonts w:hint="cs"/>
          <w:rtl/>
          <w:lang w:eastAsia="he-IL"/>
        </w:rPr>
        <w:t>המשנה לראש לשכת עורכי הדין, עורך הדין יוסי ויצמן. תרצה להתייחס?</w:t>
      </w:r>
      <w:bookmarkStart w:id="484" w:name="_ETM_Q1_1172098"/>
      <w:bookmarkEnd w:id="484"/>
    </w:p>
    <w:p w:rsidR="00DE4D96" w:rsidRDefault="00DE4D96" w:rsidP="00DE4D96">
      <w:pPr>
        <w:rPr>
          <w:rtl/>
          <w:lang w:eastAsia="he-IL"/>
        </w:rPr>
      </w:pPr>
      <w:bookmarkStart w:id="485" w:name="_ETM_Q1_1172190"/>
      <w:bookmarkEnd w:id="485"/>
    </w:p>
    <w:p w:rsidR="00DE4D96" w:rsidRDefault="00DE4D96" w:rsidP="00085C1B">
      <w:pPr>
        <w:pStyle w:val="af9"/>
        <w:rPr>
          <w:lang w:eastAsia="he-IL"/>
        </w:rPr>
      </w:pPr>
      <w:bookmarkStart w:id="486" w:name="ET_guest_716250_59"/>
      <w:r w:rsidRPr="00085C1B">
        <w:rPr>
          <w:rStyle w:val="TagStyle"/>
          <w:rtl/>
        </w:rPr>
        <w:t xml:space="preserve"> &lt;&lt; אורח &gt;&gt;</w:t>
      </w:r>
      <w:r w:rsidRPr="00DE4D96">
        <w:rPr>
          <w:rStyle w:val="TagStyle"/>
          <w:rtl/>
        </w:rPr>
        <w:t xml:space="preserve"> </w:t>
      </w:r>
      <w:r>
        <w:rPr>
          <w:rtl/>
          <w:lang w:eastAsia="he-IL"/>
        </w:rPr>
        <w:t>יוסף ויצמן:</w:t>
      </w:r>
      <w:r w:rsidRPr="00DE4D9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6"/>
    </w:p>
    <w:p w:rsidR="00DE4D96" w:rsidRDefault="00DE4D96" w:rsidP="00DE4D96">
      <w:pPr>
        <w:pStyle w:val="KeepWithNext"/>
        <w:rPr>
          <w:rtl/>
          <w:lang w:eastAsia="he-IL"/>
        </w:rPr>
      </w:pPr>
    </w:p>
    <w:p w:rsidR="00DE4D96" w:rsidRDefault="00DE4D96" w:rsidP="00DE4D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בוודאי. שלום וברכה, בוקר טוב חבריי, שלום </w:t>
      </w:r>
      <w:bookmarkStart w:id="487" w:name="_ETM_Q1_1182203"/>
      <w:bookmarkEnd w:id="487"/>
      <w:r>
        <w:rPr>
          <w:rFonts w:hint="cs"/>
          <w:rtl/>
          <w:lang w:eastAsia="he-IL"/>
        </w:rPr>
        <w:t xml:space="preserve">יושב-ראש הוועדה. ברכות. נחמד שיש לנו יושב-ראש ועדה, </w:t>
      </w:r>
      <w:bookmarkStart w:id="488" w:name="_ETM_Q1_1186216"/>
      <w:bookmarkEnd w:id="488"/>
      <w:r>
        <w:rPr>
          <w:rFonts w:hint="cs"/>
          <w:rtl/>
          <w:lang w:eastAsia="he-IL"/>
        </w:rPr>
        <w:t xml:space="preserve">שגם הוא עורך דין. זאת כנראה תוספת טובה. </w:t>
      </w:r>
    </w:p>
    <w:p w:rsidR="00DE4D96" w:rsidRDefault="00DE4D96" w:rsidP="00DE4D96">
      <w:pPr>
        <w:rPr>
          <w:rtl/>
          <w:lang w:eastAsia="he-IL"/>
        </w:rPr>
      </w:pPr>
      <w:bookmarkStart w:id="489" w:name="_ETM_Q1_1191620"/>
      <w:bookmarkStart w:id="490" w:name="_ETM_Q1_1191711"/>
      <w:bookmarkEnd w:id="489"/>
      <w:bookmarkEnd w:id="490"/>
    </w:p>
    <w:p w:rsidR="00DE4D96" w:rsidRDefault="00DE4D96" w:rsidP="00085C1B">
      <w:pPr>
        <w:pStyle w:val="af5"/>
        <w:rPr>
          <w:rtl/>
        </w:rPr>
      </w:pPr>
      <w:bookmarkStart w:id="491" w:name="ET_interruption_5292_60"/>
      <w:r w:rsidRPr="00085C1B">
        <w:rPr>
          <w:rStyle w:val="TagStyle"/>
          <w:rtl/>
        </w:rPr>
        <w:t xml:space="preserve"> &lt;&lt; קריאה &gt;&gt;</w:t>
      </w:r>
      <w:r w:rsidRPr="00DE4D9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E4D9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1"/>
    </w:p>
    <w:p w:rsidR="00DE4D96" w:rsidRDefault="00DE4D96" w:rsidP="00DE4D96">
      <w:pPr>
        <w:pStyle w:val="KeepWithNext"/>
        <w:rPr>
          <w:rtl/>
          <w:lang w:eastAsia="he-IL"/>
        </w:rPr>
      </w:pPr>
    </w:p>
    <w:p w:rsidR="00DE4D96" w:rsidRDefault="00DE4D96" w:rsidP="00DE4D96">
      <w:pPr>
        <w:rPr>
          <w:rtl/>
          <w:lang w:eastAsia="he-IL"/>
        </w:rPr>
      </w:pPr>
      <w:bookmarkStart w:id="492" w:name="_ETM_Q1_1192955"/>
      <w:bookmarkStart w:id="493" w:name="_ETM_Q1_1193193"/>
      <w:bookmarkEnd w:id="492"/>
      <w:bookmarkEnd w:id="493"/>
      <w:r>
        <w:rPr>
          <w:rFonts w:hint="cs"/>
          <w:rtl/>
          <w:lang w:eastAsia="he-IL"/>
        </w:rPr>
        <w:t>א</w:t>
      </w:r>
      <w:bookmarkStart w:id="494" w:name="_ETM_Q1_1193287"/>
      <w:bookmarkEnd w:id="494"/>
      <w:r>
        <w:rPr>
          <w:rFonts w:hint="cs"/>
          <w:rtl/>
          <w:lang w:eastAsia="he-IL"/>
        </w:rPr>
        <w:t xml:space="preserve">בל </w:t>
      </w:r>
      <w:bookmarkStart w:id="495" w:name="_ETM_Q1_1191318"/>
      <w:bookmarkEnd w:id="495"/>
      <w:r>
        <w:rPr>
          <w:rFonts w:hint="cs"/>
          <w:rtl/>
          <w:lang w:eastAsia="he-IL"/>
        </w:rPr>
        <w:t xml:space="preserve">הפעם זה לא יעזור לכם. זה בסדר. </w:t>
      </w:r>
    </w:p>
    <w:p w:rsidR="00DE4D96" w:rsidRDefault="00DE4D96" w:rsidP="00DE4D96">
      <w:pPr>
        <w:rPr>
          <w:rtl/>
          <w:lang w:eastAsia="he-IL"/>
        </w:rPr>
      </w:pPr>
      <w:bookmarkStart w:id="496" w:name="_ETM_Q1_1194315"/>
      <w:bookmarkStart w:id="497" w:name="_ETM_Q1_1194402"/>
      <w:bookmarkEnd w:id="496"/>
      <w:bookmarkEnd w:id="497"/>
    </w:p>
    <w:p w:rsidR="00854AAB" w:rsidRDefault="00854AA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98" w:name="_ETM_Q1_1195854"/>
      <w:bookmarkStart w:id="499" w:name="_ETM_Q1_1191772"/>
      <w:bookmarkStart w:id="500" w:name="_ETM_Q1_1191857"/>
      <w:bookmarkStart w:id="501" w:name="ET_guest_716250_114"/>
      <w:bookmarkEnd w:id="498"/>
      <w:bookmarkEnd w:id="499"/>
      <w:bookmarkEnd w:id="500"/>
      <w:r>
        <w:rPr>
          <w:rStyle w:val="TagStyle"/>
          <w:vanish w:val="0"/>
          <w:rtl/>
        </w:rPr>
        <w:br w:type="page"/>
      </w:r>
    </w:p>
    <w:p w:rsidR="00DB390A" w:rsidRDefault="00DB390A" w:rsidP="00085C1B">
      <w:pPr>
        <w:pStyle w:val="-"/>
        <w:rPr>
          <w:rtl/>
        </w:rPr>
      </w:pPr>
      <w:r w:rsidRPr="00085C1B">
        <w:rPr>
          <w:rStyle w:val="TagStyle"/>
          <w:rtl/>
        </w:rPr>
        <w:t>&lt;&lt; דובר_המשך &gt;&gt;</w:t>
      </w:r>
      <w:r w:rsidRPr="00DE4D96">
        <w:rPr>
          <w:rStyle w:val="TagStyle"/>
          <w:rtl/>
        </w:rPr>
        <w:t xml:space="preserve"> </w:t>
      </w:r>
      <w:r>
        <w:rPr>
          <w:rtl/>
        </w:rPr>
        <w:t>יוסף ויצמן:</w:t>
      </w:r>
      <w:r w:rsidRPr="00DE4D96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bookmarkEnd w:id="501"/>
      <w:r>
        <w:rPr>
          <w:rtl/>
        </w:rPr>
        <w:t xml:space="preserve">   </w:t>
      </w:r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Pr="00215483" w:rsidRDefault="00DB390A" w:rsidP="00DB390A">
      <w:pPr>
        <w:rPr>
          <w:rtl/>
          <w:lang w:eastAsia="he-IL"/>
        </w:rPr>
      </w:pPr>
      <w:r w:rsidRPr="00215483">
        <w:rPr>
          <w:rFonts w:hint="cs"/>
          <w:rtl/>
          <w:lang w:eastAsia="he-IL"/>
        </w:rPr>
        <w:t xml:space="preserve">זה לא </w:t>
      </w:r>
      <w:bookmarkStart w:id="502" w:name="_ETM_Q1_1196555"/>
      <w:bookmarkEnd w:id="502"/>
      <w:r w:rsidRPr="00215483">
        <w:rPr>
          <w:rFonts w:hint="cs"/>
          <w:rtl/>
          <w:lang w:eastAsia="he-IL"/>
        </w:rPr>
        <w:t xml:space="preserve">יעבוד? יש גם חברי ועדה, עורכי דין לשעבר. תודה, </w:t>
      </w:r>
      <w:bookmarkStart w:id="503" w:name="_ETM_Q1_1205614"/>
      <w:bookmarkEnd w:id="503"/>
      <w:r w:rsidRPr="00215483">
        <w:rPr>
          <w:rFonts w:hint="cs"/>
          <w:rtl/>
          <w:lang w:eastAsia="he-IL"/>
        </w:rPr>
        <w:t xml:space="preserve">תודה, עורך הדין סעדי. </w:t>
      </w:r>
    </w:p>
    <w:p w:rsidR="00DB390A" w:rsidRPr="00215483" w:rsidRDefault="00DB390A" w:rsidP="00DB390A">
      <w:pPr>
        <w:rPr>
          <w:rtl/>
          <w:lang w:eastAsia="he-IL"/>
        </w:rPr>
      </w:pPr>
      <w:bookmarkStart w:id="504" w:name="_ETM_Q1_1206585"/>
      <w:bookmarkStart w:id="505" w:name="_ETM_Q1_1206693"/>
      <w:bookmarkEnd w:id="504"/>
      <w:bookmarkEnd w:id="505"/>
    </w:p>
    <w:p w:rsidR="00DB390A" w:rsidRPr="00215483" w:rsidRDefault="00DB390A" w:rsidP="00DB390A">
      <w:pPr>
        <w:rPr>
          <w:rtl/>
          <w:lang w:eastAsia="he-IL"/>
        </w:rPr>
      </w:pPr>
      <w:bookmarkStart w:id="506" w:name="_ETM_Q1_1207193"/>
      <w:bookmarkStart w:id="507" w:name="_ETM_Q1_1207271"/>
      <w:bookmarkEnd w:id="506"/>
      <w:bookmarkEnd w:id="507"/>
      <w:r w:rsidRPr="00215483">
        <w:rPr>
          <w:rFonts w:hint="cs"/>
          <w:rtl/>
          <w:lang w:eastAsia="he-IL"/>
        </w:rPr>
        <w:t>אני חושב שמשהו פה התפספס,</w:t>
      </w:r>
      <w:bookmarkStart w:id="508" w:name="_ETM_Q1_1214245"/>
      <w:bookmarkEnd w:id="508"/>
      <w:r w:rsidRPr="002154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משהו משמעותי. </w:t>
      </w:r>
      <w:r w:rsidRPr="00215483">
        <w:rPr>
          <w:rFonts w:hint="cs"/>
          <w:rtl/>
          <w:lang w:eastAsia="he-IL"/>
        </w:rPr>
        <w:t>אני מתמקד בנושא שכר טרחת עורך דין</w:t>
      </w:r>
      <w:r>
        <w:rPr>
          <w:rFonts w:hint="cs"/>
          <w:rtl/>
          <w:lang w:eastAsia="he-IL"/>
        </w:rPr>
        <w:t xml:space="preserve">, ולוקח </w:t>
      </w:r>
      <w:bookmarkStart w:id="509" w:name="_ETM_Q1_1217752"/>
      <w:bookmarkEnd w:id="509"/>
      <w:r w:rsidRPr="00215483">
        <w:rPr>
          <w:rFonts w:hint="cs"/>
          <w:rtl/>
          <w:lang w:eastAsia="he-IL"/>
        </w:rPr>
        <w:t xml:space="preserve">דוגמה, בעל מכולת או שוכר דירה, שנאלץ לפתוח תיק </w:t>
      </w:r>
      <w:bookmarkStart w:id="510" w:name="_ETM_Q1_1221821"/>
      <w:bookmarkEnd w:id="510"/>
      <w:r w:rsidRPr="00215483">
        <w:rPr>
          <w:rFonts w:hint="cs"/>
          <w:rtl/>
          <w:lang w:eastAsia="he-IL"/>
        </w:rPr>
        <w:t xml:space="preserve">הוצאה לפועל, על 1,000 שקלים, 5,000 </w:t>
      </w:r>
      <w:bookmarkStart w:id="511" w:name="_ETM_Q1_1225397"/>
      <w:bookmarkEnd w:id="511"/>
      <w:r w:rsidRPr="00215483">
        <w:rPr>
          <w:rFonts w:hint="cs"/>
          <w:rtl/>
          <w:lang w:eastAsia="he-IL"/>
        </w:rPr>
        <w:t xml:space="preserve">שקלים. הוא פונה לעורך דין ובסופו של דבר, מי </w:t>
      </w:r>
      <w:bookmarkStart w:id="512" w:name="_ETM_Q1_1229599"/>
      <w:bookmarkEnd w:id="512"/>
      <w:r w:rsidRPr="00215483">
        <w:rPr>
          <w:rFonts w:hint="cs"/>
          <w:rtl/>
          <w:lang w:eastAsia="he-IL"/>
        </w:rPr>
        <w:t xml:space="preserve">שעושה את העבודה </w:t>
      </w:r>
      <w:r w:rsidRPr="00215483">
        <w:rPr>
          <w:rtl/>
          <w:lang w:eastAsia="he-IL"/>
        </w:rPr>
        <w:t>–</w:t>
      </w:r>
      <w:r w:rsidRPr="00215483">
        <w:rPr>
          <w:rFonts w:hint="cs"/>
          <w:rtl/>
          <w:lang w:eastAsia="he-IL"/>
        </w:rPr>
        <w:t xml:space="preserve"> יש אומנם מסלול מקוצר שפחות </w:t>
      </w:r>
      <w:bookmarkStart w:id="513" w:name="_ETM_Q1_1232446"/>
      <w:bookmarkEnd w:id="513"/>
      <w:r w:rsidRPr="00215483">
        <w:rPr>
          <w:rFonts w:hint="cs"/>
          <w:rtl/>
          <w:lang w:eastAsia="he-IL"/>
        </w:rPr>
        <w:t xml:space="preserve">הולך, אבל בסופו של דבר הולכים לעורך דין. אם </w:t>
      </w:r>
      <w:bookmarkStart w:id="514" w:name="_ETM_Q1_1235460"/>
      <w:bookmarkEnd w:id="514"/>
      <w:r w:rsidRPr="00215483">
        <w:rPr>
          <w:rFonts w:hint="cs"/>
          <w:rtl/>
          <w:lang w:eastAsia="he-IL"/>
        </w:rPr>
        <w:t xml:space="preserve">ימנעו מאותו חייב את האפשרות </w:t>
      </w:r>
      <w:r w:rsidRPr="00215483">
        <w:rPr>
          <w:rtl/>
          <w:lang w:eastAsia="he-IL"/>
        </w:rPr>
        <w:t>–</w:t>
      </w:r>
      <w:r w:rsidRPr="00215483">
        <w:rPr>
          <w:rFonts w:hint="cs"/>
          <w:rtl/>
          <w:lang w:eastAsia="he-IL"/>
        </w:rPr>
        <w:t xml:space="preserve"> זה לא חייב קלאסי; זה חייב </w:t>
      </w:r>
      <w:bookmarkStart w:id="515" w:name="_ETM_Q1_1240749"/>
      <w:bookmarkEnd w:id="515"/>
      <w:r w:rsidRPr="00215483">
        <w:rPr>
          <w:rFonts w:hint="cs"/>
          <w:rtl/>
          <w:lang w:eastAsia="he-IL"/>
        </w:rPr>
        <w:t xml:space="preserve">שפנו אליו כמה פעמים, ולא הסכים לשלם </w:t>
      </w:r>
      <w:r w:rsidRPr="00215483">
        <w:rPr>
          <w:rtl/>
          <w:lang w:eastAsia="he-IL"/>
        </w:rPr>
        <w:t>–</w:t>
      </w:r>
      <w:r w:rsidRPr="00215483">
        <w:rPr>
          <w:rFonts w:hint="cs"/>
          <w:rtl/>
          <w:lang w:eastAsia="he-IL"/>
        </w:rPr>
        <w:t xml:space="preserve"> הוא ל</w:t>
      </w:r>
      <w:bookmarkStart w:id="516" w:name="_ETM_Q1_1244997"/>
      <w:bookmarkEnd w:id="516"/>
      <w:r w:rsidRPr="00215483">
        <w:rPr>
          <w:rFonts w:hint="cs"/>
          <w:rtl/>
          <w:lang w:eastAsia="he-IL"/>
        </w:rPr>
        <w:t>א ישתתף, לפחות מינימלית, בשכר טרחת עורך דין</w:t>
      </w:r>
      <w:r>
        <w:rPr>
          <w:rFonts w:hint="cs"/>
          <w:rtl/>
          <w:lang w:eastAsia="he-IL"/>
        </w:rPr>
        <w:t>.</w:t>
      </w:r>
      <w:r w:rsidRPr="00215483">
        <w:rPr>
          <w:rFonts w:hint="cs"/>
          <w:rtl/>
          <w:lang w:eastAsia="he-IL"/>
        </w:rPr>
        <w:t xml:space="preserve"> אותו </w:t>
      </w:r>
      <w:bookmarkStart w:id="517" w:name="_ETM_Q1_1248757"/>
      <w:bookmarkEnd w:id="517"/>
      <w:r w:rsidRPr="00215483">
        <w:rPr>
          <w:rFonts w:hint="cs"/>
          <w:rtl/>
          <w:lang w:eastAsia="he-IL"/>
        </w:rPr>
        <w:t xml:space="preserve">שוכר דירה, אותו אדם מסכן שנאלץ להגיע אליו באמצעות עורך </w:t>
      </w:r>
      <w:bookmarkStart w:id="518" w:name="_ETM_Q1_1251961"/>
      <w:bookmarkEnd w:id="518"/>
      <w:r w:rsidRPr="00215483">
        <w:rPr>
          <w:rFonts w:hint="cs"/>
          <w:rtl/>
          <w:lang w:eastAsia="he-IL"/>
        </w:rPr>
        <w:t xml:space="preserve">דין, הוא יספוג את זה. הרי זה לא בחינם, השירות </w:t>
      </w:r>
      <w:bookmarkStart w:id="519" w:name="_ETM_Q1_1255846"/>
      <w:bookmarkEnd w:id="519"/>
      <w:r w:rsidRPr="00215483">
        <w:rPr>
          <w:rFonts w:hint="cs"/>
          <w:rtl/>
          <w:lang w:eastAsia="he-IL"/>
        </w:rPr>
        <w:t xml:space="preserve">הזה. </w:t>
      </w:r>
    </w:p>
    <w:p w:rsidR="00DB390A" w:rsidRPr="00215483" w:rsidRDefault="00DB390A" w:rsidP="00DB390A">
      <w:pPr>
        <w:rPr>
          <w:rtl/>
          <w:lang w:eastAsia="he-IL"/>
        </w:rPr>
      </w:pPr>
      <w:bookmarkStart w:id="520" w:name="_ETM_Q1_1256710"/>
      <w:bookmarkStart w:id="521" w:name="_ETM_Q1_1256800"/>
      <w:bookmarkEnd w:id="520"/>
      <w:bookmarkEnd w:id="521"/>
    </w:p>
    <w:p w:rsidR="00DB390A" w:rsidRDefault="00DB390A" w:rsidP="00DB390A">
      <w:pPr>
        <w:spacing w:line="240" w:lineRule="auto"/>
        <w:rPr>
          <w:rtl/>
          <w:lang w:eastAsia="he-IL"/>
        </w:rPr>
      </w:pPr>
      <w:bookmarkStart w:id="522" w:name="_ETM_Q1_1256854"/>
      <w:bookmarkStart w:id="523" w:name="_ETM_Q1_1256953"/>
      <w:bookmarkEnd w:id="522"/>
      <w:bookmarkEnd w:id="523"/>
      <w:r w:rsidRPr="00215483">
        <w:rPr>
          <w:rFonts w:hint="cs"/>
          <w:rtl/>
          <w:lang w:eastAsia="he-IL"/>
        </w:rPr>
        <w:t xml:space="preserve">כלומר,  נותנים פרס לאותו חייב, </w:t>
      </w:r>
      <w:bookmarkStart w:id="524" w:name="_ETM_Q1_1260499"/>
      <w:bookmarkEnd w:id="524"/>
      <w:r w:rsidRPr="00215483">
        <w:rPr>
          <w:rFonts w:hint="cs"/>
          <w:rtl/>
          <w:lang w:eastAsia="he-IL"/>
        </w:rPr>
        <w:t xml:space="preserve">כך שהוא לא ישלם את כל הסכום. באמת, יש </w:t>
      </w:r>
      <w:bookmarkStart w:id="525" w:name="_ETM_Q1_1265704"/>
      <w:bookmarkEnd w:id="525"/>
      <w:r w:rsidRPr="00215483">
        <w:rPr>
          <w:rFonts w:hint="cs"/>
          <w:rtl/>
          <w:lang w:eastAsia="he-IL"/>
        </w:rPr>
        <w:t xml:space="preserve">לי המון הערכה לחברי תומר </w:t>
      </w:r>
      <w:proofErr w:type="spellStart"/>
      <w:r w:rsidRPr="00215483">
        <w:rPr>
          <w:rFonts w:hint="cs"/>
          <w:rtl/>
          <w:lang w:eastAsia="he-IL"/>
        </w:rPr>
        <w:t>מוסקוביץ</w:t>
      </w:r>
      <w:proofErr w:type="spellEnd"/>
      <w:r w:rsidRPr="00215483">
        <w:rPr>
          <w:rFonts w:hint="cs"/>
          <w:rtl/>
          <w:lang w:eastAsia="he-IL"/>
        </w:rPr>
        <w:t xml:space="preserve">', הוא יודע כמה הערכה יש לי אליו. אבל באמת, מה הקשר לאגרה של </w:t>
      </w:r>
      <w:bookmarkStart w:id="526" w:name="_ETM_Q1_1273149"/>
      <w:bookmarkEnd w:id="526"/>
      <w:r w:rsidRPr="00215483">
        <w:rPr>
          <w:rFonts w:hint="cs"/>
          <w:rtl/>
          <w:lang w:eastAsia="he-IL"/>
        </w:rPr>
        <w:t xml:space="preserve">כביש 6, כשיש חוק מיוחד שמקפיא את הכסף, כי אלה </w:t>
      </w:r>
      <w:bookmarkStart w:id="527" w:name="_ETM_Q1_1277948"/>
      <w:bookmarkEnd w:id="527"/>
      <w:r w:rsidRPr="00215483">
        <w:rPr>
          <w:rFonts w:hint="cs"/>
          <w:rtl/>
          <w:lang w:eastAsia="he-IL"/>
        </w:rPr>
        <w:t xml:space="preserve">סכומים קטנים? כמעט אין שם עורכי דין, ועל פי </w:t>
      </w:r>
      <w:bookmarkStart w:id="528" w:name="_ETM_Q1_1281480"/>
      <w:bookmarkEnd w:id="528"/>
      <w:r w:rsidRPr="00215483">
        <w:rPr>
          <w:rFonts w:hint="cs"/>
          <w:rtl/>
          <w:lang w:eastAsia="he-IL"/>
        </w:rPr>
        <w:t xml:space="preserve">חוק מפורש. באמת, כמו שאתה נוהג לומר, מה בין שמיטה </w:t>
      </w:r>
      <w:bookmarkStart w:id="529" w:name="_ETM_Q1_1284481"/>
      <w:bookmarkEnd w:id="529"/>
      <w:r w:rsidRPr="00215483">
        <w:rPr>
          <w:rFonts w:hint="cs"/>
          <w:rtl/>
          <w:lang w:eastAsia="he-IL"/>
        </w:rPr>
        <w:t xml:space="preserve">להר סיני? </w:t>
      </w:r>
    </w:p>
    <w:p w:rsidR="00DB390A" w:rsidRDefault="00DB390A" w:rsidP="00DB390A">
      <w:pPr>
        <w:spacing w:line="240" w:lineRule="auto"/>
        <w:rPr>
          <w:rtl/>
          <w:lang w:eastAsia="he-IL"/>
        </w:rPr>
      </w:pPr>
      <w:bookmarkStart w:id="530" w:name="_ETM_Q1_1174069"/>
      <w:bookmarkStart w:id="531" w:name="_ETM_Q1_1174135"/>
      <w:bookmarkEnd w:id="530"/>
      <w:bookmarkEnd w:id="531"/>
    </w:p>
    <w:p w:rsidR="00DB390A" w:rsidRDefault="00DB390A" w:rsidP="00085C1B">
      <w:pPr>
        <w:pStyle w:val="af9"/>
        <w:rPr>
          <w:rtl/>
          <w:lang w:eastAsia="he-IL"/>
        </w:rPr>
      </w:pPr>
      <w:bookmarkStart w:id="532" w:name="ET_guest_684986_59"/>
      <w:r w:rsidRPr="00085C1B">
        <w:rPr>
          <w:rStyle w:val="TagStyle"/>
          <w:rtl/>
        </w:rPr>
        <w:t xml:space="preserve"> &lt;&lt; אורח &gt;&gt;</w:t>
      </w:r>
      <w:r w:rsidRPr="006B61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6B61FB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2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533" w:name="_ETM_Q1_1175267"/>
      <w:bookmarkStart w:id="534" w:name="_ETM_Q1_1175544"/>
      <w:bookmarkStart w:id="535" w:name="_ETM_Q1_1175662"/>
      <w:bookmarkEnd w:id="533"/>
      <w:bookmarkEnd w:id="534"/>
      <w:bookmarkEnd w:id="535"/>
      <w:r>
        <w:rPr>
          <w:rFonts w:hint="cs"/>
          <w:rtl/>
          <w:lang w:eastAsia="he-IL"/>
        </w:rPr>
        <w:t xml:space="preserve">דיברתי על </w:t>
      </w:r>
      <w:bookmarkStart w:id="536" w:name="_ETM_Q1_1178310"/>
      <w:bookmarkEnd w:id="536"/>
      <w:r>
        <w:rPr>
          <w:rFonts w:hint="cs"/>
          <w:rtl/>
          <w:lang w:eastAsia="he-IL"/>
        </w:rPr>
        <w:t xml:space="preserve">כביש 6 צפון. </w:t>
      </w:r>
    </w:p>
    <w:p w:rsidR="00DB390A" w:rsidRDefault="00DB390A" w:rsidP="00DB390A">
      <w:pPr>
        <w:rPr>
          <w:rtl/>
          <w:lang w:eastAsia="he-IL"/>
        </w:rPr>
      </w:pPr>
      <w:bookmarkStart w:id="537" w:name="_ETM_Q1_1179227"/>
      <w:bookmarkStart w:id="538" w:name="_ETM_Q1_1179314"/>
      <w:bookmarkEnd w:id="537"/>
      <w:bookmarkEnd w:id="538"/>
    </w:p>
    <w:p w:rsidR="00DB390A" w:rsidRDefault="00DB390A" w:rsidP="00085C1B">
      <w:pPr>
        <w:pStyle w:val="af9"/>
        <w:rPr>
          <w:rtl/>
          <w:lang w:eastAsia="he-IL"/>
        </w:rPr>
      </w:pPr>
      <w:bookmarkStart w:id="539" w:name="ET_guest_716250_60"/>
      <w:r w:rsidRPr="00085C1B">
        <w:rPr>
          <w:rStyle w:val="TagStyle"/>
          <w:rtl/>
        </w:rPr>
        <w:t xml:space="preserve"> &lt;&lt; אורח &gt;&gt;</w:t>
      </w:r>
      <w:r w:rsidRPr="006B61FB">
        <w:rPr>
          <w:rStyle w:val="TagStyle"/>
          <w:rtl/>
        </w:rPr>
        <w:t xml:space="preserve"> </w:t>
      </w:r>
      <w:r>
        <w:rPr>
          <w:rtl/>
          <w:lang w:eastAsia="he-IL"/>
        </w:rPr>
        <w:t>יוסף ויצמן:</w:t>
      </w:r>
      <w:r w:rsidRPr="006B61FB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9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540" w:name="_ETM_Q1_1180455"/>
      <w:bookmarkEnd w:id="540"/>
      <w:r>
        <w:rPr>
          <w:rFonts w:hint="cs"/>
          <w:rtl/>
          <w:lang w:eastAsia="he-IL"/>
        </w:rPr>
        <w:t>ז</w:t>
      </w:r>
      <w:bookmarkStart w:id="541" w:name="_ETM_Q1_1180770"/>
      <w:bookmarkEnd w:id="541"/>
      <w:r>
        <w:rPr>
          <w:rFonts w:hint="cs"/>
          <w:rtl/>
          <w:lang w:eastAsia="he-IL"/>
        </w:rPr>
        <w:t xml:space="preserve">ה </w:t>
      </w:r>
      <w:bookmarkStart w:id="542" w:name="_ETM_Q1_1180884"/>
      <w:bookmarkEnd w:id="542"/>
      <w:r>
        <w:rPr>
          <w:rFonts w:hint="cs"/>
          <w:rtl/>
          <w:lang w:eastAsia="he-IL"/>
        </w:rPr>
        <w:t xml:space="preserve">באמת מקרה צפון. באים לעורך </w:t>
      </w:r>
      <w:bookmarkStart w:id="543" w:name="_ETM_Q1_1182035"/>
      <w:bookmarkEnd w:id="543"/>
      <w:r>
        <w:rPr>
          <w:rFonts w:hint="cs"/>
          <w:rtl/>
          <w:lang w:eastAsia="he-IL"/>
        </w:rPr>
        <w:t xml:space="preserve">דין עם צ'ק של 1,000 שקל, ואותו חייב, לאחר מאמצים </w:t>
      </w:r>
      <w:bookmarkStart w:id="544" w:name="_ETM_Q1_1189408"/>
      <w:bookmarkEnd w:id="544"/>
      <w:r>
        <w:rPr>
          <w:rFonts w:hint="cs"/>
          <w:rtl/>
          <w:lang w:eastAsia="he-IL"/>
        </w:rPr>
        <w:t xml:space="preserve">של עורך הדין, יביא 1,000 שקל. אותו מסכן שנאלץ להגיע להוצאה לפועל, לא יקבל את 1,000 השקלים, </w:t>
      </w:r>
      <w:bookmarkStart w:id="545" w:name="_ETM_Q1_1195541"/>
      <w:bookmarkEnd w:id="545"/>
      <w:r>
        <w:rPr>
          <w:rFonts w:hint="cs"/>
          <w:rtl/>
          <w:lang w:eastAsia="he-IL"/>
        </w:rPr>
        <w:t xml:space="preserve">אלא פחות שכר טרחה. להמשיך את ההסדר הזה, זה ללכת </w:t>
      </w:r>
      <w:bookmarkStart w:id="546" w:name="_ETM_Q1_1201862"/>
      <w:bookmarkEnd w:id="546"/>
      <w:r>
        <w:rPr>
          <w:rFonts w:hint="cs"/>
          <w:rtl/>
          <w:lang w:eastAsia="he-IL"/>
        </w:rPr>
        <w:t xml:space="preserve">לאזרחי המדינה שנקלעו להוצאה לפועל. אני מסכים כשזה בנקים </w:t>
      </w:r>
      <w:bookmarkStart w:id="547" w:name="_ETM_Q1_1205815"/>
      <w:bookmarkEnd w:id="547"/>
      <w:r>
        <w:rPr>
          <w:rFonts w:hint="cs"/>
          <w:rtl/>
          <w:lang w:eastAsia="he-IL"/>
        </w:rPr>
        <w:t xml:space="preserve">או כביש 6 או תאגידים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דין אחר. </w:t>
      </w:r>
      <w:bookmarkStart w:id="548" w:name="_ETM_Q1_1208230"/>
      <w:bookmarkEnd w:id="548"/>
      <w:r>
        <w:rPr>
          <w:rFonts w:hint="cs"/>
          <w:rtl/>
          <w:lang w:eastAsia="he-IL"/>
        </w:rPr>
        <w:t xml:space="preserve">זה גם כסף שלנו, וצריך לשים לב. ברוב תיקי </w:t>
      </w:r>
      <w:bookmarkStart w:id="549" w:name="_ETM_Q1_1214638"/>
      <w:bookmarkEnd w:id="549"/>
      <w:r>
        <w:rPr>
          <w:rFonts w:hint="cs"/>
          <w:rtl/>
          <w:lang w:eastAsia="he-IL"/>
        </w:rPr>
        <w:t xml:space="preserve">ההוצאה לפועל, מדובר באנשים מסכנים, שנאלצים לגבות כספים </w:t>
      </w:r>
      <w:bookmarkStart w:id="550" w:name="_ETM_Q1_1217638"/>
      <w:bookmarkEnd w:id="550"/>
      <w:r>
        <w:rPr>
          <w:rFonts w:hint="cs"/>
          <w:rtl/>
          <w:lang w:eastAsia="he-IL"/>
        </w:rPr>
        <w:t xml:space="preserve">מחייבים. הם מקבלים פרס כך שהם לא צריכים לשלם </w:t>
      </w:r>
      <w:bookmarkStart w:id="551" w:name="_ETM_Q1_1221005"/>
      <w:bookmarkEnd w:id="551"/>
      <w:r>
        <w:rPr>
          <w:rFonts w:hint="cs"/>
          <w:rtl/>
          <w:lang w:eastAsia="he-IL"/>
        </w:rPr>
        <w:t xml:space="preserve">אגורה כשכר טרחת עורך דין. </w:t>
      </w:r>
      <w:bookmarkStart w:id="552" w:name="_ETM_Q1_1226397"/>
      <w:bookmarkEnd w:id="552"/>
    </w:p>
    <w:p w:rsidR="00DB390A" w:rsidRDefault="00DB390A" w:rsidP="00DB390A">
      <w:pPr>
        <w:rPr>
          <w:rtl/>
          <w:lang w:eastAsia="he-IL"/>
        </w:rPr>
      </w:pPr>
      <w:bookmarkStart w:id="553" w:name="_ETM_Q1_1226489"/>
      <w:bookmarkEnd w:id="553"/>
    </w:p>
    <w:p w:rsidR="00DB390A" w:rsidRDefault="00DB390A" w:rsidP="00085C1B">
      <w:pPr>
        <w:pStyle w:val="af6"/>
        <w:rPr>
          <w:rtl/>
        </w:rPr>
      </w:pPr>
      <w:bookmarkStart w:id="554" w:name="ET_yor_6156_61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6B61F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B61FB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4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555" w:name="_ETM_Q1_1227343"/>
      <w:bookmarkEnd w:id="555"/>
      <w:r>
        <w:rPr>
          <w:rFonts w:hint="cs"/>
          <w:rtl/>
          <w:lang w:eastAsia="he-IL"/>
        </w:rPr>
        <w:t xml:space="preserve">ברשותך, עורך הדין ויצמן, אני </w:t>
      </w:r>
      <w:bookmarkStart w:id="556" w:name="_ETM_Q1_1227196"/>
      <w:bookmarkEnd w:id="556"/>
      <w:r>
        <w:rPr>
          <w:rFonts w:hint="cs"/>
          <w:rtl/>
          <w:lang w:eastAsia="he-IL"/>
        </w:rPr>
        <w:t xml:space="preserve">רוצה לשאול שאלת הבהרה לטובתי. אני מבין שבמסגרת ההקלה </w:t>
      </w:r>
      <w:bookmarkStart w:id="557" w:name="_ETM_Q1_1235663"/>
      <w:bookmarkEnd w:id="557"/>
      <w:r>
        <w:rPr>
          <w:rFonts w:hint="cs"/>
          <w:rtl/>
          <w:lang w:eastAsia="he-IL"/>
        </w:rPr>
        <w:t xml:space="preserve">סביב נושא שכר טרחת עורכי הדין, נוצר מצב שהצלתם את </w:t>
      </w:r>
      <w:bookmarkStart w:id="558" w:name="_ETM_Q1_1244031"/>
      <w:bookmarkEnd w:id="558"/>
      <w:r>
        <w:rPr>
          <w:rFonts w:hint="cs"/>
          <w:rtl/>
          <w:lang w:eastAsia="he-IL"/>
        </w:rPr>
        <w:t xml:space="preserve">תשלום ההשתתפות בשכר טרחה של עורכי הדין, והחלק הראשון, הקטן, </w:t>
      </w:r>
      <w:bookmarkStart w:id="559" w:name="_ETM_Q1_1250735"/>
      <w:bookmarkEnd w:id="559"/>
      <w:r>
        <w:rPr>
          <w:rFonts w:hint="cs"/>
          <w:rtl/>
          <w:lang w:eastAsia="he-IL"/>
        </w:rPr>
        <w:t xml:space="preserve">משולם במקביל לגביית החוב. החלק השני הופך להיות חלק מותנה, </w:t>
      </w:r>
      <w:bookmarkStart w:id="560" w:name="_ETM_Q1_1256665"/>
      <w:bookmarkEnd w:id="560"/>
      <w:r>
        <w:rPr>
          <w:rFonts w:hint="cs"/>
          <w:rtl/>
          <w:lang w:eastAsia="he-IL"/>
        </w:rPr>
        <w:t>או פשוט תשלומו נדחה?</w:t>
      </w:r>
    </w:p>
    <w:p w:rsidR="00DB390A" w:rsidRDefault="00DB390A" w:rsidP="00DB390A">
      <w:pPr>
        <w:rPr>
          <w:rtl/>
          <w:lang w:eastAsia="he-IL"/>
        </w:rPr>
      </w:pPr>
      <w:bookmarkStart w:id="561" w:name="_ETM_Q1_1260521"/>
      <w:bookmarkStart w:id="562" w:name="_ETM_Q1_1260608"/>
      <w:bookmarkEnd w:id="561"/>
      <w:bookmarkEnd w:id="562"/>
    </w:p>
    <w:p w:rsidR="00DB390A" w:rsidRDefault="00DB390A" w:rsidP="00085C1B">
      <w:pPr>
        <w:pStyle w:val="af9"/>
        <w:rPr>
          <w:rtl/>
          <w:lang w:eastAsia="he-IL"/>
        </w:rPr>
      </w:pPr>
      <w:bookmarkStart w:id="563" w:name="ET_guest_684986_62"/>
      <w:r w:rsidRPr="00085C1B">
        <w:rPr>
          <w:rStyle w:val="TagStyle"/>
          <w:rtl/>
        </w:rPr>
        <w:t xml:space="preserve"> &lt;&lt; אורח &gt;&gt;</w:t>
      </w:r>
      <w:r w:rsidRPr="006B61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6B61FB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3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564" w:name="_ETM_Q1_1260935"/>
      <w:bookmarkEnd w:id="564"/>
      <w:r>
        <w:rPr>
          <w:rFonts w:hint="cs"/>
          <w:rtl/>
          <w:lang w:eastAsia="he-IL"/>
        </w:rPr>
        <w:t>ה</w:t>
      </w:r>
      <w:bookmarkStart w:id="565" w:name="_ETM_Q1_1261246"/>
      <w:bookmarkEnd w:id="565"/>
      <w:r>
        <w:rPr>
          <w:rFonts w:hint="cs"/>
          <w:rtl/>
          <w:lang w:eastAsia="he-IL"/>
        </w:rPr>
        <w:t>ש</w:t>
      </w:r>
      <w:bookmarkStart w:id="566" w:name="_ETM_Q1_1261330"/>
      <w:bookmarkEnd w:id="566"/>
      <w:r>
        <w:rPr>
          <w:rFonts w:hint="cs"/>
          <w:rtl/>
          <w:lang w:eastAsia="he-IL"/>
        </w:rPr>
        <w:t xml:space="preserve">אלה של אדוני היושב-ראש מצוינת, וזה גם </w:t>
      </w:r>
      <w:bookmarkStart w:id="567" w:name="_ETM_Q1_1261809"/>
      <w:bookmarkEnd w:id="567"/>
      <w:r>
        <w:rPr>
          <w:rFonts w:hint="cs"/>
          <w:rtl/>
          <w:lang w:eastAsia="he-IL"/>
        </w:rPr>
        <w:t xml:space="preserve">יענה לחברי. ברור לגמרי, שהיקף העבודה שעורך הדין </w:t>
      </w:r>
      <w:bookmarkStart w:id="568" w:name="_ETM_Q1_1269729"/>
      <w:bookmarkEnd w:id="568"/>
      <w:r>
        <w:rPr>
          <w:rFonts w:hint="cs"/>
          <w:rtl/>
          <w:lang w:eastAsia="he-IL"/>
        </w:rPr>
        <w:t xml:space="preserve">צריך לעשות הרבה יותר גדול אם החוב לא משולם; ואם </w:t>
      </w:r>
      <w:bookmarkStart w:id="569" w:name="_ETM_Q1_1273156"/>
      <w:bookmarkEnd w:id="569"/>
      <w:r>
        <w:rPr>
          <w:rFonts w:hint="cs"/>
          <w:rtl/>
          <w:lang w:eastAsia="he-IL"/>
        </w:rPr>
        <w:t xml:space="preserve">הוא רק צריך להגיש את התיק, והאדם שילם, הוא </w:t>
      </w:r>
      <w:bookmarkStart w:id="570" w:name="_ETM_Q1_1274147"/>
      <w:bookmarkEnd w:id="570"/>
      <w:r>
        <w:rPr>
          <w:rFonts w:hint="cs"/>
          <w:rtl/>
          <w:lang w:eastAsia="he-IL"/>
        </w:rPr>
        <w:t xml:space="preserve">עשה עבודה קטנה מאוד. לכן, זה גם מה שהחוק אומר </w:t>
      </w:r>
      <w:bookmarkStart w:id="571" w:name="_ETM_Q1_1278872"/>
      <w:bookmarkEnd w:id="5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שהתיק נפתח, עורך הדין של הזוכה </w:t>
      </w:r>
      <w:bookmarkStart w:id="572" w:name="_ETM_Q1_1279317"/>
      <w:bookmarkEnd w:id="572"/>
      <w:r>
        <w:rPr>
          <w:rFonts w:hint="cs"/>
          <w:rtl/>
          <w:lang w:eastAsia="he-IL"/>
        </w:rPr>
        <w:t>מקבל חלק מהכסף. זה לא שאנחנו משאירים אותו מול ש</w:t>
      </w:r>
      <w:bookmarkStart w:id="573" w:name="_ETM_Q1_1283511"/>
      <w:bookmarkEnd w:id="573"/>
      <w:r>
        <w:rPr>
          <w:rFonts w:hint="cs"/>
          <w:rtl/>
          <w:lang w:eastAsia="he-IL"/>
        </w:rPr>
        <w:t xml:space="preserve">וקת שבורה; אם החייב שילם, עורך הדין לא היה צריך </w:t>
      </w:r>
      <w:bookmarkStart w:id="574" w:name="_ETM_Q1_1284103"/>
      <w:bookmarkEnd w:id="574"/>
      <w:r>
        <w:rPr>
          <w:rFonts w:hint="cs"/>
          <w:rtl/>
          <w:lang w:eastAsia="he-IL"/>
        </w:rPr>
        <w:t xml:space="preserve">לעשות שום 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לנקוט הליכים, לא לחפש אחריו, לא </w:t>
      </w:r>
      <w:bookmarkStart w:id="575" w:name="_ETM_Q1_1288189"/>
      <w:bookmarkEnd w:id="575"/>
      <w:r>
        <w:rPr>
          <w:rFonts w:hint="cs"/>
          <w:rtl/>
          <w:lang w:eastAsia="he-IL"/>
        </w:rPr>
        <w:t xml:space="preserve">לאתר את הרכוש שלו. אי-אפשר להשוות את זה </w:t>
      </w:r>
      <w:bookmarkStart w:id="576" w:name="_ETM_Q1_1291153"/>
      <w:bookmarkEnd w:id="576"/>
      <w:r>
        <w:rPr>
          <w:rFonts w:hint="cs"/>
          <w:rtl/>
          <w:lang w:eastAsia="he-IL"/>
        </w:rPr>
        <w:t>למצב שהוא לא שילם. לכן, החוק אומר כך: ברגע שהתיק נפתח, עורך הדין של הזוכה זכאי לתשלום מופחת, ואז</w:t>
      </w:r>
      <w:bookmarkStart w:id="577" w:name="_ETM_Q1_1281209"/>
      <w:bookmarkEnd w:id="577"/>
      <w:r>
        <w:rPr>
          <w:rFonts w:hint="cs"/>
          <w:rtl/>
          <w:lang w:eastAsia="he-IL"/>
        </w:rPr>
        <w:t xml:space="preserve"> מחכים ורואים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578" w:name="_ETM_Q1_1299991"/>
      <w:bookmarkEnd w:id="578"/>
      <w:r>
        <w:rPr>
          <w:rFonts w:hint="cs"/>
          <w:rtl/>
          <w:lang w:eastAsia="he-IL"/>
        </w:rPr>
        <w:t xml:space="preserve">הוא הגיש בקשה, וכל עוד הוא עומד בלוח התשלומים </w:t>
      </w:r>
      <w:bookmarkStart w:id="579" w:name="_ETM_Q1_1303014"/>
      <w:bookmarkEnd w:id="579"/>
      <w:r>
        <w:rPr>
          <w:rFonts w:hint="cs"/>
          <w:rtl/>
          <w:lang w:eastAsia="he-IL"/>
        </w:rPr>
        <w:t xml:space="preserve">שנקבע, ובעצם מבטיל את עורך הדין של הזוכה, הוא לא </w:t>
      </w:r>
      <w:bookmarkStart w:id="580" w:name="_ETM_Q1_1306358"/>
      <w:bookmarkEnd w:id="580"/>
      <w:r>
        <w:rPr>
          <w:rFonts w:hint="cs"/>
          <w:rtl/>
          <w:lang w:eastAsia="he-IL"/>
        </w:rPr>
        <w:t xml:space="preserve">צריך לעשות כלום, כי התשלומים מגיעים בכל חודש. </w:t>
      </w:r>
      <w:bookmarkStart w:id="581" w:name="_ETM_Q1_1307559"/>
      <w:bookmarkEnd w:id="581"/>
    </w:p>
    <w:p w:rsidR="00DB390A" w:rsidRDefault="00DB390A" w:rsidP="00DB390A">
      <w:pPr>
        <w:rPr>
          <w:rtl/>
          <w:lang w:eastAsia="he-IL"/>
        </w:rPr>
      </w:pPr>
      <w:bookmarkStart w:id="582" w:name="_ETM_Q1_1307653"/>
      <w:bookmarkEnd w:id="582"/>
    </w:p>
    <w:p w:rsidR="00DB390A" w:rsidRDefault="00DB390A" w:rsidP="00085C1B">
      <w:pPr>
        <w:pStyle w:val="af6"/>
        <w:rPr>
          <w:rtl/>
        </w:rPr>
      </w:pPr>
      <w:bookmarkStart w:id="583" w:name="ET_yor_6156_63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C60EC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60ECA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3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584" w:name="_ETM_Q1_1309083"/>
      <w:bookmarkEnd w:id="584"/>
      <w:r>
        <w:rPr>
          <w:rFonts w:hint="cs"/>
          <w:rtl/>
          <w:lang w:eastAsia="he-IL"/>
        </w:rPr>
        <w:t>מה הפרופורציה?</w:t>
      </w:r>
    </w:p>
    <w:p w:rsidR="00DB390A" w:rsidRDefault="00DB390A" w:rsidP="00DB390A">
      <w:pPr>
        <w:rPr>
          <w:rtl/>
          <w:lang w:eastAsia="he-IL"/>
        </w:rPr>
      </w:pPr>
      <w:bookmarkStart w:id="585" w:name="_ETM_Q1_1307472"/>
      <w:bookmarkStart w:id="586" w:name="_ETM_Q1_1307558"/>
      <w:bookmarkEnd w:id="585"/>
      <w:bookmarkEnd w:id="586"/>
    </w:p>
    <w:p w:rsidR="00DB390A" w:rsidRDefault="00DB390A" w:rsidP="00085C1B">
      <w:pPr>
        <w:pStyle w:val="-"/>
        <w:rPr>
          <w:rtl/>
        </w:rPr>
      </w:pPr>
      <w:bookmarkStart w:id="587" w:name="ET_speakercontinue_684986_64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C60EC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C60ECA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7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588" w:name="_ETM_Q1_1308348"/>
      <w:bookmarkEnd w:id="588"/>
      <w:r>
        <w:rPr>
          <w:rFonts w:hint="cs"/>
          <w:rtl/>
          <w:lang w:eastAsia="he-IL"/>
        </w:rPr>
        <w:t xml:space="preserve">מאיזו </w:t>
      </w:r>
      <w:bookmarkStart w:id="589" w:name="_ETM_Q1_1309104"/>
      <w:bookmarkEnd w:id="589"/>
      <w:r>
        <w:rPr>
          <w:rFonts w:hint="cs"/>
          <w:rtl/>
          <w:lang w:eastAsia="he-IL"/>
        </w:rPr>
        <w:t>בחינה? כמה אנחנו גובים?</w:t>
      </w:r>
      <w:bookmarkStart w:id="590" w:name="_ETM_Q1_1311369"/>
      <w:bookmarkEnd w:id="590"/>
    </w:p>
    <w:p w:rsidR="00DB390A" w:rsidRDefault="00DB390A" w:rsidP="00DB390A">
      <w:pPr>
        <w:rPr>
          <w:rtl/>
          <w:lang w:eastAsia="he-IL"/>
        </w:rPr>
      </w:pPr>
      <w:bookmarkStart w:id="591" w:name="_ETM_Q1_1311452"/>
      <w:bookmarkEnd w:id="591"/>
    </w:p>
    <w:p w:rsidR="00854AAB" w:rsidRDefault="00854AA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92" w:name="ET_yor_6156_65"/>
      <w:r>
        <w:rPr>
          <w:rStyle w:val="TagStyle"/>
          <w:vanish w:val="0"/>
          <w:rtl/>
        </w:rPr>
        <w:br w:type="page"/>
      </w:r>
    </w:p>
    <w:p w:rsidR="00DB390A" w:rsidRDefault="00DB390A" w:rsidP="00085C1B">
      <w:pPr>
        <w:pStyle w:val="af6"/>
        <w:rPr>
          <w:rtl/>
        </w:rPr>
      </w:pPr>
      <w:r w:rsidRPr="00085C1B">
        <w:rPr>
          <w:rStyle w:val="TagStyle"/>
          <w:rtl/>
        </w:rPr>
        <w:t xml:space="preserve"> &lt;&lt; יור &gt;&gt;</w:t>
      </w:r>
      <w:r w:rsidRPr="00C60EC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60ECA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2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593" w:name="_ETM_Q1_1312945"/>
      <w:bookmarkEnd w:id="593"/>
      <w:r>
        <w:rPr>
          <w:rFonts w:hint="cs"/>
          <w:rtl/>
          <w:lang w:eastAsia="he-IL"/>
        </w:rPr>
        <w:t xml:space="preserve">איך אתם מחשבים את שכר הטרחה, את </w:t>
      </w:r>
      <w:bookmarkStart w:id="594" w:name="_ETM_Q1_1314970"/>
      <w:bookmarkEnd w:id="594"/>
      <w:r>
        <w:rPr>
          <w:rFonts w:hint="cs"/>
          <w:rtl/>
          <w:lang w:eastAsia="he-IL"/>
        </w:rPr>
        <w:t xml:space="preserve">ההשתתפות של החייב בשכר הטרחה? ומה החלוקה בין שלב א', </w:t>
      </w:r>
      <w:bookmarkStart w:id="595" w:name="_ETM_Q1_1320299"/>
      <w:bookmarkEnd w:id="595"/>
      <w:r>
        <w:rPr>
          <w:rFonts w:hint="cs"/>
          <w:rtl/>
          <w:lang w:eastAsia="he-IL"/>
        </w:rPr>
        <w:t xml:space="preserve">שזה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עם הסדר הקראת התשלומים?</w:t>
      </w:r>
      <w:bookmarkStart w:id="596" w:name="_ETM_Q1_1323293"/>
      <w:bookmarkEnd w:id="596"/>
    </w:p>
    <w:p w:rsidR="00DB390A" w:rsidRDefault="00DB390A" w:rsidP="00DB390A">
      <w:pPr>
        <w:rPr>
          <w:rtl/>
          <w:lang w:eastAsia="he-IL"/>
        </w:rPr>
      </w:pPr>
      <w:bookmarkStart w:id="597" w:name="_ETM_Q1_1323391"/>
      <w:bookmarkEnd w:id="597"/>
    </w:p>
    <w:p w:rsidR="00DB390A" w:rsidRDefault="00DB390A" w:rsidP="00085C1B">
      <w:pPr>
        <w:pStyle w:val="-"/>
        <w:rPr>
          <w:rtl/>
        </w:rPr>
      </w:pPr>
      <w:bookmarkStart w:id="598" w:name="ET_speakercontinue_684986_66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C60EC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C60ECA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8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599" w:name="_ETM_Q1_1324496"/>
      <w:bookmarkEnd w:id="599"/>
      <w:r>
        <w:rPr>
          <w:rFonts w:hint="cs"/>
          <w:rtl/>
          <w:lang w:eastAsia="he-IL"/>
        </w:rPr>
        <w:t xml:space="preserve">זה נורא תלוי אם </w:t>
      </w:r>
      <w:bookmarkStart w:id="600" w:name="_ETM_Q1_1323542"/>
      <w:bookmarkEnd w:id="600"/>
      <w:r>
        <w:rPr>
          <w:rFonts w:hint="cs"/>
          <w:rtl/>
          <w:lang w:eastAsia="he-IL"/>
        </w:rPr>
        <w:t xml:space="preserve">אלה תיקים גדולים או קטנים. מה שקובע את שכר הטרחה בכלל בהוצאה לפועל, זה שכר הטרחה המינימלי של </w:t>
      </w:r>
      <w:bookmarkStart w:id="601" w:name="_ETM_Q1_1331151"/>
      <w:bookmarkEnd w:id="601"/>
      <w:r>
        <w:rPr>
          <w:rFonts w:hint="cs"/>
          <w:rtl/>
          <w:lang w:eastAsia="he-IL"/>
        </w:rPr>
        <w:t xml:space="preserve">לשכת עורכי הדין. ההנחה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בפועל, זה לא המצב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שהזוכה שילם לעורך הדין שלו </w:t>
      </w:r>
      <w:bookmarkStart w:id="602" w:name="_ETM_Q1_1336653"/>
      <w:bookmarkEnd w:id="602"/>
      <w:r>
        <w:rPr>
          <w:rFonts w:hint="cs"/>
          <w:rtl/>
          <w:lang w:eastAsia="he-IL"/>
        </w:rPr>
        <w:t xml:space="preserve">את התעריף המינימלי, ואת זה הוא זכאי לקבל מהזוכה. אגב, זה איזשהו שריד </w:t>
      </w:r>
      <w:bookmarkStart w:id="603" w:name="_ETM_Q1_1342741"/>
      <w:bookmarkEnd w:id="603"/>
      <w:r>
        <w:rPr>
          <w:rFonts w:hint="cs"/>
          <w:rtl/>
          <w:lang w:eastAsia="he-IL"/>
        </w:rPr>
        <w:t xml:space="preserve">מהמחוברות שלו לבתי המשפט. כשאדם הולך לעורך דין, כדי שיגיש </w:t>
      </w:r>
      <w:bookmarkStart w:id="604" w:name="_ETM_Q1_1346457"/>
      <w:bookmarkEnd w:id="604"/>
      <w:r>
        <w:rPr>
          <w:rFonts w:hint="cs"/>
          <w:rtl/>
          <w:lang w:eastAsia="he-IL"/>
        </w:rPr>
        <w:t xml:space="preserve">לו בקשה לרשות מקרקעי ישראל או למשרד הבריאות או לאלף </w:t>
      </w:r>
      <w:bookmarkStart w:id="605" w:name="_ETM_Q1_1350732"/>
      <w:bookmarkEnd w:id="605"/>
      <w:r>
        <w:rPr>
          <w:rFonts w:hint="cs"/>
          <w:rtl/>
          <w:lang w:eastAsia="he-IL"/>
        </w:rPr>
        <w:t xml:space="preserve">ואחד גופי ממשלה אחרים, בשום מקום לא כתוב שהוא זכאי </w:t>
      </w:r>
      <w:bookmarkStart w:id="606" w:name="_ETM_Q1_1352297"/>
      <w:bookmarkEnd w:id="606"/>
      <w:r>
        <w:rPr>
          <w:rFonts w:hint="cs"/>
          <w:rtl/>
          <w:lang w:eastAsia="he-IL"/>
        </w:rPr>
        <w:t xml:space="preserve">לכך, שהמשרד ישלם את שכר טרחת עורך הדין שלו. </w:t>
      </w:r>
    </w:p>
    <w:p w:rsidR="00DB390A" w:rsidRDefault="00DB390A" w:rsidP="00DB390A">
      <w:pPr>
        <w:rPr>
          <w:rtl/>
          <w:lang w:eastAsia="he-IL"/>
        </w:rPr>
      </w:pPr>
      <w:bookmarkStart w:id="607" w:name="_ETM_Q1_1357165"/>
      <w:bookmarkStart w:id="608" w:name="_ETM_Q1_1357259"/>
      <w:bookmarkEnd w:id="607"/>
      <w:bookmarkEnd w:id="608"/>
    </w:p>
    <w:p w:rsidR="00DB390A" w:rsidRDefault="00DB390A" w:rsidP="00085C1B">
      <w:pPr>
        <w:pStyle w:val="af6"/>
        <w:rPr>
          <w:rtl/>
        </w:rPr>
      </w:pPr>
      <w:bookmarkStart w:id="609" w:name="ET_yor_6156_67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C60EC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60ECA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9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610" w:name="_ETM_Q1_1358090"/>
      <w:bookmarkEnd w:id="610"/>
      <w:r>
        <w:rPr>
          <w:rFonts w:hint="cs"/>
          <w:rtl/>
          <w:lang w:eastAsia="he-IL"/>
        </w:rPr>
        <w:t>יש</w:t>
      </w:r>
      <w:bookmarkStart w:id="611" w:name="_ETM_Q1_1358605"/>
      <w:bookmarkEnd w:id="611"/>
      <w:r>
        <w:rPr>
          <w:rFonts w:hint="cs"/>
          <w:rtl/>
          <w:lang w:eastAsia="he-IL"/>
        </w:rPr>
        <w:t xml:space="preserve"> פה הבדל מהותי. כשאדם מבקש בקשה </w:t>
      </w:r>
      <w:proofErr w:type="spellStart"/>
      <w:r>
        <w:rPr>
          <w:rFonts w:hint="cs"/>
          <w:rtl/>
          <w:lang w:eastAsia="he-IL"/>
        </w:rPr>
        <w:t>מהמינהל</w:t>
      </w:r>
      <w:proofErr w:type="spellEnd"/>
      <w:r>
        <w:rPr>
          <w:rFonts w:hint="cs"/>
          <w:rtl/>
          <w:lang w:eastAsia="he-IL"/>
        </w:rPr>
        <w:t xml:space="preserve">, אתה מסתייע בעורך </w:t>
      </w:r>
      <w:bookmarkStart w:id="612" w:name="_ETM_Q1_1364895"/>
      <w:bookmarkEnd w:id="612"/>
      <w:r>
        <w:rPr>
          <w:rFonts w:hint="cs"/>
          <w:rtl/>
          <w:lang w:eastAsia="he-IL"/>
        </w:rPr>
        <w:t xml:space="preserve">דין מכיוון שיש לך אינטרס. אין שום מקום להשוואה בין </w:t>
      </w:r>
      <w:bookmarkStart w:id="613" w:name="_ETM_Q1_1371010"/>
      <w:bookmarkEnd w:id="613"/>
      <w:r>
        <w:rPr>
          <w:rFonts w:hint="cs"/>
          <w:rtl/>
          <w:lang w:eastAsia="he-IL"/>
        </w:rPr>
        <w:t xml:space="preserve">שאדם מבקש להשביח את נכסיו, לפתח איזשהו דבר והוא פונה, </w:t>
      </w:r>
      <w:bookmarkStart w:id="614" w:name="_ETM_Q1_1376905"/>
      <w:bookmarkEnd w:id="614"/>
      <w:r>
        <w:rPr>
          <w:rFonts w:hint="cs"/>
          <w:rtl/>
          <w:lang w:eastAsia="he-IL"/>
        </w:rPr>
        <w:t xml:space="preserve">לבין מצב שאדם מבקש לגבות את חובו. </w:t>
      </w:r>
    </w:p>
    <w:p w:rsidR="00DB390A" w:rsidRDefault="00DB390A" w:rsidP="00DB390A">
      <w:pPr>
        <w:rPr>
          <w:rtl/>
          <w:lang w:eastAsia="he-IL"/>
        </w:rPr>
      </w:pPr>
      <w:bookmarkStart w:id="615" w:name="_ETM_Q1_1380191"/>
      <w:bookmarkStart w:id="616" w:name="_ETM_Q1_1380285"/>
      <w:bookmarkEnd w:id="615"/>
      <w:bookmarkEnd w:id="616"/>
    </w:p>
    <w:p w:rsidR="00DB390A" w:rsidRDefault="00DB390A" w:rsidP="00085C1B">
      <w:pPr>
        <w:pStyle w:val="-"/>
        <w:rPr>
          <w:rtl/>
        </w:rPr>
      </w:pPr>
      <w:bookmarkStart w:id="617" w:name="ET_speakercontinue_684986_68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C60EC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C60ECA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7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618" w:name="_ETM_Q1_1381160"/>
      <w:bookmarkEnd w:id="618"/>
      <w:r>
        <w:rPr>
          <w:rFonts w:hint="cs"/>
          <w:rtl/>
          <w:lang w:eastAsia="he-IL"/>
        </w:rPr>
        <w:t>ואם הוא מבקש</w:t>
      </w:r>
      <w:bookmarkStart w:id="619" w:name="_ETM_Q1_1380715"/>
      <w:bookmarkEnd w:id="619"/>
      <w:r>
        <w:rPr>
          <w:rFonts w:hint="cs"/>
          <w:rtl/>
          <w:lang w:eastAsia="he-IL"/>
        </w:rPr>
        <w:t xml:space="preserve"> למנוע עוול שרשות מקרקעי ישראל עשתה </w:t>
      </w:r>
      <w:bookmarkStart w:id="620" w:name="_ETM_Q1_1382238"/>
      <w:bookmarkEnd w:id="620"/>
      <w:r>
        <w:rPr>
          <w:rFonts w:hint="cs"/>
          <w:rtl/>
          <w:lang w:eastAsia="he-IL"/>
        </w:rPr>
        <w:t xml:space="preserve">לו, לא מבקש להשביח שום דבר? הוא קיבל איזושהי דרישה </w:t>
      </w:r>
      <w:bookmarkStart w:id="621" w:name="_ETM_Q1_1385004"/>
      <w:bookmarkEnd w:id="621"/>
      <w:r>
        <w:rPr>
          <w:rFonts w:hint="cs"/>
          <w:rtl/>
          <w:lang w:eastAsia="he-IL"/>
        </w:rPr>
        <w:t xml:space="preserve">מופרכת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מקרקעי ישראל, הוא הולך לעורך דין, </w:t>
      </w:r>
      <w:bookmarkStart w:id="622" w:name="_ETM_Q1_1388677"/>
      <w:bookmarkEnd w:id="622"/>
      <w:r>
        <w:rPr>
          <w:rFonts w:hint="cs"/>
          <w:rtl/>
          <w:lang w:eastAsia="he-IL"/>
        </w:rPr>
        <w:t xml:space="preserve">משלם לו 10,000 שקל ועורך הדין מתקן את העוול הזה? </w:t>
      </w:r>
      <w:bookmarkStart w:id="623" w:name="_ETM_Q1_1389594"/>
      <w:bookmarkEnd w:id="623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משלם לעורך הדין?</w:t>
      </w:r>
    </w:p>
    <w:p w:rsidR="00DB390A" w:rsidRDefault="00DB390A" w:rsidP="00DB390A">
      <w:pPr>
        <w:rPr>
          <w:rtl/>
          <w:lang w:eastAsia="he-IL"/>
        </w:rPr>
      </w:pPr>
      <w:bookmarkStart w:id="624" w:name="_ETM_Q1_1394265"/>
      <w:bookmarkStart w:id="625" w:name="_ETM_Q1_1394365"/>
      <w:bookmarkEnd w:id="624"/>
      <w:bookmarkEnd w:id="625"/>
    </w:p>
    <w:p w:rsidR="00DB390A" w:rsidRDefault="00DB390A" w:rsidP="00085C1B">
      <w:pPr>
        <w:pStyle w:val="af6"/>
        <w:rPr>
          <w:rtl/>
        </w:rPr>
      </w:pPr>
      <w:bookmarkStart w:id="626" w:name="ET_yor_6156_69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C60EC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60ECA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6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627" w:name="_ETM_Q1_1395964"/>
      <w:bookmarkEnd w:id="627"/>
      <w:r>
        <w:rPr>
          <w:rFonts w:hint="cs"/>
          <w:rtl/>
          <w:lang w:eastAsia="he-IL"/>
        </w:rPr>
        <w:t xml:space="preserve">אני חושב שיש כאן הבדל מהותי. </w:t>
      </w:r>
    </w:p>
    <w:p w:rsidR="00DB390A" w:rsidRDefault="00DB390A" w:rsidP="00DB390A">
      <w:pPr>
        <w:rPr>
          <w:rtl/>
          <w:lang w:eastAsia="he-IL"/>
        </w:rPr>
      </w:pPr>
      <w:bookmarkStart w:id="628" w:name="_ETM_Q1_1398836"/>
      <w:bookmarkStart w:id="629" w:name="_ETM_Q1_1398926"/>
      <w:bookmarkEnd w:id="628"/>
      <w:bookmarkEnd w:id="629"/>
    </w:p>
    <w:p w:rsidR="00DB390A" w:rsidRDefault="00DB390A" w:rsidP="00085C1B">
      <w:pPr>
        <w:pStyle w:val="-"/>
        <w:rPr>
          <w:rtl/>
        </w:rPr>
      </w:pPr>
      <w:bookmarkStart w:id="630" w:name="ET_speakercontinue_684986_70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977BA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977BA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0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631" w:name="_ETM_Q1_1414679"/>
      <w:bookmarkStart w:id="632" w:name="_ETM_Q1_1415268"/>
      <w:bookmarkEnd w:id="631"/>
      <w:bookmarkEnd w:id="632"/>
      <w:r>
        <w:rPr>
          <w:rFonts w:hint="cs"/>
          <w:rtl/>
          <w:lang w:eastAsia="he-IL"/>
        </w:rPr>
        <w:t>הה</w:t>
      </w:r>
      <w:bookmarkStart w:id="633" w:name="_ETM_Q1_1419059"/>
      <w:bookmarkEnd w:id="633"/>
      <w:r>
        <w:rPr>
          <w:rFonts w:hint="cs"/>
          <w:rtl/>
          <w:lang w:eastAsia="he-IL"/>
        </w:rPr>
        <w:t xml:space="preserve">נחה שלנו היא שככל שהחייב משלם, בעצם עורך </w:t>
      </w:r>
      <w:bookmarkStart w:id="634" w:name="_ETM_Q1_1426775"/>
      <w:bookmarkEnd w:id="634"/>
      <w:r>
        <w:rPr>
          <w:rFonts w:hint="cs"/>
          <w:rtl/>
          <w:lang w:eastAsia="he-IL"/>
        </w:rPr>
        <w:t xml:space="preserve">הדין של הזוכה צריך לעבוד פחות, ולכן גם זכאי לפחות </w:t>
      </w:r>
      <w:bookmarkStart w:id="635" w:name="_ETM_Q1_1430271"/>
      <w:bookmarkEnd w:id="635"/>
      <w:r>
        <w:rPr>
          <w:rFonts w:hint="cs"/>
          <w:rtl/>
          <w:lang w:eastAsia="he-IL"/>
        </w:rPr>
        <w:t xml:space="preserve">שכר טרחה. לגבי הסכומים, זה מאוד מורכב, כי שכר הטרחה </w:t>
      </w:r>
      <w:bookmarkStart w:id="636" w:name="_ETM_Q1_1434231"/>
      <w:bookmarkEnd w:id="636"/>
      <w:r>
        <w:rPr>
          <w:rFonts w:hint="cs"/>
          <w:rtl/>
          <w:lang w:eastAsia="he-IL"/>
        </w:rPr>
        <w:t xml:space="preserve">אבל הוא לא באחוזים קבועים. בתיקים קטנים, שכר הטרחה הרבה </w:t>
      </w:r>
      <w:bookmarkStart w:id="637" w:name="_ETM_Q1_1436690"/>
      <w:bookmarkEnd w:id="637"/>
      <w:r>
        <w:rPr>
          <w:rFonts w:hint="cs"/>
          <w:rtl/>
          <w:lang w:eastAsia="he-IL"/>
        </w:rPr>
        <w:t>יותר גבוה. מה שכר הטרחה שמשלמים עכשיו?</w:t>
      </w:r>
    </w:p>
    <w:p w:rsidR="00DB390A" w:rsidRDefault="00DB390A" w:rsidP="00DB390A">
      <w:pPr>
        <w:rPr>
          <w:rtl/>
          <w:lang w:eastAsia="he-IL"/>
        </w:rPr>
      </w:pPr>
      <w:bookmarkStart w:id="638" w:name="_ETM_Q1_1445793"/>
      <w:bookmarkStart w:id="639" w:name="_ETM_Q1_1445873"/>
      <w:bookmarkEnd w:id="638"/>
      <w:bookmarkEnd w:id="639"/>
    </w:p>
    <w:p w:rsidR="00DB390A" w:rsidRDefault="00DB390A" w:rsidP="00085C1B">
      <w:pPr>
        <w:pStyle w:val="af5"/>
        <w:rPr>
          <w:rtl/>
        </w:rPr>
      </w:pPr>
      <w:r w:rsidRPr="00085C1B">
        <w:rPr>
          <w:rStyle w:val="TagStyle"/>
          <w:rtl/>
        </w:rPr>
        <w:t xml:space="preserve"> &lt;&lt; קריאה &gt;&gt;</w:t>
      </w:r>
      <w:r w:rsidRPr="00977BAC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977BA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שאמר </w:t>
      </w:r>
      <w:bookmarkStart w:id="640" w:name="_ETM_Q1_1444831"/>
      <w:bookmarkEnd w:id="640"/>
      <w:r>
        <w:rPr>
          <w:rFonts w:hint="cs"/>
          <w:rtl/>
          <w:lang w:eastAsia="he-IL"/>
        </w:rPr>
        <w:t xml:space="preserve">עורך הדין מוסקוביץ' נכון לגבי שכר טרחה באופן כללי. בתיקון </w:t>
      </w:r>
      <w:bookmarkStart w:id="641" w:name="_ETM_Q1_1449526"/>
      <w:bookmarkEnd w:id="641"/>
      <w:r>
        <w:rPr>
          <w:rFonts w:hint="cs"/>
          <w:rtl/>
          <w:lang w:eastAsia="he-IL"/>
        </w:rPr>
        <w:t xml:space="preserve">68 הוועדה חילקה את זה לשני חלקים, כשהחלק </w:t>
      </w:r>
      <w:bookmarkStart w:id="642" w:name="_ETM_Q1_1453963"/>
      <w:bookmarkEnd w:id="642"/>
      <w:r>
        <w:rPr>
          <w:rFonts w:hint="cs"/>
          <w:rtl/>
          <w:lang w:eastAsia="he-IL"/>
        </w:rPr>
        <w:t xml:space="preserve">הראשון הוא תחום פיקס. </w:t>
      </w:r>
    </w:p>
    <w:p w:rsidR="00DB390A" w:rsidRDefault="00DB390A" w:rsidP="00DB390A">
      <w:pPr>
        <w:rPr>
          <w:rtl/>
          <w:lang w:eastAsia="he-IL"/>
        </w:rPr>
      </w:pPr>
    </w:p>
    <w:p w:rsidR="00DB390A" w:rsidRDefault="00DB390A" w:rsidP="00085C1B">
      <w:pPr>
        <w:pStyle w:val="-"/>
        <w:rPr>
          <w:rtl/>
        </w:rPr>
      </w:pPr>
      <w:bookmarkStart w:id="643" w:name="ET_speakercontinue_684986_73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977BA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977BA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3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השאלה היא איזה יחס זה משכר הטרחה שהיה קודם לכן. </w:t>
      </w:r>
    </w:p>
    <w:p w:rsidR="00DB390A" w:rsidRPr="00977BAC" w:rsidRDefault="00DB390A" w:rsidP="00DB390A">
      <w:pPr>
        <w:rPr>
          <w:rtl/>
          <w:lang w:eastAsia="he-IL"/>
        </w:rPr>
      </w:pPr>
      <w:bookmarkStart w:id="644" w:name="_ETM_Q1_1459720"/>
      <w:bookmarkStart w:id="645" w:name="_ETM_Q1_1459820"/>
      <w:bookmarkEnd w:id="644"/>
      <w:bookmarkEnd w:id="645"/>
    </w:p>
    <w:p w:rsidR="00DB390A" w:rsidRDefault="00DB390A" w:rsidP="00085C1B">
      <w:pPr>
        <w:pStyle w:val="af6"/>
        <w:rPr>
          <w:rtl/>
        </w:rPr>
      </w:pPr>
      <w:bookmarkStart w:id="646" w:name="ET_yor_6156_71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977BA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77BA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6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647" w:name="_ETM_Q1_1447319"/>
      <w:bookmarkEnd w:id="647"/>
      <w:r>
        <w:rPr>
          <w:rFonts w:hint="cs"/>
          <w:rtl/>
          <w:lang w:eastAsia="he-IL"/>
        </w:rPr>
        <w:t xml:space="preserve">על </w:t>
      </w:r>
      <w:bookmarkStart w:id="648" w:name="_ETM_Q1_1459115"/>
      <w:bookmarkEnd w:id="648"/>
      <w:r>
        <w:rPr>
          <w:rFonts w:hint="cs"/>
          <w:rtl/>
          <w:lang w:eastAsia="he-IL"/>
        </w:rPr>
        <w:t xml:space="preserve">פי גובה התיק. </w:t>
      </w:r>
    </w:p>
    <w:p w:rsidR="00DB390A" w:rsidRDefault="00DB390A" w:rsidP="00DB390A">
      <w:pPr>
        <w:rPr>
          <w:rtl/>
          <w:lang w:eastAsia="he-IL"/>
        </w:rPr>
      </w:pPr>
      <w:bookmarkStart w:id="649" w:name="_ETM_Q1_1461418"/>
      <w:bookmarkStart w:id="650" w:name="_ETM_Q1_1461497"/>
      <w:bookmarkStart w:id="651" w:name="_ETM_Q1_1464692"/>
      <w:bookmarkEnd w:id="649"/>
      <w:bookmarkEnd w:id="650"/>
      <w:bookmarkEnd w:id="651"/>
    </w:p>
    <w:p w:rsidR="00DB390A" w:rsidRDefault="00DB390A" w:rsidP="00085C1B">
      <w:pPr>
        <w:pStyle w:val="af5"/>
        <w:rPr>
          <w:rtl/>
        </w:rPr>
      </w:pPr>
      <w:r w:rsidRPr="00085C1B">
        <w:rPr>
          <w:rStyle w:val="TagStyle"/>
          <w:rtl/>
        </w:rPr>
        <w:t xml:space="preserve"> &lt;&lt; קריאה &gt;&gt;</w:t>
      </w:r>
      <w:r w:rsidRPr="00000C7C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000C7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652" w:name="_ETM_Q1_1470443"/>
      <w:bookmarkStart w:id="653" w:name="_ETM_Q1_1470699"/>
      <w:bookmarkStart w:id="654" w:name="_ETM_Q1_1470773"/>
      <w:bookmarkEnd w:id="652"/>
      <w:bookmarkEnd w:id="653"/>
      <w:bookmarkEnd w:id="654"/>
      <w:r>
        <w:rPr>
          <w:rFonts w:hint="cs"/>
          <w:rtl/>
          <w:lang w:eastAsia="he-IL"/>
        </w:rPr>
        <w:t xml:space="preserve">לא לפי גובה התיק, לפי סוג ההליך. אם זאת בקשה </w:t>
      </w:r>
      <w:bookmarkStart w:id="655" w:name="_ETM_Q1_1463152"/>
      <w:bookmarkEnd w:id="655"/>
      <w:r>
        <w:rPr>
          <w:rFonts w:hint="cs"/>
          <w:rtl/>
          <w:lang w:eastAsia="he-IL"/>
        </w:rPr>
        <w:t xml:space="preserve">לביצוע של פסק 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שכר הטרחה הוא 384 שקלים; </w:t>
      </w:r>
      <w:bookmarkStart w:id="656" w:name="_ETM_Q1_1464500"/>
      <w:bookmarkEnd w:id="656"/>
      <w:r>
        <w:rPr>
          <w:rFonts w:hint="cs"/>
          <w:rtl/>
          <w:lang w:eastAsia="he-IL"/>
        </w:rPr>
        <w:t xml:space="preserve">בקשה לביצוע של שטר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141 שקלים; בקשה לביצוע של </w:t>
      </w:r>
      <w:bookmarkStart w:id="657" w:name="_ETM_Q1_1467264"/>
      <w:bookmarkEnd w:id="657"/>
      <w:r>
        <w:rPr>
          <w:rFonts w:hint="cs"/>
          <w:rtl/>
          <w:lang w:eastAsia="he-IL"/>
        </w:rPr>
        <w:t xml:space="preserve">קצבה בסכום קצוב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220 שקלים. </w:t>
      </w:r>
    </w:p>
    <w:p w:rsidR="00DB390A" w:rsidRDefault="00DB390A" w:rsidP="00DB390A">
      <w:pPr>
        <w:rPr>
          <w:rtl/>
          <w:lang w:eastAsia="he-IL"/>
        </w:rPr>
      </w:pPr>
      <w:bookmarkStart w:id="658" w:name="_ETM_Q1_1470402"/>
      <w:bookmarkStart w:id="659" w:name="_ETM_Q1_1470486"/>
      <w:bookmarkEnd w:id="658"/>
      <w:bookmarkEnd w:id="659"/>
    </w:p>
    <w:p w:rsidR="00DB390A" w:rsidRDefault="00DB390A" w:rsidP="00085C1B">
      <w:pPr>
        <w:pStyle w:val="af6"/>
        <w:rPr>
          <w:rtl/>
        </w:rPr>
      </w:pPr>
      <w:bookmarkStart w:id="660" w:name="ET_yor_6156_75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000C7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00C7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0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661" w:name="_ETM_Q1_1471339"/>
      <w:bookmarkEnd w:id="661"/>
      <w:r>
        <w:rPr>
          <w:rFonts w:hint="cs"/>
          <w:rtl/>
          <w:lang w:eastAsia="he-IL"/>
        </w:rPr>
        <w:t>וזה התשלום הראשון שניתן?</w:t>
      </w:r>
    </w:p>
    <w:p w:rsidR="00DB390A" w:rsidRDefault="00DB390A" w:rsidP="00DB390A">
      <w:pPr>
        <w:rPr>
          <w:rtl/>
          <w:lang w:eastAsia="he-IL"/>
        </w:rPr>
      </w:pPr>
      <w:bookmarkStart w:id="662" w:name="_ETM_Q1_1469752"/>
      <w:bookmarkStart w:id="663" w:name="_ETM_Q1_1469808"/>
      <w:bookmarkEnd w:id="662"/>
      <w:bookmarkEnd w:id="663"/>
    </w:p>
    <w:p w:rsidR="00DB390A" w:rsidRDefault="00DB390A" w:rsidP="00085C1B">
      <w:pPr>
        <w:pStyle w:val="af5"/>
        <w:rPr>
          <w:rtl/>
        </w:rPr>
      </w:pPr>
      <w:r w:rsidRPr="00085C1B">
        <w:rPr>
          <w:rStyle w:val="TagStyle"/>
          <w:rtl/>
        </w:rPr>
        <w:t xml:space="preserve"> &lt;&lt; קריאה &gt;&gt;</w:t>
      </w:r>
      <w:r w:rsidRPr="00000C7C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000C7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664" w:name="_ETM_Q1_1469678"/>
      <w:bookmarkEnd w:id="664"/>
      <w:r>
        <w:rPr>
          <w:rFonts w:hint="cs"/>
          <w:rtl/>
          <w:lang w:eastAsia="he-IL"/>
        </w:rPr>
        <w:t xml:space="preserve">זה </w:t>
      </w:r>
      <w:bookmarkStart w:id="665" w:name="_ETM_Q1_1470295"/>
      <w:bookmarkEnd w:id="665"/>
      <w:r>
        <w:rPr>
          <w:rFonts w:hint="cs"/>
          <w:rtl/>
          <w:lang w:eastAsia="he-IL"/>
        </w:rPr>
        <w:t xml:space="preserve">התשלום על עצם הגשת הבקשה לביצוע, וכל יתרת החלק השני </w:t>
      </w:r>
      <w:bookmarkStart w:id="666" w:name="_ETM_Q1_1477083"/>
      <w:bookmarkEnd w:id="666"/>
      <w:r>
        <w:rPr>
          <w:rFonts w:hint="cs"/>
          <w:rtl/>
          <w:lang w:eastAsia="he-IL"/>
        </w:rPr>
        <w:t xml:space="preserve">של שכר הטרחה, שייגבה בעצם רק אם עורך הדין </w:t>
      </w:r>
      <w:bookmarkStart w:id="667" w:name="_ETM_Q1_1479222"/>
      <w:bookmarkEnd w:id="667"/>
      <w:r>
        <w:rPr>
          <w:rFonts w:hint="cs"/>
          <w:rtl/>
          <w:lang w:eastAsia="he-IL"/>
        </w:rPr>
        <w:t xml:space="preserve">של הזוכה נקט בהליכים, ואחרי שחלפה תקופת האזהרה, זה בעצם </w:t>
      </w:r>
      <w:bookmarkStart w:id="668" w:name="_ETM_Q1_1484211"/>
      <w:bookmarkEnd w:id="668"/>
      <w:r>
        <w:rPr>
          <w:rFonts w:hint="cs"/>
          <w:rtl/>
          <w:lang w:eastAsia="he-IL"/>
        </w:rPr>
        <w:t xml:space="preserve">ההפרש משכר הטרחה, שהיה אמור להשתלם באופן כללי, לפי </w:t>
      </w:r>
      <w:bookmarkStart w:id="669" w:name="_ETM_Q1_1489231"/>
      <w:bookmarkEnd w:id="669"/>
      <w:r>
        <w:rPr>
          <w:rFonts w:hint="cs"/>
          <w:rtl/>
          <w:lang w:eastAsia="he-IL"/>
        </w:rPr>
        <w:t xml:space="preserve">התקנות. </w:t>
      </w:r>
      <w:bookmarkStart w:id="670" w:name="_ETM_Q1_1488556"/>
      <w:bookmarkEnd w:id="670"/>
    </w:p>
    <w:p w:rsidR="00DB390A" w:rsidRDefault="00DB390A" w:rsidP="00DB390A">
      <w:pPr>
        <w:rPr>
          <w:rtl/>
          <w:lang w:eastAsia="he-IL"/>
        </w:rPr>
      </w:pPr>
      <w:bookmarkStart w:id="671" w:name="_ETM_Q1_1488643"/>
      <w:bookmarkEnd w:id="671"/>
    </w:p>
    <w:p w:rsidR="00DB390A" w:rsidRDefault="00DB390A" w:rsidP="00085C1B">
      <w:pPr>
        <w:pStyle w:val="af6"/>
        <w:rPr>
          <w:rtl/>
        </w:rPr>
      </w:pPr>
      <w:bookmarkStart w:id="672" w:name="ET_yor_6156_77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000C7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00C7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673" w:name="_ETM_Q1_1489518"/>
      <w:bookmarkEnd w:id="673"/>
      <w:r>
        <w:rPr>
          <w:rFonts w:hint="cs"/>
          <w:rtl/>
          <w:lang w:eastAsia="he-IL"/>
        </w:rPr>
        <w:t>ומה הפרופורציה, פחות או יותר?</w:t>
      </w:r>
    </w:p>
    <w:p w:rsidR="00DB390A" w:rsidRDefault="00DB390A" w:rsidP="00DB390A">
      <w:pPr>
        <w:rPr>
          <w:rtl/>
          <w:lang w:eastAsia="he-IL"/>
        </w:rPr>
      </w:pPr>
      <w:bookmarkStart w:id="674" w:name="_ETM_Q1_1492642"/>
      <w:bookmarkStart w:id="675" w:name="_ETM_Q1_1492731"/>
      <w:bookmarkStart w:id="676" w:name="_ETM_Q1_1492785"/>
      <w:bookmarkStart w:id="677" w:name="_ETM_Q1_1492879"/>
      <w:bookmarkEnd w:id="674"/>
      <w:bookmarkEnd w:id="675"/>
      <w:bookmarkEnd w:id="676"/>
      <w:bookmarkEnd w:id="677"/>
    </w:p>
    <w:p w:rsidR="00DB390A" w:rsidRDefault="00DB390A" w:rsidP="00085C1B">
      <w:pPr>
        <w:pStyle w:val="af9"/>
        <w:rPr>
          <w:rtl/>
          <w:lang w:eastAsia="he-IL"/>
        </w:rPr>
      </w:pPr>
      <w:bookmarkStart w:id="678" w:name="ET_guest_632644_78"/>
      <w:r w:rsidRPr="00085C1B">
        <w:rPr>
          <w:rStyle w:val="TagStyle"/>
          <w:rtl/>
        </w:rPr>
        <w:t xml:space="preserve"> &lt;&lt; אורח &gt;&gt;</w:t>
      </w:r>
      <w:r w:rsidRPr="00000C7C">
        <w:rPr>
          <w:rStyle w:val="TagStyle"/>
          <w:rtl/>
        </w:rPr>
        <w:t xml:space="preserve"> </w:t>
      </w:r>
      <w:r>
        <w:rPr>
          <w:rtl/>
          <w:lang w:eastAsia="he-IL"/>
        </w:rPr>
        <w:t>ענת הר אבן:</w:t>
      </w:r>
      <w:r w:rsidRPr="00000C7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8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679" w:name="_ETM_Q1_1493027"/>
      <w:bookmarkStart w:id="680" w:name="_ETM_Q1_1493359"/>
      <w:bookmarkEnd w:id="679"/>
      <w:bookmarkEnd w:id="680"/>
      <w:r>
        <w:rPr>
          <w:rFonts w:hint="cs"/>
          <w:rtl/>
          <w:lang w:eastAsia="he-IL"/>
        </w:rPr>
        <w:t>ס</w:t>
      </w:r>
      <w:bookmarkStart w:id="681" w:name="_ETM_Q1_1493440"/>
      <w:bookmarkEnd w:id="681"/>
      <w:r>
        <w:rPr>
          <w:rFonts w:hint="cs"/>
          <w:rtl/>
          <w:lang w:eastAsia="he-IL"/>
        </w:rPr>
        <w:t>עיף 9 לכללי לשכת עור</w:t>
      </w:r>
      <w:bookmarkStart w:id="682" w:name="_ETM_Q1_1495088"/>
      <w:bookmarkEnd w:id="682"/>
      <w:r>
        <w:rPr>
          <w:rFonts w:hint="cs"/>
          <w:rtl/>
          <w:lang w:eastAsia="he-IL"/>
        </w:rPr>
        <w:t xml:space="preserve">כי הדין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שכר טרחת עורכי דין, תעריף מינימלי מומלץ </w:t>
      </w:r>
      <w:bookmarkStart w:id="683" w:name="_ETM_Q1_1496949"/>
      <w:bookmarkEnd w:id="6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סעיף ארוך מאוד מאוד מאוד. הוא הולך לפי </w:t>
      </w:r>
      <w:bookmarkStart w:id="684" w:name="_ETM_Q1_1499215"/>
      <w:bookmarkEnd w:id="684"/>
      <w:r>
        <w:rPr>
          <w:rFonts w:hint="cs"/>
          <w:rtl/>
          <w:lang w:eastAsia="he-IL"/>
        </w:rPr>
        <w:t xml:space="preserve">מדרגות חוב, ובכל סוג תיק הוא הולך לפי מדרגות </w:t>
      </w:r>
      <w:bookmarkStart w:id="685" w:name="_ETM_Q1_1502514"/>
      <w:bookmarkEnd w:id="685"/>
      <w:r>
        <w:rPr>
          <w:rFonts w:hint="cs"/>
          <w:rtl/>
          <w:lang w:eastAsia="he-IL"/>
        </w:rPr>
        <w:t xml:space="preserve">חוב באחוזים ושיעורים שונים. בגלל זה, קשה מאוד לתת תשובה </w:t>
      </w:r>
      <w:bookmarkStart w:id="686" w:name="_ETM_Q1_1508183"/>
      <w:bookmarkEnd w:id="686"/>
      <w:r>
        <w:rPr>
          <w:rFonts w:hint="cs"/>
          <w:rtl/>
          <w:lang w:eastAsia="he-IL"/>
        </w:rPr>
        <w:t xml:space="preserve">פשוטה לשאלה הזאת, וצריך לפתוח את הסעיף ולראות אותו. </w:t>
      </w:r>
      <w:bookmarkStart w:id="687" w:name="_ETM_Q1_1511817"/>
      <w:bookmarkEnd w:id="687"/>
    </w:p>
    <w:p w:rsidR="00DB390A" w:rsidRDefault="00DB390A" w:rsidP="00DB390A">
      <w:pPr>
        <w:rPr>
          <w:rtl/>
          <w:lang w:eastAsia="he-IL"/>
        </w:rPr>
      </w:pPr>
      <w:bookmarkStart w:id="688" w:name="_ETM_Q1_1512122"/>
      <w:bookmarkStart w:id="689" w:name="_ETM_Q1_1512212"/>
      <w:bookmarkEnd w:id="688"/>
      <w:bookmarkEnd w:id="689"/>
    </w:p>
    <w:p w:rsidR="00DB390A" w:rsidRDefault="00DB390A" w:rsidP="00DB390A">
      <w:pPr>
        <w:rPr>
          <w:rtl/>
          <w:lang w:eastAsia="he-IL"/>
        </w:rPr>
      </w:pPr>
      <w:bookmarkStart w:id="690" w:name="_ETM_Q1_1512265"/>
      <w:bookmarkStart w:id="691" w:name="_ETM_Q1_1512328"/>
      <w:bookmarkEnd w:id="690"/>
      <w:bookmarkEnd w:id="691"/>
      <w:r>
        <w:rPr>
          <w:rFonts w:hint="cs"/>
          <w:rtl/>
          <w:lang w:eastAsia="he-IL"/>
        </w:rPr>
        <w:t xml:space="preserve">במסגרת תיקון 68, לכל סוג תיק שאלעזר הראה לך כרגע, </w:t>
      </w:r>
      <w:bookmarkStart w:id="692" w:name="_ETM_Q1_1517028"/>
      <w:bookmarkEnd w:id="692"/>
      <w:r>
        <w:rPr>
          <w:rFonts w:hint="cs"/>
          <w:rtl/>
          <w:lang w:eastAsia="he-IL"/>
        </w:rPr>
        <w:t>לגבי פסק דין, שטר ותובנה, לקחנו את הסכום המינימלי ביותר</w:t>
      </w:r>
      <w:bookmarkStart w:id="693" w:name="_ETM_Q1_1523078"/>
      <w:bookmarkEnd w:id="693"/>
      <w:r>
        <w:rPr>
          <w:rFonts w:hint="cs"/>
          <w:rtl/>
          <w:lang w:eastAsia="he-IL"/>
        </w:rPr>
        <w:t xml:space="preserve"> לפי הכללים, ואותו קבענו כסכום פיקס ראשוני, שייזקף בכל זאת </w:t>
      </w:r>
      <w:bookmarkStart w:id="694" w:name="_ETM_Q1_1527178"/>
      <w:bookmarkEnd w:id="694"/>
      <w:r>
        <w:rPr>
          <w:rFonts w:hint="cs"/>
          <w:rtl/>
          <w:lang w:eastAsia="he-IL"/>
        </w:rPr>
        <w:t xml:space="preserve">לטובת התיק בעת פתיחת התיק. </w:t>
      </w:r>
      <w:bookmarkStart w:id="695" w:name="_ETM_Q1_1531225"/>
      <w:bookmarkEnd w:id="695"/>
    </w:p>
    <w:p w:rsidR="00DB390A" w:rsidRDefault="00DB390A" w:rsidP="00DB390A">
      <w:pPr>
        <w:rPr>
          <w:rtl/>
          <w:lang w:eastAsia="he-IL"/>
        </w:rPr>
      </w:pPr>
      <w:bookmarkStart w:id="696" w:name="_ETM_Q1_1531314"/>
      <w:bookmarkEnd w:id="696"/>
    </w:p>
    <w:p w:rsidR="00DB390A" w:rsidRDefault="00DB390A" w:rsidP="00085C1B">
      <w:pPr>
        <w:pStyle w:val="af6"/>
        <w:rPr>
          <w:rtl/>
        </w:rPr>
      </w:pPr>
      <w:bookmarkStart w:id="697" w:name="ET_yor_6156_79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000C7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00C7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7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698" w:name="_ETM_Q1_1532156"/>
      <w:bookmarkEnd w:id="698"/>
      <w:r>
        <w:rPr>
          <w:rFonts w:hint="cs"/>
          <w:rtl/>
          <w:lang w:eastAsia="he-IL"/>
        </w:rPr>
        <w:t xml:space="preserve">זאת אומרת, הסכום המינימלי ייגבה </w:t>
      </w:r>
      <w:bookmarkStart w:id="699" w:name="_ETM_Q1_1533013"/>
      <w:bookmarkEnd w:id="699"/>
      <w:r>
        <w:rPr>
          <w:rFonts w:hint="cs"/>
          <w:rtl/>
          <w:lang w:eastAsia="he-IL"/>
        </w:rPr>
        <w:t xml:space="preserve">עם פתיחת התיק. </w:t>
      </w:r>
    </w:p>
    <w:p w:rsidR="00DB390A" w:rsidRDefault="00DB390A" w:rsidP="00DB390A">
      <w:pPr>
        <w:rPr>
          <w:rtl/>
          <w:lang w:eastAsia="he-IL"/>
        </w:rPr>
      </w:pPr>
      <w:bookmarkStart w:id="700" w:name="_ETM_Q1_1534073"/>
      <w:bookmarkStart w:id="701" w:name="_ETM_Q1_1534156"/>
      <w:bookmarkEnd w:id="700"/>
      <w:bookmarkEnd w:id="701"/>
    </w:p>
    <w:p w:rsidR="00DB390A" w:rsidRDefault="00DB390A" w:rsidP="00085C1B">
      <w:pPr>
        <w:pStyle w:val="-"/>
        <w:rPr>
          <w:rtl/>
        </w:rPr>
      </w:pPr>
      <w:bookmarkStart w:id="702" w:name="ET_speakercontinue_632644_80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000C7C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000C7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2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703" w:name="_ETM_Q1_1534991"/>
      <w:bookmarkEnd w:id="703"/>
      <w:r>
        <w:rPr>
          <w:rFonts w:hint="cs"/>
          <w:rtl/>
          <w:lang w:eastAsia="he-IL"/>
        </w:rPr>
        <w:t xml:space="preserve">הוא נזקף לתיק בעת פתיחת התיק. </w:t>
      </w:r>
      <w:bookmarkStart w:id="704" w:name="_ETM_Q1_1538321"/>
      <w:bookmarkEnd w:id="704"/>
      <w:r>
        <w:rPr>
          <w:rFonts w:hint="cs"/>
          <w:rtl/>
          <w:lang w:eastAsia="he-IL"/>
        </w:rPr>
        <w:t xml:space="preserve">החייב, כשהוא צריך לשלם את החוב, צריך לשלם את הסכום </w:t>
      </w:r>
      <w:bookmarkStart w:id="705" w:name="_ETM_Q1_1540317"/>
      <w:bookmarkEnd w:id="705"/>
      <w:r>
        <w:rPr>
          <w:rFonts w:hint="cs"/>
          <w:rtl/>
          <w:lang w:eastAsia="he-IL"/>
        </w:rPr>
        <w:t xml:space="preserve">המינימלי הזה, שאלעזר קרא. </w:t>
      </w:r>
    </w:p>
    <w:p w:rsidR="00DB390A" w:rsidRDefault="00DB390A" w:rsidP="00DB390A">
      <w:pPr>
        <w:rPr>
          <w:rtl/>
          <w:lang w:eastAsia="he-IL"/>
        </w:rPr>
      </w:pPr>
      <w:bookmarkStart w:id="706" w:name="_ETM_Q1_1541929"/>
      <w:bookmarkStart w:id="707" w:name="_ETM_Q1_1542026"/>
      <w:bookmarkEnd w:id="706"/>
      <w:bookmarkEnd w:id="707"/>
    </w:p>
    <w:p w:rsidR="00DB390A" w:rsidRDefault="00DB390A" w:rsidP="00085C1B">
      <w:pPr>
        <w:pStyle w:val="af6"/>
        <w:rPr>
          <w:rtl/>
        </w:rPr>
      </w:pPr>
      <w:bookmarkStart w:id="708" w:name="ET_yor_6156_81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000C7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00C7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8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709" w:name="_ETM_Q1_1543004"/>
      <w:bookmarkEnd w:id="709"/>
      <w:r>
        <w:rPr>
          <w:rFonts w:hint="cs"/>
          <w:rtl/>
          <w:lang w:eastAsia="he-IL"/>
        </w:rPr>
        <w:t xml:space="preserve">על פי התקנות. </w:t>
      </w:r>
    </w:p>
    <w:p w:rsidR="00DB390A" w:rsidRDefault="00DB390A" w:rsidP="00DB390A">
      <w:pPr>
        <w:rPr>
          <w:rtl/>
          <w:lang w:eastAsia="he-IL"/>
        </w:rPr>
      </w:pPr>
      <w:bookmarkStart w:id="710" w:name="_ETM_Q1_1542802"/>
      <w:bookmarkStart w:id="711" w:name="_ETM_Q1_1542897"/>
      <w:bookmarkEnd w:id="710"/>
      <w:bookmarkEnd w:id="711"/>
    </w:p>
    <w:p w:rsidR="00DB390A" w:rsidRDefault="00DB390A" w:rsidP="00085C1B">
      <w:pPr>
        <w:pStyle w:val="-"/>
        <w:rPr>
          <w:rtl/>
        </w:rPr>
      </w:pPr>
      <w:bookmarkStart w:id="712" w:name="ET_speakercontinue_632644_82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000C7C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000C7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2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713" w:name="_ETM_Q1_1543643"/>
      <w:bookmarkEnd w:id="713"/>
      <w:r>
        <w:rPr>
          <w:rFonts w:hint="cs"/>
          <w:rtl/>
          <w:lang w:eastAsia="he-IL"/>
        </w:rPr>
        <w:t xml:space="preserve">על פי </w:t>
      </w:r>
      <w:bookmarkStart w:id="714" w:name="_ETM_Q1_1544402"/>
      <w:bookmarkEnd w:id="714"/>
      <w:r>
        <w:rPr>
          <w:rFonts w:hint="cs"/>
          <w:rtl/>
          <w:lang w:eastAsia="he-IL"/>
        </w:rPr>
        <w:t xml:space="preserve">התקנות. אם חולפים 60 ימים, והחייב לא שילם את החוב </w:t>
      </w:r>
      <w:bookmarkStart w:id="715" w:name="_ETM_Q1_1546450"/>
      <w:bookmarkEnd w:id="715"/>
      <w:r>
        <w:rPr>
          <w:rFonts w:hint="cs"/>
          <w:rtl/>
          <w:lang w:eastAsia="he-IL"/>
        </w:rPr>
        <w:t xml:space="preserve">ולא נכנס למסלול הסדר התשלומים המיוחד, והזוכה נקט </w:t>
      </w:r>
      <w:bookmarkStart w:id="716" w:name="_ETM_Q1_1550953"/>
      <w:bookmarkEnd w:id="716"/>
      <w:r>
        <w:rPr>
          <w:rFonts w:hint="cs"/>
          <w:rtl/>
          <w:lang w:eastAsia="he-IL"/>
        </w:rPr>
        <w:t xml:space="preserve">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כללי לשכת עורכי הדין, שכר טרחה </w:t>
      </w:r>
      <w:bookmarkStart w:id="717" w:name="_ETM_Q1_1554742"/>
      <w:bookmarkEnd w:id="717"/>
      <w:r>
        <w:rPr>
          <w:rFonts w:hint="cs"/>
          <w:rtl/>
          <w:lang w:eastAsia="he-IL"/>
        </w:rPr>
        <w:t xml:space="preserve">ב' נזקף לתיק רק כאשר הזוכה נוקט פעולה. </w:t>
      </w:r>
      <w:bookmarkStart w:id="718" w:name="_ETM_Q1_1558105"/>
      <w:bookmarkEnd w:id="718"/>
      <w:r>
        <w:rPr>
          <w:rFonts w:hint="cs"/>
          <w:rtl/>
          <w:lang w:eastAsia="he-IL"/>
        </w:rPr>
        <w:t xml:space="preserve">אם הזוכה  נקט פעולה, והתקיימו כל </w:t>
      </w:r>
      <w:bookmarkStart w:id="719" w:name="_ETM_Q1_1559416"/>
      <w:bookmarkEnd w:id="719"/>
      <w:r>
        <w:rPr>
          <w:rFonts w:hint="cs"/>
          <w:rtl/>
          <w:lang w:eastAsia="he-IL"/>
        </w:rPr>
        <w:t xml:space="preserve">הכללים שציינתי קודם, עושים השלמה לשכר טרחה א' </w:t>
      </w:r>
      <w:bookmarkStart w:id="720" w:name="_ETM_Q1_1564166"/>
      <w:bookmarkEnd w:id="720"/>
      <w:r>
        <w:rPr>
          <w:rFonts w:hint="cs"/>
          <w:rtl/>
          <w:lang w:eastAsia="he-IL"/>
        </w:rPr>
        <w:t xml:space="preserve">לפי הכללים. לפי החוק, זקפנו רק את המינימום, ויכול </w:t>
      </w:r>
      <w:bookmarkStart w:id="721" w:name="_ETM_Q1_1569294"/>
      <w:bookmarkEnd w:id="721"/>
      <w:r>
        <w:rPr>
          <w:rFonts w:hint="cs"/>
          <w:rtl/>
          <w:lang w:eastAsia="he-IL"/>
        </w:rPr>
        <w:t>להיות שהיה מגיע לו עוד שכר טרחה. משלימים לו את</w:t>
      </w:r>
      <w:bookmarkStart w:id="722" w:name="_ETM_Q1_1572940"/>
      <w:bookmarkEnd w:id="722"/>
      <w:r>
        <w:rPr>
          <w:rFonts w:hint="cs"/>
          <w:rtl/>
          <w:lang w:eastAsia="he-IL"/>
        </w:rPr>
        <w:t xml:space="preserve"> כל שכר טרחה א' שלא זקפנו בתחילת התיק. </w:t>
      </w:r>
    </w:p>
    <w:p w:rsidR="00DB390A" w:rsidRDefault="00DB390A" w:rsidP="00DB390A">
      <w:pPr>
        <w:rPr>
          <w:rtl/>
          <w:lang w:eastAsia="he-IL"/>
        </w:rPr>
      </w:pPr>
      <w:bookmarkStart w:id="723" w:name="_ETM_Q1_1574602"/>
      <w:bookmarkStart w:id="724" w:name="_ETM_Q1_1574685"/>
      <w:bookmarkEnd w:id="723"/>
      <w:bookmarkEnd w:id="724"/>
    </w:p>
    <w:p w:rsidR="00DB390A" w:rsidRDefault="00DB390A" w:rsidP="00085C1B">
      <w:pPr>
        <w:pStyle w:val="af6"/>
        <w:rPr>
          <w:rtl/>
        </w:rPr>
      </w:pPr>
      <w:bookmarkStart w:id="725" w:name="ET_yor_6156_83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000C7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00C7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5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</w:rPr>
      </w:pPr>
      <w:bookmarkStart w:id="726" w:name="_ETM_Q1_1576025"/>
      <w:bookmarkEnd w:id="726"/>
      <w:r>
        <w:rPr>
          <w:rFonts w:hint="cs"/>
          <w:rtl/>
          <w:lang w:eastAsia="he-IL"/>
        </w:rPr>
        <w:t xml:space="preserve">איך נקבעת התוספת של </w:t>
      </w:r>
      <w:bookmarkStart w:id="727" w:name="_ETM_Q1_1577697"/>
      <w:bookmarkStart w:id="728" w:name="_ETM_Q1_1578202"/>
      <w:bookmarkEnd w:id="727"/>
      <w:bookmarkEnd w:id="728"/>
      <w:r>
        <w:rPr>
          <w:rFonts w:hint="cs"/>
          <w:rtl/>
        </w:rPr>
        <w:t>שכר טרחה א'? על ידי התשלום בפועל?</w:t>
      </w:r>
    </w:p>
    <w:p w:rsidR="00DB390A" w:rsidRDefault="00DB390A" w:rsidP="00DB390A">
      <w:pPr>
        <w:rPr>
          <w:rtl/>
          <w:lang w:eastAsia="he-IL"/>
        </w:rPr>
      </w:pPr>
    </w:p>
    <w:p w:rsidR="00DB390A" w:rsidRDefault="00DB390A" w:rsidP="00085C1B">
      <w:pPr>
        <w:pStyle w:val="-"/>
        <w:rPr>
          <w:rtl/>
        </w:rPr>
      </w:pPr>
      <w:bookmarkStart w:id="729" w:name="ET_speakercontinue_632644_85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000C7C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000C7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9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730" w:name="_ETM_Q1_1582333"/>
      <w:bookmarkEnd w:id="730"/>
      <w:r>
        <w:rPr>
          <w:rFonts w:hint="cs"/>
          <w:rtl/>
          <w:lang w:eastAsia="he-IL"/>
        </w:rPr>
        <w:t xml:space="preserve">לפי </w:t>
      </w:r>
      <w:bookmarkStart w:id="731" w:name="_ETM_Q1_1582839"/>
      <w:bookmarkEnd w:id="731"/>
      <w:r>
        <w:rPr>
          <w:rFonts w:hint="cs"/>
          <w:rtl/>
          <w:lang w:eastAsia="he-IL"/>
        </w:rPr>
        <w:t xml:space="preserve">הכללים. </w:t>
      </w:r>
    </w:p>
    <w:p w:rsidR="00DB390A" w:rsidRDefault="00DB390A" w:rsidP="00DB390A">
      <w:pPr>
        <w:rPr>
          <w:rtl/>
          <w:lang w:eastAsia="he-IL"/>
        </w:rPr>
      </w:pPr>
      <w:bookmarkStart w:id="732" w:name="_ETM_Q1_1584839"/>
      <w:bookmarkStart w:id="733" w:name="_ETM_Q1_1584934"/>
      <w:bookmarkEnd w:id="732"/>
      <w:bookmarkEnd w:id="733"/>
    </w:p>
    <w:p w:rsidR="00DB390A" w:rsidRDefault="00DB390A" w:rsidP="00085C1B">
      <w:pPr>
        <w:pStyle w:val="af6"/>
        <w:rPr>
          <w:rtl/>
        </w:rPr>
      </w:pPr>
      <w:bookmarkStart w:id="734" w:name="ET_yor_6156_86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000C7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00C7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4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735" w:name="_ETM_Q1_1585778"/>
      <w:bookmarkEnd w:id="735"/>
      <w:r>
        <w:rPr>
          <w:rFonts w:hint="cs"/>
          <w:rtl/>
          <w:lang w:eastAsia="he-IL"/>
        </w:rPr>
        <w:t xml:space="preserve">לא הבנתי, ברשותך, האם כל שכר טרחה א' בשיעור </w:t>
      </w:r>
      <w:bookmarkStart w:id="736" w:name="_ETM_Q1_1594137"/>
      <w:bookmarkEnd w:id="736"/>
      <w:r>
        <w:rPr>
          <w:rFonts w:hint="cs"/>
          <w:rtl/>
          <w:lang w:eastAsia="he-IL"/>
        </w:rPr>
        <w:t>המינימלי נקבע עם פתיחת התיק?</w:t>
      </w:r>
    </w:p>
    <w:p w:rsidR="00DB390A" w:rsidRDefault="00DB390A" w:rsidP="00DB390A">
      <w:pPr>
        <w:rPr>
          <w:rtl/>
          <w:lang w:eastAsia="he-IL"/>
        </w:rPr>
      </w:pPr>
    </w:p>
    <w:p w:rsidR="00DB390A" w:rsidRDefault="00DB390A" w:rsidP="00085C1B">
      <w:pPr>
        <w:pStyle w:val="af5"/>
        <w:rPr>
          <w:rtl/>
        </w:rPr>
      </w:pPr>
      <w:bookmarkStart w:id="737" w:name="ET_interruption_תומר_מוסקוביץ_87"/>
      <w:r w:rsidRPr="00085C1B">
        <w:rPr>
          <w:rStyle w:val="TagStyle"/>
          <w:rtl/>
        </w:rPr>
        <w:t xml:space="preserve"> &lt;&lt; קריאה &gt;&gt;</w:t>
      </w:r>
      <w:r w:rsidRPr="00000C7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000C7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7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738" w:name="_ETM_Q1_1595091"/>
      <w:bookmarkEnd w:id="738"/>
      <w:r>
        <w:rPr>
          <w:rFonts w:hint="cs"/>
          <w:rtl/>
          <w:lang w:eastAsia="he-IL"/>
        </w:rPr>
        <w:t xml:space="preserve">מה זה נקבע? נזקף לתיק. </w:t>
      </w:r>
      <w:bookmarkStart w:id="739" w:name="_ETM_Q1_1598359"/>
      <w:bookmarkEnd w:id="739"/>
      <w:r>
        <w:rPr>
          <w:rFonts w:hint="cs"/>
          <w:rtl/>
          <w:lang w:eastAsia="he-IL"/>
        </w:rPr>
        <w:t xml:space="preserve">התשלום הראשון שהחייב ישלם, זה לעורך הדין. </w:t>
      </w:r>
      <w:bookmarkStart w:id="740" w:name="_ETM_Q1_1601389"/>
      <w:bookmarkEnd w:id="740"/>
    </w:p>
    <w:p w:rsidR="00DB390A" w:rsidRDefault="00DB390A" w:rsidP="00DB390A">
      <w:pPr>
        <w:rPr>
          <w:rtl/>
          <w:lang w:eastAsia="he-IL"/>
        </w:rPr>
      </w:pPr>
      <w:bookmarkStart w:id="741" w:name="_ETM_Q1_1601645"/>
      <w:bookmarkStart w:id="742" w:name="_ETM_Q1_1601731"/>
      <w:bookmarkEnd w:id="741"/>
      <w:bookmarkEnd w:id="742"/>
    </w:p>
    <w:p w:rsidR="00DB390A" w:rsidRDefault="00DB390A" w:rsidP="00085C1B">
      <w:pPr>
        <w:pStyle w:val="af6"/>
        <w:rPr>
          <w:rtl/>
        </w:rPr>
      </w:pPr>
      <w:bookmarkStart w:id="743" w:name="ET_yor_6156_88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000C7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00C7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3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744" w:name="_ETM_Q1_1603169"/>
      <w:bookmarkEnd w:id="744"/>
      <w:r>
        <w:rPr>
          <w:rFonts w:hint="cs"/>
          <w:rtl/>
          <w:lang w:eastAsia="he-IL"/>
        </w:rPr>
        <w:t>זה מלוא הסכום?</w:t>
      </w:r>
    </w:p>
    <w:p w:rsidR="00DB390A" w:rsidRDefault="00DB390A" w:rsidP="00DB390A">
      <w:pPr>
        <w:rPr>
          <w:rtl/>
          <w:lang w:eastAsia="he-IL"/>
        </w:rPr>
      </w:pPr>
      <w:bookmarkStart w:id="745" w:name="_ETM_Q1_1603371"/>
      <w:bookmarkStart w:id="746" w:name="_ETM_Q1_1603457"/>
      <w:bookmarkEnd w:id="745"/>
      <w:bookmarkEnd w:id="746"/>
    </w:p>
    <w:p w:rsidR="00DB390A" w:rsidRDefault="00DB390A" w:rsidP="00085C1B">
      <w:pPr>
        <w:pStyle w:val="-"/>
        <w:rPr>
          <w:rtl/>
        </w:rPr>
      </w:pPr>
      <w:bookmarkStart w:id="747" w:name="ET_speakercontinue_632644_89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000C7C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000C7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7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748" w:name="_ETM_Q1_1604254"/>
      <w:bookmarkEnd w:id="748"/>
      <w:r>
        <w:rPr>
          <w:rFonts w:hint="cs"/>
          <w:rtl/>
          <w:lang w:eastAsia="he-IL"/>
        </w:rPr>
        <w:t xml:space="preserve">נניח שבצ'ק של 100 שקלים, </w:t>
      </w:r>
      <w:bookmarkStart w:id="749" w:name="_ETM_Q1_1606307"/>
      <w:bookmarkEnd w:id="749"/>
      <w:r>
        <w:rPr>
          <w:rFonts w:hint="cs"/>
          <w:rtl/>
          <w:lang w:eastAsia="he-IL"/>
        </w:rPr>
        <w:t xml:space="preserve">מגיע לעורך הדין 141 שקלים, וב-100,000 מגיעים לו 10,000 שקלים </w:t>
      </w:r>
      <w:bookmarkStart w:id="750" w:name="_ETM_Q1_1611980"/>
      <w:bookmarkEnd w:id="750"/>
      <w:r>
        <w:rPr>
          <w:rFonts w:hint="cs"/>
          <w:rtl/>
          <w:lang w:eastAsia="he-IL"/>
        </w:rPr>
        <w:t xml:space="preserve">לצורך העניין. לא משנה אם הוא פתח 100 או </w:t>
      </w:r>
      <w:bookmarkStart w:id="751" w:name="_ETM_Q1_1617480"/>
      <w:bookmarkEnd w:id="751"/>
      <w:r>
        <w:rPr>
          <w:rFonts w:hint="cs"/>
          <w:rtl/>
          <w:lang w:eastAsia="he-IL"/>
        </w:rPr>
        <w:t xml:space="preserve">10,000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141, שזה כאילו פתחת את התיק המינימלי.</w:t>
      </w:r>
      <w:bookmarkStart w:id="752" w:name="_ETM_Q1_1618938"/>
      <w:bookmarkEnd w:id="752"/>
      <w:r>
        <w:rPr>
          <w:rFonts w:hint="cs"/>
          <w:rtl/>
          <w:lang w:eastAsia="he-IL"/>
        </w:rPr>
        <w:t xml:space="preserve"> </w:t>
      </w:r>
    </w:p>
    <w:p w:rsidR="00DB390A" w:rsidRDefault="00DB390A" w:rsidP="00DB390A">
      <w:pPr>
        <w:rPr>
          <w:rtl/>
          <w:lang w:eastAsia="he-IL"/>
        </w:rPr>
      </w:pPr>
      <w:bookmarkStart w:id="753" w:name="_ETM_Q1_1619610"/>
      <w:bookmarkStart w:id="754" w:name="_ETM_Q1_1619711"/>
      <w:bookmarkEnd w:id="753"/>
      <w:bookmarkEnd w:id="754"/>
    </w:p>
    <w:p w:rsidR="00DB390A" w:rsidRDefault="00DB390A" w:rsidP="00085C1B">
      <w:pPr>
        <w:pStyle w:val="af6"/>
        <w:rPr>
          <w:rtl/>
        </w:rPr>
      </w:pPr>
      <w:bookmarkStart w:id="755" w:name="ET_yor_6156_90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000C7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00C7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5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756" w:name="_ETM_Q1_1620674"/>
      <w:bookmarkEnd w:id="756"/>
      <w:r>
        <w:rPr>
          <w:rFonts w:hint="cs"/>
          <w:rtl/>
          <w:lang w:eastAsia="he-IL"/>
        </w:rPr>
        <w:t xml:space="preserve">וההשלמה של א', תקרה רק אם ב' גם ייכנס לפעולה. </w:t>
      </w:r>
      <w:bookmarkStart w:id="757" w:name="_ETM_Q1_1624346"/>
      <w:bookmarkEnd w:id="757"/>
    </w:p>
    <w:p w:rsidR="00DB390A" w:rsidRDefault="00DB390A" w:rsidP="00DB390A">
      <w:pPr>
        <w:rPr>
          <w:rtl/>
          <w:lang w:eastAsia="he-IL"/>
        </w:rPr>
      </w:pPr>
      <w:bookmarkStart w:id="758" w:name="_ETM_Q1_1624618"/>
      <w:bookmarkStart w:id="759" w:name="_ETM_Q1_1624722"/>
      <w:bookmarkEnd w:id="758"/>
      <w:bookmarkEnd w:id="759"/>
    </w:p>
    <w:p w:rsidR="00DB390A" w:rsidRDefault="00DB390A" w:rsidP="00085C1B">
      <w:pPr>
        <w:pStyle w:val="-"/>
        <w:rPr>
          <w:rtl/>
        </w:rPr>
      </w:pPr>
      <w:bookmarkStart w:id="760" w:name="ET_speakercontinue_632644_91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דובר_המשך</w:t>
      </w:r>
      <w:proofErr w:type="spellEnd"/>
      <w:r w:rsidRPr="00085C1B">
        <w:rPr>
          <w:rStyle w:val="TagStyle"/>
          <w:rtl/>
        </w:rPr>
        <w:t xml:space="preserve"> &gt;&gt;</w:t>
      </w:r>
      <w:r w:rsidRPr="00000C7C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000C7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0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761" w:name="_ETM_Q1_1625476"/>
      <w:bookmarkEnd w:id="761"/>
      <w:r>
        <w:rPr>
          <w:rFonts w:hint="cs"/>
          <w:rtl/>
          <w:lang w:eastAsia="he-IL"/>
        </w:rPr>
        <w:t xml:space="preserve">זה מה שאומר תיקון 68. </w:t>
      </w:r>
    </w:p>
    <w:p w:rsidR="00DB390A" w:rsidRDefault="00DB390A" w:rsidP="00DB390A">
      <w:pPr>
        <w:rPr>
          <w:rtl/>
          <w:lang w:eastAsia="he-IL"/>
        </w:rPr>
      </w:pPr>
      <w:bookmarkStart w:id="762" w:name="_ETM_Q1_1627184"/>
      <w:bookmarkStart w:id="763" w:name="_ETM_Q1_1627275"/>
      <w:bookmarkEnd w:id="762"/>
      <w:bookmarkEnd w:id="763"/>
    </w:p>
    <w:p w:rsidR="00DB390A" w:rsidRDefault="00DB390A" w:rsidP="00085C1B">
      <w:pPr>
        <w:pStyle w:val="af6"/>
        <w:rPr>
          <w:rtl/>
        </w:rPr>
      </w:pPr>
      <w:bookmarkStart w:id="764" w:name="ET_yor_6156_118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000C7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00C7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bookmarkEnd w:id="764"/>
      <w:r>
        <w:rPr>
          <w:rtl/>
        </w:rPr>
        <w:t xml:space="preserve">   </w:t>
      </w:r>
    </w:p>
    <w:p w:rsidR="00DB390A" w:rsidRDefault="00DB390A" w:rsidP="00DB390A">
      <w:pPr>
        <w:pStyle w:val="KeepWithNext"/>
        <w:rPr>
          <w:rtl/>
          <w:lang w:eastAsia="he-IL"/>
        </w:rPr>
      </w:pPr>
    </w:p>
    <w:p w:rsidR="00DB390A" w:rsidRDefault="00DB390A" w:rsidP="00DB390A">
      <w:pPr>
        <w:rPr>
          <w:rtl/>
          <w:lang w:eastAsia="he-IL"/>
        </w:rPr>
      </w:pPr>
      <w:bookmarkStart w:id="765" w:name="_ETM_Q1_1628204"/>
      <w:bookmarkEnd w:id="765"/>
      <w:r>
        <w:rPr>
          <w:rFonts w:hint="cs"/>
          <w:rtl/>
          <w:lang w:eastAsia="he-IL"/>
        </w:rPr>
        <w:t xml:space="preserve">הבנתי, בסדר גמור. עורך </w:t>
      </w:r>
      <w:bookmarkStart w:id="766" w:name="_ETM_Q1_1630537"/>
      <w:bookmarkEnd w:id="766"/>
      <w:r>
        <w:rPr>
          <w:rFonts w:hint="cs"/>
          <w:rtl/>
          <w:lang w:eastAsia="he-IL"/>
        </w:rPr>
        <w:t xml:space="preserve">הדין ויצמן, האם אתה רוצה להוסיף עוד דבר מה? לאחר </w:t>
      </w:r>
      <w:bookmarkStart w:id="767" w:name="_ETM_Q1_1633333"/>
      <w:bookmarkEnd w:id="767"/>
      <w:r>
        <w:rPr>
          <w:rFonts w:hint="cs"/>
          <w:rtl/>
          <w:lang w:eastAsia="he-IL"/>
        </w:rPr>
        <w:t>מכן, יש נציג נוסף של לשכת עורכי הדין, עורך הדין עידו אביב.</w:t>
      </w:r>
    </w:p>
    <w:p w:rsidR="00DB390A" w:rsidRDefault="00DB390A" w:rsidP="00DB390A">
      <w:pPr>
        <w:rPr>
          <w:rtl/>
          <w:lang w:eastAsia="he-IL"/>
        </w:rPr>
      </w:pPr>
      <w:bookmarkStart w:id="768" w:name="_ETM_Q1_1748691"/>
      <w:bookmarkStart w:id="769" w:name="_ETM_Q1_1748810"/>
      <w:bookmarkEnd w:id="768"/>
      <w:bookmarkEnd w:id="769"/>
    </w:p>
    <w:p w:rsidR="00DB390A" w:rsidRDefault="00DB390A" w:rsidP="00085C1B">
      <w:pPr>
        <w:pStyle w:val="af9"/>
        <w:rPr>
          <w:rtl/>
          <w:lang w:eastAsia="he-IL"/>
        </w:rPr>
      </w:pPr>
      <w:bookmarkStart w:id="770" w:name="ET_guest_716250_91"/>
      <w:r w:rsidRPr="00085C1B">
        <w:rPr>
          <w:rStyle w:val="TagStyle"/>
          <w:rtl/>
        </w:rPr>
        <w:t xml:space="preserve"> &lt;&lt; אורח &gt;&gt;</w:t>
      </w:r>
      <w:r w:rsidRPr="00DB390A">
        <w:rPr>
          <w:rStyle w:val="TagStyle"/>
          <w:rtl/>
        </w:rPr>
        <w:t xml:space="preserve"> </w:t>
      </w:r>
      <w:r>
        <w:rPr>
          <w:rtl/>
          <w:lang w:eastAsia="he-IL"/>
        </w:rPr>
        <w:t>יוסף ויצמן:</w:t>
      </w:r>
      <w:r w:rsidRPr="00DB390A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0"/>
    </w:p>
    <w:p w:rsidR="00DB390A" w:rsidRDefault="00DB390A" w:rsidP="00DB390A">
      <w:pPr>
        <w:pStyle w:val="KeepWithNext"/>
        <w:rPr>
          <w:rtl/>
          <w:lang w:eastAsia="he-IL"/>
        </w:rPr>
      </w:pPr>
    </w:p>
    <w:p w:rsidR="00A551E2" w:rsidRDefault="00DB390A" w:rsidP="00DB390A">
      <w:pPr>
        <w:rPr>
          <w:rtl/>
          <w:lang w:eastAsia="he-IL"/>
        </w:rPr>
      </w:pPr>
      <w:bookmarkStart w:id="771" w:name="_ETM_Q1_1755182"/>
      <w:bookmarkStart w:id="772" w:name="_ETM_Q1_1755471"/>
      <w:bookmarkStart w:id="773" w:name="_ETM_Q1_1755570"/>
      <w:bookmarkEnd w:id="771"/>
      <w:bookmarkEnd w:id="772"/>
      <w:bookmarkEnd w:id="773"/>
      <w:r>
        <w:rPr>
          <w:rFonts w:hint="cs"/>
          <w:rtl/>
          <w:lang w:eastAsia="he-IL"/>
        </w:rPr>
        <w:t xml:space="preserve">אני אבהיר בקצרה, וזה בדיוק </w:t>
      </w:r>
      <w:bookmarkStart w:id="774" w:name="_ETM_Q1_1749544"/>
      <w:bookmarkEnd w:id="774"/>
      <w:r>
        <w:rPr>
          <w:rFonts w:hint="cs"/>
          <w:rtl/>
          <w:lang w:eastAsia="he-IL"/>
        </w:rPr>
        <w:t xml:space="preserve">מה שנאמר פה. שימו לב, מגיע לקוח לאותו עורך דין, </w:t>
      </w:r>
      <w:bookmarkStart w:id="775" w:name="_ETM_Q1_1754217"/>
      <w:bookmarkEnd w:id="775"/>
      <w:r>
        <w:rPr>
          <w:rFonts w:hint="cs"/>
          <w:rtl/>
          <w:lang w:eastAsia="he-IL"/>
        </w:rPr>
        <w:t>הוא צריך לאתר את החייב ולפתוח תיק.</w:t>
      </w:r>
      <w:bookmarkStart w:id="776" w:name="_ETM_Q1_1755817"/>
      <w:bookmarkEnd w:id="776"/>
      <w:r>
        <w:rPr>
          <w:rFonts w:hint="cs"/>
          <w:rtl/>
          <w:lang w:eastAsia="he-IL"/>
        </w:rPr>
        <w:t xml:space="preserve"> לשכת ההוצאה לפועל מלאה נהלים. הוא צריך לעשות איתור ומסירה</w:t>
      </w:r>
      <w:bookmarkStart w:id="777" w:name="_ETM_Q1_1762026"/>
      <w:bookmarkEnd w:id="777"/>
      <w:r>
        <w:rPr>
          <w:rFonts w:hint="cs"/>
          <w:rtl/>
          <w:lang w:eastAsia="he-IL"/>
        </w:rPr>
        <w:t xml:space="preserve"> - - - והוא יקבל 141 שקלים</w:t>
      </w:r>
      <w:bookmarkStart w:id="778" w:name="_ETM_Q1_1770556"/>
      <w:bookmarkEnd w:id="778"/>
      <w:r>
        <w:rPr>
          <w:rFonts w:hint="cs"/>
          <w:rtl/>
          <w:lang w:eastAsia="he-IL"/>
        </w:rPr>
        <w:t xml:space="preserve">. בסופו של דבר, זה לגרום לאותו אזרח מסכן, לאותו </w:t>
      </w:r>
      <w:bookmarkStart w:id="779" w:name="_ETM_Q1_1777127"/>
      <w:bookmarkEnd w:id="779"/>
      <w:r>
        <w:rPr>
          <w:rFonts w:hint="cs"/>
          <w:rtl/>
          <w:lang w:eastAsia="he-IL"/>
        </w:rPr>
        <w:t xml:space="preserve">בעל מכולת, לאותו בעל דירה שביקש לקבל שירות אלמנטרי מעורך </w:t>
      </w:r>
      <w:bookmarkStart w:id="780" w:name="_ETM_Q1_1781915"/>
      <w:bookmarkEnd w:id="780"/>
      <w:r>
        <w:rPr>
          <w:rFonts w:hint="cs"/>
          <w:rtl/>
          <w:lang w:eastAsia="he-IL"/>
        </w:rPr>
        <w:t xml:space="preserve">דין במדינה, שיגבה עבורו כסף, לתת לו 100 שקל. </w:t>
      </w:r>
      <w:bookmarkStart w:id="781" w:name="_ETM_Q1_1788314"/>
      <w:bookmarkEnd w:id="781"/>
      <w:r>
        <w:rPr>
          <w:rFonts w:hint="cs"/>
          <w:rtl/>
          <w:lang w:eastAsia="he-IL"/>
        </w:rPr>
        <w:t xml:space="preserve">זה פשוט בושה, וזה מתגלגל בסופו של דבר על </w:t>
      </w:r>
      <w:bookmarkStart w:id="782" w:name="_ETM_Q1_1790864"/>
      <w:bookmarkEnd w:id="782"/>
      <w:r>
        <w:rPr>
          <w:rFonts w:hint="cs"/>
          <w:rtl/>
          <w:lang w:eastAsia="he-IL"/>
        </w:rPr>
        <w:t xml:space="preserve">אותו אזרח. אסור שזה יקרה. כשהייתה תקופת קורונה, </w:t>
      </w:r>
      <w:bookmarkStart w:id="783" w:name="_ETM_Q1_1796188"/>
      <w:bookmarkEnd w:id="783"/>
      <w:r>
        <w:rPr>
          <w:rFonts w:hint="cs"/>
          <w:rtl/>
          <w:lang w:eastAsia="he-IL"/>
        </w:rPr>
        <w:t xml:space="preserve">יכולנו להבין את זה, והלקוחות ספגו את </w:t>
      </w:r>
      <w:bookmarkStart w:id="784" w:name="_ETM_Q1_1797633"/>
      <w:bookmarkEnd w:id="784"/>
      <w:r>
        <w:rPr>
          <w:rFonts w:hint="cs"/>
          <w:rtl/>
          <w:lang w:eastAsia="he-IL"/>
        </w:rPr>
        <w:t xml:space="preserve">זה. כעת, המשק חזר ב-90% פלוס, ואין שום סיבה שאותם </w:t>
      </w:r>
      <w:bookmarkStart w:id="785" w:name="_ETM_Q1_1804406"/>
      <w:bookmarkEnd w:id="785"/>
      <w:r>
        <w:rPr>
          <w:rFonts w:hint="cs"/>
          <w:rtl/>
          <w:lang w:eastAsia="he-IL"/>
        </w:rPr>
        <w:t xml:space="preserve">חייבים ייהנו מהנחה בשכר טרחת עורך דין, שממילא הוא </w:t>
      </w:r>
      <w:bookmarkStart w:id="786" w:name="_ETM_Q1_1809034"/>
      <w:bookmarkEnd w:id="786"/>
      <w:r>
        <w:rPr>
          <w:rFonts w:hint="cs"/>
          <w:rtl/>
          <w:lang w:eastAsia="he-IL"/>
        </w:rPr>
        <w:t xml:space="preserve">נמוך מאוד. </w:t>
      </w:r>
    </w:p>
    <w:p w:rsidR="00A551E2" w:rsidRDefault="00A551E2" w:rsidP="00DB390A">
      <w:pPr>
        <w:rPr>
          <w:rtl/>
          <w:lang w:eastAsia="he-IL"/>
        </w:rPr>
      </w:pPr>
      <w:bookmarkStart w:id="787" w:name="_ETM_Q1_1809925"/>
      <w:bookmarkStart w:id="788" w:name="_ETM_Q1_1810046"/>
      <w:bookmarkEnd w:id="787"/>
      <w:bookmarkEnd w:id="788"/>
    </w:p>
    <w:p w:rsidR="00A551E2" w:rsidRDefault="00A551E2" w:rsidP="00085C1B">
      <w:pPr>
        <w:pStyle w:val="af6"/>
        <w:rPr>
          <w:rtl/>
        </w:rPr>
      </w:pPr>
      <w:bookmarkStart w:id="789" w:name="ET_yor_6156_92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A551E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551E2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9"/>
    </w:p>
    <w:p w:rsidR="00A551E2" w:rsidRDefault="00A551E2" w:rsidP="00A551E2">
      <w:pPr>
        <w:pStyle w:val="KeepWithNext"/>
        <w:rPr>
          <w:rtl/>
        </w:rPr>
      </w:pPr>
    </w:p>
    <w:p w:rsidR="00A551E2" w:rsidRDefault="00A551E2" w:rsidP="00A551E2">
      <w:pPr>
        <w:rPr>
          <w:rtl/>
        </w:rPr>
      </w:pPr>
      <w:bookmarkStart w:id="790" w:name="_ETM_Q1_1811746"/>
      <w:bookmarkEnd w:id="790"/>
      <w:r>
        <w:rPr>
          <w:rFonts w:hint="cs"/>
          <w:rtl/>
        </w:rPr>
        <w:t xml:space="preserve">תודה. עורך הדין עידו אביב, נציג הלשכה, בבקשה. </w:t>
      </w:r>
      <w:bookmarkStart w:id="791" w:name="_ETM_Q1_1817766"/>
      <w:bookmarkEnd w:id="791"/>
    </w:p>
    <w:p w:rsidR="00A551E2" w:rsidRDefault="00A551E2" w:rsidP="00A551E2">
      <w:pPr>
        <w:rPr>
          <w:rtl/>
        </w:rPr>
      </w:pPr>
      <w:bookmarkStart w:id="792" w:name="_ETM_Q1_1818069"/>
      <w:bookmarkStart w:id="793" w:name="_ETM_Q1_1818169"/>
      <w:bookmarkEnd w:id="792"/>
      <w:bookmarkEnd w:id="793"/>
    </w:p>
    <w:p w:rsidR="00A551E2" w:rsidRDefault="00A551E2" w:rsidP="00085C1B">
      <w:pPr>
        <w:pStyle w:val="af9"/>
        <w:rPr>
          <w:rtl/>
        </w:rPr>
      </w:pPr>
      <w:bookmarkStart w:id="794" w:name="ET_guest_877639_93"/>
      <w:r w:rsidRPr="00085C1B">
        <w:rPr>
          <w:rStyle w:val="TagStyle"/>
          <w:rtl/>
        </w:rPr>
        <w:t xml:space="preserve"> &lt;&lt; אורח &gt;&gt;</w:t>
      </w:r>
      <w:r w:rsidRPr="00A551E2">
        <w:rPr>
          <w:rStyle w:val="TagStyle"/>
          <w:rtl/>
        </w:rPr>
        <w:t xml:space="preserve"> </w:t>
      </w:r>
      <w:r>
        <w:rPr>
          <w:rtl/>
        </w:rPr>
        <w:t>עידו אביב:</w:t>
      </w:r>
      <w:r w:rsidRPr="00A551E2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4"/>
    </w:p>
    <w:p w:rsidR="00A551E2" w:rsidRDefault="00A551E2" w:rsidP="00A551E2">
      <w:pPr>
        <w:pStyle w:val="KeepWithNext"/>
        <w:rPr>
          <w:rtl/>
        </w:rPr>
      </w:pPr>
    </w:p>
    <w:p w:rsidR="00A551E2" w:rsidRDefault="00A551E2" w:rsidP="00A551E2">
      <w:pPr>
        <w:rPr>
          <w:rtl/>
        </w:rPr>
      </w:pPr>
      <w:bookmarkStart w:id="795" w:name="_ETM_Q1_1820511"/>
      <w:bookmarkEnd w:id="795"/>
      <w:r>
        <w:rPr>
          <w:rFonts w:hint="cs"/>
          <w:rtl/>
        </w:rPr>
        <w:t>של</w:t>
      </w:r>
      <w:bookmarkStart w:id="796" w:name="_ETM_Q1_1820806"/>
      <w:bookmarkStart w:id="797" w:name="_ETM_Q1_1820882"/>
      <w:bookmarkEnd w:id="796"/>
      <w:bookmarkEnd w:id="797"/>
      <w:r>
        <w:rPr>
          <w:rFonts w:hint="cs"/>
          <w:rtl/>
        </w:rPr>
        <w:t xml:space="preserve">ום לכל החברים, רציתי להוסיף על הדברים של עורך </w:t>
      </w:r>
      <w:bookmarkStart w:id="798" w:name="_ETM_Q1_1825585"/>
      <w:bookmarkEnd w:id="798"/>
      <w:r>
        <w:rPr>
          <w:rFonts w:hint="cs"/>
          <w:rtl/>
        </w:rPr>
        <w:t xml:space="preserve">הדין יוסי ויצמן כמה דברים קטנים. קודם כול, אני רואה </w:t>
      </w:r>
      <w:bookmarkStart w:id="799" w:name="_ETM_Q1_1829687"/>
      <w:bookmarkEnd w:id="799"/>
      <w:r>
        <w:rPr>
          <w:rFonts w:hint="cs"/>
          <w:rtl/>
        </w:rPr>
        <w:t xml:space="preserve">שהוועדה לא קיבלה את נייר העמדה של הלשכה. </w:t>
      </w:r>
      <w:bookmarkStart w:id="800" w:name="_ETM_Q1_1837811"/>
      <w:bookmarkEnd w:id="800"/>
      <w:r>
        <w:rPr>
          <w:rFonts w:hint="cs"/>
          <w:rtl/>
        </w:rPr>
        <w:t>הצו מדבר על חזרה של הצדדים לפעילות כלכלית, ולמעשה</w:t>
      </w:r>
      <w:bookmarkStart w:id="801" w:name="_ETM_Q1_1845993"/>
      <w:bookmarkEnd w:id="801"/>
      <w:r>
        <w:rPr>
          <w:rFonts w:hint="cs"/>
          <w:rtl/>
        </w:rPr>
        <w:t xml:space="preserve"> הוא מתייחס רק לחזרה של צד אחד. כלומר, כל </w:t>
      </w:r>
      <w:bookmarkStart w:id="802" w:name="_ETM_Q1_1850492"/>
      <w:bookmarkEnd w:id="802"/>
      <w:r>
        <w:rPr>
          <w:rFonts w:hint="cs"/>
          <w:rtl/>
        </w:rPr>
        <w:t xml:space="preserve">הנטל מוטל רק על הזוכים. נקודה נוספת שחשוב לציין, בטבלה </w:t>
      </w:r>
      <w:bookmarkStart w:id="803" w:name="_ETM_Q1_1859708"/>
      <w:bookmarkEnd w:id="803"/>
      <w:r>
        <w:rPr>
          <w:rFonts w:hint="cs"/>
          <w:rtl/>
        </w:rPr>
        <w:t xml:space="preserve">שהרשות פרסמה, של תיקים ששילמו תוך 45 יום מהמסירה. הצגתם </w:t>
      </w:r>
      <w:bookmarkStart w:id="804" w:name="_ETM_Q1_1866674"/>
      <w:bookmarkEnd w:id="804"/>
      <w:r>
        <w:rPr>
          <w:rFonts w:hint="cs"/>
          <w:rtl/>
        </w:rPr>
        <w:t xml:space="preserve">את השנה ואת שנה שעברה, ונכון שיש </w:t>
      </w:r>
      <w:bookmarkStart w:id="805" w:name="_ETM_Q1_1869679"/>
      <w:bookmarkEnd w:id="805"/>
      <w:r>
        <w:rPr>
          <w:rFonts w:hint="cs"/>
          <w:rtl/>
        </w:rPr>
        <w:t xml:space="preserve">עלייה בכמות התיקים שנסגרו בכבישי אגרה, ואני מניח שזה נובע </w:t>
      </w:r>
      <w:bookmarkStart w:id="806" w:name="_ETM_Q1_1876407"/>
      <w:bookmarkEnd w:id="806"/>
      <w:r>
        <w:rPr>
          <w:rFonts w:hint="cs"/>
          <w:rtl/>
        </w:rPr>
        <w:t xml:space="preserve">מכך שיש עלייה בכמות התיקים שנפתחו בכביש 6 צפון. בחישוב </w:t>
      </w:r>
      <w:bookmarkStart w:id="807" w:name="_ETM_Q1_1883830"/>
      <w:bookmarkEnd w:id="807"/>
      <w:r>
        <w:rPr>
          <w:rFonts w:hint="cs"/>
          <w:rtl/>
        </w:rPr>
        <w:t xml:space="preserve">האחוזים שעשיתי, בפסקי דין כספיים, זה אותו דבר ומדובר על </w:t>
      </w:r>
      <w:bookmarkStart w:id="808" w:name="_ETM_Q1_1887665"/>
      <w:bookmarkEnd w:id="808"/>
      <w:r>
        <w:rPr>
          <w:rFonts w:hint="cs"/>
          <w:rtl/>
        </w:rPr>
        <w:t xml:space="preserve">43%, גם בשנה שעברה וגם השנה. </w:t>
      </w:r>
    </w:p>
    <w:p w:rsidR="00A551E2" w:rsidRDefault="00A551E2" w:rsidP="00A551E2">
      <w:pPr>
        <w:rPr>
          <w:rtl/>
        </w:rPr>
      </w:pPr>
      <w:bookmarkStart w:id="809" w:name="_ETM_Q1_1891513"/>
      <w:bookmarkStart w:id="810" w:name="_ETM_Q1_1891624"/>
      <w:bookmarkEnd w:id="809"/>
      <w:bookmarkEnd w:id="810"/>
    </w:p>
    <w:p w:rsidR="00A551E2" w:rsidRDefault="00A551E2" w:rsidP="00A551E2">
      <w:pPr>
        <w:rPr>
          <w:rtl/>
        </w:rPr>
      </w:pPr>
      <w:bookmarkStart w:id="811" w:name="_ETM_Q1_1891649"/>
      <w:bookmarkStart w:id="812" w:name="_ETM_Q1_1891745"/>
      <w:bookmarkEnd w:id="811"/>
      <w:bookmarkEnd w:id="812"/>
      <w:r>
        <w:rPr>
          <w:rFonts w:hint="cs"/>
          <w:rtl/>
        </w:rPr>
        <w:t xml:space="preserve">תביעה לסכום קצוב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3" w:name="_ETM_Q1_1891427"/>
      <w:bookmarkEnd w:id="813"/>
      <w:r>
        <w:rPr>
          <w:rFonts w:hint="cs"/>
          <w:rtl/>
        </w:rPr>
        <w:t xml:space="preserve">25% בשנה שעברה; 26% תיקים שנשארו פתוחים השנה. אני </w:t>
      </w:r>
      <w:bookmarkStart w:id="814" w:name="_ETM_Q1_1900855"/>
      <w:bookmarkEnd w:id="814"/>
      <w:r>
        <w:rPr>
          <w:rFonts w:hint="cs"/>
          <w:rtl/>
        </w:rPr>
        <w:t xml:space="preserve">כן רואה שיש עלייה בתיקים - - - אבל אני </w:t>
      </w:r>
      <w:bookmarkStart w:id="815" w:name="_ETM_Q1_1906187"/>
      <w:bookmarkEnd w:id="815"/>
      <w:r>
        <w:rPr>
          <w:rFonts w:hint="cs"/>
          <w:rtl/>
        </w:rPr>
        <w:t xml:space="preserve">לא רואה שינוי משמעותי. בבדיקה שלנו בלשכה, לא רק </w:t>
      </w:r>
      <w:bookmarkStart w:id="816" w:name="_ETM_Q1_1914917"/>
      <w:bookmarkEnd w:id="816"/>
      <w:r>
        <w:rPr>
          <w:rFonts w:hint="cs"/>
          <w:rtl/>
        </w:rPr>
        <w:t xml:space="preserve">שאנחנו לא רואים גידול בתיקים שנסגרים בתקופת האזהרה, </w:t>
      </w:r>
      <w:bookmarkStart w:id="817" w:name="_ETM_Q1_1921983"/>
      <w:bookmarkEnd w:id="817"/>
      <w:r>
        <w:rPr>
          <w:rFonts w:hint="cs"/>
          <w:rtl/>
        </w:rPr>
        <w:t xml:space="preserve">ב-60 הימים; אנחנו רואים דווקא קיטון. </w:t>
      </w:r>
    </w:p>
    <w:p w:rsidR="00A551E2" w:rsidRDefault="00A551E2" w:rsidP="00A551E2">
      <w:pPr>
        <w:rPr>
          <w:rtl/>
        </w:rPr>
      </w:pPr>
      <w:bookmarkStart w:id="818" w:name="_ETM_Q1_1931540"/>
      <w:bookmarkStart w:id="819" w:name="_ETM_Q1_1931659"/>
      <w:bookmarkEnd w:id="818"/>
      <w:bookmarkEnd w:id="819"/>
    </w:p>
    <w:p w:rsidR="00A551E2" w:rsidRDefault="00A551E2" w:rsidP="00085C1B">
      <w:pPr>
        <w:pStyle w:val="af6"/>
        <w:rPr>
          <w:rtl/>
        </w:rPr>
      </w:pPr>
      <w:bookmarkStart w:id="820" w:name="ET_yor_6156_94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A551E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551E2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0"/>
    </w:p>
    <w:p w:rsidR="00A551E2" w:rsidRDefault="00A551E2" w:rsidP="00A551E2">
      <w:pPr>
        <w:pStyle w:val="KeepWithNext"/>
        <w:rPr>
          <w:rtl/>
        </w:rPr>
      </w:pPr>
    </w:p>
    <w:p w:rsidR="00DB390A" w:rsidRDefault="00A551E2" w:rsidP="00A551E2">
      <w:pPr>
        <w:rPr>
          <w:rtl/>
        </w:rPr>
      </w:pPr>
      <w:r>
        <w:rPr>
          <w:rFonts w:hint="cs"/>
          <w:rtl/>
        </w:rPr>
        <w:t>ת</w:t>
      </w:r>
      <w:bookmarkStart w:id="821" w:name="_ETM_Q1_1933062"/>
      <w:bookmarkEnd w:id="821"/>
      <w:r>
        <w:rPr>
          <w:rFonts w:hint="cs"/>
          <w:rtl/>
        </w:rPr>
        <w:t xml:space="preserve">ודה לך. </w:t>
      </w:r>
      <w:bookmarkStart w:id="822" w:name="_ETM_Q1_1944292"/>
      <w:bookmarkEnd w:id="822"/>
      <w:r>
        <w:rPr>
          <w:rFonts w:hint="cs"/>
          <w:rtl/>
        </w:rPr>
        <w:t>אחרונת המתייחסות, בקי קשת מארגון רבנים לזכויות אדם שומרי משפט. בבקש</w:t>
      </w:r>
      <w:bookmarkStart w:id="823" w:name="_ETM_Q1_1950493"/>
      <w:bookmarkEnd w:id="823"/>
      <w:r>
        <w:rPr>
          <w:rFonts w:hint="cs"/>
          <w:rtl/>
        </w:rPr>
        <w:t xml:space="preserve">ה, התייחסות קצרה. </w:t>
      </w:r>
      <w:r w:rsidR="00DB390A">
        <w:rPr>
          <w:rFonts w:hint="cs"/>
          <w:rtl/>
        </w:rPr>
        <w:t xml:space="preserve"> </w:t>
      </w:r>
    </w:p>
    <w:p w:rsidR="00A551E2" w:rsidRDefault="00A551E2" w:rsidP="00A551E2">
      <w:pPr>
        <w:rPr>
          <w:rtl/>
        </w:rPr>
      </w:pPr>
      <w:bookmarkStart w:id="824" w:name="_ETM_Q1_1958660"/>
      <w:bookmarkStart w:id="825" w:name="_ETM_Q1_1958741"/>
      <w:bookmarkEnd w:id="824"/>
      <w:bookmarkEnd w:id="825"/>
    </w:p>
    <w:p w:rsidR="00854AAB" w:rsidRDefault="00854AA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826" w:name="ET_guest_בקי_קשת_95"/>
      <w:r>
        <w:rPr>
          <w:rStyle w:val="TagStyle"/>
          <w:vanish w:val="0"/>
          <w:rtl/>
        </w:rPr>
        <w:br w:type="page"/>
      </w:r>
    </w:p>
    <w:p w:rsidR="00A551E2" w:rsidRDefault="00A551E2" w:rsidP="00085C1B">
      <w:pPr>
        <w:pStyle w:val="af9"/>
        <w:rPr>
          <w:rtl/>
        </w:rPr>
      </w:pPr>
      <w:r w:rsidRPr="00085C1B">
        <w:rPr>
          <w:rStyle w:val="TagStyle"/>
          <w:rtl/>
        </w:rPr>
        <w:t xml:space="preserve"> &lt;&lt; אורח &gt;&gt;</w:t>
      </w:r>
      <w:r w:rsidRPr="00A551E2">
        <w:rPr>
          <w:rStyle w:val="TagStyle"/>
          <w:rtl/>
        </w:rPr>
        <w:t xml:space="preserve"> </w:t>
      </w:r>
      <w:r>
        <w:rPr>
          <w:rtl/>
        </w:rPr>
        <w:t>בקי קשת:</w:t>
      </w:r>
      <w:r w:rsidRPr="00A551E2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6"/>
    </w:p>
    <w:p w:rsidR="00A551E2" w:rsidRDefault="00A551E2" w:rsidP="00A551E2">
      <w:pPr>
        <w:pStyle w:val="KeepWithNext"/>
        <w:rPr>
          <w:rtl/>
        </w:rPr>
      </w:pPr>
    </w:p>
    <w:p w:rsidR="00A551E2" w:rsidRDefault="00A551E2" w:rsidP="00A551E2">
      <w:pPr>
        <w:rPr>
          <w:rtl/>
        </w:rPr>
      </w:pPr>
      <w:bookmarkStart w:id="827" w:name="_ETM_Q1_1962712"/>
      <w:bookmarkStart w:id="828" w:name="_ETM_Q1_1963030"/>
      <w:bookmarkStart w:id="829" w:name="_ETM_Q1_1963123"/>
      <w:bookmarkEnd w:id="827"/>
      <w:bookmarkEnd w:id="828"/>
      <w:bookmarkEnd w:id="829"/>
      <w:r>
        <w:rPr>
          <w:rFonts w:hint="cs"/>
          <w:rtl/>
        </w:rPr>
        <w:t xml:space="preserve">התייחסות מאוד קצרה, היושב-ראש, אני רוצה </w:t>
      </w:r>
      <w:bookmarkStart w:id="830" w:name="_ETM_Q1_1961099"/>
      <w:bookmarkEnd w:id="830"/>
      <w:r>
        <w:rPr>
          <w:rFonts w:hint="cs"/>
          <w:rtl/>
        </w:rPr>
        <w:t xml:space="preserve">להזכיר שבהוצאה לפועל, אחוז הלוקחים המיוצגים לעומת אחוז החייבים המיוצגים, </w:t>
      </w:r>
      <w:bookmarkStart w:id="831" w:name="_ETM_Q1_1969969"/>
      <w:bookmarkEnd w:id="831"/>
      <w:r>
        <w:rPr>
          <w:rFonts w:hint="cs"/>
          <w:rtl/>
        </w:rPr>
        <w:t xml:space="preserve">הוא בערך 10% לעומת 90%. צריך לקחת את הדברים </w:t>
      </w:r>
      <w:bookmarkStart w:id="832" w:name="_ETM_Q1_1977307"/>
      <w:bookmarkEnd w:id="832"/>
      <w:r>
        <w:rPr>
          <w:rFonts w:hint="cs"/>
          <w:rtl/>
        </w:rPr>
        <w:t xml:space="preserve">שלהם בהקשר הזה. דבר שני, המצב היום הוא כזה, </w:t>
      </w:r>
      <w:bookmarkStart w:id="833" w:name="_ETM_Q1_1986151"/>
      <w:bookmarkEnd w:id="833"/>
      <w:r>
        <w:rPr>
          <w:rFonts w:hint="cs"/>
          <w:rtl/>
        </w:rPr>
        <w:t>שיש תחילת חזרה, ודווקא האוכלוסיות הכי מוחלשות במשק, ה</w:t>
      </w:r>
      <w:bookmarkStart w:id="834" w:name="_ETM_Q1_1993123"/>
      <w:bookmarkEnd w:id="834"/>
      <w:r>
        <w:rPr>
          <w:rFonts w:hint="cs"/>
          <w:rtl/>
        </w:rPr>
        <w:t>ן האוכלוסיות שעדיין במצוקה. אנשים שעדיין לא מצאו עבודה</w:t>
      </w:r>
      <w:bookmarkStart w:id="835" w:name="_ETM_Q1_1998976"/>
      <w:bookmarkEnd w:id="835"/>
      <w:r>
        <w:rPr>
          <w:rFonts w:hint="cs"/>
          <w:rtl/>
        </w:rPr>
        <w:t>.</w:t>
      </w:r>
      <w:r w:rsidR="00863838">
        <w:rPr>
          <w:rFonts w:hint="cs"/>
          <w:rtl/>
        </w:rPr>
        <w:t xml:space="preserve"> יחד עם זה, הקפיאו להם </w:t>
      </w:r>
      <w:bookmarkStart w:id="836" w:name="_ETM_Q1_1999946"/>
      <w:bookmarkEnd w:id="836"/>
      <w:r w:rsidR="00863838">
        <w:rPr>
          <w:rFonts w:hint="cs"/>
          <w:rtl/>
        </w:rPr>
        <w:t xml:space="preserve">את דמי האבטלה, אבל בכל זאת הכירו בכך. </w:t>
      </w:r>
      <w:bookmarkStart w:id="837" w:name="_ETM_Q1_2008528"/>
      <w:bookmarkEnd w:id="837"/>
      <w:r w:rsidR="00863838">
        <w:rPr>
          <w:rFonts w:hint="cs"/>
          <w:rtl/>
        </w:rPr>
        <w:t>מן</w:t>
      </w:r>
      <w:r>
        <w:rPr>
          <w:rFonts w:hint="cs"/>
          <w:rtl/>
        </w:rPr>
        <w:t xml:space="preserve"> </w:t>
      </w:r>
      <w:r w:rsidR="00863838">
        <w:rPr>
          <w:rFonts w:hint="cs"/>
          <w:rtl/>
        </w:rPr>
        <w:t>ה</w:t>
      </w:r>
      <w:r>
        <w:rPr>
          <w:rFonts w:hint="cs"/>
          <w:rtl/>
        </w:rPr>
        <w:t xml:space="preserve">ראוי ביותר שגם עורכי הדין </w:t>
      </w:r>
      <w:bookmarkStart w:id="838" w:name="_ETM_Q1_2014071"/>
      <w:bookmarkEnd w:id="838"/>
      <w:r>
        <w:rPr>
          <w:rFonts w:hint="cs"/>
          <w:rtl/>
        </w:rPr>
        <w:t xml:space="preserve">יהיו חלק מהנושא הזה, לאפשר לחייבים להתחיל להיכנס להסדר. </w:t>
      </w:r>
      <w:bookmarkStart w:id="839" w:name="_ETM_Q1_2020236"/>
      <w:bookmarkEnd w:id="839"/>
    </w:p>
    <w:p w:rsidR="00A551E2" w:rsidRDefault="00A551E2" w:rsidP="00A551E2">
      <w:pPr>
        <w:rPr>
          <w:rtl/>
        </w:rPr>
      </w:pPr>
      <w:bookmarkStart w:id="840" w:name="_ETM_Q1_2029209"/>
      <w:bookmarkStart w:id="841" w:name="_ETM_Q1_2029328"/>
      <w:bookmarkEnd w:id="840"/>
      <w:bookmarkEnd w:id="841"/>
    </w:p>
    <w:p w:rsidR="00A551E2" w:rsidRDefault="00A551E2" w:rsidP="00085C1B">
      <w:pPr>
        <w:pStyle w:val="af6"/>
        <w:rPr>
          <w:rtl/>
        </w:rPr>
      </w:pPr>
      <w:bookmarkStart w:id="842" w:name="ET_yor_6156_96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A551E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551E2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2"/>
    </w:p>
    <w:p w:rsidR="00A551E2" w:rsidRDefault="00A551E2" w:rsidP="00A551E2">
      <w:pPr>
        <w:pStyle w:val="KeepWithNext"/>
        <w:rPr>
          <w:rtl/>
          <w:lang w:eastAsia="he-IL"/>
        </w:rPr>
      </w:pPr>
    </w:p>
    <w:p w:rsidR="00A551E2" w:rsidRDefault="00A551E2" w:rsidP="00A551E2">
      <w:pPr>
        <w:rPr>
          <w:rtl/>
          <w:lang w:eastAsia="he-IL"/>
        </w:rPr>
      </w:pPr>
      <w:bookmarkStart w:id="843" w:name="_ETM_Q1_2030527"/>
      <w:bookmarkEnd w:id="843"/>
      <w:r>
        <w:rPr>
          <w:rFonts w:hint="cs"/>
          <w:rtl/>
          <w:lang w:eastAsia="he-IL"/>
        </w:rPr>
        <w:t xml:space="preserve">תודה. חבריי וחברותיי, אנחנו ניגש להקראה ולהצבעה. לפני כן, אני </w:t>
      </w:r>
      <w:bookmarkStart w:id="844" w:name="_ETM_Q1_2044272"/>
      <w:bookmarkEnd w:id="844"/>
      <w:r>
        <w:rPr>
          <w:rFonts w:hint="cs"/>
          <w:rtl/>
          <w:lang w:eastAsia="he-IL"/>
        </w:rPr>
        <w:t xml:space="preserve">רוצה לומר את הדבר הבא. ראשית, אני מודה לכם ובהחלט </w:t>
      </w:r>
      <w:bookmarkStart w:id="845" w:name="_ETM_Q1_2053648"/>
      <w:bookmarkEnd w:id="845"/>
      <w:r>
        <w:rPr>
          <w:rFonts w:hint="cs"/>
          <w:rtl/>
          <w:lang w:eastAsia="he-IL"/>
        </w:rPr>
        <w:t xml:space="preserve">חושב שנעשה פה צעד ראוי. אי-אפשר לדבר על יציאה </w:t>
      </w:r>
      <w:bookmarkStart w:id="846" w:name="_ETM_Q1_2057793"/>
      <w:bookmarkEnd w:id="846"/>
      <w:r>
        <w:rPr>
          <w:rFonts w:hint="cs"/>
          <w:rtl/>
          <w:lang w:eastAsia="he-IL"/>
        </w:rPr>
        <w:t xml:space="preserve">מוחלטת מתקופת הקורונה, בוודאי לא על רקע מה שקורה כרגע, </w:t>
      </w:r>
      <w:bookmarkStart w:id="847" w:name="_ETM_Q1_2062928"/>
      <w:bookmarkEnd w:id="847"/>
      <w:r>
        <w:rPr>
          <w:rFonts w:hint="cs"/>
          <w:rtl/>
          <w:lang w:eastAsia="he-IL"/>
        </w:rPr>
        <w:t xml:space="preserve">אבל גם בכלל. המשק מתאושש בקצב איטי יותר מהטיפול במגפה, </w:t>
      </w:r>
      <w:bookmarkStart w:id="848" w:name="_ETM_Q1_2072000"/>
      <w:bookmarkEnd w:id="848"/>
      <w:r>
        <w:rPr>
          <w:rFonts w:hint="cs"/>
          <w:rtl/>
          <w:lang w:eastAsia="he-IL"/>
        </w:rPr>
        <w:t xml:space="preserve">ואני מסכים עם נציגת רבנים לזכויות אדם, שסביר להניח </w:t>
      </w:r>
      <w:bookmarkStart w:id="849" w:name="_ETM_Q1_2076529"/>
      <w:bookmarkEnd w:id="849"/>
      <w:r>
        <w:rPr>
          <w:rFonts w:hint="cs"/>
          <w:rtl/>
          <w:lang w:eastAsia="he-IL"/>
        </w:rPr>
        <w:t xml:space="preserve">שהחזרה לשוק העבודה וההתאוששות של שכבות מעוטות יכולת, היא </w:t>
      </w:r>
      <w:bookmarkStart w:id="850" w:name="_ETM_Q1_2079093"/>
      <w:bookmarkEnd w:id="850"/>
      <w:r>
        <w:rPr>
          <w:rFonts w:hint="cs"/>
          <w:rtl/>
          <w:lang w:eastAsia="he-IL"/>
        </w:rPr>
        <w:t xml:space="preserve">יותר איטית. אני בהחלט תומך בהארכת הצו. אני תומך </w:t>
      </w:r>
      <w:bookmarkStart w:id="851" w:name="_ETM_Q1_2090509"/>
      <w:bookmarkEnd w:id="851"/>
      <w:r>
        <w:rPr>
          <w:rFonts w:hint="cs"/>
          <w:rtl/>
          <w:lang w:eastAsia="he-IL"/>
        </w:rPr>
        <w:t xml:space="preserve">גם במחשבה שלכם איזה מהלכים יכולים לשפר את הפעולה שלכם </w:t>
      </w:r>
      <w:bookmarkStart w:id="852" w:name="_ETM_Q1_2096753"/>
      <w:bookmarkEnd w:id="852"/>
      <w:r>
        <w:rPr>
          <w:rFonts w:hint="cs"/>
          <w:rtl/>
          <w:lang w:eastAsia="he-IL"/>
        </w:rPr>
        <w:t xml:space="preserve">גם אחרי מרס 2022. </w:t>
      </w:r>
      <w:bookmarkStart w:id="853" w:name="_ETM_Q1_2100369"/>
      <w:bookmarkEnd w:id="853"/>
    </w:p>
    <w:p w:rsidR="00A551E2" w:rsidRDefault="00A551E2" w:rsidP="00A551E2">
      <w:pPr>
        <w:rPr>
          <w:rtl/>
          <w:lang w:eastAsia="he-IL"/>
        </w:rPr>
      </w:pPr>
    </w:p>
    <w:p w:rsidR="0086316C" w:rsidRDefault="00A551E2" w:rsidP="00A551E2">
      <w:pPr>
        <w:rPr>
          <w:rtl/>
          <w:lang w:eastAsia="he-IL"/>
        </w:rPr>
      </w:pPr>
      <w:bookmarkStart w:id="854" w:name="_ETM_Q1_2100500"/>
      <w:bookmarkStart w:id="855" w:name="_ETM_Q1_2100556"/>
      <w:bookmarkEnd w:id="854"/>
      <w:bookmarkEnd w:id="855"/>
      <w:r>
        <w:rPr>
          <w:rFonts w:hint="cs"/>
          <w:rtl/>
          <w:lang w:eastAsia="he-IL"/>
        </w:rPr>
        <w:t>ע</w:t>
      </w:r>
      <w:bookmarkStart w:id="856" w:name="_ETM_Q1_2100632"/>
      <w:bookmarkEnd w:id="856"/>
      <w:r>
        <w:rPr>
          <w:rFonts w:hint="cs"/>
          <w:rtl/>
          <w:lang w:eastAsia="he-IL"/>
        </w:rPr>
        <w:t xml:space="preserve">ם זאת, אני חייב </w:t>
      </w:r>
      <w:bookmarkStart w:id="857" w:name="_ETM_Q1_2102750"/>
      <w:bookmarkEnd w:id="857"/>
      <w:r>
        <w:rPr>
          <w:rFonts w:hint="cs"/>
          <w:rtl/>
          <w:lang w:eastAsia="he-IL"/>
        </w:rPr>
        <w:t>לומר שזה לא משנה את תמיכתי בהארכת הצו. אם הדב</w:t>
      </w:r>
      <w:bookmarkStart w:id="858" w:name="_ETM_Q1_2107039"/>
      <w:bookmarkEnd w:id="858"/>
      <w:r>
        <w:rPr>
          <w:rFonts w:hint="cs"/>
          <w:rtl/>
          <w:lang w:eastAsia="he-IL"/>
        </w:rPr>
        <w:t xml:space="preserve">רים היו לפרק זמן יותר ארוך או צעדים של קבע, </w:t>
      </w:r>
      <w:bookmarkStart w:id="859" w:name="_ETM_Q1_2109929"/>
      <w:bookmarkEnd w:id="859"/>
      <w:r>
        <w:rPr>
          <w:rFonts w:hint="cs"/>
          <w:rtl/>
          <w:lang w:eastAsia="he-IL"/>
        </w:rPr>
        <w:t xml:space="preserve">אני חושב שיש בדברים של לשכת עורכי הדין ממש. אני </w:t>
      </w:r>
      <w:bookmarkStart w:id="860" w:name="_ETM_Q1_2115070"/>
      <w:bookmarkEnd w:id="860"/>
      <w:r>
        <w:rPr>
          <w:rFonts w:hint="cs"/>
          <w:rtl/>
          <w:lang w:eastAsia="he-IL"/>
        </w:rPr>
        <w:t xml:space="preserve">לא מקבל את מה שנאמר כאן על ידי נציגת רבנים </w:t>
      </w:r>
      <w:bookmarkStart w:id="861" w:name="_ETM_Q1_2121118"/>
      <w:bookmarkEnd w:id="861"/>
      <w:r>
        <w:rPr>
          <w:rFonts w:hint="cs"/>
          <w:rtl/>
          <w:lang w:eastAsia="he-IL"/>
        </w:rPr>
        <w:t xml:space="preserve">לזכויות אדם, שעורכי הדין צריכים להשתתף בנטל. גם חופש </w:t>
      </w:r>
      <w:bookmarkStart w:id="862" w:name="_ETM_Q1_2127449"/>
      <w:bookmarkEnd w:id="862"/>
      <w:r>
        <w:rPr>
          <w:rFonts w:hint="cs"/>
          <w:rtl/>
          <w:lang w:eastAsia="he-IL"/>
        </w:rPr>
        <w:t xml:space="preserve">העיסוק הוא זכות חוקתית במדינת ישראל. זאת הייתה אמירה קצת </w:t>
      </w:r>
      <w:bookmarkStart w:id="863" w:name="_ETM_Q1_2134302"/>
      <w:bookmarkEnd w:id="863"/>
      <w:r>
        <w:rPr>
          <w:rFonts w:hint="cs"/>
          <w:rtl/>
          <w:lang w:eastAsia="he-IL"/>
        </w:rPr>
        <w:t xml:space="preserve">מוזרה בעיניי, שעורכי הדין צריכים להשתתף באיזשהו נטל, ולא </w:t>
      </w:r>
      <w:bookmarkStart w:id="864" w:name="_ETM_Q1_2140340"/>
      <w:bookmarkEnd w:id="864"/>
      <w:r>
        <w:rPr>
          <w:rFonts w:hint="cs"/>
          <w:rtl/>
          <w:lang w:eastAsia="he-IL"/>
        </w:rPr>
        <w:t xml:space="preserve">ברור לי בדיוק מה הוא. יש פה טענה, כי </w:t>
      </w:r>
      <w:bookmarkStart w:id="865" w:name="_ETM_Q1_2144651"/>
      <w:bookmarkEnd w:id="865"/>
      <w:r>
        <w:rPr>
          <w:rFonts w:hint="cs"/>
          <w:rtl/>
          <w:lang w:eastAsia="he-IL"/>
        </w:rPr>
        <w:t xml:space="preserve">גם נושים מתמודדים עם מציאות כספית מורכבת. הרבה מהנושים הם </w:t>
      </w:r>
      <w:bookmarkStart w:id="866" w:name="_ETM_Q1_2152537"/>
      <w:bookmarkEnd w:id="866"/>
      <w:r>
        <w:rPr>
          <w:rFonts w:hint="cs"/>
          <w:rtl/>
          <w:lang w:eastAsia="he-IL"/>
        </w:rPr>
        <w:t xml:space="preserve">בעלי עסקים קטנים, שמנסים לגבות את הצ'קים שלהם. לא כל </w:t>
      </w:r>
      <w:bookmarkStart w:id="867" w:name="_ETM_Q1_2159074"/>
      <w:bookmarkEnd w:id="867"/>
      <w:r>
        <w:rPr>
          <w:rFonts w:hint="cs"/>
          <w:rtl/>
          <w:lang w:eastAsia="he-IL"/>
        </w:rPr>
        <w:t xml:space="preserve">נושה הוא טייקון, ולא כל נושה הוא תאגיד בנקאי. </w:t>
      </w:r>
      <w:bookmarkStart w:id="868" w:name="_ETM_Q1_2203282"/>
      <w:bookmarkEnd w:id="868"/>
    </w:p>
    <w:p w:rsidR="0086316C" w:rsidRDefault="0086316C" w:rsidP="00A551E2">
      <w:pPr>
        <w:rPr>
          <w:rtl/>
          <w:lang w:eastAsia="he-IL"/>
        </w:rPr>
      </w:pPr>
      <w:bookmarkStart w:id="869" w:name="_ETM_Q1_2203384"/>
      <w:bookmarkEnd w:id="869"/>
    </w:p>
    <w:p w:rsidR="00A551E2" w:rsidRPr="00A551E2" w:rsidRDefault="00A551E2" w:rsidP="00A551E2">
      <w:pPr>
        <w:rPr>
          <w:rtl/>
          <w:lang w:eastAsia="he-IL"/>
        </w:rPr>
      </w:pPr>
      <w:bookmarkStart w:id="870" w:name="_ETM_Q1_2203426"/>
      <w:bookmarkStart w:id="871" w:name="_ETM_Q1_2203494"/>
      <w:bookmarkEnd w:id="870"/>
      <w:bookmarkEnd w:id="871"/>
      <w:r>
        <w:rPr>
          <w:rFonts w:hint="cs"/>
          <w:rtl/>
          <w:lang w:eastAsia="he-IL"/>
        </w:rPr>
        <w:t xml:space="preserve">מה </w:t>
      </w:r>
      <w:bookmarkStart w:id="872" w:name="_ETM_Q1_2163292"/>
      <w:bookmarkEnd w:id="872"/>
      <w:r>
        <w:rPr>
          <w:rFonts w:hint="cs"/>
          <w:rtl/>
          <w:lang w:eastAsia="he-IL"/>
        </w:rPr>
        <w:t xml:space="preserve">שקורה אצלכם עם מפעילים של כביש 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873" w:name="_ETM_Q1_2164973"/>
      <w:bookmarkEnd w:id="873"/>
      <w:r>
        <w:rPr>
          <w:rFonts w:hint="cs"/>
          <w:rtl/>
          <w:lang w:eastAsia="he-IL"/>
        </w:rPr>
        <w:t xml:space="preserve">לטפל בהחלט. אולי צריך לומר את זה למשרד המשפטים, </w:t>
      </w:r>
      <w:bookmarkStart w:id="874" w:name="_ETM_Q1_2174005"/>
      <w:bookmarkEnd w:id="874"/>
      <w:r>
        <w:rPr>
          <w:rFonts w:hint="cs"/>
          <w:rtl/>
          <w:lang w:eastAsia="he-IL"/>
        </w:rPr>
        <w:t xml:space="preserve">שהתופעה שנשמעת פה בלתי מתקבלת על הדעת. היא פוגעת, בעיניי, </w:t>
      </w:r>
      <w:bookmarkStart w:id="875" w:name="_ETM_Q1_2178448"/>
      <w:bookmarkEnd w:id="875"/>
      <w:r>
        <w:rPr>
          <w:rFonts w:hint="cs"/>
          <w:rtl/>
          <w:lang w:eastAsia="he-IL"/>
        </w:rPr>
        <w:t xml:space="preserve">בזכויות יסוד, בוודאי באינטרסים חברתיים וכלכליים. זה הדבר שאתם צריכים </w:t>
      </w:r>
      <w:bookmarkStart w:id="876" w:name="_ETM_Q1_2184273"/>
      <w:bookmarkEnd w:id="876"/>
      <w:r>
        <w:rPr>
          <w:rFonts w:hint="cs"/>
          <w:rtl/>
          <w:lang w:eastAsia="he-IL"/>
        </w:rPr>
        <w:t xml:space="preserve">להידרש אליו. זה בלתי נתפס וגם סיפור הריבית הוא בלתי </w:t>
      </w:r>
      <w:bookmarkStart w:id="877" w:name="_ETM_Q1_2189237"/>
      <w:bookmarkEnd w:id="877"/>
      <w:r>
        <w:rPr>
          <w:rFonts w:hint="cs"/>
          <w:rtl/>
          <w:lang w:eastAsia="he-IL"/>
        </w:rPr>
        <w:t xml:space="preserve">נתפס. לא ייתכן שהריבית במשק היא במקום אחד, והריבית על </w:t>
      </w:r>
      <w:bookmarkStart w:id="878" w:name="_ETM_Q1_2192256"/>
      <w:bookmarkEnd w:id="878"/>
      <w:r>
        <w:rPr>
          <w:rFonts w:hint="cs"/>
          <w:rtl/>
          <w:lang w:eastAsia="he-IL"/>
        </w:rPr>
        <w:t xml:space="preserve">חובות היא פי 6 או פי כמעט 5. זה בלתי </w:t>
      </w:r>
      <w:bookmarkStart w:id="879" w:name="_ETM_Q1_2201592"/>
      <w:bookmarkEnd w:id="879"/>
      <w:r>
        <w:rPr>
          <w:rFonts w:hint="cs"/>
          <w:rtl/>
          <w:lang w:eastAsia="he-IL"/>
        </w:rPr>
        <w:t xml:space="preserve">מתקבל על הדעת, וטפלו בזה. </w:t>
      </w:r>
    </w:p>
    <w:p w:rsidR="00DB390A" w:rsidRDefault="00DB390A" w:rsidP="00DB390A">
      <w:pPr>
        <w:rPr>
          <w:rtl/>
          <w:lang w:eastAsia="he-IL"/>
        </w:rPr>
      </w:pPr>
    </w:p>
    <w:p w:rsidR="0086316C" w:rsidRDefault="0086316C" w:rsidP="00DB390A">
      <w:pPr>
        <w:rPr>
          <w:rtl/>
          <w:lang w:eastAsia="he-IL"/>
        </w:rPr>
      </w:pPr>
      <w:bookmarkStart w:id="880" w:name="_ETM_Q1_2205332"/>
      <w:bookmarkStart w:id="881" w:name="_ETM_Q1_2205427"/>
      <w:bookmarkEnd w:id="880"/>
      <w:bookmarkEnd w:id="881"/>
      <w:r>
        <w:rPr>
          <w:rFonts w:hint="cs"/>
          <w:rtl/>
          <w:lang w:eastAsia="he-IL"/>
        </w:rPr>
        <w:t xml:space="preserve">עניין עורכי הדין לאורך זמן, הוא </w:t>
      </w:r>
      <w:bookmarkStart w:id="882" w:name="_ETM_Q1_2206728"/>
      <w:bookmarkEnd w:id="882"/>
      <w:r>
        <w:rPr>
          <w:rFonts w:hint="cs"/>
          <w:rtl/>
          <w:lang w:eastAsia="he-IL"/>
        </w:rPr>
        <w:t xml:space="preserve">לא מידתי. הרי ברור לכם שעורכי הדין גובים מבעלי </w:t>
      </w:r>
      <w:bookmarkStart w:id="883" w:name="_ETM_Q1_2215840"/>
      <w:bookmarkEnd w:id="883"/>
      <w:r>
        <w:rPr>
          <w:rFonts w:hint="cs"/>
          <w:rtl/>
          <w:lang w:eastAsia="he-IL"/>
        </w:rPr>
        <w:t xml:space="preserve">החוב בהתאם למדרג. זה ברור. בסופו של דבר, בתוך עולמנו </w:t>
      </w:r>
      <w:bookmarkStart w:id="884" w:name="_ETM_Q1_2222653"/>
      <w:bookmarkEnd w:id="884"/>
      <w:r>
        <w:rPr>
          <w:rFonts w:hint="cs"/>
          <w:rtl/>
          <w:lang w:eastAsia="he-IL"/>
        </w:rPr>
        <w:t xml:space="preserve">אנחנו יושבים, וכשהלשכה גובה תעריף מינימום בהתאם לגודל החוב, </w:t>
      </w:r>
      <w:bookmarkStart w:id="885" w:name="_ETM_Q1_2231557"/>
      <w:bookmarkEnd w:id="885"/>
      <w:r>
        <w:rPr>
          <w:rFonts w:hint="cs"/>
          <w:rtl/>
          <w:lang w:eastAsia="he-IL"/>
        </w:rPr>
        <w:t xml:space="preserve">עורכי דין הרי פועלים בהתאם לעניין הזה. אי-אפשר </w:t>
      </w:r>
      <w:bookmarkStart w:id="886" w:name="_ETM_Q1_2236058"/>
      <w:bookmarkEnd w:id="886"/>
      <w:r>
        <w:rPr>
          <w:rFonts w:hint="cs"/>
          <w:rtl/>
          <w:lang w:eastAsia="he-IL"/>
        </w:rPr>
        <w:t xml:space="preserve">להתעלם מהמצב בשוק, ולשכת עורכי הדין צודקת בכך שאתם מגלגלים </w:t>
      </w:r>
      <w:bookmarkStart w:id="887" w:name="_ETM_Q1_2246288"/>
      <w:bookmarkEnd w:id="887"/>
      <w:r>
        <w:rPr>
          <w:rFonts w:hint="cs"/>
          <w:rtl/>
          <w:lang w:eastAsia="he-IL"/>
        </w:rPr>
        <w:t xml:space="preserve">חלק גדול מדי על כתפי בעלי החוב. אם הייתם באים </w:t>
      </w:r>
      <w:bookmarkStart w:id="888" w:name="_ETM_Q1_2252200"/>
      <w:bookmarkEnd w:id="888"/>
      <w:r>
        <w:rPr>
          <w:rFonts w:hint="cs"/>
          <w:rtl/>
          <w:lang w:eastAsia="he-IL"/>
        </w:rPr>
        <w:t xml:space="preserve">ואומרים שיש איזושהי זיקה בין גובה התשלום, הייתם אומרים: אנחנו </w:t>
      </w:r>
      <w:bookmarkStart w:id="889" w:name="_ETM_Q1_2261359"/>
      <w:bookmarkEnd w:id="889"/>
      <w:r>
        <w:rPr>
          <w:rFonts w:hint="cs"/>
          <w:rtl/>
          <w:lang w:eastAsia="he-IL"/>
        </w:rPr>
        <w:t>מפחיתים את גובה התשלום בחלק הראשון, ל-50% מתשלום שלב א'</w:t>
      </w:r>
      <w:bookmarkStart w:id="890" w:name="_ETM_Q1_2265743"/>
      <w:bookmarkEnd w:id="890"/>
      <w:r>
        <w:rPr>
          <w:rFonts w:hint="cs"/>
          <w:rtl/>
          <w:lang w:eastAsia="he-IL"/>
        </w:rPr>
        <w:t xml:space="preserve">, זה בסדר כי לא גובים את כל </w:t>
      </w:r>
      <w:bookmarkStart w:id="891" w:name="_ETM_Q1_2267392"/>
      <w:bookmarkEnd w:id="891"/>
      <w:r>
        <w:rPr>
          <w:rFonts w:hint="cs"/>
          <w:rtl/>
          <w:lang w:eastAsia="he-IL"/>
        </w:rPr>
        <w:t xml:space="preserve">התשלום, אבל יש איזושהי הלימה למה שבעל החוב משלם למי </w:t>
      </w:r>
      <w:bookmarkStart w:id="892" w:name="_ETM_Q1_2273176"/>
      <w:bookmarkEnd w:id="892"/>
      <w:r>
        <w:rPr>
          <w:rFonts w:hint="cs"/>
          <w:rtl/>
          <w:lang w:eastAsia="he-IL"/>
        </w:rPr>
        <w:t xml:space="preserve">שמייצג אותו. עם כל הכבוד, יש במדינת ישראל זכות ייצוג </w:t>
      </w:r>
      <w:bookmarkStart w:id="893" w:name="_ETM_Q1_2278090"/>
      <w:bookmarkEnd w:id="893"/>
      <w:r>
        <w:rPr>
          <w:rFonts w:hint="cs"/>
          <w:rtl/>
          <w:lang w:eastAsia="he-IL"/>
        </w:rPr>
        <w:t xml:space="preserve">על ידי עורך דין, לא רק לחייב. גם לבעל החוב, </w:t>
      </w:r>
      <w:bookmarkStart w:id="894" w:name="_ETM_Q1_2286219"/>
      <w:bookmarkEnd w:id="894"/>
      <w:r>
        <w:rPr>
          <w:rFonts w:hint="cs"/>
          <w:rtl/>
          <w:lang w:eastAsia="he-IL"/>
        </w:rPr>
        <w:t xml:space="preserve">וגם זאת זכות להיות מיוצג. </w:t>
      </w:r>
    </w:p>
    <w:p w:rsidR="0086316C" w:rsidRDefault="0086316C" w:rsidP="00DB390A">
      <w:pPr>
        <w:rPr>
          <w:rtl/>
          <w:lang w:eastAsia="he-IL"/>
        </w:rPr>
      </w:pPr>
      <w:bookmarkStart w:id="895" w:name="_ETM_Q1_2288435"/>
      <w:bookmarkStart w:id="896" w:name="_ETM_Q1_2288535"/>
      <w:bookmarkEnd w:id="895"/>
      <w:bookmarkEnd w:id="896"/>
    </w:p>
    <w:p w:rsidR="0086316C" w:rsidRDefault="0086316C" w:rsidP="00DB390A">
      <w:pPr>
        <w:rPr>
          <w:rtl/>
          <w:lang w:eastAsia="he-IL"/>
        </w:rPr>
      </w:pPr>
      <w:bookmarkStart w:id="897" w:name="_ETM_Q1_2288571"/>
      <w:bookmarkEnd w:id="897"/>
      <w:r>
        <w:rPr>
          <w:rFonts w:hint="cs"/>
          <w:rtl/>
          <w:lang w:eastAsia="he-IL"/>
        </w:rPr>
        <w:t>א</w:t>
      </w:r>
      <w:bookmarkStart w:id="898" w:name="_ETM_Q1_2288675"/>
      <w:bookmarkEnd w:id="898"/>
      <w:r>
        <w:rPr>
          <w:rFonts w:hint="cs"/>
          <w:rtl/>
          <w:lang w:eastAsia="he-IL"/>
        </w:rPr>
        <w:t xml:space="preserve">ני חושב שהלכתם קצת רחוק </w:t>
      </w:r>
      <w:bookmarkStart w:id="899" w:name="_ETM_Q1_2290997"/>
      <w:bookmarkEnd w:id="899"/>
      <w:r>
        <w:rPr>
          <w:rFonts w:hint="cs"/>
          <w:rtl/>
          <w:lang w:eastAsia="he-IL"/>
        </w:rPr>
        <w:t xml:space="preserve">מדי, והיה אפשר לחשוב על הסדרים יותר מידתיים. מכיוון שמדובר </w:t>
      </w:r>
      <w:bookmarkStart w:id="900" w:name="_ETM_Q1_2295245"/>
      <w:bookmarkEnd w:id="900"/>
      <w:r>
        <w:rPr>
          <w:rFonts w:hint="cs"/>
          <w:rtl/>
          <w:lang w:eastAsia="he-IL"/>
        </w:rPr>
        <w:t xml:space="preserve">על צו זמני, ומכיוון שמדובר על תקופת קורונה עדיין, אני </w:t>
      </w:r>
      <w:bookmarkStart w:id="901" w:name="_ETM_Q1_2303188"/>
      <w:bookmarkEnd w:id="901"/>
      <w:r>
        <w:rPr>
          <w:rFonts w:hint="cs"/>
          <w:rtl/>
          <w:lang w:eastAsia="he-IL"/>
        </w:rPr>
        <w:t xml:space="preserve">אצביע בעד. טוב היה אולי אם הייתם באים </w:t>
      </w:r>
      <w:bookmarkStart w:id="902" w:name="_ETM_Q1_2307618"/>
      <w:bookmarkEnd w:id="902"/>
      <w:r>
        <w:rPr>
          <w:rFonts w:hint="cs"/>
          <w:rtl/>
          <w:lang w:eastAsia="he-IL"/>
        </w:rPr>
        <w:t xml:space="preserve">בדין ודברים עם לשכת עורכי הדין, לא מקבלים את כל </w:t>
      </w:r>
      <w:bookmarkStart w:id="903" w:name="_ETM_Q1_2310379"/>
      <w:bookmarkEnd w:id="903"/>
      <w:r>
        <w:rPr>
          <w:rFonts w:hint="cs"/>
          <w:rtl/>
          <w:lang w:eastAsia="he-IL"/>
        </w:rPr>
        <w:t xml:space="preserve">רצונם, אבל מציגים הסדר יותר מידתי. בוודאי אם אתם חושבים </w:t>
      </w:r>
      <w:bookmarkStart w:id="904" w:name="_ETM_Q1_2317490"/>
      <w:bookmarkEnd w:id="904"/>
      <w:r>
        <w:rPr>
          <w:rFonts w:hint="cs"/>
          <w:rtl/>
          <w:lang w:eastAsia="he-IL"/>
        </w:rPr>
        <w:t xml:space="preserve">להמשך הדרך. אני אעמוד על העניין הזה. </w:t>
      </w:r>
    </w:p>
    <w:p w:rsidR="0086316C" w:rsidRDefault="0086316C" w:rsidP="00DB390A">
      <w:pPr>
        <w:rPr>
          <w:rtl/>
          <w:lang w:eastAsia="he-IL"/>
        </w:rPr>
      </w:pPr>
      <w:bookmarkStart w:id="905" w:name="_ETM_Q1_2321614"/>
      <w:bookmarkStart w:id="906" w:name="_ETM_Q1_2321718"/>
      <w:bookmarkEnd w:id="905"/>
      <w:bookmarkEnd w:id="906"/>
    </w:p>
    <w:p w:rsidR="0086316C" w:rsidRDefault="0086316C" w:rsidP="00DB390A">
      <w:pPr>
        <w:rPr>
          <w:rtl/>
          <w:lang w:eastAsia="he-IL"/>
        </w:rPr>
      </w:pPr>
      <w:bookmarkStart w:id="907" w:name="_ETM_Q1_2321742"/>
      <w:bookmarkEnd w:id="907"/>
      <w:r>
        <w:rPr>
          <w:rFonts w:hint="cs"/>
          <w:rtl/>
          <w:lang w:eastAsia="he-IL"/>
        </w:rPr>
        <w:t>א</w:t>
      </w:r>
      <w:bookmarkStart w:id="908" w:name="_ETM_Q1_2321841"/>
      <w:bookmarkEnd w:id="908"/>
      <w:r>
        <w:rPr>
          <w:rFonts w:hint="cs"/>
          <w:rtl/>
          <w:lang w:eastAsia="he-IL"/>
        </w:rPr>
        <w:t xml:space="preserve">ני שב ואומר, שבעיניי, הסדר של אחוז מתוך תשלום שלב א', ולא קביעה </w:t>
      </w:r>
      <w:bookmarkStart w:id="909" w:name="_ETM_Q1_2328084"/>
      <w:bookmarkEnd w:id="909"/>
      <w:r>
        <w:rPr>
          <w:rFonts w:hint="cs"/>
          <w:rtl/>
          <w:lang w:eastAsia="he-IL"/>
        </w:rPr>
        <w:t xml:space="preserve">של המינימום שבמינימום מכל המדרג, היה דבר יותר נכון. </w:t>
      </w:r>
    </w:p>
    <w:p w:rsidR="0086316C" w:rsidRDefault="0086316C" w:rsidP="00DB390A">
      <w:pPr>
        <w:rPr>
          <w:rtl/>
          <w:lang w:eastAsia="he-IL"/>
        </w:rPr>
      </w:pPr>
      <w:bookmarkStart w:id="910" w:name="_ETM_Q1_2336931"/>
      <w:bookmarkStart w:id="911" w:name="_ETM_Q1_2337010"/>
      <w:bookmarkEnd w:id="910"/>
      <w:bookmarkEnd w:id="911"/>
    </w:p>
    <w:p w:rsidR="0086316C" w:rsidRDefault="0086316C" w:rsidP="00085C1B">
      <w:pPr>
        <w:pStyle w:val="af5"/>
        <w:rPr>
          <w:rtl/>
        </w:rPr>
      </w:pPr>
      <w:bookmarkStart w:id="912" w:name="_ETM_Q1_2337076"/>
      <w:bookmarkStart w:id="913" w:name="_ETM_Q1_2337182"/>
      <w:bookmarkStart w:id="914" w:name="_ETM_Q1_2337707"/>
      <w:bookmarkStart w:id="915" w:name="ET_interruption_5292_97"/>
      <w:bookmarkEnd w:id="912"/>
      <w:bookmarkEnd w:id="913"/>
      <w:bookmarkEnd w:id="914"/>
      <w:r w:rsidRPr="00085C1B">
        <w:rPr>
          <w:rStyle w:val="TagStyle"/>
          <w:rtl/>
        </w:rPr>
        <w:t xml:space="preserve"> &lt;&lt; קריאה &gt;&gt;</w:t>
      </w:r>
      <w:r w:rsidRPr="0086316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6316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5"/>
    </w:p>
    <w:p w:rsidR="0086316C" w:rsidRDefault="0086316C" w:rsidP="0086316C">
      <w:pPr>
        <w:pStyle w:val="KeepWithNext"/>
        <w:rPr>
          <w:rtl/>
          <w:lang w:eastAsia="he-IL"/>
        </w:rPr>
      </w:pPr>
    </w:p>
    <w:p w:rsidR="0086316C" w:rsidRDefault="0086316C" w:rsidP="0086316C">
      <w:pPr>
        <w:rPr>
          <w:rtl/>
          <w:lang w:eastAsia="he-IL"/>
        </w:rPr>
      </w:pPr>
      <w:bookmarkStart w:id="916" w:name="_ETM_Q1_2343487"/>
      <w:bookmarkEnd w:id="916"/>
      <w:r>
        <w:rPr>
          <w:rFonts w:hint="cs"/>
          <w:rtl/>
          <w:lang w:eastAsia="he-IL"/>
        </w:rPr>
        <w:t>א</w:t>
      </w:r>
      <w:bookmarkStart w:id="917" w:name="_ETM_Q1_2343750"/>
      <w:bookmarkEnd w:id="917"/>
      <w:r>
        <w:rPr>
          <w:rFonts w:hint="cs"/>
          <w:rtl/>
          <w:lang w:eastAsia="he-IL"/>
        </w:rPr>
        <w:t>ני</w:t>
      </w:r>
      <w:bookmarkStart w:id="918" w:name="_ETM_Q1_2343858"/>
      <w:bookmarkEnd w:id="918"/>
      <w:r>
        <w:rPr>
          <w:rFonts w:hint="cs"/>
          <w:rtl/>
          <w:lang w:eastAsia="he-IL"/>
        </w:rPr>
        <w:t xml:space="preserve"> מצטרף להערה של כבוד היושב-ראש, ומבקש שתיקחו את </w:t>
      </w:r>
      <w:bookmarkStart w:id="919" w:name="_ETM_Q1_2347526"/>
      <w:bookmarkEnd w:id="919"/>
      <w:r>
        <w:rPr>
          <w:rFonts w:hint="cs"/>
          <w:rtl/>
          <w:lang w:eastAsia="he-IL"/>
        </w:rPr>
        <w:t xml:space="preserve">זה בחשבון. כאן בוועדה אנחנו תמיד נותנים בראש </w:t>
      </w:r>
      <w:bookmarkStart w:id="920" w:name="_ETM_Q1_2351598"/>
      <w:bookmarkEnd w:id="920"/>
      <w:r>
        <w:rPr>
          <w:rFonts w:hint="cs"/>
          <w:rtl/>
          <w:lang w:eastAsia="he-IL"/>
        </w:rPr>
        <w:t xml:space="preserve">לעורכי הדין וללשכת עורכי הדין בעניין שכר הטרחה. אנחנו מנסים </w:t>
      </w:r>
      <w:bookmarkStart w:id="921" w:name="_ETM_Q1_2358898"/>
      <w:bookmarkEnd w:id="921"/>
      <w:r>
        <w:rPr>
          <w:rFonts w:hint="cs"/>
          <w:rtl/>
          <w:lang w:eastAsia="he-IL"/>
        </w:rPr>
        <w:t xml:space="preserve">לבוא לקראת האזרח הפשוט, ולפגוע בכיס של </w:t>
      </w:r>
      <w:bookmarkStart w:id="922" w:name="_ETM_Q1_2366295"/>
      <w:bookmarkEnd w:id="922"/>
      <w:r>
        <w:rPr>
          <w:rFonts w:hint="cs"/>
          <w:rtl/>
          <w:lang w:eastAsia="he-IL"/>
        </w:rPr>
        <w:t xml:space="preserve">המייצגים, אבל הם בכל זאת עוסקים, יש להם משרדים </w:t>
      </w:r>
      <w:bookmarkStart w:id="923" w:name="_ETM_Q1_2374710"/>
      <w:bookmarkEnd w:id="923"/>
      <w:r>
        <w:rPr>
          <w:rFonts w:hint="cs"/>
          <w:rtl/>
          <w:lang w:eastAsia="he-IL"/>
        </w:rPr>
        <w:t xml:space="preserve">והוצאות. צריך לקחת בחשבון לא לפגוע באופן לא מידתי. </w:t>
      </w:r>
    </w:p>
    <w:p w:rsidR="0086316C" w:rsidRDefault="0086316C" w:rsidP="0086316C">
      <w:pPr>
        <w:rPr>
          <w:rtl/>
          <w:lang w:eastAsia="he-IL"/>
        </w:rPr>
      </w:pPr>
      <w:bookmarkStart w:id="924" w:name="_ETM_Q1_2383151"/>
      <w:bookmarkStart w:id="925" w:name="_ETM_Q1_2383269"/>
      <w:bookmarkEnd w:id="924"/>
      <w:bookmarkEnd w:id="925"/>
    </w:p>
    <w:p w:rsidR="00854AAB" w:rsidRDefault="00854AA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26" w:name="ET_yor_6156_98"/>
      <w:r>
        <w:rPr>
          <w:rStyle w:val="TagStyle"/>
          <w:vanish w:val="0"/>
          <w:rtl/>
        </w:rPr>
        <w:br w:type="page"/>
      </w:r>
    </w:p>
    <w:p w:rsidR="0086316C" w:rsidRDefault="0086316C" w:rsidP="00085C1B">
      <w:pPr>
        <w:pStyle w:val="af6"/>
        <w:rPr>
          <w:rtl/>
        </w:rPr>
      </w:pPr>
      <w:r w:rsidRPr="00085C1B">
        <w:rPr>
          <w:rStyle w:val="TagStyle"/>
          <w:rtl/>
        </w:rPr>
        <w:t xml:space="preserve"> &lt;&lt; יור &gt;&gt;</w:t>
      </w:r>
      <w:r w:rsidRPr="0086316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6316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6"/>
    </w:p>
    <w:p w:rsidR="0086316C" w:rsidRDefault="0086316C" w:rsidP="0086316C">
      <w:pPr>
        <w:pStyle w:val="KeepWithNext"/>
        <w:rPr>
          <w:rtl/>
          <w:lang w:eastAsia="he-IL"/>
        </w:rPr>
      </w:pPr>
    </w:p>
    <w:p w:rsidR="0086316C" w:rsidRDefault="0086316C" w:rsidP="0086316C">
      <w:pPr>
        <w:rPr>
          <w:rtl/>
          <w:lang w:eastAsia="he-IL"/>
        </w:rPr>
      </w:pPr>
      <w:bookmarkStart w:id="927" w:name="_ETM_Q1_2384295"/>
      <w:bookmarkEnd w:id="927"/>
      <w:r>
        <w:rPr>
          <w:rFonts w:hint="cs"/>
          <w:rtl/>
          <w:lang w:eastAsia="he-IL"/>
        </w:rPr>
        <w:t xml:space="preserve">יש </w:t>
      </w:r>
      <w:bookmarkStart w:id="928" w:name="_ETM_Q1_2384646"/>
      <w:bookmarkEnd w:id="928"/>
      <w:r>
        <w:rPr>
          <w:rFonts w:hint="cs"/>
          <w:rtl/>
          <w:lang w:eastAsia="he-IL"/>
        </w:rPr>
        <w:t xml:space="preserve">שמועה, שיש גם כמה עורכי דין בארץ, שחוו תקופה לא </w:t>
      </w:r>
      <w:bookmarkStart w:id="929" w:name="_ETM_Q1_2386884"/>
      <w:bookmarkEnd w:id="929"/>
      <w:r>
        <w:rPr>
          <w:rFonts w:hint="cs"/>
          <w:rtl/>
          <w:lang w:eastAsia="he-IL"/>
        </w:rPr>
        <w:t xml:space="preserve">פשוטה בקורונה. לא כל עורך דין הוא בעל משרד עם </w:t>
      </w:r>
      <w:bookmarkStart w:id="930" w:name="_ETM_Q1_2391143"/>
      <w:bookmarkEnd w:id="930"/>
      <w:r>
        <w:rPr>
          <w:rFonts w:hint="cs"/>
          <w:rtl/>
          <w:lang w:eastAsia="he-IL"/>
        </w:rPr>
        <w:t xml:space="preserve">200 עורכי דין. יש הרבה עורכי דין שעובדים לבדם, עוסקים </w:t>
      </w:r>
      <w:bookmarkStart w:id="931" w:name="_ETM_Q1_2396972"/>
      <w:bookmarkEnd w:id="931"/>
      <w:r>
        <w:rPr>
          <w:rFonts w:hint="cs"/>
          <w:rtl/>
          <w:lang w:eastAsia="he-IL"/>
        </w:rPr>
        <w:t xml:space="preserve">בנושא ייצוג בעלי חוב, וגם הם בתקופת הקורונה חוו ירידה בנפח הפעילות. </w:t>
      </w:r>
    </w:p>
    <w:p w:rsidR="0086316C" w:rsidRDefault="0086316C" w:rsidP="0086316C">
      <w:pPr>
        <w:rPr>
          <w:rtl/>
          <w:lang w:eastAsia="he-IL"/>
        </w:rPr>
      </w:pPr>
      <w:bookmarkStart w:id="932" w:name="_ETM_Q1_2403542"/>
      <w:bookmarkStart w:id="933" w:name="_ETM_Q1_2403643"/>
      <w:bookmarkEnd w:id="932"/>
      <w:bookmarkEnd w:id="933"/>
    </w:p>
    <w:p w:rsidR="0086316C" w:rsidRDefault="0086316C" w:rsidP="00085C1B">
      <w:pPr>
        <w:pStyle w:val="af5"/>
        <w:rPr>
          <w:rtl/>
        </w:rPr>
      </w:pPr>
      <w:bookmarkStart w:id="934" w:name="ET_interruption_5292_99"/>
      <w:r w:rsidRPr="00085C1B">
        <w:rPr>
          <w:rStyle w:val="TagStyle"/>
          <w:rtl/>
        </w:rPr>
        <w:t xml:space="preserve"> &lt;&lt; קריאה &gt;&gt;</w:t>
      </w:r>
      <w:r w:rsidRPr="0086316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6316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4"/>
    </w:p>
    <w:p w:rsidR="0086316C" w:rsidRDefault="0086316C" w:rsidP="0086316C">
      <w:pPr>
        <w:pStyle w:val="KeepWithNext"/>
        <w:rPr>
          <w:rtl/>
          <w:lang w:eastAsia="he-IL"/>
        </w:rPr>
      </w:pPr>
    </w:p>
    <w:p w:rsidR="0086316C" w:rsidRDefault="0086316C" w:rsidP="0086316C">
      <w:pPr>
        <w:rPr>
          <w:rtl/>
          <w:lang w:eastAsia="he-IL"/>
        </w:rPr>
      </w:pPr>
      <w:bookmarkStart w:id="935" w:name="_ETM_Q1_2405959"/>
      <w:bookmarkEnd w:id="935"/>
      <w:r>
        <w:rPr>
          <w:rFonts w:hint="cs"/>
          <w:rtl/>
          <w:lang w:eastAsia="he-IL"/>
        </w:rPr>
        <w:t xml:space="preserve">בסופו של דבר, כמו שאמר עורך הדין </w:t>
      </w:r>
      <w:bookmarkStart w:id="936" w:name="_ETM_Q1_2405587"/>
      <w:bookmarkEnd w:id="936"/>
      <w:r>
        <w:rPr>
          <w:rFonts w:hint="cs"/>
          <w:rtl/>
          <w:lang w:eastAsia="he-IL"/>
        </w:rPr>
        <w:t xml:space="preserve">ויצמן, הם מגלגלים את זה על הזוכה. </w:t>
      </w:r>
    </w:p>
    <w:p w:rsidR="0086316C" w:rsidRDefault="0086316C" w:rsidP="0086316C">
      <w:pPr>
        <w:rPr>
          <w:rtl/>
          <w:lang w:eastAsia="he-IL"/>
        </w:rPr>
      </w:pPr>
      <w:bookmarkStart w:id="937" w:name="_ETM_Q1_2409562"/>
      <w:bookmarkStart w:id="938" w:name="_ETM_Q1_2409668"/>
      <w:bookmarkEnd w:id="937"/>
      <w:bookmarkEnd w:id="938"/>
    </w:p>
    <w:p w:rsidR="0086316C" w:rsidRDefault="0086316C" w:rsidP="00085C1B">
      <w:pPr>
        <w:pStyle w:val="af6"/>
        <w:rPr>
          <w:rtl/>
        </w:rPr>
      </w:pPr>
      <w:bookmarkStart w:id="939" w:name="ET_yor_6156_100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86316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6316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9"/>
    </w:p>
    <w:p w:rsidR="0086316C" w:rsidRDefault="0086316C" w:rsidP="0086316C">
      <w:pPr>
        <w:pStyle w:val="KeepWithNext"/>
        <w:rPr>
          <w:rtl/>
          <w:lang w:eastAsia="he-IL"/>
        </w:rPr>
      </w:pPr>
    </w:p>
    <w:p w:rsidR="0086316C" w:rsidRDefault="0086316C" w:rsidP="0086316C">
      <w:pPr>
        <w:rPr>
          <w:rtl/>
          <w:lang w:eastAsia="he-IL"/>
        </w:rPr>
      </w:pPr>
      <w:bookmarkStart w:id="940" w:name="_ETM_Q1_2410594"/>
      <w:bookmarkEnd w:id="940"/>
      <w:r>
        <w:rPr>
          <w:rFonts w:hint="cs"/>
          <w:rtl/>
          <w:lang w:eastAsia="he-IL"/>
        </w:rPr>
        <w:t xml:space="preserve">בדיוק, והכי </w:t>
      </w:r>
      <w:bookmarkStart w:id="941" w:name="_ETM_Q1_2410838"/>
      <w:bookmarkEnd w:id="941"/>
      <w:r>
        <w:rPr>
          <w:rFonts w:hint="cs"/>
          <w:rtl/>
          <w:lang w:eastAsia="he-IL"/>
        </w:rPr>
        <w:t xml:space="preserve">מטריד אותי לא כיסם של עורכי הדין, אלא כיסם של </w:t>
      </w:r>
      <w:bookmarkStart w:id="942" w:name="_ETM_Q1_2413388"/>
      <w:bookmarkEnd w:id="942"/>
      <w:r>
        <w:rPr>
          <w:rFonts w:hint="cs"/>
          <w:rtl/>
          <w:lang w:eastAsia="he-IL"/>
        </w:rPr>
        <w:t xml:space="preserve">הזוכים. </w:t>
      </w:r>
    </w:p>
    <w:p w:rsidR="0086316C" w:rsidRDefault="0086316C" w:rsidP="0086316C">
      <w:pPr>
        <w:rPr>
          <w:rtl/>
          <w:lang w:eastAsia="he-IL"/>
        </w:rPr>
      </w:pPr>
      <w:bookmarkStart w:id="943" w:name="_ETM_Q1_2414652"/>
      <w:bookmarkStart w:id="944" w:name="_ETM_Q1_2414761"/>
      <w:bookmarkEnd w:id="943"/>
      <w:bookmarkEnd w:id="944"/>
    </w:p>
    <w:p w:rsidR="0086316C" w:rsidRDefault="0086316C" w:rsidP="00085C1B">
      <w:pPr>
        <w:pStyle w:val="af5"/>
        <w:rPr>
          <w:rtl/>
        </w:rPr>
      </w:pPr>
      <w:bookmarkStart w:id="945" w:name="ET_interruption_5292_101"/>
      <w:r w:rsidRPr="00085C1B">
        <w:rPr>
          <w:rStyle w:val="TagStyle"/>
          <w:rtl/>
        </w:rPr>
        <w:t xml:space="preserve"> &lt;&lt; קריאה &gt;&gt;</w:t>
      </w:r>
      <w:r w:rsidRPr="0086316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6316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5"/>
    </w:p>
    <w:p w:rsidR="0086316C" w:rsidRDefault="0086316C" w:rsidP="0086316C">
      <w:pPr>
        <w:pStyle w:val="KeepWithNext"/>
        <w:rPr>
          <w:rtl/>
          <w:lang w:eastAsia="he-IL"/>
        </w:rPr>
      </w:pPr>
    </w:p>
    <w:p w:rsidR="0086316C" w:rsidRDefault="0086316C" w:rsidP="0086316C">
      <w:pPr>
        <w:rPr>
          <w:rtl/>
          <w:lang w:eastAsia="he-IL"/>
        </w:rPr>
      </w:pPr>
      <w:bookmarkStart w:id="946" w:name="_ETM_Q1_2417017"/>
      <w:bookmarkEnd w:id="946"/>
      <w:r>
        <w:rPr>
          <w:rFonts w:hint="cs"/>
          <w:rtl/>
          <w:lang w:eastAsia="he-IL"/>
        </w:rPr>
        <w:t xml:space="preserve">אני לא מדבר על הבנקים ועל החברות הגדולות, אלא </w:t>
      </w:r>
      <w:bookmarkStart w:id="947" w:name="_ETM_Q1_2420953"/>
      <w:bookmarkEnd w:id="947"/>
      <w:r>
        <w:rPr>
          <w:rFonts w:hint="cs"/>
          <w:rtl/>
          <w:lang w:eastAsia="he-IL"/>
        </w:rPr>
        <w:t xml:space="preserve">על זוכים רגילים שגם הם נפגעי קורונה. </w:t>
      </w:r>
    </w:p>
    <w:p w:rsidR="0086316C" w:rsidRDefault="0086316C" w:rsidP="0086316C">
      <w:pPr>
        <w:rPr>
          <w:rtl/>
          <w:lang w:eastAsia="he-IL"/>
        </w:rPr>
      </w:pPr>
    </w:p>
    <w:p w:rsidR="0086316C" w:rsidRDefault="0086316C" w:rsidP="00085C1B">
      <w:pPr>
        <w:pStyle w:val="af6"/>
        <w:rPr>
          <w:rtl/>
        </w:rPr>
      </w:pPr>
      <w:bookmarkStart w:id="948" w:name="ET_yor_6156_102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86316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6316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8"/>
    </w:p>
    <w:p w:rsidR="0086316C" w:rsidRDefault="0086316C" w:rsidP="0086316C">
      <w:pPr>
        <w:pStyle w:val="KeepWithNext"/>
        <w:rPr>
          <w:rtl/>
          <w:lang w:eastAsia="he-IL"/>
        </w:rPr>
      </w:pPr>
    </w:p>
    <w:p w:rsidR="0086316C" w:rsidRDefault="0086316C" w:rsidP="00863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שניפגש לא </w:t>
      </w:r>
      <w:bookmarkStart w:id="949" w:name="_ETM_Q1_2430887"/>
      <w:bookmarkEnd w:id="949"/>
      <w:r>
        <w:rPr>
          <w:rFonts w:hint="cs"/>
          <w:rtl/>
          <w:lang w:eastAsia="he-IL"/>
        </w:rPr>
        <w:t xml:space="preserve">במרס 2022, אלא בקרוב, כדי לשמוע 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שדיברתם </w:t>
      </w:r>
      <w:bookmarkStart w:id="950" w:name="_ETM_Q1_2438294"/>
      <w:bookmarkEnd w:id="950"/>
      <w:r>
        <w:rPr>
          <w:rFonts w:hint="cs"/>
          <w:rtl/>
          <w:lang w:eastAsia="he-IL"/>
        </w:rPr>
        <w:t xml:space="preserve">עם שר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התוכניות להמשך, נצפה להתייחסות לנושא </w:t>
      </w:r>
      <w:bookmarkStart w:id="951" w:name="_ETM_Q1_2441246"/>
      <w:bookmarkEnd w:id="951"/>
      <w:r>
        <w:rPr>
          <w:rFonts w:hint="cs"/>
          <w:rtl/>
          <w:lang w:eastAsia="he-IL"/>
        </w:rPr>
        <w:t xml:space="preserve">הזה, אם הוא יישאר רלוונטי בכלל. הרי אפשר גם לבנות מתווה שלא כולל בכלל את העניין הזה. </w:t>
      </w:r>
    </w:p>
    <w:p w:rsidR="0086316C" w:rsidRDefault="0086316C" w:rsidP="0086316C">
      <w:pPr>
        <w:rPr>
          <w:rtl/>
          <w:lang w:eastAsia="he-IL"/>
        </w:rPr>
      </w:pPr>
      <w:bookmarkStart w:id="952" w:name="_ETM_Q1_2448875"/>
      <w:bookmarkStart w:id="953" w:name="_ETM_Q1_2448989"/>
      <w:bookmarkEnd w:id="952"/>
      <w:bookmarkEnd w:id="953"/>
    </w:p>
    <w:p w:rsidR="0086316C" w:rsidRDefault="0086316C" w:rsidP="00085C1B">
      <w:pPr>
        <w:pStyle w:val="af5"/>
        <w:rPr>
          <w:rtl/>
        </w:rPr>
      </w:pPr>
      <w:bookmarkStart w:id="954" w:name="ET_interruption_אלעזר_שטרן_הלשכה_המשפטית"/>
      <w:r w:rsidRPr="00085C1B">
        <w:rPr>
          <w:rStyle w:val="TagStyle"/>
          <w:rtl/>
        </w:rPr>
        <w:t xml:space="preserve"> &lt;&lt; קריאה &gt;&gt;</w:t>
      </w:r>
      <w:r w:rsidRPr="0086316C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86316C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קריאה &gt;&gt;</w:t>
      </w:r>
      <w:bookmarkEnd w:id="954"/>
      <w:r>
        <w:rPr>
          <w:rtl/>
        </w:rPr>
        <w:t xml:space="preserve">   </w:t>
      </w:r>
    </w:p>
    <w:p w:rsidR="0086316C" w:rsidRDefault="0086316C" w:rsidP="0086316C">
      <w:pPr>
        <w:pStyle w:val="KeepWithNext"/>
        <w:rPr>
          <w:rtl/>
          <w:lang w:eastAsia="he-IL"/>
        </w:rPr>
      </w:pPr>
    </w:p>
    <w:p w:rsidR="0086316C" w:rsidRDefault="0086316C" w:rsidP="0086316C">
      <w:pPr>
        <w:rPr>
          <w:rtl/>
          <w:lang w:eastAsia="he-IL"/>
        </w:rPr>
      </w:pPr>
      <w:bookmarkStart w:id="955" w:name="_ETM_Q1_2452448"/>
      <w:bookmarkEnd w:id="955"/>
      <w:r>
        <w:rPr>
          <w:rFonts w:hint="cs"/>
          <w:rtl/>
          <w:lang w:eastAsia="he-IL"/>
        </w:rPr>
        <w:t xml:space="preserve">יש שני </w:t>
      </w:r>
      <w:bookmarkStart w:id="956" w:name="_ETM_Q1_2450917"/>
      <w:bookmarkEnd w:id="956"/>
      <w:r>
        <w:rPr>
          <w:rFonts w:hint="cs"/>
          <w:rtl/>
          <w:lang w:eastAsia="he-IL"/>
        </w:rPr>
        <w:t xml:space="preserve">נושאים שעולים על שולחן הוועדה שוב ושוב בשנים האחרונות, </w:t>
      </w:r>
      <w:bookmarkStart w:id="957" w:name="_ETM_Q1_2453398"/>
      <w:bookmarkEnd w:id="957"/>
      <w:r>
        <w:rPr>
          <w:rFonts w:hint="cs"/>
          <w:rtl/>
          <w:lang w:eastAsia="he-IL"/>
        </w:rPr>
        <w:t xml:space="preserve">והם שכר הטרחה ונושא הריביות. אלה שני נושאים שכל הזמן </w:t>
      </w:r>
      <w:bookmarkStart w:id="958" w:name="_ETM_Q1_2458175"/>
      <w:bookmarkEnd w:id="958"/>
      <w:r>
        <w:rPr>
          <w:rFonts w:hint="cs"/>
          <w:rtl/>
          <w:lang w:eastAsia="he-IL"/>
        </w:rPr>
        <w:t xml:space="preserve">חוזרים בתצורות כאלה ואחרות. </w:t>
      </w:r>
      <w:r w:rsidR="00E62C4E">
        <w:rPr>
          <w:rFonts w:hint="cs"/>
          <w:rtl/>
          <w:lang w:eastAsia="he-IL"/>
        </w:rPr>
        <w:t xml:space="preserve">אולי כדאי לעשות איזושהי הסדרה כוללת </w:t>
      </w:r>
      <w:bookmarkStart w:id="959" w:name="_ETM_Q1_2461200"/>
      <w:bookmarkEnd w:id="959"/>
      <w:r w:rsidR="00E62C4E">
        <w:rPr>
          <w:rFonts w:hint="cs"/>
          <w:rtl/>
          <w:lang w:eastAsia="he-IL"/>
        </w:rPr>
        <w:t xml:space="preserve">בנושא הזה. </w:t>
      </w:r>
    </w:p>
    <w:p w:rsidR="00E62C4E" w:rsidRDefault="00E62C4E" w:rsidP="0086316C">
      <w:pPr>
        <w:rPr>
          <w:rtl/>
          <w:lang w:eastAsia="he-IL"/>
        </w:rPr>
      </w:pPr>
      <w:bookmarkStart w:id="960" w:name="_ETM_Q1_2464905"/>
      <w:bookmarkStart w:id="961" w:name="_ETM_Q1_2465015"/>
      <w:bookmarkEnd w:id="960"/>
      <w:bookmarkEnd w:id="961"/>
    </w:p>
    <w:p w:rsidR="00E62C4E" w:rsidRDefault="00E62C4E" w:rsidP="00085C1B">
      <w:pPr>
        <w:pStyle w:val="af6"/>
        <w:rPr>
          <w:rtl/>
        </w:rPr>
      </w:pPr>
      <w:bookmarkStart w:id="962" w:name="ET_yor_6156_104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E62C4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62C4E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2"/>
    </w:p>
    <w:p w:rsidR="00E62C4E" w:rsidRDefault="00E62C4E" w:rsidP="00E62C4E">
      <w:pPr>
        <w:pStyle w:val="KeepWithNext"/>
        <w:rPr>
          <w:rtl/>
          <w:lang w:eastAsia="he-IL"/>
        </w:rPr>
      </w:pPr>
    </w:p>
    <w:p w:rsidR="00E62C4E" w:rsidRDefault="00E62C4E" w:rsidP="00E62C4E">
      <w:pPr>
        <w:rPr>
          <w:rtl/>
          <w:lang w:eastAsia="he-IL"/>
        </w:rPr>
      </w:pPr>
      <w:bookmarkStart w:id="963" w:name="_ETM_Q1_2465806"/>
      <w:bookmarkEnd w:id="963"/>
      <w:r>
        <w:rPr>
          <w:rFonts w:hint="cs"/>
          <w:rtl/>
          <w:lang w:eastAsia="he-IL"/>
        </w:rPr>
        <w:t xml:space="preserve">ברור, בסדר גמור. נשמע שתחום הריביות קצת יותר </w:t>
      </w:r>
      <w:bookmarkStart w:id="964" w:name="_ETM_Q1_2470114"/>
      <w:bookmarkEnd w:id="964"/>
      <w:r>
        <w:rPr>
          <w:rFonts w:hint="cs"/>
          <w:rtl/>
          <w:lang w:eastAsia="he-IL"/>
        </w:rPr>
        <w:t xml:space="preserve">חסר פרופורציה. </w:t>
      </w:r>
    </w:p>
    <w:p w:rsidR="00E62C4E" w:rsidRDefault="00E62C4E" w:rsidP="00E62C4E">
      <w:pPr>
        <w:rPr>
          <w:rtl/>
          <w:lang w:eastAsia="he-IL"/>
        </w:rPr>
      </w:pPr>
    </w:p>
    <w:p w:rsidR="00E62C4E" w:rsidRDefault="00E62C4E" w:rsidP="00085C1B">
      <w:pPr>
        <w:pStyle w:val="af9"/>
        <w:rPr>
          <w:rtl/>
          <w:lang w:eastAsia="he-IL"/>
        </w:rPr>
      </w:pPr>
      <w:bookmarkStart w:id="965" w:name="ET_guest_694383_105"/>
      <w:r w:rsidRPr="00085C1B">
        <w:rPr>
          <w:rStyle w:val="TagStyle"/>
          <w:rtl/>
        </w:rPr>
        <w:t xml:space="preserve"> &lt;&lt; אורח &gt;&gt;</w:t>
      </w:r>
      <w:r w:rsidRPr="00E62C4E">
        <w:rPr>
          <w:rStyle w:val="TagStyle"/>
          <w:rtl/>
        </w:rPr>
        <w:t xml:space="preserve"> </w:t>
      </w:r>
      <w:r>
        <w:rPr>
          <w:rtl/>
          <w:lang w:eastAsia="he-IL"/>
        </w:rPr>
        <w:t>מרב זוהרי:</w:t>
      </w:r>
      <w:r w:rsidRPr="00E62C4E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5"/>
    </w:p>
    <w:p w:rsidR="00E62C4E" w:rsidRDefault="00E62C4E" w:rsidP="00E62C4E">
      <w:pPr>
        <w:pStyle w:val="KeepWithNext"/>
        <w:rPr>
          <w:rtl/>
          <w:lang w:eastAsia="he-IL"/>
        </w:rPr>
      </w:pPr>
    </w:p>
    <w:p w:rsidR="00E62C4E" w:rsidRDefault="00E62C4E" w:rsidP="00E62C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הריביות, אני אגיד שיש צוות בין משרדי, </w:t>
      </w:r>
      <w:bookmarkStart w:id="966" w:name="_ETM_Q1_2470900"/>
      <w:bookmarkEnd w:id="966"/>
      <w:r>
        <w:rPr>
          <w:rFonts w:hint="cs"/>
          <w:rtl/>
          <w:lang w:eastAsia="he-IL"/>
        </w:rPr>
        <w:t xml:space="preserve">שפרסם המלצות ביניים וצפוי בקרוב לפרסם את ההמלצות הסופיות שלו. </w:t>
      </w:r>
      <w:bookmarkStart w:id="967" w:name="_ETM_Q1_2475903"/>
      <w:bookmarkEnd w:id="967"/>
      <w:r>
        <w:rPr>
          <w:rFonts w:hint="cs"/>
          <w:rtl/>
          <w:lang w:eastAsia="he-IL"/>
        </w:rPr>
        <w:t>הוא יגיש את ההמלצות לשר המשפטים ולשר האוצר, ולאחר מכן כמובן גם - - -</w:t>
      </w:r>
    </w:p>
    <w:p w:rsidR="00E62C4E" w:rsidRDefault="00E62C4E" w:rsidP="00E62C4E">
      <w:pPr>
        <w:rPr>
          <w:rtl/>
          <w:lang w:eastAsia="he-IL"/>
        </w:rPr>
      </w:pPr>
      <w:bookmarkStart w:id="968" w:name="_ETM_Q1_2479171"/>
      <w:bookmarkStart w:id="969" w:name="_ETM_Q1_2479276"/>
      <w:bookmarkEnd w:id="968"/>
      <w:bookmarkEnd w:id="969"/>
    </w:p>
    <w:p w:rsidR="00E62C4E" w:rsidRDefault="00E62C4E" w:rsidP="00085C1B">
      <w:pPr>
        <w:pStyle w:val="af6"/>
        <w:rPr>
          <w:rtl/>
        </w:rPr>
      </w:pPr>
      <w:bookmarkStart w:id="970" w:name="ET_yor_6156_106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E62C4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62C4E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0"/>
    </w:p>
    <w:p w:rsidR="00E62C4E" w:rsidRDefault="00E62C4E" w:rsidP="00E62C4E">
      <w:pPr>
        <w:pStyle w:val="KeepWithNext"/>
        <w:rPr>
          <w:rtl/>
          <w:lang w:eastAsia="he-IL"/>
        </w:rPr>
      </w:pPr>
    </w:p>
    <w:p w:rsidR="00E62C4E" w:rsidRDefault="00E62C4E" w:rsidP="00E62C4E">
      <w:pPr>
        <w:rPr>
          <w:rtl/>
          <w:lang w:eastAsia="he-IL"/>
        </w:rPr>
      </w:pPr>
      <w:bookmarkStart w:id="971" w:name="_ETM_Q1_2480277"/>
      <w:bookmarkEnd w:id="971"/>
      <w:r>
        <w:rPr>
          <w:rFonts w:hint="cs"/>
          <w:rtl/>
          <w:lang w:eastAsia="he-IL"/>
        </w:rPr>
        <w:t xml:space="preserve">רק תשתדלו ליישם את </w:t>
      </w:r>
      <w:bookmarkStart w:id="972" w:name="_ETM_Q1_2481181"/>
      <w:bookmarkEnd w:id="972"/>
      <w:r>
        <w:rPr>
          <w:rFonts w:hint="cs"/>
          <w:rtl/>
          <w:lang w:eastAsia="he-IL"/>
        </w:rPr>
        <w:t xml:space="preserve">זה, כל עוד האינפלציה במשק נשארת נמוכה. שלא נחכה ונחכה. </w:t>
      </w:r>
    </w:p>
    <w:p w:rsidR="00E62C4E" w:rsidRDefault="00E62C4E" w:rsidP="00E62C4E">
      <w:pPr>
        <w:rPr>
          <w:rtl/>
          <w:lang w:eastAsia="he-IL"/>
        </w:rPr>
      </w:pPr>
      <w:bookmarkStart w:id="973" w:name="_ETM_Q1_2488407"/>
      <w:bookmarkStart w:id="974" w:name="_ETM_Q1_2488501"/>
      <w:bookmarkEnd w:id="973"/>
      <w:bookmarkEnd w:id="974"/>
    </w:p>
    <w:p w:rsidR="00E62C4E" w:rsidRDefault="00E62C4E" w:rsidP="00E62C4E">
      <w:pPr>
        <w:rPr>
          <w:rtl/>
          <w:lang w:eastAsia="he-IL"/>
        </w:rPr>
      </w:pPr>
      <w:bookmarkStart w:id="975" w:name="_ETM_Q1_2488567"/>
      <w:bookmarkStart w:id="976" w:name="_ETM_Q1_2488666"/>
      <w:bookmarkEnd w:id="975"/>
      <w:bookmarkEnd w:id="976"/>
      <w:r>
        <w:rPr>
          <w:rFonts w:hint="cs"/>
          <w:rtl/>
          <w:lang w:eastAsia="he-IL"/>
        </w:rPr>
        <w:t xml:space="preserve">אנחנו ניגשים </w:t>
      </w:r>
      <w:bookmarkStart w:id="977" w:name="_ETM_Q1_2494871"/>
      <w:bookmarkEnd w:id="977"/>
      <w:r>
        <w:rPr>
          <w:rFonts w:hint="cs"/>
          <w:rtl/>
          <w:lang w:eastAsia="he-IL"/>
        </w:rPr>
        <w:t xml:space="preserve">להקראה, ומכיוון שזה קצר אני אקריא. </w:t>
      </w:r>
    </w:p>
    <w:p w:rsidR="00E62C4E" w:rsidRDefault="00E62C4E" w:rsidP="00E62C4E">
      <w:pPr>
        <w:rPr>
          <w:rtl/>
          <w:lang w:eastAsia="he-IL"/>
        </w:rPr>
      </w:pPr>
    </w:p>
    <w:p w:rsidR="00E62C4E" w:rsidRDefault="00E62C4E" w:rsidP="008638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 ההוצאה לפועל (נגיף </w:t>
      </w:r>
      <w:bookmarkStart w:id="978" w:name="_ETM_Q1_2496600"/>
      <w:bookmarkEnd w:id="978"/>
      <w:r>
        <w:rPr>
          <w:rFonts w:hint="cs"/>
          <w:rtl/>
          <w:lang w:eastAsia="he-IL"/>
        </w:rPr>
        <w:t>הקורונה החדש</w:t>
      </w:r>
      <w:r w:rsidR="00863838">
        <w:rPr>
          <w:rFonts w:hint="cs"/>
          <w:rtl/>
          <w:lang w:eastAsia="he-IL"/>
        </w:rPr>
        <w:t xml:space="preserve"> </w:t>
      </w:r>
      <w:r w:rsidR="00863838">
        <w:rPr>
          <w:rtl/>
          <w:lang w:eastAsia="he-IL"/>
        </w:rPr>
        <w:t>–</w:t>
      </w:r>
      <w:r w:rsidR="008638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תיקון מס' 68 והוראת שעה), התשפ"א-2021. </w:t>
      </w:r>
    </w:p>
    <w:p w:rsidR="00E62C4E" w:rsidRDefault="00E62C4E" w:rsidP="00E62C4E">
      <w:pPr>
        <w:rPr>
          <w:rtl/>
          <w:lang w:eastAsia="he-IL"/>
        </w:rPr>
      </w:pPr>
      <w:bookmarkStart w:id="979" w:name="_ETM_Q1_2504081"/>
      <w:bookmarkStart w:id="980" w:name="_ETM_Q1_2504165"/>
      <w:bookmarkEnd w:id="979"/>
      <w:bookmarkEnd w:id="980"/>
    </w:p>
    <w:p w:rsidR="00863838" w:rsidRDefault="00E62C4E" w:rsidP="00863838">
      <w:pPr>
        <w:rPr>
          <w:rtl/>
          <w:lang w:eastAsia="he-IL"/>
        </w:rPr>
      </w:pPr>
      <w:bookmarkStart w:id="981" w:name="_ETM_Q1_2504209"/>
      <w:bookmarkStart w:id="982" w:name="_ETM_Q1_2504299"/>
      <w:bookmarkEnd w:id="981"/>
      <w:bookmarkEnd w:id="982"/>
      <w:r>
        <w:rPr>
          <w:rFonts w:hint="cs"/>
          <w:rtl/>
          <w:lang w:eastAsia="he-IL"/>
        </w:rPr>
        <w:t xml:space="preserve">בתוקף סמכותי </w:t>
      </w:r>
      <w:bookmarkStart w:id="983" w:name="_ETM_Q1_2503625"/>
      <w:bookmarkEnd w:id="983"/>
      <w:r>
        <w:rPr>
          <w:rFonts w:hint="cs"/>
          <w:rtl/>
          <w:lang w:eastAsia="he-IL"/>
        </w:rPr>
        <w:t>לפי סעיף 11(1) לחוק ההוצאה לפועל (נגיף הקורונה החדש</w:t>
      </w:r>
      <w:r w:rsidR="00863838">
        <w:rPr>
          <w:rFonts w:hint="cs"/>
          <w:rtl/>
          <w:lang w:eastAsia="he-IL"/>
        </w:rPr>
        <w:t xml:space="preserve"> </w:t>
      </w:r>
      <w:r w:rsidR="00863838">
        <w:rPr>
          <w:rtl/>
          <w:lang w:eastAsia="he-IL"/>
        </w:rPr>
        <w:t>–</w:t>
      </w:r>
      <w:r w:rsidR="008638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תיקון מס' 68 והוראת שעה), התשפ"א-2020 </w:t>
      </w:r>
      <w:bookmarkStart w:id="984" w:name="_ETM_Q1_2511854"/>
      <w:bookmarkEnd w:id="984"/>
      <w:r>
        <w:rPr>
          <w:rFonts w:hint="cs"/>
          <w:rtl/>
          <w:lang w:eastAsia="he-IL"/>
        </w:rPr>
        <w:t xml:space="preserve">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בהסכמת שר האוצר לעניין סעיף 9א כנוסחו </w:t>
      </w:r>
      <w:bookmarkStart w:id="985" w:name="_ETM_Q1_2515578"/>
      <w:bookmarkEnd w:id="985"/>
      <w:r>
        <w:rPr>
          <w:rFonts w:hint="cs"/>
          <w:rtl/>
          <w:lang w:eastAsia="he-IL"/>
        </w:rPr>
        <w:t xml:space="preserve">בחוק ובאישור ועדת החוקה, חוק ומשפט של הכנסת, אני מצווה </w:t>
      </w:r>
      <w:bookmarkStart w:id="986" w:name="_ETM_Q1_2519912"/>
      <w:bookmarkEnd w:id="986"/>
      <w:r>
        <w:rPr>
          <w:rFonts w:hint="cs"/>
          <w:rtl/>
          <w:lang w:eastAsia="he-IL"/>
        </w:rPr>
        <w:t>לאמור, הארכת הוראות השעה</w:t>
      </w:r>
      <w:r w:rsidR="00863838">
        <w:rPr>
          <w:rFonts w:hint="cs"/>
          <w:rtl/>
          <w:lang w:eastAsia="he-IL"/>
        </w:rPr>
        <w:t>:</w:t>
      </w:r>
    </w:p>
    <w:p w:rsidR="00863838" w:rsidRDefault="00863838" w:rsidP="00863838">
      <w:pPr>
        <w:rPr>
          <w:rtl/>
          <w:lang w:eastAsia="he-IL"/>
        </w:rPr>
      </w:pPr>
      <w:bookmarkStart w:id="987" w:name="_ETM_Q1_2522617"/>
      <w:bookmarkStart w:id="988" w:name="_ETM_Q1_2522732"/>
      <w:bookmarkEnd w:id="987"/>
      <w:bookmarkEnd w:id="988"/>
    </w:p>
    <w:p w:rsidR="00863838" w:rsidRDefault="00863838" w:rsidP="00863838">
      <w:pPr>
        <w:rPr>
          <w:rtl/>
          <w:lang w:eastAsia="he-IL"/>
        </w:rPr>
      </w:pPr>
      <w:bookmarkStart w:id="989" w:name="_ETM_Q1_2522769"/>
      <w:bookmarkStart w:id="990" w:name="_ETM_Q1_2522870"/>
      <w:bookmarkEnd w:id="989"/>
      <w:bookmarkEnd w:id="990"/>
      <w:r>
        <w:rPr>
          <w:rFonts w:hint="cs"/>
          <w:rtl/>
          <w:lang w:eastAsia="he-IL"/>
        </w:rPr>
        <w:t xml:space="preserve">1. תוקפה של הוראת השעה בסעיף 7 לחוק, יוארך </w:t>
      </w:r>
      <w:bookmarkStart w:id="991" w:name="_ETM_Q1_2522876"/>
      <w:bookmarkEnd w:id="991"/>
      <w:r>
        <w:rPr>
          <w:rFonts w:hint="cs"/>
          <w:rtl/>
          <w:lang w:eastAsia="he-IL"/>
        </w:rPr>
        <w:t xml:space="preserve">עד יום כ"א באדר ב'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, 24 במרס</w:t>
      </w:r>
      <w:bookmarkStart w:id="992" w:name="_ETM_Q1_2530189"/>
      <w:bookmarkEnd w:id="992"/>
      <w:r>
        <w:rPr>
          <w:rFonts w:hint="cs"/>
          <w:rtl/>
          <w:lang w:eastAsia="he-IL"/>
        </w:rPr>
        <w:t xml:space="preserve"> 2022. </w:t>
      </w:r>
    </w:p>
    <w:p w:rsidR="00863838" w:rsidRDefault="00863838" w:rsidP="00863838">
      <w:pPr>
        <w:rPr>
          <w:rtl/>
          <w:lang w:eastAsia="he-IL"/>
        </w:rPr>
      </w:pPr>
      <w:bookmarkStart w:id="993" w:name="_ETM_Q1_2532054"/>
      <w:bookmarkStart w:id="994" w:name="_ETM_Q1_2532182"/>
      <w:bookmarkEnd w:id="993"/>
      <w:bookmarkEnd w:id="994"/>
    </w:p>
    <w:p w:rsidR="00863838" w:rsidRDefault="00863838" w:rsidP="00863838">
      <w:pPr>
        <w:rPr>
          <w:rtl/>
          <w:lang w:eastAsia="he-IL"/>
        </w:rPr>
      </w:pPr>
      <w:bookmarkStart w:id="995" w:name="_ETM_Q1_2532252"/>
      <w:bookmarkStart w:id="996" w:name="_ETM_Q1_2532311"/>
      <w:bookmarkEnd w:id="995"/>
      <w:bookmarkEnd w:id="996"/>
      <w:r>
        <w:rPr>
          <w:rFonts w:hint="cs"/>
          <w:rtl/>
          <w:lang w:eastAsia="he-IL"/>
        </w:rPr>
        <w:t>מי בעד?</w:t>
      </w:r>
      <w:bookmarkStart w:id="997" w:name="_ETM_Q1_2535246"/>
      <w:bookmarkEnd w:id="997"/>
    </w:p>
    <w:p w:rsidR="00863838" w:rsidRDefault="00863838" w:rsidP="00863838">
      <w:pPr>
        <w:rPr>
          <w:rtl/>
          <w:lang w:eastAsia="he-IL"/>
        </w:rPr>
      </w:pPr>
      <w:bookmarkStart w:id="998" w:name="_ETM_Q1_2535337"/>
      <w:bookmarkEnd w:id="998"/>
    </w:p>
    <w:p w:rsidR="00863838" w:rsidRDefault="00863838" w:rsidP="00863838">
      <w:pPr>
        <w:pStyle w:val="af1"/>
        <w:keepNext/>
        <w:rPr>
          <w:rtl/>
          <w:lang w:eastAsia="he-IL"/>
        </w:rPr>
      </w:pPr>
      <w:bookmarkStart w:id="999" w:name="_ETM_Q1_2535405"/>
      <w:bookmarkStart w:id="1000" w:name="_ETM_Q1_2535516"/>
      <w:bookmarkEnd w:id="999"/>
      <w:bookmarkEnd w:id="1000"/>
      <w:r>
        <w:rPr>
          <w:rFonts w:hint="eastAsia"/>
          <w:rtl/>
          <w:lang w:eastAsia="he-IL"/>
        </w:rPr>
        <w:t>הצבעה</w:t>
      </w:r>
    </w:p>
    <w:p w:rsidR="00863838" w:rsidRDefault="00863838" w:rsidP="00863838">
      <w:pPr>
        <w:pStyle w:val="--"/>
        <w:keepNext/>
        <w:rPr>
          <w:rtl/>
          <w:lang w:eastAsia="he-IL"/>
        </w:rPr>
      </w:pPr>
    </w:p>
    <w:p w:rsidR="00863838" w:rsidRDefault="00863838" w:rsidP="0086383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הצו אושר.</w:t>
      </w:r>
    </w:p>
    <w:p w:rsidR="00863838" w:rsidRDefault="00863838" w:rsidP="00863838">
      <w:pPr>
        <w:pStyle w:val="af2"/>
        <w:rPr>
          <w:rtl/>
          <w:lang w:eastAsia="he-IL"/>
        </w:rPr>
      </w:pPr>
      <w:bookmarkStart w:id="1001" w:name="_ETM_Q1_2541423"/>
      <w:bookmarkEnd w:id="1001"/>
    </w:p>
    <w:p w:rsidR="00863838" w:rsidRDefault="00863838" w:rsidP="00085C1B">
      <w:pPr>
        <w:pStyle w:val="af6"/>
        <w:rPr>
          <w:rtl/>
        </w:rPr>
      </w:pPr>
      <w:bookmarkStart w:id="1002" w:name="ET_yor_6156_107"/>
      <w:r w:rsidRPr="00085C1B">
        <w:rPr>
          <w:rStyle w:val="TagStyle"/>
          <w:rtl/>
        </w:rPr>
        <w:t xml:space="preserve"> &lt;&lt; </w:t>
      </w:r>
      <w:proofErr w:type="spellStart"/>
      <w:r w:rsidRPr="00085C1B">
        <w:rPr>
          <w:rStyle w:val="TagStyle"/>
          <w:rtl/>
        </w:rPr>
        <w:t>יור</w:t>
      </w:r>
      <w:proofErr w:type="spellEnd"/>
      <w:r w:rsidRPr="00085C1B">
        <w:rPr>
          <w:rStyle w:val="TagStyle"/>
          <w:rtl/>
        </w:rPr>
        <w:t xml:space="preserve"> &gt;&gt;</w:t>
      </w:r>
      <w:r w:rsidRPr="0086383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63838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2"/>
    </w:p>
    <w:p w:rsidR="00863838" w:rsidRDefault="00863838" w:rsidP="00863838">
      <w:pPr>
        <w:pStyle w:val="KeepWithNext"/>
        <w:rPr>
          <w:rtl/>
        </w:rPr>
      </w:pPr>
    </w:p>
    <w:p w:rsidR="00E62C4E" w:rsidRDefault="00863838" w:rsidP="00863838">
      <w:pPr>
        <w:rPr>
          <w:rtl/>
        </w:rPr>
      </w:pPr>
      <w:bookmarkStart w:id="1003" w:name="_ETM_Q1_2537478"/>
      <w:bookmarkEnd w:id="1003"/>
      <w:r>
        <w:rPr>
          <w:rFonts w:hint="cs"/>
          <w:rtl/>
        </w:rPr>
        <w:t xml:space="preserve">אני קובע </w:t>
      </w:r>
      <w:r w:rsidR="00E62C4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שהצו אושר. תודה </w:t>
      </w:r>
      <w:bookmarkStart w:id="1004" w:name="_ETM_Q1_2543048"/>
      <w:bookmarkEnd w:id="1004"/>
      <w:r>
        <w:rPr>
          <w:rFonts w:hint="cs"/>
          <w:rtl/>
        </w:rPr>
        <w:t xml:space="preserve">למשתתפים כאן, תודה למשתתפים בזום. הישיבה נעולה. </w:t>
      </w:r>
    </w:p>
    <w:p w:rsidR="00DB390A" w:rsidRDefault="00DB390A" w:rsidP="00DB390A">
      <w:pPr>
        <w:rPr>
          <w:lang w:eastAsia="he-IL"/>
        </w:rPr>
      </w:pPr>
      <w:bookmarkStart w:id="1005" w:name="_GoBack"/>
      <w:bookmarkEnd w:id="1005"/>
    </w:p>
    <w:p w:rsidR="00DE4D96" w:rsidRDefault="00DE4D96" w:rsidP="00DB390A">
      <w:pPr>
        <w:rPr>
          <w:rtl/>
          <w:lang w:eastAsia="he-IL"/>
        </w:rPr>
      </w:pPr>
    </w:p>
    <w:p w:rsidR="00863838" w:rsidRDefault="00863838" w:rsidP="00085C1B">
      <w:pPr>
        <w:pStyle w:val="afc"/>
        <w:rPr>
          <w:lang w:eastAsia="he-IL"/>
        </w:rPr>
      </w:pPr>
      <w:bookmarkStart w:id="1006" w:name="ET_meetingend_108"/>
      <w:r w:rsidRPr="00085C1B">
        <w:rPr>
          <w:rStyle w:val="TagStyle"/>
          <w:rtl/>
        </w:rPr>
        <w:t xml:space="preserve"> &lt;&lt; סיום &gt;&gt;</w:t>
      </w:r>
      <w:r w:rsidRPr="0086383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12:30.</w:t>
      </w:r>
      <w:r w:rsidRPr="00863838">
        <w:rPr>
          <w:rStyle w:val="TagStyle"/>
          <w:rtl/>
        </w:rPr>
        <w:t xml:space="preserve"> </w:t>
      </w:r>
      <w:r w:rsidRPr="00085C1B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006"/>
    </w:p>
    <w:p w:rsidR="00863838" w:rsidRDefault="00863838" w:rsidP="00863838">
      <w:pPr>
        <w:pStyle w:val="KeepWithNext"/>
        <w:rPr>
          <w:rtl/>
          <w:lang w:eastAsia="he-IL"/>
        </w:rPr>
      </w:pPr>
    </w:p>
    <w:p w:rsidR="00863838" w:rsidRPr="00863838" w:rsidRDefault="00863838" w:rsidP="00863838">
      <w:pPr>
        <w:rPr>
          <w:lang w:eastAsia="he-IL"/>
        </w:rPr>
      </w:pPr>
    </w:p>
    <w:sectPr w:rsidR="00863838" w:rsidRPr="00863838" w:rsidSect="00854A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51E2" w:rsidRDefault="00A551E2">
      <w:r>
        <w:separator/>
      </w:r>
    </w:p>
  </w:endnote>
  <w:endnote w:type="continuationSeparator" w:id="0">
    <w:p w:rsidR="00A551E2" w:rsidRDefault="00A55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51E2" w:rsidRDefault="00A551E2">
      <w:r>
        <w:separator/>
      </w:r>
    </w:p>
  </w:footnote>
  <w:footnote w:type="continuationSeparator" w:id="0">
    <w:p w:rsidR="00A551E2" w:rsidRDefault="00A551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1E2" w:rsidRDefault="00A551E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551E2" w:rsidRDefault="00A551E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1E2" w:rsidRDefault="00A551E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4AAB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A551E2" w:rsidRPr="00CC5815" w:rsidRDefault="00A551E2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A551E2" w:rsidRPr="00CC5815" w:rsidRDefault="00A551E2" w:rsidP="008E5E3F">
    <w:pPr>
      <w:pStyle w:val="a3"/>
      <w:ind w:firstLine="0"/>
      <w:rPr>
        <w:rtl/>
      </w:rPr>
    </w:pPr>
    <w:r>
      <w:rPr>
        <w:rtl/>
      </w:rPr>
      <w:t>06/07/2021</w:t>
    </w:r>
  </w:p>
  <w:p w:rsidR="00A551E2" w:rsidRPr="00CC5815" w:rsidRDefault="00A551E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1E2" w:rsidRDefault="00A551E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51E2" w:rsidRDefault="00A551E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551E2" w:rsidRDefault="00A551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5C1B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620E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6A22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4AAB"/>
    <w:rsid w:val="0086316C"/>
    <w:rsid w:val="00863838"/>
    <w:rsid w:val="008713A4"/>
    <w:rsid w:val="00875F10"/>
    <w:rsid w:val="008C6035"/>
    <w:rsid w:val="008C7015"/>
    <w:rsid w:val="008D1DFB"/>
    <w:rsid w:val="008E03B4"/>
    <w:rsid w:val="008E4C59"/>
    <w:rsid w:val="008E5E3F"/>
    <w:rsid w:val="0090279B"/>
    <w:rsid w:val="0090528C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51E2"/>
    <w:rsid w:val="00A64A6D"/>
    <w:rsid w:val="00A66020"/>
    <w:rsid w:val="00AB02EE"/>
    <w:rsid w:val="00AB3F3A"/>
    <w:rsid w:val="00AD4EC9"/>
    <w:rsid w:val="00AD6FFC"/>
    <w:rsid w:val="00AF31E6"/>
    <w:rsid w:val="00AF4150"/>
    <w:rsid w:val="00B00CD3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2F8B"/>
    <w:rsid w:val="00D86E57"/>
    <w:rsid w:val="00D96B24"/>
    <w:rsid w:val="00DB390A"/>
    <w:rsid w:val="00DE4D96"/>
    <w:rsid w:val="00DE5B80"/>
    <w:rsid w:val="00E33AE3"/>
    <w:rsid w:val="00E61903"/>
    <w:rsid w:val="00E62C4E"/>
    <w:rsid w:val="00E64116"/>
    <w:rsid w:val="00E9412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765"/>
    <w:rsid w:val="00FB0768"/>
    <w:rsid w:val="00FE3474"/>
    <w:rsid w:val="00FF2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176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917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9E512-2847-4AEF-BB0C-E88CE54E9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14</Pages>
  <Words>4431</Words>
  <Characters>25263</Characters>
  <Application>Microsoft Office Word</Application>
  <DocSecurity>0</DocSecurity>
  <Lines>210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2021-07-15T08:13:00Z</dcterms:modified>
</cp:coreProperties>
</file>