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499407" w14:textId="4C6B49C3" w:rsidR="00E64116" w:rsidRPr="005817EC" w:rsidRDefault="00070B16" w:rsidP="00146DAE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5C0AF8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63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9FD3846" w14:textId="57C1DBA9" w:rsidR="00E64116" w:rsidRPr="008713A4" w:rsidRDefault="00070B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264BD81" w14:textId="77777777" w:rsidR="00E64116" w:rsidRPr="008713A4" w:rsidRDefault="00E64116" w:rsidP="0049458B">
      <w:pPr>
        <w:rPr>
          <w:rtl/>
        </w:rPr>
      </w:pPr>
    </w:p>
    <w:p w14:paraId="4DC6E32A" w14:textId="77777777" w:rsidR="00E64116" w:rsidRPr="008713A4" w:rsidRDefault="00E64116" w:rsidP="0049458B">
      <w:pPr>
        <w:rPr>
          <w:rtl/>
        </w:rPr>
      </w:pPr>
    </w:p>
    <w:p w14:paraId="6205B24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F95167A" w14:textId="24D624EC" w:rsidR="00E64116" w:rsidRPr="008713A4" w:rsidRDefault="00070B16" w:rsidP="00146D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46DAE">
        <w:rPr>
          <w:rFonts w:hint="cs"/>
          <w:b/>
          <w:bCs/>
          <w:rtl/>
        </w:rPr>
        <w:t>123</w:t>
      </w:r>
    </w:p>
    <w:p w14:paraId="658C0123" w14:textId="74B4E1F8" w:rsidR="00E64116" w:rsidRPr="008713A4" w:rsidRDefault="00070B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47148C1B" w14:textId="76C981B8" w:rsidR="00E64116" w:rsidRPr="008713A4" w:rsidRDefault="00070B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כ"ה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(23 בפברואר 2025), שעה 10:00</w:t>
      </w:r>
    </w:p>
    <w:p w14:paraId="7A4FD354" w14:textId="77777777" w:rsidR="00E64116" w:rsidRPr="008713A4" w:rsidRDefault="00E64116" w:rsidP="008320F6">
      <w:pPr>
        <w:ind w:firstLine="0"/>
        <w:rPr>
          <w:rtl/>
        </w:rPr>
      </w:pPr>
    </w:p>
    <w:p w14:paraId="636B3074" w14:textId="77777777" w:rsidR="00E64116" w:rsidRPr="008713A4" w:rsidRDefault="00E64116" w:rsidP="008320F6">
      <w:pPr>
        <w:ind w:firstLine="0"/>
        <w:rPr>
          <w:rtl/>
        </w:rPr>
      </w:pPr>
    </w:p>
    <w:p w14:paraId="222EC48F" w14:textId="77777777" w:rsidR="00E64116" w:rsidRPr="008713A4" w:rsidRDefault="00E64116" w:rsidP="008320F6">
      <w:pPr>
        <w:ind w:firstLine="0"/>
        <w:rPr>
          <w:rtl/>
        </w:rPr>
      </w:pPr>
    </w:p>
    <w:p w14:paraId="7737636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EE9016" w14:textId="519A3814" w:rsidR="00E64116" w:rsidRPr="008713A4" w:rsidRDefault="00070B16" w:rsidP="00070B16">
      <w:pPr>
        <w:spacing w:before="60"/>
        <w:ind w:firstLine="0"/>
        <w:rPr>
          <w:rtl/>
        </w:rPr>
      </w:pPr>
      <w:bookmarkStart w:id="0" w:name="ET_subject_645378_1"/>
      <w:r w:rsidRPr="00070B16">
        <w:rPr>
          <w:rStyle w:val="TagStyle"/>
          <w:rtl/>
        </w:rPr>
        <w:t xml:space="preserve"> &lt;&lt; נושא &gt;&gt; </w:t>
      </w:r>
      <w:r w:rsidRPr="00070B16">
        <w:rPr>
          <w:rtl/>
        </w:rPr>
        <w:t xml:space="preserve">סיור הוועדה בעיריית באר שבע ובמכון </w:t>
      </w:r>
      <w:proofErr w:type="spellStart"/>
      <w:r w:rsidRPr="00070B16">
        <w:rPr>
          <w:rtl/>
        </w:rPr>
        <w:t>ריפמן</w:t>
      </w:r>
      <w:proofErr w:type="spellEnd"/>
      <w:r w:rsidRPr="00070B16">
        <w:rPr>
          <w:rtl/>
        </w:rPr>
        <w:t xml:space="preserve"> בנגב</w:t>
      </w:r>
      <w:r w:rsidRPr="00070B16">
        <w:rPr>
          <w:rStyle w:val="TagStyle"/>
          <w:rtl/>
        </w:rPr>
        <w:t xml:space="preserve"> &lt;&lt; נושא &gt;&gt;</w:t>
      </w:r>
      <w:r w:rsidRPr="00070B16">
        <w:rPr>
          <w:rtl/>
        </w:rPr>
        <w:t xml:space="preserve">   </w:t>
      </w:r>
      <w:bookmarkEnd w:id="0"/>
    </w:p>
    <w:p w14:paraId="351A7216" w14:textId="77777777" w:rsidR="00E64116" w:rsidRDefault="00E64116" w:rsidP="007C693F">
      <w:pPr>
        <w:spacing w:before="60"/>
        <w:ind w:firstLine="0"/>
        <w:rPr>
          <w:rtl/>
        </w:rPr>
      </w:pPr>
    </w:p>
    <w:p w14:paraId="7DBEDE44" w14:textId="77777777" w:rsidR="00070B16" w:rsidRPr="008713A4" w:rsidRDefault="00070B16" w:rsidP="007C693F">
      <w:pPr>
        <w:spacing w:before="60"/>
        <w:ind w:firstLine="0"/>
        <w:rPr>
          <w:rtl/>
        </w:rPr>
      </w:pPr>
    </w:p>
    <w:p w14:paraId="5297848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9C3A39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16746A0" w14:textId="5F458B02" w:rsidR="00E64116" w:rsidRPr="00070B16" w:rsidRDefault="007B0F37" w:rsidP="00EC1FB3">
      <w:pPr>
        <w:ind w:firstLine="0"/>
        <w:rPr>
          <w:rtl/>
        </w:rPr>
      </w:pPr>
      <w:r>
        <w:rPr>
          <w:rFonts w:hint="cs"/>
          <w:rtl/>
        </w:rPr>
        <w:t xml:space="preserve">עודד פורר </w:t>
      </w:r>
      <w:r w:rsidR="00070B16" w:rsidRPr="00070B16">
        <w:rPr>
          <w:rtl/>
        </w:rPr>
        <w:t>– היו"ר</w:t>
      </w:r>
    </w:p>
    <w:p w14:paraId="7A5D06B5" w14:textId="77777777" w:rsidR="00070B16" w:rsidRPr="008713A4" w:rsidRDefault="00070B16" w:rsidP="00EC1FB3">
      <w:pPr>
        <w:ind w:firstLine="0"/>
        <w:rPr>
          <w:u w:val="single"/>
        </w:rPr>
      </w:pPr>
    </w:p>
    <w:p w14:paraId="3FA378E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721A237" w14:textId="77777777" w:rsidR="00926341" w:rsidRPr="000C47F5" w:rsidRDefault="00926341" w:rsidP="00DE5B80">
      <w:pPr>
        <w:ind w:firstLine="0"/>
        <w:rPr>
          <w:b/>
          <w:bCs/>
          <w:u w:val="single"/>
          <w:rtl/>
        </w:rPr>
      </w:pPr>
    </w:p>
    <w:p w14:paraId="7D61488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426"/>
        <w:gridCol w:w="5773"/>
      </w:tblGrid>
      <w:tr w:rsidR="007B0F37" w14:paraId="1F36F49C" w14:textId="77777777" w:rsidTr="00926341">
        <w:tc>
          <w:tcPr>
            <w:tcW w:w="1819" w:type="dxa"/>
          </w:tcPr>
          <w:p w14:paraId="1A0F1A6D" w14:textId="126F4907" w:rsidR="007B0F37" w:rsidRDefault="007B0F37" w:rsidP="00DE5B80">
            <w:pPr>
              <w:ind w:firstLine="0"/>
              <w:rPr>
                <w:rtl/>
              </w:rPr>
            </w:pPr>
            <w:r w:rsidRPr="007B0F37">
              <w:rPr>
                <w:rtl/>
              </w:rPr>
              <w:t xml:space="preserve">חגי </w:t>
            </w:r>
            <w:proofErr w:type="spellStart"/>
            <w:r w:rsidRPr="007B0F37">
              <w:rPr>
                <w:rtl/>
              </w:rPr>
              <w:t>רזניק</w:t>
            </w:r>
            <w:proofErr w:type="spellEnd"/>
          </w:p>
        </w:tc>
        <w:tc>
          <w:tcPr>
            <w:tcW w:w="426" w:type="dxa"/>
          </w:tcPr>
          <w:p w14:paraId="5075815E" w14:textId="78FDF025" w:rsidR="007B0F37" w:rsidRDefault="00BC73A7" w:rsidP="00DE5B80">
            <w:pPr>
              <w:ind w:firstLine="0"/>
              <w:rPr>
                <w:rtl/>
              </w:rPr>
            </w:pPr>
            <w:r w:rsidRPr="00070B16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46F0CEB6" w14:textId="06F88DB0" w:rsidR="007B0F37" w:rsidRDefault="00BC7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המכון, מכון </w:t>
            </w:r>
            <w:proofErr w:type="spellStart"/>
            <w:r>
              <w:rPr>
                <w:rFonts w:hint="cs"/>
                <w:rtl/>
              </w:rPr>
              <w:t>ריפמן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7B0F37" w14:paraId="72F98A39" w14:textId="77777777" w:rsidTr="00926341">
        <w:tc>
          <w:tcPr>
            <w:tcW w:w="1819" w:type="dxa"/>
          </w:tcPr>
          <w:p w14:paraId="1A52CC02" w14:textId="3174875A" w:rsidR="007B0F37" w:rsidRDefault="007B0F37" w:rsidP="00DE5B80">
            <w:pPr>
              <w:ind w:firstLine="0"/>
              <w:rPr>
                <w:rtl/>
              </w:rPr>
            </w:pPr>
            <w:r w:rsidRPr="007B0F37">
              <w:rPr>
                <w:rtl/>
              </w:rPr>
              <w:t>בועז פינקלשטיין</w:t>
            </w:r>
          </w:p>
        </w:tc>
        <w:tc>
          <w:tcPr>
            <w:tcW w:w="426" w:type="dxa"/>
          </w:tcPr>
          <w:p w14:paraId="75691934" w14:textId="40F2AE15" w:rsidR="007B0F37" w:rsidRDefault="00BC73A7" w:rsidP="00DE5B80">
            <w:pPr>
              <w:ind w:firstLine="0"/>
              <w:rPr>
                <w:rtl/>
              </w:rPr>
            </w:pPr>
            <w:r w:rsidRPr="00070B16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5BF8CDBC" w14:textId="51245905" w:rsidR="007B0F37" w:rsidRDefault="00BC7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יועץ בכיר לראש המכון, מכון </w:t>
            </w:r>
            <w:proofErr w:type="spellStart"/>
            <w:r>
              <w:rPr>
                <w:rFonts w:hint="cs"/>
                <w:rtl/>
              </w:rPr>
              <w:t>ריפמן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7B0F37" w14:paraId="4F9585AA" w14:textId="77777777" w:rsidTr="00926341">
        <w:tc>
          <w:tcPr>
            <w:tcW w:w="1819" w:type="dxa"/>
          </w:tcPr>
          <w:p w14:paraId="6A38A03F" w14:textId="71E9F159" w:rsidR="007B0F37" w:rsidRDefault="007B0F37" w:rsidP="00DE5B80">
            <w:pPr>
              <w:ind w:firstLine="0"/>
              <w:rPr>
                <w:rtl/>
              </w:rPr>
            </w:pPr>
            <w:r w:rsidRPr="007B0F37">
              <w:rPr>
                <w:rtl/>
              </w:rPr>
              <w:t xml:space="preserve">שי </w:t>
            </w:r>
            <w:proofErr w:type="spellStart"/>
            <w:r w:rsidRPr="007B0F37">
              <w:rPr>
                <w:rtl/>
              </w:rPr>
              <w:t>קסל</w:t>
            </w:r>
            <w:proofErr w:type="spellEnd"/>
          </w:p>
        </w:tc>
        <w:tc>
          <w:tcPr>
            <w:tcW w:w="426" w:type="dxa"/>
          </w:tcPr>
          <w:p w14:paraId="19686E53" w14:textId="390D322C" w:rsidR="007B0F37" w:rsidRDefault="00BC73A7" w:rsidP="00DE5B80">
            <w:pPr>
              <w:ind w:firstLine="0"/>
              <w:rPr>
                <w:rtl/>
              </w:rPr>
            </w:pPr>
            <w:r w:rsidRPr="00070B16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565D2D09" w14:textId="1D07F10E" w:rsidR="007B0F37" w:rsidRDefault="00BC7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מכון </w:t>
            </w:r>
            <w:proofErr w:type="spellStart"/>
            <w:r>
              <w:rPr>
                <w:rFonts w:hint="cs"/>
                <w:rtl/>
              </w:rPr>
              <w:t>ריפמן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7B0F37" w14:paraId="3C429BD3" w14:textId="77777777" w:rsidTr="00926341">
        <w:tc>
          <w:tcPr>
            <w:tcW w:w="1819" w:type="dxa"/>
          </w:tcPr>
          <w:p w14:paraId="3635AAF7" w14:textId="47E4160D" w:rsidR="007B0F37" w:rsidRDefault="007B0F37" w:rsidP="00DE5B80">
            <w:pPr>
              <w:ind w:firstLine="0"/>
              <w:rPr>
                <w:rtl/>
              </w:rPr>
            </w:pPr>
            <w:proofErr w:type="spellStart"/>
            <w:r w:rsidRPr="007B0F37">
              <w:rPr>
                <w:rtl/>
              </w:rPr>
              <w:t>עאמר</w:t>
            </w:r>
            <w:proofErr w:type="spellEnd"/>
            <w:r w:rsidRPr="007B0F37">
              <w:rPr>
                <w:rtl/>
              </w:rPr>
              <w:t xml:space="preserve"> </w:t>
            </w:r>
            <w:proofErr w:type="spellStart"/>
            <w:r w:rsidRPr="007B0F37">
              <w:rPr>
                <w:rtl/>
              </w:rPr>
              <w:t>סקיק</w:t>
            </w:r>
            <w:proofErr w:type="spellEnd"/>
          </w:p>
        </w:tc>
        <w:tc>
          <w:tcPr>
            <w:tcW w:w="426" w:type="dxa"/>
          </w:tcPr>
          <w:p w14:paraId="43ECA843" w14:textId="4A4A93F5" w:rsidR="007B0F37" w:rsidRDefault="00BC73A7" w:rsidP="00DE5B80">
            <w:pPr>
              <w:ind w:firstLine="0"/>
              <w:rPr>
                <w:rtl/>
              </w:rPr>
            </w:pPr>
            <w:r w:rsidRPr="00070B16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68FFE6B5" w14:textId="470F892E" w:rsidR="007B0F37" w:rsidRDefault="00BC7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מערך התכנון האסטרטגי, מכון </w:t>
            </w:r>
            <w:proofErr w:type="spellStart"/>
            <w:r>
              <w:rPr>
                <w:rFonts w:hint="cs"/>
                <w:rtl/>
              </w:rPr>
              <w:t>ריפמן</w:t>
            </w:r>
            <w:proofErr w:type="spellEnd"/>
          </w:p>
        </w:tc>
      </w:tr>
      <w:tr w:rsidR="007B0F37" w14:paraId="13D64F6C" w14:textId="77777777" w:rsidTr="00926341">
        <w:tc>
          <w:tcPr>
            <w:tcW w:w="1819" w:type="dxa"/>
          </w:tcPr>
          <w:p w14:paraId="6260C0F9" w14:textId="5DB39CF1" w:rsidR="007B0F37" w:rsidRDefault="007B0F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בעילום שם</w:t>
            </w:r>
          </w:p>
        </w:tc>
        <w:tc>
          <w:tcPr>
            <w:tcW w:w="426" w:type="dxa"/>
          </w:tcPr>
          <w:p w14:paraId="34D7E9B3" w14:textId="2A1AECE8" w:rsidR="007B0F37" w:rsidRDefault="00BC73A7" w:rsidP="00DE5B80">
            <w:pPr>
              <w:ind w:firstLine="0"/>
              <w:rPr>
                <w:rtl/>
              </w:rPr>
            </w:pPr>
            <w:r w:rsidRPr="00070B16">
              <w:rPr>
                <w:rtl/>
              </w:rPr>
              <w:t>–</w:t>
            </w:r>
          </w:p>
        </w:tc>
        <w:tc>
          <w:tcPr>
            <w:tcW w:w="5773" w:type="dxa"/>
          </w:tcPr>
          <w:p w14:paraId="5A2D3851" w14:textId="433E7042" w:rsidR="007B0F37" w:rsidRDefault="007B0F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אורח</w:t>
            </w:r>
          </w:p>
        </w:tc>
      </w:tr>
    </w:tbl>
    <w:p w14:paraId="29949173" w14:textId="77777777" w:rsidR="007B0F37" w:rsidRDefault="007B0F37" w:rsidP="00DE5B80">
      <w:pPr>
        <w:ind w:firstLine="0"/>
        <w:rPr>
          <w:rtl/>
        </w:rPr>
      </w:pPr>
    </w:p>
    <w:p w14:paraId="38AAEF1B" w14:textId="77777777" w:rsidR="00D37550" w:rsidRDefault="00D37550" w:rsidP="00DE5B80">
      <w:pPr>
        <w:ind w:firstLine="0"/>
        <w:rPr>
          <w:rtl/>
        </w:rPr>
      </w:pPr>
    </w:p>
    <w:p w14:paraId="3058D80C" w14:textId="77777777" w:rsidR="00926341" w:rsidRPr="008713A4" w:rsidRDefault="00926341" w:rsidP="00DE5B80">
      <w:pPr>
        <w:ind w:firstLine="0"/>
        <w:rPr>
          <w:rtl/>
        </w:rPr>
      </w:pPr>
    </w:p>
    <w:p w14:paraId="10A3A9D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1B66395" w14:textId="3BC325E6" w:rsidR="00E64116" w:rsidRPr="008713A4" w:rsidRDefault="007B0F37" w:rsidP="00D40A29">
      <w:pPr>
        <w:ind w:firstLine="0"/>
      </w:pPr>
      <w:r>
        <w:rPr>
          <w:rFonts w:hint="cs"/>
          <w:rtl/>
        </w:rPr>
        <w:t>איתי עצמון</w:t>
      </w:r>
    </w:p>
    <w:p w14:paraId="7D172EDB" w14:textId="77777777" w:rsidR="00E64116" w:rsidRPr="008713A4" w:rsidRDefault="00E64116" w:rsidP="00DE5B80">
      <w:pPr>
        <w:ind w:firstLine="0"/>
        <w:rPr>
          <w:rtl/>
        </w:rPr>
      </w:pPr>
    </w:p>
    <w:p w14:paraId="7D6D7EC4" w14:textId="76F5BE6B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CA5251A" w14:textId="592EDF64" w:rsidR="00E64116" w:rsidRPr="008713A4" w:rsidRDefault="00070B16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14:paraId="168D590C" w14:textId="77777777" w:rsidR="00E64116" w:rsidRDefault="00E64116" w:rsidP="00DE5B80">
      <w:pPr>
        <w:ind w:firstLine="0"/>
        <w:rPr>
          <w:rtl/>
        </w:rPr>
      </w:pPr>
    </w:p>
    <w:p w14:paraId="7BA401C7" w14:textId="73C5D23C" w:rsidR="00BC73A7" w:rsidRPr="00D37A56" w:rsidRDefault="00BC73A7" w:rsidP="00DE5B80">
      <w:pPr>
        <w:ind w:firstLine="0"/>
        <w:rPr>
          <w:b/>
          <w:bCs/>
          <w:u w:val="single"/>
          <w:rtl/>
        </w:rPr>
      </w:pPr>
      <w:r w:rsidRPr="00D37A56">
        <w:rPr>
          <w:rFonts w:hint="cs"/>
          <w:b/>
          <w:bCs/>
          <w:u w:val="single"/>
          <w:rtl/>
        </w:rPr>
        <w:t>רכזת תחום פרלמנטרי:</w:t>
      </w:r>
    </w:p>
    <w:p w14:paraId="679185A5" w14:textId="4D491F7A" w:rsidR="00BC73A7" w:rsidRPr="008713A4" w:rsidRDefault="00BC73A7" w:rsidP="00DE5B80">
      <w:pPr>
        <w:ind w:firstLine="0"/>
        <w:rPr>
          <w:rtl/>
        </w:rPr>
      </w:pPr>
      <w:r>
        <w:rPr>
          <w:rFonts w:hint="cs"/>
          <w:rtl/>
        </w:rPr>
        <w:t>עינב בן מגן</w:t>
      </w:r>
    </w:p>
    <w:p w14:paraId="58B17737" w14:textId="77777777" w:rsidR="00D37A56" w:rsidRDefault="00D37A56" w:rsidP="00D40A29">
      <w:pPr>
        <w:ind w:firstLine="0"/>
        <w:outlineLvl w:val="1"/>
        <w:rPr>
          <w:b/>
          <w:bCs/>
          <w:u w:val="single"/>
          <w:rtl/>
        </w:rPr>
      </w:pPr>
    </w:p>
    <w:p w14:paraId="479DEBEA" w14:textId="2B3754D8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0703F96" w14:textId="4593A559" w:rsidR="00E64116" w:rsidRDefault="007B0F37" w:rsidP="008320F6">
      <w:pPr>
        <w:ind w:firstLine="0"/>
        <w:rPr>
          <w:rtl/>
        </w:rPr>
      </w:pPr>
      <w:r>
        <w:rPr>
          <w:rFonts w:hint="cs"/>
          <w:rtl/>
        </w:rPr>
        <w:t xml:space="preserve">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>,</w:t>
      </w:r>
      <w:r w:rsidR="00070B16">
        <w:rPr>
          <w:rtl/>
        </w:rPr>
        <w:t xml:space="preserve"> </w:t>
      </w:r>
      <w:proofErr w:type="spellStart"/>
      <w:r w:rsidR="00070B16">
        <w:rPr>
          <w:rtl/>
        </w:rPr>
        <w:t>איטייפ</w:t>
      </w:r>
      <w:proofErr w:type="spellEnd"/>
    </w:p>
    <w:p w14:paraId="0C6AEE62" w14:textId="77777777" w:rsidR="00070B16" w:rsidRDefault="00070B16" w:rsidP="008320F6">
      <w:pPr>
        <w:ind w:firstLine="0"/>
        <w:rPr>
          <w:rtl/>
        </w:rPr>
      </w:pPr>
    </w:p>
    <w:p w14:paraId="5B650373" w14:textId="77777777" w:rsidR="00926341" w:rsidRPr="008713A4" w:rsidRDefault="00926341" w:rsidP="008320F6">
      <w:pPr>
        <w:ind w:firstLine="0"/>
        <w:rPr>
          <w:rtl/>
        </w:rPr>
      </w:pPr>
    </w:p>
    <w:p w14:paraId="56B1EC0E" w14:textId="77777777" w:rsidR="00070B16" w:rsidRDefault="00070B16" w:rsidP="00070B16">
      <w:pPr>
        <w:ind w:firstLine="0"/>
        <w:rPr>
          <w:color w:val="606060"/>
          <w:rtl/>
        </w:rPr>
      </w:pPr>
      <w:r w:rsidRPr="00070B1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D440D39" w14:textId="724831F8" w:rsidR="007872B4" w:rsidRDefault="00E64116" w:rsidP="00070B16">
      <w:pPr>
        <w:ind w:firstLine="0"/>
      </w:pPr>
      <w:bookmarkStart w:id="1" w:name="_ETM_Q1_7051"/>
      <w:bookmarkStart w:id="2" w:name="_ETM_Q1_7316"/>
      <w:bookmarkEnd w:id="1"/>
      <w:bookmarkEnd w:id="2"/>
      <w:r w:rsidRPr="008713A4">
        <w:rPr>
          <w:rtl/>
        </w:rPr>
        <w:br w:type="page"/>
      </w:r>
      <w:bookmarkStart w:id="3" w:name="_ETM_Q1_4406"/>
      <w:bookmarkStart w:id="4" w:name="_ETM_Q1_2873"/>
      <w:bookmarkEnd w:id="3"/>
      <w:bookmarkEnd w:id="4"/>
    </w:p>
    <w:p w14:paraId="52ACFD9A" w14:textId="444A719F" w:rsidR="00070B16" w:rsidRDefault="00070B16" w:rsidP="00070B16">
      <w:pPr>
        <w:pStyle w:val="a6"/>
        <w:keepNext/>
        <w:rPr>
          <w:rtl/>
        </w:rPr>
      </w:pPr>
      <w:bookmarkStart w:id="5" w:name="ET_subject_645378_2"/>
      <w:r w:rsidRPr="00070B1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סיור הוועדה בעיריית באר שבע ובמכון </w:t>
      </w:r>
      <w:proofErr w:type="spellStart"/>
      <w:r>
        <w:rPr>
          <w:rtl/>
        </w:rPr>
        <w:t>ריפמן</w:t>
      </w:r>
      <w:proofErr w:type="spellEnd"/>
      <w:r>
        <w:rPr>
          <w:rtl/>
        </w:rPr>
        <w:t xml:space="preserve"> בנגב</w:t>
      </w:r>
      <w:r w:rsidRPr="00070B1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14:paraId="3FEAE7E5" w14:textId="77777777" w:rsidR="00D37A56" w:rsidRDefault="00D37A56" w:rsidP="00D37A56">
      <w:pPr>
        <w:ind w:firstLine="0"/>
        <w:rPr>
          <w:rtl/>
          <w:lang w:eastAsia="he-IL"/>
        </w:rPr>
      </w:pPr>
      <w:bookmarkStart w:id="6" w:name="ET_yor_5520_4"/>
    </w:p>
    <w:p w14:paraId="6DB0038E" w14:textId="70F78F9C" w:rsidR="00D37A56" w:rsidRDefault="00D37A56" w:rsidP="00D37A5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(סיור במכון </w:t>
      </w:r>
      <w:proofErr w:type="spellStart"/>
      <w:r>
        <w:rPr>
          <w:rFonts w:hint="cs"/>
          <w:rtl/>
          <w:lang w:eastAsia="he-IL"/>
        </w:rPr>
        <w:t>ריפמן</w:t>
      </w:r>
      <w:proofErr w:type="spellEnd"/>
      <w:r>
        <w:rPr>
          <w:rFonts w:hint="cs"/>
          <w:rtl/>
          <w:lang w:eastAsia="he-IL"/>
        </w:rPr>
        <w:t>)</w:t>
      </w:r>
    </w:p>
    <w:p w14:paraId="58030633" w14:textId="77777777" w:rsidR="00D37A56" w:rsidRDefault="00D37A56" w:rsidP="00D37A56">
      <w:pPr>
        <w:ind w:firstLine="0"/>
        <w:rPr>
          <w:rtl/>
          <w:lang w:eastAsia="he-IL"/>
        </w:rPr>
      </w:pPr>
    </w:p>
    <w:p w14:paraId="73E1A9CF" w14:textId="77777777" w:rsidR="00D37A56" w:rsidRPr="00D37A56" w:rsidRDefault="00D37A56" w:rsidP="00D37A56">
      <w:pPr>
        <w:ind w:firstLine="0"/>
        <w:rPr>
          <w:rtl/>
          <w:lang w:eastAsia="he-IL"/>
        </w:rPr>
      </w:pPr>
    </w:p>
    <w:p w14:paraId="2B1B140C" w14:textId="54AAEC25" w:rsidR="00070B16" w:rsidRDefault="00070B16" w:rsidP="00070B16">
      <w:pPr>
        <w:pStyle w:val="af6"/>
        <w:keepNext/>
        <w:rPr>
          <w:rtl/>
        </w:rPr>
      </w:pPr>
      <w:bookmarkStart w:id="7" w:name="_ETM_Q1_31112"/>
      <w:bookmarkStart w:id="8" w:name="_ETM_Q1_31376"/>
      <w:bookmarkEnd w:id="7"/>
      <w:bookmarkEnd w:id="8"/>
      <w:r w:rsidRPr="00070B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0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14:paraId="5DFA793B" w14:textId="77777777" w:rsidR="00070B16" w:rsidRDefault="00070B16" w:rsidP="00070B16">
      <w:pPr>
        <w:pStyle w:val="KeepWithNext"/>
        <w:rPr>
          <w:rtl/>
        </w:rPr>
      </w:pPr>
    </w:p>
    <w:p w14:paraId="4BCEB963" w14:textId="34E7A1AB" w:rsidR="00070B16" w:rsidRDefault="00070B16" w:rsidP="00070B16">
      <w:pPr>
        <w:rPr>
          <w:rtl/>
        </w:rPr>
      </w:pPr>
      <w:bookmarkStart w:id="9" w:name="_ETM_Q1_27453"/>
      <w:bookmarkStart w:id="10" w:name="_ETM_Q1_32644"/>
      <w:bookmarkStart w:id="11" w:name="_ETM_Q1_27905"/>
      <w:bookmarkStart w:id="12" w:name="_ETM_Q1_23167"/>
      <w:bookmarkStart w:id="13" w:name="_ETM_Q1_13689"/>
      <w:bookmarkStart w:id="14" w:name="_ETM_Q1_8950"/>
      <w:bookmarkStart w:id="15" w:name="_ETM_Q1_4214"/>
      <w:bookmarkStart w:id="16" w:name="_ETM_Q1_9391"/>
      <w:bookmarkEnd w:id="9"/>
      <w:bookmarkEnd w:id="10"/>
      <w:bookmarkEnd w:id="11"/>
      <w:bookmarkEnd w:id="12"/>
      <w:bookmarkEnd w:id="13"/>
      <w:bookmarkEnd w:id="14"/>
      <w:bookmarkEnd w:id="15"/>
      <w:bookmarkEnd w:id="16"/>
      <w:r>
        <w:rPr>
          <w:rFonts w:hint="cs"/>
          <w:rtl/>
        </w:rPr>
        <w:t xml:space="preserve">בוקר טוב לכולם ותודה </w:t>
      </w:r>
      <w:r w:rsidR="00C44676">
        <w:rPr>
          <w:rFonts w:hint="cs"/>
          <w:rtl/>
        </w:rPr>
        <w:t>ש</w:t>
      </w:r>
      <w:r>
        <w:rPr>
          <w:rFonts w:hint="cs"/>
          <w:rtl/>
        </w:rPr>
        <w:t xml:space="preserve">אתם מארחים את הוועדה. נתחיל עם ראש המכון שייתן לנו </w:t>
      </w:r>
      <w:bookmarkStart w:id="17" w:name="_ETM_Q1_19330"/>
      <w:bookmarkEnd w:id="17"/>
      <w:r>
        <w:rPr>
          <w:rFonts w:hint="cs"/>
          <w:rtl/>
        </w:rPr>
        <w:t>סקירה.</w:t>
      </w:r>
      <w:bookmarkStart w:id="18" w:name="_ETM_Q1_16942"/>
      <w:bookmarkStart w:id="19" w:name="_ETM_Q1_12204"/>
      <w:bookmarkStart w:id="20" w:name="_ETM_Q1_7491"/>
      <w:bookmarkStart w:id="21" w:name="_ETM_Q1_2755"/>
      <w:bookmarkEnd w:id="18"/>
      <w:bookmarkEnd w:id="19"/>
      <w:bookmarkEnd w:id="20"/>
      <w:bookmarkEnd w:id="21"/>
    </w:p>
    <w:p w14:paraId="75495BC5" w14:textId="77777777" w:rsidR="00070B16" w:rsidRDefault="00070B16" w:rsidP="00070B16">
      <w:pPr>
        <w:rPr>
          <w:rtl/>
        </w:rPr>
      </w:pPr>
    </w:p>
    <w:p w14:paraId="6AB5373F" w14:textId="4AD2A244" w:rsidR="00070B16" w:rsidRDefault="00070B16" w:rsidP="00070B16">
      <w:pPr>
        <w:pStyle w:val="a4"/>
        <w:keepNext/>
        <w:rPr>
          <w:rtl/>
        </w:rPr>
      </w:pPr>
      <w:bookmarkStart w:id="22" w:name="ET_speaker_חגי_רזניק_5"/>
      <w:r w:rsidRPr="00070B16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070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14:paraId="5E45C98A" w14:textId="77777777" w:rsidR="00070B16" w:rsidRDefault="00070B16" w:rsidP="00070B16">
      <w:pPr>
        <w:pStyle w:val="KeepWithNext"/>
        <w:rPr>
          <w:rtl/>
        </w:rPr>
      </w:pPr>
    </w:p>
    <w:p w14:paraId="7E5ECA00" w14:textId="4D8DFF11" w:rsidR="00070B16" w:rsidRDefault="00070B16" w:rsidP="00070B16">
      <w:pPr>
        <w:rPr>
          <w:rtl/>
        </w:rPr>
      </w:pPr>
      <w:r>
        <w:rPr>
          <w:rFonts w:hint="cs"/>
          <w:rtl/>
        </w:rPr>
        <w:t xml:space="preserve">חגי </w:t>
      </w:r>
      <w:proofErr w:type="spellStart"/>
      <w:r>
        <w:rPr>
          <w:rFonts w:hint="cs"/>
          <w:rtl/>
        </w:rPr>
        <w:t>רזניק</w:t>
      </w:r>
      <w:proofErr w:type="spellEnd"/>
      <w:r>
        <w:rPr>
          <w:rFonts w:hint="cs"/>
          <w:rtl/>
        </w:rPr>
        <w:t xml:space="preserve">, ראש מכון </w:t>
      </w:r>
      <w:proofErr w:type="spellStart"/>
      <w:r>
        <w:rPr>
          <w:rFonts w:hint="cs"/>
          <w:rtl/>
        </w:rPr>
        <w:t>ריפמן</w:t>
      </w:r>
      <w:proofErr w:type="spellEnd"/>
      <w:r>
        <w:rPr>
          <w:rFonts w:hint="cs"/>
          <w:rtl/>
        </w:rPr>
        <w:t xml:space="preserve"> לפיתוח הנגב. אני מודה לכבוד היושב-ראש של הוועדה המיוחדת </w:t>
      </w:r>
      <w:bookmarkStart w:id="23" w:name="_ETM_Q1_18429"/>
      <w:bookmarkEnd w:id="23"/>
      <w:r>
        <w:rPr>
          <w:rFonts w:hint="cs"/>
          <w:rtl/>
        </w:rPr>
        <w:t xml:space="preserve">לנגב והגליל, ח"כ עודד פורר, שיחד עם חברי הוועדה שהיו </w:t>
      </w:r>
      <w:bookmarkStart w:id="24" w:name="_ETM_Q1_32014"/>
      <w:bookmarkEnd w:id="24"/>
      <w:r>
        <w:rPr>
          <w:rFonts w:hint="cs"/>
          <w:rtl/>
        </w:rPr>
        <w:t>מעוניינים</w:t>
      </w:r>
      <w:bookmarkStart w:id="25" w:name="_ETM_Q1_28320"/>
      <w:bookmarkStart w:id="26" w:name="_ETM_Q1_23608"/>
      <w:bookmarkStart w:id="27" w:name="_ETM_Q1_18608"/>
      <w:bookmarkEnd w:id="25"/>
      <w:bookmarkEnd w:id="26"/>
      <w:bookmarkEnd w:id="27"/>
      <w:r>
        <w:rPr>
          <w:rFonts w:hint="cs"/>
          <w:rtl/>
        </w:rPr>
        <w:t xml:space="preserve"> בכך</w:t>
      </w:r>
      <w:r w:rsidR="00D37A56">
        <w:rPr>
          <w:rFonts w:hint="cs"/>
          <w:rtl/>
        </w:rPr>
        <w:t>,</w:t>
      </w:r>
      <w:r>
        <w:rPr>
          <w:rFonts w:hint="cs"/>
          <w:rtl/>
        </w:rPr>
        <w:t xml:space="preserve"> קיים</w:t>
      </w:r>
      <w:r w:rsidR="00D37A56" w:rsidRPr="00D37A56">
        <w:rPr>
          <w:rFonts w:hint="cs"/>
          <w:rtl/>
        </w:rPr>
        <w:t xml:space="preserve"> </w:t>
      </w:r>
      <w:r w:rsidR="00D37A56">
        <w:rPr>
          <w:rFonts w:hint="cs"/>
          <w:rtl/>
        </w:rPr>
        <w:t>היום</w:t>
      </w:r>
      <w:r>
        <w:rPr>
          <w:rFonts w:hint="cs"/>
          <w:rtl/>
        </w:rPr>
        <w:t xml:space="preserve"> סיור מקיף בנגב, בהמשך לדיון</w:t>
      </w:r>
      <w:bookmarkStart w:id="28" w:name="_ETM_Q1_30587"/>
      <w:bookmarkStart w:id="29" w:name="_ETM_Q1_25850"/>
      <w:bookmarkEnd w:id="28"/>
      <w:bookmarkEnd w:id="29"/>
      <w:r w:rsidR="00D37A56" w:rsidRPr="00D37A56">
        <w:rPr>
          <w:rFonts w:hint="cs"/>
          <w:rtl/>
        </w:rPr>
        <w:t xml:space="preserve"> </w:t>
      </w:r>
      <w:r w:rsidR="00D37A56">
        <w:rPr>
          <w:rFonts w:hint="cs"/>
          <w:rtl/>
        </w:rPr>
        <w:t>שקידם עוד קודמו בתפקיד ח"כ מיכאל ביטון</w:t>
      </w:r>
      <w:r>
        <w:rPr>
          <w:rFonts w:hint="cs"/>
          <w:rtl/>
        </w:rPr>
        <w:t xml:space="preserve"> </w:t>
      </w:r>
      <w:r w:rsidR="00D37A56">
        <w:rPr>
          <w:rFonts w:hint="cs"/>
          <w:rtl/>
        </w:rPr>
        <w:t>ו</w:t>
      </w:r>
      <w:r>
        <w:rPr>
          <w:rFonts w:hint="cs"/>
          <w:rtl/>
        </w:rPr>
        <w:t xml:space="preserve">שהתקיים </w:t>
      </w:r>
      <w:bookmarkStart w:id="30" w:name="_ETM_Q1_30288"/>
      <w:bookmarkEnd w:id="30"/>
      <w:r>
        <w:rPr>
          <w:rFonts w:hint="cs"/>
          <w:rtl/>
        </w:rPr>
        <w:t>בוועדת הנגב והגליל.</w:t>
      </w:r>
    </w:p>
    <w:p w14:paraId="64DE7297" w14:textId="77777777" w:rsidR="00070B16" w:rsidRDefault="00070B16" w:rsidP="00070B16">
      <w:pPr>
        <w:rPr>
          <w:rtl/>
        </w:rPr>
      </w:pPr>
      <w:bookmarkStart w:id="31" w:name="_ETM_Q1_43616"/>
      <w:bookmarkEnd w:id="31"/>
    </w:p>
    <w:p w14:paraId="35F85256" w14:textId="771F1BF4" w:rsidR="00070B16" w:rsidRDefault="00070B16" w:rsidP="00070B16">
      <w:pPr>
        <w:rPr>
          <w:rtl/>
        </w:rPr>
      </w:pPr>
      <w:bookmarkStart w:id="32" w:name="_ETM_Q1_43877"/>
      <w:bookmarkStart w:id="33" w:name="_ETM_Q1_44137"/>
      <w:bookmarkEnd w:id="32"/>
      <w:bookmarkEnd w:id="33"/>
      <w:r>
        <w:rPr>
          <w:rFonts w:hint="cs"/>
          <w:rtl/>
        </w:rPr>
        <w:t xml:space="preserve">תודה </w:t>
      </w:r>
      <w:bookmarkStart w:id="34" w:name="_ETM_Q1_45444"/>
      <w:bookmarkEnd w:id="34"/>
      <w:r>
        <w:rPr>
          <w:rFonts w:hint="cs"/>
          <w:rtl/>
        </w:rPr>
        <w:t>אדוני היושב-ראש</w:t>
      </w:r>
      <w:r w:rsidR="00D37A56">
        <w:rPr>
          <w:rFonts w:hint="cs"/>
          <w:rtl/>
        </w:rPr>
        <w:t>,</w:t>
      </w:r>
      <w:r>
        <w:rPr>
          <w:rFonts w:hint="cs"/>
          <w:rtl/>
        </w:rPr>
        <w:t xml:space="preserve"> על הירידה לפרטים</w:t>
      </w:r>
      <w:r w:rsidR="00D37A56">
        <w:rPr>
          <w:rFonts w:hint="cs"/>
          <w:rtl/>
        </w:rPr>
        <w:t>,</w:t>
      </w:r>
      <w:r>
        <w:rPr>
          <w:rFonts w:hint="cs"/>
          <w:rtl/>
        </w:rPr>
        <w:t xml:space="preserve"> על הרזולוציה הגבוהה</w:t>
      </w:r>
      <w:bookmarkStart w:id="35" w:name="_ETM_Q1_50888"/>
      <w:bookmarkStart w:id="36" w:name="_ETM_Q1_46150"/>
      <w:bookmarkStart w:id="37" w:name="_ETM_Q1_41440"/>
      <w:bookmarkEnd w:id="35"/>
      <w:bookmarkEnd w:id="36"/>
      <w:bookmarkEnd w:id="37"/>
      <w:r>
        <w:rPr>
          <w:rFonts w:hint="cs"/>
          <w:rtl/>
        </w:rPr>
        <w:t xml:space="preserve"> ועל המנהיגות. </w:t>
      </w:r>
      <w:bookmarkStart w:id="38" w:name="_ETM_Q1_51889"/>
      <w:bookmarkEnd w:id="38"/>
    </w:p>
    <w:p w14:paraId="3639C214" w14:textId="77777777" w:rsidR="00070B16" w:rsidRDefault="00070B16" w:rsidP="00070B16">
      <w:pPr>
        <w:rPr>
          <w:rtl/>
        </w:rPr>
      </w:pPr>
    </w:p>
    <w:p w14:paraId="538CA33A" w14:textId="77777777" w:rsidR="00C70CF7" w:rsidRDefault="00070B16" w:rsidP="000345EA">
      <w:pPr>
        <w:rPr>
          <w:rtl/>
        </w:rPr>
      </w:pPr>
      <w:bookmarkStart w:id="39" w:name="_ETM_Q1_54501"/>
      <w:bookmarkStart w:id="40" w:name="_ETM_Q1_54760"/>
      <w:bookmarkStart w:id="41" w:name="_ETM_Q1_55546"/>
      <w:bookmarkEnd w:id="39"/>
      <w:bookmarkEnd w:id="40"/>
      <w:bookmarkEnd w:id="41"/>
      <w:r>
        <w:rPr>
          <w:rFonts w:hint="cs"/>
          <w:rtl/>
        </w:rPr>
        <w:t xml:space="preserve">נפגשנו גם עם ראש העיר של באר שבע, </w:t>
      </w:r>
      <w:r w:rsidR="00D37A56">
        <w:rPr>
          <w:rFonts w:hint="cs"/>
          <w:rtl/>
        </w:rPr>
        <w:t xml:space="preserve">משם </w:t>
      </w:r>
      <w:r>
        <w:rPr>
          <w:rFonts w:hint="cs"/>
          <w:rtl/>
        </w:rPr>
        <w:t xml:space="preserve">המשכנו לתצפית </w:t>
      </w:r>
      <w:bookmarkStart w:id="42" w:name="_ETM_Q1_52861"/>
      <w:bookmarkEnd w:id="42"/>
      <w:r>
        <w:rPr>
          <w:rFonts w:hint="cs"/>
          <w:rtl/>
        </w:rPr>
        <w:t xml:space="preserve">על כל האזורים הלא מוסדרים </w:t>
      </w:r>
      <w:r w:rsidR="000345EA">
        <w:rPr>
          <w:rFonts w:hint="cs"/>
          <w:rtl/>
        </w:rPr>
        <w:t>ש</w:t>
      </w:r>
      <w:r>
        <w:rPr>
          <w:rFonts w:hint="cs"/>
          <w:rtl/>
        </w:rPr>
        <w:t>ל אזור ה</w:t>
      </w:r>
      <w:bookmarkStart w:id="43" w:name="_ETM_Q1_58049"/>
      <w:bookmarkEnd w:id="43"/>
      <w:r>
        <w:rPr>
          <w:rFonts w:hint="cs"/>
          <w:rtl/>
        </w:rPr>
        <w:t>סיי</w:t>
      </w:r>
      <w:bookmarkStart w:id="44" w:name="_ETM_Q1_61970"/>
      <w:bookmarkEnd w:id="44"/>
      <w:r>
        <w:rPr>
          <w:rFonts w:hint="cs"/>
          <w:rtl/>
        </w:rPr>
        <w:t>ג</w:t>
      </w:r>
      <w:r w:rsidR="000345EA">
        <w:rPr>
          <w:rFonts w:hint="cs"/>
          <w:rtl/>
        </w:rPr>
        <w:t xml:space="preserve"> </w:t>
      </w:r>
      <w:r w:rsidR="000345EA">
        <w:rPr>
          <w:rtl/>
        </w:rPr>
        <w:t>–</w:t>
      </w:r>
      <w:r w:rsidR="000345EA">
        <w:rPr>
          <w:rFonts w:hint="cs"/>
          <w:rtl/>
        </w:rPr>
        <w:t xml:space="preserve"> משולש </w:t>
      </w:r>
      <w:bookmarkStart w:id="45" w:name="_ETM_Q1_64510"/>
      <w:bookmarkEnd w:id="45"/>
      <w:r w:rsidR="000345EA">
        <w:rPr>
          <w:rFonts w:hint="cs"/>
          <w:rtl/>
        </w:rPr>
        <w:t>הגבולות באר שבע</w:t>
      </w:r>
      <w:bookmarkStart w:id="46" w:name="_ETM_Q1_62907"/>
      <w:bookmarkStart w:id="47" w:name="_ETM_Q1_67907"/>
      <w:bookmarkStart w:id="48" w:name="_ETM_Q1_63169"/>
      <w:bookmarkStart w:id="49" w:name="_ETM_Q1_58952"/>
      <w:bookmarkEnd w:id="46"/>
      <w:bookmarkEnd w:id="47"/>
      <w:bookmarkEnd w:id="48"/>
      <w:bookmarkEnd w:id="49"/>
      <w:r w:rsidR="00D37A56">
        <w:rPr>
          <w:rFonts w:hint="cs"/>
          <w:rtl/>
        </w:rPr>
        <w:t>-</w:t>
      </w:r>
      <w:r w:rsidR="000345EA">
        <w:rPr>
          <w:rFonts w:hint="cs"/>
          <w:rtl/>
        </w:rPr>
        <w:t>ערד</w:t>
      </w:r>
      <w:r w:rsidR="00D37A56">
        <w:rPr>
          <w:rFonts w:hint="cs"/>
          <w:rtl/>
        </w:rPr>
        <w:t>-</w:t>
      </w:r>
      <w:r w:rsidR="000345EA">
        <w:rPr>
          <w:rFonts w:hint="cs"/>
          <w:rtl/>
        </w:rPr>
        <w:t xml:space="preserve">דימונה, ומשם נכנסנו לאזור </w:t>
      </w:r>
      <w:r w:rsidR="00D37A56">
        <w:rPr>
          <w:rFonts w:hint="cs"/>
          <w:rtl/>
        </w:rPr>
        <w:t>ה</w:t>
      </w:r>
      <w:r w:rsidR="000345EA">
        <w:rPr>
          <w:rFonts w:hint="cs"/>
          <w:rtl/>
        </w:rPr>
        <w:t xml:space="preserve">גלילי לפזורת </w:t>
      </w:r>
      <w:bookmarkStart w:id="50" w:name="_ETM_Q1_72796"/>
      <w:bookmarkStart w:id="51" w:name="_ETM_Q1_68061"/>
      <w:bookmarkStart w:id="52" w:name="_ETM_Q1_63873"/>
      <w:bookmarkEnd w:id="50"/>
      <w:bookmarkEnd w:id="51"/>
      <w:bookmarkEnd w:id="52"/>
      <w:r w:rsidR="000345EA">
        <w:rPr>
          <w:rFonts w:hint="cs"/>
          <w:rtl/>
        </w:rPr>
        <w:t>ביר א-משאש</w:t>
      </w:r>
      <w:bookmarkStart w:id="53" w:name="_ETM_Q1_72493"/>
      <w:bookmarkEnd w:id="53"/>
      <w:r w:rsidR="00D37A56">
        <w:rPr>
          <w:rFonts w:hint="cs"/>
          <w:rtl/>
        </w:rPr>
        <w:t>.</w:t>
      </w:r>
      <w:r w:rsidR="000345EA">
        <w:rPr>
          <w:rFonts w:hint="cs"/>
          <w:rtl/>
        </w:rPr>
        <w:t xml:space="preserve"> דיברנו שוב על העקרונות</w:t>
      </w:r>
      <w:r w:rsidR="00C70CF7">
        <w:rPr>
          <w:rFonts w:hint="cs"/>
          <w:rtl/>
        </w:rPr>
        <w:t xml:space="preserve"> </w:t>
      </w:r>
      <w:r w:rsidR="00C70CF7">
        <w:rPr>
          <w:rtl/>
        </w:rPr>
        <w:t>–</w:t>
      </w:r>
      <w:r w:rsidR="00C70CF7">
        <w:rPr>
          <w:rFonts w:hint="cs"/>
          <w:rtl/>
        </w:rPr>
        <w:t xml:space="preserve"> הצורך ב</w:t>
      </w:r>
      <w:r w:rsidR="000345EA">
        <w:rPr>
          <w:rFonts w:hint="cs"/>
          <w:rtl/>
        </w:rPr>
        <w:t>חקיקה ראשית למ</w:t>
      </w:r>
      <w:r w:rsidR="00C70CF7">
        <w:rPr>
          <w:rFonts w:hint="cs"/>
          <w:rtl/>
        </w:rPr>
        <w:t xml:space="preserve">דינת </w:t>
      </w:r>
      <w:r w:rsidR="000345EA">
        <w:rPr>
          <w:rFonts w:hint="cs"/>
          <w:rtl/>
        </w:rPr>
        <w:t>י</w:t>
      </w:r>
      <w:r w:rsidR="00C70CF7">
        <w:rPr>
          <w:rFonts w:hint="cs"/>
          <w:rtl/>
        </w:rPr>
        <w:t>שראל</w:t>
      </w:r>
      <w:r w:rsidR="000345EA">
        <w:rPr>
          <w:rFonts w:hint="cs"/>
          <w:rtl/>
        </w:rPr>
        <w:t xml:space="preserve"> </w:t>
      </w:r>
      <w:bookmarkStart w:id="54" w:name="_ETM_Q1_79996"/>
      <w:bookmarkEnd w:id="54"/>
      <w:r w:rsidR="000345EA">
        <w:rPr>
          <w:rFonts w:hint="cs"/>
          <w:rtl/>
        </w:rPr>
        <w:t>כדי להבטיח את עתיד הנגב</w:t>
      </w:r>
      <w:r w:rsidR="00C70CF7">
        <w:rPr>
          <w:rFonts w:hint="cs"/>
          <w:rtl/>
        </w:rPr>
        <w:t>,</w:t>
      </w:r>
      <w:r w:rsidR="000345EA">
        <w:rPr>
          <w:rFonts w:hint="cs"/>
          <w:rtl/>
        </w:rPr>
        <w:t xml:space="preserve"> ומכאן</w:t>
      </w:r>
      <w:r w:rsidR="00C70CF7">
        <w:rPr>
          <w:rFonts w:hint="cs"/>
          <w:rtl/>
        </w:rPr>
        <w:t>,</w:t>
      </w:r>
      <w:r w:rsidR="000345EA">
        <w:rPr>
          <w:rFonts w:hint="cs"/>
          <w:rtl/>
        </w:rPr>
        <w:t xml:space="preserve"> כפי שאמרת אדוני היו</w:t>
      </w:r>
      <w:r w:rsidR="00C70CF7">
        <w:rPr>
          <w:rFonts w:hint="cs"/>
          <w:rtl/>
        </w:rPr>
        <w:t>שב-</w:t>
      </w:r>
      <w:r w:rsidR="000345EA">
        <w:rPr>
          <w:rFonts w:hint="cs"/>
          <w:rtl/>
        </w:rPr>
        <w:t>ר</w:t>
      </w:r>
      <w:r w:rsidR="00C70CF7">
        <w:rPr>
          <w:rFonts w:hint="cs"/>
          <w:rtl/>
        </w:rPr>
        <w:t>אש,</w:t>
      </w:r>
      <w:r w:rsidR="000345EA">
        <w:rPr>
          <w:rFonts w:hint="cs"/>
          <w:rtl/>
        </w:rPr>
        <w:t xml:space="preserve"> </w:t>
      </w:r>
      <w:bookmarkStart w:id="55" w:name="_ETM_Q1_90706"/>
      <w:bookmarkEnd w:id="55"/>
      <w:r w:rsidR="00C70CF7">
        <w:rPr>
          <w:rFonts w:hint="cs"/>
          <w:rtl/>
        </w:rPr>
        <w:t xml:space="preserve">אף </w:t>
      </w:r>
      <w:r w:rsidR="000345EA">
        <w:rPr>
          <w:rFonts w:hint="cs"/>
          <w:rtl/>
        </w:rPr>
        <w:t>את עתי</w:t>
      </w:r>
      <w:r w:rsidR="00C70CF7">
        <w:rPr>
          <w:rFonts w:hint="cs"/>
          <w:rtl/>
        </w:rPr>
        <w:t>ד</w:t>
      </w:r>
      <w:r w:rsidR="000345EA">
        <w:rPr>
          <w:rFonts w:hint="cs"/>
          <w:rtl/>
        </w:rPr>
        <w:t>ה של מדי</w:t>
      </w:r>
      <w:r w:rsidR="00C70CF7">
        <w:rPr>
          <w:rFonts w:hint="cs"/>
          <w:rtl/>
        </w:rPr>
        <w:t>נת ישראל</w:t>
      </w:r>
      <w:r w:rsidR="000345EA">
        <w:rPr>
          <w:rFonts w:hint="cs"/>
          <w:rtl/>
        </w:rPr>
        <w:t xml:space="preserve">. </w:t>
      </w:r>
    </w:p>
    <w:p w14:paraId="32BA115B" w14:textId="77777777" w:rsidR="00C70CF7" w:rsidRDefault="00C70CF7" w:rsidP="000345EA">
      <w:pPr>
        <w:rPr>
          <w:rtl/>
        </w:rPr>
      </w:pPr>
    </w:p>
    <w:p w14:paraId="5266FAB2" w14:textId="1D47983D" w:rsidR="000345EA" w:rsidRDefault="000345EA" w:rsidP="000345EA">
      <w:pPr>
        <w:rPr>
          <w:rtl/>
        </w:rPr>
      </w:pPr>
      <w:r>
        <w:rPr>
          <w:rFonts w:hint="cs"/>
          <w:rtl/>
        </w:rPr>
        <w:t>עד כאן</w:t>
      </w:r>
      <w:r w:rsidR="00C70CF7">
        <w:rPr>
          <w:rFonts w:hint="cs"/>
          <w:rtl/>
        </w:rPr>
        <w:t>,</w:t>
      </w:r>
      <w:r>
        <w:rPr>
          <w:rFonts w:hint="cs"/>
          <w:rtl/>
        </w:rPr>
        <w:t xml:space="preserve"> תודה לך</w:t>
      </w:r>
      <w:bookmarkStart w:id="56" w:name="_ETM_Q1_93539"/>
      <w:bookmarkStart w:id="57" w:name="_ETM_Q1_88801"/>
      <w:bookmarkStart w:id="58" w:name="_ETM_Q1_83801"/>
      <w:bookmarkStart w:id="59" w:name="_ETM_Q1_79062"/>
      <w:bookmarkEnd w:id="56"/>
      <w:bookmarkEnd w:id="57"/>
      <w:bookmarkEnd w:id="58"/>
      <w:bookmarkEnd w:id="59"/>
      <w:r>
        <w:rPr>
          <w:rFonts w:hint="cs"/>
          <w:rtl/>
        </w:rPr>
        <w:t xml:space="preserve"> ולחברות שהצטרפו </w:t>
      </w:r>
      <w:bookmarkStart w:id="60" w:name="_ETM_Q1_96828"/>
      <w:bookmarkEnd w:id="60"/>
      <w:r>
        <w:rPr>
          <w:rFonts w:hint="cs"/>
          <w:rtl/>
        </w:rPr>
        <w:t>אליך בסיור וכמובן לצוות הוועדה</w:t>
      </w:r>
      <w:bookmarkStart w:id="61" w:name="_ETM_Q1_97048"/>
      <w:bookmarkStart w:id="62" w:name="_ETM_Q1_92311"/>
      <w:bookmarkEnd w:id="61"/>
      <w:bookmarkEnd w:id="62"/>
      <w:r>
        <w:rPr>
          <w:rFonts w:hint="cs"/>
          <w:rtl/>
        </w:rPr>
        <w:t xml:space="preserve"> ולצוות המכון </w:t>
      </w:r>
      <w:proofErr w:type="spellStart"/>
      <w:r>
        <w:rPr>
          <w:rFonts w:hint="cs"/>
          <w:rtl/>
        </w:rPr>
        <w:t>ריפמן</w:t>
      </w:r>
      <w:proofErr w:type="spellEnd"/>
      <w:r w:rsidR="007B0F37">
        <w:rPr>
          <w:rFonts w:hint="cs"/>
          <w:rtl/>
        </w:rPr>
        <w:t xml:space="preserve"> וגם</w:t>
      </w:r>
      <w:r>
        <w:rPr>
          <w:rFonts w:hint="cs"/>
          <w:rtl/>
        </w:rPr>
        <w:t xml:space="preserve"> </w:t>
      </w:r>
      <w:bookmarkStart w:id="63" w:name="_ETM_Q1_101975"/>
      <w:bookmarkEnd w:id="63"/>
      <w:proofErr w:type="spellStart"/>
      <w:r w:rsidR="00C70CF7">
        <w:rPr>
          <w:rFonts w:hint="cs"/>
          <w:rtl/>
        </w:rPr>
        <w:t>לעאמר</w:t>
      </w:r>
      <w:proofErr w:type="spellEnd"/>
      <w:r w:rsidR="00C70CF7">
        <w:rPr>
          <w:rFonts w:hint="cs"/>
          <w:rtl/>
        </w:rPr>
        <w:t xml:space="preserve"> </w:t>
      </w:r>
      <w:proofErr w:type="spellStart"/>
      <w:r w:rsidR="00C70CF7">
        <w:rPr>
          <w:rFonts w:hint="cs"/>
          <w:rtl/>
        </w:rPr>
        <w:t>סקיק</w:t>
      </w:r>
      <w:proofErr w:type="spellEnd"/>
      <w:r w:rsidR="00C70CF7">
        <w:rPr>
          <w:rFonts w:hint="cs"/>
          <w:rtl/>
        </w:rPr>
        <w:t>, ח</w:t>
      </w:r>
      <w:r>
        <w:rPr>
          <w:rFonts w:hint="cs"/>
          <w:rtl/>
        </w:rPr>
        <w:t>ברנו ושותפנו</w:t>
      </w:r>
      <w:r w:rsidR="00C70C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70CF7">
        <w:rPr>
          <w:rFonts w:hint="cs"/>
          <w:rtl/>
        </w:rPr>
        <w:t>ה</w:t>
      </w:r>
      <w:r>
        <w:rPr>
          <w:rFonts w:hint="cs"/>
          <w:rtl/>
        </w:rPr>
        <w:t xml:space="preserve">מתכנן האסטרטגי של המכון ובעצמו איש מייצר </w:t>
      </w:r>
      <w:r w:rsidR="00C70CF7">
        <w:rPr>
          <w:rFonts w:hint="cs"/>
          <w:rtl/>
        </w:rPr>
        <w:t>מ</w:t>
      </w:r>
      <w:r>
        <w:rPr>
          <w:rFonts w:hint="cs"/>
          <w:rtl/>
        </w:rPr>
        <w:t xml:space="preserve">נהיגות </w:t>
      </w:r>
      <w:bookmarkStart w:id="64" w:name="_ETM_Q1_113994"/>
      <w:bookmarkEnd w:id="64"/>
      <w:r>
        <w:rPr>
          <w:rFonts w:hint="cs"/>
          <w:rtl/>
        </w:rPr>
        <w:t>פורצ</w:t>
      </w:r>
      <w:r w:rsidR="00C70CF7">
        <w:rPr>
          <w:rFonts w:hint="cs"/>
          <w:rtl/>
        </w:rPr>
        <w:t>ת</w:t>
      </w:r>
      <w:r>
        <w:rPr>
          <w:rFonts w:hint="cs"/>
          <w:rtl/>
        </w:rPr>
        <w:t xml:space="preserve"> דרך. תודה.</w:t>
      </w:r>
      <w:bookmarkStart w:id="65" w:name="_ETM_Q1_119480"/>
      <w:bookmarkEnd w:id="65"/>
    </w:p>
    <w:p w14:paraId="162AFA45" w14:textId="77777777" w:rsidR="000345EA" w:rsidRDefault="000345EA" w:rsidP="00070B16">
      <w:pPr>
        <w:rPr>
          <w:rtl/>
        </w:rPr>
      </w:pPr>
      <w:bookmarkStart w:id="66" w:name="_ETM_Q1_120525"/>
      <w:bookmarkStart w:id="67" w:name="_ETM_Q1_120785"/>
      <w:bookmarkEnd w:id="66"/>
      <w:bookmarkEnd w:id="67"/>
    </w:p>
    <w:p w14:paraId="08D914D1" w14:textId="31930722" w:rsidR="000345EA" w:rsidRDefault="000345EA" w:rsidP="000345EA">
      <w:pPr>
        <w:pStyle w:val="af5"/>
        <w:keepNext/>
        <w:rPr>
          <w:rtl/>
        </w:rPr>
      </w:pPr>
      <w:bookmarkStart w:id="68" w:name="ET_interruption_קריאה_6"/>
      <w:r w:rsidRPr="000345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45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"/>
    </w:p>
    <w:p w14:paraId="22C54058" w14:textId="77777777" w:rsidR="000345EA" w:rsidRDefault="000345EA" w:rsidP="000345EA">
      <w:pPr>
        <w:pStyle w:val="KeepWithNext"/>
        <w:rPr>
          <w:rtl/>
        </w:rPr>
      </w:pPr>
    </w:p>
    <w:p w14:paraId="73F34947" w14:textId="77777777" w:rsidR="00C70CF7" w:rsidRDefault="000345EA" w:rsidP="000345EA">
      <w:pPr>
        <w:rPr>
          <w:rtl/>
        </w:rPr>
      </w:pPr>
      <w:r>
        <w:rPr>
          <w:rFonts w:hint="cs"/>
          <w:rtl/>
        </w:rPr>
        <w:t xml:space="preserve">אני מברך את הוועדה לפיתוח הנגב והגליל על </w:t>
      </w:r>
      <w:bookmarkStart w:id="69" w:name="_ETM_Q1_120973"/>
      <w:bookmarkEnd w:id="69"/>
      <w:r>
        <w:rPr>
          <w:rFonts w:hint="cs"/>
          <w:rtl/>
        </w:rPr>
        <w:t xml:space="preserve">כך שפינו מזמנם ובאו לבקר אותנו בנגב. </w:t>
      </w:r>
    </w:p>
    <w:p w14:paraId="0EA04188" w14:textId="77777777" w:rsidR="00C70CF7" w:rsidRDefault="00C70CF7" w:rsidP="000345EA">
      <w:pPr>
        <w:rPr>
          <w:rtl/>
        </w:rPr>
      </w:pPr>
    </w:p>
    <w:p w14:paraId="17BA584E" w14:textId="77777777" w:rsidR="00C70CF7" w:rsidRDefault="000345EA" w:rsidP="000345EA">
      <w:pPr>
        <w:rPr>
          <w:rtl/>
        </w:rPr>
      </w:pPr>
      <w:r>
        <w:rPr>
          <w:rFonts w:hint="cs"/>
          <w:rtl/>
        </w:rPr>
        <w:t>התחל</w:t>
      </w:r>
      <w:r w:rsidR="00C70CF7">
        <w:rPr>
          <w:rFonts w:hint="cs"/>
          <w:rtl/>
        </w:rPr>
        <w:t>נ</w:t>
      </w:r>
      <w:r>
        <w:rPr>
          <w:rFonts w:hint="cs"/>
          <w:rtl/>
        </w:rPr>
        <w:t xml:space="preserve">ו את </w:t>
      </w:r>
      <w:bookmarkStart w:id="70" w:name="_ETM_Q1_131946"/>
      <w:bookmarkEnd w:id="70"/>
      <w:r>
        <w:rPr>
          <w:rFonts w:hint="cs"/>
          <w:rtl/>
        </w:rPr>
        <w:t>הסיור שלהם</w:t>
      </w:r>
      <w:bookmarkStart w:id="71" w:name="_ETM_Q1_128774"/>
      <w:bookmarkStart w:id="72" w:name="_ETM_Q1_124036"/>
      <w:bookmarkEnd w:id="71"/>
      <w:bookmarkEnd w:id="72"/>
      <w:r>
        <w:rPr>
          <w:rFonts w:hint="cs"/>
          <w:rtl/>
        </w:rPr>
        <w:t xml:space="preserve"> אצל </w:t>
      </w:r>
      <w:r w:rsidR="00C70CF7">
        <w:rPr>
          <w:rFonts w:hint="cs"/>
          <w:rtl/>
        </w:rPr>
        <w:t xml:space="preserve">ראש עיריית באר שבע, </w:t>
      </w:r>
      <w:proofErr w:type="spellStart"/>
      <w:r>
        <w:rPr>
          <w:rFonts w:hint="cs"/>
          <w:rtl/>
        </w:rPr>
        <w:t>רוביק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דנולוביץ</w:t>
      </w:r>
      <w:proofErr w:type="spellEnd"/>
      <w:r>
        <w:rPr>
          <w:rFonts w:hint="cs"/>
          <w:rtl/>
        </w:rPr>
        <w:t xml:space="preserve">' ראש העיר. לאחר מכן פנינו </w:t>
      </w:r>
      <w:bookmarkStart w:id="73" w:name="_ETM_Q1_136865"/>
      <w:bookmarkEnd w:id="73"/>
      <w:r>
        <w:rPr>
          <w:rFonts w:hint="cs"/>
          <w:rtl/>
        </w:rPr>
        <w:t>ל</w:t>
      </w:r>
      <w:r w:rsidR="00C70CF7">
        <w:rPr>
          <w:rFonts w:hint="cs"/>
          <w:rtl/>
        </w:rPr>
        <w:t>"</w:t>
      </w:r>
      <w:r>
        <w:rPr>
          <w:rFonts w:hint="cs"/>
          <w:rtl/>
        </w:rPr>
        <w:t>כתף אברהם</w:t>
      </w:r>
      <w:r w:rsidR="00C70CF7">
        <w:rPr>
          <w:rFonts w:hint="cs"/>
          <w:rtl/>
        </w:rPr>
        <w:t>",</w:t>
      </w:r>
      <w:r>
        <w:rPr>
          <w:rFonts w:hint="cs"/>
          <w:rtl/>
        </w:rPr>
        <w:t xml:space="preserve"> </w:t>
      </w:r>
      <w:r w:rsidR="00C70CF7">
        <w:rPr>
          <w:rFonts w:hint="cs"/>
          <w:rtl/>
        </w:rPr>
        <w:t xml:space="preserve">שם </w:t>
      </w:r>
      <w:r>
        <w:rPr>
          <w:rFonts w:hint="cs"/>
          <w:rtl/>
        </w:rPr>
        <w:t>נתתי להם</w:t>
      </w:r>
      <w:bookmarkStart w:id="74" w:name="_ETM_Q1_135783"/>
      <w:bookmarkStart w:id="75" w:name="_ETM_Q1_131331"/>
      <w:bookmarkEnd w:id="74"/>
      <w:bookmarkEnd w:id="75"/>
      <w:r>
        <w:rPr>
          <w:rFonts w:hint="cs"/>
          <w:rtl/>
        </w:rPr>
        <w:t xml:space="preserve"> סקירה על הפזורה הבדואית בכל אזור </w:t>
      </w:r>
      <w:bookmarkStart w:id="76" w:name="_ETM_Q1_139714"/>
      <w:bookmarkEnd w:id="76"/>
      <w:r>
        <w:rPr>
          <w:rFonts w:hint="cs"/>
          <w:rtl/>
        </w:rPr>
        <w:t xml:space="preserve">הסייג והאזור הגלילי. </w:t>
      </w:r>
      <w:r w:rsidR="00C70CF7">
        <w:rPr>
          <w:rFonts w:hint="cs"/>
          <w:rtl/>
        </w:rPr>
        <w:t xml:space="preserve">לאחר מכן </w:t>
      </w:r>
      <w:r>
        <w:rPr>
          <w:rFonts w:hint="cs"/>
          <w:rtl/>
        </w:rPr>
        <w:t>נכנסנו אלינו</w:t>
      </w:r>
      <w:r w:rsidR="00C70CF7">
        <w:rPr>
          <w:rFonts w:hint="cs"/>
          <w:rtl/>
        </w:rPr>
        <w:t>,</w:t>
      </w:r>
      <w:r>
        <w:rPr>
          <w:rFonts w:hint="cs"/>
          <w:rtl/>
        </w:rPr>
        <w:t xml:space="preserve"> לביר א</w:t>
      </w:r>
      <w:r w:rsidR="00C70CF7">
        <w:rPr>
          <w:rFonts w:hint="cs"/>
          <w:rtl/>
        </w:rPr>
        <w:t>ל-</w:t>
      </w:r>
      <w:r>
        <w:rPr>
          <w:rFonts w:hint="cs"/>
          <w:rtl/>
        </w:rPr>
        <w:t>משאש ל</w:t>
      </w:r>
      <w:r w:rsidR="00C70CF7">
        <w:rPr>
          <w:rFonts w:hint="cs"/>
          <w:rtl/>
        </w:rPr>
        <w:t>הת</w:t>
      </w:r>
      <w:r>
        <w:rPr>
          <w:rFonts w:hint="cs"/>
          <w:rtl/>
        </w:rPr>
        <w:t>ר</w:t>
      </w:r>
      <w:r w:rsidR="00C70CF7">
        <w:rPr>
          <w:rFonts w:hint="cs"/>
          <w:rtl/>
        </w:rPr>
        <w:t xml:space="preserve">שם </w:t>
      </w:r>
      <w:bookmarkStart w:id="77" w:name="_ETM_Q1_150163"/>
      <w:bookmarkEnd w:id="77"/>
      <w:r w:rsidR="00C70CF7">
        <w:rPr>
          <w:rFonts w:hint="cs"/>
          <w:rtl/>
        </w:rPr>
        <w:t>מה</w:t>
      </w:r>
      <w:r>
        <w:rPr>
          <w:rFonts w:hint="cs"/>
          <w:rtl/>
        </w:rPr>
        <w:t>מצב הסוציו</w:t>
      </w:r>
      <w:r w:rsidR="00C70CF7">
        <w:rPr>
          <w:rFonts w:hint="cs"/>
          <w:rtl/>
        </w:rPr>
        <w:t>-</w:t>
      </w:r>
      <w:r>
        <w:rPr>
          <w:rFonts w:hint="cs"/>
          <w:rtl/>
        </w:rPr>
        <w:t xml:space="preserve">אקונומי </w:t>
      </w:r>
      <w:bookmarkStart w:id="78" w:name="_ETM_Q1_151695"/>
      <w:bookmarkStart w:id="79" w:name="_ETM_Q1_146956"/>
      <w:bookmarkEnd w:id="78"/>
      <w:bookmarkEnd w:id="79"/>
      <w:r w:rsidR="00C70CF7">
        <w:rPr>
          <w:rFonts w:hint="cs"/>
          <w:rtl/>
        </w:rPr>
        <w:t>בפועל.</w:t>
      </w:r>
      <w:r>
        <w:rPr>
          <w:rFonts w:hint="cs"/>
          <w:rtl/>
        </w:rPr>
        <w:t xml:space="preserve"> </w:t>
      </w:r>
    </w:p>
    <w:p w14:paraId="71F1FED7" w14:textId="77777777" w:rsidR="00C70CF7" w:rsidRDefault="00C70CF7" w:rsidP="000345EA">
      <w:pPr>
        <w:rPr>
          <w:rtl/>
        </w:rPr>
      </w:pPr>
    </w:p>
    <w:p w14:paraId="4C7F6E34" w14:textId="6025ECA4" w:rsidR="000345EA" w:rsidRDefault="000345EA" w:rsidP="000345EA">
      <w:pPr>
        <w:rPr>
          <w:rtl/>
        </w:rPr>
      </w:pPr>
      <w:r>
        <w:rPr>
          <w:rFonts w:hint="cs"/>
          <w:rtl/>
        </w:rPr>
        <w:t xml:space="preserve">התהליך הזה נוצר כדי </w:t>
      </w:r>
      <w:bookmarkStart w:id="80" w:name="_ETM_Q1_157146"/>
      <w:bookmarkEnd w:id="80"/>
      <w:r>
        <w:rPr>
          <w:rFonts w:hint="cs"/>
          <w:rtl/>
        </w:rPr>
        <w:t>להכיר בחקיקה הוליסטית שתתמוך בהסדרת ההתיישבות הבדואית בנגב</w:t>
      </w:r>
      <w:r w:rsidR="00C70CF7">
        <w:rPr>
          <w:rFonts w:hint="cs"/>
          <w:rtl/>
        </w:rPr>
        <w:t>,</w:t>
      </w:r>
      <w:r>
        <w:rPr>
          <w:rFonts w:hint="cs"/>
          <w:rtl/>
        </w:rPr>
        <w:t xml:space="preserve"> הן בהיבטים </w:t>
      </w:r>
      <w:bookmarkStart w:id="81" w:name="_ETM_Q1_171770"/>
      <w:bookmarkEnd w:id="81"/>
      <w:r>
        <w:rPr>
          <w:rFonts w:hint="cs"/>
          <w:rtl/>
        </w:rPr>
        <w:t>ה</w:t>
      </w:r>
      <w:r w:rsidR="00C70CF7">
        <w:rPr>
          <w:rFonts w:hint="cs"/>
          <w:rtl/>
        </w:rPr>
        <w:t>ת</w:t>
      </w:r>
      <w:r>
        <w:rPr>
          <w:rFonts w:hint="cs"/>
          <w:rtl/>
        </w:rPr>
        <w:t>כנוניים</w:t>
      </w:r>
      <w:bookmarkStart w:id="82" w:name="_ETM_Q1_168339"/>
      <w:bookmarkStart w:id="83" w:name="_ETM_Q1_163628"/>
      <w:bookmarkEnd w:id="82"/>
      <w:bookmarkEnd w:id="83"/>
      <w:r>
        <w:rPr>
          <w:rFonts w:hint="cs"/>
          <w:rtl/>
        </w:rPr>
        <w:t xml:space="preserve">, הן בהיבטים של </w:t>
      </w:r>
      <w:bookmarkStart w:id="84" w:name="_ETM_Q1_164925"/>
      <w:bookmarkStart w:id="85" w:name="_ETM_Q1_168611"/>
      <w:bookmarkEnd w:id="84"/>
      <w:bookmarkEnd w:id="85"/>
      <w:r>
        <w:rPr>
          <w:rFonts w:hint="cs"/>
          <w:rtl/>
        </w:rPr>
        <w:t xml:space="preserve">- - - בעלות, הן בהיבטים </w:t>
      </w:r>
      <w:bookmarkStart w:id="86" w:name="_ETM_Q1_173790"/>
      <w:bookmarkEnd w:id="86"/>
      <w:r>
        <w:rPr>
          <w:rFonts w:hint="cs"/>
          <w:rtl/>
        </w:rPr>
        <w:t>של חינו</w:t>
      </w:r>
      <w:r w:rsidR="00C70CF7">
        <w:rPr>
          <w:rFonts w:hint="cs"/>
          <w:rtl/>
        </w:rPr>
        <w:t>ך,</w:t>
      </w:r>
      <w:r>
        <w:rPr>
          <w:rFonts w:hint="cs"/>
          <w:rtl/>
        </w:rPr>
        <w:t xml:space="preserve"> של קרקעות ועוד.</w:t>
      </w:r>
    </w:p>
    <w:p w14:paraId="5FE1C733" w14:textId="77777777" w:rsidR="000345EA" w:rsidRDefault="000345EA" w:rsidP="000345EA">
      <w:pPr>
        <w:rPr>
          <w:rtl/>
        </w:rPr>
      </w:pPr>
      <w:bookmarkStart w:id="87" w:name="_ETM_Q1_178749"/>
      <w:bookmarkEnd w:id="87"/>
    </w:p>
    <w:p w14:paraId="71E347FE" w14:textId="10E17390" w:rsidR="000345EA" w:rsidRDefault="000345EA" w:rsidP="000345EA">
      <w:pPr>
        <w:rPr>
          <w:rtl/>
        </w:rPr>
      </w:pPr>
      <w:bookmarkStart w:id="88" w:name="_ETM_Q1_179015"/>
      <w:bookmarkEnd w:id="88"/>
      <w:r>
        <w:rPr>
          <w:rFonts w:hint="cs"/>
          <w:rtl/>
        </w:rPr>
        <w:t>מנקדות מבטי כמה</w:t>
      </w:r>
      <w:r w:rsidR="00C70CF7">
        <w:rPr>
          <w:rFonts w:hint="cs"/>
          <w:rtl/>
        </w:rPr>
        <w:t>נ</w:t>
      </w:r>
      <w:r>
        <w:rPr>
          <w:rFonts w:hint="cs"/>
          <w:rtl/>
        </w:rPr>
        <w:t>דס</w:t>
      </w:r>
      <w:bookmarkStart w:id="89" w:name="_ETM_Q1_180022"/>
      <w:bookmarkStart w:id="90" w:name="_ETM_Q1_175283"/>
      <w:bookmarkEnd w:id="89"/>
      <w:bookmarkEnd w:id="90"/>
      <w:r w:rsidR="00C70CF7">
        <w:rPr>
          <w:rFonts w:hint="cs"/>
          <w:rtl/>
        </w:rPr>
        <w:t>, אני</w:t>
      </w:r>
      <w:r>
        <w:rPr>
          <w:rFonts w:hint="cs"/>
          <w:rtl/>
        </w:rPr>
        <w:t xml:space="preserve"> מכיר את הנושא </w:t>
      </w:r>
      <w:bookmarkStart w:id="91" w:name="_ETM_Q1_183382"/>
      <w:bookmarkEnd w:id="91"/>
      <w:r>
        <w:rPr>
          <w:rFonts w:hint="cs"/>
          <w:rtl/>
        </w:rPr>
        <w:t>של  - - -</w:t>
      </w:r>
      <w:r w:rsidR="00C70CF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 </w:t>
      </w:r>
      <w:bookmarkStart w:id="92" w:name="_ETM_Q1_181779"/>
      <w:bookmarkStart w:id="93" w:name="_ETM_Q1_177040"/>
      <w:bookmarkEnd w:id="92"/>
      <w:bookmarkEnd w:id="93"/>
      <w:r w:rsidR="00C70CF7">
        <w:rPr>
          <w:rFonts w:hint="cs"/>
          <w:rtl/>
        </w:rPr>
        <w:t>ה</w:t>
      </w:r>
      <w:r>
        <w:rPr>
          <w:rFonts w:hint="cs"/>
          <w:rtl/>
        </w:rPr>
        <w:t>נושא</w:t>
      </w:r>
      <w:r w:rsidR="00C70CF7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והייתי</w:t>
      </w:r>
      <w:bookmarkStart w:id="94" w:name="_ETM_Q1_182251"/>
      <w:bookmarkStart w:id="95" w:name="_ETM_Q1_177537"/>
      <w:bookmarkEnd w:id="94"/>
      <w:bookmarkEnd w:id="95"/>
      <w:r>
        <w:rPr>
          <w:rFonts w:hint="cs"/>
          <w:rtl/>
        </w:rPr>
        <w:t xml:space="preserve"> מהנדס </w:t>
      </w:r>
      <w:bookmarkStart w:id="96" w:name="_ETM_Q1_185378"/>
      <w:bookmarkEnd w:id="96"/>
      <w:r>
        <w:rPr>
          <w:rFonts w:hint="cs"/>
          <w:rtl/>
        </w:rPr>
        <w:t>רשות החינוך לבדואים</w:t>
      </w:r>
      <w:bookmarkStart w:id="97" w:name="_ETM_Q1_184295"/>
      <w:bookmarkStart w:id="98" w:name="_ETM_Q1_179581"/>
      <w:bookmarkStart w:id="99" w:name="_ETM_Q1_182154"/>
      <w:bookmarkEnd w:id="97"/>
      <w:bookmarkEnd w:id="98"/>
      <w:bookmarkEnd w:id="99"/>
      <w:r>
        <w:rPr>
          <w:rFonts w:hint="cs"/>
          <w:rtl/>
        </w:rPr>
        <w:t xml:space="preserve"> והיכרנו בתי ספר</w:t>
      </w:r>
      <w:bookmarkStart w:id="100" w:name="_ETM_Q1_187601"/>
      <w:bookmarkStart w:id="101" w:name="_ETM_Q1_183648"/>
      <w:bookmarkEnd w:id="100"/>
      <w:bookmarkEnd w:id="101"/>
      <w:r w:rsidR="00C70CF7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דרך </w:t>
      </w:r>
      <w:proofErr w:type="spellStart"/>
      <w:r w:rsidR="00C70CF7">
        <w:rPr>
          <w:rFonts w:hint="cs"/>
          <w:rtl/>
        </w:rPr>
        <w:t>תוכנית</w:t>
      </w:r>
      <w:proofErr w:type="spellEnd"/>
      <w:r w:rsidR="00C70CF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שינוי </w:t>
      </w:r>
      <w:proofErr w:type="spellStart"/>
      <w:r>
        <w:rPr>
          <w:rFonts w:hint="cs"/>
          <w:rtl/>
        </w:rPr>
        <w:t>תמ</w:t>
      </w:r>
      <w:r w:rsidR="00C70CF7">
        <w:rPr>
          <w:rFonts w:hint="cs"/>
          <w:rtl/>
        </w:rPr>
        <w:t>"</w:t>
      </w:r>
      <w:r>
        <w:rPr>
          <w:rFonts w:hint="cs"/>
          <w:rtl/>
        </w:rPr>
        <w:t>ם</w:t>
      </w:r>
      <w:proofErr w:type="spellEnd"/>
      <w:r w:rsidR="00C70CF7">
        <w:rPr>
          <w:rFonts w:hint="cs"/>
          <w:rtl/>
        </w:rPr>
        <w:t xml:space="preserve"> </w:t>
      </w:r>
      <w:r>
        <w:rPr>
          <w:rFonts w:hint="cs"/>
          <w:rtl/>
        </w:rPr>
        <w:t xml:space="preserve">14. </w:t>
      </w:r>
      <w:bookmarkStart w:id="102" w:name="_ETM_Q1_193313"/>
      <w:bookmarkEnd w:id="102"/>
    </w:p>
    <w:p w14:paraId="67A409DA" w14:textId="77777777" w:rsidR="000345EA" w:rsidRDefault="000345EA" w:rsidP="000345EA">
      <w:pPr>
        <w:rPr>
          <w:rtl/>
        </w:rPr>
      </w:pPr>
      <w:bookmarkStart w:id="103" w:name="_ETM_Q1_193573"/>
      <w:bookmarkEnd w:id="103"/>
    </w:p>
    <w:p w14:paraId="796FD83A" w14:textId="77777777" w:rsidR="00C70CF7" w:rsidRDefault="000345EA" w:rsidP="000345EA">
      <w:pPr>
        <w:rPr>
          <w:rtl/>
        </w:rPr>
      </w:pPr>
      <w:bookmarkStart w:id="104" w:name="_ETM_Q1_193837"/>
      <w:bookmarkEnd w:id="104"/>
      <w:r>
        <w:rPr>
          <w:rFonts w:hint="cs"/>
          <w:rtl/>
        </w:rPr>
        <w:t xml:space="preserve">יש צורך דחוף לחקיקה הזאת שתמנף את מצב הבדואים ויכירו </w:t>
      </w:r>
      <w:bookmarkStart w:id="105" w:name="_ETM_Q1_205327"/>
      <w:bookmarkEnd w:id="105"/>
      <w:r>
        <w:rPr>
          <w:rFonts w:hint="cs"/>
          <w:rtl/>
        </w:rPr>
        <w:t>ביותר יישובים. די לפזורה וד</w:t>
      </w:r>
      <w:r w:rsidR="00C70CF7">
        <w:rPr>
          <w:rFonts w:hint="cs"/>
          <w:rtl/>
        </w:rPr>
        <w:t>י</w:t>
      </w:r>
      <w:r>
        <w:rPr>
          <w:rFonts w:hint="cs"/>
          <w:rtl/>
        </w:rPr>
        <w:t xml:space="preserve"> למצב</w:t>
      </w:r>
      <w:r w:rsidR="00C70CF7">
        <w:rPr>
          <w:rFonts w:hint="cs"/>
          <w:rtl/>
        </w:rPr>
        <w:t xml:space="preserve"> שבו אנחנו חיים.</w:t>
      </w:r>
      <w:r>
        <w:rPr>
          <w:rFonts w:hint="cs"/>
          <w:rtl/>
        </w:rPr>
        <w:t xml:space="preserve"> </w:t>
      </w:r>
      <w:r w:rsidR="00C70CF7">
        <w:rPr>
          <w:rFonts w:hint="cs"/>
          <w:rtl/>
        </w:rPr>
        <w:t xml:space="preserve">משיקולים לא נכונים, </w:t>
      </w:r>
      <w:r>
        <w:rPr>
          <w:rFonts w:hint="cs"/>
          <w:rtl/>
        </w:rPr>
        <w:t xml:space="preserve">אנשים רבים רוצים </w:t>
      </w:r>
      <w:bookmarkStart w:id="106" w:name="_ETM_Q1_218652"/>
      <w:bookmarkEnd w:id="106"/>
      <w:r>
        <w:rPr>
          <w:rFonts w:hint="cs"/>
          <w:rtl/>
        </w:rPr>
        <w:t>לשמר</w:t>
      </w:r>
      <w:bookmarkStart w:id="107" w:name="_ETM_Q1_223058"/>
      <w:bookmarkStart w:id="108" w:name="_ETM_Q1_218844"/>
      <w:bookmarkStart w:id="109" w:name="_ETM_Q1_214367"/>
      <w:bookmarkEnd w:id="107"/>
      <w:bookmarkEnd w:id="108"/>
      <w:bookmarkEnd w:id="109"/>
      <w:r>
        <w:rPr>
          <w:rFonts w:hint="cs"/>
          <w:rtl/>
        </w:rPr>
        <w:t xml:space="preserve"> את</w:t>
      </w:r>
      <w:r w:rsidR="00C70CF7">
        <w:rPr>
          <w:rFonts w:hint="cs"/>
          <w:rtl/>
        </w:rPr>
        <w:t xml:space="preserve"> המצב כך</w:t>
      </w:r>
      <w:r>
        <w:rPr>
          <w:rFonts w:hint="cs"/>
          <w:rtl/>
        </w:rPr>
        <w:t xml:space="preserve">, אבל </w:t>
      </w:r>
      <w:r w:rsidR="00C70CF7">
        <w:rPr>
          <w:rFonts w:hint="cs"/>
          <w:rtl/>
        </w:rPr>
        <w:t>ז</w:t>
      </w:r>
      <w:r>
        <w:rPr>
          <w:rFonts w:hint="cs"/>
          <w:rtl/>
        </w:rPr>
        <w:t>ה</w:t>
      </w:r>
      <w:r w:rsidR="00C70CF7">
        <w:rPr>
          <w:rFonts w:hint="cs"/>
          <w:rtl/>
        </w:rPr>
        <w:t xml:space="preserve"> </w:t>
      </w:r>
      <w:r>
        <w:rPr>
          <w:rFonts w:hint="cs"/>
          <w:rtl/>
        </w:rPr>
        <w:t>מצב</w:t>
      </w:r>
      <w:r w:rsidR="00C70CF7">
        <w:rPr>
          <w:rFonts w:hint="cs"/>
          <w:rtl/>
        </w:rPr>
        <w:t xml:space="preserve"> חולני, ומזיק גם לאוכלוסייה הבדואית וגם לכל מדינת ישראל.</w:t>
      </w:r>
      <w:r>
        <w:rPr>
          <w:rFonts w:hint="cs"/>
          <w:rtl/>
        </w:rPr>
        <w:t xml:space="preserve"> </w:t>
      </w:r>
      <w:bookmarkStart w:id="110" w:name="_ETM_Q1_226385"/>
      <w:bookmarkEnd w:id="110"/>
    </w:p>
    <w:p w14:paraId="39C71F5F" w14:textId="77777777" w:rsidR="00C70CF7" w:rsidRDefault="00C70CF7" w:rsidP="000345EA">
      <w:pPr>
        <w:rPr>
          <w:rtl/>
        </w:rPr>
      </w:pPr>
    </w:p>
    <w:p w14:paraId="79D46478" w14:textId="68CB6A0F" w:rsidR="000345EA" w:rsidRDefault="000345EA" w:rsidP="00D03480">
      <w:pPr>
        <w:rPr>
          <w:rtl/>
        </w:rPr>
      </w:pPr>
      <w:r>
        <w:rPr>
          <w:rFonts w:hint="cs"/>
          <w:rtl/>
        </w:rPr>
        <w:t xml:space="preserve">מפה </w:t>
      </w:r>
      <w:r w:rsidR="00C70CF7">
        <w:rPr>
          <w:rFonts w:hint="cs"/>
          <w:rtl/>
        </w:rPr>
        <w:t>אנחנו קוראים ל</w:t>
      </w:r>
      <w:r>
        <w:rPr>
          <w:rFonts w:hint="cs"/>
          <w:rtl/>
        </w:rPr>
        <w:t>תמוך אלה באלה</w:t>
      </w:r>
      <w:r w:rsidR="00C70CF7">
        <w:rPr>
          <w:rFonts w:hint="cs"/>
          <w:rtl/>
        </w:rPr>
        <w:t>,</w:t>
      </w:r>
      <w:r>
        <w:rPr>
          <w:rFonts w:hint="cs"/>
          <w:rtl/>
        </w:rPr>
        <w:t xml:space="preserve"> מכון </w:t>
      </w:r>
      <w:proofErr w:type="spellStart"/>
      <w:r>
        <w:rPr>
          <w:rFonts w:hint="cs"/>
          <w:rtl/>
        </w:rPr>
        <w:t>ריפמן</w:t>
      </w:r>
      <w:proofErr w:type="spellEnd"/>
      <w:r w:rsidR="00C70CF7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</w:t>
      </w:r>
      <w:bookmarkStart w:id="111" w:name="_ETM_Q1_231576"/>
      <w:bookmarkStart w:id="112" w:name="_ETM_Q1_226837"/>
      <w:bookmarkEnd w:id="111"/>
      <w:bookmarkEnd w:id="112"/>
      <w:r>
        <w:rPr>
          <w:rFonts w:hint="cs"/>
          <w:rtl/>
        </w:rPr>
        <w:t xml:space="preserve">זרועות </w:t>
      </w:r>
      <w:bookmarkStart w:id="113" w:name="_ETM_Q1_234439"/>
      <w:bookmarkEnd w:id="113"/>
      <w:r>
        <w:rPr>
          <w:rFonts w:hint="cs"/>
          <w:rtl/>
        </w:rPr>
        <w:t>המדינה ו</w:t>
      </w:r>
      <w:r w:rsidR="00C70CF7">
        <w:rPr>
          <w:rFonts w:hint="cs"/>
          <w:rtl/>
        </w:rPr>
        <w:t xml:space="preserve">עם </w:t>
      </w:r>
      <w:r>
        <w:rPr>
          <w:rFonts w:hint="cs"/>
          <w:rtl/>
        </w:rPr>
        <w:t>משרדי הממשלה כדי לה</w:t>
      </w:r>
      <w:r w:rsidR="00D03480">
        <w:rPr>
          <w:rFonts w:hint="cs"/>
          <w:rtl/>
        </w:rPr>
        <w:t>צליח ליצור שינוי לטובה</w:t>
      </w:r>
      <w:r>
        <w:rPr>
          <w:rFonts w:hint="cs"/>
          <w:rtl/>
        </w:rPr>
        <w:t xml:space="preserve"> למען ההתיישבות </w:t>
      </w:r>
      <w:bookmarkStart w:id="114" w:name="_ETM_Q1_245409"/>
      <w:bookmarkEnd w:id="114"/>
      <w:r>
        <w:rPr>
          <w:rFonts w:hint="cs"/>
          <w:rtl/>
        </w:rPr>
        <w:t>הבדואית</w:t>
      </w:r>
      <w:r w:rsidR="00D03480">
        <w:rPr>
          <w:rFonts w:hint="cs"/>
          <w:rtl/>
        </w:rPr>
        <w:t xml:space="preserve"> </w:t>
      </w:r>
      <w:r w:rsidR="00D03480">
        <w:rPr>
          <w:rtl/>
        </w:rPr>
        <w:t>–</w:t>
      </w:r>
      <w:r w:rsidR="00D03480">
        <w:rPr>
          <w:rFonts w:hint="cs"/>
          <w:rtl/>
        </w:rPr>
        <w:t xml:space="preserve"> בנושא העסקה,</w:t>
      </w:r>
      <w:r>
        <w:rPr>
          <w:rFonts w:hint="cs"/>
          <w:rtl/>
        </w:rPr>
        <w:t xml:space="preserve"> פיתוח אזורי תעשייה ואזורים משותפים.</w:t>
      </w:r>
      <w:bookmarkStart w:id="115" w:name="_ETM_Q1_256603"/>
      <w:bookmarkStart w:id="116" w:name="_ETM_Q1_251865"/>
      <w:bookmarkStart w:id="117" w:name="_ETM_Q1_247128"/>
      <w:bookmarkStart w:id="118" w:name="_ETM_Q1_247390"/>
      <w:bookmarkStart w:id="119" w:name="_ETM_Q1_247649"/>
      <w:bookmarkStart w:id="120" w:name="_ETM_Q1_250265"/>
      <w:bookmarkStart w:id="121" w:name="_ETM_Q1_250530"/>
      <w:bookmarkEnd w:id="115"/>
      <w:bookmarkEnd w:id="116"/>
      <w:bookmarkEnd w:id="117"/>
      <w:bookmarkEnd w:id="118"/>
      <w:bookmarkEnd w:id="119"/>
      <w:bookmarkEnd w:id="120"/>
      <w:bookmarkEnd w:id="121"/>
      <w:r w:rsidR="00D03480">
        <w:rPr>
          <w:rFonts w:hint="cs"/>
          <w:rtl/>
        </w:rPr>
        <w:t xml:space="preserve"> אפשר לראות </w:t>
      </w:r>
      <w:r>
        <w:rPr>
          <w:rFonts w:hint="cs"/>
          <w:rtl/>
        </w:rPr>
        <w:t xml:space="preserve">לאחרונה </w:t>
      </w:r>
      <w:bookmarkStart w:id="122" w:name="_ETM_Q1_257053"/>
      <w:bookmarkEnd w:id="122"/>
      <w:r>
        <w:rPr>
          <w:rFonts w:hint="cs"/>
          <w:rtl/>
        </w:rPr>
        <w:t>איש עסקים חזק</w:t>
      </w:r>
      <w:r w:rsidR="00D03480">
        <w:rPr>
          <w:rFonts w:hint="cs"/>
          <w:rtl/>
        </w:rPr>
        <w:t>,</w:t>
      </w:r>
      <w:bookmarkStart w:id="123" w:name="_ETM_Q1_255450"/>
      <w:bookmarkStart w:id="124" w:name="_ETM_Q1_250711"/>
      <w:bookmarkStart w:id="125" w:name="_ETM_Q1_257527"/>
      <w:bookmarkEnd w:id="123"/>
      <w:bookmarkEnd w:id="124"/>
      <w:bookmarkEnd w:id="125"/>
      <w:r w:rsidR="00B45352">
        <w:rPr>
          <w:rFonts w:hint="cs"/>
          <w:rtl/>
        </w:rPr>
        <w:t xml:space="preserve"> ר</w:t>
      </w:r>
      <w:r w:rsidR="00D03480">
        <w:rPr>
          <w:rFonts w:hint="cs"/>
          <w:rtl/>
        </w:rPr>
        <w:t>ני</w:t>
      </w:r>
      <w:r w:rsidR="00B45352">
        <w:rPr>
          <w:rFonts w:hint="cs"/>
          <w:rtl/>
        </w:rPr>
        <w:t xml:space="preserve"> צים </w:t>
      </w:r>
      <w:r w:rsidR="00D03480">
        <w:rPr>
          <w:rFonts w:hint="cs"/>
          <w:rtl/>
        </w:rPr>
        <w:t>ש</w:t>
      </w:r>
      <w:r w:rsidR="00B45352">
        <w:rPr>
          <w:rFonts w:hint="cs"/>
          <w:rtl/>
        </w:rPr>
        <w:t>הקים קניון ברהט</w:t>
      </w:r>
      <w:r w:rsidR="00D03480">
        <w:rPr>
          <w:rFonts w:hint="cs"/>
          <w:rtl/>
        </w:rPr>
        <w:t xml:space="preserve"> ותרם בכך</w:t>
      </w:r>
      <w:r w:rsidR="00B45352">
        <w:rPr>
          <w:rFonts w:hint="cs"/>
          <w:rtl/>
        </w:rPr>
        <w:t xml:space="preserve"> </w:t>
      </w:r>
      <w:bookmarkStart w:id="126" w:name="_ETM_Q1_266336"/>
      <w:bookmarkEnd w:id="126"/>
      <w:r w:rsidR="00D03480">
        <w:rPr>
          <w:rFonts w:hint="cs"/>
          <w:rtl/>
        </w:rPr>
        <w:t>ליצירת מקומות תעסוקה,</w:t>
      </w:r>
      <w:r w:rsidR="00B45352">
        <w:rPr>
          <w:rFonts w:hint="cs"/>
          <w:rtl/>
        </w:rPr>
        <w:t xml:space="preserve"> </w:t>
      </w:r>
      <w:r w:rsidR="00D03480">
        <w:rPr>
          <w:rFonts w:hint="cs"/>
          <w:rtl/>
        </w:rPr>
        <w:t xml:space="preserve">פיתוח </w:t>
      </w:r>
      <w:r w:rsidR="00B45352">
        <w:rPr>
          <w:rFonts w:hint="cs"/>
          <w:rtl/>
        </w:rPr>
        <w:t>התעשייה ופתיחת מקומות מסחר לבדואים ולאוכלוסייה</w:t>
      </w:r>
      <w:r w:rsidR="00D03480">
        <w:rPr>
          <w:rFonts w:hint="cs"/>
          <w:rtl/>
        </w:rPr>
        <w:t xml:space="preserve"> בכלל.</w:t>
      </w:r>
      <w:r w:rsidR="00B45352">
        <w:rPr>
          <w:rFonts w:hint="cs"/>
          <w:rtl/>
        </w:rPr>
        <w:t xml:space="preserve"> </w:t>
      </w:r>
      <w:r w:rsidR="00D03480">
        <w:rPr>
          <w:rFonts w:hint="cs"/>
          <w:rtl/>
        </w:rPr>
        <w:t>זה סוג הפעולות שאם ירבו יעזרו ל</w:t>
      </w:r>
      <w:r w:rsidR="00B45352">
        <w:rPr>
          <w:rFonts w:hint="cs"/>
          <w:rtl/>
        </w:rPr>
        <w:t xml:space="preserve">מגר </w:t>
      </w:r>
      <w:r w:rsidR="00D03480">
        <w:rPr>
          <w:rFonts w:hint="cs"/>
          <w:rtl/>
        </w:rPr>
        <w:t>לה</w:t>
      </w:r>
      <w:r w:rsidR="00B45352">
        <w:rPr>
          <w:rFonts w:hint="cs"/>
          <w:rtl/>
        </w:rPr>
        <w:t xml:space="preserve">פחית </w:t>
      </w:r>
      <w:bookmarkStart w:id="127" w:name="_ETM_Q1_280964"/>
      <w:bookmarkEnd w:id="127"/>
      <w:r w:rsidR="00B45352">
        <w:rPr>
          <w:rFonts w:hint="cs"/>
          <w:rtl/>
        </w:rPr>
        <w:t>את הפשיעה.</w:t>
      </w:r>
    </w:p>
    <w:p w14:paraId="5F6940C5" w14:textId="77777777" w:rsidR="00B45352" w:rsidRDefault="00B45352" w:rsidP="000345EA">
      <w:pPr>
        <w:rPr>
          <w:rtl/>
        </w:rPr>
      </w:pPr>
    </w:p>
    <w:p w14:paraId="25667D73" w14:textId="1F20371D" w:rsidR="00B45352" w:rsidRDefault="00B45352" w:rsidP="000345EA">
      <w:pPr>
        <w:rPr>
          <w:rtl/>
        </w:rPr>
      </w:pPr>
      <w:bookmarkStart w:id="128" w:name="_ETM_Q1_282790"/>
      <w:bookmarkStart w:id="129" w:name="_ETM_Q1_283052"/>
      <w:bookmarkEnd w:id="128"/>
      <w:bookmarkEnd w:id="129"/>
      <w:r>
        <w:rPr>
          <w:rFonts w:hint="cs"/>
          <w:rtl/>
        </w:rPr>
        <w:t>אני מ</w:t>
      </w:r>
      <w:r w:rsidR="00D03480">
        <w:rPr>
          <w:rFonts w:hint="cs"/>
          <w:rtl/>
        </w:rPr>
        <w:t>חזי</w:t>
      </w:r>
      <w:r>
        <w:rPr>
          <w:rFonts w:hint="cs"/>
          <w:rtl/>
        </w:rPr>
        <w:t>ר את הדיבור ליו</w:t>
      </w:r>
      <w:r w:rsidR="00D03480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D03480">
        <w:rPr>
          <w:rFonts w:hint="cs"/>
          <w:rtl/>
        </w:rPr>
        <w:t>אש</w:t>
      </w:r>
      <w:r>
        <w:rPr>
          <w:rFonts w:hint="cs"/>
          <w:rtl/>
        </w:rPr>
        <w:t xml:space="preserve"> הוועדה</w:t>
      </w:r>
      <w:r w:rsidR="00D03480">
        <w:rPr>
          <w:rFonts w:hint="cs"/>
          <w:rtl/>
        </w:rPr>
        <w:t>,</w:t>
      </w:r>
      <w:r>
        <w:rPr>
          <w:rFonts w:hint="cs"/>
          <w:rtl/>
        </w:rPr>
        <w:t xml:space="preserve"> ח</w:t>
      </w:r>
      <w:r w:rsidR="00D03480">
        <w:rPr>
          <w:rFonts w:hint="cs"/>
          <w:rtl/>
        </w:rPr>
        <w:t>בר ה</w:t>
      </w:r>
      <w:r>
        <w:rPr>
          <w:rFonts w:hint="cs"/>
          <w:rtl/>
        </w:rPr>
        <w:t>כ</w:t>
      </w:r>
      <w:r w:rsidR="00D03480">
        <w:rPr>
          <w:rFonts w:hint="cs"/>
          <w:rtl/>
        </w:rPr>
        <w:t>נסת</w:t>
      </w:r>
      <w:r>
        <w:rPr>
          <w:rFonts w:hint="cs"/>
          <w:rtl/>
        </w:rPr>
        <w:t xml:space="preserve"> עודד פורר.</w:t>
      </w:r>
    </w:p>
    <w:p w14:paraId="5517AC1F" w14:textId="77777777" w:rsidR="00B45352" w:rsidRDefault="00B45352" w:rsidP="000345EA">
      <w:pPr>
        <w:rPr>
          <w:rtl/>
        </w:rPr>
      </w:pPr>
      <w:bookmarkStart w:id="130" w:name="_ETM_Q1_292198"/>
      <w:bookmarkStart w:id="131" w:name="_ETM_Q1_292459"/>
      <w:bookmarkEnd w:id="130"/>
      <w:bookmarkEnd w:id="131"/>
    </w:p>
    <w:p w14:paraId="279E4B95" w14:textId="18A7E34B" w:rsidR="00B45352" w:rsidRDefault="00B45352" w:rsidP="00B45352">
      <w:pPr>
        <w:pStyle w:val="af6"/>
        <w:keepNext/>
        <w:rPr>
          <w:rtl/>
        </w:rPr>
      </w:pPr>
      <w:bookmarkStart w:id="132" w:name="ET_yor_5520_7"/>
      <w:r w:rsidRPr="00B4535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453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14:paraId="1A277C1C" w14:textId="77777777" w:rsidR="00B45352" w:rsidRDefault="00B45352" w:rsidP="00B45352">
      <w:pPr>
        <w:pStyle w:val="KeepWithNext"/>
        <w:rPr>
          <w:rtl/>
        </w:rPr>
      </w:pPr>
    </w:p>
    <w:p w14:paraId="2B841A26" w14:textId="379DF8BE" w:rsidR="00B45352" w:rsidRDefault="00B45352" w:rsidP="00B45352">
      <w:pPr>
        <w:rPr>
          <w:rtl/>
        </w:rPr>
      </w:pPr>
      <w:bookmarkStart w:id="133" w:name="_ETM_Q1_294023"/>
      <w:bookmarkEnd w:id="133"/>
      <w:r>
        <w:rPr>
          <w:rFonts w:hint="cs"/>
          <w:rtl/>
        </w:rPr>
        <w:t xml:space="preserve">תודה </w:t>
      </w:r>
      <w:bookmarkStart w:id="134" w:name="_ETM_Q1_295854"/>
      <w:bookmarkEnd w:id="134"/>
      <w:r>
        <w:rPr>
          <w:rFonts w:hint="cs"/>
          <w:rtl/>
        </w:rPr>
        <w:t>רבה על הסיור.</w:t>
      </w:r>
    </w:p>
    <w:p w14:paraId="6B6BB543" w14:textId="77777777" w:rsidR="00B45352" w:rsidRDefault="00B45352" w:rsidP="00B45352">
      <w:pPr>
        <w:rPr>
          <w:rtl/>
        </w:rPr>
      </w:pPr>
      <w:bookmarkStart w:id="135" w:name="_ETM_Q1_298206"/>
      <w:bookmarkEnd w:id="135"/>
    </w:p>
    <w:p w14:paraId="46D7C0B8" w14:textId="77777777" w:rsidR="00D03480" w:rsidRDefault="00B45352" w:rsidP="00B45352">
      <w:pPr>
        <w:rPr>
          <w:rtl/>
        </w:rPr>
      </w:pPr>
      <w:bookmarkStart w:id="136" w:name="_ETM_Q1_298464"/>
      <w:bookmarkStart w:id="137" w:name="_ETM_Q1_298727"/>
      <w:bookmarkEnd w:id="136"/>
      <w:bookmarkEnd w:id="137"/>
      <w:r>
        <w:rPr>
          <w:rFonts w:hint="cs"/>
          <w:rtl/>
        </w:rPr>
        <w:t xml:space="preserve">ביקשתי לקיים את הסיור הזה כסיור מכין לקראת </w:t>
      </w:r>
      <w:bookmarkStart w:id="138" w:name="_ETM_Q1_306040"/>
      <w:bookmarkEnd w:id="138"/>
      <w:r>
        <w:rPr>
          <w:rFonts w:hint="cs"/>
          <w:rtl/>
        </w:rPr>
        <w:t xml:space="preserve">ישיבת הוועדה </w:t>
      </w:r>
      <w:bookmarkStart w:id="139" w:name="_ETM_Q1_302607"/>
      <w:bookmarkStart w:id="140" w:name="_ETM_Q1_297897"/>
      <w:bookmarkEnd w:id="139"/>
      <w:bookmarkEnd w:id="140"/>
      <w:r>
        <w:rPr>
          <w:rFonts w:hint="cs"/>
          <w:rtl/>
        </w:rPr>
        <w:t>עם השר</w:t>
      </w:r>
      <w:r w:rsidR="00D03480">
        <w:rPr>
          <w:rFonts w:hint="cs"/>
          <w:rtl/>
        </w:rPr>
        <w:t xml:space="preserve"> עמיחי</w:t>
      </w:r>
      <w:r>
        <w:rPr>
          <w:rFonts w:hint="cs"/>
          <w:rtl/>
        </w:rPr>
        <w:t xml:space="preserve"> שיקלי</w:t>
      </w:r>
      <w:r w:rsidR="00D03480">
        <w:rPr>
          <w:rFonts w:hint="cs"/>
          <w:rtl/>
        </w:rPr>
        <w:t>, ישיבה</w:t>
      </w:r>
      <w:r>
        <w:rPr>
          <w:rFonts w:hint="cs"/>
          <w:rtl/>
        </w:rPr>
        <w:t xml:space="preserve"> שתעסוק בנושא</w:t>
      </w:r>
      <w:bookmarkStart w:id="141" w:name="_ETM_Q1_307291"/>
      <w:bookmarkStart w:id="142" w:name="_ETM_Q1_302576"/>
      <w:bookmarkEnd w:id="141"/>
      <w:bookmarkEnd w:id="142"/>
      <w:r>
        <w:rPr>
          <w:rFonts w:hint="cs"/>
          <w:rtl/>
        </w:rPr>
        <w:t xml:space="preserve"> הרשות להסדרת </w:t>
      </w:r>
      <w:bookmarkStart w:id="143" w:name="_ETM_Q1_305176"/>
      <w:bookmarkEnd w:id="143"/>
      <w:r>
        <w:rPr>
          <w:rFonts w:hint="cs"/>
          <w:rtl/>
        </w:rPr>
        <w:t>התיישבות ה</w:t>
      </w:r>
      <w:bookmarkStart w:id="144" w:name="_ETM_Q1_311213"/>
      <w:bookmarkEnd w:id="144"/>
      <w:r>
        <w:rPr>
          <w:rFonts w:hint="cs"/>
          <w:rtl/>
        </w:rPr>
        <w:t>בדואים</w:t>
      </w:r>
      <w:r w:rsidR="00D0348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E97232F" w14:textId="77777777" w:rsidR="00D03480" w:rsidRDefault="00D03480" w:rsidP="00B45352">
      <w:pPr>
        <w:rPr>
          <w:rtl/>
        </w:rPr>
      </w:pPr>
    </w:p>
    <w:p w14:paraId="65C45D6B" w14:textId="77777777" w:rsidR="00D03480" w:rsidRDefault="00B45352" w:rsidP="00B45352">
      <w:pPr>
        <w:rPr>
          <w:rtl/>
        </w:rPr>
      </w:pPr>
      <w:r>
        <w:rPr>
          <w:rFonts w:hint="cs"/>
          <w:rtl/>
        </w:rPr>
        <w:t>כחלק ממה שעלה בפגישה עם ראש עיריית ב</w:t>
      </w:r>
      <w:r w:rsidR="00D03480">
        <w:rPr>
          <w:rFonts w:hint="cs"/>
          <w:rtl/>
        </w:rPr>
        <w:t xml:space="preserve">אר </w:t>
      </w:r>
      <w:r>
        <w:rPr>
          <w:rFonts w:hint="cs"/>
          <w:rtl/>
        </w:rPr>
        <w:t>ש</w:t>
      </w:r>
      <w:r w:rsidR="00D03480">
        <w:rPr>
          <w:rFonts w:hint="cs"/>
          <w:rtl/>
        </w:rPr>
        <w:t>בע</w:t>
      </w:r>
      <w:r>
        <w:rPr>
          <w:rFonts w:hint="cs"/>
          <w:rtl/>
        </w:rPr>
        <w:t xml:space="preserve"> והדברים שהוצגו שם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5" w:name="_ETM_Q1_322707"/>
      <w:bookmarkEnd w:id="145"/>
      <w:r>
        <w:rPr>
          <w:rFonts w:hint="cs"/>
          <w:rtl/>
        </w:rPr>
        <w:t>האירוע של הנגב הוא אסטרטגי למ</w:t>
      </w:r>
      <w:r w:rsidR="00D03480">
        <w:rPr>
          <w:rFonts w:hint="cs"/>
          <w:rtl/>
        </w:rPr>
        <w:t xml:space="preserve">דינת </w:t>
      </w:r>
      <w:r>
        <w:rPr>
          <w:rFonts w:hint="cs"/>
          <w:rtl/>
        </w:rPr>
        <w:t>י</w:t>
      </w:r>
      <w:r w:rsidR="00D03480">
        <w:rPr>
          <w:rFonts w:hint="cs"/>
          <w:rtl/>
        </w:rPr>
        <w:t>שראל</w:t>
      </w:r>
      <w:r>
        <w:rPr>
          <w:rFonts w:hint="cs"/>
          <w:rtl/>
        </w:rPr>
        <w:t>.</w:t>
      </w:r>
      <w:bookmarkStart w:id="146" w:name="_ETM_Q1_325021"/>
      <w:bookmarkStart w:id="147" w:name="_ETM_Q1_320310"/>
      <w:bookmarkStart w:id="148" w:name="_ETM_Q1_315572"/>
      <w:bookmarkStart w:id="149" w:name="_ETM_Q1_314231"/>
      <w:bookmarkEnd w:id="146"/>
      <w:bookmarkEnd w:id="147"/>
      <w:bookmarkEnd w:id="148"/>
      <w:bookmarkEnd w:id="149"/>
      <w:r>
        <w:rPr>
          <w:rFonts w:hint="cs"/>
          <w:rtl/>
        </w:rPr>
        <w:t xml:space="preserve"> </w:t>
      </w:r>
      <w:bookmarkStart w:id="150" w:name="_ETM_Q1_325987"/>
      <w:bookmarkEnd w:id="150"/>
      <w:r>
        <w:rPr>
          <w:rFonts w:hint="cs"/>
          <w:rtl/>
        </w:rPr>
        <w:t xml:space="preserve">המשך המצב הקיים </w:t>
      </w:r>
      <w:r w:rsidR="00D03480">
        <w:rPr>
          <w:rFonts w:hint="cs"/>
          <w:rtl/>
        </w:rPr>
        <w:t>מ</w:t>
      </w:r>
      <w:r>
        <w:rPr>
          <w:rFonts w:hint="cs"/>
          <w:rtl/>
        </w:rPr>
        <w:t>איים לא רק על הנגב</w:t>
      </w:r>
      <w:r w:rsidR="00D03480">
        <w:rPr>
          <w:rFonts w:hint="cs"/>
          <w:rtl/>
        </w:rPr>
        <w:t>,</w:t>
      </w:r>
      <w:r>
        <w:rPr>
          <w:rFonts w:hint="cs"/>
          <w:rtl/>
        </w:rPr>
        <w:t xml:space="preserve"> אלא על </w:t>
      </w:r>
      <w:bookmarkStart w:id="151" w:name="_ETM_Q1_334347"/>
      <w:bookmarkEnd w:id="151"/>
      <w:r>
        <w:rPr>
          <w:rFonts w:hint="cs"/>
          <w:rtl/>
        </w:rPr>
        <w:t>מי ישראל כול</w:t>
      </w:r>
      <w:bookmarkStart w:id="152" w:name="_ETM_Q1_331695"/>
      <w:bookmarkStart w:id="153" w:name="_ETM_Q1_326981"/>
      <w:bookmarkEnd w:id="152"/>
      <w:bookmarkEnd w:id="153"/>
      <w:r>
        <w:rPr>
          <w:rFonts w:hint="cs"/>
          <w:rtl/>
        </w:rPr>
        <w:t>ה</w:t>
      </w:r>
      <w:bookmarkStart w:id="154" w:name="_ETM_Q1_324333"/>
      <w:bookmarkEnd w:id="154"/>
      <w:r>
        <w:rPr>
          <w:rFonts w:hint="cs"/>
          <w:rtl/>
        </w:rPr>
        <w:t xml:space="preserve">, על תפיסתה כמדינה ריבונית ועל היכולת שלה </w:t>
      </w:r>
      <w:bookmarkStart w:id="155" w:name="_ETM_Q1_334027"/>
      <w:bookmarkEnd w:id="155"/>
      <w:r>
        <w:rPr>
          <w:rFonts w:hint="cs"/>
          <w:rtl/>
        </w:rPr>
        <w:t xml:space="preserve">לשלוט בשטח ולנהל אותו. </w:t>
      </w:r>
    </w:p>
    <w:p w14:paraId="03443D0F" w14:textId="77777777" w:rsidR="00D03480" w:rsidRDefault="00D03480" w:rsidP="00B45352">
      <w:pPr>
        <w:rPr>
          <w:rtl/>
        </w:rPr>
      </w:pPr>
    </w:p>
    <w:p w14:paraId="413D7290" w14:textId="74BBF334" w:rsidR="00B45352" w:rsidRDefault="00B45352" w:rsidP="00B45352">
      <w:pPr>
        <w:rPr>
          <w:rtl/>
        </w:rPr>
      </w:pPr>
      <w:r>
        <w:rPr>
          <w:rFonts w:hint="cs"/>
          <w:rtl/>
        </w:rPr>
        <w:t xml:space="preserve">אם נסתכל 20 שנה קדימה מהיום </w:t>
      </w:r>
      <w:bookmarkStart w:id="156" w:name="_ETM_Q1_344997"/>
      <w:bookmarkEnd w:id="156"/>
      <w:r>
        <w:rPr>
          <w:rFonts w:hint="cs"/>
          <w:rtl/>
        </w:rPr>
        <w:t xml:space="preserve">בהנחה שנעבוד באותו קצב </w:t>
      </w:r>
      <w:r>
        <w:rPr>
          <w:rtl/>
        </w:rPr>
        <w:t>–</w:t>
      </w:r>
      <w:r>
        <w:rPr>
          <w:rFonts w:hint="cs"/>
          <w:rtl/>
        </w:rPr>
        <w:t xml:space="preserve"> זהו אירוע בעייתי מאוד למ</w:t>
      </w:r>
      <w:r w:rsidR="00D03480">
        <w:rPr>
          <w:rFonts w:hint="cs"/>
          <w:rtl/>
        </w:rPr>
        <w:t xml:space="preserve">דינת </w:t>
      </w:r>
      <w:r>
        <w:rPr>
          <w:rFonts w:hint="cs"/>
          <w:rtl/>
        </w:rPr>
        <w:t>י</w:t>
      </w:r>
      <w:r w:rsidR="00D03480">
        <w:rPr>
          <w:rFonts w:hint="cs"/>
          <w:rtl/>
        </w:rPr>
        <w:t>שראל</w:t>
      </w:r>
      <w:r>
        <w:rPr>
          <w:rFonts w:hint="cs"/>
          <w:rtl/>
        </w:rPr>
        <w:t xml:space="preserve"> </w:t>
      </w:r>
      <w:bookmarkStart w:id="157" w:name="_ETM_Q1_356227"/>
      <w:bookmarkEnd w:id="157"/>
      <w:r>
        <w:rPr>
          <w:rFonts w:hint="cs"/>
          <w:rtl/>
        </w:rPr>
        <w:t>וזה בלשון המעטה,</w:t>
      </w:r>
      <w:bookmarkStart w:id="158" w:name="_ETM_Q1_354887"/>
      <w:bookmarkStart w:id="159" w:name="_ETM_Q1_350150"/>
      <w:bookmarkEnd w:id="158"/>
      <w:bookmarkEnd w:id="159"/>
      <w:r>
        <w:rPr>
          <w:rFonts w:hint="cs"/>
          <w:rtl/>
        </w:rPr>
        <w:t xml:space="preserve"> גם ברמה </w:t>
      </w:r>
      <w:r w:rsidR="00D03480">
        <w:rPr>
          <w:rFonts w:hint="cs"/>
          <w:rtl/>
        </w:rPr>
        <w:t>הביטחונית</w:t>
      </w:r>
      <w:r>
        <w:rPr>
          <w:rFonts w:hint="cs"/>
          <w:rtl/>
        </w:rPr>
        <w:t xml:space="preserve"> גם ב</w:t>
      </w:r>
      <w:r w:rsidR="00D03480">
        <w:rPr>
          <w:rFonts w:hint="cs"/>
          <w:rtl/>
        </w:rPr>
        <w:t>רמה ה</w:t>
      </w:r>
      <w:r>
        <w:rPr>
          <w:rFonts w:hint="cs"/>
          <w:rtl/>
        </w:rPr>
        <w:t xml:space="preserve">כלכלית ובוודאי גם </w:t>
      </w:r>
      <w:bookmarkStart w:id="160" w:name="_ETM_Q1_360884"/>
      <w:bookmarkEnd w:id="160"/>
      <w:r>
        <w:rPr>
          <w:rFonts w:hint="cs"/>
          <w:rtl/>
        </w:rPr>
        <w:t>ברמת האחיזה בשטח.</w:t>
      </w:r>
    </w:p>
    <w:p w14:paraId="7131AD37" w14:textId="77777777" w:rsidR="00B45352" w:rsidRDefault="00B45352" w:rsidP="00B45352">
      <w:pPr>
        <w:rPr>
          <w:rtl/>
        </w:rPr>
      </w:pPr>
      <w:bookmarkStart w:id="161" w:name="_ETM_Q1_364804"/>
      <w:bookmarkEnd w:id="161"/>
    </w:p>
    <w:p w14:paraId="34B1462D" w14:textId="182C7A87" w:rsidR="00B45352" w:rsidRDefault="00D03480" w:rsidP="00B45352">
      <w:pPr>
        <w:rPr>
          <w:rtl/>
        </w:rPr>
      </w:pPr>
      <w:bookmarkStart w:id="162" w:name="_ETM_Q1_365064"/>
      <w:bookmarkEnd w:id="162"/>
      <w:r>
        <w:rPr>
          <w:rFonts w:hint="cs"/>
          <w:rtl/>
        </w:rPr>
        <w:t>ההשפעה היא גם על תחומי</w:t>
      </w:r>
      <w:r w:rsidR="00B45352">
        <w:rPr>
          <w:rFonts w:hint="cs"/>
          <w:rtl/>
        </w:rPr>
        <w:t>ם אחרים ש</w:t>
      </w:r>
      <w:r>
        <w:rPr>
          <w:rFonts w:hint="cs"/>
          <w:rtl/>
        </w:rPr>
        <w:t xml:space="preserve">אולי </w:t>
      </w:r>
      <w:r w:rsidR="00B45352">
        <w:rPr>
          <w:rFonts w:hint="cs"/>
          <w:rtl/>
        </w:rPr>
        <w:t>פחות תופסים את הקשב</w:t>
      </w:r>
      <w:r>
        <w:rPr>
          <w:rFonts w:hint="cs"/>
          <w:rtl/>
        </w:rPr>
        <w:t xml:space="preserve"> הציבורי</w:t>
      </w:r>
      <w:r w:rsidR="00B45352">
        <w:rPr>
          <w:rFonts w:hint="cs"/>
          <w:rtl/>
        </w:rPr>
        <w:t xml:space="preserve"> </w:t>
      </w:r>
      <w:bookmarkStart w:id="163" w:name="_ETM_Q1_372383"/>
      <w:bookmarkEnd w:id="163"/>
      <w:r w:rsidR="00B45352">
        <w:rPr>
          <w:rtl/>
        </w:rPr>
        <w:t>–</w:t>
      </w:r>
      <w:r w:rsidR="00B45352">
        <w:rPr>
          <w:rFonts w:hint="cs"/>
          <w:rtl/>
        </w:rPr>
        <w:t xml:space="preserve"> </w:t>
      </w:r>
      <w:bookmarkStart w:id="164" w:name="_ETM_Q1_368949"/>
      <w:bookmarkStart w:id="165" w:name="_ETM_Q1_364238"/>
      <w:bookmarkEnd w:id="164"/>
      <w:bookmarkEnd w:id="165"/>
      <w:r w:rsidR="00B45352">
        <w:rPr>
          <w:rFonts w:hint="cs"/>
          <w:rtl/>
        </w:rPr>
        <w:t>איכות סביבה</w:t>
      </w:r>
      <w:r>
        <w:rPr>
          <w:rFonts w:hint="cs"/>
          <w:rtl/>
        </w:rPr>
        <w:t>,</w:t>
      </w:r>
      <w:r w:rsidR="00B45352">
        <w:rPr>
          <w:rFonts w:hint="cs"/>
          <w:rtl/>
        </w:rPr>
        <w:t xml:space="preserve"> פ</w:t>
      </w:r>
      <w:r>
        <w:rPr>
          <w:rFonts w:hint="cs"/>
          <w:rtl/>
        </w:rPr>
        <w:t>סולת</w:t>
      </w:r>
      <w:r w:rsidR="00B45352">
        <w:rPr>
          <w:rFonts w:hint="cs"/>
          <w:rtl/>
        </w:rPr>
        <w:t xml:space="preserve"> ושפכים</w:t>
      </w:r>
      <w:r>
        <w:rPr>
          <w:rFonts w:hint="cs"/>
          <w:rtl/>
        </w:rPr>
        <w:t>,</w:t>
      </w:r>
      <w:r w:rsidR="00B45352">
        <w:rPr>
          <w:rFonts w:hint="cs"/>
          <w:rtl/>
        </w:rPr>
        <w:t xml:space="preserve"> מים</w:t>
      </w:r>
      <w:r>
        <w:rPr>
          <w:rFonts w:hint="cs"/>
          <w:rtl/>
        </w:rPr>
        <w:t>.</w:t>
      </w:r>
      <w:r w:rsidR="00B45352">
        <w:rPr>
          <w:rFonts w:hint="cs"/>
          <w:rtl/>
        </w:rPr>
        <w:t xml:space="preserve"> </w:t>
      </w:r>
      <w:bookmarkStart w:id="166" w:name="_ETM_Q1_369451"/>
      <w:bookmarkStart w:id="167" w:name="_ETM_Q1_364737"/>
      <w:bookmarkEnd w:id="166"/>
      <w:bookmarkEnd w:id="167"/>
      <w:r w:rsidR="00B45352">
        <w:rPr>
          <w:rFonts w:hint="cs"/>
          <w:rtl/>
        </w:rPr>
        <w:t xml:space="preserve">בהינתן </w:t>
      </w:r>
      <w:bookmarkStart w:id="168" w:name="_ETM_Q1_374692"/>
      <w:bookmarkEnd w:id="168"/>
      <w:r w:rsidR="00B45352">
        <w:rPr>
          <w:rFonts w:hint="cs"/>
          <w:rtl/>
        </w:rPr>
        <w:t xml:space="preserve">גידול </w:t>
      </w:r>
      <w:r w:rsidR="004A4759">
        <w:rPr>
          <w:rFonts w:hint="cs"/>
          <w:rtl/>
        </w:rPr>
        <w:t>האוכלוסיי</w:t>
      </w:r>
      <w:r w:rsidR="004A4759">
        <w:rPr>
          <w:rFonts w:hint="eastAsia"/>
          <w:rtl/>
        </w:rPr>
        <w:t>ה</w:t>
      </w:r>
      <w:r w:rsidR="00B45352">
        <w:rPr>
          <w:rFonts w:hint="cs"/>
          <w:rtl/>
        </w:rPr>
        <w:t xml:space="preserve"> בקצב המוכר</w:t>
      </w:r>
      <w:r w:rsidR="004A4759">
        <w:rPr>
          <w:rFonts w:hint="cs"/>
          <w:rtl/>
        </w:rPr>
        <w:t xml:space="preserve"> לנו</w:t>
      </w:r>
      <w:r w:rsidR="00B45352">
        <w:rPr>
          <w:rFonts w:hint="cs"/>
          <w:rtl/>
        </w:rPr>
        <w:t xml:space="preserve"> </w:t>
      </w:r>
      <w:r w:rsidR="004A4759">
        <w:rPr>
          <w:rFonts w:hint="cs"/>
          <w:rtl/>
        </w:rPr>
        <w:t>כ</w:t>
      </w:r>
      <w:r w:rsidR="00B45352">
        <w:rPr>
          <w:rFonts w:hint="cs"/>
          <w:rtl/>
        </w:rPr>
        <w:t>יום</w:t>
      </w:r>
      <w:r w:rsidR="004A4759">
        <w:rPr>
          <w:rFonts w:hint="cs"/>
          <w:rtl/>
        </w:rPr>
        <w:t xml:space="preserve">, </w:t>
      </w:r>
      <w:r w:rsidR="00B45352">
        <w:rPr>
          <w:rFonts w:hint="cs"/>
          <w:rtl/>
        </w:rPr>
        <w:t>אנחנו בנק</w:t>
      </w:r>
      <w:r w:rsidR="004A4759">
        <w:rPr>
          <w:rFonts w:hint="cs"/>
          <w:rtl/>
        </w:rPr>
        <w:t>ודת</w:t>
      </w:r>
      <w:r w:rsidR="00B45352">
        <w:rPr>
          <w:rFonts w:hint="cs"/>
          <w:rtl/>
        </w:rPr>
        <w:t xml:space="preserve"> אל</w:t>
      </w:r>
      <w:r w:rsidR="004A4759">
        <w:rPr>
          <w:rFonts w:hint="cs"/>
          <w:rtl/>
        </w:rPr>
        <w:t>-</w:t>
      </w:r>
      <w:r w:rsidR="00B45352">
        <w:rPr>
          <w:rFonts w:hint="cs"/>
          <w:rtl/>
        </w:rPr>
        <w:t xml:space="preserve">חזור בעייתית </w:t>
      </w:r>
      <w:bookmarkStart w:id="169" w:name="_ETM_Q1_386183"/>
      <w:bookmarkEnd w:id="169"/>
      <w:r w:rsidR="00B45352">
        <w:rPr>
          <w:rFonts w:hint="cs"/>
          <w:rtl/>
        </w:rPr>
        <w:t>מאוד.</w:t>
      </w:r>
    </w:p>
    <w:p w14:paraId="0E6795F7" w14:textId="77777777" w:rsidR="00B45352" w:rsidRDefault="00B45352" w:rsidP="00B45352">
      <w:pPr>
        <w:rPr>
          <w:rtl/>
        </w:rPr>
      </w:pPr>
      <w:bookmarkStart w:id="170" w:name="_ETM_Q1_387228"/>
      <w:bookmarkEnd w:id="170"/>
    </w:p>
    <w:p w14:paraId="52CB2218" w14:textId="46E0B908" w:rsidR="00B45352" w:rsidRDefault="00B45352" w:rsidP="00B45352">
      <w:pPr>
        <w:rPr>
          <w:rtl/>
        </w:rPr>
      </w:pPr>
      <w:bookmarkStart w:id="171" w:name="_ETM_Q1_387489"/>
      <w:bookmarkEnd w:id="171"/>
      <w:r>
        <w:rPr>
          <w:rFonts w:hint="cs"/>
          <w:rtl/>
        </w:rPr>
        <w:t xml:space="preserve">לכן הפתרון שהניח מכון </w:t>
      </w:r>
      <w:proofErr w:type="spellStart"/>
      <w:r>
        <w:rPr>
          <w:rFonts w:hint="cs"/>
          <w:rtl/>
        </w:rPr>
        <w:t>ריפמן</w:t>
      </w:r>
      <w:proofErr w:type="spellEnd"/>
      <w:r>
        <w:rPr>
          <w:rFonts w:hint="cs"/>
          <w:rtl/>
        </w:rPr>
        <w:t xml:space="preserve"> על חוק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</w:t>
      </w:r>
      <w:bookmarkStart w:id="172" w:name="_ETM_Q1_398199"/>
      <w:bookmarkEnd w:id="172"/>
      <w:r>
        <w:rPr>
          <w:rFonts w:hint="cs"/>
          <w:rtl/>
        </w:rPr>
        <w:t xml:space="preserve">שידע </w:t>
      </w:r>
      <w:bookmarkStart w:id="173" w:name="_ETM_Q1_394508"/>
      <w:bookmarkStart w:id="174" w:name="_ETM_Q1_389794"/>
      <w:bookmarkEnd w:id="173"/>
      <w:bookmarkEnd w:id="174"/>
      <w:r>
        <w:rPr>
          <w:rFonts w:hint="cs"/>
          <w:rtl/>
        </w:rPr>
        <w:t>לתת את המענים</w:t>
      </w:r>
      <w:bookmarkStart w:id="175" w:name="_ETM_Q1_402820"/>
      <w:bookmarkStart w:id="176" w:name="_ETM_Q1_398109"/>
      <w:bookmarkEnd w:id="175"/>
      <w:bookmarkEnd w:id="176"/>
      <w:r w:rsidR="004A4759">
        <w:rPr>
          <w:rFonts w:hint="cs"/>
          <w:rtl/>
        </w:rPr>
        <w:t xml:space="preserve"> עם הרשות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A4759">
        <w:rPr>
          <w:rFonts w:hint="cs"/>
          <w:rtl/>
        </w:rPr>
        <w:t>מבחינת</w:t>
      </w:r>
      <w:r>
        <w:rPr>
          <w:rFonts w:hint="cs"/>
          <w:rtl/>
        </w:rPr>
        <w:t xml:space="preserve"> תכנו</w:t>
      </w:r>
      <w:r w:rsidR="004A4759">
        <w:rPr>
          <w:rFonts w:hint="cs"/>
          <w:rtl/>
        </w:rPr>
        <w:t>ן,</w:t>
      </w:r>
      <w:r>
        <w:rPr>
          <w:rFonts w:hint="cs"/>
          <w:rtl/>
        </w:rPr>
        <w:t xml:space="preserve"> </w:t>
      </w:r>
      <w:bookmarkStart w:id="177" w:name="_ETM_Q1_402312"/>
      <w:bookmarkEnd w:id="177"/>
      <w:r>
        <w:rPr>
          <w:rFonts w:hint="cs"/>
          <w:rtl/>
        </w:rPr>
        <w:t>הסדר</w:t>
      </w:r>
      <w:r w:rsidR="004A4759">
        <w:rPr>
          <w:rFonts w:hint="cs"/>
          <w:rtl/>
        </w:rPr>
        <w:t>ה</w:t>
      </w:r>
      <w:r>
        <w:rPr>
          <w:rFonts w:hint="cs"/>
          <w:rtl/>
        </w:rPr>
        <w:t xml:space="preserve"> ואכיפ</w:t>
      </w:r>
      <w:r w:rsidR="004A4759">
        <w:rPr>
          <w:rFonts w:hint="cs"/>
          <w:rtl/>
        </w:rPr>
        <w:t xml:space="preserve">ה </w:t>
      </w:r>
      <w:r w:rsidR="004A4759">
        <w:rPr>
          <w:rtl/>
        </w:rPr>
        <w:t>–</w:t>
      </w:r>
      <w:r w:rsidR="004A4759">
        <w:rPr>
          <w:rFonts w:hint="cs"/>
          <w:rtl/>
        </w:rPr>
        <w:t xml:space="preserve"> כ</w:t>
      </w:r>
      <w:r>
        <w:rPr>
          <w:rFonts w:hint="cs"/>
          <w:rtl/>
        </w:rPr>
        <w:t>די לייצר פה קצב גבוה</w:t>
      </w:r>
      <w:bookmarkStart w:id="178" w:name="_ETM_Q1_410117"/>
      <w:bookmarkStart w:id="179" w:name="_ETM_Q1_405378"/>
      <w:bookmarkEnd w:id="178"/>
      <w:bookmarkEnd w:id="179"/>
      <w:r w:rsidR="004A4759">
        <w:rPr>
          <w:rFonts w:hint="cs"/>
          <w:rtl/>
        </w:rPr>
        <w:t xml:space="preserve"> של שינוי.</w:t>
      </w:r>
      <w:r>
        <w:rPr>
          <w:rFonts w:hint="cs"/>
          <w:rtl/>
        </w:rPr>
        <w:t xml:space="preserve"> זה הפתרון </w:t>
      </w:r>
      <w:bookmarkStart w:id="180" w:name="_ETM_Q1_409327"/>
      <w:bookmarkEnd w:id="180"/>
      <w:r>
        <w:rPr>
          <w:rFonts w:hint="cs"/>
          <w:rtl/>
        </w:rPr>
        <w:t>היחיד</w:t>
      </w:r>
      <w:r w:rsidR="004A4759">
        <w:rPr>
          <w:rFonts w:hint="cs"/>
          <w:rtl/>
        </w:rPr>
        <w:t>.</w:t>
      </w:r>
      <w:r>
        <w:rPr>
          <w:rFonts w:hint="cs"/>
          <w:rtl/>
        </w:rPr>
        <w:t xml:space="preserve"> הוא לא בהכרח מונח לפתחה של הממשלה הזאת. צריך </w:t>
      </w:r>
      <w:bookmarkStart w:id="181" w:name="_ETM_Q1_420031"/>
      <w:bookmarkEnd w:id="181"/>
      <w:r>
        <w:rPr>
          <w:rFonts w:hint="cs"/>
          <w:rtl/>
        </w:rPr>
        <w:t xml:space="preserve">להבין </w:t>
      </w:r>
      <w:bookmarkStart w:id="182" w:name="_ETM_Q1_416077"/>
      <w:bookmarkStart w:id="183" w:name="_ETM_Q1_411339"/>
      <w:bookmarkEnd w:id="182"/>
      <w:bookmarkEnd w:id="183"/>
      <w:r>
        <w:rPr>
          <w:rFonts w:hint="cs"/>
          <w:rtl/>
        </w:rPr>
        <w:t xml:space="preserve">שלוחות הזמנים הפוליטיים הם כאלה שגם בתסריט האופטימי של </w:t>
      </w:r>
      <w:bookmarkStart w:id="184" w:name="_ETM_Q1_427797"/>
      <w:bookmarkEnd w:id="184"/>
      <w:r>
        <w:rPr>
          <w:rFonts w:hint="cs"/>
          <w:rtl/>
        </w:rPr>
        <w:t>הממשלה יש לה</w:t>
      </w:r>
      <w:bookmarkStart w:id="185" w:name="_ETM_Q1_424884"/>
      <w:bookmarkStart w:id="186" w:name="_ETM_Q1_420173"/>
      <w:bookmarkStart w:id="187" w:name="_ETM_Q1_415982"/>
      <w:bookmarkEnd w:id="185"/>
      <w:bookmarkEnd w:id="186"/>
      <w:bookmarkEnd w:id="187"/>
      <w:r>
        <w:rPr>
          <w:rFonts w:hint="cs"/>
          <w:rtl/>
        </w:rPr>
        <w:t xml:space="preserve"> עוד שנה של כהונה. זה אירוע שיכול א</w:t>
      </w:r>
      <w:bookmarkStart w:id="188" w:name="_ETM_Q1_425414"/>
      <w:bookmarkEnd w:id="188"/>
      <w:r>
        <w:rPr>
          <w:rFonts w:hint="cs"/>
          <w:rtl/>
        </w:rPr>
        <w:t xml:space="preserve">ולי להתחיל עכשיו אבל בוודאי </w:t>
      </w:r>
      <w:r w:rsidR="004A4759">
        <w:rPr>
          <w:rFonts w:hint="cs"/>
          <w:rtl/>
        </w:rPr>
        <w:t>ש</w:t>
      </w:r>
      <w:r>
        <w:rPr>
          <w:rFonts w:hint="cs"/>
          <w:rtl/>
        </w:rPr>
        <w:t>לא להסתיים.</w:t>
      </w:r>
    </w:p>
    <w:p w14:paraId="615BBC89" w14:textId="77777777" w:rsidR="00B45352" w:rsidRDefault="00B45352" w:rsidP="00B45352">
      <w:pPr>
        <w:rPr>
          <w:rtl/>
        </w:rPr>
      </w:pPr>
      <w:bookmarkStart w:id="189" w:name="_ETM_Q1_432726"/>
      <w:bookmarkEnd w:id="189"/>
    </w:p>
    <w:p w14:paraId="592C8EF7" w14:textId="1A327211" w:rsidR="00B45352" w:rsidRDefault="00B45352" w:rsidP="00B45352">
      <w:pPr>
        <w:rPr>
          <w:rtl/>
        </w:rPr>
      </w:pPr>
      <w:bookmarkStart w:id="190" w:name="_ETM_Q1_432986"/>
      <w:bookmarkStart w:id="191" w:name="_ETM_Q1_433251"/>
      <w:bookmarkEnd w:id="190"/>
      <w:bookmarkEnd w:id="191"/>
      <w:r>
        <w:rPr>
          <w:rFonts w:hint="cs"/>
          <w:rtl/>
        </w:rPr>
        <w:t xml:space="preserve">הדבר הראשון שצריך להתחיל </w:t>
      </w:r>
      <w:bookmarkStart w:id="192" w:name="_ETM_Q1_439782"/>
      <w:bookmarkEnd w:id="192"/>
      <w:r>
        <w:rPr>
          <w:rFonts w:hint="cs"/>
          <w:rtl/>
        </w:rPr>
        <w:t>בו זה חקיקת חוק</w:t>
      </w:r>
      <w:bookmarkStart w:id="193" w:name="_ETM_Q1_438177"/>
      <w:bookmarkStart w:id="194" w:name="_ETM_Q1_433441"/>
      <w:bookmarkStart w:id="195" w:name="_ETM_Q1_429519"/>
      <w:bookmarkEnd w:id="193"/>
      <w:bookmarkEnd w:id="194"/>
      <w:bookmarkEnd w:id="195"/>
      <w:r>
        <w:rPr>
          <w:rFonts w:hint="cs"/>
          <w:rtl/>
        </w:rPr>
        <w:t xml:space="preserve">. אם נדע להביא הסכמה גם </w:t>
      </w:r>
      <w:bookmarkStart w:id="196" w:name="_ETM_Q1_440517"/>
      <w:bookmarkEnd w:id="196"/>
      <w:r>
        <w:rPr>
          <w:rFonts w:hint="cs"/>
          <w:rtl/>
        </w:rPr>
        <w:t>אם לא על כל המעטפת</w:t>
      </w:r>
      <w:bookmarkStart w:id="197" w:name="_ETM_Q1_441002"/>
      <w:bookmarkStart w:id="198" w:name="_ETM_Q1_436263"/>
      <w:bookmarkEnd w:id="197"/>
      <w:bookmarkEnd w:id="198"/>
      <w:r>
        <w:rPr>
          <w:rFonts w:hint="cs"/>
          <w:rtl/>
        </w:rPr>
        <w:t xml:space="preserve">, אלא רק על חלק מסוים </w:t>
      </w:r>
      <w:bookmarkStart w:id="199" w:name="_ETM_Q1_441774"/>
      <w:bookmarkEnd w:id="199"/>
      <w:r>
        <w:rPr>
          <w:rFonts w:hint="cs"/>
          <w:rtl/>
        </w:rPr>
        <w:t>בה, הסכמה של קואלי</w:t>
      </w:r>
      <w:r w:rsidR="00104FCC">
        <w:rPr>
          <w:rFonts w:hint="cs"/>
          <w:rtl/>
        </w:rPr>
        <w:t>ציה</w:t>
      </w:r>
      <w:r>
        <w:rPr>
          <w:rFonts w:hint="cs"/>
          <w:rtl/>
        </w:rPr>
        <w:t xml:space="preserve"> </w:t>
      </w:r>
      <w:r w:rsidR="00104FCC">
        <w:rPr>
          <w:rFonts w:hint="cs"/>
          <w:rtl/>
        </w:rPr>
        <w:t>ו</w:t>
      </w:r>
      <w:r>
        <w:rPr>
          <w:rFonts w:hint="cs"/>
          <w:rtl/>
        </w:rPr>
        <w:t>אופוזי</w:t>
      </w:r>
      <w:r w:rsidR="00104FCC">
        <w:rPr>
          <w:rFonts w:hint="cs"/>
          <w:rtl/>
        </w:rPr>
        <w:t>ציה</w:t>
      </w:r>
      <w:r>
        <w:rPr>
          <w:rFonts w:hint="cs"/>
          <w:rtl/>
        </w:rPr>
        <w:t xml:space="preserve"> כדי להעביר </w:t>
      </w:r>
      <w:bookmarkStart w:id="200" w:name="_ETM_Q1_444611"/>
      <w:bookmarkStart w:id="201" w:name="_ETM_Q1_439872"/>
      <w:bookmarkEnd w:id="200"/>
      <w:bookmarkEnd w:id="201"/>
      <w:r>
        <w:rPr>
          <w:rFonts w:hint="cs"/>
          <w:rtl/>
        </w:rPr>
        <w:t xml:space="preserve">לפחות בקריאה ראשונה </w:t>
      </w:r>
      <w:bookmarkStart w:id="202" w:name="_ETM_Q1_451628"/>
      <w:bookmarkEnd w:id="202"/>
      <w:r>
        <w:rPr>
          <w:rFonts w:hint="cs"/>
          <w:rtl/>
        </w:rPr>
        <w:t xml:space="preserve">בפרק זמן של חודש. זה פרק הזמן שיש לנו כדי </w:t>
      </w:r>
      <w:bookmarkStart w:id="203" w:name="_ETM_Q1_459986"/>
      <w:bookmarkEnd w:id="203"/>
      <w:r>
        <w:rPr>
          <w:rFonts w:hint="cs"/>
          <w:rtl/>
        </w:rPr>
        <w:t>להעביר בקריאה ראשונה</w:t>
      </w:r>
      <w:bookmarkStart w:id="204" w:name="_ETM_Q1_458906"/>
      <w:bookmarkStart w:id="205" w:name="_ETM_Q1_454195"/>
      <w:bookmarkStart w:id="206" w:name="_ETM_Q1_450006"/>
      <w:bookmarkEnd w:id="204"/>
      <w:bookmarkEnd w:id="205"/>
      <w:bookmarkEnd w:id="206"/>
      <w:r>
        <w:rPr>
          <w:rFonts w:hint="cs"/>
          <w:rtl/>
        </w:rPr>
        <w:t xml:space="preserve">. המרוץ צריך להיות לקריאה </w:t>
      </w:r>
      <w:r w:rsidR="00104FCC">
        <w:rPr>
          <w:rFonts w:hint="cs"/>
          <w:rtl/>
        </w:rPr>
        <w:t>ראשונה</w:t>
      </w:r>
      <w:r>
        <w:rPr>
          <w:rFonts w:hint="cs"/>
          <w:rtl/>
        </w:rPr>
        <w:t xml:space="preserve">. אם הממשלה </w:t>
      </w:r>
      <w:bookmarkStart w:id="207" w:name="_ETM_Q1_462310"/>
      <w:bookmarkEnd w:id="207"/>
      <w:r>
        <w:rPr>
          <w:rFonts w:hint="cs"/>
          <w:rtl/>
        </w:rPr>
        <w:t xml:space="preserve">הזאת ממשיכה לכהן שנה יש לך עוד כחצי </w:t>
      </w:r>
      <w:bookmarkStart w:id="208" w:name="_ETM_Q1_468464"/>
      <w:bookmarkEnd w:id="208"/>
      <w:r>
        <w:rPr>
          <w:rFonts w:hint="cs"/>
          <w:rtl/>
        </w:rPr>
        <w:t xml:space="preserve">שנה עד עשרה </w:t>
      </w:r>
      <w:r w:rsidR="00104FCC">
        <w:rPr>
          <w:rFonts w:hint="cs"/>
          <w:rtl/>
        </w:rPr>
        <w:t>חודשים</w:t>
      </w:r>
      <w:r>
        <w:rPr>
          <w:rFonts w:hint="cs"/>
          <w:rtl/>
        </w:rPr>
        <w:t xml:space="preserve"> </w:t>
      </w:r>
      <w:bookmarkStart w:id="209" w:name="_ETM_Q1_467238"/>
      <w:bookmarkStart w:id="210" w:name="_ETM_Q1_467502"/>
      <w:bookmarkEnd w:id="209"/>
      <w:bookmarkEnd w:id="210"/>
      <w:r>
        <w:rPr>
          <w:rFonts w:hint="cs"/>
          <w:rtl/>
        </w:rPr>
        <w:t xml:space="preserve">לטייב את החוק </w:t>
      </w:r>
      <w:r w:rsidR="00104FCC">
        <w:rPr>
          <w:rFonts w:hint="cs"/>
          <w:rtl/>
        </w:rPr>
        <w:t xml:space="preserve">לפני </w:t>
      </w:r>
      <w:r>
        <w:rPr>
          <w:rFonts w:hint="cs"/>
          <w:rtl/>
        </w:rPr>
        <w:t>קריאה שנייה</w:t>
      </w:r>
      <w:r w:rsidR="00104FCC">
        <w:rPr>
          <w:rFonts w:hint="cs"/>
          <w:rtl/>
        </w:rPr>
        <w:t xml:space="preserve"> ובין קריאה שנייה</w:t>
      </w:r>
      <w:r>
        <w:rPr>
          <w:rFonts w:hint="cs"/>
          <w:rtl/>
        </w:rPr>
        <w:t xml:space="preserve"> ושלישית.</w:t>
      </w:r>
      <w:bookmarkStart w:id="211" w:name="_ETM_Q1_475216"/>
      <w:bookmarkStart w:id="212" w:name="_ETM_Q1_470506"/>
      <w:bookmarkStart w:id="213" w:name="_ETM_Q1_465506"/>
      <w:bookmarkEnd w:id="211"/>
      <w:bookmarkEnd w:id="212"/>
      <w:bookmarkEnd w:id="213"/>
      <w:r w:rsidR="00104FCC">
        <w:rPr>
          <w:rFonts w:hint="cs"/>
          <w:rtl/>
        </w:rPr>
        <w:t xml:space="preserve"> </w:t>
      </w:r>
      <w:r w:rsidR="00823326">
        <w:rPr>
          <w:rFonts w:hint="cs"/>
          <w:rtl/>
        </w:rPr>
        <w:t xml:space="preserve">אבל </w:t>
      </w:r>
      <w:bookmarkStart w:id="214" w:name="_ETM_Q1_471254"/>
      <w:bookmarkEnd w:id="214"/>
      <w:r w:rsidR="00823326">
        <w:rPr>
          <w:rFonts w:hint="cs"/>
          <w:rtl/>
        </w:rPr>
        <w:t xml:space="preserve">אם </w:t>
      </w:r>
      <w:r w:rsidR="00104FCC">
        <w:rPr>
          <w:rFonts w:hint="cs"/>
          <w:rtl/>
        </w:rPr>
        <w:t>הולכים</w:t>
      </w:r>
      <w:r w:rsidR="00823326">
        <w:rPr>
          <w:rFonts w:hint="cs"/>
          <w:rtl/>
        </w:rPr>
        <w:t xml:space="preserve"> לבחירות</w:t>
      </w:r>
      <w:r w:rsidR="00104FCC">
        <w:rPr>
          <w:rFonts w:hint="cs"/>
          <w:rtl/>
        </w:rPr>
        <w:t xml:space="preserve"> </w:t>
      </w:r>
      <w:r w:rsidR="00104FCC">
        <w:rPr>
          <w:rtl/>
        </w:rPr>
        <w:t>–</w:t>
      </w:r>
      <w:r w:rsidR="00823326">
        <w:rPr>
          <w:rFonts w:hint="cs"/>
          <w:rtl/>
        </w:rPr>
        <w:t xml:space="preserve"> וזו השאיפה שלי כמובן </w:t>
      </w:r>
      <w:r w:rsidR="00104FCC">
        <w:rPr>
          <w:rtl/>
        </w:rPr>
        <w:t>–</w:t>
      </w:r>
      <w:r w:rsidR="00104FCC">
        <w:rPr>
          <w:rFonts w:hint="cs"/>
          <w:rtl/>
        </w:rPr>
        <w:t xml:space="preserve"> </w:t>
      </w:r>
      <w:r w:rsidR="00823326">
        <w:rPr>
          <w:rFonts w:hint="cs"/>
          <w:rtl/>
        </w:rPr>
        <w:t xml:space="preserve">לפחות בכנסת </w:t>
      </w:r>
      <w:bookmarkStart w:id="215" w:name="_ETM_Q1_479613"/>
      <w:bookmarkEnd w:id="215"/>
      <w:r w:rsidR="00823326">
        <w:rPr>
          <w:rFonts w:hint="cs"/>
          <w:rtl/>
        </w:rPr>
        <w:t xml:space="preserve">הבאה אתה עושה דין רציפות וממשיך מאיפה שהתחלת ולא חוזר </w:t>
      </w:r>
      <w:bookmarkStart w:id="216" w:name="_ETM_Q1_489017"/>
      <w:bookmarkEnd w:id="216"/>
      <w:r w:rsidR="00823326">
        <w:rPr>
          <w:rFonts w:hint="cs"/>
          <w:rtl/>
        </w:rPr>
        <w:t>אחו</w:t>
      </w:r>
      <w:r w:rsidR="00104FCC">
        <w:rPr>
          <w:rFonts w:hint="cs"/>
          <w:rtl/>
        </w:rPr>
        <w:t>ר</w:t>
      </w:r>
      <w:r w:rsidR="00823326">
        <w:rPr>
          <w:rFonts w:hint="cs"/>
          <w:rtl/>
        </w:rPr>
        <w:t>ה את כל התהליך.</w:t>
      </w:r>
    </w:p>
    <w:p w14:paraId="18711F87" w14:textId="77777777" w:rsidR="00823326" w:rsidRDefault="00823326" w:rsidP="00B45352">
      <w:pPr>
        <w:rPr>
          <w:rtl/>
        </w:rPr>
      </w:pPr>
    </w:p>
    <w:p w14:paraId="247A7412" w14:textId="77777777" w:rsidR="00104FCC" w:rsidRDefault="00823326" w:rsidP="00B45352">
      <w:pPr>
        <w:rPr>
          <w:rtl/>
        </w:rPr>
      </w:pPr>
      <w:r>
        <w:rPr>
          <w:rFonts w:hint="cs"/>
          <w:rtl/>
        </w:rPr>
        <w:t>המשימה הראשונה שלנו היא לקיים פגישה</w:t>
      </w:r>
      <w:r w:rsidR="00104FCC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104FCC">
        <w:rPr>
          <w:rFonts w:hint="cs"/>
          <w:rtl/>
        </w:rPr>
        <w:t xml:space="preserve">ני </w:t>
      </w:r>
      <w:proofErr w:type="spellStart"/>
      <w:r w:rsidR="00104FCC">
        <w:rPr>
          <w:rFonts w:hint="cs"/>
          <w:rtl/>
        </w:rPr>
        <w:t>א</w:t>
      </w:r>
      <w:r>
        <w:rPr>
          <w:rFonts w:hint="cs"/>
          <w:rtl/>
        </w:rPr>
        <w:t>זום</w:t>
      </w:r>
      <w:proofErr w:type="spellEnd"/>
      <w:r>
        <w:rPr>
          <w:rFonts w:hint="cs"/>
          <w:rtl/>
        </w:rPr>
        <w:t xml:space="preserve"> </w:t>
      </w:r>
      <w:bookmarkStart w:id="217" w:name="_ETM_Q1_494369"/>
      <w:bookmarkEnd w:id="217"/>
      <w:r w:rsidR="00104FCC">
        <w:rPr>
          <w:rFonts w:hint="cs"/>
          <w:rtl/>
        </w:rPr>
        <w:t xml:space="preserve">כזו </w:t>
      </w:r>
      <w:r>
        <w:rPr>
          <w:rFonts w:hint="cs"/>
          <w:rtl/>
        </w:rPr>
        <w:t>עם ח</w:t>
      </w:r>
      <w:r w:rsidR="00104FCC">
        <w:rPr>
          <w:rFonts w:hint="cs"/>
          <w:rtl/>
        </w:rPr>
        <w:t>ברי ה</w:t>
      </w:r>
      <w:r>
        <w:rPr>
          <w:rFonts w:hint="cs"/>
          <w:rtl/>
        </w:rPr>
        <w:t>כ</w:t>
      </w:r>
      <w:r w:rsidR="00104FCC">
        <w:rPr>
          <w:rFonts w:hint="cs"/>
          <w:rtl/>
        </w:rPr>
        <w:t>נסת</w:t>
      </w:r>
      <w:r>
        <w:rPr>
          <w:rFonts w:hint="cs"/>
          <w:rtl/>
        </w:rPr>
        <w:t xml:space="preserve"> שלום דנינו ו</w:t>
      </w:r>
      <w:bookmarkStart w:id="218" w:name="_ETM_Q1_495116"/>
      <w:bookmarkStart w:id="219" w:name="_ETM_Q1_490906"/>
      <w:bookmarkEnd w:id="218"/>
      <w:bookmarkEnd w:id="219"/>
      <w:r>
        <w:rPr>
          <w:rFonts w:hint="cs"/>
          <w:rtl/>
        </w:rPr>
        <w:t>מאיר כהן</w:t>
      </w:r>
      <w:r w:rsidR="00104FCC">
        <w:rPr>
          <w:rFonts w:hint="cs"/>
          <w:rtl/>
        </w:rPr>
        <w:t>,</w:t>
      </w:r>
      <w:r>
        <w:rPr>
          <w:rFonts w:hint="cs"/>
          <w:rtl/>
        </w:rPr>
        <w:t xml:space="preserve"> אחד מהאופו</w:t>
      </w:r>
      <w:r w:rsidR="00104FCC">
        <w:rPr>
          <w:rFonts w:hint="cs"/>
          <w:rtl/>
        </w:rPr>
        <w:t>זיציה</w:t>
      </w:r>
      <w:r>
        <w:rPr>
          <w:rFonts w:hint="cs"/>
          <w:rtl/>
        </w:rPr>
        <w:t xml:space="preserve"> </w:t>
      </w:r>
      <w:r w:rsidR="00104FCC">
        <w:rPr>
          <w:rFonts w:hint="cs"/>
          <w:rtl/>
        </w:rPr>
        <w:t>ו</w:t>
      </w:r>
      <w:r>
        <w:rPr>
          <w:rFonts w:hint="cs"/>
          <w:rtl/>
        </w:rPr>
        <w:t xml:space="preserve">אחד </w:t>
      </w:r>
      <w:bookmarkStart w:id="220" w:name="_ETM_Q1_499292"/>
      <w:bookmarkEnd w:id="220"/>
      <w:r>
        <w:rPr>
          <w:rFonts w:hint="cs"/>
          <w:rtl/>
        </w:rPr>
        <w:t>מהקואל</w:t>
      </w:r>
      <w:r w:rsidR="00104FCC">
        <w:rPr>
          <w:rFonts w:hint="cs"/>
          <w:rtl/>
        </w:rPr>
        <w:t>יציה</w:t>
      </w:r>
      <w:r>
        <w:rPr>
          <w:rFonts w:hint="cs"/>
          <w:rtl/>
        </w:rPr>
        <w:t xml:space="preserve">, כדי </w:t>
      </w:r>
      <w:bookmarkStart w:id="221" w:name="_ETM_Q1_499517"/>
      <w:bookmarkStart w:id="222" w:name="_ETM_Q1_494778"/>
      <w:bookmarkEnd w:id="221"/>
      <w:bookmarkEnd w:id="222"/>
      <w:r>
        <w:rPr>
          <w:rFonts w:hint="cs"/>
          <w:rtl/>
        </w:rPr>
        <w:t>לייצר חקיקה שתוגש יחד</w:t>
      </w:r>
      <w:r w:rsidR="00104FCC">
        <w:rPr>
          <w:rFonts w:hint="cs"/>
          <w:rtl/>
        </w:rPr>
        <w:t>.</w:t>
      </w:r>
      <w:r>
        <w:rPr>
          <w:rFonts w:hint="cs"/>
          <w:rtl/>
        </w:rPr>
        <w:t xml:space="preserve"> ה</w:t>
      </w:r>
      <w:r w:rsidR="00104FCC">
        <w:rPr>
          <w:rFonts w:hint="cs"/>
          <w:rtl/>
        </w:rPr>
        <w:t>חקיקה</w:t>
      </w:r>
      <w:r>
        <w:rPr>
          <w:rFonts w:hint="cs"/>
          <w:rtl/>
        </w:rPr>
        <w:t xml:space="preserve"> צריכה להיות מוגשת </w:t>
      </w:r>
      <w:bookmarkStart w:id="223" w:name="_ETM_Q1_508386"/>
      <w:bookmarkEnd w:id="223"/>
      <w:r>
        <w:rPr>
          <w:rFonts w:hint="cs"/>
          <w:rtl/>
        </w:rPr>
        <w:t>מהר</w:t>
      </w:r>
      <w:bookmarkStart w:id="224" w:name="_ETM_Q1_504433"/>
      <w:bookmarkStart w:id="225" w:name="_ETM_Q1_499694"/>
      <w:bookmarkEnd w:id="224"/>
      <w:bookmarkEnd w:id="225"/>
      <w:r>
        <w:rPr>
          <w:rFonts w:hint="cs"/>
          <w:rtl/>
        </w:rPr>
        <w:t>, ו</w:t>
      </w:r>
      <w:r w:rsidR="00104FCC">
        <w:rPr>
          <w:rFonts w:hint="cs"/>
          <w:rtl/>
        </w:rPr>
        <w:t xml:space="preserve">להיעשות </w:t>
      </w:r>
      <w:r>
        <w:rPr>
          <w:rFonts w:hint="cs"/>
          <w:rtl/>
        </w:rPr>
        <w:t>בשיח</w:t>
      </w:r>
      <w:bookmarkStart w:id="226" w:name="_ETM_Q1_508081"/>
      <w:bookmarkEnd w:id="226"/>
      <w:r>
        <w:rPr>
          <w:rFonts w:hint="cs"/>
          <w:rtl/>
        </w:rPr>
        <w:t xml:space="preserve"> עם יושב-ראש הקואליציה</w:t>
      </w:r>
      <w:r w:rsidR="00104FCC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104FCC">
        <w:rPr>
          <w:rFonts w:hint="cs"/>
          <w:rtl/>
        </w:rPr>
        <w:t>ך</w:t>
      </w:r>
      <w:r>
        <w:rPr>
          <w:rFonts w:hint="cs"/>
          <w:rtl/>
        </w:rPr>
        <w:t xml:space="preserve"> גם יתקבל פטור מחובת </w:t>
      </w:r>
      <w:bookmarkStart w:id="227" w:name="_ETM_Q1_512999"/>
      <w:bookmarkEnd w:id="227"/>
      <w:r>
        <w:rPr>
          <w:rFonts w:hint="cs"/>
          <w:rtl/>
        </w:rPr>
        <w:t>הנחה</w:t>
      </w:r>
      <w:r w:rsidR="00104FCC">
        <w:rPr>
          <w:rFonts w:hint="cs"/>
          <w:rtl/>
        </w:rPr>
        <w:t>.</w:t>
      </w:r>
      <w:r>
        <w:rPr>
          <w:rFonts w:hint="cs"/>
          <w:rtl/>
        </w:rPr>
        <w:t xml:space="preserve"> אם לא נצליח</w:t>
      </w:r>
      <w:r w:rsidR="00104FCC">
        <w:rPr>
          <w:rFonts w:hint="cs"/>
          <w:rtl/>
        </w:rPr>
        <w:t xml:space="preserve"> בקריאה</w:t>
      </w:r>
      <w:r>
        <w:rPr>
          <w:rFonts w:hint="cs"/>
          <w:rtl/>
        </w:rPr>
        <w:t xml:space="preserve"> ראשונה</w:t>
      </w:r>
      <w:r w:rsidR="00104FCC">
        <w:rPr>
          <w:rFonts w:hint="cs"/>
          <w:rtl/>
        </w:rPr>
        <w:t>,</w:t>
      </w:r>
      <w:r>
        <w:rPr>
          <w:rFonts w:hint="cs"/>
          <w:rtl/>
        </w:rPr>
        <w:t xml:space="preserve"> גם מעבר </w:t>
      </w:r>
      <w:r w:rsidR="00104FCC">
        <w:rPr>
          <w:rFonts w:hint="cs"/>
          <w:rtl/>
        </w:rPr>
        <w:t>ש</w:t>
      </w:r>
      <w:r>
        <w:rPr>
          <w:rFonts w:hint="cs"/>
          <w:rtl/>
        </w:rPr>
        <w:t xml:space="preserve">ל </w:t>
      </w:r>
      <w:r w:rsidR="00104FCC">
        <w:rPr>
          <w:rFonts w:hint="cs"/>
          <w:rtl/>
        </w:rPr>
        <w:t xml:space="preserve">קריאה </w:t>
      </w:r>
      <w:r>
        <w:rPr>
          <w:rFonts w:hint="cs"/>
          <w:rtl/>
        </w:rPr>
        <w:t xml:space="preserve">טרומית מייצר </w:t>
      </w:r>
      <w:bookmarkStart w:id="228" w:name="_ETM_Q1_522923"/>
      <w:bookmarkEnd w:id="228"/>
      <w:r>
        <w:rPr>
          <w:rFonts w:hint="cs"/>
          <w:rtl/>
        </w:rPr>
        <w:t xml:space="preserve">איזו רוח גבית לסיבוב הבא. </w:t>
      </w:r>
    </w:p>
    <w:p w14:paraId="52729787" w14:textId="77777777" w:rsidR="00104FCC" w:rsidRDefault="00104FCC" w:rsidP="00B45352">
      <w:pPr>
        <w:rPr>
          <w:rtl/>
        </w:rPr>
      </w:pPr>
    </w:p>
    <w:p w14:paraId="2E6A7523" w14:textId="08FA7A85" w:rsidR="00823326" w:rsidRDefault="00104FCC" w:rsidP="00B45352">
      <w:pPr>
        <w:rPr>
          <w:rtl/>
        </w:rPr>
      </w:pPr>
      <w:r>
        <w:rPr>
          <w:rFonts w:hint="cs"/>
          <w:rtl/>
        </w:rPr>
        <w:t>אולם כך או כך,</w:t>
      </w:r>
      <w:r w:rsidR="00823326">
        <w:rPr>
          <w:rFonts w:hint="cs"/>
          <w:rtl/>
        </w:rPr>
        <w:t xml:space="preserve"> צריך להתחיל </w:t>
      </w:r>
      <w:bookmarkStart w:id="229" w:name="_ETM_Q1_532068"/>
      <w:bookmarkEnd w:id="229"/>
      <w:r w:rsidR="00823326">
        <w:rPr>
          <w:rFonts w:hint="cs"/>
          <w:rtl/>
        </w:rPr>
        <w:t>לטפ</w:t>
      </w:r>
      <w:bookmarkStart w:id="230" w:name="_ETM_Q1_527848"/>
      <w:bookmarkStart w:id="231" w:name="_ETM_Q1_523109"/>
      <w:bookmarkEnd w:id="230"/>
      <w:bookmarkEnd w:id="231"/>
      <w:r w:rsidR="00823326">
        <w:rPr>
          <w:rFonts w:hint="cs"/>
          <w:rtl/>
        </w:rPr>
        <w:t>ל באירוע הזה</w:t>
      </w:r>
      <w:r>
        <w:rPr>
          <w:rFonts w:hint="cs"/>
          <w:rtl/>
        </w:rPr>
        <w:t>, חד-משמעית.</w:t>
      </w:r>
      <w:r w:rsidR="00823326">
        <w:rPr>
          <w:rFonts w:hint="cs"/>
          <w:rtl/>
        </w:rPr>
        <w:t xml:space="preserve"> לא ייתכן שבמ</w:t>
      </w:r>
      <w:r>
        <w:rPr>
          <w:rFonts w:hint="cs"/>
          <w:rtl/>
        </w:rPr>
        <w:t xml:space="preserve">דינת </w:t>
      </w:r>
      <w:r w:rsidR="00823326">
        <w:rPr>
          <w:rFonts w:hint="cs"/>
          <w:rtl/>
        </w:rPr>
        <w:t>י</w:t>
      </w:r>
      <w:r>
        <w:rPr>
          <w:rFonts w:hint="cs"/>
          <w:rtl/>
        </w:rPr>
        <w:t>שראל</w:t>
      </w:r>
      <w:r w:rsidR="00823326">
        <w:rPr>
          <w:rFonts w:hint="cs"/>
          <w:rtl/>
        </w:rPr>
        <w:t xml:space="preserve"> אנשים חיים במצב </w:t>
      </w:r>
      <w:bookmarkStart w:id="232" w:name="_ETM_Q1_533558"/>
      <w:bookmarkEnd w:id="232"/>
      <w:r w:rsidR="00823326">
        <w:rPr>
          <w:rFonts w:hint="cs"/>
          <w:rtl/>
        </w:rPr>
        <w:t>כ</w:t>
      </w:r>
      <w:r>
        <w:rPr>
          <w:rFonts w:hint="cs"/>
          <w:rtl/>
        </w:rPr>
        <w:t xml:space="preserve">ל </w:t>
      </w:r>
      <w:r w:rsidR="00823326">
        <w:rPr>
          <w:rFonts w:hint="cs"/>
          <w:rtl/>
        </w:rPr>
        <w:t>כ</w:t>
      </w:r>
      <w:r>
        <w:rPr>
          <w:rFonts w:hint="cs"/>
          <w:rtl/>
        </w:rPr>
        <w:t>ך</w:t>
      </w:r>
      <w:r w:rsidR="00823326">
        <w:rPr>
          <w:rFonts w:hint="cs"/>
          <w:rtl/>
        </w:rPr>
        <w:t xml:space="preserve"> לא מוסדר ולא ראוי, זה בוודאי לא מוביל להשתלבות </w:t>
      </w:r>
      <w:bookmarkStart w:id="233" w:name="_ETM_Q1_544788"/>
      <w:bookmarkEnd w:id="233"/>
      <w:r w:rsidR="00823326">
        <w:rPr>
          <w:rFonts w:hint="cs"/>
          <w:rtl/>
        </w:rPr>
        <w:t xml:space="preserve">שלהם במרקם החברתי </w:t>
      </w:r>
      <w:bookmarkStart w:id="234" w:name="_ETM_Q1_543445"/>
      <w:bookmarkStart w:id="235" w:name="_ETM_Q1_538708"/>
      <w:bookmarkEnd w:id="234"/>
      <w:bookmarkEnd w:id="235"/>
      <w:r w:rsidR="00823326">
        <w:rPr>
          <w:rFonts w:hint="cs"/>
          <w:rtl/>
        </w:rPr>
        <w:t xml:space="preserve">ובתעשייה ובכלכלה. </w:t>
      </w:r>
      <w:r>
        <w:rPr>
          <w:rFonts w:hint="cs"/>
          <w:rtl/>
        </w:rPr>
        <w:t>מי ש</w:t>
      </w:r>
      <w:r w:rsidR="00823326">
        <w:rPr>
          <w:rFonts w:hint="cs"/>
          <w:rtl/>
        </w:rPr>
        <w:t xml:space="preserve">הצליחו </w:t>
      </w:r>
      <w:bookmarkStart w:id="236" w:name="_ETM_Q1_547850"/>
      <w:bookmarkEnd w:id="236"/>
      <w:r w:rsidR="00823326">
        <w:rPr>
          <w:rFonts w:hint="cs"/>
          <w:rtl/>
        </w:rPr>
        <w:t>להשתלב</w:t>
      </w:r>
      <w:r>
        <w:rPr>
          <w:rFonts w:hint="cs"/>
          <w:rtl/>
        </w:rPr>
        <w:t>, כמו ילדיך,</w:t>
      </w:r>
      <w:r w:rsidR="00823326">
        <w:rPr>
          <w:rFonts w:hint="cs"/>
          <w:rtl/>
        </w:rPr>
        <w:t xml:space="preserve"> זה בזכות</w:t>
      </w:r>
      <w:r>
        <w:rPr>
          <w:rFonts w:hint="cs"/>
          <w:rtl/>
        </w:rPr>
        <w:t xml:space="preserve"> עצמו,</w:t>
      </w:r>
      <w:r w:rsidR="00823326">
        <w:rPr>
          <w:rFonts w:hint="cs"/>
          <w:rtl/>
        </w:rPr>
        <w:t xml:space="preserve"> ולמרות המדינה </w:t>
      </w:r>
      <w:r>
        <w:rPr>
          <w:rFonts w:hint="cs"/>
          <w:rtl/>
        </w:rPr>
        <w:t>ו</w:t>
      </w:r>
      <w:r w:rsidR="00823326">
        <w:rPr>
          <w:rFonts w:hint="cs"/>
          <w:rtl/>
        </w:rPr>
        <w:t xml:space="preserve">הפעילות הלא נכונה </w:t>
      </w:r>
      <w:bookmarkStart w:id="237" w:name="_ETM_Q1_561174"/>
      <w:bookmarkEnd w:id="237"/>
      <w:r w:rsidR="00823326">
        <w:rPr>
          <w:rFonts w:hint="cs"/>
          <w:rtl/>
        </w:rPr>
        <w:t>שלה.</w:t>
      </w:r>
    </w:p>
    <w:p w14:paraId="3A88AE9E" w14:textId="77777777" w:rsidR="00823326" w:rsidRDefault="00823326" w:rsidP="00B45352">
      <w:pPr>
        <w:rPr>
          <w:rtl/>
        </w:rPr>
      </w:pPr>
      <w:bookmarkStart w:id="238" w:name="_ETM_Q1_561954"/>
      <w:bookmarkEnd w:id="238"/>
    </w:p>
    <w:p w14:paraId="12F7E12A" w14:textId="1B7DC8E5" w:rsidR="00823326" w:rsidRDefault="00823326" w:rsidP="00B45352">
      <w:pPr>
        <w:rPr>
          <w:rtl/>
        </w:rPr>
      </w:pPr>
      <w:bookmarkStart w:id="239" w:name="_ETM_Q1_562217"/>
      <w:bookmarkStart w:id="240" w:name="_ETM_Q1_562480"/>
      <w:bookmarkEnd w:id="239"/>
      <w:bookmarkEnd w:id="240"/>
      <w:r>
        <w:rPr>
          <w:rFonts w:hint="cs"/>
          <w:rtl/>
        </w:rPr>
        <w:t>ה</w:t>
      </w:r>
      <w:r w:rsidR="00104FCC">
        <w:rPr>
          <w:rFonts w:hint="cs"/>
          <w:rtl/>
        </w:rPr>
        <w:t>מכון</w:t>
      </w:r>
      <w:r>
        <w:rPr>
          <w:rFonts w:hint="cs"/>
          <w:rtl/>
        </w:rPr>
        <w:t xml:space="preserve"> נעים ו</w:t>
      </w:r>
      <w:r w:rsidR="00104FCC">
        <w:rPr>
          <w:rFonts w:hint="cs"/>
          <w:rtl/>
        </w:rPr>
        <w:t xml:space="preserve">נוח, </w:t>
      </w:r>
      <w:r>
        <w:rPr>
          <w:rFonts w:hint="cs"/>
          <w:rtl/>
        </w:rPr>
        <w:t>טוב ל</w:t>
      </w:r>
      <w:r w:rsidR="00104FCC">
        <w:rPr>
          <w:rFonts w:hint="cs"/>
          <w:rtl/>
        </w:rPr>
        <w:t>נו</w:t>
      </w:r>
      <w:r>
        <w:rPr>
          <w:rFonts w:hint="cs"/>
          <w:rtl/>
        </w:rPr>
        <w:t xml:space="preserve"> לשבת פה אבל </w:t>
      </w:r>
      <w:bookmarkStart w:id="241" w:name="_ETM_Q1_568971"/>
      <w:bookmarkStart w:id="242" w:name="_ETM_Q1_564257"/>
      <w:bookmarkEnd w:id="241"/>
      <w:bookmarkEnd w:id="242"/>
      <w:r>
        <w:rPr>
          <w:rFonts w:hint="cs"/>
          <w:rtl/>
        </w:rPr>
        <w:t>ה</w:t>
      </w:r>
      <w:r w:rsidR="00104FCC">
        <w:rPr>
          <w:rFonts w:hint="cs"/>
          <w:rtl/>
        </w:rPr>
        <w:t>וא</w:t>
      </w:r>
      <w:r>
        <w:rPr>
          <w:rFonts w:hint="cs"/>
          <w:rtl/>
        </w:rPr>
        <w:t xml:space="preserve"> לא </w:t>
      </w:r>
      <w:bookmarkStart w:id="243" w:name="_ETM_Q1_566085"/>
      <w:bookmarkEnd w:id="243"/>
      <w:r>
        <w:rPr>
          <w:rFonts w:hint="cs"/>
          <w:rtl/>
        </w:rPr>
        <w:t>מעיד על מצבי היישובים במ</w:t>
      </w:r>
      <w:r w:rsidR="00104FCC">
        <w:rPr>
          <w:rFonts w:hint="cs"/>
          <w:rtl/>
        </w:rPr>
        <w:t xml:space="preserve">דינת </w:t>
      </w:r>
      <w:r>
        <w:rPr>
          <w:rFonts w:hint="cs"/>
          <w:rtl/>
        </w:rPr>
        <w:t>י</w:t>
      </w:r>
      <w:bookmarkStart w:id="244" w:name="_ETM_Q1_570491"/>
      <w:bookmarkStart w:id="245" w:name="_ETM_Q1_566302"/>
      <w:bookmarkEnd w:id="244"/>
      <w:bookmarkEnd w:id="245"/>
      <w:r w:rsidR="00104FCC">
        <w:rPr>
          <w:rFonts w:hint="cs"/>
          <w:rtl/>
        </w:rPr>
        <w:t>שראל, ולא משקף אותם.</w:t>
      </w:r>
      <w:r>
        <w:rPr>
          <w:rFonts w:hint="cs"/>
          <w:rtl/>
        </w:rPr>
        <w:t xml:space="preserve"> </w:t>
      </w:r>
      <w:r w:rsidR="00104FCC">
        <w:rPr>
          <w:rFonts w:hint="cs"/>
          <w:rtl/>
        </w:rPr>
        <w:t>אין</w:t>
      </w:r>
      <w:r>
        <w:rPr>
          <w:rFonts w:hint="cs"/>
          <w:rtl/>
        </w:rPr>
        <w:t xml:space="preserve"> תאורת רחוב</w:t>
      </w:r>
      <w:r w:rsidR="00104FCC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104FCC">
        <w:rPr>
          <w:rFonts w:hint="cs"/>
          <w:rtl/>
        </w:rPr>
        <w:t>ין</w:t>
      </w:r>
      <w:r>
        <w:rPr>
          <w:rFonts w:hint="cs"/>
          <w:rtl/>
        </w:rPr>
        <w:t xml:space="preserve"> כבישים</w:t>
      </w:r>
      <w:r w:rsidR="00104F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6" w:name="_ETM_Q1_573119"/>
      <w:bookmarkEnd w:id="246"/>
      <w:r>
        <w:rPr>
          <w:rFonts w:hint="cs"/>
          <w:rtl/>
        </w:rPr>
        <w:t>א</w:t>
      </w:r>
      <w:r w:rsidR="00104FCC">
        <w:rPr>
          <w:rFonts w:hint="cs"/>
          <w:rtl/>
        </w:rPr>
        <w:t>ין</w:t>
      </w:r>
      <w:r>
        <w:rPr>
          <w:rFonts w:hint="cs"/>
          <w:rtl/>
        </w:rPr>
        <w:t xml:space="preserve"> מוסדות ציבור ולא </w:t>
      </w:r>
      <w:r w:rsidR="00104FCC">
        <w:rPr>
          <w:rFonts w:hint="cs"/>
          <w:rtl/>
        </w:rPr>
        <w:t>אף אחד מהדב</w:t>
      </w:r>
      <w:r>
        <w:rPr>
          <w:rFonts w:hint="cs"/>
          <w:rtl/>
        </w:rPr>
        <w:t>ר</w:t>
      </w:r>
      <w:r w:rsidR="00104FCC">
        <w:rPr>
          <w:rFonts w:hint="cs"/>
          <w:rtl/>
        </w:rPr>
        <w:t>ים</w:t>
      </w:r>
      <w:r>
        <w:rPr>
          <w:rFonts w:hint="cs"/>
          <w:rtl/>
        </w:rPr>
        <w:t xml:space="preserve"> שאנחנו ר</w:t>
      </w:r>
      <w:r w:rsidR="00104FCC">
        <w:rPr>
          <w:rFonts w:hint="cs"/>
          <w:rtl/>
        </w:rPr>
        <w:t>וצ</w:t>
      </w:r>
      <w:r>
        <w:rPr>
          <w:rFonts w:hint="cs"/>
          <w:rtl/>
        </w:rPr>
        <w:t xml:space="preserve">ים </w:t>
      </w:r>
      <w:bookmarkStart w:id="247" w:name="_ETM_Q1_575175"/>
      <w:bookmarkStart w:id="248" w:name="_ETM_Q1_570437"/>
      <w:bookmarkEnd w:id="247"/>
      <w:bookmarkEnd w:id="248"/>
      <w:r w:rsidR="00104FCC">
        <w:rPr>
          <w:rFonts w:hint="cs"/>
          <w:rtl/>
        </w:rPr>
        <w:t>לראות</w:t>
      </w:r>
      <w:r>
        <w:rPr>
          <w:rFonts w:hint="cs"/>
          <w:rtl/>
        </w:rPr>
        <w:t xml:space="preserve"> </w:t>
      </w:r>
      <w:bookmarkStart w:id="249" w:name="_ETM_Q1_572788"/>
      <w:bookmarkEnd w:id="249"/>
      <w:r w:rsidR="00104FCC">
        <w:rPr>
          <w:rFonts w:hint="cs"/>
          <w:rtl/>
        </w:rPr>
        <w:t>ב</w:t>
      </w:r>
      <w:r>
        <w:rPr>
          <w:rFonts w:hint="cs"/>
          <w:rtl/>
        </w:rPr>
        <w:t>יישוב</w:t>
      </w:r>
      <w:r w:rsidR="00104FCC">
        <w:rPr>
          <w:rFonts w:hint="cs"/>
          <w:rtl/>
        </w:rPr>
        <w:t xml:space="preserve"> ראוי לשמו</w:t>
      </w:r>
      <w:r>
        <w:rPr>
          <w:rFonts w:hint="cs"/>
          <w:rtl/>
        </w:rPr>
        <w:t xml:space="preserve">. </w:t>
      </w:r>
      <w:r w:rsidR="00C44676">
        <w:rPr>
          <w:rFonts w:hint="cs"/>
          <w:rtl/>
        </w:rPr>
        <w:t>אומנם זה עלול להשפיע גם</w:t>
      </w:r>
      <w:r>
        <w:rPr>
          <w:rFonts w:hint="cs"/>
          <w:rtl/>
        </w:rPr>
        <w:t xml:space="preserve"> </w:t>
      </w:r>
      <w:r w:rsidR="00C44676">
        <w:rPr>
          <w:rFonts w:hint="cs"/>
          <w:rtl/>
        </w:rPr>
        <w:t>על הצפיפות ביישובים</w:t>
      </w:r>
      <w:r>
        <w:rPr>
          <w:rFonts w:hint="cs"/>
          <w:rtl/>
        </w:rPr>
        <w:t xml:space="preserve"> כי </w:t>
      </w:r>
      <w:r w:rsidR="00C44676">
        <w:rPr>
          <w:rFonts w:hint="cs"/>
          <w:rtl/>
        </w:rPr>
        <w:t xml:space="preserve">יצטרכו </w:t>
      </w:r>
      <w:r>
        <w:rPr>
          <w:rFonts w:hint="cs"/>
          <w:rtl/>
        </w:rPr>
        <w:t>ל</w:t>
      </w:r>
      <w:bookmarkStart w:id="250" w:name="_ETM_Q1_587416"/>
      <w:bookmarkEnd w:id="250"/>
      <w:r>
        <w:rPr>
          <w:rFonts w:hint="cs"/>
          <w:rtl/>
        </w:rPr>
        <w:t>פנות שטחים ל</w:t>
      </w:r>
      <w:bookmarkStart w:id="251" w:name="_ETM_Q1_584505"/>
      <w:bookmarkStart w:id="252" w:name="_ETM_Q1_579792"/>
      <w:bookmarkStart w:id="253" w:name="_ETM_Q1_576644"/>
      <w:bookmarkEnd w:id="251"/>
      <w:bookmarkEnd w:id="252"/>
      <w:bookmarkEnd w:id="253"/>
      <w:r w:rsidR="00C44676">
        <w:rPr>
          <w:rFonts w:hint="cs"/>
          <w:rtl/>
        </w:rPr>
        <w:t>שימושי</w:t>
      </w:r>
      <w:r>
        <w:rPr>
          <w:rFonts w:hint="cs"/>
          <w:rtl/>
        </w:rPr>
        <w:t>ם אחרים</w:t>
      </w:r>
      <w:r w:rsidR="00C44676">
        <w:rPr>
          <w:rFonts w:hint="cs"/>
          <w:rtl/>
        </w:rPr>
        <w:t xml:space="preserve"> ממגורים, </w:t>
      </w:r>
      <w:r>
        <w:rPr>
          <w:rFonts w:hint="cs"/>
          <w:rtl/>
        </w:rPr>
        <w:t>כמו חקלאות, ספורט וכדומה.</w:t>
      </w:r>
      <w:bookmarkStart w:id="254" w:name="_ETM_Q1_592566"/>
      <w:bookmarkStart w:id="255" w:name="_ETM_Q1_587829"/>
      <w:bookmarkStart w:id="256" w:name="_ETM_Q1_584133"/>
      <w:bookmarkEnd w:id="254"/>
      <w:bookmarkEnd w:id="255"/>
      <w:bookmarkEnd w:id="256"/>
    </w:p>
    <w:p w14:paraId="6BB26831" w14:textId="77777777" w:rsidR="00823326" w:rsidRDefault="00823326" w:rsidP="00B45352">
      <w:pPr>
        <w:rPr>
          <w:rtl/>
        </w:rPr>
      </w:pPr>
      <w:bookmarkStart w:id="257" w:name="_ETM_Q1_584680"/>
      <w:bookmarkEnd w:id="257"/>
    </w:p>
    <w:p w14:paraId="501B290D" w14:textId="5CF2D361" w:rsidR="00823326" w:rsidRDefault="00823326" w:rsidP="00B45352">
      <w:pPr>
        <w:rPr>
          <w:rtl/>
        </w:rPr>
      </w:pPr>
      <w:bookmarkStart w:id="258" w:name="_ETM_Q1_585204"/>
      <w:bookmarkEnd w:id="258"/>
      <w:r>
        <w:rPr>
          <w:rFonts w:hint="cs"/>
          <w:rtl/>
        </w:rPr>
        <w:t xml:space="preserve">אלה הדברים. אני </w:t>
      </w:r>
      <w:bookmarkStart w:id="259" w:name="_ETM_Q1_588601"/>
      <w:bookmarkEnd w:id="259"/>
      <w:r>
        <w:rPr>
          <w:rFonts w:hint="cs"/>
          <w:rtl/>
        </w:rPr>
        <w:t xml:space="preserve">לא </w:t>
      </w:r>
      <w:r w:rsidR="00C44676">
        <w:rPr>
          <w:rFonts w:hint="cs"/>
          <w:rtl/>
        </w:rPr>
        <w:t>ס</w:t>
      </w:r>
      <w:r>
        <w:rPr>
          <w:rFonts w:hint="cs"/>
          <w:rtl/>
        </w:rPr>
        <w:t>ב</w:t>
      </w:r>
      <w:r w:rsidR="00C44676">
        <w:rPr>
          <w:rFonts w:hint="cs"/>
          <w:rtl/>
        </w:rPr>
        <w:t>ור</w:t>
      </w:r>
      <w:r>
        <w:rPr>
          <w:rFonts w:hint="cs"/>
          <w:rtl/>
        </w:rPr>
        <w:t xml:space="preserve"> שצריך דיון מעקב בהמשך לסיור</w:t>
      </w:r>
      <w:r w:rsidR="00C44676">
        <w:rPr>
          <w:rFonts w:hint="cs"/>
          <w:rtl/>
        </w:rPr>
        <w:t>.</w:t>
      </w:r>
      <w:r>
        <w:rPr>
          <w:rFonts w:hint="cs"/>
          <w:rtl/>
        </w:rPr>
        <w:t xml:space="preserve"> הדיון עם</w:t>
      </w:r>
      <w:r w:rsidR="00C44676">
        <w:rPr>
          <w:rFonts w:hint="cs"/>
          <w:rtl/>
        </w:rPr>
        <w:t xml:space="preserve"> השר</w:t>
      </w:r>
      <w:r>
        <w:rPr>
          <w:rFonts w:hint="cs"/>
          <w:rtl/>
        </w:rPr>
        <w:t xml:space="preserve"> שיקלי </w:t>
      </w:r>
      <w:bookmarkStart w:id="260" w:name="_ETM_Q1_600095"/>
      <w:bookmarkEnd w:id="260"/>
      <w:r>
        <w:rPr>
          <w:rFonts w:hint="cs"/>
          <w:rtl/>
        </w:rPr>
        <w:t xml:space="preserve">הוא חשוב כאבן דרך </w:t>
      </w:r>
      <w:r w:rsidR="00C44676">
        <w:rPr>
          <w:rFonts w:hint="cs"/>
          <w:rtl/>
        </w:rPr>
        <w:t xml:space="preserve">בנושא, </w:t>
      </w:r>
      <w:r>
        <w:rPr>
          <w:rFonts w:hint="cs"/>
          <w:rtl/>
        </w:rPr>
        <w:t xml:space="preserve">אבל המשימה המרכזית </w:t>
      </w:r>
      <w:bookmarkStart w:id="261" w:name="_ETM_Q1_604642"/>
      <w:bookmarkEnd w:id="261"/>
      <w:r>
        <w:rPr>
          <w:rFonts w:hint="cs"/>
          <w:rtl/>
        </w:rPr>
        <w:t xml:space="preserve">שלנו היא לא </w:t>
      </w:r>
      <w:r w:rsidR="00C44676">
        <w:rPr>
          <w:rFonts w:hint="cs"/>
          <w:rtl/>
        </w:rPr>
        <w:t xml:space="preserve">לקיים </w:t>
      </w:r>
      <w:r>
        <w:rPr>
          <w:rFonts w:hint="cs"/>
          <w:rtl/>
        </w:rPr>
        <w:t>דיונים</w:t>
      </w:r>
      <w:bookmarkStart w:id="262" w:name="_ETM_Q1_603714"/>
      <w:bookmarkStart w:id="263" w:name="_ETM_Q1_598977"/>
      <w:bookmarkStart w:id="264" w:name="_ETM_Q1_594263"/>
      <w:bookmarkStart w:id="265" w:name="_ETM_Q1_589263"/>
      <w:bookmarkStart w:id="266" w:name="_ETM_Q1_585831"/>
      <w:bookmarkEnd w:id="262"/>
      <w:bookmarkEnd w:id="263"/>
      <w:bookmarkEnd w:id="264"/>
      <w:bookmarkEnd w:id="265"/>
      <w:bookmarkEnd w:id="266"/>
      <w:r>
        <w:rPr>
          <w:rFonts w:hint="cs"/>
          <w:rtl/>
        </w:rPr>
        <w:t xml:space="preserve"> בוועדה</w:t>
      </w:r>
      <w:r w:rsidR="00C44676">
        <w:rPr>
          <w:rFonts w:hint="cs"/>
          <w:rtl/>
        </w:rPr>
        <w:t>,</w:t>
      </w:r>
      <w:r>
        <w:rPr>
          <w:rFonts w:hint="cs"/>
          <w:rtl/>
        </w:rPr>
        <w:t xml:space="preserve"> אלא להעביר את החוק</w:t>
      </w:r>
      <w:bookmarkStart w:id="267" w:name="_ETM_Q1_605385"/>
      <w:bookmarkStart w:id="268" w:name="_ETM_Q1_600675"/>
      <w:bookmarkStart w:id="269" w:name="_ETM_Q1_596749"/>
      <w:bookmarkEnd w:id="267"/>
      <w:bookmarkEnd w:id="268"/>
      <w:bookmarkEnd w:id="269"/>
      <w:r>
        <w:rPr>
          <w:rFonts w:hint="cs"/>
          <w:rtl/>
        </w:rPr>
        <w:t xml:space="preserve">. </w:t>
      </w:r>
      <w:bookmarkStart w:id="270" w:name="_ETM_Q1_604325"/>
      <w:bookmarkEnd w:id="270"/>
      <w:r w:rsidR="00C44676">
        <w:rPr>
          <w:rFonts w:hint="cs"/>
          <w:rtl/>
        </w:rPr>
        <w:t>על הנושא</w:t>
      </w:r>
      <w:r>
        <w:rPr>
          <w:rFonts w:hint="cs"/>
          <w:rtl/>
        </w:rPr>
        <w:t xml:space="preserve"> </w:t>
      </w:r>
      <w:r w:rsidR="00C44676">
        <w:rPr>
          <w:rFonts w:hint="cs"/>
          <w:rtl/>
        </w:rPr>
        <w:t>צריך למסור את הנפש</w:t>
      </w:r>
      <w:r>
        <w:rPr>
          <w:rFonts w:hint="cs"/>
          <w:rtl/>
        </w:rPr>
        <w:t xml:space="preserve">, </w:t>
      </w:r>
      <w:r w:rsidR="00C44676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r w:rsidR="00C44676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להעביר עוד תקציב או </w:t>
      </w:r>
      <w:bookmarkStart w:id="271" w:name="_ETM_Q1_615556"/>
      <w:bookmarkEnd w:id="271"/>
      <w:r>
        <w:rPr>
          <w:rFonts w:hint="cs"/>
          <w:rtl/>
        </w:rPr>
        <w:t>לסגור עוד פינה</w:t>
      </w:r>
      <w:r w:rsidR="00C4467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2" w:name="_ETM_Q1_617610"/>
      <w:bookmarkStart w:id="273" w:name="_ETM_Q1_612873"/>
      <w:bookmarkEnd w:id="272"/>
      <w:bookmarkEnd w:id="273"/>
      <w:r w:rsidR="00C44676">
        <w:rPr>
          <w:rFonts w:hint="cs"/>
          <w:rtl/>
        </w:rPr>
        <w:t xml:space="preserve">סביב המשימה של </w:t>
      </w:r>
      <w:r>
        <w:rPr>
          <w:rFonts w:hint="cs"/>
          <w:rtl/>
        </w:rPr>
        <w:t>העבר</w:t>
      </w:r>
      <w:r w:rsidR="00C44676">
        <w:rPr>
          <w:rFonts w:hint="cs"/>
          <w:rtl/>
        </w:rPr>
        <w:t>ת</w:t>
      </w:r>
      <w:r>
        <w:rPr>
          <w:rFonts w:hint="cs"/>
          <w:rtl/>
        </w:rPr>
        <w:t xml:space="preserve"> החקיקה הזו </w:t>
      </w:r>
      <w:bookmarkStart w:id="274" w:name="_ETM_Q1_622042"/>
      <w:bookmarkEnd w:id="274"/>
      <w:r w:rsidR="00C44676">
        <w:rPr>
          <w:rFonts w:hint="cs"/>
          <w:rtl/>
        </w:rPr>
        <w:t xml:space="preserve">אנחנו </w:t>
      </w:r>
      <w:r>
        <w:rPr>
          <w:rFonts w:hint="cs"/>
          <w:rtl/>
        </w:rPr>
        <w:t>צריכ</w:t>
      </w:r>
      <w:r w:rsidR="00C44676">
        <w:rPr>
          <w:rFonts w:hint="cs"/>
          <w:rtl/>
        </w:rPr>
        <w:t>ים כולנו</w:t>
      </w:r>
      <w:r>
        <w:rPr>
          <w:rFonts w:hint="cs"/>
          <w:rtl/>
        </w:rPr>
        <w:t xml:space="preserve"> להתכנס</w:t>
      </w:r>
      <w:r w:rsidR="00C44676">
        <w:rPr>
          <w:rFonts w:hint="cs"/>
          <w:rtl/>
        </w:rPr>
        <w:t xml:space="preserve"> </w:t>
      </w:r>
      <w:r w:rsidR="00C44676">
        <w:rPr>
          <w:rtl/>
        </w:rPr>
        <w:t>–</w:t>
      </w:r>
      <w:r>
        <w:rPr>
          <w:rFonts w:hint="cs"/>
          <w:rtl/>
        </w:rPr>
        <w:t xml:space="preserve"> אופו</w:t>
      </w:r>
      <w:r w:rsidR="00C44676">
        <w:rPr>
          <w:rFonts w:hint="cs"/>
          <w:rtl/>
        </w:rPr>
        <w:t xml:space="preserve">זיציה </w:t>
      </w:r>
      <w:r>
        <w:rPr>
          <w:rFonts w:hint="cs"/>
          <w:rtl/>
        </w:rPr>
        <w:t>וקואלי</w:t>
      </w:r>
      <w:r w:rsidR="00C44676">
        <w:rPr>
          <w:rFonts w:hint="cs"/>
          <w:rtl/>
        </w:rPr>
        <w:t>ציה</w:t>
      </w:r>
      <w:r>
        <w:rPr>
          <w:rFonts w:hint="cs"/>
          <w:rtl/>
        </w:rPr>
        <w:t>. וגם אתם</w:t>
      </w:r>
      <w:bookmarkStart w:id="275" w:name="_ETM_Q1_627491"/>
      <w:bookmarkStart w:id="276" w:name="_ETM_Q1_622778"/>
      <w:bookmarkStart w:id="277" w:name="_ETM_Q1_618065"/>
      <w:bookmarkEnd w:id="275"/>
      <w:bookmarkEnd w:id="276"/>
      <w:bookmarkEnd w:id="277"/>
      <w:r>
        <w:rPr>
          <w:rFonts w:hint="cs"/>
          <w:rtl/>
        </w:rPr>
        <w:t xml:space="preserve"> תצטרכו לתת </w:t>
      </w:r>
      <w:bookmarkStart w:id="278" w:name="_ETM_Q1_620967"/>
      <w:bookmarkEnd w:id="278"/>
      <w:r>
        <w:rPr>
          <w:rFonts w:hint="cs"/>
          <w:rtl/>
        </w:rPr>
        <w:t>כתף במקומות שאתם יודעים ויכולים לתרום.</w:t>
      </w:r>
      <w:bookmarkStart w:id="279" w:name="_ETM_Q1_6778"/>
      <w:bookmarkStart w:id="280" w:name="_ETM_Q1_12065"/>
      <w:bookmarkStart w:id="281" w:name="_ETM_Q1_17065"/>
      <w:bookmarkStart w:id="282" w:name="_ETM_Q1_22587"/>
      <w:bookmarkStart w:id="283" w:name="_ETM_Q1_27877"/>
      <w:bookmarkStart w:id="284" w:name="_ETM_Q1_33138"/>
      <w:bookmarkStart w:id="285" w:name="_ETM_Q1_38400"/>
      <w:bookmarkStart w:id="286" w:name="_ETM_Q1_43660"/>
      <w:bookmarkStart w:id="287" w:name="_ETM_Q1_48923"/>
      <w:bookmarkStart w:id="288" w:name="_ETM_Q1_54209"/>
      <w:bookmarkStart w:id="289" w:name="_ETM_Q1_59468"/>
      <w:bookmarkStart w:id="290" w:name="_ETM_Q1_64734"/>
      <w:bookmarkStart w:id="291" w:name="_ETM_Q1_69734"/>
      <w:bookmarkStart w:id="292" w:name="_ETM_Q1_74996"/>
      <w:bookmarkStart w:id="293" w:name="_ETM_Q1_80257"/>
      <w:bookmarkStart w:id="294" w:name="_ETM_Q1_85257"/>
      <w:bookmarkStart w:id="295" w:name="_ETM_Q1_90520"/>
      <w:bookmarkStart w:id="296" w:name="_ETM_Q1_95520"/>
      <w:bookmarkStart w:id="297" w:name="_ETM_Q1_100780"/>
      <w:bookmarkStart w:id="298" w:name="_ETM_Q1_106040"/>
      <w:bookmarkStart w:id="299" w:name="_ETM_Q1_607739"/>
      <w:bookmarkStart w:id="300" w:name="_ETM_Q1_612999"/>
      <w:bookmarkStart w:id="301" w:name="_ETM_Q1_618263"/>
      <w:bookmarkStart w:id="302" w:name="_ETM_Q1_623526"/>
      <w:bookmarkStart w:id="303" w:name="_ETM_Q1_628787"/>
      <w:bookmarkStart w:id="304" w:name="_ETM_Q1_634049"/>
      <w:bookmarkStart w:id="305" w:name="_ETM_Q1_639049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r>
        <w:rPr>
          <w:rFonts w:hint="cs"/>
          <w:rtl/>
        </w:rPr>
        <w:t xml:space="preserve"> </w:t>
      </w:r>
    </w:p>
    <w:p w14:paraId="01BE363B" w14:textId="77777777" w:rsidR="00823326" w:rsidRDefault="00823326" w:rsidP="00B45352">
      <w:pPr>
        <w:rPr>
          <w:rtl/>
        </w:rPr>
      </w:pPr>
      <w:bookmarkStart w:id="306" w:name="_ETM_Q1_613157"/>
      <w:bookmarkEnd w:id="306"/>
    </w:p>
    <w:p w14:paraId="3979128C" w14:textId="1F843F1A" w:rsidR="00823326" w:rsidRDefault="00823326" w:rsidP="00B45352">
      <w:pPr>
        <w:rPr>
          <w:rtl/>
        </w:rPr>
      </w:pPr>
      <w:bookmarkStart w:id="307" w:name="_ETM_Q1_613941"/>
      <w:bookmarkEnd w:id="307"/>
      <w:r>
        <w:rPr>
          <w:rFonts w:hint="cs"/>
          <w:rtl/>
        </w:rPr>
        <w:t>תודה רבה הישיבה נעולה.</w:t>
      </w:r>
    </w:p>
    <w:p w14:paraId="3F37F07E" w14:textId="77777777" w:rsidR="00926341" w:rsidRDefault="00926341" w:rsidP="00926341">
      <w:pPr>
        <w:pStyle w:val="afc"/>
        <w:keepNext/>
        <w:rPr>
          <w:b w:val="0"/>
          <w:bCs w:val="0"/>
          <w:rtl/>
        </w:rPr>
      </w:pPr>
      <w:bookmarkStart w:id="308" w:name="_ETM_Q1_494499"/>
      <w:bookmarkStart w:id="309" w:name="ET_meetingend_8"/>
      <w:bookmarkEnd w:id="308"/>
    </w:p>
    <w:p w14:paraId="6011DDF9" w14:textId="77777777" w:rsidR="00926341" w:rsidRDefault="00926341" w:rsidP="00926341">
      <w:pPr>
        <w:pStyle w:val="afc"/>
        <w:keepNext/>
        <w:rPr>
          <w:b w:val="0"/>
          <w:bCs w:val="0"/>
          <w:rtl/>
        </w:rPr>
      </w:pPr>
    </w:p>
    <w:p w14:paraId="08D9338E" w14:textId="42FB6C18" w:rsidR="00C44676" w:rsidRDefault="00C44676" w:rsidP="00926341">
      <w:pPr>
        <w:pStyle w:val="afc"/>
        <w:keepNext/>
        <w:rPr>
          <w:rtl/>
        </w:rPr>
      </w:pPr>
      <w:bookmarkStart w:id="310" w:name="_GoBack"/>
      <w:bookmarkEnd w:id="310"/>
      <w:r w:rsidRPr="00C44676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13:00.</w:t>
      </w:r>
      <w:r w:rsidRPr="00C44676">
        <w:rPr>
          <w:rStyle w:val="TagStyle"/>
          <w:rtl/>
        </w:rPr>
        <w:t xml:space="preserve"> &lt;&lt; סיום &gt;&gt;</w:t>
      </w:r>
      <w:bookmarkEnd w:id="309"/>
    </w:p>
    <w:p w14:paraId="5E20F73B" w14:textId="77777777" w:rsidR="00C44676" w:rsidRDefault="00C44676" w:rsidP="00C44676">
      <w:pPr>
        <w:pStyle w:val="KeepWithNext"/>
        <w:rPr>
          <w:rtl/>
        </w:rPr>
      </w:pPr>
    </w:p>
    <w:p w14:paraId="25B93F04" w14:textId="77777777" w:rsidR="00C44676" w:rsidRPr="00C44676" w:rsidRDefault="00C44676" w:rsidP="00C44676">
      <w:pPr>
        <w:rPr>
          <w:rtl/>
        </w:rPr>
      </w:pPr>
    </w:p>
    <w:p w14:paraId="05D52EF5" w14:textId="77777777" w:rsidR="00823326" w:rsidRPr="00B45352" w:rsidRDefault="00823326" w:rsidP="00B45352">
      <w:pPr>
        <w:rPr>
          <w:rtl/>
        </w:rPr>
      </w:pPr>
      <w:bookmarkStart w:id="311" w:name="_ETM_Q1_494763"/>
      <w:bookmarkStart w:id="312" w:name="_ETM_Q1_489763"/>
      <w:bookmarkStart w:id="313" w:name="_ETM_Q1_485050"/>
      <w:bookmarkStart w:id="314" w:name="_ETM_Q1_480597"/>
      <w:bookmarkStart w:id="315" w:name="_ETM_Q1_480859"/>
      <w:bookmarkEnd w:id="311"/>
      <w:bookmarkEnd w:id="312"/>
      <w:bookmarkEnd w:id="313"/>
      <w:bookmarkEnd w:id="314"/>
      <w:bookmarkEnd w:id="315"/>
    </w:p>
    <w:sectPr w:rsidR="00823326" w:rsidRPr="00B45352" w:rsidSect="009263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58F8F1" w14:textId="77777777" w:rsidR="00A42723" w:rsidRDefault="00A42723">
      <w:r>
        <w:separator/>
      </w:r>
    </w:p>
  </w:endnote>
  <w:endnote w:type="continuationSeparator" w:id="0">
    <w:p w14:paraId="58A4116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144910" w14:textId="77777777" w:rsidR="00A42723" w:rsidRDefault="00A42723">
      <w:r>
        <w:separator/>
      </w:r>
    </w:p>
  </w:footnote>
  <w:footnote w:type="continuationSeparator" w:id="0">
    <w:p w14:paraId="1752C09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F7B2E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9786E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7AB09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1AAB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ED56620" w14:textId="2F9F3D86" w:rsidR="00D86E57" w:rsidRPr="00CC5815" w:rsidRDefault="00070B16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7BBBA839" w14:textId="28A8C1FE" w:rsidR="00D86E57" w:rsidRPr="00CC5815" w:rsidRDefault="00070B16" w:rsidP="008E5E3F">
    <w:pPr>
      <w:pStyle w:val="a3"/>
      <w:ind w:firstLine="0"/>
      <w:rPr>
        <w:rtl/>
      </w:rPr>
    </w:pPr>
    <w:r>
      <w:rPr>
        <w:rtl/>
      </w:rPr>
      <w:t>23/02/2025</w:t>
    </w:r>
  </w:p>
  <w:p w14:paraId="6931814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6AB68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BFB4CB" wp14:editId="5D87A5D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E8828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E34A4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5EA"/>
    <w:rsid w:val="00037279"/>
    <w:rsid w:val="00067F42"/>
    <w:rsid w:val="00070B16"/>
    <w:rsid w:val="00092B80"/>
    <w:rsid w:val="000A17C6"/>
    <w:rsid w:val="000B060C"/>
    <w:rsid w:val="000B2EE6"/>
    <w:rsid w:val="000C47F5"/>
    <w:rsid w:val="000E3314"/>
    <w:rsid w:val="000F2459"/>
    <w:rsid w:val="00104FCC"/>
    <w:rsid w:val="00146DAE"/>
    <w:rsid w:val="00150436"/>
    <w:rsid w:val="001549A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4759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0F37"/>
    <w:rsid w:val="007C5445"/>
    <w:rsid w:val="007C693F"/>
    <w:rsid w:val="007C6ADD"/>
    <w:rsid w:val="0082136D"/>
    <w:rsid w:val="00823326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6341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5352"/>
    <w:rsid w:val="00B50340"/>
    <w:rsid w:val="00B65508"/>
    <w:rsid w:val="00B81AAB"/>
    <w:rsid w:val="00B8517A"/>
    <w:rsid w:val="00BA6446"/>
    <w:rsid w:val="00BC73A7"/>
    <w:rsid w:val="00BD47B7"/>
    <w:rsid w:val="00C135D5"/>
    <w:rsid w:val="00C22DCB"/>
    <w:rsid w:val="00C3598A"/>
    <w:rsid w:val="00C360BC"/>
    <w:rsid w:val="00C44676"/>
    <w:rsid w:val="00C44800"/>
    <w:rsid w:val="00C52EC2"/>
    <w:rsid w:val="00C61DC1"/>
    <w:rsid w:val="00C64AFF"/>
    <w:rsid w:val="00C661EE"/>
    <w:rsid w:val="00C70CF7"/>
    <w:rsid w:val="00C72438"/>
    <w:rsid w:val="00C763E4"/>
    <w:rsid w:val="00C8624A"/>
    <w:rsid w:val="00CA5363"/>
    <w:rsid w:val="00CB6D60"/>
    <w:rsid w:val="00CC5815"/>
    <w:rsid w:val="00CE24B8"/>
    <w:rsid w:val="00CE5849"/>
    <w:rsid w:val="00D03480"/>
    <w:rsid w:val="00D278F7"/>
    <w:rsid w:val="00D37550"/>
    <w:rsid w:val="00D37A56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58B5C31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70B1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B0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3CE0D-005B-462A-8A97-6A811F858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915</Words>
  <Characters>5218</Characters>
  <Application>Microsoft Office Word</Application>
  <DocSecurity>0</DocSecurity>
  <Lines>43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2025-03-24T08:57:00Z</dcterms:modified>
</cp:coreProperties>
</file>