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1539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1E2C3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1539A"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1539A" w:rsidP="003629AD">
      <w:pPr>
        <w:ind w:firstLine="0"/>
        <w:jc w:val="center"/>
        <w:outlineLvl w:val="0"/>
        <w:rPr>
          <w:b/>
          <w:bCs/>
          <w:rtl/>
        </w:rPr>
      </w:pPr>
      <w:r>
        <w:rPr>
          <w:b/>
          <w:bCs/>
          <w:rtl/>
        </w:rPr>
        <w:t>פרוטוקול מס'</w:t>
      </w:r>
      <w:r w:rsidR="001E2C3D">
        <w:rPr>
          <w:rFonts w:hint="cs"/>
          <w:b/>
          <w:bCs/>
          <w:rtl/>
        </w:rPr>
        <w:t xml:space="preserve"> 8</w:t>
      </w:r>
    </w:p>
    <w:p w:rsidR="00E64116" w:rsidRPr="008713A4" w:rsidRDefault="0021539A" w:rsidP="008320F6">
      <w:pPr>
        <w:ind w:firstLine="0"/>
        <w:jc w:val="center"/>
        <w:outlineLvl w:val="0"/>
        <w:rPr>
          <w:b/>
          <w:bCs/>
          <w:rtl/>
        </w:rPr>
      </w:pPr>
      <w:r>
        <w:rPr>
          <w:b/>
          <w:bCs/>
          <w:rtl/>
        </w:rPr>
        <w:t>מישיבת ועדת החינוך, התרבות והספורט</w:t>
      </w:r>
    </w:p>
    <w:p w:rsidR="00E64116" w:rsidRPr="008713A4" w:rsidRDefault="0021539A" w:rsidP="008320F6">
      <w:pPr>
        <w:ind w:firstLine="0"/>
        <w:jc w:val="center"/>
        <w:outlineLvl w:val="0"/>
        <w:rPr>
          <w:b/>
          <w:bCs/>
          <w:u w:val="single"/>
          <w:rtl/>
        </w:rPr>
      </w:pPr>
      <w:r>
        <w:rPr>
          <w:b/>
          <w:bCs/>
          <w:u w:val="single"/>
          <w:rtl/>
        </w:rPr>
        <w:t>יום שני, ח' באלול התשפ"א (16 באוגוסט 2021), שעה 8:00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1539A" w:rsidP="0021539A">
      <w:pPr>
        <w:spacing w:before="60"/>
        <w:ind w:firstLine="0"/>
        <w:rPr>
          <w:rtl/>
        </w:rPr>
      </w:pPr>
      <w:bookmarkStart w:id="0" w:name="ET_subject_624470_1"/>
      <w:r w:rsidRPr="0021539A">
        <w:rPr>
          <w:rStyle w:val="TagStyle"/>
          <w:rtl/>
        </w:rPr>
        <w:t xml:space="preserve"> &lt;&lt; נושא &gt;&gt; </w:t>
      </w:r>
      <w:r w:rsidRPr="0021539A">
        <w:rPr>
          <w:rtl/>
        </w:rPr>
        <w:t>הצעת תקנות סמכויות מיוחדות להתמודדות עם נגיף הקורונה החדש (הוראת שעה)(הגבלת פעילות של מוסדות המקיימים פעילות חינוך והוראות נוספות), התשפ"א-2021</w:t>
      </w:r>
      <w:r w:rsidRPr="0021539A">
        <w:rPr>
          <w:rStyle w:val="TagStyle"/>
          <w:rtl/>
        </w:rPr>
        <w:t xml:space="preserve"> &lt;&lt; נושא &gt;&gt;</w:t>
      </w:r>
      <w:r w:rsidRPr="0021539A">
        <w:rPr>
          <w:rtl/>
        </w:rPr>
        <w:t xml:space="preserve">   </w:t>
      </w:r>
      <w:bookmarkEnd w:id="0"/>
    </w:p>
    <w:p w:rsidR="00E64116" w:rsidRDefault="00E64116" w:rsidP="007C693F">
      <w:pPr>
        <w:spacing w:before="60"/>
        <w:ind w:firstLine="0"/>
        <w:rPr>
          <w:rtl/>
        </w:rPr>
      </w:pPr>
    </w:p>
    <w:p w:rsidR="0021539A" w:rsidRPr="008713A4" w:rsidRDefault="0021539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DF4E81" w:rsidRPr="008713A4" w:rsidRDefault="00DF4E81" w:rsidP="00EC1FB3">
      <w:pPr>
        <w:ind w:firstLine="0"/>
        <w:outlineLvl w:val="1"/>
        <w:rPr>
          <w:rtl/>
        </w:rPr>
      </w:pPr>
      <w:r>
        <w:rPr>
          <w:rFonts w:hint="cs"/>
          <w:rtl/>
        </w:rPr>
        <w:t xml:space="preserve">שרן השכל </w:t>
      </w:r>
      <w:r>
        <w:rPr>
          <w:rtl/>
        </w:rPr>
        <w:t>–</w:t>
      </w:r>
      <w:r>
        <w:rPr>
          <w:rFonts w:hint="cs"/>
          <w:rtl/>
        </w:rPr>
        <w:t xml:space="preserve"> יו"ר</w:t>
      </w:r>
    </w:p>
    <w:p w:rsidR="00E64116" w:rsidRDefault="00DF4E81" w:rsidP="00EC1FB3">
      <w:pPr>
        <w:ind w:firstLine="0"/>
        <w:rPr>
          <w:rtl/>
        </w:rPr>
      </w:pPr>
      <w:r w:rsidRPr="00DF4E81">
        <w:rPr>
          <w:rFonts w:hint="cs"/>
          <w:rtl/>
        </w:rPr>
        <w:t>סימון דוידסון</w:t>
      </w:r>
    </w:p>
    <w:p w:rsidR="00DF4E81" w:rsidRPr="00DF4E81" w:rsidRDefault="00DF4E81" w:rsidP="00EC1FB3">
      <w:pPr>
        <w:ind w:firstLine="0"/>
      </w:pPr>
      <w:r>
        <w:rPr>
          <w:rFonts w:hint="cs"/>
          <w:rtl/>
        </w:rPr>
        <w:t>משה טור-פז</w:t>
      </w:r>
    </w:p>
    <w:p w:rsidR="00E64116" w:rsidRDefault="00DF4E81" w:rsidP="00DE5B80">
      <w:pPr>
        <w:ind w:firstLine="0"/>
        <w:rPr>
          <w:rtl/>
        </w:rPr>
      </w:pPr>
      <w:r>
        <w:rPr>
          <w:rFonts w:hint="cs"/>
          <w:rtl/>
        </w:rPr>
        <w:t>שירלי פינטו</w:t>
      </w:r>
    </w:p>
    <w:p w:rsidR="00DF4E81" w:rsidRDefault="00DF4E81" w:rsidP="00DE5B80">
      <w:pPr>
        <w:ind w:firstLine="0"/>
        <w:rPr>
          <w:rtl/>
        </w:rPr>
      </w:pPr>
      <w:r>
        <w:rPr>
          <w:rFonts w:hint="cs"/>
          <w:rtl/>
        </w:rPr>
        <w:t>יוסי שיין</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
        <w:gridCol w:w="336"/>
        <w:gridCol w:w="5342"/>
      </w:tblGrid>
      <w:tr w:rsidR="00CD3D2B" w:rsidTr="00CD3D2B">
        <w:tc>
          <w:tcPr>
            <w:tcW w:w="0" w:type="auto"/>
            <w:shd w:val="clear" w:color="auto" w:fill="auto"/>
          </w:tcPr>
          <w:p w:rsidR="00CD3D2B" w:rsidRDefault="00CD3D2B" w:rsidP="00DE5B80">
            <w:pPr>
              <w:ind w:firstLine="0"/>
              <w:rPr>
                <w:rtl/>
              </w:rPr>
            </w:pPr>
            <w:r>
              <w:rPr>
                <w:rtl/>
              </w:rPr>
              <w:t>לירן שפיגל</w:t>
            </w:r>
          </w:p>
        </w:tc>
        <w:tc>
          <w:tcPr>
            <w:tcW w:w="0" w:type="auto"/>
            <w:shd w:val="clear" w:color="auto" w:fill="auto"/>
          </w:tcPr>
          <w:p w:rsidR="00CD3D2B" w:rsidRDefault="00CD3D2B" w:rsidP="00DE5B80">
            <w:pPr>
              <w:ind w:firstLine="0"/>
              <w:rPr>
                <w:rtl/>
              </w:rPr>
            </w:pPr>
            <w:r>
              <w:rPr>
                <w:rtl/>
              </w:rPr>
              <w:t>–</w:t>
            </w:r>
          </w:p>
        </w:tc>
        <w:tc>
          <w:tcPr>
            <w:tcW w:w="0" w:type="auto"/>
            <w:shd w:val="clear" w:color="auto" w:fill="auto"/>
          </w:tcPr>
          <w:p w:rsidR="00CD3D2B" w:rsidRDefault="00CD3D2B" w:rsidP="00DE5B80">
            <w:pPr>
              <w:ind w:firstLine="0"/>
              <w:rPr>
                <w:rtl/>
              </w:rPr>
            </w:pPr>
            <w:r>
              <w:rPr>
                <w:rtl/>
              </w:rPr>
              <w:t>ממונה ייעוץ משפטי ראמ''ה, משרד החינוך</w:t>
            </w:r>
          </w:p>
        </w:tc>
      </w:tr>
      <w:tr w:rsidR="00CD3D2B" w:rsidTr="00CD3D2B">
        <w:tc>
          <w:tcPr>
            <w:tcW w:w="0" w:type="auto"/>
            <w:shd w:val="clear" w:color="auto" w:fill="auto"/>
          </w:tcPr>
          <w:p w:rsidR="00CD3D2B" w:rsidRDefault="00CD3D2B" w:rsidP="00DE5B80">
            <w:pPr>
              <w:ind w:firstLine="0"/>
              <w:rPr>
                <w:rtl/>
              </w:rPr>
            </w:pPr>
            <w:r>
              <w:rPr>
                <w:rtl/>
              </w:rPr>
              <w:t>אפרת אפללו</w:t>
            </w:r>
          </w:p>
        </w:tc>
        <w:tc>
          <w:tcPr>
            <w:tcW w:w="0" w:type="auto"/>
            <w:shd w:val="clear" w:color="auto" w:fill="auto"/>
          </w:tcPr>
          <w:p w:rsidR="00CD3D2B" w:rsidRDefault="00CD3D2B" w:rsidP="00DE5B80">
            <w:pPr>
              <w:ind w:firstLine="0"/>
              <w:rPr>
                <w:rtl/>
              </w:rPr>
            </w:pPr>
            <w:r>
              <w:rPr>
                <w:rtl/>
              </w:rPr>
              <w:t>–</w:t>
            </w:r>
          </w:p>
        </w:tc>
        <w:tc>
          <w:tcPr>
            <w:tcW w:w="0" w:type="auto"/>
            <w:shd w:val="clear" w:color="auto" w:fill="auto"/>
          </w:tcPr>
          <w:p w:rsidR="00CD3D2B" w:rsidRDefault="00CD3D2B" w:rsidP="00DE5B80">
            <w:pPr>
              <w:ind w:firstLine="0"/>
              <w:rPr>
                <w:rtl/>
              </w:rPr>
            </w:pPr>
            <w:r>
              <w:rPr>
                <w:rtl/>
              </w:rPr>
              <w:t>מנהלת המחלקה לחינוך ולקידום הבריאות, משרד הבריאות</w:t>
            </w:r>
          </w:p>
        </w:tc>
      </w:tr>
      <w:tr w:rsidR="00CD3D2B" w:rsidTr="00CD3D2B">
        <w:tc>
          <w:tcPr>
            <w:tcW w:w="0" w:type="auto"/>
            <w:shd w:val="clear" w:color="auto" w:fill="auto"/>
          </w:tcPr>
          <w:p w:rsidR="00CD3D2B" w:rsidRDefault="00CD3D2B" w:rsidP="00DE5B80">
            <w:pPr>
              <w:ind w:firstLine="0"/>
              <w:rPr>
                <w:rtl/>
              </w:rPr>
            </w:pPr>
            <w:r>
              <w:rPr>
                <w:rtl/>
              </w:rPr>
              <w:t>אסתי ורהפטיג</w:t>
            </w:r>
          </w:p>
        </w:tc>
        <w:tc>
          <w:tcPr>
            <w:tcW w:w="0" w:type="auto"/>
            <w:shd w:val="clear" w:color="auto" w:fill="auto"/>
          </w:tcPr>
          <w:p w:rsidR="00CD3D2B" w:rsidRDefault="00CD3D2B" w:rsidP="00DE5B80">
            <w:pPr>
              <w:ind w:firstLine="0"/>
              <w:rPr>
                <w:rtl/>
              </w:rPr>
            </w:pPr>
            <w:r>
              <w:rPr>
                <w:rtl/>
              </w:rPr>
              <w:t>–</w:t>
            </w:r>
          </w:p>
        </w:tc>
        <w:tc>
          <w:tcPr>
            <w:tcW w:w="0" w:type="auto"/>
            <w:shd w:val="clear" w:color="auto" w:fill="auto"/>
          </w:tcPr>
          <w:p w:rsidR="00CD3D2B" w:rsidRDefault="00CD3D2B" w:rsidP="00DE5B80">
            <w:pPr>
              <w:ind w:firstLine="0"/>
              <w:rPr>
                <w:rtl/>
              </w:rPr>
            </w:pPr>
            <w:r>
              <w:rPr>
                <w:rtl/>
              </w:rPr>
              <w:t>עו"ד, לשכה משפטית, משרד הבריאות</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21539A" w:rsidP="00D40A29">
      <w:pPr>
        <w:ind w:firstLine="0"/>
      </w:pPr>
      <w:r>
        <w:rPr>
          <w:rtl/>
        </w:rPr>
        <w:t>מירב ישראלי</w:t>
      </w:r>
    </w:p>
    <w:p w:rsidR="00E64116" w:rsidRPr="008713A4" w:rsidRDefault="00E64116" w:rsidP="00DE5B80">
      <w:pPr>
        <w:ind w:firstLine="0"/>
        <w:rPr>
          <w:rtl/>
        </w:rPr>
      </w:pPr>
    </w:p>
    <w:p w:rsidR="00E64116" w:rsidRPr="008713A4" w:rsidRDefault="00E64116" w:rsidP="00CD3D2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1539A"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CD3D2B" w:rsidP="00D40A29">
      <w:pPr>
        <w:ind w:firstLine="0"/>
        <w:outlineLvl w:val="1"/>
        <w:rPr>
          <w:rtl/>
        </w:rPr>
      </w:pPr>
      <w:r>
        <w:rPr>
          <w:rFonts w:hint="cs"/>
          <w:b/>
          <w:bCs/>
          <w:u w:val="single"/>
          <w:rtl/>
        </w:rPr>
        <w:t>רשמת</w:t>
      </w:r>
      <w:r w:rsidR="00E64116" w:rsidRPr="008713A4">
        <w:rPr>
          <w:rFonts w:hint="cs"/>
          <w:b/>
          <w:bCs/>
          <w:u w:val="single"/>
          <w:rtl/>
        </w:rPr>
        <w:t xml:space="preserve"> פרלמנטרי</w:t>
      </w:r>
      <w:r>
        <w:rPr>
          <w:rFonts w:hint="cs"/>
          <w:b/>
          <w:bCs/>
          <w:u w:val="single"/>
          <w:rtl/>
        </w:rPr>
        <w:t>ת</w:t>
      </w:r>
      <w:r w:rsidR="00E64116" w:rsidRPr="008713A4">
        <w:rPr>
          <w:rFonts w:hint="cs"/>
          <w:b/>
          <w:bCs/>
          <w:u w:val="single"/>
          <w:rtl/>
        </w:rPr>
        <w:t>:</w:t>
      </w:r>
    </w:p>
    <w:p w:rsidR="00E64116" w:rsidRPr="008713A4" w:rsidRDefault="0021539A" w:rsidP="008320F6">
      <w:pPr>
        <w:ind w:firstLine="0"/>
        <w:rPr>
          <w:rtl/>
        </w:rPr>
      </w:pPr>
      <w:r>
        <w:rPr>
          <w:rtl/>
        </w:rPr>
        <w:t>שרון רפאלי</w:t>
      </w:r>
    </w:p>
    <w:p w:rsidR="007872B4" w:rsidRDefault="00E64116" w:rsidP="00AB3F3A">
      <w:pPr>
        <w:ind w:firstLine="0"/>
      </w:pPr>
      <w:r w:rsidRPr="008713A4">
        <w:rPr>
          <w:rtl/>
        </w:rPr>
        <w:br w:type="page"/>
      </w:r>
    </w:p>
    <w:p w:rsidR="00CD3D2B" w:rsidRPr="00CD3D2B" w:rsidRDefault="00CD3D2B" w:rsidP="00CD3D2B">
      <w:pPr>
        <w:spacing w:before="60"/>
        <w:ind w:firstLine="0"/>
        <w:jc w:val="center"/>
        <w:rPr>
          <w:b/>
          <w:bCs/>
          <w:u w:val="single"/>
          <w:rtl/>
        </w:rPr>
      </w:pPr>
      <w:r w:rsidRPr="00CD3D2B">
        <w:rPr>
          <w:rStyle w:val="TagStyle"/>
          <w:b w:val="0"/>
          <w:bCs/>
          <w:u w:val="single"/>
          <w:rtl/>
        </w:rPr>
        <w:lastRenderedPageBreak/>
        <w:t xml:space="preserve">&lt;&lt; נושא &gt;&gt; </w:t>
      </w:r>
      <w:r w:rsidRPr="00CD3D2B">
        <w:rPr>
          <w:b/>
          <w:bCs/>
          <w:u w:val="single"/>
          <w:rtl/>
        </w:rPr>
        <w:t>הצעת תקנות סמכויות מיוחדות להתמודדות עם נגיף הקורונה החדש (הוראת שעה)(הגבלת פעילות של מוסדות המקיימים פעילות חינוך והוראות נוספות), התשפ"א-2021</w:t>
      </w:r>
      <w:r w:rsidRPr="00CD3D2B">
        <w:rPr>
          <w:rStyle w:val="TagStyle"/>
          <w:b w:val="0"/>
          <w:bCs/>
          <w:u w:val="single"/>
          <w:rtl/>
        </w:rPr>
        <w:t xml:space="preserve"> &lt;&lt; נושא &gt;&gt;</w:t>
      </w:r>
    </w:p>
    <w:p w:rsidR="0021539A" w:rsidRDefault="0021539A" w:rsidP="0021539A">
      <w:pPr>
        <w:pStyle w:val="KeepWithNext"/>
        <w:rPr>
          <w:rtl/>
        </w:rPr>
      </w:pPr>
    </w:p>
    <w:p w:rsidR="00CD3D2B" w:rsidRDefault="00CD3D2B" w:rsidP="0021539A">
      <w:pPr>
        <w:pStyle w:val="af6"/>
        <w:keepNext/>
        <w:rPr>
          <w:rStyle w:val="TagStyle"/>
          <w:rtl/>
        </w:rPr>
      </w:pPr>
      <w:bookmarkStart w:id="1" w:name="ET_yor_שרן_השכל_3"/>
    </w:p>
    <w:p w:rsidR="0021539A" w:rsidRDefault="0021539A" w:rsidP="0021539A">
      <w:pPr>
        <w:pStyle w:val="af6"/>
        <w:keepNext/>
        <w:rPr>
          <w:rtl/>
        </w:rPr>
      </w:pPr>
      <w:r w:rsidRPr="0021539A">
        <w:rPr>
          <w:rStyle w:val="TagStyle"/>
          <w:rtl/>
        </w:rPr>
        <w:t xml:space="preserve"> &lt;&lt; יור &gt;&gt; </w:t>
      </w:r>
      <w:r>
        <w:rPr>
          <w:rtl/>
        </w:rPr>
        <w:t>היו"ר שרן השכל:</w:t>
      </w:r>
      <w:r w:rsidRPr="0021539A">
        <w:rPr>
          <w:rStyle w:val="TagStyle"/>
          <w:rtl/>
        </w:rPr>
        <w:t xml:space="preserve"> &lt;&lt; יור &gt;&gt;</w:t>
      </w:r>
      <w:r>
        <w:rPr>
          <w:rtl/>
        </w:rPr>
        <w:t xml:space="preserve">   </w:t>
      </w:r>
      <w:bookmarkEnd w:id="1"/>
    </w:p>
    <w:p w:rsidR="0021539A" w:rsidRDefault="0021539A" w:rsidP="0021539A">
      <w:pPr>
        <w:pStyle w:val="KeepWithNext"/>
        <w:rPr>
          <w:rtl/>
          <w:lang w:eastAsia="he-IL"/>
        </w:rPr>
      </w:pPr>
    </w:p>
    <w:p w:rsidR="0021539A" w:rsidRDefault="0021539A" w:rsidP="0021539A">
      <w:pPr>
        <w:rPr>
          <w:rtl/>
        </w:rPr>
      </w:pPr>
      <w:r>
        <w:rPr>
          <w:rFonts w:hint="cs"/>
          <w:rtl/>
          <w:lang w:eastAsia="he-IL"/>
        </w:rPr>
        <w:t xml:space="preserve">בוקר טוב לכולם. אני פותחת את הדיונים בוועדת החינוך של הכנסת. לפנינו טיוטת תקנות הקורונה: </w:t>
      </w:r>
      <w:r>
        <w:rPr>
          <w:rFonts w:hint="cs"/>
          <w:rtl/>
        </w:rPr>
        <w:t xml:space="preserve">תקנות סמכויות מיוחדות להתמודדות עם נגיף הקורונה החדש (הוראת שעה) (הגבלת פעילות </w:t>
      </w:r>
      <w:bookmarkStart w:id="2" w:name="_ETM_Q1_1420000"/>
      <w:bookmarkEnd w:id="2"/>
      <w:r>
        <w:rPr>
          <w:rFonts w:hint="cs"/>
          <w:rtl/>
        </w:rPr>
        <w:t>של מוסדות המקיימים פעילות חינוך והוראות נוספות). אנחנו נתחיל</w:t>
      </w:r>
      <w:bookmarkStart w:id="3" w:name="_ETM_Q1_1427000"/>
      <w:bookmarkEnd w:id="3"/>
      <w:r>
        <w:rPr>
          <w:rFonts w:hint="cs"/>
          <w:rtl/>
        </w:rPr>
        <w:t xml:space="preserve"> בדיון. אני אתן ליועצת המשפטית לעבור על התקנות</w:t>
      </w:r>
      <w:r w:rsidR="00AA079E">
        <w:rPr>
          <w:rFonts w:hint="cs"/>
          <w:rtl/>
        </w:rPr>
        <w:t xml:space="preserve">. נעבור תקנה-תקנה ותתחילו להסביר. </w:t>
      </w:r>
    </w:p>
    <w:p w:rsidR="00AA079E" w:rsidRDefault="00AA079E" w:rsidP="0021539A">
      <w:pPr>
        <w:rPr>
          <w:rtl/>
        </w:rPr>
      </w:pPr>
      <w:bookmarkStart w:id="4" w:name="_ETM_Q1_1439000"/>
      <w:bookmarkEnd w:id="4"/>
    </w:p>
    <w:p w:rsidR="00AA079E" w:rsidRDefault="00AA079E" w:rsidP="00AA079E">
      <w:pPr>
        <w:pStyle w:val="a4"/>
        <w:keepNext/>
      </w:pPr>
      <w:bookmarkStart w:id="5" w:name="ET_speaker_מירב_ישראלי_4"/>
      <w:r w:rsidRPr="00AA079E">
        <w:rPr>
          <w:rStyle w:val="TagStyle"/>
          <w:rtl/>
        </w:rPr>
        <w:t xml:space="preserve"> &lt;&lt; דובר &gt;&gt; </w:t>
      </w:r>
      <w:r>
        <w:rPr>
          <w:rtl/>
        </w:rPr>
        <w:t>מירב ישראלי:</w:t>
      </w:r>
      <w:r w:rsidRPr="00AA079E">
        <w:rPr>
          <w:rStyle w:val="TagStyle"/>
          <w:rtl/>
        </w:rPr>
        <w:t xml:space="preserve"> &lt;&lt; דובר &gt;&gt;</w:t>
      </w:r>
      <w:r>
        <w:rPr>
          <w:rtl/>
        </w:rPr>
        <w:t xml:space="preserve">   </w:t>
      </w:r>
      <w:bookmarkEnd w:id="5"/>
    </w:p>
    <w:p w:rsidR="00AA079E" w:rsidRDefault="00AA079E" w:rsidP="00AA079E">
      <w:pPr>
        <w:pStyle w:val="KeepWithNext"/>
        <w:rPr>
          <w:rtl/>
          <w:lang w:eastAsia="he-IL"/>
        </w:rPr>
      </w:pPr>
    </w:p>
    <w:p w:rsidR="00AA079E" w:rsidRDefault="00AA079E" w:rsidP="00AA079E">
      <w:pPr>
        <w:rPr>
          <w:rtl/>
          <w:lang w:eastAsia="he-IL"/>
        </w:rPr>
      </w:pPr>
      <w:bookmarkStart w:id="6" w:name="_ETM_Q1_1440000"/>
      <w:bookmarkEnd w:id="6"/>
      <w:r>
        <w:rPr>
          <w:rFonts w:hint="cs"/>
          <w:rtl/>
          <w:lang w:eastAsia="he-IL"/>
        </w:rPr>
        <w:t>משרד הבריאות בדרך כלל מקריא את התקנות ואז הוא מסביר כל תקנה, ואני מציעה שכשיש ל</w:t>
      </w:r>
      <w:bookmarkStart w:id="7" w:name="_ETM_Q1_1441000"/>
      <w:bookmarkEnd w:id="7"/>
      <w:r>
        <w:rPr>
          <w:rFonts w:hint="cs"/>
          <w:rtl/>
          <w:lang w:eastAsia="he-IL"/>
        </w:rPr>
        <w:t>נו הערה נציג את זה. גם הייתה לנו שיחה אתמול אחר הצהריים וסיכמנו כל מיני דברים</w:t>
      </w:r>
      <w:bookmarkStart w:id="8" w:name="_ETM_Q1_1446000"/>
      <w:bookmarkEnd w:id="8"/>
      <w:r>
        <w:rPr>
          <w:rFonts w:hint="cs"/>
          <w:rtl/>
          <w:lang w:eastAsia="he-IL"/>
        </w:rPr>
        <w:t xml:space="preserve">. </w:t>
      </w:r>
    </w:p>
    <w:p w:rsidR="00AA079E" w:rsidRDefault="00AA079E" w:rsidP="00AA079E">
      <w:pPr>
        <w:rPr>
          <w:rtl/>
          <w:lang w:eastAsia="he-IL"/>
        </w:rPr>
      </w:pPr>
      <w:bookmarkStart w:id="9" w:name="_ETM_Q1_1450000"/>
      <w:bookmarkEnd w:id="9"/>
    </w:p>
    <w:p w:rsidR="00AA079E" w:rsidRDefault="00AA079E" w:rsidP="00AA079E">
      <w:pPr>
        <w:pStyle w:val="af6"/>
        <w:keepNext/>
      </w:pPr>
      <w:bookmarkStart w:id="10" w:name="ET_yor_שרן_השכל_5"/>
      <w:r w:rsidRPr="00AA079E">
        <w:rPr>
          <w:rStyle w:val="TagStyle"/>
          <w:rtl/>
        </w:rPr>
        <w:t xml:space="preserve"> &lt;&lt; יור &gt;&gt; </w:t>
      </w:r>
      <w:r>
        <w:rPr>
          <w:rtl/>
        </w:rPr>
        <w:t>היו"ר שרן השכל:</w:t>
      </w:r>
      <w:r w:rsidRPr="00AA079E">
        <w:rPr>
          <w:rStyle w:val="TagStyle"/>
          <w:rtl/>
        </w:rPr>
        <w:t xml:space="preserve"> &lt;&lt; יור &gt;&gt;</w:t>
      </w:r>
      <w:r>
        <w:rPr>
          <w:rtl/>
        </w:rPr>
        <w:t xml:space="preserve">   </w:t>
      </w:r>
      <w:bookmarkEnd w:id="10"/>
    </w:p>
    <w:p w:rsidR="00AA079E" w:rsidRDefault="00AA079E" w:rsidP="00AA079E">
      <w:pPr>
        <w:pStyle w:val="KeepWithNext"/>
        <w:rPr>
          <w:rtl/>
          <w:lang w:eastAsia="he-IL"/>
        </w:rPr>
      </w:pPr>
    </w:p>
    <w:p w:rsidR="00AA079E" w:rsidRDefault="00AA079E" w:rsidP="00AA079E">
      <w:pPr>
        <w:rPr>
          <w:rtl/>
          <w:lang w:eastAsia="he-IL"/>
        </w:rPr>
      </w:pPr>
      <w:bookmarkStart w:id="11" w:name="_ETM_Q1_1451000"/>
      <w:bookmarkEnd w:id="11"/>
      <w:r>
        <w:rPr>
          <w:rFonts w:hint="cs"/>
          <w:rtl/>
          <w:lang w:eastAsia="he-IL"/>
        </w:rPr>
        <w:t xml:space="preserve">בסדר גמור. נתחיל בהגדרות. משרד הבריאות, אתם רוצים להתחיל להקריא את זה כדי שנוכל לעבור סעיף-סעיף? </w:t>
      </w:r>
    </w:p>
    <w:p w:rsidR="00AA079E" w:rsidRDefault="00AA079E" w:rsidP="00AA079E">
      <w:pPr>
        <w:rPr>
          <w:rtl/>
          <w:lang w:eastAsia="he-IL"/>
        </w:rPr>
      </w:pPr>
      <w:bookmarkStart w:id="12" w:name="_ETM_Q1_1462000"/>
      <w:bookmarkEnd w:id="12"/>
    </w:p>
    <w:p w:rsidR="00AA079E" w:rsidRDefault="00AA079E" w:rsidP="00AA079E">
      <w:pPr>
        <w:pStyle w:val="a4"/>
        <w:keepNext/>
        <w:rPr>
          <w:rtl/>
        </w:rPr>
      </w:pPr>
      <w:bookmarkStart w:id="13" w:name="ET_speaker_אסתי_ורהפטיג_6"/>
      <w:r w:rsidRPr="00AA079E">
        <w:rPr>
          <w:rStyle w:val="TagStyle"/>
          <w:rtl/>
        </w:rPr>
        <w:t xml:space="preserve"> &lt;&lt; דובר &gt;&gt; </w:t>
      </w:r>
      <w:r>
        <w:rPr>
          <w:rtl/>
        </w:rPr>
        <w:t>אסתי ורהפטיג:</w:t>
      </w:r>
      <w:r w:rsidRPr="00AA079E">
        <w:rPr>
          <w:rStyle w:val="TagStyle"/>
          <w:rtl/>
        </w:rPr>
        <w:t xml:space="preserve"> &lt;&lt; דובר &gt;&gt;</w:t>
      </w:r>
      <w:r>
        <w:rPr>
          <w:rtl/>
        </w:rPr>
        <w:t xml:space="preserve">   </w:t>
      </w:r>
      <w:bookmarkEnd w:id="13"/>
    </w:p>
    <w:p w:rsidR="00AA079E" w:rsidRDefault="00AA079E" w:rsidP="00AA079E">
      <w:pPr>
        <w:pStyle w:val="KeepWithNext"/>
        <w:rPr>
          <w:rtl/>
          <w:lang w:eastAsia="he-IL"/>
        </w:rPr>
      </w:pPr>
    </w:p>
    <w:p w:rsidR="00AA079E" w:rsidRDefault="00AA079E" w:rsidP="00AA079E">
      <w:pPr>
        <w:rPr>
          <w:rtl/>
          <w:lang w:eastAsia="he-IL"/>
        </w:rPr>
      </w:pPr>
      <w:r>
        <w:rPr>
          <w:rFonts w:hint="cs"/>
          <w:rtl/>
          <w:lang w:eastAsia="he-IL"/>
        </w:rPr>
        <w:t xml:space="preserve">שלום. אני אסתי ורהפטיג מהלשכה המשפטית במשרד הבריאות. </w:t>
      </w:r>
      <w:r w:rsidR="00530639">
        <w:rPr>
          <w:rFonts w:hint="cs"/>
          <w:rtl/>
          <w:lang w:eastAsia="he-IL"/>
        </w:rPr>
        <w:t xml:space="preserve">התקנות נועדו לחול </w:t>
      </w:r>
      <w:bookmarkStart w:id="14" w:name="_ETM_Q1_1486000"/>
      <w:bookmarkEnd w:id="14"/>
      <w:r w:rsidR="00530639">
        <w:rPr>
          <w:rFonts w:hint="cs"/>
          <w:rtl/>
          <w:lang w:eastAsia="he-IL"/>
        </w:rPr>
        <w:t xml:space="preserve">על שנת הלימודים הקרובה שחלקה כבר התחילה עבור חלק מתלמידי </w:t>
      </w:r>
      <w:bookmarkStart w:id="15" w:name="_ETM_Q1_1487000"/>
      <w:bookmarkEnd w:id="15"/>
      <w:r w:rsidR="00530639">
        <w:rPr>
          <w:rFonts w:hint="cs"/>
          <w:rtl/>
          <w:lang w:eastAsia="he-IL"/>
        </w:rPr>
        <w:t xml:space="preserve">ישראל וחלק מהתלמידים שחוזרים בשבועות הקרובות. </w:t>
      </w:r>
      <w:bookmarkStart w:id="16" w:name="_ETM_Q1_1496000"/>
      <w:bookmarkEnd w:id="16"/>
      <w:r w:rsidR="00530639">
        <w:rPr>
          <w:rFonts w:hint="cs"/>
          <w:rtl/>
          <w:lang w:eastAsia="he-IL"/>
        </w:rPr>
        <w:t>התקנות קובעות את עיקרי הדברים. רוב התקנות שקבענו עכשיו היו כבר בסבבים הקודמים</w:t>
      </w:r>
      <w:bookmarkStart w:id="17" w:name="_ETM_Q1_1505000"/>
      <w:bookmarkEnd w:id="17"/>
      <w:r w:rsidR="00530639">
        <w:rPr>
          <w:rFonts w:hint="cs"/>
          <w:rtl/>
          <w:lang w:eastAsia="he-IL"/>
        </w:rPr>
        <w:t xml:space="preserve">, בתקנות שהיו בעבר. </w:t>
      </w:r>
    </w:p>
    <w:p w:rsidR="00530639" w:rsidRDefault="00530639" w:rsidP="00AA079E">
      <w:pPr>
        <w:rPr>
          <w:rtl/>
          <w:lang w:eastAsia="he-IL"/>
        </w:rPr>
      </w:pPr>
    </w:p>
    <w:p w:rsidR="00530639" w:rsidRDefault="00530639" w:rsidP="00530639">
      <w:pPr>
        <w:rPr>
          <w:lang w:eastAsia="he-IL"/>
        </w:rPr>
      </w:pPr>
      <w:bookmarkStart w:id="18" w:name="_ETM_Q1_1509000"/>
      <w:bookmarkEnd w:id="18"/>
      <w:r>
        <w:rPr>
          <w:rFonts w:hint="cs"/>
          <w:rtl/>
          <w:lang w:eastAsia="he-IL"/>
        </w:rPr>
        <w:t>אני אגיד מהם עיקרי הדברים: ראשית</w:t>
      </w:r>
      <w:bookmarkStart w:id="19" w:name="_ETM_Q1_1507000"/>
      <w:bookmarkEnd w:id="19"/>
      <w:r>
        <w:rPr>
          <w:rFonts w:hint="cs"/>
          <w:rtl/>
          <w:lang w:eastAsia="he-IL"/>
        </w:rPr>
        <w:t xml:space="preserve">, נקבעה חובת עטיית מסכה במוסד חינוך בשטח סגור </w:t>
      </w:r>
      <w:bookmarkStart w:id="20" w:name="_ETM_Q1_1517000"/>
      <w:bookmarkEnd w:id="20"/>
      <w:r>
        <w:rPr>
          <w:rFonts w:hint="cs"/>
          <w:rtl/>
          <w:lang w:eastAsia="he-IL"/>
        </w:rPr>
        <w:t xml:space="preserve">על תלמידים החל מכיתה א'. זה נועד להיות חריג לכלל הרגיל שרק מגיל 7 יש חובת עטיית מסכה לפי </w:t>
      </w:r>
      <w:bookmarkStart w:id="21" w:name="_ETM_Q1_1522000"/>
      <w:bookmarkEnd w:id="21"/>
      <w:r>
        <w:rPr>
          <w:rFonts w:hint="cs"/>
          <w:rtl/>
          <w:lang w:eastAsia="he-IL"/>
        </w:rPr>
        <w:t>הצו. אז כאן חשובה האחידה שכבר מכיתה א' תחול</w:t>
      </w:r>
      <w:bookmarkStart w:id="22" w:name="_ETM_Q1_1527000"/>
      <w:bookmarkEnd w:id="22"/>
      <w:r>
        <w:rPr>
          <w:rFonts w:hint="cs"/>
          <w:rtl/>
          <w:lang w:eastAsia="he-IL"/>
        </w:rPr>
        <w:t xml:space="preserve"> החובה גם אם יש תלמידים שעדיין לא הגיעו לגיל 7. </w:t>
      </w:r>
      <w:bookmarkStart w:id="23" w:name="_ETM_Q1_1530000"/>
      <w:bookmarkEnd w:id="23"/>
    </w:p>
    <w:p w:rsidR="00530639" w:rsidRDefault="00530639" w:rsidP="00530639">
      <w:pPr>
        <w:rPr>
          <w:lang w:eastAsia="he-IL"/>
        </w:rPr>
      </w:pPr>
    </w:p>
    <w:p w:rsidR="00530639" w:rsidRDefault="00530639" w:rsidP="00530639">
      <w:pPr>
        <w:pStyle w:val="a4"/>
        <w:keepNext/>
      </w:pPr>
      <w:bookmarkStart w:id="24" w:name="ET_speaker_6235_7"/>
      <w:r w:rsidRPr="00530639">
        <w:rPr>
          <w:rStyle w:val="TagStyle"/>
          <w:rtl/>
        </w:rPr>
        <w:t xml:space="preserve"> &lt;&lt; דובר &gt;&gt; </w:t>
      </w:r>
      <w:r>
        <w:rPr>
          <w:rtl/>
        </w:rPr>
        <w:t>יוסף שיין (ישראל ביתנו):</w:t>
      </w:r>
      <w:r w:rsidRPr="00530639">
        <w:rPr>
          <w:rStyle w:val="TagStyle"/>
          <w:rtl/>
        </w:rPr>
        <w:t xml:space="preserve"> &lt;&lt; דובר &gt;&gt;</w:t>
      </w:r>
      <w:r>
        <w:rPr>
          <w:rtl/>
        </w:rPr>
        <w:t xml:space="preserve">   </w:t>
      </w:r>
      <w:bookmarkEnd w:id="24"/>
    </w:p>
    <w:p w:rsidR="00530639" w:rsidRPr="00530639" w:rsidRDefault="00530639" w:rsidP="00530639">
      <w:pPr>
        <w:pStyle w:val="KeepWithNext"/>
        <w:rPr>
          <w:rtl/>
          <w:lang w:eastAsia="he-IL"/>
        </w:rPr>
      </w:pPr>
    </w:p>
    <w:p w:rsidR="00530639" w:rsidRDefault="00530639" w:rsidP="00530639">
      <w:pPr>
        <w:rPr>
          <w:rtl/>
          <w:lang w:eastAsia="he-IL"/>
        </w:rPr>
      </w:pPr>
      <w:r>
        <w:rPr>
          <w:rFonts w:hint="cs"/>
          <w:rtl/>
          <w:lang w:eastAsia="he-IL"/>
        </w:rPr>
        <w:t xml:space="preserve">למה זה נקבע מכיתה א' למרות שזה היה מגיל 7? </w:t>
      </w:r>
    </w:p>
    <w:p w:rsidR="00530639" w:rsidRDefault="00530639" w:rsidP="00530639">
      <w:pPr>
        <w:rPr>
          <w:rtl/>
          <w:lang w:eastAsia="he-IL"/>
        </w:rPr>
      </w:pPr>
    </w:p>
    <w:p w:rsidR="00530639" w:rsidRDefault="00530639" w:rsidP="00530639">
      <w:pPr>
        <w:pStyle w:val="a4"/>
        <w:keepNext/>
      </w:pPr>
      <w:bookmarkStart w:id="25" w:name="ET_speaker_אסתי_ורהפטיג_8"/>
      <w:r w:rsidRPr="00530639">
        <w:rPr>
          <w:rStyle w:val="TagStyle"/>
          <w:rtl/>
        </w:rPr>
        <w:t xml:space="preserve"> &lt;&lt; דובר &gt;&gt; </w:t>
      </w:r>
      <w:r>
        <w:rPr>
          <w:rtl/>
        </w:rPr>
        <w:t>אסתי ורהפטיג:</w:t>
      </w:r>
      <w:r w:rsidRPr="00530639">
        <w:rPr>
          <w:rStyle w:val="TagStyle"/>
          <w:rtl/>
        </w:rPr>
        <w:t xml:space="preserve"> &lt;&lt; דובר &gt;&gt;</w:t>
      </w:r>
      <w:r>
        <w:rPr>
          <w:rtl/>
        </w:rPr>
        <w:t xml:space="preserve">   </w:t>
      </w:r>
      <w:bookmarkEnd w:id="25"/>
    </w:p>
    <w:p w:rsidR="00530639" w:rsidRDefault="00530639" w:rsidP="00530639">
      <w:pPr>
        <w:pStyle w:val="KeepWithNext"/>
        <w:rPr>
          <w:rtl/>
          <w:lang w:eastAsia="he-IL"/>
        </w:rPr>
      </w:pPr>
    </w:p>
    <w:p w:rsidR="00530639" w:rsidRDefault="00530639" w:rsidP="00530639">
      <w:pPr>
        <w:rPr>
          <w:rtl/>
          <w:lang w:eastAsia="he-IL"/>
        </w:rPr>
      </w:pPr>
      <w:r>
        <w:rPr>
          <w:rFonts w:hint="cs"/>
          <w:rtl/>
          <w:lang w:eastAsia="he-IL"/>
        </w:rPr>
        <w:t xml:space="preserve">כדי שלא יהיה מצב שבמוסד חינוך לא יקרה מצב שחלק מהתלמידים, מכיוון שיום ההולדת שלהם הוא באמצע השנה אז חלק מהתלמידים יהיו חייבים וחלק לא. </w:t>
      </w:r>
      <w:bookmarkStart w:id="26" w:name="_ETM_Q1_1543000"/>
      <w:bookmarkEnd w:id="26"/>
      <w:r>
        <w:rPr>
          <w:rFonts w:hint="cs"/>
          <w:rtl/>
          <w:lang w:eastAsia="he-IL"/>
        </w:rPr>
        <w:t>גם בגלל השהייה הארוכה במוסד החינוך עטיית המסכה היא חשובה. לכן בהקשר של חינוך</w:t>
      </w:r>
      <w:bookmarkStart w:id="27" w:name="_ETM_Q1_1551000"/>
      <w:bookmarkEnd w:id="27"/>
      <w:r>
        <w:rPr>
          <w:rFonts w:hint="cs"/>
          <w:rtl/>
          <w:lang w:eastAsia="he-IL"/>
        </w:rPr>
        <w:t xml:space="preserve"> חובת עטיית המסכה היא מכיתה א' לכולם. כך זה היה גם בשנה שעברה. </w:t>
      </w:r>
    </w:p>
    <w:p w:rsidR="00530639" w:rsidRDefault="00530639" w:rsidP="00530639">
      <w:pPr>
        <w:rPr>
          <w:rtl/>
          <w:lang w:eastAsia="he-IL"/>
        </w:rPr>
      </w:pPr>
      <w:bookmarkStart w:id="28" w:name="_ETM_Q1_1555000"/>
      <w:bookmarkEnd w:id="28"/>
    </w:p>
    <w:p w:rsidR="00530639" w:rsidRDefault="00530639" w:rsidP="00530639">
      <w:pPr>
        <w:pStyle w:val="af6"/>
        <w:keepNext/>
      </w:pPr>
      <w:bookmarkStart w:id="29" w:name="ET_yor_שרן_השכל_9"/>
      <w:r w:rsidRPr="00530639">
        <w:rPr>
          <w:rStyle w:val="TagStyle"/>
          <w:rtl/>
        </w:rPr>
        <w:t xml:space="preserve"> &lt;&lt; יור &gt;&gt; </w:t>
      </w:r>
      <w:r>
        <w:rPr>
          <w:rtl/>
        </w:rPr>
        <w:t>היו"ר שרן השכל:</w:t>
      </w:r>
      <w:r w:rsidRPr="00530639">
        <w:rPr>
          <w:rStyle w:val="TagStyle"/>
          <w:rtl/>
        </w:rPr>
        <w:t xml:space="preserve"> &lt;&lt; יור &gt;&gt;</w:t>
      </w:r>
      <w:r>
        <w:rPr>
          <w:rtl/>
        </w:rPr>
        <w:t xml:space="preserve">   </w:t>
      </w:r>
      <w:bookmarkEnd w:id="29"/>
    </w:p>
    <w:p w:rsidR="00530639" w:rsidRDefault="00530639" w:rsidP="00530639">
      <w:pPr>
        <w:pStyle w:val="KeepWithNext"/>
        <w:rPr>
          <w:rtl/>
          <w:lang w:eastAsia="he-IL"/>
        </w:rPr>
      </w:pPr>
    </w:p>
    <w:p w:rsidR="00530639" w:rsidRDefault="00530639" w:rsidP="00530639">
      <w:pPr>
        <w:rPr>
          <w:rtl/>
          <w:lang w:eastAsia="he-IL"/>
        </w:rPr>
      </w:pPr>
      <w:bookmarkStart w:id="30" w:name="_ETM_Q1_1556000"/>
      <w:bookmarkEnd w:id="30"/>
      <w:r>
        <w:rPr>
          <w:rFonts w:hint="cs"/>
          <w:rtl/>
          <w:lang w:eastAsia="he-IL"/>
        </w:rPr>
        <w:t xml:space="preserve">אנחנו נתנו לכם דגשים בפעם הקודמת שהבאתם את התקנות לתיקון. אני רק </w:t>
      </w:r>
      <w:bookmarkStart w:id="31" w:name="_ETM_Q1_1560000"/>
      <w:bookmarkEnd w:id="31"/>
      <w:r>
        <w:rPr>
          <w:rFonts w:hint="cs"/>
          <w:rtl/>
          <w:lang w:eastAsia="he-IL"/>
        </w:rPr>
        <w:t xml:space="preserve">רוצה להזכיר בעניין המסכות שיש לא מעט ילדים עם </w:t>
      </w:r>
      <w:bookmarkStart w:id="32" w:name="_ETM_Q1_1568000"/>
      <w:bookmarkEnd w:id="32"/>
      <w:r>
        <w:rPr>
          <w:rFonts w:hint="cs"/>
          <w:rtl/>
          <w:lang w:eastAsia="he-IL"/>
        </w:rPr>
        <w:t xml:space="preserve">בעיות שמיעה וביקשנו לדאוג למורים. חברת הכנסת שירלי פינטו העלתה את הנושא </w:t>
      </w:r>
      <w:r>
        <w:rPr>
          <w:rtl/>
          <w:lang w:eastAsia="he-IL"/>
        </w:rPr>
        <w:t>–</w:t>
      </w:r>
      <w:r>
        <w:rPr>
          <w:rFonts w:hint="cs"/>
          <w:rtl/>
          <w:lang w:eastAsia="he-IL"/>
        </w:rPr>
        <w:t xml:space="preserve"> לוודא שמורים יגיעו עם מסכות </w:t>
      </w:r>
      <w:bookmarkStart w:id="33" w:name="_ETM_Q1_1577000"/>
      <w:bookmarkEnd w:id="33"/>
      <w:r>
        <w:rPr>
          <w:rFonts w:hint="cs"/>
          <w:rtl/>
          <w:lang w:eastAsia="he-IL"/>
        </w:rPr>
        <w:t>שקופות, ומשרד החינוך מסייע להם בזה, אם יש להם</w:t>
      </w:r>
      <w:bookmarkStart w:id="34" w:name="_ETM_Q1_1583000"/>
      <w:bookmarkEnd w:id="34"/>
      <w:r>
        <w:rPr>
          <w:rFonts w:hint="cs"/>
          <w:rtl/>
          <w:lang w:eastAsia="he-IL"/>
        </w:rPr>
        <w:t xml:space="preserve"> תלמידים עם הפרעות שמיעה בכיתה שלהם. </w:t>
      </w:r>
    </w:p>
    <w:p w:rsidR="00530639" w:rsidRDefault="00530639" w:rsidP="00530639">
      <w:pPr>
        <w:rPr>
          <w:rtl/>
          <w:lang w:eastAsia="he-IL"/>
        </w:rPr>
      </w:pPr>
      <w:bookmarkStart w:id="35" w:name="_ETM_Q1_1589000"/>
      <w:bookmarkEnd w:id="35"/>
    </w:p>
    <w:p w:rsidR="00530639" w:rsidRDefault="00530639" w:rsidP="00530639">
      <w:pPr>
        <w:pStyle w:val="a4"/>
        <w:keepNext/>
      </w:pPr>
      <w:bookmarkStart w:id="36" w:name="ET_speaker_אסתי_ורהפטיג_10"/>
      <w:r w:rsidRPr="00530639">
        <w:rPr>
          <w:rStyle w:val="TagStyle"/>
          <w:rtl/>
        </w:rPr>
        <w:t xml:space="preserve"> &lt;&lt; דובר &gt;&gt; </w:t>
      </w:r>
      <w:r>
        <w:rPr>
          <w:rtl/>
        </w:rPr>
        <w:t>אסתי ורהפטיג:</w:t>
      </w:r>
      <w:r w:rsidRPr="00530639">
        <w:rPr>
          <w:rStyle w:val="TagStyle"/>
          <w:rtl/>
        </w:rPr>
        <w:t xml:space="preserve"> &lt;&lt; דובר &gt;&gt;</w:t>
      </w:r>
      <w:r>
        <w:rPr>
          <w:rtl/>
        </w:rPr>
        <w:t xml:space="preserve">   </w:t>
      </w:r>
      <w:bookmarkEnd w:id="36"/>
    </w:p>
    <w:p w:rsidR="00530639" w:rsidRDefault="00530639" w:rsidP="00530639">
      <w:pPr>
        <w:pStyle w:val="KeepWithNext"/>
        <w:rPr>
          <w:rtl/>
          <w:lang w:eastAsia="he-IL"/>
        </w:rPr>
      </w:pPr>
    </w:p>
    <w:p w:rsidR="00530639" w:rsidRDefault="00530639" w:rsidP="00530639">
      <w:pPr>
        <w:rPr>
          <w:rtl/>
          <w:lang w:eastAsia="he-IL"/>
        </w:rPr>
      </w:pPr>
      <w:r>
        <w:rPr>
          <w:rFonts w:hint="cs"/>
          <w:rtl/>
          <w:lang w:eastAsia="he-IL"/>
        </w:rPr>
        <w:t>במשרד הבריאות אנחנו מאשרים</w:t>
      </w:r>
      <w:bookmarkStart w:id="37" w:name="_ETM_Q1_1590000"/>
      <w:bookmarkEnd w:id="37"/>
      <w:r>
        <w:rPr>
          <w:rFonts w:hint="cs"/>
          <w:rtl/>
          <w:lang w:eastAsia="he-IL"/>
        </w:rPr>
        <w:t xml:space="preserve"> את זה ואין קושי במסכות האלה. לגבי השאלה אם מספקים </w:t>
      </w:r>
      <w:bookmarkStart w:id="38" w:name="_ETM_Q1_1596000"/>
      <w:bookmarkEnd w:id="38"/>
      <w:r>
        <w:rPr>
          <w:rFonts w:hint="cs"/>
          <w:rtl/>
          <w:lang w:eastAsia="he-IL"/>
        </w:rPr>
        <w:t xml:space="preserve">מסכות כאלה אני מציעה שאולי משרד החינוך יתייחסו. </w:t>
      </w:r>
    </w:p>
    <w:p w:rsidR="00530639" w:rsidRDefault="00530639" w:rsidP="00530639">
      <w:pPr>
        <w:rPr>
          <w:rtl/>
          <w:lang w:eastAsia="he-IL"/>
        </w:rPr>
      </w:pPr>
    </w:p>
    <w:p w:rsidR="00530639" w:rsidRDefault="00530639" w:rsidP="00530639">
      <w:pPr>
        <w:pStyle w:val="a4"/>
        <w:keepNext/>
      </w:pPr>
      <w:bookmarkStart w:id="39" w:name="ET_speaker_6230_11"/>
      <w:r w:rsidRPr="00530639">
        <w:rPr>
          <w:rStyle w:val="TagStyle"/>
          <w:rtl/>
        </w:rPr>
        <w:lastRenderedPageBreak/>
        <w:t xml:space="preserve"> &lt;&lt; דובר &gt;&gt; </w:t>
      </w:r>
      <w:r>
        <w:rPr>
          <w:rtl/>
        </w:rPr>
        <w:t>שירלי פינטו קדוש (ימינה):</w:t>
      </w:r>
      <w:r w:rsidRPr="00530639">
        <w:rPr>
          <w:rStyle w:val="TagStyle"/>
          <w:rtl/>
        </w:rPr>
        <w:t xml:space="preserve"> &lt;&lt; דובר &gt;&gt;</w:t>
      </w:r>
      <w:r>
        <w:rPr>
          <w:rtl/>
        </w:rPr>
        <w:t xml:space="preserve">   </w:t>
      </w:r>
      <w:bookmarkEnd w:id="39"/>
    </w:p>
    <w:p w:rsidR="00530639" w:rsidRDefault="00530639" w:rsidP="00530639">
      <w:pPr>
        <w:pStyle w:val="KeepWithNext"/>
        <w:rPr>
          <w:rtl/>
          <w:lang w:eastAsia="he-IL"/>
        </w:rPr>
      </w:pPr>
    </w:p>
    <w:p w:rsidR="006774C8" w:rsidRDefault="006774C8" w:rsidP="006774C8">
      <w:pPr>
        <w:rPr>
          <w:rtl/>
          <w:lang w:eastAsia="he-IL"/>
        </w:rPr>
      </w:pPr>
      <w:bookmarkStart w:id="40" w:name="_ETM_Q1_1600000"/>
      <w:bookmarkEnd w:id="40"/>
      <w:r>
        <w:rPr>
          <w:rFonts w:hint="cs"/>
          <w:rtl/>
          <w:lang w:eastAsia="he-IL"/>
        </w:rPr>
        <w:t>(אומרת דברים בשפת הסימנים. להלן תרגומם): אין התייחסות בסעיף 4.</w:t>
      </w:r>
      <w:bookmarkStart w:id="41" w:name="_ETM_Q1_1599000"/>
      <w:bookmarkEnd w:id="41"/>
      <w:r>
        <w:rPr>
          <w:rFonts w:hint="cs"/>
          <w:rtl/>
          <w:lang w:eastAsia="he-IL"/>
        </w:rPr>
        <w:t xml:space="preserve"> כתוב שחובה להשתמש במסכה במוסד לימודי סגור אבל</w:t>
      </w:r>
      <w:bookmarkStart w:id="42" w:name="_ETM_Q1_1601000"/>
      <w:bookmarkEnd w:id="42"/>
      <w:r>
        <w:rPr>
          <w:rFonts w:hint="cs"/>
          <w:rtl/>
          <w:lang w:eastAsia="he-IL"/>
        </w:rPr>
        <w:t xml:space="preserve"> לא רשום שום דבר על מסכות שקופות. לא כתוב על</w:t>
      </w:r>
      <w:bookmarkStart w:id="43" w:name="_ETM_Q1_1605000"/>
      <w:bookmarkEnd w:id="43"/>
      <w:r>
        <w:rPr>
          <w:rFonts w:hint="cs"/>
          <w:rtl/>
          <w:lang w:eastAsia="he-IL"/>
        </w:rPr>
        <w:t xml:space="preserve"> זה שום דבר. חובה שזה יהיה מצוין גם בתקנה </w:t>
      </w:r>
      <w:r>
        <w:rPr>
          <w:rtl/>
          <w:lang w:eastAsia="he-IL"/>
        </w:rPr>
        <w:t>–</w:t>
      </w:r>
      <w:r>
        <w:rPr>
          <w:rFonts w:hint="cs"/>
          <w:rtl/>
          <w:lang w:eastAsia="he-IL"/>
        </w:rPr>
        <w:t xml:space="preserve"> מסכה שקופה או אטומה. </w:t>
      </w:r>
    </w:p>
    <w:p w:rsidR="006774C8" w:rsidRDefault="006774C8" w:rsidP="006774C8">
      <w:pPr>
        <w:rPr>
          <w:rtl/>
          <w:lang w:eastAsia="he-IL"/>
        </w:rPr>
      </w:pPr>
      <w:bookmarkStart w:id="44" w:name="_ETM_Q1_1609000"/>
      <w:bookmarkEnd w:id="44"/>
    </w:p>
    <w:p w:rsidR="006774C8" w:rsidRDefault="006774C8" w:rsidP="006774C8">
      <w:pPr>
        <w:rPr>
          <w:rtl/>
          <w:lang w:eastAsia="he-IL"/>
        </w:rPr>
      </w:pPr>
    </w:p>
    <w:p w:rsidR="006774C8" w:rsidRDefault="006774C8" w:rsidP="006774C8">
      <w:pPr>
        <w:pStyle w:val="af9"/>
        <w:keepNext/>
        <w:rPr>
          <w:rtl/>
          <w:lang w:eastAsia="he-IL"/>
        </w:rPr>
      </w:pPr>
      <w:bookmarkStart w:id="45" w:name="ET_guest_864656_12"/>
      <w:r w:rsidRPr="006774C8">
        <w:rPr>
          <w:rStyle w:val="TagStyle"/>
          <w:rtl/>
        </w:rPr>
        <w:t xml:space="preserve"> &lt;&lt; אורח &gt;&gt; </w:t>
      </w:r>
      <w:r>
        <w:rPr>
          <w:rtl/>
          <w:lang w:eastAsia="he-IL"/>
        </w:rPr>
        <w:t>אפרת אפללו:</w:t>
      </w:r>
      <w:r w:rsidRPr="006774C8">
        <w:rPr>
          <w:rStyle w:val="TagStyle"/>
          <w:rtl/>
        </w:rPr>
        <w:t xml:space="preserve"> &lt;&lt; אורח &gt;&gt;</w:t>
      </w:r>
      <w:r>
        <w:rPr>
          <w:rtl/>
          <w:lang w:eastAsia="he-IL"/>
        </w:rPr>
        <w:t xml:space="preserve">   </w:t>
      </w:r>
      <w:bookmarkEnd w:id="45"/>
    </w:p>
    <w:p w:rsidR="006774C8" w:rsidRDefault="006774C8" w:rsidP="006774C8">
      <w:pPr>
        <w:pStyle w:val="KeepWithNext"/>
        <w:rPr>
          <w:rtl/>
          <w:lang w:eastAsia="he-IL"/>
        </w:rPr>
      </w:pPr>
    </w:p>
    <w:p w:rsidR="006774C8" w:rsidRDefault="006774C8" w:rsidP="006774C8">
      <w:pPr>
        <w:rPr>
          <w:rtl/>
          <w:lang w:eastAsia="he-IL"/>
        </w:rPr>
      </w:pPr>
      <w:r>
        <w:rPr>
          <w:rFonts w:hint="cs"/>
          <w:rtl/>
          <w:lang w:eastAsia="he-IL"/>
        </w:rPr>
        <w:t>יש כל מיני סוגים של</w:t>
      </w:r>
      <w:bookmarkStart w:id="46" w:name="_ETM_Q1_1612000"/>
      <w:bookmarkEnd w:id="46"/>
      <w:r>
        <w:rPr>
          <w:rFonts w:hint="cs"/>
          <w:rtl/>
          <w:lang w:eastAsia="he-IL"/>
        </w:rPr>
        <w:t xml:space="preserve"> מסכות. הכוונה היא למסכת אף-פה. </w:t>
      </w:r>
    </w:p>
    <w:p w:rsidR="006774C8" w:rsidRDefault="006774C8" w:rsidP="006774C8">
      <w:pPr>
        <w:rPr>
          <w:rtl/>
          <w:lang w:eastAsia="he-IL"/>
        </w:rPr>
      </w:pPr>
      <w:bookmarkStart w:id="47" w:name="_ETM_Q1_1615000"/>
      <w:bookmarkEnd w:id="47"/>
    </w:p>
    <w:p w:rsidR="006774C8" w:rsidRDefault="006774C8" w:rsidP="006774C8">
      <w:pPr>
        <w:pStyle w:val="a4"/>
        <w:keepNext/>
        <w:rPr>
          <w:rtl/>
        </w:rPr>
      </w:pPr>
      <w:bookmarkStart w:id="48" w:name="ET_speaker_6230_13"/>
      <w:r w:rsidRPr="006774C8">
        <w:rPr>
          <w:rStyle w:val="TagStyle"/>
          <w:rtl/>
        </w:rPr>
        <w:t xml:space="preserve"> &lt;&lt; דובר &gt;&gt; </w:t>
      </w:r>
      <w:r>
        <w:rPr>
          <w:rtl/>
        </w:rPr>
        <w:t>שירלי פינטו קדוש (ימינה):</w:t>
      </w:r>
      <w:r w:rsidRPr="006774C8">
        <w:rPr>
          <w:rStyle w:val="TagStyle"/>
          <w:rtl/>
        </w:rPr>
        <w:t xml:space="preserve"> &lt;&lt; דובר &gt;&gt;</w:t>
      </w:r>
      <w:r>
        <w:rPr>
          <w:rtl/>
        </w:rPr>
        <w:t xml:space="preserve">   </w:t>
      </w:r>
      <w:bookmarkEnd w:id="48"/>
    </w:p>
    <w:p w:rsidR="006774C8" w:rsidRDefault="006774C8" w:rsidP="006774C8">
      <w:pPr>
        <w:pStyle w:val="KeepWithNext"/>
        <w:rPr>
          <w:rtl/>
          <w:lang w:eastAsia="he-IL"/>
        </w:rPr>
      </w:pPr>
    </w:p>
    <w:p w:rsidR="006774C8" w:rsidRDefault="006774C8" w:rsidP="006774C8">
      <w:pPr>
        <w:rPr>
          <w:rtl/>
          <w:lang w:eastAsia="he-IL"/>
        </w:rPr>
      </w:pPr>
      <w:bookmarkStart w:id="49" w:name="_ETM_Q1_1616000"/>
      <w:bookmarkEnd w:id="49"/>
      <w:r>
        <w:rPr>
          <w:rFonts w:hint="cs"/>
          <w:rtl/>
          <w:lang w:eastAsia="he-IL"/>
        </w:rPr>
        <w:t xml:space="preserve">(אומרת דברים בשפת הסימנים. להלן תרגומם): כן, כן, אבל חשוב שיהיה מצוין גם מסכות שקופות בפנים. </w:t>
      </w:r>
    </w:p>
    <w:p w:rsidR="006774C8" w:rsidRDefault="006774C8" w:rsidP="006774C8">
      <w:pPr>
        <w:rPr>
          <w:rtl/>
          <w:lang w:eastAsia="he-IL"/>
        </w:rPr>
      </w:pPr>
      <w:bookmarkStart w:id="50" w:name="_ETM_Q1_1622000"/>
      <w:bookmarkEnd w:id="50"/>
    </w:p>
    <w:p w:rsidR="006774C8" w:rsidRDefault="006774C8" w:rsidP="006774C8">
      <w:pPr>
        <w:pStyle w:val="af9"/>
        <w:keepNext/>
        <w:rPr>
          <w:rtl/>
          <w:lang w:eastAsia="he-IL"/>
        </w:rPr>
      </w:pPr>
      <w:bookmarkStart w:id="51" w:name="ET_guest_864656_14"/>
      <w:r w:rsidRPr="006774C8">
        <w:rPr>
          <w:rStyle w:val="TagStyle"/>
          <w:rtl/>
        </w:rPr>
        <w:t xml:space="preserve"> &lt;&lt; אורח &gt;&gt; </w:t>
      </w:r>
      <w:r>
        <w:rPr>
          <w:rtl/>
          <w:lang w:eastAsia="he-IL"/>
        </w:rPr>
        <w:t>אפרת אפללו:</w:t>
      </w:r>
      <w:r w:rsidRPr="006774C8">
        <w:rPr>
          <w:rStyle w:val="TagStyle"/>
          <w:rtl/>
        </w:rPr>
        <w:t xml:space="preserve"> &lt;&lt; אורח &gt;&gt;</w:t>
      </w:r>
      <w:r>
        <w:rPr>
          <w:rtl/>
          <w:lang w:eastAsia="he-IL"/>
        </w:rPr>
        <w:t xml:space="preserve">   </w:t>
      </w:r>
      <w:bookmarkEnd w:id="51"/>
    </w:p>
    <w:p w:rsidR="006774C8" w:rsidRDefault="006774C8" w:rsidP="006774C8">
      <w:pPr>
        <w:pStyle w:val="KeepWithNext"/>
        <w:rPr>
          <w:rtl/>
          <w:lang w:eastAsia="he-IL"/>
        </w:rPr>
      </w:pPr>
    </w:p>
    <w:p w:rsidR="006774C8" w:rsidRDefault="006774C8" w:rsidP="00530639">
      <w:pPr>
        <w:rPr>
          <w:rtl/>
          <w:lang w:eastAsia="he-IL"/>
        </w:rPr>
      </w:pPr>
      <w:bookmarkStart w:id="52" w:name="_ETM_Q1_1621000"/>
      <w:bookmarkStart w:id="53" w:name="_ETM_Q1_1594000"/>
      <w:bookmarkEnd w:id="52"/>
      <w:bookmarkEnd w:id="53"/>
      <w:r>
        <w:rPr>
          <w:rFonts w:hint="cs"/>
          <w:rtl/>
          <w:lang w:eastAsia="he-IL"/>
        </w:rPr>
        <w:t xml:space="preserve">לא הבנו שזה מה שאתם רוצים שיהיה כתוב. </w:t>
      </w:r>
    </w:p>
    <w:p w:rsidR="006774C8" w:rsidRDefault="006774C8" w:rsidP="00530639">
      <w:pPr>
        <w:rPr>
          <w:rtl/>
          <w:lang w:eastAsia="he-IL"/>
        </w:rPr>
      </w:pPr>
    </w:p>
    <w:p w:rsidR="006774C8" w:rsidRDefault="006774C8" w:rsidP="006774C8">
      <w:pPr>
        <w:pStyle w:val="a4"/>
        <w:keepNext/>
      </w:pPr>
      <w:bookmarkStart w:id="54" w:name="ET_speaker_אסתי_ורהפטיג_15"/>
      <w:r w:rsidRPr="006774C8">
        <w:rPr>
          <w:rStyle w:val="TagStyle"/>
          <w:rtl/>
        </w:rPr>
        <w:t xml:space="preserve"> &lt;&lt; דובר &gt;&gt; </w:t>
      </w:r>
      <w:r>
        <w:rPr>
          <w:rtl/>
        </w:rPr>
        <w:t>אסתי ורהפטיג:</w:t>
      </w:r>
      <w:r w:rsidRPr="006774C8">
        <w:rPr>
          <w:rStyle w:val="TagStyle"/>
          <w:rtl/>
        </w:rPr>
        <w:t xml:space="preserve"> &lt;&lt; דובר &gt;&gt;</w:t>
      </w:r>
      <w:r>
        <w:rPr>
          <w:rtl/>
        </w:rPr>
        <w:t xml:space="preserve">   </w:t>
      </w:r>
      <w:bookmarkEnd w:id="54"/>
    </w:p>
    <w:p w:rsidR="006774C8" w:rsidRDefault="006774C8" w:rsidP="006774C8">
      <w:pPr>
        <w:pStyle w:val="KeepWithNext"/>
        <w:rPr>
          <w:rtl/>
          <w:lang w:eastAsia="he-IL"/>
        </w:rPr>
      </w:pPr>
    </w:p>
    <w:p w:rsidR="006774C8" w:rsidRDefault="006774C8" w:rsidP="006774C8">
      <w:pPr>
        <w:rPr>
          <w:rtl/>
          <w:lang w:eastAsia="he-IL"/>
        </w:rPr>
      </w:pPr>
      <w:r>
        <w:rPr>
          <w:rFonts w:hint="cs"/>
          <w:rtl/>
          <w:lang w:eastAsia="he-IL"/>
        </w:rPr>
        <w:t xml:space="preserve">בסדר. </w:t>
      </w:r>
    </w:p>
    <w:p w:rsidR="006774C8" w:rsidRDefault="006774C8" w:rsidP="006774C8">
      <w:pPr>
        <w:rPr>
          <w:rtl/>
          <w:lang w:eastAsia="he-IL"/>
        </w:rPr>
      </w:pPr>
    </w:p>
    <w:p w:rsidR="006774C8" w:rsidRDefault="006774C8" w:rsidP="006774C8">
      <w:pPr>
        <w:pStyle w:val="a4"/>
        <w:keepNext/>
      </w:pPr>
      <w:bookmarkStart w:id="55" w:name="ET_speaker_6230_16"/>
      <w:r w:rsidRPr="006774C8">
        <w:rPr>
          <w:rStyle w:val="TagStyle"/>
          <w:rtl/>
        </w:rPr>
        <w:t xml:space="preserve"> &lt;&lt; דובר &gt;&gt; </w:t>
      </w:r>
      <w:r>
        <w:rPr>
          <w:rtl/>
        </w:rPr>
        <w:t>שירלי פינטו קדוש (ימינה):</w:t>
      </w:r>
      <w:r w:rsidRPr="006774C8">
        <w:rPr>
          <w:rStyle w:val="TagStyle"/>
          <w:rtl/>
        </w:rPr>
        <w:t xml:space="preserve"> &lt;&lt; דובר &gt;&gt;</w:t>
      </w:r>
      <w:r>
        <w:rPr>
          <w:rtl/>
        </w:rPr>
        <w:t xml:space="preserve">   </w:t>
      </w:r>
      <w:bookmarkEnd w:id="55"/>
    </w:p>
    <w:p w:rsidR="006774C8" w:rsidRDefault="006774C8" w:rsidP="006774C8">
      <w:pPr>
        <w:pStyle w:val="KeepWithNext"/>
        <w:rPr>
          <w:rtl/>
          <w:lang w:eastAsia="he-IL"/>
        </w:rPr>
      </w:pPr>
    </w:p>
    <w:p w:rsidR="006774C8" w:rsidRDefault="006774C8" w:rsidP="006774C8">
      <w:pPr>
        <w:rPr>
          <w:rtl/>
          <w:lang w:eastAsia="he-IL"/>
        </w:rPr>
      </w:pPr>
      <w:r>
        <w:rPr>
          <w:rFonts w:hint="cs"/>
          <w:rtl/>
          <w:lang w:eastAsia="he-IL"/>
        </w:rPr>
        <w:t xml:space="preserve">(אומרת דברים בשפת הסימנים. להלן תרגומם): </w:t>
      </w:r>
      <w:r w:rsidR="005255FA">
        <w:rPr>
          <w:rFonts w:hint="cs"/>
          <w:rtl/>
          <w:lang w:eastAsia="he-IL"/>
        </w:rPr>
        <w:t xml:space="preserve">שיהיה כתוב שאם יש צורך זה חד-משמעית צריך להיות. </w:t>
      </w:r>
    </w:p>
    <w:p w:rsidR="005255FA" w:rsidRDefault="005255FA" w:rsidP="006774C8">
      <w:pPr>
        <w:rPr>
          <w:rtl/>
          <w:lang w:eastAsia="he-IL"/>
        </w:rPr>
      </w:pPr>
      <w:bookmarkStart w:id="56" w:name="_ETM_Q1_1627000"/>
      <w:bookmarkEnd w:id="56"/>
    </w:p>
    <w:p w:rsidR="005255FA" w:rsidRDefault="005255FA" w:rsidP="005255FA">
      <w:pPr>
        <w:pStyle w:val="af6"/>
        <w:keepNext/>
      </w:pPr>
      <w:bookmarkStart w:id="57" w:name="ET_yor_שרן_השכל_17"/>
      <w:r w:rsidRPr="005255FA">
        <w:rPr>
          <w:rStyle w:val="TagStyle"/>
          <w:rtl/>
        </w:rPr>
        <w:t xml:space="preserve"> &lt;&lt; יור &gt;&gt; </w:t>
      </w:r>
      <w:r>
        <w:rPr>
          <w:rtl/>
        </w:rPr>
        <w:t>היו"ר שרן השכל:</w:t>
      </w:r>
      <w:r w:rsidRPr="005255FA">
        <w:rPr>
          <w:rStyle w:val="TagStyle"/>
          <w:rtl/>
        </w:rPr>
        <w:t xml:space="preserve"> &lt;&lt; יור &gt;&gt;</w:t>
      </w:r>
      <w:r>
        <w:rPr>
          <w:rtl/>
        </w:rPr>
        <w:t xml:space="preserve">   </w:t>
      </w:r>
      <w:bookmarkEnd w:id="57"/>
    </w:p>
    <w:p w:rsidR="005255FA" w:rsidRDefault="005255FA" w:rsidP="005255FA">
      <w:pPr>
        <w:pStyle w:val="KeepWithNext"/>
        <w:rPr>
          <w:rtl/>
          <w:lang w:eastAsia="he-IL"/>
        </w:rPr>
      </w:pPr>
    </w:p>
    <w:p w:rsidR="005255FA" w:rsidRDefault="005255FA" w:rsidP="005255FA">
      <w:pPr>
        <w:rPr>
          <w:rtl/>
          <w:lang w:eastAsia="he-IL"/>
        </w:rPr>
      </w:pPr>
      <w:bookmarkStart w:id="58" w:name="_ETM_Q1_1628000"/>
      <w:bookmarkEnd w:id="58"/>
      <w:r>
        <w:rPr>
          <w:rFonts w:hint="cs"/>
          <w:rtl/>
          <w:lang w:eastAsia="he-IL"/>
        </w:rPr>
        <w:t xml:space="preserve">בסדר. אנחנו </w:t>
      </w:r>
      <w:bookmarkStart w:id="59" w:name="_ETM_Q1_1631000"/>
      <w:bookmarkEnd w:id="59"/>
      <w:r>
        <w:rPr>
          <w:rFonts w:hint="cs"/>
          <w:rtl/>
          <w:lang w:eastAsia="he-IL"/>
        </w:rPr>
        <w:t>נשמח לשמוע גם אחרי זה ממשרד החינוך בעניין הזה</w:t>
      </w:r>
      <w:bookmarkStart w:id="60" w:name="_ETM_Q1_1633000"/>
      <w:bookmarkEnd w:id="60"/>
      <w:r>
        <w:rPr>
          <w:rFonts w:hint="cs"/>
          <w:rtl/>
          <w:lang w:eastAsia="he-IL"/>
        </w:rPr>
        <w:t xml:space="preserve"> ספציפית כשנגיע לסעיף. אני אתן לכם לסיים את ההצגה, קודם כול, בבקשה. </w:t>
      </w:r>
    </w:p>
    <w:p w:rsidR="005255FA" w:rsidRDefault="005255FA" w:rsidP="005255FA">
      <w:pPr>
        <w:rPr>
          <w:rtl/>
          <w:lang w:eastAsia="he-IL"/>
        </w:rPr>
      </w:pPr>
      <w:bookmarkStart w:id="61" w:name="_ETM_Q1_1639000"/>
      <w:bookmarkEnd w:id="61"/>
    </w:p>
    <w:p w:rsidR="005255FA" w:rsidRDefault="005255FA" w:rsidP="005255FA">
      <w:pPr>
        <w:pStyle w:val="a4"/>
        <w:keepNext/>
      </w:pPr>
      <w:bookmarkStart w:id="62" w:name="ET_speaker_אסתי_ורהפטיג_18"/>
      <w:r w:rsidRPr="005255FA">
        <w:rPr>
          <w:rStyle w:val="TagStyle"/>
          <w:rtl/>
        </w:rPr>
        <w:t xml:space="preserve"> &lt;&lt; דובר &gt;&gt; </w:t>
      </w:r>
      <w:r>
        <w:rPr>
          <w:rtl/>
        </w:rPr>
        <w:t>אסתי ורהפטיג:</w:t>
      </w:r>
      <w:r w:rsidRPr="005255FA">
        <w:rPr>
          <w:rStyle w:val="TagStyle"/>
          <w:rtl/>
        </w:rPr>
        <w:t xml:space="preserve"> &lt;&lt; דובר &gt;&gt;</w:t>
      </w:r>
      <w:r>
        <w:rPr>
          <w:rtl/>
        </w:rPr>
        <w:t xml:space="preserve">   </w:t>
      </w:r>
      <w:bookmarkEnd w:id="62"/>
    </w:p>
    <w:p w:rsidR="005255FA" w:rsidRDefault="005255FA" w:rsidP="005255FA">
      <w:pPr>
        <w:pStyle w:val="KeepWithNext"/>
        <w:rPr>
          <w:rtl/>
          <w:lang w:eastAsia="he-IL"/>
        </w:rPr>
      </w:pPr>
    </w:p>
    <w:p w:rsidR="005255FA" w:rsidRDefault="005255FA" w:rsidP="005255FA">
      <w:pPr>
        <w:rPr>
          <w:rtl/>
          <w:lang w:eastAsia="he-IL"/>
        </w:rPr>
      </w:pPr>
      <w:bookmarkStart w:id="63" w:name="_ETM_Q1_1643000"/>
      <w:bookmarkEnd w:id="63"/>
      <w:r>
        <w:rPr>
          <w:rFonts w:hint="cs"/>
          <w:rtl/>
          <w:lang w:eastAsia="he-IL"/>
        </w:rPr>
        <w:t>הכלל הבא שנקבע בתקנות זה לגבי מפעיל חיצוני</w:t>
      </w:r>
      <w:bookmarkStart w:id="64" w:name="_ETM_Q1_1646000"/>
      <w:bookmarkEnd w:id="64"/>
      <w:r>
        <w:rPr>
          <w:rFonts w:hint="cs"/>
          <w:rtl/>
          <w:lang w:eastAsia="he-IL"/>
        </w:rPr>
        <w:t>. זה מי שאינו נמנה על צוות המוסד,</w:t>
      </w:r>
      <w:bookmarkStart w:id="65" w:name="_ETM_Q1_1651000"/>
      <w:bookmarkEnd w:id="65"/>
      <w:r>
        <w:rPr>
          <w:rFonts w:hint="cs"/>
          <w:rtl/>
          <w:lang w:eastAsia="he-IL"/>
        </w:rPr>
        <w:t xml:space="preserve"> אלא אדם שמגיע מבחוץ ומעביר פעילות לילדים. הכלל שנקבע הוא</w:t>
      </w:r>
      <w:bookmarkStart w:id="66" w:name="_ETM_Q1_1657000"/>
      <w:bookmarkEnd w:id="66"/>
      <w:r>
        <w:rPr>
          <w:rFonts w:hint="cs"/>
          <w:rtl/>
          <w:lang w:eastAsia="he-IL"/>
        </w:rPr>
        <w:t xml:space="preserve"> שמפעיל חיצוני צריך להציג, כתנאי לכניסה למוסד תו ירוק או </w:t>
      </w:r>
      <w:bookmarkStart w:id="67" w:name="_ETM_Q1_1656000"/>
      <w:bookmarkEnd w:id="67"/>
      <w:r>
        <w:rPr>
          <w:rFonts w:hint="cs"/>
          <w:rtl/>
          <w:lang w:eastAsia="he-IL"/>
        </w:rPr>
        <w:t xml:space="preserve">תוצאה שלילית בבדיקת קורונה. </w:t>
      </w:r>
    </w:p>
    <w:p w:rsidR="005255FA" w:rsidRDefault="005255FA" w:rsidP="005255FA">
      <w:pPr>
        <w:rPr>
          <w:rtl/>
          <w:lang w:eastAsia="he-IL"/>
        </w:rPr>
      </w:pPr>
    </w:p>
    <w:p w:rsidR="005255FA" w:rsidRDefault="005255FA" w:rsidP="005255FA">
      <w:pPr>
        <w:rPr>
          <w:rtl/>
          <w:lang w:eastAsia="he-IL"/>
        </w:rPr>
      </w:pPr>
      <w:bookmarkStart w:id="68" w:name="_ETM_Q1_1664000"/>
      <w:bookmarkEnd w:id="68"/>
      <w:r>
        <w:rPr>
          <w:rFonts w:hint="cs"/>
          <w:rtl/>
          <w:lang w:eastAsia="he-IL"/>
        </w:rPr>
        <w:t>דבר נוסף שנקבע זה לגבי טיולים עם לינה. בכלל של טיולים עם לינה יש כלל שנקבע לגבי מערכת החינוך הלא פורמלית שזה בדומה ובהמשך לתקנות</w:t>
      </w:r>
      <w:bookmarkStart w:id="69" w:name="_ETM_Q1_1671000"/>
      <w:bookmarkEnd w:id="69"/>
      <w:r>
        <w:rPr>
          <w:rFonts w:hint="cs"/>
          <w:rtl/>
          <w:lang w:eastAsia="he-IL"/>
        </w:rPr>
        <w:t xml:space="preserve"> שהיו על מחנות הקיץ. זה אומר שבטיולים עם לינה מטעם </w:t>
      </w:r>
      <w:bookmarkStart w:id="70" w:name="_ETM_Q1_1678000"/>
      <w:bookmarkEnd w:id="70"/>
      <w:r>
        <w:rPr>
          <w:rFonts w:hint="cs"/>
          <w:rtl/>
          <w:lang w:eastAsia="he-IL"/>
        </w:rPr>
        <w:t xml:space="preserve">מערכת החינוך הלא פורמלי, בעצם כל מה שהוא לא בית ספר יסודי ועל-יסודי, כדי להשתתף בטיול עם לינה </w:t>
      </w:r>
      <w:bookmarkStart w:id="71" w:name="_ETM_Q1_1683000"/>
      <w:bookmarkEnd w:id="71"/>
      <w:r>
        <w:rPr>
          <w:rFonts w:hint="cs"/>
          <w:rtl/>
          <w:lang w:eastAsia="he-IL"/>
        </w:rPr>
        <w:t>צריך להציג תו ירוק או בדיקה. בהמשך להערת הוועדה בעניין זה ולליבון משפטי שנעשה החובה הזאת חלה גם על</w:t>
      </w:r>
      <w:bookmarkStart w:id="72" w:name="_ETM_Q1_1691000"/>
      <w:bookmarkEnd w:id="72"/>
      <w:r>
        <w:rPr>
          <w:rFonts w:hint="cs"/>
          <w:rtl/>
          <w:lang w:eastAsia="he-IL"/>
        </w:rPr>
        <w:t xml:space="preserve"> העובדים ועל כל מי שמשתתף בטיול ולא רק על התלמידים </w:t>
      </w:r>
      <w:bookmarkStart w:id="73" w:name="_ETM_Q1_1698000"/>
      <w:bookmarkEnd w:id="73"/>
      <w:r>
        <w:rPr>
          <w:rFonts w:hint="cs"/>
          <w:rtl/>
          <w:lang w:eastAsia="he-IL"/>
        </w:rPr>
        <w:t>ועל המפעילים החיצוניים כמו שהיה.</w:t>
      </w:r>
    </w:p>
    <w:p w:rsidR="005255FA" w:rsidRDefault="005255FA" w:rsidP="005255FA">
      <w:pPr>
        <w:rPr>
          <w:rtl/>
          <w:lang w:eastAsia="he-IL"/>
        </w:rPr>
      </w:pPr>
    </w:p>
    <w:p w:rsidR="005255FA" w:rsidRDefault="005255FA" w:rsidP="005255FA">
      <w:pPr>
        <w:rPr>
          <w:rtl/>
          <w:lang w:eastAsia="he-IL"/>
        </w:rPr>
      </w:pPr>
      <w:r>
        <w:rPr>
          <w:rFonts w:hint="cs"/>
          <w:rtl/>
          <w:lang w:eastAsia="he-IL"/>
        </w:rPr>
        <w:t>לגבי בתי ספר יסודיים ועל-יסודיים, בעניין טיול עם לינה לא נקבע</w:t>
      </w:r>
      <w:bookmarkStart w:id="74" w:name="_ETM_Q1_1706000"/>
      <w:bookmarkEnd w:id="74"/>
      <w:r>
        <w:rPr>
          <w:rFonts w:hint="cs"/>
          <w:rtl/>
          <w:lang w:eastAsia="he-IL"/>
        </w:rPr>
        <w:t>ה חובה לתו ירוק או לבדיקה אלא נקבעו חובות אחרות שבעיקרן מדברות על כך שהתלמידים יהיו באותה קבוצה אורגנית שהם</w:t>
      </w:r>
      <w:bookmarkStart w:id="75" w:name="_ETM_Q1_1714000"/>
      <w:bookmarkEnd w:id="75"/>
      <w:r>
        <w:rPr>
          <w:rFonts w:hint="cs"/>
          <w:rtl/>
          <w:lang w:eastAsia="he-IL"/>
        </w:rPr>
        <w:t xml:space="preserve"> נמצאים בה יום-יום, כלומר באותה כיתה של התלמידים הקבועים שהם</w:t>
      </w:r>
      <w:bookmarkStart w:id="76" w:name="_ETM_Q1_1719000"/>
      <w:bookmarkEnd w:id="76"/>
      <w:r>
        <w:rPr>
          <w:rFonts w:hint="cs"/>
          <w:rtl/>
          <w:lang w:eastAsia="he-IL"/>
        </w:rPr>
        <w:t xml:space="preserve"> פוגשים, שיישמר מרחק בין הקבוצות השונות אבל לא </w:t>
      </w:r>
      <w:bookmarkStart w:id="77" w:name="_ETM_Q1_1721000"/>
      <w:bookmarkEnd w:id="77"/>
      <w:r>
        <w:rPr>
          <w:rFonts w:hint="cs"/>
          <w:rtl/>
          <w:lang w:eastAsia="he-IL"/>
        </w:rPr>
        <w:t xml:space="preserve">תחול חובה לתו ירוק או לבדיקה. </w:t>
      </w:r>
    </w:p>
    <w:p w:rsidR="005255FA" w:rsidRDefault="005255FA" w:rsidP="005255FA">
      <w:pPr>
        <w:rPr>
          <w:rtl/>
          <w:lang w:eastAsia="he-IL"/>
        </w:rPr>
      </w:pPr>
      <w:bookmarkStart w:id="78" w:name="_ETM_Q1_1727000"/>
      <w:bookmarkEnd w:id="78"/>
    </w:p>
    <w:p w:rsidR="00E06770" w:rsidRDefault="005255FA" w:rsidP="005255FA">
      <w:pPr>
        <w:rPr>
          <w:rtl/>
          <w:lang w:eastAsia="he-IL"/>
        </w:rPr>
      </w:pPr>
      <w:bookmarkStart w:id="79" w:name="_ETM_Q1_1728000"/>
      <w:bookmarkEnd w:id="79"/>
      <w:r>
        <w:rPr>
          <w:rFonts w:hint="cs"/>
          <w:rtl/>
          <w:lang w:eastAsia="he-IL"/>
        </w:rPr>
        <w:t>דבר נוסף שנקבע זה הרמזור. אותה נוסחת רמזור שהייתה עד עכשיו בהחלטות</w:t>
      </w:r>
      <w:bookmarkStart w:id="80" w:name="_ETM_Q1_1731000"/>
      <w:bookmarkEnd w:id="80"/>
      <w:r>
        <w:rPr>
          <w:rFonts w:hint="cs"/>
          <w:rtl/>
          <w:lang w:eastAsia="he-IL"/>
        </w:rPr>
        <w:t xml:space="preserve"> ממשלה, שלפיה הרשויות דורגו לצבעים שונים ולסיווגים לפי הציון שלהן </w:t>
      </w:r>
      <w:bookmarkStart w:id="81" w:name="_ETM_Q1_1736000"/>
      <w:bookmarkEnd w:id="81"/>
      <w:r w:rsidR="00687F2C">
        <w:rPr>
          <w:rFonts w:hint="cs"/>
          <w:rtl/>
          <w:lang w:eastAsia="he-IL"/>
        </w:rPr>
        <w:t xml:space="preserve">הנוסחה הזאת כרגע מעוגנת בתקנות כרגע. זה נועד </w:t>
      </w:r>
      <w:r w:rsidR="00E06770">
        <w:rPr>
          <w:rFonts w:hint="cs"/>
          <w:rtl/>
          <w:lang w:eastAsia="he-IL"/>
        </w:rPr>
        <w:t xml:space="preserve">למנוע כל פעם את הצורך לעדכן את התקנות. בעבר היינו מכניסים </w:t>
      </w:r>
      <w:bookmarkStart w:id="82" w:name="_ETM_Q1_1742000"/>
      <w:bookmarkEnd w:id="82"/>
      <w:r w:rsidR="00E06770">
        <w:rPr>
          <w:rFonts w:hint="cs"/>
          <w:rtl/>
          <w:lang w:eastAsia="he-IL"/>
        </w:rPr>
        <w:t>לתוספת התקנות רשימה ארוכה של רשויות וזה היה מאוד ארוך ומסורבל וגם דרש שכל פעם כשיש תיקון לבוא</w:t>
      </w:r>
      <w:bookmarkStart w:id="83" w:name="_ETM_Q1_1747000"/>
      <w:bookmarkEnd w:id="83"/>
      <w:r w:rsidR="00E06770">
        <w:rPr>
          <w:rFonts w:hint="cs"/>
          <w:rtl/>
          <w:lang w:eastAsia="he-IL"/>
        </w:rPr>
        <w:t xml:space="preserve"> מחדש גם לקבינט וגם לוועדה. המנגנון היה מאוד</w:t>
      </w:r>
      <w:bookmarkStart w:id="84" w:name="_ETM_Q1_1753000"/>
      <w:bookmarkEnd w:id="84"/>
      <w:r w:rsidR="00E06770">
        <w:rPr>
          <w:rFonts w:hint="cs"/>
          <w:rtl/>
          <w:lang w:eastAsia="he-IL"/>
        </w:rPr>
        <w:t xml:space="preserve"> מסורבל. מה שהוחלט עכשיו זה לקבוע את הנוסחה עצמה בתוך התקנות ואת הסיווג של הרשויות לפרסם באתר משרד </w:t>
      </w:r>
      <w:bookmarkStart w:id="85" w:name="_ETM_Q1_1760000"/>
      <w:bookmarkEnd w:id="85"/>
      <w:r w:rsidR="00E06770">
        <w:rPr>
          <w:rFonts w:hint="cs"/>
          <w:rtl/>
          <w:lang w:eastAsia="he-IL"/>
        </w:rPr>
        <w:t>הבריאות במנגנון מסודר של אחת לשבוע. לפני</w:t>
      </w:r>
      <w:bookmarkStart w:id="86" w:name="_ETM_Q1_1765000"/>
      <w:bookmarkEnd w:id="86"/>
      <w:r w:rsidR="00E06770">
        <w:rPr>
          <w:rFonts w:hint="cs"/>
          <w:rtl/>
          <w:lang w:eastAsia="he-IL"/>
        </w:rPr>
        <w:t xml:space="preserve"> תחילת השבוע </w:t>
      </w:r>
      <w:r w:rsidR="00E06770">
        <w:rPr>
          <w:rFonts w:hint="cs"/>
          <w:rtl/>
          <w:lang w:eastAsia="he-IL"/>
        </w:rPr>
        <w:lastRenderedPageBreak/>
        <w:t xml:space="preserve">הבא מפרסמים את סיווג הרשויות שיחול ויחייב לקראת השבוע שלאחר מכן. הסיווג הזה רלוונטי לתקנה 8 שמדברת על </w:t>
      </w:r>
      <w:bookmarkStart w:id="87" w:name="_ETM_Q1_1776000"/>
      <w:bookmarkEnd w:id="87"/>
      <w:r w:rsidR="00E06770">
        <w:rPr>
          <w:rFonts w:hint="cs"/>
          <w:rtl/>
          <w:lang w:eastAsia="he-IL"/>
        </w:rPr>
        <w:t>פעילות של חוגים ותנועות נוער כי אם הרשות</w:t>
      </w:r>
      <w:bookmarkStart w:id="88" w:name="_ETM_Q1_1781000"/>
      <w:bookmarkEnd w:id="88"/>
      <w:r w:rsidR="00E06770">
        <w:rPr>
          <w:rFonts w:hint="cs"/>
          <w:rtl/>
          <w:lang w:eastAsia="he-IL"/>
        </w:rPr>
        <w:t xml:space="preserve"> היא כתומה או אדומה זה אומר שהתחלואה בה עלתה והיא יחסית משמעותית, אז הפעילות של החוגים ותנועות הנוער עוברת לשטח פתוח. היא לא יכולה להתקיים בשטח סגור. </w:t>
      </w:r>
    </w:p>
    <w:p w:rsidR="005255FA" w:rsidRDefault="005255FA" w:rsidP="005255FA">
      <w:pPr>
        <w:rPr>
          <w:lang w:eastAsia="he-IL"/>
        </w:rPr>
      </w:pPr>
      <w:r>
        <w:rPr>
          <w:rFonts w:hint="cs"/>
          <w:rtl/>
          <w:lang w:eastAsia="he-IL"/>
        </w:rPr>
        <w:t xml:space="preserve"> </w:t>
      </w:r>
    </w:p>
    <w:p w:rsidR="00E06770" w:rsidRDefault="00E06770" w:rsidP="00E06770">
      <w:pPr>
        <w:pStyle w:val="af6"/>
        <w:keepNext/>
      </w:pPr>
      <w:bookmarkStart w:id="89" w:name="ET_yor_שרן_השכל_19"/>
      <w:r w:rsidRPr="00E06770">
        <w:rPr>
          <w:rStyle w:val="TagStyle"/>
          <w:rtl/>
        </w:rPr>
        <w:t xml:space="preserve"> &lt;&lt; יור &gt;&gt; </w:t>
      </w:r>
      <w:r>
        <w:rPr>
          <w:rtl/>
        </w:rPr>
        <w:t>היו"ר שרן השכל:</w:t>
      </w:r>
      <w:r w:rsidRPr="00E06770">
        <w:rPr>
          <w:rStyle w:val="TagStyle"/>
          <w:rtl/>
        </w:rPr>
        <w:t xml:space="preserve"> &lt;&lt; יור &gt;&gt;</w:t>
      </w:r>
      <w:r>
        <w:rPr>
          <w:rtl/>
        </w:rPr>
        <w:t xml:space="preserve">   </w:t>
      </w:r>
      <w:bookmarkEnd w:id="89"/>
    </w:p>
    <w:p w:rsidR="00E06770" w:rsidRDefault="00E06770" w:rsidP="00E06770">
      <w:pPr>
        <w:pStyle w:val="KeepWithNext"/>
        <w:rPr>
          <w:rtl/>
          <w:lang w:eastAsia="he-IL"/>
        </w:rPr>
      </w:pPr>
    </w:p>
    <w:p w:rsidR="00E06770" w:rsidRDefault="00E06770" w:rsidP="00E06770">
      <w:pPr>
        <w:rPr>
          <w:rtl/>
          <w:lang w:eastAsia="he-IL"/>
        </w:rPr>
      </w:pPr>
      <w:r>
        <w:rPr>
          <w:rFonts w:hint="cs"/>
          <w:rtl/>
          <w:lang w:eastAsia="he-IL"/>
        </w:rPr>
        <w:t xml:space="preserve">לפעילות של תנועות הנוער נדרשים גם תו ירוק ובדיקה? </w:t>
      </w:r>
    </w:p>
    <w:p w:rsidR="00E06770" w:rsidRDefault="00E06770" w:rsidP="00E06770">
      <w:pPr>
        <w:rPr>
          <w:rtl/>
          <w:lang w:eastAsia="he-IL"/>
        </w:rPr>
      </w:pPr>
    </w:p>
    <w:p w:rsidR="00E06770" w:rsidRDefault="00E06770" w:rsidP="00E06770">
      <w:pPr>
        <w:pStyle w:val="a4"/>
        <w:keepNext/>
      </w:pPr>
      <w:bookmarkStart w:id="90" w:name="ET_speaker_אסתי_ורהפטיג_20"/>
      <w:r w:rsidRPr="00E06770">
        <w:rPr>
          <w:rStyle w:val="TagStyle"/>
          <w:rtl/>
        </w:rPr>
        <w:t xml:space="preserve"> &lt;&lt; דובר &gt;&gt; </w:t>
      </w:r>
      <w:r>
        <w:rPr>
          <w:rtl/>
        </w:rPr>
        <w:t>אסתי ורהפטיג:</w:t>
      </w:r>
      <w:r w:rsidRPr="00E06770">
        <w:rPr>
          <w:rStyle w:val="TagStyle"/>
          <w:rtl/>
        </w:rPr>
        <w:t xml:space="preserve"> &lt;&lt; דובר &gt;&gt;</w:t>
      </w:r>
      <w:r>
        <w:rPr>
          <w:rtl/>
        </w:rPr>
        <w:t xml:space="preserve">   </w:t>
      </w:r>
      <w:bookmarkEnd w:id="90"/>
    </w:p>
    <w:p w:rsidR="00E06770" w:rsidRDefault="00E06770" w:rsidP="00E06770">
      <w:pPr>
        <w:pStyle w:val="KeepWithNext"/>
        <w:rPr>
          <w:rtl/>
          <w:lang w:eastAsia="he-IL"/>
        </w:rPr>
      </w:pPr>
    </w:p>
    <w:p w:rsidR="00E06770" w:rsidRDefault="00E06770" w:rsidP="00E06770">
      <w:pPr>
        <w:rPr>
          <w:rtl/>
          <w:lang w:eastAsia="he-IL"/>
        </w:rPr>
      </w:pPr>
      <w:r>
        <w:rPr>
          <w:rFonts w:hint="cs"/>
          <w:rtl/>
          <w:lang w:eastAsia="he-IL"/>
        </w:rPr>
        <w:t xml:space="preserve">לא. בפעילות רגילה </w:t>
      </w:r>
      <w:bookmarkStart w:id="91" w:name="_ETM_Q1_1797000"/>
      <w:bookmarkEnd w:id="91"/>
      <w:r>
        <w:rPr>
          <w:rFonts w:hint="cs"/>
          <w:rtl/>
          <w:lang w:eastAsia="he-IL"/>
        </w:rPr>
        <w:t xml:space="preserve">לא. התו הירוק או בדיקה נדרשים אם יש פעילות עם לינה. </w:t>
      </w:r>
      <w:r w:rsidR="00336037">
        <w:rPr>
          <w:rFonts w:hint="cs"/>
          <w:rtl/>
          <w:lang w:eastAsia="he-IL"/>
        </w:rPr>
        <w:t xml:space="preserve">אבל בפעילות רגילה לא צריך תו ירוק. </w:t>
      </w:r>
    </w:p>
    <w:p w:rsidR="00336037" w:rsidRDefault="00336037" w:rsidP="00E06770">
      <w:pPr>
        <w:rPr>
          <w:rtl/>
          <w:lang w:eastAsia="he-IL"/>
        </w:rPr>
      </w:pPr>
    </w:p>
    <w:p w:rsidR="00336037" w:rsidRDefault="00336037" w:rsidP="00336037">
      <w:pPr>
        <w:pStyle w:val="af6"/>
        <w:keepNext/>
      </w:pPr>
      <w:bookmarkStart w:id="92" w:name="ET_yor_שרן_השכל_21"/>
      <w:r w:rsidRPr="00336037">
        <w:rPr>
          <w:rStyle w:val="TagStyle"/>
          <w:rtl/>
        </w:rPr>
        <w:t xml:space="preserve"> &lt;&lt; יור &gt;&gt; </w:t>
      </w:r>
      <w:r>
        <w:rPr>
          <w:rtl/>
        </w:rPr>
        <w:t>היו"ר שרן השכל:</w:t>
      </w:r>
      <w:r w:rsidRPr="00336037">
        <w:rPr>
          <w:rStyle w:val="TagStyle"/>
          <w:rtl/>
        </w:rPr>
        <w:t xml:space="preserve"> &lt;&lt; יור &gt;&gt;</w:t>
      </w:r>
      <w:r>
        <w:rPr>
          <w:rtl/>
        </w:rPr>
        <w:t xml:space="preserve">   </w:t>
      </w:r>
      <w:bookmarkEnd w:id="92"/>
    </w:p>
    <w:p w:rsidR="00336037" w:rsidRDefault="00336037" w:rsidP="00336037">
      <w:pPr>
        <w:pStyle w:val="KeepWithNext"/>
        <w:rPr>
          <w:rtl/>
          <w:lang w:eastAsia="he-IL"/>
        </w:rPr>
      </w:pPr>
    </w:p>
    <w:p w:rsidR="00336037" w:rsidRDefault="00336037" w:rsidP="00336037">
      <w:pPr>
        <w:rPr>
          <w:rtl/>
          <w:lang w:eastAsia="he-IL"/>
        </w:rPr>
      </w:pPr>
      <w:bookmarkStart w:id="93" w:name="_ETM_Q1_1801000"/>
      <w:bookmarkEnd w:id="93"/>
      <w:r>
        <w:rPr>
          <w:rFonts w:hint="cs"/>
          <w:rtl/>
          <w:lang w:eastAsia="he-IL"/>
        </w:rPr>
        <w:t xml:space="preserve">מה קורה </w:t>
      </w:r>
      <w:bookmarkStart w:id="94" w:name="_ETM_Q1_1803000"/>
      <w:bookmarkEnd w:id="94"/>
      <w:r>
        <w:rPr>
          <w:rFonts w:hint="cs"/>
          <w:rtl/>
          <w:lang w:eastAsia="he-IL"/>
        </w:rPr>
        <w:t>בקשר לתיאטראות של ילדים?</w:t>
      </w:r>
    </w:p>
    <w:p w:rsidR="00336037" w:rsidRDefault="00336037" w:rsidP="00336037">
      <w:pPr>
        <w:rPr>
          <w:rtl/>
          <w:lang w:eastAsia="he-IL"/>
        </w:rPr>
      </w:pPr>
    </w:p>
    <w:p w:rsidR="00336037" w:rsidRDefault="00336037" w:rsidP="00336037">
      <w:pPr>
        <w:pStyle w:val="a4"/>
        <w:keepNext/>
      </w:pPr>
      <w:bookmarkStart w:id="95" w:name="ET_speaker_אסתי_ורהפטיג_22"/>
      <w:r w:rsidRPr="00336037">
        <w:rPr>
          <w:rStyle w:val="TagStyle"/>
          <w:rtl/>
        </w:rPr>
        <w:t xml:space="preserve"> &lt;&lt; דובר &gt;&gt; </w:t>
      </w:r>
      <w:r>
        <w:rPr>
          <w:rtl/>
        </w:rPr>
        <w:t>אסתי ורהפטיג:</w:t>
      </w:r>
      <w:r w:rsidRPr="00336037">
        <w:rPr>
          <w:rStyle w:val="TagStyle"/>
          <w:rtl/>
        </w:rPr>
        <w:t xml:space="preserve"> &lt;&lt; דובר &gt;&gt;</w:t>
      </w:r>
      <w:r>
        <w:rPr>
          <w:rtl/>
        </w:rPr>
        <w:t xml:space="preserve">   </w:t>
      </w:r>
      <w:bookmarkEnd w:id="95"/>
    </w:p>
    <w:p w:rsidR="00336037" w:rsidRDefault="00336037" w:rsidP="00336037">
      <w:pPr>
        <w:pStyle w:val="KeepWithNext"/>
        <w:rPr>
          <w:rtl/>
          <w:lang w:eastAsia="he-IL"/>
        </w:rPr>
      </w:pPr>
    </w:p>
    <w:p w:rsidR="00336037" w:rsidRDefault="00336037" w:rsidP="00336037">
      <w:pPr>
        <w:rPr>
          <w:rtl/>
          <w:lang w:eastAsia="he-IL"/>
        </w:rPr>
      </w:pPr>
      <w:bookmarkStart w:id="96" w:name="_ETM_Q1_1804000"/>
      <w:bookmarkEnd w:id="96"/>
      <w:r>
        <w:rPr>
          <w:rFonts w:hint="cs"/>
          <w:rtl/>
          <w:lang w:eastAsia="he-IL"/>
        </w:rPr>
        <w:t xml:space="preserve">התקנות שחלות על התיאטרון זה קשור להגבלת פעילות ולא בתקנות האלה. התקנות האלה חלות רק על מוסד שמקיים פעילות חינוך. תקנות הגבלת פעילות שהן התקנות הכלליות שחלות גם על אירועים ובכלל כל עולם התרבות חלות גם התקנות האלה גם בהקשר של ילדים. </w:t>
      </w:r>
    </w:p>
    <w:p w:rsidR="00336037" w:rsidRDefault="00336037" w:rsidP="00336037">
      <w:pPr>
        <w:rPr>
          <w:rtl/>
          <w:lang w:eastAsia="he-IL"/>
        </w:rPr>
      </w:pPr>
    </w:p>
    <w:p w:rsidR="00336037" w:rsidRDefault="00336037" w:rsidP="00336037">
      <w:pPr>
        <w:pStyle w:val="af6"/>
        <w:keepNext/>
        <w:rPr>
          <w:rtl/>
        </w:rPr>
      </w:pPr>
      <w:bookmarkStart w:id="97" w:name="ET_yor_שרן_השכל_23"/>
      <w:r w:rsidRPr="00336037">
        <w:rPr>
          <w:rStyle w:val="TagStyle"/>
          <w:rtl/>
        </w:rPr>
        <w:t xml:space="preserve"> &lt;&lt; יור &gt;&gt; </w:t>
      </w:r>
      <w:r>
        <w:rPr>
          <w:rtl/>
        </w:rPr>
        <w:t>היו"ר שרן השכל:</w:t>
      </w:r>
      <w:r w:rsidRPr="00336037">
        <w:rPr>
          <w:rStyle w:val="TagStyle"/>
          <w:rtl/>
        </w:rPr>
        <w:t xml:space="preserve"> &lt;&lt; יור &gt;&gt;</w:t>
      </w:r>
      <w:r>
        <w:rPr>
          <w:rtl/>
        </w:rPr>
        <w:t xml:space="preserve">   </w:t>
      </w:r>
      <w:bookmarkEnd w:id="97"/>
    </w:p>
    <w:p w:rsidR="00336037" w:rsidRDefault="00336037" w:rsidP="00336037">
      <w:pPr>
        <w:pStyle w:val="KeepWithNext"/>
        <w:rPr>
          <w:rtl/>
        </w:rPr>
      </w:pPr>
    </w:p>
    <w:p w:rsidR="00D86101" w:rsidRDefault="00336037" w:rsidP="00336037">
      <w:pPr>
        <w:rPr>
          <w:rtl/>
        </w:rPr>
      </w:pPr>
      <w:r>
        <w:rPr>
          <w:rFonts w:hint="cs"/>
          <w:rtl/>
        </w:rPr>
        <w:t>אבל אצל ילדים הפעילויות התרבותיות הן שונות משום שהתו הירוק בנוגע למבוגרים שיכולים</w:t>
      </w:r>
      <w:bookmarkStart w:id="98" w:name="_ETM_Q1_1831000"/>
      <w:bookmarkEnd w:id="98"/>
      <w:r>
        <w:rPr>
          <w:rFonts w:hint="cs"/>
          <w:rtl/>
        </w:rPr>
        <w:t xml:space="preserve"> להיות מחוסנים, או אפילו בני נוער, </w:t>
      </w:r>
      <w:bookmarkStart w:id="99" w:name="_ETM_Q1_1833000"/>
      <w:bookmarkEnd w:id="99"/>
      <w:r>
        <w:rPr>
          <w:rFonts w:hint="cs"/>
          <w:rtl/>
        </w:rPr>
        <w:t xml:space="preserve">זה משהו אחד. אבל יש לך תיאטראות לילדים קטנים. </w:t>
      </w:r>
    </w:p>
    <w:p w:rsidR="00D86101" w:rsidRDefault="00D86101" w:rsidP="00336037">
      <w:pPr>
        <w:rPr>
          <w:rtl/>
        </w:rPr>
      </w:pPr>
      <w:bookmarkStart w:id="100" w:name="_ETM_Q1_1837000"/>
      <w:bookmarkEnd w:id="100"/>
    </w:p>
    <w:p w:rsidR="00D86101" w:rsidRDefault="00D86101" w:rsidP="00D86101">
      <w:pPr>
        <w:pStyle w:val="a4"/>
        <w:keepNext/>
        <w:rPr>
          <w:rtl/>
        </w:rPr>
      </w:pPr>
      <w:bookmarkStart w:id="101" w:name="ET_speaker_אסתי_ורהפטיג_24"/>
      <w:r w:rsidRPr="00D86101">
        <w:rPr>
          <w:rStyle w:val="TagStyle"/>
          <w:rtl/>
        </w:rPr>
        <w:t xml:space="preserve"> &lt;&lt; דובר &gt;&gt; </w:t>
      </w:r>
      <w:r>
        <w:rPr>
          <w:rtl/>
        </w:rPr>
        <w:t>אסתי ורהפטיג:</w:t>
      </w:r>
      <w:r w:rsidRPr="00D86101">
        <w:rPr>
          <w:rStyle w:val="TagStyle"/>
          <w:rtl/>
        </w:rPr>
        <w:t xml:space="preserve"> &lt;&lt; דובר &gt;&gt;</w:t>
      </w:r>
      <w:r>
        <w:rPr>
          <w:rtl/>
        </w:rPr>
        <w:t xml:space="preserve">   </w:t>
      </w:r>
      <w:bookmarkEnd w:id="101"/>
    </w:p>
    <w:p w:rsidR="00D86101" w:rsidRDefault="00D86101" w:rsidP="00D86101">
      <w:pPr>
        <w:pStyle w:val="KeepWithNext"/>
        <w:rPr>
          <w:rtl/>
        </w:rPr>
      </w:pPr>
    </w:p>
    <w:p w:rsidR="00D86101" w:rsidRDefault="00D86101" w:rsidP="00D86101">
      <w:pPr>
        <w:rPr>
          <w:rtl/>
        </w:rPr>
      </w:pPr>
      <w:r>
        <w:rPr>
          <w:rFonts w:hint="cs"/>
          <w:rtl/>
        </w:rPr>
        <w:t xml:space="preserve">אני לא מטפלת בתקנות האלה אבל אני יודעת שההסדר שם הוא של בדיקה. כלומר יש היום </w:t>
      </w:r>
      <w:bookmarkStart w:id="102" w:name="_ETM_Q1_1845000"/>
      <w:bookmarkEnd w:id="102"/>
      <w:r>
        <w:rPr>
          <w:rFonts w:hint="cs"/>
          <w:rtl/>
        </w:rPr>
        <w:t xml:space="preserve">בדיקה מהירה ולילדים מגיל 3 עד גיל 12 היא חינם. </w:t>
      </w:r>
    </w:p>
    <w:p w:rsidR="00336037" w:rsidRDefault="00336037" w:rsidP="00D86101">
      <w:bookmarkStart w:id="103" w:name="_ETM_Q1_1843000"/>
      <w:bookmarkEnd w:id="103"/>
      <w:r>
        <w:rPr>
          <w:rFonts w:hint="cs"/>
          <w:rtl/>
        </w:rPr>
        <w:t xml:space="preserve"> </w:t>
      </w:r>
    </w:p>
    <w:p w:rsidR="00D86101" w:rsidRDefault="00D86101" w:rsidP="00D86101">
      <w:pPr>
        <w:pStyle w:val="af6"/>
        <w:keepNext/>
      </w:pPr>
      <w:bookmarkStart w:id="104" w:name="ET_yor_שרן_השכל_25"/>
      <w:r w:rsidRPr="00D86101">
        <w:rPr>
          <w:rStyle w:val="TagStyle"/>
          <w:rtl/>
        </w:rPr>
        <w:t xml:space="preserve"> &lt;&lt; יור &gt;&gt; </w:t>
      </w:r>
      <w:r>
        <w:rPr>
          <w:rtl/>
        </w:rPr>
        <w:t>היו"ר שרן השכל:</w:t>
      </w:r>
      <w:r w:rsidRPr="00D86101">
        <w:rPr>
          <w:rStyle w:val="TagStyle"/>
          <w:rtl/>
        </w:rPr>
        <w:t xml:space="preserve"> &lt;&lt; יור &gt;&gt;</w:t>
      </w:r>
      <w:r>
        <w:rPr>
          <w:rtl/>
        </w:rPr>
        <w:t xml:space="preserve">   </w:t>
      </w:r>
      <w:bookmarkEnd w:id="104"/>
    </w:p>
    <w:p w:rsidR="00D86101" w:rsidRDefault="00D86101" w:rsidP="00D86101">
      <w:pPr>
        <w:pStyle w:val="KeepWithNext"/>
        <w:rPr>
          <w:rtl/>
          <w:lang w:eastAsia="he-IL"/>
        </w:rPr>
      </w:pPr>
    </w:p>
    <w:p w:rsidR="00D86101" w:rsidRDefault="00D86101" w:rsidP="00D86101">
      <w:pPr>
        <w:rPr>
          <w:rtl/>
          <w:lang w:eastAsia="he-IL"/>
        </w:rPr>
      </w:pPr>
      <w:r>
        <w:rPr>
          <w:rFonts w:hint="cs"/>
          <w:rtl/>
          <w:lang w:eastAsia="he-IL"/>
        </w:rPr>
        <w:t>אז אם אני רוצה לקחת את הילד שלי בן 3</w:t>
      </w:r>
      <w:bookmarkStart w:id="105" w:name="_ETM_Q1_1857000"/>
      <w:bookmarkEnd w:id="105"/>
      <w:r>
        <w:rPr>
          <w:rFonts w:hint="cs"/>
          <w:rtl/>
          <w:lang w:eastAsia="he-IL"/>
        </w:rPr>
        <w:t xml:space="preserve"> לתיאטרון בחופש הגדול, לפני כל הליכה </w:t>
      </w:r>
      <w:bookmarkStart w:id="106" w:name="_ETM_Q1_1860000"/>
      <w:bookmarkEnd w:id="106"/>
      <w:r>
        <w:rPr>
          <w:rFonts w:hint="cs"/>
          <w:rtl/>
          <w:lang w:eastAsia="he-IL"/>
        </w:rPr>
        <w:t xml:space="preserve">לתיאטרון אני צריכה לעשות לו בדיקה? </w:t>
      </w:r>
    </w:p>
    <w:p w:rsidR="00D86101" w:rsidRDefault="00D86101" w:rsidP="00D86101">
      <w:pPr>
        <w:rPr>
          <w:rtl/>
          <w:lang w:eastAsia="he-IL"/>
        </w:rPr>
      </w:pPr>
    </w:p>
    <w:p w:rsidR="00D86101" w:rsidRDefault="00D86101" w:rsidP="00D86101">
      <w:pPr>
        <w:pStyle w:val="a4"/>
        <w:keepNext/>
      </w:pPr>
      <w:bookmarkStart w:id="107" w:name="ET_speaker_אסתי_ורהפטיג_26"/>
      <w:r w:rsidRPr="00D86101">
        <w:rPr>
          <w:rStyle w:val="TagStyle"/>
          <w:rtl/>
        </w:rPr>
        <w:t xml:space="preserve"> &lt;&lt; דובר &gt;&gt; </w:t>
      </w:r>
      <w:r>
        <w:rPr>
          <w:rtl/>
        </w:rPr>
        <w:t>אסתי ורהפטיג:</w:t>
      </w:r>
      <w:r w:rsidRPr="00D86101">
        <w:rPr>
          <w:rStyle w:val="TagStyle"/>
          <w:rtl/>
        </w:rPr>
        <w:t xml:space="preserve"> &lt;&lt; דובר &gt;&gt;</w:t>
      </w:r>
      <w:r>
        <w:rPr>
          <w:rtl/>
        </w:rPr>
        <w:t xml:space="preserve">   </w:t>
      </w:r>
      <w:bookmarkEnd w:id="107"/>
    </w:p>
    <w:p w:rsidR="00D86101" w:rsidRDefault="00D86101" w:rsidP="00D86101">
      <w:pPr>
        <w:pStyle w:val="KeepWithNext"/>
        <w:rPr>
          <w:rtl/>
          <w:lang w:eastAsia="he-IL"/>
        </w:rPr>
      </w:pPr>
    </w:p>
    <w:p w:rsidR="00D86101" w:rsidRDefault="00D86101" w:rsidP="00D86101">
      <w:pPr>
        <w:rPr>
          <w:rtl/>
          <w:lang w:eastAsia="he-IL"/>
        </w:rPr>
      </w:pPr>
      <w:bookmarkStart w:id="108" w:name="_ETM_Q1_1859000"/>
      <w:bookmarkEnd w:id="108"/>
      <w:r>
        <w:rPr>
          <w:rFonts w:hint="cs"/>
          <w:rtl/>
          <w:lang w:eastAsia="he-IL"/>
        </w:rPr>
        <w:t>כן. זאת בדיקה מהירה - -</w:t>
      </w:r>
    </w:p>
    <w:p w:rsidR="00D86101" w:rsidRDefault="00D86101" w:rsidP="00D86101">
      <w:pPr>
        <w:rPr>
          <w:rtl/>
          <w:lang w:eastAsia="he-IL"/>
        </w:rPr>
      </w:pPr>
      <w:bookmarkStart w:id="109" w:name="_ETM_Q1_1862000"/>
      <w:bookmarkEnd w:id="109"/>
    </w:p>
    <w:p w:rsidR="00D86101" w:rsidRDefault="00D86101" w:rsidP="00D86101">
      <w:pPr>
        <w:pStyle w:val="af6"/>
        <w:keepNext/>
      </w:pPr>
      <w:bookmarkStart w:id="110" w:name="ET_yor_שרן_השכל_27"/>
      <w:r w:rsidRPr="00D86101">
        <w:rPr>
          <w:rStyle w:val="TagStyle"/>
          <w:rtl/>
        </w:rPr>
        <w:t xml:space="preserve"> &lt;&lt; יור &gt;&gt; </w:t>
      </w:r>
      <w:r>
        <w:rPr>
          <w:rtl/>
        </w:rPr>
        <w:t>היו"ר שרן השכל:</w:t>
      </w:r>
      <w:r w:rsidRPr="00D86101">
        <w:rPr>
          <w:rStyle w:val="TagStyle"/>
          <w:rtl/>
        </w:rPr>
        <w:t xml:space="preserve"> &lt;&lt; יור &gt;&gt;</w:t>
      </w:r>
      <w:r>
        <w:rPr>
          <w:rtl/>
        </w:rPr>
        <w:t xml:space="preserve">   </w:t>
      </w:r>
      <w:bookmarkEnd w:id="110"/>
    </w:p>
    <w:p w:rsidR="00D86101" w:rsidRDefault="00D86101" w:rsidP="00D86101">
      <w:pPr>
        <w:pStyle w:val="KeepWithNext"/>
        <w:rPr>
          <w:rtl/>
          <w:lang w:eastAsia="he-IL"/>
        </w:rPr>
      </w:pPr>
    </w:p>
    <w:p w:rsidR="00D86101" w:rsidRDefault="00D86101" w:rsidP="00D86101">
      <w:pPr>
        <w:rPr>
          <w:rtl/>
          <w:lang w:eastAsia="he-IL"/>
        </w:rPr>
      </w:pPr>
      <w:bookmarkStart w:id="111" w:name="_ETM_Q1_1863000"/>
      <w:bookmarkEnd w:id="111"/>
      <w:r>
        <w:rPr>
          <w:rFonts w:hint="cs"/>
          <w:rtl/>
          <w:lang w:eastAsia="he-IL"/>
        </w:rPr>
        <w:t>אתם גוזרים פה גזר דין מוות לתיאטרוני הילדים. אני לא מכירה הורה שבשביל ללכת - -</w:t>
      </w:r>
    </w:p>
    <w:p w:rsidR="00D86101" w:rsidRDefault="00D86101" w:rsidP="00D86101">
      <w:pPr>
        <w:rPr>
          <w:rtl/>
          <w:lang w:eastAsia="he-IL"/>
        </w:rPr>
      </w:pPr>
    </w:p>
    <w:p w:rsidR="00D86101" w:rsidRDefault="00D86101" w:rsidP="00D86101">
      <w:pPr>
        <w:pStyle w:val="af5"/>
        <w:keepNext/>
        <w:rPr>
          <w:rtl/>
        </w:rPr>
      </w:pPr>
      <w:bookmarkStart w:id="112" w:name="ET_interruption_קריאה_28"/>
      <w:r w:rsidRPr="00D86101">
        <w:rPr>
          <w:rStyle w:val="TagStyle"/>
          <w:rtl/>
        </w:rPr>
        <w:t xml:space="preserve"> &lt;&lt; קריאה &gt;&gt; </w:t>
      </w:r>
      <w:r>
        <w:rPr>
          <w:rtl/>
        </w:rPr>
        <w:t>קריאה:</w:t>
      </w:r>
      <w:r w:rsidRPr="00D86101">
        <w:rPr>
          <w:rStyle w:val="TagStyle"/>
          <w:rtl/>
        </w:rPr>
        <w:t xml:space="preserve"> &lt;&lt; קריאה &gt;&gt;</w:t>
      </w:r>
      <w:r>
        <w:rPr>
          <w:rtl/>
        </w:rPr>
        <w:t xml:space="preserve">   </w:t>
      </w:r>
      <w:bookmarkEnd w:id="112"/>
    </w:p>
    <w:p w:rsidR="00D86101" w:rsidRDefault="00D86101" w:rsidP="00D86101">
      <w:pPr>
        <w:pStyle w:val="KeepWithNext"/>
        <w:rPr>
          <w:rtl/>
          <w:lang w:eastAsia="he-IL"/>
        </w:rPr>
      </w:pPr>
    </w:p>
    <w:p w:rsidR="00D86101" w:rsidRDefault="00D86101" w:rsidP="00D86101">
      <w:pPr>
        <w:rPr>
          <w:rtl/>
          <w:lang w:eastAsia="he-IL"/>
        </w:rPr>
      </w:pPr>
      <w:bookmarkStart w:id="113" w:name="_ETM_Q1_1870000"/>
      <w:bookmarkEnd w:id="113"/>
      <w:r>
        <w:rPr>
          <w:rFonts w:hint="cs"/>
          <w:rtl/>
          <w:lang w:eastAsia="he-IL"/>
        </w:rPr>
        <w:t xml:space="preserve">גם על בריכות. </w:t>
      </w:r>
    </w:p>
    <w:p w:rsidR="00D86101" w:rsidRDefault="00D86101" w:rsidP="00D86101">
      <w:pPr>
        <w:rPr>
          <w:rtl/>
          <w:lang w:eastAsia="he-IL"/>
        </w:rPr>
      </w:pPr>
      <w:bookmarkStart w:id="114" w:name="_ETM_Q1_1874000"/>
      <w:bookmarkEnd w:id="114"/>
    </w:p>
    <w:p w:rsidR="00D86101" w:rsidRDefault="00D86101" w:rsidP="00D86101">
      <w:pPr>
        <w:pStyle w:val="af6"/>
        <w:keepNext/>
        <w:rPr>
          <w:rtl/>
        </w:rPr>
      </w:pPr>
      <w:bookmarkStart w:id="115" w:name="ET_yor_שרן_השכל_29"/>
      <w:r w:rsidRPr="00D86101">
        <w:rPr>
          <w:rStyle w:val="TagStyle"/>
          <w:rtl/>
        </w:rPr>
        <w:t xml:space="preserve"> &lt;&lt; יור &gt;&gt; </w:t>
      </w:r>
      <w:r>
        <w:rPr>
          <w:rtl/>
        </w:rPr>
        <w:t>היו"ר שרן השכל:</w:t>
      </w:r>
      <w:r w:rsidRPr="00D86101">
        <w:rPr>
          <w:rStyle w:val="TagStyle"/>
          <w:rtl/>
        </w:rPr>
        <w:t xml:space="preserve"> &lt;&lt; יור &gt;&gt;</w:t>
      </w:r>
      <w:r>
        <w:rPr>
          <w:rtl/>
        </w:rPr>
        <w:t xml:space="preserve">   </w:t>
      </w:r>
      <w:bookmarkEnd w:id="115"/>
    </w:p>
    <w:p w:rsidR="00D86101" w:rsidRDefault="00D86101" w:rsidP="00D86101">
      <w:pPr>
        <w:pStyle w:val="KeepWithNext"/>
        <w:rPr>
          <w:rtl/>
          <w:lang w:eastAsia="he-IL"/>
        </w:rPr>
      </w:pPr>
    </w:p>
    <w:p w:rsidR="00D86101" w:rsidRDefault="00D86101" w:rsidP="00D86101">
      <w:pPr>
        <w:rPr>
          <w:rtl/>
          <w:lang w:eastAsia="he-IL"/>
        </w:rPr>
      </w:pPr>
      <w:bookmarkStart w:id="116" w:name="_ETM_Q1_1877000"/>
      <w:bookmarkEnd w:id="116"/>
      <w:r>
        <w:rPr>
          <w:rFonts w:hint="cs"/>
          <w:rtl/>
          <w:lang w:eastAsia="he-IL"/>
        </w:rPr>
        <w:t>אנחנו ועדת חינוך אבל אנחנו גם ועדת התרבות והספורט.</w:t>
      </w:r>
      <w:bookmarkStart w:id="117" w:name="_ETM_Q1_1881000"/>
      <w:bookmarkEnd w:id="117"/>
      <w:r>
        <w:rPr>
          <w:rFonts w:hint="cs"/>
          <w:rtl/>
          <w:lang w:eastAsia="he-IL"/>
        </w:rPr>
        <w:t xml:space="preserve"> אנחנו עכשיו בשבועיים האחרונים של החופש </w:t>
      </w:r>
      <w:bookmarkStart w:id="118" w:name="_ETM_Q1_1891000"/>
      <w:bookmarkEnd w:id="118"/>
      <w:r>
        <w:rPr>
          <w:rFonts w:hint="cs"/>
          <w:rtl/>
          <w:lang w:eastAsia="he-IL"/>
        </w:rPr>
        <w:t xml:space="preserve">הגדול, ואני לא מבינה למה התקנות של </w:t>
      </w:r>
      <w:bookmarkStart w:id="119" w:name="_ETM_Q1_1893000"/>
      <w:bookmarkEnd w:id="119"/>
      <w:r>
        <w:rPr>
          <w:rFonts w:hint="cs"/>
          <w:rtl/>
          <w:lang w:eastAsia="he-IL"/>
        </w:rPr>
        <w:t>נושא הספורט, לפחות לילדים, ושל נושא תרבות לא הגיעו</w:t>
      </w:r>
      <w:bookmarkStart w:id="120" w:name="_ETM_Q1_1897000"/>
      <w:bookmarkEnd w:id="120"/>
      <w:r>
        <w:rPr>
          <w:rFonts w:hint="cs"/>
          <w:rtl/>
          <w:lang w:eastAsia="he-IL"/>
        </w:rPr>
        <w:t xml:space="preserve"> אלינו. </w:t>
      </w:r>
    </w:p>
    <w:p w:rsidR="00D86101" w:rsidRDefault="00D86101" w:rsidP="00D86101">
      <w:pPr>
        <w:rPr>
          <w:rtl/>
          <w:lang w:eastAsia="he-IL"/>
        </w:rPr>
      </w:pPr>
      <w:bookmarkStart w:id="121" w:name="_ETM_Q1_1898000"/>
      <w:bookmarkEnd w:id="121"/>
    </w:p>
    <w:p w:rsidR="00D86101" w:rsidRDefault="00D86101" w:rsidP="00D86101">
      <w:pPr>
        <w:pStyle w:val="af5"/>
        <w:keepNext/>
        <w:rPr>
          <w:rtl/>
        </w:rPr>
      </w:pPr>
      <w:bookmarkStart w:id="122" w:name="ET_interruption_קריאה_30"/>
      <w:r w:rsidRPr="00D86101">
        <w:rPr>
          <w:rStyle w:val="TagStyle"/>
          <w:rtl/>
        </w:rPr>
        <w:lastRenderedPageBreak/>
        <w:t xml:space="preserve"> &lt;&lt; קריאה &gt;&gt; </w:t>
      </w:r>
      <w:r>
        <w:rPr>
          <w:rtl/>
        </w:rPr>
        <w:t>קריאה:</w:t>
      </w:r>
      <w:r w:rsidRPr="00D86101">
        <w:rPr>
          <w:rStyle w:val="TagStyle"/>
          <w:rtl/>
        </w:rPr>
        <w:t xml:space="preserve"> &lt;&lt; קריאה &gt;&gt;</w:t>
      </w:r>
      <w:r>
        <w:rPr>
          <w:rtl/>
        </w:rPr>
        <w:t xml:space="preserve">   </w:t>
      </w:r>
      <w:bookmarkEnd w:id="122"/>
    </w:p>
    <w:p w:rsidR="00D86101" w:rsidRDefault="00D86101" w:rsidP="00D86101">
      <w:pPr>
        <w:pStyle w:val="KeepWithNext"/>
        <w:rPr>
          <w:rtl/>
          <w:lang w:eastAsia="he-IL"/>
        </w:rPr>
      </w:pPr>
    </w:p>
    <w:p w:rsidR="00D86101" w:rsidRDefault="00D86101" w:rsidP="00D86101">
      <w:pPr>
        <w:rPr>
          <w:rtl/>
          <w:lang w:eastAsia="he-IL"/>
        </w:rPr>
      </w:pPr>
      <w:r>
        <w:rPr>
          <w:rFonts w:hint="cs"/>
          <w:rtl/>
          <w:lang w:eastAsia="he-IL"/>
        </w:rPr>
        <w:t xml:space="preserve">שלא לדבר על החוויה הלא נעימה. </w:t>
      </w:r>
    </w:p>
    <w:p w:rsidR="00D86101" w:rsidRDefault="00D86101" w:rsidP="00D86101">
      <w:pPr>
        <w:rPr>
          <w:rtl/>
          <w:lang w:eastAsia="he-IL"/>
        </w:rPr>
      </w:pPr>
      <w:bookmarkStart w:id="123" w:name="_ETM_Q1_1895000"/>
      <w:bookmarkEnd w:id="123"/>
    </w:p>
    <w:p w:rsidR="00D86101" w:rsidRDefault="00D86101" w:rsidP="00D86101">
      <w:pPr>
        <w:pStyle w:val="af6"/>
        <w:keepNext/>
        <w:rPr>
          <w:rtl/>
        </w:rPr>
      </w:pPr>
      <w:bookmarkStart w:id="124" w:name="ET_yor_שרן_השכל_31"/>
      <w:r w:rsidRPr="00D86101">
        <w:rPr>
          <w:rStyle w:val="TagStyle"/>
          <w:rtl/>
        </w:rPr>
        <w:t xml:space="preserve"> &lt;&lt; יור &gt;&gt; </w:t>
      </w:r>
      <w:r>
        <w:rPr>
          <w:rtl/>
        </w:rPr>
        <w:t>היו"ר שרן השכל:</w:t>
      </w:r>
      <w:r w:rsidRPr="00D86101">
        <w:rPr>
          <w:rStyle w:val="TagStyle"/>
          <w:rtl/>
        </w:rPr>
        <w:t xml:space="preserve"> &lt;&lt; יור &gt;&gt;</w:t>
      </w:r>
      <w:r>
        <w:rPr>
          <w:rtl/>
        </w:rPr>
        <w:t xml:space="preserve">   </w:t>
      </w:r>
      <w:bookmarkEnd w:id="124"/>
    </w:p>
    <w:p w:rsidR="00D86101" w:rsidRDefault="00D86101" w:rsidP="00D86101">
      <w:pPr>
        <w:pStyle w:val="KeepWithNext"/>
        <w:rPr>
          <w:rtl/>
          <w:lang w:eastAsia="he-IL"/>
        </w:rPr>
      </w:pPr>
    </w:p>
    <w:p w:rsidR="00A94990" w:rsidRDefault="00A94990" w:rsidP="00A94990">
      <w:pPr>
        <w:rPr>
          <w:rtl/>
          <w:lang w:eastAsia="he-IL"/>
        </w:rPr>
      </w:pPr>
      <w:bookmarkStart w:id="125" w:name="_ETM_Q1_1896000"/>
      <w:bookmarkEnd w:id="125"/>
      <w:r>
        <w:rPr>
          <w:rFonts w:hint="cs"/>
          <w:rtl/>
          <w:lang w:eastAsia="he-IL"/>
        </w:rPr>
        <w:t xml:space="preserve">אם </w:t>
      </w:r>
      <w:bookmarkStart w:id="126" w:name="_ETM_Q1_1903000"/>
      <w:bookmarkEnd w:id="126"/>
      <w:r>
        <w:rPr>
          <w:rFonts w:hint="cs"/>
          <w:rtl/>
          <w:lang w:eastAsia="he-IL"/>
        </w:rPr>
        <w:t>אלה תקנות כלליות ולא הבאתם אותן לפה בצורה ייחודית בשביל הילדים</w:t>
      </w:r>
      <w:bookmarkStart w:id="127" w:name="_ETM_Q1_1900000"/>
      <w:bookmarkEnd w:id="127"/>
      <w:r>
        <w:rPr>
          <w:rFonts w:hint="cs"/>
          <w:rtl/>
          <w:lang w:eastAsia="he-IL"/>
        </w:rPr>
        <w:t xml:space="preserve"> אתם פשוט סוגרים את העסקים האלה וגם</w:t>
      </w:r>
      <w:bookmarkStart w:id="128" w:name="_ETM_Q1_1915000"/>
      <w:bookmarkEnd w:id="128"/>
      <w:r>
        <w:rPr>
          <w:rFonts w:hint="cs"/>
          <w:rtl/>
          <w:lang w:eastAsia="he-IL"/>
        </w:rPr>
        <w:t xml:space="preserve"> אירועי ספורט. הם נסגרים ולא י</w:t>
      </w:r>
      <w:bookmarkStart w:id="129" w:name="_ETM_Q1_1921000"/>
      <w:bookmarkEnd w:id="129"/>
      <w:r>
        <w:rPr>
          <w:rFonts w:hint="cs"/>
          <w:rtl/>
          <w:lang w:eastAsia="he-IL"/>
        </w:rPr>
        <w:t xml:space="preserve">היו. </w:t>
      </w:r>
    </w:p>
    <w:p w:rsidR="00A94990" w:rsidRDefault="00A94990" w:rsidP="00A94990">
      <w:pPr>
        <w:rPr>
          <w:rtl/>
          <w:lang w:eastAsia="he-IL"/>
        </w:rPr>
      </w:pPr>
      <w:bookmarkStart w:id="130" w:name="_ETM_Q1_1919000"/>
      <w:bookmarkEnd w:id="130"/>
    </w:p>
    <w:p w:rsidR="00A94990" w:rsidRDefault="00A94990" w:rsidP="00A94990">
      <w:pPr>
        <w:pStyle w:val="a4"/>
        <w:keepNext/>
        <w:rPr>
          <w:rtl/>
        </w:rPr>
      </w:pPr>
      <w:bookmarkStart w:id="131" w:name="ET_speaker_אסתי_ורהפטיג_32"/>
      <w:r w:rsidRPr="00A94990">
        <w:rPr>
          <w:rStyle w:val="TagStyle"/>
          <w:rtl/>
        </w:rPr>
        <w:t xml:space="preserve"> &lt;&lt; דובר &gt;&gt; </w:t>
      </w:r>
      <w:r>
        <w:rPr>
          <w:rtl/>
        </w:rPr>
        <w:t>אסתי ורהפטיג:</w:t>
      </w:r>
      <w:r w:rsidRPr="00A94990">
        <w:rPr>
          <w:rStyle w:val="TagStyle"/>
          <w:rtl/>
        </w:rPr>
        <w:t xml:space="preserve"> &lt;&lt; דובר &gt;&gt;</w:t>
      </w:r>
      <w:r>
        <w:rPr>
          <w:rtl/>
        </w:rPr>
        <w:t xml:space="preserve">   </w:t>
      </w:r>
      <w:bookmarkEnd w:id="131"/>
    </w:p>
    <w:p w:rsidR="00A94990" w:rsidRDefault="00A94990" w:rsidP="00A94990">
      <w:pPr>
        <w:pStyle w:val="KeepWithNext"/>
        <w:rPr>
          <w:rtl/>
          <w:lang w:eastAsia="he-IL"/>
        </w:rPr>
      </w:pPr>
    </w:p>
    <w:p w:rsidR="00A94990" w:rsidRDefault="00A94990" w:rsidP="00A94990">
      <w:pPr>
        <w:rPr>
          <w:rtl/>
          <w:lang w:eastAsia="he-IL"/>
        </w:rPr>
      </w:pPr>
      <w:bookmarkStart w:id="132" w:name="_ETM_Q1_1922000"/>
      <w:bookmarkEnd w:id="132"/>
      <w:r>
        <w:rPr>
          <w:rFonts w:hint="cs"/>
          <w:rtl/>
          <w:lang w:eastAsia="he-IL"/>
        </w:rPr>
        <w:t>השאלה לאיז</w:t>
      </w:r>
      <w:bookmarkStart w:id="133" w:name="_ETM_Q1_1920000"/>
      <w:bookmarkEnd w:id="133"/>
      <w:r>
        <w:rPr>
          <w:rFonts w:hint="cs"/>
          <w:rtl/>
          <w:lang w:eastAsia="he-IL"/>
        </w:rPr>
        <w:t>ו ועדה התקנות הולכות נקבעה בחוק עצמו. החוק מדבר על</w:t>
      </w:r>
      <w:bookmarkStart w:id="134" w:name="_ETM_Q1_1924000"/>
      <w:bookmarkEnd w:id="134"/>
      <w:r>
        <w:rPr>
          <w:rFonts w:hint="cs"/>
          <w:rtl/>
          <w:lang w:eastAsia="he-IL"/>
        </w:rPr>
        <w:t xml:space="preserve"> כך שהתקנות האלה, לפי סעיף 10, מגיעות לוועדת החינוך.</w:t>
      </w:r>
      <w:bookmarkStart w:id="135" w:name="_ETM_Q1_1927000"/>
      <w:bookmarkEnd w:id="135"/>
      <w:r>
        <w:rPr>
          <w:rFonts w:hint="cs"/>
          <w:rtl/>
          <w:lang w:eastAsia="he-IL"/>
        </w:rPr>
        <w:t xml:space="preserve"> תקנות אחרות שהן לא של מוסד המקיים פעילות חינוך, ותיאטרון הוא לא מוסד שמקיים פעילות חינוך, אלא מקום פתוח לציבור, ולכן משפטית התקנות האלה מגיעות לוועדת החוקה. </w:t>
      </w:r>
    </w:p>
    <w:p w:rsidR="00A94990" w:rsidRDefault="00A94990" w:rsidP="00A94990">
      <w:pPr>
        <w:rPr>
          <w:rtl/>
          <w:lang w:eastAsia="he-IL"/>
        </w:rPr>
      </w:pPr>
    </w:p>
    <w:p w:rsidR="00A94990" w:rsidRDefault="00A94990" w:rsidP="00A94990">
      <w:pPr>
        <w:pStyle w:val="af6"/>
        <w:keepNext/>
        <w:rPr>
          <w:rtl/>
        </w:rPr>
      </w:pPr>
      <w:bookmarkStart w:id="136" w:name="ET_yor_שרן_השכל_33"/>
      <w:r w:rsidRPr="00A94990">
        <w:rPr>
          <w:rStyle w:val="TagStyle"/>
          <w:rtl/>
        </w:rPr>
        <w:t xml:space="preserve"> &lt;&lt; יור &gt;&gt; </w:t>
      </w:r>
      <w:r>
        <w:rPr>
          <w:rtl/>
        </w:rPr>
        <w:t>היו"ר שרן השכל:</w:t>
      </w:r>
      <w:r w:rsidRPr="00A94990">
        <w:rPr>
          <w:rStyle w:val="TagStyle"/>
          <w:rtl/>
        </w:rPr>
        <w:t xml:space="preserve"> &lt;&lt; יור &gt;&gt;</w:t>
      </w:r>
      <w:r>
        <w:rPr>
          <w:rtl/>
        </w:rPr>
        <w:t xml:space="preserve">   </w:t>
      </w:r>
      <w:bookmarkEnd w:id="136"/>
    </w:p>
    <w:p w:rsidR="00A94990" w:rsidRDefault="00A94990" w:rsidP="00A94990">
      <w:pPr>
        <w:pStyle w:val="KeepWithNext"/>
        <w:rPr>
          <w:rtl/>
          <w:lang w:eastAsia="he-IL"/>
        </w:rPr>
      </w:pPr>
    </w:p>
    <w:p w:rsidR="00A94990" w:rsidRDefault="00A94990" w:rsidP="00A94990">
      <w:pPr>
        <w:rPr>
          <w:rtl/>
          <w:lang w:eastAsia="he-IL"/>
        </w:rPr>
      </w:pPr>
      <w:bookmarkStart w:id="137" w:name="_ETM_Q1_1932000"/>
      <w:bookmarkEnd w:id="137"/>
      <w:r>
        <w:rPr>
          <w:rFonts w:hint="cs"/>
          <w:rtl/>
          <w:lang w:eastAsia="he-IL"/>
        </w:rPr>
        <w:t xml:space="preserve">אבל נושאים של מקומות תרבות לא צריכים להגיע לפה? </w:t>
      </w:r>
    </w:p>
    <w:p w:rsidR="00A94990" w:rsidRDefault="00A94990" w:rsidP="00A94990">
      <w:pPr>
        <w:rPr>
          <w:rtl/>
          <w:lang w:eastAsia="he-IL"/>
        </w:rPr>
      </w:pPr>
    </w:p>
    <w:p w:rsidR="00A94990" w:rsidRDefault="00A94990" w:rsidP="00A94990">
      <w:pPr>
        <w:pStyle w:val="a4"/>
        <w:keepNext/>
        <w:rPr>
          <w:rtl/>
        </w:rPr>
      </w:pPr>
      <w:bookmarkStart w:id="138" w:name="ET_speaker_מירב_ישראלי_34"/>
      <w:r w:rsidRPr="00A94990">
        <w:rPr>
          <w:rStyle w:val="TagStyle"/>
          <w:rtl/>
        </w:rPr>
        <w:t xml:space="preserve"> &lt;&lt; דובר &gt;&gt; </w:t>
      </w:r>
      <w:r>
        <w:rPr>
          <w:rtl/>
        </w:rPr>
        <w:t>מירב ישראלי:</w:t>
      </w:r>
      <w:r w:rsidRPr="00A94990">
        <w:rPr>
          <w:rStyle w:val="TagStyle"/>
          <w:rtl/>
        </w:rPr>
        <w:t xml:space="preserve"> &lt;&lt; דובר &gt;&gt;</w:t>
      </w:r>
      <w:r>
        <w:rPr>
          <w:rtl/>
        </w:rPr>
        <w:t xml:space="preserve">   </w:t>
      </w:r>
      <w:bookmarkEnd w:id="138"/>
    </w:p>
    <w:p w:rsidR="00A94990" w:rsidRDefault="00A94990" w:rsidP="00A94990">
      <w:pPr>
        <w:pStyle w:val="KeepWithNext"/>
        <w:rPr>
          <w:rtl/>
          <w:lang w:eastAsia="he-IL"/>
        </w:rPr>
      </w:pPr>
    </w:p>
    <w:p w:rsidR="00A94990" w:rsidRDefault="00A94990" w:rsidP="00A94990">
      <w:pPr>
        <w:rPr>
          <w:rtl/>
          <w:lang w:eastAsia="he-IL"/>
        </w:rPr>
      </w:pPr>
      <w:bookmarkStart w:id="139" w:name="_ETM_Q1_1934000"/>
      <w:bookmarkEnd w:id="139"/>
      <w:r>
        <w:rPr>
          <w:rFonts w:hint="cs"/>
          <w:rtl/>
          <w:lang w:eastAsia="he-IL"/>
        </w:rPr>
        <w:t xml:space="preserve">לפחות לפי </w:t>
      </w:r>
      <w:bookmarkStart w:id="140" w:name="_ETM_Q1_1937000"/>
      <w:bookmarkEnd w:id="140"/>
      <w:r>
        <w:rPr>
          <w:rFonts w:hint="cs"/>
          <w:rtl/>
          <w:lang w:eastAsia="he-IL"/>
        </w:rPr>
        <w:t xml:space="preserve">סמכויות מיוחדות </w:t>
      </w:r>
      <w:r>
        <w:rPr>
          <w:rtl/>
          <w:lang w:eastAsia="he-IL"/>
        </w:rPr>
        <w:t>–</w:t>
      </w:r>
      <w:r>
        <w:rPr>
          <w:rFonts w:hint="cs"/>
          <w:rtl/>
          <w:lang w:eastAsia="he-IL"/>
        </w:rPr>
        <w:t xml:space="preserve"> גם ככה היה ויכוח גדול האם להעביר הכול</w:t>
      </w:r>
      <w:bookmarkStart w:id="141" w:name="_ETM_Q1_1943000"/>
      <w:bookmarkEnd w:id="141"/>
      <w:r>
        <w:rPr>
          <w:rFonts w:hint="cs"/>
          <w:rtl/>
          <w:lang w:eastAsia="he-IL"/>
        </w:rPr>
        <w:t xml:space="preserve"> לוועדת חוקה או לחלק את זה בין הוועדות.</w:t>
      </w:r>
      <w:bookmarkStart w:id="142" w:name="_ETM_Q1_1947000"/>
      <w:bookmarkEnd w:id="142"/>
      <w:r>
        <w:rPr>
          <w:rFonts w:hint="cs"/>
          <w:rtl/>
          <w:lang w:eastAsia="he-IL"/>
        </w:rPr>
        <w:t xml:space="preserve"> בסופו של דבר נקבע שלגבי מוסדות שמקיימים פעילות </w:t>
      </w:r>
      <w:bookmarkStart w:id="143" w:name="_ETM_Q1_1950000"/>
      <w:bookmarkEnd w:id="143"/>
      <w:r>
        <w:rPr>
          <w:rFonts w:hint="cs"/>
          <w:rtl/>
          <w:lang w:eastAsia="he-IL"/>
        </w:rPr>
        <w:t xml:space="preserve">חינוך בלבד </w:t>
      </w:r>
      <w:r>
        <w:rPr>
          <w:rtl/>
          <w:lang w:eastAsia="he-IL"/>
        </w:rPr>
        <w:t>–</w:t>
      </w:r>
      <w:r>
        <w:rPr>
          <w:rFonts w:hint="cs"/>
          <w:rtl/>
          <w:lang w:eastAsia="he-IL"/>
        </w:rPr>
        <w:t xml:space="preserve"> יש </w:t>
      </w:r>
      <w:bookmarkStart w:id="144" w:name="_ETM_Q1_1954000"/>
      <w:bookmarkEnd w:id="144"/>
      <w:r>
        <w:rPr>
          <w:rFonts w:hint="cs"/>
          <w:rtl/>
          <w:lang w:eastAsia="he-IL"/>
        </w:rPr>
        <w:t xml:space="preserve">כאן נושא של חינוך בלתי פורמלי של חוגי ספורט. </w:t>
      </w:r>
      <w:bookmarkStart w:id="145" w:name="_ETM_Q1_1958000"/>
      <w:bookmarkEnd w:id="145"/>
      <w:r>
        <w:rPr>
          <w:rFonts w:hint="cs"/>
          <w:rtl/>
          <w:lang w:eastAsia="he-IL"/>
        </w:rPr>
        <w:t xml:space="preserve">זה כן נמצא פה כי חוגים נמצאים פה. אבל </w:t>
      </w:r>
      <w:bookmarkStart w:id="146" w:name="_ETM_Q1_1959000"/>
      <w:bookmarkEnd w:id="146"/>
      <w:r>
        <w:rPr>
          <w:rFonts w:hint="cs"/>
          <w:rtl/>
          <w:lang w:eastAsia="he-IL"/>
        </w:rPr>
        <w:t xml:space="preserve">אירועים שמוסד שמקיים פעילות חינוך לא קשור אליהם, לפי החוק, הסמכות לגביהם </w:t>
      </w:r>
      <w:bookmarkStart w:id="147" w:name="_ETM_Q1_1967000"/>
      <w:bookmarkEnd w:id="147"/>
      <w:r>
        <w:rPr>
          <w:rFonts w:hint="cs"/>
          <w:rtl/>
          <w:lang w:eastAsia="he-IL"/>
        </w:rPr>
        <w:t xml:space="preserve">היא בוועדת חוקה. </w:t>
      </w:r>
    </w:p>
    <w:p w:rsidR="00DF4E81" w:rsidRDefault="00DF4E81" w:rsidP="00A94990">
      <w:pPr>
        <w:rPr>
          <w:rtl/>
          <w:lang w:eastAsia="he-IL"/>
        </w:rPr>
      </w:pPr>
      <w:bookmarkStart w:id="148" w:name="_ETM_Q1_1970000"/>
      <w:bookmarkEnd w:id="148"/>
    </w:p>
    <w:p w:rsidR="00DF4E81" w:rsidRDefault="00DF4E81" w:rsidP="00DF4E81">
      <w:pPr>
        <w:pStyle w:val="af6"/>
        <w:keepNext/>
        <w:rPr>
          <w:rtl/>
        </w:rPr>
      </w:pPr>
      <w:bookmarkStart w:id="149" w:name="ET_yor_שרן_השכל_35"/>
      <w:r w:rsidRPr="00DF4E81">
        <w:rPr>
          <w:rStyle w:val="TagStyle"/>
          <w:rtl/>
        </w:rPr>
        <w:t xml:space="preserve"> &lt;&lt; יור &gt;&gt; </w:t>
      </w:r>
      <w:r>
        <w:rPr>
          <w:rtl/>
        </w:rPr>
        <w:t>היו"ר שרן השכל:</w:t>
      </w:r>
      <w:r w:rsidRPr="00DF4E81">
        <w:rPr>
          <w:rStyle w:val="TagStyle"/>
          <w:rtl/>
        </w:rPr>
        <w:t xml:space="preserve"> &lt;&lt; יור &gt;&gt;</w:t>
      </w:r>
      <w:r>
        <w:rPr>
          <w:rtl/>
        </w:rPr>
        <w:t xml:space="preserve">   </w:t>
      </w:r>
      <w:bookmarkEnd w:id="149"/>
    </w:p>
    <w:p w:rsidR="00DF4E81" w:rsidRDefault="00DF4E81" w:rsidP="00DF4E81">
      <w:pPr>
        <w:pStyle w:val="KeepWithNext"/>
        <w:rPr>
          <w:rtl/>
          <w:lang w:eastAsia="he-IL"/>
        </w:rPr>
      </w:pPr>
    </w:p>
    <w:p w:rsidR="00DF4E81" w:rsidRDefault="00DF4E81" w:rsidP="00DF4E81">
      <w:pPr>
        <w:rPr>
          <w:rtl/>
          <w:lang w:eastAsia="he-IL"/>
        </w:rPr>
      </w:pPr>
      <w:bookmarkStart w:id="150" w:name="_ETM_Q1_1968000"/>
      <w:bookmarkEnd w:id="150"/>
      <w:r>
        <w:rPr>
          <w:rFonts w:hint="cs"/>
          <w:rtl/>
          <w:lang w:eastAsia="he-IL"/>
        </w:rPr>
        <w:t xml:space="preserve">הם סיימו כבר - - - התקנות האלה בוועדת חוקה? </w:t>
      </w:r>
    </w:p>
    <w:p w:rsidR="00DF4E81" w:rsidRDefault="00DF4E81" w:rsidP="00DF4E81">
      <w:pPr>
        <w:rPr>
          <w:rtl/>
          <w:lang w:eastAsia="he-IL"/>
        </w:rPr>
      </w:pPr>
      <w:bookmarkStart w:id="151" w:name="_ETM_Q1_1973000"/>
      <w:bookmarkEnd w:id="151"/>
    </w:p>
    <w:p w:rsidR="00DF4E81" w:rsidRDefault="00DF4E81" w:rsidP="00DF4E81">
      <w:pPr>
        <w:pStyle w:val="a4"/>
        <w:keepNext/>
        <w:rPr>
          <w:rtl/>
        </w:rPr>
      </w:pPr>
      <w:bookmarkStart w:id="152" w:name="ET_speaker_מירב_ישראלי_36"/>
      <w:r w:rsidRPr="00DF4E81">
        <w:rPr>
          <w:rStyle w:val="TagStyle"/>
          <w:rtl/>
        </w:rPr>
        <w:t xml:space="preserve"> &lt;&lt; דובר &gt;&gt; </w:t>
      </w:r>
      <w:r>
        <w:rPr>
          <w:rtl/>
        </w:rPr>
        <w:t>מירב ישראלי:</w:t>
      </w:r>
      <w:r w:rsidRPr="00DF4E81">
        <w:rPr>
          <w:rStyle w:val="TagStyle"/>
          <w:rtl/>
        </w:rPr>
        <w:t xml:space="preserve"> &lt;&lt; דובר &gt;&gt;</w:t>
      </w:r>
      <w:r>
        <w:rPr>
          <w:rtl/>
        </w:rPr>
        <w:t xml:space="preserve">   </w:t>
      </w:r>
      <w:bookmarkEnd w:id="152"/>
    </w:p>
    <w:p w:rsidR="00DF4E81" w:rsidRDefault="00DF4E81" w:rsidP="00DF4E81">
      <w:pPr>
        <w:pStyle w:val="KeepWithNext"/>
        <w:rPr>
          <w:rtl/>
          <w:lang w:eastAsia="he-IL"/>
        </w:rPr>
      </w:pPr>
    </w:p>
    <w:p w:rsidR="00DF4E81" w:rsidRDefault="00DF4E81" w:rsidP="00DF4E81">
      <w:pPr>
        <w:rPr>
          <w:rtl/>
          <w:lang w:eastAsia="he-IL"/>
        </w:rPr>
      </w:pPr>
      <w:bookmarkStart w:id="153" w:name="_ETM_Q1_1975000"/>
      <w:bookmarkEnd w:id="153"/>
      <w:r>
        <w:rPr>
          <w:rFonts w:hint="cs"/>
          <w:rtl/>
          <w:lang w:eastAsia="he-IL"/>
        </w:rPr>
        <w:t xml:space="preserve">זה מה שאסתי אמרה עכשיו על התקנות הכלליות. אתם הבאתם אותן לוועדת חוקה, נכון? </w:t>
      </w:r>
    </w:p>
    <w:p w:rsidR="00DF4E81" w:rsidRDefault="00DF4E81" w:rsidP="00DF4E81">
      <w:pPr>
        <w:rPr>
          <w:rtl/>
          <w:lang w:eastAsia="he-IL"/>
        </w:rPr>
      </w:pPr>
    </w:p>
    <w:p w:rsidR="00DF4E81" w:rsidRDefault="00DF4E81" w:rsidP="00DF4E81">
      <w:pPr>
        <w:pStyle w:val="a4"/>
        <w:keepNext/>
        <w:rPr>
          <w:rtl/>
        </w:rPr>
      </w:pPr>
      <w:bookmarkStart w:id="154" w:name="ET_speaker_אסתי_ורהפטיג_37"/>
      <w:r w:rsidRPr="00DF4E81">
        <w:rPr>
          <w:rStyle w:val="TagStyle"/>
          <w:rtl/>
        </w:rPr>
        <w:t xml:space="preserve"> &lt;&lt; דובר &gt;&gt; </w:t>
      </w:r>
      <w:r>
        <w:rPr>
          <w:rtl/>
        </w:rPr>
        <w:t>אסתי ורהפטיג:</w:t>
      </w:r>
      <w:r w:rsidRPr="00DF4E81">
        <w:rPr>
          <w:rStyle w:val="TagStyle"/>
          <w:rtl/>
        </w:rPr>
        <w:t xml:space="preserve"> &lt;&lt; דובר &gt;&gt;</w:t>
      </w:r>
      <w:r>
        <w:rPr>
          <w:rtl/>
        </w:rPr>
        <w:t xml:space="preserve">   </w:t>
      </w:r>
      <w:bookmarkEnd w:id="154"/>
    </w:p>
    <w:p w:rsidR="00DF4E81" w:rsidRDefault="00DF4E81" w:rsidP="00DF4E81">
      <w:pPr>
        <w:pStyle w:val="KeepWithNext"/>
        <w:rPr>
          <w:rtl/>
          <w:lang w:eastAsia="he-IL"/>
        </w:rPr>
      </w:pPr>
    </w:p>
    <w:p w:rsidR="00DF4E81" w:rsidRDefault="00DF4E81" w:rsidP="00DF4E81">
      <w:pPr>
        <w:rPr>
          <w:rtl/>
          <w:lang w:eastAsia="he-IL"/>
        </w:rPr>
      </w:pPr>
      <w:r>
        <w:rPr>
          <w:rFonts w:hint="cs"/>
          <w:rtl/>
          <w:lang w:eastAsia="he-IL"/>
        </w:rPr>
        <w:t xml:space="preserve">יש תקנות של ועדת חוקה אבל הן מתעדכנות כל הזמן. </w:t>
      </w:r>
      <w:bookmarkStart w:id="155" w:name="_ETM_Q1_1980000"/>
      <w:bookmarkEnd w:id="155"/>
      <w:r>
        <w:rPr>
          <w:rFonts w:hint="cs"/>
          <w:rtl/>
          <w:lang w:eastAsia="he-IL"/>
        </w:rPr>
        <w:t xml:space="preserve">התו הירוק הורחב בימים האחרונים אז אני מבינה שיש עוד </w:t>
      </w:r>
      <w:bookmarkStart w:id="156" w:name="_ETM_Q1_1985000"/>
      <w:bookmarkEnd w:id="156"/>
      <w:r>
        <w:rPr>
          <w:rFonts w:hint="cs"/>
          <w:rtl/>
          <w:lang w:eastAsia="he-IL"/>
        </w:rPr>
        <w:t xml:space="preserve">תיקונים. </w:t>
      </w:r>
    </w:p>
    <w:p w:rsidR="00DF4E81" w:rsidRDefault="00DF4E81" w:rsidP="00DF4E81">
      <w:pPr>
        <w:rPr>
          <w:rtl/>
          <w:lang w:eastAsia="he-IL"/>
        </w:rPr>
      </w:pPr>
    </w:p>
    <w:p w:rsidR="00DF4E81" w:rsidRDefault="00DF4E81" w:rsidP="00DF4E81">
      <w:pPr>
        <w:pStyle w:val="a4"/>
        <w:keepNext/>
        <w:rPr>
          <w:rtl/>
        </w:rPr>
      </w:pPr>
      <w:bookmarkStart w:id="157" w:name="ET_speaker_6255_38"/>
      <w:r w:rsidRPr="00DF4E81">
        <w:rPr>
          <w:rStyle w:val="TagStyle"/>
          <w:rtl/>
        </w:rPr>
        <w:t xml:space="preserve"> &lt;&lt; דובר &gt;&gt; </w:t>
      </w:r>
      <w:r>
        <w:rPr>
          <w:rtl/>
        </w:rPr>
        <w:t>סימון דוידסון (יש עתיד):</w:t>
      </w:r>
      <w:r w:rsidRPr="00DF4E81">
        <w:rPr>
          <w:rStyle w:val="TagStyle"/>
          <w:rtl/>
        </w:rPr>
        <w:t xml:space="preserve"> &lt;&lt; דובר &gt;&gt;</w:t>
      </w:r>
      <w:r>
        <w:rPr>
          <w:rtl/>
        </w:rPr>
        <w:t xml:space="preserve">   </w:t>
      </w:r>
      <w:bookmarkEnd w:id="157"/>
    </w:p>
    <w:p w:rsidR="00DF4E81" w:rsidRDefault="00DF4E81" w:rsidP="00DF4E81">
      <w:pPr>
        <w:pStyle w:val="KeepWithNext"/>
        <w:rPr>
          <w:rtl/>
          <w:lang w:eastAsia="he-IL"/>
        </w:rPr>
      </w:pPr>
    </w:p>
    <w:p w:rsidR="00DF4E81" w:rsidRDefault="00DF4E81" w:rsidP="00DF4E81">
      <w:pPr>
        <w:rPr>
          <w:rtl/>
          <w:lang w:eastAsia="he-IL"/>
        </w:rPr>
      </w:pPr>
      <w:r>
        <w:rPr>
          <w:rFonts w:hint="cs"/>
          <w:rtl/>
          <w:lang w:eastAsia="he-IL"/>
        </w:rPr>
        <w:t xml:space="preserve">זה אכן מגיע לוועדת חוקה. אני חלק מוועדת </w:t>
      </w:r>
      <w:bookmarkStart w:id="158" w:name="_ETM_Q1_1989000"/>
      <w:bookmarkEnd w:id="158"/>
      <w:r>
        <w:rPr>
          <w:rFonts w:hint="cs"/>
          <w:rtl/>
          <w:lang w:eastAsia="he-IL"/>
        </w:rPr>
        <w:t xml:space="preserve">חוקה ב-9:30. </w:t>
      </w:r>
    </w:p>
    <w:p w:rsidR="00DF4E81" w:rsidRDefault="00DF4E81" w:rsidP="00DF4E81">
      <w:pPr>
        <w:rPr>
          <w:rtl/>
          <w:lang w:eastAsia="he-IL"/>
        </w:rPr>
      </w:pPr>
    </w:p>
    <w:p w:rsidR="00DF4E81" w:rsidRDefault="00DF4E81" w:rsidP="00DF4E81">
      <w:pPr>
        <w:rPr>
          <w:rtl/>
          <w:lang w:eastAsia="he-IL"/>
        </w:rPr>
      </w:pPr>
      <w:bookmarkStart w:id="159" w:name="_ETM_Q1_1987000"/>
      <w:bookmarkEnd w:id="159"/>
      <w:r>
        <w:rPr>
          <w:rFonts w:hint="cs"/>
          <w:rtl/>
          <w:lang w:eastAsia="he-IL"/>
        </w:rPr>
        <w:t xml:space="preserve">אני רוצה לדבר על נושא תקנה 8 בנושא של חוגים.  </w:t>
      </w:r>
    </w:p>
    <w:p w:rsidR="00B75ACA" w:rsidRDefault="00B75ACA" w:rsidP="00DF4E81">
      <w:pPr>
        <w:rPr>
          <w:rtl/>
          <w:lang w:eastAsia="he-IL"/>
        </w:rPr>
      </w:pPr>
    </w:p>
    <w:p w:rsidR="00B75ACA" w:rsidRDefault="00B75ACA" w:rsidP="00B75ACA">
      <w:pPr>
        <w:pStyle w:val="af6"/>
        <w:keepNext/>
        <w:rPr>
          <w:rtl/>
        </w:rPr>
      </w:pPr>
      <w:bookmarkStart w:id="160" w:name="ET_yor_שרן_השכל_39"/>
      <w:r w:rsidRPr="00B75ACA">
        <w:rPr>
          <w:rStyle w:val="TagStyle"/>
          <w:rtl/>
        </w:rPr>
        <w:t xml:space="preserve"> &lt;&lt; יור &gt;&gt; </w:t>
      </w:r>
      <w:r>
        <w:rPr>
          <w:rtl/>
        </w:rPr>
        <w:t>היו"ר שרן השכל:</w:t>
      </w:r>
      <w:r w:rsidRPr="00B75ACA">
        <w:rPr>
          <w:rStyle w:val="TagStyle"/>
          <w:rtl/>
        </w:rPr>
        <w:t xml:space="preserve"> &lt;&lt; יור &gt;&gt;</w:t>
      </w:r>
      <w:r>
        <w:rPr>
          <w:rtl/>
        </w:rPr>
        <w:t xml:space="preserve">   </w:t>
      </w:r>
      <w:bookmarkEnd w:id="160"/>
    </w:p>
    <w:p w:rsidR="00B75ACA" w:rsidRDefault="00B75ACA" w:rsidP="00B75ACA">
      <w:pPr>
        <w:pStyle w:val="KeepWithNext"/>
        <w:rPr>
          <w:rtl/>
          <w:lang w:eastAsia="he-IL"/>
        </w:rPr>
      </w:pPr>
    </w:p>
    <w:p w:rsidR="00B75ACA" w:rsidRDefault="00B75ACA" w:rsidP="00B75ACA">
      <w:pPr>
        <w:rPr>
          <w:rtl/>
          <w:lang w:eastAsia="he-IL"/>
        </w:rPr>
      </w:pPr>
      <w:bookmarkStart w:id="161" w:name="_ETM_Q1_1994000"/>
      <w:bookmarkEnd w:id="161"/>
      <w:r>
        <w:rPr>
          <w:rFonts w:hint="cs"/>
          <w:rtl/>
          <w:lang w:eastAsia="he-IL"/>
        </w:rPr>
        <w:t xml:space="preserve">עדיין לא הגענו לסעיפים. </w:t>
      </w:r>
    </w:p>
    <w:p w:rsidR="00B75ACA" w:rsidRDefault="00B75ACA" w:rsidP="00B75ACA">
      <w:pPr>
        <w:rPr>
          <w:rtl/>
          <w:lang w:eastAsia="he-IL"/>
        </w:rPr>
      </w:pPr>
    </w:p>
    <w:p w:rsidR="00B75ACA" w:rsidRDefault="00B75ACA" w:rsidP="00B75ACA">
      <w:pPr>
        <w:pStyle w:val="a4"/>
        <w:keepNext/>
        <w:rPr>
          <w:rtl/>
        </w:rPr>
      </w:pPr>
      <w:bookmarkStart w:id="162" w:name="ET_speaker_6255_40"/>
      <w:r w:rsidRPr="00B75ACA">
        <w:rPr>
          <w:rStyle w:val="TagStyle"/>
          <w:rtl/>
        </w:rPr>
        <w:t xml:space="preserve"> &lt;&lt; דובר &gt;&gt; </w:t>
      </w:r>
      <w:r>
        <w:rPr>
          <w:rtl/>
        </w:rPr>
        <w:t>סימון דוידסון (יש עתיד):</w:t>
      </w:r>
      <w:r w:rsidRPr="00B75ACA">
        <w:rPr>
          <w:rStyle w:val="TagStyle"/>
          <w:rtl/>
        </w:rPr>
        <w:t xml:space="preserve"> &lt;&lt; דובר &gt;&gt;</w:t>
      </w:r>
      <w:r>
        <w:rPr>
          <w:rtl/>
        </w:rPr>
        <w:t xml:space="preserve">   </w:t>
      </w:r>
      <w:bookmarkEnd w:id="162"/>
    </w:p>
    <w:p w:rsidR="00B75ACA" w:rsidRDefault="00B75ACA" w:rsidP="00B75ACA">
      <w:pPr>
        <w:pStyle w:val="KeepWithNext"/>
        <w:rPr>
          <w:rtl/>
          <w:lang w:eastAsia="he-IL"/>
        </w:rPr>
      </w:pPr>
    </w:p>
    <w:p w:rsidR="00B75ACA" w:rsidRDefault="00B75ACA" w:rsidP="00B75ACA">
      <w:pPr>
        <w:rPr>
          <w:rtl/>
          <w:lang w:eastAsia="he-IL"/>
        </w:rPr>
      </w:pPr>
      <w:bookmarkStart w:id="163" w:name="_ETM_Q1_1995000"/>
      <w:bookmarkEnd w:id="163"/>
      <w:r>
        <w:rPr>
          <w:rFonts w:hint="cs"/>
          <w:rtl/>
          <w:lang w:eastAsia="he-IL"/>
        </w:rPr>
        <w:t xml:space="preserve">היא דיברה על תקנה 8. </w:t>
      </w:r>
    </w:p>
    <w:p w:rsidR="00B75ACA" w:rsidRDefault="00B75ACA" w:rsidP="00B75ACA">
      <w:pPr>
        <w:rPr>
          <w:rtl/>
          <w:lang w:eastAsia="he-IL"/>
        </w:rPr>
      </w:pPr>
    </w:p>
    <w:p w:rsidR="00B75ACA" w:rsidRDefault="00B75ACA" w:rsidP="00B75ACA">
      <w:pPr>
        <w:pStyle w:val="af6"/>
        <w:keepNext/>
        <w:rPr>
          <w:rtl/>
        </w:rPr>
      </w:pPr>
      <w:bookmarkStart w:id="164" w:name="ET_yor_שרן_השכל_41"/>
      <w:r w:rsidRPr="00B75ACA">
        <w:rPr>
          <w:rStyle w:val="TagStyle"/>
          <w:rtl/>
        </w:rPr>
        <w:t xml:space="preserve"> &lt;&lt; יור &gt;&gt; </w:t>
      </w:r>
      <w:r>
        <w:rPr>
          <w:rtl/>
        </w:rPr>
        <w:t>היו"ר שרן השכל:</w:t>
      </w:r>
      <w:r w:rsidRPr="00B75ACA">
        <w:rPr>
          <w:rStyle w:val="TagStyle"/>
          <w:rtl/>
        </w:rPr>
        <w:t xml:space="preserve"> &lt;&lt; יור &gt;&gt;</w:t>
      </w:r>
      <w:r>
        <w:rPr>
          <w:rtl/>
        </w:rPr>
        <w:t xml:space="preserve">   </w:t>
      </w:r>
      <w:bookmarkEnd w:id="164"/>
    </w:p>
    <w:p w:rsidR="00B75ACA" w:rsidRDefault="00B75ACA" w:rsidP="00B75ACA">
      <w:pPr>
        <w:pStyle w:val="KeepWithNext"/>
        <w:rPr>
          <w:rtl/>
          <w:lang w:eastAsia="he-IL"/>
        </w:rPr>
      </w:pPr>
    </w:p>
    <w:p w:rsidR="00B75ACA" w:rsidRDefault="00B75ACA" w:rsidP="00B75ACA">
      <w:pPr>
        <w:rPr>
          <w:rtl/>
          <w:lang w:eastAsia="he-IL"/>
        </w:rPr>
      </w:pPr>
      <w:r>
        <w:rPr>
          <w:rFonts w:hint="cs"/>
          <w:rtl/>
          <w:lang w:eastAsia="he-IL"/>
        </w:rPr>
        <w:t xml:space="preserve">היא </w:t>
      </w:r>
      <w:bookmarkStart w:id="165" w:name="_ETM_Q1_1993000"/>
      <w:bookmarkEnd w:id="165"/>
      <w:r>
        <w:rPr>
          <w:rFonts w:hint="cs"/>
          <w:rtl/>
          <w:lang w:eastAsia="he-IL"/>
        </w:rPr>
        <w:t xml:space="preserve">כרגע מציגה את זה באופן כללי. הם נותנים לנו סקירה כללית ואז אנחנו עוברים סעיף-סעיף כדי לדון בו כדי שלא </w:t>
      </w:r>
      <w:bookmarkStart w:id="166" w:name="_ETM_Q1_2005000"/>
      <w:bookmarkEnd w:id="166"/>
      <w:r>
        <w:rPr>
          <w:rFonts w:hint="cs"/>
          <w:rtl/>
          <w:lang w:eastAsia="he-IL"/>
        </w:rPr>
        <w:t xml:space="preserve">נתחיל לקפוץ כי אחרת לא נסיים עם זה גם כן </w:t>
      </w:r>
      <w:bookmarkStart w:id="167" w:name="_ETM_Q1_2009000"/>
      <w:bookmarkEnd w:id="167"/>
      <w:r>
        <w:rPr>
          <w:rFonts w:hint="cs"/>
          <w:rtl/>
          <w:lang w:eastAsia="he-IL"/>
        </w:rPr>
        <w:t xml:space="preserve">היום. </w:t>
      </w:r>
    </w:p>
    <w:p w:rsidR="00B75ACA" w:rsidRDefault="00B75ACA" w:rsidP="00B75ACA">
      <w:pPr>
        <w:rPr>
          <w:rtl/>
          <w:lang w:eastAsia="he-IL"/>
        </w:rPr>
      </w:pPr>
      <w:bookmarkStart w:id="168" w:name="_ETM_Q1_2010000"/>
      <w:bookmarkEnd w:id="168"/>
    </w:p>
    <w:p w:rsidR="00B75ACA" w:rsidRDefault="00B75ACA" w:rsidP="00B75ACA">
      <w:pPr>
        <w:pStyle w:val="af6"/>
        <w:keepNext/>
        <w:rPr>
          <w:rtl/>
        </w:rPr>
      </w:pPr>
      <w:bookmarkStart w:id="169" w:name="ET_yor_שרן_השכל_42"/>
      <w:r w:rsidRPr="00B75ACA">
        <w:rPr>
          <w:rStyle w:val="TagStyle"/>
          <w:rtl/>
        </w:rPr>
        <w:t xml:space="preserve"> &lt;&lt; יור &gt;&gt; </w:t>
      </w:r>
      <w:r>
        <w:rPr>
          <w:rtl/>
        </w:rPr>
        <w:t>היו"ר שרן השכל:</w:t>
      </w:r>
      <w:r w:rsidRPr="00B75ACA">
        <w:rPr>
          <w:rStyle w:val="TagStyle"/>
          <w:rtl/>
        </w:rPr>
        <w:t xml:space="preserve"> &lt;&lt; יור &gt;&gt;</w:t>
      </w:r>
      <w:r>
        <w:rPr>
          <w:rtl/>
        </w:rPr>
        <w:t xml:space="preserve">   </w:t>
      </w:r>
      <w:bookmarkEnd w:id="169"/>
    </w:p>
    <w:p w:rsidR="00B75ACA" w:rsidRDefault="00B75ACA" w:rsidP="00B75ACA">
      <w:pPr>
        <w:pStyle w:val="KeepWithNext"/>
        <w:rPr>
          <w:rtl/>
          <w:lang w:eastAsia="he-IL"/>
        </w:rPr>
      </w:pPr>
    </w:p>
    <w:p w:rsidR="00B75ACA" w:rsidRDefault="00B75ACA" w:rsidP="00B75ACA">
      <w:pPr>
        <w:rPr>
          <w:rtl/>
          <w:lang w:eastAsia="he-IL"/>
        </w:rPr>
      </w:pPr>
      <w:r>
        <w:rPr>
          <w:rFonts w:hint="cs"/>
          <w:rtl/>
          <w:lang w:eastAsia="he-IL"/>
        </w:rPr>
        <w:t>אני אצטרך לדבר עם איתן גינזבורג על התקנות</w:t>
      </w:r>
      <w:bookmarkStart w:id="170" w:name="_ETM_Q1_2016000"/>
      <w:bookmarkEnd w:id="170"/>
      <w:r>
        <w:rPr>
          <w:rFonts w:hint="cs"/>
          <w:rtl/>
          <w:lang w:eastAsia="he-IL"/>
        </w:rPr>
        <w:t xml:space="preserve"> האלה. הוא מנהל את הישיבה בוועדת חוקה. </w:t>
      </w:r>
    </w:p>
    <w:p w:rsidR="00B75ACA" w:rsidRDefault="00B75ACA" w:rsidP="00B75ACA">
      <w:pPr>
        <w:rPr>
          <w:rtl/>
          <w:lang w:eastAsia="he-IL"/>
        </w:rPr>
      </w:pPr>
      <w:bookmarkStart w:id="171" w:name="_ETM_Q1_2020000"/>
      <w:bookmarkStart w:id="172" w:name="_ETM_Q1_2024000"/>
      <w:bookmarkEnd w:id="171"/>
      <w:bookmarkEnd w:id="172"/>
    </w:p>
    <w:p w:rsidR="00B75ACA" w:rsidRDefault="00B75ACA" w:rsidP="00B75ACA">
      <w:pPr>
        <w:pStyle w:val="a4"/>
        <w:keepNext/>
        <w:rPr>
          <w:rtl/>
        </w:rPr>
      </w:pPr>
      <w:bookmarkStart w:id="173" w:name="ET_speaker_6255_43"/>
      <w:r w:rsidRPr="00B75ACA">
        <w:rPr>
          <w:rStyle w:val="TagStyle"/>
          <w:rtl/>
        </w:rPr>
        <w:t xml:space="preserve"> &lt;&lt; דובר &gt;&gt; </w:t>
      </w:r>
      <w:r>
        <w:rPr>
          <w:rtl/>
        </w:rPr>
        <w:t>סימון דוידסון (יש עתיד):</w:t>
      </w:r>
      <w:r w:rsidRPr="00B75ACA">
        <w:rPr>
          <w:rStyle w:val="TagStyle"/>
          <w:rtl/>
        </w:rPr>
        <w:t xml:space="preserve"> &lt;&lt; דובר &gt;&gt;</w:t>
      </w:r>
      <w:r>
        <w:rPr>
          <w:rtl/>
        </w:rPr>
        <w:t xml:space="preserve">   </w:t>
      </w:r>
      <w:bookmarkEnd w:id="173"/>
    </w:p>
    <w:p w:rsidR="00B75ACA" w:rsidRDefault="00B75ACA" w:rsidP="00B75ACA">
      <w:pPr>
        <w:pStyle w:val="KeepWithNext"/>
        <w:rPr>
          <w:rtl/>
          <w:lang w:eastAsia="he-IL"/>
        </w:rPr>
      </w:pPr>
    </w:p>
    <w:p w:rsidR="00B75ACA" w:rsidRDefault="00B75ACA" w:rsidP="00B75ACA">
      <w:pPr>
        <w:rPr>
          <w:rtl/>
          <w:lang w:eastAsia="he-IL"/>
        </w:rPr>
      </w:pPr>
      <w:r>
        <w:rPr>
          <w:rFonts w:hint="cs"/>
          <w:rtl/>
          <w:lang w:eastAsia="he-IL"/>
        </w:rPr>
        <w:t xml:space="preserve">לא, זה גלעד קריב. </w:t>
      </w:r>
    </w:p>
    <w:p w:rsidR="00B75ACA" w:rsidRDefault="00B75ACA" w:rsidP="00B75ACA">
      <w:pPr>
        <w:rPr>
          <w:rtl/>
          <w:lang w:eastAsia="he-IL"/>
        </w:rPr>
      </w:pPr>
    </w:p>
    <w:p w:rsidR="00B75ACA" w:rsidRDefault="00B75ACA" w:rsidP="00B75ACA">
      <w:pPr>
        <w:pStyle w:val="af6"/>
        <w:keepNext/>
        <w:rPr>
          <w:rtl/>
        </w:rPr>
      </w:pPr>
      <w:bookmarkStart w:id="174" w:name="ET_yor_שרן_השכל_45"/>
      <w:r w:rsidRPr="00B75ACA">
        <w:rPr>
          <w:rStyle w:val="TagStyle"/>
          <w:rtl/>
        </w:rPr>
        <w:t xml:space="preserve"> &lt;&lt; יור &gt;&gt; </w:t>
      </w:r>
      <w:r>
        <w:rPr>
          <w:rtl/>
        </w:rPr>
        <w:t>היו"ר שרן השכל:</w:t>
      </w:r>
      <w:r w:rsidRPr="00B75ACA">
        <w:rPr>
          <w:rStyle w:val="TagStyle"/>
          <w:rtl/>
        </w:rPr>
        <w:t xml:space="preserve"> &lt;&lt; יור &gt;&gt;</w:t>
      </w:r>
      <w:r>
        <w:rPr>
          <w:rtl/>
        </w:rPr>
        <w:t xml:space="preserve">   </w:t>
      </w:r>
      <w:bookmarkEnd w:id="174"/>
    </w:p>
    <w:p w:rsidR="00B75ACA" w:rsidRDefault="00B75ACA" w:rsidP="00B75ACA">
      <w:pPr>
        <w:pStyle w:val="KeepWithNext"/>
        <w:rPr>
          <w:rtl/>
          <w:lang w:eastAsia="he-IL"/>
        </w:rPr>
      </w:pPr>
    </w:p>
    <w:p w:rsidR="00B75ACA" w:rsidRDefault="00B75ACA" w:rsidP="00B75ACA">
      <w:pPr>
        <w:rPr>
          <w:rtl/>
          <w:lang w:eastAsia="he-IL"/>
        </w:rPr>
      </w:pPr>
      <w:r>
        <w:rPr>
          <w:rFonts w:hint="cs"/>
          <w:rtl/>
          <w:lang w:eastAsia="he-IL"/>
        </w:rPr>
        <w:t xml:space="preserve">לא, הוא חולה. מי שמחליף אותו זה איתן גינזבורג. </w:t>
      </w:r>
    </w:p>
    <w:p w:rsidR="00B75ACA" w:rsidRDefault="00B75ACA" w:rsidP="00B75ACA">
      <w:pPr>
        <w:rPr>
          <w:rtl/>
          <w:lang w:eastAsia="he-IL"/>
        </w:rPr>
      </w:pPr>
    </w:p>
    <w:p w:rsidR="00B75ACA" w:rsidRDefault="00B75ACA" w:rsidP="00B75ACA">
      <w:pPr>
        <w:rPr>
          <w:rtl/>
          <w:lang w:eastAsia="he-IL"/>
        </w:rPr>
      </w:pPr>
      <w:r>
        <w:rPr>
          <w:rFonts w:hint="cs"/>
          <w:rtl/>
          <w:lang w:eastAsia="he-IL"/>
        </w:rPr>
        <w:t>תסיימו את הסקירה</w:t>
      </w:r>
      <w:bookmarkStart w:id="175" w:name="_ETM_Q1_2029000"/>
      <w:bookmarkEnd w:id="175"/>
      <w:r>
        <w:rPr>
          <w:rFonts w:hint="cs"/>
          <w:rtl/>
          <w:lang w:eastAsia="he-IL"/>
        </w:rPr>
        <w:t xml:space="preserve"> ואז נתחיל לעבור על הסעיפים. </w:t>
      </w:r>
    </w:p>
    <w:p w:rsidR="00B75ACA" w:rsidRDefault="00B75ACA" w:rsidP="00B75ACA">
      <w:pPr>
        <w:rPr>
          <w:rtl/>
          <w:lang w:eastAsia="he-IL"/>
        </w:rPr>
      </w:pPr>
    </w:p>
    <w:p w:rsidR="00B75ACA" w:rsidRDefault="00B75ACA" w:rsidP="00B75ACA">
      <w:pPr>
        <w:pStyle w:val="a4"/>
        <w:keepNext/>
        <w:rPr>
          <w:rtl/>
        </w:rPr>
      </w:pPr>
      <w:bookmarkStart w:id="176" w:name="ET_speaker_אסתי_ורהפטיג_46"/>
      <w:r w:rsidRPr="00B75ACA">
        <w:rPr>
          <w:rStyle w:val="TagStyle"/>
          <w:rtl/>
        </w:rPr>
        <w:t xml:space="preserve"> &lt;&lt; דובר &gt;&gt; </w:t>
      </w:r>
      <w:r>
        <w:rPr>
          <w:rtl/>
        </w:rPr>
        <w:t>אסתי ורהפטיג:</w:t>
      </w:r>
      <w:r w:rsidRPr="00B75ACA">
        <w:rPr>
          <w:rStyle w:val="TagStyle"/>
          <w:rtl/>
        </w:rPr>
        <w:t xml:space="preserve"> &lt;&lt; דובר &gt;&gt;</w:t>
      </w:r>
      <w:r>
        <w:rPr>
          <w:rtl/>
        </w:rPr>
        <w:t xml:space="preserve">   </w:t>
      </w:r>
      <w:bookmarkEnd w:id="176"/>
    </w:p>
    <w:p w:rsidR="00B75ACA" w:rsidRDefault="00B75ACA" w:rsidP="00B75ACA">
      <w:pPr>
        <w:pStyle w:val="KeepWithNext"/>
        <w:rPr>
          <w:rtl/>
          <w:lang w:eastAsia="he-IL"/>
        </w:rPr>
      </w:pPr>
    </w:p>
    <w:p w:rsidR="00B75ACA" w:rsidRDefault="00B75ACA" w:rsidP="00B75ACA">
      <w:pPr>
        <w:rPr>
          <w:rtl/>
          <w:lang w:eastAsia="he-IL"/>
        </w:rPr>
      </w:pPr>
      <w:r>
        <w:rPr>
          <w:rFonts w:hint="cs"/>
          <w:rtl/>
          <w:lang w:eastAsia="he-IL"/>
        </w:rPr>
        <w:t xml:space="preserve">סעיף נוסף </w:t>
      </w:r>
      <w:bookmarkStart w:id="177" w:name="_ETM_Q1_2032000"/>
      <w:bookmarkEnd w:id="177"/>
      <w:r>
        <w:rPr>
          <w:rFonts w:hint="cs"/>
          <w:rtl/>
          <w:lang w:eastAsia="he-IL"/>
        </w:rPr>
        <w:t>עוסק בפעילות של פנימיות. ההסדר הוא די מורכב והיה</w:t>
      </w:r>
      <w:bookmarkStart w:id="178" w:name="_ETM_Q1_2044000"/>
      <w:bookmarkEnd w:id="178"/>
      <w:r>
        <w:rPr>
          <w:rFonts w:hint="cs"/>
          <w:rtl/>
          <w:lang w:eastAsia="he-IL"/>
        </w:rPr>
        <w:t xml:space="preserve"> גם בשנה שעברה. הוא מדבר על הבחנה בין מסלול פתוח למסלול סגור. מסלול פתוח הוא מסלול שיש בו קבוצות תלמידים קטנות יותר אבל ללא הגבלה על כניסה ויציאה. הם יוצאים ונכנסים באופן חופשי מהפנימייה. זה מתאים בדרך כלל גם למי שלומדים בבית ספר אקסטרני שהוא לא </w:t>
      </w:r>
      <w:bookmarkStart w:id="179" w:name="_ETM_Q1_2056000"/>
      <w:bookmarkEnd w:id="179"/>
      <w:r>
        <w:rPr>
          <w:rFonts w:hint="cs"/>
          <w:rtl/>
          <w:lang w:eastAsia="he-IL"/>
        </w:rPr>
        <w:t xml:space="preserve">חלק מהפנימייה וגם לקטינים ולתלמידים בסיכון. </w:t>
      </w:r>
      <w:r w:rsidR="00785E65">
        <w:rPr>
          <w:rFonts w:hint="cs"/>
          <w:rtl/>
          <w:lang w:eastAsia="he-IL"/>
        </w:rPr>
        <w:t xml:space="preserve">על כל אלה </w:t>
      </w:r>
      <w:bookmarkStart w:id="180" w:name="_ETM_Q1_2065000"/>
      <w:bookmarkEnd w:id="180"/>
      <w:r w:rsidR="00785E65">
        <w:rPr>
          <w:rFonts w:hint="cs"/>
          <w:rtl/>
          <w:lang w:eastAsia="he-IL"/>
        </w:rPr>
        <w:t xml:space="preserve">חלות הוראות של מסלול פתוח. זה קבוצות של עד 36 תלמידים, וכאמור, ללא הגבלה על כניסה ויציאה. </w:t>
      </w:r>
    </w:p>
    <w:p w:rsidR="00785E65" w:rsidRDefault="00785E65" w:rsidP="00B75ACA">
      <w:pPr>
        <w:rPr>
          <w:rtl/>
          <w:lang w:eastAsia="he-IL"/>
        </w:rPr>
      </w:pPr>
    </w:p>
    <w:p w:rsidR="00785E65" w:rsidRDefault="00785E65" w:rsidP="00785E65">
      <w:pPr>
        <w:rPr>
          <w:rtl/>
          <w:lang w:eastAsia="he-IL"/>
        </w:rPr>
      </w:pPr>
      <w:bookmarkStart w:id="181" w:name="_ETM_Q1_2073000"/>
      <w:bookmarkEnd w:id="181"/>
      <w:r>
        <w:rPr>
          <w:rFonts w:hint="cs"/>
          <w:rtl/>
          <w:lang w:eastAsia="he-IL"/>
        </w:rPr>
        <w:t>המסלול השני הוא מסלול סגור שהמשמעות שלו היא שיש קבוצות גדולות יחסית של עד 50 תלמידים, ואחרי שבועיים שהם שוהים בפנימייה</w:t>
      </w:r>
      <w:bookmarkStart w:id="182" w:name="_ETM_Q1_2084000"/>
      <w:bookmarkEnd w:id="182"/>
      <w:r>
        <w:rPr>
          <w:rFonts w:hint="cs"/>
          <w:rtl/>
          <w:lang w:eastAsia="he-IL"/>
        </w:rPr>
        <w:t xml:space="preserve"> ולא יוצאים ממנה הם יכולים לאחד כמה קבוצות כאל</w:t>
      </w:r>
      <w:bookmarkStart w:id="183" w:name="_ETM_Q1_2087000"/>
      <w:bookmarkEnd w:id="183"/>
      <w:r>
        <w:rPr>
          <w:rFonts w:hint="cs"/>
          <w:rtl/>
          <w:lang w:eastAsia="he-IL"/>
        </w:rPr>
        <w:t xml:space="preserve">ה לקבוצה מאוד גדולה ללא הגבלה. הצד השני של זה שיש פה קבוצה מאוד גדולה של אנשים </w:t>
      </w:r>
      <w:bookmarkStart w:id="184" w:name="_ETM_Q1_2090000"/>
      <w:bookmarkEnd w:id="184"/>
      <w:r>
        <w:rPr>
          <w:rFonts w:hint="cs"/>
          <w:rtl/>
          <w:lang w:eastAsia="he-IL"/>
        </w:rPr>
        <w:t xml:space="preserve">הוא שיש הגבלות על כניסה ויציאה. כלומר גם בשבועיים </w:t>
      </w:r>
      <w:bookmarkStart w:id="185" w:name="_ETM_Q1_2095000"/>
      <w:bookmarkEnd w:id="185"/>
      <w:r>
        <w:rPr>
          <w:rFonts w:hint="cs"/>
          <w:rtl/>
          <w:lang w:eastAsia="he-IL"/>
        </w:rPr>
        <w:t xml:space="preserve">הראשונים אי אפשר לצאת במובן שמי שיוצא צריך לחכות או </w:t>
      </w:r>
      <w:bookmarkStart w:id="186" w:name="_ETM_Q1_2096000"/>
      <w:bookmarkEnd w:id="186"/>
      <w:r>
        <w:rPr>
          <w:rFonts w:hint="cs"/>
          <w:rtl/>
          <w:lang w:eastAsia="he-IL"/>
        </w:rPr>
        <w:t xml:space="preserve">להתפזרות והתכנסות של הפנימייה או להצטרף לקבוצה חדשה של 50 תלמידים או להיות באיזשהו בידוד מניעתי. הכוונה היא </w:t>
      </w:r>
      <w:bookmarkStart w:id="187" w:name="_ETM_Q1_2107000"/>
      <w:bookmarkEnd w:id="187"/>
      <w:r>
        <w:rPr>
          <w:rFonts w:hint="cs"/>
          <w:rtl/>
          <w:lang w:eastAsia="he-IL"/>
        </w:rPr>
        <w:t xml:space="preserve">שלא יקרה מצב שיש קבוצה מאוד גדולה ומיובאת אליה תחלואה מבחוץ או שהיא מביאה תחלואה. </w:t>
      </w:r>
    </w:p>
    <w:p w:rsidR="00785E65" w:rsidRDefault="00785E65" w:rsidP="00785E65">
      <w:pPr>
        <w:rPr>
          <w:rtl/>
          <w:lang w:eastAsia="he-IL"/>
        </w:rPr>
      </w:pPr>
    </w:p>
    <w:p w:rsidR="00785E65" w:rsidRDefault="00785E65" w:rsidP="00785E65">
      <w:pPr>
        <w:pStyle w:val="a4"/>
        <w:keepNext/>
        <w:rPr>
          <w:rtl/>
        </w:rPr>
      </w:pPr>
      <w:bookmarkStart w:id="188" w:name="ET_speaker_6230_47"/>
      <w:r w:rsidRPr="00785E65">
        <w:rPr>
          <w:rStyle w:val="TagStyle"/>
          <w:rtl/>
        </w:rPr>
        <w:t xml:space="preserve"> &lt;&lt; דובר &gt;&gt; </w:t>
      </w:r>
      <w:r>
        <w:rPr>
          <w:rtl/>
        </w:rPr>
        <w:t>שירלי פינטו קדוש (ימינה):</w:t>
      </w:r>
      <w:r w:rsidRPr="00785E65">
        <w:rPr>
          <w:rStyle w:val="TagStyle"/>
          <w:rtl/>
        </w:rPr>
        <w:t xml:space="preserve"> &lt;&lt; דובר &gt;&gt;</w:t>
      </w:r>
      <w:r>
        <w:rPr>
          <w:rtl/>
        </w:rPr>
        <w:t xml:space="preserve">   </w:t>
      </w:r>
      <w:bookmarkEnd w:id="188"/>
    </w:p>
    <w:p w:rsidR="00785E65" w:rsidRDefault="00785E65" w:rsidP="00785E65">
      <w:pPr>
        <w:pStyle w:val="KeepWithNext"/>
        <w:rPr>
          <w:rtl/>
          <w:lang w:eastAsia="he-IL"/>
        </w:rPr>
      </w:pPr>
    </w:p>
    <w:p w:rsidR="00785E65" w:rsidRDefault="00785E65" w:rsidP="00785E65">
      <w:pPr>
        <w:rPr>
          <w:rtl/>
          <w:lang w:eastAsia="he-IL"/>
        </w:rPr>
      </w:pPr>
      <w:r>
        <w:rPr>
          <w:rFonts w:hint="cs"/>
          <w:rtl/>
          <w:lang w:eastAsia="he-IL"/>
        </w:rPr>
        <w:t xml:space="preserve">(אומרת דברים בשפת הסימנים. להלן תרגומם): בהתייחסות הזאת צוות ההוראה יוצא וחוזר? </w:t>
      </w:r>
    </w:p>
    <w:p w:rsidR="00785E65" w:rsidRDefault="00785E65" w:rsidP="00785E65">
      <w:pPr>
        <w:rPr>
          <w:rtl/>
          <w:lang w:eastAsia="he-IL"/>
        </w:rPr>
      </w:pPr>
      <w:bookmarkStart w:id="189" w:name="_ETM_Q1_2114000"/>
      <w:bookmarkEnd w:id="189"/>
    </w:p>
    <w:p w:rsidR="00785E65" w:rsidRDefault="00785E65" w:rsidP="00785E65">
      <w:pPr>
        <w:pStyle w:val="a4"/>
        <w:keepNext/>
        <w:rPr>
          <w:rtl/>
        </w:rPr>
      </w:pPr>
      <w:bookmarkStart w:id="190" w:name="ET_speaker_אסתי_ורהפטיג_48"/>
      <w:r w:rsidRPr="00785E65">
        <w:rPr>
          <w:rStyle w:val="TagStyle"/>
          <w:rtl/>
        </w:rPr>
        <w:t xml:space="preserve"> &lt;&lt; דובר &gt;&gt; </w:t>
      </w:r>
      <w:r>
        <w:rPr>
          <w:rtl/>
        </w:rPr>
        <w:t>אסתי ורהפטיג:</w:t>
      </w:r>
      <w:r w:rsidRPr="00785E65">
        <w:rPr>
          <w:rStyle w:val="TagStyle"/>
          <w:rtl/>
        </w:rPr>
        <w:t xml:space="preserve"> &lt;&lt; דובר &gt;&gt;</w:t>
      </w:r>
      <w:r>
        <w:rPr>
          <w:rtl/>
        </w:rPr>
        <w:t xml:space="preserve">   </w:t>
      </w:r>
      <w:bookmarkEnd w:id="190"/>
    </w:p>
    <w:p w:rsidR="00785E65" w:rsidRDefault="00785E65" w:rsidP="00785E65">
      <w:pPr>
        <w:pStyle w:val="KeepWithNext"/>
        <w:rPr>
          <w:rtl/>
          <w:lang w:eastAsia="he-IL"/>
        </w:rPr>
      </w:pPr>
    </w:p>
    <w:p w:rsidR="00785E65" w:rsidRDefault="00785E65" w:rsidP="00785E65">
      <w:pPr>
        <w:rPr>
          <w:rtl/>
          <w:lang w:eastAsia="he-IL"/>
        </w:rPr>
      </w:pPr>
      <w:bookmarkStart w:id="191" w:name="_ETM_Q1_2116000"/>
      <w:bookmarkEnd w:id="191"/>
      <w:r>
        <w:rPr>
          <w:rFonts w:hint="cs"/>
          <w:rtl/>
          <w:lang w:eastAsia="he-IL"/>
        </w:rPr>
        <w:t xml:space="preserve">במסלול הסגור לא. צוות ההוראה שבממשק עם התלמידים, חלות עליו </w:t>
      </w:r>
      <w:bookmarkStart w:id="192" w:name="_ETM_Q1_2117000"/>
      <w:bookmarkEnd w:id="192"/>
      <w:r>
        <w:rPr>
          <w:rFonts w:hint="cs"/>
          <w:rtl/>
          <w:lang w:eastAsia="he-IL"/>
        </w:rPr>
        <w:t>גם כן אותן הוראות, ועל מנהל המוסד יש אפילו</w:t>
      </w:r>
      <w:bookmarkStart w:id="193" w:name="_ETM_Q1_2121000"/>
      <w:bookmarkEnd w:id="193"/>
      <w:r>
        <w:rPr>
          <w:rFonts w:hint="cs"/>
          <w:rtl/>
          <w:lang w:eastAsia="he-IL"/>
        </w:rPr>
        <w:t xml:space="preserve"> חובה להודיע לצוות לפני שהוא מתחיל שהם פועלים במסלול סגור, ויש לזה משמעויות. בשלב מסוים בשנה שעברה נוסף חריג</w:t>
      </w:r>
      <w:bookmarkStart w:id="194" w:name="_ETM_Q1_2134000"/>
      <w:bookmarkEnd w:id="194"/>
      <w:r>
        <w:rPr>
          <w:rFonts w:hint="cs"/>
          <w:rtl/>
          <w:lang w:eastAsia="he-IL"/>
        </w:rPr>
        <w:t xml:space="preserve">. הבנו שבישיבות שמים מחיצות גבוהות שמפרידות לגמרי ויש מרחק ועוטים כל הזמן מסיכות </w:t>
      </w:r>
      <w:r>
        <w:rPr>
          <w:rtl/>
          <w:lang w:eastAsia="he-IL"/>
        </w:rPr>
        <w:t>–</w:t>
      </w:r>
      <w:r>
        <w:rPr>
          <w:rFonts w:hint="cs"/>
          <w:rtl/>
          <w:lang w:eastAsia="he-IL"/>
        </w:rPr>
        <w:t xml:space="preserve"> במצב כזה הוא כן יכול לצאת ולהיכנס אבל זה צריך להיות בהפרדה מוחלטת מהתלמידים. כי במסלול הסגור יש קבוצה מאוד גדולה של תלמידים שנמצאים יחד ויש חשש שאם תהיה </w:t>
      </w:r>
      <w:bookmarkStart w:id="195" w:name="_ETM_Q1_2155000"/>
      <w:bookmarkEnd w:id="195"/>
      <w:r>
        <w:rPr>
          <w:rFonts w:hint="cs"/>
          <w:rtl/>
          <w:lang w:eastAsia="he-IL"/>
        </w:rPr>
        <w:t>הדבקה היא עלולה להתפשט לכולם בגלל התנאים הפנימייתיים.</w:t>
      </w:r>
    </w:p>
    <w:p w:rsidR="00785E65" w:rsidRDefault="00785E65" w:rsidP="00785E65">
      <w:pPr>
        <w:rPr>
          <w:rtl/>
          <w:lang w:eastAsia="he-IL"/>
        </w:rPr>
      </w:pPr>
    </w:p>
    <w:p w:rsidR="00785E65" w:rsidRDefault="00785E65" w:rsidP="00785E65">
      <w:pPr>
        <w:pStyle w:val="a4"/>
        <w:keepNext/>
        <w:rPr>
          <w:rtl/>
        </w:rPr>
      </w:pPr>
      <w:bookmarkStart w:id="196" w:name="_ETM_Q1_2160000"/>
      <w:bookmarkStart w:id="197" w:name="ET_speaker_6235_49"/>
      <w:bookmarkEnd w:id="196"/>
      <w:r w:rsidRPr="00785E65">
        <w:rPr>
          <w:rStyle w:val="TagStyle"/>
          <w:rtl/>
        </w:rPr>
        <w:t xml:space="preserve"> &lt;&lt; דובר &gt;&gt; </w:t>
      </w:r>
      <w:r>
        <w:rPr>
          <w:rtl/>
        </w:rPr>
        <w:t>יוסף שיין (ישראל ביתנו):</w:t>
      </w:r>
      <w:r w:rsidRPr="00785E65">
        <w:rPr>
          <w:rStyle w:val="TagStyle"/>
          <w:rtl/>
        </w:rPr>
        <w:t xml:space="preserve"> &lt;&lt; דובר &gt;&gt;</w:t>
      </w:r>
      <w:r>
        <w:rPr>
          <w:rtl/>
        </w:rPr>
        <w:t xml:space="preserve">   </w:t>
      </w:r>
      <w:bookmarkEnd w:id="197"/>
    </w:p>
    <w:p w:rsidR="00785E65" w:rsidRDefault="00785E65" w:rsidP="00785E65">
      <w:pPr>
        <w:pStyle w:val="KeepWithNext"/>
        <w:rPr>
          <w:rtl/>
        </w:rPr>
      </w:pPr>
    </w:p>
    <w:p w:rsidR="00785E65" w:rsidRPr="00785E65" w:rsidRDefault="00785E65" w:rsidP="00785E65">
      <w:pPr>
        <w:rPr>
          <w:rtl/>
        </w:rPr>
      </w:pPr>
      <w:bookmarkStart w:id="198" w:name="_ETM_Q1_2161000"/>
      <w:bookmarkEnd w:id="198"/>
      <w:r>
        <w:rPr>
          <w:rFonts w:hint="cs"/>
          <w:rtl/>
        </w:rPr>
        <w:t xml:space="preserve">זה סעיף 4 אצלכם.  </w:t>
      </w:r>
    </w:p>
    <w:p w:rsidR="00785E65" w:rsidRDefault="00785E65" w:rsidP="00B75ACA">
      <w:pPr>
        <w:rPr>
          <w:rtl/>
          <w:lang w:eastAsia="he-IL"/>
        </w:rPr>
      </w:pPr>
      <w:bookmarkStart w:id="199" w:name="_ETM_Q1_2027000"/>
      <w:bookmarkEnd w:id="199"/>
    </w:p>
    <w:p w:rsidR="00785E65" w:rsidRDefault="00785E65" w:rsidP="00785E65">
      <w:pPr>
        <w:pStyle w:val="a4"/>
        <w:keepNext/>
        <w:rPr>
          <w:rtl/>
        </w:rPr>
      </w:pPr>
      <w:bookmarkStart w:id="200" w:name="ET_speaker_אסתי_ורהפטיג_50"/>
      <w:r w:rsidRPr="00785E65">
        <w:rPr>
          <w:rStyle w:val="TagStyle"/>
          <w:rtl/>
        </w:rPr>
        <w:t xml:space="preserve"> &lt;&lt; דובר &gt;&gt; </w:t>
      </w:r>
      <w:r>
        <w:rPr>
          <w:rtl/>
        </w:rPr>
        <w:t>אסתי ורהפטיג:</w:t>
      </w:r>
      <w:r w:rsidRPr="00785E65">
        <w:rPr>
          <w:rStyle w:val="TagStyle"/>
          <w:rtl/>
        </w:rPr>
        <w:t xml:space="preserve"> &lt;&lt; דובר &gt;&gt;</w:t>
      </w:r>
      <w:r>
        <w:rPr>
          <w:rtl/>
        </w:rPr>
        <w:t xml:space="preserve">   </w:t>
      </w:r>
      <w:bookmarkEnd w:id="200"/>
    </w:p>
    <w:p w:rsidR="00785E65" w:rsidRDefault="00785E65" w:rsidP="00785E65">
      <w:pPr>
        <w:pStyle w:val="KeepWithNext"/>
        <w:rPr>
          <w:rtl/>
          <w:lang w:eastAsia="he-IL"/>
        </w:rPr>
      </w:pPr>
    </w:p>
    <w:p w:rsidR="00785E65" w:rsidRDefault="00785E65" w:rsidP="00785E65">
      <w:pPr>
        <w:rPr>
          <w:rtl/>
          <w:lang w:eastAsia="he-IL"/>
        </w:rPr>
      </w:pPr>
      <w:bookmarkStart w:id="201" w:name="_ETM_Q1_2163000"/>
      <w:bookmarkEnd w:id="201"/>
      <w:r>
        <w:rPr>
          <w:rFonts w:hint="cs"/>
          <w:rtl/>
          <w:lang w:eastAsia="he-IL"/>
        </w:rPr>
        <w:t xml:space="preserve">אתה מדבר על סעיף (4) בתקנה 9. </w:t>
      </w:r>
    </w:p>
    <w:p w:rsidR="00785E65" w:rsidRDefault="00785E65" w:rsidP="00785E65">
      <w:pPr>
        <w:rPr>
          <w:rtl/>
          <w:lang w:eastAsia="he-IL"/>
        </w:rPr>
      </w:pPr>
      <w:bookmarkStart w:id="202" w:name="_ETM_Q1_2170000"/>
      <w:bookmarkEnd w:id="202"/>
    </w:p>
    <w:p w:rsidR="00785E65" w:rsidRDefault="00785E65" w:rsidP="00785E65">
      <w:pPr>
        <w:pStyle w:val="a4"/>
        <w:keepNext/>
        <w:rPr>
          <w:rtl/>
        </w:rPr>
      </w:pPr>
      <w:bookmarkStart w:id="203" w:name="ET_speaker_6235_51"/>
      <w:r w:rsidRPr="00785E65">
        <w:rPr>
          <w:rStyle w:val="TagStyle"/>
          <w:rtl/>
        </w:rPr>
        <w:t xml:space="preserve"> &lt;&lt; דובר &gt;&gt; </w:t>
      </w:r>
      <w:r>
        <w:rPr>
          <w:rtl/>
        </w:rPr>
        <w:t>יוסף שיין (ישראל ביתנו):</w:t>
      </w:r>
      <w:r w:rsidRPr="00785E65">
        <w:rPr>
          <w:rStyle w:val="TagStyle"/>
          <w:rtl/>
        </w:rPr>
        <w:t xml:space="preserve"> &lt;&lt; דובר &gt;&gt;</w:t>
      </w:r>
      <w:r>
        <w:rPr>
          <w:rtl/>
        </w:rPr>
        <w:t xml:space="preserve">   </w:t>
      </w:r>
      <w:bookmarkEnd w:id="203"/>
    </w:p>
    <w:p w:rsidR="00785E65" w:rsidRDefault="00785E65" w:rsidP="00785E65">
      <w:pPr>
        <w:pStyle w:val="KeepWithNext"/>
        <w:rPr>
          <w:rtl/>
          <w:lang w:eastAsia="he-IL"/>
        </w:rPr>
      </w:pPr>
    </w:p>
    <w:p w:rsidR="00785E65" w:rsidRDefault="00785E65" w:rsidP="00785E65">
      <w:pPr>
        <w:rPr>
          <w:rtl/>
          <w:lang w:eastAsia="he-IL"/>
        </w:rPr>
      </w:pPr>
      <w:bookmarkStart w:id="204" w:name="_ETM_Q1_2172000"/>
      <w:bookmarkEnd w:id="204"/>
      <w:r>
        <w:rPr>
          <w:rFonts w:hint="cs"/>
          <w:rtl/>
          <w:lang w:eastAsia="he-IL"/>
        </w:rPr>
        <w:t xml:space="preserve">זה מאוד מסורבל. זה מסורבל ברמה שאתה קורא את זה שלוש פעמים ולא מבין. </w:t>
      </w:r>
    </w:p>
    <w:p w:rsidR="00785E65" w:rsidRDefault="00785E65" w:rsidP="00785E65">
      <w:pPr>
        <w:rPr>
          <w:rtl/>
          <w:lang w:eastAsia="he-IL"/>
        </w:rPr>
      </w:pPr>
    </w:p>
    <w:p w:rsidR="00785E65" w:rsidRDefault="00785E65" w:rsidP="00785E65">
      <w:pPr>
        <w:pStyle w:val="af6"/>
        <w:keepNext/>
        <w:rPr>
          <w:rtl/>
        </w:rPr>
      </w:pPr>
      <w:bookmarkStart w:id="205" w:name="ET_yor_שרן_השכל_52"/>
      <w:r w:rsidRPr="00785E65">
        <w:rPr>
          <w:rStyle w:val="TagStyle"/>
          <w:rtl/>
        </w:rPr>
        <w:lastRenderedPageBreak/>
        <w:t xml:space="preserve"> &lt;&lt; יור &gt;&gt; </w:t>
      </w:r>
      <w:r>
        <w:rPr>
          <w:rtl/>
        </w:rPr>
        <w:t>היו"ר שרן השכל:</w:t>
      </w:r>
      <w:r w:rsidRPr="00785E65">
        <w:rPr>
          <w:rStyle w:val="TagStyle"/>
          <w:rtl/>
        </w:rPr>
        <w:t xml:space="preserve"> &lt;&lt; יור &gt;&gt;</w:t>
      </w:r>
      <w:r>
        <w:rPr>
          <w:rtl/>
        </w:rPr>
        <w:t xml:space="preserve">   </w:t>
      </w:r>
      <w:bookmarkEnd w:id="205"/>
    </w:p>
    <w:p w:rsidR="00785E65" w:rsidRDefault="00785E65" w:rsidP="00785E65">
      <w:pPr>
        <w:pStyle w:val="KeepWithNext"/>
        <w:rPr>
          <w:rtl/>
          <w:lang w:eastAsia="he-IL"/>
        </w:rPr>
      </w:pPr>
    </w:p>
    <w:p w:rsidR="00785E65" w:rsidRDefault="00785E65" w:rsidP="00785E65">
      <w:pPr>
        <w:rPr>
          <w:rtl/>
          <w:lang w:eastAsia="he-IL"/>
        </w:rPr>
      </w:pPr>
      <w:bookmarkStart w:id="206" w:name="_ETM_Q1_2173000"/>
      <w:bookmarkEnd w:id="206"/>
      <w:r>
        <w:rPr>
          <w:rFonts w:hint="cs"/>
          <w:rtl/>
          <w:lang w:eastAsia="he-IL"/>
        </w:rPr>
        <w:t xml:space="preserve">אנחנו נגיע לזה. </w:t>
      </w:r>
    </w:p>
    <w:p w:rsidR="00785E65" w:rsidRDefault="00785E65" w:rsidP="00785E65">
      <w:pPr>
        <w:rPr>
          <w:rtl/>
          <w:lang w:eastAsia="he-IL"/>
        </w:rPr>
      </w:pPr>
      <w:bookmarkStart w:id="207" w:name="_ETM_Q1_2176000"/>
      <w:bookmarkEnd w:id="207"/>
    </w:p>
    <w:p w:rsidR="00785E65" w:rsidRDefault="00785E65" w:rsidP="00785E65">
      <w:pPr>
        <w:pStyle w:val="a4"/>
        <w:keepNext/>
        <w:rPr>
          <w:rtl/>
        </w:rPr>
      </w:pPr>
      <w:bookmarkStart w:id="208" w:name="ET_speaker_מירב_ישראלי_53"/>
      <w:r w:rsidRPr="00785E65">
        <w:rPr>
          <w:rStyle w:val="TagStyle"/>
          <w:rtl/>
        </w:rPr>
        <w:t xml:space="preserve"> &lt;&lt; דובר &gt;&gt; </w:t>
      </w:r>
      <w:r>
        <w:rPr>
          <w:rtl/>
        </w:rPr>
        <w:t>מירב ישראלי:</w:t>
      </w:r>
      <w:r w:rsidRPr="00785E65">
        <w:rPr>
          <w:rStyle w:val="TagStyle"/>
          <w:rtl/>
        </w:rPr>
        <w:t xml:space="preserve"> &lt;&lt; דובר &gt;&gt;</w:t>
      </w:r>
      <w:r>
        <w:rPr>
          <w:rtl/>
        </w:rPr>
        <w:t xml:space="preserve">   </w:t>
      </w:r>
      <w:bookmarkEnd w:id="208"/>
    </w:p>
    <w:p w:rsidR="00785E65" w:rsidRDefault="00785E65" w:rsidP="00785E65">
      <w:pPr>
        <w:pStyle w:val="KeepWithNext"/>
        <w:rPr>
          <w:rtl/>
          <w:lang w:eastAsia="he-IL"/>
        </w:rPr>
      </w:pPr>
    </w:p>
    <w:p w:rsidR="00785E65" w:rsidRDefault="00785E65" w:rsidP="00785E65">
      <w:pPr>
        <w:rPr>
          <w:rtl/>
          <w:lang w:eastAsia="he-IL"/>
        </w:rPr>
      </w:pPr>
      <w:bookmarkStart w:id="209" w:name="_ETM_Q1_2178000"/>
      <w:bookmarkEnd w:id="209"/>
      <w:r>
        <w:rPr>
          <w:rFonts w:hint="cs"/>
          <w:rtl/>
          <w:lang w:eastAsia="he-IL"/>
        </w:rPr>
        <w:t xml:space="preserve">ביקשנו </w:t>
      </w:r>
      <w:bookmarkStart w:id="210" w:name="_ETM_Q1_2179000"/>
      <w:bookmarkEnd w:id="210"/>
      <w:r>
        <w:rPr>
          <w:rFonts w:hint="cs"/>
          <w:rtl/>
          <w:lang w:eastAsia="he-IL"/>
        </w:rPr>
        <w:t xml:space="preserve">מהם לעבוד על זה ולהבהיר את הניסוח. </w:t>
      </w:r>
    </w:p>
    <w:p w:rsidR="00785E65" w:rsidRDefault="00785E65" w:rsidP="00785E65">
      <w:pPr>
        <w:rPr>
          <w:rtl/>
          <w:lang w:eastAsia="he-IL"/>
        </w:rPr>
      </w:pPr>
      <w:bookmarkStart w:id="211" w:name="_ETM_Q1_2180000"/>
      <w:bookmarkEnd w:id="211"/>
    </w:p>
    <w:p w:rsidR="00785E65" w:rsidRDefault="00785E65" w:rsidP="00785E65">
      <w:pPr>
        <w:pStyle w:val="a4"/>
        <w:keepNext/>
        <w:rPr>
          <w:rtl/>
        </w:rPr>
      </w:pPr>
      <w:bookmarkStart w:id="212" w:name="ET_speaker_אסתי_ורהפטיג_54"/>
      <w:r w:rsidRPr="00785E65">
        <w:rPr>
          <w:rStyle w:val="TagStyle"/>
          <w:rtl/>
        </w:rPr>
        <w:t xml:space="preserve"> &lt;&lt; דובר &gt;&gt; </w:t>
      </w:r>
      <w:r>
        <w:rPr>
          <w:rtl/>
        </w:rPr>
        <w:t>אסתי ורהפטיג:</w:t>
      </w:r>
      <w:r w:rsidRPr="00785E65">
        <w:rPr>
          <w:rStyle w:val="TagStyle"/>
          <w:rtl/>
        </w:rPr>
        <w:t xml:space="preserve"> &lt;&lt; דובר &gt;&gt;</w:t>
      </w:r>
      <w:r>
        <w:rPr>
          <w:rtl/>
        </w:rPr>
        <w:t xml:space="preserve">   </w:t>
      </w:r>
      <w:bookmarkEnd w:id="212"/>
    </w:p>
    <w:p w:rsidR="00785E65" w:rsidRDefault="00785E65" w:rsidP="00785E65">
      <w:pPr>
        <w:pStyle w:val="KeepWithNext"/>
        <w:rPr>
          <w:rtl/>
          <w:lang w:eastAsia="he-IL"/>
        </w:rPr>
      </w:pPr>
    </w:p>
    <w:p w:rsidR="00785E65" w:rsidRDefault="00785E65" w:rsidP="00785E65">
      <w:pPr>
        <w:rPr>
          <w:rtl/>
          <w:lang w:eastAsia="he-IL"/>
        </w:rPr>
      </w:pPr>
      <w:r>
        <w:rPr>
          <w:rFonts w:hint="cs"/>
          <w:rtl/>
          <w:lang w:eastAsia="he-IL"/>
        </w:rPr>
        <w:t xml:space="preserve">אני חייבת להגיד שעשינו על הניסוח עבודה עוד מאז התקנות הקודמות. לא </w:t>
      </w:r>
      <w:bookmarkStart w:id="213" w:name="_ETM_Q1_2182000"/>
      <w:bookmarkEnd w:id="213"/>
      <w:r>
        <w:rPr>
          <w:rFonts w:hint="cs"/>
          <w:rtl/>
          <w:lang w:eastAsia="he-IL"/>
        </w:rPr>
        <w:t xml:space="preserve">העתקנו כמו שהוא כי הנוסח היה עוד יותר נוראי. אז ניסינו לעשות עבודה אבל אנחנו מקבלים את ההערה. </w:t>
      </w:r>
    </w:p>
    <w:p w:rsidR="00785E65" w:rsidRDefault="00785E65" w:rsidP="00785E65">
      <w:pPr>
        <w:rPr>
          <w:rtl/>
          <w:lang w:eastAsia="he-IL"/>
        </w:rPr>
      </w:pPr>
      <w:bookmarkStart w:id="214" w:name="_ETM_Q1_2188000"/>
      <w:bookmarkEnd w:id="214"/>
    </w:p>
    <w:p w:rsidR="00785E65" w:rsidRDefault="00785E65" w:rsidP="00785E65">
      <w:pPr>
        <w:pStyle w:val="a4"/>
        <w:keepNext/>
        <w:rPr>
          <w:rtl/>
        </w:rPr>
      </w:pPr>
      <w:bookmarkStart w:id="215" w:name="ET_speaker_מירב_ישראלי_55"/>
      <w:r w:rsidRPr="00785E65">
        <w:rPr>
          <w:rStyle w:val="TagStyle"/>
          <w:rtl/>
        </w:rPr>
        <w:t xml:space="preserve"> &lt;&lt; דובר &gt;&gt; </w:t>
      </w:r>
      <w:r>
        <w:rPr>
          <w:rtl/>
        </w:rPr>
        <w:t>מירב ישראלי:</w:t>
      </w:r>
      <w:r w:rsidRPr="00785E65">
        <w:rPr>
          <w:rStyle w:val="TagStyle"/>
          <w:rtl/>
        </w:rPr>
        <w:t xml:space="preserve"> &lt;&lt; דובר &gt;&gt;</w:t>
      </w:r>
      <w:r>
        <w:rPr>
          <w:rtl/>
        </w:rPr>
        <w:t xml:space="preserve">   </w:t>
      </w:r>
      <w:bookmarkEnd w:id="215"/>
    </w:p>
    <w:p w:rsidR="00785E65" w:rsidRDefault="00785E65" w:rsidP="00785E65">
      <w:pPr>
        <w:pStyle w:val="KeepWithNext"/>
        <w:rPr>
          <w:rtl/>
        </w:rPr>
      </w:pPr>
    </w:p>
    <w:p w:rsidR="00785E65" w:rsidRDefault="00785E65" w:rsidP="00785E65">
      <w:pPr>
        <w:rPr>
          <w:rtl/>
        </w:rPr>
      </w:pPr>
      <w:bookmarkStart w:id="216" w:name="_ETM_Q1_2187000"/>
      <w:bookmarkEnd w:id="216"/>
      <w:r>
        <w:rPr>
          <w:rFonts w:hint="cs"/>
          <w:rtl/>
        </w:rPr>
        <w:t xml:space="preserve">תנסו להבהיר את זה עוד יותר לפי מה שסיכמנו. </w:t>
      </w:r>
    </w:p>
    <w:p w:rsidR="00785E65" w:rsidRDefault="00785E65" w:rsidP="00785E65">
      <w:pPr>
        <w:rPr>
          <w:rtl/>
        </w:rPr>
      </w:pPr>
      <w:bookmarkStart w:id="217" w:name="_ETM_Q1_2190000"/>
      <w:bookmarkEnd w:id="217"/>
    </w:p>
    <w:p w:rsidR="00785E65" w:rsidRDefault="00785E65" w:rsidP="00785E65">
      <w:pPr>
        <w:pStyle w:val="a4"/>
        <w:keepNext/>
        <w:rPr>
          <w:rtl/>
        </w:rPr>
      </w:pPr>
      <w:bookmarkStart w:id="218" w:name="ET_speaker_יהודית_גידלי_56"/>
      <w:r w:rsidRPr="00785E65">
        <w:rPr>
          <w:rStyle w:val="TagStyle"/>
          <w:rtl/>
        </w:rPr>
        <w:t xml:space="preserve"> &lt;&lt; דובר &gt;&gt; </w:t>
      </w:r>
      <w:r>
        <w:rPr>
          <w:rtl/>
        </w:rPr>
        <w:t>יהודית גידלי:</w:t>
      </w:r>
      <w:r w:rsidRPr="00785E65">
        <w:rPr>
          <w:rStyle w:val="TagStyle"/>
          <w:rtl/>
        </w:rPr>
        <w:t xml:space="preserve"> &lt;&lt; דובר &gt;&gt;</w:t>
      </w:r>
      <w:r>
        <w:rPr>
          <w:rtl/>
        </w:rPr>
        <w:t xml:space="preserve">   </w:t>
      </w:r>
      <w:bookmarkEnd w:id="218"/>
    </w:p>
    <w:p w:rsidR="00785E65" w:rsidRDefault="00785E65" w:rsidP="00785E65">
      <w:pPr>
        <w:pStyle w:val="KeepWithNext"/>
        <w:rPr>
          <w:rtl/>
        </w:rPr>
      </w:pPr>
    </w:p>
    <w:p w:rsidR="00785E65" w:rsidRDefault="00785E65" w:rsidP="00785E65">
      <w:pPr>
        <w:rPr>
          <w:rtl/>
        </w:rPr>
      </w:pPr>
      <w:bookmarkStart w:id="219" w:name="_ETM_Q1_2195000"/>
      <w:bookmarkEnd w:id="219"/>
      <w:r>
        <w:rPr>
          <w:rFonts w:hint="cs"/>
          <w:rtl/>
        </w:rPr>
        <w:t xml:space="preserve">רבותיי, אין פה רשימות מוזמנים בגלל התקלה. לכן כל אחד </w:t>
      </w:r>
      <w:bookmarkStart w:id="220" w:name="_ETM_Q1_2196000"/>
      <w:bookmarkEnd w:id="220"/>
      <w:r>
        <w:rPr>
          <w:rFonts w:hint="cs"/>
          <w:rtl/>
        </w:rPr>
        <w:t xml:space="preserve">לפני שמדבר, בבקשה, שיגיד את שמו ואת תפקידו. הרשמת </w:t>
      </w:r>
      <w:bookmarkStart w:id="221" w:name="_ETM_Q1_2201000"/>
      <w:bookmarkEnd w:id="221"/>
      <w:r>
        <w:rPr>
          <w:rFonts w:hint="cs"/>
          <w:rtl/>
        </w:rPr>
        <w:t xml:space="preserve">לא איתנו אלא בקומה אחרת, אז שכל </w:t>
      </w:r>
      <w:bookmarkStart w:id="222" w:name="_ETM_Q1_2205000"/>
      <w:bookmarkEnd w:id="222"/>
      <w:r>
        <w:rPr>
          <w:rFonts w:hint="cs"/>
          <w:rtl/>
        </w:rPr>
        <w:t xml:space="preserve">אחד יגיד את שמו לפני שהוא מדבר כי אחרת היא </w:t>
      </w:r>
      <w:bookmarkStart w:id="223" w:name="_ETM_Q1_2207000"/>
      <w:bookmarkEnd w:id="223"/>
      <w:r>
        <w:rPr>
          <w:rFonts w:hint="cs"/>
          <w:rtl/>
        </w:rPr>
        <w:t xml:space="preserve">לא יודעת למי לייחס את הדברים. </w:t>
      </w:r>
    </w:p>
    <w:p w:rsidR="00785E65" w:rsidRDefault="00785E65" w:rsidP="00785E65">
      <w:pPr>
        <w:rPr>
          <w:rtl/>
        </w:rPr>
      </w:pPr>
      <w:bookmarkStart w:id="224" w:name="_ETM_Q1_2213000"/>
      <w:bookmarkEnd w:id="224"/>
    </w:p>
    <w:p w:rsidR="00785E65" w:rsidRDefault="00785E65" w:rsidP="00785E65">
      <w:pPr>
        <w:pStyle w:val="af6"/>
        <w:keepNext/>
        <w:rPr>
          <w:rtl/>
        </w:rPr>
      </w:pPr>
      <w:bookmarkStart w:id="225" w:name="ET_yor_שרן_השכל_57"/>
      <w:r w:rsidRPr="00785E65">
        <w:rPr>
          <w:rStyle w:val="TagStyle"/>
          <w:rtl/>
        </w:rPr>
        <w:t xml:space="preserve"> &lt;&lt; יור &gt;&gt; </w:t>
      </w:r>
      <w:r>
        <w:rPr>
          <w:rtl/>
        </w:rPr>
        <w:t>היו"ר שרן השכל:</w:t>
      </w:r>
      <w:r w:rsidRPr="00785E65">
        <w:rPr>
          <w:rStyle w:val="TagStyle"/>
          <w:rtl/>
        </w:rPr>
        <w:t xml:space="preserve"> &lt;&lt; יור &gt;&gt;</w:t>
      </w:r>
      <w:r>
        <w:rPr>
          <w:rtl/>
        </w:rPr>
        <w:t xml:space="preserve">   </w:t>
      </w:r>
      <w:bookmarkEnd w:id="225"/>
    </w:p>
    <w:p w:rsidR="00785E65" w:rsidRDefault="00785E65" w:rsidP="00785E65">
      <w:pPr>
        <w:pStyle w:val="KeepWithNext"/>
        <w:rPr>
          <w:rtl/>
        </w:rPr>
      </w:pPr>
    </w:p>
    <w:p w:rsidR="00785E65" w:rsidRDefault="00785E65" w:rsidP="00785E65">
      <w:pPr>
        <w:rPr>
          <w:rtl/>
        </w:rPr>
      </w:pPr>
      <w:bookmarkStart w:id="226" w:name="_ETM_Q1_2217000"/>
      <w:bookmarkEnd w:id="226"/>
      <w:r>
        <w:rPr>
          <w:rFonts w:hint="cs"/>
          <w:rtl/>
        </w:rPr>
        <w:t>כולל דוברים. מי שמבקש</w:t>
      </w:r>
      <w:bookmarkStart w:id="227" w:name="_ETM_Q1_2221000"/>
      <w:bookmarkEnd w:id="227"/>
      <w:r>
        <w:rPr>
          <w:rFonts w:hint="cs"/>
          <w:rtl/>
        </w:rPr>
        <w:t xml:space="preserve"> לדבר נא להעביר לי בפתק, בבקשה. אם זה בזום </w:t>
      </w:r>
      <w:bookmarkStart w:id="228" w:name="_ETM_Q1_2225000"/>
      <w:bookmarkEnd w:id="228"/>
      <w:r>
        <w:rPr>
          <w:rFonts w:hint="cs"/>
          <w:rtl/>
        </w:rPr>
        <w:t xml:space="preserve">נא לשלוח לי הודעה, ומי שנמצא פה, נא להעביר לי פתק, משום שאנחנו לא יכולים </w:t>
      </w:r>
      <w:bookmarkStart w:id="229" w:name="_ETM_Q1_2238000"/>
      <w:bookmarkEnd w:id="229"/>
      <w:r>
        <w:rPr>
          <w:rFonts w:hint="cs"/>
          <w:rtl/>
        </w:rPr>
        <w:t xml:space="preserve">להדפיס דפים. </w:t>
      </w:r>
    </w:p>
    <w:p w:rsidR="00785E65" w:rsidRDefault="00785E65" w:rsidP="00785E65">
      <w:pPr>
        <w:rPr>
          <w:rtl/>
        </w:rPr>
      </w:pPr>
      <w:bookmarkStart w:id="230" w:name="_ETM_Q1_2241000"/>
      <w:bookmarkEnd w:id="230"/>
    </w:p>
    <w:p w:rsidR="00785E65" w:rsidRDefault="00785E65" w:rsidP="00785E65">
      <w:pPr>
        <w:pStyle w:val="a4"/>
        <w:keepNext/>
        <w:rPr>
          <w:rtl/>
        </w:rPr>
      </w:pPr>
      <w:bookmarkStart w:id="231" w:name="ET_speaker_אסתי_ורהפטיג_58"/>
      <w:r w:rsidRPr="00785E65">
        <w:rPr>
          <w:rStyle w:val="TagStyle"/>
          <w:rtl/>
        </w:rPr>
        <w:t xml:space="preserve"> &lt;&lt; דובר &gt;&gt; </w:t>
      </w:r>
      <w:r>
        <w:rPr>
          <w:rtl/>
        </w:rPr>
        <w:t>אסתי ורהפטיג:</w:t>
      </w:r>
      <w:r w:rsidRPr="00785E65">
        <w:rPr>
          <w:rStyle w:val="TagStyle"/>
          <w:rtl/>
        </w:rPr>
        <w:t xml:space="preserve"> &lt;&lt; דובר &gt;&gt;</w:t>
      </w:r>
      <w:r>
        <w:rPr>
          <w:rtl/>
        </w:rPr>
        <w:t xml:space="preserve">   </w:t>
      </w:r>
      <w:bookmarkEnd w:id="231"/>
    </w:p>
    <w:p w:rsidR="00785E65" w:rsidRDefault="00785E65" w:rsidP="00785E65">
      <w:pPr>
        <w:pStyle w:val="KeepWithNext"/>
        <w:rPr>
          <w:rtl/>
        </w:rPr>
      </w:pPr>
    </w:p>
    <w:p w:rsidR="00785E65" w:rsidRDefault="003662CE" w:rsidP="00785E65">
      <w:pPr>
        <w:rPr>
          <w:rtl/>
        </w:rPr>
      </w:pPr>
      <w:r>
        <w:rPr>
          <w:rFonts w:hint="cs"/>
          <w:rtl/>
        </w:rPr>
        <w:t xml:space="preserve">שני דברים אחרונים לגבי הפנימיות: א', </w:t>
      </w:r>
      <w:bookmarkStart w:id="232" w:name="_ETM_Q1_2244000"/>
      <w:bookmarkEnd w:id="232"/>
      <w:r>
        <w:rPr>
          <w:rFonts w:hint="cs"/>
          <w:rtl/>
        </w:rPr>
        <w:t>תלמיד שיוצא לטיפול רפואי לא תחול עליו</w:t>
      </w:r>
      <w:bookmarkStart w:id="233" w:name="_ETM_Q1_2245000"/>
      <w:bookmarkEnd w:id="233"/>
      <w:r>
        <w:rPr>
          <w:rFonts w:hint="cs"/>
          <w:rtl/>
        </w:rPr>
        <w:t xml:space="preserve"> החובה להיות בבידוד מניעתי או להצטרף לקבוצה חדשה. כלומר הוא </w:t>
      </w:r>
      <w:bookmarkStart w:id="234" w:name="_ETM_Q1_2246000"/>
      <w:bookmarkEnd w:id="234"/>
      <w:r>
        <w:rPr>
          <w:rFonts w:hint="cs"/>
          <w:rtl/>
        </w:rPr>
        <w:t>יכול לחזור לקבוצה גם במסלול הסגור. דבר נוסף, אותן הגבלות על פנימיות לא תחול על פנימייה ש-90%</w:t>
      </w:r>
      <w:bookmarkStart w:id="235" w:name="_ETM_Q1_2258000"/>
      <w:bookmarkEnd w:id="235"/>
      <w:r>
        <w:rPr>
          <w:rFonts w:hint="cs"/>
          <w:rtl/>
        </w:rPr>
        <w:t xml:space="preserve"> לפחות מהתלמידים בה מחוסנים או מחלימים. בכיתות ז'-ט' מספיק 70% מחוסנים או מחלימים כדי שההגבלות לא יחולו והם יכולים להתנהל כרגיל. </w:t>
      </w:r>
    </w:p>
    <w:p w:rsidR="003662CE" w:rsidRDefault="003662CE" w:rsidP="00785E65">
      <w:pPr>
        <w:rPr>
          <w:rtl/>
        </w:rPr>
      </w:pPr>
      <w:bookmarkStart w:id="236" w:name="_ETM_Q1_2271000"/>
      <w:bookmarkEnd w:id="236"/>
    </w:p>
    <w:p w:rsidR="003662CE" w:rsidRDefault="003662CE" w:rsidP="003662CE">
      <w:pPr>
        <w:pStyle w:val="af6"/>
        <w:keepNext/>
        <w:rPr>
          <w:rtl/>
        </w:rPr>
      </w:pPr>
      <w:bookmarkStart w:id="237" w:name="ET_yor_שרן_השכל_59"/>
      <w:r w:rsidRPr="003662CE">
        <w:rPr>
          <w:rStyle w:val="TagStyle"/>
          <w:rtl/>
        </w:rPr>
        <w:t xml:space="preserve"> &lt;&lt; יור &gt;&gt; </w:t>
      </w:r>
      <w:r>
        <w:rPr>
          <w:rtl/>
        </w:rPr>
        <w:t>היו"ר שרן השכל:</w:t>
      </w:r>
      <w:r w:rsidRPr="003662CE">
        <w:rPr>
          <w:rStyle w:val="TagStyle"/>
          <w:rtl/>
        </w:rPr>
        <w:t xml:space="preserve"> &lt;&lt; יור &gt;&gt;</w:t>
      </w:r>
      <w:r>
        <w:rPr>
          <w:rtl/>
        </w:rPr>
        <w:t xml:space="preserve">   </w:t>
      </w:r>
      <w:bookmarkEnd w:id="237"/>
    </w:p>
    <w:p w:rsidR="003662CE" w:rsidRDefault="003662CE" w:rsidP="003662CE">
      <w:pPr>
        <w:pStyle w:val="KeepWithNext"/>
        <w:rPr>
          <w:rtl/>
          <w:lang w:eastAsia="he-IL"/>
        </w:rPr>
      </w:pPr>
    </w:p>
    <w:p w:rsidR="003662CE" w:rsidRDefault="003662CE" w:rsidP="003662CE">
      <w:pPr>
        <w:rPr>
          <w:rtl/>
          <w:lang w:eastAsia="he-IL"/>
        </w:rPr>
      </w:pPr>
      <w:bookmarkStart w:id="238" w:name="_ETM_Q1_2272000"/>
      <w:bookmarkEnd w:id="238"/>
      <w:r>
        <w:rPr>
          <w:rFonts w:hint="cs"/>
          <w:rtl/>
          <w:lang w:eastAsia="he-IL"/>
        </w:rPr>
        <w:t>תודה. נתחיל לעבור על</w:t>
      </w:r>
      <w:bookmarkStart w:id="239" w:name="_ETM_Q1_2276000"/>
      <w:bookmarkEnd w:id="239"/>
      <w:r>
        <w:rPr>
          <w:rFonts w:hint="cs"/>
          <w:rtl/>
          <w:lang w:eastAsia="he-IL"/>
        </w:rPr>
        <w:t xml:space="preserve"> הסעיפים ועל ההגדרות. </w:t>
      </w:r>
    </w:p>
    <w:p w:rsidR="003662CE" w:rsidRDefault="003662CE" w:rsidP="003662CE">
      <w:pPr>
        <w:rPr>
          <w:rtl/>
          <w:lang w:eastAsia="he-IL"/>
        </w:rPr>
      </w:pPr>
      <w:bookmarkStart w:id="240" w:name="_ETM_Q1_2281000"/>
      <w:bookmarkEnd w:id="240"/>
    </w:p>
    <w:p w:rsidR="003662CE" w:rsidRDefault="003662CE" w:rsidP="003662CE">
      <w:pPr>
        <w:pStyle w:val="a4"/>
        <w:keepNext/>
        <w:rPr>
          <w:rtl/>
        </w:rPr>
      </w:pPr>
      <w:bookmarkStart w:id="241" w:name="ET_speaker_מירב_ישראלי_60"/>
      <w:r w:rsidRPr="003662CE">
        <w:rPr>
          <w:rStyle w:val="TagStyle"/>
          <w:rtl/>
        </w:rPr>
        <w:t xml:space="preserve"> &lt;&lt; דובר &gt;&gt; </w:t>
      </w:r>
      <w:r>
        <w:rPr>
          <w:rtl/>
        </w:rPr>
        <w:t>מירב ישראלי:</w:t>
      </w:r>
      <w:r w:rsidRPr="003662CE">
        <w:rPr>
          <w:rStyle w:val="TagStyle"/>
          <w:rtl/>
        </w:rPr>
        <w:t xml:space="preserve"> &lt;&lt; דובר &gt;&gt;</w:t>
      </w:r>
      <w:r>
        <w:rPr>
          <w:rtl/>
        </w:rPr>
        <w:t xml:space="preserve">   </w:t>
      </w:r>
      <w:bookmarkEnd w:id="241"/>
    </w:p>
    <w:p w:rsidR="003662CE" w:rsidRDefault="003662CE" w:rsidP="003662CE">
      <w:pPr>
        <w:pStyle w:val="KeepWithNext"/>
        <w:rPr>
          <w:rtl/>
          <w:lang w:eastAsia="he-IL"/>
        </w:rPr>
      </w:pPr>
    </w:p>
    <w:p w:rsidR="004478E2" w:rsidRDefault="003662CE" w:rsidP="003662CE">
      <w:pPr>
        <w:rPr>
          <w:rtl/>
          <w:lang w:eastAsia="he-IL"/>
        </w:rPr>
      </w:pPr>
      <w:bookmarkStart w:id="242" w:name="_ETM_Q1_2282000"/>
      <w:bookmarkEnd w:id="242"/>
      <w:r>
        <w:rPr>
          <w:rFonts w:hint="cs"/>
          <w:rtl/>
          <w:lang w:eastAsia="he-IL"/>
        </w:rPr>
        <w:t>בדרך כלל הם מקריאים את התקנות וכשיש הערות נעצור. אני אומר לגבי סעיף ההגדרות שסיכמנו</w:t>
      </w:r>
      <w:bookmarkStart w:id="243" w:name="_ETM_Q1_2290000"/>
      <w:bookmarkEnd w:id="243"/>
      <w:r>
        <w:rPr>
          <w:rFonts w:hint="cs"/>
          <w:rtl/>
          <w:lang w:eastAsia="he-IL"/>
        </w:rPr>
        <w:t xml:space="preserve"> שיוספו שתי הגדרות: אחת לגבי מסגרת חוץ-ביתית שהייתה בתקנות</w:t>
      </w:r>
      <w:bookmarkStart w:id="244" w:name="_ETM_Q1_2298000"/>
      <w:bookmarkEnd w:id="244"/>
      <w:r>
        <w:rPr>
          <w:rFonts w:hint="cs"/>
          <w:rtl/>
          <w:lang w:eastAsia="he-IL"/>
        </w:rPr>
        <w:t xml:space="preserve"> קודמות והיא חסרה פה אז הם יוסיפו את זה; </w:t>
      </w:r>
      <w:bookmarkStart w:id="245" w:name="_ETM_Q1_2299000"/>
      <w:bookmarkEnd w:id="245"/>
      <w:r>
        <w:rPr>
          <w:rFonts w:hint="cs"/>
          <w:rtl/>
          <w:lang w:eastAsia="he-IL"/>
        </w:rPr>
        <w:t>דבר שני, כשנגיע לתקנה 8 לגבי החוגים יש הבהרה שמדו</w:t>
      </w:r>
      <w:bookmarkStart w:id="246" w:name="_ETM_Q1_2303000"/>
      <w:bookmarkEnd w:id="246"/>
      <w:r>
        <w:rPr>
          <w:rFonts w:hint="cs"/>
          <w:rtl/>
          <w:lang w:eastAsia="he-IL"/>
        </w:rPr>
        <w:t xml:space="preserve">בר רק לגבי חוגים של קטינים אז הם יוסיפו </w:t>
      </w:r>
      <w:bookmarkStart w:id="247" w:name="_ETM_Q1_2304000"/>
      <w:bookmarkEnd w:id="247"/>
      <w:r>
        <w:rPr>
          <w:rFonts w:hint="cs"/>
          <w:rtl/>
          <w:lang w:eastAsia="he-IL"/>
        </w:rPr>
        <w:t xml:space="preserve">הגדרה של חוג. אז בעצם יש שתי הגדרות שצריכות להיתוסף. </w:t>
      </w:r>
    </w:p>
    <w:p w:rsidR="003662CE" w:rsidRDefault="003662CE" w:rsidP="003662CE">
      <w:pPr>
        <w:rPr>
          <w:rtl/>
          <w:lang w:eastAsia="he-IL"/>
        </w:rPr>
      </w:pPr>
      <w:bookmarkStart w:id="248" w:name="_ETM_Q1_2310000"/>
      <w:bookmarkEnd w:id="248"/>
    </w:p>
    <w:p w:rsidR="003662CE" w:rsidRDefault="003662CE" w:rsidP="003662CE">
      <w:pPr>
        <w:pStyle w:val="af6"/>
        <w:keepNext/>
        <w:rPr>
          <w:rtl/>
        </w:rPr>
      </w:pPr>
      <w:bookmarkStart w:id="249" w:name="ET_yor_שרן_השכל_61"/>
      <w:r w:rsidRPr="003662CE">
        <w:rPr>
          <w:rStyle w:val="TagStyle"/>
          <w:rtl/>
        </w:rPr>
        <w:t xml:space="preserve"> &lt;&lt; יור &gt;&gt; </w:t>
      </w:r>
      <w:r>
        <w:rPr>
          <w:rtl/>
        </w:rPr>
        <w:t>היו"ר שרן השכל:</w:t>
      </w:r>
      <w:r w:rsidRPr="003662CE">
        <w:rPr>
          <w:rStyle w:val="TagStyle"/>
          <w:rtl/>
        </w:rPr>
        <w:t xml:space="preserve"> &lt;&lt; יור &gt;&gt;</w:t>
      </w:r>
      <w:r>
        <w:rPr>
          <w:rtl/>
        </w:rPr>
        <w:t xml:space="preserve">   </w:t>
      </w:r>
      <w:bookmarkEnd w:id="249"/>
    </w:p>
    <w:p w:rsidR="003662CE" w:rsidRDefault="003662CE" w:rsidP="003662CE">
      <w:pPr>
        <w:pStyle w:val="KeepWithNext"/>
        <w:rPr>
          <w:rtl/>
          <w:lang w:eastAsia="he-IL"/>
        </w:rPr>
      </w:pPr>
    </w:p>
    <w:p w:rsidR="003662CE" w:rsidRDefault="003662CE" w:rsidP="003662CE">
      <w:pPr>
        <w:rPr>
          <w:rtl/>
          <w:lang w:eastAsia="he-IL"/>
        </w:rPr>
      </w:pPr>
      <w:bookmarkStart w:id="250" w:name="_ETM_Q1_2311000"/>
      <w:bookmarkEnd w:id="250"/>
      <w:r>
        <w:rPr>
          <w:rFonts w:hint="cs"/>
          <w:rtl/>
          <w:lang w:eastAsia="he-IL"/>
        </w:rPr>
        <w:t xml:space="preserve">בסדר. בבקשה, אסתי. </w:t>
      </w:r>
    </w:p>
    <w:p w:rsidR="003662CE" w:rsidRDefault="003662CE" w:rsidP="003662CE">
      <w:pPr>
        <w:rPr>
          <w:rtl/>
          <w:lang w:eastAsia="he-IL"/>
        </w:rPr>
      </w:pPr>
    </w:p>
    <w:p w:rsidR="003662CE" w:rsidRDefault="003662CE" w:rsidP="003662CE">
      <w:pPr>
        <w:pStyle w:val="a4"/>
        <w:keepNext/>
        <w:rPr>
          <w:rtl/>
        </w:rPr>
      </w:pPr>
      <w:bookmarkStart w:id="251" w:name="ET_speaker_אסתי_ורהפטיג_62"/>
      <w:r w:rsidRPr="003662CE">
        <w:rPr>
          <w:rStyle w:val="TagStyle"/>
          <w:rtl/>
        </w:rPr>
        <w:t xml:space="preserve"> &lt;&lt; דובר &gt;&gt; </w:t>
      </w:r>
      <w:r>
        <w:rPr>
          <w:rtl/>
        </w:rPr>
        <w:t>אסתי ורהפטיג:</w:t>
      </w:r>
      <w:r w:rsidRPr="003662CE">
        <w:rPr>
          <w:rStyle w:val="TagStyle"/>
          <w:rtl/>
        </w:rPr>
        <w:t xml:space="preserve"> &lt;&lt; דובר &gt;&gt;</w:t>
      </w:r>
      <w:r>
        <w:rPr>
          <w:rtl/>
        </w:rPr>
        <w:t xml:space="preserve">   </w:t>
      </w:r>
      <w:bookmarkEnd w:id="251"/>
    </w:p>
    <w:p w:rsidR="003662CE" w:rsidRDefault="003662CE" w:rsidP="003662CE">
      <w:pPr>
        <w:pStyle w:val="KeepWithNext"/>
        <w:rPr>
          <w:rtl/>
          <w:lang w:eastAsia="he-IL"/>
        </w:rPr>
      </w:pPr>
    </w:p>
    <w:p w:rsidR="003662CE" w:rsidRPr="00B33A57" w:rsidRDefault="003662CE" w:rsidP="003662CE">
      <w:pPr>
        <w:pStyle w:val="HeadHatzaotHok"/>
        <w:keepNext w:val="0"/>
        <w:keepLines w:val="0"/>
        <w:rPr>
          <w:sz w:val="24"/>
          <w:szCs w:val="24"/>
        </w:rPr>
      </w:pPr>
      <w:r w:rsidRPr="00B33A57">
        <w:rPr>
          <w:sz w:val="24"/>
          <w:szCs w:val="24"/>
          <w:rtl/>
        </w:rPr>
        <w:t>תקנות סמכויות מיוחדות להתמודדות עם נגיף הקורונה החדש (הוראת שעה) (הגבלת פעילות של מוסדות המקיימים פעילות חינוך והוראות נוספות), התשפ"א-2021</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3662CE" w:rsidRPr="00B33A57" w:rsidTr="003662CE">
        <w:trPr>
          <w:cantSplit/>
          <w:trHeight w:val="60"/>
        </w:trPr>
        <w:tc>
          <w:tcPr>
            <w:tcW w:w="1871" w:type="dxa"/>
          </w:tcPr>
          <w:p w:rsidR="003662CE" w:rsidRPr="00B33A57" w:rsidRDefault="003662CE">
            <w:pPr>
              <w:pStyle w:val="TableSideHeading"/>
              <w:rPr>
                <w:sz w:val="24"/>
                <w:szCs w:val="24"/>
                <w:rtl/>
              </w:rPr>
            </w:pPr>
          </w:p>
        </w:tc>
        <w:tc>
          <w:tcPr>
            <w:tcW w:w="624" w:type="dxa"/>
          </w:tcPr>
          <w:p w:rsidR="003662CE" w:rsidRPr="00B33A57" w:rsidRDefault="003662CE">
            <w:pPr>
              <w:pStyle w:val="TableText"/>
              <w:rPr>
                <w:sz w:val="24"/>
                <w:szCs w:val="24"/>
                <w:rtl/>
              </w:rPr>
            </w:pPr>
          </w:p>
        </w:tc>
        <w:tc>
          <w:tcPr>
            <w:tcW w:w="7146" w:type="dxa"/>
            <w:gridSpan w:val="2"/>
            <w:hideMark/>
          </w:tcPr>
          <w:p w:rsidR="003662CE" w:rsidRPr="00B33A57" w:rsidRDefault="003662CE" w:rsidP="003662CE">
            <w:pPr>
              <w:pStyle w:val="TableBlock"/>
              <w:rPr>
                <w:sz w:val="24"/>
                <w:szCs w:val="24"/>
              </w:rPr>
            </w:pPr>
            <w:r w:rsidRPr="00B33A57">
              <w:rPr>
                <w:sz w:val="24"/>
                <w:szCs w:val="24"/>
                <w:rtl/>
              </w:rPr>
              <w:t>בתוקף סמכותה לפי סעיפים 4 ו-10 לחוק סמכויות מיוחדות להתמודדות עם נגיף הקורונה החדש (הוראת שעה), התש"ף-2020 (להלן – החוק), ובאישור ועדת החינוך התרבות והספורט של הכנסת/ ולאחר שהתקיים האמור בסעיף 4(ד)(2)(א) לחוק, מתקינה הממשלה תקנות אלה:</w:t>
            </w:r>
          </w:p>
        </w:tc>
      </w:tr>
      <w:tr w:rsidR="003662CE" w:rsidRPr="00B33A57" w:rsidTr="003662CE">
        <w:trPr>
          <w:cantSplit/>
          <w:trHeight w:val="60"/>
        </w:trPr>
        <w:tc>
          <w:tcPr>
            <w:tcW w:w="1871" w:type="dxa"/>
          </w:tcPr>
          <w:p w:rsidR="003662CE" w:rsidRPr="00B33A57" w:rsidRDefault="003662CE">
            <w:pPr>
              <w:pStyle w:val="TableSideHeading"/>
              <w:rPr>
                <w:sz w:val="24"/>
                <w:szCs w:val="24"/>
              </w:rPr>
            </w:pPr>
          </w:p>
        </w:tc>
        <w:tc>
          <w:tcPr>
            <w:tcW w:w="624" w:type="dxa"/>
          </w:tcPr>
          <w:p w:rsidR="003662CE" w:rsidRPr="00B33A57" w:rsidRDefault="003662CE">
            <w:pPr>
              <w:pStyle w:val="TableText"/>
              <w:rPr>
                <w:sz w:val="24"/>
                <w:szCs w:val="24"/>
              </w:rPr>
            </w:pPr>
          </w:p>
        </w:tc>
        <w:tc>
          <w:tcPr>
            <w:tcW w:w="7146" w:type="dxa"/>
            <w:gridSpan w:val="2"/>
          </w:tcPr>
          <w:p w:rsidR="003662CE" w:rsidRPr="00B33A57" w:rsidRDefault="003662CE">
            <w:pPr>
              <w:pStyle w:val="TableHead"/>
              <w:rPr>
                <w:sz w:val="24"/>
                <w:szCs w:val="24"/>
              </w:rPr>
            </w:pPr>
          </w:p>
        </w:tc>
      </w:tr>
      <w:tr w:rsidR="003662CE" w:rsidRPr="00B33A57" w:rsidTr="003662CE">
        <w:trPr>
          <w:cantSplit/>
          <w:trHeight w:val="60"/>
        </w:trPr>
        <w:tc>
          <w:tcPr>
            <w:tcW w:w="1871" w:type="dxa"/>
            <w:hideMark/>
          </w:tcPr>
          <w:p w:rsidR="003662CE" w:rsidRPr="00B33A57" w:rsidRDefault="003662CE">
            <w:pPr>
              <w:pStyle w:val="TableSideHeading"/>
              <w:rPr>
                <w:sz w:val="24"/>
                <w:szCs w:val="24"/>
              </w:rPr>
            </w:pPr>
            <w:r w:rsidRPr="00B33A57">
              <w:rPr>
                <w:sz w:val="24"/>
                <w:szCs w:val="24"/>
                <w:rtl/>
              </w:rPr>
              <w:t>הגדרות</w:t>
            </w:r>
          </w:p>
        </w:tc>
        <w:tc>
          <w:tcPr>
            <w:tcW w:w="624" w:type="dxa"/>
          </w:tcPr>
          <w:p w:rsidR="003662CE" w:rsidRPr="00B33A57" w:rsidRDefault="003662CE" w:rsidP="003662CE">
            <w:pPr>
              <w:pStyle w:val="TableText"/>
              <w:numPr>
                <w:ilvl w:val="0"/>
                <w:numId w:val="3"/>
              </w:numPr>
              <w:rPr>
                <w:sz w:val="24"/>
                <w:szCs w:val="24"/>
              </w:rPr>
            </w:pPr>
          </w:p>
        </w:tc>
        <w:tc>
          <w:tcPr>
            <w:tcW w:w="7146" w:type="dxa"/>
            <w:gridSpan w:val="2"/>
            <w:hideMark/>
          </w:tcPr>
          <w:p w:rsidR="003662CE" w:rsidRPr="00B33A57" w:rsidRDefault="003662CE">
            <w:pPr>
              <w:pStyle w:val="TableBlock"/>
              <w:rPr>
                <w:sz w:val="24"/>
                <w:szCs w:val="24"/>
              </w:rPr>
            </w:pPr>
            <w:r w:rsidRPr="00B33A57">
              <w:rPr>
                <w:sz w:val="24"/>
                <w:szCs w:val="24"/>
                <w:rtl/>
              </w:rPr>
              <w:t xml:space="preserve">בתקנות אלה – </w:t>
            </w:r>
          </w:p>
        </w:tc>
      </w:tr>
      <w:tr w:rsidR="003662CE" w:rsidRPr="00B33A57" w:rsidTr="003662CE">
        <w:trPr>
          <w:cantSplit/>
          <w:trHeight w:val="60"/>
        </w:trPr>
        <w:tc>
          <w:tcPr>
            <w:tcW w:w="1871" w:type="dxa"/>
          </w:tcPr>
          <w:p w:rsidR="003662CE" w:rsidRPr="00B33A57" w:rsidRDefault="003662CE">
            <w:pPr>
              <w:pStyle w:val="TableSideHeading"/>
              <w:rPr>
                <w:sz w:val="24"/>
                <w:szCs w:val="24"/>
              </w:rPr>
            </w:pPr>
          </w:p>
        </w:tc>
        <w:tc>
          <w:tcPr>
            <w:tcW w:w="624" w:type="dxa"/>
          </w:tcPr>
          <w:p w:rsidR="003662CE" w:rsidRPr="00B33A57" w:rsidRDefault="003662CE">
            <w:pPr>
              <w:pStyle w:val="TableText"/>
              <w:rPr>
                <w:sz w:val="24"/>
                <w:szCs w:val="24"/>
                <w:rtl/>
              </w:rPr>
            </w:pPr>
          </w:p>
        </w:tc>
        <w:tc>
          <w:tcPr>
            <w:tcW w:w="7146" w:type="dxa"/>
            <w:gridSpan w:val="2"/>
            <w:hideMark/>
          </w:tcPr>
          <w:p w:rsidR="003662CE" w:rsidRPr="00B33A57" w:rsidRDefault="003662CE">
            <w:pPr>
              <w:pStyle w:val="TableBlock"/>
              <w:rPr>
                <w:sz w:val="24"/>
                <w:szCs w:val="24"/>
              </w:rPr>
            </w:pPr>
            <w:r w:rsidRPr="00B33A57">
              <w:rPr>
                <w:sz w:val="24"/>
                <w:szCs w:val="24"/>
                <w:rtl/>
              </w:rPr>
              <w:t>"אישור "תו ירוק"" – אחד מאלה:</w:t>
            </w:r>
          </w:p>
          <w:p w:rsidR="003662CE" w:rsidRPr="00B33A57" w:rsidRDefault="003662CE">
            <w:pPr>
              <w:pStyle w:val="TableBlock"/>
              <w:rPr>
                <w:sz w:val="24"/>
                <w:szCs w:val="24"/>
                <w:rtl/>
              </w:rPr>
            </w:pPr>
            <w:r w:rsidRPr="00B33A57">
              <w:rPr>
                <w:sz w:val="24"/>
                <w:szCs w:val="24"/>
                <w:rtl/>
              </w:rPr>
              <w:t>(1)</w:t>
            </w:r>
            <w:r w:rsidRPr="00B33A57">
              <w:rPr>
                <w:sz w:val="24"/>
                <w:szCs w:val="24"/>
                <w:rtl/>
              </w:rPr>
              <w:tab/>
              <w:t>אישור שמנפיק משרד הבריאות, לאדם, המעיד על כך שהוא זכאי לתעודת מחלים או מחוסן;</w:t>
            </w:r>
          </w:p>
          <w:p w:rsidR="003662CE" w:rsidRPr="00B33A57" w:rsidRDefault="003662CE">
            <w:pPr>
              <w:pStyle w:val="TableBlock"/>
              <w:rPr>
                <w:sz w:val="24"/>
                <w:szCs w:val="24"/>
                <w:rtl/>
              </w:rPr>
            </w:pPr>
            <w:r w:rsidRPr="00B33A57">
              <w:rPr>
                <w:sz w:val="24"/>
                <w:szCs w:val="24"/>
                <w:rtl/>
              </w:rPr>
              <w:t>(2)</w:t>
            </w:r>
            <w:r w:rsidRPr="00B33A57">
              <w:rPr>
                <w:sz w:val="24"/>
                <w:szCs w:val="24"/>
                <w:rtl/>
              </w:rPr>
              <w:tab/>
              <w:t>תעודת מחלים או מחוסן;</w:t>
            </w:r>
          </w:p>
          <w:p w:rsidR="003662CE" w:rsidRPr="00B33A57" w:rsidRDefault="003662CE">
            <w:pPr>
              <w:pStyle w:val="TableBlock"/>
              <w:rPr>
                <w:sz w:val="24"/>
                <w:szCs w:val="24"/>
                <w:rtl/>
              </w:rPr>
            </w:pPr>
            <w:r w:rsidRPr="00B33A57">
              <w:rPr>
                <w:sz w:val="24"/>
                <w:szCs w:val="24"/>
                <w:rtl/>
              </w:rPr>
              <w:t>(3)</w:t>
            </w:r>
            <w:r w:rsidRPr="00B33A57">
              <w:rPr>
                <w:sz w:val="24"/>
                <w:szCs w:val="24"/>
                <w:rtl/>
              </w:rPr>
              <w:tab/>
              <w:t>אישור שקיבל אדם מאת המנהל על כך שהוא משתתף בניסוי קליני לחיסון נגד נגיף הקורונה שמתנהל בישראל;</w:t>
            </w:r>
          </w:p>
        </w:tc>
      </w:tr>
      <w:tr w:rsidR="003662CE" w:rsidRPr="00B33A57" w:rsidTr="003662CE">
        <w:trPr>
          <w:cantSplit/>
          <w:trHeight w:val="60"/>
        </w:trPr>
        <w:tc>
          <w:tcPr>
            <w:tcW w:w="1871" w:type="dxa"/>
          </w:tcPr>
          <w:p w:rsidR="003662CE" w:rsidRPr="00B33A57" w:rsidRDefault="003662CE">
            <w:pPr>
              <w:pStyle w:val="TableSideHeading"/>
              <w:rPr>
                <w:sz w:val="24"/>
                <w:szCs w:val="24"/>
                <w:rtl/>
              </w:rPr>
            </w:pPr>
          </w:p>
        </w:tc>
        <w:tc>
          <w:tcPr>
            <w:tcW w:w="624" w:type="dxa"/>
          </w:tcPr>
          <w:p w:rsidR="003662CE" w:rsidRPr="00B33A57" w:rsidRDefault="003662CE">
            <w:pPr>
              <w:pStyle w:val="TableText"/>
              <w:rPr>
                <w:sz w:val="24"/>
                <w:szCs w:val="24"/>
                <w:rtl/>
              </w:rPr>
            </w:pPr>
          </w:p>
        </w:tc>
        <w:tc>
          <w:tcPr>
            <w:tcW w:w="7146" w:type="dxa"/>
            <w:gridSpan w:val="2"/>
            <w:hideMark/>
          </w:tcPr>
          <w:p w:rsidR="003662CE" w:rsidRPr="00B33A57" w:rsidRDefault="003662CE">
            <w:pPr>
              <w:pStyle w:val="TableBlock"/>
              <w:rPr>
                <w:sz w:val="24"/>
                <w:szCs w:val="24"/>
              </w:rPr>
            </w:pPr>
            <w:r w:rsidRPr="00B33A57">
              <w:rPr>
                <w:sz w:val="24"/>
                <w:szCs w:val="24"/>
                <w:rtl/>
              </w:rPr>
              <w:t xml:space="preserve">"בדיקה" –בדיקת קורונה שבוצעה בשיטת </w:t>
            </w:r>
            <w:r w:rsidRPr="00B33A57">
              <w:rPr>
                <w:sz w:val="24"/>
                <w:szCs w:val="24"/>
              </w:rPr>
              <w:t>PCR</w:t>
            </w:r>
            <w:r w:rsidRPr="00B33A57">
              <w:rPr>
                <w:sz w:val="24"/>
                <w:szCs w:val="24"/>
                <w:rtl/>
              </w:rPr>
              <w:t>;</w:t>
            </w:r>
          </w:p>
        </w:tc>
      </w:tr>
      <w:tr w:rsidR="003662CE" w:rsidRPr="00B33A57" w:rsidTr="003662CE">
        <w:trPr>
          <w:cantSplit/>
          <w:trHeight w:val="60"/>
        </w:trPr>
        <w:tc>
          <w:tcPr>
            <w:tcW w:w="1871" w:type="dxa"/>
          </w:tcPr>
          <w:p w:rsidR="003662CE" w:rsidRPr="00B33A57" w:rsidRDefault="003662CE">
            <w:pPr>
              <w:pStyle w:val="TableSideHeading"/>
              <w:rPr>
                <w:sz w:val="24"/>
                <w:szCs w:val="24"/>
                <w:rtl/>
              </w:rPr>
            </w:pPr>
          </w:p>
        </w:tc>
        <w:tc>
          <w:tcPr>
            <w:tcW w:w="624" w:type="dxa"/>
          </w:tcPr>
          <w:p w:rsidR="003662CE" w:rsidRPr="00B33A57" w:rsidRDefault="003662CE">
            <w:pPr>
              <w:pStyle w:val="TableText"/>
              <w:rPr>
                <w:sz w:val="24"/>
                <w:szCs w:val="24"/>
                <w:rtl/>
              </w:rPr>
            </w:pPr>
          </w:p>
        </w:tc>
        <w:tc>
          <w:tcPr>
            <w:tcW w:w="7146" w:type="dxa"/>
            <w:gridSpan w:val="2"/>
            <w:hideMark/>
          </w:tcPr>
          <w:p w:rsidR="003662CE" w:rsidRPr="00B33A57" w:rsidRDefault="003662CE">
            <w:pPr>
              <w:pStyle w:val="TableBlock"/>
              <w:rPr>
                <w:sz w:val="24"/>
                <w:szCs w:val="24"/>
              </w:rPr>
            </w:pPr>
            <w:r w:rsidRPr="00B33A57">
              <w:rPr>
                <w:sz w:val="24"/>
                <w:szCs w:val="24"/>
                <w:rtl/>
              </w:rPr>
              <w:t>"בעל מוסד" – כל אלה:</w:t>
            </w:r>
          </w:p>
        </w:tc>
      </w:tr>
      <w:tr w:rsidR="003662CE" w:rsidRPr="00B33A57" w:rsidTr="003662CE">
        <w:trPr>
          <w:cantSplit/>
          <w:trHeight w:val="60"/>
        </w:trPr>
        <w:tc>
          <w:tcPr>
            <w:tcW w:w="1871" w:type="dxa"/>
          </w:tcPr>
          <w:p w:rsidR="003662CE" w:rsidRPr="00B33A57" w:rsidRDefault="003662CE">
            <w:pPr>
              <w:pStyle w:val="TableSideHeading"/>
              <w:rPr>
                <w:sz w:val="24"/>
                <w:szCs w:val="24"/>
                <w:rtl/>
              </w:rPr>
            </w:pPr>
          </w:p>
        </w:tc>
        <w:tc>
          <w:tcPr>
            <w:tcW w:w="624" w:type="dxa"/>
          </w:tcPr>
          <w:p w:rsidR="003662CE" w:rsidRPr="00B33A57" w:rsidRDefault="003662CE">
            <w:pPr>
              <w:pStyle w:val="TableText"/>
              <w:rPr>
                <w:sz w:val="24"/>
                <w:szCs w:val="24"/>
              </w:rPr>
            </w:pPr>
          </w:p>
        </w:tc>
        <w:tc>
          <w:tcPr>
            <w:tcW w:w="624" w:type="dxa"/>
          </w:tcPr>
          <w:p w:rsidR="003662CE" w:rsidRPr="00B33A57" w:rsidRDefault="003662CE">
            <w:pPr>
              <w:pStyle w:val="TableText"/>
              <w:rPr>
                <w:sz w:val="24"/>
                <w:szCs w:val="24"/>
              </w:rPr>
            </w:pPr>
          </w:p>
        </w:tc>
        <w:tc>
          <w:tcPr>
            <w:tcW w:w="6522" w:type="dxa"/>
            <w:hideMark/>
          </w:tcPr>
          <w:p w:rsidR="003662CE" w:rsidRPr="00B33A57" w:rsidRDefault="003662CE" w:rsidP="003662CE">
            <w:pPr>
              <w:pStyle w:val="TableBlock"/>
              <w:numPr>
                <w:ilvl w:val="0"/>
                <w:numId w:val="4"/>
              </w:numPr>
              <w:rPr>
                <w:sz w:val="24"/>
                <w:szCs w:val="24"/>
              </w:rPr>
            </w:pPr>
            <w:r w:rsidRPr="00B33A57">
              <w:rPr>
                <w:sz w:val="24"/>
                <w:szCs w:val="24"/>
                <w:rtl/>
              </w:rPr>
              <w:t>במוסד חינוך רשמי, כמשמעותו בחוק לימוד חובה – רשות החינוך המקומית;</w:t>
            </w:r>
          </w:p>
        </w:tc>
      </w:tr>
      <w:tr w:rsidR="003662CE" w:rsidRPr="00B33A57" w:rsidTr="003662CE">
        <w:trPr>
          <w:cantSplit/>
          <w:trHeight w:val="60"/>
        </w:trPr>
        <w:tc>
          <w:tcPr>
            <w:tcW w:w="1871" w:type="dxa"/>
          </w:tcPr>
          <w:p w:rsidR="003662CE" w:rsidRPr="00B33A57" w:rsidRDefault="003662CE">
            <w:pPr>
              <w:pStyle w:val="TableSideHeading"/>
              <w:rPr>
                <w:sz w:val="24"/>
                <w:szCs w:val="24"/>
              </w:rPr>
            </w:pPr>
          </w:p>
        </w:tc>
        <w:tc>
          <w:tcPr>
            <w:tcW w:w="624" w:type="dxa"/>
          </w:tcPr>
          <w:p w:rsidR="003662CE" w:rsidRPr="00B33A57" w:rsidRDefault="003662CE">
            <w:pPr>
              <w:pStyle w:val="TableText"/>
              <w:rPr>
                <w:sz w:val="24"/>
                <w:szCs w:val="24"/>
              </w:rPr>
            </w:pPr>
          </w:p>
        </w:tc>
        <w:tc>
          <w:tcPr>
            <w:tcW w:w="624" w:type="dxa"/>
          </w:tcPr>
          <w:p w:rsidR="003662CE" w:rsidRPr="00B33A57" w:rsidRDefault="003662CE">
            <w:pPr>
              <w:pStyle w:val="TableText"/>
              <w:rPr>
                <w:sz w:val="24"/>
                <w:szCs w:val="24"/>
              </w:rPr>
            </w:pPr>
          </w:p>
        </w:tc>
        <w:tc>
          <w:tcPr>
            <w:tcW w:w="6522" w:type="dxa"/>
            <w:hideMark/>
          </w:tcPr>
          <w:p w:rsidR="003662CE" w:rsidRPr="00B33A57" w:rsidRDefault="003662CE" w:rsidP="003662CE">
            <w:pPr>
              <w:pStyle w:val="TableBlock"/>
              <w:numPr>
                <w:ilvl w:val="0"/>
                <w:numId w:val="4"/>
              </w:numPr>
              <w:rPr>
                <w:sz w:val="24"/>
                <w:szCs w:val="24"/>
              </w:rPr>
            </w:pPr>
            <w:r w:rsidRPr="00B33A57">
              <w:rPr>
                <w:sz w:val="24"/>
                <w:szCs w:val="24"/>
                <w:rtl/>
              </w:rPr>
              <w:t>במוסד חינוך מוכר כהגדרתו בחוק לימוד חובה – הגוף בעל הרישיון מהמנהל הכללי של משרד החינוך להפעלת מוסד החינוך לפי הוראות חוק הפיקוח;</w:t>
            </w:r>
          </w:p>
        </w:tc>
      </w:tr>
      <w:tr w:rsidR="003662CE" w:rsidRPr="00B33A57" w:rsidTr="003662CE">
        <w:trPr>
          <w:cantSplit/>
          <w:trHeight w:val="60"/>
        </w:trPr>
        <w:tc>
          <w:tcPr>
            <w:tcW w:w="1871" w:type="dxa"/>
          </w:tcPr>
          <w:p w:rsidR="003662CE" w:rsidRPr="00B33A57" w:rsidRDefault="003662CE">
            <w:pPr>
              <w:pStyle w:val="TableSideHeading"/>
              <w:rPr>
                <w:sz w:val="24"/>
                <w:szCs w:val="24"/>
                <w:rtl/>
              </w:rPr>
            </w:pPr>
          </w:p>
        </w:tc>
        <w:tc>
          <w:tcPr>
            <w:tcW w:w="624" w:type="dxa"/>
          </w:tcPr>
          <w:p w:rsidR="003662CE" w:rsidRPr="00B33A57" w:rsidRDefault="003662CE">
            <w:pPr>
              <w:pStyle w:val="TableText"/>
              <w:rPr>
                <w:sz w:val="24"/>
                <w:szCs w:val="24"/>
              </w:rPr>
            </w:pPr>
          </w:p>
        </w:tc>
        <w:tc>
          <w:tcPr>
            <w:tcW w:w="624" w:type="dxa"/>
          </w:tcPr>
          <w:p w:rsidR="003662CE" w:rsidRPr="00B33A57" w:rsidRDefault="003662CE">
            <w:pPr>
              <w:pStyle w:val="TableText"/>
              <w:rPr>
                <w:sz w:val="24"/>
                <w:szCs w:val="24"/>
              </w:rPr>
            </w:pPr>
          </w:p>
        </w:tc>
        <w:tc>
          <w:tcPr>
            <w:tcW w:w="6522" w:type="dxa"/>
            <w:hideMark/>
          </w:tcPr>
          <w:p w:rsidR="003662CE" w:rsidRPr="00B33A57" w:rsidRDefault="003662CE" w:rsidP="003662CE">
            <w:pPr>
              <w:pStyle w:val="TableBlock"/>
              <w:numPr>
                <w:ilvl w:val="0"/>
                <w:numId w:val="4"/>
              </w:numPr>
              <w:rPr>
                <w:sz w:val="24"/>
                <w:szCs w:val="24"/>
              </w:rPr>
            </w:pPr>
            <w:r w:rsidRPr="00B33A57">
              <w:rPr>
                <w:sz w:val="24"/>
                <w:szCs w:val="24"/>
                <w:rtl/>
              </w:rPr>
              <w:t>במוסד חינוך תרבותי ייחודי ובמוסד חינוך במעמד פטור – מי שמפעיל את מוסד החינוך;</w:t>
            </w:r>
          </w:p>
        </w:tc>
      </w:tr>
      <w:tr w:rsidR="003662CE" w:rsidRPr="00B33A57" w:rsidTr="003662CE">
        <w:trPr>
          <w:cantSplit/>
          <w:trHeight w:val="60"/>
        </w:trPr>
        <w:tc>
          <w:tcPr>
            <w:tcW w:w="1871" w:type="dxa"/>
          </w:tcPr>
          <w:p w:rsidR="003662CE" w:rsidRPr="00B33A57" w:rsidRDefault="003662CE">
            <w:pPr>
              <w:pStyle w:val="TableSideHeading"/>
              <w:rPr>
                <w:sz w:val="24"/>
                <w:szCs w:val="24"/>
                <w:rtl/>
              </w:rPr>
            </w:pPr>
          </w:p>
        </w:tc>
        <w:tc>
          <w:tcPr>
            <w:tcW w:w="624" w:type="dxa"/>
          </w:tcPr>
          <w:p w:rsidR="003662CE" w:rsidRPr="00B33A57" w:rsidRDefault="003662CE">
            <w:pPr>
              <w:pStyle w:val="TableText"/>
              <w:rPr>
                <w:sz w:val="24"/>
                <w:szCs w:val="24"/>
              </w:rPr>
            </w:pPr>
          </w:p>
        </w:tc>
        <w:tc>
          <w:tcPr>
            <w:tcW w:w="624" w:type="dxa"/>
          </w:tcPr>
          <w:p w:rsidR="003662CE" w:rsidRPr="00B33A57" w:rsidRDefault="003662CE">
            <w:pPr>
              <w:pStyle w:val="TableText"/>
              <w:rPr>
                <w:sz w:val="24"/>
                <w:szCs w:val="24"/>
              </w:rPr>
            </w:pPr>
          </w:p>
        </w:tc>
        <w:tc>
          <w:tcPr>
            <w:tcW w:w="6522" w:type="dxa"/>
            <w:hideMark/>
          </w:tcPr>
          <w:p w:rsidR="003662CE" w:rsidRPr="00B33A57" w:rsidRDefault="003662CE" w:rsidP="003662CE">
            <w:pPr>
              <w:pStyle w:val="TableBlock"/>
              <w:numPr>
                <w:ilvl w:val="0"/>
                <w:numId w:val="4"/>
              </w:numPr>
              <w:rPr>
                <w:sz w:val="24"/>
                <w:szCs w:val="24"/>
              </w:rPr>
            </w:pPr>
            <w:r w:rsidRPr="00B33A57">
              <w:rPr>
                <w:sz w:val="24"/>
                <w:szCs w:val="24"/>
                <w:rtl/>
              </w:rPr>
              <w:t>במוסד בפיקוח האגף להכשרה מקצועית ופיתוח כוח אדם במשרד העבודה הרווחה והשירותים החברתיים – מי שמפעיל את מוסד החינוך;</w:t>
            </w:r>
          </w:p>
        </w:tc>
      </w:tr>
      <w:tr w:rsidR="003662CE" w:rsidRPr="00B33A57" w:rsidTr="003662CE">
        <w:trPr>
          <w:cantSplit/>
          <w:trHeight w:val="60"/>
        </w:trPr>
        <w:tc>
          <w:tcPr>
            <w:tcW w:w="1871" w:type="dxa"/>
          </w:tcPr>
          <w:p w:rsidR="003662CE" w:rsidRPr="00B33A57" w:rsidRDefault="003662CE">
            <w:pPr>
              <w:pStyle w:val="TableSideHeading"/>
              <w:rPr>
                <w:sz w:val="24"/>
                <w:szCs w:val="24"/>
                <w:rtl/>
              </w:rPr>
            </w:pPr>
          </w:p>
        </w:tc>
        <w:tc>
          <w:tcPr>
            <w:tcW w:w="624" w:type="dxa"/>
          </w:tcPr>
          <w:p w:rsidR="003662CE" w:rsidRPr="00B33A57" w:rsidRDefault="003662CE">
            <w:pPr>
              <w:pStyle w:val="TableText"/>
              <w:rPr>
                <w:sz w:val="24"/>
                <w:szCs w:val="24"/>
              </w:rPr>
            </w:pPr>
          </w:p>
        </w:tc>
        <w:tc>
          <w:tcPr>
            <w:tcW w:w="624" w:type="dxa"/>
          </w:tcPr>
          <w:p w:rsidR="003662CE" w:rsidRPr="00B33A57" w:rsidRDefault="003662CE">
            <w:pPr>
              <w:pStyle w:val="TableText"/>
              <w:rPr>
                <w:sz w:val="24"/>
                <w:szCs w:val="24"/>
              </w:rPr>
            </w:pPr>
          </w:p>
        </w:tc>
        <w:tc>
          <w:tcPr>
            <w:tcW w:w="6522" w:type="dxa"/>
            <w:hideMark/>
          </w:tcPr>
          <w:p w:rsidR="003662CE" w:rsidRPr="00B33A57" w:rsidRDefault="003662CE" w:rsidP="003662CE">
            <w:pPr>
              <w:pStyle w:val="TableBlock"/>
              <w:numPr>
                <w:ilvl w:val="0"/>
                <w:numId w:val="4"/>
              </w:numPr>
              <w:rPr>
                <w:sz w:val="24"/>
                <w:szCs w:val="24"/>
              </w:rPr>
            </w:pPr>
            <w:r w:rsidRPr="00B33A57">
              <w:rPr>
                <w:sz w:val="24"/>
                <w:szCs w:val="24"/>
                <w:rtl/>
              </w:rPr>
              <w:t>בפנימייה – מי שמפעיל את הפנימייה;</w:t>
            </w:r>
          </w:p>
        </w:tc>
      </w:tr>
      <w:tr w:rsidR="003662CE" w:rsidRPr="00B33A57" w:rsidTr="003662CE">
        <w:trPr>
          <w:cantSplit/>
          <w:trHeight w:val="60"/>
        </w:trPr>
        <w:tc>
          <w:tcPr>
            <w:tcW w:w="1871" w:type="dxa"/>
          </w:tcPr>
          <w:p w:rsidR="003662CE" w:rsidRPr="00B33A57" w:rsidRDefault="003662CE">
            <w:pPr>
              <w:pStyle w:val="TableSideHeading"/>
              <w:rPr>
                <w:sz w:val="24"/>
                <w:szCs w:val="24"/>
                <w:rtl/>
              </w:rPr>
            </w:pPr>
          </w:p>
        </w:tc>
        <w:tc>
          <w:tcPr>
            <w:tcW w:w="624" w:type="dxa"/>
          </w:tcPr>
          <w:p w:rsidR="003662CE" w:rsidRPr="00B33A57" w:rsidRDefault="003662CE">
            <w:pPr>
              <w:pStyle w:val="TableText"/>
              <w:rPr>
                <w:sz w:val="24"/>
                <w:szCs w:val="24"/>
              </w:rPr>
            </w:pPr>
          </w:p>
        </w:tc>
        <w:tc>
          <w:tcPr>
            <w:tcW w:w="624" w:type="dxa"/>
          </w:tcPr>
          <w:p w:rsidR="003662CE" w:rsidRPr="00B33A57" w:rsidRDefault="003662CE">
            <w:pPr>
              <w:pStyle w:val="TableText"/>
              <w:rPr>
                <w:sz w:val="24"/>
                <w:szCs w:val="24"/>
              </w:rPr>
            </w:pPr>
          </w:p>
        </w:tc>
        <w:tc>
          <w:tcPr>
            <w:tcW w:w="6522" w:type="dxa"/>
            <w:hideMark/>
          </w:tcPr>
          <w:p w:rsidR="003662CE" w:rsidRPr="00B33A57" w:rsidRDefault="003662CE" w:rsidP="003662CE">
            <w:pPr>
              <w:pStyle w:val="TableBlock"/>
              <w:numPr>
                <w:ilvl w:val="0"/>
                <w:numId w:val="4"/>
              </w:numPr>
              <w:rPr>
                <w:sz w:val="24"/>
                <w:szCs w:val="24"/>
              </w:rPr>
            </w:pPr>
            <w:r w:rsidRPr="00B33A57">
              <w:rPr>
                <w:sz w:val="24"/>
                <w:szCs w:val="24"/>
                <w:rtl/>
              </w:rPr>
              <w:t>במקום המשמש או שנועד לשמש מקום שהייה יומי לחינוך ולטיפול בפעוטות – מי שמפעיל את המוסד;</w:t>
            </w:r>
          </w:p>
        </w:tc>
      </w:tr>
      <w:tr w:rsidR="003662CE" w:rsidRPr="00B33A57" w:rsidTr="003662CE">
        <w:trPr>
          <w:cantSplit/>
          <w:trHeight w:val="60"/>
        </w:trPr>
        <w:tc>
          <w:tcPr>
            <w:tcW w:w="1871" w:type="dxa"/>
          </w:tcPr>
          <w:p w:rsidR="003662CE" w:rsidRPr="00B33A57" w:rsidRDefault="003662CE">
            <w:pPr>
              <w:pStyle w:val="TableSideHeading"/>
              <w:rPr>
                <w:sz w:val="24"/>
                <w:szCs w:val="24"/>
                <w:rtl/>
              </w:rPr>
            </w:pPr>
          </w:p>
        </w:tc>
        <w:tc>
          <w:tcPr>
            <w:tcW w:w="624" w:type="dxa"/>
          </w:tcPr>
          <w:p w:rsidR="003662CE" w:rsidRPr="00B33A57" w:rsidRDefault="003662CE">
            <w:pPr>
              <w:pStyle w:val="TableText"/>
              <w:rPr>
                <w:sz w:val="24"/>
                <w:szCs w:val="24"/>
              </w:rPr>
            </w:pPr>
          </w:p>
        </w:tc>
        <w:tc>
          <w:tcPr>
            <w:tcW w:w="624" w:type="dxa"/>
          </w:tcPr>
          <w:p w:rsidR="003662CE" w:rsidRPr="00B33A57" w:rsidRDefault="003662CE">
            <w:pPr>
              <w:pStyle w:val="TableText"/>
              <w:rPr>
                <w:sz w:val="24"/>
                <w:szCs w:val="24"/>
              </w:rPr>
            </w:pPr>
          </w:p>
        </w:tc>
        <w:tc>
          <w:tcPr>
            <w:tcW w:w="6522" w:type="dxa"/>
            <w:hideMark/>
          </w:tcPr>
          <w:p w:rsidR="003662CE" w:rsidRPr="00B33A57" w:rsidRDefault="003662CE" w:rsidP="003662CE">
            <w:pPr>
              <w:pStyle w:val="TableBlock"/>
              <w:numPr>
                <w:ilvl w:val="0"/>
                <w:numId w:val="4"/>
              </w:numPr>
              <w:rPr>
                <w:sz w:val="24"/>
                <w:szCs w:val="24"/>
              </w:rPr>
            </w:pPr>
            <w:r w:rsidRPr="00B33A57">
              <w:rPr>
                <w:sz w:val="24"/>
                <w:szCs w:val="24"/>
                <w:rtl/>
              </w:rPr>
              <w:t>במוסד תורני, למעט מוסד חינוך תרבותי ייחודי – מי שמפעיל את המוסד;</w:t>
            </w:r>
          </w:p>
        </w:tc>
      </w:tr>
      <w:tr w:rsidR="003662CE" w:rsidRPr="00B33A57" w:rsidTr="003662CE">
        <w:trPr>
          <w:cantSplit/>
          <w:trHeight w:val="60"/>
        </w:trPr>
        <w:tc>
          <w:tcPr>
            <w:tcW w:w="1871" w:type="dxa"/>
          </w:tcPr>
          <w:p w:rsidR="003662CE" w:rsidRPr="00B33A57" w:rsidRDefault="003662CE">
            <w:pPr>
              <w:pStyle w:val="TableSideHeading"/>
              <w:rPr>
                <w:sz w:val="24"/>
                <w:szCs w:val="24"/>
                <w:rtl/>
              </w:rPr>
            </w:pPr>
          </w:p>
        </w:tc>
        <w:tc>
          <w:tcPr>
            <w:tcW w:w="624" w:type="dxa"/>
          </w:tcPr>
          <w:p w:rsidR="003662CE" w:rsidRPr="00B33A57" w:rsidRDefault="003662CE">
            <w:pPr>
              <w:pStyle w:val="TableText"/>
              <w:rPr>
                <w:sz w:val="24"/>
                <w:szCs w:val="24"/>
              </w:rPr>
            </w:pPr>
          </w:p>
        </w:tc>
        <w:tc>
          <w:tcPr>
            <w:tcW w:w="624" w:type="dxa"/>
          </w:tcPr>
          <w:p w:rsidR="003662CE" w:rsidRPr="00B33A57" w:rsidRDefault="003662CE">
            <w:pPr>
              <w:pStyle w:val="TableText"/>
              <w:rPr>
                <w:sz w:val="24"/>
                <w:szCs w:val="24"/>
              </w:rPr>
            </w:pPr>
          </w:p>
        </w:tc>
        <w:tc>
          <w:tcPr>
            <w:tcW w:w="6522" w:type="dxa"/>
            <w:hideMark/>
          </w:tcPr>
          <w:p w:rsidR="003662CE" w:rsidRPr="00B33A57" w:rsidRDefault="003662CE" w:rsidP="003662CE">
            <w:pPr>
              <w:pStyle w:val="TableBlock"/>
              <w:numPr>
                <w:ilvl w:val="0"/>
                <w:numId w:val="4"/>
              </w:numPr>
              <w:rPr>
                <w:sz w:val="24"/>
                <w:szCs w:val="24"/>
              </w:rPr>
            </w:pPr>
            <w:r w:rsidRPr="00B33A57">
              <w:rPr>
                <w:sz w:val="24"/>
                <w:szCs w:val="24"/>
                <w:rtl/>
              </w:rPr>
              <w:t>כל מוסד אחר המקיים פעילות חינוך – מי שמפעיל את המוסד;</w:t>
            </w:r>
          </w:p>
        </w:tc>
      </w:tr>
      <w:tr w:rsidR="003662CE" w:rsidRPr="00B33A57" w:rsidTr="003662CE">
        <w:trPr>
          <w:cantSplit/>
          <w:trHeight w:val="60"/>
        </w:trPr>
        <w:tc>
          <w:tcPr>
            <w:tcW w:w="1871" w:type="dxa"/>
          </w:tcPr>
          <w:p w:rsidR="003662CE" w:rsidRPr="00B33A57" w:rsidRDefault="003662CE">
            <w:pPr>
              <w:pStyle w:val="TableSideHeading"/>
              <w:rPr>
                <w:sz w:val="24"/>
                <w:szCs w:val="24"/>
                <w:rtl/>
              </w:rPr>
            </w:pPr>
          </w:p>
        </w:tc>
        <w:tc>
          <w:tcPr>
            <w:tcW w:w="624" w:type="dxa"/>
          </w:tcPr>
          <w:p w:rsidR="003662CE" w:rsidRPr="00B33A57" w:rsidRDefault="003662CE">
            <w:pPr>
              <w:pStyle w:val="TableText"/>
              <w:rPr>
                <w:sz w:val="24"/>
                <w:szCs w:val="24"/>
              </w:rPr>
            </w:pPr>
          </w:p>
        </w:tc>
        <w:tc>
          <w:tcPr>
            <w:tcW w:w="624" w:type="dxa"/>
          </w:tcPr>
          <w:p w:rsidR="003662CE" w:rsidRPr="00B33A57" w:rsidRDefault="003662CE">
            <w:pPr>
              <w:pStyle w:val="TableText"/>
              <w:rPr>
                <w:sz w:val="24"/>
                <w:szCs w:val="24"/>
              </w:rPr>
            </w:pPr>
          </w:p>
        </w:tc>
        <w:tc>
          <w:tcPr>
            <w:tcW w:w="6522" w:type="dxa"/>
            <w:hideMark/>
          </w:tcPr>
          <w:p w:rsidR="003662CE" w:rsidRPr="00B33A57" w:rsidRDefault="003662CE" w:rsidP="003662CE">
            <w:pPr>
              <w:pStyle w:val="TableBlock"/>
              <w:numPr>
                <w:ilvl w:val="0"/>
                <w:numId w:val="4"/>
              </w:numPr>
              <w:rPr>
                <w:sz w:val="24"/>
                <w:szCs w:val="24"/>
              </w:rPr>
            </w:pPr>
            <w:r w:rsidRPr="00B33A57">
              <w:rPr>
                <w:sz w:val="24"/>
                <w:szCs w:val="24"/>
                <w:rtl/>
              </w:rPr>
              <w:t>בפעילות חינוך כמפורט בסעיף 10(ג)(8) עד (14) לחוק – מי שמפעיל את הפעילות;</w:t>
            </w:r>
          </w:p>
        </w:tc>
      </w:tr>
    </w:tbl>
    <w:p w:rsidR="003662CE" w:rsidRDefault="003662CE" w:rsidP="003662CE">
      <w:pPr>
        <w:rPr>
          <w:rtl/>
          <w:lang w:eastAsia="he-IL"/>
        </w:rPr>
      </w:pPr>
    </w:p>
    <w:p w:rsidR="003662CE" w:rsidRDefault="003662CE" w:rsidP="003662CE">
      <w:pPr>
        <w:pStyle w:val="af6"/>
        <w:keepNext/>
        <w:rPr>
          <w:rtl/>
        </w:rPr>
      </w:pPr>
      <w:bookmarkStart w:id="252" w:name="ET_yor_שרן_השכל_63"/>
      <w:r w:rsidRPr="003662CE">
        <w:rPr>
          <w:rStyle w:val="TagStyle"/>
          <w:rtl/>
        </w:rPr>
        <w:lastRenderedPageBreak/>
        <w:t xml:space="preserve"> &lt;&lt; יור &gt;&gt; </w:t>
      </w:r>
      <w:r>
        <w:rPr>
          <w:rtl/>
        </w:rPr>
        <w:t>היו"ר שרן השכל:</w:t>
      </w:r>
      <w:r w:rsidRPr="003662CE">
        <w:rPr>
          <w:rStyle w:val="TagStyle"/>
          <w:rtl/>
        </w:rPr>
        <w:t xml:space="preserve"> &lt;&lt; יור &gt;&gt;</w:t>
      </w:r>
      <w:r>
        <w:rPr>
          <w:rtl/>
        </w:rPr>
        <w:t xml:space="preserve">   </w:t>
      </w:r>
      <w:bookmarkEnd w:id="252"/>
    </w:p>
    <w:p w:rsidR="003662CE" w:rsidRDefault="003662CE" w:rsidP="003662CE">
      <w:pPr>
        <w:pStyle w:val="KeepWithNext"/>
        <w:rPr>
          <w:rtl/>
          <w:lang w:eastAsia="he-IL"/>
        </w:rPr>
      </w:pPr>
    </w:p>
    <w:p w:rsidR="003662CE" w:rsidRDefault="003662CE" w:rsidP="003662CE">
      <w:pPr>
        <w:rPr>
          <w:rtl/>
          <w:lang w:eastAsia="he-IL"/>
        </w:rPr>
      </w:pPr>
      <w:r>
        <w:rPr>
          <w:rFonts w:hint="cs"/>
          <w:rtl/>
          <w:lang w:eastAsia="he-IL"/>
        </w:rPr>
        <w:t>מה עם הצוותים? או שאין צורך</w:t>
      </w:r>
      <w:bookmarkStart w:id="253" w:name="_ETM_Q1_2434000"/>
      <w:bookmarkEnd w:id="253"/>
      <w:r>
        <w:rPr>
          <w:rFonts w:hint="cs"/>
          <w:rtl/>
          <w:lang w:eastAsia="he-IL"/>
        </w:rPr>
        <w:t xml:space="preserve"> בהגדרה שלהם? </w:t>
      </w:r>
    </w:p>
    <w:p w:rsidR="003662CE" w:rsidRDefault="003662CE" w:rsidP="003662CE">
      <w:pPr>
        <w:rPr>
          <w:rtl/>
          <w:lang w:eastAsia="he-IL"/>
        </w:rPr>
      </w:pPr>
    </w:p>
    <w:p w:rsidR="003662CE" w:rsidRDefault="003662CE" w:rsidP="003662CE">
      <w:pPr>
        <w:pStyle w:val="a4"/>
        <w:keepNext/>
        <w:rPr>
          <w:rtl/>
        </w:rPr>
      </w:pPr>
      <w:bookmarkStart w:id="254" w:name="ET_speaker_מירב_ישראלי_64"/>
      <w:r w:rsidRPr="003662CE">
        <w:rPr>
          <w:rStyle w:val="TagStyle"/>
          <w:rtl/>
        </w:rPr>
        <w:t xml:space="preserve"> &lt;&lt; דובר &gt;&gt; </w:t>
      </w:r>
      <w:r>
        <w:rPr>
          <w:rtl/>
        </w:rPr>
        <w:t>מירב ישראלי:</w:t>
      </w:r>
      <w:r w:rsidRPr="003662CE">
        <w:rPr>
          <w:rStyle w:val="TagStyle"/>
          <w:rtl/>
        </w:rPr>
        <w:t xml:space="preserve"> &lt;&lt; דובר &gt;&gt;</w:t>
      </w:r>
      <w:r>
        <w:rPr>
          <w:rtl/>
        </w:rPr>
        <w:t xml:space="preserve">   </w:t>
      </w:r>
      <w:bookmarkEnd w:id="254"/>
    </w:p>
    <w:p w:rsidR="003662CE" w:rsidRDefault="003662CE" w:rsidP="003662CE">
      <w:pPr>
        <w:pStyle w:val="KeepWithNext"/>
        <w:rPr>
          <w:rtl/>
          <w:lang w:eastAsia="he-IL"/>
        </w:rPr>
      </w:pPr>
    </w:p>
    <w:p w:rsidR="003662CE" w:rsidRDefault="003662CE" w:rsidP="003662CE">
      <w:pPr>
        <w:rPr>
          <w:rtl/>
          <w:lang w:eastAsia="he-IL"/>
        </w:rPr>
      </w:pPr>
      <w:bookmarkStart w:id="255" w:name="_ETM_Q1_2433000"/>
      <w:bookmarkEnd w:id="255"/>
      <w:r>
        <w:rPr>
          <w:rFonts w:hint="cs"/>
          <w:rtl/>
          <w:lang w:eastAsia="he-IL"/>
        </w:rPr>
        <w:t xml:space="preserve">יש בהמשך. </w:t>
      </w:r>
    </w:p>
    <w:p w:rsidR="003662CE" w:rsidRDefault="003662CE" w:rsidP="003662CE">
      <w:pPr>
        <w:rPr>
          <w:rtl/>
          <w:lang w:eastAsia="he-IL"/>
        </w:rPr>
      </w:pPr>
    </w:p>
    <w:p w:rsidR="003662CE" w:rsidRDefault="003662CE" w:rsidP="003662CE">
      <w:pPr>
        <w:pStyle w:val="a4"/>
        <w:keepNext/>
        <w:rPr>
          <w:rtl/>
        </w:rPr>
      </w:pPr>
      <w:bookmarkStart w:id="256" w:name="ET_speaker_אסתי_ורהפטיג_65"/>
      <w:r w:rsidRPr="003662CE">
        <w:rPr>
          <w:rStyle w:val="TagStyle"/>
          <w:rtl/>
        </w:rPr>
        <w:t xml:space="preserve"> &lt;&lt; דובר &gt;&gt; </w:t>
      </w:r>
      <w:r>
        <w:rPr>
          <w:rtl/>
        </w:rPr>
        <w:t>אסתי ורהפטיג:</w:t>
      </w:r>
      <w:r w:rsidRPr="003662CE">
        <w:rPr>
          <w:rStyle w:val="TagStyle"/>
          <w:rtl/>
        </w:rPr>
        <w:t xml:space="preserve"> &lt;&lt; דובר &gt;&gt;</w:t>
      </w:r>
      <w:r>
        <w:rPr>
          <w:rtl/>
        </w:rPr>
        <w:t xml:space="preserve">   </w:t>
      </w:r>
      <w:bookmarkEnd w:id="256"/>
    </w:p>
    <w:p w:rsidR="003662CE" w:rsidRDefault="003662CE" w:rsidP="003662CE">
      <w:pPr>
        <w:pStyle w:val="KeepWithNext"/>
        <w:rPr>
          <w:rtl/>
          <w:lang w:eastAsia="he-IL"/>
        </w:rPr>
      </w:pPr>
    </w:p>
    <w:p w:rsidR="003662CE" w:rsidRDefault="003662CE" w:rsidP="003662CE">
      <w:pPr>
        <w:rPr>
          <w:rtl/>
          <w:lang w:eastAsia="he-IL"/>
        </w:rPr>
      </w:pPr>
      <w:r>
        <w:rPr>
          <w:rFonts w:hint="cs"/>
          <w:rtl/>
          <w:lang w:eastAsia="he-IL"/>
        </w:rPr>
        <w:t xml:space="preserve">יש בהמשך הגדרה של איש צוות. </w:t>
      </w:r>
      <w:bookmarkStart w:id="257" w:name="_ETM_Q1_2436000"/>
      <w:bookmarkEnd w:id="257"/>
    </w:p>
    <w:p w:rsidR="003662CE" w:rsidRDefault="003662CE" w:rsidP="003662CE">
      <w:pPr>
        <w:rPr>
          <w:rtl/>
          <w:lang w:eastAsia="he-IL"/>
        </w:rPr>
      </w:pPr>
      <w:bookmarkStart w:id="258" w:name="_ETM_Q1_2439000"/>
      <w:bookmarkEnd w:id="258"/>
    </w:p>
    <w:p w:rsidR="003662CE" w:rsidRDefault="003662CE" w:rsidP="003662CE">
      <w:pPr>
        <w:pStyle w:val="a4"/>
        <w:keepNext/>
        <w:rPr>
          <w:rtl/>
        </w:rPr>
      </w:pPr>
      <w:bookmarkStart w:id="259" w:name="ET_speaker_מירב_ישראלי_66"/>
      <w:r w:rsidRPr="003662CE">
        <w:rPr>
          <w:rStyle w:val="TagStyle"/>
          <w:rtl/>
        </w:rPr>
        <w:t xml:space="preserve"> &lt;&lt; דובר &gt;&gt; </w:t>
      </w:r>
      <w:r>
        <w:rPr>
          <w:rtl/>
        </w:rPr>
        <w:t>מירב ישראלי:</w:t>
      </w:r>
      <w:r w:rsidRPr="003662CE">
        <w:rPr>
          <w:rStyle w:val="TagStyle"/>
          <w:rtl/>
        </w:rPr>
        <w:t xml:space="preserve"> &lt;&lt; דובר &gt;&gt;</w:t>
      </w:r>
      <w:r>
        <w:rPr>
          <w:rtl/>
        </w:rPr>
        <w:t xml:space="preserve">   </w:t>
      </w:r>
      <w:bookmarkEnd w:id="259"/>
    </w:p>
    <w:p w:rsidR="003662CE" w:rsidRDefault="003662CE" w:rsidP="003662CE">
      <w:pPr>
        <w:pStyle w:val="KeepWithNext"/>
        <w:rPr>
          <w:rtl/>
          <w:lang w:eastAsia="he-IL"/>
        </w:rPr>
      </w:pPr>
    </w:p>
    <w:p w:rsidR="003662CE" w:rsidRDefault="003662CE" w:rsidP="003662CE">
      <w:pPr>
        <w:rPr>
          <w:rtl/>
          <w:lang w:eastAsia="he-IL"/>
        </w:rPr>
      </w:pPr>
      <w:bookmarkStart w:id="260" w:name="_ETM_Q1_2440000"/>
      <w:bookmarkEnd w:id="260"/>
      <w:r>
        <w:rPr>
          <w:rFonts w:hint="cs"/>
          <w:rtl/>
          <w:lang w:eastAsia="he-IL"/>
        </w:rPr>
        <w:t xml:space="preserve">אולי כדי לחסוך זמן מכיוון שההגדרות זה עניין טכני אני רק אומר שיש לנו עוד הגדרות של "מוסד", "המנהל", "מפעיל חיצוני" שזה כן חשוב אז אני אקריא: </w:t>
      </w:r>
    </w:p>
    <w:p w:rsidR="003662CE" w:rsidRDefault="003662CE" w:rsidP="003662CE">
      <w:pPr>
        <w:rPr>
          <w:rtl/>
          <w:lang w:eastAsia="he-IL"/>
        </w:rPr>
      </w:pPr>
    </w:p>
    <w:tbl>
      <w:tblPr>
        <w:bidiVisual/>
        <w:tblW w:w="7770" w:type="dxa"/>
        <w:tblLayout w:type="fixed"/>
        <w:tblCellMar>
          <w:top w:w="57" w:type="dxa"/>
          <w:left w:w="0" w:type="dxa"/>
          <w:bottom w:w="57" w:type="dxa"/>
          <w:right w:w="0" w:type="dxa"/>
        </w:tblCellMar>
        <w:tblLook w:val="01E0" w:firstRow="1" w:lastRow="1" w:firstColumn="1" w:lastColumn="1" w:noHBand="0" w:noVBand="0"/>
      </w:tblPr>
      <w:tblGrid>
        <w:gridCol w:w="624"/>
        <w:gridCol w:w="7146"/>
      </w:tblGrid>
      <w:tr w:rsidR="003662CE" w:rsidTr="003662CE">
        <w:trPr>
          <w:cantSplit/>
          <w:trHeight w:val="60"/>
        </w:trPr>
        <w:tc>
          <w:tcPr>
            <w:tcW w:w="624" w:type="dxa"/>
          </w:tcPr>
          <w:p w:rsidR="003662CE" w:rsidRPr="00B33A57" w:rsidRDefault="003662CE">
            <w:pPr>
              <w:pStyle w:val="TableText"/>
              <w:rPr>
                <w:sz w:val="24"/>
                <w:szCs w:val="24"/>
              </w:rPr>
            </w:pPr>
          </w:p>
        </w:tc>
        <w:tc>
          <w:tcPr>
            <w:tcW w:w="7146" w:type="dxa"/>
          </w:tcPr>
          <w:p w:rsidR="003662CE" w:rsidRPr="00B33A57" w:rsidRDefault="003662CE">
            <w:pPr>
              <w:pStyle w:val="TableBlock"/>
              <w:rPr>
                <w:sz w:val="24"/>
                <w:szCs w:val="24"/>
              </w:rPr>
            </w:pPr>
            <w:r w:rsidRPr="00B33A57">
              <w:rPr>
                <w:sz w:val="24"/>
                <w:szCs w:val="24"/>
                <w:rtl/>
              </w:rPr>
              <w:t>"מפעיל חיצוני" – אדם המבצע פעילות חינוך או העשרה, לרבות תומך בעובדי הוראה ושאינו נמנה עם צוות המוסד;</w:t>
            </w:r>
          </w:p>
          <w:p w:rsidR="003662CE" w:rsidRPr="00B33A57" w:rsidRDefault="003662CE">
            <w:pPr>
              <w:pStyle w:val="TableBlock"/>
              <w:rPr>
                <w:sz w:val="24"/>
                <w:szCs w:val="24"/>
                <w:rtl/>
              </w:rPr>
            </w:pPr>
          </w:p>
        </w:tc>
      </w:tr>
      <w:tr w:rsidR="003662CE" w:rsidTr="003662CE">
        <w:trPr>
          <w:cantSplit/>
          <w:trHeight w:val="60"/>
        </w:trPr>
        <w:tc>
          <w:tcPr>
            <w:tcW w:w="624" w:type="dxa"/>
          </w:tcPr>
          <w:p w:rsidR="003662CE" w:rsidRPr="00B33A57" w:rsidRDefault="003662CE">
            <w:pPr>
              <w:pStyle w:val="TableText"/>
              <w:rPr>
                <w:sz w:val="24"/>
                <w:szCs w:val="24"/>
              </w:rPr>
            </w:pPr>
          </w:p>
        </w:tc>
        <w:tc>
          <w:tcPr>
            <w:tcW w:w="7146" w:type="dxa"/>
          </w:tcPr>
          <w:p w:rsidR="003662CE" w:rsidRPr="00B33A57" w:rsidRDefault="003662CE">
            <w:pPr>
              <w:pStyle w:val="TableBlock"/>
              <w:rPr>
                <w:sz w:val="24"/>
                <w:szCs w:val="24"/>
              </w:rPr>
            </w:pPr>
            <w:r w:rsidRPr="00B33A57">
              <w:rPr>
                <w:sz w:val="24"/>
                <w:szCs w:val="24"/>
                <w:rtl/>
              </w:rPr>
              <w:t>"פנימייה" – מסגרת  שבה מתגוררים תלמידים, המספקת לתלמידים מגורים ומעטפת חינוכית, חברתית או טיפולית במשך כל שעות היממה, לרבות מוסד תורני המקיים פעילות כאמור ופנימייה כאמור בסעיף 10(ג)(5) לחוק, ולמעט מסגרת חוץ-ביתית ;</w:t>
            </w:r>
          </w:p>
        </w:tc>
      </w:tr>
    </w:tbl>
    <w:p w:rsidR="003662CE" w:rsidRPr="003662CE" w:rsidRDefault="003662CE" w:rsidP="003662CE">
      <w:pPr>
        <w:rPr>
          <w:rtl/>
          <w:lang w:eastAsia="he-IL"/>
        </w:rPr>
      </w:pPr>
      <w:r>
        <w:rPr>
          <w:rFonts w:hint="cs"/>
          <w:rtl/>
          <w:lang w:eastAsia="he-IL"/>
        </w:rPr>
        <w:t xml:space="preserve">מסגרת חוץ-ביתית הכוונה לחסרי עורף משפחתי וכדומה. </w:t>
      </w:r>
    </w:p>
    <w:p w:rsidR="00D86101" w:rsidRDefault="00D86101" w:rsidP="00D86101">
      <w:pPr>
        <w:rPr>
          <w:rtl/>
          <w:lang w:eastAsia="he-IL"/>
        </w:rPr>
      </w:pPr>
      <w:bookmarkStart w:id="261" w:name="_ETM_Q1_1868000"/>
      <w:bookmarkEnd w:id="261"/>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7146"/>
      </w:tblGrid>
      <w:tr w:rsidR="003662CE" w:rsidRPr="00B33A57" w:rsidTr="003662CE">
        <w:trPr>
          <w:cantSplit/>
          <w:trHeight w:val="60"/>
        </w:trPr>
        <w:tc>
          <w:tcPr>
            <w:tcW w:w="624" w:type="dxa"/>
          </w:tcPr>
          <w:p w:rsidR="003662CE" w:rsidRPr="00B33A57" w:rsidRDefault="003662CE">
            <w:pPr>
              <w:pStyle w:val="TableText"/>
              <w:rPr>
                <w:sz w:val="24"/>
                <w:szCs w:val="24"/>
              </w:rPr>
            </w:pPr>
            <w:bookmarkStart w:id="262" w:name="_ETM_Q1_2470000"/>
            <w:bookmarkEnd w:id="262"/>
          </w:p>
        </w:tc>
        <w:tc>
          <w:tcPr>
            <w:tcW w:w="7146" w:type="dxa"/>
            <w:hideMark/>
          </w:tcPr>
          <w:p w:rsidR="003662CE" w:rsidRPr="00B33A57" w:rsidRDefault="003662CE">
            <w:pPr>
              <w:pStyle w:val="TableBlock"/>
              <w:rPr>
                <w:sz w:val="24"/>
                <w:szCs w:val="24"/>
              </w:rPr>
            </w:pPr>
            <w:r w:rsidRPr="00B33A57">
              <w:rPr>
                <w:sz w:val="24"/>
                <w:szCs w:val="24"/>
                <w:rtl/>
              </w:rPr>
              <w:t>"צוות המוסד" - צוות העובדים הקבוע במוסד;</w:t>
            </w:r>
          </w:p>
        </w:tc>
      </w:tr>
    </w:tbl>
    <w:p w:rsidR="003662CE" w:rsidRDefault="003662CE" w:rsidP="00B33A57">
      <w:pPr>
        <w:rPr>
          <w:rtl/>
          <w:lang w:eastAsia="he-IL"/>
        </w:rPr>
      </w:pPr>
      <w:r>
        <w:rPr>
          <w:rFonts w:hint="cs"/>
          <w:rtl/>
          <w:lang w:eastAsia="he-IL"/>
        </w:rPr>
        <w:t xml:space="preserve">זה ההבדל בין </w:t>
      </w:r>
      <w:bookmarkStart w:id="263" w:name="_ETM_Q1_2475000"/>
      <w:bookmarkEnd w:id="263"/>
      <w:r>
        <w:rPr>
          <w:rFonts w:hint="cs"/>
          <w:rtl/>
          <w:lang w:eastAsia="he-IL"/>
        </w:rPr>
        <w:t xml:space="preserve">צוות המוסד לבין מפעיל חיצוני. יש הגדרה של "צו בידוד </w:t>
      </w:r>
      <w:bookmarkStart w:id="264" w:name="_ETM_Q1_2479000"/>
      <w:bookmarkEnd w:id="264"/>
      <w:r>
        <w:rPr>
          <w:rFonts w:hint="cs"/>
          <w:rtl/>
          <w:lang w:eastAsia="he-IL"/>
        </w:rPr>
        <w:t>בית", "תלמיד", "תנועת נוער" או "ארגון נוער" שזה כאלה שנתמכים לפי 3א לחוק זכויות תקציב או קבוצת מדריכים צעירים</w:t>
      </w:r>
      <w:bookmarkStart w:id="265" w:name="_ETM_Q1_2485000"/>
      <w:bookmarkEnd w:id="265"/>
      <w:r>
        <w:rPr>
          <w:rFonts w:hint="cs"/>
          <w:rtl/>
          <w:lang w:eastAsia="he-IL"/>
        </w:rPr>
        <w:t xml:space="preserve"> עירוניים וחניכיהם באחריות מחלקת נוער עירונית; תעודת מחלים או מחוסן; תקנות הגבלת פעילות </w:t>
      </w:r>
      <w:r>
        <w:rPr>
          <w:rtl/>
          <w:lang w:eastAsia="he-IL"/>
        </w:rPr>
        <w:t>–</w:t>
      </w:r>
      <w:r>
        <w:rPr>
          <w:rFonts w:hint="cs"/>
          <w:rtl/>
          <w:lang w:eastAsia="he-IL"/>
        </w:rPr>
        <w:t xml:space="preserve"> אלה </w:t>
      </w:r>
      <w:r w:rsidR="00B33A57">
        <w:rPr>
          <w:rFonts w:hint="cs"/>
          <w:rtl/>
          <w:lang w:eastAsia="he-IL"/>
        </w:rPr>
        <w:t>התקנות הכלליות, ויש</w:t>
      </w:r>
      <w:bookmarkStart w:id="266" w:name="_ETM_Q1_2495000"/>
      <w:bookmarkEnd w:id="266"/>
      <w:r w:rsidR="00B33A57">
        <w:rPr>
          <w:rFonts w:hint="cs"/>
          <w:rtl/>
          <w:lang w:eastAsia="he-IL"/>
        </w:rPr>
        <w:t xml:space="preserve"> פה הפניות אליהן מדי פעם. כפי שאמרנו היתוספו שתי הגדרות של מסגרת חוץ-ביתית ושל חוג. </w:t>
      </w:r>
    </w:p>
    <w:p w:rsidR="00B33A57" w:rsidRDefault="00B33A57" w:rsidP="00B33A57">
      <w:pPr>
        <w:rPr>
          <w:rtl/>
          <w:lang w:eastAsia="he-IL"/>
        </w:rPr>
      </w:pPr>
      <w:bookmarkStart w:id="267" w:name="_ETM_Q1_2501000"/>
      <w:bookmarkEnd w:id="267"/>
    </w:p>
    <w:p w:rsidR="00B33A57" w:rsidRDefault="00B33A57" w:rsidP="00B33A57">
      <w:pPr>
        <w:pStyle w:val="af6"/>
        <w:keepNext/>
      </w:pPr>
      <w:bookmarkStart w:id="268" w:name="ET_yor_שרן_השכל_67"/>
      <w:r w:rsidRPr="00B33A57">
        <w:rPr>
          <w:rStyle w:val="TagStyle"/>
          <w:rtl/>
        </w:rPr>
        <w:t xml:space="preserve"> &lt;&lt; יור &gt;&gt; </w:t>
      </w:r>
      <w:r>
        <w:rPr>
          <w:rtl/>
        </w:rPr>
        <w:t>היו"ר שרן השכל:</w:t>
      </w:r>
      <w:r w:rsidRPr="00B33A57">
        <w:rPr>
          <w:rStyle w:val="TagStyle"/>
          <w:rtl/>
        </w:rPr>
        <w:t xml:space="preserve"> &lt;&lt; יור &gt;&gt;</w:t>
      </w:r>
      <w:r>
        <w:rPr>
          <w:rtl/>
        </w:rPr>
        <w:t xml:space="preserve">   </w:t>
      </w:r>
      <w:bookmarkEnd w:id="268"/>
    </w:p>
    <w:p w:rsidR="00B33A57" w:rsidRDefault="00B33A57" w:rsidP="00B33A57">
      <w:pPr>
        <w:pStyle w:val="KeepWithNext"/>
        <w:rPr>
          <w:rtl/>
          <w:lang w:eastAsia="he-IL"/>
        </w:rPr>
      </w:pPr>
    </w:p>
    <w:p w:rsidR="00B33A57" w:rsidRDefault="00B33A57" w:rsidP="00705F1F">
      <w:pPr>
        <w:rPr>
          <w:rtl/>
          <w:lang w:eastAsia="he-IL"/>
        </w:rPr>
      </w:pPr>
      <w:bookmarkStart w:id="269" w:name="_ETM_Q1_2502000"/>
      <w:bookmarkEnd w:id="269"/>
      <w:r>
        <w:rPr>
          <w:rFonts w:hint="cs"/>
          <w:rtl/>
          <w:lang w:eastAsia="he-IL"/>
        </w:rPr>
        <w:t xml:space="preserve">בסדר גמור. </w:t>
      </w:r>
      <w:bookmarkStart w:id="270" w:name="_ETM_Q1_2505000"/>
      <w:bookmarkEnd w:id="270"/>
      <w:r>
        <w:rPr>
          <w:rFonts w:hint="cs"/>
          <w:rtl/>
          <w:lang w:eastAsia="he-IL"/>
        </w:rPr>
        <w:t>למישהו מחברי הכנסת יש הער</w:t>
      </w:r>
      <w:r w:rsidR="00705F1F">
        <w:rPr>
          <w:rFonts w:hint="cs"/>
          <w:rtl/>
          <w:lang w:eastAsia="he-IL"/>
        </w:rPr>
        <w:t>ה</w:t>
      </w:r>
      <w:r>
        <w:rPr>
          <w:rFonts w:hint="cs"/>
          <w:rtl/>
          <w:lang w:eastAsia="he-IL"/>
        </w:rPr>
        <w:t xml:space="preserve"> לגבי ההגדרות? לא. נמשיך בהקראה, בבקשה. </w:t>
      </w:r>
    </w:p>
    <w:p w:rsidR="00B33A57" w:rsidRDefault="00B33A57" w:rsidP="00B33A57">
      <w:pPr>
        <w:rPr>
          <w:rtl/>
          <w:lang w:eastAsia="he-IL"/>
        </w:rPr>
      </w:pPr>
      <w:bookmarkStart w:id="271" w:name="_ETM_Q1_2508000"/>
      <w:bookmarkEnd w:id="271"/>
    </w:p>
    <w:p w:rsidR="00B33A57" w:rsidRDefault="00B33A57" w:rsidP="00B33A57">
      <w:pPr>
        <w:pStyle w:val="a4"/>
        <w:keepNext/>
      </w:pPr>
      <w:bookmarkStart w:id="272" w:name="ET_speaker_אסתי_ורהפטיג_68"/>
      <w:r w:rsidRPr="00B33A57">
        <w:rPr>
          <w:rStyle w:val="TagStyle"/>
          <w:rtl/>
        </w:rPr>
        <w:t xml:space="preserve"> &lt;&lt; דובר &gt;&gt; </w:t>
      </w:r>
      <w:r>
        <w:rPr>
          <w:rtl/>
        </w:rPr>
        <w:t>אסתי ורהפטיג:</w:t>
      </w:r>
      <w:r w:rsidRPr="00B33A57">
        <w:rPr>
          <w:rStyle w:val="TagStyle"/>
          <w:rtl/>
        </w:rPr>
        <w:t xml:space="preserve"> &lt;&lt; דובר &gt;&gt;</w:t>
      </w:r>
      <w:r>
        <w:rPr>
          <w:rtl/>
        </w:rPr>
        <w:t xml:space="preserve">   </w:t>
      </w:r>
      <w:bookmarkEnd w:id="272"/>
    </w:p>
    <w:p w:rsidR="00B33A57" w:rsidRDefault="00B33A57" w:rsidP="00B33A57">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B33A57" w:rsidRPr="00B33A57" w:rsidTr="00B33A57">
        <w:trPr>
          <w:cantSplit/>
          <w:trHeight w:val="60"/>
        </w:trPr>
        <w:tc>
          <w:tcPr>
            <w:tcW w:w="1871" w:type="dxa"/>
            <w:hideMark/>
          </w:tcPr>
          <w:p w:rsidR="00B33A57" w:rsidRDefault="00B33A57">
            <w:pPr>
              <w:pStyle w:val="TableSideHeading"/>
              <w:keepLines w:val="0"/>
              <w:rPr>
                <w:sz w:val="24"/>
                <w:szCs w:val="24"/>
                <w:rtl/>
              </w:rPr>
            </w:pPr>
            <w:bookmarkStart w:id="273" w:name="_ETM_Q1_2516000"/>
            <w:bookmarkEnd w:id="273"/>
            <w:r w:rsidRPr="00B33A57">
              <w:rPr>
                <w:sz w:val="24"/>
                <w:szCs w:val="24"/>
                <w:rtl/>
              </w:rPr>
              <w:t>חובת פעילות בכפוף לתקנות</w:t>
            </w:r>
          </w:p>
          <w:p w:rsidR="00705F1F" w:rsidRPr="00705F1F" w:rsidRDefault="00705F1F" w:rsidP="00705F1F">
            <w:pPr>
              <w:rPr>
                <w:lang w:eastAsia="he-IL"/>
              </w:rPr>
            </w:pPr>
            <w:bookmarkStart w:id="274" w:name="_ETM_Q1_2518000"/>
            <w:bookmarkStart w:id="275" w:name="_ETM_Q1_2522000"/>
            <w:bookmarkEnd w:id="274"/>
            <w:bookmarkEnd w:id="275"/>
          </w:p>
        </w:tc>
        <w:tc>
          <w:tcPr>
            <w:tcW w:w="624" w:type="dxa"/>
          </w:tcPr>
          <w:p w:rsidR="00B33A57" w:rsidRPr="00B33A57" w:rsidRDefault="00B33A57" w:rsidP="00B33A57">
            <w:pPr>
              <w:pStyle w:val="TableText"/>
              <w:keepLines w:val="0"/>
              <w:numPr>
                <w:ilvl w:val="0"/>
                <w:numId w:val="3"/>
              </w:numPr>
              <w:rPr>
                <w:sz w:val="24"/>
                <w:szCs w:val="24"/>
              </w:rPr>
            </w:pPr>
          </w:p>
        </w:tc>
        <w:tc>
          <w:tcPr>
            <w:tcW w:w="7146" w:type="dxa"/>
            <w:hideMark/>
          </w:tcPr>
          <w:p w:rsidR="00B33A57" w:rsidRPr="00B33A57" w:rsidRDefault="00B33A57">
            <w:pPr>
              <w:pStyle w:val="TableBlock"/>
              <w:keepLines w:val="0"/>
              <w:rPr>
                <w:sz w:val="24"/>
                <w:szCs w:val="24"/>
              </w:rPr>
            </w:pPr>
            <w:r w:rsidRPr="00B33A57">
              <w:rPr>
                <w:sz w:val="24"/>
                <w:szCs w:val="24"/>
                <w:rtl/>
              </w:rPr>
              <w:t>בעל מוסד לא יאפשר הפעלת מוסד אלא בכפוף לקיום הוראות תקנות אלה.</w:t>
            </w:r>
          </w:p>
        </w:tc>
      </w:tr>
    </w:tbl>
    <w:p w:rsidR="00705F1F" w:rsidRDefault="00705F1F" w:rsidP="00705F1F">
      <w:pPr>
        <w:pStyle w:val="a4"/>
        <w:keepNext/>
      </w:pPr>
      <w:bookmarkStart w:id="276" w:name="ET_speaker_מירב_ישראלי_68"/>
      <w:bookmarkStart w:id="277" w:name="_GoBack"/>
      <w:bookmarkEnd w:id="277"/>
      <w:r w:rsidRPr="00705F1F">
        <w:rPr>
          <w:rStyle w:val="TagStyle"/>
          <w:rtl/>
        </w:rPr>
        <w:t xml:space="preserve"> &lt;&lt; דובר &gt;&gt; </w:t>
      </w:r>
      <w:r>
        <w:rPr>
          <w:rtl/>
        </w:rPr>
        <w:t>מירב ישראלי:</w:t>
      </w:r>
      <w:r w:rsidRPr="00705F1F">
        <w:rPr>
          <w:rStyle w:val="TagStyle"/>
          <w:rtl/>
        </w:rPr>
        <w:t xml:space="preserve"> &lt;&lt; דובר &gt;&gt;</w:t>
      </w:r>
      <w:r>
        <w:rPr>
          <w:rtl/>
        </w:rPr>
        <w:t xml:space="preserve">   </w:t>
      </w:r>
      <w:bookmarkEnd w:id="276"/>
    </w:p>
    <w:p w:rsidR="00705F1F" w:rsidRDefault="00705F1F" w:rsidP="00705F1F">
      <w:pPr>
        <w:pStyle w:val="KeepWithNext"/>
        <w:rPr>
          <w:rtl/>
          <w:lang w:eastAsia="he-IL"/>
        </w:rPr>
      </w:pPr>
    </w:p>
    <w:p w:rsidR="00705F1F" w:rsidRDefault="00705F1F" w:rsidP="00705F1F">
      <w:pPr>
        <w:rPr>
          <w:rtl/>
          <w:lang w:eastAsia="he-IL"/>
        </w:rPr>
      </w:pPr>
      <w:r>
        <w:rPr>
          <w:rFonts w:hint="cs"/>
          <w:rtl/>
          <w:lang w:eastAsia="he-IL"/>
        </w:rPr>
        <w:t xml:space="preserve">לגבי זה היה לנו דיון אתמול. לדעתנו, התקנה הזאת קצת כללית מדי ועמומה. זה לא מבהיר </w:t>
      </w:r>
      <w:bookmarkStart w:id="278" w:name="_ETM_Q1_2535000"/>
      <w:bookmarkEnd w:id="278"/>
      <w:r>
        <w:rPr>
          <w:rFonts w:hint="cs"/>
          <w:rtl/>
          <w:lang w:eastAsia="he-IL"/>
        </w:rPr>
        <w:t xml:space="preserve">בצורה ברורה מה האחריות של בעל המוסד כלפי המוסד. לגבי </w:t>
      </w:r>
      <w:bookmarkStart w:id="279" w:name="_ETM_Q1_2534000"/>
      <w:bookmarkEnd w:id="279"/>
      <w:r>
        <w:rPr>
          <w:rFonts w:hint="cs"/>
          <w:rtl/>
          <w:lang w:eastAsia="he-IL"/>
        </w:rPr>
        <w:t xml:space="preserve">מנהל צריך לפעול </w:t>
      </w:r>
      <w:r>
        <w:rPr>
          <w:rtl/>
          <w:lang w:eastAsia="he-IL"/>
        </w:rPr>
        <w:t>–</w:t>
      </w:r>
      <w:r>
        <w:rPr>
          <w:rFonts w:hint="cs"/>
          <w:rtl/>
          <w:lang w:eastAsia="he-IL"/>
        </w:rPr>
        <w:t xml:space="preserve"> יש הרבה חובות עליו </w:t>
      </w:r>
      <w:r>
        <w:rPr>
          <w:rFonts w:hint="cs"/>
          <w:rtl/>
          <w:lang w:eastAsia="he-IL"/>
        </w:rPr>
        <w:lastRenderedPageBreak/>
        <w:t>בתקנות</w:t>
      </w:r>
      <w:bookmarkStart w:id="280" w:name="_ETM_Q1_2546000"/>
      <w:bookmarkEnd w:id="280"/>
      <w:r>
        <w:rPr>
          <w:rFonts w:hint="cs"/>
          <w:rtl/>
          <w:lang w:eastAsia="he-IL"/>
        </w:rPr>
        <w:t xml:space="preserve"> האלה. אנחנו גם נדבר על תקנה 3. המפעיל צריך</w:t>
      </w:r>
      <w:bookmarkStart w:id="281" w:name="_ETM_Q1_2547000"/>
      <w:bookmarkEnd w:id="281"/>
      <w:r>
        <w:rPr>
          <w:rFonts w:hint="cs"/>
          <w:rtl/>
          <w:lang w:eastAsia="he-IL"/>
        </w:rPr>
        <w:t xml:space="preserve"> לפקח, לפי מה שהבנו בשיחה אתמול, שהדברים מתנהלים כרגיל. ברגע שכתוב שהוא לא יאפשר הפעלת מוסד, </w:t>
      </w:r>
      <w:bookmarkStart w:id="282" w:name="_ETM_Q1_2557000"/>
      <w:bookmarkEnd w:id="282"/>
      <w:r>
        <w:rPr>
          <w:rFonts w:hint="cs"/>
          <w:rtl/>
          <w:lang w:eastAsia="he-IL"/>
        </w:rPr>
        <w:t>אלא כפוף לקיום הוראות תקנות אלה זה אומר שבעצם</w:t>
      </w:r>
      <w:bookmarkStart w:id="283" w:name="_ETM_Q1_2561000"/>
      <w:bookmarkEnd w:id="283"/>
      <w:r>
        <w:rPr>
          <w:rFonts w:hint="cs"/>
          <w:rtl/>
          <w:lang w:eastAsia="he-IL"/>
        </w:rPr>
        <w:t xml:space="preserve"> על כל דבר שקורה במוסד הוא אחראי. זה</w:t>
      </w:r>
      <w:bookmarkStart w:id="284" w:name="_ETM_Q1_2564000"/>
      <w:bookmarkEnd w:id="284"/>
      <w:r>
        <w:rPr>
          <w:rFonts w:hint="cs"/>
          <w:rtl/>
          <w:lang w:eastAsia="he-IL"/>
        </w:rPr>
        <w:t xml:space="preserve"> לא משהו פיקוחי כללי אלא כל דבר. בתקנות קודמות היו נוסחים קצת אחרים, לא כאלה גורפים, וביקשנו מהמשרדים לעשות דיון </w:t>
      </w:r>
      <w:bookmarkStart w:id="285" w:name="_ETM_Q1_2576000"/>
      <w:bookmarkEnd w:id="285"/>
      <w:r>
        <w:rPr>
          <w:rFonts w:hint="cs"/>
          <w:rtl/>
          <w:lang w:eastAsia="he-IL"/>
        </w:rPr>
        <w:t xml:space="preserve">מחודש על הנוסח של התקנה הזאת ולראות אם הם </w:t>
      </w:r>
      <w:bookmarkStart w:id="286" w:name="_ETM_Q1_2579000"/>
      <w:bookmarkEnd w:id="286"/>
      <w:r>
        <w:rPr>
          <w:rFonts w:hint="cs"/>
          <w:rtl/>
          <w:lang w:eastAsia="he-IL"/>
        </w:rPr>
        <w:t xml:space="preserve">יכולים שמי שמפעיל את המוסד יידע בצורה ברורה יותר מה </w:t>
      </w:r>
      <w:bookmarkStart w:id="287" w:name="_ETM_Q1_2583000"/>
      <w:bookmarkEnd w:id="287"/>
      <w:r>
        <w:rPr>
          <w:rFonts w:hint="cs"/>
          <w:rtl/>
          <w:lang w:eastAsia="he-IL"/>
        </w:rPr>
        <w:t xml:space="preserve">הוא אמור לעשות בדיוק ומהן החובות שמוטלות עליו. </w:t>
      </w:r>
    </w:p>
    <w:p w:rsidR="00705F1F" w:rsidRDefault="00705F1F" w:rsidP="00705F1F">
      <w:pPr>
        <w:rPr>
          <w:rtl/>
          <w:lang w:eastAsia="he-IL"/>
        </w:rPr>
      </w:pPr>
      <w:bookmarkStart w:id="288" w:name="_ETM_Q1_2588000"/>
      <w:bookmarkEnd w:id="288"/>
    </w:p>
    <w:p w:rsidR="00705F1F" w:rsidRDefault="00705F1F" w:rsidP="00705F1F">
      <w:pPr>
        <w:pStyle w:val="af6"/>
        <w:keepNext/>
        <w:rPr>
          <w:rtl/>
        </w:rPr>
      </w:pPr>
      <w:bookmarkStart w:id="289" w:name="ET_yor_שרן_השכל___יורַ_69"/>
      <w:r w:rsidRPr="00705F1F">
        <w:rPr>
          <w:rStyle w:val="TagStyle"/>
          <w:rtl/>
        </w:rPr>
        <w:t xml:space="preserve"> &lt;&lt; יור &gt;&gt; </w:t>
      </w:r>
      <w:r>
        <w:rPr>
          <w:rtl/>
        </w:rPr>
        <w:t>היו"ר שרן השכל:</w:t>
      </w:r>
      <w:r w:rsidRPr="00705F1F">
        <w:rPr>
          <w:rStyle w:val="TagStyle"/>
          <w:rtl/>
        </w:rPr>
        <w:t xml:space="preserve"> &lt;&lt; יור &gt;&gt;</w:t>
      </w:r>
      <w:r>
        <w:rPr>
          <w:rtl/>
        </w:rPr>
        <w:t xml:space="preserve">   </w:t>
      </w:r>
      <w:bookmarkEnd w:id="289"/>
    </w:p>
    <w:p w:rsidR="00705F1F" w:rsidRDefault="00705F1F" w:rsidP="00705F1F">
      <w:pPr>
        <w:pStyle w:val="KeepWithNext"/>
        <w:rPr>
          <w:rtl/>
        </w:rPr>
      </w:pPr>
    </w:p>
    <w:p w:rsidR="00705F1F" w:rsidRDefault="00705F1F" w:rsidP="00705F1F">
      <w:pPr>
        <w:rPr>
          <w:rtl/>
        </w:rPr>
      </w:pPr>
      <w:bookmarkStart w:id="290" w:name="_ETM_Q1_2589000"/>
      <w:bookmarkEnd w:id="290"/>
      <w:r>
        <w:rPr>
          <w:rFonts w:hint="cs"/>
          <w:rtl/>
        </w:rPr>
        <w:t xml:space="preserve">יש לכם הצעה לנוסח? </w:t>
      </w:r>
    </w:p>
    <w:p w:rsidR="00705F1F" w:rsidRDefault="00705F1F" w:rsidP="00705F1F">
      <w:pPr>
        <w:rPr>
          <w:rtl/>
        </w:rPr>
      </w:pPr>
    </w:p>
    <w:p w:rsidR="00705F1F" w:rsidRDefault="00705F1F" w:rsidP="00705F1F">
      <w:pPr>
        <w:pStyle w:val="a4"/>
        <w:keepNext/>
        <w:rPr>
          <w:rtl/>
        </w:rPr>
      </w:pPr>
      <w:bookmarkStart w:id="291" w:name="ET_speaker_אסתי_ורהפטיג_70"/>
      <w:r w:rsidRPr="00705F1F">
        <w:rPr>
          <w:rStyle w:val="TagStyle"/>
          <w:rtl/>
        </w:rPr>
        <w:t xml:space="preserve"> &lt;&lt; דובר &gt;&gt; </w:t>
      </w:r>
      <w:r>
        <w:rPr>
          <w:rtl/>
        </w:rPr>
        <w:t>אסתי ורהפטיג:</w:t>
      </w:r>
      <w:r w:rsidRPr="00705F1F">
        <w:rPr>
          <w:rStyle w:val="TagStyle"/>
          <w:rtl/>
        </w:rPr>
        <w:t xml:space="preserve"> &lt;&lt; דובר &gt;&gt;</w:t>
      </w:r>
      <w:r>
        <w:rPr>
          <w:rtl/>
        </w:rPr>
        <w:t xml:space="preserve">   </w:t>
      </w:r>
      <w:bookmarkEnd w:id="291"/>
    </w:p>
    <w:p w:rsidR="00705F1F" w:rsidRDefault="00705F1F" w:rsidP="00705F1F">
      <w:pPr>
        <w:pStyle w:val="KeepWithNext"/>
        <w:rPr>
          <w:rtl/>
        </w:rPr>
      </w:pPr>
    </w:p>
    <w:p w:rsidR="00705F1F" w:rsidRDefault="00705F1F" w:rsidP="00705F1F">
      <w:pPr>
        <w:rPr>
          <w:rtl/>
        </w:rPr>
      </w:pPr>
      <w:r>
        <w:rPr>
          <w:rFonts w:hint="cs"/>
          <w:rtl/>
        </w:rPr>
        <w:t xml:space="preserve">יש לנו. במנגנון הזה של תהליך אישור בוועדה של התקנות אנחנו לא יכולים לעשות שינויים </w:t>
      </w:r>
      <w:bookmarkStart w:id="292" w:name="_ETM_Q1_2594000"/>
      <w:bookmarkEnd w:id="292"/>
      <w:r>
        <w:rPr>
          <w:rFonts w:hint="cs"/>
          <w:rtl/>
        </w:rPr>
        <w:t xml:space="preserve">אבל בתיקון הבא. </w:t>
      </w:r>
    </w:p>
    <w:p w:rsidR="00705F1F" w:rsidRDefault="00705F1F" w:rsidP="00705F1F">
      <w:pPr>
        <w:rPr>
          <w:rtl/>
        </w:rPr>
      </w:pPr>
      <w:bookmarkStart w:id="293" w:name="_ETM_Q1_2598000"/>
      <w:bookmarkEnd w:id="293"/>
    </w:p>
    <w:p w:rsidR="00705F1F" w:rsidRDefault="00705F1F" w:rsidP="00705F1F">
      <w:pPr>
        <w:pStyle w:val="a4"/>
        <w:keepNext/>
        <w:rPr>
          <w:rtl/>
        </w:rPr>
      </w:pPr>
      <w:bookmarkStart w:id="294" w:name="ET_speaker_מירב_ישראלי_71"/>
      <w:r w:rsidRPr="00705F1F">
        <w:rPr>
          <w:rStyle w:val="TagStyle"/>
          <w:rtl/>
        </w:rPr>
        <w:t xml:space="preserve"> &lt;&lt; דובר &gt;&gt; </w:t>
      </w:r>
      <w:r>
        <w:rPr>
          <w:rtl/>
        </w:rPr>
        <w:t>מירב ישראלי:</w:t>
      </w:r>
      <w:r w:rsidRPr="00705F1F">
        <w:rPr>
          <w:rStyle w:val="TagStyle"/>
          <w:rtl/>
        </w:rPr>
        <w:t xml:space="preserve"> &lt;&lt; דובר &gt;&gt;</w:t>
      </w:r>
      <w:r>
        <w:rPr>
          <w:rtl/>
        </w:rPr>
        <w:t xml:space="preserve">   </w:t>
      </w:r>
      <w:bookmarkEnd w:id="294"/>
    </w:p>
    <w:p w:rsidR="00705F1F" w:rsidRDefault="00705F1F" w:rsidP="00705F1F">
      <w:pPr>
        <w:pStyle w:val="KeepWithNext"/>
        <w:rPr>
          <w:rtl/>
        </w:rPr>
      </w:pPr>
    </w:p>
    <w:p w:rsidR="00705F1F" w:rsidRDefault="00705F1F" w:rsidP="00705F1F">
      <w:pPr>
        <w:rPr>
          <w:rtl/>
        </w:rPr>
      </w:pPr>
      <w:r>
        <w:rPr>
          <w:rFonts w:hint="cs"/>
          <w:rtl/>
        </w:rPr>
        <w:t xml:space="preserve">תגידו רק מתי הוא יהיה. </w:t>
      </w:r>
    </w:p>
    <w:p w:rsidR="00705F1F" w:rsidRDefault="00705F1F" w:rsidP="00705F1F">
      <w:pPr>
        <w:rPr>
          <w:rtl/>
        </w:rPr>
      </w:pPr>
    </w:p>
    <w:p w:rsidR="00705F1F" w:rsidRDefault="00705F1F" w:rsidP="00705F1F">
      <w:pPr>
        <w:pStyle w:val="a4"/>
        <w:keepNext/>
        <w:rPr>
          <w:rtl/>
        </w:rPr>
      </w:pPr>
      <w:bookmarkStart w:id="295" w:name="ET_speaker_אסתי_ורהפטיג_72"/>
      <w:r w:rsidRPr="00705F1F">
        <w:rPr>
          <w:rStyle w:val="TagStyle"/>
          <w:rtl/>
        </w:rPr>
        <w:t xml:space="preserve"> &lt;&lt; דובר &gt;&gt; </w:t>
      </w:r>
      <w:r>
        <w:rPr>
          <w:rtl/>
        </w:rPr>
        <w:t>אסתי ורהפטיג:</w:t>
      </w:r>
      <w:r w:rsidRPr="00705F1F">
        <w:rPr>
          <w:rStyle w:val="TagStyle"/>
          <w:rtl/>
        </w:rPr>
        <w:t xml:space="preserve"> &lt;&lt; דובר &gt;&gt;</w:t>
      </w:r>
      <w:r>
        <w:rPr>
          <w:rtl/>
        </w:rPr>
        <w:t xml:space="preserve">   </w:t>
      </w:r>
      <w:bookmarkEnd w:id="295"/>
    </w:p>
    <w:p w:rsidR="00705F1F" w:rsidRDefault="00705F1F" w:rsidP="00705F1F">
      <w:pPr>
        <w:pStyle w:val="KeepWithNext"/>
        <w:rPr>
          <w:rtl/>
        </w:rPr>
      </w:pPr>
    </w:p>
    <w:p w:rsidR="00705F1F" w:rsidRDefault="00705F1F" w:rsidP="00705F1F">
      <w:pPr>
        <w:rPr>
          <w:rtl/>
        </w:rPr>
      </w:pPr>
      <w:r>
        <w:rPr>
          <w:rFonts w:hint="cs"/>
          <w:rtl/>
        </w:rPr>
        <w:t xml:space="preserve">אמור להיות תיקון בקרוב מכיוון שהחלטת הקבינט האחרונה ביום </w:t>
      </w:r>
      <w:bookmarkStart w:id="296" w:name="_ETM_Q1_2604000"/>
      <w:bookmarkEnd w:id="296"/>
      <w:r>
        <w:rPr>
          <w:rFonts w:hint="cs"/>
          <w:rtl/>
        </w:rPr>
        <w:t xml:space="preserve">רביעי האחרון הייתה להחיל תו ירוק בהשכלה הגבוהה. זה </w:t>
      </w:r>
      <w:bookmarkStart w:id="297" w:name="_ETM_Q1_2605000"/>
      <w:bookmarkEnd w:id="297"/>
      <w:r>
        <w:rPr>
          <w:rFonts w:hint="cs"/>
          <w:rtl/>
        </w:rPr>
        <w:t xml:space="preserve">תיקון שנעשה בתקנות החינוך שאמור להיות היום בקבינט. </w:t>
      </w:r>
    </w:p>
    <w:p w:rsidR="00705F1F" w:rsidRDefault="00705F1F" w:rsidP="00705F1F">
      <w:pPr>
        <w:rPr>
          <w:rtl/>
        </w:rPr>
      </w:pPr>
      <w:bookmarkStart w:id="298" w:name="_ETM_Q1_2612000"/>
      <w:bookmarkEnd w:id="298"/>
    </w:p>
    <w:p w:rsidR="00705F1F" w:rsidRDefault="00705F1F" w:rsidP="00705F1F">
      <w:pPr>
        <w:pStyle w:val="af6"/>
        <w:keepNext/>
        <w:rPr>
          <w:rtl/>
        </w:rPr>
      </w:pPr>
      <w:bookmarkStart w:id="299" w:name="ET_yor_שרן_השכל___יורַ_73"/>
      <w:r w:rsidRPr="00705F1F">
        <w:rPr>
          <w:rStyle w:val="TagStyle"/>
          <w:rtl/>
        </w:rPr>
        <w:t xml:space="preserve"> &lt;&lt; יור &gt;&gt; </w:t>
      </w:r>
      <w:r>
        <w:rPr>
          <w:rtl/>
        </w:rPr>
        <w:t>היו"ר שרן השכל:</w:t>
      </w:r>
      <w:r w:rsidRPr="00705F1F">
        <w:rPr>
          <w:rStyle w:val="TagStyle"/>
          <w:rtl/>
        </w:rPr>
        <w:t xml:space="preserve"> &lt;&lt; יור &gt;&gt;</w:t>
      </w:r>
      <w:r>
        <w:rPr>
          <w:rtl/>
        </w:rPr>
        <w:t xml:space="preserve">   </w:t>
      </w:r>
      <w:bookmarkEnd w:id="299"/>
    </w:p>
    <w:p w:rsidR="00705F1F" w:rsidRDefault="00705F1F" w:rsidP="00705F1F">
      <w:pPr>
        <w:pStyle w:val="KeepWithNext"/>
        <w:rPr>
          <w:rtl/>
        </w:rPr>
      </w:pPr>
    </w:p>
    <w:p w:rsidR="00705F1F" w:rsidRDefault="00705F1F" w:rsidP="00705F1F">
      <w:pPr>
        <w:rPr>
          <w:rtl/>
        </w:rPr>
      </w:pPr>
      <w:r>
        <w:rPr>
          <w:rFonts w:hint="cs"/>
          <w:rtl/>
        </w:rPr>
        <w:t xml:space="preserve">התקנות האלה מדברות גם על האוניברסיטאות? </w:t>
      </w:r>
    </w:p>
    <w:p w:rsidR="00705F1F" w:rsidRDefault="00705F1F" w:rsidP="00705F1F">
      <w:pPr>
        <w:rPr>
          <w:rtl/>
        </w:rPr>
      </w:pPr>
    </w:p>
    <w:p w:rsidR="00705F1F" w:rsidRDefault="00705F1F" w:rsidP="00705F1F">
      <w:pPr>
        <w:pStyle w:val="a4"/>
        <w:keepNext/>
        <w:rPr>
          <w:rtl/>
        </w:rPr>
      </w:pPr>
      <w:bookmarkStart w:id="300" w:name="ET_speaker_מירב_ישראלי_74"/>
      <w:r w:rsidRPr="00705F1F">
        <w:rPr>
          <w:rStyle w:val="TagStyle"/>
          <w:rtl/>
        </w:rPr>
        <w:t xml:space="preserve"> &lt;&lt; דובר &gt;&gt; </w:t>
      </w:r>
      <w:r>
        <w:rPr>
          <w:rtl/>
        </w:rPr>
        <w:t>מירב ישראלי:</w:t>
      </w:r>
      <w:r w:rsidRPr="00705F1F">
        <w:rPr>
          <w:rStyle w:val="TagStyle"/>
          <w:rtl/>
        </w:rPr>
        <w:t xml:space="preserve"> &lt;&lt; דובר &gt;&gt;</w:t>
      </w:r>
      <w:r>
        <w:rPr>
          <w:rtl/>
        </w:rPr>
        <w:t xml:space="preserve">   </w:t>
      </w:r>
      <w:bookmarkEnd w:id="300"/>
    </w:p>
    <w:p w:rsidR="00705F1F" w:rsidRDefault="00705F1F" w:rsidP="00705F1F">
      <w:pPr>
        <w:pStyle w:val="KeepWithNext"/>
        <w:rPr>
          <w:rtl/>
        </w:rPr>
      </w:pPr>
    </w:p>
    <w:p w:rsidR="00705F1F" w:rsidRDefault="00705F1F" w:rsidP="00705F1F">
      <w:pPr>
        <w:rPr>
          <w:rtl/>
        </w:rPr>
      </w:pPr>
      <w:r>
        <w:rPr>
          <w:rFonts w:hint="cs"/>
          <w:rtl/>
        </w:rPr>
        <w:t xml:space="preserve">אלה לא. </w:t>
      </w:r>
    </w:p>
    <w:p w:rsidR="00705F1F" w:rsidRDefault="00705F1F" w:rsidP="00705F1F">
      <w:pPr>
        <w:rPr>
          <w:rtl/>
        </w:rPr>
      </w:pPr>
      <w:bookmarkStart w:id="301" w:name="_ETM_Q1_2615000"/>
      <w:bookmarkEnd w:id="301"/>
    </w:p>
    <w:p w:rsidR="00705F1F" w:rsidRDefault="00705F1F" w:rsidP="00705F1F">
      <w:pPr>
        <w:pStyle w:val="a4"/>
        <w:keepNext/>
        <w:rPr>
          <w:rtl/>
        </w:rPr>
      </w:pPr>
      <w:bookmarkStart w:id="302" w:name="ET_speaker_אסתי_ורהפטיג_75"/>
      <w:r w:rsidRPr="00705F1F">
        <w:rPr>
          <w:rStyle w:val="TagStyle"/>
          <w:rtl/>
        </w:rPr>
        <w:t xml:space="preserve"> &lt;&lt; דובר &gt;&gt; </w:t>
      </w:r>
      <w:r>
        <w:rPr>
          <w:rtl/>
        </w:rPr>
        <w:t>אסתי ורהפטיג:</w:t>
      </w:r>
      <w:r w:rsidRPr="00705F1F">
        <w:rPr>
          <w:rStyle w:val="TagStyle"/>
          <w:rtl/>
        </w:rPr>
        <w:t xml:space="preserve"> &lt;&lt; דובר &gt;&gt;</w:t>
      </w:r>
      <w:r>
        <w:rPr>
          <w:rtl/>
        </w:rPr>
        <w:t xml:space="preserve">   </w:t>
      </w:r>
      <w:bookmarkEnd w:id="302"/>
    </w:p>
    <w:p w:rsidR="00705F1F" w:rsidRDefault="00705F1F" w:rsidP="00705F1F">
      <w:pPr>
        <w:pStyle w:val="KeepWithNext"/>
        <w:rPr>
          <w:rtl/>
        </w:rPr>
      </w:pPr>
    </w:p>
    <w:p w:rsidR="00705F1F" w:rsidRDefault="00705F1F" w:rsidP="00705F1F">
      <w:pPr>
        <w:rPr>
          <w:rtl/>
        </w:rPr>
      </w:pPr>
      <w:bookmarkStart w:id="303" w:name="_ETM_Q1_2617000"/>
      <w:bookmarkEnd w:id="303"/>
      <w:r>
        <w:rPr>
          <w:rFonts w:hint="cs"/>
          <w:rtl/>
        </w:rPr>
        <w:t xml:space="preserve">התקנות הנוכחיות לא אבל נעשה להן תיקון.   </w:t>
      </w:r>
    </w:p>
    <w:p w:rsidR="00E9183F" w:rsidRDefault="00E9183F" w:rsidP="00705F1F">
      <w:pPr>
        <w:rPr>
          <w:rtl/>
        </w:rPr>
      </w:pPr>
    </w:p>
    <w:p w:rsidR="00E9183F" w:rsidRDefault="00E9183F" w:rsidP="00E9183F">
      <w:pPr>
        <w:pStyle w:val="a4"/>
        <w:keepNext/>
      </w:pPr>
      <w:bookmarkStart w:id="304" w:name="ET_speaker_6235_76"/>
      <w:r w:rsidRPr="00E9183F">
        <w:rPr>
          <w:rStyle w:val="TagStyle"/>
          <w:rtl/>
        </w:rPr>
        <w:t xml:space="preserve"> &lt;&lt; דובר &gt;&gt; </w:t>
      </w:r>
      <w:r>
        <w:rPr>
          <w:rtl/>
        </w:rPr>
        <w:t>יוסף שיין (ישראל ביתנו):</w:t>
      </w:r>
      <w:r w:rsidRPr="00E9183F">
        <w:rPr>
          <w:rStyle w:val="TagStyle"/>
          <w:rtl/>
        </w:rPr>
        <w:t xml:space="preserve"> &lt;&lt; דובר &gt;&gt;</w:t>
      </w:r>
      <w:r>
        <w:rPr>
          <w:rtl/>
        </w:rPr>
        <w:t xml:space="preserve">   </w:t>
      </w:r>
      <w:bookmarkEnd w:id="304"/>
    </w:p>
    <w:p w:rsidR="00E9183F" w:rsidRDefault="00E9183F" w:rsidP="00E9183F">
      <w:pPr>
        <w:pStyle w:val="KeepWithNext"/>
        <w:rPr>
          <w:rtl/>
          <w:lang w:eastAsia="he-IL"/>
        </w:rPr>
      </w:pPr>
    </w:p>
    <w:p w:rsidR="00E9183F" w:rsidRDefault="00E9183F" w:rsidP="00E9183F">
      <w:pPr>
        <w:rPr>
          <w:rtl/>
          <w:lang w:eastAsia="he-IL"/>
        </w:rPr>
      </w:pPr>
      <w:r>
        <w:rPr>
          <w:rFonts w:hint="cs"/>
          <w:rtl/>
          <w:lang w:eastAsia="he-IL"/>
        </w:rPr>
        <w:t xml:space="preserve">הם שלחו. אתמול בלילה קיבלתי. </w:t>
      </w:r>
    </w:p>
    <w:p w:rsidR="00E9183F" w:rsidRDefault="00E9183F" w:rsidP="00E9183F">
      <w:pPr>
        <w:rPr>
          <w:rtl/>
          <w:lang w:eastAsia="he-IL"/>
        </w:rPr>
      </w:pPr>
    </w:p>
    <w:p w:rsidR="00E9183F" w:rsidRDefault="00E9183F" w:rsidP="00E9183F">
      <w:pPr>
        <w:pStyle w:val="a4"/>
        <w:keepNext/>
        <w:rPr>
          <w:rtl/>
        </w:rPr>
      </w:pPr>
      <w:bookmarkStart w:id="305" w:name="ET_speaker_אסתי_ורהפטיג_77"/>
      <w:r w:rsidRPr="00E9183F">
        <w:rPr>
          <w:rStyle w:val="TagStyle"/>
          <w:rtl/>
        </w:rPr>
        <w:t xml:space="preserve"> &lt;&lt; דובר &gt;&gt; </w:t>
      </w:r>
      <w:r>
        <w:rPr>
          <w:rtl/>
        </w:rPr>
        <w:t>אסתי ורהפטיג:</w:t>
      </w:r>
      <w:r w:rsidRPr="00E9183F">
        <w:rPr>
          <w:rStyle w:val="TagStyle"/>
          <w:rtl/>
        </w:rPr>
        <w:t xml:space="preserve"> &lt;&lt; דובר &gt;&gt;</w:t>
      </w:r>
      <w:r>
        <w:rPr>
          <w:rtl/>
        </w:rPr>
        <w:t xml:space="preserve">   </w:t>
      </w:r>
      <w:bookmarkEnd w:id="305"/>
    </w:p>
    <w:p w:rsidR="00E9183F" w:rsidRDefault="00E9183F" w:rsidP="00E9183F">
      <w:pPr>
        <w:pStyle w:val="KeepWithNext"/>
        <w:rPr>
          <w:rtl/>
          <w:lang w:eastAsia="he-IL"/>
        </w:rPr>
      </w:pPr>
    </w:p>
    <w:p w:rsidR="00E9183F" w:rsidRDefault="00E9183F" w:rsidP="00E9183F">
      <w:pPr>
        <w:rPr>
          <w:rtl/>
          <w:lang w:eastAsia="he-IL"/>
        </w:rPr>
      </w:pPr>
      <w:r>
        <w:rPr>
          <w:rFonts w:hint="cs"/>
          <w:rtl/>
          <w:lang w:eastAsia="he-IL"/>
        </w:rPr>
        <w:t xml:space="preserve">לא, עוד לא. </w:t>
      </w:r>
    </w:p>
    <w:p w:rsidR="00E9183F" w:rsidRDefault="00E9183F" w:rsidP="00E9183F">
      <w:pPr>
        <w:rPr>
          <w:rtl/>
          <w:lang w:eastAsia="he-IL"/>
        </w:rPr>
      </w:pPr>
      <w:bookmarkStart w:id="306" w:name="_ETM_Q1_2625000"/>
      <w:bookmarkEnd w:id="306"/>
    </w:p>
    <w:p w:rsidR="00E9183F" w:rsidRDefault="00E9183F" w:rsidP="00E9183F">
      <w:pPr>
        <w:pStyle w:val="af6"/>
        <w:keepNext/>
        <w:rPr>
          <w:rtl/>
        </w:rPr>
      </w:pPr>
      <w:bookmarkStart w:id="307" w:name="ET_yor_שרן_השכל___יורַ_78"/>
      <w:r w:rsidRPr="00E9183F">
        <w:rPr>
          <w:rStyle w:val="TagStyle"/>
          <w:rtl/>
        </w:rPr>
        <w:t xml:space="preserve"> &lt;&lt; יור &gt;&gt; </w:t>
      </w:r>
      <w:r>
        <w:rPr>
          <w:rtl/>
        </w:rPr>
        <w:t>היו"ר שרן השכל:</w:t>
      </w:r>
      <w:r w:rsidRPr="00E9183F">
        <w:rPr>
          <w:rStyle w:val="TagStyle"/>
          <w:rtl/>
        </w:rPr>
        <w:t xml:space="preserve"> &lt;&lt; יור &gt;&gt;</w:t>
      </w:r>
      <w:r>
        <w:rPr>
          <w:rtl/>
        </w:rPr>
        <w:t xml:space="preserve">   </w:t>
      </w:r>
      <w:bookmarkEnd w:id="307"/>
    </w:p>
    <w:p w:rsidR="00E9183F" w:rsidRDefault="00E9183F" w:rsidP="00E9183F">
      <w:pPr>
        <w:pStyle w:val="KeepWithNext"/>
        <w:rPr>
          <w:rtl/>
          <w:lang w:eastAsia="he-IL"/>
        </w:rPr>
      </w:pPr>
    </w:p>
    <w:p w:rsidR="00E9183F" w:rsidRDefault="00E9183F" w:rsidP="00E9183F">
      <w:pPr>
        <w:rPr>
          <w:rtl/>
          <w:lang w:eastAsia="he-IL"/>
        </w:rPr>
      </w:pPr>
      <w:r>
        <w:rPr>
          <w:rFonts w:hint="cs"/>
          <w:rtl/>
          <w:lang w:eastAsia="he-IL"/>
        </w:rPr>
        <w:t xml:space="preserve">מה המשמעות אם אנחנו מאשרים את התקנות בלי </w:t>
      </w:r>
      <w:bookmarkStart w:id="308" w:name="_ETM_Q1_2627000"/>
      <w:bookmarkEnd w:id="308"/>
      <w:r>
        <w:rPr>
          <w:rFonts w:hint="cs"/>
          <w:rtl/>
          <w:lang w:eastAsia="he-IL"/>
        </w:rPr>
        <w:t xml:space="preserve">הסעיף? </w:t>
      </w:r>
    </w:p>
    <w:p w:rsidR="00E9183F" w:rsidRDefault="00E9183F" w:rsidP="00E9183F">
      <w:pPr>
        <w:rPr>
          <w:rtl/>
          <w:lang w:eastAsia="he-IL"/>
        </w:rPr>
      </w:pPr>
      <w:bookmarkStart w:id="309" w:name="_ETM_Q1_2629000"/>
      <w:bookmarkEnd w:id="309"/>
    </w:p>
    <w:p w:rsidR="00E9183F" w:rsidRDefault="00E9183F" w:rsidP="00E9183F">
      <w:pPr>
        <w:pStyle w:val="a4"/>
        <w:keepNext/>
        <w:rPr>
          <w:rtl/>
        </w:rPr>
      </w:pPr>
      <w:bookmarkStart w:id="310" w:name="ET_speaker_מירב_ישראלי_79"/>
      <w:r w:rsidRPr="00E9183F">
        <w:rPr>
          <w:rStyle w:val="TagStyle"/>
          <w:rtl/>
        </w:rPr>
        <w:t xml:space="preserve"> &lt;&lt; דובר &gt;&gt; </w:t>
      </w:r>
      <w:r>
        <w:rPr>
          <w:rtl/>
        </w:rPr>
        <w:t>מירב ישראלי:</w:t>
      </w:r>
      <w:r w:rsidRPr="00E9183F">
        <w:rPr>
          <w:rStyle w:val="TagStyle"/>
          <w:rtl/>
        </w:rPr>
        <w:t xml:space="preserve"> &lt;&lt; דובר &gt;&gt;</w:t>
      </w:r>
      <w:r>
        <w:rPr>
          <w:rtl/>
        </w:rPr>
        <w:t xml:space="preserve">   </w:t>
      </w:r>
      <w:bookmarkEnd w:id="310"/>
    </w:p>
    <w:p w:rsidR="00E9183F" w:rsidRDefault="00E9183F" w:rsidP="00E9183F">
      <w:pPr>
        <w:pStyle w:val="KeepWithNext"/>
        <w:rPr>
          <w:rtl/>
          <w:lang w:eastAsia="he-IL"/>
        </w:rPr>
      </w:pPr>
    </w:p>
    <w:p w:rsidR="00E9183F" w:rsidRDefault="00E9183F" w:rsidP="00E9183F">
      <w:pPr>
        <w:rPr>
          <w:rtl/>
          <w:lang w:eastAsia="he-IL"/>
        </w:rPr>
      </w:pPr>
      <w:bookmarkStart w:id="311" w:name="_ETM_Q1_2631000"/>
      <w:bookmarkEnd w:id="311"/>
      <w:r>
        <w:rPr>
          <w:rFonts w:hint="cs"/>
          <w:rtl/>
          <w:lang w:eastAsia="he-IL"/>
        </w:rPr>
        <w:t xml:space="preserve">- - - כפוף לאישור הוועדה מכיוון שיש תקנות </w:t>
      </w:r>
      <w:bookmarkStart w:id="312" w:name="_ETM_Q1_2634000"/>
      <w:bookmarkEnd w:id="312"/>
      <w:r>
        <w:rPr>
          <w:rFonts w:hint="cs"/>
          <w:rtl/>
          <w:lang w:eastAsia="he-IL"/>
        </w:rPr>
        <w:t xml:space="preserve">קרובות בנוסח הקרוב הם יביאו נוסח חדש. סמכות הוועדה היא רק לאשר או לא לאשר סעיף. </w:t>
      </w:r>
    </w:p>
    <w:p w:rsidR="00E9183F" w:rsidRDefault="00E9183F" w:rsidP="00E9183F">
      <w:pPr>
        <w:rPr>
          <w:rtl/>
          <w:lang w:eastAsia="he-IL"/>
        </w:rPr>
      </w:pPr>
    </w:p>
    <w:p w:rsidR="00E9183F" w:rsidRDefault="00E9183F" w:rsidP="00E9183F">
      <w:pPr>
        <w:pStyle w:val="af6"/>
        <w:keepNext/>
        <w:rPr>
          <w:rtl/>
        </w:rPr>
      </w:pPr>
      <w:bookmarkStart w:id="313" w:name="ET_yor_שרן_השכל___יורַ_80"/>
      <w:r w:rsidRPr="00E9183F">
        <w:rPr>
          <w:rStyle w:val="TagStyle"/>
          <w:rtl/>
        </w:rPr>
        <w:t xml:space="preserve"> &lt;&lt; יור &gt;&gt; </w:t>
      </w:r>
      <w:r>
        <w:rPr>
          <w:rtl/>
        </w:rPr>
        <w:t>היו"ר שרן השכל:</w:t>
      </w:r>
      <w:r w:rsidRPr="00E9183F">
        <w:rPr>
          <w:rStyle w:val="TagStyle"/>
          <w:rtl/>
        </w:rPr>
        <w:t xml:space="preserve"> &lt;&lt; יור &gt;&gt;</w:t>
      </w:r>
      <w:r>
        <w:rPr>
          <w:rtl/>
        </w:rPr>
        <w:t xml:space="preserve">   </w:t>
      </w:r>
      <w:bookmarkEnd w:id="313"/>
    </w:p>
    <w:p w:rsidR="00E9183F" w:rsidRDefault="00E9183F" w:rsidP="00E9183F">
      <w:pPr>
        <w:pStyle w:val="KeepWithNext"/>
        <w:rPr>
          <w:rtl/>
          <w:lang w:eastAsia="he-IL"/>
        </w:rPr>
      </w:pPr>
    </w:p>
    <w:p w:rsidR="00E9183F" w:rsidRDefault="00E9183F" w:rsidP="00E9183F">
      <w:pPr>
        <w:rPr>
          <w:rtl/>
          <w:lang w:eastAsia="he-IL"/>
        </w:rPr>
      </w:pPr>
      <w:r>
        <w:rPr>
          <w:rFonts w:hint="cs"/>
          <w:rtl/>
          <w:lang w:eastAsia="he-IL"/>
        </w:rPr>
        <w:t>ואם אנחנו לא מאשרים את הסעיף</w:t>
      </w:r>
      <w:bookmarkStart w:id="314" w:name="_ETM_Q1_2650000"/>
      <w:bookmarkEnd w:id="314"/>
      <w:r>
        <w:rPr>
          <w:rFonts w:hint="cs"/>
          <w:rtl/>
          <w:lang w:eastAsia="he-IL"/>
        </w:rPr>
        <w:t xml:space="preserve"> הזה? </w:t>
      </w:r>
    </w:p>
    <w:p w:rsidR="00E9183F" w:rsidRDefault="00E9183F" w:rsidP="00E9183F">
      <w:pPr>
        <w:rPr>
          <w:rtl/>
          <w:lang w:eastAsia="he-IL"/>
        </w:rPr>
      </w:pPr>
      <w:bookmarkStart w:id="315" w:name="_ETM_Q1_2654000"/>
      <w:bookmarkEnd w:id="315"/>
    </w:p>
    <w:p w:rsidR="00E9183F" w:rsidRDefault="00E9183F" w:rsidP="00E9183F">
      <w:pPr>
        <w:pStyle w:val="a4"/>
        <w:keepNext/>
        <w:rPr>
          <w:rtl/>
        </w:rPr>
      </w:pPr>
      <w:bookmarkStart w:id="316" w:name="ET_speaker_מירב_ישראלי_81"/>
      <w:r w:rsidRPr="00E9183F">
        <w:rPr>
          <w:rStyle w:val="TagStyle"/>
          <w:rtl/>
        </w:rPr>
        <w:t xml:space="preserve"> &lt;&lt; דובר &gt;&gt; </w:t>
      </w:r>
      <w:r>
        <w:rPr>
          <w:rtl/>
        </w:rPr>
        <w:t>מירב ישראלי:</w:t>
      </w:r>
      <w:r w:rsidRPr="00E9183F">
        <w:rPr>
          <w:rStyle w:val="TagStyle"/>
          <w:rtl/>
        </w:rPr>
        <w:t xml:space="preserve"> &lt;&lt; דובר &gt;&gt;</w:t>
      </w:r>
      <w:r>
        <w:rPr>
          <w:rtl/>
        </w:rPr>
        <w:t xml:space="preserve">   </w:t>
      </w:r>
      <w:bookmarkEnd w:id="316"/>
    </w:p>
    <w:p w:rsidR="00E9183F" w:rsidRDefault="00E9183F" w:rsidP="00E9183F">
      <w:pPr>
        <w:pStyle w:val="KeepWithNext"/>
        <w:rPr>
          <w:rtl/>
          <w:lang w:eastAsia="he-IL"/>
        </w:rPr>
      </w:pPr>
    </w:p>
    <w:p w:rsidR="00E9183F" w:rsidRDefault="00E9183F" w:rsidP="00E9183F">
      <w:pPr>
        <w:rPr>
          <w:rtl/>
          <w:lang w:eastAsia="he-IL"/>
        </w:rPr>
      </w:pPr>
      <w:bookmarkStart w:id="317" w:name="_ETM_Q1_2655000"/>
      <w:bookmarkEnd w:id="317"/>
      <w:r>
        <w:rPr>
          <w:rFonts w:hint="cs"/>
          <w:rtl/>
          <w:lang w:eastAsia="he-IL"/>
        </w:rPr>
        <w:t xml:space="preserve">אז לא יהיה סעיף של אחריות על בעל מוסד. </w:t>
      </w:r>
    </w:p>
    <w:p w:rsidR="00E9183F" w:rsidRDefault="00E9183F" w:rsidP="00E9183F">
      <w:pPr>
        <w:rPr>
          <w:rtl/>
          <w:lang w:eastAsia="he-IL"/>
        </w:rPr>
      </w:pPr>
    </w:p>
    <w:p w:rsidR="00E9183F" w:rsidRDefault="00E9183F" w:rsidP="00E9183F">
      <w:pPr>
        <w:pStyle w:val="a4"/>
        <w:keepNext/>
        <w:rPr>
          <w:rtl/>
        </w:rPr>
      </w:pPr>
      <w:bookmarkStart w:id="318" w:name="ET_speaker_אסתי_ורהפטיג_82"/>
      <w:r w:rsidRPr="00E9183F">
        <w:rPr>
          <w:rStyle w:val="TagStyle"/>
          <w:rtl/>
        </w:rPr>
        <w:t xml:space="preserve"> &lt;&lt; דובר &gt;&gt; </w:t>
      </w:r>
      <w:r>
        <w:rPr>
          <w:rtl/>
        </w:rPr>
        <w:t>אסתי ורהפטיג:</w:t>
      </w:r>
      <w:r w:rsidRPr="00E9183F">
        <w:rPr>
          <w:rStyle w:val="TagStyle"/>
          <w:rtl/>
        </w:rPr>
        <w:t xml:space="preserve"> &lt;&lt; דובר &gt;&gt;</w:t>
      </w:r>
      <w:r>
        <w:rPr>
          <w:rtl/>
        </w:rPr>
        <w:t xml:space="preserve">   </w:t>
      </w:r>
      <w:bookmarkEnd w:id="318"/>
    </w:p>
    <w:p w:rsidR="00E9183F" w:rsidRDefault="00E9183F" w:rsidP="00E9183F">
      <w:pPr>
        <w:pStyle w:val="KeepWithNext"/>
        <w:rPr>
          <w:rtl/>
          <w:lang w:eastAsia="he-IL"/>
        </w:rPr>
      </w:pPr>
    </w:p>
    <w:p w:rsidR="00EB689D" w:rsidRDefault="00E9183F" w:rsidP="00E9183F">
      <w:pPr>
        <w:rPr>
          <w:rtl/>
          <w:lang w:eastAsia="he-IL"/>
        </w:rPr>
      </w:pPr>
      <w:bookmarkStart w:id="319" w:name="_ETM_Q1_2656000"/>
      <w:bookmarkEnd w:id="319"/>
      <w:r>
        <w:rPr>
          <w:rFonts w:hint="cs"/>
          <w:rtl/>
          <w:lang w:eastAsia="he-IL"/>
        </w:rPr>
        <w:t xml:space="preserve">אני אסביר למה הסעיף </w:t>
      </w:r>
      <w:bookmarkStart w:id="320" w:name="_ETM_Q1_2660000"/>
      <w:bookmarkEnd w:id="320"/>
      <w:r>
        <w:rPr>
          <w:rFonts w:hint="cs"/>
          <w:rtl/>
          <w:lang w:eastAsia="he-IL"/>
        </w:rPr>
        <w:t xml:space="preserve">הזה חשוב לנו. אנחנו מקבלים את ההערה של הייעוץ המשפטי שצריך לדייק אותו ולטייב את הנוסח שלו, אבל אנחנו חושבים שחשוב שתהיה גם אחריות על בעל מוסד ולא רק על מנהלי מוסדות. כי בעל מוסד הוא </w:t>
      </w:r>
      <w:bookmarkStart w:id="321" w:name="_ETM_Q1_2672000"/>
      <w:bookmarkEnd w:id="321"/>
      <w:r>
        <w:rPr>
          <w:rFonts w:hint="cs"/>
          <w:rtl/>
          <w:lang w:eastAsia="he-IL"/>
        </w:rPr>
        <w:t>הבעלים והוא זה שיש לו בפועל השליטה בנכס,</w:t>
      </w:r>
      <w:bookmarkStart w:id="322" w:name="_ETM_Q1_2676000"/>
      <w:bookmarkEnd w:id="322"/>
      <w:r>
        <w:rPr>
          <w:rFonts w:hint="cs"/>
          <w:rtl/>
          <w:lang w:eastAsia="he-IL"/>
        </w:rPr>
        <w:t xml:space="preserve"> ואנחנו לא רוצים שיקרה מצב שאפילו לפעמים יש ניגוד עניינים</w:t>
      </w:r>
      <w:bookmarkStart w:id="323" w:name="_ETM_Q1_2675000"/>
      <w:bookmarkEnd w:id="323"/>
      <w:r>
        <w:rPr>
          <w:rFonts w:hint="cs"/>
          <w:rtl/>
          <w:lang w:eastAsia="he-IL"/>
        </w:rPr>
        <w:t xml:space="preserve"> </w:t>
      </w:r>
      <w:r w:rsidR="00EB689D">
        <w:rPr>
          <w:rFonts w:hint="cs"/>
          <w:rtl/>
          <w:lang w:eastAsia="he-IL"/>
        </w:rPr>
        <w:t xml:space="preserve">ובעל המוסד אפילו מפעיל לחץ על מנהל המוסד שלא לשמור את הוראות התקנות כי זה יותר משתלם. </w:t>
      </w:r>
      <w:bookmarkStart w:id="324" w:name="_ETM_Q1_2684000"/>
      <w:bookmarkEnd w:id="324"/>
    </w:p>
    <w:p w:rsidR="00EB689D" w:rsidRDefault="00EB689D" w:rsidP="00E9183F">
      <w:pPr>
        <w:rPr>
          <w:rtl/>
          <w:lang w:eastAsia="he-IL"/>
        </w:rPr>
      </w:pPr>
      <w:bookmarkStart w:id="325" w:name="_ETM_Q1_2685000"/>
      <w:bookmarkEnd w:id="325"/>
    </w:p>
    <w:p w:rsidR="00EB689D" w:rsidRDefault="00EB689D" w:rsidP="00EB689D">
      <w:pPr>
        <w:pStyle w:val="af6"/>
        <w:keepNext/>
        <w:rPr>
          <w:rtl/>
        </w:rPr>
      </w:pPr>
      <w:bookmarkStart w:id="326" w:name="ET_yor_שרן_השכל___יורַ_83"/>
      <w:r w:rsidRPr="00EB689D">
        <w:rPr>
          <w:rStyle w:val="TagStyle"/>
          <w:rtl/>
        </w:rPr>
        <w:t xml:space="preserve"> &lt;&lt; יור &gt;&gt; </w:t>
      </w:r>
      <w:r>
        <w:rPr>
          <w:rtl/>
        </w:rPr>
        <w:t>היו"ר שרן השכל:</w:t>
      </w:r>
      <w:r w:rsidRPr="00EB689D">
        <w:rPr>
          <w:rStyle w:val="TagStyle"/>
          <w:rtl/>
        </w:rPr>
        <w:t xml:space="preserve"> &lt;&lt; יור &gt;&gt;</w:t>
      </w:r>
      <w:r>
        <w:rPr>
          <w:rtl/>
        </w:rPr>
        <w:t xml:space="preserve">   </w:t>
      </w:r>
      <w:bookmarkEnd w:id="326"/>
    </w:p>
    <w:p w:rsidR="00EB689D" w:rsidRDefault="00EB689D" w:rsidP="00EB689D">
      <w:pPr>
        <w:pStyle w:val="KeepWithNext"/>
        <w:rPr>
          <w:rtl/>
        </w:rPr>
      </w:pPr>
    </w:p>
    <w:p w:rsidR="00EB689D" w:rsidRDefault="00EB689D" w:rsidP="00EB689D">
      <w:pPr>
        <w:rPr>
          <w:rtl/>
        </w:rPr>
      </w:pPr>
      <w:r>
        <w:rPr>
          <w:rFonts w:hint="cs"/>
          <w:rtl/>
        </w:rPr>
        <w:t>אבל כתוב פה: "מנהל מוסד יפעל לשם עמידה בחובותיו</w:t>
      </w:r>
      <w:bookmarkStart w:id="327" w:name="_ETM_Q1_2683000"/>
      <w:bookmarkEnd w:id="327"/>
      <w:r>
        <w:rPr>
          <w:rFonts w:hint="cs"/>
          <w:rtl/>
        </w:rPr>
        <w:t xml:space="preserve"> לפי תקנות אלה, לרבות בדרך של אימוץ המלצות המשרד המפקח </w:t>
      </w:r>
      <w:bookmarkStart w:id="328" w:name="_ETM_Q1_2691000"/>
      <w:bookmarkEnd w:id="328"/>
      <w:r>
        <w:rPr>
          <w:rFonts w:hint="cs"/>
          <w:rtl/>
        </w:rPr>
        <w:t xml:space="preserve">עליו". </w:t>
      </w:r>
    </w:p>
    <w:p w:rsidR="00EB689D" w:rsidRDefault="00EB689D" w:rsidP="00EB689D">
      <w:pPr>
        <w:rPr>
          <w:rtl/>
        </w:rPr>
      </w:pPr>
    </w:p>
    <w:p w:rsidR="00EB689D" w:rsidRDefault="00EB689D" w:rsidP="00EB689D">
      <w:pPr>
        <w:pStyle w:val="a4"/>
        <w:keepNext/>
        <w:rPr>
          <w:rtl/>
        </w:rPr>
      </w:pPr>
      <w:bookmarkStart w:id="329" w:name="ET_speaker_מירב_ישראלי_84"/>
      <w:r w:rsidRPr="00EB689D">
        <w:rPr>
          <w:rStyle w:val="TagStyle"/>
          <w:rtl/>
        </w:rPr>
        <w:t xml:space="preserve"> &lt;&lt; דובר &gt;&gt; </w:t>
      </w:r>
      <w:r>
        <w:rPr>
          <w:rtl/>
        </w:rPr>
        <w:t>מירב ישראלי:</w:t>
      </w:r>
      <w:r w:rsidRPr="00EB689D">
        <w:rPr>
          <w:rStyle w:val="TagStyle"/>
          <w:rtl/>
        </w:rPr>
        <w:t xml:space="preserve"> &lt;&lt; דובר &gt;&gt;</w:t>
      </w:r>
      <w:r>
        <w:rPr>
          <w:rtl/>
        </w:rPr>
        <w:t xml:space="preserve">   </w:t>
      </w:r>
      <w:bookmarkEnd w:id="329"/>
    </w:p>
    <w:p w:rsidR="00EB689D" w:rsidRDefault="00EB689D" w:rsidP="00EB689D">
      <w:pPr>
        <w:pStyle w:val="KeepWithNext"/>
        <w:rPr>
          <w:rtl/>
        </w:rPr>
      </w:pPr>
    </w:p>
    <w:p w:rsidR="00EB689D" w:rsidRDefault="00EB689D" w:rsidP="00EB689D">
      <w:pPr>
        <w:rPr>
          <w:rtl/>
        </w:rPr>
      </w:pPr>
      <w:r>
        <w:rPr>
          <w:rFonts w:hint="cs"/>
          <w:rtl/>
        </w:rPr>
        <w:t xml:space="preserve">גם על זה יש לנו הערה. </w:t>
      </w:r>
    </w:p>
    <w:p w:rsidR="00EB689D" w:rsidRDefault="00EB689D" w:rsidP="00EB689D">
      <w:pPr>
        <w:rPr>
          <w:rtl/>
        </w:rPr>
      </w:pPr>
    </w:p>
    <w:p w:rsidR="00EB689D" w:rsidRDefault="00EB689D" w:rsidP="00EB689D">
      <w:pPr>
        <w:pStyle w:val="af6"/>
        <w:keepNext/>
        <w:rPr>
          <w:rtl/>
        </w:rPr>
      </w:pPr>
      <w:bookmarkStart w:id="330" w:name="ET_yor_שרן_השכל___יורַ_85"/>
      <w:r w:rsidRPr="00EB689D">
        <w:rPr>
          <w:rStyle w:val="TagStyle"/>
          <w:rtl/>
        </w:rPr>
        <w:t xml:space="preserve"> &lt;&lt; יור &gt;&gt; </w:t>
      </w:r>
      <w:r>
        <w:rPr>
          <w:rtl/>
        </w:rPr>
        <w:t>היו"ר שרן השכל:</w:t>
      </w:r>
      <w:r w:rsidRPr="00EB689D">
        <w:rPr>
          <w:rStyle w:val="TagStyle"/>
          <w:rtl/>
        </w:rPr>
        <w:t xml:space="preserve"> &lt;&lt; יור &gt;&gt;</w:t>
      </w:r>
      <w:r>
        <w:rPr>
          <w:rtl/>
        </w:rPr>
        <w:t xml:space="preserve">   </w:t>
      </w:r>
      <w:bookmarkEnd w:id="330"/>
    </w:p>
    <w:p w:rsidR="00EB689D" w:rsidRDefault="00EB689D" w:rsidP="00EB689D">
      <w:pPr>
        <w:pStyle w:val="KeepWithNext"/>
        <w:rPr>
          <w:rtl/>
        </w:rPr>
      </w:pPr>
    </w:p>
    <w:p w:rsidR="00EB689D" w:rsidRDefault="00EB689D" w:rsidP="00EB689D">
      <w:pPr>
        <w:rPr>
          <w:rtl/>
        </w:rPr>
      </w:pPr>
      <w:bookmarkStart w:id="331" w:name="_ETM_Q1_2694000"/>
      <w:bookmarkEnd w:id="331"/>
      <w:r>
        <w:rPr>
          <w:rFonts w:hint="cs"/>
          <w:rtl/>
        </w:rPr>
        <w:t xml:space="preserve">אבל זה בעצם </w:t>
      </w:r>
      <w:bookmarkStart w:id="332" w:name="_ETM_Q1_2696000"/>
      <w:bookmarkEnd w:id="332"/>
      <w:r>
        <w:rPr>
          <w:rFonts w:hint="cs"/>
          <w:rtl/>
        </w:rPr>
        <w:t xml:space="preserve">אותו סעיף. </w:t>
      </w:r>
    </w:p>
    <w:p w:rsidR="00EB689D" w:rsidRDefault="00EB689D" w:rsidP="00EB689D">
      <w:pPr>
        <w:rPr>
          <w:rtl/>
        </w:rPr>
      </w:pPr>
      <w:bookmarkStart w:id="333" w:name="_ETM_Q1_2693000"/>
      <w:bookmarkEnd w:id="333"/>
    </w:p>
    <w:p w:rsidR="00EB689D" w:rsidRDefault="00EB689D" w:rsidP="00EB689D">
      <w:pPr>
        <w:pStyle w:val="a4"/>
        <w:keepNext/>
        <w:rPr>
          <w:rtl/>
        </w:rPr>
      </w:pPr>
      <w:bookmarkStart w:id="334" w:name="ET_speaker_אסתי_ורהפטיג_86"/>
      <w:r w:rsidRPr="00EB689D">
        <w:rPr>
          <w:rStyle w:val="TagStyle"/>
          <w:rtl/>
        </w:rPr>
        <w:t xml:space="preserve"> &lt;&lt; דובר &gt;&gt; </w:t>
      </w:r>
      <w:r>
        <w:rPr>
          <w:rtl/>
        </w:rPr>
        <w:t>אסתי ורהפטיג:</w:t>
      </w:r>
      <w:r w:rsidRPr="00EB689D">
        <w:rPr>
          <w:rStyle w:val="TagStyle"/>
          <w:rtl/>
        </w:rPr>
        <w:t xml:space="preserve"> &lt;&lt; דובר &gt;&gt;</w:t>
      </w:r>
      <w:r>
        <w:rPr>
          <w:rtl/>
        </w:rPr>
        <w:t xml:space="preserve">   </w:t>
      </w:r>
      <w:bookmarkEnd w:id="334"/>
    </w:p>
    <w:p w:rsidR="00EB689D" w:rsidRDefault="00EB689D" w:rsidP="00EB689D">
      <w:pPr>
        <w:pStyle w:val="KeepWithNext"/>
        <w:rPr>
          <w:rtl/>
        </w:rPr>
      </w:pPr>
    </w:p>
    <w:p w:rsidR="00EB689D" w:rsidRDefault="00EB689D" w:rsidP="00EB689D">
      <w:pPr>
        <w:rPr>
          <w:rtl/>
        </w:rPr>
      </w:pPr>
      <w:bookmarkStart w:id="335" w:name="_ETM_Q1_2695000"/>
      <w:bookmarkEnd w:id="335"/>
      <w:r>
        <w:rPr>
          <w:rFonts w:hint="cs"/>
          <w:rtl/>
        </w:rPr>
        <w:t xml:space="preserve">לא. זה שני דברים שונים. מנהל המוסד הוא לא בעל המוסד. אם אנחנו מדברים על בית ספר, יש מנהל בית הספר ויש הבעלים שהוא הרשות המקומית או עמותה. לכן חשוב שגם לבעל המוסד </w:t>
      </w:r>
      <w:bookmarkStart w:id="336" w:name="_ETM_Q1_2706000"/>
      <w:bookmarkEnd w:id="336"/>
      <w:r>
        <w:rPr>
          <w:rFonts w:hint="cs"/>
          <w:rtl/>
        </w:rPr>
        <w:t xml:space="preserve">תהיה חובה כזאת כך שמנהל המוסד לא ימצא את עצמו בסוף שכל החובות מוטלות עליו, ואין לו היכולת והמשאבים למלא אחר הוראות התקנות. </w:t>
      </w:r>
    </w:p>
    <w:p w:rsidR="00EB689D" w:rsidRDefault="00EB689D" w:rsidP="00EB689D">
      <w:pPr>
        <w:rPr>
          <w:rtl/>
        </w:rPr>
      </w:pPr>
    </w:p>
    <w:p w:rsidR="00EB689D" w:rsidRDefault="00EB689D" w:rsidP="00EB689D">
      <w:pPr>
        <w:pStyle w:val="af6"/>
        <w:keepNext/>
        <w:rPr>
          <w:rtl/>
        </w:rPr>
      </w:pPr>
      <w:bookmarkStart w:id="337" w:name="ET_yor_שרן_השכל___יורַ_87"/>
      <w:r w:rsidRPr="00EB689D">
        <w:rPr>
          <w:rStyle w:val="TagStyle"/>
          <w:rtl/>
        </w:rPr>
        <w:t xml:space="preserve"> &lt;&lt; יור &gt;&gt; </w:t>
      </w:r>
      <w:r>
        <w:rPr>
          <w:rtl/>
        </w:rPr>
        <w:t>היו"ר שרן השכל:</w:t>
      </w:r>
      <w:r w:rsidRPr="00EB689D">
        <w:rPr>
          <w:rStyle w:val="TagStyle"/>
          <w:rtl/>
        </w:rPr>
        <w:t xml:space="preserve"> &lt;&lt; יור &gt;&gt;</w:t>
      </w:r>
      <w:r>
        <w:rPr>
          <w:rtl/>
        </w:rPr>
        <w:t xml:space="preserve">   </w:t>
      </w:r>
      <w:bookmarkEnd w:id="337"/>
    </w:p>
    <w:p w:rsidR="00EB689D" w:rsidRDefault="00EB689D" w:rsidP="00EB689D">
      <w:pPr>
        <w:pStyle w:val="KeepWithNext"/>
        <w:rPr>
          <w:rtl/>
        </w:rPr>
      </w:pPr>
    </w:p>
    <w:p w:rsidR="00EB689D" w:rsidRDefault="00EB689D" w:rsidP="00EB689D">
      <w:pPr>
        <w:rPr>
          <w:rtl/>
        </w:rPr>
      </w:pPr>
      <w:r>
        <w:rPr>
          <w:rFonts w:hint="cs"/>
          <w:rtl/>
        </w:rPr>
        <w:t>אוקיי. מתי התקנות</w:t>
      </w:r>
      <w:bookmarkStart w:id="338" w:name="_ETM_Q1_2718000"/>
      <w:bookmarkEnd w:id="338"/>
      <w:r>
        <w:rPr>
          <w:rFonts w:hint="cs"/>
          <w:rtl/>
        </w:rPr>
        <w:t xml:space="preserve"> הבאות אמורות להגיע? </w:t>
      </w:r>
    </w:p>
    <w:p w:rsidR="00EB689D" w:rsidRDefault="00EB689D" w:rsidP="00EB689D">
      <w:pPr>
        <w:rPr>
          <w:rtl/>
        </w:rPr>
      </w:pPr>
      <w:bookmarkStart w:id="339" w:name="_ETM_Q1_2722000"/>
      <w:bookmarkEnd w:id="339"/>
    </w:p>
    <w:p w:rsidR="00EB689D" w:rsidRDefault="00EB689D" w:rsidP="00EB689D">
      <w:pPr>
        <w:pStyle w:val="a4"/>
        <w:keepNext/>
        <w:rPr>
          <w:rtl/>
        </w:rPr>
      </w:pPr>
      <w:bookmarkStart w:id="340" w:name="ET_speaker_אסתי_ורהפטיג_88"/>
      <w:r w:rsidRPr="00EB689D">
        <w:rPr>
          <w:rStyle w:val="TagStyle"/>
          <w:rtl/>
        </w:rPr>
        <w:t xml:space="preserve"> &lt;&lt; דובר &gt;&gt; </w:t>
      </w:r>
      <w:r>
        <w:rPr>
          <w:rtl/>
        </w:rPr>
        <w:t>אסתי ורהפטיג:</w:t>
      </w:r>
      <w:r w:rsidRPr="00EB689D">
        <w:rPr>
          <w:rStyle w:val="TagStyle"/>
          <w:rtl/>
        </w:rPr>
        <w:t xml:space="preserve"> &lt;&lt; דובר &gt;&gt;</w:t>
      </w:r>
      <w:r>
        <w:rPr>
          <w:rtl/>
        </w:rPr>
        <w:t xml:space="preserve">   </w:t>
      </w:r>
      <w:bookmarkEnd w:id="340"/>
    </w:p>
    <w:p w:rsidR="00EB689D" w:rsidRDefault="00EB689D" w:rsidP="00EB689D">
      <w:pPr>
        <w:pStyle w:val="KeepWithNext"/>
        <w:rPr>
          <w:rtl/>
        </w:rPr>
      </w:pPr>
    </w:p>
    <w:p w:rsidR="00EB689D" w:rsidRDefault="00EB689D" w:rsidP="00EB689D">
      <w:pPr>
        <w:rPr>
          <w:rtl/>
        </w:rPr>
      </w:pPr>
      <w:r>
        <w:rPr>
          <w:rFonts w:hint="cs"/>
          <w:rtl/>
        </w:rPr>
        <w:t xml:space="preserve">אני מבינה שהיום בקבינט התיקון הזה אמור </w:t>
      </w:r>
      <w:bookmarkStart w:id="341" w:name="_ETM_Q1_2721000"/>
      <w:bookmarkEnd w:id="341"/>
      <w:r>
        <w:rPr>
          <w:rFonts w:hint="cs"/>
          <w:rtl/>
        </w:rPr>
        <w:t xml:space="preserve">לעלות ולאשר, וזה אמור להגיע עד היום בערב לוועדה ולהיכנס לתוקף ביום רביעי. </w:t>
      </w:r>
    </w:p>
    <w:p w:rsidR="00EB689D" w:rsidRDefault="00EB689D" w:rsidP="00EB689D">
      <w:pPr>
        <w:rPr>
          <w:rtl/>
        </w:rPr>
      </w:pPr>
    </w:p>
    <w:p w:rsidR="00EB689D" w:rsidRDefault="00EB689D" w:rsidP="00EB689D">
      <w:pPr>
        <w:pStyle w:val="a4"/>
        <w:keepNext/>
        <w:rPr>
          <w:rtl/>
        </w:rPr>
      </w:pPr>
      <w:bookmarkStart w:id="342" w:name="ET_speaker_מירב_ישראלי_89"/>
      <w:r w:rsidRPr="00EB689D">
        <w:rPr>
          <w:rStyle w:val="TagStyle"/>
          <w:rtl/>
        </w:rPr>
        <w:t xml:space="preserve"> &lt;&lt; דובר &gt;&gt; </w:t>
      </w:r>
      <w:r>
        <w:rPr>
          <w:rtl/>
        </w:rPr>
        <w:t>מירב ישראלי:</w:t>
      </w:r>
      <w:r w:rsidRPr="00EB689D">
        <w:rPr>
          <w:rStyle w:val="TagStyle"/>
          <w:rtl/>
        </w:rPr>
        <w:t xml:space="preserve"> &lt;&lt; דובר &gt;&gt;</w:t>
      </w:r>
      <w:r>
        <w:rPr>
          <w:rtl/>
        </w:rPr>
        <w:t xml:space="preserve">   </w:t>
      </w:r>
      <w:bookmarkEnd w:id="342"/>
    </w:p>
    <w:p w:rsidR="00EB689D" w:rsidRDefault="00EB689D" w:rsidP="00EB689D">
      <w:pPr>
        <w:pStyle w:val="KeepWithNext"/>
        <w:rPr>
          <w:rtl/>
        </w:rPr>
      </w:pPr>
    </w:p>
    <w:p w:rsidR="00EB689D" w:rsidRDefault="00EB689D" w:rsidP="00EB689D">
      <w:pPr>
        <w:rPr>
          <w:rtl/>
        </w:rPr>
      </w:pPr>
      <w:r>
        <w:rPr>
          <w:rFonts w:hint="cs"/>
          <w:rtl/>
        </w:rPr>
        <w:t xml:space="preserve">זה אמור להיות מאוד קרוב. אני מקווה שאכן כך. </w:t>
      </w:r>
    </w:p>
    <w:p w:rsidR="00EB689D" w:rsidRDefault="00EB689D" w:rsidP="00EB689D">
      <w:pPr>
        <w:rPr>
          <w:rtl/>
        </w:rPr>
      </w:pPr>
    </w:p>
    <w:p w:rsidR="00EB689D" w:rsidRDefault="00EB689D" w:rsidP="00EB689D">
      <w:pPr>
        <w:pStyle w:val="af6"/>
        <w:keepNext/>
        <w:rPr>
          <w:rtl/>
        </w:rPr>
      </w:pPr>
      <w:bookmarkStart w:id="343" w:name="ET_yor_שרן_השכל___יורַ_90"/>
      <w:r w:rsidRPr="00EB689D">
        <w:rPr>
          <w:rStyle w:val="TagStyle"/>
          <w:rtl/>
        </w:rPr>
        <w:t xml:space="preserve"> &lt;&lt; יור &gt;&gt; </w:t>
      </w:r>
      <w:r>
        <w:rPr>
          <w:rtl/>
        </w:rPr>
        <w:t>היו"ר שרן השכל:</w:t>
      </w:r>
      <w:r w:rsidRPr="00EB689D">
        <w:rPr>
          <w:rStyle w:val="TagStyle"/>
          <w:rtl/>
        </w:rPr>
        <w:t xml:space="preserve"> &lt;&lt; יור &gt;&gt;</w:t>
      </w:r>
      <w:r>
        <w:rPr>
          <w:rtl/>
        </w:rPr>
        <w:t xml:space="preserve">   </w:t>
      </w:r>
      <w:bookmarkEnd w:id="343"/>
    </w:p>
    <w:p w:rsidR="00EB689D" w:rsidRDefault="00EB689D" w:rsidP="00EB689D">
      <w:pPr>
        <w:pStyle w:val="KeepWithNext"/>
        <w:rPr>
          <w:rtl/>
        </w:rPr>
      </w:pPr>
      <w:bookmarkStart w:id="344" w:name="_ETM_Q1_2751000"/>
      <w:bookmarkEnd w:id="344"/>
    </w:p>
    <w:p w:rsidR="00EB689D" w:rsidRDefault="00EB689D" w:rsidP="00EB689D">
      <w:pPr>
        <w:rPr>
          <w:rtl/>
        </w:rPr>
      </w:pPr>
      <w:bookmarkStart w:id="345" w:name="_ETM_Q1_2735000"/>
      <w:bookmarkEnd w:id="345"/>
      <w:r>
        <w:rPr>
          <w:rFonts w:hint="cs"/>
          <w:rtl/>
        </w:rPr>
        <w:t xml:space="preserve">יש גם הערות לסעיף 2, חברי הכנסת? </w:t>
      </w:r>
    </w:p>
    <w:p w:rsidR="00EB689D" w:rsidRDefault="00EB689D" w:rsidP="00EB689D">
      <w:pPr>
        <w:rPr>
          <w:rtl/>
        </w:rPr>
      </w:pPr>
      <w:bookmarkStart w:id="346" w:name="_ETM_Q1_2734000"/>
      <w:bookmarkEnd w:id="346"/>
    </w:p>
    <w:p w:rsidR="00EB689D" w:rsidRDefault="00EB689D" w:rsidP="00EB689D">
      <w:pPr>
        <w:pStyle w:val="a4"/>
        <w:keepNext/>
        <w:rPr>
          <w:rtl/>
        </w:rPr>
      </w:pPr>
      <w:bookmarkStart w:id="347" w:name="ET_speaker_6255_91"/>
      <w:r w:rsidRPr="00EB689D">
        <w:rPr>
          <w:rStyle w:val="TagStyle"/>
          <w:rtl/>
        </w:rPr>
        <w:t xml:space="preserve"> &lt;&lt; דובר &gt;&gt; </w:t>
      </w:r>
      <w:r>
        <w:rPr>
          <w:rtl/>
        </w:rPr>
        <w:t>סימון דוידסון (יש עתיד):</w:t>
      </w:r>
      <w:r w:rsidRPr="00EB689D">
        <w:rPr>
          <w:rStyle w:val="TagStyle"/>
          <w:rtl/>
        </w:rPr>
        <w:t xml:space="preserve"> &lt;&lt; דובר &gt;&gt;</w:t>
      </w:r>
      <w:r>
        <w:rPr>
          <w:rtl/>
        </w:rPr>
        <w:t xml:space="preserve">   </w:t>
      </w:r>
      <w:bookmarkEnd w:id="347"/>
    </w:p>
    <w:p w:rsidR="00EB689D" w:rsidRDefault="00EB689D" w:rsidP="00EB689D">
      <w:pPr>
        <w:pStyle w:val="KeepWithNext"/>
        <w:rPr>
          <w:rtl/>
        </w:rPr>
      </w:pPr>
    </w:p>
    <w:p w:rsidR="00EB689D" w:rsidRDefault="00EB689D" w:rsidP="00EB689D">
      <w:pPr>
        <w:rPr>
          <w:rtl/>
        </w:rPr>
      </w:pPr>
      <w:r>
        <w:rPr>
          <w:rFonts w:hint="cs"/>
          <w:rtl/>
        </w:rPr>
        <w:t xml:space="preserve">כן, בנושא הבעלים. </w:t>
      </w:r>
      <w:bookmarkStart w:id="348" w:name="_ETM_Q1_2739000"/>
      <w:bookmarkEnd w:id="348"/>
      <w:r>
        <w:rPr>
          <w:rFonts w:hint="cs"/>
          <w:rtl/>
        </w:rPr>
        <w:t xml:space="preserve">מכללה פרטית שיש לה בעלים </w:t>
      </w:r>
      <w:r>
        <w:rPr>
          <w:rtl/>
        </w:rPr>
        <w:t>–</w:t>
      </w:r>
      <w:r>
        <w:rPr>
          <w:rFonts w:hint="cs"/>
          <w:rtl/>
        </w:rPr>
        <w:t xml:space="preserve"> התקנה הזאת תקפה</w:t>
      </w:r>
      <w:bookmarkStart w:id="349" w:name="_ETM_Q1_2746000"/>
      <w:bookmarkEnd w:id="349"/>
      <w:r>
        <w:rPr>
          <w:rFonts w:hint="cs"/>
          <w:rtl/>
        </w:rPr>
        <w:t xml:space="preserve"> גם לגבי המנכ"ל של המכללה וגם לגבי הבעלים עצמו?</w:t>
      </w:r>
      <w:bookmarkStart w:id="350" w:name="_ETM_Q1_2748000"/>
      <w:bookmarkEnd w:id="350"/>
      <w:r>
        <w:rPr>
          <w:rFonts w:hint="cs"/>
          <w:rtl/>
        </w:rPr>
        <w:t xml:space="preserve"> </w:t>
      </w:r>
    </w:p>
    <w:p w:rsidR="00EB689D" w:rsidRDefault="00EB689D" w:rsidP="00EB689D">
      <w:pPr>
        <w:rPr>
          <w:rtl/>
        </w:rPr>
      </w:pPr>
      <w:bookmarkStart w:id="351" w:name="_ETM_Q1_2750000"/>
      <w:bookmarkEnd w:id="351"/>
    </w:p>
    <w:p w:rsidR="00EB689D" w:rsidRDefault="00EB689D" w:rsidP="00EB689D">
      <w:pPr>
        <w:pStyle w:val="af6"/>
        <w:keepNext/>
        <w:rPr>
          <w:rtl/>
        </w:rPr>
      </w:pPr>
      <w:bookmarkStart w:id="352" w:name="ET_yor_שרן_השכל___יורַ_93"/>
      <w:r w:rsidRPr="00EB689D">
        <w:rPr>
          <w:rStyle w:val="TagStyle"/>
          <w:rtl/>
        </w:rPr>
        <w:t xml:space="preserve"> &lt;&lt; יור &gt;&gt; </w:t>
      </w:r>
      <w:r>
        <w:rPr>
          <w:rtl/>
        </w:rPr>
        <w:t>היו"ר שרן השכל:</w:t>
      </w:r>
      <w:r w:rsidRPr="00EB689D">
        <w:rPr>
          <w:rStyle w:val="TagStyle"/>
          <w:rtl/>
        </w:rPr>
        <w:t xml:space="preserve"> &lt;&lt; יור &gt;&gt;</w:t>
      </w:r>
      <w:r>
        <w:rPr>
          <w:rtl/>
        </w:rPr>
        <w:t xml:space="preserve">   </w:t>
      </w:r>
      <w:bookmarkEnd w:id="352"/>
    </w:p>
    <w:p w:rsidR="00EB689D" w:rsidRDefault="00EB689D" w:rsidP="00EB689D">
      <w:pPr>
        <w:pStyle w:val="KeepWithNext"/>
        <w:rPr>
          <w:rtl/>
        </w:rPr>
      </w:pPr>
    </w:p>
    <w:p w:rsidR="00EB689D" w:rsidRDefault="00EB689D" w:rsidP="00EB689D">
      <w:pPr>
        <w:rPr>
          <w:rtl/>
        </w:rPr>
      </w:pPr>
      <w:r>
        <w:rPr>
          <w:rFonts w:hint="cs"/>
          <w:rtl/>
        </w:rPr>
        <w:t xml:space="preserve">המנכ"ל זה סעיף 3, והבעלים זה סעיף 2. </w:t>
      </w:r>
    </w:p>
    <w:p w:rsidR="00EB689D" w:rsidRDefault="00EB689D" w:rsidP="00EB689D">
      <w:pPr>
        <w:rPr>
          <w:rtl/>
        </w:rPr>
      </w:pPr>
      <w:bookmarkStart w:id="353" w:name="_ETM_Q1_2756000"/>
      <w:bookmarkEnd w:id="353"/>
    </w:p>
    <w:p w:rsidR="00EB689D" w:rsidRDefault="00EB689D" w:rsidP="00EB689D">
      <w:pPr>
        <w:pStyle w:val="a4"/>
        <w:keepNext/>
        <w:rPr>
          <w:rtl/>
        </w:rPr>
      </w:pPr>
      <w:bookmarkStart w:id="354" w:name="ET_speaker_אסתי_ורהפטיג_94"/>
      <w:r w:rsidRPr="00EB689D">
        <w:rPr>
          <w:rStyle w:val="TagStyle"/>
          <w:rtl/>
        </w:rPr>
        <w:t xml:space="preserve"> &lt;&lt; דובר &gt;&gt; </w:t>
      </w:r>
      <w:r>
        <w:rPr>
          <w:rtl/>
        </w:rPr>
        <w:t>אסתי ורהפטיג:</w:t>
      </w:r>
      <w:r w:rsidRPr="00EB689D">
        <w:rPr>
          <w:rStyle w:val="TagStyle"/>
          <w:rtl/>
        </w:rPr>
        <w:t xml:space="preserve"> &lt;&lt; דובר &gt;&gt;</w:t>
      </w:r>
      <w:r>
        <w:rPr>
          <w:rtl/>
        </w:rPr>
        <w:t xml:space="preserve">   </w:t>
      </w:r>
      <w:bookmarkEnd w:id="354"/>
    </w:p>
    <w:p w:rsidR="00EB689D" w:rsidRDefault="00EB689D" w:rsidP="00EB689D">
      <w:pPr>
        <w:pStyle w:val="KeepWithNext"/>
        <w:rPr>
          <w:rtl/>
        </w:rPr>
      </w:pPr>
    </w:p>
    <w:p w:rsidR="00EB689D" w:rsidRDefault="00EB689D" w:rsidP="00EB689D">
      <w:pPr>
        <w:rPr>
          <w:rtl/>
        </w:rPr>
      </w:pPr>
      <w:r>
        <w:rPr>
          <w:rFonts w:hint="cs"/>
          <w:rtl/>
        </w:rPr>
        <w:t xml:space="preserve">זה חשוב, </w:t>
      </w:r>
      <w:bookmarkStart w:id="355" w:name="_ETM_Q1_2757000"/>
      <w:bookmarkEnd w:id="355"/>
      <w:r>
        <w:rPr>
          <w:rFonts w:hint="cs"/>
          <w:rtl/>
        </w:rPr>
        <w:t>בעינינו, ומתבקש אפילו שהחובות יחולו לא רק על המנהל שממלא תפקיד מסוים, אלא גם על הבעלים. אם זה עמותה פרטית אז בוודאי. אם יש רווח שנובע מזה אז בוודאי החובה צריכה לחול גם עליו.</w:t>
      </w:r>
    </w:p>
    <w:p w:rsidR="00EB689D" w:rsidRDefault="00EB689D" w:rsidP="00EB689D">
      <w:pPr>
        <w:rPr>
          <w:rtl/>
        </w:rPr>
      </w:pPr>
      <w:bookmarkStart w:id="356" w:name="_ETM_Q1_2772000"/>
      <w:bookmarkEnd w:id="356"/>
    </w:p>
    <w:p w:rsidR="00EB689D" w:rsidRDefault="00EB689D" w:rsidP="00EB689D">
      <w:pPr>
        <w:pStyle w:val="af6"/>
        <w:keepNext/>
        <w:rPr>
          <w:rtl/>
        </w:rPr>
      </w:pPr>
      <w:bookmarkStart w:id="357" w:name="ET_yor_שרן_השכל___יורַ_95"/>
      <w:r w:rsidRPr="00EB689D">
        <w:rPr>
          <w:rStyle w:val="TagStyle"/>
          <w:rtl/>
        </w:rPr>
        <w:t xml:space="preserve"> &lt;&lt; יור &gt;&gt; </w:t>
      </w:r>
      <w:r>
        <w:rPr>
          <w:rtl/>
        </w:rPr>
        <w:t>היו"ר שרן השכל:</w:t>
      </w:r>
      <w:r w:rsidRPr="00EB689D">
        <w:rPr>
          <w:rStyle w:val="TagStyle"/>
          <w:rtl/>
        </w:rPr>
        <w:t xml:space="preserve"> &lt;&lt; יור &gt;&gt;</w:t>
      </w:r>
      <w:r>
        <w:rPr>
          <w:rtl/>
        </w:rPr>
        <w:t xml:space="preserve">   </w:t>
      </w:r>
      <w:bookmarkEnd w:id="357"/>
    </w:p>
    <w:p w:rsidR="00EB689D" w:rsidRDefault="00EB689D" w:rsidP="00EB689D">
      <w:pPr>
        <w:pStyle w:val="KeepWithNext"/>
        <w:rPr>
          <w:rtl/>
        </w:rPr>
      </w:pPr>
    </w:p>
    <w:p w:rsidR="00EB689D" w:rsidRDefault="00EB689D" w:rsidP="00EB689D">
      <w:pPr>
        <w:rPr>
          <w:rtl/>
        </w:rPr>
      </w:pPr>
      <w:r>
        <w:rPr>
          <w:rFonts w:hint="cs"/>
          <w:rtl/>
        </w:rPr>
        <w:t>המשמעות היא בעצם קנס לבעלים, קנס למנהל, קנס לצוות</w:t>
      </w:r>
      <w:bookmarkStart w:id="358" w:name="_ETM_Q1_2777000"/>
      <w:bookmarkEnd w:id="358"/>
      <w:r>
        <w:rPr>
          <w:rFonts w:hint="cs"/>
          <w:rtl/>
        </w:rPr>
        <w:t xml:space="preserve"> - -</w:t>
      </w:r>
    </w:p>
    <w:p w:rsidR="00EB689D" w:rsidRDefault="00EB689D" w:rsidP="00EB689D">
      <w:pPr>
        <w:rPr>
          <w:rtl/>
        </w:rPr>
      </w:pPr>
    </w:p>
    <w:p w:rsidR="00EB689D" w:rsidRDefault="00EB689D" w:rsidP="00EB689D">
      <w:pPr>
        <w:pStyle w:val="a4"/>
        <w:keepNext/>
        <w:rPr>
          <w:rtl/>
        </w:rPr>
      </w:pPr>
      <w:bookmarkStart w:id="359" w:name="ET_speaker_אסתי_ורהפטיג_96"/>
      <w:r w:rsidRPr="00EB689D">
        <w:rPr>
          <w:rStyle w:val="TagStyle"/>
          <w:rtl/>
        </w:rPr>
        <w:t xml:space="preserve"> &lt;&lt; דובר &gt;&gt; </w:t>
      </w:r>
      <w:r>
        <w:rPr>
          <w:rtl/>
        </w:rPr>
        <w:t>אסתי ורהפטיג:</w:t>
      </w:r>
      <w:r w:rsidRPr="00EB689D">
        <w:rPr>
          <w:rStyle w:val="TagStyle"/>
          <w:rtl/>
        </w:rPr>
        <w:t xml:space="preserve"> &lt;&lt; דובר &gt;&gt;</w:t>
      </w:r>
      <w:r>
        <w:rPr>
          <w:rtl/>
        </w:rPr>
        <w:t xml:space="preserve">   </w:t>
      </w:r>
      <w:bookmarkEnd w:id="359"/>
    </w:p>
    <w:p w:rsidR="00EB689D" w:rsidRDefault="00EB689D" w:rsidP="00EB689D">
      <w:pPr>
        <w:pStyle w:val="KeepWithNext"/>
        <w:rPr>
          <w:rtl/>
        </w:rPr>
      </w:pPr>
    </w:p>
    <w:p w:rsidR="00E9183F" w:rsidRDefault="00EB689D" w:rsidP="00EB689D">
      <w:pPr>
        <w:rPr>
          <w:rtl/>
        </w:rPr>
      </w:pPr>
      <w:r>
        <w:rPr>
          <w:rFonts w:hint="cs"/>
          <w:rtl/>
        </w:rPr>
        <w:t xml:space="preserve">כרגע </w:t>
      </w:r>
      <w:bookmarkStart w:id="360" w:name="_ETM_Q1_2774000"/>
      <w:bookmarkEnd w:id="360"/>
      <w:r>
        <w:rPr>
          <w:rFonts w:hint="cs"/>
          <w:rtl/>
        </w:rPr>
        <w:t xml:space="preserve">אין הוראות פליליות בתקנות האלה. אין קנסות על הפרה. בתקנות הקודמות עשינו גם קנסות בעיקר על ההוראות של הפעלת מוסד </w:t>
      </w:r>
      <w:bookmarkStart w:id="361" w:name="_ETM_Q1_2787000"/>
      <w:bookmarkEnd w:id="361"/>
      <w:r>
        <w:rPr>
          <w:rFonts w:hint="cs"/>
          <w:rtl/>
        </w:rPr>
        <w:t>בניגוד לאיסור פתיחה כשהיו סגרים, למשל, והיה ממש איסור לפתוח מוסד. שם היו קנסות פליליים ומנהליים. כרגע בתקנות הקיימות אין הוראות פליליות. אני יכולה לומר שבתקנות שאנחנו מכינים בעניין</w:t>
      </w:r>
      <w:bookmarkStart w:id="362" w:name="_ETM_Q1_2798000"/>
      <w:bookmarkEnd w:id="362"/>
      <w:r>
        <w:rPr>
          <w:rFonts w:hint="cs"/>
          <w:rtl/>
        </w:rPr>
        <w:t xml:space="preserve"> ההשכלה הגבוהה מכיוון שיש שם כניסה רק בתו ירוק עשינו</w:t>
      </w:r>
      <w:bookmarkStart w:id="363" w:name="_ETM_Q1_2803000"/>
      <w:bookmarkEnd w:id="363"/>
      <w:r>
        <w:rPr>
          <w:rFonts w:hint="cs"/>
          <w:rtl/>
        </w:rPr>
        <w:t xml:space="preserve"> הוראה פלילית בדומה להוראה שיש בתקנות הכלליות של הגבלת פעילות. </w:t>
      </w:r>
      <w:bookmarkStart w:id="364" w:name="_ETM_Q1_2806000"/>
      <w:bookmarkEnd w:id="364"/>
    </w:p>
    <w:p w:rsidR="00376288" w:rsidRDefault="00376288" w:rsidP="00EB689D">
      <w:pPr>
        <w:rPr>
          <w:rtl/>
        </w:rPr>
      </w:pPr>
    </w:p>
    <w:p w:rsidR="00376288" w:rsidRDefault="00376288" w:rsidP="00376288">
      <w:pPr>
        <w:pStyle w:val="af6"/>
        <w:keepNext/>
        <w:rPr>
          <w:rtl/>
        </w:rPr>
      </w:pPr>
      <w:bookmarkStart w:id="365" w:name="ET_yor_שרן_השכל___יורַ_97"/>
      <w:r w:rsidRPr="00376288">
        <w:rPr>
          <w:rStyle w:val="TagStyle"/>
          <w:rtl/>
        </w:rPr>
        <w:t xml:space="preserve"> &lt;&lt; יור &gt;&gt; </w:t>
      </w:r>
      <w:r>
        <w:rPr>
          <w:rtl/>
        </w:rPr>
        <w:t>היו"ר שרן השכל:</w:t>
      </w:r>
      <w:r w:rsidRPr="00376288">
        <w:rPr>
          <w:rStyle w:val="TagStyle"/>
          <w:rtl/>
        </w:rPr>
        <w:t xml:space="preserve"> &lt;&lt; יור &gt;&gt;</w:t>
      </w:r>
      <w:r>
        <w:rPr>
          <w:rtl/>
        </w:rPr>
        <w:t xml:space="preserve">   </w:t>
      </w:r>
      <w:bookmarkEnd w:id="365"/>
    </w:p>
    <w:p w:rsidR="00376288" w:rsidRDefault="00376288" w:rsidP="00376288">
      <w:pPr>
        <w:pStyle w:val="KeepWithNext"/>
        <w:rPr>
          <w:rtl/>
          <w:lang w:eastAsia="he-IL"/>
        </w:rPr>
      </w:pPr>
    </w:p>
    <w:p w:rsidR="00376288" w:rsidRDefault="00376288" w:rsidP="00376288">
      <w:pPr>
        <w:rPr>
          <w:rtl/>
          <w:lang w:eastAsia="he-IL"/>
        </w:rPr>
      </w:pPr>
      <w:bookmarkStart w:id="366" w:name="_ETM_Q1_2810000"/>
      <w:bookmarkEnd w:id="366"/>
      <w:r>
        <w:rPr>
          <w:rFonts w:hint="cs"/>
          <w:rtl/>
          <w:lang w:eastAsia="he-IL"/>
        </w:rPr>
        <w:t xml:space="preserve">בסדר. </w:t>
      </w:r>
    </w:p>
    <w:p w:rsidR="00376288" w:rsidRDefault="00376288" w:rsidP="00376288">
      <w:pPr>
        <w:rPr>
          <w:rtl/>
          <w:lang w:eastAsia="he-IL"/>
        </w:rPr>
      </w:pPr>
    </w:p>
    <w:p w:rsidR="00376288" w:rsidRDefault="00376288" w:rsidP="00376288">
      <w:pPr>
        <w:pStyle w:val="a4"/>
        <w:keepNext/>
        <w:rPr>
          <w:rtl/>
        </w:rPr>
      </w:pPr>
      <w:bookmarkStart w:id="367" w:name="ET_speaker_6230_98"/>
      <w:r w:rsidRPr="00376288">
        <w:rPr>
          <w:rStyle w:val="TagStyle"/>
          <w:rtl/>
        </w:rPr>
        <w:t xml:space="preserve"> &lt;&lt; דובר &gt;&gt; </w:t>
      </w:r>
      <w:r>
        <w:rPr>
          <w:rtl/>
        </w:rPr>
        <w:t>שירלי פינטו קדוש (ימינה):</w:t>
      </w:r>
      <w:r w:rsidRPr="00376288">
        <w:rPr>
          <w:rStyle w:val="TagStyle"/>
          <w:rtl/>
        </w:rPr>
        <w:t xml:space="preserve"> &lt;&lt; דובר &gt;&gt;</w:t>
      </w:r>
      <w:r>
        <w:rPr>
          <w:rtl/>
        </w:rPr>
        <w:t xml:space="preserve">   </w:t>
      </w:r>
      <w:bookmarkEnd w:id="367"/>
    </w:p>
    <w:p w:rsidR="00376288" w:rsidRDefault="00376288" w:rsidP="00376288">
      <w:pPr>
        <w:pStyle w:val="KeepWithNext"/>
        <w:rPr>
          <w:rtl/>
          <w:lang w:eastAsia="he-IL"/>
        </w:rPr>
      </w:pPr>
    </w:p>
    <w:p w:rsidR="00376288" w:rsidRDefault="00376288" w:rsidP="00376288">
      <w:pPr>
        <w:rPr>
          <w:rtl/>
          <w:lang w:eastAsia="he-IL"/>
        </w:rPr>
      </w:pPr>
      <w:r>
        <w:rPr>
          <w:rFonts w:hint="cs"/>
          <w:rtl/>
          <w:lang w:eastAsia="he-IL"/>
        </w:rPr>
        <w:t xml:space="preserve">(אומרת דברים בשפת הסימנים. להלן תרגומם): אני רוצה </w:t>
      </w:r>
      <w:bookmarkStart w:id="368" w:name="_ETM_Q1_2812000"/>
      <w:bookmarkEnd w:id="368"/>
      <w:r>
        <w:rPr>
          <w:rFonts w:hint="cs"/>
          <w:rtl/>
          <w:lang w:eastAsia="he-IL"/>
        </w:rPr>
        <w:t xml:space="preserve">להתייחס לזה. קצת מפריע לי שאין הוראה פלילית. </w:t>
      </w:r>
      <w:bookmarkStart w:id="369" w:name="_ETM_Q1_2817000"/>
      <w:bookmarkEnd w:id="369"/>
      <w:r>
        <w:rPr>
          <w:rFonts w:hint="cs"/>
          <w:rtl/>
          <w:lang w:eastAsia="he-IL"/>
        </w:rPr>
        <w:t>זה בעצם משאיר את זה בצורה של המלצה. מה הטעם</w:t>
      </w:r>
      <w:bookmarkStart w:id="370" w:name="_ETM_Q1_2818000"/>
      <w:bookmarkEnd w:id="370"/>
      <w:r>
        <w:rPr>
          <w:rFonts w:hint="cs"/>
          <w:rtl/>
          <w:lang w:eastAsia="he-IL"/>
        </w:rPr>
        <w:t xml:space="preserve"> בתקנות? הן חשובות, אבל הן נשארות כהמלצה. האפקט של ההשגחה </w:t>
      </w:r>
      <w:bookmarkStart w:id="371" w:name="_ETM_Q1_2823000"/>
      <w:bookmarkEnd w:id="371"/>
      <w:r>
        <w:rPr>
          <w:rFonts w:hint="cs"/>
          <w:rtl/>
          <w:lang w:eastAsia="he-IL"/>
        </w:rPr>
        <w:t xml:space="preserve">לא קיים. </w:t>
      </w:r>
    </w:p>
    <w:p w:rsidR="00376288" w:rsidRDefault="00376288" w:rsidP="00376288">
      <w:pPr>
        <w:rPr>
          <w:rtl/>
          <w:lang w:eastAsia="he-IL"/>
        </w:rPr>
      </w:pPr>
      <w:bookmarkStart w:id="372" w:name="_ETM_Q1_2824000"/>
      <w:bookmarkEnd w:id="372"/>
    </w:p>
    <w:p w:rsidR="00376288" w:rsidRDefault="00376288" w:rsidP="00376288">
      <w:pPr>
        <w:pStyle w:val="a4"/>
        <w:keepNext/>
        <w:rPr>
          <w:rtl/>
        </w:rPr>
      </w:pPr>
      <w:bookmarkStart w:id="373" w:name="ET_speaker_אסתי_ורהפטיג_99"/>
      <w:r w:rsidRPr="00376288">
        <w:rPr>
          <w:rStyle w:val="TagStyle"/>
          <w:rtl/>
        </w:rPr>
        <w:t xml:space="preserve"> &lt;&lt; דובר &gt;&gt; </w:t>
      </w:r>
      <w:r>
        <w:rPr>
          <w:rtl/>
        </w:rPr>
        <w:t>אסתי ורהפטיג:</w:t>
      </w:r>
      <w:r w:rsidRPr="00376288">
        <w:rPr>
          <w:rStyle w:val="TagStyle"/>
          <w:rtl/>
        </w:rPr>
        <w:t xml:space="preserve"> &lt;&lt; דובר &gt;&gt;</w:t>
      </w:r>
      <w:r>
        <w:rPr>
          <w:rtl/>
        </w:rPr>
        <w:t xml:space="preserve">   </w:t>
      </w:r>
      <w:bookmarkEnd w:id="373"/>
    </w:p>
    <w:p w:rsidR="00376288" w:rsidRDefault="00376288" w:rsidP="00376288">
      <w:pPr>
        <w:pStyle w:val="KeepWithNext"/>
        <w:rPr>
          <w:rtl/>
          <w:lang w:eastAsia="he-IL"/>
        </w:rPr>
      </w:pPr>
    </w:p>
    <w:p w:rsidR="00376288" w:rsidRDefault="00376288" w:rsidP="00376288">
      <w:pPr>
        <w:rPr>
          <w:rtl/>
          <w:lang w:eastAsia="he-IL"/>
        </w:rPr>
      </w:pPr>
      <w:bookmarkStart w:id="374" w:name="_ETM_Q1_2825000"/>
      <w:bookmarkEnd w:id="374"/>
      <w:r>
        <w:rPr>
          <w:rFonts w:hint="cs"/>
          <w:rtl/>
          <w:lang w:eastAsia="he-IL"/>
        </w:rPr>
        <w:t xml:space="preserve">גם בתקנות הקודמות לא הייתה עבירה פלילית על כל הפרה. התפיסה היא שהעבירה הפלילית והמנהלית בהקשרים של החינוך </w:t>
      </w:r>
      <w:bookmarkStart w:id="375" w:name="_ETM_Q1_2828000"/>
      <w:bookmarkEnd w:id="375"/>
      <w:r>
        <w:rPr>
          <w:rFonts w:hint="cs"/>
          <w:rtl/>
          <w:lang w:eastAsia="he-IL"/>
        </w:rPr>
        <w:t>צריכה להיות בהפרות שהן מאוד משמעותיות וגם מאוד ברורות.</w:t>
      </w:r>
      <w:bookmarkStart w:id="376" w:name="_ETM_Q1_2832000"/>
      <w:bookmarkEnd w:id="376"/>
      <w:r>
        <w:rPr>
          <w:rFonts w:hint="cs"/>
          <w:rtl/>
          <w:lang w:eastAsia="he-IL"/>
        </w:rPr>
        <w:t xml:space="preserve"> </w:t>
      </w:r>
      <w:r w:rsidR="00B76CFB">
        <w:rPr>
          <w:rFonts w:hint="cs"/>
          <w:rtl/>
          <w:lang w:eastAsia="he-IL"/>
        </w:rPr>
        <w:t>כלומר מאוד ברור מתי יש הפרה שלהן. אבל אנחנו</w:t>
      </w:r>
      <w:bookmarkStart w:id="377" w:name="_ETM_Q1_2839000"/>
      <w:bookmarkEnd w:id="377"/>
      <w:r w:rsidR="00B76CFB">
        <w:rPr>
          <w:rFonts w:hint="cs"/>
          <w:rtl/>
          <w:lang w:eastAsia="he-IL"/>
        </w:rPr>
        <w:t xml:space="preserve"> נבחן מחדש את הנושא הזה. </w:t>
      </w:r>
    </w:p>
    <w:p w:rsidR="00B76CFB" w:rsidRDefault="00B76CFB" w:rsidP="00376288">
      <w:pPr>
        <w:rPr>
          <w:rtl/>
          <w:lang w:eastAsia="he-IL"/>
        </w:rPr>
      </w:pPr>
      <w:bookmarkStart w:id="378" w:name="_ETM_Q1_2844000"/>
      <w:bookmarkEnd w:id="378"/>
    </w:p>
    <w:p w:rsidR="00B76CFB" w:rsidRDefault="00B76CFB" w:rsidP="00B76CFB">
      <w:pPr>
        <w:pStyle w:val="a4"/>
        <w:keepNext/>
        <w:rPr>
          <w:rtl/>
        </w:rPr>
      </w:pPr>
      <w:bookmarkStart w:id="379" w:name="ET_speaker_מירב_ישראלי_100"/>
      <w:r w:rsidRPr="00B76CFB">
        <w:rPr>
          <w:rStyle w:val="TagStyle"/>
          <w:rtl/>
        </w:rPr>
        <w:t xml:space="preserve"> &lt;&lt; דובר &gt;&gt; </w:t>
      </w:r>
      <w:r>
        <w:rPr>
          <w:rtl/>
        </w:rPr>
        <w:t>מירב ישראלי:</w:t>
      </w:r>
      <w:r w:rsidRPr="00B76CFB">
        <w:rPr>
          <w:rStyle w:val="TagStyle"/>
          <w:rtl/>
        </w:rPr>
        <w:t xml:space="preserve"> &lt;&lt; דובר &gt;&gt;</w:t>
      </w:r>
      <w:r>
        <w:rPr>
          <w:rtl/>
        </w:rPr>
        <w:t xml:space="preserve">   </w:t>
      </w:r>
      <w:bookmarkEnd w:id="379"/>
    </w:p>
    <w:p w:rsidR="00B76CFB" w:rsidRDefault="00B76CFB" w:rsidP="00B76CFB">
      <w:pPr>
        <w:pStyle w:val="KeepWithNext"/>
        <w:rPr>
          <w:rtl/>
          <w:lang w:eastAsia="he-IL"/>
        </w:rPr>
      </w:pPr>
    </w:p>
    <w:p w:rsidR="00B76CFB" w:rsidRDefault="00B76CFB" w:rsidP="00B76CFB">
      <w:pPr>
        <w:rPr>
          <w:rtl/>
          <w:lang w:eastAsia="he-IL"/>
        </w:rPr>
      </w:pPr>
      <w:r>
        <w:rPr>
          <w:rFonts w:hint="cs"/>
          <w:rtl/>
          <w:lang w:eastAsia="he-IL"/>
        </w:rPr>
        <w:t xml:space="preserve">אני רק אומר שיכולות להיות </w:t>
      </w:r>
      <w:bookmarkStart w:id="380" w:name="_ETM_Q1_2842000"/>
      <w:bookmarkEnd w:id="380"/>
      <w:r>
        <w:rPr>
          <w:rFonts w:hint="cs"/>
          <w:rtl/>
          <w:lang w:eastAsia="he-IL"/>
        </w:rPr>
        <w:t xml:space="preserve">השלכות משמעתיות במקרים מסוימים וגם אחריות נזיקית. </w:t>
      </w:r>
    </w:p>
    <w:p w:rsidR="00B76CFB" w:rsidRDefault="00B76CFB" w:rsidP="00B76CFB">
      <w:pPr>
        <w:rPr>
          <w:rtl/>
          <w:lang w:eastAsia="he-IL"/>
        </w:rPr>
      </w:pPr>
    </w:p>
    <w:p w:rsidR="00B76CFB" w:rsidRDefault="00B76CFB" w:rsidP="00B76CFB">
      <w:pPr>
        <w:pStyle w:val="a4"/>
        <w:keepNext/>
        <w:rPr>
          <w:rtl/>
        </w:rPr>
      </w:pPr>
      <w:bookmarkStart w:id="381" w:name="ET_speaker_6230_101"/>
      <w:r w:rsidRPr="00B76CFB">
        <w:rPr>
          <w:rStyle w:val="TagStyle"/>
          <w:rtl/>
        </w:rPr>
        <w:t xml:space="preserve"> &lt;&lt; דובר &gt;&gt; </w:t>
      </w:r>
      <w:r>
        <w:rPr>
          <w:rtl/>
        </w:rPr>
        <w:t>שירלי פינטו קדוש (ימינה):</w:t>
      </w:r>
      <w:r w:rsidRPr="00B76CFB">
        <w:rPr>
          <w:rStyle w:val="TagStyle"/>
          <w:rtl/>
        </w:rPr>
        <w:t xml:space="preserve"> &lt;&lt; דובר &gt;&gt;</w:t>
      </w:r>
      <w:r>
        <w:rPr>
          <w:rtl/>
        </w:rPr>
        <w:t xml:space="preserve">   </w:t>
      </w:r>
      <w:bookmarkEnd w:id="381"/>
    </w:p>
    <w:p w:rsidR="00B76CFB" w:rsidRDefault="00B76CFB" w:rsidP="00B76CFB">
      <w:pPr>
        <w:pStyle w:val="KeepWithNext"/>
        <w:rPr>
          <w:rtl/>
          <w:lang w:eastAsia="he-IL"/>
        </w:rPr>
      </w:pPr>
    </w:p>
    <w:p w:rsidR="00B76CFB" w:rsidRDefault="00B76CFB" w:rsidP="00B76CFB">
      <w:pPr>
        <w:rPr>
          <w:rtl/>
          <w:lang w:eastAsia="he-IL"/>
        </w:rPr>
      </w:pPr>
      <w:r>
        <w:rPr>
          <w:rFonts w:hint="cs"/>
          <w:rtl/>
          <w:lang w:eastAsia="he-IL"/>
        </w:rPr>
        <w:t xml:space="preserve">(אומרת דברים בשפת הסימנים. להלן תרגומם): זה גם טוב, זה גם בסדר. </w:t>
      </w:r>
      <w:bookmarkStart w:id="382" w:name="_ETM_Q1_2851000"/>
      <w:bookmarkEnd w:id="382"/>
    </w:p>
    <w:p w:rsidR="00B76CFB" w:rsidRDefault="00B76CFB" w:rsidP="00B76CFB">
      <w:pPr>
        <w:rPr>
          <w:rtl/>
          <w:lang w:eastAsia="he-IL"/>
        </w:rPr>
      </w:pPr>
      <w:bookmarkStart w:id="383" w:name="_ETM_Q1_2852000"/>
      <w:bookmarkEnd w:id="383"/>
    </w:p>
    <w:p w:rsidR="00B76CFB" w:rsidRDefault="00B76CFB" w:rsidP="00B76CFB">
      <w:pPr>
        <w:pStyle w:val="a4"/>
        <w:keepNext/>
        <w:rPr>
          <w:rtl/>
        </w:rPr>
      </w:pPr>
      <w:bookmarkStart w:id="384" w:name="ET_speaker_מירב_ישראלי_102"/>
      <w:r w:rsidRPr="00B76CFB">
        <w:rPr>
          <w:rStyle w:val="TagStyle"/>
          <w:rtl/>
        </w:rPr>
        <w:t xml:space="preserve"> &lt;&lt; דובר &gt;&gt; </w:t>
      </w:r>
      <w:r>
        <w:rPr>
          <w:rtl/>
        </w:rPr>
        <w:t>מירב ישראלי:</w:t>
      </w:r>
      <w:r w:rsidRPr="00B76CFB">
        <w:rPr>
          <w:rStyle w:val="TagStyle"/>
          <w:rtl/>
        </w:rPr>
        <w:t xml:space="preserve"> &lt;&lt; דובר &gt;&gt;</w:t>
      </w:r>
      <w:r>
        <w:rPr>
          <w:rtl/>
        </w:rPr>
        <w:t xml:space="preserve">   </w:t>
      </w:r>
      <w:bookmarkEnd w:id="384"/>
    </w:p>
    <w:p w:rsidR="00B76CFB" w:rsidRDefault="00B76CFB" w:rsidP="00B76CFB">
      <w:pPr>
        <w:pStyle w:val="KeepWithNext"/>
        <w:rPr>
          <w:rtl/>
          <w:lang w:eastAsia="he-IL"/>
        </w:rPr>
      </w:pPr>
    </w:p>
    <w:p w:rsidR="00B76CFB" w:rsidRDefault="00B76CFB" w:rsidP="00B76CFB">
      <w:pPr>
        <w:rPr>
          <w:rtl/>
          <w:lang w:eastAsia="he-IL"/>
        </w:rPr>
      </w:pPr>
      <w:bookmarkStart w:id="385" w:name="_ETM_Q1_2853000"/>
      <w:bookmarkEnd w:id="385"/>
      <w:r>
        <w:rPr>
          <w:rFonts w:hint="cs"/>
          <w:rtl/>
          <w:lang w:eastAsia="he-IL"/>
        </w:rPr>
        <w:t xml:space="preserve">זה מכוח הדין הכללי. </w:t>
      </w:r>
    </w:p>
    <w:p w:rsidR="00B76CFB" w:rsidRDefault="00B76CFB" w:rsidP="00B76CFB">
      <w:pPr>
        <w:rPr>
          <w:rtl/>
          <w:lang w:eastAsia="he-IL"/>
        </w:rPr>
      </w:pPr>
    </w:p>
    <w:p w:rsidR="00B76CFB" w:rsidRDefault="00B76CFB" w:rsidP="00B76CFB">
      <w:pPr>
        <w:pStyle w:val="af6"/>
        <w:keepNext/>
        <w:rPr>
          <w:rtl/>
        </w:rPr>
      </w:pPr>
      <w:bookmarkStart w:id="386" w:name="ET_yor_שרן_השכל___יורַ_103"/>
      <w:r w:rsidRPr="00B76CFB">
        <w:rPr>
          <w:rStyle w:val="TagStyle"/>
          <w:rtl/>
        </w:rPr>
        <w:t xml:space="preserve"> &lt;&lt; יור &gt;&gt; </w:t>
      </w:r>
      <w:r>
        <w:rPr>
          <w:rtl/>
        </w:rPr>
        <w:t>היו"ר שרן השכל:</w:t>
      </w:r>
      <w:r w:rsidRPr="00B76CFB">
        <w:rPr>
          <w:rStyle w:val="TagStyle"/>
          <w:rtl/>
        </w:rPr>
        <w:t xml:space="preserve"> &lt;&lt; יור &gt;&gt;</w:t>
      </w:r>
      <w:r>
        <w:rPr>
          <w:rtl/>
        </w:rPr>
        <w:t xml:space="preserve">   </w:t>
      </w:r>
      <w:bookmarkEnd w:id="386"/>
    </w:p>
    <w:p w:rsidR="00B76CFB" w:rsidRDefault="00B76CFB" w:rsidP="00B76CFB">
      <w:pPr>
        <w:pStyle w:val="KeepWithNext"/>
        <w:rPr>
          <w:rtl/>
          <w:lang w:eastAsia="he-IL"/>
        </w:rPr>
      </w:pPr>
    </w:p>
    <w:p w:rsidR="00B76CFB" w:rsidRDefault="00B76CFB" w:rsidP="00B76CFB">
      <w:pPr>
        <w:rPr>
          <w:rtl/>
          <w:lang w:eastAsia="he-IL"/>
        </w:rPr>
      </w:pPr>
      <w:bookmarkStart w:id="387" w:name="_ETM_Q1_2854000"/>
      <w:bookmarkEnd w:id="387"/>
      <w:r>
        <w:rPr>
          <w:rFonts w:hint="cs"/>
          <w:rtl/>
          <w:lang w:eastAsia="he-IL"/>
        </w:rPr>
        <w:t xml:space="preserve">סעיף 3, בבקשה. </w:t>
      </w:r>
    </w:p>
    <w:p w:rsidR="00B76CFB" w:rsidRDefault="00B76CFB" w:rsidP="00B76CFB">
      <w:pPr>
        <w:rPr>
          <w:rtl/>
          <w:lang w:eastAsia="he-IL"/>
        </w:rPr>
      </w:pPr>
    </w:p>
    <w:p w:rsidR="00B76CFB" w:rsidRDefault="00B76CFB" w:rsidP="00B76CFB">
      <w:pPr>
        <w:pStyle w:val="a4"/>
        <w:keepNext/>
        <w:rPr>
          <w:rtl/>
        </w:rPr>
      </w:pPr>
      <w:bookmarkStart w:id="388" w:name="ET_speaker_אסתי_ורהפטיג_104"/>
      <w:r w:rsidRPr="00B76CFB">
        <w:rPr>
          <w:rStyle w:val="TagStyle"/>
          <w:rtl/>
        </w:rPr>
        <w:t xml:space="preserve"> &lt;&lt; דובר &gt;&gt; </w:t>
      </w:r>
      <w:r>
        <w:rPr>
          <w:rtl/>
        </w:rPr>
        <w:t>אסתי ורהפטיג:</w:t>
      </w:r>
      <w:r w:rsidRPr="00B76CFB">
        <w:rPr>
          <w:rStyle w:val="TagStyle"/>
          <w:rtl/>
        </w:rPr>
        <w:t xml:space="preserve"> &lt;&lt; דובר &gt;&gt;</w:t>
      </w:r>
      <w:r>
        <w:rPr>
          <w:rtl/>
        </w:rPr>
        <w:t xml:space="preserve">   </w:t>
      </w:r>
      <w:bookmarkEnd w:id="388"/>
    </w:p>
    <w:p w:rsidR="00B76CFB" w:rsidRDefault="00B76CFB" w:rsidP="00B76CFB">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B76CFB" w:rsidRPr="00B76CFB" w:rsidTr="00B76CFB">
        <w:trPr>
          <w:cantSplit/>
          <w:trHeight w:val="60"/>
        </w:trPr>
        <w:tc>
          <w:tcPr>
            <w:tcW w:w="1871" w:type="dxa"/>
            <w:hideMark/>
          </w:tcPr>
          <w:p w:rsidR="00B76CFB" w:rsidRPr="00B76CFB" w:rsidRDefault="00B76CFB">
            <w:pPr>
              <w:pStyle w:val="TableSideHeading"/>
              <w:keepLines w:val="0"/>
              <w:rPr>
                <w:sz w:val="24"/>
                <w:szCs w:val="24"/>
              </w:rPr>
            </w:pPr>
            <w:r w:rsidRPr="00B76CFB">
              <w:rPr>
                <w:sz w:val="24"/>
                <w:szCs w:val="24"/>
                <w:rtl/>
              </w:rPr>
              <w:t>אחריות מנהל מוסד</w:t>
            </w:r>
          </w:p>
        </w:tc>
        <w:tc>
          <w:tcPr>
            <w:tcW w:w="624" w:type="dxa"/>
          </w:tcPr>
          <w:p w:rsidR="00B76CFB" w:rsidRPr="00B76CFB" w:rsidRDefault="00B76CFB" w:rsidP="00B76CFB">
            <w:pPr>
              <w:pStyle w:val="TableText"/>
              <w:keepLines w:val="0"/>
              <w:numPr>
                <w:ilvl w:val="0"/>
                <w:numId w:val="3"/>
              </w:numPr>
              <w:rPr>
                <w:sz w:val="24"/>
                <w:szCs w:val="24"/>
              </w:rPr>
            </w:pPr>
          </w:p>
        </w:tc>
        <w:tc>
          <w:tcPr>
            <w:tcW w:w="7146" w:type="dxa"/>
            <w:hideMark/>
          </w:tcPr>
          <w:p w:rsidR="00B76CFB" w:rsidRPr="00B76CFB" w:rsidRDefault="00B76CFB">
            <w:pPr>
              <w:pStyle w:val="TableBlock"/>
              <w:keepLines w:val="0"/>
              <w:rPr>
                <w:sz w:val="24"/>
                <w:szCs w:val="24"/>
              </w:rPr>
            </w:pPr>
            <w:r w:rsidRPr="00B76CFB">
              <w:rPr>
                <w:sz w:val="24"/>
                <w:szCs w:val="24"/>
                <w:rtl/>
              </w:rPr>
              <w:t>מנהל מוסד יפעל לשם עמידה בחובותיו לפי תקנות אלה, לרבות בדרך של אימוץ המלצות המשרד המפקח עליו.</w:t>
            </w:r>
          </w:p>
        </w:tc>
      </w:tr>
    </w:tbl>
    <w:p w:rsidR="00B76CFB" w:rsidRDefault="00B76CFB" w:rsidP="00B76CFB">
      <w:pPr>
        <w:rPr>
          <w:rtl/>
          <w:lang w:eastAsia="he-IL"/>
        </w:rPr>
      </w:pPr>
    </w:p>
    <w:p w:rsidR="00B76CFB" w:rsidRDefault="00B76CFB" w:rsidP="00B76CFB">
      <w:pPr>
        <w:pStyle w:val="a4"/>
        <w:keepNext/>
        <w:rPr>
          <w:rtl/>
        </w:rPr>
      </w:pPr>
      <w:bookmarkStart w:id="389" w:name="ET_speaker_מירב_ישראלי_105"/>
      <w:r w:rsidRPr="00B76CFB">
        <w:rPr>
          <w:rStyle w:val="TagStyle"/>
          <w:rtl/>
        </w:rPr>
        <w:t xml:space="preserve"> &lt;&lt; דובר &gt;&gt; </w:t>
      </w:r>
      <w:r>
        <w:rPr>
          <w:rtl/>
        </w:rPr>
        <w:t>מירב ישראלי:</w:t>
      </w:r>
      <w:r w:rsidRPr="00B76CFB">
        <w:rPr>
          <w:rStyle w:val="TagStyle"/>
          <w:rtl/>
        </w:rPr>
        <w:t xml:space="preserve"> &lt;&lt;  &gt;&gt;</w:t>
      </w:r>
      <w:r>
        <w:rPr>
          <w:rtl/>
        </w:rPr>
        <w:t xml:space="preserve">   </w:t>
      </w:r>
      <w:bookmarkEnd w:id="389"/>
    </w:p>
    <w:p w:rsidR="00B76CFB" w:rsidRDefault="00B76CFB" w:rsidP="00B76CFB">
      <w:pPr>
        <w:pStyle w:val="KeepWithNext"/>
        <w:rPr>
          <w:rtl/>
          <w:lang w:eastAsia="he-IL"/>
        </w:rPr>
      </w:pPr>
    </w:p>
    <w:p w:rsidR="00B76CFB" w:rsidRDefault="00B76CFB" w:rsidP="00B76CFB">
      <w:pPr>
        <w:rPr>
          <w:rtl/>
          <w:lang w:eastAsia="he-IL"/>
        </w:rPr>
      </w:pPr>
      <w:bookmarkStart w:id="390" w:name="_ETM_Q1_2865000"/>
      <w:bookmarkEnd w:id="390"/>
      <w:r>
        <w:rPr>
          <w:rFonts w:hint="cs"/>
          <w:rtl/>
          <w:lang w:eastAsia="he-IL"/>
        </w:rPr>
        <w:t>זאת הייתה</w:t>
      </w:r>
      <w:bookmarkStart w:id="391" w:name="_ETM_Q1_2867000"/>
      <w:bookmarkEnd w:id="391"/>
      <w:r>
        <w:rPr>
          <w:rFonts w:hint="cs"/>
          <w:rtl/>
          <w:lang w:eastAsia="he-IL"/>
        </w:rPr>
        <w:t xml:space="preserve"> נקודת מחלוקת עיקרית בינינו. הסיפא פה של הסעיף "לרבות בדרך של אימוץ המלצות המשרד המפקח עליו" הוא בעצם צינור לשאיבה של חובות על המנהל שהוועדה לא ראתה אותן. זאת אומרת יכולים לקבוע נהלים בכל מיני הקשרים וגם במשרד החינוך, דרך אגב, שזה ממש התקנות האלה </w:t>
      </w:r>
      <w:r>
        <w:rPr>
          <w:rtl/>
          <w:lang w:eastAsia="he-IL"/>
        </w:rPr>
        <w:t>–</w:t>
      </w:r>
      <w:r>
        <w:rPr>
          <w:rFonts w:hint="cs"/>
          <w:rtl/>
          <w:lang w:eastAsia="he-IL"/>
        </w:rPr>
        <w:t xml:space="preserve"> ואולי גם משרדים אחרים </w:t>
      </w:r>
      <w:r>
        <w:rPr>
          <w:rtl/>
          <w:lang w:eastAsia="he-IL"/>
        </w:rPr>
        <w:t>–</w:t>
      </w:r>
      <w:r>
        <w:rPr>
          <w:rFonts w:hint="cs"/>
          <w:rtl/>
          <w:lang w:eastAsia="he-IL"/>
        </w:rPr>
        <w:t xml:space="preserve"> והוועדה לא תראה אותם. אנחנו נדבר </w:t>
      </w:r>
      <w:bookmarkStart w:id="392" w:name="_ETM_Q1_2896000"/>
      <w:bookmarkEnd w:id="392"/>
      <w:r>
        <w:rPr>
          <w:rFonts w:hint="cs"/>
          <w:rtl/>
          <w:lang w:eastAsia="he-IL"/>
        </w:rPr>
        <w:t xml:space="preserve">אולי בהמשך בסוף על הנושא של סגירת מוסד חינוך </w:t>
      </w:r>
      <w:bookmarkStart w:id="393" w:name="_ETM_Q1_2901000"/>
      <w:bookmarkEnd w:id="393"/>
      <w:r>
        <w:rPr>
          <w:rFonts w:hint="cs"/>
          <w:rtl/>
          <w:lang w:eastAsia="he-IL"/>
        </w:rPr>
        <w:t xml:space="preserve">שלא מופיע בתקנות האלה </w:t>
      </w:r>
      <w:r>
        <w:rPr>
          <w:rtl/>
          <w:lang w:eastAsia="he-IL"/>
        </w:rPr>
        <w:t>–</w:t>
      </w:r>
      <w:r>
        <w:rPr>
          <w:rFonts w:hint="cs"/>
          <w:rtl/>
          <w:lang w:eastAsia="he-IL"/>
        </w:rPr>
        <w:t xml:space="preserve"> הוא מופיע בנוהל, אמנם לפי בריאות העם </w:t>
      </w:r>
      <w:r>
        <w:rPr>
          <w:rtl/>
          <w:lang w:eastAsia="he-IL"/>
        </w:rPr>
        <w:t>–</w:t>
      </w:r>
      <w:r>
        <w:rPr>
          <w:rFonts w:hint="cs"/>
          <w:rtl/>
          <w:lang w:eastAsia="he-IL"/>
        </w:rPr>
        <w:t xml:space="preserve"> למשל בכל מיני נושאים של סגירת מוסד חינוך וכל מיני פרטים</w:t>
      </w:r>
      <w:bookmarkStart w:id="394" w:name="_ETM_Q1_2910000"/>
      <w:bookmarkEnd w:id="394"/>
      <w:r>
        <w:rPr>
          <w:rFonts w:hint="cs"/>
          <w:rtl/>
          <w:lang w:eastAsia="he-IL"/>
        </w:rPr>
        <w:t xml:space="preserve"> מתי מוסד חינוך פועל בכיתות מלאות ומתי </w:t>
      </w:r>
      <w:bookmarkStart w:id="395" w:name="_ETM_Q1_2915000"/>
      <w:bookmarkEnd w:id="395"/>
      <w:r>
        <w:rPr>
          <w:rFonts w:hint="cs"/>
          <w:rtl/>
          <w:lang w:eastAsia="he-IL"/>
        </w:rPr>
        <w:t>לא. כל מיני דברים כאלה שלא מופיעים</w:t>
      </w:r>
      <w:bookmarkStart w:id="396" w:name="_ETM_Q1_2916000"/>
      <w:bookmarkEnd w:id="396"/>
      <w:r>
        <w:rPr>
          <w:rFonts w:hint="cs"/>
          <w:rtl/>
          <w:lang w:eastAsia="he-IL"/>
        </w:rPr>
        <w:t xml:space="preserve"> בתקנות והוועדה לא ראתה אותם. יש המלצות </w:t>
      </w:r>
      <w:r>
        <w:rPr>
          <w:rtl/>
          <w:lang w:eastAsia="he-IL"/>
        </w:rPr>
        <w:t>–</w:t>
      </w:r>
      <w:r>
        <w:rPr>
          <w:rFonts w:hint="cs"/>
          <w:rtl/>
          <w:lang w:eastAsia="he-IL"/>
        </w:rPr>
        <w:t xml:space="preserve"> אבל זה לא בדיוק המלצות כי בעצם המנהל מחויב לפעול לפיהן, לרבות </w:t>
      </w:r>
      <w:bookmarkStart w:id="397" w:name="_ETM_Q1_2928000"/>
      <w:bookmarkEnd w:id="397"/>
      <w:r>
        <w:rPr>
          <w:rFonts w:hint="cs"/>
          <w:rtl/>
          <w:lang w:eastAsia="he-IL"/>
        </w:rPr>
        <w:t xml:space="preserve">לפי אימוץ המלצות </w:t>
      </w:r>
      <w:r>
        <w:rPr>
          <w:rtl/>
          <w:lang w:eastAsia="he-IL"/>
        </w:rPr>
        <w:t>–</w:t>
      </w:r>
      <w:r>
        <w:rPr>
          <w:rFonts w:hint="cs"/>
          <w:rtl/>
          <w:lang w:eastAsia="he-IL"/>
        </w:rPr>
        <w:t xml:space="preserve"> ולכן ביקשנו ממשרדים להשמיט את </w:t>
      </w:r>
      <w:bookmarkStart w:id="398" w:name="_ETM_Q1_2932000"/>
      <w:bookmarkEnd w:id="398"/>
      <w:r>
        <w:rPr>
          <w:rFonts w:hint="cs"/>
          <w:rtl/>
          <w:lang w:eastAsia="he-IL"/>
        </w:rPr>
        <w:t xml:space="preserve">הסיפא הזה, וכל דבר שצריך להביא בפני הוועדה </w:t>
      </w:r>
      <w:r>
        <w:rPr>
          <w:rtl/>
          <w:lang w:eastAsia="he-IL"/>
        </w:rPr>
        <w:t>–</w:t>
      </w:r>
      <w:r>
        <w:rPr>
          <w:rFonts w:hint="cs"/>
          <w:rtl/>
          <w:lang w:eastAsia="he-IL"/>
        </w:rPr>
        <w:t xml:space="preserve"> כל נוהל שהם עושים מחוץ לזה </w:t>
      </w:r>
      <w:r>
        <w:rPr>
          <w:rtl/>
          <w:lang w:eastAsia="he-IL"/>
        </w:rPr>
        <w:t>–</w:t>
      </w:r>
      <w:r>
        <w:rPr>
          <w:rFonts w:hint="cs"/>
          <w:rtl/>
          <w:lang w:eastAsia="he-IL"/>
        </w:rPr>
        <w:t xml:space="preserve"> שפשוט יתקנו תקנות כמו שהיה בתקנות הקודמות. התקנות הקודמות היו הרבה יותר נרחבות. זה משהו שהם אמרו שהם גם צריכים לדון בו.  </w:t>
      </w:r>
    </w:p>
    <w:p w:rsidR="00B76CFB" w:rsidRDefault="00B76CFB" w:rsidP="00B76CFB">
      <w:pPr>
        <w:rPr>
          <w:rtl/>
          <w:lang w:eastAsia="he-IL"/>
        </w:rPr>
      </w:pPr>
    </w:p>
    <w:p w:rsidR="00B76CFB" w:rsidRDefault="00B76CFB" w:rsidP="00B76CFB">
      <w:pPr>
        <w:pStyle w:val="a4"/>
        <w:keepNext/>
        <w:rPr>
          <w:rtl/>
        </w:rPr>
      </w:pPr>
      <w:bookmarkStart w:id="399" w:name="ET_speaker_אסתי_ורהפטיג_106"/>
      <w:r w:rsidRPr="00B76CFB">
        <w:rPr>
          <w:rStyle w:val="TagStyle"/>
          <w:rtl/>
        </w:rPr>
        <w:t xml:space="preserve"> &lt;&lt; דובר &gt;&gt; </w:t>
      </w:r>
      <w:r>
        <w:rPr>
          <w:rtl/>
        </w:rPr>
        <w:t>אסתי ורהפטיג:</w:t>
      </w:r>
      <w:r w:rsidRPr="00B76CFB">
        <w:rPr>
          <w:rStyle w:val="TagStyle"/>
          <w:rtl/>
        </w:rPr>
        <w:t xml:space="preserve"> &lt;&lt; דובר &gt;&gt;</w:t>
      </w:r>
      <w:r>
        <w:rPr>
          <w:rtl/>
        </w:rPr>
        <w:t xml:space="preserve">   </w:t>
      </w:r>
      <w:bookmarkEnd w:id="399"/>
    </w:p>
    <w:p w:rsidR="00B76CFB" w:rsidRDefault="00B76CFB" w:rsidP="00B76CFB">
      <w:pPr>
        <w:pStyle w:val="KeepWithNext"/>
        <w:rPr>
          <w:rtl/>
          <w:lang w:eastAsia="he-IL"/>
        </w:rPr>
      </w:pPr>
    </w:p>
    <w:p w:rsidR="00B76CFB" w:rsidRDefault="00B76CFB" w:rsidP="00B76CFB">
      <w:pPr>
        <w:rPr>
          <w:rtl/>
          <w:lang w:eastAsia="he-IL"/>
        </w:rPr>
      </w:pPr>
      <w:bookmarkStart w:id="400" w:name="_ETM_Q1_2948000"/>
      <w:bookmarkEnd w:id="400"/>
      <w:r>
        <w:rPr>
          <w:rFonts w:hint="cs"/>
          <w:rtl/>
          <w:lang w:eastAsia="he-IL"/>
        </w:rPr>
        <w:t xml:space="preserve">אנחנו </w:t>
      </w:r>
      <w:bookmarkStart w:id="401" w:name="_ETM_Q1_2949000"/>
      <w:bookmarkEnd w:id="401"/>
      <w:r>
        <w:rPr>
          <w:rFonts w:hint="cs"/>
          <w:rtl/>
          <w:lang w:eastAsia="he-IL"/>
        </w:rPr>
        <w:t>עשינו דיון בנושא הזה. אנחנו יכולים מצדנו למחוק את זה. אני חייבת רק להבהיר שאין פה כוונה לעקוף את הוועדה או לעשות משהו מחוץ לה. זה סעיף כללי שגם היה בתקנות הקודמות</w:t>
      </w:r>
      <w:bookmarkStart w:id="402" w:name="_ETM_Q1_2958000"/>
      <w:bookmarkEnd w:id="402"/>
      <w:r>
        <w:rPr>
          <w:rFonts w:hint="cs"/>
          <w:rtl/>
          <w:lang w:eastAsia="he-IL"/>
        </w:rPr>
        <w:t xml:space="preserve">. </w:t>
      </w:r>
    </w:p>
    <w:p w:rsidR="00B76CFB" w:rsidRDefault="00B76CFB" w:rsidP="00B76CFB">
      <w:pPr>
        <w:rPr>
          <w:rtl/>
          <w:lang w:eastAsia="he-IL"/>
        </w:rPr>
      </w:pPr>
    </w:p>
    <w:p w:rsidR="00B76CFB" w:rsidRDefault="00B76CFB" w:rsidP="00B76CFB">
      <w:pPr>
        <w:pStyle w:val="a4"/>
        <w:keepNext/>
        <w:rPr>
          <w:rtl/>
        </w:rPr>
      </w:pPr>
      <w:bookmarkStart w:id="403" w:name="ET_speaker_מירב_ישראלי_108"/>
      <w:r w:rsidRPr="00B76CFB">
        <w:rPr>
          <w:rStyle w:val="TagStyle"/>
          <w:rtl/>
        </w:rPr>
        <w:t xml:space="preserve"> &lt;&lt; דובר &gt;&gt; </w:t>
      </w:r>
      <w:r>
        <w:rPr>
          <w:rtl/>
        </w:rPr>
        <w:t>מירב ישראלי:</w:t>
      </w:r>
      <w:r w:rsidRPr="00B76CFB">
        <w:rPr>
          <w:rStyle w:val="TagStyle"/>
          <w:rtl/>
        </w:rPr>
        <w:t xml:space="preserve"> &lt;&lt; דובר &gt;&gt;</w:t>
      </w:r>
      <w:r>
        <w:rPr>
          <w:rtl/>
        </w:rPr>
        <w:t xml:space="preserve">   </w:t>
      </w:r>
      <w:bookmarkEnd w:id="403"/>
    </w:p>
    <w:p w:rsidR="00B76CFB" w:rsidRDefault="00B76CFB" w:rsidP="00B76CFB">
      <w:pPr>
        <w:pStyle w:val="KeepWithNext"/>
        <w:rPr>
          <w:rtl/>
          <w:lang w:eastAsia="he-IL"/>
        </w:rPr>
      </w:pPr>
    </w:p>
    <w:p w:rsidR="00B76CFB" w:rsidRDefault="00B76CFB" w:rsidP="00B76CFB">
      <w:pPr>
        <w:rPr>
          <w:rtl/>
          <w:lang w:eastAsia="he-IL"/>
        </w:rPr>
      </w:pPr>
      <w:bookmarkStart w:id="404" w:name="_ETM_Q1_2960000"/>
      <w:bookmarkEnd w:id="404"/>
      <w:r>
        <w:rPr>
          <w:rFonts w:hint="cs"/>
          <w:rtl/>
          <w:lang w:eastAsia="he-IL"/>
        </w:rPr>
        <w:t xml:space="preserve">פשוט לאחר שהוועדה נוכחת שיש כל מיני נהלים של </w:t>
      </w:r>
      <w:bookmarkStart w:id="405" w:name="_ETM_Q1_2961000"/>
      <w:bookmarkEnd w:id="405"/>
      <w:r>
        <w:rPr>
          <w:rFonts w:hint="cs"/>
          <w:rtl/>
          <w:lang w:eastAsia="he-IL"/>
        </w:rPr>
        <w:t>משרד החינוך שלכאורה נשאבים לזה חשבנו שאין מקום שתהיה הוראה כזאת</w:t>
      </w:r>
      <w:bookmarkStart w:id="406" w:name="_ETM_Q1_2969000"/>
      <w:bookmarkEnd w:id="406"/>
      <w:r>
        <w:rPr>
          <w:rFonts w:hint="cs"/>
          <w:rtl/>
          <w:lang w:eastAsia="he-IL"/>
        </w:rPr>
        <w:t xml:space="preserve"> בתקנות. </w:t>
      </w:r>
    </w:p>
    <w:p w:rsidR="00B76CFB" w:rsidRDefault="00B76CFB" w:rsidP="00B76CFB">
      <w:pPr>
        <w:ind w:firstLine="0"/>
        <w:rPr>
          <w:rtl/>
          <w:lang w:eastAsia="he-IL"/>
        </w:rPr>
      </w:pPr>
    </w:p>
    <w:p w:rsidR="00B76CFB" w:rsidRDefault="00B76CFB" w:rsidP="00B76CFB">
      <w:pPr>
        <w:pStyle w:val="af6"/>
        <w:keepNext/>
        <w:rPr>
          <w:rtl/>
        </w:rPr>
      </w:pPr>
      <w:bookmarkStart w:id="407" w:name="ET_yor_שרן_השכל___יורַ_109"/>
      <w:r w:rsidRPr="00B76CFB">
        <w:rPr>
          <w:rStyle w:val="TagStyle"/>
          <w:rtl/>
        </w:rPr>
        <w:t xml:space="preserve"> &lt;&lt; יור &gt;&gt; </w:t>
      </w:r>
      <w:r>
        <w:rPr>
          <w:rtl/>
        </w:rPr>
        <w:t>היו"ר שרן השכל:</w:t>
      </w:r>
      <w:r w:rsidRPr="00B76CFB">
        <w:rPr>
          <w:rStyle w:val="TagStyle"/>
          <w:rtl/>
        </w:rPr>
        <w:t xml:space="preserve"> &lt;&lt; יור &gt;&gt;</w:t>
      </w:r>
      <w:r>
        <w:rPr>
          <w:rtl/>
        </w:rPr>
        <w:t xml:space="preserve">   </w:t>
      </w:r>
      <w:bookmarkEnd w:id="407"/>
    </w:p>
    <w:p w:rsidR="00B76CFB" w:rsidRDefault="00B76CFB" w:rsidP="00B76CFB">
      <w:pPr>
        <w:pStyle w:val="KeepWithNext"/>
        <w:rPr>
          <w:rtl/>
          <w:lang w:eastAsia="he-IL"/>
        </w:rPr>
      </w:pPr>
    </w:p>
    <w:p w:rsidR="00B76CFB" w:rsidRDefault="00B76CFB" w:rsidP="00B76CFB">
      <w:pPr>
        <w:rPr>
          <w:rtl/>
          <w:lang w:eastAsia="he-IL"/>
        </w:rPr>
      </w:pPr>
      <w:r>
        <w:rPr>
          <w:rFonts w:hint="cs"/>
          <w:rtl/>
          <w:lang w:eastAsia="he-IL"/>
        </w:rPr>
        <w:t xml:space="preserve">אז מוחקים את זה? </w:t>
      </w:r>
    </w:p>
    <w:p w:rsidR="00B76CFB" w:rsidRDefault="00B76CFB" w:rsidP="00B76CFB">
      <w:pPr>
        <w:rPr>
          <w:rtl/>
          <w:lang w:eastAsia="he-IL"/>
        </w:rPr>
      </w:pPr>
    </w:p>
    <w:p w:rsidR="00B76CFB" w:rsidRDefault="00B76CFB" w:rsidP="00B76CFB">
      <w:pPr>
        <w:pStyle w:val="a4"/>
        <w:keepNext/>
        <w:rPr>
          <w:rtl/>
        </w:rPr>
      </w:pPr>
      <w:bookmarkStart w:id="408" w:name="ET_speaker_מירב_ישראלי_110"/>
      <w:r w:rsidRPr="00B76CFB">
        <w:rPr>
          <w:rStyle w:val="TagStyle"/>
          <w:rtl/>
        </w:rPr>
        <w:t xml:space="preserve"> &lt;&lt; דובר &gt;&gt; </w:t>
      </w:r>
      <w:r>
        <w:rPr>
          <w:rtl/>
        </w:rPr>
        <w:t>מירב ישראלי:</w:t>
      </w:r>
      <w:r w:rsidRPr="00B76CFB">
        <w:rPr>
          <w:rStyle w:val="TagStyle"/>
          <w:rtl/>
        </w:rPr>
        <w:t xml:space="preserve"> &lt;&lt; דובר &gt;&gt;</w:t>
      </w:r>
      <w:r>
        <w:rPr>
          <w:rtl/>
        </w:rPr>
        <w:t xml:space="preserve">   </w:t>
      </w:r>
      <w:bookmarkEnd w:id="408"/>
    </w:p>
    <w:p w:rsidR="00B76CFB" w:rsidRDefault="00B76CFB" w:rsidP="00B76CFB">
      <w:pPr>
        <w:pStyle w:val="KeepWithNext"/>
        <w:rPr>
          <w:rtl/>
          <w:lang w:eastAsia="he-IL"/>
        </w:rPr>
      </w:pPr>
    </w:p>
    <w:p w:rsidR="00B76CFB" w:rsidRPr="00B76CFB" w:rsidRDefault="00B76CFB" w:rsidP="00B76CFB">
      <w:pPr>
        <w:rPr>
          <w:rtl/>
          <w:lang w:eastAsia="he-IL"/>
        </w:rPr>
      </w:pPr>
      <w:r>
        <w:rPr>
          <w:rFonts w:hint="cs"/>
          <w:rtl/>
          <w:lang w:eastAsia="he-IL"/>
        </w:rPr>
        <w:t xml:space="preserve">אז מוסכם להוריד את הסיפא וזה גם יגיע בתקנות החדשות. </w:t>
      </w:r>
    </w:p>
    <w:p w:rsidR="00B76CFB" w:rsidRDefault="00B76CFB" w:rsidP="00B76CFB">
      <w:pPr>
        <w:rPr>
          <w:rtl/>
          <w:lang w:eastAsia="he-IL"/>
        </w:rPr>
      </w:pPr>
    </w:p>
    <w:p w:rsidR="00B76CFB" w:rsidRDefault="00B76CFB" w:rsidP="00B76CFB">
      <w:pPr>
        <w:pStyle w:val="a4"/>
        <w:keepNext/>
        <w:rPr>
          <w:rtl/>
        </w:rPr>
      </w:pPr>
      <w:bookmarkStart w:id="409" w:name="ET_speaker_אסתי_ורהפטיג_111"/>
      <w:r w:rsidRPr="00B76CFB">
        <w:rPr>
          <w:rStyle w:val="TagStyle"/>
          <w:rtl/>
        </w:rPr>
        <w:t xml:space="preserve"> &lt;&lt; דובר &gt;&gt; </w:t>
      </w:r>
      <w:r>
        <w:rPr>
          <w:rtl/>
        </w:rPr>
        <w:t>אסתי ורהפטיג:</w:t>
      </w:r>
      <w:r w:rsidRPr="00B76CFB">
        <w:rPr>
          <w:rStyle w:val="TagStyle"/>
          <w:rtl/>
        </w:rPr>
        <w:t xml:space="preserve"> &lt;&lt; דובר &gt;&gt;</w:t>
      </w:r>
      <w:r>
        <w:rPr>
          <w:rtl/>
        </w:rPr>
        <w:t xml:space="preserve">   </w:t>
      </w:r>
      <w:bookmarkEnd w:id="409"/>
    </w:p>
    <w:p w:rsidR="00B76CFB" w:rsidRDefault="00B76CFB" w:rsidP="00B76CFB">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B76CFB" w:rsidRPr="00B76CFB" w:rsidTr="00B76CFB">
        <w:trPr>
          <w:cantSplit/>
          <w:trHeight w:val="60"/>
        </w:trPr>
        <w:tc>
          <w:tcPr>
            <w:tcW w:w="1871" w:type="dxa"/>
            <w:hideMark/>
          </w:tcPr>
          <w:p w:rsidR="00B76CFB" w:rsidRPr="00B76CFB" w:rsidRDefault="00B76CFB">
            <w:pPr>
              <w:pStyle w:val="TableSideHeading"/>
              <w:keepLines w:val="0"/>
              <w:rPr>
                <w:sz w:val="24"/>
                <w:szCs w:val="24"/>
              </w:rPr>
            </w:pPr>
            <w:bookmarkStart w:id="410" w:name="_ETM_Q1_2982000"/>
            <w:bookmarkEnd w:id="410"/>
            <w:r w:rsidRPr="00B76CFB">
              <w:rPr>
                <w:sz w:val="24"/>
                <w:szCs w:val="24"/>
                <w:rtl/>
              </w:rPr>
              <w:t>עטיית מסכה</w:t>
            </w:r>
          </w:p>
        </w:tc>
        <w:tc>
          <w:tcPr>
            <w:tcW w:w="624" w:type="dxa"/>
          </w:tcPr>
          <w:p w:rsidR="00B76CFB" w:rsidRPr="00B76CFB" w:rsidRDefault="00B76CFB" w:rsidP="00B76CFB">
            <w:pPr>
              <w:pStyle w:val="TableText"/>
              <w:keepLines w:val="0"/>
              <w:numPr>
                <w:ilvl w:val="0"/>
                <w:numId w:val="3"/>
              </w:numPr>
              <w:rPr>
                <w:sz w:val="24"/>
                <w:szCs w:val="24"/>
              </w:rPr>
            </w:pPr>
          </w:p>
        </w:tc>
        <w:tc>
          <w:tcPr>
            <w:tcW w:w="7146" w:type="dxa"/>
            <w:hideMark/>
          </w:tcPr>
          <w:p w:rsidR="00B76CFB" w:rsidRPr="00B76CFB" w:rsidRDefault="00B76CFB" w:rsidP="00B76CFB">
            <w:pPr>
              <w:pStyle w:val="TableBlock"/>
              <w:numPr>
                <w:ilvl w:val="0"/>
                <w:numId w:val="5"/>
              </w:numPr>
              <w:tabs>
                <w:tab w:val="left" w:pos="624"/>
              </w:tabs>
              <w:rPr>
                <w:sz w:val="24"/>
                <w:szCs w:val="24"/>
              </w:rPr>
            </w:pPr>
            <w:r w:rsidRPr="00B76CFB">
              <w:rPr>
                <w:sz w:val="24"/>
                <w:szCs w:val="24"/>
                <w:rtl/>
              </w:rPr>
              <w:t>על אף האמור בסעיף 3ה(ב)(1) לצו בידוד בית, בפעילות בשטח סגור של מוסד תלמידים בכיתות א' ומעלה ואנשי הצוות יעטו מסכה, לרבות בהסעה לפעילות כאמור וממנה, למעט בעת אכילה או בפעילות גופנית.</w:t>
            </w:r>
          </w:p>
        </w:tc>
      </w:tr>
    </w:tbl>
    <w:p w:rsidR="00B76CFB" w:rsidRDefault="00B76CFB" w:rsidP="00B76CFB">
      <w:pPr>
        <w:rPr>
          <w:rtl/>
          <w:lang w:eastAsia="he-IL"/>
        </w:rPr>
      </w:pPr>
    </w:p>
    <w:p w:rsidR="00B76CFB" w:rsidRDefault="00B76CFB" w:rsidP="00B76CFB">
      <w:pPr>
        <w:pStyle w:val="a4"/>
        <w:keepNext/>
        <w:rPr>
          <w:rtl/>
        </w:rPr>
      </w:pPr>
      <w:bookmarkStart w:id="411" w:name="ET_speaker_6235_112"/>
      <w:r w:rsidRPr="00B76CFB">
        <w:rPr>
          <w:rStyle w:val="TagStyle"/>
          <w:rtl/>
        </w:rPr>
        <w:t xml:space="preserve"> &lt;&lt; דובר &gt;&gt; </w:t>
      </w:r>
      <w:r>
        <w:rPr>
          <w:rtl/>
        </w:rPr>
        <w:t>יוסף שיין (ישראל ביתנו):</w:t>
      </w:r>
      <w:r w:rsidRPr="00B76CFB">
        <w:rPr>
          <w:rStyle w:val="TagStyle"/>
          <w:rtl/>
        </w:rPr>
        <w:t xml:space="preserve"> &lt;&lt; דובר &gt;&gt;</w:t>
      </w:r>
      <w:r>
        <w:rPr>
          <w:rtl/>
        </w:rPr>
        <w:t xml:space="preserve">   </w:t>
      </w:r>
      <w:bookmarkEnd w:id="411"/>
    </w:p>
    <w:p w:rsidR="00B76CFB" w:rsidRDefault="00B76CFB" w:rsidP="00B76CFB">
      <w:pPr>
        <w:pStyle w:val="KeepWithNext"/>
        <w:rPr>
          <w:rtl/>
          <w:lang w:eastAsia="he-IL"/>
        </w:rPr>
      </w:pPr>
    </w:p>
    <w:p w:rsidR="00B76CFB" w:rsidRDefault="00B76CFB" w:rsidP="00B76CFB">
      <w:pPr>
        <w:rPr>
          <w:rtl/>
          <w:lang w:eastAsia="he-IL"/>
        </w:rPr>
      </w:pPr>
      <w:r>
        <w:rPr>
          <w:rFonts w:hint="cs"/>
          <w:rtl/>
          <w:lang w:eastAsia="he-IL"/>
        </w:rPr>
        <w:t xml:space="preserve">לרבות בעת אכילה? </w:t>
      </w:r>
    </w:p>
    <w:p w:rsidR="00B76CFB" w:rsidRDefault="00B76CFB" w:rsidP="00B76CFB">
      <w:pPr>
        <w:rPr>
          <w:rtl/>
          <w:lang w:eastAsia="he-IL"/>
        </w:rPr>
      </w:pPr>
    </w:p>
    <w:p w:rsidR="00B76CFB" w:rsidRDefault="00B76CFB" w:rsidP="00B76CFB">
      <w:pPr>
        <w:pStyle w:val="a4"/>
        <w:keepNext/>
        <w:rPr>
          <w:rtl/>
        </w:rPr>
      </w:pPr>
      <w:bookmarkStart w:id="412" w:name="ET_speaker_אסתי_ורהפטיג_113"/>
      <w:r w:rsidRPr="00B76CFB">
        <w:rPr>
          <w:rStyle w:val="TagStyle"/>
          <w:rtl/>
        </w:rPr>
        <w:t xml:space="preserve"> &lt;&lt; דובר &gt;&gt; </w:t>
      </w:r>
      <w:r>
        <w:rPr>
          <w:rtl/>
        </w:rPr>
        <w:t>אסתי ורהפטיג:</w:t>
      </w:r>
      <w:r w:rsidRPr="00B76CFB">
        <w:rPr>
          <w:rStyle w:val="TagStyle"/>
          <w:rtl/>
        </w:rPr>
        <w:t xml:space="preserve"> &lt;&lt; דובר &gt;&gt;</w:t>
      </w:r>
      <w:r>
        <w:rPr>
          <w:rtl/>
        </w:rPr>
        <w:t xml:space="preserve">   </w:t>
      </w:r>
      <w:bookmarkEnd w:id="412"/>
    </w:p>
    <w:p w:rsidR="00B76CFB" w:rsidRDefault="00B76CFB" w:rsidP="00B76CFB">
      <w:pPr>
        <w:pStyle w:val="KeepWithNext"/>
        <w:rPr>
          <w:rtl/>
          <w:lang w:eastAsia="he-IL"/>
        </w:rPr>
      </w:pPr>
    </w:p>
    <w:p w:rsidR="00B76CFB" w:rsidRDefault="00B76CFB" w:rsidP="00B76CFB">
      <w:pPr>
        <w:rPr>
          <w:rtl/>
          <w:lang w:eastAsia="he-IL"/>
        </w:rPr>
      </w:pPr>
      <w:bookmarkStart w:id="413" w:name="_ETM_Q1_3004000"/>
      <w:bookmarkEnd w:id="413"/>
      <w:r>
        <w:rPr>
          <w:rFonts w:hint="cs"/>
          <w:rtl/>
          <w:lang w:eastAsia="he-IL"/>
        </w:rPr>
        <w:t xml:space="preserve">לא, למעט. "לרבות" זה בהסעה. </w:t>
      </w:r>
    </w:p>
    <w:p w:rsidR="00B76CFB" w:rsidRDefault="00B76CFB" w:rsidP="00B76CFB">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BE2CB1" w:rsidRPr="00BE2CB1" w:rsidTr="00BE2CB1">
        <w:trPr>
          <w:cantSplit/>
          <w:trHeight w:val="60"/>
        </w:trPr>
        <w:tc>
          <w:tcPr>
            <w:tcW w:w="1871" w:type="dxa"/>
          </w:tcPr>
          <w:p w:rsidR="00BE2CB1" w:rsidRPr="00BE2CB1" w:rsidRDefault="00BE2CB1">
            <w:pPr>
              <w:pStyle w:val="TableSideHeading"/>
              <w:keepLines w:val="0"/>
              <w:rPr>
                <w:sz w:val="24"/>
                <w:szCs w:val="24"/>
              </w:rPr>
            </w:pPr>
          </w:p>
        </w:tc>
        <w:tc>
          <w:tcPr>
            <w:tcW w:w="624" w:type="dxa"/>
          </w:tcPr>
          <w:p w:rsidR="00BE2CB1" w:rsidRPr="00BE2CB1" w:rsidRDefault="00BE2CB1">
            <w:pPr>
              <w:pStyle w:val="TableText"/>
              <w:rPr>
                <w:sz w:val="24"/>
                <w:szCs w:val="24"/>
                <w:rtl/>
              </w:rPr>
            </w:pPr>
          </w:p>
        </w:tc>
        <w:tc>
          <w:tcPr>
            <w:tcW w:w="7146" w:type="dxa"/>
            <w:hideMark/>
          </w:tcPr>
          <w:p w:rsidR="00BE2CB1" w:rsidRPr="00BE2CB1" w:rsidRDefault="00BE2CB1" w:rsidP="00BE2CB1">
            <w:pPr>
              <w:pStyle w:val="TableBlock"/>
              <w:numPr>
                <w:ilvl w:val="0"/>
                <w:numId w:val="5"/>
              </w:numPr>
              <w:tabs>
                <w:tab w:val="left" w:pos="624"/>
              </w:tabs>
              <w:rPr>
                <w:sz w:val="24"/>
                <w:szCs w:val="24"/>
              </w:rPr>
            </w:pPr>
            <w:r w:rsidRPr="00BE2CB1">
              <w:rPr>
                <w:sz w:val="24"/>
                <w:szCs w:val="24"/>
                <w:rtl/>
              </w:rPr>
              <w:t>מנהל מוסד לא יתיר כניסה למקום הפעילות של המוסד הנמצא בשטח סגור, של אדם המחויב בעטיית מסכה לפי תקנת משנה (א) וסעיף 3ה לצו בידוד בית ושאינו עוטה מסכה  לפי אותם חיקוקים.</w:t>
            </w:r>
          </w:p>
        </w:tc>
      </w:tr>
    </w:tbl>
    <w:p w:rsidR="00B76CFB" w:rsidRPr="00BE2CB1" w:rsidRDefault="00B76CFB" w:rsidP="00B76CFB">
      <w:pPr>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BE2CB1" w:rsidRPr="00BE2CB1" w:rsidTr="00BE2CB1">
        <w:trPr>
          <w:cantSplit/>
          <w:trHeight w:val="60"/>
        </w:trPr>
        <w:tc>
          <w:tcPr>
            <w:tcW w:w="1871" w:type="dxa"/>
          </w:tcPr>
          <w:p w:rsidR="00BE2CB1" w:rsidRPr="00BE2CB1" w:rsidRDefault="00BE2CB1">
            <w:pPr>
              <w:pStyle w:val="TableSideHeading"/>
              <w:keepLines w:val="0"/>
              <w:rPr>
                <w:sz w:val="24"/>
                <w:szCs w:val="24"/>
              </w:rPr>
            </w:pPr>
            <w:r w:rsidRPr="00BE2CB1">
              <w:rPr>
                <w:sz w:val="24"/>
                <w:szCs w:val="24"/>
                <w:rtl/>
              </w:rPr>
              <w:t>מפעיל חיצוני</w:t>
            </w:r>
          </w:p>
          <w:p w:rsidR="00BE2CB1" w:rsidRPr="00BE2CB1" w:rsidRDefault="00BE2CB1">
            <w:pPr>
              <w:jc w:val="center"/>
            </w:pPr>
          </w:p>
        </w:tc>
        <w:tc>
          <w:tcPr>
            <w:tcW w:w="624" w:type="dxa"/>
          </w:tcPr>
          <w:p w:rsidR="00BE2CB1" w:rsidRPr="00BE2CB1" w:rsidRDefault="00BE2CB1" w:rsidP="00BE2CB1">
            <w:pPr>
              <w:pStyle w:val="TableText"/>
              <w:keepLines w:val="0"/>
              <w:numPr>
                <w:ilvl w:val="0"/>
                <w:numId w:val="3"/>
              </w:numPr>
              <w:rPr>
                <w:sz w:val="24"/>
                <w:szCs w:val="24"/>
              </w:rPr>
            </w:pPr>
          </w:p>
        </w:tc>
        <w:tc>
          <w:tcPr>
            <w:tcW w:w="7146" w:type="dxa"/>
            <w:hideMark/>
          </w:tcPr>
          <w:p w:rsidR="00BE2CB1" w:rsidRPr="00BE2CB1" w:rsidRDefault="00BE2CB1">
            <w:pPr>
              <w:pStyle w:val="TableBlock"/>
              <w:keepLines w:val="0"/>
              <w:rPr>
                <w:sz w:val="24"/>
                <w:szCs w:val="24"/>
              </w:rPr>
            </w:pPr>
            <w:r w:rsidRPr="00BE2CB1">
              <w:rPr>
                <w:sz w:val="24"/>
                <w:szCs w:val="24"/>
                <w:rtl/>
              </w:rPr>
              <w:t>לא תתקיים פעילות מפעיל חיצוני במוסד אלא אם כן המפעיל החיצוני הציג למנהל המוסד או מי מטעמו אישור "תו ירוק" או תוצאה שלילית בבדיקה שבוצעה 72 שעות לכל היותר לפני כניסתו למוסד.</w:t>
            </w:r>
          </w:p>
        </w:tc>
      </w:tr>
    </w:tbl>
    <w:p w:rsidR="00B76CFB" w:rsidRPr="00BE2CB1" w:rsidRDefault="00B76CFB" w:rsidP="00B76CFB">
      <w:pPr>
        <w:rPr>
          <w:rtl/>
          <w:lang w:eastAsia="he-IL"/>
        </w:rPr>
      </w:pPr>
    </w:p>
    <w:p w:rsidR="00E9183F" w:rsidRDefault="00E9183F" w:rsidP="00E9183F">
      <w:pPr>
        <w:rPr>
          <w:rtl/>
          <w:lang w:eastAsia="he-IL"/>
        </w:rPr>
      </w:pPr>
      <w:bookmarkStart w:id="414" w:name="_ETM_Q1_2624000"/>
      <w:bookmarkEnd w:id="414"/>
    </w:p>
    <w:p w:rsidR="00AA4E8E" w:rsidRDefault="00AA4E8E" w:rsidP="00AA4E8E">
      <w:pPr>
        <w:pStyle w:val="af6"/>
        <w:keepNext/>
      </w:pPr>
      <w:bookmarkStart w:id="415" w:name="ET_yor_שרן_השכל___יורַ_114"/>
      <w:r w:rsidRPr="00AA4E8E">
        <w:rPr>
          <w:rStyle w:val="TagStyle"/>
          <w:rtl/>
        </w:rPr>
        <w:t xml:space="preserve"> &lt;&lt; יור &gt;&gt; </w:t>
      </w:r>
      <w:r>
        <w:rPr>
          <w:rtl/>
        </w:rPr>
        <w:t>היו"ר שרן השכל:</w:t>
      </w:r>
      <w:r w:rsidRPr="00AA4E8E">
        <w:rPr>
          <w:rStyle w:val="TagStyle"/>
          <w:rtl/>
        </w:rPr>
        <w:t xml:space="preserve"> &lt;&lt; יור &gt;&gt;</w:t>
      </w:r>
      <w:r>
        <w:rPr>
          <w:rtl/>
        </w:rPr>
        <w:t xml:space="preserve">   </w:t>
      </w:r>
      <w:bookmarkEnd w:id="415"/>
    </w:p>
    <w:p w:rsidR="00AA4E8E" w:rsidRDefault="00AA4E8E" w:rsidP="00AA4E8E">
      <w:pPr>
        <w:pStyle w:val="KeepWithNext"/>
        <w:rPr>
          <w:rtl/>
          <w:lang w:eastAsia="he-IL"/>
        </w:rPr>
      </w:pPr>
    </w:p>
    <w:p w:rsidR="00AA4E8E" w:rsidRDefault="00AA4E8E" w:rsidP="00AA4E8E">
      <w:pPr>
        <w:rPr>
          <w:rtl/>
          <w:lang w:eastAsia="he-IL"/>
        </w:rPr>
      </w:pPr>
      <w:bookmarkStart w:id="416" w:name="_ETM_Q1_3034000"/>
      <w:bookmarkEnd w:id="416"/>
      <w:r>
        <w:rPr>
          <w:rFonts w:hint="cs"/>
          <w:rtl/>
          <w:lang w:eastAsia="he-IL"/>
        </w:rPr>
        <w:t xml:space="preserve">חברי הכנסת, הערה עד עכשיו? בסדר. </w:t>
      </w:r>
    </w:p>
    <w:p w:rsidR="00AA4E8E" w:rsidRDefault="00AA4E8E" w:rsidP="00AA4E8E">
      <w:pPr>
        <w:rPr>
          <w:rtl/>
          <w:lang w:eastAsia="he-IL"/>
        </w:rPr>
      </w:pPr>
      <w:bookmarkStart w:id="417" w:name="_ETM_Q1_3037000"/>
      <w:bookmarkEnd w:id="417"/>
    </w:p>
    <w:p w:rsidR="00AA4E8E" w:rsidRDefault="00AA4E8E" w:rsidP="00AA4E8E">
      <w:pPr>
        <w:pStyle w:val="a4"/>
        <w:keepNext/>
        <w:rPr>
          <w:rtl/>
        </w:rPr>
      </w:pPr>
      <w:bookmarkStart w:id="418" w:name="ET_speaker_אסתי_ורהפטיג_115"/>
      <w:r w:rsidRPr="00AA4E8E">
        <w:rPr>
          <w:rStyle w:val="TagStyle"/>
          <w:rtl/>
        </w:rPr>
        <w:t xml:space="preserve"> &lt;&lt; דובר &gt;&gt; </w:t>
      </w:r>
      <w:r>
        <w:rPr>
          <w:rtl/>
        </w:rPr>
        <w:t>אסתי ורהפטיג:</w:t>
      </w:r>
      <w:r w:rsidRPr="00AA4E8E">
        <w:rPr>
          <w:rStyle w:val="TagStyle"/>
          <w:rtl/>
        </w:rPr>
        <w:t xml:space="preserve"> &lt;&lt; דובר &gt;&gt;</w:t>
      </w:r>
      <w:r>
        <w:rPr>
          <w:rtl/>
        </w:rPr>
        <w:t xml:space="preserve">   </w:t>
      </w:r>
      <w:bookmarkEnd w:id="418"/>
    </w:p>
    <w:p w:rsidR="00AA4E8E" w:rsidRDefault="00AA4E8E" w:rsidP="00AA4E8E">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AA4E8E" w:rsidRPr="00AA4E8E" w:rsidTr="00AA4E8E">
        <w:trPr>
          <w:cantSplit/>
          <w:trHeight w:val="60"/>
        </w:trPr>
        <w:tc>
          <w:tcPr>
            <w:tcW w:w="1871" w:type="dxa"/>
            <w:hideMark/>
          </w:tcPr>
          <w:p w:rsidR="00AA4E8E" w:rsidRPr="00AA4E8E" w:rsidRDefault="00AA4E8E">
            <w:pPr>
              <w:pStyle w:val="TableSideHeading"/>
              <w:keepLines w:val="0"/>
              <w:rPr>
                <w:sz w:val="24"/>
                <w:szCs w:val="24"/>
              </w:rPr>
            </w:pPr>
            <w:bookmarkStart w:id="419" w:name="_ETM_Q1_3039000"/>
            <w:bookmarkEnd w:id="419"/>
            <w:r w:rsidRPr="00AA4E8E">
              <w:rPr>
                <w:sz w:val="24"/>
                <w:szCs w:val="24"/>
                <w:rtl/>
              </w:rPr>
              <w:t>הגבלות על קיום טיול הכולל לינה</w:t>
            </w:r>
          </w:p>
        </w:tc>
        <w:tc>
          <w:tcPr>
            <w:tcW w:w="624" w:type="dxa"/>
          </w:tcPr>
          <w:p w:rsidR="00AA4E8E" w:rsidRPr="00AA4E8E" w:rsidRDefault="00AA4E8E" w:rsidP="00AA4E8E">
            <w:pPr>
              <w:pStyle w:val="TableText"/>
              <w:keepLines w:val="0"/>
              <w:numPr>
                <w:ilvl w:val="0"/>
                <w:numId w:val="3"/>
              </w:numPr>
              <w:rPr>
                <w:sz w:val="24"/>
                <w:szCs w:val="24"/>
              </w:rPr>
            </w:pPr>
          </w:p>
        </w:tc>
        <w:tc>
          <w:tcPr>
            <w:tcW w:w="7146" w:type="dxa"/>
            <w:gridSpan w:val="2"/>
            <w:hideMark/>
          </w:tcPr>
          <w:p w:rsidR="00AA4E8E" w:rsidRPr="00AA4E8E" w:rsidRDefault="00AA4E8E" w:rsidP="00AA4E8E">
            <w:pPr>
              <w:pStyle w:val="TableBlock"/>
              <w:numPr>
                <w:ilvl w:val="0"/>
                <w:numId w:val="6"/>
              </w:numPr>
              <w:tabs>
                <w:tab w:val="left" w:pos="624"/>
              </w:tabs>
              <w:rPr>
                <w:sz w:val="24"/>
                <w:szCs w:val="24"/>
              </w:rPr>
            </w:pPr>
            <w:r w:rsidRPr="00AA4E8E">
              <w:rPr>
                <w:sz w:val="24"/>
                <w:szCs w:val="24"/>
                <w:rtl/>
              </w:rPr>
              <w:t xml:space="preserve">על טיול הכולל לינה המיועד לתלמידים, למעט טיול מטעם בית ספר יסודי או על-יסודי, יחולו הוראות אלה: </w:t>
            </w:r>
          </w:p>
        </w:tc>
      </w:tr>
      <w:tr w:rsidR="00AA4E8E" w:rsidRPr="00AA4E8E" w:rsidTr="00AA4E8E">
        <w:trPr>
          <w:cantSplit/>
          <w:trHeight w:val="60"/>
        </w:trPr>
        <w:tc>
          <w:tcPr>
            <w:tcW w:w="1871" w:type="dxa"/>
          </w:tcPr>
          <w:p w:rsidR="00AA4E8E" w:rsidRPr="00AA4E8E" w:rsidRDefault="00AA4E8E">
            <w:pPr>
              <w:pStyle w:val="TableSideHeading"/>
              <w:rPr>
                <w:sz w:val="24"/>
                <w:szCs w:val="24"/>
              </w:rPr>
            </w:pPr>
          </w:p>
        </w:tc>
        <w:tc>
          <w:tcPr>
            <w:tcW w:w="624" w:type="dxa"/>
          </w:tcPr>
          <w:p w:rsidR="00AA4E8E" w:rsidRPr="00AA4E8E" w:rsidRDefault="00AA4E8E">
            <w:pPr>
              <w:pStyle w:val="TableText"/>
              <w:rPr>
                <w:sz w:val="24"/>
                <w:szCs w:val="24"/>
              </w:rPr>
            </w:pPr>
          </w:p>
        </w:tc>
        <w:tc>
          <w:tcPr>
            <w:tcW w:w="624" w:type="dxa"/>
          </w:tcPr>
          <w:p w:rsidR="00AA4E8E" w:rsidRPr="00AA4E8E" w:rsidRDefault="00AA4E8E">
            <w:pPr>
              <w:pStyle w:val="TableText"/>
              <w:rPr>
                <w:sz w:val="24"/>
                <w:szCs w:val="24"/>
              </w:rPr>
            </w:pPr>
          </w:p>
        </w:tc>
        <w:tc>
          <w:tcPr>
            <w:tcW w:w="6522" w:type="dxa"/>
            <w:hideMark/>
          </w:tcPr>
          <w:p w:rsidR="00AA4E8E" w:rsidRPr="00AA4E8E" w:rsidRDefault="00AA4E8E" w:rsidP="00AA4E8E">
            <w:pPr>
              <w:pStyle w:val="TableBlock"/>
              <w:numPr>
                <w:ilvl w:val="0"/>
                <w:numId w:val="7"/>
              </w:numPr>
              <w:rPr>
                <w:sz w:val="24"/>
                <w:szCs w:val="24"/>
              </w:rPr>
            </w:pPr>
            <w:r w:rsidRPr="00AA4E8E">
              <w:rPr>
                <w:sz w:val="24"/>
                <w:szCs w:val="24"/>
                <w:rtl/>
              </w:rPr>
              <w:t>לא ישתתף אדם בטיול הכולל לינה, ולא ייכנס למקום הפעילות של טיול כאמור, אלא אם כן הציג למנהל המוסד או מי מטעמו אישור "תו ירוק" או תוצאה שלילית בבדיקת קורונה שביצע 72 שעות לכל היותר לפני כניסתו למקום הפעילות.</w:t>
            </w:r>
          </w:p>
        </w:tc>
      </w:tr>
    </w:tbl>
    <w:p w:rsidR="00AA4E8E" w:rsidRPr="00AA4E8E" w:rsidRDefault="00AA4E8E" w:rsidP="00AA4E8E">
      <w:pPr>
        <w:rPr>
          <w:rtl/>
          <w:lang w:eastAsia="he-IL"/>
        </w:rPr>
      </w:pPr>
    </w:p>
    <w:p w:rsidR="00AA4E8E" w:rsidRDefault="00AA4E8E" w:rsidP="00AA4E8E">
      <w:pPr>
        <w:pStyle w:val="af6"/>
        <w:keepNext/>
      </w:pPr>
      <w:bookmarkStart w:id="420" w:name="_ETM_Q1_3032000"/>
      <w:bookmarkStart w:id="421" w:name="ET_yor_שרן_השכל___יורַ_116"/>
      <w:bookmarkEnd w:id="420"/>
      <w:r w:rsidRPr="00AA4E8E">
        <w:rPr>
          <w:rStyle w:val="TagStyle"/>
          <w:rtl/>
        </w:rPr>
        <w:t xml:space="preserve"> &lt;&lt; יור &gt;&gt; </w:t>
      </w:r>
      <w:r>
        <w:rPr>
          <w:rtl/>
        </w:rPr>
        <w:t>היו"ר שרן השכל:</w:t>
      </w:r>
      <w:r w:rsidRPr="00AA4E8E">
        <w:rPr>
          <w:rStyle w:val="TagStyle"/>
          <w:rtl/>
        </w:rPr>
        <w:t xml:space="preserve"> &lt;&lt; יור &gt;&gt;</w:t>
      </w:r>
      <w:r>
        <w:rPr>
          <w:rtl/>
        </w:rPr>
        <w:t xml:space="preserve">   </w:t>
      </w:r>
      <w:bookmarkEnd w:id="421"/>
    </w:p>
    <w:p w:rsidR="00AA4E8E" w:rsidRPr="00AA4E8E" w:rsidRDefault="00AA4E8E" w:rsidP="00AA4E8E">
      <w:pPr>
        <w:pStyle w:val="KeepWithNext"/>
        <w:rPr>
          <w:rtl/>
          <w:lang w:eastAsia="he-IL"/>
        </w:rPr>
      </w:pPr>
    </w:p>
    <w:p w:rsidR="00AA4E8E" w:rsidRDefault="00AA4E8E" w:rsidP="00AA4E8E">
      <w:pPr>
        <w:rPr>
          <w:rtl/>
          <w:lang w:eastAsia="he-IL"/>
        </w:rPr>
      </w:pPr>
      <w:bookmarkStart w:id="422" w:name="_ETM_Q1_3060000"/>
      <w:bookmarkEnd w:id="422"/>
      <w:r>
        <w:rPr>
          <w:rFonts w:hint="cs"/>
          <w:rtl/>
          <w:lang w:eastAsia="he-IL"/>
        </w:rPr>
        <w:t xml:space="preserve">זה התיקון שביקשנו מאנשי צוות. </w:t>
      </w:r>
    </w:p>
    <w:p w:rsidR="00AA4E8E" w:rsidRDefault="00AA4E8E" w:rsidP="00AA4E8E">
      <w:pPr>
        <w:rPr>
          <w:rtl/>
          <w:lang w:eastAsia="he-IL"/>
        </w:rPr>
      </w:pPr>
    </w:p>
    <w:p w:rsidR="00AA4E8E" w:rsidRDefault="00AA4E8E" w:rsidP="00AA4E8E">
      <w:pPr>
        <w:pStyle w:val="a4"/>
        <w:keepNext/>
      </w:pPr>
      <w:bookmarkStart w:id="423" w:name="ET_speaker_אסתי_ורהפטיג_117"/>
      <w:r w:rsidRPr="00AA4E8E">
        <w:rPr>
          <w:rStyle w:val="TagStyle"/>
          <w:rtl/>
        </w:rPr>
        <w:t xml:space="preserve"> &lt;&lt; דובר &gt;&gt; </w:t>
      </w:r>
      <w:r>
        <w:rPr>
          <w:rtl/>
        </w:rPr>
        <w:t>אסתי ורהפטיג:</w:t>
      </w:r>
      <w:r w:rsidRPr="00AA4E8E">
        <w:rPr>
          <w:rStyle w:val="TagStyle"/>
          <w:rtl/>
        </w:rPr>
        <w:t xml:space="preserve"> &lt;&lt; דובר &gt;&gt;</w:t>
      </w:r>
      <w:r>
        <w:rPr>
          <w:rtl/>
        </w:rPr>
        <w:t xml:space="preserve">   </w:t>
      </w:r>
      <w:bookmarkEnd w:id="423"/>
    </w:p>
    <w:p w:rsidR="00AA4E8E" w:rsidRDefault="00AA4E8E" w:rsidP="00AA4E8E">
      <w:pPr>
        <w:pStyle w:val="KeepWithNext"/>
        <w:rPr>
          <w:rtl/>
          <w:lang w:eastAsia="he-IL"/>
        </w:rPr>
      </w:pPr>
    </w:p>
    <w:p w:rsidR="00AA4E8E" w:rsidRDefault="00AA4E8E" w:rsidP="00AA4E8E">
      <w:pPr>
        <w:rPr>
          <w:rtl/>
          <w:lang w:eastAsia="he-IL"/>
        </w:rPr>
      </w:pPr>
      <w:r>
        <w:rPr>
          <w:rFonts w:hint="cs"/>
          <w:rtl/>
          <w:lang w:eastAsia="he-IL"/>
        </w:rPr>
        <w:t>כן. אין החרגה שאומרת שזה לא חל על אנשי צוות</w:t>
      </w:r>
      <w:bookmarkStart w:id="424" w:name="_ETM_Q1_3066000"/>
      <w:bookmarkEnd w:id="424"/>
      <w:r>
        <w:rPr>
          <w:rFonts w:hint="cs"/>
          <w:rtl/>
          <w:lang w:eastAsia="he-IL"/>
        </w:rPr>
        <w:t xml:space="preserve">. זה חל על כולם. </w:t>
      </w:r>
    </w:p>
    <w:p w:rsidR="00AA4E8E" w:rsidRDefault="00AA4E8E" w:rsidP="00AA4E8E">
      <w:pPr>
        <w:rPr>
          <w:rtl/>
          <w:lang w:eastAsia="he-IL"/>
        </w:rPr>
      </w:pPr>
      <w:bookmarkStart w:id="425" w:name="_ETM_Q1_3068000"/>
      <w:bookmarkEnd w:id="425"/>
    </w:p>
    <w:p w:rsidR="00AA4E8E" w:rsidRDefault="00AA4E8E" w:rsidP="00AA4E8E">
      <w:pPr>
        <w:pStyle w:val="a4"/>
        <w:keepNext/>
      </w:pPr>
      <w:bookmarkStart w:id="426" w:name="ET_speaker_מירב_ישראלי_118"/>
      <w:r w:rsidRPr="00AA4E8E">
        <w:rPr>
          <w:rStyle w:val="TagStyle"/>
          <w:rtl/>
        </w:rPr>
        <w:t xml:space="preserve"> &lt;&lt; דובר &gt;&gt; </w:t>
      </w:r>
      <w:r>
        <w:rPr>
          <w:rtl/>
        </w:rPr>
        <w:t>מירב ישראלי:</w:t>
      </w:r>
      <w:r w:rsidRPr="00AA4E8E">
        <w:rPr>
          <w:rStyle w:val="TagStyle"/>
          <w:rtl/>
        </w:rPr>
        <w:t xml:space="preserve"> &lt;&lt; דובר &gt;&gt;</w:t>
      </w:r>
      <w:r>
        <w:rPr>
          <w:rtl/>
        </w:rPr>
        <w:t xml:space="preserve">   </w:t>
      </w:r>
      <w:bookmarkEnd w:id="426"/>
    </w:p>
    <w:p w:rsidR="00AA4E8E" w:rsidRDefault="00AA4E8E" w:rsidP="00AA4E8E">
      <w:pPr>
        <w:pStyle w:val="KeepWithNext"/>
        <w:rPr>
          <w:rtl/>
          <w:lang w:eastAsia="he-IL"/>
        </w:rPr>
      </w:pPr>
    </w:p>
    <w:p w:rsidR="00AA4E8E" w:rsidRDefault="00AA4E8E" w:rsidP="00AA4E8E">
      <w:pPr>
        <w:rPr>
          <w:rtl/>
          <w:lang w:eastAsia="he-IL"/>
        </w:rPr>
      </w:pPr>
      <w:bookmarkStart w:id="427" w:name="_ETM_Q1_3067000"/>
      <w:bookmarkEnd w:id="427"/>
      <w:r>
        <w:rPr>
          <w:rFonts w:hint="cs"/>
          <w:rtl/>
          <w:lang w:eastAsia="he-IL"/>
        </w:rPr>
        <w:t xml:space="preserve">יש פה גם התייחסות לחלק מהערות הוועדה בישיבה </w:t>
      </w:r>
      <w:bookmarkStart w:id="428" w:name="_ETM_Q1_3070000"/>
      <w:bookmarkEnd w:id="428"/>
      <w:r>
        <w:rPr>
          <w:rFonts w:hint="cs"/>
          <w:rtl/>
          <w:lang w:eastAsia="he-IL"/>
        </w:rPr>
        <w:t>- - -</w:t>
      </w:r>
    </w:p>
    <w:p w:rsidR="00AA4E8E" w:rsidRDefault="00AA4E8E" w:rsidP="00AA4E8E">
      <w:pPr>
        <w:rPr>
          <w:rtl/>
          <w:lang w:eastAsia="he-IL"/>
        </w:rPr>
      </w:pPr>
      <w:bookmarkStart w:id="429" w:name="_ETM_Q1_3074000"/>
      <w:bookmarkEnd w:id="429"/>
    </w:p>
    <w:p w:rsidR="00AA4E8E" w:rsidRDefault="00AA4E8E" w:rsidP="00AA4E8E">
      <w:pPr>
        <w:pStyle w:val="af6"/>
        <w:keepNext/>
      </w:pPr>
      <w:bookmarkStart w:id="430" w:name="ET_yor_שרן_השכל___יורַ_119"/>
      <w:r w:rsidRPr="00AA4E8E">
        <w:rPr>
          <w:rStyle w:val="TagStyle"/>
          <w:rtl/>
        </w:rPr>
        <w:t xml:space="preserve"> &lt;&lt; יור &gt;&gt; </w:t>
      </w:r>
      <w:r>
        <w:rPr>
          <w:rtl/>
        </w:rPr>
        <w:t>היו"ר שרן השכל:</w:t>
      </w:r>
      <w:r w:rsidRPr="00AA4E8E">
        <w:rPr>
          <w:rStyle w:val="TagStyle"/>
          <w:rtl/>
        </w:rPr>
        <w:t xml:space="preserve"> &lt;&lt; יור &gt;&gt;</w:t>
      </w:r>
      <w:r>
        <w:rPr>
          <w:rtl/>
        </w:rPr>
        <w:t xml:space="preserve">   </w:t>
      </w:r>
      <w:bookmarkEnd w:id="430"/>
    </w:p>
    <w:p w:rsidR="00AA4E8E" w:rsidRDefault="00AA4E8E" w:rsidP="00AA4E8E">
      <w:pPr>
        <w:pStyle w:val="KeepWithNext"/>
        <w:rPr>
          <w:rtl/>
          <w:lang w:eastAsia="he-IL"/>
        </w:rPr>
      </w:pPr>
    </w:p>
    <w:p w:rsidR="00AA4E8E" w:rsidRDefault="00AA4E8E" w:rsidP="00AA4E8E">
      <w:pPr>
        <w:rPr>
          <w:rtl/>
          <w:lang w:eastAsia="he-IL"/>
        </w:rPr>
      </w:pPr>
      <w:r>
        <w:rPr>
          <w:rFonts w:hint="cs"/>
          <w:rtl/>
          <w:lang w:eastAsia="he-IL"/>
        </w:rPr>
        <w:t xml:space="preserve">מצוין. </w:t>
      </w:r>
    </w:p>
    <w:p w:rsidR="00AA4E8E" w:rsidRDefault="00AA4E8E" w:rsidP="00AA4E8E">
      <w:pPr>
        <w:rPr>
          <w:rtl/>
          <w:lang w:eastAsia="he-IL"/>
        </w:rPr>
      </w:pPr>
    </w:p>
    <w:p w:rsidR="00AA4E8E" w:rsidRDefault="00AA4E8E" w:rsidP="00AA4E8E">
      <w:pPr>
        <w:pStyle w:val="a4"/>
        <w:keepNext/>
      </w:pPr>
      <w:bookmarkStart w:id="431" w:name="ET_speaker_אסתי_ורהפטיג_120"/>
      <w:r w:rsidRPr="00AA4E8E">
        <w:rPr>
          <w:rStyle w:val="TagStyle"/>
          <w:rtl/>
        </w:rPr>
        <w:t xml:space="preserve"> &lt;&lt; דובר &gt;&gt; </w:t>
      </w:r>
      <w:r>
        <w:rPr>
          <w:rtl/>
        </w:rPr>
        <w:t>אסתי ורהפטיג:</w:t>
      </w:r>
      <w:r w:rsidRPr="00AA4E8E">
        <w:rPr>
          <w:rStyle w:val="TagStyle"/>
          <w:rtl/>
        </w:rPr>
        <w:t xml:space="preserve"> &lt;&lt; דובר &gt;&gt;</w:t>
      </w:r>
      <w:r>
        <w:rPr>
          <w:rtl/>
        </w:rPr>
        <w:t xml:space="preserve">   </w:t>
      </w:r>
      <w:bookmarkEnd w:id="431"/>
    </w:p>
    <w:p w:rsidR="00AA4E8E" w:rsidRDefault="00AA4E8E" w:rsidP="00AA4E8E">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522"/>
      </w:tblGrid>
      <w:tr w:rsidR="00AA4E8E" w:rsidRPr="00AA4E8E" w:rsidTr="00AA4E8E">
        <w:trPr>
          <w:cantSplit/>
          <w:trHeight w:val="60"/>
        </w:trPr>
        <w:tc>
          <w:tcPr>
            <w:tcW w:w="624" w:type="dxa"/>
          </w:tcPr>
          <w:p w:rsidR="00AA4E8E" w:rsidRPr="00AA4E8E" w:rsidRDefault="00AA4E8E">
            <w:pPr>
              <w:pStyle w:val="TableText"/>
              <w:rPr>
                <w:sz w:val="24"/>
                <w:szCs w:val="24"/>
              </w:rPr>
            </w:pPr>
          </w:p>
        </w:tc>
        <w:tc>
          <w:tcPr>
            <w:tcW w:w="6522" w:type="dxa"/>
            <w:hideMark/>
          </w:tcPr>
          <w:p w:rsidR="00AA4E8E" w:rsidRPr="00AA4E8E" w:rsidRDefault="00AA4E8E" w:rsidP="00AA4E8E">
            <w:pPr>
              <w:pStyle w:val="TableBlock"/>
              <w:numPr>
                <w:ilvl w:val="0"/>
                <w:numId w:val="7"/>
              </w:numPr>
              <w:rPr>
                <w:sz w:val="24"/>
                <w:szCs w:val="24"/>
              </w:rPr>
            </w:pPr>
            <w:r w:rsidRPr="00AA4E8E">
              <w:rPr>
                <w:sz w:val="24"/>
                <w:szCs w:val="24"/>
                <w:rtl/>
              </w:rPr>
              <w:t>מנהל מוסד לא יאפשר השתתפות של אדם בטיול הכולל לינה ולא יאפשר כניסה למקום הפעילות של טיול כאמור, אלא אם כן הציג אותו אדם אישור "תו ירוק" או תוצאה שלילית בבדיקת קורונה שביצע 72 שעות לכל היותר לפני כניסתו למקום הפעילות.</w:t>
            </w:r>
          </w:p>
        </w:tc>
      </w:tr>
    </w:tbl>
    <w:p w:rsidR="00AA4E8E" w:rsidRDefault="00AA4E8E" w:rsidP="00AA4E8E">
      <w:pPr>
        <w:rPr>
          <w:rtl/>
          <w:lang w:eastAsia="he-IL"/>
        </w:rPr>
      </w:pPr>
    </w:p>
    <w:p w:rsidR="00AA4E8E" w:rsidRDefault="00AA4E8E" w:rsidP="00AA4E8E">
      <w:pPr>
        <w:pStyle w:val="a4"/>
        <w:keepNext/>
      </w:pPr>
      <w:bookmarkStart w:id="432" w:name="ET_speaker_6128_121"/>
      <w:r w:rsidRPr="00AA4E8E">
        <w:rPr>
          <w:rStyle w:val="TagStyle"/>
          <w:rtl/>
        </w:rPr>
        <w:t xml:space="preserve"> &lt;&lt; דובר &gt;&gt; </w:t>
      </w:r>
      <w:r>
        <w:rPr>
          <w:rtl/>
        </w:rPr>
        <w:t>משה טור פז (יש עתיד):</w:t>
      </w:r>
      <w:r w:rsidRPr="00AA4E8E">
        <w:rPr>
          <w:rStyle w:val="TagStyle"/>
          <w:rtl/>
        </w:rPr>
        <w:t xml:space="preserve"> &lt;&lt; דובר &gt;&gt;</w:t>
      </w:r>
      <w:r>
        <w:rPr>
          <w:rtl/>
        </w:rPr>
        <w:t xml:space="preserve">   </w:t>
      </w:r>
      <w:bookmarkEnd w:id="432"/>
    </w:p>
    <w:p w:rsidR="00AA4E8E" w:rsidRDefault="00AA4E8E" w:rsidP="00AA4E8E">
      <w:pPr>
        <w:pStyle w:val="KeepWithNext"/>
        <w:rPr>
          <w:rtl/>
          <w:lang w:eastAsia="he-IL"/>
        </w:rPr>
      </w:pPr>
    </w:p>
    <w:p w:rsidR="00AA4E8E" w:rsidRDefault="00AA4E8E" w:rsidP="00AA4E8E">
      <w:pPr>
        <w:rPr>
          <w:rtl/>
          <w:lang w:eastAsia="he-IL"/>
        </w:rPr>
      </w:pPr>
      <w:r>
        <w:rPr>
          <w:rFonts w:hint="cs"/>
          <w:rtl/>
          <w:lang w:eastAsia="he-IL"/>
        </w:rPr>
        <w:t xml:space="preserve">יש לי שאלה שנוגעת להתייחסות ל-72 שעות: </w:t>
      </w:r>
      <w:bookmarkStart w:id="433" w:name="_ETM_Q1_3095000"/>
      <w:bookmarkEnd w:id="433"/>
      <w:r>
        <w:rPr>
          <w:rFonts w:hint="cs"/>
          <w:rtl/>
          <w:lang w:eastAsia="he-IL"/>
        </w:rPr>
        <w:t>איך אתם רואים היום את נושא הבדיקות המהירות לעומת בדיקות ה-</w:t>
      </w:r>
      <w:r>
        <w:rPr>
          <w:lang w:eastAsia="he-IL"/>
        </w:rPr>
        <w:t>PCR</w:t>
      </w:r>
      <w:r>
        <w:rPr>
          <w:rFonts w:hint="cs"/>
          <w:rtl/>
          <w:lang w:eastAsia="he-IL"/>
        </w:rPr>
        <w:t xml:space="preserve">? הרי 72 שעות נועדו, בין השאר, לכסות </w:t>
      </w:r>
      <w:bookmarkStart w:id="434" w:name="_ETM_Q1_3099000"/>
      <w:bookmarkEnd w:id="434"/>
      <w:r>
        <w:rPr>
          <w:rFonts w:hint="cs"/>
          <w:rtl/>
          <w:lang w:eastAsia="he-IL"/>
        </w:rPr>
        <w:t xml:space="preserve">את הזמן שלוקח עד קבלת התוצאה שראינו שהוא 28-19 שעות, תלוי בקופת החולים. לעומת זאת בדיקות מהירות הן מיידיות. איך אתם מתייחסים להבדל הזה? </w:t>
      </w:r>
    </w:p>
    <w:p w:rsidR="00AA4E8E" w:rsidRDefault="00AA4E8E" w:rsidP="00AA4E8E">
      <w:pPr>
        <w:rPr>
          <w:rtl/>
          <w:lang w:eastAsia="he-IL"/>
        </w:rPr>
      </w:pPr>
    </w:p>
    <w:p w:rsidR="00AA4E8E" w:rsidRDefault="00AA4E8E" w:rsidP="00AA4E8E">
      <w:pPr>
        <w:pStyle w:val="a4"/>
        <w:keepNext/>
        <w:rPr>
          <w:rtl/>
        </w:rPr>
      </w:pPr>
      <w:bookmarkStart w:id="435" w:name="ET_speaker_אסתי_ורהפטיג_122"/>
      <w:r w:rsidRPr="00AA4E8E">
        <w:rPr>
          <w:rStyle w:val="TagStyle"/>
          <w:rtl/>
        </w:rPr>
        <w:t xml:space="preserve"> &lt;&lt; דובר &gt;&gt; </w:t>
      </w:r>
      <w:r>
        <w:rPr>
          <w:rtl/>
        </w:rPr>
        <w:t>אסתי ורהפטיג:</w:t>
      </w:r>
      <w:r w:rsidRPr="00AA4E8E">
        <w:rPr>
          <w:rStyle w:val="TagStyle"/>
          <w:rtl/>
        </w:rPr>
        <w:t xml:space="preserve"> &lt;&lt; דובר &gt;&gt;</w:t>
      </w:r>
      <w:r>
        <w:rPr>
          <w:rtl/>
        </w:rPr>
        <w:t xml:space="preserve">   </w:t>
      </w:r>
      <w:bookmarkEnd w:id="435"/>
    </w:p>
    <w:p w:rsidR="00AA4E8E" w:rsidRDefault="00AA4E8E" w:rsidP="00AA4E8E">
      <w:pPr>
        <w:pStyle w:val="KeepWithNext"/>
        <w:rPr>
          <w:rtl/>
          <w:lang w:eastAsia="he-IL"/>
        </w:rPr>
      </w:pPr>
    </w:p>
    <w:p w:rsidR="00AA4E8E" w:rsidRDefault="00AA4E8E" w:rsidP="00AA4E8E">
      <w:pPr>
        <w:rPr>
          <w:rtl/>
          <w:lang w:eastAsia="he-IL"/>
        </w:rPr>
      </w:pPr>
      <w:bookmarkStart w:id="436" w:name="_ETM_Q1_3113000"/>
      <w:bookmarkEnd w:id="436"/>
      <w:r>
        <w:rPr>
          <w:rFonts w:hint="cs"/>
          <w:rtl/>
          <w:lang w:eastAsia="he-IL"/>
        </w:rPr>
        <w:t xml:space="preserve">אפרת, את רוצה להתייחס להבדל? </w:t>
      </w:r>
    </w:p>
    <w:p w:rsidR="00AA4E8E" w:rsidRDefault="00AA4E8E" w:rsidP="00AA4E8E">
      <w:pPr>
        <w:rPr>
          <w:rtl/>
          <w:lang w:eastAsia="he-IL"/>
        </w:rPr>
      </w:pPr>
    </w:p>
    <w:p w:rsidR="00AA4E8E" w:rsidRDefault="00AA4E8E" w:rsidP="00AA4E8E">
      <w:pPr>
        <w:pStyle w:val="af9"/>
        <w:keepNext/>
        <w:rPr>
          <w:rtl/>
          <w:lang w:eastAsia="he-IL"/>
        </w:rPr>
      </w:pPr>
      <w:bookmarkStart w:id="437" w:name="ET_guest_864656_123"/>
      <w:r w:rsidRPr="00AA4E8E">
        <w:rPr>
          <w:rStyle w:val="TagStyle"/>
          <w:rtl/>
        </w:rPr>
        <w:t xml:space="preserve"> &lt;&lt; אורח &gt;&gt; </w:t>
      </w:r>
      <w:r>
        <w:rPr>
          <w:rtl/>
          <w:lang w:eastAsia="he-IL"/>
        </w:rPr>
        <w:t>אפרת אפללו:</w:t>
      </w:r>
      <w:r w:rsidRPr="00AA4E8E">
        <w:rPr>
          <w:rStyle w:val="TagStyle"/>
          <w:rtl/>
        </w:rPr>
        <w:t xml:space="preserve"> &lt;&lt; אורח &gt;&gt;</w:t>
      </w:r>
      <w:r>
        <w:rPr>
          <w:rtl/>
          <w:lang w:eastAsia="he-IL"/>
        </w:rPr>
        <w:t xml:space="preserve">   </w:t>
      </w:r>
      <w:bookmarkEnd w:id="437"/>
    </w:p>
    <w:p w:rsidR="00AA4E8E" w:rsidRDefault="00AA4E8E" w:rsidP="00AA4E8E">
      <w:pPr>
        <w:pStyle w:val="KeepWithNext"/>
        <w:rPr>
          <w:rtl/>
          <w:lang w:eastAsia="he-IL"/>
        </w:rPr>
      </w:pPr>
    </w:p>
    <w:p w:rsidR="00AA4E8E" w:rsidRDefault="00AA4E8E" w:rsidP="00AA4E8E">
      <w:pPr>
        <w:rPr>
          <w:rtl/>
          <w:lang w:eastAsia="he-IL"/>
        </w:rPr>
      </w:pPr>
      <w:r>
        <w:rPr>
          <w:rFonts w:hint="cs"/>
          <w:rtl/>
          <w:lang w:eastAsia="he-IL"/>
        </w:rPr>
        <w:t xml:space="preserve">72 שעות זה לא בגלל קבלת תוצאה של הבדיקה. </w:t>
      </w:r>
      <w:bookmarkStart w:id="438" w:name="_ETM_Q1_3120000"/>
      <w:bookmarkStart w:id="439" w:name="_ETM_Q1_3124000"/>
      <w:bookmarkEnd w:id="438"/>
      <w:bookmarkEnd w:id="439"/>
      <w:r>
        <w:rPr>
          <w:rFonts w:hint="cs"/>
          <w:rtl/>
          <w:lang w:eastAsia="he-IL"/>
        </w:rPr>
        <w:t xml:space="preserve">כל סוג של בדיקה בודק משהו </w:t>
      </w:r>
      <w:bookmarkStart w:id="440" w:name="_ETM_Q1_3125000"/>
      <w:bookmarkEnd w:id="440"/>
      <w:r>
        <w:rPr>
          <w:rFonts w:hint="cs"/>
          <w:rtl/>
          <w:lang w:eastAsia="he-IL"/>
        </w:rPr>
        <w:t>אחר. הרגישות של הבדיקה המהירה היא הרבה יותר</w:t>
      </w:r>
      <w:bookmarkStart w:id="441" w:name="_ETM_Q1_3131000"/>
      <w:bookmarkEnd w:id="441"/>
      <w:r>
        <w:rPr>
          <w:rFonts w:hint="cs"/>
          <w:rtl/>
          <w:lang w:eastAsia="he-IL"/>
        </w:rPr>
        <w:t xml:space="preserve"> נמוכה. היא בודקת חלבון מסוים של הווירוס. </w:t>
      </w:r>
      <w:bookmarkStart w:id="442" w:name="_ETM_Q1_3140000"/>
      <w:bookmarkEnd w:id="442"/>
      <w:r>
        <w:rPr>
          <w:rFonts w:hint="cs"/>
          <w:rtl/>
          <w:lang w:eastAsia="he-IL"/>
        </w:rPr>
        <w:t xml:space="preserve">אם יש תחלואה פעילה אז יותר קל לגלות את זה בבדיקה המהירה. בבדיקת </w:t>
      </w:r>
      <w:r>
        <w:rPr>
          <w:lang w:eastAsia="he-IL"/>
        </w:rPr>
        <w:t>PCR</w:t>
      </w:r>
      <w:r>
        <w:rPr>
          <w:rFonts w:hint="cs"/>
          <w:rtl/>
          <w:lang w:eastAsia="he-IL"/>
        </w:rPr>
        <w:t xml:space="preserve"> בודקים משהו אחר שאפשר לראות</w:t>
      </w:r>
      <w:bookmarkStart w:id="443" w:name="_ETM_Q1_3155000"/>
      <w:bookmarkEnd w:id="443"/>
      <w:r>
        <w:rPr>
          <w:rFonts w:hint="cs"/>
          <w:rtl/>
          <w:lang w:eastAsia="he-IL"/>
        </w:rPr>
        <w:t xml:space="preserve"> אותו כבר לפני שמתפתחת תחלואה פעילה, וזה נותן לך חיווי הרבה יותר זמן לפני כן ורגישות הרבה יותר גבוהה. זה </w:t>
      </w:r>
      <w:bookmarkStart w:id="444" w:name="_ETM_Q1_3166000"/>
      <w:bookmarkEnd w:id="444"/>
      <w:r>
        <w:rPr>
          <w:rFonts w:hint="cs"/>
          <w:rtl/>
          <w:lang w:eastAsia="he-IL"/>
        </w:rPr>
        <w:t xml:space="preserve">לא קשור לתוצאה. </w:t>
      </w:r>
    </w:p>
    <w:p w:rsidR="00AA4E8E" w:rsidRDefault="00AA4E8E" w:rsidP="00AA4E8E">
      <w:pPr>
        <w:rPr>
          <w:rtl/>
          <w:lang w:eastAsia="he-IL"/>
        </w:rPr>
      </w:pPr>
      <w:bookmarkStart w:id="445" w:name="_ETM_Q1_3165000"/>
      <w:bookmarkEnd w:id="445"/>
    </w:p>
    <w:p w:rsidR="00AA4E8E" w:rsidRDefault="00AA4E8E" w:rsidP="00AA4E8E">
      <w:pPr>
        <w:pStyle w:val="a4"/>
        <w:keepNext/>
        <w:rPr>
          <w:rtl/>
        </w:rPr>
      </w:pPr>
      <w:bookmarkStart w:id="446" w:name="ET_speaker_6235_124"/>
      <w:r w:rsidRPr="00AA4E8E">
        <w:rPr>
          <w:rStyle w:val="TagStyle"/>
          <w:rtl/>
        </w:rPr>
        <w:t xml:space="preserve"> &lt;&lt; דובר &gt;&gt; </w:t>
      </w:r>
      <w:r>
        <w:rPr>
          <w:rtl/>
        </w:rPr>
        <w:t>יוסף שיין (ישראל ביתנו):</w:t>
      </w:r>
      <w:r w:rsidRPr="00AA4E8E">
        <w:rPr>
          <w:rStyle w:val="TagStyle"/>
          <w:rtl/>
        </w:rPr>
        <w:t xml:space="preserve"> &lt;&lt; דובר &gt;&gt;</w:t>
      </w:r>
      <w:r>
        <w:rPr>
          <w:rtl/>
        </w:rPr>
        <w:t xml:space="preserve">   </w:t>
      </w:r>
      <w:bookmarkEnd w:id="446"/>
    </w:p>
    <w:p w:rsidR="00AA4E8E" w:rsidRDefault="00AA4E8E" w:rsidP="00AA4E8E">
      <w:pPr>
        <w:pStyle w:val="KeepWithNext"/>
        <w:rPr>
          <w:rtl/>
          <w:lang w:eastAsia="he-IL"/>
        </w:rPr>
      </w:pPr>
    </w:p>
    <w:p w:rsidR="00AA4E8E" w:rsidRDefault="00AA4E8E" w:rsidP="00AA4E8E">
      <w:pPr>
        <w:rPr>
          <w:rtl/>
          <w:lang w:eastAsia="he-IL"/>
        </w:rPr>
      </w:pPr>
      <w:bookmarkStart w:id="447" w:name="_ETM_Q1_3168000"/>
      <w:bookmarkEnd w:id="447"/>
      <w:r>
        <w:rPr>
          <w:rFonts w:hint="cs"/>
          <w:rtl/>
          <w:lang w:eastAsia="he-IL"/>
        </w:rPr>
        <w:t>לא הסברת - - -</w:t>
      </w:r>
    </w:p>
    <w:p w:rsidR="00AA4E8E" w:rsidRDefault="00AA4E8E" w:rsidP="00AA4E8E">
      <w:pPr>
        <w:rPr>
          <w:rtl/>
          <w:lang w:eastAsia="he-IL"/>
        </w:rPr>
      </w:pPr>
    </w:p>
    <w:p w:rsidR="00AA4E8E" w:rsidRDefault="00AA4E8E" w:rsidP="00AA4E8E">
      <w:pPr>
        <w:pStyle w:val="a4"/>
        <w:keepNext/>
        <w:rPr>
          <w:rtl/>
        </w:rPr>
      </w:pPr>
      <w:bookmarkStart w:id="448" w:name="ET_speaker_6128_125"/>
      <w:r w:rsidRPr="00AA4E8E">
        <w:rPr>
          <w:rStyle w:val="TagStyle"/>
          <w:rtl/>
        </w:rPr>
        <w:t xml:space="preserve"> &lt;&lt; דובר &gt;&gt; </w:t>
      </w:r>
      <w:r>
        <w:rPr>
          <w:rtl/>
        </w:rPr>
        <w:t>משה טור פז (יש עתיד):</w:t>
      </w:r>
      <w:r w:rsidRPr="00AA4E8E">
        <w:rPr>
          <w:rStyle w:val="TagStyle"/>
          <w:rtl/>
        </w:rPr>
        <w:t xml:space="preserve"> &lt;&lt; דובר &gt;&gt;</w:t>
      </w:r>
      <w:r>
        <w:rPr>
          <w:rtl/>
        </w:rPr>
        <w:t xml:space="preserve">   </w:t>
      </w:r>
      <w:bookmarkEnd w:id="448"/>
    </w:p>
    <w:p w:rsidR="00AA4E8E" w:rsidRDefault="00AA4E8E" w:rsidP="00AA4E8E">
      <w:pPr>
        <w:pStyle w:val="KeepWithNext"/>
        <w:rPr>
          <w:rtl/>
          <w:lang w:eastAsia="he-IL"/>
        </w:rPr>
      </w:pPr>
    </w:p>
    <w:p w:rsidR="00AA4E8E" w:rsidRDefault="00AA4E8E" w:rsidP="00AA4E8E">
      <w:pPr>
        <w:rPr>
          <w:rtl/>
          <w:lang w:eastAsia="he-IL"/>
        </w:rPr>
      </w:pPr>
      <w:r>
        <w:rPr>
          <w:rFonts w:hint="cs"/>
          <w:rtl/>
          <w:lang w:eastAsia="he-IL"/>
        </w:rPr>
        <w:t xml:space="preserve">אז מה ההבדל כאן של 72 שעות? </w:t>
      </w:r>
    </w:p>
    <w:p w:rsidR="00AA4E8E" w:rsidRDefault="00AA4E8E" w:rsidP="00AA4E8E">
      <w:pPr>
        <w:rPr>
          <w:rtl/>
          <w:lang w:eastAsia="he-IL"/>
        </w:rPr>
      </w:pPr>
      <w:bookmarkStart w:id="449" w:name="_ETM_Q1_3169000"/>
      <w:bookmarkEnd w:id="449"/>
    </w:p>
    <w:p w:rsidR="00AA4E8E" w:rsidRDefault="00AA4E8E" w:rsidP="00AA4E8E">
      <w:pPr>
        <w:pStyle w:val="a4"/>
        <w:keepNext/>
        <w:rPr>
          <w:rtl/>
        </w:rPr>
      </w:pPr>
      <w:bookmarkStart w:id="450" w:name="ET_speaker_אסתי_ורהפטיג_126"/>
      <w:r w:rsidRPr="00AA4E8E">
        <w:rPr>
          <w:rStyle w:val="TagStyle"/>
          <w:rtl/>
        </w:rPr>
        <w:t xml:space="preserve"> &lt;&lt; דובר &gt;&gt; </w:t>
      </w:r>
      <w:r>
        <w:rPr>
          <w:rtl/>
        </w:rPr>
        <w:t>אסתי ורהפטיג:</w:t>
      </w:r>
      <w:r w:rsidRPr="00AA4E8E">
        <w:rPr>
          <w:rStyle w:val="TagStyle"/>
          <w:rtl/>
        </w:rPr>
        <w:t xml:space="preserve"> &lt;&lt; דובר &gt;&gt;</w:t>
      </w:r>
      <w:r>
        <w:rPr>
          <w:rtl/>
        </w:rPr>
        <w:t xml:space="preserve">   </w:t>
      </w:r>
      <w:bookmarkEnd w:id="450"/>
    </w:p>
    <w:p w:rsidR="00AA4E8E" w:rsidRDefault="00AA4E8E" w:rsidP="00AA4E8E">
      <w:pPr>
        <w:pStyle w:val="KeepWithNext"/>
        <w:rPr>
          <w:rtl/>
          <w:lang w:eastAsia="he-IL"/>
        </w:rPr>
      </w:pPr>
    </w:p>
    <w:p w:rsidR="00AA4E8E" w:rsidRDefault="00AA4E8E" w:rsidP="00AA4E8E">
      <w:pPr>
        <w:rPr>
          <w:rtl/>
          <w:lang w:eastAsia="he-IL"/>
        </w:rPr>
      </w:pPr>
      <w:bookmarkStart w:id="451" w:name="_ETM_Q1_3170000"/>
      <w:bookmarkEnd w:id="451"/>
      <w:r>
        <w:rPr>
          <w:rFonts w:hint="cs"/>
          <w:rtl/>
          <w:lang w:eastAsia="he-IL"/>
        </w:rPr>
        <w:t xml:space="preserve">כשמדובר על בדיקת </w:t>
      </w:r>
      <w:r>
        <w:rPr>
          <w:lang w:eastAsia="he-IL"/>
        </w:rPr>
        <w:t>PCR</w:t>
      </w:r>
      <w:r>
        <w:rPr>
          <w:rFonts w:hint="cs"/>
          <w:rtl/>
          <w:lang w:eastAsia="he-IL"/>
        </w:rPr>
        <w:t xml:space="preserve"> הכלל הרגיל</w:t>
      </w:r>
      <w:bookmarkStart w:id="452" w:name="_ETM_Q1_3172000"/>
      <w:bookmarkEnd w:id="452"/>
      <w:r>
        <w:rPr>
          <w:rFonts w:hint="cs"/>
          <w:rtl/>
          <w:lang w:eastAsia="he-IL"/>
        </w:rPr>
        <w:t xml:space="preserve"> הוא של 72 שעות. כלומר אם אתה עושה בדיקת </w:t>
      </w:r>
      <w:r>
        <w:rPr>
          <w:lang w:eastAsia="he-IL"/>
        </w:rPr>
        <w:t>PCR</w:t>
      </w:r>
      <w:r>
        <w:rPr>
          <w:rFonts w:hint="cs"/>
          <w:rtl/>
          <w:lang w:eastAsia="he-IL"/>
        </w:rPr>
        <w:t xml:space="preserve"> ויצאת שלילי אז אנחנו יכולים להיות רגועים יותר שיש סבירות גבוהה יותר שאתה לא חולה וגם לתקופה ארוכה יותר. אם אתה עושה בדיקה מהירה הרגישות שלה נמוכה </w:t>
      </w:r>
      <w:bookmarkStart w:id="453" w:name="_ETM_Q1_3188000"/>
      <w:bookmarkEnd w:id="453"/>
      <w:r>
        <w:rPr>
          <w:rFonts w:hint="cs"/>
          <w:rtl/>
          <w:lang w:eastAsia="he-IL"/>
        </w:rPr>
        <w:t>יותר, ואם אתה בתחילת תחלואה אנחנו יכולים בסבירות משמעותית יחסית לא לגלות את זה עדיין. לכן היא תקפה רק ל-24</w:t>
      </w:r>
      <w:bookmarkStart w:id="454" w:name="_ETM_Q1_3195000"/>
      <w:bookmarkEnd w:id="454"/>
      <w:r>
        <w:rPr>
          <w:rFonts w:hint="cs"/>
          <w:rtl/>
          <w:lang w:eastAsia="he-IL"/>
        </w:rPr>
        <w:t xml:space="preserve"> שעות כדי שאם יש תחלואה שמתפתחת אז לא יקרה מצב שמפספסים אותה במשך כמה ימים. </w:t>
      </w:r>
    </w:p>
    <w:p w:rsidR="00AA4E8E" w:rsidRDefault="00AA4E8E" w:rsidP="00AA4E8E">
      <w:pPr>
        <w:rPr>
          <w:rtl/>
          <w:lang w:eastAsia="he-IL"/>
        </w:rPr>
      </w:pPr>
      <w:bookmarkStart w:id="455" w:name="_ETM_Q1_3199000"/>
      <w:bookmarkEnd w:id="455"/>
    </w:p>
    <w:p w:rsidR="00AA4E8E" w:rsidRDefault="00AA4E8E" w:rsidP="00AA4E8E">
      <w:pPr>
        <w:pStyle w:val="a4"/>
        <w:keepNext/>
        <w:rPr>
          <w:rtl/>
        </w:rPr>
      </w:pPr>
      <w:bookmarkStart w:id="456" w:name="ET_speaker_6128_127"/>
      <w:r w:rsidRPr="00AA4E8E">
        <w:rPr>
          <w:rStyle w:val="TagStyle"/>
          <w:rtl/>
        </w:rPr>
        <w:t xml:space="preserve"> &lt;&lt; דובר &gt;&gt; </w:t>
      </w:r>
      <w:r>
        <w:rPr>
          <w:rtl/>
        </w:rPr>
        <w:t>משה טור פז (יש עתיד):</w:t>
      </w:r>
      <w:r w:rsidRPr="00AA4E8E">
        <w:rPr>
          <w:rStyle w:val="TagStyle"/>
          <w:rtl/>
        </w:rPr>
        <w:t xml:space="preserve"> &lt;&lt; דובר &gt;&gt;</w:t>
      </w:r>
      <w:r>
        <w:rPr>
          <w:rtl/>
        </w:rPr>
        <w:t xml:space="preserve">   </w:t>
      </w:r>
      <w:bookmarkEnd w:id="456"/>
    </w:p>
    <w:p w:rsidR="00AA4E8E" w:rsidRDefault="00AA4E8E" w:rsidP="00AA4E8E">
      <w:pPr>
        <w:pStyle w:val="KeepWithNext"/>
        <w:rPr>
          <w:rtl/>
          <w:lang w:eastAsia="he-IL"/>
        </w:rPr>
      </w:pPr>
    </w:p>
    <w:p w:rsidR="00AA4E8E" w:rsidRDefault="00AA4E8E" w:rsidP="00AA4E8E">
      <w:pPr>
        <w:rPr>
          <w:rtl/>
          <w:lang w:eastAsia="he-IL"/>
        </w:rPr>
      </w:pPr>
      <w:bookmarkStart w:id="457" w:name="_ETM_Q1_3201000"/>
      <w:bookmarkEnd w:id="457"/>
      <w:r>
        <w:rPr>
          <w:rFonts w:hint="cs"/>
          <w:rtl/>
          <w:lang w:eastAsia="he-IL"/>
        </w:rPr>
        <w:t xml:space="preserve">אני רוצה להעיר פה </w:t>
      </w:r>
      <w:bookmarkStart w:id="458" w:name="_ETM_Q1_3204000"/>
      <w:bookmarkEnd w:id="458"/>
      <w:r>
        <w:rPr>
          <w:rFonts w:hint="cs"/>
          <w:rtl/>
          <w:lang w:eastAsia="he-IL"/>
        </w:rPr>
        <w:t>הערה. קודם כול אני רוצה להתחיל בכך שאני מברך על כך שלהבדיל מזה שבכנסת הקודמת כל ההחלטות התכנסו לוועדת חוקה,</w:t>
      </w:r>
      <w:bookmarkStart w:id="459" w:name="_ETM_Q1_3214000"/>
      <w:bookmarkEnd w:id="459"/>
      <w:r>
        <w:rPr>
          <w:rFonts w:hint="cs"/>
          <w:rtl/>
          <w:lang w:eastAsia="he-IL"/>
        </w:rPr>
        <w:t xml:space="preserve"> כאן אנחנו דנים בוועדת חינוך. כך צריך להיות. </w:t>
      </w:r>
    </w:p>
    <w:p w:rsidR="00AA4E8E" w:rsidRDefault="00AA4E8E" w:rsidP="00AA4E8E">
      <w:pPr>
        <w:rPr>
          <w:rtl/>
          <w:lang w:eastAsia="he-IL"/>
        </w:rPr>
      </w:pPr>
    </w:p>
    <w:p w:rsidR="00AA4E8E" w:rsidRDefault="00AA4E8E" w:rsidP="00AA4E8E">
      <w:pPr>
        <w:rPr>
          <w:rtl/>
          <w:lang w:eastAsia="he-IL"/>
        </w:rPr>
      </w:pPr>
      <w:r>
        <w:rPr>
          <w:rFonts w:hint="cs"/>
          <w:rtl/>
          <w:lang w:eastAsia="he-IL"/>
        </w:rPr>
        <w:t xml:space="preserve">יש פה </w:t>
      </w:r>
      <w:bookmarkStart w:id="460" w:name="_ETM_Q1_3220000"/>
      <w:bookmarkEnd w:id="460"/>
      <w:r>
        <w:rPr>
          <w:rFonts w:hint="cs"/>
          <w:rtl/>
          <w:lang w:eastAsia="he-IL"/>
        </w:rPr>
        <w:t xml:space="preserve">נקודה שגם אם לא נענה עליה היום נידרש לה בקרוב </w:t>
      </w:r>
      <w:bookmarkStart w:id="461" w:name="_ETM_Q1_3222000"/>
      <w:bookmarkEnd w:id="461"/>
      <w:r>
        <w:rPr>
          <w:rFonts w:hint="cs"/>
          <w:rtl/>
          <w:lang w:eastAsia="he-IL"/>
        </w:rPr>
        <w:t>מאוד: כמו שזה נראה כרגע המגפה נמשכת ואנחנו צפויים</w:t>
      </w:r>
      <w:bookmarkStart w:id="462" w:name="_ETM_Q1_3226000"/>
      <w:bookmarkEnd w:id="462"/>
      <w:r>
        <w:rPr>
          <w:rFonts w:hint="cs"/>
          <w:rtl/>
          <w:lang w:eastAsia="he-IL"/>
        </w:rPr>
        <w:t xml:space="preserve"> לראות כניסה אינטנסיבי</w:t>
      </w:r>
      <w:r w:rsidR="00132298">
        <w:rPr>
          <w:rFonts w:hint="cs"/>
          <w:rtl/>
          <w:lang w:eastAsia="he-IL"/>
        </w:rPr>
        <w:t>ת מאוד של שימוש בבדיקות מהירות</w:t>
      </w:r>
      <w:bookmarkStart w:id="463" w:name="_ETM_Q1_3234000"/>
      <w:bookmarkEnd w:id="463"/>
      <w:r w:rsidR="00132298">
        <w:rPr>
          <w:rFonts w:hint="cs"/>
          <w:rtl/>
          <w:lang w:eastAsia="he-IL"/>
        </w:rPr>
        <w:t xml:space="preserve"> גם בדיקות ביתיות וגם ברמה שאנשים ידרשו או ירצו לעשות בדיקות מידי יום כדי לאפשר נורמליזציה של החיים. כאן </w:t>
      </w:r>
      <w:bookmarkStart w:id="464" w:name="_ETM_Q1_3242000"/>
      <w:bookmarkEnd w:id="464"/>
      <w:r w:rsidR="00132298">
        <w:rPr>
          <w:rFonts w:hint="cs"/>
          <w:rtl/>
          <w:lang w:eastAsia="he-IL"/>
        </w:rPr>
        <w:t xml:space="preserve">התקנות כמו שהן כרגע לא נותנות לזה מענה. </w:t>
      </w:r>
    </w:p>
    <w:p w:rsidR="00132298" w:rsidRDefault="00132298" w:rsidP="00AA4E8E">
      <w:pPr>
        <w:rPr>
          <w:rtl/>
          <w:lang w:eastAsia="he-IL"/>
        </w:rPr>
      </w:pPr>
      <w:bookmarkStart w:id="465" w:name="_ETM_Q1_3251000"/>
      <w:bookmarkEnd w:id="465"/>
    </w:p>
    <w:p w:rsidR="00132298" w:rsidRDefault="00132298" w:rsidP="00132298">
      <w:pPr>
        <w:pStyle w:val="af6"/>
        <w:keepNext/>
        <w:rPr>
          <w:rtl/>
        </w:rPr>
      </w:pPr>
      <w:bookmarkStart w:id="466" w:name="ET_yor_שרן_השכל___יורַ_128"/>
      <w:r w:rsidRPr="00132298">
        <w:rPr>
          <w:rStyle w:val="TagStyle"/>
          <w:rtl/>
        </w:rPr>
        <w:t xml:space="preserve"> &lt;&lt; יור &gt;&gt; </w:t>
      </w:r>
      <w:r>
        <w:rPr>
          <w:rtl/>
        </w:rPr>
        <w:t>היו"ר שרן השכל:</w:t>
      </w:r>
      <w:r w:rsidRPr="00132298">
        <w:rPr>
          <w:rStyle w:val="TagStyle"/>
          <w:rtl/>
        </w:rPr>
        <w:t xml:space="preserve"> &lt;&lt; יור &gt;&gt;</w:t>
      </w:r>
      <w:r>
        <w:rPr>
          <w:rtl/>
        </w:rPr>
        <w:t xml:space="preserve">   </w:t>
      </w:r>
      <w:bookmarkEnd w:id="466"/>
    </w:p>
    <w:p w:rsidR="00132298" w:rsidRDefault="00132298" w:rsidP="00132298">
      <w:pPr>
        <w:pStyle w:val="KeepWithNext"/>
        <w:rPr>
          <w:rtl/>
          <w:lang w:eastAsia="he-IL"/>
        </w:rPr>
      </w:pPr>
    </w:p>
    <w:p w:rsidR="00132298" w:rsidRDefault="00132298" w:rsidP="00132298">
      <w:pPr>
        <w:rPr>
          <w:rtl/>
          <w:lang w:eastAsia="he-IL"/>
        </w:rPr>
      </w:pPr>
      <w:bookmarkStart w:id="467" w:name="_ETM_Q1_3253000"/>
      <w:bookmarkEnd w:id="467"/>
      <w:r>
        <w:rPr>
          <w:rFonts w:hint="cs"/>
          <w:rtl/>
          <w:lang w:eastAsia="he-IL"/>
        </w:rPr>
        <w:t xml:space="preserve">אם </w:t>
      </w:r>
      <w:bookmarkStart w:id="468" w:name="_ETM_Q1_3254000"/>
      <w:bookmarkEnd w:id="468"/>
      <w:r>
        <w:rPr>
          <w:rFonts w:hint="cs"/>
          <w:rtl/>
          <w:lang w:eastAsia="he-IL"/>
        </w:rPr>
        <w:t>אתה עושה כל 72 שעות, זה כל שלושה ימים. זה</w:t>
      </w:r>
      <w:bookmarkStart w:id="469" w:name="_ETM_Q1_3256000"/>
      <w:bookmarkEnd w:id="469"/>
      <w:r>
        <w:rPr>
          <w:rFonts w:hint="cs"/>
          <w:rtl/>
          <w:lang w:eastAsia="he-IL"/>
        </w:rPr>
        <w:t xml:space="preserve"> נותן לך הערכה טובה. </w:t>
      </w:r>
    </w:p>
    <w:p w:rsidR="00132298" w:rsidRDefault="00132298" w:rsidP="00132298">
      <w:pPr>
        <w:rPr>
          <w:rtl/>
          <w:lang w:eastAsia="he-IL"/>
        </w:rPr>
      </w:pPr>
      <w:bookmarkStart w:id="470" w:name="_ETM_Q1_3261000"/>
      <w:bookmarkEnd w:id="470"/>
    </w:p>
    <w:p w:rsidR="00132298" w:rsidRDefault="00132298" w:rsidP="00132298">
      <w:pPr>
        <w:pStyle w:val="a4"/>
        <w:keepNext/>
        <w:rPr>
          <w:rtl/>
        </w:rPr>
      </w:pPr>
      <w:bookmarkStart w:id="471" w:name="ET_speaker_6128_129"/>
      <w:r w:rsidRPr="00132298">
        <w:rPr>
          <w:rStyle w:val="TagStyle"/>
          <w:rtl/>
        </w:rPr>
        <w:t xml:space="preserve"> &lt;&lt; דובר &gt;&gt; </w:t>
      </w:r>
      <w:r>
        <w:rPr>
          <w:rtl/>
        </w:rPr>
        <w:t>משה טור פז (יש עתיד):</w:t>
      </w:r>
      <w:r w:rsidRPr="00132298">
        <w:rPr>
          <w:rStyle w:val="TagStyle"/>
          <w:rtl/>
        </w:rPr>
        <w:t xml:space="preserve"> &lt;&lt; דובר &gt;&gt;</w:t>
      </w:r>
      <w:r>
        <w:rPr>
          <w:rtl/>
        </w:rPr>
        <w:t xml:space="preserve">   </w:t>
      </w:r>
      <w:bookmarkEnd w:id="471"/>
    </w:p>
    <w:p w:rsidR="00132298" w:rsidRDefault="00132298" w:rsidP="00132298">
      <w:pPr>
        <w:pStyle w:val="KeepWithNext"/>
        <w:rPr>
          <w:rtl/>
          <w:lang w:eastAsia="he-IL"/>
        </w:rPr>
      </w:pPr>
    </w:p>
    <w:p w:rsidR="00132298" w:rsidRDefault="00132298" w:rsidP="00132298">
      <w:pPr>
        <w:rPr>
          <w:rtl/>
          <w:lang w:eastAsia="he-IL"/>
        </w:rPr>
      </w:pPr>
      <w:bookmarkStart w:id="472" w:name="_ETM_Q1_3263000"/>
      <w:bookmarkEnd w:id="472"/>
      <w:r>
        <w:rPr>
          <w:rFonts w:hint="cs"/>
          <w:rtl/>
          <w:lang w:eastAsia="he-IL"/>
        </w:rPr>
        <w:t>ניקח מצב שמנהל מוסד חינו</w:t>
      </w:r>
      <w:bookmarkStart w:id="473" w:name="_ETM_Q1_3262000"/>
      <w:bookmarkEnd w:id="473"/>
      <w:r>
        <w:rPr>
          <w:rFonts w:hint="cs"/>
          <w:rtl/>
          <w:lang w:eastAsia="he-IL"/>
        </w:rPr>
        <w:t xml:space="preserve">כי או תרבותי מקבל החלטה שלמוסד הזה באים באותו יום </w:t>
      </w:r>
      <w:bookmarkStart w:id="474" w:name="_ETM_Q1_3269000"/>
      <w:bookmarkEnd w:id="474"/>
      <w:r>
        <w:rPr>
          <w:rFonts w:hint="cs"/>
          <w:rtl/>
          <w:lang w:eastAsia="he-IL"/>
        </w:rPr>
        <w:t xml:space="preserve">עם בדיקה מהירה שנעשתה בבית. ונגיד שהעלות שלה היא לא </w:t>
      </w:r>
      <w:bookmarkStart w:id="475" w:name="_ETM_Q1_3271000"/>
      <w:bookmarkEnd w:id="475"/>
      <w:r>
        <w:rPr>
          <w:rFonts w:hint="cs"/>
          <w:rtl/>
          <w:lang w:eastAsia="he-IL"/>
        </w:rPr>
        <w:t>העלות היום אלא 10% מזה, וזה הכיוון שאליו זה הולך.</w:t>
      </w:r>
      <w:bookmarkStart w:id="476" w:name="_ETM_Q1_3274000"/>
      <w:bookmarkEnd w:id="476"/>
      <w:r>
        <w:rPr>
          <w:rFonts w:hint="cs"/>
          <w:rtl/>
          <w:lang w:eastAsia="he-IL"/>
        </w:rPr>
        <w:t xml:space="preserve"> הוא אומר </w:t>
      </w:r>
      <w:r>
        <w:rPr>
          <w:rtl/>
          <w:lang w:eastAsia="he-IL"/>
        </w:rPr>
        <w:t>–</w:t>
      </w:r>
      <w:r>
        <w:rPr>
          <w:rFonts w:hint="cs"/>
          <w:rtl/>
          <w:lang w:eastAsia="he-IL"/>
        </w:rPr>
        <w:t xml:space="preserve"> אליי באים כל בוקר עם בדיקה</w:t>
      </w:r>
      <w:bookmarkStart w:id="477" w:name="_ETM_Q1_3279000"/>
      <w:bookmarkEnd w:id="477"/>
      <w:r>
        <w:rPr>
          <w:rFonts w:hint="cs"/>
          <w:rtl/>
          <w:lang w:eastAsia="he-IL"/>
        </w:rPr>
        <w:t xml:space="preserve"> מהבוקר. זאת מציאות שאנחנו יכולים להגיע אליה בקלות מאוד</w:t>
      </w:r>
      <w:bookmarkStart w:id="478" w:name="_ETM_Q1_3282000"/>
      <w:bookmarkEnd w:id="478"/>
      <w:r>
        <w:rPr>
          <w:rFonts w:hint="cs"/>
          <w:rtl/>
          <w:lang w:eastAsia="he-IL"/>
        </w:rPr>
        <w:t xml:space="preserve"> כבר בחודשים הקרובים. ואז נידרש לשאלה האם</w:t>
      </w:r>
      <w:bookmarkStart w:id="479" w:name="_ETM_Q1_3288000"/>
      <w:bookmarkEnd w:id="479"/>
      <w:r>
        <w:rPr>
          <w:rFonts w:hint="cs"/>
          <w:rtl/>
          <w:lang w:eastAsia="he-IL"/>
        </w:rPr>
        <w:t xml:space="preserve"> זה יותר טוב או פחות טוב, האם זאת דרישה לגיטימית </w:t>
      </w:r>
      <w:bookmarkStart w:id="480" w:name="_ETM_Q1_3286000"/>
      <w:bookmarkEnd w:id="480"/>
      <w:r>
        <w:rPr>
          <w:rFonts w:hint="cs"/>
          <w:rtl/>
          <w:lang w:eastAsia="he-IL"/>
        </w:rPr>
        <w:t xml:space="preserve">או לא. </w:t>
      </w:r>
    </w:p>
    <w:p w:rsidR="00132298" w:rsidRDefault="00132298" w:rsidP="00132298">
      <w:pPr>
        <w:rPr>
          <w:rtl/>
          <w:lang w:eastAsia="he-IL"/>
        </w:rPr>
      </w:pPr>
      <w:bookmarkStart w:id="481" w:name="_ETM_Q1_3292000"/>
      <w:bookmarkEnd w:id="481"/>
    </w:p>
    <w:p w:rsidR="00132298" w:rsidRDefault="00132298" w:rsidP="00132298">
      <w:pPr>
        <w:pStyle w:val="af9"/>
        <w:keepNext/>
        <w:rPr>
          <w:rtl/>
          <w:lang w:eastAsia="he-IL"/>
        </w:rPr>
      </w:pPr>
      <w:bookmarkStart w:id="482" w:name="ET_guest_864656_130"/>
      <w:r w:rsidRPr="00132298">
        <w:rPr>
          <w:rStyle w:val="TagStyle"/>
          <w:rtl/>
        </w:rPr>
        <w:t xml:space="preserve"> &lt;&lt; אורח &gt;&gt; </w:t>
      </w:r>
      <w:r>
        <w:rPr>
          <w:rtl/>
          <w:lang w:eastAsia="he-IL"/>
        </w:rPr>
        <w:t>אפרת אפללו:</w:t>
      </w:r>
      <w:r w:rsidRPr="00132298">
        <w:rPr>
          <w:rStyle w:val="TagStyle"/>
          <w:rtl/>
        </w:rPr>
        <w:t xml:space="preserve"> &lt;&lt; אורח &gt;&gt;</w:t>
      </w:r>
      <w:r>
        <w:rPr>
          <w:rtl/>
          <w:lang w:eastAsia="he-IL"/>
        </w:rPr>
        <w:t xml:space="preserve">   </w:t>
      </w:r>
      <w:bookmarkEnd w:id="482"/>
    </w:p>
    <w:p w:rsidR="00132298" w:rsidRDefault="00132298" w:rsidP="00132298">
      <w:pPr>
        <w:pStyle w:val="KeepWithNext"/>
        <w:rPr>
          <w:rtl/>
          <w:lang w:eastAsia="he-IL"/>
        </w:rPr>
      </w:pPr>
    </w:p>
    <w:p w:rsidR="00132298" w:rsidRDefault="00132298" w:rsidP="00132298">
      <w:pPr>
        <w:ind w:firstLine="0"/>
        <w:rPr>
          <w:rtl/>
          <w:lang w:eastAsia="he-IL"/>
        </w:rPr>
      </w:pPr>
      <w:r>
        <w:rPr>
          <w:rtl/>
          <w:lang w:eastAsia="he-IL"/>
        </w:rPr>
        <w:tab/>
      </w:r>
      <w:r>
        <w:rPr>
          <w:rFonts w:hint="cs"/>
          <w:rtl/>
          <w:lang w:eastAsia="he-IL"/>
        </w:rPr>
        <w:t xml:space="preserve">בדיקות אנטיגן זה הבדיקות </w:t>
      </w:r>
      <w:bookmarkStart w:id="483" w:name="_ETM_Q1_3296000"/>
      <w:bookmarkEnd w:id="483"/>
      <w:r>
        <w:rPr>
          <w:rFonts w:hint="cs"/>
          <w:rtl/>
          <w:lang w:eastAsia="he-IL"/>
        </w:rPr>
        <w:t>המהירות שבודקות את החלבון; ה-</w:t>
      </w:r>
      <w:r>
        <w:rPr>
          <w:lang w:eastAsia="he-IL"/>
        </w:rPr>
        <w:t>PCR</w:t>
      </w:r>
      <w:r>
        <w:rPr>
          <w:rFonts w:hint="cs"/>
          <w:rtl/>
          <w:lang w:eastAsia="he-IL"/>
        </w:rPr>
        <w:t xml:space="preserve"> בודק את החומר הגנטי. אז</w:t>
      </w:r>
      <w:bookmarkStart w:id="484" w:name="_ETM_Q1_3297000"/>
      <w:bookmarkEnd w:id="484"/>
      <w:r>
        <w:rPr>
          <w:rFonts w:hint="cs"/>
          <w:rtl/>
          <w:lang w:eastAsia="he-IL"/>
        </w:rPr>
        <w:t xml:space="preserve">, למשל, אם אנחנו נסתכל על "מגן חינוך" שזה אחד </w:t>
      </w:r>
      <w:bookmarkStart w:id="485" w:name="_ETM_Q1_3301000"/>
      <w:bookmarkEnd w:id="485"/>
      <w:r>
        <w:rPr>
          <w:rFonts w:hint="cs"/>
          <w:rtl/>
          <w:lang w:eastAsia="he-IL"/>
        </w:rPr>
        <w:t xml:space="preserve">הדברים שאנחנו מתכוונים לפתוח בו את שנת הלימודים </w:t>
      </w:r>
      <w:r>
        <w:rPr>
          <w:rtl/>
          <w:lang w:eastAsia="he-IL"/>
        </w:rPr>
        <w:t>–</w:t>
      </w:r>
      <w:r>
        <w:rPr>
          <w:rFonts w:hint="cs"/>
          <w:rtl/>
          <w:lang w:eastAsia="he-IL"/>
        </w:rPr>
        <w:t xml:space="preserve"> אז </w:t>
      </w:r>
      <w:bookmarkStart w:id="486" w:name="_ETM_Q1_3306000"/>
      <w:bookmarkEnd w:id="486"/>
      <w:r>
        <w:rPr>
          <w:rFonts w:hint="cs"/>
          <w:rtl/>
          <w:lang w:eastAsia="he-IL"/>
        </w:rPr>
        <w:t xml:space="preserve">מבחינת משרד הבריאות במשך שבוע אתה יכול לעשות בדיקת </w:t>
      </w:r>
      <w:r>
        <w:rPr>
          <w:lang w:eastAsia="he-IL"/>
        </w:rPr>
        <w:t>PCR</w:t>
      </w:r>
      <w:bookmarkStart w:id="487" w:name="_ETM_Q1_3309000"/>
      <w:bookmarkEnd w:id="487"/>
      <w:r>
        <w:rPr>
          <w:rFonts w:hint="cs"/>
          <w:rtl/>
          <w:lang w:eastAsia="he-IL"/>
        </w:rPr>
        <w:t xml:space="preserve"> אחת לכלל התלמידים או שתי בדיקות מהירות. זאת אומרת זה </w:t>
      </w:r>
      <w:bookmarkStart w:id="488" w:name="_ETM_Q1_3318000"/>
      <w:bookmarkEnd w:id="488"/>
      <w:r>
        <w:rPr>
          <w:rFonts w:hint="cs"/>
          <w:rtl/>
          <w:lang w:eastAsia="he-IL"/>
        </w:rPr>
        <w:t xml:space="preserve">לא יכול להיות זה במקום זה. </w:t>
      </w:r>
    </w:p>
    <w:p w:rsidR="00132298" w:rsidRDefault="00132298" w:rsidP="00132298">
      <w:pPr>
        <w:ind w:firstLine="0"/>
        <w:rPr>
          <w:rtl/>
          <w:lang w:eastAsia="he-IL"/>
        </w:rPr>
      </w:pPr>
      <w:bookmarkStart w:id="489" w:name="_ETM_Q1_3319000"/>
      <w:bookmarkEnd w:id="489"/>
    </w:p>
    <w:p w:rsidR="00132298" w:rsidRDefault="00132298" w:rsidP="00132298">
      <w:pPr>
        <w:pStyle w:val="a4"/>
        <w:keepNext/>
        <w:rPr>
          <w:rtl/>
        </w:rPr>
      </w:pPr>
      <w:bookmarkStart w:id="490" w:name="ET_speaker_6128_131"/>
      <w:r w:rsidRPr="00132298">
        <w:rPr>
          <w:rStyle w:val="TagStyle"/>
          <w:rtl/>
        </w:rPr>
        <w:t xml:space="preserve"> &lt;&lt; דובר &gt;&gt; </w:t>
      </w:r>
      <w:r>
        <w:rPr>
          <w:rtl/>
        </w:rPr>
        <w:t>משה טור פז (יש עתיד):</w:t>
      </w:r>
      <w:r w:rsidRPr="00132298">
        <w:rPr>
          <w:rStyle w:val="TagStyle"/>
          <w:rtl/>
        </w:rPr>
        <w:t xml:space="preserve"> &lt;&lt; דובר &gt;&gt;</w:t>
      </w:r>
      <w:r>
        <w:rPr>
          <w:rtl/>
        </w:rPr>
        <w:t xml:space="preserve">   </w:t>
      </w:r>
      <w:bookmarkEnd w:id="490"/>
    </w:p>
    <w:p w:rsidR="00132298" w:rsidRDefault="00132298" w:rsidP="00132298">
      <w:pPr>
        <w:pStyle w:val="KeepWithNext"/>
        <w:rPr>
          <w:rtl/>
          <w:lang w:eastAsia="he-IL"/>
        </w:rPr>
      </w:pPr>
    </w:p>
    <w:p w:rsidR="00132298" w:rsidRDefault="00132298" w:rsidP="00132298">
      <w:pPr>
        <w:rPr>
          <w:rtl/>
          <w:lang w:eastAsia="he-IL"/>
        </w:rPr>
      </w:pPr>
      <w:r>
        <w:rPr>
          <w:rFonts w:hint="cs"/>
          <w:rtl/>
          <w:lang w:eastAsia="he-IL"/>
        </w:rPr>
        <w:t>לי יש תחושה כרג</w:t>
      </w:r>
      <w:bookmarkStart w:id="491" w:name="_ETM_Q1_3320000"/>
      <w:bookmarkEnd w:id="491"/>
      <w:r>
        <w:rPr>
          <w:rFonts w:hint="cs"/>
          <w:rtl/>
          <w:lang w:eastAsia="he-IL"/>
        </w:rPr>
        <w:t xml:space="preserve">ע שעדיין לא התחלנו למצות את ההבנה מה עושות </w:t>
      </w:r>
      <w:bookmarkStart w:id="492" w:name="_ETM_Q1_3323000"/>
      <w:bookmarkEnd w:id="492"/>
      <w:r>
        <w:rPr>
          <w:rFonts w:hint="cs"/>
          <w:rtl/>
          <w:lang w:eastAsia="he-IL"/>
        </w:rPr>
        <w:t xml:space="preserve">בדיקות מהירות וזולות </w:t>
      </w:r>
      <w:r w:rsidR="00901820">
        <w:rPr>
          <w:rFonts w:hint="cs"/>
          <w:rtl/>
          <w:lang w:eastAsia="he-IL"/>
        </w:rPr>
        <w:t>לעולם החינוך וגם לעולמות משיקים.</w:t>
      </w:r>
    </w:p>
    <w:p w:rsidR="00901820" w:rsidRDefault="00901820" w:rsidP="00132298">
      <w:pPr>
        <w:rPr>
          <w:rtl/>
          <w:lang w:eastAsia="he-IL"/>
        </w:rPr>
      </w:pPr>
    </w:p>
    <w:p w:rsidR="00901820" w:rsidRDefault="00901820" w:rsidP="00901820">
      <w:pPr>
        <w:pStyle w:val="af9"/>
        <w:keepNext/>
        <w:rPr>
          <w:rtl/>
          <w:lang w:eastAsia="he-IL"/>
        </w:rPr>
      </w:pPr>
      <w:bookmarkStart w:id="493" w:name="ET_guest_864656_132"/>
      <w:r w:rsidRPr="00901820">
        <w:rPr>
          <w:rStyle w:val="TagStyle"/>
          <w:rtl/>
        </w:rPr>
        <w:t xml:space="preserve"> &lt;&lt; אורח &gt;&gt; </w:t>
      </w:r>
      <w:r>
        <w:rPr>
          <w:rtl/>
          <w:lang w:eastAsia="he-IL"/>
        </w:rPr>
        <w:t>אפרת אפללו:</w:t>
      </w:r>
      <w:r w:rsidRPr="00901820">
        <w:rPr>
          <w:rStyle w:val="TagStyle"/>
          <w:rtl/>
        </w:rPr>
        <w:t xml:space="preserve"> &lt;&lt; אורח &gt;&gt;</w:t>
      </w:r>
      <w:r>
        <w:rPr>
          <w:rtl/>
          <w:lang w:eastAsia="he-IL"/>
        </w:rPr>
        <w:t xml:space="preserve">   </w:t>
      </w:r>
      <w:bookmarkEnd w:id="493"/>
    </w:p>
    <w:p w:rsidR="00901820" w:rsidRDefault="00901820" w:rsidP="00901820">
      <w:pPr>
        <w:pStyle w:val="KeepWithNext"/>
        <w:rPr>
          <w:rtl/>
          <w:lang w:eastAsia="he-IL"/>
        </w:rPr>
      </w:pPr>
    </w:p>
    <w:p w:rsidR="00901820" w:rsidRDefault="00901820" w:rsidP="00901820">
      <w:pPr>
        <w:rPr>
          <w:rtl/>
          <w:lang w:eastAsia="he-IL"/>
        </w:rPr>
      </w:pPr>
      <w:bookmarkStart w:id="494" w:name="_ETM_Q1_3329000"/>
      <w:bookmarkEnd w:id="494"/>
      <w:r>
        <w:rPr>
          <w:rFonts w:hint="cs"/>
          <w:rtl/>
          <w:lang w:eastAsia="he-IL"/>
        </w:rPr>
        <w:t xml:space="preserve">פיילוט כיתה ירוקה שדיברתי עליו בדיון הקודם </w:t>
      </w:r>
      <w:r>
        <w:rPr>
          <w:rtl/>
          <w:lang w:eastAsia="he-IL"/>
        </w:rPr>
        <w:t>–</w:t>
      </w:r>
      <w:r>
        <w:rPr>
          <w:rFonts w:hint="cs"/>
          <w:rtl/>
          <w:lang w:eastAsia="he-IL"/>
        </w:rPr>
        <w:t xml:space="preserve"> אנחנו מתחילים הרצה שלו. הפיילוט הגדול ייצא אחרי סוכות, ואנחנו מתחילים את ההרצה כבר במסגרות חינוך שפועלות. </w:t>
      </w:r>
    </w:p>
    <w:p w:rsidR="00901820" w:rsidRDefault="00901820" w:rsidP="00901820">
      <w:pPr>
        <w:rPr>
          <w:rtl/>
          <w:lang w:eastAsia="he-IL"/>
        </w:rPr>
      </w:pPr>
      <w:bookmarkStart w:id="495" w:name="_ETM_Q1_3336000"/>
      <w:bookmarkEnd w:id="495"/>
    </w:p>
    <w:p w:rsidR="00901820" w:rsidRDefault="00901820" w:rsidP="00901820">
      <w:pPr>
        <w:pStyle w:val="af6"/>
        <w:keepNext/>
        <w:rPr>
          <w:rtl/>
        </w:rPr>
      </w:pPr>
      <w:bookmarkStart w:id="496" w:name="ET_yor_שרן_השכל___יורַ_133"/>
      <w:r w:rsidRPr="00901820">
        <w:rPr>
          <w:rStyle w:val="TagStyle"/>
          <w:rtl/>
        </w:rPr>
        <w:t xml:space="preserve"> &lt;&lt; יור &gt;&gt; </w:t>
      </w:r>
      <w:r>
        <w:rPr>
          <w:rtl/>
        </w:rPr>
        <w:t>היו"ר שרן השכל:</w:t>
      </w:r>
      <w:r w:rsidRPr="00901820">
        <w:rPr>
          <w:rStyle w:val="TagStyle"/>
          <w:rtl/>
        </w:rPr>
        <w:t xml:space="preserve"> &lt;&lt; יור &gt;&gt;</w:t>
      </w:r>
      <w:r>
        <w:rPr>
          <w:rtl/>
        </w:rPr>
        <w:t xml:space="preserve">   </w:t>
      </w:r>
      <w:bookmarkEnd w:id="496"/>
    </w:p>
    <w:p w:rsidR="00901820" w:rsidRDefault="00901820" w:rsidP="00901820">
      <w:pPr>
        <w:pStyle w:val="KeepWithNext"/>
        <w:rPr>
          <w:rtl/>
          <w:lang w:eastAsia="he-IL"/>
        </w:rPr>
      </w:pPr>
    </w:p>
    <w:p w:rsidR="00901820" w:rsidRDefault="00901820" w:rsidP="00901820">
      <w:pPr>
        <w:rPr>
          <w:rtl/>
          <w:lang w:eastAsia="he-IL"/>
        </w:rPr>
      </w:pPr>
      <w:r>
        <w:rPr>
          <w:rFonts w:hint="cs"/>
          <w:rtl/>
          <w:lang w:eastAsia="he-IL"/>
        </w:rPr>
        <w:t xml:space="preserve">רק בסוכות? למה? </w:t>
      </w:r>
    </w:p>
    <w:p w:rsidR="00901820" w:rsidRDefault="00901820" w:rsidP="00901820">
      <w:pPr>
        <w:rPr>
          <w:rtl/>
          <w:lang w:eastAsia="he-IL"/>
        </w:rPr>
      </w:pPr>
    </w:p>
    <w:p w:rsidR="00901820" w:rsidRDefault="00901820" w:rsidP="00901820">
      <w:pPr>
        <w:pStyle w:val="af9"/>
        <w:keepNext/>
        <w:rPr>
          <w:rtl/>
          <w:lang w:eastAsia="he-IL"/>
        </w:rPr>
      </w:pPr>
      <w:bookmarkStart w:id="497" w:name="ET_guest_864656_134"/>
      <w:r w:rsidRPr="00901820">
        <w:rPr>
          <w:rStyle w:val="TagStyle"/>
          <w:rtl/>
        </w:rPr>
        <w:t xml:space="preserve"> &lt;&lt; אורח &gt;&gt; </w:t>
      </w:r>
      <w:r>
        <w:rPr>
          <w:rtl/>
          <w:lang w:eastAsia="he-IL"/>
        </w:rPr>
        <w:t>אפרת אפללו:</w:t>
      </w:r>
      <w:r w:rsidRPr="00901820">
        <w:rPr>
          <w:rStyle w:val="TagStyle"/>
          <w:rtl/>
        </w:rPr>
        <w:t xml:space="preserve"> &lt;&lt; אורח &gt;&gt;</w:t>
      </w:r>
      <w:r>
        <w:rPr>
          <w:rtl/>
          <w:lang w:eastAsia="he-IL"/>
        </w:rPr>
        <w:t xml:space="preserve">   </w:t>
      </w:r>
      <w:bookmarkEnd w:id="497"/>
    </w:p>
    <w:p w:rsidR="00901820" w:rsidRDefault="00901820" w:rsidP="00901820">
      <w:pPr>
        <w:pStyle w:val="KeepWithNext"/>
        <w:rPr>
          <w:rtl/>
          <w:lang w:eastAsia="he-IL"/>
        </w:rPr>
      </w:pPr>
    </w:p>
    <w:p w:rsidR="00901820" w:rsidRDefault="003C3FF7" w:rsidP="00901820">
      <w:pPr>
        <w:rPr>
          <w:rtl/>
          <w:lang w:eastAsia="he-IL"/>
        </w:rPr>
      </w:pPr>
      <w:bookmarkStart w:id="498" w:name="_ETM_Q1_3334000"/>
      <w:bookmarkEnd w:id="498"/>
      <w:r>
        <w:rPr>
          <w:rFonts w:hint="cs"/>
          <w:rtl/>
          <w:lang w:eastAsia="he-IL"/>
        </w:rPr>
        <w:t>הרעיון הוא לעשות בדיקה מהירה כל יום לאותם ילדים שמוגדרים - -</w:t>
      </w:r>
    </w:p>
    <w:p w:rsidR="003C3FF7" w:rsidRDefault="003C3FF7" w:rsidP="00901820">
      <w:pPr>
        <w:rPr>
          <w:rtl/>
          <w:lang w:eastAsia="he-IL"/>
        </w:rPr>
      </w:pPr>
    </w:p>
    <w:p w:rsidR="003C3FF7" w:rsidRDefault="003C3FF7" w:rsidP="003C3FF7">
      <w:pPr>
        <w:pStyle w:val="af6"/>
        <w:keepNext/>
        <w:rPr>
          <w:rtl/>
        </w:rPr>
      </w:pPr>
      <w:bookmarkStart w:id="499" w:name="ET_yor_שרן_השכל___יורַ_135"/>
      <w:r w:rsidRPr="003C3FF7">
        <w:rPr>
          <w:rStyle w:val="TagStyle"/>
          <w:rtl/>
        </w:rPr>
        <w:t xml:space="preserve"> &lt;&lt; יור &gt;&gt; </w:t>
      </w:r>
      <w:r>
        <w:rPr>
          <w:rtl/>
        </w:rPr>
        <w:t>היו"ר שרן השכל:</w:t>
      </w:r>
      <w:r w:rsidRPr="003C3FF7">
        <w:rPr>
          <w:rStyle w:val="TagStyle"/>
          <w:rtl/>
        </w:rPr>
        <w:t xml:space="preserve"> &lt;&lt; יור &gt;&gt;</w:t>
      </w:r>
      <w:r>
        <w:rPr>
          <w:rtl/>
        </w:rPr>
        <w:t xml:space="preserve">   </w:t>
      </w:r>
      <w:bookmarkEnd w:id="499"/>
    </w:p>
    <w:p w:rsidR="003C3FF7" w:rsidRDefault="003C3FF7" w:rsidP="003C3FF7">
      <w:pPr>
        <w:pStyle w:val="KeepWithNext"/>
        <w:rPr>
          <w:rtl/>
          <w:lang w:eastAsia="he-IL"/>
        </w:rPr>
      </w:pPr>
    </w:p>
    <w:p w:rsidR="003C3FF7" w:rsidRDefault="003C3FF7" w:rsidP="003C3FF7">
      <w:pPr>
        <w:rPr>
          <w:rtl/>
          <w:lang w:eastAsia="he-IL"/>
        </w:rPr>
      </w:pPr>
      <w:bookmarkStart w:id="500" w:name="_ETM_Q1_3344000"/>
      <w:bookmarkEnd w:id="500"/>
      <w:r>
        <w:rPr>
          <w:rFonts w:hint="cs"/>
          <w:rtl/>
          <w:lang w:eastAsia="he-IL"/>
        </w:rPr>
        <w:t xml:space="preserve">והבדיקות הסרולוגיות שדיברתם עליהן? </w:t>
      </w:r>
    </w:p>
    <w:p w:rsidR="003C3FF7" w:rsidRDefault="003C3FF7" w:rsidP="003C3FF7">
      <w:pPr>
        <w:rPr>
          <w:rtl/>
          <w:lang w:eastAsia="he-IL"/>
        </w:rPr>
      </w:pPr>
    </w:p>
    <w:p w:rsidR="003C3FF7" w:rsidRDefault="003C3FF7" w:rsidP="003C3FF7">
      <w:pPr>
        <w:pStyle w:val="af9"/>
        <w:keepNext/>
        <w:rPr>
          <w:rtl/>
          <w:lang w:eastAsia="he-IL"/>
        </w:rPr>
      </w:pPr>
      <w:bookmarkStart w:id="501" w:name="ET_guest_864656_136"/>
      <w:r w:rsidRPr="003C3FF7">
        <w:rPr>
          <w:rStyle w:val="TagStyle"/>
          <w:rtl/>
        </w:rPr>
        <w:t xml:space="preserve"> &lt;&lt; אורח &gt;&gt; </w:t>
      </w:r>
      <w:r>
        <w:rPr>
          <w:rtl/>
          <w:lang w:eastAsia="he-IL"/>
        </w:rPr>
        <w:t>אפרת אפללו:</w:t>
      </w:r>
      <w:r w:rsidRPr="003C3FF7">
        <w:rPr>
          <w:rStyle w:val="TagStyle"/>
          <w:rtl/>
        </w:rPr>
        <w:t xml:space="preserve"> &lt;&lt; אורח &gt;&gt;</w:t>
      </w:r>
      <w:r>
        <w:rPr>
          <w:rtl/>
          <w:lang w:eastAsia="he-IL"/>
        </w:rPr>
        <w:t xml:space="preserve">   </w:t>
      </w:r>
      <w:bookmarkEnd w:id="501"/>
    </w:p>
    <w:p w:rsidR="003C3FF7" w:rsidRDefault="003C3FF7" w:rsidP="003C3FF7">
      <w:pPr>
        <w:pStyle w:val="KeepWithNext"/>
        <w:rPr>
          <w:rtl/>
          <w:lang w:eastAsia="he-IL"/>
        </w:rPr>
      </w:pPr>
    </w:p>
    <w:p w:rsidR="003C3FF7" w:rsidRDefault="003C3FF7" w:rsidP="003C3FF7">
      <w:pPr>
        <w:rPr>
          <w:rtl/>
          <w:lang w:eastAsia="he-IL"/>
        </w:rPr>
      </w:pPr>
      <w:r>
        <w:rPr>
          <w:rFonts w:hint="cs"/>
          <w:rtl/>
          <w:lang w:eastAsia="he-IL"/>
        </w:rPr>
        <w:t xml:space="preserve">אני רק אסיים את הדברים על הבדיקות המהירות בהמשך למה ששאל </w:t>
      </w:r>
      <w:bookmarkStart w:id="502" w:name="_ETM_Q1_3348000"/>
      <w:bookmarkEnd w:id="502"/>
      <w:r>
        <w:rPr>
          <w:rFonts w:hint="cs"/>
          <w:rtl/>
          <w:lang w:eastAsia="he-IL"/>
        </w:rPr>
        <w:t xml:space="preserve">חבר הכנסת. הילדים שמוגדרים במגעים הדוקים ואמורים להיות </w:t>
      </w:r>
      <w:bookmarkStart w:id="503" w:name="_ETM_Q1_3354000"/>
      <w:bookmarkEnd w:id="503"/>
      <w:r>
        <w:rPr>
          <w:rFonts w:hint="cs"/>
          <w:rtl/>
          <w:lang w:eastAsia="he-IL"/>
        </w:rPr>
        <w:t xml:space="preserve">בבידוד יבואו לבית הספר אחרי שהם יעשו בדיקת </w:t>
      </w:r>
      <w:r>
        <w:rPr>
          <w:lang w:eastAsia="he-IL"/>
        </w:rPr>
        <w:t>PCR</w:t>
      </w:r>
      <w:r>
        <w:rPr>
          <w:rFonts w:hint="cs"/>
          <w:rtl/>
          <w:lang w:eastAsia="he-IL"/>
        </w:rPr>
        <w:t xml:space="preserve"> ראשונה</w:t>
      </w:r>
      <w:bookmarkStart w:id="504" w:name="_ETM_Q1_3361000"/>
      <w:bookmarkEnd w:id="504"/>
      <w:r>
        <w:rPr>
          <w:rFonts w:hint="cs"/>
          <w:rtl/>
          <w:lang w:eastAsia="he-IL"/>
        </w:rPr>
        <w:t xml:space="preserve">. כל יום בבוקר יבדקו אותם בבדיקה מהירה. מי שחיובי ילך הביתה, כמובן, ויעשה בדיקת </w:t>
      </w:r>
      <w:r>
        <w:rPr>
          <w:lang w:eastAsia="he-IL"/>
        </w:rPr>
        <w:t>PCR</w:t>
      </w:r>
      <w:r>
        <w:rPr>
          <w:rFonts w:hint="cs"/>
          <w:rtl/>
          <w:lang w:eastAsia="he-IL"/>
        </w:rPr>
        <w:t xml:space="preserve"> בקהילה, ומי </w:t>
      </w:r>
      <w:bookmarkStart w:id="505" w:name="_ETM_Q1_3368000"/>
      <w:bookmarkEnd w:id="505"/>
      <w:r>
        <w:rPr>
          <w:rFonts w:hint="cs"/>
          <w:rtl/>
          <w:lang w:eastAsia="he-IL"/>
        </w:rPr>
        <w:t xml:space="preserve">ששלילי יוכל להמשיך ללמוד. אנחנו נלמד מכל המהלך הזה שעשו אותו גם באנגליה בפורמט כזה או אחר וגם בשיבא עשו אותו בשנה שעברה, ואנחנו רוצים להסיק מסקנות לגבי הנושא הזה. </w:t>
      </w:r>
    </w:p>
    <w:p w:rsidR="003C3FF7" w:rsidRDefault="003C3FF7" w:rsidP="003C3FF7">
      <w:pPr>
        <w:rPr>
          <w:rtl/>
          <w:lang w:eastAsia="he-IL"/>
        </w:rPr>
      </w:pPr>
      <w:bookmarkStart w:id="506" w:name="_ETM_Q1_3382000"/>
      <w:bookmarkEnd w:id="506"/>
    </w:p>
    <w:p w:rsidR="003C3FF7" w:rsidRDefault="003C3FF7" w:rsidP="003C3FF7">
      <w:pPr>
        <w:pStyle w:val="a4"/>
        <w:keepNext/>
        <w:rPr>
          <w:rtl/>
        </w:rPr>
      </w:pPr>
      <w:bookmarkStart w:id="507" w:name="ET_speaker_6128_137"/>
      <w:r w:rsidRPr="003C3FF7">
        <w:rPr>
          <w:rStyle w:val="TagStyle"/>
          <w:rtl/>
        </w:rPr>
        <w:t xml:space="preserve"> &lt;&lt; דובר &gt;&gt; </w:t>
      </w:r>
      <w:r>
        <w:rPr>
          <w:rtl/>
        </w:rPr>
        <w:t>משה טור פז (יש עתיד):</w:t>
      </w:r>
      <w:r w:rsidRPr="003C3FF7">
        <w:rPr>
          <w:rStyle w:val="TagStyle"/>
          <w:rtl/>
        </w:rPr>
        <w:t xml:space="preserve"> &lt;&lt; דובר &gt;&gt;</w:t>
      </w:r>
      <w:r>
        <w:rPr>
          <w:rtl/>
        </w:rPr>
        <w:t xml:space="preserve">   </w:t>
      </w:r>
      <w:bookmarkEnd w:id="507"/>
    </w:p>
    <w:p w:rsidR="003C3FF7" w:rsidRDefault="003C3FF7" w:rsidP="003C3FF7">
      <w:pPr>
        <w:pStyle w:val="KeepWithNext"/>
        <w:rPr>
          <w:rtl/>
          <w:lang w:eastAsia="he-IL"/>
        </w:rPr>
      </w:pPr>
    </w:p>
    <w:p w:rsidR="003C3FF7" w:rsidRDefault="003C3FF7" w:rsidP="003C3FF7">
      <w:pPr>
        <w:rPr>
          <w:rtl/>
          <w:lang w:eastAsia="he-IL"/>
        </w:rPr>
      </w:pPr>
      <w:r>
        <w:rPr>
          <w:rFonts w:hint="cs"/>
          <w:rtl/>
          <w:lang w:eastAsia="he-IL"/>
        </w:rPr>
        <w:t>אני רוצה להסביר למה זה דרמטי.</w:t>
      </w:r>
      <w:bookmarkStart w:id="508" w:name="_ETM_Q1_3384000"/>
      <w:bookmarkEnd w:id="508"/>
      <w:r>
        <w:rPr>
          <w:rFonts w:hint="cs"/>
          <w:rtl/>
          <w:lang w:eastAsia="he-IL"/>
        </w:rPr>
        <w:t xml:space="preserve"> לבדיקות המהירות בתצורות מסוימות בעולם יש בדיקות </w:t>
      </w:r>
      <w:bookmarkStart w:id="509" w:name="_ETM_Q1_3390000"/>
      <w:bookmarkEnd w:id="509"/>
      <w:r>
        <w:rPr>
          <w:rFonts w:hint="cs"/>
          <w:rtl/>
          <w:lang w:eastAsia="he-IL"/>
        </w:rPr>
        <w:t xml:space="preserve">זולות מאוד ומהירות, ולהבדיל מתחילת המגפה </w:t>
      </w:r>
      <w:r>
        <w:rPr>
          <w:rtl/>
          <w:lang w:eastAsia="he-IL"/>
        </w:rPr>
        <w:t>–</w:t>
      </w:r>
      <w:r>
        <w:rPr>
          <w:rFonts w:hint="cs"/>
          <w:rtl/>
          <w:lang w:eastAsia="he-IL"/>
        </w:rPr>
        <w:t xml:space="preserve"> גם ברמת </w:t>
      </w:r>
      <w:bookmarkStart w:id="510" w:name="_ETM_Q1_3392000"/>
      <w:bookmarkEnd w:id="510"/>
      <w:r>
        <w:rPr>
          <w:rFonts w:hint="cs"/>
          <w:rtl/>
          <w:lang w:eastAsia="he-IL"/>
        </w:rPr>
        <w:t xml:space="preserve">אמינות גבוהה יחסית. </w:t>
      </w:r>
    </w:p>
    <w:p w:rsidR="003C3FF7" w:rsidRDefault="003C3FF7" w:rsidP="003C3FF7">
      <w:pPr>
        <w:rPr>
          <w:rtl/>
          <w:lang w:eastAsia="he-IL"/>
        </w:rPr>
      </w:pPr>
      <w:bookmarkStart w:id="511" w:name="_ETM_Q1_3396000"/>
      <w:bookmarkEnd w:id="511"/>
    </w:p>
    <w:p w:rsidR="003C3FF7" w:rsidRDefault="003C3FF7" w:rsidP="003C3FF7">
      <w:pPr>
        <w:pStyle w:val="af9"/>
        <w:keepNext/>
        <w:rPr>
          <w:rtl/>
          <w:lang w:eastAsia="he-IL"/>
        </w:rPr>
      </w:pPr>
      <w:bookmarkStart w:id="512" w:name="ET_guest_864656_138"/>
      <w:r w:rsidRPr="003C3FF7">
        <w:rPr>
          <w:rStyle w:val="TagStyle"/>
          <w:rtl/>
        </w:rPr>
        <w:t xml:space="preserve"> &lt;&lt; אורח &gt;&gt; </w:t>
      </w:r>
      <w:r>
        <w:rPr>
          <w:rtl/>
          <w:lang w:eastAsia="he-IL"/>
        </w:rPr>
        <w:t>אפרת אפללו:</w:t>
      </w:r>
      <w:r w:rsidRPr="003C3FF7">
        <w:rPr>
          <w:rStyle w:val="TagStyle"/>
          <w:rtl/>
        </w:rPr>
        <w:t xml:space="preserve"> &lt;&lt; אורח &gt;&gt;</w:t>
      </w:r>
      <w:r>
        <w:rPr>
          <w:rtl/>
          <w:lang w:eastAsia="he-IL"/>
        </w:rPr>
        <w:t xml:space="preserve">   </w:t>
      </w:r>
      <w:bookmarkEnd w:id="512"/>
    </w:p>
    <w:p w:rsidR="003C3FF7" w:rsidRDefault="003C3FF7" w:rsidP="003C3FF7">
      <w:pPr>
        <w:pStyle w:val="KeepWithNext"/>
        <w:rPr>
          <w:rtl/>
          <w:lang w:eastAsia="he-IL"/>
        </w:rPr>
      </w:pPr>
    </w:p>
    <w:p w:rsidR="003C3FF7" w:rsidRDefault="003C3FF7" w:rsidP="003C3FF7">
      <w:pPr>
        <w:rPr>
          <w:rtl/>
          <w:lang w:eastAsia="he-IL"/>
        </w:rPr>
      </w:pPr>
      <w:r>
        <w:rPr>
          <w:rFonts w:hint="cs"/>
          <w:rtl/>
          <w:lang w:eastAsia="he-IL"/>
        </w:rPr>
        <w:t xml:space="preserve">כל בדיקה מהירה במדינת ישראל חייבת לעבור </w:t>
      </w:r>
      <w:bookmarkStart w:id="513" w:name="_ETM_Q1_3395000"/>
      <w:bookmarkEnd w:id="513"/>
      <w:r>
        <w:rPr>
          <w:rFonts w:hint="cs"/>
          <w:rtl/>
          <w:lang w:eastAsia="he-IL"/>
        </w:rPr>
        <w:t xml:space="preserve">תיקוף. </w:t>
      </w:r>
      <w:r w:rsidR="00B2167E">
        <w:rPr>
          <w:rFonts w:hint="cs"/>
          <w:rtl/>
          <w:lang w:eastAsia="he-IL"/>
        </w:rPr>
        <w:t xml:space="preserve">יש כל כך הרבה בדיקות, השוק רווי. </w:t>
      </w:r>
    </w:p>
    <w:p w:rsidR="00B2167E" w:rsidRDefault="00B2167E" w:rsidP="003C3FF7">
      <w:pPr>
        <w:rPr>
          <w:rtl/>
          <w:lang w:eastAsia="he-IL"/>
        </w:rPr>
      </w:pPr>
    </w:p>
    <w:p w:rsidR="00B2167E" w:rsidRDefault="00B2167E" w:rsidP="00B2167E">
      <w:pPr>
        <w:pStyle w:val="a4"/>
        <w:keepNext/>
        <w:rPr>
          <w:rtl/>
        </w:rPr>
      </w:pPr>
      <w:bookmarkStart w:id="514" w:name="ET_speaker_6128_139"/>
      <w:r w:rsidRPr="00B2167E">
        <w:rPr>
          <w:rStyle w:val="TagStyle"/>
          <w:rtl/>
        </w:rPr>
        <w:t xml:space="preserve"> &lt;&lt; דובר &gt;&gt; </w:t>
      </w:r>
      <w:r>
        <w:rPr>
          <w:rtl/>
        </w:rPr>
        <w:t>משה טור פז (יש עתיד):</w:t>
      </w:r>
      <w:r w:rsidRPr="00B2167E">
        <w:rPr>
          <w:rStyle w:val="TagStyle"/>
          <w:rtl/>
        </w:rPr>
        <w:t xml:space="preserve"> &lt;&lt; דובר &gt;&gt;</w:t>
      </w:r>
      <w:r>
        <w:rPr>
          <w:rtl/>
        </w:rPr>
        <w:t xml:space="preserve">   </w:t>
      </w:r>
      <w:bookmarkEnd w:id="514"/>
    </w:p>
    <w:p w:rsidR="00B2167E" w:rsidRDefault="00B2167E" w:rsidP="00B2167E">
      <w:pPr>
        <w:pStyle w:val="KeepWithNext"/>
        <w:rPr>
          <w:rtl/>
          <w:lang w:eastAsia="he-IL"/>
        </w:rPr>
      </w:pPr>
    </w:p>
    <w:p w:rsidR="00B2167E" w:rsidRPr="00B2167E" w:rsidRDefault="00B2167E" w:rsidP="00B2167E">
      <w:pPr>
        <w:rPr>
          <w:rtl/>
          <w:lang w:eastAsia="he-IL"/>
        </w:rPr>
      </w:pPr>
      <w:r>
        <w:rPr>
          <w:rFonts w:hint="cs"/>
          <w:rtl/>
          <w:lang w:eastAsia="he-IL"/>
        </w:rPr>
        <w:t xml:space="preserve">אני מבין. </w:t>
      </w:r>
    </w:p>
    <w:p w:rsidR="003C3FF7" w:rsidRDefault="003C3FF7" w:rsidP="003C3FF7">
      <w:pPr>
        <w:rPr>
          <w:rtl/>
          <w:lang w:eastAsia="he-IL"/>
        </w:rPr>
      </w:pPr>
      <w:bookmarkStart w:id="515" w:name="_ETM_Q1_3397000"/>
      <w:bookmarkEnd w:id="515"/>
    </w:p>
    <w:p w:rsidR="00B2167E" w:rsidRDefault="00B2167E" w:rsidP="00B2167E">
      <w:pPr>
        <w:pStyle w:val="af6"/>
        <w:keepNext/>
        <w:rPr>
          <w:rtl/>
        </w:rPr>
      </w:pPr>
      <w:bookmarkStart w:id="516" w:name="ET_yor_שרן_השכל___יורַ_140"/>
      <w:r w:rsidRPr="00B2167E">
        <w:rPr>
          <w:rStyle w:val="TagStyle"/>
          <w:rtl/>
        </w:rPr>
        <w:t xml:space="preserve"> &lt;&lt; יור &gt;&gt; </w:t>
      </w:r>
      <w:r>
        <w:rPr>
          <w:rtl/>
        </w:rPr>
        <w:t>היו"ר שרן השכל:</w:t>
      </w:r>
      <w:r w:rsidRPr="00B2167E">
        <w:rPr>
          <w:rStyle w:val="TagStyle"/>
          <w:rtl/>
        </w:rPr>
        <w:t xml:space="preserve"> &lt;&lt; יור &gt;&gt;</w:t>
      </w:r>
      <w:r>
        <w:rPr>
          <w:rtl/>
        </w:rPr>
        <w:t xml:space="preserve">   </w:t>
      </w:r>
      <w:bookmarkEnd w:id="516"/>
    </w:p>
    <w:p w:rsidR="00B2167E" w:rsidRDefault="00B2167E" w:rsidP="00B2167E">
      <w:pPr>
        <w:pStyle w:val="KeepWithNext"/>
        <w:rPr>
          <w:rtl/>
          <w:lang w:eastAsia="he-IL"/>
        </w:rPr>
      </w:pPr>
    </w:p>
    <w:p w:rsidR="00B2167E" w:rsidRDefault="00B2167E" w:rsidP="00B2167E">
      <w:pPr>
        <w:rPr>
          <w:rtl/>
          <w:lang w:eastAsia="he-IL"/>
        </w:rPr>
      </w:pPr>
      <w:r>
        <w:rPr>
          <w:rFonts w:hint="cs"/>
          <w:rtl/>
          <w:lang w:eastAsia="he-IL"/>
        </w:rPr>
        <w:t xml:space="preserve">אתה עלול להסתבך שם. </w:t>
      </w:r>
    </w:p>
    <w:p w:rsidR="00B2167E" w:rsidRDefault="00B2167E" w:rsidP="00B2167E">
      <w:pPr>
        <w:rPr>
          <w:rtl/>
          <w:lang w:eastAsia="he-IL"/>
        </w:rPr>
      </w:pPr>
      <w:bookmarkStart w:id="517" w:name="_ETM_Q1_3403000"/>
      <w:bookmarkEnd w:id="517"/>
    </w:p>
    <w:p w:rsidR="00B2167E" w:rsidRDefault="00B2167E" w:rsidP="00B2167E">
      <w:pPr>
        <w:pStyle w:val="a4"/>
        <w:keepNext/>
        <w:rPr>
          <w:rtl/>
        </w:rPr>
      </w:pPr>
      <w:bookmarkStart w:id="518" w:name="ET_speaker_6128_141"/>
      <w:r w:rsidRPr="00B2167E">
        <w:rPr>
          <w:rStyle w:val="TagStyle"/>
          <w:rtl/>
        </w:rPr>
        <w:t xml:space="preserve"> &lt;&lt; דובר &gt;&gt; </w:t>
      </w:r>
      <w:r>
        <w:rPr>
          <w:rtl/>
        </w:rPr>
        <w:t>משה טור פז (יש עתיד):</w:t>
      </w:r>
      <w:r w:rsidRPr="00B2167E">
        <w:rPr>
          <w:rStyle w:val="TagStyle"/>
          <w:rtl/>
        </w:rPr>
        <w:t xml:space="preserve"> &lt;&lt; דובר &gt;&gt;</w:t>
      </w:r>
      <w:r>
        <w:rPr>
          <w:rtl/>
        </w:rPr>
        <w:t xml:space="preserve">   </w:t>
      </w:r>
      <w:bookmarkEnd w:id="518"/>
    </w:p>
    <w:p w:rsidR="00B2167E" w:rsidRDefault="00B2167E" w:rsidP="00B2167E">
      <w:pPr>
        <w:pStyle w:val="KeepWithNext"/>
        <w:rPr>
          <w:rtl/>
          <w:lang w:eastAsia="he-IL"/>
        </w:rPr>
      </w:pPr>
    </w:p>
    <w:p w:rsidR="00B2167E" w:rsidRDefault="00B2167E" w:rsidP="00B2167E">
      <w:pPr>
        <w:rPr>
          <w:rtl/>
          <w:lang w:eastAsia="he-IL"/>
        </w:rPr>
      </w:pPr>
      <w:r>
        <w:rPr>
          <w:rFonts w:hint="cs"/>
          <w:rtl/>
          <w:lang w:eastAsia="he-IL"/>
        </w:rPr>
        <w:t>ברור לי. אבל בואו נגיד שמשרד הבריאות - -</w:t>
      </w:r>
    </w:p>
    <w:p w:rsidR="00B2167E" w:rsidRDefault="00B2167E" w:rsidP="00B2167E">
      <w:pPr>
        <w:rPr>
          <w:rtl/>
          <w:lang w:eastAsia="he-IL"/>
        </w:rPr>
      </w:pPr>
      <w:bookmarkStart w:id="519" w:name="_ETM_Q1_3405000"/>
      <w:bookmarkEnd w:id="519"/>
    </w:p>
    <w:p w:rsidR="00B2167E" w:rsidRDefault="00B2167E" w:rsidP="00B2167E">
      <w:pPr>
        <w:pStyle w:val="af9"/>
        <w:keepNext/>
        <w:rPr>
          <w:rtl/>
          <w:lang w:eastAsia="he-IL"/>
        </w:rPr>
      </w:pPr>
      <w:bookmarkStart w:id="520" w:name="ET_guest_864656_142"/>
      <w:r w:rsidRPr="00B2167E">
        <w:rPr>
          <w:rStyle w:val="TagStyle"/>
          <w:rtl/>
        </w:rPr>
        <w:t xml:space="preserve"> &lt;&lt; אורח &gt;&gt; </w:t>
      </w:r>
      <w:r>
        <w:rPr>
          <w:rtl/>
          <w:lang w:eastAsia="he-IL"/>
        </w:rPr>
        <w:t>אפרת אפללו:</w:t>
      </w:r>
      <w:r w:rsidRPr="00B2167E">
        <w:rPr>
          <w:rStyle w:val="TagStyle"/>
          <w:rtl/>
        </w:rPr>
        <w:t xml:space="preserve"> &lt;&lt; אורח &gt;&gt;</w:t>
      </w:r>
      <w:r>
        <w:rPr>
          <w:rtl/>
          <w:lang w:eastAsia="he-IL"/>
        </w:rPr>
        <w:t xml:space="preserve">   </w:t>
      </w:r>
      <w:bookmarkEnd w:id="520"/>
    </w:p>
    <w:p w:rsidR="00B2167E" w:rsidRDefault="00B2167E" w:rsidP="00B2167E">
      <w:pPr>
        <w:pStyle w:val="KeepWithNext"/>
        <w:rPr>
          <w:rtl/>
          <w:lang w:eastAsia="he-IL"/>
        </w:rPr>
      </w:pPr>
    </w:p>
    <w:p w:rsidR="00B2167E" w:rsidRDefault="00B2167E" w:rsidP="00B2167E">
      <w:pPr>
        <w:rPr>
          <w:rtl/>
          <w:lang w:eastAsia="he-IL"/>
        </w:rPr>
      </w:pPr>
      <w:r>
        <w:rPr>
          <w:rFonts w:hint="cs"/>
          <w:rtl/>
          <w:lang w:eastAsia="he-IL"/>
        </w:rPr>
        <w:t xml:space="preserve">כל בדיקה שאנחנו הולכים להשתמש בה באופן רוחבי חייבת לעבור תיקוף לפי נהלים של - - </w:t>
      </w:r>
    </w:p>
    <w:p w:rsidR="00B2167E" w:rsidRDefault="00B2167E" w:rsidP="00B2167E">
      <w:pPr>
        <w:rPr>
          <w:rtl/>
          <w:lang w:eastAsia="he-IL"/>
        </w:rPr>
      </w:pPr>
    </w:p>
    <w:p w:rsidR="00B2167E" w:rsidRDefault="00B2167E" w:rsidP="00B2167E">
      <w:pPr>
        <w:pStyle w:val="a4"/>
        <w:keepNext/>
        <w:rPr>
          <w:rtl/>
        </w:rPr>
      </w:pPr>
      <w:bookmarkStart w:id="521" w:name="ET_speaker_6128_143"/>
      <w:r w:rsidRPr="00B2167E">
        <w:rPr>
          <w:rStyle w:val="TagStyle"/>
          <w:rtl/>
        </w:rPr>
        <w:t xml:space="preserve"> &lt;&lt; דובר &gt;&gt; </w:t>
      </w:r>
      <w:r>
        <w:rPr>
          <w:rtl/>
        </w:rPr>
        <w:t>משה טור פז (יש עתיד):</w:t>
      </w:r>
      <w:r w:rsidRPr="00B2167E">
        <w:rPr>
          <w:rStyle w:val="TagStyle"/>
          <w:rtl/>
        </w:rPr>
        <w:t xml:space="preserve"> &lt;&lt; דובר &gt;&gt;</w:t>
      </w:r>
      <w:r>
        <w:rPr>
          <w:rtl/>
        </w:rPr>
        <w:t xml:space="preserve">   </w:t>
      </w:r>
      <w:bookmarkEnd w:id="521"/>
    </w:p>
    <w:p w:rsidR="00B2167E" w:rsidRDefault="00B2167E" w:rsidP="00B2167E">
      <w:pPr>
        <w:pStyle w:val="KeepWithNext"/>
        <w:rPr>
          <w:rtl/>
          <w:lang w:eastAsia="he-IL"/>
        </w:rPr>
      </w:pPr>
    </w:p>
    <w:p w:rsidR="00B2167E" w:rsidRDefault="00B2167E" w:rsidP="00B2167E">
      <w:pPr>
        <w:rPr>
          <w:rtl/>
          <w:lang w:eastAsia="he-IL"/>
        </w:rPr>
      </w:pPr>
      <w:r>
        <w:rPr>
          <w:rFonts w:hint="cs"/>
          <w:rtl/>
          <w:lang w:eastAsia="he-IL"/>
        </w:rPr>
        <w:t xml:space="preserve">אז נשאל שאלה אחרת: נגיד שנגיע למצב שמשרד הבריאות יודיע שיש 4 סוגים שהם תקפים, </w:t>
      </w:r>
      <w:bookmarkStart w:id="522" w:name="_ETM_Q1_3418000"/>
      <w:bookmarkEnd w:id="522"/>
      <w:r>
        <w:rPr>
          <w:rFonts w:hint="cs"/>
          <w:rtl/>
          <w:lang w:eastAsia="he-IL"/>
        </w:rPr>
        <w:t>ובואו נגיד שעלות הבדיקות תהיה מאוד זולה - -</w:t>
      </w:r>
    </w:p>
    <w:p w:rsidR="00B2167E" w:rsidRDefault="00B2167E" w:rsidP="00B2167E">
      <w:pPr>
        <w:rPr>
          <w:rtl/>
          <w:lang w:eastAsia="he-IL"/>
        </w:rPr>
      </w:pPr>
    </w:p>
    <w:p w:rsidR="00B2167E" w:rsidRDefault="00B2167E" w:rsidP="00B2167E">
      <w:pPr>
        <w:pStyle w:val="af9"/>
        <w:keepNext/>
        <w:rPr>
          <w:rtl/>
          <w:lang w:eastAsia="he-IL"/>
        </w:rPr>
      </w:pPr>
      <w:bookmarkStart w:id="523" w:name="ET_guest_864656_144"/>
      <w:r w:rsidRPr="00B2167E">
        <w:rPr>
          <w:rStyle w:val="TagStyle"/>
          <w:rtl/>
        </w:rPr>
        <w:t xml:space="preserve"> &lt;&lt; אורח &gt;&gt; </w:t>
      </w:r>
      <w:r>
        <w:rPr>
          <w:rtl/>
          <w:lang w:eastAsia="he-IL"/>
        </w:rPr>
        <w:t>אפרת אפללו:</w:t>
      </w:r>
      <w:r w:rsidRPr="00B2167E">
        <w:rPr>
          <w:rStyle w:val="TagStyle"/>
          <w:rtl/>
        </w:rPr>
        <w:t xml:space="preserve"> &lt;&lt; אורח &gt;&gt;</w:t>
      </w:r>
      <w:r>
        <w:rPr>
          <w:rtl/>
          <w:lang w:eastAsia="he-IL"/>
        </w:rPr>
        <w:t xml:space="preserve">   </w:t>
      </w:r>
      <w:bookmarkEnd w:id="523"/>
    </w:p>
    <w:p w:rsidR="00B2167E" w:rsidRDefault="00B2167E" w:rsidP="00B2167E">
      <w:pPr>
        <w:pStyle w:val="KeepWithNext"/>
        <w:rPr>
          <w:rtl/>
          <w:lang w:eastAsia="he-IL"/>
        </w:rPr>
      </w:pPr>
    </w:p>
    <w:p w:rsidR="00B2167E" w:rsidRDefault="00B2167E" w:rsidP="00B2167E">
      <w:pPr>
        <w:rPr>
          <w:rtl/>
          <w:lang w:eastAsia="he-IL"/>
        </w:rPr>
      </w:pPr>
      <w:r>
        <w:rPr>
          <w:rFonts w:hint="cs"/>
          <w:rtl/>
          <w:lang w:eastAsia="he-IL"/>
        </w:rPr>
        <w:t xml:space="preserve">כבר יש עכשיו. </w:t>
      </w:r>
    </w:p>
    <w:p w:rsidR="00B2167E" w:rsidRDefault="00B2167E" w:rsidP="00B2167E">
      <w:pPr>
        <w:rPr>
          <w:rtl/>
          <w:lang w:eastAsia="he-IL"/>
        </w:rPr>
      </w:pPr>
    </w:p>
    <w:p w:rsidR="00B2167E" w:rsidRDefault="00B2167E" w:rsidP="00B2167E">
      <w:pPr>
        <w:pStyle w:val="a4"/>
        <w:keepNext/>
        <w:rPr>
          <w:rtl/>
        </w:rPr>
      </w:pPr>
      <w:bookmarkStart w:id="524" w:name="ET_speaker_6128_145"/>
      <w:r w:rsidRPr="00B2167E">
        <w:rPr>
          <w:rStyle w:val="TagStyle"/>
          <w:rtl/>
        </w:rPr>
        <w:t xml:space="preserve"> &lt;&lt; דובר &gt;&gt; </w:t>
      </w:r>
      <w:r>
        <w:rPr>
          <w:rtl/>
        </w:rPr>
        <w:t>משה טור פז (יש עתיד):</w:t>
      </w:r>
      <w:r w:rsidRPr="00B2167E">
        <w:rPr>
          <w:rStyle w:val="TagStyle"/>
          <w:rtl/>
        </w:rPr>
        <w:t xml:space="preserve"> &lt;&lt; דובר &gt;&gt;</w:t>
      </w:r>
      <w:r>
        <w:rPr>
          <w:rtl/>
        </w:rPr>
        <w:t xml:space="preserve">   </w:t>
      </w:r>
      <w:bookmarkEnd w:id="524"/>
    </w:p>
    <w:p w:rsidR="00B2167E" w:rsidRDefault="00B2167E" w:rsidP="00B2167E">
      <w:pPr>
        <w:pStyle w:val="KeepWithNext"/>
        <w:rPr>
          <w:rtl/>
          <w:lang w:eastAsia="he-IL"/>
        </w:rPr>
      </w:pPr>
    </w:p>
    <w:p w:rsidR="00B2167E" w:rsidRDefault="00B2167E" w:rsidP="00B2167E">
      <w:pPr>
        <w:rPr>
          <w:rtl/>
          <w:lang w:eastAsia="he-IL"/>
        </w:rPr>
      </w:pPr>
      <w:r>
        <w:rPr>
          <w:rFonts w:hint="cs"/>
          <w:rtl/>
          <w:lang w:eastAsia="he-IL"/>
        </w:rPr>
        <w:t xml:space="preserve">- - יכול </w:t>
      </w:r>
      <w:bookmarkStart w:id="525" w:name="_ETM_Q1_3423000"/>
      <w:bookmarkEnd w:id="525"/>
      <w:r>
        <w:rPr>
          <w:rFonts w:hint="cs"/>
          <w:rtl/>
          <w:lang w:eastAsia="he-IL"/>
        </w:rPr>
        <w:t xml:space="preserve">להיות מצב שכל תלמיד מורה נבדק מדי בוקר ויצא שלילי </w:t>
      </w:r>
      <w:r>
        <w:rPr>
          <w:rtl/>
          <w:lang w:eastAsia="he-IL"/>
        </w:rPr>
        <w:t>–</w:t>
      </w:r>
      <w:r>
        <w:rPr>
          <w:rFonts w:hint="cs"/>
          <w:rtl/>
          <w:lang w:eastAsia="he-IL"/>
        </w:rPr>
        <w:t xml:space="preserve"> ומגיע לבית הספר. ואז כל ההתמודדות שלנו משתנה </w:t>
      </w:r>
      <w:bookmarkStart w:id="526" w:name="_ETM_Q1_3436000"/>
      <w:bookmarkEnd w:id="526"/>
      <w:r>
        <w:rPr>
          <w:rFonts w:hint="cs"/>
          <w:rtl/>
          <w:lang w:eastAsia="he-IL"/>
        </w:rPr>
        <w:t xml:space="preserve">דרמטית כי רמת היכולת שלנו לתת ביטחון שבאותו יום הילד לא חולה היא אחרת לגמרי. </w:t>
      </w:r>
    </w:p>
    <w:p w:rsidR="00B2167E" w:rsidRDefault="00B2167E" w:rsidP="00B2167E">
      <w:pPr>
        <w:rPr>
          <w:rtl/>
          <w:lang w:eastAsia="he-IL"/>
        </w:rPr>
      </w:pPr>
      <w:bookmarkStart w:id="527" w:name="_ETM_Q1_3442000"/>
      <w:bookmarkEnd w:id="527"/>
    </w:p>
    <w:p w:rsidR="00B2167E" w:rsidRDefault="00B2167E" w:rsidP="00B2167E">
      <w:pPr>
        <w:pStyle w:val="af6"/>
        <w:keepNext/>
        <w:rPr>
          <w:rtl/>
        </w:rPr>
      </w:pPr>
      <w:bookmarkStart w:id="528" w:name="ET_yor_שרן_השכל___יורַ_146"/>
      <w:r w:rsidRPr="00B2167E">
        <w:rPr>
          <w:rStyle w:val="TagStyle"/>
          <w:rtl/>
        </w:rPr>
        <w:t xml:space="preserve"> &lt;&lt; יור &gt;&gt; </w:t>
      </w:r>
      <w:r>
        <w:rPr>
          <w:rtl/>
        </w:rPr>
        <w:t>היו"ר שרן השכל:</w:t>
      </w:r>
      <w:r w:rsidRPr="00B2167E">
        <w:rPr>
          <w:rStyle w:val="TagStyle"/>
          <w:rtl/>
        </w:rPr>
        <w:t xml:space="preserve"> &lt;&lt; יור &gt;&gt;</w:t>
      </w:r>
      <w:r>
        <w:rPr>
          <w:rtl/>
        </w:rPr>
        <w:t xml:space="preserve">   </w:t>
      </w:r>
      <w:bookmarkEnd w:id="528"/>
    </w:p>
    <w:p w:rsidR="00B2167E" w:rsidRDefault="00B2167E" w:rsidP="00B2167E">
      <w:pPr>
        <w:pStyle w:val="KeepWithNext"/>
        <w:rPr>
          <w:rtl/>
          <w:lang w:eastAsia="he-IL"/>
        </w:rPr>
      </w:pPr>
    </w:p>
    <w:p w:rsidR="00B2167E" w:rsidRDefault="00B2167E" w:rsidP="00B2167E">
      <w:pPr>
        <w:rPr>
          <w:rtl/>
          <w:lang w:eastAsia="he-IL"/>
        </w:rPr>
      </w:pPr>
      <w:bookmarkStart w:id="529" w:name="_ETM_Q1_3443000"/>
      <w:bookmarkEnd w:id="529"/>
      <w:r>
        <w:rPr>
          <w:rFonts w:hint="cs"/>
          <w:rtl/>
          <w:lang w:eastAsia="he-IL"/>
        </w:rPr>
        <w:t xml:space="preserve">תודה רבה, חבר הכנסת קינלי. עוד הערות? בבקשה. </w:t>
      </w:r>
    </w:p>
    <w:p w:rsidR="00B2167E" w:rsidRDefault="00B2167E" w:rsidP="00B2167E">
      <w:pPr>
        <w:rPr>
          <w:rtl/>
          <w:lang w:eastAsia="he-IL"/>
        </w:rPr>
      </w:pPr>
      <w:bookmarkStart w:id="530" w:name="_ETM_Q1_3447000"/>
      <w:bookmarkEnd w:id="530"/>
    </w:p>
    <w:p w:rsidR="00B2167E" w:rsidRDefault="00B2167E" w:rsidP="00B2167E">
      <w:pPr>
        <w:pStyle w:val="a4"/>
        <w:keepNext/>
        <w:rPr>
          <w:rtl/>
        </w:rPr>
      </w:pPr>
      <w:bookmarkStart w:id="531" w:name="ET_speaker_6230_147"/>
      <w:r w:rsidRPr="00B2167E">
        <w:rPr>
          <w:rStyle w:val="TagStyle"/>
          <w:rtl/>
        </w:rPr>
        <w:t xml:space="preserve"> &lt;&lt; דובר &gt;&gt; </w:t>
      </w:r>
      <w:r>
        <w:rPr>
          <w:rtl/>
        </w:rPr>
        <w:t>שירלי פינטו קדוש (ימינה):</w:t>
      </w:r>
      <w:r w:rsidRPr="00B2167E">
        <w:rPr>
          <w:rStyle w:val="TagStyle"/>
          <w:rtl/>
        </w:rPr>
        <w:t xml:space="preserve"> &lt;&lt; דובר &gt;&gt;</w:t>
      </w:r>
      <w:r>
        <w:rPr>
          <w:rtl/>
        </w:rPr>
        <w:t xml:space="preserve">   </w:t>
      </w:r>
      <w:bookmarkEnd w:id="531"/>
    </w:p>
    <w:p w:rsidR="00B2167E" w:rsidRDefault="00B2167E" w:rsidP="00B2167E">
      <w:pPr>
        <w:pStyle w:val="KeepWithNext"/>
        <w:rPr>
          <w:rtl/>
          <w:lang w:eastAsia="he-IL"/>
        </w:rPr>
      </w:pPr>
    </w:p>
    <w:p w:rsidR="00B2167E" w:rsidRDefault="00B2167E" w:rsidP="00B2167E">
      <w:pPr>
        <w:rPr>
          <w:rtl/>
          <w:lang w:eastAsia="he-IL"/>
        </w:rPr>
      </w:pPr>
      <w:bookmarkStart w:id="532" w:name="_ETM_Q1_3448000"/>
      <w:bookmarkEnd w:id="532"/>
      <w:r>
        <w:rPr>
          <w:rFonts w:hint="cs"/>
          <w:rtl/>
          <w:lang w:eastAsia="he-IL"/>
        </w:rPr>
        <w:t xml:space="preserve">(אומרת דברים בשפת הסימנים. להלן תרגומם): אני </w:t>
      </w:r>
      <w:bookmarkStart w:id="533" w:name="_ETM_Q1_3445000"/>
      <w:bookmarkEnd w:id="533"/>
      <w:r>
        <w:rPr>
          <w:rFonts w:hint="cs"/>
          <w:rtl/>
          <w:lang w:eastAsia="he-IL"/>
        </w:rPr>
        <w:t xml:space="preserve">עברתי על התקנות ואני אשמח להעלות פה גם מול יושבת-ראש הוועדה אולי בדיון נפרד, אבל מוסדות חינוך לילדים עם מוגבלות, לדעתי, זקוקים להתייחסות נפרדת; למשל: ילדים אוטיסטים מעל גיל 12 שצריכים גם משקפות שקופות, ובדיקות קורונה זה סיוט מתמשך בשבילם לעשות. אולי </w:t>
      </w:r>
      <w:bookmarkStart w:id="534" w:name="_ETM_Q1_3473000"/>
      <w:bookmarkEnd w:id="534"/>
      <w:r>
        <w:rPr>
          <w:rFonts w:hint="cs"/>
          <w:rtl/>
          <w:lang w:eastAsia="he-IL"/>
        </w:rPr>
        <w:t xml:space="preserve">אפשר להביא לדיון נפרד את הנושא. אי אפשר להחיל עליהם את התקנות האלה מעל הראש. זאת אוכלוסייה שלמה </w:t>
      </w:r>
      <w:bookmarkStart w:id="535" w:name="_ETM_Q1_3478000"/>
      <w:bookmarkEnd w:id="535"/>
      <w:r>
        <w:rPr>
          <w:rFonts w:hint="cs"/>
          <w:rtl/>
          <w:lang w:eastAsia="he-IL"/>
        </w:rPr>
        <w:t xml:space="preserve">שחייבת התייחסות נפרדת. </w:t>
      </w:r>
    </w:p>
    <w:p w:rsidR="00B2167E" w:rsidRDefault="00B2167E" w:rsidP="00B2167E">
      <w:pPr>
        <w:rPr>
          <w:rtl/>
          <w:lang w:eastAsia="he-IL"/>
        </w:rPr>
      </w:pPr>
      <w:bookmarkStart w:id="536" w:name="_ETM_Q1_3482000"/>
      <w:bookmarkEnd w:id="536"/>
    </w:p>
    <w:p w:rsidR="00B2167E" w:rsidRDefault="00B2167E" w:rsidP="00B2167E">
      <w:pPr>
        <w:pStyle w:val="af6"/>
        <w:keepNext/>
        <w:rPr>
          <w:rtl/>
        </w:rPr>
      </w:pPr>
      <w:bookmarkStart w:id="537" w:name="ET_yor_שרן_השכל___יורַ_148"/>
      <w:r w:rsidRPr="00B2167E">
        <w:rPr>
          <w:rStyle w:val="TagStyle"/>
          <w:rtl/>
        </w:rPr>
        <w:t xml:space="preserve"> &lt;&lt; יור &gt;&gt; </w:t>
      </w:r>
      <w:r>
        <w:rPr>
          <w:rtl/>
        </w:rPr>
        <w:t>היו"ר שרן השכל:</w:t>
      </w:r>
      <w:r w:rsidRPr="00B2167E">
        <w:rPr>
          <w:rStyle w:val="TagStyle"/>
          <w:rtl/>
        </w:rPr>
        <w:t xml:space="preserve"> &lt;&lt; יור &gt;&gt;</w:t>
      </w:r>
      <w:r>
        <w:rPr>
          <w:rtl/>
        </w:rPr>
        <w:t xml:space="preserve">   </w:t>
      </w:r>
      <w:bookmarkEnd w:id="537"/>
    </w:p>
    <w:p w:rsidR="00B2167E" w:rsidRDefault="00B2167E" w:rsidP="00B2167E">
      <w:pPr>
        <w:pStyle w:val="KeepWithNext"/>
        <w:rPr>
          <w:rtl/>
          <w:lang w:eastAsia="he-IL"/>
        </w:rPr>
      </w:pPr>
    </w:p>
    <w:p w:rsidR="00B2167E" w:rsidRDefault="00B2167E" w:rsidP="00B2167E">
      <w:pPr>
        <w:rPr>
          <w:rtl/>
          <w:lang w:eastAsia="he-IL"/>
        </w:rPr>
      </w:pPr>
      <w:r>
        <w:rPr>
          <w:rFonts w:hint="cs"/>
          <w:rtl/>
          <w:lang w:eastAsia="he-IL"/>
        </w:rPr>
        <w:t xml:space="preserve">אני אשמח אם תוכלי לציין ספציפית בתוך </w:t>
      </w:r>
      <w:bookmarkStart w:id="538" w:name="_ETM_Q1_3480000"/>
      <w:bookmarkEnd w:id="538"/>
      <w:r>
        <w:rPr>
          <w:rFonts w:hint="cs"/>
          <w:rtl/>
          <w:lang w:eastAsia="he-IL"/>
        </w:rPr>
        <w:t xml:space="preserve">הסעיפים איזה סעיפים מתאימים. </w:t>
      </w:r>
    </w:p>
    <w:p w:rsidR="00B2167E" w:rsidRDefault="00B2167E" w:rsidP="00B2167E">
      <w:pPr>
        <w:rPr>
          <w:rtl/>
          <w:lang w:eastAsia="he-IL"/>
        </w:rPr>
      </w:pPr>
    </w:p>
    <w:p w:rsidR="00B2167E" w:rsidRDefault="00B2167E" w:rsidP="00B2167E">
      <w:pPr>
        <w:pStyle w:val="a4"/>
        <w:keepNext/>
        <w:rPr>
          <w:rtl/>
        </w:rPr>
      </w:pPr>
      <w:bookmarkStart w:id="539" w:name="ET_speaker_6230_149"/>
      <w:r w:rsidRPr="00B2167E">
        <w:rPr>
          <w:rStyle w:val="TagStyle"/>
          <w:rtl/>
        </w:rPr>
        <w:t xml:space="preserve"> &lt;&lt; דובר &gt;&gt; </w:t>
      </w:r>
      <w:r>
        <w:rPr>
          <w:rtl/>
        </w:rPr>
        <w:t>שירלי פינטו קדוש (ימינה):</w:t>
      </w:r>
      <w:r w:rsidRPr="00B2167E">
        <w:rPr>
          <w:rStyle w:val="TagStyle"/>
          <w:rtl/>
        </w:rPr>
        <w:t xml:space="preserve"> &lt;&lt; דובר &gt;&gt;</w:t>
      </w:r>
      <w:r>
        <w:rPr>
          <w:rtl/>
        </w:rPr>
        <w:t xml:space="preserve">   </w:t>
      </w:r>
      <w:bookmarkEnd w:id="539"/>
    </w:p>
    <w:p w:rsidR="00B2167E" w:rsidRDefault="00B2167E" w:rsidP="00B2167E">
      <w:pPr>
        <w:pStyle w:val="KeepWithNext"/>
        <w:rPr>
          <w:rtl/>
          <w:lang w:eastAsia="he-IL"/>
        </w:rPr>
      </w:pPr>
    </w:p>
    <w:p w:rsidR="00B2167E" w:rsidRDefault="00B2167E" w:rsidP="00B2167E">
      <w:pPr>
        <w:rPr>
          <w:rtl/>
          <w:lang w:eastAsia="he-IL"/>
        </w:rPr>
      </w:pPr>
      <w:r>
        <w:rPr>
          <w:rFonts w:hint="cs"/>
          <w:rtl/>
          <w:lang w:eastAsia="he-IL"/>
        </w:rPr>
        <w:t xml:space="preserve">(אומרת דברים בשפת הסימנים. להלן תרגומם): לדוגמה סעיף 4, סעיף 5, סעיף 6. הם מדברים </w:t>
      </w:r>
      <w:bookmarkStart w:id="540" w:name="_ETM_Q1_3486000"/>
      <w:bookmarkEnd w:id="540"/>
      <w:r>
        <w:rPr>
          <w:rFonts w:hint="cs"/>
          <w:rtl/>
          <w:lang w:eastAsia="he-IL"/>
        </w:rPr>
        <w:t xml:space="preserve">על החיוב בבדיקות קורונה, חיוב במסכות שלא מצוין שהן שקופות; תו ירוק </w:t>
      </w:r>
      <w:r>
        <w:rPr>
          <w:rtl/>
          <w:lang w:eastAsia="he-IL"/>
        </w:rPr>
        <w:t>–</w:t>
      </w:r>
      <w:r>
        <w:rPr>
          <w:rFonts w:hint="cs"/>
          <w:rtl/>
          <w:lang w:eastAsia="he-IL"/>
        </w:rPr>
        <w:t xml:space="preserve"> ילדים עם אוטיזם או ילדים עם צרכים מיוחדים שיש להם כל מיני מוגבלויות </w:t>
      </w:r>
      <w:r>
        <w:rPr>
          <w:rtl/>
          <w:lang w:eastAsia="he-IL"/>
        </w:rPr>
        <w:t>–</w:t>
      </w:r>
      <w:r>
        <w:rPr>
          <w:rFonts w:hint="cs"/>
          <w:rtl/>
          <w:lang w:eastAsia="he-IL"/>
        </w:rPr>
        <w:t xml:space="preserve"> </w:t>
      </w:r>
      <w:bookmarkStart w:id="541" w:name="_ETM_Q1_3498000"/>
      <w:bookmarkEnd w:id="541"/>
      <w:r>
        <w:rPr>
          <w:rFonts w:hint="cs"/>
          <w:rtl/>
          <w:lang w:eastAsia="he-IL"/>
        </w:rPr>
        <w:t xml:space="preserve">הרגישות הפיזית לעבור את הבדיקה באופן יומיומי ותדיר היא מאוד </w:t>
      </w:r>
      <w:bookmarkStart w:id="542" w:name="_ETM_Q1_3501000"/>
      <w:bookmarkEnd w:id="542"/>
      <w:r>
        <w:rPr>
          <w:rFonts w:hint="cs"/>
          <w:rtl/>
          <w:lang w:eastAsia="he-IL"/>
        </w:rPr>
        <w:t>קשה וצריך לחשוב על פתרון יחד עם הארגונים וההורים של</w:t>
      </w:r>
      <w:bookmarkStart w:id="543" w:name="_ETM_Q1_3510000"/>
      <w:bookmarkEnd w:id="543"/>
      <w:r>
        <w:rPr>
          <w:rFonts w:hint="cs"/>
          <w:rtl/>
          <w:lang w:eastAsia="he-IL"/>
        </w:rPr>
        <w:t xml:space="preserve"> הילדים, לחשוב ולשמוע אותם. אי אפשר לאשר דבר כזה מעל הראש שלהם כי זה יכול לגרום לכאוס. </w:t>
      </w:r>
    </w:p>
    <w:p w:rsidR="00B2167E" w:rsidRDefault="00B2167E" w:rsidP="00B2167E">
      <w:pPr>
        <w:rPr>
          <w:rtl/>
          <w:lang w:eastAsia="he-IL"/>
        </w:rPr>
      </w:pPr>
      <w:bookmarkStart w:id="544" w:name="_ETM_Q1_3517000"/>
      <w:bookmarkEnd w:id="544"/>
    </w:p>
    <w:p w:rsidR="00B2167E" w:rsidRDefault="00B2167E" w:rsidP="00B2167E">
      <w:pPr>
        <w:pStyle w:val="af6"/>
        <w:keepNext/>
        <w:rPr>
          <w:rtl/>
        </w:rPr>
      </w:pPr>
      <w:bookmarkStart w:id="545" w:name="ET_yor_שרן_השכל___יורַ_150"/>
      <w:r w:rsidRPr="00B2167E">
        <w:rPr>
          <w:rStyle w:val="TagStyle"/>
          <w:rtl/>
        </w:rPr>
        <w:t xml:space="preserve"> &lt;&lt; יור &gt;&gt; </w:t>
      </w:r>
      <w:r>
        <w:rPr>
          <w:rtl/>
        </w:rPr>
        <w:t>היו"ר שרן השכל:</w:t>
      </w:r>
      <w:r w:rsidRPr="00B2167E">
        <w:rPr>
          <w:rStyle w:val="TagStyle"/>
          <w:rtl/>
        </w:rPr>
        <w:t xml:space="preserve"> &lt;&lt; יור &gt;&gt;</w:t>
      </w:r>
      <w:r>
        <w:rPr>
          <w:rtl/>
        </w:rPr>
        <w:t xml:space="preserve">   </w:t>
      </w:r>
      <w:bookmarkEnd w:id="545"/>
    </w:p>
    <w:p w:rsidR="00B2167E" w:rsidRDefault="00B2167E" w:rsidP="00B2167E">
      <w:pPr>
        <w:pStyle w:val="KeepWithNext"/>
        <w:rPr>
          <w:rtl/>
          <w:lang w:eastAsia="he-IL"/>
        </w:rPr>
      </w:pPr>
    </w:p>
    <w:p w:rsidR="00B2167E" w:rsidRDefault="00B2167E" w:rsidP="00B2167E">
      <w:pPr>
        <w:rPr>
          <w:rtl/>
          <w:lang w:eastAsia="he-IL"/>
        </w:rPr>
      </w:pPr>
      <w:bookmarkStart w:id="546" w:name="_ETM_Q1_3518000"/>
      <w:bookmarkEnd w:id="546"/>
      <w:r>
        <w:rPr>
          <w:rFonts w:hint="cs"/>
          <w:rtl/>
          <w:lang w:eastAsia="he-IL"/>
        </w:rPr>
        <w:t xml:space="preserve">אני אגיד </w:t>
      </w:r>
      <w:bookmarkStart w:id="547" w:name="_ETM_Q1_3520000"/>
      <w:bookmarkEnd w:id="547"/>
      <w:r>
        <w:rPr>
          <w:rFonts w:hint="cs"/>
          <w:rtl/>
          <w:lang w:eastAsia="he-IL"/>
        </w:rPr>
        <w:t xml:space="preserve">ככה: זה נכון אבל התחלואה לא פוסחת גם על המוסדות של החינוך המיוחד. </w:t>
      </w:r>
    </w:p>
    <w:p w:rsidR="00B2167E" w:rsidRDefault="00B2167E" w:rsidP="00B2167E">
      <w:pPr>
        <w:rPr>
          <w:rtl/>
          <w:lang w:eastAsia="he-IL"/>
        </w:rPr>
      </w:pPr>
      <w:bookmarkStart w:id="548" w:name="_ETM_Q1_3530000"/>
      <w:bookmarkEnd w:id="548"/>
    </w:p>
    <w:p w:rsidR="00B2167E" w:rsidRDefault="00B2167E" w:rsidP="00B2167E">
      <w:pPr>
        <w:pStyle w:val="a4"/>
        <w:keepNext/>
        <w:rPr>
          <w:rtl/>
        </w:rPr>
      </w:pPr>
      <w:bookmarkStart w:id="549" w:name="ET_speaker_6230_151"/>
      <w:r w:rsidRPr="00B2167E">
        <w:rPr>
          <w:rStyle w:val="TagStyle"/>
          <w:rtl/>
        </w:rPr>
        <w:t xml:space="preserve"> &lt;&lt; דובר &gt;&gt; </w:t>
      </w:r>
      <w:r>
        <w:rPr>
          <w:rtl/>
        </w:rPr>
        <w:t>שירלי פינטו קדוש (ימינה):</w:t>
      </w:r>
      <w:r w:rsidRPr="00B2167E">
        <w:rPr>
          <w:rStyle w:val="TagStyle"/>
          <w:rtl/>
        </w:rPr>
        <w:t xml:space="preserve"> &lt;&lt; דובר &gt;&gt;</w:t>
      </w:r>
      <w:r>
        <w:rPr>
          <w:rtl/>
        </w:rPr>
        <w:t xml:space="preserve">   </w:t>
      </w:r>
      <w:bookmarkEnd w:id="549"/>
    </w:p>
    <w:p w:rsidR="00B2167E" w:rsidRDefault="00B2167E" w:rsidP="00B2167E">
      <w:pPr>
        <w:pStyle w:val="KeepWithNext"/>
        <w:rPr>
          <w:rtl/>
          <w:lang w:eastAsia="he-IL"/>
        </w:rPr>
      </w:pPr>
    </w:p>
    <w:p w:rsidR="00B2167E" w:rsidRDefault="00B2167E" w:rsidP="00B2167E">
      <w:pPr>
        <w:rPr>
          <w:rtl/>
          <w:lang w:eastAsia="he-IL"/>
        </w:rPr>
      </w:pPr>
      <w:bookmarkStart w:id="550" w:name="_ETM_Q1_3531000"/>
      <w:bookmarkEnd w:id="550"/>
      <w:r>
        <w:rPr>
          <w:rFonts w:hint="cs"/>
          <w:rtl/>
          <w:lang w:eastAsia="he-IL"/>
        </w:rPr>
        <w:t xml:space="preserve">(אומרת דברים בשפת הסימנים. להלן תרגומם): אני מסכימה חד-משמעית. אבל צריך למצוא פתרון. </w:t>
      </w:r>
    </w:p>
    <w:p w:rsidR="00B2167E" w:rsidRDefault="00B2167E" w:rsidP="00B2167E">
      <w:pPr>
        <w:rPr>
          <w:rtl/>
          <w:lang w:eastAsia="he-IL"/>
        </w:rPr>
      </w:pPr>
    </w:p>
    <w:p w:rsidR="00B2167E" w:rsidRDefault="00B2167E" w:rsidP="00B2167E">
      <w:pPr>
        <w:pStyle w:val="af6"/>
        <w:keepNext/>
        <w:rPr>
          <w:rtl/>
        </w:rPr>
      </w:pPr>
      <w:bookmarkStart w:id="551" w:name="ET_yor_שרן_השכל___יורַ_152"/>
      <w:r w:rsidRPr="00B2167E">
        <w:rPr>
          <w:rStyle w:val="TagStyle"/>
          <w:rtl/>
        </w:rPr>
        <w:t xml:space="preserve"> &lt;&lt; יור &gt;&gt; </w:t>
      </w:r>
      <w:r>
        <w:rPr>
          <w:rtl/>
        </w:rPr>
        <w:t>היו"ר שרן השכל:</w:t>
      </w:r>
      <w:r w:rsidRPr="00B2167E">
        <w:rPr>
          <w:rStyle w:val="TagStyle"/>
          <w:rtl/>
        </w:rPr>
        <w:t xml:space="preserve"> &lt;&lt; יור &gt;&gt;</w:t>
      </w:r>
      <w:r>
        <w:rPr>
          <w:rtl/>
        </w:rPr>
        <w:t xml:space="preserve">   </w:t>
      </w:r>
      <w:bookmarkEnd w:id="551"/>
    </w:p>
    <w:p w:rsidR="00B2167E" w:rsidRDefault="00B2167E" w:rsidP="00B2167E">
      <w:pPr>
        <w:pStyle w:val="KeepWithNext"/>
        <w:rPr>
          <w:rtl/>
          <w:lang w:eastAsia="he-IL"/>
        </w:rPr>
      </w:pPr>
    </w:p>
    <w:p w:rsidR="00B2167E" w:rsidRDefault="00B2167E" w:rsidP="00B2167E">
      <w:pPr>
        <w:rPr>
          <w:rtl/>
          <w:lang w:eastAsia="he-IL"/>
        </w:rPr>
      </w:pPr>
      <w:bookmarkStart w:id="552" w:name="_ETM_Q1_3536000"/>
      <w:bookmarkEnd w:id="552"/>
      <w:r>
        <w:rPr>
          <w:rFonts w:hint="cs"/>
          <w:rtl/>
          <w:lang w:eastAsia="he-IL"/>
        </w:rPr>
        <w:t>אתמול</w:t>
      </w:r>
      <w:bookmarkStart w:id="553" w:name="_ETM_Q1_3538000"/>
      <w:bookmarkEnd w:id="553"/>
      <w:r>
        <w:rPr>
          <w:rFonts w:hint="cs"/>
          <w:rtl/>
          <w:lang w:eastAsia="he-IL"/>
        </w:rPr>
        <w:t xml:space="preserve"> הייתי בביקור ברחובות. שם הייתה תחלואה בקורונה של שבעה ילדים בחינוך המיוחד. </w:t>
      </w:r>
      <w:r w:rsidR="00E67092">
        <w:rPr>
          <w:rFonts w:hint="cs"/>
          <w:rtl/>
          <w:lang w:eastAsia="he-IL"/>
        </w:rPr>
        <w:t xml:space="preserve">אנחנו חייבים גם שם לתת מענה. הם לא </w:t>
      </w:r>
      <w:bookmarkStart w:id="554" w:name="_ETM_Q1_3553000"/>
      <w:bookmarkEnd w:id="554"/>
      <w:r w:rsidR="00E67092">
        <w:rPr>
          <w:rFonts w:hint="cs"/>
          <w:rtl/>
          <w:lang w:eastAsia="he-IL"/>
        </w:rPr>
        <w:t>יכולים להתחסן, אז מה, לא נעשה בדיקות יומיות?</w:t>
      </w:r>
      <w:bookmarkStart w:id="555" w:name="_ETM_Q1_3551000"/>
      <w:bookmarkEnd w:id="555"/>
      <w:r w:rsidR="00E67092">
        <w:rPr>
          <w:rFonts w:hint="cs"/>
          <w:rtl/>
          <w:lang w:eastAsia="he-IL"/>
        </w:rPr>
        <w:t xml:space="preserve"> אם יש צורך בבדיקות יומיות 72 שעות זה נשמע לי סביר. אז כל שלושה ימים יצטרכו לעשות בדיקה. אבל התחלואה לא פוסחת עליהם. יותר מזה </w:t>
      </w:r>
      <w:r w:rsidR="00E67092">
        <w:rPr>
          <w:rtl/>
          <w:lang w:eastAsia="he-IL"/>
        </w:rPr>
        <w:t>–</w:t>
      </w:r>
      <w:r w:rsidR="00E67092">
        <w:rPr>
          <w:rFonts w:hint="cs"/>
          <w:rtl/>
          <w:lang w:eastAsia="he-IL"/>
        </w:rPr>
        <w:t xml:space="preserve"> התחלואה </w:t>
      </w:r>
      <w:bookmarkStart w:id="556" w:name="_ETM_Q1_3569000"/>
      <w:bookmarkEnd w:id="556"/>
      <w:r w:rsidR="00E67092">
        <w:rPr>
          <w:rFonts w:hint="cs"/>
          <w:rtl/>
          <w:lang w:eastAsia="he-IL"/>
        </w:rPr>
        <w:t>פוגעת בהם הרבה יותר שה מאשר - - -</w:t>
      </w:r>
    </w:p>
    <w:p w:rsidR="00E67092" w:rsidRDefault="00E67092" w:rsidP="00B2167E">
      <w:pPr>
        <w:rPr>
          <w:rtl/>
          <w:lang w:eastAsia="he-IL"/>
        </w:rPr>
      </w:pPr>
      <w:bookmarkStart w:id="557" w:name="_ETM_Q1_3573000"/>
      <w:bookmarkEnd w:id="557"/>
    </w:p>
    <w:p w:rsidR="00E67092" w:rsidRDefault="00E67092" w:rsidP="00E67092">
      <w:pPr>
        <w:pStyle w:val="a4"/>
        <w:keepNext/>
        <w:rPr>
          <w:rtl/>
        </w:rPr>
      </w:pPr>
      <w:bookmarkStart w:id="558" w:name="ET_speaker_6230_153"/>
      <w:r w:rsidRPr="00E67092">
        <w:rPr>
          <w:rStyle w:val="TagStyle"/>
          <w:rtl/>
        </w:rPr>
        <w:t xml:space="preserve"> &lt;&lt; דובר &gt;&gt; </w:t>
      </w:r>
      <w:r>
        <w:rPr>
          <w:rtl/>
        </w:rPr>
        <w:t>שירלי פינטו קדוש (ימינה):</w:t>
      </w:r>
      <w:r w:rsidRPr="00E67092">
        <w:rPr>
          <w:rStyle w:val="TagStyle"/>
          <w:rtl/>
        </w:rPr>
        <w:t xml:space="preserve"> &lt;&lt; דובר &gt;&gt;</w:t>
      </w:r>
      <w:r>
        <w:rPr>
          <w:rtl/>
        </w:rPr>
        <w:t xml:space="preserve">   </w:t>
      </w:r>
      <w:bookmarkEnd w:id="558"/>
    </w:p>
    <w:p w:rsidR="00E67092" w:rsidRDefault="00E67092" w:rsidP="00E67092">
      <w:pPr>
        <w:pStyle w:val="KeepWithNext"/>
        <w:rPr>
          <w:rtl/>
          <w:lang w:eastAsia="he-IL"/>
        </w:rPr>
      </w:pPr>
    </w:p>
    <w:p w:rsidR="00E67092" w:rsidRDefault="00E67092" w:rsidP="00E67092">
      <w:pPr>
        <w:rPr>
          <w:rtl/>
          <w:lang w:eastAsia="he-IL"/>
        </w:rPr>
      </w:pPr>
      <w:r>
        <w:rPr>
          <w:rFonts w:hint="cs"/>
          <w:rtl/>
          <w:lang w:eastAsia="he-IL"/>
        </w:rPr>
        <w:t>(אומרת דברים בשפת הסימנים, להלן תרגומם): אני מסכימה ומודעת לזה, אבל לדוגמה, אתמול פנו אליי המון ארגונים. אחד מהם הוא ארגון אלו"ט</w:t>
      </w:r>
      <w:bookmarkStart w:id="559" w:name="_ETM_Q1_3577000"/>
      <w:bookmarkEnd w:id="559"/>
      <w:r>
        <w:rPr>
          <w:rFonts w:hint="cs"/>
          <w:rtl/>
          <w:lang w:eastAsia="he-IL"/>
        </w:rPr>
        <w:t>. הוא ביקש שנעשה החרגה של ילדים עם אוטיזם. אני לא אומרת לתת פטור כי הקורונה</w:t>
      </w:r>
      <w:bookmarkStart w:id="560" w:name="_ETM_Q1_3582000"/>
      <w:bookmarkEnd w:id="560"/>
      <w:r>
        <w:rPr>
          <w:rFonts w:hint="cs"/>
          <w:rtl/>
          <w:lang w:eastAsia="he-IL"/>
        </w:rPr>
        <w:t xml:space="preserve"> פוגעת בבריאות של כולנו, אבל אולי בדיקה בצורה אחרת שהיא</w:t>
      </w:r>
      <w:bookmarkStart w:id="561" w:name="_ETM_Q1_3587000"/>
      <w:bookmarkEnd w:id="561"/>
      <w:r>
        <w:rPr>
          <w:rFonts w:hint="cs"/>
          <w:rtl/>
          <w:lang w:eastAsia="he-IL"/>
        </w:rPr>
        <w:t xml:space="preserve"> אולי פחות חודרנית ויותר נעימה וסימפטית שלילדים לא תהיה רגרסיה בהתנהגות כי הם רגישים פיזית יותר. אולי </w:t>
      </w:r>
      <w:bookmarkStart w:id="562" w:name="_ETM_Q1_3592000"/>
      <w:bookmarkEnd w:id="562"/>
      <w:r>
        <w:rPr>
          <w:rFonts w:hint="cs"/>
          <w:rtl/>
          <w:lang w:eastAsia="he-IL"/>
        </w:rPr>
        <w:t xml:space="preserve">לעשות על זה איזשהו דיון ונבדוק מה האופציות. אולי בנשיפה. </w:t>
      </w:r>
    </w:p>
    <w:p w:rsidR="00E67092" w:rsidRDefault="00E67092" w:rsidP="00E67092">
      <w:pPr>
        <w:rPr>
          <w:rtl/>
          <w:lang w:eastAsia="he-IL"/>
        </w:rPr>
      </w:pPr>
    </w:p>
    <w:p w:rsidR="0026769D" w:rsidRDefault="0026769D" w:rsidP="0026769D">
      <w:pPr>
        <w:pStyle w:val="af6"/>
        <w:keepNext/>
        <w:rPr>
          <w:rtl/>
        </w:rPr>
      </w:pPr>
      <w:bookmarkStart w:id="563" w:name="ET_yor_שרן_השכל___יורַ_151"/>
      <w:r w:rsidRPr="0026769D">
        <w:rPr>
          <w:rStyle w:val="TagStyle"/>
          <w:rtl/>
        </w:rPr>
        <w:t xml:space="preserve"> &lt;&lt; יור &gt;&gt; </w:t>
      </w:r>
      <w:r>
        <w:rPr>
          <w:rtl/>
        </w:rPr>
        <w:t>היו"ר שרן השכל:</w:t>
      </w:r>
      <w:r w:rsidRPr="0026769D">
        <w:rPr>
          <w:rStyle w:val="TagStyle"/>
          <w:rtl/>
        </w:rPr>
        <w:t xml:space="preserve"> &lt;&lt; יור &gt;&gt;</w:t>
      </w:r>
      <w:r>
        <w:rPr>
          <w:rtl/>
        </w:rPr>
        <w:t xml:space="preserve">   </w:t>
      </w:r>
      <w:bookmarkEnd w:id="563"/>
    </w:p>
    <w:p w:rsidR="0026769D" w:rsidRDefault="0026769D" w:rsidP="0026769D">
      <w:pPr>
        <w:pStyle w:val="KeepWithNext"/>
        <w:rPr>
          <w:rtl/>
          <w:lang w:eastAsia="he-IL"/>
        </w:rPr>
      </w:pPr>
    </w:p>
    <w:p w:rsidR="0026769D" w:rsidRDefault="0026769D" w:rsidP="0026769D">
      <w:pPr>
        <w:rPr>
          <w:rtl/>
          <w:lang w:eastAsia="he-IL"/>
        </w:rPr>
      </w:pPr>
      <w:r>
        <w:rPr>
          <w:rFonts w:hint="cs"/>
          <w:rtl/>
          <w:lang w:eastAsia="he-IL"/>
        </w:rPr>
        <w:t xml:space="preserve">השאלה אם יש בדיקות כאלה ואם הבדיקות האלה מהימנות. </w:t>
      </w:r>
    </w:p>
    <w:p w:rsidR="0026769D" w:rsidRDefault="0026769D" w:rsidP="0026769D">
      <w:pPr>
        <w:rPr>
          <w:rtl/>
          <w:lang w:eastAsia="he-IL"/>
        </w:rPr>
      </w:pPr>
      <w:bookmarkStart w:id="564" w:name="_ETM_Q1_3605000"/>
      <w:bookmarkEnd w:id="564"/>
    </w:p>
    <w:p w:rsidR="0026769D" w:rsidRDefault="0026769D" w:rsidP="0026769D">
      <w:pPr>
        <w:pStyle w:val="af9"/>
        <w:keepNext/>
        <w:rPr>
          <w:rtl/>
          <w:lang w:eastAsia="he-IL"/>
        </w:rPr>
      </w:pPr>
      <w:bookmarkStart w:id="565" w:name="ET_guest_864656_152"/>
      <w:r w:rsidRPr="0026769D">
        <w:rPr>
          <w:rStyle w:val="TagStyle"/>
          <w:rtl/>
        </w:rPr>
        <w:t xml:space="preserve"> &lt;&lt; אורח &gt;&gt; </w:t>
      </w:r>
      <w:r>
        <w:rPr>
          <w:rtl/>
          <w:lang w:eastAsia="he-IL"/>
        </w:rPr>
        <w:t>אפרת אפללו:</w:t>
      </w:r>
      <w:r w:rsidRPr="0026769D">
        <w:rPr>
          <w:rStyle w:val="TagStyle"/>
          <w:rtl/>
        </w:rPr>
        <w:t xml:space="preserve"> &lt;&lt; אורח &gt;&gt;</w:t>
      </w:r>
      <w:r>
        <w:rPr>
          <w:rtl/>
          <w:lang w:eastAsia="he-IL"/>
        </w:rPr>
        <w:t xml:space="preserve">   </w:t>
      </w:r>
      <w:bookmarkEnd w:id="565"/>
    </w:p>
    <w:p w:rsidR="0026769D" w:rsidRDefault="0026769D" w:rsidP="0026769D">
      <w:pPr>
        <w:pStyle w:val="KeepWithNext"/>
        <w:rPr>
          <w:rtl/>
          <w:lang w:eastAsia="he-IL"/>
        </w:rPr>
      </w:pPr>
    </w:p>
    <w:p w:rsidR="0026769D" w:rsidRDefault="0026769D" w:rsidP="0026769D">
      <w:pPr>
        <w:rPr>
          <w:rtl/>
          <w:lang w:eastAsia="he-IL"/>
        </w:rPr>
      </w:pPr>
      <w:r>
        <w:rPr>
          <w:rFonts w:hint="cs"/>
          <w:rtl/>
          <w:lang w:eastAsia="he-IL"/>
        </w:rPr>
        <w:t xml:space="preserve">יש בדיקת רוק שכבר נמצאת פה על השולחן אבל היא צריכה לעבור תיקוף. מה זה תיקוף? זה אומר שבודקים אותה מספיק אנשים והיא יכולה לתת לנו תוצאה מהימנה ולא על שלושה, ארבעה אנשים. אנחנו לא יכולים לאפשר שימוש </w:t>
      </w:r>
      <w:bookmarkStart w:id="566" w:name="_ETM_Q1_3619000"/>
      <w:bookmarkEnd w:id="566"/>
      <w:r>
        <w:rPr>
          <w:rFonts w:hint="cs"/>
          <w:rtl/>
          <w:lang w:eastAsia="he-IL"/>
        </w:rPr>
        <w:t xml:space="preserve">נרחב לבדיקה שלא תיתן תשובות מהימנות. אז זה נמצא על השולחן אבל זה בתהליך של החברה שמעוניינת להפיץ </w:t>
      </w:r>
      <w:bookmarkStart w:id="567" w:name="_ETM_Q1_3626000"/>
      <w:bookmarkEnd w:id="567"/>
      <w:r>
        <w:rPr>
          <w:rFonts w:hint="cs"/>
          <w:rtl/>
          <w:lang w:eastAsia="he-IL"/>
        </w:rPr>
        <w:t xml:space="preserve">את ההנפקה. </w:t>
      </w:r>
    </w:p>
    <w:p w:rsidR="0026769D" w:rsidRDefault="0026769D" w:rsidP="0026769D">
      <w:pPr>
        <w:rPr>
          <w:rtl/>
          <w:lang w:eastAsia="he-IL"/>
        </w:rPr>
      </w:pPr>
      <w:bookmarkStart w:id="568" w:name="_ETM_Q1_3631000"/>
      <w:bookmarkEnd w:id="568"/>
    </w:p>
    <w:p w:rsidR="0026769D" w:rsidRDefault="0026769D" w:rsidP="0026769D">
      <w:pPr>
        <w:pStyle w:val="a4"/>
        <w:keepNext/>
        <w:rPr>
          <w:rtl/>
        </w:rPr>
      </w:pPr>
      <w:bookmarkStart w:id="569" w:name="ET_speaker_מירב_ישראלי_153"/>
      <w:r w:rsidRPr="0026769D">
        <w:rPr>
          <w:rStyle w:val="TagStyle"/>
          <w:rtl/>
        </w:rPr>
        <w:t xml:space="preserve"> &lt;&lt; דובר &gt;&gt; </w:t>
      </w:r>
      <w:r>
        <w:rPr>
          <w:rtl/>
        </w:rPr>
        <w:t>מירב ישראלי:</w:t>
      </w:r>
      <w:r w:rsidRPr="0026769D">
        <w:rPr>
          <w:rStyle w:val="TagStyle"/>
          <w:rtl/>
        </w:rPr>
        <w:t xml:space="preserve"> &lt;&lt; דובר &gt;&gt;</w:t>
      </w:r>
      <w:r>
        <w:rPr>
          <w:rtl/>
        </w:rPr>
        <w:t xml:space="preserve">   </w:t>
      </w:r>
      <w:bookmarkEnd w:id="569"/>
    </w:p>
    <w:p w:rsidR="0026769D" w:rsidRDefault="0026769D" w:rsidP="0026769D">
      <w:pPr>
        <w:pStyle w:val="KeepWithNext"/>
        <w:rPr>
          <w:rtl/>
          <w:lang w:eastAsia="he-IL"/>
        </w:rPr>
      </w:pPr>
    </w:p>
    <w:p w:rsidR="0026769D" w:rsidRDefault="0026769D" w:rsidP="0026769D">
      <w:pPr>
        <w:rPr>
          <w:rtl/>
          <w:lang w:eastAsia="he-IL"/>
        </w:rPr>
      </w:pPr>
      <w:bookmarkStart w:id="570" w:name="_ETM_Q1_3633000"/>
      <w:bookmarkEnd w:id="570"/>
      <w:r>
        <w:rPr>
          <w:rFonts w:hint="cs"/>
          <w:rtl/>
          <w:lang w:eastAsia="he-IL"/>
        </w:rPr>
        <w:t xml:space="preserve">אני כותבת לי פה שיש חריגים בצו בידוד בית. </w:t>
      </w:r>
    </w:p>
    <w:p w:rsidR="0026769D" w:rsidRDefault="0026769D" w:rsidP="0026769D">
      <w:pPr>
        <w:rPr>
          <w:rtl/>
          <w:lang w:eastAsia="he-IL"/>
        </w:rPr>
      </w:pPr>
      <w:bookmarkStart w:id="571" w:name="_ETM_Q1_3630000"/>
      <w:bookmarkEnd w:id="571"/>
    </w:p>
    <w:p w:rsidR="0026769D" w:rsidRDefault="0026769D" w:rsidP="0026769D">
      <w:pPr>
        <w:pStyle w:val="a4"/>
        <w:keepNext/>
        <w:rPr>
          <w:rtl/>
        </w:rPr>
      </w:pPr>
      <w:bookmarkStart w:id="572" w:name="ET_speaker_אסתי_ורהפטיג_154"/>
      <w:r w:rsidRPr="0026769D">
        <w:rPr>
          <w:rStyle w:val="TagStyle"/>
          <w:rtl/>
        </w:rPr>
        <w:t xml:space="preserve"> &lt;&lt; דובר &gt;&gt; </w:t>
      </w:r>
      <w:r>
        <w:rPr>
          <w:rtl/>
        </w:rPr>
        <w:t>אסתי ורהפטיג:</w:t>
      </w:r>
      <w:r w:rsidRPr="0026769D">
        <w:rPr>
          <w:rStyle w:val="TagStyle"/>
          <w:rtl/>
        </w:rPr>
        <w:t xml:space="preserve"> &lt;&lt; דובר &gt;&gt;</w:t>
      </w:r>
      <w:r>
        <w:rPr>
          <w:rtl/>
        </w:rPr>
        <w:t xml:space="preserve">   </w:t>
      </w:r>
      <w:bookmarkEnd w:id="572"/>
    </w:p>
    <w:p w:rsidR="0026769D" w:rsidRDefault="0026769D" w:rsidP="0026769D">
      <w:pPr>
        <w:pStyle w:val="KeepWithNext"/>
        <w:rPr>
          <w:rtl/>
          <w:lang w:eastAsia="he-IL"/>
        </w:rPr>
      </w:pPr>
    </w:p>
    <w:p w:rsidR="007D4CD5" w:rsidRDefault="0026769D" w:rsidP="006E017D">
      <w:pPr>
        <w:rPr>
          <w:rtl/>
          <w:lang w:eastAsia="he-IL"/>
        </w:rPr>
      </w:pPr>
      <w:bookmarkStart w:id="573" w:name="_ETM_Q1_3632000"/>
      <w:bookmarkEnd w:id="573"/>
      <w:r>
        <w:rPr>
          <w:rFonts w:hint="cs"/>
          <w:rtl/>
          <w:lang w:eastAsia="he-IL"/>
        </w:rPr>
        <w:t>נכון. צו בידוד בית הוא הצו</w:t>
      </w:r>
      <w:bookmarkStart w:id="574" w:name="_ETM_Q1_3638000"/>
      <w:bookmarkEnd w:id="574"/>
      <w:r>
        <w:rPr>
          <w:rFonts w:hint="cs"/>
          <w:rtl/>
          <w:lang w:eastAsia="he-IL"/>
        </w:rPr>
        <w:t xml:space="preserve"> שמחיל את חובת עטיית המסכה באופן כללי ואנחנו </w:t>
      </w:r>
      <w:bookmarkStart w:id="575" w:name="_ETM_Q1_3640000"/>
      <w:bookmarkEnd w:id="575"/>
      <w:r>
        <w:rPr>
          <w:rFonts w:hint="cs"/>
          <w:rtl/>
          <w:lang w:eastAsia="he-IL"/>
        </w:rPr>
        <w:t>מחילים אותו גם פה, אומר שאדם עם מוגבלות שמונעת ממנו</w:t>
      </w:r>
      <w:bookmarkStart w:id="576" w:name="_ETM_Q1_3646000"/>
      <w:bookmarkEnd w:id="576"/>
      <w:r>
        <w:rPr>
          <w:rFonts w:hint="cs"/>
          <w:rtl/>
          <w:lang w:eastAsia="he-IL"/>
        </w:rPr>
        <w:t xml:space="preserve"> לעטות מסכה פטור מעטיית מסכה. זה </w:t>
      </w:r>
      <w:bookmarkStart w:id="577" w:name="_ETM_Q1_3648000"/>
      <w:bookmarkEnd w:id="577"/>
      <w:r>
        <w:rPr>
          <w:rFonts w:hint="cs"/>
          <w:rtl/>
          <w:lang w:eastAsia="he-IL"/>
        </w:rPr>
        <w:t xml:space="preserve">לא פותר את המורכבות שיושבת-הראש העלתה. נכון, יש </w:t>
      </w:r>
      <w:r w:rsidR="006E017D">
        <w:rPr>
          <w:rFonts w:hint="cs"/>
          <w:rtl/>
          <w:lang w:eastAsia="he-IL"/>
        </w:rPr>
        <w:t>גם סכנה לסובבים וגם סכנה לאותו אדם מהידבקות ולכן הפטור ממסכה נותן מענה לבעיה מאוד ספציפית של עטיית המסכה אבל הוא מעלה מורכבויות שאנחנו מתמודדים איתן.</w:t>
      </w:r>
      <w:bookmarkStart w:id="578" w:name="_ETM_Q1_3660000"/>
      <w:bookmarkEnd w:id="578"/>
      <w:r w:rsidR="006E017D">
        <w:rPr>
          <w:rFonts w:hint="cs"/>
          <w:rtl/>
          <w:lang w:eastAsia="he-IL"/>
        </w:rPr>
        <w:t xml:space="preserve"> אז הדבר הזה קיים. אני גם רוצה להבהיר שהתקנות כרגע לא מטילות חובה לעשות בדיקה למעט לצורך השתתפות בטיול הכולל לינה.</w:t>
      </w:r>
      <w:bookmarkStart w:id="579" w:name="_ETM_Q1_3672000"/>
      <w:bookmarkEnd w:id="579"/>
      <w:r w:rsidR="006E017D">
        <w:rPr>
          <w:rFonts w:hint="cs"/>
          <w:rtl/>
          <w:lang w:eastAsia="he-IL"/>
        </w:rPr>
        <w:t xml:space="preserve"> גם "מגן חינוך" וגם בדיקות אחרות של הפיילוט הן וולונטריות ונעשות בהסכמה, ואין כרגע שום חובה כזאת. </w:t>
      </w:r>
      <w:r w:rsidR="007D4CD5">
        <w:rPr>
          <w:rFonts w:hint="cs"/>
          <w:rtl/>
          <w:lang w:eastAsia="he-IL"/>
        </w:rPr>
        <w:t xml:space="preserve">זאת הבהרה חשובה כרגע. </w:t>
      </w:r>
    </w:p>
    <w:p w:rsidR="007D4CD5" w:rsidRDefault="007D4CD5" w:rsidP="006E017D">
      <w:pPr>
        <w:rPr>
          <w:rtl/>
          <w:lang w:eastAsia="he-IL"/>
        </w:rPr>
      </w:pPr>
      <w:bookmarkStart w:id="580" w:name="_ETM_Q1_3690000"/>
      <w:bookmarkEnd w:id="580"/>
    </w:p>
    <w:p w:rsidR="007D4CD5" w:rsidRDefault="007D4CD5" w:rsidP="007D4CD5">
      <w:pPr>
        <w:pStyle w:val="af6"/>
        <w:keepNext/>
        <w:rPr>
          <w:rtl/>
        </w:rPr>
      </w:pPr>
      <w:bookmarkStart w:id="581" w:name="ET_yor_שרן_השכל___יורַ_155"/>
      <w:r w:rsidRPr="007D4CD5">
        <w:rPr>
          <w:rStyle w:val="TagStyle"/>
          <w:rtl/>
        </w:rPr>
        <w:t xml:space="preserve"> &lt;&lt; יור &gt;&gt; </w:t>
      </w:r>
      <w:r>
        <w:rPr>
          <w:rtl/>
        </w:rPr>
        <w:t>היו"ר שרן השכל:</w:t>
      </w:r>
      <w:r w:rsidRPr="007D4CD5">
        <w:rPr>
          <w:rStyle w:val="TagStyle"/>
          <w:rtl/>
        </w:rPr>
        <w:t xml:space="preserve"> &lt;&lt; יור &gt;&gt;</w:t>
      </w:r>
      <w:r>
        <w:rPr>
          <w:rtl/>
        </w:rPr>
        <w:t xml:space="preserve">   </w:t>
      </w:r>
      <w:bookmarkEnd w:id="581"/>
    </w:p>
    <w:p w:rsidR="007D4CD5" w:rsidRDefault="007D4CD5" w:rsidP="007D4CD5">
      <w:pPr>
        <w:pStyle w:val="KeepWithNext"/>
        <w:rPr>
          <w:rtl/>
        </w:rPr>
      </w:pPr>
    </w:p>
    <w:p w:rsidR="007D4CD5" w:rsidRDefault="007D4CD5" w:rsidP="007D4CD5">
      <w:pPr>
        <w:rPr>
          <w:rtl/>
        </w:rPr>
      </w:pPr>
      <w:r>
        <w:rPr>
          <w:rFonts w:hint="cs"/>
          <w:rtl/>
        </w:rPr>
        <w:t xml:space="preserve">תודה רבה. חבר הכנסת שיין, אתה רוצה להעיר? </w:t>
      </w:r>
    </w:p>
    <w:p w:rsidR="007D4CD5" w:rsidRDefault="007D4CD5" w:rsidP="007D4CD5">
      <w:pPr>
        <w:rPr>
          <w:rtl/>
        </w:rPr>
      </w:pPr>
    </w:p>
    <w:p w:rsidR="007D4CD5" w:rsidRDefault="007D4CD5" w:rsidP="007D4CD5">
      <w:pPr>
        <w:pStyle w:val="a4"/>
        <w:keepNext/>
        <w:rPr>
          <w:rtl/>
        </w:rPr>
      </w:pPr>
      <w:bookmarkStart w:id="582" w:name="ET_speaker_6235_156"/>
      <w:r w:rsidRPr="007D4CD5">
        <w:rPr>
          <w:rStyle w:val="TagStyle"/>
          <w:rtl/>
        </w:rPr>
        <w:t xml:space="preserve"> &lt;&lt; דובר &gt;&gt; </w:t>
      </w:r>
      <w:r>
        <w:rPr>
          <w:rtl/>
        </w:rPr>
        <w:t>יוסף שיין (ישראל ביתנו):</w:t>
      </w:r>
      <w:r w:rsidRPr="007D4CD5">
        <w:rPr>
          <w:rStyle w:val="TagStyle"/>
          <w:rtl/>
        </w:rPr>
        <w:t xml:space="preserve"> &lt;&lt; דובר &gt;&gt;</w:t>
      </w:r>
      <w:r>
        <w:rPr>
          <w:rtl/>
        </w:rPr>
        <w:t xml:space="preserve">   </w:t>
      </w:r>
      <w:bookmarkEnd w:id="582"/>
    </w:p>
    <w:p w:rsidR="007D4CD5" w:rsidRDefault="007D4CD5" w:rsidP="007D4CD5">
      <w:pPr>
        <w:pStyle w:val="KeepWithNext"/>
        <w:rPr>
          <w:rtl/>
        </w:rPr>
      </w:pPr>
    </w:p>
    <w:p w:rsidR="007D4CD5" w:rsidRDefault="007D4CD5" w:rsidP="007D4CD5">
      <w:pPr>
        <w:rPr>
          <w:rtl/>
        </w:rPr>
      </w:pPr>
      <w:r>
        <w:rPr>
          <w:rFonts w:hint="cs"/>
          <w:rtl/>
        </w:rPr>
        <w:t xml:space="preserve">רק רציתי </w:t>
      </w:r>
      <w:bookmarkStart w:id="583" w:name="_ETM_Q1_3689000"/>
      <w:bookmarkEnd w:id="583"/>
      <w:r>
        <w:rPr>
          <w:rFonts w:hint="cs"/>
          <w:rtl/>
        </w:rPr>
        <w:t>לשאול שאלת הבהרה: התוצאות של הבדיקות צריכות להיות מוצגות 72 שעות מאז קיבלת את התוצאה. זאת אומרת שהבדיקה צריכה להיעשות - -</w:t>
      </w:r>
    </w:p>
    <w:p w:rsidR="007D4CD5" w:rsidRDefault="007D4CD5" w:rsidP="007D4CD5">
      <w:pPr>
        <w:rPr>
          <w:rtl/>
        </w:rPr>
      </w:pPr>
      <w:bookmarkStart w:id="584" w:name="_ETM_Q1_3697000"/>
      <w:bookmarkEnd w:id="584"/>
    </w:p>
    <w:p w:rsidR="007D4CD5" w:rsidRDefault="007D4CD5" w:rsidP="007D4CD5">
      <w:pPr>
        <w:pStyle w:val="a4"/>
        <w:keepNext/>
        <w:rPr>
          <w:rtl/>
        </w:rPr>
      </w:pPr>
      <w:bookmarkStart w:id="585" w:name="ET_speaker_אסתי_ורהפטיג_158"/>
      <w:r w:rsidRPr="007D4CD5">
        <w:rPr>
          <w:rStyle w:val="TagStyle"/>
          <w:rtl/>
        </w:rPr>
        <w:t xml:space="preserve"> &lt;&lt; דובר &gt;&gt; </w:t>
      </w:r>
      <w:r>
        <w:rPr>
          <w:rtl/>
        </w:rPr>
        <w:t>אסתי ורהפטיג:</w:t>
      </w:r>
      <w:r w:rsidRPr="007D4CD5">
        <w:rPr>
          <w:rStyle w:val="TagStyle"/>
          <w:rtl/>
        </w:rPr>
        <w:t xml:space="preserve"> &lt;&lt; דובר &gt;&gt;</w:t>
      </w:r>
      <w:r>
        <w:rPr>
          <w:rtl/>
        </w:rPr>
        <w:t xml:space="preserve">   </w:t>
      </w:r>
      <w:bookmarkEnd w:id="585"/>
    </w:p>
    <w:p w:rsidR="007D4CD5" w:rsidRDefault="007D4CD5" w:rsidP="007D4CD5">
      <w:pPr>
        <w:pStyle w:val="KeepWithNext"/>
        <w:rPr>
          <w:rtl/>
          <w:lang w:eastAsia="he-IL"/>
        </w:rPr>
      </w:pPr>
    </w:p>
    <w:p w:rsidR="007D4CD5" w:rsidRDefault="007D4CD5" w:rsidP="007D4CD5">
      <w:pPr>
        <w:rPr>
          <w:rtl/>
          <w:lang w:eastAsia="he-IL"/>
        </w:rPr>
      </w:pPr>
      <w:r>
        <w:rPr>
          <w:rFonts w:hint="cs"/>
          <w:rtl/>
          <w:lang w:eastAsia="he-IL"/>
        </w:rPr>
        <w:t xml:space="preserve">לא. צריך שמועד ביצוע הבדיקה יהיה 72 שעות </w:t>
      </w:r>
      <w:bookmarkStart w:id="586" w:name="_ETM_Q1_3702000"/>
      <w:bookmarkEnd w:id="586"/>
      <w:r>
        <w:rPr>
          <w:rFonts w:hint="cs"/>
          <w:rtl/>
          <w:lang w:eastAsia="he-IL"/>
        </w:rPr>
        <w:t xml:space="preserve">לכל היותר לפני שאתה נכנס. למשל, המפעיל החיצוני שרוצה להיכנס </w:t>
      </w:r>
      <w:bookmarkStart w:id="587" w:name="_ETM_Q1_3706000"/>
      <w:bookmarkEnd w:id="587"/>
      <w:r>
        <w:rPr>
          <w:rFonts w:hint="cs"/>
          <w:rtl/>
          <w:lang w:eastAsia="he-IL"/>
        </w:rPr>
        <w:t xml:space="preserve">- - </w:t>
      </w:r>
    </w:p>
    <w:p w:rsidR="007D4CD5" w:rsidRDefault="007D4CD5" w:rsidP="007D4CD5">
      <w:pPr>
        <w:rPr>
          <w:rtl/>
          <w:lang w:eastAsia="he-IL"/>
        </w:rPr>
      </w:pPr>
    </w:p>
    <w:p w:rsidR="007D4CD5" w:rsidRDefault="007D4CD5" w:rsidP="007D4CD5">
      <w:pPr>
        <w:pStyle w:val="af9"/>
        <w:keepNext/>
        <w:rPr>
          <w:rtl/>
          <w:lang w:eastAsia="he-IL"/>
        </w:rPr>
      </w:pPr>
      <w:bookmarkStart w:id="588" w:name="ET_guest_864656_159"/>
      <w:r w:rsidRPr="007D4CD5">
        <w:rPr>
          <w:rStyle w:val="TagStyle"/>
          <w:rtl/>
        </w:rPr>
        <w:t xml:space="preserve"> &lt;&lt; אורח &gt;&gt; </w:t>
      </w:r>
      <w:r>
        <w:rPr>
          <w:rtl/>
          <w:lang w:eastAsia="he-IL"/>
        </w:rPr>
        <w:t>אפרת אפללו:</w:t>
      </w:r>
      <w:r w:rsidRPr="007D4CD5">
        <w:rPr>
          <w:rStyle w:val="TagStyle"/>
          <w:rtl/>
        </w:rPr>
        <w:t xml:space="preserve"> &lt;&lt; אורח &gt;&gt;</w:t>
      </w:r>
      <w:r>
        <w:rPr>
          <w:rtl/>
          <w:lang w:eastAsia="he-IL"/>
        </w:rPr>
        <w:t xml:space="preserve">   </w:t>
      </w:r>
      <w:bookmarkEnd w:id="588"/>
    </w:p>
    <w:p w:rsidR="007D4CD5" w:rsidRDefault="007D4CD5" w:rsidP="007D4CD5">
      <w:pPr>
        <w:pStyle w:val="KeepWithNext"/>
        <w:rPr>
          <w:rtl/>
          <w:lang w:eastAsia="he-IL"/>
        </w:rPr>
      </w:pPr>
    </w:p>
    <w:p w:rsidR="007D4CD5" w:rsidRDefault="007D4CD5" w:rsidP="007D4CD5">
      <w:pPr>
        <w:rPr>
          <w:rtl/>
          <w:lang w:eastAsia="he-IL"/>
        </w:rPr>
      </w:pPr>
      <w:r>
        <w:rPr>
          <w:rFonts w:hint="cs"/>
          <w:rtl/>
          <w:lang w:eastAsia="he-IL"/>
        </w:rPr>
        <w:t xml:space="preserve">כתוב ברמזור: הבדיקה תקפה עד תאריך כך וכך. </w:t>
      </w:r>
    </w:p>
    <w:p w:rsidR="007D4CD5" w:rsidRDefault="007D4CD5" w:rsidP="007D4CD5">
      <w:pPr>
        <w:rPr>
          <w:rtl/>
          <w:lang w:eastAsia="he-IL"/>
        </w:rPr>
      </w:pPr>
      <w:bookmarkStart w:id="589" w:name="_ETM_Q1_3709000"/>
      <w:bookmarkEnd w:id="589"/>
    </w:p>
    <w:p w:rsidR="007D4CD5" w:rsidRDefault="007D4CD5" w:rsidP="007D4CD5">
      <w:pPr>
        <w:pStyle w:val="a4"/>
        <w:keepNext/>
        <w:rPr>
          <w:rtl/>
        </w:rPr>
      </w:pPr>
      <w:bookmarkStart w:id="590" w:name="ET_speaker_6235_160"/>
      <w:r w:rsidRPr="007D4CD5">
        <w:rPr>
          <w:rStyle w:val="TagStyle"/>
          <w:rtl/>
        </w:rPr>
        <w:t xml:space="preserve"> &lt;&lt; דובר &gt;&gt; </w:t>
      </w:r>
      <w:r>
        <w:rPr>
          <w:rtl/>
        </w:rPr>
        <w:t>יוסף שיין (ישראל ביתנו):</w:t>
      </w:r>
      <w:r w:rsidRPr="007D4CD5">
        <w:rPr>
          <w:rStyle w:val="TagStyle"/>
          <w:rtl/>
        </w:rPr>
        <w:t xml:space="preserve"> &lt;&lt; דובר &gt;&gt;</w:t>
      </w:r>
      <w:r>
        <w:rPr>
          <w:rtl/>
        </w:rPr>
        <w:t xml:space="preserve">   </w:t>
      </w:r>
      <w:bookmarkEnd w:id="590"/>
    </w:p>
    <w:p w:rsidR="007D4CD5" w:rsidRDefault="007D4CD5" w:rsidP="007D4CD5">
      <w:pPr>
        <w:pStyle w:val="KeepWithNext"/>
        <w:rPr>
          <w:rtl/>
          <w:lang w:eastAsia="he-IL"/>
        </w:rPr>
      </w:pPr>
    </w:p>
    <w:p w:rsidR="007D4CD5" w:rsidRDefault="007D4CD5" w:rsidP="007D4CD5">
      <w:pPr>
        <w:rPr>
          <w:rtl/>
          <w:lang w:eastAsia="he-IL"/>
        </w:rPr>
      </w:pPr>
      <w:bookmarkStart w:id="591" w:name="_ETM_Q1_3711000"/>
      <w:bookmarkEnd w:id="591"/>
      <w:r>
        <w:rPr>
          <w:rFonts w:hint="cs"/>
          <w:rtl/>
          <w:lang w:eastAsia="he-IL"/>
        </w:rPr>
        <w:t xml:space="preserve">בבדיקה שבוצעה 72 שעות לכל היותר לפני </w:t>
      </w:r>
      <w:bookmarkStart w:id="592" w:name="_ETM_Q1_3713000"/>
      <w:bookmarkEnd w:id="592"/>
      <w:r>
        <w:rPr>
          <w:rFonts w:hint="cs"/>
          <w:rtl/>
          <w:lang w:eastAsia="he-IL"/>
        </w:rPr>
        <w:t xml:space="preserve">הכניסה. </w:t>
      </w:r>
    </w:p>
    <w:p w:rsidR="007D4CD5" w:rsidRDefault="007D4CD5" w:rsidP="007D4CD5">
      <w:pPr>
        <w:rPr>
          <w:rtl/>
          <w:lang w:eastAsia="he-IL"/>
        </w:rPr>
      </w:pPr>
    </w:p>
    <w:p w:rsidR="007D4CD5" w:rsidRDefault="007D4CD5" w:rsidP="007D4CD5">
      <w:pPr>
        <w:pStyle w:val="a4"/>
        <w:keepNext/>
        <w:rPr>
          <w:rtl/>
        </w:rPr>
      </w:pPr>
      <w:bookmarkStart w:id="593" w:name="ET_speaker_אסתי_ורהפטיג_161"/>
      <w:r w:rsidRPr="007D4CD5">
        <w:rPr>
          <w:rStyle w:val="TagStyle"/>
          <w:rtl/>
        </w:rPr>
        <w:t xml:space="preserve"> &lt;&lt; דובר &gt;&gt; </w:t>
      </w:r>
      <w:r>
        <w:rPr>
          <w:rtl/>
        </w:rPr>
        <w:t>אסתי ורהפטיג:</w:t>
      </w:r>
      <w:r w:rsidRPr="007D4CD5">
        <w:rPr>
          <w:rStyle w:val="TagStyle"/>
          <w:rtl/>
        </w:rPr>
        <w:t xml:space="preserve"> &lt;&lt; דובר &gt;&gt;</w:t>
      </w:r>
      <w:r>
        <w:rPr>
          <w:rtl/>
        </w:rPr>
        <w:t xml:space="preserve">   </w:t>
      </w:r>
      <w:bookmarkEnd w:id="593"/>
    </w:p>
    <w:p w:rsidR="007D4CD5" w:rsidRDefault="007D4CD5" w:rsidP="007D4CD5">
      <w:pPr>
        <w:pStyle w:val="KeepWithNext"/>
        <w:rPr>
          <w:rtl/>
          <w:lang w:eastAsia="he-IL"/>
        </w:rPr>
      </w:pPr>
    </w:p>
    <w:p w:rsidR="007D4CD5" w:rsidRDefault="007D4CD5" w:rsidP="007D4CD5">
      <w:pPr>
        <w:rPr>
          <w:rtl/>
          <w:lang w:eastAsia="he-IL"/>
        </w:rPr>
      </w:pPr>
      <w:bookmarkStart w:id="594" w:name="_ETM_Q1_3716000"/>
      <w:bookmarkEnd w:id="594"/>
      <w:r>
        <w:rPr>
          <w:rFonts w:hint="cs"/>
          <w:rtl/>
          <w:lang w:eastAsia="he-IL"/>
        </w:rPr>
        <w:t xml:space="preserve">נכון. ביצוע הבדיקה צריך להיות 72 שעות לפני </w:t>
      </w:r>
      <w:bookmarkStart w:id="595" w:name="_ETM_Q1_3718000"/>
      <w:bookmarkEnd w:id="595"/>
      <w:r>
        <w:rPr>
          <w:rFonts w:hint="cs"/>
          <w:rtl/>
          <w:lang w:eastAsia="he-IL"/>
        </w:rPr>
        <w:t>כן ואז גם אם התוצאה מגיעה 24 שעות - -</w:t>
      </w:r>
    </w:p>
    <w:p w:rsidR="007D4CD5" w:rsidRDefault="007D4CD5" w:rsidP="007D4CD5">
      <w:pPr>
        <w:rPr>
          <w:rtl/>
          <w:lang w:eastAsia="he-IL"/>
        </w:rPr>
      </w:pPr>
    </w:p>
    <w:p w:rsidR="007D4CD5" w:rsidRDefault="007D4CD5" w:rsidP="007D4CD5">
      <w:pPr>
        <w:pStyle w:val="a4"/>
        <w:keepNext/>
        <w:rPr>
          <w:rtl/>
        </w:rPr>
      </w:pPr>
      <w:bookmarkStart w:id="596" w:name="ET_speaker_6235_162"/>
      <w:r w:rsidRPr="007D4CD5">
        <w:rPr>
          <w:rStyle w:val="TagStyle"/>
          <w:rtl/>
        </w:rPr>
        <w:t xml:space="preserve"> &lt;&lt; דובר &gt;&gt; </w:t>
      </w:r>
      <w:r>
        <w:rPr>
          <w:rtl/>
        </w:rPr>
        <w:t>יוסף שיין (ישראל ביתנו):</w:t>
      </w:r>
      <w:r w:rsidRPr="007D4CD5">
        <w:rPr>
          <w:rStyle w:val="TagStyle"/>
          <w:rtl/>
        </w:rPr>
        <w:t xml:space="preserve"> &lt;&lt; דובר &gt;&gt;</w:t>
      </w:r>
      <w:r>
        <w:rPr>
          <w:rtl/>
        </w:rPr>
        <w:t xml:space="preserve">   </w:t>
      </w:r>
      <w:bookmarkEnd w:id="596"/>
    </w:p>
    <w:p w:rsidR="007D4CD5" w:rsidRDefault="007D4CD5" w:rsidP="007D4CD5">
      <w:pPr>
        <w:pStyle w:val="KeepWithNext"/>
        <w:rPr>
          <w:rtl/>
          <w:lang w:eastAsia="he-IL"/>
        </w:rPr>
      </w:pPr>
    </w:p>
    <w:p w:rsidR="007D4CD5" w:rsidRDefault="007D4CD5" w:rsidP="007D4CD5">
      <w:pPr>
        <w:rPr>
          <w:rtl/>
          <w:lang w:eastAsia="he-IL"/>
        </w:rPr>
      </w:pPr>
      <w:bookmarkStart w:id="597" w:name="_ETM_Q1_3722000"/>
      <w:bookmarkEnd w:id="597"/>
      <w:r>
        <w:rPr>
          <w:rFonts w:hint="cs"/>
          <w:rtl/>
          <w:lang w:eastAsia="he-IL"/>
        </w:rPr>
        <w:t xml:space="preserve">32 </w:t>
      </w:r>
      <w:bookmarkStart w:id="598" w:name="_ETM_Q1_3719000"/>
      <w:bookmarkEnd w:id="598"/>
      <w:r>
        <w:rPr>
          <w:rFonts w:hint="cs"/>
          <w:rtl/>
          <w:lang w:eastAsia="he-IL"/>
        </w:rPr>
        <w:t>שעות בקופת חולים כללית או משהו כזה אז - -</w:t>
      </w:r>
    </w:p>
    <w:p w:rsidR="007D4CD5" w:rsidRDefault="007D4CD5" w:rsidP="007D4CD5">
      <w:pPr>
        <w:rPr>
          <w:rtl/>
          <w:lang w:eastAsia="he-IL"/>
        </w:rPr>
      </w:pPr>
      <w:bookmarkStart w:id="599" w:name="_ETM_Q1_3725000"/>
      <w:bookmarkEnd w:id="599"/>
    </w:p>
    <w:p w:rsidR="007D4CD5" w:rsidRDefault="007D4CD5" w:rsidP="007D4CD5">
      <w:pPr>
        <w:pStyle w:val="a4"/>
        <w:keepNext/>
        <w:rPr>
          <w:rtl/>
        </w:rPr>
      </w:pPr>
      <w:bookmarkStart w:id="600" w:name="ET_speaker_מירב_ישראלי_163"/>
      <w:r w:rsidRPr="007D4CD5">
        <w:rPr>
          <w:rStyle w:val="TagStyle"/>
          <w:rtl/>
        </w:rPr>
        <w:t xml:space="preserve"> &lt;&lt; דובר &gt;&gt; </w:t>
      </w:r>
      <w:r>
        <w:rPr>
          <w:rtl/>
        </w:rPr>
        <w:t>מירב ישראלי:</w:t>
      </w:r>
      <w:r w:rsidRPr="007D4CD5">
        <w:rPr>
          <w:rStyle w:val="TagStyle"/>
          <w:rtl/>
        </w:rPr>
        <w:t xml:space="preserve"> &lt;&lt; דובר &gt;&gt;</w:t>
      </w:r>
      <w:r>
        <w:rPr>
          <w:rtl/>
        </w:rPr>
        <w:t xml:space="preserve">   </w:t>
      </w:r>
      <w:bookmarkEnd w:id="600"/>
    </w:p>
    <w:p w:rsidR="007D4CD5" w:rsidRDefault="007D4CD5" w:rsidP="007D4CD5">
      <w:pPr>
        <w:pStyle w:val="KeepWithNext"/>
        <w:rPr>
          <w:rtl/>
          <w:lang w:eastAsia="he-IL"/>
        </w:rPr>
      </w:pPr>
    </w:p>
    <w:p w:rsidR="007D4CD5" w:rsidRDefault="007D4CD5" w:rsidP="007D4CD5">
      <w:pPr>
        <w:rPr>
          <w:rtl/>
          <w:lang w:eastAsia="he-IL"/>
        </w:rPr>
      </w:pPr>
      <w:r>
        <w:rPr>
          <w:rFonts w:hint="cs"/>
          <w:rtl/>
          <w:lang w:eastAsia="he-IL"/>
        </w:rPr>
        <w:t xml:space="preserve">אתם יכולים לעשות לנו סדר עם העניין של גיל 12? </w:t>
      </w:r>
    </w:p>
    <w:p w:rsidR="007D4CD5" w:rsidRDefault="007D4CD5" w:rsidP="007D4CD5">
      <w:pPr>
        <w:rPr>
          <w:rtl/>
          <w:lang w:eastAsia="he-IL"/>
        </w:rPr>
      </w:pPr>
    </w:p>
    <w:p w:rsidR="007D4CD5" w:rsidRDefault="007D4CD5" w:rsidP="007D4CD5">
      <w:pPr>
        <w:pStyle w:val="a4"/>
        <w:keepNext/>
        <w:rPr>
          <w:rtl/>
        </w:rPr>
      </w:pPr>
      <w:bookmarkStart w:id="601" w:name="ET_speaker_אסתי_ורהפטיג_164"/>
      <w:r w:rsidRPr="007D4CD5">
        <w:rPr>
          <w:rStyle w:val="TagStyle"/>
          <w:rtl/>
        </w:rPr>
        <w:t xml:space="preserve"> &lt;&lt; דובר &gt;&gt; </w:t>
      </w:r>
      <w:r>
        <w:rPr>
          <w:rtl/>
        </w:rPr>
        <w:t>אסתי ורהפטיג:</w:t>
      </w:r>
      <w:r w:rsidRPr="007D4CD5">
        <w:rPr>
          <w:rStyle w:val="TagStyle"/>
          <w:rtl/>
        </w:rPr>
        <w:t xml:space="preserve"> &lt;&lt; דובר &gt;&gt;</w:t>
      </w:r>
      <w:r>
        <w:rPr>
          <w:rtl/>
        </w:rPr>
        <w:t xml:space="preserve">   </w:t>
      </w:r>
      <w:bookmarkEnd w:id="601"/>
    </w:p>
    <w:p w:rsidR="007D4CD5" w:rsidRDefault="007D4CD5" w:rsidP="007D4CD5">
      <w:pPr>
        <w:pStyle w:val="KeepWithNext"/>
        <w:rPr>
          <w:rtl/>
          <w:lang w:eastAsia="he-IL"/>
        </w:rPr>
      </w:pPr>
    </w:p>
    <w:p w:rsidR="007D4CD5" w:rsidRDefault="00A80AB3" w:rsidP="00FE1CE5">
      <w:pPr>
        <w:rPr>
          <w:rtl/>
          <w:lang w:eastAsia="he-IL"/>
        </w:rPr>
      </w:pPr>
      <w:r>
        <w:rPr>
          <w:rFonts w:hint="cs"/>
          <w:rtl/>
          <w:lang w:eastAsia="he-IL"/>
        </w:rPr>
        <w:t xml:space="preserve">סוגיה נוספת שקשורה לבדיקות </w:t>
      </w:r>
      <w:r>
        <w:rPr>
          <w:lang w:eastAsia="he-IL"/>
        </w:rPr>
        <w:t>PCR</w:t>
      </w:r>
      <w:r>
        <w:rPr>
          <w:rFonts w:hint="cs"/>
          <w:rtl/>
          <w:lang w:eastAsia="he-IL"/>
        </w:rPr>
        <w:t xml:space="preserve"> מהירות ולא מהירות</w:t>
      </w:r>
      <w:bookmarkStart w:id="602" w:name="_ETM_Q1_3733000"/>
      <w:bookmarkEnd w:id="602"/>
      <w:r>
        <w:rPr>
          <w:rFonts w:hint="cs"/>
          <w:rtl/>
          <w:lang w:eastAsia="he-IL"/>
        </w:rPr>
        <w:t xml:space="preserve"> זה סוגית המימון. היום ההסדר הקיים הוא </w:t>
      </w:r>
      <w:bookmarkStart w:id="603" w:name="_ETM_Q1_3742000"/>
      <w:bookmarkEnd w:id="603"/>
      <w:r>
        <w:rPr>
          <w:rFonts w:hint="cs"/>
          <w:rtl/>
          <w:lang w:eastAsia="he-IL"/>
        </w:rPr>
        <w:t>כזה שעד גיל 12 ניתן לעשות בדיקות מהירות במימון המדינה</w:t>
      </w:r>
      <w:r w:rsidR="00FE1CE5">
        <w:rPr>
          <w:rFonts w:hint="cs"/>
          <w:rtl/>
          <w:lang w:eastAsia="he-IL"/>
        </w:rPr>
        <w:t>,</w:t>
      </w:r>
      <w:bookmarkStart w:id="604" w:name="_ETM_Q1_3747000"/>
      <w:bookmarkEnd w:id="604"/>
      <w:r w:rsidR="00FE1CE5">
        <w:rPr>
          <w:rFonts w:hint="cs"/>
          <w:rtl/>
          <w:lang w:eastAsia="he-IL"/>
        </w:rPr>
        <w:t xml:space="preserve"> ואז ניתן להיכנס לאותן אטרקציות לילדים שמותנות בתו ירוק, למשל. מעל גיל 12 הבדיקות המהירות הן בתשלום. אבל על בדיקות </w:t>
      </w:r>
      <w:r w:rsidR="00FE1CE5">
        <w:rPr>
          <w:lang w:eastAsia="he-IL"/>
        </w:rPr>
        <w:t>PCR</w:t>
      </w:r>
      <w:r w:rsidR="00FE1CE5">
        <w:rPr>
          <w:rFonts w:hint="cs"/>
          <w:rtl/>
          <w:lang w:eastAsia="he-IL"/>
        </w:rPr>
        <w:t xml:space="preserve"> אין כרגע הגבלה. כלומר </w:t>
      </w:r>
      <w:bookmarkStart w:id="605" w:name="_ETM_Q1_3758000"/>
      <w:bookmarkEnd w:id="605"/>
      <w:r w:rsidR="00FE1CE5">
        <w:rPr>
          <w:rFonts w:hint="cs"/>
          <w:rtl/>
          <w:lang w:eastAsia="he-IL"/>
        </w:rPr>
        <w:t>אם אדם נחשף לחולה והוא בבידוד, והוא</w:t>
      </w:r>
      <w:bookmarkStart w:id="606" w:name="_ETM_Q1_3760000"/>
      <w:bookmarkEnd w:id="606"/>
      <w:r w:rsidR="00FE1CE5">
        <w:rPr>
          <w:rFonts w:hint="cs"/>
          <w:rtl/>
          <w:lang w:eastAsia="he-IL"/>
        </w:rPr>
        <w:t xml:space="preserve"> רוצה לקצר בידוד והוא צריך לעשות בדיקות הוא מגיע למתחמים </w:t>
      </w:r>
      <w:r w:rsidR="00856B73">
        <w:rPr>
          <w:rFonts w:hint="cs"/>
          <w:rtl/>
          <w:lang w:eastAsia="he-IL"/>
        </w:rPr>
        <w:t xml:space="preserve">של פיקוד העורף או </w:t>
      </w:r>
      <w:bookmarkStart w:id="607" w:name="_ETM_Q1_3765000"/>
      <w:bookmarkEnd w:id="607"/>
      <w:r w:rsidR="00856B73">
        <w:rPr>
          <w:rFonts w:hint="cs"/>
          <w:rtl/>
          <w:lang w:eastAsia="he-IL"/>
        </w:rPr>
        <w:t xml:space="preserve">לקופות החולים ועושה בדיקת </w:t>
      </w:r>
      <w:r w:rsidR="00856B73">
        <w:rPr>
          <w:lang w:eastAsia="he-IL"/>
        </w:rPr>
        <w:t>PCR</w:t>
      </w:r>
      <w:r w:rsidR="00856B73">
        <w:rPr>
          <w:rFonts w:hint="cs"/>
          <w:rtl/>
          <w:lang w:eastAsia="he-IL"/>
        </w:rPr>
        <w:t xml:space="preserve">, וזה ללא עלות. זה ללא </w:t>
      </w:r>
      <w:bookmarkStart w:id="608" w:name="_ETM_Q1_3771000"/>
      <w:bookmarkEnd w:id="608"/>
      <w:r w:rsidR="00856B73">
        <w:rPr>
          <w:rFonts w:hint="cs"/>
          <w:rtl/>
          <w:lang w:eastAsia="he-IL"/>
        </w:rPr>
        <w:t>הגבלה ולכן יש פה האיזונים שצריך לעשות. דווקא מכיוון שהיא ללא הגבלה המנגנון שנבחר לתו ירוק הוא כזה שמאפשר</w:t>
      </w:r>
      <w:bookmarkStart w:id="609" w:name="_ETM_Q1_3775000"/>
      <w:bookmarkEnd w:id="609"/>
      <w:r w:rsidR="000929ED">
        <w:rPr>
          <w:rFonts w:hint="cs"/>
          <w:rtl/>
          <w:lang w:eastAsia="he-IL"/>
        </w:rPr>
        <w:t xml:space="preserve"> להטיל את העלויות על מי שלא התחסן והוא מעל הגיל שיכול והוא </w:t>
      </w:r>
      <w:bookmarkStart w:id="610" w:name="_ETM_Q1_3779000"/>
      <w:bookmarkEnd w:id="610"/>
      <w:r w:rsidR="000929ED">
        <w:rPr>
          <w:rFonts w:hint="cs"/>
          <w:rtl/>
          <w:lang w:eastAsia="he-IL"/>
        </w:rPr>
        <w:t xml:space="preserve">לא מנוע חיסון. גם למנועי חיסון יש מימון של המדינה, </w:t>
      </w:r>
      <w:bookmarkStart w:id="611" w:name="_ETM_Q1_3785000"/>
      <w:bookmarkEnd w:id="611"/>
      <w:r w:rsidR="000929ED">
        <w:rPr>
          <w:rFonts w:hint="cs"/>
          <w:rtl/>
          <w:lang w:eastAsia="he-IL"/>
        </w:rPr>
        <w:t xml:space="preserve">אבל לכל השאר המימון הוא פרטי. </w:t>
      </w:r>
    </w:p>
    <w:p w:rsidR="007D4CD5" w:rsidRDefault="007D4CD5" w:rsidP="007D4CD5">
      <w:pPr>
        <w:pStyle w:val="KeepWithNext"/>
        <w:rPr>
          <w:rtl/>
          <w:lang w:eastAsia="he-IL"/>
        </w:rPr>
      </w:pPr>
    </w:p>
    <w:p w:rsidR="0050769D" w:rsidRDefault="0050769D" w:rsidP="0050769D">
      <w:pPr>
        <w:pStyle w:val="a4"/>
        <w:keepNext/>
        <w:rPr>
          <w:rtl/>
        </w:rPr>
      </w:pPr>
      <w:bookmarkStart w:id="612" w:name="ET_speaker_מירב_ישראלי_165"/>
      <w:r w:rsidRPr="0050769D">
        <w:rPr>
          <w:rStyle w:val="TagStyle"/>
          <w:rtl/>
        </w:rPr>
        <w:t xml:space="preserve"> &lt;&lt; דובר &gt;&gt; </w:t>
      </w:r>
      <w:r>
        <w:rPr>
          <w:rtl/>
        </w:rPr>
        <w:t>מירב ישראלי:</w:t>
      </w:r>
      <w:r w:rsidRPr="0050769D">
        <w:rPr>
          <w:rStyle w:val="TagStyle"/>
          <w:rtl/>
        </w:rPr>
        <w:t xml:space="preserve"> &lt;&lt; דובר &gt;&gt;</w:t>
      </w:r>
      <w:r>
        <w:rPr>
          <w:rtl/>
        </w:rPr>
        <w:t xml:space="preserve">   </w:t>
      </w:r>
      <w:bookmarkEnd w:id="612"/>
    </w:p>
    <w:p w:rsidR="0050769D" w:rsidRDefault="0050769D" w:rsidP="0050769D">
      <w:pPr>
        <w:pStyle w:val="KeepWithNext"/>
        <w:rPr>
          <w:rtl/>
          <w:lang w:eastAsia="he-IL"/>
        </w:rPr>
      </w:pPr>
    </w:p>
    <w:p w:rsidR="0050769D" w:rsidRDefault="0050769D" w:rsidP="0050769D">
      <w:pPr>
        <w:rPr>
          <w:rtl/>
          <w:lang w:eastAsia="he-IL"/>
        </w:rPr>
      </w:pPr>
      <w:bookmarkStart w:id="613" w:name="_ETM_Q1_3789000"/>
      <w:bookmarkEnd w:id="613"/>
      <w:r>
        <w:rPr>
          <w:rFonts w:hint="cs"/>
          <w:rtl/>
          <w:lang w:eastAsia="he-IL"/>
        </w:rPr>
        <w:t>אם תעשו הסדר של בדיקות באופן וולונטרי או לא במערכת החינוך - -</w:t>
      </w:r>
    </w:p>
    <w:p w:rsidR="0050769D" w:rsidRDefault="0050769D" w:rsidP="0050769D">
      <w:pPr>
        <w:rPr>
          <w:rtl/>
          <w:lang w:eastAsia="he-IL"/>
        </w:rPr>
      </w:pPr>
    </w:p>
    <w:p w:rsidR="0050769D" w:rsidRDefault="0050769D" w:rsidP="0050769D">
      <w:pPr>
        <w:pStyle w:val="af6"/>
        <w:keepNext/>
        <w:rPr>
          <w:rtl/>
        </w:rPr>
      </w:pPr>
      <w:bookmarkStart w:id="614" w:name="ET_yor_שרן_השכל___יורַ_166"/>
      <w:r w:rsidRPr="0050769D">
        <w:rPr>
          <w:rStyle w:val="TagStyle"/>
          <w:rtl/>
        </w:rPr>
        <w:t xml:space="preserve"> &lt;&lt; יור &gt;&gt; </w:t>
      </w:r>
      <w:r>
        <w:rPr>
          <w:rtl/>
        </w:rPr>
        <w:t>היו"ר שרן השכל:</w:t>
      </w:r>
      <w:r w:rsidRPr="0050769D">
        <w:rPr>
          <w:rStyle w:val="TagStyle"/>
          <w:rtl/>
        </w:rPr>
        <w:t xml:space="preserve"> &lt;&lt; יור &gt;&gt;</w:t>
      </w:r>
      <w:r>
        <w:rPr>
          <w:rtl/>
        </w:rPr>
        <w:t xml:space="preserve">   </w:t>
      </w:r>
      <w:bookmarkEnd w:id="614"/>
    </w:p>
    <w:p w:rsidR="0050769D" w:rsidRDefault="0050769D" w:rsidP="0050769D">
      <w:pPr>
        <w:pStyle w:val="KeepWithNext"/>
        <w:rPr>
          <w:rtl/>
          <w:lang w:eastAsia="he-IL"/>
        </w:rPr>
      </w:pPr>
    </w:p>
    <w:p w:rsidR="0050769D" w:rsidRDefault="0050769D" w:rsidP="0050769D">
      <w:pPr>
        <w:rPr>
          <w:rtl/>
          <w:lang w:eastAsia="he-IL"/>
        </w:rPr>
      </w:pPr>
      <w:r>
        <w:rPr>
          <w:rFonts w:hint="cs"/>
          <w:rtl/>
          <w:lang w:eastAsia="he-IL"/>
        </w:rPr>
        <w:t xml:space="preserve">איפה עושים את הבדיקות המהירות האלה? </w:t>
      </w:r>
    </w:p>
    <w:p w:rsidR="00B104D7" w:rsidRDefault="00B104D7" w:rsidP="0050769D">
      <w:pPr>
        <w:rPr>
          <w:rtl/>
          <w:lang w:eastAsia="he-IL"/>
        </w:rPr>
      </w:pPr>
      <w:bookmarkStart w:id="615" w:name="_ETM_Q1_3792000"/>
      <w:bookmarkEnd w:id="615"/>
    </w:p>
    <w:p w:rsidR="00B104D7" w:rsidRDefault="00B104D7" w:rsidP="00B104D7">
      <w:pPr>
        <w:pStyle w:val="a4"/>
        <w:keepNext/>
        <w:rPr>
          <w:rtl/>
        </w:rPr>
      </w:pPr>
      <w:bookmarkStart w:id="616" w:name="ET_speaker_אסתי_ורהפטיג_167"/>
      <w:r w:rsidRPr="00B104D7">
        <w:rPr>
          <w:rStyle w:val="TagStyle"/>
          <w:rtl/>
        </w:rPr>
        <w:t xml:space="preserve"> &lt;&lt; דובר &gt;&gt; </w:t>
      </w:r>
      <w:r>
        <w:rPr>
          <w:rtl/>
        </w:rPr>
        <w:t>אסתי ורהפטיג:</w:t>
      </w:r>
      <w:r w:rsidRPr="00B104D7">
        <w:rPr>
          <w:rStyle w:val="TagStyle"/>
          <w:rtl/>
        </w:rPr>
        <w:t xml:space="preserve"> &lt;&lt; דובר &gt;&gt;</w:t>
      </w:r>
      <w:r>
        <w:rPr>
          <w:rtl/>
        </w:rPr>
        <w:t xml:space="preserve">   </w:t>
      </w:r>
      <w:bookmarkEnd w:id="616"/>
    </w:p>
    <w:p w:rsidR="00B104D7" w:rsidRDefault="00B104D7" w:rsidP="00B104D7">
      <w:pPr>
        <w:pStyle w:val="KeepWithNext"/>
        <w:rPr>
          <w:rtl/>
          <w:lang w:eastAsia="he-IL"/>
        </w:rPr>
      </w:pPr>
    </w:p>
    <w:p w:rsidR="00B104D7" w:rsidRDefault="00B104D7" w:rsidP="00B104D7">
      <w:pPr>
        <w:rPr>
          <w:rtl/>
          <w:lang w:eastAsia="he-IL"/>
        </w:rPr>
      </w:pPr>
      <w:bookmarkStart w:id="617" w:name="_ETM_Q1_3797000"/>
      <w:bookmarkEnd w:id="617"/>
      <w:r>
        <w:rPr>
          <w:rFonts w:hint="cs"/>
          <w:rtl/>
          <w:lang w:eastAsia="he-IL"/>
        </w:rPr>
        <w:t xml:space="preserve">יש כל מיני מוקדים שפרוסים ברחבי העיר וגם המפעיל הפרטי יכול להציב עמדה כזאת. זה צריך </w:t>
      </w:r>
      <w:bookmarkStart w:id="618" w:name="_ETM_Q1_3799000"/>
      <w:bookmarkEnd w:id="618"/>
      <w:r>
        <w:rPr>
          <w:rFonts w:hint="cs"/>
          <w:rtl/>
          <w:lang w:eastAsia="he-IL"/>
        </w:rPr>
        <w:t xml:space="preserve">להיות גוף בודק שנרשם אבל הוא יכול להביא את אותו </w:t>
      </w:r>
      <w:bookmarkStart w:id="619" w:name="_ETM_Q1_3801000"/>
      <w:bookmarkEnd w:id="619"/>
      <w:r>
        <w:rPr>
          <w:rFonts w:hint="cs"/>
          <w:rtl/>
          <w:lang w:eastAsia="he-IL"/>
        </w:rPr>
        <w:t xml:space="preserve">גוף שיעשה גם אצלו בדיקה. </w:t>
      </w:r>
    </w:p>
    <w:p w:rsidR="00B104D7" w:rsidRDefault="00B104D7" w:rsidP="00B104D7">
      <w:pPr>
        <w:rPr>
          <w:rtl/>
          <w:lang w:eastAsia="he-IL"/>
        </w:rPr>
      </w:pPr>
    </w:p>
    <w:p w:rsidR="00B104D7" w:rsidRDefault="00B104D7" w:rsidP="00B104D7">
      <w:pPr>
        <w:pStyle w:val="a4"/>
        <w:keepNext/>
        <w:rPr>
          <w:rtl/>
        </w:rPr>
      </w:pPr>
      <w:bookmarkStart w:id="620" w:name="ET_speaker_6255_168"/>
      <w:r w:rsidRPr="00B104D7">
        <w:rPr>
          <w:rStyle w:val="TagStyle"/>
          <w:rtl/>
        </w:rPr>
        <w:t xml:space="preserve"> &lt;&lt; דובר &gt;&gt; </w:t>
      </w:r>
      <w:r>
        <w:rPr>
          <w:rtl/>
        </w:rPr>
        <w:t>סימון דוידסון (יש עתיד):</w:t>
      </w:r>
      <w:r w:rsidRPr="00B104D7">
        <w:rPr>
          <w:rStyle w:val="TagStyle"/>
          <w:rtl/>
        </w:rPr>
        <w:t xml:space="preserve"> &lt;&lt; דובר &gt;&gt;</w:t>
      </w:r>
      <w:r>
        <w:rPr>
          <w:rtl/>
        </w:rPr>
        <w:t xml:space="preserve">   </w:t>
      </w:r>
      <w:bookmarkEnd w:id="620"/>
    </w:p>
    <w:p w:rsidR="00B104D7" w:rsidRDefault="00B104D7" w:rsidP="00B104D7">
      <w:pPr>
        <w:pStyle w:val="KeepWithNext"/>
        <w:rPr>
          <w:rtl/>
          <w:lang w:eastAsia="he-IL"/>
        </w:rPr>
      </w:pPr>
    </w:p>
    <w:p w:rsidR="00B104D7" w:rsidRDefault="00B104D7" w:rsidP="00B104D7">
      <w:pPr>
        <w:rPr>
          <w:rtl/>
          <w:lang w:eastAsia="he-IL"/>
        </w:rPr>
      </w:pPr>
      <w:r>
        <w:rPr>
          <w:rFonts w:hint="cs"/>
          <w:rtl/>
          <w:lang w:eastAsia="he-IL"/>
        </w:rPr>
        <w:t>כלומר אם הוא צריך ללכת</w:t>
      </w:r>
      <w:bookmarkStart w:id="621" w:name="_ETM_Q1_3806000"/>
      <w:bookmarkEnd w:id="621"/>
      <w:r>
        <w:rPr>
          <w:rFonts w:hint="cs"/>
          <w:rtl/>
          <w:lang w:eastAsia="he-IL"/>
        </w:rPr>
        <w:t xml:space="preserve"> לבריכת שחייה הוא הולך לעשות בדיקה במקום מסוים ורק אחרי זה הוא יכול להגיע לבריכה. כנ"ל כל </w:t>
      </w:r>
      <w:bookmarkStart w:id="622" w:name="_ETM_Q1_3810000"/>
      <w:bookmarkEnd w:id="622"/>
      <w:r>
        <w:rPr>
          <w:rFonts w:hint="cs"/>
          <w:rtl/>
          <w:lang w:eastAsia="he-IL"/>
        </w:rPr>
        <w:t>מיני אטרקציות ופעילויות לילדים. אנחנו נגיע לזה אבל זה הזוי.</w:t>
      </w:r>
      <w:bookmarkStart w:id="623" w:name="_ETM_Q1_3812000"/>
      <w:bookmarkEnd w:id="623"/>
      <w:r>
        <w:rPr>
          <w:rFonts w:hint="cs"/>
          <w:rtl/>
          <w:lang w:eastAsia="he-IL"/>
        </w:rPr>
        <w:t xml:space="preserve"> </w:t>
      </w:r>
    </w:p>
    <w:p w:rsidR="00B104D7" w:rsidRDefault="00B104D7" w:rsidP="00B104D7">
      <w:pPr>
        <w:rPr>
          <w:rtl/>
          <w:lang w:eastAsia="he-IL"/>
        </w:rPr>
      </w:pPr>
      <w:bookmarkStart w:id="624" w:name="_ETM_Q1_3813000"/>
      <w:bookmarkEnd w:id="624"/>
    </w:p>
    <w:p w:rsidR="00B104D7" w:rsidRDefault="00B104D7" w:rsidP="00B104D7">
      <w:pPr>
        <w:pStyle w:val="af6"/>
        <w:keepNext/>
        <w:rPr>
          <w:rtl/>
        </w:rPr>
      </w:pPr>
      <w:bookmarkStart w:id="625" w:name="ET_yor_שרן_השכל___יורַ_170"/>
      <w:r w:rsidRPr="00B104D7">
        <w:rPr>
          <w:rStyle w:val="TagStyle"/>
          <w:rtl/>
        </w:rPr>
        <w:t xml:space="preserve"> &lt;&lt; יור &gt;&gt; </w:t>
      </w:r>
      <w:r>
        <w:rPr>
          <w:rtl/>
        </w:rPr>
        <w:t>היו"ר שרן השכל:</w:t>
      </w:r>
      <w:r w:rsidRPr="00B104D7">
        <w:rPr>
          <w:rStyle w:val="TagStyle"/>
          <w:rtl/>
        </w:rPr>
        <w:t xml:space="preserve"> &lt;&lt; יור &gt;&gt;</w:t>
      </w:r>
      <w:r>
        <w:rPr>
          <w:rtl/>
        </w:rPr>
        <w:t xml:space="preserve">   </w:t>
      </w:r>
      <w:bookmarkEnd w:id="625"/>
    </w:p>
    <w:p w:rsidR="00B104D7" w:rsidRDefault="00B104D7" w:rsidP="00B104D7">
      <w:pPr>
        <w:pStyle w:val="KeepWithNext"/>
        <w:rPr>
          <w:rtl/>
          <w:lang w:eastAsia="he-IL"/>
        </w:rPr>
      </w:pPr>
    </w:p>
    <w:p w:rsidR="00B104D7" w:rsidRDefault="00B104D7" w:rsidP="00B104D7">
      <w:pPr>
        <w:rPr>
          <w:rtl/>
          <w:lang w:eastAsia="he-IL"/>
        </w:rPr>
      </w:pPr>
      <w:bookmarkStart w:id="626" w:name="_ETM_Q1_3816000"/>
      <w:bookmarkEnd w:id="626"/>
      <w:r>
        <w:rPr>
          <w:rFonts w:hint="cs"/>
          <w:rtl/>
          <w:lang w:eastAsia="he-IL"/>
        </w:rPr>
        <w:t xml:space="preserve">כן, כן - - - ועדת חוקה. </w:t>
      </w:r>
    </w:p>
    <w:p w:rsidR="00B104D7" w:rsidRPr="00B104D7" w:rsidRDefault="00B104D7" w:rsidP="00B104D7">
      <w:pPr>
        <w:rPr>
          <w:rtl/>
          <w:lang w:eastAsia="he-IL"/>
        </w:rPr>
      </w:pPr>
      <w:bookmarkStart w:id="627" w:name="_ETM_Q1_3819000"/>
      <w:bookmarkEnd w:id="627"/>
    </w:p>
    <w:p w:rsidR="00B104D7" w:rsidRDefault="00B104D7" w:rsidP="00B104D7">
      <w:pPr>
        <w:pStyle w:val="a4"/>
        <w:keepNext/>
        <w:rPr>
          <w:rtl/>
        </w:rPr>
      </w:pPr>
      <w:bookmarkStart w:id="628" w:name="ET_speaker_6235_169"/>
      <w:r w:rsidRPr="00B104D7">
        <w:rPr>
          <w:rStyle w:val="TagStyle"/>
          <w:rtl/>
        </w:rPr>
        <w:t xml:space="preserve"> &lt;&lt; דובר &gt;&gt; </w:t>
      </w:r>
      <w:r>
        <w:rPr>
          <w:rtl/>
        </w:rPr>
        <w:t>יוסף שיין (ישראל ביתנו):</w:t>
      </w:r>
      <w:r w:rsidRPr="00B104D7">
        <w:rPr>
          <w:rStyle w:val="TagStyle"/>
          <w:rtl/>
        </w:rPr>
        <w:t xml:space="preserve"> &lt;&lt; דובר &gt;&gt;</w:t>
      </w:r>
      <w:r>
        <w:rPr>
          <w:rtl/>
        </w:rPr>
        <w:t xml:space="preserve">   </w:t>
      </w:r>
      <w:bookmarkEnd w:id="628"/>
    </w:p>
    <w:p w:rsidR="00B104D7" w:rsidRDefault="00B104D7" w:rsidP="00B104D7">
      <w:pPr>
        <w:pStyle w:val="KeepWithNext"/>
        <w:rPr>
          <w:rtl/>
          <w:lang w:eastAsia="he-IL"/>
        </w:rPr>
      </w:pPr>
    </w:p>
    <w:p w:rsidR="00B104D7" w:rsidRDefault="00B104D7" w:rsidP="00B104D7">
      <w:pPr>
        <w:rPr>
          <w:rtl/>
          <w:lang w:eastAsia="he-IL"/>
        </w:rPr>
      </w:pPr>
      <w:r>
        <w:rPr>
          <w:rFonts w:hint="cs"/>
          <w:rtl/>
          <w:lang w:eastAsia="he-IL"/>
        </w:rPr>
        <w:t xml:space="preserve">יהיו לזה גם השלכות על הסדרה קבועה. </w:t>
      </w:r>
    </w:p>
    <w:p w:rsidR="00B104D7" w:rsidRDefault="00B104D7" w:rsidP="00B104D7">
      <w:pPr>
        <w:rPr>
          <w:rtl/>
          <w:lang w:eastAsia="he-IL"/>
        </w:rPr>
      </w:pPr>
      <w:bookmarkStart w:id="629" w:name="_ETM_Q1_3817000"/>
      <w:bookmarkEnd w:id="629"/>
    </w:p>
    <w:p w:rsidR="00B104D7" w:rsidRDefault="00B104D7" w:rsidP="00B104D7">
      <w:pPr>
        <w:pStyle w:val="af6"/>
        <w:keepNext/>
        <w:rPr>
          <w:rtl/>
        </w:rPr>
      </w:pPr>
      <w:bookmarkStart w:id="630" w:name="ET_yor_שרן_השכל___יורַ_171"/>
      <w:r w:rsidRPr="00B104D7">
        <w:rPr>
          <w:rStyle w:val="TagStyle"/>
          <w:rtl/>
        </w:rPr>
        <w:t xml:space="preserve"> &lt;&lt; יור &gt;&gt; </w:t>
      </w:r>
      <w:r>
        <w:rPr>
          <w:rtl/>
        </w:rPr>
        <w:t>היו"ר שרן השכל:</w:t>
      </w:r>
      <w:r w:rsidRPr="00B104D7">
        <w:rPr>
          <w:rStyle w:val="TagStyle"/>
          <w:rtl/>
        </w:rPr>
        <w:t xml:space="preserve"> &lt;&lt; יור &gt;&gt;</w:t>
      </w:r>
      <w:r>
        <w:rPr>
          <w:rtl/>
        </w:rPr>
        <w:t xml:space="preserve">   </w:t>
      </w:r>
      <w:bookmarkEnd w:id="630"/>
    </w:p>
    <w:p w:rsidR="00B104D7" w:rsidRDefault="00B104D7" w:rsidP="00B104D7">
      <w:pPr>
        <w:pStyle w:val="KeepWithNext"/>
        <w:rPr>
          <w:rtl/>
          <w:lang w:eastAsia="he-IL"/>
        </w:rPr>
      </w:pPr>
    </w:p>
    <w:p w:rsidR="00B104D7" w:rsidRDefault="00B104D7" w:rsidP="00B104D7">
      <w:pPr>
        <w:rPr>
          <w:rtl/>
          <w:lang w:eastAsia="he-IL"/>
        </w:rPr>
      </w:pPr>
      <w:bookmarkStart w:id="631" w:name="_ETM_Q1_3821000"/>
      <w:bookmarkEnd w:id="631"/>
      <w:r>
        <w:rPr>
          <w:rFonts w:hint="cs"/>
          <w:rtl/>
          <w:lang w:eastAsia="he-IL"/>
        </w:rPr>
        <w:t xml:space="preserve">אנחנו צריכים להתקדם הלאה. אני מבקשת ממשרד הבריאות להמשיך. </w:t>
      </w:r>
    </w:p>
    <w:p w:rsidR="00B104D7" w:rsidRDefault="00B104D7" w:rsidP="00B104D7">
      <w:pPr>
        <w:rPr>
          <w:rtl/>
          <w:lang w:eastAsia="he-IL"/>
        </w:rPr>
      </w:pPr>
    </w:p>
    <w:p w:rsidR="00B104D7" w:rsidRDefault="00B104D7" w:rsidP="00B104D7">
      <w:pPr>
        <w:pStyle w:val="a4"/>
        <w:keepNext/>
        <w:rPr>
          <w:rtl/>
        </w:rPr>
      </w:pPr>
      <w:bookmarkStart w:id="632" w:name="ET_speaker_מירב_ישראלי_172"/>
      <w:r w:rsidRPr="00B104D7">
        <w:rPr>
          <w:rStyle w:val="TagStyle"/>
          <w:rtl/>
        </w:rPr>
        <w:t xml:space="preserve"> &lt;&lt; דובר &gt;&gt; </w:t>
      </w:r>
      <w:r>
        <w:rPr>
          <w:rtl/>
        </w:rPr>
        <w:t>מירב ישראלי:</w:t>
      </w:r>
      <w:r w:rsidRPr="00B104D7">
        <w:rPr>
          <w:rStyle w:val="TagStyle"/>
          <w:rtl/>
        </w:rPr>
        <w:t xml:space="preserve"> &lt;&lt; דובר &gt;&gt;</w:t>
      </w:r>
      <w:r>
        <w:rPr>
          <w:rtl/>
        </w:rPr>
        <w:t xml:space="preserve">   </w:t>
      </w:r>
      <w:bookmarkEnd w:id="632"/>
    </w:p>
    <w:p w:rsidR="00B104D7" w:rsidRDefault="00B104D7" w:rsidP="00B104D7">
      <w:pPr>
        <w:pStyle w:val="KeepWithNext"/>
        <w:rPr>
          <w:rtl/>
          <w:lang w:eastAsia="he-IL"/>
        </w:rPr>
      </w:pPr>
    </w:p>
    <w:p w:rsidR="00B104D7" w:rsidRDefault="00B104D7" w:rsidP="00B104D7">
      <w:pPr>
        <w:rPr>
          <w:rtl/>
          <w:lang w:eastAsia="he-IL"/>
        </w:rPr>
      </w:pPr>
      <w:r>
        <w:rPr>
          <w:rFonts w:hint="cs"/>
          <w:rtl/>
          <w:lang w:eastAsia="he-IL"/>
        </w:rPr>
        <w:t xml:space="preserve">הגענו לתקנה 7 </w:t>
      </w:r>
      <w:r>
        <w:rPr>
          <w:rtl/>
          <w:lang w:eastAsia="he-IL"/>
        </w:rPr>
        <w:t>–</w:t>
      </w:r>
      <w:r>
        <w:rPr>
          <w:rFonts w:hint="cs"/>
          <w:rtl/>
          <w:lang w:eastAsia="he-IL"/>
        </w:rPr>
        <w:t xml:space="preserve"> סיווג רשויות מקומיות. </w:t>
      </w:r>
    </w:p>
    <w:p w:rsidR="00B104D7" w:rsidRDefault="00B104D7" w:rsidP="00B104D7">
      <w:pPr>
        <w:rPr>
          <w:rtl/>
          <w:lang w:eastAsia="he-IL"/>
        </w:rPr>
      </w:pPr>
      <w:bookmarkStart w:id="633" w:name="_ETM_Q1_3832000"/>
      <w:bookmarkEnd w:id="633"/>
    </w:p>
    <w:p w:rsidR="00B104D7" w:rsidRDefault="00B104D7" w:rsidP="00B104D7">
      <w:pPr>
        <w:pStyle w:val="a4"/>
        <w:keepNext/>
        <w:rPr>
          <w:rtl/>
        </w:rPr>
      </w:pPr>
      <w:bookmarkStart w:id="634" w:name="ET_speaker_אסתי_ורהפטיג_173"/>
      <w:r w:rsidRPr="00B104D7">
        <w:rPr>
          <w:rStyle w:val="TagStyle"/>
          <w:rtl/>
        </w:rPr>
        <w:t xml:space="preserve"> &lt;&lt; דובר &gt;&gt; </w:t>
      </w:r>
      <w:r>
        <w:rPr>
          <w:rtl/>
        </w:rPr>
        <w:t>אסתי ורהפטיג:</w:t>
      </w:r>
      <w:r w:rsidRPr="00B104D7">
        <w:rPr>
          <w:rStyle w:val="TagStyle"/>
          <w:rtl/>
        </w:rPr>
        <w:t xml:space="preserve"> &lt;&lt; דובר &gt;&gt;</w:t>
      </w:r>
      <w:r>
        <w:rPr>
          <w:rtl/>
        </w:rPr>
        <w:t xml:space="preserve">   </w:t>
      </w:r>
      <w:bookmarkEnd w:id="634"/>
    </w:p>
    <w:p w:rsidR="00B104D7" w:rsidRDefault="00B104D7" w:rsidP="00B104D7">
      <w:pPr>
        <w:pStyle w:val="KeepWithNext"/>
        <w:rPr>
          <w:rtl/>
          <w:lang w:eastAsia="he-IL"/>
        </w:rPr>
      </w:pPr>
    </w:p>
    <w:p w:rsidR="00B104D7" w:rsidRDefault="00B104D7" w:rsidP="00B104D7">
      <w:pPr>
        <w:rPr>
          <w:rtl/>
          <w:lang w:eastAsia="he-IL"/>
        </w:rPr>
      </w:pPr>
      <w:r>
        <w:rPr>
          <w:rFonts w:hint="cs"/>
          <w:rtl/>
          <w:lang w:eastAsia="he-IL"/>
        </w:rPr>
        <w:t xml:space="preserve">עדיין לא הקראנו את </w:t>
      </w:r>
      <w:bookmarkStart w:id="635" w:name="_ETM_Q1_3829000"/>
      <w:bookmarkEnd w:id="635"/>
      <w:r>
        <w:rPr>
          <w:rFonts w:hint="cs"/>
          <w:rtl/>
          <w:lang w:eastAsia="he-IL"/>
        </w:rPr>
        <w:t xml:space="preserve">(ב) בתקנה 6.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624"/>
        <w:gridCol w:w="624"/>
        <w:gridCol w:w="624"/>
        <w:gridCol w:w="5898"/>
      </w:tblGrid>
      <w:tr w:rsidR="00B104D7" w:rsidRPr="00B104D7" w:rsidTr="00B104D7">
        <w:trPr>
          <w:cantSplit/>
          <w:trHeight w:val="60"/>
        </w:trPr>
        <w:tc>
          <w:tcPr>
            <w:tcW w:w="624" w:type="dxa"/>
          </w:tcPr>
          <w:p w:rsidR="00B104D7" w:rsidRPr="00B104D7" w:rsidRDefault="00B104D7">
            <w:pPr>
              <w:pStyle w:val="TableText"/>
              <w:rPr>
                <w:sz w:val="24"/>
                <w:szCs w:val="24"/>
              </w:rPr>
            </w:pPr>
          </w:p>
        </w:tc>
        <w:tc>
          <w:tcPr>
            <w:tcW w:w="7146" w:type="dxa"/>
            <w:gridSpan w:val="3"/>
            <w:hideMark/>
          </w:tcPr>
          <w:p w:rsidR="00B104D7" w:rsidRPr="00B104D7" w:rsidRDefault="00B104D7" w:rsidP="00B104D7">
            <w:pPr>
              <w:pStyle w:val="TableBlock"/>
              <w:numPr>
                <w:ilvl w:val="0"/>
                <w:numId w:val="6"/>
              </w:numPr>
              <w:tabs>
                <w:tab w:val="left" w:pos="624"/>
              </w:tabs>
              <w:rPr>
                <w:sz w:val="24"/>
                <w:szCs w:val="24"/>
              </w:rPr>
            </w:pPr>
            <w:r w:rsidRPr="00B104D7">
              <w:rPr>
                <w:sz w:val="24"/>
                <w:szCs w:val="24"/>
                <w:rtl/>
              </w:rPr>
              <w:t>על טיול הכולל לינה המיועד לתלמידים מטעם בית ספר יסודי או על-יסודי יחולו הוראות אלה:</w:t>
            </w:r>
          </w:p>
        </w:tc>
      </w:tr>
      <w:tr w:rsidR="00B104D7" w:rsidRPr="00B104D7" w:rsidTr="00B104D7">
        <w:trPr>
          <w:cantSplit/>
          <w:trHeight w:val="60"/>
        </w:trPr>
        <w:tc>
          <w:tcPr>
            <w:tcW w:w="624" w:type="dxa"/>
          </w:tcPr>
          <w:p w:rsidR="00B104D7" w:rsidRPr="00B104D7" w:rsidRDefault="00B104D7">
            <w:pPr>
              <w:pStyle w:val="TableText"/>
              <w:rPr>
                <w:sz w:val="24"/>
                <w:szCs w:val="24"/>
              </w:rPr>
            </w:pPr>
          </w:p>
        </w:tc>
        <w:tc>
          <w:tcPr>
            <w:tcW w:w="624" w:type="dxa"/>
          </w:tcPr>
          <w:p w:rsidR="00B104D7" w:rsidRPr="00B104D7" w:rsidRDefault="00B104D7">
            <w:pPr>
              <w:pStyle w:val="TableText"/>
              <w:rPr>
                <w:sz w:val="24"/>
                <w:szCs w:val="24"/>
              </w:rPr>
            </w:pPr>
          </w:p>
        </w:tc>
        <w:tc>
          <w:tcPr>
            <w:tcW w:w="6522" w:type="dxa"/>
            <w:gridSpan w:val="2"/>
            <w:hideMark/>
          </w:tcPr>
          <w:p w:rsidR="00B104D7" w:rsidRPr="00B104D7" w:rsidRDefault="00B104D7" w:rsidP="00B104D7">
            <w:pPr>
              <w:pStyle w:val="TableBlock"/>
              <w:numPr>
                <w:ilvl w:val="0"/>
                <w:numId w:val="8"/>
              </w:numPr>
              <w:tabs>
                <w:tab w:val="left" w:pos="624"/>
              </w:tabs>
              <w:rPr>
                <w:sz w:val="24"/>
                <w:szCs w:val="24"/>
              </w:rPr>
            </w:pPr>
            <w:r w:rsidRPr="00B104D7">
              <w:rPr>
                <w:sz w:val="24"/>
                <w:szCs w:val="24"/>
                <w:rtl/>
              </w:rPr>
              <w:t>הטיול יתקיים באותן הקבוצות הקבועות שבהן לומדים התלמידים בשגרה;</w:t>
            </w:r>
          </w:p>
        </w:tc>
      </w:tr>
      <w:tr w:rsidR="00B104D7" w:rsidRPr="00B104D7" w:rsidTr="00B104D7">
        <w:trPr>
          <w:cantSplit/>
          <w:trHeight w:val="60"/>
        </w:trPr>
        <w:tc>
          <w:tcPr>
            <w:tcW w:w="624" w:type="dxa"/>
          </w:tcPr>
          <w:p w:rsidR="00B104D7" w:rsidRPr="00B104D7" w:rsidRDefault="00B104D7">
            <w:pPr>
              <w:pStyle w:val="TableText"/>
              <w:rPr>
                <w:sz w:val="24"/>
                <w:szCs w:val="24"/>
              </w:rPr>
            </w:pPr>
          </w:p>
        </w:tc>
        <w:tc>
          <w:tcPr>
            <w:tcW w:w="624" w:type="dxa"/>
          </w:tcPr>
          <w:p w:rsidR="00B104D7" w:rsidRPr="00B104D7" w:rsidRDefault="00B104D7">
            <w:pPr>
              <w:pStyle w:val="TableText"/>
              <w:rPr>
                <w:sz w:val="24"/>
                <w:szCs w:val="24"/>
              </w:rPr>
            </w:pPr>
          </w:p>
        </w:tc>
        <w:tc>
          <w:tcPr>
            <w:tcW w:w="6522" w:type="dxa"/>
            <w:gridSpan w:val="2"/>
            <w:hideMark/>
          </w:tcPr>
          <w:p w:rsidR="00B104D7" w:rsidRPr="00B104D7" w:rsidRDefault="00B104D7" w:rsidP="00B104D7">
            <w:pPr>
              <w:pStyle w:val="TableBlock"/>
              <w:numPr>
                <w:ilvl w:val="0"/>
                <w:numId w:val="8"/>
              </w:numPr>
              <w:rPr>
                <w:sz w:val="24"/>
                <w:szCs w:val="24"/>
              </w:rPr>
            </w:pPr>
            <w:r w:rsidRPr="00B104D7">
              <w:rPr>
                <w:sz w:val="24"/>
                <w:szCs w:val="24"/>
                <w:rtl/>
              </w:rPr>
              <w:t>המרחק בין קבוצה לקבוצה לא יפחת מחמישים מטרים לפחות בכל זמן;</w:t>
            </w:r>
          </w:p>
        </w:tc>
      </w:tr>
      <w:tr w:rsidR="00B104D7" w:rsidRPr="00B104D7" w:rsidTr="00B104D7">
        <w:trPr>
          <w:cantSplit/>
          <w:trHeight w:val="60"/>
        </w:trPr>
        <w:tc>
          <w:tcPr>
            <w:tcW w:w="624" w:type="dxa"/>
          </w:tcPr>
          <w:p w:rsidR="00B104D7" w:rsidRPr="00B104D7" w:rsidRDefault="00B104D7">
            <w:pPr>
              <w:pStyle w:val="TableText"/>
              <w:rPr>
                <w:sz w:val="24"/>
                <w:szCs w:val="24"/>
                <w:rtl/>
              </w:rPr>
            </w:pPr>
          </w:p>
        </w:tc>
        <w:tc>
          <w:tcPr>
            <w:tcW w:w="624" w:type="dxa"/>
          </w:tcPr>
          <w:p w:rsidR="00B104D7" w:rsidRPr="00B104D7" w:rsidRDefault="00B104D7">
            <w:pPr>
              <w:pStyle w:val="TableText"/>
              <w:rPr>
                <w:sz w:val="24"/>
                <w:szCs w:val="24"/>
              </w:rPr>
            </w:pPr>
          </w:p>
        </w:tc>
        <w:tc>
          <w:tcPr>
            <w:tcW w:w="6522" w:type="dxa"/>
            <w:gridSpan w:val="2"/>
            <w:hideMark/>
          </w:tcPr>
          <w:p w:rsidR="00B104D7" w:rsidRPr="00B104D7" w:rsidRDefault="00B104D7" w:rsidP="00B104D7">
            <w:pPr>
              <w:pStyle w:val="TableBlock"/>
              <w:numPr>
                <w:ilvl w:val="0"/>
                <w:numId w:val="8"/>
              </w:numPr>
              <w:rPr>
                <w:sz w:val="24"/>
                <w:szCs w:val="24"/>
              </w:rPr>
            </w:pPr>
            <w:r w:rsidRPr="00B104D7">
              <w:rPr>
                <w:sz w:val="24"/>
                <w:szCs w:val="24"/>
                <w:rtl/>
              </w:rPr>
              <w:t>על הפעלת רכב הסעה יחולו הוראות אלה:</w:t>
            </w:r>
          </w:p>
        </w:tc>
      </w:tr>
      <w:tr w:rsidR="00B104D7" w:rsidRPr="00B104D7" w:rsidTr="00B104D7">
        <w:trPr>
          <w:cantSplit/>
          <w:trHeight w:val="60"/>
        </w:trPr>
        <w:tc>
          <w:tcPr>
            <w:tcW w:w="624" w:type="dxa"/>
          </w:tcPr>
          <w:p w:rsidR="00B104D7" w:rsidRPr="00B104D7" w:rsidRDefault="00B104D7">
            <w:pPr>
              <w:pStyle w:val="TableText"/>
              <w:rPr>
                <w:sz w:val="24"/>
                <w:szCs w:val="24"/>
                <w:rtl/>
              </w:rPr>
            </w:pPr>
          </w:p>
        </w:tc>
        <w:tc>
          <w:tcPr>
            <w:tcW w:w="624" w:type="dxa"/>
          </w:tcPr>
          <w:p w:rsidR="00B104D7" w:rsidRPr="00B104D7" w:rsidRDefault="00B104D7">
            <w:pPr>
              <w:pStyle w:val="TableText"/>
              <w:rPr>
                <w:sz w:val="24"/>
                <w:szCs w:val="24"/>
              </w:rPr>
            </w:pPr>
          </w:p>
        </w:tc>
        <w:tc>
          <w:tcPr>
            <w:tcW w:w="624" w:type="dxa"/>
          </w:tcPr>
          <w:p w:rsidR="00B104D7" w:rsidRPr="00B104D7" w:rsidRDefault="00B104D7">
            <w:pPr>
              <w:pStyle w:val="TableText"/>
              <w:rPr>
                <w:sz w:val="24"/>
                <w:szCs w:val="24"/>
              </w:rPr>
            </w:pPr>
          </w:p>
        </w:tc>
        <w:tc>
          <w:tcPr>
            <w:tcW w:w="5898" w:type="dxa"/>
            <w:hideMark/>
          </w:tcPr>
          <w:p w:rsidR="00B104D7" w:rsidRPr="00B104D7" w:rsidRDefault="00B104D7" w:rsidP="00B104D7">
            <w:pPr>
              <w:pStyle w:val="TableBlock"/>
              <w:numPr>
                <w:ilvl w:val="0"/>
                <w:numId w:val="9"/>
              </w:numPr>
              <w:tabs>
                <w:tab w:val="left" w:pos="624"/>
              </w:tabs>
              <w:rPr>
                <w:sz w:val="24"/>
                <w:szCs w:val="24"/>
              </w:rPr>
            </w:pPr>
            <w:r w:rsidRPr="00B104D7">
              <w:rPr>
                <w:sz w:val="24"/>
                <w:szCs w:val="24"/>
                <w:rtl/>
              </w:rPr>
              <w:t>בכל אוטובוס ייסעו שתי קבוצות קבועות לכל היותר במשך כל הטיול;</w:t>
            </w:r>
          </w:p>
        </w:tc>
      </w:tr>
      <w:tr w:rsidR="00B104D7" w:rsidRPr="00B104D7" w:rsidTr="00B104D7">
        <w:trPr>
          <w:cantSplit/>
          <w:trHeight w:val="60"/>
        </w:trPr>
        <w:tc>
          <w:tcPr>
            <w:tcW w:w="624" w:type="dxa"/>
          </w:tcPr>
          <w:p w:rsidR="00B104D7" w:rsidRPr="00B104D7" w:rsidRDefault="00B104D7">
            <w:pPr>
              <w:pStyle w:val="TableText"/>
              <w:rPr>
                <w:sz w:val="24"/>
                <w:szCs w:val="24"/>
              </w:rPr>
            </w:pPr>
          </w:p>
        </w:tc>
        <w:tc>
          <w:tcPr>
            <w:tcW w:w="624" w:type="dxa"/>
          </w:tcPr>
          <w:p w:rsidR="00B104D7" w:rsidRPr="00B104D7" w:rsidRDefault="00B104D7">
            <w:pPr>
              <w:pStyle w:val="TableText"/>
              <w:rPr>
                <w:sz w:val="24"/>
                <w:szCs w:val="24"/>
              </w:rPr>
            </w:pPr>
          </w:p>
        </w:tc>
        <w:tc>
          <w:tcPr>
            <w:tcW w:w="624" w:type="dxa"/>
          </w:tcPr>
          <w:p w:rsidR="00B104D7" w:rsidRPr="00B104D7" w:rsidRDefault="00B104D7">
            <w:pPr>
              <w:pStyle w:val="TableText"/>
              <w:rPr>
                <w:sz w:val="24"/>
                <w:szCs w:val="24"/>
              </w:rPr>
            </w:pPr>
          </w:p>
        </w:tc>
        <w:tc>
          <w:tcPr>
            <w:tcW w:w="5898" w:type="dxa"/>
            <w:hideMark/>
          </w:tcPr>
          <w:p w:rsidR="00B104D7" w:rsidRPr="00B104D7" w:rsidRDefault="00B104D7" w:rsidP="00B104D7">
            <w:pPr>
              <w:pStyle w:val="TableBlock"/>
              <w:numPr>
                <w:ilvl w:val="0"/>
                <w:numId w:val="9"/>
              </w:numPr>
              <w:rPr>
                <w:sz w:val="24"/>
                <w:szCs w:val="24"/>
              </w:rPr>
            </w:pPr>
            <w:r w:rsidRPr="00B104D7">
              <w:rPr>
                <w:sz w:val="24"/>
                <w:szCs w:val="24"/>
                <w:rtl/>
              </w:rPr>
              <w:t>כל קבוצה קבועה תשב בנפרד ותתבצע הפרדה באמצעות השארת שתי שורות מושבים ריקות לפחות בין החלק הקדמי של ההסעה לבין חלקה האחורי;</w:t>
            </w:r>
          </w:p>
        </w:tc>
      </w:tr>
      <w:tr w:rsidR="00B104D7" w:rsidRPr="00B104D7" w:rsidTr="00B104D7">
        <w:trPr>
          <w:cantSplit/>
          <w:trHeight w:val="60"/>
        </w:trPr>
        <w:tc>
          <w:tcPr>
            <w:tcW w:w="624" w:type="dxa"/>
          </w:tcPr>
          <w:p w:rsidR="00B104D7" w:rsidRPr="00B104D7" w:rsidRDefault="00B104D7">
            <w:pPr>
              <w:pStyle w:val="TableText"/>
              <w:rPr>
                <w:sz w:val="24"/>
                <w:szCs w:val="24"/>
                <w:rtl/>
              </w:rPr>
            </w:pPr>
          </w:p>
        </w:tc>
        <w:tc>
          <w:tcPr>
            <w:tcW w:w="624" w:type="dxa"/>
          </w:tcPr>
          <w:p w:rsidR="00B104D7" w:rsidRPr="00B104D7" w:rsidRDefault="00B104D7">
            <w:pPr>
              <w:pStyle w:val="TableText"/>
              <w:rPr>
                <w:sz w:val="24"/>
                <w:szCs w:val="24"/>
              </w:rPr>
            </w:pPr>
          </w:p>
        </w:tc>
        <w:tc>
          <w:tcPr>
            <w:tcW w:w="624" w:type="dxa"/>
          </w:tcPr>
          <w:p w:rsidR="00B104D7" w:rsidRPr="00B104D7" w:rsidRDefault="00B104D7">
            <w:pPr>
              <w:pStyle w:val="TableText"/>
              <w:rPr>
                <w:sz w:val="24"/>
                <w:szCs w:val="24"/>
              </w:rPr>
            </w:pPr>
          </w:p>
        </w:tc>
        <w:tc>
          <w:tcPr>
            <w:tcW w:w="5898" w:type="dxa"/>
            <w:hideMark/>
          </w:tcPr>
          <w:p w:rsidR="00B104D7" w:rsidRPr="00B104D7" w:rsidRDefault="00B104D7" w:rsidP="00B104D7">
            <w:pPr>
              <w:pStyle w:val="TableBlock"/>
              <w:numPr>
                <w:ilvl w:val="0"/>
                <w:numId w:val="9"/>
              </w:numPr>
              <w:rPr>
                <w:sz w:val="24"/>
                <w:szCs w:val="24"/>
              </w:rPr>
            </w:pPr>
            <w:r w:rsidRPr="00B104D7">
              <w:rPr>
                <w:sz w:val="24"/>
                <w:szCs w:val="24"/>
                <w:rtl/>
              </w:rPr>
              <w:t>בעת השהות בהסעה לא תתקיים אכילה;</w:t>
            </w:r>
          </w:p>
        </w:tc>
      </w:tr>
    </w:tbl>
    <w:p w:rsidR="00B104D7" w:rsidRPr="00B104D7" w:rsidRDefault="00B104D7" w:rsidP="00B104D7">
      <w:pPr>
        <w:rPr>
          <w:rtl/>
          <w:lang w:eastAsia="he-IL"/>
        </w:rPr>
      </w:pPr>
    </w:p>
    <w:p w:rsidR="00B104D7" w:rsidRDefault="00B104D7" w:rsidP="00B104D7">
      <w:pPr>
        <w:rPr>
          <w:rtl/>
          <w:lang w:eastAsia="he-IL"/>
        </w:rPr>
      </w:pPr>
      <w:bookmarkStart w:id="636" w:name="_ETM_Q1_3815000"/>
      <w:bookmarkEnd w:id="636"/>
    </w:p>
    <w:p w:rsidR="00B104D7" w:rsidRDefault="00B104D7" w:rsidP="00B104D7">
      <w:pPr>
        <w:pStyle w:val="a4"/>
        <w:keepNext/>
        <w:rPr>
          <w:rtl/>
        </w:rPr>
      </w:pPr>
      <w:bookmarkStart w:id="637" w:name="ET_speaker_6128_174"/>
      <w:r w:rsidRPr="00B104D7">
        <w:rPr>
          <w:rStyle w:val="TagStyle"/>
          <w:rtl/>
        </w:rPr>
        <w:t xml:space="preserve"> &lt;&lt; דובר &gt;&gt; </w:t>
      </w:r>
      <w:r>
        <w:rPr>
          <w:rtl/>
        </w:rPr>
        <w:t>משה טור פז (יש עתיד):</w:t>
      </w:r>
      <w:r w:rsidRPr="00B104D7">
        <w:rPr>
          <w:rStyle w:val="TagStyle"/>
          <w:rtl/>
        </w:rPr>
        <w:t xml:space="preserve"> &lt;&lt; דובר &gt;&gt;</w:t>
      </w:r>
      <w:r>
        <w:rPr>
          <w:rtl/>
        </w:rPr>
        <w:t xml:space="preserve">   </w:t>
      </w:r>
      <w:bookmarkEnd w:id="637"/>
    </w:p>
    <w:p w:rsidR="00B104D7" w:rsidRDefault="00B104D7" w:rsidP="00B104D7">
      <w:pPr>
        <w:pStyle w:val="KeepWithNext"/>
        <w:rPr>
          <w:rtl/>
          <w:lang w:eastAsia="he-IL"/>
        </w:rPr>
      </w:pPr>
    </w:p>
    <w:p w:rsidR="00B104D7" w:rsidRDefault="00B104D7" w:rsidP="00B104D7">
      <w:pPr>
        <w:rPr>
          <w:rtl/>
          <w:lang w:eastAsia="he-IL"/>
        </w:rPr>
      </w:pPr>
      <w:r>
        <w:rPr>
          <w:rFonts w:hint="cs"/>
          <w:rtl/>
          <w:lang w:eastAsia="he-IL"/>
        </w:rPr>
        <w:t xml:space="preserve">אני יכול להתייחס לזה? </w:t>
      </w:r>
    </w:p>
    <w:p w:rsidR="00B104D7" w:rsidRDefault="00B104D7" w:rsidP="00B104D7">
      <w:pPr>
        <w:rPr>
          <w:rtl/>
          <w:lang w:eastAsia="he-IL"/>
        </w:rPr>
      </w:pPr>
      <w:bookmarkStart w:id="638" w:name="_ETM_Q1_3874000"/>
      <w:bookmarkEnd w:id="638"/>
    </w:p>
    <w:p w:rsidR="00B104D7" w:rsidRDefault="00B104D7" w:rsidP="00B104D7">
      <w:pPr>
        <w:pStyle w:val="af6"/>
        <w:keepNext/>
        <w:rPr>
          <w:rtl/>
        </w:rPr>
      </w:pPr>
      <w:bookmarkStart w:id="639" w:name="ET_yor_שרן_השכל___יורַ_175"/>
      <w:r w:rsidRPr="00B104D7">
        <w:rPr>
          <w:rStyle w:val="TagStyle"/>
          <w:rtl/>
        </w:rPr>
        <w:t xml:space="preserve"> &lt;&lt; יור &gt;&gt; </w:t>
      </w:r>
      <w:r>
        <w:rPr>
          <w:rtl/>
        </w:rPr>
        <w:t>היו"ר שרן השכל:</w:t>
      </w:r>
      <w:r w:rsidRPr="00B104D7">
        <w:rPr>
          <w:rStyle w:val="TagStyle"/>
          <w:rtl/>
        </w:rPr>
        <w:t xml:space="preserve"> &lt;&lt; יור &gt;&gt;</w:t>
      </w:r>
      <w:r>
        <w:rPr>
          <w:rtl/>
        </w:rPr>
        <w:t xml:space="preserve">   </w:t>
      </w:r>
      <w:bookmarkEnd w:id="639"/>
    </w:p>
    <w:p w:rsidR="00B104D7" w:rsidRDefault="00B104D7" w:rsidP="00B104D7">
      <w:pPr>
        <w:pStyle w:val="KeepWithNext"/>
        <w:rPr>
          <w:rtl/>
          <w:lang w:eastAsia="he-IL"/>
        </w:rPr>
      </w:pPr>
    </w:p>
    <w:p w:rsidR="00B104D7" w:rsidRDefault="00B104D7" w:rsidP="00B104D7">
      <w:pPr>
        <w:rPr>
          <w:rtl/>
          <w:lang w:eastAsia="he-IL"/>
        </w:rPr>
      </w:pPr>
      <w:r>
        <w:rPr>
          <w:rFonts w:hint="cs"/>
          <w:rtl/>
          <w:lang w:eastAsia="he-IL"/>
        </w:rPr>
        <w:t xml:space="preserve">משהו קריטי? </w:t>
      </w:r>
    </w:p>
    <w:p w:rsidR="00B104D7" w:rsidRDefault="00B104D7" w:rsidP="00B104D7">
      <w:pPr>
        <w:rPr>
          <w:rtl/>
          <w:lang w:eastAsia="he-IL"/>
        </w:rPr>
      </w:pPr>
      <w:bookmarkStart w:id="640" w:name="_ETM_Q1_3870000"/>
      <w:bookmarkEnd w:id="640"/>
    </w:p>
    <w:p w:rsidR="00B104D7" w:rsidRDefault="00B104D7" w:rsidP="00B104D7">
      <w:pPr>
        <w:pStyle w:val="a4"/>
        <w:keepNext/>
        <w:rPr>
          <w:rtl/>
        </w:rPr>
      </w:pPr>
      <w:bookmarkStart w:id="641" w:name="ET_speaker_6128_176"/>
      <w:r w:rsidRPr="00B104D7">
        <w:rPr>
          <w:rStyle w:val="TagStyle"/>
          <w:rtl/>
        </w:rPr>
        <w:t xml:space="preserve"> &lt;&lt; דובר &gt;&gt; </w:t>
      </w:r>
      <w:r>
        <w:rPr>
          <w:rtl/>
        </w:rPr>
        <w:t>משה טור פז (יש עתיד):</w:t>
      </w:r>
      <w:r w:rsidRPr="00B104D7">
        <w:rPr>
          <w:rStyle w:val="TagStyle"/>
          <w:rtl/>
        </w:rPr>
        <w:t xml:space="preserve"> &lt;&lt; דובר &gt;&gt;</w:t>
      </w:r>
      <w:r>
        <w:rPr>
          <w:rtl/>
        </w:rPr>
        <w:t xml:space="preserve">   </w:t>
      </w:r>
      <w:bookmarkEnd w:id="641"/>
    </w:p>
    <w:p w:rsidR="00B104D7" w:rsidRDefault="00B104D7" w:rsidP="00B104D7">
      <w:pPr>
        <w:pStyle w:val="KeepWithNext"/>
        <w:rPr>
          <w:rtl/>
          <w:lang w:eastAsia="he-IL"/>
        </w:rPr>
      </w:pPr>
    </w:p>
    <w:p w:rsidR="00B104D7" w:rsidRPr="00B104D7" w:rsidRDefault="00B104D7" w:rsidP="00B104D7">
      <w:pPr>
        <w:rPr>
          <w:rtl/>
          <w:lang w:eastAsia="he-IL"/>
        </w:rPr>
      </w:pPr>
      <w:r>
        <w:rPr>
          <w:rFonts w:hint="cs"/>
          <w:rtl/>
          <w:lang w:eastAsia="he-IL"/>
        </w:rPr>
        <w:t xml:space="preserve">כן. התקנה הזאת שגם הוחלה בשנה שעברה לא </w:t>
      </w:r>
      <w:bookmarkStart w:id="642" w:name="_ETM_Q1_3876000"/>
      <w:bookmarkEnd w:id="642"/>
      <w:r>
        <w:rPr>
          <w:rFonts w:hint="cs"/>
          <w:rtl/>
          <w:lang w:eastAsia="he-IL"/>
        </w:rPr>
        <w:t xml:space="preserve">באה לידי ביטוי במשרד החינוך בפיצוי הרשויות המקומיות על </w:t>
      </w:r>
      <w:bookmarkStart w:id="643" w:name="_ETM_Q1_3881000"/>
      <w:bookmarkEnd w:id="643"/>
      <w:r>
        <w:rPr>
          <w:rFonts w:hint="cs"/>
          <w:rtl/>
          <w:lang w:eastAsia="he-IL"/>
        </w:rPr>
        <w:t>צורך גדול יותר בהסעות. כלומר אנחנו יש פה תקנה שאין</w:t>
      </w:r>
      <w:bookmarkStart w:id="644" w:name="_ETM_Q1_3886000"/>
      <w:bookmarkEnd w:id="644"/>
      <w:r>
        <w:rPr>
          <w:rFonts w:hint="cs"/>
          <w:rtl/>
          <w:lang w:eastAsia="he-IL"/>
        </w:rPr>
        <w:t xml:space="preserve"> לה ביטוי כספי. סעיף ההוצאה על הסעות במדינת ישראל הוא</w:t>
      </w:r>
      <w:bookmarkStart w:id="645" w:name="_ETM_Q1_3893000"/>
      <w:bookmarkEnd w:id="645"/>
      <w:r>
        <w:rPr>
          <w:rFonts w:hint="cs"/>
          <w:rtl/>
          <w:lang w:eastAsia="he-IL"/>
        </w:rPr>
        <w:t xml:space="preserve"> מאות רבות של מיליונים וחייב להיות לזה ביטוי </w:t>
      </w:r>
      <w:bookmarkStart w:id="646" w:name="_ETM_Q1_3896000"/>
      <w:bookmarkEnd w:id="646"/>
      <w:r>
        <w:rPr>
          <w:rFonts w:hint="cs"/>
          <w:rtl/>
          <w:lang w:eastAsia="he-IL"/>
        </w:rPr>
        <w:t xml:space="preserve">בדרך שבה משרד החינוך מתגמל את הרשויות המקומיות שמחויבות בהסעות, </w:t>
      </w:r>
      <w:bookmarkStart w:id="647" w:name="_ETM_Q1_3901000"/>
      <w:bookmarkEnd w:id="647"/>
      <w:r>
        <w:rPr>
          <w:rFonts w:hint="cs"/>
          <w:rtl/>
          <w:lang w:eastAsia="he-IL"/>
        </w:rPr>
        <w:t xml:space="preserve">כולל החינוך המיוחד. </w:t>
      </w:r>
    </w:p>
    <w:p w:rsidR="00B104D7" w:rsidRDefault="00B104D7" w:rsidP="00B104D7">
      <w:pPr>
        <w:rPr>
          <w:rtl/>
          <w:lang w:eastAsia="he-IL"/>
        </w:rPr>
      </w:pPr>
      <w:bookmarkStart w:id="648" w:name="_ETM_Q1_3811000"/>
      <w:bookmarkEnd w:id="648"/>
    </w:p>
    <w:p w:rsidR="00B104D7" w:rsidRDefault="00B104D7" w:rsidP="00B104D7">
      <w:pPr>
        <w:pStyle w:val="af9"/>
        <w:keepNext/>
        <w:rPr>
          <w:rtl/>
          <w:lang w:eastAsia="he-IL"/>
        </w:rPr>
      </w:pPr>
      <w:bookmarkStart w:id="649" w:name="ET_guest_573772_177"/>
      <w:r w:rsidRPr="00B104D7">
        <w:rPr>
          <w:rStyle w:val="TagStyle"/>
          <w:rtl/>
        </w:rPr>
        <w:t xml:space="preserve"> &lt;&lt; אורח &gt;&gt; </w:t>
      </w:r>
      <w:r>
        <w:rPr>
          <w:rtl/>
          <w:lang w:eastAsia="he-IL"/>
        </w:rPr>
        <w:t>לירן שפיגל:</w:t>
      </w:r>
      <w:r w:rsidRPr="00B104D7">
        <w:rPr>
          <w:rStyle w:val="TagStyle"/>
          <w:rtl/>
        </w:rPr>
        <w:t xml:space="preserve"> &lt;&lt; אורח &gt;&gt;</w:t>
      </w:r>
      <w:r>
        <w:rPr>
          <w:rtl/>
          <w:lang w:eastAsia="he-IL"/>
        </w:rPr>
        <w:t xml:space="preserve">   </w:t>
      </w:r>
      <w:bookmarkEnd w:id="649"/>
    </w:p>
    <w:p w:rsidR="00B104D7" w:rsidRDefault="00B104D7" w:rsidP="00B104D7">
      <w:pPr>
        <w:pStyle w:val="KeepWithNext"/>
        <w:rPr>
          <w:rtl/>
          <w:lang w:eastAsia="he-IL"/>
        </w:rPr>
      </w:pPr>
    </w:p>
    <w:p w:rsidR="00B104D7" w:rsidRDefault="00B104D7" w:rsidP="00B104D7">
      <w:pPr>
        <w:rPr>
          <w:rtl/>
          <w:lang w:eastAsia="he-IL"/>
        </w:rPr>
      </w:pPr>
      <w:bookmarkStart w:id="650" w:name="_ETM_Q1_3907000"/>
      <w:bookmarkEnd w:id="650"/>
      <w:r>
        <w:rPr>
          <w:rFonts w:hint="cs"/>
          <w:rtl/>
          <w:lang w:eastAsia="he-IL"/>
        </w:rPr>
        <w:t xml:space="preserve">אנחנו מדברים פה על הסעות לטיולים, לא על הסעות לבית הספר. </w:t>
      </w:r>
    </w:p>
    <w:p w:rsidR="00B104D7" w:rsidRDefault="00B104D7" w:rsidP="00B104D7">
      <w:pPr>
        <w:rPr>
          <w:rtl/>
          <w:lang w:eastAsia="he-IL"/>
        </w:rPr>
      </w:pPr>
      <w:bookmarkStart w:id="651" w:name="_ETM_Q1_3906000"/>
      <w:bookmarkEnd w:id="651"/>
    </w:p>
    <w:p w:rsidR="00B104D7" w:rsidRDefault="00B104D7" w:rsidP="00B104D7">
      <w:pPr>
        <w:pStyle w:val="a4"/>
        <w:keepNext/>
        <w:rPr>
          <w:rtl/>
        </w:rPr>
      </w:pPr>
      <w:bookmarkStart w:id="652" w:name="ET_speaker_6128_178"/>
      <w:r w:rsidRPr="00B104D7">
        <w:rPr>
          <w:rStyle w:val="TagStyle"/>
          <w:rtl/>
        </w:rPr>
        <w:t xml:space="preserve"> &lt;&lt; דובר &gt;&gt; </w:t>
      </w:r>
      <w:r>
        <w:rPr>
          <w:rtl/>
        </w:rPr>
        <w:t>משה טור פז (יש עתיד):</w:t>
      </w:r>
      <w:r w:rsidRPr="00B104D7">
        <w:rPr>
          <w:rStyle w:val="TagStyle"/>
          <w:rtl/>
        </w:rPr>
        <w:t xml:space="preserve"> &lt;&lt; דובר &gt;&gt;</w:t>
      </w:r>
      <w:r>
        <w:rPr>
          <w:rtl/>
        </w:rPr>
        <w:t xml:space="preserve">   </w:t>
      </w:r>
      <w:bookmarkEnd w:id="652"/>
    </w:p>
    <w:p w:rsidR="00B104D7" w:rsidRDefault="00B104D7" w:rsidP="00B104D7">
      <w:pPr>
        <w:pStyle w:val="KeepWithNext"/>
        <w:rPr>
          <w:rtl/>
          <w:lang w:eastAsia="he-IL"/>
        </w:rPr>
      </w:pPr>
    </w:p>
    <w:p w:rsidR="00B104D7" w:rsidRPr="00B104D7" w:rsidRDefault="00B104D7" w:rsidP="00B104D7">
      <w:pPr>
        <w:rPr>
          <w:rtl/>
          <w:lang w:eastAsia="he-IL"/>
        </w:rPr>
      </w:pPr>
      <w:bookmarkStart w:id="653" w:name="_ETM_Q1_3909000"/>
      <w:bookmarkEnd w:id="653"/>
      <w:r>
        <w:rPr>
          <w:rFonts w:hint="cs"/>
          <w:rtl/>
          <w:lang w:eastAsia="he-IL"/>
        </w:rPr>
        <w:t xml:space="preserve">אז זה לא ברור. </w:t>
      </w:r>
    </w:p>
    <w:p w:rsidR="0026769D" w:rsidRDefault="006E017D" w:rsidP="007D4CD5">
      <w:pPr>
        <w:rPr>
          <w:rtl/>
        </w:rPr>
      </w:pPr>
      <w:bookmarkStart w:id="654" w:name="_ETM_Q1_3698000"/>
      <w:bookmarkEnd w:id="654"/>
      <w:r>
        <w:rPr>
          <w:rFonts w:hint="cs"/>
          <w:rtl/>
        </w:rPr>
        <w:t xml:space="preserve">  </w:t>
      </w:r>
      <w:bookmarkStart w:id="655" w:name="_ETM_Q1_3658000"/>
      <w:bookmarkEnd w:id="655"/>
    </w:p>
    <w:p w:rsidR="00B104D7" w:rsidRDefault="00B104D7" w:rsidP="00B104D7">
      <w:pPr>
        <w:pStyle w:val="af6"/>
        <w:keepNext/>
        <w:rPr>
          <w:rtl/>
        </w:rPr>
      </w:pPr>
      <w:bookmarkStart w:id="656" w:name="ET_yor_שרן_השכל___יורַ_179"/>
      <w:r w:rsidRPr="00B104D7">
        <w:rPr>
          <w:rStyle w:val="TagStyle"/>
          <w:rtl/>
        </w:rPr>
        <w:t xml:space="preserve"> &lt;&lt; יור &gt;&gt; </w:t>
      </w:r>
      <w:r>
        <w:rPr>
          <w:rtl/>
        </w:rPr>
        <w:t>היו"ר שרן השכל:</w:t>
      </w:r>
      <w:r w:rsidRPr="00B104D7">
        <w:rPr>
          <w:rStyle w:val="TagStyle"/>
          <w:rtl/>
        </w:rPr>
        <w:t xml:space="preserve"> &lt;&lt; יור &gt;&gt;</w:t>
      </w:r>
      <w:r>
        <w:rPr>
          <w:rtl/>
        </w:rPr>
        <w:t xml:space="preserve">   </w:t>
      </w:r>
      <w:bookmarkEnd w:id="656"/>
    </w:p>
    <w:p w:rsidR="00B104D7" w:rsidRDefault="00B104D7" w:rsidP="00B104D7">
      <w:pPr>
        <w:pStyle w:val="KeepWithNext"/>
        <w:rPr>
          <w:rtl/>
          <w:lang w:eastAsia="he-IL"/>
        </w:rPr>
      </w:pPr>
    </w:p>
    <w:p w:rsidR="00B104D7" w:rsidRDefault="00B104D7" w:rsidP="00B104D7">
      <w:pPr>
        <w:rPr>
          <w:rtl/>
          <w:lang w:eastAsia="he-IL"/>
        </w:rPr>
      </w:pPr>
      <w:r>
        <w:rPr>
          <w:rFonts w:hint="cs"/>
          <w:rtl/>
          <w:lang w:eastAsia="he-IL"/>
        </w:rPr>
        <w:t>כ</w:t>
      </w:r>
      <w:bookmarkStart w:id="657" w:name="_ETM_Q1_3912000"/>
      <w:bookmarkEnd w:id="657"/>
      <w:r>
        <w:rPr>
          <w:rFonts w:hint="cs"/>
          <w:rtl/>
          <w:lang w:eastAsia="he-IL"/>
        </w:rPr>
        <w:t xml:space="preserve">מה כל קבוצה מונה? 30 תלמידים? </w:t>
      </w:r>
    </w:p>
    <w:p w:rsidR="00B104D7" w:rsidRDefault="00B104D7" w:rsidP="00B104D7">
      <w:pPr>
        <w:rPr>
          <w:rtl/>
          <w:lang w:eastAsia="he-IL"/>
        </w:rPr>
      </w:pPr>
      <w:bookmarkStart w:id="658" w:name="_ETM_Q1_3911000"/>
      <w:bookmarkEnd w:id="658"/>
    </w:p>
    <w:p w:rsidR="00B104D7" w:rsidRDefault="00B104D7" w:rsidP="00B104D7">
      <w:pPr>
        <w:pStyle w:val="a4"/>
        <w:keepNext/>
        <w:rPr>
          <w:rtl/>
        </w:rPr>
      </w:pPr>
      <w:bookmarkStart w:id="659" w:name="ET_speaker_אסתי_ורהפטיג_180"/>
      <w:r w:rsidRPr="00B104D7">
        <w:rPr>
          <w:rStyle w:val="TagStyle"/>
          <w:rtl/>
        </w:rPr>
        <w:t xml:space="preserve"> &lt;&lt; דובר &gt;&gt; </w:t>
      </w:r>
      <w:r>
        <w:rPr>
          <w:rtl/>
        </w:rPr>
        <w:t>אסתי ורהפטיג:</w:t>
      </w:r>
      <w:r w:rsidRPr="00B104D7">
        <w:rPr>
          <w:rStyle w:val="TagStyle"/>
          <w:rtl/>
        </w:rPr>
        <w:t xml:space="preserve"> &lt;&lt; דובר &gt;&gt;</w:t>
      </w:r>
      <w:r>
        <w:rPr>
          <w:rtl/>
        </w:rPr>
        <w:t xml:space="preserve">   </w:t>
      </w:r>
      <w:bookmarkEnd w:id="659"/>
    </w:p>
    <w:p w:rsidR="00B104D7" w:rsidRDefault="00B104D7" w:rsidP="00B104D7">
      <w:pPr>
        <w:pStyle w:val="KeepWithNext"/>
        <w:rPr>
          <w:rtl/>
          <w:lang w:eastAsia="he-IL"/>
        </w:rPr>
      </w:pPr>
    </w:p>
    <w:p w:rsidR="00B104D7" w:rsidRDefault="00B104D7" w:rsidP="00B104D7">
      <w:pPr>
        <w:rPr>
          <w:rtl/>
          <w:lang w:eastAsia="he-IL"/>
        </w:rPr>
      </w:pPr>
      <w:bookmarkStart w:id="660" w:name="_ETM_Q1_3916000"/>
      <w:bookmarkEnd w:id="660"/>
      <w:r>
        <w:rPr>
          <w:rFonts w:hint="cs"/>
          <w:rtl/>
          <w:lang w:eastAsia="he-IL"/>
        </w:rPr>
        <w:t xml:space="preserve">כיתה רגילה. </w:t>
      </w:r>
    </w:p>
    <w:p w:rsidR="0026769D" w:rsidRDefault="0026769D" w:rsidP="0026769D">
      <w:pPr>
        <w:rPr>
          <w:rtl/>
          <w:lang w:eastAsia="he-IL"/>
        </w:rPr>
      </w:pPr>
      <w:bookmarkStart w:id="661" w:name="_ETM_Q1_3621000"/>
      <w:bookmarkEnd w:id="661"/>
    </w:p>
    <w:p w:rsidR="00B104D7" w:rsidRDefault="00B104D7" w:rsidP="00B104D7">
      <w:pPr>
        <w:pStyle w:val="af6"/>
        <w:keepNext/>
        <w:rPr>
          <w:rtl/>
        </w:rPr>
      </w:pPr>
      <w:bookmarkStart w:id="662" w:name="ET_yor_שרן_השכל___יורַ_181"/>
      <w:r w:rsidRPr="00B104D7">
        <w:rPr>
          <w:rStyle w:val="TagStyle"/>
          <w:rtl/>
        </w:rPr>
        <w:t xml:space="preserve"> &lt;&lt; יור &gt;&gt; </w:t>
      </w:r>
      <w:r>
        <w:rPr>
          <w:rtl/>
        </w:rPr>
        <w:t>היו"ר שרן השכל:</w:t>
      </w:r>
      <w:r w:rsidRPr="00B104D7">
        <w:rPr>
          <w:rStyle w:val="TagStyle"/>
          <w:rtl/>
        </w:rPr>
        <w:t xml:space="preserve"> &lt;&lt; יור &gt;&gt;</w:t>
      </w:r>
      <w:r>
        <w:rPr>
          <w:rtl/>
        </w:rPr>
        <w:t xml:space="preserve">   </w:t>
      </w:r>
      <w:bookmarkEnd w:id="662"/>
    </w:p>
    <w:p w:rsidR="00B104D7" w:rsidRDefault="00B104D7" w:rsidP="00B104D7">
      <w:pPr>
        <w:pStyle w:val="KeepWithNext"/>
        <w:rPr>
          <w:rtl/>
          <w:lang w:eastAsia="he-IL"/>
        </w:rPr>
      </w:pPr>
    </w:p>
    <w:p w:rsidR="00B104D7" w:rsidRDefault="00B104D7" w:rsidP="00B104D7">
      <w:pPr>
        <w:rPr>
          <w:rtl/>
          <w:lang w:eastAsia="he-IL"/>
        </w:rPr>
      </w:pPr>
      <w:r>
        <w:rPr>
          <w:rFonts w:hint="cs"/>
          <w:rtl/>
          <w:lang w:eastAsia="he-IL"/>
        </w:rPr>
        <w:t>כיתה זה</w:t>
      </w:r>
      <w:bookmarkStart w:id="663" w:name="_ETM_Q1_3917000"/>
      <w:bookmarkEnd w:id="663"/>
      <w:r>
        <w:rPr>
          <w:rFonts w:hint="cs"/>
          <w:rtl/>
          <w:lang w:eastAsia="he-IL"/>
        </w:rPr>
        <w:t xml:space="preserve"> 30 תלמידים. מותר לקחת עד שתי קבוצות </w:t>
      </w:r>
      <w:r>
        <w:rPr>
          <w:rtl/>
          <w:lang w:eastAsia="he-IL"/>
        </w:rPr>
        <w:t>–</w:t>
      </w:r>
      <w:r>
        <w:rPr>
          <w:rFonts w:hint="cs"/>
          <w:rtl/>
          <w:lang w:eastAsia="he-IL"/>
        </w:rPr>
        <w:t xml:space="preserve"> זה 60 </w:t>
      </w:r>
      <w:bookmarkStart w:id="664" w:name="_ETM_Q1_3918000"/>
      <w:bookmarkEnd w:id="664"/>
      <w:r>
        <w:rPr>
          <w:rFonts w:hint="cs"/>
          <w:rtl/>
          <w:lang w:eastAsia="he-IL"/>
        </w:rPr>
        <w:t xml:space="preserve">תלמידים. </w:t>
      </w:r>
      <w:r w:rsidR="0024483E">
        <w:rPr>
          <w:rFonts w:hint="cs"/>
          <w:rtl/>
          <w:lang w:eastAsia="he-IL"/>
        </w:rPr>
        <w:t xml:space="preserve">לאוטובוס אתה לא יכול להכניס יותר מ-60. </w:t>
      </w:r>
    </w:p>
    <w:p w:rsidR="0024483E" w:rsidRDefault="0024483E" w:rsidP="00B104D7">
      <w:pPr>
        <w:rPr>
          <w:rtl/>
          <w:lang w:eastAsia="he-IL"/>
        </w:rPr>
      </w:pPr>
    </w:p>
    <w:p w:rsidR="0024483E" w:rsidRDefault="0024483E" w:rsidP="0024483E">
      <w:pPr>
        <w:pStyle w:val="a4"/>
        <w:keepNext/>
        <w:rPr>
          <w:rtl/>
        </w:rPr>
      </w:pPr>
      <w:bookmarkStart w:id="665" w:name="ET_speaker_6128_182"/>
      <w:r w:rsidRPr="0024483E">
        <w:rPr>
          <w:rStyle w:val="TagStyle"/>
          <w:rtl/>
        </w:rPr>
        <w:t xml:space="preserve"> &lt;&lt; דובר &gt;&gt; </w:t>
      </w:r>
      <w:r>
        <w:rPr>
          <w:rtl/>
        </w:rPr>
        <w:t>משה טור פז (יש עתיד):</w:t>
      </w:r>
      <w:r w:rsidRPr="0024483E">
        <w:rPr>
          <w:rStyle w:val="TagStyle"/>
          <w:rtl/>
        </w:rPr>
        <w:t xml:space="preserve"> &lt;&lt; דובר &gt;&gt;</w:t>
      </w:r>
      <w:r>
        <w:rPr>
          <w:rtl/>
        </w:rPr>
        <w:t xml:space="preserve">   </w:t>
      </w:r>
      <w:bookmarkEnd w:id="665"/>
    </w:p>
    <w:p w:rsidR="0024483E" w:rsidRDefault="0024483E" w:rsidP="0024483E">
      <w:pPr>
        <w:pStyle w:val="KeepWithNext"/>
        <w:rPr>
          <w:rtl/>
          <w:lang w:eastAsia="he-IL"/>
        </w:rPr>
      </w:pPr>
    </w:p>
    <w:p w:rsidR="0024483E" w:rsidRDefault="0024483E" w:rsidP="0024483E">
      <w:pPr>
        <w:rPr>
          <w:rtl/>
          <w:lang w:eastAsia="he-IL"/>
        </w:rPr>
      </w:pPr>
      <w:bookmarkStart w:id="666" w:name="_ETM_Q1_3920000"/>
      <w:bookmarkEnd w:id="666"/>
      <w:r>
        <w:rPr>
          <w:rFonts w:hint="cs"/>
          <w:rtl/>
          <w:lang w:eastAsia="he-IL"/>
        </w:rPr>
        <w:t>פה אנחנו מקטינים את היכולת של אוטובוס ממוצע לקחת תלמידים ב-20%-10%.</w:t>
      </w:r>
      <w:bookmarkStart w:id="667" w:name="_ETM_Q1_3927000"/>
      <w:bookmarkEnd w:id="667"/>
      <w:r>
        <w:rPr>
          <w:rFonts w:hint="cs"/>
          <w:rtl/>
          <w:lang w:eastAsia="he-IL"/>
        </w:rPr>
        <w:t xml:space="preserve"> </w:t>
      </w:r>
    </w:p>
    <w:p w:rsidR="00B45C28" w:rsidRDefault="00B45C28" w:rsidP="0024483E">
      <w:pPr>
        <w:rPr>
          <w:rtl/>
          <w:lang w:eastAsia="he-IL"/>
        </w:rPr>
      </w:pPr>
    </w:p>
    <w:p w:rsidR="00B45C28" w:rsidRDefault="00B45C28" w:rsidP="00B45C28">
      <w:pPr>
        <w:pStyle w:val="af6"/>
        <w:keepNext/>
        <w:rPr>
          <w:rtl/>
        </w:rPr>
      </w:pPr>
      <w:bookmarkStart w:id="668" w:name="ET_yor_שרן_השכל___יורַ_183"/>
      <w:r w:rsidRPr="00B45C28">
        <w:rPr>
          <w:rStyle w:val="TagStyle"/>
          <w:rtl/>
        </w:rPr>
        <w:t xml:space="preserve"> &lt;&lt; יור &gt;&gt; </w:t>
      </w:r>
      <w:r>
        <w:rPr>
          <w:rtl/>
        </w:rPr>
        <w:t>היו"ר שרן השכל:</w:t>
      </w:r>
      <w:r w:rsidRPr="00B45C28">
        <w:rPr>
          <w:rStyle w:val="TagStyle"/>
          <w:rtl/>
        </w:rPr>
        <w:t xml:space="preserve"> &lt;&lt; יור &gt;&gt;</w:t>
      </w:r>
      <w:r>
        <w:rPr>
          <w:rtl/>
        </w:rPr>
        <w:t xml:space="preserve">   </w:t>
      </w:r>
      <w:bookmarkEnd w:id="668"/>
    </w:p>
    <w:p w:rsidR="00B45C28" w:rsidRDefault="00B45C28" w:rsidP="00B45C28">
      <w:pPr>
        <w:pStyle w:val="KeepWithNext"/>
        <w:rPr>
          <w:rtl/>
          <w:lang w:eastAsia="he-IL"/>
        </w:rPr>
      </w:pPr>
    </w:p>
    <w:p w:rsidR="00B45C28" w:rsidRDefault="00B45C28" w:rsidP="00B45C28">
      <w:pPr>
        <w:rPr>
          <w:rtl/>
          <w:lang w:eastAsia="he-IL"/>
        </w:rPr>
      </w:pPr>
      <w:r>
        <w:rPr>
          <w:rFonts w:hint="cs"/>
          <w:rtl/>
          <w:lang w:eastAsia="he-IL"/>
        </w:rPr>
        <w:t xml:space="preserve">באוטובוס ממוצע אתה יכול לקחת 50 תלמידים. כלומר כיתה אחת. </w:t>
      </w:r>
    </w:p>
    <w:p w:rsidR="00B45C28" w:rsidRDefault="00B45C28" w:rsidP="00B45C28">
      <w:pPr>
        <w:rPr>
          <w:rtl/>
          <w:lang w:eastAsia="he-IL"/>
        </w:rPr>
      </w:pPr>
      <w:bookmarkStart w:id="669" w:name="_ETM_Q1_3931000"/>
      <w:bookmarkEnd w:id="669"/>
    </w:p>
    <w:p w:rsidR="00B45C28" w:rsidRDefault="00B45C28" w:rsidP="00B45C28">
      <w:pPr>
        <w:pStyle w:val="a4"/>
        <w:keepNext/>
        <w:rPr>
          <w:rtl/>
        </w:rPr>
      </w:pPr>
      <w:bookmarkStart w:id="670" w:name="ET_speaker_6128_185"/>
      <w:r w:rsidRPr="00B45C28">
        <w:rPr>
          <w:rStyle w:val="TagStyle"/>
          <w:rtl/>
        </w:rPr>
        <w:t xml:space="preserve"> &lt;&lt; דובר &gt;&gt; </w:t>
      </w:r>
      <w:r>
        <w:rPr>
          <w:rtl/>
        </w:rPr>
        <w:t>משה טור פז (יש עתיד):</w:t>
      </w:r>
      <w:r w:rsidRPr="00B45C28">
        <w:rPr>
          <w:rStyle w:val="TagStyle"/>
          <w:rtl/>
        </w:rPr>
        <w:t xml:space="preserve"> &lt;&lt; דובר &gt;&gt;</w:t>
      </w:r>
      <w:r>
        <w:rPr>
          <w:rtl/>
        </w:rPr>
        <w:t xml:space="preserve">   </w:t>
      </w:r>
      <w:bookmarkEnd w:id="670"/>
    </w:p>
    <w:p w:rsidR="00B45C28" w:rsidRDefault="00B45C28" w:rsidP="00B45C28">
      <w:pPr>
        <w:pStyle w:val="KeepWithNext"/>
        <w:rPr>
          <w:rtl/>
          <w:lang w:eastAsia="he-IL"/>
        </w:rPr>
      </w:pPr>
    </w:p>
    <w:p w:rsidR="00B45C28" w:rsidRDefault="00B45C28" w:rsidP="00B45C28">
      <w:pPr>
        <w:rPr>
          <w:rtl/>
          <w:lang w:eastAsia="he-IL"/>
        </w:rPr>
      </w:pPr>
      <w:bookmarkStart w:id="671" w:name="_ETM_Q1_3933000"/>
      <w:bookmarkEnd w:id="671"/>
      <w:r>
        <w:rPr>
          <w:rFonts w:hint="cs"/>
          <w:rtl/>
          <w:lang w:eastAsia="he-IL"/>
        </w:rPr>
        <w:t xml:space="preserve">נכון. אבל, שוב, קודם מה שעשו זה להכניס 50 תלמידים. </w:t>
      </w:r>
      <w:bookmarkStart w:id="672" w:name="_ETM_Q1_3935000"/>
      <w:bookmarkEnd w:id="672"/>
      <w:r>
        <w:rPr>
          <w:rFonts w:hint="cs"/>
          <w:rtl/>
          <w:lang w:eastAsia="he-IL"/>
        </w:rPr>
        <w:t>עכשיו אם יש שכבה של 50 תלמידים יש פה בעיה של ירידה של 10 - - -</w:t>
      </w:r>
    </w:p>
    <w:p w:rsidR="00B45C28" w:rsidRDefault="00B45C28" w:rsidP="00B45C28">
      <w:pPr>
        <w:rPr>
          <w:rtl/>
          <w:lang w:eastAsia="he-IL"/>
        </w:rPr>
      </w:pPr>
      <w:bookmarkStart w:id="673" w:name="_ETM_Q1_3948000"/>
      <w:bookmarkEnd w:id="673"/>
    </w:p>
    <w:p w:rsidR="00B45C28" w:rsidRDefault="00B45C28" w:rsidP="00B45C28">
      <w:pPr>
        <w:pStyle w:val="af6"/>
        <w:keepNext/>
        <w:rPr>
          <w:rtl/>
        </w:rPr>
      </w:pPr>
      <w:bookmarkStart w:id="674" w:name="ET_yor_שרן_השכל___יורַ_186"/>
      <w:r w:rsidRPr="00B45C28">
        <w:rPr>
          <w:rStyle w:val="TagStyle"/>
          <w:rtl/>
        </w:rPr>
        <w:t xml:space="preserve"> &lt;&lt; יור &gt;&gt; </w:t>
      </w:r>
      <w:r>
        <w:rPr>
          <w:rtl/>
        </w:rPr>
        <w:t>היו"ר שרן השכל:</w:t>
      </w:r>
      <w:r w:rsidRPr="00B45C28">
        <w:rPr>
          <w:rStyle w:val="TagStyle"/>
          <w:rtl/>
        </w:rPr>
        <w:t xml:space="preserve"> &lt;&lt; יור &gt;&gt;</w:t>
      </w:r>
      <w:r>
        <w:rPr>
          <w:rtl/>
        </w:rPr>
        <w:t xml:space="preserve">   </w:t>
      </w:r>
      <w:bookmarkEnd w:id="674"/>
    </w:p>
    <w:p w:rsidR="00B45C28" w:rsidRDefault="00B45C28" w:rsidP="00B45C28">
      <w:pPr>
        <w:pStyle w:val="KeepWithNext"/>
        <w:rPr>
          <w:rtl/>
          <w:lang w:eastAsia="he-IL"/>
        </w:rPr>
      </w:pPr>
    </w:p>
    <w:p w:rsidR="00B45C28" w:rsidRDefault="00B45C28" w:rsidP="00B45C28">
      <w:pPr>
        <w:rPr>
          <w:rtl/>
          <w:lang w:eastAsia="he-IL"/>
        </w:rPr>
      </w:pPr>
      <w:r>
        <w:rPr>
          <w:rFonts w:hint="cs"/>
          <w:rtl/>
          <w:lang w:eastAsia="he-IL"/>
        </w:rPr>
        <w:t xml:space="preserve">אם זה </w:t>
      </w:r>
      <w:bookmarkStart w:id="675" w:name="_ETM_Q1_3946000"/>
      <w:bookmarkEnd w:id="675"/>
      <w:r>
        <w:rPr>
          <w:rFonts w:hint="cs"/>
          <w:rtl/>
          <w:lang w:eastAsia="he-IL"/>
        </w:rPr>
        <w:t>הבדל של שתי שורות אתה מדבר על שמונה מושבים. זה לא - -</w:t>
      </w:r>
    </w:p>
    <w:p w:rsidR="00B45C28" w:rsidRDefault="00B45C28" w:rsidP="00B45C28">
      <w:pPr>
        <w:rPr>
          <w:rtl/>
          <w:lang w:eastAsia="he-IL"/>
        </w:rPr>
      </w:pPr>
      <w:bookmarkStart w:id="676" w:name="_ETM_Q1_3955000"/>
      <w:bookmarkEnd w:id="676"/>
    </w:p>
    <w:p w:rsidR="00B45C28" w:rsidRDefault="00B45C28" w:rsidP="00B45C28">
      <w:pPr>
        <w:pStyle w:val="a4"/>
        <w:keepNext/>
        <w:rPr>
          <w:rtl/>
        </w:rPr>
      </w:pPr>
      <w:bookmarkStart w:id="677" w:name="ET_speaker_6128_187"/>
      <w:r w:rsidRPr="00B45C28">
        <w:rPr>
          <w:rStyle w:val="TagStyle"/>
          <w:rtl/>
        </w:rPr>
        <w:t xml:space="preserve"> &lt;&lt; דובר &gt;&gt; </w:t>
      </w:r>
      <w:r>
        <w:rPr>
          <w:rtl/>
        </w:rPr>
        <w:t>משה טור פז (יש עתיד):</w:t>
      </w:r>
      <w:r w:rsidRPr="00B45C28">
        <w:rPr>
          <w:rStyle w:val="TagStyle"/>
          <w:rtl/>
        </w:rPr>
        <w:t xml:space="preserve"> &lt;&lt; דובר &gt;&gt;</w:t>
      </w:r>
      <w:r>
        <w:rPr>
          <w:rtl/>
        </w:rPr>
        <w:t xml:space="preserve">   </w:t>
      </w:r>
      <w:bookmarkEnd w:id="677"/>
    </w:p>
    <w:p w:rsidR="00B45C28" w:rsidRDefault="00B45C28" w:rsidP="00B45C28">
      <w:pPr>
        <w:pStyle w:val="KeepWithNext"/>
        <w:rPr>
          <w:rtl/>
          <w:lang w:eastAsia="he-IL"/>
        </w:rPr>
      </w:pPr>
    </w:p>
    <w:p w:rsidR="00B45C28" w:rsidRDefault="00B45C28" w:rsidP="00B45C28">
      <w:pPr>
        <w:rPr>
          <w:rtl/>
          <w:lang w:eastAsia="he-IL"/>
        </w:rPr>
      </w:pPr>
      <w:r>
        <w:rPr>
          <w:rFonts w:hint="cs"/>
          <w:rtl/>
          <w:lang w:eastAsia="he-IL"/>
        </w:rPr>
        <w:t xml:space="preserve">תחשבי על בית ספר שיש בו 1,000 תלמידים. הורדת לו מכל הסעה 15%, זה כסף, חברים. זה כסף גדול בשלב מסוים. אני מבין שזה מתייחס לטיולים אבל מה קורה עם הסעות של </w:t>
      </w:r>
      <w:bookmarkStart w:id="678" w:name="_ETM_Q1_3965000"/>
      <w:bookmarkEnd w:id="678"/>
      <w:r>
        <w:rPr>
          <w:rFonts w:hint="cs"/>
          <w:rtl/>
          <w:lang w:eastAsia="he-IL"/>
        </w:rPr>
        <w:t xml:space="preserve">רשויות מקומיות לחינוך מיוחד? </w:t>
      </w:r>
      <w:r w:rsidR="003C2D9B">
        <w:rPr>
          <w:rFonts w:hint="cs"/>
          <w:rtl/>
          <w:lang w:eastAsia="he-IL"/>
        </w:rPr>
        <w:t xml:space="preserve">איפה זה עומד? </w:t>
      </w:r>
    </w:p>
    <w:p w:rsidR="003C2D9B" w:rsidRDefault="003C2D9B" w:rsidP="00B45C28">
      <w:pPr>
        <w:rPr>
          <w:rtl/>
          <w:lang w:eastAsia="he-IL"/>
        </w:rPr>
      </w:pPr>
      <w:bookmarkStart w:id="679" w:name="_ETM_Q1_3970000"/>
      <w:bookmarkEnd w:id="679"/>
    </w:p>
    <w:p w:rsidR="003C2D9B" w:rsidRDefault="003C2D9B" w:rsidP="003C2D9B">
      <w:pPr>
        <w:pStyle w:val="af9"/>
        <w:keepNext/>
        <w:rPr>
          <w:rtl/>
          <w:lang w:eastAsia="he-IL"/>
        </w:rPr>
      </w:pPr>
      <w:bookmarkStart w:id="680" w:name="ET_guest_573772_188"/>
      <w:r w:rsidRPr="003C2D9B">
        <w:rPr>
          <w:rStyle w:val="TagStyle"/>
          <w:rtl/>
        </w:rPr>
        <w:t xml:space="preserve"> &lt;&lt; אורח &gt;&gt; </w:t>
      </w:r>
      <w:r>
        <w:rPr>
          <w:rtl/>
          <w:lang w:eastAsia="he-IL"/>
        </w:rPr>
        <w:t>לירן שפיגל:</w:t>
      </w:r>
      <w:r w:rsidRPr="003C2D9B">
        <w:rPr>
          <w:rStyle w:val="TagStyle"/>
          <w:rtl/>
        </w:rPr>
        <w:t xml:space="preserve"> &lt;&lt; אורח &gt;&gt;</w:t>
      </w:r>
      <w:r>
        <w:rPr>
          <w:rtl/>
          <w:lang w:eastAsia="he-IL"/>
        </w:rPr>
        <w:t xml:space="preserve">   </w:t>
      </w:r>
      <w:bookmarkEnd w:id="680"/>
    </w:p>
    <w:p w:rsidR="003C2D9B" w:rsidRDefault="003C2D9B" w:rsidP="003C2D9B">
      <w:pPr>
        <w:pStyle w:val="KeepWithNext"/>
        <w:rPr>
          <w:rtl/>
          <w:lang w:eastAsia="he-IL"/>
        </w:rPr>
      </w:pPr>
    </w:p>
    <w:p w:rsidR="003C2D9B" w:rsidRDefault="003C2D9B" w:rsidP="003C2D9B">
      <w:pPr>
        <w:rPr>
          <w:rtl/>
          <w:lang w:eastAsia="he-IL"/>
        </w:rPr>
      </w:pPr>
      <w:bookmarkStart w:id="681" w:name="_ETM_Q1_3971000"/>
      <w:bookmarkEnd w:id="681"/>
      <w:r>
        <w:rPr>
          <w:rFonts w:hint="cs"/>
          <w:rtl/>
          <w:lang w:eastAsia="he-IL"/>
        </w:rPr>
        <w:t xml:space="preserve">אני מניח שמשרד הבריאות יתייחס לזה אבל אין הגבלה על הסעות רגילות כרגע. ההגבלה כרגע היא רק לגבי טיולים. </w:t>
      </w:r>
    </w:p>
    <w:p w:rsidR="003C2D9B" w:rsidRDefault="003C2D9B" w:rsidP="003C2D9B">
      <w:pPr>
        <w:ind w:firstLine="0"/>
        <w:rPr>
          <w:rtl/>
          <w:lang w:eastAsia="he-IL"/>
        </w:rPr>
      </w:pPr>
    </w:p>
    <w:p w:rsidR="003C2D9B" w:rsidRDefault="003C2D9B" w:rsidP="003C2D9B">
      <w:pPr>
        <w:pStyle w:val="a4"/>
        <w:keepNext/>
        <w:rPr>
          <w:rtl/>
        </w:rPr>
      </w:pPr>
      <w:bookmarkStart w:id="682" w:name="ET_speaker_6128_189"/>
      <w:r w:rsidRPr="003C2D9B">
        <w:rPr>
          <w:rStyle w:val="TagStyle"/>
          <w:rtl/>
        </w:rPr>
        <w:t xml:space="preserve"> &lt;&lt; דובר &gt;&gt; </w:t>
      </w:r>
      <w:r>
        <w:rPr>
          <w:rtl/>
        </w:rPr>
        <w:t>משה טור פז (יש עתיד):</w:t>
      </w:r>
      <w:r w:rsidRPr="003C2D9B">
        <w:rPr>
          <w:rStyle w:val="TagStyle"/>
          <w:rtl/>
        </w:rPr>
        <w:t xml:space="preserve"> &lt;&lt; דובר &gt;&gt;</w:t>
      </w:r>
      <w:r>
        <w:rPr>
          <w:rtl/>
        </w:rPr>
        <w:t xml:space="preserve">   </w:t>
      </w:r>
      <w:bookmarkEnd w:id="682"/>
    </w:p>
    <w:p w:rsidR="003C2D9B" w:rsidRDefault="003C2D9B" w:rsidP="003C2D9B">
      <w:pPr>
        <w:pStyle w:val="KeepWithNext"/>
        <w:rPr>
          <w:rtl/>
          <w:lang w:eastAsia="he-IL"/>
        </w:rPr>
      </w:pPr>
    </w:p>
    <w:p w:rsidR="003C2D9B" w:rsidRDefault="003C2D9B" w:rsidP="003C2D9B">
      <w:pPr>
        <w:rPr>
          <w:rtl/>
          <w:lang w:eastAsia="he-IL"/>
        </w:rPr>
      </w:pPr>
      <w:r>
        <w:rPr>
          <w:rFonts w:hint="cs"/>
          <w:rtl/>
          <w:lang w:eastAsia="he-IL"/>
        </w:rPr>
        <w:t xml:space="preserve">זה לא מוזר? </w:t>
      </w:r>
    </w:p>
    <w:p w:rsidR="003C2D9B" w:rsidRDefault="003C2D9B" w:rsidP="003C2D9B">
      <w:pPr>
        <w:rPr>
          <w:rtl/>
          <w:lang w:eastAsia="he-IL"/>
        </w:rPr>
      </w:pPr>
      <w:bookmarkStart w:id="683" w:name="_ETM_Q1_3976000"/>
      <w:bookmarkEnd w:id="683"/>
    </w:p>
    <w:p w:rsidR="003C2D9B" w:rsidRDefault="003C2D9B" w:rsidP="003C2D9B">
      <w:pPr>
        <w:pStyle w:val="a4"/>
        <w:keepNext/>
        <w:rPr>
          <w:rtl/>
        </w:rPr>
      </w:pPr>
      <w:bookmarkStart w:id="684" w:name="ET_speaker_מירב_ישראלי_190"/>
      <w:r w:rsidRPr="003C2D9B">
        <w:rPr>
          <w:rStyle w:val="TagStyle"/>
          <w:rtl/>
        </w:rPr>
        <w:t xml:space="preserve"> &lt;&lt; דובר &gt;&gt; </w:t>
      </w:r>
      <w:r>
        <w:rPr>
          <w:rtl/>
        </w:rPr>
        <w:t>מירב ישראלי:</w:t>
      </w:r>
      <w:r w:rsidRPr="003C2D9B">
        <w:rPr>
          <w:rStyle w:val="TagStyle"/>
          <w:rtl/>
        </w:rPr>
        <w:t xml:space="preserve"> &lt;&lt; דובר &gt;&gt;</w:t>
      </w:r>
      <w:r>
        <w:rPr>
          <w:rtl/>
        </w:rPr>
        <w:t xml:space="preserve">   </w:t>
      </w:r>
      <w:bookmarkEnd w:id="684"/>
    </w:p>
    <w:p w:rsidR="003C2D9B" w:rsidRDefault="003C2D9B" w:rsidP="003C2D9B">
      <w:pPr>
        <w:pStyle w:val="KeepWithNext"/>
        <w:rPr>
          <w:rtl/>
          <w:lang w:eastAsia="he-IL"/>
        </w:rPr>
      </w:pPr>
    </w:p>
    <w:p w:rsidR="003C2D9B" w:rsidRDefault="003C2D9B" w:rsidP="003C2D9B">
      <w:pPr>
        <w:rPr>
          <w:rtl/>
          <w:lang w:eastAsia="he-IL"/>
        </w:rPr>
      </w:pPr>
      <w:bookmarkStart w:id="685" w:name="_ETM_Q1_3980000"/>
      <w:bookmarkEnd w:id="685"/>
      <w:r>
        <w:rPr>
          <w:rFonts w:hint="cs"/>
          <w:rtl/>
          <w:lang w:eastAsia="he-IL"/>
        </w:rPr>
        <w:t>אני משערת שהם יביאו תקנות - -</w:t>
      </w:r>
      <w:bookmarkStart w:id="686" w:name="_ETM_Q1_3985000"/>
      <w:bookmarkEnd w:id="686"/>
      <w:r>
        <w:rPr>
          <w:rFonts w:hint="cs"/>
          <w:rtl/>
          <w:lang w:eastAsia="he-IL"/>
        </w:rPr>
        <w:t xml:space="preserve"> -</w:t>
      </w:r>
    </w:p>
    <w:p w:rsidR="003C2D9B" w:rsidRDefault="003C2D9B" w:rsidP="003C2D9B">
      <w:pPr>
        <w:ind w:firstLine="0"/>
        <w:rPr>
          <w:rtl/>
          <w:lang w:eastAsia="he-IL"/>
        </w:rPr>
      </w:pPr>
    </w:p>
    <w:p w:rsidR="003C2D9B" w:rsidRDefault="003C2D9B" w:rsidP="003C2D9B">
      <w:pPr>
        <w:pStyle w:val="a4"/>
        <w:keepNext/>
        <w:rPr>
          <w:rtl/>
        </w:rPr>
      </w:pPr>
      <w:bookmarkStart w:id="687" w:name="ET_speaker_6255_191"/>
      <w:r w:rsidRPr="003C2D9B">
        <w:rPr>
          <w:rStyle w:val="TagStyle"/>
          <w:rtl/>
        </w:rPr>
        <w:t xml:space="preserve"> &lt;&lt; דובר &gt;&gt; </w:t>
      </w:r>
      <w:r>
        <w:rPr>
          <w:rtl/>
        </w:rPr>
        <w:t>סימון דוידסון (יש עתיד):</w:t>
      </w:r>
      <w:r w:rsidRPr="003C2D9B">
        <w:rPr>
          <w:rStyle w:val="TagStyle"/>
          <w:rtl/>
        </w:rPr>
        <w:t xml:space="preserve"> &lt;&lt; דובר &gt;&gt;</w:t>
      </w:r>
      <w:r>
        <w:rPr>
          <w:rtl/>
        </w:rPr>
        <w:t xml:space="preserve">   </w:t>
      </w:r>
      <w:bookmarkEnd w:id="687"/>
    </w:p>
    <w:p w:rsidR="003C2D9B" w:rsidRDefault="003C2D9B" w:rsidP="003C2D9B">
      <w:pPr>
        <w:pStyle w:val="KeepWithNext"/>
        <w:rPr>
          <w:rtl/>
          <w:lang w:eastAsia="he-IL"/>
        </w:rPr>
      </w:pPr>
    </w:p>
    <w:p w:rsidR="003C2D9B" w:rsidRDefault="003C2D9B" w:rsidP="003C2D9B">
      <w:pPr>
        <w:rPr>
          <w:rtl/>
          <w:lang w:eastAsia="he-IL"/>
        </w:rPr>
      </w:pPr>
      <w:r>
        <w:rPr>
          <w:rFonts w:hint="cs"/>
          <w:rtl/>
          <w:lang w:eastAsia="he-IL"/>
        </w:rPr>
        <w:t xml:space="preserve">אני לא הבנתי מה ההבדל בין טיולים לבין הסעות לבית הספר. </w:t>
      </w:r>
    </w:p>
    <w:p w:rsidR="003C2D9B" w:rsidRDefault="003C2D9B" w:rsidP="003C2D9B">
      <w:pPr>
        <w:rPr>
          <w:rtl/>
          <w:lang w:eastAsia="he-IL"/>
        </w:rPr>
      </w:pPr>
      <w:bookmarkStart w:id="688" w:name="_ETM_Q1_3984000"/>
      <w:bookmarkEnd w:id="688"/>
    </w:p>
    <w:p w:rsidR="003C2D9B" w:rsidRDefault="003C2D9B" w:rsidP="003C2D9B">
      <w:pPr>
        <w:pStyle w:val="a4"/>
        <w:keepNext/>
        <w:rPr>
          <w:rtl/>
        </w:rPr>
      </w:pPr>
      <w:bookmarkStart w:id="689" w:name="ET_speaker_6235_192"/>
      <w:r w:rsidRPr="003C2D9B">
        <w:rPr>
          <w:rStyle w:val="TagStyle"/>
          <w:rtl/>
        </w:rPr>
        <w:t xml:space="preserve"> &lt;&lt; דובר &gt;&gt; </w:t>
      </w:r>
      <w:r>
        <w:rPr>
          <w:rtl/>
        </w:rPr>
        <w:t>יוסף שיין (ישראל ביתנו):</w:t>
      </w:r>
      <w:r w:rsidRPr="003C2D9B">
        <w:rPr>
          <w:rStyle w:val="TagStyle"/>
          <w:rtl/>
        </w:rPr>
        <w:t xml:space="preserve"> &lt;&lt; דובר &gt;&gt;</w:t>
      </w:r>
      <w:r>
        <w:rPr>
          <w:rtl/>
        </w:rPr>
        <w:t xml:space="preserve">   </w:t>
      </w:r>
      <w:bookmarkEnd w:id="689"/>
    </w:p>
    <w:p w:rsidR="003C2D9B" w:rsidRDefault="003C2D9B" w:rsidP="003C2D9B">
      <w:pPr>
        <w:pStyle w:val="KeepWithNext"/>
        <w:rPr>
          <w:rtl/>
          <w:lang w:eastAsia="he-IL"/>
        </w:rPr>
      </w:pPr>
    </w:p>
    <w:p w:rsidR="003C2D9B" w:rsidRDefault="003C2D9B" w:rsidP="003C2D9B">
      <w:pPr>
        <w:rPr>
          <w:rtl/>
          <w:lang w:eastAsia="he-IL"/>
        </w:rPr>
      </w:pPr>
      <w:bookmarkStart w:id="690" w:name="_ETM_Q1_3989000"/>
      <w:bookmarkEnd w:id="690"/>
      <w:r>
        <w:rPr>
          <w:rFonts w:hint="cs"/>
          <w:rtl/>
          <w:lang w:eastAsia="he-IL"/>
        </w:rPr>
        <w:t>ההבדל הוא שבהסעה קבועה יש אנשים קבועים שעולים</w:t>
      </w:r>
      <w:bookmarkStart w:id="691" w:name="_ETM_Q1_3988000"/>
      <w:bookmarkEnd w:id="691"/>
      <w:r>
        <w:rPr>
          <w:rFonts w:hint="cs"/>
          <w:rtl/>
          <w:lang w:eastAsia="he-IL"/>
        </w:rPr>
        <w:t xml:space="preserve"> על ההסעה ונוסעים. כאן השאלה היא הערבובים. זה מה שאני מבין מהתקנה. </w:t>
      </w:r>
    </w:p>
    <w:p w:rsidR="003C2D9B" w:rsidRDefault="003C2D9B" w:rsidP="003C2D9B">
      <w:pPr>
        <w:rPr>
          <w:rtl/>
          <w:lang w:eastAsia="he-IL"/>
        </w:rPr>
      </w:pPr>
    </w:p>
    <w:p w:rsidR="003C2D9B" w:rsidRDefault="003C2D9B" w:rsidP="003C2D9B">
      <w:pPr>
        <w:pStyle w:val="af6"/>
        <w:keepNext/>
        <w:rPr>
          <w:rtl/>
        </w:rPr>
      </w:pPr>
      <w:bookmarkStart w:id="692" w:name="ET_yor_שרן_השכל___יורַ_193"/>
      <w:r w:rsidRPr="003C2D9B">
        <w:rPr>
          <w:rStyle w:val="TagStyle"/>
          <w:rtl/>
        </w:rPr>
        <w:t xml:space="preserve"> &lt;&lt; יור &gt;&gt; </w:t>
      </w:r>
      <w:r>
        <w:rPr>
          <w:rtl/>
        </w:rPr>
        <w:t>היו"ר שרן השכל:</w:t>
      </w:r>
      <w:r w:rsidRPr="003C2D9B">
        <w:rPr>
          <w:rStyle w:val="TagStyle"/>
          <w:rtl/>
        </w:rPr>
        <w:t xml:space="preserve"> &lt;&lt; יור &gt;&gt;</w:t>
      </w:r>
      <w:r>
        <w:rPr>
          <w:rtl/>
        </w:rPr>
        <w:t xml:space="preserve">   </w:t>
      </w:r>
      <w:bookmarkEnd w:id="692"/>
    </w:p>
    <w:p w:rsidR="003C2D9B" w:rsidRDefault="003C2D9B" w:rsidP="003C2D9B">
      <w:pPr>
        <w:pStyle w:val="KeepWithNext"/>
        <w:rPr>
          <w:rtl/>
          <w:lang w:eastAsia="he-IL"/>
        </w:rPr>
      </w:pPr>
    </w:p>
    <w:p w:rsidR="003C2D9B" w:rsidRDefault="003C2D9B" w:rsidP="003C2D9B">
      <w:pPr>
        <w:rPr>
          <w:rtl/>
          <w:lang w:eastAsia="he-IL"/>
        </w:rPr>
      </w:pPr>
      <w:bookmarkStart w:id="693" w:name="_ETM_Q1_3993000"/>
      <w:bookmarkEnd w:id="693"/>
      <w:r>
        <w:rPr>
          <w:rFonts w:hint="cs"/>
          <w:rtl/>
          <w:lang w:eastAsia="he-IL"/>
        </w:rPr>
        <w:t xml:space="preserve">זה בחינוך המיוחד. </w:t>
      </w:r>
    </w:p>
    <w:p w:rsidR="003C2D9B" w:rsidRDefault="003C2D9B" w:rsidP="003C2D9B">
      <w:pPr>
        <w:rPr>
          <w:rtl/>
          <w:lang w:eastAsia="he-IL"/>
        </w:rPr>
      </w:pPr>
      <w:bookmarkStart w:id="694" w:name="_ETM_Q1_3991000"/>
      <w:bookmarkEnd w:id="694"/>
    </w:p>
    <w:p w:rsidR="003C2D9B" w:rsidRDefault="003C2D9B" w:rsidP="003C2D9B">
      <w:pPr>
        <w:pStyle w:val="a4"/>
        <w:keepNext/>
        <w:rPr>
          <w:rtl/>
        </w:rPr>
      </w:pPr>
      <w:bookmarkStart w:id="695" w:name="ET_speaker_6128_194"/>
      <w:r w:rsidRPr="003C2D9B">
        <w:rPr>
          <w:rStyle w:val="TagStyle"/>
          <w:rtl/>
        </w:rPr>
        <w:t xml:space="preserve"> &lt;&lt; דובר &gt;&gt; </w:t>
      </w:r>
      <w:r>
        <w:rPr>
          <w:rtl/>
        </w:rPr>
        <w:t>משה טור פז (יש עתיד):</w:t>
      </w:r>
      <w:r w:rsidRPr="003C2D9B">
        <w:rPr>
          <w:rStyle w:val="TagStyle"/>
          <w:rtl/>
        </w:rPr>
        <w:t xml:space="preserve"> &lt;&lt; דובר &gt;&gt;</w:t>
      </w:r>
      <w:r>
        <w:rPr>
          <w:rtl/>
        </w:rPr>
        <w:t xml:space="preserve">   </w:t>
      </w:r>
      <w:bookmarkEnd w:id="695"/>
    </w:p>
    <w:p w:rsidR="003C2D9B" w:rsidRDefault="003C2D9B" w:rsidP="003C2D9B">
      <w:pPr>
        <w:pStyle w:val="KeepWithNext"/>
        <w:rPr>
          <w:rtl/>
          <w:lang w:eastAsia="he-IL"/>
        </w:rPr>
      </w:pPr>
    </w:p>
    <w:p w:rsidR="003C2D9B" w:rsidRDefault="003C2D9B" w:rsidP="003C2D9B">
      <w:pPr>
        <w:rPr>
          <w:rtl/>
          <w:lang w:eastAsia="he-IL"/>
        </w:rPr>
      </w:pPr>
      <w:bookmarkStart w:id="696" w:name="_ETM_Q1_3995000"/>
      <w:bookmarkEnd w:id="696"/>
      <w:r>
        <w:rPr>
          <w:rFonts w:hint="cs"/>
          <w:rtl/>
          <w:lang w:eastAsia="he-IL"/>
        </w:rPr>
        <w:t xml:space="preserve">או במועצות אזוריות. </w:t>
      </w:r>
    </w:p>
    <w:p w:rsidR="003C2D9B" w:rsidRDefault="003C2D9B" w:rsidP="003C2D9B">
      <w:pPr>
        <w:rPr>
          <w:rtl/>
          <w:lang w:eastAsia="he-IL"/>
        </w:rPr>
      </w:pPr>
    </w:p>
    <w:p w:rsidR="003C2D9B" w:rsidRDefault="003C2D9B" w:rsidP="003C2D9B">
      <w:pPr>
        <w:pStyle w:val="af6"/>
        <w:keepNext/>
        <w:rPr>
          <w:rtl/>
        </w:rPr>
      </w:pPr>
      <w:bookmarkStart w:id="697" w:name="ET_yor_שרן_השכל___יורַ_195"/>
      <w:r w:rsidRPr="003C2D9B">
        <w:rPr>
          <w:rStyle w:val="TagStyle"/>
          <w:rtl/>
        </w:rPr>
        <w:t xml:space="preserve"> &lt;&lt; יור &gt;&gt; </w:t>
      </w:r>
      <w:r>
        <w:rPr>
          <w:rtl/>
        </w:rPr>
        <w:t>היו"ר שרן השכל:</w:t>
      </w:r>
      <w:r w:rsidRPr="003C2D9B">
        <w:rPr>
          <w:rStyle w:val="TagStyle"/>
          <w:rtl/>
        </w:rPr>
        <w:t xml:space="preserve"> &lt;&lt; יור &gt;&gt;</w:t>
      </w:r>
      <w:r>
        <w:rPr>
          <w:rtl/>
        </w:rPr>
        <w:t xml:space="preserve">   </w:t>
      </w:r>
      <w:bookmarkEnd w:id="697"/>
    </w:p>
    <w:p w:rsidR="003C2D9B" w:rsidRDefault="003C2D9B" w:rsidP="003C2D9B">
      <w:pPr>
        <w:pStyle w:val="KeepWithNext"/>
        <w:rPr>
          <w:rtl/>
          <w:lang w:eastAsia="he-IL"/>
        </w:rPr>
      </w:pPr>
    </w:p>
    <w:p w:rsidR="003C2D9B" w:rsidRDefault="003C2D9B" w:rsidP="003C2D9B">
      <w:pPr>
        <w:rPr>
          <w:rtl/>
          <w:lang w:eastAsia="he-IL"/>
        </w:rPr>
      </w:pPr>
      <w:r>
        <w:rPr>
          <w:rFonts w:hint="cs"/>
          <w:rtl/>
          <w:lang w:eastAsia="he-IL"/>
        </w:rPr>
        <w:t>קודם</w:t>
      </w:r>
      <w:bookmarkStart w:id="698" w:name="_ETM_Q1_3997000"/>
      <w:bookmarkEnd w:id="698"/>
      <w:r>
        <w:rPr>
          <w:rFonts w:hint="cs"/>
          <w:rtl/>
          <w:lang w:eastAsia="he-IL"/>
        </w:rPr>
        <w:t xml:space="preserve"> כול, בטיולים הפגיעה נשמעת לי סבירה. שמונה מקומות באוטובוס כדי</w:t>
      </w:r>
      <w:bookmarkStart w:id="699" w:name="_ETM_Q1_4004000"/>
      <w:bookmarkEnd w:id="699"/>
      <w:r>
        <w:rPr>
          <w:rFonts w:hint="cs"/>
          <w:rtl/>
          <w:lang w:eastAsia="he-IL"/>
        </w:rPr>
        <w:t xml:space="preserve"> לשמור על הבריאות שלהם זה לא נראה לי פגיעה כלכלית דרמטית כל כך. בכל זאת בדרך כלל מוציאים לכל כיתה אוטובוס אחד. אז רוצים להכניס שניים אז אומרים שיש אפשרות אבל לשמור שמונה מקומות. </w:t>
      </w:r>
    </w:p>
    <w:p w:rsidR="003C2D9B" w:rsidRDefault="003C2D9B" w:rsidP="003C2D9B">
      <w:pPr>
        <w:rPr>
          <w:rtl/>
          <w:lang w:eastAsia="he-IL"/>
        </w:rPr>
      </w:pPr>
      <w:bookmarkStart w:id="700" w:name="_ETM_Q1_4017000"/>
      <w:bookmarkEnd w:id="700"/>
    </w:p>
    <w:p w:rsidR="003C2D9B" w:rsidRDefault="003C2D9B" w:rsidP="003C2D9B">
      <w:pPr>
        <w:pStyle w:val="a4"/>
        <w:keepNext/>
        <w:rPr>
          <w:rtl/>
        </w:rPr>
      </w:pPr>
      <w:bookmarkStart w:id="701" w:name="ET_speaker_6128_197"/>
      <w:r w:rsidRPr="003C2D9B">
        <w:rPr>
          <w:rStyle w:val="TagStyle"/>
          <w:rtl/>
        </w:rPr>
        <w:t xml:space="preserve"> &lt;&lt; דובר &gt;&gt; </w:t>
      </w:r>
      <w:r>
        <w:rPr>
          <w:rtl/>
        </w:rPr>
        <w:t>משה טור פז (יש עתיד):</w:t>
      </w:r>
      <w:r w:rsidRPr="003C2D9B">
        <w:rPr>
          <w:rStyle w:val="TagStyle"/>
          <w:rtl/>
        </w:rPr>
        <w:t xml:space="preserve"> &lt;&lt; דובר &gt;&gt;</w:t>
      </w:r>
      <w:r>
        <w:rPr>
          <w:rtl/>
        </w:rPr>
        <w:t xml:space="preserve">   </w:t>
      </w:r>
      <w:bookmarkEnd w:id="701"/>
    </w:p>
    <w:p w:rsidR="003C2D9B" w:rsidRDefault="003C2D9B" w:rsidP="003C2D9B">
      <w:pPr>
        <w:pStyle w:val="KeepWithNext"/>
        <w:rPr>
          <w:rtl/>
          <w:lang w:eastAsia="he-IL"/>
        </w:rPr>
      </w:pPr>
    </w:p>
    <w:p w:rsidR="003C2D9B" w:rsidRDefault="003C2D9B" w:rsidP="003C2D9B">
      <w:pPr>
        <w:rPr>
          <w:rtl/>
          <w:lang w:eastAsia="he-IL"/>
        </w:rPr>
      </w:pPr>
      <w:bookmarkStart w:id="702" w:name="_ETM_Q1_4023000"/>
      <w:bookmarkEnd w:id="702"/>
      <w:r>
        <w:rPr>
          <w:rFonts w:hint="cs"/>
          <w:rtl/>
          <w:lang w:eastAsia="he-IL"/>
        </w:rPr>
        <w:t xml:space="preserve">אני מבין. </w:t>
      </w:r>
    </w:p>
    <w:p w:rsidR="003C2D9B" w:rsidRDefault="003C2D9B" w:rsidP="003C2D9B">
      <w:pPr>
        <w:rPr>
          <w:rtl/>
          <w:lang w:eastAsia="he-IL"/>
        </w:rPr>
      </w:pPr>
    </w:p>
    <w:p w:rsidR="003C2D9B" w:rsidRDefault="003C2D9B" w:rsidP="003C2D9B">
      <w:pPr>
        <w:pStyle w:val="af6"/>
        <w:keepNext/>
        <w:rPr>
          <w:rtl/>
        </w:rPr>
      </w:pPr>
      <w:bookmarkStart w:id="703" w:name="ET_yor_שרן_השכל___יורַ_198"/>
      <w:r w:rsidRPr="003C2D9B">
        <w:rPr>
          <w:rStyle w:val="TagStyle"/>
          <w:rtl/>
        </w:rPr>
        <w:t xml:space="preserve"> &lt;&lt; יור &gt;&gt; </w:t>
      </w:r>
      <w:r>
        <w:rPr>
          <w:rtl/>
        </w:rPr>
        <w:t>היו"ר שרן השכל:</w:t>
      </w:r>
      <w:r w:rsidRPr="003C2D9B">
        <w:rPr>
          <w:rStyle w:val="TagStyle"/>
          <w:rtl/>
        </w:rPr>
        <w:t xml:space="preserve"> &lt;&lt; יור &gt;&gt;</w:t>
      </w:r>
      <w:r>
        <w:rPr>
          <w:rtl/>
        </w:rPr>
        <w:t xml:space="preserve">   </w:t>
      </w:r>
      <w:bookmarkEnd w:id="703"/>
    </w:p>
    <w:p w:rsidR="003C2D9B" w:rsidRDefault="003C2D9B" w:rsidP="003C2D9B">
      <w:pPr>
        <w:pStyle w:val="KeepWithNext"/>
        <w:rPr>
          <w:rtl/>
          <w:lang w:eastAsia="he-IL"/>
        </w:rPr>
      </w:pPr>
    </w:p>
    <w:p w:rsidR="003C2D9B" w:rsidRDefault="003C2D9B" w:rsidP="003C2D9B">
      <w:pPr>
        <w:rPr>
          <w:rtl/>
          <w:lang w:eastAsia="he-IL"/>
        </w:rPr>
      </w:pPr>
      <w:bookmarkStart w:id="704" w:name="_ETM_Q1_4020000"/>
      <w:bookmarkEnd w:id="704"/>
      <w:r>
        <w:rPr>
          <w:rFonts w:hint="cs"/>
          <w:rtl/>
          <w:lang w:eastAsia="he-IL"/>
        </w:rPr>
        <w:t>אני מניחה שגם עם הדלת אפשר אז אתה מדבר על</w:t>
      </w:r>
      <w:bookmarkStart w:id="705" w:name="_ETM_Q1_4025000"/>
      <w:bookmarkEnd w:id="705"/>
      <w:r>
        <w:rPr>
          <w:rFonts w:hint="cs"/>
          <w:rtl/>
          <w:lang w:eastAsia="he-IL"/>
        </w:rPr>
        <w:t xml:space="preserve"> שישה מקומות. זה לא נראה לי פגיעה מידתית, זה עדיין נראה לי מידתי. </w:t>
      </w:r>
    </w:p>
    <w:p w:rsidR="003C2D9B" w:rsidRDefault="003C2D9B" w:rsidP="003C2D9B">
      <w:pPr>
        <w:rPr>
          <w:rtl/>
          <w:lang w:eastAsia="he-IL"/>
        </w:rPr>
      </w:pPr>
      <w:bookmarkStart w:id="706" w:name="_ETM_Q1_4028000"/>
      <w:bookmarkEnd w:id="706"/>
    </w:p>
    <w:p w:rsidR="003C2D9B" w:rsidRDefault="003C2D9B" w:rsidP="003C2D9B">
      <w:pPr>
        <w:pStyle w:val="a4"/>
        <w:keepNext/>
        <w:rPr>
          <w:rtl/>
        </w:rPr>
      </w:pPr>
      <w:bookmarkStart w:id="707" w:name="ET_speaker_6128_199"/>
      <w:r w:rsidRPr="003C2D9B">
        <w:rPr>
          <w:rStyle w:val="TagStyle"/>
          <w:rtl/>
        </w:rPr>
        <w:t xml:space="preserve"> &lt;&lt; דובר &gt;&gt; </w:t>
      </w:r>
      <w:r>
        <w:rPr>
          <w:rtl/>
        </w:rPr>
        <w:t>משה טור פז (יש עתיד):</w:t>
      </w:r>
      <w:r w:rsidRPr="003C2D9B">
        <w:rPr>
          <w:rStyle w:val="TagStyle"/>
          <w:rtl/>
        </w:rPr>
        <w:t xml:space="preserve"> &lt;&lt; דובר &gt;&gt;</w:t>
      </w:r>
      <w:r>
        <w:rPr>
          <w:rtl/>
        </w:rPr>
        <w:t xml:space="preserve">   </w:t>
      </w:r>
      <w:bookmarkEnd w:id="707"/>
    </w:p>
    <w:p w:rsidR="003C2D9B" w:rsidRDefault="003C2D9B" w:rsidP="003C2D9B">
      <w:pPr>
        <w:pStyle w:val="KeepWithNext"/>
        <w:rPr>
          <w:rtl/>
          <w:lang w:eastAsia="he-IL"/>
        </w:rPr>
      </w:pPr>
    </w:p>
    <w:p w:rsidR="003C2D9B" w:rsidRDefault="003C2D9B" w:rsidP="003C2D9B">
      <w:pPr>
        <w:rPr>
          <w:rtl/>
          <w:lang w:eastAsia="he-IL"/>
        </w:rPr>
      </w:pPr>
      <w:bookmarkStart w:id="708" w:name="_ETM_Q1_4030000"/>
      <w:bookmarkEnd w:id="708"/>
      <w:r>
        <w:rPr>
          <w:rFonts w:hint="cs"/>
          <w:rtl/>
          <w:lang w:eastAsia="he-IL"/>
        </w:rPr>
        <w:t xml:space="preserve">השאלה היא מי סופג את הפער. זאת השאלה שלי. </w:t>
      </w:r>
    </w:p>
    <w:p w:rsidR="003C2D9B" w:rsidRDefault="003C2D9B" w:rsidP="003C2D9B">
      <w:pPr>
        <w:rPr>
          <w:rtl/>
          <w:lang w:eastAsia="he-IL"/>
        </w:rPr>
      </w:pPr>
      <w:bookmarkStart w:id="709" w:name="_ETM_Q1_4029000"/>
      <w:bookmarkEnd w:id="709"/>
    </w:p>
    <w:p w:rsidR="003C2D9B" w:rsidRDefault="003C2D9B" w:rsidP="003C2D9B">
      <w:pPr>
        <w:pStyle w:val="af6"/>
        <w:keepNext/>
        <w:rPr>
          <w:rtl/>
        </w:rPr>
      </w:pPr>
      <w:bookmarkStart w:id="710" w:name="ET_yor_שרן_השכל___יורַ_200"/>
      <w:r w:rsidRPr="003C2D9B">
        <w:rPr>
          <w:rStyle w:val="TagStyle"/>
          <w:rtl/>
        </w:rPr>
        <w:t xml:space="preserve"> &lt;&lt; יור &gt;&gt; </w:t>
      </w:r>
      <w:r>
        <w:rPr>
          <w:rtl/>
        </w:rPr>
        <w:t>היו"ר שרן השכל:</w:t>
      </w:r>
      <w:r w:rsidRPr="003C2D9B">
        <w:rPr>
          <w:rStyle w:val="TagStyle"/>
          <w:rtl/>
        </w:rPr>
        <w:t xml:space="preserve"> &lt;&lt; יור &gt;&gt;</w:t>
      </w:r>
      <w:r>
        <w:rPr>
          <w:rtl/>
        </w:rPr>
        <w:t xml:space="preserve">   </w:t>
      </w:r>
      <w:bookmarkEnd w:id="710"/>
    </w:p>
    <w:p w:rsidR="003C2D9B" w:rsidRDefault="003C2D9B" w:rsidP="003C2D9B">
      <w:pPr>
        <w:pStyle w:val="KeepWithNext"/>
        <w:rPr>
          <w:rtl/>
          <w:lang w:eastAsia="he-IL"/>
        </w:rPr>
      </w:pPr>
    </w:p>
    <w:p w:rsidR="003C2D9B" w:rsidRDefault="003C2D9B" w:rsidP="003C2D9B">
      <w:pPr>
        <w:rPr>
          <w:rtl/>
          <w:lang w:eastAsia="he-IL"/>
        </w:rPr>
      </w:pPr>
      <w:bookmarkStart w:id="711" w:name="_ETM_Q1_4031000"/>
      <w:bookmarkEnd w:id="711"/>
      <w:r>
        <w:rPr>
          <w:rFonts w:hint="cs"/>
          <w:rtl/>
          <w:lang w:eastAsia="he-IL"/>
        </w:rPr>
        <w:t xml:space="preserve">זאת פגיעה </w:t>
      </w:r>
      <w:bookmarkStart w:id="712" w:name="_ETM_Q1_4034000"/>
      <w:bookmarkEnd w:id="712"/>
      <w:r>
        <w:rPr>
          <w:rFonts w:hint="cs"/>
          <w:rtl/>
          <w:lang w:eastAsia="he-IL"/>
        </w:rPr>
        <w:t xml:space="preserve">אבל היא מידתית. גם להגיד שצריכים מסיכות יש גם לזה עלות. </w:t>
      </w:r>
    </w:p>
    <w:p w:rsidR="003C2D9B" w:rsidRDefault="003C2D9B" w:rsidP="003C2D9B">
      <w:pPr>
        <w:rPr>
          <w:rtl/>
          <w:lang w:eastAsia="he-IL"/>
        </w:rPr>
      </w:pPr>
      <w:bookmarkStart w:id="713" w:name="_ETM_Q1_4037000"/>
      <w:bookmarkEnd w:id="713"/>
    </w:p>
    <w:p w:rsidR="003C2D9B" w:rsidRDefault="003C2D9B" w:rsidP="003C2D9B">
      <w:pPr>
        <w:pStyle w:val="a4"/>
        <w:keepNext/>
        <w:rPr>
          <w:rtl/>
        </w:rPr>
      </w:pPr>
      <w:bookmarkStart w:id="714" w:name="ET_speaker_6128_201"/>
      <w:r w:rsidRPr="003C2D9B">
        <w:rPr>
          <w:rStyle w:val="TagStyle"/>
          <w:rtl/>
        </w:rPr>
        <w:t xml:space="preserve"> &lt;&lt; דובר &gt;&gt; </w:t>
      </w:r>
      <w:r>
        <w:rPr>
          <w:rtl/>
        </w:rPr>
        <w:t>משה טור פז (יש עתיד):</w:t>
      </w:r>
      <w:r w:rsidRPr="003C2D9B">
        <w:rPr>
          <w:rStyle w:val="TagStyle"/>
          <w:rtl/>
        </w:rPr>
        <w:t xml:space="preserve"> &lt;&lt; דובר &gt;&gt;</w:t>
      </w:r>
      <w:r>
        <w:rPr>
          <w:rtl/>
        </w:rPr>
        <w:t xml:space="preserve">   </w:t>
      </w:r>
      <w:bookmarkEnd w:id="714"/>
    </w:p>
    <w:p w:rsidR="003C2D9B" w:rsidRDefault="003C2D9B" w:rsidP="003C2D9B">
      <w:pPr>
        <w:pStyle w:val="KeepWithNext"/>
        <w:rPr>
          <w:rtl/>
          <w:lang w:eastAsia="he-IL"/>
        </w:rPr>
      </w:pPr>
    </w:p>
    <w:p w:rsidR="003C2D9B" w:rsidRDefault="003C2D9B" w:rsidP="003C2D9B">
      <w:pPr>
        <w:rPr>
          <w:rtl/>
          <w:lang w:eastAsia="he-IL"/>
        </w:rPr>
      </w:pPr>
      <w:bookmarkStart w:id="715" w:name="_ETM_Q1_4040000"/>
      <w:bookmarkEnd w:id="715"/>
      <w:r>
        <w:rPr>
          <w:rFonts w:hint="cs"/>
          <w:rtl/>
          <w:lang w:eastAsia="he-IL"/>
        </w:rPr>
        <w:t xml:space="preserve">נכון. </w:t>
      </w:r>
    </w:p>
    <w:p w:rsidR="003C2D9B" w:rsidRDefault="003C2D9B" w:rsidP="003C2D9B">
      <w:pPr>
        <w:rPr>
          <w:rtl/>
          <w:lang w:eastAsia="he-IL"/>
        </w:rPr>
      </w:pPr>
    </w:p>
    <w:p w:rsidR="003C2D9B" w:rsidRDefault="003C2D9B" w:rsidP="003C2D9B">
      <w:pPr>
        <w:pStyle w:val="af6"/>
        <w:keepNext/>
        <w:rPr>
          <w:rtl/>
        </w:rPr>
      </w:pPr>
      <w:bookmarkStart w:id="716" w:name="ET_yor_שרן_השכל___יורַ_202"/>
      <w:r w:rsidRPr="003C2D9B">
        <w:rPr>
          <w:rStyle w:val="TagStyle"/>
          <w:rtl/>
        </w:rPr>
        <w:t xml:space="preserve"> &lt;&lt; יור &gt;&gt; </w:t>
      </w:r>
      <w:r>
        <w:rPr>
          <w:rtl/>
        </w:rPr>
        <w:t>היו"ר שרן השכל:</w:t>
      </w:r>
      <w:r w:rsidRPr="003C2D9B">
        <w:rPr>
          <w:rStyle w:val="TagStyle"/>
          <w:rtl/>
        </w:rPr>
        <w:t xml:space="preserve"> &lt;&lt; יור &gt;&gt;</w:t>
      </w:r>
      <w:r>
        <w:rPr>
          <w:rtl/>
        </w:rPr>
        <w:t xml:space="preserve">   </w:t>
      </w:r>
      <w:bookmarkEnd w:id="716"/>
    </w:p>
    <w:p w:rsidR="003C2D9B" w:rsidRDefault="003C2D9B" w:rsidP="003C2D9B">
      <w:pPr>
        <w:pStyle w:val="KeepWithNext"/>
        <w:rPr>
          <w:rtl/>
          <w:lang w:eastAsia="he-IL"/>
        </w:rPr>
      </w:pPr>
    </w:p>
    <w:p w:rsidR="003C2D9B" w:rsidRDefault="003C2D9B" w:rsidP="003C2D9B">
      <w:pPr>
        <w:rPr>
          <w:rtl/>
          <w:lang w:eastAsia="he-IL"/>
        </w:rPr>
      </w:pPr>
      <w:bookmarkStart w:id="717" w:name="_ETM_Q1_4042000"/>
      <w:bookmarkEnd w:id="717"/>
      <w:r>
        <w:rPr>
          <w:rFonts w:hint="cs"/>
          <w:rtl/>
          <w:lang w:eastAsia="he-IL"/>
        </w:rPr>
        <w:t xml:space="preserve">אני חושבת שזאת פגיעה מידתית. אני לא חושבת שבגלל שמונת התלמידים האלה אנחנו צריכים לבטל את הסעיף הזה. </w:t>
      </w:r>
    </w:p>
    <w:p w:rsidR="003C2D9B" w:rsidRDefault="003C2D9B" w:rsidP="003C2D9B">
      <w:pPr>
        <w:rPr>
          <w:rtl/>
          <w:lang w:eastAsia="he-IL"/>
        </w:rPr>
      </w:pPr>
      <w:bookmarkStart w:id="718" w:name="_ETM_Q1_4051000"/>
      <w:bookmarkEnd w:id="718"/>
    </w:p>
    <w:p w:rsidR="003C2D9B" w:rsidRDefault="003C2D9B" w:rsidP="003C2D9B">
      <w:pPr>
        <w:pStyle w:val="a4"/>
        <w:keepNext/>
        <w:rPr>
          <w:rtl/>
        </w:rPr>
      </w:pPr>
      <w:bookmarkStart w:id="719" w:name="ET_speaker_6128_203"/>
      <w:r w:rsidRPr="003C2D9B">
        <w:rPr>
          <w:rStyle w:val="TagStyle"/>
          <w:rtl/>
        </w:rPr>
        <w:t xml:space="preserve"> &lt;&lt; דובר &gt;&gt; </w:t>
      </w:r>
      <w:r>
        <w:rPr>
          <w:rtl/>
        </w:rPr>
        <w:t>משה טור פז (יש עתיד):</w:t>
      </w:r>
      <w:r w:rsidRPr="003C2D9B">
        <w:rPr>
          <w:rStyle w:val="TagStyle"/>
          <w:rtl/>
        </w:rPr>
        <w:t xml:space="preserve"> &lt;&lt; דובר &gt;&gt;</w:t>
      </w:r>
      <w:r>
        <w:rPr>
          <w:rtl/>
        </w:rPr>
        <w:t xml:space="preserve">   </w:t>
      </w:r>
      <w:bookmarkEnd w:id="719"/>
    </w:p>
    <w:p w:rsidR="003C2D9B" w:rsidRDefault="003C2D9B" w:rsidP="003C2D9B">
      <w:pPr>
        <w:pStyle w:val="KeepWithNext"/>
        <w:rPr>
          <w:rtl/>
          <w:lang w:eastAsia="he-IL"/>
        </w:rPr>
      </w:pPr>
    </w:p>
    <w:p w:rsidR="003C2D9B" w:rsidRDefault="003C2D9B" w:rsidP="003C2D9B">
      <w:pPr>
        <w:rPr>
          <w:rtl/>
          <w:lang w:eastAsia="he-IL"/>
        </w:rPr>
      </w:pPr>
      <w:r>
        <w:rPr>
          <w:rFonts w:hint="cs"/>
          <w:rtl/>
          <w:lang w:eastAsia="he-IL"/>
        </w:rPr>
        <w:t xml:space="preserve">אני לא מבקש לבטל אותו. אני מבקש שיהיה לו </w:t>
      </w:r>
      <w:bookmarkStart w:id="720" w:name="_ETM_Q1_4054000"/>
      <w:bookmarkEnd w:id="720"/>
      <w:r>
        <w:rPr>
          <w:rFonts w:hint="cs"/>
          <w:rtl/>
          <w:lang w:eastAsia="he-IL"/>
        </w:rPr>
        <w:t xml:space="preserve">ביטוי תקציבי. עכשיו אנחנו עוסקים רק בטיולים וגם טיולים בבית </w:t>
      </w:r>
      <w:bookmarkStart w:id="721" w:name="_ETM_Q1_4055000"/>
      <w:bookmarkEnd w:id="721"/>
      <w:r>
        <w:rPr>
          <w:rFonts w:hint="cs"/>
          <w:rtl/>
          <w:lang w:eastAsia="he-IL"/>
        </w:rPr>
        <w:t>ספר גדול זה סעיף של מאות אלפי שקלים. אם הגדלת</w:t>
      </w:r>
      <w:bookmarkStart w:id="722" w:name="_ETM_Q1_4063000"/>
      <w:bookmarkEnd w:id="722"/>
      <w:r>
        <w:rPr>
          <w:rFonts w:hint="cs"/>
          <w:rtl/>
          <w:lang w:eastAsia="he-IL"/>
        </w:rPr>
        <w:t xml:space="preserve"> את האוטובוסים זה המרכיב הגדול ביותר. </w:t>
      </w:r>
    </w:p>
    <w:p w:rsidR="003C2D9B" w:rsidRDefault="003C2D9B" w:rsidP="003C2D9B">
      <w:pPr>
        <w:rPr>
          <w:rtl/>
          <w:lang w:eastAsia="he-IL"/>
        </w:rPr>
      </w:pPr>
      <w:bookmarkStart w:id="723" w:name="_ETM_Q1_4067000"/>
      <w:bookmarkEnd w:id="723"/>
    </w:p>
    <w:p w:rsidR="003C2D9B" w:rsidRDefault="003C2D9B" w:rsidP="003C2D9B">
      <w:pPr>
        <w:pStyle w:val="af6"/>
        <w:keepNext/>
        <w:rPr>
          <w:rtl/>
        </w:rPr>
      </w:pPr>
      <w:bookmarkStart w:id="724" w:name="ET_yor_שרן_השכל___יורַ_204"/>
      <w:r w:rsidRPr="003C2D9B">
        <w:rPr>
          <w:rStyle w:val="TagStyle"/>
          <w:rtl/>
        </w:rPr>
        <w:t xml:space="preserve"> &lt;&lt; יור &gt;&gt; </w:t>
      </w:r>
      <w:r>
        <w:rPr>
          <w:rtl/>
        </w:rPr>
        <w:t>היו"ר שרן השכל:</w:t>
      </w:r>
      <w:r w:rsidRPr="003C2D9B">
        <w:rPr>
          <w:rStyle w:val="TagStyle"/>
          <w:rtl/>
        </w:rPr>
        <w:t xml:space="preserve"> &lt;&lt; יור &gt;&gt;</w:t>
      </w:r>
      <w:r>
        <w:rPr>
          <w:rtl/>
        </w:rPr>
        <w:t xml:space="preserve">   </w:t>
      </w:r>
      <w:bookmarkEnd w:id="724"/>
    </w:p>
    <w:p w:rsidR="003C2D9B" w:rsidRDefault="003C2D9B" w:rsidP="003C2D9B">
      <w:pPr>
        <w:pStyle w:val="KeepWithNext"/>
        <w:rPr>
          <w:rtl/>
          <w:lang w:eastAsia="he-IL"/>
        </w:rPr>
      </w:pPr>
    </w:p>
    <w:p w:rsidR="003C2D9B" w:rsidRDefault="003C2D9B" w:rsidP="003C2D9B">
      <w:pPr>
        <w:rPr>
          <w:rtl/>
          <w:lang w:eastAsia="he-IL"/>
        </w:rPr>
      </w:pPr>
      <w:bookmarkStart w:id="725" w:name="_ETM_Q1_4068000"/>
      <w:bookmarkEnd w:id="725"/>
      <w:r>
        <w:rPr>
          <w:rFonts w:hint="cs"/>
          <w:rtl/>
          <w:lang w:eastAsia="he-IL"/>
        </w:rPr>
        <w:t xml:space="preserve">חבר הכנסת קינלי, אני לא חושבת ששמונה מקומות באוטובוס </w:t>
      </w:r>
      <w:r>
        <w:rPr>
          <w:rtl/>
          <w:lang w:eastAsia="he-IL"/>
        </w:rPr>
        <w:t>–</w:t>
      </w:r>
      <w:r>
        <w:rPr>
          <w:rFonts w:hint="cs"/>
          <w:rtl/>
          <w:lang w:eastAsia="he-IL"/>
        </w:rPr>
        <w:t xml:space="preserve"> מה העלות התקציבית של זה לכל אוטובוס? </w:t>
      </w:r>
    </w:p>
    <w:p w:rsidR="003C2D9B" w:rsidRDefault="003C2D9B" w:rsidP="003C2D9B">
      <w:pPr>
        <w:rPr>
          <w:rtl/>
          <w:lang w:eastAsia="he-IL"/>
        </w:rPr>
      </w:pPr>
      <w:bookmarkStart w:id="726" w:name="_ETM_Q1_4076000"/>
      <w:bookmarkEnd w:id="726"/>
    </w:p>
    <w:p w:rsidR="003C2D9B" w:rsidRDefault="003C2D9B" w:rsidP="003C2D9B">
      <w:pPr>
        <w:pStyle w:val="a4"/>
        <w:keepNext/>
        <w:rPr>
          <w:rtl/>
        </w:rPr>
      </w:pPr>
      <w:bookmarkStart w:id="727" w:name="ET_speaker_6128_205"/>
      <w:r w:rsidRPr="003C2D9B">
        <w:rPr>
          <w:rStyle w:val="TagStyle"/>
          <w:rtl/>
        </w:rPr>
        <w:t xml:space="preserve"> &lt;&lt; דובר &gt;&gt; </w:t>
      </w:r>
      <w:r>
        <w:rPr>
          <w:rtl/>
        </w:rPr>
        <w:t>משה טור פז (יש עתיד):</w:t>
      </w:r>
      <w:r w:rsidRPr="003C2D9B">
        <w:rPr>
          <w:rStyle w:val="TagStyle"/>
          <w:rtl/>
        </w:rPr>
        <w:t xml:space="preserve"> &lt;&lt; דובר &gt;&gt;</w:t>
      </w:r>
      <w:r>
        <w:rPr>
          <w:rtl/>
        </w:rPr>
        <w:t xml:space="preserve">   </w:t>
      </w:r>
      <w:bookmarkEnd w:id="727"/>
    </w:p>
    <w:p w:rsidR="003C2D9B" w:rsidRDefault="003C2D9B" w:rsidP="003C2D9B">
      <w:pPr>
        <w:pStyle w:val="KeepWithNext"/>
        <w:rPr>
          <w:rtl/>
          <w:lang w:eastAsia="he-IL"/>
        </w:rPr>
      </w:pPr>
    </w:p>
    <w:p w:rsidR="003C2D9B" w:rsidRDefault="003C2D9B" w:rsidP="003C2D9B">
      <w:pPr>
        <w:rPr>
          <w:rtl/>
          <w:lang w:eastAsia="he-IL"/>
        </w:rPr>
      </w:pPr>
      <w:r>
        <w:rPr>
          <w:rFonts w:hint="cs"/>
          <w:rtl/>
          <w:lang w:eastAsia="he-IL"/>
        </w:rPr>
        <w:t xml:space="preserve">אוטובוס ביום טיול זה 3,000 שקל. </w:t>
      </w:r>
      <w:bookmarkStart w:id="728" w:name="_ETM_Q1_4078000"/>
      <w:bookmarkEnd w:id="728"/>
      <w:r>
        <w:rPr>
          <w:rFonts w:hint="cs"/>
          <w:rtl/>
          <w:lang w:eastAsia="he-IL"/>
        </w:rPr>
        <w:t>אם אנחנו צריכים עוד 15% אוטובוסים אז זה 450</w:t>
      </w:r>
      <w:bookmarkStart w:id="729" w:name="_ETM_Q1_4082000"/>
      <w:bookmarkEnd w:id="729"/>
      <w:r>
        <w:rPr>
          <w:rFonts w:hint="cs"/>
          <w:rtl/>
          <w:lang w:eastAsia="he-IL"/>
        </w:rPr>
        <w:t xml:space="preserve"> שקלים לאוטובוס אחד. כל עוד זה נוגע לטיולים זה בשיקול </w:t>
      </w:r>
      <w:bookmarkStart w:id="730" w:name="_ETM_Q1_4088000"/>
      <w:bookmarkEnd w:id="730"/>
      <w:r>
        <w:rPr>
          <w:rFonts w:hint="cs"/>
          <w:rtl/>
          <w:lang w:eastAsia="he-IL"/>
        </w:rPr>
        <w:t xml:space="preserve">הדעת של בית הספר לטייל פחות, לדוגמה, כי יש </w:t>
      </w:r>
      <w:bookmarkStart w:id="731" w:name="_ETM_Q1_4086000"/>
      <w:bookmarkEnd w:id="731"/>
      <w:r>
        <w:rPr>
          <w:rFonts w:hint="cs"/>
          <w:rtl/>
          <w:lang w:eastAsia="he-IL"/>
        </w:rPr>
        <w:t xml:space="preserve">לו פחות כסף. אני בכוונה נוגע בנושא ההסעות. </w:t>
      </w:r>
    </w:p>
    <w:p w:rsidR="003C2D9B" w:rsidRDefault="003C2D9B" w:rsidP="003C2D9B">
      <w:pPr>
        <w:rPr>
          <w:rtl/>
          <w:lang w:eastAsia="he-IL"/>
        </w:rPr>
      </w:pPr>
      <w:bookmarkStart w:id="732" w:name="_ETM_Q1_4093000"/>
      <w:bookmarkEnd w:id="732"/>
    </w:p>
    <w:p w:rsidR="003C2D9B" w:rsidRDefault="003C2D9B" w:rsidP="003C2D9B">
      <w:pPr>
        <w:pStyle w:val="af6"/>
        <w:keepNext/>
        <w:rPr>
          <w:rtl/>
        </w:rPr>
      </w:pPr>
      <w:bookmarkStart w:id="733" w:name="ET_yor_שרן_השכל___יורַ_206"/>
      <w:r w:rsidRPr="003C2D9B">
        <w:rPr>
          <w:rStyle w:val="TagStyle"/>
          <w:rtl/>
        </w:rPr>
        <w:t xml:space="preserve"> &lt;&lt; יור &gt;&gt; </w:t>
      </w:r>
      <w:r>
        <w:rPr>
          <w:rtl/>
        </w:rPr>
        <w:t>היו"ר שרן השכל:</w:t>
      </w:r>
      <w:r w:rsidRPr="003C2D9B">
        <w:rPr>
          <w:rStyle w:val="TagStyle"/>
          <w:rtl/>
        </w:rPr>
        <w:t xml:space="preserve"> &lt;&lt; יור &gt;&gt;</w:t>
      </w:r>
      <w:r>
        <w:rPr>
          <w:rtl/>
        </w:rPr>
        <w:t xml:space="preserve">   </w:t>
      </w:r>
      <w:bookmarkEnd w:id="733"/>
    </w:p>
    <w:p w:rsidR="003C2D9B" w:rsidRDefault="003C2D9B" w:rsidP="003C2D9B">
      <w:pPr>
        <w:pStyle w:val="KeepWithNext"/>
        <w:rPr>
          <w:rtl/>
        </w:rPr>
      </w:pPr>
    </w:p>
    <w:p w:rsidR="003C2D9B" w:rsidRDefault="003C2D9B" w:rsidP="003C2D9B">
      <w:pPr>
        <w:rPr>
          <w:rtl/>
        </w:rPr>
      </w:pPr>
      <w:bookmarkStart w:id="734" w:name="_ETM_Q1_4094000"/>
      <w:bookmarkEnd w:id="734"/>
      <w:r>
        <w:rPr>
          <w:rFonts w:hint="cs"/>
          <w:rtl/>
        </w:rPr>
        <w:t xml:space="preserve">אנחנו בתקופת קורונה. יש שיקולם שצריך לקחת. יש עוד </w:t>
      </w:r>
      <w:bookmarkStart w:id="735" w:name="_ETM_Q1_4099000"/>
      <w:bookmarkEnd w:id="735"/>
      <w:r>
        <w:rPr>
          <w:rFonts w:hint="cs"/>
          <w:rtl/>
        </w:rPr>
        <w:t xml:space="preserve">המון הגבלות: לינה, מיקומים </w:t>
      </w:r>
      <w:r>
        <w:rPr>
          <w:rtl/>
        </w:rPr>
        <w:t>–</w:t>
      </w:r>
      <w:r>
        <w:rPr>
          <w:rFonts w:hint="cs"/>
          <w:rtl/>
        </w:rPr>
        <w:t xml:space="preserve"> לכול יש עלות כספית. ברגע שאתה מחליט להוציא טיול בתקופת קורונה אתה צריך </w:t>
      </w:r>
      <w:bookmarkStart w:id="736" w:name="_ETM_Q1_4105000"/>
      <w:bookmarkEnd w:id="736"/>
      <w:r>
        <w:rPr>
          <w:rFonts w:hint="cs"/>
          <w:rtl/>
        </w:rPr>
        <w:t xml:space="preserve">לקחת את העלות הכספית. פתאום ילד חולה בקורונה ואתה צריך להסיע אותו לבד הביתה </w:t>
      </w:r>
      <w:r>
        <w:rPr>
          <w:rtl/>
        </w:rPr>
        <w:t>–</w:t>
      </w:r>
      <w:r>
        <w:rPr>
          <w:rFonts w:hint="cs"/>
          <w:rtl/>
        </w:rPr>
        <w:t xml:space="preserve"> אז מה, אז </w:t>
      </w:r>
      <w:bookmarkStart w:id="737" w:name="_ETM_Q1_4110000"/>
      <w:bookmarkEnd w:id="737"/>
      <w:r>
        <w:rPr>
          <w:rFonts w:hint="cs"/>
          <w:rtl/>
        </w:rPr>
        <w:t xml:space="preserve">תיקח מונית, אז יש לזה עלות. אז מי ישלם על </w:t>
      </w:r>
      <w:bookmarkStart w:id="738" w:name="_ETM_Q1_4114000"/>
      <w:bookmarkEnd w:id="738"/>
      <w:r>
        <w:rPr>
          <w:rFonts w:hint="cs"/>
          <w:rtl/>
        </w:rPr>
        <w:t>זה? בסוף אתה שומר על בריאות הציבור. אם</w:t>
      </w:r>
      <w:bookmarkStart w:id="739" w:name="_ETM_Q1_4118000"/>
      <w:bookmarkEnd w:id="739"/>
      <w:r>
        <w:rPr>
          <w:rFonts w:hint="cs"/>
          <w:rtl/>
        </w:rPr>
        <w:t xml:space="preserve"> החלטת להוציא את התלמידים לטיול של יומיים יש לזה עלות</w:t>
      </w:r>
      <w:bookmarkStart w:id="740" w:name="_ETM_Q1_4117000"/>
      <w:bookmarkEnd w:id="740"/>
      <w:r>
        <w:rPr>
          <w:rFonts w:hint="cs"/>
          <w:rtl/>
        </w:rPr>
        <w:t xml:space="preserve"> בתקופת קורונה שהיא גבוהה יותר מהרגיל. זה לא נראה לי </w:t>
      </w:r>
      <w:bookmarkStart w:id="741" w:name="_ETM_Q1_4120000"/>
      <w:bookmarkEnd w:id="741"/>
      <w:r w:rsidR="00740D18">
        <w:rPr>
          <w:rFonts w:hint="cs"/>
          <w:rtl/>
        </w:rPr>
        <w:t xml:space="preserve">משהו לא מידתי. </w:t>
      </w:r>
    </w:p>
    <w:p w:rsidR="00740D18" w:rsidRDefault="00740D18" w:rsidP="003C2D9B">
      <w:pPr>
        <w:rPr>
          <w:rtl/>
        </w:rPr>
      </w:pPr>
    </w:p>
    <w:p w:rsidR="00740D18" w:rsidRDefault="00740D18" w:rsidP="00740D18">
      <w:pPr>
        <w:pStyle w:val="a4"/>
        <w:keepNext/>
        <w:rPr>
          <w:rtl/>
        </w:rPr>
      </w:pPr>
      <w:bookmarkStart w:id="742" w:name="ET_speaker_6128_207"/>
      <w:r w:rsidRPr="00740D18">
        <w:rPr>
          <w:rStyle w:val="TagStyle"/>
          <w:rtl/>
        </w:rPr>
        <w:t xml:space="preserve"> &lt;&lt; דובר &gt;&gt; </w:t>
      </w:r>
      <w:r>
        <w:rPr>
          <w:rtl/>
        </w:rPr>
        <w:t>משה טור פז (יש עתיד):</w:t>
      </w:r>
      <w:r w:rsidRPr="00740D18">
        <w:rPr>
          <w:rStyle w:val="TagStyle"/>
          <w:rtl/>
        </w:rPr>
        <w:t xml:space="preserve"> &lt;&lt; דובר &gt;&gt;</w:t>
      </w:r>
      <w:r>
        <w:rPr>
          <w:rtl/>
        </w:rPr>
        <w:t xml:space="preserve">   </w:t>
      </w:r>
      <w:bookmarkEnd w:id="742"/>
    </w:p>
    <w:p w:rsidR="00740D18" w:rsidRDefault="00740D18" w:rsidP="00740D18">
      <w:pPr>
        <w:pStyle w:val="KeepWithNext"/>
        <w:rPr>
          <w:rtl/>
          <w:lang w:eastAsia="he-IL"/>
        </w:rPr>
      </w:pPr>
    </w:p>
    <w:p w:rsidR="00740D18" w:rsidRDefault="00740D18" w:rsidP="00740D18">
      <w:pPr>
        <w:rPr>
          <w:rtl/>
          <w:lang w:eastAsia="he-IL"/>
        </w:rPr>
      </w:pPr>
      <w:bookmarkStart w:id="743" w:name="_ETM_Q1_4122000"/>
      <w:bookmarkEnd w:id="743"/>
      <w:r>
        <w:rPr>
          <w:rFonts w:hint="cs"/>
          <w:rtl/>
          <w:lang w:eastAsia="he-IL"/>
        </w:rPr>
        <w:t xml:space="preserve">לגבי טיולים אני מקבל. מה קורה לגבי הסעות החובה? לכאורה יחולו עליהם אותן חובות, נכון? </w:t>
      </w:r>
    </w:p>
    <w:p w:rsidR="00740D18" w:rsidRDefault="00740D18" w:rsidP="00740D18">
      <w:pPr>
        <w:rPr>
          <w:rtl/>
          <w:lang w:eastAsia="he-IL"/>
        </w:rPr>
      </w:pPr>
      <w:bookmarkStart w:id="744" w:name="_ETM_Q1_4126000"/>
      <w:bookmarkEnd w:id="744"/>
    </w:p>
    <w:p w:rsidR="00740D18" w:rsidRDefault="00740D18" w:rsidP="00740D18">
      <w:pPr>
        <w:pStyle w:val="af6"/>
        <w:keepNext/>
        <w:rPr>
          <w:rtl/>
        </w:rPr>
      </w:pPr>
      <w:bookmarkStart w:id="745" w:name="ET_yor_שרן_השכל___יורַ_208"/>
      <w:r w:rsidRPr="00740D18">
        <w:rPr>
          <w:rStyle w:val="TagStyle"/>
          <w:rtl/>
        </w:rPr>
        <w:t xml:space="preserve"> &lt;&lt; יור &gt;&gt; </w:t>
      </w:r>
      <w:r>
        <w:rPr>
          <w:rtl/>
        </w:rPr>
        <w:t>היו"ר שרן השכל:</w:t>
      </w:r>
      <w:r w:rsidRPr="00740D18">
        <w:rPr>
          <w:rStyle w:val="TagStyle"/>
          <w:rtl/>
        </w:rPr>
        <w:t xml:space="preserve"> &lt;&lt; יור &gt;&gt;</w:t>
      </w:r>
      <w:r>
        <w:rPr>
          <w:rtl/>
        </w:rPr>
        <w:t xml:space="preserve">   </w:t>
      </w:r>
      <w:bookmarkEnd w:id="745"/>
    </w:p>
    <w:p w:rsidR="00740D18" w:rsidRDefault="00740D18" w:rsidP="00740D18">
      <w:pPr>
        <w:pStyle w:val="KeepWithNext"/>
        <w:rPr>
          <w:rtl/>
          <w:lang w:eastAsia="he-IL"/>
        </w:rPr>
      </w:pPr>
    </w:p>
    <w:p w:rsidR="00740D18" w:rsidRDefault="00740D18" w:rsidP="00740D18">
      <w:pPr>
        <w:rPr>
          <w:rtl/>
          <w:lang w:eastAsia="he-IL"/>
        </w:rPr>
      </w:pPr>
      <w:bookmarkStart w:id="746" w:name="_ETM_Q1_4127000"/>
      <w:bookmarkEnd w:id="746"/>
      <w:r>
        <w:rPr>
          <w:rFonts w:hint="cs"/>
          <w:rtl/>
          <w:lang w:eastAsia="he-IL"/>
        </w:rPr>
        <w:t xml:space="preserve">הסעות </w:t>
      </w:r>
      <w:bookmarkStart w:id="747" w:name="_ETM_Q1_4129000"/>
      <w:bookmarkEnd w:id="747"/>
      <w:r>
        <w:rPr>
          <w:rFonts w:hint="cs"/>
          <w:rtl/>
          <w:lang w:eastAsia="he-IL"/>
        </w:rPr>
        <w:t xml:space="preserve">לבית הספר? </w:t>
      </w:r>
    </w:p>
    <w:p w:rsidR="00740D18" w:rsidRDefault="00740D18" w:rsidP="00740D18">
      <w:pPr>
        <w:rPr>
          <w:rtl/>
          <w:lang w:eastAsia="he-IL"/>
        </w:rPr>
      </w:pPr>
      <w:bookmarkStart w:id="748" w:name="_ETM_Q1_4131000"/>
      <w:bookmarkEnd w:id="748"/>
    </w:p>
    <w:p w:rsidR="00740D18" w:rsidRDefault="00740D18" w:rsidP="00740D18">
      <w:pPr>
        <w:pStyle w:val="a4"/>
        <w:keepNext/>
        <w:rPr>
          <w:rtl/>
        </w:rPr>
      </w:pPr>
      <w:bookmarkStart w:id="749" w:name="ET_speaker_אסתי_ורהפטיג_209"/>
      <w:r w:rsidRPr="00740D18">
        <w:rPr>
          <w:rStyle w:val="TagStyle"/>
          <w:rtl/>
        </w:rPr>
        <w:t xml:space="preserve"> &lt;&lt; דובר &gt;&gt; </w:t>
      </w:r>
      <w:r>
        <w:rPr>
          <w:rtl/>
        </w:rPr>
        <w:t>אסתי ורהפטיג:</w:t>
      </w:r>
      <w:r w:rsidRPr="00740D18">
        <w:rPr>
          <w:rStyle w:val="TagStyle"/>
          <w:rtl/>
        </w:rPr>
        <w:t xml:space="preserve"> &lt;&lt; דובר &gt;&gt;</w:t>
      </w:r>
      <w:r>
        <w:rPr>
          <w:rtl/>
        </w:rPr>
        <w:t xml:space="preserve">   </w:t>
      </w:r>
      <w:bookmarkEnd w:id="749"/>
    </w:p>
    <w:p w:rsidR="00740D18" w:rsidRDefault="00740D18" w:rsidP="00740D18">
      <w:pPr>
        <w:pStyle w:val="KeepWithNext"/>
        <w:rPr>
          <w:rtl/>
          <w:lang w:eastAsia="he-IL"/>
        </w:rPr>
      </w:pPr>
    </w:p>
    <w:p w:rsidR="00740D18" w:rsidRDefault="00740D18" w:rsidP="00740D18">
      <w:pPr>
        <w:rPr>
          <w:rtl/>
          <w:lang w:eastAsia="he-IL"/>
        </w:rPr>
      </w:pPr>
      <w:r>
        <w:rPr>
          <w:rFonts w:hint="cs"/>
          <w:rtl/>
          <w:lang w:eastAsia="he-IL"/>
        </w:rPr>
        <w:t xml:space="preserve">ההוראות לגבי ההסעות היומיומיות הן יותר </w:t>
      </w:r>
      <w:bookmarkStart w:id="750" w:name="_ETM_Q1_4136000"/>
      <w:bookmarkEnd w:id="750"/>
      <w:r>
        <w:rPr>
          <w:rFonts w:hint="cs"/>
          <w:rtl/>
          <w:lang w:eastAsia="he-IL"/>
        </w:rPr>
        <w:t>מורכבות כי מדובר בילדים שהם לא בקבוצה הקבועה. כלומר זה</w:t>
      </w:r>
      <w:bookmarkStart w:id="751" w:name="_ETM_Q1_4140000"/>
      <w:bookmarkEnd w:id="751"/>
      <w:r>
        <w:rPr>
          <w:rFonts w:hint="cs"/>
          <w:rtl/>
          <w:lang w:eastAsia="he-IL"/>
        </w:rPr>
        <w:t xml:space="preserve"> לא תלמידים מכיתה אחת אלא לפי מקום מגורים ותלמידים מכיתות שונות. לכן גם ככה התועלת בשמירת הפרדה היא פחותה אבל עדיין יש לה משמעות. למשל, אם יש ילד חולה </w:t>
      </w:r>
      <w:r>
        <w:rPr>
          <w:rtl/>
          <w:lang w:eastAsia="he-IL"/>
        </w:rPr>
        <w:t>–</w:t>
      </w:r>
      <w:r>
        <w:rPr>
          <w:rFonts w:hint="cs"/>
          <w:rtl/>
          <w:lang w:eastAsia="he-IL"/>
        </w:rPr>
        <w:t xml:space="preserve"> האם מכניסים את כל ההסעה לבידוד או רק תלמידים שישבו בקרבתו? </w:t>
      </w:r>
    </w:p>
    <w:p w:rsidR="00740D18" w:rsidRDefault="00740D18" w:rsidP="00740D18">
      <w:pPr>
        <w:rPr>
          <w:rtl/>
          <w:lang w:eastAsia="he-IL"/>
        </w:rPr>
      </w:pPr>
      <w:bookmarkStart w:id="752" w:name="_ETM_Q1_4155000"/>
      <w:bookmarkEnd w:id="752"/>
    </w:p>
    <w:p w:rsidR="00740D18" w:rsidRDefault="00740D18" w:rsidP="00740D18">
      <w:pPr>
        <w:pStyle w:val="a4"/>
        <w:keepNext/>
        <w:rPr>
          <w:rtl/>
        </w:rPr>
      </w:pPr>
      <w:bookmarkStart w:id="753" w:name="ET_speaker_6128_210"/>
      <w:r w:rsidRPr="00740D18">
        <w:rPr>
          <w:rStyle w:val="TagStyle"/>
          <w:rtl/>
        </w:rPr>
        <w:t xml:space="preserve"> &lt;&lt; דובר &gt;&gt; </w:t>
      </w:r>
      <w:r>
        <w:rPr>
          <w:rtl/>
        </w:rPr>
        <w:t>משה טור פז (יש עתיד):</w:t>
      </w:r>
      <w:r w:rsidRPr="00740D18">
        <w:rPr>
          <w:rStyle w:val="TagStyle"/>
          <w:rtl/>
        </w:rPr>
        <w:t xml:space="preserve"> &lt;&lt; דובר &gt;&gt;</w:t>
      </w:r>
      <w:r>
        <w:rPr>
          <w:rtl/>
        </w:rPr>
        <w:t xml:space="preserve">   </w:t>
      </w:r>
      <w:bookmarkEnd w:id="753"/>
    </w:p>
    <w:p w:rsidR="00740D18" w:rsidRDefault="00740D18" w:rsidP="00740D18">
      <w:pPr>
        <w:pStyle w:val="KeepWithNext"/>
        <w:rPr>
          <w:rtl/>
          <w:lang w:eastAsia="he-IL"/>
        </w:rPr>
      </w:pPr>
    </w:p>
    <w:p w:rsidR="00740D18" w:rsidRDefault="00740D18" w:rsidP="00740D18">
      <w:pPr>
        <w:rPr>
          <w:rtl/>
          <w:lang w:eastAsia="he-IL"/>
        </w:rPr>
      </w:pPr>
      <w:r>
        <w:rPr>
          <w:rFonts w:hint="cs"/>
          <w:rtl/>
          <w:lang w:eastAsia="he-IL"/>
        </w:rPr>
        <w:t xml:space="preserve">אז פה יש בעיה רחבה יותר. </w:t>
      </w:r>
    </w:p>
    <w:p w:rsidR="00740D18" w:rsidRDefault="00740D18" w:rsidP="00740D18">
      <w:pPr>
        <w:rPr>
          <w:rtl/>
          <w:lang w:eastAsia="he-IL"/>
        </w:rPr>
      </w:pPr>
    </w:p>
    <w:p w:rsidR="00740D18" w:rsidRDefault="00740D18" w:rsidP="00740D18">
      <w:pPr>
        <w:pStyle w:val="af6"/>
        <w:keepNext/>
        <w:rPr>
          <w:rtl/>
        </w:rPr>
      </w:pPr>
      <w:bookmarkStart w:id="754" w:name="ET_yor_שרן_השכל___יורַ_211"/>
      <w:r w:rsidRPr="00740D18">
        <w:rPr>
          <w:rStyle w:val="TagStyle"/>
          <w:rtl/>
        </w:rPr>
        <w:t xml:space="preserve"> &lt;&lt; יור &gt;&gt; </w:t>
      </w:r>
      <w:r>
        <w:rPr>
          <w:rtl/>
        </w:rPr>
        <w:t>היו"ר שרן השכל:</w:t>
      </w:r>
      <w:r w:rsidRPr="00740D18">
        <w:rPr>
          <w:rStyle w:val="TagStyle"/>
          <w:rtl/>
        </w:rPr>
        <w:t xml:space="preserve"> &lt;&lt; יור &gt;&gt;</w:t>
      </w:r>
      <w:r>
        <w:rPr>
          <w:rtl/>
        </w:rPr>
        <w:t xml:space="preserve">   </w:t>
      </w:r>
      <w:bookmarkEnd w:id="754"/>
    </w:p>
    <w:p w:rsidR="00740D18" w:rsidRDefault="00740D18" w:rsidP="00740D18">
      <w:pPr>
        <w:pStyle w:val="KeepWithNext"/>
        <w:rPr>
          <w:rtl/>
          <w:lang w:eastAsia="he-IL"/>
        </w:rPr>
      </w:pPr>
    </w:p>
    <w:p w:rsidR="00740D18" w:rsidRDefault="00740D18" w:rsidP="00740D18">
      <w:pPr>
        <w:rPr>
          <w:rtl/>
          <w:lang w:eastAsia="he-IL"/>
        </w:rPr>
      </w:pPr>
      <w:bookmarkStart w:id="755" w:name="_ETM_Q1_4154000"/>
      <w:bookmarkEnd w:id="755"/>
      <w:r>
        <w:rPr>
          <w:rFonts w:hint="cs"/>
          <w:rtl/>
          <w:lang w:eastAsia="he-IL"/>
        </w:rPr>
        <w:t xml:space="preserve">פה יש בעיה מאוד רצינית. </w:t>
      </w:r>
    </w:p>
    <w:p w:rsidR="00740D18" w:rsidRDefault="00740D18" w:rsidP="00740D18">
      <w:pPr>
        <w:rPr>
          <w:rtl/>
          <w:lang w:eastAsia="he-IL"/>
        </w:rPr>
      </w:pPr>
      <w:bookmarkStart w:id="756" w:name="_ETM_Q1_4162000"/>
      <w:bookmarkEnd w:id="756"/>
    </w:p>
    <w:p w:rsidR="00740D18" w:rsidRDefault="00740D18" w:rsidP="00740D18">
      <w:pPr>
        <w:pStyle w:val="a4"/>
        <w:keepNext/>
        <w:rPr>
          <w:rtl/>
        </w:rPr>
      </w:pPr>
      <w:bookmarkStart w:id="757" w:name="ET_speaker_מירב_ישראלי_212"/>
      <w:r w:rsidRPr="00740D18">
        <w:rPr>
          <w:rStyle w:val="TagStyle"/>
          <w:rtl/>
        </w:rPr>
        <w:t xml:space="preserve"> &lt;&lt; דובר &gt;&gt; </w:t>
      </w:r>
      <w:r>
        <w:rPr>
          <w:rtl/>
        </w:rPr>
        <w:t>מירב ישראלי:</w:t>
      </w:r>
      <w:r w:rsidRPr="00740D18">
        <w:rPr>
          <w:rStyle w:val="TagStyle"/>
          <w:rtl/>
        </w:rPr>
        <w:t xml:space="preserve"> &lt;&lt; דובר &gt;&gt;</w:t>
      </w:r>
      <w:r>
        <w:rPr>
          <w:rtl/>
        </w:rPr>
        <w:t xml:space="preserve">   </w:t>
      </w:r>
      <w:bookmarkEnd w:id="757"/>
    </w:p>
    <w:p w:rsidR="00740D18" w:rsidRDefault="00740D18" w:rsidP="00740D18">
      <w:pPr>
        <w:pStyle w:val="KeepWithNext"/>
        <w:rPr>
          <w:rtl/>
          <w:lang w:eastAsia="he-IL"/>
        </w:rPr>
      </w:pPr>
    </w:p>
    <w:p w:rsidR="00740D18" w:rsidRDefault="00740D18" w:rsidP="00740D18">
      <w:pPr>
        <w:rPr>
          <w:rtl/>
          <w:lang w:eastAsia="he-IL"/>
        </w:rPr>
      </w:pPr>
      <w:r>
        <w:rPr>
          <w:rFonts w:hint="cs"/>
          <w:rtl/>
          <w:lang w:eastAsia="he-IL"/>
        </w:rPr>
        <w:t xml:space="preserve">אתם מתכוונים להביא </w:t>
      </w:r>
      <w:bookmarkStart w:id="758" w:name="_ETM_Q1_4160000"/>
      <w:bookmarkEnd w:id="758"/>
      <w:r>
        <w:rPr>
          <w:rFonts w:hint="cs"/>
          <w:rtl/>
          <w:lang w:eastAsia="he-IL"/>
        </w:rPr>
        <w:t xml:space="preserve">תקנות הסעה לגבי בתי הספר כמו שהיה בתקנות הקודמות? </w:t>
      </w:r>
    </w:p>
    <w:p w:rsidR="00740D18" w:rsidRDefault="00740D18" w:rsidP="00740D18">
      <w:pPr>
        <w:rPr>
          <w:rtl/>
          <w:lang w:eastAsia="he-IL"/>
        </w:rPr>
      </w:pPr>
      <w:bookmarkStart w:id="759" w:name="_ETM_Q1_4166000"/>
      <w:bookmarkEnd w:id="759"/>
    </w:p>
    <w:p w:rsidR="00740D18" w:rsidRDefault="00740D18" w:rsidP="00740D18">
      <w:pPr>
        <w:pStyle w:val="a4"/>
        <w:keepNext/>
        <w:rPr>
          <w:rtl/>
        </w:rPr>
      </w:pPr>
      <w:bookmarkStart w:id="760" w:name="ET_speaker_אסתי_ורהפטיג_213"/>
      <w:r w:rsidRPr="00740D18">
        <w:rPr>
          <w:rStyle w:val="TagStyle"/>
          <w:rtl/>
        </w:rPr>
        <w:t xml:space="preserve"> &lt;&lt; דובר &gt;&gt; </w:t>
      </w:r>
      <w:r>
        <w:rPr>
          <w:rtl/>
        </w:rPr>
        <w:t>אסתי ורהפטיג:</w:t>
      </w:r>
      <w:r w:rsidRPr="00740D18">
        <w:rPr>
          <w:rStyle w:val="TagStyle"/>
          <w:rtl/>
        </w:rPr>
        <w:t xml:space="preserve"> &lt;&lt; דובר &gt;&gt;</w:t>
      </w:r>
      <w:r>
        <w:rPr>
          <w:rtl/>
        </w:rPr>
        <w:t xml:space="preserve">   </w:t>
      </w:r>
      <w:bookmarkEnd w:id="760"/>
    </w:p>
    <w:p w:rsidR="00740D18" w:rsidRDefault="00740D18" w:rsidP="00740D18">
      <w:pPr>
        <w:pStyle w:val="KeepWithNext"/>
        <w:rPr>
          <w:rtl/>
          <w:lang w:eastAsia="he-IL"/>
        </w:rPr>
      </w:pPr>
    </w:p>
    <w:p w:rsidR="00740D18" w:rsidRDefault="00740D18" w:rsidP="00740D18">
      <w:pPr>
        <w:rPr>
          <w:rtl/>
          <w:lang w:eastAsia="he-IL"/>
        </w:rPr>
      </w:pPr>
      <w:r>
        <w:rPr>
          <w:rFonts w:hint="cs"/>
          <w:rtl/>
          <w:lang w:eastAsia="he-IL"/>
        </w:rPr>
        <w:t xml:space="preserve">אני עדיין לא יודעת. אנחנו נבחן את זה. </w:t>
      </w:r>
    </w:p>
    <w:p w:rsidR="00740D18" w:rsidRDefault="00740D18" w:rsidP="00740D18">
      <w:pPr>
        <w:rPr>
          <w:rtl/>
          <w:lang w:eastAsia="he-IL"/>
        </w:rPr>
      </w:pPr>
    </w:p>
    <w:p w:rsidR="00740D18" w:rsidRDefault="00740D18" w:rsidP="00740D18">
      <w:pPr>
        <w:pStyle w:val="af6"/>
        <w:keepNext/>
        <w:rPr>
          <w:rtl/>
        </w:rPr>
      </w:pPr>
      <w:bookmarkStart w:id="761" w:name="ET_yor_שרן_השכל___יורַ_214"/>
      <w:r w:rsidRPr="00740D18">
        <w:rPr>
          <w:rStyle w:val="TagStyle"/>
          <w:rtl/>
        </w:rPr>
        <w:t xml:space="preserve"> &lt;&lt; יור &gt;&gt; </w:t>
      </w:r>
      <w:r>
        <w:rPr>
          <w:rtl/>
        </w:rPr>
        <w:t>היו"ר שרן השכל:</w:t>
      </w:r>
      <w:r w:rsidRPr="00740D18">
        <w:rPr>
          <w:rStyle w:val="TagStyle"/>
          <w:rtl/>
        </w:rPr>
        <w:t xml:space="preserve"> &lt;&lt; יור &gt;&gt;</w:t>
      </w:r>
      <w:r>
        <w:rPr>
          <w:rtl/>
        </w:rPr>
        <w:t xml:space="preserve">   </w:t>
      </w:r>
      <w:bookmarkEnd w:id="761"/>
    </w:p>
    <w:p w:rsidR="00740D18" w:rsidRDefault="00740D18" w:rsidP="00740D18">
      <w:pPr>
        <w:pStyle w:val="KeepWithNext"/>
        <w:rPr>
          <w:rtl/>
          <w:lang w:eastAsia="he-IL"/>
        </w:rPr>
      </w:pPr>
    </w:p>
    <w:p w:rsidR="00740D18" w:rsidRDefault="00740D18" w:rsidP="00740D18">
      <w:pPr>
        <w:rPr>
          <w:rtl/>
          <w:lang w:eastAsia="he-IL"/>
        </w:rPr>
      </w:pPr>
      <w:bookmarkStart w:id="762" w:name="_ETM_Q1_4169000"/>
      <w:bookmarkEnd w:id="762"/>
      <w:r>
        <w:rPr>
          <w:rFonts w:hint="cs"/>
          <w:rtl/>
          <w:lang w:eastAsia="he-IL"/>
        </w:rPr>
        <w:t xml:space="preserve">פה אתם מבלגנים את הכול. </w:t>
      </w:r>
    </w:p>
    <w:p w:rsidR="00740D18" w:rsidRDefault="00740D18" w:rsidP="00740D18">
      <w:pPr>
        <w:rPr>
          <w:rtl/>
          <w:lang w:eastAsia="he-IL"/>
        </w:rPr>
      </w:pPr>
    </w:p>
    <w:p w:rsidR="00740D18" w:rsidRDefault="00740D18" w:rsidP="00740D18">
      <w:pPr>
        <w:pStyle w:val="a4"/>
        <w:keepNext/>
        <w:rPr>
          <w:rtl/>
        </w:rPr>
      </w:pPr>
      <w:bookmarkStart w:id="763" w:name="ET_speaker_6128_215"/>
      <w:r w:rsidRPr="00740D18">
        <w:rPr>
          <w:rStyle w:val="TagStyle"/>
          <w:rtl/>
        </w:rPr>
        <w:t xml:space="preserve"> &lt;&lt; דובר &gt;&gt; </w:t>
      </w:r>
      <w:r>
        <w:rPr>
          <w:rtl/>
        </w:rPr>
        <w:t>משה טור פז (יש עתיד):</w:t>
      </w:r>
      <w:r w:rsidRPr="00740D18">
        <w:rPr>
          <w:rStyle w:val="TagStyle"/>
          <w:rtl/>
        </w:rPr>
        <w:t xml:space="preserve"> &lt;&lt; דובר &gt;&gt;</w:t>
      </w:r>
      <w:r>
        <w:rPr>
          <w:rtl/>
        </w:rPr>
        <w:t xml:space="preserve">   </w:t>
      </w:r>
      <w:bookmarkEnd w:id="763"/>
    </w:p>
    <w:p w:rsidR="00740D18" w:rsidRDefault="00740D18" w:rsidP="00740D18">
      <w:pPr>
        <w:pStyle w:val="KeepWithNext"/>
        <w:rPr>
          <w:rtl/>
          <w:lang w:eastAsia="he-IL"/>
        </w:rPr>
      </w:pPr>
    </w:p>
    <w:p w:rsidR="00740D18" w:rsidRDefault="00740D18" w:rsidP="00740D18">
      <w:pPr>
        <w:rPr>
          <w:rtl/>
          <w:lang w:eastAsia="he-IL"/>
        </w:rPr>
      </w:pPr>
      <w:r>
        <w:rPr>
          <w:rFonts w:hint="cs"/>
          <w:rtl/>
          <w:lang w:eastAsia="he-IL"/>
        </w:rPr>
        <w:t xml:space="preserve">לגמרי. </w:t>
      </w:r>
    </w:p>
    <w:p w:rsidR="00740D18" w:rsidRDefault="00740D18" w:rsidP="00740D18">
      <w:pPr>
        <w:rPr>
          <w:rtl/>
          <w:lang w:eastAsia="he-IL"/>
        </w:rPr>
      </w:pPr>
    </w:p>
    <w:p w:rsidR="00740D18" w:rsidRDefault="00740D18" w:rsidP="00740D18">
      <w:pPr>
        <w:pStyle w:val="af6"/>
        <w:keepNext/>
        <w:rPr>
          <w:rtl/>
        </w:rPr>
      </w:pPr>
      <w:bookmarkStart w:id="764" w:name="ET_yor_שרן_השכל___יורַ_216"/>
      <w:r w:rsidRPr="00740D18">
        <w:rPr>
          <w:rStyle w:val="TagStyle"/>
          <w:rtl/>
        </w:rPr>
        <w:t xml:space="preserve"> &lt;&lt; יור &gt;&gt; </w:t>
      </w:r>
      <w:r>
        <w:rPr>
          <w:rtl/>
        </w:rPr>
        <w:t>היו"ר שרן השכל:</w:t>
      </w:r>
      <w:r w:rsidRPr="00740D18">
        <w:rPr>
          <w:rStyle w:val="TagStyle"/>
          <w:rtl/>
        </w:rPr>
        <w:t xml:space="preserve"> &lt;&lt; יור &gt;&gt;</w:t>
      </w:r>
      <w:r>
        <w:rPr>
          <w:rtl/>
        </w:rPr>
        <w:t xml:space="preserve">   </w:t>
      </w:r>
      <w:bookmarkEnd w:id="764"/>
    </w:p>
    <w:p w:rsidR="00740D18" w:rsidRDefault="00740D18" w:rsidP="00740D18">
      <w:pPr>
        <w:pStyle w:val="KeepWithNext"/>
        <w:rPr>
          <w:rtl/>
          <w:lang w:eastAsia="he-IL"/>
        </w:rPr>
      </w:pPr>
    </w:p>
    <w:p w:rsidR="00740D18" w:rsidRDefault="00740D18" w:rsidP="00740D18">
      <w:pPr>
        <w:rPr>
          <w:rtl/>
          <w:lang w:eastAsia="he-IL"/>
        </w:rPr>
      </w:pPr>
      <w:bookmarkStart w:id="765" w:name="_ETM_Q1_4168000"/>
      <w:bookmarkEnd w:id="765"/>
      <w:r>
        <w:rPr>
          <w:rFonts w:hint="cs"/>
          <w:rtl/>
          <w:lang w:eastAsia="he-IL"/>
        </w:rPr>
        <w:t>אמנם יש תקנות מאוד יפות להגעה לבית ספר והגעה לפעילות אבל כולם מעורבבים בתוך הקבוצה בהסעה לתוך הפעילות</w:t>
      </w:r>
      <w:bookmarkStart w:id="766" w:name="_ETM_Q1_4181000"/>
      <w:bookmarkEnd w:id="766"/>
      <w:r>
        <w:rPr>
          <w:rFonts w:hint="cs"/>
          <w:rtl/>
          <w:lang w:eastAsia="he-IL"/>
        </w:rPr>
        <w:t xml:space="preserve">. </w:t>
      </w:r>
    </w:p>
    <w:p w:rsidR="00740D18" w:rsidRDefault="00740D18" w:rsidP="00740D18">
      <w:pPr>
        <w:rPr>
          <w:rtl/>
          <w:lang w:eastAsia="he-IL"/>
        </w:rPr>
      </w:pPr>
    </w:p>
    <w:p w:rsidR="00740D18" w:rsidRDefault="00740D18" w:rsidP="00740D18">
      <w:pPr>
        <w:pStyle w:val="af9"/>
        <w:keepNext/>
        <w:rPr>
          <w:rtl/>
          <w:lang w:eastAsia="he-IL"/>
        </w:rPr>
      </w:pPr>
      <w:bookmarkStart w:id="767" w:name="ET_guest_864656_217"/>
      <w:r w:rsidRPr="00740D18">
        <w:rPr>
          <w:rStyle w:val="TagStyle"/>
          <w:rtl/>
        </w:rPr>
        <w:t xml:space="preserve"> &lt;&lt; אורח &gt;&gt; </w:t>
      </w:r>
      <w:r>
        <w:rPr>
          <w:rtl/>
          <w:lang w:eastAsia="he-IL"/>
        </w:rPr>
        <w:t>אפרת אפללו:</w:t>
      </w:r>
      <w:r w:rsidRPr="00740D18">
        <w:rPr>
          <w:rStyle w:val="TagStyle"/>
          <w:rtl/>
        </w:rPr>
        <w:t xml:space="preserve"> &lt;&lt; אורח &gt;&gt;</w:t>
      </w:r>
      <w:r>
        <w:rPr>
          <w:rtl/>
          <w:lang w:eastAsia="he-IL"/>
        </w:rPr>
        <w:t xml:space="preserve">   </w:t>
      </w:r>
      <w:bookmarkEnd w:id="767"/>
    </w:p>
    <w:p w:rsidR="00740D18" w:rsidRDefault="00740D18" w:rsidP="00740D18">
      <w:pPr>
        <w:pStyle w:val="KeepWithNext"/>
        <w:rPr>
          <w:rtl/>
          <w:lang w:eastAsia="he-IL"/>
        </w:rPr>
      </w:pPr>
    </w:p>
    <w:p w:rsidR="00740D18" w:rsidRDefault="00740D18" w:rsidP="00740D18">
      <w:pPr>
        <w:rPr>
          <w:rtl/>
          <w:lang w:eastAsia="he-IL"/>
        </w:rPr>
      </w:pPr>
      <w:r>
        <w:rPr>
          <w:rFonts w:hint="cs"/>
          <w:rtl/>
          <w:lang w:eastAsia="he-IL"/>
        </w:rPr>
        <w:t xml:space="preserve">אני מתארת לעצמי שחלקכם עקבתם אחרי כל הדיונים בשנה החולפת. המטרה של משרד הבריאות הייתה כל הזמן ליצור קבוצה הומוגנית כמה שיותר </w:t>
      </w:r>
      <w:r>
        <w:rPr>
          <w:rtl/>
          <w:lang w:eastAsia="he-IL"/>
        </w:rPr>
        <w:t>–</w:t>
      </w:r>
      <w:r>
        <w:rPr>
          <w:rFonts w:hint="cs"/>
          <w:rtl/>
          <w:lang w:eastAsia="he-IL"/>
        </w:rPr>
        <w:t xml:space="preserve"> מהבוקר כולל הפעילות הבלתי פורמלית אחר הצהריים שביקשנו</w:t>
      </w:r>
      <w:bookmarkStart w:id="768" w:name="_ETM_Q1_4192000"/>
      <w:bookmarkEnd w:id="768"/>
      <w:r>
        <w:rPr>
          <w:rFonts w:hint="cs"/>
          <w:rtl/>
          <w:lang w:eastAsia="he-IL"/>
        </w:rPr>
        <w:t xml:space="preserve"> שתתקיים רק במקומות שאפשר לקיים את זה בקבוצות של </w:t>
      </w:r>
      <w:bookmarkStart w:id="769" w:name="_ETM_Q1_4199000"/>
      <w:bookmarkEnd w:id="769"/>
      <w:r>
        <w:rPr>
          <w:rFonts w:hint="cs"/>
          <w:rtl/>
          <w:lang w:eastAsia="he-IL"/>
        </w:rPr>
        <w:t>הבוקר. יחד עם זאת עם ההבנה של המורכבות</w:t>
      </w:r>
      <w:bookmarkStart w:id="770" w:name="_ETM_Q1_4205000"/>
      <w:bookmarkEnd w:id="770"/>
      <w:r>
        <w:rPr>
          <w:rFonts w:hint="cs"/>
          <w:rtl/>
          <w:lang w:eastAsia="he-IL"/>
        </w:rPr>
        <w:t xml:space="preserve"> הזאת גם מצד משרד החינוך וגם העלויות התקציביות, כמ</w:t>
      </w:r>
      <w:bookmarkStart w:id="771" w:name="_ETM_Q1_4208000"/>
      <w:bookmarkEnd w:id="771"/>
      <w:r>
        <w:rPr>
          <w:rFonts w:hint="cs"/>
          <w:rtl/>
          <w:lang w:eastAsia="he-IL"/>
        </w:rPr>
        <w:t>ו שציינת, אמרנו שאפשר לנסות בתוך האוטובוס. אם, למשל, יש ילדים שמגיעים מיישוב מסוי</w:t>
      </w:r>
      <w:bookmarkStart w:id="772" w:name="_ETM_Q1_4221000"/>
      <w:bookmarkEnd w:id="772"/>
      <w:r>
        <w:rPr>
          <w:rFonts w:hint="cs"/>
          <w:rtl/>
          <w:lang w:eastAsia="he-IL"/>
        </w:rPr>
        <w:t xml:space="preserve">ם </w:t>
      </w:r>
      <w:r>
        <w:rPr>
          <w:rtl/>
          <w:lang w:eastAsia="he-IL"/>
        </w:rPr>
        <w:t>–</w:t>
      </w:r>
      <w:r>
        <w:rPr>
          <w:rFonts w:hint="cs"/>
          <w:rtl/>
          <w:lang w:eastAsia="he-IL"/>
        </w:rPr>
        <w:t xml:space="preserve"> שיישבו כל הילדים האלה מהיישוב יחד. אני גרה ביישוב קטן </w:t>
      </w:r>
      <w:r>
        <w:rPr>
          <w:rtl/>
          <w:lang w:eastAsia="he-IL"/>
        </w:rPr>
        <w:t>–</w:t>
      </w:r>
      <w:r>
        <w:rPr>
          <w:rFonts w:hint="cs"/>
          <w:rtl/>
          <w:lang w:eastAsia="he-IL"/>
        </w:rPr>
        <w:t xml:space="preserve"> שהילדים של הכיתה ישבו יחד עם בן זוג מהכיתה. זאת אומרת כמה שיותר ליצור את הפרצה הזאת. </w:t>
      </w:r>
    </w:p>
    <w:p w:rsidR="00740D18" w:rsidRDefault="00740D18" w:rsidP="00740D18">
      <w:pPr>
        <w:rPr>
          <w:rtl/>
          <w:lang w:eastAsia="he-IL"/>
        </w:rPr>
      </w:pPr>
      <w:bookmarkStart w:id="773" w:name="_ETM_Q1_4233000"/>
      <w:bookmarkEnd w:id="773"/>
    </w:p>
    <w:p w:rsidR="00740D18" w:rsidRDefault="00740D18" w:rsidP="00740D18">
      <w:pPr>
        <w:pStyle w:val="a4"/>
        <w:keepNext/>
        <w:rPr>
          <w:rtl/>
        </w:rPr>
      </w:pPr>
      <w:bookmarkStart w:id="774" w:name="ET_speaker_6128_218"/>
      <w:r w:rsidRPr="00740D18">
        <w:rPr>
          <w:rStyle w:val="TagStyle"/>
          <w:rtl/>
        </w:rPr>
        <w:t xml:space="preserve"> &lt;&lt; דובר &gt;&gt; </w:t>
      </w:r>
      <w:r>
        <w:rPr>
          <w:rtl/>
        </w:rPr>
        <w:t>משה טור פז (יש עתיד):</w:t>
      </w:r>
      <w:r w:rsidRPr="00740D18">
        <w:rPr>
          <w:rStyle w:val="TagStyle"/>
          <w:rtl/>
        </w:rPr>
        <w:t xml:space="preserve"> &lt;&lt; דובר &gt;&gt;</w:t>
      </w:r>
      <w:r>
        <w:rPr>
          <w:rtl/>
        </w:rPr>
        <w:t xml:space="preserve">   </w:t>
      </w:r>
      <w:bookmarkEnd w:id="774"/>
    </w:p>
    <w:p w:rsidR="00740D18" w:rsidRDefault="00740D18" w:rsidP="00740D18">
      <w:pPr>
        <w:pStyle w:val="KeepWithNext"/>
        <w:rPr>
          <w:rtl/>
          <w:lang w:eastAsia="he-IL"/>
        </w:rPr>
      </w:pPr>
    </w:p>
    <w:p w:rsidR="00740D18" w:rsidRDefault="00740D18" w:rsidP="00740D18">
      <w:pPr>
        <w:rPr>
          <w:rtl/>
          <w:lang w:eastAsia="he-IL"/>
        </w:rPr>
      </w:pPr>
      <w:r>
        <w:rPr>
          <w:rFonts w:hint="cs"/>
          <w:rtl/>
          <w:lang w:eastAsia="he-IL"/>
        </w:rPr>
        <w:t>עושים את זה. אני גר במועצה אזורית - -</w:t>
      </w:r>
    </w:p>
    <w:p w:rsidR="00740D18" w:rsidRDefault="00740D18" w:rsidP="00740D18">
      <w:pPr>
        <w:rPr>
          <w:rtl/>
          <w:lang w:eastAsia="he-IL"/>
        </w:rPr>
      </w:pPr>
      <w:bookmarkStart w:id="775" w:name="_ETM_Q1_4231000"/>
      <w:bookmarkEnd w:id="775"/>
    </w:p>
    <w:p w:rsidR="00740D18" w:rsidRDefault="00740D18" w:rsidP="00740D18">
      <w:pPr>
        <w:pStyle w:val="af9"/>
        <w:keepNext/>
        <w:rPr>
          <w:rtl/>
          <w:lang w:eastAsia="he-IL"/>
        </w:rPr>
      </w:pPr>
      <w:bookmarkStart w:id="776" w:name="ET_guest_864656_219"/>
      <w:r w:rsidRPr="00740D18">
        <w:rPr>
          <w:rStyle w:val="TagStyle"/>
          <w:rtl/>
        </w:rPr>
        <w:t xml:space="preserve"> &lt;&lt; אורח &gt;&gt; </w:t>
      </w:r>
      <w:r>
        <w:rPr>
          <w:rtl/>
          <w:lang w:eastAsia="he-IL"/>
        </w:rPr>
        <w:t>אפרת אפללו:</w:t>
      </w:r>
      <w:r w:rsidRPr="00740D18">
        <w:rPr>
          <w:rStyle w:val="TagStyle"/>
          <w:rtl/>
        </w:rPr>
        <w:t xml:space="preserve"> &lt;&lt; אורח &gt;&gt;</w:t>
      </w:r>
      <w:r>
        <w:rPr>
          <w:rtl/>
          <w:lang w:eastAsia="he-IL"/>
        </w:rPr>
        <w:t xml:space="preserve">   </w:t>
      </w:r>
      <w:bookmarkEnd w:id="776"/>
    </w:p>
    <w:p w:rsidR="00740D18" w:rsidRDefault="00740D18" w:rsidP="00740D18">
      <w:pPr>
        <w:pStyle w:val="KeepWithNext"/>
        <w:rPr>
          <w:rtl/>
          <w:lang w:eastAsia="he-IL"/>
        </w:rPr>
      </w:pPr>
    </w:p>
    <w:p w:rsidR="00740D18" w:rsidRDefault="006427B5" w:rsidP="00740D18">
      <w:pPr>
        <w:rPr>
          <w:rtl/>
          <w:lang w:eastAsia="he-IL"/>
        </w:rPr>
      </w:pPr>
      <w:bookmarkStart w:id="777" w:name="_ETM_Q1_4232000"/>
      <w:bookmarkEnd w:id="777"/>
      <w:r>
        <w:rPr>
          <w:rFonts w:hint="cs"/>
          <w:rtl/>
          <w:lang w:eastAsia="he-IL"/>
        </w:rPr>
        <w:t xml:space="preserve">לא קבענו את זה בתקנות אבל אלה המלצות שאנחנו הולכים איתם עם משרד החינוך; וכמובן, מסיכות באוטובוסים </w:t>
      </w:r>
      <w:r>
        <w:rPr>
          <w:rtl/>
          <w:lang w:eastAsia="he-IL"/>
        </w:rPr>
        <w:t>–</w:t>
      </w:r>
      <w:r>
        <w:rPr>
          <w:rFonts w:hint="cs"/>
          <w:rtl/>
          <w:lang w:eastAsia="he-IL"/>
        </w:rPr>
        <w:t xml:space="preserve"> מה שלא היה בהתחלה </w:t>
      </w:r>
      <w:r>
        <w:rPr>
          <w:rtl/>
          <w:lang w:eastAsia="he-IL"/>
        </w:rPr>
        <w:t>–</w:t>
      </w:r>
      <w:r>
        <w:rPr>
          <w:rFonts w:hint="cs"/>
          <w:rtl/>
          <w:lang w:eastAsia="he-IL"/>
        </w:rPr>
        <w:t xml:space="preserve"> לאוורר בהסעות כשאפשר, לנסות לעלות משתי דלתות האוטובוס. זאת אומרת יש עוד הרבה המלצות </w:t>
      </w:r>
      <w:bookmarkStart w:id="778" w:name="_ETM_Q1_4245000"/>
      <w:bookmarkEnd w:id="778"/>
      <w:r>
        <w:rPr>
          <w:rFonts w:hint="cs"/>
          <w:rtl/>
          <w:lang w:eastAsia="he-IL"/>
        </w:rPr>
        <w:t xml:space="preserve">משניות שאתם לא רואים פה אבל הן קיימות. </w:t>
      </w:r>
    </w:p>
    <w:p w:rsidR="006427B5" w:rsidRDefault="006427B5" w:rsidP="00740D18">
      <w:pPr>
        <w:rPr>
          <w:rtl/>
          <w:lang w:eastAsia="he-IL"/>
        </w:rPr>
      </w:pPr>
      <w:bookmarkStart w:id="779" w:name="_ETM_Q1_4249000"/>
      <w:bookmarkEnd w:id="779"/>
    </w:p>
    <w:p w:rsidR="006427B5" w:rsidRDefault="006427B5" w:rsidP="006427B5">
      <w:pPr>
        <w:pStyle w:val="a4"/>
        <w:keepNext/>
        <w:rPr>
          <w:rtl/>
        </w:rPr>
      </w:pPr>
      <w:bookmarkStart w:id="780" w:name="ET_speaker_6128_220"/>
      <w:r w:rsidRPr="006427B5">
        <w:rPr>
          <w:rStyle w:val="TagStyle"/>
          <w:rtl/>
        </w:rPr>
        <w:t xml:space="preserve"> </w:t>
      </w:r>
      <w:r w:rsidRPr="00B54FA4">
        <w:rPr>
          <w:rStyle w:val="TagStyle"/>
          <w:rtl/>
        </w:rPr>
        <w:t xml:space="preserve">&lt;&lt; דובר &gt;&gt; </w:t>
      </w:r>
      <w:r w:rsidRPr="00B54FA4">
        <w:rPr>
          <w:rtl/>
        </w:rPr>
        <w:t>משה טור פז (יש עתיד):</w:t>
      </w:r>
      <w:r w:rsidRPr="00B54FA4">
        <w:rPr>
          <w:rStyle w:val="TagStyle"/>
          <w:rtl/>
        </w:rPr>
        <w:t xml:space="preserve"> &lt;&lt; דובר &gt;&gt;</w:t>
      </w:r>
      <w:r>
        <w:rPr>
          <w:rtl/>
        </w:rPr>
        <w:t xml:space="preserve">   </w:t>
      </w:r>
      <w:bookmarkEnd w:id="780"/>
    </w:p>
    <w:p w:rsidR="006427B5" w:rsidRDefault="006427B5" w:rsidP="006427B5">
      <w:pPr>
        <w:pStyle w:val="KeepWithNext"/>
        <w:rPr>
          <w:rtl/>
          <w:lang w:eastAsia="he-IL"/>
        </w:rPr>
      </w:pPr>
    </w:p>
    <w:p w:rsidR="006427B5" w:rsidRDefault="000C654A" w:rsidP="000C654A">
      <w:pPr>
        <w:rPr>
          <w:rtl/>
          <w:lang w:eastAsia="he-IL"/>
        </w:rPr>
      </w:pPr>
      <w:bookmarkStart w:id="781" w:name="_ETM_Q1_4250000"/>
      <w:bookmarkEnd w:id="781"/>
      <w:r>
        <w:rPr>
          <w:rFonts w:hint="cs"/>
          <w:rtl/>
          <w:lang w:eastAsia="he-IL"/>
        </w:rPr>
        <w:t>כל מה שאני מבקש מהוועדה שיהיה ביטוי לנושא ההסעות. זה נושא גדול גם בחינוך המיוחד וגם במועצות האזוריות. ברור שהדבקה באוטובוס של ילדים יכולה להיות דרמטית בנסיעה של רבע שעה או חצי שעה וגם שעה</w:t>
      </w:r>
      <w:bookmarkStart w:id="782" w:name="_ETM_Q1_4262000"/>
      <w:bookmarkEnd w:id="782"/>
      <w:r>
        <w:rPr>
          <w:rFonts w:hint="cs"/>
          <w:rtl/>
          <w:lang w:eastAsia="he-IL"/>
        </w:rPr>
        <w:t xml:space="preserve">. כמו שאמרת היו ניסיונות מאוד יפים ויש כבר לקחים איך מסיעים ילדים ליישובים ומפרידים, </w:t>
      </w:r>
      <w:bookmarkStart w:id="783" w:name="_ETM_Q1_4275000"/>
      <w:bookmarkEnd w:id="783"/>
      <w:r>
        <w:rPr>
          <w:rFonts w:hint="cs"/>
          <w:rtl/>
          <w:lang w:eastAsia="he-IL"/>
        </w:rPr>
        <w:t xml:space="preserve">וכדאי שזה יבוא לידי ביטוי באיזשהו מקום. </w:t>
      </w:r>
    </w:p>
    <w:p w:rsidR="000C654A" w:rsidRDefault="000C654A" w:rsidP="000C654A">
      <w:pPr>
        <w:rPr>
          <w:rtl/>
          <w:lang w:eastAsia="he-IL"/>
        </w:rPr>
      </w:pPr>
    </w:p>
    <w:p w:rsidR="000C654A" w:rsidRDefault="000C654A" w:rsidP="000C654A">
      <w:pPr>
        <w:pStyle w:val="af6"/>
        <w:keepNext/>
        <w:rPr>
          <w:rtl/>
        </w:rPr>
      </w:pPr>
      <w:bookmarkStart w:id="784" w:name="ET_yor_שרן_השכל___יורַ_218"/>
      <w:r w:rsidRPr="000C654A">
        <w:rPr>
          <w:rStyle w:val="TagStyle"/>
          <w:rtl/>
        </w:rPr>
        <w:t xml:space="preserve"> &lt;&lt; יור &gt;&gt; </w:t>
      </w:r>
      <w:r>
        <w:rPr>
          <w:rtl/>
        </w:rPr>
        <w:t>היו"ר שרן השכל:</w:t>
      </w:r>
      <w:r w:rsidRPr="000C654A">
        <w:rPr>
          <w:rStyle w:val="TagStyle"/>
          <w:rtl/>
        </w:rPr>
        <w:t xml:space="preserve"> &lt;&lt; יור &gt;&gt;</w:t>
      </w:r>
      <w:r>
        <w:rPr>
          <w:rtl/>
        </w:rPr>
        <w:t xml:space="preserve">   </w:t>
      </w:r>
      <w:bookmarkEnd w:id="784"/>
    </w:p>
    <w:p w:rsidR="000C654A" w:rsidRDefault="000C654A" w:rsidP="000C654A">
      <w:pPr>
        <w:pStyle w:val="KeepWithNext"/>
        <w:rPr>
          <w:rtl/>
          <w:lang w:eastAsia="he-IL"/>
        </w:rPr>
      </w:pPr>
    </w:p>
    <w:p w:rsidR="000C654A" w:rsidRDefault="000C654A" w:rsidP="000C654A">
      <w:pPr>
        <w:rPr>
          <w:rtl/>
          <w:lang w:eastAsia="he-IL"/>
        </w:rPr>
      </w:pPr>
      <w:r>
        <w:rPr>
          <w:rFonts w:hint="cs"/>
          <w:rtl/>
          <w:lang w:eastAsia="he-IL"/>
        </w:rPr>
        <w:t xml:space="preserve">אז זה צריך להגיע בתקנות הכלליות. כי אם אתה מאפשר את זה </w:t>
      </w:r>
      <w:bookmarkStart w:id="785" w:name="_ETM_Q1_4280000"/>
      <w:bookmarkEnd w:id="785"/>
      <w:r>
        <w:rPr>
          <w:rFonts w:hint="cs"/>
          <w:rtl/>
          <w:lang w:eastAsia="he-IL"/>
        </w:rPr>
        <w:t>בתקנות הכלליות אתה לא יכול להבדיל את זה מפה. אנחנו</w:t>
      </w:r>
      <w:bookmarkStart w:id="786" w:name="_ETM_Q1_4283000"/>
      <w:bookmarkEnd w:id="786"/>
      <w:r>
        <w:rPr>
          <w:rFonts w:hint="cs"/>
          <w:rtl/>
          <w:lang w:eastAsia="he-IL"/>
        </w:rPr>
        <w:t xml:space="preserve"> נצטרך לדון בזה בוועדת חוקה. </w:t>
      </w:r>
    </w:p>
    <w:p w:rsidR="000C654A" w:rsidRDefault="000C654A" w:rsidP="000C654A">
      <w:pPr>
        <w:rPr>
          <w:rtl/>
          <w:lang w:eastAsia="he-IL"/>
        </w:rPr>
      </w:pPr>
      <w:bookmarkStart w:id="787" w:name="_ETM_Q1_4282000"/>
      <w:bookmarkEnd w:id="787"/>
    </w:p>
    <w:p w:rsidR="000C654A" w:rsidRDefault="000C654A" w:rsidP="000C654A">
      <w:pPr>
        <w:pStyle w:val="a4"/>
        <w:keepNext/>
        <w:rPr>
          <w:rtl/>
        </w:rPr>
      </w:pPr>
      <w:bookmarkStart w:id="788" w:name="ET_speaker_אסתי_ורהפטיג_219"/>
      <w:r w:rsidRPr="000C654A">
        <w:rPr>
          <w:rStyle w:val="TagStyle"/>
          <w:rtl/>
        </w:rPr>
        <w:t xml:space="preserve"> &lt;&lt; דובר &gt;&gt; </w:t>
      </w:r>
      <w:r>
        <w:rPr>
          <w:rtl/>
        </w:rPr>
        <w:t>אסתי ורהפטיג:</w:t>
      </w:r>
      <w:r w:rsidRPr="000C654A">
        <w:rPr>
          <w:rStyle w:val="TagStyle"/>
          <w:rtl/>
        </w:rPr>
        <w:t xml:space="preserve"> &lt;&lt; דובר &gt;&gt;</w:t>
      </w:r>
      <w:r>
        <w:rPr>
          <w:rtl/>
        </w:rPr>
        <w:t xml:space="preserve">   </w:t>
      </w:r>
      <w:bookmarkEnd w:id="788"/>
    </w:p>
    <w:p w:rsidR="000C654A" w:rsidRDefault="000C654A" w:rsidP="000C654A">
      <w:pPr>
        <w:pStyle w:val="KeepWithNext"/>
        <w:rPr>
          <w:rtl/>
          <w:lang w:eastAsia="he-IL"/>
        </w:rPr>
      </w:pPr>
    </w:p>
    <w:p w:rsidR="000C654A" w:rsidRDefault="000C654A" w:rsidP="000C654A">
      <w:pPr>
        <w:rPr>
          <w:rtl/>
          <w:lang w:eastAsia="he-IL"/>
        </w:rPr>
      </w:pPr>
      <w:r>
        <w:rPr>
          <w:rFonts w:hint="cs"/>
          <w:rtl/>
          <w:lang w:eastAsia="he-IL"/>
        </w:rPr>
        <w:t xml:space="preserve">זה יכול להיות פה. אם זה הסעות שהן חלק ממוסד החינוך הן </w:t>
      </w:r>
      <w:bookmarkStart w:id="789" w:name="_ETM_Q1_4291000"/>
      <w:bookmarkEnd w:id="789"/>
      <w:r>
        <w:rPr>
          <w:rFonts w:hint="cs"/>
          <w:rtl/>
          <w:lang w:eastAsia="he-IL"/>
        </w:rPr>
        <w:t>מביאות את התלמידים למוסד החינוך ואפשר להכניס את זה לכאן.</w:t>
      </w:r>
      <w:bookmarkStart w:id="790" w:name="_ETM_Q1_4296000"/>
      <w:bookmarkEnd w:id="790"/>
      <w:r>
        <w:rPr>
          <w:rFonts w:hint="cs"/>
          <w:rtl/>
          <w:lang w:eastAsia="he-IL"/>
        </w:rPr>
        <w:t xml:space="preserve"> אנחנו מקבלים את הצעת הוועדה. </w:t>
      </w:r>
    </w:p>
    <w:p w:rsidR="000C654A" w:rsidRDefault="000C654A" w:rsidP="000C654A">
      <w:pPr>
        <w:rPr>
          <w:rtl/>
          <w:lang w:eastAsia="he-IL"/>
        </w:rPr>
      </w:pPr>
      <w:bookmarkStart w:id="791" w:name="_ETM_Q1_4298000"/>
      <w:bookmarkEnd w:id="791"/>
    </w:p>
    <w:p w:rsidR="000C654A" w:rsidRDefault="000C654A" w:rsidP="000C654A">
      <w:pPr>
        <w:pStyle w:val="af9"/>
        <w:keepNext/>
        <w:rPr>
          <w:rtl/>
          <w:lang w:eastAsia="he-IL"/>
        </w:rPr>
      </w:pPr>
      <w:bookmarkStart w:id="792" w:name="ET_guest_573772_220"/>
      <w:r w:rsidRPr="000C654A">
        <w:rPr>
          <w:rStyle w:val="TagStyle"/>
          <w:rtl/>
        </w:rPr>
        <w:t xml:space="preserve"> &lt;&lt; אורח &gt;&gt; </w:t>
      </w:r>
      <w:r>
        <w:rPr>
          <w:rtl/>
          <w:lang w:eastAsia="he-IL"/>
        </w:rPr>
        <w:t>לירן שפיגל:</w:t>
      </w:r>
      <w:r w:rsidRPr="000C654A">
        <w:rPr>
          <w:rStyle w:val="TagStyle"/>
          <w:rtl/>
        </w:rPr>
        <w:t xml:space="preserve"> &lt;&lt; אורח &gt;&gt;</w:t>
      </w:r>
      <w:r>
        <w:rPr>
          <w:rtl/>
          <w:lang w:eastAsia="he-IL"/>
        </w:rPr>
        <w:t xml:space="preserve">   </w:t>
      </w:r>
      <w:bookmarkEnd w:id="792"/>
    </w:p>
    <w:p w:rsidR="000C654A" w:rsidRDefault="000C654A" w:rsidP="000C654A">
      <w:pPr>
        <w:pStyle w:val="KeepWithNext"/>
        <w:rPr>
          <w:rtl/>
          <w:lang w:eastAsia="he-IL"/>
        </w:rPr>
      </w:pPr>
    </w:p>
    <w:p w:rsidR="000C654A" w:rsidRDefault="000C654A" w:rsidP="000C654A">
      <w:pPr>
        <w:rPr>
          <w:rtl/>
          <w:lang w:eastAsia="he-IL"/>
        </w:rPr>
      </w:pPr>
      <w:r>
        <w:rPr>
          <w:rFonts w:hint="cs"/>
          <w:rtl/>
          <w:lang w:eastAsia="he-IL"/>
        </w:rPr>
        <w:t>מר מור, סמנכ"ל במשרד נמצא בזום</w:t>
      </w:r>
      <w:bookmarkStart w:id="793" w:name="_ETM_Q1_4303000"/>
      <w:bookmarkEnd w:id="793"/>
      <w:r>
        <w:rPr>
          <w:rFonts w:hint="cs"/>
          <w:rtl/>
          <w:lang w:eastAsia="he-IL"/>
        </w:rPr>
        <w:t xml:space="preserve">. הוא מבקש להתייחס לנושא ההסעות. </w:t>
      </w:r>
    </w:p>
    <w:p w:rsidR="000C654A" w:rsidRDefault="000C654A" w:rsidP="000C654A">
      <w:pPr>
        <w:rPr>
          <w:rtl/>
          <w:lang w:eastAsia="he-IL"/>
        </w:rPr>
      </w:pPr>
      <w:bookmarkStart w:id="794" w:name="_ETM_Q1_4312000"/>
      <w:bookmarkEnd w:id="794"/>
    </w:p>
    <w:p w:rsidR="000C654A" w:rsidRDefault="000C654A" w:rsidP="000C654A">
      <w:pPr>
        <w:pStyle w:val="a4"/>
        <w:keepNext/>
        <w:rPr>
          <w:rtl/>
        </w:rPr>
      </w:pPr>
      <w:bookmarkStart w:id="795" w:name="ET_speaker_6235_221"/>
      <w:r w:rsidRPr="000C654A">
        <w:rPr>
          <w:rStyle w:val="TagStyle"/>
          <w:rtl/>
        </w:rPr>
        <w:t xml:space="preserve"> &lt;&lt; דובר &gt;&gt; </w:t>
      </w:r>
      <w:r>
        <w:rPr>
          <w:rtl/>
        </w:rPr>
        <w:t>יוסף שיין (ישראל ביתנו):</w:t>
      </w:r>
      <w:r w:rsidRPr="000C654A">
        <w:rPr>
          <w:rStyle w:val="TagStyle"/>
          <w:rtl/>
        </w:rPr>
        <w:t xml:space="preserve"> &lt;&lt; דובר &gt;&gt;</w:t>
      </w:r>
      <w:r>
        <w:rPr>
          <w:rtl/>
        </w:rPr>
        <w:t xml:space="preserve">   </w:t>
      </w:r>
      <w:bookmarkEnd w:id="795"/>
    </w:p>
    <w:p w:rsidR="000C654A" w:rsidRDefault="000C654A" w:rsidP="000C654A">
      <w:pPr>
        <w:pStyle w:val="KeepWithNext"/>
        <w:rPr>
          <w:rtl/>
          <w:lang w:eastAsia="he-IL"/>
        </w:rPr>
      </w:pPr>
    </w:p>
    <w:p w:rsidR="000C654A" w:rsidRDefault="000C654A" w:rsidP="000C654A">
      <w:pPr>
        <w:rPr>
          <w:rtl/>
          <w:lang w:eastAsia="he-IL"/>
        </w:rPr>
      </w:pPr>
      <w:r>
        <w:rPr>
          <w:rFonts w:hint="cs"/>
          <w:rtl/>
          <w:lang w:eastAsia="he-IL"/>
        </w:rPr>
        <w:t>יש גם התקנות שהתקנו ב-25 באפריל לגבי הסעות. אז אפשר לקחת מ</w:t>
      </w:r>
      <w:bookmarkStart w:id="796" w:name="_ETM_Q1_4319000"/>
      <w:bookmarkEnd w:id="796"/>
      <w:r>
        <w:rPr>
          <w:rFonts w:hint="cs"/>
          <w:rtl/>
          <w:lang w:eastAsia="he-IL"/>
        </w:rPr>
        <w:t xml:space="preserve">שם </w:t>
      </w:r>
      <w:r>
        <w:rPr>
          <w:rtl/>
          <w:lang w:eastAsia="he-IL"/>
        </w:rPr>
        <w:t>–</w:t>
      </w:r>
      <w:r>
        <w:rPr>
          <w:rFonts w:hint="cs"/>
          <w:rtl/>
          <w:lang w:eastAsia="he-IL"/>
        </w:rPr>
        <w:t xml:space="preserve"> לא לשבת מאחורי הנהג וכל מיני דברים כאלה. </w:t>
      </w:r>
      <w:bookmarkStart w:id="797" w:name="_ETM_Q1_4321000"/>
      <w:bookmarkEnd w:id="797"/>
    </w:p>
    <w:p w:rsidR="000C654A" w:rsidRDefault="000C654A" w:rsidP="000C654A">
      <w:pPr>
        <w:rPr>
          <w:rtl/>
          <w:lang w:eastAsia="he-IL"/>
        </w:rPr>
      </w:pPr>
    </w:p>
    <w:p w:rsidR="000C654A" w:rsidRDefault="000C654A" w:rsidP="000C654A">
      <w:pPr>
        <w:pStyle w:val="af6"/>
        <w:keepNext/>
        <w:rPr>
          <w:rtl/>
        </w:rPr>
      </w:pPr>
      <w:bookmarkStart w:id="798" w:name="ET_yor_שרן_השכל___יורַ_222"/>
      <w:r w:rsidRPr="000C654A">
        <w:rPr>
          <w:rStyle w:val="TagStyle"/>
          <w:rtl/>
        </w:rPr>
        <w:t xml:space="preserve"> &lt;&lt; יור &gt;&gt; </w:t>
      </w:r>
      <w:r>
        <w:rPr>
          <w:rtl/>
        </w:rPr>
        <w:t>היו"ר שרן השכל:</w:t>
      </w:r>
      <w:r w:rsidRPr="000C654A">
        <w:rPr>
          <w:rStyle w:val="TagStyle"/>
          <w:rtl/>
        </w:rPr>
        <w:t xml:space="preserve"> &lt;&lt; יור &gt;&gt;</w:t>
      </w:r>
      <w:r>
        <w:rPr>
          <w:rtl/>
        </w:rPr>
        <w:t xml:space="preserve">   </w:t>
      </w:r>
      <w:bookmarkEnd w:id="798"/>
    </w:p>
    <w:p w:rsidR="000C654A" w:rsidRDefault="000C654A" w:rsidP="000C654A">
      <w:pPr>
        <w:pStyle w:val="KeepWithNext"/>
        <w:rPr>
          <w:rtl/>
          <w:lang w:eastAsia="he-IL"/>
        </w:rPr>
      </w:pPr>
    </w:p>
    <w:p w:rsidR="000C654A" w:rsidRDefault="000C654A" w:rsidP="000C654A">
      <w:pPr>
        <w:rPr>
          <w:rtl/>
          <w:lang w:eastAsia="he-IL"/>
        </w:rPr>
      </w:pPr>
      <w:bookmarkStart w:id="799" w:name="_ETM_Q1_4322000"/>
      <w:bookmarkEnd w:id="799"/>
      <w:r>
        <w:rPr>
          <w:rFonts w:hint="cs"/>
          <w:rtl/>
          <w:lang w:eastAsia="he-IL"/>
        </w:rPr>
        <w:t>חבר'ה, יש לנו עוד 10 דקות לדיון הזה וזה אומר</w:t>
      </w:r>
      <w:bookmarkStart w:id="800" w:name="_ETM_Q1_4326000"/>
      <w:bookmarkEnd w:id="800"/>
      <w:r>
        <w:rPr>
          <w:rFonts w:hint="cs"/>
          <w:rtl/>
          <w:lang w:eastAsia="he-IL"/>
        </w:rPr>
        <w:t xml:space="preserve"> שאנחנו לא נצטרך לאשר את התקנות, אז יכול </w:t>
      </w:r>
      <w:bookmarkStart w:id="801" w:name="_ETM_Q1_4329000"/>
      <w:bookmarkEnd w:id="801"/>
      <w:r>
        <w:rPr>
          <w:rFonts w:hint="cs"/>
          <w:rtl/>
          <w:lang w:eastAsia="he-IL"/>
        </w:rPr>
        <w:t xml:space="preserve">להיות שנצטרך לחזור לפה אחרי זה כדי לבוא </w:t>
      </w:r>
      <w:bookmarkStart w:id="802" w:name="_ETM_Q1_4332000"/>
      <w:bookmarkEnd w:id="802"/>
      <w:r>
        <w:rPr>
          <w:rFonts w:hint="cs"/>
          <w:rtl/>
          <w:lang w:eastAsia="he-IL"/>
        </w:rPr>
        <w:t xml:space="preserve">ולאשר אותן. אז אני מבקשת הערות קונקרטיות ספציפית לתקנות </w:t>
      </w:r>
      <w:bookmarkStart w:id="803" w:name="_ETM_Q1_4331000"/>
      <w:bookmarkEnd w:id="803"/>
      <w:r>
        <w:rPr>
          <w:rFonts w:hint="cs"/>
          <w:rtl/>
          <w:lang w:eastAsia="he-IL"/>
        </w:rPr>
        <w:t xml:space="preserve">ולתיקונים שלהן כי אנחנו לא עומדים בזמן. </w:t>
      </w:r>
    </w:p>
    <w:p w:rsidR="000C654A" w:rsidRDefault="000C654A" w:rsidP="000C654A">
      <w:pPr>
        <w:rPr>
          <w:rtl/>
          <w:lang w:eastAsia="he-IL"/>
        </w:rPr>
      </w:pPr>
      <w:bookmarkStart w:id="804" w:name="_ETM_Q1_4336000"/>
      <w:bookmarkEnd w:id="804"/>
    </w:p>
    <w:p w:rsidR="000C654A" w:rsidRDefault="000C654A" w:rsidP="000C654A">
      <w:pPr>
        <w:pStyle w:val="a4"/>
        <w:keepNext/>
        <w:rPr>
          <w:rtl/>
        </w:rPr>
      </w:pPr>
      <w:bookmarkStart w:id="805" w:name="ET_speaker_6255_224"/>
      <w:r w:rsidRPr="000C654A">
        <w:rPr>
          <w:rStyle w:val="TagStyle"/>
          <w:rtl/>
        </w:rPr>
        <w:t xml:space="preserve"> &lt;&lt; דובר &gt;&gt; </w:t>
      </w:r>
      <w:r>
        <w:rPr>
          <w:rtl/>
        </w:rPr>
        <w:t>סימון דוידסון (יש עתיד):</w:t>
      </w:r>
      <w:r w:rsidRPr="000C654A">
        <w:rPr>
          <w:rStyle w:val="TagStyle"/>
          <w:rtl/>
        </w:rPr>
        <w:t xml:space="preserve"> &lt;&lt; דובר &gt;&gt;</w:t>
      </w:r>
      <w:r>
        <w:rPr>
          <w:rtl/>
        </w:rPr>
        <w:t xml:space="preserve">   </w:t>
      </w:r>
      <w:bookmarkEnd w:id="805"/>
    </w:p>
    <w:p w:rsidR="000C654A" w:rsidRDefault="000C654A" w:rsidP="000C654A">
      <w:pPr>
        <w:pStyle w:val="KeepWithNext"/>
        <w:rPr>
          <w:rtl/>
          <w:lang w:eastAsia="he-IL"/>
        </w:rPr>
      </w:pPr>
    </w:p>
    <w:p w:rsidR="000C654A" w:rsidRDefault="000C654A" w:rsidP="000C654A">
      <w:pPr>
        <w:rPr>
          <w:rtl/>
          <w:lang w:eastAsia="he-IL"/>
        </w:rPr>
      </w:pPr>
      <w:r>
        <w:rPr>
          <w:rFonts w:hint="cs"/>
          <w:rtl/>
          <w:lang w:eastAsia="he-IL"/>
        </w:rPr>
        <w:t xml:space="preserve">אפשר להגיע לתקנה 8? </w:t>
      </w:r>
    </w:p>
    <w:p w:rsidR="000C654A" w:rsidRDefault="000C654A" w:rsidP="000C654A">
      <w:pPr>
        <w:rPr>
          <w:rtl/>
          <w:lang w:eastAsia="he-IL"/>
        </w:rPr>
      </w:pPr>
      <w:bookmarkStart w:id="806" w:name="_ETM_Q1_4340000"/>
      <w:bookmarkEnd w:id="806"/>
    </w:p>
    <w:p w:rsidR="000C654A" w:rsidRDefault="000C654A" w:rsidP="000C654A">
      <w:pPr>
        <w:pStyle w:val="af6"/>
        <w:keepNext/>
        <w:rPr>
          <w:rtl/>
        </w:rPr>
      </w:pPr>
      <w:bookmarkStart w:id="807" w:name="ET_yor_שרן_השכל___יורַ_225"/>
      <w:r w:rsidRPr="000C654A">
        <w:rPr>
          <w:rStyle w:val="TagStyle"/>
          <w:rtl/>
        </w:rPr>
        <w:t xml:space="preserve"> &lt;&lt; יור &gt;&gt; </w:t>
      </w:r>
      <w:r>
        <w:rPr>
          <w:rtl/>
        </w:rPr>
        <w:t>היו"ר שרן השכל:</w:t>
      </w:r>
      <w:r w:rsidRPr="000C654A">
        <w:rPr>
          <w:rStyle w:val="TagStyle"/>
          <w:rtl/>
        </w:rPr>
        <w:t xml:space="preserve"> &lt;&lt; יור &gt;&gt;</w:t>
      </w:r>
      <w:r>
        <w:rPr>
          <w:rtl/>
        </w:rPr>
        <w:t xml:space="preserve">   </w:t>
      </w:r>
      <w:bookmarkEnd w:id="807"/>
    </w:p>
    <w:p w:rsidR="000C654A" w:rsidRDefault="000C654A" w:rsidP="000C654A">
      <w:pPr>
        <w:pStyle w:val="KeepWithNext"/>
        <w:rPr>
          <w:rtl/>
          <w:lang w:eastAsia="he-IL"/>
        </w:rPr>
      </w:pPr>
    </w:p>
    <w:p w:rsidR="000C654A" w:rsidRDefault="000C654A" w:rsidP="000C654A">
      <w:pPr>
        <w:rPr>
          <w:rtl/>
          <w:lang w:eastAsia="he-IL"/>
        </w:rPr>
      </w:pPr>
      <w:bookmarkStart w:id="808" w:name="_ETM_Q1_4343000"/>
      <w:bookmarkEnd w:id="808"/>
      <w:r>
        <w:rPr>
          <w:rFonts w:hint="cs"/>
          <w:rtl/>
          <w:lang w:eastAsia="he-IL"/>
        </w:rPr>
        <w:t xml:space="preserve">אנחנו עדיין לא שם. </w:t>
      </w:r>
    </w:p>
    <w:p w:rsidR="000C654A" w:rsidRDefault="000C654A" w:rsidP="000C654A">
      <w:pPr>
        <w:rPr>
          <w:rtl/>
          <w:lang w:eastAsia="he-IL"/>
        </w:rPr>
      </w:pPr>
      <w:bookmarkStart w:id="809" w:name="_ETM_Q1_4342000"/>
      <w:bookmarkEnd w:id="809"/>
    </w:p>
    <w:p w:rsidR="000C654A" w:rsidRDefault="000C654A" w:rsidP="000C654A">
      <w:pPr>
        <w:pStyle w:val="a4"/>
        <w:keepNext/>
        <w:rPr>
          <w:rtl/>
        </w:rPr>
      </w:pPr>
      <w:bookmarkStart w:id="810" w:name="ET_speaker_מירב_ישראלי_226"/>
      <w:r w:rsidRPr="000C654A">
        <w:rPr>
          <w:rStyle w:val="TagStyle"/>
          <w:rtl/>
        </w:rPr>
        <w:t xml:space="preserve"> &lt;&lt; דובר &gt;&gt; </w:t>
      </w:r>
      <w:r>
        <w:rPr>
          <w:rtl/>
        </w:rPr>
        <w:t>מירב ישראלי:</w:t>
      </w:r>
      <w:r w:rsidRPr="000C654A">
        <w:rPr>
          <w:rStyle w:val="TagStyle"/>
          <w:rtl/>
        </w:rPr>
        <w:t xml:space="preserve"> &lt;&lt; דובר &gt;&gt;</w:t>
      </w:r>
      <w:r>
        <w:rPr>
          <w:rtl/>
        </w:rPr>
        <w:t xml:space="preserve">   </w:t>
      </w:r>
      <w:bookmarkEnd w:id="810"/>
    </w:p>
    <w:p w:rsidR="000C654A" w:rsidRDefault="000C654A" w:rsidP="000C654A">
      <w:pPr>
        <w:pStyle w:val="KeepWithNext"/>
        <w:rPr>
          <w:rtl/>
          <w:lang w:eastAsia="he-IL"/>
        </w:rPr>
      </w:pPr>
    </w:p>
    <w:p w:rsidR="000C654A" w:rsidRDefault="000C654A" w:rsidP="000C654A">
      <w:pPr>
        <w:rPr>
          <w:rtl/>
          <w:lang w:eastAsia="he-IL"/>
        </w:rPr>
      </w:pPr>
      <w:bookmarkStart w:id="811" w:name="_ETM_Q1_4344000"/>
      <w:bookmarkEnd w:id="811"/>
      <w:r>
        <w:rPr>
          <w:rFonts w:hint="cs"/>
          <w:rtl/>
          <w:lang w:eastAsia="he-IL"/>
        </w:rPr>
        <w:t xml:space="preserve">זה לא עד 9:30? </w:t>
      </w:r>
    </w:p>
    <w:p w:rsidR="000C654A" w:rsidRDefault="000C654A" w:rsidP="000C654A">
      <w:pPr>
        <w:rPr>
          <w:rtl/>
          <w:lang w:eastAsia="he-IL"/>
        </w:rPr>
      </w:pPr>
      <w:bookmarkStart w:id="812" w:name="_ETM_Q1_4349000"/>
      <w:bookmarkEnd w:id="812"/>
    </w:p>
    <w:p w:rsidR="000C654A" w:rsidRDefault="000C654A" w:rsidP="000C654A">
      <w:pPr>
        <w:pStyle w:val="af6"/>
        <w:keepNext/>
        <w:rPr>
          <w:rtl/>
        </w:rPr>
      </w:pPr>
      <w:bookmarkStart w:id="813" w:name="ET_yor_שרן_השכל___יורַ_227"/>
      <w:r w:rsidRPr="000C654A">
        <w:rPr>
          <w:rStyle w:val="TagStyle"/>
          <w:rtl/>
        </w:rPr>
        <w:t xml:space="preserve"> &lt;&lt; יור &gt;&gt; </w:t>
      </w:r>
      <w:r>
        <w:rPr>
          <w:rtl/>
        </w:rPr>
        <w:t>היו"ר שרן השכל:</w:t>
      </w:r>
      <w:r w:rsidRPr="000C654A">
        <w:rPr>
          <w:rStyle w:val="TagStyle"/>
          <w:rtl/>
        </w:rPr>
        <w:t xml:space="preserve"> &lt;&lt; יור &gt;&gt;</w:t>
      </w:r>
      <w:r>
        <w:rPr>
          <w:rtl/>
        </w:rPr>
        <w:t xml:space="preserve">   </w:t>
      </w:r>
      <w:bookmarkEnd w:id="813"/>
    </w:p>
    <w:p w:rsidR="000C654A" w:rsidRDefault="000C654A" w:rsidP="000C654A">
      <w:pPr>
        <w:pStyle w:val="KeepWithNext"/>
        <w:rPr>
          <w:rtl/>
          <w:lang w:eastAsia="he-IL"/>
        </w:rPr>
      </w:pPr>
    </w:p>
    <w:p w:rsidR="000C654A" w:rsidRDefault="000C654A" w:rsidP="000C654A">
      <w:pPr>
        <w:rPr>
          <w:rtl/>
          <w:lang w:eastAsia="he-IL"/>
        </w:rPr>
      </w:pPr>
      <w:r>
        <w:rPr>
          <w:rFonts w:hint="cs"/>
          <w:rtl/>
          <w:lang w:eastAsia="he-IL"/>
        </w:rPr>
        <w:t xml:space="preserve">לא. זה עד 9:00. ב-9:00 יש לנו דיון נוסף. </w:t>
      </w:r>
    </w:p>
    <w:p w:rsidR="00114688" w:rsidRDefault="00114688" w:rsidP="00740D18">
      <w:pPr>
        <w:rPr>
          <w:rtl/>
          <w:lang w:eastAsia="he-IL"/>
        </w:rPr>
      </w:pPr>
      <w:bookmarkStart w:id="814" w:name="_ETM_Q1_4337000"/>
      <w:bookmarkStart w:id="815" w:name="_ETM_Q1_4202000"/>
      <w:bookmarkEnd w:id="814"/>
      <w:bookmarkEnd w:id="815"/>
    </w:p>
    <w:p w:rsidR="00114688" w:rsidRDefault="00114688" w:rsidP="00114688">
      <w:pPr>
        <w:pStyle w:val="a4"/>
        <w:keepNext/>
        <w:rPr>
          <w:rtl/>
        </w:rPr>
      </w:pPr>
      <w:bookmarkStart w:id="816" w:name="ET_speaker_מירב_ישראלי_228"/>
      <w:r w:rsidRPr="00114688">
        <w:rPr>
          <w:rStyle w:val="TagStyle"/>
          <w:rtl/>
        </w:rPr>
        <w:t xml:space="preserve"> &lt;&lt; דובר &gt;&gt; </w:t>
      </w:r>
      <w:r>
        <w:rPr>
          <w:rtl/>
        </w:rPr>
        <w:t>מירב ישראלי:</w:t>
      </w:r>
      <w:r w:rsidRPr="00114688">
        <w:rPr>
          <w:rStyle w:val="TagStyle"/>
          <w:rtl/>
        </w:rPr>
        <w:t xml:space="preserve"> &lt;&lt; דובר &gt;&gt;</w:t>
      </w:r>
      <w:r>
        <w:rPr>
          <w:rtl/>
        </w:rPr>
        <w:t xml:space="preserve">   </w:t>
      </w:r>
      <w:bookmarkEnd w:id="816"/>
    </w:p>
    <w:p w:rsidR="00114688" w:rsidRDefault="00114688" w:rsidP="00114688">
      <w:pPr>
        <w:pStyle w:val="KeepWithNext"/>
        <w:rPr>
          <w:rtl/>
          <w:lang w:eastAsia="he-IL"/>
        </w:rPr>
      </w:pPr>
    </w:p>
    <w:p w:rsidR="00114688" w:rsidRDefault="00114688" w:rsidP="00114688">
      <w:pPr>
        <w:rPr>
          <w:rtl/>
          <w:lang w:eastAsia="he-IL"/>
        </w:rPr>
      </w:pPr>
      <w:bookmarkStart w:id="817" w:name="_ETM_Q1_4352000"/>
      <w:bookmarkEnd w:id="817"/>
      <w:r>
        <w:rPr>
          <w:rFonts w:hint="cs"/>
          <w:rtl/>
          <w:lang w:eastAsia="he-IL"/>
        </w:rPr>
        <w:t xml:space="preserve">אז אולי כדאי </w:t>
      </w:r>
      <w:bookmarkStart w:id="818" w:name="_ETM_Q1_4351000"/>
      <w:bookmarkEnd w:id="818"/>
      <w:r>
        <w:rPr>
          <w:rFonts w:hint="cs"/>
          <w:rtl/>
          <w:lang w:eastAsia="he-IL"/>
        </w:rPr>
        <w:t>בכל זאת להגיד את הנושאים של התקנות ואת הפרטים שלה</w:t>
      </w:r>
      <w:bookmarkStart w:id="819" w:name="_ETM_Q1_4354000"/>
      <w:bookmarkEnd w:id="819"/>
      <w:r>
        <w:rPr>
          <w:rFonts w:hint="cs"/>
          <w:rtl/>
          <w:lang w:eastAsia="he-IL"/>
        </w:rPr>
        <w:t xml:space="preserve">ן כדי בכל זאת להספיק, אם אפשר, לאשר אותן. </w:t>
      </w:r>
    </w:p>
    <w:p w:rsidR="00114688" w:rsidRDefault="00114688" w:rsidP="00114688">
      <w:pPr>
        <w:rPr>
          <w:rtl/>
          <w:lang w:eastAsia="he-IL"/>
        </w:rPr>
      </w:pPr>
    </w:p>
    <w:p w:rsidR="00114688" w:rsidRDefault="00114688" w:rsidP="00114688">
      <w:pPr>
        <w:pStyle w:val="af6"/>
        <w:keepNext/>
        <w:rPr>
          <w:rtl/>
        </w:rPr>
      </w:pPr>
      <w:bookmarkStart w:id="820" w:name="ET_yor_שרן_השכל___יורַ_229"/>
      <w:r w:rsidRPr="00114688">
        <w:rPr>
          <w:rStyle w:val="TagStyle"/>
          <w:rtl/>
        </w:rPr>
        <w:t xml:space="preserve"> &lt;&lt; יור &gt;&gt; </w:t>
      </w:r>
      <w:r>
        <w:rPr>
          <w:rtl/>
        </w:rPr>
        <w:t>היו"ר שרן השכל:</w:t>
      </w:r>
      <w:r w:rsidRPr="00114688">
        <w:rPr>
          <w:rStyle w:val="TagStyle"/>
          <w:rtl/>
        </w:rPr>
        <w:t xml:space="preserve"> &lt;&lt; יור &gt;&gt;</w:t>
      </w:r>
      <w:r>
        <w:rPr>
          <w:rtl/>
        </w:rPr>
        <w:t xml:space="preserve">   </w:t>
      </w:r>
      <w:bookmarkEnd w:id="820"/>
    </w:p>
    <w:p w:rsidR="00114688" w:rsidRDefault="00114688" w:rsidP="00114688">
      <w:pPr>
        <w:pStyle w:val="KeepWithNext"/>
        <w:rPr>
          <w:rtl/>
          <w:lang w:eastAsia="he-IL"/>
        </w:rPr>
      </w:pPr>
    </w:p>
    <w:p w:rsidR="00114688" w:rsidRDefault="00114688" w:rsidP="00114688">
      <w:pPr>
        <w:rPr>
          <w:rtl/>
          <w:lang w:eastAsia="he-IL"/>
        </w:rPr>
      </w:pPr>
      <w:r>
        <w:rPr>
          <w:rFonts w:hint="cs"/>
          <w:rtl/>
          <w:lang w:eastAsia="he-IL"/>
        </w:rPr>
        <w:t xml:space="preserve">אנחנו לא נעשה חצי דרך. או שנאשר או </w:t>
      </w:r>
      <w:bookmarkStart w:id="821" w:name="_ETM_Q1_4363000"/>
      <w:bookmarkEnd w:id="821"/>
      <w:r>
        <w:rPr>
          <w:rFonts w:hint="cs"/>
          <w:rtl/>
          <w:lang w:eastAsia="he-IL"/>
        </w:rPr>
        <w:t xml:space="preserve">שלא. אני לא עושה חצי. </w:t>
      </w:r>
    </w:p>
    <w:p w:rsidR="00114688" w:rsidRDefault="00114688" w:rsidP="00114688">
      <w:pPr>
        <w:rPr>
          <w:rtl/>
          <w:lang w:eastAsia="he-IL"/>
        </w:rPr>
      </w:pPr>
      <w:bookmarkStart w:id="822" w:name="_ETM_Q1_4368000"/>
      <w:bookmarkEnd w:id="822"/>
    </w:p>
    <w:p w:rsidR="00114688" w:rsidRDefault="00114688" w:rsidP="00114688">
      <w:pPr>
        <w:pStyle w:val="a4"/>
        <w:keepNext/>
        <w:rPr>
          <w:rtl/>
        </w:rPr>
      </w:pPr>
      <w:bookmarkStart w:id="823" w:name="ET_speaker_מירב_ישראלי_230"/>
      <w:r w:rsidRPr="00114688">
        <w:rPr>
          <w:rStyle w:val="TagStyle"/>
          <w:rtl/>
        </w:rPr>
        <w:t xml:space="preserve"> &lt;&lt; דובר &gt;&gt; </w:t>
      </w:r>
      <w:r>
        <w:rPr>
          <w:rtl/>
        </w:rPr>
        <w:t>מירב ישראלי:</w:t>
      </w:r>
      <w:r w:rsidRPr="00114688">
        <w:rPr>
          <w:rStyle w:val="TagStyle"/>
          <w:rtl/>
        </w:rPr>
        <w:t xml:space="preserve"> &lt;&lt; דובר &gt;&gt;</w:t>
      </w:r>
      <w:r>
        <w:rPr>
          <w:rtl/>
        </w:rPr>
        <w:t xml:space="preserve">   </w:t>
      </w:r>
      <w:bookmarkEnd w:id="823"/>
    </w:p>
    <w:p w:rsidR="00114688" w:rsidRDefault="00114688" w:rsidP="00114688">
      <w:pPr>
        <w:pStyle w:val="KeepWithNext"/>
        <w:rPr>
          <w:rtl/>
          <w:lang w:eastAsia="he-IL"/>
        </w:rPr>
      </w:pPr>
    </w:p>
    <w:p w:rsidR="00114688" w:rsidRDefault="00114688" w:rsidP="00114688">
      <w:pPr>
        <w:rPr>
          <w:rtl/>
          <w:lang w:eastAsia="he-IL"/>
        </w:rPr>
      </w:pPr>
      <w:bookmarkStart w:id="824" w:name="_ETM_Q1_4370000"/>
      <w:bookmarkEnd w:id="824"/>
      <w:r>
        <w:rPr>
          <w:rFonts w:hint="cs"/>
          <w:rtl/>
          <w:lang w:eastAsia="he-IL"/>
        </w:rPr>
        <w:t xml:space="preserve">בסדר. פשוט </w:t>
      </w:r>
      <w:r w:rsidR="00B904D8">
        <w:rPr>
          <w:rFonts w:hint="cs"/>
          <w:rtl/>
          <w:lang w:eastAsia="he-IL"/>
        </w:rPr>
        <w:t xml:space="preserve">מחר אנחנו יוצאים לחופשה מרוכזת. </w:t>
      </w:r>
    </w:p>
    <w:p w:rsidR="00B904D8" w:rsidRDefault="00B904D8" w:rsidP="00114688">
      <w:pPr>
        <w:rPr>
          <w:rtl/>
          <w:lang w:eastAsia="he-IL"/>
        </w:rPr>
      </w:pPr>
    </w:p>
    <w:p w:rsidR="00B904D8" w:rsidRDefault="00B904D8" w:rsidP="00B904D8">
      <w:pPr>
        <w:pStyle w:val="af6"/>
        <w:keepNext/>
        <w:rPr>
          <w:rtl/>
        </w:rPr>
      </w:pPr>
      <w:bookmarkStart w:id="825" w:name="ET_yor_שרן_השכל___יורַ_231"/>
      <w:r w:rsidRPr="00B904D8">
        <w:rPr>
          <w:rStyle w:val="TagStyle"/>
          <w:rtl/>
        </w:rPr>
        <w:t xml:space="preserve"> &lt;&lt; יור &gt;&gt; </w:t>
      </w:r>
      <w:r>
        <w:rPr>
          <w:rtl/>
        </w:rPr>
        <w:t>היו"ר שרן השכל:</w:t>
      </w:r>
      <w:r w:rsidRPr="00B904D8">
        <w:rPr>
          <w:rStyle w:val="TagStyle"/>
          <w:rtl/>
        </w:rPr>
        <w:t xml:space="preserve"> &lt;&lt; יור &gt;&gt;</w:t>
      </w:r>
      <w:r>
        <w:rPr>
          <w:rtl/>
        </w:rPr>
        <w:t xml:space="preserve">   </w:t>
      </w:r>
      <w:bookmarkEnd w:id="825"/>
    </w:p>
    <w:p w:rsidR="00B904D8" w:rsidRDefault="00B904D8" w:rsidP="00B904D8">
      <w:pPr>
        <w:pStyle w:val="KeepWithNext"/>
        <w:rPr>
          <w:rtl/>
          <w:lang w:eastAsia="he-IL"/>
        </w:rPr>
      </w:pPr>
    </w:p>
    <w:p w:rsidR="00B904D8" w:rsidRDefault="00B904D8" w:rsidP="00B904D8">
      <w:pPr>
        <w:rPr>
          <w:rtl/>
          <w:lang w:eastAsia="he-IL"/>
        </w:rPr>
      </w:pPr>
      <w:bookmarkStart w:id="826" w:name="_ETM_Q1_4376000"/>
      <w:bookmarkEnd w:id="826"/>
      <w:r>
        <w:rPr>
          <w:rFonts w:hint="cs"/>
          <w:rtl/>
          <w:lang w:eastAsia="he-IL"/>
        </w:rPr>
        <w:t>אנחנו נצטרך לראות מתי אנחנו ממשיכים</w:t>
      </w:r>
      <w:bookmarkStart w:id="827" w:name="_ETM_Q1_4377000"/>
      <w:bookmarkEnd w:id="827"/>
      <w:r>
        <w:rPr>
          <w:rFonts w:hint="cs"/>
          <w:rtl/>
          <w:lang w:eastAsia="he-IL"/>
        </w:rPr>
        <w:t xml:space="preserve"> את זה. </w:t>
      </w:r>
    </w:p>
    <w:p w:rsidR="00B904D8" w:rsidRDefault="00B904D8" w:rsidP="00B904D8">
      <w:pPr>
        <w:rPr>
          <w:rtl/>
          <w:lang w:eastAsia="he-IL"/>
        </w:rPr>
      </w:pPr>
    </w:p>
    <w:p w:rsidR="00B904D8" w:rsidRDefault="00B904D8" w:rsidP="00B904D8">
      <w:pPr>
        <w:pStyle w:val="a4"/>
        <w:keepNext/>
        <w:rPr>
          <w:rtl/>
        </w:rPr>
      </w:pPr>
      <w:bookmarkStart w:id="828" w:name="ET_speaker_אסתי_ורהפטיג_232"/>
      <w:r w:rsidRPr="00B904D8">
        <w:rPr>
          <w:rStyle w:val="TagStyle"/>
          <w:rtl/>
        </w:rPr>
        <w:t xml:space="preserve"> &lt;&lt; דובר &gt;&gt; </w:t>
      </w:r>
      <w:r>
        <w:rPr>
          <w:rtl/>
        </w:rPr>
        <w:t>אסתי ורהפטיג:</w:t>
      </w:r>
      <w:r w:rsidRPr="00B904D8">
        <w:rPr>
          <w:rStyle w:val="TagStyle"/>
          <w:rtl/>
        </w:rPr>
        <w:t xml:space="preserve"> &lt;&lt; דובר &gt;&gt;</w:t>
      </w:r>
      <w:r>
        <w:rPr>
          <w:rtl/>
        </w:rPr>
        <w:t xml:space="preserve">   </w:t>
      </w:r>
      <w:bookmarkEnd w:id="828"/>
    </w:p>
    <w:p w:rsidR="00B904D8" w:rsidRDefault="00B904D8" w:rsidP="00B904D8">
      <w:pPr>
        <w:pStyle w:val="KeepWithNext"/>
        <w:rPr>
          <w:rtl/>
          <w:lang w:eastAsia="he-IL"/>
        </w:rPr>
      </w:pPr>
    </w:p>
    <w:p w:rsidR="003C2D9B" w:rsidRDefault="00B904D8" w:rsidP="00B904D8">
      <w:pPr>
        <w:rPr>
          <w:rtl/>
          <w:lang w:eastAsia="he-IL"/>
        </w:rPr>
      </w:pPr>
      <w:r>
        <w:rPr>
          <w:rFonts w:hint="cs"/>
          <w:rtl/>
          <w:lang w:eastAsia="he-IL"/>
        </w:rPr>
        <w:t xml:space="preserve">יש תקופות מוגבלות לאישור התקנות, לפי החוק. יש לוועדה רק 14 ימים לאשר אותן. </w:t>
      </w:r>
    </w:p>
    <w:p w:rsidR="00B904D8" w:rsidRDefault="00B904D8" w:rsidP="00B904D8">
      <w:pPr>
        <w:rPr>
          <w:rtl/>
          <w:lang w:eastAsia="he-IL"/>
        </w:rPr>
      </w:pPr>
      <w:bookmarkStart w:id="829" w:name="_ETM_Q1_4385000"/>
      <w:bookmarkEnd w:id="829"/>
    </w:p>
    <w:p w:rsidR="00B904D8" w:rsidRDefault="00B904D8" w:rsidP="00B904D8">
      <w:pPr>
        <w:pStyle w:val="af6"/>
        <w:keepNext/>
        <w:rPr>
          <w:rtl/>
        </w:rPr>
      </w:pPr>
      <w:bookmarkStart w:id="830" w:name="ET_yor_שרן_השכל___יורַ_233"/>
      <w:r w:rsidRPr="00B904D8">
        <w:rPr>
          <w:rStyle w:val="TagStyle"/>
          <w:rtl/>
        </w:rPr>
        <w:t xml:space="preserve"> &lt;&lt; יור &gt;&gt; </w:t>
      </w:r>
      <w:r>
        <w:rPr>
          <w:rtl/>
        </w:rPr>
        <w:t>היו"ר שרן השכל:</w:t>
      </w:r>
      <w:r w:rsidRPr="00B904D8">
        <w:rPr>
          <w:rStyle w:val="TagStyle"/>
          <w:rtl/>
        </w:rPr>
        <w:t xml:space="preserve"> &lt;&lt; יור &gt;&gt;</w:t>
      </w:r>
      <w:r>
        <w:rPr>
          <w:rtl/>
        </w:rPr>
        <w:t xml:space="preserve">   </w:t>
      </w:r>
      <w:bookmarkEnd w:id="830"/>
    </w:p>
    <w:p w:rsidR="00B904D8" w:rsidRDefault="00B904D8" w:rsidP="00B904D8">
      <w:pPr>
        <w:pStyle w:val="KeepWithNext"/>
        <w:rPr>
          <w:rtl/>
          <w:lang w:eastAsia="he-IL"/>
        </w:rPr>
      </w:pPr>
    </w:p>
    <w:p w:rsidR="00B904D8" w:rsidRDefault="00B904D8" w:rsidP="00B904D8">
      <w:pPr>
        <w:rPr>
          <w:rtl/>
          <w:lang w:eastAsia="he-IL"/>
        </w:rPr>
      </w:pPr>
      <w:r>
        <w:rPr>
          <w:rFonts w:hint="cs"/>
          <w:rtl/>
          <w:lang w:eastAsia="he-IL"/>
        </w:rPr>
        <w:t>נכון. אנחנו נצטרך לראות איך אנחנו מתמודדים עם זה. אנחנו</w:t>
      </w:r>
      <w:bookmarkStart w:id="831" w:name="_ETM_Q1_4388000"/>
      <w:bookmarkEnd w:id="831"/>
      <w:r>
        <w:rPr>
          <w:rFonts w:hint="cs"/>
          <w:rtl/>
          <w:lang w:eastAsia="he-IL"/>
        </w:rPr>
        <w:t xml:space="preserve"> לא נאשר את זה עכשיו בלי דיון לפי הסעיפים. </w:t>
      </w:r>
    </w:p>
    <w:p w:rsidR="00B904D8" w:rsidRDefault="00B904D8" w:rsidP="00B904D8">
      <w:pPr>
        <w:rPr>
          <w:rtl/>
          <w:lang w:eastAsia="he-IL"/>
        </w:rPr>
      </w:pPr>
      <w:bookmarkStart w:id="832" w:name="_ETM_Q1_4389000"/>
      <w:bookmarkEnd w:id="832"/>
    </w:p>
    <w:p w:rsidR="00B904D8" w:rsidRDefault="00B904D8" w:rsidP="00B904D8">
      <w:pPr>
        <w:pStyle w:val="a4"/>
        <w:keepNext/>
        <w:rPr>
          <w:rtl/>
        </w:rPr>
      </w:pPr>
      <w:bookmarkStart w:id="833" w:name="ET_speaker_מירב_ישראלי_234"/>
      <w:r w:rsidRPr="00B904D8">
        <w:rPr>
          <w:rStyle w:val="TagStyle"/>
          <w:rtl/>
        </w:rPr>
        <w:t xml:space="preserve"> &lt;&lt; דובר &gt;&gt; </w:t>
      </w:r>
      <w:r>
        <w:rPr>
          <w:rtl/>
        </w:rPr>
        <w:t>מירב ישראלי:</w:t>
      </w:r>
      <w:r w:rsidRPr="00B904D8">
        <w:rPr>
          <w:rStyle w:val="TagStyle"/>
          <w:rtl/>
        </w:rPr>
        <w:t xml:space="preserve"> &lt;&lt; דובר &gt;&gt;</w:t>
      </w:r>
      <w:r>
        <w:rPr>
          <w:rtl/>
        </w:rPr>
        <w:t xml:space="preserve">   </w:t>
      </w:r>
      <w:bookmarkEnd w:id="833"/>
    </w:p>
    <w:p w:rsidR="00B904D8" w:rsidRDefault="00B904D8" w:rsidP="00B904D8">
      <w:pPr>
        <w:pStyle w:val="KeepWithNext"/>
        <w:rPr>
          <w:rtl/>
          <w:lang w:eastAsia="he-IL"/>
        </w:rPr>
      </w:pPr>
    </w:p>
    <w:p w:rsidR="00B904D8" w:rsidRDefault="00B904D8" w:rsidP="00B904D8">
      <w:pPr>
        <w:rPr>
          <w:rtl/>
          <w:lang w:eastAsia="he-IL"/>
        </w:rPr>
      </w:pPr>
      <w:bookmarkStart w:id="834" w:name="_ETM_Q1_4390000"/>
      <w:bookmarkEnd w:id="834"/>
      <w:r>
        <w:rPr>
          <w:rFonts w:hint="cs"/>
          <w:rtl/>
          <w:lang w:eastAsia="he-IL"/>
        </w:rPr>
        <w:t xml:space="preserve">בסדר גמור. </w:t>
      </w:r>
    </w:p>
    <w:p w:rsidR="00B904D8" w:rsidRDefault="00B904D8" w:rsidP="00B904D8">
      <w:pPr>
        <w:rPr>
          <w:rtl/>
          <w:lang w:eastAsia="he-IL"/>
        </w:rPr>
      </w:pPr>
    </w:p>
    <w:p w:rsidR="00B904D8" w:rsidRDefault="00B904D8" w:rsidP="00B904D8">
      <w:pPr>
        <w:pStyle w:val="af6"/>
        <w:keepNext/>
        <w:rPr>
          <w:rtl/>
        </w:rPr>
      </w:pPr>
      <w:bookmarkStart w:id="835" w:name="ET_yor_שרן_השכל___יורַ_235"/>
      <w:r w:rsidRPr="00B904D8">
        <w:rPr>
          <w:rStyle w:val="TagStyle"/>
          <w:rtl/>
        </w:rPr>
        <w:t xml:space="preserve"> &lt;&lt; יור &gt;&gt; </w:t>
      </w:r>
      <w:r>
        <w:rPr>
          <w:rtl/>
        </w:rPr>
        <w:t>היו"ר שרן השכל:</w:t>
      </w:r>
      <w:r w:rsidRPr="00B904D8">
        <w:rPr>
          <w:rStyle w:val="TagStyle"/>
          <w:rtl/>
        </w:rPr>
        <w:t xml:space="preserve"> &lt;&lt; יור &gt;&gt;</w:t>
      </w:r>
      <w:r>
        <w:rPr>
          <w:rtl/>
        </w:rPr>
        <w:t xml:space="preserve">   </w:t>
      </w:r>
      <w:bookmarkEnd w:id="835"/>
    </w:p>
    <w:p w:rsidR="00B904D8" w:rsidRDefault="00B904D8" w:rsidP="00B904D8">
      <w:pPr>
        <w:pStyle w:val="KeepWithNext"/>
        <w:rPr>
          <w:rtl/>
          <w:lang w:eastAsia="he-IL"/>
        </w:rPr>
      </w:pPr>
    </w:p>
    <w:p w:rsidR="00B904D8" w:rsidRDefault="00B904D8" w:rsidP="00B904D8">
      <w:pPr>
        <w:rPr>
          <w:rtl/>
          <w:lang w:eastAsia="he-IL"/>
        </w:rPr>
      </w:pPr>
      <w:bookmarkStart w:id="836" w:name="_ETM_Q1_4395000"/>
      <w:bookmarkEnd w:id="836"/>
      <w:r>
        <w:rPr>
          <w:rFonts w:hint="cs"/>
          <w:rtl/>
          <w:lang w:eastAsia="he-IL"/>
        </w:rPr>
        <w:t xml:space="preserve">יש לנו עוד 10 דקות. אני </w:t>
      </w:r>
      <w:bookmarkStart w:id="837" w:name="_ETM_Q1_4394000"/>
      <w:bookmarkEnd w:id="837"/>
      <w:r>
        <w:rPr>
          <w:rFonts w:hint="cs"/>
          <w:rtl/>
          <w:lang w:eastAsia="he-IL"/>
        </w:rPr>
        <w:t xml:space="preserve">מבקשת לעבור על התקנות. קודם כול אני מבקשת בלי התפרצויות. מי שיתפרץ </w:t>
      </w:r>
      <w:r>
        <w:rPr>
          <w:rtl/>
          <w:lang w:eastAsia="he-IL"/>
        </w:rPr>
        <w:t>–</w:t>
      </w:r>
      <w:r>
        <w:rPr>
          <w:rFonts w:hint="cs"/>
          <w:rtl/>
          <w:lang w:eastAsia="he-IL"/>
        </w:rPr>
        <w:t xml:space="preserve"> אני מצטערת, אני פשוט אחתוך אתכם. אנחנו נתחיל הקראה. מי שיש לו הערות קונקרטיות לתיקון התקנות או לביטולן, בבקשה, להגיד לי. הערות אך ורק באישור שלי. </w:t>
      </w:r>
      <w:r w:rsidR="00E17496">
        <w:rPr>
          <w:rFonts w:hint="cs"/>
          <w:rtl/>
          <w:lang w:eastAsia="he-IL"/>
        </w:rPr>
        <w:t>בואו ננסה.</w:t>
      </w:r>
    </w:p>
    <w:p w:rsidR="00E17496" w:rsidRDefault="00E17496" w:rsidP="00B904D8">
      <w:pPr>
        <w:rPr>
          <w:rtl/>
          <w:lang w:eastAsia="he-IL"/>
        </w:rPr>
      </w:pPr>
      <w:bookmarkStart w:id="838" w:name="_ETM_Q1_4420000"/>
      <w:bookmarkEnd w:id="838"/>
    </w:p>
    <w:p w:rsidR="00E17496" w:rsidRDefault="00E17496" w:rsidP="00B904D8">
      <w:pPr>
        <w:rPr>
          <w:rtl/>
          <w:lang w:eastAsia="he-IL"/>
        </w:rPr>
      </w:pPr>
      <w:bookmarkStart w:id="839" w:name="_ETM_Q1_4421000"/>
      <w:bookmarkEnd w:id="839"/>
      <w:r>
        <w:rPr>
          <w:rFonts w:hint="cs"/>
          <w:rtl/>
          <w:lang w:eastAsia="he-IL"/>
        </w:rPr>
        <w:t xml:space="preserve">בקשר לסעיף </w:t>
      </w:r>
      <w:bookmarkStart w:id="840" w:name="_ETM_Q1_4424000"/>
      <w:bookmarkEnd w:id="840"/>
      <w:r>
        <w:rPr>
          <w:rFonts w:hint="cs"/>
          <w:rtl/>
          <w:lang w:eastAsia="he-IL"/>
        </w:rPr>
        <w:t>6 אתם מעוניינים להוסיף פירוט של תקנות והסעות מיישובים</w:t>
      </w:r>
      <w:bookmarkStart w:id="841" w:name="_ETM_Q1_4427000"/>
      <w:bookmarkEnd w:id="841"/>
      <w:r>
        <w:rPr>
          <w:rFonts w:hint="cs"/>
          <w:rtl/>
          <w:lang w:eastAsia="he-IL"/>
        </w:rPr>
        <w:t xml:space="preserve"> וממקומות מסוימים? </w:t>
      </w:r>
    </w:p>
    <w:p w:rsidR="00E17496" w:rsidRDefault="00E17496" w:rsidP="00B904D8">
      <w:pPr>
        <w:rPr>
          <w:rtl/>
          <w:lang w:eastAsia="he-IL"/>
        </w:rPr>
      </w:pPr>
      <w:bookmarkStart w:id="842" w:name="_ETM_Q1_4432000"/>
      <w:bookmarkEnd w:id="842"/>
    </w:p>
    <w:p w:rsidR="00E17496" w:rsidRDefault="00E17496" w:rsidP="00E17496">
      <w:pPr>
        <w:pStyle w:val="a4"/>
        <w:keepNext/>
        <w:rPr>
          <w:rtl/>
        </w:rPr>
      </w:pPr>
      <w:bookmarkStart w:id="843" w:name="ET_speaker_אסתי_ורהפטיג_236"/>
      <w:r w:rsidRPr="00E17496">
        <w:rPr>
          <w:rStyle w:val="TagStyle"/>
          <w:rtl/>
        </w:rPr>
        <w:t xml:space="preserve"> &lt;&lt; דובר &gt;&gt; </w:t>
      </w:r>
      <w:r>
        <w:rPr>
          <w:rtl/>
        </w:rPr>
        <w:t>אסתי ורהפטיג:</w:t>
      </w:r>
      <w:r w:rsidRPr="00E17496">
        <w:rPr>
          <w:rStyle w:val="TagStyle"/>
          <w:rtl/>
        </w:rPr>
        <w:t xml:space="preserve"> &lt;&lt; דובר &gt;&gt;</w:t>
      </w:r>
      <w:r>
        <w:rPr>
          <w:rtl/>
        </w:rPr>
        <w:t xml:space="preserve">   </w:t>
      </w:r>
      <w:bookmarkEnd w:id="843"/>
    </w:p>
    <w:p w:rsidR="00E17496" w:rsidRDefault="00E17496" w:rsidP="00E17496">
      <w:pPr>
        <w:pStyle w:val="KeepWithNext"/>
        <w:rPr>
          <w:rtl/>
          <w:lang w:eastAsia="he-IL"/>
        </w:rPr>
      </w:pPr>
    </w:p>
    <w:p w:rsidR="00E17496" w:rsidRDefault="00E17496" w:rsidP="00BE5F0A">
      <w:pPr>
        <w:rPr>
          <w:rtl/>
          <w:lang w:eastAsia="he-IL"/>
        </w:rPr>
      </w:pPr>
      <w:r>
        <w:rPr>
          <w:rFonts w:hint="cs"/>
          <w:rtl/>
          <w:lang w:eastAsia="he-IL"/>
        </w:rPr>
        <w:t xml:space="preserve">אנחנו שומעים בעצת הוועדה. אנחנו נבחן את </w:t>
      </w:r>
      <w:bookmarkStart w:id="844" w:name="_ETM_Q1_4433000"/>
      <w:bookmarkEnd w:id="844"/>
      <w:r>
        <w:rPr>
          <w:rFonts w:hint="cs"/>
          <w:rtl/>
          <w:lang w:eastAsia="he-IL"/>
        </w:rPr>
        <w:t xml:space="preserve">זה מול גורמי המקצוע במשרדים השונים, ואם יש הסכמה </w:t>
      </w:r>
      <w:r w:rsidR="00BE5F0A">
        <w:rPr>
          <w:rFonts w:hint="cs"/>
          <w:rtl/>
          <w:lang w:eastAsia="he-IL"/>
        </w:rPr>
        <w:t>נוסיף את ה</w:t>
      </w:r>
      <w:r>
        <w:rPr>
          <w:rFonts w:hint="cs"/>
          <w:rtl/>
          <w:lang w:eastAsia="he-IL"/>
        </w:rPr>
        <w:t xml:space="preserve">דבר הזה. </w:t>
      </w:r>
    </w:p>
    <w:p w:rsidR="00E17496" w:rsidRDefault="00E17496" w:rsidP="00E17496">
      <w:pPr>
        <w:rPr>
          <w:rtl/>
          <w:lang w:eastAsia="he-IL"/>
        </w:rPr>
      </w:pPr>
      <w:bookmarkStart w:id="845" w:name="_ETM_Q1_4439000"/>
      <w:bookmarkEnd w:id="845"/>
    </w:p>
    <w:p w:rsidR="00E17496" w:rsidRDefault="00E17496" w:rsidP="00E17496">
      <w:pPr>
        <w:pStyle w:val="a4"/>
        <w:keepNext/>
        <w:rPr>
          <w:rtl/>
        </w:rPr>
      </w:pPr>
      <w:bookmarkStart w:id="846" w:name="ET_speaker_6235_238"/>
      <w:r w:rsidRPr="00E17496">
        <w:rPr>
          <w:rStyle w:val="TagStyle"/>
          <w:rtl/>
        </w:rPr>
        <w:t xml:space="preserve"> &lt;&lt; דובר &gt;&gt; </w:t>
      </w:r>
      <w:r>
        <w:rPr>
          <w:rtl/>
        </w:rPr>
        <w:t>יוסף שיין (ישראל ביתנו):</w:t>
      </w:r>
      <w:r w:rsidRPr="00E17496">
        <w:rPr>
          <w:rStyle w:val="TagStyle"/>
          <w:rtl/>
        </w:rPr>
        <w:t xml:space="preserve"> &lt;&lt; דובר &gt;&gt;</w:t>
      </w:r>
      <w:r>
        <w:rPr>
          <w:rtl/>
        </w:rPr>
        <w:t xml:space="preserve">   </w:t>
      </w:r>
      <w:bookmarkEnd w:id="846"/>
    </w:p>
    <w:p w:rsidR="00E17496" w:rsidRDefault="00E17496" w:rsidP="00E17496">
      <w:pPr>
        <w:pStyle w:val="KeepWithNext"/>
        <w:rPr>
          <w:rtl/>
          <w:lang w:eastAsia="he-IL"/>
        </w:rPr>
      </w:pPr>
    </w:p>
    <w:p w:rsidR="00E17496" w:rsidRDefault="00E17496" w:rsidP="00E17496">
      <w:pPr>
        <w:rPr>
          <w:rtl/>
          <w:lang w:eastAsia="he-IL"/>
        </w:rPr>
      </w:pPr>
      <w:r>
        <w:rPr>
          <w:rFonts w:hint="cs"/>
          <w:rtl/>
          <w:lang w:eastAsia="he-IL"/>
        </w:rPr>
        <w:t>של מה?</w:t>
      </w:r>
    </w:p>
    <w:p w:rsidR="00BE5F0A" w:rsidRDefault="00BE5F0A" w:rsidP="00E17496">
      <w:pPr>
        <w:rPr>
          <w:rtl/>
          <w:lang w:eastAsia="he-IL"/>
        </w:rPr>
      </w:pPr>
    </w:p>
    <w:p w:rsidR="00BE5F0A" w:rsidRDefault="00BE5F0A" w:rsidP="00BE5F0A">
      <w:pPr>
        <w:pStyle w:val="af6"/>
        <w:keepNext/>
        <w:rPr>
          <w:rtl/>
        </w:rPr>
      </w:pPr>
      <w:bookmarkStart w:id="847" w:name="ET_yor_שרן_השכל___יורַ_239"/>
      <w:r w:rsidRPr="00BE5F0A">
        <w:rPr>
          <w:rStyle w:val="TagStyle"/>
          <w:rtl/>
        </w:rPr>
        <w:t xml:space="preserve"> &lt;&lt; יור &gt;&gt; </w:t>
      </w:r>
      <w:r>
        <w:rPr>
          <w:rtl/>
        </w:rPr>
        <w:t>היו"ר שרן השכל:</w:t>
      </w:r>
      <w:r w:rsidRPr="00BE5F0A">
        <w:rPr>
          <w:rStyle w:val="TagStyle"/>
          <w:rtl/>
        </w:rPr>
        <w:t xml:space="preserve"> &lt;&lt; יור &gt;&gt;</w:t>
      </w:r>
      <w:r>
        <w:rPr>
          <w:rtl/>
        </w:rPr>
        <w:t xml:space="preserve">   </w:t>
      </w:r>
      <w:bookmarkEnd w:id="847"/>
    </w:p>
    <w:p w:rsidR="00BE5F0A" w:rsidRDefault="00BE5F0A" w:rsidP="00BE5F0A">
      <w:pPr>
        <w:pStyle w:val="KeepWithNext"/>
        <w:rPr>
          <w:rtl/>
        </w:rPr>
      </w:pPr>
    </w:p>
    <w:p w:rsidR="00BE5F0A" w:rsidRDefault="00BE5F0A" w:rsidP="00BE5F0A">
      <w:pPr>
        <w:rPr>
          <w:rtl/>
        </w:rPr>
      </w:pPr>
      <w:r>
        <w:rPr>
          <w:rFonts w:hint="cs"/>
          <w:rtl/>
        </w:rPr>
        <w:t xml:space="preserve">הם יבחנו את הנושא </w:t>
      </w:r>
      <w:bookmarkStart w:id="848" w:name="_ETM_Q1_4436000"/>
      <w:bookmarkEnd w:id="848"/>
      <w:r>
        <w:rPr>
          <w:rFonts w:hint="cs"/>
          <w:rtl/>
        </w:rPr>
        <w:t>כדי להביא אותו בתקנות הבאות שמיועדות להסעה</w:t>
      </w:r>
      <w:bookmarkStart w:id="849" w:name="_ETM_Q1_4444000"/>
      <w:bookmarkEnd w:id="849"/>
      <w:r>
        <w:rPr>
          <w:rFonts w:hint="cs"/>
          <w:rtl/>
        </w:rPr>
        <w:t xml:space="preserve"> של תלמידים למוסד החינוכי. המשך הקראה, תקנה 7, בבקשה. </w:t>
      </w:r>
    </w:p>
    <w:p w:rsidR="00BE5F0A" w:rsidRDefault="00BE5F0A" w:rsidP="00BE5F0A">
      <w:pPr>
        <w:rPr>
          <w:rtl/>
        </w:rPr>
      </w:pPr>
      <w:bookmarkStart w:id="850" w:name="_ETM_Q1_4445000"/>
      <w:bookmarkEnd w:id="850"/>
    </w:p>
    <w:p w:rsidR="00BE5F0A" w:rsidRDefault="00BE5F0A" w:rsidP="00BE5F0A">
      <w:pPr>
        <w:pStyle w:val="a4"/>
        <w:keepNext/>
        <w:rPr>
          <w:rtl/>
        </w:rPr>
      </w:pPr>
      <w:bookmarkStart w:id="851" w:name="ET_speaker_אסתי_ורהפטיג_240"/>
      <w:r w:rsidRPr="00BE5F0A">
        <w:rPr>
          <w:rStyle w:val="TagStyle"/>
          <w:rtl/>
        </w:rPr>
        <w:t xml:space="preserve"> &lt;&lt; דובר &gt;&gt; </w:t>
      </w:r>
      <w:r>
        <w:rPr>
          <w:rtl/>
        </w:rPr>
        <w:t>אסתי ורהפטיג:</w:t>
      </w:r>
      <w:r w:rsidRPr="00BE5F0A">
        <w:rPr>
          <w:rStyle w:val="TagStyle"/>
          <w:rtl/>
        </w:rPr>
        <w:t xml:space="preserve"> &lt;&lt; דובר &gt;&gt;</w:t>
      </w:r>
      <w:r>
        <w:rPr>
          <w:rtl/>
        </w:rPr>
        <w:t xml:space="preserve">   </w:t>
      </w:r>
      <w:bookmarkEnd w:id="851"/>
    </w:p>
    <w:p w:rsidR="00BE5F0A" w:rsidRDefault="00BE5F0A" w:rsidP="00BE5F0A">
      <w:pPr>
        <w:pStyle w:val="KeepWithNext"/>
        <w:rPr>
          <w:rtl/>
        </w:rPr>
      </w:pPr>
    </w:p>
    <w:tbl>
      <w:tblPr>
        <w:bidiVisual/>
        <w:tblW w:w="0" w:type="dxa"/>
        <w:tblLayout w:type="fixed"/>
        <w:tblCellMar>
          <w:top w:w="57" w:type="dxa"/>
          <w:left w:w="0" w:type="dxa"/>
          <w:bottom w:w="57" w:type="dxa"/>
          <w:right w:w="0" w:type="dxa"/>
        </w:tblCellMar>
        <w:tblLook w:val="01E0" w:firstRow="1" w:lastRow="1" w:firstColumn="1" w:lastColumn="1" w:noHBand="0" w:noVBand="0"/>
        <w:tblPrChange w:id="852" w:author="USER" w:date="2021-08-25T14:00:00Z">
          <w:tblPr>
            <w:bidiVisual/>
            <w:tblW w:w="0" w:type="dxa"/>
            <w:tblLayout w:type="fixed"/>
            <w:tblCellMar>
              <w:top w:w="57" w:type="dxa"/>
              <w:left w:w="0" w:type="dxa"/>
              <w:bottom w:w="57" w:type="dxa"/>
              <w:right w:w="0" w:type="dxa"/>
            </w:tblCellMar>
            <w:tblLook w:val="01E0" w:firstRow="1" w:lastRow="1" w:firstColumn="1" w:lastColumn="1" w:noHBand="0" w:noVBand="0"/>
          </w:tblPr>
        </w:tblPrChange>
      </w:tblPr>
      <w:tblGrid>
        <w:gridCol w:w="1871"/>
        <w:gridCol w:w="624"/>
        <w:gridCol w:w="7146"/>
        <w:tblGridChange w:id="853">
          <w:tblGrid>
            <w:gridCol w:w="1871"/>
            <w:gridCol w:w="624"/>
            <w:gridCol w:w="7146"/>
          </w:tblGrid>
        </w:tblGridChange>
      </w:tblGrid>
      <w:tr w:rsidR="00BE5F0A" w:rsidRPr="00BE5F0A" w:rsidTr="00BE5F0A">
        <w:trPr>
          <w:cantSplit/>
          <w:trHeight w:val="60"/>
          <w:trPrChange w:id="854" w:author="USER" w:date="2021-08-25T14:00:00Z">
            <w:trPr>
              <w:cantSplit/>
              <w:trHeight w:val="60"/>
            </w:trPr>
          </w:trPrChange>
        </w:trPr>
        <w:tc>
          <w:tcPr>
            <w:tcW w:w="1868" w:type="dxa"/>
            <w:hideMark/>
            <w:tcPrChange w:id="855" w:author="USER" w:date="2021-08-25T14:00:00Z">
              <w:tcPr>
                <w:tcW w:w="1868" w:type="dxa"/>
                <w:hideMark/>
              </w:tcPr>
            </w:tcPrChange>
          </w:tcPr>
          <w:p w:rsidR="00BE5F0A" w:rsidRPr="00BE5F0A" w:rsidRDefault="00BE5F0A">
            <w:pPr>
              <w:pStyle w:val="TableSideHeading"/>
              <w:keepLines w:val="0"/>
              <w:rPr>
                <w:sz w:val="24"/>
                <w:szCs w:val="24"/>
              </w:rPr>
            </w:pPr>
            <w:bookmarkStart w:id="856" w:name="_ETM_Q1_4446000"/>
            <w:bookmarkEnd w:id="856"/>
            <w:r w:rsidRPr="00BE5F0A">
              <w:rPr>
                <w:sz w:val="24"/>
                <w:szCs w:val="24"/>
                <w:rtl/>
              </w:rPr>
              <w:t>סיווג רשויות מקומיות</w:t>
            </w:r>
          </w:p>
        </w:tc>
        <w:tc>
          <w:tcPr>
            <w:tcW w:w="624" w:type="dxa"/>
            <w:tcPrChange w:id="857" w:author="USER" w:date="2021-08-25T14:00:00Z">
              <w:tcPr>
                <w:tcW w:w="624" w:type="dxa"/>
              </w:tcPr>
            </w:tcPrChange>
          </w:tcPr>
          <w:p w:rsidR="00BE5F0A" w:rsidRPr="00BE5F0A" w:rsidRDefault="00BE5F0A" w:rsidP="00BE5F0A">
            <w:pPr>
              <w:pStyle w:val="TableText"/>
              <w:keepLines w:val="0"/>
              <w:numPr>
                <w:ilvl w:val="0"/>
                <w:numId w:val="3"/>
              </w:numPr>
              <w:rPr>
                <w:sz w:val="24"/>
                <w:szCs w:val="24"/>
              </w:rPr>
            </w:pPr>
          </w:p>
        </w:tc>
        <w:tc>
          <w:tcPr>
            <w:tcW w:w="7146" w:type="dxa"/>
            <w:hideMark/>
            <w:tcPrChange w:id="858" w:author="USER" w:date="2021-08-25T14:00:00Z">
              <w:tcPr>
                <w:tcW w:w="7146" w:type="dxa"/>
                <w:hideMark/>
              </w:tcPr>
            </w:tcPrChange>
          </w:tcPr>
          <w:p w:rsidR="00BE5F0A" w:rsidRPr="00BE5F0A" w:rsidRDefault="00BE5F0A" w:rsidP="00BE5F0A">
            <w:pPr>
              <w:pStyle w:val="TableBlock"/>
              <w:numPr>
                <w:ilvl w:val="0"/>
                <w:numId w:val="10"/>
              </w:numPr>
              <w:tabs>
                <w:tab w:val="left" w:pos="624"/>
              </w:tabs>
              <w:rPr>
                <w:sz w:val="24"/>
                <w:szCs w:val="24"/>
              </w:rPr>
            </w:pPr>
            <w:r w:rsidRPr="00BE5F0A">
              <w:rPr>
                <w:sz w:val="24"/>
                <w:szCs w:val="24"/>
                <w:rtl/>
              </w:rPr>
              <w:t xml:space="preserve">בתקנה זאת - </w:t>
            </w:r>
          </w:p>
        </w:tc>
      </w:tr>
      <w:tr w:rsidR="00BE5F0A" w:rsidRPr="00BE5F0A" w:rsidTr="00BE5F0A">
        <w:trPr>
          <w:cantSplit/>
          <w:trHeight w:val="60"/>
          <w:trPrChange w:id="859" w:author="USER" w:date="2021-08-25T14:00:00Z">
            <w:trPr>
              <w:cantSplit/>
              <w:trHeight w:val="60"/>
            </w:trPr>
          </w:trPrChange>
        </w:trPr>
        <w:tc>
          <w:tcPr>
            <w:tcW w:w="1871" w:type="dxa"/>
            <w:tcPrChange w:id="860" w:author="USER" w:date="2021-08-25T14:00:00Z">
              <w:tcPr>
                <w:tcW w:w="1871" w:type="dxa"/>
              </w:tcPr>
            </w:tcPrChange>
          </w:tcPr>
          <w:p w:rsidR="00BE5F0A" w:rsidRPr="00BE5F0A" w:rsidRDefault="00BE5F0A">
            <w:pPr>
              <w:pStyle w:val="TableSideHeading"/>
              <w:keepLines w:val="0"/>
              <w:rPr>
                <w:sz w:val="24"/>
                <w:szCs w:val="24"/>
              </w:rPr>
            </w:pPr>
          </w:p>
        </w:tc>
        <w:tc>
          <w:tcPr>
            <w:tcW w:w="624" w:type="dxa"/>
            <w:tcPrChange w:id="861" w:author="USER" w:date="2021-08-25T14:00:00Z">
              <w:tcPr>
                <w:tcW w:w="624" w:type="dxa"/>
              </w:tcPr>
            </w:tcPrChange>
          </w:tcPr>
          <w:p w:rsidR="00BE5F0A" w:rsidRPr="00BE5F0A" w:rsidRDefault="00BE5F0A">
            <w:pPr>
              <w:pStyle w:val="TableText"/>
              <w:rPr>
                <w:sz w:val="24"/>
                <w:szCs w:val="24"/>
                <w:rtl/>
              </w:rPr>
            </w:pPr>
          </w:p>
        </w:tc>
        <w:tc>
          <w:tcPr>
            <w:tcW w:w="7146" w:type="dxa"/>
            <w:hideMark/>
            <w:tcPrChange w:id="862" w:author="USER" w:date="2021-08-25T14:00:00Z">
              <w:tcPr>
                <w:tcW w:w="7146" w:type="dxa"/>
                <w:hideMark/>
              </w:tcPr>
            </w:tcPrChange>
          </w:tcPr>
          <w:p w:rsidR="00BE5F0A" w:rsidRPr="00BE5F0A" w:rsidRDefault="00BE5F0A">
            <w:pPr>
              <w:pStyle w:val="TableBlock"/>
              <w:tabs>
                <w:tab w:val="clear" w:pos="624"/>
              </w:tabs>
              <w:rPr>
                <w:sz w:val="24"/>
                <w:szCs w:val="24"/>
              </w:rPr>
            </w:pPr>
            <w:r w:rsidRPr="00BE5F0A">
              <w:rPr>
                <w:sz w:val="24"/>
                <w:szCs w:val="24"/>
                <w:rtl/>
              </w:rPr>
              <w:t>"המועד הקובע" - המועד שבו נבחן ממוצע ציוני הרשות בשבעת הימים שקדמו לאותו מועד לצורך העדכון לפי תקנות אלה, והוא ביום רביעי בשעה 20:00 בכל שבוע;</w:t>
            </w:r>
          </w:p>
        </w:tc>
      </w:tr>
      <w:tr w:rsidR="00BE5F0A" w:rsidRPr="00BE5F0A" w:rsidTr="00BE5F0A">
        <w:trPr>
          <w:cantSplit/>
          <w:trHeight w:val="60"/>
          <w:trPrChange w:id="863" w:author="USER" w:date="2021-08-25T14:00:00Z">
            <w:trPr>
              <w:cantSplit/>
              <w:trHeight w:val="60"/>
            </w:trPr>
          </w:trPrChange>
        </w:trPr>
        <w:tc>
          <w:tcPr>
            <w:tcW w:w="1871" w:type="dxa"/>
            <w:tcPrChange w:id="864" w:author="USER" w:date="2021-08-25T14:00:00Z">
              <w:tcPr>
                <w:tcW w:w="1871" w:type="dxa"/>
              </w:tcPr>
            </w:tcPrChange>
          </w:tcPr>
          <w:p w:rsidR="00BE5F0A" w:rsidRPr="00BE5F0A" w:rsidRDefault="00BE5F0A">
            <w:pPr>
              <w:pStyle w:val="TableSideHeading"/>
              <w:keepLines w:val="0"/>
              <w:rPr>
                <w:sz w:val="24"/>
                <w:szCs w:val="24"/>
                <w:rtl/>
              </w:rPr>
            </w:pPr>
          </w:p>
        </w:tc>
        <w:tc>
          <w:tcPr>
            <w:tcW w:w="624" w:type="dxa"/>
            <w:tcPrChange w:id="865" w:author="USER" w:date="2021-08-25T14:00:00Z">
              <w:tcPr>
                <w:tcW w:w="624" w:type="dxa"/>
              </w:tcPr>
            </w:tcPrChange>
          </w:tcPr>
          <w:p w:rsidR="00BE5F0A" w:rsidRPr="00BE5F0A" w:rsidRDefault="00BE5F0A">
            <w:pPr>
              <w:pStyle w:val="TableText"/>
              <w:rPr>
                <w:sz w:val="24"/>
                <w:szCs w:val="24"/>
                <w:rtl/>
              </w:rPr>
            </w:pPr>
          </w:p>
        </w:tc>
        <w:tc>
          <w:tcPr>
            <w:tcW w:w="7146" w:type="dxa"/>
            <w:hideMark/>
            <w:tcPrChange w:id="866" w:author="USER" w:date="2021-08-25T14:00:00Z">
              <w:tcPr>
                <w:tcW w:w="7146" w:type="dxa"/>
                <w:hideMark/>
              </w:tcPr>
            </w:tcPrChange>
          </w:tcPr>
          <w:p w:rsidR="00BE5F0A" w:rsidRPr="00BE5F0A" w:rsidRDefault="00BE5F0A">
            <w:pPr>
              <w:pStyle w:val="TableBlock"/>
              <w:tabs>
                <w:tab w:val="clear" w:pos="624"/>
              </w:tabs>
              <w:rPr>
                <w:sz w:val="24"/>
                <w:szCs w:val="24"/>
              </w:rPr>
            </w:pPr>
            <w:r w:rsidRPr="00BE5F0A">
              <w:rPr>
                <w:sz w:val="24"/>
                <w:szCs w:val="24"/>
                <w:rtl/>
              </w:rPr>
              <w:t>"רשות מקומית" – או חלק ממנה, אם חולקה לחלקים במפה שבתוספת.</w:t>
            </w:r>
          </w:p>
        </w:tc>
      </w:tr>
      <w:tr w:rsidR="00BE5F0A" w:rsidRPr="00BE5F0A" w:rsidTr="00BE5F0A">
        <w:trPr>
          <w:cantSplit/>
          <w:trHeight w:val="60"/>
          <w:trPrChange w:id="867" w:author="USER" w:date="2021-08-25T14:00:00Z">
            <w:trPr>
              <w:cantSplit/>
              <w:trHeight w:val="60"/>
            </w:trPr>
          </w:trPrChange>
        </w:trPr>
        <w:tc>
          <w:tcPr>
            <w:tcW w:w="1871" w:type="dxa"/>
            <w:tcPrChange w:id="868" w:author="USER" w:date="2021-08-25T14:00:00Z">
              <w:tcPr>
                <w:tcW w:w="1871" w:type="dxa"/>
              </w:tcPr>
            </w:tcPrChange>
          </w:tcPr>
          <w:p w:rsidR="00BE5F0A" w:rsidRPr="00BE5F0A" w:rsidRDefault="00BE5F0A">
            <w:pPr>
              <w:pStyle w:val="TableSideHeading"/>
              <w:keepLines w:val="0"/>
              <w:rPr>
                <w:sz w:val="24"/>
                <w:szCs w:val="24"/>
                <w:rtl/>
              </w:rPr>
            </w:pPr>
          </w:p>
        </w:tc>
        <w:tc>
          <w:tcPr>
            <w:tcW w:w="624" w:type="dxa"/>
            <w:tcPrChange w:id="869" w:author="USER" w:date="2021-08-25T14:00:00Z">
              <w:tcPr>
                <w:tcW w:w="624" w:type="dxa"/>
              </w:tcPr>
            </w:tcPrChange>
          </w:tcPr>
          <w:p w:rsidR="00BE5F0A" w:rsidRPr="00BE5F0A" w:rsidRDefault="00BE5F0A">
            <w:pPr>
              <w:pStyle w:val="TableText"/>
              <w:rPr>
                <w:sz w:val="24"/>
                <w:szCs w:val="24"/>
              </w:rPr>
            </w:pPr>
          </w:p>
        </w:tc>
        <w:tc>
          <w:tcPr>
            <w:tcW w:w="7146" w:type="dxa"/>
            <w:hideMark/>
            <w:tcPrChange w:id="870" w:author="USER" w:date="2021-08-25T14:00:00Z">
              <w:tcPr>
                <w:tcW w:w="7146" w:type="dxa"/>
                <w:hideMark/>
              </w:tcPr>
            </w:tcPrChange>
          </w:tcPr>
          <w:p w:rsidR="00BE5F0A" w:rsidRPr="00BE5F0A" w:rsidRDefault="00BE5F0A" w:rsidP="00BE5F0A">
            <w:pPr>
              <w:pStyle w:val="TableBlock"/>
              <w:numPr>
                <w:ilvl w:val="0"/>
                <w:numId w:val="10"/>
              </w:numPr>
              <w:rPr>
                <w:sz w:val="24"/>
                <w:szCs w:val="24"/>
              </w:rPr>
            </w:pPr>
            <w:r w:rsidRPr="00BE5F0A">
              <w:rPr>
                <w:sz w:val="24"/>
                <w:szCs w:val="24"/>
                <w:rtl/>
              </w:rPr>
              <w:t>כל רשות מקומית תדורג בכל יום לפי הנוסחה שלהלן על סמך נתוניה:</w:t>
            </w:r>
          </w:p>
        </w:tc>
      </w:tr>
      <w:tr w:rsidR="00BE5F0A" w:rsidRPr="00BE5F0A" w:rsidTr="00BE5F0A">
        <w:trPr>
          <w:cantSplit/>
          <w:trHeight w:val="60"/>
          <w:trPrChange w:id="871" w:author="USER" w:date="2021-08-25T14:00:00Z">
            <w:trPr>
              <w:cantSplit/>
              <w:trHeight w:val="60"/>
            </w:trPr>
          </w:trPrChange>
        </w:trPr>
        <w:tc>
          <w:tcPr>
            <w:tcW w:w="1871" w:type="dxa"/>
            <w:tcPrChange w:id="872" w:author="USER" w:date="2021-08-25T14:00:00Z">
              <w:tcPr>
                <w:tcW w:w="1871" w:type="dxa"/>
              </w:tcPr>
            </w:tcPrChange>
          </w:tcPr>
          <w:p w:rsidR="00BE5F0A" w:rsidRPr="00BE5F0A" w:rsidRDefault="00BE5F0A">
            <w:pPr>
              <w:pStyle w:val="TableSideHeading"/>
              <w:keepLines w:val="0"/>
              <w:rPr>
                <w:sz w:val="24"/>
                <w:szCs w:val="24"/>
                <w:rtl/>
              </w:rPr>
            </w:pPr>
          </w:p>
        </w:tc>
        <w:tc>
          <w:tcPr>
            <w:tcW w:w="624" w:type="dxa"/>
            <w:tcPrChange w:id="873" w:author="USER" w:date="2021-08-25T14:00:00Z">
              <w:tcPr>
                <w:tcW w:w="624" w:type="dxa"/>
              </w:tcPr>
            </w:tcPrChange>
          </w:tcPr>
          <w:p w:rsidR="00BE5F0A" w:rsidRPr="00BE5F0A" w:rsidRDefault="00BE5F0A">
            <w:pPr>
              <w:pStyle w:val="TableText"/>
              <w:rPr>
                <w:sz w:val="24"/>
                <w:szCs w:val="24"/>
              </w:rPr>
            </w:pPr>
          </w:p>
        </w:tc>
        <w:tc>
          <w:tcPr>
            <w:tcW w:w="7146" w:type="dxa"/>
            <w:hideMark/>
            <w:tcPrChange w:id="874" w:author="USER" w:date="2021-08-25T14:00:00Z">
              <w:tcPr>
                <w:tcW w:w="7146" w:type="dxa"/>
                <w:hideMark/>
              </w:tcPr>
            </w:tcPrChange>
          </w:tcPr>
          <w:p w:rsidR="00BE5F0A" w:rsidRPr="00BE5F0A" w:rsidRDefault="001E2C3D">
            <w:pPr>
              <w:pStyle w:val="TableBlock"/>
              <w:tabs>
                <w:tab w:val="clear" w:pos="624"/>
              </w:tabs>
              <w:rPr>
                <w:sz w:val="24"/>
                <w:szCs w:val="24"/>
              </w:rPr>
            </w:pPr>
            <m:oMathPara>
              <m:oMath>
                <m:sSub>
                  <m:sSubPr>
                    <m:ctrlPr>
                      <w:rPr>
                        <w:rFonts w:ascii="Cambria Math" w:eastAsia="Times New Roman" w:hAnsi="Cambria Math"/>
                        <w:i/>
                        <w:sz w:val="24"/>
                        <w:szCs w:val="24"/>
                        <w:lang w:eastAsia="he-IL"/>
                      </w:rPr>
                    </m:ctrlPr>
                  </m:sSubPr>
                  <m:e>
                    <m:r>
                      <w:rPr>
                        <w:rFonts w:ascii="Cambria Math" w:eastAsia="Times New Roman" w:hAnsi="Cambria Math"/>
                        <w:sz w:val="24"/>
                        <w:szCs w:val="24"/>
                        <w:lang w:eastAsia="he-IL"/>
                      </w:rPr>
                      <m:t>score</m:t>
                    </m:r>
                  </m:e>
                  <m:sub>
                    <m:r>
                      <w:rPr>
                        <w:rFonts w:ascii="Cambria Math" w:eastAsia="Times New Roman" w:hAnsi="Cambria Math"/>
                        <w:sz w:val="24"/>
                        <w:szCs w:val="24"/>
                        <w:lang w:eastAsia="he-IL"/>
                      </w:rPr>
                      <m:t>i</m:t>
                    </m:r>
                  </m:sub>
                </m:sSub>
                <m:r>
                  <w:rPr>
                    <w:rFonts w:ascii="Cambria Math" w:eastAsia="Times New Roman" w:hAnsi="Cambria Math"/>
                    <w:sz w:val="24"/>
                    <w:szCs w:val="24"/>
                    <w:lang w:eastAsia="he-IL"/>
                  </w:rPr>
                  <m:t>=k+ln</m:t>
                </m:r>
                <m:d>
                  <m:dPr>
                    <m:ctrlPr>
                      <w:rPr>
                        <w:rFonts w:ascii="Cambria Math" w:eastAsia="Times New Roman" w:hAnsi="Cambria Math"/>
                        <w:i/>
                        <w:sz w:val="24"/>
                        <w:szCs w:val="24"/>
                        <w:lang w:eastAsia="he-IL"/>
                      </w:rPr>
                    </m:ctrlPr>
                  </m:dPr>
                  <m:e>
                    <m:sSub>
                      <m:sSubPr>
                        <m:ctrlPr>
                          <w:rPr>
                            <w:rFonts w:ascii="Cambria Math" w:eastAsia="Times New Roman" w:hAnsi="Cambria Math"/>
                            <w:i/>
                            <w:sz w:val="24"/>
                            <w:szCs w:val="24"/>
                            <w:lang w:eastAsia="he-IL"/>
                          </w:rPr>
                        </m:ctrlPr>
                      </m:sSubPr>
                      <m:e>
                        <m:r>
                          <w:rPr>
                            <w:rFonts w:ascii="Cambria Math" w:eastAsia="Times New Roman" w:hAnsi="Cambria Math"/>
                            <w:sz w:val="24"/>
                            <w:szCs w:val="24"/>
                            <w:lang w:eastAsia="he-IL"/>
                          </w:rPr>
                          <m:t>N</m:t>
                        </m:r>
                      </m:e>
                      <m:sub>
                        <m:r>
                          <w:rPr>
                            <w:rFonts w:ascii="Cambria Math" w:eastAsia="Times New Roman" w:hAnsi="Cambria Math"/>
                            <w:sz w:val="24"/>
                            <w:szCs w:val="24"/>
                            <w:lang w:eastAsia="he-IL"/>
                          </w:rPr>
                          <m:t>i</m:t>
                        </m:r>
                      </m:sub>
                    </m:sSub>
                    <m:r>
                      <w:rPr>
                        <w:rFonts w:ascii="Cambria Math" w:eastAsia="Times New Roman" w:hAnsi="Cambria Math"/>
                        <w:sz w:val="24"/>
                        <w:szCs w:val="24"/>
                        <w:lang w:eastAsia="he-IL"/>
                      </w:rPr>
                      <m:t>×</m:t>
                    </m:r>
                    <m:sSup>
                      <m:sSupPr>
                        <m:ctrlPr>
                          <w:rPr>
                            <w:rFonts w:ascii="Cambria Math" w:eastAsia="Times New Roman" w:hAnsi="Cambria Math"/>
                            <w:i/>
                            <w:sz w:val="24"/>
                            <w:szCs w:val="24"/>
                            <w:lang w:eastAsia="he-IL"/>
                          </w:rPr>
                        </m:ctrlPr>
                      </m:sSupPr>
                      <m:e>
                        <m:sSub>
                          <m:sSubPr>
                            <m:ctrlPr>
                              <w:rPr>
                                <w:rFonts w:ascii="Cambria Math" w:eastAsia="Times New Roman" w:hAnsi="Cambria Math"/>
                                <w:i/>
                                <w:sz w:val="24"/>
                                <w:szCs w:val="24"/>
                                <w:lang w:eastAsia="he-IL"/>
                              </w:rPr>
                            </m:ctrlPr>
                          </m:sSubPr>
                          <m:e>
                            <m:r>
                              <w:rPr>
                                <w:rFonts w:ascii="Cambria Math" w:eastAsia="Times New Roman" w:hAnsi="Cambria Math"/>
                                <w:sz w:val="24"/>
                                <w:szCs w:val="24"/>
                                <w:lang w:eastAsia="he-IL"/>
                              </w:rPr>
                              <m:t>G</m:t>
                            </m:r>
                          </m:e>
                          <m:sub>
                            <m:r>
                              <w:rPr>
                                <w:rFonts w:ascii="Cambria Math" w:eastAsia="Times New Roman" w:hAnsi="Cambria Math"/>
                                <w:sz w:val="24"/>
                                <w:szCs w:val="24"/>
                                <w:lang w:eastAsia="he-IL"/>
                              </w:rPr>
                              <m:t>i</m:t>
                            </m:r>
                          </m:sub>
                        </m:sSub>
                      </m:e>
                      <m:sup>
                        <m:r>
                          <w:rPr>
                            <w:rFonts w:ascii="Cambria Math" w:eastAsia="Times New Roman" w:hAnsi="Cambria Math"/>
                            <w:sz w:val="24"/>
                            <w:szCs w:val="24"/>
                            <w:lang w:eastAsia="he-IL"/>
                          </w:rPr>
                          <m:t>2</m:t>
                        </m:r>
                      </m:sup>
                    </m:sSup>
                  </m:e>
                </m:d>
                <m:r>
                  <w:rPr>
                    <w:rFonts w:ascii="Cambria Math" w:eastAsia="Times New Roman" w:hAnsi="Cambria Math"/>
                    <w:sz w:val="24"/>
                    <w:szCs w:val="24"/>
                    <w:lang w:eastAsia="he-IL"/>
                  </w:rPr>
                  <m:t>+</m:t>
                </m:r>
                <m:f>
                  <m:fPr>
                    <m:ctrlPr>
                      <w:rPr>
                        <w:rFonts w:ascii="Cambria Math" w:eastAsia="Times New Roman" w:hAnsi="Cambria Math"/>
                        <w:i/>
                        <w:sz w:val="24"/>
                        <w:szCs w:val="24"/>
                        <w:lang w:eastAsia="he-IL"/>
                      </w:rPr>
                    </m:ctrlPr>
                  </m:fPr>
                  <m:num>
                    <m:sSub>
                      <m:sSubPr>
                        <m:ctrlPr>
                          <w:rPr>
                            <w:rFonts w:ascii="Cambria Math" w:eastAsia="Times New Roman" w:hAnsi="Cambria Math"/>
                            <w:i/>
                            <w:sz w:val="24"/>
                            <w:szCs w:val="24"/>
                            <w:lang w:eastAsia="he-IL"/>
                          </w:rPr>
                        </m:ctrlPr>
                      </m:sSubPr>
                      <m:e>
                        <m:r>
                          <w:rPr>
                            <w:rFonts w:ascii="Cambria Math" w:eastAsia="Times New Roman" w:hAnsi="Cambria Math"/>
                            <w:sz w:val="24"/>
                            <w:szCs w:val="24"/>
                            <w:lang w:eastAsia="he-IL"/>
                          </w:rPr>
                          <m:t>P</m:t>
                        </m:r>
                      </m:e>
                      <m:sub>
                        <m:r>
                          <w:rPr>
                            <w:rFonts w:ascii="Cambria Math" w:eastAsia="Times New Roman" w:hAnsi="Cambria Math"/>
                            <w:sz w:val="24"/>
                            <w:szCs w:val="24"/>
                            <w:lang w:eastAsia="he-IL"/>
                          </w:rPr>
                          <m:t>i</m:t>
                        </m:r>
                      </m:sub>
                    </m:sSub>
                  </m:num>
                  <m:den>
                    <m:r>
                      <w:rPr>
                        <w:rFonts w:ascii="Cambria Math" w:eastAsia="Times New Roman" w:hAnsi="Cambria Math"/>
                        <w:sz w:val="24"/>
                        <w:szCs w:val="24"/>
                        <w:lang w:eastAsia="he-IL"/>
                      </w:rPr>
                      <m:t>m</m:t>
                    </m:r>
                  </m:den>
                </m:f>
              </m:oMath>
            </m:oMathPara>
          </w:p>
        </w:tc>
      </w:tr>
    </w:tbl>
    <w:p w:rsidR="00E17496" w:rsidRDefault="00BE5F0A" w:rsidP="00BE5F0A">
      <w:pPr>
        <w:rPr>
          <w:rtl/>
        </w:rPr>
      </w:pPr>
      <w:r>
        <w:rPr>
          <w:rFonts w:hint="cs"/>
          <w:rtl/>
        </w:rPr>
        <w:t xml:space="preserve"> </w:t>
      </w: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5F103B" w:rsidRPr="005F103B" w:rsidTr="005F103B">
        <w:trPr>
          <w:cantSplit/>
          <w:trHeight w:val="60"/>
        </w:trPr>
        <w:tc>
          <w:tcPr>
            <w:tcW w:w="1871" w:type="dxa"/>
          </w:tcPr>
          <w:p w:rsidR="005F103B" w:rsidRPr="005F103B" w:rsidRDefault="005F103B">
            <w:pPr>
              <w:pStyle w:val="TableSideHeading"/>
              <w:keepLines w:val="0"/>
              <w:rPr>
                <w:sz w:val="24"/>
                <w:szCs w:val="24"/>
              </w:rPr>
            </w:pPr>
          </w:p>
        </w:tc>
        <w:tc>
          <w:tcPr>
            <w:tcW w:w="624" w:type="dxa"/>
          </w:tcPr>
          <w:p w:rsidR="005F103B" w:rsidRPr="005F103B" w:rsidRDefault="005F103B">
            <w:pPr>
              <w:pStyle w:val="TableText"/>
              <w:rPr>
                <w:sz w:val="24"/>
                <w:szCs w:val="24"/>
              </w:rPr>
            </w:pPr>
          </w:p>
        </w:tc>
        <w:tc>
          <w:tcPr>
            <w:tcW w:w="7146" w:type="dxa"/>
            <w:gridSpan w:val="2"/>
            <w:hideMark/>
          </w:tcPr>
          <w:p w:rsidR="005F103B" w:rsidRPr="005F103B" w:rsidRDefault="005F103B">
            <w:pPr>
              <w:pStyle w:val="TableBlock"/>
              <w:tabs>
                <w:tab w:val="clear" w:pos="624"/>
              </w:tabs>
              <w:rPr>
                <w:sz w:val="24"/>
                <w:szCs w:val="24"/>
              </w:rPr>
            </w:pPr>
            <w:r w:rsidRPr="005F103B">
              <w:rPr>
                <w:sz w:val="24"/>
                <w:szCs w:val="24"/>
                <w:rtl/>
              </w:rPr>
              <w:t>בנוסחה זאת–</w:t>
            </w:r>
          </w:p>
        </w:tc>
      </w:tr>
      <w:tr w:rsidR="005F103B" w:rsidRPr="005F103B" w:rsidTr="005F103B">
        <w:trPr>
          <w:cantSplit/>
          <w:trHeight w:val="60"/>
        </w:trPr>
        <w:tc>
          <w:tcPr>
            <w:tcW w:w="1871" w:type="dxa"/>
          </w:tcPr>
          <w:p w:rsidR="005F103B" w:rsidRPr="005F103B" w:rsidRDefault="005F103B">
            <w:pPr>
              <w:pStyle w:val="TableSideHeading"/>
              <w:rPr>
                <w:sz w:val="24"/>
                <w:szCs w:val="24"/>
                <w:rtl/>
              </w:rPr>
            </w:pPr>
          </w:p>
        </w:tc>
        <w:tc>
          <w:tcPr>
            <w:tcW w:w="624" w:type="dxa"/>
          </w:tcPr>
          <w:p w:rsidR="005F103B" w:rsidRPr="005F103B" w:rsidRDefault="005F103B">
            <w:pPr>
              <w:pStyle w:val="TableText"/>
              <w:rPr>
                <w:sz w:val="24"/>
                <w:szCs w:val="24"/>
              </w:rPr>
            </w:pPr>
          </w:p>
        </w:tc>
        <w:tc>
          <w:tcPr>
            <w:tcW w:w="624" w:type="dxa"/>
          </w:tcPr>
          <w:p w:rsidR="005F103B" w:rsidRPr="005F103B" w:rsidRDefault="005F103B">
            <w:pPr>
              <w:pStyle w:val="TableText"/>
              <w:rPr>
                <w:sz w:val="24"/>
                <w:szCs w:val="24"/>
              </w:rPr>
            </w:pPr>
          </w:p>
        </w:tc>
        <w:tc>
          <w:tcPr>
            <w:tcW w:w="6522" w:type="dxa"/>
            <w:hideMark/>
          </w:tcPr>
          <w:p w:rsidR="005F103B" w:rsidRPr="005F103B" w:rsidRDefault="001E2C3D">
            <w:pPr>
              <w:pStyle w:val="TableBlock"/>
              <w:rPr>
                <w:sz w:val="24"/>
                <w:szCs w:val="24"/>
              </w:rPr>
            </w:pPr>
            <m:oMath>
              <m:sSub>
                <m:sSubPr>
                  <m:ctrlPr>
                    <w:rPr>
                      <w:rFonts w:ascii="Cambria Math" w:hAnsi="Cambria Math"/>
                      <w:sz w:val="24"/>
                      <w:szCs w:val="24"/>
                    </w:rPr>
                  </m:ctrlPr>
                </m:sSubPr>
                <m:e>
                  <m:r>
                    <w:rPr>
                      <w:rFonts w:ascii="Cambria Math" w:hAnsi="Cambria Math"/>
                      <w:sz w:val="24"/>
                      <w:szCs w:val="24"/>
                    </w:rPr>
                    <m:t>N</m:t>
                  </m:r>
                </m:e>
                <m:sub>
                  <m:r>
                    <w:rPr>
                      <w:rFonts w:ascii="Cambria Math" w:hAnsi="Cambria Math"/>
                      <w:sz w:val="24"/>
                      <w:szCs w:val="24"/>
                    </w:rPr>
                    <m:t>i</m:t>
                  </m:r>
                </m:sub>
              </m:sSub>
            </m:oMath>
            <w:r w:rsidR="005F103B" w:rsidRPr="005F103B">
              <w:rPr>
                <w:sz w:val="24"/>
                <w:szCs w:val="24"/>
                <w:rtl/>
              </w:rPr>
              <w:t xml:space="preserve"> = מספר החולים החדשים בשבוע האחרון ברשות ל-10,000 תושבים;</w:t>
            </w:r>
          </w:p>
        </w:tc>
      </w:tr>
      <w:tr w:rsidR="005F103B" w:rsidRPr="005F103B" w:rsidTr="005F103B">
        <w:trPr>
          <w:cantSplit/>
          <w:trHeight w:val="60"/>
        </w:trPr>
        <w:tc>
          <w:tcPr>
            <w:tcW w:w="1871" w:type="dxa"/>
          </w:tcPr>
          <w:p w:rsidR="005F103B" w:rsidRPr="005F103B" w:rsidRDefault="005F103B">
            <w:pPr>
              <w:pStyle w:val="TableSideHeading"/>
              <w:rPr>
                <w:sz w:val="24"/>
                <w:szCs w:val="24"/>
              </w:rPr>
            </w:pPr>
          </w:p>
        </w:tc>
        <w:tc>
          <w:tcPr>
            <w:tcW w:w="624" w:type="dxa"/>
          </w:tcPr>
          <w:p w:rsidR="005F103B" w:rsidRPr="005F103B" w:rsidRDefault="005F103B">
            <w:pPr>
              <w:pStyle w:val="TableText"/>
              <w:rPr>
                <w:sz w:val="24"/>
                <w:szCs w:val="24"/>
              </w:rPr>
            </w:pPr>
          </w:p>
        </w:tc>
        <w:tc>
          <w:tcPr>
            <w:tcW w:w="624" w:type="dxa"/>
          </w:tcPr>
          <w:p w:rsidR="005F103B" w:rsidRPr="005F103B" w:rsidRDefault="005F103B">
            <w:pPr>
              <w:pStyle w:val="TableText"/>
              <w:rPr>
                <w:sz w:val="24"/>
                <w:szCs w:val="24"/>
              </w:rPr>
            </w:pPr>
          </w:p>
        </w:tc>
        <w:tc>
          <w:tcPr>
            <w:tcW w:w="6522" w:type="dxa"/>
            <w:hideMark/>
          </w:tcPr>
          <w:p w:rsidR="005F103B" w:rsidRPr="005F103B" w:rsidRDefault="001E2C3D">
            <w:pPr>
              <w:pStyle w:val="TableBlock"/>
              <w:rPr>
                <w:sz w:val="24"/>
                <w:szCs w:val="24"/>
              </w:rPr>
            </w:pPr>
            <m:oMath>
              <m:sSub>
                <m:sSubPr>
                  <m:ctrlPr>
                    <w:rPr>
                      <w:rFonts w:ascii="Cambria Math" w:hAnsi="Cambria Math"/>
                      <w:sz w:val="24"/>
                      <w:szCs w:val="24"/>
                    </w:rPr>
                  </m:ctrlPr>
                </m:sSubPr>
                <m:e>
                  <m:r>
                    <w:rPr>
                      <w:rFonts w:ascii="Cambria Math" w:hAnsi="Cambria Math"/>
                      <w:sz w:val="24"/>
                      <w:szCs w:val="24"/>
                    </w:rPr>
                    <m:t>P</m:t>
                  </m:r>
                </m:e>
                <m:sub>
                  <m:r>
                    <w:rPr>
                      <w:rFonts w:ascii="Cambria Math" w:hAnsi="Cambria Math"/>
                      <w:sz w:val="24"/>
                      <w:szCs w:val="24"/>
                    </w:rPr>
                    <m:t>i</m:t>
                  </m:r>
                </m:sub>
              </m:sSub>
            </m:oMath>
            <w:r w:rsidR="005F103B" w:rsidRPr="005F103B">
              <w:rPr>
                <w:sz w:val="24"/>
                <w:szCs w:val="24"/>
                <w:rtl/>
              </w:rPr>
              <w:t xml:space="preserve"> = שיעור הבדיקות החיוביות החדשות ברשות בשבוע האחרון,</w:t>
            </w:r>
            <w:r w:rsidR="005F103B" w:rsidRPr="005F103B">
              <w:rPr>
                <w:rFonts w:hint="cs"/>
                <w:sz w:val="24"/>
                <w:szCs w:val="24"/>
              </w:rPr>
              <w:t xml:space="preserve"> </w:t>
            </w:r>
            <w:r w:rsidR="005F103B" w:rsidRPr="005F103B">
              <w:rPr>
                <w:sz w:val="24"/>
                <w:szCs w:val="24"/>
                <w:rtl/>
              </w:rPr>
              <w:t>בניכוי בדיקות סיקור;</w:t>
            </w:r>
          </w:p>
        </w:tc>
      </w:tr>
      <w:tr w:rsidR="005F103B" w:rsidRPr="005F103B" w:rsidTr="005F103B">
        <w:trPr>
          <w:cantSplit/>
          <w:trHeight w:val="60"/>
        </w:trPr>
        <w:tc>
          <w:tcPr>
            <w:tcW w:w="1871" w:type="dxa"/>
          </w:tcPr>
          <w:p w:rsidR="005F103B" w:rsidRPr="005F103B" w:rsidRDefault="005F103B">
            <w:pPr>
              <w:pStyle w:val="TableSideHeading"/>
              <w:rPr>
                <w:sz w:val="24"/>
                <w:szCs w:val="24"/>
              </w:rPr>
            </w:pPr>
          </w:p>
        </w:tc>
        <w:tc>
          <w:tcPr>
            <w:tcW w:w="624" w:type="dxa"/>
          </w:tcPr>
          <w:p w:rsidR="005F103B" w:rsidRPr="005F103B" w:rsidRDefault="005F103B">
            <w:pPr>
              <w:pStyle w:val="TableText"/>
              <w:rPr>
                <w:sz w:val="24"/>
                <w:szCs w:val="24"/>
              </w:rPr>
            </w:pPr>
          </w:p>
        </w:tc>
        <w:tc>
          <w:tcPr>
            <w:tcW w:w="624" w:type="dxa"/>
          </w:tcPr>
          <w:p w:rsidR="005F103B" w:rsidRPr="005F103B" w:rsidRDefault="005F103B">
            <w:pPr>
              <w:pStyle w:val="TableText"/>
              <w:rPr>
                <w:sz w:val="24"/>
                <w:szCs w:val="24"/>
              </w:rPr>
            </w:pPr>
          </w:p>
        </w:tc>
        <w:tc>
          <w:tcPr>
            <w:tcW w:w="6522" w:type="dxa"/>
            <w:hideMark/>
          </w:tcPr>
          <w:p w:rsidR="005F103B" w:rsidRPr="005F103B" w:rsidRDefault="001E2C3D">
            <w:pPr>
              <w:pStyle w:val="TableBlock"/>
              <w:rPr>
                <w:sz w:val="24"/>
                <w:szCs w:val="24"/>
              </w:rPr>
            </w:pPr>
            <m:oMath>
              <m:sSub>
                <m:sSubPr>
                  <m:ctrlPr>
                    <w:rPr>
                      <w:rFonts w:ascii="Cambria Math" w:eastAsia="Times New Roman" w:hAnsi="Cambria Math"/>
                      <w:i/>
                      <w:sz w:val="24"/>
                      <w:szCs w:val="24"/>
                      <w:lang w:eastAsia="he-IL"/>
                    </w:rPr>
                  </m:ctrlPr>
                </m:sSubPr>
                <m:e>
                  <m:r>
                    <w:rPr>
                      <w:rFonts w:ascii="Cambria Math" w:eastAsia="Times New Roman" w:hAnsi="Cambria Math"/>
                      <w:sz w:val="24"/>
                      <w:szCs w:val="24"/>
                      <w:lang w:eastAsia="he-IL"/>
                    </w:rPr>
                    <m:t>G</m:t>
                  </m:r>
                </m:e>
                <m:sub>
                  <m:r>
                    <w:rPr>
                      <w:rFonts w:ascii="Cambria Math" w:eastAsia="Times New Roman" w:hAnsi="Cambria Math"/>
                      <w:sz w:val="24"/>
                      <w:szCs w:val="24"/>
                      <w:lang w:eastAsia="he-IL"/>
                    </w:rPr>
                    <m:t>i</m:t>
                  </m:r>
                </m:sub>
              </m:sSub>
            </m:oMath>
            <w:r w:rsidR="005F103B" w:rsidRPr="005F103B">
              <w:rPr>
                <w:sz w:val="24"/>
                <w:szCs w:val="24"/>
                <w:rtl/>
              </w:rPr>
              <w:t xml:space="preserve"> = קצב גידול שיעור החולים החדשים ברשות בשבוע האחרון אשר יחושב לפי המנה המתקבלת מחלוקת מספר החולים החדשים בשבוע האחרון ל-10,000 תושבים, במספר החולים החדשים  ל-10,000 תושבים בשבוע שקדם לו;</w:t>
            </w:r>
          </w:p>
        </w:tc>
      </w:tr>
      <w:tr w:rsidR="005F103B" w:rsidRPr="005F103B" w:rsidTr="005F103B">
        <w:trPr>
          <w:cantSplit/>
          <w:trHeight w:val="60"/>
        </w:trPr>
        <w:tc>
          <w:tcPr>
            <w:tcW w:w="1871" w:type="dxa"/>
          </w:tcPr>
          <w:p w:rsidR="005F103B" w:rsidRPr="005F103B" w:rsidRDefault="005F103B">
            <w:pPr>
              <w:pStyle w:val="TableSideHeading"/>
              <w:rPr>
                <w:sz w:val="24"/>
                <w:szCs w:val="24"/>
              </w:rPr>
            </w:pPr>
          </w:p>
        </w:tc>
        <w:tc>
          <w:tcPr>
            <w:tcW w:w="624" w:type="dxa"/>
          </w:tcPr>
          <w:p w:rsidR="005F103B" w:rsidRPr="005F103B" w:rsidRDefault="005F103B">
            <w:pPr>
              <w:pStyle w:val="TableText"/>
              <w:rPr>
                <w:sz w:val="24"/>
                <w:szCs w:val="24"/>
              </w:rPr>
            </w:pPr>
          </w:p>
        </w:tc>
        <w:tc>
          <w:tcPr>
            <w:tcW w:w="624" w:type="dxa"/>
          </w:tcPr>
          <w:p w:rsidR="005F103B" w:rsidRPr="005F103B" w:rsidRDefault="005F103B">
            <w:pPr>
              <w:pStyle w:val="TableText"/>
              <w:rPr>
                <w:sz w:val="24"/>
                <w:szCs w:val="24"/>
              </w:rPr>
            </w:pPr>
          </w:p>
        </w:tc>
        <w:tc>
          <w:tcPr>
            <w:tcW w:w="6522" w:type="dxa"/>
            <w:hideMark/>
          </w:tcPr>
          <w:p w:rsidR="005F103B" w:rsidRPr="005F103B" w:rsidRDefault="005F103B">
            <w:pPr>
              <w:pStyle w:val="TableBlock"/>
              <w:rPr>
                <w:sz w:val="24"/>
                <w:szCs w:val="24"/>
                <w:lang w:eastAsia="he-IL"/>
              </w:rPr>
            </w:pPr>
            <w:r w:rsidRPr="005F103B">
              <w:rPr>
                <w:sz w:val="24"/>
                <w:szCs w:val="24"/>
                <w:lang w:eastAsia="he-IL"/>
              </w:rPr>
              <w:t>k</w:t>
            </w:r>
            <w:r w:rsidRPr="005F103B">
              <w:rPr>
                <w:sz w:val="24"/>
                <w:szCs w:val="24"/>
                <w:rtl/>
                <w:lang w:eastAsia="he-IL"/>
              </w:rPr>
              <w:t xml:space="preserve"> = 2 </w:t>
            </w:r>
          </w:p>
        </w:tc>
      </w:tr>
      <w:tr w:rsidR="005F103B" w:rsidRPr="005F103B" w:rsidTr="005F103B">
        <w:trPr>
          <w:cantSplit/>
          <w:trHeight w:val="60"/>
        </w:trPr>
        <w:tc>
          <w:tcPr>
            <w:tcW w:w="1871" w:type="dxa"/>
          </w:tcPr>
          <w:p w:rsidR="005F103B" w:rsidRPr="005F103B" w:rsidRDefault="005F103B">
            <w:pPr>
              <w:pStyle w:val="TableSideHeading"/>
              <w:rPr>
                <w:sz w:val="24"/>
                <w:szCs w:val="24"/>
              </w:rPr>
            </w:pPr>
          </w:p>
        </w:tc>
        <w:tc>
          <w:tcPr>
            <w:tcW w:w="624" w:type="dxa"/>
          </w:tcPr>
          <w:p w:rsidR="005F103B" w:rsidRPr="005F103B" w:rsidRDefault="005F103B">
            <w:pPr>
              <w:pStyle w:val="TableText"/>
              <w:rPr>
                <w:sz w:val="24"/>
                <w:szCs w:val="24"/>
              </w:rPr>
            </w:pPr>
          </w:p>
        </w:tc>
        <w:tc>
          <w:tcPr>
            <w:tcW w:w="624" w:type="dxa"/>
          </w:tcPr>
          <w:p w:rsidR="005F103B" w:rsidRPr="005F103B" w:rsidRDefault="005F103B">
            <w:pPr>
              <w:pStyle w:val="TableText"/>
              <w:rPr>
                <w:sz w:val="24"/>
                <w:szCs w:val="24"/>
              </w:rPr>
            </w:pPr>
          </w:p>
        </w:tc>
        <w:tc>
          <w:tcPr>
            <w:tcW w:w="6522" w:type="dxa"/>
            <w:hideMark/>
          </w:tcPr>
          <w:p w:rsidR="005F103B" w:rsidRPr="005F103B" w:rsidRDefault="005F103B">
            <w:pPr>
              <w:pStyle w:val="TableBlock"/>
              <w:rPr>
                <w:sz w:val="24"/>
                <w:szCs w:val="24"/>
                <w:lang w:eastAsia="he-IL"/>
              </w:rPr>
            </w:pPr>
            <w:r w:rsidRPr="005F103B">
              <w:rPr>
                <w:sz w:val="24"/>
                <w:szCs w:val="24"/>
                <w:lang w:eastAsia="he-IL"/>
              </w:rPr>
              <w:t>m</w:t>
            </w:r>
            <w:r w:rsidRPr="005F103B">
              <w:rPr>
                <w:sz w:val="24"/>
                <w:szCs w:val="24"/>
                <w:rtl/>
                <w:lang w:eastAsia="he-IL"/>
              </w:rPr>
              <w:t>= 8</w:t>
            </w:r>
          </w:p>
        </w:tc>
      </w:tr>
    </w:tbl>
    <w:p w:rsidR="00BE5F0A" w:rsidRPr="00E17496" w:rsidRDefault="00BE5F0A" w:rsidP="00BE5F0A">
      <w:pPr>
        <w:rPr>
          <w:rtl/>
        </w:rPr>
      </w:pPr>
    </w:p>
    <w:p w:rsidR="003C2D9B" w:rsidRDefault="00BE5F0A" w:rsidP="003C2D9B">
      <w:pPr>
        <w:rPr>
          <w:rtl/>
          <w:lang w:eastAsia="he-IL"/>
        </w:rPr>
      </w:pPr>
      <w:bookmarkStart w:id="875" w:name="_ETM_Q1_4019000"/>
      <w:bookmarkEnd w:id="875"/>
      <w:r>
        <w:rPr>
          <w:rFonts w:hint="cs"/>
          <w:rtl/>
          <w:lang w:eastAsia="he-IL"/>
        </w:rPr>
        <w:t xml:space="preserve">אפרת, רוצה להקריא את הנוסחה? </w:t>
      </w:r>
    </w:p>
    <w:p w:rsidR="00BE5F0A" w:rsidRDefault="00BE5F0A" w:rsidP="003C2D9B">
      <w:pPr>
        <w:rPr>
          <w:rtl/>
          <w:lang w:eastAsia="he-IL"/>
        </w:rPr>
      </w:pPr>
    </w:p>
    <w:p w:rsidR="00BE5F0A" w:rsidRDefault="00BE5F0A" w:rsidP="00BE5F0A">
      <w:pPr>
        <w:pStyle w:val="af9"/>
        <w:keepNext/>
        <w:rPr>
          <w:rtl/>
          <w:lang w:eastAsia="he-IL"/>
        </w:rPr>
      </w:pPr>
      <w:bookmarkStart w:id="876" w:name="ET_guest_864656_241"/>
      <w:r w:rsidRPr="00BE5F0A">
        <w:rPr>
          <w:rStyle w:val="TagStyle"/>
          <w:rtl/>
        </w:rPr>
        <w:t xml:space="preserve"> &lt;&lt; אורח &gt;&gt; </w:t>
      </w:r>
      <w:r>
        <w:rPr>
          <w:rtl/>
          <w:lang w:eastAsia="he-IL"/>
        </w:rPr>
        <w:t>אפרת אפללו:</w:t>
      </w:r>
      <w:r w:rsidRPr="00BE5F0A">
        <w:rPr>
          <w:rStyle w:val="TagStyle"/>
          <w:rtl/>
        </w:rPr>
        <w:t xml:space="preserve"> &lt;&lt; אורח &gt;&gt;</w:t>
      </w:r>
      <w:r>
        <w:rPr>
          <w:rtl/>
          <w:lang w:eastAsia="he-IL"/>
        </w:rPr>
        <w:t xml:space="preserve">   </w:t>
      </w:r>
      <w:bookmarkEnd w:id="876"/>
    </w:p>
    <w:p w:rsidR="00BE5F0A" w:rsidRDefault="00BE5F0A" w:rsidP="00BE5F0A">
      <w:pPr>
        <w:pStyle w:val="KeepWithNext"/>
        <w:rPr>
          <w:rtl/>
          <w:lang w:eastAsia="he-IL"/>
        </w:rPr>
      </w:pPr>
    </w:p>
    <w:p w:rsidR="00E67092" w:rsidRDefault="00BE5F0A" w:rsidP="00E67092">
      <w:pPr>
        <w:rPr>
          <w:rtl/>
          <w:lang w:eastAsia="he-IL"/>
        </w:rPr>
      </w:pPr>
      <w:bookmarkStart w:id="877" w:name="_ETM_Q1_3922000"/>
      <w:bookmarkEnd w:id="877"/>
      <w:r>
        <w:rPr>
          <w:lang w:eastAsia="he-IL"/>
        </w:rPr>
        <w:t>Score</w:t>
      </w:r>
      <w:r>
        <w:rPr>
          <w:rFonts w:hint="cs"/>
          <w:rtl/>
          <w:lang w:eastAsia="he-IL"/>
        </w:rPr>
        <w:t xml:space="preserve"> זה הציון, </w:t>
      </w:r>
      <w:r>
        <w:rPr>
          <w:lang w:eastAsia="he-IL"/>
        </w:rPr>
        <w:t>i</w:t>
      </w:r>
      <w:r>
        <w:rPr>
          <w:rFonts w:hint="cs"/>
          <w:rtl/>
          <w:lang w:eastAsia="he-IL"/>
        </w:rPr>
        <w:t xml:space="preserve"> זה הרשות, </w:t>
      </w:r>
      <w:r>
        <w:rPr>
          <w:lang w:eastAsia="he-IL"/>
        </w:rPr>
        <w:t>k</w:t>
      </w:r>
      <w:r>
        <w:rPr>
          <w:rFonts w:hint="cs"/>
          <w:rtl/>
          <w:lang w:eastAsia="he-IL"/>
        </w:rPr>
        <w:t xml:space="preserve"> זה מספר קבוע שמופיע</w:t>
      </w:r>
      <w:bookmarkStart w:id="878" w:name="_ETM_Q1_4473000"/>
      <w:bookmarkEnd w:id="878"/>
      <w:r>
        <w:rPr>
          <w:rFonts w:hint="cs"/>
          <w:rtl/>
          <w:lang w:eastAsia="he-IL"/>
        </w:rPr>
        <w:t xml:space="preserve">, + </w:t>
      </w:r>
      <w:r w:rsidR="00550984">
        <w:rPr>
          <w:lang w:eastAsia="he-IL"/>
        </w:rPr>
        <w:t>ln</w:t>
      </w:r>
      <w:r w:rsidR="00550984">
        <w:rPr>
          <w:rFonts w:hint="cs"/>
          <w:rtl/>
          <w:lang w:eastAsia="he-IL"/>
        </w:rPr>
        <w:t xml:space="preserve"> ובסוגריים: </w:t>
      </w:r>
      <w:r w:rsidR="00550984">
        <w:rPr>
          <w:lang w:eastAsia="he-IL"/>
        </w:rPr>
        <w:t>N</w:t>
      </w:r>
      <w:r w:rsidR="00550984">
        <w:rPr>
          <w:rFonts w:hint="cs"/>
          <w:rtl/>
          <w:lang w:eastAsia="he-IL"/>
        </w:rPr>
        <w:t xml:space="preserve"> </w:t>
      </w:r>
      <w:r w:rsidR="00550984">
        <w:rPr>
          <w:rtl/>
          <w:lang w:eastAsia="he-IL"/>
        </w:rPr>
        <w:t>–</w:t>
      </w:r>
      <w:r w:rsidR="00550984">
        <w:rPr>
          <w:rFonts w:hint="cs"/>
          <w:rtl/>
          <w:lang w:eastAsia="he-IL"/>
        </w:rPr>
        <w:t xml:space="preserve"> מספר החולים החדשים ברשות</w:t>
      </w:r>
      <w:bookmarkStart w:id="879" w:name="_ETM_Q1_4481000"/>
      <w:bookmarkEnd w:id="879"/>
      <w:r w:rsidR="00550984">
        <w:rPr>
          <w:rFonts w:hint="cs"/>
          <w:rtl/>
          <w:lang w:eastAsia="he-IL"/>
        </w:rPr>
        <w:t xml:space="preserve"> ל-10,000 תושבים, </w:t>
      </w:r>
      <w:r w:rsidR="00550984">
        <w:rPr>
          <w:lang w:eastAsia="he-IL"/>
        </w:rPr>
        <w:t>G</w:t>
      </w:r>
      <w:r w:rsidR="00550984">
        <w:rPr>
          <w:rFonts w:hint="cs"/>
          <w:rtl/>
          <w:lang w:eastAsia="he-IL"/>
        </w:rPr>
        <w:t xml:space="preserve"> זאת מנה. </w:t>
      </w:r>
    </w:p>
    <w:p w:rsidR="00550984" w:rsidRDefault="00550984" w:rsidP="00E67092">
      <w:pPr>
        <w:rPr>
          <w:rtl/>
          <w:lang w:eastAsia="he-IL"/>
        </w:rPr>
      </w:pPr>
      <w:bookmarkStart w:id="880" w:name="_ETM_Q1_4493000"/>
      <w:bookmarkEnd w:id="880"/>
    </w:p>
    <w:p w:rsidR="00550984" w:rsidRDefault="00550984" w:rsidP="00550984">
      <w:pPr>
        <w:pStyle w:val="af6"/>
        <w:keepNext/>
        <w:rPr>
          <w:rtl/>
        </w:rPr>
      </w:pPr>
      <w:bookmarkStart w:id="881" w:name="ET_yor_שרן_השכל___יורַ_242"/>
      <w:r w:rsidRPr="00550984">
        <w:rPr>
          <w:rStyle w:val="TagStyle"/>
          <w:rtl/>
        </w:rPr>
        <w:t xml:space="preserve"> &lt;&lt; יור &gt;&gt; </w:t>
      </w:r>
      <w:r>
        <w:rPr>
          <w:rtl/>
        </w:rPr>
        <w:t>היו"ר שרן השכל:</w:t>
      </w:r>
      <w:r w:rsidRPr="00550984">
        <w:rPr>
          <w:rStyle w:val="TagStyle"/>
          <w:rtl/>
        </w:rPr>
        <w:t xml:space="preserve"> &lt;&lt; יור &gt;&gt;</w:t>
      </w:r>
      <w:r>
        <w:rPr>
          <w:rtl/>
        </w:rPr>
        <w:t xml:space="preserve">   </w:t>
      </w:r>
      <w:bookmarkEnd w:id="881"/>
    </w:p>
    <w:p w:rsidR="00550984" w:rsidRDefault="00550984" w:rsidP="00550984">
      <w:pPr>
        <w:pStyle w:val="KeepWithNext"/>
        <w:rPr>
          <w:rtl/>
          <w:lang w:eastAsia="he-IL"/>
        </w:rPr>
      </w:pPr>
    </w:p>
    <w:p w:rsidR="00550984" w:rsidRDefault="00550984" w:rsidP="00550984">
      <w:pPr>
        <w:rPr>
          <w:rtl/>
          <w:lang w:eastAsia="he-IL"/>
        </w:rPr>
      </w:pPr>
      <w:r>
        <w:rPr>
          <w:rFonts w:hint="cs"/>
          <w:rtl/>
          <w:lang w:eastAsia="he-IL"/>
        </w:rPr>
        <w:t xml:space="preserve">רגע, לאט-לאט. זאת נוסחה מתמטית שתצטרכו להסביר כדי שנוכל להבין. מה זה </w:t>
      </w:r>
      <w:r>
        <w:rPr>
          <w:lang w:eastAsia="he-IL"/>
        </w:rPr>
        <w:t>k</w:t>
      </w:r>
      <w:r>
        <w:rPr>
          <w:rFonts w:hint="cs"/>
          <w:rtl/>
          <w:lang w:eastAsia="he-IL"/>
        </w:rPr>
        <w:t xml:space="preserve">? </w:t>
      </w:r>
    </w:p>
    <w:p w:rsidR="00550984" w:rsidRDefault="00550984" w:rsidP="00550984">
      <w:pPr>
        <w:rPr>
          <w:rtl/>
          <w:lang w:eastAsia="he-IL"/>
        </w:rPr>
      </w:pPr>
      <w:bookmarkStart w:id="882" w:name="_ETM_Q1_4489000"/>
      <w:bookmarkEnd w:id="882"/>
    </w:p>
    <w:p w:rsidR="00550984" w:rsidRDefault="00550984" w:rsidP="00550984">
      <w:pPr>
        <w:pStyle w:val="af9"/>
        <w:keepNext/>
        <w:rPr>
          <w:rtl/>
          <w:lang w:eastAsia="he-IL"/>
        </w:rPr>
      </w:pPr>
      <w:bookmarkStart w:id="883" w:name="ET_guest_864656_243"/>
      <w:r w:rsidRPr="00550984">
        <w:rPr>
          <w:rStyle w:val="TagStyle"/>
          <w:rtl/>
        </w:rPr>
        <w:t xml:space="preserve"> &lt;&lt; אורח &gt;&gt; </w:t>
      </w:r>
      <w:r>
        <w:rPr>
          <w:rtl/>
          <w:lang w:eastAsia="he-IL"/>
        </w:rPr>
        <w:t>אפרת אפללו:</w:t>
      </w:r>
      <w:r w:rsidRPr="00550984">
        <w:rPr>
          <w:rStyle w:val="TagStyle"/>
          <w:rtl/>
        </w:rPr>
        <w:t xml:space="preserve"> &lt;&lt; אורח &gt;&gt;</w:t>
      </w:r>
      <w:r>
        <w:rPr>
          <w:rtl/>
          <w:lang w:eastAsia="he-IL"/>
        </w:rPr>
        <w:t xml:space="preserve">   </w:t>
      </w:r>
      <w:bookmarkEnd w:id="883"/>
    </w:p>
    <w:p w:rsidR="00550984" w:rsidRDefault="00550984" w:rsidP="00550984">
      <w:pPr>
        <w:pStyle w:val="KeepWithNext"/>
        <w:rPr>
          <w:rtl/>
          <w:lang w:eastAsia="he-IL"/>
        </w:rPr>
      </w:pPr>
    </w:p>
    <w:p w:rsidR="00550984" w:rsidRDefault="00550984" w:rsidP="00550984">
      <w:pPr>
        <w:rPr>
          <w:rtl/>
          <w:lang w:eastAsia="he-IL"/>
        </w:rPr>
      </w:pPr>
      <w:bookmarkStart w:id="884" w:name="_ETM_Q1_4490000"/>
      <w:bookmarkEnd w:id="884"/>
      <w:r>
        <w:rPr>
          <w:lang w:eastAsia="he-IL"/>
        </w:rPr>
        <w:t>k</w:t>
      </w:r>
      <w:r>
        <w:rPr>
          <w:rFonts w:hint="cs"/>
          <w:rtl/>
          <w:lang w:eastAsia="he-IL"/>
        </w:rPr>
        <w:t xml:space="preserve"> זה מספר קבוע, 2. </w:t>
      </w:r>
    </w:p>
    <w:p w:rsidR="00550984" w:rsidRDefault="00550984" w:rsidP="00550984">
      <w:pPr>
        <w:rPr>
          <w:rtl/>
          <w:lang w:eastAsia="he-IL"/>
        </w:rPr>
      </w:pPr>
      <w:bookmarkStart w:id="885" w:name="_ETM_Q1_4491000"/>
      <w:bookmarkEnd w:id="885"/>
    </w:p>
    <w:p w:rsidR="00550984" w:rsidRDefault="00550984" w:rsidP="00550984">
      <w:pPr>
        <w:pStyle w:val="af6"/>
        <w:keepNext/>
        <w:rPr>
          <w:rtl/>
        </w:rPr>
      </w:pPr>
      <w:bookmarkStart w:id="886" w:name="ET_yor_שרן_השכל___יורַ_244"/>
      <w:r w:rsidRPr="00550984">
        <w:rPr>
          <w:rStyle w:val="TagStyle"/>
          <w:rtl/>
        </w:rPr>
        <w:t xml:space="preserve"> &lt;&lt; יור &gt;&gt; </w:t>
      </w:r>
      <w:r>
        <w:rPr>
          <w:rtl/>
        </w:rPr>
        <w:t>היו"ר שרן השכל:</w:t>
      </w:r>
      <w:r w:rsidRPr="00550984">
        <w:rPr>
          <w:rStyle w:val="TagStyle"/>
          <w:rtl/>
        </w:rPr>
        <w:t xml:space="preserve"> &lt;&lt; יור &gt;&gt;</w:t>
      </w:r>
      <w:r>
        <w:rPr>
          <w:rtl/>
        </w:rPr>
        <w:t xml:space="preserve">   </w:t>
      </w:r>
      <w:bookmarkEnd w:id="886"/>
    </w:p>
    <w:p w:rsidR="00550984" w:rsidRDefault="00550984" w:rsidP="00550984">
      <w:pPr>
        <w:pStyle w:val="KeepWithNext"/>
        <w:rPr>
          <w:rtl/>
          <w:lang w:eastAsia="he-IL"/>
        </w:rPr>
      </w:pPr>
    </w:p>
    <w:p w:rsidR="00550984" w:rsidRDefault="00550984" w:rsidP="00550984">
      <w:pPr>
        <w:rPr>
          <w:rtl/>
          <w:lang w:eastAsia="he-IL"/>
        </w:rPr>
      </w:pPr>
      <w:bookmarkStart w:id="887" w:name="_ETM_Q1_4492000"/>
      <w:bookmarkEnd w:id="887"/>
      <w:r>
        <w:rPr>
          <w:rFonts w:hint="cs"/>
          <w:rtl/>
          <w:lang w:eastAsia="he-IL"/>
        </w:rPr>
        <w:t xml:space="preserve">כלומר 10,000 איש? </w:t>
      </w:r>
    </w:p>
    <w:p w:rsidR="00550984" w:rsidRDefault="00550984" w:rsidP="00550984">
      <w:pPr>
        <w:rPr>
          <w:rtl/>
          <w:lang w:eastAsia="he-IL"/>
        </w:rPr>
      </w:pPr>
      <w:bookmarkStart w:id="888" w:name="_ETM_Q1_4498000"/>
      <w:bookmarkEnd w:id="888"/>
    </w:p>
    <w:p w:rsidR="00550984" w:rsidRDefault="00550984" w:rsidP="00550984">
      <w:pPr>
        <w:pStyle w:val="a4"/>
        <w:keepNext/>
        <w:rPr>
          <w:rtl/>
        </w:rPr>
      </w:pPr>
      <w:bookmarkStart w:id="889" w:name="ET_speaker_אסתי_ורהפטיג_245"/>
      <w:r w:rsidRPr="00550984">
        <w:rPr>
          <w:rStyle w:val="TagStyle"/>
          <w:rtl/>
        </w:rPr>
        <w:t xml:space="preserve"> &lt;&lt; דובר &gt;&gt; </w:t>
      </w:r>
      <w:r>
        <w:rPr>
          <w:rtl/>
        </w:rPr>
        <w:t>אסתי ורהפטיג:</w:t>
      </w:r>
      <w:r w:rsidRPr="00550984">
        <w:rPr>
          <w:rStyle w:val="TagStyle"/>
          <w:rtl/>
        </w:rPr>
        <w:t xml:space="preserve"> &lt;&lt; דובר &gt;&gt;</w:t>
      </w:r>
      <w:r>
        <w:rPr>
          <w:rtl/>
        </w:rPr>
        <w:t xml:space="preserve">   </w:t>
      </w:r>
      <w:bookmarkEnd w:id="889"/>
    </w:p>
    <w:p w:rsidR="00550984" w:rsidRDefault="00550984" w:rsidP="00550984">
      <w:pPr>
        <w:pStyle w:val="KeepWithNext"/>
        <w:rPr>
          <w:rtl/>
          <w:lang w:eastAsia="he-IL"/>
        </w:rPr>
      </w:pPr>
    </w:p>
    <w:p w:rsidR="00550984" w:rsidRDefault="00550984" w:rsidP="00550984">
      <w:pPr>
        <w:rPr>
          <w:rtl/>
          <w:lang w:eastAsia="he-IL"/>
        </w:rPr>
      </w:pPr>
      <w:r>
        <w:rPr>
          <w:rFonts w:hint="cs"/>
          <w:rtl/>
          <w:lang w:eastAsia="he-IL"/>
        </w:rPr>
        <w:t xml:space="preserve">לא, לא, זה מספר 2. כתוב פה </w:t>
      </w:r>
      <w:r>
        <w:rPr>
          <w:lang w:eastAsia="he-IL"/>
        </w:rPr>
        <w:t>k</w:t>
      </w:r>
      <w:r>
        <w:rPr>
          <w:rFonts w:hint="cs"/>
          <w:rtl/>
          <w:lang w:eastAsia="he-IL"/>
        </w:rPr>
        <w:t xml:space="preserve"> שזה 2. זה משקולות מסוימות שנוספו פה כדי שהציונים יהיו בטווח שרצינו בין 0 ל-10. </w:t>
      </w:r>
    </w:p>
    <w:p w:rsidR="00550984" w:rsidRDefault="00550984" w:rsidP="00550984">
      <w:pPr>
        <w:rPr>
          <w:rtl/>
          <w:lang w:eastAsia="he-IL"/>
        </w:rPr>
      </w:pPr>
      <w:bookmarkStart w:id="890" w:name="_ETM_Q1_4505000"/>
      <w:bookmarkEnd w:id="890"/>
    </w:p>
    <w:p w:rsidR="00550984" w:rsidRDefault="00550984" w:rsidP="00550984">
      <w:pPr>
        <w:pStyle w:val="af9"/>
        <w:keepNext/>
        <w:rPr>
          <w:rtl/>
          <w:lang w:eastAsia="he-IL"/>
        </w:rPr>
      </w:pPr>
      <w:bookmarkStart w:id="891" w:name="ET_guest_864656_246"/>
      <w:r w:rsidRPr="00550984">
        <w:rPr>
          <w:rStyle w:val="TagStyle"/>
          <w:rtl/>
        </w:rPr>
        <w:t xml:space="preserve"> &lt;&lt; אורח &gt;&gt; </w:t>
      </w:r>
      <w:r>
        <w:rPr>
          <w:rtl/>
          <w:lang w:eastAsia="he-IL"/>
        </w:rPr>
        <w:t>אפרת אפללו:</w:t>
      </w:r>
      <w:r w:rsidRPr="00550984">
        <w:rPr>
          <w:rStyle w:val="TagStyle"/>
          <w:rtl/>
        </w:rPr>
        <w:t xml:space="preserve"> &lt;&lt; אורח &gt;&gt;</w:t>
      </w:r>
      <w:r>
        <w:rPr>
          <w:rtl/>
          <w:lang w:eastAsia="he-IL"/>
        </w:rPr>
        <w:t xml:space="preserve">   </w:t>
      </w:r>
      <w:bookmarkEnd w:id="891"/>
    </w:p>
    <w:p w:rsidR="00550984" w:rsidRDefault="00550984" w:rsidP="00550984">
      <w:pPr>
        <w:pStyle w:val="KeepWithNext"/>
        <w:rPr>
          <w:rtl/>
          <w:lang w:eastAsia="he-IL"/>
        </w:rPr>
      </w:pPr>
    </w:p>
    <w:p w:rsidR="006018B5" w:rsidRDefault="00550984" w:rsidP="006018B5">
      <w:pPr>
        <w:rPr>
          <w:rtl/>
          <w:lang w:eastAsia="he-IL"/>
        </w:rPr>
      </w:pPr>
      <w:r>
        <w:rPr>
          <w:rFonts w:hint="cs"/>
          <w:rtl/>
          <w:lang w:eastAsia="he-IL"/>
        </w:rPr>
        <w:t xml:space="preserve">בסוגריים יש </w:t>
      </w:r>
      <w:r>
        <w:rPr>
          <w:lang w:eastAsia="he-IL"/>
        </w:rPr>
        <w:t>N</w:t>
      </w:r>
      <w:r>
        <w:rPr>
          <w:rFonts w:hint="cs"/>
          <w:rtl/>
          <w:lang w:eastAsia="he-IL"/>
        </w:rPr>
        <w:t xml:space="preserve"> שזה </w:t>
      </w:r>
      <w:r w:rsidR="006018B5">
        <w:rPr>
          <w:rFonts w:hint="cs"/>
          <w:rtl/>
          <w:lang w:eastAsia="he-IL"/>
        </w:rPr>
        <w:t xml:space="preserve">מספר החולים החדשים בשבוע האחרון ל-10,000; </w:t>
      </w:r>
      <w:r w:rsidR="006018B5">
        <w:rPr>
          <w:lang w:eastAsia="he-IL"/>
        </w:rPr>
        <w:t>G</w:t>
      </w:r>
      <w:r w:rsidR="006018B5">
        <w:rPr>
          <w:rFonts w:hint="cs"/>
          <w:rtl/>
          <w:lang w:eastAsia="he-IL"/>
        </w:rPr>
        <w:t xml:space="preserve"> זה מספר החולים החדשים בשבוע האחרון </w:t>
      </w:r>
      <w:bookmarkStart w:id="892" w:name="_ETM_Q1_4516000"/>
      <w:bookmarkEnd w:id="892"/>
      <w:r w:rsidR="006018B5">
        <w:rPr>
          <w:rFonts w:hint="cs"/>
          <w:rtl/>
          <w:lang w:eastAsia="he-IL"/>
        </w:rPr>
        <w:t>חלקי מספר החולים החדשים ל-10,000 בשבוע שקדם. זה בעצם מנה</w:t>
      </w:r>
      <w:bookmarkStart w:id="893" w:name="_ETM_Q1_4525000"/>
      <w:bookmarkEnd w:id="893"/>
      <w:r w:rsidR="006018B5">
        <w:rPr>
          <w:rFonts w:hint="cs"/>
          <w:rtl/>
          <w:lang w:eastAsia="he-IL"/>
        </w:rPr>
        <w:t xml:space="preserve"> - -</w:t>
      </w:r>
    </w:p>
    <w:p w:rsidR="006018B5" w:rsidRDefault="006018B5" w:rsidP="006018B5">
      <w:pPr>
        <w:rPr>
          <w:rtl/>
          <w:lang w:eastAsia="he-IL"/>
        </w:rPr>
      </w:pPr>
      <w:bookmarkStart w:id="894" w:name="_ETM_Q1_4528000"/>
      <w:bookmarkEnd w:id="894"/>
    </w:p>
    <w:p w:rsidR="006018B5" w:rsidRDefault="006018B5" w:rsidP="006018B5">
      <w:pPr>
        <w:pStyle w:val="af6"/>
        <w:keepNext/>
        <w:rPr>
          <w:rtl/>
        </w:rPr>
      </w:pPr>
      <w:bookmarkStart w:id="895" w:name="ET_yor_שרן_השכל___יורַ_247"/>
      <w:r w:rsidRPr="006018B5">
        <w:rPr>
          <w:rStyle w:val="TagStyle"/>
          <w:rtl/>
        </w:rPr>
        <w:t xml:space="preserve"> &lt;&lt; יור &gt;&gt; </w:t>
      </w:r>
      <w:r>
        <w:rPr>
          <w:rtl/>
        </w:rPr>
        <w:t>היו"ר שרן השכל:</w:t>
      </w:r>
      <w:r w:rsidRPr="006018B5">
        <w:rPr>
          <w:rStyle w:val="TagStyle"/>
          <w:rtl/>
        </w:rPr>
        <w:t xml:space="preserve"> &lt;&lt; יור &gt;&gt;</w:t>
      </w:r>
      <w:r>
        <w:rPr>
          <w:rtl/>
        </w:rPr>
        <w:t xml:space="preserve">   </w:t>
      </w:r>
      <w:bookmarkEnd w:id="895"/>
    </w:p>
    <w:p w:rsidR="006018B5" w:rsidRDefault="006018B5" w:rsidP="006018B5">
      <w:pPr>
        <w:pStyle w:val="KeepWithNext"/>
        <w:rPr>
          <w:rtl/>
        </w:rPr>
      </w:pPr>
    </w:p>
    <w:p w:rsidR="006018B5" w:rsidRDefault="006018B5" w:rsidP="006018B5">
      <w:pPr>
        <w:rPr>
          <w:rtl/>
        </w:rPr>
      </w:pPr>
      <w:r>
        <w:rPr>
          <w:rFonts w:hint="cs"/>
          <w:rtl/>
        </w:rPr>
        <w:t>כלומר אתם לוקחים את החולים שנמצאים ברשות</w:t>
      </w:r>
      <w:bookmarkStart w:id="896" w:name="_ETM_Q1_4532000"/>
      <w:bookmarkEnd w:id="896"/>
      <w:r>
        <w:rPr>
          <w:rFonts w:hint="cs"/>
          <w:rtl/>
        </w:rPr>
        <w:t xml:space="preserve"> ואת החולים החדשים שמיתוספים כל שבוע </w:t>
      </w:r>
      <w:bookmarkStart w:id="897" w:name="_ETM_Q1_4536000"/>
      <w:bookmarkEnd w:id="897"/>
      <w:r>
        <w:rPr>
          <w:rFonts w:hint="cs"/>
          <w:rtl/>
        </w:rPr>
        <w:t>למשוואה - -</w:t>
      </w:r>
    </w:p>
    <w:p w:rsidR="006018B5" w:rsidRDefault="006018B5" w:rsidP="006018B5">
      <w:pPr>
        <w:rPr>
          <w:rtl/>
        </w:rPr>
      </w:pPr>
    </w:p>
    <w:p w:rsidR="006018B5" w:rsidRDefault="006018B5" w:rsidP="006018B5">
      <w:pPr>
        <w:pStyle w:val="a4"/>
        <w:keepNext/>
        <w:rPr>
          <w:rtl/>
        </w:rPr>
      </w:pPr>
      <w:bookmarkStart w:id="898" w:name="ET_speaker_אסתי_ורהפטיג_248"/>
      <w:r w:rsidRPr="006018B5">
        <w:rPr>
          <w:rStyle w:val="TagStyle"/>
          <w:rtl/>
        </w:rPr>
        <w:t xml:space="preserve"> &lt;&lt; דובר &gt;&gt; </w:t>
      </w:r>
      <w:r>
        <w:rPr>
          <w:rtl/>
        </w:rPr>
        <w:t>אסתי ורהפטיג:</w:t>
      </w:r>
      <w:r w:rsidRPr="006018B5">
        <w:rPr>
          <w:rStyle w:val="TagStyle"/>
          <w:rtl/>
        </w:rPr>
        <w:t xml:space="preserve"> &lt;&lt; דובר &gt;&gt;</w:t>
      </w:r>
      <w:r>
        <w:rPr>
          <w:rtl/>
        </w:rPr>
        <w:t xml:space="preserve">   </w:t>
      </w:r>
      <w:bookmarkEnd w:id="898"/>
    </w:p>
    <w:p w:rsidR="006018B5" w:rsidRDefault="006018B5" w:rsidP="006018B5">
      <w:pPr>
        <w:pStyle w:val="KeepWithNext"/>
        <w:rPr>
          <w:rtl/>
        </w:rPr>
      </w:pPr>
    </w:p>
    <w:p w:rsidR="00380F4B" w:rsidRDefault="006018B5" w:rsidP="006018B5">
      <w:pPr>
        <w:rPr>
          <w:rtl/>
        </w:rPr>
      </w:pPr>
      <w:r>
        <w:rPr>
          <w:rFonts w:hint="cs"/>
          <w:rtl/>
        </w:rPr>
        <w:t xml:space="preserve">זה בא לראות את השבוע האחרון לעומת השבוע שקדם לו. כלומר עד כמה יש קצב שעולה או </w:t>
      </w:r>
      <w:bookmarkStart w:id="899" w:name="_ETM_Q1_4543000"/>
      <w:bookmarkEnd w:id="899"/>
      <w:r>
        <w:rPr>
          <w:rFonts w:hint="cs"/>
          <w:rtl/>
        </w:rPr>
        <w:t xml:space="preserve">יורד ומה היחס בין המספרים. </w:t>
      </w:r>
    </w:p>
    <w:p w:rsidR="00380F4B" w:rsidRDefault="00380F4B" w:rsidP="006018B5">
      <w:pPr>
        <w:rPr>
          <w:rtl/>
        </w:rPr>
      </w:pPr>
    </w:p>
    <w:p w:rsidR="00380F4B" w:rsidRDefault="00380F4B" w:rsidP="00380F4B">
      <w:pPr>
        <w:pStyle w:val="af9"/>
        <w:keepNext/>
        <w:rPr>
          <w:rtl/>
        </w:rPr>
      </w:pPr>
      <w:bookmarkStart w:id="900" w:name="ET_guest_864656_249"/>
      <w:r w:rsidRPr="00380F4B">
        <w:rPr>
          <w:rStyle w:val="TagStyle"/>
          <w:rtl/>
        </w:rPr>
        <w:t xml:space="preserve"> &lt;&lt; אורח &gt;&gt; </w:t>
      </w:r>
      <w:r>
        <w:rPr>
          <w:rtl/>
        </w:rPr>
        <w:t>אפרת אפללו:</w:t>
      </w:r>
      <w:r w:rsidRPr="00380F4B">
        <w:rPr>
          <w:rStyle w:val="TagStyle"/>
          <w:rtl/>
        </w:rPr>
        <w:t xml:space="preserve"> &lt;&lt; אורח &gt;&gt;</w:t>
      </w:r>
      <w:r>
        <w:rPr>
          <w:rtl/>
        </w:rPr>
        <w:t xml:space="preserve">   </w:t>
      </w:r>
      <w:bookmarkEnd w:id="900"/>
    </w:p>
    <w:p w:rsidR="00380F4B" w:rsidRDefault="00380F4B" w:rsidP="00380F4B">
      <w:pPr>
        <w:pStyle w:val="KeepWithNext"/>
        <w:rPr>
          <w:rtl/>
        </w:rPr>
      </w:pPr>
    </w:p>
    <w:p w:rsidR="006018B5" w:rsidRDefault="00380F4B" w:rsidP="00380F4B">
      <w:pPr>
        <w:rPr>
          <w:rtl/>
        </w:rPr>
      </w:pPr>
      <w:r>
        <w:t>P</w:t>
      </w:r>
      <w:r>
        <w:rPr>
          <w:rFonts w:hint="cs"/>
          <w:rtl/>
        </w:rPr>
        <w:t xml:space="preserve"> זה שיעור הבדיקות </w:t>
      </w:r>
      <w:bookmarkStart w:id="901" w:name="_ETM_Q1_4547000"/>
      <w:bookmarkEnd w:id="901"/>
      <w:r>
        <w:rPr>
          <w:rFonts w:hint="cs"/>
          <w:rtl/>
        </w:rPr>
        <w:t>החיוביות החדשות בלי בדיקות סקר כי בדיקות סקר הן בדיקות יזומות בדרך כלל שאנחנו עושים והן עלולות לשנות את</w:t>
      </w:r>
      <w:bookmarkStart w:id="902" w:name="_ETM_Q1_4515000"/>
      <w:bookmarkEnd w:id="902"/>
      <w:r>
        <w:rPr>
          <w:rFonts w:hint="cs"/>
          <w:rtl/>
        </w:rPr>
        <w:t xml:space="preserve"> תמונת המצב. בדרך כלל אם עושים הרבה בדיקות סקר</w:t>
      </w:r>
      <w:bookmarkStart w:id="903" w:name="_ETM_Q1_4557000"/>
      <w:bookmarkEnd w:id="903"/>
      <w:r>
        <w:rPr>
          <w:rFonts w:hint="cs"/>
          <w:rtl/>
        </w:rPr>
        <w:t xml:space="preserve"> יכול להיות שמספר השליליים יהיה יותר גבוה, כי זה משהו יזום. </w:t>
      </w:r>
    </w:p>
    <w:p w:rsidR="00380F4B" w:rsidRDefault="00380F4B" w:rsidP="00380F4B">
      <w:pPr>
        <w:rPr>
          <w:rtl/>
        </w:rPr>
      </w:pPr>
      <w:bookmarkStart w:id="904" w:name="_ETM_Q1_4566000"/>
      <w:bookmarkEnd w:id="904"/>
    </w:p>
    <w:p w:rsidR="00380F4B" w:rsidRDefault="00380F4B" w:rsidP="00380F4B">
      <w:pPr>
        <w:pStyle w:val="af6"/>
        <w:keepNext/>
        <w:rPr>
          <w:rtl/>
        </w:rPr>
      </w:pPr>
      <w:bookmarkStart w:id="905" w:name="ET_yor_שרן_השכל___יורַ_250"/>
      <w:r w:rsidRPr="00380F4B">
        <w:rPr>
          <w:rStyle w:val="TagStyle"/>
          <w:rtl/>
        </w:rPr>
        <w:t xml:space="preserve"> &lt;&lt; יור &gt;&gt; </w:t>
      </w:r>
      <w:r>
        <w:rPr>
          <w:rtl/>
        </w:rPr>
        <w:t>היו"ר שרן השכל:</w:t>
      </w:r>
      <w:r w:rsidRPr="00380F4B">
        <w:rPr>
          <w:rStyle w:val="TagStyle"/>
          <w:rtl/>
        </w:rPr>
        <w:t xml:space="preserve"> &lt;&lt; יור &gt;&gt;</w:t>
      </w:r>
      <w:r>
        <w:rPr>
          <w:rtl/>
        </w:rPr>
        <w:t xml:space="preserve">   </w:t>
      </w:r>
      <w:bookmarkEnd w:id="905"/>
    </w:p>
    <w:p w:rsidR="00380F4B" w:rsidRDefault="00380F4B" w:rsidP="00380F4B">
      <w:pPr>
        <w:pStyle w:val="KeepWithNext"/>
        <w:rPr>
          <w:rtl/>
          <w:lang w:eastAsia="he-IL"/>
        </w:rPr>
      </w:pPr>
    </w:p>
    <w:p w:rsidR="00E67092" w:rsidRDefault="00380F4B" w:rsidP="00380F4B">
      <w:pPr>
        <w:rPr>
          <w:rtl/>
          <w:lang w:eastAsia="he-IL"/>
        </w:rPr>
      </w:pPr>
      <w:bookmarkStart w:id="906" w:name="_ETM_Q1_4567000"/>
      <w:bookmarkEnd w:id="906"/>
      <w:r>
        <w:rPr>
          <w:rFonts w:hint="cs"/>
          <w:rtl/>
          <w:lang w:eastAsia="he-IL"/>
        </w:rPr>
        <w:t xml:space="preserve">יש כאלה שאומרים שהם לא הולכים לעשות בדיקות, וביישוב אחר אומרים, לכו כולכם ותעשו בדיקות; אלה רוצים לרדת מתחת לרדאר, אלה </w:t>
      </w:r>
      <w:bookmarkStart w:id="907" w:name="_ETM_Q1_4580000"/>
      <w:bookmarkEnd w:id="907"/>
      <w:r>
        <w:rPr>
          <w:rFonts w:hint="cs"/>
          <w:rtl/>
          <w:lang w:eastAsia="he-IL"/>
        </w:rPr>
        <w:t xml:space="preserve">אומרים שהם דואגים לבריאות הציבור. </w:t>
      </w:r>
      <w:r w:rsidR="00435654">
        <w:rPr>
          <w:rFonts w:hint="cs"/>
          <w:rtl/>
          <w:lang w:eastAsia="he-IL"/>
        </w:rPr>
        <w:t xml:space="preserve">אז אתם מתגמלים את אלה שלא שולחים את התושבים שלהם לבדיקות? </w:t>
      </w:r>
    </w:p>
    <w:p w:rsidR="00435654" w:rsidRDefault="00435654" w:rsidP="00380F4B">
      <w:pPr>
        <w:rPr>
          <w:rtl/>
          <w:lang w:eastAsia="he-IL"/>
        </w:rPr>
      </w:pPr>
      <w:bookmarkStart w:id="908" w:name="_ETM_Q1_4586000"/>
      <w:bookmarkEnd w:id="908"/>
    </w:p>
    <w:p w:rsidR="00435654" w:rsidRDefault="00435654" w:rsidP="00435654">
      <w:pPr>
        <w:pStyle w:val="a4"/>
        <w:keepNext/>
        <w:rPr>
          <w:rtl/>
        </w:rPr>
      </w:pPr>
      <w:bookmarkStart w:id="909" w:name="ET_speaker_אסתי_ורהפטיג_251"/>
      <w:r w:rsidRPr="00435654">
        <w:rPr>
          <w:rStyle w:val="TagStyle"/>
          <w:rtl/>
        </w:rPr>
        <w:t xml:space="preserve"> &lt;&lt; דובר &gt;&gt; </w:t>
      </w:r>
      <w:r>
        <w:rPr>
          <w:rtl/>
        </w:rPr>
        <w:t>אסתי ורהפטיג:</w:t>
      </w:r>
      <w:r w:rsidRPr="00435654">
        <w:rPr>
          <w:rStyle w:val="TagStyle"/>
          <w:rtl/>
        </w:rPr>
        <w:t xml:space="preserve"> &lt;&lt; דובר &gt;&gt;</w:t>
      </w:r>
      <w:r>
        <w:rPr>
          <w:rtl/>
        </w:rPr>
        <w:t xml:space="preserve">   </w:t>
      </w:r>
      <w:bookmarkEnd w:id="909"/>
    </w:p>
    <w:p w:rsidR="00435654" w:rsidRDefault="00435654" w:rsidP="00435654">
      <w:pPr>
        <w:pStyle w:val="KeepWithNext"/>
        <w:rPr>
          <w:rtl/>
          <w:lang w:eastAsia="he-IL"/>
        </w:rPr>
      </w:pPr>
    </w:p>
    <w:p w:rsidR="00435654" w:rsidRDefault="00435654" w:rsidP="00435654">
      <w:pPr>
        <w:rPr>
          <w:rtl/>
          <w:lang w:eastAsia="he-IL"/>
        </w:rPr>
      </w:pPr>
      <w:bookmarkStart w:id="910" w:name="_ETM_Q1_4587000"/>
      <w:bookmarkEnd w:id="910"/>
      <w:r>
        <w:rPr>
          <w:rFonts w:hint="cs"/>
          <w:rtl/>
          <w:lang w:eastAsia="he-IL"/>
        </w:rPr>
        <w:t xml:space="preserve">לא, זה לא בדיקת סקר. בדיקת סקר זה, למשל, מגן חינוך; כשבאים למוסד ועושים בדיקה. </w:t>
      </w:r>
    </w:p>
    <w:p w:rsidR="00435654" w:rsidRDefault="00435654" w:rsidP="00435654">
      <w:pPr>
        <w:rPr>
          <w:rtl/>
          <w:lang w:eastAsia="he-IL"/>
        </w:rPr>
      </w:pPr>
    </w:p>
    <w:p w:rsidR="00435654" w:rsidRDefault="00435654" w:rsidP="00435654">
      <w:pPr>
        <w:pStyle w:val="af6"/>
        <w:keepNext/>
        <w:rPr>
          <w:rtl/>
        </w:rPr>
      </w:pPr>
      <w:bookmarkStart w:id="911" w:name="ET_yor_שרן_השכל___יורַ_252"/>
      <w:r w:rsidRPr="00435654">
        <w:rPr>
          <w:rStyle w:val="TagStyle"/>
          <w:rtl/>
        </w:rPr>
        <w:t xml:space="preserve"> &lt;&lt; יור &gt;&gt; </w:t>
      </w:r>
      <w:r>
        <w:rPr>
          <w:rtl/>
        </w:rPr>
        <w:t>היו"ר שרן השכל:</w:t>
      </w:r>
      <w:r w:rsidRPr="00435654">
        <w:rPr>
          <w:rStyle w:val="TagStyle"/>
          <w:rtl/>
        </w:rPr>
        <w:t xml:space="preserve"> &lt;&lt; יור &gt;&gt;</w:t>
      </w:r>
      <w:r>
        <w:rPr>
          <w:rtl/>
        </w:rPr>
        <w:t xml:space="preserve">   </w:t>
      </w:r>
      <w:bookmarkEnd w:id="911"/>
    </w:p>
    <w:p w:rsidR="00435654" w:rsidRDefault="00435654" w:rsidP="00435654">
      <w:pPr>
        <w:pStyle w:val="KeepWithNext"/>
        <w:rPr>
          <w:rtl/>
          <w:lang w:eastAsia="he-IL"/>
        </w:rPr>
      </w:pPr>
    </w:p>
    <w:p w:rsidR="00435654" w:rsidRDefault="00435654" w:rsidP="00435654">
      <w:pPr>
        <w:rPr>
          <w:rtl/>
          <w:lang w:eastAsia="he-IL"/>
        </w:rPr>
      </w:pPr>
      <w:bookmarkStart w:id="912" w:name="_ETM_Q1_4594000"/>
      <w:bookmarkEnd w:id="912"/>
      <w:r>
        <w:rPr>
          <w:rFonts w:hint="cs"/>
          <w:rtl/>
          <w:lang w:eastAsia="he-IL"/>
        </w:rPr>
        <w:t xml:space="preserve">לא, בכלל. </w:t>
      </w:r>
    </w:p>
    <w:p w:rsidR="00435654" w:rsidRDefault="00435654" w:rsidP="00435654">
      <w:pPr>
        <w:rPr>
          <w:rtl/>
          <w:lang w:eastAsia="he-IL"/>
        </w:rPr>
      </w:pPr>
      <w:bookmarkStart w:id="913" w:name="_ETM_Q1_4592000"/>
      <w:bookmarkEnd w:id="913"/>
    </w:p>
    <w:p w:rsidR="00435654" w:rsidRDefault="00435654" w:rsidP="00435654">
      <w:pPr>
        <w:pStyle w:val="a4"/>
        <w:keepNext/>
        <w:rPr>
          <w:rtl/>
        </w:rPr>
      </w:pPr>
      <w:bookmarkStart w:id="914" w:name="ET_speaker_אסתי_ורהפטיג_253"/>
      <w:r w:rsidRPr="00435654">
        <w:rPr>
          <w:rStyle w:val="TagStyle"/>
          <w:rtl/>
        </w:rPr>
        <w:t xml:space="preserve"> &lt;&lt; דובר &gt;&gt; </w:t>
      </w:r>
      <w:r>
        <w:rPr>
          <w:rtl/>
        </w:rPr>
        <w:t>אסתי ורהפטיג:</w:t>
      </w:r>
      <w:r w:rsidRPr="00435654">
        <w:rPr>
          <w:rStyle w:val="TagStyle"/>
          <w:rtl/>
        </w:rPr>
        <w:t xml:space="preserve"> &lt;&lt; דובר &gt;&gt;</w:t>
      </w:r>
      <w:r>
        <w:rPr>
          <w:rtl/>
        </w:rPr>
        <w:t xml:space="preserve">   </w:t>
      </w:r>
      <w:bookmarkEnd w:id="914"/>
    </w:p>
    <w:p w:rsidR="00435654" w:rsidRDefault="00435654" w:rsidP="00435654">
      <w:pPr>
        <w:pStyle w:val="KeepWithNext"/>
        <w:rPr>
          <w:rtl/>
          <w:lang w:eastAsia="he-IL"/>
        </w:rPr>
      </w:pPr>
    </w:p>
    <w:p w:rsidR="00435654" w:rsidRDefault="00435654" w:rsidP="00435654">
      <w:pPr>
        <w:rPr>
          <w:rtl/>
          <w:lang w:eastAsia="he-IL"/>
        </w:rPr>
      </w:pPr>
      <w:bookmarkStart w:id="915" w:name="_ETM_Q1_4593000"/>
      <w:bookmarkEnd w:id="915"/>
      <w:r>
        <w:rPr>
          <w:rFonts w:hint="cs"/>
          <w:rtl/>
          <w:lang w:eastAsia="he-IL"/>
        </w:rPr>
        <w:t xml:space="preserve">בכלליות שיעור הבדיקות הכלליות. הוא עוסק גם בשאלה כמה יש אבל אני יודע שגם כשהיה ניסיון לא להצביע ולא ללכת לבדיקות כדי לא לייצר תחלואה בסוף זה כן התבטא פה כי אנשים שלא הרגישו טוב כן נבדקו. דווקא להפך, השיעור הוא בדרך כלל גבוה. דווקא שיעור בדיקות חיוביות במקומות שלא עושים בהם הרבה בדיקות הוא גבוה. זה אומר שמעט אנשים הולכים להיבדק והרבה מתוכם דווקא יוצאים חיוביים. </w:t>
      </w:r>
    </w:p>
    <w:p w:rsidR="00435654" w:rsidRDefault="00435654" w:rsidP="00435654">
      <w:pPr>
        <w:rPr>
          <w:rtl/>
          <w:lang w:eastAsia="he-IL"/>
        </w:rPr>
      </w:pPr>
      <w:bookmarkStart w:id="916" w:name="_ETM_Q1_4622000"/>
      <w:bookmarkEnd w:id="916"/>
    </w:p>
    <w:p w:rsidR="00435654" w:rsidRDefault="00435654" w:rsidP="00435654">
      <w:pPr>
        <w:pStyle w:val="af9"/>
        <w:keepNext/>
        <w:rPr>
          <w:rtl/>
          <w:lang w:eastAsia="he-IL"/>
        </w:rPr>
      </w:pPr>
      <w:bookmarkStart w:id="917" w:name="ET_guest_864656_254"/>
      <w:r w:rsidRPr="00435654">
        <w:rPr>
          <w:rStyle w:val="TagStyle"/>
          <w:rtl/>
        </w:rPr>
        <w:t xml:space="preserve"> &lt;&lt; אורח &gt;&gt; </w:t>
      </w:r>
      <w:r>
        <w:rPr>
          <w:rtl/>
          <w:lang w:eastAsia="he-IL"/>
        </w:rPr>
        <w:t>אפרת אפללו:</w:t>
      </w:r>
      <w:r w:rsidRPr="00435654">
        <w:rPr>
          <w:rStyle w:val="TagStyle"/>
          <w:rtl/>
        </w:rPr>
        <w:t xml:space="preserve"> &lt;&lt; אורח &gt;&gt;</w:t>
      </w:r>
      <w:r>
        <w:rPr>
          <w:rtl/>
          <w:lang w:eastAsia="he-IL"/>
        </w:rPr>
        <w:t xml:space="preserve">   </w:t>
      </w:r>
      <w:bookmarkEnd w:id="917"/>
    </w:p>
    <w:p w:rsidR="00435654" w:rsidRDefault="00435654" w:rsidP="00435654">
      <w:pPr>
        <w:pStyle w:val="KeepWithNext"/>
        <w:rPr>
          <w:rtl/>
          <w:lang w:eastAsia="he-IL"/>
        </w:rPr>
      </w:pPr>
    </w:p>
    <w:p w:rsidR="00435654" w:rsidRDefault="00D67F87" w:rsidP="00435654">
      <w:pPr>
        <w:rPr>
          <w:rtl/>
          <w:lang w:eastAsia="he-IL"/>
        </w:rPr>
      </w:pPr>
      <w:r>
        <w:rPr>
          <w:rFonts w:hint="cs"/>
          <w:rtl/>
          <w:lang w:eastAsia="he-IL"/>
        </w:rPr>
        <w:t xml:space="preserve">גם </w:t>
      </w:r>
      <w:bookmarkStart w:id="918" w:name="_ETM_Q1_4620000"/>
      <w:bookmarkEnd w:id="918"/>
      <w:r>
        <w:rPr>
          <w:lang w:eastAsia="he-IL"/>
        </w:rPr>
        <w:t>m</w:t>
      </w:r>
      <w:r>
        <w:rPr>
          <w:rFonts w:hint="cs"/>
          <w:rtl/>
          <w:lang w:eastAsia="he-IL"/>
        </w:rPr>
        <w:t xml:space="preserve"> הוא מספר קבוע </w:t>
      </w:r>
      <w:r>
        <w:rPr>
          <w:rtl/>
          <w:lang w:eastAsia="he-IL"/>
        </w:rPr>
        <w:t>–</w:t>
      </w:r>
      <w:r>
        <w:rPr>
          <w:rFonts w:hint="cs"/>
          <w:rtl/>
          <w:lang w:eastAsia="he-IL"/>
        </w:rPr>
        <w:t xml:space="preserve"> 8. </w:t>
      </w:r>
    </w:p>
    <w:p w:rsidR="005F103B" w:rsidRDefault="005F103B" w:rsidP="00435654">
      <w:pPr>
        <w:rPr>
          <w:rtl/>
          <w:lang w:eastAsia="he-IL"/>
        </w:rPr>
      </w:pPr>
    </w:p>
    <w:p w:rsidR="005F103B" w:rsidRDefault="005F103B" w:rsidP="005F103B">
      <w:pPr>
        <w:pStyle w:val="af6"/>
        <w:keepNext/>
        <w:rPr>
          <w:rtl/>
        </w:rPr>
      </w:pPr>
      <w:bookmarkStart w:id="919" w:name="ET_yor_שרן_השכל___יורַ_255"/>
      <w:r w:rsidRPr="005F103B">
        <w:rPr>
          <w:rStyle w:val="TagStyle"/>
          <w:rtl/>
        </w:rPr>
        <w:t xml:space="preserve"> &lt;&lt; יור &gt;&gt; </w:t>
      </w:r>
      <w:r>
        <w:rPr>
          <w:rtl/>
        </w:rPr>
        <w:t>היו"ר שרן השכל:</w:t>
      </w:r>
      <w:r w:rsidRPr="005F103B">
        <w:rPr>
          <w:rStyle w:val="TagStyle"/>
          <w:rtl/>
        </w:rPr>
        <w:t xml:space="preserve"> &lt;&lt; יור &gt;&gt;</w:t>
      </w:r>
      <w:r>
        <w:rPr>
          <w:rtl/>
        </w:rPr>
        <w:t xml:space="preserve">   </w:t>
      </w:r>
      <w:bookmarkEnd w:id="919"/>
    </w:p>
    <w:p w:rsidR="005F103B" w:rsidRDefault="005F103B" w:rsidP="005F103B">
      <w:pPr>
        <w:pStyle w:val="KeepWithNext"/>
        <w:rPr>
          <w:rtl/>
          <w:lang w:eastAsia="he-IL"/>
        </w:rPr>
      </w:pPr>
    </w:p>
    <w:p w:rsidR="005F103B" w:rsidRDefault="005F103B" w:rsidP="005F103B">
      <w:pPr>
        <w:rPr>
          <w:rtl/>
          <w:lang w:eastAsia="he-IL"/>
        </w:rPr>
      </w:pPr>
      <w:r>
        <w:rPr>
          <w:rFonts w:hint="cs"/>
          <w:rtl/>
          <w:lang w:eastAsia="he-IL"/>
        </w:rPr>
        <w:t xml:space="preserve">יש הערה למישהו? לא. אוקיי. </w:t>
      </w:r>
    </w:p>
    <w:p w:rsidR="005F103B" w:rsidRDefault="005F103B" w:rsidP="005F103B">
      <w:pPr>
        <w:rPr>
          <w:rtl/>
          <w:lang w:eastAsia="he-IL"/>
        </w:rPr>
      </w:pPr>
      <w:bookmarkStart w:id="920" w:name="_ETM_Q1_4627000"/>
      <w:bookmarkEnd w:id="920"/>
    </w:p>
    <w:p w:rsidR="005F103B" w:rsidRDefault="005F103B" w:rsidP="005F103B">
      <w:pPr>
        <w:pStyle w:val="a4"/>
        <w:keepNext/>
        <w:rPr>
          <w:rtl/>
        </w:rPr>
      </w:pPr>
      <w:r w:rsidRPr="005F103B">
        <w:rPr>
          <w:rStyle w:val="TagStyle"/>
          <w:rtl/>
        </w:rPr>
        <w:t xml:space="preserve"> &lt;&lt; דובר &gt;&gt; </w:t>
      </w:r>
      <w:r>
        <w:rPr>
          <w:rtl/>
        </w:rPr>
        <w:t>אסתי ורהפטיג:</w:t>
      </w:r>
      <w:r w:rsidRPr="005F103B">
        <w:rPr>
          <w:rStyle w:val="TagStyle"/>
          <w:rtl/>
        </w:rPr>
        <w:t xml:space="preserve"> &lt;&lt; דובר &gt;&gt;</w:t>
      </w:r>
      <w:r>
        <w:rPr>
          <w:rtl/>
        </w:rPr>
        <w:t xml:space="preserve">   </w:t>
      </w:r>
    </w:p>
    <w:p w:rsidR="005F103B" w:rsidRDefault="005F103B" w:rsidP="005F103B">
      <w:pPr>
        <w:pStyle w:val="KeepWithNext"/>
        <w:rPr>
          <w:rtl/>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4651"/>
        <w:gridCol w:w="2495"/>
      </w:tblGrid>
      <w:tr w:rsidR="005F103B" w:rsidRPr="005F103B" w:rsidTr="005F103B">
        <w:trPr>
          <w:gridAfter w:val="1"/>
          <w:wAfter w:w="2495" w:type="dxa"/>
          <w:cantSplit/>
          <w:trHeight w:val="60"/>
        </w:trPr>
        <w:tc>
          <w:tcPr>
            <w:tcW w:w="7146" w:type="dxa"/>
            <w:gridSpan w:val="3"/>
            <w:hideMark/>
          </w:tcPr>
          <w:p w:rsidR="005F103B" w:rsidRPr="005F103B" w:rsidRDefault="005F103B" w:rsidP="005F103B">
            <w:pPr>
              <w:pStyle w:val="TableBlock"/>
              <w:numPr>
                <w:ilvl w:val="0"/>
                <w:numId w:val="10"/>
              </w:numPr>
              <w:rPr>
                <w:sz w:val="24"/>
                <w:szCs w:val="24"/>
              </w:rPr>
            </w:pPr>
            <w:bookmarkStart w:id="921" w:name="_ETM_Q1_4629000"/>
            <w:bookmarkEnd w:id="921"/>
            <w:r w:rsidRPr="005F103B">
              <w:rPr>
                <w:sz w:val="24"/>
                <w:szCs w:val="24"/>
                <w:rtl/>
              </w:rPr>
              <w:t>רשות מקומית שממוצע ציוניה בשבעת הימים שקדמו למועד הקובע ובהתאם לאמור בתקנת משנה (ד), הוא כמפורט בטור א שלהלן, תדורג בצבע הקבוע בטור ב' לצדו:</w:t>
            </w:r>
            <w:r w:rsidRPr="005F103B">
              <w:rPr>
                <w:rFonts w:ascii="David" w:eastAsiaTheme="minorHAnsi" w:hAnsi="David"/>
                <w:sz w:val="24"/>
                <w:szCs w:val="24"/>
                <w:rtl/>
              </w:rPr>
              <w:t xml:space="preserve"> </w:t>
            </w:r>
          </w:p>
        </w:tc>
      </w:tr>
      <w:tr w:rsidR="005F103B" w:rsidRPr="005F103B" w:rsidTr="005F103B">
        <w:trPr>
          <w:gridAfter w:val="1"/>
          <w:wAfter w:w="2495" w:type="dxa"/>
          <w:cantSplit/>
          <w:trHeight w:val="60"/>
        </w:trPr>
        <w:tc>
          <w:tcPr>
            <w:tcW w:w="7146" w:type="dxa"/>
            <w:gridSpan w:val="3"/>
            <w:hideMark/>
          </w:tcPr>
          <w:tbl>
            <w:tblPr>
              <w:tblStyle w:val="aff0"/>
              <w:bidiVisual/>
              <w:tblW w:w="0" w:type="dxa"/>
              <w:jc w:val="center"/>
              <w:tblInd w:w="0" w:type="dxa"/>
              <w:tblLayout w:type="fixed"/>
              <w:tblLook w:val="05E0" w:firstRow="1" w:lastRow="1" w:firstColumn="1" w:lastColumn="1" w:noHBand="0" w:noVBand="1"/>
            </w:tblPr>
            <w:tblGrid>
              <w:gridCol w:w="2298"/>
              <w:gridCol w:w="2298"/>
            </w:tblGrid>
            <w:tr w:rsidR="005F103B" w:rsidRPr="005F103B">
              <w:trPr>
                <w:cnfStyle w:val="100000000000" w:firstRow="1" w:lastRow="0" w:firstColumn="0" w:lastColumn="0" w:oddVBand="0" w:evenVBand="0" w:oddHBand="0" w:evenHBand="0" w:firstRowFirstColumn="0" w:firstRowLastColumn="0" w:lastRowFirstColumn="0" w:lastRowLastColumn="0"/>
                <w:trHeight w:val="699"/>
                <w:jc w:val="center"/>
              </w:trPr>
              <w:tc>
                <w:tcPr>
                  <w:cnfStyle w:val="001000000000" w:firstRow="0" w:lastRow="0" w:firstColumn="1" w:lastColumn="0" w:oddVBand="0" w:evenVBand="0" w:oddHBand="0" w:evenHBand="0" w:firstRowFirstColumn="0" w:firstRowLastColumn="0" w:lastRowFirstColumn="0" w:lastRowLastColumn="0"/>
                  <w:tcW w:w="2298" w:type="dxa"/>
                  <w:tcMar>
                    <w:top w:w="0" w:type="dxa"/>
                    <w:left w:w="0" w:type="dxa"/>
                    <w:bottom w:w="0" w:type="dxa"/>
                    <w:right w:w="0" w:type="dxa"/>
                  </w:tcMar>
                  <w:hideMark/>
                </w:tcPr>
                <w:p w:rsidR="005F103B" w:rsidRPr="005F103B" w:rsidRDefault="005F103B">
                  <w:pPr>
                    <w:pStyle w:val="TableBlock"/>
                    <w:jc w:val="center"/>
                    <w:rPr>
                      <w:sz w:val="24"/>
                      <w:szCs w:val="24"/>
                      <w:rtl/>
                    </w:rPr>
                  </w:pPr>
                  <w:r w:rsidRPr="005F103B">
                    <w:rPr>
                      <w:sz w:val="24"/>
                      <w:szCs w:val="24"/>
                      <w:rtl/>
                    </w:rPr>
                    <w:t>טור א</w:t>
                  </w:r>
                </w:p>
                <w:p w:rsidR="005F103B" w:rsidRPr="005F103B" w:rsidRDefault="005F103B">
                  <w:pPr>
                    <w:pStyle w:val="TableBlock"/>
                    <w:jc w:val="center"/>
                    <w:rPr>
                      <w:sz w:val="24"/>
                      <w:szCs w:val="24"/>
                      <w:u w:val="single"/>
                      <w:rtl/>
                    </w:rPr>
                  </w:pPr>
                  <w:r w:rsidRPr="005F103B">
                    <w:rPr>
                      <w:sz w:val="24"/>
                      <w:szCs w:val="24"/>
                      <w:u w:val="single"/>
                      <w:rtl/>
                    </w:rPr>
                    <w:t>ממוצע ציונים</w:t>
                  </w:r>
                </w:p>
              </w:tc>
              <w:tc>
                <w:tcPr>
                  <w:cnfStyle w:val="000100000000" w:firstRow="0" w:lastRow="0" w:firstColumn="0" w:lastColumn="1" w:oddVBand="0" w:evenVBand="0" w:oddHBand="0" w:evenHBand="0" w:firstRowFirstColumn="0" w:firstRowLastColumn="0" w:lastRowFirstColumn="0" w:lastRowLastColumn="0"/>
                  <w:tcW w:w="2298" w:type="dxa"/>
                  <w:tcMar>
                    <w:top w:w="0" w:type="dxa"/>
                    <w:left w:w="0" w:type="dxa"/>
                    <w:bottom w:w="0" w:type="dxa"/>
                    <w:right w:w="0" w:type="dxa"/>
                  </w:tcMar>
                  <w:hideMark/>
                </w:tcPr>
                <w:p w:rsidR="005F103B" w:rsidRPr="005F103B" w:rsidRDefault="005F103B">
                  <w:pPr>
                    <w:pStyle w:val="TableBlock"/>
                    <w:jc w:val="center"/>
                    <w:rPr>
                      <w:sz w:val="24"/>
                      <w:szCs w:val="24"/>
                      <w:rtl/>
                    </w:rPr>
                  </w:pPr>
                  <w:r w:rsidRPr="005F103B">
                    <w:rPr>
                      <w:sz w:val="24"/>
                      <w:szCs w:val="24"/>
                      <w:rtl/>
                    </w:rPr>
                    <w:t>טור ב</w:t>
                  </w:r>
                </w:p>
                <w:p w:rsidR="005F103B" w:rsidRPr="005F103B" w:rsidRDefault="005F103B">
                  <w:pPr>
                    <w:pStyle w:val="TableBlock"/>
                    <w:jc w:val="center"/>
                    <w:rPr>
                      <w:sz w:val="24"/>
                      <w:szCs w:val="24"/>
                      <w:u w:val="single"/>
                      <w:rtl/>
                    </w:rPr>
                  </w:pPr>
                  <w:r w:rsidRPr="005F103B">
                    <w:rPr>
                      <w:sz w:val="24"/>
                      <w:szCs w:val="24"/>
                      <w:u w:val="single"/>
                      <w:rtl/>
                    </w:rPr>
                    <w:t>צבע</w:t>
                  </w:r>
                </w:p>
              </w:tc>
            </w:tr>
            <w:tr w:rsidR="005F103B" w:rsidRPr="005F103B">
              <w:trPr>
                <w:trHeight w:val="349"/>
                <w:jc w:val="center"/>
              </w:trPr>
              <w:tc>
                <w:tcPr>
                  <w:cnfStyle w:val="001000000000" w:firstRow="0" w:lastRow="0" w:firstColumn="1" w:lastColumn="0" w:oddVBand="0" w:evenVBand="0" w:oddHBand="0" w:evenHBand="0" w:firstRowFirstColumn="0" w:firstRowLastColumn="0" w:lastRowFirstColumn="0" w:lastRowLastColumn="0"/>
                  <w:tcW w:w="2298" w:type="dxa"/>
                  <w:tcMar>
                    <w:top w:w="0" w:type="dxa"/>
                    <w:left w:w="0" w:type="dxa"/>
                    <w:bottom w:w="0" w:type="dxa"/>
                    <w:right w:w="0" w:type="dxa"/>
                  </w:tcMar>
                  <w:hideMark/>
                </w:tcPr>
                <w:p w:rsidR="005F103B" w:rsidRPr="005F103B" w:rsidRDefault="005F103B">
                  <w:pPr>
                    <w:pStyle w:val="TableBlock"/>
                    <w:rPr>
                      <w:sz w:val="24"/>
                      <w:szCs w:val="24"/>
                      <w:rtl/>
                    </w:rPr>
                  </w:pPr>
                  <w:r w:rsidRPr="005F103B">
                    <w:rPr>
                      <w:sz w:val="24"/>
                      <w:szCs w:val="24"/>
                      <w:rtl/>
                    </w:rPr>
                    <w:t>0 עד 4.49</w:t>
                  </w:r>
                </w:p>
              </w:tc>
              <w:tc>
                <w:tcPr>
                  <w:cnfStyle w:val="000100000000" w:firstRow="0" w:lastRow="0" w:firstColumn="0" w:lastColumn="1" w:oddVBand="0" w:evenVBand="0" w:oddHBand="0" w:evenHBand="0" w:firstRowFirstColumn="0" w:firstRowLastColumn="0" w:lastRowFirstColumn="0" w:lastRowLastColumn="0"/>
                  <w:tcW w:w="2298" w:type="dxa"/>
                  <w:tcMar>
                    <w:top w:w="0" w:type="dxa"/>
                    <w:left w:w="0" w:type="dxa"/>
                    <w:bottom w:w="0" w:type="dxa"/>
                    <w:right w:w="0" w:type="dxa"/>
                  </w:tcMar>
                  <w:hideMark/>
                </w:tcPr>
                <w:p w:rsidR="005F103B" w:rsidRPr="005F103B" w:rsidRDefault="005F103B">
                  <w:pPr>
                    <w:pStyle w:val="TableBlock"/>
                    <w:rPr>
                      <w:sz w:val="24"/>
                      <w:szCs w:val="24"/>
                      <w:rtl/>
                    </w:rPr>
                  </w:pPr>
                  <w:r w:rsidRPr="005F103B">
                    <w:rPr>
                      <w:sz w:val="24"/>
                      <w:szCs w:val="24"/>
                      <w:rtl/>
                    </w:rPr>
                    <w:t>ירוק</w:t>
                  </w:r>
                </w:p>
              </w:tc>
            </w:tr>
            <w:tr w:rsidR="005F103B" w:rsidRPr="005F103B">
              <w:trPr>
                <w:trHeight w:val="349"/>
                <w:jc w:val="center"/>
              </w:trPr>
              <w:tc>
                <w:tcPr>
                  <w:cnfStyle w:val="001000000000" w:firstRow="0" w:lastRow="0" w:firstColumn="1" w:lastColumn="0" w:oddVBand="0" w:evenVBand="0" w:oddHBand="0" w:evenHBand="0" w:firstRowFirstColumn="0" w:firstRowLastColumn="0" w:lastRowFirstColumn="0" w:lastRowLastColumn="0"/>
                  <w:tcW w:w="2298" w:type="dxa"/>
                  <w:tcMar>
                    <w:top w:w="0" w:type="dxa"/>
                    <w:left w:w="0" w:type="dxa"/>
                    <w:bottom w:w="0" w:type="dxa"/>
                    <w:right w:w="0" w:type="dxa"/>
                  </w:tcMar>
                  <w:hideMark/>
                </w:tcPr>
                <w:p w:rsidR="005F103B" w:rsidRPr="005F103B" w:rsidRDefault="005F103B">
                  <w:pPr>
                    <w:pStyle w:val="TableBlock"/>
                    <w:rPr>
                      <w:sz w:val="24"/>
                      <w:szCs w:val="24"/>
                      <w:rtl/>
                    </w:rPr>
                  </w:pPr>
                  <w:r w:rsidRPr="005F103B">
                    <w:rPr>
                      <w:sz w:val="24"/>
                      <w:szCs w:val="24"/>
                      <w:rtl/>
                    </w:rPr>
                    <w:t>4.5 עד 5.99</w:t>
                  </w:r>
                </w:p>
              </w:tc>
              <w:tc>
                <w:tcPr>
                  <w:cnfStyle w:val="000100000000" w:firstRow="0" w:lastRow="0" w:firstColumn="0" w:lastColumn="1" w:oddVBand="0" w:evenVBand="0" w:oddHBand="0" w:evenHBand="0" w:firstRowFirstColumn="0" w:firstRowLastColumn="0" w:lastRowFirstColumn="0" w:lastRowLastColumn="0"/>
                  <w:tcW w:w="2298" w:type="dxa"/>
                  <w:tcMar>
                    <w:top w:w="0" w:type="dxa"/>
                    <w:left w:w="0" w:type="dxa"/>
                    <w:bottom w:w="0" w:type="dxa"/>
                    <w:right w:w="0" w:type="dxa"/>
                  </w:tcMar>
                  <w:hideMark/>
                </w:tcPr>
                <w:p w:rsidR="005F103B" w:rsidRPr="005F103B" w:rsidRDefault="005F103B">
                  <w:pPr>
                    <w:pStyle w:val="TableBlock"/>
                    <w:rPr>
                      <w:sz w:val="24"/>
                      <w:szCs w:val="24"/>
                      <w:rtl/>
                    </w:rPr>
                  </w:pPr>
                  <w:r w:rsidRPr="005F103B">
                    <w:rPr>
                      <w:sz w:val="24"/>
                      <w:szCs w:val="24"/>
                      <w:rtl/>
                    </w:rPr>
                    <w:t>צהוב</w:t>
                  </w:r>
                </w:p>
              </w:tc>
            </w:tr>
            <w:tr w:rsidR="005F103B" w:rsidRPr="005F103B">
              <w:trPr>
                <w:trHeight w:val="349"/>
                <w:jc w:val="center"/>
              </w:trPr>
              <w:tc>
                <w:tcPr>
                  <w:cnfStyle w:val="001000000000" w:firstRow="0" w:lastRow="0" w:firstColumn="1" w:lastColumn="0" w:oddVBand="0" w:evenVBand="0" w:oddHBand="0" w:evenHBand="0" w:firstRowFirstColumn="0" w:firstRowLastColumn="0" w:lastRowFirstColumn="0" w:lastRowLastColumn="0"/>
                  <w:tcW w:w="2298" w:type="dxa"/>
                  <w:tcMar>
                    <w:top w:w="0" w:type="dxa"/>
                    <w:left w:w="0" w:type="dxa"/>
                    <w:bottom w:w="0" w:type="dxa"/>
                    <w:right w:w="0" w:type="dxa"/>
                  </w:tcMar>
                  <w:hideMark/>
                </w:tcPr>
                <w:p w:rsidR="005F103B" w:rsidRPr="005F103B" w:rsidRDefault="005F103B">
                  <w:pPr>
                    <w:pStyle w:val="TableBlock"/>
                    <w:rPr>
                      <w:sz w:val="24"/>
                      <w:szCs w:val="24"/>
                      <w:rtl/>
                    </w:rPr>
                  </w:pPr>
                  <w:r w:rsidRPr="005F103B">
                    <w:rPr>
                      <w:sz w:val="24"/>
                      <w:szCs w:val="24"/>
                      <w:rtl/>
                    </w:rPr>
                    <w:t>6 עד 7.49</w:t>
                  </w:r>
                </w:p>
              </w:tc>
              <w:tc>
                <w:tcPr>
                  <w:cnfStyle w:val="000100000000" w:firstRow="0" w:lastRow="0" w:firstColumn="0" w:lastColumn="1" w:oddVBand="0" w:evenVBand="0" w:oddHBand="0" w:evenHBand="0" w:firstRowFirstColumn="0" w:firstRowLastColumn="0" w:lastRowFirstColumn="0" w:lastRowLastColumn="0"/>
                  <w:tcW w:w="2298" w:type="dxa"/>
                  <w:tcMar>
                    <w:top w:w="0" w:type="dxa"/>
                    <w:left w:w="0" w:type="dxa"/>
                    <w:bottom w:w="0" w:type="dxa"/>
                    <w:right w:w="0" w:type="dxa"/>
                  </w:tcMar>
                  <w:hideMark/>
                </w:tcPr>
                <w:p w:rsidR="005F103B" w:rsidRPr="005F103B" w:rsidRDefault="005F103B">
                  <w:pPr>
                    <w:pStyle w:val="TableBlock"/>
                    <w:rPr>
                      <w:sz w:val="24"/>
                      <w:szCs w:val="24"/>
                      <w:rtl/>
                    </w:rPr>
                  </w:pPr>
                  <w:r w:rsidRPr="005F103B">
                    <w:rPr>
                      <w:sz w:val="24"/>
                      <w:szCs w:val="24"/>
                      <w:rtl/>
                    </w:rPr>
                    <w:t>כתום</w:t>
                  </w:r>
                </w:p>
              </w:tc>
            </w:tr>
            <w:tr w:rsidR="005F103B" w:rsidRPr="005F103B">
              <w:trPr>
                <w:trHeight w:val="349"/>
                <w:jc w:val="center"/>
              </w:trPr>
              <w:tc>
                <w:tcPr>
                  <w:cnfStyle w:val="001000000000" w:firstRow="0" w:lastRow="0" w:firstColumn="1" w:lastColumn="0" w:oddVBand="0" w:evenVBand="0" w:oddHBand="0" w:evenHBand="0" w:firstRowFirstColumn="0" w:firstRowLastColumn="0" w:lastRowFirstColumn="0" w:lastRowLastColumn="0"/>
                  <w:tcW w:w="2298" w:type="dxa"/>
                  <w:tcMar>
                    <w:top w:w="0" w:type="dxa"/>
                    <w:left w:w="0" w:type="dxa"/>
                    <w:bottom w:w="0" w:type="dxa"/>
                    <w:right w:w="0" w:type="dxa"/>
                  </w:tcMar>
                  <w:hideMark/>
                </w:tcPr>
                <w:p w:rsidR="005F103B" w:rsidRPr="005F103B" w:rsidRDefault="005F103B">
                  <w:pPr>
                    <w:pStyle w:val="TableBlock"/>
                    <w:rPr>
                      <w:sz w:val="24"/>
                      <w:szCs w:val="24"/>
                      <w:rtl/>
                    </w:rPr>
                  </w:pPr>
                  <w:r w:rsidRPr="005F103B">
                    <w:rPr>
                      <w:sz w:val="24"/>
                      <w:szCs w:val="24"/>
                      <w:rtl/>
                    </w:rPr>
                    <w:t>7.5 עד 10</w:t>
                  </w:r>
                </w:p>
              </w:tc>
              <w:tc>
                <w:tcPr>
                  <w:cnfStyle w:val="000100000000" w:firstRow="0" w:lastRow="0" w:firstColumn="0" w:lastColumn="1" w:oddVBand="0" w:evenVBand="0" w:oddHBand="0" w:evenHBand="0" w:firstRowFirstColumn="0" w:firstRowLastColumn="0" w:lastRowFirstColumn="0" w:lastRowLastColumn="0"/>
                  <w:tcW w:w="2298" w:type="dxa"/>
                  <w:tcMar>
                    <w:top w:w="0" w:type="dxa"/>
                    <w:left w:w="0" w:type="dxa"/>
                    <w:bottom w:w="0" w:type="dxa"/>
                    <w:right w:w="0" w:type="dxa"/>
                  </w:tcMar>
                  <w:hideMark/>
                </w:tcPr>
                <w:p w:rsidR="005F103B" w:rsidRPr="005F103B" w:rsidRDefault="005F103B">
                  <w:pPr>
                    <w:pStyle w:val="TableBlock"/>
                    <w:rPr>
                      <w:sz w:val="24"/>
                      <w:szCs w:val="24"/>
                      <w:rtl/>
                    </w:rPr>
                  </w:pPr>
                  <w:r w:rsidRPr="005F103B">
                    <w:rPr>
                      <w:sz w:val="24"/>
                      <w:szCs w:val="24"/>
                      <w:rtl/>
                    </w:rPr>
                    <w:t>אדום</w:t>
                  </w:r>
                </w:p>
              </w:tc>
            </w:tr>
          </w:tbl>
          <w:p w:rsidR="005F103B" w:rsidRPr="005F103B" w:rsidRDefault="005F103B">
            <w:pPr>
              <w:pStyle w:val="TableBlock"/>
              <w:tabs>
                <w:tab w:val="clear" w:pos="624"/>
              </w:tabs>
              <w:rPr>
                <w:sz w:val="24"/>
                <w:szCs w:val="24"/>
                <w:rtl/>
              </w:rPr>
            </w:pPr>
          </w:p>
        </w:tc>
      </w:tr>
      <w:tr w:rsidR="005F103B" w:rsidRPr="005F103B" w:rsidTr="005F103B">
        <w:trPr>
          <w:gridAfter w:val="1"/>
          <w:wAfter w:w="2495" w:type="dxa"/>
          <w:cantSplit/>
          <w:trHeight w:val="60"/>
        </w:trPr>
        <w:tc>
          <w:tcPr>
            <w:tcW w:w="7146" w:type="dxa"/>
            <w:gridSpan w:val="3"/>
            <w:hideMark/>
          </w:tcPr>
          <w:p w:rsidR="005F103B" w:rsidRPr="005F103B" w:rsidRDefault="005F103B" w:rsidP="005F103B">
            <w:pPr>
              <w:pStyle w:val="TableBlock"/>
              <w:numPr>
                <w:ilvl w:val="0"/>
                <w:numId w:val="10"/>
              </w:numPr>
              <w:rPr>
                <w:sz w:val="24"/>
                <w:szCs w:val="24"/>
                <w:rtl/>
              </w:rPr>
            </w:pPr>
            <w:r w:rsidRPr="005F103B">
              <w:rPr>
                <w:sz w:val="24"/>
                <w:szCs w:val="24"/>
                <w:rtl/>
              </w:rPr>
              <w:t>ממוצע הציונים כאמור בתקנת משנה (ג) יעוגל לשתי ספרות אחרי הנקודה העשרונית, ואם הוא גדול מ-10 ייחשב לציון 10, ואם הוא קטן מ-0 ייחשב לציון 0.</w:t>
            </w:r>
          </w:p>
        </w:tc>
      </w:tr>
      <w:tr w:rsidR="005F103B" w:rsidRPr="005F103B" w:rsidTr="005F103B">
        <w:trPr>
          <w:gridAfter w:val="1"/>
          <w:wAfter w:w="2495" w:type="dxa"/>
          <w:cantSplit/>
          <w:trHeight w:val="60"/>
        </w:trPr>
        <w:tc>
          <w:tcPr>
            <w:tcW w:w="7146" w:type="dxa"/>
            <w:gridSpan w:val="3"/>
          </w:tcPr>
          <w:p w:rsidR="005F103B" w:rsidRPr="005F103B" w:rsidRDefault="005F103B">
            <w:pPr>
              <w:pStyle w:val="TableBlock"/>
              <w:tabs>
                <w:tab w:val="clear" w:pos="624"/>
              </w:tabs>
              <w:rPr>
                <w:sz w:val="24"/>
                <w:szCs w:val="24"/>
                <w:rtl/>
              </w:rPr>
            </w:pPr>
          </w:p>
        </w:tc>
      </w:tr>
      <w:tr w:rsidR="005F103B" w:rsidRPr="005F103B" w:rsidTr="005F103B">
        <w:trPr>
          <w:gridAfter w:val="1"/>
          <w:wAfter w:w="2495" w:type="dxa"/>
          <w:cantSplit/>
          <w:trHeight w:val="60"/>
        </w:trPr>
        <w:tc>
          <w:tcPr>
            <w:tcW w:w="7146" w:type="dxa"/>
            <w:gridSpan w:val="3"/>
            <w:hideMark/>
          </w:tcPr>
          <w:p w:rsidR="005F103B" w:rsidRPr="005F103B" w:rsidRDefault="005F103B" w:rsidP="005F103B">
            <w:pPr>
              <w:pStyle w:val="TableBlock"/>
              <w:numPr>
                <w:ilvl w:val="0"/>
                <w:numId w:val="10"/>
              </w:numPr>
              <w:rPr>
                <w:sz w:val="24"/>
                <w:szCs w:val="24"/>
                <w:rtl/>
              </w:rPr>
            </w:pPr>
            <w:r w:rsidRPr="005F103B">
              <w:rPr>
                <w:sz w:val="24"/>
                <w:szCs w:val="24"/>
                <w:rtl/>
              </w:rPr>
              <w:t>תחילתו של הדירוג לעניין תקנה 8 ביום ראשון שלאחר המועד הקובע בכל שבוע.</w:t>
            </w:r>
          </w:p>
        </w:tc>
      </w:tr>
      <w:tr w:rsidR="005F103B" w:rsidRPr="005F103B" w:rsidTr="005F103B">
        <w:trPr>
          <w:gridAfter w:val="1"/>
          <w:wAfter w:w="2495" w:type="dxa"/>
          <w:cantSplit/>
          <w:trHeight w:val="60"/>
        </w:trPr>
        <w:tc>
          <w:tcPr>
            <w:tcW w:w="7146" w:type="dxa"/>
            <w:gridSpan w:val="3"/>
            <w:hideMark/>
          </w:tcPr>
          <w:p w:rsidR="005F103B" w:rsidRPr="005F103B" w:rsidRDefault="005F103B" w:rsidP="005F103B">
            <w:pPr>
              <w:pStyle w:val="TableBlock"/>
              <w:numPr>
                <w:ilvl w:val="0"/>
                <w:numId w:val="10"/>
              </w:numPr>
              <w:rPr>
                <w:sz w:val="24"/>
                <w:szCs w:val="24"/>
                <w:rtl/>
              </w:rPr>
            </w:pPr>
            <w:r w:rsidRPr="005F103B">
              <w:rPr>
                <w:sz w:val="24"/>
                <w:szCs w:val="24"/>
                <w:rtl/>
              </w:rPr>
              <w:t xml:space="preserve">דירוגן של הרשויות לצבעים לפי תקנה זאת יפורסם באתר האינטרנט של משרד הבריאות, ביום חמישי בכל שבוע לא יאוחר מהשעה 14:00, תוך ציון תקופת תוקפה של הרשימה המעודכנת; באתר האמור יישמר תיעוד של הרשימות המעודכנות ומועדי תוקפן. </w:t>
            </w:r>
          </w:p>
        </w:tc>
      </w:tr>
      <w:tr w:rsidR="005F103B" w:rsidRPr="005F103B" w:rsidTr="005F103B">
        <w:trPr>
          <w:cantSplit/>
          <w:trHeight w:val="60"/>
        </w:trPr>
        <w:tc>
          <w:tcPr>
            <w:tcW w:w="1871" w:type="dxa"/>
            <w:hideMark/>
          </w:tcPr>
          <w:p w:rsidR="005F103B" w:rsidRPr="005F103B" w:rsidRDefault="005F103B">
            <w:pPr>
              <w:pStyle w:val="TableSideHeading"/>
              <w:keepLines w:val="0"/>
              <w:rPr>
                <w:sz w:val="24"/>
                <w:szCs w:val="24"/>
              </w:rPr>
            </w:pPr>
            <w:r w:rsidRPr="005F103B">
              <w:rPr>
                <w:sz w:val="24"/>
                <w:szCs w:val="24"/>
                <w:rtl/>
              </w:rPr>
              <w:t>הוראות לעניין רשות מקומית המסווגת בצבע "אדום" או "כתום"</w:t>
            </w:r>
          </w:p>
        </w:tc>
        <w:tc>
          <w:tcPr>
            <w:tcW w:w="624" w:type="dxa"/>
          </w:tcPr>
          <w:p w:rsidR="005F103B" w:rsidRPr="005F103B" w:rsidRDefault="005F103B" w:rsidP="005F103B">
            <w:pPr>
              <w:pStyle w:val="TableText"/>
              <w:keepLines w:val="0"/>
              <w:numPr>
                <w:ilvl w:val="0"/>
                <w:numId w:val="3"/>
              </w:numPr>
              <w:rPr>
                <w:sz w:val="24"/>
                <w:szCs w:val="24"/>
              </w:rPr>
            </w:pPr>
          </w:p>
        </w:tc>
        <w:tc>
          <w:tcPr>
            <w:tcW w:w="7146" w:type="dxa"/>
            <w:gridSpan w:val="2"/>
            <w:hideMark/>
          </w:tcPr>
          <w:p w:rsidR="005F103B" w:rsidRPr="005F103B" w:rsidRDefault="005F103B">
            <w:pPr>
              <w:pStyle w:val="TableBlock"/>
              <w:keepLines w:val="0"/>
              <w:rPr>
                <w:sz w:val="24"/>
                <w:szCs w:val="24"/>
              </w:rPr>
            </w:pPr>
            <w:r w:rsidRPr="005F103B">
              <w:rPr>
                <w:sz w:val="24"/>
                <w:szCs w:val="24"/>
                <w:rtl/>
              </w:rPr>
              <w:t xml:space="preserve">פעילות מטעם חוג, תנועת נוער או ארגון נוער המתקיימת בשטח רשות מקומית המסווגת בצבע "כתום" או "אדום" לפי תקנה 7, תתקיים בשטח פתוח בלבד.   </w:t>
            </w:r>
          </w:p>
        </w:tc>
      </w:tr>
    </w:tbl>
    <w:p w:rsidR="005F103B" w:rsidRPr="005F103B" w:rsidRDefault="005F103B" w:rsidP="005F103B">
      <w:pPr>
        <w:rPr>
          <w:rtl/>
          <w:lang w:eastAsia="he-IL"/>
        </w:rPr>
      </w:pPr>
    </w:p>
    <w:p w:rsidR="00E70BF4" w:rsidRDefault="00E70BF4" w:rsidP="00E67092">
      <w:pPr>
        <w:rPr>
          <w:rtl/>
          <w:lang w:eastAsia="he-IL"/>
        </w:rPr>
      </w:pPr>
    </w:p>
    <w:p w:rsidR="00E70BF4" w:rsidRDefault="00E70BF4" w:rsidP="00E70BF4">
      <w:pPr>
        <w:pStyle w:val="a4"/>
        <w:keepNext/>
        <w:rPr>
          <w:rtl/>
        </w:rPr>
      </w:pPr>
      <w:bookmarkStart w:id="922" w:name="ET_speaker_מירב_ישראלי_255"/>
      <w:r w:rsidRPr="00E70BF4">
        <w:rPr>
          <w:rStyle w:val="TagStyle"/>
          <w:rtl/>
        </w:rPr>
        <w:t xml:space="preserve"> &lt;&lt; דובר &gt;&gt; </w:t>
      </w:r>
      <w:r>
        <w:rPr>
          <w:rtl/>
        </w:rPr>
        <w:t>מירב ישראלי:</w:t>
      </w:r>
      <w:r w:rsidRPr="00E70BF4">
        <w:rPr>
          <w:rStyle w:val="TagStyle"/>
          <w:rtl/>
        </w:rPr>
        <w:t xml:space="preserve"> &lt;&lt; דובר &gt;&gt;</w:t>
      </w:r>
      <w:r>
        <w:rPr>
          <w:rtl/>
        </w:rPr>
        <w:t xml:space="preserve">   </w:t>
      </w:r>
      <w:bookmarkEnd w:id="922"/>
    </w:p>
    <w:p w:rsidR="00E70BF4" w:rsidRDefault="00E70BF4" w:rsidP="00E70BF4">
      <w:pPr>
        <w:pStyle w:val="KeepWithNext"/>
        <w:rPr>
          <w:rtl/>
          <w:lang w:eastAsia="he-IL"/>
        </w:rPr>
      </w:pPr>
    </w:p>
    <w:p w:rsidR="00E70BF4" w:rsidRDefault="00E70BF4" w:rsidP="00E70BF4">
      <w:pPr>
        <w:rPr>
          <w:rtl/>
          <w:lang w:eastAsia="he-IL"/>
        </w:rPr>
      </w:pPr>
      <w:r>
        <w:rPr>
          <w:rFonts w:hint="cs"/>
          <w:rtl/>
          <w:lang w:eastAsia="he-IL"/>
        </w:rPr>
        <w:t>כפי שאמרנו תהיה פה הגדרה של חוג שזה לקטינים בלבד</w:t>
      </w:r>
      <w:bookmarkStart w:id="923" w:name="_ETM_Q1_4715000"/>
      <w:bookmarkEnd w:id="923"/>
      <w:r>
        <w:rPr>
          <w:rFonts w:hint="cs"/>
          <w:rtl/>
          <w:lang w:eastAsia="he-IL"/>
        </w:rPr>
        <w:t xml:space="preserve">, זה לא חוגים של מבוגרים. זה ייכנס לתקנות הבאות. </w:t>
      </w:r>
    </w:p>
    <w:p w:rsidR="00E70BF4" w:rsidRDefault="00E70BF4" w:rsidP="00E70BF4">
      <w:pPr>
        <w:rPr>
          <w:rtl/>
          <w:lang w:eastAsia="he-IL"/>
        </w:rPr>
      </w:pPr>
    </w:p>
    <w:p w:rsidR="00E70BF4" w:rsidRDefault="00E70BF4" w:rsidP="00E70BF4">
      <w:pPr>
        <w:pStyle w:val="af6"/>
        <w:keepNext/>
        <w:rPr>
          <w:rtl/>
        </w:rPr>
      </w:pPr>
      <w:bookmarkStart w:id="924" w:name="ET_yor_שרן_השכל___יורַ_257"/>
      <w:r w:rsidRPr="00E70BF4">
        <w:rPr>
          <w:rStyle w:val="TagStyle"/>
          <w:rtl/>
        </w:rPr>
        <w:t xml:space="preserve"> &lt;&lt; יור &gt;&gt; </w:t>
      </w:r>
      <w:r>
        <w:rPr>
          <w:rtl/>
        </w:rPr>
        <w:t>היו"ר שרן השכל:</w:t>
      </w:r>
      <w:r w:rsidRPr="00E70BF4">
        <w:rPr>
          <w:rStyle w:val="TagStyle"/>
          <w:rtl/>
        </w:rPr>
        <w:t xml:space="preserve"> &lt;&lt; יור &gt;&gt;</w:t>
      </w:r>
      <w:r>
        <w:rPr>
          <w:rtl/>
        </w:rPr>
        <w:t xml:space="preserve">   </w:t>
      </w:r>
      <w:bookmarkEnd w:id="924"/>
    </w:p>
    <w:p w:rsidR="00E70BF4" w:rsidRDefault="00E70BF4" w:rsidP="00E70BF4">
      <w:pPr>
        <w:pStyle w:val="KeepWithNext"/>
        <w:rPr>
          <w:rtl/>
          <w:lang w:eastAsia="he-IL"/>
        </w:rPr>
      </w:pPr>
    </w:p>
    <w:p w:rsidR="00E70BF4" w:rsidRDefault="00E70BF4" w:rsidP="00E70BF4">
      <w:pPr>
        <w:rPr>
          <w:rtl/>
          <w:lang w:eastAsia="he-IL"/>
        </w:rPr>
      </w:pPr>
      <w:r>
        <w:rPr>
          <w:rFonts w:hint="cs"/>
          <w:rtl/>
          <w:lang w:eastAsia="he-IL"/>
        </w:rPr>
        <w:t xml:space="preserve">בסדר. </w:t>
      </w:r>
    </w:p>
    <w:p w:rsidR="00E70BF4" w:rsidRDefault="00E70BF4" w:rsidP="00E70BF4">
      <w:pPr>
        <w:rPr>
          <w:rtl/>
          <w:lang w:eastAsia="he-IL"/>
        </w:rPr>
      </w:pPr>
      <w:bookmarkStart w:id="925" w:name="_ETM_Q1_4720000"/>
      <w:bookmarkEnd w:id="925"/>
    </w:p>
    <w:p w:rsidR="00E70BF4" w:rsidRDefault="00E70BF4" w:rsidP="00E70BF4">
      <w:pPr>
        <w:pStyle w:val="a4"/>
        <w:keepNext/>
        <w:rPr>
          <w:rtl/>
        </w:rPr>
      </w:pPr>
      <w:bookmarkStart w:id="926" w:name="ET_speaker_אסתי_ורהפטיג_258"/>
      <w:r w:rsidRPr="00E70BF4">
        <w:rPr>
          <w:rStyle w:val="TagStyle"/>
          <w:rtl/>
        </w:rPr>
        <w:t xml:space="preserve"> &lt;&lt; דובר &gt;&gt; </w:t>
      </w:r>
      <w:r>
        <w:rPr>
          <w:rtl/>
        </w:rPr>
        <w:t>אסתי ורהפטיג:</w:t>
      </w:r>
      <w:r w:rsidRPr="00E70BF4">
        <w:rPr>
          <w:rStyle w:val="TagStyle"/>
          <w:rtl/>
        </w:rPr>
        <w:t xml:space="preserve"> &lt;&lt; דובר &gt;&gt;</w:t>
      </w:r>
      <w:r>
        <w:rPr>
          <w:rtl/>
        </w:rPr>
        <w:t xml:space="preserve">   </w:t>
      </w:r>
      <w:bookmarkEnd w:id="926"/>
    </w:p>
    <w:p w:rsidR="00E70BF4" w:rsidRDefault="00E70BF4" w:rsidP="00E70BF4">
      <w:pPr>
        <w:pStyle w:val="KeepWithNext"/>
        <w:rPr>
          <w:rtl/>
          <w:lang w:eastAsia="he-IL"/>
        </w:rPr>
      </w:pPr>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5274"/>
      </w:tblGrid>
      <w:tr w:rsidR="00E70BF4" w:rsidRPr="00E70BF4" w:rsidTr="00E70BF4">
        <w:trPr>
          <w:cantSplit/>
          <w:trHeight w:val="60"/>
        </w:trPr>
        <w:tc>
          <w:tcPr>
            <w:tcW w:w="1871" w:type="dxa"/>
          </w:tcPr>
          <w:p w:rsidR="00E70BF4" w:rsidRPr="00E70BF4" w:rsidRDefault="00E70BF4">
            <w:pPr>
              <w:pStyle w:val="TableSideHeading"/>
              <w:keepLines w:val="0"/>
              <w:rPr>
                <w:sz w:val="24"/>
                <w:szCs w:val="24"/>
              </w:rPr>
            </w:pPr>
            <w:bookmarkStart w:id="927" w:name="_ETM_Q1_4722000"/>
            <w:bookmarkEnd w:id="927"/>
            <w:r w:rsidRPr="00E70BF4">
              <w:rPr>
                <w:sz w:val="24"/>
                <w:szCs w:val="24"/>
                <w:rtl/>
              </w:rPr>
              <w:t>פנימייה</w:t>
            </w:r>
          </w:p>
          <w:p w:rsidR="00E70BF4" w:rsidRPr="00E70BF4" w:rsidRDefault="00E70BF4">
            <w:pPr>
              <w:pStyle w:val="TableSideHeading"/>
              <w:keepLines w:val="0"/>
              <w:rPr>
                <w:sz w:val="24"/>
                <w:szCs w:val="24"/>
                <w:rtl/>
              </w:rPr>
            </w:pPr>
          </w:p>
        </w:tc>
        <w:tc>
          <w:tcPr>
            <w:tcW w:w="624" w:type="dxa"/>
          </w:tcPr>
          <w:p w:rsidR="00E70BF4" w:rsidRPr="00E70BF4" w:rsidRDefault="00E70BF4" w:rsidP="00E70BF4">
            <w:pPr>
              <w:pStyle w:val="TableText"/>
              <w:keepLines w:val="0"/>
              <w:numPr>
                <w:ilvl w:val="0"/>
                <w:numId w:val="3"/>
              </w:numPr>
              <w:rPr>
                <w:sz w:val="24"/>
                <w:szCs w:val="24"/>
              </w:rPr>
            </w:pPr>
          </w:p>
        </w:tc>
        <w:tc>
          <w:tcPr>
            <w:tcW w:w="7146" w:type="dxa"/>
            <w:gridSpan w:val="4"/>
            <w:hideMark/>
          </w:tcPr>
          <w:p w:rsidR="00E70BF4" w:rsidRPr="00E70BF4" w:rsidRDefault="00E70BF4" w:rsidP="00E70BF4">
            <w:pPr>
              <w:pStyle w:val="TableBlock"/>
              <w:numPr>
                <w:ilvl w:val="0"/>
                <w:numId w:val="11"/>
              </w:numPr>
              <w:rPr>
                <w:sz w:val="24"/>
                <w:szCs w:val="24"/>
              </w:rPr>
            </w:pPr>
            <w:r w:rsidRPr="00E70BF4">
              <w:rPr>
                <w:sz w:val="24"/>
                <w:szCs w:val="24"/>
                <w:rtl/>
              </w:rPr>
              <w:t xml:space="preserve">בתקנה זאת- לא יפעיל בעל מוסד פנימייה בדרך של פתיחתה לתלמידים, אלא לפי תנאים אלה: </w:t>
            </w:r>
          </w:p>
        </w:tc>
      </w:tr>
      <w:tr w:rsidR="00E70BF4" w:rsidRPr="00E70BF4" w:rsidTr="00E70BF4">
        <w:trPr>
          <w:cantSplit/>
          <w:trHeight w:val="60"/>
        </w:trPr>
        <w:tc>
          <w:tcPr>
            <w:tcW w:w="1871" w:type="dxa"/>
          </w:tcPr>
          <w:p w:rsidR="00E70BF4" w:rsidRPr="00E70BF4" w:rsidRDefault="00E70BF4">
            <w:pPr>
              <w:pStyle w:val="TableSideHeading"/>
              <w:keepLines w:val="0"/>
              <w:rPr>
                <w:sz w:val="24"/>
                <w:szCs w:val="24"/>
              </w:rPr>
            </w:pPr>
          </w:p>
        </w:tc>
        <w:tc>
          <w:tcPr>
            <w:tcW w:w="624" w:type="dxa"/>
          </w:tcPr>
          <w:p w:rsidR="00E70BF4" w:rsidRPr="00E70BF4" w:rsidRDefault="00E70BF4">
            <w:pPr>
              <w:pStyle w:val="TableText"/>
              <w:rPr>
                <w:sz w:val="24"/>
                <w:szCs w:val="24"/>
                <w:rtl/>
              </w:rPr>
            </w:pPr>
          </w:p>
        </w:tc>
        <w:tc>
          <w:tcPr>
            <w:tcW w:w="7146" w:type="dxa"/>
            <w:gridSpan w:val="4"/>
            <w:hideMark/>
          </w:tcPr>
          <w:p w:rsidR="00E70BF4" w:rsidRPr="00E70BF4" w:rsidRDefault="00E70BF4">
            <w:pPr>
              <w:pStyle w:val="TableBlock"/>
              <w:tabs>
                <w:tab w:val="clear" w:pos="624"/>
              </w:tabs>
              <w:rPr>
                <w:sz w:val="24"/>
                <w:szCs w:val="24"/>
              </w:rPr>
            </w:pPr>
            <w:r w:rsidRPr="00E70BF4">
              <w:rPr>
                <w:sz w:val="24"/>
                <w:szCs w:val="24"/>
                <w:rtl/>
              </w:rPr>
              <w:t>"יציאה מחוץ לשטח הפנימייה" – למעט מעבר רגלי בין אזור הלימודים לאזור מגורים סמוך;</w:t>
            </w:r>
          </w:p>
        </w:tc>
      </w:tr>
      <w:tr w:rsidR="00E70BF4" w:rsidRPr="00E70BF4" w:rsidTr="00E70BF4">
        <w:trPr>
          <w:cantSplit/>
          <w:trHeight w:val="60"/>
        </w:trPr>
        <w:tc>
          <w:tcPr>
            <w:tcW w:w="1871" w:type="dxa"/>
          </w:tcPr>
          <w:p w:rsidR="00E70BF4" w:rsidRPr="00E70BF4" w:rsidRDefault="00E70BF4">
            <w:pPr>
              <w:pStyle w:val="TableSideHeading"/>
              <w:keepLines w:val="0"/>
              <w:rPr>
                <w:sz w:val="24"/>
                <w:szCs w:val="24"/>
                <w:rtl/>
              </w:rPr>
            </w:pPr>
          </w:p>
        </w:tc>
        <w:tc>
          <w:tcPr>
            <w:tcW w:w="624" w:type="dxa"/>
          </w:tcPr>
          <w:p w:rsidR="00E70BF4" w:rsidRPr="00E70BF4" w:rsidRDefault="00E70BF4">
            <w:pPr>
              <w:pStyle w:val="TableText"/>
              <w:rPr>
                <w:sz w:val="24"/>
                <w:szCs w:val="24"/>
                <w:rtl/>
              </w:rPr>
            </w:pPr>
          </w:p>
        </w:tc>
        <w:tc>
          <w:tcPr>
            <w:tcW w:w="7146" w:type="dxa"/>
            <w:gridSpan w:val="4"/>
            <w:hideMark/>
          </w:tcPr>
          <w:p w:rsidR="00E70BF4" w:rsidRPr="00E70BF4" w:rsidRDefault="00E70BF4">
            <w:pPr>
              <w:pStyle w:val="TableBlockOutdent"/>
              <w:rPr>
                <w:sz w:val="24"/>
                <w:szCs w:val="24"/>
              </w:rPr>
            </w:pPr>
            <w:r w:rsidRPr="00E70BF4">
              <w:rPr>
                <w:sz w:val="24"/>
                <w:szCs w:val="24"/>
                <w:rtl/>
              </w:rPr>
              <w:t>"מסלול סגור" – כמשמעותו בתקנת משנה (ב)(3)(ב);</w:t>
            </w:r>
          </w:p>
        </w:tc>
      </w:tr>
      <w:tr w:rsidR="00E70BF4" w:rsidRPr="00E70BF4" w:rsidTr="00E70BF4">
        <w:trPr>
          <w:cantSplit/>
          <w:trHeight w:val="60"/>
        </w:trPr>
        <w:tc>
          <w:tcPr>
            <w:tcW w:w="1871" w:type="dxa"/>
          </w:tcPr>
          <w:p w:rsidR="00E70BF4" w:rsidRPr="00E70BF4" w:rsidRDefault="00E70BF4">
            <w:pPr>
              <w:pStyle w:val="TableSideHeading"/>
              <w:keepLines w:val="0"/>
              <w:rPr>
                <w:sz w:val="24"/>
                <w:szCs w:val="24"/>
                <w:rtl/>
              </w:rPr>
            </w:pPr>
          </w:p>
        </w:tc>
        <w:tc>
          <w:tcPr>
            <w:tcW w:w="624" w:type="dxa"/>
          </w:tcPr>
          <w:p w:rsidR="00E70BF4" w:rsidRPr="00E70BF4" w:rsidRDefault="00E70BF4">
            <w:pPr>
              <w:pStyle w:val="TableText"/>
              <w:rPr>
                <w:sz w:val="24"/>
                <w:szCs w:val="24"/>
                <w:rtl/>
              </w:rPr>
            </w:pPr>
          </w:p>
        </w:tc>
        <w:tc>
          <w:tcPr>
            <w:tcW w:w="7146" w:type="dxa"/>
            <w:gridSpan w:val="4"/>
            <w:hideMark/>
          </w:tcPr>
          <w:p w:rsidR="00E70BF4" w:rsidRPr="00E70BF4" w:rsidRDefault="00E70BF4">
            <w:pPr>
              <w:pStyle w:val="TableBlockOutdent"/>
              <w:rPr>
                <w:sz w:val="24"/>
                <w:szCs w:val="24"/>
              </w:rPr>
            </w:pPr>
            <w:r w:rsidRPr="00E70BF4">
              <w:rPr>
                <w:sz w:val="24"/>
                <w:szCs w:val="24"/>
                <w:rtl/>
              </w:rPr>
              <w:t>"מסלול פתוח" - כמשמעותו בתקנת משנה (ב)(3)(א).</w:t>
            </w:r>
          </w:p>
        </w:tc>
      </w:tr>
      <w:tr w:rsidR="00E70BF4" w:rsidRPr="00E70BF4" w:rsidTr="00E70BF4">
        <w:trPr>
          <w:cantSplit/>
          <w:trHeight w:val="60"/>
        </w:trPr>
        <w:tc>
          <w:tcPr>
            <w:tcW w:w="1871" w:type="dxa"/>
          </w:tcPr>
          <w:p w:rsidR="00E70BF4" w:rsidRPr="00E70BF4" w:rsidRDefault="00E70BF4">
            <w:pPr>
              <w:pStyle w:val="TableSideHeading"/>
              <w:keepLines w:val="0"/>
              <w:rPr>
                <w:sz w:val="24"/>
                <w:szCs w:val="24"/>
                <w:rtl/>
              </w:rPr>
            </w:pPr>
          </w:p>
        </w:tc>
        <w:tc>
          <w:tcPr>
            <w:tcW w:w="624" w:type="dxa"/>
          </w:tcPr>
          <w:p w:rsidR="00E70BF4" w:rsidRPr="00E70BF4" w:rsidRDefault="00E70BF4">
            <w:pPr>
              <w:pStyle w:val="TableText"/>
              <w:rPr>
                <w:sz w:val="24"/>
                <w:szCs w:val="24"/>
                <w:rtl/>
              </w:rPr>
            </w:pPr>
          </w:p>
        </w:tc>
        <w:tc>
          <w:tcPr>
            <w:tcW w:w="7146" w:type="dxa"/>
            <w:gridSpan w:val="4"/>
            <w:hideMark/>
          </w:tcPr>
          <w:p w:rsidR="00E70BF4" w:rsidRPr="00E70BF4" w:rsidRDefault="00E70BF4" w:rsidP="00E70BF4">
            <w:pPr>
              <w:pStyle w:val="TableBlock"/>
              <w:numPr>
                <w:ilvl w:val="0"/>
                <w:numId w:val="11"/>
              </w:numPr>
              <w:tabs>
                <w:tab w:val="left" w:pos="624"/>
              </w:tabs>
              <w:rPr>
                <w:sz w:val="24"/>
                <w:szCs w:val="24"/>
              </w:rPr>
            </w:pPr>
            <w:r w:rsidRPr="00E70BF4">
              <w:rPr>
                <w:sz w:val="24"/>
                <w:szCs w:val="24"/>
                <w:rtl/>
              </w:rPr>
              <w:t>לא יפעיל מנהל מוסד פנימייה בדרך של פתיחתה לתלמידים, אלא לפי התנאים אלה  והוראות תקנה זאת:</w:t>
            </w:r>
          </w:p>
        </w:tc>
      </w:tr>
      <w:tr w:rsidR="00E70BF4" w:rsidRPr="00E70BF4" w:rsidTr="00E70BF4">
        <w:trPr>
          <w:cantSplit/>
          <w:trHeight w:val="60"/>
        </w:trPr>
        <w:tc>
          <w:tcPr>
            <w:tcW w:w="1871" w:type="dxa"/>
          </w:tcPr>
          <w:p w:rsidR="00E70BF4" w:rsidRPr="00E70BF4" w:rsidRDefault="00E70BF4">
            <w:pPr>
              <w:pStyle w:val="TableSideHeading"/>
              <w:rPr>
                <w:sz w:val="24"/>
                <w:szCs w:val="24"/>
                <w:rtl/>
              </w:rPr>
            </w:pPr>
          </w:p>
        </w:tc>
        <w:tc>
          <w:tcPr>
            <w:tcW w:w="624" w:type="dxa"/>
          </w:tcPr>
          <w:p w:rsidR="00E70BF4" w:rsidRPr="00E70BF4" w:rsidRDefault="00E70BF4">
            <w:pPr>
              <w:pStyle w:val="TableText"/>
              <w:rPr>
                <w:sz w:val="24"/>
                <w:szCs w:val="24"/>
              </w:rPr>
            </w:pPr>
          </w:p>
        </w:tc>
        <w:tc>
          <w:tcPr>
            <w:tcW w:w="624" w:type="dxa"/>
          </w:tcPr>
          <w:p w:rsidR="00E70BF4" w:rsidRPr="00E70BF4" w:rsidRDefault="00E70BF4">
            <w:pPr>
              <w:pStyle w:val="TableText"/>
              <w:rPr>
                <w:sz w:val="24"/>
                <w:szCs w:val="24"/>
              </w:rPr>
            </w:pPr>
          </w:p>
        </w:tc>
        <w:tc>
          <w:tcPr>
            <w:tcW w:w="6522" w:type="dxa"/>
            <w:gridSpan w:val="3"/>
            <w:hideMark/>
          </w:tcPr>
          <w:p w:rsidR="00E70BF4" w:rsidRPr="00E70BF4" w:rsidRDefault="00E70BF4" w:rsidP="00E70BF4">
            <w:pPr>
              <w:pStyle w:val="TableBlock"/>
              <w:numPr>
                <w:ilvl w:val="0"/>
                <w:numId w:val="12"/>
              </w:numPr>
              <w:tabs>
                <w:tab w:val="left" w:pos="624"/>
              </w:tabs>
              <w:rPr>
                <w:sz w:val="24"/>
                <w:szCs w:val="24"/>
              </w:rPr>
            </w:pPr>
            <w:r w:rsidRPr="00E70BF4">
              <w:rPr>
                <w:sz w:val="24"/>
                <w:szCs w:val="24"/>
                <w:rtl/>
              </w:rPr>
              <w:t>מנהל המוסד ימנה אדם שיהיה אחראי על ביצוע הפעולות המפורטות בתקנה זאת (להלן – ממונה קורונה);</w:t>
            </w:r>
          </w:p>
        </w:tc>
      </w:tr>
      <w:tr w:rsidR="00E70BF4" w:rsidRPr="00E70BF4" w:rsidTr="00E70BF4">
        <w:trPr>
          <w:cantSplit/>
          <w:trHeight w:val="60"/>
        </w:trPr>
        <w:tc>
          <w:tcPr>
            <w:tcW w:w="1871" w:type="dxa"/>
          </w:tcPr>
          <w:p w:rsidR="00E70BF4" w:rsidRPr="00E70BF4" w:rsidRDefault="00E70BF4">
            <w:pPr>
              <w:pStyle w:val="TableSideHeading"/>
              <w:rPr>
                <w:sz w:val="24"/>
                <w:szCs w:val="24"/>
              </w:rPr>
            </w:pPr>
          </w:p>
        </w:tc>
        <w:tc>
          <w:tcPr>
            <w:tcW w:w="624" w:type="dxa"/>
          </w:tcPr>
          <w:p w:rsidR="00E70BF4" w:rsidRPr="00E70BF4" w:rsidRDefault="00E70BF4">
            <w:pPr>
              <w:pStyle w:val="TableText"/>
              <w:rPr>
                <w:sz w:val="24"/>
                <w:szCs w:val="24"/>
              </w:rPr>
            </w:pPr>
          </w:p>
        </w:tc>
        <w:tc>
          <w:tcPr>
            <w:tcW w:w="624" w:type="dxa"/>
          </w:tcPr>
          <w:p w:rsidR="00E70BF4" w:rsidRPr="00E70BF4" w:rsidRDefault="00E70BF4">
            <w:pPr>
              <w:pStyle w:val="TableText"/>
              <w:rPr>
                <w:sz w:val="24"/>
                <w:szCs w:val="24"/>
              </w:rPr>
            </w:pPr>
          </w:p>
        </w:tc>
        <w:tc>
          <w:tcPr>
            <w:tcW w:w="6522" w:type="dxa"/>
            <w:gridSpan w:val="3"/>
            <w:hideMark/>
          </w:tcPr>
          <w:p w:rsidR="00E70BF4" w:rsidRPr="00E70BF4" w:rsidRDefault="00E70BF4" w:rsidP="00E70BF4">
            <w:pPr>
              <w:pStyle w:val="TableBlock"/>
              <w:numPr>
                <w:ilvl w:val="0"/>
                <w:numId w:val="12"/>
              </w:numPr>
              <w:rPr>
                <w:sz w:val="24"/>
                <w:szCs w:val="24"/>
              </w:rPr>
            </w:pPr>
            <w:r w:rsidRPr="00E70BF4">
              <w:rPr>
                <w:sz w:val="24"/>
                <w:szCs w:val="24"/>
                <w:rtl/>
              </w:rPr>
              <w:t>מנהל המוסד יידע את התלמידים השוהים בפנימייה בנוגע לכללים החלים בפנימייה, לרבות האמור בפסקה (3), ובכלל זה בעניין החלוקה לקבוצות והמסלול שקבע מנהל המוסד כאמור בפסקה (3)(ב);</w:t>
            </w:r>
          </w:p>
        </w:tc>
      </w:tr>
      <w:tr w:rsidR="00E70BF4" w:rsidRPr="00E70BF4" w:rsidTr="00E70BF4">
        <w:trPr>
          <w:cantSplit/>
          <w:trHeight w:val="60"/>
        </w:trPr>
        <w:tc>
          <w:tcPr>
            <w:tcW w:w="1871" w:type="dxa"/>
          </w:tcPr>
          <w:p w:rsidR="00E70BF4" w:rsidRPr="00E70BF4" w:rsidRDefault="00E70BF4">
            <w:pPr>
              <w:pStyle w:val="TableSideHeading"/>
              <w:rPr>
                <w:sz w:val="24"/>
                <w:szCs w:val="24"/>
                <w:rtl/>
              </w:rPr>
            </w:pPr>
          </w:p>
        </w:tc>
        <w:tc>
          <w:tcPr>
            <w:tcW w:w="624" w:type="dxa"/>
          </w:tcPr>
          <w:p w:rsidR="00E70BF4" w:rsidRPr="00E70BF4" w:rsidRDefault="00E70BF4">
            <w:pPr>
              <w:pStyle w:val="TableText"/>
              <w:rPr>
                <w:sz w:val="24"/>
                <w:szCs w:val="24"/>
              </w:rPr>
            </w:pPr>
          </w:p>
        </w:tc>
        <w:tc>
          <w:tcPr>
            <w:tcW w:w="624" w:type="dxa"/>
          </w:tcPr>
          <w:p w:rsidR="00E70BF4" w:rsidRPr="00E70BF4" w:rsidRDefault="00E70BF4">
            <w:pPr>
              <w:pStyle w:val="TableText"/>
              <w:rPr>
                <w:sz w:val="24"/>
                <w:szCs w:val="24"/>
              </w:rPr>
            </w:pPr>
          </w:p>
        </w:tc>
        <w:tc>
          <w:tcPr>
            <w:tcW w:w="6522" w:type="dxa"/>
            <w:gridSpan w:val="3"/>
            <w:hideMark/>
          </w:tcPr>
          <w:p w:rsidR="00E70BF4" w:rsidRPr="00E70BF4" w:rsidRDefault="00E70BF4" w:rsidP="00E70BF4">
            <w:pPr>
              <w:pStyle w:val="TableBlock"/>
              <w:numPr>
                <w:ilvl w:val="0"/>
                <w:numId w:val="12"/>
              </w:numPr>
              <w:rPr>
                <w:sz w:val="24"/>
                <w:szCs w:val="24"/>
              </w:rPr>
            </w:pPr>
            <w:r w:rsidRPr="00E70BF4">
              <w:rPr>
                <w:sz w:val="24"/>
                <w:szCs w:val="24"/>
                <w:rtl/>
              </w:rPr>
              <w:t xml:space="preserve">מנהל המוסד יקבע ויפעיל מנגנון להפרדת השוהים בפנימייה לקבוצות קבועות נפרדות, למשך כל שעות היממה, לרבות בזמן פעילות לימודים, בזמן החופשי, באכילה ובלינה, במסלול פתוח או במסלול סגור כמפורט להלן ובכפוף לתקנת משנה (ג); </w:t>
            </w:r>
          </w:p>
        </w:tc>
      </w:tr>
      <w:tr w:rsidR="00E70BF4" w:rsidRPr="00E70BF4" w:rsidTr="00E70BF4">
        <w:trPr>
          <w:cantSplit/>
          <w:trHeight w:val="60"/>
        </w:trPr>
        <w:tc>
          <w:tcPr>
            <w:tcW w:w="1871" w:type="dxa"/>
          </w:tcPr>
          <w:p w:rsidR="00E70BF4" w:rsidRPr="00E70BF4" w:rsidRDefault="00E70BF4">
            <w:pPr>
              <w:pStyle w:val="TableSideHeading"/>
              <w:rPr>
                <w:sz w:val="24"/>
                <w:szCs w:val="24"/>
                <w:rtl/>
              </w:rPr>
            </w:pPr>
          </w:p>
        </w:tc>
        <w:tc>
          <w:tcPr>
            <w:tcW w:w="624" w:type="dxa"/>
          </w:tcPr>
          <w:p w:rsidR="00E70BF4" w:rsidRPr="00E70BF4" w:rsidRDefault="00E70BF4">
            <w:pPr>
              <w:pStyle w:val="TableText"/>
              <w:rPr>
                <w:sz w:val="24"/>
                <w:szCs w:val="24"/>
              </w:rPr>
            </w:pPr>
          </w:p>
        </w:tc>
        <w:tc>
          <w:tcPr>
            <w:tcW w:w="624" w:type="dxa"/>
          </w:tcPr>
          <w:p w:rsidR="00E70BF4" w:rsidRPr="00E70BF4" w:rsidRDefault="00E70BF4">
            <w:pPr>
              <w:pStyle w:val="TableText"/>
              <w:rPr>
                <w:sz w:val="24"/>
                <w:szCs w:val="24"/>
              </w:rPr>
            </w:pPr>
          </w:p>
        </w:tc>
        <w:tc>
          <w:tcPr>
            <w:tcW w:w="624" w:type="dxa"/>
          </w:tcPr>
          <w:p w:rsidR="00E70BF4" w:rsidRPr="00E70BF4" w:rsidRDefault="00E70BF4">
            <w:pPr>
              <w:pStyle w:val="TableText"/>
              <w:rPr>
                <w:sz w:val="24"/>
                <w:szCs w:val="24"/>
              </w:rPr>
            </w:pPr>
          </w:p>
        </w:tc>
        <w:tc>
          <w:tcPr>
            <w:tcW w:w="5898" w:type="dxa"/>
            <w:gridSpan w:val="2"/>
            <w:hideMark/>
          </w:tcPr>
          <w:p w:rsidR="00E70BF4" w:rsidRPr="00E70BF4" w:rsidRDefault="00E70BF4" w:rsidP="00E70BF4">
            <w:pPr>
              <w:pStyle w:val="TableBlock"/>
              <w:numPr>
                <w:ilvl w:val="0"/>
                <w:numId w:val="13"/>
              </w:numPr>
              <w:tabs>
                <w:tab w:val="left" w:pos="624"/>
              </w:tabs>
              <w:rPr>
                <w:sz w:val="24"/>
                <w:szCs w:val="24"/>
              </w:rPr>
            </w:pPr>
            <w:r w:rsidRPr="00E70BF4">
              <w:rPr>
                <w:sz w:val="24"/>
                <w:szCs w:val="24"/>
                <w:rtl/>
              </w:rPr>
              <w:t>מסלול פתוח – בקבוצות של עד 36 תלמידים, ללא הגבלה על כניסה ויציאה מחוץ לשטח הפנימייה;</w:t>
            </w:r>
          </w:p>
        </w:tc>
      </w:tr>
      <w:tr w:rsidR="00E70BF4" w:rsidRPr="00E70BF4" w:rsidTr="00E70BF4">
        <w:trPr>
          <w:cantSplit/>
          <w:trHeight w:val="60"/>
        </w:trPr>
        <w:tc>
          <w:tcPr>
            <w:tcW w:w="1871" w:type="dxa"/>
          </w:tcPr>
          <w:p w:rsidR="00E70BF4" w:rsidRPr="00E70BF4" w:rsidRDefault="00E70BF4">
            <w:pPr>
              <w:pStyle w:val="TableSideHeading"/>
              <w:rPr>
                <w:sz w:val="24"/>
                <w:szCs w:val="24"/>
              </w:rPr>
            </w:pPr>
          </w:p>
        </w:tc>
        <w:tc>
          <w:tcPr>
            <w:tcW w:w="624" w:type="dxa"/>
          </w:tcPr>
          <w:p w:rsidR="00E70BF4" w:rsidRPr="00E70BF4" w:rsidRDefault="00E70BF4">
            <w:pPr>
              <w:pStyle w:val="TableText"/>
              <w:rPr>
                <w:sz w:val="24"/>
                <w:szCs w:val="24"/>
              </w:rPr>
            </w:pPr>
          </w:p>
        </w:tc>
        <w:tc>
          <w:tcPr>
            <w:tcW w:w="624" w:type="dxa"/>
          </w:tcPr>
          <w:p w:rsidR="00E70BF4" w:rsidRPr="00E70BF4" w:rsidRDefault="00E70BF4">
            <w:pPr>
              <w:pStyle w:val="TableText"/>
              <w:rPr>
                <w:sz w:val="24"/>
                <w:szCs w:val="24"/>
              </w:rPr>
            </w:pPr>
          </w:p>
        </w:tc>
        <w:tc>
          <w:tcPr>
            <w:tcW w:w="624" w:type="dxa"/>
          </w:tcPr>
          <w:p w:rsidR="00E70BF4" w:rsidRPr="00E70BF4" w:rsidRDefault="00E70BF4">
            <w:pPr>
              <w:pStyle w:val="TableText"/>
              <w:rPr>
                <w:sz w:val="24"/>
                <w:szCs w:val="24"/>
              </w:rPr>
            </w:pPr>
          </w:p>
        </w:tc>
        <w:tc>
          <w:tcPr>
            <w:tcW w:w="5898" w:type="dxa"/>
            <w:gridSpan w:val="2"/>
            <w:hideMark/>
          </w:tcPr>
          <w:p w:rsidR="00E70BF4" w:rsidRPr="00E70BF4" w:rsidRDefault="00E70BF4" w:rsidP="00E70BF4">
            <w:pPr>
              <w:pStyle w:val="TableBlock"/>
              <w:numPr>
                <w:ilvl w:val="0"/>
                <w:numId w:val="13"/>
              </w:numPr>
              <w:rPr>
                <w:sz w:val="24"/>
                <w:szCs w:val="24"/>
              </w:rPr>
            </w:pPr>
            <w:r w:rsidRPr="00E70BF4">
              <w:rPr>
                <w:sz w:val="24"/>
                <w:szCs w:val="24"/>
                <w:rtl/>
              </w:rPr>
              <w:t>מסלול סגור – בקבוצות של עד 50 תלמידים, ויחולו לעניין כניסה ויציאה מחוץ לשטח הפנימייה הוראות אלה:</w:t>
            </w:r>
          </w:p>
        </w:tc>
      </w:tr>
      <w:tr w:rsidR="00E70BF4" w:rsidRPr="00E70BF4" w:rsidTr="00E70BF4">
        <w:trPr>
          <w:cantSplit/>
          <w:trHeight w:val="60"/>
        </w:trPr>
        <w:tc>
          <w:tcPr>
            <w:tcW w:w="1871" w:type="dxa"/>
          </w:tcPr>
          <w:p w:rsidR="00E70BF4" w:rsidRPr="00E70BF4" w:rsidRDefault="00E70BF4">
            <w:pPr>
              <w:pStyle w:val="TableSideHeading"/>
              <w:rPr>
                <w:sz w:val="24"/>
                <w:szCs w:val="24"/>
                <w:rtl/>
              </w:rPr>
            </w:pPr>
          </w:p>
        </w:tc>
        <w:tc>
          <w:tcPr>
            <w:tcW w:w="624" w:type="dxa"/>
          </w:tcPr>
          <w:p w:rsidR="00E70BF4" w:rsidRPr="00E70BF4" w:rsidRDefault="00E70BF4">
            <w:pPr>
              <w:pStyle w:val="TableText"/>
              <w:rPr>
                <w:sz w:val="24"/>
                <w:szCs w:val="24"/>
              </w:rPr>
            </w:pPr>
          </w:p>
        </w:tc>
        <w:tc>
          <w:tcPr>
            <w:tcW w:w="624" w:type="dxa"/>
          </w:tcPr>
          <w:p w:rsidR="00E70BF4" w:rsidRPr="00E70BF4" w:rsidRDefault="00E70BF4">
            <w:pPr>
              <w:pStyle w:val="TableText"/>
              <w:rPr>
                <w:sz w:val="24"/>
                <w:szCs w:val="24"/>
              </w:rPr>
            </w:pPr>
          </w:p>
        </w:tc>
        <w:tc>
          <w:tcPr>
            <w:tcW w:w="624" w:type="dxa"/>
          </w:tcPr>
          <w:p w:rsidR="00E70BF4" w:rsidRPr="00E70BF4" w:rsidRDefault="00E70BF4">
            <w:pPr>
              <w:pStyle w:val="TableText"/>
              <w:rPr>
                <w:sz w:val="24"/>
                <w:szCs w:val="24"/>
              </w:rPr>
            </w:pPr>
          </w:p>
        </w:tc>
        <w:tc>
          <w:tcPr>
            <w:tcW w:w="624" w:type="dxa"/>
          </w:tcPr>
          <w:p w:rsidR="00E70BF4" w:rsidRPr="00E70BF4" w:rsidRDefault="00E70BF4">
            <w:pPr>
              <w:pStyle w:val="TableText"/>
              <w:rPr>
                <w:sz w:val="24"/>
                <w:szCs w:val="24"/>
              </w:rPr>
            </w:pPr>
          </w:p>
        </w:tc>
        <w:tc>
          <w:tcPr>
            <w:tcW w:w="5274" w:type="dxa"/>
            <w:hideMark/>
          </w:tcPr>
          <w:p w:rsidR="00E70BF4" w:rsidRPr="00E70BF4" w:rsidRDefault="00E70BF4" w:rsidP="00E70BF4">
            <w:pPr>
              <w:pStyle w:val="TableBlock"/>
              <w:numPr>
                <w:ilvl w:val="0"/>
                <w:numId w:val="14"/>
              </w:numPr>
              <w:tabs>
                <w:tab w:val="left" w:pos="624"/>
              </w:tabs>
              <w:rPr>
                <w:sz w:val="24"/>
                <w:szCs w:val="24"/>
              </w:rPr>
            </w:pPr>
            <w:r w:rsidRPr="00E70BF4">
              <w:rPr>
                <w:sz w:val="24"/>
                <w:szCs w:val="24"/>
                <w:rtl/>
              </w:rPr>
              <w:t>בשבועיים הראשונים שלאחר הגעתם לפנימייה התלמידים ואנשי הצוות לא יצאו מחוץ לשטח הפנימייה, אלא כאמור בפסקת משנה (4);</w:t>
            </w:r>
          </w:p>
        </w:tc>
      </w:tr>
      <w:tr w:rsidR="00E70BF4" w:rsidRPr="00E70BF4" w:rsidTr="00E70BF4">
        <w:trPr>
          <w:cantSplit/>
          <w:trHeight w:val="60"/>
        </w:trPr>
        <w:tc>
          <w:tcPr>
            <w:tcW w:w="1871" w:type="dxa"/>
          </w:tcPr>
          <w:p w:rsidR="00E70BF4" w:rsidRPr="00E70BF4" w:rsidRDefault="00E70BF4">
            <w:pPr>
              <w:pStyle w:val="TableSideHeading"/>
              <w:rPr>
                <w:sz w:val="24"/>
                <w:szCs w:val="24"/>
              </w:rPr>
            </w:pPr>
          </w:p>
        </w:tc>
        <w:tc>
          <w:tcPr>
            <w:tcW w:w="624" w:type="dxa"/>
          </w:tcPr>
          <w:p w:rsidR="00E70BF4" w:rsidRPr="00E70BF4" w:rsidRDefault="00E70BF4">
            <w:pPr>
              <w:pStyle w:val="TableText"/>
              <w:rPr>
                <w:sz w:val="24"/>
                <w:szCs w:val="24"/>
              </w:rPr>
            </w:pPr>
          </w:p>
        </w:tc>
        <w:tc>
          <w:tcPr>
            <w:tcW w:w="624" w:type="dxa"/>
          </w:tcPr>
          <w:p w:rsidR="00E70BF4" w:rsidRPr="00E70BF4" w:rsidRDefault="00E70BF4">
            <w:pPr>
              <w:pStyle w:val="TableText"/>
              <w:rPr>
                <w:sz w:val="24"/>
                <w:szCs w:val="24"/>
              </w:rPr>
            </w:pPr>
          </w:p>
        </w:tc>
        <w:tc>
          <w:tcPr>
            <w:tcW w:w="624" w:type="dxa"/>
          </w:tcPr>
          <w:p w:rsidR="00E70BF4" w:rsidRPr="00E70BF4" w:rsidRDefault="00E70BF4">
            <w:pPr>
              <w:pStyle w:val="TableText"/>
              <w:rPr>
                <w:sz w:val="24"/>
                <w:szCs w:val="24"/>
              </w:rPr>
            </w:pPr>
          </w:p>
        </w:tc>
        <w:tc>
          <w:tcPr>
            <w:tcW w:w="624" w:type="dxa"/>
          </w:tcPr>
          <w:p w:rsidR="00E70BF4" w:rsidRPr="00E70BF4" w:rsidRDefault="00E70BF4">
            <w:pPr>
              <w:pStyle w:val="TableText"/>
              <w:rPr>
                <w:sz w:val="24"/>
                <w:szCs w:val="24"/>
              </w:rPr>
            </w:pPr>
          </w:p>
        </w:tc>
        <w:tc>
          <w:tcPr>
            <w:tcW w:w="5274" w:type="dxa"/>
            <w:hideMark/>
          </w:tcPr>
          <w:p w:rsidR="00E70BF4" w:rsidRPr="00E70BF4" w:rsidRDefault="00E70BF4" w:rsidP="00E70BF4">
            <w:pPr>
              <w:pStyle w:val="TableBlock"/>
              <w:numPr>
                <w:ilvl w:val="0"/>
                <w:numId w:val="14"/>
              </w:numPr>
              <w:rPr>
                <w:sz w:val="24"/>
                <w:szCs w:val="24"/>
              </w:rPr>
            </w:pPr>
            <w:r w:rsidRPr="00E70BF4">
              <w:rPr>
                <w:sz w:val="24"/>
                <w:szCs w:val="24"/>
                <w:rtl/>
              </w:rPr>
              <w:t>לאחר התקופה האמורה בפסקת משנה (1), ואם התלמידים במוסד מתכוונים לשהות בו לתקופה של עוד 30 ימים לפחות, ניתן לאחד קבוצה קבועה עם קבוצות קבועות אחרות שקיימו את האמור בפסקת משנה (1), ובלבד שאף אחד מהתלמידים בכל אחת מהקבוצות אינו חולה;</w:t>
            </w:r>
          </w:p>
        </w:tc>
      </w:tr>
      <w:tr w:rsidR="00E70BF4" w:rsidRPr="00E70BF4" w:rsidTr="00E70BF4">
        <w:trPr>
          <w:cantSplit/>
          <w:trHeight w:val="60"/>
        </w:trPr>
        <w:tc>
          <w:tcPr>
            <w:tcW w:w="1871" w:type="dxa"/>
          </w:tcPr>
          <w:p w:rsidR="00E70BF4" w:rsidRPr="00E70BF4" w:rsidRDefault="00E70BF4">
            <w:pPr>
              <w:pStyle w:val="TableSideHeading"/>
              <w:rPr>
                <w:sz w:val="24"/>
                <w:szCs w:val="24"/>
                <w:rtl/>
              </w:rPr>
            </w:pPr>
          </w:p>
        </w:tc>
        <w:tc>
          <w:tcPr>
            <w:tcW w:w="624" w:type="dxa"/>
          </w:tcPr>
          <w:p w:rsidR="00E70BF4" w:rsidRPr="00E70BF4" w:rsidRDefault="00E70BF4">
            <w:pPr>
              <w:pStyle w:val="TableText"/>
              <w:rPr>
                <w:sz w:val="24"/>
                <w:szCs w:val="24"/>
              </w:rPr>
            </w:pPr>
          </w:p>
        </w:tc>
        <w:tc>
          <w:tcPr>
            <w:tcW w:w="624" w:type="dxa"/>
          </w:tcPr>
          <w:p w:rsidR="00E70BF4" w:rsidRPr="00E70BF4" w:rsidRDefault="00E70BF4">
            <w:pPr>
              <w:pStyle w:val="TableText"/>
              <w:rPr>
                <w:sz w:val="24"/>
                <w:szCs w:val="24"/>
              </w:rPr>
            </w:pPr>
          </w:p>
        </w:tc>
        <w:tc>
          <w:tcPr>
            <w:tcW w:w="624" w:type="dxa"/>
          </w:tcPr>
          <w:p w:rsidR="00E70BF4" w:rsidRPr="00E70BF4" w:rsidRDefault="00E70BF4">
            <w:pPr>
              <w:pStyle w:val="TableText"/>
              <w:rPr>
                <w:sz w:val="24"/>
                <w:szCs w:val="24"/>
              </w:rPr>
            </w:pPr>
          </w:p>
        </w:tc>
        <w:tc>
          <w:tcPr>
            <w:tcW w:w="624" w:type="dxa"/>
          </w:tcPr>
          <w:p w:rsidR="00E70BF4" w:rsidRPr="00E70BF4" w:rsidRDefault="00E70BF4">
            <w:pPr>
              <w:pStyle w:val="TableText"/>
              <w:rPr>
                <w:sz w:val="24"/>
                <w:szCs w:val="24"/>
              </w:rPr>
            </w:pPr>
          </w:p>
        </w:tc>
        <w:tc>
          <w:tcPr>
            <w:tcW w:w="5274" w:type="dxa"/>
            <w:hideMark/>
          </w:tcPr>
          <w:p w:rsidR="00E70BF4" w:rsidRPr="00E70BF4" w:rsidRDefault="00E70BF4" w:rsidP="00E70BF4">
            <w:pPr>
              <w:pStyle w:val="TableBlock"/>
              <w:numPr>
                <w:ilvl w:val="0"/>
                <w:numId w:val="14"/>
              </w:numPr>
              <w:rPr>
                <w:sz w:val="24"/>
                <w:szCs w:val="24"/>
              </w:rPr>
            </w:pPr>
            <w:r w:rsidRPr="00E70BF4">
              <w:rPr>
                <w:sz w:val="24"/>
                <w:szCs w:val="24"/>
                <w:rtl/>
              </w:rPr>
              <w:t>אוחדו קבוצות קבועות כאמור בפסקת משנה (2), לא תתאפשר יציאה מחוץ לשטח הפנימייה אלא כאמור בפסקת משנה (4);</w:t>
            </w:r>
          </w:p>
        </w:tc>
      </w:tr>
      <w:tr w:rsidR="00E70BF4" w:rsidRPr="00E70BF4" w:rsidTr="00E70BF4">
        <w:trPr>
          <w:cantSplit/>
          <w:trHeight w:val="60"/>
        </w:trPr>
        <w:tc>
          <w:tcPr>
            <w:tcW w:w="1871" w:type="dxa"/>
          </w:tcPr>
          <w:p w:rsidR="00E70BF4" w:rsidRPr="00E70BF4" w:rsidRDefault="00E70BF4">
            <w:pPr>
              <w:pStyle w:val="TableSideHeading"/>
              <w:rPr>
                <w:sz w:val="24"/>
                <w:szCs w:val="24"/>
                <w:rtl/>
              </w:rPr>
            </w:pPr>
          </w:p>
        </w:tc>
        <w:tc>
          <w:tcPr>
            <w:tcW w:w="624" w:type="dxa"/>
          </w:tcPr>
          <w:p w:rsidR="00E70BF4" w:rsidRPr="00E70BF4" w:rsidRDefault="00E70BF4">
            <w:pPr>
              <w:pStyle w:val="TableText"/>
              <w:rPr>
                <w:sz w:val="24"/>
                <w:szCs w:val="24"/>
              </w:rPr>
            </w:pPr>
          </w:p>
        </w:tc>
        <w:tc>
          <w:tcPr>
            <w:tcW w:w="624" w:type="dxa"/>
          </w:tcPr>
          <w:p w:rsidR="00E70BF4" w:rsidRPr="00E70BF4" w:rsidRDefault="00E70BF4">
            <w:pPr>
              <w:pStyle w:val="TableText"/>
              <w:rPr>
                <w:sz w:val="24"/>
                <w:szCs w:val="24"/>
              </w:rPr>
            </w:pPr>
          </w:p>
        </w:tc>
        <w:tc>
          <w:tcPr>
            <w:tcW w:w="624" w:type="dxa"/>
          </w:tcPr>
          <w:p w:rsidR="00E70BF4" w:rsidRPr="00E70BF4" w:rsidRDefault="00E70BF4">
            <w:pPr>
              <w:pStyle w:val="TableText"/>
              <w:rPr>
                <w:sz w:val="24"/>
                <w:szCs w:val="24"/>
              </w:rPr>
            </w:pPr>
          </w:p>
        </w:tc>
        <w:tc>
          <w:tcPr>
            <w:tcW w:w="624" w:type="dxa"/>
          </w:tcPr>
          <w:p w:rsidR="00E70BF4" w:rsidRPr="00E70BF4" w:rsidRDefault="00E70BF4">
            <w:pPr>
              <w:pStyle w:val="TableText"/>
              <w:rPr>
                <w:sz w:val="24"/>
                <w:szCs w:val="24"/>
              </w:rPr>
            </w:pPr>
          </w:p>
        </w:tc>
        <w:tc>
          <w:tcPr>
            <w:tcW w:w="5274" w:type="dxa"/>
            <w:hideMark/>
          </w:tcPr>
          <w:p w:rsidR="00E70BF4" w:rsidRPr="00E70BF4" w:rsidRDefault="00E70BF4" w:rsidP="00E70BF4">
            <w:pPr>
              <w:pStyle w:val="TableBlock"/>
              <w:numPr>
                <w:ilvl w:val="0"/>
                <w:numId w:val="14"/>
              </w:numPr>
              <w:rPr>
                <w:sz w:val="24"/>
                <w:szCs w:val="24"/>
              </w:rPr>
            </w:pPr>
            <w:r w:rsidRPr="00E70BF4">
              <w:rPr>
                <w:sz w:val="24"/>
                <w:szCs w:val="24"/>
                <w:rtl/>
              </w:rPr>
              <w:t>יצא תלמיד או איש צוות מחוץ לשטח הפנימייה, לא יוכל לחזור לשטח הפנימייה, אלא אם כן הצטרף לקבוצה חדשה של עד 50 תלמידים המגיעים לפנימייה, כאמור בפסקת משנה (1); אם אין אפשרות להצטרפות לקבוצה חדשה כאמור, החזרה לשטח הפנימייה תהיה בכפוף לכך שהתלמיד שהה בבידוד במקום שהוקצה לכך בפנימייה, כאמור בתקנת משנה (ה), במשך 14 ימים או לאחר שקיבל תוצאה שלילית בבדיקה שביצע לכל המוקדם ביום השביעי לתקופת הבידוד, לפי המוקדם ויחולו הוראות סעיף 2(ז1) לצו בידוד בית; פסקה זו לא תחול על תלמיד שיצא מהפנימייה לטיפול רפואי.</w:t>
            </w:r>
          </w:p>
        </w:tc>
      </w:tr>
    </w:tbl>
    <w:p w:rsidR="00E70BF4" w:rsidRPr="00E70BF4" w:rsidRDefault="00E70BF4" w:rsidP="00E70BF4">
      <w:pPr>
        <w:rPr>
          <w:rtl/>
          <w:lang w:eastAsia="he-IL"/>
        </w:rPr>
      </w:pPr>
    </w:p>
    <w:p w:rsidR="00E70BF4" w:rsidRPr="00E70BF4" w:rsidRDefault="00E70BF4" w:rsidP="00E70BF4">
      <w:pPr>
        <w:ind w:firstLine="0"/>
        <w:rPr>
          <w:rtl/>
          <w:lang w:eastAsia="he-IL"/>
        </w:rPr>
      </w:pPr>
      <w:bookmarkStart w:id="928" w:name="_ETM_Q1_4719000"/>
      <w:bookmarkEnd w:id="928"/>
    </w:p>
    <w:p w:rsidR="00B54FA4" w:rsidRDefault="00B54FA4" w:rsidP="00E67092">
      <w:pPr>
        <w:rPr>
          <w:rtl/>
          <w:lang w:eastAsia="he-IL"/>
        </w:rPr>
      </w:pPr>
      <w:bookmarkStart w:id="929" w:name="_ETM_Q1_3597000"/>
      <w:bookmarkEnd w:id="929"/>
    </w:p>
    <w:p w:rsidR="00B54FA4" w:rsidRDefault="00B54FA4" w:rsidP="00B54FA4">
      <w:pPr>
        <w:rPr>
          <w:rtl/>
          <w:lang w:eastAsia="he-IL"/>
        </w:rPr>
      </w:pPr>
    </w:p>
    <w:p w:rsidR="00E70BF4" w:rsidRDefault="00E70BF4" w:rsidP="00E70BF4">
      <w:pPr>
        <w:pStyle w:val="af6"/>
        <w:keepNext/>
        <w:rPr>
          <w:rtl/>
        </w:rPr>
      </w:pPr>
      <w:bookmarkStart w:id="930" w:name="ET_yor_שרן_השכל___יורַ_259"/>
      <w:r w:rsidRPr="00E70BF4">
        <w:rPr>
          <w:rStyle w:val="TagStyle"/>
          <w:rtl/>
        </w:rPr>
        <w:t xml:space="preserve"> &lt;&lt; יור &gt;&gt; </w:t>
      </w:r>
      <w:r>
        <w:rPr>
          <w:rtl/>
        </w:rPr>
        <w:t>היו"ר שרן השכל:</w:t>
      </w:r>
      <w:r w:rsidRPr="00E70BF4">
        <w:rPr>
          <w:rStyle w:val="TagStyle"/>
          <w:rtl/>
        </w:rPr>
        <w:t xml:space="preserve"> &lt;&lt; יור &gt;&gt;</w:t>
      </w:r>
      <w:r>
        <w:rPr>
          <w:rtl/>
        </w:rPr>
        <w:t xml:space="preserve">   </w:t>
      </w:r>
      <w:bookmarkEnd w:id="930"/>
    </w:p>
    <w:p w:rsidR="00E70BF4" w:rsidRDefault="00E70BF4" w:rsidP="00E70BF4">
      <w:pPr>
        <w:pStyle w:val="KeepWithNext"/>
        <w:rPr>
          <w:rtl/>
          <w:lang w:eastAsia="he-IL"/>
        </w:rPr>
      </w:pPr>
    </w:p>
    <w:p w:rsidR="00E70BF4" w:rsidRDefault="00E70BF4" w:rsidP="00E70BF4">
      <w:pPr>
        <w:rPr>
          <w:rtl/>
          <w:lang w:eastAsia="he-IL"/>
        </w:rPr>
      </w:pPr>
      <w:r>
        <w:rPr>
          <w:rFonts w:hint="cs"/>
          <w:rtl/>
          <w:lang w:eastAsia="he-IL"/>
        </w:rPr>
        <w:t xml:space="preserve">תלמיד שיוצא משטח הפנימייה חוזר לבידוד אחר כך? </w:t>
      </w:r>
    </w:p>
    <w:p w:rsidR="00E70BF4" w:rsidRDefault="00E70BF4" w:rsidP="00E70BF4">
      <w:pPr>
        <w:rPr>
          <w:rtl/>
          <w:lang w:eastAsia="he-IL"/>
        </w:rPr>
      </w:pPr>
    </w:p>
    <w:p w:rsidR="00E70BF4" w:rsidRDefault="00E70BF4" w:rsidP="00E70BF4">
      <w:pPr>
        <w:pStyle w:val="a4"/>
        <w:keepNext/>
        <w:rPr>
          <w:rtl/>
        </w:rPr>
      </w:pPr>
      <w:bookmarkStart w:id="931" w:name="ET_speaker_אסתי_ורהפטיג_260"/>
      <w:r w:rsidRPr="00E70BF4">
        <w:rPr>
          <w:rStyle w:val="TagStyle"/>
          <w:rtl/>
        </w:rPr>
        <w:t xml:space="preserve"> &lt;&lt; דובר &gt;&gt; </w:t>
      </w:r>
      <w:r>
        <w:rPr>
          <w:rtl/>
        </w:rPr>
        <w:t>אסתי ורהפטיג:</w:t>
      </w:r>
      <w:r w:rsidRPr="00E70BF4">
        <w:rPr>
          <w:rStyle w:val="TagStyle"/>
          <w:rtl/>
        </w:rPr>
        <w:t xml:space="preserve"> &lt;&lt; דובר &gt;&gt;</w:t>
      </w:r>
      <w:r>
        <w:rPr>
          <w:rtl/>
        </w:rPr>
        <w:t xml:space="preserve">   </w:t>
      </w:r>
      <w:bookmarkEnd w:id="931"/>
    </w:p>
    <w:p w:rsidR="00E70BF4" w:rsidRDefault="00E70BF4" w:rsidP="00E70BF4">
      <w:pPr>
        <w:pStyle w:val="KeepWithNext"/>
        <w:rPr>
          <w:rtl/>
          <w:lang w:eastAsia="he-IL"/>
        </w:rPr>
      </w:pPr>
    </w:p>
    <w:p w:rsidR="00E70BF4" w:rsidRDefault="00E70BF4" w:rsidP="00E70BF4">
      <w:pPr>
        <w:rPr>
          <w:rtl/>
          <w:lang w:eastAsia="he-IL"/>
        </w:rPr>
      </w:pPr>
      <w:r>
        <w:rPr>
          <w:rFonts w:hint="cs"/>
          <w:rtl/>
          <w:lang w:eastAsia="he-IL"/>
        </w:rPr>
        <w:t>הוא חוזר או מצטרף לקבוצה</w:t>
      </w:r>
      <w:r w:rsidR="00FE4E1F">
        <w:rPr>
          <w:rFonts w:hint="cs"/>
          <w:rtl/>
          <w:lang w:eastAsia="he-IL"/>
        </w:rPr>
        <w:t xml:space="preserve"> חדשה או שהוא לא חוזר לפנימייה; או שהוא חוזר לבידוד מניעתי. </w:t>
      </w:r>
    </w:p>
    <w:p w:rsidR="00FE4E1F" w:rsidRDefault="00FE4E1F" w:rsidP="00E70BF4">
      <w:pPr>
        <w:rPr>
          <w:rtl/>
          <w:lang w:eastAsia="he-IL"/>
        </w:rPr>
      </w:pPr>
      <w:bookmarkStart w:id="932" w:name="_ETM_Q1_4873000"/>
      <w:bookmarkEnd w:id="932"/>
    </w:p>
    <w:p w:rsidR="00FE4E1F" w:rsidRDefault="00FE4E1F" w:rsidP="00FE4E1F">
      <w:pPr>
        <w:pStyle w:val="af6"/>
        <w:keepNext/>
        <w:rPr>
          <w:rtl/>
        </w:rPr>
      </w:pPr>
      <w:bookmarkStart w:id="933" w:name="ET_yor_שרן_השכל___יורַ_261"/>
      <w:r w:rsidRPr="00FE4E1F">
        <w:rPr>
          <w:rStyle w:val="TagStyle"/>
          <w:rtl/>
        </w:rPr>
        <w:t xml:space="preserve"> &lt;&lt; יור &gt;&gt; </w:t>
      </w:r>
      <w:r>
        <w:rPr>
          <w:rtl/>
        </w:rPr>
        <w:t>היו"ר שרן השכל:</w:t>
      </w:r>
      <w:r w:rsidRPr="00FE4E1F">
        <w:rPr>
          <w:rStyle w:val="TagStyle"/>
          <w:rtl/>
        </w:rPr>
        <w:t xml:space="preserve"> &lt;&lt; יור &gt;&gt;</w:t>
      </w:r>
      <w:r>
        <w:rPr>
          <w:rtl/>
        </w:rPr>
        <w:t xml:space="preserve">   </w:t>
      </w:r>
      <w:bookmarkEnd w:id="933"/>
    </w:p>
    <w:p w:rsidR="00FE4E1F" w:rsidRDefault="00FE4E1F" w:rsidP="00FE4E1F">
      <w:pPr>
        <w:pStyle w:val="KeepWithNext"/>
        <w:rPr>
          <w:rtl/>
          <w:lang w:eastAsia="he-IL"/>
        </w:rPr>
      </w:pPr>
    </w:p>
    <w:p w:rsidR="00FE4E1F" w:rsidRDefault="00FE4E1F" w:rsidP="00FE4E1F">
      <w:pPr>
        <w:rPr>
          <w:rtl/>
          <w:lang w:eastAsia="he-IL"/>
        </w:rPr>
      </w:pPr>
      <w:r>
        <w:rPr>
          <w:rFonts w:hint="cs"/>
          <w:rtl/>
          <w:lang w:eastAsia="he-IL"/>
        </w:rPr>
        <w:t xml:space="preserve">כלומר עד שהוא מקבל תשובה שלילית? </w:t>
      </w:r>
    </w:p>
    <w:p w:rsidR="00FE4E1F" w:rsidRDefault="00FE4E1F" w:rsidP="00FE4E1F">
      <w:pPr>
        <w:rPr>
          <w:rtl/>
          <w:lang w:eastAsia="he-IL"/>
        </w:rPr>
      </w:pPr>
      <w:bookmarkStart w:id="934" w:name="_ETM_Q1_4877000"/>
      <w:bookmarkEnd w:id="934"/>
    </w:p>
    <w:p w:rsidR="00FE4E1F" w:rsidRDefault="00FE4E1F" w:rsidP="00FE4E1F">
      <w:pPr>
        <w:pStyle w:val="a4"/>
        <w:keepNext/>
        <w:rPr>
          <w:rtl/>
        </w:rPr>
      </w:pPr>
      <w:bookmarkStart w:id="935" w:name="ET_speaker_אסתי_ורהפטיג_262"/>
      <w:r w:rsidRPr="00FE4E1F">
        <w:rPr>
          <w:rStyle w:val="TagStyle"/>
          <w:rtl/>
        </w:rPr>
        <w:t xml:space="preserve"> &lt;&lt; דובר &gt;&gt; </w:t>
      </w:r>
      <w:r>
        <w:rPr>
          <w:rtl/>
        </w:rPr>
        <w:t>אסתי ורהפטיג:</w:t>
      </w:r>
      <w:r w:rsidRPr="00FE4E1F">
        <w:rPr>
          <w:rStyle w:val="TagStyle"/>
          <w:rtl/>
        </w:rPr>
        <w:t xml:space="preserve"> &lt;&lt; דובר &gt;&gt;</w:t>
      </w:r>
      <w:r>
        <w:rPr>
          <w:rtl/>
        </w:rPr>
        <w:t xml:space="preserve">   </w:t>
      </w:r>
      <w:bookmarkEnd w:id="935"/>
    </w:p>
    <w:p w:rsidR="00FE4E1F" w:rsidRDefault="00FE4E1F" w:rsidP="00FE4E1F">
      <w:pPr>
        <w:pStyle w:val="KeepWithNext"/>
        <w:rPr>
          <w:rtl/>
          <w:lang w:eastAsia="he-IL"/>
        </w:rPr>
      </w:pPr>
    </w:p>
    <w:p w:rsidR="00FE4E1F" w:rsidRDefault="00FE4E1F" w:rsidP="00FE4E1F">
      <w:pPr>
        <w:rPr>
          <w:rtl/>
          <w:lang w:eastAsia="he-IL"/>
        </w:rPr>
      </w:pPr>
      <w:bookmarkStart w:id="936" w:name="_ETM_Q1_4878000"/>
      <w:bookmarkEnd w:id="936"/>
      <w:r>
        <w:rPr>
          <w:rFonts w:hint="cs"/>
          <w:rtl/>
          <w:lang w:eastAsia="he-IL"/>
        </w:rPr>
        <w:t xml:space="preserve">תשובה שלילית של בדיקה שבוצעה אחרי שבעה ימים לכל </w:t>
      </w:r>
      <w:bookmarkStart w:id="937" w:name="_ETM_Q1_4881000"/>
      <w:bookmarkEnd w:id="937"/>
      <w:r>
        <w:rPr>
          <w:rFonts w:hint="cs"/>
          <w:rtl/>
          <w:lang w:eastAsia="he-IL"/>
        </w:rPr>
        <w:t xml:space="preserve">הפחות. </w:t>
      </w:r>
    </w:p>
    <w:p w:rsidR="00FE4E1F" w:rsidRDefault="00FE4E1F" w:rsidP="00FE4E1F">
      <w:pPr>
        <w:rPr>
          <w:rtl/>
          <w:lang w:eastAsia="he-IL"/>
        </w:rPr>
      </w:pPr>
      <w:bookmarkStart w:id="938" w:name="_ETM_Q1_4882000"/>
      <w:bookmarkEnd w:id="938"/>
    </w:p>
    <w:p w:rsidR="00FE4E1F" w:rsidRDefault="00FE4E1F" w:rsidP="00FE4E1F">
      <w:pPr>
        <w:pStyle w:val="a4"/>
        <w:keepNext/>
        <w:rPr>
          <w:rtl/>
        </w:rPr>
      </w:pPr>
      <w:bookmarkStart w:id="939" w:name="ET_speaker_6128_263"/>
      <w:r w:rsidRPr="00FE4E1F">
        <w:rPr>
          <w:rStyle w:val="TagStyle"/>
          <w:rtl/>
        </w:rPr>
        <w:t xml:space="preserve"> &lt;&lt; דובר &gt;&gt; </w:t>
      </w:r>
      <w:r>
        <w:rPr>
          <w:rtl/>
        </w:rPr>
        <w:t>משה טור פז (יש עתיד):</w:t>
      </w:r>
      <w:r w:rsidRPr="00FE4E1F">
        <w:rPr>
          <w:rStyle w:val="TagStyle"/>
          <w:rtl/>
        </w:rPr>
        <w:t xml:space="preserve"> &lt;&lt; דובר &gt;&gt;</w:t>
      </w:r>
      <w:r>
        <w:rPr>
          <w:rtl/>
        </w:rPr>
        <w:t xml:space="preserve">   </w:t>
      </w:r>
      <w:bookmarkEnd w:id="939"/>
    </w:p>
    <w:p w:rsidR="00FE4E1F" w:rsidRDefault="00FE4E1F" w:rsidP="00FE4E1F">
      <w:pPr>
        <w:pStyle w:val="KeepWithNext"/>
        <w:rPr>
          <w:rtl/>
          <w:lang w:eastAsia="he-IL"/>
        </w:rPr>
      </w:pPr>
    </w:p>
    <w:p w:rsidR="00FE4E1F" w:rsidRDefault="00FE4E1F" w:rsidP="00FE4E1F">
      <w:pPr>
        <w:rPr>
          <w:rtl/>
          <w:lang w:eastAsia="he-IL"/>
        </w:rPr>
      </w:pPr>
      <w:r>
        <w:rPr>
          <w:rFonts w:hint="cs"/>
          <w:rtl/>
          <w:lang w:eastAsia="he-IL"/>
        </w:rPr>
        <w:t>המציאות ברוב הפנימיות היא שהילדים יוצאים וחוזרים באותו</w:t>
      </w:r>
      <w:bookmarkStart w:id="940" w:name="_ETM_Q1_4889000"/>
      <w:bookmarkEnd w:id="940"/>
      <w:r>
        <w:rPr>
          <w:rFonts w:hint="cs"/>
          <w:rtl/>
          <w:lang w:eastAsia="he-IL"/>
        </w:rPr>
        <w:t xml:space="preserve"> זמן. אם הוצאת אותם לחופשת סוף-שבוע אחרי שבועיים או חודש</w:t>
      </w:r>
      <w:bookmarkStart w:id="941" w:name="_ETM_Q1_4894000"/>
      <w:bookmarkEnd w:id="941"/>
      <w:r>
        <w:rPr>
          <w:rFonts w:hint="cs"/>
          <w:rtl/>
          <w:lang w:eastAsia="he-IL"/>
        </w:rPr>
        <w:t xml:space="preserve"> יש שתי אפשרויות: האפשרות הנפוצה היא שהם הופכים להיות קבוצת </w:t>
      </w:r>
      <w:bookmarkStart w:id="942" w:name="_ETM_Q1_4898000"/>
      <w:bookmarkEnd w:id="942"/>
      <w:r>
        <w:rPr>
          <w:rFonts w:hint="cs"/>
          <w:rtl/>
          <w:lang w:eastAsia="he-IL"/>
        </w:rPr>
        <w:t xml:space="preserve">השבים לפנימייה עד 50 ילדים. כלומר אם הכיתה או </w:t>
      </w:r>
      <w:bookmarkStart w:id="943" w:name="_ETM_Q1_4903000"/>
      <w:bookmarkEnd w:id="943"/>
      <w:r>
        <w:rPr>
          <w:rFonts w:hint="cs"/>
          <w:rtl/>
          <w:lang w:eastAsia="he-IL"/>
        </w:rPr>
        <w:t xml:space="preserve">השכבה חזרו יחד זה קבוצת החדשים. זאת המציאות </w:t>
      </w:r>
      <w:bookmarkStart w:id="944" w:name="_ETM_Q1_4905000"/>
      <w:bookmarkEnd w:id="944"/>
      <w:r>
        <w:rPr>
          <w:rFonts w:hint="cs"/>
          <w:rtl/>
          <w:lang w:eastAsia="he-IL"/>
        </w:rPr>
        <w:t>ברוב הפנימיות. היות שיש עוד יציאות מחוץ למניין אז</w:t>
      </w:r>
      <w:bookmarkStart w:id="945" w:name="_ETM_Q1_4913000"/>
      <w:bookmarkEnd w:id="945"/>
      <w:r>
        <w:rPr>
          <w:rFonts w:hint="cs"/>
          <w:rtl/>
          <w:lang w:eastAsia="he-IL"/>
        </w:rPr>
        <w:t xml:space="preserve"> יש אפשרות שתלמיד שחוזר נכנס לבידוד. </w:t>
      </w:r>
    </w:p>
    <w:p w:rsidR="00FE4E1F" w:rsidRDefault="00FE4E1F" w:rsidP="00FE4E1F">
      <w:pPr>
        <w:rPr>
          <w:rtl/>
          <w:lang w:eastAsia="he-IL"/>
        </w:rPr>
      </w:pPr>
    </w:p>
    <w:p w:rsidR="00FE4E1F" w:rsidRDefault="00FE4E1F" w:rsidP="00FE4E1F">
      <w:pPr>
        <w:pStyle w:val="af6"/>
        <w:keepNext/>
        <w:rPr>
          <w:rtl/>
        </w:rPr>
      </w:pPr>
      <w:bookmarkStart w:id="946" w:name="ET_yor_שרן_השכל___יורַ_264"/>
      <w:r w:rsidRPr="00FE4E1F">
        <w:rPr>
          <w:rStyle w:val="TagStyle"/>
          <w:rtl/>
        </w:rPr>
        <w:t xml:space="preserve"> &lt;&lt; יור &gt;&gt; </w:t>
      </w:r>
      <w:r>
        <w:rPr>
          <w:rtl/>
        </w:rPr>
        <w:t>היו"ר שרן השכל:</w:t>
      </w:r>
      <w:r w:rsidRPr="00FE4E1F">
        <w:rPr>
          <w:rStyle w:val="TagStyle"/>
          <w:rtl/>
        </w:rPr>
        <w:t xml:space="preserve"> &lt;&lt; יור &gt;&gt;</w:t>
      </w:r>
      <w:r>
        <w:rPr>
          <w:rtl/>
        </w:rPr>
        <w:t xml:space="preserve">   </w:t>
      </w:r>
      <w:bookmarkEnd w:id="946"/>
    </w:p>
    <w:p w:rsidR="00FE4E1F" w:rsidRDefault="00FE4E1F" w:rsidP="00FE4E1F">
      <w:pPr>
        <w:pStyle w:val="KeepWithNext"/>
        <w:rPr>
          <w:rtl/>
          <w:lang w:eastAsia="he-IL"/>
        </w:rPr>
      </w:pPr>
    </w:p>
    <w:p w:rsidR="00FE4E1F" w:rsidRDefault="00FE4E1F" w:rsidP="00FE4E1F">
      <w:pPr>
        <w:rPr>
          <w:rtl/>
          <w:lang w:eastAsia="he-IL"/>
        </w:rPr>
      </w:pPr>
      <w:bookmarkStart w:id="947" w:name="_ETM_Q1_4911000"/>
      <w:bookmarkEnd w:id="947"/>
      <w:r>
        <w:rPr>
          <w:rFonts w:hint="cs"/>
          <w:rtl/>
          <w:lang w:eastAsia="he-IL"/>
        </w:rPr>
        <w:t xml:space="preserve">השאלה היא אם יש פעילויות נוספות שבהן צריכים לצאת. </w:t>
      </w:r>
    </w:p>
    <w:p w:rsidR="00FE4E1F" w:rsidRDefault="00FE4E1F" w:rsidP="00FE4E1F">
      <w:pPr>
        <w:rPr>
          <w:rtl/>
          <w:lang w:eastAsia="he-IL"/>
        </w:rPr>
      </w:pPr>
      <w:bookmarkStart w:id="948" w:name="_ETM_Q1_4915000"/>
      <w:bookmarkEnd w:id="948"/>
    </w:p>
    <w:p w:rsidR="00FE4E1F" w:rsidRDefault="00FE4E1F" w:rsidP="00FE4E1F">
      <w:pPr>
        <w:pStyle w:val="a4"/>
        <w:keepNext/>
        <w:rPr>
          <w:rtl/>
        </w:rPr>
      </w:pPr>
      <w:bookmarkStart w:id="949" w:name="ET_speaker_אסתי_ורהפטיג_265"/>
      <w:r w:rsidRPr="00FE4E1F">
        <w:rPr>
          <w:rStyle w:val="TagStyle"/>
          <w:rtl/>
        </w:rPr>
        <w:t xml:space="preserve"> &lt;&lt; דובר &gt;&gt; </w:t>
      </w:r>
      <w:r>
        <w:rPr>
          <w:rtl/>
        </w:rPr>
        <w:t>אסתי ורהפטיג:</w:t>
      </w:r>
      <w:r w:rsidRPr="00FE4E1F">
        <w:rPr>
          <w:rStyle w:val="TagStyle"/>
          <w:rtl/>
        </w:rPr>
        <w:t xml:space="preserve"> &lt;&lt; דובר &gt;&gt;</w:t>
      </w:r>
      <w:r>
        <w:rPr>
          <w:rtl/>
        </w:rPr>
        <w:t xml:space="preserve">   </w:t>
      </w:r>
      <w:bookmarkEnd w:id="949"/>
    </w:p>
    <w:p w:rsidR="00FE4E1F" w:rsidRDefault="00FE4E1F" w:rsidP="00FE4E1F">
      <w:pPr>
        <w:pStyle w:val="KeepWithNext"/>
        <w:rPr>
          <w:rtl/>
          <w:lang w:eastAsia="he-IL"/>
        </w:rPr>
      </w:pPr>
    </w:p>
    <w:p w:rsidR="00B54FA4" w:rsidRDefault="00FE4E1F" w:rsidP="00FE4E1F">
      <w:pPr>
        <w:rPr>
          <w:rtl/>
          <w:lang w:eastAsia="he-IL"/>
        </w:rPr>
      </w:pPr>
      <w:bookmarkStart w:id="950" w:name="_ETM_Q1_4916000"/>
      <w:bookmarkEnd w:id="950"/>
      <w:r>
        <w:rPr>
          <w:rFonts w:hint="cs"/>
          <w:rtl/>
          <w:lang w:eastAsia="he-IL"/>
        </w:rPr>
        <w:t>יש כל מיני יציאות חיוניות. אני זוכרת שבשנה שעברה רצו שנעשה פה חריג אם יוצאים</w:t>
      </w:r>
      <w:bookmarkStart w:id="951" w:name="_ETM_Q1_4924000"/>
      <w:bookmarkEnd w:id="951"/>
      <w:r>
        <w:rPr>
          <w:rFonts w:hint="cs"/>
          <w:rtl/>
          <w:lang w:eastAsia="he-IL"/>
        </w:rPr>
        <w:t xml:space="preserve"> לחתונה של קרוב משפחה מדרגה ראשונה. כמובן, אם תלמיד יוצא לחתונה וחוזר יכול להיות שהוא יידבק שם ויחזיר תחלואה למוסד. אני מזכירה שאנחנו מדברים כאן רק על מסלול סגור שבו הקבוצות יתאחדו ונוכל להגיע לקבוצות של מספר לא מוגבל של תלמידים, אפילו 1,000, 2,000. </w:t>
      </w:r>
    </w:p>
    <w:p w:rsidR="00FE4E1F" w:rsidRDefault="00FE4E1F" w:rsidP="00FE4E1F">
      <w:pPr>
        <w:rPr>
          <w:rtl/>
          <w:lang w:eastAsia="he-IL"/>
        </w:rPr>
      </w:pPr>
      <w:bookmarkStart w:id="952" w:name="_ETM_Q1_4939000"/>
      <w:bookmarkEnd w:id="952"/>
    </w:p>
    <w:p w:rsidR="00FE4E1F" w:rsidRDefault="00FE4E1F" w:rsidP="00FE4E1F">
      <w:pPr>
        <w:pStyle w:val="af6"/>
        <w:keepNext/>
        <w:rPr>
          <w:rtl/>
        </w:rPr>
      </w:pPr>
      <w:bookmarkStart w:id="953" w:name="ET_yor_שרן_השכל___יורַ_266"/>
      <w:r w:rsidRPr="00FE4E1F">
        <w:rPr>
          <w:rStyle w:val="TagStyle"/>
          <w:rtl/>
        </w:rPr>
        <w:t xml:space="preserve"> &lt;&lt; יור &gt;&gt; </w:t>
      </w:r>
      <w:r>
        <w:rPr>
          <w:rtl/>
        </w:rPr>
        <w:t>היו"ר שרן השכל:</w:t>
      </w:r>
      <w:r w:rsidRPr="00FE4E1F">
        <w:rPr>
          <w:rStyle w:val="TagStyle"/>
          <w:rtl/>
        </w:rPr>
        <w:t xml:space="preserve"> &lt;&lt; יור &gt;&gt;</w:t>
      </w:r>
      <w:r>
        <w:rPr>
          <w:rtl/>
        </w:rPr>
        <w:t xml:space="preserve">   </w:t>
      </w:r>
      <w:bookmarkEnd w:id="953"/>
    </w:p>
    <w:p w:rsidR="00FE4E1F" w:rsidRDefault="00FE4E1F" w:rsidP="00FE4E1F">
      <w:pPr>
        <w:pStyle w:val="KeepWithNext"/>
        <w:rPr>
          <w:rtl/>
          <w:lang w:eastAsia="he-IL"/>
        </w:rPr>
      </w:pPr>
    </w:p>
    <w:p w:rsidR="00FE4E1F" w:rsidRDefault="00FE4E1F" w:rsidP="00FE4E1F">
      <w:pPr>
        <w:rPr>
          <w:rtl/>
          <w:lang w:eastAsia="he-IL"/>
        </w:rPr>
      </w:pPr>
      <w:bookmarkStart w:id="954" w:name="_ETM_Q1_4942000"/>
      <w:bookmarkEnd w:id="954"/>
      <w:r>
        <w:rPr>
          <w:rFonts w:hint="cs"/>
          <w:rtl/>
          <w:lang w:eastAsia="he-IL"/>
        </w:rPr>
        <w:t>אז</w:t>
      </w:r>
      <w:bookmarkStart w:id="955" w:name="_ETM_Q1_4943000"/>
      <w:bookmarkEnd w:id="955"/>
      <w:r>
        <w:rPr>
          <w:rFonts w:hint="cs"/>
          <w:rtl/>
          <w:lang w:eastAsia="he-IL"/>
        </w:rPr>
        <w:t xml:space="preserve"> אולי לפחות לאפשר פעילות בבדיקות יומיות. </w:t>
      </w:r>
    </w:p>
    <w:p w:rsidR="00FE4E1F" w:rsidRDefault="00FE4E1F" w:rsidP="00FE4E1F">
      <w:pPr>
        <w:rPr>
          <w:rtl/>
          <w:lang w:eastAsia="he-IL"/>
        </w:rPr>
      </w:pPr>
      <w:bookmarkStart w:id="956" w:name="_ETM_Q1_4947000"/>
      <w:bookmarkEnd w:id="956"/>
    </w:p>
    <w:p w:rsidR="00FE4E1F" w:rsidRDefault="00FE4E1F" w:rsidP="00FE4E1F">
      <w:pPr>
        <w:pStyle w:val="a4"/>
        <w:keepNext/>
        <w:rPr>
          <w:rtl/>
        </w:rPr>
      </w:pPr>
      <w:bookmarkStart w:id="957" w:name="ET_speaker_אסתי_ורהפטיג_267"/>
      <w:r w:rsidRPr="00FE4E1F">
        <w:rPr>
          <w:rStyle w:val="TagStyle"/>
          <w:rtl/>
        </w:rPr>
        <w:t xml:space="preserve"> &lt;&lt; דובר &gt;&gt; </w:t>
      </w:r>
      <w:r>
        <w:rPr>
          <w:rtl/>
        </w:rPr>
        <w:t>אסתי ורהפטיג:</w:t>
      </w:r>
      <w:r w:rsidRPr="00FE4E1F">
        <w:rPr>
          <w:rStyle w:val="TagStyle"/>
          <w:rtl/>
        </w:rPr>
        <w:t xml:space="preserve"> &lt;&lt; דובר &gt;&gt;</w:t>
      </w:r>
      <w:r>
        <w:rPr>
          <w:rtl/>
        </w:rPr>
        <w:t xml:space="preserve">   </w:t>
      </w:r>
      <w:bookmarkEnd w:id="957"/>
    </w:p>
    <w:p w:rsidR="00FE4E1F" w:rsidRDefault="00FE4E1F" w:rsidP="00FE4E1F">
      <w:pPr>
        <w:pStyle w:val="KeepWithNext"/>
        <w:rPr>
          <w:rtl/>
          <w:lang w:eastAsia="he-IL"/>
        </w:rPr>
      </w:pPr>
    </w:p>
    <w:p w:rsidR="00FE4E1F" w:rsidRDefault="00FE4E1F" w:rsidP="00FE4E1F">
      <w:pPr>
        <w:rPr>
          <w:rtl/>
          <w:lang w:eastAsia="he-IL"/>
        </w:rPr>
      </w:pPr>
      <w:bookmarkStart w:id="958" w:name="_ETM_Q1_4949000"/>
      <w:bookmarkEnd w:id="958"/>
      <w:r>
        <w:rPr>
          <w:rFonts w:hint="cs"/>
          <w:rtl/>
          <w:lang w:eastAsia="he-IL"/>
        </w:rPr>
        <w:t xml:space="preserve">משהו </w:t>
      </w:r>
      <w:bookmarkStart w:id="959" w:name="_ETM_Q1_4951000"/>
      <w:bookmarkEnd w:id="959"/>
      <w:r>
        <w:rPr>
          <w:rFonts w:hint="cs"/>
          <w:rtl/>
          <w:lang w:eastAsia="he-IL"/>
        </w:rPr>
        <w:t xml:space="preserve">חשוב להמשך הדיון: המסלול הסגור לא חל על תלמידים שהם ללא עורף משפחתי. כל הפנימיות שהם לתלמידים ללא עורף </w:t>
      </w:r>
      <w:bookmarkStart w:id="960" w:name="_ETM_Q1_4955000"/>
      <w:bookmarkEnd w:id="960"/>
      <w:r>
        <w:rPr>
          <w:rFonts w:hint="cs"/>
          <w:rtl/>
          <w:lang w:eastAsia="he-IL"/>
        </w:rPr>
        <w:t>ונוער בסיכון המסלול הסגור בכלל לא יכול לחול עליהם,</w:t>
      </w:r>
      <w:bookmarkStart w:id="961" w:name="_ETM_Q1_4958000"/>
      <w:bookmarkEnd w:id="961"/>
      <w:r>
        <w:rPr>
          <w:rFonts w:hint="cs"/>
          <w:rtl/>
          <w:lang w:eastAsia="he-IL"/>
        </w:rPr>
        <w:t xml:space="preserve"> והם פועלים רק במסלול פתוח. אני מבינה שמי שבעיקר משתמש במסלול הסגור זה ישיבות במגזר החרדי או ישיבות הסדר </w:t>
      </w:r>
      <w:bookmarkStart w:id="962" w:name="_ETM_Q1_4966000"/>
      <w:bookmarkEnd w:id="962"/>
      <w:r>
        <w:rPr>
          <w:rFonts w:hint="cs"/>
          <w:rtl/>
          <w:lang w:eastAsia="he-IL"/>
        </w:rPr>
        <w:t xml:space="preserve">על-תיכוניות. </w:t>
      </w:r>
    </w:p>
    <w:p w:rsidR="00FE4E1F" w:rsidRDefault="00FE4E1F" w:rsidP="00FE4E1F">
      <w:pPr>
        <w:rPr>
          <w:rtl/>
          <w:lang w:eastAsia="he-IL"/>
        </w:rPr>
      </w:pPr>
      <w:bookmarkStart w:id="963" w:name="_ETM_Q1_4970000"/>
      <w:bookmarkEnd w:id="963"/>
    </w:p>
    <w:p w:rsidR="00FE4E1F" w:rsidRDefault="00FE4E1F" w:rsidP="00FE4E1F">
      <w:pPr>
        <w:pStyle w:val="a4"/>
        <w:keepNext/>
        <w:rPr>
          <w:rtl/>
        </w:rPr>
      </w:pPr>
      <w:bookmarkStart w:id="964" w:name="ET_speaker_6128_268"/>
      <w:r w:rsidRPr="00FE4E1F">
        <w:rPr>
          <w:rStyle w:val="TagStyle"/>
          <w:rtl/>
        </w:rPr>
        <w:t xml:space="preserve"> &lt;&lt; דובר &gt;&gt; </w:t>
      </w:r>
      <w:r>
        <w:rPr>
          <w:rtl/>
        </w:rPr>
        <w:t>משה טור פז (יש עתיד):</w:t>
      </w:r>
      <w:r w:rsidRPr="00FE4E1F">
        <w:rPr>
          <w:rStyle w:val="TagStyle"/>
          <w:rtl/>
        </w:rPr>
        <w:t xml:space="preserve"> &lt;&lt; דובר &gt;&gt;</w:t>
      </w:r>
      <w:r>
        <w:rPr>
          <w:rtl/>
        </w:rPr>
        <w:t xml:space="preserve">   </w:t>
      </w:r>
      <w:bookmarkEnd w:id="964"/>
    </w:p>
    <w:p w:rsidR="00FE4E1F" w:rsidRDefault="00FE4E1F" w:rsidP="00FE4E1F">
      <w:pPr>
        <w:pStyle w:val="KeepWithNext"/>
        <w:rPr>
          <w:rtl/>
          <w:lang w:eastAsia="he-IL"/>
        </w:rPr>
      </w:pPr>
    </w:p>
    <w:p w:rsidR="00FE4E1F" w:rsidRDefault="00FE4E1F" w:rsidP="00FE4E1F">
      <w:pPr>
        <w:rPr>
          <w:rtl/>
          <w:lang w:eastAsia="he-IL"/>
        </w:rPr>
      </w:pPr>
      <w:bookmarkStart w:id="965" w:name="_ETM_Q1_4972000"/>
      <w:bookmarkEnd w:id="965"/>
      <w:r>
        <w:rPr>
          <w:rFonts w:hint="cs"/>
          <w:rtl/>
          <w:lang w:eastAsia="he-IL"/>
        </w:rPr>
        <w:t xml:space="preserve">זה לא ברור גם בהגדרות קודם כי לביטוי "ללא </w:t>
      </w:r>
      <w:bookmarkStart w:id="966" w:name="_ETM_Q1_4973000"/>
      <w:bookmarkEnd w:id="966"/>
      <w:r>
        <w:rPr>
          <w:rFonts w:hint="cs"/>
          <w:rtl/>
          <w:lang w:eastAsia="he-IL"/>
        </w:rPr>
        <w:t xml:space="preserve">עורף משפחתי" יש משמעות מסוימת. רציתי לציין את זה קודם כשקראתם על מסגרות ההשמה החוץ-ביתית. </w:t>
      </w:r>
      <w:bookmarkStart w:id="967" w:name="_ETM_Q1_4983000"/>
      <w:bookmarkEnd w:id="967"/>
      <w:r>
        <w:rPr>
          <w:rFonts w:hint="cs"/>
          <w:rtl/>
          <w:lang w:eastAsia="he-IL"/>
        </w:rPr>
        <w:t xml:space="preserve">למשל, אולפנה תיכונית של ילדים נורמטיביים שבאים ויוצאים </w:t>
      </w:r>
      <w:r>
        <w:rPr>
          <w:rtl/>
          <w:lang w:eastAsia="he-IL"/>
        </w:rPr>
        <w:t>–</w:t>
      </w:r>
      <w:r>
        <w:rPr>
          <w:rFonts w:hint="cs"/>
          <w:rtl/>
          <w:lang w:eastAsia="he-IL"/>
        </w:rPr>
        <w:t xml:space="preserve"> זה מה שנקרא "הקבוצה הפתוחה", נכון? </w:t>
      </w:r>
    </w:p>
    <w:p w:rsidR="00FE4E1F" w:rsidRDefault="00FE4E1F" w:rsidP="00FE4E1F">
      <w:pPr>
        <w:rPr>
          <w:rtl/>
          <w:lang w:eastAsia="he-IL"/>
        </w:rPr>
      </w:pPr>
      <w:bookmarkStart w:id="968" w:name="_ETM_Q1_4992000"/>
      <w:bookmarkEnd w:id="968"/>
    </w:p>
    <w:p w:rsidR="00FE4E1F" w:rsidRDefault="00FE4E1F" w:rsidP="00FE4E1F">
      <w:pPr>
        <w:pStyle w:val="a4"/>
        <w:keepNext/>
        <w:rPr>
          <w:rtl/>
        </w:rPr>
      </w:pPr>
      <w:bookmarkStart w:id="969" w:name="ET_speaker_אסתי_ורהפטיג_269"/>
      <w:r w:rsidRPr="00FE4E1F">
        <w:rPr>
          <w:rStyle w:val="TagStyle"/>
          <w:rtl/>
        </w:rPr>
        <w:t xml:space="preserve"> &lt;&lt; דובר &gt;&gt; </w:t>
      </w:r>
      <w:r>
        <w:rPr>
          <w:rtl/>
        </w:rPr>
        <w:t>אסתי ורהפטיג:</w:t>
      </w:r>
      <w:r w:rsidRPr="00FE4E1F">
        <w:rPr>
          <w:rStyle w:val="TagStyle"/>
          <w:rtl/>
        </w:rPr>
        <w:t xml:space="preserve"> &lt;&lt; דובר &gt;&gt;</w:t>
      </w:r>
      <w:r>
        <w:rPr>
          <w:rtl/>
        </w:rPr>
        <w:t xml:space="preserve">   </w:t>
      </w:r>
      <w:bookmarkEnd w:id="969"/>
    </w:p>
    <w:p w:rsidR="00FE4E1F" w:rsidRDefault="00FE4E1F" w:rsidP="00FE4E1F">
      <w:pPr>
        <w:pStyle w:val="KeepWithNext"/>
        <w:rPr>
          <w:rtl/>
        </w:rPr>
      </w:pPr>
    </w:p>
    <w:p w:rsidR="00FE4E1F" w:rsidRDefault="00FE4E1F" w:rsidP="00FE4E1F">
      <w:pPr>
        <w:rPr>
          <w:rtl/>
        </w:rPr>
      </w:pPr>
      <w:bookmarkStart w:id="970" w:name="_ETM_Q1_4993000"/>
      <w:bookmarkEnd w:id="970"/>
      <w:r>
        <w:rPr>
          <w:rFonts w:hint="cs"/>
          <w:rtl/>
        </w:rPr>
        <w:t xml:space="preserve">לא בהכרח. הם יכולים לבחור להיות מסלול סגור, ואנחנו מבינים שהם לא בוחרים לעשות את זה בפועל. כלומר זה מתאים יותר למי שמעוניין לשהות </w:t>
      </w:r>
      <w:bookmarkStart w:id="971" w:name="_ETM_Q1_4996000"/>
      <w:bookmarkEnd w:id="971"/>
      <w:r>
        <w:rPr>
          <w:rFonts w:hint="cs"/>
          <w:rtl/>
        </w:rPr>
        <w:t xml:space="preserve">בפנימייה תקופות ארוכות של בערך חודש וחצי. כלומר בשבועיים הראשונים הם בקבוצות של 50, ואחרי שבועיים הם מתאחדים ונשארים עוד חודש שלם בפנימייה. </w:t>
      </w:r>
    </w:p>
    <w:p w:rsidR="00FE4E1F" w:rsidRDefault="00FE4E1F" w:rsidP="00FE4E1F">
      <w:pPr>
        <w:rPr>
          <w:rtl/>
        </w:rPr>
      </w:pPr>
      <w:bookmarkStart w:id="972" w:name="_ETM_Q1_5006000"/>
      <w:bookmarkEnd w:id="972"/>
    </w:p>
    <w:p w:rsidR="00FE4E1F" w:rsidRDefault="00FE4E1F" w:rsidP="00FE4E1F">
      <w:pPr>
        <w:pStyle w:val="a4"/>
        <w:keepNext/>
        <w:rPr>
          <w:rtl/>
        </w:rPr>
      </w:pPr>
      <w:bookmarkStart w:id="973" w:name="ET_speaker_6128_270"/>
      <w:r w:rsidRPr="00FE4E1F">
        <w:rPr>
          <w:rStyle w:val="TagStyle"/>
          <w:rtl/>
        </w:rPr>
        <w:t xml:space="preserve"> &lt;&lt; דובר &gt;&gt; </w:t>
      </w:r>
      <w:r>
        <w:rPr>
          <w:rtl/>
        </w:rPr>
        <w:t>משה טור פז (יש עתיד):</w:t>
      </w:r>
      <w:r w:rsidRPr="00FE4E1F">
        <w:rPr>
          <w:rStyle w:val="TagStyle"/>
          <w:rtl/>
        </w:rPr>
        <w:t xml:space="preserve"> &lt;&lt; דובר &gt;&gt;</w:t>
      </w:r>
      <w:r>
        <w:rPr>
          <w:rtl/>
        </w:rPr>
        <w:t xml:space="preserve">   </w:t>
      </w:r>
      <w:bookmarkEnd w:id="973"/>
    </w:p>
    <w:p w:rsidR="00FE4E1F" w:rsidRDefault="00FE4E1F" w:rsidP="00FE4E1F">
      <w:pPr>
        <w:pStyle w:val="KeepWithNext"/>
        <w:rPr>
          <w:rtl/>
        </w:rPr>
      </w:pPr>
    </w:p>
    <w:p w:rsidR="00FE4E1F" w:rsidRDefault="00FE4E1F" w:rsidP="00FE4E1F">
      <w:pPr>
        <w:rPr>
          <w:rtl/>
        </w:rPr>
      </w:pPr>
      <w:bookmarkStart w:id="974" w:name="_ETM_Q1_5007000"/>
      <w:bookmarkEnd w:id="974"/>
      <w:r>
        <w:rPr>
          <w:rFonts w:hint="cs"/>
          <w:rtl/>
        </w:rPr>
        <w:t>אז נשאל את זה מהצד השני - -</w:t>
      </w:r>
    </w:p>
    <w:p w:rsidR="00FE4E1F" w:rsidRDefault="00FE4E1F" w:rsidP="00FE4E1F">
      <w:pPr>
        <w:rPr>
          <w:rtl/>
        </w:rPr>
      </w:pPr>
    </w:p>
    <w:p w:rsidR="00FE4E1F" w:rsidRDefault="00FE4E1F" w:rsidP="00FE4E1F">
      <w:pPr>
        <w:pStyle w:val="af6"/>
        <w:keepNext/>
        <w:rPr>
          <w:rtl/>
        </w:rPr>
      </w:pPr>
      <w:bookmarkStart w:id="975" w:name="ET_yor_שרן_השכל___יורַ_271"/>
      <w:r w:rsidRPr="00FE4E1F">
        <w:rPr>
          <w:rStyle w:val="TagStyle"/>
          <w:rtl/>
        </w:rPr>
        <w:t xml:space="preserve"> &lt;&lt; יור &gt;&gt; </w:t>
      </w:r>
      <w:r>
        <w:rPr>
          <w:rtl/>
        </w:rPr>
        <w:t>היו"ר שרן השכל:</w:t>
      </w:r>
      <w:r w:rsidRPr="00FE4E1F">
        <w:rPr>
          <w:rStyle w:val="TagStyle"/>
          <w:rtl/>
        </w:rPr>
        <w:t xml:space="preserve"> &lt;&lt; יור &gt;&gt;</w:t>
      </w:r>
      <w:r>
        <w:rPr>
          <w:rtl/>
        </w:rPr>
        <w:t xml:space="preserve">   </w:t>
      </w:r>
      <w:bookmarkEnd w:id="975"/>
    </w:p>
    <w:p w:rsidR="00FE4E1F" w:rsidRDefault="00FE4E1F" w:rsidP="00FE4E1F">
      <w:pPr>
        <w:pStyle w:val="KeepWithNext"/>
        <w:rPr>
          <w:rtl/>
        </w:rPr>
      </w:pPr>
    </w:p>
    <w:p w:rsidR="00FE4E1F" w:rsidRDefault="00FE4E1F" w:rsidP="00FE4E1F">
      <w:pPr>
        <w:rPr>
          <w:rtl/>
        </w:rPr>
      </w:pPr>
      <w:r>
        <w:rPr>
          <w:rFonts w:hint="cs"/>
          <w:rtl/>
        </w:rPr>
        <w:t xml:space="preserve">רגע. </w:t>
      </w:r>
    </w:p>
    <w:p w:rsidR="00FE4E1F" w:rsidRDefault="00FE4E1F" w:rsidP="00FE4E1F">
      <w:pPr>
        <w:rPr>
          <w:rtl/>
        </w:rPr>
      </w:pPr>
    </w:p>
    <w:p w:rsidR="00FE4E1F" w:rsidRDefault="00FE4E1F" w:rsidP="00FE4E1F">
      <w:pPr>
        <w:pStyle w:val="a4"/>
        <w:keepNext/>
        <w:rPr>
          <w:rtl/>
        </w:rPr>
      </w:pPr>
      <w:bookmarkStart w:id="976" w:name="ET_speaker_6128_272"/>
      <w:r w:rsidRPr="00FE4E1F">
        <w:rPr>
          <w:rStyle w:val="TagStyle"/>
          <w:rtl/>
        </w:rPr>
        <w:t xml:space="preserve"> &lt;&lt; דובר &gt;&gt; </w:t>
      </w:r>
      <w:r>
        <w:rPr>
          <w:rtl/>
        </w:rPr>
        <w:t>משה טור פז (יש עתיד):</w:t>
      </w:r>
      <w:r w:rsidRPr="00FE4E1F">
        <w:rPr>
          <w:rStyle w:val="TagStyle"/>
          <w:rtl/>
        </w:rPr>
        <w:t xml:space="preserve"> &lt;&lt; דובר &gt;&gt;</w:t>
      </w:r>
      <w:r>
        <w:rPr>
          <w:rtl/>
        </w:rPr>
        <w:t xml:space="preserve">   </w:t>
      </w:r>
      <w:bookmarkEnd w:id="976"/>
    </w:p>
    <w:p w:rsidR="00FE4E1F" w:rsidRDefault="00FE4E1F" w:rsidP="00FE4E1F">
      <w:pPr>
        <w:pStyle w:val="KeepWithNext"/>
        <w:rPr>
          <w:rtl/>
        </w:rPr>
      </w:pPr>
    </w:p>
    <w:p w:rsidR="00FE4E1F" w:rsidRDefault="00FE4E1F" w:rsidP="00FE4E1F">
      <w:pPr>
        <w:rPr>
          <w:rtl/>
        </w:rPr>
      </w:pPr>
      <w:r>
        <w:rPr>
          <w:rFonts w:hint="cs"/>
          <w:rtl/>
        </w:rPr>
        <w:t xml:space="preserve">אבל זה הדיון. יש 23 אלף ילדים כאלה בישראל. אז הם לא בתקנות? </w:t>
      </w:r>
    </w:p>
    <w:p w:rsidR="00FE4E1F" w:rsidRDefault="00FE4E1F" w:rsidP="00FE4E1F">
      <w:pPr>
        <w:rPr>
          <w:rtl/>
        </w:rPr>
      </w:pPr>
    </w:p>
    <w:p w:rsidR="00FE4E1F" w:rsidRDefault="00FE4E1F" w:rsidP="00FE4E1F">
      <w:pPr>
        <w:pStyle w:val="a4"/>
        <w:keepNext/>
        <w:rPr>
          <w:rtl/>
        </w:rPr>
      </w:pPr>
      <w:bookmarkStart w:id="977" w:name="ET_speaker_אסתי_ורהפטיג_274"/>
      <w:r w:rsidRPr="00FE4E1F">
        <w:rPr>
          <w:rStyle w:val="TagStyle"/>
          <w:rtl/>
        </w:rPr>
        <w:t xml:space="preserve"> &lt;&lt; דובר &gt;&gt; </w:t>
      </w:r>
      <w:r>
        <w:rPr>
          <w:rtl/>
        </w:rPr>
        <w:t>אסתי ורהפטיג:</w:t>
      </w:r>
      <w:r w:rsidRPr="00FE4E1F">
        <w:rPr>
          <w:rStyle w:val="TagStyle"/>
          <w:rtl/>
        </w:rPr>
        <w:t xml:space="preserve"> &lt;&lt; דובר &gt;&gt;</w:t>
      </w:r>
      <w:r>
        <w:rPr>
          <w:rtl/>
        </w:rPr>
        <w:t xml:space="preserve">   </w:t>
      </w:r>
      <w:bookmarkEnd w:id="977"/>
    </w:p>
    <w:p w:rsidR="00FE4E1F" w:rsidRDefault="00FE4E1F" w:rsidP="00FE4E1F">
      <w:pPr>
        <w:pStyle w:val="KeepWithNext"/>
        <w:rPr>
          <w:rtl/>
          <w:lang w:eastAsia="he-IL"/>
        </w:rPr>
      </w:pPr>
    </w:p>
    <w:p w:rsidR="00FE4E1F" w:rsidRDefault="00FE4E1F" w:rsidP="00FE4E1F">
      <w:pPr>
        <w:rPr>
          <w:rtl/>
          <w:lang w:eastAsia="he-IL"/>
        </w:rPr>
      </w:pPr>
      <w:r>
        <w:rPr>
          <w:rFonts w:hint="cs"/>
          <w:rtl/>
          <w:lang w:eastAsia="he-IL"/>
        </w:rPr>
        <w:t xml:space="preserve">לא, הם במסלול הפתוח. </w:t>
      </w:r>
    </w:p>
    <w:p w:rsidR="00FE4E1F" w:rsidRDefault="00FE4E1F" w:rsidP="00FE4E1F">
      <w:pPr>
        <w:rPr>
          <w:rtl/>
          <w:lang w:eastAsia="he-IL"/>
        </w:rPr>
      </w:pPr>
      <w:bookmarkStart w:id="978" w:name="_ETM_Q1_5019000"/>
      <w:bookmarkEnd w:id="978"/>
    </w:p>
    <w:p w:rsidR="00FE4E1F" w:rsidRDefault="00FE4E1F" w:rsidP="00FE4E1F">
      <w:pPr>
        <w:pStyle w:val="a4"/>
        <w:keepNext/>
        <w:rPr>
          <w:rtl/>
        </w:rPr>
      </w:pPr>
      <w:bookmarkStart w:id="979" w:name="ET_speaker_6128_275"/>
      <w:r w:rsidRPr="00FE4E1F">
        <w:rPr>
          <w:rStyle w:val="TagStyle"/>
          <w:rtl/>
        </w:rPr>
        <w:t xml:space="preserve"> &lt;&lt; דובר &gt;&gt; </w:t>
      </w:r>
      <w:r>
        <w:rPr>
          <w:rtl/>
        </w:rPr>
        <w:t>משה טור פז (יש עתיד):</w:t>
      </w:r>
      <w:r w:rsidRPr="00FE4E1F">
        <w:rPr>
          <w:rStyle w:val="TagStyle"/>
          <w:rtl/>
        </w:rPr>
        <w:t xml:space="preserve"> &lt;&lt; דובר &gt;&gt;</w:t>
      </w:r>
      <w:r>
        <w:rPr>
          <w:rtl/>
        </w:rPr>
        <w:t xml:space="preserve">   </w:t>
      </w:r>
      <w:bookmarkEnd w:id="979"/>
    </w:p>
    <w:p w:rsidR="00FE4E1F" w:rsidRDefault="00FE4E1F" w:rsidP="00FE4E1F">
      <w:pPr>
        <w:pStyle w:val="KeepWithNext"/>
        <w:rPr>
          <w:rtl/>
          <w:lang w:eastAsia="he-IL"/>
        </w:rPr>
      </w:pPr>
    </w:p>
    <w:p w:rsidR="00FE4E1F" w:rsidRDefault="00FE4E1F" w:rsidP="00FE4E1F">
      <w:pPr>
        <w:rPr>
          <w:rtl/>
          <w:lang w:eastAsia="he-IL"/>
        </w:rPr>
      </w:pPr>
      <w:bookmarkStart w:id="980" w:name="_ETM_Q1_5021000"/>
      <w:bookmarkEnd w:id="980"/>
      <w:r>
        <w:rPr>
          <w:rFonts w:hint="cs"/>
          <w:rtl/>
          <w:lang w:eastAsia="he-IL"/>
        </w:rPr>
        <w:t xml:space="preserve">23 אלף ילדים בישראל שנמצאים במסגרות חוץ-ביתיות הם בכלל לא בתקנות האלה? </w:t>
      </w:r>
    </w:p>
    <w:p w:rsidR="00FE4E1F" w:rsidRDefault="00FE4E1F" w:rsidP="00FE4E1F">
      <w:pPr>
        <w:rPr>
          <w:rtl/>
          <w:lang w:eastAsia="he-IL"/>
        </w:rPr>
      </w:pPr>
      <w:bookmarkStart w:id="981" w:name="_ETM_Q1_5024000"/>
      <w:bookmarkEnd w:id="981"/>
    </w:p>
    <w:p w:rsidR="00FE4E1F" w:rsidRDefault="00FE4E1F" w:rsidP="00FE4E1F">
      <w:pPr>
        <w:pStyle w:val="a4"/>
        <w:keepNext/>
        <w:rPr>
          <w:rtl/>
        </w:rPr>
      </w:pPr>
      <w:bookmarkStart w:id="982" w:name="ET_speaker_אסתי_ורהפטיג_276"/>
      <w:r w:rsidRPr="00FE4E1F">
        <w:rPr>
          <w:rStyle w:val="TagStyle"/>
          <w:rtl/>
        </w:rPr>
        <w:t xml:space="preserve"> &lt;&lt; דובר &gt;&gt; </w:t>
      </w:r>
      <w:r>
        <w:rPr>
          <w:rtl/>
        </w:rPr>
        <w:t>אסתי ורהפטיג:</w:t>
      </w:r>
      <w:r w:rsidRPr="00FE4E1F">
        <w:rPr>
          <w:rStyle w:val="TagStyle"/>
          <w:rtl/>
        </w:rPr>
        <w:t xml:space="preserve"> &lt;&lt; דובר &gt;&gt;</w:t>
      </w:r>
      <w:r>
        <w:rPr>
          <w:rtl/>
        </w:rPr>
        <w:t xml:space="preserve">   </w:t>
      </w:r>
      <w:bookmarkEnd w:id="982"/>
    </w:p>
    <w:p w:rsidR="00FE4E1F" w:rsidRDefault="00FE4E1F" w:rsidP="00FE4E1F">
      <w:pPr>
        <w:pStyle w:val="KeepWithNext"/>
        <w:rPr>
          <w:rtl/>
          <w:lang w:eastAsia="he-IL"/>
        </w:rPr>
      </w:pPr>
    </w:p>
    <w:p w:rsidR="00FE4E1F" w:rsidRDefault="00FE4E1F" w:rsidP="00FE4E1F">
      <w:pPr>
        <w:rPr>
          <w:rtl/>
          <w:lang w:eastAsia="he-IL"/>
        </w:rPr>
      </w:pPr>
      <w:r>
        <w:rPr>
          <w:rFonts w:hint="cs"/>
          <w:rtl/>
          <w:lang w:eastAsia="he-IL"/>
        </w:rPr>
        <w:t xml:space="preserve">לא. </w:t>
      </w:r>
    </w:p>
    <w:p w:rsidR="00FE4E1F" w:rsidRDefault="00FE4E1F" w:rsidP="00FE4E1F">
      <w:pPr>
        <w:rPr>
          <w:rtl/>
          <w:lang w:eastAsia="he-IL"/>
        </w:rPr>
      </w:pPr>
      <w:bookmarkStart w:id="983" w:name="_ETM_Q1_5026000"/>
      <w:bookmarkEnd w:id="983"/>
    </w:p>
    <w:p w:rsidR="00FE4E1F" w:rsidRDefault="00FE4E1F" w:rsidP="00FE4E1F">
      <w:pPr>
        <w:pStyle w:val="a4"/>
        <w:keepNext/>
        <w:rPr>
          <w:rtl/>
        </w:rPr>
      </w:pPr>
      <w:bookmarkStart w:id="984" w:name="ET_speaker_6128_277"/>
      <w:r w:rsidRPr="00FE4E1F">
        <w:rPr>
          <w:rStyle w:val="TagStyle"/>
          <w:rtl/>
        </w:rPr>
        <w:t xml:space="preserve"> &lt;&lt; דובר &gt;&gt; </w:t>
      </w:r>
      <w:r>
        <w:rPr>
          <w:rtl/>
        </w:rPr>
        <w:t>משה טור פז (יש עתיד):</w:t>
      </w:r>
      <w:r w:rsidRPr="00FE4E1F">
        <w:rPr>
          <w:rStyle w:val="TagStyle"/>
          <w:rtl/>
        </w:rPr>
        <w:t xml:space="preserve"> &lt;&lt; דובר &gt;&gt;</w:t>
      </w:r>
      <w:r>
        <w:rPr>
          <w:rtl/>
        </w:rPr>
        <w:t xml:space="preserve">   </w:t>
      </w:r>
      <w:bookmarkEnd w:id="984"/>
    </w:p>
    <w:p w:rsidR="00FE4E1F" w:rsidRDefault="00FE4E1F" w:rsidP="00FE4E1F">
      <w:pPr>
        <w:pStyle w:val="KeepWithNext"/>
        <w:rPr>
          <w:rtl/>
          <w:lang w:eastAsia="he-IL"/>
        </w:rPr>
      </w:pPr>
    </w:p>
    <w:p w:rsidR="00FE4E1F" w:rsidRDefault="00FE4E1F" w:rsidP="00FE4E1F">
      <w:pPr>
        <w:rPr>
          <w:rtl/>
          <w:lang w:eastAsia="he-IL"/>
        </w:rPr>
      </w:pPr>
      <w:bookmarkStart w:id="985" w:name="_ETM_Q1_5028000"/>
      <w:bookmarkEnd w:id="985"/>
      <w:r>
        <w:rPr>
          <w:rFonts w:hint="cs"/>
          <w:rtl/>
          <w:lang w:eastAsia="he-IL"/>
        </w:rPr>
        <w:t xml:space="preserve">כל כפרי הנוער לא בתקנות? </w:t>
      </w:r>
    </w:p>
    <w:p w:rsidR="00FE4E1F" w:rsidRDefault="00FE4E1F" w:rsidP="00FE4E1F">
      <w:pPr>
        <w:rPr>
          <w:rtl/>
          <w:lang w:eastAsia="he-IL"/>
        </w:rPr>
      </w:pPr>
    </w:p>
    <w:p w:rsidR="00FE4E1F" w:rsidRDefault="00FE4E1F" w:rsidP="00FE4E1F">
      <w:pPr>
        <w:pStyle w:val="a4"/>
        <w:keepNext/>
        <w:rPr>
          <w:rtl/>
        </w:rPr>
      </w:pPr>
      <w:bookmarkStart w:id="986" w:name="ET_speaker_אסתי_ורהפטיג_278"/>
      <w:r w:rsidRPr="00FE4E1F">
        <w:rPr>
          <w:rStyle w:val="TagStyle"/>
          <w:rtl/>
        </w:rPr>
        <w:t xml:space="preserve"> &lt;&lt; דובר &gt;&gt; </w:t>
      </w:r>
      <w:r>
        <w:rPr>
          <w:rtl/>
        </w:rPr>
        <w:t>אסתי ורהפטיג:</w:t>
      </w:r>
      <w:r w:rsidRPr="00FE4E1F">
        <w:rPr>
          <w:rStyle w:val="TagStyle"/>
          <w:rtl/>
        </w:rPr>
        <w:t xml:space="preserve"> &lt;&lt; דובר &gt;&gt;</w:t>
      </w:r>
      <w:r>
        <w:rPr>
          <w:rtl/>
        </w:rPr>
        <w:t xml:space="preserve">   </w:t>
      </w:r>
      <w:bookmarkEnd w:id="986"/>
    </w:p>
    <w:p w:rsidR="00FE4E1F" w:rsidRDefault="00FE4E1F" w:rsidP="00FE4E1F">
      <w:pPr>
        <w:pStyle w:val="KeepWithNext"/>
        <w:rPr>
          <w:rtl/>
          <w:lang w:eastAsia="he-IL"/>
        </w:rPr>
      </w:pPr>
    </w:p>
    <w:p w:rsidR="00FE4E1F" w:rsidRDefault="00FE4E1F" w:rsidP="00FE4E1F">
      <w:pPr>
        <w:rPr>
          <w:rtl/>
          <w:lang w:eastAsia="he-IL"/>
        </w:rPr>
      </w:pPr>
      <w:r>
        <w:rPr>
          <w:rFonts w:hint="cs"/>
          <w:rtl/>
          <w:lang w:eastAsia="he-IL"/>
        </w:rPr>
        <w:t xml:space="preserve">להבנתי, כל כפרי הנוער הם כן. מסגרות חוץ-ביתיות אלה מסגרות של הרווחה. </w:t>
      </w:r>
    </w:p>
    <w:p w:rsidR="00FE4E1F" w:rsidRDefault="00FE4E1F" w:rsidP="00FE4E1F">
      <w:pPr>
        <w:rPr>
          <w:rtl/>
          <w:lang w:eastAsia="he-IL"/>
        </w:rPr>
      </w:pPr>
      <w:bookmarkStart w:id="987" w:name="_ETM_Q1_5035000"/>
      <w:bookmarkEnd w:id="987"/>
    </w:p>
    <w:p w:rsidR="00FE4E1F" w:rsidRDefault="00FE4E1F" w:rsidP="00FE4E1F">
      <w:pPr>
        <w:pStyle w:val="a4"/>
        <w:keepNext/>
        <w:rPr>
          <w:rtl/>
        </w:rPr>
      </w:pPr>
      <w:bookmarkStart w:id="988" w:name="ET_speaker_6128_279"/>
      <w:r w:rsidRPr="00FE4E1F">
        <w:rPr>
          <w:rStyle w:val="TagStyle"/>
          <w:rtl/>
        </w:rPr>
        <w:t xml:space="preserve"> &lt;&lt; דובר &gt;&gt; </w:t>
      </w:r>
      <w:r>
        <w:rPr>
          <w:rtl/>
        </w:rPr>
        <w:t>משה טור פז (יש עתיד):</w:t>
      </w:r>
      <w:r w:rsidRPr="00FE4E1F">
        <w:rPr>
          <w:rStyle w:val="TagStyle"/>
          <w:rtl/>
        </w:rPr>
        <w:t xml:space="preserve"> &lt;&lt; דובר &gt;&gt;</w:t>
      </w:r>
      <w:r>
        <w:rPr>
          <w:rtl/>
        </w:rPr>
        <w:t xml:space="preserve">   </w:t>
      </w:r>
      <w:bookmarkEnd w:id="988"/>
    </w:p>
    <w:p w:rsidR="00FE4E1F" w:rsidRDefault="00FE4E1F" w:rsidP="00FE4E1F">
      <w:pPr>
        <w:pStyle w:val="KeepWithNext"/>
        <w:rPr>
          <w:rtl/>
          <w:lang w:eastAsia="he-IL"/>
        </w:rPr>
      </w:pPr>
    </w:p>
    <w:p w:rsidR="00FE4E1F" w:rsidRDefault="00FE4E1F" w:rsidP="00FE4E1F">
      <w:pPr>
        <w:rPr>
          <w:rtl/>
          <w:lang w:eastAsia="he-IL"/>
        </w:rPr>
      </w:pPr>
      <w:r>
        <w:rPr>
          <w:rFonts w:hint="cs"/>
          <w:rtl/>
          <w:lang w:eastAsia="he-IL"/>
        </w:rPr>
        <w:t>לא בהכרח. גם כפר נוער ז</w:t>
      </w:r>
      <w:bookmarkStart w:id="989" w:name="_ETM_Q1_5036000"/>
      <w:bookmarkEnd w:id="989"/>
      <w:r>
        <w:rPr>
          <w:rFonts w:hint="cs"/>
          <w:rtl/>
          <w:lang w:eastAsia="he-IL"/>
        </w:rPr>
        <w:t>ה מס</w:t>
      </w:r>
      <w:r w:rsidR="003629AD">
        <w:rPr>
          <w:rFonts w:hint="cs"/>
          <w:rtl/>
          <w:lang w:eastAsia="he-IL"/>
        </w:rPr>
        <w:t>גרת חוץ-ביתית, היא רק לא בהשמה או הועדה. אבל היא מסגרת חוץ-ביתית בהגדרה. לכן אני שואל</w:t>
      </w:r>
      <w:bookmarkStart w:id="990" w:name="_ETM_Q1_5045000"/>
      <w:bookmarkEnd w:id="990"/>
      <w:r w:rsidR="003629AD">
        <w:rPr>
          <w:rFonts w:hint="cs"/>
          <w:rtl/>
          <w:lang w:eastAsia="he-IL"/>
        </w:rPr>
        <w:t xml:space="preserve"> על ההגדרות. </w:t>
      </w:r>
    </w:p>
    <w:p w:rsidR="003629AD" w:rsidRDefault="003629AD" w:rsidP="00FE4E1F">
      <w:pPr>
        <w:rPr>
          <w:rtl/>
          <w:lang w:eastAsia="he-IL"/>
        </w:rPr>
      </w:pPr>
    </w:p>
    <w:p w:rsidR="003629AD" w:rsidRDefault="003629AD" w:rsidP="003629AD">
      <w:pPr>
        <w:pStyle w:val="a4"/>
        <w:keepNext/>
        <w:rPr>
          <w:rtl/>
        </w:rPr>
      </w:pPr>
      <w:bookmarkStart w:id="991" w:name="ET_speaker_מירב_ישראלי_280"/>
      <w:r w:rsidRPr="003629AD">
        <w:rPr>
          <w:rStyle w:val="TagStyle"/>
          <w:rtl/>
        </w:rPr>
        <w:t xml:space="preserve"> &lt;&lt; דובר &gt;&gt; </w:t>
      </w:r>
      <w:r>
        <w:rPr>
          <w:rtl/>
        </w:rPr>
        <w:t>מירב ישראלי:</w:t>
      </w:r>
      <w:r w:rsidRPr="003629AD">
        <w:rPr>
          <w:rStyle w:val="TagStyle"/>
          <w:rtl/>
        </w:rPr>
        <w:t xml:space="preserve"> &lt;&lt; דובר &gt;&gt;</w:t>
      </w:r>
      <w:r>
        <w:rPr>
          <w:rtl/>
        </w:rPr>
        <w:t xml:space="preserve">   </w:t>
      </w:r>
      <w:bookmarkEnd w:id="991"/>
    </w:p>
    <w:p w:rsidR="003629AD" w:rsidRDefault="003629AD" w:rsidP="003629AD">
      <w:pPr>
        <w:pStyle w:val="KeepWithNext"/>
        <w:rPr>
          <w:rtl/>
          <w:lang w:eastAsia="he-IL"/>
        </w:rPr>
      </w:pPr>
    </w:p>
    <w:p w:rsidR="003629AD" w:rsidRDefault="003629AD" w:rsidP="003629AD">
      <w:pPr>
        <w:rPr>
          <w:rtl/>
          <w:lang w:eastAsia="he-IL"/>
        </w:rPr>
      </w:pPr>
      <w:r>
        <w:rPr>
          <w:rFonts w:hint="cs"/>
          <w:rtl/>
          <w:lang w:eastAsia="he-IL"/>
        </w:rPr>
        <w:t xml:space="preserve">אז אמרנו שצריכה להיתוסף הגדרה של מסגרת חוץ-ביתית. </w:t>
      </w:r>
      <w:bookmarkStart w:id="992" w:name="_ETM_Q1_5050000"/>
      <w:bookmarkEnd w:id="992"/>
      <w:r>
        <w:rPr>
          <w:rFonts w:hint="cs"/>
          <w:rtl/>
          <w:lang w:eastAsia="he-IL"/>
        </w:rPr>
        <w:t xml:space="preserve">יש לכם? </w:t>
      </w:r>
    </w:p>
    <w:p w:rsidR="003629AD" w:rsidRDefault="003629AD" w:rsidP="003629AD">
      <w:pPr>
        <w:rPr>
          <w:rtl/>
          <w:lang w:eastAsia="he-IL"/>
        </w:rPr>
      </w:pPr>
      <w:bookmarkStart w:id="993" w:name="_ETM_Q1_5051000"/>
      <w:bookmarkEnd w:id="993"/>
    </w:p>
    <w:p w:rsidR="003629AD" w:rsidRDefault="003629AD" w:rsidP="003629AD">
      <w:pPr>
        <w:pStyle w:val="a4"/>
        <w:keepNext/>
        <w:rPr>
          <w:rtl/>
        </w:rPr>
      </w:pPr>
      <w:bookmarkStart w:id="994" w:name="ET_speaker_אסתי_ורהפטיג_281"/>
      <w:r w:rsidRPr="003629AD">
        <w:rPr>
          <w:rStyle w:val="TagStyle"/>
          <w:rtl/>
        </w:rPr>
        <w:t xml:space="preserve"> &lt;&lt; דובר &gt;&gt; </w:t>
      </w:r>
      <w:r>
        <w:rPr>
          <w:rtl/>
        </w:rPr>
        <w:t>אסתי ורהפטיג:</w:t>
      </w:r>
      <w:r w:rsidRPr="003629AD">
        <w:rPr>
          <w:rStyle w:val="TagStyle"/>
          <w:rtl/>
        </w:rPr>
        <w:t xml:space="preserve"> &lt;&lt; דובר &gt;&gt;</w:t>
      </w:r>
      <w:r>
        <w:rPr>
          <w:rtl/>
        </w:rPr>
        <w:t xml:space="preserve">   </w:t>
      </w:r>
      <w:bookmarkEnd w:id="994"/>
    </w:p>
    <w:p w:rsidR="003629AD" w:rsidRDefault="003629AD" w:rsidP="003629AD">
      <w:pPr>
        <w:pStyle w:val="KeepWithNext"/>
        <w:rPr>
          <w:rtl/>
          <w:lang w:eastAsia="he-IL"/>
        </w:rPr>
      </w:pPr>
    </w:p>
    <w:p w:rsidR="003629AD" w:rsidRDefault="003629AD" w:rsidP="003629AD">
      <w:pPr>
        <w:rPr>
          <w:rtl/>
          <w:lang w:eastAsia="he-IL"/>
        </w:rPr>
      </w:pPr>
      <w:r>
        <w:rPr>
          <w:rFonts w:hint="cs"/>
          <w:rtl/>
          <w:lang w:eastAsia="he-IL"/>
        </w:rPr>
        <w:t xml:space="preserve">ההגדרה בחוק מפנה לאחד הסעיפים. </w:t>
      </w:r>
    </w:p>
    <w:p w:rsidR="003629AD" w:rsidRDefault="003629AD" w:rsidP="003629AD">
      <w:pPr>
        <w:rPr>
          <w:rtl/>
          <w:lang w:eastAsia="he-IL"/>
        </w:rPr>
      </w:pPr>
      <w:bookmarkStart w:id="995" w:name="_ETM_Q1_5056000"/>
      <w:bookmarkEnd w:id="995"/>
    </w:p>
    <w:p w:rsidR="003629AD" w:rsidRDefault="003629AD" w:rsidP="003629AD">
      <w:pPr>
        <w:pStyle w:val="a4"/>
        <w:keepNext/>
        <w:rPr>
          <w:rtl/>
        </w:rPr>
      </w:pPr>
      <w:bookmarkStart w:id="996" w:name="ET_speaker_מירב_ישראלי_282"/>
      <w:r w:rsidRPr="003629AD">
        <w:rPr>
          <w:rStyle w:val="TagStyle"/>
          <w:rtl/>
        </w:rPr>
        <w:t xml:space="preserve"> &lt;&lt; דובר &gt;&gt; </w:t>
      </w:r>
      <w:r>
        <w:rPr>
          <w:rtl/>
        </w:rPr>
        <w:t>מירב ישראלי:</w:t>
      </w:r>
      <w:r w:rsidRPr="003629AD">
        <w:rPr>
          <w:rStyle w:val="TagStyle"/>
          <w:rtl/>
        </w:rPr>
        <w:t xml:space="preserve"> &lt;&lt; דובר &gt;&gt;</w:t>
      </w:r>
      <w:r>
        <w:rPr>
          <w:rtl/>
        </w:rPr>
        <w:t xml:space="preserve">   </w:t>
      </w:r>
      <w:bookmarkEnd w:id="996"/>
    </w:p>
    <w:p w:rsidR="003629AD" w:rsidRDefault="003629AD" w:rsidP="003629AD">
      <w:pPr>
        <w:pStyle w:val="KeepWithNext"/>
        <w:rPr>
          <w:rtl/>
          <w:lang w:eastAsia="he-IL"/>
        </w:rPr>
      </w:pPr>
    </w:p>
    <w:p w:rsidR="003629AD" w:rsidRDefault="003629AD" w:rsidP="003629AD">
      <w:pPr>
        <w:rPr>
          <w:rtl/>
          <w:lang w:eastAsia="he-IL"/>
        </w:rPr>
      </w:pPr>
      <w:bookmarkStart w:id="997" w:name="_ETM_Q1_5057000"/>
      <w:bookmarkEnd w:id="997"/>
      <w:r>
        <w:rPr>
          <w:rFonts w:hint="cs"/>
          <w:rtl/>
          <w:lang w:eastAsia="he-IL"/>
        </w:rPr>
        <w:t xml:space="preserve">את זוכרת באיזה </w:t>
      </w:r>
      <w:bookmarkStart w:id="998" w:name="_ETM_Q1_5060000"/>
      <w:bookmarkEnd w:id="998"/>
      <w:r>
        <w:rPr>
          <w:rFonts w:hint="cs"/>
          <w:rtl/>
          <w:lang w:eastAsia="he-IL"/>
        </w:rPr>
        <w:t xml:space="preserve">סעיף? </w:t>
      </w:r>
    </w:p>
    <w:p w:rsidR="003629AD" w:rsidRDefault="003629AD" w:rsidP="003629AD">
      <w:pPr>
        <w:rPr>
          <w:rtl/>
          <w:lang w:eastAsia="he-IL"/>
        </w:rPr>
      </w:pPr>
      <w:bookmarkStart w:id="999" w:name="_ETM_Q1_5077000"/>
      <w:bookmarkEnd w:id="999"/>
    </w:p>
    <w:p w:rsidR="003629AD" w:rsidRDefault="003629AD" w:rsidP="003629AD">
      <w:pPr>
        <w:pStyle w:val="a4"/>
        <w:keepNext/>
        <w:rPr>
          <w:rtl/>
        </w:rPr>
      </w:pPr>
      <w:bookmarkStart w:id="1000" w:name="ET_speaker_אסתי_ורהפטיג_283"/>
      <w:r w:rsidRPr="003629AD">
        <w:rPr>
          <w:rStyle w:val="TagStyle"/>
          <w:rtl/>
        </w:rPr>
        <w:t xml:space="preserve"> &lt;&lt; דובר &gt;&gt; </w:t>
      </w:r>
      <w:r>
        <w:rPr>
          <w:rtl/>
        </w:rPr>
        <w:t>אסתי ורהפטיג:</w:t>
      </w:r>
      <w:r w:rsidRPr="003629AD">
        <w:rPr>
          <w:rStyle w:val="TagStyle"/>
          <w:rtl/>
        </w:rPr>
        <w:t xml:space="preserve"> &lt;&lt; דובר &gt;&gt;</w:t>
      </w:r>
      <w:r>
        <w:rPr>
          <w:rtl/>
        </w:rPr>
        <w:t xml:space="preserve">   </w:t>
      </w:r>
      <w:bookmarkEnd w:id="1000"/>
    </w:p>
    <w:p w:rsidR="003629AD" w:rsidRDefault="003629AD" w:rsidP="003629AD">
      <w:pPr>
        <w:pStyle w:val="KeepWithNext"/>
        <w:rPr>
          <w:rtl/>
          <w:lang w:eastAsia="he-IL"/>
        </w:rPr>
      </w:pPr>
    </w:p>
    <w:p w:rsidR="003629AD" w:rsidRDefault="003629AD" w:rsidP="003629AD">
      <w:pPr>
        <w:rPr>
          <w:rtl/>
          <w:lang w:eastAsia="he-IL"/>
        </w:rPr>
      </w:pPr>
      <w:bookmarkStart w:id="1001" w:name="_ETM_Q1_5078000"/>
      <w:bookmarkEnd w:id="1001"/>
      <w:r>
        <w:rPr>
          <w:rFonts w:hint="cs"/>
          <w:rtl/>
          <w:lang w:eastAsia="he-IL"/>
        </w:rPr>
        <w:t xml:space="preserve">22א. </w:t>
      </w:r>
    </w:p>
    <w:p w:rsidR="003629AD" w:rsidRDefault="003629AD" w:rsidP="003629AD">
      <w:pPr>
        <w:rPr>
          <w:rtl/>
          <w:lang w:eastAsia="he-IL"/>
        </w:rPr>
      </w:pPr>
    </w:p>
    <w:p w:rsidR="003629AD" w:rsidRDefault="003629AD" w:rsidP="003629AD">
      <w:pPr>
        <w:pStyle w:val="a4"/>
        <w:keepNext/>
        <w:rPr>
          <w:rtl/>
        </w:rPr>
      </w:pPr>
      <w:bookmarkStart w:id="1002" w:name="ET_speaker_מירב_ישראלי_284"/>
      <w:r w:rsidRPr="003629AD">
        <w:rPr>
          <w:rStyle w:val="TagStyle"/>
          <w:rtl/>
        </w:rPr>
        <w:t xml:space="preserve"> &lt;&lt; דובר &gt;&gt; </w:t>
      </w:r>
      <w:r>
        <w:rPr>
          <w:rtl/>
        </w:rPr>
        <w:t>מירב ישראלי:</w:t>
      </w:r>
      <w:r w:rsidRPr="003629AD">
        <w:rPr>
          <w:rStyle w:val="TagStyle"/>
          <w:rtl/>
        </w:rPr>
        <w:t xml:space="preserve"> &lt;&lt; דובר &gt;&gt;</w:t>
      </w:r>
      <w:r>
        <w:rPr>
          <w:rtl/>
        </w:rPr>
        <w:t xml:space="preserve">   </w:t>
      </w:r>
      <w:bookmarkEnd w:id="1002"/>
    </w:p>
    <w:p w:rsidR="003629AD" w:rsidRDefault="003629AD" w:rsidP="003629AD">
      <w:pPr>
        <w:pStyle w:val="KeepWithNext"/>
        <w:rPr>
          <w:rtl/>
          <w:lang w:eastAsia="he-IL"/>
        </w:rPr>
      </w:pPr>
    </w:p>
    <w:p w:rsidR="003629AD" w:rsidRDefault="003629AD" w:rsidP="003629AD">
      <w:pPr>
        <w:rPr>
          <w:rtl/>
          <w:lang w:eastAsia="he-IL"/>
        </w:rPr>
      </w:pPr>
      <w:bookmarkStart w:id="1003" w:name="_ETM_Q1_5083000"/>
      <w:bookmarkEnd w:id="1003"/>
      <w:r>
        <w:rPr>
          <w:rFonts w:hint="cs"/>
          <w:rtl/>
          <w:lang w:eastAsia="he-IL"/>
        </w:rPr>
        <w:t xml:space="preserve">כיוון שזה לא בסעיף ההגדרות הכללי ביקשנו מהם </w:t>
      </w:r>
      <w:bookmarkStart w:id="1004" w:name="_ETM_Q1_5082000"/>
      <w:bookmarkEnd w:id="1004"/>
      <w:r>
        <w:rPr>
          <w:rFonts w:hint="cs"/>
          <w:rtl/>
          <w:lang w:eastAsia="he-IL"/>
        </w:rPr>
        <w:t xml:space="preserve">להפנות לסעיף הספציפי בחוק: "מסגרת חוץ-ביתית" </w:t>
      </w:r>
      <w:r>
        <w:rPr>
          <w:rtl/>
          <w:lang w:eastAsia="he-IL"/>
        </w:rPr>
        <w:t>–</w:t>
      </w:r>
      <w:r>
        <w:rPr>
          <w:rFonts w:hint="cs"/>
          <w:rtl/>
          <w:lang w:eastAsia="he-IL"/>
        </w:rPr>
        <w:t xml:space="preserve"> מסגרת המשמשת </w:t>
      </w:r>
      <w:bookmarkStart w:id="1005" w:name="_ETM_Q1_5095000"/>
      <w:bookmarkEnd w:id="1005"/>
      <w:r>
        <w:rPr>
          <w:rFonts w:hint="cs"/>
          <w:rtl/>
          <w:lang w:eastAsia="he-IL"/>
        </w:rPr>
        <w:t xml:space="preserve">חלופת בית בפיקוח משרד העבודה, הרווחה והשירותים החברתיים בהפעלתו או מטעמו או בהפעלת המחלקה לשירותים חברתיים ברשות המקומית או במטעמה". </w:t>
      </w:r>
      <w:bookmarkStart w:id="1006" w:name="_ETM_Q1_5107000"/>
      <w:bookmarkEnd w:id="1006"/>
      <w:r>
        <w:rPr>
          <w:rFonts w:hint="cs"/>
          <w:rtl/>
          <w:lang w:eastAsia="he-IL"/>
        </w:rPr>
        <w:t xml:space="preserve">זאת מסגרת חוץ ביתית ולזה הכוונה פה. </w:t>
      </w:r>
    </w:p>
    <w:p w:rsidR="003629AD" w:rsidRDefault="003629AD" w:rsidP="003629AD">
      <w:pPr>
        <w:rPr>
          <w:rtl/>
          <w:lang w:eastAsia="he-IL"/>
        </w:rPr>
      </w:pPr>
      <w:bookmarkStart w:id="1007" w:name="_ETM_Q1_5105000"/>
      <w:bookmarkEnd w:id="1007"/>
    </w:p>
    <w:p w:rsidR="003629AD" w:rsidRDefault="003629AD" w:rsidP="003629AD">
      <w:pPr>
        <w:pStyle w:val="a4"/>
        <w:keepNext/>
        <w:rPr>
          <w:rtl/>
        </w:rPr>
      </w:pPr>
      <w:bookmarkStart w:id="1008" w:name="ET_speaker_6128_285"/>
      <w:r w:rsidRPr="003629AD">
        <w:rPr>
          <w:rStyle w:val="TagStyle"/>
          <w:rtl/>
        </w:rPr>
        <w:t xml:space="preserve"> &lt;&lt; דובר &gt;&gt; </w:t>
      </w:r>
      <w:r>
        <w:rPr>
          <w:rtl/>
        </w:rPr>
        <w:t>משה טור פז (יש עתיד):</w:t>
      </w:r>
      <w:r w:rsidRPr="003629AD">
        <w:rPr>
          <w:rStyle w:val="TagStyle"/>
          <w:rtl/>
        </w:rPr>
        <w:t xml:space="preserve"> &lt;&lt; דובר &gt;&gt;</w:t>
      </w:r>
      <w:r>
        <w:rPr>
          <w:rtl/>
        </w:rPr>
        <w:t xml:space="preserve">   </w:t>
      </w:r>
      <w:bookmarkEnd w:id="1008"/>
    </w:p>
    <w:p w:rsidR="003629AD" w:rsidRDefault="003629AD" w:rsidP="003629AD">
      <w:pPr>
        <w:pStyle w:val="KeepWithNext"/>
        <w:rPr>
          <w:rtl/>
          <w:lang w:eastAsia="he-IL"/>
        </w:rPr>
      </w:pPr>
    </w:p>
    <w:p w:rsidR="003629AD" w:rsidRDefault="003629AD" w:rsidP="003629AD">
      <w:pPr>
        <w:rPr>
          <w:rtl/>
          <w:lang w:eastAsia="he-IL"/>
        </w:rPr>
      </w:pPr>
      <w:bookmarkStart w:id="1009" w:name="_ETM_Q1_5112000"/>
      <w:bookmarkEnd w:id="1009"/>
      <w:r>
        <w:rPr>
          <w:rFonts w:hint="cs"/>
          <w:rtl/>
          <w:lang w:eastAsia="he-IL"/>
        </w:rPr>
        <w:t xml:space="preserve">כלומר כפר נוער של משרד החינוך הוא לא בהגדרה הזאת. </w:t>
      </w:r>
    </w:p>
    <w:p w:rsidR="003629AD" w:rsidRDefault="003629AD" w:rsidP="003629AD">
      <w:pPr>
        <w:rPr>
          <w:rtl/>
          <w:lang w:eastAsia="he-IL"/>
        </w:rPr>
      </w:pPr>
      <w:bookmarkStart w:id="1010" w:name="_ETM_Q1_5119000"/>
      <w:bookmarkEnd w:id="1010"/>
    </w:p>
    <w:p w:rsidR="003629AD" w:rsidRDefault="003629AD" w:rsidP="003629AD">
      <w:pPr>
        <w:pStyle w:val="af9"/>
        <w:keepNext/>
        <w:rPr>
          <w:rtl/>
          <w:lang w:eastAsia="he-IL"/>
        </w:rPr>
      </w:pPr>
      <w:bookmarkStart w:id="1011" w:name="ET_guest_573772_286"/>
      <w:r w:rsidRPr="003629AD">
        <w:rPr>
          <w:rStyle w:val="TagStyle"/>
          <w:rtl/>
        </w:rPr>
        <w:t xml:space="preserve"> &lt;&lt; אורח &gt;&gt; </w:t>
      </w:r>
      <w:r>
        <w:rPr>
          <w:rtl/>
          <w:lang w:eastAsia="he-IL"/>
        </w:rPr>
        <w:t>לירן שפיגל:</w:t>
      </w:r>
      <w:r w:rsidRPr="003629AD">
        <w:rPr>
          <w:rStyle w:val="TagStyle"/>
          <w:rtl/>
        </w:rPr>
        <w:t xml:space="preserve"> &lt;&lt; אורח &gt;&gt;</w:t>
      </w:r>
      <w:r>
        <w:rPr>
          <w:rtl/>
          <w:lang w:eastAsia="he-IL"/>
        </w:rPr>
        <w:t xml:space="preserve">   </w:t>
      </w:r>
      <w:bookmarkEnd w:id="1011"/>
    </w:p>
    <w:p w:rsidR="003629AD" w:rsidRDefault="003629AD" w:rsidP="003629AD">
      <w:pPr>
        <w:pStyle w:val="KeepWithNext"/>
        <w:rPr>
          <w:rtl/>
          <w:lang w:eastAsia="he-IL"/>
        </w:rPr>
      </w:pPr>
    </w:p>
    <w:p w:rsidR="003629AD" w:rsidRPr="003629AD" w:rsidRDefault="003629AD" w:rsidP="003629AD">
      <w:pPr>
        <w:rPr>
          <w:rtl/>
          <w:lang w:eastAsia="he-IL"/>
        </w:rPr>
      </w:pPr>
      <w:r>
        <w:rPr>
          <w:rFonts w:hint="cs"/>
          <w:rtl/>
          <w:lang w:eastAsia="he-IL"/>
        </w:rPr>
        <w:t>אבל הוא נכנס תחת ההגדרה של סעיף 10(ג)(5) בדרך כ</w:t>
      </w:r>
      <w:bookmarkStart w:id="1012" w:name="_ETM_Q1_5122000"/>
      <w:bookmarkEnd w:id="1012"/>
      <w:r>
        <w:rPr>
          <w:rFonts w:hint="cs"/>
          <w:rtl/>
          <w:lang w:eastAsia="he-IL"/>
        </w:rPr>
        <w:t xml:space="preserve">לל כי יש שם תלמידים שהם חסרי עורף. </w:t>
      </w:r>
    </w:p>
    <w:p w:rsidR="00FE4E1F" w:rsidRDefault="00FE4E1F" w:rsidP="00FE4E1F">
      <w:pPr>
        <w:rPr>
          <w:rtl/>
        </w:rPr>
      </w:pPr>
      <w:bookmarkStart w:id="1013" w:name="_ETM_Q1_5042000"/>
      <w:bookmarkStart w:id="1014" w:name="_ETM_Q1_5011000"/>
      <w:bookmarkEnd w:id="1013"/>
      <w:bookmarkEnd w:id="1014"/>
    </w:p>
    <w:p w:rsidR="00FE4E1F" w:rsidRDefault="00FE4E1F" w:rsidP="00FE4E1F">
      <w:pPr>
        <w:pStyle w:val="af6"/>
        <w:keepNext/>
        <w:rPr>
          <w:rtl/>
        </w:rPr>
      </w:pPr>
      <w:bookmarkStart w:id="1015" w:name="ET_yor_שרן_השכל___יורַ_273"/>
      <w:r w:rsidRPr="00FE4E1F">
        <w:rPr>
          <w:rStyle w:val="TagStyle"/>
          <w:rtl/>
        </w:rPr>
        <w:t xml:space="preserve"> &lt;&lt; יור &gt;&gt; </w:t>
      </w:r>
      <w:r>
        <w:rPr>
          <w:rtl/>
        </w:rPr>
        <w:t>היו"ר שרן השכל:</w:t>
      </w:r>
      <w:r w:rsidRPr="00FE4E1F">
        <w:rPr>
          <w:rStyle w:val="TagStyle"/>
          <w:rtl/>
        </w:rPr>
        <w:t xml:space="preserve"> &lt;&lt; יור &gt;&gt;</w:t>
      </w:r>
      <w:r>
        <w:rPr>
          <w:rtl/>
        </w:rPr>
        <w:t xml:space="preserve">   </w:t>
      </w:r>
      <w:bookmarkEnd w:id="1015"/>
    </w:p>
    <w:p w:rsidR="00FE4E1F" w:rsidRDefault="00FE4E1F" w:rsidP="00FE4E1F">
      <w:pPr>
        <w:pStyle w:val="KeepWithNext"/>
        <w:rPr>
          <w:rtl/>
        </w:rPr>
      </w:pPr>
    </w:p>
    <w:p w:rsidR="003629AD" w:rsidRDefault="003629AD" w:rsidP="00FE4E1F">
      <w:pPr>
        <w:rPr>
          <w:rtl/>
        </w:rPr>
      </w:pPr>
      <w:bookmarkStart w:id="1016" w:name="_ETM_Q1_5012000"/>
      <w:bookmarkEnd w:id="1016"/>
      <w:r>
        <w:rPr>
          <w:rFonts w:hint="cs"/>
          <w:rtl/>
        </w:rPr>
        <w:t xml:space="preserve">אנחנו ניקח </w:t>
      </w:r>
      <w:bookmarkStart w:id="1017" w:name="_ETM_Q1_5128000"/>
      <w:bookmarkEnd w:id="1017"/>
      <w:r>
        <w:rPr>
          <w:rFonts w:hint="cs"/>
          <w:rtl/>
        </w:rPr>
        <w:t xml:space="preserve">הפסקה מהדיון הזה. אם נוכל נמשיך את הדיון בהמשך היום. </w:t>
      </w:r>
    </w:p>
    <w:p w:rsidR="003629AD" w:rsidRDefault="003629AD" w:rsidP="00FE4E1F">
      <w:pPr>
        <w:rPr>
          <w:rtl/>
        </w:rPr>
      </w:pPr>
      <w:bookmarkStart w:id="1018" w:name="_ETM_Q1_5133000"/>
      <w:bookmarkEnd w:id="1018"/>
    </w:p>
    <w:p w:rsidR="003629AD" w:rsidRDefault="003629AD" w:rsidP="003629AD">
      <w:pPr>
        <w:pStyle w:val="a4"/>
        <w:keepNext/>
        <w:rPr>
          <w:rtl/>
        </w:rPr>
      </w:pPr>
      <w:bookmarkStart w:id="1019" w:name="ET_speaker_6230_287"/>
      <w:r w:rsidRPr="003629AD">
        <w:rPr>
          <w:rStyle w:val="TagStyle"/>
          <w:rtl/>
        </w:rPr>
        <w:t xml:space="preserve"> &lt;&lt; דובר &gt;&gt; </w:t>
      </w:r>
      <w:r>
        <w:rPr>
          <w:rtl/>
        </w:rPr>
        <w:t>שירלי פינטו קדוש (ימינה):</w:t>
      </w:r>
      <w:r w:rsidRPr="003629AD">
        <w:rPr>
          <w:rStyle w:val="TagStyle"/>
          <w:rtl/>
        </w:rPr>
        <w:t xml:space="preserve"> &lt;&lt; דובר &gt;&gt;</w:t>
      </w:r>
      <w:r>
        <w:rPr>
          <w:rtl/>
        </w:rPr>
        <w:t xml:space="preserve">   </w:t>
      </w:r>
      <w:bookmarkEnd w:id="1019"/>
    </w:p>
    <w:p w:rsidR="003629AD" w:rsidRDefault="003629AD" w:rsidP="003629AD">
      <w:pPr>
        <w:pStyle w:val="KeepWithNext"/>
        <w:rPr>
          <w:rtl/>
        </w:rPr>
      </w:pPr>
    </w:p>
    <w:p w:rsidR="003629AD" w:rsidRDefault="003629AD" w:rsidP="003629AD">
      <w:pPr>
        <w:rPr>
          <w:rtl/>
        </w:rPr>
      </w:pPr>
      <w:r>
        <w:rPr>
          <w:rFonts w:hint="cs"/>
          <w:rtl/>
        </w:rPr>
        <w:t xml:space="preserve">(אומרת דברים בשפת הסימנים. להלן תרגומם): אני יכולה לשאול שאלה קטנה? </w:t>
      </w:r>
    </w:p>
    <w:p w:rsidR="003629AD" w:rsidRDefault="003629AD" w:rsidP="003629AD">
      <w:pPr>
        <w:rPr>
          <w:rtl/>
        </w:rPr>
      </w:pPr>
      <w:bookmarkStart w:id="1020" w:name="_ETM_Q1_5131000"/>
      <w:bookmarkEnd w:id="1020"/>
    </w:p>
    <w:p w:rsidR="003629AD" w:rsidRDefault="003629AD" w:rsidP="003629AD">
      <w:pPr>
        <w:pStyle w:val="af6"/>
        <w:keepNext/>
        <w:rPr>
          <w:rtl/>
        </w:rPr>
      </w:pPr>
      <w:bookmarkStart w:id="1021" w:name="ET_yor_שרן_השכל___יורַ_288"/>
      <w:r w:rsidRPr="003629AD">
        <w:rPr>
          <w:rStyle w:val="TagStyle"/>
          <w:rtl/>
        </w:rPr>
        <w:t xml:space="preserve"> &lt;&lt; יור &gt;&gt; </w:t>
      </w:r>
      <w:r>
        <w:rPr>
          <w:rtl/>
        </w:rPr>
        <w:t>היו"ר שרן השכל:</w:t>
      </w:r>
      <w:r w:rsidRPr="003629AD">
        <w:rPr>
          <w:rStyle w:val="TagStyle"/>
          <w:rtl/>
        </w:rPr>
        <w:t xml:space="preserve"> &lt;&lt; יור &gt;&gt;</w:t>
      </w:r>
      <w:r>
        <w:rPr>
          <w:rtl/>
        </w:rPr>
        <w:t xml:space="preserve">   </w:t>
      </w:r>
      <w:bookmarkEnd w:id="1021"/>
    </w:p>
    <w:p w:rsidR="003629AD" w:rsidRDefault="003629AD" w:rsidP="003629AD">
      <w:pPr>
        <w:pStyle w:val="KeepWithNext"/>
        <w:rPr>
          <w:rtl/>
        </w:rPr>
      </w:pPr>
    </w:p>
    <w:p w:rsidR="003629AD" w:rsidRDefault="003629AD" w:rsidP="003629AD">
      <w:pPr>
        <w:rPr>
          <w:rtl/>
        </w:rPr>
      </w:pPr>
      <w:bookmarkStart w:id="1022" w:name="_ETM_Q1_5132000"/>
      <w:bookmarkEnd w:id="1022"/>
      <w:r>
        <w:rPr>
          <w:rFonts w:hint="cs"/>
          <w:rtl/>
        </w:rPr>
        <w:t xml:space="preserve">לא, לא. אני עוצרת כרגע את הדיון משום שיש לנו עוד מוזמנים. יש לנו דיונים שנקבעו. ננסה להמשיך את הדיון הזה בהמשך היום, אם נוכל. </w:t>
      </w:r>
    </w:p>
    <w:p w:rsidR="003629AD" w:rsidRDefault="003629AD" w:rsidP="003629AD">
      <w:pPr>
        <w:rPr>
          <w:rtl/>
        </w:rPr>
      </w:pPr>
      <w:bookmarkStart w:id="1023" w:name="_ETM_Q1_5140000"/>
      <w:bookmarkEnd w:id="1023"/>
    </w:p>
    <w:p w:rsidR="003629AD" w:rsidRDefault="003629AD" w:rsidP="003629AD">
      <w:pPr>
        <w:pStyle w:val="a4"/>
        <w:keepNext/>
        <w:rPr>
          <w:rtl/>
        </w:rPr>
      </w:pPr>
      <w:bookmarkStart w:id="1024" w:name="ET_speaker_מירב_ישראלי_289"/>
      <w:r w:rsidRPr="003629AD">
        <w:rPr>
          <w:rStyle w:val="TagStyle"/>
          <w:rtl/>
        </w:rPr>
        <w:t xml:space="preserve"> &lt;&lt; דובר &gt;&gt; </w:t>
      </w:r>
      <w:r>
        <w:rPr>
          <w:rtl/>
        </w:rPr>
        <w:t>מירב ישראלי:</w:t>
      </w:r>
      <w:r w:rsidRPr="003629AD">
        <w:rPr>
          <w:rStyle w:val="TagStyle"/>
          <w:rtl/>
        </w:rPr>
        <w:t xml:space="preserve"> &lt;&lt; דובר &gt;&gt;</w:t>
      </w:r>
      <w:r>
        <w:rPr>
          <w:rtl/>
        </w:rPr>
        <w:t xml:space="preserve">   </w:t>
      </w:r>
      <w:bookmarkEnd w:id="1024"/>
    </w:p>
    <w:p w:rsidR="003629AD" w:rsidRDefault="003629AD" w:rsidP="003629AD">
      <w:pPr>
        <w:pStyle w:val="KeepWithNext"/>
        <w:rPr>
          <w:rtl/>
        </w:rPr>
      </w:pPr>
    </w:p>
    <w:p w:rsidR="003629AD" w:rsidRDefault="003629AD" w:rsidP="003629AD">
      <w:pPr>
        <w:rPr>
          <w:rtl/>
        </w:rPr>
      </w:pPr>
      <w:bookmarkStart w:id="1025" w:name="_ETM_Q1_5141000"/>
      <w:bookmarkEnd w:id="1025"/>
      <w:r>
        <w:rPr>
          <w:rFonts w:hint="cs"/>
          <w:rtl/>
        </w:rPr>
        <w:t>אני</w:t>
      </w:r>
      <w:bookmarkStart w:id="1026" w:name="_ETM_Q1_5143000"/>
      <w:bookmarkEnd w:id="1026"/>
      <w:r>
        <w:rPr>
          <w:rFonts w:hint="cs"/>
          <w:rtl/>
        </w:rPr>
        <w:t xml:space="preserve"> אזכיר שבתקנות הקורונה אין לנו מגבלות של הפגרה. </w:t>
      </w:r>
    </w:p>
    <w:p w:rsidR="003629AD" w:rsidRDefault="003629AD" w:rsidP="003629AD">
      <w:pPr>
        <w:rPr>
          <w:rtl/>
        </w:rPr>
      </w:pPr>
      <w:bookmarkStart w:id="1027" w:name="_ETM_Q1_5146000"/>
      <w:bookmarkEnd w:id="1027"/>
    </w:p>
    <w:p w:rsidR="003629AD" w:rsidRDefault="003629AD" w:rsidP="003629AD">
      <w:pPr>
        <w:pStyle w:val="af6"/>
        <w:keepNext/>
        <w:rPr>
          <w:rtl/>
        </w:rPr>
      </w:pPr>
      <w:bookmarkStart w:id="1028" w:name="ET_yor_שרן_השכל___יורַ_290"/>
      <w:r w:rsidRPr="003629AD">
        <w:rPr>
          <w:rStyle w:val="TagStyle"/>
          <w:rtl/>
        </w:rPr>
        <w:t xml:space="preserve"> &lt;&lt; יור &gt;&gt; </w:t>
      </w:r>
      <w:r>
        <w:rPr>
          <w:rtl/>
        </w:rPr>
        <w:t>היו"ר שרן השכל:</w:t>
      </w:r>
      <w:r w:rsidRPr="003629AD">
        <w:rPr>
          <w:rStyle w:val="TagStyle"/>
          <w:rtl/>
        </w:rPr>
        <w:t xml:space="preserve"> &lt;&lt; יור &gt;&gt;</w:t>
      </w:r>
      <w:r>
        <w:rPr>
          <w:rtl/>
        </w:rPr>
        <w:t xml:space="preserve">   </w:t>
      </w:r>
      <w:bookmarkEnd w:id="1028"/>
    </w:p>
    <w:p w:rsidR="003629AD" w:rsidRDefault="003629AD" w:rsidP="003629AD">
      <w:pPr>
        <w:pStyle w:val="KeepWithNext"/>
        <w:rPr>
          <w:rtl/>
        </w:rPr>
      </w:pPr>
    </w:p>
    <w:p w:rsidR="003629AD" w:rsidRDefault="003629AD" w:rsidP="003629AD">
      <w:pPr>
        <w:rPr>
          <w:rtl/>
        </w:rPr>
      </w:pPr>
      <w:bookmarkStart w:id="1029" w:name="_ETM_Q1_5147000"/>
      <w:bookmarkEnd w:id="1029"/>
      <w:r>
        <w:rPr>
          <w:rFonts w:hint="cs"/>
          <w:rtl/>
        </w:rPr>
        <w:t>אני עוצרת</w:t>
      </w:r>
      <w:bookmarkStart w:id="1030" w:name="_ETM_Q1_5149000"/>
      <w:bookmarkEnd w:id="1030"/>
      <w:r>
        <w:rPr>
          <w:rFonts w:hint="cs"/>
          <w:rtl/>
        </w:rPr>
        <w:t xml:space="preserve"> את זה פה. תהיו בקשב כדי להמשיך את הדיון הזה</w:t>
      </w:r>
      <w:bookmarkStart w:id="1031" w:name="_ETM_Q1_5155000"/>
      <w:bookmarkEnd w:id="1031"/>
      <w:r>
        <w:rPr>
          <w:rFonts w:hint="cs"/>
          <w:rtl/>
        </w:rPr>
        <w:t xml:space="preserve"> מחר או בהמשך היום, אם נצטרך. אני נועלת</w:t>
      </w:r>
      <w:bookmarkStart w:id="1032" w:name="_ETM_Q1_5162000"/>
      <w:bookmarkEnd w:id="1032"/>
      <w:r>
        <w:rPr>
          <w:rFonts w:hint="cs"/>
          <w:rtl/>
        </w:rPr>
        <w:t xml:space="preserve"> את הדיון כרגע על תקנות הקורונה. תהיו קשובים להמשך הדיון </w:t>
      </w:r>
      <w:bookmarkStart w:id="1033" w:name="_ETM_Q1_5165000"/>
      <w:bookmarkEnd w:id="1033"/>
      <w:r>
        <w:rPr>
          <w:rFonts w:hint="cs"/>
          <w:rtl/>
        </w:rPr>
        <w:t xml:space="preserve">הזה. נצא להפסקה של חמש דקות ונתכנס שוב לדיון על נושא המחסור במנהלים. תודה רבה. </w:t>
      </w:r>
    </w:p>
    <w:p w:rsidR="003629AD" w:rsidRDefault="003629AD" w:rsidP="003629AD">
      <w:pPr>
        <w:rPr>
          <w:rtl/>
        </w:rPr>
      </w:pPr>
      <w:bookmarkStart w:id="1034" w:name="_ETM_Q1_5176000"/>
      <w:bookmarkEnd w:id="1034"/>
    </w:p>
    <w:p w:rsidR="003629AD" w:rsidRDefault="003629AD" w:rsidP="003629AD">
      <w:pPr>
        <w:pStyle w:val="afc"/>
        <w:keepNext/>
        <w:rPr>
          <w:rtl/>
        </w:rPr>
      </w:pPr>
      <w:bookmarkStart w:id="1035" w:name="ET_meetingend_291"/>
      <w:r w:rsidRPr="003629AD">
        <w:rPr>
          <w:rStyle w:val="TagStyle"/>
          <w:rtl/>
        </w:rPr>
        <w:t xml:space="preserve"> &lt;&lt; סיום &gt;&gt; </w:t>
      </w:r>
      <w:r>
        <w:rPr>
          <w:rtl/>
        </w:rPr>
        <w:t>הישיבה ננעלה בשעה 09:10.</w:t>
      </w:r>
      <w:r w:rsidRPr="003629AD">
        <w:rPr>
          <w:rStyle w:val="TagStyle"/>
          <w:rtl/>
        </w:rPr>
        <w:t xml:space="preserve"> &lt;&lt; סיום &gt;&gt;</w:t>
      </w:r>
      <w:r>
        <w:rPr>
          <w:rtl/>
        </w:rPr>
        <w:t xml:space="preserve">   </w:t>
      </w:r>
      <w:bookmarkEnd w:id="1035"/>
    </w:p>
    <w:p w:rsidR="003629AD" w:rsidRDefault="003629AD" w:rsidP="003629AD">
      <w:pPr>
        <w:pStyle w:val="KeepWithNext"/>
        <w:rPr>
          <w:rtl/>
        </w:rPr>
      </w:pPr>
    </w:p>
    <w:p w:rsidR="00FE4E1F" w:rsidRPr="00FE4E1F" w:rsidRDefault="00FE4E1F" w:rsidP="003629AD">
      <w:pPr>
        <w:rPr>
          <w:rtl/>
        </w:rPr>
      </w:pPr>
      <w:r>
        <w:rPr>
          <w:rFonts w:hint="cs"/>
          <w:rtl/>
        </w:rPr>
        <w:t xml:space="preserve"> </w:t>
      </w:r>
    </w:p>
    <w:p w:rsidR="00B54FA4" w:rsidRDefault="00B54FA4" w:rsidP="00B54FA4">
      <w:pPr>
        <w:rPr>
          <w:rtl/>
          <w:lang w:eastAsia="he-IL"/>
        </w:rPr>
      </w:pPr>
    </w:p>
    <w:p w:rsidR="00E67092" w:rsidRPr="00B54FA4" w:rsidRDefault="00E67092" w:rsidP="00B54FA4">
      <w:pPr>
        <w:rPr>
          <w:rtl/>
          <w:lang w:eastAsia="he-IL"/>
        </w:rPr>
      </w:pPr>
    </w:p>
    <w:sectPr w:rsidR="00E67092" w:rsidRPr="00B54FA4" w:rsidSect="001E2C3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0BF4" w:rsidRDefault="00E70BF4">
      <w:r>
        <w:separator/>
      </w:r>
    </w:p>
  </w:endnote>
  <w:endnote w:type="continuationSeparator" w:id="0">
    <w:p w:rsidR="00E70BF4" w:rsidRDefault="00E70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0BF4" w:rsidRDefault="00E70BF4">
      <w:r>
        <w:separator/>
      </w:r>
    </w:p>
  </w:footnote>
  <w:footnote w:type="continuationSeparator" w:id="0">
    <w:p w:rsidR="00E70BF4" w:rsidRDefault="00E70B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BF4" w:rsidRDefault="00E70BF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70BF4" w:rsidRDefault="00E70BF4"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BF4" w:rsidRDefault="00E70BF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E2C3D">
      <w:rPr>
        <w:rStyle w:val="af7"/>
        <w:noProof/>
        <w:rtl/>
      </w:rPr>
      <w:t>10</w:t>
    </w:r>
    <w:r>
      <w:rPr>
        <w:rStyle w:val="af7"/>
      </w:rPr>
      <w:fldChar w:fldCharType="end"/>
    </w:r>
  </w:p>
  <w:p w:rsidR="00E70BF4" w:rsidRPr="00CC5815" w:rsidRDefault="00E70BF4" w:rsidP="008E5E3F">
    <w:pPr>
      <w:pStyle w:val="a3"/>
      <w:ind w:firstLine="0"/>
    </w:pPr>
    <w:r>
      <w:rPr>
        <w:rtl/>
      </w:rPr>
      <w:t>ועדת החינוך, התרבות והספורט</w:t>
    </w:r>
  </w:p>
  <w:p w:rsidR="00E70BF4" w:rsidRPr="00CC5815" w:rsidRDefault="00E70BF4" w:rsidP="008E5E3F">
    <w:pPr>
      <w:pStyle w:val="a3"/>
      <w:ind w:firstLine="0"/>
      <w:rPr>
        <w:rtl/>
      </w:rPr>
    </w:pPr>
    <w:r>
      <w:rPr>
        <w:rtl/>
      </w:rPr>
      <w:t>16/08/2021</w:t>
    </w:r>
  </w:p>
  <w:p w:rsidR="00E70BF4" w:rsidRPr="00CC5815" w:rsidRDefault="00E70BF4"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0BF4" w:rsidRDefault="00E70BF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70BF4" w:rsidRDefault="00E70BF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70BF4" w:rsidRDefault="00E70BF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B8C22EE"/>
    <w:multiLevelType w:val="hybridMultilevel"/>
    <w:tmpl w:val="8D86E3A6"/>
    <w:lvl w:ilvl="0" w:tplc="0C36AF46">
      <w:start w:val="1"/>
      <w:numFmt w:val="hebrew1"/>
      <w:lvlText w:val="(%1)"/>
      <w:lvlJc w:val="left"/>
      <w:pPr>
        <w:tabs>
          <w:tab w:val="num" w:pos="624"/>
        </w:tabs>
        <w:ind w:left="0" w:firstLine="0"/>
      </w:pPr>
    </w:lvl>
    <w:lvl w:ilvl="1" w:tplc="C7C2EBA6">
      <w:start w:val="1"/>
      <w:numFmt w:val="lowerLetter"/>
      <w:lvlText w:val="%2."/>
      <w:lvlJc w:val="left"/>
      <w:pPr>
        <w:ind w:left="1440" w:hanging="360"/>
      </w:pPr>
    </w:lvl>
    <w:lvl w:ilvl="2" w:tplc="F7484EA0">
      <w:start w:val="1"/>
      <w:numFmt w:val="lowerRoman"/>
      <w:lvlText w:val="%3."/>
      <w:lvlJc w:val="right"/>
      <w:pPr>
        <w:ind w:left="2160" w:hanging="180"/>
      </w:pPr>
    </w:lvl>
    <w:lvl w:ilvl="3" w:tplc="C792E40E">
      <w:start w:val="1"/>
      <w:numFmt w:val="decimal"/>
      <w:lvlText w:val="%4."/>
      <w:lvlJc w:val="left"/>
      <w:pPr>
        <w:ind w:left="2880" w:hanging="360"/>
      </w:pPr>
    </w:lvl>
    <w:lvl w:ilvl="4" w:tplc="6D42D914">
      <w:start w:val="1"/>
      <w:numFmt w:val="lowerLetter"/>
      <w:lvlText w:val="%5."/>
      <w:lvlJc w:val="left"/>
      <w:pPr>
        <w:ind w:left="3600" w:hanging="360"/>
      </w:pPr>
    </w:lvl>
    <w:lvl w:ilvl="5" w:tplc="9808E8B6">
      <w:start w:val="1"/>
      <w:numFmt w:val="lowerRoman"/>
      <w:lvlText w:val="%6."/>
      <w:lvlJc w:val="right"/>
      <w:pPr>
        <w:ind w:left="4320" w:hanging="180"/>
      </w:pPr>
    </w:lvl>
    <w:lvl w:ilvl="6" w:tplc="561CD7D2">
      <w:start w:val="1"/>
      <w:numFmt w:val="decimal"/>
      <w:lvlText w:val="%7."/>
      <w:lvlJc w:val="left"/>
      <w:pPr>
        <w:ind w:left="5040" w:hanging="360"/>
      </w:pPr>
    </w:lvl>
    <w:lvl w:ilvl="7" w:tplc="33D0320A">
      <w:start w:val="1"/>
      <w:numFmt w:val="lowerLetter"/>
      <w:lvlText w:val="%8."/>
      <w:lvlJc w:val="left"/>
      <w:pPr>
        <w:ind w:left="5760" w:hanging="360"/>
      </w:pPr>
    </w:lvl>
    <w:lvl w:ilvl="8" w:tplc="328EDD84">
      <w:start w:val="1"/>
      <w:numFmt w:val="lowerRoman"/>
      <w:lvlText w:val="%9."/>
      <w:lvlJc w:val="right"/>
      <w:pPr>
        <w:ind w:left="6480" w:hanging="180"/>
      </w:pPr>
    </w:lvl>
  </w:abstractNum>
  <w:abstractNum w:abstractNumId="2" w15:restartNumberingAfterBreak="0">
    <w:nsid w:val="0CB77C65"/>
    <w:multiLevelType w:val="hybridMultilevel"/>
    <w:tmpl w:val="F8B2777C"/>
    <w:lvl w:ilvl="0" w:tplc="5A20D422">
      <w:start w:val="1"/>
      <w:numFmt w:val="decimal"/>
      <w:lvlText w:val="(%1)"/>
      <w:lvlJc w:val="left"/>
      <w:pPr>
        <w:tabs>
          <w:tab w:val="num" w:pos="624"/>
        </w:tabs>
        <w:ind w:left="0" w:firstLine="0"/>
      </w:pPr>
    </w:lvl>
    <w:lvl w:ilvl="1" w:tplc="AD68E904">
      <w:start w:val="1"/>
      <w:numFmt w:val="lowerLetter"/>
      <w:lvlText w:val="%2."/>
      <w:lvlJc w:val="left"/>
      <w:pPr>
        <w:ind w:left="1440" w:hanging="360"/>
      </w:pPr>
    </w:lvl>
    <w:lvl w:ilvl="2" w:tplc="E14E0432">
      <w:start w:val="1"/>
      <w:numFmt w:val="lowerRoman"/>
      <w:lvlText w:val="%3."/>
      <w:lvlJc w:val="right"/>
      <w:pPr>
        <w:ind w:left="2160" w:hanging="180"/>
      </w:pPr>
    </w:lvl>
    <w:lvl w:ilvl="3" w:tplc="5E80D2CA">
      <w:start w:val="1"/>
      <w:numFmt w:val="decimal"/>
      <w:lvlText w:val="%4."/>
      <w:lvlJc w:val="left"/>
      <w:pPr>
        <w:ind w:left="2880" w:hanging="360"/>
      </w:pPr>
    </w:lvl>
    <w:lvl w:ilvl="4" w:tplc="427C03FC">
      <w:start w:val="1"/>
      <w:numFmt w:val="lowerLetter"/>
      <w:lvlText w:val="%5."/>
      <w:lvlJc w:val="left"/>
      <w:pPr>
        <w:ind w:left="3600" w:hanging="360"/>
      </w:pPr>
    </w:lvl>
    <w:lvl w:ilvl="5" w:tplc="1C1A54F6">
      <w:start w:val="1"/>
      <w:numFmt w:val="lowerRoman"/>
      <w:lvlText w:val="%6."/>
      <w:lvlJc w:val="right"/>
      <w:pPr>
        <w:ind w:left="4320" w:hanging="180"/>
      </w:pPr>
    </w:lvl>
    <w:lvl w:ilvl="6" w:tplc="C790559C">
      <w:start w:val="1"/>
      <w:numFmt w:val="decimal"/>
      <w:lvlText w:val="%7."/>
      <w:lvlJc w:val="left"/>
      <w:pPr>
        <w:ind w:left="5040" w:hanging="360"/>
      </w:pPr>
    </w:lvl>
    <w:lvl w:ilvl="7" w:tplc="C0004B38">
      <w:start w:val="1"/>
      <w:numFmt w:val="lowerLetter"/>
      <w:lvlText w:val="%8."/>
      <w:lvlJc w:val="left"/>
      <w:pPr>
        <w:ind w:left="5760" w:hanging="360"/>
      </w:pPr>
    </w:lvl>
    <w:lvl w:ilvl="8" w:tplc="091E0912">
      <w:start w:val="1"/>
      <w:numFmt w:val="lowerRoman"/>
      <w:lvlText w:val="%9."/>
      <w:lvlJc w:val="right"/>
      <w:pPr>
        <w:ind w:left="6480" w:hanging="180"/>
      </w:pPr>
    </w:lvl>
  </w:abstractNum>
  <w:abstractNum w:abstractNumId="3" w15:restartNumberingAfterBreak="0">
    <w:nsid w:val="10291FC4"/>
    <w:multiLevelType w:val="hybridMultilevel"/>
    <w:tmpl w:val="BEE2909E"/>
    <w:lvl w:ilvl="0" w:tplc="563A5C86">
      <w:start w:val="1"/>
      <w:numFmt w:val="decimal"/>
      <w:lvlText w:val="(%1)"/>
      <w:lvlJc w:val="left"/>
      <w:pPr>
        <w:tabs>
          <w:tab w:val="num" w:pos="624"/>
        </w:tabs>
        <w:ind w:left="0" w:firstLine="0"/>
      </w:pPr>
    </w:lvl>
    <w:lvl w:ilvl="1" w:tplc="1884D1DA">
      <w:start w:val="1"/>
      <w:numFmt w:val="lowerLetter"/>
      <w:lvlText w:val="%2."/>
      <w:lvlJc w:val="left"/>
      <w:pPr>
        <w:ind w:left="1440" w:hanging="360"/>
      </w:pPr>
    </w:lvl>
    <w:lvl w:ilvl="2" w:tplc="44226204">
      <w:start w:val="1"/>
      <w:numFmt w:val="lowerRoman"/>
      <w:lvlText w:val="%3."/>
      <w:lvlJc w:val="right"/>
      <w:pPr>
        <w:ind w:left="2160" w:hanging="180"/>
      </w:pPr>
    </w:lvl>
    <w:lvl w:ilvl="3" w:tplc="A510DB80">
      <w:start w:val="1"/>
      <w:numFmt w:val="decimal"/>
      <w:lvlText w:val="%4."/>
      <w:lvlJc w:val="left"/>
      <w:pPr>
        <w:ind w:left="2880" w:hanging="360"/>
      </w:pPr>
    </w:lvl>
    <w:lvl w:ilvl="4" w:tplc="4ECA0352">
      <w:start w:val="1"/>
      <w:numFmt w:val="lowerLetter"/>
      <w:lvlText w:val="%5."/>
      <w:lvlJc w:val="left"/>
      <w:pPr>
        <w:ind w:left="3600" w:hanging="360"/>
      </w:pPr>
    </w:lvl>
    <w:lvl w:ilvl="5" w:tplc="CAA6B7A4">
      <w:start w:val="1"/>
      <w:numFmt w:val="lowerRoman"/>
      <w:lvlText w:val="%6."/>
      <w:lvlJc w:val="right"/>
      <w:pPr>
        <w:ind w:left="4320" w:hanging="180"/>
      </w:pPr>
    </w:lvl>
    <w:lvl w:ilvl="6" w:tplc="BF2446CE">
      <w:start w:val="1"/>
      <w:numFmt w:val="decimal"/>
      <w:lvlText w:val="%7."/>
      <w:lvlJc w:val="left"/>
      <w:pPr>
        <w:ind w:left="5040" w:hanging="360"/>
      </w:pPr>
    </w:lvl>
    <w:lvl w:ilvl="7" w:tplc="BCAA3C0E">
      <w:start w:val="1"/>
      <w:numFmt w:val="lowerLetter"/>
      <w:lvlText w:val="%8."/>
      <w:lvlJc w:val="left"/>
      <w:pPr>
        <w:ind w:left="5760" w:hanging="360"/>
      </w:pPr>
    </w:lvl>
    <w:lvl w:ilvl="8" w:tplc="3162EB16">
      <w:start w:val="1"/>
      <w:numFmt w:val="lowerRoman"/>
      <w:lvlText w:val="%9."/>
      <w:lvlJc w:val="right"/>
      <w:pPr>
        <w:ind w:left="6480" w:hanging="180"/>
      </w:pPr>
    </w:lvl>
  </w:abstractNum>
  <w:abstractNum w:abstractNumId="4" w15:restartNumberingAfterBreak="0">
    <w:nsid w:val="29985FE5"/>
    <w:multiLevelType w:val="hybridMultilevel"/>
    <w:tmpl w:val="4DA40AA0"/>
    <w:lvl w:ilvl="0" w:tplc="05EEEDF6">
      <w:start w:val="1"/>
      <w:numFmt w:val="hebrew1"/>
      <w:lvlText w:val="(%1)"/>
      <w:lvlJc w:val="left"/>
      <w:pPr>
        <w:tabs>
          <w:tab w:val="num" w:pos="624"/>
        </w:tabs>
        <w:ind w:left="0" w:firstLine="0"/>
      </w:pPr>
    </w:lvl>
    <w:lvl w:ilvl="1" w:tplc="B2C845D0">
      <w:start w:val="1"/>
      <w:numFmt w:val="lowerLetter"/>
      <w:lvlText w:val="%2."/>
      <w:lvlJc w:val="left"/>
      <w:pPr>
        <w:ind w:left="1440" w:hanging="360"/>
      </w:pPr>
    </w:lvl>
    <w:lvl w:ilvl="2" w:tplc="C43A8374">
      <w:start w:val="1"/>
      <w:numFmt w:val="lowerRoman"/>
      <w:lvlText w:val="%3."/>
      <w:lvlJc w:val="right"/>
      <w:pPr>
        <w:ind w:left="2160" w:hanging="180"/>
      </w:pPr>
    </w:lvl>
    <w:lvl w:ilvl="3" w:tplc="8F321046">
      <w:start w:val="1"/>
      <w:numFmt w:val="decimal"/>
      <w:lvlText w:val="%4."/>
      <w:lvlJc w:val="left"/>
      <w:pPr>
        <w:ind w:left="2880" w:hanging="360"/>
      </w:pPr>
    </w:lvl>
    <w:lvl w:ilvl="4" w:tplc="B950DF10">
      <w:start w:val="1"/>
      <w:numFmt w:val="lowerLetter"/>
      <w:lvlText w:val="%5."/>
      <w:lvlJc w:val="left"/>
      <w:pPr>
        <w:ind w:left="3600" w:hanging="360"/>
      </w:pPr>
    </w:lvl>
    <w:lvl w:ilvl="5" w:tplc="F0548B32">
      <w:start w:val="1"/>
      <w:numFmt w:val="lowerRoman"/>
      <w:lvlText w:val="%6."/>
      <w:lvlJc w:val="right"/>
      <w:pPr>
        <w:ind w:left="4320" w:hanging="180"/>
      </w:pPr>
    </w:lvl>
    <w:lvl w:ilvl="6" w:tplc="A142F4FE">
      <w:start w:val="1"/>
      <w:numFmt w:val="decimal"/>
      <w:lvlText w:val="%7."/>
      <w:lvlJc w:val="left"/>
      <w:pPr>
        <w:ind w:left="5040" w:hanging="360"/>
      </w:pPr>
    </w:lvl>
    <w:lvl w:ilvl="7" w:tplc="475C13E4">
      <w:start w:val="1"/>
      <w:numFmt w:val="lowerLetter"/>
      <w:lvlText w:val="%8."/>
      <w:lvlJc w:val="left"/>
      <w:pPr>
        <w:ind w:left="5760" w:hanging="360"/>
      </w:pPr>
    </w:lvl>
    <w:lvl w:ilvl="8" w:tplc="8E3AED20">
      <w:start w:val="1"/>
      <w:numFmt w:val="lowerRoman"/>
      <w:lvlText w:val="%9."/>
      <w:lvlJc w:val="right"/>
      <w:pPr>
        <w:ind w:left="6480" w:hanging="180"/>
      </w:pPr>
    </w:lvl>
  </w:abstractNum>
  <w:abstractNum w:abstractNumId="5" w15:restartNumberingAfterBreak="0">
    <w:nsid w:val="2C2673C9"/>
    <w:multiLevelType w:val="hybridMultilevel"/>
    <w:tmpl w:val="A9AE28CE"/>
    <w:lvl w:ilvl="0" w:tplc="3BF2137C">
      <w:start w:val="1"/>
      <w:numFmt w:val="decimal"/>
      <w:lvlText w:val="(%1)"/>
      <w:lvlJc w:val="left"/>
      <w:pPr>
        <w:tabs>
          <w:tab w:val="num" w:pos="624"/>
        </w:tabs>
        <w:ind w:left="0" w:firstLine="0"/>
      </w:pPr>
    </w:lvl>
    <w:lvl w:ilvl="1" w:tplc="BB0403D0">
      <w:start w:val="1"/>
      <w:numFmt w:val="lowerLetter"/>
      <w:lvlText w:val="%2."/>
      <w:lvlJc w:val="left"/>
      <w:pPr>
        <w:ind w:left="1440" w:hanging="360"/>
      </w:pPr>
    </w:lvl>
    <w:lvl w:ilvl="2" w:tplc="AC747414">
      <w:start w:val="1"/>
      <w:numFmt w:val="lowerRoman"/>
      <w:lvlText w:val="%3."/>
      <w:lvlJc w:val="right"/>
      <w:pPr>
        <w:ind w:left="2160" w:hanging="180"/>
      </w:pPr>
    </w:lvl>
    <w:lvl w:ilvl="3" w:tplc="B61CEC70">
      <w:start w:val="1"/>
      <w:numFmt w:val="decimal"/>
      <w:lvlText w:val="%4."/>
      <w:lvlJc w:val="left"/>
      <w:pPr>
        <w:ind w:left="2880" w:hanging="360"/>
      </w:pPr>
    </w:lvl>
    <w:lvl w:ilvl="4" w:tplc="42E4AE30">
      <w:start w:val="1"/>
      <w:numFmt w:val="lowerLetter"/>
      <w:lvlText w:val="%5."/>
      <w:lvlJc w:val="left"/>
      <w:pPr>
        <w:ind w:left="3600" w:hanging="360"/>
      </w:pPr>
    </w:lvl>
    <w:lvl w:ilvl="5" w:tplc="1E18F154">
      <w:start w:val="1"/>
      <w:numFmt w:val="lowerRoman"/>
      <w:lvlText w:val="%6."/>
      <w:lvlJc w:val="right"/>
      <w:pPr>
        <w:ind w:left="4320" w:hanging="180"/>
      </w:pPr>
    </w:lvl>
    <w:lvl w:ilvl="6" w:tplc="D62C1096">
      <w:start w:val="1"/>
      <w:numFmt w:val="decimal"/>
      <w:lvlText w:val="%7."/>
      <w:lvlJc w:val="left"/>
      <w:pPr>
        <w:ind w:left="5040" w:hanging="360"/>
      </w:pPr>
    </w:lvl>
    <w:lvl w:ilvl="7" w:tplc="A42CCFF4">
      <w:start w:val="1"/>
      <w:numFmt w:val="lowerLetter"/>
      <w:lvlText w:val="%8."/>
      <w:lvlJc w:val="left"/>
      <w:pPr>
        <w:ind w:left="5760" w:hanging="360"/>
      </w:pPr>
    </w:lvl>
    <w:lvl w:ilvl="8" w:tplc="43489D2C">
      <w:start w:val="1"/>
      <w:numFmt w:val="lowerRoman"/>
      <w:lvlText w:val="%9."/>
      <w:lvlJc w:val="right"/>
      <w:pPr>
        <w:ind w:left="6480" w:hanging="180"/>
      </w:pPr>
    </w:lvl>
  </w:abstractNum>
  <w:abstractNum w:abstractNumId="6" w15:restartNumberingAfterBreak="0">
    <w:nsid w:val="366913FE"/>
    <w:multiLevelType w:val="hybridMultilevel"/>
    <w:tmpl w:val="7CD2F47A"/>
    <w:lvl w:ilvl="0" w:tplc="D3C4AFEA">
      <w:start w:val="1"/>
      <w:numFmt w:val="hebrew1"/>
      <w:lvlText w:val="(%1)"/>
      <w:lvlJc w:val="left"/>
      <w:pPr>
        <w:tabs>
          <w:tab w:val="num" w:pos="624"/>
        </w:tabs>
        <w:ind w:left="0" w:firstLine="0"/>
      </w:pPr>
    </w:lvl>
    <w:lvl w:ilvl="1" w:tplc="4D0E8198">
      <w:start w:val="1"/>
      <w:numFmt w:val="lowerLetter"/>
      <w:lvlText w:val="%2."/>
      <w:lvlJc w:val="left"/>
      <w:pPr>
        <w:ind w:left="1440" w:hanging="360"/>
      </w:pPr>
    </w:lvl>
    <w:lvl w:ilvl="2" w:tplc="43FC6D34">
      <w:start w:val="1"/>
      <w:numFmt w:val="lowerRoman"/>
      <w:lvlText w:val="%3."/>
      <w:lvlJc w:val="right"/>
      <w:pPr>
        <w:ind w:left="2160" w:hanging="180"/>
      </w:pPr>
    </w:lvl>
    <w:lvl w:ilvl="3" w:tplc="FA8EBD36">
      <w:start w:val="1"/>
      <w:numFmt w:val="decimal"/>
      <w:lvlText w:val="%4."/>
      <w:lvlJc w:val="left"/>
      <w:pPr>
        <w:ind w:left="2880" w:hanging="360"/>
      </w:pPr>
    </w:lvl>
    <w:lvl w:ilvl="4" w:tplc="4148C058">
      <w:start w:val="1"/>
      <w:numFmt w:val="lowerLetter"/>
      <w:lvlText w:val="%5."/>
      <w:lvlJc w:val="left"/>
      <w:pPr>
        <w:ind w:left="3600" w:hanging="360"/>
      </w:pPr>
    </w:lvl>
    <w:lvl w:ilvl="5" w:tplc="A6823178">
      <w:start w:val="1"/>
      <w:numFmt w:val="lowerRoman"/>
      <w:lvlText w:val="%6."/>
      <w:lvlJc w:val="right"/>
      <w:pPr>
        <w:ind w:left="4320" w:hanging="180"/>
      </w:pPr>
    </w:lvl>
    <w:lvl w:ilvl="6" w:tplc="2E689344">
      <w:start w:val="1"/>
      <w:numFmt w:val="decimal"/>
      <w:lvlText w:val="%7."/>
      <w:lvlJc w:val="left"/>
      <w:pPr>
        <w:ind w:left="5040" w:hanging="360"/>
      </w:pPr>
    </w:lvl>
    <w:lvl w:ilvl="7" w:tplc="0C96450C">
      <w:start w:val="1"/>
      <w:numFmt w:val="lowerLetter"/>
      <w:lvlText w:val="%8."/>
      <w:lvlJc w:val="left"/>
      <w:pPr>
        <w:ind w:left="5760" w:hanging="360"/>
      </w:pPr>
    </w:lvl>
    <w:lvl w:ilvl="8" w:tplc="72EE9AF6">
      <w:start w:val="1"/>
      <w:numFmt w:val="lowerRoman"/>
      <w:lvlText w:val="%9."/>
      <w:lvlJc w:val="right"/>
      <w:pPr>
        <w:ind w:left="6480" w:hanging="180"/>
      </w:pPr>
    </w:lvl>
  </w:abstractNum>
  <w:abstractNum w:abstractNumId="7" w15:restartNumberingAfterBreak="0">
    <w:nsid w:val="38111489"/>
    <w:multiLevelType w:val="hybridMultilevel"/>
    <w:tmpl w:val="E4B0D694"/>
    <w:lvl w:ilvl="0" w:tplc="CA5825AE">
      <w:start w:val="1"/>
      <w:numFmt w:val="decimal"/>
      <w:lvlText w:val="(%1)"/>
      <w:lvlJc w:val="left"/>
      <w:pPr>
        <w:tabs>
          <w:tab w:val="num" w:pos="624"/>
        </w:tabs>
        <w:ind w:left="0" w:firstLine="0"/>
      </w:pPr>
    </w:lvl>
    <w:lvl w:ilvl="1" w:tplc="F68AA2AC">
      <w:start w:val="1"/>
      <w:numFmt w:val="lowerLetter"/>
      <w:lvlText w:val="%2."/>
      <w:lvlJc w:val="left"/>
      <w:pPr>
        <w:ind w:left="1440" w:hanging="360"/>
      </w:pPr>
    </w:lvl>
    <w:lvl w:ilvl="2" w:tplc="0FC8B620">
      <w:start w:val="1"/>
      <w:numFmt w:val="lowerRoman"/>
      <w:lvlText w:val="%3."/>
      <w:lvlJc w:val="right"/>
      <w:pPr>
        <w:ind w:left="2160" w:hanging="180"/>
      </w:pPr>
    </w:lvl>
    <w:lvl w:ilvl="3" w:tplc="9DC2B028">
      <w:start w:val="1"/>
      <w:numFmt w:val="decimal"/>
      <w:lvlText w:val="%4."/>
      <w:lvlJc w:val="left"/>
      <w:pPr>
        <w:ind w:left="2880" w:hanging="360"/>
      </w:pPr>
    </w:lvl>
    <w:lvl w:ilvl="4" w:tplc="6FB860F2">
      <w:start w:val="1"/>
      <w:numFmt w:val="lowerLetter"/>
      <w:lvlText w:val="%5."/>
      <w:lvlJc w:val="left"/>
      <w:pPr>
        <w:ind w:left="3600" w:hanging="360"/>
      </w:pPr>
    </w:lvl>
    <w:lvl w:ilvl="5" w:tplc="81E00C14">
      <w:start w:val="1"/>
      <w:numFmt w:val="lowerRoman"/>
      <w:lvlText w:val="%6."/>
      <w:lvlJc w:val="right"/>
      <w:pPr>
        <w:ind w:left="4320" w:hanging="180"/>
      </w:pPr>
    </w:lvl>
    <w:lvl w:ilvl="6" w:tplc="DE6464E8">
      <w:start w:val="1"/>
      <w:numFmt w:val="decimal"/>
      <w:lvlText w:val="%7."/>
      <w:lvlJc w:val="left"/>
      <w:pPr>
        <w:ind w:left="5040" w:hanging="360"/>
      </w:pPr>
    </w:lvl>
    <w:lvl w:ilvl="7" w:tplc="B7165DDA">
      <w:start w:val="1"/>
      <w:numFmt w:val="lowerLetter"/>
      <w:lvlText w:val="%8."/>
      <w:lvlJc w:val="left"/>
      <w:pPr>
        <w:ind w:left="5760" w:hanging="360"/>
      </w:pPr>
    </w:lvl>
    <w:lvl w:ilvl="8" w:tplc="DBECA2E8">
      <w:start w:val="1"/>
      <w:numFmt w:val="lowerRoman"/>
      <w:lvlText w:val="%9."/>
      <w:lvlJc w:val="right"/>
      <w:pPr>
        <w:ind w:left="6480" w:hanging="180"/>
      </w:pPr>
    </w:lvl>
  </w:abstractNum>
  <w:abstractNum w:abstractNumId="8" w15:restartNumberingAfterBreak="0">
    <w:nsid w:val="390650E2"/>
    <w:multiLevelType w:val="hybridMultilevel"/>
    <w:tmpl w:val="7376CF58"/>
    <w:lvl w:ilvl="0" w:tplc="330472D2">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444B22CF"/>
    <w:multiLevelType w:val="hybridMultilevel"/>
    <w:tmpl w:val="495CA1E2"/>
    <w:lvl w:ilvl="0" w:tplc="9F2C045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753C544D"/>
    <w:multiLevelType w:val="hybridMultilevel"/>
    <w:tmpl w:val="C7443990"/>
    <w:lvl w:ilvl="0" w:tplc="1CD210BA">
      <w:start w:val="1"/>
      <w:numFmt w:val="decimal"/>
      <w:lvlText w:val="%1."/>
      <w:lvlJc w:val="left"/>
      <w:pPr>
        <w:tabs>
          <w:tab w:val="num" w:pos="0"/>
        </w:tabs>
        <w:ind w:left="0" w:firstLine="0"/>
      </w:pPr>
    </w:lvl>
    <w:lvl w:ilvl="1" w:tplc="305ED032">
      <w:start w:val="1"/>
      <w:numFmt w:val="decimal"/>
      <w:lvlText w:val="(%2)"/>
      <w:lvlJc w:val="left"/>
      <w:pPr>
        <w:tabs>
          <w:tab w:val="num" w:pos="624"/>
        </w:tabs>
        <w:ind w:left="0" w:firstLine="0"/>
      </w:pPr>
    </w:lvl>
    <w:lvl w:ilvl="2" w:tplc="C498AEBE">
      <w:start w:val="1"/>
      <w:numFmt w:val="hebrew1"/>
      <w:lvlText w:val="(%3)"/>
      <w:lvlJc w:val="left"/>
      <w:pPr>
        <w:tabs>
          <w:tab w:val="num" w:pos="624"/>
        </w:tabs>
        <w:ind w:left="0" w:firstLine="0"/>
      </w:pPr>
    </w:lvl>
    <w:lvl w:ilvl="3" w:tplc="38EC2360">
      <w:start w:val="1"/>
      <w:numFmt w:val="hebrew1"/>
      <w:lvlRestart w:val="0"/>
      <w:lvlText w:val="(%4)"/>
      <w:lvlJc w:val="left"/>
      <w:pPr>
        <w:tabs>
          <w:tab w:val="num" w:pos="624"/>
        </w:tabs>
        <w:ind w:left="0" w:firstLine="0"/>
      </w:pPr>
    </w:lvl>
    <w:lvl w:ilvl="4" w:tplc="7D0E2186">
      <w:start w:val="1"/>
      <w:numFmt w:val="decimal"/>
      <w:lvlRestart w:val="0"/>
      <w:lvlText w:val="(%5)"/>
      <w:lvlJc w:val="left"/>
      <w:pPr>
        <w:tabs>
          <w:tab w:val="num" w:pos="3864"/>
        </w:tabs>
        <w:ind w:left="3240" w:firstLine="0"/>
      </w:pPr>
    </w:lvl>
    <w:lvl w:ilvl="5" w:tplc="5AFABBD4">
      <w:start w:val="1"/>
      <w:numFmt w:val="lowerRoman"/>
      <w:lvlText w:val="%6."/>
      <w:lvlJc w:val="right"/>
      <w:pPr>
        <w:tabs>
          <w:tab w:val="num" w:pos="4320"/>
        </w:tabs>
        <w:ind w:left="4320" w:hanging="180"/>
      </w:pPr>
    </w:lvl>
    <w:lvl w:ilvl="6" w:tplc="5D5E5724">
      <w:start w:val="1"/>
      <w:numFmt w:val="decimal"/>
      <w:lvlText w:val="%7."/>
      <w:lvlJc w:val="left"/>
      <w:pPr>
        <w:tabs>
          <w:tab w:val="num" w:pos="5040"/>
        </w:tabs>
        <w:ind w:left="5040" w:hanging="360"/>
      </w:pPr>
    </w:lvl>
    <w:lvl w:ilvl="7" w:tplc="6F885626">
      <w:start w:val="1"/>
      <w:numFmt w:val="lowerLetter"/>
      <w:lvlText w:val="%8."/>
      <w:lvlJc w:val="left"/>
      <w:pPr>
        <w:tabs>
          <w:tab w:val="num" w:pos="5760"/>
        </w:tabs>
        <w:ind w:left="5760" w:hanging="360"/>
      </w:pPr>
    </w:lvl>
    <w:lvl w:ilvl="8" w:tplc="6BB21A54">
      <w:start w:val="1"/>
      <w:numFmt w:val="lowerRoman"/>
      <w:lvlText w:val="%9."/>
      <w:lvlJc w:val="right"/>
      <w:pPr>
        <w:tabs>
          <w:tab w:val="num" w:pos="6480"/>
        </w:tabs>
        <w:ind w:left="6480" w:hanging="180"/>
      </w:pPr>
    </w:lvl>
  </w:abstractNum>
  <w:abstractNum w:abstractNumId="12" w15:restartNumberingAfterBreak="0">
    <w:nsid w:val="7723387B"/>
    <w:multiLevelType w:val="hybridMultilevel"/>
    <w:tmpl w:val="080ADAC0"/>
    <w:lvl w:ilvl="0" w:tplc="961411BE">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78FF2BDA"/>
    <w:multiLevelType w:val="hybridMultilevel"/>
    <w:tmpl w:val="19A65588"/>
    <w:lvl w:ilvl="0" w:tplc="D39CC4B0">
      <w:start w:val="1"/>
      <w:numFmt w:val="hebrew1"/>
      <w:lvlText w:val="(%1)"/>
      <w:lvlJc w:val="left"/>
      <w:pPr>
        <w:tabs>
          <w:tab w:val="num" w:pos="624"/>
        </w:tabs>
        <w:ind w:left="0" w:firstLine="0"/>
      </w:pPr>
    </w:lvl>
    <w:lvl w:ilvl="1" w:tplc="2F3C59F2">
      <w:start w:val="1"/>
      <w:numFmt w:val="lowerLetter"/>
      <w:lvlText w:val="%2."/>
      <w:lvlJc w:val="left"/>
      <w:pPr>
        <w:ind w:left="1440" w:hanging="360"/>
      </w:pPr>
    </w:lvl>
    <w:lvl w:ilvl="2" w:tplc="FE581B0A">
      <w:start w:val="1"/>
      <w:numFmt w:val="lowerRoman"/>
      <w:lvlText w:val="%3."/>
      <w:lvlJc w:val="right"/>
      <w:pPr>
        <w:ind w:left="2160" w:hanging="180"/>
      </w:pPr>
    </w:lvl>
    <w:lvl w:ilvl="3" w:tplc="D44623D4">
      <w:start w:val="1"/>
      <w:numFmt w:val="decimal"/>
      <w:lvlText w:val="%4."/>
      <w:lvlJc w:val="left"/>
      <w:pPr>
        <w:ind w:left="2880" w:hanging="360"/>
      </w:pPr>
    </w:lvl>
    <w:lvl w:ilvl="4" w:tplc="CA886818">
      <w:start w:val="1"/>
      <w:numFmt w:val="lowerLetter"/>
      <w:lvlText w:val="%5."/>
      <w:lvlJc w:val="left"/>
      <w:pPr>
        <w:ind w:left="3600" w:hanging="360"/>
      </w:pPr>
    </w:lvl>
    <w:lvl w:ilvl="5" w:tplc="C7E63F3E">
      <w:start w:val="1"/>
      <w:numFmt w:val="lowerRoman"/>
      <w:lvlText w:val="%6."/>
      <w:lvlJc w:val="right"/>
      <w:pPr>
        <w:ind w:left="4320" w:hanging="180"/>
      </w:pPr>
    </w:lvl>
    <w:lvl w:ilvl="6" w:tplc="7C5A2398">
      <w:start w:val="1"/>
      <w:numFmt w:val="decimal"/>
      <w:lvlText w:val="%7."/>
      <w:lvlJc w:val="left"/>
      <w:pPr>
        <w:ind w:left="5040" w:hanging="360"/>
      </w:pPr>
    </w:lvl>
    <w:lvl w:ilvl="7" w:tplc="CCE06196">
      <w:start w:val="1"/>
      <w:numFmt w:val="lowerLetter"/>
      <w:lvlText w:val="%8."/>
      <w:lvlJc w:val="left"/>
      <w:pPr>
        <w:ind w:left="5760" w:hanging="360"/>
      </w:pPr>
    </w:lvl>
    <w:lvl w:ilvl="8" w:tplc="11DA53C8">
      <w:start w:val="1"/>
      <w:numFmt w:val="lowerRoman"/>
      <w:lvlText w:val="%9."/>
      <w:lvlJc w:val="right"/>
      <w:pPr>
        <w:ind w:left="6480" w:hanging="180"/>
      </w:pPr>
    </w:lvl>
  </w:abstractNum>
  <w:num w:numId="1">
    <w:abstractNumId w:val="0"/>
  </w:num>
  <w:num w:numId="2">
    <w:abstractNumId w:val="10"/>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9ED"/>
    <w:rsid w:val="00092B80"/>
    <w:rsid w:val="000A17C6"/>
    <w:rsid w:val="000B060C"/>
    <w:rsid w:val="000B2EE6"/>
    <w:rsid w:val="000C47F5"/>
    <w:rsid w:val="000C654A"/>
    <w:rsid w:val="000E3314"/>
    <w:rsid w:val="000F2459"/>
    <w:rsid w:val="00114688"/>
    <w:rsid w:val="00132298"/>
    <w:rsid w:val="00150436"/>
    <w:rsid w:val="00167294"/>
    <w:rsid w:val="001673D4"/>
    <w:rsid w:val="00171E7F"/>
    <w:rsid w:val="001758C1"/>
    <w:rsid w:val="0017779F"/>
    <w:rsid w:val="001A74E9"/>
    <w:rsid w:val="001A7A1B"/>
    <w:rsid w:val="001C44DA"/>
    <w:rsid w:val="001C4FDA"/>
    <w:rsid w:val="001D440C"/>
    <w:rsid w:val="001E2C3D"/>
    <w:rsid w:val="002016FF"/>
    <w:rsid w:val="0021539A"/>
    <w:rsid w:val="00227FEF"/>
    <w:rsid w:val="0024483E"/>
    <w:rsid w:val="00261554"/>
    <w:rsid w:val="0026769D"/>
    <w:rsid w:val="00275C03"/>
    <w:rsid w:val="00280D58"/>
    <w:rsid w:val="002D4BDB"/>
    <w:rsid w:val="002E5E31"/>
    <w:rsid w:val="00303B4C"/>
    <w:rsid w:val="00321E62"/>
    <w:rsid w:val="00327BF8"/>
    <w:rsid w:val="00336037"/>
    <w:rsid w:val="00340AFA"/>
    <w:rsid w:val="003629AD"/>
    <w:rsid w:val="003658CB"/>
    <w:rsid w:val="003662CE"/>
    <w:rsid w:val="00366C23"/>
    <w:rsid w:val="00366CFB"/>
    <w:rsid w:val="0036794C"/>
    <w:rsid w:val="00373508"/>
    <w:rsid w:val="00376288"/>
    <w:rsid w:val="00380F4B"/>
    <w:rsid w:val="00396023"/>
    <w:rsid w:val="003C279D"/>
    <w:rsid w:val="003C2D9B"/>
    <w:rsid w:val="003C3FF7"/>
    <w:rsid w:val="003F0A5F"/>
    <w:rsid w:val="00420E41"/>
    <w:rsid w:val="00424C94"/>
    <w:rsid w:val="00427EA7"/>
    <w:rsid w:val="00435654"/>
    <w:rsid w:val="00447608"/>
    <w:rsid w:val="004478E2"/>
    <w:rsid w:val="00451746"/>
    <w:rsid w:val="00470EAC"/>
    <w:rsid w:val="0049458B"/>
    <w:rsid w:val="00495FD8"/>
    <w:rsid w:val="004B0A65"/>
    <w:rsid w:val="004B1BE9"/>
    <w:rsid w:val="004B7469"/>
    <w:rsid w:val="00500C0C"/>
    <w:rsid w:val="0050769D"/>
    <w:rsid w:val="005255FA"/>
    <w:rsid w:val="00530639"/>
    <w:rsid w:val="00546678"/>
    <w:rsid w:val="005506B9"/>
    <w:rsid w:val="00550984"/>
    <w:rsid w:val="005817EC"/>
    <w:rsid w:val="00590B77"/>
    <w:rsid w:val="005A342D"/>
    <w:rsid w:val="005C363E"/>
    <w:rsid w:val="005D61F3"/>
    <w:rsid w:val="005E1C6B"/>
    <w:rsid w:val="005F103B"/>
    <w:rsid w:val="005F76B0"/>
    <w:rsid w:val="006018B5"/>
    <w:rsid w:val="00634F61"/>
    <w:rsid w:val="006427B5"/>
    <w:rsid w:val="006774C8"/>
    <w:rsid w:val="00687F2C"/>
    <w:rsid w:val="00695A47"/>
    <w:rsid w:val="006A0CB7"/>
    <w:rsid w:val="006E017D"/>
    <w:rsid w:val="006F0259"/>
    <w:rsid w:val="00700433"/>
    <w:rsid w:val="00702755"/>
    <w:rsid w:val="0070472C"/>
    <w:rsid w:val="00705F1F"/>
    <w:rsid w:val="00740D18"/>
    <w:rsid w:val="007509A6"/>
    <w:rsid w:val="00785E65"/>
    <w:rsid w:val="007872B4"/>
    <w:rsid w:val="00791CBE"/>
    <w:rsid w:val="007C693F"/>
    <w:rsid w:val="007C6ADD"/>
    <w:rsid w:val="007D4CD5"/>
    <w:rsid w:val="00812B92"/>
    <w:rsid w:val="0082136D"/>
    <w:rsid w:val="008320F6"/>
    <w:rsid w:val="00841223"/>
    <w:rsid w:val="00846BE9"/>
    <w:rsid w:val="00853207"/>
    <w:rsid w:val="00856B73"/>
    <w:rsid w:val="008713A4"/>
    <w:rsid w:val="00875F10"/>
    <w:rsid w:val="008C6035"/>
    <w:rsid w:val="008C7015"/>
    <w:rsid w:val="008D1DFB"/>
    <w:rsid w:val="008E03B4"/>
    <w:rsid w:val="008E5E3F"/>
    <w:rsid w:val="00901820"/>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80AB3"/>
    <w:rsid w:val="00A94990"/>
    <w:rsid w:val="00AA079E"/>
    <w:rsid w:val="00AA4E8E"/>
    <w:rsid w:val="00AB02EE"/>
    <w:rsid w:val="00AB0D0E"/>
    <w:rsid w:val="00AB3F3A"/>
    <w:rsid w:val="00AD4EC9"/>
    <w:rsid w:val="00AD6FFC"/>
    <w:rsid w:val="00AF31E6"/>
    <w:rsid w:val="00AF4150"/>
    <w:rsid w:val="00B0509A"/>
    <w:rsid w:val="00B104D7"/>
    <w:rsid w:val="00B120B2"/>
    <w:rsid w:val="00B2167E"/>
    <w:rsid w:val="00B33A57"/>
    <w:rsid w:val="00B45C28"/>
    <w:rsid w:val="00B50340"/>
    <w:rsid w:val="00B54FA4"/>
    <w:rsid w:val="00B65508"/>
    <w:rsid w:val="00B75ACA"/>
    <w:rsid w:val="00B76CFB"/>
    <w:rsid w:val="00B8517A"/>
    <w:rsid w:val="00B904D8"/>
    <w:rsid w:val="00BA6446"/>
    <w:rsid w:val="00BB4751"/>
    <w:rsid w:val="00BD47B7"/>
    <w:rsid w:val="00BE2CB1"/>
    <w:rsid w:val="00BE5F0A"/>
    <w:rsid w:val="00C135D5"/>
    <w:rsid w:val="00C22DCB"/>
    <w:rsid w:val="00C31B86"/>
    <w:rsid w:val="00C3598A"/>
    <w:rsid w:val="00C360BC"/>
    <w:rsid w:val="00C44800"/>
    <w:rsid w:val="00C52EC2"/>
    <w:rsid w:val="00C61DC1"/>
    <w:rsid w:val="00C64AFF"/>
    <w:rsid w:val="00C661EE"/>
    <w:rsid w:val="00C72438"/>
    <w:rsid w:val="00C763E4"/>
    <w:rsid w:val="00C8624A"/>
    <w:rsid w:val="00CA5363"/>
    <w:rsid w:val="00CB6D60"/>
    <w:rsid w:val="00CC5815"/>
    <w:rsid w:val="00CD3D2B"/>
    <w:rsid w:val="00CE24B8"/>
    <w:rsid w:val="00CE5849"/>
    <w:rsid w:val="00D278F7"/>
    <w:rsid w:val="00D37550"/>
    <w:rsid w:val="00D40A29"/>
    <w:rsid w:val="00D45D27"/>
    <w:rsid w:val="00D67F87"/>
    <w:rsid w:val="00D86101"/>
    <w:rsid w:val="00D86E57"/>
    <w:rsid w:val="00D96B24"/>
    <w:rsid w:val="00DE5B80"/>
    <w:rsid w:val="00DF4E81"/>
    <w:rsid w:val="00E06770"/>
    <w:rsid w:val="00E17496"/>
    <w:rsid w:val="00E33AE3"/>
    <w:rsid w:val="00E61903"/>
    <w:rsid w:val="00E64116"/>
    <w:rsid w:val="00E67092"/>
    <w:rsid w:val="00E70BF4"/>
    <w:rsid w:val="00E9183F"/>
    <w:rsid w:val="00EA624B"/>
    <w:rsid w:val="00EB057D"/>
    <w:rsid w:val="00EB18E4"/>
    <w:rsid w:val="00EB5C85"/>
    <w:rsid w:val="00EB689D"/>
    <w:rsid w:val="00EC0AC2"/>
    <w:rsid w:val="00EC1FB3"/>
    <w:rsid w:val="00EC2CD4"/>
    <w:rsid w:val="00EC62BB"/>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1CE5"/>
    <w:rsid w:val="00FE3474"/>
    <w:rsid w:val="00FE4E1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1539A"/>
    <w:rPr>
      <w:rFonts w:cs="Arial"/>
      <w:b/>
      <w:bCs w:val="0"/>
      <w:vanish/>
      <w:color w:val="010000"/>
      <w:bdr w:val="single" w:sz="4" w:space="0" w:color="FF66FF"/>
    </w:rPr>
  </w:style>
  <w:style w:type="paragraph" w:styleId="afd">
    <w:name w:val="footnote text"/>
    <w:basedOn w:val="a"/>
    <w:link w:val="afe"/>
    <w:autoRedefine/>
    <w:semiHidden/>
    <w:unhideWhenUsed/>
    <w:rsid w:val="003662CE"/>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3662CE"/>
    <w:rPr>
      <w:rFonts w:ascii="Arial" w:eastAsia="Arial Unicode MS" w:hAnsi="Arial" w:cs="David"/>
      <w:sz w:val="14"/>
    </w:rPr>
  </w:style>
  <w:style w:type="paragraph" w:customStyle="1" w:styleId="TableText">
    <w:name w:val="Table Text"/>
    <w:basedOn w:val="a"/>
    <w:rsid w:val="003662CE"/>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3662CE"/>
    <w:pPr>
      <w:outlineLvl w:val="2"/>
    </w:pPr>
  </w:style>
  <w:style w:type="paragraph" w:customStyle="1" w:styleId="TableBlock">
    <w:name w:val="Table Block"/>
    <w:basedOn w:val="TableText"/>
    <w:rsid w:val="003662CE"/>
    <w:pPr>
      <w:jc w:val="both"/>
    </w:pPr>
  </w:style>
  <w:style w:type="paragraph" w:customStyle="1" w:styleId="TableHead">
    <w:name w:val="Table Head"/>
    <w:basedOn w:val="TableText"/>
    <w:rsid w:val="003662CE"/>
    <w:pPr>
      <w:jc w:val="center"/>
      <w:outlineLvl w:val="1"/>
    </w:pPr>
    <w:rPr>
      <w:b/>
      <w:bCs/>
    </w:rPr>
  </w:style>
  <w:style w:type="paragraph" w:customStyle="1" w:styleId="HeadHatzaotHok">
    <w:name w:val="Head HatzaotHok"/>
    <w:basedOn w:val="a"/>
    <w:rsid w:val="003662CE"/>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character" w:styleId="aff">
    <w:name w:val="footnote reference"/>
    <w:aliases w:val="Footnote Reference_0,Footnote Reference_0_0"/>
    <w:basedOn w:val="a0"/>
    <w:semiHidden/>
    <w:unhideWhenUsed/>
    <w:rsid w:val="003662CE"/>
    <w:rPr>
      <w:vertAlign w:val="superscript"/>
    </w:rPr>
  </w:style>
  <w:style w:type="table" w:customStyle="1" w:styleId="aff0">
    <w:name w:val="טבלת חקיקה"/>
    <w:basedOn w:val="a1"/>
    <w:uiPriority w:val="99"/>
    <w:rsid w:val="005F103B"/>
    <w:pPr>
      <w:jc w:val="center"/>
    </w:pPr>
    <w:rPr>
      <w:rFonts w:eastAsia="MS Mincho" w:cstheme="minorBidi"/>
    </w:rPr>
    <w:tblPr>
      <w:tblInd w:w="0" w:type="nil"/>
    </w:tblPr>
    <w:tcPr>
      <w:vAlign w:val="center"/>
    </w:tcPr>
    <w:tblStylePr w:type="firstRow">
      <w:pPr>
        <w:jc w:val="center"/>
      </w:pPr>
      <w:rPr>
        <w:rFonts w:ascii="Times New Roman" w:hAnsi="Times New Roman" w:cs="David" w:hint="default"/>
        <w:bCs/>
        <w:sz w:val="24"/>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paragraph" w:customStyle="1" w:styleId="TableBlockOutdent">
    <w:name w:val="Table BlockOutdent"/>
    <w:basedOn w:val="TableBlock"/>
    <w:rsid w:val="00E70BF4"/>
    <w:pPr>
      <w:ind w:left="624" w:hanging="624"/>
    </w:pPr>
  </w:style>
  <w:style w:type="table" w:styleId="aff1">
    <w:name w:val="Table Grid"/>
    <w:basedOn w:val="a1"/>
    <w:rsid w:val="00CD3D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Balloon Text"/>
    <w:basedOn w:val="a"/>
    <w:link w:val="aff3"/>
    <w:semiHidden/>
    <w:unhideWhenUsed/>
    <w:rsid w:val="001E2C3D"/>
    <w:pPr>
      <w:spacing w:line="240" w:lineRule="auto"/>
    </w:pPr>
    <w:rPr>
      <w:rFonts w:ascii="Tahoma" w:hAnsi="Tahoma" w:cs="Tahoma"/>
      <w:sz w:val="18"/>
      <w:szCs w:val="18"/>
    </w:rPr>
  </w:style>
  <w:style w:type="character" w:customStyle="1" w:styleId="aff3">
    <w:name w:val="טקסט בלונים תו"/>
    <w:basedOn w:val="a0"/>
    <w:link w:val="aff2"/>
    <w:semiHidden/>
    <w:rsid w:val="001E2C3D"/>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53473">
      <w:bodyDiv w:val="1"/>
      <w:marLeft w:val="0"/>
      <w:marRight w:val="0"/>
      <w:marTop w:val="0"/>
      <w:marBottom w:val="0"/>
      <w:divBdr>
        <w:top w:val="none" w:sz="0" w:space="0" w:color="auto"/>
        <w:left w:val="none" w:sz="0" w:space="0" w:color="auto"/>
        <w:bottom w:val="none" w:sz="0" w:space="0" w:color="auto"/>
        <w:right w:val="none" w:sz="0" w:space="0" w:color="auto"/>
      </w:divBdr>
    </w:div>
    <w:div w:id="263537313">
      <w:bodyDiv w:val="1"/>
      <w:marLeft w:val="0"/>
      <w:marRight w:val="0"/>
      <w:marTop w:val="0"/>
      <w:marBottom w:val="0"/>
      <w:divBdr>
        <w:top w:val="none" w:sz="0" w:space="0" w:color="auto"/>
        <w:left w:val="none" w:sz="0" w:space="0" w:color="auto"/>
        <w:bottom w:val="none" w:sz="0" w:space="0" w:color="auto"/>
        <w:right w:val="none" w:sz="0" w:space="0" w:color="auto"/>
      </w:divBdr>
    </w:div>
    <w:div w:id="36202118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0948567">
      <w:bodyDiv w:val="1"/>
      <w:marLeft w:val="0"/>
      <w:marRight w:val="0"/>
      <w:marTop w:val="0"/>
      <w:marBottom w:val="0"/>
      <w:divBdr>
        <w:top w:val="none" w:sz="0" w:space="0" w:color="auto"/>
        <w:left w:val="none" w:sz="0" w:space="0" w:color="auto"/>
        <w:bottom w:val="none" w:sz="0" w:space="0" w:color="auto"/>
        <w:right w:val="none" w:sz="0" w:space="0" w:color="auto"/>
      </w:divBdr>
    </w:div>
    <w:div w:id="596251604">
      <w:bodyDiv w:val="1"/>
      <w:marLeft w:val="0"/>
      <w:marRight w:val="0"/>
      <w:marTop w:val="0"/>
      <w:marBottom w:val="0"/>
      <w:divBdr>
        <w:top w:val="none" w:sz="0" w:space="0" w:color="auto"/>
        <w:left w:val="none" w:sz="0" w:space="0" w:color="auto"/>
        <w:bottom w:val="none" w:sz="0" w:space="0" w:color="auto"/>
        <w:right w:val="none" w:sz="0" w:space="0" w:color="auto"/>
      </w:divBdr>
    </w:div>
    <w:div w:id="647708503">
      <w:bodyDiv w:val="1"/>
      <w:marLeft w:val="0"/>
      <w:marRight w:val="0"/>
      <w:marTop w:val="0"/>
      <w:marBottom w:val="0"/>
      <w:divBdr>
        <w:top w:val="none" w:sz="0" w:space="0" w:color="auto"/>
        <w:left w:val="none" w:sz="0" w:space="0" w:color="auto"/>
        <w:bottom w:val="none" w:sz="0" w:space="0" w:color="auto"/>
        <w:right w:val="none" w:sz="0" w:space="0" w:color="auto"/>
      </w:divBdr>
    </w:div>
    <w:div w:id="695887202">
      <w:bodyDiv w:val="1"/>
      <w:marLeft w:val="0"/>
      <w:marRight w:val="0"/>
      <w:marTop w:val="0"/>
      <w:marBottom w:val="0"/>
      <w:divBdr>
        <w:top w:val="none" w:sz="0" w:space="0" w:color="auto"/>
        <w:left w:val="none" w:sz="0" w:space="0" w:color="auto"/>
        <w:bottom w:val="none" w:sz="0" w:space="0" w:color="auto"/>
        <w:right w:val="none" w:sz="0" w:space="0" w:color="auto"/>
      </w:divBdr>
    </w:div>
    <w:div w:id="696082016">
      <w:bodyDiv w:val="1"/>
      <w:marLeft w:val="0"/>
      <w:marRight w:val="0"/>
      <w:marTop w:val="0"/>
      <w:marBottom w:val="0"/>
      <w:divBdr>
        <w:top w:val="none" w:sz="0" w:space="0" w:color="auto"/>
        <w:left w:val="none" w:sz="0" w:space="0" w:color="auto"/>
        <w:bottom w:val="none" w:sz="0" w:space="0" w:color="auto"/>
        <w:right w:val="none" w:sz="0" w:space="0" w:color="auto"/>
      </w:divBdr>
    </w:div>
    <w:div w:id="752580884">
      <w:bodyDiv w:val="1"/>
      <w:marLeft w:val="0"/>
      <w:marRight w:val="0"/>
      <w:marTop w:val="0"/>
      <w:marBottom w:val="0"/>
      <w:divBdr>
        <w:top w:val="none" w:sz="0" w:space="0" w:color="auto"/>
        <w:left w:val="none" w:sz="0" w:space="0" w:color="auto"/>
        <w:bottom w:val="none" w:sz="0" w:space="0" w:color="auto"/>
        <w:right w:val="none" w:sz="0" w:space="0" w:color="auto"/>
      </w:divBdr>
    </w:div>
    <w:div w:id="763960198">
      <w:bodyDiv w:val="1"/>
      <w:marLeft w:val="0"/>
      <w:marRight w:val="0"/>
      <w:marTop w:val="0"/>
      <w:marBottom w:val="0"/>
      <w:divBdr>
        <w:top w:val="none" w:sz="0" w:space="0" w:color="auto"/>
        <w:left w:val="none" w:sz="0" w:space="0" w:color="auto"/>
        <w:bottom w:val="none" w:sz="0" w:space="0" w:color="auto"/>
        <w:right w:val="none" w:sz="0" w:space="0" w:color="auto"/>
      </w:divBdr>
    </w:div>
    <w:div w:id="831603787">
      <w:bodyDiv w:val="1"/>
      <w:marLeft w:val="0"/>
      <w:marRight w:val="0"/>
      <w:marTop w:val="0"/>
      <w:marBottom w:val="0"/>
      <w:divBdr>
        <w:top w:val="none" w:sz="0" w:space="0" w:color="auto"/>
        <w:left w:val="none" w:sz="0" w:space="0" w:color="auto"/>
        <w:bottom w:val="none" w:sz="0" w:space="0" w:color="auto"/>
        <w:right w:val="none" w:sz="0" w:space="0" w:color="auto"/>
      </w:divBdr>
    </w:div>
    <w:div w:id="1501312743">
      <w:bodyDiv w:val="1"/>
      <w:marLeft w:val="0"/>
      <w:marRight w:val="0"/>
      <w:marTop w:val="0"/>
      <w:marBottom w:val="0"/>
      <w:divBdr>
        <w:top w:val="none" w:sz="0" w:space="0" w:color="auto"/>
        <w:left w:val="none" w:sz="0" w:space="0" w:color="auto"/>
        <w:bottom w:val="none" w:sz="0" w:space="0" w:color="auto"/>
        <w:right w:val="none" w:sz="0" w:space="0" w:color="auto"/>
      </w:divBdr>
    </w:div>
    <w:div w:id="1710228091">
      <w:bodyDiv w:val="1"/>
      <w:marLeft w:val="0"/>
      <w:marRight w:val="0"/>
      <w:marTop w:val="0"/>
      <w:marBottom w:val="0"/>
      <w:divBdr>
        <w:top w:val="none" w:sz="0" w:space="0" w:color="auto"/>
        <w:left w:val="none" w:sz="0" w:space="0" w:color="auto"/>
        <w:bottom w:val="none" w:sz="0" w:space="0" w:color="auto"/>
        <w:right w:val="none" w:sz="0" w:space="0" w:color="auto"/>
      </w:divBdr>
    </w:div>
    <w:div w:id="1731031092">
      <w:bodyDiv w:val="1"/>
      <w:marLeft w:val="0"/>
      <w:marRight w:val="0"/>
      <w:marTop w:val="0"/>
      <w:marBottom w:val="0"/>
      <w:divBdr>
        <w:top w:val="none" w:sz="0" w:space="0" w:color="auto"/>
        <w:left w:val="none" w:sz="0" w:space="0" w:color="auto"/>
        <w:bottom w:val="none" w:sz="0" w:space="0" w:color="auto"/>
        <w:right w:val="none" w:sz="0" w:space="0" w:color="auto"/>
      </w:divBdr>
    </w:div>
    <w:div w:id="1765032798">
      <w:bodyDiv w:val="1"/>
      <w:marLeft w:val="0"/>
      <w:marRight w:val="0"/>
      <w:marTop w:val="0"/>
      <w:marBottom w:val="0"/>
      <w:divBdr>
        <w:top w:val="none" w:sz="0" w:space="0" w:color="auto"/>
        <w:left w:val="none" w:sz="0" w:space="0" w:color="auto"/>
        <w:bottom w:val="none" w:sz="0" w:space="0" w:color="auto"/>
        <w:right w:val="none" w:sz="0" w:space="0" w:color="auto"/>
      </w:divBdr>
    </w:div>
    <w:div w:id="1995179094">
      <w:bodyDiv w:val="1"/>
      <w:marLeft w:val="0"/>
      <w:marRight w:val="0"/>
      <w:marTop w:val="0"/>
      <w:marBottom w:val="0"/>
      <w:divBdr>
        <w:top w:val="none" w:sz="0" w:space="0" w:color="auto"/>
        <w:left w:val="none" w:sz="0" w:space="0" w:color="auto"/>
        <w:bottom w:val="none" w:sz="0" w:space="0" w:color="auto"/>
        <w:right w:val="none" w:sz="0" w:space="0" w:color="auto"/>
      </w:divBdr>
    </w:div>
    <w:div w:id="2036270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3F1946-08C5-49BF-8158-C7FD85527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33</Pages>
  <Words>8504</Words>
  <Characters>48474</Characters>
  <Application>Microsoft Office Word</Application>
  <DocSecurity>0</DocSecurity>
  <Lines>403</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56865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44</cp:revision>
  <cp:lastPrinted>2015-07-20T08:20:00Z</cp:lastPrinted>
  <dcterms:created xsi:type="dcterms:W3CDTF">2018-05-03T11:21:00Z</dcterms:created>
  <dcterms:modified xsi:type="dcterms:W3CDTF">2021-09-05T08:55:00Z</dcterms:modified>
</cp:coreProperties>
</file>