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0182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9651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0182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01824" w:rsidP="006104B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104B8">
        <w:rPr>
          <w:rFonts w:hint="cs"/>
          <w:b/>
          <w:bCs/>
          <w:rtl/>
        </w:rPr>
        <w:t>36</w:t>
      </w:r>
    </w:p>
    <w:p w:rsidR="00E64116" w:rsidRPr="008713A4" w:rsidRDefault="0040182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6104B8"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40182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י"ט באב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(28 ביולי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01824" w:rsidP="006104B8">
      <w:pPr>
        <w:spacing w:before="60"/>
        <w:ind w:firstLine="0"/>
        <w:rPr>
          <w:rtl/>
        </w:rPr>
      </w:pPr>
      <w:bookmarkStart w:id="0" w:name="ET_hatsach_623844_1"/>
      <w:r w:rsidRPr="00401824">
        <w:rPr>
          <w:rStyle w:val="TagStyle"/>
          <w:rtl/>
        </w:rPr>
        <w:t xml:space="preserve"> &lt;&lt; הצח &gt;&gt; </w:t>
      </w:r>
      <w:r w:rsidRPr="00401824">
        <w:rPr>
          <w:rtl/>
        </w:rPr>
        <w:t xml:space="preserve">הצעת חוק העונשין (תיקון </w:t>
      </w:r>
      <w:r w:rsidR="006104B8">
        <w:rPr>
          <w:rFonts w:hint="cs"/>
          <w:rtl/>
        </w:rPr>
        <w:t>–</w:t>
      </w:r>
      <w:r w:rsidRPr="00401824">
        <w:rPr>
          <w:rtl/>
        </w:rPr>
        <w:t xml:space="preserve"> עונש מינימום על החזקת נשק בלתי חוקי), התשפ"א-2021</w:t>
      </w:r>
      <w:r w:rsidR="006104B8">
        <w:rPr>
          <w:rFonts w:hint="cs"/>
          <w:rtl/>
        </w:rPr>
        <w:t xml:space="preserve"> (פ/55/24)</w:t>
      </w:r>
      <w:r w:rsidRPr="00401824">
        <w:rPr>
          <w:rtl/>
        </w:rPr>
        <w:t>, של ח</w:t>
      </w:r>
      <w:r w:rsidR="006104B8">
        <w:rPr>
          <w:rFonts w:hint="cs"/>
          <w:rtl/>
        </w:rPr>
        <w:t>ה</w:t>
      </w:r>
      <w:r w:rsidRPr="00401824">
        <w:rPr>
          <w:rtl/>
        </w:rPr>
        <w:t>"כ שרן מרים השכל</w:t>
      </w:r>
      <w:r w:rsidR="006104B8">
        <w:rPr>
          <w:rFonts w:hint="cs"/>
          <w:rtl/>
        </w:rPr>
        <w:t xml:space="preserve"> </w:t>
      </w:r>
      <w:r w:rsidR="006104B8">
        <w:rPr>
          <w:rtl/>
        </w:rPr>
        <w:t>–</w:t>
      </w:r>
      <w:r w:rsidR="006104B8">
        <w:rPr>
          <w:rFonts w:hint="cs"/>
          <w:rtl/>
        </w:rPr>
        <w:t xml:space="preserve"> הכנה לקריאה הראשונה</w:t>
      </w:r>
      <w:r w:rsidRPr="00401824">
        <w:rPr>
          <w:rStyle w:val="TagStyle"/>
          <w:rtl/>
        </w:rPr>
        <w:t xml:space="preserve"> &lt;&lt; הצח &gt;&gt;</w:t>
      </w:r>
      <w:r w:rsidRPr="0040182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01824" w:rsidRPr="008713A4" w:rsidRDefault="0040182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01824" w:rsidRDefault="00401824" w:rsidP="00EC1FB3">
      <w:pPr>
        <w:ind w:firstLine="0"/>
        <w:rPr>
          <w:rtl/>
        </w:rPr>
      </w:pPr>
      <w:r w:rsidRPr="00401824">
        <w:rPr>
          <w:rtl/>
        </w:rPr>
        <w:t>גלעד קריב – היו"ר</w:t>
      </w:r>
    </w:p>
    <w:p w:rsidR="00401824" w:rsidRPr="00401824" w:rsidRDefault="00401824" w:rsidP="00EC1FB3">
      <w:pPr>
        <w:ind w:firstLine="0"/>
        <w:rPr>
          <w:rtl/>
        </w:rPr>
      </w:pPr>
      <w:r w:rsidRPr="00401824">
        <w:rPr>
          <w:rtl/>
        </w:rPr>
        <w:t>זאב בנימין בגין</w:t>
      </w:r>
    </w:p>
    <w:p w:rsidR="00401824" w:rsidRPr="00401824" w:rsidRDefault="00401824" w:rsidP="00EC1FB3">
      <w:pPr>
        <w:ind w:firstLine="0"/>
        <w:rPr>
          <w:rtl/>
        </w:rPr>
      </w:pPr>
      <w:r w:rsidRPr="00401824">
        <w:rPr>
          <w:rtl/>
        </w:rPr>
        <w:t>שרן מרים השכל</w:t>
      </w:r>
    </w:p>
    <w:p w:rsidR="00401824" w:rsidRDefault="00401824" w:rsidP="00EC1FB3">
      <w:pPr>
        <w:ind w:firstLine="0"/>
        <w:rPr>
          <w:rtl/>
        </w:rPr>
      </w:pPr>
      <w:r w:rsidRPr="00401824">
        <w:rPr>
          <w:rtl/>
        </w:rPr>
        <w:t>אוסאמה סעדי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6104B8" w:rsidP="00DE5B80">
      <w:pPr>
        <w:ind w:firstLine="0"/>
        <w:rPr>
          <w:rtl/>
        </w:rPr>
      </w:pPr>
      <w:r>
        <w:rPr>
          <w:rFonts w:hint="cs"/>
          <w:rtl/>
        </w:rPr>
        <w:t>רות וסרמן לנדה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5"/>
        <w:gridCol w:w="336"/>
        <w:gridCol w:w="6907"/>
      </w:tblGrid>
      <w:tr w:rsidR="00401824" w:rsidTr="004D379F">
        <w:tc>
          <w:tcPr>
            <w:tcW w:w="2055" w:type="dxa"/>
            <w:shd w:val="clear" w:color="auto" w:fill="auto"/>
          </w:tcPr>
          <w:p w:rsidR="00401824" w:rsidRDefault="004018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336" w:type="dxa"/>
            <w:shd w:val="clear" w:color="auto" w:fill="auto"/>
          </w:tcPr>
          <w:p w:rsidR="00401824" w:rsidRDefault="004018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401824" w:rsidRDefault="009559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401824">
              <w:rPr>
                <w:rtl/>
              </w:rPr>
              <w:t xml:space="preserve">ראש אשכול עונשין ופשיעה חמורה, </w:t>
            </w:r>
            <w:r w:rsidR="009674DE">
              <w:rPr>
                <w:rFonts w:hint="cs"/>
                <w:rtl/>
              </w:rPr>
              <w:t xml:space="preserve">מח' ייעוץ וחקיקה (פלילי), </w:t>
            </w:r>
            <w:r w:rsidR="00401824">
              <w:rPr>
                <w:rtl/>
              </w:rPr>
              <w:t>משרד המשפטים</w:t>
            </w:r>
          </w:p>
        </w:tc>
      </w:tr>
      <w:tr w:rsidR="00401824" w:rsidTr="004D379F">
        <w:tc>
          <w:tcPr>
            <w:tcW w:w="2055" w:type="dxa"/>
            <w:shd w:val="clear" w:color="auto" w:fill="auto"/>
          </w:tcPr>
          <w:p w:rsidR="00401824" w:rsidRDefault="004018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סון</w:t>
            </w:r>
            <w:proofErr w:type="spellEnd"/>
            <w:r>
              <w:rPr>
                <w:rtl/>
              </w:rPr>
              <w:t>-פלדמן</w:t>
            </w:r>
          </w:p>
        </w:tc>
        <w:tc>
          <w:tcPr>
            <w:tcW w:w="336" w:type="dxa"/>
            <w:shd w:val="clear" w:color="auto" w:fill="auto"/>
          </w:tcPr>
          <w:p w:rsidR="00401824" w:rsidRDefault="004018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401824" w:rsidRDefault="009674D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401824">
              <w:rPr>
                <w:rtl/>
              </w:rPr>
              <w:t xml:space="preserve">משפטנית, </w:t>
            </w:r>
            <w:r>
              <w:rPr>
                <w:rFonts w:hint="cs"/>
                <w:rtl/>
              </w:rPr>
              <w:t xml:space="preserve">מח' ייעוץ וחקיקה, </w:t>
            </w:r>
            <w:r w:rsidR="00401824">
              <w:rPr>
                <w:rtl/>
              </w:rPr>
              <w:t>משרד המשפטים</w:t>
            </w:r>
          </w:p>
        </w:tc>
      </w:tr>
      <w:tr w:rsidR="00401824" w:rsidTr="004D379F">
        <w:tc>
          <w:tcPr>
            <w:tcW w:w="2055" w:type="dxa"/>
            <w:shd w:val="clear" w:color="auto" w:fill="auto"/>
          </w:tcPr>
          <w:p w:rsidR="00401824" w:rsidRDefault="004018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איתמר </w:t>
            </w:r>
            <w:proofErr w:type="spellStart"/>
            <w:r>
              <w:rPr>
                <w:rtl/>
              </w:rPr>
              <w:t>גלבפיש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401824" w:rsidRDefault="004018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401824" w:rsidRDefault="009559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401824">
              <w:rPr>
                <w:rtl/>
              </w:rPr>
              <w:t xml:space="preserve">ממונה, </w:t>
            </w:r>
            <w:r w:rsidR="009674DE">
              <w:rPr>
                <w:rFonts w:hint="cs"/>
                <w:rtl/>
              </w:rPr>
              <w:t xml:space="preserve">אחראי על תחום חקיקה, </w:t>
            </w:r>
            <w:r w:rsidR="00401824">
              <w:rPr>
                <w:rtl/>
              </w:rPr>
              <w:t>פרקליטות המדינה</w:t>
            </w:r>
          </w:p>
        </w:tc>
      </w:tr>
      <w:tr w:rsidR="00401824" w:rsidTr="004D379F">
        <w:tc>
          <w:tcPr>
            <w:tcW w:w="2055" w:type="dxa"/>
            <w:shd w:val="clear" w:color="auto" w:fill="auto"/>
          </w:tcPr>
          <w:p w:rsidR="00401824" w:rsidRDefault="009674D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 w:rsidR="00401824">
              <w:rPr>
                <w:rtl/>
              </w:rPr>
              <w:t>תמי בן שושן</w:t>
            </w:r>
          </w:p>
        </w:tc>
        <w:tc>
          <w:tcPr>
            <w:tcW w:w="336" w:type="dxa"/>
            <w:shd w:val="clear" w:color="auto" w:fill="auto"/>
          </w:tcPr>
          <w:p w:rsidR="00401824" w:rsidRDefault="004018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401824" w:rsidRDefault="004018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</w:t>
            </w:r>
            <w:r w:rsidR="009674DE"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ד חקירות, </w:t>
            </w:r>
            <w:r w:rsidR="009674DE">
              <w:rPr>
                <w:rFonts w:hint="cs"/>
                <w:rtl/>
              </w:rPr>
              <w:t xml:space="preserve">משטרת ישראל, </w:t>
            </w:r>
            <w:r>
              <w:rPr>
                <w:rtl/>
              </w:rPr>
              <w:t>המשרד לביטחון הפנים</w:t>
            </w:r>
          </w:p>
        </w:tc>
      </w:tr>
      <w:tr w:rsidR="00401824" w:rsidTr="004D379F">
        <w:tc>
          <w:tcPr>
            <w:tcW w:w="2055" w:type="dxa"/>
            <w:shd w:val="clear" w:color="auto" w:fill="auto"/>
          </w:tcPr>
          <w:p w:rsidR="00401824" w:rsidRDefault="009674D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 w:rsidR="00401824">
              <w:rPr>
                <w:rtl/>
              </w:rPr>
              <w:t xml:space="preserve">מאיה </w:t>
            </w:r>
            <w:proofErr w:type="spellStart"/>
            <w:r w:rsidR="00401824">
              <w:rPr>
                <w:rtl/>
              </w:rPr>
              <w:t>גולדשלג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401824" w:rsidRDefault="004018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401824" w:rsidRDefault="004018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</w:t>
            </w:r>
            <w:r w:rsidR="009674DE"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ד מחקר פשיעה, </w:t>
            </w:r>
            <w:r w:rsidR="009674DE">
              <w:rPr>
                <w:rFonts w:hint="cs"/>
                <w:rtl/>
              </w:rPr>
              <w:t xml:space="preserve">משטרת ישראל, </w:t>
            </w:r>
            <w:r>
              <w:rPr>
                <w:rtl/>
              </w:rPr>
              <w:t>המשרד לביטחון הפנים</w:t>
            </w:r>
          </w:p>
        </w:tc>
      </w:tr>
      <w:tr w:rsidR="00401824" w:rsidTr="004D379F">
        <w:tc>
          <w:tcPr>
            <w:tcW w:w="2055" w:type="dxa"/>
            <w:shd w:val="clear" w:color="auto" w:fill="auto"/>
          </w:tcPr>
          <w:p w:rsidR="00401824" w:rsidRDefault="004018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הראל</w:t>
            </w:r>
          </w:p>
        </w:tc>
        <w:tc>
          <w:tcPr>
            <w:tcW w:w="336" w:type="dxa"/>
            <w:shd w:val="clear" w:color="auto" w:fill="auto"/>
          </w:tcPr>
          <w:p w:rsidR="00401824" w:rsidRDefault="004018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401824" w:rsidRDefault="009674DE" w:rsidP="009674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ע' יועמ"ש</w:t>
            </w:r>
            <w:r w:rsidR="00401824">
              <w:rPr>
                <w:rtl/>
              </w:rPr>
              <w:t>, המשרד לביטחון הפנים</w:t>
            </w:r>
          </w:p>
        </w:tc>
      </w:tr>
      <w:tr w:rsidR="004D379F" w:rsidTr="004D379F">
        <w:tc>
          <w:tcPr>
            <w:tcW w:w="2055" w:type="dxa"/>
            <w:shd w:val="clear" w:color="auto" w:fill="auto"/>
          </w:tcPr>
          <w:p w:rsidR="004D379F" w:rsidRDefault="004D379F" w:rsidP="00044F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נורית </w:t>
            </w:r>
            <w:proofErr w:type="spellStart"/>
            <w:r>
              <w:rPr>
                <w:rFonts w:hint="cs"/>
                <w:rtl/>
              </w:rPr>
              <w:t>י</w:t>
            </w:r>
            <w:r w:rsidR="00044F92">
              <w:rPr>
                <w:rFonts w:hint="cs"/>
                <w:rtl/>
              </w:rPr>
              <w:t>כ</w:t>
            </w:r>
            <w:r>
              <w:rPr>
                <w:rFonts w:hint="cs"/>
                <w:rtl/>
              </w:rPr>
              <w:t>ימוביץ</w:t>
            </w:r>
            <w:proofErr w:type="spellEnd"/>
            <w:r>
              <w:rPr>
                <w:rFonts w:hint="cs"/>
                <w:rtl/>
              </w:rPr>
              <w:t xml:space="preserve"> כהן</w:t>
            </w:r>
          </w:p>
        </w:tc>
        <w:tc>
          <w:tcPr>
            <w:tcW w:w="336" w:type="dxa"/>
            <w:shd w:val="clear" w:color="auto" w:fill="auto"/>
          </w:tcPr>
          <w:p w:rsidR="004D379F" w:rsidRDefault="004D37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4D379F" w:rsidRDefault="004D379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מרכז המחקר והמידע של הכנסת </w:t>
            </w:r>
          </w:p>
        </w:tc>
      </w:tr>
    </w:tbl>
    <w:p w:rsidR="004D379F" w:rsidRDefault="004D379F">
      <w:pPr>
        <w:rPr>
          <w:rtl/>
        </w:rPr>
      </w:pPr>
    </w:p>
    <w:p w:rsidR="00796512" w:rsidRDefault="00796512">
      <w:pPr>
        <w:rPr>
          <w:rtl/>
        </w:rPr>
      </w:pPr>
    </w:p>
    <w:p w:rsidR="004D379F" w:rsidRPr="004D379F" w:rsidRDefault="004D379F" w:rsidP="004D379F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5"/>
        <w:gridCol w:w="336"/>
        <w:gridCol w:w="6907"/>
      </w:tblGrid>
      <w:tr w:rsidR="00401824" w:rsidTr="004D379F">
        <w:tc>
          <w:tcPr>
            <w:tcW w:w="2055" w:type="dxa"/>
            <w:shd w:val="clear" w:color="auto" w:fill="auto"/>
          </w:tcPr>
          <w:p w:rsidR="00401824" w:rsidRDefault="009674D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 w:rsidR="00401824">
              <w:rPr>
                <w:rtl/>
              </w:rPr>
              <w:t>דקלה פוגל</w:t>
            </w:r>
          </w:p>
        </w:tc>
        <w:tc>
          <w:tcPr>
            <w:tcW w:w="336" w:type="dxa"/>
            <w:shd w:val="clear" w:color="auto" w:fill="auto"/>
          </w:tcPr>
          <w:p w:rsidR="00401824" w:rsidRDefault="004018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401824" w:rsidRDefault="009674D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401824">
              <w:rPr>
                <w:rtl/>
              </w:rPr>
              <w:t>רמ</w:t>
            </w:r>
            <w:r>
              <w:rPr>
                <w:rFonts w:hint="cs"/>
                <w:rtl/>
              </w:rPr>
              <w:t>"</w:t>
            </w:r>
            <w:r w:rsidR="00401824">
              <w:rPr>
                <w:rtl/>
              </w:rPr>
              <w:t xml:space="preserve">ד הנחיה וחקיקה, </w:t>
            </w:r>
            <w:r>
              <w:rPr>
                <w:rFonts w:hint="cs"/>
                <w:rtl/>
              </w:rPr>
              <w:t xml:space="preserve">חטיבת התביעות, </w:t>
            </w:r>
            <w:r w:rsidR="00044F92">
              <w:rPr>
                <w:rFonts w:hint="cs"/>
                <w:rtl/>
              </w:rPr>
              <w:t xml:space="preserve">משטרת ישראל, </w:t>
            </w:r>
            <w:r w:rsidR="00401824">
              <w:rPr>
                <w:rtl/>
              </w:rPr>
              <w:t>המשרד לביטחון הפנים</w:t>
            </w:r>
          </w:p>
        </w:tc>
      </w:tr>
      <w:tr w:rsidR="00401824" w:rsidTr="004D379F">
        <w:tc>
          <w:tcPr>
            <w:tcW w:w="2055" w:type="dxa"/>
            <w:shd w:val="clear" w:color="auto" w:fill="auto"/>
          </w:tcPr>
          <w:p w:rsidR="00401824" w:rsidRDefault="004D379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סנ"צ גלעד בהט</w:t>
            </w:r>
          </w:p>
        </w:tc>
        <w:tc>
          <w:tcPr>
            <w:tcW w:w="336" w:type="dxa"/>
            <w:shd w:val="clear" w:color="auto" w:fill="auto"/>
          </w:tcPr>
          <w:p w:rsidR="00401824" w:rsidRDefault="004018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401824" w:rsidRDefault="004D379F" w:rsidP="004D37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ר' מדור </w:t>
            </w:r>
            <w:proofErr w:type="spellStart"/>
            <w:r>
              <w:rPr>
                <w:rFonts w:hint="cs"/>
                <w:rtl/>
              </w:rPr>
              <w:t>אח"מ</w:t>
            </w:r>
            <w:proofErr w:type="spellEnd"/>
            <w:r>
              <w:rPr>
                <w:rFonts w:hint="cs"/>
                <w:rtl/>
              </w:rPr>
              <w:t xml:space="preserve"> וטכנולוגיה, הייעוץ המשפטי, משטרת ישראל</w:t>
            </w:r>
            <w:r w:rsidR="00401824">
              <w:rPr>
                <w:rtl/>
              </w:rPr>
              <w:t>, המשרד לביטחון הפנים</w:t>
            </w:r>
          </w:p>
        </w:tc>
      </w:tr>
      <w:tr w:rsidR="00401824" w:rsidTr="004D379F">
        <w:tc>
          <w:tcPr>
            <w:tcW w:w="2055" w:type="dxa"/>
            <w:shd w:val="clear" w:color="auto" w:fill="auto"/>
          </w:tcPr>
          <w:p w:rsidR="00401824" w:rsidRDefault="004018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שרון</w:t>
            </w:r>
          </w:p>
        </w:tc>
        <w:tc>
          <w:tcPr>
            <w:tcW w:w="336" w:type="dxa"/>
            <w:shd w:val="clear" w:color="auto" w:fill="auto"/>
          </w:tcPr>
          <w:p w:rsidR="00401824" w:rsidRDefault="004018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401824" w:rsidRDefault="004D379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401824">
              <w:rPr>
                <w:rtl/>
              </w:rPr>
              <w:t>מנהל תחום חקיקה ומדיניות, הסנגוריה הציבורית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104B8" w:rsidP="00D40A29">
      <w:pPr>
        <w:ind w:firstLine="0"/>
      </w:pPr>
      <w:r>
        <w:rPr>
          <w:rFonts w:hint="cs"/>
          <w:rtl/>
        </w:rPr>
        <w:t xml:space="preserve">נעמה </w:t>
      </w:r>
      <w:proofErr w:type="spellStart"/>
      <w:r>
        <w:rPr>
          <w:rFonts w:hint="cs"/>
          <w:rtl/>
        </w:rPr>
        <w:t>מנחמי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104B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01824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01824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401824" w:rsidRDefault="00401824" w:rsidP="00AB3F3A">
      <w:pPr>
        <w:ind w:firstLine="0"/>
        <w:rPr>
          <w:rtl/>
        </w:rPr>
      </w:pPr>
    </w:p>
    <w:p w:rsidR="00401824" w:rsidRPr="00796512" w:rsidRDefault="00401824" w:rsidP="00796512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1" w:name="ET_subject_623844_2"/>
      <w:r w:rsidRPr="00796512">
        <w:rPr>
          <w:rStyle w:val="TagStyle"/>
          <w:b w:val="0"/>
          <w:bCs/>
          <w:u w:val="single"/>
          <w:rtl/>
        </w:rPr>
        <w:t xml:space="preserve">&lt;&lt; נושא &gt;&gt; </w:t>
      </w:r>
      <w:r w:rsidRPr="00796512">
        <w:rPr>
          <w:b/>
          <w:bCs/>
          <w:u w:val="single"/>
          <w:rtl/>
        </w:rPr>
        <w:t xml:space="preserve">הצעת חוק העונשין (תיקון </w:t>
      </w:r>
      <w:r w:rsidR="006104B8" w:rsidRPr="00796512">
        <w:rPr>
          <w:rFonts w:hint="cs"/>
          <w:b/>
          <w:bCs/>
          <w:u w:val="single"/>
          <w:rtl/>
        </w:rPr>
        <w:t>–</w:t>
      </w:r>
      <w:r w:rsidRPr="00796512">
        <w:rPr>
          <w:b/>
          <w:bCs/>
          <w:u w:val="single"/>
          <w:rtl/>
        </w:rPr>
        <w:t xml:space="preserve"> עונש מינימום על החזקת נשק בלתי חוקי), התשפ"א-2021, פ/55/24</w:t>
      </w:r>
      <w:r w:rsidRPr="00796512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:rsidR="00401824" w:rsidRDefault="00401824" w:rsidP="00401824">
      <w:pPr>
        <w:rPr>
          <w:rtl/>
        </w:rPr>
      </w:pPr>
    </w:p>
    <w:p w:rsidR="00401824" w:rsidRDefault="00401824" w:rsidP="00401824">
      <w:pPr>
        <w:rPr>
          <w:rtl/>
        </w:rPr>
      </w:pPr>
    </w:p>
    <w:p w:rsidR="00401824" w:rsidRDefault="00401824" w:rsidP="00401824">
      <w:pPr>
        <w:pStyle w:val="af6"/>
        <w:keepNext/>
        <w:rPr>
          <w:rtl/>
        </w:rPr>
      </w:pPr>
      <w:bookmarkStart w:id="2" w:name="ET_yor_6156_3"/>
      <w:r w:rsidRPr="0040182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018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401824" w:rsidRDefault="00401824" w:rsidP="00401824">
      <w:pPr>
        <w:pStyle w:val="KeepWithNext"/>
        <w:rPr>
          <w:rtl/>
          <w:lang w:eastAsia="he-IL"/>
        </w:rPr>
      </w:pPr>
    </w:p>
    <w:p w:rsidR="00026054" w:rsidRDefault="00026054" w:rsidP="000260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אנחנו פותחים את הדיון בהכנת הצעת חוק </w:t>
      </w:r>
      <w:bookmarkStart w:id="3" w:name="_ETM_Q1_316094"/>
      <w:bookmarkEnd w:id="3"/>
      <w:r>
        <w:rPr>
          <w:rFonts w:hint="cs"/>
          <w:rtl/>
          <w:lang w:eastAsia="he-IL"/>
        </w:rPr>
        <w:t xml:space="preserve">העונשין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עונש מינימום על החזקת נשק בלתי חוקי), </w:t>
      </w:r>
      <w:bookmarkStart w:id="4" w:name="_ETM_Q1_325155"/>
      <w:bookmarkEnd w:id="4"/>
      <w:r>
        <w:rPr>
          <w:rFonts w:hint="cs"/>
          <w:rtl/>
          <w:lang w:eastAsia="he-IL"/>
        </w:rPr>
        <w:t>התשפ"א-2021. יוזמת הצעת החוק, חברת הכנסת שרן השכל, נמצאת אתנו כאן. בוקר טוב חברת הכנסת</w:t>
      </w:r>
      <w:r w:rsidR="00044F92">
        <w:rPr>
          <w:rFonts w:hint="cs"/>
          <w:rtl/>
          <w:lang w:eastAsia="he-IL"/>
        </w:rPr>
        <w:t xml:space="preserve"> השכל</w:t>
      </w:r>
      <w:r>
        <w:rPr>
          <w:rFonts w:hint="cs"/>
          <w:rtl/>
          <w:lang w:eastAsia="he-IL"/>
        </w:rPr>
        <w:t xml:space="preserve">, יושבת-ראש ועדת החינוך. </w:t>
      </w:r>
      <w:bookmarkStart w:id="5" w:name="_ETM_Q1_342091"/>
      <w:bookmarkEnd w:id="5"/>
    </w:p>
    <w:p w:rsidR="00026054" w:rsidRDefault="00026054" w:rsidP="00026054">
      <w:pPr>
        <w:rPr>
          <w:rtl/>
          <w:lang w:eastAsia="he-IL"/>
        </w:rPr>
      </w:pPr>
    </w:p>
    <w:p w:rsidR="00026054" w:rsidRDefault="00026054" w:rsidP="00044F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נמצאים אתנו בחדר ראש אשכול עונשין ופשיעה חמורה </w:t>
      </w:r>
      <w:r w:rsidR="00044F9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משרד המשפטים,</w:t>
      </w:r>
      <w:bookmarkStart w:id="6" w:name="_ETM_Q1_362467"/>
      <w:bookmarkEnd w:id="6"/>
      <w:r>
        <w:rPr>
          <w:rFonts w:hint="cs"/>
          <w:rtl/>
          <w:lang w:eastAsia="he-IL"/>
        </w:rPr>
        <w:t xml:space="preserve"> עו"ד לילך וגנר ועו"ד אביגיל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-פלדמן, מן הפרקליטות עו"ד איתמר </w:t>
      </w:r>
      <w:proofErr w:type="spellStart"/>
      <w:r>
        <w:rPr>
          <w:rFonts w:hint="cs"/>
          <w:rtl/>
          <w:lang w:eastAsia="he-IL"/>
        </w:rPr>
        <w:t>גלבפיש</w:t>
      </w:r>
      <w:proofErr w:type="spellEnd"/>
      <w:r>
        <w:rPr>
          <w:rFonts w:hint="cs"/>
          <w:rtl/>
          <w:lang w:eastAsia="he-IL"/>
        </w:rPr>
        <w:t xml:space="preserve">, ומן המשרד לביטחון פנים קמ"ד חקירות תמי בן שושן, </w:t>
      </w:r>
      <w:bookmarkStart w:id="7" w:name="_ETM_Q1_391389"/>
      <w:bookmarkEnd w:id="7"/>
      <w:r>
        <w:rPr>
          <w:rFonts w:hint="cs"/>
          <w:rtl/>
          <w:lang w:eastAsia="he-IL"/>
        </w:rPr>
        <w:t xml:space="preserve">סגנית ניצב מאיה </w:t>
      </w:r>
      <w:proofErr w:type="spellStart"/>
      <w:r>
        <w:rPr>
          <w:rFonts w:hint="cs"/>
          <w:rtl/>
          <w:lang w:eastAsia="he-IL"/>
        </w:rPr>
        <w:t>גולדשלג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מרמ"ד</w:t>
      </w:r>
      <w:proofErr w:type="spellEnd"/>
      <w:r>
        <w:rPr>
          <w:rFonts w:hint="cs"/>
          <w:rtl/>
          <w:lang w:eastAsia="he-IL"/>
        </w:rPr>
        <w:t xml:space="preserve"> מחקר פשיעה ורואי הראל עוזר </w:t>
      </w:r>
      <w:bookmarkStart w:id="8" w:name="_ETM_Q1_395351"/>
      <w:bookmarkEnd w:id="8"/>
      <w:r>
        <w:rPr>
          <w:rFonts w:hint="cs"/>
          <w:rtl/>
          <w:lang w:eastAsia="he-IL"/>
        </w:rPr>
        <w:t xml:space="preserve">יועמ"ש </w:t>
      </w:r>
      <w:proofErr w:type="spellStart"/>
      <w:r>
        <w:rPr>
          <w:rFonts w:hint="cs"/>
          <w:rtl/>
          <w:lang w:eastAsia="he-IL"/>
        </w:rPr>
        <w:t>בט"פ</w:t>
      </w:r>
      <w:proofErr w:type="spellEnd"/>
      <w:r>
        <w:rPr>
          <w:rFonts w:hint="cs"/>
          <w:rtl/>
          <w:lang w:eastAsia="he-IL"/>
        </w:rPr>
        <w:t xml:space="preserve">, ונורית </w:t>
      </w:r>
      <w:proofErr w:type="spellStart"/>
      <w:r>
        <w:rPr>
          <w:rFonts w:hint="cs"/>
          <w:rtl/>
          <w:lang w:eastAsia="he-IL"/>
        </w:rPr>
        <w:t>יכימוביץ</w:t>
      </w:r>
      <w:proofErr w:type="spellEnd"/>
      <w:r>
        <w:rPr>
          <w:rFonts w:hint="cs"/>
          <w:rtl/>
          <w:lang w:eastAsia="he-IL"/>
        </w:rPr>
        <w:t xml:space="preserve">-כהן ממרכז המחקר והמידע של הכנסת, ברוכה </w:t>
      </w:r>
      <w:bookmarkStart w:id="9" w:name="_ETM_Q1_409545"/>
      <w:bookmarkEnd w:id="9"/>
      <w:r>
        <w:rPr>
          <w:rFonts w:hint="cs"/>
          <w:rtl/>
          <w:lang w:eastAsia="he-IL"/>
        </w:rPr>
        <w:t xml:space="preserve">הבאה. </w:t>
      </w:r>
    </w:p>
    <w:p w:rsidR="00026054" w:rsidRDefault="00026054" w:rsidP="00401824">
      <w:pPr>
        <w:rPr>
          <w:rtl/>
          <w:lang w:eastAsia="he-IL"/>
        </w:rPr>
      </w:pPr>
    </w:p>
    <w:p w:rsidR="00026054" w:rsidRDefault="00026054" w:rsidP="004018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נקיים היום את הדיון. אני מניח שיידרש לנו דיון </w:t>
      </w:r>
      <w:bookmarkStart w:id="10" w:name="_ETM_Q1_419370"/>
      <w:bookmarkEnd w:id="10"/>
      <w:r>
        <w:rPr>
          <w:rFonts w:hint="cs"/>
          <w:rtl/>
          <w:lang w:eastAsia="he-IL"/>
        </w:rPr>
        <w:t xml:space="preserve">נוסף בעניין. בכל מקרה, הודענו שהיום לא יהיו הצבעות. </w:t>
      </w:r>
      <w:bookmarkStart w:id="11" w:name="_ETM_Q1_435767"/>
      <w:bookmarkEnd w:id="11"/>
    </w:p>
    <w:p w:rsidR="00026054" w:rsidRDefault="00026054" w:rsidP="00401824">
      <w:pPr>
        <w:rPr>
          <w:rtl/>
          <w:lang w:eastAsia="he-IL"/>
        </w:rPr>
      </w:pPr>
      <w:bookmarkStart w:id="12" w:name="_ETM_Q1_435829"/>
      <w:bookmarkEnd w:id="12"/>
    </w:p>
    <w:p w:rsidR="00026054" w:rsidRDefault="00026054" w:rsidP="00401824">
      <w:pPr>
        <w:rPr>
          <w:rtl/>
          <w:lang w:eastAsia="he-IL"/>
        </w:rPr>
      </w:pPr>
      <w:bookmarkStart w:id="13" w:name="_ETM_Q1_435896"/>
      <w:bookmarkStart w:id="14" w:name="_ETM_Q1_435956"/>
      <w:bookmarkEnd w:id="13"/>
      <w:bookmarkEnd w:id="14"/>
      <w:r>
        <w:rPr>
          <w:rFonts w:hint="cs"/>
          <w:rtl/>
          <w:lang w:eastAsia="he-IL"/>
        </w:rPr>
        <w:t xml:space="preserve">בוקר </w:t>
      </w:r>
      <w:bookmarkStart w:id="15" w:name="_ETM_Q1_427542"/>
      <w:bookmarkEnd w:id="15"/>
      <w:r>
        <w:rPr>
          <w:rFonts w:hint="cs"/>
          <w:rtl/>
          <w:lang w:eastAsia="he-IL"/>
        </w:rPr>
        <w:t>טוב חבר הכנסת אוסאמה סעדי</w:t>
      </w:r>
      <w:r w:rsidR="00044F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וחברת הכנסת רות וסרמן לנדה</w:t>
      </w:r>
      <w:bookmarkStart w:id="16" w:name="_ETM_Q1_438156"/>
      <w:bookmarkEnd w:id="16"/>
      <w:r>
        <w:rPr>
          <w:rFonts w:hint="cs"/>
          <w:rtl/>
          <w:lang w:eastAsia="he-IL"/>
        </w:rPr>
        <w:t xml:space="preserve"> הצטרפה גם היא. </w:t>
      </w:r>
    </w:p>
    <w:p w:rsidR="00026054" w:rsidRDefault="00026054" w:rsidP="00401824">
      <w:pPr>
        <w:rPr>
          <w:rtl/>
          <w:lang w:eastAsia="he-IL"/>
        </w:rPr>
      </w:pPr>
      <w:bookmarkStart w:id="17" w:name="_ETM_Q1_442105"/>
      <w:bookmarkStart w:id="18" w:name="_ETM_Q1_442158"/>
      <w:bookmarkEnd w:id="17"/>
      <w:bookmarkEnd w:id="18"/>
    </w:p>
    <w:p w:rsidR="00026054" w:rsidRDefault="00026054" w:rsidP="00044F92">
      <w:pPr>
        <w:rPr>
          <w:rtl/>
          <w:lang w:eastAsia="he-IL"/>
        </w:rPr>
      </w:pPr>
      <w:bookmarkStart w:id="19" w:name="_ETM_Q1_442232"/>
      <w:bookmarkStart w:id="20" w:name="_ETM_Q1_442291"/>
      <w:bookmarkEnd w:id="19"/>
      <w:bookmarkEnd w:id="20"/>
      <w:r>
        <w:rPr>
          <w:rFonts w:hint="cs"/>
          <w:rtl/>
          <w:lang w:eastAsia="he-IL"/>
        </w:rPr>
        <w:t>אפתח את הדיון באמירה שמקובלת על כל</w:t>
      </w:r>
      <w:bookmarkStart w:id="21" w:name="_ETM_Q1_449672"/>
      <w:bookmarkEnd w:id="21"/>
      <w:r>
        <w:rPr>
          <w:rFonts w:hint="cs"/>
          <w:rtl/>
          <w:lang w:eastAsia="he-IL"/>
        </w:rPr>
        <w:t xml:space="preserve"> הנוכחים כאן בחדר, שאחת מן המשימות הגדולות שמו</w:t>
      </w:r>
      <w:r w:rsidR="00044F92">
        <w:rPr>
          <w:rFonts w:hint="cs"/>
          <w:rtl/>
          <w:lang w:eastAsia="he-IL"/>
        </w:rPr>
        <w:t>טל</w:t>
      </w:r>
      <w:r>
        <w:rPr>
          <w:rFonts w:hint="cs"/>
          <w:rtl/>
          <w:lang w:eastAsia="he-IL"/>
        </w:rPr>
        <w:t xml:space="preserve">ות עלינו בראש </w:t>
      </w:r>
      <w:bookmarkStart w:id="22" w:name="_ETM_Q1_458504"/>
      <w:bookmarkEnd w:id="22"/>
      <w:r>
        <w:rPr>
          <w:rFonts w:hint="cs"/>
          <w:rtl/>
          <w:lang w:eastAsia="he-IL"/>
        </w:rPr>
        <w:t>ובראשונה כמחוקקים ומחוקקות</w:t>
      </w:r>
      <w:r w:rsidR="00044F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גם, ואולי בעיקר, על הרשויות המבצעות, </w:t>
      </w:r>
      <w:bookmarkStart w:id="23" w:name="_ETM_Q1_469704"/>
      <w:bookmarkEnd w:id="23"/>
      <w:r>
        <w:rPr>
          <w:rFonts w:hint="cs"/>
          <w:rtl/>
          <w:lang w:eastAsia="he-IL"/>
        </w:rPr>
        <w:t xml:space="preserve">על משרדי הממשלה הרלוונטיים וכמובן משטרת ישראל, מוטלת על כולנו </w:t>
      </w:r>
      <w:bookmarkStart w:id="24" w:name="_ETM_Q1_479704"/>
      <w:bookmarkEnd w:id="24"/>
      <w:r>
        <w:rPr>
          <w:rFonts w:hint="cs"/>
          <w:rtl/>
          <w:lang w:eastAsia="he-IL"/>
        </w:rPr>
        <w:t xml:space="preserve">החובה להבין את חומרת המצב, את גודל המשימה ואת האחריות </w:t>
      </w:r>
      <w:bookmarkStart w:id="25" w:name="_ETM_Q1_487015"/>
      <w:bookmarkEnd w:id="25"/>
      <w:r>
        <w:rPr>
          <w:rFonts w:hint="cs"/>
          <w:rtl/>
          <w:lang w:eastAsia="he-IL"/>
        </w:rPr>
        <w:t xml:space="preserve">שמופקדת בידינו, לתת מענה הולם ממגוון של זוויות לתופעת האלימות </w:t>
      </w:r>
      <w:bookmarkStart w:id="26" w:name="_ETM_Q1_497962"/>
      <w:bookmarkEnd w:id="26"/>
      <w:r>
        <w:rPr>
          <w:rFonts w:hint="cs"/>
          <w:rtl/>
          <w:lang w:eastAsia="he-IL"/>
        </w:rPr>
        <w:t xml:space="preserve">בכלל, ובפרט האלימות שמכה באזרחי ישראל הערבים. </w:t>
      </w:r>
      <w:r w:rsidR="00401824">
        <w:rPr>
          <w:rFonts w:hint="cs"/>
          <w:rtl/>
          <w:lang w:eastAsia="he-IL"/>
        </w:rPr>
        <w:t>הדבר הזה מחייב אותנו גם למחשבה מחוץ לקופסה</w:t>
      </w:r>
      <w:r>
        <w:rPr>
          <w:rFonts w:hint="cs"/>
          <w:rtl/>
          <w:lang w:eastAsia="he-IL"/>
        </w:rPr>
        <w:t xml:space="preserve"> בקשת רחבה</w:t>
      </w:r>
      <w:bookmarkStart w:id="27" w:name="_ETM_Q1_513947"/>
      <w:bookmarkEnd w:id="27"/>
      <w:r>
        <w:rPr>
          <w:rFonts w:hint="cs"/>
          <w:rtl/>
          <w:lang w:eastAsia="he-IL"/>
        </w:rPr>
        <w:t xml:space="preserve"> של תחומים</w:t>
      </w:r>
      <w:r w:rsidR="00401824">
        <w:rPr>
          <w:rFonts w:hint="cs"/>
          <w:rtl/>
          <w:lang w:eastAsia="he-IL"/>
        </w:rPr>
        <w:t xml:space="preserve">. </w:t>
      </w:r>
    </w:p>
    <w:p w:rsidR="00026054" w:rsidRDefault="00026054" w:rsidP="00401824">
      <w:pPr>
        <w:rPr>
          <w:rtl/>
          <w:lang w:eastAsia="he-IL"/>
        </w:rPr>
      </w:pPr>
    </w:p>
    <w:p w:rsidR="003E0C60" w:rsidRDefault="00401824" w:rsidP="00044F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הסוגיה </w:t>
      </w:r>
      <w:r w:rsidR="00026054">
        <w:rPr>
          <w:rFonts w:hint="cs"/>
          <w:rtl/>
          <w:lang w:eastAsia="he-IL"/>
        </w:rPr>
        <w:t xml:space="preserve">שאנחנו עוסקים בה היא </w:t>
      </w:r>
      <w:r>
        <w:rPr>
          <w:rFonts w:hint="cs"/>
          <w:rtl/>
          <w:lang w:eastAsia="he-IL"/>
        </w:rPr>
        <w:t xml:space="preserve">לא פשוטה מבחינת מדיניות הענישה במדינת ישראל, שמתבטאת היום בחוק העונשין, </w:t>
      </w:r>
      <w:r w:rsidR="00044F92">
        <w:rPr>
          <w:rFonts w:hint="cs"/>
          <w:rtl/>
          <w:lang w:eastAsia="he-IL"/>
        </w:rPr>
        <w:t>ש</w:t>
      </w:r>
      <w:r w:rsidR="003E0C60">
        <w:rPr>
          <w:rFonts w:hint="cs"/>
          <w:rtl/>
          <w:lang w:eastAsia="he-IL"/>
        </w:rPr>
        <w:t xml:space="preserve">מתבטאת </w:t>
      </w:r>
      <w:r>
        <w:rPr>
          <w:rFonts w:hint="cs"/>
          <w:rtl/>
          <w:lang w:eastAsia="he-IL"/>
        </w:rPr>
        <w:t>בעמדות של הגורמים המקצועיים השונים, של דוחות מדיניות</w:t>
      </w:r>
      <w:r w:rsidR="003E0C60">
        <w:rPr>
          <w:rFonts w:hint="cs"/>
          <w:rtl/>
          <w:lang w:eastAsia="he-IL"/>
        </w:rPr>
        <w:t xml:space="preserve"> שהוכנו בעבר</w:t>
      </w:r>
      <w:r>
        <w:rPr>
          <w:rFonts w:hint="cs"/>
          <w:rtl/>
          <w:lang w:eastAsia="he-IL"/>
        </w:rPr>
        <w:t>. אבל נקודת המוצא של הדיון שלנו חייבת להיות שאנחנו נמצאי</w:t>
      </w:r>
      <w:r w:rsidR="006104B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בזמנים לא רגילים ואנחנו מתמודדים עם תופעה חריגה בנוף</w:t>
      </w:r>
      <w:r w:rsidR="003E0C60">
        <w:rPr>
          <w:rFonts w:hint="cs"/>
          <w:rtl/>
          <w:lang w:eastAsia="he-IL"/>
        </w:rPr>
        <w:t xml:space="preserve"> הקשה </w:t>
      </w:r>
      <w:bookmarkStart w:id="28" w:name="_ETM_Q1_554670"/>
      <w:bookmarkEnd w:id="28"/>
      <w:r w:rsidR="003E0C60">
        <w:rPr>
          <w:rFonts w:hint="cs"/>
          <w:rtl/>
          <w:lang w:eastAsia="he-IL"/>
        </w:rPr>
        <w:t>הזה של הפשיעה בישראל</w:t>
      </w:r>
      <w:r>
        <w:rPr>
          <w:rFonts w:hint="cs"/>
          <w:rtl/>
          <w:lang w:eastAsia="he-IL"/>
        </w:rPr>
        <w:t xml:space="preserve">. זה לא </w:t>
      </w:r>
      <w:r w:rsidR="003E0C60">
        <w:rPr>
          <w:rFonts w:hint="cs"/>
          <w:rtl/>
          <w:lang w:eastAsia="he-IL"/>
        </w:rPr>
        <w:t xml:space="preserve">מכתיב בהכרח </w:t>
      </w:r>
      <w:r>
        <w:rPr>
          <w:rFonts w:hint="cs"/>
          <w:rtl/>
          <w:lang w:eastAsia="he-IL"/>
        </w:rPr>
        <w:t xml:space="preserve">את תוצאת הדיון, אבל אנחנו צריכים לנהל דיון </w:t>
      </w:r>
      <w:r w:rsidR="003E0C60">
        <w:rPr>
          <w:rFonts w:hint="cs"/>
          <w:rtl/>
          <w:lang w:eastAsia="he-IL"/>
        </w:rPr>
        <w:t xml:space="preserve">שבו זמנית אנחנו </w:t>
      </w:r>
      <w:r>
        <w:rPr>
          <w:rFonts w:hint="cs"/>
          <w:rtl/>
          <w:lang w:eastAsia="he-IL"/>
        </w:rPr>
        <w:t>נראה איך הסוגיה</w:t>
      </w:r>
      <w:r w:rsidR="003E0C60">
        <w:rPr>
          <w:rFonts w:hint="cs"/>
          <w:rtl/>
          <w:lang w:eastAsia="he-IL"/>
        </w:rPr>
        <w:t xml:space="preserve"> הזאת משתבצת במדיניות רחבה</w:t>
      </w:r>
      <w:r w:rsidR="00044F92">
        <w:rPr>
          <w:rFonts w:hint="cs"/>
          <w:rtl/>
          <w:lang w:eastAsia="he-IL"/>
        </w:rPr>
        <w:t xml:space="preserve"> יותר</w:t>
      </w:r>
      <w:r w:rsidR="003E0C60">
        <w:rPr>
          <w:rFonts w:hint="cs"/>
          <w:rtl/>
          <w:lang w:eastAsia="he-IL"/>
        </w:rPr>
        <w:t xml:space="preserve">, אבל </w:t>
      </w:r>
      <w:bookmarkStart w:id="29" w:name="_ETM_Q1_568421"/>
      <w:bookmarkEnd w:id="29"/>
      <w:r w:rsidR="003E0C60">
        <w:rPr>
          <w:rFonts w:hint="cs"/>
          <w:rtl/>
          <w:lang w:eastAsia="he-IL"/>
        </w:rPr>
        <w:t>באותה נשימה נכיר בעובדה ש</w:t>
      </w:r>
      <w:r>
        <w:rPr>
          <w:rFonts w:hint="cs"/>
          <w:rtl/>
          <w:lang w:eastAsia="he-IL"/>
        </w:rPr>
        <w:t xml:space="preserve">יש כאן סיטואציה שדורשת מענה בעל עוצמה ייחודית מצד המחוקק ומצד הגורמים המבצעים. </w:t>
      </w:r>
    </w:p>
    <w:p w:rsidR="003E0C60" w:rsidRDefault="003E0C60" w:rsidP="003E0C60">
      <w:pPr>
        <w:rPr>
          <w:rtl/>
          <w:lang w:eastAsia="he-IL"/>
        </w:rPr>
      </w:pPr>
      <w:bookmarkStart w:id="30" w:name="_ETM_Q1_586568"/>
      <w:bookmarkStart w:id="31" w:name="_ETM_Q1_586626"/>
      <w:bookmarkEnd w:id="30"/>
      <w:bookmarkEnd w:id="31"/>
    </w:p>
    <w:p w:rsidR="00401824" w:rsidRDefault="00401824" w:rsidP="00044F92">
      <w:pPr>
        <w:rPr>
          <w:rtl/>
          <w:lang w:eastAsia="he-IL"/>
        </w:rPr>
      </w:pPr>
      <w:bookmarkStart w:id="32" w:name="_ETM_Q1_586696"/>
      <w:bookmarkStart w:id="33" w:name="_ETM_Q1_586753"/>
      <w:bookmarkEnd w:id="32"/>
      <w:bookmarkEnd w:id="33"/>
      <w:r>
        <w:rPr>
          <w:rFonts w:hint="cs"/>
          <w:rtl/>
          <w:lang w:eastAsia="he-IL"/>
        </w:rPr>
        <w:t xml:space="preserve">היום </w:t>
      </w:r>
      <w:r w:rsidR="003E0C60">
        <w:rPr>
          <w:rFonts w:hint="cs"/>
          <w:rtl/>
          <w:lang w:eastAsia="he-IL"/>
        </w:rPr>
        <w:t xml:space="preserve">נקדיש את הדיון </w:t>
      </w:r>
      <w:r>
        <w:rPr>
          <w:rFonts w:hint="cs"/>
          <w:rtl/>
          <w:lang w:eastAsia="he-IL"/>
        </w:rPr>
        <w:t xml:space="preserve">גם לשמוע </w:t>
      </w:r>
      <w:r w:rsidR="003E0C60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>את עמדת חברת הכנסת המציעה. אפשר לומר שהצעת החוק זכתה לתמיכת הממשלה</w:t>
      </w:r>
      <w:r w:rsidR="003E0C60">
        <w:rPr>
          <w:rFonts w:hint="cs"/>
          <w:rtl/>
          <w:lang w:eastAsia="he-IL"/>
        </w:rPr>
        <w:t xml:space="preserve"> והיא </w:t>
      </w:r>
      <w:bookmarkStart w:id="34" w:name="_ETM_Q1_599016"/>
      <w:bookmarkEnd w:id="34"/>
      <w:r w:rsidR="003E0C60">
        <w:rPr>
          <w:rFonts w:hint="cs"/>
          <w:rtl/>
          <w:lang w:eastAsia="he-IL"/>
        </w:rPr>
        <w:t>גם על דעתו של</w:t>
      </w:r>
      <w:r>
        <w:rPr>
          <w:rFonts w:hint="cs"/>
          <w:rtl/>
          <w:lang w:eastAsia="he-IL"/>
        </w:rPr>
        <w:t xml:space="preserve"> שר המשפטים</w:t>
      </w:r>
      <w:r w:rsidR="003E0C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השר המופקד על המדיניות הכוללת בתחום</w:t>
      </w:r>
      <w:r w:rsidR="003E0C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נשמע את </w:t>
      </w:r>
      <w:r w:rsidR="003E0C60">
        <w:rPr>
          <w:rFonts w:hint="cs"/>
          <w:rtl/>
          <w:lang w:eastAsia="he-IL"/>
        </w:rPr>
        <w:t xml:space="preserve">חברת הכנסת המציעה, את </w:t>
      </w:r>
      <w:r>
        <w:rPr>
          <w:rFonts w:hint="cs"/>
          <w:rtl/>
          <w:lang w:eastAsia="he-IL"/>
        </w:rPr>
        <w:t xml:space="preserve">הייעוץ המשפטי </w:t>
      </w:r>
      <w:r w:rsidR="003E0C60">
        <w:rPr>
          <w:rFonts w:hint="cs"/>
          <w:rtl/>
          <w:lang w:eastAsia="he-IL"/>
        </w:rPr>
        <w:t xml:space="preserve">וכמובן </w:t>
      </w:r>
      <w:r>
        <w:rPr>
          <w:rFonts w:hint="cs"/>
          <w:rtl/>
          <w:lang w:eastAsia="he-IL"/>
        </w:rPr>
        <w:t xml:space="preserve">אז את עמדת הגורמים </w:t>
      </w:r>
      <w:r w:rsidR="003E0C60">
        <w:rPr>
          <w:rFonts w:hint="cs"/>
          <w:rtl/>
          <w:lang w:eastAsia="he-IL"/>
        </w:rPr>
        <w:t xml:space="preserve">הממשלתיים ונפתח </w:t>
      </w:r>
      <w:bookmarkStart w:id="35" w:name="_ETM_Q1_620441"/>
      <w:bookmarkEnd w:id="35"/>
      <w:r w:rsidR="003E0C60">
        <w:rPr>
          <w:rFonts w:hint="cs"/>
          <w:rtl/>
          <w:lang w:eastAsia="he-IL"/>
        </w:rPr>
        <w:t xml:space="preserve">את הדיון </w:t>
      </w:r>
      <w:r w:rsidR="00044F92">
        <w:rPr>
          <w:rFonts w:hint="cs"/>
          <w:rtl/>
          <w:lang w:eastAsia="he-IL"/>
        </w:rPr>
        <w:t>ל</w:t>
      </w:r>
      <w:r w:rsidR="003E0C60">
        <w:rPr>
          <w:rFonts w:hint="cs"/>
          <w:rtl/>
          <w:lang w:eastAsia="he-IL"/>
        </w:rPr>
        <w:t>חברי הכנסת המשתתפים</w:t>
      </w:r>
      <w:r>
        <w:rPr>
          <w:rFonts w:hint="cs"/>
          <w:rtl/>
          <w:lang w:eastAsia="he-IL"/>
        </w:rPr>
        <w:t xml:space="preserve">. </w:t>
      </w:r>
    </w:p>
    <w:p w:rsidR="00401824" w:rsidRDefault="00401824" w:rsidP="00401824">
      <w:pPr>
        <w:rPr>
          <w:rtl/>
          <w:lang w:eastAsia="he-IL"/>
        </w:rPr>
      </w:pPr>
    </w:p>
    <w:p w:rsidR="00401824" w:rsidRDefault="00401824" w:rsidP="004018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המנהג שלנו בוועדה הוא קודם כול לבקש </w:t>
      </w:r>
      <w:r w:rsidR="003E0C60">
        <w:rPr>
          <w:rFonts w:hint="cs"/>
          <w:rtl/>
          <w:lang w:eastAsia="he-IL"/>
        </w:rPr>
        <w:t xml:space="preserve">מן הייעוץ המשפטי של הוועדה </w:t>
      </w:r>
      <w:bookmarkStart w:id="36" w:name="_ETM_Q1_629520"/>
      <w:bookmarkEnd w:id="36"/>
      <w:r>
        <w:rPr>
          <w:rFonts w:hint="cs"/>
          <w:rtl/>
          <w:lang w:eastAsia="he-IL"/>
        </w:rPr>
        <w:t>להציג את המסגרת הנורמטיבי</w:t>
      </w:r>
      <w:r w:rsidR="003E0C60">
        <w:rPr>
          <w:rFonts w:hint="cs"/>
          <w:rtl/>
          <w:lang w:eastAsia="he-IL"/>
        </w:rPr>
        <w:t>ת ואז נפנה לחברת הכנסת המציעה להציג את הצעת החוק.</w:t>
      </w:r>
      <w:bookmarkStart w:id="37" w:name="_ETM_Q1_637413"/>
      <w:bookmarkEnd w:id="37"/>
      <w:r w:rsidR="003E0C60">
        <w:rPr>
          <w:rFonts w:hint="cs"/>
          <w:rtl/>
          <w:lang w:eastAsia="he-IL"/>
        </w:rPr>
        <w:t xml:space="preserve"> המטרה של ההצגה היא רק להניח מסגרת נורמטיבית כללית, שנבין איפה </w:t>
      </w:r>
      <w:bookmarkStart w:id="38" w:name="_ETM_Q1_644312"/>
      <w:bookmarkEnd w:id="38"/>
      <w:r w:rsidR="003E0C60">
        <w:rPr>
          <w:rFonts w:hint="cs"/>
          <w:rtl/>
          <w:lang w:eastAsia="he-IL"/>
        </w:rPr>
        <w:t xml:space="preserve">אנחנו נמצאים בספר החוקים. לאחר מכן כמובן נעלה את </w:t>
      </w:r>
      <w:bookmarkStart w:id="39" w:name="_ETM_Q1_647464"/>
      <w:bookmarkEnd w:id="39"/>
      <w:r w:rsidR="003E0C60">
        <w:rPr>
          <w:rFonts w:hint="cs"/>
          <w:rtl/>
          <w:lang w:eastAsia="he-IL"/>
        </w:rPr>
        <w:t>כל הסוגיות המשפטיות שהוועדה חושבת שנכון יהיה לעסוק בהן בהקשר</w:t>
      </w:r>
      <w:bookmarkStart w:id="40" w:name="_ETM_Q1_655136"/>
      <w:bookmarkEnd w:id="40"/>
      <w:r w:rsidR="003E0C60">
        <w:rPr>
          <w:rFonts w:hint="cs"/>
          <w:rtl/>
          <w:lang w:eastAsia="he-IL"/>
        </w:rPr>
        <w:t xml:space="preserve"> הזה. בבקשה, היועצת המשפטית.</w:t>
      </w:r>
    </w:p>
    <w:p w:rsidR="003A1FC1" w:rsidRDefault="003A1FC1" w:rsidP="00401824">
      <w:pPr>
        <w:rPr>
          <w:rtl/>
          <w:lang w:eastAsia="he-IL"/>
        </w:rPr>
      </w:pPr>
    </w:p>
    <w:p w:rsidR="003A1FC1" w:rsidRDefault="003A1FC1" w:rsidP="003A1FC1">
      <w:pPr>
        <w:pStyle w:val="a4"/>
        <w:keepNext/>
        <w:rPr>
          <w:rtl/>
        </w:rPr>
      </w:pPr>
      <w:bookmarkStart w:id="41" w:name="ET_speaker_נעמה_מנחמי_4"/>
      <w:r w:rsidRPr="003A1FC1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3A1F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3A1FC1" w:rsidRDefault="003A1FC1" w:rsidP="003A1FC1">
      <w:pPr>
        <w:pStyle w:val="KeepWithNext"/>
        <w:rPr>
          <w:rtl/>
        </w:rPr>
      </w:pPr>
    </w:p>
    <w:p w:rsidR="003E0C60" w:rsidRDefault="003A1FC1" w:rsidP="00044F92">
      <w:pPr>
        <w:rPr>
          <w:rtl/>
        </w:rPr>
      </w:pPr>
      <w:r>
        <w:rPr>
          <w:rFonts w:hint="cs"/>
          <w:rtl/>
        </w:rPr>
        <w:t xml:space="preserve">אנחנו </w:t>
      </w:r>
      <w:r w:rsidR="003E0C60">
        <w:rPr>
          <w:rFonts w:hint="cs"/>
          <w:rtl/>
        </w:rPr>
        <w:t xml:space="preserve">נמצאים כאן </w:t>
      </w:r>
      <w:r>
        <w:rPr>
          <w:rFonts w:hint="cs"/>
          <w:rtl/>
        </w:rPr>
        <w:t>בחוק העונשין, בפרק שעניינו</w:t>
      </w:r>
      <w:r w:rsidR="003E0C60">
        <w:rPr>
          <w:rFonts w:hint="cs"/>
          <w:rtl/>
        </w:rPr>
        <w:t xml:space="preserve"> פגיעה בסדרי המשטר והחברה</w:t>
      </w:r>
      <w:r>
        <w:rPr>
          <w:rFonts w:hint="cs"/>
          <w:rtl/>
        </w:rPr>
        <w:t xml:space="preserve">. </w:t>
      </w:r>
      <w:r w:rsidR="003E0C60">
        <w:rPr>
          <w:rFonts w:hint="cs"/>
          <w:rtl/>
        </w:rPr>
        <w:t>אני מציינת את זה כדי להב</w:t>
      </w:r>
      <w:r w:rsidR="00044F92">
        <w:rPr>
          <w:rFonts w:hint="cs"/>
          <w:rtl/>
        </w:rPr>
        <w:t>היר</w:t>
      </w:r>
      <w:r w:rsidR="003E0C60">
        <w:rPr>
          <w:rFonts w:hint="cs"/>
          <w:rtl/>
        </w:rPr>
        <w:t xml:space="preserve"> את ההקשר הנרחב של עבירות</w:t>
      </w:r>
      <w:bookmarkStart w:id="42" w:name="_ETM_Q1_672110"/>
      <w:bookmarkEnd w:id="42"/>
      <w:r w:rsidR="003E0C60">
        <w:rPr>
          <w:rFonts w:hint="cs"/>
          <w:rtl/>
        </w:rPr>
        <w:t xml:space="preserve"> </w:t>
      </w:r>
      <w:r w:rsidR="00044F92">
        <w:rPr>
          <w:rFonts w:hint="cs"/>
          <w:rtl/>
        </w:rPr>
        <w:t>ה</w:t>
      </w:r>
      <w:r w:rsidR="003E0C60">
        <w:rPr>
          <w:rFonts w:hint="cs"/>
          <w:rtl/>
        </w:rPr>
        <w:t>נשק. יש לנו מגוון רחב של עבירות נשק בספר החוקים, חלק</w:t>
      </w:r>
      <w:r w:rsidR="00044F92">
        <w:rPr>
          <w:rFonts w:hint="cs"/>
          <w:rtl/>
        </w:rPr>
        <w:t>ן</w:t>
      </w:r>
      <w:r w:rsidR="003E0C60">
        <w:rPr>
          <w:rFonts w:hint="cs"/>
          <w:rtl/>
        </w:rPr>
        <w:t xml:space="preserve"> תוקנו ב-2018, לא מזמן. </w:t>
      </w:r>
      <w:bookmarkStart w:id="43" w:name="_ETM_Q1_683494"/>
      <w:bookmarkEnd w:id="43"/>
    </w:p>
    <w:p w:rsidR="003E0C60" w:rsidRDefault="003E0C60" w:rsidP="003A1FC1">
      <w:pPr>
        <w:rPr>
          <w:rtl/>
        </w:rPr>
      </w:pPr>
      <w:bookmarkStart w:id="44" w:name="_ETM_Q1_683545"/>
      <w:bookmarkEnd w:id="44"/>
    </w:p>
    <w:p w:rsidR="003A1FC1" w:rsidRDefault="003E0C60" w:rsidP="003E0C60">
      <w:pPr>
        <w:rPr>
          <w:rtl/>
        </w:rPr>
      </w:pPr>
      <w:bookmarkStart w:id="45" w:name="_ETM_Q1_683622"/>
      <w:bookmarkStart w:id="46" w:name="_ETM_Q1_683680"/>
      <w:bookmarkEnd w:id="45"/>
      <w:bookmarkEnd w:id="46"/>
      <w:r>
        <w:rPr>
          <w:rFonts w:hint="cs"/>
          <w:rtl/>
        </w:rPr>
        <w:t xml:space="preserve">עבירות הנשק מתחלקות לעבירה בסעיף </w:t>
      </w:r>
      <w:bookmarkStart w:id="47" w:name="_ETM_Q1_684765"/>
      <w:bookmarkEnd w:id="47"/>
      <w:r>
        <w:rPr>
          <w:rFonts w:hint="cs"/>
          <w:rtl/>
        </w:rPr>
        <w:t xml:space="preserve">144, שכוללת מגוון רחב של עבירות, החל מסעיף 144: </w:t>
      </w:r>
      <w:bookmarkStart w:id="48" w:name="_ETM_Q1_692920"/>
      <w:bookmarkEnd w:id="48"/>
      <w:r>
        <w:rPr>
          <w:rFonts w:hint="cs"/>
          <w:rtl/>
        </w:rPr>
        <w:t xml:space="preserve">החזקה ורכישה, אבל גם עבירות של סחר ונשיאה, כאשר אני מניחה שהכוונה לטלטול והגעה עם הנשק למקומות שונים, ועבירות בפרק </w:t>
      </w:r>
      <w:bookmarkStart w:id="49" w:name="_ETM_Q1_711777"/>
      <w:bookmarkEnd w:id="49"/>
      <w:r>
        <w:rPr>
          <w:rFonts w:hint="cs"/>
          <w:rtl/>
        </w:rPr>
        <w:t xml:space="preserve">שעניינו פגיעות בגוף, שמכיל עבירות נוספות, כמו עבירות ירי, עבירת </w:t>
      </w:r>
      <w:bookmarkStart w:id="50" w:name="_ETM_Q1_720034"/>
      <w:bookmarkEnd w:id="50"/>
      <w:r>
        <w:rPr>
          <w:rFonts w:hint="cs"/>
          <w:rtl/>
        </w:rPr>
        <w:t xml:space="preserve">פציעה תוך שימוש בנשק, </w:t>
      </w:r>
      <w:r w:rsidR="003A1FC1">
        <w:rPr>
          <w:rFonts w:hint="cs"/>
          <w:rtl/>
        </w:rPr>
        <w:t xml:space="preserve">גרימת חבלה חמורה תוך שימוש בנשק. </w:t>
      </w:r>
    </w:p>
    <w:p w:rsidR="003A1FC1" w:rsidRDefault="003A1FC1" w:rsidP="003A1FC1">
      <w:pPr>
        <w:rPr>
          <w:rtl/>
        </w:rPr>
      </w:pPr>
    </w:p>
    <w:p w:rsidR="003A1FC1" w:rsidRDefault="003A1FC1" w:rsidP="003E0C60">
      <w:pPr>
        <w:rPr>
          <w:rtl/>
        </w:rPr>
      </w:pPr>
      <w:r>
        <w:rPr>
          <w:rFonts w:hint="cs"/>
          <w:rtl/>
        </w:rPr>
        <w:lastRenderedPageBreak/>
        <w:t xml:space="preserve">מה שמעניין בסעיף הזה הוא שאנחנו מדברים על עבירה שנמצאת יחסית ברף הגבוה של העונשים מאחר שזו עבירה שהמנעד שלה רחב מאוד, </w:t>
      </w:r>
      <w:r w:rsidR="003E0C60">
        <w:rPr>
          <w:rFonts w:hint="cs"/>
          <w:rtl/>
        </w:rPr>
        <w:t xml:space="preserve">הוא יכול לבוא </w:t>
      </w:r>
      <w:r>
        <w:rPr>
          <w:rFonts w:hint="cs"/>
          <w:rtl/>
        </w:rPr>
        <w:t xml:space="preserve">גם בנסיבות קלות יחסית, כשהעונש המרבי הוא שבע שנות מאסר, </w:t>
      </w:r>
      <w:r w:rsidR="003E0C60">
        <w:rPr>
          <w:rFonts w:hint="cs"/>
          <w:rtl/>
        </w:rPr>
        <w:t>בעוד ש</w:t>
      </w:r>
      <w:r>
        <w:rPr>
          <w:rFonts w:hint="cs"/>
          <w:rtl/>
        </w:rPr>
        <w:t xml:space="preserve">יתר עבירות הנשק </w:t>
      </w:r>
      <w:r w:rsidR="003E0C60">
        <w:rPr>
          <w:rFonts w:hint="cs"/>
          <w:rtl/>
        </w:rPr>
        <w:t xml:space="preserve">אינן מגיעות </w:t>
      </w:r>
      <w:bookmarkStart w:id="51" w:name="_ETM_Q1_755066"/>
      <w:bookmarkEnd w:id="51"/>
      <w:r w:rsidR="003E0C60">
        <w:rPr>
          <w:rFonts w:hint="cs"/>
          <w:rtl/>
        </w:rPr>
        <w:t>לשבע שנות מאסר</w:t>
      </w:r>
      <w:r>
        <w:rPr>
          <w:rFonts w:hint="cs"/>
          <w:rtl/>
        </w:rPr>
        <w:t xml:space="preserve">. </w:t>
      </w:r>
      <w:r w:rsidR="003E0C60">
        <w:rPr>
          <w:rFonts w:hint="cs"/>
          <w:rtl/>
        </w:rPr>
        <w:t xml:space="preserve">לדוגמה, ירי אפילו באזור מגורים עונשו חמש שנים. </w:t>
      </w:r>
      <w:bookmarkStart w:id="52" w:name="_ETM_Q1_759687"/>
      <w:bookmarkEnd w:id="52"/>
      <w:r>
        <w:rPr>
          <w:rFonts w:hint="cs"/>
          <w:rtl/>
        </w:rPr>
        <w:t xml:space="preserve">שבע </w:t>
      </w:r>
      <w:r w:rsidR="003E0C60">
        <w:rPr>
          <w:rFonts w:hint="cs"/>
          <w:rtl/>
        </w:rPr>
        <w:t>ה</w:t>
      </w:r>
      <w:r>
        <w:rPr>
          <w:rFonts w:hint="cs"/>
          <w:rtl/>
        </w:rPr>
        <w:t xml:space="preserve">שנים </w:t>
      </w:r>
      <w:r w:rsidR="003E0C60">
        <w:rPr>
          <w:rFonts w:hint="cs"/>
          <w:rtl/>
        </w:rPr>
        <w:t xml:space="preserve">הנוספות </w:t>
      </w:r>
      <w:r>
        <w:rPr>
          <w:rFonts w:hint="cs"/>
          <w:rtl/>
        </w:rPr>
        <w:t>שנמצאות ב</w:t>
      </w:r>
      <w:r w:rsidR="003E0C60">
        <w:rPr>
          <w:rFonts w:hint="cs"/>
          <w:rtl/>
        </w:rPr>
        <w:t xml:space="preserve">הקשר של </w:t>
      </w:r>
      <w:r>
        <w:rPr>
          <w:rFonts w:hint="cs"/>
          <w:rtl/>
        </w:rPr>
        <w:t xml:space="preserve">עבירות הנשק הן בנושא של חבלה חמורה. </w:t>
      </w:r>
    </w:p>
    <w:p w:rsidR="003A1FC1" w:rsidRDefault="003A1FC1" w:rsidP="003A1FC1">
      <w:pPr>
        <w:rPr>
          <w:rtl/>
        </w:rPr>
      </w:pPr>
    </w:p>
    <w:p w:rsidR="003A1FC1" w:rsidRDefault="003A1FC1" w:rsidP="003A1FC1">
      <w:pPr>
        <w:pStyle w:val="af9"/>
        <w:keepNext/>
        <w:rPr>
          <w:rtl/>
        </w:rPr>
      </w:pPr>
      <w:bookmarkStart w:id="53" w:name="ET_guest_16869_5"/>
      <w:r w:rsidRPr="003A1FC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3A1F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"/>
    </w:p>
    <w:p w:rsidR="003A1FC1" w:rsidRDefault="003A1FC1" w:rsidP="003A1FC1">
      <w:pPr>
        <w:pStyle w:val="KeepWithNext"/>
        <w:rPr>
          <w:rtl/>
        </w:rPr>
      </w:pPr>
    </w:p>
    <w:p w:rsidR="003A1FC1" w:rsidRDefault="003A1FC1" w:rsidP="003A1FC1">
      <w:pPr>
        <w:rPr>
          <w:rtl/>
        </w:rPr>
      </w:pPr>
      <w:r>
        <w:rPr>
          <w:rFonts w:hint="cs"/>
          <w:rtl/>
        </w:rPr>
        <w:t>שאר עבירות</w:t>
      </w:r>
      <w:r w:rsidR="003E0C60">
        <w:rPr>
          <w:rFonts w:hint="cs"/>
          <w:rtl/>
        </w:rPr>
        <w:t xml:space="preserve"> החזקת הנשק חמורות יותר</w:t>
      </w:r>
      <w:r>
        <w:rPr>
          <w:rFonts w:hint="cs"/>
          <w:rtl/>
        </w:rPr>
        <w:t xml:space="preserve">. </w:t>
      </w:r>
    </w:p>
    <w:p w:rsidR="003A1FC1" w:rsidRDefault="003A1FC1" w:rsidP="003A1FC1">
      <w:pPr>
        <w:rPr>
          <w:rtl/>
        </w:rPr>
      </w:pPr>
    </w:p>
    <w:p w:rsidR="003A1FC1" w:rsidRDefault="003A1FC1" w:rsidP="003A1FC1">
      <w:pPr>
        <w:pStyle w:val="a4"/>
        <w:keepNext/>
        <w:rPr>
          <w:rtl/>
        </w:rPr>
      </w:pPr>
      <w:bookmarkStart w:id="54" w:name="ET_speaker_נעמה_מנחמי_6"/>
      <w:r w:rsidRPr="003A1FC1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3A1F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3A1FC1" w:rsidRDefault="003A1FC1" w:rsidP="003A1FC1">
      <w:pPr>
        <w:pStyle w:val="KeepWithNext"/>
        <w:rPr>
          <w:rtl/>
          <w:lang w:eastAsia="he-IL"/>
        </w:rPr>
      </w:pPr>
    </w:p>
    <w:p w:rsidR="003A1FC1" w:rsidRDefault="003E0C60" w:rsidP="006E6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מעבירות על </w:t>
      </w:r>
      <w:bookmarkStart w:id="55" w:name="_ETM_Q1_789589"/>
      <w:bookmarkEnd w:id="55"/>
      <w:r>
        <w:rPr>
          <w:rFonts w:hint="cs"/>
          <w:rtl/>
          <w:lang w:eastAsia="he-IL"/>
        </w:rPr>
        <w:t xml:space="preserve">פי סעיף 144, שבהן יש מגוון של עבירות מסוג ההחזקה </w:t>
      </w:r>
      <w:bookmarkStart w:id="56" w:name="_ETM_Q1_798549"/>
      <w:bookmarkEnd w:id="56"/>
      <w:r>
        <w:rPr>
          <w:rFonts w:hint="cs"/>
          <w:rtl/>
          <w:lang w:eastAsia="he-IL"/>
        </w:rPr>
        <w:t xml:space="preserve">והסחר, ששם </w:t>
      </w:r>
      <w:r w:rsidR="003A1FC1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יכולים למצוא עונשים גבוהים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</w:t>
      </w:r>
      <w:bookmarkStart w:id="57" w:name="_ETM_Q1_799396"/>
      <w:bookmarkEnd w:id="57"/>
      <w:r>
        <w:rPr>
          <w:rFonts w:hint="cs"/>
          <w:rtl/>
          <w:lang w:eastAsia="he-IL"/>
        </w:rPr>
        <w:t xml:space="preserve">תודה על הדיוק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עונש על סחר </w:t>
      </w:r>
      <w:bookmarkStart w:id="58" w:name="_ETM_Q1_806199"/>
      <w:bookmarkEnd w:id="58"/>
      <w:r>
        <w:rPr>
          <w:rFonts w:hint="cs"/>
          <w:rtl/>
          <w:lang w:eastAsia="he-IL"/>
        </w:rPr>
        <w:t xml:space="preserve">בנשק יהיה גם 15 שנים ואפילו 20 שנים, אבל מבחינת השימוש בנשק בירי במסגרת פציעה, במסגרת חבלה, אנחנו </w:t>
      </w:r>
      <w:r w:rsidR="003A1FC1">
        <w:rPr>
          <w:rFonts w:hint="cs"/>
          <w:rtl/>
          <w:lang w:eastAsia="he-IL"/>
        </w:rPr>
        <w:t>רואים רק</w:t>
      </w:r>
      <w:r>
        <w:rPr>
          <w:rFonts w:hint="cs"/>
          <w:rtl/>
          <w:lang w:eastAsia="he-IL"/>
        </w:rPr>
        <w:t xml:space="preserve"> שהעונש הוא באזור חמש שנים</w:t>
      </w:r>
      <w:r w:rsidR="003A1FC1">
        <w:rPr>
          <w:rFonts w:hint="cs"/>
          <w:rtl/>
          <w:lang w:eastAsia="he-IL"/>
        </w:rPr>
        <w:t>, ועונש אחד של שבע שנים</w:t>
      </w:r>
      <w:r>
        <w:rPr>
          <w:rFonts w:hint="cs"/>
          <w:rtl/>
          <w:lang w:eastAsia="he-IL"/>
        </w:rPr>
        <w:t xml:space="preserve"> במסגרת של חבלה חמורה</w:t>
      </w:r>
      <w:r w:rsidR="003A1FC1">
        <w:rPr>
          <w:rFonts w:hint="cs"/>
          <w:rtl/>
          <w:lang w:eastAsia="he-IL"/>
        </w:rPr>
        <w:t>.</w:t>
      </w:r>
    </w:p>
    <w:p w:rsidR="003A1FC1" w:rsidRDefault="003A1FC1" w:rsidP="003A1FC1">
      <w:pPr>
        <w:rPr>
          <w:rtl/>
          <w:lang w:eastAsia="he-IL"/>
        </w:rPr>
      </w:pPr>
    </w:p>
    <w:p w:rsidR="003A1FC1" w:rsidRDefault="003A1FC1" w:rsidP="003A1FC1">
      <w:pPr>
        <w:pStyle w:val="af6"/>
        <w:keepNext/>
        <w:rPr>
          <w:rtl/>
        </w:rPr>
      </w:pPr>
      <w:bookmarkStart w:id="59" w:name="ET_yor_6156_7"/>
      <w:r w:rsidRPr="003A1FC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A1F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3A1FC1" w:rsidRDefault="003A1FC1" w:rsidP="003A1FC1">
      <w:pPr>
        <w:pStyle w:val="KeepWithNext"/>
        <w:rPr>
          <w:rtl/>
          <w:lang w:eastAsia="he-IL"/>
        </w:rPr>
      </w:pPr>
    </w:p>
    <w:p w:rsidR="003A1FC1" w:rsidRDefault="003A1FC1" w:rsidP="003A1FC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לקבל רק את המסגרת הנורמטיבית</w:t>
      </w:r>
      <w:r w:rsidR="00F074BC">
        <w:rPr>
          <w:rFonts w:hint="cs"/>
          <w:rtl/>
          <w:lang w:eastAsia="he-IL"/>
        </w:rPr>
        <w:t xml:space="preserve">: באיזה </w:t>
      </w:r>
      <w:bookmarkStart w:id="60" w:name="_ETM_Q1_832472"/>
      <w:bookmarkEnd w:id="60"/>
      <w:r w:rsidR="00F074BC">
        <w:rPr>
          <w:rFonts w:hint="cs"/>
          <w:rtl/>
          <w:lang w:eastAsia="he-IL"/>
        </w:rPr>
        <w:t>חוק אנחנו דנים, מה ההצעה מבקשת לעשות</w:t>
      </w:r>
      <w:r>
        <w:rPr>
          <w:rFonts w:hint="cs"/>
          <w:rtl/>
          <w:lang w:eastAsia="he-IL"/>
        </w:rPr>
        <w:t xml:space="preserve">. </w:t>
      </w:r>
      <w:r w:rsidR="00F074BC">
        <w:rPr>
          <w:rFonts w:hint="cs"/>
          <w:rtl/>
          <w:lang w:eastAsia="he-IL"/>
        </w:rPr>
        <w:t xml:space="preserve">אין פה הצגה של </w:t>
      </w:r>
      <w:bookmarkStart w:id="61" w:name="_ETM_Q1_836775"/>
      <w:bookmarkEnd w:id="61"/>
      <w:r w:rsidR="00F074BC">
        <w:rPr>
          <w:rFonts w:hint="cs"/>
          <w:rtl/>
          <w:lang w:eastAsia="he-IL"/>
        </w:rPr>
        <w:t xml:space="preserve">הדיון. חברת הכנסת המציעה היא זאת שמציגה. </w:t>
      </w:r>
      <w:r>
        <w:rPr>
          <w:rFonts w:hint="cs"/>
          <w:rtl/>
          <w:lang w:eastAsia="he-IL"/>
        </w:rPr>
        <w:t>תיכף נצלול לפרטים.</w:t>
      </w:r>
      <w:r w:rsidR="00F074BC">
        <w:rPr>
          <w:rFonts w:hint="cs"/>
          <w:rtl/>
          <w:lang w:eastAsia="he-IL"/>
        </w:rPr>
        <w:t xml:space="preserve"> בואו נאמר מה המסגרת. </w:t>
      </w:r>
    </w:p>
    <w:p w:rsidR="003A1FC1" w:rsidRDefault="003A1FC1" w:rsidP="003A1FC1">
      <w:pPr>
        <w:rPr>
          <w:rtl/>
          <w:lang w:eastAsia="he-IL"/>
        </w:rPr>
      </w:pPr>
    </w:p>
    <w:p w:rsidR="003A1FC1" w:rsidRDefault="003A1FC1" w:rsidP="003A1FC1">
      <w:pPr>
        <w:pStyle w:val="a4"/>
        <w:keepNext/>
        <w:rPr>
          <w:rtl/>
        </w:rPr>
      </w:pPr>
      <w:bookmarkStart w:id="62" w:name="ET_speaker_נעמה_מנחמי_8"/>
      <w:r w:rsidRPr="003A1FC1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3A1F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3A1FC1" w:rsidRDefault="003A1FC1" w:rsidP="003A1FC1">
      <w:pPr>
        <w:pStyle w:val="KeepWithNext"/>
        <w:rPr>
          <w:rtl/>
          <w:lang w:eastAsia="he-IL"/>
        </w:rPr>
      </w:pPr>
    </w:p>
    <w:p w:rsidR="003A1FC1" w:rsidRDefault="003A1FC1" w:rsidP="00F074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המסגרת. ועדת </w:t>
      </w:r>
      <w:r w:rsidR="006E66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שרים לענייני חקיקה המליצה לאשר את ההצעה </w:t>
      </w:r>
      <w:r w:rsidR="00F074BC">
        <w:rPr>
          <w:rFonts w:hint="cs"/>
          <w:rtl/>
          <w:lang w:eastAsia="he-IL"/>
        </w:rPr>
        <w:t xml:space="preserve">בשינויים </w:t>
      </w:r>
      <w:r>
        <w:rPr>
          <w:rFonts w:hint="cs"/>
          <w:rtl/>
          <w:lang w:eastAsia="he-IL"/>
        </w:rPr>
        <w:t>מסוימים.</w:t>
      </w:r>
      <w:r w:rsidR="00F074BC">
        <w:rPr>
          <w:rFonts w:hint="cs"/>
          <w:rtl/>
          <w:lang w:eastAsia="he-IL"/>
        </w:rPr>
        <w:t xml:space="preserve"> אנחנו נשמע עליהם.</w:t>
      </w:r>
    </w:p>
    <w:p w:rsidR="003A1FC1" w:rsidRDefault="003A1FC1" w:rsidP="003A1FC1">
      <w:pPr>
        <w:rPr>
          <w:rtl/>
          <w:lang w:eastAsia="he-IL"/>
        </w:rPr>
      </w:pPr>
    </w:p>
    <w:p w:rsidR="003A1FC1" w:rsidRDefault="003A1FC1" w:rsidP="003A1FC1">
      <w:pPr>
        <w:pStyle w:val="af6"/>
        <w:keepNext/>
        <w:rPr>
          <w:rtl/>
        </w:rPr>
      </w:pPr>
      <w:bookmarkStart w:id="63" w:name="ET_yor_6156_9"/>
      <w:r w:rsidRPr="003A1FC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A1F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3A1FC1" w:rsidRDefault="003A1FC1" w:rsidP="003A1FC1">
      <w:pPr>
        <w:pStyle w:val="KeepWithNext"/>
        <w:rPr>
          <w:rtl/>
          <w:lang w:eastAsia="he-IL"/>
        </w:rPr>
      </w:pPr>
    </w:p>
    <w:p w:rsidR="003A1FC1" w:rsidRDefault="00F074BC" w:rsidP="006E6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לומר </w:t>
      </w:r>
      <w:r w:rsidR="003A1FC1">
        <w:rPr>
          <w:rFonts w:hint="cs"/>
          <w:rtl/>
          <w:lang w:eastAsia="he-IL"/>
        </w:rPr>
        <w:t xml:space="preserve">בתחום </w:t>
      </w:r>
      <w:r>
        <w:rPr>
          <w:rFonts w:hint="cs"/>
          <w:rtl/>
          <w:lang w:eastAsia="he-IL"/>
        </w:rPr>
        <w:t xml:space="preserve">המסגרת הנורמטיבית שהדיון שאנחנו </w:t>
      </w:r>
      <w:r w:rsidR="006E662C">
        <w:rPr>
          <w:rFonts w:hint="cs"/>
          <w:rtl/>
          <w:lang w:eastAsia="he-IL"/>
        </w:rPr>
        <w:t xml:space="preserve">עורכים </w:t>
      </w:r>
      <w:r>
        <w:rPr>
          <w:rFonts w:hint="cs"/>
          <w:rtl/>
          <w:lang w:eastAsia="he-IL"/>
        </w:rPr>
        <w:t xml:space="preserve">פה הוא על התקנת </w:t>
      </w:r>
      <w:r w:rsidR="003A1FC1">
        <w:rPr>
          <w:rFonts w:hint="cs"/>
          <w:rtl/>
          <w:lang w:eastAsia="he-IL"/>
        </w:rPr>
        <w:t>ענישת מינימום.</w:t>
      </w:r>
    </w:p>
    <w:p w:rsidR="003A1FC1" w:rsidRDefault="003A1FC1" w:rsidP="003A1FC1">
      <w:pPr>
        <w:rPr>
          <w:rtl/>
          <w:lang w:eastAsia="he-IL"/>
        </w:rPr>
      </w:pPr>
    </w:p>
    <w:p w:rsidR="003A1FC1" w:rsidRDefault="003A1FC1" w:rsidP="003A1FC1">
      <w:pPr>
        <w:pStyle w:val="a4"/>
        <w:keepNext/>
        <w:rPr>
          <w:rtl/>
        </w:rPr>
      </w:pPr>
      <w:bookmarkStart w:id="64" w:name="ET_speaker_נעמה_מנחמי_10"/>
      <w:r w:rsidRPr="003A1FC1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3A1F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3A1FC1" w:rsidRDefault="003A1FC1" w:rsidP="003A1FC1">
      <w:pPr>
        <w:pStyle w:val="KeepWithNext"/>
        <w:rPr>
          <w:rtl/>
          <w:lang w:eastAsia="he-IL"/>
        </w:rPr>
      </w:pPr>
    </w:p>
    <w:p w:rsidR="003A1FC1" w:rsidRDefault="00F074BC" w:rsidP="006E6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ענישת מינימום </w:t>
      </w:r>
      <w:r w:rsidR="003A1FC1">
        <w:rPr>
          <w:rFonts w:hint="cs"/>
          <w:rtl/>
          <w:lang w:eastAsia="he-IL"/>
        </w:rPr>
        <w:t xml:space="preserve">שהיא החריג בספר </w:t>
      </w:r>
      <w:r>
        <w:rPr>
          <w:rFonts w:hint="cs"/>
          <w:rtl/>
          <w:lang w:eastAsia="he-IL"/>
        </w:rPr>
        <w:t xml:space="preserve">העונשין </w:t>
      </w:r>
      <w:r w:rsidR="003A1FC1">
        <w:rPr>
          <w:rFonts w:hint="cs"/>
          <w:rtl/>
          <w:lang w:eastAsia="he-IL"/>
        </w:rPr>
        <w:t xml:space="preserve">הישראלי. יש לנו דוגמאות </w:t>
      </w:r>
      <w:r>
        <w:rPr>
          <w:rFonts w:hint="cs"/>
          <w:rtl/>
          <w:lang w:eastAsia="he-IL"/>
        </w:rPr>
        <w:t>בודדות</w:t>
      </w:r>
      <w:r w:rsidR="003A1FC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בהקשר של עבירות מין, </w:t>
      </w:r>
      <w:r w:rsidR="003A1FC1">
        <w:rPr>
          <w:rFonts w:hint="cs"/>
          <w:rtl/>
          <w:lang w:eastAsia="he-IL"/>
        </w:rPr>
        <w:t xml:space="preserve">תקיפת </w:t>
      </w:r>
      <w:r>
        <w:rPr>
          <w:rFonts w:hint="cs"/>
          <w:rtl/>
          <w:lang w:eastAsia="he-IL"/>
        </w:rPr>
        <w:t xml:space="preserve">זקן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זה </w:t>
      </w:r>
      <w:bookmarkStart w:id="65" w:name="_ETM_Q1_884373"/>
      <w:bookmarkEnd w:id="65"/>
      <w:r>
        <w:rPr>
          <w:rFonts w:hint="cs"/>
          <w:rtl/>
          <w:lang w:eastAsia="he-IL"/>
        </w:rPr>
        <w:t xml:space="preserve">כתוב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ועבירות מין בחסרי ישע</w:t>
      </w:r>
      <w:r w:rsidR="003A1FC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אלה הדוגמאות, הן די </w:t>
      </w:r>
      <w:bookmarkStart w:id="66" w:name="_ETM_Q1_893374"/>
      <w:bookmarkEnd w:id="66"/>
      <w:r>
        <w:rPr>
          <w:rFonts w:hint="cs"/>
          <w:rtl/>
          <w:lang w:eastAsia="he-IL"/>
        </w:rPr>
        <w:t xml:space="preserve">בודדות. </w:t>
      </w:r>
      <w:r w:rsidR="003A1FC1">
        <w:rPr>
          <w:rFonts w:hint="cs"/>
          <w:rtl/>
          <w:lang w:eastAsia="he-IL"/>
        </w:rPr>
        <w:t xml:space="preserve">זה נובע בין היתר מן הרצון, שהתבטא גם בתיקון </w:t>
      </w:r>
      <w:r>
        <w:rPr>
          <w:rFonts w:hint="cs"/>
          <w:rtl/>
          <w:lang w:eastAsia="he-IL"/>
        </w:rPr>
        <w:t xml:space="preserve">מס' </w:t>
      </w:r>
      <w:r w:rsidR="003A1FC1">
        <w:rPr>
          <w:rFonts w:hint="cs"/>
          <w:rtl/>
          <w:lang w:eastAsia="he-IL"/>
        </w:rPr>
        <w:t>113</w:t>
      </w:r>
      <w:r>
        <w:rPr>
          <w:rFonts w:hint="cs"/>
          <w:rtl/>
          <w:lang w:eastAsia="he-IL"/>
        </w:rPr>
        <w:t>,</w:t>
      </w:r>
      <w:r w:rsidR="003A1FC1">
        <w:rPr>
          <w:rFonts w:hint="cs"/>
          <w:rtl/>
          <w:lang w:eastAsia="he-IL"/>
        </w:rPr>
        <w:t xml:space="preserve"> לאיזו הסדרה, </w:t>
      </w:r>
      <w:r>
        <w:rPr>
          <w:rFonts w:hint="cs"/>
          <w:rtl/>
          <w:lang w:eastAsia="he-IL"/>
        </w:rPr>
        <w:t>ו</w:t>
      </w:r>
      <w:r w:rsidR="003A1FC1">
        <w:rPr>
          <w:rFonts w:hint="cs"/>
          <w:rtl/>
          <w:lang w:eastAsia="he-IL"/>
        </w:rPr>
        <w:t xml:space="preserve">עם זאת תוך מתן חופש בתוך רף הענישה שניתן לבית המשפט </w:t>
      </w:r>
      <w:r>
        <w:rPr>
          <w:rFonts w:hint="cs"/>
          <w:rtl/>
          <w:lang w:eastAsia="he-IL"/>
        </w:rPr>
        <w:t xml:space="preserve">במסגרת תיקון מס' 113, </w:t>
      </w:r>
      <w:r w:rsidR="003A1FC1">
        <w:rPr>
          <w:rFonts w:hint="cs"/>
          <w:rtl/>
          <w:lang w:eastAsia="he-IL"/>
        </w:rPr>
        <w:t>שיצר במובן מסוים רף ענישה לגבי הנסיבות, שבית המשפט אמור לקבוע</w:t>
      </w:r>
      <w:r>
        <w:rPr>
          <w:rFonts w:hint="cs"/>
          <w:rtl/>
          <w:lang w:eastAsia="he-IL"/>
        </w:rPr>
        <w:t xml:space="preserve"> את העונש ביחס </w:t>
      </w:r>
      <w:bookmarkStart w:id="67" w:name="_ETM_Q1_929884"/>
      <w:bookmarkEnd w:id="67"/>
      <w:r>
        <w:rPr>
          <w:rFonts w:hint="cs"/>
          <w:rtl/>
          <w:lang w:eastAsia="he-IL"/>
        </w:rPr>
        <w:t>לנסי</w:t>
      </w:r>
      <w:r w:rsidR="006E662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ות של העבירה</w:t>
      </w:r>
      <w:r w:rsidR="003A1FC1">
        <w:rPr>
          <w:rFonts w:hint="cs"/>
          <w:rtl/>
          <w:lang w:eastAsia="he-IL"/>
        </w:rPr>
        <w:t xml:space="preserve">, כאשר הנסיבות של העבריין עצמו </w:t>
      </w:r>
      <w:r>
        <w:rPr>
          <w:rFonts w:hint="cs"/>
          <w:rtl/>
          <w:lang w:eastAsia="he-IL"/>
        </w:rPr>
        <w:t xml:space="preserve">והקלה בהקשר הזה </w:t>
      </w:r>
      <w:r w:rsidR="003A1FC1">
        <w:rPr>
          <w:rFonts w:hint="cs"/>
          <w:rtl/>
          <w:lang w:eastAsia="he-IL"/>
        </w:rPr>
        <w:t>מגיעות רק אחרי ובתוך המתחם.</w:t>
      </w:r>
      <w:r>
        <w:rPr>
          <w:rFonts w:hint="cs"/>
          <w:rtl/>
          <w:lang w:eastAsia="he-IL"/>
        </w:rPr>
        <w:t xml:space="preserve"> כלומר בית המשפט לא אמור לסטות </w:t>
      </w:r>
      <w:r w:rsidR="003A1FC1">
        <w:rPr>
          <w:rFonts w:hint="cs"/>
          <w:rtl/>
          <w:lang w:eastAsia="he-IL"/>
        </w:rPr>
        <w:t xml:space="preserve">מן המתחם </w:t>
      </w:r>
      <w:r>
        <w:rPr>
          <w:rFonts w:hint="cs"/>
          <w:rtl/>
          <w:lang w:eastAsia="he-IL"/>
        </w:rPr>
        <w:t xml:space="preserve">בהקשר של הנסיבות של העבריין </w:t>
      </w:r>
      <w:bookmarkStart w:id="68" w:name="_ETM_Q1_944391"/>
      <w:bookmarkEnd w:id="68"/>
      <w:r w:rsidR="003A1FC1">
        <w:rPr>
          <w:rFonts w:hint="cs"/>
          <w:rtl/>
          <w:lang w:eastAsia="he-IL"/>
        </w:rPr>
        <w:t xml:space="preserve">אלא להישאר במתחם שהוא תלוי נסיבות העבירה. </w:t>
      </w:r>
    </w:p>
    <w:p w:rsidR="003A1FC1" w:rsidRDefault="003A1FC1" w:rsidP="003A1FC1">
      <w:pPr>
        <w:rPr>
          <w:rtl/>
          <w:lang w:eastAsia="he-IL"/>
        </w:rPr>
      </w:pPr>
    </w:p>
    <w:p w:rsidR="003A1FC1" w:rsidRDefault="003A1FC1" w:rsidP="003A1FC1">
      <w:pPr>
        <w:pStyle w:val="af6"/>
        <w:keepNext/>
        <w:rPr>
          <w:rtl/>
        </w:rPr>
      </w:pPr>
      <w:bookmarkStart w:id="69" w:name="ET_yor_6156_11"/>
      <w:r w:rsidRPr="003A1FC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A1F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:rsidR="003A1FC1" w:rsidRDefault="003A1FC1" w:rsidP="003A1FC1">
      <w:pPr>
        <w:pStyle w:val="KeepWithNext"/>
        <w:rPr>
          <w:rtl/>
          <w:lang w:eastAsia="he-IL"/>
        </w:rPr>
      </w:pPr>
    </w:p>
    <w:p w:rsidR="003A1FC1" w:rsidRDefault="00F074BC" w:rsidP="00F074B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תודה. אבקש מ</w:t>
      </w:r>
      <w:r w:rsidR="003A1FC1">
        <w:rPr>
          <w:rFonts w:hint="cs"/>
          <w:rtl/>
          <w:lang w:eastAsia="he-IL"/>
        </w:rPr>
        <w:t>חברת הכנסת המציעה</w:t>
      </w:r>
      <w:r>
        <w:rPr>
          <w:rFonts w:hint="cs"/>
          <w:rtl/>
          <w:lang w:eastAsia="he-IL"/>
        </w:rPr>
        <w:t>, חברת הכנסת שרן השכל,</w:t>
      </w:r>
      <w:r w:rsidR="003A1F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3A1FC1">
        <w:rPr>
          <w:rFonts w:hint="cs"/>
          <w:rtl/>
          <w:lang w:eastAsia="he-IL"/>
        </w:rPr>
        <w:t xml:space="preserve">ציג את הצעת החוק ואז נפנה </w:t>
      </w:r>
      <w:r>
        <w:rPr>
          <w:rFonts w:hint="cs"/>
          <w:rtl/>
          <w:lang w:eastAsia="he-IL"/>
        </w:rPr>
        <w:t xml:space="preserve">כמובן </w:t>
      </w:r>
      <w:r w:rsidR="003A1FC1">
        <w:rPr>
          <w:rFonts w:hint="cs"/>
          <w:rtl/>
          <w:lang w:eastAsia="he-IL"/>
        </w:rPr>
        <w:t>למשרדי הממשלה.</w:t>
      </w:r>
      <w:r>
        <w:rPr>
          <w:rFonts w:hint="cs"/>
          <w:rtl/>
          <w:lang w:eastAsia="he-IL"/>
        </w:rPr>
        <w:t xml:space="preserve"> בבקשה.</w:t>
      </w:r>
    </w:p>
    <w:p w:rsidR="003A1FC1" w:rsidRDefault="003A1FC1" w:rsidP="003A1FC1">
      <w:pPr>
        <w:rPr>
          <w:rtl/>
          <w:lang w:eastAsia="he-IL"/>
        </w:rPr>
      </w:pPr>
    </w:p>
    <w:p w:rsidR="003A1FC1" w:rsidRDefault="003A1FC1" w:rsidP="003A1FC1">
      <w:pPr>
        <w:pStyle w:val="a4"/>
        <w:keepNext/>
        <w:rPr>
          <w:rtl/>
        </w:rPr>
      </w:pPr>
      <w:bookmarkStart w:id="70" w:name="ET_speaker_5519_12"/>
      <w:r w:rsidRPr="003A1FC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3A1F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3A1FC1" w:rsidRDefault="003A1FC1" w:rsidP="003A1FC1">
      <w:pPr>
        <w:pStyle w:val="KeepWithNext"/>
        <w:rPr>
          <w:rtl/>
          <w:lang w:eastAsia="he-IL"/>
        </w:rPr>
      </w:pPr>
    </w:p>
    <w:p w:rsidR="007C3673" w:rsidRDefault="00F074BC" w:rsidP="006E6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3A1FC1">
        <w:rPr>
          <w:rFonts w:hint="cs"/>
          <w:rtl/>
          <w:lang w:eastAsia="he-IL"/>
        </w:rPr>
        <w:t xml:space="preserve">ברור </w:t>
      </w:r>
      <w:r w:rsidR="007C3673">
        <w:rPr>
          <w:rFonts w:hint="cs"/>
          <w:rtl/>
          <w:lang w:eastAsia="he-IL"/>
        </w:rPr>
        <w:t xml:space="preserve">שהצעות חוק על </w:t>
      </w:r>
      <w:r w:rsidR="003A1FC1">
        <w:rPr>
          <w:rFonts w:hint="cs"/>
          <w:rtl/>
          <w:lang w:eastAsia="he-IL"/>
        </w:rPr>
        <w:t xml:space="preserve">עונשי מינימום הן </w:t>
      </w:r>
      <w:r w:rsidR="007C3673">
        <w:rPr>
          <w:rFonts w:hint="cs"/>
          <w:rtl/>
          <w:lang w:eastAsia="he-IL"/>
        </w:rPr>
        <w:t xml:space="preserve">הצעות </w:t>
      </w:r>
      <w:r w:rsidR="003A1FC1">
        <w:rPr>
          <w:rFonts w:hint="cs"/>
          <w:rtl/>
          <w:lang w:eastAsia="he-IL"/>
        </w:rPr>
        <w:t>חריגות</w:t>
      </w:r>
      <w:r w:rsidR="007C3673">
        <w:rPr>
          <w:rFonts w:hint="cs"/>
          <w:rtl/>
          <w:lang w:eastAsia="he-IL"/>
        </w:rPr>
        <w:t xml:space="preserve"> ואנחנו לא </w:t>
      </w:r>
      <w:bookmarkStart w:id="71" w:name="_ETM_Q1_970541"/>
      <w:bookmarkEnd w:id="71"/>
      <w:r w:rsidR="007C3673">
        <w:rPr>
          <w:rFonts w:hint="cs"/>
          <w:rtl/>
          <w:lang w:eastAsia="he-IL"/>
        </w:rPr>
        <w:t>מציעים אותן בקשר לכל דבר</w:t>
      </w:r>
      <w:r w:rsidR="003A1FC1">
        <w:rPr>
          <w:rFonts w:hint="cs"/>
          <w:rtl/>
          <w:lang w:eastAsia="he-IL"/>
        </w:rPr>
        <w:t xml:space="preserve">. </w:t>
      </w:r>
      <w:r w:rsidR="007C3673">
        <w:rPr>
          <w:rFonts w:hint="cs"/>
          <w:rtl/>
          <w:lang w:eastAsia="he-IL"/>
        </w:rPr>
        <w:t>אנחנו נמצאים במצב ש</w:t>
      </w:r>
      <w:r w:rsidR="003A1FC1">
        <w:rPr>
          <w:rFonts w:hint="cs"/>
          <w:rtl/>
          <w:lang w:eastAsia="he-IL"/>
        </w:rPr>
        <w:t xml:space="preserve">אחרי הזנחה של שנים יש עלייה דרמטית, </w:t>
      </w:r>
      <w:r w:rsidR="007C3673">
        <w:rPr>
          <w:rFonts w:hint="cs"/>
          <w:rtl/>
          <w:lang w:eastAsia="he-IL"/>
        </w:rPr>
        <w:t>בלתי נתפסת, בפשיעה,</w:t>
      </w:r>
      <w:bookmarkStart w:id="72" w:name="_ETM_Q1_987014"/>
      <w:bookmarkEnd w:id="72"/>
      <w:r w:rsidR="007C3673">
        <w:rPr>
          <w:rFonts w:hint="cs"/>
          <w:rtl/>
          <w:lang w:eastAsia="he-IL"/>
        </w:rPr>
        <w:t xml:space="preserve"> בחוסר משילות, </w:t>
      </w:r>
      <w:r w:rsidR="003A1FC1">
        <w:rPr>
          <w:rFonts w:hint="cs"/>
          <w:rtl/>
          <w:lang w:eastAsia="he-IL"/>
        </w:rPr>
        <w:t xml:space="preserve">בעבירות. אם ילד לאור יום נרצח ברחובות עיר במדינת ישראל, אנחנו נמצאים במכת מדינה בלתי </w:t>
      </w:r>
      <w:r w:rsidR="006104B8">
        <w:rPr>
          <w:rFonts w:hint="cs"/>
          <w:rtl/>
          <w:lang w:eastAsia="he-IL"/>
        </w:rPr>
        <w:t>נ</w:t>
      </w:r>
      <w:r w:rsidR="003A1FC1">
        <w:rPr>
          <w:rFonts w:hint="cs"/>
          <w:rtl/>
          <w:lang w:eastAsia="he-IL"/>
        </w:rPr>
        <w:t xml:space="preserve">תפסת. לא מדובר פה </w:t>
      </w:r>
      <w:proofErr w:type="spellStart"/>
      <w:r w:rsidR="003A1FC1">
        <w:rPr>
          <w:rFonts w:hint="cs"/>
          <w:rtl/>
          <w:lang w:eastAsia="he-IL"/>
        </w:rPr>
        <w:t>בה</w:t>
      </w:r>
      <w:r w:rsidR="006104B8">
        <w:rPr>
          <w:rFonts w:hint="cs"/>
          <w:rtl/>
          <w:lang w:eastAsia="he-IL"/>
        </w:rPr>
        <w:t>א</w:t>
      </w:r>
      <w:r w:rsidR="003A1FC1">
        <w:rPr>
          <w:rFonts w:hint="cs"/>
          <w:rtl/>
          <w:lang w:eastAsia="he-IL"/>
        </w:rPr>
        <w:t>רלם</w:t>
      </w:r>
      <w:proofErr w:type="spellEnd"/>
      <w:r w:rsidR="007C3673">
        <w:rPr>
          <w:rFonts w:hint="cs"/>
          <w:rtl/>
          <w:lang w:eastAsia="he-IL"/>
        </w:rPr>
        <w:t xml:space="preserve"> ולא במקומות אחרים שעליהם אנחנו שומעים</w:t>
      </w:r>
      <w:r w:rsidR="003A1FC1">
        <w:rPr>
          <w:rFonts w:hint="cs"/>
          <w:rtl/>
          <w:lang w:eastAsia="he-IL"/>
        </w:rPr>
        <w:t xml:space="preserve">, וזה לא סרט הוליוודי, </w:t>
      </w:r>
      <w:r w:rsidR="007C3673">
        <w:rPr>
          <w:rFonts w:hint="cs"/>
          <w:rtl/>
          <w:lang w:eastAsia="he-IL"/>
        </w:rPr>
        <w:t xml:space="preserve">אלא בתוך </w:t>
      </w:r>
      <w:bookmarkStart w:id="73" w:name="_ETM_Q1_1009672"/>
      <w:bookmarkEnd w:id="73"/>
      <w:r w:rsidR="007C3673">
        <w:rPr>
          <w:rFonts w:hint="cs"/>
          <w:rtl/>
          <w:lang w:eastAsia="he-IL"/>
        </w:rPr>
        <w:t xml:space="preserve">מדינת ישראל </w:t>
      </w:r>
      <w:r w:rsidR="003A1FC1">
        <w:rPr>
          <w:rFonts w:hint="cs"/>
          <w:rtl/>
          <w:lang w:eastAsia="he-IL"/>
        </w:rPr>
        <w:t xml:space="preserve">לאור יום נרצחים ילדים. זה מקרה קיצון. יש לנו מקרים שאיתם מתמודדים אזרחים ביום-יום </w:t>
      </w:r>
      <w:r w:rsidR="007C3673">
        <w:rPr>
          <w:rFonts w:hint="eastAsia"/>
          <w:rtl/>
          <w:lang w:eastAsia="he-IL"/>
        </w:rPr>
        <w:t>–</w:t>
      </w:r>
      <w:r w:rsidR="007C3673">
        <w:rPr>
          <w:rFonts w:hint="cs"/>
          <w:rtl/>
          <w:lang w:eastAsia="he-IL"/>
        </w:rPr>
        <w:t xml:space="preserve"> </w:t>
      </w:r>
      <w:r w:rsidR="003A1FC1">
        <w:rPr>
          <w:rFonts w:hint="cs"/>
          <w:rtl/>
          <w:lang w:eastAsia="he-IL"/>
        </w:rPr>
        <w:t>פרוטקשן</w:t>
      </w:r>
      <w:r w:rsidR="007C3673">
        <w:rPr>
          <w:rFonts w:hint="cs"/>
          <w:rtl/>
          <w:lang w:eastAsia="he-IL"/>
        </w:rPr>
        <w:t xml:space="preserve">, עסקים מאוימים במדינת ישראל </w:t>
      </w:r>
      <w:bookmarkStart w:id="74" w:name="_ETM_Q1_1028105"/>
      <w:bookmarkEnd w:id="74"/>
      <w:r w:rsidR="007C3673">
        <w:rPr>
          <w:rFonts w:hint="cs"/>
          <w:rtl/>
          <w:lang w:eastAsia="he-IL"/>
        </w:rPr>
        <w:t xml:space="preserve">על ידי נשק חם, שנשרפים, </w:t>
      </w:r>
      <w:r w:rsidR="006E662C">
        <w:rPr>
          <w:rFonts w:hint="cs"/>
          <w:rtl/>
          <w:lang w:eastAsia="he-IL"/>
        </w:rPr>
        <w:t>ש</w:t>
      </w:r>
      <w:r w:rsidR="007C3673">
        <w:rPr>
          <w:rFonts w:hint="cs"/>
          <w:rtl/>
          <w:lang w:eastAsia="he-IL"/>
        </w:rPr>
        <w:t>נזרקים עליהם רימונים, דברים</w:t>
      </w:r>
      <w:bookmarkStart w:id="75" w:name="_ETM_Q1_1033233"/>
      <w:bookmarkEnd w:id="75"/>
      <w:r w:rsidR="007C3673">
        <w:rPr>
          <w:rFonts w:hint="cs"/>
          <w:rtl/>
          <w:lang w:eastAsia="he-IL"/>
        </w:rPr>
        <w:t xml:space="preserve"> כאלה</w:t>
      </w:r>
      <w:r w:rsidR="003A1FC1">
        <w:rPr>
          <w:rFonts w:hint="cs"/>
          <w:rtl/>
          <w:lang w:eastAsia="he-IL"/>
        </w:rPr>
        <w:t xml:space="preserve">. </w:t>
      </w:r>
      <w:r w:rsidR="007C3673">
        <w:rPr>
          <w:rFonts w:hint="cs"/>
          <w:rtl/>
          <w:lang w:eastAsia="he-IL"/>
        </w:rPr>
        <w:t xml:space="preserve">בלתי נתפס שבמדינה כמו מדינת ישראל, שבכל זאת יש לנו </w:t>
      </w:r>
      <w:bookmarkStart w:id="76" w:name="_ETM_Q1_1040964"/>
      <w:bookmarkEnd w:id="76"/>
      <w:r w:rsidR="007C3673">
        <w:rPr>
          <w:rFonts w:hint="cs"/>
          <w:rtl/>
          <w:lang w:eastAsia="he-IL"/>
        </w:rPr>
        <w:t xml:space="preserve">גבולות מסוימים, יש משטרה שעושה עבודה נאמנה, אבל </w:t>
      </w:r>
      <w:r w:rsidR="003A1FC1">
        <w:rPr>
          <w:rFonts w:hint="cs"/>
          <w:rtl/>
          <w:lang w:eastAsia="he-IL"/>
        </w:rPr>
        <w:t xml:space="preserve">יש פה מכת מדינה, עם כמויות בלתי נתפסות של נשק בלתי חוקי </w:t>
      </w:r>
      <w:r w:rsidR="007C3673">
        <w:rPr>
          <w:rFonts w:hint="cs"/>
          <w:rtl/>
          <w:lang w:eastAsia="he-IL"/>
        </w:rPr>
        <w:lastRenderedPageBreak/>
        <w:t xml:space="preserve">שמסתובב אצל </w:t>
      </w:r>
      <w:bookmarkStart w:id="77" w:name="_ETM_Q1_1056085"/>
      <w:bookmarkEnd w:id="77"/>
      <w:r w:rsidR="007C3673">
        <w:rPr>
          <w:rFonts w:hint="cs"/>
          <w:rtl/>
          <w:lang w:eastAsia="he-IL"/>
        </w:rPr>
        <w:t>אזרחים, שמשרת</w:t>
      </w:r>
      <w:r w:rsidR="003A1FC1">
        <w:rPr>
          <w:rFonts w:hint="cs"/>
          <w:rtl/>
          <w:lang w:eastAsia="he-IL"/>
        </w:rPr>
        <w:t xml:space="preserve"> ארגוני פשע ומשפחות פשע, שעושים </w:t>
      </w:r>
      <w:r w:rsidR="007C3673">
        <w:rPr>
          <w:rFonts w:hint="cs"/>
          <w:rtl/>
          <w:lang w:eastAsia="he-IL"/>
        </w:rPr>
        <w:t xml:space="preserve">בו </w:t>
      </w:r>
      <w:r w:rsidR="003A1FC1">
        <w:rPr>
          <w:rFonts w:hint="cs"/>
          <w:rtl/>
          <w:lang w:eastAsia="he-IL"/>
        </w:rPr>
        <w:t xml:space="preserve">שימוש נגד אזרחים לאור יום. </w:t>
      </w:r>
      <w:r w:rsidR="007C3673">
        <w:rPr>
          <w:rFonts w:hint="cs"/>
          <w:rtl/>
          <w:lang w:eastAsia="he-IL"/>
        </w:rPr>
        <w:t xml:space="preserve">לדבר הזה חייבים </w:t>
      </w:r>
      <w:r w:rsidR="003A1FC1">
        <w:rPr>
          <w:rFonts w:hint="cs"/>
          <w:rtl/>
          <w:lang w:eastAsia="he-IL"/>
        </w:rPr>
        <w:t xml:space="preserve">לתת מכה אנושה ולהשתמש בכל הכלים כדי למגר אותו </w:t>
      </w:r>
      <w:proofErr w:type="spellStart"/>
      <w:r w:rsidR="003A1FC1">
        <w:rPr>
          <w:rFonts w:hint="cs"/>
          <w:rtl/>
          <w:lang w:eastAsia="he-IL"/>
        </w:rPr>
        <w:t>מיידית</w:t>
      </w:r>
      <w:proofErr w:type="spellEnd"/>
      <w:r w:rsidR="003A1FC1">
        <w:rPr>
          <w:rFonts w:hint="cs"/>
          <w:rtl/>
          <w:lang w:eastAsia="he-IL"/>
        </w:rPr>
        <w:t xml:space="preserve">. </w:t>
      </w:r>
    </w:p>
    <w:p w:rsidR="007C3673" w:rsidRDefault="007C3673" w:rsidP="007C3673">
      <w:pPr>
        <w:rPr>
          <w:rtl/>
          <w:lang w:eastAsia="he-IL"/>
        </w:rPr>
      </w:pPr>
      <w:bookmarkStart w:id="78" w:name="_ETM_Q1_1054954"/>
      <w:bookmarkStart w:id="79" w:name="_ETM_Q1_1055004"/>
      <w:bookmarkEnd w:id="78"/>
      <w:bookmarkEnd w:id="79"/>
    </w:p>
    <w:p w:rsidR="003A1FC1" w:rsidRDefault="007C3673" w:rsidP="007C3673">
      <w:pPr>
        <w:rPr>
          <w:rtl/>
          <w:lang w:eastAsia="he-IL"/>
        </w:rPr>
      </w:pPr>
      <w:bookmarkStart w:id="80" w:name="_ETM_Q1_1055113"/>
      <w:bookmarkStart w:id="81" w:name="_ETM_Q1_1055172"/>
      <w:bookmarkEnd w:id="80"/>
      <w:bookmarkEnd w:id="81"/>
      <w:r>
        <w:rPr>
          <w:rFonts w:hint="cs"/>
          <w:rtl/>
          <w:lang w:eastAsia="he-IL"/>
        </w:rPr>
        <w:t xml:space="preserve">אחת המשימות הכי חשובות </w:t>
      </w:r>
      <w:bookmarkStart w:id="82" w:name="_ETM_Q1_1072616"/>
      <w:bookmarkEnd w:id="82"/>
      <w:r>
        <w:rPr>
          <w:rFonts w:hint="cs"/>
          <w:rtl/>
          <w:lang w:eastAsia="he-IL"/>
        </w:rPr>
        <w:t xml:space="preserve">שלנו בקואליציה, בממשלה הנוכחית, היא </w:t>
      </w:r>
      <w:r w:rsidR="003A1FC1">
        <w:rPr>
          <w:rFonts w:hint="cs"/>
          <w:rtl/>
          <w:lang w:eastAsia="he-IL"/>
        </w:rPr>
        <w:t xml:space="preserve">להחזיר את המשילות </w:t>
      </w:r>
      <w:r>
        <w:rPr>
          <w:rFonts w:hint="cs"/>
          <w:rtl/>
          <w:lang w:eastAsia="he-IL"/>
        </w:rPr>
        <w:t>למדינת ישראל ב</w:t>
      </w:r>
      <w:r w:rsidR="003A1FC1">
        <w:rPr>
          <w:rFonts w:hint="cs"/>
          <w:rtl/>
          <w:lang w:eastAsia="he-IL"/>
        </w:rPr>
        <w:t xml:space="preserve">כל חלקי </w:t>
      </w:r>
      <w:r>
        <w:rPr>
          <w:rFonts w:hint="cs"/>
          <w:rtl/>
          <w:lang w:eastAsia="he-IL"/>
        </w:rPr>
        <w:t xml:space="preserve">הארץ, גם בג'לג'וליה </w:t>
      </w:r>
      <w:bookmarkStart w:id="83" w:name="_ETM_Q1_1088592"/>
      <w:bookmarkEnd w:id="83"/>
      <w:r>
        <w:rPr>
          <w:rFonts w:hint="cs"/>
          <w:rtl/>
          <w:lang w:eastAsia="he-IL"/>
        </w:rPr>
        <w:t>וגם בטייבה וגם בנגב</w:t>
      </w:r>
      <w:r w:rsidR="003A1FC1">
        <w:rPr>
          <w:rFonts w:hint="cs"/>
          <w:rtl/>
          <w:lang w:eastAsia="he-IL"/>
        </w:rPr>
        <w:t xml:space="preserve"> וגם בצפון, כדי שכל אזרח בישראל ירגיש בטוח, כדי שכל ילד ידע שהוא יכול ללכת לגן משחקים בלי לפחד ש</w:t>
      </w:r>
      <w:r>
        <w:rPr>
          <w:rFonts w:hint="cs"/>
          <w:rtl/>
          <w:lang w:eastAsia="he-IL"/>
        </w:rPr>
        <w:t xml:space="preserve">אולי </w:t>
      </w:r>
      <w:r w:rsidR="003A1FC1">
        <w:rPr>
          <w:rFonts w:hint="cs"/>
          <w:rtl/>
          <w:lang w:eastAsia="he-IL"/>
        </w:rPr>
        <w:t>הוא יירצח בדרך לשם.</w:t>
      </w:r>
    </w:p>
    <w:p w:rsidR="003A1FC1" w:rsidRDefault="003A1FC1" w:rsidP="003A1FC1">
      <w:pPr>
        <w:rPr>
          <w:rtl/>
          <w:lang w:eastAsia="he-IL"/>
        </w:rPr>
      </w:pPr>
    </w:p>
    <w:p w:rsidR="007C3673" w:rsidRDefault="007C3673" w:rsidP="007C36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לאור המצב שבו אנחנו נמצאים היום, </w:t>
      </w:r>
      <w:bookmarkStart w:id="84" w:name="_ETM_Q1_1110696"/>
      <w:bookmarkEnd w:id="84"/>
      <w:r w:rsidR="003A1FC1">
        <w:rPr>
          <w:rFonts w:hint="cs"/>
          <w:rtl/>
          <w:lang w:eastAsia="he-IL"/>
        </w:rPr>
        <w:t xml:space="preserve">זה הצעד הראשון והמבורך בדרך להחזרת המשילות, </w:t>
      </w:r>
      <w:r>
        <w:rPr>
          <w:rFonts w:hint="cs"/>
          <w:rtl/>
          <w:lang w:eastAsia="he-IL"/>
        </w:rPr>
        <w:t>ל</w:t>
      </w:r>
      <w:r w:rsidR="003A1FC1">
        <w:rPr>
          <w:rFonts w:hint="cs"/>
          <w:rtl/>
          <w:lang w:eastAsia="he-IL"/>
        </w:rPr>
        <w:t xml:space="preserve">מלחמת חורמה בכל הקשור לארגוני פשע ולנשק בלתי חוקי. </w:t>
      </w:r>
    </w:p>
    <w:p w:rsidR="007C3673" w:rsidRDefault="007C3673" w:rsidP="007C3673">
      <w:pPr>
        <w:rPr>
          <w:rtl/>
          <w:lang w:eastAsia="he-IL"/>
        </w:rPr>
      </w:pPr>
    </w:p>
    <w:p w:rsidR="007C3673" w:rsidRDefault="003A1FC1" w:rsidP="006E6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רואים את הנתונים מבתי המשפט, </w:t>
      </w:r>
      <w:r w:rsidR="007C3673">
        <w:rPr>
          <w:rFonts w:hint="cs"/>
          <w:rtl/>
          <w:lang w:eastAsia="he-IL"/>
        </w:rPr>
        <w:t xml:space="preserve">שבהם יש פושעים, עבריינים עם עבר פלילי </w:t>
      </w:r>
      <w:r>
        <w:rPr>
          <w:rFonts w:hint="cs"/>
          <w:rtl/>
          <w:lang w:eastAsia="he-IL"/>
        </w:rPr>
        <w:t xml:space="preserve">שמחזיקים </w:t>
      </w:r>
      <w:r w:rsidR="007C3673">
        <w:rPr>
          <w:rtl/>
          <w:lang w:eastAsia="he-IL"/>
        </w:rPr>
        <w:t>–</w:t>
      </w:r>
      <w:r w:rsidR="007C3673">
        <w:rPr>
          <w:rFonts w:hint="cs"/>
          <w:rtl/>
          <w:lang w:eastAsia="he-IL"/>
        </w:rPr>
        <w:t xml:space="preserve"> אני לא </w:t>
      </w:r>
      <w:bookmarkStart w:id="85" w:name="_ETM_Q1_1132790"/>
      <w:bookmarkEnd w:id="85"/>
      <w:r w:rsidR="007C3673">
        <w:rPr>
          <w:rFonts w:hint="cs"/>
          <w:rtl/>
          <w:lang w:eastAsia="he-IL"/>
        </w:rPr>
        <w:t xml:space="preserve">מדברת אפילו על סוחרים </w:t>
      </w:r>
      <w:r w:rsidR="007C3673">
        <w:rPr>
          <w:rFonts w:hint="eastAsia"/>
          <w:rtl/>
          <w:lang w:eastAsia="he-IL"/>
        </w:rPr>
        <w:t>–</w:t>
      </w:r>
      <w:r w:rsidR="007C3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בנשק בלתי חוקי ועושים בו שימוש, עד שהמשטרה משיגה את הראיות</w:t>
      </w:r>
      <w:r w:rsidR="007C3673">
        <w:rPr>
          <w:rFonts w:hint="cs"/>
          <w:rtl/>
          <w:lang w:eastAsia="he-IL"/>
        </w:rPr>
        <w:t xml:space="preserve"> ומעמידה אותם לדין</w:t>
      </w:r>
      <w:r>
        <w:rPr>
          <w:rFonts w:hint="cs"/>
          <w:rtl/>
          <w:lang w:eastAsia="he-IL"/>
        </w:rPr>
        <w:t xml:space="preserve"> השופטים מוציאים אותם עם כמה חודשי עבודות שירות. איזה מסר זה מעביר</w:t>
      </w:r>
      <w:r w:rsidR="007C3673">
        <w:rPr>
          <w:rFonts w:hint="cs"/>
          <w:rtl/>
          <w:lang w:eastAsia="he-IL"/>
        </w:rPr>
        <w:t xml:space="preserve"> לאותם ארגוני פשע</w:t>
      </w:r>
      <w:r>
        <w:rPr>
          <w:rFonts w:hint="cs"/>
          <w:rtl/>
          <w:lang w:eastAsia="he-IL"/>
        </w:rPr>
        <w:t xml:space="preserve">? </w:t>
      </w:r>
      <w:r w:rsidR="007C3673">
        <w:rPr>
          <w:rFonts w:hint="cs"/>
          <w:rtl/>
          <w:lang w:eastAsia="he-IL"/>
        </w:rPr>
        <w:t xml:space="preserve">איזה מסר זה מעביר לאזרחי ישראל? </w:t>
      </w:r>
      <w:r>
        <w:rPr>
          <w:rFonts w:hint="cs"/>
          <w:rtl/>
          <w:lang w:eastAsia="he-IL"/>
        </w:rPr>
        <w:t>עד ש</w:t>
      </w:r>
      <w:r w:rsidR="007C3673">
        <w:rPr>
          <w:rFonts w:hint="cs"/>
          <w:rtl/>
          <w:lang w:eastAsia="he-IL"/>
        </w:rPr>
        <w:t xml:space="preserve">המשטרה עושה את </w:t>
      </w:r>
      <w:bookmarkStart w:id="86" w:name="_ETM_Q1_1162298"/>
      <w:bookmarkEnd w:id="86"/>
      <w:r w:rsidR="007C3673">
        <w:rPr>
          <w:rFonts w:hint="cs"/>
          <w:rtl/>
          <w:lang w:eastAsia="he-IL"/>
        </w:rPr>
        <w:t xml:space="preserve">כל העבודה, ויש קשיים אדירים לתפוס את אותם עבריינים, עד </w:t>
      </w:r>
      <w:bookmarkStart w:id="87" w:name="_ETM_Q1_1167830"/>
      <w:bookmarkEnd w:id="87"/>
      <w:r w:rsidR="007C367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הם מגיעים לבית המשפט</w:t>
      </w:r>
      <w:r w:rsidR="007C36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השופטים משחררים אותם. </w:t>
      </w:r>
      <w:r w:rsidR="007C3673">
        <w:rPr>
          <w:rFonts w:hint="cs"/>
          <w:rtl/>
          <w:lang w:eastAsia="he-IL"/>
        </w:rPr>
        <w:t xml:space="preserve">אני מנסה להבין כי </w:t>
      </w:r>
      <w:r>
        <w:rPr>
          <w:rFonts w:hint="cs"/>
          <w:rtl/>
          <w:lang w:eastAsia="he-IL"/>
        </w:rPr>
        <w:t>זה</w:t>
      </w:r>
      <w:r w:rsidR="007C3673">
        <w:rPr>
          <w:rFonts w:hint="cs"/>
          <w:rtl/>
          <w:lang w:eastAsia="he-IL"/>
        </w:rPr>
        <w:t xml:space="preserve"> מגיע למצב שאזרחי ישראל לא </w:t>
      </w:r>
      <w:bookmarkStart w:id="88" w:name="_ETM_Q1_1176782"/>
      <w:bookmarkEnd w:id="88"/>
      <w:r w:rsidR="007C3673">
        <w:rPr>
          <w:rFonts w:hint="cs"/>
          <w:rtl/>
          <w:lang w:eastAsia="he-IL"/>
        </w:rPr>
        <w:t>רק מאבדים את האמון במערכת המשפט אלא</w:t>
      </w:r>
      <w:r>
        <w:rPr>
          <w:rFonts w:hint="cs"/>
          <w:rtl/>
          <w:lang w:eastAsia="he-IL"/>
        </w:rPr>
        <w:t xml:space="preserve"> הם חושבים שאולי השופטים מאוימים בעצמם על ידי אותם עבריינים ואז </w:t>
      </w:r>
      <w:r w:rsidR="007C3673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משחררים אותם עם עונש פחות מ</w:t>
      </w:r>
      <w:r w:rsidR="007C3673">
        <w:rPr>
          <w:rFonts w:hint="cs"/>
          <w:rtl/>
          <w:lang w:eastAsia="he-IL"/>
        </w:rPr>
        <w:t xml:space="preserve">של מי </w:t>
      </w:r>
      <w:bookmarkStart w:id="89" w:name="_ETM_Q1_1187051"/>
      <w:bookmarkEnd w:id="89"/>
      <w:r w:rsidR="007C3673">
        <w:rPr>
          <w:rFonts w:hint="cs"/>
          <w:rtl/>
          <w:lang w:eastAsia="he-IL"/>
        </w:rPr>
        <w:t xml:space="preserve">שעברו עברה של </w:t>
      </w:r>
      <w:r>
        <w:rPr>
          <w:rFonts w:hint="cs"/>
          <w:rtl/>
          <w:lang w:eastAsia="he-IL"/>
        </w:rPr>
        <w:t>גנבה בסופרמרקט</w:t>
      </w:r>
      <w:r w:rsidR="006E662C">
        <w:rPr>
          <w:rFonts w:hint="cs"/>
          <w:rtl/>
          <w:lang w:eastAsia="he-IL"/>
        </w:rPr>
        <w:t>.</w:t>
      </w:r>
      <w:r w:rsidR="007C3673">
        <w:rPr>
          <w:rFonts w:hint="cs"/>
          <w:rtl/>
          <w:lang w:eastAsia="he-IL"/>
        </w:rPr>
        <w:t xml:space="preserve"> כאשר אימא גנבה </w:t>
      </w:r>
      <w:proofErr w:type="spellStart"/>
      <w:r w:rsidR="007C3673">
        <w:rPr>
          <w:rFonts w:hint="cs"/>
          <w:rtl/>
          <w:lang w:eastAsia="he-IL"/>
        </w:rPr>
        <w:t>סימילק</w:t>
      </w:r>
      <w:proofErr w:type="spellEnd"/>
      <w:r w:rsidR="007C3673">
        <w:rPr>
          <w:rFonts w:hint="cs"/>
          <w:rtl/>
          <w:lang w:eastAsia="he-IL"/>
        </w:rPr>
        <w:t xml:space="preserve"> או </w:t>
      </w:r>
      <w:bookmarkStart w:id="90" w:name="_ETM_Q1_1196449"/>
      <w:bookmarkEnd w:id="90"/>
      <w:r w:rsidR="007C3673">
        <w:rPr>
          <w:rFonts w:hint="cs"/>
          <w:rtl/>
          <w:lang w:eastAsia="he-IL"/>
        </w:rPr>
        <w:t xml:space="preserve">משהו לתינוק היא מקבלת את אותו עונש כמו מישהו שמחזיק </w:t>
      </w:r>
      <w:bookmarkStart w:id="91" w:name="_ETM_Q1_1201250"/>
      <w:bookmarkEnd w:id="91"/>
      <w:r w:rsidR="007C3673">
        <w:rPr>
          <w:rFonts w:hint="cs"/>
          <w:rtl/>
          <w:lang w:eastAsia="he-IL"/>
        </w:rPr>
        <w:t>נשק בלתי חוקי ועשה בו שימוש</w:t>
      </w:r>
      <w:r>
        <w:rPr>
          <w:rFonts w:hint="cs"/>
          <w:rtl/>
          <w:lang w:eastAsia="he-IL"/>
        </w:rPr>
        <w:t xml:space="preserve">. </w:t>
      </w:r>
      <w:r w:rsidR="006E662C">
        <w:rPr>
          <w:rFonts w:hint="cs"/>
          <w:rtl/>
          <w:lang w:eastAsia="he-IL"/>
        </w:rPr>
        <w:t>זה בלתי נ</w:t>
      </w:r>
      <w:r w:rsidR="007C3673">
        <w:rPr>
          <w:rFonts w:hint="cs"/>
          <w:rtl/>
          <w:lang w:eastAsia="he-IL"/>
        </w:rPr>
        <w:t>תפס. לזה אנחנו חיי</w:t>
      </w:r>
      <w:r w:rsidR="006E662C">
        <w:rPr>
          <w:rFonts w:hint="cs"/>
          <w:rtl/>
          <w:lang w:eastAsia="he-IL"/>
        </w:rPr>
        <w:t>בי</w:t>
      </w:r>
      <w:r w:rsidR="007C3673">
        <w:rPr>
          <w:rFonts w:hint="cs"/>
          <w:rtl/>
          <w:lang w:eastAsia="he-IL"/>
        </w:rPr>
        <w:t xml:space="preserve">ם לעשות </w:t>
      </w:r>
      <w:r w:rsidR="007C3673">
        <w:rPr>
          <w:lang w:eastAsia="he-IL"/>
        </w:rPr>
        <w:t>stop</w:t>
      </w:r>
      <w:r w:rsidR="007C3673">
        <w:rPr>
          <w:rFonts w:hint="cs"/>
          <w:rtl/>
          <w:lang w:eastAsia="he-IL"/>
        </w:rPr>
        <w:t xml:space="preserve">. </w:t>
      </w:r>
      <w:bookmarkStart w:id="92" w:name="_ETM_Q1_1207979"/>
      <w:bookmarkEnd w:id="92"/>
    </w:p>
    <w:p w:rsidR="007C3673" w:rsidRDefault="007C3673" w:rsidP="007C3673">
      <w:pPr>
        <w:rPr>
          <w:rtl/>
          <w:lang w:eastAsia="he-IL"/>
        </w:rPr>
      </w:pPr>
      <w:bookmarkStart w:id="93" w:name="_ETM_Q1_1208045"/>
      <w:bookmarkEnd w:id="93"/>
    </w:p>
    <w:p w:rsidR="007C3673" w:rsidRDefault="003A1FC1" w:rsidP="007C3673">
      <w:pPr>
        <w:rPr>
          <w:rtl/>
          <w:lang w:eastAsia="he-IL"/>
        </w:rPr>
      </w:pPr>
      <w:bookmarkStart w:id="94" w:name="_ETM_Q1_1208123"/>
      <w:bookmarkStart w:id="95" w:name="_ETM_Q1_1208174"/>
      <w:bookmarkEnd w:id="94"/>
      <w:bookmarkEnd w:id="95"/>
      <w:r>
        <w:rPr>
          <w:rFonts w:hint="cs"/>
          <w:rtl/>
          <w:lang w:eastAsia="he-IL"/>
        </w:rPr>
        <w:t>הצעת החוק הזאת</w:t>
      </w:r>
      <w:r w:rsidR="007C36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בנסיבות הקיימות היום תביא את הפתרון הראשון מתוך מכלול של כלים ואמצעים למלחמת חורמה </w:t>
      </w:r>
      <w:r w:rsidR="007C367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פשיעה שיש היום גם בחברה הערבית ו</w:t>
      </w:r>
      <w:r w:rsidR="007C3673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>בכל חלקי מדינת ישראל</w:t>
      </w:r>
      <w:r w:rsidR="007C3673">
        <w:rPr>
          <w:rFonts w:hint="cs"/>
          <w:rtl/>
          <w:lang w:eastAsia="he-IL"/>
        </w:rPr>
        <w:t>, גם בחברה היהודית</w:t>
      </w:r>
      <w:r>
        <w:rPr>
          <w:rFonts w:hint="cs"/>
          <w:rtl/>
          <w:lang w:eastAsia="he-IL"/>
        </w:rPr>
        <w:t xml:space="preserve">. </w:t>
      </w:r>
    </w:p>
    <w:p w:rsidR="007C3673" w:rsidRDefault="007C3673" w:rsidP="007C3673">
      <w:pPr>
        <w:rPr>
          <w:rtl/>
          <w:lang w:eastAsia="he-IL"/>
        </w:rPr>
      </w:pPr>
    </w:p>
    <w:p w:rsidR="003A1FC1" w:rsidRDefault="003A1FC1" w:rsidP="006E6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מצפה </w:t>
      </w:r>
      <w:r w:rsidR="007C3673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לדיונים הקרובים. אני רוצה לקבל את הנתונים</w:t>
      </w:r>
      <w:r w:rsidR="007C3673">
        <w:rPr>
          <w:rFonts w:hint="cs"/>
          <w:rtl/>
          <w:lang w:eastAsia="he-IL"/>
        </w:rPr>
        <w:t xml:space="preserve"> ממשרד המשפטים ומן המשרד לביטחון פנים </w:t>
      </w:r>
      <w:r>
        <w:rPr>
          <w:rFonts w:hint="cs"/>
          <w:rtl/>
          <w:lang w:eastAsia="he-IL"/>
        </w:rPr>
        <w:t xml:space="preserve"> ונראה מה הצורה המיטבית להעביר את הצעת החוק.</w:t>
      </w:r>
      <w:r w:rsidR="007C3673">
        <w:rPr>
          <w:rFonts w:hint="cs"/>
          <w:rtl/>
          <w:lang w:eastAsia="he-IL"/>
        </w:rPr>
        <w:t xml:space="preserve"> תודה רבה. </w:t>
      </w:r>
    </w:p>
    <w:p w:rsidR="003A1FC1" w:rsidRDefault="003A1FC1" w:rsidP="003A1FC1">
      <w:pPr>
        <w:rPr>
          <w:rtl/>
          <w:lang w:eastAsia="he-IL"/>
        </w:rPr>
      </w:pPr>
    </w:p>
    <w:p w:rsidR="003A1FC1" w:rsidRDefault="003A1FC1" w:rsidP="003A1FC1">
      <w:pPr>
        <w:pStyle w:val="af6"/>
        <w:keepNext/>
        <w:rPr>
          <w:rtl/>
        </w:rPr>
      </w:pPr>
      <w:bookmarkStart w:id="96" w:name="ET_yor_6156_13"/>
      <w:r w:rsidRPr="003A1FC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A1F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:rsidR="003A1FC1" w:rsidRDefault="003A1FC1" w:rsidP="003A1FC1">
      <w:pPr>
        <w:pStyle w:val="KeepWithNext"/>
        <w:rPr>
          <w:rtl/>
          <w:lang w:eastAsia="he-IL"/>
        </w:rPr>
      </w:pPr>
    </w:p>
    <w:p w:rsidR="003A1FC1" w:rsidRDefault="00515622" w:rsidP="003A1F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לחברת </w:t>
      </w:r>
      <w:bookmarkStart w:id="97" w:name="_ETM_Q1_1245905"/>
      <w:bookmarkEnd w:id="97"/>
      <w:r>
        <w:rPr>
          <w:rFonts w:hint="cs"/>
          <w:rtl/>
          <w:lang w:eastAsia="he-IL"/>
        </w:rPr>
        <w:t xml:space="preserve">הכנסת שרן השכל. </w:t>
      </w:r>
      <w:r w:rsidR="003A1FC1">
        <w:rPr>
          <w:rFonts w:hint="cs"/>
          <w:rtl/>
          <w:lang w:eastAsia="he-IL"/>
        </w:rPr>
        <w:t>אנחנו נשמע את עמדות משרדי הממשלה. אאפשר כמובן לחברי הכנסת</w:t>
      </w:r>
      <w:r w:rsidR="006E662C">
        <w:rPr>
          <w:rFonts w:hint="cs"/>
          <w:rtl/>
          <w:lang w:eastAsia="he-IL"/>
        </w:rPr>
        <w:t xml:space="preserve"> להתייחס</w:t>
      </w:r>
      <w:r w:rsidR="003A1FC1">
        <w:rPr>
          <w:rFonts w:hint="cs"/>
          <w:rtl/>
          <w:lang w:eastAsia="he-IL"/>
        </w:rPr>
        <w:t xml:space="preserve">, אבל אני מציע שלא ניכנס </w:t>
      </w:r>
      <w:r>
        <w:rPr>
          <w:rFonts w:hint="cs"/>
          <w:rtl/>
          <w:lang w:eastAsia="he-IL"/>
        </w:rPr>
        <w:t xml:space="preserve">עדיין </w:t>
      </w:r>
      <w:r w:rsidR="003A1FC1">
        <w:rPr>
          <w:rFonts w:hint="cs"/>
          <w:rtl/>
          <w:lang w:eastAsia="he-IL"/>
        </w:rPr>
        <w:t xml:space="preserve">לדיון המהותי. </w:t>
      </w:r>
      <w:r>
        <w:rPr>
          <w:rFonts w:hint="cs"/>
          <w:rtl/>
          <w:lang w:eastAsia="he-IL"/>
        </w:rPr>
        <w:t xml:space="preserve">חבר הכנסת סעדי, אם תרצה לומר דברי </w:t>
      </w:r>
      <w:bookmarkStart w:id="98" w:name="_ETM_Q1_1261003"/>
      <w:bookmarkEnd w:id="98"/>
      <w:r>
        <w:rPr>
          <w:rFonts w:hint="cs"/>
          <w:rtl/>
          <w:lang w:eastAsia="he-IL"/>
        </w:rPr>
        <w:t xml:space="preserve">פתיחה, בבקשה. אבקש, כדי שנאפשר לחברי הכנסת להתייחס לדברים </w:t>
      </w:r>
      <w:bookmarkStart w:id="99" w:name="_ETM_Q1_1265966"/>
      <w:bookmarkEnd w:id="99"/>
      <w:r>
        <w:rPr>
          <w:rFonts w:hint="cs"/>
          <w:rtl/>
          <w:lang w:eastAsia="he-IL"/>
        </w:rPr>
        <w:t>שנשמע ממשרדי הממשלה, לומר את הדברים כדברי פתיחה. חבר הכנסת</w:t>
      </w:r>
      <w:bookmarkStart w:id="100" w:name="_ETM_Q1_1272693"/>
      <w:bookmarkEnd w:id="100"/>
      <w:r>
        <w:rPr>
          <w:rFonts w:hint="cs"/>
          <w:rtl/>
          <w:lang w:eastAsia="he-IL"/>
        </w:rPr>
        <w:t xml:space="preserve"> סעדי, בבקשה. </w:t>
      </w:r>
    </w:p>
    <w:p w:rsidR="00947EDF" w:rsidRDefault="00947EDF" w:rsidP="003A1FC1">
      <w:pPr>
        <w:rPr>
          <w:rtl/>
          <w:lang w:eastAsia="he-IL"/>
        </w:rPr>
      </w:pPr>
    </w:p>
    <w:p w:rsidR="00947EDF" w:rsidRDefault="00947EDF" w:rsidP="00947EDF">
      <w:pPr>
        <w:pStyle w:val="a4"/>
        <w:keepNext/>
        <w:rPr>
          <w:rtl/>
        </w:rPr>
      </w:pPr>
      <w:bookmarkStart w:id="101" w:name="ET_speaker_5292_14"/>
      <w:r w:rsidRPr="00947ED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47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947EDF" w:rsidRDefault="00947EDF" w:rsidP="00947EDF">
      <w:pPr>
        <w:pStyle w:val="KeepWithNext"/>
        <w:rPr>
          <w:rtl/>
          <w:lang w:eastAsia="he-IL"/>
        </w:rPr>
      </w:pPr>
    </w:p>
    <w:p w:rsidR="00515622" w:rsidRDefault="00947EDF" w:rsidP="005156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</w:t>
      </w:r>
      <w:r w:rsidR="006104B8">
        <w:rPr>
          <w:rFonts w:hint="cs"/>
          <w:rtl/>
          <w:lang w:eastAsia="he-IL"/>
        </w:rPr>
        <w:t>אדוני היושב-ראש</w:t>
      </w:r>
      <w:r>
        <w:rPr>
          <w:rFonts w:hint="cs"/>
          <w:rtl/>
          <w:lang w:eastAsia="he-IL"/>
        </w:rPr>
        <w:t xml:space="preserve">, חברותיי חברות הכנסת. אנחנו מדברים על חיים של בני אדם ועל פצע מדמם בחברה בכלל, אבל בחברה הערבית בפרט. </w:t>
      </w:r>
      <w:r w:rsidR="00515622">
        <w:rPr>
          <w:rFonts w:hint="cs"/>
          <w:rtl/>
          <w:lang w:eastAsia="he-IL"/>
        </w:rPr>
        <w:t xml:space="preserve">אני אומר </w:t>
      </w:r>
      <w:r>
        <w:rPr>
          <w:rFonts w:hint="cs"/>
          <w:rtl/>
          <w:lang w:eastAsia="he-IL"/>
        </w:rPr>
        <w:t>כמי שמייצג ו</w:t>
      </w:r>
      <w:r w:rsidR="0051562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אחד מבניה של החברה הערבית, אנחנו</w:t>
      </w:r>
      <w:r w:rsidR="006104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מרגישים את זה על בשרנו יום-יום, אפילו שעה-שעה</w:t>
      </w:r>
      <w:r w:rsidR="005156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כשאנחנו מכתתים את רגלינו בין הלוויה להלוויה</w:t>
      </w:r>
      <w:r w:rsidR="00515622">
        <w:rPr>
          <w:rFonts w:hint="cs"/>
          <w:rtl/>
          <w:lang w:eastAsia="he-IL"/>
        </w:rPr>
        <w:t>, מבית</w:t>
      </w:r>
      <w:r>
        <w:rPr>
          <w:rFonts w:hint="cs"/>
          <w:rtl/>
          <w:lang w:eastAsia="he-IL"/>
        </w:rPr>
        <w:t xml:space="preserve"> ניחומים אחד לשני. זה לא פוסח על אף ישוב, מהדרום ועד הצפון. </w:t>
      </w:r>
    </w:p>
    <w:p w:rsidR="00515622" w:rsidRDefault="00515622" w:rsidP="00515622">
      <w:pPr>
        <w:rPr>
          <w:rtl/>
          <w:lang w:eastAsia="he-IL"/>
        </w:rPr>
      </w:pPr>
    </w:p>
    <w:p w:rsidR="00947EDF" w:rsidRDefault="00947EDF" w:rsidP="005156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המספרים זוועתיים. אנחנו מדברים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לשם המחשה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15622">
        <w:rPr>
          <w:rFonts w:hint="cs"/>
          <w:rtl/>
          <w:lang w:eastAsia="he-IL"/>
        </w:rPr>
        <w:t>על כך ש</w:t>
      </w:r>
      <w:r>
        <w:rPr>
          <w:rFonts w:hint="cs"/>
          <w:rtl/>
          <w:lang w:eastAsia="he-IL"/>
        </w:rPr>
        <w:t xml:space="preserve">משנת 2000 ועד היום </w:t>
      </w:r>
      <w:r w:rsidR="00515622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>כמעט 1,700 הרוגים, ואני לא נכנס למספר הפצועים, אלפי פצועים. בשנה שעברה שברנו שיא של 113 הרוגים. השנה אנחנו בדרך לשבור את השיא הזה. עד היום הגענו ל-73 הרוגים. זה הנושא בה"א הידיעה שמעסיק אותנו והוא בראש סולם העדיפות של כלל מנהיגי הציבור הערבי</w:t>
      </w:r>
      <w:r w:rsidR="00515622">
        <w:rPr>
          <w:rFonts w:hint="cs"/>
          <w:rtl/>
          <w:lang w:eastAsia="he-IL"/>
        </w:rPr>
        <w:t xml:space="preserve">, </w:t>
      </w:r>
      <w:bookmarkStart w:id="102" w:name="_ETM_Q1_1402867"/>
      <w:bookmarkEnd w:id="102"/>
      <w:r w:rsidR="00515622">
        <w:rPr>
          <w:rFonts w:hint="cs"/>
          <w:rtl/>
          <w:lang w:eastAsia="he-IL"/>
        </w:rPr>
        <w:t>ובוודאי פה של נציגיו בכנסת</w:t>
      </w:r>
      <w:r>
        <w:rPr>
          <w:rFonts w:hint="cs"/>
          <w:rtl/>
          <w:lang w:eastAsia="he-IL"/>
        </w:rPr>
        <w:t xml:space="preserve">. </w:t>
      </w:r>
    </w:p>
    <w:p w:rsidR="009D416C" w:rsidRDefault="009D416C" w:rsidP="00947EDF">
      <w:pPr>
        <w:rPr>
          <w:rtl/>
          <w:lang w:eastAsia="he-IL"/>
        </w:rPr>
      </w:pPr>
    </w:p>
    <w:p w:rsidR="00515622" w:rsidRDefault="00515622" w:rsidP="005156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עובדים מסביב לשעון על הנושא </w:t>
      </w:r>
      <w:bookmarkStart w:id="103" w:name="_ETM_Q1_1409064"/>
      <w:bookmarkEnd w:id="103"/>
      <w:r>
        <w:rPr>
          <w:rFonts w:hint="cs"/>
          <w:rtl/>
          <w:lang w:eastAsia="he-IL"/>
        </w:rPr>
        <w:t>הזה. קיימנו פגישות עם הממשלה הקודמת ועם מפכ"ל המשטרה ועם השר לביטחון פנים, וגם עם הממשלה הנוכחית. לא השארנו דלת ולא השארנו חלון שלא פתחנו אלא נקבנו וטרקנו וצעקנו</w:t>
      </w:r>
      <w:bookmarkStart w:id="104" w:name="_ETM_Q1_1436757"/>
      <w:bookmarkEnd w:id="104"/>
      <w:r>
        <w:rPr>
          <w:rFonts w:hint="cs"/>
          <w:rtl/>
          <w:lang w:eastAsia="he-IL"/>
        </w:rPr>
        <w:t xml:space="preserve"> וזעקנו. </w:t>
      </w:r>
      <w:r w:rsidR="009D416C">
        <w:rPr>
          <w:rFonts w:hint="cs"/>
          <w:rtl/>
          <w:lang w:eastAsia="he-IL"/>
        </w:rPr>
        <w:t>הלכנו ליועץ</w:t>
      </w:r>
      <w:r>
        <w:rPr>
          <w:rFonts w:hint="cs"/>
          <w:rtl/>
          <w:lang w:eastAsia="he-IL"/>
        </w:rPr>
        <w:t xml:space="preserve"> המשפטי לממשלה, לפרקליט המדינה, לנשיאת בית המשפט העליון,</w:t>
      </w:r>
      <w:r w:rsidR="009D4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</w:t>
      </w:r>
      <w:bookmarkStart w:id="105" w:name="_ETM_Q1_1445934"/>
      <w:bookmarkEnd w:id="105"/>
      <w:r>
        <w:rPr>
          <w:rFonts w:hint="cs"/>
          <w:rtl/>
          <w:lang w:eastAsia="he-IL"/>
        </w:rPr>
        <w:t xml:space="preserve"> לא? כל הזמן התרענו על אזלת ידה של המשטרה במאבק </w:t>
      </w:r>
      <w:bookmarkStart w:id="106" w:name="_ETM_Q1_1456962"/>
      <w:bookmarkEnd w:id="106"/>
      <w:r>
        <w:rPr>
          <w:rFonts w:hint="cs"/>
          <w:rtl/>
          <w:lang w:eastAsia="he-IL"/>
        </w:rPr>
        <w:t xml:space="preserve">הזה נגד הפשיעה בחברה הערבית. </w:t>
      </w:r>
    </w:p>
    <w:p w:rsidR="00515622" w:rsidRDefault="00515622" w:rsidP="00515622">
      <w:pPr>
        <w:rPr>
          <w:rtl/>
          <w:lang w:eastAsia="he-IL"/>
        </w:rPr>
      </w:pPr>
      <w:bookmarkStart w:id="107" w:name="_ETM_Q1_1465442"/>
      <w:bookmarkStart w:id="108" w:name="_ETM_Q1_1465533"/>
      <w:bookmarkStart w:id="109" w:name="_ETM_Q1_1465585"/>
      <w:bookmarkEnd w:id="107"/>
      <w:bookmarkEnd w:id="108"/>
      <w:bookmarkEnd w:id="109"/>
    </w:p>
    <w:p w:rsidR="00F12466" w:rsidRDefault="00515622" w:rsidP="00515622">
      <w:pPr>
        <w:rPr>
          <w:rtl/>
          <w:lang w:eastAsia="he-IL"/>
        </w:rPr>
      </w:pPr>
      <w:bookmarkStart w:id="110" w:name="_ETM_Q1_1465663"/>
      <w:bookmarkEnd w:id="110"/>
      <w:r>
        <w:rPr>
          <w:rFonts w:hint="cs"/>
          <w:rtl/>
          <w:lang w:eastAsia="he-IL"/>
        </w:rPr>
        <w:t xml:space="preserve">הצענו גם הצעות. אחת מן </w:t>
      </w:r>
      <w:bookmarkStart w:id="111" w:name="_ETM_Q1_1469649"/>
      <w:bookmarkEnd w:id="111"/>
      <w:r>
        <w:rPr>
          <w:rFonts w:hint="cs"/>
          <w:rtl/>
          <w:lang w:eastAsia="he-IL"/>
        </w:rPr>
        <w:t xml:space="preserve">ההצעות שהעלינו בפני היועץ </w:t>
      </w:r>
      <w:r w:rsidR="009D416C">
        <w:rPr>
          <w:rFonts w:hint="cs"/>
          <w:rtl/>
          <w:lang w:eastAsia="he-IL"/>
        </w:rPr>
        <w:t>המשפטי לממשלה</w:t>
      </w:r>
      <w:r>
        <w:rPr>
          <w:rFonts w:hint="cs"/>
          <w:rtl/>
          <w:lang w:eastAsia="he-IL"/>
        </w:rPr>
        <w:t xml:space="preserve"> ובפני</w:t>
      </w:r>
      <w:r w:rsidR="009D416C">
        <w:rPr>
          <w:rFonts w:hint="cs"/>
          <w:rtl/>
          <w:lang w:eastAsia="he-IL"/>
        </w:rPr>
        <w:t xml:space="preserve"> פרקליט המדינה, </w:t>
      </w:r>
      <w:r>
        <w:rPr>
          <w:rFonts w:hint="cs"/>
          <w:rtl/>
          <w:lang w:eastAsia="he-IL"/>
        </w:rPr>
        <w:t xml:space="preserve">עוד לפני כמה שנים, היא </w:t>
      </w:r>
      <w:bookmarkStart w:id="112" w:name="_ETM_Q1_1481939"/>
      <w:bookmarkEnd w:id="112"/>
      <w:r>
        <w:rPr>
          <w:rFonts w:hint="cs"/>
          <w:rtl/>
          <w:lang w:eastAsia="he-IL"/>
        </w:rPr>
        <w:t xml:space="preserve">להכריז על העבירות האלה כמכת מדינה. לא רק החזקת נשק בלתי חוקי אלא </w:t>
      </w:r>
      <w:r w:rsidR="009D416C">
        <w:rPr>
          <w:rFonts w:hint="cs"/>
          <w:rtl/>
          <w:lang w:eastAsia="he-IL"/>
        </w:rPr>
        <w:t xml:space="preserve">גם לקיחת דמי חסות, </w:t>
      </w:r>
      <w:r>
        <w:rPr>
          <w:rFonts w:hint="cs"/>
          <w:rtl/>
          <w:lang w:eastAsia="he-IL"/>
        </w:rPr>
        <w:t xml:space="preserve">פרוטקשן, ארגוני פשיעה, </w:t>
      </w:r>
      <w:r w:rsidR="009D416C">
        <w:rPr>
          <w:rFonts w:hint="cs"/>
          <w:rtl/>
          <w:lang w:eastAsia="he-IL"/>
        </w:rPr>
        <w:t xml:space="preserve">שוק </w:t>
      </w:r>
      <w:r>
        <w:rPr>
          <w:rFonts w:hint="cs"/>
          <w:rtl/>
          <w:lang w:eastAsia="he-IL"/>
        </w:rPr>
        <w:t>שחור</w:t>
      </w:r>
      <w:r w:rsidR="009D416C">
        <w:rPr>
          <w:rFonts w:hint="cs"/>
          <w:rtl/>
          <w:lang w:eastAsia="he-IL"/>
        </w:rPr>
        <w:t xml:space="preserve">, שוק </w:t>
      </w:r>
      <w:r>
        <w:rPr>
          <w:rFonts w:hint="cs"/>
          <w:rtl/>
          <w:lang w:eastAsia="he-IL"/>
        </w:rPr>
        <w:t>אפור</w:t>
      </w:r>
      <w:r w:rsidR="009D416C">
        <w:rPr>
          <w:rFonts w:hint="cs"/>
          <w:rtl/>
          <w:lang w:eastAsia="he-IL"/>
        </w:rPr>
        <w:t xml:space="preserve">. השתתפתי בחלק מן הפגישות האלה. גם לאור המספרים שידועים ומפורסמים </w:t>
      </w:r>
      <w:r w:rsidR="009D416C">
        <w:rPr>
          <w:rtl/>
          <w:lang w:eastAsia="he-IL"/>
        </w:rPr>
        <w:t>–</w:t>
      </w:r>
      <w:r w:rsidR="009D4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ודי אם </w:t>
      </w:r>
      <w:bookmarkStart w:id="113" w:name="_ETM_Q1_1516539"/>
      <w:bookmarkEnd w:id="113"/>
      <w:r>
        <w:rPr>
          <w:rFonts w:hint="cs"/>
          <w:rtl/>
          <w:lang w:eastAsia="he-IL"/>
        </w:rPr>
        <w:t>נזכיר רק שניים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שלושה נתונים, ש</w:t>
      </w:r>
      <w:r w:rsidR="009D416C">
        <w:rPr>
          <w:rFonts w:hint="cs"/>
          <w:rtl/>
          <w:lang w:eastAsia="he-IL"/>
        </w:rPr>
        <w:t>מ-2018 ועד 2020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מופיע במחקר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9D416C">
        <w:rPr>
          <w:rFonts w:hint="cs"/>
          <w:rtl/>
          <w:lang w:eastAsia="he-IL"/>
        </w:rPr>
        <w:t xml:space="preserve"> מספר התיק</w:t>
      </w:r>
      <w:r w:rsidR="006104B8">
        <w:rPr>
          <w:rFonts w:hint="cs"/>
          <w:rtl/>
          <w:lang w:eastAsia="he-IL"/>
        </w:rPr>
        <w:t>י</w:t>
      </w:r>
      <w:r w:rsidR="009D416C">
        <w:rPr>
          <w:rFonts w:hint="cs"/>
          <w:rtl/>
          <w:lang w:eastAsia="he-IL"/>
        </w:rPr>
        <w:t xml:space="preserve">ם רק בסעיף </w:t>
      </w:r>
      <w:r>
        <w:rPr>
          <w:rFonts w:hint="cs"/>
          <w:rtl/>
          <w:lang w:eastAsia="he-IL"/>
        </w:rPr>
        <w:t xml:space="preserve">144, של החזקת נשק, </w:t>
      </w:r>
      <w:r w:rsidR="009D416C">
        <w:rPr>
          <w:rFonts w:hint="cs"/>
          <w:rtl/>
          <w:lang w:eastAsia="he-IL"/>
        </w:rPr>
        <w:t xml:space="preserve">עלה </w:t>
      </w:r>
      <w:r>
        <w:rPr>
          <w:rFonts w:hint="cs"/>
          <w:rtl/>
          <w:lang w:eastAsia="he-IL"/>
        </w:rPr>
        <w:t xml:space="preserve">מ-1,879 ל-2,676, </w:t>
      </w:r>
      <w:r w:rsidR="009D416C">
        <w:rPr>
          <w:rFonts w:hint="cs"/>
          <w:rtl/>
          <w:lang w:eastAsia="he-IL"/>
        </w:rPr>
        <w:t>ב-</w:t>
      </w:r>
      <w:r w:rsidR="00F12466">
        <w:rPr>
          <w:rFonts w:hint="cs"/>
          <w:rtl/>
          <w:lang w:eastAsia="he-IL"/>
        </w:rPr>
        <w:t>42%;</w:t>
      </w:r>
      <w:r w:rsidR="009D4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2017 ל-2020 </w:t>
      </w:r>
      <w:bookmarkStart w:id="114" w:name="_ETM_Q1_1542068"/>
      <w:bookmarkEnd w:id="114"/>
      <w:r>
        <w:rPr>
          <w:rFonts w:hint="cs"/>
          <w:rtl/>
          <w:lang w:eastAsia="he-IL"/>
        </w:rPr>
        <w:t>נפתחו במשטרה 8,807 תיקים, מחציתם על החזקת נשק</w:t>
      </w:r>
      <w:r w:rsidR="00F12466">
        <w:rPr>
          <w:rFonts w:hint="cs"/>
          <w:rtl/>
          <w:lang w:eastAsia="he-IL"/>
        </w:rPr>
        <w:t xml:space="preserve">. 76% מן </w:t>
      </w:r>
      <w:bookmarkStart w:id="115" w:name="_ETM_Q1_1557680"/>
      <w:bookmarkEnd w:id="115"/>
      <w:r w:rsidR="00F12466">
        <w:rPr>
          <w:rFonts w:hint="cs"/>
          <w:rtl/>
          <w:lang w:eastAsia="he-IL"/>
        </w:rPr>
        <w:t xml:space="preserve">החשודים והנאשמים הם ערבים. </w:t>
      </w:r>
      <w:r w:rsidR="005F634F">
        <w:rPr>
          <w:rFonts w:hint="cs"/>
          <w:rtl/>
          <w:lang w:eastAsia="he-IL"/>
        </w:rPr>
        <w:t xml:space="preserve">אלה מספרים </w:t>
      </w:r>
      <w:r w:rsidR="00F12466">
        <w:rPr>
          <w:rFonts w:hint="cs"/>
          <w:rtl/>
          <w:lang w:eastAsia="he-IL"/>
        </w:rPr>
        <w:t>זוועתיים</w:t>
      </w:r>
      <w:r w:rsidR="005F634F">
        <w:rPr>
          <w:rFonts w:hint="cs"/>
          <w:rtl/>
          <w:lang w:eastAsia="he-IL"/>
        </w:rPr>
        <w:t xml:space="preserve">. </w:t>
      </w:r>
    </w:p>
    <w:p w:rsidR="00F12466" w:rsidRDefault="00F12466" w:rsidP="00515622">
      <w:pPr>
        <w:rPr>
          <w:rtl/>
          <w:lang w:eastAsia="he-IL"/>
        </w:rPr>
      </w:pPr>
    </w:p>
    <w:p w:rsidR="00F12466" w:rsidRDefault="00F12466" w:rsidP="00F124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ליועץ המשפטי לממשלה: </w:t>
      </w:r>
      <w:r w:rsidR="005F634F">
        <w:rPr>
          <w:rFonts w:hint="cs"/>
          <w:rtl/>
          <w:lang w:eastAsia="he-IL"/>
        </w:rPr>
        <w:t xml:space="preserve">די עם </w:t>
      </w:r>
      <w:r>
        <w:rPr>
          <w:rFonts w:hint="cs"/>
          <w:rtl/>
          <w:lang w:eastAsia="he-IL"/>
        </w:rPr>
        <w:t xml:space="preserve">המספרים </w:t>
      </w:r>
      <w:bookmarkStart w:id="116" w:name="_ETM_Q1_1569849"/>
      <w:bookmarkEnd w:id="116"/>
      <w:r>
        <w:rPr>
          <w:rFonts w:hint="cs"/>
          <w:rtl/>
          <w:lang w:eastAsia="he-IL"/>
        </w:rPr>
        <w:t xml:space="preserve">האלה. צריך ללכת לבתי המשפט ולהגיד: </w:t>
      </w:r>
      <w:r w:rsidR="005F634F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>, הפרקליטות, מדינת ישראל,</w:t>
      </w:r>
      <w:r w:rsidR="005F634F">
        <w:rPr>
          <w:rFonts w:hint="cs"/>
          <w:rtl/>
          <w:lang w:eastAsia="he-IL"/>
        </w:rPr>
        <w:t xml:space="preserve"> מבקשים לראות בעבירות האלה </w:t>
      </w:r>
      <w:r>
        <w:rPr>
          <w:rFonts w:hint="cs"/>
          <w:rtl/>
          <w:lang w:eastAsia="he-IL"/>
        </w:rPr>
        <w:t xml:space="preserve">מכת </w:t>
      </w:r>
      <w:bookmarkStart w:id="117" w:name="_ETM_Q1_1579789"/>
      <w:bookmarkEnd w:id="117"/>
      <w:r>
        <w:rPr>
          <w:rFonts w:hint="cs"/>
          <w:rtl/>
          <w:lang w:eastAsia="he-IL"/>
        </w:rPr>
        <w:t xml:space="preserve">מדינה </w:t>
      </w:r>
      <w:r w:rsidR="005F634F">
        <w:rPr>
          <w:rFonts w:hint="cs"/>
          <w:rtl/>
          <w:lang w:eastAsia="he-IL"/>
        </w:rPr>
        <w:t xml:space="preserve">ובהתאם לבקש החמרה בענישה. הרי אין חולק </w:t>
      </w:r>
      <w:r>
        <w:rPr>
          <w:rFonts w:hint="cs"/>
          <w:rtl/>
          <w:lang w:eastAsia="he-IL"/>
        </w:rPr>
        <w:t xml:space="preserve">על כך </w:t>
      </w:r>
      <w:r w:rsidR="005F634F">
        <w:rPr>
          <w:rFonts w:hint="cs"/>
          <w:rtl/>
          <w:lang w:eastAsia="he-IL"/>
        </w:rPr>
        <w:t xml:space="preserve">שהעונש המקסימלי הוא שבע שנים, שהוא עונש חמור, אבל נתקלנו </w:t>
      </w:r>
      <w:r>
        <w:rPr>
          <w:rFonts w:hint="cs"/>
          <w:rtl/>
          <w:lang w:eastAsia="he-IL"/>
        </w:rPr>
        <w:t xml:space="preserve">בעונשים של </w:t>
      </w:r>
      <w:r w:rsidR="005F634F">
        <w:rPr>
          <w:rFonts w:hint="cs"/>
          <w:rtl/>
          <w:lang w:eastAsia="he-IL"/>
        </w:rPr>
        <w:t>עבודות שירות, במאסר על תנאי, בדלת מסתובבת, שעוצרים ומשחררים, ואז אחרי יומי</w:t>
      </w:r>
      <w:r w:rsidR="006104B8">
        <w:rPr>
          <w:rFonts w:hint="cs"/>
          <w:rtl/>
          <w:lang w:eastAsia="he-IL"/>
        </w:rPr>
        <w:t>י</w:t>
      </w:r>
      <w:r w:rsidR="005F634F">
        <w:rPr>
          <w:rFonts w:hint="cs"/>
          <w:rtl/>
          <w:lang w:eastAsia="he-IL"/>
        </w:rPr>
        <w:t>ם</w:t>
      </w:r>
      <w:r w:rsidR="006104B8">
        <w:rPr>
          <w:rFonts w:hint="eastAsia"/>
          <w:rtl/>
          <w:lang w:eastAsia="he-IL"/>
        </w:rPr>
        <w:t>–</w:t>
      </w:r>
      <w:r w:rsidR="005F634F">
        <w:rPr>
          <w:rFonts w:hint="cs"/>
          <w:rtl/>
          <w:lang w:eastAsia="he-IL"/>
        </w:rPr>
        <w:t xml:space="preserve">שלושה </w:t>
      </w:r>
      <w:r>
        <w:rPr>
          <w:rFonts w:hint="cs"/>
          <w:rtl/>
          <w:lang w:eastAsia="he-IL"/>
        </w:rPr>
        <w:t>אותו עצור משתחרר וחוזר לישוב כגיבור</w:t>
      </w:r>
      <w:r w:rsidR="005F634F">
        <w:rPr>
          <w:rFonts w:hint="cs"/>
          <w:rtl/>
          <w:lang w:eastAsia="he-IL"/>
        </w:rPr>
        <w:t>. אז אמרו לנו</w:t>
      </w:r>
      <w:r>
        <w:rPr>
          <w:rFonts w:hint="cs"/>
          <w:rtl/>
          <w:lang w:eastAsia="he-IL"/>
        </w:rPr>
        <w:t>:</w:t>
      </w:r>
      <w:r w:rsidR="005F634F">
        <w:rPr>
          <w:rFonts w:hint="cs"/>
          <w:rtl/>
          <w:lang w:eastAsia="he-IL"/>
        </w:rPr>
        <w:t xml:space="preserve"> אנחנו מחכים לתיק המתאים כדי להביא אותו בפני בית המשפט העליון. אני עדיין מחכה לאותו תיק שיהיה תקדים. איך ייתכן ש</w:t>
      </w:r>
      <w:r>
        <w:rPr>
          <w:rFonts w:hint="cs"/>
          <w:rtl/>
          <w:lang w:eastAsia="he-IL"/>
        </w:rPr>
        <w:t xml:space="preserve">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אדוני היושב-ראש הוא עורך דין ומכיר את הסוגיה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F634F">
        <w:rPr>
          <w:rFonts w:hint="cs"/>
          <w:rtl/>
          <w:lang w:eastAsia="he-IL"/>
        </w:rPr>
        <w:t xml:space="preserve">בעבירות של גנבת </w:t>
      </w:r>
      <w:r>
        <w:rPr>
          <w:rFonts w:hint="cs"/>
          <w:rtl/>
          <w:lang w:eastAsia="he-IL"/>
        </w:rPr>
        <w:t xml:space="preserve">רכב, ואתה מכיר את פסק דין </w:t>
      </w:r>
      <w:proofErr w:type="spellStart"/>
      <w:r>
        <w:rPr>
          <w:rFonts w:hint="cs"/>
          <w:rtl/>
          <w:lang w:eastAsia="he-IL"/>
        </w:rPr>
        <w:t>גנימד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8" w:name="_ETM_Q1_1641677"/>
      <w:bookmarkEnd w:id="118"/>
      <w:r>
        <w:rPr>
          <w:rFonts w:hint="cs"/>
          <w:rtl/>
          <w:lang w:eastAsia="he-IL"/>
        </w:rPr>
        <w:t>דיברו על מכת מדינה והתחילו להילחם בתופעה של גניבת רכב</w:t>
      </w:r>
      <w:r w:rsidR="005F634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אחרי </w:t>
      </w:r>
      <w:r w:rsidR="00AE3127">
        <w:rPr>
          <w:rFonts w:hint="cs"/>
          <w:rtl/>
          <w:lang w:eastAsia="he-IL"/>
        </w:rPr>
        <w:t xml:space="preserve">זה </w:t>
      </w:r>
      <w:proofErr w:type="spellStart"/>
      <w:r w:rsidR="00AE3127">
        <w:rPr>
          <w:rFonts w:hint="cs"/>
          <w:rtl/>
          <w:lang w:eastAsia="he-IL"/>
        </w:rPr>
        <w:t>באי</w:t>
      </w:r>
      <w:r>
        <w:rPr>
          <w:rFonts w:hint="cs"/>
          <w:rtl/>
          <w:lang w:eastAsia="he-IL"/>
        </w:rPr>
        <w:t>נתיפדה</w:t>
      </w:r>
      <w:proofErr w:type="spellEnd"/>
      <w:r>
        <w:rPr>
          <w:rFonts w:hint="cs"/>
          <w:rtl/>
          <w:lang w:eastAsia="he-IL"/>
        </w:rPr>
        <w:t xml:space="preserve"> הראשונה דיברו על יידוי אבנים, גם הגדירו את </w:t>
      </w:r>
      <w:bookmarkStart w:id="119" w:name="_ETM_Q1_1654494"/>
      <w:bookmarkEnd w:id="119"/>
      <w:r>
        <w:rPr>
          <w:rFonts w:hint="cs"/>
          <w:rtl/>
          <w:lang w:eastAsia="he-IL"/>
        </w:rPr>
        <w:t xml:space="preserve">זה מכת מדינה והתחילו העונשים להאמיר. </w:t>
      </w:r>
    </w:p>
    <w:p w:rsidR="00F12466" w:rsidRDefault="00F12466" w:rsidP="00F12466">
      <w:pPr>
        <w:rPr>
          <w:rtl/>
          <w:lang w:eastAsia="he-IL"/>
        </w:rPr>
      </w:pPr>
    </w:p>
    <w:p w:rsidR="009D416C" w:rsidRDefault="005F634F" w:rsidP="00F124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שרן, </w:t>
      </w:r>
      <w:r w:rsidR="00F12466">
        <w:rPr>
          <w:rFonts w:hint="cs"/>
          <w:rtl/>
          <w:lang w:eastAsia="he-IL"/>
        </w:rPr>
        <w:t xml:space="preserve">את היום בקואליציה והצעת </w:t>
      </w:r>
      <w:bookmarkStart w:id="120" w:name="_ETM_Q1_1666927"/>
      <w:bookmarkEnd w:id="120"/>
      <w:r w:rsidR="00F12466">
        <w:rPr>
          <w:rFonts w:hint="cs"/>
          <w:rtl/>
          <w:lang w:eastAsia="he-IL"/>
        </w:rPr>
        <w:t>החוק הזאת היא הצעתו של שר המשפטים בעצמו. שר</w:t>
      </w:r>
      <w:bookmarkStart w:id="121" w:name="_ETM_Q1_1670569"/>
      <w:bookmarkEnd w:id="121"/>
      <w:r w:rsidR="00F12466">
        <w:rPr>
          <w:rFonts w:hint="cs"/>
          <w:rtl/>
          <w:lang w:eastAsia="he-IL"/>
        </w:rPr>
        <w:t xml:space="preserve"> המשפטים יכול לעשות הרבה דברים. אם אתם חושבים שרק על ידי הצעת חוק - - - </w:t>
      </w:r>
    </w:p>
    <w:p w:rsidR="005F634F" w:rsidRDefault="005F634F" w:rsidP="00947EDF">
      <w:pPr>
        <w:rPr>
          <w:rtl/>
          <w:lang w:eastAsia="he-IL"/>
        </w:rPr>
      </w:pPr>
    </w:p>
    <w:p w:rsidR="005F634F" w:rsidRDefault="005F634F" w:rsidP="005F634F">
      <w:pPr>
        <w:pStyle w:val="a4"/>
        <w:keepNext/>
        <w:rPr>
          <w:rtl/>
        </w:rPr>
      </w:pPr>
      <w:bookmarkStart w:id="122" w:name="ET_speaker_5519_15"/>
      <w:r w:rsidRPr="005F634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5F63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5F634F" w:rsidRDefault="005F634F" w:rsidP="005F634F">
      <w:pPr>
        <w:pStyle w:val="KeepWithNext"/>
        <w:rPr>
          <w:rtl/>
          <w:lang w:eastAsia="he-IL"/>
        </w:rPr>
      </w:pPr>
    </w:p>
    <w:p w:rsidR="005F634F" w:rsidRDefault="005F634F" w:rsidP="005F634F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אמרנו שזה צעד ראשון.</w:t>
      </w:r>
    </w:p>
    <w:p w:rsidR="005F634F" w:rsidRDefault="005F634F" w:rsidP="005F634F">
      <w:pPr>
        <w:rPr>
          <w:rtl/>
          <w:lang w:eastAsia="he-IL"/>
        </w:rPr>
      </w:pPr>
    </w:p>
    <w:p w:rsidR="005F634F" w:rsidRDefault="005F634F" w:rsidP="005F634F">
      <w:pPr>
        <w:pStyle w:val="a4"/>
        <w:keepNext/>
        <w:rPr>
          <w:rtl/>
        </w:rPr>
      </w:pPr>
      <w:bookmarkStart w:id="123" w:name="ET_speaker_5292_16"/>
      <w:r w:rsidRPr="005F634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F63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5F634F" w:rsidRDefault="005F634F" w:rsidP="005F634F">
      <w:pPr>
        <w:pStyle w:val="KeepWithNext"/>
        <w:rPr>
          <w:rtl/>
          <w:lang w:eastAsia="he-IL"/>
        </w:rPr>
      </w:pPr>
    </w:p>
    <w:p w:rsidR="00F12466" w:rsidRDefault="005F634F" w:rsidP="00F124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עדיין מחכים לתוכנית מקיפה </w:t>
      </w:r>
      <w:r w:rsidR="00F12466">
        <w:rPr>
          <w:rFonts w:hint="cs"/>
          <w:rtl/>
          <w:lang w:eastAsia="he-IL"/>
        </w:rPr>
        <w:t>וכוללנית שתיתן פתרונות ו</w:t>
      </w:r>
      <w:r>
        <w:rPr>
          <w:rFonts w:hint="cs"/>
          <w:rtl/>
          <w:lang w:eastAsia="he-IL"/>
        </w:rPr>
        <w:t xml:space="preserve">תיאבק בפשיעה במגזר הערבי. </w:t>
      </w:r>
      <w:r w:rsidR="00F12466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>גם לפי הנתונים האלה היום 94% מן התיקים נגמרים במאסר בפועל</w:t>
      </w:r>
      <w:r w:rsidR="00F12466">
        <w:rPr>
          <w:rFonts w:hint="cs"/>
          <w:rtl/>
          <w:lang w:eastAsia="he-IL"/>
        </w:rPr>
        <w:t xml:space="preserve">, בתי המשפט כבר מתחילים להפנים שיש פה תופעה </w:t>
      </w:r>
      <w:r>
        <w:rPr>
          <w:rFonts w:hint="cs"/>
          <w:rtl/>
          <w:lang w:eastAsia="he-IL"/>
        </w:rPr>
        <w:t>חמורה מאוד שמסכנת חיי אזרחים ומביאה להרבה רציחות</w:t>
      </w:r>
      <w:r w:rsidR="00F12466">
        <w:rPr>
          <w:rFonts w:hint="cs"/>
          <w:rtl/>
          <w:lang w:eastAsia="he-IL"/>
        </w:rPr>
        <w:t xml:space="preserve"> ולכן כבר לא מטילים עבודות שירות ומאסר על תנאי</w:t>
      </w:r>
      <w:r>
        <w:rPr>
          <w:rFonts w:hint="cs"/>
          <w:rtl/>
          <w:lang w:eastAsia="he-IL"/>
        </w:rPr>
        <w:t xml:space="preserve">. </w:t>
      </w:r>
      <w:r w:rsidR="00F12466">
        <w:rPr>
          <w:rFonts w:hint="cs"/>
          <w:rtl/>
          <w:lang w:eastAsia="he-IL"/>
        </w:rPr>
        <w:t xml:space="preserve">במסמך של הסנגוריה </w:t>
      </w:r>
      <w:bookmarkStart w:id="124" w:name="_ETM_Q1_1722261"/>
      <w:bookmarkEnd w:id="124"/>
      <w:r w:rsidR="00F12466">
        <w:rPr>
          <w:rFonts w:hint="cs"/>
          <w:rtl/>
          <w:lang w:eastAsia="he-IL"/>
        </w:rPr>
        <w:t xml:space="preserve">הציבורית מראים שכבר יש עלייה בחומרת העונשים. </w:t>
      </w:r>
    </w:p>
    <w:p w:rsidR="00F12466" w:rsidRDefault="00F12466" w:rsidP="00F12466">
      <w:pPr>
        <w:rPr>
          <w:rtl/>
          <w:lang w:eastAsia="he-IL"/>
        </w:rPr>
      </w:pPr>
    </w:p>
    <w:p w:rsidR="005F634F" w:rsidRDefault="00F12466" w:rsidP="00425E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r w:rsidR="005F634F">
        <w:rPr>
          <w:rFonts w:hint="cs"/>
          <w:rtl/>
          <w:lang w:eastAsia="he-IL"/>
        </w:rPr>
        <w:t>אני כ</w:t>
      </w:r>
      <w:r>
        <w:rPr>
          <w:rFonts w:hint="cs"/>
          <w:rtl/>
          <w:lang w:eastAsia="he-IL"/>
        </w:rPr>
        <w:t xml:space="preserve">עורך דין </w:t>
      </w:r>
      <w:r w:rsidR="005F634F">
        <w:rPr>
          <w:rFonts w:hint="cs"/>
          <w:rtl/>
          <w:lang w:eastAsia="he-IL"/>
        </w:rPr>
        <w:t>כל הזמן התנגדתי לענישת מינימום. ברגע שאתה כובל את</w:t>
      </w:r>
      <w:r w:rsidR="00425E35">
        <w:rPr>
          <w:rFonts w:hint="cs"/>
          <w:rtl/>
          <w:lang w:eastAsia="he-IL"/>
        </w:rPr>
        <w:t xml:space="preserve"> ידיו של בית המשפט, ואנחנו יודעים שמדובר בעיקרון ההלימה </w:t>
      </w:r>
      <w:bookmarkStart w:id="125" w:name="_ETM_Q1_1739314"/>
      <w:bookmarkEnd w:id="125"/>
      <w:r w:rsidR="00425E35">
        <w:rPr>
          <w:rFonts w:hint="cs"/>
          <w:rtl/>
          <w:lang w:eastAsia="he-IL"/>
        </w:rPr>
        <w:t xml:space="preserve">ותיקון 113 ומתחם ענישה וענישה אינדיבידואלית, ובכל זאת צריך לבדוק </w:t>
      </w:r>
      <w:bookmarkStart w:id="126" w:name="_ETM_Q1_1742809"/>
      <w:bookmarkEnd w:id="126"/>
      <w:r w:rsidR="00425E35">
        <w:rPr>
          <w:rFonts w:hint="cs"/>
          <w:rtl/>
          <w:lang w:eastAsia="he-IL"/>
        </w:rPr>
        <w:t xml:space="preserve">את הנסיבות של כל תיק לגופו וגם להסתכל על השיקום </w:t>
      </w:r>
      <w:bookmarkStart w:id="127" w:name="_ETM_Q1_1754936"/>
      <w:bookmarkEnd w:id="127"/>
      <w:r w:rsidR="00425E35">
        <w:rPr>
          <w:rFonts w:hint="cs"/>
          <w:rtl/>
          <w:lang w:eastAsia="he-IL"/>
        </w:rPr>
        <w:t>של האסיר, שלא יחזור על מעשיו בעתיד</w:t>
      </w:r>
      <w:r w:rsidR="005F634F">
        <w:rPr>
          <w:rFonts w:hint="cs"/>
          <w:rtl/>
          <w:lang w:eastAsia="he-IL"/>
        </w:rPr>
        <w:t xml:space="preserve">. </w:t>
      </w:r>
      <w:r w:rsidR="00425E35">
        <w:rPr>
          <w:rFonts w:hint="cs"/>
          <w:rtl/>
          <w:lang w:eastAsia="he-IL"/>
        </w:rPr>
        <w:t xml:space="preserve">אבל </w:t>
      </w:r>
      <w:r w:rsidR="005F634F">
        <w:rPr>
          <w:rFonts w:hint="cs"/>
          <w:rtl/>
          <w:lang w:eastAsia="he-IL"/>
        </w:rPr>
        <w:t xml:space="preserve">אנחנו תמכנו בהצעת החוק הזאת </w:t>
      </w:r>
      <w:r w:rsidR="00425E35">
        <w:rPr>
          <w:rFonts w:hint="cs"/>
          <w:rtl/>
          <w:lang w:eastAsia="he-IL"/>
        </w:rPr>
        <w:t xml:space="preserve">כדי </w:t>
      </w:r>
      <w:r w:rsidR="005F634F">
        <w:rPr>
          <w:rFonts w:hint="cs"/>
          <w:rtl/>
          <w:lang w:eastAsia="he-IL"/>
        </w:rPr>
        <w:t xml:space="preserve">שיביאו למיגור התופעה הזאת של פשיעה ורציחות. </w:t>
      </w:r>
    </w:p>
    <w:p w:rsidR="005F634F" w:rsidRDefault="005F634F" w:rsidP="005F634F">
      <w:pPr>
        <w:rPr>
          <w:rtl/>
          <w:lang w:eastAsia="he-IL"/>
        </w:rPr>
      </w:pPr>
    </w:p>
    <w:p w:rsidR="00425E35" w:rsidRDefault="005F634F" w:rsidP="006104B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ספק שלמשטרת ישראל יש את כל האמצעים</w:t>
      </w:r>
      <w:r w:rsidR="00425E35">
        <w:rPr>
          <w:rFonts w:hint="cs"/>
          <w:rtl/>
          <w:lang w:eastAsia="he-IL"/>
        </w:rPr>
        <w:t>, כל היכולות</w:t>
      </w:r>
      <w:r>
        <w:rPr>
          <w:rFonts w:hint="cs"/>
          <w:rtl/>
          <w:lang w:eastAsia="he-IL"/>
        </w:rPr>
        <w:t xml:space="preserve"> וכל הטכנולוגיות ולהיא</w:t>
      </w:r>
      <w:r w:rsidR="006104B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ק ולנצח במלחמה הזאת נגד הפשיעה המאורגנת</w:t>
      </w:r>
      <w:r w:rsidR="00425E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ועשו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בנתניה, בתל אביב, בנהרייה, עם משפחות הפשע</w:t>
      </w:r>
      <w:r w:rsidR="00425E35">
        <w:rPr>
          <w:rFonts w:hint="cs"/>
          <w:rtl/>
          <w:lang w:eastAsia="he-IL"/>
        </w:rPr>
        <w:t xml:space="preserve"> המסוכנות ביותר בישראל, ריסקו את זה</w:t>
      </w:r>
      <w:r>
        <w:rPr>
          <w:rFonts w:hint="cs"/>
          <w:rtl/>
          <w:lang w:eastAsia="he-IL"/>
        </w:rPr>
        <w:t xml:space="preserve">. אבל אז קיבלו החלטה וביצעו. לצערי ולדאבוני אנחנו עוד לא רואים שיש החלטה ברורה וחד-משמעית להילחם בארגונים האלה ולרסק אותם. </w:t>
      </w:r>
    </w:p>
    <w:p w:rsidR="00425E35" w:rsidRDefault="00425E35" w:rsidP="006104B8">
      <w:pPr>
        <w:rPr>
          <w:rtl/>
          <w:lang w:eastAsia="he-IL"/>
        </w:rPr>
      </w:pPr>
    </w:p>
    <w:p w:rsidR="00425E35" w:rsidRDefault="005F634F" w:rsidP="008B6191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הזמן טוענים שרוצים את שיתוף הפעולה</w:t>
      </w:r>
      <w:r w:rsidR="00425E35">
        <w:rPr>
          <w:rFonts w:hint="cs"/>
          <w:rtl/>
          <w:lang w:eastAsia="he-IL"/>
        </w:rPr>
        <w:t xml:space="preserve"> של הנהגת הציבור הערבי</w:t>
      </w:r>
      <w:r>
        <w:rPr>
          <w:rFonts w:hint="cs"/>
          <w:rtl/>
          <w:lang w:eastAsia="he-IL"/>
        </w:rPr>
        <w:t xml:space="preserve">. </w:t>
      </w:r>
      <w:r w:rsidR="00425E35">
        <w:rPr>
          <w:rFonts w:hint="cs"/>
          <w:rtl/>
          <w:lang w:eastAsia="he-IL"/>
        </w:rPr>
        <w:t xml:space="preserve">מה אתם רוצים מאתנו? </w:t>
      </w:r>
      <w:r>
        <w:rPr>
          <w:rFonts w:hint="cs"/>
          <w:rtl/>
          <w:lang w:eastAsia="he-IL"/>
        </w:rPr>
        <w:t xml:space="preserve">עשו כמה מבצעים לראווה לאיסוף נשק. </w:t>
      </w:r>
      <w:r w:rsidR="00425E35">
        <w:rPr>
          <w:rFonts w:hint="cs"/>
          <w:rtl/>
          <w:lang w:eastAsia="he-IL"/>
        </w:rPr>
        <w:t xml:space="preserve">מדובר במאות אלפי כלי נשק </w:t>
      </w:r>
      <w:bookmarkStart w:id="128" w:name="_ETM_Q1_1837882"/>
      <w:bookmarkEnd w:id="128"/>
      <w:r w:rsidR="00425E35">
        <w:rPr>
          <w:rFonts w:hint="cs"/>
          <w:rtl/>
          <w:lang w:eastAsia="he-IL"/>
        </w:rPr>
        <w:t xml:space="preserve">אז עושים מבצעים פה ושם, ואז אומרים: תפסנו פה עשרה. </w:t>
      </w:r>
      <w:bookmarkStart w:id="129" w:name="_ETM_Q1_1842183"/>
      <w:bookmarkEnd w:id="129"/>
    </w:p>
    <w:p w:rsidR="00425E35" w:rsidRDefault="00425E35" w:rsidP="006104B8">
      <w:pPr>
        <w:rPr>
          <w:rtl/>
          <w:lang w:eastAsia="he-IL"/>
        </w:rPr>
      </w:pPr>
    </w:p>
    <w:p w:rsidR="005F634F" w:rsidRDefault="00425E35" w:rsidP="006104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r w:rsidR="005F634F">
        <w:rPr>
          <w:rFonts w:hint="cs"/>
          <w:rtl/>
          <w:lang w:eastAsia="he-IL"/>
        </w:rPr>
        <w:t xml:space="preserve">זה נושא </w:t>
      </w:r>
      <w:r>
        <w:rPr>
          <w:rFonts w:hint="cs"/>
          <w:rtl/>
          <w:lang w:eastAsia="he-IL"/>
        </w:rPr>
        <w:t>ש</w:t>
      </w:r>
      <w:r w:rsidR="005F634F">
        <w:rPr>
          <w:rFonts w:hint="cs"/>
          <w:rtl/>
          <w:lang w:eastAsia="he-IL"/>
        </w:rPr>
        <w:t xml:space="preserve">בוער לנו. עם כל ההסתייגויות שלנו על </w:t>
      </w:r>
      <w:r>
        <w:rPr>
          <w:rFonts w:hint="cs"/>
          <w:rtl/>
          <w:lang w:eastAsia="he-IL"/>
        </w:rPr>
        <w:t xml:space="preserve">ענישה מחמירה ועל </w:t>
      </w:r>
      <w:r w:rsidR="005F634F">
        <w:rPr>
          <w:rFonts w:hint="cs"/>
          <w:rtl/>
          <w:lang w:eastAsia="he-IL"/>
        </w:rPr>
        <w:t>החמרת עונשים</w:t>
      </w:r>
      <w:r>
        <w:rPr>
          <w:rFonts w:hint="cs"/>
          <w:rtl/>
          <w:lang w:eastAsia="he-IL"/>
        </w:rPr>
        <w:t xml:space="preserve"> ועל ענישה מינימלית</w:t>
      </w:r>
      <w:r w:rsidR="005F634F">
        <w:rPr>
          <w:rFonts w:hint="cs"/>
          <w:rtl/>
          <w:lang w:eastAsia="he-IL"/>
        </w:rPr>
        <w:t xml:space="preserve">, אבל במקרה הזה אנחנו מברכים על כל צעד שיש בו </w:t>
      </w:r>
      <w:r>
        <w:rPr>
          <w:rFonts w:hint="cs"/>
          <w:rtl/>
          <w:lang w:eastAsia="he-IL"/>
        </w:rPr>
        <w:t xml:space="preserve">כדי </w:t>
      </w:r>
      <w:r w:rsidR="005F634F">
        <w:rPr>
          <w:rFonts w:hint="cs"/>
          <w:rtl/>
          <w:lang w:eastAsia="he-IL"/>
        </w:rPr>
        <w:t xml:space="preserve">לשים קץ או לצמצם את התופעה הזאת. </w:t>
      </w:r>
    </w:p>
    <w:p w:rsidR="00425E35" w:rsidRDefault="00425E35" w:rsidP="006104B8">
      <w:pPr>
        <w:rPr>
          <w:rtl/>
          <w:lang w:eastAsia="he-IL"/>
        </w:rPr>
      </w:pPr>
    </w:p>
    <w:p w:rsidR="00425E35" w:rsidRDefault="00425E35" w:rsidP="00425E35">
      <w:pPr>
        <w:pStyle w:val="af6"/>
        <w:keepNext/>
        <w:rPr>
          <w:rtl/>
        </w:rPr>
      </w:pPr>
      <w:bookmarkStart w:id="130" w:name="ET_yor_6156_90"/>
      <w:r w:rsidRPr="00425E3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25E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425E35" w:rsidRDefault="00425E35" w:rsidP="00425E35">
      <w:pPr>
        <w:pStyle w:val="KeepWithNext"/>
        <w:rPr>
          <w:rtl/>
          <w:lang w:eastAsia="he-IL"/>
        </w:rPr>
      </w:pPr>
    </w:p>
    <w:p w:rsidR="00425E35" w:rsidRPr="00425E35" w:rsidRDefault="00425E35" w:rsidP="00425E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הדברים החשובים. חברת הכנסת רות וסרמן לנדה, בבקשה. </w:t>
      </w:r>
    </w:p>
    <w:p w:rsidR="001819AE" w:rsidRDefault="001819AE" w:rsidP="005F634F">
      <w:pPr>
        <w:rPr>
          <w:rtl/>
          <w:lang w:eastAsia="he-IL"/>
        </w:rPr>
      </w:pPr>
    </w:p>
    <w:p w:rsidR="001819AE" w:rsidRDefault="001819AE" w:rsidP="001819AE">
      <w:pPr>
        <w:pStyle w:val="a4"/>
        <w:keepNext/>
        <w:rPr>
          <w:rtl/>
        </w:rPr>
      </w:pPr>
      <w:bookmarkStart w:id="131" w:name="ET_speaker_6133_17"/>
      <w:r w:rsidRPr="001819AE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1819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  <w:r w:rsidR="00F12466">
        <w:rPr>
          <w:rFonts w:hint="cs"/>
          <w:rtl/>
        </w:rPr>
        <w:t xml:space="preserve"> </w:t>
      </w:r>
    </w:p>
    <w:p w:rsidR="001819AE" w:rsidRDefault="001819AE" w:rsidP="001819AE">
      <w:pPr>
        <w:pStyle w:val="KeepWithNext"/>
        <w:rPr>
          <w:rtl/>
          <w:lang w:eastAsia="he-IL"/>
        </w:rPr>
      </w:pPr>
    </w:p>
    <w:p w:rsidR="00425E35" w:rsidRDefault="00425E35" w:rsidP="008B61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132" w:name="_ETM_Q1_1878502"/>
      <w:bookmarkEnd w:id="132"/>
      <w:r w:rsidR="008B6191">
        <w:rPr>
          <w:rFonts w:hint="cs"/>
          <w:rtl/>
          <w:lang w:eastAsia="he-IL"/>
        </w:rPr>
        <w:t>כול, כבוד היושב-</w:t>
      </w:r>
      <w:r>
        <w:rPr>
          <w:rFonts w:hint="cs"/>
          <w:rtl/>
          <w:lang w:eastAsia="he-IL"/>
        </w:rPr>
        <w:t xml:space="preserve">ראש וחברי הכנסת הנכבדים, הנושא הזה, </w:t>
      </w:r>
      <w:bookmarkStart w:id="133" w:name="_ETM_Q1_1882876"/>
      <w:bookmarkEnd w:id="133"/>
      <w:r>
        <w:rPr>
          <w:rFonts w:hint="cs"/>
          <w:rtl/>
          <w:lang w:eastAsia="he-IL"/>
        </w:rPr>
        <w:t xml:space="preserve">הפשיעה והאלימות בחברה הערבית, מעסיק אותי כבר כמה שנים טובות. </w:t>
      </w:r>
      <w:bookmarkStart w:id="134" w:name="_ETM_Q1_1889294"/>
      <w:bookmarkEnd w:id="134"/>
      <w:r>
        <w:rPr>
          <w:rFonts w:hint="cs"/>
          <w:rtl/>
          <w:lang w:eastAsia="he-IL"/>
        </w:rPr>
        <w:t>אין מקום בשטח שלא הייתי בו בחברה הערבית ו</w:t>
      </w:r>
      <w:r w:rsidR="001819AE">
        <w:rPr>
          <w:rFonts w:hint="cs"/>
          <w:rtl/>
          <w:lang w:eastAsia="he-IL"/>
        </w:rPr>
        <w:t xml:space="preserve">חשוב לי </w:t>
      </w:r>
      <w:r>
        <w:rPr>
          <w:rFonts w:hint="cs"/>
          <w:rtl/>
          <w:lang w:eastAsia="he-IL"/>
        </w:rPr>
        <w:t xml:space="preserve">מאוד </w:t>
      </w:r>
      <w:r w:rsidR="001819AE">
        <w:rPr>
          <w:rFonts w:hint="cs"/>
          <w:rtl/>
          <w:lang w:eastAsia="he-IL"/>
        </w:rPr>
        <w:t xml:space="preserve">לברך על היוזמה החשובה </w:t>
      </w:r>
      <w:r>
        <w:rPr>
          <w:rFonts w:hint="cs"/>
          <w:rtl/>
          <w:lang w:eastAsia="he-IL"/>
        </w:rPr>
        <w:t xml:space="preserve">מאוד </w:t>
      </w:r>
      <w:bookmarkStart w:id="135" w:name="_ETM_Q1_1902476"/>
      <w:bookmarkEnd w:id="135"/>
      <w:r w:rsidR="001819AE">
        <w:rPr>
          <w:rFonts w:hint="cs"/>
          <w:rtl/>
          <w:lang w:eastAsia="he-IL"/>
        </w:rPr>
        <w:t xml:space="preserve">הזאת. </w:t>
      </w:r>
    </w:p>
    <w:p w:rsidR="00425E35" w:rsidRDefault="00425E35" w:rsidP="001819AE">
      <w:pPr>
        <w:rPr>
          <w:rtl/>
          <w:lang w:eastAsia="he-IL"/>
        </w:rPr>
      </w:pPr>
    </w:p>
    <w:p w:rsidR="001819AE" w:rsidRDefault="00425E35" w:rsidP="008B61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להדגיש שבעשור האחרון </w:t>
      </w:r>
      <w:r w:rsidR="001819AE">
        <w:rPr>
          <w:rFonts w:hint="cs"/>
          <w:rtl/>
          <w:lang w:eastAsia="he-IL"/>
        </w:rPr>
        <w:t xml:space="preserve">לא היה טיפול </w:t>
      </w:r>
      <w:r>
        <w:rPr>
          <w:rFonts w:hint="cs"/>
          <w:rtl/>
          <w:lang w:eastAsia="he-IL"/>
        </w:rPr>
        <w:t xml:space="preserve">נאות, מקיף ומספק </w:t>
      </w:r>
      <w:r w:rsidR="001819AE">
        <w:rPr>
          <w:rFonts w:hint="cs"/>
          <w:rtl/>
          <w:lang w:eastAsia="he-IL"/>
        </w:rPr>
        <w:t>בכל</w:t>
      </w:r>
      <w:r w:rsidR="008B6191">
        <w:rPr>
          <w:rFonts w:hint="cs"/>
          <w:rtl/>
          <w:lang w:eastAsia="he-IL"/>
        </w:rPr>
        <w:t xml:space="preserve"> </w:t>
      </w:r>
      <w:r w:rsidR="001819AE">
        <w:rPr>
          <w:rFonts w:hint="cs"/>
          <w:rtl/>
          <w:lang w:eastAsia="he-IL"/>
        </w:rPr>
        <w:t xml:space="preserve">נושא </w:t>
      </w:r>
      <w:r w:rsidR="008B6191">
        <w:rPr>
          <w:rFonts w:hint="cs"/>
          <w:rtl/>
          <w:lang w:eastAsia="he-IL"/>
        </w:rPr>
        <w:t>ה</w:t>
      </w:r>
      <w:r w:rsidR="001819AE">
        <w:rPr>
          <w:rFonts w:hint="cs"/>
          <w:rtl/>
          <w:lang w:eastAsia="he-IL"/>
        </w:rPr>
        <w:t>אלימות ו</w:t>
      </w:r>
      <w:r w:rsidR="008B6191">
        <w:rPr>
          <w:rFonts w:hint="cs"/>
          <w:rtl/>
          <w:lang w:eastAsia="he-IL"/>
        </w:rPr>
        <w:t>ה</w:t>
      </w:r>
      <w:r w:rsidR="001819AE">
        <w:rPr>
          <w:rFonts w:hint="cs"/>
          <w:rtl/>
          <w:lang w:eastAsia="he-IL"/>
        </w:rPr>
        <w:t xml:space="preserve">פשיעה בחברה הערבית וזה צמח לממדים </w:t>
      </w:r>
      <w:r>
        <w:rPr>
          <w:rFonts w:hint="cs"/>
          <w:rtl/>
          <w:lang w:eastAsia="he-IL"/>
        </w:rPr>
        <w:t>מטורפים, ממדים</w:t>
      </w:r>
      <w:bookmarkStart w:id="136" w:name="_ETM_Q1_1921849"/>
      <w:bookmarkEnd w:id="136"/>
      <w:r>
        <w:rPr>
          <w:rFonts w:hint="cs"/>
          <w:rtl/>
          <w:lang w:eastAsia="he-IL"/>
        </w:rPr>
        <w:t xml:space="preserve"> שמדינה ריבונית לא יכולה להרשות לעצמה, שכן לפשיעה ולאלימות אין </w:t>
      </w:r>
      <w:bookmarkStart w:id="137" w:name="_ETM_Q1_1926930"/>
      <w:bookmarkEnd w:id="137"/>
      <w:r>
        <w:rPr>
          <w:rFonts w:hint="cs"/>
          <w:rtl/>
          <w:lang w:eastAsia="he-IL"/>
        </w:rPr>
        <w:t>גבולות</w:t>
      </w:r>
      <w:r w:rsidR="001819A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בסופו של דבר </w:t>
      </w:r>
      <w:r w:rsidR="001819AE">
        <w:rPr>
          <w:rFonts w:hint="cs"/>
          <w:rtl/>
          <w:lang w:eastAsia="he-IL"/>
        </w:rPr>
        <w:t xml:space="preserve">התעוזה לירות באנשים </w:t>
      </w:r>
      <w:r>
        <w:rPr>
          <w:rFonts w:hint="cs"/>
          <w:rtl/>
          <w:lang w:eastAsia="he-IL"/>
        </w:rPr>
        <w:t xml:space="preserve">לאור יום אין לה גבולות, היא </w:t>
      </w:r>
      <w:bookmarkStart w:id="138" w:name="_ETM_Q1_1935502"/>
      <w:bookmarkEnd w:id="138"/>
      <w:r w:rsidR="001819AE">
        <w:rPr>
          <w:rFonts w:hint="cs"/>
          <w:rtl/>
          <w:lang w:eastAsia="he-IL"/>
        </w:rPr>
        <w:t xml:space="preserve">זולגת ממקום למקום והיא הפכה לתופעה שגורמת לאימהות לפחד לשלוח את הילדים שלהן למכולת. ביקרתי את </w:t>
      </w:r>
      <w:proofErr w:type="spellStart"/>
      <w:r w:rsidR="001819AE">
        <w:rPr>
          <w:rFonts w:hint="cs"/>
          <w:rtl/>
          <w:lang w:eastAsia="he-IL"/>
        </w:rPr>
        <w:t>אימו</w:t>
      </w:r>
      <w:proofErr w:type="spellEnd"/>
      <w:r w:rsidR="001819AE">
        <w:rPr>
          <w:rFonts w:hint="cs"/>
          <w:rtl/>
          <w:lang w:eastAsia="he-IL"/>
        </w:rPr>
        <w:t xml:space="preserve"> של מוחמד </w:t>
      </w:r>
      <w:r w:rsidR="008B6191">
        <w:rPr>
          <w:rFonts w:hint="cs"/>
          <w:rtl/>
          <w:lang w:eastAsia="he-IL"/>
        </w:rPr>
        <w:t>בג'לג'וליה, בן 14</w:t>
      </w:r>
      <w:r>
        <w:rPr>
          <w:rFonts w:hint="cs"/>
          <w:rtl/>
          <w:lang w:eastAsia="he-IL"/>
        </w:rPr>
        <w:t xml:space="preserve"> </w:t>
      </w:r>
      <w:r w:rsidR="001819AE">
        <w:rPr>
          <w:rFonts w:hint="cs"/>
          <w:rtl/>
          <w:lang w:eastAsia="he-IL"/>
        </w:rPr>
        <w:t>שישב מטר מ</w:t>
      </w:r>
      <w:r>
        <w:rPr>
          <w:rFonts w:hint="cs"/>
          <w:rtl/>
          <w:lang w:eastAsia="he-IL"/>
        </w:rPr>
        <w:t xml:space="preserve">פתח </w:t>
      </w:r>
      <w:r w:rsidR="001819AE">
        <w:rPr>
          <w:rFonts w:hint="cs"/>
          <w:rtl/>
          <w:lang w:eastAsia="he-IL"/>
        </w:rPr>
        <w:t xml:space="preserve">ביתו </w:t>
      </w:r>
      <w:r>
        <w:rPr>
          <w:rFonts w:hint="cs"/>
          <w:rtl/>
          <w:lang w:eastAsia="he-IL"/>
        </w:rPr>
        <w:t xml:space="preserve">ואכל פיצה עם חברו </w:t>
      </w:r>
      <w:r w:rsidR="001819AE">
        <w:rPr>
          <w:rFonts w:hint="cs"/>
          <w:rtl/>
          <w:lang w:eastAsia="he-IL"/>
        </w:rPr>
        <w:t xml:space="preserve">ונורה, כי הוא היה חלק מאותה חמולה של משפחה שלא באה טוב בעיניים של אותם עבריינים, </w:t>
      </w:r>
      <w:r w:rsidR="000C7633">
        <w:rPr>
          <w:rFonts w:hint="cs"/>
          <w:rtl/>
          <w:lang w:eastAsia="he-IL"/>
        </w:rPr>
        <w:t xml:space="preserve">תסלחו לי על הביטוי העממי, </w:t>
      </w:r>
      <w:r w:rsidR="001819AE">
        <w:rPr>
          <w:rFonts w:hint="cs"/>
          <w:rtl/>
          <w:lang w:eastAsia="he-IL"/>
        </w:rPr>
        <w:t xml:space="preserve">וזה לא המקרה היחיד. </w:t>
      </w:r>
    </w:p>
    <w:p w:rsidR="001819AE" w:rsidRDefault="001819AE" w:rsidP="001819AE">
      <w:pPr>
        <w:rPr>
          <w:rtl/>
          <w:lang w:eastAsia="he-IL"/>
        </w:rPr>
      </w:pPr>
    </w:p>
    <w:p w:rsidR="001819AE" w:rsidRDefault="001819AE" w:rsidP="000C76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</w:t>
      </w:r>
      <w:r w:rsidR="000C7633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כמה דברים</w:t>
      </w:r>
      <w:r w:rsidR="000C7633">
        <w:rPr>
          <w:rFonts w:hint="cs"/>
          <w:rtl/>
          <w:lang w:eastAsia="he-IL"/>
        </w:rPr>
        <w:t xml:space="preserve">, וזה בנפשי, לא פחות מאשר </w:t>
      </w:r>
      <w:bookmarkStart w:id="139" w:name="_ETM_Q1_1979827"/>
      <w:bookmarkEnd w:id="139"/>
      <w:r w:rsidR="000C7633">
        <w:rPr>
          <w:rFonts w:hint="cs"/>
          <w:rtl/>
          <w:lang w:eastAsia="he-IL"/>
        </w:rPr>
        <w:t>בנפשו של חבר הכנסת אוסאמה סעדי</w:t>
      </w:r>
      <w:r>
        <w:rPr>
          <w:rFonts w:hint="cs"/>
          <w:rtl/>
          <w:lang w:eastAsia="he-IL"/>
        </w:rPr>
        <w:t xml:space="preserve">. </w:t>
      </w:r>
      <w:r w:rsidR="000C7633">
        <w:rPr>
          <w:rFonts w:hint="cs"/>
          <w:rtl/>
          <w:lang w:eastAsia="he-IL"/>
        </w:rPr>
        <w:t xml:space="preserve">ראשית, האשמת המשטרה שוב ושוב </w:t>
      </w:r>
      <w:bookmarkStart w:id="140" w:name="_ETM_Q1_1990121"/>
      <w:bookmarkEnd w:id="140"/>
      <w:proofErr w:type="spellStart"/>
      <w:r w:rsidR="000C7633">
        <w:rPr>
          <w:rFonts w:hint="cs"/>
          <w:rtl/>
          <w:lang w:eastAsia="he-IL"/>
        </w:rPr>
        <w:t>ושוב</w:t>
      </w:r>
      <w:proofErr w:type="spellEnd"/>
      <w:r w:rsidR="000C7633">
        <w:rPr>
          <w:rFonts w:hint="cs"/>
          <w:rtl/>
          <w:lang w:eastAsia="he-IL"/>
        </w:rPr>
        <w:t xml:space="preserve">, ואני מסתכלת עליהם, זה אולי נחמד בשביל הכותרת אבל </w:t>
      </w:r>
      <w:bookmarkStart w:id="141" w:name="_ETM_Q1_1996072"/>
      <w:bookmarkEnd w:id="141"/>
      <w:r>
        <w:rPr>
          <w:rFonts w:hint="cs"/>
          <w:rtl/>
          <w:lang w:eastAsia="he-IL"/>
        </w:rPr>
        <w:t>זה לא הוגן. המשטרה היא גורם מבצע. יכול להיות שגם למשטרה יש מה לעשות</w:t>
      </w:r>
      <w:r w:rsidR="000C7633">
        <w:rPr>
          <w:rFonts w:hint="cs"/>
          <w:rtl/>
          <w:lang w:eastAsia="he-IL"/>
        </w:rPr>
        <w:t>, להתבונן בעצמה ולשפר, אבל המשטרה היא גורם מבצע</w:t>
      </w:r>
      <w:r>
        <w:rPr>
          <w:rFonts w:hint="cs"/>
          <w:rtl/>
          <w:lang w:eastAsia="he-IL"/>
        </w:rPr>
        <w:t xml:space="preserve">. הגורם שאליו צריך לבוא בטענות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כבר אחרי</w:t>
      </w:r>
      <w:r w:rsidR="000C7633">
        <w:rPr>
          <w:rFonts w:hint="cs"/>
          <w:rtl/>
          <w:lang w:eastAsia="he-IL"/>
        </w:rPr>
        <w:t xml:space="preserve">, אנחנו כבר בקואליציה, בממשלה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הממשלה והיעדר המדיניות שהייתה בנושא הזה </w:t>
      </w:r>
      <w:r w:rsidR="000C7633">
        <w:rPr>
          <w:rFonts w:hint="cs"/>
          <w:rtl/>
          <w:lang w:eastAsia="he-IL"/>
        </w:rPr>
        <w:t xml:space="preserve">במשך </w:t>
      </w:r>
      <w:r>
        <w:rPr>
          <w:rFonts w:hint="cs"/>
          <w:rtl/>
          <w:lang w:eastAsia="he-IL"/>
        </w:rPr>
        <w:t>שנים רבות</w:t>
      </w:r>
      <w:r w:rsidR="000C7633">
        <w:rPr>
          <w:rFonts w:hint="cs"/>
          <w:rtl/>
          <w:lang w:eastAsia="he-IL"/>
        </w:rPr>
        <w:t xml:space="preserve"> שהביא למצב הזה</w:t>
      </w:r>
      <w:r>
        <w:rPr>
          <w:rFonts w:hint="cs"/>
          <w:rtl/>
          <w:lang w:eastAsia="he-IL"/>
        </w:rPr>
        <w:t>. בתי המשפט עמוסים לעייפה</w:t>
      </w:r>
      <w:r w:rsidR="000C7633">
        <w:rPr>
          <w:rFonts w:hint="cs"/>
          <w:rtl/>
          <w:lang w:eastAsia="he-IL"/>
        </w:rPr>
        <w:t xml:space="preserve"> והיעדר</w:t>
      </w:r>
      <w:bookmarkStart w:id="142" w:name="_ETM_Q1_2023577"/>
      <w:bookmarkEnd w:id="142"/>
      <w:r w:rsidR="000C7633">
        <w:rPr>
          <w:rFonts w:hint="cs"/>
          <w:rtl/>
          <w:lang w:eastAsia="he-IL"/>
        </w:rPr>
        <w:t xml:space="preserve"> </w:t>
      </w:r>
      <w:r w:rsidR="008B6191">
        <w:rPr>
          <w:rFonts w:hint="cs"/>
          <w:rtl/>
          <w:lang w:eastAsia="he-IL"/>
        </w:rPr>
        <w:t>ה</w:t>
      </w:r>
      <w:r w:rsidR="000C7633">
        <w:rPr>
          <w:rFonts w:hint="cs"/>
          <w:rtl/>
          <w:lang w:eastAsia="he-IL"/>
        </w:rPr>
        <w:t>יכולת שלהם לטפל במאות התיקים שמגיעים אליהם</w:t>
      </w:r>
      <w:r>
        <w:rPr>
          <w:rFonts w:hint="cs"/>
          <w:rtl/>
          <w:lang w:eastAsia="he-IL"/>
        </w:rPr>
        <w:t xml:space="preserve">. בגלל זה כשהמשטרה עוצרת אדם </w:t>
      </w:r>
      <w:r w:rsidR="000C7633">
        <w:rPr>
          <w:rFonts w:hint="cs"/>
          <w:rtl/>
          <w:lang w:eastAsia="he-IL"/>
        </w:rPr>
        <w:t xml:space="preserve">ומביאה אותו לבית המשפט </w:t>
      </w:r>
      <w:bookmarkStart w:id="143" w:name="_ETM_Q1_2031630"/>
      <w:bookmarkEnd w:id="143"/>
      <w:proofErr w:type="spellStart"/>
      <w:r>
        <w:rPr>
          <w:rFonts w:hint="cs"/>
          <w:rtl/>
          <w:lang w:eastAsia="he-IL"/>
        </w:rPr>
        <w:t>ולמוחרת</w:t>
      </w:r>
      <w:proofErr w:type="spellEnd"/>
      <w:r>
        <w:rPr>
          <w:rFonts w:hint="cs"/>
          <w:rtl/>
          <w:lang w:eastAsia="he-IL"/>
        </w:rPr>
        <w:t xml:space="preserve"> הוא </w:t>
      </w:r>
      <w:r w:rsidR="000C7633">
        <w:rPr>
          <w:rFonts w:hint="cs"/>
          <w:rtl/>
          <w:lang w:eastAsia="he-IL"/>
        </w:rPr>
        <w:t xml:space="preserve">יוצא, זה מבזה לא רק את אותו אדם אלא מבזה </w:t>
      </w:r>
      <w:bookmarkStart w:id="144" w:name="_ETM_Q1_2034727"/>
      <w:bookmarkEnd w:id="144"/>
      <w:r w:rsidR="000C7633">
        <w:rPr>
          <w:rFonts w:hint="cs"/>
          <w:rtl/>
          <w:lang w:eastAsia="he-IL"/>
        </w:rPr>
        <w:t>גם את המשטרה שמנסה לעשות את מה שמוטל עליה</w:t>
      </w:r>
      <w:r>
        <w:rPr>
          <w:rFonts w:hint="cs"/>
          <w:rtl/>
          <w:lang w:eastAsia="he-IL"/>
        </w:rPr>
        <w:t>. אין פה טלית שכולה תכלת, אבל קריטי להבין</w:t>
      </w:r>
      <w:r w:rsidR="000C7633">
        <w:rPr>
          <w:rFonts w:hint="cs"/>
          <w:rtl/>
          <w:lang w:eastAsia="he-IL"/>
        </w:rPr>
        <w:t xml:space="preserve"> שהמקור </w:t>
      </w:r>
      <w:bookmarkStart w:id="145" w:name="_ETM_Q1_2045850"/>
      <w:bookmarkEnd w:id="145"/>
      <w:r w:rsidR="000C7633">
        <w:rPr>
          <w:rFonts w:hint="cs"/>
          <w:rtl/>
          <w:lang w:eastAsia="he-IL"/>
        </w:rPr>
        <w:t>הוא המדיניות</w:t>
      </w:r>
      <w:r>
        <w:rPr>
          <w:rFonts w:hint="cs"/>
          <w:rtl/>
          <w:lang w:eastAsia="he-IL"/>
        </w:rPr>
        <w:t xml:space="preserve">. </w:t>
      </w:r>
      <w:r w:rsidR="000C7633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הצעת החוק הזאת היא </w:t>
      </w:r>
      <w:r w:rsidR="000C7633">
        <w:rPr>
          <w:rFonts w:hint="cs"/>
          <w:rtl/>
          <w:lang w:eastAsia="he-IL"/>
        </w:rPr>
        <w:t xml:space="preserve">לא רק צעד ראשון, היא בעצם </w:t>
      </w:r>
      <w:r>
        <w:rPr>
          <w:rFonts w:hint="cs"/>
          <w:rtl/>
          <w:lang w:eastAsia="he-IL"/>
        </w:rPr>
        <w:t xml:space="preserve">חלק קריטי במכלול. </w:t>
      </w:r>
    </w:p>
    <w:p w:rsidR="001819AE" w:rsidRDefault="001819AE" w:rsidP="001819AE">
      <w:pPr>
        <w:rPr>
          <w:rtl/>
          <w:lang w:eastAsia="he-IL"/>
        </w:rPr>
      </w:pPr>
    </w:p>
    <w:p w:rsidR="001819AE" w:rsidRDefault="000C7633" w:rsidP="008B61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הוא </w:t>
      </w:r>
      <w:bookmarkStart w:id="146" w:name="_ETM_Q1_2055348"/>
      <w:bookmarkEnd w:id="146"/>
      <w:r>
        <w:rPr>
          <w:rFonts w:hint="cs"/>
          <w:rtl/>
          <w:lang w:eastAsia="he-IL"/>
        </w:rPr>
        <w:t xml:space="preserve">המכלול הזה? נאמר פה שזה לא מספיק וכולי. </w:t>
      </w:r>
      <w:r w:rsidR="001819AE">
        <w:rPr>
          <w:rFonts w:hint="cs"/>
          <w:rtl/>
          <w:lang w:eastAsia="he-IL"/>
        </w:rPr>
        <w:t xml:space="preserve">אתמול ראש הממשלה נפגש עם השר </w:t>
      </w:r>
      <w:r w:rsidR="006104B8">
        <w:rPr>
          <w:rFonts w:hint="cs"/>
          <w:rtl/>
          <w:lang w:eastAsia="he-IL"/>
        </w:rPr>
        <w:t>לביטחון פנים</w:t>
      </w:r>
      <w:r w:rsidR="001819AE">
        <w:rPr>
          <w:rFonts w:hint="cs"/>
          <w:rtl/>
          <w:lang w:eastAsia="he-IL"/>
        </w:rPr>
        <w:t xml:space="preserve"> ועם חבר הכנסת </w:t>
      </w:r>
      <w:proofErr w:type="spellStart"/>
      <w:r w:rsidR="001819AE">
        <w:rPr>
          <w:rFonts w:hint="cs"/>
          <w:rtl/>
          <w:lang w:eastAsia="he-IL"/>
        </w:rPr>
        <w:t>מנסור</w:t>
      </w:r>
      <w:proofErr w:type="spellEnd"/>
      <w:r w:rsidR="001819AE">
        <w:rPr>
          <w:rFonts w:hint="cs"/>
          <w:rtl/>
          <w:lang w:eastAsia="he-IL"/>
        </w:rPr>
        <w:t xml:space="preserve"> עבאס</w:t>
      </w:r>
      <w:r>
        <w:rPr>
          <w:rFonts w:hint="cs"/>
          <w:rtl/>
          <w:lang w:eastAsia="he-IL"/>
        </w:rPr>
        <w:t>;</w:t>
      </w:r>
      <w:r w:rsidR="001819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ישבתי עם שרת הפנים איילת </w:t>
      </w:r>
      <w:bookmarkStart w:id="147" w:name="_ETM_Q1_2072571"/>
      <w:bookmarkEnd w:id="147"/>
      <w:r>
        <w:rPr>
          <w:rFonts w:hint="cs"/>
          <w:rtl/>
          <w:lang w:eastAsia="he-IL"/>
        </w:rPr>
        <w:t xml:space="preserve">שקד; </w:t>
      </w:r>
      <w:r w:rsidR="001819AE">
        <w:rPr>
          <w:rFonts w:hint="cs"/>
          <w:rtl/>
          <w:lang w:eastAsia="he-IL"/>
        </w:rPr>
        <w:t xml:space="preserve">ישבתי בשבוע שעבר עם סגן השר </w:t>
      </w:r>
      <w:proofErr w:type="spellStart"/>
      <w:r w:rsidR="001819AE">
        <w:rPr>
          <w:rFonts w:hint="cs"/>
          <w:rtl/>
          <w:lang w:eastAsia="he-IL"/>
        </w:rPr>
        <w:t>סגלוביץ</w:t>
      </w:r>
      <w:proofErr w:type="spellEnd"/>
      <w:r w:rsidR="001819AE">
        <w:rPr>
          <w:rFonts w:hint="cs"/>
          <w:rtl/>
          <w:lang w:eastAsia="he-IL"/>
        </w:rPr>
        <w:t xml:space="preserve">'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819AE">
        <w:rPr>
          <w:rFonts w:hint="cs"/>
          <w:rtl/>
          <w:lang w:eastAsia="he-IL"/>
        </w:rPr>
        <w:t xml:space="preserve">הכול בנושא </w:t>
      </w:r>
      <w:r>
        <w:rPr>
          <w:rFonts w:hint="cs"/>
          <w:rtl/>
          <w:lang w:eastAsia="he-IL"/>
        </w:rPr>
        <w:t>אלימות ופשיעה בחברה הערבית</w:t>
      </w:r>
      <w:r w:rsidR="001819A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ישבתי גם עם ניצב </w:t>
      </w:r>
      <w:r w:rsidR="008B6191">
        <w:rPr>
          <w:rFonts w:hint="cs"/>
          <w:rtl/>
          <w:lang w:eastAsia="he-IL"/>
        </w:rPr>
        <w:t xml:space="preserve">שמעון לביא </w:t>
      </w:r>
      <w:r>
        <w:rPr>
          <w:rFonts w:hint="cs"/>
          <w:rtl/>
          <w:lang w:eastAsia="he-IL"/>
        </w:rPr>
        <w:t xml:space="preserve">במחוז </w:t>
      </w:r>
      <w:bookmarkStart w:id="148" w:name="_ETM_Q1_2083576"/>
      <w:bookmarkEnd w:id="148"/>
      <w:r>
        <w:rPr>
          <w:rFonts w:hint="cs"/>
          <w:rtl/>
          <w:lang w:eastAsia="he-IL"/>
        </w:rPr>
        <w:t xml:space="preserve">צפון, לא פעם ולא פעמיים, עם קבוצה של </w:t>
      </w:r>
      <w:bookmarkStart w:id="149" w:name="_ETM_Q1_2088738"/>
      <w:bookmarkEnd w:id="149"/>
      <w:r>
        <w:rPr>
          <w:rFonts w:hint="cs"/>
          <w:rtl/>
          <w:lang w:eastAsia="he-IL"/>
        </w:rPr>
        <w:t>אנשים, לחשוב על חקיקה פרטנית בנוגע לא רק לענישה</w:t>
      </w:r>
      <w:bookmarkStart w:id="150" w:name="_ETM_Q1_2092671"/>
      <w:bookmarkEnd w:id="150"/>
      <w:r>
        <w:rPr>
          <w:rFonts w:hint="cs"/>
          <w:rtl/>
          <w:lang w:eastAsia="he-IL"/>
        </w:rPr>
        <w:t xml:space="preserve"> והחמרתה, שזה קריטי, אלא בנושאים קריטיים אחרים </w:t>
      </w:r>
      <w:r w:rsidR="001819AE">
        <w:rPr>
          <w:rFonts w:hint="cs"/>
          <w:rtl/>
          <w:lang w:eastAsia="he-IL"/>
        </w:rPr>
        <w:t>כמו השוק האפור, כמו כל נושא הפרוטקשן</w:t>
      </w:r>
      <w:r>
        <w:rPr>
          <w:rFonts w:hint="cs"/>
          <w:rtl/>
          <w:lang w:eastAsia="he-IL"/>
        </w:rPr>
        <w:t xml:space="preserve">. הדברים האלה באופן </w:t>
      </w:r>
      <w:proofErr w:type="spellStart"/>
      <w:r>
        <w:rPr>
          <w:rFonts w:hint="cs"/>
          <w:rtl/>
          <w:lang w:eastAsia="he-IL"/>
        </w:rPr>
        <w:t>קומפריהנסיבי</w:t>
      </w:r>
      <w:proofErr w:type="spellEnd"/>
      <w:r>
        <w:rPr>
          <w:rFonts w:hint="cs"/>
          <w:rtl/>
          <w:lang w:eastAsia="he-IL"/>
        </w:rPr>
        <w:t xml:space="preserve"> </w:t>
      </w:r>
      <w:r w:rsidR="001819AE">
        <w:rPr>
          <w:rFonts w:hint="cs"/>
          <w:rtl/>
          <w:lang w:eastAsia="he-IL"/>
        </w:rPr>
        <w:t xml:space="preserve">צריכים לקבל מענה כי לא מדובר בתופעה שיש לה תשובה נקודתית. לכן ראש הממשלה לקח אתמול את התוכנית שגובשה </w:t>
      </w:r>
      <w:r>
        <w:rPr>
          <w:rFonts w:hint="cs"/>
          <w:rtl/>
          <w:lang w:eastAsia="he-IL"/>
        </w:rPr>
        <w:t xml:space="preserve">על ידי כל מנכ"לי משרדי הממשלה </w:t>
      </w:r>
      <w:r w:rsidR="001819AE">
        <w:rPr>
          <w:rFonts w:hint="cs"/>
          <w:rtl/>
          <w:lang w:eastAsia="he-IL"/>
        </w:rPr>
        <w:t xml:space="preserve">והולך להוציא אותה אל הפועל. </w:t>
      </w:r>
      <w:r>
        <w:rPr>
          <w:rFonts w:hint="cs"/>
          <w:rtl/>
          <w:lang w:eastAsia="he-IL"/>
        </w:rPr>
        <w:t xml:space="preserve">זה </w:t>
      </w:r>
      <w:bookmarkStart w:id="151" w:name="_ETM_Q1_2119735"/>
      <w:bookmarkEnd w:id="151"/>
      <w:r>
        <w:rPr>
          <w:rFonts w:hint="cs"/>
          <w:rtl/>
          <w:lang w:eastAsia="he-IL"/>
        </w:rPr>
        <w:t>לא משהו שרק נדון ונאמר שצריך לעשות.</w:t>
      </w:r>
    </w:p>
    <w:p w:rsidR="001819AE" w:rsidRDefault="001819AE" w:rsidP="001819AE">
      <w:pPr>
        <w:rPr>
          <w:rtl/>
          <w:lang w:eastAsia="he-IL"/>
        </w:rPr>
      </w:pPr>
    </w:p>
    <w:p w:rsidR="001819AE" w:rsidRDefault="001819AE" w:rsidP="001819AE">
      <w:pPr>
        <w:rPr>
          <w:rtl/>
          <w:lang w:eastAsia="he-IL"/>
        </w:rPr>
      </w:pPr>
      <w:r>
        <w:rPr>
          <w:rFonts w:hint="cs"/>
          <w:rtl/>
          <w:lang w:eastAsia="he-IL"/>
        </w:rPr>
        <w:t>במחילה</w:t>
      </w:r>
      <w:r w:rsidR="000C76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להציע הצעה. כמובן אדון בה</w:t>
      </w:r>
      <w:r w:rsidR="000C7633">
        <w:rPr>
          <w:rFonts w:hint="cs"/>
          <w:rtl/>
          <w:lang w:eastAsia="he-IL"/>
        </w:rPr>
        <w:t xml:space="preserve"> ביחד עם המציעה. </w:t>
      </w:r>
    </w:p>
    <w:p w:rsidR="001819AE" w:rsidRDefault="001819AE" w:rsidP="001819AE">
      <w:pPr>
        <w:rPr>
          <w:rtl/>
          <w:lang w:eastAsia="he-IL"/>
        </w:rPr>
      </w:pPr>
    </w:p>
    <w:p w:rsidR="001819AE" w:rsidRDefault="001819AE" w:rsidP="001819AE">
      <w:pPr>
        <w:pStyle w:val="af6"/>
        <w:keepNext/>
        <w:rPr>
          <w:rtl/>
        </w:rPr>
      </w:pPr>
      <w:bookmarkStart w:id="152" w:name="ET_yor_6156_18"/>
      <w:r w:rsidRPr="001819A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819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:rsidR="001819AE" w:rsidRDefault="001819AE" w:rsidP="001819AE">
      <w:pPr>
        <w:pStyle w:val="KeepWithNext"/>
        <w:rPr>
          <w:rtl/>
          <w:lang w:eastAsia="he-IL"/>
        </w:rPr>
      </w:pPr>
    </w:p>
    <w:p w:rsidR="001819AE" w:rsidRDefault="001819AE" w:rsidP="008B61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הבדל בין סבב התייחסויות. </w:t>
      </w:r>
      <w:r w:rsidR="000C7633">
        <w:rPr>
          <w:rFonts w:hint="cs"/>
          <w:rtl/>
          <w:lang w:eastAsia="he-IL"/>
        </w:rPr>
        <w:t xml:space="preserve">אחרת, לא יהיה עוד סבב. </w:t>
      </w:r>
      <w:r>
        <w:rPr>
          <w:rFonts w:hint="cs"/>
          <w:rtl/>
          <w:lang w:eastAsia="he-IL"/>
        </w:rPr>
        <w:t>אני מבקש</w:t>
      </w:r>
      <w:r w:rsidR="000C7633">
        <w:rPr>
          <w:rFonts w:hint="cs"/>
          <w:rtl/>
          <w:lang w:eastAsia="he-IL"/>
        </w:rPr>
        <w:t xml:space="preserve"> את המשך </w:t>
      </w:r>
      <w:r w:rsidR="008B6191">
        <w:rPr>
          <w:rFonts w:hint="cs"/>
          <w:rtl/>
          <w:lang w:eastAsia="he-IL"/>
        </w:rPr>
        <w:t>ה</w:t>
      </w:r>
      <w:r w:rsidR="000C7633">
        <w:rPr>
          <w:rFonts w:hint="cs"/>
          <w:rtl/>
          <w:lang w:eastAsia="he-IL"/>
        </w:rPr>
        <w:t xml:space="preserve">הצעות </w:t>
      </w:r>
      <w:r w:rsidR="008B6191">
        <w:rPr>
          <w:rFonts w:hint="cs"/>
          <w:rtl/>
          <w:lang w:eastAsia="he-IL"/>
        </w:rPr>
        <w:t>ה</w:t>
      </w:r>
      <w:r w:rsidR="000C7633">
        <w:rPr>
          <w:rFonts w:hint="cs"/>
          <w:rtl/>
          <w:lang w:eastAsia="he-IL"/>
        </w:rPr>
        <w:t xml:space="preserve">נוספות להשאיר לסבב השני כדי שנוכל להתייחס להצעת החוק. </w:t>
      </w:r>
      <w:bookmarkStart w:id="153" w:name="_ETM_Q1_2149409"/>
      <w:bookmarkEnd w:id="153"/>
    </w:p>
    <w:p w:rsidR="001819AE" w:rsidRDefault="001819AE" w:rsidP="001819AE">
      <w:pPr>
        <w:rPr>
          <w:rtl/>
          <w:lang w:eastAsia="he-IL"/>
        </w:rPr>
      </w:pPr>
    </w:p>
    <w:p w:rsidR="001819AE" w:rsidRDefault="001819AE" w:rsidP="001819AE">
      <w:pPr>
        <w:pStyle w:val="a4"/>
        <w:keepNext/>
        <w:rPr>
          <w:rtl/>
        </w:rPr>
      </w:pPr>
      <w:bookmarkStart w:id="154" w:name="ET_speaker_6133_19"/>
      <w:r w:rsidRPr="001819AE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1819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1819AE" w:rsidRDefault="001819AE" w:rsidP="001819AE">
      <w:pPr>
        <w:pStyle w:val="KeepWithNext"/>
        <w:rPr>
          <w:rtl/>
          <w:lang w:eastAsia="he-IL"/>
        </w:rPr>
      </w:pPr>
    </w:p>
    <w:p w:rsidR="001819AE" w:rsidRDefault="001819AE" w:rsidP="001819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בכבוד רב. </w:t>
      </w:r>
    </w:p>
    <w:p w:rsidR="001819AE" w:rsidRDefault="001819AE" w:rsidP="001819AE">
      <w:pPr>
        <w:rPr>
          <w:rtl/>
          <w:lang w:eastAsia="he-IL"/>
        </w:rPr>
      </w:pPr>
    </w:p>
    <w:p w:rsidR="001819AE" w:rsidRDefault="001819AE" w:rsidP="001819AE">
      <w:pPr>
        <w:pStyle w:val="af6"/>
        <w:keepNext/>
        <w:rPr>
          <w:rtl/>
        </w:rPr>
      </w:pPr>
      <w:bookmarkStart w:id="155" w:name="ET_yor_6156_20"/>
      <w:r w:rsidRPr="001819A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819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"/>
    </w:p>
    <w:p w:rsidR="001819AE" w:rsidRDefault="001819AE" w:rsidP="001819AE">
      <w:pPr>
        <w:pStyle w:val="KeepWithNext"/>
        <w:rPr>
          <w:rtl/>
          <w:lang w:eastAsia="he-IL"/>
        </w:rPr>
      </w:pPr>
    </w:p>
    <w:p w:rsidR="001819AE" w:rsidRDefault="00FE7C57" w:rsidP="008B619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חברת הכנסת וס</w:t>
      </w:r>
      <w:r w:rsidR="008B619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מן לנדה. </w:t>
      </w:r>
      <w:r w:rsidR="001819AE">
        <w:rPr>
          <w:rFonts w:hint="cs"/>
          <w:rtl/>
          <w:lang w:eastAsia="he-IL"/>
        </w:rPr>
        <w:t xml:space="preserve">אני מבקש לעבור למשרדי הממשלה. </w:t>
      </w:r>
      <w:r>
        <w:rPr>
          <w:rFonts w:hint="cs"/>
          <w:rtl/>
          <w:lang w:eastAsia="he-IL"/>
        </w:rPr>
        <w:t xml:space="preserve">ראשית נשמע </w:t>
      </w:r>
      <w:r w:rsidR="001819AE">
        <w:rPr>
          <w:rFonts w:hint="cs"/>
          <w:rtl/>
          <w:lang w:eastAsia="he-IL"/>
        </w:rPr>
        <w:t>את עמדת משרד המשפטים</w:t>
      </w:r>
      <w:r>
        <w:rPr>
          <w:rFonts w:hint="cs"/>
          <w:rtl/>
          <w:lang w:eastAsia="he-IL"/>
        </w:rPr>
        <w:t xml:space="preserve"> ולאחר מכן </w:t>
      </w:r>
      <w:bookmarkStart w:id="156" w:name="_ETM_Q1_2160697"/>
      <w:bookmarkEnd w:id="156"/>
      <w:r>
        <w:rPr>
          <w:rFonts w:hint="cs"/>
          <w:rtl/>
          <w:lang w:eastAsia="he-IL"/>
        </w:rPr>
        <w:t>נבקש התייחסויות גם מן המשרד לביטחון פנים וממשטרת ישראל</w:t>
      </w:r>
      <w:r w:rsidR="001819A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נמצאים אתנו גם </w:t>
      </w:r>
      <w:bookmarkStart w:id="157" w:name="_ETM_Q1_2167065"/>
      <w:bookmarkEnd w:id="157"/>
      <w:r>
        <w:rPr>
          <w:rFonts w:hint="cs"/>
          <w:rtl/>
          <w:lang w:eastAsia="he-IL"/>
        </w:rPr>
        <w:t>נציגי הסנגוריה הציבורית באמצעות הזום, שעמדתם בנושא חשובה לנו מאוד כמובן</w:t>
      </w:r>
      <w:r w:rsidR="008B61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B619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נחזור </w:t>
      </w:r>
      <w:r w:rsidR="008B6191">
        <w:rPr>
          <w:rFonts w:hint="cs"/>
          <w:rtl/>
          <w:lang w:eastAsia="he-IL"/>
        </w:rPr>
        <w:t>כמובן לסבב ההתייחסויות של חברי ה</w:t>
      </w:r>
      <w:r>
        <w:rPr>
          <w:rFonts w:hint="cs"/>
          <w:rtl/>
          <w:lang w:eastAsia="he-IL"/>
        </w:rPr>
        <w:t xml:space="preserve">כנסת. </w:t>
      </w:r>
      <w:r w:rsidR="001819AE">
        <w:rPr>
          <w:rFonts w:hint="cs"/>
          <w:rtl/>
          <w:lang w:eastAsia="he-IL"/>
        </w:rPr>
        <w:t>לא נמצה את הדיון הפעם</w:t>
      </w:r>
      <w:r>
        <w:rPr>
          <w:rFonts w:hint="cs"/>
          <w:rtl/>
          <w:lang w:eastAsia="he-IL"/>
        </w:rPr>
        <w:t>, ולא רק מכיוון שאנחנו לא נוהגים להצביע בימי חמישי אלא</w:t>
      </w:r>
      <w:r w:rsidR="001819AE">
        <w:rPr>
          <w:rFonts w:hint="cs"/>
          <w:rtl/>
          <w:lang w:eastAsia="he-IL"/>
        </w:rPr>
        <w:t xml:space="preserve"> מכיוון שיש כאן חריגה מן המדיניות ארוכת השנים</w:t>
      </w:r>
      <w:r>
        <w:rPr>
          <w:rFonts w:hint="cs"/>
          <w:rtl/>
          <w:lang w:eastAsia="he-IL"/>
        </w:rPr>
        <w:t xml:space="preserve">, שרק מתחזקת בשנים האחרונות בעקבות דוח </w:t>
      </w:r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>,</w:t>
      </w:r>
      <w:r w:rsidR="001819AE">
        <w:rPr>
          <w:rFonts w:hint="cs"/>
          <w:rtl/>
          <w:lang w:eastAsia="he-IL"/>
        </w:rPr>
        <w:t xml:space="preserve"> בנושא הגדרות של ענישת מינימום. זה דיון שיתקיים ברצינות במשך כל הזמן שיידרש</w:t>
      </w:r>
      <w:r>
        <w:rPr>
          <w:rFonts w:hint="cs"/>
          <w:rtl/>
          <w:lang w:eastAsia="he-IL"/>
        </w:rPr>
        <w:t xml:space="preserve"> לו</w:t>
      </w:r>
      <w:r w:rsidR="001819A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בבקשה, נציגת משרד המשפטים.</w:t>
      </w:r>
    </w:p>
    <w:p w:rsidR="001819AE" w:rsidRDefault="001819AE" w:rsidP="001819AE">
      <w:pPr>
        <w:rPr>
          <w:rtl/>
          <w:lang w:eastAsia="he-IL"/>
        </w:rPr>
      </w:pPr>
    </w:p>
    <w:p w:rsidR="001819AE" w:rsidRDefault="001819AE" w:rsidP="001819AE">
      <w:pPr>
        <w:pStyle w:val="af9"/>
        <w:keepNext/>
        <w:rPr>
          <w:rtl/>
          <w:lang w:eastAsia="he-IL"/>
        </w:rPr>
      </w:pPr>
      <w:bookmarkStart w:id="158" w:name="ET_guest_635381_21"/>
      <w:r w:rsidRPr="001819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1819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"/>
    </w:p>
    <w:p w:rsidR="001819AE" w:rsidRDefault="001819AE" w:rsidP="001819AE">
      <w:pPr>
        <w:pStyle w:val="KeepWithNext"/>
        <w:rPr>
          <w:rtl/>
          <w:lang w:eastAsia="he-IL"/>
        </w:rPr>
      </w:pPr>
    </w:p>
    <w:p w:rsidR="00FE7C57" w:rsidRDefault="00FE7C57" w:rsidP="008B61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אחלק את הדברים שלי לשניים: ראשית, </w:t>
      </w:r>
      <w:r w:rsidR="001819AE">
        <w:rPr>
          <w:rFonts w:hint="cs"/>
          <w:rtl/>
          <w:lang w:eastAsia="he-IL"/>
        </w:rPr>
        <w:t>העמדה העקרונית</w:t>
      </w:r>
      <w:r>
        <w:rPr>
          <w:rFonts w:hint="cs"/>
          <w:rtl/>
          <w:lang w:eastAsia="he-IL"/>
        </w:rPr>
        <w:t>,</w:t>
      </w:r>
      <w:r w:rsidR="001819AE">
        <w:rPr>
          <w:rFonts w:hint="cs"/>
          <w:rtl/>
          <w:lang w:eastAsia="he-IL"/>
        </w:rPr>
        <w:t xml:space="preserve"> שחשוב לומר אותה</w:t>
      </w:r>
      <w:r w:rsidR="008B6191">
        <w:rPr>
          <w:rFonts w:hint="cs"/>
          <w:rtl/>
          <w:lang w:eastAsia="he-IL"/>
        </w:rPr>
        <w:t>,</w:t>
      </w:r>
      <w:r w:rsidR="001819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בנוגע לענישת </w:t>
      </w:r>
      <w:bookmarkStart w:id="159" w:name="_ETM_Q1_2223337"/>
      <w:bookmarkEnd w:id="159"/>
      <w:r>
        <w:rPr>
          <w:rFonts w:hint="cs"/>
          <w:rtl/>
          <w:lang w:eastAsia="he-IL"/>
        </w:rPr>
        <w:t xml:space="preserve">מינימום, ושנית, </w:t>
      </w:r>
      <w:r w:rsidR="001819AE">
        <w:rPr>
          <w:rFonts w:hint="cs"/>
          <w:rtl/>
          <w:lang w:eastAsia="he-IL"/>
        </w:rPr>
        <w:t>עמדת הממשלה שתומכת בהצעת החוק</w:t>
      </w:r>
      <w:r>
        <w:rPr>
          <w:rFonts w:hint="cs"/>
          <w:rtl/>
          <w:lang w:eastAsia="he-IL"/>
        </w:rPr>
        <w:t xml:space="preserve"> כהוראת שעה לחמש שנים</w:t>
      </w:r>
      <w:r w:rsidR="001819AE">
        <w:rPr>
          <w:rFonts w:hint="cs"/>
          <w:rtl/>
          <w:lang w:eastAsia="he-IL"/>
        </w:rPr>
        <w:t xml:space="preserve">, בחריגה מן העמדה המסורתית שנוגעת לענישת מינימום. </w:t>
      </w:r>
      <w:r>
        <w:rPr>
          <w:rFonts w:hint="cs"/>
          <w:rtl/>
          <w:lang w:eastAsia="he-IL"/>
        </w:rPr>
        <w:t>לאחר מכן אבקש</w:t>
      </w:r>
      <w:bookmarkStart w:id="160" w:name="_ETM_Q1_2236691"/>
      <w:bookmarkEnd w:id="160"/>
      <w:r>
        <w:rPr>
          <w:rFonts w:hint="cs"/>
          <w:rtl/>
          <w:lang w:eastAsia="he-IL"/>
        </w:rPr>
        <w:t xml:space="preserve"> שיוצגו נתונים, הן על ידי פרקליטות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איתמר </w:t>
      </w:r>
      <w:proofErr w:type="spellStart"/>
      <w:r>
        <w:rPr>
          <w:rFonts w:hint="cs"/>
          <w:rtl/>
          <w:lang w:eastAsia="he-IL"/>
        </w:rPr>
        <w:t>גלבפיש</w:t>
      </w:r>
      <w:proofErr w:type="spellEnd"/>
      <w:r>
        <w:rPr>
          <w:rFonts w:hint="cs"/>
          <w:rtl/>
          <w:lang w:eastAsia="he-IL"/>
        </w:rPr>
        <w:t xml:space="preserve"> מפרקליטות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והן על ידי המשרד </w:t>
      </w:r>
      <w:bookmarkStart w:id="161" w:name="_ETM_Q1_2242707"/>
      <w:bookmarkEnd w:id="161"/>
      <w:r>
        <w:rPr>
          <w:rFonts w:hint="cs"/>
          <w:rtl/>
          <w:lang w:eastAsia="he-IL"/>
        </w:rPr>
        <w:t>לביטחון פנים. הבנתי שדקלה פוגל תציג בזום את הנתונים המשטרתיים.</w:t>
      </w:r>
    </w:p>
    <w:p w:rsidR="00FE7C57" w:rsidRDefault="00FE7C57" w:rsidP="00FE7C57">
      <w:pPr>
        <w:rPr>
          <w:rtl/>
          <w:lang w:eastAsia="he-IL"/>
        </w:rPr>
      </w:pPr>
      <w:bookmarkStart w:id="162" w:name="_ETM_Q1_2236549"/>
      <w:bookmarkStart w:id="163" w:name="_ETM_Q1_2236625"/>
      <w:bookmarkEnd w:id="162"/>
      <w:bookmarkEnd w:id="163"/>
    </w:p>
    <w:p w:rsidR="00FE7C57" w:rsidRDefault="00FE7C57" w:rsidP="003165D3">
      <w:pPr>
        <w:rPr>
          <w:rtl/>
          <w:lang w:eastAsia="he-IL"/>
        </w:rPr>
      </w:pPr>
      <w:bookmarkStart w:id="164" w:name="_ETM_Q1_2236759"/>
      <w:bookmarkEnd w:id="164"/>
      <w:r>
        <w:rPr>
          <w:rFonts w:hint="cs"/>
          <w:rtl/>
          <w:lang w:eastAsia="he-IL"/>
        </w:rPr>
        <w:t>העמדה</w:t>
      </w:r>
      <w:bookmarkStart w:id="165" w:name="_ETM_Q1_2252200"/>
      <w:bookmarkEnd w:id="165"/>
      <w:r>
        <w:rPr>
          <w:rFonts w:hint="cs"/>
          <w:rtl/>
          <w:lang w:eastAsia="he-IL"/>
        </w:rPr>
        <w:t xml:space="preserve"> המסורתית והעקרונית שלנו בנוגע לענישת מינימום ידועה, הוצגה כאן ואני רוצה להסביר אותה במספר מילים. </w:t>
      </w:r>
      <w:r w:rsidR="00FA0218">
        <w:rPr>
          <w:rFonts w:hint="cs"/>
          <w:rtl/>
          <w:lang w:eastAsia="he-IL"/>
        </w:rPr>
        <w:t xml:space="preserve">נכון שפזורים בחוק העונשין עונשי מינימום. </w:t>
      </w:r>
      <w:r>
        <w:rPr>
          <w:rFonts w:hint="cs"/>
          <w:rtl/>
          <w:lang w:eastAsia="he-IL"/>
        </w:rPr>
        <w:t xml:space="preserve">עונשי מינימום, רובם ככולם, </w:t>
      </w:r>
      <w:bookmarkStart w:id="166" w:name="_ETM_Q1_2269543"/>
      <w:bookmarkEnd w:id="166"/>
      <w:r>
        <w:rPr>
          <w:rFonts w:hint="cs"/>
          <w:rtl/>
          <w:lang w:eastAsia="he-IL"/>
        </w:rPr>
        <w:t xml:space="preserve">קדמו למודל של </w:t>
      </w:r>
      <w:r w:rsidR="00FA0218">
        <w:rPr>
          <w:rFonts w:hint="cs"/>
          <w:rtl/>
          <w:lang w:eastAsia="he-IL"/>
        </w:rPr>
        <w:t>הבניית שיקול הדעת השיפוטי</w:t>
      </w:r>
      <w:r>
        <w:rPr>
          <w:rFonts w:hint="cs"/>
          <w:rtl/>
          <w:lang w:eastAsia="he-IL"/>
        </w:rPr>
        <w:t xml:space="preserve"> בענישה, שהוא תיקון מס' 113 שהתייחסתם </w:t>
      </w:r>
      <w:bookmarkStart w:id="167" w:name="_ETM_Q1_2274274"/>
      <w:bookmarkEnd w:id="167"/>
      <w:r>
        <w:rPr>
          <w:rFonts w:hint="cs"/>
          <w:rtl/>
          <w:lang w:eastAsia="he-IL"/>
        </w:rPr>
        <w:t>אליו</w:t>
      </w:r>
      <w:r w:rsidR="00FA0218">
        <w:rPr>
          <w:rFonts w:hint="cs"/>
          <w:rtl/>
          <w:lang w:eastAsia="he-IL"/>
        </w:rPr>
        <w:t>. המודל הזה שנבחר מדבר על קביעת מתחמי ענישה</w:t>
      </w:r>
      <w:r>
        <w:rPr>
          <w:rFonts w:hint="cs"/>
          <w:rtl/>
          <w:lang w:eastAsia="he-IL"/>
        </w:rPr>
        <w:t xml:space="preserve"> על ידי בית המשפט</w:t>
      </w:r>
      <w:r w:rsidR="00FA021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מתוך מתן דגש על עיקרון ההלימה</w:t>
      </w:r>
      <w:bookmarkStart w:id="168" w:name="_ETM_Q1_2287276"/>
      <w:bookmarkEnd w:id="168"/>
      <w:r>
        <w:rPr>
          <w:rFonts w:hint="cs"/>
          <w:rtl/>
          <w:lang w:eastAsia="he-IL"/>
        </w:rPr>
        <w:t xml:space="preserve"> ועיקרון של אינדיבידואליות בענישה, שגם חבר הכנסת סעדי הזכיר</w:t>
      </w:r>
      <w:r w:rsidR="003165D3">
        <w:rPr>
          <w:rFonts w:hint="cs"/>
          <w:rtl/>
          <w:lang w:eastAsia="he-IL"/>
        </w:rPr>
        <w:t>. הוא</w:t>
      </w:r>
      <w:r>
        <w:rPr>
          <w:rFonts w:hint="cs"/>
          <w:rtl/>
          <w:lang w:eastAsia="he-IL"/>
        </w:rPr>
        <w:t xml:space="preserve"> </w:t>
      </w:r>
      <w:r w:rsidR="00FA0218">
        <w:rPr>
          <w:rFonts w:hint="cs"/>
          <w:rtl/>
          <w:lang w:eastAsia="he-IL"/>
        </w:rPr>
        <w:t>מאפשר לבית המשפט את שיקול הדעת</w:t>
      </w:r>
      <w:r>
        <w:rPr>
          <w:rFonts w:hint="cs"/>
          <w:rtl/>
          <w:lang w:eastAsia="he-IL"/>
        </w:rPr>
        <w:t xml:space="preserve"> לגזור את העונש בהתאם לנסיבות הקונקרטיות של המקרה</w:t>
      </w:r>
      <w:r w:rsidR="00FA0218">
        <w:rPr>
          <w:rFonts w:hint="cs"/>
          <w:rtl/>
          <w:lang w:eastAsia="he-IL"/>
        </w:rPr>
        <w:t xml:space="preserve">. </w:t>
      </w:r>
    </w:p>
    <w:p w:rsidR="00FE7C57" w:rsidRDefault="00FE7C57" w:rsidP="00FE7C57">
      <w:pPr>
        <w:rPr>
          <w:rtl/>
          <w:lang w:eastAsia="he-IL"/>
        </w:rPr>
      </w:pPr>
    </w:p>
    <w:p w:rsidR="00FE7C57" w:rsidRDefault="00FA0218" w:rsidP="003165D3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 ענישת מינימום לא עולה בקנה אחד עם המודל הזה, ו</w:t>
      </w:r>
      <w:r w:rsidR="00FE7C57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עוד יותר </w:t>
      </w:r>
      <w:r w:rsidR="00FE7C57">
        <w:rPr>
          <w:rFonts w:hint="cs"/>
          <w:rtl/>
          <w:lang w:eastAsia="he-IL"/>
        </w:rPr>
        <w:t xml:space="preserve">לא עולה </w:t>
      </w:r>
      <w:bookmarkStart w:id="169" w:name="_ETM_Q1_2301896"/>
      <w:bookmarkEnd w:id="169"/>
      <w:r w:rsidR="00FE7C57">
        <w:rPr>
          <w:rFonts w:hint="cs"/>
          <w:rtl/>
          <w:lang w:eastAsia="he-IL"/>
        </w:rPr>
        <w:t xml:space="preserve">בקנה אחד </w:t>
      </w:r>
      <w:r>
        <w:rPr>
          <w:rFonts w:hint="cs"/>
          <w:rtl/>
          <w:lang w:eastAsia="he-IL"/>
        </w:rPr>
        <w:t xml:space="preserve">עם ההמלצות של דוח </w:t>
      </w:r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 xml:space="preserve">, הוועדה הציבורית שבחנה את מדיניות הענישה </w:t>
      </w:r>
      <w:r w:rsidR="00FE7C57">
        <w:rPr>
          <w:rFonts w:hint="cs"/>
          <w:rtl/>
          <w:lang w:eastAsia="he-IL"/>
        </w:rPr>
        <w:t xml:space="preserve">והטיפול בעבריינים </w:t>
      </w:r>
      <w:r>
        <w:rPr>
          <w:rFonts w:hint="cs"/>
          <w:rtl/>
          <w:lang w:eastAsia="he-IL"/>
        </w:rPr>
        <w:t>והמליצה להימנע ככל האפשר מענישת מינימום</w:t>
      </w:r>
      <w:r w:rsidR="00FE7C57">
        <w:rPr>
          <w:rFonts w:hint="cs"/>
          <w:rtl/>
          <w:lang w:eastAsia="he-IL"/>
        </w:rPr>
        <w:t xml:space="preserve"> בגלל הטעמים הללו</w:t>
      </w:r>
      <w:r>
        <w:rPr>
          <w:rFonts w:hint="cs"/>
          <w:rtl/>
          <w:lang w:eastAsia="he-IL"/>
        </w:rPr>
        <w:t xml:space="preserve">, וגם בגלל </w:t>
      </w:r>
      <w:r w:rsidR="00FE7C57">
        <w:rPr>
          <w:rFonts w:hint="cs"/>
          <w:rtl/>
          <w:lang w:eastAsia="he-IL"/>
        </w:rPr>
        <w:t xml:space="preserve">שמחקרים מעידים </w:t>
      </w:r>
      <w:bookmarkStart w:id="170" w:name="_ETM_Q1_2325396"/>
      <w:bookmarkEnd w:id="170"/>
      <w:r w:rsidR="00FE7C57">
        <w:rPr>
          <w:rFonts w:hint="cs"/>
          <w:rtl/>
          <w:lang w:eastAsia="he-IL"/>
        </w:rPr>
        <w:t xml:space="preserve">שהחמרת ענישה, </w:t>
      </w:r>
      <w:r w:rsidR="003165D3">
        <w:rPr>
          <w:rFonts w:hint="cs"/>
          <w:rtl/>
          <w:lang w:eastAsia="he-IL"/>
        </w:rPr>
        <w:t>האפקט שלה</w:t>
      </w:r>
      <w:r>
        <w:rPr>
          <w:rFonts w:hint="cs"/>
          <w:rtl/>
          <w:lang w:eastAsia="he-IL"/>
        </w:rPr>
        <w:t xml:space="preserve"> על הרתעה מוגבל מאוד. </w:t>
      </w:r>
      <w:r w:rsidR="00FE7C57">
        <w:rPr>
          <w:rFonts w:hint="cs"/>
          <w:rtl/>
          <w:lang w:eastAsia="he-IL"/>
        </w:rPr>
        <w:t xml:space="preserve">לכן כשאנחנו מדברים על ענישת מינימום, התועלת </w:t>
      </w:r>
      <w:bookmarkStart w:id="171" w:name="_ETM_Q1_2334349"/>
      <w:bookmarkEnd w:id="171"/>
      <w:r w:rsidR="00FE7C57">
        <w:rPr>
          <w:rFonts w:hint="cs"/>
          <w:rtl/>
          <w:lang w:eastAsia="he-IL"/>
        </w:rPr>
        <w:t xml:space="preserve">שבה היא מוגבלת אבל הנזק יכול להיות גדול. זה לא </w:t>
      </w:r>
      <w:bookmarkStart w:id="172" w:name="_ETM_Q1_2339256"/>
      <w:bookmarkEnd w:id="172"/>
      <w:r w:rsidR="00FE7C57">
        <w:rPr>
          <w:rFonts w:hint="cs"/>
          <w:rtl/>
          <w:lang w:eastAsia="he-IL"/>
        </w:rPr>
        <w:t>רק מן ההיבט של האינדיבידואליות של הענישה, שרוצים להקל</w:t>
      </w:r>
      <w:bookmarkStart w:id="173" w:name="_ETM_Q1_2342156"/>
      <w:bookmarkEnd w:id="173"/>
      <w:r w:rsidR="00FE7C57">
        <w:rPr>
          <w:rFonts w:hint="cs"/>
          <w:rtl/>
          <w:lang w:eastAsia="he-IL"/>
        </w:rPr>
        <w:t xml:space="preserve"> עם עבריינים שאפשר לשקם אותם, אלא גם שיש חשש שענישת </w:t>
      </w:r>
      <w:bookmarkStart w:id="174" w:name="_ETM_Q1_2345532"/>
      <w:bookmarkEnd w:id="174"/>
      <w:r w:rsidR="00FE7C57">
        <w:rPr>
          <w:rFonts w:hint="cs"/>
          <w:rtl/>
          <w:lang w:eastAsia="he-IL"/>
        </w:rPr>
        <w:t xml:space="preserve">מינימום תהפוך להיות עונש מוצא, </w:t>
      </w:r>
      <w:r w:rsidR="003165D3">
        <w:rPr>
          <w:rFonts w:hint="cs"/>
          <w:rtl/>
          <w:lang w:eastAsia="he-IL"/>
        </w:rPr>
        <w:t xml:space="preserve">כפי </w:t>
      </w:r>
      <w:r w:rsidR="00FE7C57">
        <w:rPr>
          <w:rFonts w:hint="cs"/>
          <w:rtl/>
          <w:lang w:eastAsia="he-IL"/>
        </w:rPr>
        <w:t xml:space="preserve">שבוועדת גולדברג הציעו לקבוע </w:t>
      </w:r>
      <w:bookmarkStart w:id="175" w:name="_ETM_Q1_2352697"/>
      <w:bookmarkEnd w:id="175"/>
      <w:r w:rsidR="00FE7C57">
        <w:rPr>
          <w:rFonts w:hint="cs"/>
          <w:rtl/>
          <w:lang w:eastAsia="he-IL"/>
        </w:rPr>
        <w:t xml:space="preserve">ענישת מוצא. היא תהיה בעצם הענישה הרווחת, וזה לא המטרה </w:t>
      </w:r>
      <w:bookmarkStart w:id="176" w:name="_ETM_Q1_2351198"/>
      <w:bookmarkEnd w:id="176"/>
      <w:r w:rsidR="00FE7C57">
        <w:rPr>
          <w:rFonts w:hint="cs"/>
          <w:rtl/>
          <w:lang w:eastAsia="he-IL"/>
        </w:rPr>
        <w:t xml:space="preserve">של ענישת מינימום. ענישת מינימום אמורה להתייחס למקרים הקלים, בעוד </w:t>
      </w:r>
      <w:bookmarkStart w:id="177" w:name="_ETM_Q1_2362087"/>
      <w:bookmarkEnd w:id="177"/>
      <w:r w:rsidR="00FE7C57">
        <w:rPr>
          <w:rFonts w:hint="cs"/>
          <w:rtl/>
          <w:lang w:eastAsia="he-IL"/>
        </w:rPr>
        <w:t xml:space="preserve">העונש המרבי מתייחס למקרים החמורים. גם זה חשש, כלומר הנזקים </w:t>
      </w:r>
      <w:bookmarkStart w:id="178" w:name="_ETM_Q1_2365497"/>
      <w:bookmarkEnd w:id="178"/>
      <w:r w:rsidR="00FE7C57">
        <w:rPr>
          <w:rFonts w:hint="cs"/>
          <w:rtl/>
          <w:lang w:eastAsia="he-IL"/>
        </w:rPr>
        <w:t xml:space="preserve">של ענישת מינימום יכולים להיות גם </w:t>
      </w:r>
      <w:proofErr w:type="spellStart"/>
      <w:r w:rsidR="00FE7C57">
        <w:rPr>
          <w:rFonts w:hint="cs"/>
          <w:rtl/>
          <w:lang w:eastAsia="he-IL"/>
        </w:rPr>
        <w:t>לקולא</w:t>
      </w:r>
      <w:proofErr w:type="spellEnd"/>
      <w:r w:rsidR="00FE7C57">
        <w:rPr>
          <w:rFonts w:hint="cs"/>
          <w:rtl/>
          <w:lang w:eastAsia="he-IL"/>
        </w:rPr>
        <w:t xml:space="preserve"> וגם לחומרה. </w:t>
      </w:r>
    </w:p>
    <w:p w:rsidR="00FE7C57" w:rsidRDefault="00FE7C57" w:rsidP="00FE7C57">
      <w:pPr>
        <w:rPr>
          <w:rtl/>
          <w:lang w:eastAsia="he-IL"/>
        </w:rPr>
      </w:pPr>
    </w:p>
    <w:p w:rsidR="001819AE" w:rsidRDefault="00FE7C57" w:rsidP="00FE7C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הנטייה בשנים האחרונות היא להימנע מקביעת ענישת מינימום, וכאשר קובעים </w:t>
      </w:r>
      <w:bookmarkStart w:id="179" w:name="_ETM_Q1_2376888"/>
      <w:bookmarkEnd w:id="179"/>
      <w:r>
        <w:rPr>
          <w:rFonts w:hint="cs"/>
          <w:rtl/>
          <w:lang w:eastAsia="he-IL"/>
        </w:rPr>
        <w:t xml:space="preserve">ענישת מינימום צריך להיזהר מתחושות בטן. דוח </w:t>
      </w:r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 xml:space="preserve"> ממליץ</w:t>
      </w:r>
      <w:r w:rsidR="00382BE9">
        <w:rPr>
          <w:rFonts w:hint="cs"/>
          <w:rtl/>
          <w:lang w:eastAsia="he-IL"/>
        </w:rPr>
        <w:t xml:space="preserve"> לקבל </w:t>
      </w:r>
      <w:bookmarkStart w:id="180" w:name="_ETM_Q1_2386398"/>
      <w:bookmarkEnd w:id="180"/>
      <w:r w:rsidR="00382BE9">
        <w:rPr>
          <w:rFonts w:hint="cs"/>
          <w:rtl/>
          <w:lang w:eastAsia="he-IL"/>
        </w:rPr>
        <w:t>נתונים עדכניים בנוגע לרמת הענישה כדי להתרשם האם הרמה באמת</w:t>
      </w:r>
      <w:bookmarkStart w:id="181" w:name="_ETM_Q1_2388879"/>
      <w:bookmarkEnd w:id="181"/>
      <w:r w:rsidR="00382BE9">
        <w:rPr>
          <w:rFonts w:hint="cs"/>
          <w:rtl/>
          <w:lang w:eastAsia="he-IL"/>
        </w:rPr>
        <w:t xml:space="preserve"> מספקת או לא, כולל התייחסות למקרים של סטייה </w:t>
      </w:r>
      <w:proofErr w:type="spellStart"/>
      <w:r w:rsidR="00382BE9">
        <w:rPr>
          <w:rFonts w:hint="cs"/>
          <w:rtl/>
          <w:lang w:eastAsia="he-IL"/>
        </w:rPr>
        <w:t>לקולא</w:t>
      </w:r>
      <w:proofErr w:type="spellEnd"/>
      <w:r w:rsidR="00382BE9">
        <w:rPr>
          <w:rFonts w:hint="cs"/>
          <w:rtl/>
          <w:lang w:eastAsia="he-IL"/>
        </w:rPr>
        <w:t>, בחינה אינדיבידואלית של מקרים כאלה, כדי שאפשר יהיה להתרשם אם</w:t>
      </w:r>
      <w:bookmarkStart w:id="182" w:name="_ETM_Q1_2397142"/>
      <w:bookmarkEnd w:id="182"/>
      <w:r w:rsidR="00382BE9">
        <w:rPr>
          <w:rFonts w:hint="cs"/>
          <w:rtl/>
          <w:lang w:eastAsia="he-IL"/>
        </w:rPr>
        <w:t xml:space="preserve"> באמת היה מוצדק או לא מוצדק לסטות </w:t>
      </w:r>
      <w:proofErr w:type="spellStart"/>
      <w:r w:rsidR="00382BE9">
        <w:rPr>
          <w:rFonts w:hint="cs"/>
          <w:rtl/>
          <w:lang w:eastAsia="he-IL"/>
        </w:rPr>
        <w:t>לקולא</w:t>
      </w:r>
      <w:proofErr w:type="spellEnd"/>
      <w:r w:rsidR="00382BE9">
        <w:rPr>
          <w:rFonts w:hint="cs"/>
          <w:rtl/>
          <w:lang w:eastAsia="he-IL"/>
        </w:rPr>
        <w:t xml:space="preserve">. </w:t>
      </w:r>
    </w:p>
    <w:p w:rsidR="00FA0218" w:rsidRDefault="00FA0218" w:rsidP="001819AE">
      <w:pPr>
        <w:rPr>
          <w:rtl/>
          <w:lang w:eastAsia="he-IL"/>
        </w:rPr>
      </w:pPr>
    </w:p>
    <w:p w:rsidR="00FA0218" w:rsidRDefault="00382BE9" w:rsidP="003165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העמדה </w:t>
      </w:r>
      <w:bookmarkStart w:id="183" w:name="_ETM_Q1_2402906"/>
      <w:bookmarkEnd w:id="183"/>
      <w:r>
        <w:rPr>
          <w:rFonts w:hint="cs"/>
          <w:rtl/>
          <w:lang w:eastAsia="he-IL"/>
        </w:rPr>
        <w:t xml:space="preserve">העקרונית שלנו. </w:t>
      </w:r>
      <w:r w:rsidR="00FA0218">
        <w:rPr>
          <w:rFonts w:hint="cs"/>
          <w:rtl/>
          <w:lang w:eastAsia="he-IL"/>
        </w:rPr>
        <w:t xml:space="preserve">עם זאת, </w:t>
      </w:r>
      <w:r>
        <w:rPr>
          <w:rFonts w:hint="cs"/>
          <w:rtl/>
          <w:lang w:eastAsia="he-IL"/>
        </w:rPr>
        <w:t xml:space="preserve">לפני מספר שנים הממשלה קידמה עונש מינימום כהוראת שעה </w:t>
      </w:r>
      <w:r w:rsidR="00FA0218">
        <w:rPr>
          <w:rFonts w:hint="cs"/>
          <w:rtl/>
          <w:lang w:eastAsia="he-IL"/>
        </w:rPr>
        <w:t xml:space="preserve">בעבירות של יידוי אבנים. דובר </w:t>
      </w:r>
      <w:r>
        <w:rPr>
          <w:rFonts w:hint="cs"/>
          <w:rtl/>
          <w:lang w:eastAsia="he-IL"/>
        </w:rPr>
        <w:t xml:space="preserve">שם </w:t>
      </w:r>
      <w:r w:rsidR="00FA0218">
        <w:rPr>
          <w:rFonts w:hint="cs"/>
          <w:rtl/>
          <w:lang w:eastAsia="he-IL"/>
        </w:rPr>
        <w:t>על חריגות התופעה וממדיה</w:t>
      </w:r>
      <w:r>
        <w:rPr>
          <w:rFonts w:hint="cs"/>
          <w:rtl/>
          <w:lang w:eastAsia="he-IL"/>
        </w:rPr>
        <w:t>. אני חושבת שהדברים שאמרנו- - -</w:t>
      </w:r>
    </w:p>
    <w:p w:rsidR="00FA0218" w:rsidRDefault="00FA0218" w:rsidP="001819AE">
      <w:pPr>
        <w:rPr>
          <w:rtl/>
          <w:lang w:eastAsia="he-IL"/>
        </w:rPr>
      </w:pPr>
    </w:p>
    <w:p w:rsidR="00FA0218" w:rsidRDefault="00FA0218" w:rsidP="00FA0218">
      <w:pPr>
        <w:pStyle w:val="af6"/>
        <w:keepNext/>
        <w:rPr>
          <w:rtl/>
        </w:rPr>
      </w:pPr>
      <w:bookmarkStart w:id="184" w:name="ET_yor_6156_22"/>
      <w:r w:rsidRPr="00FA021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A02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:rsidR="00FA0218" w:rsidRDefault="00FA0218" w:rsidP="00FA0218">
      <w:pPr>
        <w:pStyle w:val="KeepWithNext"/>
        <w:rPr>
          <w:rtl/>
          <w:lang w:eastAsia="he-IL"/>
        </w:rPr>
      </w:pPr>
    </w:p>
    <w:p w:rsidR="00FA0218" w:rsidRDefault="00FA0218" w:rsidP="00382B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לכמה זמן </w:t>
      </w:r>
      <w:r w:rsidR="00382BE9">
        <w:rPr>
          <w:rFonts w:hint="cs"/>
          <w:rtl/>
          <w:lang w:eastAsia="he-IL"/>
        </w:rPr>
        <w:t xml:space="preserve">הותקנה </w:t>
      </w:r>
      <w:r>
        <w:rPr>
          <w:rFonts w:hint="cs"/>
          <w:rtl/>
          <w:lang w:eastAsia="he-IL"/>
        </w:rPr>
        <w:t>הוראת השעה?</w:t>
      </w:r>
    </w:p>
    <w:p w:rsidR="00FA0218" w:rsidRDefault="00FA0218" w:rsidP="00FA0218">
      <w:pPr>
        <w:rPr>
          <w:rtl/>
          <w:lang w:eastAsia="he-IL"/>
        </w:rPr>
      </w:pPr>
    </w:p>
    <w:p w:rsidR="00FA0218" w:rsidRDefault="00FA0218" w:rsidP="00FA0218">
      <w:pPr>
        <w:pStyle w:val="af9"/>
        <w:keepNext/>
        <w:rPr>
          <w:rtl/>
          <w:lang w:eastAsia="he-IL"/>
        </w:rPr>
      </w:pPr>
      <w:bookmarkStart w:id="185" w:name="ET_guest_635381_23"/>
      <w:r w:rsidRPr="00FA0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FA02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"/>
    </w:p>
    <w:p w:rsidR="00FA0218" w:rsidRDefault="00FA0218" w:rsidP="00FA0218">
      <w:pPr>
        <w:pStyle w:val="KeepWithNext"/>
        <w:rPr>
          <w:rtl/>
          <w:lang w:eastAsia="he-IL"/>
        </w:rPr>
      </w:pPr>
    </w:p>
    <w:p w:rsidR="00FA0218" w:rsidRDefault="00382BE9" w:rsidP="00FA021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FA0218">
        <w:rPr>
          <w:rFonts w:hint="cs"/>
          <w:rtl/>
          <w:lang w:eastAsia="he-IL"/>
        </w:rPr>
        <w:t>שלוש שנים</w:t>
      </w:r>
      <w:r>
        <w:rPr>
          <w:rFonts w:hint="cs"/>
          <w:rtl/>
          <w:lang w:eastAsia="he-IL"/>
        </w:rPr>
        <w:t>,</w:t>
      </w:r>
      <w:r w:rsidR="00FA0218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ההוראה </w:t>
      </w:r>
      <w:bookmarkStart w:id="186" w:name="_ETM_Q1_2424845"/>
      <w:bookmarkEnd w:id="186"/>
      <w:r w:rsidR="00FA0218">
        <w:rPr>
          <w:rFonts w:hint="cs"/>
          <w:rtl/>
          <w:lang w:eastAsia="he-IL"/>
        </w:rPr>
        <w:t>לא חודש</w:t>
      </w:r>
      <w:r>
        <w:rPr>
          <w:rFonts w:hint="cs"/>
          <w:rtl/>
          <w:lang w:eastAsia="he-IL"/>
        </w:rPr>
        <w:t>ה</w:t>
      </w:r>
      <w:r w:rsidR="00FA0218">
        <w:rPr>
          <w:rFonts w:hint="cs"/>
          <w:rtl/>
          <w:lang w:eastAsia="he-IL"/>
        </w:rPr>
        <w:t xml:space="preserve">. </w:t>
      </w:r>
    </w:p>
    <w:p w:rsidR="00FA0218" w:rsidRDefault="00FA0218" w:rsidP="00FA0218">
      <w:pPr>
        <w:rPr>
          <w:rtl/>
          <w:lang w:eastAsia="he-IL"/>
        </w:rPr>
      </w:pPr>
    </w:p>
    <w:p w:rsidR="00FA0218" w:rsidRDefault="00FA0218" w:rsidP="00FA0218">
      <w:pPr>
        <w:pStyle w:val="a4"/>
        <w:keepNext/>
        <w:rPr>
          <w:rtl/>
        </w:rPr>
      </w:pPr>
      <w:bookmarkStart w:id="187" w:name="ET_speaker_4741_24"/>
      <w:r w:rsidRPr="00FA0218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FA02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FA0218" w:rsidRDefault="00FA0218" w:rsidP="00FA0218">
      <w:pPr>
        <w:pStyle w:val="KeepWithNext"/>
        <w:rPr>
          <w:rtl/>
          <w:lang w:eastAsia="he-IL"/>
        </w:rPr>
      </w:pPr>
    </w:p>
    <w:p w:rsidR="00FA0218" w:rsidRDefault="00FA0218" w:rsidP="00382B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382BE9">
        <w:rPr>
          <w:rFonts w:hint="cs"/>
          <w:rtl/>
          <w:lang w:eastAsia="he-IL"/>
        </w:rPr>
        <w:t>הוגדר כ</w:t>
      </w:r>
      <w:r>
        <w:rPr>
          <w:rFonts w:hint="cs"/>
          <w:rtl/>
          <w:lang w:eastAsia="he-IL"/>
        </w:rPr>
        <w:t xml:space="preserve">מכת </w:t>
      </w:r>
      <w:r w:rsidR="00382BE9">
        <w:rPr>
          <w:rFonts w:hint="cs"/>
          <w:rtl/>
          <w:lang w:eastAsia="he-IL"/>
        </w:rPr>
        <w:t>מדינה</w:t>
      </w:r>
      <w:r>
        <w:rPr>
          <w:rFonts w:hint="cs"/>
          <w:rtl/>
          <w:lang w:eastAsia="he-IL"/>
        </w:rPr>
        <w:t xml:space="preserve">, </w:t>
      </w:r>
      <w:r w:rsidR="00382BE9">
        <w:rPr>
          <w:rFonts w:hint="cs"/>
          <w:rtl/>
          <w:lang w:eastAsia="he-IL"/>
        </w:rPr>
        <w:t xml:space="preserve">ואחר כך תיקנו למכת עיר, </w:t>
      </w:r>
      <w:r>
        <w:rPr>
          <w:rFonts w:hint="cs"/>
          <w:rtl/>
          <w:lang w:eastAsia="he-IL"/>
        </w:rPr>
        <w:t xml:space="preserve">בעיקר בירושלים. </w:t>
      </w:r>
    </w:p>
    <w:p w:rsidR="00FA0218" w:rsidRDefault="00FA0218" w:rsidP="00FA0218">
      <w:pPr>
        <w:rPr>
          <w:rtl/>
          <w:lang w:eastAsia="he-IL"/>
        </w:rPr>
      </w:pPr>
    </w:p>
    <w:p w:rsidR="00FA0218" w:rsidRDefault="00FA0218" w:rsidP="00FA0218">
      <w:pPr>
        <w:pStyle w:val="af9"/>
        <w:keepNext/>
        <w:rPr>
          <w:rtl/>
          <w:lang w:eastAsia="he-IL"/>
        </w:rPr>
      </w:pPr>
      <w:bookmarkStart w:id="188" w:name="ET_guest_635381_25"/>
      <w:r w:rsidRPr="00FA02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FA02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"/>
    </w:p>
    <w:p w:rsidR="00FA0218" w:rsidRDefault="00FA0218" w:rsidP="00FA0218">
      <w:pPr>
        <w:pStyle w:val="KeepWithNext"/>
        <w:rPr>
          <w:rtl/>
          <w:lang w:eastAsia="he-IL"/>
        </w:rPr>
      </w:pPr>
    </w:p>
    <w:p w:rsidR="003165D3" w:rsidRDefault="00382BE9" w:rsidP="003165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חריגות התופעה וממדיה </w:t>
      </w:r>
      <w:bookmarkStart w:id="189" w:name="_ETM_Q1_2438768"/>
      <w:bookmarkEnd w:id="189"/>
      <w:r>
        <w:rPr>
          <w:rFonts w:hint="cs"/>
          <w:rtl/>
          <w:lang w:eastAsia="he-IL"/>
        </w:rPr>
        <w:t xml:space="preserve">של הפשיעה בחברה הערבית הוצגה כאן על ידי המציעה וחברי הכנסת הנוספים </w:t>
      </w:r>
      <w:r w:rsidR="003165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היא ידועה לכולנו. אנחנו מדברים על </w:t>
      </w:r>
      <w:bookmarkStart w:id="190" w:name="_ETM_Q1_2448627"/>
      <w:bookmarkEnd w:id="190"/>
      <w:r>
        <w:rPr>
          <w:rFonts w:hint="cs"/>
          <w:rtl/>
          <w:lang w:eastAsia="he-IL"/>
        </w:rPr>
        <w:t xml:space="preserve">מצב שבו חיי אדם נקטלים מידי יום, מידי שעה. </w:t>
      </w:r>
      <w:r w:rsidR="00FA0218">
        <w:rPr>
          <w:rFonts w:hint="cs"/>
          <w:rtl/>
          <w:lang w:eastAsia="he-IL"/>
        </w:rPr>
        <w:t>העלייה ב</w:t>
      </w:r>
      <w:r w:rsidR="003165D3">
        <w:rPr>
          <w:rFonts w:hint="cs"/>
          <w:rtl/>
          <w:lang w:eastAsia="he-IL"/>
        </w:rPr>
        <w:t xml:space="preserve">היקף </w:t>
      </w:r>
      <w:r w:rsidR="00FA0218">
        <w:rPr>
          <w:rFonts w:hint="cs"/>
          <w:rtl/>
          <w:lang w:eastAsia="he-IL"/>
        </w:rPr>
        <w:t xml:space="preserve">תיקי הרצח פשוט מסחררת. שיעור ההרוגים </w:t>
      </w:r>
      <w:r>
        <w:rPr>
          <w:rFonts w:hint="cs"/>
          <w:rtl/>
          <w:lang w:eastAsia="he-IL"/>
        </w:rPr>
        <w:t xml:space="preserve">מקרב </w:t>
      </w:r>
      <w:bookmarkStart w:id="191" w:name="_ETM_Q1_2460431"/>
      <w:bookmarkEnd w:id="191"/>
      <w:r>
        <w:rPr>
          <w:rFonts w:hint="cs"/>
          <w:rtl/>
          <w:lang w:eastAsia="he-IL"/>
        </w:rPr>
        <w:t xml:space="preserve">אנשי החברה הערבית </w:t>
      </w:r>
      <w:r w:rsidR="00FA0218">
        <w:rPr>
          <w:rFonts w:hint="cs"/>
          <w:rtl/>
          <w:lang w:eastAsia="he-IL"/>
        </w:rPr>
        <w:t xml:space="preserve">גבוה בהרבה מאשר </w:t>
      </w:r>
      <w:r>
        <w:rPr>
          <w:rFonts w:hint="cs"/>
          <w:rtl/>
          <w:lang w:eastAsia="he-IL"/>
        </w:rPr>
        <w:t xml:space="preserve">השיעור בחברה הכללית. </w:t>
      </w:r>
    </w:p>
    <w:p w:rsidR="003165D3" w:rsidRDefault="003165D3" w:rsidP="003165D3">
      <w:pPr>
        <w:rPr>
          <w:rtl/>
          <w:lang w:eastAsia="he-IL"/>
        </w:rPr>
      </w:pPr>
    </w:p>
    <w:p w:rsidR="00382BE9" w:rsidRDefault="00FA0218" w:rsidP="003165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 מגויסת לטיפול בנושא הזה באופנים רבים ושונים, בין היתר הגברת האמון </w:t>
      </w:r>
      <w:r w:rsidR="00382BE9">
        <w:rPr>
          <w:rFonts w:hint="cs"/>
          <w:rtl/>
          <w:lang w:eastAsia="he-IL"/>
        </w:rPr>
        <w:t xml:space="preserve">של החברה הערבית ושיתוף הפעולה </w:t>
      </w:r>
      <w:r>
        <w:rPr>
          <w:rFonts w:hint="cs"/>
          <w:rtl/>
          <w:lang w:eastAsia="he-IL"/>
        </w:rPr>
        <w:t xml:space="preserve">כדי לפענח תיקים </w:t>
      </w:r>
      <w:r w:rsidR="00382BE9">
        <w:rPr>
          <w:rFonts w:hint="cs"/>
          <w:rtl/>
          <w:lang w:eastAsia="he-IL"/>
        </w:rPr>
        <w:t xml:space="preserve">ולהגדיל את האפשרות לפענח תיקים </w:t>
      </w:r>
      <w:r>
        <w:rPr>
          <w:rFonts w:hint="cs"/>
          <w:rtl/>
          <w:lang w:eastAsia="he-IL"/>
        </w:rPr>
        <w:t>ולה</w:t>
      </w:r>
      <w:r w:rsidR="00382BE9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ביר</w:t>
      </w:r>
      <w:r w:rsidR="00382BE9">
        <w:rPr>
          <w:rFonts w:hint="cs"/>
          <w:rtl/>
          <w:lang w:eastAsia="he-IL"/>
        </w:rPr>
        <w:t xml:space="preserve"> את הביטחון של</w:t>
      </w:r>
      <w:bookmarkStart w:id="192" w:name="_ETM_Q1_2484249"/>
      <w:bookmarkEnd w:id="192"/>
      <w:r w:rsidR="00382BE9">
        <w:rPr>
          <w:rFonts w:hint="cs"/>
          <w:rtl/>
          <w:lang w:eastAsia="he-IL"/>
        </w:rPr>
        <w:t xml:space="preserve"> התושבים והאזרחים הערבים</w:t>
      </w:r>
      <w:r>
        <w:rPr>
          <w:rFonts w:hint="cs"/>
          <w:rtl/>
          <w:lang w:eastAsia="he-IL"/>
        </w:rPr>
        <w:t>, כדי של</w:t>
      </w:r>
      <w:r w:rsidR="00382BE9">
        <w:rPr>
          <w:rFonts w:hint="cs"/>
          <w:rtl/>
          <w:lang w:eastAsia="he-IL"/>
        </w:rPr>
        <w:t xml:space="preserve">א יחששו להוציא </w:t>
      </w:r>
      <w:r>
        <w:rPr>
          <w:rFonts w:hint="cs"/>
          <w:rtl/>
          <w:lang w:eastAsia="he-IL"/>
        </w:rPr>
        <w:t xml:space="preserve">ילדים לשחק </w:t>
      </w:r>
      <w:r w:rsidR="00382BE9">
        <w:rPr>
          <w:rFonts w:hint="cs"/>
          <w:rtl/>
          <w:lang w:eastAsia="he-IL"/>
        </w:rPr>
        <w:t>בחוץ מחשש ש</w:t>
      </w:r>
      <w:r w:rsidR="003165D3">
        <w:rPr>
          <w:rFonts w:hint="cs"/>
          <w:rtl/>
          <w:lang w:eastAsia="he-IL"/>
        </w:rPr>
        <w:t xml:space="preserve">מא </w:t>
      </w:r>
      <w:r w:rsidR="00382BE9">
        <w:rPr>
          <w:rFonts w:hint="cs"/>
          <w:rtl/>
          <w:lang w:eastAsia="he-IL"/>
        </w:rPr>
        <w:t>ייפגעו מכדור טועה</w:t>
      </w:r>
      <w:r>
        <w:rPr>
          <w:rFonts w:hint="cs"/>
          <w:rtl/>
          <w:lang w:eastAsia="he-IL"/>
        </w:rPr>
        <w:t xml:space="preserve">. </w:t>
      </w:r>
    </w:p>
    <w:p w:rsidR="00382BE9" w:rsidRDefault="00382BE9" w:rsidP="00382BE9">
      <w:pPr>
        <w:rPr>
          <w:rtl/>
          <w:lang w:eastAsia="he-IL"/>
        </w:rPr>
      </w:pPr>
    </w:p>
    <w:p w:rsidR="00382BE9" w:rsidRDefault="00382BE9" w:rsidP="003165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עושה מעקב </w:t>
      </w:r>
      <w:bookmarkStart w:id="193" w:name="_ETM_Q1_2493896"/>
      <w:bookmarkEnd w:id="193"/>
      <w:r w:rsidR="003165D3">
        <w:rPr>
          <w:rFonts w:hint="cs"/>
          <w:rtl/>
          <w:lang w:eastAsia="he-IL"/>
        </w:rPr>
        <w:t>במסגרת אחרת.</w:t>
      </w:r>
      <w:r>
        <w:rPr>
          <w:rFonts w:hint="cs"/>
          <w:rtl/>
          <w:lang w:eastAsia="he-IL"/>
        </w:rPr>
        <w:t xml:space="preserve"> חבר הכנסת בגין מכיר את הרפורמה בעבירות ההמתה</w:t>
      </w:r>
      <w:r w:rsidR="003165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A0218">
        <w:rPr>
          <w:rFonts w:hint="cs"/>
          <w:rtl/>
          <w:lang w:eastAsia="he-IL"/>
        </w:rPr>
        <w:t>אני מקבלת תיקי רצח ורואה את הקלות</w:t>
      </w:r>
      <w:r>
        <w:rPr>
          <w:rFonts w:hint="cs"/>
          <w:rtl/>
          <w:lang w:eastAsia="he-IL"/>
        </w:rPr>
        <w:t xml:space="preserve"> הרבה שבה סכסוך מאוד מאוד מקומי</w:t>
      </w:r>
      <w:r w:rsidR="00FA0218">
        <w:rPr>
          <w:rFonts w:hint="cs"/>
          <w:rtl/>
          <w:lang w:eastAsia="he-IL"/>
        </w:rPr>
        <w:t>, בגלל הזמינות</w:t>
      </w:r>
      <w:r>
        <w:rPr>
          <w:rFonts w:hint="cs"/>
          <w:rtl/>
          <w:lang w:eastAsia="he-IL"/>
        </w:rPr>
        <w:t xml:space="preserve"> הרבה של כלי נשק בלתי חוקיים שמוחזקים באתרים שונים</w:t>
      </w:r>
      <w:r w:rsidR="00FA0218">
        <w:rPr>
          <w:rFonts w:hint="cs"/>
          <w:rtl/>
          <w:lang w:eastAsia="he-IL"/>
        </w:rPr>
        <w:t xml:space="preserve">, מסלים לפגיעה בחיי אדם. </w:t>
      </w:r>
    </w:p>
    <w:p w:rsidR="00382BE9" w:rsidRDefault="00382BE9" w:rsidP="00382BE9">
      <w:pPr>
        <w:rPr>
          <w:rtl/>
          <w:lang w:eastAsia="he-IL"/>
        </w:rPr>
      </w:pPr>
    </w:p>
    <w:p w:rsidR="00382BE9" w:rsidRDefault="00382BE9" w:rsidP="00382B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94" w:name="_ETM_Q1_2513637"/>
      <w:bookmarkEnd w:id="194"/>
      <w:r w:rsidR="00FA0218">
        <w:rPr>
          <w:rFonts w:hint="cs"/>
          <w:rtl/>
          <w:lang w:eastAsia="he-IL"/>
        </w:rPr>
        <w:t xml:space="preserve">החריגות של התופעה הזאת </w:t>
      </w:r>
      <w:r>
        <w:rPr>
          <w:rFonts w:hint="cs"/>
          <w:rtl/>
          <w:lang w:eastAsia="he-IL"/>
        </w:rPr>
        <w:t xml:space="preserve">בשנים האחרונות </w:t>
      </w:r>
      <w:r w:rsidR="00FA0218">
        <w:rPr>
          <w:rFonts w:hint="cs"/>
          <w:rtl/>
          <w:lang w:eastAsia="he-IL"/>
        </w:rPr>
        <w:t>מצדיק</w:t>
      </w:r>
      <w:r>
        <w:rPr>
          <w:rFonts w:hint="cs"/>
          <w:rtl/>
          <w:lang w:eastAsia="he-IL"/>
        </w:rPr>
        <w:t>ה</w:t>
      </w:r>
      <w:r w:rsidR="00FA0218">
        <w:rPr>
          <w:rFonts w:hint="cs"/>
          <w:rtl/>
          <w:lang w:eastAsia="he-IL"/>
        </w:rPr>
        <w:t xml:space="preserve"> שימוש בכלים בלתי קונבנציונליים. לכן הממשלה </w:t>
      </w:r>
      <w:r>
        <w:rPr>
          <w:rFonts w:hint="cs"/>
          <w:rtl/>
          <w:lang w:eastAsia="he-IL"/>
        </w:rPr>
        <w:t xml:space="preserve">בהקשר הזה החליטה לסטות מן המדיניות ומן הקווים </w:t>
      </w:r>
      <w:bookmarkStart w:id="195" w:name="_ETM_Q1_2526733"/>
      <w:bookmarkEnd w:id="195"/>
      <w:r>
        <w:rPr>
          <w:rFonts w:hint="cs"/>
          <w:rtl/>
          <w:lang w:eastAsia="he-IL"/>
        </w:rPr>
        <w:t xml:space="preserve">המנחים הנוגעים לענישת מינימום, לתקופה מוגבלת, ולכן הממשלה </w:t>
      </w:r>
      <w:r w:rsidR="00FA0218">
        <w:rPr>
          <w:rFonts w:hint="cs"/>
          <w:rtl/>
          <w:lang w:eastAsia="he-IL"/>
        </w:rPr>
        <w:t xml:space="preserve">תומכת בהוראת שעה ולא באימוץ ההסדר </w:t>
      </w:r>
      <w:r>
        <w:rPr>
          <w:rFonts w:hint="cs"/>
          <w:rtl/>
          <w:lang w:eastAsia="he-IL"/>
        </w:rPr>
        <w:t>של ענישת</w:t>
      </w:r>
      <w:bookmarkStart w:id="196" w:name="_ETM_Q1_2535613"/>
      <w:bookmarkEnd w:id="196"/>
      <w:r>
        <w:rPr>
          <w:rFonts w:hint="cs"/>
          <w:rtl/>
          <w:lang w:eastAsia="he-IL"/>
        </w:rPr>
        <w:t xml:space="preserve"> מינימום </w:t>
      </w:r>
      <w:r w:rsidR="00FA0218">
        <w:rPr>
          <w:rFonts w:hint="cs"/>
          <w:rtl/>
          <w:lang w:eastAsia="he-IL"/>
        </w:rPr>
        <w:t>כהסדר קבע</w:t>
      </w:r>
      <w:r>
        <w:rPr>
          <w:rFonts w:hint="cs"/>
          <w:rtl/>
          <w:lang w:eastAsia="he-IL"/>
        </w:rPr>
        <w:t xml:space="preserve">, כדי לטפל באופן </w:t>
      </w:r>
      <w:proofErr w:type="spellStart"/>
      <w:r>
        <w:rPr>
          <w:rFonts w:hint="cs"/>
          <w:rtl/>
          <w:lang w:eastAsia="he-IL"/>
        </w:rPr>
        <w:t>חירומי</w:t>
      </w:r>
      <w:proofErr w:type="spellEnd"/>
      <w:r>
        <w:rPr>
          <w:rFonts w:hint="cs"/>
          <w:rtl/>
          <w:lang w:eastAsia="he-IL"/>
        </w:rPr>
        <w:t xml:space="preserve"> בתופעה הקשה הזאת </w:t>
      </w:r>
      <w:bookmarkStart w:id="197" w:name="_ETM_Q1_2543172"/>
      <w:bookmarkEnd w:id="197"/>
      <w:r>
        <w:rPr>
          <w:rFonts w:hint="cs"/>
          <w:rtl/>
          <w:lang w:eastAsia="he-IL"/>
        </w:rPr>
        <w:t>שגוזלת חיי אדם</w:t>
      </w:r>
      <w:r w:rsidR="00FA0218">
        <w:rPr>
          <w:rFonts w:hint="cs"/>
          <w:rtl/>
          <w:lang w:eastAsia="he-IL"/>
        </w:rPr>
        <w:t xml:space="preserve">. </w:t>
      </w:r>
    </w:p>
    <w:p w:rsidR="00382BE9" w:rsidRDefault="00382BE9" w:rsidP="00382BE9">
      <w:pPr>
        <w:rPr>
          <w:rtl/>
          <w:lang w:eastAsia="he-IL"/>
        </w:rPr>
      </w:pPr>
    </w:p>
    <w:p w:rsidR="006A566F" w:rsidRDefault="00FA0218" w:rsidP="003165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חלק ממהלך כולל. </w:t>
      </w:r>
      <w:r w:rsidR="00382BE9">
        <w:rPr>
          <w:rFonts w:hint="cs"/>
          <w:rtl/>
          <w:lang w:eastAsia="he-IL"/>
        </w:rPr>
        <w:t>צריך להבין ש</w:t>
      </w:r>
      <w:r>
        <w:rPr>
          <w:rFonts w:hint="cs"/>
          <w:rtl/>
          <w:lang w:eastAsia="he-IL"/>
        </w:rPr>
        <w:t xml:space="preserve">עיקר ההרתעה </w:t>
      </w:r>
      <w:r w:rsidR="00382BE9">
        <w:rPr>
          <w:rFonts w:hint="cs"/>
          <w:rtl/>
          <w:lang w:eastAsia="he-IL"/>
        </w:rPr>
        <w:t xml:space="preserve">לא מושג בענישה אלא </w:t>
      </w:r>
      <w:r>
        <w:rPr>
          <w:rFonts w:hint="cs"/>
          <w:rtl/>
          <w:lang w:eastAsia="he-IL"/>
        </w:rPr>
        <w:t>באכיפה</w:t>
      </w:r>
      <w:r w:rsidR="00382BE9">
        <w:rPr>
          <w:rFonts w:hint="cs"/>
          <w:rtl/>
          <w:lang w:eastAsia="he-IL"/>
        </w:rPr>
        <w:t xml:space="preserve">, וזה </w:t>
      </w:r>
      <w:bookmarkStart w:id="198" w:name="_ETM_Q1_2550887"/>
      <w:bookmarkEnd w:id="198"/>
      <w:r w:rsidR="00382BE9">
        <w:rPr>
          <w:rFonts w:hint="cs"/>
          <w:rtl/>
          <w:lang w:eastAsia="he-IL"/>
        </w:rPr>
        <w:t xml:space="preserve">גם בולט מאוד בדוח </w:t>
      </w:r>
      <w:proofErr w:type="spellStart"/>
      <w:r w:rsidR="00382BE9"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 xml:space="preserve">. </w:t>
      </w:r>
      <w:r w:rsidR="00382BE9">
        <w:rPr>
          <w:rFonts w:hint="cs"/>
          <w:rtl/>
          <w:lang w:eastAsia="he-IL"/>
        </w:rPr>
        <w:t xml:space="preserve">לכן עיקר המאמץ </w:t>
      </w:r>
      <w:r>
        <w:rPr>
          <w:rFonts w:hint="cs"/>
          <w:rtl/>
          <w:lang w:eastAsia="he-IL"/>
        </w:rPr>
        <w:t xml:space="preserve">היה דוח של </w:t>
      </w:r>
      <w:r w:rsidR="00382BE9">
        <w:rPr>
          <w:rFonts w:hint="cs"/>
          <w:rtl/>
          <w:lang w:eastAsia="he-IL"/>
        </w:rPr>
        <w:t>צוות מנכ</w:t>
      </w:r>
      <w:r w:rsidR="00382BE9">
        <w:rPr>
          <w:rtl/>
          <w:lang w:eastAsia="he-IL"/>
        </w:rPr>
        <w:t>"</w:t>
      </w:r>
      <w:r w:rsidR="00382BE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שהמליץ</w:t>
      </w:r>
      <w:r w:rsidR="00382BE9">
        <w:rPr>
          <w:rFonts w:hint="cs"/>
          <w:rtl/>
          <w:lang w:eastAsia="he-IL"/>
        </w:rPr>
        <w:t xml:space="preserve"> על </w:t>
      </w:r>
      <w:bookmarkStart w:id="199" w:name="_ETM_Q1_2559126"/>
      <w:bookmarkEnd w:id="199"/>
      <w:r w:rsidR="00382BE9">
        <w:rPr>
          <w:rFonts w:hint="cs"/>
          <w:rtl/>
          <w:lang w:eastAsia="he-IL"/>
        </w:rPr>
        <w:t>סדרה של צעדים, והממשלה מגויסת לנושא הזה</w:t>
      </w:r>
      <w:r>
        <w:rPr>
          <w:rFonts w:hint="cs"/>
          <w:rtl/>
          <w:lang w:eastAsia="he-IL"/>
        </w:rPr>
        <w:t xml:space="preserve">. </w:t>
      </w:r>
      <w:r w:rsidR="00382BE9">
        <w:rPr>
          <w:rFonts w:hint="cs"/>
          <w:rtl/>
          <w:lang w:eastAsia="he-IL"/>
        </w:rPr>
        <w:t xml:space="preserve">הוקם </w:t>
      </w:r>
      <w:r>
        <w:rPr>
          <w:rFonts w:hint="cs"/>
          <w:rtl/>
          <w:lang w:eastAsia="he-IL"/>
        </w:rPr>
        <w:t xml:space="preserve">צוות היגוי </w:t>
      </w:r>
      <w:r w:rsidR="00382BE9">
        <w:rPr>
          <w:rFonts w:hint="cs"/>
          <w:rtl/>
          <w:lang w:eastAsia="he-IL"/>
        </w:rPr>
        <w:t xml:space="preserve">בראשות המשנה ליועץ </w:t>
      </w:r>
      <w:bookmarkStart w:id="200" w:name="_ETM_Q1_2563326"/>
      <w:bookmarkEnd w:id="200"/>
      <w:r w:rsidR="00382BE9">
        <w:rPr>
          <w:rFonts w:hint="cs"/>
          <w:rtl/>
          <w:lang w:eastAsia="he-IL"/>
        </w:rPr>
        <w:t xml:space="preserve">המשפטי הממשלה (פלילי), </w:t>
      </w:r>
      <w:r>
        <w:rPr>
          <w:rFonts w:hint="cs"/>
          <w:rtl/>
          <w:lang w:eastAsia="he-IL"/>
        </w:rPr>
        <w:t xml:space="preserve">שדן בכל הצעדים, </w:t>
      </w:r>
      <w:r w:rsidR="00382BE9">
        <w:rPr>
          <w:rFonts w:hint="cs"/>
          <w:rtl/>
          <w:lang w:eastAsia="he-IL"/>
        </w:rPr>
        <w:t>לא רק בתחום הענישה</w:t>
      </w:r>
      <w:r w:rsidR="00E40DA3">
        <w:rPr>
          <w:rFonts w:hint="cs"/>
          <w:rtl/>
          <w:lang w:eastAsia="he-IL"/>
        </w:rPr>
        <w:t>,</w:t>
      </w:r>
      <w:r w:rsidR="00382B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גם תחום הענישה הוא חלק מן המהלך הכולל. </w:t>
      </w:r>
      <w:r w:rsidR="00E40DA3">
        <w:rPr>
          <w:rFonts w:hint="cs"/>
          <w:rtl/>
          <w:lang w:eastAsia="he-IL"/>
        </w:rPr>
        <w:t xml:space="preserve">לכן באופן כללי </w:t>
      </w:r>
      <w:bookmarkStart w:id="201" w:name="_ETM_Q1_2572644"/>
      <w:bookmarkEnd w:id="201"/>
      <w:r w:rsidR="00E40DA3">
        <w:rPr>
          <w:rFonts w:hint="cs"/>
          <w:rtl/>
          <w:lang w:eastAsia="he-IL"/>
        </w:rPr>
        <w:t xml:space="preserve">הממשלה רוצה לנקוט בכל צעד שיכול להוביל </w:t>
      </w:r>
      <w:r>
        <w:rPr>
          <w:rFonts w:hint="cs"/>
          <w:rtl/>
          <w:lang w:eastAsia="he-IL"/>
        </w:rPr>
        <w:t>לעצירת הפצע המדמם הזה</w:t>
      </w:r>
      <w:r w:rsidR="00E40DA3">
        <w:rPr>
          <w:rFonts w:hint="cs"/>
          <w:rtl/>
          <w:lang w:eastAsia="he-IL"/>
        </w:rPr>
        <w:t>, כפי שחבר</w:t>
      </w:r>
      <w:bookmarkStart w:id="202" w:name="_ETM_Q1_2579834"/>
      <w:bookmarkEnd w:id="202"/>
      <w:r w:rsidR="00E40DA3">
        <w:rPr>
          <w:rFonts w:hint="cs"/>
          <w:rtl/>
          <w:lang w:eastAsia="he-IL"/>
        </w:rPr>
        <w:t xml:space="preserve"> הכנסת סעדי כינה את המצב, בצדק,</w:t>
      </w:r>
      <w:r>
        <w:rPr>
          <w:rFonts w:hint="cs"/>
          <w:rtl/>
          <w:lang w:eastAsia="he-IL"/>
        </w:rPr>
        <w:t xml:space="preserve"> גם באמצעות ענישה פלילית. </w:t>
      </w:r>
    </w:p>
    <w:p w:rsidR="006A566F" w:rsidRDefault="006A566F" w:rsidP="00FA0218">
      <w:pPr>
        <w:rPr>
          <w:rtl/>
          <w:lang w:eastAsia="he-IL"/>
        </w:rPr>
      </w:pPr>
    </w:p>
    <w:p w:rsidR="00E40DA3" w:rsidRDefault="006A566F" w:rsidP="00E40DA3">
      <w:pPr>
        <w:rPr>
          <w:rtl/>
          <w:lang w:eastAsia="he-IL"/>
        </w:rPr>
      </w:pPr>
      <w:r>
        <w:rPr>
          <w:rFonts w:hint="cs"/>
          <w:rtl/>
          <w:lang w:eastAsia="he-IL"/>
        </w:rPr>
        <w:t>עם</w:t>
      </w:r>
      <w:r w:rsidR="00FA0218">
        <w:rPr>
          <w:rFonts w:hint="cs"/>
          <w:rtl/>
          <w:lang w:eastAsia="he-IL"/>
        </w:rPr>
        <w:t xml:space="preserve"> זאת</w:t>
      </w:r>
      <w:r w:rsidR="003165D3">
        <w:rPr>
          <w:rFonts w:hint="cs"/>
          <w:rtl/>
          <w:lang w:eastAsia="he-IL"/>
        </w:rPr>
        <w:t>,</w:t>
      </w:r>
      <w:r w:rsidR="00FA0218">
        <w:rPr>
          <w:rFonts w:hint="cs"/>
          <w:rtl/>
          <w:lang w:eastAsia="he-IL"/>
        </w:rPr>
        <w:t xml:space="preserve"> צריך לקבל נתונים</w:t>
      </w:r>
      <w:r w:rsidR="00E40DA3">
        <w:rPr>
          <w:rFonts w:hint="cs"/>
          <w:rtl/>
          <w:lang w:eastAsia="he-IL"/>
        </w:rPr>
        <w:t xml:space="preserve">. הנתונים שהיו לנו ב-2019 אולי עולים יותר בקנה אחד עם התמונה שהוצגה על </w:t>
      </w:r>
      <w:bookmarkStart w:id="203" w:name="_ETM_Q1_2595535"/>
      <w:bookmarkEnd w:id="203"/>
      <w:r w:rsidR="00E40DA3">
        <w:rPr>
          <w:rFonts w:hint="cs"/>
          <w:rtl/>
          <w:lang w:eastAsia="he-IL"/>
        </w:rPr>
        <w:t xml:space="preserve">ידי המציעה בתחילה, על סוג של תחושה שבתי המשפט </w:t>
      </w:r>
      <w:r>
        <w:rPr>
          <w:rFonts w:hint="cs"/>
          <w:rtl/>
          <w:lang w:eastAsia="he-IL"/>
        </w:rPr>
        <w:t xml:space="preserve">מקלים ראש </w:t>
      </w:r>
      <w:r w:rsidR="00E40DA3">
        <w:rPr>
          <w:rFonts w:hint="cs"/>
          <w:rtl/>
          <w:lang w:eastAsia="he-IL"/>
        </w:rPr>
        <w:t xml:space="preserve">במידה </w:t>
      </w:r>
      <w:bookmarkStart w:id="204" w:name="_ETM_Q1_2603915"/>
      <w:bookmarkEnd w:id="204"/>
      <w:r w:rsidR="00E40DA3">
        <w:rPr>
          <w:rFonts w:hint="cs"/>
          <w:rtl/>
          <w:lang w:eastAsia="he-IL"/>
        </w:rPr>
        <w:t>מסוימת בטיפול בתיקי נשק</w:t>
      </w:r>
      <w:r>
        <w:rPr>
          <w:rFonts w:hint="cs"/>
          <w:rtl/>
          <w:lang w:eastAsia="he-IL"/>
        </w:rPr>
        <w:t xml:space="preserve">. </w:t>
      </w:r>
      <w:r w:rsidR="00E40DA3">
        <w:rPr>
          <w:rFonts w:hint="cs"/>
          <w:rtl/>
          <w:lang w:eastAsia="he-IL"/>
        </w:rPr>
        <w:t xml:space="preserve">הפרקליטות והמשטרה התגייסו לנושא הזה ובשנה וחצי </w:t>
      </w:r>
      <w:bookmarkStart w:id="205" w:name="_ETM_Q1_2610869"/>
      <w:bookmarkEnd w:id="205"/>
      <w:r w:rsidR="00E40DA3">
        <w:rPr>
          <w:rFonts w:hint="cs"/>
          <w:rtl/>
          <w:lang w:eastAsia="he-IL"/>
        </w:rPr>
        <w:t xml:space="preserve">האחרונות יש החמרה בענישה בתיקי נשק. הנתונים </w:t>
      </w:r>
      <w:r>
        <w:rPr>
          <w:rFonts w:hint="cs"/>
          <w:rtl/>
          <w:lang w:eastAsia="he-IL"/>
        </w:rPr>
        <w:t xml:space="preserve">יוצגו. </w:t>
      </w:r>
    </w:p>
    <w:p w:rsidR="00E40DA3" w:rsidRDefault="00E40DA3" w:rsidP="00E40DA3">
      <w:pPr>
        <w:rPr>
          <w:rtl/>
          <w:lang w:eastAsia="he-IL"/>
        </w:rPr>
      </w:pPr>
    </w:p>
    <w:p w:rsidR="00FA0218" w:rsidRDefault="006A566F" w:rsidP="003165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זאת, הנתונים שיוצגו היום נאספו </w:t>
      </w:r>
      <w:r w:rsidR="00E40DA3">
        <w:rPr>
          <w:rFonts w:hint="cs"/>
          <w:rtl/>
          <w:lang w:eastAsia="he-IL"/>
        </w:rPr>
        <w:t xml:space="preserve">לקראת הדיון הזה </w:t>
      </w:r>
      <w:r>
        <w:rPr>
          <w:rFonts w:hint="cs"/>
          <w:rtl/>
          <w:lang w:eastAsia="he-IL"/>
        </w:rPr>
        <w:t xml:space="preserve">והם מחייבים </w:t>
      </w:r>
      <w:r w:rsidR="00E40DA3">
        <w:rPr>
          <w:rFonts w:hint="cs"/>
          <w:rtl/>
          <w:lang w:eastAsia="he-IL"/>
        </w:rPr>
        <w:t xml:space="preserve">מחשבה </w:t>
      </w:r>
      <w:bookmarkStart w:id="206" w:name="_ETM_Q1_2619577"/>
      <w:bookmarkEnd w:id="206"/>
      <w:r>
        <w:rPr>
          <w:rFonts w:hint="cs"/>
          <w:rtl/>
          <w:lang w:eastAsia="he-IL"/>
        </w:rPr>
        <w:t xml:space="preserve">נוספת. </w:t>
      </w:r>
      <w:r w:rsidR="00E40DA3">
        <w:rPr>
          <w:rFonts w:hint="cs"/>
          <w:rtl/>
          <w:lang w:eastAsia="he-IL"/>
        </w:rPr>
        <w:t xml:space="preserve">לכן אציע בהמשך שאנחנו נשמע את הנתונים הללו. אני מבינה שהיום אין הצבעות ויהיה עוד דיון ביום שני. בכל מקרה, </w:t>
      </w:r>
      <w:bookmarkStart w:id="207" w:name="_ETM_Q1_2632728"/>
      <w:bookmarkEnd w:id="207"/>
      <w:r w:rsidR="00E40DA3">
        <w:rPr>
          <w:rFonts w:hint="cs"/>
          <w:rtl/>
          <w:lang w:eastAsia="he-IL"/>
        </w:rPr>
        <w:t xml:space="preserve">אנחנו מכינים את ההצעה הזאת לקריאה הראשונה, שאחריה יהיה דיון נוסף בהכנה לקריאה השנייה והשלישית. אני מציעה שניתוח הנתונים שיוצגו כעת יעמוד בפני הוועדה ויישקל במסגרת ההכנה לקריאה השנייה </w:t>
      </w:r>
      <w:bookmarkStart w:id="208" w:name="_ETM_Q1_2643740"/>
      <w:bookmarkEnd w:id="208"/>
      <w:r w:rsidR="00E40DA3">
        <w:rPr>
          <w:rFonts w:hint="cs"/>
          <w:rtl/>
          <w:lang w:eastAsia="he-IL"/>
        </w:rPr>
        <w:t>והשלישית.</w:t>
      </w:r>
    </w:p>
    <w:p w:rsidR="00E40DA3" w:rsidRDefault="00E40DA3" w:rsidP="00E40DA3">
      <w:pPr>
        <w:rPr>
          <w:rtl/>
          <w:lang w:eastAsia="he-IL"/>
        </w:rPr>
      </w:pPr>
    </w:p>
    <w:p w:rsidR="00E40DA3" w:rsidRDefault="00E40DA3" w:rsidP="00E40DA3">
      <w:pPr>
        <w:rPr>
          <w:rtl/>
          <w:lang w:eastAsia="he-IL"/>
        </w:rPr>
      </w:pPr>
      <w:r>
        <w:rPr>
          <w:rFonts w:hint="cs"/>
          <w:rtl/>
          <w:lang w:eastAsia="he-IL"/>
        </w:rPr>
        <w:t>אוסיף רק עוד דבר קטן, הצעת החוק שמונחת בפנינו מדברת</w:t>
      </w:r>
      <w:bookmarkStart w:id="209" w:name="_ETM_Q1_2651545"/>
      <w:bookmarkEnd w:id="209"/>
      <w:r>
        <w:rPr>
          <w:rFonts w:hint="cs"/>
          <w:rtl/>
          <w:lang w:eastAsia="he-IL"/>
        </w:rPr>
        <w:t xml:space="preserve"> על עונש מזערי, או עונש מינימום של שנה. היא לא </w:t>
      </w:r>
      <w:bookmarkStart w:id="210" w:name="_ETM_Q1_2657393"/>
      <w:bookmarkEnd w:id="210"/>
      <w:r>
        <w:rPr>
          <w:rFonts w:hint="cs"/>
          <w:rtl/>
          <w:lang w:eastAsia="he-IL"/>
        </w:rPr>
        <w:t xml:space="preserve">עושה את הדיפרנציאציה בתוך ענישת המינימום הזאת. בעינינו זה מודל </w:t>
      </w:r>
      <w:bookmarkStart w:id="211" w:name="_ETM_Q1_2661907"/>
      <w:bookmarkEnd w:id="211"/>
      <w:r>
        <w:rPr>
          <w:rFonts w:hint="cs"/>
          <w:rtl/>
          <w:lang w:eastAsia="he-IL"/>
        </w:rPr>
        <w:t xml:space="preserve">ראוי, זה מודל נכון, זה מודל מאוזן. לכן אנחנו סבורים </w:t>
      </w:r>
      <w:bookmarkStart w:id="212" w:name="_ETM_Q1_2664646"/>
      <w:bookmarkEnd w:id="212"/>
      <w:r>
        <w:rPr>
          <w:rFonts w:hint="cs"/>
          <w:rtl/>
          <w:lang w:eastAsia="he-IL"/>
        </w:rPr>
        <w:t>שזה המודל שצריך לעבור בקר</w:t>
      </w:r>
      <w:r w:rsidR="003165D3">
        <w:rPr>
          <w:rFonts w:hint="cs"/>
          <w:rtl/>
          <w:lang w:eastAsia="he-IL"/>
        </w:rPr>
        <w:t>יאה הראשונה, ולאחר מכן תיעשה שוב</w:t>
      </w:r>
      <w:r>
        <w:rPr>
          <w:rFonts w:hint="cs"/>
          <w:rtl/>
          <w:lang w:eastAsia="he-IL"/>
        </w:rPr>
        <w:t xml:space="preserve"> </w:t>
      </w:r>
      <w:bookmarkStart w:id="213" w:name="_ETM_Q1_2668880"/>
      <w:bookmarkEnd w:id="213"/>
      <w:r>
        <w:rPr>
          <w:rFonts w:hint="cs"/>
          <w:rtl/>
          <w:lang w:eastAsia="he-IL"/>
        </w:rPr>
        <w:t>בחינה כוללת יותר של הנושא.</w:t>
      </w:r>
    </w:p>
    <w:p w:rsidR="00D57628" w:rsidRDefault="00D57628" w:rsidP="00FA0218">
      <w:pPr>
        <w:rPr>
          <w:rtl/>
          <w:lang w:eastAsia="he-IL"/>
        </w:rPr>
      </w:pPr>
    </w:p>
    <w:p w:rsidR="00D57628" w:rsidRDefault="00D57628" w:rsidP="00D57628">
      <w:pPr>
        <w:pStyle w:val="af6"/>
        <w:keepNext/>
        <w:rPr>
          <w:rtl/>
        </w:rPr>
      </w:pPr>
      <w:bookmarkStart w:id="214" w:name="ET_yor_6156_26"/>
      <w:r w:rsidRPr="00D5762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76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D57628" w:rsidRDefault="00D57628" w:rsidP="00D57628">
      <w:pPr>
        <w:pStyle w:val="KeepWithNext"/>
        <w:rPr>
          <w:rtl/>
          <w:lang w:eastAsia="he-IL"/>
        </w:rPr>
      </w:pPr>
    </w:p>
    <w:p w:rsidR="00D57628" w:rsidRDefault="00E40DA3" w:rsidP="00D57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הצגת הנתונים, אני רוצה לשאול </w:t>
      </w:r>
      <w:bookmarkStart w:id="215" w:name="_ETM_Q1_2678446"/>
      <w:bookmarkEnd w:id="215"/>
      <w:r>
        <w:rPr>
          <w:rFonts w:hint="cs"/>
          <w:rtl/>
          <w:lang w:eastAsia="he-IL"/>
        </w:rPr>
        <w:t xml:space="preserve">אתכם שאלה: האם בצד הצעת החוק הזאת משרד המשפטים שוקל </w:t>
      </w:r>
      <w:bookmarkStart w:id="216" w:name="_ETM_Q1_2683655"/>
      <w:bookmarkEnd w:id="216"/>
      <w:r>
        <w:rPr>
          <w:rFonts w:hint="cs"/>
          <w:rtl/>
          <w:lang w:eastAsia="he-IL"/>
        </w:rPr>
        <w:t xml:space="preserve">היום מהלכים נוספים בתחום הענישה הפלילית? אני שם בצד לרגע </w:t>
      </w:r>
      <w:bookmarkStart w:id="217" w:name="_ETM_Q1_2690532"/>
      <w:bookmarkEnd w:id="217"/>
      <w:r>
        <w:rPr>
          <w:rFonts w:hint="cs"/>
          <w:rtl/>
          <w:lang w:eastAsia="he-IL"/>
        </w:rPr>
        <w:t>את סוגיית האכיפה, שמשרד המשפטים מעורב בה, אבל האם אתם</w:t>
      </w:r>
      <w:bookmarkStart w:id="218" w:name="_ETM_Q1_2695655"/>
      <w:bookmarkEnd w:id="218"/>
      <w:r>
        <w:rPr>
          <w:rFonts w:hint="cs"/>
          <w:rtl/>
          <w:lang w:eastAsia="he-IL"/>
        </w:rPr>
        <w:t xml:space="preserve"> היום מאתרים עוד פערים בחקיקה, גם כמובן החקיקה הפלילית אבל </w:t>
      </w:r>
      <w:bookmarkStart w:id="219" w:name="_ETM_Q1_2698386"/>
      <w:bookmarkEnd w:id="219"/>
      <w:r>
        <w:rPr>
          <w:rFonts w:hint="cs"/>
          <w:rtl/>
          <w:lang w:eastAsia="he-IL"/>
        </w:rPr>
        <w:t xml:space="preserve">יכול להיות שגם חקיקה כלכלית שקשורה לפעילות של משפחות פשע </w:t>
      </w:r>
      <w:bookmarkStart w:id="220" w:name="_ETM_Q1_2704773"/>
      <w:bookmarkEnd w:id="220"/>
      <w:r>
        <w:rPr>
          <w:rFonts w:hint="cs"/>
          <w:rtl/>
          <w:lang w:eastAsia="he-IL"/>
        </w:rPr>
        <w:t xml:space="preserve">וכולי? האם יש עבודת מטה בנושא הזה? מתי היא צפויה </w:t>
      </w:r>
      <w:bookmarkStart w:id="221" w:name="_ETM_Q1_2708456"/>
      <w:bookmarkEnd w:id="221"/>
      <w:r>
        <w:rPr>
          <w:rFonts w:hint="cs"/>
          <w:rtl/>
          <w:lang w:eastAsia="he-IL"/>
        </w:rPr>
        <w:t>להבשיל להצעות חוק ממשלתיות?</w:t>
      </w:r>
    </w:p>
    <w:p w:rsidR="00D57628" w:rsidRDefault="00D57628" w:rsidP="00D57628">
      <w:pPr>
        <w:rPr>
          <w:rtl/>
          <w:lang w:eastAsia="he-IL"/>
        </w:rPr>
      </w:pPr>
    </w:p>
    <w:p w:rsidR="00D57628" w:rsidRDefault="00D57628" w:rsidP="00D57628">
      <w:pPr>
        <w:pStyle w:val="af9"/>
        <w:keepNext/>
        <w:rPr>
          <w:rtl/>
          <w:lang w:eastAsia="he-IL"/>
        </w:rPr>
      </w:pPr>
      <w:bookmarkStart w:id="222" w:name="ET_guest_635381_27"/>
      <w:r w:rsidRPr="00D57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D576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"/>
    </w:p>
    <w:p w:rsidR="00D57628" w:rsidRDefault="00D57628" w:rsidP="00D57628">
      <w:pPr>
        <w:pStyle w:val="KeepWithNext"/>
        <w:rPr>
          <w:rtl/>
          <w:lang w:eastAsia="he-IL"/>
        </w:rPr>
      </w:pPr>
    </w:p>
    <w:p w:rsidR="00D57628" w:rsidRDefault="00E40DA3" w:rsidP="003165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אכן יש עבודת מטה סדורה בנושא </w:t>
      </w:r>
      <w:bookmarkStart w:id="223" w:name="_ETM_Q1_2717501"/>
      <w:bookmarkEnd w:id="223"/>
      <w:r>
        <w:rPr>
          <w:rFonts w:hint="cs"/>
          <w:rtl/>
          <w:lang w:eastAsia="he-IL"/>
        </w:rPr>
        <w:t>מתן פתרונות מקיפים בהקשר של פשיעה בחברה הערבית ופשיעה</w:t>
      </w:r>
      <w:bookmarkStart w:id="224" w:name="_ETM_Q1_2718134"/>
      <w:bookmarkEnd w:id="224"/>
      <w:r>
        <w:rPr>
          <w:rFonts w:hint="cs"/>
          <w:rtl/>
          <w:lang w:eastAsia="he-IL"/>
        </w:rPr>
        <w:t xml:space="preserve"> בכלל, </w:t>
      </w:r>
      <w:r w:rsidR="00D57628">
        <w:rPr>
          <w:rFonts w:hint="cs"/>
          <w:rtl/>
          <w:lang w:eastAsia="he-IL"/>
        </w:rPr>
        <w:t xml:space="preserve">למשל בהקשר של סחיטת דמי חסות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r w:rsidR="00D57628">
        <w:rPr>
          <w:rFonts w:hint="cs"/>
          <w:rtl/>
          <w:lang w:eastAsia="he-IL"/>
        </w:rPr>
        <w:t>עבודת מטה</w:t>
      </w:r>
      <w:r>
        <w:rPr>
          <w:rFonts w:hint="cs"/>
          <w:rtl/>
          <w:lang w:eastAsia="he-IL"/>
        </w:rPr>
        <w:t xml:space="preserve"> שנערכת אצלנו שקשורה גם לעבודה במשרד </w:t>
      </w:r>
      <w:bookmarkStart w:id="225" w:name="_ETM_Q1_2729645"/>
      <w:bookmarkEnd w:id="225"/>
      <w:r>
        <w:rPr>
          <w:rFonts w:hint="cs"/>
          <w:rtl/>
          <w:lang w:eastAsia="he-IL"/>
        </w:rPr>
        <w:t xml:space="preserve">לביטחון פנים בנושא קידום חוק שירותי שמירה; נושא של קביעת עבירות מקור לפי חוק איסור הלבנת הון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עבודת </w:t>
      </w:r>
      <w:bookmarkStart w:id="226" w:name="_ETM_Q1_2737836"/>
      <w:bookmarkEnd w:id="226"/>
      <w:r>
        <w:rPr>
          <w:rFonts w:hint="cs"/>
          <w:rtl/>
          <w:lang w:eastAsia="he-IL"/>
        </w:rPr>
        <w:t>מטה שאנחנו מקדמים.</w:t>
      </w:r>
      <w:r w:rsidR="00D57628">
        <w:rPr>
          <w:rFonts w:hint="cs"/>
          <w:rtl/>
          <w:lang w:eastAsia="he-IL"/>
        </w:rPr>
        <w:t xml:space="preserve"> אנחנ</w:t>
      </w:r>
      <w:r w:rsidR="006104B8">
        <w:rPr>
          <w:rFonts w:hint="cs"/>
          <w:rtl/>
          <w:lang w:eastAsia="he-IL"/>
        </w:rPr>
        <w:t>ו</w:t>
      </w:r>
      <w:r w:rsidR="00D57628">
        <w:rPr>
          <w:rFonts w:hint="cs"/>
          <w:rtl/>
          <w:lang w:eastAsia="he-IL"/>
        </w:rPr>
        <w:t xml:space="preserve"> מתכוונים להביא אותה בחודשים הקרובים.</w:t>
      </w:r>
    </w:p>
    <w:p w:rsidR="00D57628" w:rsidRDefault="00D57628" w:rsidP="00D57628">
      <w:pPr>
        <w:rPr>
          <w:rtl/>
          <w:lang w:eastAsia="he-IL"/>
        </w:rPr>
      </w:pPr>
    </w:p>
    <w:p w:rsidR="00D57628" w:rsidRDefault="00D57628" w:rsidP="00D57628">
      <w:pPr>
        <w:pStyle w:val="af6"/>
        <w:keepNext/>
        <w:rPr>
          <w:rtl/>
        </w:rPr>
      </w:pPr>
      <w:bookmarkStart w:id="227" w:name="ET_yor_6156_28"/>
      <w:r w:rsidRPr="00D5762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76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D57628" w:rsidRDefault="00D57628" w:rsidP="00D57628">
      <w:pPr>
        <w:pStyle w:val="KeepWithNext"/>
        <w:rPr>
          <w:rtl/>
          <w:lang w:eastAsia="he-IL"/>
        </w:rPr>
      </w:pPr>
    </w:p>
    <w:p w:rsidR="00D57628" w:rsidRDefault="00E40DA3" w:rsidP="00D57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מיד ניגש להמשך הצגת הנתונים. אבקש מחבר </w:t>
      </w:r>
      <w:bookmarkStart w:id="228" w:name="_ETM_Q1_2751257"/>
      <w:bookmarkEnd w:id="228"/>
      <w:r>
        <w:rPr>
          <w:rFonts w:hint="cs"/>
          <w:rtl/>
          <w:lang w:eastAsia="he-IL"/>
        </w:rPr>
        <w:t xml:space="preserve">הכנסת בגין את הסכמתו שנשמע קודם את נציגי הממשלה. </w:t>
      </w:r>
    </w:p>
    <w:p w:rsidR="00D57628" w:rsidRDefault="00D57628" w:rsidP="00D57628">
      <w:pPr>
        <w:rPr>
          <w:rtl/>
          <w:lang w:eastAsia="he-IL"/>
        </w:rPr>
      </w:pPr>
    </w:p>
    <w:p w:rsidR="00D57628" w:rsidRDefault="00D57628" w:rsidP="00D57628">
      <w:pPr>
        <w:pStyle w:val="a4"/>
        <w:keepNext/>
        <w:rPr>
          <w:rtl/>
        </w:rPr>
      </w:pPr>
      <w:bookmarkStart w:id="229" w:name="ET_speaker_4741_29"/>
      <w:r w:rsidRPr="00D57628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D576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D57628" w:rsidRDefault="00D57628" w:rsidP="00D57628">
      <w:pPr>
        <w:pStyle w:val="KeepWithNext"/>
        <w:rPr>
          <w:rtl/>
          <w:lang w:eastAsia="he-IL"/>
        </w:rPr>
      </w:pPr>
    </w:p>
    <w:p w:rsidR="00D57628" w:rsidRDefault="00D57628" w:rsidP="00D57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</w:p>
    <w:p w:rsidR="00D57628" w:rsidRDefault="00D57628" w:rsidP="00D57628">
      <w:pPr>
        <w:rPr>
          <w:rtl/>
          <w:lang w:eastAsia="he-IL"/>
        </w:rPr>
      </w:pPr>
    </w:p>
    <w:p w:rsidR="00D57628" w:rsidRDefault="00D57628" w:rsidP="00D57628">
      <w:pPr>
        <w:pStyle w:val="a4"/>
        <w:keepNext/>
        <w:rPr>
          <w:rtl/>
        </w:rPr>
      </w:pPr>
      <w:bookmarkStart w:id="230" w:name="ET_speaker_5292_30"/>
      <w:r w:rsidRPr="00D5762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576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D57628" w:rsidRDefault="00D57628" w:rsidP="00D57628">
      <w:pPr>
        <w:pStyle w:val="KeepWithNext"/>
        <w:rPr>
          <w:rtl/>
          <w:lang w:eastAsia="he-IL"/>
        </w:rPr>
      </w:pPr>
    </w:p>
    <w:p w:rsidR="00D57628" w:rsidRDefault="00E40DA3" w:rsidP="00D57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31" w:name="_ETM_Q1_2759981"/>
      <w:bookmarkEnd w:id="231"/>
      <w:r>
        <w:rPr>
          <w:rFonts w:hint="cs"/>
          <w:rtl/>
          <w:lang w:eastAsia="he-IL"/>
        </w:rPr>
        <w:t xml:space="preserve">לי שאלה. היושב-ראש שאל על הצעות חוק ממשלתית. </w:t>
      </w:r>
      <w:r w:rsidR="00D57628">
        <w:rPr>
          <w:rFonts w:hint="cs"/>
          <w:rtl/>
          <w:lang w:eastAsia="he-IL"/>
        </w:rPr>
        <w:t>אנחנו שומעים כבר המון זמן על עבודות מטה</w:t>
      </w:r>
      <w:r>
        <w:rPr>
          <w:rFonts w:hint="cs"/>
          <w:rtl/>
          <w:lang w:eastAsia="he-IL"/>
        </w:rPr>
        <w:t xml:space="preserve"> אבל אנחנו לא רואים שום דבר</w:t>
      </w:r>
      <w:r w:rsidR="00D57628">
        <w:rPr>
          <w:rFonts w:hint="cs"/>
          <w:rtl/>
          <w:lang w:eastAsia="he-IL"/>
        </w:rPr>
        <w:t xml:space="preserve">. אפילו הצעת החוק הזאת היא פרטית. </w:t>
      </w:r>
    </w:p>
    <w:p w:rsidR="00D57628" w:rsidRDefault="00D57628" w:rsidP="00D57628">
      <w:pPr>
        <w:rPr>
          <w:rtl/>
          <w:lang w:eastAsia="he-IL"/>
        </w:rPr>
      </w:pPr>
    </w:p>
    <w:p w:rsidR="00D57628" w:rsidRDefault="00D57628" w:rsidP="00D57628">
      <w:pPr>
        <w:pStyle w:val="af6"/>
        <w:keepNext/>
        <w:rPr>
          <w:rtl/>
        </w:rPr>
      </w:pPr>
      <w:bookmarkStart w:id="232" w:name="ET_yor_6156_31"/>
      <w:r w:rsidRPr="00D5762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76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"/>
    </w:p>
    <w:p w:rsidR="00D57628" w:rsidRDefault="00D57628" w:rsidP="00D57628">
      <w:pPr>
        <w:pStyle w:val="KeepWithNext"/>
        <w:rPr>
          <w:rtl/>
          <w:lang w:eastAsia="he-IL"/>
        </w:rPr>
      </w:pPr>
    </w:p>
    <w:p w:rsidR="00D57628" w:rsidRDefault="00D57628" w:rsidP="00D57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בדיוק הסיבה ששאלתי. </w:t>
      </w:r>
    </w:p>
    <w:p w:rsidR="00D57628" w:rsidRDefault="00D57628" w:rsidP="00D57628">
      <w:pPr>
        <w:rPr>
          <w:rtl/>
          <w:lang w:eastAsia="he-IL"/>
        </w:rPr>
      </w:pPr>
    </w:p>
    <w:p w:rsidR="00D57628" w:rsidRDefault="00D57628" w:rsidP="00D57628">
      <w:pPr>
        <w:pStyle w:val="a4"/>
        <w:keepNext/>
        <w:rPr>
          <w:rtl/>
        </w:rPr>
      </w:pPr>
      <w:bookmarkStart w:id="233" w:name="ET_speaker_5292_32"/>
      <w:r w:rsidRPr="00D5762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576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D57628" w:rsidRDefault="00D57628" w:rsidP="00D57628">
      <w:pPr>
        <w:pStyle w:val="KeepWithNext"/>
        <w:rPr>
          <w:rtl/>
          <w:lang w:eastAsia="he-IL"/>
        </w:rPr>
      </w:pPr>
    </w:p>
    <w:p w:rsidR="00D57628" w:rsidRDefault="00E40DA3" w:rsidP="00E40D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נפגשנו כמה פעמים </w:t>
      </w:r>
      <w:bookmarkStart w:id="234" w:name="_ETM_Q1_2778549"/>
      <w:bookmarkEnd w:id="234"/>
      <w:r>
        <w:rPr>
          <w:rFonts w:hint="cs"/>
          <w:rtl/>
          <w:lang w:eastAsia="he-IL"/>
        </w:rPr>
        <w:t xml:space="preserve">עם היועץ המשפטי לממשלה ועם המשנה שלו, עו"ד </w:t>
      </w:r>
      <w:proofErr w:type="spellStart"/>
      <w:r>
        <w:rPr>
          <w:rFonts w:hint="cs"/>
          <w:rtl/>
          <w:lang w:eastAsia="he-IL"/>
        </w:rPr>
        <w:t>למברגר</w:t>
      </w:r>
      <w:proofErr w:type="spellEnd"/>
      <w:r>
        <w:rPr>
          <w:rFonts w:hint="cs"/>
          <w:rtl/>
          <w:lang w:eastAsia="he-IL"/>
        </w:rPr>
        <w:t xml:space="preserve">. אני שואל: </w:t>
      </w:r>
      <w:r w:rsidR="00D57628">
        <w:rPr>
          <w:rFonts w:hint="cs"/>
          <w:rtl/>
          <w:lang w:eastAsia="he-IL"/>
        </w:rPr>
        <w:t>מתי זה יבשיל? ומה עם הבקשה שלנו ש</w:t>
      </w:r>
      <w:r>
        <w:rPr>
          <w:rFonts w:hint="cs"/>
          <w:rtl/>
          <w:lang w:eastAsia="he-IL"/>
        </w:rPr>
        <w:t>ת</w:t>
      </w:r>
      <w:r w:rsidR="00D57628">
        <w:rPr>
          <w:rFonts w:hint="cs"/>
          <w:rtl/>
          <w:lang w:eastAsia="he-IL"/>
        </w:rPr>
        <w:t>כריז</w:t>
      </w:r>
      <w:r>
        <w:rPr>
          <w:rFonts w:hint="cs"/>
          <w:rtl/>
          <w:lang w:eastAsia="he-IL"/>
        </w:rPr>
        <w:t>ו</w:t>
      </w:r>
      <w:r w:rsidR="00D57628">
        <w:rPr>
          <w:rFonts w:hint="cs"/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t>העבירות הללו כ</w:t>
      </w:r>
      <w:r w:rsidR="00D57628">
        <w:rPr>
          <w:rFonts w:hint="cs"/>
          <w:rtl/>
          <w:lang w:eastAsia="he-IL"/>
        </w:rPr>
        <w:t>מכת מדינה</w:t>
      </w:r>
      <w:r w:rsidR="006104B8">
        <w:rPr>
          <w:rFonts w:hint="cs"/>
          <w:rtl/>
          <w:lang w:eastAsia="he-IL"/>
        </w:rPr>
        <w:t>?</w:t>
      </w:r>
      <w:r w:rsidR="00D57628">
        <w:rPr>
          <w:rFonts w:hint="cs"/>
          <w:rtl/>
          <w:lang w:eastAsia="he-IL"/>
        </w:rPr>
        <w:t xml:space="preserve"> </w:t>
      </w:r>
    </w:p>
    <w:p w:rsidR="00D57628" w:rsidRDefault="00D57628" w:rsidP="00D57628">
      <w:pPr>
        <w:rPr>
          <w:rtl/>
          <w:lang w:eastAsia="he-IL"/>
        </w:rPr>
      </w:pPr>
    </w:p>
    <w:p w:rsidR="00D57628" w:rsidRDefault="00D57628" w:rsidP="00D57628">
      <w:pPr>
        <w:pStyle w:val="a4"/>
        <w:keepNext/>
        <w:rPr>
          <w:rtl/>
        </w:rPr>
      </w:pPr>
      <w:bookmarkStart w:id="235" w:name="ET_speaker_4741_33"/>
      <w:r w:rsidRPr="00D57628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D576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D57628" w:rsidRDefault="00D57628" w:rsidP="00D57628">
      <w:pPr>
        <w:pStyle w:val="KeepWithNext"/>
        <w:rPr>
          <w:rtl/>
          <w:lang w:eastAsia="he-IL"/>
        </w:rPr>
      </w:pPr>
    </w:p>
    <w:p w:rsidR="00D57628" w:rsidRDefault="00D57628" w:rsidP="00C13527">
      <w:pPr>
        <w:rPr>
          <w:rtl/>
          <w:lang w:eastAsia="he-IL"/>
        </w:rPr>
      </w:pPr>
      <w:r>
        <w:rPr>
          <w:rFonts w:hint="cs"/>
          <w:rtl/>
          <w:lang w:eastAsia="he-IL"/>
        </w:rPr>
        <w:t>כשמביאים חקיקה כזאת</w:t>
      </w:r>
      <w:r w:rsidR="00E40DA3">
        <w:rPr>
          <w:rFonts w:hint="cs"/>
          <w:rtl/>
          <w:lang w:eastAsia="he-IL"/>
        </w:rPr>
        <w:t xml:space="preserve"> </w:t>
      </w:r>
      <w:r w:rsidR="00C13527">
        <w:rPr>
          <w:rFonts w:hint="cs"/>
          <w:rtl/>
          <w:lang w:eastAsia="he-IL"/>
        </w:rPr>
        <w:t>הפירוש הוא שרואים בזה מכת מדינה</w:t>
      </w:r>
      <w:r>
        <w:rPr>
          <w:rFonts w:hint="cs"/>
          <w:rtl/>
          <w:lang w:eastAsia="he-IL"/>
        </w:rPr>
        <w:t xml:space="preserve">. </w:t>
      </w:r>
    </w:p>
    <w:p w:rsidR="00D57628" w:rsidRDefault="00D57628" w:rsidP="00D57628">
      <w:pPr>
        <w:rPr>
          <w:rtl/>
          <w:lang w:eastAsia="he-IL"/>
        </w:rPr>
      </w:pPr>
    </w:p>
    <w:p w:rsidR="00D57628" w:rsidRDefault="00D57628" w:rsidP="00D57628">
      <w:pPr>
        <w:pStyle w:val="a4"/>
        <w:keepNext/>
        <w:rPr>
          <w:rtl/>
        </w:rPr>
      </w:pPr>
      <w:bookmarkStart w:id="236" w:name="ET_speaker_5292_34"/>
      <w:r w:rsidRPr="00D5762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576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D57628" w:rsidRDefault="00D57628" w:rsidP="00D57628">
      <w:pPr>
        <w:pStyle w:val="KeepWithNext"/>
        <w:rPr>
          <w:rtl/>
          <w:lang w:eastAsia="he-IL"/>
        </w:rPr>
      </w:pPr>
    </w:p>
    <w:p w:rsidR="00D57628" w:rsidRDefault="00D57628" w:rsidP="00D57628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להכריז על זה כמכת מדינה</w:t>
      </w:r>
      <w:r w:rsidR="00C13527">
        <w:rPr>
          <w:rFonts w:hint="cs"/>
          <w:rtl/>
          <w:lang w:eastAsia="he-IL"/>
        </w:rPr>
        <w:t xml:space="preserve"> ואז בתי המשפט מתייחסים לזה כך</w:t>
      </w:r>
      <w:r>
        <w:rPr>
          <w:rFonts w:hint="cs"/>
          <w:rtl/>
          <w:lang w:eastAsia="he-IL"/>
        </w:rPr>
        <w:t xml:space="preserve">. לא צריך </w:t>
      </w:r>
      <w:r w:rsidR="00C13527">
        <w:rPr>
          <w:rFonts w:hint="cs"/>
          <w:rtl/>
          <w:lang w:eastAsia="he-IL"/>
        </w:rPr>
        <w:t xml:space="preserve">חקיקה בשביל זה. </w:t>
      </w:r>
    </w:p>
    <w:p w:rsidR="00D57628" w:rsidRDefault="00D57628" w:rsidP="00D57628">
      <w:pPr>
        <w:rPr>
          <w:rtl/>
          <w:lang w:eastAsia="he-IL"/>
        </w:rPr>
      </w:pPr>
    </w:p>
    <w:p w:rsidR="00D57628" w:rsidRDefault="00D57628" w:rsidP="00D57628">
      <w:pPr>
        <w:pStyle w:val="af6"/>
        <w:keepNext/>
        <w:rPr>
          <w:rtl/>
        </w:rPr>
      </w:pPr>
      <w:bookmarkStart w:id="237" w:name="ET_yor_6156_35"/>
      <w:r w:rsidRPr="00D5762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76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"/>
    </w:p>
    <w:p w:rsidR="00D57628" w:rsidRDefault="00D57628" w:rsidP="00D57628">
      <w:pPr>
        <w:pStyle w:val="KeepWithNext"/>
        <w:rPr>
          <w:rtl/>
          <w:lang w:eastAsia="he-IL"/>
        </w:rPr>
      </w:pPr>
    </w:p>
    <w:p w:rsidR="00D57628" w:rsidRDefault="00C13527" w:rsidP="003165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בדיוק הייתה מטרת השאלה. הדברים לא חייבים לעכב </w:t>
      </w:r>
      <w:bookmarkStart w:id="238" w:name="_ETM_Q1_2820471"/>
      <w:bookmarkEnd w:id="238"/>
      <w:r>
        <w:rPr>
          <w:rFonts w:hint="cs"/>
          <w:rtl/>
          <w:lang w:eastAsia="he-IL"/>
        </w:rPr>
        <w:t xml:space="preserve">כמובן הצעה אם יש לה תמיכה כאן אבל </w:t>
      </w:r>
      <w:r w:rsidR="00D57628">
        <w:rPr>
          <w:rFonts w:hint="cs"/>
          <w:rtl/>
          <w:lang w:eastAsia="he-IL"/>
        </w:rPr>
        <w:t xml:space="preserve">חשוב לנו לראות את הצעת החוק הפרטית </w:t>
      </w:r>
      <w:r>
        <w:rPr>
          <w:rFonts w:hint="cs"/>
          <w:rtl/>
          <w:lang w:eastAsia="he-IL"/>
        </w:rPr>
        <w:t xml:space="preserve">הזו, </w:t>
      </w:r>
      <w:bookmarkStart w:id="239" w:name="_ETM_Q1_2826042"/>
      <w:bookmarkEnd w:id="239"/>
      <w:r>
        <w:rPr>
          <w:rFonts w:hint="cs"/>
          <w:rtl/>
          <w:lang w:eastAsia="he-IL"/>
        </w:rPr>
        <w:t xml:space="preserve">שזוכה לתמיכת הממשלה, </w:t>
      </w:r>
      <w:r w:rsidR="00D57628">
        <w:rPr>
          <w:rFonts w:hint="cs"/>
          <w:rtl/>
          <w:lang w:eastAsia="he-IL"/>
        </w:rPr>
        <w:t>כחלק ממהלך רחב של חקיקה. אנחנו לא נעכב שום פרט</w:t>
      </w:r>
      <w:r>
        <w:rPr>
          <w:rFonts w:hint="cs"/>
          <w:rtl/>
          <w:lang w:eastAsia="he-IL"/>
        </w:rPr>
        <w:t xml:space="preserve"> חוק שהוועדה הזו חושבת שצריך לקדם </w:t>
      </w:r>
      <w:bookmarkStart w:id="240" w:name="_ETM_Q1_2838193"/>
      <w:bookmarkEnd w:id="240"/>
      <w:r>
        <w:rPr>
          <w:rFonts w:hint="cs"/>
          <w:rtl/>
          <w:lang w:eastAsia="he-IL"/>
        </w:rPr>
        <w:t>אבל צריך פה את הדברים במכלול רחב.</w:t>
      </w:r>
    </w:p>
    <w:p w:rsidR="00D57628" w:rsidRDefault="00D57628" w:rsidP="00D57628">
      <w:pPr>
        <w:rPr>
          <w:rtl/>
          <w:lang w:eastAsia="he-IL"/>
        </w:rPr>
      </w:pPr>
    </w:p>
    <w:p w:rsidR="00D57628" w:rsidRDefault="00D57628" w:rsidP="00D57628">
      <w:pPr>
        <w:pStyle w:val="a4"/>
        <w:keepNext/>
        <w:rPr>
          <w:rtl/>
        </w:rPr>
      </w:pPr>
      <w:bookmarkStart w:id="241" w:name="ET_speaker_5292_36"/>
      <w:r w:rsidRPr="00D5762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576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D57628" w:rsidRDefault="00D57628" w:rsidP="00D57628">
      <w:pPr>
        <w:pStyle w:val="KeepWithNext"/>
        <w:rPr>
          <w:rtl/>
          <w:lang w:eastAsia="he-IL"/>
        </w:rPr>
      </w:pPr>
    </w:p>
    <w:p w:rsidR="00D57628" w:rsidRDefault="00D57628" w:rsidP="00D57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תומכים ותמכנו. </w:t>
      </w:r>
    </w:p>
    <w:p w:rsidR="00D57628" w:rsidRDefault="00D57628" w:rsidP="00D57628">
      <w:pPr>
        <w:rPr>
          <w:rtl/>
          <w:lang w:eastAsia="he-IL"/>
        </w:rPr>
      </w:pPr>
    </w:p>
    <w:p w:rsidR="00D57628" w:rsidRDefault="00D57628" w:rsidP="00D57628">
      <w:pPr>
        <w:pStyle w:val="af9"/>
        <w:keepNext/>
        <w:rPr>
          <w:rtl/>
          <w:lang w:eastAsia="he-IL"/>
        </w:rPr>
      </w:pPr>
      <w:bookmarkStart w:id="242" w:name="ET_guest_16869_38"/>
      <w:r w:rsidRPr="00D576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D576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"/>
    </w:p>
    <w:p w:rsidR="00D57628" w:rsidRDefault="00D57628" w:rsidP="00D57628">
      <w:pPr>
        <w:pStyle w:val="KeepWithNext"/>
        <w:rPr>
          <w:rtl/>
          <w:lang w:eastAsia="he-IL"/>
        </w:rPr>
      </w:pPr>
    </w:p>
    <w:p w:rsidR="00D44C66" w:rsidRDefault="00C13527" w:rsidP="00D57628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אני מפרקליטות המדינה</w:t>
      </w:r>
      <w:r w:rsidR="00D44C66">
        <w:rPr>
          <w:rFonts w:hint="cs"/>
          <w:rtl/>
          <w:lang w:eastAsia="he-IL"/>
        </w:rPr>
        <w:t>, אחראי על תחום החקיקה וממונה במחלקה</w:t>
      </w:r>
      <w:r>
        <w:rPr>
          <w:rFonts w:hint="cs"/>
          <w:rtl/>
          <w:lang w:eastAsia="he-IL"/>
        </w:rPr>
        <w:t xml:space="preserve">. </w:t>
      </w:r>
    </w:p>
    <w:p w:rsidR="00D44C66" w:rsidRDefault="00D44C66" w:rsidP="00D57628">
      <w:pPr>
        <w:rPr>
          <w:rtl/>
          <w:lang w:eastAsia="he-IL"/>
        </w:rPr>
      </w:pPr>
      <w:bookmarkStart w:id="243" w:name="_ETM_Q1_2849007"/>
      <w:bookmarkStart w:id="244" w:name="_ETM_Q1_2849044"/>
      <w:bookmarkStart w:id="245" w:name="_ETM_Q1_2849107"/>
      <w:bookmarkEnd w:id="243"/>
      <w:bookmarkEnd w:id="244"/>
      <w:bookmarkEnd w:id="245"/>
    </w:p>
    <w:p w:rsidR="00D57628" w:rsidRDefault="00D44C66" w:rsidP="00674C76">
      <w:pPr>
        <w:rPr>
          <w:rtl/>
          <w:lang w:eastAsia="he-IL"/>
        </w:rPr>
      </w:pPr>
      <w:bookmarkStart w:id="246" w:name="_ETM_Q1_2849160"/>
      <w:bookmarkEnd w:id="246"/>
      <w:r>
        <w:rPr>
          <w:rFonts w:hint="cs"/>
          <w:rtl/>
          <w:lang w:eastAsia="he-IL"/>
        </w:rPr>
        <w:t>ראשית, אתחיל במענה לחבר</w:t>
      </w:r>
      <w:bookmarkStart w:id="247" w:name="_ETM_Q1_2854347"/>
      <w:bookmarkEnd w:id="247"/>
      <w:r>
        <w:rPr>
          <w:rFonts w:hint="cs"/>
          <w:rtl/>
          <w:lang w:eastAsia="he-IL"/>
        </w:rPr>
        <w:t xml:space="preserve"> הכנסת סעדי. הדברים שאמר הם ברורים ונדמה לי שהייתי כאן בדיון </w:t>
      </w:r>
      <w:r w:rsidR="00674C76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 xml:space="preserve">הייתה </w:t>
      </w:r>
      <w:bookmarkStart w:id="248" w:name="_ETM_Q1_2856961"/>
      <w:bookmarkEnd w:id="248"/>
      <w:r>
        <w:rPr>
          <w:rFonts w:hint="cs"/>
          <w:rtl/>
          <w:lang w:eastAsia="he-IL"/>
        </w:rPr>
        <w:t xml:space="preserve">בקשה רשמית אל המשנה בעבר. </w:t>
      </w:r>
      <w:r w:rsidR="00D57628">
        <w:rPr>
          <w:rFonts w:hint="cs"/>
          <w:rtl/>
          <w:lang w:eastAsia="he-IL"/>
        </w:rPr>
        <w:t>אין משמעות אופרטיבית להכרזה על מכת מדינה מבחינה</w:t>
      </w:r>
      <w:r>
        <w:rPr>
          <w:rFonts w:hint="cs"/>
          <w:rtl/>
          <w:lang w:eastAsia="he-IL"/>
        </w:rPr>
        <w:t xml:space="preserve"> חוקית,</w:t>
      </w:r>
      <w:bookmarkStart w:id="249" w:name="_ETM_Q1_2872158"/>
      <w:bookmarkEnd w:id="249"/>
      <w:r>
        <w:rPr>
          <w:rFonts w:hint="cs"/>
          <w:rtl/>
          <w:lang w:eastAsia="he-IL"/>
        </w:rPr>
        <w:t xml:space="preserve"> אך הדבר שהפרקליטים עושים, ונדמה לי שכך גם נענה חבר </w:t>
      </w:r>
      <w:bookmarkStart w:id="250" w:name="_ETM_Q1_2871756"/>
      <w:bookmarkEnd w:id="250"/>
      <w:r>
        <w:rPr>
          <w:rFonts w:hint="cs"/>
          <w:rtl/>
          <w:lang w:eastAsia="he-IL"/>
        </w:rPr>
        <w:t xml:space="preserve">הכנסת במכתב הרשמי </w:t>
      </w:r>
      <w:r w:rsidR="00674C76">
        <w:rPr>
          <w:rFonts w:hint="eastAsia"/>
          <w:rtl/>
          <w:lang w:eastAsia="he-IL"/>
        </w:rPr>
        <w:t>–</w:t>
      </w:r>
      <w:r w:rsidR="00674C76">
        <w:rPr>
          <w:rFonts w:hint="cs"/>
          <w:rtl/>
          <w:lang w:eastAsia="he-IL"/>
        </w:rPr>
        <w:t xml:space="preserve"> </w:t>
      </w:r>
      <w:r w:rsidR="00D57628">
        <w:rPr>
          <w:rFonts w:hint="cs"/>
          <w:rtl/>
          <w:lang w:eastAsia="he-IL"/>
        </w:rPr>
        <w:t>זה הדבר שאנחנו טוענים יום</w:t>
      </w:r>
      <w:r>
        <w:rPr>
          <w:rFonts w:hint="cs"/>
          <w:rtl/>
          <w:lang w:eastAsia="he-IL"/>
        </w:rPr>
        <w:t xml:space="preserve"> ביומו </w:t>
      </w:r>
      <w:r w:rsidR="00D57628">
        <w:rPr>
          <w:rFonts w:hint="cs"/>
          <w:rtl/>
          <w:lang w:eastAsia="he-IL"/>
        </w:rPr>
        <w:t>בבתי המשפט</w:t>
      </w:r>
      <w:r w:rsidR="00674C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r w:rsidR="00674C7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חבריי </w:t>
      </w:r>
      <w:bookmarkStart w:id="251" w:name="_ETM_Q1_2879352"/>
      <w:bookmarkEnd w:id="251"/>
      <w:r>
        <w:rPr>
          <w:rFonts w:hint="cs"/>
          <w:rtl/>
          <w:lang w:eastAsia="he-IL"/>
        </w:rPr>
        <w:t xml:space="preserve">במחלקה </w:t>
      </w:r>
      <w:r w:rsidR="00674C7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פרקליטים בבתי המשפט השלום ובתי המשפט המחוזיים יום ביומו, </w:t>
      </w:r>
      <w:r w:rsidR="00D57628">
        <w:rPr>
          <w:rFonts w:hint="cs"/>
          <w:rtl/>
          <w:lang w:eastAsia="he-IL"/>
        </w:rPr>
        <w:t xml:space="preserve">בוודאי אחרי השנה האחרונה, שכולנו ראינו עד לאן הדברים יכולים </w:t>
      </w:r>
      <w:r>
        <w:rPr>
          <w:rFonts w:hint="cs"/>
          <w:rtl/>
          <w:lang w:eastAsia="he-IL"/>
        </w:rPr>
        <w:t xml:space="preserve">להידרדר בגלל עצם החזקת הנשק, עד לאן הדברים יכולים </w:t>
      </w:r>
      <w:bookmarkStart w:id="252" w:name="_ETM_Q1_2890978"/>
      <w:bookmarkEnd w:id="252"/>
      <w:r w:rsidR="00D57628">
        <w:rPr>
          <w:rFonts w:hint="cs"/>
          <w:rtl/>
          <w:lang w:eastAsia="he-IL"/>
        </w:rPr>
        <w:t xml:space="preserve">להסלים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57628">
        <w:rPr>
          <w:rFonts w:hint="cs"/>
          <w:rtl/>
          <w:lang w:eastAsia="he-IL"/>
        </w:rPr>
        <w:t xml:space="preserve">אנחנו יום-יום </w:t>
      </w:r>
      <w:r>
        <w:rPr>
          <w:rFonts w:hint="cs"/>
          <w:rtl/>
          <w:lang w:eastAsia="he-IL"/>
        </w:rPr>
        <w:t xml:space="preserve">ניגשים בבתי המשפט וטוענים </w:t>
      </w:r>
      <w:r w:rsidR="00D57628">
        <w:rPr>
          <w:rFonts w:hint="cs"/>
          <w:rtl/>
          <w:lang w:eastAsia="he-IL"/>
        </w:rPr>
        <w:t xml:space="preserve">שמדובר במכת מדינה, </w:t>
      </w:r>
      <w:r>
        <w:rPr>
          <w:rFonts w:hint="cs"/>
          <w:rtl/>
          <w:lang w:eastAsia="he-IL"/>
        </w:rPr>
        <w:t xml:space="preserve">שמדובר </w:t>
      </w:r>
      <w:r w:rsidR="00D57628">
        <w:rPr>
          <w:rFonts w:hint="cs"/>
          <w:rtl/>
          <w:lang w:eastAsia="he-IL"/>
        </w:rPr>
        <w:t xml:space="preserve">בדבר שמסלים </w:t>
      </w:r>
      <w:r>
        <w:rPr>
          <w:rFonts w:hint="cs"/>
          <w:rtl/>
          <w:lang w:eastAsia="he-IL"/>
        </w:rPr>
        <w:t xml:space="preserve">ופוגע בנפשות </w:t>
      </w:r>
      <w:bookmarkStart w:id="253" w:name="_ETM_Q1_2900935"/>
      <w:bookmarkEnd w:id="253"/>
      <w:r>
        <w:rPr>
          <w:rFonts w:hint="cs"/>
          <w:rtl/>
          <w:lang w:eastAsia="he-IL"/>
        </w:rPr>
        <w:t>רבות, בייחוד בחברה הערבית</w:t>
      </w:r>
      <w:r w:rsidR="00D5762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הא"ב של הטיעון שלנו בבתי המשפט, </w:t>
      </w:r>
      <w:bookmarkStart w:id="254" w:name="_ETM_Q1_2906077"/>
      <w:bookmarkEnd w:id="254"/>
      <w:r>
        <w:rPr>
          <w:rFonts w:hint="cs"/>
          <w:rtl/>
          <w:lang w:eastAsia="he-IL"/>
        </w:rPr>
        <w:t>זה מתוך ליבנו. אנחנו צועקים את הצעקה הזאת אל השופטים</w:t>
      </w:r>
      <w:r w:rsidR="00674C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הדבר הבסיסי שאנחנו עושים בבתי המשפט.</w:t>
      </w:r>
    </w:p>
    <w:p w:rsidR="00C41063" w:rsidRDefault="00C41063" w:rsidP="00D57628">
      <w:pPr>
        <w:rPr>
          <w:rtl/>
          <w:lang w:eastAsia="he-IL"/>
        </w:rPr>
      </w:pPr>
    </w:p>
    <w:p w:rsidR="00C41063" w:rsidRDefault="00C41063" w:rsidP="00C41063">
      <w:pPr>
        <w:pStyle w:val="a4"/>
        <w:keepNext/>
        <w:rPr>
          <w:rtl/>
        </w:rPr>
      </w:pPr>
      <w:bookmarkStart w:id="255" w:name="ET_speaker_5292_39"/>
      <w:r w:rsidRPr="00C4106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410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C41063" w:rsidRDefault="00C41063" w:rsidP="00C41063">
      <w:pPr>
        <w:pStyle w:val="KeepWithNext"/>
        <w:rPr>
          <w:rtl/>
          <w:lang w:eastAsia="he-IL"/>
        </w:rPr>
      </w:pPr>
    </w:p>
    <w:p w:rsidR="00C41063" w:rsidRDefault="00C41063" w:rsidP="00C410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נאמר לנו </w:t>
      </w:r>
      <w:r w:rsidR="00D44C66">
        <w:rPr>
          <w:rFonts w:hint="cs"/>
          <w:rtl/>
          <w:lang w:eastAsia="he-IL"/>
        </w:rPr>
        <w:t xml:space="preserve">על ידי המשנה ליועץ המשפטי לממשלה, מר </w:t>
      </w:r>
      <w:proofErr w:type="spellStart"/>
      <w:r w:rsidR="00D44C66">
        <w:rPr>
          <w:rFonts w:hint="cs"/>
          <w:rtl/>
          <w:lang w:eastAsia="he-IL"/>
        </w:rPr>
        <w:t>למברגר</w:t>
      </w:r>
      <w:proofErr w:type="spellEnd"/>
      <w:r w:rsidR="00D44C66">
        <w:rPr>
          <w:rFonts w:hint="cs"/>
          <w:rtl/>
          <w:lang w:eastAsia="he-IL"/>
        </w:rPr>
        <w:t xml:space="preserve">, שעדיין בתי משפט לא קבעו שמדובר </w:t>
      </w:r>
      <w:bookmarkStart w:id="256" w:name="_ETM_Q1_2918494"/>
      <w:bookmarkEnd w:id="256"/>
      <w:r w:rsidR="00D44C66">
        <w:rPr>
          <w:rFonts w:hint="cs"/>
          <w:rtl/>
          <w:lang w:eastAsia="he-IL"/>
        </w:rPr>
        <w:t xml:space="preserve">במכת מדינה </w:t>
      </w:r>
      <w:r>
        <w:rPr>
          <w:rFonts w:hint="cs"/>
          <w:rtl/>
          <w:lang w:eastAsia="he-IL"/>
        </w:rPr>
        <w:t xml:space="preserve">ומחכים לתיק </w:t>
      </w:r>
      <w:r w:rsidR="00D44C66">
        <w:rPr>
          <w:rFonts w:hint="cs"/>
          <w:rtl/>
          <w:lang w:eastAsia="he-IL"/>
        </w:rPr>
        <w:t xml:space="preserve">שישמש </w:t>
      </w:r>
      <w:r>
        <w:rPr>
          <w:rFonts w:hint="cs"/>
          <w:rtl/>
          <w:lang w:eastAsia="he-IL"/>
        </w:rPr>
        <w:t xml:space="preserve">כתקדים. </w:t>
      </w:r>
    </w:p>
    <w:p w:rsidR="00C41063" w:rsidRDefault="00C41063" w:rsidP="00C41063">
      <w:pPr>
        <w:rPr>
          <w:rtl/>
          <w:lang w:eastAsia="he-IL"/>
        </w:rPr>
      </w:pPr>
    </w:p>
    <w:p w:rsidR="00C41063" w:rsidRDefault="00C41063" w:rsidP="00C41063">
      <w:pPr>
        <w:pStyle w:val="af9"/>
        <w:keepNext/>
        <w:rPr>
          <w:rtl/>
          <w:lang w:eastAsia="he-IL"/>
        </w:rPr>
      </w:pPr>
      <w:bookmarkStart w:id="257" w:name="ET_guest_16869_40"/>
      <w:r w:rsidRPr="00C41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C410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"/>
    </w:p>
    <w:p w:rsidR="00C41063" w:rsidRDefault="00C41063" w:rsidP="00C41063">
      <w:pPr>
        <w:pStyle w:val="KeepWithNext"/>
        <w:rPr>
          <w:rtl/>
          <w:lang w:eastAsia="he-IL"/>
        </w:rPr>
      </w:pPr>
    </w:p>
    <w:p w:rsidR="00C41063" w:rsidRDefault="00D44C66" w:rsidP="00674C7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מחזיק ב</w:t>
      </w:r>
      <w:r w:rsidR="00674C76">
        <w:rPr>
          <w:rFonts w:hint="cs"/>
          <w:rtl/>
          <w:lang w:eastAsia="he-IL"/>
        </w:rPr>
        <w:t xml:space="preserve">ידי </w:t>
      </w:r>
      <w:r>
        <w:rPr>
          <w:rFonts w:hint="cs"/>
          <w:rtl/>
          <w:lang w:eastAsia="he-IL"/>
        </w:rPr>
        <w:t xml:space="preserve">פסק דין של בית </w:t>
      </w:r>
      <w:bookmarkStart w:id="258" w:name="_ETM_Q1_2925808"/>
      <w:bookmarkEnd w:id="258"/>
      <w:r>
        <w:rPr>
          <w:rFonts w:hint="cs"/>
          <w:rtl/>
          <w:lang w:eastAsia="he-IL"/>
        </w:rPr>
        <w:t xml:space="preserve">המשפט העליון. אבל אולי אתחיל דווקא לא מן העליון, כי </w:t>
      </w:r>
      <w:bookmarkStart w:id="259" w:name="_ETM_Q1_2931169"/>
      <w:bookmarkEnd w:id="259"/>
      <w:r w:rsidR="00C41063">
        <w:rPr>
          <w:rFonts w:hint="cs"/>
          <w:rtl/>
          <w:lang w:eastAsia="he-IL"/>
        </w:rPr>
        <w:t xml:space="preserve">באופן מעניין ההצעה של חברת הכנסת השכל נוגעת </w:t>
      </w:r>
      <w:r>
        <w:rPr>
          <w:rFonts w:hint="cs"/>
          <w:rtl/>
          <w:lang w:eastAsia="he-IL"/>
        </w:rPr>
        <w:t xml:space="preserve">לעבירה </w:t>
      </w:r>
      <w:r w:rsidR="00C41063">
        <w:rPr>
          <w:rFonts w:hint="cs"/>
          <w:rtl/>
          <w:lang w:eastAsia="he-IL"/>
        </w:rPr>
        <w:t xml:space="preserve">שברובה לא </w:t>
      </w:r>
      <w:r>
        <w:rPr>
          <w:rFonts w:hint="cs"/>
          <w:rtl/>
          <w:lang w:eastAsia="he-IL"/>
        </w:rPr>
        <w:t>נידונה ב</w:t>
      </w:r>
      <w:r w:rsidR="00C41063">
        <w:rPr>
          <w:rFonts w:hint="cs"/>
          <w:rtl/>
          <w:lang w:eastAsia="he-IL"/>
        </w:rPr>
        <w:t>בית המש</w:t>
      </w:r>
      <w:r>
        <w:rPr>
          <w:rFonts w:hint="cs"/>
          <w:rtl/>
          <w:lang w:eastAsia="he-IL"/>
        </w:rPr>
        <w:t>פ</w:t>
      </w:r>
      <w:r w:rsidR="00C41063">
        <w:rPr>
          <w:rFonts w:hint="cs"/>
          <w:rtl/>
          <w:lang w:eastAsia="he-IL"/>
        </w:rPr>
        <w:t xml:space="preserve">ט העליון. </w:t>
      </w:r>
      <w:r>
        <w:rPr>
          <w:rFonts w:hint="cs"/>
          <w:rtl/>
          <w:lang w:eastAsia="he-IL"/>
        </w:rPr>
        <w:t xml:space="preserve">זה צו של בתי משפט השלום, והערעורים מגיעים לבית המשפט המחוזי. כפי שחברתי לילך וגנר אמרה, אולי </w:t>
      </w:r>
      <w:bookmarkStart w:id="260" w:name="_ETM_Q1_2947430"/>
      <w:bookmarkEnd w:id="260"/>
      <w:r>
        <w:rPr>
          <w:rFonts w:hint="cs"/>
          <w:rtl/>
          <w:lang w:eastAsia="he-IL"/>
        </w:rPr>
        <w:t xml:space="preserve">הנתונים שהוצגו על ידי </w:t>
      </w:r>
      <w:r w:rsidR="00674C76">
        <w:rPr>
          <w:rFonts w:hint="cs"/>
          <w:rtl/>
          <w:lang w:eastAsia="he-IL"/>
        </w:rPr>
        <w:t xml:space="preserve">חברת </w:t>
      </w:r>
      <w:r>
        <w:rPr>
          <w:rFonts w:hint="cs"/>
          <w:rtl/>
          <w:lang w:eastAsia="he-IL"/>
        </w:rPr>
        <w:t xml:space="preserve">הכנסת השכל מתאימים לעידן של לפני </w:t>
      </w:r>
      <w:bookmarkStart w:id="261" w:name="_ETM_Q1_2950637"/>
      <w:bookmarkEnd w:id="261"/>
      <w:r>
        <w:rPr>
          <w:rFonts w:hint="cs"/>
          <w:rtl/>
          <w:lang w:eastAsia="he-IL"/>
        </w:rPr>
        <w:t>שנה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שנתיים. כפי שחבר הכנסת סעדי אמר, אנחנו נמצאים היום בעידן </w:t>
      </w:r>
      <w:bookmarkStart w:id="262" w:name="_ETM_Q1_2954798"/>
      <w:bookmarkEnd w:id="262"/>
      <w:r>
        <w:rPr>
          <w:rFonts w:hint="cs"/>
          <w:rtl/>
          <w:lang w:eastAsia="he-IL"/>
        </w:rPr>
        <w:t xml:space="preserve">קצת שונה מבחינת רמת ענישה, לשמחתנו הרבה. ההבנה שלנו היא </w:t>
      </w:r>
      <w:bookmarkStart w:id="263" w:name="_ETM_Q1_2958111"/>
      <w:bookmarkEnd w:id="263"/>
      <w:r>
        <w:rPr>
          <w:rFonts w:hint="cs"/>
          <w:rtl/>
          <w:lang w:eastAsia="he-IL"/>
        </w:rPr>
        <w:t xml:space="preserve">כפולה, היא נשענת על שני אדנים: גם על בדיקה </w:t>
      </w:r>
      <w:bookmarkStart w:id="264" w:name="_ETM_Q1_2966679"/>
      <w:bookmarkEnd w:id="264"/>
      <w:r>
        <w:rPr>
          <w:rFonts w:hint="cs"/>
          <w:rtl/>
          <w:lang w:eastAsia="he-IL"/>
        </w:rPr>
        <w:t xml:space="preserve">גסה יחסית של הנתונים שלנו, שיש במערכת שלנו, מערכת "תנופה" הממוחשבת של הפרקליטות, וגם על ההבנה שלנו של </w:t>
      </w:r>
      <w:bookmarkStart w:id="265" w:name="_ETM_Q1_2973152"/>
      <w:bookmarkEnd w:id="265"/>
      <w:r>
        <w:rPr>
          <w:rFonts w:hint="cs"/>
          <w:rtl/>
          <w:lang w:eastAsia="he-IL"/>
        </w:rPr>
        <w:t xml:space="preserve">הפסיקה, שאנחנו נמצאים במקום אחר. </w:t>
      </w:r>
      <w:bookmarkStart w:id="266" w:name="_ETM_Q1_2979403"/>
      <w:bookmarkEnd w:id="266"/>
    </w:p>
    <w:p w:rsidR="006E319A" w:rsidRDefault="006E319A" w:rsidP="00D44C66">
      <w:pPr>
        <w:rPr>
          <w:rtl/>
          <w:lang w:eastAsia="he-IL"/>
        </w:rPr>
      </w:pPr>
      <w:bookmarkStart w:id="267" w:name="_ETM_Q1_2979478"/>
      <w:bookmarkEnd w:id="267"/>
    </w:p>
    <w:p w:rsidR="006E319A" w:rsidRDefault="006E319A" w:rsidP="006E3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המקום הזה הוא שבעבירות של </w:t>
      </w:r>
      <w:bookmarkStart w:id="268" w:name="_ETM_Q1_2980585"/>
      <w:bookmarkEnd w:id="268"/>
      <w:r>
        <w:rPr>
          <w:rFonts w:hint="cs"/>
          <w:rtl/>
          <w:lang w:eastAsia="he-IL"/>
        </w:rPr>
        <w:t xml:space="preserve">החזקה, רק במיעוט של המקרים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סעדי אמר 94%, אני לא רוצה לנקוב במספרים עד כדי כך מדויקים </w:t>
      </w:r>
      <w:bookmarkStart w:id="269" w:name="_ETM_Q1_2990944"/>
      <w:bookmarkEnd w:id="2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נמצאים במקום שבו נגזר מאסר בפועל </w:t>
      </w:r>
      <w:bookmarkStart w:id="270" w:name="_ETM_Q1_2995733"/>
      <w:bookmarkEnd w:id="270"/>
      <w:r>
        <w:rPr>
          <w:rFonts w:hint="cs"/>
          <w:rtl/>
          <w:lang w:eastAsia="he-IL"/>
        </w:rPr>
        <w:t xml:space="preserve">של ממש, לא עבודות שירות ולא מאסר על תנאי, אלא </w:t>
      </w:r>
      <w:bookmarkStart w:id="271" w:name="_ETM_Q1_2998055"/>
      <w:bookmarkEnd w:id="271"/>
      <w:r>
        <w:rPr>
          <w:rFonts w:hint="cs"/>
          <w:rtl/>
          <w:lang w:eastAsia="he-IL"/>
        </w:rPr>
        <w:t>נקודת המוצא של הענישה, גם כשיש לנו צעיר ללא עבר</w:t>
      </w:r>
      <w:bookmarkStart w:id="272" w:name="_ETM_Q1_3003966"/>
      <w:bookmarkEnd w:id="272"/>
      <w:r w:rsidR="00674C76">
        <w:rPr>
          <w:rFonts w:hint="cs"/>
          <w:rtl/>
          <w:lang w:eastAsia="he-IL"/>
        </w:rPr>
        <w:t xml:space="preserve"> פלילי, צעיר בן 26, 25</w:t>
      </w:r>
      <w:r>
        <w:rPr>
          <w:rFonts w:hint="cs"/>
          <w:rtl/>
          <w:lang w:eastAsia="he-IL"/>
        </w:rPr>
        <w:t xml:space="preserve"> שמחזיק אקדח ובו כמה כדורים, </w:t>
      </w:r>
      <w:bookmarkStart w:id="273" w:name="_ETM_Q1_3008977"/>
      <w:bookmarkEnd w:id="273"/>
      <w:r>
        <w:rPr>
          <w:rFonts w:hint="cs"/>
          <w:rtl/>
          <w:lang w:eastAsia="he-IL"/>
        </w:rPr>
        <w:t xml:space="preserve">הוא יידון למאסר בפועל של ממש. אם בית משפט </w:t>
      </w:r>
      <w:bookmarkStart w:id="274" w:name="_ETM_Q1_3013018"/>
      <w:bookmarkEnd w:id="274"/>
      <w:r>
        <w:rPr>
          <w:rFonts w:hint="cs"/>
          <w:rtl/>
          <w:lang w:eastAsia="he-IL"/>
        </w:rPr>
        <w:t xml:space="preserve">השלום ייתן לו עבודות שירות, אני מחזיק בידי רק מן </w:t>
      </w:r>
      <w:bookmarkStart w:id="275" w:name="_ETM_Q1_3015876"/>
      <w:bookmarkEnd w:id="275"/>
      <w:r>
        <w:rPr>
          <w:rFonts w:hint="cs"/>
          <w:rtl/>
          <w:lang w:eastAsia="he-IL"/>
        </w:rPr>
        <w:t>החודש האחרון שני ערעורים לבתי המשפט המחוזיים שהתקבלו, ובתי המשפט</w:t>
      </w:r>
      <w:bookmarkStart w:id="276" w:name="_ETM_Q1_3018114"/>
      <w:bookmarkEnd w:id="276"/>
      <w:r>
        <w:rPr>
          <w:rFonts w:hint="cs"/>
          <w:rtl/>
          <w:lang w:eastAsia="he-IL"/>
        </w:rPr>
        <w:t xml:space="preserve"> המחוזיים מקבלים את זה והופכים את גזרי הדין האלה ונותנים</w:t>
      </w:r>
      <w:bookmarkStart w:id="277" w:name="_ETM_Q1_3021997"/>
      <w:bookmarkEnd w:id="277"/>
      <w:r>
        <w:rPr>
          <w:rFonts w:hint="cs"/>
          <w:rtl/>
          <w:lang w:eastAsia="he-IL"/>
        </w:rPr>
        <w:t xml:space="preserve"> מאסרים בפועל.</w:t>
      </w:r>
    </w:p>
    <w:p w:rsidR="00C41063" w:rsidRDefault="00C41063" w:rsidP="00C41063">
      <w:pPr>
        <w:rPr>
          <w:rtl/>
          <w:lang w:eastAsia="he-IL"/>
        </w:rPr>
      </w:pPr>
    </w:p>
    <w:p w:rsidR="00C41063" w:rsidRDefault="00C41063" w:rsidP="00C41063">
      <w:pPr>
        <w:pStyle w:val="a4"/>
        <w:keepNext/>
        <w:rPr>
          <w:rtl/>
        </w:rPr>
      </w:pPr>
      <w:bookmarkStart w:id="278" w:name="ET_speaker_5292_41"/>
      <w:r w:rsidRPr="00C4106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410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C41063" w:rsidRDefault="00C41063" w:rsidP="00C41063">
      <w:pPr>
        <w:pStyle w:val="KeepWithNext"/>
        <w:rPr>
          <w:rtl/>
          <w:lang w:eastAsia="he-IL"/>
        </w:rPr>
      </w:pPr>
    </w:p>
    <w:p w:rsidR="00C41063" w:rsidRDefault="00C41063" w:rsidP="00C4106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מתחם הענישה היום?</w:t>
      </w:r>
    </w:p>
    <w:p w:rsidR="00C41063" w:rsidRDefault="00C41063" w:rsidP="00C41063">
      <w:pPr>
        <w:rPr>
          <w:rtl/>
          <w:lang w:eastAsia="he-IL"/>
        </w:rPr>
      </w:pPr>
    </w:p>
    <w:p w:rsidR="00C41063" w:rsidRDefault="00C41063" w:rsidP="00C41063">
      <w:pPr>
        <w:pStyle w:val="af9"/>
        <w:keepNext/>
        <w:rPr>
          <w:rtl/>
          <w:lang w:eastAsia="he-IL"/>
        </w:rPr>
      </w:pPr>
      <w:bookmarkStart w:id="279" w:name="ET_guest_16869_42"/>
      <w:r w:rsidRPr="00C41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C410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"/>
    </w:p>
    <w:p w:rsidR="00C41063" w:rsidRDefault="00C41063" w:rsidP="00C41063">
      <w:pPr>
        <w:pStyle w:val="KeepWithNext"/>
        <w:rPr>
          <w:rtl/>
          <w:lang w:eastAsia="he-IL"/>
        </w:rPr>
      </w:pPr>
    </w:p>
    <w:p w:rsidR="00C41063" w:rsidRDefault="006E319A" w:rsidP="00674C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בגדול, רמת הענישה להחזקה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לדבר על מתחם כי זה משתנה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41063">
        <w:rPr>
          <w:rFonts w:hint="cs"/>
          <w:rtl/>
          <w:lang w:eastAsia="he-IL"/>
        </w:rPr>
        <w:t>הר</w:t>
      </w:r>
      <w:r>
        <w:rPr>
          <w:rFonts w:hint="cs"/>
          <w:rtl/>
          <w:lang w:eastAsia="he-IL"/>
        </w:rPr>
        <w:t xml:space="preserve">ף התחתון של הענישה נע סביב שנה, בין אם זה 10 חודשים </w:t>
      </w:r>
      <w:r w:rsidR="00674C76">
        <w:rPr>
          <w:rFonts w:hint="cs"/>
          <w:rtl/>
          <w:lang w:eastAsia="he-IL"/>
        </w:rPr>
        <w:t xml:space="preserve">ובין אם זה </w:t>
      </w:r>
      <w:r>
        <w:rPr>
          <w:rFonts w:hint="cs"/>
          <w:rtl/>
          <w:lang w:eastAsia="he-IL"/>
        </w:rPr>
        <w:t xml:space="preserve">12 חודשים. </w:t>
      </w:r>
    </w:p>
    <w:p w:rsidR="00C41063" w:rsidRDefault="00C41063" w:rsidP="00C41063">
      <w:pPr>
        <w:rPr>
          <w:rtl/>
          <w:lang w:eastAsia="he-IL"/>
        </w:rPr>
      </w:pPr>
    </w:p>
    <w:p w:rsidR="00C41063" w:rsidRDefault="00C41063" w:rsidP="00C41063">
      <w:pPr>
        <w:pStyle w:val="a4"/>
        <w:keepNext/>
        <w:rPr>
          <w:rtl/>
        </w:rPr>
      </w:pPr>
      <w:bookmarkStart w:id="280" w:name="ET_speaker_6133_44"/>
      <w:r w:rsidRPr="00C41063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C410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C41063" w:rsidRDefault="00C41063" w:rsidP="00C41063">
      <w:pPr>
        <w:pStyle w:val="KeepWithNext"/>
        <w:rPr>
          <w:rtl/>
          <w:lang w:eastAsia="he-IL"/>
        </w:rPr>
      </w:pPr>
    </w:p>
    <w:p w:rsidR="00C41063" w:rsidRDefault="006E319A" w:rsidP="006E3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בפועל זה יוצא תשעה חודשים, </w:t>
      </w:r>
      <w:bookmarkStart w:id="281" w:name="_ETM_Q1_3037544"/>
      <w:bookmarkEnd w:id="281"/>
      <w:r>
        <w:rPr>
          <w:rFonts w:hint="cs"/>
          <w:rtl/>
          <w:lang w:eastAsia="he-IL"/>
        </w:rPr>
        <w:t>דה פקטו בסוף. סליחה שאני נכנסת בדבריך, פשוט הנושא הוא מאוד מאוד בנפשי. מה שקורה הוא ש</w:t>
      </w:r>
      <w:r w:rsidR="00C41063">
        <w:rPr>
          <w:rFonts w:hint="cs"/>
          <w:rtl/>
          <w:lang w:eastAsia="he-IL"/>
        </w:rPr>
        <w:t xml:space="preserve">הצעירים ברחוב </w:t>
      </w:r>
      <w:r>
        <w:rPr>
          <w:rFonts w:hint="cs"/>
          <w:rtl/>
          <w:lang w:eastAsia="he-IL"/>
        </w:rPr>
        <w:t>רואים שנכנסים לרוב לתשעה חודשים, נכנסים לעבודות שירות או למאסר בפועל.</w:t>
      </w:r>
      <w:r w:rsidR="00C41063">
        <w:rPr>
          <w:rFonts w:hint="cs"/>
          <w:rtl/>
          <w:lang w:eastAsia="he-IL"/>
        </w:rPr>
        <w:t xml:space="preserve"> </w:t>
      </w:r>
    </w:p>
    <w:p w:rsidR="00C41063" w:rsidRDefault="00C41063" w:rsidP="00C41063">
      <w:pPr>
        <w:rPr>
          <w:rtl/>
          <w:lang w:eastAsia="he-IL"/>
        </w:rPr>
      </w:pPr>
    </w:p>
    <w:p w:rsidR="00C41063" w:rsidRDefault="00C41063" w:rsidP="00C41063">
      <w:pPr>
        <w:pStyle w:val="af9"/>
        <w:keepNext/>
        <w:rPr>
          <w:rtl/>
          <w:lang w:eastAsia="he-IL"/>
        </w:rPr>
      </w:pPr>
      <w:bookmarkStart w:id="282" w:name="ET_guest_16869_43"/>
      <w:r w:rsidRPr="00C41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C410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"/>
    </w:p>
    <w:p w:rsidR="00C41063" w:rsidRDefault="00C41063" w:rsidP="00C41063">
      <w:pPr>
        <w:pStyle w:val="KeepWithNext"/>
        <w:rPr>
          <w:rtl/>
          <w:lang w:eastAsia="he-IL"/>
        </w:rPr>
      </w:pPr>
    </w:p>
    <w:p w:rsidR="00C41063" w:rsidRDefault="006E319A" w:rsidP="00674C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מה שאמרתי: </w:t>
      </w:r>
      <w:r w:rsidR="00C41063">
        <w:rPr>
          <w:rFonts w:hint="cs"/>
          <w:rtl/>
          <w:lang w:eastAsia="he-IL"/>
        </w:rPr>
        <w:t>זה לא תואם</w:t>
      </w:r>
      <w:r>
        <w:rPr>
          <w:rFonts w:hint="cs"/>
          <w:rtl/>
          <w:lang w:eastAsia="he-IL"/>
        </w:rPr>
        <w:t xml:space="preserve"> את </w:t>
      </w:r>
      <w:bookmarkStart w:id="283" w:name="_ETM_Q1_3060406"/>
      <w:bookmarkEnd w:id="283"/>
      <w:r>
        <w:rPr>
          <w:rFonts w:hint="cs"/>
          <w:rtl/>
          <w:lang w:eastAsia="he-IL"/>
        </w:rPr>
        <w:t xml:space="preserve">הנתונים </w:t>
      </w:r>
      <w:proofErr w:type="spellStart"/>
      <w:r>
        <w:rPr>
          <w:rFonts w:hint="cs"/>
          <w:rtl/>
          <w:lang w:eastAsia="he-IL"/>
        </w:rPr>
        <w:t>דהיום</w:t>
      </w:r>
      <w:proofErr w:type="spellEnd"/>
      <w:r w:rsidR="00C4106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הדברים שאמר חבר הכנסת סעדי וגם אמרה חברת </w:t>
      </w:r>
      <w:r w:rsidR="00674C76">
        <w:rPr>
          <w:rFonts w:hint="cs"/>
          <w:rtl/>
          <w:lang w:eastAsia="he-IL"/>
        </w:rPr>
        <w:t xml:space="preserve">הכנסת </w:t>
      </w:r>
      <w:r>
        <w:rPr>
          <w:rFonts w:hint="cs"/>
          <w:rtl/>
          <w:lang w:eastAsia="he-IL"/>
        </w:rPr>
        <w:t>המציעה</w:t>
      </w:r>
      <w:bookmarkStart w:id="284" w:name="_ETM_Q1_3067246"/>
      <w:bookmarkEnd w:id="284"/>
      <w:r>
        <w:rPr>
          <w:rFonts w:hint="cs"/>
          <w:rtl/>
          <w:lang w:eastAsia="he-IL"/>
        </w:rPr>
        <w:t xml:space="preserve"> לצערנו היו נכונים בעבר, שאז הייתה בעיה קשה יותר בתחום </w:t>
      </w:r>
      <w:bookmarkStart w:id="285" w:name="_ETM_Q1_3070483"/>
      <w:bookmarkEnd w:id="285"/>
      <w:r>
        <w:rPr>
          <w:rFonts w:hint="cs"/>
          <w:rtl/>
          <w:lang w:eastAsia="he-IL"/>
        </w:rPr>
        <w:t xml:space="preserve">הענישה.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המשטרה תגבה אותי בנתונים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4106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באמת</w:t>
      </w:r>
      <w:bookmarkStart w:id="286" w:name="_ETM_Q1_3072439"/>
      <w:bookmarkEnd w:id="286"/>
      <w:r>
        <w:rPr>
          <w:rFonts w:hint="cs"/>
          <w:rtl/>
          <w:lang w:eastAsia="he-IL"/>
        </w:rPr>
        <w:t xml:space="preserve"> </w:t>
      </w:r>
      <w:r w:rsidR="00C41063">
        <w:rPr>
          <w:rFonts w:hint="cs"/>
          <w:rtl/>
          <w:lang w:eastAsia="he-IL"/>
        </w:rPr>
        <w:t xml:space="preserve">לא המצב </w:t>
      </w:r>
      <w:r>
        <w:rPr>
          <w:rFonts w:hint="cs"/>
          <w:rtl/>
          <w:lang w:eastAsia="he-IL"/>
        </w:rPr>
        <w:t>שאנחנו רואים</w:t>
      </w:r>
      <w:r w:rsidR="00C4106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שוחחנו גם עם הרפרנטים, יש לנו רפרנטים של עבירות הנשק בכל אחת מן </w:t>
      </w:r>
      <w:proofErr w:type="spellStart"/>
      <w:r>
        <w:rPr>
          <w:rFonts w:hint="cs"/>
          <w:rtl/>
          <w:lang w:eastAsia="he-IL"/>
        </w:rPr>
        <w:t>הפרקליטויות</w:t>
      </w:r>
      <w:proofErr w:type="spellEnd"/>
      <w:r>
        <w:rPr>
          <w:rFonts w:hint="cs"/>
          <w:rtl/>
          <w:lang w:eastAsia="he-IL"/>
        </w:rPr>
        <w:t xml:space="preserve">. </w:t>
      </w:r>
      <w:r w:rsidR="00C41063">
        <w:rPr>
          <w:rFonts w:hint="cs"/>
          <w:rtl/>
          <w:lang w:eastAsia="he-IL"/>
        </w:rPr>
        <w:t>לשיטתם גובה העונש</w:t>
      </w:r>
      <w:r>
        <w:rPr>
          <w:rFonts w:hint="cs"/>
          <w:rtl/>
          <w:lang w:eastAsia="he-IL"/>
        </w:rPr>
        <w:t xml:space="preserve"> שמוצע</w:t>
      </w:r>
      <w:r w:rsidR="00C41063">
        <w:rPr>
          <w:rFonts w:hint="cs"/>
          <w:rtl/>
          <w:lang w:eastAsia="he-IL"/>
        </w:rPr>
        <w:t xml:space="preserve"> </w:t>
      </w:r>
      <w:r w:rsidR="00674C76">
        <w:rPr>
          <w:rtl/>
          <w:lang w:eastAsia="he-IL"/>
        </w:rPr>
        <w:t>–</w:t>
      </w:r>
      <w:r w:rsidR="00674C76">
        <w:rPr>
          <w:rFonts w:hint="cs"/>
          <w:rtl/>
          <w:lang w:eastAsia="he-IL"/>
        </w:rPr>
        <w:t xml:space="preserve"> כמובן זה משתנה עם סוג הנשק </w:t>
      </w:r>
      <w:r w:rsidR="00674C76">
        <w:rPr>
          <w:rFonts w:hint="eastAsia"/>
          <w:rtl/>
          <w:lang w:eastAsia="he-IL"/>
        </w:rPr>
        <w:t>–</w:t>
      </w:r>
      <w:r w:rsidR="00674C76">
        <w:rPr>
          <w:rFonts w:hint="cs"/>
          <w:rtl/>
          <w:lang w:eastAsia="he-IL"/>
        </w:rPr>
        <w:t xml:space="preserve"> </w:t>
      </w:r>
      <w:r w:rsidR="00C41063">
        <w:rPr>
          <w:rFonts w:hint="cs"/>
          <w:rtl/>
          <w:lang w:eastAsia="he-IL"/>
        </w:rPr>
        <w:t xml:space="preserve">שנת מאסר זה פחות או יותר מה שאנחנו מקבלים היום בבתי המשפט. </w:t>
      </w:r>
      <w:r>
        <w:rPr>
          <w:rFonts w:hint="cs"/>
          <w:rtl/>
          <w:lang w:eastAsia="he-IL"/>
        </w:rPr>
        <w:t xml:space="preserve">כלומר </w:t>
      </w:r>
      <w:r w:rsidR="00C41063">
        <w:rPr>
          <w:rFonts w:hint="cs"/>
          <w:rtl/>
          <w:lang w:eastAsia="he-IL"/>
        </w:rPr>
        <w:t xml:space="preserve">היום אדם שמחזיק אקדח, </w:t>
      </w:r>
      <w:r>
        <w:rPr>
          <w:rFonts w:hint="cs"/>
          <w:rtl/>
          <w:lang w:eastAsia="he-IL"/>
        </w:rPr>
        <w:t xml:space="preserve">בוודאי אם </w:t>
      </w:r>
      <w:bookmarkStart w:id="287" w:name="_ETM_Q1_3095977"/>
      <w:bookmarkEnd w:id="287"/>
      <w:r>
        <w:rPr>
          <w:rFonts w:hint="cs"/>
          <w:rtl/>
          <w:lang w:eastAsia="he-IL"/>
        </w:rPr>
        <w:t xml:space="preserve">הוא מחזיק תת מקלע מאולתר או כמויות של נשק, אבל </w:t>
      </w:r>
      <w:bookmarkStart w:id="288" w:name="_ETM_Q1_3099942"/>
      <w:bookmarkEnd w:id="288"/>
      <w:r>
        <w:rPr>
          <w:rFonts w:hint="cs"/>
          <w:rtl/>
          <w:lang w:eastAsia="he-IL"/>
        </w:rPr>
        <w:t xml:space="preserve">גם אדם שמחזיק אקדח, </w:t>
      </w:r>
      <w:r w:rsidR="00C41063">
        <w:rPr>
          <w:rFonts w:hint="cs"/>
          <w:rtl/>
          <w:lang w:eastAsia="he-IL"/>
        </w:rPr>
        <w:t>כלומר המקרה היותר</w:t>
      </w:r>
      <w:r w:rsidR="006104B8">
        <w:rPr>
          <w:rFonts w:hint="cs"/>
          <w:rtl/>
          <w:lang w:eastAsia="he-IL"/>
        </w:rPr>
        <w:t xml:space="preserve"> </w:t>
      </w:r>
      <w:r w:rsidR="00C41063">
        <w:rPr>
          <w:rFonts w:hint="cs"/>
          <w:rtl/>
          <w:lang w:eastAsia="he-IL"/>
        </w:rPr>
        <w:t>פשוט</w:t>
      </w:r>
      <w:r>
        <w:rPr>
          <w:rFonts w:hint="cs"/>
          <w:rtl/>
          <w:lang w:eastAsia="he-IL"/>
        </w:rPr>
        <w:t xml:space="preserve"> וקל של עבירה</w:t>
      </w:r>
      <w:r w:rsidR="00C41063">
        <w:rPr>
          <w:rFonts w:hint="cs"/>
          <w:rtl/>
          <w:lang w:eastAsia="he-IL"/>
        </w:rPr>
        <w:t>, ייכנס למאסר בפועל</w:t>
      </w:r>
      <w:r>
        <w:rPr>
          <w:rFonts w:hint="cs"/>
          <w:rtl/>
          <w:lang w:eastAsia="he-IL"/>
        </w:rPr>
        <w:t xml:space="preserve"> של כשנה</w:t>
      </w:r>
      <w:r w:rsidR="00C4106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יכול להיות 10 חודשים, זה יכול להיות 14 חודשים, </w:t>
      </w:r>
      <w:r w:rsidR="00C41063">
        <w:rPr>
          <w:rFonts w:hint="cs"/>
          <w:rtl/>
          <w:lang w:eastAsia="he-IL"/>
        </w:rPr>
        <w:t xml:space="preserve">זה תלוי גם בעבר הפלילי שלו. זה להבנתנו רמת הענישה. </w:t>
      </w:r>
    </w:p>
    <w:p w:rsidR="00C41063" w:rsidRDefault="00C41063" w:rsidP="00C41063">
      <w:pPr>
        <w:rPr>
          <w:rtl/>
          <w:lang w:eastAsia="he-IL"/>
        </w:rPr>
      </w:pPr>
    </w:p>
    <w:p w:rsidR="00C41063" w:rsidRDefault="00C41063" w:rsidP="00C41063">
      <w:pPr>
        <w:pStyle w:val="af6"/>
        <w:keepNext/>
        <w:rPr>
          <w:rtl/>
        </w:rPr>
      </w:pPr>
      <w:bookmarkStart w:id="289" w:name="ET_yor_6156_45"/>
      <w:r w:rsidRPr="00C4106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410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:rsidR="00C41063" w:rsidRDefault="00C41063" w:rsidP="00C41063">
      <w:pPr>
        <w:pStyle w:val="KeepWithNext"/>
        <w:rPr>
          <w:rtl/>
          <w:lang w:eastAsia="he-IL"/>
        </w:rPr>
      </w:pPr>
    </w:p>
    <w:p w:rsidR="00C41063" w:rsidRDefault="00C41063" w:rsidP="00674C7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מן הנתונים שהוצגו לנו שאתם רואים ע</w:t>
      </w:r>
      <w:r w:rsidR="006E319A">
        <w:rPr>
          <w:rFonts w:hint="cs"/>
          <w:rtl/>
          <w:lang w:eastAsia="he-IL"/>
        </w:rPr>
        <w:t>לייה משמעותית במספר תיקי החקירה וגם מובילים את זה.</w:t>
      </w:r>
    </w:p>
    <w:p w:rsidR="00C41063" w:rsidRDefault="00C41063" w:rsidP="00C41063">
      <w:pPr>
        <w:rPr>
          <w:rtl/>
          <w:lang w:eastAsia="he-IL"/>
        </w:rPr>
      </w:pPr>
    </w:p>
    <w:p w:rsidR="00C41063" w:rsidRDefault="00C41063" w:rsidP="00C41063">
      <w:pPr>
        <w:pStyle w:val="af9"/>
        <w:keepNext/>
        <w:rPr>
          <w:rtl/>
          <w:lang w:eastAsia="he-IL"/>
        </w:rPr>
      </w:pPr>
      <w:bookmarkStart w:id="290" w:name="ET_guest_16869_46"/>
      <w:r w:rsidRPr="00C41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C410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0"/>
    </w:p>
    <w:p w:rsidR="00C41063" w:rsidRDefault="00C41063" w:rsidP="00C41063">
      <w:pPr>
        <w:pStyle w:val="KeepWithNext"/>
        <w:rPr>
          <w:rtl/>
          <w:lang w:eastAsia="he-IL"/>
        </w:rPr>
      </w:pPr>
    </w:p>
    <w:p w:rsidR="00C41063" w:rsidRDefault="006E319A" w:rsidP="00EF13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אבקש אולי מן המשטרה לפרט. אני חב </w:t>
      </w:r>
      <w:bookmarkStart w:id="291" w:name="_ETM_Q1_3135251"/>
      <w:bookmarkEnd w:id="291"/>
      <w:r>
        <w:rPr>
          <w:rFonts w:hint="cs"/>
          <w:rtl/>
          <w:lang w:eastAsia="he-IL"/>
        </w:rPr>
        <w:t>חוב לחבר הכנסת סעדי שביקש ש</w:t>
      </w:r>
      <w:r w:rsidR="00C41063">
        <w:rPr>
          <w:rFonts w:hint="cs"/>
          <w:rtl/>
          <w:lang w:eastAsia="he-IL"/>
        </w:rPr>
        <w:t xml:space="preserve">אפנה </w:t>
      </w:r>
      <w:r>
        <w:rPr>
          <w:rFonts w:hint="cs"/>
          <w:rtl/>
          <w:lang w:eastAsia="he-IL"/>
        </w:rPr>
        <w:t xml:space="preserve">אותו לפסק דין של בית </w:t>
      </w:r>
      <w:bookmarkStart w:id="292" w:name="_ETM_Q1_3138614"/>
      <w:bookmarkEnd w:id="292"/>
      <w:r>
        <w:rPr>
          <w:rFonts w:hint="cs"/>
          <w:rtl/>
          <w:lang w:eastAsia="he-IL"/>
        </w:rPr>
        <w:t xml:space="preserve">המשפט העליון. אני מפנה </w:t>
      </w:r>
      <w:r w:rsidR="00C41063">
        <w:rPr>
          <w:rFonts w:hint="cs"/>
          <w:rtl/>
          <w:lang w:eastAsia="he-IL"/>
        </w:rPr>
        <w:t xml:space="preserve">את חבר הכנסת </w:t>
      </w:r>
      <w:r>
        <w:rPr>
          <w:rFonts w:hint="cs"/>
          <w:rtl/>
          <w:lang w:eastAsia="he-IL"/>
        </w:rPr>
        <w:t xml:space="preserve">סעדי לערעור פלילי </w:t>
      </w:r>
      <w:proofErr w:type="spellStart"/>
      <w:r>
        <w:rPr>
          <w:rFonts w:hint="cs"/>
          <w:rtl/>
          <w:lang w:eastAsia="he-IL"/>
        </w:rPr>
        <w:t>סובח</w:t>
      </w:r>
      <w:proofErr w:type="spellEnd"/>
      <w:r>
        <w:rPr>
          <w:rFonts w:hint="cs"/>
          <w:rtl/>
          <w:lang w:eastAsia="he-IL"/>
        </w:rPr>
        <w:t>, 4406/19, לדברים שאמר כבוד השופט מזוז. הם מצוטטים היום כמעט בכל פסק דין</w:t>
      </w:r>
      <w:r w:rsidR="00EF1326">
        <w:rPr>
          <w:rFonts w:hint="cs"/>
          <w:rtl/>
          <w:lang w:eastAsia="he-IL"/>
        </w:rPr>
        <w:t xml:space="preserve"> של </w:t>
      </w:r>
      <w:bookmarkStart w:id="293" w:name="_ETM_Q1_3155622"/>
      <w:bookmarkEnd w:id="293"/>
      <w:r w:rsidR="00EF1326">
        <w:rPr>
          <w:rFonts w:hint="cs"/>
          <w:rtl/>
          <w:lang w:eastAsia="he-IL"/>
        </w:rPr>
        <w:t>בתי משפט השלום והמחוזיים. אקרא בקצרה כדי לא לבזבז את</w:t>
      </w:r>
      <w:bookmarkStart w:id="294" w:name="_ETM_Q1_3161008"/>
      <w:bookmarkEnd w:id="294"/>
      <w:r w:rsidR="00EF1326">
        <w:rPr>
          <w:rFonts w:hint="cs"/>
          <w:rtl/>
          <w:lang w:eastAsia="he-IL"/>
        </w:rPr>
        <w:t xml:space="preserve"> זמנה של הוועדה. הוא אומר: "המאבק בתופעות האלימות החמורות בחברה הישראלית בהן נעשה שימוש בנשק</w:t>
      </w:r>
      <w:r w:rsidR="00674C76">
        <w:rPr>
          <w:rFonts w:hint="cs"/>
          <w:rtl/>
          <w:lang w:eastAsia="he-IL"/>
        </w:rPr>
        <w:t>,</w:t>
      </w:r>
      <w:r w:rsidR="00EF1326">
        <w:rPr>
          <w:rFonts w:hint="cs"/>
          <w:rtl/>
          <w:lang w:eastAsia="he-IL"/>
        </w:rPr>
        <w:t xml:space="preserve"> מחייב, מעבר למאמץ לשים יד </w:t>
      </w:r>
      <w:bookmarkStart w:id="295" w:name="_ETM_Q1_3171878"/>
      <w:bookmarkEnd w:id="295"/>
      <w:r w:rsidR="00EF1326">
        <w:rPr>
          <w:rFonts w:hint="cs"/>
          <w:rtl/>
          <w:lang w:eastAsia="he-IL"/>
        </w:rPr>
        <w:t xml:space="preserve">על כלי הנשק הבלתי חוקיים הרבים, גם ענישה מחמירה ומרתיעה </w:t>
      </w:r>
      <w:bookmarkStart w:id="296" w:name="_ETM_Q1_3172529"/>
      <w:bookmarkEnd w:id="296"/>
      <w:r w:rsidR="00EF1326">
        <w:rPr>
          <w:rFonts w:hint="cs"/>
          <w:rtl/>
          <w:lang w:eastAsia="he-IL"/>
        </w:rPr>
        <w:t>בעבירות נשק, לרבות על עצם החזקה או רכישה שלא כדין". הוא מזכיר כאן את העונש המרבי. ואז הוא ממשיך ואומר:</w:t>
      </w:r>
      <w:bookmarkStart w:id="297" w:name="_ETM_Q1_3179653"/>
      <w:bookmarkEnd w:id="297"/>
      <w:r w:rsidR="00EF1326">
        <w:rPr>
          <w:rFonts w:hint="cs"/>
          <w:rtl/>
          <w:lang w:eastAsia="he-IL"/>
        </w:rPr>
        <w:t xml:space="preserve"> "ביעור תופעת החזקת כלי נשק בלתי חוקיים הוא אפוא</w:t>
      </w:r>
      <w:bookmarkStart w:id="298" w:name="_ETM_Q1_3181991"/>
      <w:bookmarkEnd w:id="298"/>
      <w:r w:rsidR="00EF1326">
        <w:rPr>
          <w:rFonts w:hint="cs"/>
          <w:rtl/>
          <w:lang w:eastAsia="he-IL"/>
        </w:rPr>
        <w:t xml:space="preserve"> אינטרס ציבורי מן המעלה הראשונה ותנאי הכרחי למאבק בתופעות הפשיעה</w:t>
      </w:r>
      <w:bookmarkStart w:id="299" w:name="_ETM_Q1_3186330"/>
      <w:bookmarkEnd w:id="299"/>
      <w:r w:rsidR="00EF1326">
        <w:rPr>
          <w:rFonts w:hint="cs"/>
          <w:rtl/>
          <w:lang w:eastAsia="he-IL"/>
        </w:rPr>
        <w:t xml:space="preserve"> האלימה לסוגיה הרווחות במקומותינו, בבחינת ייבוש הביצה המשמשת ערש </w:t>
      </w:r>
      <w:bookmarkStart w:id="300" w:name="_ETM_Q1_3193824"/>
      <w:bookmarkEnd w:id="300"/>
      <w:r w:rsidR="00EF1326">
        <w:rPr>
          <w:rFonts w:hint="cs"/>
          <w:rtl/>
          <w:lang w:eastAsia="he-IL"/>
        </w:rPr>
        <w:t xml:space="preserve">לגידולן של תופעות אלה". המילים החשובות מאוד האלה - - - </w:t>
      </w:r>
    </w:p>
    <w:p w:rsidR="00EF1326" w:rsidRDefault="00EF1326" w:rsidP="00C41063">
      <w:pPr>
        <w:rPr>
          <w:rtl/>
          <w:lang w:eastAsia="he-IL"/>
        </w:rPr>
      </w:pPr>
    </w:p>
    <w:p w:rsidR="00EF1326" w:rsidRDefault="00EF1326" w:rsidP="00EF1326">
      <w:pPr>
        <w:pStyle w:val="a4"/>
        <w:keepNext/>
        <w:rPr>
          <w:rtl/>
        </w:rPr>
      </w:pPr>
      <w:bookmarkStart w:id="301" w:name="ET_speaker_5292_90"/>
      <w:r w:rsidRPr="00EF132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F13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:rsidR="00EF1326" w:rsidRDefault="00EF1326" w:rsidP="00EF1326">
      <w:pPr>
        <w:pStyle w:val="KeepWithNext"/>
        <w:rPr>
          <w:rtl/>
          <w:lang w:eastAsia="he-IL"/>
        </w:rPr>
      </w:pPr>
    </w:p>
    <w:p w:rsidR="00EF1326" w:rsidRDefault="00EF1326" w:rsidP="00EF13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EF1326" w:rsidRDefault="00EF1326" w:rsidP="00EF1326">
      <w:pPr>
        <w:rPr>
          <w:rtl/>
          <w:lang w:eastAsia="he-IL"/>
        </w:rPr>
      </w:pPr>
    </w:p>
    <w:p w:rsidR="00EF1326" w:rsidRDefault="00EF1326" w:rsidP="00EF1326">
      <w:pPr>
        <w:pStyle w:val="af9"/>
        <w:keepNext/>
        <w:rPr>
          <w:rtl/>
          <w:lang w:eastAsia="he-IL"/>
        </w:rPr>
      </w:pPr>
      <w:bookmarkStart w:id="302" w:name="ET_guest_16869_91"/>
      <w:r w:rsidRPr="00EF1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EF13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"/>
    </w:p>
    <w:p w:rsidR="00EF1326" w:rsidRDefault="00EF1326" w:rsidP="00EF1326">
      <w:pPr>
        <w:pStyle w:val="KeepWithNext"/>
        <w:rPr>
          <w:rtl/>
          <w:lang w:eastAsia="he-IL"/>
        </w:rPr>
      </w:pPr>
    </w:p>
    <w:p w:rsidR="00EF1326" w:rsidRDefault="00EF1326" w:rsidP="00EF13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תיק חמור יותר, אבל </w:t>
      </w:r>
      <w:bookmarkStart w:id="303" w:name="_ETM_Q1_3202845"/>
      <w:bookmarkEnd w:id="303"/>
      <w:r>
        <w:rPr>
          <w:rFonts w:hint="cs"/>
          <w:rtl/>
          <w:lang w:eastAsia="he-IL"/>
        </w:rPr>
        <w:t>רמת הענישה היא באמת זו שדיברתי עליה קודם.</w:t>
      </w:r>
      <w:bookmarkStart w:id="304" w:name="_ETM_Q1_3205480"/>
      <w:bookmarkEnd w:id="304"/>
    </w:p>
    <w:p w:rsidR="00EF1326" w:rsidRDefault="00EF1326" w:rsidP="00EF1326">
      <w:pPr>
        <w:rPr>
          <w:rtl/>
          <w:lang w:eastAsia="he-IL"/>
        </w:rPr>
      </w:pPr>
      <w:bookmarkStart w:id="305" w:name="_ETM_Q1_3205538"/>
      <w:bookmarkStart w:id="306" w:name="_ETM_Q1_3205639"/>
      <w:bookmarkEnd w:id="305"/>
      <w:bookmarkEnd w:id="306"/>
    </w:p>
    <w:p w:rsidR="00C41063" w:rsidRDefault="00674C76" w:rsidP="00674C76">
      <w:pPr>
        <w:rPr>
          <w:rtl/>
          <w:lang w:eastAsia="he-IL"/>
        </w:rPr>
      </w:pPr>
      <w:bookmarkStart w:id="307" w:name="_ETM_Q1_3205693"/>
      <w:bookmarkEnd w:id="307"/>
      <w:r>
        <w:rPr>
          <w:rFonts w:hint="cs"/>
          <w:rtl/>
          <w:lang w:eastAsia="he-IL"/>
        </w:rPr>
        <w:t xml:space="preserve">אומר </w:t>
      </w:r>
      <w:r w:rsidR="00EF1326">
        <w:rPr>
          <w:rFonts w:hint="cs"/>
          <w:rtl/>
          <w:lang w:eastAsia="he-IL"/>
        </w:rPr>
        <w:t>רק עוד דבר</w:t>
      </w:r>
      <w:r>
        <w:rPr>
          <w:rFonts w:hint="cs"/>
          <w:rtl/>
          <w:lang w:eastAsia="he-IL"/>
        </w:rPr>
        <w:t xml:space="preserve"> אחד</w:t>
      </w:r>
      <w:r w:rsidR="00EF1326">
        <w:rPr>
          <w:rFonts w:hint="cs"/>
          <w:rtl/>
          <w:lang w:eastAsia="he-IL"/>
        </w:rPr>
        <w:t xml:space="preserve">, </w:t>
      </w:r>
      <w:r w:rsidR="00C41063">
        <w:rPr>
          <w:rFonts w:hint="cs"/>
          <w:rtl/>
          <w:lang w:eastAsia="he-IL"/>
        </w:rPr>
        <w:t xml:space="preserve">אנחנו שמים </w:t>
      </w:r>
      <w:r w:rsidR="00EF1326">
        <w:rPr>
          <w:rFonts w:hint="cs"/>
          <w:rtl/>
          <w:lang w:eastAsia="he-IL"/>
        </w:rPr>
        <w:t>ל</w:t>
      </w:r>
      <w:r w:rsidR="00C41063">
        <w:rPr>
          <w:rFonts w:hint="cs"/>
          <w:rtl/>
          <w:lang w:eastAsia="he-IL"/>
        </w:rPr>
        <w:t>נגד עינינו את המאבק</w:t>
      </w:r>
      <w:r w:rsidR="00EF1326">
        <w:rPr>
          <w:rFonts w:hint="cs"/>
          <w:rtl/>
          <w:lang w:eastAsia="he-IL"/>
        </w:rPr>
        <w:t xml:space="preserve"> הזה בתופעת הנשק. לכן ברור לנו הרצון</w:t>
      </w:r>
      <w:bookmarkStart w:id="308" w:name="_ETM_Q1_3212565"/>
      <w:bookmarkEnd w:id="308"/>
      <w:r w:rsidR="00EF1326">
        <w:rPr>
          <w:rFonts w:hint="cs"/>
          <w:rtl/>
          <w:lang w:eastAsia="he-IL"/>
        </w:rPr>
        <w:t xml:space="preserve"> בענישה משמעותית. </w:t>
      </w:r>
    </w:p>
    <w:p w:rsidR="00143FFC" w:rsidRDefault="00143FFC" w:rsidP="00C41063">
      <w:pPr>
        <w:rPr>
          <w:rtl/>
          <w:lang w:eastAsia="he-IL"/>
        </w:rPr>
      </w:pPr>
    </w:p>
    <w:p w:rsidR="00143FFC" w:rsidRDefault="00143FFC" w:rsidP="00143FFC">
      <w:pPr>
        <w:pStyle w:val="af6"/>
        <w:keepNext/>
        <w:rPr>
          <w:rtl/>
        </w:rPr>
      </w:pPr>
      <w:bookmarkStart w:id="309" w:name="ET_yor_6156_47"/>
      <w:r w:rsidRPr="00143FFC">
        <w:rPr>
          <w:rStyle w:val="TagStyle"/>
          <w:rtl/>
        </w:rPr>
        <w:t xml:space="preserve"> &lt;&lt; </w:t>
      </w:r>
      <w:proofErr w:type="spellStart"/>
      <w:r w:rsidRPr="00143FFC">
        <w:rPr>
          <w:rStyle w:val="TagStyle"/>
          <w:rtl/>
        </w:rPr>
        <w:t>יור</w:t>
      </w:r>
      <w:proofErr w:type="spellEnd"/>
      <w:r w:rsidRPr="00143FF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43F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"/>
    </w:p>
    <w:p w:rsidR="00143FFC" w:rsidRDefault="00143FFC" w:rsidP="00143FFC">
      <w:pPr>
        <w:pStyle w:val="KeepWithNext"/>
        <w:rPr>
          <w:rtl/>
          <w:lang w:eastAsia="he-IL"/>
        </w:rPr>
      </w:pPr>
    </w:p>
    <w:p w:rsidR="00143FFC" w:rsidRDefault="00EF1326" w:rsidP="00143F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עו"ד </w:t>
      </w:r>
      <w:proofErr w:type="spellStart"/>
      <w:r>
        <w:rPr>
          <w:rFonts w:hint="cs"/>
          <w:rtl/>
          <w:lang w:eastAsia="he-IL"/>
        </w:rPr>
        <w:t>גלבפיש</w:t>
      </w:r>
      <w:proofErr w:type="spellEnd"/>
      <w:r>
        <w:rPr>
          <w:rFonts w:hint="cs"/>
          <w:rtl/>
          <w:lang w:eastAsia="he-IL"/>
        </w:rPr>
        <w:t xml:space="preserve">, אני בכוונה רוצה לדייק: </w:t>
      </w:r>
      <w:r w:rsidR="00143FFC">
        <w:rPr>
          <w:rFonts w:hint="cs"/>
          <w:rtl/>
          <w:lang w:eastAsia="he-IL"/>
        </w:rPr>
        <w:t xml:space="preserve">האם יש היום אצלכם בפרקליטות וביתר גורמי הייעוץ </w:t>
      </w:r>
      <w:r>
        <w:rPr>
          <w:rFonts w:hint="cs"/>
          <w:rtl/>
          <w:lang w:eastAsia="he-IL"/>
        </w:rPr>
        <w:t xml:space="preserve">והחקיקה הרלוונטיים </w:t>
      </w:r>
      <w:bookmarkStart w:id="310" w:name="_ETM_Q1_3225150"/>
      <w:bookmarkEnd w:id="310"/>
      <w:r w:rsidR="00143FFC">
        <w:rPr>
          <w:rFonts w:hint="cs"/>
          <w:rtl/>
          <w:lang w:eastAsia="he-IL"/>
        </w:rPr>
        <w:t xml:space="preserve">עבודה על הצעות חוק </w:t>
      </w:r>
      <w:r>
        <w:rPr>
          <w:rFonts w:hint="cs"/>
          <w:rtl/>
          <w:lang w:eastAsia="he-IL"/>
        </w:rPr>
        <w:t xml:space="preserve">ממשלתיות </w:t>
      </w:r>
      <w:r w:rsidR="00143FFC">
        <w:rPr>
          <w:rFonts w:hint="cs"/>
          <w:rtl/>
          <w:lang w:eastAsia="he-IL"/>
        </w:rPr>
        <w:t>קונקרטיות</w:t>
      </w:r>
      <w:r>
        <w:rPr>
          <w:rFonts w:hint="cs"/>
          <w:rtl/>
          <w:lang w:eastAsia="he-IL"/>
        </w:rPr>
        <w:t xml:space="preserve"> סביב נושא הנשק במגזר הערבי?</w:t>
      </w:r>
    </w:p>
    <w:p w:rsidR="00143FFC" w:rsidRDefault="00143FFC" w:rsidP="00143FFC">
      <w:pPr>
        <w:rPr>
          <w:rtl/>
          <w:lang w:eastAsia="he-IL"/>
        </w:rPr>
      </w:pPr>
    </w:p>
    <w:p w:rsidR="00143FFC" w:rsidRDefault="00143FFC" w:rsidP="00143FFC">
      <w:pPr>
        <w:pStyle w:val="af9"/>
        <w:keepNext/>
        <w:rPr>
          <w:rtl/>
          <w:lang w:eastAsia="he-IL"/>
        </w:rPr>
      </w:pPr>
      <w:bookmarkStart w:id="311" w:name="ET_guest_16869_48"/>
      <w:r w:rsidRPr="00143F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143F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"/>
    </w:p>
    <w:p w:rsidR="00143FFC" w:rsidRDefault="00143FFC" w:rsidP="00143FFC">
      <w:pPr>
        <w:pStyle w:val="KeepWithNext"/>
        <w:rPr>
          <w:rtl/>
          <w:lang w:eastAsia="he-IL"/>
        </w:rPr>
      </w:pPr>
    </w:p>
    <w:p w:rsidR="00143FFC" w:rsidRDefault="00EF1326" w:rsidP="00674C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עבודה </w:t>
      </w:r>
      <w:proofErr w:type="spellStart"/>
      <w:r>
        <w:rPr>
          <w:rFonts w:hint="cs"/>
          <w:rtl/>
          <w:lang w:eastAsia="he-IL"/>
        </w:rPr>
        <w:t>שמתוכלל</w:t>
      </w:r>
      <w:r w:rsidR="00143FFC">
        <w:rPr>
          <w:rFonts w:hint="cs"/>
          <w:rtl/>
          <w:lang w:eastAsia="he-IL"/>
        </w:rPr>
        <w:t>ת</w:t>
      </w:r>
      <w:proofErr w:type="spellEnd"/>
      <w:r w:rsidR="00143FFC">
        <w:rPr>
          <w:rFonts w:hint="cs"/>
          <w:rtl/>
          <w:lang w:eastAsia="he-IL"/>
        </w:rPr>
        <w:t xml:space="preserve"> על ידי</w:t>
      </w:r>
      <w:r>
        <w:rPr>
          <w:rFonts w:hint="cs"/>
          <w:rtl/>
          <w:lang w:eastAsia="he-IL"/>
        </w:rPr>
        <w:t xml:space="preserve"> משרד ראש הממשלה, </w:t>
      </w:r>
      <w:bookmarkStart w:id="312" w:name="_ETM_Q1_3243939"/>
      <w:bookmarkEnd w:id="312"/>
      <w:r>
        <w:rPr>
          <w:rFonts w:hint="cs"/>
          <w:rtl/>
          <w:lang w:eastAsia="he-IL"/>
        </w:rPr>
        <w:t>על ידי גופים ממשלתיים שונים</w:t>
      </w:r>
      <w:r w:rsidR="00143FFC">
        <w:rPr>
          <w:rFonts w:hint="cs"/>
          <w:rtl/>
          <w:lang w:eastAsia="he-IL"/>
        </w:rPr>
        <w:t xml:space="preserve">. </w:t>
      </w:r>
      <w:r w:rsidR="00674C76">
        <w:rPr>
          <w:rFonts w:hint="cs"/>
          <w:rtl/>
          <w:lang w:eastAsia="he-IL"/>
        </w:rPr>
        <w:t xml:space="preserve">אשתתף </w:t>
      </w:r>
      <w:r>
        <w:rPr>
          <w:rFonts w:hint="cs"/>
          <w:rtl/>
          <w:lang w:eastAsia="he-IL"/>
        </w:rPr>
        <w:t xml:space="preserve">בשבוע הבא </w:t>
      </w:r>
      <w:r w:rsidR="00674C76">
        <w:rPr>
          <w:rFonts w:hint="cs"/>
          <w:rtl/>
          <w:lang w:eastAsia="he-IL"/>
        </w:rPr>
        <w:t xml:space="preserve">בדיונים </w:t>
      </w:r>
      <w:r>
        <w:rPr>
          <w:rFonts w:hint="cs"/>
          <w:rtl/>
          <w:lang w:eastAsia="he-IL"/>
        </w:rPr>
        <w:t xml:space="preserve">בנושא </w:t>
      </w:r>
      <w:bookmarkStart w:id="313" w:name="_ETM_Q1_3248144"/>
      <w:bookmarkEnd w:id="313"/>
      <w:r>
        <w:rPr>
          <w:rFonts w:hint="cs"/>
          <w:rtl/>
          <w:lang w:eastAsia="he-IL"/>
        </w:rPr>
        <w:t xml:space="preserve">הזה. </w:t>
      </w:r>
    </w:p>
    <w:p w:rsidR="00143FFC" w:rsidRDefault="00143FFC" w:rsidP="00143FFC">
      <w:pPr>
        <w:rPr>
          <w:rtl/>
          <w:lang w:eastAsia="he-IL"/>
        </w:rPr>
      </w:pPr>
    </w:p>
    <w:p w:rsidR="00143FFC" w:rsidRDefault="00143FFC" w:rsidP="00143FFC">
      <w:pPr>
        <w:pStyle w:val="af6"/>
        <w:keepNext/>
        <w:rPr>
          <w:rtl/>
        </w:rPr>
      </w:pPr>
      <w:bookmarkStart w:id="314" w:name="ET_yor_6156_49"/>
      <w:r w:rsidRPr="00143FFC">
        <w:rPr>
          <w:rStyle w:val="TagStyle"/>
          <w:rtl/>
        </w:rPr>
        <w:t xml:space="preserve"> &lt;&lt; </w:t>
      </w:r>
      <w:proofErr w:type="spellStart"/>
      <w:r w:rsidRPr="00143FFC">
        <w:rPr>
          <w:rStyle w:val="TagStyle"/>
          <w:rtl/>
        </w:rPr>
        <w:t>יור</w:t>
      </w:r>
      <w:proofErr w:type="spellEnd"/>
      <w:r w:rsidRPr="00143FF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43F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:rsidR="00143FFC" w:rsidRDefault="00143FFC" w:rsidP="00143FFC">
      <w:pPr>
        <w:pStyle w:val="KeepWithNext"/>
        <w:rPr>
          <w:rtl/>
          <w:lang w:eastAsia="he-IL"/>
        </w:rPr>
      </w:pPr>
    </w:p>
    <w:p w:rsidR="00143FFC" w:rsidRDefault="00143FFC" w:rsidP="00674C76">
      <w:pPr>
        <w:rPr>
          <w:rtl/>
          <w:lang w:eastAsia="he-IL"/>
        </w:rPr>
      </w:pPr>
      <w:r>
        <w:rPr>
          <w:rFonts w:hint="cs"/>
          <w:rtl/>
          <w:lang w:eastAsia="he-IL"/>
        </w:rPr>
        <w:t>התפקיד שלנו כוועדה הוא לוודא שאנחנו לא נמצאים בתהליך של ס</w:t>
      </w:r>
      <w:r w:rsidR="007256D3">
        <w:rPr>
          <w:rFonts w:hint="cs"/>
          <w:rtl/>
          <w:lang w:eastAsia="he-IL"/>
        </w:rPr>
        <w:t xml:space="preserve">ימון וי, </w:t>
      </w:r>
      <w:r w:rsidR="00EF1326">
        <w:rPr>
          <w:rFonts w:hint="cs"/>
          <w:rtl/>
          <w:lang w:eastAsia="he-IL"/>
        </w:rPr>
        <w:t>ש</w:t>
      </w:r>
      <w:r w:rsidR="007256D3">
        <w:rPr>
          <w:rFonts w:hint="cs"/>
          <w:rtl/>
          <w:lang w:eastAsia="he-IL"/>
        </w:rPr>
        <w:t>עשינו את חובתנו כבית ה</w:t>
      </w:r>
      <w:r>
        <w:rPr>
          <w:rFonts w:hint="cs"/>
          <w:rtl/>
          <w:lang w:eastAsia="he-IL"/>
        </w:rPr>
        <w:t>מחוקקים</w:t>
      </w:r>
      <w:r w:rsidR="00EF1326">
        <w:rPr>
          <w:rFonts w:hint="cs"/>
          <w:rtl/>
          <w:lang w:eastAsia="he-IL"/>
        </w:rPr>
        <w:t xml:space="preserve"> והעברנו הצעת חוק, אפילו במקרה הזה לא </w:t>
      </w:r>
      <w:bookmarkStart w:id="315" w:name="_ETM_Q1_3269632"/>
      <w:bookmarkEnd w:id="315"/>
      <w:r w:rsidR="00EF1326">
        <w:rPr>
          <w:rFonts w:hint="cs"/>
          <w:rtl/>
          <w:lang w:eastAsia="he-IL"/>
        </w:rPr>
        <w:t>ממשלתית</w:t>
      </w:r>
      <w:r>
        <w:rPr>
          <w:rFonts w:hint="cs"/>
          <w:rtl/>
          <w:lang w:eastAsia="he-IL"/>
        </w:rPr>
        <w:t xml:space="preserve">, ועכשיו אפשר </w:t>
      </w:r>
      <w:r w:rsidR="00EF1326">
        <w:rPr>
          <w:rFonts w:hint="cs"/>
          <w:rtl/>
          <w:lang w:eastAsia="he-IL"/>
        </w:rPr>
        <w:t>בדוח שנוציא בסוף כהונת הכנסת לומר שטיפלנו</w:t>
      </w:r>
      <w:r>
        <w:rPr>
          <w:rFonts w:hint="cs"/>
          <w:rtl/>
          <w:lang w:eastAsia="he-IL"/>
        </w:rPr>
        <w:t xml:space="preserve">. פה אני שמח </w:t>
      </w:r>
      <w:r w:rsidR="00EF1326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שיש קול ברור מצד חברי קואליציה ומצד חברי אופוזיציה. הבית הזה מאוחד במחשבה שבתופעה הזאת חייבים </w:t>
      </w:r>
      <w:r w:rsidR="00EF1326">
        <w:rPr>
          <w:rFonts w:hint="cs"/>
          <w:rtl/>
          <w:lang w:eastAsia="he-IL"/>
        </w:rPr>
        <w:t xml:space="preserve">לטפל </w:t>
      </w:r>
      <w:bookmarkStart w:id="316" w:name="_ETM_Q1_3296302"/>
      <w:bookmarkEnd w:id="316"/>
      <w:r>
        <w:rPr>
          <w:rFonts w:hint="cs"/>
          <w:rtl/>
          <w:lang w:eastAsia="he-IL"/>
        </w:rPr>
        <w:t xml:space="preserve">גם בכלים של הרשות המחוקקת ולא רק של הרשות </w:t>
      </w:r>
      <w:r w:rsidR="00EF1326">
        <w:rPr>
          <w:rFonts w:hint="cs"/>
          <w:rtl/>
          <w:lang w:eastAsia="he-IL"/>
        </w:rPr>
        <w:t>המבצעת</w:t>
      </w:r>
      <w:r>
        <w:rPr>
          <w:rFonts w:hint="cs"/>
          <w:rtl/>
          <w:lang w:eastAsia="he-IL"/>
        </w:rPr>
        <w:t xml:space="preserve">. </w:t>
      </w:r>
      <w:r w:rsidR="00EF1326">
        <w:rPr>
          <w:rFonts w:hint="cs"/>
          <w:rtl/>
          <w:lang w:eastAsia="he-IL"/>
        </w:rPr>
        <w:t xml:space="preserve">לכן השאלה היא קונקרטית מאוד: </w:t>
      </w:r>
      <w:r>
        <w:rPr>
          <w:rFonts w:hint="cs"/>
          <w:rtl/>
          <w:lang w:eastAsia="he-IL"/>
        </w:rPr>
        <w:t xml:space="preserve">האם להערכתך </w:t>
      </w:r>
      <w:r w:rsidR="00EF1326">
        <w:rPr>
          <w:rFonts w:hint="cs"/>
          <w:rtl/>
          <w:lang w:eastAsia="he-IL"/>
        </w:rPr>
        <w:t xml:space="preserve">במושב הבא של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כמובן תלוי </w:t>
      </w:r>
      <w:r w:rsidR="00EF1326">
        <w:rPr>
          <w:rFonts w:hint="cs"/>
          <w:rtl/>
          <w:lang w:eastAsia="he-IL"/>
        </w:rPr>
        <w:t xml:space="preserve">בעמדת </w:t>
      </w:r>
      <w:bookmarkStart w:id="317" w:name="_ETM_Q1_3310091"/>
      <w:bookmarkEnd w:id="317"/>
      <w:r w:rsidR="00EF1326">
        <w:rPr>
          <w:rFonts w:hint="cs"/>
          <w:rtl/>
          <w:lang w:eastAsia="he-IL"/>
        </w:rPr>
        <w:t xml:space="preserve">ממשלה </w:t>
      </w:r>
      <w:r w:rsidR="00674C76">
        <w:rPr>
          <w:rFonts w:hint="cs"/>
          <w:rtl/>
          <w:lang w:eastAsia="he-IL"/>
        </w:rPr>
        <w:t>וב</w:t>
      </w:r>
      <w:r w:rsidR="00EF1326">
        <w:rPr>
          <w:rFonts w:hint="cs"/>
          <w:rtl/>
          <w:lang w:eastAsia="he-IL"/>
        </w:rPr>
        <w:t xml:space="preserve">החלטות 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F1326">
        <w:rPr>
          <w:rFonts w:hint="cs"/>
          <w:rtl/>
          <w:lang w:eastAsia="he-IL"/>
        </w:rPr>
        <w:t xml:space="preserve">אבל האם </w:t>
      </w:r>
      <w:r>
        <w:rPr>
          <w:rFonts w:hint="cs"/>
          <w:rtl/>
          <w:lang w:eastAsia="he-IL"/>
        </w:rPr>
        <w:t xml:space="preserve">מבחינת עבודות מטה של משרד המשפטים והמשרד </w:t>
      </w:r>
      <w:r w:rsidR="006104B8">
        <w:rPr>
          <w:rFonts w:hint="cs"/>
          <w:rtl/>
          <w:lang w:eastAsia="he-IL"/>
        </w:rPr>
        <w:t>לביטחון פנים</w:t>
      </w:r>
      <w:r>
        <w:rPr>
          <w:rFonts w:hint="cs"/>
          <w:rtl/>
          <w:lang w:eastAsia="he-IL"/>
        </w:rPr>
        <w:t xml:space="preserve"> נגיע למצב ש</w:t>
      </w:r>
      <w:r w:rsidR="00EF1326">
        <w:rPr>
          <w:rFonts w:hint="cs"/>
          <w:rtl/>
          <w:lang w:eastAsia="he-IL"/>
        </w:rPr>
        <w:t>בו יונחו על שול</w:t>
      </w:r>
      <w:bookmarkStart w:id="318" w:name="_ETM_Q1_3321560"/>
      <w:bookmarkEnd w:id="318"/>
      <w:r w:rsidR="00EF1326">
        <w:rPr>
          <w:rFonts w:hint="cs"/>
          <w:rtl/>
          <w:lang w:eastAsia="he-IL"/>
        </w:rPr>
        <w:t>חן הממשלה הצעות חוק נוספות בהקשר הזה?</w:t>
      </w:r>
    </w:p>
    <w:p w:rsidR="00143FFC" w:rsidRDefault="00143FFC" w:rsidP="00143FFC">
      <w:pPr>
        <w:rPr>
          <w:rtl/>
          <w:lang w:eastAsia="he-IL"/>
        </w:rPr>
      </w:pPr>
    </w:p>
    <w:p w:rsidR="00143FFC" w:rsidRDefault="00143FFC" w:rsidP="00143FFC">
      <w:pPr>
        <w:pStyle w:val="af9"/>
        <w:keepNext/>
        <w:rPr>
          <w:rtl/>
          <w:lang w:eastAsia="he-IL"/>
        </w:rPr>
      </w:pPr>
      <w:bookmarkStart w:id="319" w:name="ET_guest_16869_50"/>
      <w:r w:rsidRPr="00143F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143F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9"/>
    </w:p>
    <w:p w:rsidR="00143FFC" w:rsidRDefault="00143FFC" w:rsidP="00143FFC">
      <w:pPr>
        <w:pStyle w:val="KeepWithNext"/>
        <w:rPr>
          <w:rtl/>
          <w:lang w:eastAsia="he-IL"/>
        </w:rPr>
      </w:pPr>
    </w:p>
    <w:p w:rsidR="00143FFC" w:rsidRDefault="00EF1326" w:rsidP="00674C7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להעביר את השאלה לחברתי, לילך וגנר,</w:t>
      </w:r>
      <w:bookmarkStart w:id="320" w:name="_ETM_Q1_3327582"/>
      <w:bookmarkEnd w:id="320"/>
      <w:r>
        <w:rPr>
          <w:rFonts w:hint="cs"/>
          <w:rtl/>
          <w:lang w:eastAsia="he-IL"/>
        </w:rPr>
        <w:t xml:space="preserve"> </w:t>
      </w:r>
      <w:r w:rsidR="00674C7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ממונה על </w:t>
      </w:r>
      <w:proofErr w:type="spellStart"/>
      <w:r>
        <w:rPr>
          <w:rFonts w:hint="cs"/>
          <w:rtl/>
          <w:lang w:eastAsia="he-IL"/>
        </w:rPr>
        <w:t>התכלול</w:t>
      </w:r>
      <w:proofErr w:type="spellEnd"/>
      <w:r>
        <w:rPr>
          <w:rFonts w:hint="cs"/>
          <w:rtl/>
          <w:lang w:eastAsia="he-IL"/>
        </w:rPr>
        <w:t xml:space="preserve"> יותר מאשר הפרקליטות.</w:t>
      </w:r>
    </w:p>
    <w:p w:rsidR="00143FFC" w:rsidRDefault="00143FFC" w:rsidP="00143FFC">
      <w:pPr>
        <w:rPr>
          <w:rtl/>
          <w:lang w:eastAsia="he-IL"/>
        </w:rPr>
      </w:pPr>
    </w:p>
    <w:p w:rsidR="00143FFC" w:rsidRDefault="00143FFC" w:rsidP="00143FFC">
      <w:pPr>
        <w:pStyle w:val="af9"/>
        <w:keepNext/>
        <w:rPr>
          <w:rtl/>
          <w:lang w:eastAsia="he-IL"/>
        </w:rPr>
      </w:pPr>
      <w:bookmarkStart w:id="321" w:name="ET_guest_635381_51"/>
      <w:r w:rsidRPr="00143F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143F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"/>
    </w:p>
    <w:p w:rsidR="00143FFC" w:rsidRDefault="00143FFC" w:rsidP="00143FFC">
      <w:pPr>
        <w:pStyle w:val="KeepWithNext"/>
        <w:rPr>
          <w:rtl/>
          <w:lang w:eastAsia="he-IL"/>
        </w:rPr>
      </w:pPr>
    </w:p>
    <w:p w:rsidR="00143FFC" w:rsidRDefault="00EF1326" w:rsidP="00EF66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שציינתי, </w:t>
      </w:r>
      <w:r w:rsidR="00143FFC">
        <w:rPr>
          <w:rFonts w:hint="cs"/>
          <w:rtl/>
          <w:lang w:eastAsia="he-IL"/>
        </w:rPr>
        <w:t xml:space="preserve">אנחנו עושים עבודה על </w:t>
      </w:r>
      <w:r>
        <w:rPr>
          <w:rFonts w:hint="cs"/>
          <w:rtl/>
          <w:lang w:eastAsia="he-IL"/>
        </w:rPr>
        <w:t>סדרה</w:t>
      </w:r>
      <w:bookmarkStart w:id="322" w:name="_ETM_Q1_3336744"/>
      <w:bookmarkEnd w:id="322"/>
      <w:r>
        <w:rPr>
          <w:rFonts w:hint="cs"/>
          <w:rtl/>
          <w:lang w:eastAsia="he-IL"/>
        </w:rPr>
        <w:t xml:space="preserve"> </w:t>
      </w:r>
      <w:r w:rsidR="00143FFC">
        <w:rPr>
          <w:rFonts w:hint="cs"/>
          <w:rtl/>
          <w:lang w:eastAsia="he-IL"/>
        </w:rPr>
        <w:t>של תיקוני חקיקה</w:t>
      </w:r>
      <w:r>
        <w:rPr>
          <w:rFonts w:hint="cs"/>
          <w:rtl/>
          <w:lang w:eastAsia="he-IL"/>
        </w:rPr>
        <w:t>, שיצטרפו כמובן לעבודה שנעשית להגברת האמון ולהגברת הפיענוחים,</w:t>
      </w:r>
      <w:r w:rsidR="00143FFC">
        <w:rPr>
          <w:rFonts w:hint="cs"/>
          <w:rtl/>
          <w:lang w:eastAsia="he-IL"/>
        </w:rPr>
        <w:t xml:space="preserve"> שקשורה לשימוש במצלמות ו</w:t>
      </w:r>
      <w:r>
        <w:rPr>
          <w:rFonts w:hint="cs"/>
          <w:rtl/>
          <w:lang w:eastAsia="he-IL"/>
        </w:rPr>
        <w:t>ל</w:t>
      </w:r>
      <w:r w:rsidR="00143FFC">
        <w:rPr>
          <w:rFonts w:hint="cs"/>
          <w:rtl/>
          <w:lang w:eastAsia="he-IL"/>
        </w:rPr>
        <w:t>אפשרות</w:t>
      </w:r>
      <w:r>
        <w:rPr>
          <w:rFonts w:hint="cs"/>
          <w:rtl/>
          <w:lang w:eastAsia="he-IL"/>
        </w:rPr>
        <w:t xml:space="preserve"> </w:t>
      </w:r>
      <w:bookmarkStart w:id="323" w:name="_ETM_Q1_3347287"/>
      <w:bookmarkEnd w:id="323"/>
      <w:r>
        <w:rPr>
          <w:rFonts w:hint="cs"/>
          <w:rtl/>
          <w:lang w:eastAsia="he-IL"/>
        </w:rPr>
        <w:t>לתפוס אותם,</w:t>
      </w:r>
      <w:r w:rsidR="00143FFC">
        <w:rPr>
          <w:rFonts w:hint="cs"/>
          <w:rtl/>
          <w:lang w:eastAsia="he-IL"/>
        </w:rPr>
        <w:t xml:space="preserve"> שקשורה </w:t>
      </w:r>
      <w:r>
        <w:rPr>
          <w:rFonts w:hint="cs"/>
          <w:rtl/>
          <w:lang w:eastAsia="he-IL"/>
        </w:rPr>
        <w:t>לנושא של אחידות, שקשורה לנושא של חלקי נשק והמדרג</w:t>
      </w:r>
      <w:bookmarkStart w:id="324" w:name="_ETM_Q1_3353334"/>
      <w:bookmarkEnd w:id="324"/>
      <w:r>
        <w:rPr>
          <w:rFonts w:hint="cs"/>
          <w:rtl/>
          <w:lang w:eastAsia="he-IL"/>
        </w:rPr>
        <w:t xml:space="preserve"> שלהם וענישה עליהם, שקשורה לנושא של </w:t>
      </w:r>
      <w:r w:rsidR="00143FFC">
        <w:rPr>
          <w:rFonts w:hint="cs"/>
          <w:rtl/>
          <w:lang w:eastAsia="he-IL"/>
        </w:rPr>
        <w:t>סחיטת דמי חסות</w:t>
      </w:r>
      <w:r>
        <w:rPr>
          <w:rFonts w:hint="cs"/>
          <w:rtl/>
          <w:lang w:eastAsia="he-IL"/>
        </w:rPr>
        <w:t xml:space="preserve"> על כל הנגזרות </w:t>
      </w:r>
      <w:bookmarkStart w:id="325" w:name="_ETM_Q1_3357410"/>
      <w:bookmarkEnd w:id="325"/>
      <w:r>
        <w:rPr>
          <w:rFonts w:hint="cs"/>
          <w:rtl/>
          <w:lang w:eastAsia="he-IL"/>
        </w:rPr>
        <w:t>שלה וענישה כלכלית</w:t>
      </w:r>
      <w:r w:rsidR="00143FF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העבודה הזאת נעשית אצלנו וכפי שאמרתי </w:t>
      </w:r>
      <w:r w:rsidR="00143FFC">
        <w:rPr>
          <w:rFonts w:hint="cs"/>
          <w:rtl/>
          <w:lang w:eastAsia="he-IL"/>
        </w:rPr>
        <w:t>היא מרוכזת אצלנו במחלקה ביחד עם המשרד</w:t>
      </w:r>
      <w:r w:rsidR="006104B8">
        <w:rPr>
          <w:rFonts w:hint="cs"/>
          <w:rtl/>
          <w:lang w:eastAsia="he-IL"/>
        </w:rPr>
        <w:t xml:space="preserve"> לביטחון פנים</w:t>
      </w:r>
      <w:r w:rsidR="00143FFC">
        <w:rPr>
          <w:rFonts w:hint="cs"/>
          <w:rtl/>
          <w:lang w:eastAsia="he-IL"/>
        </w:rPr>
        <w:t xml:space="preserve"> ועם פרקליטות המדינה. אנחנו נביא לכם </w:t>
      </w:r>
      <w:r w:rsidR="00764778">
        <w:rPr>
          <w:rFonts w:hint="cs"/>
          <w:rtl/>
          <w:lang w:eastAsia="he-IL"/>
        </w:rPr>
        <w:t xml:space="preserve">תיקונים מגובשים יותר </w:t>
      </w:r>
      <w:r w:rsidR="00143FFC">
        <w:rPr>
          <w:rFonts w:hint="cs"/>
          <w:rtl/>
          <w:lang w:eastAsia="he-IL"/>
        </w:rPr>
        <w:t>לקראת המושב הבא.</w:t>
      </w:r>
    </w:p>
    <w:p w:rsidR="00143FFC" w:rsidRDefault="00143FFC" w:rsidP="00143FFC">
      <w:pPr>
        <w:rPr>
          <w:rtl/>
          <w:lang w:eastAsia="he-IL"/>
        </w:rPr>
      </w:pPr>
    </w:p>
    <w:p w:rsidR="00143FFC" w:rsidRDefault="00143FFC" w:rsidP="00143FFC">
      <w:pPr>
        <w:pStyle w:val="af6"/>
        <w:keepNext/>
        <w:rPr>
          <w:rtl/>
        </w:rPr>
      </w:pPr>
      <w:bookmarkStart w:id="326" w:name="ET_yor_6156_52"/>
      <w:r w:rsidRPr="00143FFC">
        <w:rPr>
          <w:rStyle w:val="TagStyle"/>
          <w:rtl/>
        </w:rPr>
        <w:t xml:space="preserve"> &lt;&lt; </w:t>
      </w:r>
      <w:proofErr w:type="spellStart"/>
      <w:r w:rsidRPr="00143FFC">
        <w:rPr>
          <w:rStyle w:val="TagStyle"/>
          <w:rtl/>
        </w:rPr>
        <w:t>יור</w:t>
      </w:r>
      <w:proofErr w:type="spellEnd"/>
      <w:r w:rsidRPr="00143FF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43F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"/>
    </w:p>
    <w:p w:rsidR="00143FFC" w:rsidRDefault="00143FFC" w:rsidP="00143FFC">
      <w:pPr>
        <w:pStyle w:val="KeepWithNext"/>
        <w:rPr>
          <w:rtl/>
          <w:lang w:eastAsia="he-IL"/>
        </w:rPr>
      </w:pPr>
    </w:p>
    <w:p w:rsidR="00143FFC" w:rsidRDefault="00764778" w:rsidP="00EF65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בהקשר הזה לומר, </w:t>
      </w:r>
      <w:r w:rsidR="00EF65C9">
        <w:rPr>
          <w:rFonts w:hint="cs"/>
          <w:rtl/>
          <w:lang w:eastAsia="he-IL"/>
        </w:rPr>
        <w:t xml:space="preserve">אני אומר </w:t>
      </w:r>
      <w:bookmarkStart w:id="327" w:name="_ETM_Q1_3378973"/>
      <w:bookmarkEnd w:id="327"/>
      <w:r w:rsidR="00EF65C9">
        <w:rPr>
          <w:rFonts w:hint="cs"/>
          <w:rtl/>
          <w:lang w:eastAsia="he-IL"/>
        </w:rPr>
        <w:t>את הדברים לפרוטוקול אבל בעיקר לאוזניכם, הוועדה הזאת</w:t>
      </w:r>
      <w:r w:rsidR="00143FFC">
        <w:rPr>
          <w:rFonts w:hint="cs"/>
          <w:rtl/>
          <w:lang w:eastAsia="he-IL"/>
        </w:rPr>
        <w:t xml:space="preserve"> תעניק עדיפות לקידום הצעות חוק שמטרתן טיפול במכת המדינה הזאת. </w:t>
      </w:r>
      <w:r w:rsidR="00EF65C9">
        <w:rPr>
          <w:rFonts w:hint="cs"/>
          <w:rtl/>
          <w:lang w:eastAsia="he-IL"/>
        </w:rPr>
        <w:t>אני מניח שנעשה</w:t>
      </w:r>
      <w:bookmarkStart w:id="328" w:name="_ETM_Q1_3393546"/>
      <w:bookmarkEnd w:id="328"/>
      <w:r w:rsidR="00EF65C9">
        <w:rPr>
          <w:rFonts w:hint="cs"/>
          <w:rtl/>
          <w:lang w:eastAsia="he-IL"/>
        </w:rPr>
        <w:t xml:space="preserve"> את זה על דעת חברי הקואליציה אבל גם בתמיכת האופוזיציה, </w:t>
      </w:r>
      <w:bookmarkStart w:id="329" w:name="_ETM_Q1_3399429"/>
      <w:bookmarkEnd w:id="329"/>
      <w:r w:rsidR="00EF65C9">
        <w:rPr>
          <w:rFonts w:hint="cs"/>
          <w:rtl/>
          <w:lang w:eastAsia="he-IL"/>
        </w:rPr>
        <w:t xml:space="preserve">אני בטוח בזה. </w:t>
      </w:r>
      <w:r w:rsidR="00143FFC">
        <w:rPr>
          <w:rFonts w:hint="cs"/>
          <w:rtl/>
          <w:lang w:eastAsia="he-IL"/>
        </w:rPr>
        <w:t>אני מבקש שתצאו מכאן עם הפנמת הקריאה שלנו</w:t>
      </w:r>
      <w:r w:rsidR="00EF65C9">
        <w:rPr>
          <w:rFonts w:hint="cs"/>
          <w:rtl/>
          <w:lang w:eastAsia="he-IL"/>
        </w:rPr>
        <w:t xml:space="preserve"> כוועדה אליכם כדרגי המקצוע בתחום הייעוץ </w:t>
      </w:r>
      <w:bookmarkStart w:id="330" w:name="_ETM_Q1_3410782"/>
      <w:bookmarkEnd w:id="330"/>
      <w:r w:rsidR="00EF65C9">
        <w:rPr>
          <w:rFonts w:hint="cs"/>
          <w:rtl/>
          <w:lang w:eastAsia="he-IL"/>
        </w:rPr>
        <w:t>והחקיקה</w:t>
      </w:r>
      <w:r w:rsidR="00143FFC">
        <w:rPr>
          <w:rFonts w:hint="cs"/>
          <w:rtl/>
          <w:lang w:eastAsia="he-IL"/>
        </w:rPr>
        <w:t xml:space="preserve">. </w:t>
      </w:r>
      <w:r w:rsidR="00EF65C9">
        <w:rPr>
          <w:rFonts w:hint="cs"/>
          <w:rtl/>
          <w:lang w:eastAsia="he-IL"/>
        </w:rPr>
        <w:t xml:space="preserve">הקריאה הזאת מופנית כמובן גם לממשלה אבל אני יודע שהיא </w:t>
      </w:r>
      <w:bookmarkStart w:id="331" w:name="_ETM_Q1_3418349"/>
      <w:bookmarkEnd w:id="331"/>
      <w:r w:rsidR="00EF65C9">
        <w:rPr>
          <w:rFonts w:hint="cs"/>
          <w:rtl/>
          <w:lang w:eastAsia="he-IL"/>
        </w:rPr>
        <w:t xml:space="preserve">מתקבלת באוזניים פתוחות גם אצל שר המשפטים, גם אצל השר לביטחון פנים, גם אצל ראש הממשלה ויתר חברי וחברות </w:t>
      </w:r>
      <w:bookmarkStart w:id="332" w:name="_ETM_Q1_3425615"/>
      <w:bookmarkEnd w:id="332"/>
      <w:r w:rsidR="00EF65C9">
        <w:rPr>
          <w:rFonts w:hint="cs"/>
          <w:rtl/>
          <w:lang w:eastAsia="he-IL"/>
        </w:rPr>
        <w:t xml:space="preserve">הממשלה. </w:t>
      </w:r>
      <w:r w:rsidR="00143FFC">
        <w:rPr>
          <w:rFonts w:hint="cs"/>
          <w:rtl/>
          <w:lang w:eastAsia="he-IL"/>
        </w:rPr>
        <w:t>אנחנו נדאג לקדם ברצינות ובמסירות הצעות חוק</w:t>
      </w:r>
      <w:r w:rsidR="00EF65C9">
        <w:rPr>
          <w:rFonts w:hint="cs"/>
          <w:rtl/>
          <w:lang w:eastAsia="he-IL"/>
        </w:rPr>
        <w:t>,</w:t>
      </w:r>
      <w:r w:rsidR="00143FFC">
        <w:rPr>
          <w:rFonts w:hint="cs"/>
          <w:rtl/>
          <w:lang w:eastAsia="he-IL"/>
        </w:rPr>
        <w:t xml:space="preserve"> גם ממשלתיות וגם פרטיות</w:t>
      </w:r>
      <w:r w:rsidR="00EF65C9">
        <w:rPr>
          <w:rFonts w:hint="cs"/>
          <w:rtl/>
          <w:lang w:eastAsia="he-IL"/>
        </w:rPr>
        <w:t>, בתחום</w:t>
      </w:r>
      <w:r w:rsidR="00143FFC">
        <w:rPr>
          <w:rFonts w:hint="cs"/>
          <w:rtl/>
          <w:lang w:eastAsia="he-IL"/>
        </w:rPr>
        <w:t xml:space="preserve"> הזה. </w:t>
      </w:r>
      <w:r w:rsidR="00EF65C9">
        <w:rPr>
          <w:rFonts w:hint="cs"/>
          <w:rtl/>
          <w:lang w:eastAsia="he-IL"/>
        </w:rPr>
        <w:t xml:space="preserve">אנחנו מבקשים שתאיצו את המהלך הזה ושהצעת החוק שאנחנו </w:t>
      </w:r>
      <w:bookmarkStart w:id="333" w:name="_ETM_Q1_3439471"/>
      <w:bookmarkEnd w:id="333"/>
      <w:r w:rsidR="00EF65C9">
        <w:rPr>
          <w:rFonts w:hint="cs"/>
          <w:rtl/>
          <w:lang w:eastAsia="he-IL"/>
        </w:rPr>
        <w:t xml:space="preserve">דנים בה היום </w:t>
      </w:r>
      <w:r w:rsidR="00143FFC">
        <w:rPr>
          <w:rFonts w:hint="cs"/>
          <w:rtl/>
          <w:lang w:eastAsia="he-IL"/>
        </w:rPr>
        <w:t>תהי</w:t>
      </w:r>
      <w:r w:rsidR="00EF65C9">
        <w:rPr>
          <w:rFonts w:hint="cs"/>
          <w:rtl/>
          <w:lang w:eastAsia="he-IL"/>
        </w:rPr>
        <w:t xml:space="preserve">ה בגדר סנונית ראשונה לכנסת ה-24 בתחום הזה. </w:t>
      </w:r>
    </w:p>
    <w:p w:rsidR="00143FFC" w:rsidRDefault="00143FFC" w:rsidP="00143FFC">
      <w:pPr>
        <w:rPr>
          <w:rtl/>
          <w:lang w:eastAsia="he-IL"/>
        </w:rPr>
      </w:pPr>
    </w:p>
    <w:p w:rsidR="00143FFC" w:rsidRDefault="00EF65C9" w:rsidP="00EF65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עוד דברים שביקשת להתייחס אליהם? אם לא, </w:t>
      </w:r>
      <w:r w:rsidR="00143FFC">
        <w:rPr>
          <w:rFonts w:hint="cs"/>
          <w:rtl/>
          <w:lang w:eastAsia="he-IL"/>
        </w:rPr>
        <w:t>אנחנו עוברים להצ</w:t>
      </w:r>
      <w:r>
        <w:rPr>
          <w:rFonts w:hint="cs"/>
          <w:rtl/>
          <w:lang w:eastAsia="he-IL"/>
        </w:rPr>
        <w:t>ג</w:t>
      </w:r>
      <w:r w:rsidR="00143FFC">
        <w:rPr>
          <w:rFonts w:hint="cs"/>
          <w:rtl/>
          <w:lang w:eastAsia="he-IL"/>
        </w:rPr>
        <w:t>ת עמדת המשטרה</w:t>
      </w:r>
      <w:r>
        <w:rPr>
          <w:rFonts w:hint="cs"/>
          <w:rtl/>
          <w:lang w:eastAsia="he-IL"/>
        </w:rPr>
        <w:t xml:space="preserve">. אתנו נמצא בזום סגן ניצב גלעד בהט, ראש מדור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 וטכנולוגיה בייעוץ המשפטי של </w:t>
      </w:r>
      <w:bookmarkStart w:id="334" w:name="_ETM_Q1_3461683"/>
      <w:bookmarkEnd w:id="334"/>
      <w:r>
        <w:rPr>
          <w:rFonts w:hint="cs"/>
          <w:rtl/>
          <w:lang w:eastAsia="he-IL"/>
        </w:rPr>
        <w:t xml:space="preserve">המשטרה. אני מבין שאתה תהיה הראשון שמציג מטעם המשטרה ואז נראה אם יש דוברים נוספים. בבקשה. </w:t>
      </w:r>
    </w:p>
    <w:p w:rsidR="00143FFC" w:rsidRDefault="00143FFC" w:rsidP="00143FFC">
      <w:pPr>
        <w:rPr>
          <w:rtl/>
          <w:lang w:eastAsia="he-IL"/>
        </w:rPr>
      </w:pPr>
    </w:p>
    <w:p w:rsidR="00143FFC" w:rsidRDefault="00143FFC" w:rsidP="00143FFC">
      <w:pPr>
        <w:pStyle w:val="a4"/>
        <w:keepNext/>
        <w:rPr>
          <w:rtl/>
        </w:rPr>
      </w:pPr>
      <w:bookmarkStart w:id="335" w:name="ET_speaker_גלעד_בהט_53"/>
      <w:r w:rsidRPr="00143FFC">
        <w:rPr>
          <w:rStyle w:val="TagStyle"/>
          <w:rtl/>
        </w:rPr>
        <w:t xml:space="preserve"> &lt;&lt; דובר &gt;&gt; </w:t>
      </w:r>
      <w:r>
        <w:rPr>
          <w:rtl/>
        </w:rPr>
        <w:t>גלעד בהט:</w:t>
      </w:r>
      <w:r w:rsidRPr="00143F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143FFC" w:rsidRDefault="00143FFC" w:rsidP="00143FFC">
      <w:pPr>
        <w:pStyle w:val="KeepWithNext"/>
        <w:rPr>
          <w:rtl/>
          <w:lang w:eastAsia="he-IL"/>
        </w:rPr>
      </w:pPr>
    </w:p>
    <w:p w:rsidR="00D11C13" w:rsidRDefault="00D11C13" w:rsidP="00EF66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ליושב-ראש הוועדה, אני מאחל לך בהצלחה. לצערי עוד </w:t>
      </w:r>
      <w:bookmarkStart w:id="336" w:name="_ETM_Q1_3480526"/>
      <w:bookmarkEnd w:id="336"/>
      <w:r>
        <w:rPr>
          <w:rFonts w:hint="cs"/>
          <w:rtl/>
          <w:lang w:eastAsia="he-IL"/>
        </w:rPr>
        <w:t xml:space="preserve">לא הספקתי להגיע לוועדה וגם לא אוכל להגיע היום בגלל </w:t>
      </w:r>
      <w:bookmarkStart w:id="337" w:name="_ETM_Q1_3484281"/>
      <w:bookmarkEnd w:id="337"/>
      <w:r>
        <w:rPr>
          <w:rFonts w:hint="cs"/>
          <w:rtl/>
          <w:lang w:eastAsia="he-IL"/>
        </w:rPr>
        <w:t xml:space="preserve">מגבלות הקורונה. אני מתנצל בפני אסף, נעמה ושאר חברי הוועדה. אומר כמה דברים ואחריי </w:t>
      </w:r>
      <w:r w:rsidR="00EF66A7">
        <w:rPr>
          <w:rFonts w:hint="cs"/>
          <w:rtl/>
          <w:lang w:eastAsia="he-IL"/>
        </w:rPr>
        <w:t xml:space="preserve">ידברו </w:t>
      </w:r>
      <w:r>
        <w:rPr>
          <w:rFonts w:hint="cs"/>
          <w:rtl/>
          <w:lang w:eastAsia="he-IL"/>
        </w:rPr>
        <w:t xml:space="preserve">נציגים אחרים של המשטרה. </w:t>
      </w:r>
    </w:p>
    <w:p w:rsidR="00D11C13" w:rsidRDefault="00D11C13" w:rsidP="00567362">
      <w:pPr>
        <w:rPr>
          <w:rtl/>
          <w:lang w:eastAsia="he-IL"/>
        </w:rPr>
      </w:pPr>
    </w:p>
    <w:p w:rsidR="00D11C13" w:rsidRDefault="00D11C13" w:rsidP="00D11C13">
      <w:pPr>
        <w:pStyle w:val="af6"/>
        <w:keepNext/>
        <w:rPr>
          <w:rtl/>
        </w:rPr>
      </w:pPr>
      <w:bookmarkStart w:id="338" w:name="ET_yor_6156_92"/>
      <w:r w:rsidRPr="00D11C13">
        <w:rPr>
          <w:rStyle w:val="TagStyle"/>
          <w:rtl/>
        </w:rPr>
        <w:t xml:space="preserve"> &lt;&lt; </w:t>
      </w:r>
      <w:proofErr w:type="spellStart"/>
      <w:r w:rsidRPr="00D11C13">
        <w:rPr>
          <w:rStyle w:val="TagStyle"/>
          <w:rtl/>
        </w:rPr>
        <w:t>יור</w:t>
      </w:r>
      <w:proofErr w:type="spellEnd"/>
      <w:r w:rsidRPr="00D11C1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11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"/>
    </w:p>
    <w:p w:rsidR="00D11C13" w:rsidRDefault="00D11C13" w:rsidP="00D11C13">
      <w:pPr>
        <w:pStyle w:val="KeepWithNext"/>
        <w:rPr>
          <w:rtl/>
          <w:lang w:eastAsia="he-IL"/>
        </w:rPr>
      </w:pPr>
    </w:p>
    <w:p w:rsidR="00D11C13" w:rsidRDefault="00D11C13" w:rsidP="00EF66A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</w:t>
      </w:r>
      <w:bookmarkStart w:id="339" w:name="_ETM_Q1_3490500"/>
      <w:bookmarkEnd w:id="339"/>
      <w:r>
        <w:rPr>
          <w:rFonts w:hint="cs"/>
          <w:rtl/>
          <w:lang w:eastAsia="he-IL"/>
        </w:rPr>
        <w:t xml:space="preserve"> לומר לנו את פשר ראשי התיבות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>, כי יש הרבה מאוד מובנים.</w:t>
      </w:r>
    </w:p>
    <w:p w:rsidR="00D11C13" w:rsidRDefault="00D11C13" w:rsidP="00D11C13">
      <w:pPr>
        <w:rPr>
          <w:rtl/>
          <w:lang w:eastAsia="he-IL"/>
        </w:rPr>
      </w:pPr>
    </w:p>
    <w:p w:rsidR="00D11C13" w:rsidRDefault="00D11C13" w:rsidP="00D11C13">
      <w:pPr>
        <w:pStyle w:val="a4"/>
        <w:keepNext/>
        <w:rPr>
          <w:rtl/>
        </w:rPr>
      </w:pPr>
      <w:bookmarkStart w:id="340" w:name="ET_speaker_גלעד_בהט_93"/>
      <w:r w:rsidRPr="00D11C13">
        <w:rPr>
          <w:rStyle w:val="TagStyle"/>
          <w:rtl/>
        </w:rPr>
        <w:t xml:space="preserve"> &lt;&lt; דובר &gt;&gt; </w:t>
      </w:r>
      <w:r>
        <w:rPr>
          <w:rtl/>
        </w:rPr>
        <w:t>גלעד בהט:</w:t>
      </w:r>
      <w:r w:rsidRPr="00D11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D11C13" w:rsidRDefault="00D11C13" w:rsidP="00D11C13">
      <w:pPr>
        <w:pStyle w:val="KeepWithNext"/>
        <w:rPr>
          <w:rtl/>
          <w:lang w:eastAsia="he-IL"/>
        </w:rPr>
      </w:pPr>
    </w:p>
    <w:p w:rsidR="00D11C13" w:rsidRDefault="00D11C13" w:rsidP="00D11C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אגף חקירות ומודיעין. </w:t>
      </w:r>
    </w:p>
    <w:p w:rsidR="00D11C13" w:rsidRDefault="00D11C13" w:rsidP="00D11C13">
      <w:pPr>
        <w:rPr>
          <w:rtl/>
          <w:lang w:eastAsia="he-IL"/>
        </w:rPr>
      </w:pPr>
      <w:bookmarkStart w:id="341" w:name="_ETM_Q1_3500373"/>
      <w:bookmarkStart w:id="342" w:name="_ETM_Q1_3500439"/>
      <w:bookmarkEnd w:id="341"/>
      <w:bookmarkEnd w:id="342"/>
    </w:p>
    <w:p w:rsidR="00D11C13" w:rsidRDefault="00D11C13" w:rsidP="00D11C13">
      <w:pPr>
        <w:pStyle w:val="af6"/>
        <w:keepNext/>
        <w:rPr>
          <w:rtl/>
        </w:rPr>
      </w:pPr>
      <w:bookmarkStart w:id="343" w:name="ET_yor_6156_94"/>
      <w:r w:rsidRPr="00D11C13">
        <w:rPr>
          <w:rStyle w:val="TagStyle"/>
          <w:rtl/>
        </w:rPr>
        <w:t xml:space="preserve"> &lt;&lt; </w:t>
      </w:r>
      <w:proofErr w:type="spellStart"/>
      <w:r w:rsidRPr="00D11C13">
        <w:rPr>
          <w:rStyle w:val="TagStyle"/>
          <w:rtl/>
        </w:rPr>
        <w:t>יור</w:t>
      </w:r>
      <w:proofErr w:type="spellEnd"/>
      <w:r w:rsidRPr="00D11C1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11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"/>
    </w:p>
    <w:p w:rsidR="00D11C13" w:rsidRDefault="00D11C13" w:rsidP="00D11C13">
      <w:pPr>
        <w:pStyle w:val="KeepWithNext"/>
        <w:rPr>
          <w:rtl/>
          <w:lang w:eastAsia="he-IL"/>
        </w:rPr>
      </w:pPr>
    </w:p>
    <w:p w:rsidR="00D11C13" w:rsidRDefault="00D11C13" w:rsidP="00D11C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אני בכלל עתיד להנהיג פה נוהל, שכל מי שמציג כותרת עם </w:t>
      </w:r>
      <w:bookmarkStart w:id="344" w:name="_ETM_Q1_3502827"/>
      <w:bookmarkEnd w:id="344"/>
      <w:r>
        <w:rPr>
          <w:rFonts w:hint="cs"/>
          <w:rtl/>
          <w:lang w:eastAsia="he-IL"/>
        </w:rPr>
        <w:t xml:space="preserve">ראשי תיבות יסביר אותן, כי יש איזו נטייה אצל אנשים </w:t>
      </w:r>
      <w:bookmarkStart w:id="345" w:name="_ETM_Q1_3507033"/>
      <w:bookmarkEnd w:id="345"/>
      <w:r>
        <w:rPr>
          <w:rFonts w:hint="cs"/>
          <w:rtl/>
          <w:lang w:eastAsia="he-IL"/>
        </w:rPr>
        <w:t xml:space="preserve">להתבייש ולא לשאול, אז טוב מאוד שנדע. אגף חקירות מיוחדות </w:t>
      </w:r>
      <w:bookmarkStart w:id="346" w:name="_ETM_Q1_3513752"/>
      <w:bookmarkEnd w:id="346"/>
      <w:r>
        <w:rPr>
          <w:rFonts w:hint="cs"/>
          <w:rtl/>
          <w:lang w:eastAsia="he-IL"/>
        </w:rPr>
        <w:t xml:space="preserve">וטכנולוגיה. </w:t>
      </w:r>
    </w:p>
    <w:p w:rsidR="00D11C13" w:rsidRDefault="00D11C13" w:rsidP="00D11C13">
      <w:pPr>
        <w:rPr>
          <w:rtl/>
          <w:lang w:eastAsia="he-IL"/>
        </w:rPr>
      </w:pPr>
    </w:p>
    <w:p w:rsidR="00D11C13" w:rsidRDefault="00D11C13" w:rsidP="00D11C13">
      <w:pPr>
        <w:pStyle w:val="a4"/>
        <w:keepNext/>
        <w:rPr>
          <w:rtl/>
        </w:rPr>
      </w:pPr>
      <w:bookmarkStart w:id="347" w:name="ET_speaker_גלעד_בהט_95"/>
      <w:r w:rsidRPr="00D11C13">
        <w:rPr>
          <w:rStyle w:val="TagStyle"/>
          <w:rtl/>
        </w:rPr>
        <w:t xml:space="preserve"> &lt;&lt; דובר &gt;&gt; </w:t>
      </w:r>
      <w:r>
        <w:rPr>
          <w:rtl/>
        </w:rPr>
        <w:t>גלעד בהט:</w:t>
      </w:r>
      <w:r w:rsidRPr="00D11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D11C13" w:rsidRDefault="00D11C13" w:rsidP="00D11C13">
      <w:pPr>
        <w:pStyle w:val="KeepWithNext"/>
        <w:rPr>
          <w:rtl/>
          <w:lang w:eastAsia="he-IL"/>
        </w:rPr>
      </w:pPr>
    </w:p>
    <w:p w:rsidR="00D11C13" w:rsidRDefault="00D11C13" w:rsidP="00D11C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אגף חקירות ומודיעין וטכנולוגיה בייעוץ המשפטי של המשטרה. </w:t>
      </w:r>
    </w:p>
    <w:p w:rsidR="00D11C13" w:rsidRDefault="00D11C13" w:rsidP="00D11C13">
      <w:pPr>
        <w:rPr>
          <w:rtl/>
          <w:lang w:eastAsia="he-IL"/>
        </w:rPr>
      </w:pPr>
    </w:p>
    <w:p w:rsidR="00D11C13" w:rsidRDefault="00D11C13" w:rsidP="00D11C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 כמה מילים. חשוב להגיד שהצעת החוק הזאת, שאנחנו תומכים </w:t>
      </w:r>
      <w:bookmarkStart w:id="348" w:name="_ETM_Q1_3526218"/>
      <w:bookmarkEnd w:id="348"/>
      <w:r>
        <w:rPr>
          <w:rFonts w:hint="cs"/>
          <w:rtl/>
          <w:lang w:eastAsia="he-IL"/>
        </w:rPr>
        <w:t xml:space="preserve">בה כמשטרה, היא שלב, נדבך אחד מתוך הרבה מאוד נדבכים </w:t>
      </w:r>
      <w:bookmarkStart w:id="349" w:name="_ETM_Q1_3532089"/>
      <w:bookmarkEnd w:id="349"/>
      <w:r>
        <w:rPr>
          <w:rFonts w:hint="cs"/>
          <w:rtl/>
          <w:lang w:eastAsia="he-IL"/>
        </w:rPr>
        <w:t xml:space="preserve">שעוסקים בתופעה שנקראת אמצעי לחימה בלתי חוקיים, והיא רלוונטית לא </w:t>
      </w:r>
      <w:bookmarkStart w:id="350" w:name="_ETM_Q1_3535139"/>
      <w:bookmarkEnd w:id="350"/>
      <w:r>
        <w:rPr>
          <w:rFonts w:hint="cs"/>
          <w:rtl/>
          <w:lang w:eastAsia="he-IL"/>
        </w:rPr>
        <w:t xml:space="preserve">רק למגזר הערבי אלא לכל מדינת ישראל, בדגש כמובן, כפי שראינו בדיון הזה, על המגזר הערבי מבחינת הנוכחות והבולטות של </w:t>
      </w:r>
      <w:bookmarkStart w:id="351" w:name="_ETM_Q1_3544944"/>
      <w:bookmarkEnd w:id="351"/>
      <w:r>
        <w:rPr>
          <w:rFonts w:hint="cs"/>
          <w:rtl/>
          <w:lang w:eastAsia="he-IL"/>
        </w:rPr>
        <w:t xml:space="preserve">התופעה במגזר הזה. </w:t>
      </w:r>
    </w:p>
    <w:p w:rsidR="00D11C13" w:rsidRDefault="00D11C13" w:rsidP="00D11C13">
      <w:pPr>
        <w:rPr>
          <w:rtl/>
          <w:lang w:eastAsia="he-IL"/>
        </w:rPr>
      </w:pPr>
    </w:p>
    <w:p w:rsidR="00D11C13" w:rsidRDefault="00D11C13" w:rsidP="00EF66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לזכור שמשטרת ישראל נלחמת כבר </w:t>
      </w:r>
      <w:bookmarkStart w:id="352" w:name="_ETM_Q1_3550738"/>
      <w:bookmarkEnd w:id="352"/>
      <w:r>
        <w:rPr>
          <w:rFonts w:hint="cs"/>
          <w:rtl/>
          <w:lang w:eastAsia="he-IL"/>
        </w:rPr>
        <w:t xml:space="preserve">שנים, עושה מאות ואלפי פעולות בכל הנדבכים ובכל השלבים </w:t>
      </w:r>
      <w:bookmarkStart w:id="353" w:name="_ETM_Q1_3552277"/>
      <w:bookmarkEnd w:id="353"/>
      <w:r>
        <w:rPr>
          <w:rFonts w:hint="cs"/>
          <w:rtl/>
          <w:lang w:eastAsia="he-IL"/>
        </w:rPr>
        <w:t xml:space="preserve">של התופעה הזאת, החל ממניעת כניסה של נשק בלתי חוקי </w:t>
      </w:r>
      <w:bookmarkStart w:id="354" w:name="_ETM_Q1_3558223"/>
      <w:bookmarkEnd w:id="354"/>
      <w:r>
        <w:rPr>
          <w:rFonts w:hint="cs"/>
          <w:rtl/>
          <w:lang w:eastAsia="he-IL"/>
        </w:rPr>
        <w:t>לישראל דרך הגבולות</w:t>
      </w:r>
      <w:r w:rsidR="00F14276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דרך י</w:t>
      </w:r>
      <w:r w:rsidR="00EF66A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בוא</w:t>
      </w:r>
      <w:r w:rsidR="00F14276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דרך הסבה של אמצעי לחימה שמגיעים לכאורה בתור כלי משחק או צעצועים והופכים לנשק, מי שמכיר את </w:t>
      </w:r>
      <w:proofErr w:type="spellStart"/>
      <w:r>
        <w:rPr>
          <w:rFonts w:hint="cs"/>
          <w:rtl/>
          <w:lang w:eastAsia="he-IL"/>
        </w:rPr>
        <w:t>האיירסופט</w:t>
      </w:r>
      <w:proofErr w:type="spellEnd"/>
      <w:r>
        <w:rPr>
          <w:rFonts w:hint="cs"/>
          <w:rtl/>
          <w:lang w:eastAsia="he-IL"/>
        </w:rPr>
        <w:t>, ולא ארחיב בזה</w:t>
      </w:r>
      <w:r w:rsidR="00F14276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המשך בפעילות לתפיסה </w:t>
      </w:r>
      <w:bookmarkStart w:id="355" w:name="_ETM_Q1_3574506"/>
      <w:bookmarkEnd w:id="355"/>
      <w:r>
        <w:rPr>
          <w:rFonts w:hint="cs"/>
          <w:rtl/>
          <w:lang w:eastAsia="he-IL"/>
        </w:rPr>
        <w:t>של כלי נשק שמסתובבים ומועברים</w:t>
      </w:r>
      <w:r w:rsidR="00F14276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לתפיסה של כלי נשק </w:t>
      </w:r>
      <w:r w:rsidR="00EF66A7">
        <w:rPr>
          <w:rFonts w:hint="cs"/>
          <w:rtl/>
          <w:lang w:eastAsia="he-IL"/>
        </w:rPr>
        <w:t xml:space="preserve">שמוסתרים </w:t>
      </w:r>
      <w:r>
        <w:rPr>
          <w:rFonts w:hint="cs"/>
          <w:rtl/>
          <w:lang w:eastAsia="he-IL"/>
        </w:rPr>
        <w:t xml:space="preserve">במקומות </w:t>
      </w:r>
      <w:r w:rsidR="00EF66A7">
        <w:rPr>
          <w:rFonts w:hint="cs"/>
          <w:rtl/>
          <w:lang w:eastAsia="he-IL"/>
        </w:rPr>
        <w:t>שונים</w:t>
      </w:r>
      <w:r>
        <w:rPr>
          <w:rFonts w:hint="cs"/>
          <w:rtl/>
          <w:lang w:eastAsia="he-IL"/>
        </w:rPr>
        <w:t xml:space="preserve">; ועד כמובן לאיסוף ראיות לעבירות האלה והעברה </w:t>
      </w:r>
      <w:bookmarkStart w:id="356" w:name="_ETM_Q1_3583924"/>
      <w:bookmarkEnd w:id="356"/>
      <w:r>
        <w:rPr>
          <w:rFonts w:hint="cs"/>
          <w:rtl/>
          <w:lang w:eastAsia="he-IL"/>
        </w:rPr>
        <w:t>לגורמי התביעה לצורך הגשת כתבי אישום.</w:t>
      </w:r>
    </w:p>
    <w:p w:rsidR="00F14276" w:rsidRDefault="00F14276" w:rsidP="00F14276">
      <w:pPr>
        <w:rPr>
          <w:rtl/>
          <w:lang w:eastAsia="he-IL"/>
        </w:rPr>
      </w:pPr>
      <w:bookmarkStart w:id="357" w:name="_ETM_Q1_3589702"/>
      <w:bookmarkStart w:id="358" w:name="_ETM_Q1_3589765"/>
      <w:bookmarkStart w:id="359" w:name="_ETM_Q1_3589829"/>
      <w:bookmarkEnd w:id="357"/>
      <w:bookmarkEnd w:id="358"/>
      <w:bookmarkEnd w:id="359"/>
    </w:p>
    <w:p w:rsidR="00F14276" w:rsidRDefault="00F14276" w:rsidP="00F14276">
      <w:pPr>
        <w:rPr>
          <w:rtl/>
          <w:lang w:eastAsia="he-IL"/>
        </w:rPr>
      </w:pPr>
      <w:bookmarkStart w:id="360" w:name="_ETM_Q1_3589889"/>
      <w:bookmarkEnd w:id="360"/>
      <w:r>
        <w:rPr>
          <w:rFonts w:hint="cs"/>
          <w:rtl/>
          <w:lang w:eastAsia="he-IL"/>
        </w:rPr>
        <w:t xml:space="preserve">אדוני שאל, ובצדק, האם נעשות </w:t>
      </w:r>
      <w:bookmarkStart w:id="361" w:name="_ETM_Q1_3590540"/>
      <w:bookmarkEnd w:id="361"/>
      <w:r>
        <w:rPr>
          <w:rFonts w:hint="cs"/>
          <w:rtl/>
          <w:lang w:eastAsia="he-IL"/>
        </w:rPr>
        <w:t xml:space="preserve">פעולות מעבר להצעת החוק הזאת. אומר שבמסגרת הישיבות והצוותים שהוקמו </w:t>
      </w:r>
      <w:bookmarkStart w:id="362" w:name="_ETM_Q1_3597392"/>
      <w:bookmarkEnd w:id="362"/>
      <w:r>
        <w:rPr>
          <w:rFonts w:hint="cs"/>
          <w:rtl/>
          <w:lang w:eastAsia="he-IL"/>
        </w:rPr>
        <w:t xml:space="preserve">המשטרה לוקחת חלק פעיל ויש לה לא מעט הצעות, שמטרתן </w:t>
      </w:r>
      <w:bookmarkStart w:id="363" w:name="_ETM_Q1_3603853"/>
      <w:bookmarkEnd w:id="363"/>
      <w:r>
        <w:rPr>
          <w:rFonts w:hint="cs"/>
          <w:rtl/>
          <w:lang w:eastAsia="he-IL"/>
        </w:rPr>
        <w:t>להפוך את הנושא הזה של אמצעי לחימה בלתי חוקיים וההחזקה</w:t>
      </w:r>
      <w:bookmarkStart w:id="364" w:name="_ETM_Q1_3609859"/>
      <w:bookmarkEnd w:id="364"/>
      <w:r>
        <w:rPr>
          <w:rFonts w:hint="cs"/>
          <w:rtl/>
          <w:lang w:eastAsia="he-IL"/>
        </w:rPr>
        <w:t xml:space="preserve"> שלהם לאירוע שיטופל בצורה טובה הרבה יותר, לאירוע שאנחנו נוכל </w:t>
      </w:r>
      <w:bookmarkStart w:id="365" w:name="_ETM_Q1_3613424"/>
      <w:bookmarkEnd w:id="365"/>
      <w:r>
        <w:rPr>
          <w:rFonts w:hint="cs"/>
          <w:rtl/>
          <w:lang w:eastAsia="he-IL"/>
        </w:rPr>
        <w:t xml:space="preserve">להגיד שהמלחמה בו נעשית בצורה הרבה יותר יעילה. יש הרבה מאוד אופציות לעשות את זה. </w:t>
      </w:r>
    </w:p>
    <w:p w:rsidR="00F14276" w:rsidRDefault="00F14276" w:rsidP="00F14276">
      <w:pPr>
        <w:rPr>
          <w:rtl/>
          <w:lang w:eastAsia="he-IL"/>
        </w:rPr>
      </w:pPr>
    </w:p>
    <w:p w:rsidR="00F14276" w:rsidRDefault="00F14276" w:rsidP="00F142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לנו שאמצעי לחימה שנכנסים למדינת ישראל והם לא חוקיים יכולים להגיע גם </w:t>
      </w:r>
      <w:bookmarkStart w:id="366" w:name="_ETM_Q1_3628730"/>
      <w:bookmarkEnd w:id="366"/>
      <w:r>
        <w:rPr>
          <w:rFonts w:hint="cs"/>
          <w:rtl/>
          <w:lang w:eastAsia="he-IL"/>
        </w:rPr>
        <w:t xml:space="preserve">לארגוני פשיעה, גם לארגוני טרור, ואין לנו שליטה מרגע שהם </w:t>
      </w:r>
      <w:bookmarkStart w:id="367" w:name="_ETM_Q1_3631052"/>
      <w:bookmarkEnd w:id="367"/>
      <w:r>
        <w:rPr>
          <w:rFonts w:hint="cs"/>
          <w:rtl/>
          <w:lang w:eastAsia="he-IL"/>
        </w:rPr>
        <w:t xml:space="preserve">נכנסו לאיזה ידיים הם מגיעים, מי מחזיק בהם. יתרה מזו, אדוני וחברי הוועדה, האמצעים האלה, ברגע שהם נמצאים ונוכחים הם </w:t>
      </w:r>
      <w:bookmarkStart w:id="368" w:name="_ETM_Q1_3640456"/>
      <w:bookmarkEnd w:id="368"/>
      <w:r>
        <w:rPr>
          <w:rFonts w:hint="cs"/>
          <w:rtl/>
          <w:lang w:eastAsia="he-IL"/>
        </w:rPr>
        <w:t xml:space="preserve"> מסלימים סכסוכים קיימים, סכסוכים שהיו יכולים להסתיים באירועים הרבה </w:t>
      </w:r>
      <w:bookmarkStart w:id="369" w:name="_ETM_Q1_3642497"/>
      <w:bookmarkEnd w:id="369"/>
      <w:r>
        <w:rPr>
          <w:rFonts w:hint="cs"/>
          <w:rtl/>
          <w:lang w:eastAsia="he-IL"/>
        </w:rPr>
        <w:t>פחות מז'וריים, הרבה פחות משמעותיים. ברגע שהנשק הזה הוא בר-השגה</w:t>
      </w:r>
      <w:bookmarkStart w:id="370" w:name="_ETM_Q1_3648793"/>
      <w:bookmarkEnd w:id="370"/>
      <w:r>
        <w:rPr>
          <w:rFonts w:hint="cs"/>
          <w:rtl/>
          <w:lang w:eastAsia="he-IL"/>
        </w:rPr>
        <w:t xml:space="preserve"> והוא נמצא בידי הרבה מאוד אנשים נעשה בו שימוש והתוצאות </w:t>
      </w:r>
      <w:bookmarkStart w:id="371" w:name="_ETM_Q1_3655860"/>
      <w:bookmarkEnd w:id="371"/>
      <w:r>
        <w:rPr>
          <w:rFonts w:hint="cs"/>
          <w:rtl/>
          <w:lang w:eastAsia="he-IL"/>
        </w:rPr>
        <w:t xml:space="preserve">הן קטלניות, לצערנו, קטלניות מאוד. </w:t>
      </w:r>
    </w:p>
    <w:p w:rsidR="00F14276" w:rsidRDefault="00F14276" w:rsidP="00F14276">
      <w:pPr>
        <w:rPr>
          <w:rtl/>
          <w:lang w:eastAsia="he-IL"/>
        </w:rPr>
      </w:pPr>
    </w:p>
    <w:p w:rsidR="00F14276" w:rsidRDefault="00F14276" w:rsidP="00EF66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המשטרה, בנתונים שמיד נציג, </w:t>
      </w:r>
      <w:bookmarkStart w:id="372" w:name="_ETM_Q1_3661958"/>
      <w:bookmarkEnd w:id="372"/>
      <w:r>
        <w:rPr>
          <w:rFonts w:hint="cs"/>
          <w:rtl/>
          <w:lang w:eastAsia="he-IL"/>
        </w:rPr>
        <w:t xml:space="preserve">עוסקת באלפי תיקים שבהם נתפסים כלי נשק בלתי חוקיים. הבעיה </w:t>
      </w:r>
      <w:bookmarkStart w:id="373" w:name="_ETM_Q1_3668544"/>
      <w:bookmarkEnd w:id="373"/>
      <w:r>
        <w:rPr>
          <w:rFonts w:hint="cs"/>
          <w:rtl/>
          <w:lang w:eastAsia="he-IL"/>
        </w:rPr>
        <w:t xml:space="preserve">העיקרית, בעינינו לפחות, היא להגיע למצב של ראיות שמוכיחות מעל </w:t>
      </w:r>
      <w:bookmarkStart w:id="374" w:name="_ETM_Q1_3673974"/>
      <w:bookmarkEnd w:id="374"/>
      <w:r>
        <w:rPr>
          <w:rFonts w:hint="cs"/>
          <w:rtl/>
          <w:lang w:eastAsia="he-IL"/>
        </w:rPr>
        <w:t xml:space="preserve">לכל ספק סביר את הקשר בין אותו נשק שנתפס לבין </w:t>
      </w:r>
      <w:bookmarkStart w:id="375" w:name="_ETM_Q1_3677685"/>
      <w:bookmarkEnd w:id="375"/>
      <w:r>
        <w:rPr>
          <w:rFonts w:hint="cs"/>
          <w:rtl/>
          <w:lang w:eastAsia="he-IL"/>
        </w:rPr>
        <w:t xml:space="preserve">אדם ספציפי, מאחר והרבה מאוד כלי נשק </w:t>
      </w:r>
      <w:bookmarkStart w:id="376" w:name="_ETM_Q1_3679161"/>
      <w:bookmarkEnd w:id="376"/>
      <w:r>
        <w:rPr>
          <w:rFonts w:hint="cs"/>
          <w:rtl/>
          <w:lang w:eastAsia="he-IL"/>
        </w:rPr>
        <w:t>שנתפסים הם גם במקומות ובאזורים שקשה לשייך אותם, כי יש</w:t>
      </w:r>
      <w:bookmarkStart w:id="377" w:name="_ETM_Q1_3686707"/>
      <w:bookmarkEnd w:id="377"/>
      <w:r>
        <w:rPr>
          <w:rFonts w:hint="cs"/>
          <w:rtl/>
          <w:lang w:eastAsia="he-IL"/>
        </w:rPr>
        <w:t xml:space="preserve"> נגישות של הרבה אנשים לאותו אזור. בסופו של דבר לצערי </w:t>
      </w:r>
      <w:bookmarkStart w:id="378" w:name="_ETM_Q1_3690802"/>
      <w:bookmarkEnd w:id="378"/>
      <w:r>
        <w:rPr>
          <w:rFonts w:hint="cs"/>
          <w:rtl/>
          <w:lang w:eastAsia="he-IL"/>
        </w:rPr>
        <w:t xml:space="preserve">אי אפשר להוכיח מעל לכל ספק סביר שאכן הנשק הזה </w:t>
      </w:r>
      <w:bookmarkStart w:id="379" w:name="_ETM_Q1_3691062"/>
      <w:bookmarkEnd w:id="379"/>
      <w:r>
        <w:rPr>
          <w:rFonts w:hint="cs"/>
          <w:rtl/>
          <w:lang w:eastAsia="he-IL"/>
        </w:rPr>
        <w:t xml:space="preserve">שייך לאותו אדם או שאותו אדם הניח </w:t>
      </w:r>
      <w:bookmarkStart w:id="380" w:name="_ETM_Q1_3692771"/>
      <w:bookmarkEnd w:id="380"/>
      <w:r>
        <w:rPr>
          <w:rFonts w:hint="cs"/>
          <w:rtl/>
          <w:lang w:eastAsia="he-IL"/>
        </w:rPr>
        <w:t xml:space="preserve">אותו שם. </w:t>
      </w:r>
    </w:p>
    <w:p w:rsidR="00F14276" w:rsidRDefault="00F14276" w:rsidP="00F14276">
      <w:pPr>
        <w:rPr>
          <w:rtl/>
          <w:lang w:eastAsia="he-IL"/>
        </w:rPr>
      </w:pPr>
    </w:p>
    <w:p w:rsidR="00F14276" w:rsidRDefault="00F14276" w:rsidP="00EF66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התופעה הזאת, כפי שאמרתי, שכלי נשק נמצאים בידי הרבה מאוד </w:t>
      </w:r>
      <w:bookmarkStart w:id="381" w:name="_ETM_Q1_3696932"/>
      <w:bookmarkEnd w:id="381"/>
      <w:r>
        <w:rPr>
          <w:rFonts w:hint="cs"/>
          <w:rtl/>
          <w:lang w:eastAsia="he-IL"/>
        </w:rPr>
        <w:t xml:space="preserve">אזרחים, גורמת לא רק להנגשה של כלי הנשק ולשימוש בהם </w:t>
      </w:r>
      <w:bookmarkStart w:id="382" w:name="_ETM_Q1_3704132"/>
      <w:bookmarkEnd w:id="382"/>
      <w:r>
        <w:rPr>
          <w:rFonts w:hint="cs"/>
          <w:rtl/>
          <w:lang w:eastAsia="he-IL"/>
        </w:rPr>
        <w:t xml:space="preserve">באירועים שהיו יכולים להסתיים אחרת לגמרי, אלא גם לאיזו תחרות </w:t>
      </w:r>
      <w:bookmarkStart w:id="383" w:name="_ETM_Q1_3710097"/>
      <w:bookmarkEnd w:id="383"/>
      <w:r>
        <w:rPr>
          <w:rFonts w:hint="cs"/>
          <w:rtl/>
          <w:lang w:eastAsia="he-IL"/>
        </w:rPr>
        <w:t xml:space="preserve">של מעמד או סטטוס שנמצא למי שיש לו כלי נשק. </w:t>
      </w:r>
      <w:bookmarkStart w:id="384" w:name="_ETM_Q1_3712440"/>
      <w:bookmarkEnd w:id="384"/>
      <w:r>
        <w:rPr>
          <w:rFonts w:hint="cs"/>
          <w:rtl/>
          <w:lang w:eastAsia="he-IL"/>
        </w:rPr>
        <w:t xml:space="preserve">מה הכוונה שלי? אני מתכוון שהימצאות של כלי נשק בידי </w:t>
      </w:r>
      <w:bookmarkStart w:id="385" w:name="_ETM_Q1_3718498"/>
      <w:bookmarkEnd w:id="385"/>
      <w:r>
        <w:rPr>
          <w:rFonts w:hint="cs"/>
          <w:rtl/>
          <w:lang w:eastAsia="he-IL"/>
        </w:rPr>
        <w:t xml:space="preserve">אנשים גורמת לתופעה שיותר כלי נשק מגיעים לאנשים אחרים, שרואים </w:t>
      </w:r>
      <w:bookmarkStart w:id="386" w:name="_ETM_Q1_3721276"/>
      <w:bookmarkEnd w:id="386"/>
      <w:r>
        <w:rPr>
          <w:rFonts w:hint="cs"/>
          <w:rtl/>
          <w:lang w:eastAsia="he-IL"/>
        </w:rPr>
        <w:t>את החברים שלהם, את השכנים שלהם מצטיידים בכלי נשק ולא</w:t>
      </w:r>
      <w:bookmarkStart w:id="387" w:name="_ETM_Q1_3725270"/>
      <w:bookmarkEnd w:id="387"/>
      <w:r>
        <w:rPr>
          <w:rFonts w:hint="cs"/>
          <w:rtl/>
          <w:lang w:eastAsia="he-IL"/>
        </w:rPr>
        <w:t xml:space="preserve"> רוצים להישאר מאחור. די אם נסתכל ברשתות החברתיות ונוכל לראות</w:t>
      </w:r>
      <w:bookmarkStart w:id="388" w:name="_ETM_Q1_3732303"/>
      <w:bookmarkEnd w:id="388"/>
      <w:r>
        <w:rPr>
          <w:rFonts w:hint="cs"/>
          <w:rtl/>
          <w:lang w:eastAsia="he-IL"/>
        </w:rPr>
        <w:t xml:space="preserve"> היום לא מעט אנשים שמעלים סרטונים ש</w:t>
      </w:r>
      <w:r w:rsidR="00EF66A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הם מחזיקים את כלי </w:t>
      </w:r>
      <w:bookmarkStart w:id="389" w:name="_ETM_Q1_3735172"/>
      <w:bookmarkEnd w:id="389"/>
      <w:r>
        <w:rPr>
          <w:rFonts w:hint="cs"/>
          <w:rtl/>
          <w:lang w:eastAsia="he-IL"/>
        </w:rPr>
        <w:t>הנשק, עושים ניסויים בכלי נשק ויורים בהם. זה לא סרטונים</w:t>
      </w:r>
      <w:bookmarkStart w:id="390" w:name="_ETM_Q1_3739899"/>
      <w:bookmarkEnd w:id="390"/>
      <w:r>
        <w:rPr>
          <w:rFonts w:hint="cs"/>
          <w:rtl/>
          <w:lang w:eastAsia="he-IL"/>
        </w:rPr>
        <w:t xml:space="preserve"> שמועלים רק כדי לעשות איזה שואו אלא כדי להעביר </w:t>
      </w:r>
      <w:bookmarkStart w:id="391" w:name="_ETM_Q1_3740382"/>
      <w:bookmarkEnd w:id="391"/>
      <w:r>
        <w:rPr>
          <w:rFonts w:hint="cs"/>
          <w:rtl/>
          <w:lang w:eastAsia="he-IL"/>
        </w:rPr>
        <w:t>מסר:</w:t>
      </w:r>
      <w:r w:rsidR="004149BF">
        <w:rPr>
          <w:rFonts w:hint="cs"/>
          <w:rtl/>
          <w:lang w:eastAsia="he-IL"/>
        </w:rPr>
        <w:t xml:space="preserve"> חברים, היזהרו מא</w:t>
      </w:r>
      <w:r>
        <w:rPr>
          <w:rFonts w:hint="cs"/>
          <w:rtl/>
          <w:lang w:eastAsia="he-IL"/>
        </w:rPr>
        <w:t xml:space="preserve">תנו, אנחנו חמושים. </w:t>
      </w:r>
    </w:p>
    <w:p w:rsidR="00F14276" w:rsidRDefault="00F14276" w:rsidP="00F14276">
      <w:pPr>
        <w:rPr>
          <w:rtl/>
          <w:lang w:eastAsia="he-IL"/>
        </w:rPr>
      </w:pPr>
    </w:p>
    <w:p w:rsidR="00F14276" w:rsidRDefault="00F14276" w:rsidP="00EF66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הדבר הזה צריך </w:t>
      </w:r>
      <w:bookmarkStart w:id="392" w:name="_ETM_Q1_3747646"/>
      <w:bookmarkEnd w:id="392"/>
      <w:r>
        <w:rPr>
          <w:rFonts w:hint="cs"/>
          <w:rtl/>
          <w:lang w:eastAsia="he-IL"/>
        </w:rPr>
        <w:t xml:space="preserve">לעצור. לא ארחיב כאן, אבל המשטרה עושה גם ברשתות החברתיות </w:t>
      </w:r>
      <w:bookmarkStart w:id="393" w:name="_ETM_Q1_3750552"/>
      <w:bookmarkEnd w:id="393"/>
      <w:r>
        <w:rPr>
          <w:rFonts w:hint="cs"/>
          <w:rtl/>
          <w:lang w:eastAsia="he-IL"/>
        </w:rPr>
        <w:t xml:space="preserve">פעילות לא מועטה כדי למגר את התופעה הזאת. ככל שכלי הנשק האלה מגיעים לידיים יותר צעירות ופחות אחראיות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שימו לב שהיום אפשר לבצע אימונים בנשק כבר מגיל 16, בנשק חם במטווח ילדים מגיל 16 יכולים לבצע אימונים</w:t>
      </w:r>
      <w:bookmarkStart w:id="394" w:name="_ETM_Q1_3769943"/>
      <w:bookmarkEnd w:id="394"/>
      <w:r>
        <w:rPr>
          <w:rFonts w:hint="cs"/>
          <w:rtl/>
          <w:lang w:eastAsia="he-IL"/>
        </w:rPr>
        <w:t xml:space="preserve"> בנשק. היום יותר צעירים שבעבר לא הייתה להם גישה לנשק מחזיקים נשק, וזה כבר לא רק ארגוני פשיעה, זה כבר לא רק ארגוני טרור אלא זה אנשים </w:t>
      </w:r>
      <w:bookmarkStart w:id="395" w:name="_ETM_Q1_3777546"/>
      <w:bookmarkEnd w:id="395"/>
      <w:r>
        <w:rPr>
          <w:rFonts w:hint="cs"/>
          <w:rtl/>
          <w:lang w:eastAsia="he-IL"/>
        </w:rPr>
        <w:t xml:space="preserve">שאין להם עבר פלילי, שבעבר לא החזיקו נשק אבל הם </w:t>
      </w:r>
      <w:bookmarkStart w:id="396" w:name="_ETM_Q1_3780574"/>
      <w:bookmarkEnd w:id="396"/>
      <w:r>
        <w:rPr>
          <w:rFonts w:hint="cs"/>
          <w:rtl/>
          <w:lang w:eastAsia="he-IL"/>
        </w:rPr>
        <w:t xml:space="preserve">רואים את השכנים שלהם </w:t>
      </w:r>
      <w:r w:rsidR="00EF66A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החברים שלהם ורואים גם</w:t>
      </w:r>
      <w:bookmarkStart w:id="397" w:name="_ETM_Q1_3785508"/>
      <w:bookmarkEnd w:id="397"/>
      <w:r>
        <w:rPr>
          <w:rFonts w:hint="cs"/>
          <w:rtl/>
          <w:lang w:eastAsia="he-IL"/>
        </w:rPr>
        <w:t xml:space="preserve"> את הענישה, שהיא לא מספיק החלטית, שהיא לא מספיק חזקה, </w:t>
      </w:r>
      <w:bookmarkStart w:id="398" w:name="_ETM_Q1_3790505"/>
      <w:bookmarkEnd w:id="398"/>
      <w:r>
        <w:rPr>
          <w:rFonts w:hint="cs"/>
          <w:rtl/>
          <w:lang w:eastAsia="he-IL"/>
        </w:rPr>
        <w:t>וזה גורם להם להגיד: שווה לי את המחיר הזה, שווה</w:t>
      </w:r>
      <w:bookmarkStart w:id="399" w:name="_ETM_Q1_3793479"/>
      <w:bookmarkEnd w:id="399"/>
      <w:r>
        <w:rPr>
          <w:rFonts w:hint="cs"/>
          <w:rtl/>
          <w:lang w:eastAsia="he-IL"/>
        </w:rPr>
        <w:t xml:space="preserve"> לי לקבל עבודות שירות, שווה לי לקבל ענישה שהיא באמת</w:t>
      </w:r>
      <w:bookmarkStart w:id="400" w:name="_ETM_Q1_3797275"/>
      <w:bookmarkEnd w:id="400"/>
      <w:r>
        <w:rPr>
          <w:rFonts w:hint="cs"/>
          <w:rtl/>
          <w:lang w:eastAsia="he-IL"/>
        </w:rPr>
        <w:t xml:space="preserve"> לא משמעותית ועדיין שיהיה לי נשק, שאני אוכל להתרברב, </w:t>
      </w:r>
      <w:bookmarkStart w:id="401" w:name="_ETM_Q1_3798624"/>
      <w:bookmarkEnd w:id="401"/>
      <w:r>
        <w:rPr>
          <w:rFonts w:hint="cs"/>
          <w:rtl/>
          <w:lang w:eastAsia="he-IL"/>
        </w:rPr>
        <w:t xml:space="preserve">שאני אוכל לעשות איזה מסע הפחדה לאחרים או להשתמש בזה </w:t>
      </w:r>
      <w:bookmarkStart w:id="402" w:name="_ETM_Q1_3801847"/>
      <w:bookmarkEnd w:id="402"/>
      <w:r>
        <w:rPr>
          <w:rFonts w:hint="cs"/>
          <w:rtl/>
          <w:lang w:eastAsia="he-IL"/>
        </w:rPr>
        <w:t>בעת הצורך</w:t>
      </w:r>
      <w:r w:rsidR="004149BF">
        <w:rPr>
          <w:rFonts w:hint="cs"/>
          <w:rtl/>
          <w:lang w:eastAsia="he-IL"/>
        </w:rPr>
        <w:t xml:space="preserve"> ביום סגריר או ביום מעונן. </w:t>
      </w:r>
    </w:p>
    <w:p w:rsidR="004149BF" w:rsidRDefault="004149BF" w:rsidP="00F14276">
      <w:pPr>
        <w:rPr>
          <w:rtl/>
          <w:lang w:eastAsia="he-IL"/>
        </w:rPr>
      </w:pPr>
      <w:bookmarkStart w:id="403" w:name="_ETM_Q1_3808386"/>
      <w:bookmarkStart w:id="404" w:name="_ETM_Q1_3808446"/>
      <w:bookmarkEnd w:id="403"/>
      <w:bookmarkEnd w:id="404"/>
    </w:p>
    <w:p w:rsidR="004149BF" w:rsidRDefault="004149BF" w:rsidP="004149BF">
      <w:pPr>
        <w:rPr>
          <w:rtl/>
          <w:lang w:eastAsia="he-IL"/>
        </w:rPr>
      </w:pPr>
      <w:bookmarkStart w:id="405" w:name="_ETM_Q1_3808532"/>
      <w:bookmarkStart w:id="406" w:name="_ETM_Q1_3808595"/>
      <w:bookmarkEnd w:id="405"/>
      <w:bookmarkEnd w:id="406"/>
      <w:r>
        <w:rPr>
          <w:rFonts w:hint="cs"/>
          <w:rtl/>
          <w:lang w:eastAsia="he-IL"/>
        </w:rPr>
        <w:t>אנחנו צריכים להבין,</w:t>
      </w:r>
      <w:bookmarkStart w:id="407" w:name="_ETM_Q1_3811968"/>
      <w:bookmarkEnd w:id="407"/>
      <w:r>
        <w:rPr>
          <w:rFonts w:hint="cs"/>
          <w:rtl/>
          <w:lang w:eastAsia="he-IL"/>
        </w:rPr>
        <w:t xml:space="preserve"> כפי שאמרתי, ומיד נעבור לנתונים, שככל שאנחנו נחמיר בענישה </w:t>
      </w:r>
      <w:r>
        <w:rPr>
          <w:rtl/>
          <w:lang w:eastAsia="he-IL"/>
        </w:rPr>
        <w:t>–</w:t>
      </w:r>
      <w:bookmarkStart w:id="408" w:name="_ETM_Q1_3814570"/>
      <w:bookmarkEnd w:id="408"/>
      <w:r>
        <w:rPr>
          <w:rFonts w:hint="cs"/>
          <w:rtl/>
          <w:lang w:eastAsia="he-IL"/>
        </w:rPr>
        <w:t xml:space="preserve"> חבר הכנסת סעדי וחברי כנסת נוספים הציעו להגדיר את זה </w:t>
      </w:r>
      <w:bookmarkStart w:id="409" w:name="_ETM_Q1_3820279"/>
      <w:bookmarkEnd w:id="409"/>
      <w:r>
        <w:rPr>
          <w:rFonts w:hint="cs"/>
          <w:rtl/>
          <w:lang w:eastAsia="he-IL"/>
        </w:rPr>
        <w:t xml:space="preserve">כמכת מדינה. מכת מדינה זה לא הגדרה בחוק, אין חוק מכות מדינה או משהו בדומה לזה שכך אפשר להגדיר את העניין הזה, אבל כן זה מדיניות, שבתי משפט יכולים להגדיר </w:t>
      </w:r>
      <w:bookmarkStart w:id="410" w:name="_ETM_Q1_3829792"/>
      <w:bookmarkEnd w:id="410"/>
      <w:r>
        <w:rPr>
          <w:rFonts w:hint="cs"/>
          <w:rtl/>
          <w:lang w:eastAsia="he-IL"/>
        </w:rPr>
        <w:t>אותה כדי להעלות את רמת המסוכנות.</w:t>
      </w:r>
    </w:p>
    <w:p w:rsidR="004149BF" w:rsidRDefault="004149BF" w:rsidP="004149BF">
      <w:pPr>
        <w:rPr>
          <w:rtl/>
          <w:lang w:eastAsia="he-IL"/>
        </w:rPr>
      </w:pPr>
    </w:p>
    <w:p w:rsidR="004149BF" w:rsidRDefault="004149BF" w:rsidP="004149BF">
      <w:pPr>
        <w:pStyle w:val="a4"/>
        <w:keepNext/>
        <w:rPr>
          <w:rtl/>
        </w:rPr>
      </w:pPr>
      <w:bookmarkStart w:id="411" w:name="ET_speaker_5292_96"/>
      <w:r w:rsidRPr="004149B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14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4149BF" w:rsidRDefault="004149BF" w:rsidP="004149BF">
      <w:pPr>
        <w:pStyle w:val="KeepWithNext"/>
        <w:rPr>
          <w:rtl/>
          <w:lang w:eastAsia="he-IL"/>
        </w:rPr>
      </w:pPr>
    </w:p>
    <w:p w:rsidR="004149BF" w:rsidRDefault="004149BF" w:rsidP="00414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שביקשנו. </w:t>
      </w:r>
    </w:p>
    <w:p w:rsidR="004149BF" w:rsidRDefault="004149BF" w:rsidP="004149BF">
      <w:pPr>
        <w:rPr>
          <w:rtl/>
          <w:lang w:eastAsia="he-IL"/>
        </w:rPr>
      </w:pPr>
    </w:p>
    <w:p w:rsidR="004149BF" w:rsidRDefault="004149BF" w:rsidP="004149BF">
      <w:pPr>
        <w:pStyle w:val="a4"/>
        <w:keepNext/>
        <w:rPr>
          <w:rtl/>
        </w:rPr>
      </w:pPr>
      <w:bookmarkStart w:id="412" w:name="ET_speaker_גלעד_בהט_97"/>
      <w:r w:rsidRPr="004149BF">
        <w:rPr>
          <w:rStyle w:val="TagStyle"/>
          <w:rtl/>
        </w:rPr>
        <w:t xml:space="preserve"> &lt;&lt; דובר &gt;&gt; </w:t>
      </w:r>
      <w:r>
        <w:rPr>
          <w:rtl/>
        </w:rPr>
        <w:t>גלעד בהט:</w:t>
      </w:r>
      <w:r w:rsidRPr="00414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:rsidR="004149BF" w:rsidRDefault="004149BF" w:rsidP="004149BF">
      <w:pPr>
        <w:pStyle w:val="KeepWithNext"/>
        <w:rPr>
          <w:rtl/>
          <w:lang w:eastAsia="he-IL"/>
        </w:rPr>
      </w:pPr>
    </w:p>
    <w:p w:rsidR="004149BF" w:rsidRDefault="004149BF" w:rsidP="00414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בהליכי </w:t>
      </w:r>
      <w:bookmarkStart w:id="413" w:name="_ETM_Q1_3838107"/>
      <w:bookmarkEnd w:id="413"/>
      <w:r>
        <w:rPr>
          <w:rFonts w:hint="cs"/>
          <w:rtl/>
          <w:lang w:eastAsia="he-IL"/>
        </w:rPr>
        <w:t xml:space="preserve">מעצר וגם במתן גזר הדין, זה הביטוי של מכת מדינה. הביטוי הוא בהחמרה גם בהליכי מעצר וגם בענישה. צריך שבתי </w:t>
      </w:r>
      <w:bookmarkStart w:id="414" w:name="_ETM_Q1_3851760"/>
      <w:bookmarkEnd w:id="414"/>
      <w:r>
        <w:rPr>
          <w:rFonts w:hint="cs"/>
          <w:rtl/>
          <w:lang w:eastAsia="he-IL"/>
        </w:rPr>
        <w:t xml:space="preserve">המשפט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בהחלט זו עמדתנו 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ייטו להחמיר בעניין </w:t>
      </w:r>
      <w:bookmarkStart w:id="415" w:name="_ETM_Q1_3855587"/>
      <w:bookmarkEnd w:id="415"/>
      <w:r>
        <w:rPr>
          <w:rFonts w:hint="cs"/>
          <w:rtl/>
          <w:lang w:eastAsia="he-IL"/>
        </w:rPr>
        <w:t>הזה וייטו לתת עונשים כבדים יותר. אני חושב שהצעת החוק</w:t>
      </w:r>
      <w:bookmarkStart w:id="416" w:name="_ETM_Q1_3857920"/>
      <w:bookmarkEnd w:id="416"/>
      <w:r>
        <w:rPr>
          <w:rFonts w:hint="cs"/>
          <w:rtl/>
          <w:lang w:eastAsia="he-IL"/>
        </w:rPr>
        <w:t xml:space="preserve"> הזאת היא בהחלט סנונית ראשונה ומבורכת בעניין הזה. </w:t>
      </w:r>
    </w:p>
    <w:p w:rsidR="004149BF" w:rsidRDefault="004149BF" w:rsidP="004149BF">
      <w:pPr>
        <w:rPr>
          <w:rtl/>
          <w:lang w:eastAsia="he-IL"/>
        </w:rPr>
      </w:pPr>
    </w:p>
    <w:p w:rsidR="004149BF" w:rsidRDefault="004149BF" w:rsidP="00EF66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אסיים את דבריי ואומר שאנחנו רואים לאורך השנים, כפי שאמרו חברי הכנסת, יש פעילות מאוד מאוד ענפה של המשטרה לאורך </w:t>
      </w:r>
      <w:bookmarkStart w:id="417" w:name="_ETM_Q1_3869933"/>
      <w:bookmarkEnd w:id="417"/>
      <w:r>
        <w:rPr>
          <w:rFonts w:hint="cs"/>
          <w:rtl/>
          <w:lang w:eastAsia="he-IL"/>
        </w:rPr>
        <w:t>כל הקשת שציינתי פה: כניסת אמל"ח לישראל, הבאה, סחר וגם</w:t>
      </w:r>
      <w:bookmarkStart w:id="418" w:name="_ETM_Q1_3878197"/>
      <w:bookmarkEnd w:id="418"/>
      <w:r>
        <w:rPr>
          <w:rFonts w:hint="cs"/>
          <w:rtl/>
          <w:lang w:eastAsia="he-IL"/>
        </w:rPr>
        <w:t xml:space="preserve"> החזקה. יש אמנם תמיד מקום להשתפר אבל צריך לזכור שאם </w:t>
      </w:r>
      <w:bookmarkStart w:id="419" w:name="_ETM_Q1_3883394"/>
      <w:bookmarkEnd w:id="419"/>
      <w:r>
        <w:rPr>
          <w:rFonts w:hint="cs"/>
          <w:rtl/>
          <w:lang w:eastAsia="he-IL"/>
        </w:rPr>
        <w:t xml:space="preserve">אנחנו כמדינה וכחברה לא נעשה צעדים נוספים לאירוע הזה, </w:t>
      </w:r>
      <w:bookmarkStart w:id="420" w:name="_ETM_Q1_3888269"/>
      <w:bookmarkEnd w:id="420"/>
      <w:r>
        <w:rPr>
          <w:rFonts w:hint="cs"/>
          <w:rtl/>
          <w:lang w:eastAsia="he-IL"/>
        </w:rPr>
        <w:t>לא נראה במדיניות שלנו, בהחלטות שלנו ובצורה שבה אנחנו מגיבים</w:t>
      </w:r>
      <w:bookmarkStart w:id="421" w:name="_ETM_Q1_3893832"/>
      <w:bookmarkEnd w:id="421"/>
      <w:r>
        <w:rPr>
          <w:rFonts w:hint="cs"/>
          <w:rtl/>
          <w:lang w:eastAsia="he-IL"/>
        </w:rPr>
        <w:t xml:space="preserve"> לאירועים האלה את הסלידה שלנו מן הדברים האלה ואת ההוקעה </w:t>
      </w:r>
      <w:bookmarkStart w:id="422" w:name="_ETM_Q1_3898594"/>
      <w:bookmarkEnd w:id="422"/>
      <w:r>
        <w:rPr>
          <w:rFonts w:hint="cs"/>
          <w:rtl/>
          <w:lang w:eastAsia="he-IL"/>
        </w:rPr>
        <w:t xml:space="preserve">של אותם אנשים שמחזיקים בכדי נשק, לא נגיע לתוצאה המבורכת. </w:t>
      </w:r>
      <w:bookmarkStart w:id="423" w:name="_ETM_Q1_3903714"/>
      <w:bookmarkEnd w:id="423"/>
      <w:r>
        <w:rPr>
          <w:rFonts w:hint="cs"/>
          <w:rtl/>
          <w:lang w:eastAsia="he-IL"/>
        </w:rPr>
        <w:t xml:space="preserve">המשטרה היא לא הכלי היחיד שצריך להילחם בתופעה הזאת. היא </w:t>
      </w:r>
      <w:bookmarkStart w:id="424" w:name="_ETM_Q1_3906199"/>
      <w:bookmarkEnd w:id="424"/>
      <w:r>
        <w:rPr>
          <w:rFonts w:hint="cs"/>
          <w:rtl/>
          <w:lang w:eastAsia="he-IL"/>
        </w:rPr>
        <w:t xml:space="preserve">כלי חשוב ומשמעותי אבל היא צריכה לעשות את זה ביחד, </w:t>
      </w:r>
      <w:bookmarkStart w:id="425" w:name="_ETM_Q1_3907136"/>
      <w:bookmarkEnd w:id="425"/>
      <w:r>
        <w:rPr>
          <w:rFonts w:hint="cs"/>
          <w:rtl/>
          <w:lang w:eastAsia="he-IL"/>
        </w:rPr>
        <w:t xml:space="preserve">בצורה הוליסטית </w:t>
      </w:r>
      <w:proofErr w:type="spellStart"/>
      <w:r>
        <w:rPr>
          <w:rFonts w:hint="cs"/>
          <w:rtl/>
          <w:lang w:eastAsia="he-IL"/>
        </w:rPr>
        <w:t>ומתכללת</w:t>
      </w:r>
      <w:proofErr w:type="spellEnd"/>
      <w:r>
        <w:rPr>
          <w:rFonts w:hint="cs"/>
          <w:rtl/>
          <w:lang w:eastAsia="he-IL"/>
        </w:rPr>
        <w:t xml:space="preserve"> של כולם. </w:t>
      </w:r>
    </w:p>
    <w:p w:rsidR="004149BF" w:rsidRDefault="004149BF" w:rsidP="004149BF">
      <w:pPr>
        <w:rPr>
          <w:rtl/>
          <w:lang w:eastAsia="he-IL"/>
        </w:rPr>
      </w:pPr>
    </w:p>
    <w:p w:rsidR="004149BF" w:rsidRDefault="004149BF" w:rsidP="00414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שתעביר את רשות </w:t>
      </w:r>
      <w:bookmarkStart w:id="426" w:name="_ETM_Q1_3910853"/>
      <w:bookmarkEnd w:id="426"/>
      <w:r>
        <w:rPr>
          <w:rFonts w:hint="cs"/>
          <w:rtl/>
          <w:lang w:eastAsia="he-IL"/>
        </w:rPr>
        <w:t xml:space="preserve">הדיבור לסגן ניצב מאיה </w:t>
      </w:r>
      <w:proofErr w:type="spellStart"/>
      <w:r>
        <w:rPr>
          <w:rFonts w:hint="cs"/>
          <w:rtl/>
          <w:lang w:eastAsia="he-IL"/>
        </w:rPr>
        <w:t>גולדשלג</w:t>
      </w:r>
      <w:proofErr w:type="spellEnd"/>
      <w:r>
        <w:rPr>
          <w:rFonts w:hint="cs"/>
          <w:rtl/>
          <w:lang w:eastAsia="he-IL"/>
        </w:rPr>
        <w:t xml:space="preserve">, לגבי נתונים מודיעיניים ולגבי סקירת </w:t>
      </w:r>
      <w:bookmarkStart w:id="427" w:name="_ETM_Q1_3918103"/>
      <w:bookmarkEnd w:id="427"/>
      <w:r>
        <w:rPr>
          <w:rFonts w:hint="cs"/>
          <w:rtl/>
          <w:lang w:eastAsia="he-IL"/>
        </w:rPr>
        <w:t>מודיעין.</w:t>
      </w:r>
    </w:p>
    <w:p w:rsidR="004149BF" w:rsidRDefault="004149BF" w:rsidP="004149BF">
      <w:pPr>
        <w:rPr>
          <w:rtl/>
          <w:lang w:eastAsia="he-IL"/>
        </w:rPr>
      </w:pPr>
    </w:p>
    <w:p w:rsidR="004149BF" w:rsidRDefault="004149BF" w:rsidP="004149BF">
      <w:pPr>
        <w:pStyle w:val="af6"/>
        <w:keepNext/>
        <w:rPr>
          <w:rtl/>
        </w:rPr>
      </w:pPr>
      <w:bookmarkStart w:id="428" w:name="ET_yor_6156_98"/>
      <w:r w:rsidRPr="004149BF">
        <w:rPr>
          <w:rStyle w:val="TagStyle"/>
          <w:rtl/>
        </w:rPr>
        <w:t xml:space="preserve"> &lt;&lt; </w:t>
      </w:r>
      <w:proofErr w:type="spellStart"/>
      <w:r w:rsidRPr="004149BF">
        <w:rPr>
          <w:rStyle w:val="TagStyle"/>
          <w:rtl/>
        </w:rPr>
        <w:t>יור</w:t>
      </w:r>
      <w:proofErr w:type="spellEnd"/>
      <w:r w:rsidRPr="004149B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149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:rsidR="004149BF" w:rsidRDefault="004149BF" w:rsidP="004149BF">
      <w:pPr>
        <w:pStyle w:val="KeepWithNext"/>
        <w:rPr>
          <w:rtl/>
          <w:lang w:eastAsia="he-IL"/>
        </w:rPr>
      </w:pPr>
    </w:p>
    <w:p w:rsidR="004149BF" w:rsidRDefault="004149BF" w:rsidP="00EF66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האם לשיטתך, סגן ניצב בהט, אתה פחות </w:t>
      </w:r>
      <w:bookmarkStart w:id="429" w:name="_ETM_Q1_3929751"/>
      <w:bookmarkEnd w:id="429"/>
      <w:r>
        <w:rPr>
          <w:rFonts w:hint="cs"/>
          <w:rtl/>
          <w:lang w:eastAsia="he-IL"/>
        </w:rPr>
        <w:t xml:space="preserve">מאתר את תהליך </w:t>
      </w:r>
      <w:proofErr w:type="spellStart"/>
      <w:r w:rsidR="00EF66A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ההחמרה</w:t>
      </w:r>
      <w:proofErr w:type="spellEnd"/>
      <w:r>
        <w:rPr>
          <w:rFonts w:hint="cs"/>
          <w:rtl/>
          <w:lang w:eastAsia="he-IL"/>
        </w:rPr>
        <w:t xml:space="preserve"> בענישה בבתי המשפט בשנתיים האחרונות? או שאתה מאתר את אותה מגמה שמשרד המשפטים התייחס אליה?</w:t>
      </w:r>
    </w:p>
    <w:p w:rsidR="004149BF" w:rsidRDefault="004149BF" w:rsidP="004149BF">
      <w:pPr>
        <w:rPr>
          <w:rtl/>
          <w:lang w:eastAsia="he-IL"/>
        </w:rPr>
      </w:pPr>
    </w:p>
    <w:p w:rsidR="004149BF" w:rsidRDefault="004149BF" w:rsidP="004149BF">
      <w:pPr>
        <w:pStyle w:val="a4"/>
        <w:keepNext/>
        <w:rPr>
          <w:rtl/>
        </w:rPr>
      </w:pPr>
      <w:bookmarkStart w:id="430" w:name="ET_speaker_גלעד_בהט_99"/>
      <w:r w:rsidRPr="004149BF">
        <w:rPr>
          <w:rStyle w:val="TagStyle"/>
          <w:rtl/>
        </w:rPr>
        <w:t xml:space="preserve"> &lt;&lt; דובר &gt;&gt; </w:t>
      </w:r>
      <w:r>
        <w:rPr>
          <w:rtl/>
        </w:rPr>
        <w:t>גלעד בהט:</w:t>
      </w:r>
      <w:r w:rsidRPr="004149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4149BF" w:rsidRDefault="004149BF" w:rsidP="004149BF">
      <w:pPr>
        <w:pStyle w:val="KeepWithNext"/>
        <w:rPr>
          <w:rtl/>
          <w:lang w:eastAsia="he-IL"/>
        </w:rPr>
      </w:pPr>
    </w:p>
    <w:p w:rsidR="004149BF" w:rsidRDefault="004149BF" w:rsidP="00414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מיד </w:t>
      </w:r>
      <w:bookmarkStart w:id="431" w:name="_ETM_Q1_3946486"/>
      <w:bookmarkEnd w:id="431"/>
      <w:r>
        <w:rPr>
          <w:rFonts w:hint="cs"/>
          <w:rtl/>
          <w:lang w:eastAsia="he-IL"/>
        </w:rPr>
        <w:t xml:space="preserve">נציג את הנתונים, סגן ניצב מאיה </w:t>
      </w:r>
      <w:proofErr w:type="spellStart"/>
      <w:r>
        <w:rPr>
          <w:rFonts w:hint="cs"/>
          <w:rtl/>
          <w:lang w:eastAsia="he-IL"/>
        </w:rPr>
        <w:t>גולדשלג</w:t>
      </w:r>
      <w:proofErr w:type="spellEnd"/>
      <w:r>
        <w:rPr>
          <w:rFonts w:hint="cs"/>
          <w:rtl/>
          <w:lang w:eastAsia="he-IL"/>
        </w:rPr>
        <w:t xml:space="preserve">, ואחריה סגן ניצב דקלה פוגל תציג את הנתונים מבחינת התביעות. </w:t>
      </w:r>
      <w:bookmarkStart w:id="432" w:name="_ETM_Q1_3954084"/>
      <w:bookmarkEnd w:id="432"/>
    </w:p>
    <w:p w:rsidR="004149BF" w:rsidRDefault="004149BF" w:rsidP="004149BF">
      <w:pPr>
        <w:rPr>
          <w:rtl/>
          <w:lang w:eastAsia="he-IL"/>
        </w:rPr>
      </w:pPr>
      <w:bookmarkStart w:id="433" w:name="_ETM_Q1_3954147"/>
      <w:bookmarkEnd w:id="433"/>
    </w:p>
    <w:p w:rsidR="004149BF" w:rsidRDefault="004149BF" w:rsidP="00EF66A7">
      <w:pPr>
        <w:rPr>
          <w:rtl/>
          <w:lang w:eastAsia="he-IL"/>
        </w:rPr>
      </w:pPr>
      <w:bookmarkStart w:id="434" w:name="_ETM_Q1_3954243"/>
      <w:bookmarkStart w:id="435" w:name="_ETM_Q1_3954301"/>
      <w:bookmarkEnd w:id="434"/>
      <w:bookmarkEnd w:id="435"/>
      <w:r>
        <w:rPr>
          <w:rFonts w:hint="cs"/>
          <w:rtl/>
          <w:lang w:eastAsia="he-IL"/>
        </w:rPr>
        <w:t xml:space="preserve">אני לא רוצה </w:t>
      </w:r>
      <w:bookmarkStart w:id="436" w:name="_ETM_Q1_3952820"/>
      <w:bookmarkEnd w:id="436"/>
      <w:r>
        <w:rPr>
          <w:rFonts w:hint="cs"/>
          <w:rtl/>
          <w:lang w:eastAsia="he-IL"/>
        </w:rPr>
        <w:t xml:space="preserve">לעשות פה ספוילר אבל אני רוצה לומר שחלק מן המלחמה </w:t>
      </w:r>
      <w:bookmarkStart w:id="437" w:name="_ETM_Q1_3957734"/>
      <w:bookmarkEnd w:id="437"/>
      <w:r>
        <w:rPr>
          <w:rFonts w:hint="cs"/>
          <w:rtl/>
          <w:lang w:eastAsia="he-IL"/>
        </w:rPr>
        <w:t xml:space="preserve">בתופעה מחייב לדעתנו להעלות את חומרת הענישה. בסופו של דבר זה גם מרתיע וזה גם מרחיק את האנשים האלה מן </w:t>
      </w:r>
      <w:bookmarkStart w:id="438" w:name="_ETM_Q1_3966128"/>
      <w:bookmarkEnd w:id="438"/>
      <w:r>
        <w:rPr>
          <w:rFonts w:hint="cs"/>
          <w:rtl/>
          <w:lang w:eastAsia="he-IL"/>
        </w:rPr>
        <w:t xml:space="preserve">הרחוב ועוזר לנו גם מול ארגוני פשיעה וגם מול </w:t>
      </w:r>
      <w:bookmarkStart w:id="439" w:name="_ETM_Q1_3971403"/>
      <w:bookmarkEnd w:id="439"/>
      <w:r>
        <w:rPr>
          <w:rFonts w:hint="cs"/>
          <w:rtl/>
          <w:lang w:eastAsia="he-IL"/>
        </w:rPr>
        <w:t>אזרחים שמעזים להחזיק נשק</w:t>
      </w:r>
      <w:r w:rsidR="00EF66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F66A7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יידעו שהם לא יהיו ברחוב שלהם </w:t>
      </w:r>
      <w:bookmarkStart w:id="440" w:name="_ETM_Q1_3974790"/>
      <w:bookmarkEnd w:id="440"/>
      <w:r>
        <w:rPr>
          <w:rFonts w:hint="cs"/>
          <w:rtl/>
          <w:lang w:eastAsia="he-IL"/>
        </w:rPr>
        <w:t>ולא יהיו בבית שלהם ל</w:t>
      </w:r>
      <w:r w:rsidR="00EF66A7">
        <w:rPr>
          <w:rFonts w:hint="cs"/>
          <w:rtl/>
          <w:lang w:eastAsia="he-IL"/>
        </w:rPr>
        <w:t xml:space="preserve">משך </w:t>
      </w:r>
      <w:r>
        <w:rPr>
          <w:rFonts w:hint="cs"/>
          <w:rtl/>
          <w:lang w:eastAsia="he-IL"/>
        </w:rPr>
        <w:t xml:space="preserve">פרק זמן ממושך מאוד אני בטוח שזה יעשה עבודה הרבה יותר טובה מאשר זה עושה </w:t>
      </w:r>
      <w:bookmarkStart w:id="441" w:name="_ETM_Q1_3981797"/>
      <w:bookmarkEnd w:id="441"/>
      <w:r>
        <w:rPr>
          <w:rFonts w:hint="cs"/>
          <w:rtl/>
          <w:lang w:eastAsia="he-IL"/>
        </w:rPr>
        <w:t xml:space="preserve">היום. </w:t>
      </w:r>
    </w:p>
    <w:p w:rsidR="007F4E09" w:rsidRDefault="007F4E09" w:rsidP="004149BF">
      <w:pPr>
        <w:rPr>
          <w:rtl/>
          <w:lang w:eastAsia="he-IL"/>
        </w:rPr>
      </w:pPr>
    </w:p>
    <w:p w:rsidR="007F4E09" w:rsidRDefault="007F4E09" w:rsidP="007F4E09">
      <w:pPr>
        <w:pStyle w:val="a4"/>
        <w:keepNext/>
        <w:rPr>
          <w:rtl/>
        </w:rPr>
      </w:pPr>
      <w:bookmarkStart w:id="442" w:name="ET_speaker_6133_100"/>
      <w:r w:rsidRPr="007F4E09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7F4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7F4E09" w:rsidRDefault="007F4E09" w:rsidP="007F4E09">
      <w:pPr>
        <w:pStyle w:val="KeepWithNext"/>
        <w:rPr>
          <w:rtl/>
          <w:lang w:eastAsia="he-IL"/>
        </w:rPr>
      </w:pPr>
    </w:p>
    <w:p w:rsidR="007F4E09" w:rsidRDefault="007F4E09" w:rsidP="00006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לציין שהפרקליטות דיברה על עשרה חודשים ואני </w:t>
      </w:r>
      <w:bookmarkStart w:id="443" w:name="_ETM_Q1_3988690"/>
      <w:bookmarkEnd w:id="443"/>
      <w:r>
        <w:rPr>
          <w:rFonts w:hint="cs"/>
          <w:rtl/>
          <w:lang w:eastAsia="he-IL"/>
        </w:rPr>
        <w:t xml:space="preserve">קודם אמרתי שמרבית האנשים ברחוב הערבי שמחזיקים בנשק יודעים </w:t>
      </w:r>
      <w:bookmarkStart w:id="444" w:name="_ETM_Q1_3992861"/>
      <w:bookmarkEnd w:id="444"/>
      <w:r>
        <w:rPr>
          <w:rFonts w:hint="cs"/>
          <w:rtl/>
          <w:lang w:eastAsia="he-IL"/>
        </w:rPr>
        <w:t>שככל הנראה המקסימום שהם יקבלו זה תשעה חודשים. ההבדל הוא</w:t>
      </w:r>
      <w:bookmarkStart w:id="445" w:name="_ETM_Q1_3994630"/>
      <w:bookmarkEnd w:id="445"/>
      <w:r>
        <w:rPr>
          <w:rFonts w:hint="cs"/>
          <w:rtl/>
          <w:lang w:eastAsia="he-IL"/>
        </w:rPr>
        <w:t xml:space="preserve"> בכלל לא מהותי. ההרתעה חרף הנוהג במשרד המשפטים והדוח של </w:t>
      </w:r>
      <w:bookmarkStart w:id="446" w:name="_ETM_Q1_4003118"/>
      <w:bookmarkEnd w:id="446"/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 xml:space="preserve"> </w:t>
      </w:r>
      <w:r w:rsidR="00006053">
        <w:rPr>
          <w:rFonts w:hint="eastAsia"/>
          <w:rtl/>
          <w:lang w:eastAsia="he-IL"/>
        </w:rPr>
        <w:t>–</w:t>
      </w:r>
      <w:r w:rsidR="000060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 הזה אכן מרתיע. הדיבור ברחוב הערבי, הרשתות החברתיות</w:t>
      </w:r>
      <w:bookmarkStart w:id="447" w:name="_ETM_Q1_4007126"/>
      <w:bookmarkEnd w:id="447"/>
      <w:r>
        <w:rPr>
          <w:rFonts w:hint="cs"/>
          <w:rtl/>
          <w:lang w:eastAsia="he-IL"/>
        </w:rPr>
        <w:t xml:space="preserve"> בערבית, השיח ברחוב הערבי הוא מזלזל כלפי הענישה הנוכחית. יש </w:t>
      </w:r>
      <w:bookmarkStart w:id="448" w:name="_ETM_Q1_4015669"/>
      <w:bookmarkEnd w:id="448"/>
      <w:r>
        <w:rPr>
          <w:rFonts w:hint="cs"/>
          <w:rtl/>
          <w:lang w:eastAsia="he-IL"/>
        </w:rPr>
        <w:t xml:space="preserve">לזה אלמנט מאוד מאוד משמעותי לגבי מי כן בגיל 18 </w:t>
      </w:r>
      <w:bookmarkStart w:id="449" w:name="_ETM_Q1_4017800"/>
      <w:bookmarkEnd w:id="449"/>
      <w:r>
        <w:rPr>
          <w:rFonts w:hint="cs"/>
          <w:rtl/>
          <w:lang w:eastAsia="he-IL"/>
        </w:rPr>
        <w:t>נכנס למעגל הפשיעה.</w:t>
      </w:r>
      <w:bookmarkStart w:id="450" w:name="_ETM_Q1_4025913"/>
      <w:bookmarkEnd w:id="450"/>
    </w:p>
    <w:p w:rsidR="007F4E09" w:rsidRDefault="007F4E09" w:rsidP="007F4E09">
      <w:pPr>
        <w:rPr>
          <w:rtl/>
          <w:lang w:eastAsia="he-IL"/>
        </w:rPr>
      </w:pPr>
      <w:bookmarkStart w:id="451" w:name="_ETM_Q1_4025980"/>
      <w:bookmarkEnd w:id="451"/>
    </w:p>
    <w:p w:rsidR="007F4E09" w:rsidRDefault="007F4E09" w:rsidP="007F4E09">
      <w:pPr>
        <w:pStyle w:val="af6"/>
        <w:keepNext/>
        <w:rPr>
          <w:rtl/>
        </w:rPr>
      </w:pPr>
      <w:bookmarkStart w:id="452" w:name="ET_yor_6156_101"/>
      <w:r w:rsidRPr="007F4E09">
        <w:rPr>
          <w:rStyle w:val="TagStyle"/>
          <w:rtl/>
        </w:rPr>
        <w:t xml:space="preserve"> &lt;&lt; </w:t>
      </w:r>
      <w:proofErr w:type="spellStart"/>
      <w:r w:rsidRPr="007F4E09">
        <w:rPr>
          <w:rStyle w:val="TagStyle"/>
          <w:rtl/>
        </w:rPr>
        <w:t>יור</w:t>
      </w:r>
      <w:proofErr w:type="spellEnd"/>
      <w:r w:rsidRPr="007F4E0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F4E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"/>
    </w:p>
    <w:p w:rsidR="007F4E09" w:rsidRDefault="007F4E09" w:rsidP="007F4E09">
      <w:pPr>
        <w:pStyle w:val="KeepWithNext"/>
        <w:rPr>
          <w:rtl/>
          <w:lang w:eastAsia="he-IL"/>
        </w:rPr>
      </w:pPr>
    </w:p>
    <w:p w:rsidR="007F4E09" w:rsidRDefault="007F4E09" w:rsidP="007F4E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סגן ניצב מאיה </w:t>
      </w:r>
      <w:proofErr w:type="spellStart"/>
      <w:r>
        <w:rPr>
          <w:rFonts w:hint="cs"/>
          <w:rtl/>
          <w:lang w:eastAsia="he-IL"/>
        </w:rPr>
        <w:t>גולדשלג</w:t>
      </w:r>
      <w:proofErr w:type="spellEnd"/>
      <w:r>
        <w:rPr>
          <w:rFonts w:hint="cs"/>
          <w:rtl/>
          <w:lang w:eastAsia="he-IL"/>
        </w:rPr>
        <w:t>, ראש מדור מ</w:t>
      </w:r>
      <w:r w:rsidR="0000605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קר פשיעה במשטרה, בבקשה. </w:t>
      </w:r>
    </w:p>
    <w:p w:rsidR="007F4E09" w:rsidRDefault="007F4E09" w:rsidP="007F4E09">
      <w:pPr>
        <w:rPr>
          <w:rtl/>
          <w:lang w:eastAsia="he-IL"/>
        </w:rPr>
      </w:pPr>
    </w:p>
    <w:p w:rsidR="007F4E09" w:rsidRDefault="007F4E09" w:rsidP="007F4E09">
      <w:pPr>
        <w:pStyle w:val="af9"/>
        <w:keepNext/>
        <w:rPr>
          <w:rtl/>
          <w:lang w:eastAsia="he-IL"/>
        </w:rPr>
      </w:pPr>
      <w:bookmarkStart w:id="453" w:name="ET_guest_652984_103"/>
      <w:r w:rsidRPr="007F4E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גולדשלג</w:t>
      </w:r>
      <w:proofErr w:type="spellEnd"/>
      <w:r>
        <w:rPr>
          <w:rtl/>
          <w:lang w:eastAsia="he-IL"/>
        </w:rPr>
        <w:t>:</w:t>
      </w:r>
      <w:r w:rsidRPr="007F4E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3"/>
    </w:p>
    <w:p w:rsidR="007F4E09" w:rsidRDefault="007F4E09" w:rsidP="007F4E09">
      <w:pPr>
        <w:pStyle w:val="KeepWithNext"/>
        <w:rPr>
          <w:rtl/>
          <w:lang w:eastAsia="he-IL"/>
        </w:rPr>
      </w:pPr>
    </w:p>
    <w:p w:rsidR="007F4E09" w:rsidRDefault="007F4E09" w:rsidP="00006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גלעד הציג את הנתונים ואת </w:t>
      </w:r>
      <w:r w:rsidR="00006053">
        <w:rPr>
          <w:rFonts w:hint="cs"/>
          <w:rtl/>
          <w:lang w:eastAsia="he-IL"/>
        </w:rPr>
        <w:t>תמונת</w:t>
      </w:r>
      <w:r>
        <w:rPr>
          <w:rFonts w:hint="cs"/>
          <w:rtl/>
          <w:lang w:eastAsia="he-IL"/>
        </w:rPr>
        <w:t xml:space="preserve"> </w:t>
      </w:r>
      <w:bookmarkStart w:id="454" w:name="_ETM_Q1_4038125"/>
      <w:bookmarkEnd w:id="454"/>
      <w:r>
        <w:rPr>
          <w:rFonts w:hint="cs"/>
          <w:rtl/>
          <w:lang w:eastAsia="he-IL"/>
        </w:rPr>
        <w:t>הפשיעה בתחום החזקה של אמצעי לחימה מסוגים שונים בקרב</w:t>
      </w:r>
      <w:bookmarkStart w:id="455" w:name="_ETM_Q1_4045222"/>
      <w:bookmarkEnd w:id="455"/>
      <w:r>
        <w:rPr>
          <w:rFonts w:hint="cs"/>
          <w:rtl/>
          <w:lang w:eastAsia="he-IL"/>
        </w:rPr>
        <w:t xml:space="preserve"> אזרחים ועבריינים במדינת ישראל בצורה מדויקת מאוד. ארחיב קצת ואומר </w:t>
      </w:r>
      <w:bookmarkStart w:id="456" w:name="_ETM_Q1_4053735"/>
      <w:bookmarkEnd w:id="456"/>
      <w:r>
        <w:rPr>
          <w:rFonts w:hint="cs"/>
          <w:rtl/>
          <w:lang w:eastAsia="he-IL"/>
        </w:rPr>
        <w:t xml:space="preserve">שאנחנו רואים החזקה של אמל"ח בלתי חוקי גם בידיים של </w:t>
      </w:r>
      <w:bookmarkStart w:id="457" w:name="_ETM_Q1_4058860"/>
      <w:bookmarkEnd w:id="457"/>
      <w:r>
        <w:rPr>
          <w:rFonts w:hint="cs"/>
          <w:rtl/>
          <w:lang w:eastAsia="he-IL"/>
        </w:rPr>
        <w:t xml:space="preserve">עבריינים מוכרים אבל גם בידיים של אזרחים מן השורה. הנתונים </w:t>
      </w:r>
      <w:bookmarkStart w:id="458" w:name="_ETM_Q1_4066200"/>
      <w:bookmarkEnd w:id="458"/>
      <w:r>
        <w:rPr>
          <w:rFonts w:hint="cs"/>
          <w:rtl/>
          <w:lang w:eastAsia="he-IL"/>
        </w:rPr>
        <w:t xml:space="preserve">האלה נמצאים בעלייה מתמדת, גם מבחינת כמות הנשק שמוברח למדינת ישראל כפי שאנחנו רואים </w:t>
      </w:r>
      <w:bookmarkStart w:id="459" w:name="_ETM_Q1_4071475"/>
      <w:bookmarkEnd w:id="459"/>
      <w:r>
        <w:rPr>
          <w:rFonts w:hint="cs"/>
          <w:rtl/>
          <w:lang w:eastAsia="he-IL"/>
        </w:rPr>
        <w:t xml:space="preserve">במודיעין, או מיוצר ומוברח למדינת ישראל. </w:t>
      </w:r>
      <w:bookmarkStart w:id="460" w:name="_ETM_Q1_4079217"/>
      <w:bookmarkEnd w:id="460"/>
      <w:r>
        <w:rPr>
          <w:rFonts w:hint="cs"/>
          <w:rtl/>
          <w:lang w:eastAsia="he-IL"/>
        </w:rPr>
        <w:t xml:space="preserve">אנחנו רואים התרחבות של החזקה ושימוש בדמויי כלי ירייה, </w:t>
      </w:r>
      <w:bookmarkStart w:id="461" w:name="_ETM_Q1_4086372"/>
      <w:bookmarkEnd w:id="461"/>
      <w:r>
        <w:rPr>
          <w:rFonts w:hint="cs"/>
          <w:rtl/>
          <w:lang w:eastAsia="he-IL"/>
        </w:rPr>
        <w:t xml:space="preserve">כי מי שידו אינה משגת או שהוא לא מספיק </w:t>
      </w:r>
      <w:bookmarkStart w:id="462" w:name="_ETM_Q1_4089584"/>
      <w:bookmarkEnd w:id="462"/>
      <w:r>
        <w:rPr>
          <w:rFonts w:hint="cs"/>
          <w:rtl/>
          <w:lang w:eastAsia="he-IL"/>
        </w:rPr>
        <w:t>מיומן להחזיק נשק חי יחזיק תחליפים לנשק, מה שמוגדר כצעצועים</w:t>
      </w:r>
      <w:bookmarkStart w:id="463" w:name="_ETM_Q1_4094903"/>
      <w:bookmarkEnd w:id="463"/>
      <w:r>
        <w:rPr>
          <w:rFonts w:hint="cs"/>
          <w:rtl/>
          <w:lang w:eastAsia="he-IL"/>
        </w:rPr>
        <w:t xml:space="preserve"> מסוכנים. זה משקף את הנוהג ואת הסטנדרט שנקבע בחברה </w:t>
      </w:r>
      <w:bookmarkStart w:id="464" w:name="_ETM_Q1_4105005"/>
      <w:bookmarkEnd w:id="464"/>
      <w:r>
        <w:rPr>
          <w:rFonts w:hint="cs"/>
          <w:rtl/>
          <w:lang w:eastAsia="he-IL"/>
        </w:rPr>
        <w:t xml:space="preserve">הישראלית להצטיידות, לצערנו, בכלי לחימה. </w:t>
      </w:r>
    </w:p>
    <w:p w:rsidR="007F4E09" w:rsidRDefault="007F4E09" w:rsidP="007F4E09">
      <w:pPr>
        <w:rPr>
          <w:rtl/>
          <w:lang w:eastAsia="he-IL"/>
        </w:rPr>
      </w:pPr>
    </w:p>
    <w:p w:rsidR="007F4E09" w:rsidRDefault="007F4E09" w:rsidP="00006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שגלעד ציין, בסוף כשיש </w:t>
      </w:r>
      <w:bookmarkStart w:id="465" w:name="_ETM_Q1_4113119"/>
      <w:bookmarkEnd w:id="465"/>
      <w:r>
        <w:rPr>
          <w:rFonts w:hint="cs"/>
          <w:rtl/>
          <w:lang w:eastAsia="he-IL"/>
        </w:rPr>
        <w:t xml:space="preserve">סכסוך אזרחי רגיל, אבל האזרחים מחזיקים בידיים נשק </w:t>
      </w:r>
      <w:bookmarkStart w:id="466" w:name="_ETM_Q1_4118116"/>
      <w:bookmarkEnd w:id="466"/>
      <w:r>
        <w:rPr>
          <w:rFonts w:hint="cs"/>
          <w:rtl/>
          <w:lang w:eastAsia="he-IL"/>
        </w:rPr>
        <w:t xml:space="preserve">חם, אז תוצאות הסכסוכים האלה יהיו קטלניות יותר. </w:t>
      </w:r>
    </w:p>
    <w:p w:rsidR="007F4E09" w:rsidRDefault="007F4E09" w:rsidP="007F4E09">
      <w:pPr>
        <w:rPr>
          <w:rtl/>
          <w:lang w:eastAsia="he-IL"/>
        </w:rPr>
      </w:pPr>
    </w:p>
    <w:p w:rsidR="007F4E09" w:rsidRDefault="007F4E09" w:rsidP="007F4E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רואים אירועים חמורים של חזרה של עבריינים לאחר מאסר שהם </w:t>
      </w:r>
      <w:bookmarkStart w:id="467" w:name="_ETM_Q1_4131662"/>
      <w:bookmarkEnd w:id="467"/>
      <w:r>
        <w:rPr>
          <w:rFonts w:hint="cs"/>
          <w:rtl/>
          <w:lang w:eastAsia="he-IL"/>
        </w:rPr>
        <w:t>קיבלו בתיקים שמבחינת המשטרה והפרקליטות נחשבו להישג גדול, השתחררו אחרי</w:t>
      </w:r>
      <w:bookmarkStart w:id="468" w:name="_ETM_Q1_4139454"/>
      <w:bookmarkEnd w:id="468"/>
      <w:r>
        <w:rPr>
          <w:rFonts w:hint="cs"/>
          <w:rtl/>
          <w:lang w:eastAsia="he-IL"/>
        </w:rPr>
        <w:t xml:space="preserve"> תקופות קצרות, חזרו למקום הישוב שלהם וחזרו בתרועת ניצחון, בר</w:t>
      </w:r>
      <w:bookmarkStart w:id="469" w:name="_ETM_Q1_4148489"/>
      <w:bookmarkEnd w:id="469"/>
      <w:r>
        <w:rPr>
          <w:rFonts w:hint="cs"/>
          <w:rtl/>
          <w:lang w:eastAsia="he-IL"/>
        </w:rPr>
        <w:t xml:space="preserve">כבי פאר, עם ירי מנשק חם באוויר. לכן ככל שהענישה </w:t>
      </w:r>
      <w:bookmarkStart w:id="470" w:name="_ETM_Q1_4157360"/>
      <w:bookmarkEnd w:id="470"/>
      <w:r>
        <w:rPr>
          <w:rFonts w:hint="cs"/>
          <w:rtl/>
          <w:lang w:eastAsia="he-IL"/>
        </w:rPr>
        <w:t xml:space="preserve">תהיה מחמירה יותר המסר שיועבר לציבור יהיה כזה, אנחנו מקווים, </w:t>
      </w:r>
      <w:bookmarkStart w:id="471" w:name="_ETM_Q1_4163731"/>
      <w:bookmarkEnd w:id="471"/>
      <w:r>
        <w:rPr>
          <w:rFonts w:hint="cs"/>
          <w:rtl/>
          <w:lang w:eastAsia="he-IL"/>
        </w:rPr>
        <w:t xml:space="preserve">שישנה את האיזון שקיים היום בין הענישה הקיימת לבין חומרת </w:t>
      </w:r>
      <w:bookmarkStart w:id="472" w:name="_ETM_Q1_4169433"/>
      <w:bookmarkEnd w:id="472"/>
      <w:r>
        <w:rPr>
          <w:rFonts w:hint="cs"/>
          <w:rtl/>
          <w:lang w:eastAsia="he-IL"/>
        </w:rPr>
        <w:t xml:space="preserve">המעשים. </w:t>
      </w:r>
    </w:p>
    <w:p w:rsidR="007F4E09" w:rsidRDefault="007F4E09" w:rsidP="007F4E09">
      <w:pPr>
        <w:rPr>
          <w:rtl/>
          <w:lang w:eastAsia="he-IL"/>
        </w:rPr>
      </w:pPr>
    </w:p>
    <w:p w:rsidR="007F4E09" w:rsidRDefault="007F4E09" w:rsidP="007F4E09">
      <w:pPr>
        <w:pStyle w:val="af6"/>
        <w:keepNext/>
        <w:rPr>
          <w:rtl/>
        </w:rPr>
      </w:pPr>
      <w:bookmarkStart w:id="473" w:name="ET_yor_6156_104"/>
      <w:r w:rsidRPr="007F4E09">
        <w:rPr>
          <w:rStyle w:val="TagStyle"/>
          <w:rtl/>
        </w:rPr>
        <w:t xml:space="preserve"> &lt;&lt; </w:t>
      </w:r>
      <w:proofErr w:type="spellStart"/>
      <w:r w:rsidRPr="007F4E09">
        <w:rPr>
          <w:rStyle w:val="TagStyle"/>
          <w:rtl/>
        </w:rPr>
        <w:t>יור</w:t>
      </w:r>
      <w:proofErr w:type="spellEnd"/>
      <w:r w:rsidRPr="007F4E0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F4E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"/>
    </w:p>
    <w:p w:rsidR="007F4E09" w:rsidRDefault="007F4E09" w:rsidP="007F4E09">
      <w:pPr>
        <w:pStyle w:val="KeepWithNext"/>
        <w:rPr>
          <w:rtl/>
          <w:lang w:eastAsia="he-IL"/>
        </w:rPr>
      </w:pPr>
    </w:p>
    <w:p w:rsidR="007F4E09" w:rsidRPr="007F4E09" w:rsidRDefault="007F4E09" w:rsidP="007F4E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אנחנו עתידים לראות הצגה של נתונים? סנ"צ דקלה פוגל, בבקשה. </w:t>
      </w:r>
    </w:p>
    <w:p w:rsidR="007F4E09" w:rsidRDefault="007F4E09" w:rsidP="00567362">
      <w:pPr>
        <w:rPr>
          <w:rtl/>
          <w:lang w:eastAsia="he-IL"/>
        </w:rPr>
      </w:pPr>
    </w:p>
    <w:p w:rsidR="007F4E09" w:rsidRDefault="007F4E09" w:rsidP="007F4E09">
      <w:pPr>
        <w:pStyle w:val="af9"/>
        <w:keepNext/>
        <w:rPr>
          <w:rtl/>
          <w:lang w:eastAsia="he-IL"/>
        </w:rPr>
      </w:pPr>
      <w:bookmarkStart w:id="474" w:name="ET_guest_805492_105"/>
      <w:r w:rsidRPr="007F4E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פוגל:</w:t>
      </w:r>
      <w:r w:rsidRPr="007F4E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4"/>
    </w:p>
    <w:p w:rsidR="007F4E09" w:rsidRDefault="007F4E09" w:rsidP="007F4E09">
      <w:pPr>
        <w:pStyle w:val="KeepWithNext"/>
        <w:rPr>
          <w:rtl/>
          <w:lang w:eastAsia="he-IL"/>
        </w:rPr>
      </w:pPr>
    </w:p>
    <w:p w:rsidR="00776057" w:rsidRDefault="007F4E09" w:rsidP="00006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סגן ניצב במשטרת ישראל, </w:t>
      </w:r>
      <w:bookmarkStart w:id="475" w:name="_ETM_Q1_4201791"/>
      <w:bookmarkEnd w:id="475"/>
      <w:r>
        <w:rPr>
          <w:rFonts w:hint="cs"/>
          <w:rtl/>
          <w:lang w:eastAsia="he-IL"/>
        </w:rPr>
        <w:t xml:space="preserve">ראש מדור הנחיה וחקיקה בחטיבת התביעות. </w:t>
      </w:r>
      <w:bookmarkStart w:id="476" w:name="_ETM_Q1_4207224"/>
      <w:bookmarkStart w:id="477" w:name="_ETM_Q1_4207288"/>
      <w:bookmarkStart w:id="478" w:name="_ETM_Q1_4207384"/>
      <w:bookmarkStart w:id="479" w:name="_ETM_Q1_4207442"/>
      <w:bookmarkEnd w:id="476"/>
      <w:bookmarkEnd w:id="477"/>
      <w:bookmarkEnd w:id="478"/>
      <w:bookmarkEnd w:id="479"/>
      <w:r w:rsidR="00776057">
        <w:rPr>
          <w:rFonts w:hint="cs"/>
          <w:rtl/>
          <w:lang w:eastAsia="he-IL"/>
        </w:rPr>
        <w:t xml:space="preserve">חטיבת התביעות מופיעה בתיקים </w:t>
      </w:r>
      <w:bookmarkStart w:id="480" w:name="_ETM_Q1_4211088"/>
      <w:bookmarkEnd w:id="480"/>
      <w:r w:rsidR="00776057">
        <w:rPr>
          <w:rFonts w:hint="cs"/>
          <w:rtl/>
          <w:lang w:eastAsia="he-IL"/>
        </w:rPr>
        <w:t>בבתי משפט השלום. בין היתר אנחנו מנהלים תיקים בעבירות</w:t>
      </w:r>
      <w:bookmarkStart w:id="481" w:name="_ETM_Q1_4219231"/>
      <w:bookmarkEnd w:id="481"/>
      <w:r w:rsidR="00776057">
        <w:rPr>
          <w:rFonts w:hint="cs"/>
          <w:rtl/>
          <w:lang w:eastAsia="he-IL"/>
        </w:rPr>
        <w:t xml:space="preserve"> נשק, בעבירה של החזקת נשק, שהמחוקק קבע לצדה עונש של </w:t>
      </w:r>
      <w:bookmarkStart w:id="482" w:name="_ETM_Q1_4223904"/>
      <w:bookmarkEnd w:id="482"/>
      <w:r w:rsidR="00776057">
        <w:rPr>
          <w:rFonts w:hint="cs"/>
          <w:rtl/>
          <w:lang w:eastAsia="he-IL"/>
        </w:rPr>
        <w:t>שבע שנות מאסר.</w:t>
      </w:r>
    </w:p>
    <w:p w:rsidR="00776057" w:rsidRDefault="00776057" w:rsidP="007F4E09">
      <w:pPr>
        <w:rPr>
          <w:rtl/>
          <w:lang w:eastAsia="he-IL"/>
        </w:rPr>
      </w:pPr>
      <w:bookmarkStart w:id="483" w:name="_ETM_Q1_4227063"/>
      <w:bookmarkStart w:id="484" w:name="_ETM_Q1_4227122"/>
      <w:bookmarkEnd w:id="483"/>
      <w:bookmarkEnd w:id="484"/>
    </w:p>
    <w:p w:rsidR="00776057" w:rsidRDefault="00776057" w:rsidP="007F4E09">
      <w:pPr>
        <w:rPr>
          <w:rtl/>
          <w:lang w:eastAsia="he-IL"/>
        </w:rPr>
      </w:pPr>
      <w:bookmarkStart w:id="485" w:name="_ETM_Q1_4227223"/>
      <w:bookmarkStart w:id="486" w:name="_ETM_Q1_4227280"/>
      <w:bookmarkEnd w:id="485"/>
      <w:bookmarkEnd w:id="486"/>
      <w:r>
        <w:rPr>
          <w:rFonts w:hint="cs"/>
          <w:rtl/>
          <w:lang w:eastAsia="he-IL"/>
        </w:rPr>
        <w:t xml:space="preserve">מהנתונים שבידינו ומהנתונים בשטח, לדעתנו הענישה שניתנת על ידי בתי המשפט היא ענישה נמוכה ביחס לחומרת העבירה וביחס </w:t>
      </w:r>
      <w:bookmarkStart w:id="487" w:name="_ETM_Q1_4242094"/>
      <w:bookmarkEnd w:id="487"/>
      <w:r>
        <w:rPr>
          <w:rFonts w:hint="cs"/>
          <w:rtl/>
          <w:lang w:eastAsia="he-IL"/>
        </w:rPr>
        <w:t xml:space="preserve">לעונש שהמחוקק עצמו קבע לצדה. </w:t>
      </w:r>
      <w:bookmarkStart w:id="488" w:name="_ETM_Q1_4246975"/>
      <w:bookmarkEnd w:id="488"/>
    </w:p>
    <w:p w:rsidR="00776057" w:rsidRDefault="00776057" w:rsidP="007F4E09">
      <w:pPr>
        <w:rPr>
          <w:rtl/>
          <w:lang w:eastAsia="he-IL"/>
        </w:rPr>
      </w:pPr>
      <w:bookmarkStart w:id="489" w:name="_ETM_Q1_4247030"/>
      <w:bookmarkEnd w:id="489"/>
    </w:p>
    <w:p w:rsidR="00776057" w:rsidRDefault="00776057" w:rsidP="00776057">
      <w:pPr>
        <w:rPr>
          <w:rtl/>
          <w:lang w:eastAsia="he-IL"/>
        </w:rPr>
      </w:pPr>
      <w:bookmarkStart w:id="490" w:name="_ETM_Q1_4247119"/>
      <w:bookmarkStart w:id="491" w:name="_ETM_Q1_4247181"/>
      <w:bookmarkEnd w:id="490"/>
      <w:bookmarkEnd w:id="491"/>
      <w:r>
        <w:rPr>
          <w:rFonts w:hint="cs"/>
          <w:rtl/>
          <w:lang w:eastAsia="he-IL"/>
        </w:rPr>
        <w:t>בשנים 2019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2021, מתוך 457 פסקי</w:t>
      </w:r>
      <w:bookmarkStart w:id="492" w:name="_ETM_Q1_4252441"/>
      <w:bookmarkEnd w:id="492"/>
      <w:r>
        <w:rPr>
          <w:rFonts w:hint="cs"/>
          <w:rtl/>
          <w:lang w:eastAsia="he-IL"/>
        </w:rPr>
        <w:t xml:space="preserve"> דין בעבירה הזו של החזקת נשק, אמנם היו 332 פסקי </w:t>
      </w:r>
      <w:bookmarkStart w:id="493" w:name="_ETM_Q1_4264373"/>
      <w:bookmarkEnd w:id="493"/>
      <w:r>
        <w:rPr>
          <w:rFonts w:hint="cs"/>
          <w:rtl/>
          <w:lang w:eastAsia="he-IL"/>
        </w:rPr>
        <w:t xml:space="preserve">דין שהעונש בגינם היה עונש של מאסר בפועל, מדובר על </w:t>
      </w:r>
      <w:bookmarkStart w:id="494" w:name="_ETM_Q1_4270136"/>
      <w:bookmarkEnd w:id="494"/>
      <w:r>
        <w:rPr>
          <w:rFonts w:hint="cs"/>
          <w:rtl/>
          <w:lang w:eastAsia="he-IL"/>
        </w:rPr>
        <w:t xml:space="preserve">כ-70%. היו 78 פסקי דין שהענישה בהם הייתה של עבודות </w:t>
      </w:r>
      <w:bookmarkStart w:id="495" w:name="_ETM_Q1_4275610"/>
      <w:bookmarkEnd w:id="495"/>
      <w:r>
        <w:rPr>
          <w:rFonts w:hint="cs"/>
          <w:rtl/>
          <w:lang w:eastAsia="he-IL"/>
        </w:rPr>
        <w:t xml:space="preserve">שירות. אני מזכיר שהיום עבודות שירות זה עד תשעה חודשים. </w:t>
      </w:r>
      <w:bookmarkStart w:id="496" w:name="_ETM_Q1_4281766"/>
      <w:bookmarkEnd w:id="496"/>
      <w:r>
        <w:rPr>
          <w:rFonts w:hint="cs"/>
          <w:rtl/>
          <w:lang w:eastAsia="he-IL"/>
        </w:rPr>
        <w:t xml:space="preserve">היו גם 10% מן התיקים שכללו לא עבודות שירות ולא </w:t>
      </w:r>
      <w:bookmarkStart w:id="497" w:name="_ETM_Q1_4281534"/>
      <w:bookmarkEnd w:id="497"/>
      <w:r>
        <w:rPr>
          <w:rFonts w:hint="cs"/>
          <w:rtl/>
          <w:lang w:eastAsia="he-IL"/>
        </w:rPr>
        <w:t xml:space="preserve">מאסר בפועל. </w:t>
      </w:r>
      <w:bookmarkStart w:id="498" w:name="_ETM_Q1_4285118"/>
      <w:bookmarkEnd w:id="498"/>
    </w:p>
    <w:p w:rsidR="00776057" w:rsidRDefault="00776057" w:rsidP="00776057">
      <w:pPr>
        <w:rPr>
          <w:rtl/>
          <w:lang w:eastAsia="he-IL"/>
        </w:rPr>
      </w:pPr>
      <w:bookmarkStart w:id="499" w:name="_ETM_Q1_4285183"/>
      <w:bookmarkStart w:id="500" w:name="_ETM_Q1_4285262"/>
      <w:bookmarkEnd w:id="499"/>
      <w:bookmarkEnd w:id="500"/>
    </w:p>
    <w:p w:rsidR="00776057" w:rsidRDefault="00776057" w:rsidP="00776057">
      <w:pPr>
        <w:pStyle w:val="af6"/>
        <w:keepNext/>
        <w:rPr>
          <w:rtl/>
        </w:rPr>
      </w:pPr>
      <w:bookmarkStart w:id="501" w:name="ET_yor_6156_106"/>
      <w:r w:rsidRPr="00776057">
        <w:rPr>
          <w:rStyle w:val="TagStyle"/>
          <w:rtl/>
        </w:rPr>
        <w:t xml:space="preserve"> &lt;&lt; </w:t>
      </w:r>
      <w:proofErr w:type="spellStart"/>
      <w:r w:rsidRPr="00776057">
        <w:rPr>
          <w:rStyle w:val="TagStyle"/>
          <w:rtl/>
        </w:rPr>
        <w:t>יור</w:t>
      </w:r>
      <w:proofErr w:type="spellEnd"/>
      <w:r w:rsidRPr="0077605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760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:rsidR="00776057" w:rsidRDefault="00776057" w:rsidP="00776057">
      <w:pPr>
        <w:pStyle w:val="KeepWithNext"/>
        <w:rPr>
          <w:rtl/>
          <w:lang w:eastAsia="he-IL"/>
        </w:rPr>
      </w:pPr>
    </w:p>
    <w:p w:rsidR="00776057" w:rsidRDefault="00776057" w:rsidP="007760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אני מצטער שאני קוטע אותך, סגן ניצב </w:t>
      </w:r>
      <w:bookmarkStart w:id="502" w:name="_ETM_Q1_4288948"/>
      <w:bookmarkEnd w:id="502"/>
      <w:r>
        <w:rPr>
          <w:rFonts w:hint="cs"/>
          <w:rtl/>
          <w:lang w:eastAsia="he-IL"/>
        </w:rPr>
        <w:t xml:space="preserve">פוגל. אני קצת מתפלא שיש כאן הצגת נתונים שאנחנו לא קיבלנו אותם מראש בצורה מסודרת. הצגת נתונים בוועדה, אלא אם הוועדה מודיעה לגורם הממשלתי על דיון דחוף מעכשיו לעכשיו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3" w:name="_ETM_Q1_4312298"/>
      <w:bookmarkEnd w:id="503"/>
      <w:r>
        <w:rPr>
          <w:rFonts w:hint="cs"/>
          <w:rtl/>
          <w:lang w:eastAsia="he-IL"/>
        </w:rPr>
        <w:t xml:space="preserve">אז בסדר, אז אני יכול להבין הצגת נתונים כללית בעל </w:t>
      </w:r>
      <w:bookmarkStart w:id="504" w:name="_ETM_Q1_4317489"/>
      <w:bookmarkEnd w:id="504"/>
      <w:r>
        <w:rPr>
          <w:rFonts w:hint="cs"/>
          <w:rtl/>
          <w:lang w:eastAsia="he-IL"/>
        </w:rPr>
        <w:t xml:space="preserve">פה. הציפייה מחברי כנסת שיוכלו לעמוד על מגמות, על תהליכים, </w:t>
      </w:r>
      <w:bookmarkStart w:id="505" w:name="_ETM_Q1_4324531"/>
      <w:bookmarkEnd w:id="505"/>
      <w:r>
        <w:rPr>
          <w:rFonts w:hint="cs"/>
          <w:rtl/>
          <w:lang w:eastAsia="he-IL"/>
        </w:rPr>
        <w:t xml:space="preserve">בייחוד כשמשטרה מציגה פה עמדה שונה משל משרד המשפטים, אני </w:t>
      </w:r>
      <w:bookmarkStart w:id="506" w:name="_ETM_Q1_4329786"/>
      <w:bookmarkEnd w:id="506"/>
      <w:r>
        <w:rPr>
          <w:rFonts w:hint="cs"/>
          <w:rtl/>
          <w:lang w:eastAsia="he-IL"/>
        </w:rPr>
        <w:t xml:space="preserve">רוצה לדייק בדבר: אנחנו קיבלנו דיווח ממשרד המשפטים, שהוא </w:t>
      </w:r>
      <w:bookmarkStart w:id="507" w:name="_ETM_Q1_4330446"/>
      <w:bookmarkEnd w:id="507"/>
      <w:r>
        <w:rPr>
          <w:rFonts w:hint="cs"/>
          <w:rtl/>
          <w:lang w:eastAsia="he-IL"/>
        </w:rPr>
        <w:t>מאתר שינוי מגמה ביחס של בתי המשפט לעבירה הזו, זה הניתוח של משרד המשפטים. אם המשטרה מציגה עמדה אחרת</w:t>
      </w:r>
      <w:bookmarkStart w:id="508" w:name="_ETM_Q1_4345791"/>
      <w:bookmarkEnd w:id="508"/>
      <w:r>
        <w:rPr>
          <w:rFonts w:hint="cs"/>
          <w:rtl/>
          <w:lang w:eastAsia="he-IL"/>
        </w:rPr>
        <w:t xml:space="preserve"> אז הציפייה שלנו היא שנוכל לבחון את הנתונים מספרית. אני </w:t>
      </w:r>
      <w:bookmarkStart w:id="509" w:name="_ETM_Q1_4351071"/>
      <w:bookmarkEnd w:id="509"/>
      <w:r>
        <w:rPr>
          <w:rFonts w:hint="cs"/>
          <w:rtl/>
          <w:lang w:eastAsia="he-IL"/>
        </w:rPr>
        <w:t xml:space="preserve">מתקשה לעקוב אחרי מספרים שאין בצדם הצגה מסודרת, או במצגת </w:t>
      </w:r>
      <w:bookmarkStart w:id="510" w:name="_ETM_Q1_4359037"/>
      <w:bookmarkEnd w:id="510"/>
      <w:r>
        <w:rPr>
          <w:rFonts w:hint="cs"/>
          <w:rtl/>
          <w:lang w:eastAsia="he-IL"/>
        </w:rPr>
        <w:t xml:space="preserve">או בכתב. </w:t>
      </w:r>
      <w:bookmarkStart w:id="511" w:name="_ETM_Q1_4362140"/>
      <w:bookmarkEnd w:id="511"/>
    </w:p>
    <w:p w:rsidR="00776057" w:rsidRDefault="00776057" w:rsidP="00776057">
      <w:pPr>
        <w:rPr>
          <w:rtl/>
          <w:lang w:eastAsia="he-IL"/>
        </w:rPr>
      </w:pPr>
      <w:bookmarkStart w:id="512" w:name="_ETM_Q1_4362194"/>
      <w:bookmarkStart w:id="513" w:name="_ETM_Q1_4362269"/>
      <w:bookmarkEnd w:id="512"/>
      <w:bookmarkEnd w:id="513"/>
    </w:p>
    <w:p w:rsidR="00776057" w:rsidRDefault="00776057" w:rsidP="00776057">
      <w:pPr>
        <w:rPr>
          <w:rtl/>
          <w:lang w:eastAsia="he-IL"/>
        </w:rPr>
      </w:pPr>
      <w:bookmarkStart w:id="514" w:name="_ETM_Q1_4362324"/>
      <w:bookmarkEnd w:id="514"/>
      <w:r>
        <w:rPr>
          <w:rFonts w:hint="cs"/>
          <w:rtl/>
          <w:lang w:eastAsia="he-IL"/>
        </w:rPr>
        <w:t xml:space="preserve">כמובן אם את רוצה להשלים את הדברים, בבקשה, </w:t>
      </w:r>
      <w:bookmarkStart w:id="515" w:name="_ETM_Q1_4367553"/>
      <w:bookmarkEnd w:id="515"/>
      <w:r>
        <w:rPr>
          <w:rFonts w:hint="cs"/>
          <w:rtl/>
          <w:lang w:eastAsia="he-IL"/>
        </w:rPr>
        <w:t xml:space="preserve">אבל יתקיים עוד דיון בשבוע הבא. אבקש לקבל, ולא רק </w:t>
      </w:r>
      <w:bookmarkStart w:id="516" w:name="_ETM_Q1_4369657"/>
      <w:bookmarkEnd w:id="516"/>
      <w:r>
        <w:rPr>
          <w:rFonts w:hint="cs"/>
          <w:rtl/>
          <w:lang w:eastAsia="he-IL"/>
        </w:rPr>
        <w:t xml:space="preserve">רגע לפני </w:t>
      </w:r>
      <w:r w:rsidR="005273BF">
        <w:rPr>
          <w:rFonts w:hint="cs"/>
          <w:rtl/>
          <w:lang w:eastAsia="he-IL"/>
        </w:rPr>
        <w:t>הדיון, לפחות 24 שעות לפני הדיון</w:t>
      </w:r>
      <w:r>
        <w:rPr>
          <w:rFonts w:hint="cs"/>
          <w:rtl/>
          <w:lang w:eastAsia="he-IL"/>
        </w:rPr>
        <w:t xml:space="preserve"> נתונים מסודרים</w:t>
      </w:r>
      <w:bookmarkStart w:id="517" w:name="_ETM_Q1_4378917"/>
      <w:bookmarkEnd w:id="517"/>
      <w:r>
        <w:rPr>
          <w:rFonts w:hint="cs"/>
          <w:rtl/>
          <w:lang w:eastAsia="he-IL"/>
        </w:rPr>
        <w:t xml:space="preserve"> ממשטרת ישראל. ככל שיש נתונים מספריים אנחנו מבקשים לקבל אותם בכתב. </w:t>
      </w:r>
    </w:p>
    <w:p w:rsidR="00776057" w:rsidRDefault="00776057" w:rsidP="00776057">
      <w:pPr>
        <w:rPr>
          <w:rtl/>
          <w:lang w:eastAsia="he-IL"/>
        </w:rPr>
      </w:pPr>
    </w:p>
    <w:p w:rsidR="00776057" w:rsidRDefault="00776057" w:rsidP="007760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גם מנציגי המשרד לביטחון פנים ומשרד</w:t>
      </w:r>
      <w:bookmarkStart w:id="518" w:name="_ETM_Q1_4392161"/>
      <w:bookmarkEnd w:id="518"/>
      <w:r>
        <w:rPr>
          <w:rFonts w:hint="cs"/>
          <w:rtl/>
          <w:lang w:eastAsia="he-IL"/>
        </w:rPr>
        <w:t xml:space="preserve"> המשפטים לדון ביניהם מה היא עמדת משרדי הממשלה לגבי </w:t>
      </w:r>
      <w:bookmarkStart w:id="519" w:name="_ETM_Q1_4395145"/>
      <w:bookmarkEnd w:id="519"/>
      <w:r>
        <w:rPr>
          <w:rFonts w:hint="cs"/>
          <w:rtl/>
          <w:lang w:eastAsia="he-IL"/>
        </w:rPr>
        <w:t>המגמות שאנחנו רואים בבתי המשפט. זו בדיוק הסוגיה שאנחנו דנים</w:t>
      </w:r>
      <w:bookmarkStart w:id="520" w:name="_ETM_Q1_4402041"/>
      <w:bookmarkEnd w:id="520"/>
      <w:r>
        <w:rPr>
          <w:rFonts w:hint="cs"/>
          <w:rtl/>
          <w:lang w:eastAsia="he-IL"/>
        </w:rPr>
        <w:t xml:space="preserve"> בה. הסוגיה שאנחנו דנים בה היא האם כרגע המחוקק </w:t>
      </w:r>
      <w:bookmarkStart w:id="521" w:name="_ETM_Q1_4407620"/>
      <w:bookmarkEnd w:id="521"/>
      <w:r>
        <w:rPr>
          <w:rFonts w:hint="cs"/>
          <w:rtl/>
          <w:lang w:eastAsia="he-IL"/>
        </w:rPr>
        <w:t xml:space="preserve">צריך </w:t>
      </w:r>
      <w:bookmarkStart w:id="522" w:name="_ETM_Q1_4285323"/>
      <w:bookmarkEnd w:id="522"/>
      <w:r w:rsidR="00567362">
        <w:rPr>
          <w:rFonts w:hint="cs"/>
          <w:rtl/>
          <w:lang w:eastAsia="he-IL"/>
        </w:rPr>
        <w:t xml:space="preserve">לאותת </w:t>
      </w:r>
      <w:r>
        <w:rPr>
          <w:rFonts w:hint="cs"/>
          <w:rtl/>
          <w:lang w:eastAsia="he-IL"/>
        </w:rPr>
        <w:t xml:space="preserve">לבתי המשפט </w:t>
      </w:r>
      <w:r w:rsidR="00567362">
        <w:rPr>
          <w:rFonts w:hint="cs"/>
          <w:rtl/>
          <w:lang w:eastAsia="he-IL"/>
        </w:rPr>
        <w:t xml:space="preserve">איזשהו איתות לגבי מדרג הענישה. </w:t>
      </w:r>
      <w:r>
        <w:rPr>
          <w:rFonts w:hint="cs"/>
          <w:rtl/>
          <w:lang w:eastAsia="he-IL"/>
        </w:rPr>
        <w:t>זה הדיון, ו</w:t>
      </w:r>
      <w:r w:rsidR="00567362">
        <w:rPr>
          <w:rFonts w:hint="cs"/>
          <w:rtl/>
          <w:lang w:eastAsia="he-IL"/>
        </w:rPr>
        <w:t>לכן השאלה מה קרה</w:t>
      </w:r>
      <w:r>
        <w:rPr>
          <w:rFonts w:hint="cs"/>
          <w:rtl/>
          <w:lang w:eastAsia="he-IL"/>
        </w:rPr>
        <w:t xml:space="preserve"> בבתי המשפט בשנתיים האחרונות אל מול השנים שקדמו להן</w:t>
      </w:r>
      <w:r w:rsidR="00567362">
        <w:rPr>
          <w:rFonts w:hint="cs"/>
          <w:rtl/>
          <w:lang w:eastAsia="he-IL"/>
        </w:rPr>
        <w:t>, האם יש שינוי מגמה</w:t>
      </w:r>
      <w:r>
        <w:rPr>
          <w:rFonts w:hint="cs"/>
          <w:rtl/>
          <w:lang w:eastAsia="he-IL"/>
        </w:rPr>
        <w:t xml:space="preserve"> או אין שינוי מגמה </w:t>
      </w:r>
      <w:bookmarkStart w:id="523" w:name="_ETM_Q1_4423151"/>
      <w:bookmarkEnd w:id="5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בדיוק בסיס הנתונים שדרוש לנו לדיון הזה</w:t>
      </w:r>
      <w:r w:rsidR="0056736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קודם כול, </w:t>
      </w:r>
      <w:bookmarkStart w:id="524" w:name="_ETM_Q1_4431168"/>
      <w:bookmarkEnd w:id="524"/>
      <w:r w:rsidR="00567362">
        <w:rPr>
          <w:rFonts w:hint="cs"/>
          <w:rtl/>
          <w:lang w:eastAsia="he-IL"/>
        </w:rPr>
        <w:t xml:space="preserve">יכולה להיות מחלוקת בין משטרת ישראל לבין משרד המשפטים, </w:t>
      </w:r>
      <w:r>
        <w:rPr>
          <w:rFonts w:hint="cs"/>
          <w:rtl/>
          <w:lang w:eastAsia="he-IL"/>
        </w:rPr>
        <w:t>זה בסדר גמור, וטוב שהוועדה שומעת את העמדות השונות</w:t>
      </w:r>
      <w:r w:rsidR="004A2F8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רק חשוב</w:t>
      </w:r>
      <w:bookmarkStart w:id="525" w:name="_ETM_Q1_4440428"/>
      <w:bookmarkEnd w:id="525"/>
      <w:r>
        <w:rPr>
          <w:rFonts w:hint="cs"/>
          <w:rtl/>
          <w:lang w:eastAsia="he-IL"/>
        </w:rPr>
        <w:t xml:space="preserve"> שנדע אם אתם אכן חלוקים זה על זה ושהדברים יגובו </w:t>
      </w:r>
      <w:bookmarkStart w:id="526" w:name="_ETM_Q1_4444229"/>
      <w:bookmarkEnd w:id="526"/>
      <w:r>
        <w:rPr>
          <w:rFonts w:hint="cs"/>
          <w:rtl/>
          <w:lang w:eastAsia="he-IL"/>
        </w:rPr>
        <w:t xml:space="preserve">בנתונים משני הצדדים. </w:t>
      </w:r>
    </w:p>
    <w:p w:rsidR="00776057" w:rsidRDefault="00776057" w:rsidP="00776057">
      <w:pPr>
        <w:rPr>
          <w:rtl/>
          <w:lang w:eastAsia="he-IL"/>
        </w:rPr>
      </w:pPr>
      <w:bookmarkStart w:id="527" w:name="_ETM_Q1_4444198"/>
      <w:bookmarkStart w:id="528" w:name="_ETM_Q1_4444262"/>
      <w:bookmarkStart w:id="529" w:name="_ETM_Q1_4444325"/>
      <w:bookmarkEnd w:id="527"/>
      <w:bookmarkEnd w:id="528"/>
      <w:bookmarkEnd w:id="529"/>
    </w:p>
    <w:p w:rsidR="00C25B42" w:rsidRDefault="00C25B42" w:rsidP="00C25B42">
      <w:pPr>
        <w:rPr>
          <w:rtl/>
          <w:lang w:eastAsia="he-IL"/>
        </w:rPr>
      </w:pPr>
      <w:bookmarkStart w:id="530" w:name="_ETM_Q1_4444388"/>
      <w:bookmarkEnd w:id="530"/>
      <w:r>
        <w:rPr>
          <w:rFonts w:hint="cs"/>
          <w:rtl/>
          <w:lang w:eastAsia="he-IL"/>
        </w:rPr>
        <w:t xml:space="preserve">אני מודיע מראש שמבחינתי אני מצפה לראות </w:t>
      </w:r>
      <w:bookmarkStart w:id="531" w:name="_ETM_Q1_4449114"/>
      <w:bookmarkEnd w:id="531"/>
      <w:r>
        <w:rPr>
          <w:rFonts w:hint="cs"/>
          <w:rtl/>
          <w:lang w:eastAsia="he-IL"/>
        </w:rPr>
        <w:t xml:space="preserve">הצגה מסודרת ובכתב של המשטרה לוועדה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חלוקה לשנים וכולי. </w:t>
      </w:r>
      <w:bookmarkStart w:id="532" w:name="_ETM_Q1_4455219"/>
      <w:bookmarkEnd w:id="532"/>
      <w:r>
        <w:rPr>
          <w:rFonts w:hint="cs"/>
          <w:rtl/>
          <w:lang w:eastAsia="he-IL"/>
        </w:rPr>
        <w:t xml:space="preserve">הייעוץ המשפטי של הוועדה יחדד את הדברים אחרי הדיון בדין </w:t>
      </w:r>
      <w:bookmarkStart w:id="533" w:name="_ETM_Q1_4458690"/>
      <w:bookmarkEnd w:id="533"/>
      <w:r>
        <w:rPr>
          <w:rFonts w:hint="cs"/>
          <w:rtl/>
          <w:lang w:eastAsia="he-IL"/>
        </w:rPr>
        <w:t xml:space="preserve">ודברים אתכם, מה אנחנו מצפים לקבל. ככל שהדיון יהיה ביום </w:t>
      </w:r>
      <w:bookmarkStart w:id="534" w:name="_ETM_Q1_4466449"/>
      <w:bookmarkEnd w:id="534"/>
      <w:r>
        <w:rPr>
          <w:rFonts w:hint="cs"/>
          <w:rtl/>
          <w:lang w:eastAsia="he-IL"/>
        </w:rPr>
        <w:t xml:space="preserve">שני הקרוב, וזו הכוונה, אני פשוט עוד צריך לתאם את </w:t>
      </w:r>
      <w:bookmarkStart w:id="535" w:name="_ETM_Q1_4469548"/>
      <w:bookmarkEnd w:id="535"/>
      <w:r>
        <w:rPr>
          <w:rFonts w:hint="cs"/>
          <w:rtl/>
          <w:lang w:eastAsia="he-IL"/>
        </w:rPr>
        <w:t xml:space="preserve">זה עם חברת הכנסת המציעה. </w:t>
      </w:r>
    </w:p>
    <w:p w:rsidR="00C25B42" w:rsidRDefault="00C25B42" w:rsidP="00C25B42">
      <w:pPr>
        <w:rPr>
          <w:rtl/>
          <w:lang w:eastAsia="he-IL"/>
        </w:rPr>
      </w:pPr>
    </w:p>
    <w:p w:rsidR="00C25B42" w:rsidRDefault="00C25B42" w:rsidP="00C25B42">
      <w:pPr>
        <w:pStyle w:val="a4"/>
        <w:keepNext/>
        <w:rPr>
          <w:rtl/>
        </w:rPr>
      </w:pPr>
      <w:bookmarkStart w:id="536" w:name="ET_speaker_אסף_פרידמן_107"/>
      <w:r w:rsidRPr="00C25B42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C25B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C25B42" w:rsidRDefault="00C25B42" w:rsidP="00C25B42">
      <w:pPr>
        <w:pStyle w:val="KeepWithNext"/>
        <w:rPr>
          <w:rtl/>
          <w:lang w:eastAsia="he-IL"/>
        </w:rPr>
      </w:pPr>
    </w:p>
    <w:p w:rsidR="00C25B42" w:rsidRDefault="00C25B42" w:rsidP="00C25B4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מתואם.</w:t>
      </w:r>
    </w:p>
    <w:p w:rsidR="00C25B42" w:rsidRDefault="00C25B42" w:rsidP="00C25B42">
      <w:pPr>
        <w:rPr>
          <w:rtl/>
          <w:lang w:eastAsia="he-IL"/>
        </w:rPr>
      </w:pPr>
    </w:p>
    <w:p w:rsidR="00C25B42" w:rsidRDefault="00C25B42" w:rsidP="00C25B42">
      <w:pPr>
        <w:pStyle w:val="af6"/>
        <w:keepNext/>
        <w:rPr>
          <w:rtl/>
        </w:rPr>
      </w:pPr>
      <w:r w:rsidRPr="00C25B42">
        <w:rPr>
          <w:rStyle w:val="TagStyle"/>
          <w:rtl/>
        </w:rPr>
        <w:t xml:space="preserve"> &lt;&lt; </w:t>
      </w:r>
      <w:proofErr w:type="spellStart"/>
      <w:r w:rsidRPr="00C25B42">
        <w:rPr>
          <w:rStyle w:val="TagStyle"/>
          <w:rtl/>
        </w:rPr>
        <w:t>יור</w:t>
      </w:r>
      <w:proofErr w:type="spellEnd"/>
      <w:r w:rsidRPr="00C25B4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25B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25B42" w:rsidRDefault="00C25B42" w:rsidP="00C25B42">
      <w:pPr>
        <w:pStyle w:val="KeepWithNext"/>
        <w:rPr>
          <w:rtl/>
          <w:lang w:eastAsia="he-IL"/>
        </w:rPr>
      </w:pPr>
    </w:p>
    <w:p w:rsidR="00567362" w:rsidRDefault="00C25B42" w:rsidP="00C25B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שהדיון קבוע ליום </w:t>
      </w:r>
      <w:bookmarkStart w:id="537" w:name="_ETM_Q1_4476474"/>
      <w:bookmarkEnd w:id="537"/>
      <w:r>
        <w:rPr>
          <w:rFonts w:hint="cs"/>
          <w:rtl/>
          <w:lang w:eastAsia="he-IL"/>
        </w:rPr>
        <w:t xml:space="preserve">שני, </w:t>
      </w:r>
      <w:r w:rsidR="004A2F80">
        <w:rPr>
          <w:rFonts w:hint="cs"/>
          <w:rtl/>
          <w:lang w:eastAsia="he-IL"/>
        </w:rPr>
        <w:t>אבקש שביום</w:t>
      </w:r>
      <w:r>
        <w:rPr>
          <w:rFonts w:hint="cs"/>
          <w:rtl/>
          <w:lang w:eastAsia="he-IL"/>
        </w:rPr>
        <w:t xml:space="preserve"> ראשון הנתונים יונחו בכתב על שולחן הוועדה </w:t>
      </w:r>
      <w:bookmarkStart w:id="538" w:name="_ETM_Q1_4480988"/>
      <w:bookmarkEnd w:id="538"/>
      <w:r>
        <w:rPr>
          <w:rFonts w:hint="cs"/>
          <w:rtl/>
          <w:lang w:eastAsia="he-IL"/>
        </w:rPr>
        <w:t>כדי שנוכל לעיין בהם ולהתכונן</w:t>
      </w:r>
      <w:r w:rsidR="004A2F80">
        <w:rPr>
          <w:rFonts w:hint="cs"/>
          <w:rtl/>
          <w:lang w:eastAsia="he-IL"/>
        </w:rPr>
        <w:t xml:space="preserve">. </w:t>
      </w:r>
    </w:p>
    <w:p w:rsidR="00C25B42" w:rsidRDefault="00C25B42" w:rsidP="00C25B42">
      <w:pPr>
        <w:rPr>
          <w:rtl/>
          <w:lang w:eastAsia="he-IL"/>
        </w:rPr>
      </w:pPr>
    </w:p>
    <w:p w:rsidR="00C25B42" w:rsidRDefault="00C25B42" w:rsidP="00C25B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מצטער שקטעתי אותך. אנא השלימי </w:t>
      </w:r>
      <w:bookmarkStart w:id="539" w:name="_ETM_Q1_4486249"/>
      <w:bookmarkEnd w:id="539"/>
      <w:r>
        <w:rPr>
          <w:rFonts w:hint="cs"/>
          <w:rtl/>
          <w:lang w:eastAsia="he-IL"/>
        </w:rPr>
        <w:t xml:space="preserve">את דבריך. יש לנו עוד שני חברי כנסת שצריכים להתייחס, </w:t>
      </w:r>
      <w:bookmarkStart w:id="540" w:name="_ETM_Q1_4494111"/>
      <w:bookmarkEnd w:id="540"/>
      <w:r>
        <w:rPr>
          <w:rFonts w:hint="cs"/>
          <w:rtl/>
          <w:lang w:eastAsia="he-IL"/>
        </w:rPr>
        <w:t xml:space="preserve">גם חבר הכנסת בגין וגם חברת הכנסת המציעה, וגם נשמע היום את הסנגוריה הציבורית. בבקשה, סגן ניצב פוגל. </w:t>
      </w:r>
    </w:p>
    <w:p w:rsidR="004A2F80" w:rsidRDefault="004A2F80" w:rsidP="00567362">
      <w:pPr>
        <w:rPr>
          <w:rtl/>
          <w:lang w:eastAsia="he-IL"/>
        </w:rPr>
      </w:pPr>
    </w:p>
    <w:p w:rsidR="004A2F80" w:rsidRDefault="004A2F80" w:rsidP="004A2F80">
      <w:pPr>
        <w:pStyle w:val="af9"/>
        <w:keepNext/>
        <w:rPr>
          <w:rtl/>
          <w:lang w:eastAsia="he-IL"/>
        </w:rPr>
      </w:pPr>
      <w:bookmarkStart w:id="541" w:name="ET_guest_805492_55"/>
      <w:r w:rsidRPr="004A2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פוגל:</w:t>
      </w:r>
      <w:r w:rsidRPr="004A2F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1"/>
    </w:p>
    <w:p w:rsidR="004A2F80" w:rsidRDefault="004A2F80" w:rsidP="004A2F80">
      <w:pPr>
        <w:pStyle w:val="KeepWithNext"/>
        <w:rPr>
          <w:rtl/>
          <w:lang w:eastAsia="he-IL"/>
        </w:rPr>
      </w:pPr>
    </w:p>
    <w:p w:rsidR="0095590A" w:rsidRDefault="00C25B42" w:rsidP="009559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42" w:name="_ETM_Q1_4506654"/>
      <w:bookmarkEnd w:id="542"/>
      <w:r>
        <w:rPr>
          <w:rFonts w:hint="cs"/>
          <w:rtl/>
          <w:lang w:eastAsia="he-IL"/>
        </w:rPr>
        <w:t xml:space="preserve">כמובן מקבלת ומסכימה להערה של אדוני. </w:t>
      </w:r>
      <w:r w:rsidR="0095590A">
        <w:rPr>
          <w:rFonts w:hint="cs"/>
          <w:rtl/>
          <w:lang w:eastAsia="he-IL"/>
        </w:rPr>
        <w:t xml:space="preserve">הנתונים יצאו מאתנו אתמול ואיני יודעת </w:t>
      </w:r>
      <w:r w:rsidR="004A2F80">
        <w:rPr>
          <w:rFonts w:hint="cs"/>
          <w:rtl/>
          <w:lang w:eastAsia="he-IL"/>
        </w:rPr>
        <w:t xml:space="preserve">מדוע </w:t>
      </w:r>
      <w:r w:rsidR="0095590A">
        <w:rPr>
          <w:rFonts w:hint="cs"/>
          <w:rtl/>
          <w:lang w:eastAsia="he-IL"/>
        </w:rPr>
        <w:t xml:space="preserve">הם </w:t>
      </w:r>
      <w:r w:rsidR="004A2F80">
        <w:rPr>
          <w:rFonts w:hint="cs"/>
          <w:rtl/>
          <w:lang w:eastAsia="he-IL"/>
        </w:rPr>
        <w:t xml:space="preserve">לא הגיעו לוועדה מבעוד מועד. </w:t>
      </w:r>
    </w:p>
    <w:p w:rsidR="0095590A" w:rsidRDefault="0095590A" w:rsidP="0095590A">
      <w:pPr>
        <w:rPr>
          <w:rtl/>
          <w:lang w:eastAsia="he-IL"/>
        </w:rPr>
      </w:pPr>
      <w:bookmarkStart w:id="543" w:name="_ETM_Q1_4517512"/>
      <w:bookmarkStart w:id="544" w:name="_ETM_Q1_4517572"/>
      <w:bookmarkEnd w:id="543"/>
      <w:bookmarkEnd w:id="544"/>
    </w:p>
    <w:p w:rsidR="004A2F80" w:rsidRDefault="0095590A" w:rsidP="00637765">
      <w:pPr>
        <w:rPr>
          <w:rtl/>
          <w:lang w:eastAsia="he-IL"/>
        </w:rPr>
      </w:pPr>
      <w:bookmarkStart w:id="545" w:name="_ETM_Q1_4517656"/>
      <w:bookmarkStart w:id="546" w:name="_ETM_Q1_4517728"/>
      <w:bookmarkEnd w:id="545"/>
      <w:bookmarkEnd w:id="546"/>
      <w:r>
        <w:rPr>
          <w:rFonts w:hint="cs"/>
          <w:rtl/>
          <w:lang w:eastAsia="he-IL"/>
        </w:rPr>
        <w:t>הנתונים שאנחנו מצי</w:t>
      </w:r>
      <w:r w:rsidR="00637765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ים כוללים את כלל התיקים בעבירות הללו. </w:t>
      </w:r>
      <w:r w:rsidR="004A2F80">
        <w:rPr>
          <w:rFonts w:hint="cs"/>
          <w:rtl/>
          <w:lang w:eastAsia="he-IL"/>
        </w:rPr>
        <w:t xml:space="preserve">אחזור </w:t>
      </w:r>
      <w:r>
        <w:rPr>
          <w:rFonts w:hint="cs"/>
          <w:rtl/>
          <w:lang w:eastAsia="he-IL"/>
        </w:rPr>
        <w:t>שוב</w:t>
      </w:r>
      <w:bookmarkStart w:id="547" w:name="_ETM_Q1_4527992"/>
      <w:bookmarkEnd w:id="547"/>
      <w:r>
        <w:rPr>
          <w:rFonts w:hint="cs"/>
          <w:rtl/>
          <w:lang w:eastAsia="he-IL"/>
        </w:rPr>
        <w:t xml:space="preserve"> </w:t>
      </w:r>
      <w:r w:rsidR="004A2F80">
        <w:rPr>
          <w:rFonts w:hint="cs"/>
          <w:rtl/>
          <w:lang w:eastAsia="he-IL"/>
        </w:rPr>
        <w:t xml:space="preserve">לנתונים המספריים. נכון שיש </w:t>
      </w:r>
      <w:r>
        <w:rPr>
          <w:rFonts w:hint="cs"/>
          <w:rtl/>
          <w:lang w:eastAsia="he-IL"/>
        </w:rPr>
        <w:t xml:space="preserve">לכאורה </w:t>
      </w:r>
      <w:r w:rsidR="004A2F80">
        <w:rPr>
          <w:rFonts w:hint="cs"/>
          <w:rtl/>
          <w:lang w:eastAsia="he-IL"/>
        </w:rPr>
        <w:t xml:space="preserve">עלייה </w:t>
      </w:r>
      <w:r>
        <w:rPr>
          <w:rFonts w:hint="cs"/>
          <w:rtl/>
          <w:lang w:eastAsia="he-IL"/>
        </w:rPr>
        <w:t xml:space="preserve">של אחוז פסקי הדין </w:t>
      </w:r>
      <w:r w:rsidR="004A2F80">
        <w:rPr>
          <w:rFonts w:hint="cs"/>
          <w:rtl/>
          <w:lang w:eastAsia="he-IL"/>
        </w:rPr>
        <w:t xml:space="preserve">שכוללים עונש של </w:t>
      </w:r>
      <w:r>
        <w:rPr>
          <w:rFonts w:hint="cs"/>
          <w:rtl/>
          <w:lang w:eastAsia="he-IL"/>
        </w:rPr>
        <w:t xml:space="preserve">מאסר </w:t>
      </w:r>
      <w:r w:rsidR="004A2F80">
        <w:rPr>
          <w:rFonts w:hint="cs"/>
          <w:rtl/>
          <w:lang w:eastAsia="he-IL"/>
        </w:rPr>
        <w:t>בפועל</w:t>
      </w:r>
      <w:r>
        <w:rPr>
          <w:rFonts w:hint="cs"/>
          <w:rtl/>
          <w:lang w:eastAsia="he-IL"/>
        </w:rPr>
        <w:t>, אבל לא די בכך</w:t>
      </w:r>
      <w:r w:rsidR="004A2F8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צריך להיכנס לתוך רף הענישה של </w:t>
      </w:r>
      <w:r w:rsidR="004A2F80">
        <w:rPr>
          <w:rFonts w:hint="cs"/>
          <w:rtl/>
          <w:lang w:eastAsia="he-IL"/>
        </w:rPr>
        <w:t xml:space="preserve">המאסר בפועל ולהבין מה הוא. אם למשל אנחנו מנסים לעשות חיתוך של עונשי המאסר בפועל, אנחנו רואים ש-57% מפסקי הדין בעבירה הזו, שכללה מאסר בפועל, היו רק עד שנה. למעשה 84% מתוך המאסרים בפועל היו לפרק זמן של עד שנה וחצי. מבחינתנו אלה נתונים נמוכים. למה? כי מדובר על אירועים חמורים של אנשים שהחזיקו נשק, אקדחים טעונים </w:t>
      </w:r>
      <w:r>
        <w:rPr>
          <w:rFonts w:hint="cs"/>
          <w:rtl/>
          <w:lang w:eastAsia="he-IL"/>
        </w:rPr>
        <w:t xml:space="preserve">עם מחסנית </w:t>
      </w:r>
      <w:r w:rsidR="004A2F80">
        <w:rPr>
          <w:rFonts w:hint="cs"/>
          <w:rtl/>
          <w:lang w:eastAsia="he-IL"/>
        </w:rPr>
        <w:t xml:space="preserve">לידם. </w:t>
      </w:r>
      <w:r>
        <w:rPr>
          <w:rFonts w:hint="cs"/>
          <w:rtl/>
          <w:lang w:eastAsia="he-IL"/>
        </w:rPr>
        <w:t xml:space="preserve">אנחנו מדברים על </w:t>
      </w:r>
      <w:r w:rsidR="004A2F80">
        <w:rPr>
          <w:rFonts w:hint="cs"/>
          <w:rtl/>
          <w:lang w:eastAsia="he-IL"/>
        </w:rPr>
        <w:t xml:space="preserve">סיטואציות של אנשים </w:t>
      </w:r>
      <w:r w:rsidR="004A2F80">
        <w:rPr>
          <w:rtl/>
          <w:lang w:eastAsia="he-IL"/>
        </w:rPr>
        <w:t>–</w:t>
      </w:r>
      <w:r w:rsidR="004A2F80">
        <w:rPr>
          <w:rFonts w:hint="cs"/>
          <w:rtl/>
          <w:lang w:eastAsia="he-IL"/>
        </w:rPr>
        <w:t xml:space="preserve"> יש לא מעט דוגמאות</w:t>
      </w:r>
      <w:r>
        <w:rPr>
          <w:rFonts w:hint="cs"/>
          <w:rtl/>
          <w:lang w:eastAsia="he-IL"/>
        </w:rPr>
        <w:t>:</w:t>
      </w:r>
      <w:r w:rsidR="004A2F80">
        <w:rPr>
          <w:rFonts w:hint="cs"/>
          <w:rtl/>
          <w:lang w:eastAsia="he-IL"/>
        </w:rPr>
        <w:t xml:space="preserve"> אירוע של החזקת נשק גלוק</w:t>
      </w:r>
      <w:r>
        <w:rPr>
          <w:rFonts w:hint="cs"/>
          <w:rtl/>
          <w:lang w:eastAsia="he-IL"/>
        </w:rPr>
        <w:t xml:space="preserve"> מתחת למזרן של מיטה טעון עם </w:t>
      </w:r>
      <w:bookmarkStart w:id="548" w:name="_ETM_Q1_4613081"/>
      <w:bookmarkEnd w:id="548"/>
      <w:r>
        <w:rPr>
          <w:rFonts w:hint="cs"/>
          <w:rtl/>
          <w:lang w:eastAsia="he-IL"/>
        </w:rPr>
        <w:t>מחסנית מלאה בכדורים</w:t>
      </w:r>
      <w:r w:rsidR="004A2F80">
        <w:rPr>
          <w:rFonts w:hint="cs"/>
          <w:rtl/>
          <w:lang w:eastAsia="he-IL"/>
        </w:rPr>
        <w:t>. בית המשפט השלום</w:t>
      </w:r>
      <w:r>
        <w:rPr>
          <w:rFonts w:hint="cs"/>
          <w:rtl/>
          <w:lang w:eastAsia="he-IL"/>
        </w:rPr>
        <w:t xml:space="preserve"> נותן שבעה חודשי מאסר בפועל. אנחנו עולים </w:t>
      </w:r>
      <w:bookmarkStart w:id="549" w:name="_ETM_Q1_4618817"/>
      <w:bookmarkEnd w:id="549"/>
      <w:r>
        <w:rPr>
          <w:rFonts w:hint="cs"/>
          <w:rtl/>
          <w:lang w:eastAsia="he-IL"/>
        </w:rPr>
        <w:t xml:space="preserve">למחוזי </w:t>
      </w:r>
      <w:r w:rsidR="0063776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אמנם מחמיר את הענישה אבל מתוקף </w:t>
      </w:r>
      <w:bookmarkStart w:id="550" w:name="_ETM_Q1_4622925"/>
      <w:bookmarkEnd w:id="550"/>
      <w:r>
        <w:rPr>
          <w:rFonts w:hint="cs"/>
          <w:rtl/>
          <w:lang w:eastAsia="he-IL"/>
        </w:rPr>
        <w:t>היות</w:t>
      </w:r>
      <w:r w:rsidR="0063776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ערכאה שלא ממצה את הדין המדינה קיבלה עשרה חודשי מאסר. </w:t>
      </w:r>
    </w:p>
    <w:p w:rsidR="004A2F80" w:rsidRDefault="004A2F80" w:rsidP="004A2F80">
      <w:pPr>
        <w:rPr>
          <w:rtl/>
          <w:lang w:eastAsia="he-IL"/>
        </w:rPr>
      </w:pPr>
    </w:p>
    <w:p w:rsidR="004A2F80" w:rsidRDefault="004A2F80" w:rsidP="004A2F80">
      <w:pPr>
        <w:pStyle w:val="af6"/>
        <w:keepNext/>
        <w:rPr>
          <w:rtl/>
        </w:rPr>
      </w:pPr>
      <w:bookmarkStart w:id="551" w:name="ET_yor_6156_56"/>
      <w:r w:rsidRPr="004A2F80">
        <w:rPr>
          <w:rStyle w:val="TagStyle"/>
          <w:rtl/>
        </w:rPr>
        <w:t xml:space="preserve"> &lt;&lt; </w:t>
      </w:r>
      <w:proofErr w:type="spellStart"/>
      <w:r w:rsidRPr="004A2F80">
        <w:rPr>
          <w:rStyle w:val="TagStyle"/>
          <w:rtl/>
        </w:rPr>
        <w:t>יור</w:t>
      </w:r>
      <w:proofErr w:type="spellEnd"/>
      <w:r w:rsidRPr="004A2F8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A2F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:rsidR="004A2F80" w:rsidRDefault="004A2F80" w:rsidP="004A2F80">
      <w:pPr>
        <w:pStyle w:val="KeepWithNext"/>
        <w:rPr>
          <w:rtl/>
          <w:lang w:eastAsia="he-IL"/>
        </w:rPr>
      </w:pPr>
    </w:p>
    <w:p w:rsidR="004A2F80" w:rsidRDefault="0095590A" w:rsidP="004A2F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שלא התכוונת לביטוי "ערכאה שלא ממצה </w:t>
      </w:r>
      <w:bookmarkStart w:id="552" w:name="_ETM_Q1_4635740"/>
      <w:bookmarkEnd w:id="552"/>
      <w:r>
        <w:rPr>
          <w:rFonts w:hint="cs"/>
          <w:rtl/>
          <w:lang w:eastAsia="he-IL"/>
        </w:rPr>
        <w:t>את הדין", פשוט שלא ייכתב בפרוטוקול שזו הטענה.</w:t>
      </w:r>
    </w:p>
    <w:p w:rsidR="004A2F80" w:rsidRDefault="004A2F80" w:rsidP="004A2F80">
      <w:pPr>
        <w:rPr>
          <w:rtl/>
          <w:lang w:eastAsia="he-IL"/>
        </w:rPr>
      </w:pPr>
    </w:p>
    <w:p w:rsidR="004A2F80" w:rsidRDefault="004A2F80" w:rsidP="004A2F80">
      <w:pPr>
        <w:pStyle w:val="af9"/>
        <w:keepNext/>
        <w:rPr>
          <w:rtl/>
          <w:lang w:eastAsia="he-IL"/>
        </w:rPr>
      </w:pPr>
      <w:bookmarkStart w:id="553" w:name="ET_guest_16869_57"/>
      <w:r w:rsidRPr="004A2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4A2F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3"/>
    </w:p>
    <w:p w:rsidR="004A2F80" w:rsidRDefault="004A2F80" w:rsidP="004A2F80">
      <w:pPr>
        <w:pStyle w:val="KeepWithNext"/>
        <w:rPr>
          <w:rtl/>
          <w:lang w:eastAsia="he-IL"/>
        </w:rPr>
      </w:pPr>
    </w:p>
    <w:p w:rsidR="0095590A" w:rsidRDefault="0095590A" w:rsidP="004A2F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ההלכה. </w:t>
      </w:r>
    </w:p>
    <w:p w:rsidR="0095590A" w:rsidRDefault="0095590A" w:rsidP="004A2F80">
      <w:pPr>
        <w:rPr>
          <w:rtl/>
          <w:lang w:eastAsia="he-IL"/>
        </w:rPr>
      </w:pPr>
    </w:p>
    <w:p w:rsidR="0095590A" w:rsidRDefault="0095590A" w:rsidP="0095590A">
      <w:pPr>
        <w:pStyle w:val="af6"/>
        <w:keepNext/>
        <w:rPr>
          <w:rtl/>
        </w:rPr>
      </w:pPr>
      <w:bookmarkStart w:id="554" w:name="ET_yor_6156_107"/>
      <w:r w:rsidRPr="0095590A">
        <w:rPr>
          <w:rStyle w:val="TagStyle"/>
          <w:rtl/>
        </w:rPr>
        <w:t xml:space="preserve"> &lt;&lt; </w:t>
      </w:r>
      <w:proofErr w:type="spellStart"/>
      <w:r w:rsidRPr="0095590A">
        <w:rPr>
          <w:rStyle w:val="TagStyle"/>
          <w:rtl/>
        </w:rPr>
        <w:t>יור</w:t>
      </w:r>
      <w:proofErr w:type="spellEnd"/>
      <w:r w:rsidRPr="0095590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55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"/>
    </w:p>
    <w:p w:rsidR="0095590A" w:rsidRDefault="0095590A" w:rsidP="0095590A">
      <w:pPr>
        <w:pStyle w:val="KeepWithNext"/>
        <w:rPr>
          <w:rtl/>
          <w:lang w:eastAsia="he-IL"/>
        </w:rPr>
      </w:pPr>
    </w:p>
    <w:p w:rsidR="0095590A" w:rsidRDefault="00637765" w:rsidP="0095590A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 לא ממצה א</w:t>
      </w:r>
      <w:r w:rsidR="0095590A">
        <w:rPr>
          <w:rFonts w:hint="cs"/>
          <w:rtl/>
          <w:lang w:eastAsia="he-IL"/>
        </w:rPr>
        <w:t xml:space="preserve">ת העונש עד ההחמרה. הבנתי, אז אני לוקח </w:t>
      </w:r>
      <w:bookmarkStart w:id="555" w:name="_ETM_Q1_4645922"/>
      <w:bookmarkEnd w:id="555"/>
      <w:r w:rsidR="0095590A">
        <w:rPr>
          <w:rFonts w:hint="cs"/>
          <w:rtl/>
          <w:lang w:eastAsia="he-IL"/>
        </w:rPr>
        <w:t xml:space="preserve">את הערתי בחזרה. </w:t>
      </w:r>
    </w:p>
    <w:p w:rsidR="0095590A" w:rsidRDefault="0095590A" w:rsidP="0095590A">
      <w:pPr>
        <w:rPr>
          <w:rtl/>
          <w:lang w:eastAsia="he-IL"/>
        </w:rPr>
      </w:pPr>
    </w:p>
    <w:p w:rsidR="004A2F80" w:rsidRDefault="004A2F80" w:rsidP="004A2F80">
      <w:pPr>
        <w:pStyle w:val="af9"/>
        <w:keepNext/>
        <w:rPr>
          <w:rtl/>
          <w:lang w:eastAsia="he-IL"/>
        </w:rPr>
      </w:pPr>
      <w:bookmarkStart w:id="556" w:name="ET_guest_805492_58"/>
      <w:r w:rsidRPr="004A2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פוגל:</w:t>
      </w:r>
      <w:r w:rsidRPr="004A2F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6"/>
    </w:p>
    <w:p w:rsidR="004A2F80" w:rsidRDefault="004A2F80" w:rsidP="004A2F80">
      <w:pPr>
        <w:pStyle w:val="KeepWithNext"/>
        <w:rPr>
          <w:rtl/>
          <w:lang w:eastAsia="he-IL"/>
        </w:rPr>
      </w:pPr>
    </w:p>
    <w:p w:rsidR="004A2F80" w:rsidRDefault="0095590A" w:rsidP="004A2F8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מן התקופה האחרונה המון</w:t>
      </w:r>
      <w:bookmarkStart w:id="557" w:name="_ETM_Q1_4651646"/>
      <w:bookmarkEnd w:id="55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אירועים: </w:t>
      </w:r>
      <w:r w:rsidR="004A2F80">
        <w:rPr>
          <w:rFonts w:hint="cs"/>
          <w:rtl/>
          <w:lang w:eastAsia="he-IL"/>
        </w:rPr>
        <w:t>אנשים שהחזיקו</w:t>
      </w:r>
      <w:r>
        <w:rPr>
          <w:rFonts w:hint="cs"/>
          <w:rtl/>
          <w:lang w:eastAsia="he-IL"/>
        </w:rPr>
        <w:t xml:space="preserve"> תת מקלע מאולתר קיבלו תשעה חודשי עבודות שירות</w:t>
      </w:r>
      <w:r w:rsidR="004A2F80">
        <w:rPr>
          <w:rFonts w:hint="cs"/>
          <w:rtl/>
          <w:lang w:eastAsia="he-IL"/>
        </w:rPr>
        <w:t xml:space="preserve">, אקדח טעון ומחסנית </w:t>
      </w:r>
      <w:r w:rsidR="004A2F80">
        <w:rPr>
          <w:rtl/>
          <w:lang w:eastAsia="he-IL"/>
        </w:rPr>
        <w:t>–</w:t>
      </w:r>
      <w:r w:rsidR="004A2F80">
        <w:rPr>
          <w:rFonts w:hint="cs"/>
          <w:rtl/>
          <w:lang w:eastAsia="he-IL"/>
        </w:rPr>
        <w:t xml:space="preserve"> שישה חודשי</w:t>
      </w:r>
      <w:r>
        <w:rPr>
          <w:rFonts w:hint="cs"/>
          <w:rtl/>
          <w:lang w:eastAsia="he-IL"/>
        </w:rPr>
        <w:t xml:space="preserve"> עבודות שירות, אקדח יריחו עם מחסנית וכדורים מותאמים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תשעה </w:t>
      </w:r>
      <w:bookmarkStart w:id="558" w:name="_ETM_Q1_4666212"/>
      <w:bookmarkEnd w:id="558"/>
      <w:r>
        <w:rPr>
          <w:rFonts w:hint="cs"/>
          <w:rtl/>
          <w:lang w:eastAsia="he-IL"/>
        </w:rPr>
        <w:t xml:space="preserve">חודשי עבודות שירות, תת מקלע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שמונה חודשי עבודות שירות</w:t>
      </w:r>
      <w:r w:rsidR="004A2F80">
        <w:rPr>
          <w:rFonts w:hint="cs"/>
          <w:rtl/>
          <w:lang w:eastAsia="he-IL"/>
        </w:rPr>
        <w:t xml:space="preserve">. </w:t>
      </w:r>
    </w:p>
    <w:p w:rsidR="004A2F80" w:rsidRDefault="004A2F80" w:rsidP="004A2F80">
      <w:pPr>
        <w:rPr>
          <w:rtl/>
          <w:lang w:eastAsia="he-IL"/>
        </w:rPr>
      </w:pPr>
    </w:p>
    <w:p w:rsidR="004A2F80" w:rsidRDefault="004A2F80" w:rsidP="004A2F80">
      <w:pPr>
        <w:pStyle w:val="af6"/>
        <w:keepNext/>
        <w:rPr>
          <w:rtl/>
        </w:rPr>
      </w:pPr>
      <w:bookmarkStart w:id="559" w:name="ET_yor_6156_59"/>
      <w:r w:rsidRPr="004A2F80">
        <w:rPr>
          <w:rStyle w:val="TagStyle"/>
          <w:rtl/>
        </w:rPr>
        <w:t xml:space="preserve"> &lt;&lt; </w:t>
      </w:r>
      <w:proofErr w:type="spellStart"/>
      <w:r w:rsidRPr="004A2F80">
        <w:rPr>
          <w:rStyle w:val="TagStyle"/>
          <w:rtl/>
        </w:rPr>
        <w:t>יור</w:t>
      </w:r>
      <w:proofErr w:type="spellEnd"/>
      <w:r w:rsidRPr="004A2F8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A2F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"/>
    </w:p>
    <w:p w:rsidR="004A2F80" w:rsidRDefault="004A2F80" w:rsidP="004A2F80">
      <w:pPr>
        <w:pStyle w:val="KeepWithNext"/>
        <w:rPr>
          <w:rtl/>
          <w:lang w:eastAsia="he-IL"/>
        </w:rPr>
      </w:pPr>
    </w:p>
    <w:p w:rsidR="004A2F80" w:rsidRDefault="004A2F80" w:rsidP="004A2F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תדעו להציג </w:t>
      </w:r>
      <w:r w:rsidR="0095590A">
        <w:rPr>
          <w:rFonts w:hint="cs"/>
          <w:rtl/>
          <w:lang w:eastAsia="he-IL"/>
        </w:rPr>
        <w:t xml:space="preserve">לקראת הדיון הבא </w:t>
      </w:r>
      <w:r>
        <w:rPr>
          <w:rFonts w:hint="cs"/>
          <w:rtl/>
          <w:lang w:eastAsia="he-IL"/>
        </w:rPr>
        <w:t xml:space="preserve">פילוח, כמה מתוך פסקי הדין נוגעים לקטינים </w:t>
      </w:r>
      <w:r w:rsidR="0095590A">
        <w:rPr>
          <w:rFonts w:hint="cs"/>
          <w:rtl/>
          <w:lang w:eastAsia="he-IL"/>
        </w:rPr>
        <w:t>וכמה לבגירים?</w:t>
      </w:r>
    </w:p>
    <w:p w:rsidR="0095590A" w:rsidRDefault="0095590A" w:rsidP="004A2F80">
      <w:pPr>
        <w:rPr>
          <w:rtl/>
          <w:lang w:eastAsia="he-IL"/>
        </w:rPr>
      </w:pPr>
    </w:p>
    <w:p w:rsidR="0095590A" w:rsidRDefault="0095590A" w:rsidP="0095590A">
      <w:pPr>
        <w:pStyle w:val="af9"/>
        <w:keepNext/>
        <w:rPr>
          <w:rtl/>
          <w:lang w:eastAsia="he-IL"/>
        </w:rPr>
      </w:pPr>
      <w:bookmarkStart w:id="560" w:name="ET_guest_805492_109"/>
      <w:r w:rsidRPr="00955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פוגל:</w:t>
      </w:r>
      <w:r w:rsidRPr="009559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0"/>
    </w:p>
    <w:p w:rsidR="0095590A" w:rsidRDefault="0095590A" w:rsidP="0095590A">
      <w:pPr>
        <w:pStyle w:val="KeepWithNext"/>
        <w:rPr>
          <w:rtl/>
          <w:lang w:eastAsia="he-IL"/>
        </w:rPr>
      </w:pPr>
    </w:p>
    <w:p w:rsidR="0095590A" w:rsidRPr="0095590A" w:rsidRDefault="0095590A" w:rsidP="0095590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4A2F80" w:rsidRDefault="004A2F80" w:rsidP="004A2F80">
      <w:pPr>
        <w:rPr>
          <w:rtl/>
          <w:lang w:eastAsia="he-IL"/>
        </w:rPr>
      </w:pPr>
    </w:p>
    <w:p w:rsidR="004A2F80" w:rsidRDefault="004A2F80" w:rsidP="004A2F80">
      <w:pPr>
        <w:pStyle w:val="af9"/>
        <w:keepNext/>
        <w:rPr>
          <w:rtl/>
          <w:lang w:eastAsia="he-IL"/>
        </w:rPr>
      </w:pPr>
      <w:bookmarkStart w:id="561" w:name="ET_guest_635381_60"/>
      <w:r w:rsidRPr="004A2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4A2F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1"/>
    </w:p>
    <w:p w:rsidR="004A2F80" w:rsidRDefault="004A2F80" w:rsidP="004A2F80">
      <w:pPr>
        <w:pStyle w:val="KeepWithNext"/>
        <w:rPr>
          <w:rtl/>
          <w:lang w:eastAsia="he-IL"/>
        </w:rPr>
      </w:pPr>
    </w:p>
    <w:p w:rsidR="004A2F80" w:rsidRDefault="0095590A" w:rsidP="0095590A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צריך להזכיר ש</w:t>
      </w:r>
      <w:r w:rsidR="004A2F80">
        <w:rPr>
          <w:rFonts w:hint="cs"/>
          <w:rtl/>
          <w:lang w:eastAsia="he-IL"/>
        </w:rPr>
        <w:t>עונשי מינימום לא חלים כאן.</w:t>
      </w:r>
    </w:p>
    <w:p w:rsidR="004A2F80" w:rsidRDefault="004A2F80" w:rsidP="004A2F80">
      <w:pPr>
        <w:rPr>
          <w:rtl/>
          <w:lang w:eastAsia="he-IL"/>
        </w:rPr>
      </w:pPr>
    </w:p>
    <w:p w:rsidR="004A2F80" w:rsidRDefault="004A2F80" w:rsidP="004A2F80">
      <w:pPr>
        <w:pStyle w:val="af6"/>
        <w:keepNext/>
        <w:rPr>
          <w:rtl/>
        </w:rPr>
      </w:pPr>
      <w:bookmarkStart w:id="562" w:name="ET_yor_6156_61"/>
      <w:r w:rsidRPr="004A2F80">
        <w:rPr>
          <w:rStyle w:val="TagStyle"/>
          <w:rtl/>
        </w:rPr>
        <w:t xml:space="preserve"> &lt;&lt; </w:t>
      </w:r>
      <w:proofErr w:type="spellStart"/>
      <w:r w:rsidRPr="004A2F80">
        <w:rPr>
          <w:rStyle w:val="TagStyle"/>
          <w:rtl/>
        </w:rPr>
        <w:t>יור</w:t>
      </w:r>
      <w:proofErr w:type="spellEnd"/>
      <w:r w:rsidRPr="004A2F8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A2F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"/>
    </w:p>
    <w:p w:rsidR="004A2F80" w:rsidRDefault="004A2F80" w:rsidP="004A2F80">
      <w:pPr>
        <w:pStyle w:val="KeepWithNext"/>
        <w:rPr>
          <w:rtl/>
          <w:lang w:eastAsia="he-IL"/>
        </w:rPr>
      </w:pPr>
    </w:p>
    <w:p w:rsidR="004A2F80" w:rsidRDefault="0095590A" w:rsidP="00637765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בסדר</w:t>
      </w:r>
      <w:r w:rsidR="004A2F8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חברים, זה בדיוק הדיון, </w:t>
      </w:r>
      <w:bookmarkStart w:id="563" w:name="_ETM_Q1_4691207"/>
      <w:bookmarkEnd w:id="563"/>
      <w:r w:rsidR="00B56AF2">
        <w:rPr>
          <w:rFonts w:hint="cs"/>
          <w:rtl/>
          <w:lang w:eastAsia="he-IL"/>
        </w:rPr>
        <w:t xml:space="preserve">זה בסדר גמור. לכן אנחנו לא ממצים את </w:t>
      </w:r>
      <w:bookmarkStart w:id="564" w:name="_ETM_Q1_4692462"/>
      <w:bookmarkEnd w:id="564"/>
      <w:r w:rsidR="00B56AF2">
        <w:rPr>
          <w:rFonts w:hint="cs"/>
          <w:rtl/>
          <w:lang w:eastAsia="he-IL"/>
        </w:rPr>
        <w:t xml:space="preserve">הדיון פעם אחת ואם תרצו, </w:t>
      </w:r>
      <w:r w:rsidR="004A2F80">
        <w:rPr>
          <w:rFonts w:hint="cs"/>
          <w:rtl/>
          <w:lang w:eastAsia="he-IL"/>
        </w:rPr>
        <w:t>משרד המשפטים, אחרי שיהיו הנתונים בכתב</w:t>
      </w:r>
      <w:r w:rsidR="00B56AF2">
        <w:rPr>
          <w:rFonts w:hint="cs"/>
          <w:rtl/>
          <w:lang w:eastAsia="he-IL"/>
        </w:rPr>
        <w:t xml:space="preserve"> אתם בוודאי תגיבו</w:t>
      </w:r>
      <w:r w:rsidR="004A2F80">
        <w:rPr>
          <w:rFonts w:hint="cs"/>
          <w:rtl/>
          <w:lang w:eastAsia="he-IL"/>
        </w:rPr>
        <w:t xml:space="preserve">. </w:t>
      </w:r>
      <w:r w:rsidR="00B56AF2">
        <w:rPr>
          <w:rFonts w:hint="cs"/>
          <w:rtl/>
          <w:lang w:eastAsia="he-IL"/>
        </w:rPr>
        <w:t xml:space="preserve">אני רק </w:t>
      </w:r>
      <w:bookmarkStart w:id="565" w:name="_ETM_Q1_4697043"/>
      <w:bookmarkEnd w:id="565"/>
      <w:r w:rsidR="00B56AF2">
        <w:rPr>
          <w:rFonts w:hint="cs"/>
          <w:rtl/>
          <w:lang w:eastAsia="he-IL"/>
        </w:rPr>
        <w:t xml:space="preserve">אומר שחשוב לנו, </w:t>
      </w:r>
      <w:r w:rsidR="004A2F80">
        <w:rPr>
          <w:rFonts w:hint="cs"/>
          <w:rtl/>
          <w:lang w:eastAsia="he-IL"/>
        </w:rPr>
        <w:t>מכיוון שאנחנו מתייחסים פה לענישה</w:t>
      </w:r>
      <w:r w:rsidR="00B56AF2">
        <w:rPr>
          <w:rFonts w:hint="cs"/>
          <w:rtl/>
          <w:lang w:eastAsia="he-IL"/>
        </w:rPr>
        <w:t>,</w:t>
      </w:r>
      <w:r w:rsidR="004A2F80">
        <w:rPr>
          <w:rFonts w:hint="cs"/>
          <w:rtl/>
          <w:lang w:eastAsia="he-IL"/>
        </w:rPr>
        <w:t xml:space="preserve"> לקבל </w:t>
      </w:r>
      <w:r w:rsidR="00B56AF2">
        <w:rPr>
          <w:rFonts w:hint="cs"/>
          <w:rtl/>
          <w:lang w:eastAsia="he-IL"/>
        </w:rPr>
        <w:t xml:space="preserve">בניתוח הזה את </w:t>
      </w:r>
      <w:r w:rsidR="004A2F80">
        <w:rPr>
          <w:rFonts w:hint="cs"/>
          <w:rtl/>
          <w:lang w:eastAsia="he-IL"/>
        </w:rPr>
        <w:t>הפרמטרים שמשפיעים על ענישה</w:t>
      </w:r>
      <w:r w:rsidR="00B56AF2">
        <w:rPr>
          <w:rFonts w:hint="cs"/>
          <w:rtl/>
          <w:lang w:eastAsia="he-IL"/>
        </w:rPr>
        <w:t xml:space="preserve"> </w:t>
      </w:r>
      <w:r w:rsidR="00B56AF2">
        <w:rPr>
          <w:rtl/>
          <w:lang w:eastAsia="he-IL"/>
        </w:rPr>
        <w:t>–</w:t>
      </w:r>
      <w:r w:rsidR="00B56AF2">
        <w:rPr>
          <w:rFonts w:hint="cs"/>
          <w:rtl/>
          <w:lang w:eastAsia="he-IL"/>
        </w:rPr>
        <w:t xml:space="preserve"> כמה קטינים, כמה בגירים.</w:t>
      </w:r>
    </w:p>
    <w:p w:rsidR="00B56AF2" w:rsidRDefault="00B56AF2" w:rsidP="00B56AF2">
      <w:pPr>
        <w:rPr>
          <w:rtl/>
          <w:lang w:eastAsia="he-IL"/>
        </w:rPr>
      </w:pPr>
    </w:p>
    <w:p w:rsidR="00B56AF2" w:rsidRDefault="00B56AF2" w:rsidP="00B56AF2">
      <w:pPr>
        <w:pStyle w:val="af9"/>
        <w:keepNext/>
        <w:rPr>
          <w:rtl/>
          <w:lang w:eastAsia="he-IL"/>
        </w:rPr>
      </w:pPr>
      <w:bookmarkStart w:id="566" w:name="ET_guest_805492_110"/>
      <w:r w:rsidRPr="00B56A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פוגל:</w:t>
      </w:r>
      <w:r w:rsidRPr="00B56A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6"/>
    </w:p>
    <w:p w:rsidR="00B56AF2" w:rsidRDefault="00B56AF2" w:rsidP="00B56AF2">
      <w:pPr>
        <w:pStyle w:val="KeepWithNext"/>
        <w:rPr>
          <w:rtl/>
          <w:lang w:eastAsia="he-IL"/>
        </w:rPr>
      </w:pPr>
    </w:p>
    <w:p w:rsidR="00B56AF2" w:rsidRPr="00B56AF2" w:rsidRDefault="00B56AF2" w:rsidP="00B56A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נעביר. </w:t>
      </w:r>
    </w:p>
    <w:p w:rsidR="004A2F80" w:rsidRDefault="004A2F80" w:rsidP="004A2F80">
      <w:pPr>
        <w:rPr>
          <w:rtl/>
          <w:lang w:eastAsia="he-IL"/>
        </w:rPr>
      </w:pPr>
    </w:p>
    <w:p w:rsidR="004A2F80" w:rsidRDefault="004A2F80" w:rsidP="004A2F80">
      <w:pPr>
        <w:pStyle w:val="a4"/>
        <w:keepNext/>
        <w:rPr>
          <w:rtl/>
        </w:rPr>
      </w:pPr>
      <w:bookmarkStart w:id="567" w:name="ET_speaker_4741_62"/>
      <w:r w:rsidRPr="004A2F80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4A2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4A2F80" w:rsidRDefault="004A2F80" w:rsidP="004A2F80">
      <w:pPr>
        <w:pStyle w:val="KeepWithNext"/>
        <w:rPr>
          <w:rtl/>
          <w:lang w:eastAsia="he-IL"/>
        </w:rPr>
      </w:pPr>
    </w:p>
    <w:p w:rsidR="004A2F80" w:rsidRDefault="004A2F80" w:rsidP="004A2F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כדאי שנדע גם אילו עונשים ביקשה הפרקליטות </w:t>
      </w:r>
      <w:r w:rsidR="00B56AF2">
        <w:rPr>
          <w:rFonts w:hint="cs"/>
          <w:rtl/>
          <w:lang w:eastAsia="he-IL"/>
        </w:rPr>
        <w:t xml:space="preserve">בעניינים האלה </w:t>
      </w:r>
      <w:r>
        <w:rPr>
          <w:rFonts w:hint="cs"/>
          <w:rtl/>
          <w:lang w:eastAsia="he-IL"/>
        </w:rPr>
        <w:t>כדי שנוכל לעמוד על הפער.</w:t>
      </w:r>
    </w:p>
    <w:p w:rsidR="004A2F80" w:rsidRDefault="004A2F80" w:rsidP="004A2F80">
      <w:pPr>
        <w:rPr>
          <w:rtl/>
          <w:lang w:eastAsia="he-IL"/>
        </w:rPr>
      </w:pPr>
    </w:p>
    <w:p w:rsidR="00B56AF2" w:rsidRDefault="00B56AF2" w:rsidP="00B56AF2">
      <w:pPr>
        <w:pStyle w:val="af6"/>
        <w:keepNext/>
        <w:rPr>
          <w:rtl/>
        </w:rPr>
      </w:pPr>
      <w:bookmarkStart w:id="568" w:name="ET_yor_6156_111"/>
      <w:r w:rsidRPr="00B56AF2">
        <w:rPr>
          <w:rStyle w:val="TagStyle"/>
          <w:rtl/>
        </w:rPr>
        <w:t xml:space="preserve"> &lt;&lt; </w:t>
      </w:r>
      <w:proofErr w:type="spellStart"/>
      <w:r w:rsidRPr="00B56AF2">
        <w:rPr>
          <w:rStyle w:val="TagStyle"/>
          <w:rtl/>
        </w:rPr>
        <w:t>יור</w:t>
      </w:r>
      <w:proofErr w:type="spellEnd"/>
      <w:r w:rsidRPr="00B56AF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56A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"/>
    </w:p>
    <w:p w:rsidR="00B56AF2" w:rsidRDefault="00B56AF2" w:rsidP="00B56AF2">
      <w:pPr>
        <w:pStyle w:val="KeepWithNext"/>
        <w:rPr>
          <w:rtl/>
          <w:lang w:eastAsia="he-IL"/>
        </w:rPr>
      </w:pPr>
    </w:p>
    <w:p w:rsidR="00B56AF2" w:rsidRDefault="00B56AF2" w:rsidP="00B56A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מניח שזה התביעה המשטרתית בחלק מן המקרים.</w:t>
      </w:r>
    </w:p>
    <w:p w:rsidR="00B56AF2" w:rsidRPr="00B56AF2" w:rsidRDefault="00B56AF2" w:rsidP="00B56AF2">
      <w:pPr>
        <w:rPr>
          <w:rtl/>
          <w:lang w:eastAsia="he-IL"/>
        </w:rPr>
      </w:pPr>
    </w:p>
    <w:p w:rsidR="004A2F80" w:rsidRDefault="004A2F80" w:rsidP="004A2F80">
      <w:pPr>
        <w:pStyle w:val="af9"/>
        <w:keepNext/>
        <w:rPr>
          <w:rtl/>
          <w:lang w:eastAsia="he-IL"/>
        </w:rPr>
      </w:pPr>
      <w:bookmarkStart w:id="569" w:name="ET_guest_16869_63"/>
      <w:r w:rsidRPr="004A2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4A2F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9"/>
    </w:p>
    <w:p w:rsidR="004A2F80" w:rsidRDefault="004A2F80" w:rsidP="004A2F80">
      <w:pPr>
        <w:pStyle w:val="KeepWithNext"/>
        <w:rPr>
          <w:rtl/>
          <w:lang w:eastAsia="he-IL"/>
        </w:rPr>
      </w:pPr>
    </w:p>
    <w:p w:rsidR="004A2F80" w:rsidRDefault="00B56AF2" w:rsidP="006377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התיקים האלה מוגדרים כתיקי פרקליטות. </w:t>
      </w:r>
      <w:bookmarkStart w:id="570" w:name="_ETM_Q1_4735989"/>
      <w:bookmarkEnd w:id="570"/>
      <w:r>
        <w:rPr>
          <w:rFonts w:hint="cs"/>
          <w:rtl/>
          <w:lang w:eastAsia="he-IL"/>
        </w:rPr>
        <w:t xml:space="preserve">חלקם מורדים לתביעה המשטרתית, אבל ההנחיה המחייבת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A2F80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הנחיית </w:t>
      </w:r>
      <w:r w:rsidR="004A2F80">
        <w:rPr>
          <w:rFonts w:hint="cs"/>
          <w:rtl/>
          <w:lang w:eastAsia="he-IL"/>
        </w:rPr>
        <w:t>פרקליט מדינה לגבי</w:t>
      </w:r>
      <w:bookmarkStart w:id="571" w:name="_ETM_Q1_4744044"/>
      <w:bookmarkEnd w:id="571"/>
      <w:r>
        <w:rPr>
          <w:rFonts w:hint="cs"/>
          <w:rtl/>
          <w:lang w:eastAsia="he-IL"/>
        </w:rPr>
        <w:t xml:space="preserve"> עבירות נשק ורמת ענישה מבוקשת, שכחתי לציין</w:t>
      </w:r>
      <w:r w:rsidR="00637765">
        <w:rPr>
          <w:rFonts w:hint="cs"/>
          <w:rtl/>
          <w:lang w:eastAsia="he-IL"/>
        </w:rPr>
        <w:t xml:space="preserve"> קודם</w:t>
      </w:r>
      <w:r>
        <w:rPr>
          <w:rFonts w:hint="cs"/>
          <w:rtl/>
          <w:lang w:eastAsia="he-IL"/>
        </w:rPr>
        <w:t xml:space="preserve">, שמכתיבה את </w:t>
      </w:r>
      <w:bookmarkStart w:id="572" w:name="_ETM_Q1_4748560"/>
      <w:bookmarkEnd w:id="572"/>
      <w:r>
        <w:rPr>
          <w:rFonts w:hint="cs"/>
          <w:rtl/>
          <w:lang w:eastAsia="he-IL"/>
        </w:rPr>
        <w:t>רמת הענישה שאותה מבקשת הפרקליטות.</w:t>
      </w:r>
      <w:r w:rsidR="004A2F80">
        <w:rPr>
          <w:rFonts w:hint="cs"/>
          <w:rtl/>
          <w:lang w:eastAsia="he-IL"/>
        </w:rPr>
        <w:t xml:space="preserve"> זו הנחיה </w:t>
      </w:r>
      <w:r>
        <w:rPr>
          <w:rFonts w:hint="cs"/>
          <w:rtl/>
          <w:lang w:eastAsia="he-IL"/>
        </w:rPr>
        <w:t>מס' 9/16:</w:t>
      </w:r>
      <w:r w:rsidR="004A2F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מדיניות ענישה בעבירות נשק ומטעני </w:t>
      </w:r>
      <w:bookmarkStart w:id="573" w:name="_ETM_Q1_4757174"/>
      <w:bookmarkEnd w:id="573"/>
      <w:r>
        <w:rPr>
          <w:rFonts w:hint="cs"/>
          <w:rtl/>
          <w:lang w:eastAsia="he-IL"/>
        </w:rPr>
        <w:t>חבלה. אני קופץ ישר למתחמים שקובעת ההנחיה שעל הפרקליט לבקש,</w:t>
      </w:r>
      <w:bookmarkStart w:id="574" w:name="_ETM_Q1_4759510"/>
      <w:bookmarkEnd w:id="574"/>
      <w:r>
        <w:rPr>
          <w:rFonts w:hint="cs"/>
          <w:rtl/>
          <w:lang w:eastAsia="he-IL"/>
        </w:rPr>
        <w:t xml:space="preserve"> זה נקרא מתחמי מוצא, כלומר זה יכול להיות קצת יותר</w:t>
      </w:r>
      <w:bookmarkStart w:id="575" w:name="_ETM_Q1_4763651"/>
      <w:bookmarkEnd w:id="575"/>
      <w:r>
        <w:rPr>
          <w:rFonts w:hint="cs"/>
          <w:rtl/>
          <w:lang w:eastAsia="he-IL"/>
        </w:rPr>
        <w:t xml:space="preserve"> חמור או קצת פחות חמור בהתאם לדבר. זו הנחיה שיצאה </w:t>
      </w:r>
      <w:bookmarkStart w:id="576" w:name="_ETM_Q1_4765555"/>
      <w:bookmarkEnd w:id="576"/>
      <w:r>
        <w:rPr>
          <w:rFonts w:hint="cs"/>
          <w:rtl/>
          <w:lang w:eastAsia="he-IL"/>
        </w:rPr>
        <w:t xml:space="preserve">כבר לפני כחמש שנים, ב-7 באוגוסט 2016. זה פחות או יותר מה שאנחנו מקבלים: </w:t>
      </w:r>
      <w:r w:rsidR="004A2F80">
        <w:rPr>
          <w:rFonts w:hint="cs"/>
          <w:rtl/>
          <w:lang w:eastAsia="he-IL"/>
        </w:rPr>
        <w:t>החזקת אקדח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המתחם שמבוקש הוא שנה עד שלוש שנות מאסר; החזקת רובה או תת מקלע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ההנחיה מנחה לבקש שנתיים עד ארבע שנות מאסר.</w:t>
      </w:r>
    </w:p>
    <w:p w:rsidR="004A2F80" w:rsidRDefault="004A2F80" w:rsidP="004A2F80">
      <w:pPr>
        <w:rPr>
          <w:rtl/>
          <w:lang w:eastAsia="he-IL"/>
        </w:rPr>
      </w:pPr>
    </w:p>
    <w:p w:rsidR="004A2F80" w:rsidRDefault="004A2F80" w:rsidP="004A2F80">
      <w:pPr>
        <w:pStyle w:val="af6"/>
        <w:keepNext/>
        <w:rPr>
          <w:rtl/>
        </w:rPr>
      </w:pPr>
      <w:bookmarkStart w:id="577" w:name="ET_yor_6156_64"/>
      <w:r w:rsidRPr="004A2F80">
        <w:rPr>
          <w:rStyle w:val="TagStyle"/>
          <w:rtl/>
        </w:rPr>
        <w:t xml:space="preserve"> &lt;&lt; </w:t>
      </w:r>
      <w:proofErr w:type="spellStart"/>
      <w:r w:rsidRPr="004A2F80">
        <w:rPr>
          <w:rStyle w:val="TagStyle"/>
          <w:rtl/>
        </w:rPr>
        <w:t>יור</w:t>
      </w:r>
      <w:proofErr w:type="spellEnd"/>
      <w:r w:rsidRPr="004A2F8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A2F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"/>
    </w:p>
    <w:p w:rsidR="004A2F80" w:rsidRDefault="004A2F80" w:rsidP="004A2F80">
      <w:pPr>
        <w:pStyle w:val="KeepWithNext"/>
        <w:rPr>
          <w:rtl/>
          <w:lang w:eastAsia="he-IL"/>
        </w:rPr>
      </w:pPr>
    </w:p>
    <w:p w:rsidR="004A2F80" w:rsidRDefault="004A2F80" w:rsidP="004A2F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להעביר לנו את ההנחיה הזאת. </w:t>
      </w:r>
    </w:p>
    <w:p w:rsidR="00B56AF2" w:rsidRDefault="00B56AF2" w:rsidP="004A2F80">
      <w:pPr>
        <w:rPr>
          <w:rtl/>
          <w:lang w:eastAsia="he-IL"/>
        </w:rPr>
      </w:pPr>
    </w:p>
    <w:p w:rsidR="00B56AF2" w:rsidRDefault="00B56AF2" w:rsidP="00B56AF2">
      <w:pPr>
        <w:pStyle w:val="a4"/>
        <w:keepNext/>
        <w:rPr>
          <w:rtl/>
        </w:rPr>
      </w:pPr>
      <w:bookmarkStart w:id="578" w:name="ET_speaker_נעמה_מנחמי_112"/>
      <w:r w:rsidRPr="00B56AF2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B56A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:rsidR="00B56AF2" w:rsidRDefault="00B56AF2" w:rsidP="00B56AF2">
      <w:pPr>
        <w:pStyle w:val="KeepWithNext"/>
        <w:rPr>
          <w:rtl/>
          <w:lang w:eastAsia="he-IL"/>
        </w:rPr>
      </w:pPr>
    </w:p>
    <w:p w:rsidR="00B56AF2" w:rsidRDefault="00B56AF2" w:rsidP="00B56A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ההנחיה הזאת גם צוינה בנספח הוועדה. </w:t>
      </w:r>
    </w:p>
    <w:p w:rsidR="00B56AF2" w:rsidRDefault="00B56AF2" w:rsidP="00B56AF2">
      <w:pPr>
        <w:rPr>
          <w:rtl/>
          <w:lang w:eastAsia="he-IL"/>
        </w:rPr>
      </w:pPr>
    </w:p>
    <w:p w:rsidR="00B56AF2" w:rsidRDefault="00B56AF2" w:rsidP="00B56AF2">
      <w:pPr>
        <w:pStyle w:val="af6"/>
        <w:keepNext/>
        <w:rPr>
          <w:rtl/>
        </w:rPr>
      </w:pPr>
      <w:bookmarkStart w:id="579" w:name="ET_yor_6156_113"/>
      <w:r w:rsidRPr="00B56AF2">
        <w:rPr>
          <w:rStyle w:val="TagStyle"/>
          <w:rtl/>
        </w:rPr>
        <w:t xml:space="preserve"> &lt;&lt; </w:t>
      </w:r>
      <w:proofErr w:type="spellStart"/>
      <w:r w:rsidRPr="00B56AF2">
        <w:rPr>
          <w:rStyle w:val="TagStyle"/>
          <w:rtl/>
        </w:rPr>
        <w:t>יור</w:t>
      </w:r>
      <w:proofErr w:type="spellEnd"/>
      <w:r w:rsidRPr="00B56AF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56A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"/>
    </w:p>
    <w:p w:rsidR="00B56AF2" w:rsidRDefault="00B56AF2" w:rsidP="00B56AF2">
      <w:pPr>
        <w:pStyle w:val="KeepWithNext"/>
        <w:rPr>
          <w:rtl/>
          <w:lang w:eastAsia="he-IL"/>
        </w:rPr>
      </w:pPr>
    </w:p>
    <w:p w:rsidR="00B56AF2" w:rsidRPr="00B56AF2" w:rsidRDefault="00B56AF2" w:rsidP="00B56A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תודה. סגן ניצב פוגל, </w:t>
      </w:r>
      <w:bookmarkStart w:id="580" w:name="_ETM_Q1_4801865"/>
      <w:bookmarkEnd w:id="580"/>
      <w:r>
        <w:rPr>
          <w:rFonts w:hint="cs"/>
          <w:rtl/>
          <w:lang w:eastAsia="he-IL"/>
        </w:rPr>
        <w:t xml:space="preserve">בבקשה. </w:t>
      </w:r>
    </w:p>
    <w:p w:rsidR="004A2F80" w:rsidRDefault="004A2F80" w:rsidP="004A2F80">
      <w:pPr>
        <w:rPr>
          <w:rtl/>
          <w:lang w:eastAsia="he-IL"/>
        </w:rPr>
      </w:pPr>
    </w:p>
    <w:p w:rsidR="004A2F80" w:rsidRDefault="004A2F80" w:rsidP="004A2F80">
      <w:pPr>
        <w:pStyle w:val="af9"/>
        <w:keepNext/>
        <w:rPr>
          <w:rtl/>
          <w:lang w:eastAsia="he-IL"/>
        </w:rPr>
      </w:pPr>
      <w:bookmarkStart w:id="581" w:name="ET_guest_805492_65"/>
      <w:r w:rsidRPr="004A2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פוגל:</w:t>
      </w:r>
      <w:r w:rsidRPr="004A2F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1"/>
    </w:p>
    <w:p w:rsidR="004A2F80" w:rsidRDefault="004A2F80" w:rsidP="004A2F80">
      <w:pPr>
        <w:pStyle w:val="KeepWithNext"/>
        <w:rPr>
          <w:rtl/>
          <w:lang w:eastAsia="he-IL"/>
        </w:rPr>
      </w:pPr>
    </w:p>
    <w:p w:rsidR="00B56AF2" w:rsidRDefault="00B56AF2" w:rsidP="006377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לחברי שהקדים אותי. </w:t>
      </w:r>
      <w:r w:rsidR="004A2F80">
        <w:rPr>
          <w:rFonts w:hint="cs"/>
          <w:rtl/>
          <w:lang w:eastAsia="he-IL"/>
        </w:rPr>
        <w:t xml:space="preserve">התביעה </w:t>
      </w:r>
      <w:r>
        <w:rPr>
          <w:rFonts w:hint="cs"/>
          <w:rtl/>
          <w:lang w:eastAsia="he-IL"/>
        </w:rPr>
        <w:t xml:space="preserve">כמובן </w:t>
      </w:r>
      <w:r w:rsidR="004A2F80">
        <w:rPr>
          <w:rFonts w:hint="cs"/>
          <w:rtl/>
          <w:lang w:eastAsia="he-IL"/>
        </w:rPr>
        <w:t xml:space="preserve">מבקשת את המתחמים הללו. </w:t>
      </w:r>
      <w:r>
        <w:rPr>
          <w:rFonts w:hint="cs"/>
          <w:rtl/>
          <w:lang w:eastAsia="he-IL"/>
        </w:rPr>
        <w:t xml:space="preserve">חברי </w:t>
      </w:r>
      <w:r w:rsidR="00637765">
        <w:rPr>
          <w:rFonts w:hint="cs"/>
          <w:rtl/>
          <w:lang w:eastAsia="he-IL"/>
        </w:rPr>
        <w:t>הוועדה יכולים</w:t>
      </w:r>
      <w:r>
        <w:rPr>
          <w:rFonts w:hint="cs"/>
          <w:rtl/>
          <w:lang w:eastAsia="he-IL"/>
        </w:rPr>
        <w:t xml:space="preserve"> </w:t>
      </w:r>
      <w:bookmarkStart w:id="582" w:name="_ETM_Q1_4811315"/>
      <w:bookmarkEnd w:id="582"/>
      <w:r>
        <w:rPr>
          <w:rFonts w:hint="cs"/>
          <w:rtl/>
          <w:lang w:eastAsia="he-IL"/>
        </w:rPr>
        <w:t xml:space="preserve">לראות שהענישה שאנחנו מקבלים רחוקה מאוד מן המתחמים האלה. </w:t>
      </w:r>
    </w:p>
    <w:p w:rsidR="00B56AF2" w:rsidRDefault="00B56AF2" w:rsidP="004A2F80">
      <w:pPr>
        <w:rPr>
          <w:rtl/>
          <w:lang w:eastAsia="he-IL"/>
        </w:rPr>
      </w:pPr>
      <w:bookmarkStart w:id="583" w:name="_ETM_Q1_4814521"/>
      <w:bookmarkStart w:id="584" w:name="_ETM_Q1_4814602"/>
      <w:bookmarkEnd w:id="583"/>
      <w:bookmarkEnd w:id="584"/>
    </w:p>
    <w:p w:rsidR="00B56AF2" w:rsidRDefault="00B56AF2" w:rsidP="00B56AF2">
      <w:pPr>
        <w:rPr>
          <w:rtl/>
          <w:lang w:eastAsia="he-IL"/>
        </w:rPr>
      </w:pPr>
      <w:bookmarkStart w:id="585" w:name="_ETM_Q1_4814650"/>
      <w:bookmarkStart w:id="586" w:name="_ETM_Q1_4814725"/>
      <w:bookmarkEnd w:id="585"/>
      <w:bookmarkEnd w:id="586"/>
      <w:r>
        <w:rPr>
          <w:rFonts w:hint="cs"/>
          <w:rtl/>
          <w:lang w:eastAsia="he-IL"/>
        </w:rPr>
        <w:t>יותר</w:t>
      </w:r>
      <w:bookmarkStart w:id="587" w:name="_ETM_Q1_4815511"/>
      <w:bookmarkEnd w:id="587"/>
      <w:r>
        <w:rPr>
          <w:rFonts w:hint="cs"/>
          <w:rtl/>
          <w:lang w:eastAsia="he-IL"/>
        </w:rPr>
        <w:t xml:space="preserve"> מזה אומר, שאותה הנחיית פרקליט המדינה, שאכן </w:t>
      </w:r>
      <w:bookmarkStart w:id="588" w:name="_ETM_Q1_4822086"/>
      <w:bookmarkEnd w:id="588"/>
      <w:r>
        <w:rPr>
          <w:rFonts w:hint="cs"/>
          <w:rtl/>
          <w:lang w:eastAsia="he-IL"/>
        </w:rPr>
        <w:t xml:space="preserve">פורסמה בשנת 2016, המטרה המוצהרת שלה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לראות בפתח הדברים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באה לעולם בין היתר כדי להגביר את ההרתעה ולהעלות את מתחם הענישה, וזה לא קרה. המשמעות </w:t>
      </w:r>
      <w:bookmarkStart w:id="589" w:name="_ETM_Q1_4836222"/>
      <w:bookmarkEnd w:id="589"/>
      <w:r>
        <w:rPr>
          <w:rFonts w:hint="cs"/>
          <w:rtl/>
          <w:lang w:eastAsia="he-IL"/>
        </w:rPr>
        <w:t>היא שאנחנו צריכים לחשוב על פתרונות אחרים, כמו למשל עונשי</w:t>
      </w:r>
      <w:bookmarkStart w:id="590" w:name="_ETM_Q1_4843374"/>
      <w:bookmarkEnd w:id="590"/>
      <w:r>
        <w:rPr>
          <w:rFonts w:hint="cs"/>
          <w:rtl/>
          <w:lang w:eastAsia="he-IL"/>
        </w:rPr>
        <w:t xml:space="preserve"> מינימום. </w:t>
      </w:r>
      <w:bookmarkStart w:id="591" w:name="_ETM_Q1_4845519"/>
      <w:bookmarkEnd w:id="591"/>
    </w:p>
    <w:p w:rsidR="00B56AF2" w:rsidRDefault="00B56AF2" w:rsidP="00B56AF2">
      <w:pPr>
        <w:rPr>
          <w:rtl/>
          <w:lang w:eastAsia="he-IL"/>
        </w:rPr>
      </w:pPr>
      <w:bookmarkStart w:id="592" w:name="_ETM_Q1_4845577"/>
      <w:bookmarkEnd w:id="592"/>
    </w:p>
    <w:p w:rsidR="004A2F80" w:rsidRDefault="004A2F80" w:rsidP="00637765">
      <w:pPr>
        <w:rPr>
          <w:rtl/>
          <w:lang w:eastAsia="he-IL"/>
        </w:rPr>
      </w:pPr>
      <w:bookmarkStart w:id="593" w:name="_ETM_Q1_4845661"/>
      <w:bookmarkStart w:id="594" w:name="_ETM_Q1_4845710"/>
      <w:bookmarkEnd w:id="593"/>
      <w:bookmarkEnd w:id="594"/>
      <w:r>
        <w:rPr>
          <w:rFonts w:hint="cs"/>
          <w:rtl/>
          <w:lang w:eastAsia="he-IL"/>
        </w:rPr>
        <w:t xml:space="preserve">חברי מן הפרקליטות אמר שהשופטים משתמשים ברטוריקה מחמירה. </w:t>
      </w:r>
      <w:r w:rsidR="00B56AF2">
        <w:rPr>
          <w:rFonts w:hint="cs"/>
          <w:rtl/>
          <w:lang w:eastAsia="he-IL"/>
        </w:rPr>
        <w:t xml:space="preserve">זה נכון, אני יכולה לצטט מכל פסקי הדין שציינתי </w:t>
      </w:r>
      <w:bookmarkStart w:id="595" w:name="_ETM_Q1_4857217"/>
      <w:bookmarkEnd w:id="595"/>
      <w:r w:rsidR="00B56AF2">
        <w:rPr>
          <w:rFonts w:hint="cs"/>
          <w:rtl/>
          <w:lang w:eastAsia="he-IL"/>
        </w:rPr>
        <w:t xml:space="preserve">על ענישה מקלה, הם באמת מדברים על תופעה החמורה ועל </w:t>
      </w:r>
      <w:bookmarkStart w:id="596" w:name="_ETM_Q1_4860149"/>
      <w:bookmarkEnd w:id="596"/>
      <w:r w:rsidR="00B56AF2">
        <w:rPr>
          <w:rFonts w:hint="cs"/>
          <w:rtl/>
          <w:lang w:eastAsia="he-IL"/>
        </w:rPr>
        <w:t xml:space="preserve">הצורך בהרתעה, אבל בסופו של יום כשהם קובעים את </w:t>
      </w:r>
      <w:bookmarkStart w:id="597" w:name="_ETM_Q1_4867735"/>
      <w:bookmarkEnd w:id="597"/>
      <w:r w:rsidR="00B56AF2">
        <w:rPr>
          <w:rFonts w:hint="cs"/>
          <w:rtl/>
          <w:lang w:eastAsia="he-IL"/>
        </w:rPr>
        <w:t xml:space="preserve">הענישה אנחנו עדיין נשארים בגדר ענישה נמוכה. למה? כי </w:t>
      </w:r>
      <w:r>
        <w:rPr>
          <w:rFonts w:hint="cs"/>
          <w:rtl/>
          <w:lang w:eastAsia="he-IL"/>
        </w:rPr>
        <w:t xml:space="preserve">בין היתר בתי המשפט שמחליטים את העונש </w:t>
      </w:r>
      <w:r w:rsidR="00B56AF2">
        <w:rPr>
          <w:rFonts w:hint="cs"/>
          <w:rtl/>
          <w:lang w:eastAsia="he-IL"/>
        </w:rPr>
        <w:t xml:space="preserve">הראוי </w:t>
      </w:r>
      <w:bookmarkStart w:id="598" w:name="_ETM_Q1_4872710"/>
      <w:bookmarkEnd w:id="598"/>
      <w:r w:rsidR="00B56AF2">
        <w:rPr>
          <w:rFonts w:hint="cs"/>
          <w:rtl/>
          <w:lang w:eastAsia="he-IL"/>
        </w:rPr>
        <w:t xml:space="preserve">אמנם לוקחים בחשבון כל מיני שיקולים, של עבר פלילי, של </w:t>
      </w:r>
      <w:bookmarkStart w:id="599" w:name="_ETM_Q1_4877056"/>
      <w:bookmarkEnd w:id="599"/>
      <w:r w:rsidR="00B56AF2">
        <w:rPr>
          <w:rFonts w:hint="cs"/>
          <w:rtl/>
          <w:lang w:eastAsia="he-IL"/>
        </w:rPr>
        <w:t xml:space="preserve">קטינים וכולי, וגם לזה תיכף אתייחס, אבל </w:t>
      </w:r>
      <w:r>
        <w:rPr>
          <w:rFonts w:hint="cs"/>
          <w:rtl/>
          <w:lang w:eastAsia="he-IL"/>
        </w:rPr>
        <w:t xml:space="preserve">הם גם לוקחים בחשבון את רף </w:t>
      </w:r>
      <w:r w:rsidR="00B56AF2">
        <w:rPr>
          <w:rFonts w:hint="cs"/>
          <w:rtl/>
          <w:lang w:eastAsia="he-IL"/>
        </w:rPr>
        <w:t>הענישה הראוי</w:t>
      </w:r>
      <w:r>
        <w:rPr>
          <w:rFonts w:hint="cs"/>
          <w:rtl/>
          <w:lang w:eastAsia="he-IL"/>
        </w:rPr>
        <w:t xml:space="preserve">. </w:t>
      </w:r>
      <w:r w:rsidR="00B56AF2">
        <w:rPr>
          <w:rFonts w:hint="cs"/>
          <w:rtl/>
          <w:lang w:eastAsia="he-IL"/>
        </w:rPr>
        <w:t xml:space="preserve">יוצא שאנחנו נמצאים בסוג של </w:t>
      </w:r>
      <w:r>
        <w:rPr>
          <w:rFonts w:hint="cs"/>
          <w:rtl/>
          <w:lang w:eastAsia="he-IL"/>
        </w:rPr>
        <w:t>מעגל שוטה</w:t>
      </w:r>
      <w:r w:rsidR="00B56A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בתי המשפט כל הזמן </w:t>
      </w:r>
      <w:proofErr w:type="spellStart"/>
      <w:r w:rsidR="00B56AF2">
        <w:rPr>
          <w:rFonts w:hint="cs"/>
          <w:rtl/>
          <w:lang w:eastAsia="he-IL"/>
        </w:rPr>
        <w:t>יסובו</w:t>
      </w:r>
      <w:proofErr w:type="spellEnd"/>
      <w:r w:rsidR="00B56A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סביב אותו רף ענישה</w:t>
      </w:r>
      <w:r w:rsidR="00B56AF2">
        <w:rPr>
          <w:rFonts w:hint="cs"/>
          <w:rtl/>
          <w:lang w:eastAsia="he-IL"/>
        </w:rPr>
        <w:t xml:space="preserve"> ובעצם אין את מה שיפרוץ </w:t>
      </w:r>
      <w:bookmarkStart w:id="600" w:name="_ETM_Q1_4891922"/>
      <w:bookmarkEnd w:id="600"/>
      <w:r w:rsidR="00B56AF2">
        <w:rPr>
          <w:rFonts w:hint="cs"/>
          <w:rtl/>
          <w:lang w:eastAsia="he-IL"/>
        </w:rPr>
        <w:t>את אותו רף ענישה</w:t>
      </w:r>
      <w:r>
        <w:rPr>
          <w:rFonts w:hint="cs"/>
          <w:rtl/>
          <w:lang w:eastAsia="he-IL"/>
        </w:rPr>
        <w:t>. דרך אגב, היותו של אדם נעדר עבר פלילי</w:t>
      </w:r>
      <w:r w:rsidR="00B56AF2">
        <w:rPr>
          <w:rFonts w:hint="cs"/>
          <w:rtl/>
          <w:lang w:eastAsia="he-IL"/>
        </w:rPr>
        <w:t>, אמנם צריך לקחת את זה בחשבון,</w:t>
      </w:r>
      <w:r>
        <w:rPr>
          <w:rFonts w:hint="cs"/>
          <w:rtl/>
          <w:lang w:eastAsia="he-IL"/>
        </w:rPr>
        <w:t xml:space="preserve"> אבל גם צריך לקחת בחשבון את האירוע </w:t>
      </w:r>
      <w:r w:rsidR="00637765">
        <w:rPr>
          <w:rFonts w:hint="cs"/>
          <w:rtl/>
          <w:lang w:eastAsia="he-IL"/>
        </w:rPr>
        <w:t>עצמו</w:t>
      </w:r>
      <w:r>
        <w:rPr>
          <w:rFonts w:hint="cs"/>
          <w:rtl/>
          <w:lang w:eastAsia="he-IL"/>
        </w:rPr>
        <w:t xml:space="preserve">. </w:t>
      </w:r>
      <w:r w:rsidR="004239AA">
        <w:rPr>
          <w:rFonts w:hint="cs"/>
          <w:rtl/>
          <w:lang w:eastAsia="he-IL"/>
        </w:rPr>
        <w:t xml:space="preserve">אדם </w:t>
      </w:r>
      <w:bookmarkStart w:id="601" w:name="_ETM_Q1_4904426"/>
      <w:bookmarkEnd w:id="601"/>
      <w:r w:rsidR="004239AA">
        <w:rPr>
          <w:rFonts w:hint="cs"/>
          <w:rtl/>
          <w:lang w:eastAsia="he-IL"/>
        </w:rPr>
        <w:t xml:space="preserve">צעיר שמרשה לעצמו לשאת נשק </w:t>
      </w:r>
      <w:r w:rsidR="004239AA">
        <w:rPr>
          <w:rtl/>
          <w:lang w:eastAsia="he-IL"/>
        </w:rPr>
        <w:t>–</w:t>
      </w:r>
      <w:r w:rsidR="004239AA">
        <w:rPr>
          <w:rFonts w:hint="cs"/>
          <w:rtl/>
          <w:lang w:eastAsia="he-IL"/>
        </w:rPr>
        <w:t xml:space="preserve"> ואני מזכירה שמדינת ישראל </w:t>
      </w:r>
      <w:bookmarkStart w:id="602" w:name="_ETM_Q1_4909324"/>
      <w:bookmarkEnd w:id="602"/>
      <w:r w:rsidR="004239AA">
        <w:rPr>
          <w:rFonts w:hint="cs"/>
          <w:rtl/>
          <w:lang w:eastAsia="he-IL"/>
        </w:rPr>
        <w:t xml:space="preserve">בודקת בציציות ובדקדקנות כל בקשה לשאת נשק </w:t>
      </w:r>
      <w:r w:rsidR="004239AA">
        <w:rPr>
          <w:rtl/>
          <w:lang w:eastAsia="he-IL"/>
        </w:rPr>
        <w:t>–</w:t>
      </w:r>
      <w:r w:rsidR="004239AA">
        <w:rPr>
          <w:rFonts w:hint="cs"/>
          <w:rtl/>
          <w:lang w:eastAsia="he-IL"/>
        </w:rPr>
        <w:t xml:space="preserve"> גם אם הוא צעיר שמחליט על דעת עצמו </w:t>
      </w:r>
      <w:bookmarkStart w:id="603" w:name="_ETM_Q1_4915765"/>
      <w:bookmarkEnd w:id="603"/>
      <w:r w:rsidR="004239AA">
        <w:rPr>
          <w:rFonts w:hint="cs"/>
          <w:rtl/>
          <w:lang w:eastAsia="he-IL"/>
        </w:rPr>
        <w:t>לקחת נשק, להניח אותו במקום זמין, ולפעמים גם עם מחסנית,</w:t>
      </w:r>
      <w:bookmarkStart w:id="604" w:name="_ETM_Q1_4924386"/>
      <w:bookmarkEnd w:id="604"/>
      <w:r w:rsidR="004239AA">
        <w:rPr>
          <w:rFonts w:hint="cs"/>
          <w:rtl/>
          <w:lang w:eastAsia="he-IL"/>
        </w:rPr>
        <w:t xml:space="preserve"> זה אדם שהיותו צעיר נעדר עבר פלילי לא אמור להטות את הכף.</w:t>
      </w:r>
    </w:p>
    <w:p w:rsidR="00501A33" w:rsidRDefault="00501A33" w:rsidP="004A2F80">
      <w:pPr>
        <w:rPr>
          <w:rtl/>
          <w:lang w:eastAsia="he-IL"/>
        </w:rPr>
      </w:pPr>
    </w:p>
    <w:p w:rsidR="00501A33" w:rsidRDefault="00501A33" w:rsidP="00501A33">
      <w:pPr>
        <w:pStyle w:val="af6"/>
        <w:keepNext/>
        <w:rPr>
          <w:rtl/>
        </w:rPr>
      </w:pPr>
      <w:bookmarkStart w:id="605" w:name="ET_yor_6156_66"/>
      <w:r w:rsidRPr="00501A33">
        <w:rPr>
          <w:rStyle w:val="TagStyle"/>
          <w:rtl/>
        </w:rPr>
        <w:t xml:space="preserve"> &lt;&lt; </w:t>
      </w:r>
      <w:proofErr w:type="spellStart"/>
      <w:r w:rsidRPr="00501A33">
        <w:rPr>
          <w:rStyle w:val="TagStyle"/>
          <w:rtl/>
        </w:rPr>
        <w:t>יור</w:t>
      </w:r>
      <w:proofErr w:type="spellEnd"/>
      <w:r w:rsidRPr="00501A3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01A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"/>
    </w:p>
    <w:p w:rsidR="00501A33" w:rsidRDefault="00501A33" w:rsidP="00501A33">
      <w:pPr>
        <w:pStyle w:val="KeepWithNext"/>
        <w:rPr>
          <w:rtl/>
          <w:lang w:eastAsia="he-IL"/>
        </w:rPr>
      </w:pPr>
    </w:p>
    <w:p w:rsidR="00501A33" w:rsidRDefault="004239AA" w:rsidP="00501A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סגן ניצב פוגל, </w:t>
      </w:r>
      <w:r w:rsidR="00501A33">
        <w:rPr>
          <w:rFonts w:hint="cs"/>
          <w:rtl/>
          <w:lang w:eastAsia="he-IL"/>
        </w:rPr>
        <w:t>תודה על הדברים שבאמת משקפים</w:t>
      </w:r>
      <w:r>
        <w:rPr>
          <w:rFonts w:hint="cs"/>
          <w:rtl/>
          <w:lang w:eastAsia="he-IL"/>
        </w:rPr>
        <w:t xml:space="preserve"> את הראייה</w:t>
      </w:r>
      <w:r w:rsidR="00501A33">
        <w:rPr>
          <w:rFonts w:hint="cs"/>
          <w:rtl/>
          <w:lang w:eastAsia="he-IL"/>
        </w:rPr>
        <w:t xml:space="preserve">. </w:t>
      </w:r>
    </w:p>
    <w:p w:rsidR="00501A33" w:rsidRDefault="00501A33" w:rsidP="00501A33">
      <w:pPr>
        <w:rPr>
          <w:rtl/>
          <w:lang w:eastAsia="he-IL"/>
        </w:rPr>
      </w:pPr>
    </w:p>
    <w:p w:rsidR="00501A33" w:rsidRDefault="00501A33" w:rsidP="00501A33">
      <w:pPr>
        <w:pStyle w:val="af9"/>
        <w:keepNext/>
        <w:rPr>
          <w:rtl/>
          <w:lang w:eastAsia="he-IL"/>
        </w:rPr>
      </w:pPr>
      <w:bookmarkStart w:id="606" w:name="ET_guest_805492_67"/>
      <w:r w:rsidRPr="00501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פוגל:</w:t>
      </w:r>
      <w:r w:rsidRPr="00501A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6"/>
    </w:p>
    <w:p w:rsidR="00501A33" w:rsidRDefault="00501A33" w:rsidP="00501A33">
      <w:pPr>
        <w:pStyle w:val="KeepWithNext"/>
        <w:rPr>
          <w:rtl/>
          <w:lang w:eastAsia="he-IL"/>
        </w:rPr>
      </w:pPr>
    </w:p>
    <w:p w:rsidR="00501A33" w:rsidRDefault="004239AA" w:rsidP="006377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 אדוני, רק משפט לסיום. </w:t>
      </w:r>
      <w:r w:rsidR="00501A33">
        <w:rPr>
          <w:rFonts w:hint="cs"/>
          <w:rtl/>
          <w:lang w:eastAsia="he-IL"/>
        </w:rPr>
        <w:t>אנחנו כחטיבת התביעות בהחלט סבורים, כפי שלילך</w:t>
      </w:r>
      <w:r>
        <w:rPr>
          <w:rFonts w:hint="cs"/>
          <w:rtl/>
          <w:lang w:eastAsia="he-IL"/>
        </w:rPr>
        <w:t xml:space="preserve"> אמרה בעניין הזה</w:t>
      </w:r>
      <w:r w:rsidR="00501A33">
        <w:rPr>
          <w:rFonts w:hint="cs"/>
          <w:rtl/>
          <w:lang w:eastAsia="he-IL"/>
        </w:rPr>
        <w:t xml:space="preserve">, שענישת מינימום </w:t>
      </w:r>
      <w:r>
        <w:rPr>
          <w:rFonts w:hint="cs"/>
          <w:rtl/>
          <w:lang w:eastAsia="he-IL"/>
        </w:rPr>
        <w:t xml:space="preserve">אכן </w:t>
      </w:r>
      <w:r w:rsidR="00501A33">
        <w:rPr>
          <w:rFonts w:hint="cs"/>
          <w:rtl/>
          <w:lang w:eastAsia="he-IL"/>
        </w:rPr>
        <w:t>צריכה להיעשות במשורה</w:t>
      </w:r>
      <w:r>
        <w:rPr>
          <w:rFonts w:hint="cs"/>
          <w:rtl/>
          <w:lang w:eastAsia="he-IL"/>
        </w:rPr>
        <w:t xml:space="preserve"> במקרים המתאימים</w:t>
      </w:r>
      <w:r w:rsidR="00501A33">
        <w:rPr>
          <w:rFonts w:hint="cs"/>
          <w:rtl/>
          <w:lang w:eastAsia="he-IL"/>
        </w:rPr>
        <w:t xml:space="preserve">, אבל ללא ספק </w:t>
      </w:r>
      <w:r>
        <w:rPr>
          <w:rFonts w:hint="cs"/>
          <w:rtl/>
          <w:lang w:eastAsia="he-IL"/>
        </w:rPr>
        <w:t>ה</w:t>
      </w:r>
      <w:r w:rsidR="00501A33">
        <w:rPr>
          <w:rFonts w:hint="cs"/>
          <w:rtl/>
          <w:lang w:eastAsia="he-IL"/>
        </w:rPr>
        <w:t xml:space="preserve">אירועים הללו </w:t>
      </w:r>
      <w:r>
        <w:rPr>
          <w:rFonts w:hint="cs"/>
          <w:rtl/>
          <w:lang w:eastAsia="he-IL"/>
        </w:rPr>
        <w:t>ו</w:t>
      </w:r>
      <w:r w:rsidR="00501A33">
        <w:rPr>
          <w:rFonts w:hint="cs"/>
          <w:rtl/>
          <w:lang w:eastAsia="he-IL"/>
        </w:rPr>
        <w:t xml:space="preserve">עבירות הנשק זה אחד המקרים. </w:t>
      </w:r>
      <w:r>
        <w:rPr>
          <w:rFonts w:hint="cs"/>
          <w:rtl/>
          <w:lang w:eastAsia="he-IL"/>
        </w:rPr>
        <w:t xml:space="preserve">צריך לזכור שהתיקים </w:t>
      </w:r>
      <w:bookmarkStart w:id="607" w:name="_ETM_Q1_4959832"/>
      <w:bookmarkEnd w:id="607"/>
      <w:r>
        <w:rPr>
          <w:rFonts w:hint="cs"/>
          <w:rtl/>
          <w:lang w:eastAsia="he-IL"/>
        </w:rPr>
        <w:t xml:space="preserve">שמגיעים אלינו, </w:t>
      </w:r>
      <w:r w:rsidR="00501A33">
        <w:rPr>
          <w:rFonts w:hint="cs"/>
          <w:rtl/>
          <w:lang w:eastAsia="he-IL"/>
        </w:rPr>
        <w:t xml:space="preserve">בסופו של </w:t>
      </w:r>
      <w:r>
        <w:rPr>
          <w:rFonts w:hint="cs"/>
          <w:rtl/>
          <w:lang w:eastAsia="he-IL"/>
        </w:rPr>
        <w:t xml:space="preserve">יום </w:t>
      </w:r>
      <w:r w:rsidR="00501A33">
        <w:rPr>
          <w:rFonts w:hint="cs"/>
          <w:rtl/>
          <w:lang w:eastAsia="he-IL"/>
        </w:rPr>
        <w:t>כשהמשטרה כבר מצליחה לבסס ראיות</w:t>
      </w:r>
      <w:r>
        <w:rPr>
          <w:rFonts w:hint="cs"/>
          <w:rtl/>
          <w:lang w:eastAsia="he-IL"/>
        </w:rPr>
        <w:t xml:space="preserve">, הם תיקים לא פשוטים ברמת הראיות, </w:t>
      </w:r>
      <w:bookmarkStart w:id="608" w:name="_ETM_Q1_4970092"/>
      <w:bookmarkEnd w:id="608"/>
      <w:r>
        <w:rPr>
          <w:rFonts w:hint="cs"/>
          <w:rtl/>
          <w:lang w:eastAsia="he-IL"/>
        </w:rPr>
        <w:t xml:space="preserve">וכשאנחנו מחליטים להגיע לבית המשפט ואנחנו סבורים שיש סיכוי סביר </w:t>
      </w:r>
      <w:bookmarkStart w:id="609" w:name="_ETM_Q1_4974753"/>
      <w:bookmarkEnd w:id="609"/>
      <w:r>
        <w:rPr>
          <w:rFonts w:hint="cs"/>
          <w:rtl/>
          <w:lang w:eastAsia="he-IL"/>
        </w:rPr>
        <w:t>להרשעה</w:t>
      </w:r>
      <w:r w:rsidR="00501A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סבורים שחייבים </w:t>
      </w:r>
      <w:r w:rsidR="00501A33">
        <w:rPr>
          <w:rFonts w:hint="cs"/>
          <w:rtl/>
          <w:lang w:eastAsia="he-IL"/>
        </w:rPr>
        <w:t>להראות את זה גם ברמת הענישה. ההרתעה חייבת לבוא לידי ביטוי.</w:t>
      </w:r>
    </w:p>
    <w:p w:rsidR="00501A33" w:rsidRDefault="00501A33" w:rsidP="00501A33">
      <w:pPr>
        <w:rPr>
          <w:rtl/>
          <w:lang w:eastAsia="he-IL"/>
        </w:rPr>
      </w:pPr>
    </w:p>
    <w:p w:rsidR="00501A33" w:rsidRDefault="00501A33" w:rsidP="00501A33">
      <w:pPr>
        <w:pStyle w:val="af6"/>
        <w:keepNext/>
        <w:rPr>
          <w:rtl/>
        </w:rPr>
      </w:pPr>
      <w:bookmarkStart w:id="610" w:name="ET_yor_6156_68"/>
      <w:r w:rsidRPr="00501A33">
        <w:rPr>
          <w:rStyle w:val="TagStyle"/>
          <w:rtl/>
        </w:rPr>
        <w:t xml:space="preserve"> &lt;&lt; </w:t>
      </w:r>
      <w:proofErr w:type="spellStart"/>
      <w:r w:rsidRPr="00501A33">
        <w:rPr>
          <w:rStyle w:val="TagStyle"/>
          <w:rtl/>
        </w:rPr>
        <w:t>יור</w:t>
      </w:r>
      <w:proofErr w:type="spellEnd"/>
      <w:r w:rsidRPr="00501A3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01A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"/>
    </w:p>
    <w:p w:rsidR="00501A33" w:rsidRDefault="00501A33" w:rsidP="00501A33">
      <w:pPr>
        <w:pStyle w:val="KeepWithNext"/>
        <w:rPr>
          <w:rtl/>
          <w:lang w:eastAsia="he-IL"/>
        </w:rPr>
      </w:pPr>
    </w:p>
    <w:p w:rsidR="004239AA" w:rsidRDefault="004239AA" w:rsidP="006377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אזכיר, </w:t>
      </w:r>
      <w:r w:rsidR="00501A33">
        <w:rPr>
          <w:rFonts w:hint="cs"/>
          <w:rtl/>
          <w:lang w:eastAsia="he-IL"/>
        </w:rPr>
        <w:t xml:space="preserve">עמדת משרד המשפטים היא לא נגד </w:t>
      </w:r>
      <w:r>
        <w:rPr>
          <w:rFonts w:hint="cs"/>
          <w:rtl/>
          <w:lang w:eastAsia="he-IL"/>
        </w:rPr>
        <w:t xml:space="preserve">הצעת </w:t>
      </w:r>
      <w:r w:rsidR="00501A33">
        <w:rPr>
          <w:rFonts w:hint="cs"/>
          <w:rtl/>
          <w:lang w:eastAsia="he-IL"/>
        </w:rPr>
        <w:t xml:space="preserve">החוק. </w:t>
      </w:r>
      <w:r>
        <w:rPr>
          <w:rFonts w:hint="cs"/>
          <w:rtl/>
          <w:lang w:eastAsia="he-IL"/>
        </w:rPr>
        <w:t xml:space="preserve">זה חשוב. </w:t>
      </w:r>
      <w:r w:rsidR="00501A33">
        <w:rPr>
          <w:rFonts w:hint="cs"/>
          <w:rtl/>
          <w:lang w:eastAsia="he-IL"/>
        </w:rPr>
        <w:t>יש פה עמדת מ</w:t>
      </w:r>
      <w:r>
        <w:rPr>
          <w:rFonts w:hint="cs"/>
          <w:rtl/>
          <w:lang w:eastAsia="he-IL"/>
        </w:rPr>
        <w:t>משלה שתומכת בהצעת החוק עם התקנתה</w:t>
      </w:r>
      <w:r w:rsidR="00501A33">
        <w:rPr>
          <w:rFonts w:hint="cs"/>
          <w:rtl/>
          <w:lang w:eastAsia="he-IL"/>
        </w:rPr>
        <w:t xml:space="preserve"> כהוראת שעה. </w:t>
      </w:r>
      <w:r>
        <w:rPr>
          <w:rFonts w:hint="cs"/>
          <w:rtl/>
          <w:lang w:eastAsia="he-IL"/>
        </w:rPr>
        <w:t xml:space="preserve">אנחנו עוד </w:t>
      </w:r>
      <w:bookmarkStart w:id="611" w:name="_ETM_Q1_4996537"/>
      <w:bookmarkEnd w:id="611"/>
      <w:r>
        <w:rPr>
          <w:rFonts w:hint="cs"/>
          <w:rtl/>
          <w:lang w:eastAsia="he-IL"/>
        </w:rPr>
        <w:t xml:space="preserve">נדבר בדיון הבא על ההיבטים, משך זמן וכולי. </w:t>
      </w:r>
      <w:r w:rsidR="00501A33">
        <w:rPr>
          <w:rFonts w:hint="cs"/>
          <w:rtl/>
          <w:lang w:eastAsia="he-IL"/>
        </w:rPr>
        <w:t xml:space="preserve">אני חושב שכן חשוב הבירור </w:t>
      </w:r>
      <w:r>
        <w:rPr>
          <w:rFonts w:hint="cs"/>
          <w:rtl/>
          <w:lang w:eastAsia="he-IL"/>
        </w:rPr>
        <w:t xml:space="preserve">על ההבדלים, </w:t>
      </w:r>
      <w:r w:rsidR="00501A33">
        <w:rPr>
          <w:rFonts w:hint="cs"/>
          <w:rtl/>
          <w:lang w:eastAsia="he-IL"/>
        </w:rPr>
        <w:t xml:space="preserve">כי הנתונים פה חשובים מאוד. </w:t>
      </w:r>
      <w:r>
        <w:rPr>
          <w:rFonts w:hint="cs"/>
          <w:rtl/>
          <w:lang w:eastAsia="he-IL"/>
        </w:rPr>
        <w:t xml:space="preserve">תיכף נשמע את הסנגוריה הציבורית ואז נחתום בהתייחסות של חברי הכנסת. אנחנו ביום דיונים </w:t>
      </w:r>
      <w:bookmarkStart w:id="612" w:name="_ETM_Q1_5020775"/>
      <w:bookmarkEnd w:id="612"/>
      <w:r>
        <w:rPr>
          <w:rFonts w:hint="cs"/>
          <w:rtl/>
          <w:lang w:eastAsia="he-IL"/>
        </w:rPr>
        <w:t xml:space="preserve">מורכב מאוד. נקיים עוד דיון. </w:t>
      </w:r>
    </w:p>
    <w:p w:rsidR="00501A33" w:rsidRDefault="00501A33" w:rsidP="00501A33">
      <w:pPr>
        <w:rPr>
          <w:rtl/>
          <w:lang w:eastAsia="he-IL"/>
        </w:rPr>
      </w:pPr>
    </w:p>
    <w:p w:rsidR="00501A33" w:rsidRDefault="00501A33" w:rsidP="00501A33">
      <w:pPr>
        <w:pStyle w:val="a4"/>
        <w:keepNext/>
        <w:rPr>
          <w:rtl/>
        </w:rPr>
      </w:pPr>
      <w:bookmarkStart w:id="613" w:name="ET_speaker_5519_69"/>
      <w:r w:rsidRPr="00501A3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501A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501A33" w:rsidRDefault="00501A33" w:rsidP="00501A33">
      <w:pPr>
        <w:pStyle w:val="KeepWithNext"/>
        <w:rPr>
          <w:rtl/>
          <w:lang w:eastAsia="he-IL"/>
        </w:rPr>
      </w:pPr>
    </w:p>
    <w:p w:rsidR="00501A33" w:rsidRDefault="00501A33" w:rsidP="00637765">
      <w:pPr>
        <w:rPr>
          <w:rtl/>
          <w:lang w:eastAsia="he-IL"/>
        </w:rPr>
      </w:pPr>
      <w:r>
        <w:rPr>
          <w:rFonts w:hint="cs"/>
          <w:rtl/>
          <w:lang w:eastAsia="he-IL"/>
        </w:rPr>
        <w:t>לקראת הדיון הבא חשוב לי</w:t>
      </w:r>
      <w:r w:rsidR="004239AA">
        <w:rPr>
          <w:rFonts w:hint="cs"/>
          <w:rtl/>
          <w:lang w:eastAsia="he-IL"/>
        </w:rPr>
        <w:t xml:space="preserve">, אני רוצה לבקש גם </w:t>
      </w:r>
      <w:bookmarkStart w:id="614" w:name="_ETM_Q1_5028851"/>
      <w:bookmarkEnd w:id="614"/>
      <w:r w:rsidR="004239AA">
        <w:rPr>
          <w:rFonts w:hint="cs"/>
          <w:rtl/>
          <w:lang w:eastAsia="he-IL"/>
        </w:rPr>
        <w:t>ממשרד המשפטים וגם מן המשטרה</w:t>
      </w:r>
      <w:r>
        <w:rPr>
          <w:rFonts w:hint="cs"/>
          <w:rtl/>
          <w:lang w:eastAsia="he-IL"/>
        </w:rPr>
        <w:t xml:space="preserve"> </w:t>
      </w:r>
      <w:r w:rsidR="00637765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ביא נתונים. </w:t>
      </w:r>
      <w:r w:rsidR="004239AA">
        <w:rPr>
          <w:rFonts w:hint="cs"/>
          <w:rtl/>
          <w:lang w:eastAsia="he-IL"/>
        </w:rPr>
        <w:t xml:space="preserve">אנחנו צריכים לעשות </w:t>
      </w:r>
      <w:r>
        <w:rPr>
          <w:rFonts w:hint="cs"/>
          <w:rtl/>
          <w:lang w:eastAsia="he-IL"/>
        </w:rPr>
        <w:t xml:space="preserve">הפרדה </w:t>
      </w:r>
      <w:r w:rsidR="004239AA">
        <w:rPr>
          <w:rtl/>
          <w:lang w:eastAsia="he-IL"/>
        </w:rPr>
        <w:t>–</w:t>
      </w:r>
      <w:r w:rsidR="004239AA">
        <w:rPr>
          <w:rFonts w:hint="cs"/>
          <w:rtl/>
          <w:lang w:eastAsia="he-IL"/>
        </w:rPr>
        <w:t xml:space="preserve"> ואת זה אולי נצטרך לתקן </w:t>
      </w:r>
      <w:r w:rsidR="004239AA">
        <w:rPr>
          <w:rFonts w:hint="eastAsia"/>
          <w:rtl/>
          <w:lang w:eastAsia="he-IL"/>
        </w:rPr>
        <w:t>–</w:t>
      </w:r>
      <w:r w:rsidR="004239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 עבירות של החזקה בנשק ובין עבירות של סחר בנשק</w:t>
      </w:r>
      <w:r w:rsidR="004239AA">
        <w:rPr>
          <w:rFonts w:hint="cs"/>
          <w:rtl/>
          <w:lang w:eastAsia="he-IL"/>
        </w:rPr>
        <w:t xml:space="preserve"> ולהחמיר גם את עונש המינימום בעבירות של סחר</w:t>
      </w:r>
      <w:r>
        <w:rPr>
          <w:rFonts w:hint="cs"/>
          <w:rtl/>
          <w:lang w:eastAsia="he-IL"/>
        </w:rPr>
        <w:t xml:space="preserve">. </w:t>
      </w:r>
      <w:r w:rsidR="003025C9">
        <w:rPr>
          <w:rFonts w:hint="cs"/>
          <w:rtl/>
          <w:lang w:eastAsia="he-IL"/>
        </w:rPr>
        <w:t xml:space="preserve">בשביל לעשות את זה אנחנו צריכים לקבל נתונים, הפרדה בענישה על עבירות של סחר בנשק. </w:t>
      </w:r>
      <w:r w:rsidR="004239AA">
        <w:rPr>
          <w:rFonts w:hint="cs"/>
          <w:rtl/>
          <w:lang w:eastAsia="he-IL"/>
        </w:rPr>
        <w:t xml:space="preserve">אם יוכלו להביא לנו נתונים גם על זה. </w:t>
      </w:r>
    </w:p>
    <w:p w:rsidR="003025C9" w:rsidRDefault="003025C9" w:rsidP="00501A33">
      <w:pPr>
        <w:rPr>
          <w:rtl/>
          <w:lang w:eastAsia="he-IL"/>
        </w:rPr>
      </w:pPr>
    </w:p>
    <w:p w:rsidR="003025C9" w:rsidRDefault="003025C9" w:rsidP="003025C9">
      <w:pPr>
        <w:pStyle w:val="af6"/>
        <w:keepNext/>
        <w:rPr>
          <w:rtl/>
        </w:rPr>
      </w:pPr>
      <w:bookmarkStart w:id="615" w:name="ET_yor_6156_70"/>
      <w:r w:rsidRPr="003025C9">
        <w:rPr>
          <w:rStyle w:val="TagStyle"/>
          <w:rtl/>
        </w:rPr>
        <w:t xml:space="preserve"> &lt;&lt; </w:t>
      </w:r>
      <w:proofErr w:type="spellStart"/>
      <w:r w:rsidRPr="003025C9">
        <w:rPr>
          <w:rStyle w:val="TagStyle"/>
          <w:rtl/>
        </w:rPr>
        <w:t>יור</w:t>
      </w:r>
      <w:proofErr w:type="spellEnd"/>
      <w:r w:rsidRPr="003025C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025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"/>
    </w:p>
    <w:p w:rsidR="003025C9" w:rsidRDefault="003025C9" w:rsidP="003025C9">
      <w:pPr>
        <w:pStyle w:val="KeepWithNext"/>
        <w:rPr>
          <w:rtl/>
          <w:lang w:eastAsia="he-IL"/>
        </w:rPr>
      </w:pPr>
    </w:p>
    <w:p w:rsidR="003025C9" w:rsidRDefault="003025C9" w:rsidP="006377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דנים </w:t>
      </w:r>
      <w:r w:rsidR="004239AA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בהצעת חוק מסוימת על עבירה מסוימת בספר העונשין. </w:t>
      </w:r>
      <w:r w:rsidR="004239AA">
        <w:rPr>
          <w:rFonts w:hint="cs"/>
          <w:rtl/>
          <w:lang w:eastAsia="he-IL"/>
        </w:rPr>
        <w:t xml:space="preserve">חברת הכנסת שרן השכל כבר התייחסה לזה בדברים </w:t>
      </w:r>
      <w:bookmarkStart w:id="616" w:name="_ETM_Q1_5077087"/>
      <w:bookmarkEnd w:id="616"/>
      <w:r w:rsidR="004239AA">
        <w:rPr>
          <w:rFonts w:hint="cs"/>
          <w:rtl/>
          <w:lang w:eastAsia="he-IL"/>
        </w:rPr>
        <w:t xml:space="preserve">וגם אני. </w:t>
      </w:r>
      <w:r>
        <w:rPr>
          <w:rFonts w:hint="cs"/>
          <w:rtl/>
          <w:lang w:eastAsia="he-IL"/>
        </w:rPr>
        <w:t xml:space="preserve">הצעת החוק הזאת </w:t>
      </w:r>
      <w:r w:rsidR="004239AA">
        <w:rPr>
          <w:rFonts w:hint="cs"/>
          <w:rtl/>
          <w:lang w:eastAsia="he-IL"/>
        </w:rPr>
        <w:t xml:space="preserve">מבחינתנו </w:t>
      </w:r>
      <w:r>
        <w:rPr>
          <w:rFonts w:hint="cs"/>
          <w:rtl/>
          <w:lang w:eastAsia="he-IL"/>
        </w:rPr>
        <w:t xml:space="preserve">היא חלק ממהלך </w:t>
      </w:r>
      <w:r w:rsidR="004239AA">
        <w:rPr>
          <w:rFonts w:hint="cs"/>
          <w:rtl/>
          <w:lang w:eastAsia="he-IL"/>
        </w:rPr>
        <w:t>חקיקתי רחב</w:t>
      </w:r>
      <w:r>
        <w:rPr>
          <w:rFonts w:hint="cs"/>
          <w:rtl/>
          <w:lang w:eastAsia="he-IL"/>
        </w:rPr>
        <w:t xml:space="preserve"> יותר</w:t>
      </w:r>
      <w:r w:rsidR="004239AA">
        <w:rPr>
          <w:rFonts w:hint="cs"/>
          <w:rtl/>
          <w:lang w:eastAsia="he-IL"/>
        </w:rPr>
        <w:t xml:space="preserve">, שמי שצריכה להוביל אותו זו </w:t>
      </w:r>
      <w:bookmarkStart w:id="617" w:name="_ETM_Q1_5084074"/>
      <w:bookmarkEnd w:id="617"/>
      <w:r w:rsidR="004239AA">
        <w:rPr>
          <w:rFonts w:hint="cs"/>
          <w:rtl/>
          <w:lang w:eastAsia="he-IL"/>
        </w:rPr>
        <w:t>הממשלה</w:t>
      </w:r>
      <w:r>
        <w:rPr>
          <w:rFonts w:hint="cs"/>
          <w:rtl/>
          <w:lang w:eastAsia="he-IL"/>
        </w:rPr>
        <w:t xml:space="preserve">. לכן טוב יהיה אם בדיון הבא תתייחסו גם </w:t>
      </w:r>
      <w:r w:rsidR="004239AA">
        <w:rPr>
          <w:rFonts w:hint="cs"/>
          <w:rtl/>
          <w:lang w:eastAsia="he-IL"/>
        </w:rPr>
        <w:t xml:space="preserve">לסוגיה </w:t>
      </w:r>
      <w:r>
        <w:rPr>
          <w:rFonts w:hint="cs"/>
          <w:rtl/>
          <w:lang w:eastAsia="he-IL"/>
        </w:rPr>
        <w:t>איך אתם רואים את</w:t>
      </w:r>
      <w:r w:rsidR="004239AA">
        <w:rPr>
          <w:rFonts w:hint="cs"/>
          <w:rtl/>
          <w:lang w:eastAsia="he-IL"/>
        </w:rPr>
        <w:t xml:space="preserve"> יתר המהלכים</w:t>
      </w:r>
      <w:r>
        <w:rPr>
          <w:rFonts w:hint="cs"/>
          <w:rtl/>
          <w:lang w:eastAsia="he-IL"/>
        </w:rPr>
        <w:t xml:space="preserve">. זה לא ייכנס להצעת החוק הזאת, </w:t>
      </w:r>
      <w:r w:rsidR="004239AA">
        <w:rPr>
          <w:rFonts w:hint="cs"/>
          <w:rtl/>
          <w:lang w:eastAsia="he-IL"/>
        </w:rPr>
        <w:t xml:space="preserve">מכיוון </w:t>
      </w:r>
      <w:r>
        <w:rPr>
          <w:rFonts w:hint="cs"/>
          <w:rtl/>
          <w:lang w:eastAsia="he-IL"/>
        </w:rPr>
        <w:t>שהיא על עבירה ספציפית</w:t>
      </w:r>
      <w:r w:rsidR="004239AA">
        <w:rPr>
          <w:rFonts w:hint="cs"/>
          <w:rtl/>
          <w:lang w:eastAsia="he-IL"/>
        </w:rPr>
        <w:t xml:space="preserve">, אחרת זה יצריך פרוצדורה שרק </w:t>
      </w:r>
      <w:bookmarkStart w:id="618" w:name="_ETM_Q1_5102248"/>
      <w:bookmarkEnd w:id="618"/>
      <w:r w:rsidR="004239AA">
        <w:rPr>
          <w:rFonts w:hint="cs"/>
          <w:rtl/>
          <w:lang w:eastAsia="he-IL"/>
        </w:rPr>
        <w:t>תעכב את תיקון החוק,</w:t>
      </w:r>
      <w:r>
        <w:rPr>
          <w:rFonts w:hint="cs"/>
          <w:rtl/>
          <w:lang w:eastAsia="he-IL"/>
        </w:rPr>
        <w:t xml:space="preserve"> אבל נכון יהיה בדיון הבא למקם את העבירה הספציפית הזאת</w:t>
      </w:r>
      <w:r w:rsidR="00FC6E33">
        <w:rPr>
          <w:rFonts w:hint="cs"/>
          <w:rtl/>
          <w:lang w:eastAsia="he-IL"/>
        </w:rPr>
        <w:t xml:space="preserve"> בתוך הסתכלות קצת יותר רחבה. </w:t>
      </w:r>
      <w:bookmarkStart w:id="619" w:name="_ETM_Q1_5113484"/>
      <w:bookmarkEnd w:id="619"/>
    </w:p>
    <w:p w:rsidR="003025C9" w:rsidRDefault="003025C9" w:rsidP="003025C9">
      <w:pPr>
        <w:rPr>
          <w:rtl/>
          <w:lang w:eastAsia="he-IL"/>
        </w:rPr>
      </w:pPr>
    </w:p>
    <w:p w:rsidR="00FC6E33" w:rsidRDefault="00FC6E33" w:rsidP="006377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שלדיון </w:t>
      </w:r>
      <w:r w:rsidR="003025C9">
        <w:rPr>
          <w:rFonts w:hint="cs"/>
          <w:rtl/>
          <w:lang w:eastAsia="he-IL"/>
        </w:rPr>
        <w:t xml:space="preserve">הבא, </w:t>
      </w:r>
      <w:r>
        <w:rPr>
          <w:rFonts w:hint="cs"/>
          <w:rtl/>
          <w:lang w:eastAsia="he-IL"/>
        </w:rPr>
        <w:t xml:space="preserve">אם נשלחו הנתונים אז מצוין, בואו נוודא שהם </w:t>
      </w:r>
      <w:bookmarkStart w:id="620" w:name="_ETM_Q1_5119319"/>
      <w:bookmarkEnd w:id="620"/>
      <w:r>
        <w:rPr>
          <w:rFonts w:hint="cs"/>
          <w:rtl/>
          <w:lang w:eastAsia="he-IL"/>
        </w:rPr>
        <w:t xml:space="preserve">הגיעו ויופצו, אבל </w:t>
      </w:r>
      <w:r w:rsidR="003025C9">
        <w:rPr>
          <w:rFonts w:hint="cs"/>
          <w:rtl/>
          <w:lang w:eastAsia="he-IL"/>
        </w:rPr>
        <w:t>הנתונים חייבים להיות מפולחים גם בהתייחסות לשנים</w:t>
      </w:r>
      <w:r>
        <w:rPr>
          <w:rFonts w:hint="cs"/>
          <w:rtl/>
          <w:lang w:eastAsia="he-IL"/>
        </w:rPr>
        <w:t>,</w:t>
      </w:r>
      <w:r w:rsidR="003025C9">
        <w:rPr>
          <w:rFonts w:hint="cs"/>
          <w:rtl/>
          <w:lang w:eastAsia="he-IL"/>
        </w:rPr>
        <w:t xml:space="preserve"> כי השאלה המרכזית היא האם הרשות השופטת הפנימה בעניין הענישה את עומק ההתמודדות שלנו כחברה ואת הציפיות של שתי הרשויות האחרות בנושא הזה, או שעולם כמנהגו נוהג. </w:t>
      </w:r>
      <w:r>
        <w:rPr>
          <w:rFonts w:hint="cs"/>
          <w:rtl/>
          <w:lang w:eastAsia="he-IL"/>
        </w:rPr>
        <w:t xml:space="preserve">אני מבקש התייחסות לפילוח לפי </w:t>
      </w:r>
      <w:bookmarkStart w:id="621" w:name="_ETM_Q1_5147853"/>
      <w:bookmarkEnd w:id="621"/>
      <w:r>
        <w:rPr>
          <w:rFonts w:hint="cs"/>
          <w:rtl/>
          <w:lang w:eastAsia="he-IL"/>
        </w:rPr>
        <w:t xml:space="preserve">שנים, </w:t>
      </w:r>
      <w:r w:rsidR="003025C9">
        <w:rPr>
          <w:rFonts w:hint="cs"/>
          <w:rtl/>
          <w:lang w:eastAsia="he-IL"/>
        </w:rPr>
        <w:t xml:space="preserve">אני מבקש התייחסות </w:t>
      </w:r>
      <w:r>
        <w:rPr>
          <w:rFonts w:hint="cs"/>
          <w:rtl/>
          <w:lang w:eastAsia="he-IL"/>
        </w:rPr>
        <w:t xml:space="preserve">לחלוקה </w:t>
      </w:r>
      <w:r w:rsidR="003025C9">
        <w:rPr>
          <w:rFonts w:hint="cs"/>
          <w:rtl/>
          <w:lang w:eastAsia="he-IL"/>
        </w:rPr>
        <w:t>בין קטינים ובגירים, זה רלוונטי לעניין עונשי המינימום</w:t>
      </w:r>
      <w:r>
        <w:rPr>
          <w:rFonts w:hint="cs"/>
          <w:rtl/>
          <w:lang w:eastAsia="he-IL"/>
        </w:rPr>
        <w:t>, השימוש בכלי הזה</w:t>
      </w:r>
      <w:r w:rsidR="003025C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חושב שכדאי ש</w:t>
      </w:r>
      <w:r w:rsidR="003025C9">
        <w:rPr>
          <w:rFonts w:hint="cs"/>
          <w:rtl/>
          <w:lang w:eastAsia="he-IL"/>
        </w:rPr>
        <w:t xml:space="preserve">אם יש ראייה שונה בין משרד המשפטים </w:t>
      </w:r>
      <w:r w:rsidR="006104B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משרד ל</w:t>
      </w:r>
      <w:r w:rsidR="006104B8">
        <w:rPr>
          <w:rFonts w:hint="cs"/>
          <w:rtl/>
          <w:lang w:eastAsia="he-IL"/>
        </w:rPr>
        <w:t>ביטחון פנים</w:t>
      </w:r>
      <w:r>
        <w:rPr>
          <w:rFonts w:hint="cs"/>
          <w:rtl/>
          <w:lang w:eastAsia="he-IL"/>
        </w:rPr>
        <w:t>,</w:t>
      </w:r>
      <w:bookmarkStart w:id="622" w:name="_ETM_Q1_5162856"/>
      <w:bookmarkEnd w:id="622"/>
      <w:r>
        <w:rPr>
          <w:rFonts w:hint="cs"/>
          <w:rtl/>
          <w:lang w:eastAsia="he-IL"/>
        </w:rPr>
        <w:t xml:space="preserve"> שזה בסדר גמור,</w:t>
      </w:r>
      <w:r w:rsidR="003025C9">
        <w:rPr>
          <w:rFonts w:hint="cs"/>
          <w:rtl/>
          <w:lang w:eastAsia="he-IL"/>
        </w:rPr>
        <w:t xml:space="preserve"> שנבין את הבדלי הראייה. </w:t>
      </w:r>
    </w:p>
    <w:p w:rsidR="00FC6E33" w:rsidRDefault="00FC6E33" w:rsidP="00FC6E33">
      <w:pPr>
        <w:rPr>
          <w:rtl/>
          <w:lang w:eastAsia="he-IL"/>
        </w:rPr>
      </w:pPr>
    </w:p>
    <w:p w:rsidR="003025C9" w:rsidRDefault="00FC6E33" w:rsidP="00637765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</w:t>
      </w:r>
      <w:r w:rsidR="006377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חברים, </w:t>
      </w:r>
      <w:r w:rsidR="003025C9">
        <w:rPr>
          <w:rFonts w:hint="cs"/>
          <w:rtl/>
          <w:lang w:eastAsia="he-IL"/>
        </w:rPr>
        <w:t xml:space="preserve">הייעוץ המשפטי יכול </w:t>
      </w:r>
      <w:r>
        <w:rPr>
          <w:rFonts w:hint="cs"/>
          <w:rtl/>
          <w:lang w:eastAsia="he-IL"/>
        </w:rPr>
        <w:t xml:space="preserve">להעביר למשטרה עוד בקשות לפילוח הנתונים. אני מבקש שביום ראשון יהיו לנו </w:t>
      </w:r>
      <w:bookmarkStart w:id="623" w:name="_ETM_Q1_5175677"/>
      <w:bookmarkEnd w:id="623"/>
      <w:r>
        <w:rPr>
          <w:rFonts w:hint="cs"/>
          <w:rtl/>
          <w:lang w:eastAsia="he-IL"/>
        </w:rPr>
        <w:t xml:space="preserve">הנתונים. יש לנו עוד סדרת דיונים ארוכה היום בנושאים חשובים. </w:t>
      </w:r>
      <w:bookmarkStart w:id="624" w:name="_ETM_Q1_5182129"/>
      <w:bookmarkEnd w:id="624"/>
    </w:p>
    <w:p w:rsidR="003025C9" w:rsidRDefault="003025C9" w:rsidP="003025C9">
      <w:pPr>
        <w:rPr>
          <w:rtl/>
          <w:lang w:eastAsia="he-IL"/>
        </w:rPr>
      </w:pPr>
    </w:p>
    <w:p w:rsidR="003025C9" w:rsidRDefault="003025C9" w:rsidP="00FC6E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התייחסות קצרה של הסנגוריה הציבורית. קיבלנו את </w:t>
      </w:r>
      <w:r w:rsidR="00FC6E33">
        <w:rPr>
          <w:rFonts w:hint="cs"/>
          <w:rtl/>
          <w:lang w:eastAsia="he-IL"/>
        </w:rPr>
        <w:t xml:space="preserve">העמדה </w:t>
      </w:r>
      <w:r>
        <w:rPr>
          <w:rFonts w:hint="cs"/>
          <w:rtl/>
          <w:lang w:eastAsia="he-IL"/>
        </w:rPr>
        <w:t>שלכם</w:t>
      </w:r>
      <w:r w:rsidR="00FC6E33">
        <w:rPr>
          <w:rFonts w:hint="cs"/>
          <w:rtl/>
          <w:lang w:eastAsia="he-IL"/>
        </w:rPr>
        <w:t xml:space="preserve"> בכתב</w:t>
      </w:r>
      <w:r>
        <w:rPr>
          <w:rFonts w:hint="cs"/>
          <w:rtl/>
          <w:lang w:eastAsia="he-IL"/>
        </w:rPr>
        <w:t xml:space="preserve">. </w:t>
      </w:r>
      <w:r w:rsidR="00FC6E33">
        <w:rPr>
          <w:rFonts w:hint="cs"/>
          <w:rtl/>
          <w:lang w:eastAsia="he-IL"/>
        </w:rPr>
        <w:t>אתם תדברו גם בישיבה הבאה כאשר ת</w:t>
      </w:r>
      <w:r w:rsidR="00FB2096">
        <w:rPr>
          <w:rFonts w:hint="cs"/>
          <w:rtl/>
          <w:lang w:eastAsia="he-IL"/>
        </w:rPr>
        <w:t>י</w:t>
      </w:r>
      <w:r w:rsidR="00FC6E33">
        <w:rPr>
          <w:rFonts w:hint="cs"/>
          <w:rtl/>
          <w:lang w:eastAsia="he-IL"/>
        </w:rPr>
        <w:t>ראו את</w:t>
      </w:r>
      <w:bookmarkStart w:id="625" w:name="_ETM_Q1_5189789"/>
      <w:bookmarkEnd w:id="625"/>
      <w:r w:rsidR="00FC6E33">
        <w:rPr>
          <w:rFonts w:hint="cs"/>
          <w:rtl/>
          <w:lang w:eastAsia="he-IL"/>
        </w:rPr>
        <w:t xml:space="preserve"> הנתונים המלאים, אבל אני לא מוכן לחתום את הדיון </w:t>
      </w:r>
      <w:bookmarkStart w:id="626" w:name="_ETM_Q1_5191919"/>
      <w:bookmarkEnd w:id="626"/>
      <w:r w:rsidR="00FC6E33">
        <w:rPr>
          <w:rFonts w:hint="cs"/>
          <w:rtl/>
          <w:lang w:eastAsia="he-IL"/>
        </w:rPr>
        <w:t xml:space="preserve">הראשון בנושא בלי הצגה, לפחות עקרונית, של עמדת הסנגוריה הציבורית. </w:t>
      </w:r>
      <w:bookmarkStart w:id="627" w:name="_ETM_Q1_5199180"/>
      <w:bookmarkEnd w:id="627"/>
      <w:r w:rsidR="00FC6E33">
        <w:rPr>
          <w:rFonts w:hint="cs"/>
          <w:rtl/>
          <w:lang w:eastAsia="he-IL"/>
        </w:rPr>
        <w:t xml:space="preserve">לאחר מכן חבר הכנסת בגין וחברת הכנסת השכל, אם יש </w:t>
      </w:r>
      <w:bookmarkStart w:id="628" w:name="_ETM_Q1_5200732"/>
      <w:bookmarkEnd w:id="628"/>
      <w:r w:rsidR="00FC6E33">
        <w:rPr>
          <w:rFonts w:hint="cs"/>
          <w:rtl/>
          <w:lang w:eastAsia="he-IL"/>
        </w:rPr>
        <w:t xml:space="preserve">עוד התייחסות. אני אומר שוב, יהיה עוד דיון בנושא ואם נצטרך גם נמשיך. פשוט יגיעו לכאן בעוד חמש דקות מוזמני </w:t>
      </w:r>
      <w:bookmarkStart w:id="629" w:name="_ETM_Q1_5215774"/>
      <w:bookmarkEnd w:id="629"/>
      <w:r w:rsidR="00FC6E33">
        <w:rPr>
          <w:rFonts w:hint="cs"/>
          <w:rtl/>
          <w:lang w:eastAsia="he-IL"/>
        </w:rPr>
        <w:t xml:space="preserve">הדיון הבא, שהוא לא פחות חשוב, בנושא הקורונה. בבקשה. </w:t>
      </w:r>
    </w:p>
    <w:p w:rsidR="003025C9" w:rsidRDefault="003025C9" w:rsidP="003025C9">
      <w:pPr>
        <w:rPr>
          <w:rtl/>
          <w:lang w:eastAsia="he-IL"/>
        </w:rPr>
      </w:pPr>
    </w:p>
    <w:p w:rsidR="003025C9" w:rsidRDefault="003025C9" w:rsidP="003025C9">
      <w:pPr>
        <w:pStyle w:val="af9"/>
        <w:keepNext/>
        <w:rPr>
          <w:rtl/>
          <w:lang w:eastAsia="he-IL"/>
        </w:rPr>
      </w:pPr>
      <w:bookmarkStart w:id="630" w:name="ET_guest_576214_71"/>
      <w:r w:rsidRPr="003025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3025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0"/>
    </w:p>
    <w:p w:rsidR="003025C9" w:rsidRDefault="003025C9" w:rsidP="003025C9">
      <w:pPr>
        <w:pStyle w:val="KeepWithNext"/>
        <w:rPr>
          <w:rtl/>
          <w:lang w:eastAsia="he-IL"/>
        </w:rPr>
      </w:pPr>
    </w:p>
    <w:p w:rsidR="003025C9" w:rsidRDefault="00FC6E33" w:rsidP="003025C9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ליושב-ראש, שלום לחברי הוועדה. אני מן הסנגוריה הציבורית. אנסה לעמוד בטווח של חמש דקות</w:t>
      </w:r>
      <w:bookmarkStart w:id="631" w:name="_ETM_Q1_5230875"/>
      <w:bookmarkEnd w:id="631"/>
      <w:r>
        <w:rPr>
          <w:rFonts w:hint="cs"/>
          <w:rtl/>
          <w:lang w:eastAsia="he-IL"/>
        </w:rPr>
        <w:t xml:space="preserve"> אבל יכול להיות שאגנוב עוד דקה אחת. </w:t>
      </w:r>
    </w:p>
    <w:p w:rsidR="003025C9" w:rsidRDefault="003025C9" w:rsidP="003025C9">
      <w:pPr>
        <w:rPr>
          <w:rtl/>
          <w:lang w:eastAsia="he-IL"/>
        </w:rPr>
      </w:pPr>
    </w:p>
    <w:p w:rsidR="003025C9" w:rsidRDefault="003025C9" w:rsidP="003025C9">
      <w:pPr>
        <w:pStyle w:val="af6"/>
        <w:keepNext/>
        <w:rPr>
          <w:rtl/>
        </w:rPr>
      </w:pPr>
      <w:bookmarkStart w:id="632" w:name="ET_yor_6156_72"/>
      <w:r w:rsidRPr="003025C9">
        <w:rPr>
          <w:rStyle w:val="TagStyle"/>
          <w:rtl/>
        </w:rPr>
        <w:t xml:space="preserve"> &lt;&lt; </w:t>
      </w:r>
      <w:proofErr w:type="spellStart"/>
      <w:r w:rsidRPr="003025C9">
        <w:rPr>
          <w:rStyle w:val="TagStyle"/>
          <w:rtl/>
        </w:rPr>
        <w:t>יור</w:t>
      </w:r>
      <w:proofErr w:type="spellEnd"/>
      <w:r w:rsidRPr="003025C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025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:rsidR="003025C9" w:rsidRDefault="003025C9" w:rsidP="003025C9">
      <w:pPr>
        <w:pStyle w:val="KeepWithNext"/>
        <w:rPr>
          <w:rtl/>
          <w:lang w:eastAsia="he-IL"/>
        </w:rPr>
      </w:pPr>
    </w:p>
    <w:p w:rsidR="003025C9" w:rsidRDefault="002700FF" w:rsidP="002700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אנא, אני מבקש שלא. כפי שאתה </w:t>
      </w:r>
      <w:bookmarkStart w:id="633" w:name="_ETM_Q1_5234849"/>
      <w:bookmarkEnd w:id="633"/>
      <w:r>
        <w:rPr>
          <w:rFonts w:hint="cs"/>
          <w:rtl/>
          <w:lang w:eastAsia="he-IL"/>
        </w:rPr>
        <w:t xml:space="preserve">כבר יודע </w:t>
      </w:r>
      <w:r w:rsidR="003025C9">
        <w:rPr>
          <w:rFonts w:hint="cs"/>
          <w:rtl/>
          <w:lang w:eastAsia="he-IL"/>
        </w:rPr>
        <w:t>עמדת הסנגוריה הציבורית בעינינו חשובה מאוד בכל נושא, ובנוש</w:t>
      </w:r>
      <w:r>
        <w:rPr>
          <w:rFonts w:hint="cs"/>
          <w:rtl/>
          <w:lang w:eastAsia="he-IL"/>
        </w:rPr>
        <w:t>א</w:t>
      </w:r>
      <w:r w:rsidR="003025C9">
        <w:rPr>
          <w:rFonts w:hint="cs"/>
          <w:rtl/>
          <w:lang w:eastAsia="he-IL"/>
        </w:rPr>
        <w:t xml:space="preserve">ים הללו במיוחד. </w:t>
      </w:r>
      <w:r>
        <w:rPr>
          <w:rFonts w:hint="cs"/>
          <w:rtl/>
          <w:lang w:eastAsia="he-IL"/>
        </w:rPr>
        <w:t xml:space="preserve">תדבר גם בדיון הבא וניתן לכם כר זמנים </w:t>
      </w:r>
      <w:bookmarkStart w:id="634" w:name="_ETM_Q1_5244833"/>
      <w:bookmarkEnd w:id="634"/>
      <w:r>
        <w:rPr>
          <w:rFonts w:hint="cs"/>
          <w:rtl/>
          <w:lang w:eastAsia="he-IL"/>
        </w:rPr>
        <w:t>רחב יותר, ו</w:t>
      </w:r>
      <w:r w:rsidR="003025C9">
        <w:rPr>
          <w:rFonts w:hint="cs"/>
          <w:rtl/>
          <w:lang w:eastAsia="he-IL"/>
        </w:rPr>
        <w:t>אז גם ת</w:t>
      </w:r>
      <w:r w:rsidR="005D4B6B">
        <w:rPr>
          <w:rFonts w:hint="cs"/>
          <w:rtl/>
          <w:lang w:eastAsia="he-IL"/>
        </w:rPr>
        <w:t>י</w:t>
      </w:r>
      <w:r w:rsidR="003025C9">
        <w:rPr>
          <w:rFonts w:hint="cs"/>
          <w:rtl/>
          <w:lang w:eastAsia="he-IL"/>
        </w:rPr>
        <w:t>ראו את הנתונים</w:t>
      </w:r>
      <w:r>
        <w:rPr>
          <w:rFonts w:hint="cs"/>
          <w:rtl/>
          <w:lang w:eastAsia="he-IL"/>
        </w:rPr>
        <w:t xml:space="preserve"> שאליהם מתייחסות המשטרה והפרקליטות.</w:t>
      </w:r>
    </w:p>
    <w:p w:rsidR="003025C9" w:rsidRDefault="003025C9" w:rsidP="003025C9">
      <w:pPr>
        <w:rPr>
          <w:rtl/>
          <w:lang w:eastAsia="he-IL"/>
        </w:rPr>
      </w:pPr>
    </w:p>
    <w:p w:rsidR="003025C9" w:rsidRDefault="003025C9" w:rsidP="003025C9">
      <w:pPr>
        <w:pStyle w:val="af9"/>
        <w:keepNext/>
        <w:rPr>
          <w:rtl/>
          <w:lang w:eastAsia="he-IL"/>
        </w:rPr>
      </w:pPr>
      <w:bookmarkStart w:id="635" w:name="ET_guest_576214_73"/>
      <w:r w:rsidRPr="003025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3025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5"/>
    </w:p>
    <w:p w:rsidR="003025C9" w:rsidRDefault="003025C9" w:rsidP="003025C9">
      <w:pPr>
        <w:pStyle w:val="KeepWithNext"/>
        <w:rPr>
          <w:rtl/>
          <w:lang w:eastAsia="he-IL"/>
        </w:rPr>
      </w:pPr>
    </w:p>
    <w:p w:rsidR="002700FF" w:rsidRDefault="002700FF" w:rsidP="003025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אדבר </w:t>
      </w:r>
      <w:r w:rsidR="003025C9">
        <w:rPr>
          <w:rFonts w:hint="cs"/>
          <w:rtl/>
          <w:lang w:eastAsia="he-IL"/>
        </w:rPr>
        <w:t>ממש ברמת הכותרות</w:t>
      </w:r>
      <w:r>
        <w:rPr>
          <w:rFonts w:hint="cs"/>
          <w:rtl/>
          <w:lang w:eastAsia="he-IL"/>
        </w:rPr>
        <w:t xml:space="preserve"> ובדיון הבא </w:t>
      </w:r>
      <w:bookmarkStart w:id="636" w:name="_ETM_Q1_5256886"/>
      <w:bookmarkEnd w:id="636"/>
      <w:r>
        <w:rPr>
          <w:rFonts w:hint="cs"/>
          <w:rtl/>
          <w:lang w:eastAsia="he-IL"/>
        </w:rPr>
        <w:t>אבקש להרחיב בכל נקודה</w:t>
      </w:r>
      <w:r w:rsidR="003025C9">
        <w:rPr>
          <w:rFonts w:hint="cs"/>
          <w:rtl/>
          <w:lang w:eastAsia="he-IL"/>
        </w:rPr>
        <w:t xml:space="preserve">. </w:t>
      </w:r>
      <w:bookmarkStart w:id="637" w:name="_ETM_Q1_5258255"/>
      <w:bookmarkEnd w:id="637"/>
    </w:p>
    <w:p w:rsidR="002700FF" w:rsidRDefault="002700FF" w:rsidP="003025C9">
      <w:pPr>
        <w:rPr>
          <w:rtl/>
          <w:lang w:eastAsia="he-IL"/>
        </w:rPr>
      </w:pPr>
      <w:bookmarkStart w:id="638" w:name="_ETM_Q1_5258315"/>
      <w:bookmarkEnd w:id="638"/>
    </w:p>
    <w:p w:rsidR="002700FF" w:rsidRDefault="003025C9" w:rsidP="002700FF">
      <w:pPr>
        <w:rPr>
          <w:rtl/>
          <w:lang w:eastAsia="he-IL"/>
        </w:rPr>
      </w:pPr>
      <w:bookmarkStart w:id="639" w:name="_ETM_Q1_5258397"/>
      <w:bookmarkStart w:id="640" w:name="_ETM_Q1_5258447"/>
      <w:bookmarkEnd w:id="639"/>
      <w:bookmarkEnd w:id="640"/>
      <w:r>
        <w:rPr>
          <w:rFonts w:hint="cs"/>
          <w:rtl/>
          <w:lang w:eastAsia="he-IL"/>
        </w:rPr>
        <w:t xml:space="preserve">כפי שהיושב-ראש מציין, מדובר </w:t>
      </w:r>
      <w:r w:rsidR="002700FF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בהצעת חוק חריגה, שצריך להסתכל עליה גם במבט </w:t>
      </w:r>
      <w:r w:rsidR="002700FF">
        <w:rPr>
          <w:rFonts w:hint="cs"/>
          <w:rtl/>
          <w:lang w:eastAsia="he-IL"/>
        </w:rPr>
        <w:t xml:space="preserve">ספציפי קונקרטי לגבי סוג העבירה </w:t>
      </w:r>
      <w:r>
        <w:rPr>
          <w:rFonts w:hint="cs"/>
          <w:rtl/>
          <w:lang w:eastAsia="he-IL"/>
        </w:rPr>
        <w:t>אבל גם במבט כולל יותר</w:t>
      </w:r>
      <w:r w:rsidR="002700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קביעת עונשי מינימום בספר החוקים הישראלי. </w:t>
      </w:r>
    </w:p>
    <w:p w:rsidR="002700FF" w:rsidRDefault="002700FF" w:rsidP="002700FF">
      <w:pPr>
        <w:rPr>
          <w:rtl/>
          <w:lang w:eastAsia="he-IL"/>
        </w:rPr>
      </w:pPr>
    </w:p>
    <w:p w:rsidR="003025C9" w:rsidRDefault="002700FF" w:rsidP="002700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התיזה שבה אני רוצה לשכנע את חברי הוועדה היא שהצעת החוק לא </w:t>
      </w:r>
      <w:bookmarkStart w:id="641" w:name="_ETM_Q1_5281505"/>
      <w:bookmarkEnd w:id="641"/>
      <w:r>
        <w:rPr>
          <w:rFonts w:hint="cs"/>
          <w:rtl/>
          <w:lang w:eastAsia="he-IL"/>
        </w:rPr>
        <w:t xml:space="preserve">מועילה, לא צודקת, לא </w:t>
      </w:r>
      <w:r w:rsidR="003025C9">
        <w:rPr>
          <w:rFonts w:hint="cs"/>
          <w:rtl/>
          <w:lang w:eastAsia="he-IL"/>
        </w:rPr>
        <w:t>נדרשת ולא חכמה. אפרט יותר בדיון הבא</w:t>
      </w:r>
      <w:r>
        <w:rPr>
          <w:rFonts w:hint="cs"/>
          <w:rtl/>
          <w:lang w:eastAsia="he-IL"/>
        </w:rPr>
        <w:t xml:space="preserve"> אבל כעת אדבר ממש ברמת הכותרות.</w:t>
      </w:r>
    </w:p>
    <w:p w:rsidR="003025C9" w:rsidRDefault="003025C9" w:rsidP="003025C9">
      <w:pPr>
        <w:rPr>
          <w:rtl/>
          <w:lang w:eastAsia="he-IL"/>
        </w:rPr>
      </w:pPr>
    </w:p>
    <w:p w:rsidR="002700FF" w:rsidRDefault="003025C9" w:rsidP="005D4B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הצעת החוק לא מועילה? </w:t>
      </w:r>
      <w:r w:rsidR="002700FF">
        <w:rPr>
          <w:rFonts w:hint="cs"/>
          <w:rtl/>
          <w:lang w:eastAsia="he-IL"/>
        </w:rPr>
        <w:t xml:space="preserve">כבר נאמר קודם על ידי עו"ד לילך וגנר, </w:t>
      </w:r>
      <w:r>
        <w:rPr>
          <w:rFonts w:hint="cs"/>
          <w:rtl/>
          <w:lang w:eastAsia="he-IL"/>
        </w:rPr>
        <w:t>בניגוד לדעה המקובלת</w:t>
      </w:r>
      <w:r w:rsidR="002700FF">
        <w:rPr>
          <w:rFonts w:hint="cs"/>
          <w:rtl/>
          <w:lang w:eastAsia="he-IL"/>
        </w:rPr>
        <w:t xml:space="preserve"> בהנחת </w:t>
      </w:r>
      <w:bookmarkStart w:id="642" w:name="_ETM_Q1_5296359"/>
      <w:bookmarkEnd w:id="642"/>
      <w:r w:rsidR="002700FF">
        <w:rPr>
          <w:rFonts w:hint="cs"/>
          <w:rtl/>
          <w:lang w:eastAsia="he-IL"/>
        </w:rPr>
        <w:t>היסוד של הצעת החוק ולתחושות הבטן</w:t>
      </w:r>
      <w:r>
        <w:rPr>
          <w:rFonts w:hint="cs"/>
          <w:rtl/>
          <w:lang w:eastAsia="he-IL"/>
        </w:rPr>
        <w:t xml:space="preserve"> קיים קונצנזוס </w:t>
      </w:r>
      <w:r w:rsidR="002700FF">
        <w:rPr>
          <w:rFonts w:hint="cs"/>
          <w:rtl/>
          <w:lang w:eastAsia="he-IL"/>
        </w:rPr>
        <w:t xml:space="preserve">ארוך שנים במחקר הקרימינולוגי </w:t>
      </w:r>
      <w:r>
        <w:rPr>
          <w:rFonts w:hint="cs"/>
          <w:rtl/>
          <w:lang w:eastAsia="he-IL"/>
        </w:rPr>
        <w:t xml:space="preserve">שהחמרת הענישה לא </w:t>
      </w:r>
      <w:r w:rsidR="002700FF">
        <w:rPr>
          <w:rFonts w:hint="cs"/>
          <w:rtl/>
          <w:lang w:eastAsia="he-IL"/>
        </w:rPr>
        <w:t>מקדמת את אלמנט ההרתעה</w:t>
      </w:r>
      <w:r w:rsidR="005D4B6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700FF">
        <w:rPr>
          <w:rFonts w:hint="cs"/>
          <w:rtl/>
          <w:lang w:eastAsia="he-IL"/>
        </w:rPr>
        <w:t>אגב</w:t>
      </w:r>
      <w:r w:rsidR="005D4B6B">
        <w:rPr>
          <w:rFonts w:hint="cs"/>
          <w:rtl/>
          <w:lang w:eastAsia="he-IL"/>
        </w:rPr>
        <w:t>,</w:t>
      </w:r>
      <w:r w:rsidR="002700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להבדיל </w:t>
      </w:r>
      <w:r w:rsidR="002700FF">
        <w:rPr>
          <w:rFonts w:hint="cs"/>
          <w:rtl/>
          <w:lang w:eastAsia="he-IL"/>
        </w:rPr>
        <w:t>מוודאות האכיפה ו</w:t>
      </w:r>
      <w:r>
        <w:rPr>
          <w:rFonts w:hint="cs"/>
          <w:rtl/>
          <w:lang w:eastAsia="he-IL"/>
        </w:rPr>
        <w:t xml:space="preserve">מהגדלת </w:t>
      </w:r>
      <w:r w:rsidR="002700FF">
        <w:rPr>
          <w:rFonts w:hint="cs"/>
          <w:rtl/>
          <w:lang w:eastAsia="he-IL"/>
        </w:rPr>
        <w:t>סיכויי העבריין להיתפס</w:t>
      </w:r>
      <w:r>
        <w:rPr>
          <w:rFonts w:hint="cs"/>
          <w:rtl/>
          <w:lang w:eastAsia="he-IL"/>
        </w:rPr>
        <w:t xml:space="preserve">. </w:t>
      </w:r>
    </w:p>
    <w:p w:rsidR="002700FF" w:rsidRDefault="002700FF" w:rsidP="002700FF">
      <w:pPr>
        <w:rPr>
          <w:rtl/>
          <w:lang w:eastAsia="he-IL"/>
        </w:rPr>
      </w:pPr>
    </w:p>
    <w:p w:rsidR="001A71F7" w:rsidRDefault="003025C9" w:rsidP="005D4B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</w:t>
      </w:r>
      <w:r w:rsidR="002700FF">
        <w:rPr>
          <w:rFonts w:hint="cs"/>
          <w:rtl/>
          <w:lang w:eastAsia="he-IL"/>
        </w:rPr>
        <w:t>לכך שהצעת החוק לא מועילה</w:t>
      </w:r>
      <w:r>
        <w:rPr>
          <w:rFonts w:hint="cs"/>
          <w:rtl/>
          <w:lang w:eastAsia="he-IL"/>
        </w:rPr>
        <w:t>, אנ</w:t>
      </w:r>
      <w:r w:rsidR="002700FF">
        <w:rPr>
          <w:rFonts w:hint="cs"/>
          <w:rtl/>
          <w:lang w:eastAsia="he-IL"/>
        </w:rPr>
        <w:t>חנו חוששים שהיא גם מזיקה. היושב-</w:t>
      </w:r>
      <w:r>
        <w:rPr>
          <w:rFonts w:hint="cs"/>
          <w:rtl/>
          <w:lang w:eastAsia="he-IL"/>
        </w:rPr>
        <w:t>ראש דיבר על</w:t>
      </w:r>
      <w:r w:rsidR="002700FF">
        <w:rPr>
          <w:rFonts w:hint="cs"/>
          <w:rtl/>
          <w:lang w:eastAsia="he-IL"/>
        </w:rPr>
        <w:t xml:space="preserve"> הצורך בחשיבה מחוץ לקופ</w:t>
      </w:r>
      <w:r w:rsidR="005D4B6B">
        <w:rPr>
          <w:rFonts w:hint="cs"/>
          <w:rtl/>
          <w:lang w:eastAsia="he-IL"/>
        </w:rPr>
        <w:t>ס</w:t>
      </w:r>
      <w:r w:rsidR="002700F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 עונשי מינימום</w:t>
      </w:r>
      <w:r w:rsidR="002700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פתרון </w:t>
      </w:r>
      <w:r w:rsidR="002700FF">
        <w:rPr>
          <w:rFonts w:hint="cs"/>
          <w:rtl/>
          <w:lang w:eastAsia="he-IL"/>
        </w:rPr>
        <w:t xml:space="preserve">הקסם </w:t>
      </w:r>
      <w:bookmarkStart w:id="643" w:name="_ETM_Q1_5324795"/>
      <w:bookmarkEnd w:id="643"/>
      <w:r w:rsidR="002700FF">
        <w:rPr>
          <w:rFonts w:hint="cs"/>
          <w:rtl/>
          <w:lang w:eastAsia="he-IL"/>
        </w:rPr>
        <w:t xml:space="preserve">הזה נחשב בתחום </w:t>
      </w:r>
      <w:proofErr w:type="spellStart"/>
      <w:r w:rsidR="002700FF">
        <w:rPr>
          <w:rFonts w:hint="cs"/>
          <w:rtl/>
          <w:lang w:eastAsia="he-IL"/>
        </w:rPr>
        <w:t>הפנולוגיה</w:t>
      </w:r>
      <w:proofErr w:type="spellEnd"/>
      <w:r w:rsidR="002700FF">
        <w:rPr>
          <w:rFonts w:hint="cs"/>
          <w:rtl/>
          <w:lang w:eastAsia="he-IL"/>
        </w:rPr>
        <w:t xml:space="preserve"> כפתרון </w:t>
      </w:r>
      <w:r>
        <w:rPr>
          <w:rFonts w:hint="cs"/>
          <w:rtl/>
          <w:lang w:eastAsia="he-IL"/>
        </w:rPr>
        <w:t>ארכאי</w:t>
      </w:r>
      <w:r w:rsidR="002700FF">
        <w:rPr>
          <w:rFonts w:hint="cs"/>
          <w:rtl/>
          <w:lang w:eastAsia="he-IL"/>
        </w:rPr>
        <w:t>, שלא לומר אנלוגי. אנחנו מציעים לא ללכת שבי אחר</w:t>
      </w:r>
      <w:r>
        <w:rPr>
          <w:rFonts w:hint="cs"/>
          <w:rtl/>
          <w:lang w:eastAsia="he-IL"/>
        </w:rPr>
        <w:t xml:space="preserve"> המודל הזה</w:t>
      </w:r>
      <w:r w:rsidR="002700FF">
        <w:rPr>
          <w:rFonts w:hint="cs"/>
          <w:rtl/>
          <w:lang w:eastAsia="he-IL"/>
        </w:rPr>
        <w:t xml:space="preserve"> שנהוג בארצות הברית</w:t>
      </w:r>
      <w:r>
        <w:rPr>
          <w:rFonts w:hint="cs"/>
          <w:rtl/>
          <w:lang w:eastAsia="he-IL"/>
        </w:rPr>
        <w:t xml:space="preserve">. </w:t>
      </w:r>
      <w:r w:rsidR="001A71F7">
        <w:rPr>
          <w:rFonts w:hint="cs"/>
          <w:rtl/>
          <w:lang w:eastAsia="he-IL"/>
        </w:rPr>
        <w:t xml:space="preserve">כפי שפירטנו בנייר העמדה, </w:t>
      </w:r>
      <w:r>
        <w:rPr>
          <w:rFonts w:hint="cs"/>
          <w:rtl/>
          <w:lang w:eastAsia="he-IL"/>
        </w:rPr>
        <w:t xml:space="preserve">הניסיון החברתי המר </w:t>
      </w:r>
      <w:r w:rsidR="001A71F7">
        <w:rPr>
          <w:rFonts w:hint="cs"/>
          <w:rtl/>
          <w:lang w:eastAsia="he-IL"/>
        </w:rPr>
        <w:t xml:space="preserve">שיש בארצות הברית עם עונשי </w:t>
      </w:r>
      <w:bookmarkStart w:id="644" w:name="_ETM_Q1_5339056"/>
      <w:bookmarkEnd w:id="644"/>
      <w:r w:rsidR="001A71F7">
        <w:rPr>
          <w:rFonts w:hint="cs"/>
          <w:rtl/>
          <w:lang w:eastAsia="he-IL"/>
        </w:rPr>
        <w:t xml:space="preserve">המינימום </w:t>
      </w:r>
      <w:r>
        <w:rPr>
          <w:rFonts w:hint="cs"/>
          <w:rtl/>
          <w:lang w:eastAsia="he-IL"/>
        </w:rPr>
        <w:t xml:space="preserve">מלמד כי </w:t>
      </w:r>
      <w:proofErr w:type="spellStart"/>
      <w:r>
        <w:rPr>
          <w:rFonts w:hint="cs"/>
          <w:rtl/>
          <w:lang w:eastAsia="he-IL"/>
        </w:rPr>
        <w:t>החמרות</w:t>
      </w:r>
      <w:proofErr w:type="spellEnd"/>
      <w:r>
        <w:rPr>
          <w:rFonts w:hint="cs"/>
          <w:rtl/>
          <w:lang w:eastAsia="he-IL"/>
        </w:rPr>
        <w:t xml:space="preserve"> ענישה מן </w:t>
      </w:r>
      <w:r w:rsidR="001A71F7">
        <w:rPr>
          <w:rFonts w:hint="cs"/>
          <w:rtl/>
          <w:lang w:eastAsia="he-IL"/>
        </w:rPr>
        <w:t xml:space="preserve">הסוג הזה </w:t>
      </w:r>
      <w:r>
        <w:rPr>
          <w:rFonts w:hint="cs"/>
          <w:rtl/>
          <w:lang w:eastAsia="he-IL"/>
        </w:rPr>
        <w:t xml:space="preserve">הביאו לאינפלציה </w:t>
      </w:r>
      <w:r w:rsidR="001A71F7">
        <w:rPr>
          <w:rFonts w:hint="cs"/>
          <w:rtl/>
          <w:lang w:eastAsia="he-IL"/>
        </w:rPr>
        <w:t xml:space="preserve">חדה במאסרים ולהרס של קהילות שלמות, </w:t>
      </w:r>
      <w:r>
        <w:rPr>
          <w:rFonts w:hint="cs"/>
          <w:rtl/>
          <w:lang w:eastAsia="he-IL"/>
        </w:rPr>
        <w:t xml:space="preserve">בלי להשפיע על רמות הפשיעה. </w:t>
      </w:r>
    </w:p>
    <w:p w:rsidR="001A71F7" w:rsidRDefault="001A71F7" w:rsidP="002700FF">
      <w:pPr>
        <w:rPr>
          <w:rtl/>
          <w:lang w:eastAsia="he-IL"/>
        </w:rPr>
      </w:pPr>
    </w:p>
    <w:p w:rsidR="001A71F7" w:rsidRDefault="001A71F7" w:rsidP="001A71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45" w:name="_ETM_Q1_5349654"/>
      <w:bookmarkEnd w:id="645"/>
      <w:r>
        <w:rPr>
          <w:rFonts w:hint="cs"/>
          <w:rtl/>
          <w:lang w:eastAsia="he-IL"/>
        </w:rPr>
        <w:t xml:space="preserve">חייב לצטט בהקשר הזה את זאב </w:t>
      </w:r>
      <w:r w:rsidR="003025C9">
        <w:rPr>
          <w:rFonts w:hint="cs"/>
          <w:rtl/>
          <w:lang w:eastAsia="he-IL"/>
        </w:rPr>
        <w:t>ז'בוטינסקי</w:t>
      </w:r>
      <w:r>
        <w:rPr>
          <w:rFonts w:hint="cs"/>
          <w:rtl/>
          <w:lang w:eastAsia="he-IL"/>
        </w:rPr>
        <w:t>, בטור שהוא</w:t>
      </w:r>
      <w:r w:rsidR="003025C9">
        <w:rPr>
          <w:rFonts w:hint="cs"/>
          <w:rtl/>
          <w:lang w:eastAsia="he-IL"/>
        </w:rPr>
        <w:t xml:space="preserve"> כתב</w:t>
      </w:r>
      <w:r>
        <w:rPr>
          <w:rFonts w:hint="cs"/>
          <w:rtl/>
          <w:lang w:eastAsia="he-IL"/>
        </w:rPr>
        <w:t xml:space="preserve"> על </w:t>
      </w:r>
      <w:bookmarkStart w:id="646" w:name="_ETM_Q1_5357425"/>
      <w:bookmarkEnd w:id="646"/>
      <w:r>
        <w:rPr>
          <w:rFonts w:hint="cs"/>
          <w:rtl/>
          <w:lang w:eastAsia="he-IL"/>
        </w:rPr>
        <w:t>נושא מדיניות הענישה. הוא כתב</w:t>
      </w:r>
      <w:r w:rsidR="003025C9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"</w:t>
      </w:r>
      <w:r w:rsidR="003025C9">
        <w:rPr>
          <w:rFonts w:hint="cs"/>
          <w:rtl/>
          <w:lang w:eastAsia="he-IL"/>
        </w:rPr>
        <w:t xml:space="preserve">יש הרבה הבלים במערב. </w:t>
      </w:r>
      <w:r>
        <w:rPr>
          <w:rFonts w:hint="cs"/>
          <w:rtl/>
          <w:lang w:eastAsia="he-IL"/>
        </w:rPr>
        <w:t xml:space="preserve">מוטב שלא לקחת מן המערב דבר </w:t>
      </w:r>
      <w:bookmarkStart w:id="647" w:name="_ETM_Q1_5364699"/>
      <w:bookmarkEnd w:id="647"/>
      <w:r>
        <w:rPr>
          <w:rFonts w:hint="cs"/>
          <w:rtl/>
          <w:lang w:eastAsia="he-IL"/>
        </w:rPr>
        <w:t xml:space="preserve">זולת מה שיפה ומוצלח בו." </w:t>
      </w:r>
      <w:r w:rsidR="003025C9">
        <w:rPr>
          <w:rFonts w:hint="cs"/>
          <w:rtl/>
          <w:lang w:eastAsia="he-IL"/>
        </w:rPr>
        <w:t xml:space="preserve">עונשי מינימום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היום מקובל בתחום </w:t>
      </w:r>
      <w:bookmarkStart w:id="648" w:name="_ETM_Q1_5368804"/>
      <w:bookmarkEnd w:id="648"/>
      <w:r>
        <w:rPr>
          <w:rFonts w:hint="cs"/>
          <w:rtl/>
          <w:lang w:eastAsia="he-IL"/>
        </w:rPr>
        <w:t>המחקרי, זה לא דבר יפה וגם לא דבר מוצלח</w:t>
      </w:r>
      <w:r w:rsidR="003025C9">
        <w:rPr>
          <w:rFonts w:hint="cs"/>
          <w:rtl/>
          <w:lang w:eastAsia="he-IL"/>
        </w:rPr>
        <w:t xml:space="preserve">. </w:t>
      </w:r>
      <w:bookmarkStart w:id="649" w:name="_ETM_Q1_5373003"/>
      <w:bookmarkEnd w:id="649"/>
    </w:p>
    <w:p w:rsidR="001A71F7" w:rsidRDefault="001A71F7" w:rsidP="001A71F7">
      <w:pPr>
        <w:rPr>
          <w:rtl/>
          <w:lang w:eastAsia="he-IL"/>
        </w:rPr>
      </w:pPr>
      <w:bookmarkStart w:id="650" w:name="_ETM_Q1_5373069"/>
      <w:bookmarkEnd w:id="650"/>
    </w:p>
    <w:p w:rsidR="003025C9" w:rsidRDefault="001A71F7" w:rsidP="005D4B6B">
      <w:pPr>
        <w:rPr>
          <w:rtl/>
          <w:lang w:eastAsia="he-IL"/>
        </w:rPr>
      </w:pPr>
      <w:bookmarkStart w:id="651" w:name="_ETM_Q1_5373164"/>
      <w:bookmarkStart w:id="652" w:name="_ETM_Q1_5373208"/>
      <w:bookmarkEnd w:id="651"/>
      <w:bookmarkEnd w:id="652"/>
      <w:r>
        <w:rPr>
          <w:rFonts w:hint="cs"/>
          <w:rtl/>
          <w:lang w:eastAsia="he-IL"/>
        </w:rPr>
        <w:t xml:space="preserve">כפי שנסביר </w:t>
      </w:r>
      <w:bookmarkStart w:id="653" w:name="_ETM_Q1_5373068"/>
      <w:bookmarkEnd w:id="653"/>
      <w:r>
        <w:rPr>
          <w:rFonts w:hint="cs"/>
          <w:rtl/>
          <w:lang w:eastAsia="he-IL"/>
        </w:rPr>
        <w:t xml:space="preserve">בהמשך, הבעיה המרכזית בתחום עבירות הנשק בכלל לא מצויה בחומרת </w:t>
      </w:r>
      <w:bookmarkStart w:id="654" w:name="_ETM_Q1_5376308"/>
      <w:bookmarkEnd w:id="654"/>
      <w:r>
        <w:rPr>
          <w:rFonts w:hint="cs"/>
          <w:rtl/>
          <w:lang w:eastAsia="he-IL"/>
        </w:rPr>
        <w:t xml:space="preserve">הענישה. לא שם נמצאת ההזנחה שעליה דיברה חברת הכנסת השכל. </w:t>
      </w:r>
      <w:bookmarkStart w:id="655" w:name="_ETM_Q1_5381676"/>
      <w:bookmarkEnd w:id="655"/>
      <w:r>
        <w:rPr>
          <w:rFonts w:hint="cs"/>
          <w:rtl/>
          <w:lang w:eastAsia="he-IL"/>
        </w:rPr>
        <w:t xml:space="preserve">כפי שנקבע </w:t>
      </w:r>
      <w:r w:rsidR="005D4B6B">
        <w:rPr>
          <w:rFonts w:hint="cs"/>
          <w:rtl/>
          <w:lang w:eastAsia="he-IL"/>
        </w:rPr>
        <w:t xml:space="preserve">ממש לאחרונה </w:t>
      </w:r>
      <w:r>
        <w:rPr>
          <w:rFonts w:hint="cs"/>
          <w:rtl/>
          <w:lang w:eastAsia="he-IL"/>
        </w:rPr>
        <w:t xml:space="preserve">בדוח מבקר המדינה שעסק ממש </w:t>
      </w:r>
      <w:bookmarkStart w:id="656" w:name="_ETM_Q1_5385825"/>
      <w:bookmarkEnd w:id="656"/>
      <w:r>
        <w:rPr>
          <w:rFonts w:hint="cs"/>
          <w:rtl/>
          <w:lang w:eastAsia="he-IL"/>
        </w:rPr>
        <w:t xml:space="preserve">בנושא הזה, בעבירות הנשק בחברה הערבית, הבעיה נמצאת היום בעולמות </w:t>
      </w:r>
      <w:bookmarkStart w:id="657" w:name="_ETM_Q1_5391599"/>
      <w:bookmarkEnd w:id="657"/>
      <w:r>
        <w:rPr>
          <w:rFonts w:hint="cs"/>
          <w:rtl/>
          <w:lang w:eastAsia="he-IL"/>
        </w:rPr>
        <w:t xml:space="preserve">האכיפה והמניעה. בהקשר הזה אני חייב לומר, </w:t>
      </w:r>
      <w:r w:rsidR="00B549FA">
        <w:rPr>
          <w:rFonts w:hint="cs"/>
          <w:rtl/>
          <w:lang w:eastAsia="he-IL"/>
        </w:rPr>
        <w:t xml:space="preserve">אנחנו לא צריכים להסתכל על מספר התיקים שנפתחו במשטרה אלא </w:t>
      </w:r>
      <w:r>
        <w:rPr>
          <w:rFonts w:hint="cs"/>
          <w:rtl/>
          <w:lang w:eastAsia="he-IL"/>
        </w:rPr>
        <w:t xml:space="preserve">בתוך אותם תיקי </w:t>
      </w:r>
      <w:bookmarkStart w:id="658" w:name="_ETM_Q1_5400663"/>
      <w:bookmarkEnd w:id="658"/>
      <w:r>
        <w:rPr>
          <w:rFonts w:hint="cs"/>
          <w:rtl/>
          <w:lang w:eastAsia="he-IL"/>
        </w:rPr>
        <w:t xml:space="preserve">חקירה </w:t>
      </w:r>
      <w:r w:rsidR="00B549FA">
        <w:rPr>
          <w:rFonts w:hint="cs"/>
          <w:rtl/>
          <w:lang w:eastAsia="he-IL"/>
        </w:rPr>
        <w:t>כמה כתבי אישום הוגשו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המדד המרכזי לבדיקה של אפקטיביות של </w:t>
      </w:r>
      <w:bookmarkStart w:id="659" w:name="_ETM_Q1_5406242"/>
      <w:bookmarkEnd w:id="659"/>
      <w:r>
        <w:rPr>
          <w:rFonts w:hint="cs"/>
          <w:rtl/>
          <w:lang w:eastAsia="he-IL"/>
        </w:rPr>
        <w:t>אכיפה</w:t>
      </w:r>
      <w:r w:rsidR="00B549F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מבקר המדינה מציין ש</w:t>
      </w:r>
      <w:r w:rsidR="00B549FA">
        <w:rPr>
          <w:rFonts w:hint="cs"/>
          <w:rtl/>
          <w:lang w:eastAsia="he-IL"/>
        </w:rPr>
        <w:t xml:space="preserve">מבין תיקי החקירה שנפתחו בתיקי עבירות אמל"ח </w:t>
      </w:r>
      <w:r>
        <w:rPr>
          <w:rFonts w:hint="cs"/>
          <w:rtl/>
          <w:lang w:eastAsia="he-IL"/>
        </w:rPr>
        <w:t xml:space="preserve">שיעור הגשת כתבי אישום </w:t>
      </w:r>
      <w:r w:rsidR="00B549FA">
        <w:rPr>
          <w:rFonts w:hint="cs"/>
          <w:rtl/>
          <w:lang w:eastAsia="he-IL"/>
        </w:rPr>
        <w:t>ירד לשיעור הנמוך ביותר</w:t>
      </w:r>
      <w:r>
        <w:rPr>
          <w:rFonts w:hint="cs"/>
          <w:rtl/>
          <w:lang w:eastAsia="he-IL"/>
        </w:rPr>
        <w:t xml:space="preserve"> מזה שש</w:t>
      </w:r>
      <w:bookmarkStart w:id="660" w:name="_ETM_Q1_5417309"/>
      <w:bookmarkEnd w:id="660"/>
      <w:r>
        <w:rPr>
          <w:rFonts w:hint="cs"/>
          <w:rtl/>
          <w:lang w:eastAsia="he-IL"/>
        </w:rPr>
        <w:t xml:space="preserve"> שנים, עומד על 30%, למרות שמדובר בעבירת החזקה והיינו מצפים </w:t>
      </w:r>
      <w:bookmarkStart w:id="661" w:name="_ETM_Q1_5419696"/>
      <w:bookmarkEnd w:id="661"/>
      <w:r>
        <w:rPr>
          <w:rFonts w:hint="cs"/>
          <w:rtl/>
          <w:lang w:eastAsia="he-IL"/>
        </w:rPr>
        <w:t xml:space="preserve">שבעבירות </w:t>
      </w:r>
      <w:r w:rsidR="005D4B6B">
        <w:rPr>
          <w:rFonts w:hint="cs"/>
          <w:rtl/>
          <w:lang w:eastAsia="he-IL"/>
        </w:rPr>
        <w:t xml:space="preserve">אלה </w:t>
      </w:r>
      <w:r>
        <w:rPr>
          <w:rFonts w:hint="cs"/>
          <w:rtl/>
          <w:lang w:eastAsia="he-IL"/>
        </w:rPr>
        <w:t>יהיה אחוז גבוה בהרבה</w:t>
      </w:r>
      <w:r w:rsidR="005904E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אגב, גם בעבירות הירי שיעור </w:t>
      </w:r>
      <w:bookmarkStart w:id="662" w:name="_ETM_Q1_5424582"/>
      <w:bookmarkEnd w:id="662"/>
      <w:r>
        <w:rPr>
          <w:rFonts w:hint="cs"/>
          <w:rtl/>
          <w:lang w:eastAsia="he-IL"/>
        </w:rPr>
        <w:t xml:space="preserve">הגשת כתבי האישום הוא ממש מזערי ועומד על 5%. </w:t>
      </w:r>
      <w:r w:rsidR="005904EB">
        <w:rPr>
          <w:rFonts w:hint="cs"/>
          <w:rtl/>
          <w:lang w:eastAsia="he-IL"/>
        </w:rPr>
        <w:t xml:space="preserve">במובן הזה הצעת החוק </w:t>
      </w:r>
      <w:r>
        <w:rPr>
          <w:rFonts w:hint="cs"/>
          <w:rtl/>
          <w:lang w:eastAsia="he-IL"/>
        </w:rPr>
        <w:t xml:space="preserve">פשוט </w:t>
      </w:r>
      <w:r w:rsidR="005904EB">
        <w:rPr>
          <w:rFonts w:hint="cs"/>
          <w:rtl/>
          <w:lang w:eastAsia="he-IL"/>
        </w:rPr>
        <w:t xml:space="preserve">מכוונת </w:t>
      </w:r>
      <w:r>
        <w:rPr>
          <w:rFonts w:hint="cs"/>
          <w:rtl/>
          <w:lang w:eastAsia="he-IL"/>
        </w:rPr>
        <w:t xml:space="preserve">למקום </w:t>
      </w:r>
      <w:r w:rsidR="005904EB">
        <w:rPr>
          <w:rFonts w:hint="cs"/>
          <w:rtl/>
          <w:lang w:eastAsia="he-IL"/>
        </w:rPr>
        <w:t>הלא נכון</w:t>
      </w:r>
      <w:r>
        <w:rPr>
          <w:rFonts w:hint="cs"/>
          <w:rtl/>
          <w:lang w:eastAsia="he-IL"/>
        </w:rPr>
        <w:t xml:space="preserve"> ואנחנו חושבים שאין בה כל תועלת ממשית, וכאמור</w:t>
      </w:r>
      <w:bookmarkStart w:id="663" w:name="_ETM_Q1_5439323"/>
      <w:bookmarkEnd w:id="663"/>
      <w:r>
        <w:rPr>
          <w:rFonts w:hint="cs"/>
          <w:rtl/>
          <w:lang w:eastAsia="he-IL"/>
        </w:rPr>
        <w:t xml:space="preserve"> יש בה גם חשש לנזק</w:t>
      </w:r>
      <w:r w:rsidR="005904EB">
        <w:rPr>
          <w:rFonts w:hint="cs"/>
          <w:rtl/>
          <w:lang w:eastAsia="he-IL"/>
        </w:rPr>
        <w:t xml:space="preserve">. </w:t>
      </w:r>
    </w:p>
    <w:p w:rsidR="005904EB" w:rsidRDefault="005904EB" w:rsidP="003025C9">
      <w:pPr>
        <w:rPr>
          <w:rtl/>
          <w:lang w:eastAsia="he-IL"/>
        </w:rPr>
      </w:pPr>
    </w:p>
    <w:p w:rsidR="005904EB" w:rsidRDefault="005904EB" w:rsidP="003025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הצעת החוק אינה צודקת? עו"ד לילך וגנר דיברה </w:t>
      </w:r>
      <w:r w:rsidR="001A71F7">
        <w:rPr>
          <w:rFonts w:hint="cs"/>
          <w:rtl/>
          <w:lang w:eastAsia="he-IL"/>
        </w:rPr>
        <w:t xml:space="preserve">בפירוט </w:t>
      </w:r>
      <w:r>
        <w:rPr>
          <w:rFonts w:hint="cs"/>
          <w:rtl/>
          <w:lang w:eastAsia="he-IL"/>
        </w:rPr>
        <w:t xml:space="preserve">על הבעייתיות </w:t>
      </w:r>
      <w:r w:rsidR="001A71F7">
        <w:rPr>
          <w:rFonts w:hint="cs"/>
          <w:rtl/>
          <w:lang w:eastAsia="he-IL"/>
        </w:rPr>
        <w:t xml:space="preserve">העקרונית </w:t>
      </w:r>
      <w:r>
        <w:rPr>
          <w:rFonts w:hint="cs"/>
          <w:rtl/>
          <w:lang w:eastAsia="he-IL"/>
        </w:rPr>
        <w:t>שיש לנו</w:t>
      </w:r>
      <w:r w:rsidR="001A71F7">
        <w:rPr>
          <w:rFonts w:hint="cs"/>
          <w:rtl/>
          <w:lang w:eastAsia="he-IL"/>
        </w:rPr>
        <w:t xml:space="preserve">, בעצם ליועצים המשפטיים </w:t>
      </w:r>
      <w:bookmarkStart w:id="664" w:name="_ETM_Q1_5447684"/>
      <w:bookmarkEnd w:id="664"/>
      <w:r w:rsidR="001A71F7">
        <w:rPr>
          <w:rFonts w:hint="cs"/>
          <w:rtl/>
          <w:lang w:eastAsia="he-IL"/>
        </w:rPr>
        <w:t>לדורותיהם בשנים האחרונות, עם קביעת עונשי מינימום בספר החוקים</w:t>
      </w:r>
      <w:r>
        <w:rPr>
          <w:rFonts w:hint="cs"/>
          <w:rtl/>
          <w:lang w:eastAsia="he-IL"/>
        </w:rPr>
        <w:t xml:space="preserve">. אבל ממש בכותרת, וגם דוח </w:t>
      </w:r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 xml:space="preserve"> עמד על זה, </w:t>
      </w:r>
      <w:r w:rsidR="001A71F7">
        <w:rPr>
          <w:rFonts w:hint="cs"/>
          <w:rtl/>
          <w:lang w:eastAsia="he-IL"/>
        </w:rPr>
        <w:t xml:space="preserve">דוח </w:t>
      </w:r>
      <w:proofErr w:type="spellStart"/>
      <w:r w:rsidR="001A71F7">
        <w:rPr>
          <w:rFonts w:hint="cs"/>
          <w:rtl/>
          <w:lang w:eastAsia="he-IL"/>
        </w:rPr>
        <w:t>דורנר</w:t>
      </w:r>
      <w:proofErr w:type="spellEnd"/>
      <w:r w:rsidR="001A71F7">
        <w:rPr>
          <w:rFonts w:hint="cs"/>
          <w:rtl/>
          <w:lang w:eastAsia="he-IL"/>
        </w:rPr>
        <w:t xml:space="preserve"> שאומץ בהחלטת ממשלה, עונשי מינימום הם בעייתיים </w:t>
      </w:r>
      <w:r>
        <w:rPr>
          <w:rFonts w:hint="cs"/>
          <w:rtl/>
          <w:lang w:eastAsia="he-IL"/>
        </w:rPr>
        <w:t>בגלל שהם כובלים את ידי השופט</w:t>
      </w:r>
      <w:r w:rsidR="001A71F7">
        <w:rPr>
          <w:rFonts w:hint="cs"/>
          <w:rtl/>
          <w:lang w:eastAsia="he-IL"/>
        </w:rPr>
        <w:t xml:space="preserve"> ומקשים </w:t>
      </w:r>
      <w:bookmarkStart w:id="665" w:name="_ETM_Q1_5463370"/>
      <w:bookmarkEnd w:id="665"/>
      <w:r w:rsidR="001A71F7">
        <w:rPr>
          <w:rFonts w:hint="cs"/>
          <w:rtl/>
          <w:lang w:eastAsia="he-IL"/>
        </w:rPr>
        <w:t>עליו להגיע לעונש המתאים במקרה האינדיבידואלי</w:t>
      </w:r>
      <w:r>
        <w:rPr>
          <w:rFonts w:hint="cs"/>
          <w:rtl/>
          <w:lang w:eastAsia="he-IL"/>
        </w:rPr>
        <w:t>. החשש שלנו הוא ש</w:t>
      </w:r>
      <w:r w:rsidR="001A71F7">
        <w:rPr>
          <w:rFonts w:hint="cs"/>
          <w:rtl/>
          <w:lang w:eastAsia="he-IL"/>
        </w:rPr>
        <w:t xml:space="preserve">הצעת החוק, ככל שתהיה לה </w:t>
      </w:r>
      <w:bookmarkStart w:id="666" w:name="_ETM_Q1_5468761"/>
      <w:bookmarkEnd w:id="666"/>
      <w:r w:rsidR="001A71F7">
        <w:rPr>
          <w:rFonts w:hint="cs"/>
          <w:rtl/>
          <w:lang w:eastAsia="he-IL"/>
        </w:rPr>
        <w:t>השפעה</w:t>
      </w:r>
      <w:r>
        <w:rPr>
          <w:rFonts w:hint="cs"/>
          <w:rtl/>
          <w:lang w:eastAsia="he-IL"/>
        </w:rPr>
        <w:t xml:space="preserve">, </w:t>
      </w:r>
      <w:r w:rsidR="001A71F7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תהיה דווקא במקרים החריגים </w:t>
      </w:r>
      <w:r w:rsidR="001A71F7">
        <w:rPr>
          <w:rFonts w:hint="cs"/>
          <w:rtl/>
          <w:lang w:eastAsia="he-IL"/>
        </w:rPr>
        <w:t xml:space="preserve">שבתי המשפט מחליטים להימנע מהטלת מאסר בפועל, </w:t>
      </w:r>
      <w:r>
        <w:rPr>
          <w:rFonts w:hint="cs"/>
          <w:rtl/>
          <w:lang w:eastAsia="he-IL"/>
        </w:rPr>
        <w:t xml:space="preserve">בנסיבות שקשורות או </w:t>
      </w:r>
      <w:r w:rsidR="001A71F7">
        <w:rPr>
          <w:rFonts w:hint="cs"/>
          <w:rtl/>
          <w:lang w:eastAsia="he-IL"/>
        </w:rPr>
        <w:t xml:space="preserve">למבצע העבירה </w:t>
      </w:r>
      <w:bookmarkStart w:id="667" w:name="_ETM_Q1_5477448"/>
      <w:bookmarkEnd w:id="667"/>
      <w:r w:rsidR="001A71F7">
        <w:rPr>
          <w:rFonts w:hint="cs"/>
          <w:rtl/>
          <w:lang w:eastAsia="he-IL"/>
        </w:rPr>
        <w:t xml:space="preserve">עצמו, בצורך בשיקומו, או </w:t>
      </w:r>
      <w:r>
        <w:rPr>
          <w:rFonts w:hint="cs"/>
          <w:rtl/>
          <w:lang w:eastAsia="he-IL"/>
        </w:rPr>
        <w:t>בנסיבות הספציפיות של ביצוע העבירה. הצרת שיקול הדעת השיפוטי</w:t>
      </w:r>
      <w:r w:rsidR="001A71F7">
        <w:rPr>
          <w:rFonts w:hint="cs"/>
          <w:rtl/>
          <w:lang w:eastAsia="he-IL"/>
        </w:rPr>
        <w:t>, במיוחד כשמדובר בהגבלה משמעותית כפי שאנחנו מדברים כרגע, לקבוע ענישת מינימום של שנת מאסר,</w:t>
      </w:r>
      <w:r>
        <w:rPr>
          <w:rFonts w:hint="cs"/>
          <w:rtl/>
          <w:lang w:eastAsia="he-IL"/>
        </w:rPr>
        <w:t xml:space="preserve"> היא שתביא לתוצאות בלתי צודקות </w:t>
      </w:r>
      <w:r w:rsidR="001A71F7">
        <w:rPr>
          <w:rFonts w:hint="cs"/>
          <w:rtl/>
          <w:lang w:eastAsia="he-IL"/>
        </w:rPr>
        <w:t xml:space="preserve">ולעיוותי דין </w:t>
      </w:r>
      <w:bookmarkStart w:id="668" w:name="_ETM_Q1_5493567"/>
      <w:bookmarkEnd w:id="668"/>
      <w:r w:rsidR="001A71F7">
        <w:rPr>
          <w:rFonts w:hint="cs"/>
          <w:rtl/>
          <w:lang w:eastAsia="he-IL"/>
        </w:rPr>
        <w:t>במקרים ספציפיים שקשה לצפות אותם מראש</w:t>
      </w:r>
      <w:r>
        <w:rPr>
          <w:rFonts w:hint="cs"/>
          <w:rtl/>
          <w:lang w:eastAsia="he-IL"/>
        </w:rPr>
        <w:t xml:space="preserve">. </w:t>
      </w:r>
    </w:p>
    <w:p w:rsidR="005904EB" w:rsidRDefault="005904EB" w:rsidP="003025C9">
      <w:pPr>
        <w:rPr>
          <w:rtl/>
          <w:lang w:eastAsia="he-IL"/>
        </w:rPr>
      </w:pPr>
    </w:p>
    <w:p w:rsidR="005904EB" w:rsidRDefault="005904EB" w:rsidP="005D4B6B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הצעת החוק אינה נדרשת</w:t>
      </w:r>
      <w:r w:rsidR="001A71F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בהקשר הזה אמתין </w:t>
      </w:r>
      <w:r w:rsidR="001A71F7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גם לנתוני המשטרה, אבל </w:t>
      </w:r>
      <w:r w:rsidR="001A71F7">
        <w:rPr>
          <w:rFonts w:hint="cs"/>
          <w:rtl/>
          <w:lang w:eastAsia="he-IL"/>
        </w:rPr>
        <w:t xml:space="preserve">לפחות לפי הנתונים של </w:t>
      </w:r>
      <w:bookmarkStart w:id="669" w:name="_ETM_Q1_5505003"/>
      <w:bookmarkEnd w:id="669"/>
      <w:r w:rsidR="001A71F7">
        <w:rPr>
          <w:rFonts w:hint="cs"/>
          <w:rtl/>
          <w:lang w:eastAsia="he-IL"/>
        </w:rPr>
        <w:t xml:space="preserve">מבקר המדינה, </w:t>
      </w:r>
      <w:r>
        <w:rPr>
          <w:rFonts w:hint="cs"/>
          <w:rtl/>
          <w:lang w:eastAsia="he-IL"/>
        </w:rPr>
        <w:t>הנתונים ברורים</w:t>
      </w:r>
      <w:r w:rsidR="001A71F7">
        <w:rPr>
          <w:rFonts w:hint="cs"/>
          <w:rtl/>
          <w:lang w:eastAsia="he-IL"/>
        </w:rPr>
        <w:t xml:space="preserve"> למדי</w:t>
      </w:r>
      <w:r>
        <w:rPr>
          <w:rFonts w:hint="cs"/>
          <w:rtl/>
          <w:lang w:eastAsia="he-IL"/>
        </w:rPr>
        <w:t xml:space="preserve">. </w:t>
      </w:r>
      <w:r w:rsidR="005D4B6B">
        <w:rPr>
          <w:rFonts w:hint="cs"/>
          <w:rtl/>
          <w:lang w:eastAsia="he-IL"/>
        </w:rPr>
        <w:t xml:space="preserve">הם </w:t>
      </w:r>
      <w:r w:rsidR="001A71F7">
        <w:rPr>
          <w:rFonts w:hint="cs"/>
          <w:rtl/>
          <w:lang w:eastAsia="he-IL"/>
        </w:rPr>
        <w:t>מראים ש</w:t>
      </w:r>
      <w:r>
        <w:rPr>
          <w:rFonts w:hint="cs"/>
          <w:rtl/>
          <w:lang w:eastAsia="he-IL"/>
        </w:rPr>
        <w:t>בעבירות אמל"ח כבר היום</w:t>
      </w:r>
      <w:r w:rsidR="001A71F7">
        <w:rPr>
          <w:rFonts w:hint="cs"/>
          <w:rtl/>
          <w:lang w:eastAsia="he-IL"/>
        </w:rPr>
        <w:t xml:space="preserve"> מוטלים עונשי מאסר </w:t>
      </w:r>
      <w:bookmarkStart w:id="670" w:name="_ETM_Q1_5515046"/>
      <w:bookmarkEnd w:id="670"/>
      <w:r w:rsidR="001A71F7">
        <w:rPr>
          <w:rFonts w:hint="cs"/>
          <w:rtl/>
          <w:lang w:eastAsia="he-IL"/>
        </w:rPr>
        <w:t>ב-94% מפסקי הדין</w:t>
      </w:r>
      <w:r>
        <w:rPr>
          <w:rFonts w:hint="cs"/>
          <w:rtl/>
          <w:lang w:eastAsia="he-IL"/>
        </w:rPr>
        <w:t>. אגב, זה נתון גבוה מאוד</w:t>
      </w:r>
      <w:r w:rsidR="001A71F7">
        <w:rPr>
          <w:rFonts w:hint="cs"/>
          <w:rtl/>
          <w:lang w:eastAsia="he-IL"/>
        </w:rPr>
        <w:t xml:space="preserve">, גם ביחס לעבירות שהן חמורות יותר מהעבירות </w:t>
      </w:r>
      <w:bookmarkStart w:id="671" w:name="_ETM_Q1_5519617"/>
      <w:bookmarkEnd w:id="671"/>
      <w:r w:rsidR="001A71F7">
        <w:rPr>
          <w:rFonts w:hint="cs"/>
          <w:rtl/>
          <w:lang w:eastAsia="he-IL"/>
        </w:rPr>
        <w:t>שאנחנו מדברים עליהן</w:t>
      </w:r>
      <w:r>
        <w:rPr>
          <w:rFonts w:hint="cs"/>
          <w:rtl/>
          <w:lang w:eastAsia="he-IL"/>
        </w:rPr>
        <w:t xml:space="preserve">. מהניסיון שלנו, גם מבדיקה </w:t>
      </w:r>
      <w:r w:rsidR="001A71F7">
        <w:rPr>
          <w:rFonts w:hint="cs"/>
          <w:rtl/>
          <w:lang w:eastAsia="he-IL"/>
        </w:rPr>
        <w:t xml:space="preserve">ידנית </w:t>
      </w:r>
      <w:r>
        <w:rPr>
          <w:rFonts w:hint="cs"/>
          <w:rtl/>
          <w:lang w:eastAsia="he-IL"/>
        </w:rPr>
        <w:t xml:space="preserve">שערכתי אתמול, בשנה הזאת </w:t>
      </w:r>
      <w:r w:rsidR="00822849">
        <w:rPr>
          <w:rFonts w:hint="cs"/>
          <w:rtl/>
          <w:lang w:eastAsia="he-IL"/>
        </w:rPr>
        <w:t xml:space="preserve">המדיניות הזאת רק </w:t>
      </w:r>
      <w:r>
        <w:rPr>
          <w:rFonts w:hint="cs"/>
          <w:rtl/>
          <w:lang w:eastAsia="he-IL"/>
        </w:rPr>
        <w:t xml:space="preserve">הלכה והחמירה. </w:t>
      </w:r>
      <w:r w:rsidR="00822849">
        <w:rPr>
          <w:rFonts w:hint="cs"/>
          <w:rtl/>
          <w:lang w:eastAsia="he-IL"/>
        </w:rPr>
        <w:t xml:space="preserve">הבאנו לכך גם דוגמאות ספציפיות </w:t>
      </w:r>
      <w:bookmarkStart w:id="672" w:name="_ETM_Q1_5533114"/>
      <w:bookmarkEnd w:id="672"/>
      <w:r w:rsidR="00822849">
        <w:rPr>
          <w:rFonts w:hint="cs"/>
          <w:rtl/>
          <w:lang w:eastAsia="he-IL"/>
        </w:rPr>
        <w:t xml:space="preserve">בנייר העמדה. </w:t>
      </w:r>
      <w:r>
        <w:rPr>
          <w:rFonts w:hint="cs"/>
          <w:rtl/>
          <w:lang w:eastAsia="he-IL"/>
        </w:rPr>
        <w:t xml:space="preserve">כלומר כבר היום </w:t>
      </w:r>
      <w:r w:rsidR="0082284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מודל של </w:t>
      </w:r>
      <w:r w:rsidR="00822849">
        <w:rPr>
          <w:rFonts w:hint="cs"/>
          <w:rtl/>
          <w:lang w:eastAsia="he-IL"/>
        </w:rPr>
        <w:t xml:space="preserve">תיקון מס' 113 כולל בחובו מתחמי ענישה </w:t>
      </w:r>
      <w:r>
        <w:rPr>
          <w:rFonts w:hint="cs"/>
          <w:rtl/>
          <w:lang w:eastAsia="he-IL"/>
        </w:rPr>
        <w:t>שממילא נותני</w:t>
      </w:r>
      <w:r w:rsidR="006104B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מענה לעונש המינימום</w:t>
      </w:r>
      <w:r w:rsidR="00822849">
        <w:rPr>
          <w:rFonts w:hint="cs"/>
          <w:rtl/>
          <w:lang w:eastAsia="he-IL"/>
        </w:rPr>
        <w:t xml:space="preserve"> שמבוקש פה</w:t>
      </w:r>
      <w:r>
        <w:rPr>
          <w:rFonts w:hint="cs"/>
          <w:rtl/>
          <w:lang w:eastAsia="he-IL"/>
        </w:rPr>
        <w:t xml:space="preserve">. במובן הזה הצעת החוק מיותרת. </w:t>
      </w:r>
    </w:p>
    <w:p w:rsidR="00822849" w:rsidRDefault="00822849" w:rsidP="00822849">
      <w:pPr>
        <w:rPr>
          <w:rtl/>
          <w:lang w:eastAsia="he-IL"/>
        </w:rPr>
      </w:pPr>
    </w:p>
    <w:p w:rsidR="00822849" w:rsidRDefault="00822849" w:rsidP="008228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 מגיעה לנקודות האחרונות. </w:t>
      </w:r>
    </w:p>
    <w:p w:rsidR="005904EB" w:rsidRDefault="005904EB" w:rsidP="003025C9">
      <w:pPr>
        <w:rPr>
          <w:rtl/>
          <w:lang w:eastAsia="he-IL"/>
        </w:rPr>
      </w:pPr>
    </w:p>
    <w:p w:rsidR="005904EB" w:rsidRDefault="005904EB" w:rsidP="005904EB">
      <w:pPr>
        <w:pStyle w:val="af6"/>
        <w:keepNext/>
        <w:rPr>
          <w:rtl/>
        </w:rPr>
      </w:pPr>
      <w:bookmarkStart w:id="673" w:name="ET_yor_6156_74"/>
      <w:r w:rsidRPr="005904EB">
        <w:rPr>
          <w:rStyle w:val="TagStyle"/>
          <w:rtl/>
        </w:rPr>
        <w:t xml:space="preserve"> &lt;&lt; </w:t>
      </w:r>
      <w:proofErr w:type="spellStart"/>
      <w:r w:rsidRPr="005904EB">
        <w:rPr>
          <w:rStyle w:val="TagStyle"/>
          <w:rtl/>
        </w:rPr>
        <w:t>יור</w:t>
      </w:r>
      <w:proofErr w:type="spellEnd"/>
      <w:r w:rsidRPr="005904E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904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"/>
    </w:p>
    <w:p w:rsidR="005904EB" w:rsidRDefault="005904EB" w:rsidP="005904EB">
      <w:pPr>
        <w:pStyle w:val="KeepWithNext"/>
        <w:rPr>
          <w:rtl/>
          <w:lang w:eastAsia="he-IL"/>
        </w:rPr>
      </w:pPr>
    </w:p>
    <w:p w:rsidR="005904EB" w:rsidRDefault="005904EB" w:rsidP="008228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לכבד גם את המוזמנים לדיונים הבאים. </w:t>
      </w:r>
      <w:r w:rsidR="00822849">
        <w:rPr>
          <w:rFonts w:hint="cs"/>
          <w:rtl/>
          <w:lang w:eastAsia="he-IL"/>
        </w:rPr>
        <w:t xml:space="preserve">מכיוון שיהיה פה עוד </w:t>
      </w:r>
      <w:bookmarkStart w:id="674" w:name="_ETM_Q1_5552573"/>
      <w:bookmarkEnd w:id="674"/>
      <w:r w:rsidR="00822849">
        <w:rPr>
          <w:rFonts w:hint="cs"/>
          <w:rtl/>
          <w:lang w:eastAsia="he-IL"/>
        </w:rPr>
        <w:t xml:space="preserve">דיון אז אנא תאמר משפט סיום. אני אומר עוד פעם, </w:t>
      </w:r>
      <w:bookmarkStart w:id="675" w:name="_ETM_Q1_5554517"/>
      <w:bookmarkEnd w:id="675"/>
      <w:r w:rsidR="00822849">
        <w:rPr>
          <w:rFonts w:hint="cs"/>
          <w:rtl/>
          <w:lang w:eastAsia="he-IL"/>
        </w:rPr>
        <w:t xml:space="preserve">עמדת הסנגוריה הציבורית תישמע בהרחבה גם בדיון הבא. אני פשוט </w:t>
      </w:r>
      <w:bookmarkStart w:id="676" w:name="_ETM_Q1_5559509"/>
      <w:bookmarkEnd w:id="676"/>
      <w:r w:rsidR="00822849">
        <w:rPr>
          <w:rFonts w:hint="cs"/>
          <w:rtl/>
          <w:lang w:eastAsia="he-IL"/>
        </w:rPr>
        <w:t xml:space="preserve">מציע שתחלק את הסופרלטיבים להצעת החוק בין הדיון הזה </w:t>
      </w:r>
      <w:bookmarkStart w:id="677" w:name="_ETM_Q1_5564045"/>
      <w:bookmarkEnd w:id="677"/>
      <w:r w:rsidR="00822849">
        <w:rPr>
          <w:rFonts w:hint="cs"/>
          <w:rtl/>
          <w:lang w:eastAsia="he-IL"/>
        </w:rPr>
        <w:t>לבין הדיון הבא.</w:t>
      </w:r>
    </w:p>
    <w:p w:rsidR="005904EB" w:rsidRDefault="005904EB" w:rsidP="005904EB">
      <w:pPr>
        <w:rPr>
          <w:rtl/>
          <w:lang w:eastAsia="he-IL"/>
        </w:rPr>
      </w:pPr>
    </w:p>
    <w:p w:rsidR="005904EB" w:rsidRDefault="005904EB" w:rsidP="005904EB">
      <w:pPr>
        <w:pStyle w:val="af9"/>
        <w:keepNext/>
        <w:rPr>
          <w:rtl/>
          <w:lang w:eastAsia="he-IL"/>
        </w:rPr>
      </w:pPr>
      <w:bookmarkStart w:id="678" w:name="ET_guest_576214_75"/>
      <w:r w:rsidRPr="00590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5904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8"/>
    </w:p>
    <w:p w:rsidR="005904EB" w:rsidRDefault="005904EB" w:rsidP="005904EB">
      <w:pPr>
        <w:pStyle w:val="KeepWithNext"/>
        <w:rPr>
          <w:rtl/>
          <w:lang w:eastAsia="he-IL"/>
        </w:rPr>
      </w:pPr>
    </w:p>
    <w:p w:rsidR="005904EB" w:rsidRDefault="00822849" w:rsidP="00822849">
      <w:pPr>
        <w:rPr>
          <w:rtl/>
          <w:lang w:eastAsia="he-IL"/>
        </w:rPr>
      </w:pPr>
      <w:r>
        <w:rPr>
          <w:rFonts w:hint="cs"/>
          <w:rtl/>
          <w:lang w:eastAsia="he-IL"/>
        </w:rPr>
        <w:t>אסיים ב</w:t>
      </w:r>
      <w:r w:rsidR="005904EB">
        <w:rPr>
          <w:rFonts w:hint="cs"/>
          <w:rtl/>
          <w:lang w:eastAsia="he-IL"/>
        </w:rPr>
        <w:t xml:space="preserve">משפט </w:t>
      </w:r>
      <w:r>
        <w:rPr>
          <w:rFonts w:hint="cs"/>
          <w:rtl/>
          <w:lang w:eastAsia="he-IL"/>
        </w:rPr>
        <w:t xml:space="preserve">סיכום. </w:t>
      </w:r>
      <w:r w:rsidR="005904EB">
        <w:rPr>
          <w:rFonts w:hint="cs"/>
          <w:rtl/>
          <w:lang w:eastAsia="he-IL"/>
        </w:rPr>
        <w:t>יש לנו גם חשש</w:t>
      </w:r>
      <w:r>
        <w:rPr>
          <w:rFonts w:hint="cs"/>
          <w:rtl/>
          <w:lang w:eastAsia="he-IL"/>
        </w:rPr>
        <w:t xml:space="preserve"> כללי</w:t>
      </w:r>
      <w:r w:rsidR="005904E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וגם עליו דיברנו בנייר העמדה </w:t>
      </w:r>
      <w:bookmarkStart w:id="679" w:name="_ETM_Q1_5581890"/>
      <w:bookmarkEnd w:id="6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תקשיבו, </w:t>
      </w:r>
      <w:r w:rsidR="005904EB">
        <w:rPr>
          <w:rFonts w:hint="cs"/>
          <w:rtl/>
          <w:lang w:eastAsia="he-IL"/>
        </w:rPr>
        <w:t>הדיון הזה על עונשי מינימום תמיד נעשה אגב מכות מדינה</w:t>
      </w:r>
      <w:r>
        <w:rPr>
          <w:rFonts w:hint="cs"/>
          <w:rtl/>
          <w:lang w:eastAsia="he-IL"/>
        </w:rPr>
        <w:t>, תמיד</w:t>
      </w:r>
      <w:r w:rsidR="005904EB">
        <w:rPr>
          <w:rFonts w:hint="cs"/>
          <w:rtl/>
          <w:lang w:eastAsia="he-IL"/>
        </w:rPr>
        <w:t xml:space="preserve">. חבר הכנסת בגין זוכר </w:t>
      </w:r>
      <w:r>
        <w:rPr>
          <w:rFonts w:hint="cs"/>
          <w:rtl/>
          <w:lang w:eastAsia="he-IL"/>
        </w:rPr>
        <w:t xml:space="preserve">את התקופות שעל בסיס כמעט שבועי </w:t>
      </w:r>
      <w:r w:rsidR="005904EB">
        <w:rPr>
          <w:rFonts w:hint="cs"/>
          <w:rtl/>
          <w:lang w:eastAsia="he-IL"/>
        </w:rPr>
        <w:t xml:space="preserve">הגיעו </w:t>
      </w:r>
      <w:r>
        <w:rPr>
          <w:rFonts w:hint="cs"/>
          <w:rtl/>
          <w:lang w:eastAsia="he-IL"/>
        </w:rPr>
        <w:t>לוועדות</w:t>
      </w:r>
      <w:bookmarkStart w:id="680" w:name="_ETM_Q1_5591436"/>
      <w:bookmarkEnd w:id="680"/>
      <w:r>
        <w:rPr>
          <w:rFonts w:hint="cs"/>
          <w:rtl/>
          <w:lang w:eastAsia="he-IL"/>
        </w:rPr>
        <w:t xml:space="preserve"> שרים, ובהמשך לוועדת החוקה, הצעות חוק לקבוע עונשי מינימום </w:t>
      </w:r>
      <w:r w:rsidR="005904EB">
        <w:rPr>
          <w:rFonts w:hint="cs"/>
          <w:rtl/>
          <w:lang w:eastAsia="he-IL"/>
        </w:rPr>
        <w:t xml:space="preserve">במגוון רחב של עבירות. יש כאן סכר שעומד להיפתח. ברגע שהוועדה הזאת </w:t>
      </w:r>
      <w:r>
        <w:rPr>
          <w:rFonts w:hint="cs"/>
          <w:rtl/>
          <w:lang w:eastAsia="he-IL"/>
        </w:rPr>
        <w:t xml:space="preserve">תיתן </w:t>
      </w:r>
      <w:bookmarkStart w:id="681" w:name="_ETM_Q1_5602038"/>
      <w:bookmarkEnd w:id="681"/>
      <w:r>
        <w:rPr>
          <w:rFonts w:hint="cs"/>
          <w:rtl/>
          <w:lang w:eastAsia="he-IL"/>
        </w:rPr>
        <w:t>יד ו</w:t>
      </w:r>
      <w:r w:rsidR="005904EB">
        <w:rPr>
          <w:rFonts w:hint="cs"/>
          <w:rtl/>
          <w:lang w:eastAsia="he-IL"/>
        </w:rPr>
        <w:t xml:space="preserve">תסטה </w:t>
      </w:r>
      <w:r>
        <w:rPr>
          <w:rFonts w:hint="cs"/>
          <w:rtl/>
          <w:lang w:eastAsia="he-IL"/>
        </w:rPr>
        <w:t>מן הקו העקרוני ומן התפקיד החברתי החשוב שהיה לוועדה הזאת במשך השנים ב</w:t>
      </w:r>
      <w:r w:rsidR="005904EB">
        <w:rPr>
          <w:rFonts w:hint="cs"/>
          <w:rtl/>
          <w:lang w:eastAsia="he-IL"/>
        </w:rPr>
        <w:t xml:space="preserve">בלימת הצעות מן הסוג הזה, אני בטוח </w:t>
      </w:r>
      <w:r>
        <w:rPr>
          <w:rFonts w:hint="cs"/>
          <w:rtl/>
          <w:lang w:eastAsia="he-IL"/>
        </w:rPr>
        <w:t xml:space="preserve">למדי </w:t>
      </w:r>
      <w:r w:rsidR="005904E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אותו </w:t>
      </w:r>
      <w:r w:rsidR="005904EB">
        <w:rPr>
          <w:rFonts w:hint="cs"/>
          <w:rtl/>
          <w:lang w:eastAsia="he-IL"/>
        </w:rPr>
        <w:t xml:space="preserve">סכר ייפתח ולא נוכל לחזור לאחור. </w:t>
      </w:r>
    </w:p>
    <w:p w:rsidR="005904EB" w:rsidRDefault="005904EB" w:rsidP="005904EB">
      <w:pPr>
        <w:rPr>
          <w:rtl/>
          <w:lang w:eastAsia="he-IL"/>
        </w:rPr>
      </w:pPr>
    </w:p>
    <w:p w:rsidR="005904EB" w:rsidRDefault="00822849" w:rsidP="005904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החברתי הרחב שאנחנו נמצאים בו, </w:t>
      </w:r>
      <w:r w:rsidR="005904EB">
        <w:rPr>
          <w:rFonts w:hint="cs"/>
          <w:rtl/>
          <w:lang w:eastAsia="he-IL"/>
        </w:rPr>
        <w:t>אם היום כמחצית מן האסירים בכלא</w:t>
      </w:r>
      <w:r>
        <w:rPr>
          <w:rFonts w:hint="cs"/>
          <w:rtl/>
          <w:lang w:eastAsia="he-IL"/>
        </w:rPr>
        <w:t xml:space="preserve"> משתייכים לחברה הערבית</w:t>
      </w:r>
      <w:r w:rsidR="005904EB">
        <w:rPr>
          <w:rFonts w:hint="cs"/>
          <w:rtl/>
          <w:lang w:eastAsia="he-IL"/>
        </w:rPr>
        <w:t>, יום</w:t>
      </w:r>
      <w:r w:rsidR="006104B8">
        <w:rPr>
          <w:rFonts w:hint="cs"/>
          <w:rtl/>
          <w:lang w:eastAsia="he-IL"/>
        </w:rPr>
        <w:t xml:space="preserve"> </w:t>
      </w:r>
      <w:r w:rsidR="005904EB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 נתעורר עם 70% מן האסירים בכלא שהם מן החברה הערבית</w:t>
      </w:r>
      <w:r w:rsidR="005904EB">
        <w:rPr>
          <w:rFonts w:hint="cs"/>
          <w:rtl/>
          <w:lang w:eastAsia="he-IL"/>
        </w:rPr>
        <w:t>, אבל אז יהיה כבר מאוחר מדי.</w:t>
      </w:r>
    </w:p>
    <w:p w:rsidR="005904EB" w:rsidRDefault="005904EB" w:rsidP="005904EB">
      <w:pPr>
        <w:rPr>
          <w:rtl/>
          <w:lang w:eastAsia="he-IL"/>
        </w:rPr>
      </w:pPr>
    </w:p>
    <w:p w:rsidR="005904EB" w:rsidRDefault="005904EB" w:rsidP="005904EB">
      <w:pPr>
        <w:pStyle w:val="af6"/>
        <w:keepNext/>
        <w:rPr>
          <w:rtl/>
        </w:rPr>
      </w:pPr>
      <w:bookmarkStart w:id="682" w:name="ET_yor_6156_76"/>
      <w:r w:rsidRPr="005904EB">
        <w:rPr>
          <w:rStyle w:val="TagStyle"/>
          <w:rtl/>
        </w:rPr>
        <w:t xml:space="preserve"> &lt;&lt; </w:t>
      </w:r>
      <w:proofErr w:type="spellStart"/>
      <w:r w:rsidRPr="005904EB">
        <w:rPr>
          <w:rStyle w:val="TagStyle"/>
          <w:rtl/>
        </w:rPr>
        <w:t>יור</w:t>
      </w:r>
      <w:proofErr w:type="spellEnd"/>
      <w:r w:rsidRPr="005904E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904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"/>
    </w:p>
    <w:p w:rsidR="005904EB" w:rsidRDefault="005904EB" w:rsidP="005904EB">
      <w:pPr>
        <w:pStyle w:val="KeepWithNext"/>
        <w:rPr>
          <w:rtl/>
          <w:lang w:eastAsia="he-IL"/>
        </w:rPr>
      </w:pPr>
    </w:p>
    <w:p w:rsidR="005904EB" w:rsidRDefault="00822849" w:rsidP="008228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5904EB">
        <w:rPr>
          <w:rFonts w:hint="cs"/>
          <w:rtl/>
          <w:lang w:eastAsia="he-IL"/>
        </w:rPr>
        <w:t>אני מודה לך</w:t>
      </w:r>
      <w:r>
        <w:rPr>
          <w:rFonts w:hint="cs"/>
          <w:rtl/>
          <w:lang w:eastAsia="he-IL"/>
        </w:rPr>
        <w:t xml:space="preserve"> על הדברים</w:t>
      </w:r>
      <w:r w:rsidR="005904EB">
        <w:rPr>
          <w:rFonts w:hint="cs"/>
          <w:rtl/>
          <w:lang w:eastAsia="he-IL"/>
        </w:rPr>
        <w:t xml:space="preserve">. חבר הכנסת </w:t>
      </w:r>
      <w:r>
        <w:rPr>
          <w:rFonts w:hint="cs"/>
          <w:rtl/>
          <w:lang w:eastAsia="he-IL"/>
        </w:rPr>
        <w:t xml:space="preserve">בני </w:t>
      </w:r>
      <w:r w:rsidR="005904EB">
        <w:rPr>
          <w:rFonts w:hint="cs"/>
          <w:rtl/>
          <w:lang w:eastAsia="he-IL"/>
        </w:rPr>
        <w:t xml:space="preserve">בגין ואז נסכם. כאמור נמשיך הלאה בדיון הזה אחרי קבלת הנתונים. אציין רק למשטרה </w:t>
      </w:r>
      <w:r>
        <w:rPr>
          <w:rFonts w:hint="cs"/>
          <w:rtl/>
          <w:lang w:eastAsia="he-IL"/>
        </w:rPr>
        <w:t xml:space="preserve">ולפרקליטות שבמסגרת </w:t>
      </w:r>
      <w:bookmarkStart w:id="683" w:name="_ETM_Q1_5647738"/>
      <w:bookmarkEnd w:id="683"/>
      <w:r>
        <w:rPr>
          <w:rFonts w:hint="cs"/>
          <w:rtl/>
          <w:lang w:eastAsia="he-IL"/>
        </w:rPr>
        <w:t xml:space="preserve">הנתונים </w:t>
      </w:r>
      <w:r w:rsidR="005904EB">
        <w:rPr>
          <w:rFonts w:hint="cs"/>
          <w:rtl/>
          <w:lang w:eastAsia="he-IL"/>
        </w:rPr>
        <w:t xml:space="preserve">אנחנו מבקשים </w:t>
      </w:r>
      <w:r>
        <w:rPr>
          <w:rFonts w:hint="cs"/>
          <w:rtl/>
          <w:lang w:eastAsia="he-IL"/>
        </w:rPr>
        <w:t xml:space="preserve">לקבל מידע גם </w:t>
      </w:r>
      <w:r w:rsidR="005904EB">
        <w:rPr>
          <w:rFonts w:hint="cs"/>
          <w:rtl/>
          <w:lang w:eastAsia="he-IL"/>
        </w:rPr>
        <w:t xml:space="preserve">על מדיניות הערעורים על קלות העונש. אנחנו </w:t>
      </w:r>
      <w:r>
        <w:rPr>
          <w:rFonts w:hint="cs"/>
          <w:rtl/>
          <w:lang w:eastAsia="he-IL"/>
        </w:rPr>
        <w:t xml:space="preserve">מבקשים לדעת, כי זה כלי שעומד. </w:t>
      </w:r>
      <w:bookmarkStart w:id="684" w:name="_ETM_Q1_5658797"/>
      <w:bookmarkEnd w:id="684"/>
      <w:r>
        <w:rPr>
          <w:rFonts w:hint="cs"/>
          <w:rtl/>
          <w:lang w:eastAsia="he-IL"/>
        </w:rPr>
        <w:t xml:space="preserve">אנחנו </w:t>
      </w:r>
      <w:r w:rsidR="005904EB">
        <w:rPr>
          <w:rFonts w:hint="cs"/>
          <w:rtl/>
          <w:lang w:eastAsia="he-IL"/>
        </w:rPr>
        <w:t>לא נכנסים כרגע לדיון</w:t>
      </w:r>
      <w:r>
        <w:rPr>
          <w:rFonts w:hint="cs"/>
          <w:rtl/>
          <w:lang w:eastAsia="he-IL"/>
        </w:rPr>
        <w:t>.</w:t>
      </w:r>
      <w:r w:rsidR="005904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r w:rsidR="005904EB">
        <w:rPr>
          <w:rFonts w:hint="cs"/>
          <w:rtl/>
          <w:lang w:eastAsia="he-IL"/>
        </w:rPr>
        <w:t>מבקש לדעת גם את כמות הערעורים שהוגשו</w:t>
      </w:r>
      <w:r>
        <w:rPr>
          <w:rFonts w:hint="cs"/>
          <w:rtl/>
          <w:lang w:eastAsia="he-IL"/>
        </w:rPr>
        <w:t xml:space="preserve"> על הענישה</w:t>
      </w:r>
      <w:r w:rsidR="005904E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משהו צריך להישאל אז </w:t>
      </w:r>
      <w:bookmarkStart w:id="685" w:name="_ETM_Q1_5671875"/>
      <w:bookmarkEnd w:id="685"/>
      <w:r>
        <w:rPr>
          <w:rFonts w:hint="cs"/>
          <w:rtl/>
          <w:lang w:eastAsia="he-IL"/>
        </w:rPr>
        <w:t>אחרי הדיון אל מול היועץ המשפטי.</w:t>
      </w:r>
    </w:p>
    <w:p w:rsidR="00801AAF" w:rsidRDefault="00801AAF" w:rsidP="005904EB">
      <w:pPr>
        <w:rPr>
          <w:rtl/>
          <w:lang w:eastAsia="he-IL"/>
        </w:rPr>
      </w:pPr>
    </w:p>
    <w:p w:rsidR="00801AAF" w:rsidRDefault="00801AAF" w:rsidP="00801AAF">
      <w:pPr>
        <w:pStyle w:val="af9"/>
        <w:keepNext/>
        <w:rPr>
          <w:rtl/>
          <w:lang w:eastAsia="he-IL"/>
        </w:rPr>
      </w:pPr>
      <w:bookmarkStart w:id="686" w:name="ET_guest_16869_77"/>
      <w:r w:rsidRPr="00801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801A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6"/>
    </w:p>
    <w:p w:rsidR="00801AAF" w:rsidRDefault="00801AAF" w:rsidP="00801AAF">
      <w:pPr>
        <w:pStyle w:val="KeepWithNext"/>
        <w:rPr>
          <w:rtl/>
          <w:lang w:eastAsia="he-IL"/>
        </w:rPr>
      </w:pPr>
    </w:p>
    <w:p w:rsidR="00801AAF" w:rsidRDefault="00822849" w:rsidP="00801A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לוחות הזמנים נורא קצרים כדי </w:t>
      </w:r>
      <w:bookmarkStart w:id="687" w:name="_ETM_Q1_5677824"/>
      <w:bookmarkEnd w:id="687"/>
      <w:r>
        <w:rPr>
          <w:rFonts w:hint="cs"/>
          <w:rtl/>
          <w:lang w:eastAsia="he-IL"/>
        </w:rPr>
        <w:t>לספק נתונים.</w:t>
      </w:r>
    </w:p>
    <w:p w:rsidR="00801AAF" w:rsidRDefault="00801AAF" w:rsidP="00801AAF">
      <w:pPr>
        <w:rPr>
          <w:rtl/>
          <w:lang w:eastAsia="he-IL"/>
        </w:rPr>
      </w:pPr>
    </w:p>
    <w:p w:rsidR="00801AAF" w:rsidRDefault="00801AAF" w:rsidP="00801AAF">
      <w:pPr>
        <w:pStyle w:val="af6"/>
        <w:keepNext/>
        <w:rPr>
          <w:rtl/>
        </w:rPr>
      </w:pPr>
      <w:bookmarkStart w:id="688" w:name="ET_yor_6156_78"/>
      <w:r w:rsidRPr="00801AAF">
        <w:rPr>
          <w:rStyle w:val="TagStyle"/>
          <w:rtl/>
        </w:rPr>
        <w:t xml:space="preserve"> &lt;&lt; </w:t>
      </w:r>
      <w:proofErr w:type="spellStart"/>
      <w:r w:rsidRPr="00801AAF">
        <w:rPr>
          <w:rStyle w:val="TagStyle"/>
          <w:rtl/>
        </w:rPr>
        <w:t>יור</w:t>
      </w:r>
      <w:proofErr w:type="spellEnd"/>
      <w:r w:rsidRPr="00801AA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01A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"/>
    </w:p>
    <w:p w:rsidR="00801AAF" w:rsidRDefault="00801AAF" w:rsidP="00801AAF">
      <w:pPr>
        <w:pStyle w:val="KeepWithNext"/>
        <w:rPr>
          <w:rtl/>
          <w:lang w:eastAsia="he-IL"/>
        </w:rPr>
      </w:pPr>
    </w:p>
    <w:p w:rsidR="00801AAF" w:rsidRDefault="00822849" w:rsidP="00043C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 האם יש לכם נתונים ותאמרו לנו. גם </w:t>
      </w:r>
      <w:bookmarkStart w:id="689" w:name="_ETM_Q1_5680412"/>
      <w:bookmarkEnd w:id="689"/>
      <w:r>
        <w:rPr>
          <w:rFonts w:hint="cs"/>
          <w:rtl/>
          <w:lang w:eastAsia="he-IL"/>
        </w:rPr>
        <w:t xml:space="preserve">אם אין את הנתונים המלאים, להבין </w:t>
      </w:r>
      <w:r w:rsidR="00801AAF">
        <w:rPr>
          <w:rFonts w:hint="cs"/>
          <w:rtl/>
          <w:lang w:eastAsia="he-IL"/>
        </w:rPr>
        <w:t xml:space="preserve">מה המדיניות </w:t>
      </w:r>
      <w:r>
        <w:rPr>
          <w:rFonts w:hint="cs"/>
          <w:rtl/>
          <w:lang w:eastAsia="he-IL"/>
        </w:rPr>
        <w:t xml:space="preserve">שלכם או מה המדיניות </w:t>
      </w:r>
      <w:r w:rsidR="00801AAF">
        <w:rPr>
          <w:rFonts w:hint="cs"/>
          <w:rtl/>
          <w:lang w:eastAsia="he-IL"/>
        </w:rPr>
        <w:t>של התביעה ה</w:t>
      </w:r>
      <w:r>
        <w:rPr>
          <w:rFonts w:hint="cs"/>
          <w:rtl/>
          <w:lang w:eastAsia="he-IL"/>
        </w:rPr>
        <w:t>משטרתית</w:t>
      </w:r>
      <w:bookmarkStart w:id="690" w:name="_ETM_Q1_5690072"/>
      <w:bookmarkEnd w:id="690"/>
      <w:r>
        <w:rPr>
          <w:rFonts w:hint="cs"/>
          <w:rtl/>
          <w:lang w:eastAsia="he-IL"/>
        </w:rPr>
        <w:t xml:space="preserve"> ב</w:t>
      </w:r>
      <w:r w:rsidR="00043CE8">
        <w:rPr>
          <w:rFonts w:hint="cs"/>
          <w:rtl/>
          <w:lang w:eastAsia="he-IL"/>
        </w:rPr>
        <w:t>נושאים שהעלינו</w:t>
      </w:r>
      <w:r>
        <w:rPr>
          <w:rFonts w:hint="cs"/>
          <w:rtl/>
          <w:lang w:eastAsia="he-IL"/>
        </w:rPr>
        <w:t xml:space="preserve">. חבר הכנסת בגין, בבקשה. </w:t>
      </w:r>
    </w:p>
    <w:p w:rsidR="00801AAF" w:rsidRDefault="00801AAF" w:rsidP="00801AAF">
      <w:pPr>
        <w:rPr>
          <w:rtl/>
          <w:lang w:eastAsia="he-IL"/>
        </w:rPr>
      </w:pPr>
    </w:p>
    <w:p w:rsidR="00801AAF" w:rsidRDefault="00801AAF" w:rsidP="00801AAF">
      <w:pPr>
        <w:pStyle w:val="a4"/>
        <w:keepNext/>
        <w:rPr>
          <w:rtl/>
        </w:rPr>
      </w:pPr>
      <w:bookmarkStart w:id="691" w:name="ET_speaker_4741_79"/>
      <w:r w:rsidRPr="00801AAF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801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:rsidR="00801AAF" w:rsidRDefault="00801AAF" w:rsidP="00801AAF">
      <w:pPr>
        <w:pStyle w:val="KeepWithNext"/>
        <w:rPr>
          <w:rtl/>
          <w:lang w:eastAsia="he-IL"/>
        </w:rPr>
      </w:pPr>
    </w:p>
    <w:p w:rsidR="00822849" w:rsidRDefault="00801AAF" w:rsidP="00801A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r w:rsidR="006104B8">
        <w:rPr>
          <w:rFonts w:hint="cs"/>
          <w:rtl/>
          <w:lang w:eastAsia="he-IL"/>
        </w:rPr>
        <w:t>אדוני היושב-ראש</w:t>
      </w:r>
      <w:r>
        <w:rPr>
          <w:rFonts w:hint="cs"/>
          <w:rtl/>
          <w:lang w:eastAsia="he-IL"/>
        </w:rPr>
        <w:t xml:space="preserve">. התכבדתי בדיון הקצר הזה, פעמיים שמעתי את שמי מוזכר על ידי הדוברים. זה רק מעיד על ותק בדיונים הללו. </w:t>
      </w:r>
    </w:p>
    <w:p w:rsidR="00822849" w:rsidRDefault="00822849" w:rsidP="00801AAF">
      <w:pPr>
        <w:rPr>
          <w:rtl/>
          <w:lang w:eastAsia="he-IL"/>
        </w:rPr>
      </w:pPr>
    </w:p>
    <w:p w:rsidR="00801AAF" w:rsidRDefault="00801AAF" w:rsidP="00043C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r w:rsidR="00043CE8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קושי כללי עם עמדת הסנגוריה הציבורית. לעתים קרובות מאוד, </w:t>
      </w:r>
      <w:r w:rsidR="00822849">
        <w:rPr>
          <w:rFonts w:hint="cs"/>
          <w:rtl/>
          <w:lang w:eastAsia="he-IL"/>
        </w:rPr>
        <w:t xml:space="preserve">אולי מדי, </w:t>
      </w:r>
      <w:r>
        <w:rPr>
          <w:rFonts w:hint="cs"/>
          <w:rtl/>
          <w:lang w:eastAsia="he-IL"/>
        </w:rPr>
        <w:t xml:space="preserve">הנימוקים משכנעים והיינו רוצים להיענות. ישי שרון </w:t>
      </w:r>
      <w:r w:rsidR="00F232ED">
        <w:rPr>
          <w:rFonts w:hint="cs"/>
          <w:rtl/>
          <w:lang w:eastAsia="he-IL"/>
        </w:rPr>
        <w:t xml:space="preserve">וחגית ויואב </w:t>
      </w:r>
      <w:r>
        <w:rPr>
          <w:rFonts w:hint="cs"/>
          <w:rtl/>
          <w:lang w:eastAsia="he-IL"/>
        </w:rPr>
        <w:t>שכנע</w:t>
      </w:r>
      <w:r w:rsidR="00F232E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אותנו בוועדה פעמים לא מעטות, הם עושים עבודה מצוינת. </w:t>
      </w:r>
    </w:p>
    <w:p w:rsidR="00801AAF" w:rsidRDefault="00801AAF" w:rsidP="00801AAF">
      <w:pPr>
        <w:rPr>
          <w:rtl/>
          <w:lang w:eastAsia="he-IL"/>
        </w:rPr>
      </w:pPr>
    </w:p>
    <w:p w:rsidR="00801AAF" w:rsidRDefault="00801AAF" w:rsidP="00043C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F232ED">
        <w:rPr>
          <w:rFonts w:hint="cs"/>
          <w:rtl/>
          <w:lang w:eastAsia="he-IL"/>
        </w:rPr>
        <w:t xml:space="preserve">כאן, אדוני היושב-ראש, </w:t>
      </w:r>
      <w:r>
        <w:rPr>
          <w:rFonts w:hint="cs"/>
          <w:rtl/>
          <w:lang w:eastAsia="he-IL"/>
        </w:rPr>
        <w:t>בכף הקלע. אכן</w:t>
      </w:r>
      <w:r w:rsidR="00F232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</w:t>
      </w:r>
      <w:r w:rsidR="00F232ED">
        <w:rPr>
          <w:rFonts w:hint="cs"/>
          <w:rtl/>
          <w:lang w:eastAsia="he-IL"/>
        </w:rPr>
        <w:t xml:space="preserve">שציין עו"ד שרון, </w:t>
      </w:r>
      <w:r>
        <w:rPr>
          <w:rFonts w:hint="cs"/>
          <w:rtl/>
          <w:lang w:eastAsia="he-IL"/>
        </w:rPr>
        <w:t xml:space="preserve">הייתי בין אלה שניסו לעצור שיטפונות כאלה </w:t>
      </w:r>
      <w:r w:rsidR="00F232ED">
        <w:rPr>
          <w:rFonts w:hint="cs"/>
          <w:rtl/>
          <w:lang w:eastAsia="he-IL"/>
        </w:rPr>
        <w:t xml:space="preserve">שנגעו להחמרת ענישה, לאו דווקא באמצעות ענישת מינימום, </w:t>
      </w:r>
      <w:r>
        <w:rPr>
          <w:rFonts w:hint="cs"/>
          <w:rtl/>
          <w:lang w:eastAsia="he-IL"/>
        </w:rPr>
        <w:t>כבר בוועדת השרי</w:t>
      </w:r>
      <w:r w:rsidR="006104B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לחקיקה בין 2009 ל-2013. </w:t>
      </w:r>
      <w:r w:rsidR="00F232ED">
        <w:rPr>
          <w:rFonts w:hint="cs"/>
          <w:rtl/>
          <w:lang w:eastAsia="he-IL"/>
        </w:rPr>
        <w:t>אני יכול לציין, אדוני היושב-ראש, כי לא היית כאן, ש</w:t>
      </w:r>
      <w:r>
        <w:rPr>
          <w:rFonts w:hint="cs"/>
          <w:rtl/>
          <w:lang w:eastAsia="he-IL"/>
        </w:rPr>
        <w:t xml:space="preserve">הניסיונות לחוקק חוקים כאלה היו בין הגורמים </w:t>
      </w:r>
      <w:r w:rsidR="00F232ED">
        <w:rPr>
          <w:rFonts w:hint="cs"/>
          <w:rtl/>
          <w:lang w:eastAsia="he-IL"/>
        </w:rPr>
        <w:t xml:space="preserve">העיקריים שהניעו אותי </w:t>
      </w:r>
      <w:r>
        <w:rPr>
          <w:rFonts w:hint="cs"/>
          <w:rtl/>
          <w:lang w:eastAsia="he-IL"/>
        </w:rPr>
        <w:t xml:space="preserve">ליזום את הקמת </w:t>
      </w:r>
      <w:r w:rsidR="00F232ED">
        <w:rPr>
          <w:rFonts w:hint="cs"/>
          <w:rtl/>
          <w:lang w:eastAsia="he-IL"/>
        </w:rPr>
        <w:t xml:space="preserve">ועדת </w:t>
      </w:r>
      <w:proofErr w:type="spellStart"/>
      <w:r w:rsidR="00F232ED">
        <w:rPr>
          <w:rFonts w:hint="cs"/>
          <w:rtl/>
          <w:lang w:eastAsia="he-IL"/>
        </w:rPr>
        <w:t>דורנר</w:t>
      </w:r>
      <w:proofErr w:type="spellEnd"/>
      <w:r w:rsidR="00F232ED">
        <w:rPr>
          <w:rFonts w:hint="cs"/>
          <w:rtl/>
          <w:lang w:eastAsia="he-IL"/>
        </w:rPr>
        <w:t xml:space="preserve">. היה גם היבט תקציבי וזה הועיל לנו כי </w:t>
      </w:r>
      <w:bookmarkStart w:id="692" w:name="_ETM_Q1_5798613"/>
      <w:bookmarkEnd w:id="692"/>
      <w:r w:rsidR="00F232ED">
        <w:rPr>
          <w:rFonts w:hint="cs"/>
          <w:rtl/>
          <w:lang w:eastAsia="he-IL"/>
        </w:rPr>
        <w:t xml:space="preserve">שכנענו את משרד האוצר בעמדה זו. </w:t>
      </w:r>
    </w:p>
    <w:p w:rsidR="00801AAF" w:rsidRDefault="00801AAF" w:rsidP="00801AAF">
      <w:pPr>
        <w:rPr>
          <w:rtl/>
          <w:lang w:eastAsia="he-IL"/>
        </w:rPr>
      </w:pPr>
    </w:p>
    <w:p w:rsidR="00801AAF" w:rsidRDefault="00F232ED" w:rsidP="00F23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ובכל זאת </w:t>
      </w:r>
      <w:r w:rsidR="00801AAF">
        <w:rPr>
          <w:rFonts w:hint="cs"/>
          <w:rtl/>
          <w:lang w:eastAsia="he-IL"/>
        </w:rPr>
        <w:t>אני ממליץ בפני החברים להזדקק לדוח ועדת ה</w:t>
      </w:r>
      <w:r w:rsidR="00382BE9">
        <w:rPr>
          <w:rFonts w:hint="cs"/>
          <w:rtl/>
          <w:lang w:eastAsia="he-IL"/>
        </w:rPr>
        <w:t>מנכ</w:t>
      </w:r>
      <w:r w:rsidR="00382BE9">
        <w:rPr>
          <w:rtl/>
          <w:lang w:eastAsia="he-IL"/>
        </w:rPr>
        <w:t>"</w:t>
      </w:r>
      <w:r w:rsidR="00382BE9">
        <w:rPr>
          <w:rFonts w:hint="cs"/>
          <w:rtl/>
          <w:lang w:eastAsia="he-IL"/>
        </w:rPr>
        <w:t>ל</w:t>
      </w:r>
      <w:r w:rsidR="00801AAF">
        <w:rPr>
          <w:rFonts w:hint="cs"/>
          <w:rtl/>
          <w:lang w:eastAsia="he-IL"/>
        </w:rPr>
        <w:t xml:space="preserve">ים, זה יותר מ-600 עמודים, מאוד ממצה ומבורך, ואכן הוא הגיע אלינו קצת באיחור. </w:t>
      </w:r>
      <w:r>
        <w:rPr>
          <w:rFonts w:hint="cs"/>
          <w:rtl/>
          <w:lang w:eastAsia="he-IL"/>
        </w:rPr>
        <w:t>ייתכן ש</w:t>
      </w:r>
      <w:r w:rsidR="00801AAF">
        <w:rPr>
          <w:rFonts w:hint="cs"/>
          <w:rtl/>
          <w:lang w:eastAsia="he-IL"/>
        </w:rPr>
        <w:t xml:space="preserve">למרות </w:t>
      </w:r>
      <w:r>
        <w:rPr>
          <w:rFonts w:hint="cs"/>
          <w:rtl/>
          <w:lang w:eastAsia="he-IL"/>
        </w:rPr>
        <w:t xml:space="preserve">שכולם </w:t>
      </w:r>
      <w:bookmarkStart w:id="693" w:name="_ETM_Q1_5828352"/>
      <w:bookmarkEnd w:id="693"/>
      <w:r>
        <w:rPr>
          <w:rFonts w:hint="cs"/>
          <w:rtl/>
          <w:lang w:eastAsia="he-IL"/>
        </w:rPr>
        <w:t xml:space="preserve">ידעו, </w:t>
      </w:r>
      <w:r w:rsidR="00801AAF">
        <w:rPr>
          <w:rFonts w:hint="cs"/>
          <w:rtl/>
          <w:lang w:eastAsia="he-IL"/>
        </w:rPr>
        <w:t>ידענו שיש התפתחות שלילית לגבי כלי נשק</w:t>
      </w:r>
      <w:r>
        <w:rPr>
          <w:rFonts w:hint="cs"/>
          <w:rtl/>
          <w:lang w:eastAsia="he-IL"/>
        </w:rPr>
        <w:t>, החזקתם</w:t>
      </w:r>
      <w:r w:rsidR="00801AAF">
        <w:rPr>
          <w:rFonts w:hint="cs"/>
          <w:rtl/>
          <w:lang w:eastAsia="he-IL"/>
        </w:rPr>
        <w:t xml:space="preserve"> והשימוש בהם, </w:t>
      </w:r>
      <w:r>
        <w:rPr>
          <w:rFonts w:hint="cs"/>
          <w:rtl/>
          <w:lang w:eastAsia="he-IL"/>
        </w:rPr>
        <w:t xml:space="preserve">אולי מכיוון שהתהליך היה מעט אטי </w:t>
      </w:r>
      <w:r w:rsidR="00801AAF">
        <w:rPr>
          <w:rFonts w:hint="cs"/>
          <w:rtl/>
          <w:lang w:eastAsia="he-IL"/>
        </w:rPr>
        <w:t xml:space="preserve">קצת איחרנו בתגובה. זה ייבדק פעם במחקר אחר. אבל מבין כל השיקולים אני חושב שהמצב הנוכחי בנושא זה שהוא מצב חירום </w:t>
      </w:r>
      <w:r w:rsidR="00801AAF">
        <w:rPr>
          <w:rtl/>
          <w:lang w:eastAsia="he-IL"/>
        </w:rPr>
        <w:t>–</w:t>
      </w:r>
      <w:r w:rsidR="00801AAF">
        <w:rPr>
          <w:rFonts w:hint="cs"/>
          <w:rtl/>
          <w:lang w:eastAsia="he-IL"/>
        </w:rPr>
        <w:t xml:space="preserve"> למרות שאתמול עסקנו בחקיקות חירום</w:t>
      </w:r>
      <w:r>
        <w:rPr>
          <w:rFonts w:hint="cs"/>
          <w:rtl/>
          <w:lang w:eastAsia="he-IL"/>
        </w:rPr>
        <w:t>.</w:t>
      </w:r>
    </w:p>
    <w:p w:rsidR="00801AAF" w:rsidRDefault="00801AAF" w:rsidP="00801AAF">
      <w:pPr>
        <w:rPr>
          <w:rtl/>
          <w:lang w:eastAsia="he-IL"/>
        </w:rPr>
      </w:pPr>
    </w:p>
    <w:p w:rsidR="00801AAF" w:rsidRDefault="00801AAF" w:rsidP="00801AAF">
      <w:pPr>
        <w:pStyle w:val="af6"/>
        <w:keepNext/>
        <w:rPr>
          <w:rtl/>
        </w:rPr>
      </w:pPr>
      <w:bookmarkStart w:id="694" w:name="ET_yor_6156_80"/>
      <w:r w:rsidRPr="00801AAF">
        <w:rPr>
          <w:rStyle w:val="TagStyle"/>
          <w:rtl/>
        </w:rPr>
        <w:t xml:space="preserve"> &lt;&lt; </w:t>
      </w:r>
      <w:proofErr w:type="spellStart"/>
      <w:r w:rsidRPr="00801AAF">
        <w:rPr>
          <w:rStyle w:val="TagStyle"/>
          <w:rtl/>
        </w:rPr>
        <w:t>יור</w:t>
      </w:r>
      <w:proofErr w:type="spellEnd"/>
      <w:r w:rsidRPr="00801AA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01A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"/>
    </w:p>
    <w:p w:rsidR="00801AAF" w:rsidRDefault="00801AAF" w:rsidP="00801AAF">
      <w:pPr>
        <w:pStyle w:val="KeepWithNext"/>
        <w:rPr>
          <w:rtl/>
          <w:lang w:eastAsia="he-IL"/>
        </w:rPr>
      </w:pPr>
    </w:p>
    <w:p w:rsidR="00801AAF" w:rsidRDefault="00801AAF" w:rsidP="00801AA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באמת מצב חירום בניגוד למצב החירום הכללי.</w:t>
      </w:r>
    </w:p>
    <w:p w:rsidR="00801AAF" w:rsidRDefault="00801AAF" w:rsidP="00801AAF">
      <w:pPr>
        <w:rPr>
          <w:rtl/>
          <w:lang w:eastAsia="he-IL"/>
        </w:rPr>
      </w:pPr>
    </w:p>
    <w:p w:rsidR="00801AAF" w:rsidRDefault="00801AAF" w:rsidP="00801AAF">
      <w:pPr>
        <w:pStyle w:val="a4"/>
        <w:keepNext/>
        <w:rPr>
          <w:rtl/>
        </w:rPr>
      </w:pPr>
      <w:bookmarkStart w:id="695" w:name="ET_speaker_4741_81"/>
      <w:r w:rsidRPr="00801AAF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801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:rsidR="00801AAF" w:rsidRDefault="00801AAF" w:rsidP="00801AAF">
      <w:pPr>
        <w:pStyle w:val="KeepWithNext"/>
        <w:rPr>
          <w:rtl/>
          <w:lang w:eastAsia="he-IL"/>
        </w:rPr>
      </w:pPr>
    </w:p>
    <w:p w:rsidR="00F232ED" w:rsidRDefault="00F232ED" w:rsidP="00801A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במצב חירום מעין זה בתופעה זאת </w:t>
      </w:r>
      <w:r w:rsidR="00801AAF">
        <w:rPr>
          <w:rFonts w:hint="cs"/>
          <w:rtl/>
          <w:lang w:eastAsia="he-IL"/>
        </w:rPr>
        <w:t xml:space="preserve">דרוש גם איתות כלפי הציבור. צריך שאנשים יבינו שאנחנו כולנו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הממשלה, חברי הכנסת, המנגנון, הפקידים, עורכי הדין, המשפטנים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01AAF">
        <w:rPr>
          <w:rFonts w:hint="cs"/>
          <w:rtl/>
          <w:lang w:eastAsia="he-IL"/>
        </w:rPr>
        <w:t>מתייחסים ברצינות ומנסים להקיף את הבעיה מכל צדדיה, וזה רק פן אחד</w:t>
      </w:r>
      <w:r>
        <w:rPr>
          <w:rFonts w:hint="cs"/>
          <w:rtl/>
          <w:lang w:eastAsia="he-IL"/>
        </w:rPr>
        <w:t xml:space="preserve"> כפי שציינה עו"ד וגנר</w:t>
      </w:r>
      <w:r w:rsidR="00801AAF">
        <w:rPr>
          <w:rFonts w:hint="cs"/>
          <w:rtl/>
          <w:lang w:eastAsia="he-IL"/>
        </w:rPr>
        <w:t xml:space="preserve">. כפי שבממשלה אוהבים לומר, זה חלק מארגז הכלים. האיתות הציבורי </w:t>
      </w:r>
      <w:r>
        <w:rPr>
          <w:rFonts w:hint="cs"/>
          <w:rtl/>
          <w:lang w:eastAsia="he-IL"/>
        </w:rPr>
        <w:t xml:space="preserve">במצב שבו אנחנו נמצאים </w:t>
      </w:r>
      <w:r w:rsidR="00801AAF">
        <w:rPr>
          <w:rFonts w:hint="cs"/>
          <w:rtl/>
          <w:lang w:eastAsia="he-IL"/>
        </w:rPr>
        <w:t xml:space="preserve">הוא  </w:t>
      </w:r>
      <w:r>
        <w:rPr>
          <w:rFonts w:hint="cs"/>
          <w:rtl/>
          <w:lang w:eastAsia="he-IL"/>
        </w:rPr>
        <w:t xml:space="preserve">חשוב והוא </w:t>
      </w:r>
      <w:r w:rsidR="00801AAF">
        <w:rPr>
          <w:rFonts w:hint="cs"/>
          <w:rtl/>
          <w:lang w:eastAsia="he-IL"/>
        </w:rPr>
        <w:t xml:space="preserve">חלק מן העניין. </w:t>
      </w:r>
      <w:r>
        <w:rPr>
          <w:rFonts w:hint="cs"/>
          <w:rtl/>
          <w:lang w:eastAsia="he-IL"/>
        </w:rPr>
        <w:t xml:space="preserve">יכולנו לשמוע דברים מחברי אוסאמה </w:t>
      </w:r>
      <w:bookmarkStart w:id="696" w:name="_ETM_Q1_5932601"/>
      <w:bookmarkEnd w:id="696"/>
      <w:r>
        <w:rPr>
          <w:rFonts w:hint="cs"/>
          <w:rtl/>
          <w:lang w:eastAsia="he-IL"/>
        </w:rPr>
        <w:t>סעדי, אני גם שומע את זה מחברים אחרים, גם בהפסקות</w:t>
      </w:r>
      <w:bookmarkStart w:id="697" w:name="_ETM_Q1_5941242"/>
      <w:bookmarkEnd w:id="697"/>
      <w:r>
        <w:rPr>
          <w:rFonts w:hint="cs"/>
          <w:rtl/>
          <w:lang w:eastAsia="he-IL"/>
        </w:rPr>
        <w:t xml:space="preserve"> במליאה. </w:t>
      </w:r>
    </w:p>
    <w:p w:rsidR="00F232ED" w:rsidRDefault="00F232ED" w:rsidP="00801AAF">
      <w:pPr>
        <w:rPr>
          <w:rtl/>
          <w:lang w:eastAsia="he-IL"/>
        </w:rPr>
      </w:pPr>
    </w:p>
    <w:p w:rsidR="00801AAF" w:rsidRDefault="00801AAF" w:rsidP="00043C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תומך בהצעת חוק זו. אני שמח שהיא תהיה ומברך על השינוי מן המקור, שמדובר בהוראת שעה. זה </w:t>
      </w:r>
      <w:r w:rsidR="00F232ED">
        <w:rPr>
          <w:rFonts w:hint="cs"/>
          <w:rtl/>
          <w:lang w:eastAsia="he-IL"/>
        </w:rPr>
        <w:t>כמובן חשוב ו</w:t>
      </w:r>
      <w:r>
        <w:rPr>
          <w:rFonts w:hint="cs"/>
          <w:rtl/>
          <w:lang w:eastAsia="he-IL"/>
        </w:rPr>
        <w:t xml:space="preserve">מבטא את מה שאנחנו אומרים, שזה </w:t>
      </w:r>
      <w:r w:rsidR="00F232ED">
        <w:rPr>
          <w:rFonts w:hint="cs"/>
          <w:rtl/>
          <w:lang w:eastAsia="he-IL"/>
        </w:rPr>
        <w:t xml:space="preserve">מצב חירום, </w:t>
      </w:r>
      <w:r>
        <w:rPr>
          <w:rFonts w:hint="cs"/>
          <w:rtl/>
          <w:lang w:eastAsia="he-IL"/>
        </w:rPr>
        <w:t>מכת מדינה</w:t>
      </w:r>
      <w:r w:rsidR="00F232ED">
        <w:rPr>
          <w:rFonts w:hint="cs"/>
          <w:rtl/>
          <w:lang w:eastAsia="he-IL"/>
        </w:rPr>
        <w:t>, אבל יכול להיות שתוך שנתיים</w:t>
      </w:r>
      <w:r w:rsidR="00F232ED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שלוש</w:t>
      </w:r>
      <w:r w:rsidR="00F232ED">
        <w:rPr>
          <w:rFonts w:hint="cs"/>
          <w:rtl/>
          <w:lang w:eastAsia="he-IL"/>
        </w:rPr>
        <w:t xml:space="preserve"> נראה שיפור</w:t>
      </w:r>
      <w:r>
        <w:rPr>
          <w:rFonts w:hint="cs"/>
          <w:rtl/>
          <w:lang w:eastAsia="he-IL"/>
        </w:rPr>
        <w:t xml:space="preserve">. </w:t>
      </w:r>
      <w:r w:rsidR="00F232ED">
        <w:rPr>
          <w:rFonts w:hint="cs"/>
          <w:rtl/>
          <w:lang w:eastAsia="he-IL"/>
        </w:rPr>
        <w:t xml:space="preserve">זה דורש </w:t>
      </w:r>
      <w:bookmarkStart w:id="698" w:name="_ETM_Q1_5971449"/>
      <w:bookmarkEnd w:id="698"/>
      <w:r w:rsidR="00F232ED">
        <w:rPr>
          <w:rFonts w:hint="cs"/>
          <w:rtl/>
          <w:lang w:eastAsia="he-IL"/>
        </w:rPr>
        <w:t xml:space="preserve">מעקב ומחקר, כפי שציינת בדבריך, וצריך לראות את הנתונים. </w:t>
      </w:r>
      <w:bookmarkStart w:id="699" w:name="_ETM_Q1_5975636"/>
      <w:bookmarkEnd w:id="699"/>
      <w:r w:rsidR="00F232ED">
        <w:rPr>
          <w:rFonts w:hint="cs"/>
          <w:rtl/>
          <w:lang w:eastAsia="he-IL"/>
        </w:rPr>
        <w:t xml:space="preserve">תודה. </w:t>
      </w:r>
    </w:p>
    <w:p w:rsidR="00801AAF" w:rsidRDefault="00801AAF" w:rsidP="00801AAF">
      <w:pPr>
        <w:rPr>
          <w:rtl/>
          <w:lang w:eastAsia="he-IL"/>
        </w:rPr>
      </w:pPr>
    </w:p>
    <w:p w:rsidR="00801AAF" w:rsidRDefault="00801AAF" w:rsidP="00801AAF">
      <w:pPr>
        <w:pStyle w:val="af6"/>
        <w:keepNext/>
        <w:rPr>
          <w:rtl/>
        </w:rPr>
      </w:pPr>
      <w:bookmarkStart w:id="700" w:name="ET_yor_6156_82"/>
      <w:r w:rsidRPr="00801AAF">
        <w:rPr>
          <w:rStyle w:val="TagStyle"/>
          <w:rtl/>
        </w:rPr>
        <w:t xml:space="preserve"> &lt;&lt; </w:t>
      </w:r>
      <w:proofErr w:type="spellStart"/>
      <w:r w:rsidRPr="00801AAF">
        <w:rPr>
          <w:rStyle w:val="TagStyle"/>
          <w:rtl/>
        </w:rPr>
        <w:t>יור</w:t>
      </w:r>
      <w:proofErr w:type="spellEnd"/>
      <w:r w:rsidRPr="00801AA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01A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:rsidR="00801AAF" w:rsidRDefault="00801AAF" w:rsidP="00801AAF">
      <w:pPr>
        <w:pStyle w:val="KeepWithNext"/>
        <w:rPr>
          <w:rtl/>
          <w:lang w:eastAsia="he-IL"/>
        </w:rPr>
      </w:pPr>
    </w:p>
    <w:p w:rsidR="00801AAF" w:rsidRDefault="00801AAF" w:rsidP="00801AA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לחבר הכנסת בגין</w:t>
      </w:r>
      <w:r w:rsidR="00F232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שמביא לא רק מחוכמתו אלא גם מניסיונו בוועדה. </w:t>
      </w:r>
      <w:r w:rsidR="00F232ED">
        <w:rPr>
          <w:rFonts w:hint="cs"/>
          <w:rtl/>
          <w:lang w:eastAsia="he-IL"/>
        </w:rPr>
        <w:t xml:space="preserve">אנחנו ועדה </w:t>
      </w:r>
      <w:r w:rsidR="00043CE8">
        <w:rPr>
          <w:rFonts w:hint="cs"/>
          <w:rtl/>
          <w:lang w:eastAsia="he-IL"/>
        </w:rPr>
        <w:t>מעורבת, של חברי כנסת בראשית דרכ</w:t>
      </w:r>
      <w:r w:rsidR="00F232ED">
        <w:rPr>
          <w:rFonts w:hint="cs"/>
          <w:rtl/>
          <w:lang w:eastAsia="he-IL"/>
        </w:rPr>
        <w:t xml:space="preserve">ם ומספר חברי כנסת עם ניסיון רב, כולל בוועדה הזו. זה בוודאי </w:t>
      </w:r>
      <w:bookmarkStart w:id="701" w:name="_ETM_Q1_5996879"/>
      <w:bookmarkEnd w:id="701"/>
      <w:r w:rsidR="00F232ED">
        <w:rPr>
          <w:rFonts w:hint="cs"/>
          <w:rtl/>
          <w:lang w:eastAsia="he-IL"/>
        </w:rPr>
        <w:t>חשוב לנו.</w:t>
      </w:r>
    </w:p>
    <w:p w:rsidR="00801AAF" w:rsidRDefault="00801AAF" w:rsidP="00801AAF">
      <w:pPr>
        <w:rPr>
          <w:rtl/>
          <w:lang w:eastAsia="he-IL"/>
        </w:rPr>
      </w:pPr>
    </w:p>
    <w:p w:rsidR="00F232ED" w:rsidRDefault="00801AAF" w:rsidP="00801A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לסכם את הדיון. </w:t>
      </w:r>
    </w:p>
    <w:p w:rsidR="00F232ED" w:rsidRDefault="00F232ED" w:rsidP="00801AAF">
      <w:pPr>
        <w:rPr>
          <w:rtl/>
          <w:lang w:eastAsia="he-IL"/>
        </w:rPr>
      </w:pPr>
    </w:p>
    <w:p w:rsidR="00801AAF" w:rsidRDefault="00801AAF" w:rsidP="00801AAF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ראשית, תודה לכל מי שנטל בו חלק</w:t>
      </w:r>
      <w:r w:rsidR="00F232ED">
        <w:rPr>
          <w:rFonts w:hint="cs"/>
          <w:rtl/>
          <w:lang w:eastAsia="he-IL"/>
        </w:rPr>
        <w:t>, גם כאן וגם באמצעות הזום</w:t>
      </w:r>
      <w:r>
        <w:rPr>
          <w:rFonts w:hint="cs"/>
          <w:rtl/>
          <w:lang w:eastAsia="he-IL"/>
        </w:rPr>
        <w:t xml:space="preserve">. </w:t>
      </w:r>
    </w:p>
    <w:p w:rsidR="00801AAF" w:rsidRDefault="00801AAF" w:rsidP="00801AAF">
      <w:pPr>
        <w:rPr>
          <w:rtl/>
          <w:lang w:eastAsia="he-IL"/>
        </w:rPr>
      </w:pPr>
    </w:p>
    <w:p w:rsidR="00801AAF" w:rsidRDefault="00801AAF" w:rsidP="00043C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שמענו את כל הדוברים. נציגת </w:t>
      </w:r>
      <w:r w:rsidR="00F232ED">
        <w:rPr>
          <w:rFonts w:hint="cs"/>
          <w:rtl/>
          <w:lang w:eastAsia="he-IL"/>
        </w:rPr>
        <w:t xml:space="preserve">מרכז אמאן, </w:t>
      </w:r>
      <w:r>
        <w:rPr>
          <w:rFonts w:hint="cs"/>
          <w:rtl/>
          <w:lang w:eastAsia="he-IL"/>
        </w:rPr>
        <w:t>קולה טרם נשמע והיא תציג את עמדתה בדיון הבא</w:t>
      </w:r>
      <w:r w:rsidR="00F232ED">
        <w:rPr>
          <w:rFonts w:hint="cs"/>
          <w:rtl/>
          <w:lang w:eastAsia="he-IL"/>
        </w:rPr>
        <w:t xml:space="preserve">, וכמובן ככל שיהיו נציגים </w:t>
      </w:r>
      <w:bookmarkStart w:id="702" w:name="_ETM_Q1_6053684"/>
      <w:bookmarkEnd w:id="702"/>
      <w:r w:rsidR="00F232ED">
        <w:rPr>
          <w:rFonts w:hint="cs"/>
          <w:rtl/>
          <w:lang w:eastAsia="he-IL"/>
        </w:rPr>
        <w:t>נוספים של ארגונים מן החברה האזרחית נשמע גם אותם</w:t>
      </w:r>
      <w:r>
        <w:rPr>
          <w:rFonts w:hint="cs"/>
          <w:rtl/>
          <w:lang w:eastAsia="he-IL"/>
        </w:rPr>
        <w:t xml:space="preserve">. </w:t>
      </w:r>
    </w:p>
    <w:p w:rsidR="00801AAF" w:rsidRDefault="00801AAF" w:rsidP="00801AAF">
      <w:pPr>
        <w:rPr>
          <w:rtl/>
          <w:lang w:eastAsia="he-IL"/>
        </w:rPr>
      </w:pPr>
    </w:p>
    <w:p w:rsidR="00801AAF" w:rsidRDefault="00801AAF" w:rsidP="00043C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שייעשה מאמץ להשלים את הנתונים. זו משימה אחת. ביקשתי גם את ההתייחסות להבחנה בין קטינים ל</w:t>
      </w:r>
      <w:r w:rsidR="00284EAF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>בגירים כי זה נוגע ל</w:t>
      </w:r>
      <w:r w:rsidR="00284EAF">
        <w:rPr>
          <w:rFonts w:hint="cs"/>
          <w:rtl/>
          <w:lang w:eastAsia="he-IL"/>
        </w:rPr>
        <w:t xml:space="preserve">עניין </w:t>
      </w:r>
      <w:r>
        <w:rPr>
          <w:rFonts w:hint="cs"/>
          <w:rtl/>
          <w:lang w:eastAsia="he-IL"/>
        </w:rPr>
        <w:t xml:space="preserve">עונשי המינימום. חשוב לראות פה נתונים משווים. ככל שיש טענה </w:t>
      </w:r>
      <w:r w:rsidR="00284EAF">
        <w:rPr>
          <w:rFonts w:hint="cs"/>
          <w:rtl/>
          <w:lang w:eastAsia="he-IL"/>
        </w:rPr>
        <w:t xml:space="preserve">על כך שיש הפנמה </w:t>
      </w:r>
      <w:bookmarkStart w:id="703" w:name="_ETM_Q1_6082286"/>
      <w:bookmarkEnd w:id="703"/>
      <w:r w:rsidR="00284EAF">
        <w:rPr>
          <w:rFonts w:hint="cs"/>
          <w:rtl/>
          <w:lang w:eastAsia="he-IL"/>
        </w:rPr>
        <w:t xml:space="preserve">בבתי המשפט, </w:t>
      </w:r>
      <w:r>
        <w:rPr>
          <w:rFonts w:hint="cs"/>
          <w:rtl/>
          <w:lang w:eastAsia="he-IL"/>
        </w:rPr>
        <w:t xml:space="preserve">היא צריכה להשתקף </w:t>
      </w:r>
      <w:r w:rsidR="00284EAF">
        <w:rPr>
          <w:rFonts w:hint="cs"/>
          <w:rtl/>
          <w:lang w:eastAsia="he-IL"/>
        </w:rPr>
        <w:t xml:space="preserve">בנתונים </w:t>
      </w:r>
      <w:r>
        <w:rPr>
          <w:rFonts w:hint="cs"/>
          <w:rtl/>
          <w:lang w:eastAsia="he-IL"/>
        </w:rPr>
        <w:t>בחתך רב-שנתי. אז אני מבקש גם מן המשטרה</w:t>
      </w:r>
      <w:r w:rsidR="00043C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84EAF">
        <w:rPr>
          <w:rFonts w:hint="cs"/>
          <w:rtl/>
          <w:lang w:eastAsia="he-IL"/>
        </w:rPr>
        <w:t xml:space="preserve">עד כמה שניתן, לקבל נתונים על </w:t>
      </w:r>
      <w:bookmarkStart w:id="704" w:name="_ETM_Q1_6098400"/>
      <w:bookmarkEnd w:id="704"/>
      <w:r w:rsidR="00284EAF">
        <w:rPr>
          <w:rFonts w:hint="cs"/>
          <w:rtl/>
          <w:lang w:eastAsia="he-IL"/>
        </w:rPr>
        <w:t xml:space="preserve">ערעורים או </w:t>
      </w:r>
      <w:r>
        <w:rPr>
          <w:rFonts w:hint="cs"/>
          <w:rtl/>
          <w:lang w:eastAsia="he-IL"/>
        </w:rPr>
        <w:t>מדיניות הערעורים בנושא העונש</w:t>
      </w:r>
      <w:r w:rsidR="00284EA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</w:t>
      </w:r>
    </w:p>
    <w:p w:rsidR="00801AAF" w:rsidRDefault="00801AAF" w:rsidP="00801AAF">
      <w:pPr>
        <w:rPr>
          <w:rtl/>
          <w:lang w:eastAsia="he-IL"/>
        </w:rPr>
      </w:pPr>
    </w:p>
    <w:p w:rsidR="00801AAF" w:rsidRDefault="00801AAF" w:rsidP="00284E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הוזכר כאן כבר שהחוק יובא בכל מקרה כהוראת שעה, זה הסיכום שלי עם השר כשהוא </w:t>
      </w:r>
      <w:r w:rsidR="00284EAF">
        <w:rPr>
          <w:rFonts w:hint="cs"/>
          <w:rtl/>
          <w:lang w:eastAsia="he-IL"/>
        </w:rPr>
        <w:t>פנה ו</w:t>
      </w:r>
      <w:r>
        <w:rPr>
          <w:rFonts w:hint="cs"/>
          <w:rtl/>
          <w:lang w:eastAsia="he-IL"/>
        </w:rPr>
        <w:t xml:space="preserve">ביקש את קידום החקיקה. </w:t>
      </w:r>
    </w:p>
    <w:p w:rsidR="00801AAF" w:rsidRDefault="00801AAF" w:rsidP="00801AAF">
      <w:pPr>
        <w:rPr>
          <w:rtl/>
          <w:lang w:eastAsia="he-IL"/>
        </w:rPr>
      </w:pPr>
    </w:p>
    <w:p w:rsidR="00801AAF" w:rsidRDefault="00801AAF" w:rsidP="00801AAF">
      <w:pPr>
        <w:pStyle w:val="a4"/>
        <w:keepNext/>
        <w:rPr>
          <w:rtl/>
        </w:rPr>
      </w:pPr>
      <w:bookmarkStart w:id="705" w:name="ET_speaker_5292_83"/>
      <w:r w:rsidRPr="00801AA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01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:rsidR="00801AAF" w:rsidRDefault="00801AAF" w:rsidP="00801AAF">
      <w:pPr>
        <w:pStyle w:val="KeepWithNext"/>
        <w:rPr>
          <w:rtl/>
          <w:lang w:eastAsia="he-IL"/>
        </w:rPr>
      </w:pPr>
    </w:p>
    <w:p w:rsidR="00801AAF" w:rsidRDefault="00801AAF" w:rsidP="00801AAF">
      <w:pPr>
        <w:rPr>
          <w:rtl/>
          <w:lang w:eastAsia="he-IL"/>
        </w:rPr>
      </w:pPr>
      <w:r>
        <w:rPr>
          <w:rFonts w:hint="cs"/>
          <w:rtl/>
          <w:lang w:eastAsia="he-IL"/>
        </w:rPr>
        <w:t>לכמה זמן?</w:t>
      </w:r>
    </w:p>
    <w:p w:rsidR="00801AAF" w:rsidRDefault="00801AAF" w:rsidP="00801AAF">
      <w:pPr>
        <w:rPr>
          <w:rtl/>
          <w:lang w:eastAsia="he-IL"/>
        </w:rPr>
      </w:pPr>
    </w:p>
    <w:p w:rsidR="00801AAF" w:rsidRDefault="00801AAF" w:rsidP="00801AAF">
      <w:pPr>
        <w:pStyle w:val="af6"/>
        <w:keepNext/>
        <w:rPr>
          <w:rtl/>
        </w:rPr>
      </w:pPr>
      <w:bookmarkStart w:id="706" w:name="ET_yor_6156_84"/>
      <w:r w:rsidRPr="00801AAF">
        <w:rPr>
          <w:rStyle w:val="TagStyle"/>
          <w:rtl/>
        </w:rPr>
        <w:t xml:space="preserve"> &lt;&lt; </w:t>
      </w:r>
      <w:proofErr w:type="spellStart"/>
      <w:r w:rsidRPr="00801AAF">
        <w:rPr>
          <w:rStyle w:val="TagStyle"/>
          <w:rtl/>
        </w:rPr>
        <w:t>יור</w:t>
      </w:r>
      <w:proofErr w:type="spellEnd"/>
      <w:r w:rsidRPr="00801AA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01A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6"/>
    </w:p>
    <w:p w:rsidR="00801AAF" w:rsidRDefault="00801AAF" w:rsidP="00801AAF">
      <w:pPr>
        <w:pStyle w:val="KeepWithNext"/>
        <w:rPr>
          <w:rtl/>
          <w:lang w:eastAsia="he-IL"/>
        </w:rPr>
      </w:pPr>
    </w:p>
    <w:p w:rsidR="00801AAF" w:rsidRDefault="00284EAF" w:rsidP="00284E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העמדה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יכול להיות פער </w:t>
      </w:r>
      <w:bookmarkStart w:id="707" w:name="_ETM_Q1_6120158"/>
      <w:bookmarkEnd w:id="707"/>
      <w:r>
        <w:rPr>
          <w:rFonts w:hint="cs"/>
          <w:rtl/>
          <w:lang w:eastAsia="he-IL"/>
        </w:rPr>
        <w:t xml:space="preserve">בין עמדתי לבין השר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להישאר עם התקדים שנקבע, שהוראת </w:t>
      </w:r>
      <w:bookmarkStart w:id="708" w:name="_ETM_Q1_6123176"/>
      <w:bookmarkEnd w:id="708"/>
      <w:r>
        <w:rPr>
          <w:rFonts w:hint="cs"/>
          <w:rtl/>
          <w:lang w:eastAsia="he-IL"/>
        </w:rPr>
        <w:t xml:space="preserve">שעה היא לשלוש שנים ולא יותר מכך. </w:t>
      </w:r>
      <w:r w:rsidR="00801AAF">
        <w:rPr>
          <w:rFonts w:hint="cs"/>
          <w:rtl/>
          <w:lang w:eastAsia="he-IL"/>
        </w:rPr>
        <w:t xml:space="preserve">די </w:t>
      </w:r>
      <w:r>
        <w:rPr>
          <w:rFonts w:hint="cs"/>
          <w:rtl/>
          <w:lang w:eastAsia="he-IL"/>
        </w:rPr>
        <w:t xml:space="preserve">בשלוש שנים </w:t>
      </w:r>
      <w:r w:rsidR="00801AAF">
        <w:rPr>
          <w:rFonts w:hint="cs"/>
          <w:rtl/>
          <w:lang w:eastAsia="he-IL"/>
        </w:rPr>
        <w:t xml:space="preserve">כדי לראות </w:t>
      </w:r>
      <w:r>
        <w:rPr>
          <w:rFonts w:hint="cs"/>
          <w:rtl/>
          <w:lang w:eastAsia="he-IL"/>
        </w:rPr>
        <w:t>ה</w:t>
      </w:r>
      <w:r w:rsidR="00801AAF">
        <w:rPr>
          <w:rFonts w:hint="cs"/>
          <w:rtl/>
          <w:lang w:eastAsia="he-IL"/>
        </w:rPr>
        <w:t>אם הכלי הזה</w:t>
      </w:r>
      <w:bookmarkStart w:id="709" w:name="_ETM_Q1_6130769"/>
      <w:bookmarkEnd w:id="709"/>
      <w:r>
        <w:rPr>
          <w:rFonts w:hint="cs"/>
          <w:rtl/>
          <w:lang w:eastAsia="he-IL"/>
        </w:rPr>
        <w:t xml:space="preserve"> קידם אותנו לעבר היעד, ותמיד ניתן להאריך הוראת שעה.</w:t>
      </w:r>
    </w:p>
    <w:p w:rsidR="00801AAF" w:rsidRDefault="00801AAF" w:rsidP="00801AAF">
      <w:pPr>
        <w:rPr>
          <w:rtl/>
          <w:lang w:eastAsia="he-IL"/>
        </w:rPr>
      </w:pPr>
    </w:p>
    <w:p w:rsidR="00801AAF" w:rsidRDefault="00801AAF" w:rsidP="00801AAF">
      <w:pPr>
        <w:pStyle w:val="a4"/>
        <w:keepNext/>
        <w:rPr>
          <w:rtl/>
        </w:rPr>
      </w:pPr>
      <w:bookmarkStart w:id="710" w:name="ET_speaker_5292_85"/>
      <w:r w:rsidRPr="00801AA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01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:rsidR="00801AAF" w:rsidRDefault="00801AAF" w:rsidP="00801AAF">
      <w:pPr>
        <w:pStyle w:val="KeepWithNext"/>
        <w:rPr>
          <w:rtl/>
          <w:lang w:eastAsia="he-IL"/>
        </w:rPr>
      </w:pPr>
    </w:p>
    <w:p w:rsidR="00801AAF" w:rsidRDefault="00801AAF" w:rsidP="00801AAF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וכמה זמן רוצה השר?</w:t>
      </w:r>
    </w:p>
    <w:p w:rsidR="00801AAF" w:rsidRDefault="00801AAF" w:rsidP="00801AAF">
      <w:pPr>
        <w:rPr>
          <w:rtl/>
          <w:lang w:eastAsia="he-IL"/>
        </w:rPr>
      </w:pPr>
    </w:p>
    <w:p w:rsidR="00801AAF" w:rsidRDefault="00801AAF" w:rsidP="00801AAF">
      <w:pPr>
        <w:pStyle w:val="af6"/>
        <w:keepNext/>
        <w:rPr>
          <w:rtl/>
        </w:rPr>
      </w:pPr>
      <w:bookmarkStart w:id="711" w:name="ET_yor_6156_86"/>
      <w:r w:rsidRPr="00801AAF">
        <w:rPr>
          <w:rStyle w:val="TagStyle"/>
          <w:rtl/>
        </w:rPr>
        <w:t xml:space="preserve"> &lt;&lt; </w:t>
      </w:r>
      <w:proofErr w:type="spellStart"/>
      <w:r w:rsidRPr="00801AAF">
        <w:rPr>
          <w:rStyle w:val="TagStyle"/>
          <w:rtl/>
        </w:rPr>
        <w:t>יור</w:t>
      </w:r>
      <w:proofErr w:type="spellEnd"/>
      <w:r w:rsidRPr="00801AA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01A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"/>
    </w:p>
    <w:p w:rsidR="00801AAF" w:rsidRDefault="00801AAF" w:rsidP="00801AAF">
      <w:pPr>
        <w:pStyle w:val="KeepWithNext"/>
        <w:rPr>
          <w:rtl/>
          <w:lang w:eastAsia="he-IL"/>
        </w:rPr>
      </w:pPr>
    </w:p>
    <w:p w:rsidR="00801AAF" w:rsidRDefault="00284EAF" w:rsidP="00801A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 מהשר </w:t>
      </w:r>
      <w:bookmarkStart w:id="712" w:name="_ETM_Q1_6140216"/>
      <w:bookmarkEnd w:id="712"/>
      <w:r>
        <w:rPr>
          <w:rFonts w:hint="cs"/>
          <w:rtl/>
          <w:lang w:eastAsia="he-IL"/>
        </w:rPr>
        <w:t>ש</w:t>
      </w:r>
      <w:r w:rsidR="00801AAF">
        <w:rPr>
          <w:rFonts w:hint="cs"/>
          <w:rtl/>
          <w:lang w:eastAsia="he-IL"/>
        </w:rPr>
        <w:t xml:space="preserve">הוא רוצה </w:t>
      </w:r>
      <w:r>
        <w:rPr>
          <w:rFonts w:hint="cs"/>
          <w:rtl/>
          <w:lang w:eastAsia="he-IL"/>
        </w:rPr>
        <w:t>לקבוע הוראת שעה ל</w:t>
      </w:r>
      <w:r w:rsidR="00801AAF">
        <w:rPr>
          <w:rFonts w:hint="cs"/>
          <w:rtl/>
          <w:lang w:eastAsia="he-IL"/>
        </w:rPr>
        <w:t xml:space="preserve">חמש שנים. </w:t>
      </w:r>
      <w:r>
        <w:rPr>
          <w:rFonts w:hint="cs"/>
          <w:rtl/>
          <w:lang w:eastAsia="he-IL"/>
        </w:rPr>
        <w:t>אני חושב שזה יותר מדי להוראת שעה</w:t>
      </w:r>
      <w:bookmarkStart w:id="713" w:name="_ETM_Q1_6145666"/>
      <w:bookmarkEnd w:id="713"/>
      <w:r>
        <w:rPr>
          <w:rFonts w:hint="cs"/>
          <w:rtl/>
          <w:lang w:eastAsia="he-IL"/>
        </w:rPr>
        <w:t xml:space="preserve"> שחורגת מן המדיניות שהותוותה בדוח </w:t>
      </w:r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 xml:space="preserve">. </w:t>
      </w:r>
      <w:r w:rsidR="00801AAF">
        <w:rPr>
          <w:rFonts w:hint="cs"/>
          <w:rtl/>
          <w:lang w:eastAsia="he-IL"/>
        </w:rPr>
        <w:t xml:space="preserve">גם משרד המשפטים יאמר את עמדתו. </w:t>
      </w:r>
    </w:p>
    <w:p w:rsidR="00801AAF" w:rsidRDefault="00801AAF" w:rsidP="00801AAF">
      <w:pPr>
        <w:rPr>
          <w:rtl/>
          <w:lang w:eastAsia="he-IL"/>
        </w:rPr>
      </w:pPr>
    </w:p>
    <w:p w:rsidR="00801AAF" w:rsidRDefault="00801AAF" w:rsidP="00284E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אסיים בחזרה על שתי אמירות שהן בעיניי מסר שמועבר למשרדי הממשלה. </w:t>
      </w:r>
      <w:r w:rsidR="00284EAF">
        <w:rPr>
          <w:rFonts w:hint="cs"/>
          <w:rtl/>
          <w:lang w:eastAsia="he-IL"/>
        </w:rPr>
        <w:t xml:space="preserve">דבר ראשון, </w:t>
      </w:r>
      <w:r>
        <w:rPr>
          <w:rFonts w:hint="cs"/>
          <w:rtl/>
          <w:lang w:eastAsia="he-IL"/>
        </w:rPr>
        <w:t>החקיקה הזאת מבחינתנו היא טיפה בים</w:t>
      </w:r>
      <w:r w:rsidR="00284EAF">
        <w:rPr>
          <w:rFonts w:hint="cs"/>
          <w:rtl/>
          <w:lang w:eastAsia="he-IL"/>
        </w:rPr>
        <w:t xml:space="preserve">, וכל טיפה חשובה, </w:t>
      </w:r>
      <w:bookmarkStart w:id="714" w:name="_ETM_Q1_6172335"/>
      <w:bookmarkEnd w:id="714"/>
      <w:r w:rsidR="00284EAF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היא לא </w:t>
      </w:r>
      <w:r w:rsidR="00284EAF">
        <w:rPr>
          <w:rFonts w:hint="cs"/>
          <w:rtl/>
          <w:lang w:eastAsia="he-IL"/>
        </w:rPr>
        <w:t xml:space="preserve">יכולה </w:t>
      </w:r>
      <w:r>
        <w:rPr>
          <w:rFonts w:hint="cs"/>
          <w:rtl/>
          <w:lang w:eastAsia="he-IL"/>
        </w:rPr>
        <w:t xml:space="preserve">לעמוד לבדה. </w:t>
      </w:r>
      <w:r w:rsidR="00284EAF">
        <w:rPr>
          <w:rFonts w:hint="cs"/>
          <w:rtl/>
          <w:lang w:eastAsia="he-IL"/>
        </w:rPr>
        <w:t xml:space="preserve">אנחנו לא נראה בחקיקה הזאת איזשהו סימון וי. </w:t>
      </w:r>
      <w:r>
        <w:rPr>
          <w:rFonts w:hint="cs"/>
          <w:rtl/>
          <w:lang w:eastAsia="he-IL"/>
        </w:rPr>
        <w:t>זה צעד ראשון במרוץ ארוך שאנ</w:t>
      </w:r>
      <w:r w:rsidR="00284EAF">
        <w:rPr>
          <w:rFonts w:hint="cs"/>
          <w:rtl/>
          <w:lang w:eastAsia="he-IL"/>
        </w:rPr>
        <w:t>חנו מעוניינים לבצע אותו ביחד אתכם</w:t>
      </w:r>
      <w:r>
        <w:rPr>
          <w:rFonts w:hint="cs"/>
          <w:rtl/>
          <w:lang w:eastAsia="he-IL"/>
        </w:rPr>
        <w:t>. לכן אנחנו ממתינים</w:t>
      </w:r>
      <w:r w:rsidR="00284EAF">
        <w:rPr>
          <w:rFonts w:hint="cs"/>
          <w:rtl/>
          <w:lang w:eastAsia="he-IL"/>
        </w:rPr>
        <w:t xml:space="preserve"> להצעות החוק הממשלתיות הנוספות</w:t>
      </w:r>
      <w:r>
        <w:rPr>
          <w:rFonts w:hint="cs"/>
          <w:rtl/>
          <w:lang w:eastAsia="he-IL"/>
        </w:rPr>
        <w:t>. אנחנו מצפים שהן יונחו על שולחננו</w:t>
      </w:r>
      <w:r w:rsidR="00284EAF">
        <w:rPr>
          <w:rFonts w:hint="cs"/>
          <w:rtl/>
          <w:lang w:eastAsia="he-IL"/>
        </w:rPr>
        <w:t xml:space="preserve"> במושב הבא</w:t>
      </w:r>
      <w:r>
        <w:rPr>
          <w:rFonts w:hint="cs"/>
          <w:rtl/>
          <w:lang w:eastAsia="he-IL"/>
        </w:rPr>
        <w:t xml:space="preserve">. </w:t>
      </w:r>
      <w:r w:rsidR="00284EAF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נהיה בעניין הזה פרואקטיביים</w:t>
      </w:r>
      <w:r w:rsidR="00284EAF">
        <w:rPr>
          <w:rFonts w:hint="cs"/>
          <w:rtl/>
          <w:lang w:eastAsia="he-IL"/>
        </w:rPr>
        <w:t xml:space="preserve">, אנחנו </w:t>
      </w:r>
      <w:bookmarkStart w:id="715" w:name="_ETM_Q1_6204976"/>
      <w:bookmarkEnd w:id="715"/>
      <w:r w:rsidR="00284EAF">
        <w:rPr>
          <w:rFonts w:hint="cs"/>
          <w:rtl/>
          <w:lang w:eastAsia="he-IL"/>
        </w:rPr>
        <w:t>נקיים מעקב אחרי החקיקה הממשלתית בדברים שרלוונטיים לנו, לוועדת החוקה</w:t>
      </w:r>
      <w:r>
        <w:rPr>
          <w:rFonts w:hint="cs"/>
          <w:rtl/>
          <w:lang w:eastAsia="he-IL"/>
        </w:rPr>
        <w:t xml:space="preserve">. </w:t>
      </w:r>
    </w:p>
    <w:p w:rsidR="00801AAF" w:rsidRDefault="00801AAF" w:rsidP="00801AAF">
      <w:pPr>
        <w:rPr>
          <w:rtl/>
          <w:lang w:eastAsia="he-IL"/>
        </w:rPr>
      </w:pPr>
    </w:p>
    <w:p w:rsidR="00801AAF" w:rsidRDefault="00801AAF" w:rsidP="00284E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השני, בכיוון החיובי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נעניק עדיפות </w:t>
      </w:r>
      <w:r w:rsidR="00284EAF">
        <w:rPr>
          <w:rFonts w:hint="cs"/>
          <w:rtl/>
          <w:lang w:eastAsia="he-IL"/>
        </w:rPr>
        <w:t xml:space="preserve">בקביעת סדר העבודה של הוועדה הזו </w:t>
      </w:r>
      <w:r>
        <w:rPr>
          <w:rFonts w:hint="cs"/>
          <w:rtl/>
          <w:lang w:eastAsia="he-IL"/>
        </w:rPr>
        <w:t>להצעות חוק שמטרתן להתמודד עם מכת המדינה הזאת. לא כולן יכולות להיות בתחום של מדרג ענישה. אנחנ</w:t>
      </w:r>
      <w:r w:rsidR="00A906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מצפים לראות </w:t>
      </w:r>
      <w:r w:rsidR="00284EAF">
        <w:rPr>
          <w:rFonts w:hint="cs"/>
          <w:rtl/>
          <w:lang w:eastAsia="he-IL"/>
        </w:rPr>
        <w:t xml:space="preserve">חשיבה מחוץ לקופסה, </w:t>
      </w:r>
      <w:r>
        <w:rPr>
          <w:rFonts w:hint="cs"/>
          <w:rtl/>
          <w:lang w:eastAsia="he-IL"/>
        </w:rPr>
        <w:t>כי יש כאן מצב ש</w:t>
      </w:r>
      <w:r w:rsidR="00284EAF">
        <w:rPr>
          <w:rFonts w:hint="cs"/>
          <w:rtl/>
          <w:lang w:eastAsia="he-IL"/>
        </w:rPr>
        <w:t xml:space="preserve">דורש </w:t>
      </w:r>
      <w:r>
        <w:rPr>
          <w:rFonts w:hint="cs"/>
          <w:rtl/>
          <w:lang w:eastAsia="he-IL"/>
        </w:rPr>
        <w:t xml:space="preserve">התייחסות ייחודית. </w:t>
      </w:r>
      <w:r w:rsidR="00284EAF">
        <w:rPr>
          <w:rFonts w:hint="cs"/>
          <w:rtl/>
          <w:lang w:eastAsia="he-IL"/>
        </w:rPr>
        <w:t>כולנו הסכמנו, השתמשנו בביטוי מכת מדינה, ו</w:t>
      </w:r>
      <w:r>
        <w:rPr>
          <w:rFonts w:hint="cs"/>
          <w:rtl/>
          <w:lang w:eastAsia="he-IL"/>
        </w:rPr>
        <w:t>ארגז הכלים חייב להיות לא שגרתי, תוך הקפדה כמובן על זכויות נאשמים וכל יתר הערכים</w:t>
      </w:r>
      <w:r w:rsidR="00284EAF">
        <w:rPr>
          <w:rFonts w:hint="cs"/>
          <w:rtl/>
          <w:lang w:eastAsia="he-IL"/>
        </w:rPr>
        <w:t xml:space="preserve"> שאנחנו אוחזים בהם</w:t>
      </w:r>
      <w:r>
        <w:rPr>
          <w:rFonts w:hint="cs"/>
          <w:rtl/>
          <w:lang w:eastAsia="he-IL"/>
        </w:rPr>
        <w:t>. אז אנא תאתגרו אותנו</w:t>
      </w:r>
      <w:r w:rsidR="00284EAF">
        <w:rPr>
          <w:rFonts w:hint="cs"/>
          <w:rtl/>
          <w:lang w:eastAsia="he-IL"/>
        </w:rPr>
        <w:t xml:space="preserve"> עם </w:t>
      </w:r>
      <w:bookmarkStart w:id="716" w:name="_ETM_Q1_6261490"/>
      <w:bookmarkEnd w:id="716"/>
      <w:r w:rsidR="00284EAF">
        <w:rPr>
          <w:rFonts w:hint="cs"/>
          <w:rtl/>
          <w:lang w:eastAsia="he-IL"/>
        </w:rPr>
        <w:t>עבודה מאומצת. כפי שאתם רואים</w:t>
      </w:r>
      <w:r w:rsidR="00043CE8">
        <w:rPr>
          <w:rFonts w:hint="cs"/>
          <w:rtl/>
          <w:lang w:eastAsia="he-IL"/>
        </w:rPr>
        <w:t>,</w:t>
      </w:r>
      <w:r w:rsidR="00284EAF">
        <w:rPr>
          <w:rFonts w:hint="cs"/>
          <w:rtl/>
          <w:lang w:eastAsia="he-IL"/>
        </w:rPr>
        <w:t xml:space="preserve"> הוועדה הזאת וכל חבריה מ</w:t>
      </w:r>
      <w:r>
        <w:rPr>
          <w:rFonts w:hint="cs"/>
          <w:rtl/>
          <w:lang w:eastAsia="he-IL"/>
        </w:rPr>
        <w:t>וכנים לעבוד קשה</w:t>
      </w:r>
      <w:r w:rsidR="00284EAF">
        <w:rPr>
          <w:rFonts w:hint="cs"/>
          <w:rtl/>
          <w:lang w:eastAsia="he-IL"/>
        </w:rPr>
        <w:t xml:space="preserve"> כדי לקדם את המטרות </w:t>
      </w:r>
      <w:bookmarkStart w:id="717" w:name="_ETM_Q1_6270340"/>
      <w:bookmarkEnd w:id="717"/>
      <w:r w:rsidR="00284EAF">
        <w:rPr>
          <w:rFonts w:hint="cs"/>
          <w:rtl/>
          <w:lang w:eastAsia="he-IL"/>
        </w:rPr>
        <w:t>החשובות</w:t>
      </w:r>
      <w:r>
        <w:rPr>
          <w:rFonts w:hint="cs"/>
          <w:rtl/>
          <w:lang w:eastAsia="he-IL"/>
        </w:rPr>
        <w:t xml:space="preserve">. </w:t>
      </w:r>
    </w:p>
    <w:p w:rsidR="00801AAF" w:rsidRDefault="00801AAF" w:rsidP="00801AAF">
      <w:pPr>
        <w:rPr>
          <w:rtl/>
          <w:lang w:eastAsia="he-IL"/>
        </w:rPr>
      </w:pPr>
    </w:p>
    <w:p w:rsidR="00801AAF" w:rsidRDefault="00801AAF" w:rsidP="00801AAF">
      <w:pPr>
        <w:pStyle w:val="a4"/>
        <w:keepNext/>
        <w:rPr>
          <w:rtl/>
        </w:rPr>
      </w:pPr>
      <w:bookmarkStart w:id="718" w:name="ET_speaker_4741_87"/>
      <w:r w:rsidRPr="00801AAF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801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:rsidR="00801AAF" w:rsidRDefault="00801AAF" w:rsidP="00801AAF">
      <w:pPr>
        <w:pStyle w:val="KeepWithNext"/>
        <w:rPr>
          <w:rtl/>
        </w:rPr>
      </w:pPr>
    </w:p>
    <w:p w:rsidR="00801AAF" w:rsidRDefault="00284EAF" w:rsidP="00043CE8">
      <w:pPr>
        <w:rPr>
          <w:rtl/>
        </w:rPr>
      </w:pPr>
      <w:r>
        <w:rPr>
          <w:rFonts w:hint="cs"/>
          <w:rtl/>
        </w:rPr>
        <w:t>אדוני היושב-ראש, בעוד עשרה ימים יופרדו סמכויות ו</w:t>
      </w:r>
      <w:r w:rsidR="00801AAF">
        <w:rPr>
          <w:rFonts w:hint="cs"/>
          <w:rtl/>
        </w:rPr>
        <w:t xml:space="preserve">עדת הפנים לגבי ביטחון הפנים ותהיה </w:t>
      </w:r>
      <w:r>
        <w:rPr>
          <w:rFonts w:hint="cs"/>
          <w:rtl/>
        </w:rPr>
        <w:t xml:space="preserve">ועדה מיוחדת </w:t>
      </w:r>
      <w:r w:rsidR="00801AAF">
        <w:rPr>
          <w:rFonts w:hint="cs"/>
          <w:rtl/>
        </w:rPr>
        <w:t xml:space="preserve">בראשות </w:t>
      </w:r>
      <w:r>
        <w:rPr>
          <w:rFonts w:hint="cs"/>
          <w:rtl/>
        </w:rPr>
        <w:t xml:space="preserve">חברתנו </w:t>
      </w:r>
      <w:r w:rsidR="00801AAF">
        <w:rPr>
          <w:rFonts w:hint="cs"/>
          <w:rtl/>
        </w:rPr>
        <w:t xml:space="preserve">מירב בן ארי. </w:t>
      </w:r>
      <w:r>
        <w:rPr>
          <w:rFonts w:hint="cs"/>
          <w:rtl/>
        </w:rPr>
        <w:t xml:space="preserve">אנחנו כמובן תמיד יושבים כאן </w:t>
      </w:r>
      <w:bookmarkStart w:id="719" w:name="_ETM_Q1_6289528"/>
      <w:bookmarkEnd w:id="719"/>
      <w:r>
        <w:rPr>
          <w:rFonts w:hint="cs"/>
          <w:rtl/>
        </w:rPr>
        <w:t>עם נציגי המשטרה והמשרד לביטחון פנים. אני חושב ש</w:t>
      </w:r>
      <w:r w:rsidR="00801AAF">
        <w:rPr>
          <w:rFonts w:hint="cs"/>
          <w:rtl/>
        </w:rPr>
        <w:t>כדאי למצוא דרך לקיים את הדיוני</w:t>
      </w:r>
      <w:r w:rsidR="006104B8">
        <w:rPr>
          <w:rFonts w:hint="cs"/>
          <w:rtl/>
        </w:rPr>
        <w:t>ם</w:t>
      </w:r>
      <w:r w:rsidR="00801AAF">
        <w:rPr>
          <w:rFonts w:hint="cs"/>
          <w:rtl/>
        </w:rPr>
        <w:t xml:space="preserve"> במשותף</w:t>
      </w:r>
      <w:r>
        <w:rPr>
          <w:rFonts w:hint="cs"/>
          <w:rtl/>
        </w:rPr>
        <w:t xml:space="preserve">, או לסירוגין, </w:t>
      </w:r>
      <w:r w:rsidR="00801AAF">
        <w:rPr>
          <w:rFonts w:hint="cs"/>
          <w:rtl/>
        </w:rPr>
        <w:t>אבל כדאי שיהיה תיאום</w:t>
      </w:r>
      <w:r>
        <w:rPr>
          <w:rFonts w:hint="cs"/>
          <w:rtl/>
        </w:rPr>
        <w:t xml:space="preserve"> בעבודת שתי הוועדות.</w:t>
      </w:r>
    </w:p>
    <w:p w:rsidR="00801AAF" w:rsidRDefault="00801AAF" w:rsidP="00801AAF">
      <w:pPr>
        <w:rPr>
          <w:rtl/>
        </w:rPr>
      </w:pPr>
    </w:p>
    <w:p w:rsidR="00801AAF" w:rsidRDefault="00801AAF" w:rsidP="00801AAF">
      <w:pPr>
        <w:pStyle w:val="af6"/>
        <w:keepNext/>
        <w:rPr>
          <w:rtl/>
        </w:rPr>
      </w:pPr>
      <w:bookmarkStart w:id="720" w:name="ET_yor_6156_88"/>
      <w:r w:rsidRPr="00801AAF">
        <w:rPr>
          <w:rStyle w:val="TagStyle"/>
          <w:rtl/>
        </w:rPr>
        <w:t xml:space="preserve"> &lt;&lt; </w:t>
      </w:r>
      <w:proofErr w:type="spellStart"/>
      <w:r w:rsidRPr="00801AAF">
        <w:rPr>
          <w:rStyle w:val="TagStyle"/>
          <w:rtl/>
        </w:rPr>
        <w:t>יור</w:t>
      </w:r>
      <w:proofErr w:type="spellEnd"/>
      <w:r w:rsidRPr="00801AA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01A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"/>
    </w:p>
    <w:p w:rsidR="00801AAF" w:rsidRDefault="00801AAF" w:rsidP="00801AAF">
      <w:pPr>
        <w:pStyle w:val="KeepWithNext"/>
        <w:rPr>
          <w:rtl/>
          <w:lang w:eastAsia="he-IL"/>
        </w:rPr>
      </w:pPr>
    </w:p>
    <w:p w:rsidR="00801AAF" w:rsidRDefault="00284EAF" w:rsidP="00043C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ויושבת-</w:t>
      </w:r>
      <w:r w:rsidR="00801AAF">
        <w:rPr>
          <w:rFonts w:hint="cs"/>
          <w:rtl/>
          <w:lang w:eastAsia="he-IL"/>
        </w:rPr>
        <w:t>ראש הוועדה המיועדת</w:t>
      </w:r>
      <w:r>
        <w:rPr>
          <w:rFonts w:hint="cs"/>
          <w:rtl/>
          <w:lang w:eastAsia="he-IL"/>
        </w:rPr>
        <w:t>, חברת הכנסת מירב בן ארי,</w:t>
      </w:r>
      <w:r w:rsidR="00801AAF">
        <w:rPr>
          <w:rFonts w:hint="cs"/>
          <w:rtl/>
          <w:lang w:eastAsia="he-IL"/>
        </w:rPr>
        <w:t xml:space="preserve"> דיברנו על כך. הקמת הוועדה עתידה לחלק אחרת את סמכויות ועדת הפנים המקורית. </w:t>
      </w:r>
      <w:r>
        <w:rPr>
          <w:rFonts w:hint="cs"/>
          <w:rtl/>
          <w:lang w:eastAsia="he-IL"/>
        </w:rPr>
        <w:t xml:space="preserve">הקמת הוועדה לא נוגסת בתחומי האחריות של הוועדה הזו. </w:t>
      </w:r>
      <w:bookmarkStart w:id="721" w:name="_ETM_Q1_6327565"/>
      <w:bookmarkEnd w:id="721"/>
      <w:r>
        <w:rPr>
          <w:rFonts w:hint="cs"/>
          <w:rtl/>
          <w:lang w:eastAsia="he-IL"/>
        </w:rPr>
        <w:t xml:space="preserve">אבל </w:t>
      </w:r>
      <w:r w:rsidR="001A4635">
        <w:rPr>
          <w:rFonts w:hint="cs"/>
          <w:rtl/>
          <w:lang w:eastAsia="he-IL"/>
        </w:rPr>
        <w:t xml:space="preserve">אתה צודק, כבר עמדנו על כך שסוגיית האכיפה היא חלק בלתי נפרד מיעילות צעדי החקיקה ואנחנו נקבל כמובן את הצעתך, נדאג לדיוני מעקב משותפים </w:t>
      </w:r>
      <w:r>
        <w:rPr>
          <w:rFonts w:hint="cs"/>
          <w:rtl/>
          <w:lang w:eastAsia="he-IL"/>
        </w:rPr>
        <w:t>ו</w:t>
      </w:r>
      <w:r w:rsidR="001A4635">
        <w:rPr>
          <w:rFonts w:hint="cs"/>
          <w:rtl/>
          <w:lang w:eastAsia="he-IL"/>
        </w:rPr>
        <w:t xml:space="preserve">כשיהיו </w:t>
      </w:r>
      <w:r>
        <w:rPr>
          <w:rFonts w:hint="cs"/>
          <w:rtl/>
          <w:lang w:eastAsia="he-IL"/>
        </w:rPr>
        <w:t>הצעות חוק שצריך לחשוב עליהן במשותף נעשה את זה</w:t>
      </w:r>
      <w:r w:rsidR="001A4635">
        <w:rPr>
          <w:rFonts w:hint="cs"/>
          <w:rtl/>
          <w:lang w:eastAsia="he-IL"/>
        </w:rPr>
        <w:t xml:space="preserve">. בעיניי עצם הקמת הוועדה </w:t>
      </w:r>
      <w:r w:rsidR="007256D3">
        <w:rPr>
          <w:rFonts w:hint="cs"/>
          <w:rtl/>
          <w:lang w:eastAsia="he-IL"/>
        </w:rPr>
        <w:t xml:space="preserve">לביטחון פנים </w:t>
      </w:r>
      <w:r w:rsidR="001A4635">
        <w:rPr>
          <w:rFonts w:hint="cs"/>
          <w:rtl/>
          <w:lang w:eastAsia="he-IL"/>
        </w:rPr>
        <w:t xml:space="preserve">מאותתת על </w:t>
      </w:r>
      <w:r w:rsidR="00E91FD8">
        <w:rPr>
          <w:rFonts w:hint="cs"/>
          <w:rtl/>
          <w:lang w:eastAsia="he-IL"/>
        </w:rPr>
        <w:t xml:space="preserve">הרצינות </w:t>
      </w:r>
      <w:bookmarkStart w:id="722" w:name="_ETM_Q1_6351630"/>
      <w:bookmarkEnd w:id="722"/>
      <w:r w:rsidR="00E91FD8">
        <w:rPr>
          <w:rFonts w:hint="cs"/>
          <w:rtl/>
          <w:lang w:eastAsia="he-IL"/>
        </w:rPr>
        <w:t xml:space="preserve">של הבית הזה או על </w:t>
      </w:r>
      <w:r w:rsidR="001A4635">
        <w:rPr>
          <w:rFonts w:hint="cs"/>
          <w:rtl/>
          <w:lang w:eastAsia="he-IL"/>
        </w:rPr>
        <w:t xml:space="preserve">הצהרת הכוונות של הבית </w:t>
      </w:r>
      <w:r w:rsidR="00E91FD8">
        <w:rPr>
          <w:rFonts w:hint="cs"/>
          <w:rtl/>
          <w:lang w:eastAsia="he-IL"/>
        </w:rPr>
        <w:t xml:space="preserve">הזה לטיפול בכהונה הנוכחית </w:t>
      </w:r>
      <w:bookmarkStart w:id="723" w:name="_ETM_Q1_6362980"/>
      <w:bookmarkEnd w:id="723"/>
      <w:r w:rsidR="00043CE8">
        <w:rPr>
          <w:rFonts w:hint="cs"/>
          <w:rtl/>
          <w:lang w:eastAsia="he-IL"/>
        </w:rPr>
        <w:t>של ה</w:t>
      </w:r>
      <w:r w:rsidR="00E91FD8">
        <w:rPr>
          <w:rFonts w:hint="cs"/>
          <w:rtl/>
          <w:lang w:eastAsia="he-IL"/>
        </w:rPr>
        <w:t xml:space="preserve">כנסת </w:t>
      </w:r>
      <w:r w:rsidR="001A4635">
        <w:rPr>
          <w:rFonts w:hint="cs"/>
          <w:rtl/>
          <w:lang w:eastAsia="he-IL"/>
        </w:rPr>
        <w:t>במציאות המדממת הזאת.</w:t>
      </w:r>
    </w:p>
    <w:p w:rsidR="001A4635" w:rsidRDefault="001A4635" w:rsidP="00801AAF">
      <w:pPr>
        <w:rPr>
          <w:rtl/>
          <w:lang w:eastAsia="he-IL"/>
        </w:rPr>
      </w:pPr>
    </w:p>
    <w:p w:rsidR="001A4635" w:rsidRDefault="001A4635" w:rsidP="00801AA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לכל מי שטרח והגיע.</w:t>
      </w:r>
      <w:r w:rsidR="00E91FD8">
        <w:rPr>
          <w:rFonts w:hint="cs"/>
          <w:rtl/>
          <w:lang w:eastAsia="he-IL"/>
        </w:rPr>
        <w:t xml:space="preserve"> הישיבה נעולה. </w:t>
      </w:r>
      <w:r>
        <w:rPr>
          <w:rFonts w:hint="cs"/>
          <w:rtl/>
          <w:lang w:eastAsia="he-IL"/>
        </w:rPr>
        <w:t xml:space="preserve"> </w:t>
      </w:r>
    </w:p>
    <w:p w:rsidR="001A4635" w:rsidRDefault="001A4635" w:rsidP="00801AAF">
      <w:pPr>
        <w:rPr>
          <w:rtl/>
          <w:lang w:eastAsia="he-IL"/>
        </w:rPr>
      </w:pPr>
    </w:p>
    <w:p w:rsidR="00A9062C" w:rsidRDefault="00A9062C" w:rsidP="00801AAF">
      <w:pPr>
        <w:rPr>
          <w:rtl/>
          <w:lang w:eastAsia="he-IL"/>
        </w:rPr>
      </w:pPr>
    </w:p>
    <w:p w:rsidR="00A9062C" w:rsidRDefault="00A9062C" w:rsidP="00A9062C">
      <w:pPr>
        <w:pStyle w:val="afc"/>
        <w:keepNext/>
        <w:rPr>
          <w:rtl/>
          <w:lang w:eastAsia="he-IL"/>
        </w:rPr>
      </w:pPr>
      <w:bookmarkStart w:id="724" w:name="ET_meetingend_89"/>
      <w:r w:rsidRPr="00A9062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10:45.</w:t>
      </w:r>
      <w:r w:rsidRPr="00A9062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725" w:name="_GoBack"/>
      <w:bookmarkEnd w:id="724"/>
      <w:bookmarkEnd w:id="725"/>
    </w:p>
    <w:sectPr w:rsidR="00A9062C" w:rsidSect="0079651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4F92" w:rsidRDefault="00044F92">
      <w:r>
        <w:separator/>
      </w:r>
    </w:p>
  </w:endnote>
  <w:endnote w:type="continuationSeparator" w:id="0">
    <w:p w:rsidR="00044F92" w:rsidRDefault="00044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4F92" w:rsidRDefault="00044F92">
      <w:r>
        <w:separator/>
      </w:r>
    </w:p>
  </w:footnote>
  <w:footnote w:type="continuationSeparator" w:id="0">
    <w:p w:rsidR="00044F92" w:rsidRDefault="00044F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4F92" w:rsidRDefault="00044F9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44F92" w:rsidRDefault="00044F9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4F92" w:rsidRDefault="00044F9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96512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044F92" w:rsidRPr="00CC5815" w:rsidRDefault="00044F92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044F92" w:rsidRPr="00CC5815" w:rsidRDefault="00044F92" w:rsidP="008E5E3F">
    <w:pPr>
      <w:pStyle w:val="a3"/>
      <w:ind w:firstLine="0"/>
      <w:rPr>
        <w:rtl/>
      </w:rPr>
    </w:pPr>
    <w:r>
      <w:rPr>
        <w:rtl/>
      </w:rPr>
      <w:t>29/07/2021</w:t>
    </w:r>
  </w:p>
  <w:p w:rsidR="00044F92" w:rsidRPr="00CC5815" w:rsidRDefault="00044F9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4F92" w:rsidRDefault="00044F9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4F92" w:rsidRDefault="00044F9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44F92" w:rsidRDefault="00044F9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053"/>
    <w:rsid w:val="0002047E"/>
    <w:rsid w:val="00026054"/>
    <w:rsid w:val="00037279"/>
    <w:rsid w:val="00043CE8"/>
    <w:rsid w:val="00044F92"/>
    <w:rsid w:val="00067F42"/>
    <w:rsid w:val="00092B80"/>
    <w:rsid w:val="000A17C6"/>
    <w:rsid w:val="000B060C"/>
    <w:rsid w:val="000B2EE6"/>
    <w:rsid w:val="000C47F5"/>
    <w:rsid w:val="000C7633"/>
    <w:rsid w:val="000E3314"/>
    <w:rsid w:val="000F2459"/>
    <w:rsid w:val="00143FFC"/>
    <w:rsid w:val="00150436"/>
    <w:rsid w:val="00167294"/>
    <w:rsid w:val="001673D4"/>
    <w:rsid w:val="00171E7F"/>
    <w:rsid w:val="001758C1"/>
    <w:rsid w:val="00177237"/>
    <w:rsid w:val="0017779F"/>
    <w:rsid w:val="001819AE"/>
    <w:rsid w:val="0018661C"/>
    <w:rsid w:val="001A4635"/>
    <w:rsid w:val="001A71F7"/>
    <w:rsid w:val="001A74E9"/>
    <w:rsid w:val="001A7A1B"/>
    <w:rsid w:val="001C44DA"/>
    <w:rsid w:val="001C4FDA"/>
    <w:rsid w:val="001D1F50"/>
    <w:rsid w:val="001D440C"/>
    <w:rsid w:val="002016FF"/>
    <w:rsid w:val="00227FEF"/>
    <w:rsid w:val="00261554"/>
    <w:rsid w:val="002700FF"/>
    <w:rsid w:val="00275C03"/>
    <w:rsid w:val="00280D58"/>
    <w:rsid w:val="00284EAF"/>
    <w:rsid w:val="002D4BDB"/>
    <w:rsid w:val="002E5E31"/>
    <w:rsid w:val="00301C9C"/>
    <w:rsid w:val="003025C9"/>
    <w:rsid w:val="00303B4C"/>
    <w:rsid w:val="003165D3"/>
    <w:rsid w:val="00321E62"/>
    <w:rsid w:val="00327BF8"/>
    <w:rsid w:val="00340AFA"/>
    <w:rsid w:val="003658CB"/>
    <w:rsid w:val="00366CFB"/>
    <w:rsid w:val="0036794C"/>
    <w:rsid w:val="00373508"/>
    <w:rsid w:val="00382BE9"/>
    <w:rsid w:val="00396023"/>
    <w:rsid w:val="003A1FC1"/>
    <w:rsid w:val="003C279D"/>
    <w:rsid w:val="003E0C60"/>
    <w:rsid w:val="003F0A5F"/>
    <w:rsid w:val="00401824"/>
    <w:rsid w:val="004129D4"/>
    <w:rsid w:val="004149BF"/>
    <w:rsid w:val="00420E41"/>
    <w:rsid w:val="004239AA"/>
    <w:rsid w:val="00424C94"/>
    <w:rsid w:val="00425E35"/>
    <w:rsid w:val="00447608"/>
    <w:rsid w:val="00451746"/>
    <w:rsid w:val="0046547E"/>
    <w:rsid w:val="00470EAC"/>
    <w:rsid w:val="0049458B"/>
    <w:rsid w:val="00495FD8"/>
    <w:rsid w:val="004A2F80"/>
    <w:rsid w:val="004B0A65"/>
    <w:rsid w:val="004B1BE9"/>
    <w:rsid w:val="004D379F"/>
    <w:rsid w:val="00500C0C"/>
    <w:rsid w:val="00501A33"/>
    <w:rsid w:val="00515622"/>
    <w:rsid w:val="005273BF"/>
    <w:rsid w:val="00546678"/>
    <w:rsid w:val="005506B9"/>
    <w:rsid w:val="00567362"/>
    <w:rsid w:val="005817EC"/>
    <w:rsid w:val="005904EB"/>
    <w:rsid w:val="00590B77"/>
    <w:rsid w:val="005A342D"/>
    <w:rsid w:val="005C363E"/>
    <w:rsid w:val="005D4B6B"/>
    <w:rsid w:val="005D61F3"/>
    <w:rsid w:val="005E1C6B"/>
    <w:rsid w:val="005F634F"/>
    <w:rsid w:val="005F76B0"/>
    <w:rsid w:val="006104B8"/>
    <w:rsid w:val="00634F61"/>
    <w:rsid w:val="00637765"/>
    <w:rsid w:val="00674C76"/>
    <w:rsid w:val="00695A47"/>
    <w:rsid w:val="006A0CB7"/>
    <w:rsid w:val="006A566F"/>
    <w:rsid w:val="006E319A"/>
    <w:rsid w:val="006E662C"/>
    <w:rsid w:val="006F0259"/>
    <w:rsid w:val="00700433"/>
    <w:rsid w:val="00702755"/>
    <w:rsid w:val="0070472C"/>
    <w:rsid w:val="007256D3"/>
    <w:rsid w:val="007509A6"/>
    <w:rsid w:val="00764778"/>
    <w:rsid w:val="00776057"/>
    <w:rsid w:val="007872B4"/>
    <w:rsid w:val="00791CBE"/>
    <w:rsid w:val="00796512"/>
    <w:rsid w:val="007C3673"/>
    <w:rsid w:val="007C693F"/>
    <w:rsid w:val="007C6ADD"/>
    <w:rsid w:val="007F1DD0"/>
    <w:rsid w:val="007F4E09"/>
    <w:rsid w:val="00801AAF"/>
    <w:rsid w:val="0082136D"/>
    <w:rsid w:val="00822849"/>
    <w:rsid w:val="008320F6"/>
    <w:rsid w:val="00841223"/>
    <w:rsid w:val="00846BE9"/>
    <w:rsid w:val="00853207"/>
    <w:rsid w:val="008713A4"/>
    <w:rsid w:val="00875F10"/>
    <w:rsid w:val="008B6191"/>
    <w:rsid w:val="008C6035"/>
    <w:rsid w:val="008C7015"/>
    <w:rsid w:val="008D1DFB"/>
    <w:rsid w:val="008E03B4"/>
    <w:rsid w:val="008E5E3F"/>
    <w:rsid w:val="0090279B"/>
    <w:rsid w:val="00914904"/>
    <w:rsid w:val="009258CE"/>
    <w:rsid w:val="00947EDF"/>
    <w:rsid w:val="009515F0"/>
    <w:rsid w:val="0095590A"/>
    <w:rsid w:val="009674DE"/>
    <w:rsid w:val="009760F9"/>
    <w:rsid w:val="009830CB"/>
    <w:rsid w:val="009D416C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062C"/>
    <w:rsid w:val="00AB02EE"/>
    <w:rsid w:val="00AB3F3A"/>
    <w:rsid w:val="00AD4EC9"/>
    <w:rsid w:val="00AD6FFC"/>
    <w:rsid w:val="00AE3127"/>
    <w:rsid w:val="00AF31E6"/>
    <w:rsid w:val="00AF4150"/>
    <w:rsid w:val="00B0509A"/>
    <w:rsid w:val="00B120B2"/>
    <w:rsid w:val="00B50340"/>
    <w:rsid w:val="00B549FA"/>
    <w:rsid w:val="00B56AF2"/>
    <w:rsid w:val="00B65508"/>
    <w:rsid w:val="00B771A3"/>
    <w:rsid w:val="00B82C97"/>
    <w:rsid w:val="00B8517A"/>
    <w:rsid w:val="00BA6446"/>
    <w:rsid w:val="00BD47B7"/>
    <w:rsid w:val="00C13527"/>
    <w:rsid w:val="00C135D5"/>
    <w:rsid w:val="00C22DCB"/>
    <w:rsid w:val="00C25B42"/>
    <w:rsid w:val="00C3598A"/>
    <w:rsid w:val="00C360BC"/>
    <w:rsid w:val="00C41063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389E"/>
    <w:rsid w:val="00CE5849"/>
    <w:rsid w:val="00D11C13"/>
    <w:rsid w:val="00D278F7"/>
    <w:rsid w:val="00D37550"/>
    <w:rsid w:val="00D40A29"/>
    <w:rsid w:val="00D44C66"/>
    <w:rsid w:val="00D45D27"/>
    <w:rsid w:val="00D57628"/>
    <w:rsid w:val="00D86E57"/>
    <w:rsid w:val="00D96B24"/>
    <w:rsid w:val="00DE5B80"/>
    <w:rsid w:val="00DF6083"/>
    <w:rsid w:val="00E33AE3"/>
    <w:rsid w:val="00E40DA3"/>
    <w:rsid w:val="00E61903"/>
    <w:rsid w:val="00E64116"/>
    <w:rsid w:val="00E91FD8"/>
    <w:rsid w:val="00EA624B"/>
    <w:rsid w:val="00EB057D"/>
    <w:rsid w:val="00EB18E4"/>
    <w:rsid w:val="00EB5C85"/>
    <w:rsid w:val="00EC0AC2"/>
    <w:rsid w:val="00EC1FB3"/>
    <w:rsid w:val="00EC2CD4"/>
    <w:rsid w:val="00EE09AD"/>
    <w:rsid w:val="00EF1326"/>
    <w:rsid w:val="00EF65C9"/>
    <w:rsid w:val="00EF66A7"/>
    <w:rsid w:val="00F053E5"/>
    <w:rsid w:val="00F074BC"/>
    <w:rsid w:val="00F10D2D"/>
    <w:rsid w:val="00F12466"/>
    <w:rsid w:val="00F14276"/>
    <w:rsid w:val="00F16831"/>
    <w:rsid w:val="00F232ED"/>
    <w:rsid w:val="00F3623F"/>
    <w:rsid w:val="00F41C33"/>
    <w:rsid w:val="00F423F1"/>
    <w:rsid w:val="00F4792E"/>
    <w:rsid w:val="00F53584"/>
    <w:rsid w:val="00F549E5"/>
    <w:rsid w:val="00F63F05"/>
    <w:rsid w:val="00F70421"/>
    <w:rsid w:val="00F72368"/>
    <w:rsid w:val="00F821F6"/>
    <w:rsid w:val="00F84D49"/>
    <w:rsid w:val="00FA0218"/>
    <w:rsid w:val="00FB0768"/>
    <w:rsid w:val="00FB2096"/>
    <w:rsid w:val="00FC6E33"/>
    <w:rsid w:val="00FE3474"/>
    <w:rsid w:val="00FE7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0182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018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6D88DB-2212-4C81-B738-9ABCD057D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21</Pages>
  <Words>9069</Words>
  <Characters>51697</Characters>
  <Application>Microsoft Office Word</Application>
  <DocSecurity>0</DocSecurity>
  <Lines>430</Lines>
  <Paragraphs>121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</cp:revision>
  <cp:lastPrinted>2015-07-20T08:20:00Z</cp:lastPrinted>
  <dcterms:created xsi:type="dcterms:W3CDTF">2018-05-03T11:21:00Z</dcterms:created>
  <dcterms:modified xsi:type="dcterms:W3CDTF">2021-10-12T07:01:00Z</dcterms:modified>
</cp:coreProperties>
</file>