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2234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367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234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F22344" w:rsidRPr="00140089" w:rsidRDefault="00F22344" w:rsidP="00F22344">
      <w:pPr>
        <w:ind w:firstLine="0"/>
        <w:jc w:val="center"/>
        <w:outlineLvl w:val="0"/>
        <w:rPr>
          <w:b/>
          <w:bCs/>
          <w:rtl/>
        </w:rPr>
      </w:pPr>
      <w:r w:rsidRPr="00140089">
        <w:rPr>
          <w:b/>
          <w:bCs/>
          <w:rtl/>
        </w:rPr>
        <w:t xml:space="preserve">פרוטוקול מס' </w:t>
      </w:r>
      <w:r w:rsidRPr="00140089">
        <w:rPr>
          <w:rFonts w:hint="cs"/>
          <w:b/>
          <w:bCs/>
          <w:rtl/>
        </w:rPr>
        <w:t>62</w:t>
      </w:r>
    </w:p>
    <w:p w:rsidR="00F22344" w:rsidRPr="00140089" w:rsidRDefault="00F22344" w:rsidP="00F22344">
      <w:pPr>
        <w:ind w:firstLine="0"/>
        <w:jc w:val="center"/>
        <w:outlineLvl w:val="0"/>
        <w:rPr>
          <w:b/>
          <w:bCs/>
          <w:rtl/>
        </w:rPr>
      </w:pPr>
      <w:r w:rsidRPr="00140089">
        <w:rPr>
          <w:b/>
          <w:bCs/>
          <w:rtl/>
        </w:rPr>
        <w:t>מישיבת ועדת החוקה, חוק ומשפט</w:t>
      </w:r>
    </w:p>
    <w:p w:rsidR="00F22344" w:rsidRPr="00140089" w:rsidRDefault="00F22344" w:rsidP="00F22344">
      <w:pPr>
        <w:ind w:firstLine="0"/>
        <w:jc w:val="center"/>
        <w:outlineLvl w:val="0"/>
        <w:rPr>
          <w:b/>
          <w:bCs/>
          <w:u w:val="single"/>
          <w:rtl/>
        </w:rPr>
      </w:pPr>
      <w:r w:rsidRPr="00140089">
        <w:rPr>
          <w:b/>
          <w:bCs/>
          <w:u w:val="single"/>
          <w:rtl/>
        </w:rPr>
        <w:t xml:space="preserve">יום חמישי, כ"ד בתשרי </w:t>
      </w:r>
      <w:proofErr w:type="spellStart"/>
      <w:r w:rsidRPr="00140089">
        <w:rPr>
          <w:b/>
          <w:bCs/>
          <w:u w:val="single"/>
          <w:rtl/>
        </w:rPr>
        <w:t>התשפ"ב</w:t>
      </w:r>
      <w:proofErr w:type="spellEnd"/>
      <w:r w:rsidRPr="00140089">
        <w:rPr>
          <w:b/>
          <w:bCs/>
          <w:u w:val="single"/>
          <w:rtl/>
        </w:rPr>
        <w:t xml:space="preserve"> (30 בספטמבר 2021), שעה 10:00</w:t>
      </w:r>
    </w:p>
    <w:p w:rsidR="00F22344" w:rsidRPr="00140089" w:rsidRDefault="00F22344" w:rsidP="00F22344">
      <w:pPr>
        <w:ind w:firstLine="0"/>
        <w:rPr>
          <w:rtl/>
        </w:rPr>
      </w:pPr>
    </w:p>
    <w:p w:rsidR="00F22344" w:rsidRPr="00140089" w:rsidRDefault="00F22344" w:rsidP="00F22344">
      <w:pPr>
        <w:ind w:firstLine="0"/>
        <w:rPr>
          <w:rtl/>
        </w:rPr>
      </w:pPr>
    </w:p>
    <w:p w:rsidR="00F22344" w:rsidRPr="00140089" w:rsidRDefault="00F22344" w:rsidP="00F22344">
      <w:pPr>
        <w:ind w:firstLine="0"/>
        <w:outlineLvl w:val="1"/>
        <w:rPr>
          <w:rtl/>
        </w:rPr>
      </w:pPr>
      <w:r w:rsidRPr="00140089">
        <w:rPr>
          <w:rFonts w:hint="cs"/>
          <w:b/>
          <w:bCs/>
          <w:u w:val="single"/>
          <w:rtl/>
        </w:rPr>
        <w:t>סדר היום</w:t>
      </w:r>
      <w:r w:rsidRPr="00140089">
        <w:rPr>
          <w:b/>
          <w:bCs/>
          <w:u w:val="single"/>
          <w:rtl/>
        </w:rPr>
        <w:t>:</w:t>
      </w:r>
    </w:p>
    <w:p w:rsidR="00F22344" w:rsidRPr="00336795" w:rsidRDefault="00F22344" w:rsidP="00336795">
      <w:pPr>
        <w:pStyle w:val="a6"/>
        <w:jc w:val="left"/>
        <w:rPr>
          <w:b w:val="0"/>
          <w:bCs w:val="0"/>
          <w:u w:val="none"/>
          <w:rtl/>
        </w:rPr>
      </w:pPr>
      <w:bookmarkStart w:id="0" w:name="ET_subject_624475_1"/>
      <w:r w:rsidRPr="00336795">
        <w:rPr>
          <w:rStyle w:val="TagStyle"/>
          <w:b/>
          <w:bCs w:val="0"/>
          <w:u w:val="none"/>
          <w:rtl/>
        </w:rPr>
        <w:t xml:space="preserve"> &lt;&lt; נושא &gt;&gt;</w:t>
      </w:r>
      <w:r w:rsidRPr="00336795">
        <w:rPr>
          <w:b w:val="0"/>
          <w:bCs w:val="0"/>
          <w:u w:val="none"/>
          <w:rtl/>
        </w:rPr>
        <w:t>ישיבה מיוחדות בנושא: עיגון עקרון השוויון בחוקי היסוד של מדינת ישראל</w:t>
      </w:r>
      <w:r w:rsidRPr="00336795">
        <w:rPr>
          <w:rFonts w:cs="Arial"/>
          <w:b w:val="0"/>
          <w:bCs w:val="0"/>
          <w:color w:val="010000"/>
          <w:u w:val="none"/>
          <w:bdr w:val="single" w:sz="4" w:space="0" w:color="FF66FF"/>
          <w:rtl/>
        </w:rPr>
        <w:t xml:space="preserve"> </w:t>
      </w:r>
      <w:r w:rsidRPr="00336795">
        <w:rPr>
          <w:rStyle w:val="TagStyle"/>
          <w:b/>
          <w:bCs w:val="0"/>
          <w:u w:val="none"/>
          <w:rtl/>
        </w:rPr>
        <w:t>&lt;&lt; נושא &gt;&gt;</w:t>
      </w:r>
      <w:r w:rsidR="00E4542B" w:rsidRPr="00336795">
        <w:rPr>
          <w:b w:val="0"/>
          <w:bCs w:val="0"/>
          <w:u w:val="none"/>
          <w:rtl/>
        </w:rPr>
        <w:t xml:space="preserve"> </w:t>
      </w:r>
      <w:r w:rsidRPr="00336795">
        <w:rPr>
          <w:b w:val="0"/>
          <w:bCs w:val="0"/>
          <w:u w:val="none"/>
          <w:rtl/>
        </w:rPr>
        <w:t xml:space="preserve"> </w:t>
      </w:r>
      <w:bookmarkEnd w:id="0"/>
    </w:p>
    <w:p w:rsidR="00F22344" w:rsidRPr="00140089" w:rsidRDefault="00F22344" w:rsidP="00F22344">
      <w:pPr>
        <w:spacing w:before="60"/>
        <w:ind w:firstLine="0"/>
        <w:rPr>
          <w:rtl/>
        </w:rPr>
      </w:pPr>
    </w:p>
    <w:p w:rsidR="00F22344" w:rsidRPr="00140089" w:rsidRDefault="00F22344" w:rsidP="00F22344">
      <w:pPr>
        <w:spacing w:before="60"/>
        <w:ind w:firstLine="0"/>
        <w:rPr>
          <w:rtl/>
        </w:rPr>
      </w:pPr>
    </w:p>
    <w:p w:rsidR="00F22344" w:rsidRPr="00140089" w:rsidRDefault="00F22344" w:rsidP="00F22344">
      <w:pPr>
        <w:ind w:firstLine="0"/>
        <w:outlineLvl w:val="1"/>
        <w:rPr>
          <w:b/>
          <w:bCs/>
          <w:u w:val="single"/>
          <w:rtl/>
        </w:rPr>
      </w:pPr>
      <w:r w:rsidRPr="00140089">
        <w:rPr>
          <w:b/>
          <w:bCs/>
          <w:u w:val="single"/>
          <w:rtl/>
        </w:rPr>
        <w:t>נכחו:</w:t>
      </w:r>
    </w:p>
    <w:p w:rsidR="00F22344" w:rsidRPr="00140089" w:rsidRDefault="00F22344" w:rsidP="00F22344">
      <w:pPr>
        <w:ind w:firstLine="0"/>
        <w:outlineLvl w:val="1"/>
        <w:rPr>
          <w:rtl/>
        </w:rPr>
      </w:pPr>
      <w:r w:rsidRPr="00140089">
        <w:rPr>
          <w:b/>
          <w:bCs/>
          <w:u w:val="single"/>
          <w:rtl/>
        </w:rPr>
        <w:t>חברי הוועדה</w:t>
      </w:r>
      <w:r w:rsidRPr="00140089">
        <w:rPr>
          <w:rFonts w:hint="cs"/>
          <w:b/>
          <w:bCs/>
          <w:u w:val="single"/>
          <w:rtl/>
        </w:rPr>
        <w:t xml:space="preserve">: </w:t>
      </w:r>
    </w:p>
    <w:p w:rsidR="00F22344" w:rsidRPr="00140089" w:rsidRDefault="00F22344" w:rsidP="00F22344">
      <w:pPr>
        <w:ind w:firstLine="0"/>
        <w:rPr>
          <w:rtl/>
        </w:rPr>
      </w:pPr>
      <w:r w:rsidRPr="00140089">
        <w:rPr>
          <w:rtl/>
        </w:rPr>
        <w:t>גלעד קריב – היו"ר</w:t>
      </w:r>
    </w:p>
    <w:p w:rsidR="00F22344" w:rsidRPr="00140089" w:rsidRDefault="00F22344" w:rsidP="00F22344">
      <w:pPr>
        <w:ind w:firstLine="0"/>
        <w:rPr>
          <w:rtl/>
        </w:rPr>
      </w:pPr>
      <w:r w:rsidRPr="00140089">
        <w:rPr>
          <w:rtl/>
        </w:rPr>
        <w:t>זאב בנימין בגין</w:t>
      </w:r>
    </w:p>
    <w:p w:rsidR="00F22344" w:rsidRPr="00140089" w:rsidRDefault="00F22344" w:rsidP="00F22344">
      <w:pPr>
        <w:ind w:firstLine="0"/>
        <w:rPr>
          <w:rtl/>
        </w:rPr>
      </w:pPr>
      <w:r w:rsidRPr="00140089">
        <w:rPr>
          <w:rtl/>
        </w:rPr>
        <w:t>ענבר בזק</w:t>
      </w:r>
    </w:p>
    <w:p w:rsidR="00F22344" w:rsidRPr="00140089" w:rsidRDefault="00F22344" w:rsidP="00F22344">
      <w:pPr>
        <w:ind w:firstLine="0"/>
        <w:rPr>
          <w:rtl/>
        </w:rPr>
      </w:pPr>
      <w:r w:rsidRPr="00140089">
        <w:rPr>
          <w:rtl/>
        </w:rPr>
        <w:t xml:space="preserve">יום טוב חי </w:t>
      </w:r>
      <w:proofErr w:type="spellStart"/>
      <w:r w:rsidRPr="00140089">
        <w:rPr>
          <w:rtl/>
        </w:rPr>
        <w:t>כלפון</w:t>
      </w:r>
      <w:proofErr w:type="spellEnd"/>
    </w:p>
    <w:p w:rsidR="00F22344" w:rsidRPr="00140089" w:rsidRDefault="00F22344" w:rsidP="00140089">
      <w:pPr>
        <w:ind w:firstLine="0"/>
        <w:rPr>
          <w:rtl/>
        </w:rPr>
      </w:pPr>
      <w:r w:rsidRPr="00140089">
        <w:rPr>
          <w:rtl/>
        </w:rPr>
        <w:t>גבי לסקי</w:t>
      </w:r>
    </w:p>
    <w:p w:rsidR="00F22344" w:rsidRPr="00140089" w:rsidRDefault="00F22344" w:rsidP="00F22344">
      <w:pPr>
        <w:ind w:firstLine="0"/>
        <w:rPr>
          <w:rtl/>
        </w:rPr>
      </w:pPr>
      <w:r w:rsidRPr="00140089">
        <w:rPr>
          <w:rtl/>
        </w:rPr>
        <w:t>אוסאמה סעדי</w:t>
      </w:r>
    </w:p>
    <w:p w:rsidR="00F22344" w:rsidRPr="00140089" w:rsidRDefault="00F22344" w:rsidP="00F22344">
      <w:pPr>
        <w:ind w:firstLine="0"/>
        <w:rPr>
          <w:u w:val="single"/>
        </w:rPr>
      </w:pPr>
    </w:p>
    <w:p w:rsidR="00F22344" w:rsidRPr="00140089" w:rsidRDefault="00F22344" w:rsidP="00F22344">
      <w:pPr>
        <w:ind w:firstLine="0"/>
        <w:rPr>
          <w:rtl/>
        </w:rPr>
      </w:pPr>
    </w:p>
    <w:p w:rsidR="00F22344" w:rsidRPr="00140089" w:rsidRDefault="00F22344" w:rsidP="00F22344">
      <w:pPr>
        <w:ind w:firstLine="0"/>
        <w:outlineLvl w:val="1"/>
        <w:rPr>
          <w:b/>
          <w:bCs/>
          <w:u w:val="single"/>
          <w:rtl/>
        </w:rPr>
      </w:pPr>
      <w:r w:rsidRPr="00140089">
        <w:rPr>
          <w:rFonts w:hint="cs"/>
          <w:b/>
          <w:bCs/>
          <w:u w:val="single"/>
          <w:rtl/>
        </w:rPr>
        <w:t>חברי הכנסת:</w:t>
      </w:r>
    </w:p>
    <w:p w:rsidR="00F22344" w:rsidRPr="00140089" w:rsidRDefault="00F22344" w:rsidP="00F22344">
      <w:pPr>
        <w:ind w:firstLine="0"/>
        <w:rPr>
          <w:rtl/>
        </w:rPr>
      </w:pPr>
      <w:r w:rsidRPr="00140089">
        <w:rPr>
          <w:rFonts w:hint="cs"/>
          <w:rtl/>
        </w:rPr>
        <w:t xml:space="preserve">שמחה </w:t>
      </w:r>
      <w:proofErr w:type="spellStart"/>
      <w:r w:rsidRPr="00140089">
        <w:rPr>
          <w:rFonts w:hint="cs"/>
          <w:rtl/>
        </w:rPr>
        <w:t>רוטמן</w:t>
      </w:r>
      <w:proofErr w:type="spellEnd"/>
    </w:p>
    <w:p w:rsidR="00F22344" w:rsidRDefault="00F22344" w:rsidP="00F22344">
      <w:pPr>
        <w:ind w:firstLine="0"/>
        <w:rPr>
          <w:b/>
          <w:bCs/>
          <w:u w:val="single"/>
          <w:rtl/>
        </w:rPr>
      </w:pPr>
    </w:p>
    <w:p w:rsidR="00140089" w:rsidRPr="00140089" w:rsidRDefault="00140089" w:rsidP="00F22344">
      <w:pPr>
        <w:ind w:firstLine="0"/>
        <w:rPr>
          <w:b/>
          <w:bCs/>
          <w:u w:val="single"/>
          <w:rtl/>
        </w:rPr>
      </w:pPr>
    </w:p>
    <w:p w:rsidR="00F22344" w:rsidRPr="00140089" w:rsidRDefault="00F22344" w:rsidP="00F22344">
      <w:pPr>
        <w:ind w:firstLine="0"/>
        <w:outlineLvl w:val="1"/>
        <w:rPr>
          <w:rtl/>
        </w:rPr>
      </w:pPr>
      <w:r w:rsidRPr="00140089">
        <w:rPr>
          <w:b/>
          <w:bCs/>
          <w:u w:val="single"/>
          <w:rtl/>
        </w:rPr>
        <w:t>מוזמנים</w:t>
      </w:r>
      <w:r w:rsidRPr="00140089">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3603"/>
      </w:tblGrid>
      <w:tr w:rsidR="00F22344" w:rsidRPr="00140089" w:rsidTr="00CC3047">
        <w:tc>
          <w:tcPr>
            <w:tcW w:w="0" w:type="auto"/>
            <w:shd w:val="clear" w:color="auto" w:fill="auto"/>
          </w:tcPr>
          <w:p w:rsidR="00F22344" w:rsidRPr="00140089" w:rsidRDefault="00F22344" w:rsidP="00F22344">
            <w:pPr>
              <w:ind w:firstLine="0"/>
              <w:rPr>
                <w:rtl/>
              </w:rPr>
            </w:pPr>
            <w:proofErr w:type="spellStart"/>
            <w:r w:rsidRPr="00140089">
              <w:rPr>
                <w:rtl/>
              </w:rPr>
              <w:t>שיבלי</w:t>
            </w:r>
            <w:proofErr w:type="spellEnd"/>
            <w:r w:rsidRPr="00140089">
              <w:rPr>
                <w:rtl/>
              </w:rPr>
              <w:t xml:space="preserve"> עלי</w:t>
            </w:r>
          </w:p>
        </w:tc>
        <w:tc>
          <w:tcPr>
            <w:tcW w:w="0" w:type="auto"/>
            <w:shd w:val="clear" w:color="auto" w:fill="auto"/>
          </w:tcPr>
          <w:p w:rsidR="00F22344" w:rsidRPr="00140089" w:rsidRDefault="00F22344" w:rsidP="00F22344">
            <w:pPr>
              <w:ind w:firstLine="0"/>
              <w:rPr>
                <w:rtl/>
              </w:rPr>
            </w:pPr>
            <w:r w:rsidRPr="00140089">
              <w:rPr>
                <w:rtl/>
              </w:rPr>
              <w:t>–</w:t>
            </w:r>
          </w:p>
        </w:tc>
        <w:tc>
          <w:tcPr>
            <w:tcW w:w="0" w:type="auto"/>
            <w:shd w:val="clear" w:color="auto" w:fill="auto"/>
          </w:tcPr>
          <w:p w:rsidR="00F22344" w:rsidRPr="00140089" w:rsidRDefault="00F22344" w:rsidP="00F22344">
            <w:pPr>
              <w:ind w:firstLine="0"/>
              <w:rPr>
                <w:rtl/>
              </w:rPr>
            </w:pPr>
            <w:r w:rsidRPr="00140089">
              <w:rPr>
                <w:rFonts w:hint="cs"/>
                <w:rtl/>
              </w:rPr>
              <w:t xml:space="preserve">ראש המועצה הראשון של מועצת </w:t>
            </w:r>
            <w:proofErr w:type="spellStart"/>
            <w:r w:rsidRPr="00140089">
              <w:rPr>
                <w:rFonts w:hint="cs"/>
                <w:rtl/>
              </w:rPr>
              <w:t>שיבלי</w:t>
            </w:r>
            <w:proofErr w:type="spellEnd"/>
          </w:p>
        </w:tc>
      </w:tr>
      <w:tr w:rsidR="00F22344" w:rsidRPr="00140089" w:rsidTr="00CC3047">
        <w:tc>
          <w:tcPr>
            <w:tcW w:w="0" w:type="auto"/>
            <w:shd w:val="clear" w:color="auto" w:fill="auto"/>
          </w:tcPr>
          <w:p w:rsidR="00F22344" w:rsidRPr="00140089" w:rsidRDefault="00F22344" w:rsidP="00F22344">
            <w:pPr>
              <w:ind w:firstLine="0"/>
              <w:rPr>
                <w:rtl/>
              </w:rPr>
            </w:pPr>
            <w:r w:rsidRPr="00140089">
              <w:rPr>
                <w:rtl/>
              </w:rPr>
              <w:t xml:space="preserve">אוסמה </w:t>
            </w:r>
            <w:proofErr w:type="spellStart"/>
            <w:r w:rsidRPr="00140089">
              <w:rPr>
                <w:rtl/>
              </w:rPr>
              <w:t>שיבלי</w:t>
            </w:r>
            <w:proofErr w:type="spellEnd"/>
          </w:p>
        </w:tc>
        <w:tc>
          <w:tcPr>
            <w:tcW w:w="0" w:type="auto"/>
            <w:shd w:val="clear" w:color="auto" w:fill="auto"/>
          </w:tcPr>
          <w:p w:rsidR="00F22344" w:rsidRPr="00140089" w:rsidRDefault="00F22344" w:rsidP="00F22344">
            <w:pPr>
              <w:ind w:firstLine="0"/>
              <w:rPr>
                <w:rtl/>
              </w:rPr>
            </w:pPr>
            <w:r w:rsidRPr="00140089">
              <w:rPr>
                <w:rtl/>
              </w:rPr>
              <w:t>–</w:t>
            </w:r>
          </w:p>
        </w:tc>
        <w:tc>
          <w:tcPr>
            <w:tcW w:w="0" w:type="auto"/>
            <w:shd w:val="clear" w:color="auto" w:fill="auto"/>
          </w:tcPr>
          <w:p w:rsidR="00F22344" w:rsidRPr="00140089" w:rsidRDefault="00F22344" w:rsidP="00F22344">
            <w:pPr>
              <w:ind w:firstLine="0"/>
              <w:rPr>
                <w:rtl/>
              </w:rPr>
            </w:pPr>
            <w:r w:rsidRPr="00140089">
              <w:rPr>
                <w:rFonts w:hint="cs"/>
                <w:rtl/>
              </w:rPr>
              <w:t xml:space="preserve">בנו של מר עלי </w:t>
            </w:r>
            <w:proofErr w:type="spellStart"/>
            <w:r w:rsidRPr="00140089">
              <w:rPr>
                <w:rFonts w:hint="cs"/>
                <w:rtl/>
              </w:rPr>
              <w:t>שיבלי</w:t>
            </w:r>
            <w:proofErr w:type="spellEnd"/>
          </w:p>
        </w:tc>
      </w:tr>
    </w:tbl>
    <w:p w:rsidR="00F22344" w:rsidRDefault="00F22344" w:rsidP="00F22344">
      <w:pPr>
        <w:ind w:firstLine="0"/>
        <w:rPr>
          <w:rtl/>
        </w:rPr>
      </w:pPr>
    </w:p>
    <w:p w:rsidR="00140089" w:rsidRPr="00140089" w:rsidRDefault="00140089" w:rsidP="00F22344">
      <w:pPr>
        <w:ind w:firstLine="0"/>
        <w:rPr>
          <w:rtl/>
        </w:rPr>
      </w:pPr>
    </w:p>
    <w:p w:rsidR="00F22344" w:rsidRPr="00140089" w:rsidRDefault="00F22344" w:rsidP="00F22344">
      <w:pPr>
        <w:ind w:firstLine="0"/>
        <w:rPr>
          <w:b/>
          <w:bCs/>
          <w:u w:val="single"/>
          <w:rtl/>
        </w:rPr>
      </w:pPr>
      <w:r w:rsidRPr="00140089">
        <w:rPr>
          <w:rFonts w:hint="cs"/>
          <w:b/>
          <w:bCs/>
          <w:u w:val="single"/>
          <w:rtl/>
        </w:rPr>
        <w:t>משתתפים (באמצעים מקוונים)</w:t>
      </w:r>
      <w:r w:rsidRPr="00140089">
        <w:rPr>
          <w:rFonts w:hint="cs"/>
          <w:b/>
          <w:bCs/>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5654"/>
      </w:tblGrid>
      <w:tr w:rsidR="00F22344" w:rsidRPr="00140089" w:rsidTr="00CC3047">
        <w:tc>
          <w:tcPr>
            <w:tcW w:w="0" w:type="auto"/>
            <w:shd w:val="clear" w:color="auto" w:fill="auto"/>
          </w:tcPr>
          <w:p w:rsidR="00F22344" w:rsidRPr="00140089" w:rsidRDefault="00F22344" w:rsidP="00F22344">
            <w:pPr>
              <w:ind w:firstLine="0"/>
              <w:rPr>
                <w:rtl/>
              </w:rPr>
            </w:pPr>
            <w:r w:rsidRPr="00140089">
              <w:rPr>
                <w:rFonts w:hint="cs"/>
                <w:rtl/>
              </w:rPr>
              <w:t xml:space="preserve">פרופ' </w:t>
            </w:r>
            <w:r w:rsidRPr="00140089">
              <w:rPr>
                <w:rtl/>
              </w:rPr>
              <w:t>איל בנבנישתי</w:t>
            </w:r>
          </w:p>
        </w:tc>
        <w:tc>
          <w:tcPr>
            <w:tcW w:w="0" w:type="auto"/>
            <w:shd w:val="clear" w:color="auto" w:fill="auto"/>
          </w:tcPr>
          <w:p w:rsidR="00F22344" w:rsidRPr="00140089" w:rsidRDefault="00F22344" w:rsidP="00F22344">
            <w:pPr>
              <w:ind w:firstLine="0"/>
              <w:rPr>
                <w:rtl/>
              </w:rPr>
            </w:pPr>
            <w:r w:rsidRPr="00140089">
              <w:rPr>
                <w:rtl/>
              </w:rPr>
              <w:t>–</w:t>
            </w:r>
          </w:p>
        </w:tc>
        <w:tc>
          <w:tcPr>
            <w:tcW w:w="0" w:type="auto"/>
            <w:shd w:val="clear" w:color="auto" w:fill="auto"/>
          </w:tcPr>
          <w:p w:rsidR="00F22344" w:rsidRPr="00140089" w:rsidRDefault="00F22344" w:rsidP="00F22344">
            <w:pPr>
              <w:ind w:firstLine="0"/>
              <w:rPr>
                <w:rtl/>
              </w:rPr>
            </w:pPr>
            <w:proofErr w:type="spellStart"/>
            <w:r w:rsidRPr="00140089">
              <w:t>prupxur</w:t>
            </w:r>
            <w:proofErr w:type="spellEnd"/>
            <w:r w:rsidRPr="00140089">
              <w:rPr>
                <w:rtl/>
              </w:rPr>
              <w:t>, האוניברסיטה העברית</w:t>
            </w:r>
          </w:p>
        </w:tc>
      </w:tr>
      <w:tr w:rsidR="00F22344" w:rsidRPr="00140089" w:rsidTr="00CC3047">
        <w:tc>
          <w:tcPr>
            <w:tcW w:w="0" w:type="auto"/>
            <w:shd w:val="clear" w:color="auto" w:fill="auto"/>
          </w:tcPr>
          <w:p w:rsidR="00F22344" w:rsidRPr="00140089" w:rsidRDefault="00F22344" w:rsidP="00F22344">
            <w:pPr>
              <w:ind w:firstLine="0"/>
              <w:rPr>
                <w:rtl/>
              </w:rPr>
            </w:pPr>
            <w:r w:rsidRPr="00140089">
              <w:rPr>
                <w:rtl/>
              </w:rPr>
              <w:t>יותם אייל</w:t>
            </w:r>
          </w:p>
        </w:tc>
        <w:tc>
          <w:tcPr>
            <w:tcW w:w="0" w:type="auto"/>
            <w:shd w:val="clear" w:color="auto" w:fill="auto"/>
          </w:tcPr>
          <w:p w:rsidR="00F22344" w:rsidRPr="00140089" w:rsidRDefault="00F22344" w:rsidP="00F22344">
            <w:pPr>
              <w:ind w:firstLine="0"/>
              <w:rPr>
                <w:rtl/>
              </w:rPr>
            </w:pPr>
            <w:r w:rsidRPr="00140089">
              <w:rPr>
                <w:rtl/>
              </w:rPr>
              <w:t>–</w:t>
            </w:r>
          </w:p>
        </w:tc>
        <w:tc>
          <w:tcPr>
            <w:tcW w:w="0" w:type="auto"/>
            <w:shd w:val="clear" w:color="auto" w:fill="auto"/>
          </w:tcPr>
          <w:p w:rsidR="00F22344" w:rsidRPr="00140089" w:rsidRDefault="00F22344" w:rsidP="00F22344">
            <w:pPr>
              <w:ind w:firstLine="0"/>
              <w:rPr>
                <w:rtl/>
              </w:rPr>
            </w:pPr>
            <w:r w:rsidRPr="00140089">
              <w:rPr>
                <w:rtl/>
              </w:rPr>
              <w:t>מנכ"ל, הפורום המשפטי למען ישראל</w:t>
            </w:r>
          </w:p>
        </w:tc>
      </w:tr>
      <w:tr w:rsidR="00140089" w:rsidRPr="00140089" w:rsidTr="00CC3047">
        <w:tc>
          <w:tcPr>
            <w:tcW w:w="0" w:type="auto"/>
            <w:shd w:val="clear" w:color="auto" w:fill="auto"/>
          </w:tcPr>
          <w:p w:rsidR="00140089" w:rsidRPr="00140089" w:rsidRDefault="00140089" w:rsidP="00F22344">
            <w:pPr>
              <w:ind w:firstLine="0"/>
              <w:rPr>
                <w:rtl/>
              </w:rPr>
            </w:pPr>
            <w:r w:rsidRPr="00140089">
              <w:rPr>
                <w:rFonts w:hint="cs"/>
                <w:rtl/>
              </w:rPr>
              <w:t>פרופ' אלישע האס</w:t>
            </w:r>
          </w:p>
        </w:tc>
        <w:tc>
          <w:tcPr>
            <w:tcW w:w="0" w:type="auto"/>
            <w:shd w:val="clear" w:color="auto" w:fill="auto"/>
          </w:tcPr>
          <w:p w:rsidR="00140089" w:rsidRPr="00140089" w:rsidRDefault="00140089" w:rsidP="00F22344">
            <w:pPr>
              <w:ind w:firstLine="0"/>
              <w:rPr>
                <w:rtl/>
              </w:rPr>
            </w:pPr>
            <w:r w:rsidRPr="00140089">
              <w:rPr>
                <w:rFonts w:hint="cs"/>
                <w:rtl/>
              </w:rPr>
              <w:t>–</w:t>
            </w:r>
          </w:p>
        </w:tc>
        <w:tc>
          <w:tcPr>
            <w:tcW w:w="0" w:type="auto"/>
            <w:shd w:val="clear" w:color="auto" w:fill="auto"/>
          </w:tcPr>
          <w:p w:rsidR="00140089" w:rsidRPr="00140089" w:rsidRDefault="00140089" w:rsidP="00F22344">
            <w:pPr>
              <w:ind w:firstLine="0"/>
              <w:rPr>
                <w:rtl/>
              </w:rPr>
            </w:pPr>
            <w:r w:rsidRPr="00140089">
              <w:rPr>
                <w:rFonts w:hint="cs"/>
                <w:rtl/>
              </w:rPr>
              <w:t>חוג הפרופסורים לחוסן מדיני וכלכלי</w:t>
            </w:r>
          </w:p>
        </w:tc>
      </w:tr>
      <w:tr w:rsidR="00140089" w:rsidRPr="00140089" w:rsidTr="00CC3047">
        <w:tc>
          <w:tcPr>
            <w:tcW w:w="0" w:type="auto"/>
            <w:shd w:val="clear" w:color="auto" w:fill="auto"/>
          </w:tcPr>
          <w:p w:rsidR="00140089" w:rsidRPr="00140089" w:rsidRDefault="00140089" w:rsidP="00F22344">
            <w:pPr>
              <w:ind w:firstLine="0"/>
              <w:rPr>
                <w:rtl/>
              </w:rPr>
            </w:pPr>
            <w:r w:rsidRPr="00140089">
              <w:rPr>
                <w:rFonts w:hint="cs"/>
                <w:rtl/>
              </w:rPr>
              <w:t>נטע לוי</w:t>
            </w:r>
          </w:p>
        </w:tc>
        <w:tc>
          <w:tcPr>
            <w:tcW w:w="0" w:type="auto"/>
            <w:shd w:val="clear" w:color="auto" w:fill="auto"/>
          </w:tcPr>
          <w:p w:rsidR="00140089" w:rsidRPr="00140089" w:rsidRDefault="00140089" w:rsidP="00F22344">
            <w:pPr>
              <w:ind w:firstLine="0"/>
              <w:rPr>
                <w:rtl/>
              </w:rPr>
            </w:pPr>
            <w:r w:rsidRPr="00140089">
              <w:rPr>
                <w:rFonts w:hint="cs"/>
                <w:rtl/>
              </w:rPr>
              <w:t>–</w:t>
            </w:r>
          </w:p>
        </w:tc>
        <w:tc>
          <w:tcPr>
            <w:tcW w:w="0" w:type="auto"/>
            <w:shd w:val="clear" w:color="auto" w:fill="auto"/>
          </w:tcPr>
          <w:p w:rsidR="00140089" w:rsidRPr="00140089" w:rsidRDefault="00140089" w:rsidP="00F22344">
            <w:pPr>
              <w:ind w:firstLine="0"/>
              <w:rPr>
                <w:rtl/>
              </w:rPr>
            </w:pPr>
            <w:r w:rsidRPr="00140089">
              <w:rPr>
                <w:rFonts w:hint="cs"/>
                <w:rtl/>
              </w:rPr>
              <w:t>עו"ד, משפטניות למען צדק חברתי</w:t>
            </w:r>
          </w:p>
        </w:tc>
      </w:tr>
      <w:tr w:rsidR="00140089" w:rsidRPr="00140089" w:rsidTr="00CC3047">
        <w:tc>
          <w:tcPr>
            <w:tcW w:w="0" w:type="auto"/>
            <w:shd w:val="clear" w:color="auto" w:fill="auto"/>
          </w:tcPr>
          <w:p w:rsidR="00140089" w:rsidRPr="00140089" w:rsidRDefault="00140089" w:rsidP="00F22344">
            <w:pPr>
              <w:ind w:firstLine="0"/>
              <w:rPr>
                <w:rtl/>
              </w:rPr>
            </w:pPr>
            <w:proofErr w:type="spellStart"/>
            <w:r w:rsidRPr="00140089">
              <w:rPr>
                <w:rFonts w:hint="cs"/>
                <w:rtl/>
              </w:rPr>
              <w:t>שראל</w:t>
            </w:r>
            <w:proofErr w:type="spellEnd"/>
            <w:r w:rsidRPr="00140089">
              <w:rPr>
                <w:rFonts w:hint="cs"/>
                <w:rtl/>
              </w:rPr>
              <w:t xml:space="preserve"> חיים</w:t>
            </w:r>
          </w:p>
        </w:tc>
        <w:tc>
          <w:tcPr>
            <w:tcW w:w="0" w:type="auto"/>
            <w:shd w:val="clear" w:color="auto" w:fill="auto"/>
          </w:tcPr>
          <w:p w:rsidR="00140089" w:rsidRPr="00140089" w:rsidRDefault="00140089" w:rsidP="00F22344">
            <w:pPr>
              <w:ind w:firstLine="0"/>
              <w:rPr>
                <w:rtl/>
              </w:rPr>
            </w:pPr>
            <w:r w:rsidRPr="00140089">
              <w:rPr>
                <w:rFonts w:hint="cs"/>
                <w:rtl/>
              </w:rPr>
              <w:t>–</w:t>
            </w:r>
          </w:p>
        </w:tc>
        <w:tc>
          <w:tcPr>
            <w:tcW w:w="0" w:type="auto"/>
            <w:shd w:val="clear" w:color="auto" w:fill="auto"/>
          </w:tcPr>
          <w:p w:rsidR="00140089" w:rsidRPr="00140089" w:rsidRDefault="00140089" w:rsidP="00F22344">
            <w:pPr>
              <w:ind w:firstLine="0"/>
              <w:rPr>
                <w:rtl/>
              </w:rPr>
            </w:pPr>
            <w:r w:rsidRPr="00140089">
              <w:rPr>
                <w:rFonts w:hint="cs"/>
                <w:rtl/>
              </w:rPr>
              <w:t>מטה המאבק לחינוך ילדים חולים</w:t>
            </w:r>
          </w:p>
        </w:tc>
      </w:tr>
      <w:tr w:rsidR="00F22344" w:rsidRPr="00140089" w:rsidTr="00CC3047">
        <w:tc>
          <w:tcPr>
            <w:tcW w:w="0" w:type="auto"/>
            <w:shd w:val="clear" w:color="auto" w:fill="auto"/>
          </w:tcPr>
          <w:p w:rsidR="00F22344" w:rsidRPr="00140089" w:rsidRDefault="00F22344" w:rsidP="00F22344">
            <w:pPr>
              <w:ind w:firstLine="0"/>
              <w:rPr>
                <w:rtl/>
              </w:rPr>
            </w:pPr>
            <w:r w:rsidRPr="00140089">
              <w:rPr>
                <w:rtl/>
              </w:rPr>
              <w:t>אמנון בארי-</w:t>
            </w:r>
            <w:proofErr w:type="spellStart"/>
            <w:r w:rsidRPr="00140089">
              <w:rPr>
                <w:rtl/>
              </w:rPr>
              <w:t>סוליציאנו</w:t>
            </w:r>
            <w:proofErr w:type="spellEnd"/>
          </w:p>
        </w:tc>
        <w:tc>
          <w:tcPr>
            <w:tcW w:w="0" w:type="auto"/>
            <w:shd w:val="clear" w:color="auto" w:fill="auto"/>
          </w:tcPr>
          <w:p w:rsidR="00F22344" w:rsidRPr="00140089" w:rsidRDefault="00F22344" w:rsidP="00F22344">
            <w:pPr>
              <w:ind w:firstLine="0"/>
              <w:rPr>
                <w:rtl/>
              </w:rPr>
            </w:pPr>
            <w:r w:rsidRPr="00140089">
              <w:rPr>
                <w:rtl/>
              </w:rPr>
              <w:t>–</w:t>
            </w:r>
          </w:p>
        </w:tc>
        <w:tc>
          <w:tcPr>
            <w:tcW w:w="0" w:type="auto"/>
            <w:shd w:val="clear" w:color="auto" w:fill="auto"/>
          </w:tcPr>
          <w:p w:rsidR="00F22344" w:rsidRPr="00140089" w:rsidRDefault="00F22344" w:rsidP="00F22344">
            <w:pPr>
              <w:ind w:firstLine="0"/>
              <w:rPr>
                <w:rtl/>
              </w:rPr>
            </w:pPr>
            <w:r w:rsidRPr="00140089">
              <w:rPr>
                <w:rtl/>
              </w:rPr>
              <w:t>מנכ"ל שותף, יוזמת קרן אברהם</w:t>
            </w:r>
          </w:p>
        </w:tc>
      </w:tr>
      <w:tr w:rsidR="00F22344" w:rsidRPr="00140089" w:rsidTr="00CC3047">
        <w:tc>
          <w:tcPr>
            <w:tcW w:w="0" w:type="auto"/>
            <w:shd w:val="clear" w:color="auto" w:fill="auto"/>
          </w:tcPr>
          <w:p w:rsidR="00F22344" w:rsidRPr="00140089" w:rsidRDefault="00F22344" w:rsidP="00F22344">
            <w:pPr>
              <w:ind w:firstLine="0"/>
              <w:rPr>
                <w:rtl/>
              </w:rPr>
            </w:pPr>
            <w:r w:rsidRPr="00140089">
              <w:rPr>
                <w:rtl/>
              </w:rPr>
              <w:t xml:space="preserve">דבי </w:t>
            </w:r>
            <w:proofErr w:type="spellStart"/>
            <w:r w:rsidRPr="00140089">
              <w:rPr>
                <w:rtl/>
              </w:rPr>
              <w:t>גילד</w:t>
            </w:r>
            <w:proofErr w:type="spellEnd"/>
            <w:r w:rsidRPr="00140089">
              <w:rPr>
                <w:rtl/>
              </w:rPr>
              <w:t xml:space="preserve"> חיו</w:t>
            </w:r>
          </w:p>
        </w:tc>
        <w:tc>
          <w:tcPr>
            <w:tcW w:w="0" w:type="auto"/>
            <w:shd w:val="clear" w:color="auto" w:fill="auto"/>
          </w:tcPr>
          <w:p w:rsidR="00F22344" w:rsidRPr="00140089" w:rsidRDefault="00F22344" w:rsidP="00F22344">
            <w:pPr>
              <w:ind w:firstLine="0"/>
              <w:rPr>
                <w:rtl/>
              </w:rPr>
            </w:pPr>
            <w:r w:rsidRPr="00140089">
              <w:rPr>
                <w:rtl/>
              </w:rPr>
              <w:t>–</w:t>
            </w:r>
          </w:p>
        </w:tc>
        <w:tc>
          <w:tcPr>
            <w:tcW w:w="0" w:type="auto"/>
            <w:shd w:val="clear" w:color="auto" w:fill="auto"/>
          </w:tcPr>
          <w:p w:rsidR="00F22344" w:rsidRPr="00140089" w:rsidRDefault="00F22344" w:rsidP="00F22344">
            <w:pPr>
              <w:ind w:firstLine="0"/>
              <w:rPr>
                <w:rtl/>
              </w:rPr>
            </w:pPr>
            <w:r w:rsidRPr="00140089">
              <w:rPr>
                <w:rFonts w:hint="cs"/>
                <w:rtl/>
              </w:rPr>
              <w:t xml:space="preserve">עו"ד, </w:t>
            </w:r>
            <w:r w:rsidRPr="00140089">
              <w:rPr>
                <w:rtl/>
              </w:rPr>
              <w:t>קידום מדיניות וחקיקה, האגודה לזכויות האזרח בישראל</w:t>
            </w:r>
          </w:p>
        </w:tc>
      </w:tr>
      <w:tr w:rsidR="00F22344" w:rsidRPr="00140089" w:rsidTr="00CC3047">
        <w:tc>
          <w:tcPr>
            <w:tcW w:w="0" w:type="auto"/>
            <w:shd w:val="clear" w:color="auto" w:fill="auto"/>
          </w:tcPr>
          <w:p w:rsidR="00F22344" w:rsidRPr="00140089" w:rsidRDefault="00F22344" w:rsidP="00F22344">
            <w:pPr>
              <w:ind w:firstLine="0"/>
              <w:rPr>
                <w:rtl/>
              </w:rPr>
            </w:pPr>
            <w:r w:rsidRPr="00140089">
              <w:rPr>
                <w:rtl/>
              </w:rPr>
              <w:t xml:space="preserve">נעמה </w:t>
            </w:r>
            <w:proofErr w:type="spellStart"/>
            <w:r w:rsidRPr="00140089">
              <w:rPr>
                <w:rtl/>
              </w:rPr>
              <w:t>זרביב</w:t>
            </w:r>
            <w:proofErr w:type="spellEnd"/>
          </w:p>
        </w:tc>
        <w:tc>
          <w:tcPr>
            <w:tcW w:w="0" w:type="auto"/>
            <w:shd w:val="clear" w:color="auto" w:fill="auto"/>
          </w:tcPr>
          <w:p w:rsidR="00F22344" w:rsidRPr="00140089" w:rsidRDefault="00F22344" w:rsidP="00F22344">
            <w:pPr>
              <w:ind w:firstLine="0"/>
              <w:rPr>
                <w:rtl/>
              </w:rPr>
            </w:pPr>
            <w:r w:rsidRPr="00140089">
              <w:rPr>
                <w:rtl/>
              </w:rPr>
              <w:t>–</w:t>
            </w:r>
          </w:p>
        </w:tc>
        <w:tc>
          <w:tcPr>
            <w:tcW w:w="0" w:type="auto"/>
            <w:shd w:val="clear" w:color="auto" w:fill="auto"/>
          </w:tcPr>
          <w:p w:rsidR="00F22344" w:rsidRPr="00140089" w:rsidRDefault="00F22344" w:rsidP="00336795">
            <w:pPr>
              <w:ind w:firstLine="0"/>
              <w:rPr>
                <w:rtl/>
              </w:rPr>
            </w:pPr>
            <w:r w:rsidRPr="00140089">
              <w:rPr>
                <w:rtl/>
              </w:rPr>
              <w:t>מנהלת העמותה</w:t>
            </w:r>
          </w:p>
        </w:tc>
      </w:tr>
      <w:tr w:rsidR="00F22344" w:rsidRPr="00140089" w:rsidTr="00CC3047">
        <w:tc>
          <w:tcPr>
            <w:tcW w:w="0" w:type="auto"/>
            <w:shd w:val="clear" w:color="auto" w:fill="auto"/>
          </w:tcPr>
          <w:p w:rsidR="00F22344" w:rsidRPr="00140089" w:rsidRDefault="00F22344" w:rsidP="00F22344">
            <w:pPr>
              <w:ind w:firstLine="0"/>
              <w:rPr>
                <w:rtl/>
              </w:rPr>
            </w:pPr>
            <w:r w:rsidRPr="00140089">
              <w:rPr>
                <w:rtl/>
              </w:rPr>
              <w:t>יאיר פינק</w:t>
            </w:r>
          </w:p>
        </w:tc>
        <w:tc>
          <w:tcPr>
            <w:tcW w:w="0" w:type="auto"/>
            <w:shd w:val="clear" w:color="auto" w:fill="auto"/>
          </w:tcPr>
          <w:p w:rsidR="00F22344" w:rsidRPr="00140089" w:rsidRDefault="00F22344" w:rsidP="00F22344">
            <w:pPr>
              <w:ind w:firstLine="0"/>
              <w:rPr>
                <w:rtl/>
              </w:rPr>
            </w:pPr>
            <w:r w:rsidRPr="00140089">
              <w:rPr>
                <w:rtl/>
              </w:rPr>
              <w:t>–</w:t>
            </w:r>
          </w:p>
        </w:tc>
        <w:tc>
          <w:tcPr>
            <w:tcW w:w="0" w:type="auto"/>
            <w:shd w:val="clear" w:color="auto" w:fill="auto"/>
          </w:tcPr>
          <w:p w:rsidR="00F22344" w:rsidRPr="00140089" w:rsidRDefault="00F22344" w:rsidP="00F22344">
            <w:pPr>
              <w:ind w:firstLine="0"/>
              <w:rPr>
                <w:rtl/>
              </w:rPr>
            </w:pPr>
            <w:r w:rsidRPr="00140089">
              <w:rPr>
                <w:rtl/>
              </w:rPr>
              <w:t>מנכ"ל, דרכנו</w:t>
            </w:r>
          </w:p>
        </w:tc>
      </w:tr>
      <w:tr w:rsidR="00F22344" w:rsidRPr="00140089" w:rsidTr="00CC3047">
        <w:tc>
          <w:tcPr>
            <w:tcW w:w="0" w:type="auto"/>
            <w:shd w:val="clear" w:color="auto" w:fill="auto"/>
          </w:tcPr>
          <w:p w:rsidR="00F22344" w:rsidRPr="00140089" w:rsidRDefault="00F22344" w:rsidP="00F22344">
            <w:pPr>
              <w:ind w:firstLine="0"/>
              <w:rPr>
                <w:rtl/>
              </w:rPr>
            </w:pPr>
            <w:r w:rsidRPr="00140089">
              <w:rPr>
                <w:rFonts w:hint="cs"/>
                <w:rtl/>
              </w:rPr>
              <w:t>אהרון גרבר</w:t>
            </w:r>
          </w:p>
        </w:tc>
        <w:tc>
          <w:tcPr>
            <w:tcW w:w="0" w:type="auto"/>
            <w:shd w:val="clear" w:color="auto" w:fill="auto"/>
          </w:tcPr>
          <w:p w:rsidR="00F22344" w:rsidRPr="00140089" w:rsidRDefault="00F22344" w:rsidP="00F22344">
            <w:pPr>
              <w:ind w:firstLine="0"/>
              <w:rPr>
                <w:rtl/>
              </w:rPr>
            </w:pPr>
            <w:r w:rsidRPr="00140089">
              <w:rPr>
                <w:rFonts w:hint="cs"/>
                <w:rtl/>
              </w:rPr>
              <w:t>–</w:t>
            </w:r>
          </w:p>
        </w:tc>
        <w:tc>
          <w:tcPr>
            <w:tcW w:w="0" w:type="auto"/>
            <w:shd w:val="clear" w:color="auto" w:fill="auto"/>
          </w:tcPr>
          <w:p w:rsidR="00F22344" w:rsidRPr="00140089" w:rsidRDefault="00F22344" w:rsidP="00F22344">
            <w:pPr>
              <w:ind w:firstLine="0"/>
              <w:rPr>
                <w:rtl/>
              </w:rPr>
            </w:pPr>
            <w:r w:rsidRPr="00140089">
              <w:rPr>
                <w:rFonts w:hint="cs"/>
                <w:rtl/>
              </w:rPr>
              <w:t>עו"ד, פורום קהלת</w:t>
            </w:r>
          </w:p>
        </w:tc>
      </w:tr>
      <w:tr w:rsidR="00F22344" w:rsidRPr="00140089" w:rsidTr="00CC3047">
        <w:tc>
          <w:tcPr>
            <w:tcW w:w="0" w:type="auto"/>
            <w:shd w:val="clear" w:color="auto" w:fill="auto"/>
          </w:tcPr>
          <w:p w:rsidR="00F22344" w:rsidRPr="00140089" w:rsidRDefault="00F22344" w:rsidP="00F22344">
            <w:pPr>
              <w:ind w:firstLine="0"/>
              <w:rPr>
                <w:rtl/>
              </w:rPr>
            </w:pPr>
            <w:r w:rsidRPr="00140089">
              <w:rPr>
                <w:rFonts w:hint="cs"/>
                <w:rtl/>
              </w:rPr>
              <w:t>גולן ענתבי</w:t>
            </w:r>
          </w:p>
        </w:tc>
        <w:tc>
          <w:tcPr>
            <w:tcW w:w="0" w:type="auto"/>
            <w:shd w:val="clear" w:color="auto" w:fill="auto"/>
          </w:tcPr>
          <w:p w:rsidR="00F22344" w:rsidRPr="00140089" w:rsidRDefault="00F22344" w:rsidP="00F22344">
            <w:pPr>
              <w:ind w:firstLine="0"/>
              <w:rPr>
                <w:rtl/>
              </w:rPr>
            </w:pPr>
            <w:r w:rsidRPr="00140089">
              <w:rPr>
                <w:rFonts w:hint="cs"/>
                <w:rtl/>
              </w:rPr>
              <w:t>–</w:t>
            </w:r>
          </w:p>
        </w:tc>
        <w:tc>
          <w:tcPr>
            <w:tcW w:w="0" w:type="auto"/>
            <w:shd w:val="clear" w:color="auto" w:fill="auto"/>
          </w:tcPr>
          <w:p w:rsidR="00F22344" w:rsidRPr="00140089" w:rsidRDefault="00F22344" w:rsidP="00F22344">
            <w:pPr>
              <w:ind w:firstLine="0"/>
              <w:rPr>
                <w:rtl/>
              </w:rPr>
            </w:pPr>
            <w:r w:rsidRPr="00140089">
              <w:rPr>
                <w:rFonts w:hint="cs"/>
                <w:rtl/>
              </w:rPr>
              <w:t xml:space="preserve">יוזמה </w:t>
            </w:r>
            <w:r w:rsidR="002A3EAD">
              <w:rPr>
                <w:rFonts w:hint="cs"/>
                <w:rtl/>
              </w:rPr>
              <w:t>א</w:t>
            </w:r>
            <w:r w:rsidRPr="00140089">
              <w:rPr>
                <w:rFonts w:hint="cs"/>
                <w:rtl/>
              </w:rPr>
              <w:t>זרחית</w:t>
            </w:r>
          </w:p>
        </w:tc>
      </w:tr>
      <w:tr w:rsidR="00F22344" w:rsidRPr="00140089" w:rsidTr="00CC3047">
        <w:tc>
          <w:tcPr>
            <w:tcW w:w="0" w:type="auto"/>
            <w:shd w:val="clear" w:color="auto" w:fill="auto"/>
          </w:tcPr>
          <w:p w:rsidR="00F22344" w:rsidRPr="00140089" w:rsidRDefault="00140089" w:rsidP="00F22344">
            <w:pPr>
              <w:ind w:firstLine="0"/>
              <w:rPr>
                <w:rtl/>
              </w:rPr>
            </w:pPr>
            <w:r w:rsidRPr="00140089">
              <w:rPr>
                <w:rFonts w:hint="cs"/>
                <w:rtl/>
              </w:rPr>
              <w:t xml:space="preserve">ד"ר </w:t>
            </w:r>
            <w:r w:rsidR="00F22344" w:rsidRPr="00140089">
              <w:rPr>
                <w:rtl/>
              </w:rPr>
              <w:t>גיא לוריא</w:t>
            </w:r>
          </w:p>
        </w:tc>
        <w:tc>
          <w:tcPr>
            <w:tcW w:w="0" w:type="auto"/>
            <w:shd w:val="clear" w:color="auto" w:fill="auto"/>
          </w:tcPr>
          <w:p w:rsidR="00F22344" w:rsidRPr="00140089" w:rsidRDefault="00F22344" w:rsidP="00F22344">
            <w:pPr>
              <w:ind w:firstLine="0"/>
              <w:rPr>
                <w:rtl/>
              </w:rPr>
            </w:pPr>
            <w:r w:rsidRPr="00140089">
              <w:rPr>
                <w:rtl/>
              </w:rPr>
              <w:t>–</w:t>
            </w:r>
          </w:p>
        </w:tc>
        <w:tc>
          <w:tcPr>
            <w:tcW w:w="0" w:type="auto"/>
            <w:shd w:val="clear" w:color="auto" w:fill="auto"/>
          </w:tcPr>
          <w:p w:rsidR="00F22344" w:rsidRPr="00140089" w:rsidRDefault="00F22344" w:rsidP="00F22344">
            <w:pPr>
              <w:ind w:firstLine="0"/>
              <w:rPr>
                <w:rtl/>
              </w:rPr>
            </w:pPr>
            <w:r w:rsidRPr="00140089">
              <w:rPr>
                <w:rtl/>
              </w:rPr>
              <w:t>חוקר, המכון הישראלי לדמוקרטיה</w:t>
            </w:r>
          </w:p>
        </w:tc>
      </w:tr>
      <w:tr w:rsidR="00F22344" w:rsidRPr="00140089" w:rsidTr="00CC3047">
        <w:tc>
          <w:tcPr>
            <w:tcW w:w="0" w:type="auto"/>
            <w:shd w:val="clear" w:color="auto" w:fill="auto"/>
          </w:tcPr>
          <w:p w:rsidR="00F22344" w:rsidRPr="00140089" w:rsidRDefault="00F22344" w:rsidP="00F22344">
            <w:pPr>
              <w:ind w:firstLine="0"/>
              <w:rPr>
                <w:rtl/>
              </w:rPr>
            </w:pPr>
            <w:r w:rsidRPr="00140089">
              <w:rPr>
                <w:rFonts w:hint="cs"/>
                <w:rtl/>
              </w:rPr>
              <w:t xml:space="preserve">פרופ' </w:t>
            </w:r>
            <w:r w:rsidRPr="00140089">
              <w:rPr>
                <w:rtl/>
              </w:rPr>
              <w:t xml:space="preserve">פרנסיס </w:t>
            </w:r>
            <w:proofErr w:type="spellStart"/>
            <w:r w:rsidRPr="00140089">
              <w:rPr>
                <w:rtl/>
              </w:rPr>
              <w:t>רדאי</w:t>
            </w:r>
            <w:proofErr w:type="spellEnd"/>
          </w:p>
        </w:tc>
        <w:tc>
          <w:tcPr>
            <w:tcW w:w="0" w:type="auto"/>
            <w:shd w:val="clear" w:color="auto" w:fill="auto"/>
          </w:tcPr>
          <w:p w:rsidR="00F22344" w:rsidRPr="00140089" w:rsidRDefault="00F22344" w:rsidP="00F22344">
            <w:pPr>
              <w:ind w:firstLine="0"/>
              <w:rPr>
                <w:rtl/>
              </w:rPr>
            </w:pPr>
            <w:r w:rsidRPr="00140089">
              <w:rPr>
                <w:rtl/>
              </w:rPr>
              <w:t>–</w:t>
            </w:r>
          </w:p>
        </w:tc>
        <w:tc>
          <w:tcPr>
            <w:tcW w:w="0" w:type="auto"/>
            <w:shd w:val="clear" w:color="auto" w:fill="auto"/>
          </w:tcPr>
          <w:p w:rsidR="00F22344" w:rsidRPr="00140089" w:rsidRDefault="00F22344" w:rsidP="00F22344">
            <w:pPr>
              <w:ind w:firstLine="0"/>
              <w:rPr>
                <w:rtl/>
              </w:rPr>
            </w:pPr>
            <w:r w:rsidRPr="00140089">
              <w:rPr>
                <w:rtl/>
              </w:rPr>
              <w:t>ראש מכון קונקורד, מכון זולת לשוויון וזכויות אדם</w:t>
            </w:r>
          </w:p>
        </w:tc>
      </w:tr>
      <w:tr w:rsidR="00F22344" w:rsidRPr="00140089" w:rsidTr="00CC3047">
        <w:tc>
          <w:tcPr>
            <w:tcW w:w="0" w:type="auto"/>
            <w:shd w:val="clear" w:color="auto" w:fill="auto"/>
          </w:tcPr>
          <w:p w:rsidR="00F22344" w:rsidRPr="00140089" w:rsidRDefault="00F22344" w:rsidP="00F22344">
            <w:pPr>
              <w:ind w:firstLine="0"/>
              <w:rPr>
                <w:rtl/>
              </w:rPr>
            </w:pPr>
            <w:r w:rsidRPr="00140089">
              <w:rPr>
                <w:rtl/>
              </w:rPr>
              <w:t>זאב לב</w:t>
            </w:r>
          </w:p>
        </w:tc>
        <w:tc>
          <w:tcPr>
            <w:tcW w:w="0" w:type="auto"/>
            <w:shd w:val="clear" w:color="auto" w:fill="auto"/>
          </w:tcPr>
          <w:p w:rsidR="00F22344" w:rsidRPr="00140089" w:rsidRDefault="00F22344" w:rsidP="00F22344">
            <w:pPr>
              <w:ind w:firstLine="0"/>
              <w:rPr>
                <w:rtl/>
              </w:rPr>
            </w:pPr>
            <w:r w:rsidRPr="00140089">
              <w:rPr>
                <w:rtl/>
              </w:rPr>
              <w:t>–</w:t>
            </w:r>
          </w:p>
        </w:tc>
        <w:tc>
          <w:tcPr>
            <w:tcW w:w="0" w:type="auto"/>
            <w:shd w:val="clear" w:color="auto" w:fill="auto"/>
          </w:tcPr>
          <w:p w:rsidR="00F22344" w:rsidRPr="00140089" w:rsidRDefault="00F22344" w:rsidP="00F22344">
            <w:pPr>
              <w:ind w:firstLine="0"/>
              <w:rPr>
                <w:rtl/>
              </w:rPr>
            </w:pPr>
            <w:r w:rsidRPr="00140089">
              <w:rPr>
                <w:rFonts w:hint="cs"/>
                <w:rtl/>
              </w:rPr>
              <w:t xml:space="preserve">עו"ד, </w:t>
            </w:r>
            <w:r w:rsidRPr="00140089">
              <w:rPr>
                <w:rtl/>
              </w:rPr>
              <w:t>יועץ משפטי, התנועה למשילות ודמוקרטיה</w:t>
            </w:r>
          </w:p>
        </w:tc>
      </w:tr>
      <w:tr w:rsidR="00F22344" w:rsidRPr="00140089" w:rsidTr="00CC3047">
        <w:tc>
          <w:tcPr>
            <w:tcW w:w="0" w:type="auto"/>
            <w:shd w:val="clear" w:color="auto" w:fill="auto"/>
          </w:tcPr>
          <w:p w:rsidR="00F22344" w:rsidRPr="00140089" w:rsidRDefault="00F22344" w:rsidP="00F22344">
            <w:pPr>
              <w:ind w:firstLine="0"/>
              <w:rPr>
                <w:rtl/>
              </w:rPr>
            </w:pPr>
            <w:r w:rsidRPr="00140089">
              <w:rPr>
                <w:rtl/>
              </w:rPr>
              <w:t>בקי קשת</w:t>
            </w:r>
          </w:p>
        </w:tc>
        <w:tc>
          <w:tcPr>
            <w:tcW w:w="0" w:type="auto"/>
            <w:shd w:val="clear" w:color="auto" w:fill="auto"/>
          </w:tcPr>
          <w:p w:rsidR="00F22344" w:rsidRPr="00140089" w:rsidRDefault="00F22344" w:rsidP="00F22344">
            <w:pPr>
              <w:ind w:firstLine="0"/>
              <w:rPr>
                <w:rtl/>
              </w:rPr>
            </w:pPr>
            <w:r w:rsidRPr="00140089">
              <w:rPr>
                <w:rtl/>
              </w:rPr>
              <w:t>–</w:t>
            </w:r>
          </w:p>
        </w:tc>
        <w:tc>
          <w:tcPr>
            <w:tcW w:w="0" w:type="auto"/>
            <w:shd w:val="clear" w:color="auto" w:fill="auto"/>
          </w:tcPr>
          <w:p w:rsidR="00F22344" w:rsidRPr="00140089" w:rsidRDefault="00F22344" w:rsidP="00F22344">
            <w:pPr>
              <w:ind w:firstLine="0"/>
              <w:rPr>
                <w:rtl/>
              </w:rPr>
            </w:pPr>
            <w:r w:rsidRPr="00140089">
              <w:rPr>
                <w:rtl/>
              </w:rPr>
              <w:t>עו"ד, רבנים לזכויות אדם</w:t>
            </w:r>
          </w:p>
        </w:tc>
      </w:tr>
    </w:tbl>
    <w:p w:rsidR="00F22344" w:rsidRPr="00140089" w:rsidRDefault="00F22344" w:rsidP="00F22344">
      <w:pPr>
        <w:ind w:firstLine="0"/>
        <w:rPr>
          <w:rtl/>
        </w:rPr>
      </w:pPr>
    </w:p>
    <w:p w:rsidR="00336795" w:rsidRDefault="00336795" w:rsidP="00F22344">
      <w:pPr>
        <w:ind w:firstLine="0"/>
        <w:rPr>
          <w:rtl/>
        </w:rPr>
      </w:pPr>
      <w:r>
        <w:rPr>
          <w:rtl/>
        </w:rPr>
        <w:br w:type="page"/>
      </w:r>
    </w:p>
    <w:p w:rsidR="00F22344" w:rsidRPr="00140089" w:rsidRDefault="00F22344" w:rsidP="00F22344">
      <w:pPr>
        <w:ind w:firstLine="0"/>
        <w:rPr>
          <w:rtl/>
        </w:rPr>
      </w:pPr>
    </w:p>
    <w:p w:rsidR="00F22344" w:rsidRPr="00140089" w:rsidRDefault="00F22344" w:rsidP="00F22344">
      <w:pPr>
        <w:ind w:firstLine="0"/>
        <w:outlineLvl w:val="1"/>
        <w:rPr>
          <w:rtl/>
        </w:rPr>
      </w:pPr>
      <w:r w:rsidRPr="00140089">
        <w:rPr>
          <w:rFonts w:hint="cs"/>
          <w:b/>
          <w:bCs/>
          <w:u w:val="single"/>
          <w:rtl/>
        </w:rPr>
        <w:t>ייעוץ משפטי:</w:t>
      </w:r>
      <w:r w:rsidRPr="00140089">
        <w:rPr>
          <w:rFonts w:hint="cs"/>
          <w:rtl/>
        </w:rPr>
        <w:t xml:space="preserve"> </w:t>
      </w:r>
    </w:p>
    <w:p w:rsidR="00F22344" w:rsidRPr="00140089" w:rsidRDefault="00F22344" w:rsidP="00F22344">
      <w:pPr>
        <w:ind w:firstLine="0"/>
        <w:rPr>
          <w:rtl/>
        </w:rPr>
      </w:pPr>
      <w:r w:rsidRPr="00140089">
        <w:rPr>
          <w:rtl/>
        </w:rPr>
        <w:t>גור בליי</w:t>
      </w:r>
    </w:p>
    <w:p w:rsidR="00F22344" w:rsidRPr="00140089" w:rsidRDefault="00F22344" w:rsidP="00F22344">
      <w:pPr>
        <w:ind w:firstLine="0"/>
      </w:pPr>
      <w:r w:rsidRPr="00140089">
        <w:rPr>
          <w:rFonts w:hint="cs"/>
          <w:rtl/>
        </w:rPr>
        <w:t xml:space="preserve">אפרת </w:t>
      </w:r>
      <w:proofErr w:type="spellStart"/>
      <w:r w:rsidRPr="00140089">
        <w:rPr>
          <w:rFonts w:hint="cs"/>
          <w:rtl/>
        </w:rPr>
        <w:t>חקאק</w:t>
      </w:r>
      <w:proofErr w:type="spellEnd"/>
    </w:p>
    <w:p w:rsidR="00F22344" w:rsidRDefault="00F22344" w:rsidP="00F22344">
      <w:pPr>
        <w:ind w:firstLine="0"/>
        <w:rPr>
          <w:rtl/>
        </w:rPr>
      </w:pPr>
    </w:p>
    <w:p w:rsidR="00F22344" w:rsidRPr="00140089" w:rsidRDefault="00F22344" w:rsidP="00F22344">
      <w:pPr>
        <w:ind w:firstLine="0"/>
        <w:outlineLvl w:val="1"/>
        <w:rPr>
          <w:rtl/>
        </w:rPr>
      </w:pPr>
      <w:r w:rsidRPr="00140089">
        <w:rPr>
          <w:b/>
          <w:bCs/>
          <w:u w:val="single"/>
          <w:rtl/>
        </w:rPr>
        <w:lastRenderedPageBreak/>
        <w:t>מנהל</w:t>
      </w:r>
      <w:r w:rsidRPr="00140089">
        <w:rPr>
          <w:rFonts w:hint="cs"/>
          <w:b/>
          <w:bCs/>
          <w:u w:val="single"/>
          <w:rtl/>
        </w:rPr>
        <w:t xml:space="preserve"> </w:t>
      </w:r>
      <w:r w:rsidRPr="00140089">
        <w:rPr>
          <w:b/>
          <w:bCs/>
          <w:u w:val="single"/>
          <w:rtl/>
        </w:rPr>
        <w:t>הוועדה</w:t>
      </w:r>
      <w:r w:rsidRPr="00140089">
        <w:rPr>
          <w:rFonts w:hint="cs"/>
          <w:b/>
          <w:bCs/>
          <w:u w:val="single"/>
          <w:rtl/>
        </w:rPr>
        <w:t>:</w:t>
      </w:r>
    </w:p>
    <w:p w:rsidR="00F22344" w:rsidRPr="00140089" w:rsidRDefault="00F22344" w:rsidP="00F22344">
      <w:pPr>
        <w:ind w:firstLine="0"/>
        <w:rPr>
          <w:u w:val="single"/>
        </w:rPr>
      </w:pPr>
      <w:r w:rsidRPr="00140089">
        <w:rPr>
          <w:rtl/>
        </w:rPr>
        <w:t>אסף פרידמן</w:t>
      </w:r>
    </w:p>
    <w:p w:rsidR="00140089" w:rsidRPr="00140089" w:rsidRDefault="00140089" w:rsidP="00F22344">
      <w:pPr>
        <w:ind w:firstLine="0"/>
        <w:rPr>
          <w:rtl/>
        </w:rPr>
      </w:pPr>
    </w:p>
    <w:p w:rsidR="00F22344" w:rsidRPr="00140089" w:rsidRDefault="00F22344" w:rsidP="00F22344">
      <w:pPr>
        <w:ind w:firstLine="0"/>
        <w:outlineLvl w:val="1"/>
        <w:rPr>
          <w:rtl/>
        </w:rPr>
      </w:pPr>
      <w:r w:rsidRPr="00140089">
        <w:rPr>
          <w:rFonts w:hint="cs"/>
          <w:b/>
          <w:bCs/>
          <w:u w:val="single"/>
          <w:rtl/>
        </w:rPr>
        <w:t>רישום פרלמנטרי:</w:t>
      </w:r>
    </w:p>
    <w:p w:rsidR="00F22344" w:rsidRPr="00140089" w:rsidRDefault="00F22344" w:rsidP="00F22344">
      <w:pPr>
        <w:ind w:firstLine="0"/>
        <w:rPr>
          <w:rtl/>
        </w:rPr>
      </w:pPr>
      <w:r w:rsidRPr="00140089">
        <w:rPr>
          <w:rtl/>
        </w:rPr>
        <w:t>מאיר פרץ</w:t>
      </w:r>
    </w:p>
    <w:p w:rsidR="00F22344" w:rsidRPr="00F22344" w:rsidRDefault="00F22344" w:rsidP="00F22344">
      <w:pPr>
        <w:ind w:firstLine="0"/>
      </w:pPr>
      <w:r w:rsidRPr="00140089">
        <w:rPr>
          <w:rFonts w:hint="cs"/>
          <w:rtl/>
        </w:rPr>
        <w:t>אורי פנסירר</w:t>
      </w:r>
      <w:r w:rsidRPr="00F22344">
        <w:rPr>
          <w:rtl/>
        </w:rPr>
        <w:br w:type="page"/>
      </w:r>
    </w:p>
    <w:p w:rsidR="00F22344" w:rsidRPr="00F22344" w:rsidRDefault="00F22344" w:rsidP="002A3EAD">
      <w:pPr>
        <w:pStyle w:val="a6"/>
      </w:pPr>
      <w:bookmarkStart w:id="1" w:name="ET_subject_624475_2"/>
      <w:r w:rsidRPr="002A3EAD">
        <w:rPr>
          <w:rStyle w:val="TagStyle"/>
          <w:rtl/>
        </w:rPr>
        <w:lastRenderedPageBreak/>
        <w:t>&lt;&lt; נושא &gt;&gt;</w:t>
      </w:r>
      <w:r w:rsidRPr="00F22344">
        <w:rPr>
          <w:rtl/>
        </w:rPr>
        <w:t>ישיבה מיוחדות בנושא: עיגון עקרון השוויון בחוקי היסוד של מדינת ישראל</w:t>
      </w:r>
      <w:r w:rsidRPr="00F22344">
        <w:rPr>
          <w:rFonts w:cs="Arial"/>
          <w:color w:val="010000"/>
          <w:bdr w:val="single" w:sz="4" w:space="0" w:color="FF66FF"/>
          <w:rtl/>
        </w:rPr>
        <w:t xml:space="preserve"> </w:t>
      </w:r>
      <w:r w:rsidRPr="002A3EAD">
        <w:rPr>
          <w:rStyle w:val="TagStyle"/>
          <w:rtl/>
        </w:rPr>
        <w:t>&lt;&lt; נושא &gt;&gt;</w:t>
      </w:r>
      <w:r w:rsidR="00E4542B">
        <w:rPr>
          <w:rtl/>
        </w:rPr>
        <w:t xml:space="preserve"> </w:t>
      </w:r>
      <w:r w:rsidRPr="00F22344">
        <w:rPr>
          <w:rtl/>
        </w:rPr>
        <w:t xml:space="preserve"> </w:t>
      </w:r>
      <w:bookmarkEnd w:id="1"/>
    </w:p>
    <w:p w:rsidR="00F22344" w:rsidRPr="00F22344" w:rsidRDefault="00F22344" w:rsidP="00F22344">
      <w:pPr>
        <w:keepNext/>
        <w:ind w:firstLine="0"/>
        <w:rPr>
          <w:rtl/>
        </w:rPr>
      </w:pPr>
    </w:p>
    <w:p w:rsidR="00F22344" w:rsidRPr="00F22344" w:rsidRDefault="00F22344" w:rsidP="00F22344">
      <w:pPr>
        <w:rPr>
          <w:rtl/>
        </w:rPr>
      </w:pPr>
    </w:p>
    <w:p w:rsidR="00F22344" w:rsidRPr="00F22344" w:rsidRDefault="00F22344" w:rsidP="002A3EAD">
      <w:pPr>
        <w:pStyle w:val="af6"/>
      </w:pPr>
      <w:bookmarkStart w:id="2" w:name="ET_yor_6156_3"/>
      <w:r w:rsidRPr="002A3EAD">
        <w:rPr>
          <w:rStyle w:val="TagStyle"/>
          <w:rtl/>
        </w:rPr>
        <w:t xml:space="preserve"> &lt;&lt; </w:t>
      </w:r>
      <w:proofErr w:type="spellStart"/>
      <w:r w:rsidRPr="002A3EAD">
        <w:rPr>
          <w:rStyle w:val="TagStyle"/>
          <w:rtl/>
        </w:rPr>
        <w:t>יור</w:t>
      </w:r>
      <w:proofErr w:type="spellEnd"/>
      <w:r w:rsidRPr="002A3EAD">
        <w:rPr>
          <w:rStyle w:val="TagStyle"/>
          <w:rtl/>
        </w:rPr>
        <w:t xml:space="preserve"> &gt;&gt;</w:t>
      </w:r>
      <w:r w:rsidRPr="00F22344">
        <w:rPr>
          <w:rtl/>
        </w:rPr>
        <w:t>היו"ר גלעד קריב:</w:t>
      </w:r>
      <w:r w:rsidRPr="00F22344">
        <w:rPr>
          <w:bdr w:val="single" w:sz="4" w:space="0" w:color="FF66FF"/>
          <w:rtl/>
        </w:rPr>
        <w:t xml:space="preserve"> </w:t>
      </w:r>
      <w:r w:rsidRPr="002A3EAD">
        <w:rPr>
          <w:rStyle w:val="TagStyle"/>
          <w:rtl/>
        </w:rPr>
        <w:t xml:space="preserve">&lt;&lt; </w:t>
      </w:r>
      <w:proofErr w:type="spellStart"/>
      <w:r w:rsidRPr="002A3EAD">
        <w:rPr>
          <w:rStyle w:val="TagStyle"/>
          <w:rtl/>
        </w:rPr>
        <w:t>יור</w:t>
      </w:r>
      <w:proofErr w:type="spellEnd"/>
      <w:r w:rsidRPr="002A3EAD">
        <w:rPr>
          <w:rStyle w:val="TagStyle"/>
          <w:rtl/>
        </w:rPr>
        <w:t xml:space="preserve"> &gt;&gt;</w:t>
      </w:r>
      <w:r w:rsidR="00E4542B">
        <w:rPr>
          <w:rtl/>
        </w:rPr>
        <w:t xml:space="preserve"> </w:t>
      </w:r>
      <w:r w:rsidRPr="00F22344">
        <w:rPr>
          <w:rtl/>
        </w:rPr>
        <w:t xml:space="preserve"> </w:t>
      </w:r>
      <w:bookmarkEnd w:id="2"/>
    </w:p>
    <w:p w:rsidR="00F22344" w:rsidRPr="00F22344" w:rsidRDefault="00F22344" w:rsidP="00F22344">
      <w:pPr>
        <w:keepNext/>
        <w:ind w:firstLine="0"/>
        <w:rPr>
          <w:rtl/>
          <w:lang w:eastAsia="he-IL"/>
        </w:rPr>
      </w:pPr>
    </w:p>
    <w:p w:rsidR="00F22344" w:rsidRDefault="00F22344" w:rsidP="005357E5">
      <w:pPr>
        <w:rPr>
          <w:rtl/>
          <w:lang w:eastAsia="he-IL"/>
        </w:rPr>
      </w:pPr>
      <w:r w:rsidRPr="00F22344">
        <w:rPr>
          <w:rFonts w:hint="cs"/>
          <w:rtl/>
          <w:lang w:eastAsia="he-IL"/>
        </w:rPr>
        <w:t xml:space="preserve">בוקר טוב לכולם, היום יום חמישי, כ"ד בתשרי </w:t>
      </w:r>
      <w:proofErr w:type="spellStart"/>
      <w:r w:rsidRPr="00F22344">
        <w:rPr>
          <w:rFonts w:hint="cs"/>
          <w:rtl/>
          <w:lang w:eastAsia="he-IL"/>
        </w:rPr>
        <w:t>התשפ"ב</w:t>
      </w:r>
      <w:proofErr w:type="spellEnd"/>
      <w:r w:rsidRPr="00F22344">
        <w:rPr>
          <w:rFonts w:hint="cs"/>
          <w:rtl/>
          <w:lang w:eastAsia="he-IL"/>
        </w:rPr>
        <w:t>, ה-30 בספטמבר 2021. ברכת ברוכים הבאים לחברי הכנסת בני בגין וענבר בזק. שלום לכל צוות הוועדה ולכל העוסקים במלאכה.</w:t>
      </w:r>
      <w:r w:rsidR="005F72C3">
        <w:rPr>
          <w:rFonts w:hint="cs"/>
          <w:rtl/>
          <w:lang w:eastAsia="he-IL"/>
        </w:rPr>
        <w:t xml:space="preserve"> נברך בברכת</w:t>
      </w:r>
      <w:r w:rsidR="00E4542B">
        <w:rPr>
          <w:rFonts w:hint="cs"/>
          <w:rtl/>
          <w:lang w:eastAsia="he-IL"/>
        </w:rPr>
        <w:t xml:space="preserve"> </w:t>
      </w:r>
      <w:r w:rsidR="005357E5">
        <w:rPr>
          <w:rFonts w:hint="cs"/>
          <w:rtl/>
          <w:lang w:eastAsia="he-IL"/>
        </w:rPr>
        <w:t>ברוכים הבאים</w:t>
      </w:r>
      <w:r w:rsidR="004477BD">
        <w:rPr>
          <w:rFonts w:hint="cs"/>
          <w:rtl/>
          <w:lang w:eastAsia="he-IL"/>
        </w:rPr>
        <w:t xml:space="preserve"> </w:t>
      </w:r>
      <w:r w:rsidR="005F72C3">
        <w:rPr>
          <w:rFonts w:hint="cs"/>
          <w:rtl/>
          <w:lang w:eastAsia="he-IL"/>
        </w:rPr>
        <w:t xml:space="preserve">את </w:t>
      </w:r>
      <w:r w:rsidR="004477BD">
        <w:rPr>
          <w:rFonts w:hint="cs"/>
          <w:rtl/>
          <w:lang w:eastAsia="he-IL"/>
        </w:rPr>
        <w:t xml:space="preserve">מר </w:t>
      </w:r>
      <w:proofErr w:type="spellStart"/>
      <w:r w:rsidR="004477BD">
        <w:rPr>
          <w:rFonts w:hint="cs"/>
          <w:rtl/>
          <w:lang w:eastAsia="he-IL"/>
        </w:rPr>
        <w:t>שיבלי</w:t>
      </w:r>
      <w:proofErr w:type="spellEnd"/>
      <w:r w:rsidR="004477BD">
        <w:rPr>
          <w:rFonts w:hint="cs"/>
          <w:rtl/>
          <w:lang w:eastAsia="he-IL"/>
        </w:rPr>
        <w:t xml:space="preserve"> עלי</w:t>
      </w:r>
      <w:r w:rsidR="005F72C3">
        <w:rPr>
          <w:rFonts w:hint="cs"/>
          <w:rtl/>
          <w:lang w:eastAsia="he-IL"/>
        </w:rPr>
        <w:t xml:space="preserve"> ובנו אוסאמה. מר </w:t>
      </w:r>
      <w:proofErr w:type="spellStart"/>
      <w:r w:rsidR="005F72C3">
        <w:rPr>
          <w:rFonts w:hint="cs"/>
          <w:rtl/>
          <w:lang w:eastAsia="he-IL"/>
        </w:rPr>
        <w:t>שיבלי</w:t>
      </w:r>
      <w:proofErr w:type="spellEnd"/>
      <w:r w:rsidR="005F72C3">
        <w:rPr>
          <w:rFonts w:hint="cs"/>
          <w:rtl/>
          <w:lang w:eastAsia="he-IL"/>
        </w:rPr>
        <w:t xml:space="preserve"> עלי הוא</w:t>
      </w:r>
      <w:r w:rsidR="004477BD">
        <w:rPr>
          <w:rFonts w:hint="cs"/>
          <w:rtl/>
          <w:lang w:eastAsia="he-IL"/>
        </w:rPr>
        <w:t xml:space="preserve"> ראש מועצת </w:t>
      </w:r>
      <w:proofErr w:type="spellStart"/>
      <w:r w:rsidR="004477BD">
        <w:rPr>
          <w:rFonts w:hint="cs"/>
          <w:rtl/>
          <w:lang w:eastAsia="he-IL"/>
        </w:rPr>
        <w:t>שיבלי</w:t>
      </w:r>
      <w:proofErr w:type="spellEnd"/>
      <w:r w:rsidR="004477BD">
        <w:rPr>
          <w:rFonts w:hint="cs"/>
          <w:rtl/>
          <w:lang w:eastAsia="he-IL"/>
        </w:rPr>
        <w:t xml:space="preserve"> לשעבר</w:t>
      </w:r>
      <w:r w:rsidR="005F72C3">
        <w:rPr>
          <w:rFonts w:hint="cs"/>
          <w:rtl/>
          <w:lang w:eastAsia="he-IL"/>
        </w:rPr>
        <w:t xml:space="preserve"> והוא ישתתף בדיון היום</w:t>
      </w:r>
      <w:r w:rsidR="004477BD">
        <w:rPr>
          <w:rFonts w:hint="cs"/>
          <w:rtl/>
          <w:lang w:eastAsia="he-IL"/>
        </w:rPr>
        <w:t xml:space="preserve">. </w:t>
      </w:r>
      <w:bookmarkStart w:id="3" w:name="_ETM_Q1_939151"/>
      <w:bookmarkEnd w:id="3"/>
      <w:r w:rsidR="004477BD">
        <w:rPr>
          <w:rFonts w:hint="cs"/>
          <w:rtl/>
          <w:lang w:eastAsia="he-IL"/>
        </w:rPr>
        <w:t xml:space="preserve">שלום גם לכל המשתתפים באמצעות הזום. אנחנו מקיימים ישיבת המשך </w:t>
      </w:r>
      <w:bookmarkStart w:id="4" w:name="_ETM_Q1_951858"/>
      <w:bookmarkEnd w:id="4"/>
      <w:r w:rsidR="004477BD">
        <w:rPr>
          <w:rFonts w:hint="cs"/>
          <w:rtl/>
          <w:lang w:eastAsia="he-IL"/>
        </w:rPr>
        <w:t>לדיון שקיימנו בראשית החודש בסוגיית עיגון עקרון השוויון בחקיקת</w:t>
      </w:r>
      <w:bookmarkStart w:id="5" w:name="_ETM_Q1_961279"/>
      <w:bookmarkEnd w:id="5"/>
      <w:r w:rsidR="004477BD">
        <w:rPr>
          <w:rFonts w:hint="cs"/>
          <w:rtl/>
          <w:lang w:eastAsia="he-IL"/>
        </w:rPr>
        <w:t xml:space="preserve"> היסוד של מדינת ישראל. הדיון הזה הוא דיון המשך שנקבע </w:t>
      </w:r>
      <w:bookmarkStart w:id="6" w:name="_ETM_Q1_967819"/>
      <w:bookmarkEnd w:id="6"/>
      <w:r w:rsidR="004477BD">
        <w:rPr>
          <w:rFonts w:hint="cs"/>
          <w:rtl/>
          <w:lang w:eastAsia="he-IL"/>
        </w:rPr>
        <w:t xml:space="preserve">מראש כבר בעת התקנת מועד הדיון הראשון כאשר, כפי שהצגנו בפתח הדיון, הבוקר הזה אנחנו מתכוונים </w:t>
      </w:r>
      <w:bookmarkStart w:id="7" w:name="_ETM_Q1_979759"/>
      <w:bookmarkEnd w:id="7"/>
      <w:r w:rsidR="004477BD">
        <w:rPr>
          <w:rFonts w:hint="cs"/>
          <w:rtl/>
          <w:lang w:eastAsia="he-IL"/>
        </w:rPr>
        <w:t>לשמוע בעיקר את קולה של החברה האזרחית</w:t>
      </w:r>
      <w:bookmarkStart w:id="8" w:name="_ETM_Q1_987429"/>
      <w:bookmarkEnd w:id="8"/>
      <w:r w:rsidR="004477BD">
        <w:rPr>
          <w:rFonts w:hint="cs"/>
          <w:rtl/>
          <w:lang w:eastAsia="he-IL"/>
        </w:rPr>
        <w:t xml:space="preserve"> על ארגונ</w:t>
      </w:r>
      <w:bookmarkStart w:id="9" w:name="_ETM_Q1_987821"/>
      <w:bookmarkEnd w:id="9"/>
      <w:r w:rsidR="004477BD">
        <w:rPr>
          <w:rFonts w:hint="cs"/>
          <w:rtl/>
          <w:lang w:eastAsia="he-IL"/>
        </w:rPr>
        <w:t xml:space="preserve">יה השונים בסוגיה חשובה זו. </w:t>
      </w:r>
      <w:bookmarkStart w:id="10" w:name="_ETM_Q1_990814"/>
      <w:bookmarkEnd w:id="10"/>
    </w:p>
    <w:p w:rsidR="004477BD" w:rsidRDefault="004477BD" w:rsidP="00F22344">
      <w:pPr>
        <w:rPr>
          <w:rtl/>
          <w:lang w:eastAsia="he-IL"/>
        </w:rPr>
      </w:pPr>
      <w:bookmarkStart w:id="11" w:name="_ETM_Q1_990929"/>
      <w:bookmarkStart w:id="12" w:name="_ETM_Q1_991294"/>
      <w:bookmarkEnd w:id="11"/>
      <w:bookmarkEnd w:id="12"/>
    </w:p>
    <w:p w:rsidR="004477BD" w:rsidRDefault="004477BD" w:rsidP="00F22344">
      <w:pPr>
        <w:rPr>
          <w:rtl/>
          <w:lang w:eastAsia="he-IL"/>
        </w:rPr>
      </w:pPr>
      <w:bookmarkStart w:id="13" w:name="_ETM_Q1_991411"/>
      <w:bookmarkEnd w:id="13"/>
      <w:r>
        <w:rPr>
          <w:rFonts w:hint="cs"/>
          <w:rtl/>
          <w:lang w:eastAsia="he-IL"/>
        </w:rPr>
        <w:t>אנחנו לא</w:t>
      </w:r>
      <w:bookmarkStart w:id="14" w:name="_ETM_Q1_992894"/>
      <w:bookmarkEnd w:id="14"/>
      <w:r>
        <w:rPr>
          <w:rFonts w:hint="cs"/>
          <w:rtl/>
          <w:lang w:eastAsia="he-IL"/>
        </w:rPr>
        <w:t xml:space="preserve"> מתכוונים להתחיל מבראשית – זאת בניגוד לפרשת השבוע שלנו – ולחזור על כל הנושאים שכבר הוצגו</w:t>
      </w:r>
      <w:bookmarkStart w:id="15" w:name="_ETM_Q1_1004882"/>
      <w:bookmarkEnd w:id="15"/>
      <w:r>
        <w:rPr>
          <w:rFonts w:hint="cs"/>
          <w:rtl/>
          <w:lang w:eastAsia="he-IL"/>
        </w:rPr>
        <w:t xml:space="preserve"> מכיוון שהדברים כבר מופיעים בכתובים, בניירות ההכנה</w:t>
      </w:r>
      <w:bookmarkStart w:id="16" w:name="_ETM_Q1_1011982"/>
      <w:bookmarkEnd w:id="16"/>
      <w:r>
        <w:rPr>
          <w:rFonts w:hint="cs"/>
          <w:rtl/>
          <w:lang w:eastAsia="he-IL"/>
        </w:rPr>
        <w:t xml:space="preserve"> שהוכנו על ידי הצוות המשפטי של הוועדה, אני מודה להם על כך. </w:t>
      </w:r>
      <w:r w:rsidR="00BE06BD">
        <w:rPr>
          <w:rFonts w:hint="cs"/>
          <w:rtl/>
          <w:lang w:eastAsia="he-IL"/>
        </w:rPr>
        <w:t>הדברים נמצאים גם באתר הוועדה לצד ניירות עמדה</w:t>
      </w:r>
      <w:bookmarkStart w:id="17" w:name="_ETM_Q1_1021899"/>
      <w:bookmarkEnd w:id="17"/>
      <w:r w:rsidR="00BE06BD">
        <w:rPr>
          <w:rFonts w:hint="cs"/>
          <w:rtl/>
          <w:lang w:eastAsia="he-IL"/>
        </w:rPr>
        <w:t xml:space="preserve"> שהוגשו על ידי גורמי אקדמיה וגורמי ארגונים אזרחיים. אומר </w:t>
      </w:r>
      <w:bookmarkStart w:id="18" w:name="_ETM_Q1_1029381"/>
      <w:bookmarkEnd w:id="18"/>
      <w:r w:rsidR="00BE06BD">
        <w:rPr>
          <w:rFonts w:hint="cs"/>
          <w:rtl/>
          <w:lang w:eastAsia="he-IL"/>
        </w:rPr>
        <w:t xml:space="preserve">שבכל ענייני הוועדה הזו, ובמיוחד בנושאי חוקה, אני רואה </w:t>
      </w:r>
      <w:bookmarkStart w:id="19" w:name="_ETM_Q1_1037071"/>
      <w:bookmarkEnd w:id="19"/>
      <w:r w:rsidR="00BE06BD">
        <w:rPr>
          <w:rFonts w:hint="cs"/>
          <w:rtl/>
          <w:lang w:eastAsia="he-IL"/>
        </w:rPr>
        <w:t xml:space="preserve">חשיבות מרובה להשתתפותה של החברה האזרחית בדיון הפרלמנטרי. </w:t>
      </w:r>
      <w:r w:rsidR="006129C5">
        <w:rPr>
          <w:rFonts w:hint="cs"/>
          <w:rtl/>
          <w:lang w:eastAsia="he-IL"/>
        </w:rPr>
        <w:t xml:space="preserve">הוועדה תמיד </w:t>
      </w:r>
      <w:bookmarkStart w:id="20" w:name="_ETM_Q1_1047311"/>
      <w:bookmarkEnd w:id="20"/>
      <w:r w:rsidR="006129C5">
        <w:rPr>
          <w:rFonts w:hint="cs"/>
          <w:rtl/>
          <w:lang w:eastAsia="he-IL"/>
        </w:rPr>
        <w:t xml:space="preserve">הייתה כזו שהקפידה על הזמנת נציגי </w:t>
      </w:r>
      <w:bookmarkStart w:id="21" w:name="_ETM_Q1_1051971"/>
      <w:bookmarkEnd w:id="21"/>
      <w:r w:rsidR="006129C5">
        <w:rPr>
          <w:rFonts w:hint="cs"/>
          <w:rtl/>
          <w:lang w:eastAsia="he-IL"/>
        </w:rPr>
        <w:t xml:space="preserve">חברה אזרחית ואנחנו ממשיכים את המסורת הזו. </w:t>
      </w:r>
      <w:r w:rsidR="000F661D">
        <w:rPr>
          <w:rFonts w:hint="cs"/>
          <w:rtl/>
          <w:lang w:eastAsia="he-IL"/>
        </w:rPr>
        <w:t xml:space="preserve">כל מי שבוחן את המהלכים החוקתיים השונים שנערכו בעשורים האחרונים יכול לראות את טביעות האצבע של החברה האזרחית וכיצד החברה האזרחית </w:t>
      </w:r>
      <w:r w:rsidR="00B763C8">
        <w:rPr>
          <w:rFonts w:hint="cs"/>
          <w:rtl/>
          <w:lang w:eastAsia="he-IL"/>
        </w:rPr>
        <w:t xml:space="preserve">יכולה להשפיע על השיח החוקתי ובסופו של דבר גם על </w:t>
      </w:r>
      <w:r w:rsidR="004D537F">
        <w:rPr>
          <w:rFonts w:hint="cs"/>
          <w:rtl/>
          <w:lang w:eastAsia="he-IL"/>
        </w:rPr>
        <w:t xml:space="preserve">התוצאה החוקתית שיוצאת מן הוועדה הזו ומהבית הזה. </w:t>
      </w:r>
      <w:bookmarkStart w:id="22" w:name="_ETM_Q1_1076361"/>
      <w:bookmarkEnd w:id="22"/>
      <w:r w:rsidR="004D537F">
        <w:rPr>
          <w:rFonts w:hint="cs"/>
          <w:rtl/>
          <w:lang w:eastAsia="he-IL"/>
        </w:rPr>
        <w:t>אנא ראו בדיון הזה הזמנה כללית וגם הזמנה פרטנית</w:t>
      </w:r>
      <w:bookmarkStart w:id="23" w:name="_ETM_Q1_1088438"/>
      <w:bookmarkEnd w:id="23"/>
      <w:r w:rsidR="004D537F">
        <w:rPr>
          <w:rFonts w:hint="cs"/>
          <w:rtl/>
          <w:lang w:eastAsia="he-IL"/>
        </w:rPr>
        <w:t xml:space="preserve"> לכל הארגונים השונים ליטול חלק בדיוני הוועדה </w:t>
      </w:r>
      <w:r w:rsidR="003A5CFE">
        <w:rPr>
          <w:rFonts w:hint="cs"/>
          <w:rtl/>
          <w:lang w:eastAsia="he-IL"/>
        </w:rPr>
        <w:t xml:space="preserve">בכלל ובדיונים החוקתיים בפרט. </w:t>
      </w:r>
    </w:p>
    <w:p w:rsidR="00E8260C" w:rsidRDefault="00E8260C" w:rsidP="00F22344">
      <w:pPr>
        <w:rPr>
          <w:rtl/>
          <w:lang w:eastAsia="he-IL"/>
        </w:rPr>
      </w:pPr>
      <w:bookmarkStart w:id="24" w:name="_ETM_Q1_1093994"/>
      <w:bookmarkStart w:id="25" w:name="_ETM_Q1_1094095"/>
      <w:bookmarkStart w:id="26" w:name="_ETM_Q1_1094154"/>
      <w:bookmarkEnd w:id="24"/>
      <w:bookmarkEnd w:id="25"/>
      <w:bookmarkEnd w:id="26"/>
    </w:p>
    <w:p w:rsidR="00E8260C" w:rsidRDefault="00E8260C" w:rsidP="00F22344">
      <w:pPr>
        <w:rPr>
          <w:rtl/>
        </w:rPr>
      </w:pPr>
      <w:bookmarkStart w:id="27" w:name="_ETM_Q1_1094298"/>
      <w:bookmarkEnd w:id="27"/>
      <w:r>
        <w:rPr>
          <w:rFonts w:hint="cs"/>
          <w:rtl/>
          <w:lang w:eastAsia="he-IL"/>
        </w:rPr>
        <w:t xml:space="preserve">בעברי, בהיותי איש החברה האזרחית, </w:t>
      </w:r>
      <w:r w:rsidR="00A52D69">
        <w:rPr>
          <w:rFonts w:hint="cs"/>
          <w:rtl/>
          <w:lang w:eastAsia="he-IL"/>
        </w:rPr>
        <w:t xml:space="preserve">בצד העמידה על חשיבות ההשתתפות של החברה האזרחית בשיח הבעתי את </w:t>
      </w:r>
      <w:bookmarkStart w:id="28" w:name="_ETM_Q1_1102831"/>
      <w:bookmarkEnd w:id="28"/>
      <w:r w:rsidR="00A52D69">
        <w:rPr>
          <w:rFonts w:hint="cs"/>
          <w:rtl/>
          <w:lang w:eastAsia="he-IL"/>
        </w:rPr>
        <w:t xml:space="preserve">דעתי שהחברה האזרחית לא צריכה להחליף את חדר הוועדה ולא את מליאת הכנסת. לצד </w:t>
      </w:r>
      <w:r w:rsidR="00C97968">
        <w:rPr>
          <w:rFonts w:hint="cs"/>
          <w:rtl/>
          <w:lang w:eastAsia="he-IL"/>
        </w:rPr>
        <w:t xml:space="preserve">הרצון העז וההזמנה של </w:t>
      </w:r>
      <w:bookmarkStart w:id="29" w:name="_ETM_Q1_1120929"/>
      <w:bookmarkEnd w:id="29"/>
      <w:r w:rsidR="00C97968">
        <w:rPr>
          <w:rFonts w:hint="cs"/>
          <w:rtl/>
          <w:lang w:eastAsia="he-IL"/>
        </w:rPr>
        <w:t xml:space="preserve">הארגונים להיות שותפים בדיון, אני עומד על דעתי שמלאכת </w:t>
      </w:r>
      <w:r w:rsidR="004560EE">
        <w:rPr>
          <w:rFonts w:hint="cs"/>
          <w:rtl/>
          <w:lang w:eastAsia="he-IL"/>
        </w:rPr>
        <w:t>ההרכבה</w:t>
      </w:r>
      <w:bookmarkStart w:id="30" w:name="_ETM_Q1_1126628"/>
      <w:bookmarkEnd w:id="30"/>
      <w:r w:rsidR="004560EE">
        <w:rPr>
          <w:rFonts w:hint="cs"/>
          <w:rtl/>
          <w:lang w:eastAsia="he-IL"/>
        </w:rPr>
        <w:t xml:space="preserve"> </w:t>
      </w:r>
      <w:r w:rsidR="004560EE">
        <w:rPr>
          <w:rFonts w:hint="eastAsia"/>
          <w:rtl/>
          <w:lang w:eastAsia="he-IL"/>
        </w:rPr>
        <w:t>– לא רק בהיבט המשפטי הצר אלא גם בהי</w:t>
      </w:r>
      <w:r w:rsidR="004560EE">
        <w:rPr>
          <w:rFonts w:hint="cs"/>
          <w:rtl/>
          <w:lang w:eastAsia="he-IL"/>
        </w:rPr>
        <w:t xml:space="preserve">בט הרחב – אני חושב שיש דברים שנכון שהשיח ומלאכת </w:t>
      </w:r>
      <w:bookmarkStart w:id="31" w:name="_ETM_Q1_1143412"/>
      <w:bookmarkEnd w:id="31"/>
      <w:r w:rsidR="004560EE">
        <w:rPr>
          <w:rFonts w:hint="cs"/>
          <w:rtl/>
          <w:lang w:eastAsia="he-IL"/>
        </w:rPr>
        <w:t>המרכבה ייעשו בחדר הזה. בצד השבחים שיש לי לחברה האזרחית ולהשפעתה על השיח בישראל, אני</w:t>
      </w:r>
      <w:bookmarkStart w:id="32" w:name="_ETM_Q1_1149593"/>
      <w:bookmarkEnd w:id="32"/>
      <w:r w:rsidR="004560EE">
        <w:rPr>
          <w:rFonts w:hint="cs"/>
          <w:rtl/>
          <w:lang w:eastAsia="he-IL"/>
        </w:rPr>
        <w:t xml:space="preserve"> חושב שצריך להכיר בעובדה שהניסיון להביא אל הכנסת מוצרים מוגמרים, למצות </w:t>
      </w:r>
      <w:r w:rsidR="002B790F">
        <w:rPr>
          <w:rFonts w:hint="cs"/>
          <w:rtl/>
          <w:lang w:eastAsia="he-IL"/>
        </w:rPr>
        <w:t>את השיח מחוץ לכנסת ולבוא</w:t>
      </w:r>
      <w:bookmarkStart w:id="33" w:name="_ETM_Q1_1163052"/>
      <w:bookmarkEnd w:id="33"/>
      <w:r w:rsidR="002B790F">
        <w:rPr>
          <w:rFonts w:hint="cs"/>
          <w:rtl/>
          <w:lang w:eastAsia="he-IL"/>
        </w:rPr>
        <w:t xml:space="preserve"> לכנסת עם מסמך, רעיון, מתווה מוגמרים – שכרנו יוצא בהפ</w:t>
      </w:r>
      <w:r w:rsidR="005F72C3">
        <w:rPr>
          <w:rFonts w:hint="cs"/>
          <w:rtl/>
          <w:lang w:eastAsia="he-IL"/>
        </w:rPr>
        <w:t>ס</w:t>
      </w:r>
      <w:r w:rsidR="002B790F">
        <w:rPr>
          <w:rFonts w:hint="cs"/>
          <w:rtl/>
          <w:lang w:eastAsia="he-IL"/>
        </w:rPr>
        <w:t xml:space="preserve">דנו. </w:t>
      </w:r>
      <w:r w:rsidR="002B790F">
        <w:rPr>
          <w:rFonts w:hint="cs"/>
          <w:rtl/>
        </w:rPr>
        <w:t xml:space="preserve">אני מקווה שהשיח שננהל בנושאים חוקתיים, לרבות בנושא השוויון, </w:t>
      </w:r>
      <w:bookmarkStart w:id="34" w:name="_ETM_Q1_1184329"/>
      <w:bookmarkEnd w:id="34"/>
      <w:r w:rsidR="002B790F">
        <w:rPr>
          <w:rFonts w:hint="cs"/>
          <w:rtl/>
        </w:rPr>
        <w:t xml:space="preserve">יתקיים בחדר הוועדה ובהשתתפות החברה האזרחית. </w:t>
      </w:r>
    </w:p>
    <w:p w:rsidR="0064363A" w:rsidRDefault="0064363A" w:rsidP="00F22344">
      <w:pPr>
        <w:rPr>
          <w:rtl/>
        </w:rPr>
      </w:pPr>
    </w:p>
    <w:p w:rsidR="0064363A" w:rsidRDefault="0064363A" w:rsidP="00F22344">
      <w:pPr>
        <w:rPr>
          <w:rtl/>
        </w:rPr>
      </w:pPr>
      <w:r>
        <w:rPr>
          <w:rFonts w:hint="cs"/>
          <w:rtl/>
        </w:rPr>
        <w:t>אני מבקש להזכיר דברים שאמרתי בפתח הדיון הקודם וגם במהלכו, אינני בטוח שהמסר</w:t>
      </w:r>
      <w:bookmarkStart w:id="35" w:name="_ETM_Q1_1200052"/>
      <w:bookmarkEnd w:id="35"/>
      <w:r>
        <w:rPr>
          <w:rFonts w:hint="cs"/>
          <w:rtl/>
        </w:rPr>
        <w:t xml:space="preserve"> הופנם לחלוטין על ידי כל מי שהשתתף בדיון הקודם. אין כל מחלוקת על כך שמהלך חוקתי לעיגון עקרון השוויון בחקיקת יסוד, בכהונת הקואליציה הנוכחית </w:t>
      </w:r>
      <w:r>
        <w:rPr>
          <w:rFonts w:hint="eastAsia"/>
        </w:rPr>
        <w:t>–</w:t>
      </w:r>
      <w:r w:rsidR="00E4542B">
        <w:t xml:space="preserve"> </w:t>
      </w:r>
      <w:r>
        <w:rPr>
          <w:rFonts w:hint="cs"/>
          <w:rtl/>
        </w:rPr>
        <w:t xml:space="preserve">ייעשה אך ורק בהסכמה. בסופו של דבר, כל </w:t>
      </w:r>
      <w:r w:rsidR="00D41BCB">
        <w:rPr>
          <w:rFonts w:hint="cs"/>
          <w:rtl/>
        </w:rPr>
        <w:t xml:space="preserve">חברי וחברות </w:t>
      </w:r>
      <w:bookmarkStart w:id="36" w:name="_ETM_Q1_1224677"/>
      <w:bookmarkEnd w:id="36"/>
      <w:r w:rsidR="00D41BCB">
        <w:rPr>
          <w:rFonts w:hint="cs"/>
          <w:rtl/>
        </w:rPr>
        <w:t>הכנסת שמייצ</w:t>
      </w:r>
      <w:r w:rsidR="00894D31">
        <w:rPr>
          <w:rFonts w:hint="cs"/>
          <w:rtl/>
        </w:rPr>
        <w:t>גים את סיעות הקואליציה מחו</w:t>
      </w:r>
      <w:r w:rsidR="00D41BCB">
        <w:rPr>
          <w:rFonts w:hint="cs"/>
          <w:rtl/>
        </w:rPr>
        <w:t xml:space="preserve">יבים </w:t>
      </w:r>
      <w:r w:rsidR="00D935F7">
        <w:rPr>
          <w:rFonts w:hint="cs"/>
          <w:rtl/>
        </w:rPr>
        <w:t>להסכם הקואליציוני, על פיו כל שינוי בחוקי יסוד יבוצע בהסכמה</w:t>
      </w:r>
      <w:bookmarkStart w:id="37" w:name="_ETM_Q1_1236368"/>
      <w:bookmarkEnd w:id="37"/>
      <w:r w:rsidR="00D935F7">
        <w:rPr>
          <w:rFonts w:hint="cs"/>
          <w:rtl/>
        </w:rPr>
        <w:t xml:space="preserve">. מעבר להביט הפוליטי אני חושב שמוסכם על הרוב שייטב </w:t>
      </w:r>
      <w:r w:rsidR="00955B86">
        <w:rPr>
          <w:rFonts w:hint="cs"/>
          <w:rtl/>
        </w:rPr>
        <w:t xml:space="preserve">גם מעבר להיבט הפורמלי שמהלך חוקתי משמעותי </w:t>
      </w:r>
      <w:r w:rsidR="00FC2FE3">
        <w:rPr>
          <w:rFonts w:hint="cs"/>
          <w:rtl/>
        </w:rPr>
        <w:t>כדוגמת עיגון עקרון השוויון בחקיקת היסוד י</w:t>
      </w:r>
      <w:bookmarkStart w:id="38" w:name="_ETM_Q1_1255308"/>
      <w:bookmarkEnd w:id="38"/>
      <w:r w:rsidR="001046DD">
        <w:rPr>
          <w:rFonts w:hint="cs"/>
          <w:rtl/>
        </w:rPr>
        <w:t xml:space="preserve">יעשה מתוך קונצנזוס רחב. </w:t>
      </w:r>
      <w:r w:rsidR="000B3081">
        <w:rPr>
          <w:rFonts w:hint="cs"/>
          <w:rtl/>
        </w:rPr>
        <w:t xml:space="preserve">וייעשה מתוך שיח בין מפלגות שמשקפות </w:t>
      </w:r>
      <w:bookmarkStart w:id="39" w:name="_ETM_Q1_1262707"/>
      <w:bookmarkEnd w:id="39"/>
      <w:r w:rsidR="000B3081">
        <w:rPr>
          <w:rFonts w:hint="cs"/>
          <w:rtl/>
        </w:rPr>
        <w:t>תפיסות עולם שונות. ככל שנצליח להגיע להסכמה רחבה יותר בתוך</w:t>
      </w:r>
      <w:bookmarkStart w:id="40" w:name="_ETM_Q1_1267389"/>
      <w:bookmarkEnd w:id="40"/>
      <w:r w:rsidR="000B3081">
        <w:rPr>
          <w:rFonts w:hint="cs"/>
          <w:rtl/>
        </w:rPr>
        <w:t xml:space="preserve"> הבית הזה על אופן העיגון של עקרון השווי</w:t>
      </w:r>
      <w:bookmarkStart w:id="41" w:name="_ETM_Q1_1270367"/>
      <w:bookmarkEnd w:id="41"/>
      <w:r w:rsidR="000B3081">
        <w:rPr>
          <w:rFonts w:hint="cs"/>
          <w:rtl/>
        </w:rPr>
        <w:t>ון בחקיקת היסוד, על מהלכים</w:t>
      </w:r>
      <w:bookmarkStart w:id="42" w:name="_ETM_Q1_1276240"/>
      <w:bookmarkEnd w:id="42"/>
      <w:r w:rsidR="000B3081">
        <w:rPr>
          <w:rFonts w:hint="cs"/>
          <w:rtl/>
        </w:rPr>
        <w:t xml:space="preserve"> חוקתיים נוספים שצריכים להתבצע במקביל </w:t>
      </w:r>
      <w:r w:rsidR="000B3081">
        <w:rPr>
          <w:rFonts w:hint="eastAsia"/>
        </w:rPr>
        <w:t>–</w:t>
      </w:r>
      <w:r w:rsidR="00E4542B">
        <w:t xml:space="preserve"> </w:t>
      </w:r>
      <w:r w:rsidR="000B3081">
        <w:rPr>
          <w:rFonts w:hint="cs"/>
          <w:rtl/>
        </w:rPr>
        <w:t xml:space="preserve">כך ייטב וכך </w:t>
      </w:r>
      <w:bookmarkStart w:id="43" w:name="_ETM_Q1_1282184"/>
      <w:bookmarkEnd w:id="43"/>
      <w:r w:rsidR="000B3081">
        <w:rPr>
          <w:rFonts w:hint="cs"/>
          <w:rtl/>
        </w:rPr>
        <w:t xml:space="preserve">תצלח משימתנו. </w:t>
      </w:r>
    </w:p>
    <w:p w:rsidR="000B3081" w:rsidRDefault="000B3081" w:rsidP="00F22344">
      <w:pPr>
        <w:rPr>
          <w:rtl/>
        </w:rPr>
      </w:pPr>
      <w:bookmarkStart w:id="44" w:name="_ETM_Q1_1286600"/>
      <w:bookmarkStart w:id="45" w:name="_ETM_Q1_1286732"/>
      <w:bookmarkStart w:id="46" w:name="_ETM_Q1_1286768"/>
      <w:bookmarkEnd w:id="44"/>
      <w:bookmarkEnd w:id="45"/>
      <w:bookmarkEnd w:id="46"/>
    </w:p>
    <w:p w:rsidR="000B3081" w:rsidRDefault="000B3081" w:rsidP="00813513">
      <w:pPr>
        <w:rPr>
          <w:rtl/>
        </w:rPr>
      </w:pPr>
      <w:bookmarkStart w:id="47" w:name="_ETM_Q1_1286837"/>
      <w:bookmarkEnd w:id="47"/>
      <w:r>
        <w:rPr>
          <w:rFonts w:hint="cs"/>
          <w:rtl/>
        </w:rPr>
        <w:t>חשוב לומר שמטבע הדברים הדיון קודם לגיבוש הסכמה. עד שלא מציבים את הדיון על</w:t>
      </w:r>
      <w:r w:rsidR="009B73B9">
        <w:rPr>
          <w:rFonts w:hint="cs"/>
          <w:rtl/>
        </w:rPr>
        <w:t xml:space="preserve"> סדר היום, פותחים אותו ודנים בו, שומעים את </w:t>
      </w:r>
      <w:bookmarkStart w:id="48" w:name="_ETM_Q1_1307006"/>
      <w:bookmarkEnd w:id="48"/>
      <w:r w:rsidR="009B73B9">
        <w:rPr>
          <w:rFonts w:hint="cs"/>
          <w:rtl/>
        </w:rPr>
        <w:t>העמדות השונות, ואז גם נכנסים לשיח הקואליציוני לגבי היתכנות של כל דבר ודבר</w:t>
      </w:r>
      <w:r w:rsidR="00813513">
        <w:rPr>
          <w:rFonts w:hint="cs"/>
          <w:rtl/>
        </w:rPr>
        <w:t xml:space="preserve"> </w:t>
      </w:r>
      <w:r w:rsidR="00813513">
        <w:rPr>
          <w:rFonts w:hint="eastAsia"/>
          <w:rtl/>
        </w:rPr>
        <w:t>–</w:t>
      </w:r>
      <w:r w:rsidR="00E4542B">
        <w:rPr>
          <w:rFonts w:hint="eastAsia"/>
          <w:rtl/>
        </w:rPr>
        <w:t xml:space="preserve"> </w:t>
      </w:r>
      <w:r w:rsidR="009B73B9">
        <w:rPr>
          <w:rFonts w:hint="cs"/>
          <w:rtl/>
        </w:rPr>
        <w:t xml:space="preserve">בלי תהליך סדור כמתואר, קשה </w:t>
      </w:r>
      <w:r w:rsidR="00813513">
        <w:rPr>
          <w:rFonts w:hint="cs"/>
          <w:rtl/>
        </w:rPr>
        <w:t xml:space="preserve">לקדם </w:t>
      </w:r>
      <w:bookmarkStart w:id="49" w:name="_ETM_Q1_1315464"/>
      <w:bookmarkEnd w:id="49"/>
      <w:r w:rsidR="00813513">
        <w:rPr>
          <w:rFonts w:hint="cs"/>
          <w:rtl/>
        </w:rPr>
        <w:t xml:space="preserve">את המהלך. </w:t>
      </w:r>
      <w:r w:rsidR="0054742D">
        <w:rPr>
          <w:rFonts w:hint="cs"/>
          <w:rtl/>
        </w:rPr>
        <w:t>מבחינתי, לפחות, כיושב-ראש הוועדה, המהלכים</w:t>
      </w:r>
      <w:bookmarkStart w:id="50" w:name="_ETM_Q1_1325478"/>
      <w:bookmarkEnd w:id="50"/>
      <w:r w:rsidR="0054742D">
        <w:rPr>
          <w:rFonts w:hint="cs"/>
          <w:rtl/>
        </w:rPr>
        <w:t xml:space="preserve"> החוקתיים צריכים להתקדם במקביל. אין צורך בהמתנה </w:t>
      </w:r>
      <w:r w:rsidR="003820EF">
        <w:rPr>
          <w:rFonts w:hint="cs"/>
          <w:rtl/>
        </w:rPr>
        <w:t>להשלמ</w:t>
      </w:r>
      <w:bookmarkStart w:id="51" w:name="_ETM_Q1_1328988"/>
      <w:bookmarkEnd w:id="51"/>
      <w:r w:rsidR="003820EF">
        <w:rPr>
          <w:rFonts w:hint="cs"/>
          <w:rtl/>
        </w:rPr>
        <w:t>ת מהלך חוקתי אחד</w:t>
      </w:r>
      <w:r w:rsidR="005615DF">
        <w:rPr>
          <w:rFonts w:hint="cs"/>
          <w:rtl/>
        </w:rPr>
        <w:t xml:space="preserve">, כדוגמת חוק-יסוד: החקיקה, ורק אז להתחיל את הדיון </w:t>
      </w:r>
      <w:bookmarkStart w:id="52" w:name="_ETM_Q1_1335000"/>
      <w:bookmarkEnd w:id="52"/>
      <w:r w:rsidR="005615DF">
        <w:rPr>
          <w:rFonts w:hint="cs"/>
          <w:rtl/>
        </w:rPr>
        <w:t xml:space="preserve">בסוגיית השוויון כערך חוקתי מעוגן. תהליכים צריכים, לפחות הדיון סביב המהלכים הללו </w:t>
      </w:r>
      <w:r w:rsidR="00DF3AD1">
        <w:rPr>
          <w:rFonts w:hint="cs"/>
          <w:rtl/>
        </w:rPr>
        <w:t xml:space="preserve">יכול להתקיים במקביל. תהליך אחד יכול להיות מובל על ידי הממשלה והתהליך האחר יובל </w:t>
      </w:r>
      <w:bookmarkStart w:id="53" w:name="_ETM_Q1_1349000"/>
      <w:bookmarkEnd w:id="53"/>
      <w:r w:rsidR="00DF3AD1">
        <w:rPr>
          <w:rFonts w:hint="cs"/>
          <w:rtl/>
        </w:rPr>
        <w:t xml:space="preserve">דווקא על ידי וועדת החוקה שיש לה את הסמכות </w:t>
      </w:r>
      <w:bookmarkStart w:id="54" w:name="_ETM_Q1_1354000"/>
      <w:bookmarkEnd w:id="54"/>
      <w:r w:rsidR="00DF3AD1">
        <w:rPr>
          <w:rFonts w:hint="cs"/>
          <w:rtl/>
        </w:rPr>
        <w:t xml:space="preserve">לעסוק בחוקי יסוד. בסופו של דבר בממשלה הזו, בקואליציה הזו, ברור שהכול צריך להתכנס להסכמה. טבעו של </w:t>
      </w:r>
      <w:bookmarkStart w:id="55" w:name="_ETM_Q1_1366000"/>
      <w:bookmarkEnd w:id="55"/>
      <w:r w:rsidR="00DF3AD1">
        <w:rPr>
          <w:rFonts w:hint="cs"/>
          <w:rtl/>
        </w:rPr>
        <w:t xml:space="preserve">הדיון הוא לראות איפה אנחנו מסכימים ואיפה אנחנו חולקים </w:t>
      </w:r>
      <w:bookmarkStart w:id="56" w:name="_ETM_Q1_1369000"/>
      <w:bookmarkEnd w:id="56"/>
      <w:r w:rsidR="00DF3AD1">
        <w:rPr>
          <w:rFonts w:hint="cs"/>
          <w:rtl/>
        </w:rPr>
        <w:t xml:space="preserve">איש על רעהו. </w:t>
      </w:r>
    </w:p>
    <w:p w:rsidR="00186D7E" w:rsidRDefault="00186D7E" w:rsidP="00813513">
      <w:pPr>
        <w:rPr>
          <w:rtl/>
        </w:rPr>
      </w:pPr>
    </w:p>
    <w:p w:rsidR="00186D7E" w:rsidRDefault="00186D7E" w:rsidP="00813513">
      <w:pPr>
        <w:rPr>
          <w:rtl/>
        </w:rPr>
      </w:pPr>
      <w:r>
        <w:rPr>
          <w:rFonts w:hint="cs"/>
          <w:rtl/>
        </w:rPr>
        <w:t xml:space="preserve">את העניין הזה אני רוצה לגלגל גם לפתחה של החברה האזרחית. אני פונה אל נציגי החברה האזרחית שמשתתפים בישיבה באמצעות הזום. אני רוצה להציע </w:t>
      </w:r>
      <w:bookmarkStart w:id="57" w:name="_ETM_Q1_1380000"/>
      <w:bookmarkEnd w:id="57"/>
      <w:r w:rsidR="00936275">
        <w:rPr>
          <w:rFonts w:hint="cs"/>
          <w:rtl/>
        </w:rPr>
        <w:t xml:space="preserve">שהניסיון לחדד את העמדות </w:t>
      </w:r>
      <w:r w:rsidR="00B875F8">
        <w:rPr>
          <w:rFonts w:hint="cs"/>
          <w:rtl/>
        </w:rPr>
        <w:t xml:space="preserve">אבל גם לראות איפה ישנן </w:t>
      </w:r>
      <w:bookmarkStart w:id="58" w:name="_ETM_Q1_1389000"/>
      <w:bookmarkEnd w:id="58"/>
      <w:r w:rsidR="00B875F8">
        <w:rPr>
          <w:rFonts w:hint="cs"/>
          <w:rtl/>
        </w:rPr>
        <w:t xml:space="preserve">נקודות של הסכמה שעליהן ניתן </w:t>
      </w:r>
      <w:r w:rsidR="00530FE0">
        <w:rPr>
          <w:rFonts w:hint="cs"/>
          <w:rtl/>
        </w:rPr>
        <w:t xml:space="preserve">לבנות את המשך </w:t>
      </w:r>
      <w:bookmarkStart w:id="59" w:name="_ETM_Q1_1394000"/>
      <w:bookmarkEnd w:id="59"/>
      <w:r w:rsidR="00530FE0">
        <w:rPr>
          <w:rFonts w:hint="cs"/>
          <w:rtl/>
        </w:rPr>
        <w:t>המהלך, הדבר הזה צריך לקרות כאן בחדר אבל אני רוצה להציע שטוב שהו</w:t>
      </w:r>
      <w:r w:rsidR="00B22935">
        <w:rPr>
          <w:rFonts w:hint="cs"/>
          <w:rtl/>
        </w:rPr>
        <w:t xml:space="preserve">א גם יתנהל במרחביה של החברה האזרחית. </w:t>
      </w:r>
      <w:bookmarkStart w:id="60" w:name="_ETM_Q1_1406000"/>
      <w:bookmarkEnd w:id="60"/>
      <w:r w:rsidR="00B84722">
        <w:rPr>
          <w:rFonts w:hint="cs"/>
          <w:rtl/>
        </w:rPr>
        <w:t xml:space="preserve">אני רוצה לקרוא לחבריי וחברותיי בחברה האזרחית לעשות את המהלך </w:t>
      </w:r>
      <w:bookmarkStart w:id="61" w:name="_ETM_Q1_1413000"/>
      <w:bookmarkEnd w:id="61"/>
      <w:r w:rsidR="00B84722">
        <w:rPr>
          <w:rFonts w:hint="cs"/>
          <w:rtl/>
        </w:rPr>
        <w:t xml:space="preserve">של שיח עם ארגוני חברה אזרחית </w:t>
      </w:r>
      <w:r w:rsidR="004700DD">
        <w:rPr>
          <w:rFonts w:hint="cs"/>
          <w:rtl/>
        </w:rPr>
        <w:t xml:space="preserve">שמשקפים עמדה </w:t>
      </w:r>
      <w:r w:rsidR="004700DD">
        <w:rPr>
          <w:rFonts w:hint="cs"/>
          <w:rtl/>
        </w:rPr>
        <w:lastRenderedPageBreak/>
        <w:t xml:space="preserve">אחרת, לבצע אותו סביב סוגית עקרון השוויון </w:t>
      </w:r>
      <w:bookmarkStart w:id="62" w:name="_ETM_Q1_1422000"/>
      <w:bookmarkEnd w:id="62"/>
      <w:r w:rsidR="004700DD">
        <w:rPr>
          <w:rFonts w:hint="cs"/>
          <w:rtl/>
        </w:rPr>
        <w:t xml:space="preserve">ולראות מה אנחנו יכולים ללמוד מהשיח בין ארגונים, בין </w:t>
      </w:r>
      <w:r w:rsidR="00241739">
        <w:rPr>
          <w:rFonts w:hint="cs"/>
          <w:rtl/>
        </w:rPr>
        <w:t xml:space="preserve">אנשי </w:t>
      </w:r>
      <w:bookmarkStart w:id="63" w:name="_ETM_Q1_1429000"/>
      <w:bookmarkEnd w:id="63"/>
      <w:r w:rsidR="00241739">
        <w:rPr>
          <w:rFonts w:hint="cs"/>
          <w:rtl/>
        </w:rPr>
        <w:t xml:space="preserve">מחקר, אקדמיה והגות שאינם אוחזים באותה עמדה פוליטית, אני חושב שהשיח גם מחוץ </w:t>
      </w:r>
      <w:r w:rsidR="006754FA">
        <w:rPr>
          <w:rFonts w:hint="cs"/>
          <w:rtl/>
        </w:rPr>
        <w:t xml:space="preserve">לחדר הוועדה </w:t>
      </w:r>
      <w:r w:rsidR="006754FA">
        <w:rPr>
          <w:rFonts w:hint="eastAsia"/>
          <w:rtl/>
        </w:rPr>
        <w:t>–</w:t>
      </w:r>
      <w:r w:rsidR="006754FA">
        <w:rPr>
          <w:rFonts w:hint="cs"/>
          <w:rtl/>
        </w:rPr>
        <w:t xml:space="preserve"> יש לו ערך. יש לי תחושה שהוא יכול להוליד תובנות חדשות ורעיונות יצירתיים.</w:t>
      </w:r>
    </w:p>
    <w:p w:rsidR="006754FA" w:rsidRDefault="006754FA" w:rsidP="00813513">
      <w:pPr>
        <w:rPr>
          <w:rtl/>
        </w:rPr>
      </w:pPr>
    </w:p>
    <w:p w:rsidR="006754FA" w:rsidRDefault="006754FA" w:rsidP="00813513">
      <w:pPr>
        <w:rPr>
          <w:rtl/>
        </w:rPr>
      </w:pPr>
      <w:bookmarkStart w:id="64" w:name="_ETM_Q1_1448000"/>
      <w:bookmarkEnd w:id="64"/>
      <w:r>
        <w:rPr>
          <w:rFonts w:hint="cs"/>
          <w:rtl/>
        </w:rPr>
        <w:t xml:space="preserve">אני מזכיר ששאלתנו המרכזית היא שאלת עיגון עקרון השוויון </w:t>
      </w:r>
      <w:r w:rsidR="008462D5">
        <w:rPr>
          <w:rFonts w:hint="cs"/>
          <w:rtl/>
        </w:rPr>
        <w:t xml:space="preserve">בחקיקת היסוד. מטבע הדברים, הסוגיה הזו אינה עומדת לבדה. </w:t>
      </w:r>
      <w:r w:rsidR="00F63037">
        <w:rPr>
          <w:rFonts w:hint="cs"/>
          <w:rtl/>
        </w:rPr>
        <w:t xml:space="preserve">בהצגת הדברים על ידי היועץ המשפטי של הוועדה בדיון </w:t>
      </w:r>
      <w:bookmarkStart w:id="65" w:name="_ETM_Q1_1463000"/>
      <w:bookmarkEnd w:id="65"/>
      <w:r w:rsidR="00F63037">
        <w:rPr>
          <w:rFonts w:hint="cs"/>
          <w:rtl/>
        </w:rPr>
        <w:t xml:space="preserve">הקודם וגם בדברים שהשמעתי אני קראנו למחשבה חוקתית </w:t>
      </w:r>
      <w:bookmarkStart w:id="66" w:name="_ETM_Q1_1468000"/>
      <w:bookmarkEnd w:id="66"/>
      <w:r w:rsidR="00F63037">
        <w:rPr>
          <w:rFonts w:hint="cs"/>
          <w:rtl/>
        </w:rPr>
        <w:t xml:space="preserve">יצירתית בסוגיה האמורה. מן הראוי לא להינעל על </w:t>
      </w:r>
      <w:bookmarkStart w:id="67" w:name="_ETM_Q1_1478000"/>
      <w:bookmarkEnd w:id="67"/>
      <w:r w:rsidR="00F63037">
        <w:rPr>
          <w:rFonts w:hint="cs"/>
          <w:rtl/>
        </w:rPr>
        <w:t xml:space="preserve">מתווה אחד, על פורמט אחד, ואפילו על מיקום אחד של העיקרון הזה ועקרונות אחרים </w:t>
      </w:r>
      <w:r w:rsidR="00582F61">
        <w:rPr>
          <w:rFonts w:hint="cs"/>
          <w:rtl/>
        </w:rPr>
        <w:t xml:space="preserve">בתוך חקיקת היסוד. </w:t>
      </w:r>
      <w:bookmarkStart w:id="68" w:name="_ETM_Q1_1488000"/>
      <w:bookmarkEnd w:id="68"/>
      <w:r w:rsidR="00582F61">
        <w:rPr>
          <w:rFonts w:hint="cs"/>
          <w:rtl/>
        </w:rPr>
        <w:t xml:space="preserve">יכול להיות שחלק מסלעי המחלוקת יכולים להיפתר בעזרת מחשבה </w:t>
      </w:r>
      <w:bookmarkStart w:id="69" w:name="_ETM_Q1_1495000"/>
      <w:bookmarkEnd w:id="69"/>
      <w:r w:rsidR="00582F61">
        <w:rPr>
          <w:rFonts w:hint="cs"/>
          <w:rtl/>
        </w:rPr>
        <w:t xml:space="preserve">על הדרך, האופן והמרקם החוקתי שלנו, של עקרון </w:t>
      </w:r>
      <w:bookmarkStart w:id="70" w:name="_ETM_Q1_1503000"/>
      <w:bookmarkEnd w:id="70"/>
      <w:r w:rsidR="00582F61">
        <w:rPr>
          <w:rFonts w:hint="cs"/>
          <w:rtl/>
        </w:rPr>
        <w:t xml:space="preserve">השוויון, של עקרונות אחרים. אפשר לחשוב על מהלכים </w:t>
      </w:r>
      <w:r w:rsidR="00D01EE3">
        <w:rPr>
          <w:rFonts w:hint="cs"/>
          <w:rtl/>
        </w:rPr>
        <w:t xml:space="preserve">מאוד ממוקדים ואפשר לחשוב גם על מהלכים יותר רחבים. אנחנו </w:t>
      </w:r>
      <w:bookmarkStart w:id="71" w:name="_ETM_Q1_1513000"/>
      <w:bookmarkEnd w:id="71"/>
      <w:r w:rsidR="00D01EE3">
        <w:rPr>
          <w:rFonts w:hint="cs"/>
          <w:rtl/>
        </w:rPr>
        <w:t xml:space="preserve">נמצאים בשלב מאוד ראשוני של הדיון הזה. בניגוד לכל מיני פרסומים שבעקבות הדיון האחרון לא מונחת הצעת חוק קונקרטית </w:t>
      </w:r>
      <w:bookmarkStart w:id="72" w:name="_ETM_Q1_1524000"/>
      <w:bookmarkEnd w:id="72"/>
      <w:r w:rsidR="00D01EE3">
        <w:rPr>
          <w:rFonts w:hint="cs"/>
          <w:rtl/>
        </w:rPr>
        <w:t>על שולחן הוועדה, הוועדה לא מקדמת כרגע - - -</w:t>
      </w:r>
    </w:p>
    <w:p w:rsidR="00D01EE3" w:rsidRDefault="00D01EE3" w:rsidP="00813513">
      <w:pPr>
        <w:rPr>
          <w:rtl/>
        </w:rPr>
      </w:pPr>
    </w:p>
    <w:p w:rsidR="00D01EE3" w:rsidRDefault="00D01EE3" w:rsidP="002A3EAD">
      <w:pPr>
        <w:pStyle w:val="a4"/>
        <w:rPr>
          <w:rtl/>
        </w:rPr>
      </w:pPr>
      <w:bookmarkStart w:id="73" w:name="ET_speaker_4741_4"/>
      <w:r w:rsidRPr="002A3EAD">
        <w:rPr>
          <w:rStyle w:val="TagStyle"/>
          <w:rtl/>
        </w:rPr>
        <w:t xml:space="preserve"> &lt;&lt; דובר &gt;&gt;</w:t>
      </w:r>
      <w:r w:rsidRPr="00D01EE3">
        <w:rPr>
          <w:rStyle w:val="TagStyle"/>
          <w:rtl/>
        </w:rPr>
        <w:t xml:space="preserve"> </w:t>
      </w:r>
      <w:r>
        <w:rPr>
          <w:rtl/>
        </w:rPr>
        <w:t>בנימין זאב בגין (תקווה חדשה):</w:t>
      </w:r>
      <w:r w:rsidRPr="00D01EE3">
        <w:rPr>
          <w:rStyle w:val="TagStyle"/>
          <w:rtl/>
        </w:rPr>
        <w:t xml:space="preserve"> </w:t>
      </w:r>
      <w:r w:rsidRPr="002A3EAD">
        <w:rPr>
          <w:rStyle w:val="TagStyle"/>
          <w:rtl/>
        </w:rPr>
        <w:t>&lt;&lt; דובר &gt;&gt;</w:t>
      </w:r>
      <w:r w:rsidR="00E4542B">
        <w:rPr>
          <w:rtl/>
        </w:rPr>
        <w:t xml:space="preserve"> </w:t>
      </w:r>
      <w:r>
        <w:rPr>
          <w:rtl/>
        </w:rPr>
        <w:t xml:space="preserve"> </w:t>
      </w:r>
      <w:bookmarkEnd w:id="73"/>
    </w:p>
    <w:p w:rsidR="00D01EE3" w:rsidRDefault="00D01EE3" w:rsidP="00D01EE3">
      <w:pPr>
        <w:rPr>
          <w:rtl/>
          <w:lang w:eastAsia="he-IL"/>
        </w:rPr>
      </w:pPr>
    </w:p>
    <w:p w:rsidR="00D01EE3" w:rsidRDefault="00D01EE3" w:rsidP="00D01EE3">
      <w:pPr>
        <w:rPr>
          <w:rtl/>
          <w:lang w:eastAsia="he-IL"/>
        </w:rPr>
      </w:pPr>
      <w:r>
        <w:rPr>
          <w:rFonts w:hint="cs"/>
          <w:rtl/>
          <w:lang w:eastAsia="he-IL"/>
        </w:rPr>
        <w:t xml:space="preserve">אפשר להירגע, לא צריך אזעקה. </w:t>
      </w:r>
    </w:p>
    <w:p w:rsidR="00DB3B9B" w:rsidRDefault="00DB3B9B" w:rsidP="00D01EE3">
      <w:pPr>
        <w:rPr>
          <w:rtl/>
          <w:lang w:eastAsia="he-IL"/>
        </w:rPr>
      </w:pPr>
    </w:p>
    <w:p w:rsidR="00DB3B9B" w:rsidRDefault="00DB3B9B" w:rsidP="002A3EAD">
      <w:pPr>
        <w:pStyle w:val="af6"/>
        <w:rPr>
          <w:rtl/>
        </w:rPr>
      </w:pPr>
      <w:bookmarkStart w:id="74" w:name="ET_yor_6156_5"/>
      <w:r w:rsidRPr="002A3EAD">
        <w:rPr>
          <w:rStyle w:val="TagStyle"/>
          <w:rtl/>
        </w:rPr>
        <w:t xml:space="preserve"> &lt;&lt; </w:t>
      </w:r>
      <w:proofErr w:type="spellStart"/>
      <w:r w:rsidRPr="002A3EAD">
        <w:rPr>
          <w:rStyle w:val="TagStyle"/>
          <w:rtl/>
        </w:rPr>
        <w:t>יור</w:t>
      </w:r>
      <w:proofErr w:type="spellEnd"/>
      <w:r w:rsidRPr="002A3EAD">
        <w:rPr>
          <w:rStyle w:val="TagStyle"/>
          <w:rtl/>
        </w:rPr>
        <w:t xml:space="preserve"> &gt;&gt;</w:t>
      </w:r>
      <w:r w:rsidRPr="00DB3B9B">
        <w:rPr>
          <w:rStyle w:val="TagStyle"/>
          <w:rtl/>
        </w:rPr>
        <w:t xml:space="preserve"> </w:t>
      </w:r>
      <w:r>
        <w:rPr>
          <w:rtl/>
        </w:rPr>
        <w:t>היו"ר גלעד קריב:</w:t>
      </w:r>
      <w:r w:rsidRPr="00DB3B9B">
        <w:rPr>
          <w:rStyle w:val="TagStyle"/>
          <w:rtl/>
        </w:rPr>
        <w:t xml:space="preserve"> </w:t>
      </w:r>
      <w:r w:rsidRPr="002A3EAD">
        <w:rPr>
          <w:rStyle w:val="TagStyle"/>
          <w:rtl/>
        </w:rPr>
        <w:t xml:space="preserve">&lt;&lt; </w:t>
      </w:r>
      <w:proofErr w:type="spellStart"/>
      <w:r w:rsidRPr="002A3EAD">
        <w:rPr>
          <w:rStyle w:val="TagStyle"/>
          <w:rtl/>
        </w:rPr>
        <w:t>יור</w:t>
      </w:r>
      <w:proofErr w:type="spellEnd"/>
      <w:r w:rsidRPr="002A3EAD">
        <w:rPr>
          <w:rStyle w:val="TagStyle"/>
          <w:rtl/>
        </w:rPr>
        <w:t xml:space="preserve"> &gt;&gt;</w:t>
      </w:r>
      <w:r w:rsidR="00E4542B">
        <w:rPr>
          <w:rtl/>
        </w:rPr>
        <w:t xml:space="preserve"> </w:t>
      </w:r>
      <w:r>
        <w:rPr>
          <w:rtl/>
        </w:rPr>
        <w:t xml:space="preserve"> </w:t>
      </w:r>
      <w:bookmarkEnd w:id="74"/>
    </w:p>
    <w:p w:rsidR="00DB3B9B" w:rsidRDefault="00DB3B9B" w:rsidP="00DB3B9B">
      <w:pPr>
        <w:pStyle w:val="KeepWithNext"/>
        <w:rPr>
          <w:rtl/>
          <w:lang w:eastAsia="he-IL"/>
        </w:rPr>
      </w:pPr>
    </w:p>
    <w:p w:rsidR="00DB3B9B" w:rsidRDefault="00DB3B9B" w:rsidP="00DB3B9B">
      <w:pPr>
        <w:rPr>
          <w:rtl/>
          <w:lang w:eastAsia="he-IL"/>
        </w:rPr>
      </w:pPr>
      <w:r>
        <w:rPr>
          <w:rFonts w:hint="cs"/>
          <w:rtl/>
          <w:lang w:eastAsia="he-IL"/>
        </w:rPr>
        <w:t>בדיוק,</w:t>
      </w:r>
      <w:r w:rsidR="00AD66F4">
        <w:rPr>
          <w:rFonts w:hint="cs"/>
          <w:rtl/>
          <w:lang w:eastAsia="he-IL"/>
        </w:rPr>
        <w:t xml:space="preserve"> יש לנו, עוד יהיה את הזמן לזעוק לאלו שחפצים בכך. </w:t>
      </w:r>
    </w:p>
    <w:p w:rsidR="00AD66F4" w:rsidRDefault="00AD66F4" w:rsidP="00DB3B9B">
      <w:pPr>
        <w:rPr>
          <w:rtl/>
          <w:lang w:eastAsia="he-IL"/>
        </w:rPr>
      </w:pPr>
    </w:p>
    <w:p w:rsidR="00AD66F4" w:rsidRDefault="00AD66F4" w:rsidP="002A3EAD">
      <w:pPr>
        <w:pStyle w:val="a4"/>
        <w:rPr>
          <w:rtl/>
        </w:rPr>
      </w:pPr>
      <w:bookmarkStart w:id="75" w:name="ET_speaker_4741_6"/>
      <w:r w:rsidRPr="002A3EAD">
        <w:rPr>
          <w:rStyle w:val="TagStyle"/>
          <w:rtl/>
        </w:rPr>
        <w:t xml:space="preserve"> &lt;&lt; דובר &gt;&gt;</w:t>
      </w:r>
      <w:r w:rsidRPr="00AD66F4">
        <w:rPr>
          <w:rStyle w:val="TagStyle"/>
          <w:rtl/>
        </w:rPr>
        <w:t xml:space="preserve"> </w:t>
      </w:r>
      <w:r>
        <w:rPr>
          <w:rtl/>
        </w:rPr>
        <w:t>בנימין זאב בגין (תקווה חדשה):</w:t>
      </w:r>
      <w:r w:rsidRPr="00AD66F4">
        <w:rPr>
          <w:rStyle w:val="TagStyle"/>
          <w:rtl/>
        </w:rPr>
        <w:t xml:space="preserve"> </w:t>
      </w:r>
      <w:r w:rsidRPr="002A3EAD">
        <w:rPr>
          <w:rStyle w:val="TagStyle"/>
          <w:rtl/>
        </w:rPr>
        <w:t>&lt;&lt; דובר &gt;&gt;</w:t>
      </w:r>
      <w:r w:rsidR="00E4542B">
        <w:rPr>
          <w:rtl/>
        </w:rPr>
        <w:t xml:space="preserve"> </w:t>
      </w:r>
      <w:r>
        <w:rPr>
          <w:rtl/>
        </w:rPr>
        <w:t xml:space="preserve"> </w:t>
      </w:r>
      <w:bookmarkEnd w:id="75"/>
    </w:p>
    <w:p w:rsidR="00AD66F4" w:rsidRDefault="00AD66F4" w:rsidP="00AD66F4">
      <w:pPr>
        <w:pStyle w:val="KeepWithNext"/>
        <w:rPr>
          <w:rtl/>
          <w:lang w:eastAsia="he-IL"/>
        </w:rPr>
      </w:pPr>
    </w:p>
    <w:p w:rsidR="00AD66F4" w:rsidRPr="00AD66F4" w:rsidRDefault="00AD66F4" w:rsidP="00AD66F4">
      <w:pPr>
        <w:rPr>
          <w:rtl/>
          <w:lang w:eastAsia="he-IL"/>
        </w:rPr>
      </w:pPr>
    </w:p>
    <w:p w:rsidR="00D01EE3" w:rsidRDefault="00AD66F4" w:rsidP="00D01EE3">
      <w:pPr>
        <w:pStyle w:val="KeepWithNext"/>
        <w:rPr>
          <w:rtl/>
          <w:lang w:eastAsia="he-IL"/>
        </w:rPr>
      </w:pPr>
      <w:r>
        <w:rPr>
          <w:rtl/>
          <w:lang w:eastAsia="he-IL"/>
        </w:rPr>
        <w:tab/>
      </w:r>
      <w:r>
        <w:rPr>
          <w:rFonts w:hint="cs"/>
          <w:rtl/>
          <w:lang w:eastAsia="he-IL"/>
        </w:rPr>
        <w:t xml:space="preserve">הסכנה עוד לא לפתחנו. </w:t>
      </w:r>
    </w:p>
    <w:p w:rsidR="00A74F9A" w:rsidRDefault="00A74F9A" w:rsidP="00A74F9A">
      <w:pPr>
        <w:rPr>
          <w:rtl/>
          <w:lang w:eastAsia="he-IL"/>
        </w:rPr>
      </w:pPr>
    </w:p>
    <w:p w:rsidR="00A74F9A" w:rsidRDefault="00A74F9A" w:rsidP="002A3EAD">
      <w:pPr>
        <w:pStyle w:val="af6"/>
        <w:rPr>
          <w:rtl/>
        </w:rPr>
      </w:pPr>
      <w:bookmarkStart w:id="76" w:name="ET_yor_6156_7"/>
      <w:r w:rsidRPr="002A3EAD">
        <w:rPr>
          <w:rStyle w:val="TagStyle"/>
          <w:rtl/>
        </w:rPr>
        <w:t xml:space="preserve"> &lt;&lt; </w:t>
      </w:r>
      <w:proofErr w:type="spellStart"/>
      <w:r w:rsidRPr="002A3EAD">
        <w:rPr>
          <w:rStyle w:val="TagStyle"/>
          <w:rtl/>
        </w:rPr>
        <w:t>יור</w:t>
      </w:r>
      <w:proofErr w:type="spellEnd"/>
      <w:r w:rsidRPr="002A3EAD">
        <w:rPr>
          <w:rStyle w:val="TagStyle"/>
          <w:rtl/>
        </w:rPr>
        <w:t xml:space="preserve"> &gt;&gt;</w:t>
      </w:r>
      <w:r w:rsidRPr="00A74F9A">
        <w:rPr>
          <w:rStyle w:val="TagStyle"/>
          <w:rtl/>
        </w:rPr>
        <w:t xml:space="preserve"> </w:t>
      </w:r>
      <w:r>
        <w:rPr>
          <w:rtl/>
        </w:rPr>
        <w:t>היו"ר גלעד קריב:</w:t>
      </w:r>
      <w:r w:rsidRPr="00A74F9A">
        <w:rPr>
          <w:rStyle w:val="TagStyle"/>
          <w:rtl/>
        </w:rPr>
        <w:t xml:space="preserve"> </w:t>
      </w:r>
      <w:r w:rsidRPr="002A3EAD">
        <w:rPr>
          <w:rStyle w:val="TagStyle"/>
          <w:rtl/>
        </w:rPr>
        <w:t xml:space="preserve">&lt;&lt; </w:t>
      </w:r>
      <w:proofErr w:type="spellStart"/>
      <w:r w:rsidRPr="002A3EAD">
        <w:rPr>
          <w:rStyle w:val="TagStyle"/>
          <w:rtl/>
        </w:rPr>
        <w:t>יור</w:t>
      </w:r>
      <w:proofErr w:type="spellEnd"/>
      <w:r w:rsidRPr="002A3EAD">
        <w:rPr>
          <w:rStyle w:val="TagStyle"/>
          <w:rtl/>
        </w:rPr>
        <w:t xml:space="preserve"> &gt;&gt;</w:t>
      </w:r>
      <w:r w:rsidR="00E4542B">
        <w:rPr>
          <w:rtl/>
        </w:rPr>
        <w:t xml:space="preserve"> </w:t>
      </w:r>
      <w:r>
        <w:rPr>
          <w:rtl/>
        </w:rPr>
        <w:t xml:space="preserve"> </w:t>
      </w:r>
      <w:bookmarkEnd w:id="76"/>
    </w:p>
    <w:p w:rsidR="00A74F9A" w:rsidRDefault="00A74F9A" w:rsidP="00A74F9A">
      <w:pPr>
        <w:pStyle w:val="KeepWithNext"/>
        <w:rPr>
          <w:rtl/>
          <w:lang w:eastAsia="he-IL"/>
        </w:rPr>
      </w:pPr>
    </w:p>
    <w:p w:rsidR="00A74F9A" w:rsidRDefault="00A74F9A" w:rsidP="00A74F9A">
      <w:pPr>
        <w:rPr>
          <w:rtl/>
          <w:lang w:eastAsia="he-IL"/>
        </w:rPr>
      </w:pPr>
      <w:r>
        <w:rPr>
          <w:rFonts w:hint="cs"/>
          <w:rtl/>
          <w:lang w:eastAsia="he-IL"/>
        </w:rPr>
        <w:t xml:space="preserve">בדיוק. זה מאפשר </w:t>
      </w:r>
      <w:bookmarkStart w:id="77" w:name="_ETM_Q1_1539000"/>
      <w:bookmarkEnd w:id="77"/>
      <w:r>
        <w:rPr>
          <w:rFonts w:hint="cs"/>
          <w:rtl/>
          <w:lang w:eastAsia="he-IL"/>
        </w:rPr>
        <w:t xml:space="preserve">שיח יותר רגוע סביב </w:t>
      </w:r>
      <w:r w:rsidR="00AC6F22">
        <w:rPr>
          <w:rFonts w:hint="cs"/>
          <w:rtl/>
          <w:lang w:eastAsia="he-IL"/>
        </w:rPr>
        <w:t xml:space="preserve">העניין הזה, גם מצד החששות </w:t>
      </w:r>
      <w:bookmarkStart w:id="78" w:name="_ETM_Q1_1550000"/>
      <w:bookmarkEnd w:id="78"/>
      <w:r w:rsidR="00AC6F22">
        <w:rPr>
          <w:rFonts w:hint="cs"/>
          <w:rtl/>
          <w:lang w:eastAsia="he-IL"/>
        </w:rPr>
        <w:t xml:space="preserve">וגם מצד ההזדמנויות. אנחנו באמת בשלב מאוד ראשוני של שיח </w:t>
      </w:r>
      <w:bookmarkStart w:id="79" w:name="_ETM_Q1_1557000"/>
      <w:bookmarkEnd w:id="79"/>
      <w:r w:rsidR="00AC6F22">
        <w:rPr>
          <w:rFonts w:hint="cs"/>
          <w:rtl/>
          <w:lang w:eastAsia="he-IL"/>
        </w:rPr>
        <w:t xml:space="preserve">ערכי ורעיוני. אני מקווה </w:t>
      </w:r>
      <w:bookmarkStart w:id="80" w:name="_ETM_Q1_1569000"/>
      <w:bookmarkEnd w:id="80"/>
      <w:r w:rsidR="00AC6F22">
        <w:rPr>
          <w:rFonts w:hint="cs"/>
          <w:rtl/>
          <w:lang w:eastAsia="he-IL"/>
        </w:rPr>
        <w:t xml:space="preserve">שבסופו של דבר ניכנס </w:t>
      </w:r>
      <w:proofErr w:type="spellStart"/>
      <w:r w:rsidR="00AC6F22">
        <w:rPr>
          <w:rFonts w:hint="cs"/>
          <w:rtl/>
          <w:lang w:eastAsia="he-IL"/>
        </w:rPr>
        <w:t>איתו</w:t>
      </w:r>
      <w:proofErr w:type="spellEnd"/>
      <w:r w:rsidR="00AC6F22">
        <w:rPr>
          <w:rFonts w:hint="cs"/>
          <w:rtl/>
          <w:lang w:eastAsia="he-IL"/>
        </w:rPr>
        <w:t xml:space="preserve"> אל הארץ המובטחת מבלי להותיר </w:t>
      </w:r>
      <w:bookmarkStart w:id="81" w:name="_ETM_Q1_1575000"/>
      <w:bookmarkEnd w:id="81"/>
      <w:r w:rsidR="00AC6F22">
        <w:rPr>
          <w:rFonts w:hint="cs"/>
          <w:rtl/>
          <w:lang w:eastAsia="he-IL"/>
        </w:rPr>
        <w:t xml:space="preserve">שבט כלשהו בעבר הירדן המזרחי. פתחתי את הדיון הקודם </w:t>
      </w:r>
      <w:bookmarkStart w:id="82" w:name="_ETM_Q1_1595000"/>
      <w:bookmarkEnd w:id="82"/>
      <w:r w:rsidR="00AC6F22">
        <w:rPr>
          <w:rFonts w:hint="cs"/>
          <w:rtl/>
          <w:lang w:eastAsia="he-IL"/>
        </w:rPr>
        <w:t xml:space="preserve">עם ציטוט מתוך מסכת סנהדרין. אנחנו נמצאים רגע לאחר חג הסוכות ויום שמיני עצרת, בעיצומו של השבוע שבו אנחנו קוראים את פרשת בראשית ומתחילים את חומש בראשית ואת התורה כולה מחדש. יותר מכל חג אחר בלוח השנה העברי, חג הסוכות זה החג שמשלב בין מסרים דתיים ולאומיים פרטיקולריים של העם היהודי לבין מסרים אוניברסליים וכלל אנושיים. </w:t>
      </w:r>
      <w:r w:rsidR="00BE1313">
        <w:rPr>
          <w:rFonts w:hint="cs"/>
          <w:rtl/>
          <w:lang w:eastAsia="he-IL"/>
        </w:rPr>
        <w:t xml:space="preserve">מסורת חז"ל מלמדת אותנו שבחג הסוכות עם ישראל מקריב קורבנות </w:t>
      </w:r>
      <w:bookmarkStart w:id="83" w:name="_ETM_Q1_1639000"/>
      <w:bookmarkEnd w:id="83"/>
      <w:r w:rsidR="00BE1313">
        <w:rPr>
          <w:rFonts w:hint="cs"/>
          <w:rtl/>
          <w:lang w:eastAsia="he-IL"/>
        </w:rPr>
        <w:t xml:space="preserve">למען 70 אומות העולם ורק אז, ביום שמיני עצרת, מקריב את הקורבנות למען רווחתו שלו. אנחנו יודעים שחג הסוכות עומד גם בסימן העלייה לירושלים, חנוכת המקדש הראשון, אבל גם בסימן הבקשה לגשם שרלוונטית לכל יושבי הארץ </w:t>
      </w:r>
      <w:r w:rsidR="004B59D7">
        <w:rPr>
          <w:rFonts w:hint="cs"/>
          <w:rtl/>
          <w:lang w:eastAsia="he-IL"/>
        </w:rPr>
        <w:t xml:space="preserve">ולכל יושבי </w:t>
      </w:r>
      <w:bookmarkStart w:id="84" w:name="_ETM_Q1_1662000"/>
      <w:bookmarkEnd w:id="84"/>
      <w:r w:rsidR="004B59D7">
        <w:rPr>
          <w:rFonts w:hint="cs"/>
          <w:rtl/>
          <w:lang w:eastAsia="he-IL"/>
        </w:rPr>
        <w:t xml:space="preserve">תבל. כשם שאנחנו מבקשים בברכת המזון של חג הסוכות שהרחמן יקים לנו את סוכת דוד הנופלת, אנחנו מבקשים בתפילות החג ובכל שבת שהרחמן יפרוס מעלינו את סוכת שלומו. </w:t>
      </w:r>
      <w:bookmarkStart w:id="85" w:name="_ETM_Q1_1681000"/>
      <w:bookmarkEnd w:id="85"/>
    </w:p>
    <w:p w:rsidR="004B59D7" w:rsidRDefault="004B59D7" w:rsidP="00A74F9A">
      <w:pPr>
        <w:rPr>
          <w:rtl/>
          <w:lang w:eastAsia="he-IL"/>
        </w:rPr>
      </w:pPr>
    </w:p>
    <w:p w:rsidR="004B59D7" w:rsidRDefault="004B59D7" w:rsidP="00A74F9A">
      <w:pPr>
        <w:rPr>
          <w:rtl/>
          <w:lang w:eastAsia="he-IL"/>
        </w:rPr>
      </w:pPr>
      <w:bookmarkStart w:id="86" w:name="_ETM_Q1_1683000"/>
      <w:bookmarkEnd w:id="86"/>
      <w:r>
        <w:rPr>
          <w:rFonts w:hint="cs"/>
          <w:rtl/>
          <w:lang w:eastAsia="he-IL"/>
        </w:rPr>
        <w:t xml:space="preserve">אנחנו בהחלט בעונה שבה אנחנו נקראים לעסוק בשילוב בין הפרטיקולרי לבין הכלל-אנושי. אנחנו מכירים </w:t>
      </w:r>
      <w:r w:rsidR="006C7225">
        <w:rPr>
          <w:rFonts w:hint="cs"/>
          <w:rtl/>
          <w:lang w:eastAsia="he-IL"/>
        </w:rPr>
        <w:t xml:space="preserve">את המדרש או את הוויכוח בין שני </w:t>
      </w:r>
      <w:r w:rsidR="0007573C">
        <w:rPr>
          <w:rFonts w:hint="cs"/>
          <w:rtl/>
          <w:lang w:eastAsia="he-IL"/>
        </w:rPr>
        <w:t xml:space="preserve">חכמים ענקיים – שנשען על פרשת בראשית </w:t>
      </w:r>
      <w:r w:rsidR="0007573C">
        <w:rPr>
          <w:rFonts w:hint="eastAsia"/>
          <w:rtl/>
          <w:lang w:eastAsia="he-IL"/>
        </w:rPr>
        <w:t xml:space="preserve">– מהו הכלל הגדול בתורה. </w:t>
      </w:r>
      <w:r w:rsidR="0007573C">
        <w:rPr>
          <w:rFonts w:hint="cs"/>
          <w:rtl/>
          <w:lang w:eastAsia="he-IL"/>
        </w:rPr>
        <w:t>רבי עקיבא מציע לנו שזה הכלל: "ואהבת לרעך כמוך" ותלמידו</w:t>
      </w:r>
      <w:bookmarkStart w:id="87" w:name="_ETM_Q1_1707626"/>
      <w:bookmarkEnd w:id="87"/>
      <w:r w:rsidR="0007573C">
        <w:rPr>
          <w:rFonts w:hint="cs"/>
          <w:rtl/>
          <w:lang w:eastAsia="he-IL"/>
        </w:rPr>
        <w:t xml:space="preserve"> / חברו, בן </w:t>
      </w:r>
      <w:proofErr w:type="spellStart"/>
      <w:r w:rsidR="0007573C">
        <w:rPr>
          <w:rFonts w:hint="cs"/>
          <w:rtl/>
          <w:lang w:eastAsia="he-IL"/>
        </w:rPr>
        <w:t>עזאי</w:t>
      </w:r>
      <w:proofErr w:type="spellEnd"/>
      <w:r w:rsidR="0007573C">
        <w:rPr>
          <w:rFonts w:hint="cs"/>
          <w:rtl/>
          <w:lang w:eastAsia="he-IL"/>
        </w:rPr>
        <w:t>, אומר: "יש</w:t>
      </w:r>
      <w:bookmarkStart w:id="88" w:name="_ETM_Q1_1711295"/>
      <w:bookmarkEnd w:id="88"/>
      <w:r w:rsidR="0007573C">
        <w:rPr>
          <w:rFonts w:hint="cs"/>
          <w:rtl/>
          <w:lang w:eastAsia="he-IL"/>
        </w:rPr>
        <w:t xml:space="preserve"> כלל גדול מזה: זה ספר תולדות אדם". מדובר בעיקרון</w:t>
      </w:r>
      <w:bookmarkStart w:id="89" w:name="_ETM_Q1_1714631"/>
      <w:bookmarkEnd w:id="89"/>
      <w:r w:rsidR="0007573C">
        <w:rPr>
          <w:rFonts w:hint="cs"/>
          <w:rtl/>
          <w:lang w:eastAsia="he-IL"/>
        </w:rPr>
        <w:t xml:space="preserve"> של בריאת כל אדם בצלם הוא הבסיס גם</w:t>
      </w:r>
      <w:bookmarkStart w:id="90" w:name="_ETM_Q1_1720851"/>
      <w:bookmarkEnd w:id="90"/>
      <w:r w:rsidR="0007573C">
        <w:rPr>
          <w:rFonts w:hint="cs"/>
          <w:rtl/>
          <w:lang w:eastAsia="he-IL"/>
        </w:rPr>
        <w:t xml:space="preserve"> לתפיסה או לציווי של "ואהבת לרעך כמוך" שהוא יותר פרטיקולרי. אני חושב </w:t>
      </w:r>
      <w:r w:rsidR="00F3402F">
        <w:rPr>
          <w:rFonts w:hint="cs"/>
          <w:rtl/>
          <w:lang w:eastAsia="he-IL"/>
        </w:rPr>
        <w:t xml:space="preserve">שהאתגר של שילוב בין פרטיקולרי לאוניברסלי עומד ביסוד הקיום של מדינת ישראל כמדינה יהודית ודמוקרטית, כמדינת הלאום של </w:t>
      </w:r>
      <w:bookmarkStart w:id="91" w:name="_ETM_Q1_1741785"/>
      <w:bookmarkEnd w:id="91"/>
      <w:r w:rsidR="00F3402F">
        <w:rPr>
          <w:rFonts w:hint="cs"/>
          <w:rtl/>
          <w:lang w:eastAsia="he-IL"/>
        </w:rPr>
        <w:t xml:space="preserve">העם היהודי שיש בה גם אזרחים רבים שאינם בני העם היהודי אלא בני קבוצות לאומיות אחרות, בראשם הציבור הערבי </w:t>
      </w:r>
      <w:bookmarkStart w:id="92" w:name="_ETM_Q1_1747316"/>
      <w:bookmarkEnd w:id="92"/>
      <w:r w:rsidR="00F3402F">
        <w:rPr>
          <w:rFonts w:hint="cs"/>
          <w:rtl/>
          <w:lang w:eastAsia="he-IL"/>
        </w:rPr>
        <w:t>הישראלי. האתגר הזה הוא הזדמנות גדולה ואני מקווה שנוכל</w:t>
      </w:r>
      <w:bookmarkStart w:id="93" w:name="_ETM_Q1_1759494"/>
      <w:bookmarkEnd w:id="93"/>
      <w:r w:rsidR="00F3402F">
        <w:rPr>
          <w:rFonts w:hint="cs"/>
          <w:rtl/>
          <w:lang w:eastAsia="he-IL"/>
        </w:rPr>
        <w:t xml:space="preserve"> לתרום בעזרת הדיונים שאנחנו מקיימים ובמהלך שהלוואי וייוולד כתוצאה מהם. </w:t>
      </w:r>
      <w:bookmarkStart w:id="94" w:name="_ETM_Q1_1763448"/>
      <w:bookmarkEnd w:id="94"/>
    </w:p>
    <w:p w:rsidR="0064490B" w:rsidRDefault="0064490B" w:rsidP="00A74F9A">
      <w:pPr>
        <w:rPr>
          <w:rtl/>
          <w:lang w:eastAsia="he-IL"/>
        </w:rPr>
      </w:pPr>
      <w:bookmarkStart w:id="95" w:name="_ETM_Q1_1763588"/>
      <w:bookmarkStart w:id="96" w:name="_ETM_Q1_1763664"/>
      <w:bookmarkEnd w:id="95"/>
      <w:bookmarkEnd w:id="96"/>
    </w:p>
    <w:p w:rsidR="0064490B" w:rsidRDefault="0064490B" w:rsidP="00A74F9A">
      <w:pPr>
        <w:rPr>
          <w:rtl/>
          <w:lang w:eastAsia="he-IL"/>
        </w:rPr>
      </w:pPr>
      <w:bookmarkStart w:id="97" w:name="_ETM_Q1_1763797"/>
      <w:bookmarkEnd w:id="97"/>
      <w:r>
        <w:rPr>
          <w:rFonts w:hint="cs"/>
          <w:rtl/>
          <w:lang w:eastAsia="he-IL"/>
        </w:rPr>
        <w:t xml:space="preserve">מצטרף אלינו חבר הכנסת שמחה </w:t>
      </w:r>
      <w:proofErr w:type="spellStart"/>
      <w:r>
        <w:rPr>
          <w:rFonts w:hint="cs"/>
          <w:rtl/>
          <w:lang w:eastAsia="he-IL"/>
        </w:rPr>
        <w:t>רוטמן</w:t>
      </w:r>
      <w:proofErr w:type="spellEnd"/>
      <w:r>
        <w:rPr>
          <w:rFonts w:hint="cs"/>
          <w:rtl/>
          <w:lang w:eastAsia="he-IL"/>
        </w:rPr>
        <w:t xml:space="preserve"> שעוסק בנושאים האלו רבות. תודה על הצטרפותך. </w:t>
      </w:r>
      <w:r w:rsidR="00140AF6">
        <w:rPr>
          <w:rFonts w:hint="cs"/>
          <w:rtl/>
          <w:lang w:eastAsia="he-IL"/>
        </w:rPr>
        <w:t xml:space="preserve">נזמין אנשי חברה אזרחית להציג </w:t>
      </w:r>
      <w:bookmarkStart w:id="98" w:name="_ETM_Q1_1780842"/>
      <w:bookmarkEnd w:id="98"/>
      <w:r w:rsidR="00140AF6">
        <w:rPr>
          <w:rFonts w:hint="cs"/>
          <w:rtl/>
          <w:lang w:eastAsia="he-IL"/>
        </w:rPr>
        <w:t>את עמדתם, נבקש שכל דובר יעשה זאת בתמציתיות. הארגונים האורחים שלחו אלינו גם ניירות עמדה. תהיינה גם שלוחות מן הדיון הקודם בדמות מספר אנשי אקדמיה שלא</w:t>
      </w:r>
      <w:bookmarkStart w:id="99" w:name="_ETM_Q1_1797718"/>
      <w:bookmarkEnd w:id="99"/>
      <w:r w:rsidR="00140AF6">
        <w:rPr>
          <w:rFonts w:hint="cs"/>
          <w:rtl/>
          <w:lang w:eastAsia="he-IL"/>
        </w:rPr>
        <w:t xml:space="preserve"> התבטאו בדיון הקודם</w:t>
      </w:r>
      <w:r w:rsidR="00801A57">
        <w:rPr>
          <w:rFonts w:hint="cs"/>
          <w:rtl/>
          <w:lang w:eastAsia="he-IL"/>
        </w:rPr>
        <w:t xml:space="preserve">. ניתן גם הזדמנות לחברי הכנסת, כמובן. אני שמח שרבים מנציגי החברה האזרחית </w:t>
      </w:r>
      <w:bookmarkStart w:id="100" w:name="_ETM_Q1_1821513"/>
      <w:bookmarkEnd w:id="100"/>
      <w:r w:rsidR="00801A57">
        <w:rPr>
          <w:rFonts w:hint="cs"/>
          <w:rtl/>
          <w:lang w:eastAsia="he-IL"/>
        </w:rPr>
        <w:t>נענו להזמנה ואני מבקש שכולם ידברו בתמציתיות. יאיר פינק, מנכ"ל</w:t>
      </w:r>
      <w:bookmarkStart w:id="101" w:name="_ETM_Q1_1831846"/>
      <w:bookmarkEnd w:id="101"/>
      <w:r w:rsidR="00801A57">
        <w:rPr>
          <w:rFonts w:hint="cs"/>
          <w:rtl/>
          <w:lang w:eastAsia="he-IL"/>
        </w:rPr>
        <w:t xml:space="preserve"> תנועת דרכנו, בבקשה. </w:t>
      </w:r>
      <w:bookmarkStart w:id="102" w:name="_ETM_Q1_1838429"/>
      <w:bookmarkEnd w:id="102"/>
    </w:p>
    <w:p w:rsidR="00801A57" w:rsidRDefault="00801A57" w:rsidP="00A74F9A">
      <w:pPr>
        <w:rPr>
          <w:rtl/>
          <w:lang w:eastAsia="he-IL"/>
        </w:rPr>
      </w:pPr>
      <w:bookmarkStart w:id="103" w:name="_ETM_Q1_1838533"/>
      <w:bookmarkEnd w:id="103"/>
    </w:p>
    <w:p w:rsidR="00336795" w:rsidRDefault="00336795" w:rsidP="002A3EAD">
      <w:pPr>
        <w:pStyle w:val="af9"/>
        <w:rPr>
          <w:rStyle w:val="TagStyle"/>
          <w:vanish w:val="0"/>
          <w:rtl/>
        </w:rPr>
      </w:pPr>
      <w:bookmarkStart w:id="104" w:name="ET_guest_879737_8"/>
      <w:r>
        <w:rPr>
          <w:rStyle w:val="TagStyle"/>
          <w:vanish w:val="0"/>
          <w:rtl/>
        </w:rPr>
        <w:br w:type="page"/>
      </w:r>
    </w:p>
    <w:p w:rsidR="00801A57" w:rsidRDefault="00801A57" w:rsidP="002A3EAD">
      <w:pPr>
        <w:pStyle w:val="af9"/>
        <w:rPr>
          <w:rtl/>
          <w:lang w:eastAsia="he-IL"/>
        </w:rPr>
      </w:pPr>
      <w:r w:rsidRPr="002A3EAD">
        <w:rPr>
          <w:rStyle w:val="TagStyle"/>
          <w:rtl/>
        </w:rPr>
        <w:t xml:space="preserve"> &lt;&lt; אורח &gt;&gt;</w:t>
      </w:r>
      <w:r w:rsidRPr="00801A57">
        <w:rPr>
          <w:rStyle w:val="TagStyle"/>
          <w:rtl/>
        </w:rPr>
        <w:t xml:space="preserve"> </w:t>
      </w:r>
      <w:r>
        <w:rPr>
          <w:rtl/>
          <w:lang w:eastAsia="he-IL"/>
        </w:rPr>
        <w:t>יאיר פינק:</w:t>
      </w:r>
      <w:r w:rsidRPr="00801A57">
        <w:rPr>
          <w:rStyle w:val="TagStyle"/>
          <w:rtl/>
        </w:rPr>
        <w:t xml:space="preserve"> </w:t>
      </w:r>
      <w:r w:rsidRPr="002A3EAD">
        <w:rPr>
          <w:rStyle w:val="TagStyle"/>
          <w:rtl/>
        </w:rPr>
        <w:t>&lt;&lt; אורח &gt;&gt;</w:t>
      </w:r>
      <w:r w:rsidR="00E4542B">
        <w:rPr>
          <w:rtl/>
          <w:lang w:eastAsia="he-IL"/>
        </w:rPr>
        <w:t xml:space="preserve"> </w:t>
      </w:r>
      <w:r>
        <w:rPr>
          <w:rtl/>
          <w:lang w:eastAsia="he-IL"/>
        </w:rPr>
        <w:t xml:space="preserve"> </w:t>
      </w:r>
      <w:bookmarkEnd w:id="104"/>
    </w:p>
    <w:p w:rsidR="00801A57" w:rsidRDefault="00801A57" w:rsidP="00801A57">
      <w:pPr>
        <w:pStyle w:val="KeepWithNext"/>
        <w:rPr>
          <w:rtl/>
          <w:lang w:eastAsia="he-IL"/>
        </w:rPr>
      </w:pPr>
    </w:p>
    <w:p w:rsidR="004D2FAB" w:rsidRDefault="00801A57" w:rsidP="004D2FAB">
      <w:pPr>
        <w:rPr>
          <w:rtl/>
          <w:lang w:eastAsia="he-IL"/>
        </w:rPr>
      </w:pPr>
      <w:bookmarkStart w:id="105" w:name="_ETM_Q1_1842138"/>
      <w:bookmarkStart w:id="106" w:name="_ETM_Q1_1842172"/>
      <w:bookmarkEnd w:id="105"/>
      <w:bookmarkEnd w:id="106"/>
      <w:r>
        <w:rPr>
          <w:rFonts w:hint="cs"/>
          <w:rtl/>
          <w:lang w:eastAsia="he-IL"/>
        </w:rPr>
        <w:t xml:space="preserve">בוקר טוב ומועדים לשגרה, תודה לאדוני </w:t>
      </w:r>
      <w:bookmarkStart w:id="107" w:name="_ETM_Q1_1856956"/>
      <w:bookmarkEnd w:id="107"/>
      <w:r>
        <w:rPr>
          <w:rFonts w:hint="cs"/>
          <w:rtl/>
          <w:lang w:eastAsia="he-IL"/>
        </w:rPr>
        <w:t xml:space="preserve">היושב-ראש, חבר הכנסת גלעד קריב על הדיון הזה </w:t>
      </w:r>
      <w:bookmarkStart w:id="108" w:name="_ETM_Q1_1860422"/>
      <w:bookmarkEnd w:id="108"/>
      <w:r>
        <w:rPr>
          <w:rFonts w:hint="cs"/>
          <w:rtl/>
          <w:lang w:eastAsia="he-IL"/>
        </w:rPr>
        <w:t xml:space="preserve">ועל הדיונים הקודמים. תודה לחברי הכנסת ולארגוני החברה האזרחית שמשתתפים. הדמוקרטיה הישראלית חסרה לדעתי בשל העובדה </w:t>
      </w:r>
      <w:bookmarkStart w:id="109" w:name="_ETM_Q1_1873086"/>
      <w:bookmarkEnd w:id="109"/>
      <w:r>
        <w:rPr>
          <w:rFonts w:hint="cs"/>
          <w:rtl/>
          <w:lang w:eastAsia="he-IL"/>
        </w:rPr>
        <w:t xml:space="preserve">שערך השוויון אינו חלק מחקיקת היסוד שלה. </w:t>
      </w:r>
      <w:r w:rsidR="00385BEE">
        <w:rPr>
          <w:rFonts w:hint="cs"/>
          <w:rtl/>
          <w:lang w:eastAsia="he-IL"/>
        </w:rPr>
        <w:t xml:space="preserve">הזכות לשוויון מוגנת על בחלקה בידי בית המשפט העליון אך ערך השוויון עלול להיפגע במצב של קונפליקט עם זכויות יסוד אחרות שמעוגנות בחקיקה. הדיון הקודם היה אקדמי, אני רוצה לדבר </w:t>
      </w:r>
      <w:proofErr w:type="spellStart"/>
      <w:r w:rsidR="00385BEE">
        <w:rPr>
          <w:rFonts w:hint="cs"/>
          <w:rtl/>
          <w:lang w:eastAsia="he-IL"/>
        </w:rPr>
        <w:t>תכל'ס</w:t>
      </w:r>
      <w:proofErr w:type="spellEnd"/>
      <w:r w:rsidR="00385BEE">
        <w:rPr>
          <w:rFonts w:hint="cs"/>
          <w:rtl/>
          <w:lang w:eastAsia="he-IL"/>
        </w:rPr>
        <w:t xml:space="preserve">. כיצד הצעת חוק </w:t>
      </w:r>
      <w:bookmarkStart w:id="110" w:name="_ETM_Q1_1895967"/>
      <w:bookmarkEnd w:id="110"/>
      <w:r w:rsidR="00385BEE">
        <w:rPr>
          <w:rFonts w:hint="cs"/>
          <w:rtl/>
          <w:lang w:eastAsia="he-IL"/>
        </w:rPr>
        <w:t xml:space="preserve">שכזו יכולה לסייע לשני, חברה שלי, אישה שמקבלת שכר נמוך מאשר גבר שעובד במקצוע זהה </w:t>
      </w:r>
      <w:proofErr w:type="spellStart"/>
      <w:r w:rsidR="00385BEE">
        <w:rPr>
          <w:rFonts w:hint="cs"/>
          <w:rtl/>
          <w:lang w:eastAsia="he-IL"/>
        </w:rPr>
        <w:t>לשלה</w:t>
      </w:r>
      <w:proofErr w:type="spellEnd"/>
      <w:r w:rsidR="00385BEE">
        <w:rPr>
          <w:rFonts w:hint="cs"/>
          <w:rtl/>
          <w:lang w:eastAsia="he-IL"/>
        </w:rPr>
        <w:t>. זאת לא רק</w:t>
      </w:r>
      <w:bookmarkStart w:id="111" w:name="_ETM_Q1_1909472"/>
      <w:bookmarkEnd w:id="111"/>
      <w:r w:rsidR="00385BEE">
        <w:rPr>
          <w:rFonts w:hint="cs"/>
          <w:rtl/>
          <w:lang w:eastAsia="he-IL"/>
        </w:rPr>
        <w:t xml:space="preserve"> שני, זה לא רק שהפער בשכר החודשים בין המינים עומד על 32%, </w:t>
      </w:r>
      <w:r w:rsidR="004D2FAB">
        <w:rPr>
          <w:rFonts w:hint="cs"/>
          <w:rtl/>
          <w:lang w:eastAsia="he-IL"/>
        </w:rPr>
        <w:t xml:space="preserve">זו גם העובדה ששיעור המנכ"ליות במשק עומד על 22% אחוזים בלבד. </w:t>
      </w:r>
      <w:bookmarkStart w:id="112" w:name="_ETM_Q1_1921379"/>
      <w:bookmarkStart w:id="113" w:name="_ETM_Q1_1921559"/>
      <w:bookmarkStart w:id="114" w:name="_ETM_Q1_1921627"/>
      <w:bookmarkStart w:id="115" w:name="_ETM_Q1_1921744"/>
      <w:bookmarkEnd w:id="112"/>
      <w:bookmarkEnd w:id="113"/>
      <w:bookmarkEnd w:id="114"/>
      <w:bookmarkEnd w:id="115"/>
      <w:r w:rsidR="004D2FAB">
        <w:rPr>
          <w:rFonts w:hint="cs"/>
          <w:rtl/>
          <w:lang w:eastAsia="he-IL"/>
        </w:rPr>
        <w:t xml:space="preserve">עיגון ערך השוויון בחקיקת יסוד והשוואתו בכך לזכויות אחרות, כדוגמת הזכות לקניין פרטי, ייתן כלי משמעותי נוסף למערכת המשפטית לצורך טיפול באפליית נשים בעבודה, גם במקומות </w:t>
      </w:r>
      <w:bookmarkStart w:id="116" w:name="_ETM_Q1_1934513"/>
      <w:bookmarkEnd w:id="116"/>
      <w:r w:rsidR="004D2FAB">
        <w:rPr>
          <w:rFonts w:hint="cs"/>
          <w:rtl/>
          <w:lang w:eastAsia="he-IL"/>
        </w:rPr>
        <w:t xml:space="preserve">פרטיים ובמקומות שמופיעים בחקיקה וכבר מזמן אינם משקפים את הבעיה הכוללת. </w:t>
      </w:r>
    </w:p>
    <w:p w:rsidR="004D2FAB" w:rsidRDefault="004D2FAB" w:rsidP="004D2FAB">
      <w:pPr>
        <w:rPr>
          <w:rtl/>
          <w:lang w:eastAsia="he-IL"/>
        </w:rPr>
      </w:pPr>
    </w:p>
    <w:p w:rsidR="009841AD" w:rsidRDefault="004D2FAB" w:rsidP="004D2FAB">
      <w:pPr>
        <w:rPr>
          <w:rtl/>
          <w:lang w:eastAsia="he-IL"/>
        </w:rPr>
      </w:pPr>
      <w:r>
        <w:rPr>
          <w:rFonts w:hint="cs"/>
          <w:rtl/>
          <w:lang w:eastAsia="he-IL"/>
        </w:rPr>
        <w:t>עיגון ערך השוויון בחקיקת יסוד יאפשר טיפול בהשקעות</w:t>
      </w:r>
      <w:bookmarkStart w:id="117" w:name="_ETM_Q1_1950179"/>
      <w:bookmarkEnd w:id="117"/>
      <w:r>
        <w:rPr>
          <w:rFonts w:hint="cs"/>
          <w:rtl/>
          <w:lang w:eastAsia="he-IL"/>
        </w:rPr>
        <w:t xml:space="preserve"> לא שוויוניות בתשתיות. תשתיות חינוך, תשתיות כבישים, </w:t>
      </w:r>
      <w:bookmarkStart w:id="118" w:name="_ETM_Q1_1954405"/>
      <w:bookmarkEnd w:id="118"/>
      <w:r>
        <w:rPr>
          <w:rFonts w:hint="cs"/>
          <w:rtl/>
          <w:lang w:eastAsia="he-IL"/>
        </w:rPr>
        <w:t>תחבורה ציבורית. עלינו להגיע למצב שבו ניכנס לכפר ערבי ולשכונה חרדית ולראות שהתשתיות שם דומות לאלו שקיימות בחברה הכללית. בהקשר הזה נראה לי חשוב דווקא בימים מדממים של רציחות לא מפוענחות בחברה הערבית לטעון שגם ההשקעה והטיפול במקרי</w:t>
      </w:r>
      <w:bookmarkStart w:id="119" w:name="_ETM_Q1_1974090"/>
      <w:bookmarkEnd w:id="119"/>
      <w:r>
        <w:rPr>
          <w:rFonts w:hint="cs"/>
          <w:rtl/>
          <w:lang w:eastAsia="he-IL"/>
        </w:rPr>
        <w:t xml:space="preserve"> הרצח בחברה הערבית צריכים להיות שוויוניים </w:t>
      </w:r>
      <w:r w:rsidR="009841AD">
        <w:rPr>
          <w:rFonts w:hint="cs"/>
          <w:rtl/>
          <w:lang w:eastAsia="he-IL"/>
        </w:rPr>
        <w:t xml:space="preserve">יותר. קחו נתון אחד: בשנה האחרונה נרצחו 94 אזרחים ערביים, מתוכם רק </w:t>
      </w:r>
      <w:bookmarkStart w:id="120" w:name="_ETM_Q1_1984306"/>
      <w:bookmarkEnd w:id="120"/>
      <w:r w:rsidR="009841AD">
        <w:rPr>
          <w:rFonts w:hint="cs"/>
          <w:rtl/>
          <w:lang w:eastAsia="he-IL"/>
        </w:rPr>
        <w:t xml:space="preserve">22% מקרים מפוענחים. זאת לעומת 71% מקרים מפוענחים בחברה היהודית. הנתון הזה מצביע שוב על השקעה לא שוויונית בשיטור, בחקירה, ובהגנה על בטחון האוכלוסייה. </w:t>
      </w:r>
      <w:bookmarkStart w:id="121" w:name="_ETM_Q1_2004726"/>
      <w:bookmarkEnd w:id="121"/>
    </w:p>
    <w:p w:rsidR="009841AD" w:rsidRDefault="009841AD" w:rsidP="004D2FAB">
      <w:pPr>
        <w:rPr>
          <w:rtl/>
          <w:lang w:eastAsia="he-IL"/>
        </w:rPr>
      </w:pPr>
      <w:bookmarkStart w:id="122" w:name="_ETM_Q1_2004834"/>
      <w:bookmarkStart w:id="123" w:name="_ETM_Q1_2004902"/>
      <w:bookmarkEnd w:id="122"/>
      <w:bookmarkEnd w:id="123"/>
    </w:p>
    <w:p w:rsidR="001965F3" w:rsidRDefault="009841AD" w:rsidP="00F504C6">
      <w:pPr>
        <w:rPr>
          <w:rtl/>
          <w:lang w:eastAsia="he-IL"/>
        </w:rPr>
      </w:pPr>
      <w:bookmarkStart w:id="124" w:name="_ETM_Q1_2005004"/>
      <w:bookmarkEnd w:id="124"/>
      <w:r>
        <w:rPr>
          <w:rFonts w:hint="cs"/>
          <w:rtl/>
          <w:lang w:eastAsia="he-IL"/>
        </w:rPr>
        <w:t xml:space="preserve">עיגון ערך השוויון בחקיקת יסוד יאפשר גם לטפל במאות אלפי חברי קהילת </w:t>
      </w:r>
      <w:proofErr w:type="spellStart"/>
      <w:r>
        <w:rPr>
          <w:rFonts w:hint="cs"/>
          <w:rtl/>
          <w:lang w:eastAsia="he-IL"/>
        </w:rPr>
        <w:t>הלהט"ב</w:t>
      </w:r>
      <w:proofErr w:type="spellEnd"/>
      <w:r>
        <w:rPr>
          <w:rFonts w:hint="cs"/>
          <w:rtl/>
          <w:lang w:eastAsia="he-IL"/>
        </w:rPr>
        <w:t xml:space="preserve">. </w:t>
      </w:r>
      <w:r w:rsidR="005F3A2E">
        <w:rPr>
          <w:rFonts w:hint="cs"/>
          <w:rtl/>
          <w:lang w:eastAsia="he-IL"/>
        </w:rPr>
        <w:t xml:space="preserve">בניהם גם תום, חבר יקר שלי, שרק מבקש </w:t>
      </w:r>
      <w:r w:rsidR="00F504C6">
        <w:rPr>
          <w:rFonts w:hint="cs"/>
          <w:rtl/>
          <w:lang w:eastAsia="he-IL"/>
        </w:rPr>
        <w:t xml:space="preserve">להיות כאן אזרח שווה-זכויות. לצערנו חברי הקהילה </w:t>
      </w:r>
      <w:bookmarkStart w:id="125" w:name="_ETM_Q1_2018331"/>
      <w:bookmarkEnd w:id="125"/>
      <w:r w:rsidR="00F504C6">
        <w:rPr>
          <w:rFonts w:hint="cs"/>
          <w:rtl/>
          <w:lang w:eastAsia="he-IL"/>
        </w:rPr>
        <w:t>הם אזרחים סוג ב', הם מספיק טובים בשביל לשלם</w:t>
      </w:r>
      <w:bookmarkStart w:id="126" w:name="_ETM_Q1_2019593"/>
      <w:bookmarkEnd w:id="126"/>
      <w:r w:rsidR="00F504C6">
        <w:rPr>
          <w:rFonts w:hint="cs"/>
          <w:rtl/>
          <w:lang w:eastAsia="he-IL"/>
        </w:rPr>
        <w:t xml:space="preserve"> מיסים ולמות בצבא אבל לא מספיק טובים בשביל להתחתן. אדוני היושב-ראש, חבריי הכנסת היקרים, הדיון הזה לא</w:t>
      </w:r>
      <w:bookmarkStart w:id="127" w:name="_ETM_Q1_2031653"/>
      <w:bookmarkEnd w:id="127"/>
      <w:r w:rsidR="00F504C6">
        <w:rPr>
          <w:rFonts w:hint="cs"/>
          <w:rtl/>
          <w:lang w:eastAsia="he-IL"/>
        </w:rPr>
        <w:t xml:space="preserve"> אקדמאי ולא תיאורטי, הצעת החוק הזו היא </w:t>
      </w:r>
      <w:bookmarkStart w:id="128" w:name="_ETM_Q1_2037496"/>
      <w:bookmarkEnd w:id="128"/>
      <w:r w:rsidR="00F504C6">
        <w:rPr>
          <w:rFonts w:hint="cs"/>
          <w:rtl/>
          <w:lang w:eastAsia="he-IL"/>
        </w:rPr>
        <w:t>לא נגד אף אחד – כמו שאמר היושב-ראש</w:t>
      </w:r>
      <w:bookmarkStart w:id="129" w:name="_ETM_Q1_2038849"/>
      <w:bookmarkEnd w:id="129"/>
      <w:r w:rsidR="00F504C6">
        <w:rPr>
          <w:rFonts w:hint="cs"/>
          <w:rtl/>
          <w:lang w:eastAsia="he-IL"/>
        </w:rPr>
        <w:t xml:space="preserve"> – היא בעד תום חברי מהקהילה הגאה שלא יכול להתחתן ולכן שוקל לעזוב את הארץ, הדיון הזה הוא</w:t>
      </w:r>
      <w:bookmarkStart w:id="130" w:name="_ETM_Q1_2044318"/>
      <w:bookmarkEnd w:id="130"/>
      <w:r w:rsidR="00F504C6">
        <w:rPr>
          <w:rFonts w:hint="cs"/>
          <w:rtl/>
          <w:lang w:eastAsia="he-IL"/>
        </w:rPr>
        <w:t xml:space="preserve"> על אמיר הקצין בן העדה הדרוזית שמשרת איתי במילואים ובכל פעם שהוא יוצא מהבית שלו הוא רואה שאין מדרכות, שהתשתיות על הפנים ושהרציחות בכפר כמעט אף פעם לא מפוענחות. </w:t>
      </w:r>
      <w:r w:rsidR="001965F3">
        <w:rPr>
          <w:rFonts w:hint="cs"/>
          <w:rtl/>
          <w:lang w:eastAsia="he-IL"/>
        </w:rPr>
        <w:t xml:space="preserve">הדיון הזה הוא על החיים עצמם </w:t>
      </w:r>
      <w:bookmarkStart w:id="131" w:name="_ETM_Q1_2061560"/>
      <w:bookmarkEnd w:id="131"/>
      <w:r w:rsidR="001965F3">
        <w:rPr>
          <w:rFonts w:hint="cs"/>
          <w:rtl/>
          <w:lang w:eastAsia="he-IL"/>
        </w:rPr>
        <w:t>עבור מנדי חברי שמופלה לרעה בניסיונות הרבים שלו להתקבל</w:t>
      </w:r>
      <w:bookmarkStart w:id="132" w:name="_ETM_Q1_2061853"/>
      <w:bookmarkEnd w:id="132"/>
      <w:r w:rsidR="001965F3">
        <w:rPr>
          <w:rFonts w:hint="cs"/>
          <w:rtl/>
          <w:lang w:eastAsia="he-IL"/>
        </w:rPr>
        <w:t xml:space="preserve"> לעבודה אך ורק בגלל שהוא חרדי.</w:t>
      </w:r>
      <w:bookmarkStart w:id="133" w:name="_ETM_Q1_2067805"/>
      <w:bookmarkEnd w:id="133"/>
    </w:p>
    <w:p w:rsidR="001965F3" w:rsidRDefault="001965F3" w:rsidP="00F504C6">
      <w:pPr>
        <w:rPr>
          <w:rtl/>
          <w:lang w:eastAsia="he-IL"/>
        </w:rPr>
      </w:pPr>
      <w:bookmarkStart w:id="134" w:name="_ETM_Q1_2067920"/>
      <w:bookmarkStart w:id="135" w:name="_ETM_Q1_2068653"/>
      <w:bookmarkEnd w:id="134"/>
      <w:bookmarkEnd w:id="135"/>
    </w:p>
    <w:p w:rsidR="004F5B68" w:rsidRDefault="001965F3" w:rsidP="00F504C6">
      <w:pPr>
        <w:rPr>
          <w:rtl/>
          <w:lang w:eastAsia="he-IL"/>
        </w:rPr>
      </w:pPr>
      <w:bookmarkStart w:id="136" w:name="_ETM_Q1_2068771"/>
      <w:bookmarkEnd w:id="136"/>
      <w:r>
        <w:rPr>
          <w:rFonts w:hint="cs"/>
          <w:rtl/>
          <w:lang w:eastAsia="he-IL"/>
        </w:rPr>
        <w:t>אנחנו קוראים ליושב-ראש להפוך את הדיונים החשובים הללו להצעת חוק עוד במושב הכנסת ה</w:t>
      </w:r>
      <w:bookmarkStart w:id="137" w:name="_ETM_Q1_2071885"/>
      <w:bookmarkEnd w:id="137"/>
      <w:r>
        <w:rPr>
          <w:rFonts w:hint="cs"/>
          <w:rtl/>
          <w:lang w:eastAsia="he-IL"/>
        </w:rPr>
        <w:t>קרוב. הוועדה בראשותך יכולה וצריכה לעשות היסטוריה ואפשר לעשות</w:t>
      </w:r>
      <w:bookmarkStart w:id="138" w:name="_ETM_Q1_2079883"/>
      <w:bookmarkEnd w:id="138"/>
      <w:r>
        <w:rPr>
          <w:rFonts w:hint="cs"/>
          <w:rtl/>
          <w:lang w:eastAsia="he-IL"/>
        </w:rPr>
        <w:t xml:space="preserve"> זאת גם בהסכמה רחבה. לסיום, אגיד כן לחוק</w:t>
      </w:r>
      <w:bookmarkStart w:id="139" w:name="_ETM_Q1_2085127"/>
      <w:bookmarkEnd w:id="139"/>
      <w:r>
        <w:rPr>
          <w:rFonts w:hint="cs"/>
          <w:rtl/>
          <w:lang w:eastAsia="he-IL"/>
        </w:rPr>
        <w:t xml:space="preserve"> הלאום וכן לחוק השוויון. לא בשבילי, בשביל שני, </w:t>
      </w:r>
      <w:r w:rsidR="004F5B68">
        <w:rPr>
          <w:rFonts w:hint="cs"/>
          <w:rtl/>
          <w:lang w:eastAsia="he-IL"/>
        </w:rPr>
        <w:t xml:space="preserve">בשביל תום בשביל אמיר, בשביל מנדי. בשביל חברת </w:t>
      </w:r>
      <w:bookmarkStart w:id="140" w:name="_ETM_Q1_2093034"/>
      <w:bookmarkEnd w:id="140"/>
      <w:r w:rsidR="004F5B68">
        <w:rPr>
          <w:rFonts w:hint="cs"/>
          <w:rtl/>
          <w:lang w:eastAsia="he-IL"/>
        </w:rPr>
        <w:t>המופת שאנחנו רוצים להיות. כמו שאמר הרצל:</w:t>
      </w:r>
      <w:bookmarkStart w:id="141" w:name="_ETM_Q1_2097622"/>
      <w:bookmarkEnd w:id="141"/>
      <w:r w:rsidR="004F5B68">
        <w:rPr>
          <w:rFonts w:hint="cs"/>
          <w:rtl/>
          <w:lang w:eastAsia="he-IL"/>
        </w:rPr>
        <w:t xml:space="preserve"> הציונות היא אידיאל שאין לו סוף. או כמו שנקרא בפרשת השבוע:</w:t>
      </w:r>
      <w:bookmarkStart w:id="142" w:name="_ETM_Q1_2100490"/>
      <w:bookmarkEnd w:id="142"/>
      <w:r w:rsidR="004F5B68">
        <w:rPr>
          <w:rFonts w:hint="cs"/>
          <w:rtl/>
          <w:lang w:eastAsia="he-IL"/>
        </w:rPr>
        <w:t xml:space="preserve"> "ויברא אלוקים את האדם בצלמו, בצלם אלוקים ברא אותו". שבת שלום ותודה רבה על הדיון החשוב.</w:t>
      </w:r>
      <w:bookmarkStart w:id="143" w:name="_ETM_Q1_2110957"/>
      <w:bookmarkEnd w:id="143"/>
    </w:p>
    <w:p w:rsidR="004F5B68" w:rsidRDefault="004F5B68" w:rsidP="00F504C6">
      <w:pPr>
        <w:rPr>
          <w:rtl/>
          <w:lang w:eastAsia="he-IL"/>
        </w:rPr>
      </w:pPr>
      <w:bookmarkStart w:id="144" w:name="_ETM_Q1_2111093"/>
      <w:bookmarkEnd w:id="144"/>
    </w:p>
    <w:p w:rsidR="004F5B68" w:rsidRDefault="004F5B68" w:rsidP="002A3EAD">
      <w:pPr>
        <w:pStyle w:val="af6"/>
        <w:rPr>
          <w:rtl/>
        </w:rPr>
      </w:pPr>
      <w:bookmarkStart w:id="145" w:name="ET_yor_6156_9"/>
      <w:r w:rsidRPr="002A3EAD">
        <w:rPr>
          <w:rStyle w:val="TagStyle"/>
          <w:rtl/>
        </w:rPr>
        <w:t xml:space="preserve"> &lt;&lt; </w:t>
      </w:r>
      <w:proofErr w:type="spellStart"/>
      <w:r w:rsidRPr="002A3EAD">
        <w:rPr>
          <w:rStyle w:val="TagStyle"/>
          <w:rtl/>
        </w:rPr>
        <w:t>יור</w:t>
      </w:r>
      <w:proofErr w:type="spellEnd"/>
      <w:r w:rsidRPr="002A3EAD">
        <w:rPr>
          <w:rStyle w:val="TagStyle"/>
          <w:rtl/>
        </w:rPr>
        <w:t xml:space="preserve"> &gt;&gt;</w:t>
      </w:r>
      <w:r w:rsidRPr="004F5B68">
        <w:rPr>
          <w:rStyle w:val="TagStyle"/>
          <w:rtl/>
        </w:rPr>
        <w:t xml:space="preserve"> </w:t>
      </w:r>
      <w:r>
        <w:rPr>
          <w:rtl/>
        </w:rPr>
        <w:t>היו"ר גלעד קריב:</w:t>
      </w:r>
      <w:r w:rsidRPr="004F5B68">
        <w:rPr>
          <w:rStyle w:val="TagStyle"/>
          <w:rtl/>
        </w:rPr>
        <w:t xml:space="preserve"> </w:t>
      </w:r>
      <w:r w:rsidRPr="002A3EAD">
        <w:rPr>
          <w:rStyle w:val="TagStyle"/>
          <w:rtl/>
        </w:rPr>
        <w:t xml:space="preserve">&lt;&lt; </w:t>
      </w:r>
      <w:proofErr w:type="spellStart"/>
      <w:r w:rsidRPr="002A3EAD">
        <w:rPr>
          <w:rStyle w:val="TagStyle"/>
          <w:rtl/>
        </w:rPr>
        <w:t>יור</w:t>
      </w:r>
      <w:proofErr w:type="spellEnd"/>
      <w:r w:rsidRPr="002A3EAD">
        <w:rPr>
          <w:rStyle w:val="TagStyle"/>
          <w:rtl/>
        </w:rPr>
        <w:t xml:space="preserve"> &gt;&gt;</w:t>
      </w:r>
      <w:r w:rsidR="00E4542B">
        <w:rPr>
          <w:rtl/>
        </w:rPr>
        <w:t xml:space="preserve"> </w:t>
      </w:r>
      <w:r>
        <w:rPr>
          <w:rtl/>
        </w:rPr>
        <w:t xml:space="preserve"> </w:t>
      </w:r>
      <w:bookmarkEnd w:id="145"/>
    </w:p>
    <w:p w:rsidR="004F5B68" w:rsidRDefault="004F5B68" w:rsidP="004F5B68">
      <w:pPr>
        <w:pStyle w:val="KeepWithNext"/>
        <w:rPr>
          <w:rtl/>
        </w:rPr>
      </w:pPr>
    </w:p>
    <w:p w:rsidR="004D2FAB" w:rsidRDefault="004F5B68" w:rsidP="004F5B68">
      <w:pPr>
        <w:rPr>
          <w:rtl/>
        </w:rPr>
      </w:pPr>
      <w:r>
        <w:rPr>
          <w:rFonts w:hint="cs"/>
          <w:rtl/>
        </w:rPr>
        <w:t xml:space="preserve">תודה </w:t>
      </w:r>
      <w:r w:rsidR="003E6FA7">
        <w:rPr>
          <w:rFonts w:hint="cs"/>
          <w:rtl/>
        </w:rPr>
        <w:t xml:space="preserve">ליאיר היקר, לך ולתנועה החשובה שאתה מוביל ומייצג. שלום לחבר </w:t>
      </w:r>
      <w:bookmarkStart w:id="146" w:name="_ETM_Q1_2122179"/>
      <w:bookmarkEnd w:id="146"/>
      <w:r w:rsidR="003E6FA7">
        <w:rPr>
          <w:rFonts w:hint="cs"/>
          <w:rtl/>
        </w:rPr>
        <w:t>הכנסת סעדי. נעבור אל פרופסור אייל בנבנישתי מהאוניברסיטה</w:t>
      </w:r>
      <w:bookmarkStart w:id="147" w:name="_ETM_Q1_2138502"/>
      <w:bookmarkEnd w:id="147"/>
      <w:r w:rsidR="003E6FA7">
        <w:rPr>
          <w:rFonts w:hint="cs"/>
          <w:rtl/>
        </w:rPr>
        <w:t xml:space="preserve"> העברית. גילוי נאות, הפרופסור בנבנישתי הוא המורה שלי למשפט חוקתי. אם יש תלונות לאיכותו של היושב-ראש בהקשרים של הידע החוקתי </w:t>
      </w:r>
      <w:r w:rsidR="003E6FA7">
        <w:rPr>
          <w:rFonts w:hint="eastAsia"/>
          <w:rtl/>
        </w:rPr>
        <w:t xml:space="preserve">– </w:t>
      </w:r>
      <w:r w:rsidR="003E6FA7">
        <w:rPr>
          <w:rFonts w:hint="cs"/>
          <w:rtl/>
        </w:rPr>
        <w:t>ניתן להפנות אותן לדובר הבא. בבקשה, אדוני.</w:t>
      </w:r>
    </w:p>
    <w:p w:rsidR="003E6FA7" w:rsidRDefault="003E6FA7" w:rsidP="004F5B68">
      <w:pPr>
        <w:rPr>
          <w:rtl/>
        </w:rPr>
      </w:pPr>
      <w:bookmarkStart w:id="148" w:name="_ETM_Q1_2159185"/>
      <w:bookmarkStart w:id="149" w:name="_ETM_Q1_2159303"/>
      <w:bookmarkEnd w:id="148"/>
      <w:bookmarkEnd w:id="149"/>
    </w:p>
    <w:p w:rsidR="003E6FA7" w:rsidRDefault="003E6FA7" w:rsidP="002A3EAD">
      <w:pPr>
        <w:pStyle w:val="af9"/>
        <w:rPr>
          <w:rtl/>
        </w:rPr>
      </w:pPr>
      <w:bookmarkStart w:id="150" w:name="ET_guest_879131_10"/>
      <w:r w:rsidRPr="002A3EAD">
        <w:rPr>
          <w:rStyle w:val="TagStyle"/>
          <w:rtl/>
        </w:rPr>
        <w:t xml:space="preserve"> &lt;&lt; אורח &gt;&gt;</w:t>
      </w:r>
      <w:r w:rsidRPr="003E6FA7">
        <w:rPr>
          <w:rStyle w:val="TagStyle"/>
          <w:rtl/>
        </w:rPr>
        <w:t xml:space="preserve"> </w:t>
      </w:r>
      <w:r>
        <w:rPr>
          <w:rtl/>
        </w:rPr>
        <w:t>איל בנבנישתי:</w:t>
      </w:r>
      <w:r w:rsidRPr="003E6FA7">
        <w:rPr>
          <w:rStyle w:val="TagStyle"/>
          <w:rtl/>
        </w:rPr>
        <w:t xml:space="preserve"> </w:t>
      </w:r>
      <w:r w:rsidRPr="002A3EAD">
        <w:rPr>
          <w:rStyle w:val="TagStyle"/>
          <w:rtl/>
        </w:rPr>
        <w:t>&lt;&lt; אורח &gt;&gt;</w:t>
      </w:r>
      <w:r w:rsidR="00E4542B">
        <w:rPr>
          <w:rtl/>
        </w:rPr>
        <w:t xml:space="preserve"> </w:t>
      </w:r>
      <w:r>
        <w:rPr>
          <w:rtl/>
        </w:rPr>
        <w:t xml:space="preserve"> </w:t>
      </w:r>
      <w:bookmarkEnd w:id="150"/>
    </w:p>
    <w:p w:rsidR="003E6FA7" w:rsidRDefault="003E6FA7" w:rsidP="003E6FA7">
      <w:pPr>
        <w:pStyle w:val="KeepWithNext"/>
        <w:rPr>
          <w:rtl/>
        </w:rPr>
      </w:pPr>
    </w:p>
    <w:p w:rsidR="003E6FA7" w:rsidRDefault="003E6FA7" w:rsidP="007206EE">
      <w:pPr>
        <w:rPr>
          <w:rtl/>
        </w:rPr>
      </w:pPr>
      <w:r>
        <w:rPr>
          <w:rFonts w:hint="cs"/>
          <w:rtl/>
        </w:rPr>
        <w:t xml:space="preserve">תודה </w:t>
      </w:r>
      <w:r w:rsidR="00C75B80">
        <w:rPr>
          <w:rFonts w:hint="cs"/>
          <w:rtl/>
        </w:rPr>
        <w:t xml:space="preserve">עבור ההזמנה, טוב להיפגש אחרי שנים רבות, אני זוכר </w:t>
      </w:r>
      <w:bookmarkStart w:id="151" w:name="_ETM_Q1_2167729"/>
      <w:bookmarkEnd w:id="151"/>
      <w:r w:rsidR="00C75B80">
        <w:rPr>
          <w:rFonts w:hint="cs"/>
          <w:rtl/>
        </w:rPr>
        <w:t>אותך לטובה מהפקולטה ועקבתי אחריך לאורך השנים בעניין רב.</w:t>
      </w:r>
      <w:bookmarkStart w:id="152" w:name="_ETM_Q1_2172489"/>
      <w:bookmarkEnd w:id="152"/>
      <w:r w:rsidR="00C75B80">
        <w:rPr>
          <w:rFonts w:hint="cs"/>
          <w:rtl/>
        </w:rPr>
        <w:t xml:space="preserve"> עקבתי בעניין רב גם אחרי הדיון הקודם שהיה </w:t>
      </w:r>
      <w:bookmarkStart w:id="153" w:name="_ETM_Q1_2177022"/>
      <w:bookmarkEnd w:id="153"/>
      <w:r w:rsidR="00C75B80">
        <w:rPr>
          <w:rFonts w:hint="cs"/>
          <w:rtl/>
        </w:rPr>
        <w:t xml:space="preserve">מרשים ביותר, למדתי הרבה. אני רוצה להגיב גם על חלק ממה שנאמר בדיון הקודם. אומר שני דברים בקצרה, אחד לגבי עקרון השוויון ואחד לגבי חוק השבות. לגבי עקרון השוויון והחלתו </w:t>
      </w:r>
      <w:bookmarkStart w:id="154" w:name="_ETM_Q1_2203616"/>
      <w:bookmarkEnd w:id="154"/>
      <w:r w:rsidR="00C75B80">
        <w:rPr>
          <w:rFonts w:hint="cs"/>
          <w:rtl/>
        </w:rPr>
        <w:t>בחוקה, אני רוצה לחזור על דברי רקטור האוניברסיטה העברית, הפרופסור ברק מדינה: עקרון השוויון במובן החוקתי שלו</w:t>
      </w:r>
      <w:bookmarkStart w:id="155" w:name="_ETM_Q1_2211509"/>
      <w:bookmarkEnd w:id="155"/>
      <w:r w:rsidR="00C75B80">
        <w:rPr>
          <w:rFonts w:hint="cs"/>
          <w:rtl/>
        </w:rPr>
        <w:t xml:space="preserve"> כבר קיים בחוק-יסוד: כבוד האדם וחירותו. הרע</w:t>
      </w:r>
      <w:r w:rsidR="00E7313E">
        <w:rPr>
          <w:rFonts w:hint="cs"/>
          <w:rtl/>
        </w:rPr>
        <w:t>י</w:t>
      </w:r>
      <w:r w:rsidR="00C75B80">
        <w:rPr>
          <w:rFonts w:hint="cs"/>
          <w:rtl/>
        </w:rPr>
        <w:t>ון</w:t>
      </w:r>
      <w:bookmarkStart w:id="156" w:name="_ETM_Q1_2217068"/>
      <w:bookmarkEnd w:id="156"/>
      <w:r w:rsidR="00C75B80">
        <w:rPr>
          <w:rFonts w:hint="cs"/>
          <w:rtl/>
        </w:rPr>
        <w:t xml:space="preserve"> החוקתי של שוויון אומר שוויון לכל אדם באשר הוא</w:t>
      </w:r>
      <w:bookmarkStart w:id="157" w:name="_ETM_Q1_2229797"/>
      <w:bookmarkEnd w:id="157"/>
      <w:r w:rsidR="00C75B80">
        <w:rPr>
          <w:rFonts w:hint="cs"/>
          <w:rtl/>
        </w:rPr>
        <w:t xml:space="preserve"> אדם. זה אותו עקרון של ההכרזה האוניברסלית שכל </w:t>
      </w:r>
      <w:bookmarkStart w:id="158" w:name="_ETM_Q1_2234807"/>
      <w:bookmarkEnd w:id="158"/>
      <w:r w:rsidR="007206EE">
        <w:rPr>
          <w:rFonts w:hint="cs"/>
          <w:rtl/>
        </w:rPr>
        <w:t>בני האנוש</w:t>
      </w:r>
      <w:r w:rsidR="00C75B80">
        <w:rPr>
          <w:rFonts w:hint="cs"/>
          <w:rtl/>
        </w:rPr>
        <w:t xml:space="preserve"> שווים, מה שחוזר על הדברים שנאמרו בהכרזה הצרפתית ב-1789 ובהכרזת העצמאות האמריקאית. העיקרון הזה כבר קיים אצלנו. </w:t>
      </w:r>
      <w:bookmarkStart w:id="159" w:name="_ETM_Q1_2252916"/>
      <w:bookmarkEnd w:id="159"/>
      <w:r w:rsidR="00C75B80">
        <w:rPr>
          <w:rFonts w:hint="cs"/>
          <w:rtl/>
        </w:rPr>
        <w:t xml:space="preserve">מה אומר עקרון כבוד האדם? סעיף 2 אומר: " </w:t>
      </w:r>
      <w:r w:rsidR="00C75B80" w:rsidRPr="00C75B80">
        <w:rPr>
          <w:rtl/>
        </w:rPr>
        <w:t>אין פוגעים בחייו, בגופו, או בכבודו של אדם באשר הוא אדם</w:t>
      </w:r>
      <w:r w:rsidR="00C75B80">
        <w:rPr>
          <w:rFonts w:hint="cs"/>
          <w:rtl/>
        </w:rPr>
        <w:t xml:space="preserve">". </w:t>
      </w:r>
      <w:r w:rsidR="007206EE">
        <w:rPr>
          <w:rFonts w:hint="cs"/>
          <w:rtl/>
        </w:rPr>
        <w:t xml:space="preserve">הרעיון הוא שכולנו נולדנו כבני אדם. התכונות המולדות </w:t>
      </w:r>
      <w:bookmarkStart w:id="160" w:name="_ETM_Q1_2279208"/>
      <w:bookmarkEnd w:id="160"/>
      <w:r w:rsidR="007206EE">
        <w:rPr>
          <w:rFonts w:hint="cs"/>
          <w:rtl/>
        </w:rPr>
        <w:t>שלנו לא צריכות להבדיל ביננו לבין אחרים. אין מקום להבחנה</w:t>
      </w:r>
      <w:bookmarkStart w:id="161" w:name="_ETM_Q1_2282129"/>
      <w:bookmarkEnd w:id="161"/>
      <w:r w:rsidR="007206EE">
        <w:rPr>
          <w:rFonts w:hint="cs"/>
          <w:rtl/>
        </w:rPr>
        <w:t xml:space="preserve"> בין אנשים בשל תכונות מולדות ומזה נובע עקרון השוויון.</w:t>
      </w:r>
      <w:bookmarkStart w:id="162" w:name="_ETM_Q1_2281318"/>
      <w:bookmarkEnd w:id="162"/>
      <w:r w:rsidR="007206EE">
        <w:rPr>
          <w:rFonts w:hint="cs"/>
          <w:rtl/>
        </w:rPr>
        <w:t xml:space="preserve"> לא עקרון השוויון יוצר את כבוד האדם</w:t>
      </w:r>
      <w:bookmarkStart w:id="163" w:name="_ETM_Q1_2283630"/>
      <w:bookmarkEnd w:id="163"/>
      <w:r w:rsidR="007206EE">
        <w:rPr>
          <w:rFonts w:hint="cs"/>
          <w:rtl/>
        </w:rPr>
        <w:t xml:space="preserve">, עקרון כבוד האדם הוא זה </w:t>
      </w:r>
      <w:proofErr w:type="spellStart"/>
      <w:r w:rsidR="007206EE">
        <w:rPr>
          <w:rFonts w:hint="cs"/>
          <w:rtl/>
        </w:rPr>
        <w:t>שמנביע</w:t>
      </w:r>
      <w:proofErr w:type="spellEnd"/>
      <w:r w:rsidR="007206EE">
        <w:rPr>
          <w:rFonts w:hint="cs"/>
          <w:rtl/>
        </w:rPr>
        <w:t xml:space="preserve"> את עקרון השוויון.</w:t>
      </w:r>
      <w:bookmarkStart w:id="164" w:name="_ETM_Q1_2290231"/>
      <w:bookmarkEnd w:id="164"/>
      <w:r w:rsidR="007206EE">
        <w:rPr>
          <w:rFonts w:hint="cs"/>
          <w:rtl/>
        </w:rPr>
        <w:t xml:space="preserve"> </w:t>
      </w:r>
      <w:bookmarkStart w:id="165" w:name="_ETM_Q1_2293503"/>
      <w:bookmarkEnd w:id="165"/>
    </w:p>
    <w:p w:rsidR="007206EE" w:rsidRDefault="007206EE" w:rsidP="007206EE">
      <w:pPr>
        <w:rPr>
          <w:rtl/>
        </w:rPr>
      </w:pPr>
      <w:bookmarkStart w:id="166" w:name="_ETM_Q1_2293620"/>
      <w:bookmarkStart w:id="167" w:name="_ETM_Q1_2293671"/>
      <w:bookmarkEnd w:id="166"/>
      <w:bookmarkEnd w:id="167"/>
    </w:p>
    <w:p w:rsidR="007206EE" w:rsidRDefault="007206EE" w:rsidP="007206EE">
      <w:pPr>
        <w:rPr>
          <w:rtl/>
        </w:rPr>
      </w:pPr>
      <w:bookmarkStart w:id="168" w:name="_ETM_Q1_2293765"/>
      <w:bookmarkEnd w:id="168"/>
      <w:r>
        <w:rPr>
          <w:rFonts w:hint="cs"/>
          <w:rtl/>
        </w:rPr>
        <w:t xml:space="preserve">יכול מאוד להיות שבשנת 1992, </w:t>
      </w:r>
      <w:r w:rsidR="003A5E9F">
        <w:rPr>
          <w:rFonts w:hint="cs"/>
          <w:rtl/>
        </w:rPr>
        <w:t>כשהכנסת חוקקה את</w:t>
      </w:r>
      <w:bookmarkStart w:id="169" w:name="_ETM_Q1_2297048"/>
      <w:bookmarkEnd w:id="169"/>
      <w:r w:rsidR="003A5E9F">
        <w:rPr>
          <w:rFonts w:hint="cs"/>
          <w:rtl/>
        </w:rPr>
        <w:t xml:space="preserve"> חוק-יסוד: כבוד האדם וחירותו, חשבו ש-"כבוד" זה במושגים של קזבלן, אבל המובן העמוק של כבוד האדם </w:t>
      </w:r>
      <w:bookmarkStart w:id="170" w:name="_ETM_Q1_2307974"/>
      <w:bookmarkEnd w:id="170"/>
      <w:r w:rsidR="003A5E9F">
        <w:rPr>
          <w:rFonts w:hint="cs"/>
          <w:rtl/>
        </w:rPr>
        <w:t xml:space="preserve">מכיל בתוכו את עקרון השוויון. כאשר בית המשפט העליון קרא לתוך עקרון חוק האדם את </w:t>
      </w:r>
      <w:bookmarkStart w:id="171" w:name="_ETM_Q1_2317746"/>
      <w:bookmarkEnd w:id="171"/>
      <w:r w:rsidR="003A5E9F">
        <w:rPr>
          <w:rFonts w:hint="cs"/>
          <w:rtl/>
        </w:rPr>
        <w:t xml:space="preserve">עקרון השוויון, לא היה שום </w:t>
      </w:r>
      <w:bookmarkStart w:id="172" w:name="_ETM_Q1_2326716"/>
      <w:bookmarkEnd w:id="172"/>
      <w:r w:rsidR="003A5E9F">
        <w:rPr>
          <w:rFonts w:hint="cs"/>
          <w:rtl/>
        </w:rPr>
        <w:t>אקטיביזם ולא הייתה חריגה מסמכות אלא פשוט למידה של דבר מתוך דבר כפי שהוא קיים. הערך - - - שוויון בין גברים לנשים - - - שוב, יכול</w:t>
      </w:r>
      <w:bookmarkStart w:id="173" w:name="_ETM_Q1_2350042"/>
      <w:bookmarkEnd w:id="173"/>
      <w:r w:rsidR="003A5E9F">
        <w:rPr>
          <w:rFonts w:hint="cs"/>
          <w:rtl/>
        </w:rPr>
        <w:t xml:space="preserve"> להיות שיש סיבות אחרות - - - אבל לא עצם התכונות המולדות. לעקרון השוויון יהיה ערך חברתי חשוב ומסר לכל אזרחי המדינה שהחוק מתייחס אליהם כשווים, אבל הוא לא ישנה את הזכויות שלהם, לא יוסיף להם דבר שעקרון כבוד </w:t>
      </w:r>
      <w:bookmarkStart w:id="174" w:name="_ETM_Q1_2372094"/>
      <w:bookmarkEnd w:id="174"/>
      <w:r w:rsidR="003A5E9F">
        <w:rPr>
          <w:rFonts w:hint="cs"/>
          <w:rtl/>
        </w:rPr>
        <w:t xml:space="preserve">האדם שכבר מעוגן בחוק לא נותן. </w:t>
      </w:r>
    </w:p>
    <w:p w:rsidR="003A5E9F" w:rsidRDefault="003A5E9F" w:rsidP="007206EE">
      <w:pPr>
        <w:rPr>
          <w:rtl/>
        </w:rPr>
      </w:pPr>
      <w:bookmarkStart w:id="175" w:name="_ETM_Q1_2380894"/>
      <w:bookmarkEnd w:id="175"/>
    </w:p>
    <w:p w:rsidR="003A5E9F" w:rsidRDefault="003A5E9F" w:rsidP="007206EE">
      <w:pPr>
        <w:rPr>
          <w:rtl/>
        </w:rPr>
      </w:pPr>
      <w:bookmarkStart w:id="176" w:name="_ETM_Q1_2381109"/>
      <w:bookmarkStart w:id="177" w:name="_ETM_Q1_2381123"/>
      <w:bookmarkStart w:id="178" w:name="_ETM_Q1_2381165"/>
      <w:bookmarkEnd w:id="176"/>
      <w:bookmarkEnd w:id="177"/>
      <w:bookmarkEnd w:id="178"/>
      <w:r>
        <w:rPr>
          <w:rFonts w:hint="cs"/>
          <w:rtl/>
        </w:rPr>
        <w:t xml:space="preserve">בישיבה הקודמת היו חברי כנסת שהביעו חשש </w:t>
      </w:r>
      <w:r w:rsidR="009A7263">
        <w:rPr>
          <w:rFonts w:hint="cs"/>
          <w:rtl/>
        </w:rPr>
        <w:t>שהחלת עקרון השוויון כחוק-יסוד תפגע</w:t>
      </w:r>
      <w:bookmarkStart w:id="179" w:name="_ETM_Q1_2384335"/>
      <w:bookmarkEnd w:id="179"/>
      <w:r w:rsidR="009A7263">
        <w:rPr>
          <w:rFonts w:hint="cs"/>
          <w:rtl/>
        </w:rPr>
        <w:t xml:space="preserve"> במימוש חוק השבות. אני מבין שמדובר בנקודה חשובה. </w:t>
      </w:r>
      <w:r w:rsidR="00BA373F">
        <w:rPr>
          <w:rFonts w:hint="cs"/>
          <w:rtl/>
        </w:rPr>
        <w:t>חברי כנסת קידמו את חוק הלאום מתוך רצון להגן על עק</w:t>
      </w:r>
      <w:bookmarkStart w:id="180" w:name="_ETM_Q1_2403589"/>
      <w:bookmarkEnd w:id="180"/>
      <w:r w:rsidR="00BA373F">
        <w:rPr>
          <w:rFonts w:hint="cs"/>
          <w:rtl/>
        </w:rPr>
        <w:t xml:space="preserve">רון השבות ועל חוק השבות. </w:t>
      </w:r>
      <w:r w:rsidR="00360081">
        <w:rPr>
          <w:rFonts w:hint="cs"/>
          <w:rtl/>
        </w:rPr>
        <w:t xml:space="preserve">אני רוצה לומר שחוק השבות לא פוגע בעקרון השוויון. יש לכך שני טעמים: חוק השבות בא להגן על </w:t>
      </w:r>
      <w:bookmarkStart w:id="181" w:name="_ETM_Q1_2422000"/>
      <w:bookmarkEnd w:id="181"/>
      <w:r w:rsidR="00360081">
        <w:rPr>
          <w:rFonts w:hint="cs"/>
          <w:rtl/>
        </w:rPr>
        <w:t xml:space="preserve">צורך </w:t>
      </w:r>
      <w:proofErr w:type="spellStart"/>
      <w:r w:rsidR="00360081">
        <w:rPr>
          <w:rFonts w:hint="cs"/>
          <w:rtl/>
        </w:rPr>
        <w:t>אמיתי</w:t>
      </w:r>
      <w:proofErr w:type="spellEnd"/>
      <w:r w:rsidR="00360081">
        <w:rPr>
          <w:rFonts w:hint="cs"/>
          <w:rtl/>
        </w:rPr>
        <w:t xml:space="preserve"> של אנשים שגם בזמן חקיקת החוק, 1952 ועד </w:t>
      </w:r>
      <w:bookmarkStart w:id="182" w:name="_ETM_Q1_2427000"/>
      <w:bookmarkEnd w:id="182"/>
      <w:r w:rsidR="00360081">
        <w:rPr>
          <w:rFonts w:hint="cs"/>
          <w:rtl/>
        </w:rPr>
        <w:t xml:space="preserve">היום נמצאים במצב של פגיעות בשל העובדה </w:t>
      </w:r>
      <w:bookmarkStart w:id="183" w:name="_ETM_Q1_2435000"/>
      <w:bookmarkEnd w:id="183"/>
      <w:r w:rsidR="00360081">
        <w:rPr>
          <w:rFonts w:hint="cs"/>
          <w:rtl/>
        </w:rPr>
        <w:t>שהם יהודים.</w:t>
      </w:r>
      <w:r w:rsidR="00E4542B">
        <w:rPr>
          <w:rFonts w:hint="cs"/>
          <w:rtl/>
        </w:rPr>
        <w:t xml:space="preserve"> </w:t>
      </w:r>
      <w:r w:rsidR="00360081">
        <w:rPr>
          <w:rFonts w:hint="cs"/>
          <w:rtl/>
        </w:rPr>
        <w:t xml:space="preserve">אנחנו לא יכולים להכחיש את התופעה המצערת שנקראת: "אנטישמיות". החוק נועד להבטיח להם </w:t>
      </w:r>
      <w:bookmarkStart w:id="184" w:name="_ETM_Q1_2450000"/>
      <w:bookmarkEnd w:id="184"/>
      <w:r w:rsidR="00360081">
        <w:rPr>
          <w:rFonts w:hint="cs"/>
          <w:rtl/>
        </w:rPr>
        <w:t xml:space="preserve">שישראל נשארת מדינת מקלט עבורם. </w:t>
      </w:r>
    </w:p>
    <w:p w:rsidR="00360081" w:rsidRDefault="00360081" w:rsidP="007206EE">
      <w:pPr>
        <w:rPr>
          <w:rtl/>
        </w:rPr>
      </w:pPr>
    </w:p>
    <w:p w:rsidR="00360081" w:rsidRDefault="00360081" w:rsidP="007206EE">
      <w:pPr>
        <w:rPr>
          <w:rtl/>
        </w:rPr>
      </w:pPr>
      <w:bookmarkStart w:id="185" w:name="_ETM_Q1_2454000"/>
      <w:bookmarkEnd w:id="185"/>
      <w:r>
        <w:rPr>
          <w:rFonts w:hint="cs"/>
          <w:rtl/>
        </w:rPr>
        <w:t xml:space="preserve">אני רוצה להפנות לדברים שאמר </w:t>
      </w:r>
      <w:bookmarkStart w:id="186" w:name="_ETM_Q1_2459000"/>
      <w:bookmarkEnd w:id="186"/>
      <w:r>
        <w:rPr>
          <w:rFonts w:hint="cs"/>
          <w:rtl/>
        </w:rPr>
        <w:t>דוד בן גוריון בעת הבאת הצעת חוק השבות לכנסת: "זכותו ההיסטורית של כל יהודי באשר הוא לשוב ול</w:t>
      </w:r>
      <w:r w:rsidR="00C43037">
        <w:rPr>
          <w:rFonts w:hint="cs"/>
          <w:rtl/>
        </w:rPr>
        <w:t>התיישב בישראל. אם מפני שהוא עשו</w:t>
      </w:r>
      <w:r w:rsidR="00987837">
        <w:rPr>
          <w:rFonts w:hint="cs"/>
          <w:rtl/>
        </w:rPr>
        <w:t xml:space="preserve">ק זכויות </w:t>
      </w:r>
      <w:proofErr w:type="spellStart"/>
      <w:r w:rsidR="00987837">
        <w:rPr>
          <w:rFonts w:hint="cs"/>
          <w:rtl/>
        </w:rPr>
        <w:t>בנ</w:t>
      </w:r>
      <w:r w:rsidR="00C43037">
        <w:rPr>
          <w:rFonts w:hint="cs"/>
          <w:rtl/>
        </w:rPr>
        <w:t>כר</w:t>
      </w:r>
      <w:proofErr w:type="spellEnd"/>
      <w:r w:rsidR="00C43037">
        <w:rPr>
          <w:rFonts w:hint="cs"/>
          <w:rtl/>
        </w:rPr>
        <w:t>, אם מפני שהוא</w:t>
      </w:r>
      <w:r w:rsidR="00E4542B">
        <w:rPr>
          <w:rFonts w:hint="cs"/>
          <w:rtl/>
        </w:rPr>
        <w:t xml:space="preserve"> </w:t>
      </w:r>
      <w:r w:rsidR="00987837">
        <w:rPr>
          <w:rFonts w:hint="cs"/>
          <w:rtl/>
        </w:rPr>
        <w:t xml:space="preserve">איננו בטוח בקיומו, אם מפני שהוא נדחק ומנושל, אם מפני שהוא מוקף שנאה ובוז". אלו </w:t>
      </w:r>
      <w:bookmarkStart w:id="187" w:name="_ETM_Q1_2490000"/>
      <w:bookmarkEnd w:id="187"/>
      <w:r w:rsidR="00987837">
        <w:rPr>
          <w:rFonts w:hint="cs"/>
          <w:rtl/>
        </w:rPr>
        <w:t xml:space="preserve">סיבות מוצדקות להבחנה בין יהודי לבין אחר כיוון </w:t>
      </w:r>
      <w:bookmarkStart w:id="188" w:name="_ETM_Q1_2499000"/>
      <w:bookmarkEnd w:id="188"/>
      <w:r w:rsidR="00987837">
        <w:rPr>
          <w:rFonts w:hint="cs"/>
          <w:rtl/>
        </w:rPr>
        <w:t>שהאנטישמיות מופנית כלפי יהודים.</w:t>
      </w:r>
      <w:r w:rsidR="00E4542B">
        <w:rPr>
          <w:rFonts w:hint="cs"/>
          <w:rtl/>
        </w:rPr>
        <w:t xml:space="preserve"> </w:t>
      </w:r>
      <w:r w:rsidR="00987837">
        <w:rPr>
          <w:rFonts w:hint="cs"/>
          <w:rtl/>
        </w:rPr>
        <w:t xml:space="preserve">כמו שאנחנו יודעים, החוק הוחל בהמשך גם על בני משפחה של יהודים שבשל הקשר </w:t>
      </w:r>
      <w:bookmarkStart w:id="189" w:name="_ETM_Q1_2508000"/>
      <w:bookmarkEnd w:id="189"/>
      <w:r w:rsidR="00987837">
        <w:rPr>
          <w:rFonts w:hint="cs"/>
          <w:rtl/>
        </w:rPr>
        <w:t>שלהם ליהודים גם הם מהווים מושא לפגיעה אנטישמית. זו סיבה אחת מדוע חוק השבות אינו פוגע בעקרון השוויון.</w:t>
      </w:r>
    </w:p>
    <w:p w:rsidR="00987837" w:rsidRDefault="00987837" w:rsidP="007206EE">
      <w:pPr>
        <w:rPr>
          <w:rtl/>
        </w:rPr>
      </w:pPr>
    </w:p>
    <w:p w:rsidR="00987837" w:rsidRDefault="00987837" w:rsidP="00987837">
      <w:pPr>
        <w:rPr>
          <w:rtl/>
        </w:rPr>
      </w:pPr>
      <w:bookmarkStart w:id="190" w:name="_ETM_Q1_2522000"/>
      <w:bookmarkEnd w:id="190"/>
      <w:r>
        <w:rPr>
          <w:rFonts w:hint="cs"/>
          <w:rtl/>
        </w:rPr>
        <w:t xml:space="preserve">סיבה נוספת שדוד בן גוריון מפנה אליה היא שאם נסתכל במובן הגלובלי, </w:t>
      </w:r>
      <w:bookmarkStart w:id="191" w:name="_ETM_Q1_2533000"/>
      <w:bookmarkEnd w:id="191"/>
      <w:r>
        <w:rPr>
          <w:rFonts w:hint="cs"/>
          <w:rtl/>
        </w:rPr>
        <w:t xml:space="preserve">העם היהודי, המקום שלו, מקום אחד לפחות שבו הוא יכול לקיים תרבות יהודית הוא מדינת ישראל. </w:t>
      </w:r>
      <w:bookmarkStart w:id="192" w:name="_ETM_Q1_2549000"/>
      <w:bookmarkStart w:id="193" w:name="_ETM_Q1_2561000"/>
      <w:bookmarkEnd w:id="192"/>
      <w:bookmarkEnd w:id="193"/>
      <w:r>
        <w:rPr>
          <w:rFonts w:hint="cs"/>
          <w:rtl/>
        </w:rPr>
        <w:t xml:space="preserve">אהבת האדם למדינת ישראל זו סיבה מספיק טובה מבחינת הסיבה הליברלית של זכויות אדם וזכויות קבוצתיות לאפשר ליהודים להגיע </w:t>
      </w:r>
      <w:bookmarkStart w:id="194" w:name="_ETM_Q1_2585000"/>
      <w:bookmarkEnd w:id="194"/>
      <w:r>
        <w:rPr>
          <w:rFonts w:hint="cs"/>
          <w:rtl/>
        </w:rPr>
        <w:t xml:space="preserve">למדינת ישראל. </w:t>
      </w:r>
    </w:p>
    <w:p w:rsidR="00987837" w:rsidRDefault="00987837" w:rsidP="00987837">
      <w:pPr>
        <w:rPr>
          <w:rtl/>
        </w:rPr>
      </w:pPr>
    </w:p>
    <w:p w:rsidR="000B1C41" w:rsidRDefault="00987837" w:rsidP="00987837">
      <w:pPr>
        <w:rPr>
          <w:rtl/>
        </w:rPr>
      </w:pPr>
      <w:bookmarkStart w:id="195" w:name="_ETM_Q1_2587000"/>
      <w:bookmarkEnd w:id="195"/>
      <w:r>
        <w:rPr>
          <w:rFonts w:hint="cs"/>
          <w:rtl/>
        </w:rPr>
        <w:t xml:space="preserve">אני רוצה לומר דבר נוסף: הזכות לאזרחות </w:t>
      </w:r>
      <w:bookmarkStart w:id="196" w:name="_ETM_Q1_2593000"/>
      <w:bookmarkEnd w:id="196"/>
      <w:r>
        <w:rPr>
          <w:rFonts w:hint="cs"/>
          <w:rtl/>
        </w:rPr>
        <w:t xml:space="preserve">אינה מעוגנת בחוקה. אי-אפשר לומר שיש לאנשים שאינם ישראלים זכות להפוך לישראלים כמו שאי-אפשר להראות שום חוקה שבה יש למי שאינו אזרח זכות להפוך לכזה. הזכות היחידה שמוכרת היא הזכות למגורים ולאיחוד משפחות, </w:t>
      </w:r>
      <w:bookmarkStart w:id="197" w:name="_ETM_Q1_2619000"/>
      <w:bookmarkEnd w:id="197"/>
      <w:r>
        <w:rPr>
          <w:rFonts w:hint="cs"/>
          <w:rtl/>
        </w:rPr>
        <w:t xml:space="preserve">אבל היא לא זכות לאזרחות. גם מהטעם הזה חוק </w:t>
      </w:r>
      <w:bookmarkStart w:id="198" w:name="_ETM_Q1_2623000"/>
      <w:bookmarkEnd w:id="198"/>
      <w:r>
        <w:rPr>
          <w:rFonts w:hint="cs"/>
          <w:rtl/>
        </w:rPr>
        <w:t xml:space="preserve">השבות לא פוגע בזכויות אדם חוקתיות. </w:t>
      </w:r>
    </w:p>
    <w:p w:rsidR="000B1C41" w:rsidRDefault="000B1C41" w:rsidP="00987837">
      <w:pPr>
        <w:rPr>
          <w:rtl/>
        </w:rPr>
      </w:pPr>
    </w:p>
    <w:p w:rsidR="00987837" w:rsidRDefault="000B1C41" w:rsidP="00987837">
      <w:pPr>
        <w:rPr>
          <w:rtl/>
        </w:rPr>
      </w:pPr>
      <w:r>
        <w:rPr>
          <w:rFonts w:hint="cs"/>
          <w:rtl/>
        </w:rPr>
        <w:t xml:space="preserve">המסקנה משני הדברים שאמרתי </w:t>
      </w:r>
      <w:bookmarkStart w:id="199" w:name="_ETM_Q1_2639000"/>
      <w:bookmarkEnd w:id="199"/>
      <w:r>
        <w:rPr>
          <w:rFonts w:hint="cs"/>
          <w:rtl/>
        </w:rPr>
        <w:t xml:space="preserve">היא שאין חשש מכינון עקרון השוויון. למרבה הצער של </w:t>
      </w:r>
      <w:bookmarkStart w:id="200" w:name="_ETM_Q1_2653000"/>
      <w:bookmarkEnd w:id="200"/>
      <w:r>
        <w:rPr>
          <w:rFonts w:hint="cs"/>
          <w:rtl/>
        </w:rPr>
        <w:t xml:space="preserve">רבים מהמשתתפים כאן הוא לא ישפר את מצב זכויות </w:t>
      </w:r>
      <w:bookmarkStart w:id="201" w:name="_ETM_Q1_2659000"/>
      <w:bookmarkEnd w:id="201"/>
      <w:r>
        <w:rPr>
          <w:rFonts w:hint="cs"/>
          <w:rtl/>
        </w:rPr>
        <w:t xml:space="preserve">האדם, אבל הוא גם לא ירע ולא יפגע בזכויות </w:t>
      </w:r>
      <w:bookmarkStart w:id="202" w:name="_ETM_Q1_2662000"/>
      <w:bookmarkEnd w:id="202"/>
      <w:r>
        <w:rPr>
          <w:rFonts w:hint="cs"/>
          <w:rtl/>
        </w:rPr>
        <w:t>הקבוצתיות, תודה רבה.</w:t>
      </w:r>
    </w:p>
    <w:p w:rsidR="000B1C41" w:rsidRDefault="000B1C41" w:rsidP="00987837">
      <w:pPr>
        <w:rPr>
          <w:rtl/>
        </w:rPr>
      </w:pPr>
      <w:bookmarkStart w:id="203" w:name="_ETM_Q1_2663000"/>
      <w:bookmarkEnd w:id="203"/>
    </w:p>
    <w:p w:rsidR="000B1C41" w:rsidRDefault="000B1C41" w:rsidP="002A3EAD">
      <w:pPr>
        <w:pStyle w:val="af6"/>
        <w:rPr>
          <w:rtl/>
        </w:rPr>
      </w:pPr>
      <w:bookmarkStart w:id="204" w:name="_ETM_Q1_2664000"/>
      <w:bookmarkStart w:id="205" w:name="ET_yor_6156_11"/>
      <w:bookmarkEnd w:id="204"/>
      <w:r w:rsidRPr="002A3EAD">
        <w:rPr>
          <w:rStyle w:val="TagStyle"/>
          <w:rtl/>
        </w:rPr>
        <w:t xml:space="preserve"> &lt;&lt; </w:t>
      </w:r>
      <w:proofErr w:type="spellStart"/>
      <w:r w:rsidRPr="002A3EAD">
        <w:rPr>
          <w:rStyle w:val="TagStyle"/>
          <w:rtl/>
        </w:rPr>
        <w:t>יור</w:t>
      </w:r>
      <w:proofErr w:type="spellEnd"/>
      <w:r w:rsidRPr="002A3EAD">
        <w:rPr>
          <w:rStyle w:val="TagStyle"/>
          <w:rtl/>
        </w:rPr>
        <w:t xml:space="preserve"> &gt;&gt;</w:t>
      </w:r>
      <w:r w:rsidRPr="000B1C41">
        <w:rPr>
          <w:rStyle w:val="TagStyle"/>
          <w:rtl/>
        </w:rPr>
        <w:t xml:space="preserve"> </w:t>
      </w:r>
      <w:r>
        <w:rPr>
          <w:rtl/>
        </w:rPr>
        <w:t>היו"ר גלעד קריב:</w:t>
      </w:r>
      <w:r w:rsidRPr="000B1C41">
        <w:rPr>
          <w:rStyle w:val="TagStyle"/>
          <w:rtl/>
        </w:rPr>
        <w:t xml:space="preserve"> </w:t>
      </w:r>
      <w:r w:rsidRPr="002A3EAD">
        <w:rPr>
          <w:rStyle w:val="TagStyle"/>
          <w:rtl/>
        </w:rPr>
        <w:t xml:space="preserve">&lt;&lt; </w:t>
      </w:r>
      <w:proofErr w:type="spellStart"/>
      <w:r w:rsidRPr="002A3EAD">
        <w:rPr>
          <w:rStyle w:val="TagStyle"/>
          <w:rtl/>
        </w:rPr>
        <w:t>יור</w:t>
      </w:r>
      <w:proofErr w:type="spellEnd"/>
      <w:r w:rsidRPr="002A3EAD">
        <w:rPr>
          <w:rStyle w:val="TagStyle"/>
          <w:rtl/>
        </w:rPr>
        <w:t xml:space="preserve"> &gt;&gt;</w:t>
      </w:r>
      <w:r w:rsidR="00E4542B">
        <w:rPr>
          <w:rtl/>
        </w:rPr>
        <w:t xml:space="preserve"> </w:t>
      </w:r>
      <w:r>
        <w:rPr>
          <w:rtl/>
        </w:rPr>
        <w:t xml:space="preserve"> </w:t>
      </w:r>
      <w:bookmarkEnd w:id="205"/>
    </w:p>
    <w:p w:rsidR="000B1C41" w:rsidRDefault="000B1C41" w:rsidP="000B1C41">
      <w:pPr>
        <w:pStyle w:val="KeepWithNext"/>
        <w:rPr>
          <w:rtl/>
          <w:lang w:eastAsia="he-IL"/>
        </w:rPr>
      </w:pPr>
    </w:p>
    <w:p w:rsidR="000B1C41" w:rsidRDefault="000B1C41" w:rsidP="000B1C41">
      <w:pPr>
        <w:rPr>
          <w:rtl/>
          <w:lang w:eastAsia="he-IL"/>
        </w:rPr>
      </w:pPr>
      <w:r>
        <w:rPr>
          <w:rFonts w:hint="cs"/>
          <w:rtl/>
          <w:lang w:eastAsia="he-IL"/>
        </w:rPr>
        <w:t xml:space="preserve">תודה </w:t>
      </w:r>
      <w:r w:rsidR="00F36D22">
        <w:rPr>
          <w:rFonts w:hint="cs"/>
          <w:rtl/>
          <w:lang w:eastAsia="he-IL"/>
        </w:rPr>
        <w:t xml:space="preserve">לפרופסור בנבנישתי. נעביר את </w:t>
      </w:r>
      <w:bookmarkStart w:id="206" w:name="_ETM_Q1_2681000"/>
      <w:bookmarkEnd w:id="206"/>
      <w:r w:rsidR="00F36D22">
        <w:rPr>
          <w:rFonts w:hint="cs"/>
          <w:rtl/>
          <w:lang w:eastAsia="he-IL"/>
        </w:rPr>
        <w:t xml:space="preserve">רשות הדיבור לזאב לב מהתנועה למשילות ודמוקרטיה. זאב לב </w:t>
      </w:r>
      <w:bookmarkStart w:id="207" w:name="_ETM_Q1_2705000"/>
      <w:bookmarkEnd w:id="207"/>
      <w:r w:rsidR="00F36D22">
        <w:rPr>
          <w:rFonts w:hint="cs"/>
          <w:rtl/>
          <w:lang w:eastAsia="he-IL"/>
        </w:rPr>
        <w:t xml:space="preserve">לא </w:t>
      </w:r>
      <w:proofErr w:type="spellStart"/>
      <w:r w:rsidR="00F36D22">
        <w:rPr>
          <w:rFonts w:hint="cs"/>
          <w:rtl/>
          <w:lang w:eastAsia="he-IL"/>
        </w:rPr>
        <w:t>איתנו</w:t>
      </w:r>
      <w:proofErr w:type="spellEnd"/>
      <w:r w:rsidR="00F36D22">
        <w:rPr>
          <w:rFonts w:hint="cs"/>
          <w:rtl/>
          <w:lang w:eastAsia="he-IL"/>
        </w:rPr>
        <w:t xml:space="preserve">. נעביר את רשות הדיבור לעורך הדין </w:t>
      </w:r>
      <w:bookmarkStart w:id="208" w:name="_ETM_Q1_2728000"/>
      <w:bookmarkEnd w:id="208"/>
      <w:r w:rsidR="00F36D22">
        <w:rPr>
          <w:rFonts w:hint="cs"/>
          <w:rtl/>
          <w:lang w:eastAsia="he-IL"/>
        </w:rPr>
        <w:t>אהרון גרבר, בבקשה.</w:t>
      </w:r>
    </w:p>
    <w:p w:rsidR="00F36D22" w:rsidRDefault="00F36D22" w:rsidP="000B1C41">
      <w:pPr>
        <w:rPr>
          <w:rtl/>
          <w:lang w:eastAsia="he-IL"/>
        </w:rPr>
      </w:pPr>
    </w:p>
    <w:p w:rsidR="00F36D22" w:rsidRDefault="00F36D22" w:rsidP="002A3EAD">
      <w:pPr>
        <w:pStyle w:val="a4"/>
        <w:rPr>
          <w:rtl/>
        </w:rPr>
      </w:pPr>
      <w:bookmarkStart w:id="209" w:name="_ETM_Q1_2734000"/>
      <w:bookmarkStart w:id="210" w:name="_ETM_Q1_2737000"/>
      <w:bookmarkStart w:id="211" w:name="ET_speaker_אהרון_גרבר_12"/>
      <w:bookmarkEnd w:id="209"/>
      <w:bookmarkEnd w:id="210"/>
      <w:r w:rsidRPr="002A3EAD">
        <w:rPr>
          <w:rStyle w:val="TagStyle"/>
          <w:rtl/>
        </w:rPr>
        <w:t xml:space="preserve"> &lt;&lt; דובר &gt;&gt;</w:t>
      </w:r>
      <w:r w:rsidRPr="00F36D22">
        <w:rPr>
          <w:rStyle w:val="TagStyle"/>
          <w:rtl/>
        </w:rPr>
        <w:t xml:space="preserve"> </w:t>
      </w:r>
      <w:r>
        <w:rPr>
          <w:rtl/>
        </w:rPr>
        <w:t>אהרון גרבר:</w:t>
      </w:r>
      <w:r w:rsidRPr="00F36D22">
        <w:rPr>
          <w:rStyle w:val="TagStyle"/>
          <w:rtl/>
        </w:rPr>
        <w:t xml:space="preserve"> </w:t>
      </w:r>
      <w:r w:rsidRPr="002A3EAD">
        <w:rPr>
          <w:rStyle w:val="TagStyle"/>
          <w:rtl/>
        </w:rPr>
        <w:t>&lt;&lt; דובר &gt;&gt;</w:t>
      </w:r>
      <w:r w:rsidR="00E4542B">
        <w:rPr>
          <w:rtl/>
        </w:rPr>
        <w:t xml:space="preserve"> </w:t>
      </w:r>
      <w:r>
        <w:rPr>
          <w:rtl/>
        </w:rPr>
        <w:t xml:space="preserve"> </w:t>
      </w:r>
      <w:bookmarkEnd w:id="211"/>
    </w:p>
    <w:p w:rsidR="00F36D22" w:rsidRDefault="00F36D22" w:rsidP="00F36D22">
      <w:pPr>
        <w:pStyle w:val="KeepWithNext"/>
        <w:rPr>
          <w:rtl/>
          <w:lang w:eastAsia="he-IL"/>
        </w:rPr>
      </w:pPr>
    </w:p>
    <w:p w:rsidR="00F36D22" w:rsidRDefault="00F36D22" w:rsidP="00F36D22">
      <w:pPr>
        <w:rPr>
          <w:rtl/>
        </w:rPr>
      </w:pPr>
      <w:r>
        <w:rPr>
          <w:rFonts w:hint="cs"/>
          <w:rtl/>
          <w:lang w:eastAsia="he-IL"/>
        </w:rPr>
        <w:t xml:space="preserve">שלום לכולם ותודה על הבמה. אני רוצה להתייחס לדברים שהושמעו בדיון הקודם ולדברים שהושמעו בדיון היום. אני </w:t>
      </w:r>
      <w:bookmarkStart w:id="212" w:name="_ETM_Q1_2757000"/>
      <w:bookmarkEnd w:id="212"/>
      <w:r>
        <w:rPr>
          <w:rFonts w:hint="cs"/>
          <w:rtl/>
          <w:lang w:eastAsia="he-IL"/>
        </w:rPr>
        <w:t xml:space="preserve">מזדהה עם החשיבות הרבה של עקרון השוויון </w:t>
      </w:r>
      <w:r w:rsidR="007862F2">
        <w:rPr>
          <w:rFonts w:hint="cs"/>
          <w:rtl/>
          <w:lang w:eastAsia="he-IL"/>
        </w:rPr>
        <w:t xml:space="preserve">שהוא ערך בסיסי בדמוקרטיה, אבל אני רוצה לעמוד פה על טעות </w:t>
      </w:r>
      <w:bookmarkStart w:id="213" w:name="_ETM_Q1_2768000"/>
      <w:bookmarkEnd w:id="213"/>
      <w:r w:rsidR="007862F2">
        <w:rPr>
          <w:rFonts w:hint="cs"/>
          <w:rtl/>
          <w:lang w:eastAsia="he-IL"/>
        </w:rPr>
        <w:t xml:space="preserve">שהשתרבבה לדיון. כמובן שלשוויון יש הרבה מאוד משמעויות ויש ריבוי משמעויות למושג הזה, אבל השוויון מעוגן גם היום בחוקי היסוד, לפחות במשמעות הבסיסית שלו השוויון הפוליטי </w:t>
      </w:r>
      <w:r w:rsidR="007862F2">
        <w:rPr>
          <w:rFonts w:hint="eastAsia"/>
          <w:rtl/>
          <w:lang w:eastAsia="he-IL"/>
        </w:rPr>
        <w:t>–</w:t>
      </w:r>
      <w:r w:rsidR="007862F2">
        <w:rPr>
          <w:rFonts w:hint="cs"/>
          <w:rtl/>
        </w:rPr>
        <w:t xml:space="preserve"> הזכירו פה את המהפכה הצרפתית </w:t>
      </w:r>
      <w:r w:rsidR="007862F2">
        <w:rPr>
          <w:rFonts w:hint="eastAsia"/>
          <w:rtl/>
        </w:rPr>
        <w:t>–</w:t>
      </w:r>
      <w:r w:rsidR="007862F2">
        <w:rPr>
          <w:rFonts w:hint="cs"/>
          <w:rtl/>
        </w:rPr>
        <w:t xml:space="preserve"> המשמעות הבסיסית של השוויון היא כמובן השוויון הפוליטי. היא </w:t>
      </w:r>
      <w:bookmarkStart w:id="214" w:name="_ETM_Q1_2796000"/>
      <w:bookmarkEnd w:id="214"/>
      <w:r w:rsidR="007862F2">
        <w:rPr>
          <w:rFonts w:hint="cs"/>
          <w:rtl/>
        </w:rPr>
        <w:t>מעוגנת בחוק-יסוד: הכנסת כמו שכולנו יודעים. בית המשפט עמד על זה בעבר בפסק דין ברגמן המפורסם. ישנה גם הזכות לבחור ולהיבחר וכן העובדה שלכל קול יש</w:t>
      </w:r>
      <w:bookmarkStart w:id="215" w:name="_ETM_Q1_2811000"/>
      <w:bookmarkEnd w:id="215"/>
      <w:r w:rsidR="007862F2">
        <w:rPr>
          <w:rFonts w:hint="cs"/>
          <w:rtl/>
        </w:rPr>
        <w:t xml:space="preserve"> משקל זהה.</w:t>
      </w:r>
    </w:p>
    <w:p w:rsidR="007862F2" w:rsidRDefault="007862F2" w:rsidP="00F36D22">
      <w:pPr>
        <w:rPr>
          <w:rtl/>
        </w:rPr>
      </w:pPr>
      <w:bookmarkStart w:id="216" w:name="_ETM_Q1_2814000"/>
      <w:bookmarkEnd w:id="216"/>
    </w:p>
    <w:p w:rsidR="007862F2" w:rsidRDefault="007862F2" w:rsidP="00F36D22">
      <w:pPr>
        <w:rPr>
          <w:rtl/>
        </w:rPr>
      </w:pPr>
      <w:bookmarkStart w:id="217" w:name="_ETM_Q1_2815000"/>
      <w:bookmarkEnd w:id="217"/>
      <w:r>
        <w:rPr>
          <w:rFonts w:hint="cs"/>
          <w:rtl/>
        </w:rPr>
        <w:t xml:space="preserve">כמו שנזכר קודם, לשוויון יש עוד משמעויות. מעבר </w:t>
      </w:r>
      <w:bookmarkStart w:id="218" w:name="_ETM_Q1_2819000"/>
      <w:bookmarkEnd w:id="218"/>
      <w:r>
        <w:rPr>
          <w:rFonts w:hint="cs"/>
          <w:rtl/>
        </w:rPr>
        <w:t xml:space="preserve">למשמעות של השוויון הפוליטי שמעוגנת בחוקי היסוד, יש משמעות לשוויון גם בעולם זכויות האדם. גם על משמעות זו צריך </w:t>
      </w:r>
      <w:bookmarkStart w:id="219" w:name="_ETM_Q1_2833000"/>
      <w:bookmarkEnd w:id="219"/>
      <w:r>
        <w:rPr>
          <w:rFonts w:hint="cs"/>
          <w:rtl/>
        </w:rPr>
        <w:t xml:space="preserve">לעמוד. בדיון הוזכרו כל מיני אפשרויות. פרופסור בנבנישתי ניסה עכשיו לשכנע אותנו שלדעתו חוק השבות בכלל לא עולה </w:t>
      </w:r>
      <w:bookmarkStart w:id="220" w:name="_ETM_Q1_2842000"/>
      <w:bookmarkEnd w:id="220"/>
      <w:r>
        <w:rPr>
          <w:rFonts w:hint="cs"/>
          <w:rtl/>
        </w:rPr>
        <w:t xml:space="preserve">שאלה כי הוא לא פוגע בשוויון, אבל אנחנו יודעים שיש כל מיני דרכים לראות את הדבר הזה. גם הזכות לשוויון כזכות </w:t>
      </w:r>
      <w:r w:rsidR="004E1C12">
        <w:rPr>
          <w:rFonts w:hint="cs"/>
          <w:rtl/>
        </w:rPr>
        <w:t xml:space="preserve">אדם מעוגנת בשורה ארוכה של חוקים. </w:t>
      </w:r>
      <w:bookmarkStart w:id="221" w:name="_ETM_Q1_2855000"/>
      <w:bookmarkEnd w:id="221"/>
      <w:r w:rsidR="004E1C12">
        <w:rPr>
          <w:rFonts w:hint="cs"/>
          <w:rtl/>
        </w:rPr>
        <w:t xml:space="preserve">בעבר נשיא בית המשפט העליון, משה </w:t>
      </w:r>
      <w:proofErr w:type="spellStart"/>
      <w:r w:rsidR="004E1C12">
        <w:rPr>
          <w:rFonts w:hint="cs"/>
          <w:rtl/>
        </w:rPr>
        <w:t>לנדא</w:t>
      </w:r>
      <w:proofErr w:type="spellEnd"/>
      <w:r w:rsidR="004E1C12">
        <w:rPr>
          <w:rFonts w:hint="cs"/>
          <w:rtl/>
        </w:rPr>
        <w:t xml:space="preserve">, הזכיר לאחרים שזה </w:t>
      </w:r>
      <w:bookmarkStart w:id="222" w:name="_ETM_Q1_2866000"/>
      <w:bookmarkEnd w:id="222"/>
      <w:r w:rsidR="004E1C12">
        <w:rPr>
          <w:rFonts w:hint="cs"/>
          <w:rtl/>
        </w:rPr>
        <w:t xml:space="preserve">לא שזכויות אדם לא היו מעוגנות בישראל לפני המהפכה החוקתית. </w:t>
      </w:r>
      <w:bookmarkStart w:id="223" w:name="_ETM_Q1_2874000"/>
      <w:bookmarkEnd w:id="223"/>
      <w:r w:rsidR="004E1C12">
        <w:rPr>
          <w:rFonts w:hint="cs"/>
          <w:rtl/>
        </w:rPr>
        <w:t xml:space="preserve">זכויות אדם עוגנו בישראל והיית </w:t>
      </w:r>
      <w:r w:rsidR="004E1C12">
        <w:rPr>
          <w:rFonts w:hint="cs"/>
          <w:rtl/>
        </w:rPr>
        <w:lastRenderedPageBreak/>
        <w:t xml:space="preserve">להם הגנה, אם </w:t>
      </w:r>
      <w:bookmarkStart w:id="224" w:name="_ETM_Q1_2876000"/>
      <w:bookmarkEnd w:id="224"/>
      <w:r w:rsidR="004E1C12">
        <w:rPr>
          <w:rFonts w:hint="cs"/>
          <w:rtl/>
        </w:rPr>
        <w:t xml:space="preserve">כי הגנה פחותה. על זה אני הולך לדבר </w:t>
      </w:r>
      <w:bookmarkStart w:id="225" w:name="_ETM_Q1_2880000"/>
      <w:bookmarkEnd w:id="225"/>
      <w:r w:rsidR="004E1C12">
        <w:rPr>
          <w:rFonts w:hint="cs"/>
          <w:rtl/>
        </w:rPr>
        <w:t xml:space="preserve">עכשיו. זה היה מעוגן בשורה של חוקים שחלקם הוזכרו </w:t>
      </w:r>
      <w:bookmarkStart w:id="226" w:name="_ETM_Q1_2887000"/>
      <w:bookmarkEnd w:id="226"/>
      <w:r w:rsidR="004E1C12">
        <w:rPr>
          <w:rFonts w:hint="cs"/>
          <w:rtl/>
        </w:rPr>
        <w:t xml:space="preserve">פה. עלו פה טענות על אפליה של נשים לעומת גברים בעבודה, יש מה לתקן אבל אני לא </w:t>
      </w:r>
      <w:bookmarkStart w:id="227" w:name="_ETM_Q1_2894000"/>
      <w:bookmarkEnd w:id="227"/>
      <w:r w:rsidR="004E1C12">
        <w:rPr>
          <w:rFonts w:hint="cs"/>
          <w:rtl/>
        </w:rPr>
        <w:t xml:space="preserve">בטוח שהתיקון הדרוש הוא חקיקה ולא תיקון מעשי בשטח. הדברים מעוגנים היום בחקיקה, ודאי לאחר שבית המשפט העליון קרא אל </w:t>
      </w:r>
      <w:bookmarkStart w:id="228" w:name="_ETM_Q1_2905000"/>
      <w:bookmarkEnd w:id="228"/>
      <w:r w:rsidR="004E1C12">
        <w:rPr>
          <w:rFonts w:hint="cs"/>
          <w:rtl/>
        </w:rPr>
        <w:t xml:space="preserve">תוך חוק-יסוד: כבוד האדם וחירותו את עקרון השוויון כמו </w:t>
      </w:r>
      <w:bookmarkStart w:id="229" w:name="_ETM_Q1_2909000"/>
      <w:bookmarkEnd w:id="229"/>
      <w:r w:rsidR="004E1C12">
        <w:rPr>
          <w:rFonts w:hint="cs"/>
          <w:rtl/>
        </w:rPr>
        <w:t xml:space="preserve">שנזכר פה, למרות שהמחוקק החליט להשמיט אותו בכוונה מנוסח החוק, </w:t>
      </w:r>
      <w:bookmarkStart w:id="230" w:name="_ETM_Q1_2917000"/>
      <w:bookmarkEnd w:id="230"/>
      <w:r w:rsidR="004E1C12">
        <w:rPr>
          <w:rFonts w:hint="cs"/>
          <w:rtl/>
        </w:rPr>
        <w:t xml:space="preserve">בטח אחרי שזה קרה. </w:t>
      </w:r>
    </w:p>
    <w:p w:rsidR="004E1C12" w:rsidRDefault="004E1C12" w:rsidP="00F36D22">
      <w:pPr>
        <w:rPr>
          <w:rtl/>
        </w:rPr>
      </w:pPr>
    </w:p>
    <w:p w:rsidR="004E1C12" w:rsidRDefault="004E1C12" w:rsidP="00F36D22">
      <w:pPr>
        <w:rPr>
          <w:rtl/>
        </w:rPr>
      </w:pPr>
      <w:bookmarkStart w:id="231" w:name="_ETM_Q1_2928000"/>
      <w:bookmarkEnd w:id="231"/>
      <w:r>
        <w:rPr>
          <w:rFonts w:hint="cs"/>
          <w:rtl/>
        </w:rPr>
        <w:t xml:space="preserve">עם כל זאת, אני מסכים </w:t>
      </w:r>
      <w:bookmarkStart w:id="232" w:name="_ETM_Q1_2930000"/>
      <w:bookmarkEnd w:id="232"/>
      <w:r>
        <w:rPr>
          <w:rFonts w:hint="cs"/>
          <w:rtl/>
        </w:rPr>
        <w:t xml:space="preserve">עם מה שנאמר פה ואני חושב שיש צורך שתהיה למדינת </w:t>
      </w:r>
      <w:bookmarkStart w:id="233" w:name="_ETM_Q1_2938000"/>
      <w:bookmarkEnd w:id="233"/>
      <w:r>
        <w:rPr>
          <w:rFonts w:hint="cs"/>
          <w:rtl/>
        </w:rPr>
        <w:t xml:space="preserve">ישראל חוקה שתתקבל כמו שצריך לקבל חוקה, בהסכמה, ובוודאי שצריך להופיע שם גם עקרון השוויון. הבעיה היא שהאופן </w:t>
      </w:r>
      <w:bookmarkStart w:id="234" w:name="_ETM_Q1_2950000"/>
      <w:bookmarkEnd w:id="234"/>
      <w:r>
        <w:rPr>
          <w:rFonts w:hint="cs"/>
          <w:rtl/>
        </w:rPr>
        <w:t xml:space="preserve">שבו בית המשפט עיגן את הזכות לשוויון והאופן שבו </w:t>
      </w:r>
      <w:bookmarkStart w:id="235" w:name="_ETM_Q1_2959000"/>
      <w:bookmarkEnd w:id="235"/>
      <w:r>
        <w:rPr>
          <w:rFonts w:hint="cs"/>
          <w:rtl/>
        </w:rPr>
        <w:t xml:space="preserve">הוא הרחיב את זכויות היסוד, למעשה האופן שבו הוא </w:t>
      </w:r>
      <w:bookmarkStart w:id="236" w:name="_ETM_Q1_2967000"/>
      <w:bookmarkEnd w:id="236"/>
      <w:r>
        <w:rPr>
          <w:rFonts w:hint="cs"/>
          <w:rtl/>
        </w:rPr>
        <w:t xml:space="preserve">הפך את עצמו לגורם העליון והפר את </w:t>
      </w:r>
      <w:proofErr w:type="spellStart"/>
      <w:r>
        <w:rPr>
          <w:rFonts w:hint="cs"/>
          <w:rtl/>
        </w:rPr>
        <w:t>האיזונים</w:t>
      </w:r>
      <w:proofErr w:type="spellEnd"/>
      <w:r>
        <w:rPr>
          <w:rFonts w:hint="cs"/>
          <w:rtl/>
        </w:rPr>
        <w:t xml:space="preserve"> העדינים ביחסי הכוחות במדינת ישראל, הדבר הזה הוביל את </w:t>
      </w:r>
      <w:bookmarkStart w:id="237" w:name="_ETM_Q1_2971000"/>
      <w:bookmarkEnd w:id="237"/>
      <w:r>
        <w:rPr>
          <w:rFonts w:hint="cs"/>
          <w:rtl/>
        </w:rPr>
        <w:t>מ</w:t>
      </w:r>
      <w:r w:rsidR="00E7313E">
        <w:rPr>
          <w:rFonts w:hint="cs"/>
          <w:rtl/>
        </w:rPr>
        <w:t>דינת ישראל למשבר חוקתי שחלק מהמ</w:t>
      </w:r>
      <w:r>
        <w:rPr>
          <w:rFonts w:hint="cs"/>
          <w:rtl/>
        </w:rPr>
        <w:t>שבר החוקת</w:t>
      </w:r>
      <w:bookmarkStart w:id="238" w:name="_ETM_Q1_2979000"/>
      <w:bookmarkEnd w:id="238"/>
      <w:r>
        <w:rPr>
          <w:rFonts w:hint="cs"/>
          <w:rtl/>
        </w:rPr>
        <w:t>י הוא העובדה שלמרות שאנחנו מסכימים שעק</w:t>
      </w:r>
      <w:bookmarkStart w:id="239" w:name="_ETM_Q1_2981000"/>
      <w:bookmarkEnd w:id="239"/>
      <w:r>
        <w:rPr>
          <w:rFonts w:hint="cs"/>
          <w:rtl/>
        </w:rPr>
        <w:t xml:space="preserve">רון השוויון הוא עקרון כל כך חשוב, אנחנו מתנגדים בתוקף </w:t>
      </w:r>
      <w:bookmarkStart w:id="240" w:name="_ETM_Q1_2992000"/>
      <w:bookmarkEnd w:id="240"/>
      <w:r>
        <w:rPr>
          <w:rFonts w:hint="cs"/>
          <w:rtl/>
        </w:rPr>
        <w:t xml:space="preserve">לזה שיוכלו לקדם אותו. </w:t>
      </w:r>
    </w:p>
    <w:p w:rsidR="004E1C12" w:rsidRDefault="004E1C12" w:rsidP="00F36D22">
      <w:pPr>
        <w:rPr>
          <w:rtl/>
        </w:rPr>
      </w:pPr>
    </w:p>
    <w:p w:rsidR="004E1C12" w:rsidRDefault="004E1C12" w:rsidP="00723704">
      <w:pPr>
        <w:rPr>
          <w:rtl/>
        </w:rPr>
      </w:pPr>
      <w:bookmarkStart w:id="241" w:name="_ETM_Q1_2993000"/>
      <w:bookmarkEnd w:id="241"/>
      <w:r>
        <w:rPr>
          <w:rFonts w:hint="cs"/>
          <w:rtl/>
        </w:rPr>
        <w:t>יש פה דיסוננס נורא ואיום: מצד אחד אנחנו חושבים שעקרון השוויון הוא חשוב, מצד שני חוסר האמון בבית המשפט וההבנה שהוא מנסה להחליף את הכנסת</w:t>
      </w:r>
      <w:r w:rsidR="00723704">
        <w:rPr>
          <w:rFonts w:hint="cs"/>
          <w:rtl/>
        </w:rPr>
        <w:t xml:space="preserve">, את האזרחים ואת המנגנונים הדמוקרטים בלקיחת המקום שבו מתקבלות ההחלטות הערכיות, הדבר הזה לא מאפשר להתקדם עם חקיקת שוויון. כולנו יודעים שהזכות לשוויון, יותר מכל </w:t>
      </w:r>
      <w:bookmarkStart w:id="242" w:name="_ETM_Q1_3021000"/>
      <w:bookmarkEnd w:id="242"/>
      <w:r w:rsidR="00723704">
        <w:rPr>
          <w:rFonts w:hint="cs"/>
          <w:rtl/>
        </w:rPr>
        <w:t xml:space="preserve">הזכויות האחרות, משמעותה היא עיגון של המחלוקות הערכיות. זה תהליך שאמור לקרות בבית הנבחרים. אין מדובר בהגנה על כבודה של הכנסת, למרות שכמובן שאנחנו מכבדים את הכנסת וחבריה, </w:t>
      </w:r>
      <w:bookmarkStart w:id="243" w:name="_ETM_Q1_3042000"/>
      <w:bookmarkEnd w:id="243"/>
      <w:r w:rsidR="00723704">
        <w:rPr>
          <w:rFonts w:hint="cs"/>
          <w:rtl/>
        </w:rPr>
        <w:t xml:space="preserve">אבל הם נציגי הציבור. בסופו של דבר מדובר במנגנון הדמוקרטי </w:t>
      </w:r>
      <w:r w:rsidR="003F4575">
        <w:rPr>
          <w:rFonts w:hint="cs"/>
          <w:rtl/>
        </w:rPr>
        <w:t>הבסיסי וזה התפקיד של בית הנבחרים.</w:t>
      </w:r>
    </w:p>
    <w:p w:rsidR="003F4575" w:rsidRDefault="003F4575" w:rsidP="00723704">
      <w:pPr>
        <w:rPr>
          <w:rtl/>
        </w:rPr>
      </w:pPr>
    </w:p>
    <w:p w:rsidR="003F4575" w:rsidRDefault="003F4575" w:rsidP="00723704">
      <w:pPr>
        <w:rPr>
          <w:rtl/>
        </w:rPr>
      </w:pPr>
      <w:bookmarkStart w:id="244" w:name="_ETM_Q1_3052000"/>
      <w:bookmarkEnd w:id="244"/>
      <w:r>
        <w:rPr>
          <w:rFonts w:hint="cs"/>
          <w:rtl/>
        </w:rPr>
        <w:t xml:space="preserve">בדמוקרטיה יש מקום לביקורת שיפוטית חוקתית, אבל זה צריך להיות במישרין ולא בהסתננות שמספרים לנו שפתאום יש חוקה. היושב-ראש הבהיר שמדובר בדיון תיאורטי ולא שכרגע הולכים להוסיף </w:t>
      </w:r>
      <w:bookmarkStart w:id="245" w:name="_ETM_Q1_3076000"/>
      <w:bookmarkEnd w:id="245"/>
      <w:r>
        <w:rPr>
          <w:rFonts w:hint="cs"/>
          <w:rtl/>
        </w:rPr>
        <w:t>את השוויון בחוק היסוד, אבל זו לא הדרך להכריע</w:t>
      </w:r>
      <w:bookmarkStart w:id="246" w:name="_ETM_Q1_3079000"/>
      <w:bookmarkEnd w:id="246"/>
      <w:r>
        <w:rPr>
          <w:rFonts w:hint="cs"/>
          <w:rtl/>
        </w:rPr>
        <w:t xml:space="preserve"> בשאלות כאלו משמעותיות. הטענה שלנו היא שצריך קודם להסדיר </w:t>
      </w:r>
      <w:bookmarkStart w:id="247" w:name="_ETM_Q1_3090000"/>
      <w:bookmarkEnd w:id="247"/>
      <w:r>
        <w:rPr>
          <w:rFonts w:hint="cs"/>
          <w:rtl/>
        </w:rPr>
        <w:t xml:space="preserve">את יחסי הרשויות ואת </w:t>
      </w:r>
      <w:proofErr w:type="spellStart"/>
      <w:r>
        <w:rPr>
          <w:rFonts w:hint="cs"/>
          <w:rtl/>
        </w:rPr>
        <w:t>האיזונים</w:t>
      </w:r>
      <w:proofErr w:type="spellEnd"/>
      <w:r>
        <w:rPr>
          <w:rFonts w:hint="cs"/>
          <w:rtl/>
        </w:rPr>
        <w:t xml:space="preserve"> העדינים, ולחזור למצב שבו בית המשפט לא יכול לעשות ככל העולה על רוחו ורק </w:t>
      </w:r>
      <w:bookmarkStart w:id="248" w:name="_ETM_Q1_3101000"/>
      <w:bookmarkEnd w:id="248"/>
      <w:r>
        <w:rPr>
          <w:rFonts w:hint="cs"/>
          <w:rtl/>
        </w:rPr>
        <w:t xml:space="preserve">אז להגיע לביקורת שיפוטית שתכלול גם עיגון של השוויון </w:t>
      </w:r>
      <w:bookmarkStart w:id="249" w:name="_ETM_Q1_3103000"/>
      <w:bookmarkEnd w:id="249"/>
      <w:r>
        <w:rPr>
          <w:rFonts w:hint="cs"/>
          <w:rtl/>
        </w:rPr>
        <w:t xml:space="preserve">בחקיקה. </w:t>
      </w:r>
    </w:p>
    <w:p w:rsidR="003F4575" w:rsidRDefault="003F4575" w:rsidP="00723704">
      <w:pPr>
        <w:rPr>
          <w:rtl/>
        </w:rPr>
      </w:pPr>
    </w:p>
    <w:p w:rsidR="003F4575" w:rsidRDefault="003F4575" w:rsidP="00723704">
      <w:pPr>
        <w:rPr>
          <w:rtl/>
        </w:rPr>
      </w:pPr>
      <w:r>
        <w:rPr>
          <w:rFonts w:hint="cs"/>
          <w:rtl/>
        </w:rPr>
        <w:t xml:space="preserve">המצב הזה הוא לא פשרה. חבר הכנסת קריב דיבר קודם על ארגוני החברה האזרחית. אנחנו לא מוכנים להתפשר </w:t>
      </w:r>
      <w:bookmarkStart w:id="250" w:name="_ETM_Q1_3120000"/>
      <w:bookmarkEnd w:id="250"/>
      <w:r>
        <w:rPr>
          <w:rFonts w:hint="cs"/>
          <w:rtl/>
        </w:rPr>
        <w:t xml:space="preserve">ולהכניס את השוויון אם יהיה פה מהלך שייצור בלמים על פעולת השופטים. זה לא שנתפשר ונגיד שאנחנו מוכנים </w:t>
      </w:r>
      <w:bookmarkStart w:id="251" w:name="_ETM_Q1_3131000"/>
      <w:bookmarkEnd w:id="251"/>
      <w:r>
        <w:rPr>
          <w:rFonts w:hint="cs"/>
          <w:rtl/>
        </w:rPr>
        <w:t xml:space="preserve">לספוג את זה. אנחנו מאמינים בערך השוויון אבל </w:t>
      </w:r>
      <w:bookmarkStart w:id="252" w:name="_ETM_Q1_3133000"/>
      <w:bookmarkEnd w:id="252"/>
      <w:r>
        <w:rPr>
          <w:rFonts w:hint="cs"/>
          <w:rtl/>
        </w:rPr>
        <w:t xml:space="preserve">חוסר האמון ואיך שהמערכת מתנהלת היום לא מאפשר לנו לקבל את זה. אחרי שיהיה פה סדר </w:t>
      </w:r>
      <w:bookmarkStart w:id="253" w:name="_ETM_Q1_3142000"/>
      <w:bookmarkEnd w:id="253"/>
      <w:r>
        <w:rPr>
          <w:rFonts w:hint="cs"/>
          <w:rtl/>
        </w:rPr>
        <w:t xml:space="preserve">במערכת </w:t>
      </w:r>
      <w:proofErr w:type="spellStart"/>
      <w:r>
        <w:rPr>
          <w:rFonts w:hint="cs"/>
          <w:rtl/>
        </w:rPr>
        <w:t>האיזונים</w:t>
      </w:r>
      <w:proofErr w:type="spellEnd"/>
      <w:r>
        <w:rPr>
          <w:rFonts w:hint="cs"/>
          <w:rtl/>
        </w:rPr>
        <w:t xml:space="preserve"> והבלמים, אחרי ששיטת מינוי השופטים תשתנה, אחרי שיסדירו פה עוד דברים אחרים, אנחנו לא נתפשר על </w:t>
      </w:r>
      <w:bookmarkStart w:id="254" w:name="_ETM_Q1_3155000"/>
      <w:bookmarkEnd w:id="254"/>
      <w:r>
        <w:rPr>
          <w:rFonts w:hint="cs"/>
          <w:rtl/>
        </w:rPr>
        <w:t xml:space="preserve">השוויון, אנחנו רוצים לקדם מהלך חוקתי שכולל שוויון אבל זה כל כך רחב. יש כאלו שחושבים שהציונות שווה גזענות, יש כאלו שחושבים שאם אנחנו מדברים על שוויון המשמעות היא </w:t>
      </w:r>
      <w:bookmarkStart w:id="255" w:name="_ETM_Q1_3175000"/>
      <w:bookmarkEnd w:id="255"/>
      <w:r>
        <w:rPr>
          <w:rFonts w:hint="cs"/>
          <w:rtl/>
        </w:rPr>
        <w:t xml:space="preserve">שלא יכולים להיות נישואים וגירושים בישראל על </w:t>
      </w:r>
      <w:bookmarkStart w:id="256" w:name="_ETM_Q1_3176000"/>
      <w:bookmarkEnd w:id="256"/>
      <w:r>
        <w:rPr>
          <w:rFonts w:hint="cs"/>
          <w:rtl/>
        </w:rPr>
        <w:t xml:space="preserve">פי דין תורה. </w:t>
      </w:r>
    </w:p>
    <w:p w:rsidR="003F4575" w:rsidRDefault="003F4575" w:rsidP="00723704">
      <w:pPr>
        <w:rPr>
          <w:rtl/>
        </w:rPr>
      </w:pPr>
    </w:p>
    <w:p w:rsidR="003F4575" w:rsidRDefault="003F4575" w:rsidP="00723704">
      <w:pPr>
        <w:rPr>
          <w:rtl/>
        </w:rPr>
      </w:pPr>
      <w:bookmarkStart w:id="257" w:name="_ETM_Q1_3180000"/>
      <w:bookmarkEnd w:id="257"/>
      <w:r>
        <w:rPr>
          <w:rFonts w:hint="cs"/>
          <w:rtl/>
        </w:rPr>
        <w:t>הרי כולנו מבינים שאפילו במ</w:t>
      </w:r>
      <w:r w:rsidR="00494ABD">
        <w:rPr>
          <w:rFonts w:hint="cs"/>
          <w:rtl/>
        </w:rPr>
        <w:t xml:space="preserve">צב החוקתי הנוכחי של מדינת ישראל. אבל בדרך כלל השאלות הקשות הן לא האם הופרה זכות או לא, השאלות הקשות </w:t>
      </w:r>
      <w:bookmarkStart w:id="258" w:name="_ETM_Q1_3195000"/>
      <w:bookmarkEnd w:id="258"/>
      <w:r w:rsidR="00494ABD">
        <w:rPr>
          <w:rFonts w:hint="cs"/>
          <w:rtl/>
        </w:rPr>
        <w:t xml:space="preserve">הן האם הפגיעה בזכות היא מידתית או לא. </w:t>
      </w:r>
      <w:bookmarkStart w:id="259" w:name="_ETM_Q1_3202000"/>
      <w:bookmarkEnd w:id="259"/>
      <w:r w:rsidR="00494ABD">
        <w:rPr>
          <w:rFonts w:hint="cs"/>
          <w:rtl/>
        </w:rPr>
        <w:t xml:space="preserve">השאלות הללו לא תוכרענה בהכרח בזכות הכנסת של זה לזכויות </w:t>
      </w:r>
      <w:bookmarkStart w:id="260" w:name="_ETM_Q1_3206000"/>
      <w:bookmarkEnd w:id="260"/>
      <w:r w:rsidR="00494ABD">
        <w:rPr>
          <w:rFonts w:hint="cs"/>
          <w:rtl/>
        </w:rPr>
        <w:t xml:space="preserve">יסוד. יש לזה משמעות מעשית. אגב, רק לאחרונה בפסק דין של חמישה שופטים נגד ארבעה, בשאלה האם חוק </w:t>
      </w:r>
      <w:bookmarkStart w:id="261" w:name="_ETM_Q1_3222000"/>
      <w:bookmarkEnd w:id="261"/>
      <w:r w:rsidR="00494ABD">
        <w:rPr>
          <w:rFonts w:hint="cs"/>
          <w:rtl/>
        </w:rPr>
        <w:t xml:space="preserve">של הכנסת שקובע שישללו קצבאות מהורים של מחבלים קטינים בזמן </w:t>
      </w:r>
      <w:bookmarkStart w:id="262" w:name="_ETM_Q1_3230000"/>
      <w:bookmarkEnd w:id="262"/>
      <w:r w:rsidR="00494ABD">
        <w:rPr>
          <w:rFonts w:hint="cs"/>
          <w:rtl/>
        </w:rPr>
        <w:t>שהם יושבים בכלא, הדבר הזה היה בחקיקה,</w:t>
      </w:r>
      <w:r w:rsidR="00E4542B">
        <w:rPr>
          <w:rFonts w:hint="cs"/>
          <w:rtl/>
        </w:rPr>
        <w:t xml:space="preserve"> </w:t>
      </w:r>
      <w:r w:rsidR="00494ABD">
        <w:rPr>
          <w:rFonts w:hint="cs"/>
          <w:rtl/>
        </w:rPr>
        <w:t>בי</w:t>
      </w:r>
      <w:bookmarkStart w:id="263" w:name="_ETM_Q1_3234000"/>
      <w:bookmarkEnd w:id="263"/>
      <w:r w:rsidR="00494ABD">
        <w:rPr>
          <w:rFonts w:hint="cs"/>
          <w:rtl/>
        </w:rPr>
        <w:t xml:space="preserve">ת המשפט פסל את תיקון החקיקה הזה. האם הכרעה </w:t>
      </w:r>
      <w:bookmarkStart w:id="264" w:name="_ETM_Q1_3245000"/>
      <w:bookmarkEnd w:id="264"/>
      <w:r w:rsidR="00494ABD">
        <w:rPr>
          <w:rFonts w:hint="cs"/>
          <w:rtl/>
        </w:rPr>
        <w:t xml:space="preserve">שכזו תשתנה בגלל שמופיע שוויון במפורש בחוקי היסוד? אפשר </w:t>
      </w:r>
      <w:bookmarkStart w:id="265" w:name="_ETM_Q1_3250000"/>
      <w:bookmarkEnd w:id="265"/>
      <w:r w:rsidR="00494ABD">
        <w:rPr>
          <w:rFonts w:hint="cs"/>
          <w:rtl/>
        </w:rPr>
        <w:t xml:space="preserve">להתווכח על זה, אבל השופטים הזכירו בפסק הדין את העובדה שהוא לא מעוגן באופן ישיר והזה היה אחד מהטעמים </w:t>
      </w:r>
      <w:bookmarkStart w:id="266" w:name="_ETM_Q1_3261000"/>
      <w:bookmarkEnd w:id="266"/>
      <w:r w:rsidR="00494ABD">
        <w:rPr>
          <w:rFonts w:hint="cs"/>
          <w:rtl/>
        </w:rPr>
        <w:t xml:space="preserve">לצמצום החלת ערך השוויון. לכן יש לזה משמעות מעשית בפועל, לפחות לפי חוות הדעת והעמדות שהשופטים מביאים. </w:t>
      </w:r>
      <w:r w:rsidR="00807054">
        <w:rPr>
          <w:rFonts w:hint="cs"/>
          <w:rtl/>
        </w:rPr>
        <w:t xml:space="preserve">ושוב </w:t>
      </w:r>
      <w:bookmarkStart w:id="267" w:name="_ETM_Q1_3278000"/>
      <w:bookmarkEnd w:id="267"/>
      <w:r w:rsidR="00807054">
        <w:rPr>
          <w:rFonts w:hint="cs"/>
          <w:rtl/>
        </w:rPr>
        <w:t xml:space="preserve">פעם, למרות שיש לזה משמעות מעשית ולמרות במצב מתוקן ודאי שערך השוויון צריך להיות מעוגן בעוד היבטים, </w:t>
      </w:r>
      <w:bookmarkStart w:id="268" w:name="_ETM_Q1_3302000"/>
      <w:bookmarkEnd w:id="268"/>
      <w:r w:rsidR="00807054">
        <w:rPr>
          <w:rFonts w:hint="cs"/>
          <w:rtl/>
        </w:rPr>
        <w:t xml:space="preserve">בהינתן המצב הנוכחי של חוסר </w:t>
      </w:r>
      <w:proofErr w:type="spellStart"/>
      <w:r w:rsidR="00807054">
        <w:rPr>
          <w:rFonts w:hint="cs"/>
          <w:rtl/>
        </w:rPr>
        <w:t>איזונים</w:t>
      </w:r>
      <w:proofErr w:type="spellEnd"/>
      <w:r w:rsidR="00807054">
        <w:rPr>
          <w:rFonts w:hint="cs"/>
          <w:rtl/>
        </w:rPr>
        <w:t xml:space="preserve"> בולט בישראל, ובהינתן שקיימת הגנה על שוויון - - -</w:t>
      </w:r>
    </w:p>
    <w:p w:rsidR="00807054" w:rsidRPr="00807054" w:rsidRDefault="00807054" w:rsidP="00807054">
      <w:pPr>
        <w:rPr>
          <w:rtl/>
          <w:lang w:eastAsia="he-IL"/>
        </w:rPr>
      </w:pPr>
    </w:p>
    <w:p w:rsidR="00807054" w:rsidRDefault="00807054" w:rsidP="002A3EAD">
      <w:pPr>
        <w:pStyle w:val="af6"/>
        <w:rPr>
          <w:rtl/>
        </w:rPr>
      </w:pPr>
      <w:bookmarkStart w:id="269" w:name="ET_yor_6156_13"/>
      <w:r w:rsidRPr="002A3EAD">
        <w:rPr>
          <w:rStyle w:val="TagStyle"/>
          <w:rtl/>
        </w:rPr>
        <w:t xml:space="preserve"> &lt;&lt; </w:t>
      </w:r>
      <w:proofErr w:type="spellStart"/>
      <w:r w:rsidRPr="002A3EAD">
        <w:rPr>
          <w:rStyle w:val="TagStyle"/>
          <w:rtl/>
        </w:rPr>
        <w:t>יור</w:t>
      </w:r>
      <w:proofErr w:type="spellEnd"/>
      <w:r w:rsidRPr="002A3EAD">
        <w:rPr>
          <w:rStyle w:val="TagStyle"/>
          <w:rtl/>
        </w:rPr>
        <w:t xml:space="preserve"> &gt;&gt;</w:t>
      </w:r>
      <w:r w:rsidRPr="00807054">
        <w:rPr>
          <w:rStyle w:val="TagStyle"/>
          <w:rtl/>
        </w:rPr>
        <w:t xml:space="preserve"> </w:t>
      </w:r>
      <w:r>
        <w:rPr>
          <w:rtl/>
        </w:rPr>
        <w:t>היו"ר גלעד קריב:</w:t>
      </w:r>
      <w:r w:rsidRPr="00807054">
        <w:rPr>
          <w:rStyle w:val="TagStyle"/>
          <w:rtl/>
        </w:rPr>
        <w:t xml:space="preserve"> </w:t>
      </w:r>
      <w:r w:rsidRPr="002A3EAD">
        <w:rPr>
          <w:rStyle w:val="TagStyle"/>
          <w:rtl/>
        </w:rPr>
        <w:t xml:space="preserve">&lt;&lt; </w:t>
      </w:r>
      <w:proofErr w:type="spellStart"/>
      <w:r w:rsidRPr="002A3EAD">
        <w:rPr>
          <w:rStyle w:val="TagStyle"/>
          <w:rtl/>
        </w:rPr>
        <w:t>יור</w:t>
      </w:r>
      <w:proofErr w:type="spellEnd"/>
      <w:r w:rsidRPr="002A3EAD">
        <w:rPr>
          <w:rStyle w:val="TagStyle"/>
          <w:rtl/>
        </w:rPr>
        <w:t xml:space="preserve"> &gt;&gt;</w:t>
      </w:r>
      <w:r w:rsidR="00E4542B">
        <w:rPr>
          <w:rtl/>
        </w:rPr>
        <w:t xml:space="preserve"> </w:t>
      </w:r>
      <w:r>
        <w:rPr>
          <w:rtl/>
        </w:rPr>
        <w:t xml:space="preserve"> </w:t>
      </w:r>
      <w:bookmarkEnd w:id="269"/>
    </w:p>
    <w:p w:rsidR="00807054" w:rsidRDefault="00807054" w:rsidP="00807054">
      <w:pPr>
        <w:pStyle w:val="KeepWithNext"/>
        <w:rPr>
          <w:rtl/>
          <w:lang w:eastAsia="he-IL"/>
        </w:rPr>
      </w:pPr>
    </w:p>
    <w:p w:rsidR="00807054" w:rsidRDefault="00807054" w:rsidP="00807054">
      <w:pPr>
        <w:rPr>
          <w:rtl/>
          <w:lang w:eastAsia="he-IL"/>
        </w:rPr>
      </w:pPr>
      <w:r>
        <w:rPr>
          <w:rFonts w:hint="cs"/>
          <w:rtl/>
          <w:lang w:eastAsia="he-IL"/>
        </w:rPr>
        <w:t>עורך הדין גרבר, סכם בבקשה.</w:t>
      </w:r>
    </w:p>
    <w:p w:rsidR="00807054" w:rsidRDefault="00807054" w:rsidP="00807054">
      <w:pPr>
        <w:rPr>
          <w:rtl/>
          <w:lang w:eastAsia="he-IL"/>
        </w:rPr>
      </w:pPr>
    </w:p>
    <w:p w:rsidR="00807054" w:rsidRDefault="00807054" w:rsidP="002A3EAD">
      <w:pPr>
        <w:pStyle w:val="a4"/>
        <w:rPr>
          <w:rtl/>
        </w:rPr>
      </w:pPr>
      <w:bookmarkStart w:id="270" w:name="ET_speaker_אהרון_גרבר_15"/>
      <w:r w:rsidRPr="002A3EAD">
        <w:rPr>
          <w:rStyle w:val="TagStyle"/>
          <w:rtl/>
        </w:rPr>
        <w:t xml:space="preserve"> &lt;&lt; דובר &gt;&gt;</w:t>
      </w:r>
      <w:r w:rsidRPr="00807054">
        <w:rPr>
          <w:rStyle w:val="TagStyle"/>
          <w:rtl/>
        </w:rPr>
        <w:t xml:space="preserve"> </w:t>
      </w:r>
      <w:r>
        <w:rPr>
          <w:rtl/>
        </w:rPr>
        <w:t>אהרון גרבר:</w:t>
      </w:r>
      <w:r w:rsidRPr="00807054">
        <w:rPr>
          <w:rStyle w:val="TagStyle"/>
          <w:rtl/>
        </w:rPr>
        <w:t xml:space="preserve"> </w:t>
      </w:r>
      <w:r w:rsidRPr="002A3EAD">
        <w:rPr>
          <w:rStyle w:val="TagStyle"/>
          <w:rtl/>
        </w:rPr>
        <w:t>&lt;&lt; דובר &gt;&gt;</w:t>
      </w:r>
      <w:r w:rsidR="00E4542B">
        <w:rPr>
          <w:rtl/>
        </w:rPr>
        <w:t xml:space="preserve"> </w:t>
      </w:r>
      <w:r>
        <w:rPr>
          <w:rtl/>
        </w:rPr>
        <w:t xml:space="preserve"> </w:t>
      </w:r>
      <w:bookmarkEnd w:id="270"/>
    </w:p>
    <w:p w:rsidR="00807054" w:rsidRDefault="00807054" w:rsidP="00807054">
      <w:pPr>
        <w:pStyle w:val="KeepWithNext"/>
        <w:rPr>
          <w:rtl/>
          <w:lang w:eastAsia="he-IL"/>
        </w:rPr>
      </w:pPr>
    </w:p>
    <w:p w:rsidR="00807054" w:rsidRDefault="00807054" w:rsidP="00807054">
      <w:pPr>
        <w:rPr>
          <w:rtl/>
          <w:lang w:eastAsia="he-IL"/>
        </w:rPr>
      </w:pPr>
      <w:r>
        <w:rPr>
          <w:rFonts w:hint="cs"/>
          <w:rtl/>
          <w:lang w:eastAsia="he-IL"/>
        </w:rPr>
        <w:t>אנחנו חושבים שאין מה לאשר את השוויון, תודה.</w:t>
      </w:r>
    </w:p>
    <w:p w:rsidR="00807054" w:rsidRDefault="00807054" w:rsidP="00807054">
      <w:pPr>
        <w:rPr>
          <w:rtl/>
          <w:lang w:eastAsia="he-IL"/>
        </w:rPr>
      </w:pPr>
    </w:p>
    <w:p w:rsidR="00807054" w:rsidRDefault="00807054" w:rsidP="002A3EAD">
      <w:pPr>
        <w:pStyle w:val="af6"/>
        <w:rPr>
          <w:rtl/>
        </w:rPr>
      </w:pPr>
      <w:bookmarkStart w:id="271" w:name="_ETM_Q1_3323000"/>
      <w:bookmarkStart w:id="272" w:name="ET_yor_6156_16"/>
      <w:bookmarkEnd w:id="271"/>
      <w:r w:rsidRPr="002A3EAD">
        <w:rPr>
          <w:rStyle w:val="TagStyle"/>
          <w:rtl/>
        </w:rPr>
        <w:t xml:space="preserve"> &lt;&lt; </w:t>
      </w:r>
      <w:proofErr w:type="spellStart"/>
      <w:r w:rsidRPr="002A3EAD">
        <w:rPr>
          <w:rStyle w:val="TagStyle"/>
          <w:rtl/>
        </w:rPr>
        <w:t>יור</w:t>
      </w:r>
      <w:proofErr w:type="spellEnd"/>
      <w:r w:rsidRPr="002A3EAD">
        <w:rPr>
          <w:rStyle w:val="TagStyle"/>
          <w:rtl/>
        </w:rPr>
        <w:t xml:space="preserve"> &gt;&gt;</w:t>
      </w:r>
      <w:r w:rsidRPr="00807054">
        <w:rPr>
          <w:rStyle w:val="TagStyle"/>
          <w:rtl/>
        </w:rPr>
        <w:t xml:space="preserve"> </w:t>
      </w:r>
      <w:r>
        <w:rPr>
          <w:rtl/>
        </w:rPr>
        <w:t>היו"ר גלעד קריב:</w:t>
      </w:r>
      <w:r w:rsidRPr="00807054">
        <w:rPr>
          <w:rStyle w:val="TagStyle"/>
          <w:rtl/>
        </w:rPr>
        <w:t xml:space="preserve"> </w:t>
      </w:r>
      <w:r w:rsidRPr="002A3EAD">
        <w:rPr>
          <w:rStyle w:val="TagStyle"/>
          <w:rtl/>
        </w:rPr>
        <w:t xml:space="preserve">&lt;&lt; </w:t>
      </w:r>
      <w:proofErr w:type="spellStart"/>
      <w:r w:rsidRPr="002A3EAD">
        <w:rPr>
          <w:rStyle w:val="TagStyle"/>
          <w:rtl/>
        </w:rPr>
        <w:t>יור</w:t>
      </w:r>
      <w:proofErr w:type="spellEnd"/>
      <w:r w:rsidRPr="002A3EAD">
        <w:rPr>
          <w:rStyle w:val="TagStyle"/>
          <w:rtl/>
        </w:rPr>
        <w:t xml:space="preserve"> &gt;&gt;</w:t>
      </w:r>
      <w:r w:rsidR="00E4542B">
        <w:rPr>
          <w:rtl/>
        </w:rPr>
        <w:t xml:space="preserve"> </w:t>
      </w:r>
      <w:r>
        <w:rPr>
          <w:rtl/>
        </w:rPr>
        <w:t xml:space="preserve"> </w:t>
      </w:r>
      <w:bookmarkEnd w:id="272"/>
    </w:p>
    <w:p w:rsidR="00807054" w:rsidRDefault="00807054" w:rsidP="00807054">
      <w:pPr>
        <w:pStyle w:val="KeepWithNext"/>
        <w:rPr>
          <w:rtl/>
          <w:lang w:eastAsia="he-IL"/>
        </w:rPr>
      </w:pPr>
    </w:p>
    <w:p w:rsidR="00807054" w:rsidRDefault="00807054" w:rsidP="00807054">
      <w:pPr>
        <w:rPr>
          <w:rtl/>
          <w:lang w:eastAsia="he-IL"/>
        </w:rPr>
      </w:pPr>
      <w:r>
        <w:rPr>
          <w:rFonts w:hint="cs"/>
          <w:rtl/>
          <w:lang w:eastAsia="he-IL"/>
        </w:rPr>
        <w:t xml:space="preserve">תודה רבה. </w:t>
      </w:r>
      <w:bookmarkStart w:id="273" w:name="_ETM_Q1_3324000"/>
      <w:bookmarkEnd w:id="273"/>
      <w:r>
        <w:rPr>
          <w:rFonts w:hint="cs"/>
          <w:rtl/>
          <w:lang w:eastAsia="he-IL"/>
        </w:rPr>
        <w:t xml:space="preserve">עורך הדין זאב לב מהתנועה למשילות ודמוקרטיה, בבקשה. אני מבקש </w:t>
      </w:r>
      <w:bookmarkStart w:id="274" w:name="_ETM_Q1_3337000"/>
      <w:bookmarkEnd w:id="274"/>
      <w:r>
        <w:rPr>
          <w:rFonts w:hint="cs"/>
          <w:rtl/>
          <w:lang w:eastAsia="he-IL"/>
        </w:rPr>
        <w:t>לדבר בתמציתיות מכיוון שיש דוברים רבים שרוצים להתייחס.</w:t>
      </w:r>
    </w:p>
    <w:p w:rsidR="00807054" w:rsidRDefault="00807054" w:rsidP="00807054">
      <w:pPr>
        <w:rPr>
          <w:rtl/>
          <w:lang w:eastAsia="he-IL"/>
        </w:rPr>
      </w:pPr>
    </w:p>
    <w:p w:rsidR="00807054" w:rsidRDefault="00807054" w:rsidP="002A3EAD">
      <w:pPr>
        <w:pStyle w:val="af9"/>
        <w:rPr>
          <w:rtl/>
          <w:lang w:eastAsia="he-IL"/>
        </w:rPr>
      </w:pPr>
      <w:bookmarkStart w:id="275" w:name="_ETM_Q1_3331000"/>
      <w:bookmarkStart w:id="276" w:name="_ETM_Q1_3333000"/>
      <w:bookmarkStart w:id="277" w:name="ET_guest_704341_17"/>
      <w:bookmarkEnd w:id="275"/>
      <w:bookmarkEnd w:id="276"/>
      <w:r w:rsidRPr="002A3EAD">
        <w:rPr>
          <w:rStyle w:val="TagStyle"/>
          <w:rtl/>
        </w:rPr>
        <w:t xml:space="preserve"> &lt;&lt; אורח &gt;&gt;</w:t>
      </w:r>
      <w:r w:rsidRPr="00807054">
        <w:rPr>
          <w:rStyle w:val="TagStyle"/>
          <w:rtl/>
        </w:rPr>
        <w:t xml:space="preserve"> </w:t>
      </w:r>
      <w:r>
        <w:rPr>
          <w:rtl/>
          <w:lang w:eastAsia="he-IL"/>
        </w:rPr>
        <w:t>זאב לב:</w:t>
      </w:r>
      <w:r w:rsidRPr="00807054">
        <w:rPr>
          <w:rStyle w:val="TagStyle"/>
          <w:rtl/>
        </w:rPr>
        <w:t xml:space="preserve"> </w:t>
      </w:r>
      <w:r w:rsidRPr="002A3EAD">
        <w:rPr>
          <w:rStyle w:val="TagStyle"/>
          <w:rtl/>
        </w:rPr>
        <w:t>&lt;&lt; אורח &gt;&gt;</w:t>
      </w:r>
      <w:r w:rsidR="00E4542B">
        <w:rPr>
          <w:rtl/>
          <w:lang w:eastAsia="he-IL"/>
        </w:rPr>
        <w:t xml:space="preserve"> </w:t>
      </w:r>
      <w:r>
        <w:rPr>
          <w:rtl/>
          <w:lang w:eastAsia="he-IL"/>
        </w:rPr>
        <w:t xml:space="preserve"> </w:t>
      </w:r>
      <w:bookmarkEnd w:id="277"/>
    </w:p>
    <w:p w:rsidR="00807054" w:rsidRDefault="00807054" w:rsidP="00807054">
      <w:pPr>
        <w:pStyle w:val="KeepWithNext"/>
        <w:rPr>
          <w:rtl/>
          <w:lang w:eastAsia="he-IL"/>
        </w:rPr>
      </w:pPr>
    </w:p>
    <w:p w:rsidR="00DD30A9" w:rsidRDefault="00807054" w:rsidP="00807054">
      <w:pPr>
        <w:rPr>
          <w:rtl/>
          <w:lang w:eastAsia="he-IL"/>
        </w:rPr>
      </w:pPr>
      <w:r>
        <w:rPr>
          <w:rFonts w:hint="cs"/>
          <w:rtl/>
          <w:lang w:eastAsia="he-IL"/>
        </w:rPr>
        <w:t xml:space="preserve">בסדר גמור, אני רוצה להוסיף מעט על דברי עורך הדין גרבר שדיבר לפני. </w:t>
      </w:r>
      <w:r w:rsidR="005D107E">
        <w:rPr>
          <w:rFonts w:hint="cs"/>
          <w:rtl/>
          <w:lang w:eastAsia="he-IL"/>
        </w:rPr>
        <w:t xml:space="preserve">אנחנו רואים לאורך הדיונים כאן, שכיורדים לפרטי העיקרון הזה יש הרבה חוסר הסכמה לגבי תחומים שונים של השוויון. </w:t>
      </w:r>
      <w:bookmarkStart w:id="278" w:name="_ETM_Q1_3382000"/>
      <w:bookmarkEnd w:id="278"/>
      <w:r w:rsidR="005D107E">
        <w:rPr>
          <w:rFonts w:hint="cs"/>
          <w:rtl/>
          <w:lang w:eastAsia="he-IL"/>
        </w:rPr>
        <w:t xml:space="preserve">מדובר בנושא שדורש הרבה מאוד </w:t>
      </w:r>
      <w:proofErr w:type="spellStart"/>
      <w:r w:rsidR="005D107E">
        <w:rPr>
          <w:rFonts w:hint="cs"/>
          <w:rtl/>
          <w:lang w:eastAsia="he-IL"/>
        </w:rPr>
        <w:t>איזונים</w:t>
      </w:r>
      <w:proofErr w:type="spellEnd"/>
      <w:r w:rsidR="005D107E">
        <w:rPr>
          <w:rFonts w:hint="cs"/>
          <w:rtl/>
          <w:lang w:eastAsia="he-IL"/>
        </w:rPr>
        <w:t xml:space="preserve"> כבר בשלב החקיקה שלו. </w:t>
      </w:r>
      <w:bookmarkStart w:id="279" w:name="_ETM_Q1_3387000"/>
      <w:bookmarkEnd w:id="279"/>
      <w:r w:rsidR="005D107E">
        <w:rPr>
          <w:rFonts w:hint="cs"/>
          <w:rtl/>
          <w:lang w:eastAsia="he-IL"/>
        </w:rPr>
        <w:t xml:space="preserve">יש הרבה מאוד דיונים חברתיים שצריכים להיעשות במערכת הפוליטית ובמובן הזה אני רוצה להתחבר גם לדוברים שלפני. במציאות היום, שבה כמעט, אני אומר את זה </w:t>
      </w:r>
      <w:bookmarkStart w:id="280" w:name="_ETM_Q1_3401000"/>
      <w:bookmarkEnd w:id="280"/>
      <w:r w:rsidR="005D107E">
        <w:rPr>
          <w:rFonts w:hint="cs"/>
          <w:rtl/>
          <w:lang w:eastAsia="he-IL"/>
        </w:rPr>
        <w:t xml:space="preserve">בצער רב, כמעט לא משנה מה תהיה תוצאת חקיקה שתבוצע בפורום המכובד הזה, לא משנה מה יהיו הדיונים כאן, בסופו של דבר יש גוף שיכול להרשות לעצמו לפרש באיזה אופן שהוא רוצה והוא לקח לעצמו גם את הסמכות לבצע ביקורת חוקתית גם על חוקי </w:t>
      </w:r>
      <w:bookmarkStart w:id="281" w:name="_ETM_Q1_3424000"/>
      <w:bookmarkEnd w:id="281"/>
      <w:r w:rsidR="005D107E">
        <w:rPr>
          <w:rFonts w:hint="cs"/>
          <w:rtl/>
          <w:lang w:eastAsia="he-IL"/>
        </w:rPr>
        <w:t>יסוד, אנחנו חושבים שאין מקום לנהל את הדיוקים הכול-כך עדינים הללו לפני שמעמד בית המשפט ומעמד הכנסת מוסדרים בעצמם בחוקי יסוד. זה נכון לא רק לגבי שוויון, אמרנו את זה בזמנו גם לגבי חוק</w:t>
      </w:r>
      <w:bookmarkStart w:id="282" w:name="_ETM_Q1_3442000"/>
      <w:bookmarkEnd w:id="282"/>
      <w:r w:rsidR="005D107E">
        <w:rPr>
          <w:rFonts w:hint="cs"/>
          <w:rtl/>
          <w:lang w:eastAsia="he-IL"/>
        </w:rPr>
        <w:t xml:space="preserve">-יסוד: הלאום. זה נכון לגבי כל חוק, אין </w:t>
      </w:r>
      <w:bookmarkStart w:id="283" w:name="_ETM_Q1_3450000"/>
      <w:bookmarkEnd w:id="283"/>
      <w:r w:rsidR="005D107E">
        <w:rPr>
          <w:rFonts w:hint="cs"/>
          <w:rtl/>
          <w:lang w:eastAsia="he-IL"/>
        </w:rPr>
        <w:t xml:space="preserve">מקום לייצר שום כלל חוקתי נוסף לפני שהיחסים בין </w:t>
      </w:r>
      <w:bookmarkStart w:id="284" w:name="_ETM_Q1_3454000"/>
      <w:bookmarkEnd w:id="284"/>
      <w:r w:rsidR="005D107E">
        <w:rPr>
          <w:rFonts w:hint="cs"/>
          <w:rtl/>
          <w:lang w:eastAsia="he-IL"/>
        </w:rPr>
        <w:t xml:space="preserve">הרשויות מוסדרים. </w:t>
      </w:r>
    </w:p>
    <w:p w:rsidR="00DD30A9" w:rsidRDefault="00DD30A9" w:rsidP="00807054">
      <w:pPr>
        <w:rPr>
          <w:rtl/>
          <w:lang w:eastAsia="he-IL"/>
        </w:rPr>
      </w:pPr>
    </w:p>
    <w:p w:rsidR="00807054" w:rsidRDefault="005D107E" w:rsidP="00807054">
      <w:pPr>
        <w:rPr>
          <w:rtl/>
          <w:lang w:eastAsia="he-IL"/>
        </w:rPr>
      </w:pPr>
      <w:r>
        <w:rPr>
          <w:rFonts w:hint="cs"/>
          <w:rtl/>
          <w:lang w:eastAsia="he-IL"/>
        </w:rPr>
        <w:t>במובן הזה, כבוד היושב-ראש, אתה אמרת בסוף הדיון</w:t>
      </w:r>
      <w:bookmarkStart w:id="285" w:name="_ETM_Q1_3464000"/>
      <w:bookmarkEnd w:id="285"/>
      <w:r>
        <w:rPr>
          <w:rFonts w:hint="cs"/>
          <w:rtl/>
          <w:lang w:eastAsia="he-IL"/>
        </w:rPr>
        <w:t xml:space="preserve"> הקודם, דיברת על כך שהכנסת יכלה להסדיר את היחסים האלו </w:t>
      </w:r>
      <w:r w:rsidR="00DD30A9">
        <w:rPr>
          <w:rFonts w:hint="cs"/>
          <w:rtl/>
          <w:lang w:eastAsia="he-IL"/>
        </w:rPr>
        <w:t xml:space="preserve">והעובדה שהיא לא מסדירה היא סוג של עדות לכך שהדבר מקובל עליה. אני רוצה להגיד שלמעשה מדובר בביקורת חזקה על בית המשפט כי הכנסת באותה </w:t>
      </w:r>
      <w:bookmarkStart w:id="286" w:name="_ETM_Q1_3484000"/>
      <w:bookmarkEnd w:id="286"/>
      <w:r w:rsidR="00DD30A9">
        <w:rPr>
          <w:rFonts w:hint="cs"/>
          <w:rtl/>
          <w:lang w:eastAsia="he-IL"/>
        </w:rPr>
        <w:t xml:space="preserve">שתיקה הוציאה את עקרון היסוד מחוק היסוד, בחרה לא </w:t>
      </w:r>
      <w:bookmarkStart w:id="287" w:name="_ETM_Q1_3487000"/>
      <w:bookmarkEnd w:id="287"/>
      <w:r w:rsidR="00DD30A9">
        <w:rPr>
          <w:rFonts w:hint="cs"/>
          <w:rtl/>
          <w:lang w:eastAsia="he-IL"/>
        </w:rPr>
        <w:t xml:space="preserve">להכניס אותו במפורש, ולמרות הכול בית המשפט קרא אותו אל </w:t>
      </w:r>
      <w:bookmarkStart w:id="288" w:name="_ETM_Q1_3492000"/>
      <w:bookmarkEnd w:id="288"/>
      <w:r w:rsidR="00DD30A9">
        <w:rPr>
          <w:rFonts w:hint="cs"/>
          <w:rtl/>
          <w:lang w:eastAsia="he-IL"/>
        </w:rPr>
        <w:t xml:space="preserve">תוך חוק היסוד והיום למעשה הוא נקרא בתוך חוק-יסוד: </w:t>
      </w:r>
      <w:bookmarkStart w:id="289" w:name="_ETM_Q1_3495000"/>
      <w:bookmarkEnd w:id="289"/>
      <w:r w:rsidR="00DD30A9">
        <w:rPr>
          <w:rFonts w:hint="cs"/>
          <w:rtl/>
          <w:lang w:eastAsia="he-IL"/>
        </w:rPr>
        <w:t xml:space="preserve">כבוד האדם וחרותו. זו עוד עדות לכך שכל המערכת הרחבה הזו מצריכה הסדרה לפני שאנחנו יורדים </w:t>
      </w:r>
      <w:proofErr w:type="spellStart"/>
      <w:r w:rsidR="00DD30A9">
        <w:rPr>
          <w:rFonts w:hint="cs"/>
          <w:rtl/>
          <w:lang w:eastAsia="he-IL"/>
        </w:rPr>
        <w:t>לאיזונים</w:t>
      </w:r>
      <w:proofErr w:type="spellEnd"/>
      <w:r w:rsidR="00DD30A9">
        <w:rPr>
          <w:rFonts w:hint="cs"/>
          <w:rtl/>
          <w:lang w:eastAsia="he-IL"/>
        </w:rPr>
        <w:t xml:space="preserve"> העדינים שנדרשים להיעשות בכנסת ולא במקומות אחרים, תודה.</w:t>
      </w:r>
    </w:p>
    <w:p w:rsidR="00DD30A9" w:rsidRDefault="00DD30A9" w:rsidP="00807054">
      <w:pPr>
        <w:rPr>
          <w:rtl/>
          <w:lang w:eastAsia="he-IL"/>
        </w:rPr>
      </w:pPr>
    </w:p>
    <w:p w:rsidR="00DD30A9" w:rsidRDefault="00DD30A9" w:rsidP="002A3EAD">
      <w:pPr>
        <w:pStyle w:val="af6"/>
        <w:rPr>
          <w:rtl/>
        </w:rPr>
      </w:pPr>
      <w:bookmarkStart w:id="290" w:name="ET_yor_6156_18"/>
      <w:r w:rsidRPr="002A3EAD">
        <w:rPr>
          <w:rStyle w:val="TagStyle"/>
          <w:rtl/>
        </w:rPr>
        <w:t xml:space="preserve"> &lt;&lt; </w:t>
      </w:r>
      <w:proofErr w:type="spellStart"/>
      <w:r w:rsidRPr="002A3EAD">
        <w:rPr>
          <w:rStyle w:val="TagStyle"/>
          <w:rtl/>
        </w:rPr>
        <w:t>יור</w:t>
      </w:r>
      <w:proofErr w:type="spellEnd"/>
      <w:r w:rsidRPr="002A3EAD">
        <w:rPr>
          <w:rStyle w:val="TagStyle"/>
          <w:rtl/>
        </w:rPr>
        <w:t xml:space="preserve"> &gt;&gt;</w:t>
      </w:r>
      <w:r w:rsidRPr="00DD30A9">
        <w:rPr>
          <w:rStyle w:val="TagStyle"/>
          <w:rtl/>
        </w:rPr>
        <w:t xml:space="preserve"> </w:t>
      </w:r>
      <w:r>
        <w:rPr>
          <w:rtl/>
        </w:rPr>
        <w:t>היו"ר גלעד קריב:</w:t>
      </w:r>
      <w:r w:rsidRPr="00DD30A9">
        <w:rPr>
          <w:rStyle w:val="TagStyle"/>
          <w:rtl/>
        </w:rPr>
        <w:t xml:space="preserve"> </w:t>
      </w:r>
      <w:r w:rsidRPr="002A3EAD">
        <w:rPr>
          <w:rStyle w:val="TagStyle"/>
          <w:rtl/>
        </w:rPr>
        <w:t xml:space="preserve">&lt;&lt; </w:t>
      </w:r>
      <w:proofErr w:type="spellStart"/>
      <w:r w:rsidRPr="002A3EAD">
        <w:rPr>
          <w:rStyle w:val="TagStyle"/>
          <w:rtl/>
        </w:rPr>
        <w:t>יור</w:t>
      </w:r>
      <w:proofErr w:type="spellEnd"/>
      <w:r w:rsidRPr="002A3EAD">
        <w:rPr>
          <w:rStyle w:val="TagStyle"/>
          <w:rtl/>
        </w:rPr>
        <w:t xml:space="preserve"> &gt;&gt;</w:t>
      </w:r>
      <w:r w:rsidR="00E4542B">
        <w:rPr>
          <w:rtl/>
        </w:rPr>
        <w:t xml:space="preserve"> </w:t>
      </w:r>
      <w:r>
        <w:rPr>
          <w:rtl/>
        </w:rPr>
        <w:t xml:space="preserve"> </w:t>
      </w:r>
      <w:bookmarkEnd w:id="290"/>
    </w:p>
    <w:p w:rsidR="00DD30A9" w:rsidRDefault="00DD30A9" w:rsidP="00DD30A9">
      <w:pPr>
        <w:pStyle w:val="KeepWithNext"/>
        <w:rPr>
          <w:rtl/>
          <w:lang w:eastAsia="he-IL"/>
        </w:rPr>
      </w:pPr>
    </w:p>
    <w:p w:rsidR="004D3F34" w:rsidRDefault="00DD30A9" w:rsidP="00DD30A9">
      <w:pPr>
        <w:rPr>
          <w:rtl/>
          <w:lang w:eastAsia="he-IL"/>
        </w:rPr>
      </w:pPr>
      <w:bookmarkStart w:id="291" w:name="_ETM_Q1_3508000"/>
      <w:bookmarkEnd w:id="291"/>
      <w:r>
        <w:rPr>
          <w:rFonts w:hint="cs"/>
          <w:rtl/>
          <w:lang w:eastAsia="he-IL"/>
        </w:rPr>
        <w:t xml:space="preserve">תודה עבור </w:t>
      </w:r>
      <w:bookmarkStart w:id="292" w:name="_ETM_Q1_3513000"/>
      <w:bookmarkEnd w:id="292"/>
      <w:r>
        <w:rPr>
          <w:rFonts w:hint="cs"/>
          <w:rtl/>
          <w:lang w:eastAsia="he-IL"/>
        </w:rPr>
        <w:t xml:space="preserve">הצגת הדברים. מכיוון שהתייחסת לדבריי אבקש לדייק: אני לא עסקתי בשאלה למה הכנסת הסכימה או לא הסכימה. בסופו של דבר לכנסת יש דרך לבטא את הסכמתה. כשהכנסת מחוקקת חוק </w:t>
      </w:r>
      <w:bookmarkStart w:id="293" w:name="_ETM_Q1_3532000"/>
      <w:bookmarkEnd w:id="293"/>
      <w:r>
        <w:rPr>
          <w:rFonts w:hint="cs"/>
          <w:rtl/>
          <w:lang w:eastAsia="he-IL"/>
        </w:rPr>
        <w:t xml:space="preserve">אז היא מגלה את דעתה. אני ציינתי שהצגת הדברים כאילו היה פה </w:t>
      </w:r>
      <w:r w:rsidR="00182FA7">
        <w:rPr>
          <w:rFonts w:hint="cs"/>
          <w:rtl/>
          <w:lang w:eastAsia="he-IL"/>
        </w:rPr>
        <w:t xml:space="preserve">מחטף שהותיר את הכנסת עם ידיים כבולות זו </w:t>
      </w:r>
      <w:bookmarkStart w:id="294" w:name="_ETM_Q1_3547000"/>
      <w:bookmarkEnd w:id="294"/>
      <w:r w:rsidR="00182FA7">
        <w:rPr>
          <w:rFonts w:hint="cs"/>
          <w:rtl/>
          <w:lang w:eastAsia="he-IL"/>
        </w:rPr>
        <w:t>הצגה לא נכונה, זו הצגה שאולי משרתת סדר יום מסוי</w:t>
      </w:r>
      <w:bookmarkStart w:id="295" w:name="_ETM_Q1_3551000"/>
      <w:bookmarkEnd w:id="295"/>
      <w:r w:rsidR="00182FA7">
        <w:rPr>
          <w:rFonts w:hint="cs"/>
          <w:rtl/>
          <w:lang w:eastAsia="he-IL"/>
        </w:rPr>
        <w:t xml:space="preserve">ם אבל היא פשוט לא נכונה. אני לא עוסק </w:t>
      </w:r>
      <w:bookmarkStart w:id="296" w:name="_ETM_Q1_3555000"/>
      <w:bookmarkEnd w:id="296"/>
      <w:r w:rsidR="00182FA7">
        <w:rPr>
          <w:rFonts w:hint="cs"/>
          <w:rtl/>
          <w:lang w:eastAsia="he-IL"/>
        </w:rPr>
        <w:t>במה הכנסת הסכימה בשתיקה. העובדה המאוד-פשוטה היא שידיה של הכנסת כרשות מכוננת אינן כבולות,</w:t>
      </w:r>
      <w:bookmarkStart w:id="297" w:name="_ETM_Q1_3570000"/>
      <w:bookmarkEnd w:id="297"/>
      <w:r w:rsidR="00182FA7">
        <w:rPr>
          <w:rFonts w:hint="cs"/>
          <w:rtl/>
          <w:lang w:eastAsia="he-IL"/>
        </w:rPr>
        <w:t xml:space="preserve"> ביכולתה להסדיר את מערכתה יחסים בין הרשויות השונות אם היא מוצאת לנכון לעשות כן. בכל הצגה של דברים, דעתי </w:t>
      </w:r>
      <w:bookmarkStart w:id="298" w:name="_ETM_Q1_3576000"/>
      <w:bookmarkEnd w:id="298"/>
      <w:r w:rsidR="00182FA7">
        <w:rPr>
          <w:rFonts w:hint="cs"/>
          <w:rtl/>
          <w:lang w:eastAsia="he-IL"/>
        </w:rPr>
        <w:t xml:space="preserve">שונה כמובן מדעתך לגבי מה שעשה בית המשפט בפסק דין מזרחי. אני קורא את הפרוטוקולים של הוועדה הזו משנת 1992 </w:t>
      </w:r>
      <w:bookmarkStart w:id="299" w:name="_ETM_Q1_3587000"/>
      <w:bookmarkEnd w:id="299"/>
      <w:r w:rsidR="00182FA7">
        <w:rPr>
          <w:rFonts w:hint="cs"/>
          <w:rtl/>
          <w:lang w:eastAsia="he-IL"/>
        </w:rPr>
        <w:t xml:space="preserve">ואת הדברים שנאמרו במליאה כשהחוק הזה הוצג בדרך אחרת ממך. </w:t>
      </w:r>
      <w:bookmarkStart w:id="300" w:name="_ETM_Q1_3591000"/>
      <w:bookmarkEnd w:id="300"/>
      <w:r w:rsidR="00182FA7">
        <w:rPr>
          <w:rFonts w:hint="cs"/>
          <w:rtl/>
          <w:lang w:eastAsia="he-IL"/>
        </w:rPr>
        <w:t>טוב שתהיינה דעות שונות אבל אי-אפשר להתווכח על</w:t>
      </w:r>
      <w:r w:rsidR="004D3F34">
        <w:rPr>
          <w:rFonts w:hint="cs"/>
          <w:rtl/>
          <w:lang w:eastAsia="he-IL"/>
        </w:rPr>
        <w:t xml:space="preserve"> כך שידיה של הכנסת כרשות מכוננת אינן </w:t>
      </w:r>
      <w:bookmarkStart w:id="301" w:name="_ETM_Q1_3606000"/>
      <w:bookmarkEnd w:id="301"/>
      <w:r w:rsidR="004D3F34">
        <w:rPr>
          <w:rFonts w:hint="cs"/>
          <w:rtl/>
          <w:lang w:eastAsia="he-IL"/>
        </w:rPr>
        <w:t xml:space="preserve">כבולות על ידי מאן דהוא בבואה להסדיר את מערכת היחסים בין הרשויות. </w:t>
      </w:r>
    </w:p>
    <w:p w:rsidR="004D3F34" w:rsidRDefault="004D3F34" w:rsidP="00DD30A9">
      <w:pPr>
        <w:rPr>
          <w:rtl/>
          <w:lang w:eastAsia="he-IL"/>
        </w:rPr>
      </w:pPr>
    </w:p>
    <w:p w:rsidR="004D3F34" w:rsidRDefault="004D3F34" w:rsidP="00DD30A9">
      <w:pPr>
        <w:rPr>
          <w:rtl/>
          <w:lang w:eastAsia="he-IL"/>
        </w:rPr>
      </w:pPr>
      <w:bookmarkStart w:id="302" w:name="_ETM_Q1_3658000"/>
      <w:bookmarkEnd w:id="302"/>
      <w:r>
        <w:rPr>
          <w:rFonts w:hint="cs"/>
          <w:rtl/>
          <w:lang w:eastAsia="he-IL"/>
        </w:rPr>
        <w:t xml:space="preserve">אני שמח להיות היום חלק מקואליציה שבהסכמים </w:t>
      </w:r>
      <w:proofErr w:type="spellStart"/>
      <w:r>
        <w:rPr>
          <w:rFonts w:hint="cs"/>
          <w:rtl/>
          <w:lang w:eastAsia="he-IL"/>
        </w:rPr>
        <w:t>הקואליצ</w:t>
      </w:r>
      <w:r w:rsidR="00E7313E">
        <w:rPr>
          <w:rFonts w:hint="cs"/>
          <w:rtl/>
          <w:lang w:eastAsia="he-IL"/>
        </w:rPr>
        <w:t>י</w:t>
      </w:r>
      <w:r>
        <w:rPr>
          <w:rFonts w:hint="cs"/>
          <w:rtl/>
          <w:lang w:eastAsia="he-IL"/>
        </w:rPr>
        <w:t>ונים</w:t>
      </w:r>
      <w:proofErr w:type="spellEnd"/>
      <w:r>
        <w:rPr>
          <w:rFonts w:hint="cs"/>
          <w:rtl/>
          <w:lang w:eastAsia="he-IL"/>
        </w:rPr>
        <w:t xml:space="preserve"> שלה כתוב במפורש שאחד מהיעדים החוקתיים </w:t>
      </w:r>
      <w:bookmarkStart w:id="303" w:name="_ETM_Q1_3624000"/>
      <w:bookmarkEnd w:id="303"/>
      <w:r>
        <w:rPr>
          <w:rFonts w:hint="cs"/>
          <w:rtl/>
          <w:lang w:eastAsia="he-IL"/>
        </w:rPr>
        <w:t xml:space="preserve">שלה הוא לחוקק את חוק-יסוד: החקיקה. זה כתוב במפורש, בניגוד לדיון שאנחנו מקיימים היום בעקרון השוויון </w:t>
      </w:r>
      <w:r>
        <w:rPr>
          <w:rFonts w:hint="eastAsia"/>
          <w:rtl/>
          <w:lang w:eastAsia="he-IL"/>
        </w:rPr>
        <w:t>–</w:t>
      </w:r>
      <w:r>
        <w:rPr>
          <w:rFonts w:hint="cs"/>
          <w:rtl/>
          <w:lang w:eastAsia="he-IL"/>
        </w:rPr>
        <w:t xml:space="preserve"> </w:t>
      </w:r>
      <w:bookmarkStart w:id="304" w:name="_ETM_Q1_3635000"/>
      <w:bookmarkEnd w:id="304"/>
      <w:r>
        <w:rPr>
          <w:rFonts w:hint="cs"/>
          <w:rtl/>
          <w:lang w:eastAsia="he-IL"/>
        </w:rPr>
        <w:t xml:space="preserve">שלגביו יש אמירה כללית שצריך להגיע להסכמה בין השותפות </w:t>
      </w:r>
      <w:bookmarkStart w:id="305" w:name="_ETM_Q1_3640000"/>
      <w:bookmarkEnd w:id="305"/>
      <w:r>
        <w:rPr>
          <w:rFonts w:hint="cs"/>
          <w:rtl/>
          <w:lang w:eastAsia="he-IL"/>
        </w:rPr>
        <w:t xml:space="preserve">הקואליציוניות </w:t>
      </w:r>
      <w:r>
        <w:rPr>
          <w:rFonts w:hint="eastAsia"/>
          <w:rtl/>
          <w:lang w:eastAsia="he-IL"/>
        </w:rPr>
        <w:t>–</w:t>
      </w:r>
      <w:r>
        <w:rPr>
          <w:rFonts w:hint="cs"/>
          <w:rtl/>
          <w:lang w:eastAsia="he-IL"/>
        </w:rPr>
        <w:t xml:space="preserve"> אבל אין התייחסות ספציפית לכך, כמו שאין התייחסות ספציפי למהלך של שר המשפטים הנוכחי לקבוע את זכויות הנאשמים בהליכים פליליים בתוך מעמד חוקתי, גם זה לא נזכר בהסכמים הקואליציוניים וגם זה יזקיק הסכמה </w:t>
      </w:r>
      <w:bookmarkStart w:id="306" w:name="_ETM_Q1_3659000"/>
      <w:bookmarkEnd w:id="306"/>
      <w:r>
        <w:rPr>
          <w:rFonts w:hint="cs"/>
          <w:rtl/>
          <w:lang w:eastAsia="he-IL"/>
        </w:rPr>
        <w:t>בין כל השותפות.</w:t>
      </w:r>
    </w:p>
    <w:p w:rsidR="004D3F34" w:rsidRDefault="004D3F34" w:rsidP="00DD30A9">
      <w:pPr>
        <w:rPr>
          <w:rtl/>
          <w:lang w:eastAsia="he-IL"/>
        </w:rPr>
      </w:pPr>
    </w:p>
    <w:p w:rsidR="006B0B70" w:rsidRDefault="004D3F34" w:rsidP="00DD30A9">
      <w:pPr>
        <w:rPr>
          <w:rtl/>
          <w:lang w:eastAsia="he-IL"/>
        </w:rPr>
      </w:pPr>
      <w:bookmarkStart w:id="307" w:name="_ETM_Q1_3662000"/>
      <w:bookmarkEnd w:id="307"/>
      <w:r>
        <w:rPr>
          <w:rFonts w:hint="cs"/>
          <w:rtl/>
          <w:lang w:eastAsia="he-IL"/>
        </w:rPr>
        <w:t xml:space="preserve">לגבי חוק-יסוד: החקיקה, כאן ישנה התחייבות של כל סיעות הקואליציה לחתור אל עבר הסכמה. אני שמח </w:t>
      </w:r>
      <w:r w:rsidR="006B0B70">
        <w:rPr>
          <w:rFonts w:hint="cs"/>
          <w:rtl/>
          <w:lang w:eastAsia="he-IL"/>
        </w:rPr>
        <w:t xml:space="preserve">שלפחות הממשלה הנוכחית לא מתחמקות מהסוגיה. יש ביני לבינך אי-הסכמה וגם </w:t>
      </w:r>
      <w:bookmarkStart w:id="308" w:name="_ETM_Q1_3687000"/>
      <w:bookmarkEnd w:id="308"/>
      <w:r w:rsidR="006B0B70">
        <w:rPr>
          <w:rFonts w:hint="cs"/>
          <w:rtl/>
          <w:lang w:eastAsia="he-IL"/>
        </w:rPr>
        <w:t>כנראה עם קודמך האם הכנסת כרשות מכוננת טוב שתקפי</w:t>
      </w:r>
      <w:bookmarkStart w:id="309" w:name="_ETM_Q1_3694000"/>
      <w:bookmarkEnd w:id="309"/>
      <w:r w:rsidR="006B0B70">
        <w:rPr>
          <w:rFonts w:hint="cs"/>
          <w:rtl/>
          <w:lang w:eastAsia="he-IL"/>
        </w:rPr>
        <w:t xml:space="preserve">א כל מהלך חוקתי ושלא נקדם את זכויות האדם בישראל עד שנפתור את הסוגיה הזו. לדעתי ניתן לקיים </w:t>
      </w:r>
      <w:bookmarkStart w:id="310" w:name="_ETM_Q1_3705000"/>
      <w:bookmarkEnd w:id="310"/>
      <w:r w:rsidR="006B0B70">
        <w:rPr>
          <w:rFonts w:hint="cs"/>
          <w:rtl/>
          <w:lang w:eastAsia="he-IL"/>
        </w:rPr>
        <w:t xml:space="preserve">הליכים מקבילים כל עוד בסופו שלדבר מגיעים להסכמה קואליציונית. בוודאי </w:t>
      </w:r>
      <w:bookmarkStart w:id="311" w:name="_ETM_Q1_3719000"/>
      <w:bookmarkEnd w:id="311"/>
      <w:r w:rsidR="006B0B70">
        <w:rPr>
          <w:rFonts w:hint="cs"/>
          <w:rtl/>
          <w:lang w:eastAsia="he-IL"/>
        </w:rPr>
        <w:t xml:space="preserve">שברמת הדיון, להציע שוועדת החוקה לא תדון במעמד החוקתי של זכויות יסוד, בעיני, אני לא אשתמש במילים </w:t>
      </w:r>
      <w:bookmarkStart w:id="312" w:name="_ETM_Q1_3728000"/>
      <w:bookmarkEnd w:id="312"/>
      <w:r w:rsidR="006B0B70">
        <w:rPr>
          <w:rFonts w:hint="cs"/>
          <w:rtl/>
          <w:lang w:eastAsia="he-IL"/>
        </w:rPr>
        <w:t xml:space="preserve">קשות, אבל זה כמעט אי-מילוי תפקידנו על פי חוק-יסוד: הכנסת. זו לפחות הראייה שלי. חברת הכנסת בזק, </w:t>
      </w:r>
      <w:bookmarkStart w:id="313" w:name="_ETM_Q1_3742000"/>
      <w:bookmarkEnd w:id="313"/>
      <w:r w:rsidR="006B0B70">
        <w:rPr>
          <w:rFonts w:hint="cs"/>
          <w:rtl/>
          <w:lang w:eastAsia="he-IL"/>
        </w:rPr>
        <w:t>בבקשה.</w:t>
      </w:r>
    </w:p>
    <w:p w:rsidR="006B0B70" w:rsidRDefault="006B0B70" w:rsidP="00DD30A9">
      <w:pPr>
        <w:rPr>
          <w:rtl/>
          <w:lang w:eastAsia="he-IL"/>
        </w:rPr>
      </w:pPr>
      <w:bookmarkStart w:id="314" w:name="_ETM_Q1_3753000"/>
      <w:bookmarkEnd w:id="314"/>
    </w:p>
    <w:p w:rsidR="006B0B70" w:rsidRDefault="006B0B70" w:rsidP="002A3EAD">
      <w:pPr>
        <w:pStyle w:val="a4"/>
        <w:rPr>
          <w:rtl/>
        </w:rPr>
      </w:pPr>
      <w:bookmarkStart w:id="315" w:name="_ETM_Q1_3744000"/>
      <w:bookmarkStart w:id="316" w:name="ET_speaker_6237_19"/>
      <w:bookmarkEnd w:id="315"/>
      <w:r w:rsidRPr="002A3EAD">
        <w:rPr>
          <w:rStyle w:val="TagStyle"/>
          <w:rtl/>
        </w:rPr>
        <w:t xml:space="preserve"> &lt;&lt; דובר &gt;&gt;</w:t>
      </w:r>
      <w:r w:rsidRPr="006B0B70">
        <w:rPr>
          <w:rStyle w:val="TagStyle"/>
          <w:rtl/>
        </w:rPr>
        <w:t xml:space="preserve"> </w:t>
      </w:r>
      <w:r>
        <w:rPr>
          <w:rtl/>
        </w:rPr>
        <w:t>ענבר בזק (יש עתיד):</w:t>
      </w:r>
      <w:r w:rsidRPr="006B0B70">
        <w:rPr>
          <w:rStyle w:val="TagStyle"/>
          <w:rtl/>
        </w:rPr>
        <w:t xml:space="preserve"> </w:t>
      </w:r>
      <w:r w:rsidRPr="002A3EAD">
        <w:rPr>
          <w:rStyle w:val="TagStyle"/>
          <w:rtl/>
        </w:rPr>
        <w:t>&lt;&lt; דובר &gt;&gt;</w:t>
      </w:r>
      <w:r w:rsidR="00E4542B">
        <w:rPr>
          <w:rtl/>
        </w:rPr>
        <w:t xml:space="preserve"> </w:t>
      </w:r>
      <w:r>
        <w:rPr>
          <w:rtl/>
        </w:rPr>
        <w:t xml:space="preserve"> </w:t>
      </w:r>
      <w:bookmarkEnd w:id="316"/>
    </w:p>
    <w:p w:rsidR="006B0B70" w:rsidRDefault="006B0B70" w:rsidP="006B0B70">
      <w:pPr>
        <w:pStyle w:val="KeepWithNext"/>
        <w:rPr>
          <w:rtl/>
        </w:rPr>
      </w:pPr>
    </w:p>
    <w:p w:rsidR="00DD30A9" w:rsidRDefault="004D3F34" w:rsidP="006B0B70">
      <w:pPr>
        <w:rPr>
          <w:rtl/>
        </w:rPr>
      </w:pPr>
      <w:bookmarkStart w:id="317" w:name="_ETM_Q1_3749000"/>
      <w:bookmarkEnd w:id="317"/>
      <w:r>
        <w:rPr>
          <w:rFonts w:hint="cs"/>
          <w:rtl/>
        </w:rPr>
        <w:t xml:space="preserve"> </w:t>
      </w:r>
      <w:r w:rsidR="006B0B70">
        <w:rPr>
          <w:rFonts w:hint="cs"/>
          <w:rtl/>
        </w:rPr>
        <w:t xml:space="preserve">תודה רבה. עקרון השוויון הוא לא עקרון שצריך להעמיד </w:t>
      </w:r>
      <w:bookmarkStart w:id="318" w:name="_ETM_Q1_3760000"/>
      <w:bookmarkEnd w:id="318"/>
      <w:r w:rsidR="006B0B70">
        <w:rPr>
          <w:rFonts w:hint="cs"/>
          <w:rtl/>
        </w:rPr>
        <w:t xml:space="preserve">אותו בתנאים </w:t>
      </w:r>
      <w:r w:rsidR="006B0B70">
        <w:rPr>
          <w:rFonts w:hint="eastAsia"/>
          <w:rtl/>
        </w:rPr>
        <w:t>–</w:t>
      </w:r>
      <w:r w:rsidR="006B0B70">
        <w:rPr>
          <w:rFonts w:hint="cs"/>
          <w:rtl/>
        </w:rPr>
        <w:t xml:space="preserve"> נוחות פוליטית, שינוי במערכת המשפט, </w:t>
      </w:r>
      <w:proofErr w:type="spellStart"/>
      <w:r w:rsidR="006B0B70">
        <w:rPr>
          <w:rFonts w:hint="cs"/>
          <w:rtl/>
        </w:rPr>
        <w:t>איזונים</w:t>
      </w:r>
      <w:proofErr w:type="spellEnd"/>
      <w:r w:rsidR="006B0B70">
        <w:rPr>
          <w:rFonts w:hint="cs"/>
          <w:rtl/>
        </w:rPr>
        <w:t xml:space="preserve"> </w:t>
      </w:r>
      <w:bookmarkStart w:id="319" w:name="_ETM_Q1_3766000"/>
      <w:bookmarkEnd w:id="319"/>
      <w:r w:rsidR="006B0B70">
        <w:rPr>
          <w:rFonts w:hint="cs"/>
          <w:rtl/>
        </w:rPr>
        <w:t xml:space="preserve">ובלמים </w:t>
      </w:r>
      <w:r w:rsidR="006B0B70">
        <w:rPr>
          <w:rFonts w:hint="eastAsia"/>
          <w:rtl/>
        </w:rPr>
        <w:t>–</w:t>
      </w:r>
      <w:r w:rsidR="006B0B70">
        <w:rPr>
          <w:rFonts w:hint="cs"/>
          <w:rtl/>
        </w:rPr>
        <w:t xml:space="preserve"> עקרון השוויון צריך להיות חלק מחוקי היסוד </w:t>
      </w:r>
      <w:bookmarkStart w:id="320" w:name="_ETM_Q1_3773000"/>
      <w:bookmarkEnd w:id="320"/>
      <w:r w:rsidR="006B0B70">
        <w:rPr>
          <w:rFonts w:hint="cs"/>
          <w:rtl/>
        </w:rPr>
        <w:t xml:space="preserve">שלנו ואנחנו לא נחכה מתי יהיה </w:t>
      </w:r>
      <w:bookmarkStart w:id="321" w:name="_ETM_Q1_3778000"/>
      <w:bookmarkEnd w:id="321"/>
      <w:r w:rsidR="006B0B70">
        <w:rPr>
          <w:rFonts w:hint="cs"/>
          <w:rtl/>
        </w:rPr>
        <w:t>לנו נוח. אמר יושב-ראש הוועדה שהזה חלק מההסכמים הקואליציונ</w:t>
      </w:r>
      <w:r w:rsidR="00A45D4B">
        <w:rPr>
          <w:rFonts w:hint="cs"/>
          <w:rtl/>
        </w:rPr>
        <w:t>י</w:t>
      </w:r>
      <w:r w:rsidR="006B0B70">
        <w:rPr>
          <w:rFonts w:hint="cs"/>
          <w:rtl/>
        </w:rPr>
        <w:t xml:space="preserve">ים וזה </w:t>
      </w:r>
      <w:bookmarkStart w:id="322" w:name="_ETM_Q1_3785000"/>
      <w:bookmarkEnd w:id="322"/>
      <w:r w:rsidR="006B0B70">
        <w:rPr>
          <w:rFonts w:hint="cs"/>
          <w:rtl/>
        </w:rPr>
        <w:t xml:space="preserve">לא דבר שנכון </w:t>
      </w:r>
      <w:r w:rsidR="006B0B70">
        <w:rPr>
          <w:rFonts w:hint="cs"/>
          <w:rtl/>
        </w:rPr>
        <w:lastRenderedPageBreak/>
        <w:t xml:space="preserve">לחכות </w:t>
      </w:r>
      <w:proofErr w:type="spellStart"/>
      <w:r w:rsidR="006B0B70">
        <w:rPr>
          <w:rFonts w:hint="cs"/>
          <w:rtl/>
        </w:rPr>
        <w:t>איתו</w:t>
      </w:r>
      <w:proofErr w:type="spellEnd"/>
      <w:r w:rsidR="006B0B70">
        <w:rPr>
          <w:rFonts w:hint="cs"/>
          <w:rtl/>
        </w:rPr>
        <w:t xml:space="preserve"> ולדחות אותו. </w:t>
      </w:r>
      <w:r w:rsidR="00A45D4B">
        <w:rPr>
          <w:rFonts w:hint="cs"/>
          <w:rtl/>
        </w:rPr>
        <w:t xml:space="preserve">אני מסכימה עם דבריו של גרבר לגבי זה </w:t>
      </w:r>
      <w:bookmarkStart w:id="323" w:name="_ETM_Q1_3791770"/>
      <w:bookmarkEnd w:id="323"/>
      <w:r w:rsidR="00A45D4B">
        <w:rPr>
          <w:rFonts w:hint="cs"/>
          <w:rtl/>
        </w:rPr>
        <w:t>שיש משמעויות מעשיות לעקרון השוויון בחוק יסוד. יש אזרחים</w:t>
      </w:r>
      <w:bookmarkStart w:id="324" w:name="_ETM_Q1_3797188"/>
      <w:bookmarkEnd w:id="324"/>
      <w:r w:rsidR="00A45D4B">
        <w:rPr>
          <w:rFonts w:hint="cs"/>
          <w:rtl/>
        </w:rPr>
        <w:t xml:space="preserve"> שחיים במדינה, חלקם יושבים </w:t>
      </w:r>
      <w:proofErr w:type="spellStart"/>
      <w:r w:rsidR="00A45D4B">
        <w:rPr>
          <w:rFonts w:hint="cs"/>
          <w:rtl/>
        </w:rPr>
        <w:t>איתנו</w:t>
      </w:r>
      <w:proofErr w:type="spellEnd"/>
      <w:r w:rsidR="00A45D4B">
        <w:rPr>
          <w:rFonts w:hint="cs"/>
          <w:rtl/>
        </w:rPr>
        <w:t xml:space="preserve"> בחדר, והם מרגישים</w:t>
      </w:r>
      <w:bookmarkStart w:id="325" w:name="_ETM_Q1_3800687"/>
      <w:bookmarkEnd w:id="325"/>
      <w:r w:rsidR="00A45D4B">
        <w:rPr>
          <w:rFonts w:hint="cs"/>
          <w:rtl/>
        </w:rPr>
        <w:t xml:space="preserve"> שהמדינה רואה בהם סוג ב'. חוק הלאום עשה להם עוול מאוד גדול בזה שהוא בעצם לקח זכות שהייתה להם ונטל אותה מהם. יש פה קבוצות אוכלוסייה גדולות שכל יום שעובר </w:t>
      </w:r>
      <w:r w:rsidR="00353598">
        <w:rPr>
          <w:rFonts w:hint="cs"/>
          <w:rtl/>
        </w:rPr>
        <w:t xml:space="preserve">הן חיות פה כאזרחים סוג ב' ולכן אני חושבת שאין מקום לדחות </w:t>
      </w:r>
      <w:bookmarkStart w:id="326" w:name="_ETM_Q1_3817046"/>
      <w:bookmarkEnd w:id="326"/>
      <w:r w:rsidR="00353598">
        <w:rPr>
          <w:rFonts w:hint="cs"/>
          <w:rtl/>
        </w:rPr>
        <w:t>את זה. חייבים להחזיר את חוק היסוד שהיה קיים</w:t>
      </w:r>
      <w:bookmarkStart w:id="327" w:name="_ETM_Q1_3820159"/>
      <w:bookmarkEnd w:id="327"/>
      <w:r w:rsidR="00353598">
        <w:rPr>
          <w:rFonts w:hint="cs"/>
          <w:rtl/>
        </w:rPr>
        <w:t xml:space="preserve"> ולקיים אותו כזכות יסוד חוקתית. אני מייצגת את עמדת מפלגתי ואת עמדתי האישית, אנחנו תומכים בשוויון ומאמינים שנכון לעגן אותו בחוק יסוד. לצד זה, חשוב לעשות את החוק הזה בהסכמות. לצערי הרב אנחנו נמצאים במציאות אחרי יותר מדי שנים שהייתה פה ממשלה שזרעה שנאה וקיטוב בין </w:t>
      </w:r>
      <w:bookmarkStart w:id="328" w:name="_ETM_Q1_3851414"/>
      <w:bookmarkEnd w:id="328"/>
      <w:r w:rsidR="00353598">
        <w:rPr>
          <w:rFonts w:hint="cs"/>
          <w:rtl/>
        </w:rPr>
        <w:t>אוכלוסיות שונות, בין אם זה מול הקהילה הגאה ובין אם זה בני המיעוטים. נדרש פה תהליך ריפוי שייקח</w:t>
      </w:r>
      <w:bookmarkStart w:id="329" w:name="_ETM_Q1_3859686"/>
      <w:bookmarkEnd w:id="329"/>
      <w:r w:rsidR="00353598">
        <w:rPr>
          <w:rFonts w:hint="cs"/>
          <w:rtl/>
        </w:rPr>
        <w:t xml:space="preserve"> זמן. כולי תקווה שבסוף התהליך הזה נעגן את חוק</w:t>
      </w:r>
      <w:bookmarkStart w:id="330" w:name="_ETM_Q1_3867806"/>
      <w:bookmarkEnd w:id="330"/>
      <w:r w:rsidR="00353598">
        <w:rPr>
          <w:rFonts w:hint="cs"/>
          <w:rtl/>
        </w:rPr>
        <w:t xml:space="preserve"> השוויון מחדש כחוק יסוד, </w:t>
      </w:r>
      <w:bookmarkStart w:id="331" w:name="_ETM_Q1_3870871"/>
      <w:bookmarkEnd w:id="331"/>
      <w:r w:rsidR="00353598">
        <w:rPr>
          <w:rFonts w:hint="cs"/>
          <w:rtl/>
        </w:rPr>
        <w:t>עבור האזרחים שחיים פה יום-יום ומרגישים שהמדינה מתייחסת אליהם</w:t>
      </w:r>
      <w:bookmarkStart w:id="332" w:name="_ETM_Q1_3877398"/>
      <w:bookmarkEnd w:id="332"/>
      <w:r w:rsidR="00353598">
        <w:rPr>
          <w:rFonts w:hint="cs"/>
          <w:rtl/>
        </w:rPr>
        <w:t xml:space="preserve"> כלא שווי-זכויות. אני רוצה להתנצל בפניכם ולקוות שנצליח במהרה בימנו לתקן את העוול הזה. </w:t>
      </w:r>
      <w:bookmarkStart w:id="333" w:name="_ETM_Q1_3888342"/>
      <w:bookmarkEnd w:id="333"/>
    </w:p>
    <w:p w:rsidR="00353598" w:rsidRDefault="00353598" w:rsidP="006B0B70">
      <w:pPr>
        <w:rPr>
          <w:rtl/>
        </w:rPr>
      </w:pPr>
      <w:bookmarkStart w:id="334" w:name="_ETM_Q1_3888467"/>
      <w:bookmarkEnd w:id="334"/>
    </w:p>
    <w:p w:rsidR="00353598" w:rsidRDefault="00353598" w:rsidP="002A3EAD">
      <w:pPr>
        <w:pStyle w:val="af6"/>
        <w:rPr>
          <w:rtl/>
        </w:rPr>
      </w:pPr>
      <w:bookmarkStart w:id="335" w:name="ET_yor_6156_19"/>
      <w:r w:rsidRPr="002A3EAD">
        <w:rPr>
          <w:rStyle w:val="TagStyle"/>
          <w:rtl/>
        </w:rPr>
        <w:t xml:space="preserve"> &lt;&lt; </w:t>
      </w:r>
      <w:proofErr w:type="spellStart"/>
      <w:r w:rsidRPr="002A3EAD">
        <w:rPr>
          <w:rStyle w:val="TagStyle"/>
          <w:rtl/>
        </w:rPr>
        <w:t>יור</w:t>
      </w:r>
      <w:proofErr w:type="spellEnd"/>
      <w:r w:rsidRPr="002A3EAD">
        <w:rPr>
          <w:rStyle w:val="TagStyle"/>
          <w:rtl/>
        </w:rPr>
        <w:t xml:space="preserve"> &gt;&gt;</w:t>
      </w:r>
      <w:r w:rsidRPr="00353598">
        <w:rPr>
          <w:rStyle w:val="TagStyle"/>
          <w:rtl/>
        </w:rPr>
        <w:t xml:space="preserve"> </w:t>
      </w:r>
      <w:r>
        <w:rPr>
          <w:rtl/>
        </w:rPr>
        <w:t>היו"ר גלעד קריב:</w:t>
      </w:r>
      <w:r w:rsidRPr="00353598">
        <w:rPr>
          <w:rStyle w:val="TagStyle"/>
          <w:rtl/>
        </w:rPr>
        <w:t xml:space="preserve"> </w:t>
      </w:r>
      <w:r w:rsidRPr="002A3EAD">
        <w:rPr>
          <w:rStyle w:val="TagStyle"/>
          <w:rtl/>
        </w:rPr>
        <w:t xml:space="preserve">&lt;&lt; </w:t>
      </w:r>
      <w:proofErr w:type="spellStart"/>
      <w:r w:rsidRPr="002A3EAD">
        <w:rPr>
          <w:rStyle w:val="TagStyle"/>
          <w:rtl/>
        </w:rPr>
        <w:t>יור</w:t>
      </w:r>
      <w:proofErr w:type="spellEnd"/>
      <w:r w:rsidRPr="002A3EAD">
        <w:rPr>
          <w:rStyle w:val="TagStyle"/>
          <w:rtl/>
        </w:rPr>
        <w:t xml:space="preserve"> &gt;&gt;</w:t>
      </w:r>
      <w:r w:rsidR="00E4542B">
        <w:rPr>
          <w:rtl/>
        </w:rPr>
        <w:t xml:space="preserve"> </w:t>
      </w:r>
      <w:r>
        <w:rPr>
          <w:rtl/>
        </w:rPr>
        <w:t xml:space="preserve"> </w:t>
      </w:r>
      <w:bookmarkEnd w:id="335"/>
    </w:p>
    <w:p w:rsidR="00353598" w:rsidRDefault="00353598" w:rsidP="00353598">
      <w:pPr>
        <w:pStyle w:val="KeepWithNext"/>
        <w:rPr>
          <w:rtl/>
          <w:lang w:eastAsia="he-IL"/>
        </w:rPr>
      </w:pPr>
    </w:p>
    <w:p w:rsidR="00353598" w:rsidRDefault="00353598" w:rsidP="00353598">
      <w:pPr>
        <w:rPr>
          <w:rtl/>
          <w:lang w:eastAsia="he-IL"/>
        </w:rPr>
      </w:pPr>
      <w:bookmarkStart w:id="336" w:name="_ETM_Q1_3891302"/>
      <w:bookmarkEnd w:id="336"/>
      <w:r>
        <w:rPr>
          <w:rFonts w:hint="cs"/>
          <w:rtl/>
          <w:lang w:eastAsia="he-IL"/>
        </w:rPr>
        <w:t xml:space="preserve">תודה רבה. עורכת הדין </w:t>
      </w:r>
      <w:bookmarkStart w:id="337" w:name="_ETM_Q1_3895503"/>
      <w:bookmarkEnd w:id="337"/>
      <w:r>
        <w:rPr>
          <w:rFonts w:hint="cs"/>
          <w:rtl/>
          <w:lang w:eastAsia="he-IL"/>
        </w:rPr>
        <w:t xml:space="preserve">דבי </w:t>
      </w:r>
      <w:proofErr w:type="spellStart"/>
      <w:r>
        <w:rPr>
          <w:rFonts w:hint="cs"/>
          <w:rtl/>
          <w:lang w:eastAsia="he-IL"/>
        </w:rPr>
        <w:t>גילד</w:t>
      </w:r>
      <w:proofErr w:type="spellEnd"/>
      <w:r>
        <w:rPr>
          <w:rFonts w:hint="cs"/>
          <w:rtl/>
          <w:lang w:eastAsia="he-IL"/>
        </w:rPr>
        <w:t>-חיו מהאגודה לזכויות האזרח. דבי,</w:t>
      </w:r>
      <w:bookmarkStart w:id="338" w:name="_ETM_Q1_3921962"/>
      <w:bookmarkEnd w:id="338"/>
      <w:r>
        <w:rPr>
          <w:rFonts w:hint="cs"/>
          <w:rtl/>
          <w:lang w:eastAsia="he-IL"/>
        </w:rPr>
        <w:t xml:space="preserve"> אני מתנצל, אולי ניתן קודם לחבר הכנסת </w:t>
      </w:r>
      <w:proofErr w:type="spellStart"/>
      <w:r>
        <w:rPr>
          <w:rFonts w:hint="cs"/>
          <w:rtl/>
          <w:lang w:eastAsia="he-IL"/>
        </w:rPr>
        <w:t>רוטמן</w:t>
      </w:r>
      <w:proofErr w:type="spellEnd"/>
      <w:r>
        <w:rPr>
          <w:rFonts w:hint="cs"/>
          <w:rtl/>
          <w:lang w:eastAsia="he-IL"/>
        </w:rPr>
        <w:t xml:space="preserve"> שחייב לצאת </w:t>
      </w:r>
      <w:bookmarkStart w:id="339" w:name="_ETM_Q1_3930191"/>
      <w:bookmarkEnd w:id="339"/>
      <w:r>
        <w:rPr>
          <w:rFonts w:hint="cs"/>
          <w:rtl/>
          <w:lang w:eastAsia="he-IL"/>
        </w:rPr>
        <w:t xml:space="preserve">לדיון נוסף. אציין שהצטרפו אלינו חברת הכנסת גבי לסקי וחבר הכנסת יום טוב חי </w:t>
      </w:r>
      <w:proofErr w:type="spellStart"/>
      <w:r>
        <w:rPr>
          <w:rFonts w:hint="cs"/>
          <w:rtl/>
          <w:lang w:eastAsia="he-IL"/>
        </w:rPr>
        <w:t>כלפון</w:t>
      </w:r>
      <w:proofErr w:type="spellEnd"/>
      <w:r>
        <w:rPr>
          <w:rFonts w:hint="cs"/>
          <w:rtl/>
          <w:lang w:eastAsia="he-IL"/>
        </w:rPr>
        <w:t xml:space="preserve">, תודה על הגעתכם. חבר הכנסת </w:t>
      </w:r>
      <w:proofErr w:type="spellStart"/>
      <w:r>
        <w:rPr>
          <w:rFonts w:hint="cs"/>
          <w:rtl/>
          <w:lang w:eastAsia="he-IL"/>
        </w:rPr>
        <w:t>רוטמן</w:t>
      </w:r>
      <w:proofErr w:type="spellEnd"/>
      <w:r>
        <w:rPr>
          <w:rFonts w:hint="cs"/>
          <w:rtl/>
          <w:lang w:eastAsia="he-IL"/>
        </w:rPr>
        <w:t xml:space="preserve">, בבקשה. </w:t>
      </w:r>
      <w:bookmarkStart w:id="340" w:name="_ETM_Q1_3941893"/>
      <w:bookmarkEnd w:id="340"/>
    </w:p>
    <w:p w:rsidR="00E1270E" w:rsidRDefault="00E1270E" w:rsidP="00353598">
      <w:pPr>
        <w:rPr>
          <w:rtl/>
          <w:lang w:eastAsia="he-IL"/>
        </w:rPr>
      </w:pPr>
      <w:bookmarkStart w:id="341" w:name="_ETM_Q1_3942030"/>
      <w:bookmarkEnd w:id="341"/>
    </w:p>
    <w:p w:rsidR="00E1270E" w:rsidRDefault="00E1270E" w:rsidP="002A3EAD">
      <w:pPr>
        <w:pStyle w:val="a4"/>
        <w:rPr>
          <w:rtl/>
        </w:rPr>
      </w:pPr>
      <w:bookmarkStart w:id="342" w:name="ET_knessetmember_6157_20"/>
      <w:r w:rsidRPr="002A3EAD">
        <w:rPr>
          <w:rStyle w:val="TagStyle"/>
          <w:rtl/>
        </w:rPr>
        <w:t xml:space="preserve"> &lt;&lt; דובר &gt;&gt;</w:t>
      </w:r>
      <w:r w:rsidRPr="00E1270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1270E">
        <w:rPr>
          <w:rStyle w:val="TagStyle"/>
          <w:rtl/>
        </w:rPr>
        <w:t xml:space="preserve"> </w:t>
      </w:r>
      <w:r w:rsidRPr="002A3EAD">
        <w:rPr>
          <w:rStyle w:val="TagStyle"/>
          <w:rtl/>
        </w:rPr>
        <w:t>&lt;&lt; דובר &gt;&gt;</w:t>
      </w:r>
      <w:r w:rsidR="00E4542B">
        <w:rPr>
          <w:rtl/>
        </w:rPr>
        <w:t xml:space="preserve"> </w:t>
      </w:r>
      <w:r>
        <w:rPr>
          <w:rtl/>
        </w:rPr>
        <w:t xml:space="preserve"> </w:t>
      </w:r>
      <w:bookmarkEnd w:id="342"/>
    </w:p>
    <w:p w:rsidR="00E1270E" w:rsidRDefault="00E1270E" w:rsidP="00E1270E">
      <w:pPr>
        <w:pStyle w:val="KeepWithNext"/>
        <w:rPr>
          <w:rtl/>
          <w:lang w:eastAsia="he-IL"/>
        </w:rPr>
      </w:pPr>
    </w:p>
    <w:p w:rsidR="00E1270E" w:rsidRDefault="00E1270E" w:rsidP="00E1270E">
      <w:pPr>
        <w:rPr>
          <w:rtl/>
          <w:lang w:eastAsia="he-IL"/>
        </w:rPr>
      </w:pPr>
      <w:r>
        <w:rPr>
          <w:rFonts w:hint="cs"/>
          <w:rtl/>
          <w:lang w:eastAsia="he-IL"/>
        </w:rPr>
        <w:t xml:space="preserve">תודה, אדוני, עבור ההזדמנות. </w:t>
      </w:r>
      <w:r w:rsidR="00EC17DA">
        <w:rPr>
          <w:rFonts w:hint="cs"/>
          <w:rtl/>
          <w:lang w:eastAsia="he-IL"/>
        </w:rPr>
        <w:t>איני רוצה להטריח, בדיון הקודם ניתן לי זמן להציג את מלוא הטיעון ואני מודה על כ</w:t>
      </w:r>
      <w:r w:rsidR="00C91732">
        <w:rPr>
          <w:rFonts w:hint="cs"/>
          <w:rtl/>
          <w:lang w:eastAsia="he-IL"/>
        </w:rPr>
        <w:t>ך, והצגתי אותו בהרחבה</w:t>
      </w:r>
      <w:bookmarkStart w:id="343" w:name="_ETM_Q1_3959781"/>
      <w:bookmarkEnd w:id="343"/>
      <w:r w:rsidR="00C91732">
        <w:rPr>
          <w:rFonts w:hint="cs"/>
          <w:rtl/>
          <w:lang w:eastAsia="he-IL"/>
        </w:rPr>
        <w:t>. אבל אני כן רוצה דווקא להתייחס לשאלת המ</w:t>
      </w:r>
      <w:bookmarkStart w:id="344" w:name="_ETM_Q1_3961930"/>
      <w:bookmarkEnd w:id="344"/>
      <w:r w:rsidR="00C91732">
        <w:rPr>
          <w:rFonts w:hint="cs"/>
          <w:rtl/>
          <w:lang w:eastAsia="he-IL"/>
        </w:rPr>
        <w:t>סגרת. בהקשר הזה אני מאוד שמח שיום טוב הגיע כי</w:t>
      </w:r>
      <w:bookmarkStart w:id="345" w:name="_ETM_Q1_3966040"/>
      <w:bookmarkEnd w:id="345"/>
      <w:r w:rsidR="00C91732">
        <w:rPr>
          <w:rFonts w:hint="cs"/>
          <w:rtl/>
          <w:lang w:eastAsia="he-IL"/>
        </w:rPr>
        <w:t xml:space="preserve"> אני רוצה לברך אותך ואותו על שהצלחתם לייצר הסכם קואליציוני חד-צדדי. בעזרת השם, ביום רביעי הקרוב, תהיה</w:t>
      </w:r>
      <w:bookmarkStart w:id="346" w:name="_ETM_Q1_3978739"/>
      <w:bookmarkEnd w:id="346"/>
      <w:r w:rsidR="00C91732">
        <w:rPr>
          <w:rFonts w:hint="cs"/>
          <w:rtl/>
          <w:lang w:eastAsia="he-IL"/>
        </w:rPr>
        <w:t xml:space="preserve"> בכנסת הצבעה על חוק-יסוד: הכניסה, ההגירה </w:t>
      </w:r>
      <w:bookmarkStart w:id="347" w:name="_ETM_Q1_3979898"/>
      <w:bookmarkEnd w:id="347"/>
      <w:r w:rsidR="00C91732">
        <w:rPr>
          <w:rFonts w:hint="cs"/>
          <w:rtl/>
          <w:lang w:eastAsia="he-IL"/>
        </w:rPr>
        <w:t xml:space="preserve">והמעמד בישראל לקריאה טרומית. מאנשי מפלגת ימינה ותקווה חדשה אני שומע שהם אומרים שהם בעד, הרי זה חוק שאיילת שקד בעצמה ניסחה. אבל אנחנו לא יכולים, יש לנו הסכם קואליציוני שלא מקדמים חקיקת יסוד אלא בהסכמה. </w:t>
      </w:r>
      <w:bookmarkStart w:id="348" w:name="_ETM_Q1_3998051"/>
      <w:bookmarkEnd w:id="348"/>
    </w:p>
    <w:p w:rsidR="00C91732" w:rsidRDefault="00C91732" w:rsidP="00E1270E">
      <w:pPr>
        <w:rPr>
          <w:rtl/>
          <w:lang w:eastAsia="he-IL"/>
        </w:rPr>
      </w:pPr>
      <w:bookmarkStart w:id="349" w:name="_ETM_Q1_3998186"/>
      <w:bookmarkStart w:id="350" w:name="_ETM_Q1_3998251"/>
      <w:bookmarkEnd w:id="349"/>
      <w:bookmarkEnd w:id="350"/>
    </w:p>
    <w:p w:rsidR="00C91732" w:rsidRDefault="00C91732" w:rsidP="00C91732">
      <w:pPr>
        <w:rPr>
          <w:rtl/>
          <w:lang w:eastAsia="he-IL"/>
        </w:rPr>
      </w:pPr>
      <w:bookmarkStart w:id="351" w:name="_ETM_Q1_3998353"/>
      <w:bookmarkEnd w:id="351"/>
      <w:r>
        <w:rPr>
          <w:rFonts w:hint="cs"/>
          <w:rtl/>
          <w:lang w:eastAsia="he-IL"/>
        </w:rPr>
        <w:t>למי שלא מכיר את התהליכים, להעביר חוק בטרומית, אחרי שמעבירים חוק בטרומית מקיימים דיון מאוד דומה לדיון שאנחנו מקיימים עכשיו. הרי אם הדיונים</w:t>
      </w:r>
      <w:bookmarkStart w:id="352" w:name="_ETM_Q1_4007298"/>
      <w:bookmarkEnd w:id="352"/>
      <w:r>
        <w:rPr>
          <w:rFonts w:hint="cs"/>
          <w:rtl/>
          <w:lang w:eastAsia="he-IL"/>
        </w:rPr>
        <w:t xml:space="preserve"> יישאו פרי, נגיע לקריאה הראשונה. אז מה אנחנו מבקשים? אנחנו מבקשים שימינה </w:t>
      </w:r>
      <w:r w:rsidR="00FA25FA">
        <w:rPr>
          <w:rFonts w:hint="cs"/>
          <w:rtl/>
          <w:lang w:eastAsia="he-IL"/>
        </w:rPr>
        <w:t xml:space="preserve">ותקווה חדשה יביאו את חוק-יסוד: ההגירה </w:t>
      </w:r>
      <w:r w:rsidR="0067353E">
        <w:rPr>
          <w:rFonts w:hint="cs"/>
          <w:rtl/>
          <w:lang w:eastAsia="he-IL"/>
        </w:rPr>
        <w:t xml:space="preserve">שהם מאמינים בו, שהם ניסחו אותו, לאותו </w:t>
      </w:r>
      <w:bookmarkStart w:id="353" w:name="_ETM_Q1_4018157"/>
      <w:bookmarkEnd w:id="353"/>
      <w:r w:rsidR="0067353E">
        <w:rPr>
          <w:rFonts w:hint="cs"/>
          <w:rtl/>
          <w:lang w:eastAsia="he-IL"/>
        </w:rPr>
        <w:t>מצב שאתה מביא את חוק-יסוד: השוויון. הם באו</w:t>
      </w:r>
      <w:bookmarkStart w:id="354" w:name="_ETM_Q1_4022113"/>
      <w:bookmarkEnd w:id="354"/>
      <w:r w:rsidR="0067353E">
        <w:rPr>
          <w:rFonts w:hint="cs"/>
          <w:rtl/>
          <w:lang w:eastAsia="he-IL"/>
        </w:rPr>
        <w:t xml:space="preserve"> לפה בפעם הקודמת ונתנו מחאה מאוד יפה לפרוטוקול, </w:t>
      </w:r>
      <w:bookmarkStart w:id="355" w:name="_ETM_Q1_4024730"/>
      <w:bookmarkEnd w:id="355"/>
      <w:r w:rsidR="0067353E">
        <w:rPr>
          <w:rFonts w:hint="cs"/>
          <w:rtl/>
          <w:lang w:eastAsia="he-IL"/>
        </w:rPr>
        <w:t xml:space="preserve">אבל סליחה שאני אומר, ואיני משווה אותם – הכלבים נובחים והשיירה עוברת. </w:t>
      </w:r>
      <w:bookmarkStart w:id="356" w:name="_ETM_Q1_4029103"/>
      <w:bookmarkEnd w:id="356"/>
    </w:p>
    <w:p w:rsidR="006F3DDA" w:rsidRDefault="006F3DDA" w:rsidP="00C91732">
      <w:pPr>
        <w:rPr>
          <w:rtl/>
          <w:lang w:eastAsia="he-IL"/>
        </w:rPr>
      </w:pPr>
      <w:bookmarkStart w:id="357" w:name="_ETM_Q1_4029273"/>
      <w:bookmarkEnd w:id="357"/>
    </w:p>
    <w:p w:rsidR="006F3DDA" w:rsidRDefault="006F3DDA" w:rsidP="002A3EAD">
      <w:pPr>
        <w:pStyle w:val="af6"/>
        <w:rPr>
          <w:rtl/>
        </w:rPr>
      </w:pPr>
      <w:bookmarkStart w:id="358" w:name="ET_yor_6156_21"/>
      <w:r w:rsidRPr="002A3EAD">
        <w:rPr>
          <w:rStyle w:val="TagStyle"/>
          <w:rtl/>
        </w:rPr>
        <w:t xml:space="preserve"> &lt;&lt; יור &gt;&gt;</w:t>
      </w:r>
      <w:r w:rsidRPr="006F3DDA">
        <w:rPr>
          <w:rStyle w:val="TagStyle"/>
          <w:rtl/>
        </w:rPr>
        <w:t xml:space="preserve"> </w:t>
      </w:r>
      <w:r>
        <w:rPr>
          <w:rtl/>
        </w:rPr>
        <w:t>היו"ר גלעד קריב:</w:t>
      </w:r>
      <w:r w:rsidRPr="006F3DDA">
        <w:rPr>
          <w:rStyle w:val="TagStyle"/>
          <w:rtl/>
        </w:rPr>
        <w:t xml:space="preserve"> </w:t>
      </w:r>
      <w:r w:rsidRPr="002A3EAD">
        <w:rPr>
          <w:rStyle w:val="TagStyle"/>
          <w:rtl/>
        </w:rPr>
        <w:t>&lt;&lt; יור &gt;&gt;</w:t>
      </w:r>
      <w:r w:rsidR="00E4542B">
        <w:rPr>
          <w:rtl/>
        </w:rPr>
        <w:t xml:space="preserve"> </w:t>
      </w:r>
      <w:r>
        <w:rPr>
          <w:rtl/>
        </w:rPr>
        <w:t xml:space="preserve"> </w:t>
      </w:r>
      <w:bookmarkEnd w:id="358"/>
    </w:p>
    <w:p w:rsidR="006F3DDA" w:rsidRDefault="006F3DDA" w:rsidP="006F3DDA">
      <w:pPr>
        <w:pStyle w:val="KeepWithNext"/>
        <w:rPr>
          <w:rtl/>
          <w:lang w:eastAsia="he-IL"/>
        </w:rPr>
      </w:pPr>
    </w:p>
    <w:p w:rsidR="006F3DDA" w:rsidRDefault="006F3DDA" w:rsidP="006F3DDA">
      <w:pPr>
        <w:rPr>
          <w:rtl/>
          <w:lang w:eastAsia="he-IL"/>
        </w:rPr>
      </w:pPr>
      <w:bookmarkStart w:id="359" w:name="_ETM_Q1_4030644"/>
      <w:bookmarkEnd w:id="359"/>
      <w:r>
        <w:rPr>
          <w:rFonts w:hint="cs"/>
          <w:rtl/>
          <w:lang w:eastAsia="he-IL"/>
        </w:rPr>
        <w:t xml:space="preserve">אתה טועה בעובדות, חבר הכנסת </w:t>
      </w:r>
      <w:proofErr w:type="spellStart"/>
      <w:r>
        <w:rPr>
          <w:rFonts w:hint="cs"/>
          <w:rtl/>
          <w:lang w:eastAsia="he-IL"/>
        </w:rPr>
        <w:t>רוטמן</w:t>
      </w:r>
      <w:proofErr w:type="spellEnd"/>
      <w:r>
        <w:rPr>
          <w:rFonts w:hint="cs"/>
          <w:rtl/>
          <w:lang w:eastAsia="he-IL"/>
        </w:rPr>
        <w:t>. איני</w:t>
      </w:r>
      <w:bookmarkStart w:id="360" w:name="_ETM_Q1_4050081"/>
      <w:bookmarkEnd w:id="360"/>
      <w:r>
        <w:rPr>
          <w:rFonts w:hint="cs"/>
          <w:rtl/>
          <w:lang w:eastAsia="he-IL"/>
        </w:rPr>
        <w:t xml:space="preserve"> מביא הצעת חוק לעיגון עקרון השוויון, זה לא הדיון שמתקיים</w:t>
      </w:r>
      <w:bookmarkStart w:id="361" w:name="_ETM_Q1_4051055"/>
      <w:bookmarkEnd w:id="361"/>
      <w:r w:rsidR="006C3155">
        <w:rPr>
          <w:rFonts w:hint="cs"/>
          <w:rtl/>
          <w:lang w:eastAsia="he-IL"/>
        </w:rPr>
        <w:t xml:space="preserve">. </w:t>
      </w:r>
    </w:p>
    <w:p w:rsidR="006C3155" w:rsidRDefault="006C3155" w:rsidP="006F3DDA">
      <w:pPr>
        <w:rPr>
          <w:rtl/>
          <w:lang w:eastAsia="he-IL"/>
        </w:rPr>
      </w:pPr>
      <w:bookmarkStart w:id="362" w:name="_ETM_Q1_4055468"/>
      <w:bookmarkStart w:id="363" w:name="_ETM_Q1_4055573"/>
      <w:bookmarkEnd w:id="362"/>
      <w:bookmarkEnd w:id="363"/>
    </w:p>
    <w:p w:rsidR="006C3155" w:rsidRDefault="006C3155" w:rsidP="002A3EAD">
      <w:pPr>
        <w:pStyle w:val="a4"/>
        <w:rPr>
          <w:rtl/>
        </w:rPr>
      </w:pPr>
      <w:bookmarkStart w:id="364" w:name="ET_knessetmember_6157_22"/>
      <w:r w:rsidRPr="002A3EAD">
        <w:rPr>
          <w:rStyle w:val="TagStyle"/>
          <w:rtl/>
        </w:rPr>
        <w:t xml:space="preserve"> &lt;&lt; דובר &gt;&gt;</w:t>
      </w:r>
      <w:r w:rsidRPr="006C315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C3155">
        <w:rPr>
          <w:rStyle w:val="TagStyle"/>
          <w:rtl/>
        </w:rPr>
        <w:t xml:space="preserve"> </w:t>
      </w:r>
      <w:r w:rsidRPr="002A3EAD">
        <w:rPr>
          <w:rStyle w:val="TagStyle"/>
          <w:rtl/>
        </w:rPr>
        <w:t>&lt;&lt; דובר &gt;&gt;</w:t>
      </w:r>
      <w:r w:rsidR="00E4542B">
        <w:rPr>
          <w:rtl/>
        </w:rPr>
        <w:t xml:space="preserve"> </w:t>
      </w:r>
      <w:r>
        <w:rPr>
          <w:rtl/>
        </w:rPr>
        <w:t xml:space="preserve"> </w:t>
      </w:r>
      <w:bookmarkEnd w:id="364"/>
    </w:p>
    <w:p w:rsidR="006C3155" w:rsidRDefault="006C3155" w:rsidP="006C3155">
      <w:pPr>
        <w:pStyle w:val="KeepWithNext"/>
        <w:rPr>
          <w:rtl/>
          <w:lang w:eastAsia="he-IL"/>
        </w:rPr>
      </w:pPr>
    </w:p>
    <w:p w:rsidR="006C3155" w:rsidRDefault="006C3155" w:rsidP="006C3155">
      <w:pPr>
        <w:rPr>
          <w:rtl/>
          <w:lang w:eastAsia="he-IL"/>
        </w:rPr>
      </w:pPr>
      <w:r>
        <w:rPr>
          <w:rFonts w:hint="cs"/>
          <w:rtl/>
          <w:lang w:eastAsia="he-IL"/>
        </w:rPr>
        <w:t xml:space="preserve">אתה לא מקדם - - - </w:t>
      </w:r>
      <w:bookmarkStart w:id="365" w:name="_ETM_Q1_4053367"/>
      <w:bookmarkEnd w:id="365"/>
    </w:p>
    <w:p w:rsidR="006C3155" w:rsidRDefault="006C3155" w:rsidP="006C3155">
      <w:pPr>
        <w:rPr>
          <w:rtl/>
          <w:lang w:eastAsia="he-IL"/>
        </w:rPr>
      </w:pPr>
      <w:bookmarkStart w:id="366" w:name="_ETM_Q1_4053463"/>
      <w:bookmarkEnd w:id="366"/>
    </w:p>
    <w:p w:rsidR="006C3155" w:rsidRDefault="006C3155" w:rsidP="002A3EAD">
      <w:pPr>
        <w:pStyle w:val="af6"/>
        <w:rPr>
          <w:rtl/>
        </w:rPr>
      </w:pPr>
      <w:bookmarkStart w:id="367" w:name="ET_yor_6156_23"/>
      <w:r w:rsidRPr="002A3EAD">
        <w:rPr>
          <w:rStyle w:val="TagStyle"/>
          <w:rtl/>
        </w:rPr>
        <w:t xml:space="preserve"> &lt;&lt; יור &gt;&gt;</w:t>
      </w:r>
      <w:r w:rsidRPr="006C3155">
        <w:rPr>
          <w:rStyle w:val="TagStyle"/>
          <w:rtl/>
        </w:rPr>
        <w:t xml:space="preserve"> </w:t>
      </w:r>
      <w:r>
        <w:rPr>
          <w:rtl/>
        </w:rPr>
        <w:t>היו"ר גלעד קריב:</w:t>
      </w:r>
      <w:r w:rsidRPr="006C3155">
        <w:rPr>
          <w:rStyle w:val="TagStyle"/>
          <w:rtl/>
        </w:rPr>
        <w:t xml:space="preserve"> </w:t>
      </w:r>
      <w:r w:rsidRPr="002A3EAD">
        <w:rPr>
          <w:rStyle w:val="TagStyle"/>
          <w:rtl/>
        </w:rPr>
        <w:t>&lt;&lt; יור &gt;&gt;</w:t>
      </w:r>
      <w:r w:rsidR="00E4542B">
        <w:rPr>
          <w:rtl/>
        </w:rPr>
        <w:t xml:space="preserve"> </w:t>
      </w:r>
      <w:r>
        <w:rPr>
          <w:rtl/>
        </w:rPr>
        <w:t xml:space="preserve"> </w:t>
      </w:r>
      <w:bookmarkEnd w:id="367"/>
    </w:p>
    <w:p w:rsidR="006C3155" w:rsidRDefault="006C3155" w:rsidP="006C3155">
      <w:pPr>
        <w:pStyle w:val="KeepWithNext"/>
        <w:rPr>
          <w:rtl/>
          <w:lang w:eastAsia="he-IL"/>
        </w:rPr>
      </w:pPr>
    </w:p>
    <w:p w:rsidR="006C3155" w:rsidRDefault="006C3155" w:rsidP="006C3155">
      <w:pPr>
        <w:rPr>
          <w:rtl/>
          <w:lang w:eastAsia="he-IL"/>
        </w:rPr>
      </w:pPr>
      <w:bookmarkStart w:id="368" w:name="_ETM_Q1_4057794"/>
      <w:bookmarkEnd w:id="368"/>
      <w:r>
        <w:rPr>
          <w:rFonts w:hint="cs"/>
          <w:rtl/>
          <w:lang w:eastAsia="he-IL"/>
        </w:rPr>
        <w:t>אני עוד</w:t>
      </w:r>
      <w:bookmarkStart w:id="369" w:name="_ETM_Q1_4059889"/>
      <w:bookmarkEnd w:id="369"/>
      <w:r>
        <w:rPr>
          <w:rFonts w:hint="cs"/>
          <w:rtl/>
          <w:lang w:eastAsia="he-IL"/>
        </w:rPr>
        <w:t xml:space="preserve"> לא מכיר שהונחה על שולחן הכנסת הצעת חוק לעיגון</w:t>
      </w:r>
      <w:bookmarkStart w:id="370" w:name="_ETM_Q1_4068640"/>
      <w:bookmarkEnd w:id="370"/>
      <w:r>
        <w:rPr>
          <w:rFonts w:hint="cs"/>
          <w:rtl/>
          <w:lang w:eastAsia="he-IL"/>
        </w:rPr>
        <w:t xml:space="preserve"> עקרון השוויון, לא על ידי ולא על ידי חבריי </w:t>
      </w:r>
      <w:bookmarkStart w:id="371" w:name="_ETM_Q1_4072269"/>
      <w:bookmarkEnd w:id="371"/>
      <w:r>
        <w:rPr>
          <w:rFonts w:hint="cs"/>
          <w:rtl/>
          <w:lang w:eastAsia="he-IL"/>
        </w:rPr>
        <w:t>למפלגה. איני מקיים דיון בהצעת חוק ופתחתי הדיון באמירה זו. הצהרתי שכשתונח</w:t>
      </w:r>
      <w:bookmarkStart w:id="372" w:name="_ETM_Q1_4088596"/>
      <w:bookmarkEnd w:id="372"/>
      <w:r>
        <w:rPr>
          <w:rFonts w:hint="cs"/>
          <w:rtl/>
          <w:lang w:eastAsia="he-IL"/>
        </w:rPr>
        <w:t xml:space="preserve"> הצעה על השולחן, ונכניס אותה למסלול המהיר של ועדת </w:t>
      </w:r>
      <w:bookmarkStart w:id="373" w:name="_ETM_Q1_4089389"/>
      <w:bookmarkEnd w:id="373"/>
      <w:r>
        <w:rPr>
          <w:rFonts w:hint="cs"/>
          <w:rtl/>
          <w:lang w:eastAsia="he-IL"/>
        </w:rPr>
        <w:t xml:space="preserve">חוקה, אם תונח הצעה אז זו תהיה הצעה שתקבל את הסכמת כל מרכיבי הקואליציה, ולכן תיאור העובדות הוא לא נכון. </w:t>
      </w:r>
      <w:bookmarkStart w:id="374" w:name="_ETM_Q1_4094606"/>
      <w:bookmarkEnd w:id="374"/>
    </w:p>
    <w:p w:rsidR="006C3155" w:rsidRDefault="006C3155" w:rsidP="006C3155">
      <w:pPr>
        <w:rPr>
          <w:rtl/>
          <w:lang w:eastAsia="he-IL"/>
        </w:rPr>
      </w:pPr>
      <w:bookmarkStart w:id="375" w:name="_ETM_Q1_4094775"/>
      <w:bookmarkEnd w:id="375"/>
    </w:p>
    <w:p w:rsidR="006C3155" w:rsidRDefault="006C3155" w:rsidP="002A3EAD">
      <w:pPr>
        <w:pStyle w:val="a4"/>
        <w:rPr>
          <w:rtl/>
        </w:rPr>
      </w:pPr>
      <w:bookmarkStart w:id="376" w:name="ET_knessetmember_6157_24"/>
      <w:r w:rsidRPr="002A3EAD">
        <w:rPr>
          <w:rStyle w:val="TagStyle"/>
          <w:rtl/>
        </w:rPr>
        <w:t xml:space="preserve"> &lt;&lt; דובר &gt;&gt;</w:t>
      </w:r>
      <w:r w:rsidRPr="006C315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C3155">
        <w:rPr>
          <w:rStyle w:val="TagStyle"/>
          <w:rtl/>
        </w:rPr>
        <w:t xml:space="preserve"> </w:t>
      </w:r>
      <w:r w:rsidRPr="002A3EAD">
        <w:rPr>
          <w:rStyle w:val="TagStyle"/>
          <w:rtl/>
        </w:rPr>
        <w:t>&lt;&lt; דובר &gt;&gt;</w:t>
      </w:r>
      <w:r w:rsidR="00E4542B">
        <w:rPr>
          <w:rtl/>
        </w:rPr>
        <w:t xml:space="preserve"> </w:t>
      </w:r>
      <w:r>
        <w:rPr>
          <w:rtl/>
        </w:rPr>
        <w:t xml:space="preserve"> </w:t>
      </w:r>
      <w:bookmarkEnd w:id="376"/>
    </w:p>
    <w:p w:rsidR="006C3155" w:rsidRDefault="006C3155" w:rsidP="006C3155">
      <w:pPr>
        <w:pStyle w:val="KeepWithNext"/>
        <w:rPr>
          <w:rtl/>
          <w:lang w:eastAsia="he-IL"/>
        </w:rPr>
      </w:pPr>
    </w:p>
    <w:p w:rsidR="006C3155" w:rsidRDefault="006C3155" w:rsidP="006C3155">
      <w:pPr>
        <w:rPr>
          <w:rtl/>
          <w:lang w:eastAsia="he-IL"/>
        </w:rPr>
      </w:pPr>
      <w:bookmarkStart w:id="377" w:name="_ETM_Q1_4100163"/>
      <w:bookmarkStart w:id="378" w:name="_ETM_Q1_4100193"/>
      <w:bookmarkEnd w:id="377"/>
      <w:bookmarkEnd w:id="378"/>
      <w:r>
        <w:rPr>
          <w:rFonts w:hint="cs"/>
          <w:rtl/>
          <w:lang w:eastAsia="he-IL"/>
        </w:rPr>
        <w:t>אני אחדד.</w:t>
      </w:r>
    </w:p>
    <w:p w:rsidR="006C3155" w:rsidRDefault="006C3155" w:rsidP="006C3155">
      <w:pPr>
        <w:rPr>
          <w:rtl/>
          <w:lang w:eastAsia="he-IL"/>
        </w:rPr>
      </w:pPr>
      <w:bookmarkStart w:id="379" w:name="_ETM_Q1_4102662"/>
      <w:bookmarkStart w:id="380" w:name="_ETM_Q1_4102825"/>
      <w:bookmarkEnd w:id="379"/>
      <w:bookmarkEnd w:id="380"/>
    </w:p>
    <w:p w:rsidR="00336795" w:rsidRDefault="00336795" w:rsidP="002A3EAD">
      <w:pPr>
        <w:pStyle w:val="af6"/>
        <w:rPr>
          <w:rStyle w:val="TagStyle"/>
          <w:vanish w:val="0"/>
          <w:rtl/>
        </w:rPr>
      </w:pPr>
      <w:bookmarkStart w:id="381" w:name="_ETM_Q1_4102862"/>
      <w:bookmarkStart w:id="382" w:name="_ETM_Q1_4102951"/>
      <w:bookmarkStart w:id="383" w:name="ET_yor_6156_25"/>
      <w:bookmarkEnd w:id="381"/>
      <w:bookmarkEnd w:id="382"/>
      <w:r>
        <w:rPr>
          <w:rStyle w:val="TagStyle"/>
          <w:vanish w:val="0"/>
          <w:rtl/>
        </w:rPr>
        <w:br w:type="page"/>
      </w:r>
    </w:p>
    <w:p w:rsidR="006C3155" w:rsidRDefault="006C3155" w:rsidP="002A3EAD">
      <w:pPr>
        <w:pStyle w:val="af6"/>
        <w:rPr>
          <w:rtl/>
        </w:rPr>
      </w:pPr>
      <w:r w:rsidRPr="002A3EAD">
        <w:rPr>
          <w:rStyle w:val="TagStyle"/>
          <w:rtl/>
        </w:rPr>
        <w:t>&lt;&lt; יור &gt;&gt;</w:t>
      </w:r>
      <w:r w:rsidRPr="006C3155">
        <w:rPr>
          <w:rStyle w:val="TagStyle"/>
          <w:rtl/>
        </w:rPr>
        <w:t xml:space="preserve"> </w:t>
      </w:r>
      <w:r>
        <w:rPr>
          <w:rtl/>
        </w:rPr>
        <w:t>היו"ר גלעד קריב:</w:t>
      </w:r>
      <w:r w:rsidRPr="006C3155">
        <w:rPr>
          <w:rStyle w:val="TagStyle"/>
          <w:rtl/>
        </w:rPr>
        <w:t xml:space="preserve"> </w:t>
      </w:r>
      <w:r w:rsidRPr="002A3EAD">
        <w:rPr>
          <w:rStyle w:val="TagStyle"/>
          <w:rtl/>
        </w:rPr>
        <w:t>&lt;&lt; יור &gt;&gt;</w:t>
      </w:r>
      <w:r w:rsidR="00E4542B">
        <w:rPr>
          <w:rtl/>
        </w:rPr>
        <w:t xml:space="preserve"> </w:t>
      </w:r>
      <w:r>
        <w:rPr>
          <w:rtl/>
        </w:rPr>
        <w:t xml:space="preserve"> </w:t>
      </w:r>
      <w:bookmarkEnd w:id="383"/>
    </w:p>
    <w:p w:rsidR="006C3155" w:rsidRDefault="006C3155" w:rsidP="006C3155">
      <w:pPr>
        <w:pStyle w:val="KeepWithNext"/>
        <w:rPr>
          <w:rtl/>
          <w:lang w:eastAsia="he-IL"/>
        </w:rPr>
      </w:pPr>
    </w:p>
    <w:p w:rsidR="006C3155" w:rsidRDefault="006C3155" w:rsidP="006C3155">
      <w:pPr>
        <w:rPr>
          <w:rtl/>
          <w:lang w:eastAsia="he-IL"/>
        </w:rPr>
      </w:pPr>
      <w:bookmarkStart w:id="384" w:name="_ETM_Q1_4104230"/>
      <w:bookmarkEnd w:id="384"/>
      <w:r>
        <w:rPr>
          <w:rFonts w:hint="cs"/>
          <w:rtl/>
          <w:lang w:eastAsia="he-IL"/>
        </w:rPr>
        <w:t>ההצעה</w:t>
      </w:r>
      <w:bookmarkStart w:id="385" w:name="_ETM_Q1_4102756"/>
      <w:bookmarkEnd w:id="385"/>
      <w:r>
        <w:rPr>
          <w:rFonts w:hint="cs"/>
          <w:rtl/>
          <w:lang w:eastAsia="he-IL"/>
        </w:rPr>
        <w:t xml:space="preserve"> </w:t>
      </w:r>
      <w:proofErr w:type="spellStart"/>
      <w:r>
        <w:rPr>
          <w:rFonts w:hint="cs"/>
          <w:rtl/>
          <w:lang w:eastAsia="he-IL"/>
        </w:rPr>
        <w:t>לחוק-יסוד:חופש</w:t>
      </w:r>
      <w:proofErr w:type="spellEnd"/>
      <w:r>
        <w:rPr>
          <w:rFonts w:hint="cs"/>
          <w:rtl/>
          <w:lang w:eastAsia="he-IL"/>
        </w:rPr>
        <w:t xml:space="preserve"> הדת בישראל היא בדיוק באותו המצב. גם אני רוצה </w:t>
      </w:r>
      <w:r w:rsidR="00AF5642">
        <w:rPr>
          <w:rFonts w:hint="cs"/>
          <w:rtl/>
          <w:lang w:eastAsia="he-IL"/>
        </w:rPr>
        <w:t xml:space="preserve">להצביע בעד הצעת חוק-יסוד: חופש הדת </w:t>
      </w:r>
      <w:r w:rsidR="00613BDA">
        <w:rPr>
          <w:rFonts w:hint="cs"/>
          <w:rtl/>
          <w:lang w:eastAsia="he-IL"/>
        </w:rPr>
        <w:t>או</w:t>
      </w:r>
      <w:bookmarkStart w:id="386" w:name="_ETM_Q1_4111850"/>
      <w:bookmarkEnd w:id="386"/>
      <w:r w:rsidR="00613BDA">
        <w:rPr>
          <w:rFonts w:hint="cs"/>
          <w:rtl/>
          <w:lang w:eastAsia="he-IL"/>
        </w:rPr>
        <w:t xml:space="preserve"> הצעה לביטול מעמדה </w:t>
      </w:r>
      <w:proofErr w:type="spellStart"/>
      <w:r w:rsidR="00613BDA">
        <w:rPr>
          <w:rFonts w:hint="cs"/>
          <w:rtl/>
          <w:lang w:eastAsia="he-IL"/>
        </w:rPr>
        <w:t>המונופולי</w:t>
      </w:r>
      <w:proofErr w:type="spellEnd"/>
      <w:r w:rsidR="00613BDA">
        <w:rPr>
          <w:rFonts w:hint="cs"/>
          <w:rtl/>
          <w:lang w:eastAsia="he-IL"/>
        </w:rPr>
        <w:t xml:space="preserve"> של הרבנות הראשית, </w:t>
      </w:r>
      <w:bookmarkStart w:id="387" w:name="_ETM_Q1_4115285"/>
      <w:bookmarkEnd w:id="387"/>
      <w:r w:rsidR="00613BDA">
        <w:rPr>
          <w:rFonts w:hint="cs"/>
          <w:rtl/>
          <w:lang w:eastAsia="he-IL"/>
        </w:rPr>
        <w:t>או להנהגת חופש בחירה בנישואין. אבל מה לעשות, נכנסנו לקואליציה שיש לה משימות גדולות לבצע, ויתרונות גדולים בישיבה</w:t>
      </w:r>
      <w:bookmarkStart w:id="388" w:name="_ETM_Q1_4126879"/>
      <w:bookmarkEnd w:id="388"/>
      <w:r w:rsidR="00613BDA">
        <w:rPr>
          <w:rFonts w:hint="cs"/>
          <w:rtl/>
          <w:lang w:eastAsia="he-IL"/>
        </w:rPr>
        <w:t xml:space="preserve"> של העבודה עם ימינה, לכן כולנו כובשים את</w:t>
      </w:r>
      <w:bookmarkStart w:id="389" w:name="_ETM_Q1_4136006"/>
      <w:bookmarkEnd w:id="389"/>
      <w:r w:rsidR="00613BDA">
        <w:rPr>
          <w:rFonts w:hint="cs"/>
          <w:rtl/>
          <w:lang w:eastAsia="he-IL"/>
        </w:rPr>
        <w:t xml:space="preserve"> היצר, איזהו גיבור הכובש את יצרו, איזה הוא גיבור שבגיבורים? ההופך שונאו לאוהבו, כך אומר אבות דרבי נתן.</w:t>
      </w:r>
    </w:p>
    <w:p w:rsidR="00613BDA" w:rsidRDefault="00613BDA" w:rsidP="006C3155">
      <w:pPr>
        <w:rPr>
          <w:rtl/>
          <w:lang w:eastAsia="he-IL"/>
        </w:rPr>
      </w:pPr>
    </w:p>
    <w:p w:rsidR="00613BDA" w:rsidRDefault="00613BDA" w:rsidP="002A3EAD">
      <w:pPr>
        <w:pStyle w:val="a4"/>
        <w:rPr>
          <w:rtl/>
        </w:rPr>
      </w:pPr>
      <w:bookmarkStart w:id="390" w:name="ET_knessetmember_6157_26"/>
      <w:r w:rsidRPr="002A3EAD">
        <w:rPr>
          <w:rStyle w:val="TagStyle"/>
          <w:rtl/>
        </w:rPr>
        <w:t xml:space="preserve"> &lt;&lt; דובר &gt;&gt;</w:t>
      </w:r>
      <w:r w:rsidRPr="00613BDA">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13BDA">
        <w:rPr>
          <w:rStyle w:val="TagStyle"/>
          <w:rtl/>
        </w:rPr>
        <w:t xml:space="preserve"> </w:t>
      </w:r>
      <w:r w:rsidRPr="002A3EAD">
        <w:rPr>
          <w:rStyle w:val="TagStyle"/>
          <w:rtl/>
        </w:rPr>
        <w:t>&lt;&lt; דובר &gt;&gt;</w:t>
      </w:r>
      <w:r w:rsidR="00E4542B">
        <w:rPr>
          <w:rtl/>
        </w:rPr>
        <w:t xml:space="preserve"> </w:t>
      </w:r>
      <w:r>
        <w:rPr>
          <w:rtl/>
        </w:rPr>
        <w:t xml:space="preserve"> </w:t>
      </w:r>
      <w:bookmarkEnd w:id="390"/>
    </w:p>
    <w:p w:rsidR="00613BDA" w:rsidRDefault="00613BDA" w:rsidP="00613BDA">
      <w:pPr>
        <w:pStyle w:val="KeepWithNext"/>
        <w:rPr>
          <w:rtl/>
          <w:lang w:eastAsia="he-IL"/>
        </w:rPr>
      </w:pPr>
    </w:p>
    <w:p w:rsidR="00BA018E" w:rsidRDefault="00613BDA" w:rsidP="00BA018E">
      <w:pPr>
        <w:rPr>
          <w:rtl/>
          <w:lang w:eastAsia="he-IL"/>
        </w:rPr>
      </w:pPr>
      <w:r>
        <w:rPr>
          <w:rFonts w:hint="cs"/>
          <w:rtl/>
          <w:lang w:eastAsia="he-IL"/>
        </w:rPr>
        <w:t xml:space="preserve">זו </w:t>
      </w:r>
      <w:r w:rsidR="00BA018E">
        <w:rPr>
          <w:rFonts w:hint="cs"/>
          <w:rtl/>
          <w:lang w:eastAsia="he-IL"/>
        </w:rPr>
        <w:t xml:space="preserve">ודאי גבורה אדירה. אתם הצלחתם אפילו להפוך אוהבים לשנואים, זו באמת כבר גבורה שבגיבורים </w:t>
      </w:r>
      <w:proofErr w:type="spellStart"/>
      <w:r w:rsidR="00BA018E">
        <w:rPr>
          <w:rFonts w:hint="cs"/>
          <w:rtl/>
          <w:lang w:eastAsia="he-IL"/>
        </w:rPr>
        <w:t>שבגיבורים</w:t>
      </w:r>
      <w:proofErr w:type="spellEnd"/>
      <w:r w:rsidR="00BA018E">
        <w:rPr>
          <w:rFonts w:hint="cs"/>
          <w:rtl/>
          <w:lang w:eastAsia="he-IL"/>
        </w:rPr>
        <w:t xml:space="preserve">. </w:t>
      </w:r>
      <w:bookmarkStart w:id="391" w:name="_ETM_Q1_4163460"/>
      <w:bookmarkEnd w:id="391"/>
      <w:r w:rsidR="00BA018E">
        <w:rPr>
          <w:rFonts w:hint="cs"/>
          <w:rtl/>
          <w:lang w:eastAsia="he-IL"/>
        </w:rPr>
        <w:t>אני מקבל את הדיוק שלך, אבל הכותרת, אמרת דבר והיפוכו, בדיון הקודם אמרת שזה לא דיון אקדמי</w:t>
      </w:r>
      <w:r w:rsidR="00AF6599">
        <w:rPr>
          <w:rFonts w:hint="cs"/>
          <w:rtl/>
          <w:lang w:eastAsia="he-IL"/>
        </w:rPr>
        <w:t>, הכותרת שלו היא</w:t>
      </w:r>
      <w:bookmarkStart w:id="392" w:name="_ETM_Q1_4176429"/>
      <w:bookmarkEnd w:id="392"/>
      <w:r w:rsidR="00AF6599">
        <w:rPr>
          <w:rFonts w:hint="cs"/>
          <w:rtl/>
          <w:lang w:eastAsia="he-IL"/>
        </w:rPr>
        <w:t>: הכנה לקריאה ראשונה.</w:t>
      </w:r>
    </w:p>
    <w:p w:rsidR="00AF6599" w:rsidRDefault="00AF6599" w:rsidP="00BA018E">
      <w:pPr>
        <w:rPr>
          <w:rtl/>
          <w:lang w:eastAsia="he-IL"/>
        </w:rPr>
      </w:pPr>
    </w:p>
    <w:p w:rsidR="00AF6599" w:rsidRDefault="00AF6599" w:rsidP="002A3EAD">
      <w:pPr>
        <w:pStyle w:val="af6"/>
        <w:rPr>
          <w:rtl/>
        </w:rPr>
      </w:pPr>
      <w:bookmarkStart w:id="393" w:name="ET_yor_6156_27"/>
      <w:r w:rsidRPr="002A3EAD">
        <w:rPr>
          <w:rStyle w:val="TagStyle"/>
          <w:rtl/>
        </w:rPr>
        <w:t xml:space="preserve"> &lt;&lt; יור &gt;&gt;</w:t>
      </w:r>
      <w:r w:rsidRPr="00AF6599">
        <w:rPr>
          <w:rStyle w:val="TagStyle"/>
          <w:rtl/>
        </w:rPr>
        <w:t xml:space="preserve"> </w:t>
      </w:r>
      <w:r>
        <w:rPr>
          <w:rtl/>
        </w:rPr>
        <w:t>היו"ר גלעד קריב:</w:t>
      </w:r>
      <w:r w:rsidRPr="00AF6599">
        <w:rPr>
          <w:rStyle w:val="TagStyle"/>
          <w:rtl/>
        </w:rPr>
        <w:t xml:space="preserve"> </w:t>
      </w:r>
      <w:r w:rsidRPr="002A3EAD">
        <w:rPr>
          <w:rStyle w:val="TagStyle"/>
          <w:rtl/>
        </w:rPr>
        <w:t>&lt;&lt; יור &gt;&gt;</w:t>
      </w:r>
      <w:r w:rsidR="00E4542B">
        <w:rPr>
          <w:rtl/>
        </w:rPr>
        <w:t xml:space="preserve"> </w:t>
      </w:r>
      <w:r>
        <w:rPr>
          <w:rtl/>
        </w:rPr>
        <w:t xml:space="preserve"> </w:t>
      </w:r>
      <w:bookmarkEnd w:id="393"/>
    </w:p>
    <w:p w:rsidR="00AF6599" w:rsidRDefault="00AF6599" w:rsidP="00AF6599">
      <w:pPr>
        <w:pStyle w:val="KeepWithNext"/>
        <w:rPr>
          <w:rtl/>
          <w:lang w:eastAsia="he-IL"/>
        </w:rPr>
      </w:pPr>
    </w:p>
    <w:p w:rsidR="00AF6599" w:rsidRDefault="00AF6599" w:rsidP="00AF6599">
      <w:pPr>
        <w:rPr>
          <w:rtl/>
          <w:lang w:eastAsia="he-IL"/>
        </w:rPr>
      </w:pPr>
      <w:r>
        <w:rPr>
          <w:rFonts w:hint="cs"/>
          <w:rtl/>
          <w:lang w:eastAsia="he-IL"/>
        </w:rPr>
        <w:t xml:space="preserve">הכותרת היא "הכנה לקריאה ראשונה"? </w:t>
      </w:r>
    </w:p>
    <w:p w:rsidR="00AF6599" w:rsidRDefault="00AF6599" w:rsidP="00AF6599">
      <w:pPr>
        <w:rPr>
          <w:rtl/>
          <w:lang w:eastAsia="he-IL"/>
        </w:rPr>
      </w:pPr>
      <w:bookmarkStart w:id="394" w:name="_ETM_Q1_4173768"/>
      <w:bookmarkStart w:id="395" w:name="_ETM_Q1_4173864"/>
      <w:bookmarkEnd w:id="394"/>
      <w:bookmarkEnd w:id="395"/>
    </w:p>
    <w:p w:rsidR="00AF6599" w:rsidRDefault="00AF6599" w:rsidP="002A3EAD">
      <w:pPr>
        <w:pStyle w:val="a4"/>
        <w:rPr>
          <w:rtl/>
        </w:rPr>
      </w:pPr>
      <w:bookmarkStart w:id="396" w:name="ET_knessetmember_6157_28"/>
      <w:r w:rsidRPr="002A3EAD">
        <w:rPr>
          <w:rStyle w:val="TagStyle"/>
          <w:rtl/>
        </w:rPr>
        <w:t xml:space="preserve"> &lt;&lt; דובר &gt;&gt;</w:t>
      </w:r>
      <w:r w:rsidRPr="00AF6599">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F6599">
        <w:rPr>
          <w:rStyle w:val="TagStyle"/>
          <w:rtl/>
        </w:rPr>
        <w:t xml:space="preserve"> </w:t>
      </w:r>
      <w:r w:rsidRPr="002A3EAD">
        <w:rPr>
          <w:rStyle w:val="TagStyle"/>
          <w:rtl/>
        </w:rPr>
        <w:t>&lt;&lt; דובר &gt;&gt;</w:t>
      </w:r>
      <w:r w:rsidR="00E4542B">
        <w:rPr>
          <w:rtl/>
        </w:rPr>
        <w:t xml:space="preserve"> </w:t>
      </w:r>
      <w:r>
        <w:rPr>
          <w:rtl/>
        </w:rPr>
        <w:t xml:space="preserve"> </w:t>
      </w:r>
      <w:bookmarkEnd w:id="396"/>
    </w:p>
    <w:p w:rsidR="00AF6599" w:rsidRDefault="00AF6599" w:rsidP="00AC1844">
      <w:pPr>
        <w:pStyle w:val="KeepWithNext"/>
        <w:rPr>
          <w:rtl/>
          <w:lang w:eastAsia="he-IL"/>
        </w:rPr>
      </w:pPr>
    </w:p>
    <w:p w:rsidR="00AF6599" w:rsidRDefault="00AC1844" w:rsidP="00AC1844">
      <w:pPr>
        <w:rPr>
          <w:rtl/>
          <w:lang w:eastAsia="he-IL"/>
        </w:rPr>
      </w:pPr>
      <w:bookmarkStart w:id="397" w:name="_ETM_Q1_4177927"/>
      <w:bookmarkStart w:id="398" w:name="_ETM_Q1_4178248"/>
      <w:bookmarkEnd w:id="397"/>
      <w:bookmarkEnd w:id="398"/>
      <w:r>
        <w:rPr>
          <w:rFonts w:hint="cs"/>
          <w:rtl/>
          <w:lang w:eastAsia="he-IL"/>
        </w:rPr>
        <w:t xml:space="preserve">שנייה, לא </w:t>
      </w:r>
      <w:bookmarkStart w:id="399" w:name="_ETM_Q1_4181436"/>
      <w:bookmarkEnd w:id="399"/>
      <w:r>
        <w:rPr>
          <w:rFonts w:hint="cs"/>
          <w:rtl/>
          <w:lang w:eastAsia="he-IL"/>
        </w:rPr>
        <w:t xml:space="preserve">מה שכתוב </w:t>
      </w:r>
      <w:proofErr w:type="spellStart"/>
      <w:r>
        <w:rPr>
          <w:rFonts w:hint="cs"/>
          <w:rtl/>
          <w:lang w:eastAsia="he-IL"/>
        </w:rPr>
        <w:t>בלו"ז</w:t>
      </w:r>
      <w:proofErr w:type="spellEnd"/>
      <w:r>
        <w:rPr>
          <w:rFonts w:hint="cs"/>
          <w:rtl/>
          <w:lang w:eastAsia="he-IL"/>
        </w:rPr>
        <w:t>, אדוני. בתחילת הדיון שאלתי ואתה אמרת היטב</w:t>
      </w:r>
      <w:bookmarkStart w:id="400" w:name="_ETM_Q1_4188670"/>
      <w:bookmarkEnd w:id="400"/>
      <w:r>
        <w:rPr>
          <w:rFonts w:hint="cs"/>
          <w:rtl/>
          <w:lang w:eastAsia="he-IL"/>
        </w:rPr>
        <w:t xml:space="preserve"> שזה לא דיון אקדמי.</w:t>
      </w:r>
    </w:p>
    <w:p w:rsidR="00AC1844" w:rsidRDefault="00AC1844" w:rsidP="00AC1844">
      <w:pPr>
        <w:rPr>
          <w:rtl/>
          <w:lang w:eastAsia="he-IL"/>
        </w:rPr>
      </w:pPr>
    </w:p>
    <w:p w:rsidR="00AC1844" w:rsidRDefault="00AC1844" w:rsidP="002A3EAD">
      <w:pPr>
        <w:pStyle w:val="af6"/>
        <w:rPr>
          <w:rtl/>
        </w:rPr>
      </w:pPr>
      <w:bookmarkStart w:id="401" w:name="ET_yor_6156_29"/>
      <w:r w:rsidRPr="002A3EAD">
        <w:rPr>
          <w:rStyle w:val="TagStyle"/>
          <w:rtl/>
        </w:rPr>
        <w:t xml:space="preserve"> &lt;&lt; יור &gt;&gt;</w:t>
      </w:r>
      <w:r w:rsidRPr="00AC1844">
        <w:rPr>
          <w:rStyle w:val="TagStyle"/>
          <w:rtl/>
        </w:rPr>
        <w:t xml:space="preserve"> </w:t>
      </w:r>
      <w:r>
        <w:rPr>
          <w:rtl/>
        </w:rPr>
        <w:t>היו"ר גלעד קריב:</w:t>
      </w:r>
      <w:r w:rsidRPr="00AC1844">
        <w:rPr>
          <w:rStyle w:val="TagStyle"/>
          <w:rtl/>
        </w:rPr>
        <w:t xml:space="preserve"> </w:t>
      </w:r>
      <w:r w:rsidRPr="002A3EAD">
        <w:rPr>
          <w:rStyle w:val="TagStyle"/>
          <w:rtl/>
        </w:rPr>
        <w:t>&lt;&lt; יור &gt;&gt;</w:t>
      </w:r>
      <w:r w:rsidR="00E4542B">
        <w:rPr>
          <w:rtl/>
        </w:rPr>
        <w:t xml:space="preserve"> </w:t>
      </w:r>
      <w:r>
        <w:rPr>
          <w:rtl/>
        </w:rPr>
        <w:t xml:space="preserve"> </w:t>
      </w:r>
      <w:bookmarkEnd w:id="401"/>
    </w:p>
    <w:p w:rsidR="00AC1844" w:rsidRDefault="00AC1844" w:rsidP="00AC1844">
      <w:pPr>
        <w:pStyle w:val="KeepWithNext"/>
        <w:rPr>
          <w:rtl/>
          <w:lang w:eastAsia="he-IL"/>
        </w:rPr>
      </w:pPr>
    </w:p>
    <w:p w:rsidR="00AC1844" w:rsidRDefault="00AC1844" w:rsidP="00AC1844">
      <w:pPr>
        <w:rPr>
          <w:rtl/>
          <w:lang w:eastAsia="he-IL"/>
        </w:rPr>
      </w:pPr>
      <w:r>
        <w:rPr>
          <w:rFonts w:hint="cs"/>
          <w:rtl/>
          <w:lang w:eastAsia="he-IL"/>
        </w:rPr>
        <w:t>נכון, זה דיון פוליטי - - -</w:t>
      </w:r>
    </w:p>
    <w:p w:rsidR="00AC1844" w:rsidRDefault="00AC1844" w:rsidP="00AC1844">
      <w:pPr>
        <w:rPr>
          <w:rtl/>
          <w:lang w:eastAsia="he-IL"/>
        </w:rPr>
      </w:pPr>
    </w:p>
    <w:p w:rsidR="00AC1844" w:rsidRDefault="00AC1844" w:rsidP="002A3EAD">
      <w:pPr>
        <w:pStyle w:val="a4"/>
        <w:rPr>
          <w:rtl/>
        </w:rPr>
      </w:pPr>
      <w:bookmarkStart w:id="402" w:name="ET_knessetmember_6157_30"/>
      <w:r w:rsidRPr="002A3EAD">
        <w:rPr>
          <w:rStyle w:val="TagStyle"/>
          <w:rtl/>
        </w:rPr>
        <w:t xml:space="preserve"> &lt;&lt; דובר &gt;&gt;</w:t>
      </w:r>
      <w:r w:rsidRPr="00AC184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C1844">
        <w:rPr>
          <w:rStyle w:val="TagStyle"/>
          <w:rtl/>
        </w:rPr>
        <w:t xml:space="preserve"> </w:t>
      </w:r>
      <w:r w:rsidRPr="002A3EAD">
        <w:rPr>
          <w:rStyle w:val="TagStyle"/>
          <w:rtl/>
        </w:rPr>
        <w:t>&lt;&lt; דובר &gt;&gt;</w:t>
      </w:r>
      <w:r w:rsidR="00E4542B">
        <w:rPr>
          <w:rtl/>
        </w:rPr>
        <w:t xml:space="preserve"> </w:t>
      </w:r>
      <w:r>
        <w:rPr>
          <w:rtl/>
        </w:rPr>
        <w:t xml:space="preserve"> </w:t>
      </w:r>
      <w:bookmarkEnd w:id="402"/>
    </w:p>
    <w:p w:rsidR="00AC1844" w:rsidRDefault="00AC1844" w:rsidP="00AC1844">
      <w:pPr>
        <w:pStyle w:val="KeepWithNext"/>
        <w:rPr>
          <w:rtl/>
          <w:lang w:eastAsia="he-IL"/>
        </w:rPr>
      </w:pPr>
    </w:p>
    <w:p w:rsidR="00AC1844" w:rsidRDefault="00AC1844" w:rsidP="00AC1844">
      <w:pPr>
        <w:rPr>
          <w:rtl/>
          <w:lang w:eastAsia="he-IL"/>
        </w:rPr>
      </w:pPr>
      <w:r>
        <w:rPr>
          <w:rFonts w:hint="cs"/>
          <w:rtl/>
          <w:lang w:eastAsia="he-IL"/>
        </w:rPr>
        <w:t xml:space="preserve">אמרת שאתה מקווה שתוצרי הדיון יבשילו לכדי הצעת חוק שתגיע לקריאה ראשונה. </w:t>
      </w:r>
    </w:p>
    <w:p w:rsidR="00AC1844" w:rsidRDefault="00AC1844" w:rsidP="00AC1844">
      <w:pPr>
        <w:rPr>
          <w:rtl/>
          <w:lang w:eastAsia="he-IL"/>
        </w:rPr>
      </w:pPr>
    </w:p>
    <w:p w:rsidR="00AC1844" w:rsidRDefault="00AC1844" w:rsidP="002A3EAD">
      <w:pPr>
        <w:pStyle w:val="af6"/>
        <w:rPr>
          <w:rtl/>
        </w:rPr>
      </w:pPr>
      <w:bookmarkStart w:id="403" w:name="ET_yor_6156_31"/>
      <w:r w:rsidRPr="002A3EAD">
        <w:rPr>
          <w:rStyle w:val="TagStyle"/>
          <w:rtl/>
        </w:rPr>
        <w:t xml:space="preserve"> &lt;&lt; יור &gt;&gt;</w:t>
      </w:r>
      <w:r w:rsidRPr="00AC1844">
        <w:rPr>
          <w:rStyle w:val="TagStyle"/>
          <w:rtl/>
        </w:rPr>
        <w:t xml:space="preserve"> </w:t>
      </w:r>
      <w:r>
        <w:rPr>
          <w:rtl/>
        </w:rPr>
        <w:t>היו"ר גלעד קריב:</w:t>
      </w:r>
      <w:r w:rsidRPr="00AC1844">
        <w:rPr>
          <w:rStyle w:val="TagStyle"/>
          <w:rtl/>
        </w:rPr>
        <w:t xml:space="preserve"> </w:t>
      </w:r>
      <w:r w:rsidRPr="002A3EAD">
        <w:rPr>
          <w:rStyle w:val="TagStyle"/>
          <w:rtl/>
        </w:rPr>
        <w:t>&lt;&lt; יור &gt;&gt;</w:t>
      </w:r>
      <w:r w:rsidR="00E4542B">
        <w:rPr>
          <w:rtl/>
        </w:rPr>
        <w:t xml:space="preserve"> </w:t>
      </w:r>
      <w:r>
        <w:rPr>
          <w:rtl/>
        </w:rPr>
        <w:t xml:space="preserve"> </w:t>
      </w:r>
      <w:bookmarkEnd w:id="403"/>
    </w:p>
    <w:p w:rsidR="00AC1844" w:rsidRDefault="00AC1844" w:rsidP="00AC1844">
      <w:pPr>
        <w:pStyle w:val="KeepWithNext"/>
        <w:rPr>
          <w:rtl/>
          <w:lang w:eastAsia="he-IL"/>
        </w:rPr>
      </w:pPr>
    </w:p>
    <w:p w:rsidR="00AC1844" w:rsidRDefault="00AC1844" w:rsidP="00AC1844">
      <w:pPr>
        <w:rPr>
          <w:rtl/>
          <w:lang w:eastAsia="he-IL"/>
        </w:rPr>
      </w:pPr>
      <w:r>
        <w:rPr>
          <w:rFonts w:hint="cs"/>
          <w:rtl/>
          <w:lang w:eastAsia="he-IL"/>
        </w:rPr>
        <w:t xml:space="preserve">בכפוף להסכמה של כל יושבי הקואליציה, של כל שותפי הקואליציה. </w:t>
      </w:r>
    </w:p>
    <w:p w:rsidR="00AC1844" w:rsidRDefault="00AC1844" w:rsidP="00AC1844">
      <w:pPr>
        <w:rPr>
          <w:rtl/>
          <w:lang w:eastAsia="he-IL"/>
        </w:rPr>
      </w:pPr>
      <w:bookmarkStart w:id="404" w:name="_ETM_Q1_4202298"/>
      <w:bookmarkStart w:id="405" w:name="_ETM_Q1_4202465"/>
      <w:bookmarkStart w:id="406" w:name="_ETM_Q1_4203306"/>
      <w:bookmarkEnd w:id="404"/>
      <w:bookmarkEnd w:id="405"/>
      <w:bookmarkEnd w:id="406"/>
    </w:p>
    <w:p w:rsidR="00AC1844" w:rsidRDefault="00AC1844" w:rsidP="002A3EAD">
      <w:pPr>
        <w:pStyle w:val="a4"/>
        <w:rPr>
          <w:rtl/>
        </w:rPr>
      </w:pPr>
      <w:bookmarkStart w:id="407" w:name="_ETM_Q1_4204913"/>
      <w:bookmarkStart w:id="408" w:name="ET_knessetmember_6157_33"/>
      <w:bookmarkEnd w:id="407"/>
      <w:r w:rsidRPr="002A3EAD">
        <w:rPr>
          <w:rStyle w:val="TagStyle"/>
          <w:rtl/>
        </w:rPr>
        <w:t>&lt;&lt; דובר &gt;&gt;</w:t>
      </w:r>
      <w:r w:rsidRPr="00AC1844">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C1844">
        <w:rPr>
          <w:rStyle w:val="TagStyle"/>
          <w:rtl/>
        </w:rPr>
        <w:t xml:space="preserve"> </w:t>
      </w:r>
      <w:r w:rsidRPr="002A3EAD">
        <w:rPr>
          <w:rStyle w:val="TagStyle"/>
          <w:rtl/>
        </w:rPr>
        <w:t>&lt;&lt; דובר &gt;&gt;</w:t>
      </w:r>
      <w:r w:rsidR="00E4542B">
        <w:rPr>
          <w:rtl/>
        </w:rPr>
        <w:t xml:space="preserve"> </w:t>
      </w:r>
      <w:r>
        <w:rPr>
          <w:rtl/>
        </w:rPr>
        <w:t xml:space="preserve"> </w:t>
      </w:r>
      <w:bookmarkEnd w:id="408"/>
    </w:p>
    <w:p w:rsidR="00AC1844" w:rsidRDefault="00AC1844" w:rsidP="00AC1844">
      <w:pPr>
        <w:pStyle w:val="KeepWithNext"/>
        <w:rPr>
          <w:rtl/>
          <w:lang w:eastAsia="he-IL"/>
        </w:rPr>
      </w:pPr>
    </w:p>
    <w:p w:rsidR="00AC1844" w:rsidRDefault="00AC1844" w:rsidP="00AC1844">
      <w:pPr>
        <w:rPr>
          <w:rtl/>
          <w:lang w:eastAsia="he-IL"/>
        </w:rPr>
      </w:pPr>
      <w:r>
        <w:rPr>
          <w:rFonts w:hint="cs"/>
          <w:rtl/>
          <w:lang w:eastAsia="he-IL"/>
        </w:rPr>
        <w:t xml:space="preserve">אנחנו הצענו בדיוק את אותו דבר בנוגע לחוק-יסוד: ההגירה. אמרנו שנעביר אותו בקריאה טרומית ולא נקדם </w:t>
      </w:r>
      <w:bookmarkStart w:id="409" w:name="_ETM_Q1_4209755"/>
      <w:bookmarkEnd w:id="409"/>
      <w:r>
        <w:rPr>
          <w:rFonts w:hint="cs"/>
          <w:rtl/>
          <w:lang w:eastAsia="he-IL"/>
        </w:rPr>
        <w:t>אותו מעבר לראשונה אלא אם כן נגיע להסכמות, זו</w:t>
      </w:r>
      <w:bookmarkStart w:id="410" w:name="_ETM_Q1_4210872"/>
      <w:bookmarkEnd w:id="410"/>
      <w:r>
        <w:rPr>
          <w:rFonts w:hint="cs"/>
          <w:rtl/>
          <w:lang w:eastAsia="he-IL"/>
        </w:rPr>
        <w:t xml:space="preserve"> הייתה ההצעה שלנו. ימינה ענו להצעה זו שהם אינם יכולים כי יש הסכמים קואליציוניים. אני מאוד שמח שהסכמים קואליציוניים מחייבים את ימינה ותקווה חדשה, הם לא מחי</w:t>
      </w:r>
      <w:bookmarkStart w:id="411" w:name="_ETM_Q1_4220532"/>
      <w:bookmarkEnd w:id="411"/>
      <w:r w:rsidR="007A03F5">
        <w:rPr>
          <w:rFonts w:hint="cs"/>
          <w:rtl/>
          <w:lang w:eastAsia="he-IL"/>
        </w:rPr>
        <w:t>יבים, או שהם כן מחייבים אתכם, אני מאוד שמח על כך שזה מראה את מה שאמרנו לאורך כל הדרך: הממשלה הזאת תדהר בכוח קדימה בכ</w:t>
      </w:r>
      <w:r w:rsidR="005B246B">
        <w:rPr>
          <w:rFonts w:hint="cs"/>
          <w:rtl/>
          <w:lang w:eastAsia="he-IL"/>
        </w:rPr>
        <w:t xml:space="preserve">ל מה שקשור בקידום מדיניות שמאל בלי לעצור. בכל </w:t>
      </w:r>
      <w:bookmarkStart w:id="412" w:name="_ETM_Q1_4242263"/>
      <w:bookmarkEnd w:id="412"/>
      <w:r w:rsidR="005B246B">
        <w:rPr>
          <w:rFonts w:hint="cs"/>
          <w:rtl/>
          <w:lang w:eastAsia="he-IL"/>
        </w:rPr>
        <w:t>מה שקשור במדיניות ימין – אנחנו נגלה שיש</w:t>
      </w:r>
      <w:bookmarkStart w:id="413" w:name="_ETM_Q1_4241438"/>
      <w:bookmarkEnd w:id="413"/>
      <w:r w:rsidR="005B246B">
        <w:rPr>
          <w:rFonts w:hint="cs"/>
          <w:rtl/>
          <w:lang w:eastAsia="he-IL"/>
        </w:rPr>
        <w:t xml:space="preserve"> הסכמים קואליציוניים. ראינו את זה בפגישות עם אבו-מאזן, ראינו את זה בהכנסת ברזל, באי-פינוי חאן אל</w:t>
      </w:r>
      <w:r w:rsidR="00E7313E">
        <w:rPr>
          <w:rFonts w:hint="cs"/>
          <w:rtl/>
          <w:lang w:eastAsia="he-IL"/>
        </w:rPr>
        <w:t>-</w:t>
      </w:r>
      <w:proofErr w:type="spellStart"/>
      <w:r w:rsidR="005B246B">
        <w:rPr>
          <w:rFonts w:hint="cs"/>
          <w:rtl/>
          <w:lang w:eastAsia="he-IL"/>
        </w:rPr>
        <w:t>אחמר</w:t>
      </w:r>
      <w:proofErr w:type="spellEnd"/>
      <w:r w:rsidR="005B246B">
        <w:rPr>
          <w:rFonts w:hint="cs"/>
          <w:rtl/>
          <w:lang w:eastAsia="he-IL"/>
        </w:rPr>
        <w:t xml:space="preserve"> ואנחנו רואים את זה</w:t>
      </w:r>
      <w:bookmarkStart w:id="414" w:name="_ETM_Q1_4253580"/>
      <w:bookmarkEnd w:id="414"/>
      <w:r w:rsidR="005B246B">
        <w:rPr>
          <w:rFonts w:hint="cs"/>
          <w:rtl/>
          <w:lang w:eastAsia="he-IL"/>
        </w:rPr>
        <w:t xml:space="preserve"> גם בחוק-יסוד: ההגירה לעומת חוק-יסוד: השוויון. עכשיו,</w:t>
      </w:r>
      <w:bookmarkStart w:id="415" w:name="_ETM_Q1_4262409"/>
      <w:bookmarkEnd w:id="415"/>
      <w:r w:rsidR="005B246B">
        <w:rPr>
          <w:rFonts w:hint="cs"/>
          <w:rtl/>
          <w:lang w:eastAsia="he-IL"/>
        </w:rPr>
        <w:t xml:space="preserve"> לגבי ההסדר עצמו, אמרתי את זה גם בפעם הקודמת וא</w:t>
      </w:r>
      <w:r w:rsidR="00E7313E">
        <w:rPr>
          <w:rFonts w:hint="cs"/>
          <w:rtl/>
          <w:lang w:eastAsia="he-IL"/>
        </w:rPr>
        <w:t>מרו את זה לפני גם נציגי פורום ק</w:t>
      </w:r>
      <w:r w:rsidR="005B246B">
        <w:rPr>
          <w:rFonts w:hint="cs"/>
          <w:rtl/>
          <w:lang w:eastAsia="he-IL"/>
        </w:rPr>
        <w:t xml:space="preserve">הלת ונציגי התנועה </w:t>
      </w:r>
      <w:bookmarkStart w:id="416" w:name="_ETM_Q1_4272670"/>
      <w:bookmarkEnd w:id="416"/>
      <w:r w:rsidR="005B246B">
        <w:rPr>
          <w:rFonts w:hint="cs"/>
          <w:rtl/>
          <w:lang w:eastAsia="he-IL"/>
        </w:rPr>
        <w:t>למשילות, החובה לעגן את עקרון השוויון, אני מסכים שצריך לעשות את זה רק בדרך שלא תעשה את מה שיאיר פינק אמר בהתחלה. שלא יהיה לנו חוק-יסוד</w:t>
      </w:r>
      <w:bookmarkStart w:id="417" w:name="_ETM_Q1_4287148"/>
      <w:bookmarkEnd w:id="417"/>
      <w:r w:rsidR="005B246B">
        <w:rPr>
          <w:rFonts w:hint="cs"/>
          <w:rtl/>
          <w:lang w:eastAsia="he-IL"/>
        </w:rPr>
        <w:t xml:space="preserve"> שלשיטתו יש בו את כל התשובות באותו החוק: התשובות </w:t>
      </w:r>
      <w:bookmarkStart w:id="418" w:name="_ETM_Q1_4291990"/>
      <w:bookmarkEnd w:id="418"/>
      <w:r w:rsidR="005B246B">
        <w:rPr>
          <w:rFonts w:hint="cs"/>
          <w:rtl/>
          <w:lang w:eastAsia="he-IL"/>
        </w:rPr>
        <w:t xml:space="preserve">לתשתיות, לחבר מהקהילה, להגירה וכולי. כל התשובות הללו לא יהיו בכנסת אלא בבית המשפט. </w:t>
      </w:r>
      <w:bookmarkStart w:id="419" w:name="_ETM_Q1_4301871"/>
      <w:bookmarkEnd w:id="419"/>
    </w:p>
    <w:p w:rsidR="005B246B" w:rsidRDefault="005B246B" w:rsidP="00AC1844">
      <w:pPr>
        <w:rPr>
          <w:rtl/>
          <w:lang w:eastAsia="he-IL"/>
        </w:rPr>
      </w:pPr>
      <w:bookmarkStart w:id="420" w:name="_ETM_Q1_4302173"/>
      <w:bookmarkEnd w:id="420"/>
    </w:p>
    <w:p w:rsidR="005B246B" w:rsidRPr="00AC1844" w:rsidRDefault="005B246B" w:rsidP="002A3EAD">
      <w:pPr>
        <w:pStyle w:val="af6"/>
        <w:rPr>
          <w:rtl/>
        </w:rPr>
      </w:pPr>
      <w:bookmarkStart w:id="421" w:name="ET_yor_6156_34"/>
      <w:r w:rsidRPr="002A3EAD">
        <w:rPr>
          <w:rStyle w:val="TagStyle"/>
          <w:rtl/>
        </w:rPr>
        <w:t>&lt;&lt; יור &gt;&gt;</w:t>
      </w:r>
      <w:r w:rsidRPr="005B246B">
        <w:rPr>
          <w:rStyle w:val="TagStyle"/>
          <w:rtl/>
        </w:rPr>
        <w:t xml:space="preserve"> </w:t>
      </w:r>
      <w:r>
        <w:rPr>
          <w:rtl/>
        </w:rPr>
        <w:t>היו"ר גלעד קריב:</w:t>
      </w:r>
      <w:r w:rsidRPr="005B246B">
        <w:rPr>
          <w:rStyle w:val="TagStyle"/>
          <w:rtl/>
        </w:rPr>
        <w:t xml:space="preserve"> </w:t>
      </w:r>
      <w:r w:rsidRPr="002A3EAD">
        <w:rPr>
          <w:rStyle w:val="TagStyle"/>
          <w:rtl/>
        </w:rPr>
        <w:t>&lt;&lt; יור &gt;&gt;</w:t>
      </w:r>
      <w:r w:rsidR="00E4542B">
        <w:rPr>
          <w:rtl/>
        </w:rPr>
        <w:t xml:space="preserve"> </w:t>
      </w:r>
      <w:bookmarkStart w:id="422" w:name="_ETM_Q1_4304208"/>
      <w:bookmarkEnd w:id="421"/>
      <w:bookmarkEnd w:id="422"/>
      <w:r>
        <w:rPr>
          <w:rtl/>
        </w:rPr>
        <w:t xml:space="preserve"> </w:t>
      </w:r>
    </w:p>
    <w:p w:rsidR="00807054" w:rsidRPr="00807054" w:rsidRDefault="00807054" w:rsidP="00807054">
      <w:pPr>
        <w:rPr>
          <w:rtl/>
          <w:lang w:eastAsia="he-IL"/>
        </w:rPr>
      </w:pPr>
      <w:bookmarkStart w:id="423" w:name="_ETM_Q1_3314000"/>
      <w:bookmarkEnd w:id="423"/>
    </w:p>
    <w:p w:rsidR="00D01EE3" w:rsidRDefault="00A23C8F" w:rsidP="00A23C8F">
      <w:pPr>
        <w:rPr>
          <w:rtl/>
          <w:lang w:eastAsia="he-IL"/>
        </w:rPr>
      </w:pPr>
      <w:r>
        <w:rPr>
          <w:rFonts w:hint="cs"/>
          <w:rtl/>
          <w:lang w:eastAsia="he-IL"/>
        </w:rPr>
        <w:t xml:space="preserve">חבר הכנסת </w:t>
      </w:r>
      <w:proofErr w:type="spellStart"/>
      <w:r>
        <w:rPr>
          <w:rFonts w:hint="cs"/>
          <w:rtl/>
          <w:lang w:eastAsia="he-IL"/>
        </w:rPr>
        <w:t>כלפון</w:t>
      </w:r>
      <w:bookmarkStart w:id="424" w:name="_ETM_Q1_4301788"/>
      <w:bookmarkEnd w:id="424"/>
      <w:proofErr w:type="spellEnd"/>
      <w:r>
        <w:rPr>
          <w:rFonts w:hint="cs"/>
          <w:rtl/>
          <w:lang w:eastAsia="he-IL"/>
        </w:rPr>
        <w:t xml:space="preserve"> יגיב מיד מכיוון שהושמעה פה טענה כלפיו. אני</w:t>
      </w:r>
      <w:bookmarkStart w:id="425" w:name="_ETM_Q1_4310693"/>
      <w:bookmarkEnd w:id="425"/>
      <w:r>
        <w:rPr>
          <w:rFonts w:hint="cs"/>
          <w:rtl/>
          <w:lang w:eastAsia="he-IL"/>
        </w:rPr>
        <w:t xml:space="preserve"> אחזור, אני חושב שזה חשוב מאוד לפרוטוקול, אחרי</w:t>
      </w:r>
      <w:bookmarkStart w:id="426" w:name="_ETM_Q1_4314478"/>
      <w:bookmarkEnd w:id="426"/>
      <w:r>
        <w:rPr>
          <w:rFonts w:hint="cs"/>
          <w:rtl/>
          <w:lang w:eastAsia="he-IL"/>
        </w:rPr>
        <w:t xml:space="preserve"> זה גם מתנהל דיון בתקשורת. אין שום הבדל מהותי! סיע</w:t>
      </w:r>
      <w:bookmarkStart w:id="427" w:name="_ETM_Q1_4316019"/>
      <w:bookmarkEnd w:id="427"/>
      <w:r>
        <w:rPr>
          <w:rFonts w:hint="cs"/>
          <w:rtl/>
          <w:lang w:eastAsia="he-IL"/>
        </w:rPr>
        <w:t xml:space="preserve">ה בקואליציה תתמוך בהצעה אופוזיציונית של חוק-יסוד אם תהיה הסכמה, והוועדה הזו תדון בקידום הצעת חוק בנושא השוויון </w:t>
      </w:r>
      <w:bookmarkStart w:id="428" w:name="_ETM_Q1_4332554"/>
      <w:bookmarkEnd w:id="428"/>
      <w:r>
        <w:rPr>
          <w:rFonts w:hint="cs"/>
          <w:rtl/>
          <w:lang w:eastAsia="he-IL"/>
        </w:rPr>
        <w:t>גם אם תהיה הסכמה בקואליציה. בעניין הזה אין</w:t>
      </w:r>
      <w:bookmarkStart w:id="429" w:name="_ETM_Q1_4338963"/>
      <w:bookmarkEnd w:id="429"/>
      <w:r>
        <w:rPr>
          <w:rFonts w:hint="cs"/>
          <w:rtl/>
          <w:lang w:eastAsia="he-IL"/>
        </w:rPr>
        <w:t xml:space="preserve"> כל הבדל. אם רוצים לבחון מהו טווח האפשרויות שלנו, האם</w:t>
      </w:r>
      <w:bookmarkStart w:id="430" w:name="_ETM_Q1_4343294"/>
      <w:bookmarkEnd w:id="430"/>
      <w:r>
        <w:rPr>
          <w:rFonts w:hint="cs"/>
          <w:rtl/>
          <w:lang w:eastAsia="he-IL"/>
        </w:rPr>
        <w:t xml:space="preserve"> אנחנו מסכימים על משהו או לא מסכימים, אז צריך </w:t>
      </w:r>
      <w:bookmarkStart w:id="431" w:name="_ETM_Q1_4344697"/>
      <w:bookmarkEnd w:id="431"/>
      <w:r>
        <w:rPr>
          <w:rFonts w:hint="cs"/>
          <w:rtl/>
          <w:lang w:eastAsia="he-IL"/>
        </w:rPr>
        <w:t>לקיים דיון והכנסת - - -</w:t>
      </w:r>
    </w:p>
    <w:p w:rsidR="00A23C8F" w:rsidRDefault="00A23C8F" w:rsidP="00A23C8F">
      <w:pPr>
        <w:rPr>
          <w:rtl/>
          <w:lang w:eastAsia="he-IL"/>
        </w:rPr>
      </w:pPr>
    </w:p>
    <w:p w:rsidR="00A23C8F" w:rsidRDefault="00A23C8F" w:rsidP="002A3EAD">
      <w:pPr>
        <w:pStyle w:val="a4"/>
      </w:pPr>
      <w:bookmarkStart w:id="432" w:name="ET_knessetmember_6157_35"/>
      <w:r w:rsidRPr="002A3EAD">
        <w:rPr>
          <w:rStyle w:val="TagStyle"/>
          <w:rtl/>
        </w:rPr>
        <w:lastRenderedPageBreak/>
        <w:t xml:space="preserve"> &lt;&lt; דובר &gt;&gt;</w:t>
      </w:r>
      <w:r w:rsidRPr="00A23C8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A23C8F">
        <w:rPr>
          <w:rStyle w:val="TagStyle"/>
          <w:rtl/>
        </w:rPr>
        <w:t xml:space="preserve"> </w:t>
      </w:r>
      <w:r w:rsidRPr="002A3EAD">
        <w:rPr>
          <w:rStyle w:val="TagStyle"/>
          <w:rtl/>
        </w:rPr>
        <w:t>&lt;&lt; דובר &gt;&gt;</w:t>
      </w:r>
      <w:r w:rsidR="00E4542B">
        <w:rPr>
          <w:rtl/>
        </w:rPr>
        <w:t xml:space="preserve"> </w:t>
      </w:r>
      <w:r>
        <w:rPr>
          <w:rtl/>
        </w:rPr>
        <w:t xml:space="preserve"> </w:t>
      </w:r>
      <w:bookmarkEnd w:id="432"/>
    </w:p>
    <w:p w:rsidR="00A23C8F" w:rsidRDefault="00A23C8F" w:rsidP="00A23C8F">
      <w:pPr>
        <w:pStyle w:val="KeepWithNext"/>
        <w:rPr>
          <w:rtl/>
          <w:lang w:eastAsia="he-IL"/>
        </w:rPr>
      </w:pPr>
    </w:p>
    <w:p w:rsidR="00A23C8F" w:rsidRDefault="00A23C8F" w:rsidP="00A23C8F">
      <w:pPr>
        <w:rPr>
          <w:rtl/>
          <w:lang w:eastAsia="he-IL"/>
        </w:rPr>
      </w:pPr>
      <w:r>
        <w:rPr>
          <w:rFonts w:hint="cs"/>
          <w:rtl/>
          <w:lang w:eastAsia="he-IL"/>
        </w:rPr>
        <w:t xml:space="preserve">גם בסוגית ההגירה. </w:t>
      </w:r>
      <w:bookmarkStart w:id="433" w:name="_ETM_Q1_4345543"/>
      <w:bookmarkEnd w:id="433"/>
    </w:p>
    <w:p w:rsidR="00A23C8F" w:rsidRDefault="00A23C8F" w:rsidP="00A23C8F">
      <w:pPr>
        <w:rPr>
          <w:rtl/>
          <w:lang w:eastAsia="he-IL"/>
        </w:rPr>
      </w:pPr>
      <w:bookmarkStart w:id="434" w:name="_ETM_Q1_4345758"/>
      <w:bookmarkEnd w:id="434"/>
    </w:p>
    <w:p w:rsidR="00A23C8F" w:rsidRDefault="00A23C8F" w:rsidP="002A3EAD">
      <w:pPr>
        <w:pStyle w:val="af6"/>
      </w:pPr>
      <w:bookmarkStart w:id="435" w:name="ET_yor_6156_36"/>
      <w:r w:rsidRPr="002A3EAD">
        <w:rPr>
          <w:rStyle w:val="TagStyle"/>
          <w:rtl/>
        </w:rPr>
        <w:t xml:space="preserve"> &lt;&lt; יור &gt;&gt;</w:t>
      </w:r>
      <w:r w:rsidRPr="00A23C8F">
        <w:rPr>
          <w:rStyle w:val="TagStyle"/>
          <w:rtl/>
        </w:rPr>
        <w:t xml:space="preserve"> </w:t>
      </w:r>
      <w:r>
        <w:rPr>
          <w:rtl/>
        </w:rPr>
        <w:t>היו"ר גלעד קריב:</w:t>
      </w:r>
      <w:r w:rsidRPr="00A23C8F">
        <w:rPr>
          <w:rStyle w:val="TagStyle"/>
          <w:rtl/>
        </w:rPr>
        <w:t xml:space="preserve"> </w:t>
      </w:r>
      <w:r w:rsidRPr="002A3EAD">
        <w:rPr>
          <w:rStyle w:val="TagStyle"/>
          <w:rtl/>
        </w:rPr>
        <w:t>&lt;&lt; יור &gt;&gt;</w:t>
      </w:r>
      <w:r w:rsidR="00E4542B">
        <w:rPr>
          <w:rtl/>
        </w:rPr>
        <w:t xml:space="preserve"> </w:t>
      </w:r>
      <w:r>
        <w:rPr>
          <w:rtl/>
        </w:rPr>
        <w:t xml:space="preserve"> </w:t>
      </w:r>
      <w:bookmarkEnd w:id="435"/>
    </w:p>
    <w:p w:rsidR="00A23C8F" w:rsidRDefault="00A23C8F" w:rsidP="00A23C8F">
      <w:pPr>
        <w:pStyle w:val="KeepWithNext"/>
        <w:rPr>
          <w:rtl/>
          <w:lang w:eastAsia="he-IL"/>
        </w:rPr>
      </w:pPr>
    </w:p>
    <w:p w:rsidR="00A23C8F" w:rsidRDefault="00A23C8F" w:rsidP="00A23C8F">
      <w:pPr>
        <w:rPr>
          <w:rtl/>
        </w:rPr>
      </w:pPr>
      <w:bookmarkStart w:id="436" w:name="_ETM_Q1_4347832"/>
      <w:bookmarkEnd w:id="436"/>
      <w:r>
        <w:rPr>
          <w:rFonts w:hint="cs"/>
          <w:rtl/>
          <w:lang w:eastAsia="he-IL"/>
        </w:rPr>
        <w:t xml:space="preserve">בסדר גמור, גם בסוגית ההגירה. דרך אגב, אני מזמין אותך, חבר הכנסת </w:t>
      </w:r>
      <w:proofErr w:type="spellStart"/>
      <w:r>
        <w:rPr>
          <w:rFonts w:hint="cs"/>
          <w:rtl/>
          <w:lang w:eastAsia="he-IL"/>
        </w:rPr>
        <w:t>רוטמן</w:t>
      </w:r>
      <w:proofErr w:type="spellEnd"/>
      <w:r>
        <w:rPr>
          <w:rFonts w:hint="cs"/>
          <w:rtl/>
          <w:lang w:eastAsia="he-IL"/>
        </w:rPr>
        <w:t>, אם הצעת החוק לא תעבור, לפנות אלי כיושב-ראש ועדת החוקה על מנת לקיים דיון. אפשר לקיים דיון גם</w:t>
      </w:r>
      <w:bookmarkStart w:id="437" w:name="_ETM_Q1_4369944"/>
      <w:bookmarkEnd w:id="437"/>
      <w:r>
        <w:rPr>
          <w:rFonts w:hint="cs"/>
          <w:rtl/>
          <w:lang w:eastAsia="he-IL"/>
        </w:rPr>
        <w:t xml:space="preserve"> לא סביב הצעת חוק קונקרטית אלא סביב סוגיות של מדיניות </w:t>
      </w:r>
      <w:bookmarkStart w:id="438" w:name="_ETM_Q1_4374238"/>
      <w:bookmarkEnd w:id="438"/>
      <w:r>
        <w:rPr>
          <w:rFonts w:hint="cs"/>
          <w:rtl/>
          <w:lang w:eastAsia="he-IL"/>
        </w:rPr>
        <w:t xml:space="preserve">כללית. אני מאוד שמח על זה שוועדת חוקה מקיימת דיון </w:t>
      </w:r>
      <w:bookmarkStart w:id="439" w:name="_ETM_Q1_4382039"/>
      <w:bookmarkEnd w:id="439"/>
      <w:r>
        <w:rPr>
          <w:rFonts w:hint="cs"/>
          <w:rtl/>
          <w:lang w:eastAsia="he-IL"/>
        </w:rPr>
        <w:t>שבו יאיר פינק מציג תפיסה אחת לגבי השוויון –</w:t>
      </w:r>
      <w:r>
        <w:rPr>
          <w:rFonts w:hint="cs"/>
          <w:rtl/>
        </w:rPr>
        <w:t xml:space="preserve"> אולי מאוד מרחיבה </w:t>
      </w:r>
      <w:r>
        <w:rPr>
          <w:rFonts w:hint="eastAsia"/>
        </w:rPr>
        <w:t>–</w:t>
      </w:r>
      <w:r w:rsidR="00E4542B">
        <w:t xml:space="preserve"> </w:t>
      </w:r>
      <w:r>
        <w:rPr>
          <w:rFonts w:hint="cs"/>
          <w:rtl/>
        </w:rPr>
        <w:t xml:space="preserve">ושאתה, חבר הכנסת </w:t>
      </w:r>
      <w:proofErr w:type="spellStart"/>
      <w:r>
        <w:rPr>
          <w:rFonts w:hint="cs"/>
          <w:rtl/>
        </w:rPr>
        <w:t>רוטמן</w:t>
      </w:r>
      <w:proofErr w:type="spellEnd"/>
      <w:r>
        <w:rPr>
          <w:rFonts w:hint="cs"/>
          <w:rtl/>
        </w:rPr>
        <w:t xml:space="preserve"> אומר שאתה בעד תפיסה יותר מצמצמת אבל גם חושב שעקרון</w:t>
      </w:r>
      <w:bookmarkStart w:id="440" w:name="_ETM_Q1_4397552"/>
      <w:bookmarkEnd w:id="440"/>
      <w:r>
        <w:rPr>
          <w:rFonts w:hint="cs"/>
          <w:rtl/>
        </w:rPr>
        <w:t xml:space="preserve"> השוויון צריך עיגון. אני חושב שזה צריך לבוא אחרי</w:t>
      </w:r>
      <w:bookmarkStart w:id="441" w:name="_ETM_Q1_4399732"/>
      <w:bookmarkEnd w:id="441"/>
      <w:r>
        <w:rPr>
          <w:rFonts w:hint="cs"/>
          <w:rtl/>
        </w:rPr>
        <w:t xml:space="preserve"> מהלכים מסוימים. זה בדיוק טיב הבירור שאנחנו חייבים לבצע בוועדות. לא ייתכן שמאז שנת 1995 ועדת החוקה של</w:t>
      </w:r>
      <w:bookmarkStart w:id="442" w:name="_ETM_Q1_4408443"/>
      <w:bookmarkEnd w:id="442"/>
      <w:r>
        <w:rPr>
          <w:rFonts w:hint="cs"/>
          <w:rtl/>
        </w:rPr>
        <w:t xml:space="preserve"> הכנסת לא קיימה דיון משמעותי של עיג</w:t>
      </w:r>
      <w:r w:rsidR="00445A41">
        <w:rPr>
          <w:rFonts w:hint="cs"/>
          <w:rtl/>
        </w:rPr>
        <w:t xml:space="preserve">ון עוד זכויות יסוד בחקיקת היסוד. הדיון מתקיים ואפשר להציב לו תנאים אבל הוא מתבקש. חבר הכנסת </w:t>
      </w:r>
      <w:proofErr w:type="spellStart"/>
      <w:r w:rsidR="00445A41">
        <w:rPr>
          <w:rFonts w:hint="cs"/>
          <w:rtl/>
        </w:rPr>
        <w:t>כלפון</w:t>
      </w:r>
      <w:proofErr w:type="spellEnd"/>
      <w:r w:rsidR="00445A41">
        <w:rPr>
          <w:rFonts w:hint="cs"/>
          <w:rtl/>
        </w:rPr>
        <w:t xml:space="preserve">, בבקשה. </w:t>
      </w:r>
    </w:p>
    <w:p w:rsidR="00445A41" w:rsidRDefault="00445A41" w:rsidP="00A23C8F">
      <w:pPr>
        <w:rPr>
          <w:rtl/>
        </w:rPr>
      </w:pPr>
      <w:bookmarkStart w:id="443" w:name="_ETM_Q1_4429030"/>
      <w:bookmarkStart w:id="444" w:name="_ETM_Q1_4429132"/>
      <w:bookmarkEnd w:id="443"/>
      <w:bookmarkEnd w:id="444"/>
    </w:p>
    <w:p w:rsidR="00445A41" w:rsidRDefault="00445A41" w:rsidP="002A3EAD">
      <w:pPr>
        <w:pStyle w:val="a4"/>
      </w:pPr>
      <w:bookmarkStart w:id="445" w:name="ET_speaker_6246_37"/>
      <w:r w:rsidRPr="002A3EAD">
        <w:rPr>
          <w:rStyle w:val="TagStyle"/>
          <w:rtl/>
        </w:rPr>
        <w:t xml:space="preserve"> &lt;&lt; דובר &gt;&gt;</w:t>
      </w:r>
      <w:r w:rsidRPr="00445A41">
        <w:rPr>
          <w:rStyle w:val="TagStyle"/>
          <w:rtl/>
        </w:rPr>
        <w:t xml:space="preserve"> </w:t>
      </w:r>
      <w:r>
        <w:rPr>
          <w:rtl/>
        </w:rPr>
        <w:t xml:space="preserve">יום טוב חי </w:t>
      </w:r>
      <w:proofErr w:type="spellStart"/>
      <w:r>
        <w:rPr>
          <w:rtl/>
        </w:rPr>
        <w:t>כלפון</w:t>
      </w:r>
      <w:proofErr w:type="spellEnd"/>
      <w:r>
        <w:rPr>
          <w:rtl/>
        </w:rPr>
        <w:t xml:space="preserve"> (ימינה):</w:t>
      </w:r>
      <w:r w:rsidRPr="00445A41">
        <w:rPr>
          <w:rStyle w:val="TagStyle"/>
          <w:rtl/>
        </w:rPr>
        <w:t xml:space="preserve"> </w:t>
      </w:r>
      <w:r w:rsidRPr="002A3EAD">
        <w:rPr>
          <w:rStyle w:val="TagStyle"/>
          <w:rtl/>
        </w:rPr>
        <w:t>&lt;&lt; דובר &gt;&gt;</w:t>
      </w:r>
      <w:r w:rsidR="00E4542B">
        <w:rPr>
          <w:rtl/>
        </w:rPr>
        <w:t xml:space="preserve"> </w:t>
      </w:r>
      <w:r>
        <w:rPr>
          <w:rtl/>
        </w:rPr>
        <w:t xml:space="preserve"> </w:t>
      </w:r>
      <w:bookmarkEnd w:id="445"/>
    </w:p>
    <w:p w:rsidR="00445A41" w:rsidRDefault="00445A41" w:rsidP="00445A41">
      <w:pPr>
        <w:pStyle w:val="KeepWithNext"/>
        <w:rPr>
          <w:rtl/>
          <w:lang w:eastAsia="he-IL"/>
        </w:rPr>
      </w:pPr>
    </w:p>
    <w:p w:rsidR="00445A41" w:rsidRDefault="00445A41" w:rsidP="00754CB7">
      <w:pPr>
        <w:rPr>
          <w:rtl/>
          <w:lang w:eastAsia="he-IL"/>
        </w:rPr>
      </w:pPr>
      <w:r>
        <w:rPr>
          <w:rFonts w:hint="cs"/>
          <w:rtl/>
          <w:lang w:eastAsia="he-IL"/>
        </w:rPr>
        <w:t xml:space="preserve">אדוני היושב-ראש, באותה מידה שחוק-יסוד: ההגירה של חברי חבר הכנסת </w:t>
      </w:r>
      <w:proofErr w:type="spellStart"/>
      <w:r>
        <w:rPr>
          <w:rFonts w:hint="cs"/>
          <w:rtl/>
          <w:lang w:eastAsia="he-IL"/>
        </w:rPr>
        <w:t>רוטמן</w:t>
      </w:r>
      <w:proofErr w:type="spellEnd"/>
      <w:r>
        <w:rPr>
          <w:rFonts w:hint="cs"/>
          <w:rtl/>
          <w:lang w:eastAsia="he-IL"/>
        </w:rPr>
        <w:t xml:space="preserve"> יישאר ב</w:t>
      </w:r>
      <w:r w:rsidR="00754CB7">
        <w:rPr>
          <w:rFonts w:hint="cs"/>
          <w:rtl/>
          <w:lang w:eastAsia="he-IL"/>
        </w:rPr>
        <w:t xml:space="preserve">שלב </w:t>
      </w:r>
      <w:r>
        <w:rPr>
          <w:rFonts w:hint="cs"/>
          <w:rtl/>
          <w:lang w:eastAsia="he-IL"/>
        </w:rPr>
        <w:t xml:space="preserve">הזה </w:t>
      </w:r>
      <w:r w:rsidR="00754CB7">
        <w:rPr>
          <w:rFonts w:hint="cs"/>
          <w:rtl/>
          <w:lang w:eastAsia="he-IL"/>
        </w:rPr>
        <w:t xml:space="preserve">במעמד תיאורטי, גם הדיון </w:t>
      </w:r>
      <w:bookmarkStart w:id="446" w:name="_ETM_Q1_4441465"/>
      <w:bookmarkEnd w:id="446"/>
      <w:r w:rsidR="00754CB7">
        <w:rPr>
          <w:rFonts w:hint="cs"/>
          <w:rtl/>
          <w:lang w:eastAsia="he-IL"/>
        </w:rPr>
        <w:t>הזה בעניין חוק-יסוד: השוויון יישאר במעמד התיאורטי. חוק-יסוד:</w:t>
      </w:r>
      <w:bookmarkStart w:id="447" w:name="_ETM_Q1_4440277"/>
      <w:bookmarkEnd w:id="447"/>
      <w:r w:rsidR="00754CB7">
        <w:rPr>
          <w:rFonts w:hint="cs"/>
          <w:rtl/>
          <w:lang w:eastAsia="he-IL"/>
        </w:rPr>
        <w:t xml:space="preserve"> ההגירה לא עבר גם כשהייתה כאן ממשלת ימין על מל</w:t>
      </w:r>
      <w:bookmarkStart w:id="448" w:name="_ETM_Q1_4443742"/>
      <w:bookmarkEnd w:id="448"/>
      <w:r w:rsidR="00754CB7">
        <w:rPr>
          <w:rFonts w:hint="cs"/>
          <w:rtl/>
          <w:lang w:eastAsia="he-IL"/>
        </w:rPr>
        <w:t xml:space="preserve">א במשך 12 שנים תחת בנימין נתניהו. קל וחומר שהוא לא יעבור בהרכב הנוכחי של הקואליציה. באותה המידה, חברי, יושב-ראש הוועדה, חוק-יסוד: השוויון, כל עוד ימינה </w:t>
      </w:r>
      <w:bookmarkStart w:id="449" w:name="_ETM_Q1_4460085"/>
      <w:bookmarkEnd w:id="449"/>
      <w:r w:rsidR="00754CB7">
        <w:rPr>
          <w:rFonts w:hint="cs"/>
          <w:rtl/>
          <w:lang w:eastAsia="he-IL"/>
        </w:rPr>
        <w:t>חלק מהקואליציה הזו יצטרך את ההסכמה של כל חלקי הקואליציה. כרגע, לפחות מה שאני שומע את חלק מהדוברים שרומזים כי חוק-יסוד: השוויון הוא מענה לחוק-יסוד:</w:t>
      </w:r>
      <w:bookmarkStart w:id="450" w:name="_ETM_Q1_4479328"/>
      <w:bookmarkEnd w:id="450"/>
      <w:r w:rsidR="00754CB7">
        <w:rPr>
          <w:rFonts w:hint="cs"/>
          <w:rtl/>
          <w:lang w:eastAsia="he-IL"/>
        </w:rPr>
        <w:t xml:space="preserve"> הלאום, ובעצם נכנסים למהות המחלוקת האם אנחנו מדברים </w:t>
      </w:r>
      <w:bookmarkStart w:id="451" w:name="_ETM_Q1_4486400"/>
      <w:bookmarkEnd w:id="451"/>
      <w:r w:rsidR="00754CB7">
        <w:rPr>
          <w:rFonts w:hint="cs"/>
          <w:rtl/>
          <w:lang w:eastAsia="he-IL"/>
        </w:rPr>
        <w:t>על שוויון אזרחי או על שוויון לאומי, אז ברור שימינה</w:t>
      </w:r>
      <w:bookmarkStart w:id="452" w:name="_ETM_Q1_4490433"/>
      <w:bookmarkEnd w:id="452"/>
      <w:r w:rsidR="00754CB7">
        <w:rPr>
          <w:rFonts w:hint="cs"/>
          <w:rtl/>
          <w:lang w:eastAsia="he-IL"/>
        </w:rPr>
        <w:t xml:space="preserve"> לא תהיה חלק מהדבר הזה. </w:t>
      </w:r>
      <w:bookmarkStart w:id="453" w:name="_ETM_Q1_4493085"/>
      <w:bookmarkEnd w:id="453"/>
    </w:p>
    <w:p w:rsidR="00754CB7" w:rsidRDefault="00754CB7" w:rsidP="00754CB7">
      <w:pPr>
        <w:rPr>
          <w:rtl/>
          <w:lang w:eastAsia="he-IL"/>
        </w:rPr>
      </w:pPr>
      <w:bookmarkStart w:id="454" w:name="_ETM_Q1_4493356"/>
      <w:bookmarkStart w:id="455" w:name="_ETM_Q1_4493485"/>
      <w:bookmarkEnd w:id="454"/>
      <w:bookmarkEnd w:id="455"/>
    </w:p>
    <w:p w:rsidR="004B043C" w:rsidRDefault="00754CB7" w:rsidP="00754CB7">
      <w:pPr>
        <w:rPr>
          <w:rtl/>
          <w:lang w:eastAsia="he-IL"/>
        </w:rPr>
      </w:pPr>
      <w:bookmarkStart w:id="456" w:name="_ETM_Q1_4493601"/>
      <w:bookmarkEnd w:id="456"/>
      <w:r>
        <w:rPr>
          <w:rFonts w:hint="cs"/>
          <w:rtl/>
          <w:lang w:eastAsia="he-IL"/>
        </w:rPr>
        <w:t>לפעמים הכנסת</w:t>
      </w:r>
      <w:bookmarkStart w:id="457" w:name="_ETM_Q1_4496254"/>
      <w:bookmarkEnd w:id="457"/>
      <w:r>
        <w:rPr>
          <w:rFonts w:hint="cs"/>
          <w:rtl/>
          <w:lang w:eastAsia="he-IL"/>
        </w:rPr>
        <w:t xml:space="preserve"> מזמינה אותנו לדיונים שלא יובילו לשום מקום חקיקתי, לפחות עד הבחירות הבאות. זה המצב כאן. אני רוצה להזמין שחוק-יסוד: השוויון לא עוגן בחקיקת יסוד של מדינת ישראל, לא תחת ממשלת יצחק רבין</w:t>
      </w:r>
      <w:r w:rsidR="00E4542B">
        <w:rPr>
          <w:rFonts w:hint="cs"/>
          <w:rtl/>
          <w:lang w:eastAsia="he-IL"/>
        </w:rPr>
        <w:t xml:space="preserve"> </w:t>
      </w:r>
      <w:r>
        <w:rPr>
          <w:rFonts w:hint="cs"/>
          <w:rtl/>
          <w:lang w:eastAsia="he-IL"/>
        </w:rPr>
        <w:t xml:space="preserve">יחד </w:t>
      </w:r>
      <w:bookmarkStart w:id="458" w:name="_ETM_Q1_4509792"/>
      <w:bookmarkEnd w:id="458"/>
      <w:r>
        <w:rPr>
          <w:rFonts w:hint="cs"/>
          <w:rtl/>
          <w:lang w:eastAsia="he-IL"/>
        </w:rPr>
        <w:t>עם מרצ של חברתי גבי לסקי – למפלגתה אז 12 מנדטים –</w:t>
      </w:r>
      <w:r w:rsidR="00E4542B">
        <w:rPr>
          <w:rFonts w:hint="cs"/>
          <w:rtl/>
          <w:lang w:eastAsia="he-IL"/>
        </w:rPr>
        <w:t xml:space="preserve"> </w:t>
      </w:r>
      <w:r w:rsidR="00125ABE">
        <w:rPr>
          <w:rFonts w:hint="cs"/>
          <w:rtl/>
          <w:lang w:eastAsia="he-IL"/>
        </w:rPr>
        <w:t>לא עם ראש הממשלה אהוד ברק, גם ממשלת שמאל על</w:t>
      </w:r>
      <w:bookmarkStart w:id="459" w:name="_ETM_Q1_4520512"/>
      <w:bookmarkEnd w:id="459"/>
      <w:r w:rsidR="00125ABE">
        <w:rPr>
          <w:rFonts w:hint="cs"/>
          <w:rtl/>
          <w:lang w:eastAsia="he-IL"/>
        </w:rPr>
        <w:t xml:space="preserve"> מלא. לכן, אם זה לא עוגן אז, קל וחומ</w:t>
      </w:r>
      <w:bookmarkStart w:id="460" w:name="_ETM_Q1_4526485"/>
      <w:bookmarkEnd w:id="460"/>
      <w:r w:rsidR="00125ABE">
        <w:rPr>
          <w:rFonts w:hint="cs"/>
          <w:rtl/>
          <w:lang w:eastAsia="he-IL"/>
        </w:rPr>
        <w:t>ר שתחת ראש הממשלה נפתלי בנט זה לא יעוגן. אנחנו</w:t>
      </w:r>
      <w:bookmarkStart w:id="461" w:name="_ETM_Q1_4530526"/>
      <w:bookmarkEnd w:id="461"/>
      <w:r w:rsidR="00125ABE">
        <w:rPr>
          <w:rFonts w:hint="cs"/>
          <w:rtl/>
          <w:lang w:eastAsia="he-IL"/>
        </w:rPr>
        <w:t xml:space="preserve"> דנים וזה מאוד נחמד, אנחנו מתעשרים מכל מיני דעות</w:t>
      </w:r>
      <w:bookmarkStart w:id="462" w:name="_ETM_Q1_4535613"/>
      <w:bookmarkEnd w:id="462"/>
      <w:r w:rsidR="00125ABE">
        <w:rPr>
          <w:rFonts w:hint="cs"/>
          <w:rtl/>
          <w:lang w:eastAsia="he-IL"/>
        </w:rPr>
        <w:t xml:space="preserve">. גם אני לא מסכים עם כל מיני דעות </w:t>
      </w:r>
      <w:bookmarkStart w:id="463" w:name="_ETM_Q1_4540670"/>
      <w:bookmarkEnd w:id="463"/>
      <w:r w:rsidR="00125ABE">
        <w:rPr>
          <w:rFonts w:hint="cs"/>
          <w:rtl/>
          <w:lang w:eastAsia="he-IL"/>
        </w:rPr>
        <w:t>וגם על דעתה של חברתי היקרה ענבר בזק לפיה חוק-יסוד: הלאום נטל זכות ממי מאזרחי מדינת ישראל. אני</w:t>
      </w:r>
      <w:bookmarkStart w:id="464" w:name="_ETM_Q1_4551912"/>
      <w:bookmarkEnd w:id="464"/>
      <w:r w:rsidR="00125ABE">
        <w:rPr>
          <w:rFonts w:hint="cs"/>
          <w:rtl/>
          <w:lang w:eastAsia="he-IL"/>
        </w:rPr>
        <w:t xml:space="preserve"> כופר בעמדה זו. חוק-יסוד: הלאום עיגן את הזכויות</w:t>
      </w:r>
      <w:bookmarkStart w:id="465" w:name="_ETM_Q1_4557065"/>
      <w:bookmarkEnd w:id="465"/>
      <w:r w:rsidR="00125ABE">
        <w:rPr>
          <w:rFonts w:hint="cs"/>
          <w:rtl/>
          <w:lang w:eastAsia="he-IL"/>
        </w:rPr>
        <w:t xml:space="preserve"> הלאומיות של העם היהודי במדינת הלאום </w:t>
      </w:r>
      <w:r w:rsidR="00506650">
        <w:rPr>
          <w:rFonts w:hint="cs"/>
          <w:rtl/>
          <w:lang w:eastAsia="he-IL"/>
        </w:rPr>
        <w:t xml:space="preserve">שלו, היא מדינת ישראל. </w:t>
      </w:r>
      <w:bookmarkStart w:id="466" w:name="_ETM_Q1_4620640"/>
      <w:bookmarkEnd w:id="466"/>
    </w:p>
    <w:p w:rsidR="004B043C" w:rsidRDefault="004B043C" w:rsidP="00754CB7">
      <w:pPr>
        <w:rPr>
          <w:rtl/>
          <w:lang w:eastAsia="he-IL"/>
        </w:rPr>
      </w:pPr>
      <w:bookmarkStart w:id="467" w:name="_ETM_Q1_4620759"/>
      <w:bookmarkStart w:id="468" w:name="_ETM_Q1_4620823"/>
      <w:bookmarkEnd w:id="467"/>
      <w:bookmarkEnd w:id="468"/>
    </w:p>
    <w:p w:rsidR="00754CB7" w:rsidRDefault="00506650" w:rsidP="00754CB7">
      <w:pPr>
        <w:rPr>
          <w:rtl/>
        </w:rPr>
      </w:pPr>
      <w:bookmarkStart w:id="469" w:name="_ETM_Q1_4620921"/>
      <w:bookmarkEnd w:id="469"/>
      <w:r>
        <w:rPr>
          <w:rFonts w:hint="cs"/>
          <w:rtl/>
          <w:lang w:eastAsia="he-IL"/>
        </w:rPr>
        <w:t>הדברים ברורים מאליהם בעיני, הסמל שמאחורי כ</w:t>
      </w:r>
      <w:r w:rsidR="00E7313E">
        <w:rPr>
          <w:rFonts w:hint="cs"/>
          <w:rtl/>
          <w:lang w:eastAsia="he-IL"/>
        </w:rPr>
        <w:t>י</w:t>
      </w:r>
      <w:r>
        <w:rPr>
          <w:rFonts w:hint="cs"/>
          <w:rtl/>
          <w:lang w:eastAsia="he-IL"/>
        </w:rPr>
        <w:t xml:space="preserve">סא היושב-ראש הוא סמל המדינה והדגל הוא דגל ישראל, וההמנון הוא התקווה, אני לא חושב שמי מאזרחי ישראל </w:t>
      </w:r>
      <w:bookmarkStart w:id="470" w:name="_ETM_Q1_4577809"/>
      <w:bookmarkEnd w:id="470"/>
      <w:r>
        <w:rPr>
          <w:rFonts w:hint="cs"/>
          <w:rtl/>
          <w:lang w:eastAsia="he-IL"/>
        </w:rPr>
        <w:t>נמצא פגוע מזה שזהו סמל המדינה, או שלפתח</w:t>
      </w:r>
      <w:bookmarkStart w:id="471" w:name="_ETM_Q1_4585975"/>
      <w:bookmarkEnd w:id="471"/>
      <w:r>
        <w:rPr>
          <w:rFonts w:hint="cs"/>
          <w:rtl/>
          <w:lang w:eastAsia="he-IL"/>
        </w:rPr>
        <w:t xml:space="preserve"> התיישבות יהודית בארץ ישראל זו בעיה –</w:t>
      </w:r>
      <w:r>
        <w:rPr>
          <w:rFonts w:hint="cs"/>
          <w:rtl/>
        </w:rPr>
        <w:t xml:space="preserve"> הרי זו מטרת הציונות. </w:t>
      </w:r>
      <w:r w:rsidR="00C23092">
        <w:rPr>
          <w:rFonts w:hint="cs"/>
          <w:rtl/>
        </w:rPr>
        <w:t xml:space="preserve">כשתיאודור הרצל כינס את הקונגרס הלאומי הראשון, המטרה הייתה התיישבות יהודית. אין שום סתירה. זה שמקדמים התיישבות יהודית לא אומר שהאזרחים שאינם יהודים </w:t>
      </w:r>
      <w:r w:rsidR="004B043C">
        <w:rPr>
          <w:rFonts w:hint="cs"/>
          <w:rtl/>
        </w:rPr>
        <w:t xml:space="preserve">לא יקבלו את </w:t>
      </w:r>
      <w:bookmarkStart w:id="472" w:name="_ETM_Q1_4608958"/>
      <w:bookmarkEnd w:id="472"/>
      <w:r w:rsidR="004B043C">
        <w:rPr>
          <w:rFonts w:hint="cs"/>
          <w:rtl/>
        </w:rPr>
        <w:t>כל הזכויות האזרחיות שלהם. אני לא חושב שיש לקונה בחוק</w:t>
      </w:r>
      <w:bookmarkStart w:id="473" w:name="_ETM_Q1_4619195"/>
      <w:bookmarkEnd w:id="473"/>
      <w:r w:rsidR="004B043C">
        <w:rPr>
          <w:rFonts w:hint="cs"/>
          <w:rtl/>
        </w:rPr>
        <w:t xml:space="preserve"> ולא שמעתי זעקה מבית המשפט העליון ש</w:t>
      </w:r>
      <w:bookmarkStart w:id="474" w:name="_ETM_Q1_4624488"/>
      <w:bookmarkEnd w:id="474"/>
      <w:r w:rsidR="004B043C">
        <w:rPr>
          <w:rFonts w:hint="cs"/>
          <w:rtl/>
        </w:rPr>
        <w:t xml:space="preserve">חסר לו חוק כדי להגן על הזכויות האזרחיות של כל אזרחי מדינת ישראל. עובדה היא ששופטי עליון </w:t>
      </w:r>
      <w:bookmarkStart w:id="475" w:name="_ETM_Q1_4638078"/>
      <w:bookmarkEnd w:id="475"/>
      <w:r w:rsidR="004B043C">
        <w:rPr>
          <w:rFonts w:hint="cs"/>
          <w:rtl/>
        </w:rPr>
        <w:t>כותבים שעקרון השוויון הוא עיקרון של השיטה הדמוקרטית, ואני מסכים עם זה. שוב, מדובר בדיון תיאורטי.</w:t>
      </w:r>
      <w:bookmarkStart w:id="476" w:name="_ETM_Q1_4654291"/>
      <w:bookmarkEnd w:id="476"/>
      <w:r w:rsidR="004B043C">
        <w:rPr>
          <w:rFonts w:hint="cs"/>
          <w:rtl/>
        </w:rPr>
        <w:t xml:space="preserve"> גם בנוגע לחוק של חברי, חבר הכנסת </w:t>
      </w:r>
      <w:proofErr w:type="spellStart"/>
      <w:r w:rsidR="004B043C">
        <w:rPr>
          <w:rFonts w:hint="cs"/>
          <w:rtl/>
        </w:rPr>
        <w:t>רוטמן</w:t>
      </w:r>
      <w:proofErr w:type="spellEnd"/>
      <w:r w:rsidR="004B043C">
        <w:rPr>
          <w:rFonts w:hint="cs"/>
          <w:rtl/>
        </w:rPr>
        <w:t>, לא אשתמש במילה: "</w:t>
      </w:r>
      <w:proofErr w:type="spellStart"/>
      <w:r w:rsidR="004B043C">
        <w:rPr>
          <w:rFonts w:hint="cs"/>
          <w:rtl/>
        </w:rPr>
        <w:t>הטרלה</w:t>
      </w:r>
      <w:proofErr w:type="spellEnd"/>
      <w:r w:rsidR="004B043C">
        <w:rPr>
          <w:rFonts w:hint="cs"/>
          <w:rtl/>
        </w:rPr>
        <w:t xml:space="preserve">", אבל זה הרעיון של </w:t>
      </w:r>
      <w:bookmarkStart w:id="477" w:name="_ETM_Q1_4659146"/>
      <w:bookmarkEnd w:id="477"/>
      <w:r w:rsidR="004B043C">
        <w:rPr>
          <w:rFonts w:hint="cs"/>
          <w:rtl/>
        </w:rPr>
        <w:t xml:space="preserve">להביא למליאה הצעת חוק שאנחנו יודעים שהיא לא תעבור. העיקר, כמו שאמר היושב-ראש, שנדון ברוח טובה ובהרבה אהבה ביננו. </w:t>
      </w:r>
    </w:p>
    <w:p w:rsidR="00691A33" w:rsidRDefault="00691A33" w:rsidP="00754CB7">
      <w:pPr>
        <w:rPr>
          <w:rtl/>
        </w:rPr>
      </w:pPr>
      <w:bookmarkStart w:id="478" w:name="_ETM_Q1_4670286"/>
      <w:bookmarkStart w:id="479" w:name="_ETM_Q1_4670402"/>
      <w:bookmarkEnd w:id="478"/>
      <w:bookmarkEnd w:id="479"/>
    </w:p>
    <w:p w:rsidR="00691A33" w:rsidRDefault="00691A33" w:rsidP="002A3EAD">
      <w:pPr>
        <w:pStyle w:val="af6"/>
      </w:pPr>
      <w:bookmarkStart w:id="480" w:name="ET_yor_6156_38"/>
      <w:r w:rsidRPr="002A3EAD">
        <w:rPr>
          <w:rStyle w:val="TagStyle"/>
          <w:rtl/>
        </w:rPr>
        <w:t xml:space="preserve"> &lt;&lt; יור &gt;&gt;</w:t>
      </w:r>
      <w:r w:rsidRPr="00691A33">
        <w:rPr>
          <w:rStyle w:val="TagStyle"/>
          <w:rtl/>
        </w:rPr>
        <w:t xml:space="preserve"> </w:t>
      </w:r>
      <w:r>
        <w:rPr>
          <w:rtl/>
        </w:rPr>
        <w:t>היו"ר גלעד קריב:</w:t>
      </w:r>
      <w:r w:rsidRPr="00691A33">
        <w:rPr>
          <w:rStyle w:val="TagStyle"/>
          <w:rtl/>
        </w:rPr>
        <w:t xml:space="preserve"> </w:t>
      </w:r>
      <w:r w:rsidRPr="002A3EAD">
        <w:rPr>
          <w:rStyle w:val="TagStyle"/>
          <w:rtl/>
        </w:rPr>
        <w:t>&lt;&lt; יור &gt;&gt;</w:t>
      </w:r>
      <w:r w:rsidR="00E4542B">
        <w:rPr>
          <w:rtl/>
        </w:rPr>
        <w:t xml:space="preserve"> </w:t>
      </w:r>
      <w:r>
        <w:rPr>
          <w:rtl/>
        </w:rPr>
        <w:t xml:space="preserve"> </w:t>
      </w:r>
      <w:bookmarkEnd w:id="480"/>
    </w:p>
    <w:p w:rsidR="00691A33" w:rsidRDefault="00691A33" w:rsidP="00691A33">
      <w:pPr>
        <w:pStyle w:val="KeepWithNext"/>
        <w:rPr>
          <w:rtl/>
          <w:lang w:eastAsia="he-IL"/>
        </w:rPr>
      </w:pPr>
    </w:p>
    <w:p w:rsidR="00691A33" w:rsidRDefault="00691A33" w:rsidP="00691A33">
      <w:pPr>
        <w:rPr>
          <w:rtl/>
          <w:lang w:eastAsia="he-IL"/>
        </w:rPr>
      </w:pPr>
      <w:bookmarkStart w:id="481" w:name="_ETM_Q1_4672544"/>
      <w:bookmarkEnd w:id="481"/>
      <w:r>
        <w:rPr>
          <w:rFonts w:hint="cs"/>
          <w:rtl/>
          <w:lang w:eastAsia="he-IL"/>
        </w:rPr>
        <w:t>תודה, אני חוזר לאורחים מקרב החברה האזרחית. עורכת הדין</w:t>
      </w:r>
      <w:bookmarkStart w:id="482" w:name="_ETM_Q1_4675072"/>
      <w:bookmarkEnd w:id="482"/>
      <w:r>
        <w:rPr>
          <w:rFonts w:hint="cs"/>
          <w:rtl/>
          <w:lang w:eastAsia="he-IL"/>
        </w:rPr>
        <w:t xml:space="preserve"> דבי </w:t>
      </w:r>
      <w:proofErr w:type="spellStart"/>
      <w:r>
        <w:rPr>
          <w:rFonts w:hint="cs"/>
          <w:rtl/>
          <w:lang w:eastAsia="he-IL"/>
        </w:rPr>
        <w:t>גילד</w:t>
      </w:r>
      <w:proofErr w:type="spellEnd"/>
      <w:r>
        <w:rPr>
          <w:rFonts w:hint="cs"/>
          <w:rtl/>
          <w:lang w:eastAsia="he-IL"/>
        </w:rPr>
        <w:t xml:space="preserve"> חיו, בבקשה.</w:t>
      </w:r>
    </w:p>
    <w:p w:rsidR="00691A33" w:rsidRDefault="00691A33" w:rsidP="00691A33">
      <w:pPr>
        <w:rPr>
          <w:rtl/>
          <w:lang w:eastAsia="he-IL"/>
        </w:rPr>
      </w:pPr>
      <w:bookmarkStart w:id="483" w:name="_ETM_Q1_4679382"/>
      <w:bookmarkStart w:id="484" w:name="_ETM_Q1_4679653"/>
      <w:bookmarkEnd w:id="483"/>
      <w:bookmarkEnd w:id="484"/>
    </w:p>
    <w:p w:rsidR="00691A33" w:rsidRDefault="00691A33" w:rsidP="002A3EAD">
      <w:pPr>
        <w:pStyle w:val="af9"/>
        <w:rPr>
          <w:rtl/>
          <w:lang w:eastAsia="he-IL"/>
        </w:rPr>
      </w:pPr>
      <w:bookmarkStart w:id="485" w:name="ET_guest_685015_39"/>
      <w:r w:rsidRPr="002A3EAD">
        <w:rPr>
          <w:rStyle w:val="TagStyle"/>
          <w:rtl/>
        </w:rPr>
        <w:t xml:space="preserve"> &lt;&lt; אורח &gt;&gt;</w:t>
      </w:r>
      <w:r w:rsidRPr="00691A33">
        <w:rPr>
          <w:rStyle w:val="TagStyle"/>
          <w:rtl/>
        </w:rPr>
        <w:t xml:space="preserve"> </w:t>
      </w:r>
      <w:r>
        <w:rPr>
          <w:rtl/>
          <w:lang w:eastAsia="he-IL"/>
        </w:rPr>
        <w:t xml:space="preserve">דבי </w:t>
      </w:r>
      <w:proofErr w:type="spellStart"/>
      <w:r>
        <w:rPr>
          <w:rtl/>
          <w:lang w:eastAsia="he-IL"/>
        </w:rPr>
        <w:t>גילד</w:t>
      </w:r>
      <w:proofErr w:type="spellEnd"/>
      <w:r>
        <w:rPr>
          <w:rtl/>
          <w:lang w:eastAsia="he-IL"/>
        </w:rPr>
        <w:t xml:space="preserve"> חיו:</w:t>
      </w:r>
      <w:r w:rsidRPr="00691A33">
        <w:rPr>
          <w:rStyle w:val="TagStyle"/>
          <w:rtl/>
        </w:rPr>
        <w:t xml:space="preserve"> </w:t>
      </w:r>
      <w:r w:rsidRPr="002A3EAD">
        <w:rPr>
          <w:rStyle w:val="TagStyle"/>
          <w:rtl/>
        </w:rPr>
        <w:t>&lt;&lt; אורח &gt;&gt;</w:t>
      </w:r>
      <w:r w:rsidR="00E4542B">
        <w:rPr>
          <w:rtl/>
          <w:lang w:eastAsia="he-IL"/>
        </w:rPr>
        <w:t xml:space="preserve"> </w:t>
      </w:r>
      <w:r>
        <w:rPr>
          <w:rtl/>
          <w:lang w:eastAsia="he-IL"/>
        </w:rPr>
        <w:t xml:space="preserve"> </w:t>
      </w:r>
      <w:bookmarkEnd w:id="485"/>
    </w:p>
    <w:p w:rsidR="00691A33" w:rsidRDefault="00691A33" w:rsidP="00691A33">
      <w:pPr>
        <w:pStyle w:val="KeepWithNext"/>
        <w:rPr>
          <w:rtl/>
          <w:lang w:eastAsia="he-IL"/>
        </w:rPr>
      </w:pPr>
    </w:p>
    <w:p w:rsidR="00CC3047" w:rsidRDefault="00691A33" w:rsidP="00CC3047">
      <w:pPr>
        <w:rPr>
          <w:rtl/>
          <w:lang w:eastAsia="he-IL"/>
        </w:rPr>
      </w:pPr>
      <w:bookmarkStart w:id="486" w:name="_ETM_Q1_4684088"/>
      <w:bookmarkEnd w:id="486"/>
      <w:r>
        <w:rPr>
          <w:rFonts w:hint="cs"/>
          <w:rtl/>
          <w:lang w:eastAsia="he-IL"/>
        </w:rPr>
        <w:t>שלום רב לכם, הכנתי דברים</w:t>
      </w:r>
      <w:bookmarkStart w:id="487" w:name="_ETM_Q1_4695968"/>
      <w:bookmarkEnd w:id="487"/>
      <w:r>
        <w:rPr>
          <w:rFonts w:hint="cs"/>
          <w:rtl/>
          <w:lang w:eastAsia="he-IL"/>
        </w:rPr>
        <w:t xml:space="preserve"> לדבר לגופו של עניין השוויון, מה בדיוק צריך להיות מעוגן</w:t>
      </w:r>
      <w:bookmarkStart w:id="488" w:name="_ETM_Q1_4699194"/>
      <w:bookmarkEnd w:id="488"/>
      <w:r>
        <w:rPr>
          <w:rFonts w:hint="cs"/>
          <w:rtl/>
          <w:lang w:eastAsia="he-IL"/>
        </w:rPr>
        <w:t xml:space="preserve"> בדבר כזה, אבל אני חייבת להתייחס לדברים שנאמרו על ידי חבר הכנסת </w:t>
      </w:r>
      <w:proofErr w:type="spellStart"/>
      <w:r>
        <w:rPr>
          <w:rFonts w:hint="cs"/>
          <w:rtl/>
          <w:lang w:eastAsia="he-IL"/>
        </w:rPr>
        <w:t>רוטמן</w:t>
      </w:r>
      <w:proofErr w:type="spellEnd"/>
      <w:r>
        <w:rPr>
          <w:rFonts w:hint="cs"/>
          <w:rtl/>
          <w:lang w:eastAsia="he-IL"/>
        </w:rPr>
        <w:t xml:space="preserve"> והארגונים קהלת והתנועה למשילו</w:t>
      </w:r>
      <w:bookmarkStart w:id="489" w:name="_ETM_Q1_4707988"/>
      <w:bookmarkEnd w:id="489"/>
      <w:r>
        <w:rPr>
          <w:rFonts w:hint="cs"/>
          <w:rtl/>
          <w:lang w:eastAsia="he-IL"/>
        </w:rPr>
        <w:t>ת. הדברים שבהם מדגישים למה חייבים לעגן בדחיפות את</w:t>
      </w:r>
      <w:bookmarkStart w:id="490" w:name="_ETM_Q1_4720230"/>
      <w:bookmarkEnd w:id="490"/>
      <w:r>
        <w:rPr>
          <w:rFonts w:hint="cs"/>
          <w:rtl/>
          <w:lang w:eastAsia="he-IL"/>
        </w:rPr>
        <w:t xml:space="preserve"> עקרון השוויון. לפי הצגתם את הדברים נראה שהם מוכנים להכנ</w:t>
      </w:r>
      <w:bookmarkStart w:id="491" w:name="_ETM_Q1_4714884"/>
      <w:bookmarkEnd w:id="491"/>
      <w:r>
        <w:rPr>
          <w:rFonts w:hint="cs"/>
          <w:rtl/>
          <w:lang w:eastAsia="he-IL"/>
        </w:rPr>
        <w:t xml:space="preserve">יס את הערך הכי בסיסי, את זכות האדם מספר 1 לחוקי היסוד שלנו, רק אם יובטח להם מראש שרק העמדה שלהם </w:t>
      </w:r>
      <w:r w:rsidR="00CC3047">
        <w:rPr>
          <w:rFonts w:hint="cs"/>
          <w:rtl/>
          <w:lang w:eastAsia="he-IL"/>
        </w:rPr>
        <w:t>תקודם במקרה שכזה. אם יהיה שוויון אז שיהיה שוויון רק לשיטתם. איך הם יעשו</w:t>
      </w:r>
      <w:bookmarkStart w:id="492" w:name="_ETM_Q1_4733683"/>
      <w:bookmarkEnd w:id="492"/>
      <w:r w:rsidR="00CC3047">
        <w:rPr>
          <w:rFonts w:hint="cs"/>
          <w:rtl/>
          <w:lang w:eastAsia="he-IL"/>
        </w:rPr>
        <w:t xml:space="preserve"> את זה? הם ימנו רק את השופטים שלהם על ידי מנגנון מינוי שופטים שהם יחליטו איך הוא </w:t>
      </w:r>
      <w:r w:rsidR="00CC3047">
        <w:rPr>
          <w:rFonts w:hint="cs"/>
          <w:rtl/>
          <w:lang w:eastAsia="he-IL"/>
        </w:rPr>
        <w:lastRenderedPageBreak/>
        <w:t xml:space="preserve">יראה. איך הם יעשו את זה? הם ייצרו פסקת התגברות </w:t>
      </w:r>
      <w:bookmarkStart w:id="493" w:name="_ETM_Q1_4750211"/>
      <w:bookmarkEnd w:id="493"/>
      <w:r w:rsidR="00CC3047">
        <w:rPr>
          <w:rFonts w:hint="cs"/>
          <w:rtl/>
          <w:lang w:eastAsia="he-IL"/>
        </w:rPr>
        <w:t xml:space="preserve">שתפסול כל החלטה שלא נראית להם וכולי. </w:t>
      </w:r>
      <w:bookmarkStart w:id="494" w:name="_ETM_Q1_4754590"/>
      <w:bookmarkStart w:id="495" w:name="_ETM_Q1_4754661"/>
      <w:bookmarkStart w:id="496" w:name="_ETM_Q1_4754774"/>
      <w:bookmarkStart w:id="497" w:name="_ETM_Q1_4754844"/>
      <w:bookmarkEnd w:id="494"/>
      <w:bookmarkEnd w:id="495"/>
      <w:bookmarkEnd w:id="496"/>
      <w:bookmarkEnd w:id="497"/>
      <w:r w:rsidR="00CC3047">
        <w:rPr>
          <w:rFonts w:hint="cs"/>
          <w:rtl/>
          <w:lang w:eastAsia="he-IL"/>
        </w:rPr>
        <w:t>הרי כל</w:t>
      </w:r>
      <w:bookmarkStart w:id="498" w:name="_ETM_Q1_4756360"/>
      <w:bookmarkEnd w:id="498"/>
      <w:r w:rsidR="00CC3047">
        <w:rPr>
          <w:rFonts w:hint="cs"/>
          <w:rtl/>
          <w:lang w:eastAsia="he-IL"/>
        </w:rPr>
        <w:t xml:space="preserve"> המטרה של עיגון השוויון היא בדיוק כדי להבטיח הגנה מפני עריצות הרוב והגנה על מיעוטים מכל הסוגים, זו התמצית של</w:t>
      </w:r>
      <w:bookmarkStart w:id="499" w:name="_ETM_Q1_4768844"/>
      <w:bookmarkEnd w:id="499"/>
      <w:r w:rsidR="00CC3047">
        <w:rPr>
          <w:rFonts w:hint="cs"/>
          <w:rtl/>
          <w:lang w:eastAsia="he-IL"/>
        </w:rPr>
        <w:t xml:space="preserve"> הסוגיה הזו. כל המנגנונים שבאים לנטרל בדיוק את ההגנה הזו מרוקנים את השוויון ממשמעותו. </w:t>
      </w:r>
      <w:bookmarkStart w:id="500" w:name="_ETM_Q1_4781535"/>
      <w:bookmarkEnd w:id="500"/>
    </w:p>
    <w:p w:rsidR="00CC3047" w:rsidRDefault="00CC3047" w:rsidP="00691A33">
      <w:pPr>
        <w:rPr>
          <w:rtl/>
          <w:lang w:eastAsia="he-IL"/>
        </w:rPr>
      </w:pPr>
      <w:bookmarkStart w:id="501" w:name="_ETM_Q1_4781600"/>
      <w:bookmarkStart w:id="502" w:name="_ETM_Q1_4781759"/>
      <w:bookmarkStart w:id="503" w:name="_ETM_Q1_4782233"/>
      <w:bookmarkEnd w:id="501"/>
      <w:bookmarkEnd w:id="502"/>
      <w:bookmarkEnd w:id="503"/>
    </w:p>
    <w:p w:rsidR="00CC3047" w:rsidRDefault="00CC3047" w:rsidP="00691A33">
      <w:pPr>
        <w:rPr>
          <w:rtl/>
          <w:lang w:eastAsia="he-IL"/>
        </w:rPr>
      </w:pPr>
      <w:bookmarkStart w:id="504" w:name="_ETM_Q1_4782323"/>
      <w:bookmarkEnd w:id="504"/>
      <w:r>
        <w:rPr>
          <w:rFonts w:hint="cs"/>
          <w:rtl/>
          <w:lang w:eastAsia="he-IL"/>
        </w:rPr>
        <w:t xml:space="preserve">אני רוצה להגיד שאנחנו לא במצב </w:t>
      </w:r>
      <w:bookmarkStart w:id="505" w:name="_ETM_Q1_4784894"/>
      <w:bookmarkEnd w:id="505"/>
      <w:r>
        <w:rPr>
          <w:rFonts w:hint="cs"/>
          <w:rtl/>
          <w:lang w:eastAsia="he-IL"/>
        </w:rPr>
        <w:t>של יצירת שוויון יש מאין. כולנו יודעים שעקרון השוויון מעוגן</w:t>
      </w:r>
      <w:bookmarkStart w:id="506" w:name="_ETM_Q1_4795863"/>
      <w:bookmarkEnd w:id="506"/>
      <w:r>
        <w:rPr>
          <w:rFonts w:hint="cs"/>
          <w:rtl/>
          <w:lang w:eastAsia="he-IL"/>
        </w:rPr>
        <w:t xml:space="preserve"> בחקיקה, בתקנות, בהסדרים שונים, וכמובן בפרשנויות של בית המשפט ובפסיקות של בית המשפט. זה לא שאנחנו מתחילים </w:t>
      </w:r>
      <w:bookmarkStart w:id="507" w:name="_ETM_Q1_4805937"/>
      <w:bookmarkEnd w:id="507"/>
      <w:r>
        <w:rPr>
          <w:rFonts w:hint="cs"/>
          <w:rtl/>
          <w:lang w:eastAsia="he-IL"/>
        </w:rPr>
        <w:t>מאפס. אם כן, למה חשוב שהעיקרון הזה יהיה מעוגן בצורה מפורשת? לפני הכול מדובר בעניין הצהרתי, יש לזה ערך הצהרתי מאוד חשוב, אנחנו</w:t>
      </w:r>
      <w:bookmarkStart w:id="508" w:name="_ETM_Q1_4816633"/>
      <w:bookmarkEnd w:id="508"/>
      <w:r>
        <w:rPr>
          <w:rFonts w:hint="cs"/>
          <w:rtl/>
          <w:lang w:eastAsia="he-IL"/>
        </w:rPr>
        <w:t xml:space="preserve"> כחברה מצהירים שכל אדם הוא שווה, לא רק</w:t>
      </w:r>
      <w:bookmarkStart w:id="509" w:name="_ETM_Q1_4826023"/>
      <w:bookmarkEnd w:id="509"/>
      <w:r>
        <w:rPr>
          <w:rFonts w:hint="cs"/>
          <w:rtl/>
          <w:lang w:eastAsia="he-IL"/>
        </w:rPr>
        <w:t xml:space="preserve"> בפני החוק אלא גם בעיננו. אנשים לא יופלו ולא יקבלו יחס שונה מהרשויות או מאנשים אחרים רק בגלל שהם שייכים </w:t>
      </w:r>
      <w:bookmarkStart w:id="510" w:name="_ETM_Q1_4835392"/>
      <w:bookmarkEnd w:id="510"/>
      <w:r>
        <w:rPr>
          <w:rFonts w:hint="cs"/>
          <w:rtl/>
          <w:lang w:eastAsia="he-IL"/>
        </w:rPr>
        <w:t xml:space="preserve">לקבוצות שונות או רק בגלל שהם שייכים לקבוצות שונות או שיש להם מאפיינים שונים. </w:t>
      </w:r>
      <w:bookmarkStart w:id="511" w:name="_ETM_Q1_4841890"/>
      <w:bookmarkEnd w:id="511"/>
    </w:p>
    <w:p w:rsidR="00CC3047" w:rsidRDefault="00CC3047" w:rsidP="00691A33">
      <w:pPr>
        <w:rPr>
          <w:rtl/>
          <w:lang w:eastAsia="he-IL"/>
        </w:rPr>
      </w:pPr>
      <w:bookmarkStart w:id="512" w:name="_ETM_Q1_4841972"/>
      <w:bookmarkStart w:id="513" w:name="_ETM_Q1_4842066"/>
      <w:bookmarkEnd w:id="512"/>
      <w:bookmarkEnd w:id="513"/>
    </w:p>
    <w:p w:rsidR="00CC3047" w:rsidRDefault="00CC3047" w:rsidP="007A049F">
      <w:pPr>
        <w:rPr>
          <w:rtl/>
          <w:lang w:eastAsia="he-IL"/>
        </w:rPr>
      </w:pPr>
      <w:bookmarkStart w:id="514" w:name="_ETM_Q1_4842120"/>
      <w:bookmarkEnd w:id="514"/>
      <w:r>
        <w:rPr>
          <w:rFonts w:hint="cs"/>
          <w:rtl/>
          <w:lang w:eastAsia="he-IL"/>
        </w:rPr>
        <w:t>הערך הזה חשוב במיוחד במציאות שאנו חיים בה של מגוון כזה גדול של פערים ושסעים במדינת ישראל, וגם על רקע חוק הלאום שמעורר</w:t>
      </w:r>
      <w:bookmarkStart w:id="515" w:name="_ETM_Q1_4854374"/>
      <w:bookmarkEnd w:id="515"/>
      <w:r>
        <w:rPr>
          <w:rFonts w:hint="cs"/>
          <w:rtl/>
          <w:lang w:eastAsia="he-IL"/>
        </w:rPr>
        <w:t xml:space="preserve"> חששות אדירים מפני הפלייה על רקע לאומי. </w:t>
      </w:r>
      <w:r w:rsidR="007A049F">
        <w:rPr>
          <w:rFonts w:hint="cs"/>
          <w:rtl/>
          <w:lang w:eastAsia="he-IL"/>
        </w:rPr>
        <w:t>אם בית</w:t>
      </w:r>
      <w:bookmarkStart w:id="516" w:name="_ETM_Q1_4857864"/>
      <w:bookmarkEnd w:id="516"/>
      <w:r w:rsidR="007A049F">
        <w:rPr>
          <w:rFonts w:hint="cs"/>
          <w:rtl/>
          <w:lang w:eastAsia="he-IL"/>
        </w:rPr>
        <w:t xml:space="preserve"> המשפט לא רצה לפסול את החוק, אבל ראה לנכון שצריך להגיד שברור שצריך לפרש אותו באופן שיבטיח את השוויון כמקובל במחוזותינו – סימן </w:t>
      </w:r>
      <w:bookmarkStart w:id="517" w:name="_ETM_Q1_4865391"/>
      <w:bookmarkEnd w:id="517"/>
      <w:r w:rsidR="007A049F">
        <w:rPr>
          <w:rFonts w:hint="cs"/>
          <w:rtl/>
          <w:lang w:eastAsia="he-IL"/>
        </w:rPr>
        <w:t xml:space="preserve">שהחשש האמור קיים. </w:t>
      </w:r>
      <w:r w:rsidR="00F00B69">
        <w:rPr>
          <w:rFonts w:hint="cs"/>
          <w:rtl/>
          <w:lang w:eastAsia="he-IL"/>
        </w:rPr>
        <w:t>צריך לזכור שאם בית המשפט ישתנה ואם המצב הפוליטי ישתנה אז הפסיקה הזאת לא מבטיח</w:t>
      </w:r>
      <w:bookmarkStart w:id="518" w:name="_ETM_Q1_4884187"/>
      <w:bookmarkEnd w:id="518"/>
      <w:r w:rsidR="00F00B69">
        <w:rPr>
          <w:rFonts w:hint="cs"/>
          <w:rtl/>
          <w:lang w:eastAsia="he-IL"/>
        </w:rPr>
        <w:t>ה שום דבר לגבי החששות - - -</w:t>
      </w:r>
      <w:bookmarkStart w:id="519" w:name="_ETM_Q1_4889046"/>
      <w:bookmarkEnd w:id="519"/>
    </w:p>
    <w:p w:rsidR="00F00B69" w:rsidRDefault="00F00B69" w:rsidP="007A049F">
      <w:pPr>
        <w:rPr>
          <w:rtl/>
          <w:lang w:eastAsia="he-IL"/>
        </w:rPr>
      </w:pPr>
      <w:bookmarkStart w:id="520" w:name="_ETM_Q1_4889143"/>
      <w:bookmarkStart w:id="521" w:name="_ETM_Q1_4889214"/>
      <w:bookmarkEnd w:id="520"/>
      <w:bookmarkEnd w:id="521"/>
    </w:p>
    <w:p w:rsidR="00CC3047" w:rsidRDefault="00F00B69" w:rsidP="00672CE6">
      <w:pPr>
        <w:rPr>
          <w:rtl/>
          <w:lang w:eastAsia="he-IL"/>
        </w:rPr>
      </w:pPr>
      <w:bookmarkStart w:id="522" w:name="_ETM_Q1_4889284"/>
      <w:bookmarkEnd w:id="522"/>
      <w:r>
        <w:rPr>
          <w:rFonts w:hint="cs"/>
          <w:rtl/>
          <w:lang w:eastAsia="he-IL"/>
        </w:rPr>
        <w:t>אנחנו תומכים</w:t>
      </w:r>
      <w:bookmarkStart w:id="523" w:name="_ETM_Q1_4893342"/>
      <w:bookmarkEnd w:id="523"/>
      <w:r>
        <w:rPr>
          <w:rFonts w:hint="cs"/>
          <w:rtl/>
          <w:lang w:eastAsia="he-IL"/>
        </w:rPr>
        <w:t xml:space="preserve"> בנוסח אם וכאשר יובא. אני יכולה להרגיע את חבר הכנסת </w:t>
      </w:r>
      <w:proofErr w:type="spellStart"/>
      <w:r>
        <w:rPr>
          <w:rFonts w:hint="cs"/>
          <w:rtl/>
          <w:lang w:eastAsia="he-IL"/>
        </w:rPr>
        <w:t>רוטמן</w:t>
      </w:r>
      <w:proofErr w:type="spellEnd"/>
      <w:r>
        <w:rPr>
          <w:rFonts w:hint="cs"/>
          <w:rtl/>
          <w:lang w:eastAsia="he-IL"/>
        </w:rPr>
        <w:t xml:space="preserve">, אני כבר סבב שלישי של דיונים </w:t>
      </w:r>
      <w:bookmarkStart w:id="524" w:name="_ETM_Q1_4903104"/>
      <w:bookmarkEnd w:id="524"/>
      <w:r>
        <w:rPr>
          <w:rFonts w:hint="cs"/>
          <w:rtl/>
          <w:lang w:eastAsia="he-IL"/>
        </w:rPr>
        <w:t xml:space="preserve">בשוויון בוועדת החוקה </w:t>
      </w:r>
      <w:r w:rsidR="00F22FC3">
        <w:rPr>
          <w:rFonts w:hint="cs"/>
          <w:rtl/>
          <w:lang w:eastAsia="he-IL"/>
        </w:rPr>
        <w:t xml:space="preserve">ובכלל בענייני חוקה. הדיונים חשובים ואני מברכת עליהם </w:t>
      </w:r>
      <w:r w:rsidR="00672CE6">
        <w:rPr>
          <w:rFonts w:hint="cs"/>
          <w:rtl/>
          <w:lang w:eastAsia="he-IL"/>
        </w:rPr>
        <w:t>אב</w:t>
      </w:r>
      <w:bookmarkStart w:id="525" w:name="_ETM_Q1_4781812"/>
      <w:bookmarkEnd w:id="525"/>
      <w:r w:rsidR="00672CE6">
        <w:rPr>
          <w:rFonts w:hint="cs"/>
          <w:rtl/>
          <w:lang w:eastAsia="he-IL"/>
        </w:rPr>
        <w:t xml:space="preserve">ל לא נראה לי שבזמן הקרוב יחוקקו פה </w:t>
      </w:r>
      <w:bookmarkStart w:id="526" w:name="_ETM_Q1_4919804"/>
      <w:bookmarkEnd w:id="526"/>
      <w:r w:rsidR="00672CE6">
        <w:rPr>
          <w:rFonts w:hint="cs"/>
          <w:rtl/>
          <w:lang w:eastAsia="he-IL"/>
        </w:rPr>
        <w:t>חוקה שלימה וגם לא יקראו את ערך השוויון</w:t>
      </w:r>
      <w:bookmarkStart w:id="527" w:name="_ETM_Q1_4920037"/>
      <w:bookmarkEnd w:id="527"/>
      <w:r w:rsidR="00672CE6">
        <w:rPr>
          <w:rFonts w:hint="cs"/>
          <w:rtl/>
          <w:lang w:eastAsia="he-IL"/>
        </w:rPr>
        <w:t xml:space="preserve"> לתוך חוקי היסוד שלנו. יחד עם זאת, אם </w:t>
      </w:r>
      <w:bookmarkStart w:id="528" w:name="_ETM_Q1_4928525"/>
      <w:bookmarkEnd w:id="528"/>
      <w:r w:rsidR="00672CE6">
        <w:rPr>
          <w:rFonts w:hint="cs"/>
          <w:rtl/>
          <w:lang w:eastAsia="he-IL"/>
        </w:rPr>
        <w:t xml:space="preserve">זה יקרה, והלוואי שכך, אנחנו תומכים בנוסח רחב ככל הניתן בחלק שמדבר על כך שכולם שווים בפני החוק. היו הסתייגויות שדיברו על כך שזה לא יחול </w:t>
      </w:r>
      <w:bookmarkStart w:id="529" w:name="_ETM_Q1_4938039"/>
      <w:bookmarkEnd w:id="529"/>
      <w:r w:rsidR="00672CE6">
        <w:rPr>
          <w:rFonts w:hint="cs"/>
          <w:rtl/>
          <w:lang w:eastAsia="he-IL"/>
        </w:rPr>
        <w:t>על קבוצות מסוימות ואנחנו מתנגדים לזה. כל הרעיון</w:t>
      </w:r>
      <w:bookmarkStart w:id="530" w:name="_ETM_Q1_4944311"/>
      <w:bookmarkEnd w:id="530"/>
      <w:r w:rsidR="00672CE6">
        <w:rPr>
          <w:rFonts w:hint="cs"/>
          <w:rtl/>
          <w:lang w:eastAsia="he-IL"/>
        </w:rPr>
        <w:t xml:space="preserve"> של החוק הזה, יש זכויות שאפשר להגדי</w:t>
      </w:r>
      <w:bookmarkStart w:id="531" w:name="_ETM_Q1_4929795"/>
      <w:bookmarkEnd w:id="531"/>
      <w:r w:rsidR="00672CE6">
        <w:rPr>
          <w:rFonts w:hint="cs"/>
          <w:rtl/>
          <w:lang w:eastAsia="he-IL"/>
        </w:rPr>
        <w:t xml:space="preserve">ר רק לאזרחים </w:t>
      </w:r>
      <w:r w:rsidR="00842B2A">
        <w:rPr>
          <w:rFonts w:hint="cs"/>
          <w:rtl/>
          <w:lang w:eastAsia="he-IL"/>
        </w:rPr>
        <w:t>כמו הזכות להיבחר ולהיבחר, הזכות לכניסה קבועה,</w:t>
      </w:r>
      <w:bookmarkStart w:id="532" w:name="_ETM_Q1_4957199"/>
      <w:bookmarkEnd w:id="532"/>
      <w:r w:rsidR="00842B2A">
        <w:rPr>
          <w:rFonts w:hint="cs"/>
          <w:rtl/>
          <w:lang w:eastAsia="he-IL"/>
        </w:rPr>
        <w:t xml:space="preserve"> חסינות מגירוש. כל שאר הזכויות אמורות להינתן באופן שוויוני.</w:t>
      </w:r>
    </w:p>
    <w:p w:rsidR="00842B2A" w:rsidRDefault="00842B2A" w:rsidP="00672CE6">
      <w:pPr>
        <w:rPr>
          <w:rtl/>
          <w:lang w:eastAsia="he-IL"/>
        </w:rPr>
      </w:pPr>
    </w:p>
    <w:p w:rsidR="00842B2A" w:rsidRDefault="00842B2A" w:rsidP="00672CE6">
      <w:pPr>
        <w:rPr>
          <w:rtl/>
          <w:lang w:eastAsia="he-IL"/>
        </w:rPr>
      </w:pPr>
      <w:r>
        <w:rPr>
          <w:rFonts w:hint="cs"/>
          <w:rtl/>
          <w:lang w:eastAsia="he-IL"/>
        </w:rPr>
        <w:t xml:space="preserve">לגבי טעמי אי-אפליה שכלולים בחוק, אנחנו חושבים שזו צריכה להיות רשימת טעמים פתוחה. הדברים משתנים כל </w:t>
      </w:r>
      <w:bookmarkStart w:id="533" w:name="_ETM_Q1_4981665"/>
      <w:bookmarkEnd w:id="533"/>
      <w:r>
        <w:rPr>
          <w:rFonts w:hint="cs"/>
          <w:rtl/>
          <w:lang w:eastAsia="he-IL"/>
        </w:rPr>
        <w:t>הזמן וצריכה להיות גמישות בכך. יש גם רשימה של דברים שעם השנים יהפכו למקובלים וצריך להדק אותם.</w:t>
      </w:r>
      <w:bookmarkStart w:id="534" w:name="_ETM_Q1_4998113"/>
      <w:bookmarkEnd w:id="534"/>
      <w:r>
        <w:rPr>
          <w:rFonts w:hint="cs"/>
          <w:rtl/>
          <w:lang w:eastAsia="he-IL"/>
        </w:rPr>
        <w:t xml:space="preserve"> צריך שהרשימה תהיה מפורטת יותר ופתוחה לתוספות. עוד משהו טכני:</w:t>
      </w:r>
      <w:bookmarkStart w:id="535" w:name="_ETM_Q1_5012665"/>
      <w:bookmarkEnd w:id="535"/>
      <w:r>
        <w:rPr>
          <w:rFonts w:hint="cs"/>
          <w:rtl/>
          <w:lang w:eastAsia="he-IL"/>
        </w:rPr>
        <w:t xml:space="preserve"> אנחנו חושבים שמצד עיגון השוויון צריך להבטיח העדפה מתקנת בתוך</w:t>
      </w:r>
      <w:bookmarkStart w:id="536" w:name="_ETM_Q1_5026451"/>
      <w:bookmarkEnd w:id="536"/>
      <w:r>
        <w:rPr>
          <w:rFonts w:hint="cs"/>
          <w:rtl/>
          <w:lang w:eastAsia="he-IL"/>
        </w:rPr>
        <w:t xml:space="preserve"> הנוסח. זה לא חריג לשוויון, זה תיקון</w:t>
      </w:r>
      <w:bookmarkStart w:id="537" w:name="_ETM_Q1_5028058"/>
      <w:bookmarkEnd w:id="537"/>
      <w:r>
        <w:rPr>
          <w:rFonts w:hint="cs"/>
          <w:rtl/>
          <w:lang w:eastAsia="he-IL"/>
        </w:rPr>
        <w:t xml:space="preserve"> של אפליה היסטורית של קבוצות מיעוט שצריך לקדם</w:t>
      </w:r>
      <w:bookmarkStart w:id="538" w:name="_ETM_Q1_5037894"/>
      <w:bookmarkEnd w:id="538"/>
      <w:r>
        <w:rPr>
          <w:rFonts w:hint="cs"/>
          <w:rtl/>
          <w:lang w:eastAsia="he-IL"/>
        </w:rPr>
        <w:t xml:space="preserve"> אותן לקראת שוויון מהותי. </w:t>
      </w:r>
      <w:bookmarkStart w:id="539" w:name="_ETM_Q1_5052151"/>
      <w:bookmarkEnd w:id="539"/>
    </w:p>
    <w:p w:rsidR="00842B2A" w:rsidRDefault="00842B2A" w:rsidP="00672CE6">
      <w:pPr>
        <w:rPr>
          <w:rtl/>
          <w:lang w:eastAsia="he-IL"/>
        </w:rPr>
      </w:pPr>
      <w:bookmarkStart w:id="540" w:name="_ETM_Q1_5052213"/>
      <w:bookmarkEnd w:id="540"/>
    </w:p>
    <w:p w:rsidR="00842B2A" w:rsidRDefault="00842B2A" w:rsidP="002A3EAD">
      <w:pPr>
        <w:pStyle w:val="af6"/>
      </w:pPr>
      <w:bookmarkStart w:id="541" w:name="ET_yor_6156_40"/>
      <w:r w:rsidRPr="002A3EAD">
        <w:rPr>
          <w:rStyle w:val="TagStyle"/>
          <w:rtl/>
        </w:rPr>
        <w:t xml:space="preserve"> &lt;&lt; יור &gt;&gt;</w:t>
      </w:r>
      <w:r w:rsidRPr="00842B2A">
        <w:rPr>
          <w:rStyle w:val="TagStyle"/>
          <w:rtl/>
        </w:rPr>
        <w:t xml:space="preserve"> </w:t>
      </w:r>
      <w:r>
        <w:rPr>
          <w:rtl/>
        </w:rPr>
        <w:t>היו"ר גלעד קריב:</w:t>
      </w:r>
      <w:r w:rsidRPr="00842B2A">
        <w:rPr>
          <w:rStyle w:val="TagStyle"/>
          <w:rtl/>
        </w:rPr>
        <w:t xml:space="preserve"> </w:t>
      </w:r>
      <w:r w:rsidRPr="002A3EAD">
        <w:rPr>
          <w:rStyle w:val="TagStyle"/>
          <w:rtl/>
        </w:rPr>
        <w:t>&lt;&lt; יור &gt;&gt;</w:t>
      </w:r>
      <w:r w:rsidR="00E4542B">
        <w:rPr>
          <w:rtl/>
        </w:rPr>
        <w:t xml:space="preserve"> </w:t>
      </w:r>
      <w:r>
        <w:rPr>
          <w:rtl/>
        </w:rPr>
        <w:t xml:space="preserve"> </w:t>
      </w:r>
      <w:bookmarkEnd w:id="541"/>
    </w:p>
    <w:p w:rsidR="00842B2A" w:rsidRDefault="00842B2A" w:rsidP="00842B2A">
      <w:pPr>
        <w:pStyle w:val="KeepWithNext"/>
        <w:rPr>
          <w:rtl/>
          <w:lang w:eastAsia="he-IL"/>
        </w:rPr>
      </w:pPr>
    </w:p>
    <w:p w:rsidR="00842B2A" w:rsidRDefault="00842B2A" w:rsidP="00842B2A">
      <w:pPr>
        <w:rPr>
          <w:rtl/>
          <w:lang w:eastAsia="he-IL"/>
        </w:rPr>
      </w:pPr>
      <w:bookmarkStart w:id="542" w:name="_ETM_Q1_5053145"/>
      <w:bookmarkEnd w:id="542"/>
      <w:r>
        <w:rPr>
          <w:rFonts w:hint="cs"/>
          <w:rtl/>
          <w:lang w:eastAsia="he-IL"/>
        </w:rPr>
        <w:t xml:space="preserve">תודה רבה. אמנון בארי </w:t>
      </w:r>
      <w:proofErr w:type="spellStart"/>
      <w:r>
        <w:rPr>
          <w:rFonts w:hint="cs"/>
          <w:rtl/>
          <w:lang w:eastAsia="he-IL"/>
        </w:rPr>
        <w:t>סוליציאנו</w:t>
      </w:r>
      <w:proofErr w:type="spellEnd"/>
      <w:r>
        <w:rPr>
          <w:rFonts w:hint="cs"/>
          <w:rtl/>
          <w:lang w:eastAsia="he-IL"/>
        </w:rPr>
        <w:t xml:space="preserve">, בבקשה. </w:t>
      </w:r>
    </w:p>
    <w:p w:rsidR="00842B2A" w:rsidRDefault="00842B2A" w:rsidP="00842B2A">
      <w:pPr>
        <w:rPr>
          <w:rtl/>
          <w:lang w:eastAsia="he-IL"/>
        </w:rPr>
      </w:pPr>
      <w:bookmarkStart w:id="543" w:name="_ETM_Q1_5051219"/>
      <w:bookmarkStart w:id="544" w:name="_ETM_Q1_5051304"/>
      <w:bookmarkStart w:id="545" w:name="_ETM_Q1_5051747"/>
      <w:bookmarkEnd w:id="543"/>
      <w:bookmarkEnd w:id="544"/>
      <w:bookmarkEnd w:id="545"/>
    </w:p>
    <w:p w:rsidR="00842B2A" w:rsidRDefault="00842B2A" w:rsidP="002A3EAD">
      <w:pPr>
        <w:pStyle w:val="af9"/>
        <w:rPr>
          <w:lang w:eastAsia="he-IL"/>
        </w:rPr>
      </w:pPr>
      <w:bookmarkStart w:id="546" w:name="_ETM_Q1_5051824"/>
      <w:bookmarkStart w:id="547" w:name="ET_guest_643463_41"/>
      <w:bookmarkEnd w:id="546"/>
      <w:r w:rsidRPr="002A3EAD">
        <w:rPr>
          <w:rStyle w:val="TagStyle"/>
          <w:rtl/>
        </w:rPr>
        <w:t>&lt;&lt; אורח &gt;&gt;</w:t>
      </w:r>
      <w:r w:rsidRPr="00842B2A">
        <w:rPr>
          <w:rStyle w:val="TagStyle"/>
          <w:rtl/>
        </w:rPr>
        <w:t xml:space="preserve"> </w:t>
      </w:r>
      <w:r>
        <w:rPr>
          <w:rtl/>
          <w:lang w:eastAsia="he-IL"/>
        </w:rPr>
        <w:t>אמנון בארי-</w:t>
      </w:r>
      <w:proofErr w:type="spellStart"/>
      <w:r>
        <w:rPr>
          <w:rtl/>
          <w:lang w:eastAsia="he-IL"/>
        </w:rPr>
        <w:t>סוליציאנו</w:t>
      </w:r>
      <w:proofErr w:type="spellEnd"/>
      <w:r>
        <w:rPr>
          <w:rtl/>
          <w:lang w:eastAsia="he-IL"/>
        </w:rPr>
        <w:t>:</w:t>
      </w:r>
      <w:r w:rsidRPr="00842B2A">
        <w:rPr>
          <w:rStyle w:val="TagStyle"/>
          <w:rtl/>
        </w:rPr>
        <w:t xml:space="preserve"> </w:t>
      </w:r>
      <w:r w:rsidRPr="002A3EAD">
        <w:rPr>
          <w:rStyle w:val="TagStyle"/>
          <w:rtl/>
        </w:rPr>
        <w:t>&lt;&lt; אורח &gt;&gt;</w:t>
      </w:r>
      <w:r w:rsidR="00E4542B">
        <w:rPr>
          <w:rtl/>
          <w:lang w:eastAsia="he-IL"/>
        </w:rPr>
        <w:t xml:space="preserve"> </w:t>
      </w:r>
      <w:r>
        <w:rPr>
          <w:rtl/>
          <w:lang w:eastAsia="he-IL"/>
        </w:rPr>
        <w:t xml:space="preserve"> </w:t>
      </w:r>
      <w:bookmarkEnd w:id="547"/>
    </w:p>
    <w:p w:rsidR="00842B2A" w:rsidRDefault="00842B2A" w:rsidP="00842B2A">
      <w:pPr>
        <w:pStyle w:val="KeepWithNext"/>
        <w:rPr>
          <w:rtl/>
          <w:lang w:eastAsia="he-IL"/>
        </w:rPr>
      </w:pPr>
    </w:p>
    <w:p w:rsidR="001960A8" w:rsidRDefault="00842B2A" w:rsidP="00842B2A">
      <w:pPr>
        <w:rPr>
          <w:rtl/>
        </w:rPr>
      </w:pPr>
      <w:r>
        <w:rPr>
          <w:rFonts w:hint="cs"/>
          <w:rtl/>
          <w:lang w:eastAsia="he-IL"/>
        </w:rPr>
        <w:t>תודה רבה על הדיון ועל נתינת הבמה לארגונים</w:t>
      </w:r>
      <w:bookmarkStart w:id="548" w:name="_ETM_Q1_5060113"/>
      <w:bookmarkEnd w:id="548"/>
      <w:r>
        <w:rPr>
          <w:rFonts w:hint="cs"/>
          <w:rtl/>
          <w:lang w:eastAsia="he-IL"/>
        </w:rPr>
        <w:t xml:space="preserve"> השונים, זה לא מובן מאליו וזה ראוי להערכה. אני</w:t>
      </w:r>
      <w:bookmarkStart w:id="549" w:name="_ETM_Q1_5058253"/>
      <w:bookmarkEnd w:id="549"/>
      <w:r>
        <w:rPr>
          <w:rFonts w:hint="cs"/>
          <w:rtl/>
          <w:lang w:eastAsia="he-IL"/>
        </w:rPr>
        <w:t xml:space="preserve"> מייצג ארגון ערבי-יהודי שנטוע עמוק בהוויית החיים של הציבור</w:t>
      </w:r>
      <w:bookmarkStart w:id="550" w:name="_ETM_Q1_5062708"/>
      <w:bookmarkEnd w:id="550"/>
      <w:r>
        <w:rPr>
          <w:rFonts w:hint="cs"/>
          <w:rtl/>
          <w:lang w:eastAsia="he-IL"/>
        </w:rPr>
        <w:t xml:space="preserve"> הערבי-פלסטיני בישראל. אני יכול לומר את מה שאני </w:t>
      </w:r>
      <w:bookmarkStart w:id="551" w:name="_ETM_Q1_5076333"/>
      <w:bookmarkEnd w:id="551"/>
      <w:r>
        <w:rPr>
          <w:rFonts w:hint="cs"/>
          <w:rtl/>
          <w:lang w:eastAsia="he-IL"/>
        </w:rPr>
        <w:t>מניח שאתם כבר יודעים, שאין בישראל תחום שלא מתקיים</w:t>
      </w:r>
      <w:r w:rsidR="001960A8">
        <w:rPr>
          <w:rFonts w:hint="cs"/>
          <w:rtl/>
          <w:lang w:eastAsia="he-IL"/>
        </w:rPr>
        <w:t xml:space="preserve"> בו אי-שוויון בין יהודים לערבים בישראל</w:t>
      </w:r>
      <w:bookmarkStart w:id="552" w:name="_ETM_Q1_5084822"/>
      <w:bookmarkEnd w:id="552"/>
      <w:r w:rsidR="001960A8">
        <w:rPr>
          <w:rFonts w:hint="cs"/>
          <w:rtl/>
          <w:lang w:eastAsia="he-IL"/>
        </w:rPr>
        <w:t>. החל משירותים מצילי חיים, שיטור, כיבוי אש, עזרה</w:t>
      </w:r>
      <w:bookmarkStart w:id="553" w:name="_ETM_Q1_5090883"/>
      <w:bookmarkEnd w:id="553"/>
      <w:r w:rsidR="001960A8">
        <w:rPr>
          <w:rFonts w:hint="cs"/>
          <w:rtl/>
          <w:lang w:eastAsia="he-IL"/>
        </w:rPr>
        <w:t xml:space="preserve"> ראשונה, תכנון ובנייה, הקמת יישובים חדשים, הרחבת יישובים</w:t>
      </w:r>
      <w:bookmarkStart w:id="554" w:name="_ETM_Q1_5096415"/>
      <w:bookmarkEnd w:id="554"/>
      <w:r w:rsidR="001960A8">
        <w:rPr>
          <w:rFonts w:hint="cs"/>
          <w:rtl/>
          <w:lang w:eastAsia="he-IL"/>
        </w:rPr>
        <w:t>, שירותי מסחר, ספורט, פנאי, שירותי עמותות –</w:t>
      </w:r>
      <w:r w:rsidR="001960A8">
        <w:rPr>
          <w:rFonts w:hint="cs"/>
          <w:rtl/>
        </w:rPr>
        <w:t xml:space="preserve"> בכל</w:t>
      </w:r>
      <w:bookmarkStart w:id="555" w:name="_ETM_Q1_5108498"/>
      <w:bookmarkEnd w:id="555"/>
      <w:r w:rsidR="001960A8">
        <w:rPr>
          <w:rFonts w:hint="cs"/>
          <w:rtl/>
        </w:rPr>
        <w:t xml:space="preserve"> אלו מתקיים פער מהותי בין הניתן לערבים לניתן ליהודים.</w:t>
      </w:r>
      <w:bookmarkStart w:id="556" w:name="_ETM_Q1_5111016"/>
      <w:bookmarkEnd w:id="556"/>
      <w:r w:rsidR="001960A8">
        <w:rPr>
          <w:rFonts w:hint="cs"/>
          <w:rtl/>
        </w:rPr>
        <w:t xml:space="preserve"> </w:t>
      </w:r>
      <w:bookmarkStart w:id="557" w:name="_ETM_Q1_5111743"/>
      <w:bookmarkEnd w:id="557"/>
    </w:p>
    <w:p w:rsidR="001960A8" w:rsidRDefault="001960A8" w:rsidP="00842B2A">
      <w:pPr>
        <w:rPr>
          <w:rtl/>
        </w:rPr>
      </w:pPr>
      <w:bookmarkStart w:id="558" w:name="_ETM_Q1_5111834"/>
      <w:bookmarkStart w:id="559" w:name="_ETM_Q1_5111903"/>
      <w:bookmarkEnd w:id="558"/>
      <w:bookmarkEnd w:id="559"/>
    </w:p>
    <w:p w:rsidR="001D6A57" w:rsidRDefault="001960A8" w:rsidP="00842B2A">
      <w:pPr>
        <w:rPr>
          <w:rtl/>
        </w:rPr>
      </w:pPr>
      <w:bookmarkStart w:id="560" w:name="_ETM_Q1_5111967"/>
      <w:bookmarkEnd w:id="560"/>
      <w:r>
        <w:rPr>
          <w:rFonts w:hint="cs"/>
          <w:rtl/>
        </w:rPr>
        <w:t xml:space="preserve">חלק מאי-השוויון מקורו באפליה מכוונת, אבל זה לא חלק גדול. חלק מהאפליה היא </w:t>
      </w:r>
      <w:proofErr w:type="spellStart"/>
      <w:r w:rsidR="00E7313E">
        <w:rPr>
          <w:rFonts w:hint="cs"/>
          <w:rtl/>
        </w:rPr>
        <w:t>תוצאתית</w:t>
      </w:r>
      <w:proofErr w:type="spellEnd"/>
      <w:r w:rsidR="00E7313E">
        <w:rPr>
          <w:rFonts w:hint="cs"/>
          <w:rtl/>
        </w:rPr>
        <w:t xml:space="preserve"> שאינה מכוונת, חלק מהאפל</w:t>
      </w:r>
      <w:r>
        <w:rPr>
          <w:rFonts w:hint="cs"/>
          <w:rtl/>
        </w:rPr>
        <w:t xml:space="preserve">יה מקורה בהסדרים חוקתיים, חלק מקובע בנורמות, מוסכמות ומנהגים חברתיים שונים. חלק </w:t>
      </w:r>
      <w:bookmarkStart w:id="561" w:name="_ETM_Q1_5133786"/>
      <w:bookmarkEnd w:id="561"/>
      <w:r>
        <w:rPr>
          <w:rFonts w:hint="cs"/>
          <w:rtl/>
        </w:rPr>
        <w:t>הוא תולדה של חוסר מודעות ואכפתיות וחלק מאי-השוויון נובע מגזענות של ממש לצערי. בבסיסם של</w:t>
      </w:r>
      <w:bookmarkStart w:id="562" w:name="_ETM_Q1_5145802"/>
      <w:bookmarkEnd w:id="562"/>
      <w:r>
        <w:rPr>
          <w:rFonts w:hint="cs"/>
          <w:rtl/>
        </w:rPr>
        <w:t xml:space="preserve"> דברים, גם יהודים וגם ערבים בישראל חיו עד לחקיקת חוק</w:t>
      </w:r>
      <w:bookmarkStart w:id="563" w:name="_ETM_Q1_5154536"/>
      <w:bookmarkEnd w:id="563"/>
      <w:r>
        <w:rPr>
          <w:rFonts w:hint="cs"/>
          <w:rtl/>
        </w:rPr>
        <w:t xml:space="preserve">-יסוד: הלאום באמונה בסיסית ובידיעה שהמצב הזה </w:t>
      </w:r>
      <w:r w:rsidR="001D6A57">
        <w:rPr>
          <w:rFonts w:hint="cs"/>
          <w:rtl/>
        </w:rPr>
        <w:t xml:space="preserve">לא </w:t>
      </w:r>
      <w:bookmarkStart w:id="564" w:name="_ETM_Q1_5163055"/>
      <w:bookmarkEnd w:id="564"/>
      <w:r w:rsidR="001D6A57">
        <w:rPr>
          <w:rFonts w:hint="cs"/>
          <w:rtl/>
        </w:rPr>
        <w:t xml:space="preserve">תקין וצריך להתבייש בו ולשאוף לתקנו. שינוי שכזה, גם </w:t>
      </w:r>
      <w:bookmarkStart w:id="565" w:name="_ETM_Q1_5170807"/>
      <w:bookmarkEnd w:id="565"/>
      <w:r w:rsidR="001D6A57">
        <w:rPr>
          <w:rFonts w:hint="cs"/>
          <w:rtl/>
        </w:rPr>
        <w:t>אם הוא נעשה באופן איטי, בסך הכול יש מאמץ</w:t>
      </w:r>
      <w:bookmarkStart w:id="566" w:name="_ETM_Q1_5179297"/>
      <w:bookmarkEnd w:id="566"/>
      <w:r w:rsidR="001D6A57">
        <w:rPr>
          <w:rFonts w:hint="cs"/>
          <w:rtl/>
        </w:rPr>
        <w:t xml:space="preserve"> ויש התקדמות בכיוון הנכון, ואז בא חוק הלאום וסתם את הגולל על האמונה ועל ההתקדמות.</w:t>
      </w:r>
      <w:bookmarkStart w:id="567" w:name="_ETM_Q1_5191027"/>
      <w:bookmarkEnd w:id="567"/>
    </w:p>
    <w:p w:rsidR="001D6A57" w:rsidRDefault="001D6A57" w:rsidP="00842B2A">
      <w:pPr>
        <w:rPr>
          <w:rtl/>
        </w:rPr>
      </w:pPr>
      <w:bookmarkStart w:id="568" w:name="_ETM_Q1_5191116"/>
      <w:bookmarkStart w:id="569" w:name="_ETM_Q1_5191234"/>
      <w:bookmarkEnd w:id="568"/>
      <w:bookmarkEnd w:id="569"/>
    </w:p>
    <w:p w:rsidR="00842B2A" w:rsidRDefault="001D6A57" w:rsidP="001D6A57">
      <w:pPr>
        <w:rPr>
          <w:rtl/>
          <w:lang w:eastAsia="he-IL"/>
        </w:rPr>
      </w:pPr>
      <w:bookmarkStart w:id="570" w:name="_ETM_Q1_5191299"/>
      <w:bookmarkEnd w:id="570"/>
      <w:r>
        <w:rPr>
          <w:rFonts w:hint="cs"/>
          <w:rtl/>
        </w:rPr>
        <w:t>אנחנו ב-"יוזמות אברהם" אומרים שבמדינה שבה אי-השוויון בין שתי הקבוצות הלאומיות שחיות זו לצד זו הוא כל כך נרחב</w:t>
      </w:r>
      <w:bookmarkStart w:id="571" w:name="_ETM_Q1_5199498"/>
      <w:bookmarkEnd w:id="571"/>
      <w:r>
        <w:rPr>
          <w:rFonts w:hint="cs"/>
          <w:rtl/>
        </w:rPr>
        <w:t xml:space="preserve"> וחמור, במיוחד לאחר הפרת האיזון הגסה שגרם חוק הלאום, חובה</w:t>
      </w:r>
      <w:bookmarkStart w:id="572" w:name="_ETM_Q1_5205134"/>
      <w:bookmarkEnd w:id="572"/>
      <w:r>
        <w:rPr>
          <w:rFonts w:hint="cs"/>
          <w:rtl/>
        </w:rPr>
        <w:t xml:space="preserve"> לעגן </w:t>
      </w:r>
      <w:r>
        <w:rPr>
          <w:rFonts w:hint="eastAsia"/>
        </w:rPr>
        <w:t>–</w:t>
      </w:r>
      <w:r>
        <w:rPr>
          <w:rFonts w:hint="cs"/>
          <w:rtl/>
        </w:rPr>
        <w:t xml:space="preserve"> ויש כאן ממד זמן קריטי </w:t>
      </w:r>
      <w:r>
        <w:rPr>
          <w:rFonts w:hint="eastAsia"/>
        </w:rPr>
        <w:t>–</w:t>
      </w:r>
      <w:r w:rsidR="00E4542B">
        <w:rPr>
          <w:rFonts w:hint="cs"/>
          <w:rtl/>
          <w:lang w:eastAsia="he-IL"/>
        </w:rPr>
        <w:t xml:space="preserve"> </w:t>
      </w:r>
      <w:r>
        <w:rPr>
          <w:rFonts w:hint="cs"/>
          <w:rtl/>
          <w:lang w:eastAsia="he-IL"/>
        </w:rPr>
        <w:t xml:space="preserve">את ערך השוויון בחקיקת יסוד. כפי שאמרה </w:t>
      </w:r>
      <w:r w:rsidR="005C1D64">
        <w:rPr>
          <w:rFonts w:hint="cs"/>
          <w:rtl/>
          <w:lang w:eastAsia="he-IL"/>
        </w:rPr>
        <w:t xml:space="preserve">דבי </w:t>
      </w:r>
      <w:proofErr w:type="spellStart"/>
      <w:r w:rsidR="005C1D64">
        <w:rPr>
          <w:rFonts w:hint="cs"/>
          <w:rtl/>
          <w:lang w:eastAsia="he-IL"/>
        </w:rPr>
        <w:t>גילד</w:t>
      </w:r>
      <w:proofErr w:type="spellEnd"/>
      <w:r w:rsidR="005C1D64">
        <w:rPr>
          <w:rFonts w:hint="cs"/>
          <w:rtl/>
          <w:lang w:eastAsia="he-IL"/>
        </w:rPr>
        <w:t xml:space="preserve"> חיו מהאגודה לזכויות האזרח, לעיגון הזה</w:t>
      </w:r>
      <w:bookmarkStart w:id="573" w:name="_ETM_Q1_5222243"/>
      <w:bookmarkEnd w:id="573"/>
      <w:r w:rsidR="005C1D64">
        <w:rPr>
          <w:rFonts w:hint="cs"/>
          <w:rtl/>
          <w:lang w:eastAsia="he-IL"/>
        </w:rPr>
        <w:t xml:space="preserve"> יש ערך ממשי, מעשי והצהרתי. תודה</w:t>
      </w:r>
      <w:bookmarkStart w:id="574" w:name="_ETM_Q1_5230865"/>
      <w:bookmarkEnd w:id="574"/>
      <w:r w:rsidR="005C1D64">
        <w:rPr>
          <w:rFonts w:hint="cs"/>
          <w:rtl/>
          <w:lang w:eastAsia="he-IL"/>
        </w:rPr>
        <w:t xml:space="preserve"> רבה לכם. </w:t>
      </w:r>
      <w:bookmarkStart w:id="575" w:name="_ETM_Q1_5234105"/>
      <w:bookmarkEnd w:id="575"/>
    </w:p>
    <w:p w:rsidR="00336795" w:rsidRDefault="00336795" w:rsidP="001D6A57">
      <w:pPr>
        <w:rPr>
          <w:rtl/>
          <w:lang w:eastAsia="he-IL"/>
        </w:rPr>
      </w:pPr>
    </w:p>
    <w:p w:rsidR="005C1D64" w:rsidRDefault="005C1D64" w:rsidP="002A3EAD">
      <w:pPr>
        <w:pStyle w:val="af6"/>
      </w:pPr>
      <w:bookmarkStart w:id="576" w:name="_ETM_Q1_5234184"/>
      <w:bookmarkStart w:id="577" w:name="ET_yor_6156_42"/>
      <w:bookmarkEnd w:id="576"/>
      <w:r w:rsidRPr="002A3EAD">
        <w:rPr>
          <w:rStyle w:val="TagStyle"/>
          <w:rtl/>
        </w:rPr>
        <w:t>&lt;&lt; יור &gt;&gt;</w:t>
      </w:r>
      <w:r w:rsidRPr="005C1D64">
        <w:rPr>
          <w:rStyle w:val="TagStyle"/>
          <w:rtl/>
        </w:rPr>
        <w:t xml:space="preserve"> </w:t>
      </w:r>
      <w:r>
        <w:rPr>
          <w:rtl/>
        </w:rPr>
        <w:t>היו"ר גלעד קריב:</w:t>
      </w:r>
      <w:r w:rsidRPr="005C1D64">
        <w:rPr>
          <w:rStyle w:val="TagStyle"/>
          <w:rtl/>
        </w:rPr>
        <w:t xml:space="preserve"> </w:t>
      </w:r>
      <w:r w:rsidRPr="002A3EAD">
        <w:rPr>
          <w:rStyle w:val="TagStyle"/>
          <w:rtl/>
        </w:rPr>
        <w:t>&lt;&lt; יור &gt;&gt;</w:t>
      </w:r>
      <w:r w:rsidR="00E4542B">
        <w:rPr>
          <w:rtl/>
        </w:rPr>
        <w:t xml:space="preserve"> </w:t>
      </w:r>
      <w:r>
        <w:rPr>
          <w:rtl/>
        </w:rPr>
        <w:t xml:space="preserve"> </w:t>
      </w:r>
      <w:bookmarkEnd w:id="577"/>
    </w:p>
    <w:p w:rsidR="005C1D64" w:rsidRDefault="005C1D64" w:rsidP="005C1D64">
      <w:pPr>
        <w:pStyle w:val="KeepWithNext"/>
        <w:rPr>
          <w:rtl/>
          <w:lang w:eastAsia="he-IL"/>
        </w:rPr>
      </w:pPr>
    </w:p>
    <w:p w:rsidR="005C1D64" w:rsidRDefault="005C1D64" w:rsidP="005C1D64">
      <w:pPr>
        <w:rPr>
          <w:rtl/>
          <w:lang w:eastAsia="he-IL"/>
        </w:rPr>
      </w:pPr>
      <w:bookmarkStart w:id="578" w:name="_ETM_Q1_5235158"/>
      <w:bookmarkEnd w:id="578"/>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אורח בחדר הוועדה שמשמיע את קול השלטון המקומי בהיות ראש המועצה לשעבר של היישוב </w:t>
      </w:r>
      <w:proofErr w:type="spellStart"/>
      <w:r>
        <w:rPr>
          <w:rFonts w:hint="cs"/>
          <w:rtl/>
          <w:lang w:eastAsia="he-IL"/>
        </w:rPr>
        <w:t>שיבלי</w:t>
      </w:r>
      <w:proofErr w:type="spellEnd"/>
      <w:r>
        <w:rPr>
          <w:rFonts w:hint="cs"/>
          <w:rtl/>
          <w:lang w:eastAsia="he-IL"/>
        </w:rPr>
        <w:t xml:space="preserve"> למרג</w:t>
      </w:r>
      <w:bookmarkStart w:id="579" w:name="_ETM_Q1_5247383"/>
      <w:bookmarkEnd w:id="579"/>
      <w:r>
        <w:rPr>
          <w:rFonts w:hint="cs"/>
          <w:rtl/>
          <w:lang w:eastAsia="he-IL"/>
        </w:rPr>
        <w:t xml:space="preserve">לות הר תבור. מר עלי </w:t>
      </w:r>
      <w:proofErr w:type="spellStart"/>
      <w:r>
        <w:rPr>
          <w:rFonts w:hint="cs"/>
          <w:rtl/>
          <w:lang w:eastAsia="he-IL"/>
        </w:rPr>
        <w:t>שיבלי</w:t>
      </w:r>
      <w:proofErr w:type="spellEnd"/>
      <w:r>
        <w:rPr>
          <w:rFonts w:hint="cs"/>
          <w:rtl/>
          <w:lang w:eastAsia="he-IL"/>
        </w:rPr>
        <w:t>, בבקשה.</w:t>
      </w:r>
      <w:bookmarkStart w:id="580" w:name="_ETM_Q1_5252763"/>
      <w:bookmarkEnd w:id="580"/>
    </w:p>
    <w:p w:rsidR="005C1D64" w:rsidRDefault="005C1D64" w:rsidP="005C1D64">
      <w:pPr>
        <w:rPr>
          <w:rtl/>
          <w:lang w:eastAsia="he-IL"/>
        </w:rPr>
      </w:pPr>
      <w:bookmarkStart w:id="581" w:name="_ETM_Q1_5252857"/>
      <w:bookmarkEnd w:id="581"/>
    </w:p>
    <w:p w:rsidR="005C1D64" w:rsidRDefault="005C1D64" w:rsidP="002A3EAD">
      <w:pPr>
        <w:pStyle w:val="af9"/>
        <w:rPr>
          <w:lang w:eastAsia="he-IL"/>
        </w:rPr>
      </w:pPr>
      <w:bookmarkStart w:id="582" w:name="ET_guest_879948_61"/>
      <w:r w:rsidRPr="002A3EAD">
        <w:rPr>
          <w:rStyle w:val="TagStyle"/>
          <w:rtl/>
        </w:rPr>
        <w:t>&lt;&lt; אורח &gt;&gt;</w:t>
      </w:r>
      <w:r w:rsidRPr="005C1D64">
        <w:rPr>
          <w:rStyle w:val="TagStyle"/>
          <w:rtl/>
        </w:rPr>
        <w:t xml:space="preserve"> </w:t>
      </w:r>
      <w:proofErr w:type="spellStart"/>
      <w:r>
        <w:rPr>
          <w:rtl/>
          <w:lang w:eastAsia="he-IL"/>
        </w:rPr>
        <w:t>שיבלי</w:t>
      </w:r>
      <w:proofErr w:type="spellEnd"/>
      <w:r>
        <w:rPr>
          <w:rtl/>
          <w:lang w:eastAsia="he-IL"/>
        </w:rPr>
        <w:t xml:space="preserve"> עלי:</w:t>
      </w:r>
      <w:r w:rsidRPr="005C1D64">
        <w:rPr>
          <w:rStyle w:val="TagStyle"/>
          <w:rtl/>
        </w:rPr>
        <w:t xml:space="preserve"> </w:t>
      </w:r>
      <w:r w:rsidRPr="002A3EAD">
        <w:rPr>
          <w:rStyle w:val="TagStyle"/>
          <w:rtl/>
        </w:rPr>
        <w:t>&lt;&lt; אורח &gt;&gt;</w:t>
      </w:r>
      <w:bookmarkEnd w:id="582"/>
      <w:r w:rsidR="00E4542B">
        <w:rPr>
          <w:rtl/>
          <w:lang w:eastAsia="he-IL"/>
        </w:rPr>
        <w:t xml:space="preserve"> </w:t>
      </w:r>
      <w:r>
        <w:rPr>
          <w:rtl/>
          <w:lang w:eastAsia="he-IL"/>
        </w:rPr>
        <w:t xml:space="preserve"> </w:t>
      </w:r>
    </w:p>
    <w:p w:rsidR="005C1D64" w:rsidRDefault="005C1D64" w:rsidP="005C1D64">
      <w:pPr>
        <w:pStyle w:val="KeepWithNext"/>
        <w:rPr>
          <w:rtl/>
          <w:lang w:eastAsia="he-IL"/>
        </w:rPr>
      </w:pPr>
    </w:p>
    <w:p w:rsidR="005C1D64" w:rsidRDefault="005C1D64" w:rsidP="005C1D64">
      <w:pPr>
        <w:rPr>
          <w:rtl/>
          <w:lang w:eastAsia="he-IL"/>
        </w:rPr>
      </w:pPr>
      <w:r>
        <w:rPr>
          <w:rFonts w:hint="cs"/>
          <w:rtl/>
          <w:lang w:eastAsia="he-IL"/>
        </w:rPr>
        <w:t xml:space="preserve">בוקר טוב </w:t>
      </w:r>
      <w:bookmarkStart w:id="583" w:name="_ETM_Q1_5256278"/>
      <w:bookmarkEnd w:id="583"/>
      <w:r>
        <w:rPr>
          <w:rFonts w:hint="cs"/>
          <w:rtl/>
          <w:lang w:eastAsia="he-IL"/>
        </w:rPr>
        <w:t>ליושב-ראש הוועדה, חברי הוועדה ולכל מי שמשמיע את דעתו בנושא הזה. אני רציתי להתחיל בפתגם שאומר: "הטיפש זרק אבן לבאר</w:t>
      </w:r>
      <w:bookmarkStart w:id="584" w:name="_ETM_Q1_5267263"/>
      <w:bookmarkEnd w:id="584"/>
      <w:r>
        <w:rPr>
          <w:rFonts w:hint="cs"/>
          <w:rtl/>
          <w:lang w:eastAsia="he-IL"/>
        </w:rPr>
        <w:t xml:space="preserve"> ומאה חכמים לא יצליחו למשות אותה". חברת הכנסת בזק ריגשה אותי בדבריה</w:t>
      </w:r>
      <w:r w:rsidR="0015428C">
        <w:rPr>
          <w:rFonts w:hint="cs"/>
          <w:rtl/>
          <w:lang w:eastAsia="he-IL"/>
        </w:rPr>
        <w:t xml:space="preserve"> לגבי החוק המפלה הזה. אבא שלי גדל עם יגאל אלון ואני המשכתי בדרך </w:t>
      </w:r>
      <w:bookmarkStart w:id="585" w:name="_ETM_Q1_5287622"/>
      <w:bookmarkEnd w:id="585"/>
      <w:r w:rsidR="0015428C">
        <w:rPr>
          <w:rFonts w:hint="cs"/>
          <w:rtl/>
          <w:lang w:eastAsia="he-IL"/>
        </w:rPr>
        <w:t>הזו. אחרי שהוקמה המועצה גרסתי תמיד שדו-קיום זו מצווה. אני</w:t>
      </w:r>
      <w:bookmarkStart w:id="586" w:name="_ETM_Q1_5297392"/>
      <w:bookmarkEnd w:id="586"/>
      <w:r w:rsidR="0015428C">
        <w:rPr>
          <w:rFonts w:hint="cs"/>
          <w:rtl/>
          <w:lang w:eastAsia="he-IL"/>
        </w:rPr>
        <w:t xml:space="preserve"> גורס שיש הבדל בין שלטון מקומי לבין פוליטיקה ולכן אף פעם לא השתתפתי בוועד הרשויות המקומיות הערביות, האמנתי שיש להיות חלק ממרכז השלטון הכללי והייתי לבד.</w:t>
      </w:r>
      <w:bookmarkStart w:id="587" w:name="_ETM_Q1_5310523"/>
      <w:bookmarkEnd w:id="587"/>
      <w:r w:rsidR="0015428C">
        <w:rPr>
          <w:rFonts w:hint="cs"/>
          <w:rtl/>
          <w:lang w:eastAsia="he-IL"/>
        </w:rPr>
        <w:t xml:space="preserve"> מה קרה? ב-1987 הייתה האינתיפאדה הראשונה והייתה רעידת אדמה בתוך המדינה. </w:t>
      </w:r>
      <w:r w:rsidR="003D2A95">
        <w:rPr>
          <w:rFonts w:hint="cs"/>
          <w:rtl/>
          <w:lang w:eastAsia="he-IL"/>
        </w:rPr>
        <w:t xml:space="preserve">לא יכול להיות, כמה שהעניינים </w:t>
      </w:r>
      <w:bookmarkStart w:id="588" w:name="_ETM_Q1_5324700"/>
      <w:bookmarkEnd w:id="588"/>
      <w:r w:rsidR="003D2A95">
        <w:rPr>
          <w:rFonts w:hint="cs"/>
          <w:rtl/>
          <w:lang w:eastAsia="he-IL"/>
        </w:rPr>
        <w:t>בחוץ קשים, לא יכול להיות שלא נחיה בדו-קיום.</w:t>
      </w:r>
      <w:bookmarkStart w:id="589" w:name="_ETM_Q1_5330550"/>
      <w:bookmarkEnd w:id="589"/>
      <w:r w:rsidR="003D2A95">
        <w:rPr>
          <w:rFonts w:hint="cs"/>
          <w:rtl/>
          <w:lang w:eastAsia="he-IL"/>
        </w:rPr>
        <w:t xml:space="preserve"> הקמתי בית ספר ביישוב הכי קטן במדינה ובו ניסיתי לחנך בכיוון של דו-קיום. </w:t>
      </w:r>
    </w:p>
    <w:p w:rsidR="003D2A95" w:rsidRDefault="003D2A95" w:rsidP="005C1D64">
      <w:pPr>
        <w:rPr>
          <w:rtl/>
          <w:lang w:eastAsia="he-IL"/>
        </w:rPr>
      </w:pPr>
    </w:p>
    <w:p w:rsidR="003D2A95" w:rsidRDefault="003D2A95" w:rsidP="005C1D64">
      <w:pPr>
        <w:rPr>
          <w:rtl/>
          <w:lang w:eastAsia="he-IL"/>
        </w:rPr>
      </w:pPr>
      <w:r>
        <w:rPr>
          <w:rFonts w:hint="cs"/>
          <w:rtl/>
          <w:lang w:eastAsia="he-IL"/>
        </w:rPr>
        <w:t xml:space="preserve">כשהסתיימה האינתיפאדה אז הלכתי ועשיתי מרכז לדו-קיום </w:t>
      </w:r>
      <w:bookmarkStart w:id="590" w:name="_ETM_Q1_5348636"/>
      <w:bookmarkEnd w:id="590"/>
      <w:r>
        <w:rPr>
          <w:rFonts w:hint="cs"/>
          <w:rtl/>
          <w:lang w:eastAsia="he-IL"/>
        </w:rPr>
        <w:t>שבו באים כל יום יותר מ-1,000 אנשים ועוברים הדרכות בנושא דו-קיום, שלום ואהבת הזולת. אחרי שאני</w:t>
      </w:r>
      <w:bookmarkStart w:id="591" w:name="_ETM_Q1_5362589"/>
      <w:bookmarkEnd w:id="591"/>
      <w:r>
        <w:rPr>
          <w:rFonts w:hint="cs"/>
          <w:rtl/>
          <w:lang w:eastAsia="he-IL"/>
        </w:rPr>
        <w:t xml:space="preserve"> כל הזמן מטיף בכיוון הזה, והיחסים עם כפר תבור הם כמו משפחה, אז בא חוק הלאום</w:t>
      </w:r>
      <w:bookmarkStart w:id="592" w:name="_ETM_Q1_5373570"/>
      <w:bookmarkEnd w:id="592"/>
      <w:r>
        <w:rPr>
          <w:rFonts w:hint="cs"/>
          <w:rtl/>
          <w:lang w:eastAsia="he-IL"/>
        </w:rPr>
        <w:t xml:space="preserve">. אני הייתי מחנך את הילדים בבית הספר שזו המדינה שלנו. היום בא חוק הלאום ומגיל קטן מחנכים שהמדינה לא שלך. איך אני יכול להגיד לדורות הבאים שזו המדינה שלהם? הוא הרי צריך לשרת אותה ולהזדהות </w:t>
      </w:r>
      <w:proofErr w:type="spellStart"/>
      <w:r>
        <w:rPr>
          <w:rFonts w:hint="cs"/>
          <w:rtl/>
          <w:lang w:eastAsia="he-IL"/>
        </w:rPr>
        <w:t>איתה</w:t>
      </w:r>
      <w:proofErr w:type="spellEnd"/>
      <w:r>
        <w:rPr>
          <w:rFonts w:hint="cs"/>
          <w:rtl/>
          <w:lang w:eastAsia="he-IL"/>
        </w:rPr>
        <w:t xml:space="preserve">. אני אומר בתגובה למישהו שכינה את הערבים פה "פלסטינים". גם </w:t>
      </w:r>
      <w:bookmarkStart w:id="593" w:name="_ETM_Q1_5399204"/>
      <w:bookmarkEnd w:id="593"/>
      <w:r>
        <w:rPr>
          <w:rFonts w:hint="cs"/>
          <w:rtl/>
          <w:lang w:eastAsia="he-IL"/>
        </w:rPr>
        <w:t>א</w:t>
      </w:r>
      <w:r w:rsidR="00001407">
        <w:rPr>
          <w:rFonts w:hint="cs"/>
          <w:rtl/>
          <w:lang w:eastAsia="he-IL"/>
        </w:rPr>
        <w:t>ם כל היהודים יגידו שאני פלסטיני –</w:t>
      </w:r>
      <w:r>
        <w:rPr>
          <w:rFonts w:hint="cs"/>
          <w:rtl/>
          <w:lang w:eastAsia="he-IL"/>
        </w:rPr>
        <w:t xml:space="preserve"> אני </w:t>
      </w:r>
      <w:bookmarkStart w:id="594" w:name="_ETM_Q1_5406318"/>
      <w:bookmarkEnd w:id="594"/>
      <w:r w:rsidR="00001407">
        <w:rPr>
          <w:rFonts w:hint="cs"/>
          <w:rtl/>
          <w:lang w:eastAsia="he-IL"/>
        </w:rPr>
        <w:t xml:space="preserve">ישראלי. אנחנו ישראלים, שייכים למדינת ישראל וכך </w:t>
      </w:r>
      <w:bookmarkStart w:id="595" w:name="_ETM_Q1_5398677"/>
      <w:bookmarkEnd w:id="595"/>
      <w:r w:rsidR="00001407">
        <w:rPr>
          <w:rFonts w:hint="cs"/>
          <w:rtl/>
          <w:lang w:eastAsia="he-IL"/>
        </w:rPr>
        <w:t xml:space="preserve">צריך לפעול. </w:t>
      </w:r>
      <w:bookmarkStart w:id="596" w:name="_ETM_Q1_5404697"/>
      <w:bookmarkEnd w:id="596"/>
    </w:p>
    <w:p w:rsidR="00001407" w:rsidRDefault="00001407" w:rsidP="005C1D64">
      <w:pPr>
        <w:rPr>
          <w:rtl/>
          <w:lang w:eastAsia="he-IL"/>
        </w:rPr>
      </w:pPr>
      <w:bookmarkStart w:id="597" w:name="_ETM_Q1_5404831"/>
      <w:bookmarkStart w:id="598" w:name="_ETM_Q1_5404872"/>
      <w:bookmarkEnd w:id="597"/>
      <w:bookmarkEnd w:id="598"/>
    </w:p>
    <w:p w:rsidR="00FB6651" w:rsidRDefault="00001407" w:rsidP="005C1D64">
      <w:pPr>
        <w:rPr>
          <w:rtl/>
          <w:lang w:eastAsia="he-IL"/>
        </w:rPr>
      </w:pPr>
      <w:bookmarkStart w:id="599" w:name="_ETM_Q1_5404941"/>
      <w:bookmarkEnd w:id="599"/>
      <w:r>
        <w:rPr>
          <w:rFonts w:hint="cs"/>
          <w:rtl/>
          <w:lang w:eastAsia="he-IL"/>
        </w:rPr>
        <w:t>אני רוצה להגיד לילד שיש</w:t>
      </w:r>
      <w:bookmarkStart w:id="600" w:name="_ETM_Q1_5408772"/>
      <w:bookmarkEnd w:id="600"/>
      <w:r>
        <w:rPr>
          <w:rFonts w:hint="cs"/>
          <w:rtl/>
          <w:lang w:eastAsia="he-IL"/>
        </w:rPr>
        <w:t>רת את המדינה שלו, אבל הוא אומר שהמדינה לא שלו</w:t>
      </w:r>
      <w:bookmarkStart w:id="601" w:name="_ETM_Q1_5412550"/>
      <w:bookmarkEnd w:id="601"/>
      <w:r>
        <w:rPr>
          <w:rFonts w:hint="cs"/>
          <w:rtl/>
          <w:lang w:eastAsia="he-IL"/>
        </w:rPr>
        <w:t xml:space="preserve"> על פי חוק. איך אני יכול להסתכל לו בעיניים?</w:t>
      </w:r>
      <w:bookmarkStart w:id="602" w:name="_ETM_Q1_5414902"/>
      <w:bookmarkEnd w:id="602"/>
      <w:r>
        <w:rPr>
          <w:rFonts w:hint="cs"/>
          <w:rtl/>
          <w:lang w:eastAsia="he-IL"/>
        </w:rPr>
        <w:t xml:space="preserve"> איך המדינה תהיה כלפי העולם כולו? החוק </w:t>
      </w:r>
      <w:bookmarkStart w:id="603" w:name="_ETM_Q1_5427997"/>
      <w:bookmarkEnd w:id="603"/>
      <w:r>
        <w:rPr>
          <w:rFonts w:hint="cs"/>
          <w:rtl/>
          <w:lang w:eastAsia="he-IL"/>
        </w:rPr>
        <w:t xml:space="preserve">הזה נולד בחטא. יש מגילת העצמאות, יש דברי בן </w:t>
      </w:r>
      <w:bookmarkStart w:id="604" w:name="_ETM_Q1_5434874"/>
      <w:bookmarkEnd w:id="604"/>
      <w:r>
        <w:rPr>
          <w:rFonts w:hint="cs"/>
          <w:rtl/>
          <w:lang w:eastAsia="he-IL"/>
        </w:rPr>
        <w:t>גוריון, גם בתורה כתוב שישראל צריכים להיות אור לגויים ומוקד</w:t>
      </w:r>
      <w:bookmarkStart w:id="605" w:name="_ETM_Q1_5443279"/>
      <w:bookmarkEnd w:id="605"/>
      <w:r>
        <w:rPr>
          <w:rFonts w:hint="cs"/>
          <w:rtl/>
          <w:lang w:eastAsia="he-IL"/>
        </w:rPr>
        <w:t xml:space="preserve"> לכל הדתות. לכל העולם יש זיקה למוקד כאן. הפער הזה</w:t>
      </w:r>
      <w:bookmarkStart w:id="606" w:name="_ETM_Q1_5447924"/>
      <w:bookmarkEnd w:id="606"/>
      <w:r>
        <w:rPr>
          <w:rFonts w:hint="cs"/>
          <w:rtl/>
          <w:lang w:eastAsia="he-IL"/>
        </w:rPr>
        <w:t xml:space="preserve">, כבוד היושב-ראש, לפעמים אומרים שזה ייאוש, אני לא </w:t>
      </w:r>
      <w:bookmarkStart w:id="607" w:name="_ETM_Q1_5453834"/>
      <w:bookmarkEnd w:id="607"/>
      <w:r>
        <w:rPr>
          <w:rFonts w:hint="cs"/>
          <w:rtl/>
          <w:lang w:eastAsia="he-IL"/>
        </w:rPr>
        <w:t xml:space="preserve">אומר שיש ייאוש. יש הסתה כבר 20 שנים </w:t>
      </w:r>
      <w:r w:rsidR="00FB6651">
        <w:rPr>
          <w:rFonts w:hint="cs"/>
          <w:rtl/>
          <w:lang w:eastAsia="he-IL"/>
        </w:rPr>
        <w:t xml:space="preserve">שגורמת </w:t>
      </w:r>
      <w:bookmarkStart w:id="608" w:name="_ETM_Q1_5455185"/>
      <w:bookmarkEnd w:id="608"/>
      <w:r w:rsidR="00FB6651">
        <w:rPr>
          <w:rFonts w:hint="cs"/>
          <w:rtl/>
          <w:lang w:eastAsia="he-IL"/>
        </w:rPr>
        <w:t xml:space="preserve">לקרעים בתוך המדינה. כשרבין נרצח הרבה ערבים בכו כי הוא נתן להם תחושה שהמדינה שלהם. אני רוצה להרגיש </w:t>
      </w:r>
      <w:bookmarkStart w:id="609" w:name="_ETM_Q1_5474461"/>
      <w:bookmarkEnd w:id="609"/>
      <w:r w:rsidR="00FB6651">
        <w:rPr>
          <w:rFonts w:hint="cs"/>
          <w:rtl/>
          <w:lang w:eastAsia="he-IL"/>
        </w:rPr>
        <w:t xml:space="preserve">שהמדינה שלי. </w:t>
      </w:r>
    </w:p>
    <w:p w:rsidR="00FB6651" w:rsidRDefault="00FB6651" w:rsidP="005C1D64">
      <w:pPr>
        <w:rPr>
          <w:rtl/>
          <w:lang w:eastAsia="he-IL"/>
        </w:rPr>
      </w:pPr>
    </w:p>
    <w:p w:rsidR="00001407" w:rsidRDefault="00FB6651" w:rsidP="005C1D64">
      <w:pPr>
        <w:rPr>
          <w:rtl/>
          <w:lang w:eastAsia="he-IL"/>
        </w:rPr>
      </w:pPr>
      <w:r>
        <w:rPr>
          <w:rFonts w:hint="cs"/>
          <w:rtl/>
          <w:lang w:eastAsia="he-IL"/>
        </w:rPr>
        <w:t>פעם עברו 150 חרדים ליד</w:t>
      </w:r>
      <w:bookmarkStart w:id="610" w:name="_ETM_Q1_5479456"/>
      <w:bookmarkEnd w:id="610"/>
      <w:r>
        <w:rPr>
          <w:rFonts w:hint="cs"/>
          <w:rtl/>
          <w:lang w:eastAsia="he-IL"/>
        </w:rPr>
        <w:t xml:space="preserve"> הבית שלי ושאלו מה אני אומר בהמנון הלאומי, אמרתי שאני </w:t>
      </w:r>
      <w:bookmarkStart w:id="611" w:name="_ETM_Q1_5483992"/>
      <w:bookmarkEnd w:id="611"/>
      <w:r>
        <w:rPr>
          <w:rFonts w:hint="cs"/>
          <w:rtl/>
          <w:lang w:eastAsia="he-IL"/>
        </w:rPr>
        <w:t>קם, עומד, מכבד. אבל זה לא אומר לי כלום</w:t>
      </w:r>
      <w:bookmarkStart w:id="612" w:name="_ETM_Q1_5488215"/>
      <w:bookmarkEnd w:id="612"/>
      <w:r>
        <w:rPr>
          <w:rFonts w:hint="cs"/>
          <w:rtl/>
          <w:lang w:eastAsia="he-IL"/>
        </w:rPr>
        <w:t xml:space="preserve"> שאומרים "נפש יהודי </w:t>
      </w:r>
      <w:proofErr w:type="spellStart"/>
      <w:r>
        <w:rPr>
          <w:rFonts w:hint="cs"/>
          <w:rtl/>
          <w:lang w:eastAsia="he-IL"/>
        </w:rPr>
        <w:t>הומייה</w:t>
      </w:r>
      <w:proofErr w:type="spellEnd"/>
      <w:r>
        <w:rPr>
          <w:rFonts w:hint="cs"/>
          <w:rtl/>
          <w:lang w:eastAsia="he-IL"/>
        </w:rPr>
        <w:t xml:space="preserve">". אני רוצה להסתכל איך מדינת ישראל תיראה בעתיד, היא הוקמה על מנת להיות אור </w:t>
      </w:r>
      <w:bookmarkStart w:id="613" w:name="_ETM_Q1_5499060"/>
      <w:bookmarkEnd w:id="613"/>
      <w:r>
        <w:rPr>
          <w:rFonts w:hint="cs"/>
          <w:rtl/>
          <w:lang w:eastAsia="he-IL"/>
        </w:rPr>
        <w:t xml:space="preserve">לעולם. יש לי הרבה מה לומר, אני לא </w:t>
      </w:r>
      <w:bookmarkStart w:id="614" w:name="_ETM_Q1_5507629"/>
      <w:bookmarkEnd w:id="614"/>
      <w:r>
        <w:rPr>
          <w:rFonts w:hint="cs"/>
          <w:rtl/>
          <w:lang w:eastAsia="he-IL"/>
        </w:rPr>
        <w:t xml:space="preserve">יודע איך חשבו על הנושא הזה של חוק הלאום, תודה רבה לכם. </w:t>
      </w:r>
    </w:p>
    <w:p w:rsidR="00FB6651" w:rsidRDefault="00FB6651" w:rsidP="005C1D64">
      <w:pPr>
        <w:rPr>
          <w:rtl/>
          <w:lang w:eastAsia="he-IL"/>
        </w:rPr>
      </w:pPr>
    </w:p>
    <w:p w:rsidR="00FB6651" w:rsidRDefault="00FB6651" w:rsidP="002A3EAD">
      <w:pPr>
        <w:pStyle w:val="af6"/>
        <w:rPr>
          <w:rtl/>
        </w:rPr>
      </w:pPr>
      <w:bookmarkStart w:id="615" w:name="ET_yor_6156_43"/>
      <w:r w:rsidRPr="002A3EAD">
        <w:rPr>
          <w:rStyle w:val="TagStyle"/>
          <w:rtl/>
        </w:rPr>
        <w:t xml:space="preserve"> &lt;&lt; יור &gt;&gt;</w:t>
      </w:r>
      <w:r w:rsidRPr="00FB6651">
        <w:rPr>
          <w:rStyle w:val="TagStyle"/>
          <w:rtl/>
        </w:rPr>
        <w:t xml:space="preserve"> </w:t>
      </w:r>
      <w:r>
        <w:rPr>
          <w:rtl/>
        </w:rPr>
        <w:t>היו"ר גלעד קריב:</w:t>
      </w:r>
      <w:r w:rsidRPr="00FB6651">
        <w:rPr>
          <w:rStyle w:val="TagStyle"/>
          <w:rtl/>
        </w:rPr>
        <w:t xml:space="preserve"> </w:t>
      </w:r>
      <w:r w:rsidRPr="002A3EAD">
        <w:rPr>
          <w:rStyle w:val="TagStyle"/>
          <w:rtl/>
        </w:rPr>
        <w:t>&lt;&lt; יור &gt;&gt;</w:t>
      </w:r>
      <w:r w:rsidR="00E4542B">
        <w:rPr>
          <w:rtl/>
        </w:rPr>
        <w:t xml:space="preserve"> </w:t>
      </w:r>
      <w:r>
        <w:rPr>
          <w:rtl/>
        </w:rPr>
        <w:t xml:space="preserve"> </w:t>
      </w:r>
      <w:bookmarkEnd w:id="615"/>
    </w:p>
    <w:p w:rsidR="00FB6651" w:rsidRDefault="00FB6651" w:rsidP="00FB6651">
      <w:pPr>
        <w:pStyle w:val="KeepWithNext"/>
        <w:rPr>
          <w:rtl/>
          <w:lang w:eastAsia="he-IL"/>
        </w:rPr>
      </w:pPr>
    </w:p>
    <w:p w:rsidR="00FB6651" w:rsidRDefault="00FB6651" w:rsidP="00FB6651">
      <w:pPr>
        <w:rPr>
          <w:rtl/>
          <w:lang w:eastAsia="he-IL"/>
        </w:rPr>
      </w:pPr>
      <w:r>
        <w:rPr>
          <w:rFonts w:hint="cs"/>
          <w:rtl/>
          <w:lang w:eastAsia="he-IL"/>
        </w:rPr>
        <w:t xml:space="preserve">תודה רבה למר עלי </w:t>
      </w:r>
      <w:proofErr w:type="spellStart"/>
      <w:r>
        <w:rPr>
          <w:rFonts w:hint="cs"/>
          <w:rtl/>
          <w:lang w:eastAsia="he-IL"/>
        </w:rPr>
        <w:t>שיבלי</w:t>
      </w:r>
      <w:bookmarkStart w:id="616" w:name="_ETM_Q1_5511235"/>
      <w:bookmarkEnd w:id="616"/>
      <w:proofErr w:type="spellEnd"/>
      <w:r>
        <w:rPr>
          <w:rFonts w:hint="cs"/>
          <w:rtl/>
          <w:lang w:eastAsia="he-IL"/>
        </w:rPr>
        <w:t>, אני מעריך את הגעתך מהצפון ואת הדברים. אני מקוו</w:t>
      </w:r>
      <w:bookmarkStart w:id="617" w:name="_ETM_Q1_5522754"/>
      <w:bookmarkEnd w:id="617"/>
      <w:r>
        <w:rPr>
          <w:rFonts w:hint="cs"/>
          <w:rtl/>
          <w:lang w:eastAsia="he-IL"/>
        </w:rPr>
        <w:t>ה שקולם של אזרחים ערבים ודרוזים יישמע סביב ש</w:t>
      </w:r>
      <w:r w:rsidR="00E743BD">
        <w:rPr>
          <w:rFonts w:hint="cs"/>
          <w:rtl/>
          <w:lang w:eastAsia="he-IL"/>
        </w:rPr>
        <w:t xml:space="preserve">ולחן הוועדה בעניין הזה מכיוון שאני חושב שהשאלה </w:t>
      </w:r>
      <w:bookmarkStart w:id="618" w:name="_ETM_Q1_5528872"/>
      <w:bookmarkEnd w:id="618"/>
      <w:r w:rsidR="00E743BD">
        <w:rPr>
          <w:rFonts w:hint="cs"/>
          <w:rtl/>
          <w:lang w:eastAsia="he-IL"/>
        </w:rPr>
        <w:t>היא לא רק ההיבט המשפטי. בסופו של דבר ההיבט</w:t>
      </w:r>
      <w:bookmarkStart w:id="619" w:name="_ETM_Q1_5534982"/>
      <w:bookmarkEnd w:id="619"/>
      <w:r w:rsidR="00E743BD">
        <w:rPr>
          <w:rFonts w:hint="cs"/>
          <w:rtl/>
          <w:lang w:eastAsia="he-IL"/>
        </w:rPr>
        <w:t xml:space="preserve"> המשפטי הוא עיקרי, אבל חשובה גם היכולת שלנו לשאול איך חוק-יסוד מעביר מסר לאזרחים. </w:t>
      </w:r>
    </w:p>
    <w:p w:rsidR="00E743BD" w:rsidRDefault="00E743BD" w:rsidP="00E743BD">
      <w:pPr>
        <w:rPr>
          <w:rtl/>
          <w:lang w:eastAsia="he-IL"/>
        </w:rPr>
      </w:pPr>
      <w:bookmarkStart w:id="620" w:name="_ETM_Q1_5543471"/>
      <w:bookmarkStart w:id="621" w:name="_ETM_Q1_5543560"/>
      <w:bookmarkStart w:id="622" w:name="_ETM_Q1_5546725"/>
      <w:bookmarkStart w:id="623" w:name="_ETM_Q1_5546813"/>
      <w:bookmarkStart w:id="624" w:name="_ETM_Q1_5549773"/>
      <w:bookmarkStart w:id="625" w:name="_ETM_Q1_5549872"/>
      <w:bookmarkEnd w:id="620"/>
      <w:bookmarkEnd w:id="621"/>
      <w:bookmarkEnd w:id="622"/>
      <w:bookmarkEnd w:id="623"/>
      <w:bookmarkEnd w:id="624"/>
      <w:bookmarkEnd w:id="625"/>
    </w:p>
    <w:p w:rsidR="00E743BD" w:rsidRDefault="00E743BD" w:rsidP="002A3EAD">
      <w:pPr>
        <w:pStyle w:val="af9"/>
        <w:rPr>
          <w:rtl/>
          <w:lang w:eastAsia="he-IL"/>
        </w:rPr>
      </w:pPr>
      <w:bookmarkStart w:id="626" w:name="ET_guest_879948_44"/>
      <w:r w:rsidRPr="002A3EAD">
        <w:rPr>
          <w:rStyle w:val="TagStyle"/>
          <w:rtl/>
        </w:rPr>
        <w:t xml:space="preserve"> &lt;&lt; אורח &gt;&gt;</w:t>
      </w:r>
      <w:r w:rsidRPr="00E743BD">
        <w:rPr>
          <w:rStyle w:val="TagStyle"/>
          <w:rtl/>
        </w:rPr>
        <w:t xml:space="preserve"> </w:t>
      </w:r>
      <w:proofErr w:type="spellStart"/>
      <w:r>
        <w:rPr>
          <w:rtl/>
          <w:lang w:eastAsia="he-IL"/>
        </w:rPr>
        <w:t>שיבלי</w:t>
      </w:r>
      <w:proofErr w:type="spellEnd"/>
      <w:r>
        <w:rPr>
          <w:rtl/>
          <w:lang w:eastAsia="he-IL"/>
        </w:rPr>
        <w:t xml:space="preserve"> עלי:</w:t>
      </w:r>
      <w:r w:rsidRPr="00E743BD">
        <w:rPr>
          <w:rStyle w:val="TagStyle"/>
          <w:rtl/>
        </w:rPr>
        <w:t xml:space="preserve"> </w:t>
      </w:r>
      <w:r w:rsidRPr="002A3EAD">
        <w:rPr>
          <w:rStyle w:val="TagStyle"/>
          <w:rtl/>
        </w:rPr>
        <w:t>&lt;&lt; אורח &gt;&gt;</w:t>
      </w:r>
      <w:r w:rsidR="00E4542B">
        <w:rPr>
          <w:rtl/>
          <w:lang w:eastAsia="he-IL"/>
        </w:rPr>
        <w:t xml:space="preserve"> </w:t>
      </w:r>
      <w:r>
        <w:rPr>
          <w:rtl/>
          <w:lang w:eastAsia="he-IL"/>
        </w:rPr>
        <w:t xml:space="preserve"> </w:t>
      </w:r>
      <w:bookmarkEnd w:id="626"/>
    </w:p>
    <w:p w:rsidR="00E743BD" w:rsidRDefault="00E743BD" w:rsidP="00E743BD">
      <w:pPr>
        <w:pStyle w:val="KeepWithNext"/>
        <w:rPr>
          <w:rtl/>
          <w:lang w:eastAsia="he-IL"/>
        </w:rPr>
      </w:pPr>
    </w:p>
    <w:p w:rsidR="00E743BD" w:rsidRDefault="00E743BD" w:rsidP="00E743BD">
      <w:pPr>
        <w:rPr>
          <w:rtl/>
          <w:lang w:eastAsia="he-IL"/>
        </w:rPr>
      </w:pPr>
      <w:r>
        <w:rPr>
          <w:rFonts w:hint="cs"/>
          <w:rtl/>
          <w:lang w:eastAsia="he-IL"/>
        </w:rPr>
        <w:t>- - - לא</w:t>
      </w:r>
      <w:bookmarkStart w:id="627" w:name="_ETM_Q1_5549663"/>
      <w:bookmarkEnd w:id="627"/>
      <w:r>
        <w:rPr>
          <w:rFonts w:hint="cs"/>
          <w:rtl/>
          <w:lang w:eastAsia="he-IL"/>
        </w:rPr>
        <w:t xml:space="preserve"> בשביל יהדותה אלא כמדינה דמוקרטית ונאורה. כל אחד יחיה באמונתו.</w:t>
      </w:r>
      <w:bookmarkStart w:id="628" w:name="_ETM_Q1_5554556"/>
      <w:bookmarkEnd w:id="628"/>
      <w:r>
        <w:rPr>
          <w:rFonts w:hint="cs"/>
          <w:rtl/>
          <w:lang w:eastAsia="he-IL"/>
        </w:rPr>
        <w:t xml:space="preserve"> אתה רוצה ללכת לגן עדן אז תלך לבד, למה אתה כועס עלי? </w:t>
      </w:r>
      <w:bookmarkStart w:id="629" w:name="_ETM_Q1_5563967"/>
      <w:bookmarkEnd w:id="629"/>
    </w:p>
    <w:p w:rsidR="00E743BD" w:rsidRDefault="00E743BD" w:rsidP="00E743BD">
      <w:pPr>
        <w:rPr>
          <w:rtl/>
          <w:lang w:eastAsia="he-IL"/>
        </w:rPr>
      </w:pPr>
      <w:bookmarkStart w:id="630" w:name="_ETM_Q1_5564054"/>
      <w:bookmarkEnd w:id="630"/>
    </w:p>
    <w:p w:rsidR="00E743BD" w:rsidRDefault="00E743BD" w:rsidP="002A3EAD">
      <w:pPr>
        <w:pStyle w:val="af6"/>
        <w:rPr>
          <w:rtl/>
        </w:rPr>
      </w:pPr>
      <w:bookmarkStart w:id="631" w:name="ET_yor_6156_45"/>
      <w:r w:rsidRPr="002A3EAD">
        <w:rPr>
          <w:rStyle w:val="TagStyle"/>
          <w:rtl/>
        </w:rPr>
        <w:t xml:space="preserve"> &lt;&lt; יור &gt;&gt;</w:t>
      </w:r>
      <w:r w:rsidRPr="00E743BD">
        <w:rPr>
          <w:rStyle w:val="TagStyle"/>
          <w:rtl/>
        </w:rPr>
        <w:t xml:space="preserve"> </w:t>
      </w:r>
      <w:r>
        <w:rPr>
          <w:rtl/>
        </w:rPr>
        <w:t>היו"ר גלעד קריב:</w:t>
      </w:r>
      <w:r w:rsidRPr="00E743BD">
        <w:rPr>
          <w:rStyle w:val="TagStyle"/>
          <w:rtl/>
        </w:rPr>
        <w:t xml:space="preserve"> </w:t>
      </w:r>
      <w:r w:rsidRPr="002A3EAD">
        <w:rPr>
          <w:rStyle w:val="TagStyle"/>
          <w:rtl/>
        </w:rPr>
        <w:t>&lt;&lt; יור &gt;&gt;</w:t>
      </w:r>
      <w:r w:rsidR="00E4542B">
        <w:rPr>
          <w:rtl/>
        </w:rPr>
        <w:t xml:space="preserve"> </w:t>
      </w:r>
      <w:r>
        <w:rPr>
          <w:rtl/>
        </w:rPr>
        <w:t xml:space="preserve"> </w:t>
      </w:r>
      <w:bookmarkEnd w:id="631"/>
    </w:p>
    <w:p w:rsidR="00E743BD" w:rsidRDefault="00E743BD" w:rsidP="00E743BD">
      <w:pPr>
        <w:pStyle w:val="KeepWithNext"/>
        <w:rPr>
          <w:rtl/>
          <w:lang w:eastAsia="he-IL"/>
        </w:rPr>
      </w:pPr>
    </w:p>
    <w:p w:rsidR="00E743BD" w:rsidRDefault="00E743BD" w:rsidP="00E743BD">
      <w:pPr>
        <w:rPr>
          <w:rtl/>
          <w:lang w:eastAsia="he-IL"/>
        </w:rPr>
      </w:pPr>
      <w:bookmarkStart w:id="632" w:name="_ETM_Q1_5565062"/>
      <w:bookmarkEnd w:id="632"/>
      <w:r>
        <w:rPr>
          <w:rFonts w:hint="cs"/>
          <w:rtl/>
          <w:lang w:eastAsia="he-IL"/>
        </w:rPr>
        <w:t xml:space="preserve">תודה על הדברים. חשוב לומר שאנחנו לא מנהלים דיון על תוקפו ומעמדו של חוק הלאום, זה </w:t>
      </w:r>
      <w:bookmarkStart w:id="633" w:name="_ETM_Q1_5569929"/>
      <w:bookmarkEnd w:id="633"/>
      <w:r>
        <w:rPr>
          <w:rFonts w:hint="cs"/>
          <w:rtl/>
          <w:lang w:eastAsia="he-IL"/>
        </w:rPr>
        <w:t>חוק-יסוד בספר החוקים של מדינת ישראל.</w:t>
      </w:r>
    </w:p>
    <w:p w:rsidR="00E743BD" w:rsidRDefault="00E743BD" w:rsidP="00E743BD">
      <w:pPr>
        <w:rPr>
          <w:rtl/>
          <w:lang w:eastAsia="he-IL"/>
        </w:rPr>
      </w:pPr>
    </w:p>
    <w:p w:rsidR="00E743BD" w:rsidRDefault="00E743BD" w:rsidP="002A3EAD">
      <w:pPr>
        <w:pStyle w:val="a4"/>
        <w:rPr>
          <w:rtl/>
        </w:rPr>
      </w:pPr>
      <w:bookmarkStart w:id="634" w:name="ET_speaker_6246_46"/>
      <w:r w:rsidRPr="002A3EAD">
        <w:rPr>
          <w:rStyle w:val="TagStyle"/>
          <w:rtl/>
        </w:rPr>
        <w:t xml:space="preserve"> &lt;&lt; דובר &gt;&gt;</w:t>
      </w:r>
      <w:r w:rsidRPr="00E743BD">
        <w:rPr>
          <w:rStyle w:val="TagStyle"/>
          <w:rtl/>
        </w:rPr>
        <w:t xml:space="preserve"> </w:t>
      </w:r>
      <w:r>
        <w:rPr>
          <w:rtl/>
        </w:rPr>
        <w:t xml:space="preserve">יום טוב חי </w:t>
      </w:r>
      <w:proofErr w:type="spellStart"/>
      <w:r>
        <w:rPr>
          <w:rtl/>
        </w:rPr>
        <w:t>כלפון</w:t>
      </w:r>
      <w:proofErr w:type="spellEnd"/>
      <w:r>
        <w:rPr>
          <w:rtl/>
        </w:rPr>
        <w:t xml:space="preserve"> (ימינה):</w:t>
      </w:r>
      <w:r w:rsidRPr="00E743BD">
        <w:rPr>
          <w:rStyle w:val="TagStyle"/>
          <w:rtl/>
        </w:rPr>
        <w:t xml:space="preserve"> </w:t>
      </w:r>
      <w:r w:rsidRPr="002A3EAD">
        <w:rPr>
          <w:rStyle w:val="TagStyle"/>
          <w:rtl/>
        </w:rPr>
        <w:t>&lt;&lt; דובר &gt;&gt;</w:t>
      </w:r>
      <w:r w:rsidR="00E4542B">
        <w:rPr>
          <w:rtl/>
        </w:rPr>
        <w:t xml:space="preserve"> </w:t>
      </w:r>
      <w:r>
        <w:rPr>
          <w:rtl/>
        </w:rPr>
        <w:t xml:space="preserve"> </w:t>
      </w:r>
      <w:bookmarkEnd w:id="634"/>
    </w:p>
    <w:p w:rsidR="00E743BD" w:rsidRDefault="00E743BD" w:rsidP="00E743BD">
      <w:pPr>
        <w:pStyle w:val="KeepWithNext"/>
        <w:rPr>
          <w:rtl/>
          <w:lang w:eastAsia="he-IL"/>
        </w:rPr>
      </w:pPr>
    </w:p>
    <w:p w:rsidR="00E743BD" w:rsidRDefault="00E743BD" w:rsidP="00E743BD">
      <w:pPr>
        <w:rPr>
          <w:rtl/>
          <w:lang w:eastAsia="he-IL"/>
        </w:rPr>
      </w:pPr>
      <w:r>
        <w:rPr>
          <w:rFonts w:hint="cs"/>
          <w:rtl/>
          <w:lang w:eastAsia="he-IL"/>
        </w:rPr>
        <w:t xml:space="preserve">זה הפיל שבחדר, אדוני. </w:t>
      </w:r>
    </w:p>
    <w:p w:rsidR="00E743BD" w:rsidRDefault="00E743BD" w:rsidP="00E743BD">
      <w:pPr>
        <w:rPr>
          <w:rtl/>
          <w:lang w:eastAsia="he-IL"/>
        </w:rPr>
      </w:pPr>
      <w:bookmarkStart w:id="635" w:name="_ETM_Q1_5573451"/>
      <w:bookmarkStart w:id="636" w:name="_ETM_Q1_5573544"/>
      <w:bookmarkEnd w:id="635"/>
      <w:bookmarkEnd w:id="636"/>
    </w:p>
    <w:p w:rsidR="00336795" w:rsidRDefault="00336795" w:rsidP="002A3EAD">
      <w:pPr>
        <w:pStyle w:val="af6"/>
        <w:rPr>
          <w:rStyle w:val="TagStyle"/>
          <w:vanish w:val="0"/>
          <w:rtl/>
        </w:rPr>
      </w:pPr>
      <w:bookmarkStart w:id="637" w:name="ET_yor_6156_47"/>
      <w:r>
        <w:rPr>
          <w:rStyle w:val="TagStyle"/>
          <w:vanish w:val="0"/>
          <w:rtl/>
        </w:rPr>
        <w:br w:type="page"/>
      </w:r>
    </w:p>
    <w:p w:rsidR="00E743BD" w:rsidRDefault="00E743BD" w:rsidP="002A3EAD">
      <w:pPr>
        <w:pStyle w:val="af6"/>
        <w:rPr>
          <w:rtl/>
        </w:rPr>
      </w:pPr>
      <w:r w:rsidRPr="002A3EAD">
        <w:rPr>
          <w:rStyle w:val="TagStyle"/>
          <w:rtl/>
        </w:rPr>
        <w:t xml:space="preserve"> &lt;&lt; יור &gt;&gt;</w:t>
      </w:r>
      <w:r w:rsidRPr="00E743BD">
        <w:rPr>
          <w:rStyle w:val="TagStyle"/>
          <w:rtl/>
        </w:rPr>
        <w:t xml:space="preserve"> </w:t>
      </w:r>
      <w:r>
        <w:rPr>
          <w:rtl/>
        </w:rPr>
        <w:t>היו"ר גלעד קריב:</w:t>
      </w:r>
      <w:r w:rsidRPr="00E743BD">
        <w:rPr>
          <w:rStyle w:val="TagStyle"/>
          <w:rtl/>
        </w:rPr>
        <w:t xml:space="preserve"> </w:t>
      </w:r>
      <w:r w:rsidRPr="002A3EAD">
        <w:rPr>
          <w:rStyle w:val="TagStyle"/>
          <w:rtl/>
        </w:rPr>
        <w:t>&lt;&lt; יור &gt;&gt;</w:t>
      </w:r>
      <w:r w:rsidR="00E4542B">
        <w:rPr>
          <w:rtl/>
        </w:rPr>
        <w:t xml:space="preserve"> </w:t>
      </w:r>
      <w:r>
        <w:rPr>
          <w:rtl/>
        </w:rPr>
        <w:t xml:space="preserve"> </w:t>
      </w:r>
      <w:bookmarkEnd w:id="637"/>
    </w:p>
    <w:p w:rsidR="00E743BD" w:rsidRDefault="00E743BD" w:rsidP="00E743BD">
      <w:pPr>
        <w:pStyle w:val="KeepWithNext"/>
        <w:rPr>
          <w:rtl/>
          <w:lang w:eastAsia="he-IL"/>
        </w:rPr>
      </w:pPr>
    </w:p>
    <w:p w:rsidR="00E743BD" w:rsidRDefault="00E743BD" w:rsidP="00E743BD">
      <w:pPr>
        <w:rPr>
          <w:rtl/>
        </w:rPr>
      </w:pPr>
      <w:bookmarkStart w:id="638" w:name="_ETM_Q1_5570228"/>
      <w:bookmarkEnd w:id="638"/>
      <w:r>
        <w:rPr>
          <w:rFonts w:hint="cs"/>
          <w:rtl/>
          <w:lang w:eastAsia="he-IL"/>
        </w:rPr>
        <w:t>זה</w:t>
      </w:r>
      <w:bookmarkStart w:id="639" w:name="_ETM_Q1_5581504"/>
      <w:bookmarkEnd w:id="639"/>
      <w:r>
        <w:rPr>
          <w:rFonts w:hint="cs"/>
          <w:rtl/>
          <w:lang w:eastAsia="he-IL"/>
        </w:rPr>
        <w:t xml:space="preserve"> חשוב, אני חושב שהדברים של מר </w:t>
      </w:r>
      <w:proofErr w:type="spellStart"/>
      <w:r>
        <w:rPr>
          <w:rFonts w:hint="cs"/>
          <w:rtl/>
          <w:lang w:eastAsia="he-IL"/>
        </w:rPr>
        <w:t>שיבלי</w:t>
      </w:r>
      <w:proofErr w:type="spellEnd"/>
      <w:r>
        <w:rPr>
          <w:rFonts w:hint="cs"/>
          <w:rtl/>
          <w:lang w:eastAsia="he-IL"/>
        </w:rPr>
        <w:t xml:space="preserve"> נועדו</w:t>
      </w:r>
      <w:bookmarkStart w:id="640" w:name="_ETM_Q1_5592134"/>
      <w:bookmarkEnd w:id="640"/>
      <w:r>
        <w:rPr>
          <w:rFonts w:hint="cs"/>
          <w:rtl/>
          <w:lang w:eastAsia="he-IL"/>
        </w:rPr>
        <w:t xml:space="preserve"> לומר שנעשה מהלך – מהלך שהוא בתוקף וגם בית המשפט </w:t>
      </w:r>
      <w:bookmarkStart w:id="641" w:name="_ETM_Q1_5584191"/>
      <w:bookmarkEnd w:id="641"/>
      <w:r>
        <w:rPr>
          <w:rFonts w:hint="cs"/>
          <w:rtl/>
          <w:lang w:eastAsia="he-IL"/>
        </w:rPr>
        <w:t xml:space="preserve">העליון לא מצא לנכון להתערב בעניין, אם נשים </w:t>
      </w:r>
      <w:bookmarkStart w:id="642" w:name="_ETM_Q1_5605212"/>
      <w:bookmarkEnd w:id="642"/>
      <w:r>
        <w:rPr>
          <w:rFonts w:hint="cs"/>
          <w:rtl/>
          <w:lang w:eastAsia="he-IL"/>
        </w:rPr>
        <w:t>בצד את ההתערבות בחוקי יסוד –</w:t>
      </w:r>
      <w:r>
        <w:rPr>
          <w:rFonts w:hint="cs"/>
          <w:rtl/>
        </w:rPr>
        <w:t xml:space="preserve"> יש פה</w:t>
      </w:r>
      <w:bookmarkStart w:id="643" w:name="_ETM_Q1_5602710"/>
      <w:bookmarkEnd w:id="643"/>
      <w:r>
        <w:rPr>
          <w:rFonts w:hint="cs"/>
          <w:rtl/>
        </w:rPr>
        <w:t xml:space="preserve"> אמירה שמשקפת את הרגשתם של לא מעט אזרחים לא </w:t>
      </w:r>
      <w:bookmarkStart w:id="644" w:name="_ETM_Q1_5614215"/>
      <w:bookmarkEnd w:id="644"/>
      <w:r>
        <w:rPr>
          <w:rFonts w:hint="cs"/>
          <w:rtl/>
        </w:rPr>
        <w:t xml:space="preserve">יהודים. השאלה אם יש דרך לא לפגוע בהגדרת מדינת ישראל כמדינת הלאום של העם היהודי וגם לתת ביטוי לרצון של </w:t>
      </w:r>
      <w:bookmarkStart w:id="645" w:name="_ETM_Q1_5622761"/>
      <w:bookmarkEnd w:id="645"/>
      <w:r>
        <w:rPr>
          <w:rFonts w:hint="cs"/>
          <w:rtl/>
        </w:rPr>
        <w:t>האזרחים ולתחושתם שהמדינה היא מדינתם. חברת הכנסת גבי לסקי, בבקשה.</w:t>
      </w:r>
    </w:p>
    <w:p w:rsidR="00E743BD" w:rsidRDefault="00E743BD" w:rsidP="00E743BD">
      <w:pPr>
        <w:rPr>
          <w:rtl/>
        </w:rPr>
      </w:pPr>
    </w:p>
    <w:p w:rsidR="00E743BD" w:rsidRDefault="00E743BD" w:rsidP="002A3EAD">
      <w:pPr>
        <w:pStyle w:val="a4"/>
        <w:rPr>
          <w:rtl/>
        </w:rPr>
      </w:pPr>
      <w:bookmarkStart w:id="646" w:name="ET_speaker_6233_48"/>
      <w:r w:rsidRPr="002A3EAD">
        <w:rPr>
          <w:rStyle w:val="TagStyle"/>
          <w:rtl/>
        </w:rPr>
        <w:t xml:space="preserve"> &lt;&lt; דובר &gt;&gt;</w:t>
      </w:r>
      <w:r w:rsidRPr="00E743BD">
        <w:rPr>
          <w:rStyle w:val="TagStyle"/>
          <w:rtl/>
        </w:rPr>
        <w:t xml:space="preserve"> </w:t>
      </w:r>
      <w:r>
        <w:rPr>
          <w:rtl/>
        </w:rPr>
        <w:t>גבי לסקי (מרצ):</w:t>
      </w:r>
      <w:r w:rsidRPr="00E743BD">
        <w:rPr>
          <w:rStyle w:val="TagStyle"/>
          <w:rtl/>
        </w:rPr>
        <w:t xml:space="preserve"> </w:t>
      </w:r>
      <w:r w:rsidRPr="002A3EAD">
        <w:rPr>
          <w:rStyle w:val="TagStyle"/>
          <w:rtl/>
        </w:rPr>
        <w:t>&lt;&lt; דובר &gt;&gt;</w:t>
      </w:r>
      <w:r w:rsidR="00E4542B">
        <w:rPr>
          <w:rtl/>
        </w:rPr>
        <w:t xml:space="preserve"> </w:t>
      </w:r>
      <w:r>
        <w:rPr>
          <w:rtl/>
        </w:rPr>
        <w:t xml:space="preserve"> </w:t>
      </w:r>
      <w:bookmarkEnd w:id="646"/>
    </w:p>
    <w:p w:rsidR="00E743BD" w:rsidRDefault="00E743BD" w:rsidP="00E743BD">
      <w:pPr>
        <w:pStyle w:val="KeepWithNext"/>
        <w:rPr>
          <w:rtl/>
          <w:lang w:eastAsia="he-IL"/>
        </w:rPr>
      </w:pPr>
    </w:p>
    <w:p w:rsidR="00E743BD" w:rsidRDefault="00E743BD" w:rsidP="00E743BD">
      <w:pPr>
        <w:rPr>
          <w:rtl/>
          <w:lang w:eastAsia="he-IL"/>
        </w:rPr>
      </w:pPr>
      <w:r>
        <w:rPr>
          <w:rFonts w:hint="cs"/>
          <w:rtl/>
          <w:lang w:eastAsia="he-IL"/>
        </w:rPr>
        <w:t xml:space="preserve">תודה, כבוד היושב-ראש, אני רוצה להגיד תודה למר </w:t>
      </w:r>
      <w:proofErr w:type="spellStart"/>
      <w:r>
        <w:rPr>
          <w:rFonts w:hint="cs"/>
          <w:rtl/>
          <w:lang w:eastAsia="he-IL"/>
        </w:rPr>
        <w:t>שיבלי</w:t>
      </w:r>
      <w:proofErr w:type="spellEnd"/>
      <w:r>
        <w:rPr>
          <w:rFonts w:hint="cs"/>
          <w:rtl/>
          <w:lang w:eastAsia="he-IL"/>
        </w:rPr>
        <w:t xml:space="preserve"> ע</w:t>
      </w:r>
      <w:bookmarkStart w:id="647" w:name="_ETM_Q1_5654919"/>
      <w:bookmarkEnd w:id="647"/>
      <w:r>
        <w:rPr>
          <w:rFonts w:hint="cs"/>
          <w:rtl/>
          <w:lang w:eastAsia="he-IL"/>
        </w:rPr>
        <w:t>ל הדברים מהלב שמייצגים לא רק מיעוטים אלא גם אותי.</w:t>
      </w:r>
      <w:bookmarkStart w:id="648" w:name="_ETM_Q1_5657949"/>
      <w:bookmarkEnd w:id="648"/>
      <w:r>
        <w:rPr>
          <w:rFonts w:hint="cs"/>
          <w:rtl/>
          <w:lang w:eastAsia="he-IL"/>
        </w:rPr>
        <w:t xml:space="preserve"> אנחנו אזרחים של אותה המדינה ואני מודה לך על הדברים.</w:t>
      </w:r>
      <w:bookmarkStart w:id="649" w:name="_ETM_Q1_5672789"/>
      <w:bookmarkEnd w:id="649"/>
      <w:r>
        <w:rPr>
          <w:rFonts w:hint="cs"/>
          <w:rtl/>
          <w:lang w:eastAsia="he-IL"/>
        </w:rPr>
        <w:t xml:space="preserve"> אתייחס לדברים שנאמרו על ידי פורום קהלת והעמותה למשילות ודמוקרטיה. שלא בכדי מבקשים אותם ארגונים לחכות לחקיקת חוק-יסו</w:t>
      </w:r>
      <w:bookmarkStart w:id="650" w:name="_ETM_Q1_5689912"/>
      <w:bookmarkEnd w:id="650"/>
      <w:r>
        <w:rPr>
          <w:rFonts w:hint="cs"/>
          <w:rtl/>
          <w:lang w:eastAsia="he-IL"/>
        </w:rPr>
        <w:t>ד החקיקה ולעגן את פסקת ההתגברות, כך שבמקרה שהקואליציה תצליח להגן על זכות השוויון, ובית המשפט</w:t>
      </w:r>
      <w:r w:rsidR="00E4542B">
        <w:rPr>
          <w:rFonts w:hint="cs"/>
          <w:rtl/>
          <w:lang w:eastAsia="he-IL"/>
        </w:rPr>
        <w:t xml:space="preserve"> </w:t>
      </w:r>
      <w:r>
        <w:rPr>
          <w:rFonts w:hint="cs"/>
          <w:rtl/>
          <w:lang w:eastAsia="he-IL"/>
        </w:rPr>
        <w:t>יקבל החלטות על פי זה, תהיה להם את</w:t>
      </w:r>
      <w:bookmarkStart w:id="651" w:name="_ETM_Q1_5707200"/>
      <w:bookmarkEnd w:id="651"/>
      <w:r>
        <w:rPr>
          <w:rFonts w:hint="cs"/>
          <w:rtl/>
          <w:lang w:eastAsia="he-IL"/>
        </w:rPr>
        <w:t xml:space="preserve"> האפשרות לעשות </w:t>
      </w:r>
      <w:proofErr w:type="spellStart"/>
      <w:r>
        <w:rPr>
          <w:rFonts w:hint="cs"/>
          <w:rtl/>
          <w:lang w:eastAsia="he-IL"/>
        </w:rPr>
        <w:t>רוויזיה</w:t>
      </w:r>
      <w:proofErr w:type="spellEnd"/>
      <w:r>
        <w:rPr>
          <w:rFonts w:hint="cs"/>
          <w:rtl/>
          <w:lang w:eastAsia="he-IL"/>
        </w:rPr>
        <w:t xml:space="preserve"> על השוויון ולבטל את ההחלטות של בית המשפט. </w:t>
      </w:r>
    </w:p>
    <w:p w:rsidR="00E743BD" w:rsidRDefault="00E743BD" w:rsidP="00E743BD">
      <w:pPr>
        <w:rPr>
          <w:rtl/>
          <w:lang w:eastAsia="he-IL"/>
        </w:rPr>
      </w:pPr>
      <w:bookmarkStart w:id="652" w:name="_ETM_Q1_5719919"/>
      <w:bookmarkStart w:id="653" w:name="_ETM_Q1_5720049"/>
      <w:bookmarkStart w:id="654" w:name="_ETM_Q1_5720463"/>
      <w:bookmarkEnd w:id="652"/>
      <w:bookmarkEnd w:id="653"/>
      <w:bookmarkEnd w:id="654"/>
    </w:p>
    <w:p w:rsidR="00E743BD" w:rsidRDefault="00E743BD" w:rsidP="00E743BD">
      <w:pPr>
        <w:rPr>
          <w:rtl/>
          <w:lang w:eastAsia="he-IL"/>
        </w:rPr>
      </w:pPr>
      <w:bookmarkStart w:id="655" w:name="_ETM_Q1_5720581"/>
      <w:bookmarkEnd w:id="655"/>
      <w:r>
        <w:rPr>
          <w:rFonts w:hint="cs"/>
          <w:rtl/>
          <w:lang w:eastAsia="he-IL"/>
        </w:rPr>
        <w:t>חשוב לומר שעקרון השוויון קיים במדינת</w:t>
      </w:r>
      <w:bookmarkStart w:id="656" w:name="_ETM_Q1_5727041"/>
      <w:bookmarkEnd w:id="656"/>
      <w:r>
        <w:rPr>
          <w:rFonts w:hint="cs"/>
          <w:rtl/>
          <w:lang w:eastAsia="he-IL"/>
        </w:rPr>
        <w:t xml:space="preserve"> ישראל לא רק מכוח חקיקת יסוד כבר משנת 1969 שאז אמר כבוד הנשיא לנדאו בפסק דין ברגמן: "אצלנו </w:t>
      </w:r>
      <w:bookmarkStart w:id="657" w:name="_ETM_Q1_5738763"/>
      <w:bookmarkEnd w:id="657"/>
      <w:r>
        <w:rPr>
          <w:rFonts w:hint="cs"/>
          <w:rtl/>
          <w:lang w:eastAsia="he-IL"/>
        </w:rPr>
        <w:t xml:space="preserve">אין סעיף מפורש שכזה, לא בחוקה כתובה ואף לא בסעיף משוריין של חוק-יסוד. אף על </w:t>
      </w:r>
      <w:bookmarkStart w:id="658" w:name="_ETM_Q1_5741347"/>
      <w:bookmarkEnd w:id="658"/>
      <w:r>
        <w:rPr>
          <w:rFonts w:hint="cs"/>
          <w:rtl/>
          <w:lang w:eastAsia="he-IL"/>
        </w:rPr>
        <w:t xml:space="preserve">פי כן, רעיון, זה שאינו כתוב על ספר, הוא נשמת אפו של המשטר החוקתי של כולנו". </w:t>
      </w:r>
      <w:r w:rsidR="00ED7575">
        <w:rPr>
          <w:rFonts w:hint="cs"/>
          <w:rtl/>
          <w:lang w:eastAsia="he-IL"/>
        </w:rPr>
        <w:t xml:space="preserve">עקרון השוויון הוא חלק אינטגרלי מהדמוקרטיה הישראלית. הניסיון למנוע </w:t>
      </w:r>
      <w:bookmarkStart w:id="659" w:name="_ETM_Q1_5762369"/>
      <w:bookmarkEnd w:id="659"/>
      <w:r w:rsidR="00ED7575">
        <w:rPr>
          <w:rFonts w:hint="cs"/>
          <w:rtl/>
          <w:lang w:eastAsia="he-IL"/>
        </w:rPr>
        <w:t xml:space="preserve">את עיגונו בחקיקת יסוד </w:t>
      </w:r>
      <w:r w:rsidR="005A67C9">
        <w:rPr>
          <w:rFonts w:hint="cs"/>
          <w:rtl/>
          <w:lang w:eastAsia="he-IL"/>
        </w:rPr>
        <w:t xml:space="preserve">הולך נגד השיטה </w:t>
      </w:r>
      <w:bookmarkStart w:id="660" w:name="_ETM_Q1_5769206"/>
      <w:bookmarkEnd w:id="660"/>
      <w:r w:rsidR="005A67C9">
        <w:rPr>
          <w:rFonts w:hint="cs"/>
          <w:rtl/>
          <w:lang w:eastAsia="he-IL"/>
        </w:rPr>
        <w:t xml:space="preserve">וזה לא דבר של מה בכך. </w:t>
      </w:r>
    </w:p>
    <w:p w:rsidR="005A67C9" w:rsidRDefault="005A67C9" w:rsidP="00E743BD">
      <w:pPr>
        <w:rPr>
          <w:rtl/>
          <w:lang w:eastAsia="he-IL"/>
        </w:rPr>
      </w:pPr>
    </w:p>
    <w:p w:rsidR="00570C41" w:rsidRDefault="005A67C9" w:rsidP="00570C41">
      <w:pPr>
        <w:rPr>
          <w:rtl/>
          <w:lang w:eastAsia="he-IL"/>
        </w:rPr>
      </w:pPr>
      <w:r>
        <w:rPr>
          <w:rFonts w:hint="cs"/>
          <w:rtl/>
          <w:lang w:eastAsia="he-IL"/>
        </w:rPr>
        <w:t xml:space="preserve">אני רוצה להזכיר שלזכות השוויון </w:t>
      </w:r>
      <w:r w:rsidR="0090567B">
        <w:rPr>
          <w:rFonts w:hint="cs"/>
          <w:rtl/>
          <w:lang w:eastAsia="he-IL"/>
        </w:rPr>
        <w:t xml:space="preserve">שני פנים: יש הצד המעשי שמצריך מעשים </w:t>
      </w:r>
      <w:bookmarkStart w:id="661" w:name="_ETM_Q1_5781652"/>
      <w:bookmarkEnd w:id="661"/>
      <w:r w:rsidR="0090567B">
        <w:rPr>
          <w:rFonts w:hint="cs"/>
          <w:rtl/>
          <w:lang w:eastAsia="he-IL"/>
        </w:rPr>
        <w:t>פוזיטיביים על ידי כל הרשויות, יש גם את הפן</w:t>
      </w:r>
      <w:bookmarkStart w:id="662" w:name="_ETM_Q1_5787610"/>
      <w:bookmarkEnd w:id="662"/>
      <w:r w:rsidR="0090567B">
        <w:rPr>
          <w:rFonts w:hint="cs"/>
          <w:rtl/>
          <w:lang w:eastAsia="he-IL"/>
        </w:rPr>
        <w:t xml:space="preserve"> </w:t>
      </w:r>
      <w:proofErr w:type="spellStart"/>
      <w:r w:rsidR="0090567B">
        <w:rPr>
          <w:rFonts w:hint="cs"/>
          <w:rtl/>
          <w:lang w:eastAsia="he-IL"/>
        </w:rPr>
        <w:t>המחדלי</w:t>
      </w:r>
      <w:proofErr w:type="spellEnd"/>
      <w:r w:rsidR="0090567B">
        <w:rPr>
          <w:rFonts w:hint="cs"/>
          <w:rtl/>
          <w:lang w:eastAsia="he-IL"/>
        </w:rPr>
        <w:t xml:space="preserve"> שזה היעדר אפליה. מדובר בעצם על אותו - - - שמונע מהשלטון לנקוט בצעדים כדי לפגוע באזרחים במדינה. לא רק חוק-יסוד: הלאום הוא הפיל שבחדר. בכל זאת אומר כמה מילים על זה: אני ומפלגתי, מרצ, אנחנו חושבים שזה חוק רע שצריך לבטלו מאחר שהוא פוגע בשוויון האזרחי. המחוקק לא השכיל להזכיר את </w:t>
      </w:r>
      <w:bookmarkStart w:id="663" w:name="_ETM_Q1_5830541"/>
      <w:bookmarkEnd w:id="663"/>
      <w:r w:rsidR="0090567B">
        <w:rPr>
          <w:rFonts w:hint="cs"/>
          <w:rtl/>
          <w:lang w:eastAsia="he-IL"/>
        </w:rPr>
        <w:t xml:space="preserve">המיעוטים שהם חלק מהחברה הישראלית, על אף שבחקיקת יסוד </w:t>
      </w:r>
      <w:bookmarkStart w:id="664" w:name="_ETM_Q1_5838789"/>
      <w:bookmarkEnd w:id="664"/>
      <w:r w:rsidR="0090567B">
        <w:rPr>
          <w:rFonts w:hint="cs"/>
          <w:rtl/>
          <w:lang w:eastAsia="he-IL"/>
        </w:rPr>
        <w:t xml:space="preserve">בכל המדינות בעולם מזכירים את המיעוטים </w:t>
      </w:r>
      <w:r w:rsidR="00570C41">
        <w:rPr>
          <w:rFonts w:hint="cs"/>
          <w:rtl/>
          <w:lang w:eastAsia="he-IL"/>
        </w:rPr>
        <w:t>כחלק מאותם אזרחים שווי-זכויות</w:t>
      </w:r>
      <w:bookmarkStart w:id="665" w:name="_ETM_Q1_5847799"/>
      <w:bookmarkEnd w:id="665"/>
      <w:r w:rsidR="00570C41">
        <w:rPr>
          <w:rFonts w:hint="cs"/>
          <w:rtl/>
          <w:lang w:eastAsia="he-IL"/>
        </w:rPr>
        <w:t xml:space="preserve"> שהמדינה שייכת גם להם</w:t>
      </w:r>
      <w:bookmarkStart w:id="666" w:name="_ETM_Q1_5851517"/>
      <w:bookmarkStart w:id="667" w:name="_ETM_Q1_5851645"/>
      <w:bookmarkEnd w:id="666"/>
      <w:bookmarkEnd w:id="667"/>
      <w:r w:rsidR="00570C41">
        <w:rPr>
          <w:rFonts w:hint="cs"/>
          <w:rtl/>
          <w:lang w:eastAsia="he-IL"/>
        </w:rPr>
        <w:t xml:space="preserve">. אני חושבת שהחוק הזה פוגע בשוויון </w:t>
      </w:r>
      <w:bookmarkStart w:id="668" w:name="_ETM_Q1_5858439"/>
      <w:bookmarkEnd w:id="668"/>
      <w:r w:rsidR="00570C41">
        <w:rPr>
          <w:rFonts w:hint="cs"/>
          <w:rtl/>
          <w:lang w:eastAsia="he-IL"/>
        </w:rPr>
        <w:t xml:space="preserve">ויש לבטל אותו. אני חושבת שבית המשפט העליון, אני </w:t>
      </w:r>
      <w:bookmarkStart w:id="669" w:name="_ETM_Q1_5868623"/>
      <w:bookmarkEnd w:id="669"/>
      <w:r w:rsidR="00570C41">
        <w:rPr>
          <w:rFonts w:hint="cs"/>
          <w:rtl/>
          <w:lang w:eastAsia="he-IL"/>
        </w:rPr>
        <w:t xml:space="preserve">מכבדת את בית המשפט העליון אך אפשר לבקר אותו. עובדה שהשופט הערבי היחיד שישב בהרכב, השופט קרא, </w:t>
      </w:r>
      <w:bookmarkStart w:id="670" w:name="_ETM_Q1_5880454"/>
      <w:bookmarkEnd w:id="670"/>
      <w:r w:rsidR="00570C41">
        <w:rPr>
          <w:rFonts w:hint="cs"/>
          <w:rtl/>
          <w:lang w:eastAsia="he-IL"/>
        </w:rPr>
        <w:t xml:space="preserve">היה בעמדת מיעוט ואמר (אני מצטטת מהזיכרון): " לא </w:t>
      </w:r>
      <w:bookmarkStart w:id="671" w:name="_ETM_Q1_5883786"/>
      <w:bookmarkEnd w:id="671"/>
      <w:r w:rsidR="00570C41">
        <w:rPr>
          <w:rFonts w:hint="cs"/>
          <w:rtl/>
          <w:lang w:eastAsia="he-IL"/>
        </w:rPr>
        <w:t>זה ששם את ידו במים כמו זה ששם את</w:t>
      </w:r>
      <w:r w:rsidR="00E4542B">
        <w:rPr>
          <w:rFonts w:hint="cs"/>
          <w:rtl/>
          <w:lang w:eastAsia="he-IL"/>
        </w:rPr>
        <w:t xml:space="preserve"> </w:t>
      </w:r>
      <w:r w:rsidR="00570C41">
        <w:rPr>
          <w:rFonts w:hint="cs"/>
          <w:rtl/>
          <w:lang w:eastAsia="he-IL"/>
        </w:rPr>
        <w:t xml:space="preserve">ידו באש". </w:t>
      </w:r>
      <w:r w:rsidR="00F048F9">
        <w:rPr>
          <w:rFonts w:hint="cs"/>
          <w:rtl/>
          <w:lang w:eastAsia="he-IL"/>
        </w:rPr>
        <w:t xml:space="preserve">הוא חווה על עצמו </w:t>
      </w:r>
      <w:bookmarkStart w:id="672" w:name="_ETM_Q1_5895392"/>
      <w:bookmarkEnd w:id="672"/>
      <w:r w:rsidR="00F048F9">
        <w:rPr>
          <w:rFonts w:hint="cs"/>
          <w:rtl/>
          <w:lang w:eastAsia="he-IL"/>
        </w:rPr>
        <w:t xml:space="preserve">מה זו אפליה, ועובדה שהוא יושב על תקן השופט הערבי מכיוון שעדיין יש צורך בהעדפה מתקנת לאוכלוסיות </w:t>
      </w:r>
      <w:bookmarkStart w:id="673" w:name="_ETM_Q1_5907787"/>
      <w:bookmarkEnd w:id="673"/>
      <w:r w:rsidR="00F048F9">
        <w:rPr>
          <w:rFonts w:hint="cs"/>
          <w:rtl/>
          <w:lang w:eastAsia="he-IL"/>
        </w:rPr>
        <w:t xml:space="preserve">שונות. </w:t>
      </w:r>
      <w:bookmarkStart w:id="674" w:name="_ETM_Q1_5910892"/>
      <w:bookmarkEnd w:id="674"/>
    </w:p>
    <w:p w:rsidR="00F048F9" w:rsidRDefault="00F048F9" w:rsidP="00570C41">
      <w:pPr>
        <w:rPr>
          <w:rtl/>
          <w:lang w:eastAsia="he-IL"/>
        </w:rPr>
      </w:pPr>
      <w:bookmarkStart w:id="675" w:name="_ETM_Q1_5910983"/>
      <w:bookmarkEnd w:id="675"/>
    </w:p>
    <w:p w:rsidR="00B62AE0" w:rsidRDefault="00F048F9" w:rsidP="00B62AE0">
      <w:pPr>
        <w:rPr>
          <w:rtl/>
          <w:lang w:eastAsia="he-IL"/>
        </w:rPr>
      </w:pPr>
      <w:bookmarkStart w:id="676" w:name="_ETM_Q1_5911085"/>
      <w:bookmarkStart w:id="677" w:name="_ETM_Q1_5911157"/>
      <w:bookmarkEnd w:id="676"/>
      <w:bookmarkEnd w:id="677"/>
      <w:r>
        <w:rPr>
          <w:rFonts w:hint="cs"/>
          <w:rtl/>
          <w:lang w:eastAsia="he-IL"/>
        </w:rPr>
        <w:t xml:space="preserve">חבר הכנסת </w:t>
      </w:r>
      <w:proofErr w:type="spellStart"/>
      <w:r>
        <w:rPr>
          <w:rFonts w:hint="cs"/>
          <w:rtl/>
          <w:lang w:eastAsia="he-IL"/>
        </w:rPr>
        <w:t>כלפון</w:t>
      </w:r>
      <w:proofErr w:type="spellEnd"/>
      <w:r>
        <w:rPr>
          <w:rFonts w:hint="cs"/>
          <w:rtl/>
          <w:lang w:eastAsia="he-IL"/>
        </w:rPr>
        <w:t>, זה שאנחנו חושבים שיש שוויון אזרחי זה לא אומר שאנחנו לא חושבים</w:t>
      </w:r>
      <w:bookmarkStart w:id="678" w:name="_ETM_Q1_5918982"/>
      <w:bookmarkEnd w:id="678"/>
      <w:r>
        <w:rPr>
          <w:rFonts w:hint="cs"/>
          <w:rtl/>
          <w:lang w:eastAsia="he-IL"/>
        </w:rPr>
        <w:t xml:space="preserve"> שצריכים לנהוג בדיוק כפי שקבע לנו המסמך המכונן של מדינת ישראל – מגילת העצמאות. אני רוצה להזכיר לך שעקרון השוויון </w:t>
      </w:r>
      <w:bookmarkStart w:id="679" w:name="_ETM_Q1_5932669"/>
      <w:bookmarkEnd w:id="679"/>
      <w:r>
        <w:rPr>
          <w:rFonts w:hint="cs"/>
          <w:rtl/>
          <w:lang w:eastAsia="he-IL"/>
        </w:rPr>
        <w:t>לא עבר בכנסת בשנת 1992, כשמרצ ישבה בקואליציה, לא בגלל</w:t>
      </w:r>
      <w:bookmarkStart w:id="680" w:name="_ETM_Q1_5935343"/>
      <w:bookmarkEnd w:id="680"/>
      <w:r>
        <w:rPr>
          <w:rFonts w:hint="cs"/>
          <w:rtl/>
          <w:lang w:eastAsia="he-IL"/>
        </w:rPr>
        <w:t xml:space="preserve"> הפחד מהחברה הערבית ולא בגלל דברים שאתה חושב שהובילו להוצאת עקרון השוויון, אלא בגלל העיקרון של המשפט האישי שחל</w:t>
      </w:r>
      <w:bookmarkStart w:id="681" w:name="_ETM_Q1_5956393"/>
      <w:bookmarkEnd w:id="681"/>
      <w:r>
        <w:rPr>
          <w:rFonts w:hint="cs"/>
          <w:rtl/>
          <w:lang w:eastAsia="he-IL"/>
        </w:rPr>
        <w:t xml:space="preserve"> במדינת ישראל – חוק הנישואין והגירושין – </w:t>
      </w:r>
      <w:r w:rsidR="00B62AE0">
        <w:rPr>
          <w:rFonts w:hint="cs"/>
          <w:rtl/>
          <w:lang w:eastAsia="he-IL"/>
        </w:rPr>
        <w:t xml:space="preserve">חוקים </w:t>
      </w:r>
      <w:proofErr w:type="spellStart"/>
      <w:r w:rsidR="00B62AE0">
        <w:rPr>
          <w:rFonts w:hint="cs"/>
          <w:rtl/>
          <w:lang w:eastAsia="he-IL"/>
        </w:rPr>
        <w:t>ופרקטיקות</w:t>
      </w:r>
      <w:proofErr w:type="spellEnd"/>
      <w:r w:rsidR="00B62AE0">
        <w:rPr>
          <w:rFonts w:hint="cs"/>
          <w:rtl/>
          <w:lang w:eastAsia="he-IL"/>
        </w:rPr>
        <w:t xml:space="preserve"> שהדתיים לא רצו להעביר. </w:t>
      </w:r>
      <w:bookmarkStart w:id="682" w:name="_ETM_Q1_5963960"/>
      <w:bookmarkStart w:id="683" w:name="_ETM_Q1_5964049"/>
      <w:bookmarkStart w:id="684" w:name="_ETM_Q1_5964128"/>
      <w:bookmarkStart w:id="685" w:name="_ETM_Q1_5964202"/>
      <w:bookmarkEnd w:id="682"/>
      <w:bookmarkEnd w:id="683"/>
      <w:bookmarkEnd w:id="684"/>
      <w:bookmarkEnd w:id="685"/>
      <w:r w:rsidR="00B62AE0">
        <w:rPr>
          <w:rFonts w:hint="cs"/>
          <w:rtl/>
          <w:lang w:eastAsia="he-IL"/>
        </w:rPr>
        <w:t>זה קשור מאחר שהחקיקה</w:t>
      </w:r>
      <w:bookmarkStart w:id="686" w:name="_ETM_Q1_5969050"/>
      <w:bookmarkEnd w:id="686"/>
      <w:r w:rsidR="00B62AE0">
        <w:rPr>
          <w:rFonts w:hint="cs"/>
          <w:rtl/>
          <w:lang w:eastAsia="he-IL"/>
        </w:rPr>
        <w:t xml:space="preserve"> הזאת פוגעת בשוויון המגדרי. שוב, כל פעם זו</w:t>
      </w:r>
      <w:bookmarkStart w:id="687" w:name="_ETM_Q1_5971996"/>
      <w:bookmarkEnd w:id="687"/>
      <w:r w:rsidR="00B62AE0">
        <w:rPr>
          <w:rFonts w:hint="cs"/>
          <w:rtl/>
          <w:lang w:eastAsia="he-IL"/>
        </w:rPr>
        <w:t xml:space="preserve"> אישה שמדברת על זה כי אף אחד אחר לא מזכיר את זה. אין בישראל שוויון מגדרי כל עוד</w:t>
      </w:r>
      <w:bookmarkStart w:id="688" w:name="_ETM_Q1_5982268"/>
      <w:bookmarkEnd w:id="688"/>
      <w:r w:rsidR="00B62AE0">
        <w:rPr>
          <w:rFonts w:hint="cs"/>
          <w:rtl/>
          <w:lang w:eastAsia="he-IL"/>
        </w:rPr>
        <w:t xml:space="preserve"> שאין נישואים אזרחיים, שאנחנו כפופים לרבנות, שאישה לא יכולה</w:t>
      </w:r>
      <w:bookmarkStart w:id="689" w:name="_ETM_Q1_5987619"/>
      <w:bookmarkEnd w:id="689"/>
      <w:r w:rsidR="00B62AE0">
        <w:rPr>
          <w:rFonts w:hint="cs"/>
          <w:rtl/>
          <w:lang w:eastAsia="he-IL"/>
        </w:rPr>
        <w:t xml:space="preserve"> לקבל כל תפקיד גם במערכת הדתית. זו הייתה הסיבה העיקרית שעקרון השוויון לא עבר בזמנו. </w:t>
      </w:r>
    </w:p>
    <w:p w:rsidR="00B62AE0" w:rsidRDefault="00B62AE0" w:rsidP="00B62AE0">
      <w:pPr>
        <w:rPr>
          <w:rtl/>
          <w:lang w:eastAsia="he-IL"/>
        </w:rPr>
      </w:pPr>
      <w:r>
        <w:rPr>
          <w:rFonts w:hint="cs"/>
          <w:rtl/>
          <w:lang w:eastAsia="he-IL"/>
        </w:rPr>
        <w:t xml:space="preserve"> </w:t>
      </w:r>
    </w:p>
    <w:p w:rsidR="00B62AE0" w:rsidRDefault="00B62AE0" w:rsidP="00B62AE0">
      <w:pPr>
        <w:rPr>
          <w:rtl/>
          <w:lang w:eastAsia="he-IL"/>
        </w:rPr>
      </w:pPr>
      <w:r>
        <w:rPr>
          <w:rFonts w:hint="cs"/>
          <w:rtl/>
          <w:lang w:eastAsia="he-IL"/>
        </w:rPr>
        <w:t xml:space="preserve">אנחנו יודעים שב-1955 </w:t>
      </w:r>
      <w:bookmarkStart w:id="690" w:name="_ETM_Q1_6003173"/>
      <w:bookmarkEnd w:id="690"/>
      <w:r>
        <w:rPr>
          <w:rFonts w:hint="cs"/>
          <w:rtl/>
          <w:lang w:eastAsia="he-IL"/>
        </w:rPr>
        <w:t>נחקק בישראל חוק שוויון זכויות האישה, חוק מתקדם שאמרו היה להעניק שוויון לנשים בכל המקומות</w:t>
      </w:r>
      <w:bookmarkStart w:id="691" w:name="_ETM_Q1_6014092"/>
      <w:bookmarkEnd w:id="691"/>
      <w:r>
        <w:rPr>
          <w:rFonts w:hint="cs"/>
          <w:rtl/>
          <w:lang w:eastAsia="he-IL"/>
        </w:rPr>
        <w:t>. בחוק זה יש חריג, סעיף 5 לחוק קובע כך: "אין חוק זה בא לפגוע בדיני</w:t>
      </w:r>
      <w:bookmarkStart w:id="692" w:name="_ETM_Q1_6018853"/>
      <w:bookmarkEnd w:id="692"/>
      <w:r>
        <w:rPr>
          <w:rFonts w:hint="cs"/>
          <w:rtl/>
          <w:lang w:eastAsia="he-IL"/>
        </w:rPr>
        <w:t xml:space="preserve"> איסור והיתר בנישואין וגירושין". זאת אומרת שגם כשחוקקו חוקים של שוויון, עדיין יש סייגים שקשורים בנשים, וכולם חשבו שזה בסדר להמשיך ולפגוע בעקרון השוויון כאשר מדובר </w:t>
      </w:r>
      <w:bookmarkStart w:id="693" w:name="_ETM_Q1_6041055"/>
      <w:bookmarkEnd w:id="693"/>
      <w:r>
        <w:rPr>
          <w:rFonts w:hint="cs"/>
          <w:rtl/>
          <w:lang w:eastAsia="he-IL"/>
        </w:rPr>
        <w:t>בדין הדתי. זה נושא שצריך להיות על השולחן</w:t>
      </w:r>
      <w:bookmarkStart w:id="694" w:name="_ETM_Q1_6041212"/>
      <w:bookmarkEnd w:id="694"/>
      <w:r>
        <w:rPr>
          <w:rFonts w:hint="cs"/>
          <w:rtl/>
          <w:lang w:eastAsia="he-IL"/>
        </w:rPr>
        <w:t>. במדינה שלנו, כמו בכל מדינה</w:t>
      </w:r>
      <w:bookmarkStart w:id="695" w:name="_ETM_Q1_6045973"/>
      <w:bookmarkEnd w:id="695"/>
      <w:r>
        <w:rPr>
          <w:rFonts w:hint="cs"/>
          <w:rtl/>
          <w:lang w:eastAsia="he-IL"/>
        </w:rPr>
        <w:t xml:space="preserve"> דמוקרטית, אסור להמשיך להחזיק את הנשים כבנות ערובה לחקיקה הדתית. </w:t>
      </w:r>
      <w:bookmarkStart w:id="696" w:name="_ETM_Q1_6060433"/>
      <w:bookmarkEnd w:id="696"/>
    </w:p>
    <w:p w:rsidR="00AE32E8" w:rsidRDefault="00AE32E8" w:rsidP="00B62AE0">
      <w:pPr>
        <w:rPr>
          <w:rtl/>
          <w:lang w:eastAsia="he-IL"/>
        </w:rPr>
      </w:pPr>
    </w:p>
    <w:p w:rsidR="00AE32E8" w:rsidRDefault="00AE32E8" w:rsidP="00B62AE0">
      <w:pPr>
        <w:rPr>
          <w:rtl/>
          <w:lang w:eastAsia="he-IL"/>
        </w:rPr>
      </w:pPr>
      <w:bookmarkStart w:id="697" w:name="_ETM_Q1_6060587"/>
      <w:bookmarkStart w:id="698" w:name="_ETM_Q1_6060626"/>
      <w:bookmarkStart w:id="699" w:name="_ETM_Q1_6060684"/>
      <w:bookmarkEnd w:id="697"/>
      <w:bookmarkEnd w:id="698"/>
      <w:bookmarkEnd w:id="699"/>
      <w:r>
        <w:rPr>
          <w:rFonts w:hint="cs"/>
          <w:rtl/>
          <w:lang w:eastAsia="he-IL"/>
        </w:rPr>
        <w:t xml:space="preserve">דבר אחרון: בין חלק מניירות העמדה שקיבלנו יש עמדה של ארגון "זולת". הארגון מעלה רעיון שאני </w:t>
      </w:r>
      <w:bookmarkStart w:id="700" w:name="_ETM_Q1_6075041"/>
      <w:bookmarkEnd w:id="700"/>
      <w:r>
        <w:rPr>
          <w:rFonts w:hint="cs"/>
          <w:rtl/>
          <w:lang w:eastAsia="he-IL"/>
        </w:rPr>
        <w:t>חושבת שהוועדה יכולה לאמץ כל עוד היא לא מקדמת</w:t>
      </w:r>
      <w:bookmarkStart w:id="701" w:name="_ETM_Q1_6076876"/>
      <w:bookmarkEnd w:id="701"/>
      <w:r>
        <w:rPr>
          <w:rFonts w:hint="cs"/>
          <w:rtl/>
          <w:lang w:eastAsia="he-IL"/>
        </w:rPr>
        <w:t xml:space="preserve"> עת עיגון עקרון השוויון בחקיקת יסוד. כוונתי לכך שבכל </w:t>
      </w:r>
      <w:bookmarkStart w:id="702" w:name="_ETM_Q1_6080424"/>
      <w:bookmarkEnd w:id="702"/>
      <w:r>
        <w:rPr>
          <w:rFonts w:hint="cs"/>
          <w:rtl/>
          <w:lang w:eastAsia="he-IL"/>
        </w:rPr>
        <w:t>דבר חקיקה, ממשלתית ופרטית, בדברי ההסבר</w:t>
      </w:r>
      <w:bookmarkStart w:id="703" w:name="_ETM_Q1_6091094"/>
      <w:bookmarkEnd w:id="703"/>
      <w:r>
        <w:rPr>
          <w:rFonts w:hint="cs"/>
          <w:rtl/>
          <w:lang w:eastAsia="he-IL"/>
        </w:rPr>
        <w:t xml:space="preserve"> יובא הסבר איך החוק פוגע בעקרון השוויון</w:t>
      </w:r>
      <w:bookmarkStart w:id="704" w:name="_ETM_Q1_6096783"/>
      <w:bookmarkEnd w:id="704"/>
      <w:r>
        <w:rPr>
          <w:rFonts w:hint="cs"/>
          <w:rtl/>
          <w:lang w:eastAsia="he-IL"/>
        </w:rPr>
        <w:t xml:space="preserve">, דבר </w:t>
      </w:r>
      <w:proofErr w:type="spellStart"/>
      <w:r>
        <w:rPr>
          <w:rFonts w:hint="cs"/>
          <w:rtl/>
          <w:lang w:eastAsia="he-IL"/>
        </w:rPr>
        <w:t>שיתן</w:t>
      </w:r>
      <w:proofErr w:type="spellEnd"/>
      <w:r>
        <w:rPr>
          <w:rFonts w:hint="cs"/>
          <w:rtl/>
          <w:lang w:eastAsia="he-IL"/>
        </w:rPr>
        <w:t xml:space="preserve"> לאנשים לדעת מי המיעוטים שנפגעים, אולי</w:t>
      </w:r>
      <w:bookmarkStart w:id="705" w:name="_ETM_Q1_6101920"/>
      <w:bookmarkEnd w:id="705"/>
      <w:r>
        <w:rPr>
          <w:rFonts w:hint="cs"/>
          <w:rtl/>
          <w:lang w:eastAsia="he-IL"/>
        </w:rPr>
        <w:t xml:space="preserve"> החברה הערבית, אולי נשים, כך הדברים יהיו</w:t>
      </w:r>
      <w:bookmarkStart w:id="706" w:name="_ETM_Q1_6107389"/>
      <w:bookmarkEnd w:id="706"/>
      <w:r>
        <w:rPr>
          <w:rFonts w:hint="cs"/>
          <w:rtl/>
          <w:lang w:eastAsia="he-IL"/>
        </w:rPr>
        <w:t xml:space="preserve"> על השולחן. אני חושבת שזה משהו שאנחנו חייבים לקדם, </w:t>
      </w:r>
      <w:bookmarkStart w:id="707" w:name="_ETM_Q1_6120148"/>
      <w:bookmarkEnd w:id="707"/>
      <w:r>
        <w:rPr>
          <w:rFonts w:hint="cs"/>
          <w:rtl/>
          <w:lang w:eastAsia="he-IL"/>
        </w:rPr>
        <w:t xml:space="preserve">אין מדובר בחוק-יסוד ולכן אנחנו יכולים לעשות זאת גם </w:t>
      </w:r>
      <w:r w:rsidR="00291A21">
        <w:rPr>
          <w:rFonts w:hint="cs"/>
          <w:rtl/>
          <w:lang w:eastAsia="he-IL"/>
        </w:rPr>
        <w:t xml:space="preserve">כעניין של הוועדה, כדי שמי שלא מוכן לפעול על </w:t>
      </w:r>
      <w:bookmarkStart w:id="708" w:name="_ETM_Q1_6129732"/>
      <w:bookmarkEnd w:id="708"/>
      <w:r w:rsidR="00291A21">
        <w:rPr>
          <w:rFonts w:hint="cs"/>
          <w:rtl/>
          <w:lang w:eastAsia="he-IL"/>
        </w:rPr>
        <w:t xml:space="preserve">פי השוויון יוכל לומר זאת באופן מפורש ואנחנו נמשיך לומר </w:t>
      </w:r>
      <w:bookmarkStart w:id="709" w:name="_ETM_Q1_6136647"/>
      <w:bookmarkEnd w:id="709"/>
      <w:r w:rsidR="00291A21">
        <w:rPr>
          <w:rFonts w:hint="cs"/>
          <w:rtl/>
          <w:lang w:eastAsia="he-IL"/>
        </w:rPr>
        <w:t>שמדינה דמוקרטית מחייבת שוויון מגדרי, שוויון כלפי מיעוטים</w:t>
      </w:r>
      <w:r w:rsidR="00F77087">
        <w:rPr>
          <w:rFonts w:hint="cs"/>
          <w:rtl/>
          <w:lang w:eastAsia="he-IL"/>
        </w:rPr>
        <w:t xml:space="preserve">, </w:t>
      </w:r>
      <w:bookmarkStart w:id="710" w:name="_ETM_Q1_6137410"/>
      <w:bookmarkEnd w:id="710"/>
      <w:r w:rsidR="00F77087">
        <w:rPr>
          <w:rFonts w:hint="cs"/>
          <w:rtl/>
          <w:lang w:eastAsia="he-IL"/>
        </w:rPr>
        <w:t xml:space="preserve">כלפי מי שמשתכר פחות, גר בפריפריה. כל הדברים הללו </w:t>
      </w:r>
      <w:bookmarkStart w:id="711" w:name="_ETM_Q1_6156871"/>
      <w:bookmarkEnd w:id="711"/>
      <w:r w:rsidR="00F77087">
        <w:rPr>
          <w:rFonts w:hint="cs"/>
          <w:rtl/>
          <w:lang w:eastAsia="he-IL"/>
        </w:rPr>
        <w:t xml:space="preserve">חייבים להיות על השולחן ואני מקווה שנוכל לעשות את זה גם בקדנציה הזאת. </w:t>
      </w:r>
      <w:bookmarkStart w:id="712" w:name="_ETM_Q1_6161373"/>
      <w:bookmarkEnd w:id="712"/>
    </w:p>
    <w:p w:rsidR="00F77087" w:rsidRDefault="00F77087" w:rsidP="00B62AE0">
      <w:pPr>
        <w:rPr>
          <w:rtl/>
          <w:lang w:eastAsia="he-IL"/>
        </w:rPr>
      </w:pPr>
      <w:bookmarkStart w:id="713" w:name="_ETM_Q1_6161458"/>
      <w:bookmarkEnd w:id="713"/>
    </w:p>
    <w:p w:rsidR="00F77087" w:rsidRDefault="00F77087" w:rsidP="002A3EAD">
      <w:pPr>
        <w:pStyle w:val="af6"/>
        <w:rPr>
          <w:rtl/>
        </w:rPr>
      </w:pPr>
      <w:bookmarkStart w:id="714" w:name="ET_yor_6156_49"/>
      <w:r w:rsidRPr="002A3EAD">
        <w:rPr>
          <w:rStyle w:val="TagStyle"/>
          <w:rtl/>
        </w:rPr>
        <w:t xml:space="preserve"> &lt;&lt; יור &gt;&gt;</w:t>
      </w:r>
      <w:r w:rsidRPr="00F77087">
        <w:rPr>
          <w:rStyle w:val="TagStyle"/>
          <w:rtl/>
        </w:rPr>
        <w:t xml:space="preserve"> </w:t>
      </w:r>
      <w:r>
        <w:rPr>
          <w:rtl/>
        </w:rPr>
        <w:t>היו"ר גלעד קריב:</w:t>
      </w:r>
      <w:r w:rsidRPr="00F77087">
        <w:rPr>
          <w:rStyle w:val="TagStyle"/>
          <w:rtl/>
        </w:rPr>
        <w:t xml:space="preserve"> </w:t>
      </w:r>
      <w:r w:rsidRPr="002A3EAD">
        <w:rPr>
          <w:rStyle w:val="TagStyle"/>
          <w:rtl/>
        </w:rPr>
        <w:t>&lt;&lt; יור &gt;&gt;</w:t>
      </w:r>
      <w:r w:rsidR="00E4542B">
        <w:rPr>
          <w:rtl/>
        </w:rPr>
        <w:t xml:space="preserve"> </w:t>
      </w:r>
      <w:r>
        <w:rPr>
          <w:rtl/>
        </w:rPr>
        <w:t xml:space="preserve"> </w:t>
      </w:r>
      <w:bookmarkEnd w:id="714"/>
    </w:p>
    <w:p w:rsidR="00F77087" w:rsidRDefault="00F77087" w:rsidP="00F77087">
      <w:pPr>
        <w:pStyle w:val="KeepWithNext"/>
        <w:rPr>
          <w:rtl/>
          <w:lang w:eastAsia="he-IL"/>
        </w:rPr>
      </w:pPr>
    </w:p>
    <w:p w:rsidR="00F77087" w:rsidRDefault="00F77087" w:rsidP="00F77087">
      <w:pPr>
        <w:rPr>
          <w:rtl/>
          <w:lang w:eastAsia="he-IL"/>
        </w:rPr>
      </w:pPr>
      <w:bookmarkStart w:id="715" w:name="_ETM_Q1_6163220"/>
      <w:bookmarkEnd w:id="715"/>
      <w:r>
        <w:rPr>
          <w:rFonts w:hint="cs"/>
          <w:rtl/>
          <w:lang w:eastAsia="he-IL"/>
        </w:rPr>
        <w:t>מר גולן ענתבי</w:t>
      </w:r>
      <w:bookmarkStart w:id="716" w:name="_ETM_Q1_6176126"/>
      <w:bookmarkEnd w:id="716"/>
      <w:r>
        <w:rPr>
          <w:rFonts w:hint="cs"/>
          <w:rtl/>
          <w:lang w:eastAsia="he-IL"/>
        </w:rPr>
        <w:t xml:space="preserve"> מארגון יוזמה אזרחית, בבקשה.</w:t>
      </w:r>
      <w:bookmarkStart w:id="717" w:name="_ETM_Q1_6181106"/>
      <w:bookmarkEnd w:id="717"/>
    </w:p>
    <w:p w:rsidR="00F77087" w:rsidRDefault="00F77087" w:rsidP="00F77087">
      <w:pPr>
        <w:rPr>
          <w:rtl/>
          <w:lang w:eastAsia="he-IL"/>
        </w:rPr>
      </w:pPr>
      <w:bookmarkStart w:id="718" w:name="_ETM_Q1_6181228"/>
      <w:bookmarkStart w:id="719" w:name="_ETM_Q1_6185219"/>
      <w:bookmarkStart w:id="720" w:name="_ETM_Q1_6185352"/>
      <w:bookmarkEnd w:id="718"/>
      <w:bookmarkEnd w:id="719"/>
      <w:bookmarkEnd w:id="720"/>
    </w:p>
    <w:p w:rsidR="00F77087" w:rsidRDefault="00F77087" w:rsidP="002A3EAD">
      <w:pPr>
        <w:pStyle w:val="a4"/>
        <w:rPr>
          <w:rtl/>
        </w:rPr>
      </w:pPr>
      <w:bookmarkStart w:id="721" w:name="ET_speaker_גולן_ענתבי_50"/>
      <w:r w:rsidRPr="002A3EAD">
        <w:rPr>
          <w:rStyle w:val="TagStyle"/>
          <w:rtl/>
        </w:rPr>
        <w:t xml:space="preserve"> &lt;&lt; דובר &gt;&gt;</w:t>
      </w:r>
      <w:r w:rsidRPr="00F77087">
        <w:rPr>
          <w:rStyle w:val="TagStyle"/>
          <w:rtl/>
        </w:rPr>
        <w:t xml:space="preserve"> </w:t>
      </w:r>
      <w:r>
        <w:rPr>
          <w:rtl/>
        </w:rPr>
        <w:t>גולן ענתבי:</w:t>
      </w:r>
      <w:r w:rsidRPr="00F77087">
        <w:rPr>
          <w:rStyle w:val="TagStyle"/>
          <w:rtl/>
        </w:rPr>
        <w:t xml:space="preserve"> </w:t>
      </w:r>
      <w:r w:rsidRPr="002A3EAD">
        <w:rPr>
          <w:rStyle w:val="TagStyle"/>
          <w:rtl/>
        </w:rPr>
        <w:t>&lt;&lt; דובר &gt;&gt;</w:t>
      </w:r>
      <w:r w:rsidR="00E4542B">
        <w:rPr>
          <w:rtl/>
        </w:rPr>
        <w:t xml:space="preserve"> </w:t>
      </w:r>
      <w:r>
        <w:rPr>
          <w:rtl/>
        </w:rPr>
        <w:t xml:space="preserve"> </w:t>
      </w:r>
      <w:bookmarkEnd w:id="721"/>
    </w:p>
    <w:p w:rsidR="00F77087" w:rsidRDefault="00F77087" w:rsidP="00F77087">
      <w:pPr>
        <w:pStyle w:val="KeepWithNext"/>
        <w:rPr>
          <w:rtl/>
          <w:lang w:eastAsia="he-IL"/>
        </w:rPr>
      </w:pPr>
    </w:p>
    <w:p w:rsidR="00F77087" w:rsidRDefault="00F77087" w:rsidP="00F77087">
      <w:pPr>
        <w:rPr>
          <w:rtl/>
          <w:lang w:eastAsia="he-IL"/>
        </w:rPr>
      </w:pPr>
      <w:r>
        <w:rPr>
          <w:rFonts w:hint="cs"/>
          <w:rtl/>
          <w:lang w:eastAsia="he-IL"/>
        </w:rPr>
        <w:t xml:space="preserve">שלום רב ותודה, אני </w:t>
      </w:r>
      <w:bookmarkStart w:id="722" w:name="_ETM_Q1_6189325"/>
      <w:bookmarkEnd w:id="722"/>
      <w:r>
        <w:rPr>
          <w:rFonts w:hint="cs"/>
          <w:rtl/>
          <w:lang w:eastAsia="he-IL"/>
        </w:rPr>
        <w:t>רוצה להתייחס לעניין של השוויון: כפי שאנחנו יודעים יש במדינת</w:t>
      </w:r>
      <w:bookmarkStart w:id="723" w:name="_ETM_Q1_6200068"/>
      <w:bookmarkEnd w:id="723"/>
      <w:r>
        <w:rPr>
          <w:rFonts w:hint="cs"/>
          <w:rtl/>
          <w:lang w:eastAsia="he-IL"/>
        </w:rPr>
        <w:t xml:space="preserve"> ישראל את חוק-יסוד: כבוד האדם וחירותו, שם עוגן</w:t>
      </w:r>
      <w:bookmarkStart w:id="724" w:name="_ETM_Q1_6201337"/>
      <w:bookmarkEnd w:id="724"/>
      <w:r>
        <w:rPr>
          <w:rFonts w:hint="cs"/>
          <w:rtl/>
          <w:lang w:eastAsia="he-IL"/>
        </w:rPr>
        <w:t xml:space="preserve"> המקום של השוויון. לדברים הללו יש פרשנות מאוד רחבה ודובר על כך לפני. כל זה מהווה לק </w:t>
      </w:r>
      <w:bookmarkStart w:id="725" w:name="_ETM_Q1_6216926"/>
      <w:bookmarkEnd w:id="725"/>
      <w:r>
        <w:rPr>
          <w:rFonts w:hint="cs"/>
          <w:rtl/>
          <w:lang w:eastAsia="he-IL"/>
        </w:rPr>
        <w:t>ממהלך של זכויות פרט שהן רחבות. לעומת זאת, יש את</w:t>
      </w:r>
      <w:bookmarkStart w:id="726" w:name="_ETM_Q1_6226486"/>
      <w:bookmarkEnd w:id="726"/>
      <w:r>
        <w:rPr>
          <w:rFonts w:hint="cs"/>
          <w:rtl/>
          <w:lang w:eastAsia="he-IL"/>
        </w:rPr>
        <w:t xml:space="preserve"> הזכויות של הלאום, הקבוצה – דבר שצריך ל</w:t>
      </w:r>
      <w:r w:rsidR="00F4188D">
        <w:rPr>
          <w:rFonts w:hint="cs"/>
          <w:rtl/>
          <w:lang w:eastAsia="he-IL"/>
        </w:rPr>
        <w:t>בוא לידי ביטוי במדינה חפצת חיים. בסופו של דבר מה</w:t>
      </w:r>
      <w:bookmarkStart w:id="727" w:name="_ETM_Q1_6239644"/>
      <w:bookmarkEnd w:id="727"/>
      <w:r w:rsidR="00F4188D">
        <w:rPr>
          <w:rFonts w:hint="cs"/>
          <w:rtl/>
          <w:lang w:eastAsia="he-IL"/>
        </w:rPr>
        <w:t xml:space="preserve"> שמחזיק מדינה זה גם הרוב שמוסר את עצמו למדינה. ידועה </w:t>
      </w:r>
      <w:bookmarkStart w:id="728" w:name="_ETM_Q1_6250171"/>
      <w:bookmarkEnd w:id="728"/>
      <w:r w:rsidR="00F4188D">
        <w:rPr>
          <w:rFonts w:hint="cs"/>
          <w:rtl/>
          <w:lang w:eastAsia="he-IL"/>
        </w:rPr>
        <w:t>כמות הכספים שהזרימו לכאן יהודים מהגולה ומהארץ וכן כמות האנשים</w:t>
      </w:r>
      <w:bookmarkStart w:id="729" w:name="_ETM_Q1_6250481"/>
      <w:bookmarkEnd w:id="729"/>
      <w:r w:rsidR="00F4188D">
        <w:rPr>
          <w:rFonts w:hint="cs"/>
          <w:rtl/>
          <w:lang w:eastAsia="he-IL"/>
        </w:rPr>
        <w:t xml:space="preserve"> שנפלו על הגנת הארץ, דברים שעם עושה על מנת לקיים את מדינתו. </w:t>
      </w:r>
      <w:r w:rsidR="00A154A1">
        <w:rPr>
          <w:rFonts w:hint="cs"/>
          <w:rtl/>
          <w:lang w:eastAsia="he-IL"/>
        </w:rPr>
        <w:t>בייחוד אמורים הדברים לגבי מדינת ישראל שזו המדינה היהודית היחידה שיש בעולם. גם ללאום יש</w:t>
      </w:r>
      <w:bookmarkStart w:id="730" w:name="_ETM_Q1_6274500"/>
      <w:bookmarkEnd w:id="730"/>
      <w:r w:rsidR="00A154A1">
        <w:rPr>
          <w:rFonts w:hint="cs"/>
          <w:rtl/>
          <w:lang w:eastAsia="he-IL"/>
        </w:rPr>
        <w:t xml:space="preserve"> זכויות שאינן מקבלות ביטוי בשל הרצון הגדול להרחיב את זכויות הפרט שיש להן את החשיבות שלהן. הניסיון שנעשה </w:t>
      </w:r>
      <w:bookmarkStart w:id="731" w:name="_ETM_Q1_6287585"/>
      <w:bookmarkEnd w:id="731"/>
      <w:r w:rsidR="00A154A1">
        <w:rPr>
          <w:rFonts w:hint="cs"/>
          <w:rtl/>
          <w:lang w:eastAsia="he-IL"/>
        </w:rPr>
        <w:t>להכניס את חוק-יסוד: הלאום על מנת לאזן את היחס בין</w:t>
      </w:r>
      <w:bookmarkStart w:id="732" w:name="_ETM_Q1_6285325"/>
      <w:bookmarkEnd w:id="732"/>
      <w:r w:rsidR="00A154A1">
        <w:rPr>
          <w:rFonts w:hint="cs"/>
          <w:rtl/>
          <w:lang w:eastAsia="he-IL"/>
        </w:rPr>
        <w:t xml:space="preserve"> פרט וכלל לא נשא פרי ושמו</w:t>
      </w:r>
      <w:bookmarkStart w:id="733" w:name="_ETM_Q1_6294037"/>
      <w:bookmarkEnd w:id="733"/>
      <w:r w:rsidR="00A154A1">
        <w:rPr>
          <w:rFonts w:hint="cs"/>
          <w:rtl/>
          <w:lang w:eastAsia="he-IL"/>
        </w:rPr>
        <w:t xml:space="preserve"> לו רגליים במהלכי החקיקה וכן בדרכי הפרשנות שלו. נית</w:t>
      </w:r>
      <w:bookmarkStart w:id="734" w:name="_ETM_Q1_6298527"/>
      <w:bookmarkEnd w:id="734"/>
      <w:r w:rsidR="00A154A1">
        <w:rPr>
          <w:rFonts w:hint="cs"/>
          <w:rtl/>
          <w:lang w:eastAsia="he-IL"/>
        </w:rPr>
        <w:t xml:space="preserve">ן לראות זו בפסק החד-פעמי של השופט דרורי. </w:t>
      </w:r>
      <w:bookmarkStart w:id="735" w:name="_ETM_Q1_6301440"/>
      <w:bookmarkEnd w:id="735"/>
    </w:p>
    <w:p w:rsidR="00A154A1" w:rsidRDefault="00A154A1" w:rsidP="00F77087">
      <w:pPr>
        <w:rPr>
          <w:rtl/>
          <w:lang w:eastAsia="he-IL"/>
        </w:rPr>
      </w:pPr>
      <w:bookmarkStart w:id="736" w:name="_ETM_Q1_6301561"/>
      <w:bookmarkStart w:id="737" w:name="_ETM_Q1_6301617"/>
      <w:bookmarkEnd w:id="736"/>
      <w:bookmarkEnd w:id="737"/>
    </w:p>
    <w:p w:rsidR="00A154A1" w:rsidRDefault="00A154A1" w:rsidP="00F77087">
      <w:pPr>
        <w:rPr>
          <w:rtl/>
          <w:lang w:eastAsia="he-IL"/>
        </w:rPr>
      </w:pPr>
      <w:bookmarkStart w:id="738" w:name="_ETM_Q1_6301678"/>
      <w:bookmarkEnd w:id="738"/>
      <w:r>
        <w:rPr>
          <w:rFonts w:hint="cs"/>
          <w:rtl/>
          <w:lang w:eastAsia="he-IL"/>
        </w:rPr>
        <w:t>בהתאם לכך אני חושב</w:t>
      </w:r>
      <w:bookmarkStart w:id="739" w:name="_ETM_Q1_6302085"/>
      <w:bookmarkEnd w:id="739"/>
      <w:r>
        <w:rPr>
          <w:rFonts w:hint="cs"/>
          <w:rtl/>
          <w:lang w:eastAsia="he-IL"/>
        </w:rPr>
        <w:t xml:space="preserve"> שאי-אפשר להמשיך לקדם עוד פתחים להרחבה של זכויות הפרט שמביאים לכדי לקיחת - - - מהאזרחים, לא יודע מה, זכויות מסתננים, הכנסה של איחוד משפחות </w:t>
      </w:r>
      <w:bookmarkStart w:id="740" w:name="_ETM_Q1_6324440"/>
      <w:bookmarkEnd w:id="740"/>
      <w:r>
        <w:rPr>
          <w:rFonts w:hint="cs"/>
          <w:rtl/>
          <w:lang w:eastAsia="he-IL"/>
        </w:rPr>
        <w:t>של ערבים שגרים ביהודה ושומרון ואיבוד של האיזון הדמוגרפי</w:t>
      </w:r>
      <w:bookmarkStart w:id="741" w:name="_ETM_Q1_6323599"/>
      <w:bookmarkEnd w:id="741"/>
      <w:r>
        <w:rPr>
          <w:rFonts w:hint="cs"/>
          <w:rtl/>
          <w:lang w:eastAsia="he-IL"/>
        </w:rPr>
        <w:t>, כל מיני זכויות - - - זה לא עומד בתוך ואקום, זה עומד בתוך הוצאה מתוך הזכויות של</w:t>
      </w:r>
      <w:bookmarkStart w:id="742" w:name="_ETM_Q1_6342374"/>
      <w:bookmarkEnd w:id="742"/>
      <w:r>
        <w:rPr>
          <w:rFonts w:hint="cs"/>
          <w:rtl/>
          <w:lang w:eastAsia="he-IL"/>
        </w:rPr>
        <w:t xml:space="preserve"> הלאום וגם ללאום היהודי יש זכויות במדינה הזו, עד שזה</w:t>
      </w:r>
      <w:bookmarkStart w:id="743" w:name="_ETM_Q1_6343846"/>
      <w:bookmarkEnd w:id="743"/>
      <w:r>
        <w:rPr>
          <w:rFonts w:hint="cs"/>
          <w:rtl/>
          <w:lang w:eastAsia="he-IL"/>
        </w:rPr>
        <w:t xml:space="preserve"> לא מעוגן בצורה משמעותית בחקיקה ומכובד על ידי בתי המשפט – איננו רואים טעם לקדם את הנושא הנדון </w:t>
      </w:r>
      <w:proofErr w:type="spellStart"/>
      <w:r>
        <w:rPr>
          <w:rFonts w:hint="cs"/>
          <w:rtl/>
          <w:lang w:eastAsia="he-IL"/>
        </w:rPr>
        <w:t>בכאן</w:t>
      </w:r>
      <w:proofErr w:type="spellEnd"/>
      <w:r>
        <w:rPr>
          <w:rFonts w:hint="cs"/>
          <w:rtl/>
          <w:lang w:eastAsia="he-IL"/>
        </w:rPr>
        <w:t xml:space="preserve">. הדברים </w:t>
      </w:r>
      <w:r w:rsidR="004133E0">
        <w:rPr>
          <w:rFonts w:hint="cs"/>
          <w:rtl/>
          <w:lang w:eastAsia="he-IL"/>
        </w:rPr>
        <w:t xml:space="preserve">לא נשמעים נוצצים וקוסמים, במדינת ישראל המצב של זכויות הפרט – גם אם אינו מושלם – עדיף על המציאות הכללית. אנחנו נשמח אם ידחו </w:t>
      </w:r>
      <w:bookmarkStart w:id="744" w:name="_ETM_Q1_6377755"/>
      <w:bookmarkEnd w:id="744"/>
      <w:r w:rsidR="004133E0">
        <w:rPr>
          <w:rFonts w:hint="cs"/>
          <w:rtl/>
          <w:lang w:eastAsia="he-IL"/>
        </w:rPr>
        <w:t xml:space="preserve">את ההתפתחויות עד אשר ישיבו את האיזון </w:t>
      </w:r>
      <w:r w:rsidR="005018AC">
        <w:rPr>
          <w:rFonts w:hint="cs"/>
          <w:rtl/>
          <w:lang w:eastAsia="he-IL"/>
        </w:rPr>
        <w:t xml:space="preserve">בין רשויות השלטון </w:t>
      </w:r>
      <w:bookmarkStart w:id="745" w:name="_ETM_Q1_6384645"/>
      <w:bookmarkEnd w:id="745"/>
      <w:r w:rsidR="005018AC">
        <w:rPr>
          <w:rFonts w:hint="cs"/>
          <w:rtl/>
          <w:lang w:eastAsia="he-IL"/>
        </w:rPr>
        <w:t>או עד שיקבעו בצורה חד-משמעית את הזכויות הלאומיות של העם היהודי, תודה רבה.</w:t>
      </w:r>
      <w:bookmarkStart w:id="746" w:name="_ETM_Q1_6382119"/>
      <w:bookmarkEnd w:id="746"/>
    </w:p>
    <w:p w:rsidR="005018AC" w:rsidRDefault="005018AC" w:rsidP="00F77087">
      <w:pPr>
        <w:rPr>
          <w:rtl/>
          <w:lang w:eastAsia="he-IL"/>
        </w:rPr>
      </w:pPr>
      <w:bookmarkStart w:id="747" w:name="_ETM_Q1_6382251"/>
      <w:bookmarkEnd w:id="747"/>
    </w:p>
    <w:p w:rsidR="005018AC" w:rsidRDefault="005018AC" w:rsidP="002A3EAD">
      <w:pPr>
        <w:pStyle w:val="af6"/>
        <w:rPr>
          <w:rtl/>
        </w:rPr>
      </w:pPr>
      <w:bookmarkStart w:id="748" w:name="ET_yor_6156_51"/>
      <w:r w:rsidRPr="002A3EAD">
        <w:rPr>
          <w:rStyle w:val="TagStyle"/>
          <w:rtl/>
        </w:rPr>
        <w:t xml:space="preserve"> &lt;&lt; יור &gt;&gt;</w:t>
      </w:r>
      <w:r w:rsidRPr="005018AC">
        <w:rPr>
          <w:rStyle w:val="TagStyle"/>
          <w:rtl/>
        </w:rPr>
        <w:t xml:space="preserve"> </w:t>
      </w:r>
      <w:r>
        <w:rPr>
          <w:rtl/>
        </w:rPr>
        <w:t>היו"ר גלעד קריב:</w:t>
      </w:r>
      <w:r w:rsidRPr="005018AC">
        <w:rPr>
          <w:rStyle w:val="TagStyle"/>
          <w:rtl/>
        </w:rPr>
        <w:t xml:space="preserve"> </w:t>
      </w:r>
      <w:r w:rsidRPr="002A3EAD">
        <w:rPr>
          <w:rStyle w:val="TagStyle"/>
          <w:rtl/>
        </w:rPr>
        <w:t>&lt;&lt; יור &gt;&gt;</w:t>
      </w:r>
      <w:r w:rsidR="00E4542B">
        <w:rPr>
          <w:rtl/>
        </w:rPr>
        <w:t xml:space="preserve"> </w:t>
      </w:r>
      <w:r>
        <w:rPr>
          <w:rtl/>
        </w:rPr>
        <w:t xml:space="preserve"> </w:t>
      </w:r>
      <w:bookmarkEnd w:id="748"/>
    </w:p>
    <w:p w:rsidR="005018AC" w:rsidRDefault="005018AC" w:rsidP="005018AC">
      <w:pPr>
        <w:pStyle w:val="KeepWithNext"/>
        <w:rPr>
          <w:rtl/>
          <w:lang w:eastAsia="he-IL"/>
        </w:rPr>
      </w:pPr>
    </w:p>
    <w:p w:rsidR="005018AC" w:rsidRDefault="003B7D57" w:rsidP="005018AC">
      <w:pPr>
        <w:rPr>
          <w:rtl/>
          <w:lang w:eastAsia="he-IL"/>
        </w:rPr>
      </w:pPr>
      <w:bookmarkStart w:id="749" w:name="_ETM_Q1_6383245"/>
      <w:bookmarkEnd w:id="749"/>
      <w:r>
        <w:rPr>
          <w:rFonts w:hint="cs"/>
          <w:rtl/>
          <w:lang w:eastAsia="he-IL"/>
        </w:rPr>
        <w:t>תודה. מר יותם אייל, מנכ"ל</w:t>
      </w:r>
      <w:bookmarkStart w:id="750" w:name="_ETM_Q1_6397016"/>
      <w:bookmarkEnd w:id="750"/>
      <w:r>
        <w:rPr>
          <w:rFonts w:hint="cs"/>
          <w:rtl/>
          <w:lang w:eastAsia="he-IL"/>
        </w:rPr>
        <w:t xml:space="preserve"> הפורום המשפטי למען ישראל, בבקשה.</w:t>
      </w:r>
    </w:p>
    <w:p w:rsidR="003B7D57" w:rsidRDefault="003B7D57" w:rsidP="005018AC">
      <w:pPr>
        <w:rPr>
          <w:rtl/>
          <w:lang w:eastAsia="he-IL"/>
        </w:rPr>
      </w:pPr>
    </w:p>
    <w:p w:rsidR="003B7D57" w:rsidRDefault="003B7D57" w:rsidP="002A3EAD">
      <w:pPr>
        <w:pStyle w:val="af9"/>
        <w:rPr>
          <w:rtl/>
          <w:lang w:eastAsia="he-IL"/>
        </w:rPr>
      </w:pPr>
      <w:bookmarkStart w:id="751" w:name="ET_guest_792142_52"/>
      <w:r w:rsidRPr="002A3EAD">
        <w:rPr>
          <w:rStyle w:val="TagStyle"/>
          <w:rtl/>
        </w:rPr>
        <w:t xml:space="preserve"> &lt;&lt; אורח &gt;&gt;</w:t>
      </w:r>
      <w:r w:rsidRPr="003B7D57">
        <w:rPr>
          <w:rStyle w:val="TagStyle"/>
          <w:rtl/>
        </w:rPr>
        <w:t xml:space="preserve"> </w:t>
      </w:r>
      <w:r>
        <w:rPr>
          <w:rtl/>
          <w:lang w:eastAsia="he-IL"/>
        </w:rPr>
        <w:t>יותם אייל:</w:t>
      </w:r>
      <w:r w:rsidRPr="003B7D57">
        <w:rPr>
          <w:rStyle w:val="TagStyle"/>
          <w:rtl/>
        </w:rPr>
        <w:t xml:space="preserve"> </w:t>
      </w:r>
      <w:r w:rsidRPr="002A3EAD">
        <w:rPr>
          <w:rStyle w:val="TagStyle"/>
          <w:rtl/>
        </w:rPr>
        <w:t>&lt;&lt; אורח &gt;&gt;</w:t>
      </w:r>
      <w:r w:rsidR="00E4542B">
        <w:rPr>
          <w:rtl/>
          <w:lang w:eastAsia="he-IL"/>
        </w:rPr>
        <w:t xml:space="preserve"> </w:t>
      </w:r>
      <w:r>
        <w:rPr>
          <w:rtl/>
          <w:lang w:eastAsia="he-IL"/>
        </w:rPr>
        <w:t xml:space="preserve"> </w:t>
      </w:r>
      <w:bookmarkEnd w:id="751"/>
    </w:p>
    <w:p w:rsidR="003B7D57" w:rsidRDefault="003B7D57" w:rsidP="003B7D57">
      <w:pPr>
        <w:pStyle w:val="KeepWithNext"/>
        <w:rPr>
          <w:rtl/>
          <w:lang w:eastAsia="he-IL"/>
        </w:rPr>
      </w:pPr>
    </w:p>
    <w:p w:rsidR="003B7D57" w:rsidRDefault="003B7D57" w:rsidP="003B7D57">
      <w:pPr>
        <w:rPr>
          <w:rtl/>
          <w:lang w:eastAsia="he-IL"/>
        </w:rPr>
      </w:pPr>
      <w:r>
        <w:rPr>
          <w:rFonts w:hint="cs"/>
          <w:rtl/>
          <w:lang w:eastAsia="he-IL"/>
        </w:rPr>
        <w:t xml:space="preserve">תודה רבה, אדוני, </w:t>
      </w:r>
      <w:bookmarkStart w:id="752" w:name="_ETM_Q1_6412392"/>
      <w:bookmarkEnd w:id="752"/>
      <w:r>
        <w:rPr>
          <w:rFonts w:hint="cs"/>
          <w:rtl/>
          <w:lang w:eastAsia="he-IL"/>
        </w:rPr>
        <w:t xml:space="preserve">אני חושב שאפשר לומר שיש כאן הסכמה די רחבה על חשיבותו של שוויון. 100% מהארגונים שדברו הסכימו </w:t>
      </w:r>
      <w:bookmarkStart w:id="753" w:name="_ETM_Q1_6428400"/>
      <w:bookmarkEnd w:id="753"/>
      <w:r>
        <w:rPr>
          <w:rFonts w:hint="cs"/>
          <w:rtl/>
          <w:lang w:eastAsia="he-IL"/>
        </w:rPr>
        <w:t>על כך. המחלוקת נעוצה בשאלה מהו שוויון. יש סיבה</w:t>
      </w:r>
      <w:bookmarkStart w:id="754" w:name="_ETM_Q1_6430752"/>
      <w:bookmarkEnd w:id="754"/>
      <w:r>
        <w:rPr>
          <w:rFonts w:hint="cs"/>
          <w:rtl/>
          <w:lang w:eastAsia="he-IL"/>
        </w:rPr>
        <w:t xml:space="preserve"> שיש דיכוטומיה רצינית בין הצד השמרני והלאומי לבין הצד </w:t>
      </w:r>
      <w:bookmarkStart w:id="755" w:name="_ETM_Q1_6436403"/>
      <w:bookmarkEnd w:id="755"/>
      <w:r>
        <w:rPr>
          <w:rFonts w:hint="cs"/>
          <w:rtl/>
          <w:lang w:eastAsia="he-IL"/>
        </w:rPr>
        <w:t xml:space="preserve">הפרוגרסיבי. למה הצד השמרני מפחד מקידום השוויון? מה זה בעצם שוויון, האם זה שוויון לאומי, האם זה שוויון אזרחי, האם זה שוויון אתני, האם זה שוויון מגדרי? גברת הכנסת גבי </w:t>
      </w:r>
      <w:bookmarkStart w:id="756" w:name="_ETM_Q1_6458579"/>
      <w:bookmarkEnd w:id="756"/>
      <w:r>
        <w:rPr>
          <w:rFonts w:hint="cs"/>
          <w:rtl/>
          <w:lang w:eastAsia="he-IL"/>
        </w:rPr>
        <w:t xml:space="preserve">לסקי אמר שמדובר גם וגם. בסופו של דבר, ברגע שאנחנו מקדשים כל ערך חשוב, </w:t>
      </w:r>
      <w:r w:rsidR="00125B27">
        <w:rPr>
          <w:rFonts w:hint="cs"/>
          <w:rtl/>
          <w:lang w:eastAsia="he-IL"/>
        </w:rPr>
        <w:t xml:space="preserve">הוא פוגע בהכרח בערך אחר. אם </w:t>
      </w:r>
      <w:bookmarkStart w:id="757" w:name="_ETM_Q1_6474969"/>
      <w:bookmarkEnd w:id="757"/>
      <w:r w:rsidR="00125B27">
        <w:rPr>
          <w:rFonts w:hint="cs"/>
          <w:rtl/>
          <w:lang w:eastAsia="he-IL"/>
        </w:rPr>
        <w:t xml:space="preserve">ניקח את העניין המגדרי, האם ניתן לקיים אירוע בהפרדה </w:t>
      </w:r>
      <w:bookmarkStart w:id="758" w:name="_ETM_Q1_6480003"/>
      <w:bookmarkEnd w:id="758"/>
      <w:r w:rsidR="00125B27">
        <w:rPr>
          <w:rFonts w:hint="cs"/>
          <w:rtl/>
          <w:lang w:eastAsia="he-IL"/>
        </w:rPr>
        <w:t>או לא - - -</w:t>
      </w:r>
    </w:p>
    <w:p w:rsidR="00125B27" w:rsidRDefault="00125B27" w:rsidP="003B7D57">
      <w:pPr>
        <w:rPr>
          <w:rtl/>
          <w:lang w:eastAsia="he-IL"/>
        </w:rPr>
      </w:pPr>
    </w:p>
    <w:p w:rsidR="00125B27" w:rsidRDefault="00125B27" w:rsidP="002A3EAD">
      <w:pPr>
        <w:pStyle w:val="a4"/>
        <w:rPr>
          <w:rtl/>
        </w:rPr>
      </w:pPr>
      <w:bookmarkStart w:id="759" w:name="ET_speaker_6233_53"/>
      <w:r w:rsidRPr="002A3EAD">
        <w:rPr>
          <w:rStyle w:val="TagStyle"/>
          <w:rtl/>
        </w:rPr>
        <w:t>&lt;&lt; דובר &gt;&gt;</w:t>
      </w:r>
      <w:r w:rsidRPr="00125B27">
        <w:rPr>
          <w:rStyle w:val="TagStyle"/>
          <w:rtl/>
        </w:rPr>
        <w:t xml:space="preserve"> </w:t>
      </w:r>
      <w:r>
        <w:rPr>
          <w:rtl/>
        </w:rPr>
        <w:t>גבי לסקי (מרצ):</w:t>
      </w:r>
      <w:r w:rsidRPr="00125B27">
        <w:rPr>
          <w:rStyle w:val="TagStyle"/>
          <w:rtl/>
        </w:rPr>
        <w:t xml:space="preserve"> </w:t>
      </w:r>
      <w:r w:rsidRPr="002A3EAD">
        <w:rPr>
          <w:rStyle w:val="TagStyle"/>
          <w:rtl/>
        </w:rPr>
        <w:t>&lt;&lt; דובר &gt;&gt;</w:t>
      </w:r>
      <w:r w:rsidR="00E4542B">
        <w:rPr>
          <w:rtl/>
        </w:rPr>
        <w:t xml:space="preserve"> </w:t>
      </w:r>
      <w:r>
        <w:rPr>
          <w:rtl/>
        </w:rPr>
        <w:t xml:space="preserve"> </w:t>
      </w:r>
      <w:bookmarkEnd w:id="759"/>
    </w:p>
    <w:p w:rsidR="00125B27" w:rsidRDefault="00125B27" w:rsidP="00125B27">
      <w:pPr>
        <w:pStyle w:val="KeepWithNext"/>
        <w:rPr>
          <w:rtl/>
          <w:lang w:eastAsia="he-IL"/>
        </w:rPr>
      </w:pPr>
    </w:p>
    <w:p w:rsidR="00125B27" w:rsidRDefault="00125B27" w:rsidP="00125B27">
      <w:pPr>
        <w:rPr>
          <w:rtl/>
          <w:lang w:eastAsia="he-IL"/>
        </w:rPr>
      </w:pPr>
      <w:r>
        <w:rPr>
          <w:rFonts w:hint="cs"/>
          <w:rtl/>
          <w:lang w:eastAsia="he-IL"/>
        </w:rPr>
        <w:t>לא.</w:t>
      </w:r>
    </w:p>
    <w:p w:rsidR="00125B27" w:rsidRDefault="00125B27" w:rsidP="00125B27">
      <w:pPr>
        <w:rPr>
          <w:rtl/>
          <w:lang w:eastAsia="he-IL"/>
        </w:rPr>
      </w:pPr>
    </w:p>
    <w:p w:rsidR="00125B27" w:rsidRDefault="00125B27" w:rsidP="002A3EAD">
      <w:pPr>
        <w:pStyle w:val="af9"/>
        <w:rPr>
          <w:rtl/>
          <w:lang w:eastAsia="he-IL"/>
        </w:rPr>
      </w:pPr>
      <w:bookmarkStart w:id="760" w:name="ET_guest_792142_54"/>
      <w:r w:rsidRPr="002A3EAD">
        <w:rPr>
          <w:rStyle w:val="TagStyle"/>
          <w:rtl/>
        </w:rPr>
        <w:t>&lt;&lt; אורח &gt;&gt;</w:t>
      </w:r>
      <w:r w:rsidRPr="00125B27">
        <w:rPr>
          <w:rStyle w:val="TagStyle"/>
          <w:rtl/>
        </w:rPr>
        <w:t xml:space="preserve"> </w:t>
      </w:r>
      <w:r>
        <w:rPr>
          <w:rtl/>
          <w:lang w:eastAsia="he-IL"/>
        </w:rPr>
        <w:t>יותם אייל:</w:t>
      </w:r>
      <w:r w:rsidRPr="00125B27">
        <w:rPr>
          <w:rStyle w:val="TagStyle"/>
          <w:rtl/>
        </w:rPr>
        <w:t xml:space="preserve"> </w:t>
      </w:r>
      <w:r w:rsidRPr="002A3EAD">
        <w:rPr>
          <w:rStyle w:val="TagStyle"/>
          <w:rtl/>
        </w:rPr>
        <w:t>&lt;&lt; אורח &gt;&gt;</w:t>
      </w:r>
      <w:r w:rsidR="00E4542B">
        <w:rPr>
          <w:rtl/>
          <w:lang w:eastAsia="he-IL"/>
        </w:rPr>
        <w:t xml:space="preserve"> </w:t>
      </w:r>
      <w:r>
        <w:rPr>
          <w:rtl/>
          <w:lang w:eastAsia="he-IL"/>
        </w:rPr>
        <w:t xml:space="preserve"> </w:t>
      </w:r>
      <w:bookmarkEnd w:id="760"/>
    </w:p>
    <w:p w:rsidR="00125B27" w:rsidRDefault="00125B27" w:rsidP="00125B27">
      <w:pPr>
        <w:pStyle w:val="KeepWithNext"/>
        <w:rPr>
          <w:rtl/>
          <w:lang w:eastAsia="he-IL"/>
        </w:rPr>
      </w:pPr>
    </w:p>
    <w:p w:rsidR="00EF1A0E" w:rsidRDefault="00125B27" w:rsidP="00125B27">
      <w:pPr>
        <w:rPr>
          <w:rtl/>
          <w:lang w:eastAsia="he-IL"/>
        </w:rPr>
      </w:pPr>
      <w:r>
        <w:rPr>
          <w:rFonts w:hint="cs"/>
          <w:rtl/>
          <w:lang w:eastAsia="he-IL"/>
        </w:rPr>
        <w:t xml:space="preserve">מצד אחד זה פוגע בחופש הדת </w:t>
      </w:r>
      <w:bookmarkStart w:id="761" w:name="_ETM_Q1_6487411"/>
      <w:bookmarkEnd w:id="761"/>
      <w:r>
        <w:rPr>
          <w:rFonts w:hint="cs"/>
          <w:rtl/>
          <w:lang w:eastAsia="he-IL"/>
        </w:rPr>
        <w:t>ומצד שני זה יכול לפגוע בשוויון המגדרי. יש הרבה דוגמאות</w:t>
      </w:r>
      <w:bookmarkStart w:id="762" w:name="_ETM_Q1_6491774"/>
      <w:bookmarkEnd w:id="762"/>
      <w:r>
        <w:rPr>
          <w:rFonts w:hint="cs"/>
          <w:rtl/>
          <w:lang w:eastAsia="he-IL"/>
        </w:rPr>
        <w:t xml:space="preserve"> להחלטות בנושא זה. החשש מהצד השמרני-לאומי – שאני מגיע ממנו – שהמילה שוויון, בעיקר באטמוספירה הנוכחית של בית המשפט העליון שנטל לעצמו כוח</w:t>
      </w:r>
      <w:bookmarkStart w:id="763" w:name="_ETM_Q1_6515157"/>
      <w:bookmarkEnd w:id="763"/>
      <w:r>
        <w:rPr>
          <w:rFonts w:hint="cs"/>
          <w:rtl/>
          <w:lang w:eastAsia="he-IL"/>
        </w:rPr>
        <w:t xml:space="preserve"> משמעותי אל הרשות המחוקקת – ואני מתחבר לדבריו של יושב ראש הוועדה – שלא החזירה לעצמה את הכוח הזה למרות שיש ביכולתה. ברגע שהוא </w:t>
      </w:r>
      <w:bookmarkStart w:id="764" w:name="_ETM_Q1_6523062"/>
      <w:bookmarkEnd w:id="764"/>
      <w:r>
        <w:rPr>
          <w:rFonts w:hint="cs"/>
          <w:rtl/>
          <w:lang w:eastAsia="he-IL"/>
        </w:rPr>
        <w:t xml:space="preserve">לקח את זה אז יש פה חשש מאוד גדול </w:t>
      </w:r>
      <w:bookmarkStart w:id="765" w:name="_ETM_Q1_6532792"/>
      <w:bookmarkEnd w:id="765"/>
      <w:r>
        <w:rPr>
          <w:rFonts w:hint="cs"/>
          <w:rtl/>
          <w:lang w:eastAsia="he-IL"/>
        </w:rPr>
        <w:t xml:space="preserve">שאם השוויון ייכנס לחוק-יסוד זה יעלה על כל דבר אחר. אין לנו שליטה בזה וזה החשש שעומד מאחורי הדברים. </w:t>
      </w:r>
    </w:p>
    <w:p w:rsidR="00EF1A0E" w:rsidRDefault="00EF1A0E" w:rsidP="00125B27">
      <w:pPr>
        <w:rPr>
          <w:rtl/>
          <w:lang w:eastAsia="he-IL"/>
        </w:rPr>
      </w:pPr>
    </w:p>
    <w:p w:rsidR="00125B27" w:rsidRDefault="00125B27" w:rsidP="00F24599">
      <w:pPr>
        <w:rPr>
          <w:rtl/>
        </w:rPr>
      </w:pPr>
      <w:r>
        <w:rPr>
          <w:rFonts w:hint="cs"/>
          <w:rtl/>
          <w:lang w:eastAsia="he-IL"/>
        </w:rPr>
        <w:t xml:space="preserve">מדינת ישראל </w:t>
      </w:r>
      <w:r w:rsidR="00EF1A0E">
        <w:rPr>
          <w:rFonts w:hint="cs"/>
          <w:rtl/>
          <w:lang w:eastAsia="he-IL"/>
        </w:rPr>
        <w:t>היא לא מדינה רגילה, היא מדינת</w:t>
      </w:r>
      <w:bookmarkStart w:id="766" w:name="_ETM_Q1_6544131"/>
      <w:bookmarkEnd w:id="766"/>
      <w:r w:rsidR="00EF1A0E">
        <w:rPr>
          <w:rFonts w:hint="cs"/>
          <w:rtl/>
          <w:lang w:eastAsia="he-IL"/>
        </w:rPr>
        <w:t xml:space="preserve"> הלאום של העם היהודי, בהגדרתה היא מדינה של לאום אחד ולא של לאומים רבים. זה לא אומר שאי-אפשר להנחיל פה שוויון של זכויות הפרט בצורה שווה. מרגע שתיכנס המילה "שוויון" לחוקי-יסוד, אנחנו חוששים שכל </w:t>
      </w:r>
      <w:bookmarkStart w:id="767" w:name="_ETM_Q1_6565748"/>
      <w:bookmarkEnd w:id="767"/>
      <w:r w:rsidR="00EF1A0E">
        <w:rPr>
          <w:rFonts w:hint="cs"/>
          <w:rtl/>
          <w:lang w:eastAsia="he-IL"/>
        </w:rPr>
        <w:t>עניין הלאום יתמסמס. ראינו את זה בשורת - - - – הדת</w:t>
      </w:r>
      <w:bookmarkStart w:id="768" w:name="_ETM_Q1_6573114"/>
      <w:bookmarkEnd w:id="768"/>
      <w:r w:rsidR="00EF1A0E">
        <w:rPr>
          <w:rFonts w:hint="cs"/>
          <w:rtl/>
          <w:lang w:eastAsia="he-IL"/>
        </w:rPr>
        <w:t xml:space="preserve"> היהודית, הלאום היהודי, וכל דבר שנמצא בצד</w:t>
      </w:r>
      <w:bookmarkStart w:id="769" w:name="_ETM_Q1_6575733"/>
      <w:bookmarkEnd w:id="769"/>
      <w:r w:rsidR="00EF1A0E">
        <w:rPr>
          <w:rFonts w:hint="cs"/>
          <w:rtl/>
          <w:lang w:eastAsia="he-IL"/>
        </w:rPr>
        <w:t xml:space="preserve"> הלאומי והשמרני של המפה הפוליטית. אני חושב שכניסה למקום הזה</w:t>
      </w:r>
      <w:bookmarkStart w:id="770" w:name="_ETM_Q1_6584607"/>
      <w:bookmarkEnd w:id="770"/>
      <w:r w:rsidR="00EF1A0E">
        <w:rPr>
          <w:rFonts w:hint="cs"/>
          <w:rtl/>
          <w:lang w:eastAsia="he-IL"/>
        </w:rPr>
        <w:t xml:space="preserve"> היא בעייתית. המקום לפתור את הסוגיות החשובות הללו הוא בבית </w:t>
      </w:r>
      <w:bookmarkStart w:id="771" w:name="_ETM_Q1_6593521"/>
      <w:bookmarkEnd w:id="771"/>
      <w:r w:rsidR="00EF1A0E">
        <w:rPr>
          <w:rFonts w:hint="cs"/>
          <w:rtl/>
          <w:lang w:eastAsia="he-IL"/>
        </w:rPr>
        <w:t>המחוקקים של מדינת ישראל ולא בבית המשפט. - -</w:t>
      </w:r>
      <w:bookmarkStart w:id="772" w:name="_ETM_Q1_6597889"/>
      <w:bookmarkEnd w:id="772"/>
      <w:r w:rsidR="00EF1A0E">
        <w:rPr>
          <w:rFonts w:hint="cs"/>
          <w:rtl/>
          <w:lang w:eastAsia="he-IL"/>
        </w:rPr>
        <w:t xml:space="preserve"> - כללית - - - עד שלא נגדיר במפורש מה זה שוויון, ועד שלא נגדיר את סמכויות</w:t>
      </w:r>
      <w:r w:rsidR="00E4542B">
        <w:rPr>
          <w:rFonts w:hint="cs"/>
          <w:rtl/>
          <w:lang w:eastAsia="he-IL"/>
        </w:rPr>
        <w:t xml:space="preserve"> </w:t>
      </w:r>
      <w:r w:rsidR="00F24599">
        <w:rPr>
          <w:rFonts w:hint="cs"/>
          <w:rtl/>
          <w:lang w:eastAsia="he-IL"/>
        </w:rPr>
        <w:t xml:space="preserve">בית המשפט העליון והרשות השופטת מול </w:t>
      </w:r>
      <w:r w:rsidR="00F24599">
        <w:rPr>
          <w:rFonts w:hint="cs"/>
          <w:rtl/>
        </w:rPr>
        <w:t xml:space="preserve">הרשות המחוקקת </w:t>
      </w:r>
      <w:r w:rsidR="00F24599">
        <w:rPr>
          <w:rFonts w:hint="eastAsia"/>
        </w:rPr>
        <w:t>–</w:t>
      </w:r>
      <w:r w:rsidR="00F24599">
        <w:rPr>
          <w:rFonts w:hint="cs"/>
          <w:rtl/>
        </w:rPr>
        <w:t xml:space="preserve"> כל הכנסה של השוויון לחוקי היסוד תיצור בעיות ולא פתרונות למרות הערך החשוב של השוויון.</w:t>
      </w:r>
    </w:p>
    <w:p w:rsidR="00F24599" w:rsidRDefault="00F24599" w:rsidP="00F24599">
      <w:pPr>
        <w:rPr>
          <w:rtl/>
        </w:rPr>
      </w:pPr>
    </w:p>
    <w:p w:rsidR="00F24599" w:rsidRDefault="00F24599" w:rsidP="002A3EAD">
      <w:pPr>
        <w:pStyle w:val="af6"/>
        <w:rPr>
          <w:rtl/>
        </w:rPr>
      </w:pPr>
      <w:bookmarkStart w:id="773" w:name="ET_yor_6156_55"/>
      <w:r w:rsidRPr="002A3EAD">
        <w:rPr>
          <w:rStyle w:val="TagStyle"/>
          <w:rtl/>
        </w:rPr>
        <w:t xml:space="preserve"> &lt;&lt; יור &gt;&gt;</w:t>
      </w:r>
      <w:r w:rsidRPr="00F24599">
        <w:rPr>
          <w:rStyle w:val="TagStyle"/>
          <w:rtl/>
        </w:rPr>
        <w:t xml:space="preserve"> </w:t>
      </w:r>
      <w:r>
        <w:rPr>
          <w:rtl/>
        </w:rPr>
        <w:t>היו"ר גלעד קריב:</w:t>
      </w:r>
      <w:r w:rsidRPr="00F24599">
        <w:rPr>
          <w:rStyle w:val="TagStyle"/>
          <w:rtl/>
        </w:rPr>
        <w:t xml:space="preserve"> </w:t>
      </w:r>
      <w:r w:rsidRPr="002A3EAD">
        <w:rPr>
          <w:rStyle w:val="TagStyle"/>
          <w:rtl/>
        </w:rPr>
        <w:t>&lt;&lt; יור &gt;&gt;</w:t>
      </w:r>
      <w:r w:rsidR="00E4542B">
        <w:rPr>
          <w:rtl/>
        </w:rPr>
        <w:t xml:space="preserve"> </w:t>
      </w:r>
      <w:r>
        <w:rPr>
          <w:rtl/>
        </w:rPr>
        <w:t xml:space="preserve"> </w:t>
      </w:r>
      <w:bookmarkEnd w:id="773"/>
    </w:p>
    <w:p w:rsidR="00F24599" w:rsidRDefault="00F24599" w:rsidP="00F24599">
      <w:pPr>
        <w:pStyle w:val="KeepWithNext"/>
        <w:rPr>
          <w:rtl/>
          <w:lang w:eastAsia="he-IL"/>
        </w:rPr>
      </w:pPr>
    </w:p>
    <w:p w:rsidR="00F24599" w:rsidRDefault="00F24599" w:rsidP="00F24599">
      <w:pPr>
        <w:rPr>
          <w:rtl/>
          <w:lang w:eastAsia="he-IL"/>
        </w:rPr>
      </w:pPr>
      <w:r>
        <w:rPr>
          <w:rFonts w:hint="cs"/>
          <w:rtl/>
          <w:lang w:eastAsia="he-IL"/>
        </w:rPr>
        <w:t>נשמע</w:t>
      </w:r>
      <w:bookmarkStart w:id="774" w:name="_ETM_Q1_6626070"/>
      <w:bookmarkEnd w:id="774"/>
      <w:r>
        <w:rPr>
          <w:rFonts w:hint="cs"/>
          <w:rtl/>
          <w:lang w:eastAsia="he-IL"/>
        </w:rPr>
        <w:t xml:space="preserve"> את פרופסור פרנסיס </w:t>
      </w:r>
      <w:proofErr w:type="spellStart"/>
      <w:r>
        <w:rPr>
          <w:rFonts w:hint="cs"/>
          <w:rtl/>
          <w:lang w:eastAsia="he-IL"/>
        </w:rPr>
        <w:t>רדאי</w:t>
      </w:r>
      <w:proofErr w:type="spellEnd"/>
      <w:r>
        <w:rPr>
          <w:rFonts w:hint="cs"/>
          <w:rtl/>
          <w:lang w:eastAsia="he-IL"/>
        </w:rPr>
        <w:t>, נציגת ארגון זולת, תודה</w:t>
      </w:r>
      <w:bookmarkStart w:id="775" w:name="_ETM_Q1_6636286"/>
      <w:bookmarkEnd w:id="775"/>
      <w:r>
        <w:rPr>
          <w:rFonts w:hint="cs"/>
          <w:rtl/>
          <w:lang w:eastAsia="he-IL"/>
        </w:rPr>
        <w:t xml:space="preserve"> לחבר הכנסת סעדי שנתן למורתו, פרופסור </w:t>
      </w:r>
      <w:proofErr w:type="spellStart"/>
      <w:r>
        <w:rPr>
          <w:rFonts w:hint="cs"/>
          <w:rtl/>
          <w:lang w:eastAsia="he-IL"/>
        </w:rPr>
        <w:t>רדאי</w:t>
      </w:r>
      <w:proofErr w:type="spellEnd"/>
      <w:r>
        <w:rPr>
          <w:rFonts w:hint="cs"/>
          <w:rtl/>
          <w:lang w:eastAsia="he-IL"/>
        </w:rPr>
        <w:t xml:space="preserve">, לדבר לפניו. </w:t>
      </w:r>
      <w:bookmarkStart w:id="776" w:name="_ETM_Q1_6637662"/>
      <w:bookmarkEnd w:id="776"/>
    </w:p>
    <w:p w:rsidR="00F24599" w:rsidRDefault="00F24599" w:rsidP="00F24599">
      <w:pPr>
        <w:rPr>
          <w:rtl/>
          <w:lang w:eastAsia="he-IL"/>
        </w:rPr>
      </w:pPr>
      <w:bookmarkStart w:id="777" w:name="_ETM_Q1_6637768"/>
      <w:bookmarkEnd w:id="777"/>
    </w:p>
    <w:p w:rsidR="00F24599" w:rsidRDefault="00F24599" w:rsidP="002A3EAD">
      <w:pPr>
        <w:pStyle w:val="af9"/>
        <w:rPr>
          <w:rtl/>
          <w:lang w:eastAsia="he-IL"/>
        </w:rPr>
      </w:pPr>
      <w:bookmarkStart w:id="778" w:name="ET_guest_20703_56"/>
      <w:r w:rsidRPr="002A3EAD">
        <w:rPr>
          <w:rStyle w:val="TagStyle"/>
          <w:rtl/>
        </w:rPr>
        <w:t xml:space="preserve"> &lt;&lt; אורח &gt;&gt;</w:t>
      </w:r>
      <w:r w:rsidRPr="00F24599">
        <w:rPr>
          <w:rStyle w:val="TagStyle"/>
          <w:rtl/>
        </w:rPr>
        <w:t xml:space="preserve"> </w:t>
      </w:r>
      <w:r>
        <w:rPr>
          <w:rtl/>
          <w:lang w:eastAsia="he-IL"/>
        </w:rPr>
        <w:t xml:space="preserve">פרנסיס </w:t>
      </w:r>
      <w:proofErr w:type="spellStart"/>
      <w:r>
        <w:rPr>
          <w:rtl/>
          <w:lang w:eastAsia="he-IL"/>
        </w:rPr>
        <w:t>רדאי</w:t>
      </w:r>
      <w:proofErr w:type="spellEnd"/>
      <w:r>
        <w:rPr>
          <w:rtl/>
          <w:lang w:eastAsia="he-IL"/>
        </w:rPr>
        <w:t>:</w:t>
      </w:r>
      <w:r w:rsidRPr="00F24599">
        <w:rPr>
          <w:rStyle w:val="TagStyle"/>
          <w:rtl/>
        </w:rPr>
        <w:t xml:space="preserve"> </w:t>
      </w:r>
      <w:r w:rsidRPr="002A3EAD">
        <w:rPr>
          <w:rStyle w:val="TagStyle"/>
          <w:rtl/>
        </w:rPr>
        <w:t>&lt;&lt; אורח &gt;&gt;</w:t>
      </w:r>
      <w:r w:rsidR="00E4542B">
        <w:rPr>
          <w:rtl/>
          <w:lang w:eastAsia="he-IL"/>
        </w:rPr>
        <w:t xml:space="preserve"> </w:t>
      </w:r>
      <w:r>
        <w:rPr>
          <w:rtl/>
          <w:lang w:eastAsia="he-IL"/>
        </w:rPr>
        <w:t xml:space="preserve"> </w:t>
      </w:r>
      <w:bookmarkEnd w:id="778"/>
    </w:p>
    <w:p w:rsidR="00F24599" w:rsidRDefault="00F24599" w:rsidP="00F24599">
      <w:pPr>
        <w:pStyle w:val="KeepWithNext"/>
        <w:rPr>
          <w:rtl/>
          <w:lang w:eastAsia="he-IL"/>
        </w:rPr>
      </w:pPr>
    </w:p>
    <w:p w:rsidR="00F24599" w:rsidRDefault="00F24599" w:rsidP="00F24599">
      <w:pPr>
        <w:rPr>
          <w:rtl/>
          <w:lang w:eastAsia="he-IL"/>
        </w:rPr>
      </w:pPr>
      <w:bookmarkStart w:id="779" w:name="_ETM_Q1_6642854"/>
      <w:bookmarkStart w:id="780" w:name="_ETM_Q1_6642881"/>
      <w:bookmarkEnd w:id="779"/>
      <w:bookmarkEnd w:id="780"/>
      <w:r>
        <w:rPr>
          <w:rFonts w:hint="cs"/>
          <w:rtl/>
          <w:lang w:eastAsia="he-IL"/>
        </w:rPr>
        <w:t>שלום</w:t>
      </w:r>
      <w:bookmarkStart w:id="781" w:name="_ETM_Q1_6645015"/>
      <w:bookmarkEnd w:id="781"/>
      <w:r>
        <w:rPr>
          <w:rFonts w:hint="cs"/>
          <w:rtl/>
          <w:lang w:eastAsia="he-IL"/>
        </w:rPr>
        <w:t xml:space="preserve"> לכולם, תודה עבור ההזדמנות, זה הדיון השני בנושא מעניין זה. מאז שנות ה-80</w:t>
      </w:r>
      <w:bookmarkStart w:id="782" w:name="_ETM_Q1_6670915"/>
      <w:bookmarkEnd w:id="782"/>
      <w:r>
        <w:rPr>
          <w:rFonts w:hint="cs"/>
          <w:rtl/>
          <w:lang w:eastAsia="he-IL"/>
        </w:rPr>
        <w:t xml:space="preserve"> אני מצטרפת לדיונים על חוקה בישראל, חוקה בהסכמה,</w:t>
      </w:r>
      <w:bookmarkStart w:id="783" w:name="_ETM_Q1_6672682"/>
      <w:bookmarkEnd w:id="783"/>
      <w:r>
        <w:rPr>
          <w:rFonts w:hint="cs"/>
          <w:rtl/>
          <w:lang w:eastAsia="he-IL"/>
        </w:rPr>
        <w:t xml:space="preserve"> הצורך בשוויון. עצוב לי מאוד שצריך עדיין לדון בזה כי</w:t>
      </w:r>
      <w:bookmarkStart w:id="784" w:name="_ETM_Q1_6685137"/>
      <w:bookmarkEnd w:id="784"/>
      <w:r>
        <w:rPr>
          <w:rFonts w:hint="cs"/>
          <w:rtl/>
          <w:lang w:eastAsia="he-IL"/>
        </w:rPr>
        <w:t xml:space="preserve"> זה נראה לי מובן מאליו. הזכות לשווין איננה עוד</w:t>
      </w:r>
      <w:bookmarkStart w:id="785" w:name="_ETM_Q1_6689710"/>
      <w:bookmarkEnd w:id="785"/>
      <w:r>
        <w:rPr>
          <w:rFonts w:hint="cs"/>
          <w:rtl/>
          <w:lang w:eastAsia="he-IL"/>
        </w:rPr>
        <w:t xml:space="preserve"> זכות, מדובר במפתח לשאר זכויות האדם. אין הרבה משמעות להגנה על זכויות האדם אם זה לא הגנה על זכויות</w:t>
      </w:r>
      <w:bookmarkStart w:id="786" w:name="_ETM_Q1_6699740"/>
      <w:bookmarkEnd w:id="786"/>
      <w:r>
        <w:rPr>
          <w:rFonts w:hint="cs"/>
          <w:rtl/>
          <w:lang w:eastAsia="he-IL"/>
        </w:rPr>
        <w:t xml:space="preserve"> האדם של כולם, של כל אדם. </w:t>
      </w:r>
      <w:r w:rsidR="002F22AA">
        <w:rPr>
          <w:rFonts w:hint="cs"/>
          <w:rtl/>
          <w:lang w:eastAsia="he-IL"/>
        </w:rPr>
        <w:t>אני רוצה</w:t>
      </w:r>
      <w:bookmarkStart w:id="787" w:name="_ETM_Q1_6706014"/>
      <w:bookmarkEnd w:id="787"/>
      <w:r w:rsidR="002F22AA">
        <w:rPr>
          <w:rFonts w:hint="cs"/>
          <w:rtl/>
          <w:lang w:eastAsia="he-IL"/>
        </w:rPr>
        <w:t xml:space="preserve"> להעיר שלוש הערות. </w:t>
      </w:r>
    </w:p>
    <w:p w:rsidR="002F22AA" w:rsidRDefault="002F22AA" w:rsidP="00F24599">
      <w:pPr>
        <w:rPr>
          <w:rtl/>
          <w:lang w:eastAsia="he-IL"/>
        </w:rPr>
      </w:pPr>
    </w:p>
    <w:p w:rsidR="007872B4" w:rsidRDefault="002F22AA" w:rsidP="00B1208D">
      <w:pPr>
        <w:rPr>
          <w:rtl/>
          <w:lang w:eastAsia="he-IL"/>
        </w:rPr>
      </w:pPr>
      <w:r>
        <w:rPr>
          <w:rFonts w:hint="cs"/>
          <w:rtl/>
          <w:lang w:eastAsia="he-IL"/>
        </w:rPr>
        <w:t xml:space="preserve">דבר ראשון: הצורך המערכתי של חוק-יסוד: השוויון. היו הרבה שגרסו שהזכות לשוויון גבר מוכרת על ידי בג"ץ </w:t>
      </w:r>
      <w:r w:rsidR="00FC4B7C">
        <w:rPr>
          <w:rFonts w:hint="cs"/>
          <w:rtl/>
          <w:lang w:eastAsia="he-IL"/>
        </w:rPr>
        <w:t xml:space="preserve">ומוכרת בשיטת המשפט שלנו. העובדה שזה </w:t>
      </w:r>
      <w:bookmarkStart w:id="788" w:name="_ETM_Q1_6731843"/>
      <w:bookmarkEnd w:id="788"/>
      <w:r w:rsidR="00FC4B7C">
        <w:rPr>
          <w:rFonts w:hint="cs"/>
          <w:rtl/>
          <w:lang w:eastAsia="he-IL"/>
        </w:rPr>
        <w:t>לא כתוב במפורש</w:t>
      </w:r>
      <w:r w:rsidR="00106A10">
        <w:rPr>
          <w:rFonts w:hint="cs"/>
          <w:rtl/>
          <w:lang w:eastAsia="he-IL"/>
        </w:rPr>
        <w:t xml:space="preserve"> בזכויות היסוד של המדינה היא פגם </w:t>
      </w:r>
      <w:bookmarkStart w:id="789" w:name="_ETM_Q1_6735390"/>
      <w:bookmarkEnd w:id="789"/>
      <w:r w:rsidR="00106A10">
        <w:rPr>
          <w:rFonts w:hint="cs"/>
          <w:rtl/>
          <w:lang w:eastAsia="he-IL"/>
        </w:rPr>
        <w:t xml:space="preserve">מערכתי חמור. אני מודה לעורכת הדין גבי לסקי </w:t>
      </w:r>
      <w:r w:rsidR="00B1208D">
        <w:rPr>
          <w:rFonts w:hint="cs"/>
          <w:rtl/>
          <w:lang w:eastAsia="he-IL"/>
        </w:rPr>
        <w:t xml:space="preserve">שהזכירה את ההצעה של "זולת" לאור הכישלון </w:t>
      </w:r>
      <w:bookmarkStart w:id="790" w:name="_ETM_Q1_6745857"/>
      <w:bookmarkEnd w:id="790"/>
      <w:r w:rsidR="00B1208D">
        <w:rPr>
          <w:rFonts w:hint="cs"/>
          <w:rtl/>
          <w:lang w:eastAsia="he-IL"/>
        </w:rPr>
        <w:t>המתמשך לחוקק חוק-יסוד או לשבץ את זכות היסוד כחלק מחוקי</w:t>
      </w:r>
      <w:bookmarkStart w:id="791" w:name="_ETM_Q1_6750116"/>
      <w:bookmarkEnd w:id="791"/>
      <w:r w:rsidR="00B1208D">
        <w:rPr>
          <w:rFonts w:hint="cs"/>
          <w:rtl/>
          <w:lang w:eastAsia="he-IL"/>
        </w:rPr>
        <w:t xml:space="preserve"> היסוד. אני מודה לה על זה שהיא הזכירה את ההצעה</w:t>
      </w:r>
      <w:bookmarkStart w:id="792" w:name="_ETM_Q1_6759012"/>
      <w:bookmarkEnd w:id="792"/>
      <w:r w:rsidR="00B1208D">
        <w:rPr>
          <w:rFonts w:hint="cs"/>
          <w:rtl/>
          <w:lang w:eastAsia="he-IL"/>
        </w:rPr>
        <w:t xml:space="preserve"> לפיה בינתיים הכנסת תחיל את הזכות לשוויון</w:t>
      </w:r>
      <w:bookmarkStart w:id="793" w:name="_ETM_Q1_6769456"/>
      <w:bookmarkEnd w:id="793"/>
      <w:r w:rsidR="00B1208D">
        <w:rPr>
          <w:rFonts w:hint="cs"/>
          <w:rtl/>
          <w:lang w:eastAsia="he-IL"/>
        </w:rPr>
        <w:t xml:space="preserve"> כערוץ מרכזי בכל הדיונים של הוועדות לקראת חקיקה. </w:t>
      </w:r>
      <w:bookmarkStart w:id="794" w:name="_ETM_Q1_6775239"/>
      <w:bookmarkEnd w:id="794"/>
    </w:p>
    <w:p w:rsidR="00B1208D" w:rsidRDefault="00B1208D" w:rsidP="00B1208D">
      <w:pPr>
        <w:rPr>
          <w:rtl/>
          <w:lang w:eastAsia="he-IL"/>
        </w:rPr>
      </w:pPr>
      <w:bookmarkStart w:id="795" w:name="_ETM_Q1_6775370"/>
      <w:bookmarkStart w:id="796" w:name="_ETM_Q1_6775671"/>
      <w:bookmarkEnd w:id="795"/>
      <w:bookmarkEnd w:id="796"/>
    </w:p>
    <w:p w:rsidR="00B1208D" w:rsidRDefault="00B1208D" w:rsidP="00B1208D">
      <w:pPr>
        <w:rPr>
          <w:rtl/>
        </w:rPr>
      </w:pPr>
      <w:bookmarkStart w:id="797" w:name="_ETM_Q1_6775758"/>
      <w:bookmarkEnd w:id="797"/>
      <w:r>
        <w:rPr>
          <w:rFonts w:hint="cs"/>
          <w:rtl/>
          <w:lang w:eastAsia="he-IL"/>
        </w:rPr>
        <w:t>זה</w:t>
      </w:r>
      <w:bookmarkStart w:id="798" w:name="_ETM_Q1_6776297"/>
      <w:bookmarkEnd w:id="798"/>
      <w:r>
        <w:rPr>
          <w:rFonts w:hint="cs"/>
          <w:rtl/>
          <w:lang w:eastAsia="he-IL"/>
        </w:rPr>
        <w:t xml:space="preserve"> לא מספיק, בינתיים הכנסת מדברת בשני קולות: בבג"ץ</w:t>
      </w:r>
      <w:bookmarkStart w:id="799" w:name="_ETM_Q1_6786995"/>
      <w:bookmarkEnd w:id="799"/>
      <w:r>
        <w:rPr>
          <w:rFonts w:hint="cs"/>
          <w:rtl/>
          <w:lang w:eastAsia="he-IL"/>
        </w:rPr>
        <w:t>, בעתירות נגד חוק הלאום, הממשלה והכנסת אמרו</w:t>
      </w:r>
      <w:r>
        <w:rPr>
          <w:rFonts w:hint="cs"/>
          <w:rtl/>
        </w:rPr>
        <w:t xml:space="preserve">: "כן, </w:t>
      </w:r>
      <w:bookmarkStart w:id="800" w:name="_ETM_Q1_6787137"/>
      <w:bookmarkEnd w:id="800"/>
      <w:r>
        <w:rPr>
          <w:rFonts w:hint="cs"/>
          <w:rtl/>
        </w:rPr>
        <w:t>כן, בוודאי שיש זכות לשוויון". בג"ץ פסק לפי זה אבל אמר שצריך לכתוב את זה בחוק</w:t>
      </w:r>
      <w:r w:rsidR="00DC4FF0">
        <w:rPr>
          <w:rFonts w:hint="cs"/>
          <w:rtl/>
        </w:rPr>
        <w:t>-</w:t>
      </w:r>
      <w:r>
        <w:rPr>
          <w:rFonts w:hint="cs"/>
          <w:rtl/>
        </w:rPr>
        <w:t xml:space="preserve">יסוד. </w:t>
      </w:r>
      <w:r w:rsidR="00DC4FF0">
        <w:rPr>
          <w:rFonts w:hint="cs"/>
          <w:rtl/>
        </w:rPr>
        <w:t xml:space="preserve">מה שקורה היום </w:t>
      </w:r>
      <w:bookmarkStart w:id="801" w:name="_ETM_Q1_6799877"/>
      <w:bookmarkEnd w:id="801"/>
      <w:r w:rsidR="00DC4FF0">
        <w:rPr>
          <w:rFonts w:hint="cs"/>
          <w:rtl/>
        </w:rPr>
        <w:t>זה שהכנסת, זה לא רק הצהרתי, בשלב זה הכנסת</w:t>
      </w:r>
      <w:bookmarkStart w:id="802" w:name="_ETM_Q1_6807295"/>
      <w:bookmarkEnd w:id="802"/>
      <w:r w:rsidR="00DC4FF0">
        <w:rPr>
          <w:rFonts w:hint="cs"/>
          <w:rtl/>
        </w:rPr>
        <w:t xml:space="preserve"> משאירה את העבודה של יישום זכות המפתח האלמנטרי של הזכות לשוויון דרך פרשנות בג"ץ. זה מאפשר ומעודד התקפות בלתי-פוסקות על בג"ץ והחלשה של בג"ץ בעיני הציבור ובעיני עצמו, לדעתי.</w:t>
      </w:r>
      <w:bookmarkStart w:id="803" w:name="_ETM_Q1_6829639"/>
      <w:bookmarkEnd w:id="803"/>
      <w:r w:rsidR="00DC4FF0">
        <w:rPr>
          <w:rFonts w:hint="cs"/>
          <w:rtl/>
        </w:rPr>
        <w:t xml:space="preserve"> המקום לכתיבת עקרון השוויון הוא בתוך חוק-יסוד ולא בתשובה של </w:t>
      </w:r>
      <w:bookmarkStart w:id="804" w:name="_ETM_Q1_6833357"/>
      <w:bookmarkEnd w:id="804"/>
      <w:r w:rsidR="00DC4FF0">
        <w:rPr>
          <w:rFonts w:hint="cs"/>
          <w:rtl/>
        </w:rPr>
        <w:t xml:space="preserve">הממשלה ושל הכנסת לעתירה לבג"ץ. זה הדבר הראשון, עיגון הזכות לשוויון בחוק-יסוד באופן דחוף. זו בושה למדינת ישראל באופן פנימי ובאופן בינלאומי שאנחנו המדינה היחידה שאין בה </w:t>
      </w:r>
      <w:bookmarkStart w:id="805" w:name="_ETM_Q1_6856001"/>
      <w:bookmarkEnd w:id="805"/>
      <w:r w:rsidR="00DC4FF0">
        <w:rPr>
          <w:rFonts w:hint="cs"/>
          <w:rtl/>
        </w:rPr>
        <w:t xml:space="preserve">הזכות לשוויון בחוקה. </w:t>
      </w:r>
    </w:p>
    <w:p w:rsidR="00DC4FF0" w:rsidRDefault="00DC4FF0" w:rsidP="00B1208D">
      <w:pPr>
        <w:rPr>
          <w:rtl/>
        </w:rPr>
      </w:pPr>
    </w:p>
    <w:p w:rsidR="00DC4FF0" w:rsidRDefault="00DC4FF0" w:rsidP="00B1208D">
      <w:pPr>
        <w:rPr>
          <w:rtl/>
        </w:rPr>
      </w:pPr>
      <w:r>
        <w:rPr>
          <w:rFonts w:hint="cs"/>
          <w:rtl/>
        </w:rPr>
        <w:t>הדבר השני שאני רוצה לומר</w:t>
      </w:r>
      <w:bookmarkStart w:id="806" w:name="_ETM_Q1_6859252"/>
      <w:bookmarkEnd w:id="806"/>
      <w:r>
        <w:rPr>
          <w:rFonts w:hint="cs"/>
          <w:rtl/>
        </w:rPr>
        <w:t>: הזכות לשוויון צריכה להתייחס לחיסול האפליה הקבוצתית.</w:t>
      </w:r>
      <w:bookmarkStart w:id="807" w:name="_ETM_Q1_6863629"/>
      <w:bookmarkEnd w:id="807"/>
      <w:r>
        <w:rPr>
          <w:rFonts w:hint="cs"/>
          <w:rtl/>
        </w:rPr>
        <w:t xml:space="preserve"> היו כאלה שאמרו שהם לא צריכים את הקטגוריות האלה</w:t>
      </w:r>
      <w:bookmarkStart w:id="808" w:name="_ETM_Q1_6871560"/>
      <w:bookmarkEnd w:id="808"/>
      <w:r>
        <w:rPr>
          <w:rFonts w:hint="cs"/>
          <w:rtl/>
        </w:rPr>
        <w:t xml:space="preserve"> ושזה מיושן. זה חוזר לרעיון של - -</w:t>
      </w:r>
      <w:bookmarkStart w:id="809" w:name="_ETM_Q1_6881166"/>
      <w:bookmarkEnd w:id="809"/>
      <w:r>
        <w:rPr>
          <w:rFonts w:hint="cs"/>
          <w:rtl/>
        </w:rPr>
        <w:t xml:space="preserve"> - זה לא העניין, במשך 70 שנים יש מאבק</w:t>
      </w:r>
      <w:bookmarkStart w:id="810" w:name="_ETM_Q1_6887828"/>
      <w:bookmarkEnd w:id="810"/>
      <w:r>
        <w:rPr>
          <w:rFonts w:hint="cs"/>
          <w:rtl/>
        </w:rPr>
        <w:t xml:space="preserve"> בינלאומי וגם פנימי בישראל </w:t>
      </w:r>
      <w:r>
        <w:rPr>
          <w:rFonts w:hint="eastAsia"/>
        </w:rPr>
        <w:t>–</w:t>
      </w:r>
      <w:r w:rsidR="00E4542B">
        <w:t xml:space="preserve"> </w:t>
      </w:r>
      <w:r>
        <w:rPr>
          <w:rFonts w:hint="cs"/>
          <w:rtl/>
        </w:rPr>
        <w:t xml:space="preserve">המוכר על ידי בג"ץ </w:t>
      </w:r>
      <w:r>
        <w:rPr>
          <w:rFonts w:hint="eastAsia"/>
        </w:rPr>
        <w:t>–</w:t>
      </w:r>
      <w:r>
        <w:rPr>
          <w:rFonts w:hint="cs"/>
          <w:rtl/>
        </w:rPr>
        <w:t xml:space="preserve"> לחסל אפליה נגד קבוצות שבאופן שיטתי </w:t>
      </w:r>
      <w:bookmarkStart w:id="811" w:name="_ETM_Q1_6906677"/>
      <w:bookmarkEnd w:id="811"/>
      <w:r>
        <w:rPr>
          <w:rFonts w:hint="cs"/>
          <w:rtl/>
        </w:rPr>
        <w:t xml:space="preserve">והיסטורי יש סטיגמה ואפליה נגד הקבוצה. רק עורכת הדין גבי </w:t>
      </w:r>
      <w:bookmarkStart w:id="812" w:name="_ETM_Q1_6920638"/>
      <w:bookmarkEnd w:id="812"/>
      <w:r>
        <w:rPr>
          <w:rFonts w:hint="cs"/>
          <w:rtl/>
        </w:rPr>
        <w:t>לסקי הדגישה שהאפליה החמורה ביותר בדין היא האפליה נגד נשים</w:t>
      </w:r>
      <w:bookmarkStart w:id="813" w:name="_ETM_Q1_6926858"/>
      <w:bookmarkEnd w:id="813"/>
      <w:r>
        <w:rPr>
          <w:rFonts w:hint="cs"/>
          <w:rtl/>
        </w:rPr>
        <w:t xml:space="preserve"> </w:t>
      </w:r>
      <w:proofErr w:type="spellStart"/>
      <w:r w:rsidR="001C5EB9">
        <w:rPr>
          <w:rFonts w:hint="cs"/>
          <w:rtl/>
        </w:rPr>
        <w:t>ולהט"ב</w:t>
      </w:r>
      <w:proofErr w:type="spellEnd"/>
      <w:r w:rsidR="001C5EB9">
        <w:rPr>
          <w:rFonts w:hint="cs"/>
          <w:rtl/>
        </w:rPr>
        <w:t xml:space="preserve"> בחוקי המשפחה בארץ. אפליה בדין האישי </w:t>
      </w:r>
      <w:r w:rsidR="001C5EB9">
        <w:rPr>
          <w:rFonts w:hint="eastAsia"/>
        </w:rPr>
        <w:t>–</w:t>
      </w:r>
      <w:r w:rsidR="001C5EB9">
        <w:rPr>
          <w:rFonts w:hint="cs"/>
          <w:rtl/>
        </w:rPr>
        <w:t xml:space="preserve"> נישואים וגירושים </w:t>
      </w:r>
      <w:r w:rsidR="001C5EB9">
        <w:rPr>
          <w:rFonts w:hint="eastAsia"/>
          <w:rtl/>
        </w:rPr>
        <w:t xml:space="preserve">– </w:t>
      </w:r>
      <w:r w:rsidR="001C5EB9">
        <w:rPr>
          <w:rFonts w:hint="cs"/>
          <w:rtl/>
        </w:rPr>
        <w:t>שגורמת</w:t>
      </w:r>
      <w:bookmarkStart w:id="814" w:name="_ETM_Q1_6934175"/>
      <w:bookmarkEnd w:id="814"/>
      <w:r w:rsidR="001C5EB9">
        <w:rPr>
          <w:rFonts w:hint="cs"/>
          <w:rtl/>
        </w:rPr>
        <w:t xml:space="preserve"> להרבה טרגדיות </w:t>
      </w:r>
      <w:bookmarkStart w:id="815" w:name="_ETM_Q1_6938830"/>
      <w:bookmarkEnd w:id="815"/>
      <w:r w:rsidR="001C5EB9">
        <w:rPr>
          <w:rFonts w:hint="cs"/>
          <w:rtl/>
        </w:rPr>
        <w:t xml:space="preserve">אישיות. מדובר באפליה חמורה מאוד. </w:t>
      </w:r>
      <w:bookmarkStart w:id="816" w:name="_ETM_Q1_6946293"/>
      <w:bookmarkEnd w:id="816"/>
    </w:p>
    <w:p w:rsidR="001C5EB9" w:rsidRDefault="001C5EB9" w:rsidP="00B1208D">
      <w:pPr>
        <w:rPr>
          <w:rtl/>
        </w:rPr>
      </w:pPr>
      <w:bookmarkStart w:id="817" w:name="_ETM_Q1_6946414"/>
      <w:bookmarkStart w:id="818" w:name="_ETM_Q1_6946451"/>
      <w:bookmarkEnd w:id="817"/>
      <w:bookmarkEnd w:id="818"/>
    </w:p>
    <w:p w:rsidR="001C5EB9" w:rsidRDefault="001C5EB9" w:rsidP="00B1208D">
      <w:pPr>
        <w:rPr>
          <w:rtl/>
        </w:rPr>
      </w:pPr>
      <w:bookmarkStart w:id="819" w:name="_ETM_Q1_6946561"/>
      <w:bookmarkEnd w:id="819"/>
      <w:r>
        <w:rPr>
          <w:rFonts w:hint="cs"/>
          <w:rtl/>
        </w:rPr>
        <w:t>לגבי המיעוטים האפליה היא</w:t>
      </w:r>
      <w:bookmarkStart w:id="820" w:name="_ETM_Q1_6947222"/>
      <w:bookmarkEnd w:id="820"/>
      <w:r>
        <w:rPr>
          <w:rFonts w:hint="cs"/>
          <w:rtl/>
        </w:rPr>
        <w:t xml:space="preserve"> היסטוריות, לא רק במדינת ישראל, מדובר בבעיה כלל-עולמית. אצלנו</w:t>
      </w:r>
      <w:bookmarkStart w:id="821" w:name="_ETM_Q1_6953982"/>
      <w:bookmarkEnd w:id="821"/>
      <w:r>
        <w:rPr>
          <w:rFonts w:hint="cs"/>
          <w:rtl/>
        </w:rPr>
        <w:t xml:space="preserve"> זה חמור וזה נוגע ל-20% של האוכלוסייה. מדובר</w:t>
      </w:r>
      <w:bookmarkStart w:id="822" w:name="_ETM_Q1_6962185"/>
      <w:bookmarkEnd w:id="822"/>
      <w:r>
        <w:rPr>
          <w:rFonts w:hint="cs"/>
          <w:rtl/>
        </w:rPr>
        <w:t xml:space="preserve"> על אוכלוסייה שגם לה יש היסטוריה במדינת ישראל. שמענו מנציג "יוזמות אברהם" את רשימת סוגי האפליות השונות נגד המיעוט הערבי.</w:t>
      </w:r>
      <w:bookmarkStart w:id="823" w:name="_ETM_Q1_6977675"/>
      <w:bookmarkEnd w:id="823"/>
      <w:r>
        <w:rPr>
          <w:rFonts w:hint="cs"/>
          <w:rtl/>
        </w:rPr>
        <w:t xml:space="preserve"> אנחנו חייבים לא רק לחסל את זה באופן </w:t>
      </w:r>
      <w:proofErr w:type="spellStart"/>
      <w:r>
        <w:rPr>
          <w:rFonts w:hint="cs"/>
          <w:rtl/>
        </w:rPr>
        <w:t>מיידי</w:t>
      </w:r>
      <w:proofErr w:type="spellEnd"/>
      <w:r>
        <w:rPr>
          <w:rFonts w:hint="cs"/>
          <w:rtl/>
        </w:rPr>
        <w:t>,</w:t>
      </w:r>
      <w:bookmarkStart w:id="824" w:name="_ETM_Q1_6985530"/>
      <w:bookmarkEnd w:id="824"/>
      <w:r>
        <w:rPr>
          <w:rFonts w:hint="cs"/>
          <w:rtl/>
        </w:rPr>
        <w:t xml:space="preserve"> אנחנו צריכים לכתוב את זה כחלק מה</w:t>
      </w:r>
      <w:r>
        <w:rPr>
          <w:rFonts w:hint="cs"/>
        </w:rPr>
        <w:t>DNA</w:t>
      </w:r>
      <w:r>
        <w:rPr>
          <w:rFonts w:hint="cs"/>
          <w:rtl/>
        </w:rPr>
        <w:t xml:space="preserve"> של החברה הישראלית, שלא תהיה אפליה נגד נשים </w:t>
      </w:r>
      <w:proofErr w:type="spellStart"/>
      <w:r>
        <w:rPr>
          <w:rFonts w:hint="cs"/>
          <w:rtl/>
        </w:rPr>
        <w:t>ולהט"ב</w:t>
      </w:r>
      <w:proofErr w:type="spellEnd"/>
      <w:r>
        <w:rPr>
          <w:rFonts w:hint="cs"/>
          <w:rtl/>
        </w:rPr>
        <w:t xml:space="preserve"> ולא תהיה אפליה נגד המיעוט הערבי. כאשר זה חוקתי זה נ</w:t>
      </w:r>
      <w:bookmarkStart w:id="825" w:name="_ETM_Q1_6994815"/>
      <w:bookmarkEnd w:id="825"/>
      <w:r>
        <w:rPr>
          <w:rFonts w:hint="cs"/>
          <w:rtl/>
        </w:rPr>
        <w:t>ותן אפשרות לחסל אפליה נגד הקבוצות הללו.</w:t>
      </w:r>
    </w:p>
    <w:p w:rsidR="001C5EB9" w:rsidRDefault="001C5EB9" w:rsidP="00B1208D">
      <w:pPr>
        <w:rPr>
          <w:rtl/>
        </w:rPr>
      </w:pPr>
    </w:p>
    <w:p w:rsidR="001C5EB9" w:rsidRDefault="001C5EB9" w:rsidP="00B1208D">
      <w:pPr>
        <w:rPr>
          <w:rtl/>
        </w:rPr>
      </w:pPr>
      <w:r>
        <w:rPr>
          <w:rFonts w:hint="cs"/>
          <w:rtl/>
        </w:rPr>
        <w:t>הנקודה השלישית</w:t>
      </w:r>
      <w:bookmarkStart w:id="826" w:name="_ETM_Q1_7012949"/>
      <w:bookmarkEnd w:id="826"/>
      <w:r>
        <w:rPr>
          <w:rFonts w:hint="cs"/>
          <w:rtl/>
        </w:rPr>
        <w:t xml:space="preserve"> והאחרונה היא מה הנושאים שמדאיגים חלק מהמשתתפים </w:t>
      </w:r>
      <w:r>
        <w:rPr>
          <w:rFonts w:hint="eastAsia"/>
        </w:rPr>
        <w:t>–</w:t>
      </w:r>
      <w:r>
        <w:rPr>
          <w:rFonts w:hint="cs"/>
          <w:rtl/>
        </w:rPr>
        <w:t xml:space="preserve"> סוגיות שנמצאות מחו</w:t>
      </w:r>
      <w:bookmarkStart w:id="827" w:name="_ETM_Q1_7026869"/>
      <w:bookmarkEnd w:id="827"/>
      <w:r>
        <w:rPr>
          <w:rFonts w:hint="cs"/>
          <w:rtl/>
        </w:rPr>
        <w:t>ץ להיקף של ההגנה החוקתית על הזכות לשוויון.</w:t>
      </w:r>
      <w:r w:rsidR="00E4542B">
        <w:rPr>
          <w:rFonts w:hint="cs"/>
          <w:rtl/>
        </w:rPr>
        <w:t xml:space="preserve"> </w:t>
      </w:r>
      <w:bookmarkStart w:id="828" w:name="_ETM_Q1_7036957"/>
      <w:bookmarkEnd w:id="828"/>
      <w:r w:rsidR="000B318E">
        <w:rPr>
          <w:rFonts w:hint="cs"/>
          <w:rtl/>
        </w:rPr>
        <w:t>אני מתכוונת לשתי סוגיות. הדבר הראשון, שהוזכר כבר, זה העניין של החוק השבות.</w:t>
      </w:r>
      <w:bookmarkStart w:id="829" w:name="_ETM_Q1_7043569"/>
      <w:bookmarkEnd w:id="829"/>
      <w:r w:rsidR="000B318E">
        <w:rPr>
          <w:rFonts w:hint="cs"/>
          <w:rtl/>
        </w:rPr>
        <w:t xml:space="preserve"> הרעיון שחוק-יסוד: שוויון, ימנע ממדינת ישראל להפעיל את חוק השבות הוא שגוי. זה מוטעה גם</w:t>
      </w:r>
      <w:bookmarkStart w:id="830" w:name="_ETM_Q1_7056644"/>
      <w:bookmarkEnd w:id="830"/>
      <w:r w:rsidR="000B318E">
        <w:rPr>
          <w:rFonts w:hint="cs"/>
          <w:rtl/>
        </w:rPr>
        <w:t xml:space="preserve"> לפי המשפט הבינלאומי. ליהודים שיש זכות להגדרה עצמית כשאר</w:t>
      </w:r>
      <w:bookmarkStart w:id="831" w:name="_ETM_Q1_7062521"/>
      <w:bookmarkEnd w:id="831"/>
      <w:r w:rsidR="000B318E">
        <w:rPr>
          <w:rFonts w:hint="cs"/>
          <w:rtl/>
        </w:rPr>
        <w:t xml:space="preserve"> העמים, הזכות להגדרה העצמית מוכרת במשפט הבינלאומי, </w:t>
      </w:r>
      <w:bookmarkStart w:id="832" w:name="_ETM_Q1_7063217"/>
      <w:bookmarkEnd w:id="832"/>
      <w:r w:rsidR="000B318E">
        <w:rPr>
          <w:rFonts w:hint="cs"/>
          <w:rtl/>
        </w:rPr>
        <w:t>היכולת לקדם זכות זו גם דרך חוק השבות מתקבלת</w:t>
      </w:r>
      <w:bookmarkStart w:id="833" w:name="_ETM_Q1_7069577"/>
      <w:bookmarkEnd w:id="833"/>
      <w:r w:rsidR="000B318E">
        <w:rPr>
          <w:rFonts w:hint="cs"/>
          <w:rtl/>
        </w:rPr>
        <w:t xml:space="preserve"> במשפט הבינלאומי, מה שאסור במשפט הבינלאומי הוא אפליה נקודתית ומניעת איחוד משפחות. צריך באמת חוק הגירה שייתן</w:t>
      </w:r>
      <w:bookmarkStart w:id="834" w:name="_ETM_Q1_7089106"/>
      <w:bookmarkEnd w:id="834"/>
      <w:r w:rsidR="000B318E">
        <w:rPr>
          <w:rFonts w:hint="cs"/>
          <w:rtl/>
        </w:rPr>
        <w:t xml:space="preserve"> צדק לקבוצות שאינן מגיעות לישראל דרך חוק השבות, אבל זה לא צריך לבטל את חוק השבות. זה נושא בינלאומי ש</w:t>
      </w:r>
      <w:bookmarkStart w:id="835" w:name="_ETM_Q1_7107905"/>
      <w:bookmarkEnd w:id="835"/>
      <w:r w:rsidR="000B318E">
        <w:rPr>
          <w:rFonts w:hint="cs"/>
          <w:rtl/>
        </w:rPr>
        <w:t xml:space="preserve">צריך לטפל בו מחוץ לחוק-יסוד: השוויון. </w:t>
      </w:r>
    </w:p>
    <w:p w:rsidR="000B318E" w:rsidRDefault="000B318E" w:rsidP="00B1208D">
      <w:pPr>
        <w:rPr>
          <w:rtl/>
        </w:rPr>
      </w:pPr>
    </w:p>
    <w:p w:rsidR="000B318E" w:rsidRDefault="000B318E" w:rsidP="000B318E">
      <w:pPr>
        <w:rPr>
          <w:rtl/>
        </w:rPr>
      </w:pPr>
      <w:r>
        <w:rPr>
          <w:rFonts w:hint="cs"/>
          <w:rtl/>
        </w:rPr>
        <w:t xml:space="preserve">הנושא הנוסף שלא שמעתי שמישהו הזכיר זה השטחים המוחזקים, לפי הגדרת </w:t>
      </w:r>
      <w:bookmarkStart w:id="836" w:name="_ETM_Q1_7123586"/>
      <w:bookmarkEnd w:id="836"/>
      <w:r>
        <w:rPr>
          <w:rFonts w:hint="cs"/>
          <w:rtl/>
        </w:rPr>
        <w:t>ישראל, מחוץ למדינה, מלבד מזרח ירושלים והגולן. מזרח</w:t>
      </w:r>
      <w:bookmarkStart w:id="837" w:name="_ETM_Q1_7131925"/>
      <w:bookmarkEnd w:id="837"/>
      <w:r>
        <w:rPr>
          <w:rFonts w:hint="cs"/>
          <w:rtl/>
        </w:rPr>
        <w:t xml:space="preserve"> ירושלים צריך להיות תחת הכנפיים של חוק-יסוד כי התושבים </w:t>
      </w:r>
      <w:bookmarkStart w:id="838" w:name="_ETM_Q1_7135547"/>
      <w:bookmarkEnd w:id="838"/>
      <w:r>
        <w:rPr>
          <w:rFonts w:hint="cs"/>
          <w:rtl/>
        </w:rPr>
        <w:t xml:space="preserve">שם הם בשטח שישראל סיפחה ולכן היא צריכה להעניק שוויון לתושבים שם. גם בסוגיות </w:t>
      </w:r>
      <w:proofErr w:type="spellStart"/>
      <w:r>
        <w:rPr>
          <w:rFonts w:hint="cs"/>
          <w:rtl/>
        </w:rPr>
        <w:t>האקסטרא</w:t>
      </w:r>
      <w:proofErr w:type="spellEnd"/>
      <w:r>
        <w:rPr>
          <w:rFonts w:hint="cs"/>
          <w:rtl/>
        </w:rPr>
        <w:t>-טריטוריאליות הללו,</w:t>
      </w:r>
      <w:bookmarkStart w:id="839" w:name="_ETM_Q1_7161807"/>
      <w:bookmarkEnd w:id="839"/>
      <w:r>
        <w:rPr>
          <w:rFonts w:hint="cs"/>
          <w:rtl/>
        </w:rPr>
        <w:t xml:space="preserve"> התפיסה של שוויון צריכה להשפיע על איך אנחנו מטפלים בפתרון עם השכנים שלנו ועם העולם, אבל חוק</w:t>
      </w:r>
      <w:bookmarkStart w:id="840" w:name="_ETM_Q1_7167571"/>
      <w:bookmarkEnd w:id="840"/>
      <w:r>
        <w:rPr>
          <w:rFonts w:hint="cs"/>
          <w:rtl/>
        </w:rPr>
        <w:t xml:space="preserve">-יסוד: שוויון לא משפיע ישירות עליהם. </w:t>
      </w:r>
    </w:p>
    <w:p w:rsidR="000B318E" w:rsidRDefault="000B318E" w:rsidP="000B318E">
      <w:pPr>
        <w:rPr>
          <w:rtl/>
        </w:rPr>
      </w:pPr>
    </w:p>
    <w:p w:rsidR="000B318E" w:rsidRDefault="000B318E" w:rsidP="002A3EAD">
      <w:pPr>
        <w:pStyle w:val="af6"/>
        <w:rPr>
          <w:rtl/>
        </w:rPr>
      </w:pPr>
      <w:bookmarkStart w:id="841" w:name="ET_yor_6156_56"/>
      <w:r w:rsidRPr="002A3EAD">
        <w:rPr>
          <w:rStyle w:val="TagStyle"/>
          <w:rtl/>
        </w:rPr>
        <w:t xml:space="preserve"> &lt;&lt; יור &gt;&gt;</w:t>
      </w:r>
      <w:r w:rsidRPr="000B318E">
        <w:rPr>
          <w:rStyle w:val="TagStyle"/>
          <w:rtl/>
        </w:rPr>
        <w:t xml:space="preserve"> </w:t>
      </w:r>
      <w:r>
        <w:rPr>
          <w:rtl/>
        </w:rPr>
        <w:t>היו"ר גלעד קריב:</w:t>
      </w:r>
      <w:r w:rsidRPr="000B318E">
        <w:rPr>
          <w:rStyle w:val="TagStyle"/>
          <w:rtl/>
        </w:rPr>
        <w:t xml:space="preserve"> </w:t>
      </w:r>
      <w:r w:rsidRPr="002A3EAD">
        <w:rPr>
          <w:rStyle w:val="TagStyle"/>
          <w:rtl/>
        </w:rPr>
        <w:t>&lt;&lt; יור &gt;&gt;</w:t>
      </w:r>
      <w:r w:rsidR="00E4542B">
        <w:rPr>
          <w:rtl/>
        </w:rPr>
        <w:t xml:space="preserve"> </w:t>
      </w:r>
      <w:r>
        <w:rPr>
          <w:rtl/>
        </w:rPr>
        <w:t xml:space="preserve"> </w:t>
      </w:r>
      <w:bookmarkEnd w:id="841"/>
    </w:p>
    <w:p w:rsidR="000B318E" w:rsidRDefault="000B318E" w:rsidP="000B318E">
      <w:pPr>
        <w:pStyle w:val="KeepWithNext"/>
        <w:rPr>
          <w:rtl/>
          <w:lang w:eastAsia="he-IL"/>
        </w:rPr>
      </w:pPr>
    </w:p>
    <w:p w:rsidR="000B318E" w:rsidRDefault="000B318E" w:rsidP="000B318E">
      <w:pPr>
        <w:rPr>
          <w:rtl/>
          <w:lang w:eastAsia="he-IL"/>
        </w:rPr>
      </w:pPr>
      <w:r>
        <w:rPr>
          <w:rFonts w:hint="cs"/>
          <w:rtl/>
          <w:lang w:eastAsia="he-IL"/>
        </w:rPr>
        <w:t xml:space="preserve">תודה רבה לפרופסור </w:t>
      </w:r>
      <w:proofErr w:type="spellStart"/>
      <w:r>
        <w:rPr>
          <w:rFonts w:hint="cs"/>
          <w:rtl/>
          <w:lang w:eastAsia="he-IL"/>
        </w:rPr>
        <w:t>רדאי</w:t>
      </w:r>
      <w:proofErr w:type="spellEnd"/>
      <w:r>
        <w:rPr>
          <w:rFonts w:hint="cs"/>
          <w:rtl/>
          <w:lang w:eastAsia="he-IL"/>
        </w:rPr>
        <w:t xml:space="preserve">. חבר הכנסת סעדי, בבקשה. </w:t>
      </w:r>
      <w:bookmarkStart w:id="842" w:name="_ETM_Q1_7181900"/>
      <w:bookmarkEnd w:id="842"/>
    </w:p>
    <w:p w:rsidR="000B318E" w:rsidRDefault="000B318E" w:rsidP="000B318E">
      <w:pPr>
        <w:rPr>
          <w:rtl/>
          <w:lang w:eastAsia="he-IL"/>
        </w:rPr>
      </w:pPr>
      <w:bookmarkStart w:id="843" w:name="_ETM_Q1_7182027"/>
      <w:bookmarkStart w:id="844" w:name="_ETM_Q1_7185069"/>
      <w:bookmarkEnd w:id="843"/>
      <w:bookmarkEnd w:id="844"/>
    </w:p>
    <w:p w:rsidR="000B318E" w:rsidRDefault="000B318E" w:rsidP="002A3EAD">
      <w:pPr>
        <w:pStyle w:val="a4"/>
        <w:rPr>
          <w:rtl/>
        </w:rPr>
      </w:pPr>
      <w:bookmarkStart w:id="845" w:name="ET_speaker_5292_57"/>
      <w:r w:rsidRPr="002A3EAD">
        <w:rPr>
          <w:rStyle w:val="TagStyle"/>
          <w:rtl/>
        </w:rPr>
        <w:t xml:space="preserve"> &lt;&lt; דובר &gt;&gt;</w:t>
      </w:r>
      <w:r w:rsidRPr="000B318E">
        <w:rPr>
          <w:rStyle w:val="TagStyle"/>
          <w:rtl/>
        </w:rPr>
        <w:t xml:space="preserve"> </w:t>
      </w:r>
      <w:r>
        <w:rPr>
          <w:rtl/>
        </w:rPr>
        <w:t>אוסאמה סעדי (הרשימה המשותפת):</w:t>
      </w:r>
      <w:r w:rsidRPr="000B318E">
        <w:rPr>
          <w:rStyle w:val="TagStyle"/>
          <w:rtl/>
        </w:rPr>
        <w:t xml:space="preserve"> </w:t>
      </w:r>
      <w:r w:rsidRPr="002A3EAD">
        <w:rPr>
          <w:rStyle w:val="TagStyle"/>
          <w:rtl/>
        </w:rPr>
        <w:t>&lt;&lt; דובר &gt;&gt;</w:t>
      </w:r>
      <w:r w:rsidR="00E4542B">
        <w:rPr>
          <w:rtl/>
        </w:rPr>
        <w:t xml:space="preserve"> </w:t>
      </w:r>
      <w:r>
        <w:rPr>
          <w:rtl/>
        </w:rPr>
        <w:t xml:space="preserve"> </w:t>
      </w:r>
      <w:bookmarkEnd w:id="845"/>
    </w:p>
    <w:p w:rsidR="000B318E" w:rsidRDefault="000B318E" w:rsidP="000B318E">
      <w:pPr>
        <w:pStyle w:val="KeepWithNext"/>
        <w:rPr>
          <w:rtl/>
          <w:lang w:eastAsia="he-IL"/>
        </w:rPr>
      </w:pPr>
    </w:p>
    <w:p w:rsidR="000B318E" w:rsidRDefault="00EB26AE" w:rsidP="000B318E">
      <w:pPr>
        <w:rPr>
          <w:rtl/>
          <w:lang w:eastAsia="he-IL"/>
        </w:rPr>
      </w:pPr>
      <w:bookmarkStart w:id="846" w:name="_ETM_Q1_7185623"/>
      <w:bookmarkStart w:id="847" w:name="_ETM_Q1_7185656"/>
      <w:bookmarkEnd w:id="846"/>
      <w:bookmarkEnd w:id="847"/>
      <w:r>
        <w:rPr>
          <w:rFonts w:hint="cs"/>
          <w:rtl/>
          <w:lang w:eastAsia="he-IL"/>
        </w:rPr>
        <w:t xml:space="preserve"> תודה, אדוני </w:t>
      </w:r>
      <w:bookmarkStart w:id="848" w:name="_ETM_Q1_7188819"/>
      <w:bookmarkEnd w:id="848"/>
      <w:r>
        <w:rPr>
          <w:rFonts w:hint="cs"/>
          <w:rtl/>
          <w:lang w:eastAsia="he-IL"/>
        </w:rPr>
        <w:t>היושב-ראש, חבריי חברי הכנסת, אני מודה ליושב-ראש עבור</w:t>
      </w:r>
      <w:bookmarkStart w:id="849" w:name="_ETM_Q1_7200594"/>
      <w:bookmarkEnd w:id="849"/>
      <w:r>
        <w:rPr>
          <w:rFonts w:hint="cs"/>
          <w:rtl/>
          <w:lang w:eastAsia="he-IL"/>
        </w:rPr>
        <w:t xml:space="preserve"> ייסוד הדיון החשוב הזה. זה דיון בנושא זה.</w:t>
      </w:r>
      <w:bookmarkStart w:id="850" w:name="_ETM_Q1_7214586"/>
      <w:bookmarkEnd w:id="850"/>
      <w:r>
        <w:rPr>
          <w:rFonts w:hint="cs"/>
          <w:rtl/>
          <w:lang w:eastAsia="he-IL"/>
        </w:rPr>
        <w:t xml:space="preserve"> מזמן לא דנו בוועדת החוקה, חוק ומשפט בנושאים עקרוניים שכאלו. קראתי ביקורת עליך, אדוני, על</w:t>
      </w:r>
      <w:bookmarkStart w:id="851" w:name="_ETM_Q1_7220084"/>
      <w:bookmarkEnd w:id="851"/>
      <w:r>
        <w:rPr>
          <w:rFonts w:hint="cs"/>
          <w:rtl/>
          <w:lang w:eastAsia="he-IL"/>
        </w:rPr>
        <w:t xml:space="preserve"> כך שאתה בכלל מעלה בדעתך שיתקיים דיון עקרוני. </w:t>
      </w:r>
      <w:bookmarkStart w:id="852" w:name="_ETM_Q1_7231602"/>
      <w:bookmarkEnd w:id="852"/>
    </w:p>
    <w:p w:rsidR="00EB26AE" w:rsidRDefault="00EB26AE" w:rsidP="000B318E">
      <w:pPr>
        <w:rPr>
          <w:rtl/>
          <w:lang w:eastAsia="he-IL"/>
        </w:rPr>
      </w:pPr>
      <w:bookmarkStart w:id="853" w:name="_ETM_Q1_7231689"/>
      <w:bookmarkEnd w:id="853"/>
    </w:p>
    <w:p w:rsidR="00EB26AE" w:rsidRDefault="00EB26AE" w:rsidP="002A3EAD">
      <w:pPr>
        <w:pStyle w:val="af6"/>
        <w:rPr>
          <w:rtl/>
        </w:rPr>
      </w:pPr>
      <w:bookmarkStart w:id="854" w:name="ET_yor_6156_58"/>
      <w:r w:rsidRPr="002A3EAD">
        <w:rPr>
          <w:rStyle w:val="TagStyle"/>
          <w:rtl/>
        </w:rPr>
        <w:t xml:space="preserve"> &lt;&lt; יור &gt;&gt;</w:t>
      </w:r>
      <w:r w:rsidRPr="00EB26AE">
        <w:rPr>
          <w:rStyle w:val="TagStyle"/>
          <w:rtl/>
        </w:rPr>
        <w:t xml:space="preserve"> </w:t>
      </w:r>
      <w:r>
        <w:rPr>
          <w:rtl/>
        </w:rPr>
        <w:t>היו"ר גלעד קריב:</w:t>
      </w:r>
      <w:r w:rsidRPr="00EB26AE">
        <w:rPr>
          <w:rStyle w:val="TagStyle"/>
          <w:rtl/>
        </w:rPr>
        <w:t xml:space="preserve"> </w:t>
      </w:r>
      <w:r w:rsidRPr="002A3EAD">
        <w:rPr>
          <w:rStyle w:val="TagStyle"/>
          <w:rtl/>
        </w:rPr>
        <w:t>&lt;&lt; יור &gt;&gt;</w:t>
      </w:r>
      <w:r w:rsidR="00E4542B">
        <w:rPr>
          <w:rtl/>
        </w:rPr>
        <w:t xml:space="preserve"> </w:t>
      </w:r>
      <w:r>
        <w:rPr>
          <w:rtl/>
        </w:rPr>
        <w:t xml:space="preserve"> </w:t>
      </w:r>
      <w:bookmarkEnd w:id="854"/>
    </w:p>
    <w:p w:rsidR="00EB26AE" w:rsidRDefault="00EB26AE" w:rsidP="00EB26AE">
      <w:pPr>
        <w:pStyle w:val="KeepWithNext"/>
        <w:rPr>
          <w:rtl/>
          <w:lang w:eastAsia="he-IL"/>
        </w:rPr>
      </w:pPr>
    </w:p>
    <w:p w:rsidR="00EB26AE" w:rsidRDefault="00EB26AE" w:rsidP="00EB26AE">
      <w:pPr>
        <w:rPr>
          <w:rtl/>
          <w:lang w:eastAsia="he-IL"/>
        </w:rPr>
      </w:pPr>
      <w:r>
        <w:rPr>
          <w:rFonts w:hint="cs"/>
          <w:rtl/>
          <w:lang w:eastAsia="he-IL"/>
        </w:rPr>
        <w:t xml:space="preserve">כפי שראית, זה לא הרתיע אותנו מלקיים את הדיון השני. </w:t>
      </w:r>
    </w:p>
    <w:p w:rsidR="00EB26AE" w:rsidRDefault="00EB26AE" w:rsidP="00EB26AE">
      <w:pPr>
        <w:rPr>
          <w:rtl/>
          <w:lang w:eastAsia="he-IL"/>
        </w:rPr>
      </w:pPr>
      <w:bookmarkStart w:id="855" w:name="_ETM_Q1_7224803"/>
      <w:bookmarkStart w:id="856" w:name="_ETM_Q1_7224930"/>
      <w:bookmarkEnd w:id="855"/>
      <w:bookmarkEnd w:id="856"/>
    </w:p>
    <w:p w:rsidR="00EB26AE" w:rsidRDefault="00EB26AE" w:rsidP="002A3EAD">
      <w:pPr>
        <w:pStyle w:val="a4"/>
        <w:rPr>
          <w:rtl/>
        </w:rPr>
      </w:pPr>
      <w:bookmarkStart w:id="857" w:name="ET_speaker_5292_59"/>
      <w:r w:rsidRPr="002A3EAD">
        <w:rPr>
          <w:rStyle w:val="TagStyle"/>
          <w:rtl/>
        </w:rPr>
        <w:t xml:space="preserve"> &lt;&lt; דובר &gt;&gt;</w:t>
      </w:r>
      <w:r w:rsidRPr="00EB26AE">
        <w:rPr>
          <w:rStyle w:val="TagStyle"/>
          <w:rtl/>
        </w:rPr>
        <w:t xml:space="preserve"> </w:t>
      </w:r>
      <w:r>
        <w:rPr>
          <w:rtl/>
        </w:rPr>
        <w:t>אוסאמה סעדי (הרשימה המשותפת):</w:t>
      </w:r>
      <w:r w:rsidRPr="00EB26AE">
        <w:rPr>
          <w:rStyle w:val="TagStyle"/>
          <w:rtl/>
        </w:rPr>
        <w:t xml:space="preserve"> </w:t>
      </w:r>
      <w:r w:rsidRPr="002A3EAD">
        <w:rPr>
          <w:rStyle w:val="TagStyle"/>
          <w:rtl/>
        </w:rPr>
        <w:t>&lt;&lt; דובר &gt;&gt;</w:t>
      </w:r>
      <w:r w:rsidR="00E4542B">
        <w:rPr>
          <w:rtl/>
        </w:rPr>
        <w:t xml:space="preserve"> </w:t>
      </w:r>
      <w:r>
        <w:rPr>
          <w:rtl/>
        </w:rPr>
        <w:t xml:space="preserve"> </w:t>
      </w:r>
      <w:bookmarkEnd w:id="857"/>
    </w:p>
    <w:p w:rsidR="00EB26AE" w:rsidRDefault="00EB26AE" w:rsidP="00EB26AE">
      <w:pPr>
        <w:pStyle w:val="KeepWithNext"/>
        <w:rPr>
          <w:rtl/>
          <w:lang w:eastAsia="he-IL"/>
        </w:rPr>
      </w:pPr>
    </w:p>
    <w:p w:rsidR="00EB26AE" w:rsidRDefault="00EB26AE" w:rsidP="00EB26AE">
      <w:pPr>
        <w:rPr>
          <w:rtl/>
          <w:lang w:eastAsia="he-IL"/>
        </w:rPr>
      </w:pPr>
      <w:bookmarkStart w:id="858" w:name="_ETM_Q1_7227358"/>
      <w:bookmarkStart w:id="859" w:name="_ETM_Q1_7227399"/>
      <w:bookmarkEnd w:id="858"/>
      <w:bookmarkEnd w:id="859"/>
      <w:r>
        <w:rPr>
          <w:rFonts w:hint="cs"/>
          <w:rtl/>
          <w:lang w:eastAsia="he-IL"/>
        </w:rPr>
        <w:t xml:space="preserve">אני אומר </w:t>
      </w:r>
      <w:bookmarkStart w:id="860" w:name="_ETM_Q1_7230861"/>
      <w:bookmarkEnd w:id="860"/>
      <w:r w:rsidR="004608EA">
        <w:rPr>
          <w:rFonts w:hint="cs"/>
          <w:rtl/>
          <w:lang w:eastAsia="he-IL"/>
        </w:rPr>
        <w:t>גם לך וגם לחברתי גבי לסקי שהסיכויים שזה יתקדם לפסים</w:t>
      </w:r>
      <w:bookmarkStart w:id="861" w:name="_ETM_Q1_7245506"/>
      <w:bookmarkEnd w:id="861"/>
      <w:r w:rsidR="004608EA">
        <w:rPr>
          <w:rFonts w:hint="cs"/>
          <w:rtl/>
          <w:lang w:eastAsia="he-IL"/>
        </w:rPr>
        <w:t xml:space="preserve"> מעשיים הם קלושים ביותר בזמנה של הקואליציה הנוכחית. שמענו </w:t>
      </w:r>
      <w:bookmarkStart w:id="862" w:name="_ETM_Q1_7251719"/>
      <w:bookmarkEnd w:id="862"/>
      <w:r w:rsidR="004608EA">
        <w:rPr>
          <w:rFonts w:hint="cs"/>
          <w:rtl/>
          <w:lang w:eastAsia="he-IL"/>
        </w:rPr>
        <w:t>גם על ההתנצחות בינך לבין שרת הפנים. חשוב לקיים</w:t>
      </w:r>
      <w:bookmarkStart w:id="863" w:name="_ETM_Q1_7257803"/>
      <w:bookmarkEnd w:id="863"/>
      <w:r w:rsidR="004608EA">
        <w:rPr>
          <w:rFonts w:hint="cs"/>
          <w:rtl/>
          <w:lang w:eastAsia="he-IL"/>
        </w:rPr>
        <w:t xml:space="preserve"> את הדיון העקרוני כי אני סבור, שמענו את בכירי</w:t>
      </w:r>
      <w:bookmarkStart w:id="864" w:name="_ETM_Q1_7269012"/>
      <w:bookmarkEnd w:id="864"/>
      <w:r w:rsidR="004608EA">
        <w:rPr>
          <w:rFonts w:hint="cs"/>
          <w:rtl/>
          <w:lang w:eastAsia="he-IL"/>
        </w:rPr>
        <w:t xml:space="preserve"> המשפטנים, החזרתי אותנו לימי האוניברסיטה כאילו אנחנו בסמינריון על</w:t>
      </w:r>
      <w:bookmarkStart w:id="865" w:name="_ETM_Q1_7284171"/>
      <w:bookmarkEnd w:id="865"/>
      <w:r w:rsidR="004608EA">
        <w:rPr>
          <w:rFonts w:hint="cs"/>
          <w:rtl/>
          <w:lang w:eastAsia="he-IL"/>
        </w:rPr>
        <w:t xml:space="preserve"> חוקי יסוד. </w:t>
      </w:r>
      <w:bookmarkStart w:id="866" w:name="_ETM_Q1_7287259"/>
      <w:bookmarkEnd w:id="866"/>
    </w:p>
    <w:p w:rsidR="004608EA" w:rsidRDefault="004608EA" w:rsidP="00EB26AE">
      <w:pPr>
        <w:rPr>
          <w:rtl/>
          <w:lang w:eastAsia="he-IL"/>
        </w:rPr>
      </w:pPr>
      <w:bookmarkStart w:id="867" w:name="_ETM_Q1_7287386"/>
      <w:bookmarkStart w:id="868" w:name="_ETM_Q1_7287452"/>
      <w:bookmarkEnd w:id="867"/>
      <w:bookmarkEnd w:id="868"/>
    </w:p>
    <w:p w:rsidR="004608EA" w:rsidRDefault="004608EA" w:rsidP="00EB26AE">
      <w:pPr>
        <w:rPr>
          <w:rtl/>
          <w:lang w:eastAsia="he-IL"/>
        </w:rPr>
      </w:pPr>
      <w:bookmarkStart w:id="869" w:name="_ETM_Q1_7287537"/>
      <w:bookmarkEnd w:id="869"/>
      <w:r>
        <w:rPr>
          <w:rFonts w:hint="cs"/>
          <w:rtl/>
          <w:lang w:eastAsia="he-IL"/>
        </w:rPr>
        <w:t>אני מתפלא על הפסק של בג"ץ לגבי חוק</w:t>
      </w:r>
      <w:bookmarkStart w:id="870" w:name="_ETM_Q1_7298461"/>
      <w:bookmarkEnd w:id="870"/>
      <w:r>
        <w:rPr>
          <w:rFonts w:hint="cs"/>
          <w:rtl/>
          <w:lang w:eastAsia="he-IL"/>
        </w:rPr>
        <w:t xml:space="preserve"> הלאום ואפילו על התוצאה של עשרה מול אחד שדחו את העתירה, דווקא האחד היה מהמיעוט הלאומי הערבי – השופט קרא. קראתי את פסק הדין שלו ואני אומר שבכנסת </w:t>
      </w:r>
      <w:bookmarkStart w:id="871" w:name="_ETM_Q1_7315590"/>
      <w:bookmarkEnd w:id="871"/>
      <w:r>
        <w:rPr>
          <w:rFonts w:hint="cs"/>
          <w:rtl/>
          <w:lang w:eastAsia="he-IL"/>
        </w:rPr>
        <w:t xml:space="preserve">היו 55 שהתנגדו לחוק הלאום </w:t>
      </w:r>
      <w:bookmarkStart w:id="872" w:name="_ETM_Q1_7325046"/>
      <w:bookmarkStart w:id="873" w:name="_ETM_Q1_7325376"/>
      <w:bookmarkEnd w:id="872"/>
      <w:bookmarkEnd w:id="873"/>
      <w:r>
        <w:rPr>
          <w:rFonts w:hint="eastAsia"/>
          <w:rtl/>
          <w:lang w:eastAsia="he-IL"/>
        </w:rPr>
        <w:t>– הרשימה המשותפת, מרצ, יש עתיד, מפלגת העבודה –</w:t>
      </w:r>
      <w:bookmarkStart w:id="874" w:name="_ETM_Q1_7328865"/>
      <w:bookmarkEnd w:id="874"/>
      <w:r>
        <w:rPr>
          <w:rFonts w:hint="cs"/>
          <w:rtl/>
          <w:lang w:eastAsia="he-IL"/>
        </w:rPr>
        <w:t xml:space="preserve"> החוק עבר על חודו של קול. בבג"ץ רק </w:t>
      </w:r>
      <w:bookmarkStart w:id="875" w:name="_ETM_Q1_7341496"/>
      <w:bookmarkEnd w:id="875"/>
      <w:r>
        <w:rPr>
          <w:rFonts w:hint="cs"/>
          <w:rtl/>
          <w:lang w:eastAsia="he-IL"/>
        </w:rPr>
        <w:t>אחד שנמנה עם המיעוט הלאומי הערבי היה בדעה שצרי</w:t>
      </w:r>
      <w:bookmarkStart w:id="876" w:name="_ETM_Q1_7352184"/>
      <w:bookmarkEnd w:id="876"/>
      <w:r>
        <w:rPr>
          <w:rFonts w:hint="cs"/>
          <w:rtl/>
          <w:lang w:eastAsia="he-IL"/>
        </w:rPr>
        <w:t>ך לפסול את החוק הזה. הוא כתב, כנראה זו ההרגשה</w:t>
      </w:r>
      <w:bookmarkStart w:id="877" w:name="_ETM_Q1_7354000"/>
      <w:bookmarkEnd w:id="877"/>
      <w:r>
        <w:rPr>
          <w:rFonts w:hint="cs"/>
          <w:rtl/>
          <w:lang w:eastAsia="he-IL"/>
        </w:rPr>
        <w:t xml:space="preserve"> שלו, הוא כתב את זה בערבית. התרגום הוא: מי שידיו</w:t>
      </w:r>
      <w:bookmarkStart w:id="878" w:name="_ETM_Q1_7364776"/>
      <w:bookmarkEnd w:id="878"/>
      <w:r>
        <w:rPr>
          <w:rFonts w:hint="cs"/>
          <w:rtl/>
          <w:lang w:eastAsia="he-IL"/>
        </w:rPr>
        <w:t xml:space="preserve"> באש זה לא כמו מי שידיו במים. </w:t>
      </w:r>
      <w:r w:rsidR="0001105B">
        <w:rPr>
          <w:rFonts w:hint="cs"/>
          <w:rtl/>
          <w:lang w:eastAsia="he-IL"/>
        </w:rPr>
        <w:t>יש עוד</w:t>
      </w:r>
      <w:bookmarkStart w:id="879" w:name="_ETM_Q1_7371371"/>
      <w:bookmarkEnd w:id="879"/>
      <w:r w:rsidR="0001105B">
        <w:rPr>
          <w:rFonts w:hint="cs"/>
          <w:rtl/>
          <w:lang w:eastAsia="he-IL"/>
        </w:rPr>
        <w:t xml:space="preserve"> משל בערבית שתרגומו: מי שמקבל את המכות לא דומה למי שסופר את המכות. אנחנו מרגישים על בשרנו את האפליה המתמשכת מאז קום המדינה בכל התחומים. </w:t>
      </w:r>
    </w:p>
    <w:p w:rsidR="0001105B" w:rsidRDefault="0001105B" w:rsidP="00EB26AE">
      <w:pPr>
        <w:rPr>
          <w:rtl/>
          <w:lang w:eastAsia="he-IL"/>
        </w:rPr>
      </w:pPr>
      <w:bookmarkStart w:id="880" w:name="_ETM_Q1_7387941"/>
      <w:bookmarkStart w:id="881" w:name="_ETM_Q1_7388050"/>
      <w:bookmarkEnd w:id="880"/>
      <w:bookmarkEnd w:id="881"/>
    </w:p>
    <w:p w:rsidR="0001105B" w:rsidRDefault="0001105B" w:rsidP="00EB26AE">
      <w:pPr>
        <w:rPr>
          <w:rtl/>
          <w:lang w:eastAsia="he-IL"/>
        </w:rPr>
      </w:pPr>
      <w:bookmarkStart w:id="882" w:name="_ETM_Q1_7388126"/>
      <w:bookmarkStart w:id="883" w:name="_ETM_Q1_7388201"/>
      <w:bookmarkEnd w:id="882"/>
      <w:bookmarkEnd w:id="883"/>
      <w:r>
        <w:rPr>
          <w:rFonts w:hint="cs"/>
          <w:rtl/>
          <w:lang w:eastAsia="he-IL"/>
        </w:rPr>
        <w:t>הגיע חוק-יסוד: כבוד</w:t>
      </w:r>
      <w:bookmarkStart w:id="884" w:name="_ETM_Q1_7395711"/>
      <w:bookmarkEnd w:id="884"/>
      <w:r>
        <w:rPr>
          <w:rFonts w:hint="cs"/>
          <w:rtl/>
          <w:lang w:eastAsia="he-IL"/>
        </w:rPr>
        <w:t xml:space="preserve"> האדם וחרותו, ובג"ץ פיתח את הזכות לשוויון כפגיעה ב</w:t>
      </w:r>
      <w:bookmarkStart w:id="885" w:name="_ETM_Q1_7404672"/>
      <w:bookmarkEnd w:id="885"/>
      <w:r>
        <w:rPr>
          <w:rFonts w:hint="cs"/>
          <w:rtl/>
          <w:lang w:eastAsia="he-IL"/>
        </w:rPr>
        <w:t>כבוד האדם וחרותו. זה לא מספיק, צריך לציין שחוק זה איננו משוריין ואפשר לבטל אות בכל רוב. אמרתי כאן</w:t>
      </w:r>
      <w:bookmarkStart w:id="886" w:name="_ETM_Q1_7419063"/>
      <w:bookmarkEnd w:id="886"/>
      <w:r>
        <w:rPr>
          <w:rFonts w:hint="cs"/>
          <w:rtl/>
          <w:lang w:eastAsia="he-IL"/>
        </w:rPr>
        <w:t xml:space="preserve"> כבר כמה פעמים שהיום אין לזה שום סיכוי, שחוק-יסוד:</w:t>
      </w:r>
      <w:bookmarkStart w:id="887" w:name="_ETM_Q1_7434350"/>
      <w:bookmarkEnd w:id="887"/>
      <w:r>
        <w:rPr>
          <w:rFonts w:hint="cs"/>
          <w:rtl/>
          <w:lang w:eastAsia="he-IL"/>
        </w:rPr>
        <w:t xml:space="preserve"> כבוד האדם וחרותו היה עובר בכנסת זו או בקודמות לה. איפה </w:t>
      </w:r>
      <w:r w:rsidR="00325E96">
        <w:rPr>
          <w:rFonts w:hint="cs"/>
          <w:rtl/>
          <w:lang w:eastAsia="he-IL"/>
        </w:rPr>
        <w:t xml:space="preserve">הליכוד של פעם? הייתה </w:t>
      </w:r>
      <w:bookmarkStart w:id="888" w:name="_ETM_Q1_7441325"/>
      <w:bookmarkEnd w:id="888"/>
      <w:r w:rsidR="00325E96">
        <w:rPr>
          <w:rFonts w:hint="cs"/>
          <w:rtl/>
          <w:lang w:eastAsia="he-IL"/>
        </w:rPr>
        <w:t>מסיבת פרידה ממנהלת הוועדה, הגיעו כל יושבי-הראש המיתולוגיים</w:t>
      </w:r>
      <w:bookmarkStart w:id="889" w:name="_ETM_Q1_7463068"/>
      <w:bookmarkEnd w:id="889"/>
      <w:r w:rsidR="00325E96">
        <w:rPr>
          <w:rFonts w:hint="cs"/>
          <w:rtl/>
          <w:lang w:eastAsia="he-IL"/>
        </w:rPr>
        <w:t xml:space="preserve"> ואמרתי לדן מרידור ולאוריאל לין וכן מיקי איתן, אמרתי</w:t>
      </w:r>
      <w:bookmarkStart w:id="890" w:name="_ETM_Q1_7481813"/>
      <w:bookmarkEnd w:id="890"/>
      <w:r w:rsidR="00325E96">
        <w:rPr>
          <w:rFonts w:hint="cs"/>
          <w:rtl/>
          <w:lang w:eastAsia="he-IL"/>
        </w:rPr>
        <w:t xml:space="preserve"> להם שאם היום היו מביאים את חוק-יסוד: חוק האדם וחירותו זה היה נופל. מזה שבתקופה שלהם אפילו האנשים בליכוד</w:t>
      </w:r>
      <w:bookmarkStart w:id="891" w:name="_ETM_Q1_7496957"/>
      <w:bookmarkEnd w:id="891"/>
      <w:r w:rsidR="00325E96">
        <w:rPr>
          <w:rFonts w:hint="cs"/>
          <w:rtl/>
          <w:lang w:eastAsia="he-IL"/>
        </w:rPr>
        <w:t xml:space="preserve"> חשבו קצת באופן ליברלי ודמוקרטי. </w:t>
      </w:r>
      <w:bookmarkStart w:id="892" w:name="_ETM_Q1_7500816"/>
      <w:bookmarkEnd w:id="892"/>
    </w:p>
    <w:p w:rsidR="00325E96" w:rsidRDefault="00325E96" w:rsidP="00EB26AE">
      <w:pPr>
        <w:rPr>
          <w:rtl/>
          <w:lang w:eastAsia="he-IL"/>
        </w:rPr>
      </w:pPr>
      <w:bookmarkStart w:id="893" w:name="_ETM_Q1_7500902"/>
      <w:bookmarkStart w:id="894" w:name="_ETM_Q1_7501079"/>
      <w:bookmarkEnd w:id="893"/>
      <w:bookmarkEnd w:id="894"/>
    </w:p>
    <w:p w:rsidR="00325E96" w:rsidRDefault="00325E96" w:rsidP="00EB26AE">
      <w:pPr>
        <w:rPr>
          <w:rtl/>
          <w:lang w:eastAsia="he-IL"/>
        </w:rPr>
      </w:pPr>
      <w:bookmarkStart w:id="895" w:name="_ETM_Q1_7501141"/>
      <w:bookmarkEnd w:id="895"/>
      <w:r>
        <w:rPr>
          <w:rFonts w:hint="cs"/>
          <w:rtl/>
          <w:lang w:eastAsia="he-IL"/>
        </w:rPr>
        <w:t xml:space="preserve">נגיד שמבטלים את חוק-יסוד: כבוד האדם וחירותו, אז מה קורה עם עקרון השוויון? אני מסכים עם פרופסור פרנסיס </w:t>
      </w:r>
      <w:proofErr w:type="spellStart"/>
      <w:r>
        <w:rPr>
          <w:rFonts w:hint="cs"/>
          <w:rtl/>
          <w:lang w:eastAsia="he-IL"/>
        </w:rPr>
        <w:t>רדאי</w:t>
      </w:r>
      <w:proofErr w:type="spellEnd"/>
      <w:r>
        <w:rPr>
          <w:rFonts w:hint="cs"/>
          <w:rtl/>
          <w:lang w:eastAsia="he-IL"/>
        </w:rPr>
        <w:t xml:space="preserve">. קוטלים את </w:t>
      </w:r>
      <w:bookmarkStart w:id="896" w:name="_ETM_Q1_7514709"/>
      <w:bookmarkEnd w:id="896"/>
      <w:r>
        <w:rPr>
          <w:rFonts w:hint="cs"/>
          <w:rtl/>
          <w:lang w:eastAsia="he-IL"/>
        </w:rPr>
        <w:t xml:space="preserve">בג"ץ למה הוא לא עושה חקיקה שיפוטית, וכאשר הוא עושה את זה אז אומרים: " הנה, בג"ץ עשה זכות לשוויון, למה לנו לעגן את זה בחקיקה?". אז תחליטו מה אתם </w:t>
      </w:r>
      <w:bookmarkStart w:id="897" w:name="_ETM_Q1_7526487"/>
      <w:bookmarkEnd w:id="897"/>
      <w:r>
        <w:rPr>
          <w:rFonts w:hint="cs"/>
          <w:rtl/>
          <w:lang w:eastAsia="he-IL"/>
        </w:rPr>
        <w:t xml:space="preserve">רוצים. אם אתם רוצים שבג"ץ לא יתערב אז תעשו את זה בחקיקה. אם אתם מאפשרים לבג"ץ לעשות זאת אז אל תקטלו אותו אחר כך באמירות: "שמאלנים, סניף של מרצ, מגן על ערבים". אני אומר לכם, ואמרתי </w:t>
      </w:r>
      <w:bookmarkStart w:id="898" w:name="_ETM_Q1_7542488"/>
      <w:bookmarkEnd w:id="898"/>
      <w:r>
        <w:rPr>
          <w:rFonts w:hint="cs"/>
          <w:rtl/>
          <w:lang w:eastAsia="he-IL"/>
        </w:rPr>
        <w:t>את זה יותר מפעם אחת, יש לנו</w:t>
      </w:r>
      <w:bookmarkStart w:id="899" w:name="_ETM_Q1_7552533"/>
      <w:bookmarkEnd w:id="899"/>
      <w:r>
        <w:rPr>
          <w:rFonts w:hint="cs"/>
          <w:rtl/>
          <w:lang w:eastAsia="he-IL"/>
        </w:rPr>
        <w:t xml:space="preserve"> ביקורת קשה על בג"ץ שלא הגן על הזכויות הלאומיות של הפלסטינים בתוך ישראל וגם על הזכויות הלאומיות של</w:t>
      </w:r>
      <w:bookmarkStart w:id="900" w:name="_ETM_Q1_7562052"/>
      <w:bookmarkEnd w:id="900"/>
      <w:r>
        <w:rPr>
          <w:rFonts w:hint="cs"/>
          <w:rtl/>
          <w:lang w:eastAsia="he-IL"/>
        </w:rPr>
        <w:t xml:space="preserve"> העם הפלסטיני בשטחים הכבושים.</w:t>
      </w:r>
      <w:r w:rsidR="00A76822">
        <w:rPr>
          <w:rFonts w:hint="cs"/>
          <w:rtl/>
          <w:lang w:eastAsia="he-IL"/>
        </w:rPr>
        <w:t xml:space="preserve"> מי שקרא את </w:t>
      </w:r>
      <w:proofErr w:type="spellStart"/>
      <w:r w:rsidR="00A76822">
        <w:rPr>
          <w:rFonts w:hint="cs"/>
          <w:rtl/>
          <w:lang w:eastAsia="he-IL"/>
        </w:rPr>
        <w:t>הראיון</w:t>
      </w:r>
      <w:proofErr w:type="spellEnd"/>
      <w:r w:rsidR="00A76822">
        <w:rPr>
          <w:rFonts w:hint="cs"/>
          <w:rtl/>
          <w:lang w:eastAsia="he-IL"/>
        </w:rPr>
        <w:t xml:space="preserve"> עם השופטת בייניש יכול לראות שהיא אמרה שלא נעשה מספיק. בסוגיות </w:t>
      </w:r>
      <w:bookmarkStart w:id="901" w:name="_ETM_Q1_7575919"/>
      <w:bookmarkEnd w:id="901"/>
      <w:r w:rsidR="00A76822">
        <w:rPr>
          <w:rFonts w:hint="cs"/>
          <w:rtl/>
          <w:lang w:eastAsia="he-IL"/>
        </w:rPr>
        <w:t xml:space="preserve">הקריטיות בג"ץ לא התערב ואפילו הכשיר את כל מעשי השרץ של הכיבוש הישראלי בשטחים הכבושים. </w:t>
      </w:r>
    </w:p>
    <w:p w:rsidR="00A76822" w:rsidRDefault="00A76822" w:rsidP="00EB26AE">
      <w:pPr>
        <w:rPr>
          <w:rtl/>
          <w:lang w:eastAsia="he-IL"/>
        </w:rPr>
      </w:pPr>
      <w:bookmarkStart w:id="902" w:name="_ETM_Q1_7592325"/>
      <w:bookmarkStart w:id="903" w:name="_ETM_Q1_7592415"/>
      <w:bookmarkStart w:id="904" w:name="_ETM_Q1_7592515"/>
      <w:bookmarkEnd w:id="902"/>
      <w:bookmarkEnd w:id="903"/>
      <w:bookmarkEnd w:id="904"/>
    </w:p>
    <w:p w:rsidR="00A76822" w:rsidRPr="00DA5435" w:rsidRDefault="00A76822" w:rsidP="00EB26AE">
      <w:pPr>
        <w:rPr>
          <w:rtl/>
        </w:rPr>
      </w:pPr>
      <w:bookmarkStart w:id="905" w:name="_ETM_Q1_7592597"/>
      <w:bookmarkEnd w:id="905"/>
      <w:r>
        <w:rPr>
          <w:rFonts w:hint="cs"/>
          <w:rtl/>
          <w:lang w:eastAsia="he-IL"/>
        </w:rPr>
        <w:t xml:space="preserve">האופנה החדשה של קריאה בשם "חוק-יסוד" לכל דבר ואז אסור </w:t>
      </w:r>
      <w:proofErr w:type="spellStart"/>
      <w:r>
        <w:rPr>
          <w:rFonts w:hint="cs"/>
          <w:rtl/>
          <w:lang w:eastAsia="he-IL"/>
        </w:rPr>
        <w:t>לבג"צ</w:t>
      </w:r>
      <w:proofErr w:type="spellEnd"/>
      <w:r>
        <w:rPr>
          <w:rFonts w:hint="cs"/>
          <w:rtl/>
          <w:lang w:eastAsia="he-IL"/>
        </w:rPr>
        <w:t xml:space="preserve"> לבטל </w:t>
      </w:r>
      <w:bookmarkStart w:id="906" w:name="_ETM_Q1_7600116"/>
      <w:bookmarkEnd w:id="906"/>
      <w:r>
        <w:rPr>
          <w:rFonts w:hint="cs"/>
          <w:rtl/>
          <w:lang w:eastAsia="he-IL"/>
        </w:rPr>
        <w:t>את חוקי היסוד, אני חושב שצריך וחשוב מאוד לעגן</w:t>
      </w:r>
      <w:bookmarkStart w:id="907" w:name="_ETM_Q1_7618810"/>
      <w:bookmarkEnd w:id="907"/>
      <w:r>
        <w:rPr>
          <w:rFonts w:hint="cs"/>
          <w:rtl/>
          <w:lang w:eastAsia="he-IL"/>
        </w:rPr>
        <w:t xml:space="preserve"> את עקרון השוויון ובכל הדברים. אני יודע שיש כמה,</w:t>
      </w:r>
      <w:bookmarkStart w:id="908" w:name="_ETM_Q1_7627884"/>
      <w:bookmarkEnd w:id="908"/>
      <w:r>
        <w:rPr>
          <w:rFonts w:hint="cs"/>
          <w:rtl/>
          <w:lang w:eastAsia="he-IL"/>
        </w:rPr>
        <w:t xml:space="preserve"> ובמיוחד באגף הימני של הממשלה, שמדברים על זכויות פרט, אבל אסור להזכיר חס-וחלילה זכויות קולקטיביות או זכויות</w:t>
      </w:r>
      <w:bookmarkStart w:id="909" w:name="_ETM_Q1_7634753"/>
      <w:bookmarkEnd w:id="909"/>
      <w:r>
        <w:rPr>
          <w:rFonts w:hint="cs"/>
          <w:rtl/>
          <w:lang w:eastAsia="he-IL"/>
        </w:rPr>
        <w:t xml:space="preserve"> קבוצתיות או זכויות לאומיות. כן, יש למיעוט הערבי הלאומי</w:t>
      </w:r>
      <w:bookmarkStart w:id="910" w:name="_ETM_Q1_7645827"/>
      <w:bookmarkEnd w:id="910"/>
      <w:r>
        <w:rPr>
          <w:rFonts w:hint="cs"/>
          <w:rtl/>
          <w:lang w:eastAsia="he-IL"/>
        </w:rPr>
        <w:t xml:space="preserve"> בתוך מדינת ישראל, ילידי הארץ, יש להם גם זכויות </w:t>
      </w:r>
      <w:bookmarkStart w:id="911" w:name="_ETM_Q1_7652458"/>
      <w:bookmarkEnd w:id="911"/>
      <w:r>
        <w:rPr>
          <w:rFonts w:hint="cs"/>
          <w:rtl/>
          <w:lang w:eastAsia="he-IL"/>
        </w:rPr>
        <w:t>קבוצתיות ולאומיות. אנחנו לא מסתירים את זה ואנחנו אומרים את</w:t>
      </w:r>
      <w:bookmarkStart w:id="912" w:name="_ETM_Q1_7654600"/>
      <w:bookmarkEnd w:id="912"/>
      <w:r>
        <w:rPr>
          <w:rFonts w:hint="cs"/>
          <w:rtl/>
          <w:lang w:eastAsia="he-IL"/>
        </w:rPr>
        <w:t xml:space="preserve"> זה. בכל זאת, אדוני, אם אתם רוצים לעבו</w:t>
      </w:r>
      <w:bookmarkStart w:id="913" w:name="_ETM_Q1_7667561"/>
      <w:bookmarkEnd w:id="913"/>
      <w:r>
        <w:rPr>
          <w:rFonts w:hint="cs"/>
          <w:rtl/>
          <w:lang w:eastAsia="he-IL"/>
        </w:rPr>
        <w:t>ר לפסים מעשיים, אז בכנסת הקודמת עברה בקריאה טרומית הצעתו</w:t>
      </w:r>
      <w:bookmarkStart w:id="914" w:name="_ETM_Q1_7680169"/>
      <w:bookmarkEnd w:id="914"/>
      <w:r>
        <w:rPr>
          <w:rFonts w:hint="cs"/>
          <w:rtl/>
          <w:lang w:eastAsia="he-IL"/>
        </w:rPr>
        <w:t xml:space="preserve"> של חבר הכנסת </w:t>
      </w:r>
      <w:proofErr w:type="spellStart"/>
      <w:r>
        <w:rPr>
          <w:rFonts w:hint="cs"/>
          <w:rtl/>
          <w:lang w:eastAsia="he-IL"/>
        </w:rPr>
        <w:t>גינזבורג</w:t>
      </w:r>
      <w:proofErr w:type="spellEnd"/>
      <w:r>
        <w:rPr>
          <w:rFonts w:hint="cs"/>
          <w:rtl/>
          <w:lang w:eastAsia="he-IL"/>
        </w:rPr>
        <w:t xml:space="preserve"> בתמיכת שר המשפטים </w:t>
      </w:r>
      <w:proofErr w:type="spellStart"/>
      <w:r>
        <w:rPr>
          <w:rFonts w:hint="cs"/>
          <w:rtl/>
          <w:lang w:eastAsia="he-IL"/>
        </w:rPr>
        <w:t>ניסנקורן</w:t>
      </w:r>
      <w:proofErr w:type="spellEnd"/>
      <w:r>
        <w:rPr>
          <w:rFonts w:hint="cs"/>
          <w:rtl/>
          <w:lang w:eastAsia="he-IL"/>
        </w:rPr>
        <w:t xml:space="preserve"> וזכתה לתמיכה גדולה. </w:t>
      </w:r>
      <w:r w:rsidR="00DA5435">
        <w:rPr>
          <w:rFonts w:hint="cs"/>
          <w:rtl/>
          <w:lang w:eastAsia="he-IL"/>
        </w:rPr>
        <w:t xml:space="preserve">אז אפשר לקחת את זה, למרות שאנחנו </w:t>
      </w:r>
      <w:bookmarkStart w:id="915" w:name="_ETM_Q1_7691064"/>
      <w:bookmarkEnd w:id="915"/>
      <w:r w:rsidR="00DA5435">
        <w:rPr>
          <w:rFonts w:hint="cs"/>
          <w:rtl/>
          <w:lang w:eastAsia="he-IL"/>
        </w:rPr>
        <w:t>לא שלמים עם כל הפרטים, ולעגן את זה. כולם מדברים</w:t>
      </w:r>
      <w:bookmarkStart w:id="916" w:name="_ETM_Q1_7699816"/>
      <w:bookmarkEnd w:id="916"/>
      <w:r w:rsidR="00DA5435">
        <w:rPr>
          <w:rFonts w:hint="cs"/>
          <w:rtl/>
          <w:lang w:eastAsia="he-IL"/>
        </w:rPr>
        <w:t xml:space="preserve"> במילים יפות, אבל כשזה מגיע לפסים המעשיים אז מתחילים </w:t>
      </w:r>
      <w:bookmarkStart w:id="917" w:name="_ETM_Q1_7710673"/>
      <w:bookmarkEnd w:id="917"/>
      <w:r w:rsidR="00DA5435">
        <w:rPr>
          <w:rFonts w:hint="cs"/>
          <w:rtl/>
          <w:lang w:eastAsia="he-IL"/>
        </w:rPr>
        <w:t>להסס. אני קורא לך, לגבי ולכל מי שכאן</w:t>
      </w:r>
      <w:bookmarkStart w:id="918" w:name="_ETM_Q1_7721609"/>
      <w:bookmarkEnd w:id="918"/>
      <w:r w:rsidR="00DA5435">
        <w:rPr>
          <w:rFonts w:hint="cs"/>
          <w:rtl/>
          <w:lang w:eastAsia="he-IL"/>
        </w:rPr>
        <w:t xml:space="preserve"> </w:t>
      </w:r>
      <w:r w:rsidR="00DA5435">
        <w:rPr>
          <w:rFonts w:hint="eastAsia"/>
          <w:rtl/>
          <w:lang w:eastAsia="he-IL"/>
        </w:rPr>
        <w:t>–</w:t>
      </w:r>
      <w:r w:rsidR="00DA5435">
        <w:rPr>
          <w:rFonts w:hint="cs"/>
          <w:rtl/>
        </w:rPr>
        <w:t xml:space="preserve"> קחו את היוזמה הזו ואנחנו </w:t>
      </w:r>
      <w:proofErr w:type="spellStart"/>
      <w:r w:rsidR="00DA5435">
        <w:rPr>
          <w:rFonts w:hint="cs"/>
          <w:rtl/>
        </w:rPr>
        <w:t>איתכם</w:t>
      </w:r>
      <w:proofErr w:type="spellEnd"/>
      <w:r w:rsidR="00DA5435">
        <w:rPr>
          <w:rFonts w:hint="cs"/>
          <w:rtl/>
        </w:rPr>
        <w:t xml:space="preserve">. </w:t>
      </w:r>
    </w:p>
    <w:p w:rsidR="004608EA" w:rsidRDefault="004608EA" w:rsidP="00EB26AE">
      <w:pPr>
        <w:rPr>
          <w:rtl/>
          <w:lang w:eastAsia="he-IL"/>
        </w:rPr>
      </w:pPr>
      <w:bookmarkStart w:id="919" w:name="_ETM_Q1_7732080"/>
      <w:bookmarkEnd w:id="919"/>
    </w:p>
    <w:p w:rsidR="00664D9A" w:rsidRDefault="00664D9A" w:rsidP="002A3EAD">
      <w:pPr>
        <w:pStyle w:val="af6"/>
        <w:rPr>
          <w:rtl/>
        </w:rPr>
      </w:pPr>
      <w:bookmarkStart w:id="920" w:name="_ETM_Q1_7732176"/>
      <w:bookmarkStart w:id="921" w:name="ET_yor_6156_62"/>
      <w:bookmarkEnd w:id="920"/>
      <w:r w:rsidRPr="002A3EAD">
        <w:rPr>
          <w:rStyle w:val="TagStyle"/>
          <w:rtl/>
        </w:rPr>
        <w:t>&lt;&lt; יור &gt;&gt;</w:t>
      </w:r>
      <w:r>
        <w:rPr>
          <w:rtl/>
        </w:rPr>
        <w:t xml:space="preserve">היו"ר גלעד קריב: </w:t>
      </w:r>
      <w:r w:rsidRPr="002A3EAD">
        <w:rPr>
          <w:rStyle w:val="TagStyle"/>
          <w:rtl/>
        </w:rPr>
        <w:t>&lt;&lt; יור &gt;&gt;</w:t>
      </w:r>
      <w:bookmarkEnd w:id="921"/>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חברי הכנסת אמרו את דברם, חשוב לנו להשלים את הסבב בתור של החברה האזרחית. אבקש מכולם לקצר כי אנחנו קרובים לסיום הדיון. </w:t>
      </w:r>
    </w:p>
    <w:p w:rsidR="00664D9A" w:rsidRDefault="00664D9A" w:rsidP="00664D9A">
      <w:pPr>
        <w:rPr>
          <w:rtl/>
          <w:lang w:eastAsia="he-IL"/>
        </w:rPr>
      </w:pPr>
    </w:p>
    <w:p w:rsidR="00664D9A" w:rsidRDefault="00664D9A" w:rsidP="002A3EAD">
      <w:pPr>
        <w:pStyle w:val="a4"/>
        <w:rPr>
          <w:rtl/>
        </w:rPr>
      </w:pPr>
      <w:bookmarkStart w:id="922" w:name="ET_speaker_5292_63"/>
      <w:r w:rsidRPr="002A3EAD">
        <w:rPr>
          <w:rStyle w:val="TagStyle"/>
          <w:rtl/>
        </w:rPr>
        <w:t xml:space="preserve"> &lt;&lt; דובר &gt;&gt;</w:t>
      </w:r>
      <w:r>
        <w:rPr>
          <w:rtl/>
        </w:rPr>
        <w:t xml:space="preserve"> אוסאמה סעדי (הרשימה המשותפת): </w:t>
      </w:r>
      <w:r w:rsidRPr="002A3EAD">
        <w:rPr>
          <w:rStyle w:val="TagStyle"/>
          <w:rtl/>
        </w:rPr>
        <w:t>&lt;&lt; דובר &gt;&gt;</w:t>
      </w:r>
      <w:bookmarkEnd w:id="922"/>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 -</w:t>
      </w:r>
    </w:p>
    <w:p w:rsidR="00664D9A" w:rsidRDefault="00664D9A" w:rsidP="00664D9A">
      <w:pPr>
        <w:rPr>
          <w:rtl/>
          <w:lang w:eastAsia="he-IL"/>
        </w:rPr>
      </w:pPr>
    </w:p>
    <w:p w:rsidR="00664D9A" w:rsidRDefault="00664D9A" w:rsidP="002A3EAD">
      <w:pPr>
        <w:pStyle w:val="af6"/>
        <w:rPr>
          <w:rtl/>
        </w:rPr>
      </w:pPr>
      <w:bookmarkStart w:id="923" w:name="ET_yor_6156_64"/>
      <w:r w:rsidRPr="002A3EAD">
        <w:rPr>
          <w:rStyle w:val="TagStyle"/>
          <w:rtl/>
        </w:rPr>
        <w:t xml:space="preserve"> &lt;&lt; יור &gt;&gt;</w:t>
      </w:r>
      <w:r>
        <w:rPr>
          <w:rtl/>
        </w:rPr>
        <w:t xml:space="preserve"> היו"ר גלעד קריב: </w:t>
      </w:r>
      <w:r w:rsidRPr="002A3EAD">
        <w:rPr>
          <w:rStyle w:val="TagStyle"/>
          <w:rtl/>
        </w:rPr>
        <w:t>&lt;&lt; יור &gt;&gt;</w:t>
      </w:r>
      <w:bookmarkEnd w:id="923"/>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אני מבקש תוך רבע שעה לסיים את הדיון. החברים צריכים להגיע לוועדות נוספות. הבאה שתדבר היא בקי קשת, ואחריה פרופ' אלישע האס, יושב-ראש הפורום של פרופסורים לחוסן מדיני וכלכלי, רחל </w:t>
      </w:r>
      <w:proofErr w:type="spellStart"/>
      <w:r>
        <w:rPr>
          <w:rtl/>
          <w:lang w:eastAsia="he-IL"/>
        </w:rPr>
        <w:t>בורובסקי</w:t>
      </w:r>
      <w:proofErr w:type="spellEnd"/>
      <w:r>
        <w:rPr>
          <w:rtl/>
          <w:lang w:eastAsia="he-IL"/>
        </w:rPr>
        <w:t xml:space="preserve"> לאחריו. אנא, אבקש מכולם לקצר ולהדגיש דברים שעוד לא שמענו. גב' קשת, בבקשה.</w:t>
      </w:r>
    </w:p>
    <w:p w:rsidR="00664D9A" w:rsidRDefault="00664D9A" w:rsidP="00664D9A">
      <w:pPr>
        <w:rPr>
          <w:rtl/>
          <w:lang w:eastAsia="he-IL"/>
        </w:rPr>
      </w:pPr>
    </w:p>
    <w:p w:rsidR="00664D9A" w:rsidRDefault="00664D9A" w:rsidP="002A3EAD">
      <w:pPr>
        <w:pStyle w:val="a4"/>
        <w:rPr>
          <w:rtl/>
        </w:rPr>
      </w:pPr>
      <w:bookmarkStart w:id="924" w:name="ET_speaker_בקי_כהן_קשת_65"/>
      <w:r w:rsidRPr="002A3EAD">
        <w:rPr>
          <w:rStyle w:val="TagStyle"/>
          <w:rtl/>
        </w:rPr>
        <w:t xml:space="preserve"> &lt;&lt; דובר &gt;&gt;</w:t>
      </w:r>
      <w:r>
        <w:rPr>
          <w:rtl/>
        </w:rPr>
        <w:t xml:space="preserve"> בקי כהן קשת: </w:t>
      </w:r>
      <w:r w:rsidRPr="002A3EAD">
        <w:rPr>
          <w:rStyle w:val="TagStyle"/>
          <w:rtl/>
        </w:rPr>
        <w:t>&lt;&lt; דובר &gt;&gt;</w:t>
      </w:r>
      <w:r>
        <w:rPr>
          <w:rtl/>
        </w:rPr>
        <w:t xml:space="preserve">   </w:t>
      </w:r>
    </w:p>
    <w:bookmarkEnd w:id="924"/>
    <w:p w:rsidR="00664D9A" w:rsidRDefault="00664D9A" w:rsidP="00664D9A">
      <w:pPr>
        <w:rPr>
          <w:rtl/>
          <w:lang w:eastAsia="he-IL"/>
        </w:rPr>
      </w:pPr>
    </w:p>
    <w:p w:rsidR="00664D9A" w:rsidRDefault="00664D9A" w:rsidP="00664D9A">
      <w:pPr>
        <w:rPr>
          <w:rtl/>
          <w:lang w:eastAsia="he-IL"/>
        </w:rPr>
      </w:pPr>
      <w:r>
        <w:rPr>
          <w:rtl/>
          <w:lang w:eastAsia="he-IL"/>
        </w:rPr>
        <w:t xml:space="preserve">תודה רבה, כבוד היושב-ראש, כבוד הנוכחים. אנחנו ברבנים לזכויות אדם באים מתפיסה יהודית, זה גם הבסיס לחזון הציוני שלנו שרואה בתורה את האמרות שמדברות על משפט אחד יהיה לכם ולגר עמכם, ועל אין סוף ההוראות להגן על הלוי, היתום, והאלמנה, כתפיסה בסיסית שעומדת לימיננו, מתפיסה של החזון לישראל. ומנגד אנחנו רואים את התוצאות, את מבחן התוצאה במדינת ישראל בהיבט השוויון, ואנחנו חושבים שצריך לעשות משהו כדי להתקדם לכיוון החזון הזה. אנחנו רואים במיוחד השנה, בשנת השמיטה, השמיטה שמדברת על כך שמי שיש לו שדות גדולים ויבולים מוצלחים שהשקיע בהם עמל רב, נדרש להפקיר אותם. הם הפקר לכל מי שזקוק להם. וזה החזון שצריך להיות בעיננו במדינת ישראל. </w:t>
      </w:r>
    </w:p>
    <w:p w:rsidR="00664D9A" w:rsidRDefault="00664D9A" w:rsidP="00664D9A">
      <w:pPr>
        <w:rPr>
          <w:rtl/>
          <w:lang w:eastAsia="he-IL"/>
        </w:rPr>
      </w:pPr>
    </w:p>
    <w:p w:rsidR="00664D9A" w:rsidRDefault="00664D9A" w:rsidP="00664D9A">
      <w:pPr>
        <w:rPr>
          <w:rtl/>
          <w:lang w:eastAsia="he-IL"/>
        </w:rPr>
      </w:pPr>
      <w:r>
        <w:rPr>
          <w:rtl/>
          <w:lang w:eastAsia="he-IL"/>
        </w:rPr>
        <w:t xml:space="preserve">בישראל היום אנחנו רואים שתי קבוצות גדולות, מיעוטים, שיש להם קושי מיוחד בסוגיית השוויון. קבוצה אחת זאת הקבוצה של מי שאינם יהודים בישראל, ולא אאריך על כך. נאמרו דברים יפים ונכונים על ידי יוזמות אברהם וכולי, ואנחנו כמובן תומכים בהם. והקבוצה השנייה, המיעוט השני הוא מיעוט לא כל כך קטן, וזה מי שחי בישראל בעוני. אלה אנשים למעשה משוללי זכויות, למעשה לא יכולים ליהנות מזכויות אדם רבים, ולא משוויון הזדמנויות בכלל. יש כמובן חפיפה בין שתי הקבוצות הללו. אחד משלושה ילדים בישראל חי בחוסר ביטחון תזונתי. אבל בחברה הערבית זה אחד משניים: מעל 50% מהילדים הערבים בישראל, אין להם אוכל לקחת לבית הספר. הם הולכים לישון רק עם פרוסת לחם לבן או פיתה ואיזשהו ממרח. </w:t>
      </w:r>
    </w:p>
    <w:p w:rsidR="00664D9A" w:rsidRDefault="00664D9A" w:rsidP="00664D9A">
      <w:pPr>
        <w:rPr>
          <w:rtl/>
          <w:lang w:eastAsia="he-IL"/>
        </w:rPr>
      </w:pPr>
    </w:p>
    <w:p w:rsidR="00664D9A" w:rsidRDefault="00664D9A" w:rsidP="00664D9A">
      <w:pPr>
        <w:rPr>
          <w:rtl/>
          <w:lang w:eastAsia="he-IL"/>
        </w:rPr>
      </w:pPr>
      <w:r>
        <w:rPr>
          <w:rtl/>
          <w:lang w:eastAsia="he-IL"/>
        </w:rPr>
        <w:t>ההמלצה האפקטיבית שלנו, המעשית שלנו, לנושא, תומכת בהצעה של מכון זולת בשינויים. מכון זולת מביא את החשיבה הנכונה בעיננו שכל חקיקה וכל עשייה של הכנסת צריכה להביא את המבט של מהי ההשפעה הרחבה יותר של אותו דבר חקיקה בהיבט השוויוני. ובעיננו כפי שמסתכלים על ההיבט התקציבי של כל חקיקה, יש להביט גם על המשמעות התקציבית על אוכלוסיות מוחלשות והאוכלוסיות החיות בעוני, ועל המשמעות לצמצום פערים. האם החקיקה הזאת מצמצמת פערים כלכליים-חברתיים או מגדילה אותם? זה ראוי בעיננו כדרך לצמצם את הפער הגדול הזה, בין המציאות כפי שאנחנו רואים אותה לבין החזון הראוי, היהודי והציוני בישראל היום.</w:t>
      </w:r>
    </w:p>
    <w:p w:rsidR="00664D9A" w:rsidRDefault="00664D9A" w:rsidP="00664D9A">
      <w:pPr>
        <w:rPr>
          <w:rtl/>
          <w:lang w:eastAsia="he-IL"/>
        </w:rPr>
      </w:pPr>
    </w:p>
    <w:p w:rsidR="00664D9A" w:rsidRDefault="00664D9A" w:rsidP="002A3EAD">
      <w:pPr>
        <w:pStyle w:val="af6"/>
        <w:rPr>
          <w:rtl/>
        </w:rPr>
      </w:pPr>
      <w:bookmarkStart w:id="925" w:name="ET_yor_6156_66"/>
      <w:r w:rsidRPr="002A3EAD">
        <w:rPr>
          <w:rStyle w:val="TagStyle"/>
          <w:rtl/>
        </w:rPr>
        <w:t xml:space="preserve"> &lt;&lt; יור &gt;&gt;</w:t>
      </w:r>
      <w:r>
        <w:rPr>
          <w:rtl/>
        </w:rPr>
        <w:t xml:space="preserve">היו"ר גלעד קריב: </w:t>
      </w:r>
      <w:r w:rsidRPr="002A3EAD">
        <w:rPr>
          <w:rStyle w:val="TagStyle"/>
          <w:rtl/>
        </w:rPr>
        <w:t>&lt;&lt; יור &gt;&gt;</w:t>
      </w:r>
      <w:bookmarkEnd w:id="925"/>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תודה רבה לך גב' קשת. פרופ' אלישע האס מפורום הפרופסורים לחוסן מדיני וכלכלי, בבקשה. אחזור על בקשתי: לומר רק את עיקרי הדברים.</w:t>
      </w:r>
    </w:p>
    <w:p w:rsidR="00664D9A" w:rsidRDefault="00664D9A" w:rsidP="00664D9A">
      <w:pPr>
        <w:rPr>
          <w:rtl/>
          <w:lang w:eastAsia="he-IL"/>
        </w:rPr>
      </w:pPr>
    </w:p>
    <w:p w:rsidR="00664D9A" w:rsidRDefault="00664D9A" w:rsidP="002A3EAD">
      <w:pPr>
        <w:pStyle w:val="a4"/>
        <w:rPr>
          <w:rtl/>
        </w:rPr>
      </w:pPr>
      <w:bookmarkStart w:id="926" w:name="ET_speaker_אלישע_האס_67"/>
      <w:r w:rsidRPr="002A3EAD">
        <w:rPr>
          <w:rStyle w:val="TagStyle"/>
          <w:rtl/>
        </w:rPr>
        <w:t xml:space="preserve"> &lt;&lt; דובר &gt;&gt;</w:t>
      </w:r>
      <w:r>
        <w:rPr>
          <w:rtl/>
        </w:rPr>
        <w:t xml:space="preserve">אלישע האס: </w:t>
      </w:r>
      <w:r w:rsidRPr="002A3EAD">
        <w:rPr>
          <w:rStyle w:val="TagStyle"/>
          <w:rtl/>
        </w:rPr>
        <w:t>&lt;&lt; דובר &gt;&gt;</w:t>
      </w:r>
      <w:r>
        <w:rPr>
          <w:rtl/>
        </w:rPr>
        <w:t xml:space="preserve">   </w:t>
      </w:r>
    </w:p>
    <w:bookmarkEnd w:id="926"/>
    <w:p w:rsidR="00664D9A" w:rsidRDefault="00664D9A" w:rsidP="00664D9A">
      <w:pPr>
        <w:rPr>
          <w:rtl/>
          <w:lang w:eastAsia="he-IL"/>
        </w:rPr>
      </w:pPr>
    </w:p>
    <w:p w:rsidR="00664D9A" w:rsidRDefault="00664D9A" w:rsidP="00664D9A">
      <w:pPr>
        <w:rPr>
          <w:rtl/>
          <w:lang w:eastAsia="he-IL"/>
        </w:rPr>
      </w:pPr>
      <w:r>
        <w:rPr>
          <w:rtl/>
          <w:lang w:eastAsia="he-IL"/>
        </w:rPr>
        <w:t xml:space="preserve">אדבר בסגנון מברקי. אנחנו בחוג הפרופסורים יודעים שמדינת ישראל דומה לאורגניזם ששונה מסביבתו ולכן הוא בסכנת חיים כל הזמן. מדינת ישראל שונה מכל המדינות. היא הוקמה לצורך מדינה יהודית. והיא לא תהיה אם תהיה ככל המדינות, כי יש כוחות אדירים שפועלים נגדה כל הזמן. כך שהדיון הזה לא יכול להיות אקדמי כאילו שאנחנו חיים בקליפורניה. </w:t>
      </w:r>
    </w:p>
    <w:p w:rsidR="00664D9A" w:rsidRDefault="00664D9A" w:rsidP="00664D9A">
      <w:pPr>
        <w:rPr>
          <w:rtl/>
          <w:lang w:eastAsia="he-IL"/>
        </w:rPr>
      </w:pPr>
    </w:p>
    <w:p w:rsidR="00664D9A" w:rsidRDefault="00664D9A" w:rsidP="00664D9A">
      <w:pPr>
        <w:rPr>
          <w:rtl/>
          <w:lang w:eastAsia="he-IL"/>
        </w:rPr>
      </w:pPr>
      <w:r>
        <w:rPr>
          <w:rtl/>
          <w:lang w:eastAsia="he-IL"/>
        </w:rPr>
        <w:t xml:space="preserve">הערה שנייה, הניסיון הרחב ביותר, הטוטאלי ביותר, להכיל שוויון היה התנועה הקיבוצית. התנועה הקיבוצית נכשלה לחלוטין כי שוויון מלא לא יכול להתקיים בחברה אנושית. ותסתכלו על התנועה הקיבוצית ותראו ניסיון מאוד מעניין, אבל מלמד הרבה. הערה שלישית, התיקון כפי שהוא מוצע, עם כל התירוצים, הוא ישמש את בית המשפט להתערב בכל תחומי החיים בצורה הרבה יותר גורפת מכפי שקורה היום. הערה רביעית, למרות כל התירוצים של פרופ' בנבנישתי, התיקון הזה הוא שלב בדרך לביטול חוק השבות, כי חוק השבות הוא לא שוויוני. ויותר מזה, התיקון הזה הוא שלב בדרך להפיכת ישראל למדינת אזרחיה. וכיוון שמדינת ישראל היא אורגניזם ששונה מאוד מסביבתו, הפיכתה למדינת אזרחיה משמעה ביטול קיומה טוטאלית. וכיוון שישראל מוקפת בכוחות אדירים מכל העולם שפועלים נגד עצם קיומה, ולכן אנחנו צריכים הרבה יותר להיזהר. </w:t>
      </w:r>
    </w:p>
    <w:p w:rsidR="00664D9A" w:rsidRDefault="00664D9A" w:rsidP="00664D9A">
      <w:pPr>
        <w:rPr>
          <w:rtl/>
          <w:lang w:eastAsia="he-IL"/>
        </w:rPr>
      </w:pPr>
    </w:p>
    <w:p w:rsidR="00664D9A" w:rsidRDefault="00664D9A" w:rsidP="00664D9A">
      <w:pPr>
        <w:rPr>
          <w:rtl/>
          <w:lang w:eastAsia="he-IL"/>
        </w:rPr>
      </w:pPr>
      <w:r>
        <w:rPr>
          <w:rtl/>
          <w:lang w:eastAsia="he-IL"/>
        </w:rPr>
        <w:t>אנחנו לא מדינה ככל המדינות שקמו בדרך הטבע. אנחנו קמנו בתהליך שהוא מחוץ לטבע ומחוץ להיסטוריה. ולכן אנחנו מתנגדים נחרצות לכל שינוי בחוק הלאום, שכל תפקידו הוא להגיד: אנחנו באמת שונים משאר העולם. תודה.</w:t>
      </w:r>
    </w:p>
    <w:p w:rsidR="00664D9A" w:rsidRDefault="00664D9A" w:rsidP="00664D9A">
      <w:pPr>
        <w:rPr>
          <w:rtl/>
          <w:lang w:eastAsia="he-IL"/>
        </w:rPr>
      </w:pPr>
    </w:p>
    <w:p w:rsidR="00664D9A" w:rsidRDefault="00664D9A" w:rsidP="002A3EAD">
      <w:pPr>
        <w:pStyle w:val="af6"/>
        <w:rPr>
          <w:rtl/>
        </w:rPr>
      </w:pPr>
      <w:bookmarkStart w:id="927" w:name="ET_yor_6156_68"/>
      <w:r w:rsidRPr="002A3EAD">
        <w:rPr>
          <w:rStyle w:val="TagStyle"/>
          <w:rtl/>
        </w:rPr>
        <w:t xml:space="preserve"> &lt;&lt; יור &gt;&gt;</w:t>
      </w:r>
      <w:r>
        <w:rPr>
          <w:rtl/>
        </w:rPr>
        <w:t xml:space="preserve"> היו"ר גלעד קריב: </w:t>
      </w:r>
      <w:r w:rsidRPr="002A3EAD">
        <w:rPr>
          <w:rStyle w:val="TagStyle"/>
          <w:rtl/>
        </w:rPr>
        <w:t>&lt;&lt; יור &gt;&gt;</w:t>
      </w:r>
      <w:bookmarkEnd w:id="927"/>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תודה אדוני, אני חייב לומר, אני רואה את חברת הכנסת בזק, ילידת קיבוץ דן המפואר בצפון, מזדעקת. אקדים ואומר – כעירוני מבטן ולידה, וככל הנראה אשאר עירוני עד סוף ימי חיי – שלתנועה הקיבוצית היה עבר מפואר, יש לה הווה מפואר ועוד יהיה לה עתיד מפואר כאן במדינת ישראל. אנחנו לא ניכנס על זה לדיון, כשנזמין את כבודו לחגיגות 120 של התנועה הקיבוצית בשנת 2029, נקיים דיון על עברה ועל עתידה המפוארים של התנועה הקיבוצית.</w:t>
      </w:r>
    </w:p>
    <w:p w:rsidR="00664D9A" w:rsidRDefault="00664D9A" w:rsidP="00664D9A">
      <w:pPr>
        <w:rPr>
          <w:rtl/>
          <w:lang w:eastAsia="he-IL"/>
        </w:rPr>
      </w:pPr>
    </w:p>
    <w:p w:rsidR="00664D9A" w:rsidRDefault="00664D9A" w:rsidP="002A3EAD">
      <w:pPr>
        <w:pStyle w:val="-"/>
        <w:rPr>
          <w:rtl/>
        </w:rPr>
      </w:pPr>
      <w:bookmarkStart w:id="928" w:name="ET_speakercontinue_אלישע_האס_69"/>
      <w:r w:rsidRPr="002A3EAD">
        <w:rPr>
          <w:rStyle w:val="TagStyle"/>
          <w:rtl/>
        </w:rPr>
        <w:t xml:space="preserve"> &lt;&lt; דובר_המשך &gt;&gt;</w:t>
      </w:r>
      <w:r>
        <w:rPr>
          <w:rtl/>
        </w:rPr>
        <w:t xml:space="preserve"> אלישע האס: </w:t>
      </w:r>
      <w:r w:rsidRPr="002A3EAD">
        <w:rPr>
          <w:rStyle w:val="TagStyle"/>
          <w:rtl/>
        </w:rPr>
        <w:t>&lt;&lt; דובר_המשך &gt;&gt;</w:t>
      </w:r>
      <w:r>
        <w:rPr>
          <w:rtl/>
        </w:rPr>
        <w:t xml:space="preserve">   </w:t>
      </w:r>
    </w:p>
    <w:bookmarkEnd w:id="928"/>
    <w:p w:rsidR="00664D9A" w:rsidRDefault="00664D9A" w:rsidP="00664D9A">
      <w:pPr>
        <w:rPr>
          <w:rtl/>
          <w:lang w:eastAsia="he-IL"/>
        </w:rPr>
      </w:pPr>
    </w:p>
    <w:p w:rsidR="00664D9A" w:rsidRDefault="00664D9A" w:rsidP="00664D9A">
      <w:pPr>
        <w:rPr>
          <w:rtl/>
          <w:lang w:eastAsia="he-IL"/>
        </w:rPr>
      </w:pPr>
      <w:r>
        <w:rPr>
          <w:rtl/>
          <w:lang w:eastAsia="he-IL"/>
        </w:rPr>
        <w:t>עקרון השוויון של התנועה הקיבוצית נכשל.</w:t>
      </w:r>
    </w:p>
    <w:p w:rsidR="00664D9A" w:rsidRDefault="00664D9A" w:rsidP="00664D9A">
      <w:pPr>
        <w:rPr>
          <w:rtl/>
          <w:lang w:eastAsia="he-IL"/>
        </w:rPr>
      </w:pPr>
    </w:p>
    <w:p w:rsidR="00664D9A" w:rsidRDefault="00664D9A" w:rsidP="002A3EAD">
      <w:pPr>
        <w:pStyle w:val="a4"/>
        <w:rPr>
          <w:rtl/>
        </w:rPr>
      </w:pPr>
      <w:bookmarkStart w:id="929" w:name="ET_speaker_6237_70"/>
      <w:r w:rsidRPr="002A3EAD">
        <w:rPr>
          <w:rStyle w:val="TagStyle"/>
          <w:rtl/>
        </w:rPr>
        <w:t xml:space="preserve"> &lt;&lt; דובר &gt;&gt;</w:t>
      </w:r>
      <w:r>
        <w:rPr>
          <w:rtl/>
        </w:rPr>
        <w:t xml:space="preserve"> ענבר בזק (יש עתיד): </w:t>
      </w:r>
      <w:r w:rsidRPr="002A3EAD">
        <w:rPr>
          <w:rStyle w:val="TagStyle"/>
          <w:rtl/>
        </w:rPr>
        <w:t>&lt;&lt; דובר &gt;&gt;</w:t>
      </w:r>
      <w:bookmarkEnd w:id="929"/>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לא. משפט קצר, כילידת התנועה הקיבוצית, אני באמת לא יכולה לעבור על זה בשקט. התנועה הקיבוצית שאחראית להקמת קרוב ל-300 קיבוצים. קיבוצים בפריפריה, שהפריחו את השממה, שהביאה חקלאות למדינה, שהביאה תעשיה שעד היום מזרימה עשרות מיליארדים של שקלים למדינה. תנועה שהוציאה בוגרים שהצטיינו בצבא, באקדמיה, באומנות ובתרבות. להגיד על התנועה הקיבוצית שהיא כשלה – זהו חוסר הבנה כל כך בסיסי במה היא התנועה הקיבוצית. אני מזמינה אותך לבוא - - - אני מצטערת, כמו שאמר פה יושב-ראש הוועדה, עוררת בי את הג'ינג'ית שקשה לה לשמוע את הדברים. ונכון שהתנועה הקיבוצית למדה להתאים את עצמה לקדמה והשתנתה לאורך השנים. אבל עיקרון השוויון שעליו גדלתי, הוא עיקרון הרבה מעבר ל"עבוד כפי יכולתך וקבל לפי צרכיך", הוא עקרון שוויון בסיסי בשוויון של בני אדם. כולנו נולדנו שווים, כולנו נולדנו באותה צורה, ניקבר באותה אדמה, ובאמצע אנחנו צריכים שיהיה את שוויון ההזדמנויות. ואמרתי את מה שהיה לי להגיד קודם לכן. </w:t>
      </w:r>
    </w:p>
    <w:p w:rsidR="00664D9A" w:rsidRDefault="00664D9A" w:rsidP="00664D9A">
      <w:pPr>
        <w:rPr>
          <w:rtl/>
          <w:lang w:eastAsia="he-IL"/>
        </w:rPr>
      </w:pPr>
    </w:p>
    <w:p w:rsidR="00664D9A" w:rsidRDefault="00664D9A" w:rsidP="002A3EAD">
      <w:pPr>
        <w:pStyle w:val="af6"/>
        <w:rPr>
          <w:rtl/>
        </w:rPr>
      </w:pPr>
      <w:bookmarkStart w:id="930" w:name="ET_yor_6156_71"/>
      <w:r w:rsidRPr="002A3EAD">
        <w:rPr>
          <w:rStyle w:val="TagStyle"/>
          <w:rtl/>
        </w:rPr>
        <w:t xml:space="preserve"> &lt;&lt; יור &gt;&gt;</w:t>
      </w:r>
      <w:r>
        <w:rPr>
          <w:rtl/>
        </w:rPr>
        <w:t xml:space="preserve"> היו"ר גלעד קריב: </w:t>
      </w:r>
      <w:r w:rsidRPr="002A3EAD">
        <w:rPr>
          <w:rStyle w:val="TagStyle"/>
          <w:rtl/>
        </w:rPr>
        <w:t>&lt;&lt; יור &gt;&gt;</w:t>
      </w:r>
      <w:bookmarkEnd w:id="930"/>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תודה. חבר הכנסת יום טוב </w:t>
      </w:r>
      <w:proofErr w:type="spellStart"/>
      <w:r>
        <w:rPr>
          <w:rtl/>
          <w:lang w:eastAsia="he-IL"/>
        </w:rPr>
        <w:t>כלפון</w:t>
      </w:r>
      <w:proofErr w:type="spellEnd"/>
      <w:r>
        <w:rPr>
          <w:rtl/>
          <w:lang w:eastAsia="he-IL"/>
        </w:rPr>
        <w:t xml:space="preserve"> רוצה להגן גם על הקיבוץ הדתי. על 19 הקיבוצים המפוארים של הקיבוץ הדתי. בבקשה.</w:t>
      </w:r>
    </w:p>
    <w:p w:rsidR="00664D9A" w:rsidRDefault="00664D9A" w:rsidP="00664D9A">
      <w:pPr>
        <w:rPr>
          <w:rtl/>
          <w:lang w:eastAsia="he-IL"/>
        </w:rPr>
      </w:pPr>
    </w:p>
    <w:p w:rsidR="00664D9A" w:rsidRDefault="00664D9A" w:rsidP="002A3EAD">
      <w:pPr>
        <w:pStyle w:val="a4"/>
        <w:rPr>
          <w:rtl/>
        </w:rPr>
      </w:pPr>
      <w:bookmarkStart w:id="931" w:name="ET_speaker_6246_72"/>
      <w:r w:rsidRPr="002A3EAD">
        <w:rPr>
          <w:rStyle w:val="TagStyle"/>
          <w:rtl/>
        </w:rPr>
        <w:t xml:space="preserve"> &lt;&lt; דובר &gt;&gt;</w:t>
      </w:r>
      <w:r>
        <w:rPr>
          <w:rtl/>
        </w:rPr>
        <w:t xml:space="preserve"> יום טוב חי </w:t>
      </w:r>
      <w:proofErr w:type="spellStart"/>
      <w:r>
        <w:rPr>
          <w:rtl/>
        </w:rPr>
        <w:t>כלפון</w:t>
      </w:r>
      <w:proofErr w:type="spellEnd"/>
      <w:r>
        <w:rPr>
          <w:rtl/>
        </w:rPr>
        <w:t xml:space="preserve"> (ימינה): </w:t>
      </w:r>
      <w:r w:rsidRPr="002A3EAD">
        <w:rPr>
          <w:rStyle w:val="TagStyle"/>
          <w:rtl/>
        </w:rPr>
        <w:t>&lt;&lt; דובר &gt;&gt;</w:t>
      </w:r>
      <w:bookmarkEnd w:id="931"/>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אדוני היושב-ראש, הופיעו בפנינו הרבה מאוד נציגים מהחברה האזרחית, הרבה מאוד פרופסורים. אני גם קפצתי על הרבה מאוד אמירות של הפרופסורים מהצד השמאלי או השמאלי הקיצוני של המפה שהופיעו פה. ואני רואה כשבן אדם בא ומגיע עם איזושהי עמדה שונה, אני רואה שתרבות חופש הביטוי והקבלה של הדעות האחרות טיפה-טיפה נפגע.</w:t>
      </w:r>
    </w:p>
    <w:p w:rsidR="00664D9A" w:rsidRDefault="00664D9A" w:rsidP="00664D9A">
      <w:pPr>
        <w:rPr>
          <w:rtl/>
          <w:lang w:eastAsia="he-IL"/>
        </w:rPr>
      </w:pPr>
    </w:p>
    <w:p w:rsidR="00664D9A" w:rsidRDefault="00664D9A" w:rsidP="002A3EAD">
      <w:pPr>
        <w:pStyle w:val="af6"/>
        <w:rPr>
          <w:rtl/>
        </w:rPr>
      </w:pPr>
      <w:bookmarkStart w:id="932" w:name="ET_yor_6156_73"/>
      <w:r w:rsidRPr="002A3EAD">
        <w:rPr>
          <w:rStyle w:val="TagStyle"/>
          <w:rtl/>
        </w:rPr>
        <w:t xml:space="preserve"> &lt;&lt; יור &gt;&gt;</w:t>
      </w:r>
      <w:r>
        <w:rPr>
          <w:rtl/>
        </w:rPr>
        <w:t xml:space="preserve"> היו"ר גלעד קריב: </w:t>
      </w:r>
      <w:r w:rsidRPr="002A3EAD">
        <w:rPr>
          <w:rStyle w:val="TagStyle"/>
          <w:rtl/>
        </w:rPr>
        <w:t>&lt;&lt; יור &gt;&gt;</w:t>
      </w:r>
      <w:bookmarkEnd w:id="932"/>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דעות יש גם לימין וגם לשמאל.</w:t>
      </w:r>
    </w:p>
    <w:p w:rsidR="00664D9A" w:rsidRDefault="00664D9A" w:rsidP="00664D9A">
      <w:pPr>
        <w:rPr>
          <w:rtl/>
          <w:lang w:eastAsia="he-IL"/>
        </w:rPr>
      </w:pPr>
    </w:p>
    <w:p w:rsidR="00664D9A" w:rsidRDefault="00664D9A" w:rsidP="002A3EAD">
      <w:pPr>
        <w:pStyle w:val="-"/>
        <w:rPr>
          <w:rtl/>
        </w:rPr>
      </w:pPr>
      <w:bookmarkStart w:id="933" w:name="ET_speakercontinue_6246_74"/>
      <w:r w:rsidRPr="002A3EAD">
        <w:rPr>
          <w:rStyle w:val="TagStyle"/>
          <w:rtl/>
        </w:rPr>
        <w:t xml:space="preserve"> &lt;&lt; דובר_המשך &gt;&gt;</w:t>
      </w:r>
      <w:r>
        <w:rPr>
          <w:rtl/>
        </w:rPr>
        <w:t xml:space="preserve"> יום טוב חי </w:t>
      </w:r>
      <w:proofErr w:type="spellStart"/>
      <w:r>
        <w:rPr>
          <w:rtl/>
        </w:rPr>
        <w:t>כלפון</w:t>
      </w:r>
      <w:proofErr w:type="spellEnd"/>
      <w:r>
        <w:rPr>
          <w:rtl/>
        </w:rPr>
        <w:t xml:space="preserve"> (ימינה): </w:t>
      </w:r>
      <w:r w:rsidRPr="002A3EAD">
        <w:rPr>
          <w:rStyle w:val="TagStyle"/>
          <w:rtl/>
        </w:rPr>
        <w:t xml:space="preserve">&lt;&lt; </w:t>
      </w:r>
      <w:proofErr w:type="spellStart"/>
      <w:r w:rsidRPr="002A3EAD">
        <w:rPr>
          <w:rStyle w:val="TagStyle"/>
          <w:rtl/>
        </w:rPr>
        <w:t>דובר_המשך</w:t>
      </w:r>
      <w:proofErr w:type="spellEnd"/>
      <w:r w:rsidRPr="002A3EAD">
        <w:rPr>
          <w:rStyle w:val="TagStyle"/>
          <w:rtl/>
        </w:rPr>
        <w:t xml:space="preserve"> &gt;&gt;</w:t>
      </w:r>
      <w:bookmarkEnd w:id="933"/>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זאת הייתה יותר הערה על הסגנון פה. </w:t>
      </w:r>
    </w:p>
    <w:p w:rsidR="00664D9A" w:rsidRDefault="00664D9A" w:rsidP="00664D9A">
      <w:pPr>
        <w:rPr>
          <w:rtl/>
          <w:lang w:eastAsia="he-IL"/>
        </w:rPr>
      </w:pPr>
    </w:p>
    <w:p w:rsidR="00664D9A" w:rsidRDefault="00664D9A" w:rsidP="002A3EAD">
      <w:pPr>
        <w:pStyle w:val="a4"/>
        <w:rPr>
          <w:rtl/>
        </w:rPr>
      </w:pPr>
      <w:bookmarkStart w:id="934" w:name="ET_speaker_5292_75"/>
      <w:r w:rsidRPr="002A3EAD">
        <w:rPr>
          <w:rStyle w:val="TagStyle"/>
          <w:rtl/>
        </w:rPr>
        <w:t xml:space="preserve"> &lt;&lt; דובר &gt;&gt;</w:t>
      </w:r>
      <w:r>
        <w:rPr>
          <w:rtl/>
        </w:rPr>
        <w:t xml:space="preserve"> אוסאמה סעדי (הרשימה המשותפת): </w:t>
      </w:r>
      <w:r w:rsidRPr="002A3EAD">
        <w:rPr>
          <w:rStyle w:val="TagStyle"/>
          <w:rtl/>
        </w:rPr>
        <w:t>&lt;&lt; דובר &gt;&gt;</w:t>
      </w:r>
      <w:bookmarkEnd w:id="934"/>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אתם לא מרוצים עכשיו? כל אחד מחפש - - -</w:t>
      </w:r>
    </w:p>
    <w:p w:rsidR="00664D9A" w:rsidRDefault="00664D9A" w:rsidP="00664D9A">
      <w:pPr>
        <w:rPr>
          <w:rtl/>
          <w:lang w:eastAsia="he-IL"/>
        </w:rPr>
      </w:pPr>
    </w:p>
    <w:p w:rsidR="00664D9A" w:rsidRDefault="00664D9A" w:rsidP="002A3EAD">
      <w:pPr>
        <w:pStyle w:val="-"/>
        <w:rPr>
          <w:rtl/>
        </w:rPr>
      </w:pPr>
      <w:bookmarkStart w:id="935" w:name="ET_speakercontinue_6246_76"/>
      <w:r w:rsidRPr="002A3EAD">
        <w:rPr>
          <w:rStyle w:val="TagStyle"/>
          <w:rtl/>
        </w:rPr>
        <w:t xml:space="preserve"> &lt;&lt; דובר_המשך &gt;&gt;</w:t>
      </w:r>
      <w:r>
        <w:rPr>
          <w:rtl/>
        </w:rPr>
        <w:t xml:space="preserve"> יום טוב חי </w:t>
      </w:r>
      <w:proofErr w:type="spellStart"/>
      <w:r>
        <w:rPr>
          <w:rtl/>
        </w:rPr>
        <w:t>כלפון</w:t>
      </w:r>
      <w:proofErr w:type="spellEnd"/>
      <w:r>
        <w:rPr>
          <w:rtl/>
        </w:rPr>
        <w:t xml:space="preserve"> (ימינה): </w:t>
      </w:r>
      <w:r w:rsidRPr="002A3EAD">
        <w:rPr>
          <w:rStyle w:val="TagStyle"/>
          <w:rtl/>
        </w:rPr>
        <w:t xml:space="preserve">&lt;&lt; </w:t>
      </w:r>
      <w:proofErr w:type="spellStart"/>
      <w:r w:rsidRPr="002A3EAD">
        <w:rPr>
          <w:rStyle w:val="TagStyle"/>
          <w:rtl/>
        </w:rPr>
        <w:t>דובר_המשך</w:t>
      </w:r>
      <w:proofErr w:type="spellEnd"/>
      <w:r w:rsidRPr="002A3EAD">
        <w:rPr>
          <w:rStyle w:val="TagStyle"/>
          <w:rtl/>
        </w:rPr>
        <w:t xml:space="preserve"> &gt;&gt;</w:t>
      </w:r>
      <w:bookmarkEnd w:id="935"/>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כן, אבל חבר הכנסת סעדי, אני קפצתי בתוך עצמי הרבה פעמים.</w:t>
      </w:r>
    </w:p>
    <w:p w:rsidR="00664D9A" w:rsidRDefault="00664D9A" w:rsidP="00664D9A">
      <w:pPr>
        <w:rPr>
          <w:rtl/>
          <w:lang w:eastAsia="he-IL"/>
        </w:rPr>
      </w:pPr>
    </w:p>
    <w:p w:rsidR="00664D9A" w:rsidRDefault="00664D9A" w:rsidP="002A3EAD">
      <w:pPr>
        <w:pStyle w:val="af6"/>
        <w:rPr>
          <w:rtl/>
        </w:rPr>
      </w:pPr>
      <w:bookmarkStart w:id="936" w:name="ET_yor_6156_77"/>
      <w:r w:rsidRPr="002A3EAD">
        <w:rPr>
          <w:rStyle w:val="TagStyle"/>
          <w:rtl/>
        </w:rPr>
        <w:t xml:space="preserve"> &lt;&lt; יור &gt;&gt;</w:t>
      </w:r>
      <w:r>
        <w:rPr>
          <w:rtl/>
        </w:rPr>
        <w:t xml:space="preserve"> היו"ר גלעד קריב: </w:t>
      </w:r>
      <w:r w:rsidRPr="002A3EAD">
        <w:rPr>
          <w:rStyle w:val="TagStyle"/>
          <w:rtl/>
        </w:rPr>
        <w:t>&lt;&lt; יור &gt;&gt;</w:t>
      </w:r>
      <w:bookmarkEnd w:id="936"/>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לא, חבר הכנסת </w:t>
      </w:r>
      <w:proofErr w:type="spellStart"/>
      <w:r>
        <w:rPr>
          <w:rtl/>
          <w:lang w:eastAsia="he-IL"/>
        </w:rPr>
        <w:t>כלפון</w:t>
      </w:r>
      <w:proofErr w:type="spellEnd"/>
      <w:r>
        <w:rPr>
          <w:rtl/>
          <w:lang w:eastAsia="he-IL"/>
        </w:rPr>
        <w:t>, אתה בדיון הקודם קפצת הרבה. זה בסדר.</w:t>
      </w:r>
    </w:p>
    <w:p w:rsidR="00664D9A" w:rsidRDefault="00664D9A" w:rsidP="00664D9A">
      <w:pPr>
        <w:rPr>
          <w:rtl/>
          <w:lang w:eastAsia="he-IL"/>
        </w:rPr>
      </w:pPr>
    </w:p>
    <w:p w:rsidR="00664D9A" w:rsidRDefault="00664D9A" w:rsidP="002A3EAD">
      <w:pPr>
        <w:pStyle w:val="a4"/>
        <w:rPr>
          <w:rtl/>
        </w:rPr>
      </w:pPr>
      <w:bookmarkStart w:id="937" w:name="ET_speaker_6233_78"/>
      <w:r w:rsidRPr="002A3EAD">
        <w:rPr>
          <w:rStyle w:val="TagStyle"/>
          <w:rtl/>
        </w:rPr>
        <w:t xml:space="preserve"> &lt;&lt; דובר &gt;&gt;</w:t>
      </w:r>
      <w:r>
        <w:rPr>
          <w:rtl/>
        </w:rPr>
        <w:t xml:space="preserve"> גבי לסקי (מרצ): </w:t>
      </w:r>
      <w:r w:rsidRPr="002A3EAD">
        <w:rPr>
          <w:rStyle w:val="TagStyle"/>
          <w:rtl/>
        </w:rPr>
        <w:t>&lt;&lt; דובר &gt;&gt;</w:t>
      </w:r>
      <w:bookmarkEnd w:id="937"/>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גם לי יש עוד מה להעיר. </w:t>
      </w:r>
    </w:p>
    <w:p w:rsidR="00664D9A" w:rsidRDefault="00664D9A" w:rsidP="00664D9A">
      <w:pPr>
        <w:rPr>
          <w:rtl/>
          <w:lang w:eastAsia="he-IL"/>
        </w:rPr>
      </w:pPr>
    </w:p>
    <w:p w:rsidR="00664D9A" w:rsidRDefault="00664D9A" w:rsidP="002A3EAD">
      <w:pPr>
        <w:pStyle w:val="a4"/>
        <w:rPr>
          <w:rtl/>
        </w:rPr>
      </w:pPr>
      <w:bookmarkStart w:id="938" w:name="ET_speaker_6246_79"/>
      <w:r w:rsidRPr="002A3EAD">
        <w:rPr>
          <w:rStyle w:val="TagStyle"/>
          <w:rtl/>
        </w:rPr>
        <w:t xml:space="preserve"> &lt;&lt; דובר &gt;&gt;</w:t>
      </w:r>
      <w:r>
        <w:rPr>
          <w:rtl/>
        </w:rPr>
        <w:t xml:space="preserve"> יום טוב חי </w:t>
      </w:r>
      <w:proofErr w:type="spellStart"/>
      <w:r>
        <w:rPr>
          <w:rtl/>
        </w:rPr>
        <w:t>כלפון</w:t>
      </w:r>
      <w:proofErr w:type="spellEnd"/>
      <w:r>
        <w:rPr>
          <w:rtl/>
        </w:rPr>
        <w:t xml:space="preserve"> (ימינה): </w:t>
      </w:r>
      <w:r w:rsidRPr="002A3EAD">
        <w:rPr>
          <w:rStyle w:val="TagStyle"/>
          <w:rtl/>
        </w:rPr>
        <w:t>&lt;&lt; דובר &gt;&gt;</w:t>
      </w:r>
      <w:bookmarkEnd w:id="938"/>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זאת הייתה הערה לסגנון. שמתי לב על הקפיצות. סליחה ששמתי לב על הקפיצות.</w:t>
      </w:r>
    </w:p>
    <w:p w:rsidR="00664D9A" w:rsidRDefault="00664D9A" w:rsidP="00664D9A">
      <w:pPr>
        <w:rPr>
          <w:rtl/>
          <w:lang w:eastAsia="he-IL"/>
        </w:rPr>
      </w:pPr>
    </w:p>
    <w:p w:rsidR="00664D9A" w:rsidRDefault="00664D9A" w:rsidP="002A3EAD">
      <w:pPr>
        <w:pStyle w:val="af6"/>
        <w:rPr>
          <w:rtl/>
        </w:rPr>
      </w:pPr>
      <w:bookmarkStart w:id="939" w:name="ET_yor_6156_80"/>
      <w:r w:rsidRPr="002A3EAD">
        <w:rPr>
          <w:rStyle w:val="TagStyle"/>
          <w:rtl/>
        </w:rPr>
        <w:t xml:space="preserve"> &lt;&lt; יור &gt;&gt;</w:t>
      </w:r>
      <w:r>
        <w:rPr>
          <w:rtl/>
        </w:rPr>
        <w:t xml:space="preserve"> היו"ר גלעד קריב: </w:t>
      </w:r>
      <w:r w:rsidRPr="002A3EAD">
        <w:rPr>
          <w:rStyle w:val="TagStyle"/>
          <w:rtl/>
        </w:rPr>
        <w:t>&lt;&lt; יור &gt;&gt;</w:t>
      </w:r>
      <w:bookmarkEnd w:id="939"/>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בסדר גמור.</w:t>
      </w:r>
    </w:p>
    <w:p w:rsidR="00664D9A" w:rsidRDefault="00664D9A" w:rsidP="00664D9A">
      <w:pPr>
        <w:rPr>
          <w:rtl/>
          <w:lang w:eastAsia="he-IL"/>
        </w:rPr>
      </w:pPr>
    </w:p>
    <w:p w:rsidR="00664D9A" w:rsidRDefault="00664D9A" w:rsidP="002A3EAD">
      <w:pPr>
        <w:pStyle w:val="-"/>
        <w:rPr>
          <w:rtl/>
        </w:rPr>
      </w:pPr>
      <w:bookmarkStart w:id="940" w:name="ET_speakercontinue_6246_81"/>
      <w:r w:rsidRPr="002A3EAD">
        <w:rPr>
          <w:rStyle w:val="TagStyle"/>
          <w:rtl/>
        </w:rPr>
        <w:t xml:space="preserve"> &lt;&lt; דובר_המשך &gt;&gt;</w:t>
      </w:r>
      <w:r>
        <w:rPr>
          <w:rtl/>
        </w:rPr>
        <w:t xml:space="preserve"> יום טוב חי </w:t>
      </w:r>
      <w:proofErr w:type="spellStart"/>
      <w:r>
        <w:rPr>
          <w:rtl/>
        </w:rPr>
        <w:t>כלפון</w:t>
      </w:r>
      <w:proofErr w:type="spellEnd"/>
      <w:r>
        <w:rPr>
          <w:rtl/>
        </w:rPr>
        <w:t xml:space="preserve"> (ימינה): </w:t>
      </w:r>
      <w:r w:rsidRPr="002A3EAD">
        <w:rPr>
          <w:rStyle w:val="TagStyle"/>
          <w:rtl/>
        </w:rPr>
        <w:t xml:space="preserve">&lt;&lt; </w:t>
      </w:r>
      <w:proofErr w:type="spellStart"/>
      <w:r w:rsidRPr="002A3EAD">
        <w:rPr>
          <w:rStyle w:val="TagStyle"/>
          <w:rtl/>
        </w:rPr>
        <w:t>דובר_המשך</w:t>
      </w:r>
      <w:proofErr w:type="spellEnd"/>
      <w:r w:rsidRPr="002A3EAD">
        <w:rPr>
          <w:rStyle w:val="TagStyle"/>
          <w:rtl/>
        </w:rPr>
        <w:t xml:space="preserve"> &gt;&gt;</w:t>
      </w:r>
      <w:bookmarkEnd w:id="940"/>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לגופם של דברים, אין ספק שלתנועה הקיבוצית תרומה אדירה למדינת ישראל, לציונות, להגנה על הגבולות, לחקלאות, לתעשייה. לצד זאת, אם כבר אנחנו מדברים על שוויון, אני רוצה להזכיר פה את בג"ץ הקשת המזרחית, את ענייני הקרקעות, שעד היום למשל ערים כמו דימונה או ערד לא נהנים מארנונה של מפעלי ים המלח או מקומות אחרים - - -</w:t>
      </w:r>
    </w:p>
    <w:p w:rsidR="00664D9A" w:rsidRDefault="00664D9A" w:rsidP="00664D9A">
      <w:pPr>
        <w:rPr>
          <w:rtl/>
          <w:lang w:eastAsia="he-IL"/>
        </w:rPr>
      </w:pPr>
    </w:p>
    <w:p w:rsidR="00664D9A" w:rsidRDefault="00664D9A" w:rsidP="002A3EAD">
      <w:pPr>
        <w:pStyle w:val="af6"/>
        <w:rPr>
          <w:rtl/>
        </w:rPr>
      </w:pPr>
      <w:bookmarkStart w:id="941" w:name="ET_yor_6156_82"/>
      <w:r w:rsidRPr="002A3EAD">
        <w:rPr>
          <w:rStyle w:val="TagStyle"/>
          <w:rtl/>
        </w:rPr>
        <w:t xml:space="preserve"> &lt;&lt; יור &gt;&gt;</w:t>
      </w:r>
      <w:r>
        <w:rPr>
          <w:rtl/>
        </w:rPr>
        <w:t xml:space="preserve"> היו"ר גלעד קריב: </w:t>
      </w:r>
      <w:r w:rsidRPr="002A3EAD">
        <w:rPr>
          <w:rStyle w:val="TagStyle"/>
          <w:rtl/>
        </w:rPr>
        <w:t>&lt;&lt; יור &gt;&gt;</w:t>
      </w:r>
      <w:bookmarkEnd w:id="941"/>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טוב, אולי בשביל זה צריכים בג"ץ חזק, שיתקן את מחדלי הממשלה. בוא לבג"ץ.</w:t>
      </w:r>
    </w:p>
    <w:p w:rsidR="00664D9A" w:rsidRDefault="00664D9A" w:rsidP="00664D9A">
      <w:pPr>
        <w:rPr>
          <w:rtl/>
          <w:lang w:eastAsia="he-IL"/>
        </w:rPr>
      </w:pPr>
    </w:p>
    <w:p w:rsidR="00664D9A" w:rsidRDefault="00664D9A" w:rsidP="002A3EAD">
      <w:pPr>
        <w:pStyle w:val="-"/>
        <w:rPr>
          <w:rtl/>
        </w:rPr>
      </w:pPr>
      <w:bookmarkStart w:id="942" w:name="ET_speakercontinue_6246_83"/>
      <w:r w:rsidRPr="002A3EAD">
        <w:rPr>
          <w:rStyle w:val="TagStyle"/>
          <w:rtl/>
        </w:rPr>
        <w:t xml:space="preserve"> &lt;&lt; דובר_המשך &gt;&gt;</w:t>
      </w:r>
      <w:r>
        <w:rPr>
          <w:rtl/>
        </w:rPr>
        <w:t xml:space="preserve"> יום טוב חי </w:t>
      </w:r>
      <w:proofErr w:type="spellStart"/>
      <w:r>
        <w:rPr>
          <w:rtl/>
        </w:rPr>
        <w:t>כלפון</w:t>
      </w:r>
      <w:proofErr w:type="spellEnd"/>
      <w:r>
        <w:rPr>
          <w:rtl/>
        </w:rPr>
        <w:t xml:space="preserve"> (ימינה): </w:t>
      </w:r>
      <w:r w:rsidRPr="002A3EAD">
        <w:rPr>
          <w:rStyle w:val="TagStyle"/>
          <w:rtl/>
        </w:rPr>
        <w:t xml:space="preserve">&lt;&lt; </w:t>
      </w:r>
      <w:proofErr w:type="spellStart"/>
      <w:r w:rsidRPr="002A3EAD">
        <w:rPr>
          <w:rStyle w:val="TagStyle"/>
          <w:rtl/>
        </w:rPr>
        <w:t>דובר_המשך</w:t>
      </w:r>
      <w:proofErr w:type="spellEnd"/>
      <w:r w:rsidRPr="002A3EAD">
        <w:rPr>
          <w:rStyle w:val="TagStyle"/>
          <w:rtl/>
        </w:rPr>
        <w:t xml:space="preserve"> &gt;&gt;</w:t>
      </w:r>
      <w:bookmarkEnd w:id="942"/>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לכן - - - אנחנו משתדלים ש - - -</w:t>
      </w:r>
    </w:p>
    <w:p w:rsidR="00664D9A" w:rsidRDefault="00664D9A" w:rsidP="00664D9A">
      <w:pPr>
        <w:rPr>
          <w:rtl/>
          <w:lang w:eastAsia="he-IL"/>
        </w:rPr>
      </w:pPr>
    </w:p>
    <w:p w:rsidR="00664D9A" w:rsidRDefault="00664D9A" w:rsidP="002A3EAD">
      <w:pPr>
        <w:pStyle w:val="af6"/>
        <w:rPr>
          <w:rtl/>
        </w:rPr>
      </w:pPr>
      <w:bookmarkStart w:id="943" w:name="ET_yor_6156_84"/>
      <w:r w:rsidRPr="002A3EAD">
        <w:rPr>
          <w:rStyle w:val="TagStyle"/>
          <w:rtl/>
        </w:rPr>
        <w:t xml:space="preserve"> &lt;&lt; יור &gt;&gt;</w:t>
      </w:r>
      <w:r>
        <w:rPr>
          <w:rtl/>
        </w:rPr>
        <w:t xml:space="preserve"> היו"ר גלעד קריב: </w:t>
      </w:r>
      <w:r w:rsidRPr="002A3EAD">
        <w:rPr>
          <w:rStyle w:val="TagStyle"/>
          <w:rtl/>
        </w:rPr>
        <w:t>&lt;&lt; יור &gt;&gt;</w:t>
      </w:r>
      <w:bookmarkEnd w:id="943"/>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אתה מצדיק את עיגון עקרון השוויון במעמד החוקתי.</w:t>
      </w:r>
    </w:p>
    <w:p w:rsidR="00664D9A" w:rsidRDefault="00664D9A" w:rsidP="00664D9A">
      <w:pPr>
        <w:rPr>
          <w:rtl/>
          <w:lang w:eastAsia="he-IL"/>
        </w:rPr>
      </w:pPr>
    </w:p>
    <w:p w:rsidR="00664D9A" w:rsidRDefault="00664D9A" w:rsidP="002A3EAD">
      <w:pPr>
        <w:pStyle w:val="-"/>
        <w:rPr>
          <w:rtl/>
        </w:rPr>
      </w:pPr>
      <w:bookmarkStart w:id="944" w:name="ET_speakercontinue_6246_85"/>
      <w:r w:rsidRPr="002A3EAD">
        <w:rPr>
          <w:rStyle w:val="TagStyle"/>
          <w:rtl/>
        </w:rPr>
        <w:t xml:space="preserve"> &lt;&lt; דובר_המשך &gt;&gt;</w:t>
      </w:r>
      <w:r>
        <w:rPr>
          <w:rtl/>
        </w:rPr>
        <w:t xml:space="preserve"> יום טוב חי </w:t>
      </w:r>
      <w:proofErr w:type="spellStart"/>
      <w:r>
        <w:rPr>
          <w:rtl/>
        </w:rPr>
        <w:t>כלפון</w:t>
      </w:r>
      <w:proofErr w:type="spellEnd"/>
      <w:r>
        <w:rPr>
          <w:rtl/>
        </w:rPr>
        <w:t xml:space="preserve"> (ימינה): </w:t>
      </w:r>
      <w:r w:rsidRPr="002A3EAD">
        <w:rPr>
          <w:rStyle w:val="TagStyle"/>
          <w:rtl/>
        </w:rPr>
        <w:t xml:space="preserve">&lt;&lt; </w:t>
      </w:r>
      <w:proofErr w:type="spellStart"/>
      <w:r w:rsidRPr="002A3EAD">
        <w:rPr>
          <w:rStyle w:val="TagStyle"/>
          <w:rtl/>
        </w:rPr>
        <w:t>דובר_המשך</w:t>
      </w:r>
      <w:proofErr w:type="spellEnd"/>
      <w:r w:rsidRPr="002A3EAD">
        <w:rPr>
          <w:rStyle w:val="TagStyle"/>
          <w:rtl/>
        </w:rPr>
        <w:t xml:space="preserve"> &gt;&gt;</w:t>
      </w:r>
      <w:bookmarkEnd w:id="944"/>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לא. מה שאני רוצה להגיד שבכל הכבוד, בכל נושא, אפשר גם לבקר.</w:t>
      </w:r>
    </w:p>
    <w:p w:rsidR="00664D9A" w:rsidRDefault="00664D9A" w:rsidP="00664D9A">
      <w:pPr>
        <w:rPr>
          <w:rtl/>
          <w:lang w:eastAsia="he-IL"/>
        </w:rPr>
      </w:pPr>
    </w:p>
    <w:p w:rsidR="00664D9A" w:rsidRDefault="00664D9A" w:rsidP="002A3EAD">
      <w:pPr>
        <w:pStyle w:val="a4"/>
        <w:rPr>
          <w:rtl/>
        </w:rPr>
      </w:pPr>
      <w:bookmarkStart w:id="945" w:name="ET_speaker_6233_86"/>
      <w:r w:rsidRPr="002A3EAD">
        <w:rPr>
          <w:rStyle w:val="TagStyle"/>
          <w:rtl/>
        </w:rPr>
        <w:t xml:space="preserve"> &lt;&lt; דובר &gt;&gt;</w:t>
      </w:r>
      <w:r>
        <w:rPr>
          <w:rtl/>
        </w:rPr>
        <w:t xml:space="preserve"> גבי לסקי (מרצ): </w:t>
      </w:r>
      <w:r w:rsidRPr="002A3EAD">
        <w:rPr>
          <w:rStyle w:val="TagStyle"/>
          <w:rtl/>
        </w:rPr>
        <w:t>&lt;&lt; דובר &gt;&gt;</w:t>
      </w:r>
      <w:bookmarkEnd w:id="945"/>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זה הכול מפוזיציה.</w:t>
      </w:r>
    </w:p>
    <w:p w:rsidR="00664D9A" w:rsidRDefault="00664D9A" w:rsidP="00664D9A">
      <w:pPr>
        <w:rPr>
          <w:rtl/>
          <w:lang w:eastAsia="he-IL"/>
        </w:rPr>
      </w:pPr>
    </w:p>
    <w:p w:rsidR="00336795" w:rsidRDefault="00336795" w:rsidP="002A3EAD">
      <w:pPr>
        <w:pStyle w:val="-"/>
        <w:rPr>
          <w:rStyle w:val="TagStyle"/>
          <w:vanish w:val="0"/>
          <w:rtl/>
        </w:rPr>
      </w:pPr>
      <w:bookmarkStart w:id="946" w:name="ET_speakercontinue_6246_87"/>
      <w:r>
        <w:rPr>
          <w:rStyle w:val="TagStyle"/>
          <w:vanish w:val="0"/>
          <w:rtl/>
        </w:rPr>
        <w:br w:type="page"/>
      </w:r>
    </w:p>
    <w:p w:rsidR="00664D9A" w:rsidRDefault="00664D9A" w:rsidP="002A3EAD">
      <w:pPr>
        <w:pStyle w:val="-"/>
        <w:rPr>
          <w:rtl/>
        </w:rPr>
      </w:pPr>
      <w:r w:rsidRPr="002A3EAD">
        <w:rPr>
          <w:rStyle w:val="TagStyle"/>
          <w:rtl/>
        </w:rPr>
        <w:t xml:space="preserve"> &lt;&lt; דובר_המשך &gt;&gt;</w:t>
      </w:r>
      <w:r>
        <w:rPr>
          <w:rtl/>
        </w:rPr>
        <w:t xml:space="preserve"> יום טוב חי </w:t>
      </w:r>
      <w:proofErr w:type="spellStart"/>
      <w:r>
        <w:rPr>
          <w:rtl/>
        </w:rPr>
        <w:t>כלפון</w:t>
      </w:r>
      <w:proofErr w:type="spellEnd"/>
      <w:r>
        <w:rPr>
          <w:rtl/>
        </w:rPr>
        <w:t xml:space="preserve"> (ימינה): </w:t>
      </w:r>
      <w:r w:rsidRPr="002A3EAD">
        <w:rPr>
          <w:rStyle w:val="TagStyle"/>
          <w:rtl/>
        </w:rPr>
        <w:t xml:space="preserve">&lt;&lt; </w:t>
      </w:r>
      <w:proofErr w:type="spellStart"/>
      <w:r w:rsidRPr="002A3EAD">
        <w:rPr>
          <w:rStyle w:val="TagStyle"/>
          <w:rtl/>
        </w:rPr>
        <w:t>דובר_המשך</w:t>
      </w:r>
      <w:proofErr w:type="spellEnd"/>
      <w:r w:rsidRPr="002A3EAD">
        <w:rPr>
          <w:rStyle w:val="TagStyle"/>
          <w:rtl/>
        </w:rPr>
        <w:t xml:space="preserve"> &gt;&gt;</w:t>
      </w:r>
      <w:bookmarkEnd w:id="946"/>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שוב, למרות התרומה האדירה של התנועה הקיבוצית, אפשר לבקר חלק מהעיוותים מזה שהם היו קודם במירכאות, והשתלטו – גם זה במירכאות – או לפחות שולטים על שטחים גדולים מאוד במדינת ישראל. כשלצד זה, שוב, עיירות פיתוח שצריכות את הארנונה הזאת לאוכלוסיות שלהם לא מקבלות אותן. אז אם כבר מדברים על שוויון, זה נושא ש - - -</w:t>
      </w:r>
    </w:p>
    <w:p w:rsidR="00664D9A" w:rsidRDefault="00664D9A" w:rsidP="00664D9A">
      <w:pPr>
        <w:rPr>
          <w:rtl/>
          <w:lang w:eastAsia="he-IL"/>
        </w:rPr>
      </w:pPr>
    </w:p>
    <w:p w:rsidR="00664D9A" w:rsidRDefault="00664D9A" w:rsidP="002A3EAD">
      <w:pPr>
        <w:pStyle w:val="af6"/>
        <w:rPr>
          <w:rtl/>
        </w:rPr>
      </w:pPr>
      <w:bookmarkStart w:id="947" w:name="ET_yor_6156_88"/>
      <w:r w:rsidRPr="002A3EAD">
        <w:rPr>
          <w:rStyle w:val="TagStyle"/>
          <w:rtl/>
        </w:rPr>
        <w:t xml:space="preserve"> &lt;&lt; יור &gt;&gt;</w:t>
      </w:r>
      <w:r>
        <w:rPr>
          <w:rtl/>
        </w:rPr>
        <w:t xml:space="preserve"> היו"ר גלעד קריב: </w:t>
      </w:r>
      <w:r w:rsidRPr="002A3EAD">
        <w:rPr>
          <w:rStyle w:val="TagStyle"/>
          <w:rtl/>
        </w:rPr>
        <w:t>&lt;&lt; יור &gt;&gt;</w:t>
      </w:r>
      <w:bookmarkEnd w:id="947"/>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כולנו תומכים ברעיון שגם לעיירות הפיתוח וגם לישובים הערבים חסרי </w:t>
      </w:r>
      <w:proofErr w:type="spellStart"/>
      <w:r>
        <w:rPr>
          <w:rtl/>
          <w:lang w:eastAsia="he-IL"/>
        </w:rPr>
        <w:t>תוכניות</w:t>
      </w:r>
      <w:proofErr w:type="spellEnd"/>
      <w:r>
        <w:rPr>
          <w:rtl/>
          <w:lang w:eastAsia="he-IL"/>
        </w:rPr>
        <w:t xml:space="preserve"> הבניין ועתודות הקרקע, כולנו פה בוועדה בהחלט תומכים. למדינת ישראל בניגוד לתדמית, יש הרבה מאוד קרקעות מעצם העובדה שמדינת ישראל מחזיקה ב-93% מקרקעות המדינה. אפשר בהחלט ללכת למהלך שדואג לעתודות הקרקע של הישובים הערביים ושל היישובים העירוניים בפריפריה ועדיין להבטיח את החוסן של ההתיישבות העובדת. אם כבר העלית את הסוגיה, יותר משניסו לפתור את הבעיה בעשרות השנים האחרונות, ניסו להשתמש בבעיה כדי לסכסך קהל ישראלי אחד עם קהל ישראלי שני. ממשלה שרוצה לפתור את הבעיות, ואני מקווה שאתה ואני שותפים לממשלה כזו שלא רוצה "לדבר על" אלא "לעשות את", אנחנו נצליח לפתור גם את הסוגיה הזו של עתודות הקרקע. </w:t>
      </w:r>
    </w:p>
    <w:p w:rsidR="00664D9A" w:rsidRDefault="00664D9A" w:rsidP="00664D9A">
      <w:pPr>
        <w:rPr>
          <w:rtl/>
          <w:lang w:eastAsia="he-IL"/>
        </w:rPr>
      </w:pPr>
    </w:p>
    <w:p w:rsidR="00664D9A" w:rsidRDefault="00664D9A" w:rsidP="00664D9A">
      <w:pPr>
        <w:rPr>
          <w:rtl/>
          <w:lang w:eastAsia="he-IL"/>
        </w:rPr>
      </w:pPr>
      <w:r>
        <w:rPr>
          <w:rtl/>
          <w:lang w:eastAsia="he-IL"/>
        </w:rPr>
        <w:t>חברים, אנחנו מנסים בעשר דקות להכניס דיונים שיפרנסו אותנו ארבע שנים.</w:t>
      </w:r>
    </w:p>
    <w:p w:rsidR="00664D9A" w:rsidRDefault="00664D9A" w:rsidP="00664D9A">
      <w:pPr>
        <w:rPr>
          <w:rtl/>
          <w:lang w:eastAsia="he-IL"/>
        </w:rPr>
      </w:pPr>
    </w:p>
    <w:p w:rsidR="00664D9A" w:rsidRDefault="00664D9A" w:rsidP="002A3EAD">
      <w:pPr>
        <w:pStyle w:val="a4"/>
        <w:rPr>
          <w:rtl/>
        </w:rPr>
      </w:pPr>
      <w:bookmarkStart w:id="948" w:name="ET_speaker_5292_89"/>
      <w:r w:rsidRPr="002A3EAD">
        <w:rPr>
          <w:rStyle w:val="TagStyle"/>
          <w:rtl/>
        </w:rPr>
        <w:t xml:space="preserve"> &lt;&lt; דובר &gt;&gt;</w:t>
      </w:r>
      <w:r>
        <w:rPr>
          <w:rtl/>
        </w:rPr>
        <w:t xml:space="preserve"> אוסאמה סעדי (הרשימה המשותפת): </w:t>
      </w:r>
      <w:r w:rsidRPr="002A3EAD">
        <w:rPr>
          <w:rStyle w:val="TagStyle"/>
          <w:rtl/>
        </w:rPr>
        <w:t>&lt;&lt; דובר &gt;&gt;</w:t>
      </w:r>
      <w:bookmarkEnd w:id="948"/>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אדוני היושב-ראש, אני לא יכול לעבור בשתיקה - - -</w:t>
      </w:r>
    </w:p>
    <w:p w:rsidR="00664D9A" w:rsidRDefault="00664D9A" w:rsidP="00664D9A">
      <w:pPr>
        <w:rPr>
          <w:rtl/>
          <w:lang w:eastAsia="he-IL"/>
        </w:rPr>
      </w:pPr>
    </w:p>
    <w:p w:rsidR="00664D9A" w:rsidRDefault="00664D9A" w:rsidP="002A3EAD">
      <w:pPr>
        <w:pStyle w:val="a4"/>
        <w:rPr>
          <w:rtl/>
        </w:rPr>
      </w:pPr>
      <w:bookmarkStart w:id="949" w:name="ET_speaker_6233_90"/>
      <w:r w:rsidRPr="002A3EAD">
        <w:rPr>
          <w:rStyle w:val="TagStyle"/>
          <w:rtl/>
        </w:rPr>
        <w:t xml:space="preserve"> &lt;&lt; דובר &gt;&gt;</w:t>
      </w:r>
      <w:r>
        <w:rPr>
          <w:rtl/>
        </w:rPr>
        <w:t xml:space="preserve"> גבי לסקי (מרצ): </w:t>
      </w:r>
      <w:r w:rsidRPr="002A3EAD">
        <w:rPr>
          <w:rStyle w:val="TagStyle"/>
          <w:rtl/>
        </w:rPr>
        <w:t>&lt;&lt; דובר &gt;&gt;</w:t>
      </w:r>
      <w:bookmarkEnd w:id="949"/>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רק מילה, חבר הכנסת סעדי, שנייה, שנייה, רק מילה, שמעתי את מה שנאמר, אני חייבת לומר שמעניין מה כל הקבוצה של האנשים שהם נגד עקרון השוויון בגלל שהם מפחדים מהזכויות הקולקטיביות, מה העמדה שלהם לגבי סיפוח? כי כל אלה, הם בעד סיפוח שנביא עוד שני מיליון של ערבים לתוך מדינת ישראל. </w:t>
      </w:r>
    </w:p>
    <w:p w:rsidR="00664D9A" w:rsidRDefault="00664D9A" w:rsidP="00664D9A">
      <w:pPr>
        <w:rPr>
          <w:rtl/>
          <w:lang w:eastAsia="he-IL"/>
        </w:rPr>
      </w:pPr>
    </w:p>
    <w:p w:rsidR="00664D9A" w:rsidRDefault="00664D9A" w:rsidP="002A3EAD">
      <w:pPr>
        <w:pStyle w:val="af6"/>
        <w:rPr>
          <w:rtl/>
        </w:rPr>
      </w:pPr>
      <w:bookmarkStart w:id="950" w:name="ET_yor_6156_91"/>
      <w:r w:rsidRPr="002A3EAD">
        <w:rPr>
          <w:rStyle w:val="TagStyle"/>
          <w:rtl/>
        </w:rPr>
        <w:t xml:space="preserve"> &lt;&lt; יור &gt;&gt;</w:t>
      </w:r>
      <w:r>
        <w:rPr>
          <w:rtl/>
        </w:rPr>
        <w:t xml:space="preserve"> היו"ר גלעד קריב: </w:t>
      </w:r>
      <w:r w:rsidRPr="002A3EAD">
        <w:rPr>
          <w:rStyle w:val="TagStyle"/>
          <w:rtl/>
        </w:rPr>
        <w:t>&lt;&lt; יור &gt;&gt;</w:t>
      </w:r>
      <w:bookmarkEnd w:id="950"/>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חברת הכנסת לסקי, לא, לא, תודה על קריאת הביניים. אנחנו ממש לא הולכים לדבר על הנושא הזה כרגע. חברים, יש לנו עוד ממש מעט זמן. חבר הכנסת סעדי, בבקשה. אני רוצה לסיים עם נציגי החברה האזרחית.</w:t>
      </w:r>
    </w:p>
    <w:p w:rsidR="00664D9A" w:rsidRDefault="00664D9A" w:rsidP="00664D9A">
      <w:pPr>
        <w:rPr>
          <w:rtl/>
          <w:lang w:eastAsia="he-IL"/>
        </w:rPr>
      </w:pPr>
    </w:p>
    <w:p w:rsidR="00664D9A" w:rsidRDefault="00664D9A" w:rsidP="002A3EAD">
      <w:pPr>
        <w:pStyle w:val="a4"/>
        <w:rPr>
          <w:rtl/>
        </w:rPr>
      </w:pPr>
      <w:bookmarkStart w:id="951" w:name="ET_speaker_5292_92"/>
      <w:r w:rsidRPr="002A3EAD">
        <w:rPr>
          <w:rStyle w:val="TagStyle"/>
          <w:rtl/>
        </w:rPr>
        <w:t xml:space="preserve"> &lt;&lt; דובר &gt;&gt;</w:t>
      </w:r>
      <w:r>
        <w:rPr>
          <w:rtl/>
        </w:rPr>
        <w:t xml:space="preserve"> אוסאמה סעדי (הרשימה המשותפת): </w:t>
      </w:r>
      <w:r w:rsidRPr="002A3EAD">
        <w:rPr>
          <w:rStyle w:val="TagStyle"/>
          <w:rtl/>
        </w:rPr>
        <w:t>&lt;&lt; דובר &gt;&gt;</w:t>
      </w:r>
      <w:bookmarkEnd w:id="951"/>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שמעתי, ואני באמת קפצתי, וגם אתה קפצת הרבה. אני שומע מחוג הפרופסורים את הנימה של ההתנשאות, של היהירות, של העליונות: אנחנו עם, אנחנו מדינה שונה מכל המדינות, אנחנו שונים מכל העולם. מה זה הדיבורים האלה? די. זאת נימה גזענית ביותר. צריך לקבור את הנימה הזאת. </w:t>
      </w:r>
    </w:p>
    <w:p w:rsidR="00664D9A" w:rsidRDefault="00664D9A" w:rsidP="00664D9A">
      <w:pPr>
        <w:rPr>
          <w:rtl/>
          <w:lang w:eastAsia="he-IL"/>
        </w:rPr>
      </w:pPr>
    </w:p>
    <w:p w:rsidR="00664D9A" w:rsidRDefault="00664D9A" w:rsidP="002A3EAD">
      <w:pPr>
        <w:pStyle w:val="af6"/>
        <w:rPr>
          <w:rtl/>
        </w:rPr>
      </w:pPr>
      <w:bookmarkStart w:id="952" w:name="ET_yor_6156_93"/>
      <w:r w:rsidRPr="002A3EAD">
        <w:rPr>
          <w:rStyle w:val="TagStyle"/>
          <w:rtl/>
        </w:rPr>
        <w:t xml:space="preserve"> &lt;&lt; יור &gt;&gt;</w:t>
      </w:r>
      <w:r>
        <w:rPr>
          <w:rtl/>
        </w:rPr>
        <w:t xml:space="preserve"> היו"ר גלעד קריב: </w:t>
      </w:r>
      <w:r w:rsidRPr="002A3EAD">
        <w:rPr>
          <w:rStyle w:val="TagStyle"/>
          <w:rtl/>
        </w:rPr>
        <w:t>&lt;&lt; יור &gt;&gt;</w:t>
      </w:r>
      <w:bookmarkEnd w:id="952"/>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טוב, אני אגזור על עצמי שתיקה כי אני חושב שזה יותר מיהירות, זה חשש מופרז שמוביל גם לתוצאות רעות. אנחנו נמשיך. פרופ' אלישע האס דיבר. גב' רחל </w:t>
      </w:r>
      <w:proofErr w:type="spellStart"/>
      <w:r>
        <w:rPr>
          <w:rtl/>
          <w:lang w:eastAsia="he-IL"/>
        </w:rPr>
        <w:t>בורובסקי</w:t>
      </w:r>
      <w:proofErr w:type="spellEnd"/>
      <w:r>
        <w:rPr>
          <w:rtl/>
          <w:lang w:eastAsia="he-IL"/>
        </w:rPr>
        <w:t xml:space="preserve">, בבקשה. ולאחריה גב' נעמה </w:t>
      </w:r>
      <w:proofErr w:type="spellStart"/>
      <w:r>
        <w:rPr>
          <w:rtl/>
          <w:lang w:eastAsia="he-IL"/>
        </w:rPr>
        <w:t>זרביב</w:t>
      </w:r>
      <w:proofErr w:type="spellEnd"/>
      <w:r>
        <w:rPr>
          <w:rtl/>
          <w:lang w:eastAsia="he-IL"/>
        </w:rPr>
        <w:t xml:space="preserve">. אני מבקש התייחסויות קצרות. אין טעם לחזור על דברים שכבר נאמרו. אם יש דברים, אז לחדש. ולאחריהם יהיו עוד שני דוברים ואנחנו נחתום. בבקשה. רחל </w:t>
      </w:r>
      <w:proofErr w:type="spellStart"/>
      <w:r>
        <w:rPr>
          <w:rtl/>
          <w:lang w:eastAsia="he-IL"/>
        </w:rPr>
        <w:t>בורובסקי</w:t>
      </w:r>
      <w:proofErr w:type="spellEnd"/>
      <w:r>
        <w:rPr>
          <w:rtl/>
          <w:lang w:eastAsia="he-IL"/>
        </w:rPr>
        <w:t xml:space="preserve"> לא </w:t>
      </w:r>
      <w:proofErr w:type="spellStart"/>
      <w:r>
        <w:rPr>
          <w:rtl/>
          <w:lang w:eastAsia="he-IL"/>
        </w:rPr>
        <w:t>איתנו</w:t>
      </w:r>
      <w:proofErr w:type="spellEnd"/>
      <w:r>
        <w:rPr>
          <w:rtl/>
          <w:lang w:eastAsia="he-IL"/>
        </w:rPr>
        <w:t xml:space="preserve">, אז כעת נעמה </w:t>
      </w:r>
      <w:proofErr w:type="spellStart"/>
      <w:r>
        <w:rPr>
          <w:rtl/>
          <w:lang w:eastAsia="he-IL"/>
        </w:rPr>
        <w:t>זרביב</w:t>
      </w:r>
      <w:proofErr w:type="spellEnd"/>
      <w:r>
        <w:rPr>
          <w:rtl/>
          <w:lang w:eastAsia="he-IL"/>
        </w:rPr>
        <w:t xml:space="preserve"> מארגון ששמו לא מאוד הולם את נושא הדיון שלנו: שוברות שוויון. אבל זה בסדר גמור. חשוב.</w:t>
      </w:r>
    </w:p>
    <w:p w:rsidR="00664D9A" w:rsidRDefault="00664D9A" w:rsidP="00664D9A">
      <w:pPr>
        <w:rPr>
          <w:rtl/>
          <w:lang w:eastAsia="he-IL"/>
        </w:rPr>
      </w:pPr>
    </w:p>
    <w:p w:rsidR="00664D9A" w:rsidRDefault="00664D9A" w:rsidP="002A3EAD">
      <w:pPr>
        <w:pStyle w:val="a4"/>
        <w:rPr>
          <w:rtl/>
        </w:rPr>
      </w:pPr>
      <w:bookmarkStart w:id="953" w:name="ET_speaker_נעמה_זרביב_94"/>
      <w:r w:rsidRPr="002A3EAD">
        <w:rPr>
          <w:rStyle w:val="TagStyle"/>
          <w:rtl/>
        </w:rPr>
        <w:t xml:space="preserve"> &lt;&lt; דובר &gt;&gt;</w:t>
      </w:r>
      <w:r>
        <w:rPr>
          <w:rtl/>
        </w:rPr>
        <w:t xml:space="preserve"> נעמה </w:t>
      </w:r>
      <w:proofErr w:type="spellStart"/>
      <w:r>
        <w:rPr>
          <w:rtl/>
        </w:rPr>
        <w:t>זרביב</w:t>
      </w:r>
      <w:proofErr w:type="spellEnd"/>
      <w:r>
        <w:rPr>
          <w:rtl/>
        </w:rPr>
        <w:t xml:space="preserve">: </w:t>
      </w:r>
      <w:r w:rsidRPr="002A3EAD">
        <w:rPr>
          <w:rStyle w:val="TagStyle"/>
          <w:rtl/>
        </w:rPr>
        <w:t>&lt;&lt; דובר &gt;&gt;</w:t>
      </w:r>
      <w:r>
        <w:rPr>
          <w:rtl/>
        </w:rPr>
        <w:t xml:space="preserve">   </w:t>
      </w:r>
    </w:p>
    <w:bookmarkEnd w:id="953"/>
    <w:p w:rsidR="00664D9A" w:rsidRDefault="00664D9A" w:rsidP="00664D9A">
      <w:pPr>
        <w:rPr>
          <w:rtl/>
          <w:lang w:eastAsia="he-IL"/>
        </w:rPr>
      </w:pPr>
    </w:p>
    <w:p w:rsidR="00664D9A" w:rsidRDefault="00664D9A" w:rsidP="00664D9A">
      <w:pPr>
        <w:rPr>
          <w:rtl/>
          <w:lang w:eastAsia="he-IL"/>
        </w:rPr>
      </w:pPr>
      <w:r>
        <w:rPr>
          <w:rtl/>
          <w:lang w:eastAsia="he-IL"/>
        </w:rPr>
        <w:t>זה דווקא בדיוק הולם.</w:t>
      </w:r>
    </w:p>
    <w:p w:rsidR="00664D9A" w:rsidRDefault="00664D9A" w:rsidP="00664D9A">
      <w:pPr>
        <w:rPr>
          <w:rtl/>
          <w:lang w:eastAsia="he-IL"/>
        </w:rPr>
      </w:pPr>
    </w:p>
    <w:p w:rsidR="00664D9A" w:rsidRDefault="00664D9A" w:rsidP="002A3EAD">
      <w:pPr>
        <w:pStyle w:val="af6"/>
        <w:rPr>
          <w:rtl/>
        </w:rPr>
      </w:pPr>
      <w:bookmarkStart w:id="954" w:name="ET_yor_6156_95"/>
      <w:r w:rsidRPr="002A3EAD">
        <w:rPr>
          <w:rStyle w:val="TagStyle"/>
          <w:rtl/>
        </w:rPr>
        <w:t xml:space="preserve"> &lt;&lt; יור &gt;&gt;</w:t>
      </w:r>
      <w:r>
        <w:rPr>
          <w:rtl/>
        </w:rPr>
        <w:t xml:space="preserve"> היו"ר גלעד קריב: </w:t>
      </w:r>
      <w:r w:rsidRPr="002A3EAD">
        <w:rPr>
          <w:rStyle w:val="TagStyle"/>
          <w:rtl/>
        </w:rPr>
        <w:t>&lt;&lt; יור &gt;&gt;</w:t>
      </w:r>
      <w:bookmarkEnd w:id="954"/>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זה בסדר גמור. חשוב שכל הדעות תישמענה. גב' </w:t>
      </w:r>
      <w:proofErr w:type="spellStart"/>
      <w:r>
        <w:rPr>
          <w:rtl/>
          <w:lang w:eastAsia="he-IL"/>
        </w:rPr>
        <w:t>זרביב</w:t>
      </w:r>
      <w:proofErr w:type="spellEnd"/>
      <w:r>
        <w:rPr>
          <w:rtl/>
          <w:lang w:eastAsia="he-IL"/>
        </w:rPr>
        <w:t>, בבקשה.</w:t>
      </w:r>
    </w:p>
    <w:p w:rsidR="00664D9A" w:rsidRDefault="00664D9A" w:rsidP="00664D9A">
      <w:pPr>
        <w:rPr>
          <w:rtl/>
          <w:lang w:eastAsia="he-IL"/>
        </w:rPr>
      </w:pPr>
    </w:p>
    <w:p w:rsidR="00664D9A" w:rsidRDefault="00664D9A" w:rsidP="002A3EAD">
      <w:pPr>
        <w:pStyle w:val="-"/>
        <w:rPr>
          <w:rtl/>
        </w:rPr>
      </w:pPr>
      <w:bookmarkStart w:id="955" w:name="ET_guest_843373_96"/>
      <w:r w:rsidRPr="002A3EAD">
        <w:rPr>
          <w:rStyle w:val="TagStyle"/>
          <w:rtl/>
        </w:rPr>
        <w:t xml:space="preserve"> &lt;&lt; </w:t>
      </w:r>
      <w:proofErr w:type="spellStart"/>
      <w:r w:rsidRPr="002A3EAD">
        <w:rPr>
          <w:rStyle w:val="TagStyle"/>
          <w:rtl/>
        </w:rPr>
        <w:t>דובר_המשך</w:t>
      </w:r>
      <w:proofErr w:type="spellEnd"/>
      <w:r w:rsidRPr="002A3EAD">
        <w:rPr>
          <w:rStyle w:val="TagStyle"/>
          <w:rtl/>
        </w:rPr>
        <w:t xml:space="preserve"> &gt;&gt;</w:t>
      </w:r>
      <w:r>
        <w:rPr>
          <w:rtl/>
        </w:rPr>
        <w:t xml:space="preserve"> נעמה </w:t>
      </w:r>
      <w:proofErr w:type="spellStart"/>
      <w:r>
        <w:rPr>
          <w:rtl/>
        </w:rPr>
        <w:t>זרביב</w:t>
      </w:r>
      <w:proofErr w:type="spellEnd"/>
      <w:r>
        <w:rPr>
          <w:rtl/>
        </w:rPr>
        <w:t xml:space="preserve">: </w:t>
      </w:r>
      <w:r w:rsidRPr="002A3EAD">
        <w:rPr>
          <w:rStyle w:val="TagStyle"/>
          <w:rtl/>
        </w:rPr>
        <w:t xml:space="preserve">&lt;&lt; </w:t>
      </w:r>
      <w:proofErr w:type="spellStart"/>
      <w:r w:rsidRPr="002A3EAD">
        <w:rPr>
          <w:rStyle w:val="TagStyle"/>
          <w:rtl/>
        </w:rPr>
        <w:t>דובר_המשך</w:t>
      </w:r>
      <w:proofErr w:type="spellEnd"/>
      <w:r w:rsidRPr="002A3EAD">
        <w:rPr>
          <w:rStyle w:val="TagStyle"/>
          <w:rtl/>
        </w:rPr>
        <w:t xml:space="preserve"> &gt;&gt;</w:t>
      </w:r>
      <w:bookmarkEnd w:id="955"/>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תודה רבה. יפה. זה בדיוק לב העניין, אני חושבת שנעדר מהדיון שלנו השאלה, מה זה שוויון ועל איזה שוויון מדובר? כי שוויון הזדמנויות הוא דבר שהוא ברור לכולם. אבל אתייחס רק לצד של הנשים כשוברות שוויון. שוויון מגדרי למשל, זה אסון, זה שוויון שמוחק גברים, מוחק נשים, מוחק מהויות, מוחק את הזהות </w:t>
      </w:r>
      <w:proofErr w:type="spellStart"/>
      <w:r>
        <w:rPr>
          <w:rtl/>
          <w:lang w:eastAsia="he-IL"/>
        </w:rPr>
        <w:t>שאיתה</w:t>
      </w:r>
      <w:proofErr w:type="spellEnd"/>
      <w:r>
        <w:rPr>
          <w:rtl/>
          <w:lang w:eastAsia="he-IL"/>
        </w:rPr>
        <w:t xml:space="preserve"> נולדנו. וכמו שאמרו כאן שאר הדוברים על יהודים, על ערבים – שוויון במקרה שלנו צריך לשאול את השאלה על איזה שוויון באמת אתה רוצה לקדם? אם אתה רוצה לקדם שוויון בזהות של כולם? זאת שאלה שצריכה להישאל כאן. מעבר לזה שכמובן לקחו את כל הנושאים השנויים במחלוקת ואמרו: דרך השוויון, יאללה, נפתור אותן. אז אני רק מחדדת, ותודה שנתת לי את האפשרות. את המילה – מה זה שוויון?  שוויון מגדרי בעיננו כחוקרות את הנושא, זה אסון. זה לא מקדם נשים, זה מוחק נשים, זה מוחק גברים, אבל זה עניין לעמותה אחרת. תודה.</w:t>
      </w:r>
    </w:p>
    <w:p w:rsidR="00664D9A" w:rsidRDefault="00664D9A" w:rsidP="00664D9A">
      <w:pPr>
        <w:rPr>
          <w:rtl/>
          <w:lang w:eastAsia="he-IL"/>
        </w:rPr>
      </w:pPr>
    </w:p>
    <w:p w:rsidR="00664D9A" w:rsidRDefault="00664D9A" w:rsidP="002A3EAD">
      <w:pPr>
        <w:pStyle w:val="af6"/>
        <w:rPr>
          <w:rtl/>
        </w:rPr>
      </w:pPr>
      <w:bookmarkStart w:id="956" w:name="ET_yor_6156_97"/>
      <w:r w:rsidRPr="002A3EAD">
        <w:rPr>
          <w:rStyle w:val="TagStyle"/>
          <w:rtl/>
        </w:rPr>
        <w:t xml:space="preserve"> &lt;&lt; יור &gt;&gt;</w:t>
      </w:r>
      <w:r>
        <w:rPr>
          <w:rtl/>
        </w:rPr>
        <w:t xml:space="preserve"> היו"ר גלעד קריב: </w:t>
      </w:r>
      <w:r w:rsidRPr="002A3EAD">
        <w:rPr>
          <w:rStyle w:val="TagStyle"/>
          <w:rtl/>
        </w:rPr>
        <w:t>&lt;&lt; יור &gt;&gt;</w:t>
      </w:r>
      <w:bookmarkEnd w:id="956"/>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אני רוצה לומר שהדיון כאן, את מעלה פה סוגיה - -</w:t>
      </w:r>
    </w:p>
    <w:p w:rsidR="00664D9A" w:rsidRDefault="00664D9A" w:rsidP="00664D9A">
      <w:pPr>
        <w:rPr>
          <w:rtl/>
          <w:lang w:eastAsia="he-IL"/>
        </w:rPr>
      </w:pPr>
    </w:p>
    <w:p w:rsidR="00664D9A" w:rsidRDefault="00664D9A" w:rsidP="002A3EAD">
      <w:pPr>
        <w:pStyle w:val="-"/>
        <w:rPr>
          <w:rtl/>
        </w:rPr>
      </w:pPr>
      <w:bookmarkStart w:id="957" w:name="ET_guest_843373_98"/>
      <w:r w:rsidRPr="002A3EAD">
        <w:rPr>
          <w:rStyle w:val="TagStyle"/>
          <w:rtl/>
        </w:rPr>
        <w:t xml:space="preserve"> &lt;&lt; </w:t>
      </w:r>
      <w:proofErr w:type="spellStart"/>
      <w:r w:rsidRPr="002A3EAD">
        <w:rPr>
          <w:rStyle w:val="TagStyle"/>
          <w:rtl/>
        </w:rPr>
        <w:t>דובר_המשך</w:t>
      </w:r>
      <w:proofErr w:type="spellEnd"/>
      <w:r w:rsidRPr="002A3EAD">
        <w:rPr>
          <w:rStyle w:val="TagStyle"/>
          <w:rtl/>
        </w:rPr>
        <w:t xml:space="preserve"> &gt;&gt;</w:t>
      </w:r>
      <w:r>
        <w:rPr>
          <w:rtl/>
        </w:rPr>
        <w:t xml:space="preserve"> נעמה </w:t>
      </w:r>
      <w:proofErr w:type="spellStart"/>
      <w:r>
        <w:rPr>
          <w:rtl/>
        </w:rPr>
        <w:t>זרביב</w:t>
      </w:r>
      <w:proofErr w:type="spellEnd"/>
      <w:r>
        <w:rPr>
          <w:rtl/>
        </w:rPr>
        <w:t xml:space="preserve">: </w:t>
      </w:r>
      <w:r w:rsidRPr="002A3EAD">
        <w:rPr>
          <w:rStyle w:val="TagStyle"/>
          <w:rtl/>
        </w:rPr>
        <w:t xml:space="preserve">&lt;&lt; </w:t>
      </w:r>
      <w:proofErr w:type="spellStart"/>
      <w:r w:rsidRPr="002A3EAD">
        <w:rPr>
          <w:rStyle w:val="TagStyle"/>
          <w:rtl/>
        </w:rPr>
        <w:t>דובר_המשך</w:t>
      </w:r>
      <w:proofErr w:type="spellEnd"/>
      <w:r w:rsidRPr="002A3EAD">
        <w:rPr>
          <w:rStyle w:val="TagStyle"/>
          <w:rtl/>
        </w:rPr>
        <w:t xml:space="preserve"> &gt;&gt;</w:t>
      </w:r>
      <w:bookmarkEnd w:id="957"/>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אחת מכל הנקודות. כן, יש פה הרבה.</w:t>
      </w:r>
    </w:p>
    <w:p w:rsidR="00664D9A" w:rsidRDefault="00664D9A" w:rsidP="00664D9A">
      <w:pPr>
        <w:rPr>
          <w:rtl/>
          <w:lang w:eastAsia="he-IL"/>
        </w:rPr>
      </w:pPr>
    </w:p>
    <w:p w:rsidR="00664D9A" w:rsidRDefault="00664D9A" w:rsidP="002A3EAD">
      <w:pPr>
        <w:pStyle w:val="af6"/>
        <w:rPr>
          <w:rtl/>
        </w:rPr>
      </w:pPr>
      <w:bookmarkStart w:id="958" w:name="ET_yor_6156_99"/>
      <w:r w:rsidRPr="002A3EAD">
        <w:rPr>
          <w:rStyle w:val="TagStyle"/>
          <w:rtl/>
        </w:rPr>
        <w:t xml:space="preserve"> &lt;&lt; יור &gt;&gt;</w:t>
      </w:r>
      <w:r>
        <w:rPr>
          <w:rtl/>
        </w:rPr>
        <w:t xml:space="preserve"> היו"ר גלעד קריב: </w:t>
      </w:r>
      <w:r w:rsidRPr="002A3EAD">
        <w:rPr>
          <w:rStyle w:val="TagStyle"/>
          <w:rtl/>
        </w:rPr>
        <w:t>&lt;&lt; יור &gt;&gt;</w:t>
      </w:r>
      <w:bookmarkEnd w:id="958"/>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 חשובה. כל קול צריך להישמע כאן. אני רק חייב לומר, שבדיון שאנחנו מתדיינים בו כרגע, השוויון שעליו אנחנו מדברים בהקשר הזה, זה נושא של שוויון זכויות, שוויון הזדמנויות, והעיקרון החשוב של שוויון בפני החוק. אלה ההיבטים החוקתיים המרכזיים.</w:t>
      </w:r>
    </w:p>
    <w:p w:rsidR="00664D9A" w:rsidRDefault="00664D9A" w:rsidP="00664D9A">
      <w:pPr>
        <w:rPr>
          <w:rtl/>
          <w:lang w:eastAsia="he-IL"/>
        </w:rPr>
      </w:pPr>
    </w:p>
    <w:p w:rsidR="00664D9A" w:rsidRDefault="00664D9A" w:rsidP="002A3EAD">
      <w:pPr>
        <w:pStyle w:val="-"/>
        <w:rPr>
          <w:rtl/>
        </w:rPr>
      </w:pPr>
      <w:bookmarkStart w:id="959" w:name="ET_guest_843373_100"/>
      <w:r w:rsidRPr="002A3EAD">
        <w:rPr>
          <w:rStyle w:val="TagStyle"/>
          <w:rtl/>
        </w:rPr>
        <w:t xml:space="preserve"> &lt;&lt; </w:t>
      </w:r>
      <w:proofErr w:type="spellStart"/>
      <w:r w:rsidRPr="002A3EAD">
        <w:rPr>
          <w:rStyle w:val="TagStyle"/>
          <w:rtl/>
        </w:rPr>
        <w:t>דובר_המשך</w:t>
      </w:r>
      <w:proofErr w:type="spellEnd"/>
      <w:r w:rsidRPr="002A3EAD">
        <w:rPr>
          <w:rStyle w:val="TagStyle"/>
          <w:rtl/>
        </w:rPr>
        <w:t xml:space="preserve"> &gt;&gt;</w:t>
      </w:r>
      <w:r>
        <w:rPr>
          <w:rtl/>
        </w:rPr>
        <w:t xml:space="preserve"> נעמה </w:t>
      </w:r>
      <w:proofErr w:type="spellStart"/>
      <w:r>
        <w:rPr>
          <w:rtl/>
        </w:rPr>
        <w:t>זרביב</w:t>
      </w:r>
      <w:proofErr w:type="spellEnd"/>
      <w:r>
        <w:rPr>
          <w:rtl/>
        </w:rPr>
        <w:t xml:space="preserve">: </w:t>
      </w:r>
      <w:r w:rsidRPr="002A3EAD">
        <w:rPr>
          <w:rStyle w:val="TagStyle"/>
          <w:rtl/>
        </w:rPr>
        <w:t xml:space="preserve">&lt;&lt; </w:t>
      </w:r>
      <w:proofErr w:type="spellStart"/>
      <w:r w:rsidRPr="002A3EAD">
        <w:rPr>
          <w:rStyle w:val="TagStyle"/>
          <w:rtl/>
        </w:rPr>
        <w:t>דובר_המשך</w:t>
      </w:r>
      <w:proofErr w:type="spellEnd"/>
      <w:r w:rsidRPr="002A3EAD">
        <w:rPr>
          <w:rStyle w:val="TagStyle"/>
          <w:rtl/>
        </w:rPr>
        <w:t xml:space="preserve"> &gt;&gt;</w:t>
      </w:r>
      <w:bookmarkEnd w:id="959"/>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אם תבחן אותם לעומק את כל הדוגמאות שעלו פה – הן דיברו על שוויון בזהות. כמו שאמרתי, אני רק זורקת את זה כאן.</w:t>
      </w:r>
    </w:p>
    <w:p w:rsidR="00664D9A" w:rsidRDefault="00664D9A" w:rsidP="00664D9A">
      <w:pPr>
        <w:rPr>
          <w:rtl/>
          <w:lang w:eastAsia="he-IL"/>
        </w:rPr>
      </w:pPr>
    </w:p>
    <w:p w:rsidR="00664D9A" w:rsidRDefault="00664D9A" w:rsidP="002A3EAD">
      <w:pPr>
        <w:pStyle w:val="af6"/>
        <w:rPr>
          <w:rtl/>
        </w:rPr>
      </w:pPr>
      <w:bookmarkStart w:id="960" w:name="ET_yor_6156_101"/>
      <w:r w:rsidRPr="002A3EAD">
        <w:rPr>
          <w:rStyle w:val="TagStyle"/>
          <w:rtl/>
        </w:rPr>
        <w:t xml:space="preserve"> &lt;&lt; יור &gt;&gt;</w:t>
      </w:r>
      <w:r>
        <w:rPr>
          <w:rtl/>
        </w:rPr>
        <w:t xml:space="preserve"> היו"ר גלעד קריב: </w:t>
      </w:r>
      <w:r w:rsidRPr="002A3EAD">
        <w:rPr>
          <w:rStyle w:val="TagStyle"/>
          <w:rtl/>
        </w:rPr>
        <w:t>&lt;&lt; יור &gt;&gt;</w:t>
      </w:r>
      <w:bookmarkEnd w:id="960"/>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בסדר גמור, אינני חושב, אני גם חייב לומר שכפי שחוק הלאום לא חתם את הדיון של מה זה הלאום היהודי? מה זו היהדות? זה דיון פתוח. לא מיצינו את הדיונים הרעיוניים, התיאולוגיים, התרבותיים, במה זה בדיוק העם היהודי השב לארצו כדי לחוקק את חוק הלאום. אז גם הרעיון הזה שבו נגמור את כל הדיון התיאורטי שלעולם לא יגמר, כי יש מחלוקות. לפני שניגש לשאלה: האם חקיקת היסוד הישראלית ראוי שתעגן עיקרון שעליו פניו כולנו מסכימים לו?</w:t>
      </w:r>
    </w:p>
    <w:p w:rsidR="00664D9A" w:rsidRDefault="00664D9A" w:rsidP="00664D9A">
      <w:pPr>
        <w:rPr>
          <w:rtl/>
          <w:lang w:eastAsia="he-IL"/>
        </w:rPr>
      </w:pPr>
    </w:p>
    <w:p w:rsidR="00664D9A" w:rsidRDefault="00664D9A" w:rsidP="002A3EAD">
      <w:pPr>
        <w:pStyle w:val="-"/>
        <w:rPr>
          <w:rtl/>
        </w:rPr>
      </w:pPr>
      <w:bookmarkStart w:id="961" w:name="ET_guest_843373_102"/>
      <w:r w:rsidRPr="002A3EAD">
        <w:rPr>
          <w:rStyle w:val="TagStyle"/>
          <w:rtl/>
        </w:rPr>
        <w:t xml:space="preserve"> &lt;&lt; </w:t>
      </w:r>
      <w:proofErr w:type="spellStart"/>
      <w:r w:rsidRPr="002A3EAD">
        <w:rPr>
          <w:rStyle w:val="TagStyle"/>
          <w:rtl/>
        </w:rPr>
        <w:t>דובר_המשך</w:t>
      </w:r>
      <w:proofErr w:type="spellEnd"/>
      <w:r w:rsidRPr="002A3EAD">
        <w:rPr>
          <w:rStyle w:val="TagStyle"/>
          <w:rtl/>
        </w:rPr>
        <w:t xml:space="preserve"> &gt;&gt;</w:t>
      </w:r>
      <w:r>
        <w:rPr>
          <w:rtl/>
        </w:rPr>
        <w:t xml:space="preserve"> נעמה </w:t>
      </w:r>
      <w:proofErr w:type="spellStart"/>
      <w:r>
        <w:rPr>
          <w:rtl/>
        </w:rPr>
        <w:t>זרביב</w:t>
      </w:r>
      <w:proofErr w:type="spellEnd"/>
      <w:r>
        <w:rPr>
          <w:rtl/>
        </w:rPr>
        <w:t xml:space="preserve">: </w:t>
      </w:r>
      <w:r w:rsidRPr="002A3EAD">
        <w:rPr>
          <w:rStyle w:val="TagStyle"/>
          <w:rtl/>
        </w:rPr>
        <w:t xml:space="preserve">&lt;&lt; </w:t>
      </w:r>
      <w:proofErr w:type="spellStart"/>
      <w:r w:rsidRPr="002A3EAD">
        <w:rPr>
          <w:rStyle w:val="TagStyle"/>
          <w:rtl/>
        </w:rPr>
        <w:t>דובר_המשך</w:t>
      </w:r>
      <w:proofErr w:type="spellEnd"/>
      <w:r w:rsidRPr="002A3EAD">
        <w:rPr>
          <w:rStyle w:val="TagStyle"/>
          <w:rtl/>
        </w:rPr>
        <w:t xml:space="preserve"> &gt;&gt;</w:t>
      </w:r>
      <w:bookmarkEnd w:id="961"/>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אוסיף משפט אחד - -</w:t>
      </w:r>
    </w:p>
    <w:p w:rsidR="00664D9A" w:rsidRDefault="00664D9A" w:rsidP="00664D9A">
      <w:pPr>
        <w:rPr>
          <w:rtl/>
          <w:lang w:eastAsia="he-IL"/>
        </w:rPr>
      </w:pPr>
    </w:p>
    <w:p w:rsidR="00664D9A" w:rsidRDefault="00664D9A" w:rsidP="002A3EAD">
      <w:pPr>
        <w:pStyle w:val="af6"/>
        <w:rPr>
          <w:rtl/>
        </w:rPr>
      </w:pPr>
      <w:bookmarkStart w:id="962" w:name="ET_yor_6156_103"/>
      <w:r w:rsidRPr="002A3EAD">
        <w:rPr>
          <w:rStyle w:val="TagStyle"/>
          <w:rtl/>
        </w:rPr>
        <w:t xml:space="preserve"> &lt;&lt; יור &gt;&gt;</w:t>
      </w:r>
      <w:r>
        <w:rPr>
          <w:rtl/>
        </w:rPr>
        <w:t xml:space="preserve"> היו"ר גלעד קריב: </w:t>
      </w:r>
      <w:r w:rsidRPr="002A3EAD">
        <w:rPr>
          <w:rStyle w:val="TagStyle"/>
          <w:rtl/>
        </w:rPr>
        <w:t>&lt;&lt; יור &gt;&gt;</w:t>
      </w:r>
      <w:bookmarkEnd w:id="962"/>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בבקשה.</w:t>
      </w:r>
    </w:p>
    <w:p w:rsidR="00664D9A" w:rsidRDefault="00664D9A" w:rsidP="00664D9A">
      <w:pPr>
        <w:rPr>
          <w:rtl/>
          <w:lang w:eastAsia="he-IL"/>
        </w:rPr>
      </w:pPr>
    </w:p>
    <w:p w:rsidR="00664D9A" w:rsidRDefault="00664D9A" w:rsidP="002A3EAD">
      <w:pPr>
        <w:pStyle w:val="-"/>
        <w:rPr>
          <w:rtl/>
        </w:rPr>
      </w:pPr>
      <w:bookmarkStart w:id="963" w:name="ET_guest_843373_104"/>
      <w:r w:rsidRPr="002A3EAD">
        <w:rPr>
          <w:rStyle w:val="TagStyle"/>
          <w:rtl/>
        </w:rPr>
        <w:t xml:space="preserve"> &lt;&lt; </w:t>
      </w:r>
      <w:proofErr w:type="spellStart"/>
      <w:r w:rsidRPr="002A3EAD">
        <w:rPr>
          <w:rStyle w:val="TagStyle"/>
          <w:rtl/>
        </w:rPr>
        <w:t>דובר_המשך</w:t>
      </w:r>
      <w:proofErr w:type="spellEnd"/>
      <w:r w:rsidRPr="002A3EAD">
        <w:rPr>
          <w:rStyle w:val="TagStyle"/>
          <w:rtl/>
        </w:rPr>
        <w:t xml:space="preserve"> &gt;&gt;</w:t>
      </w:r>
      <w:r>
        <w:rPr>
          <w:rtl/>
        </w:rPr>
        <w:t xml:space="preserve"> נעמה </w:t>
      </w:r>
      <w:proofErr w:type="spellStart"/>
      <w:r>
        <w:rPr>
          <w:rtl/>
        </w:rPr>
        <w:t>זרביב</w:t>
      </w:r>
      <w:proofErr w:type="spellEnd"/>
      <w:r>
        <w:rPr>
          <w:rtl/>
        </w:rPr>
        <w:t xml:space="preserve">: </w:t>
      </w:r>
      <w:r w:rsidRPr="002A3EAD">
        <w:rPr>
          <w:rStyle w:val="TagStyle"/>
          <w:rtl/>
        </w:rPr>
        <w:t xml:space="preserve">&lt;&lt; </w:t>
      </w:r>
      <w:proofErr w:type="spellStart"/>
      <w:r w:rsidRPr="002A3EAD">
        <w:rPr>
          <w:rStyle w:val="TagStyle"/>
          <w:rtl/>
        </w:rPr>
        <w:t>דובר_המשך</w:t>
      </w:r>
      <w:proofErr w:type="spellEnd"/>
      <w:r w:rsidRPr="002A3EAD">
        <w:rPr>
          <w:rStyle w:val="TagStyle"/>
          <w:rtl/>
        </w:rPr>
        <w:t xml:space="preserve"> &gt;&gt;</w:t>
      </w:r>
      <w:bookmarkEnd w:id="963"/>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  שזה אומר שוויון. אז למשל בנושא נשים, שזה הנושא שאני מתעסקת בו – הסיפור של קידום; הנתונים שהבאתם על שכר, פערי שכר – הוא לא נתון נכון. הנושא של קידום והעדפות – הם בדרך כלל פוגעות ומשאירות את האוכלוסיות אחורה. יש על זה הרבה מחקרים. אז גם בנושא של קידום שוויון, צריך לבדוק איזה שוויון צריך לקדם.</w:t>
      </w:r>
    </w:p>
    <w:p w:rsidR="00664D9A" w:rsidRDefault="00664D9A" w:rsidP="00664D9A">
      <w:pPr>
        <w:rPr>
          <w:rtl/>
          <w:lang w:eastAsia="he-IL"/>
        </w:rPr>
      </w:pPr>
    </w:p>
    <w:p w:rsidR="00664D9A" w:rsidRDefault="00664D9A" w:rsidP="002A3EAD">
      <w:pPr>
        <w:pStyle w:val="af6"/>
        <w:rPr>
          <w:rtl/>
        </w:rPr>
      </w:pPr>
      <w:bookmarkStart w:id="964" w:name="ET_yor_6156_105"/>
      <w:r w:rsidRPr="002A3EAD">
        <w:rPr>
          <w:rStyle w:val="TagStyle"/>
          <w:rtl/>
        </w:rPr>
        <w:t xml:space="preserve"> &lt;&lt; יור &gt;&gt;</w:t>
      </w:r>
      <w:r>
        <w:rPr>
          <w:rtl/>
        </w:rPr>
        <w:t xml:space="preserve"> היו"ר גלעד קריב: </w:t>
      </w:r>
      <w:r w:rsidRPr="002A3EAD">
        <w:rPr>
          <w:rStyle w:val="TagStyle"/>
          <w:rtl/>
        </w:rPr>
        <w:t>&lt;&lt; יור &gt;&gt;</w:t>
      </w:r>
      <w:bookmarkEnd w:id="964"/>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הכול לגיטימי מבחינת דיון. </w:t>
      </w:r>
    </w:p>
    <w:p w:rsidR="00664D9A" w:rsidRDefault="00664D9A" w:rsidP="00664D9A">
      <w:pPr>
        <w:rPr>
          <w:rtl/>
          <w:lang w:eastAsia="he-IL"/>
        </w:rPr>
      </w:pPr>
    </w:p>
    <w:p w:rsidR="00664D9A" w:rsidRDefault="00664D9A" w:rsidP="002A3EAD">
      <w:pPr>
        <w:pStyle w:val="a4"/>
        <w:rPr>
          <w:rtl/>
        </w:rPr>
      </w:pPr>
      <w:bookmarkStart w:id="965" w:name="ET_speaker_6233_106"/>
      <w:r w:rsidRPr="002A3EAD">
        <w:rPr>
          <w:rStyle w:val="TagStyle"/>
          <w:rtl/>
        </w:rPr>
        <w:t xml:space="preserve"> &lt;&lt; דובר &gt;&gt;</w:t>
      </w:r>
      <w:r>
        <w:rPr>
          <w:rtl/>
        </w:rPr>
        <w:t xml:space="preserve"> גבי לסקי (מרצ): </w:t>
      </w:r>
      <w:r w:rsidRPr="002A3EAD">
        <w:rPr>
          <w:rStyle w:val="TagStyle"/>
          <w:rtl/>
        </w:rPr>
        <w:t>&lt;&lt; דובר &gt;&gt;</w:t>
      </w:r>
      <w:bookmarkEnd w:id="965"/>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אני יכולה לקפוץ?</w:t>
      </w:r>
    </w:p>
    <w:p w:rsidR="00664D9A" w:rsidRDefault="00664D9A" w:rsidP="00664D9A">
      <w:pPr>
        <w:rPr>
          <w:rtl/>
          <w:lang w:eastAsia="he-IL"/>
        </w:rPr>
      </w:pPr>
    </w:p>
    <w:p w:rsidR="00664D9A" w:rsidRDefault="00664D9A" w:rsidP="002A3EAD">
      <w:pPr>
        <w:pStyle w:val="a4"/>
        <w:rPr>
          <w:rtl/>
        </w:rPr>
      </w:pPr>
      <w:bookmarkStart w:id="966" w:name="ET_speaker_נעמה_זרביב_107"/>
      <w:r w:rsidRPr="002A3EAD">
        <w:rPr>
          <w:rStyle w:val="TagStyle"/>
          <w:rtl/>
        </w:rPr>
        <w:t xml:space="preserve"> &lt;&lt; דובר &gt;&gt;</w:t>
      </w:r>
      <w:r>
        <w:rPr>
          <w:rtl/>
        </w:rPr>
        <w:t xml:space="preserve"> נעמה </w:t>
      </w:r>
      <w:proofErr w:type="spellStart"/>
      <w:r>
        <w:rPr>
          <w:rtl/>
        </w:rPr>
        <w:t>זרביב</w:t>
      </w:r>
      <w:proofErr w:type="spellEnd"/>
      <w:r>
        <w:rPr>
          <w:rtl/>
        </w:rPr>
        <w:t xml:space="preserve">: </w:t>
      </w:r>
      <w:r w:rsidRPr="002A3EAD">
        <w:rPr>
          <w:rStyle w:val="TagStyle"/>
          <w:rtl/>
        </w:rPr>
        <w:t>&lt;&lt; דובר &gt;&gt;</w:t>
      </w:r>
      <w:r>
        <w:rPr>
          <w:rtl/>
        </w:rPr>
        <w:t xml:space="preserve">   </w:t>
      </w:r>
    </w:p>
    <w:bookmarkEnd w:id="966"/>
    <w:p w:rsidR="00664D9A" w:rsidRDefault="00664D9A" w:rsidP="00664D9A">
      <w:pPr>
        <w:rPr>
          <w:rtl/>
          <w:lang w:eastAsia="he-IL"/>
        </w:rPr>
      </w:pPr>
    </w:p>
    <w:p w:rsidR="00664D9A" w:rsidRDefault="00664D9A" w:rsidP="00664D9A">
      <w:pPr>
        <w:rPr>
          <w:rtl/>
          <w:lang w:eastAsia="he-IL"/>
        </w:rPr>
      </w:pPr>
      <w:r>
        <w:rPr>
          <w:rtl/>
          <w:lang w:eastAsia="he-IL"/>
        </w:rPr>
        <w:t>לא. את לא יכולה לקפוץ כי נתנו לי חצי דקה.</w:t>
      </w:r>
    </w:p>
    <w:p w:rsidR="00664D9A" w:rsidRDefault="00664D9A" w:rsidP="00664D9A">
      <w:pPr>
        <w:rPr>
          <w:rtl/>
          <w:lang w:eastAsia="he-IL"/>
        </w:rPr>
      </w:pPr>
    </w:p>
    <w:p w:rsidR="00664D9A" w:rsidRDefault="00664D9A" w:rsidP="002A3EAD">
      <w:pPr>
        <w:pStyle w:val="af6"/>
        <w:rPr>
          <w:rtl/>
        </w:rPr>
      </w:pPr>
      <w:bookmarkStart w:id="967" w:name="ET_yor_6156_108"/>
      <w:r w:rsidRPr="002A3EAD">
        <w:rPr>
          <w:rStyle w:val="TagStyle"/>
          <w:rtl/>
        </w:rPr>
        <w:t xml:space="preserve"> &lt;&lt; יור &gt;&gt;</w:t>
      </w:r>
      <w:r>
        <w:rPr>
          <w:rtl/>
        </w:rPr>
        <w:t xml:space="preserve"> היו"ר גלעד קריב: </w:t>
      </w:r>
      <w:r w:rsidRPr="002A3EAD">
        <w:rPr>
          <w:rStyle w:val="TagStyle"/>
          <w:rtl/>
        </w:rPr>
        <w:t>&lt;&lt; יור &gt;&gt;</w:t>
      </w:r>
      <w:bookmarkEnd w:id="967"/>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לא, לא, שנייה, ראשית זכות הקפיצה של חברי כנסת היא זכות מקודשת. </w:t>
      </w:r>
    </w:p>
    <w:p w:rsidR="00664D9A" w:rsidRDefault="00664D9A" w:rsidP="00664D9A">
      <w:pPr>
        <w:rPr>
          <w:rtl/>
          <w:lang w:eastAsia="he-IL"/>
        </w:rPr>
      </w:pPr>
    </w:p>
    <w:p w:rsidR="00664D9A" w:rsidRDefault="00664D9A" w:rsidP="002A3EAD">
      <w:pPr>
        <w:pStyle w:val="a4"/>
        <w:rPr>
          <w:rtl/>
        </w:rPr>
      </w:pPr>
      <w:bookmarkStart w:id="968" w:name="ET_speaker_נעמה_זרביב_109"/>
      <w:r w:rsidRPr="002A3EAD">
        <w:rPr>
          <w:rStyle w:val="TagStyle"/>
          <w:rtl/>
        </w:rPr>
        <w:t xml:space="preserve"> &lt;&lt; דובר &gt;&gt;</w:t>
      </w:r>
      <w:r>
        <w:rPr>
          <w:rtl/>
        </w:rPr>
        <w:t xml:space="preserve"> נעמה </w:t>
      </w:r>
      <w:proofErr w:type="spellStart"/>
      <w:r>
        <w:rPr>
          <w:rtl/>
        </w:rPr>
        <w:t>זרביב</w:t>
      </w:r>
      <w:proofErr w:type="spellEnd"/>
      <w:r>
        <w:rPr>
          <w:rtl/>
        </w:rPr>
        <w:t xml:space="preserve">: </w:t>
      </w:r>
      <w:r w:rsidRPr="002A3EAD">
        <w:rPr>
          <w:rStyle w:val="TagStyle"/>
          <w:rtl/>
        </w:rPr>
        <w:t>&lt;&lt; דובר &gt;&gt;</w:t>
      </w:r>
      <w:r>
        <w:rPr>
          <w:rtl/>
        </w:rPr>
        <w:t xml:space="preserve">   </w:t>
      </w:r>
    </w:p>
    <w:bookmarkEnd w:id="968"/>
    <w:p w:rsidR="00664D9A" w:rsidRDefault="00664D9A" w:rsidP="00664D9A">
      <w:pPr>
        <w:rPr>
          <w:rtl/>
          <w:lang w:eastAsia="he-IL"/>
        </w:rPr>
      </w:pPr>
    </w:p>
    <w:p w:rsidR="00664D9A" w:rsidRDefault="00664D9A" w:rsidP="00664D9A">
      <w:pPr>
        <w:rPr>
          <w:rtl/>
          <w:lang w:eastAsia="he-IL"/>
        </w:rPr>
      </w:pPr>
      <w:r>
        <w:rPr>
          <w:rtl/>
          <w:lang w:eastAsia="he-IL"/>
        </w:rPr>
        <w:t>טוב.</w:t>
      </w:r>
    </w:p>
    <w:p w:rsidR="00664D9A" w:rsidRDefault="00664D9A" w:rsidP="00664D9A">
      <w:pPr>
        <w:rPr>
          <w:rtl/>
          <w:lang w:eastAsia="he-IL"/>
        </w:rPr>
      </w:pPr>
    </w:p>
    <w:p w:rsidR="00664D9A" w:rsidRDefault="00664D9A" w:rsidP="002A3EAD">
      <w:pPr>
        <w:pStyle w:val="af6"/>
        <w:rPr>
          <w:rtl/>
        </w:rPr>
      </w:pPr>
      <w:bookmarkStart w:id="969" w:name="ET_yor_6156_110"/>
      <w:r w:rsidRPr="002A3EAD">
        <w:rPr>
          <w:rStyle w:val="TagStyle"/>
          <w:rtl/>
        </w:rPr>
        <w:t xml:space="preserve"> &lt;&lt; יור &gt;&gt;</w:t>
      </w:r>
      <w:r>
        <w:rPr>
          <w:rtl/>
        </w:rPr>
        <w:t xml:space="preserve"> היו"ר גלעד קריב: </w:t>
      </w:r>
      <w:r w:rsidRPr="002A3EAD">
        <w:rPr>
          <w:rStyle w:val="TagStyle"/>
          <w:rtl/>
        </w:rPr>
        <w:t>&lt;&lt; יור &gt;&gt;</w:t>
      </w:r>
      <w:bookmarkEnd w:id="969"/>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אנחנו לא לוקחים מחברי הכנסת את זכות קפיצתם.</w:t>
      </w:r>
    </w:p>
    <w:p w:rsidR="00664D9A" w:rsidRDefault="00664D9A" w:rsidP="00664D9A">
      <w:pPr>
        <w:rPr>
          <w:rtl/>
          <w:lang w:eastAsia="he-IL"/>
        </w:rPr>
      </w:pPr>
    </w:p>
    <w:p w:rsidR="00664D9A" w:rsidRDefault="00664D9A" w:rsidP="002A3EAD">
      <w:pPr>
        <w:pStyle w:val="a4"/>
        <w:rPr>
          <w:rtl/>
        </w:rPr>
      </w:pPr>
      <w:bookmarkStart w:id="970" w:name="ET_speaker_6233_111"/>
      <w:r w:rsidRPr="002A3EAD">
        <w:rPr>
          <w:rStyle w:val="TagStyle"/>
          <w:rtl/>
        </w:rPr>
        <w:t xml:space="preserve"> &lt;&lt; דובר &gt;&gt;</w:t>
      </w:r>
      <w:r>
        <w:rPr>
          <w:rtl/>
        </w:rPr>
        <w:t xml:space="preserve"> גבי לסקי (מרצ): </w:t>
      </w:r>
      <w:r w:rsidRPr="002A3EAD">
        <w:rPr>
          <w:rStyle w:val="TagStyle"/>
          <w:rtl/>
        </w:rPr>
        <w:t>&lt;&lt; דובר &gt;&gt;</w:t>
      </w:r>
      <w:bookmarkEnd w:id="970"/>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לא שאלתי אותך, שאלתי את כבוד היושב-ראש.</w:t>
      </w:r>
    </w:p>
    <w:p w:rsidR="00664D9A" w:rsidRDefault="00664D9A" w:rsidP="00664D9A">
      <w:pPr>
        <w:rPr>
          <w:rtl/>
          <w:lang w:eastAsia="he-IL"/>
        </w:rPr>
      </w:pPr>
    </w:p>
    <w:p w:rsidR="00664D9A" w:rsidRDefault="00664D9A" w:rsidP="002A3EAD">
      <w:pPr>
        <w:pStyle w:val="af6"/>
        <w:rPr>
          <w:rtl/>
        </w:rPr>
      </w:pPr>
      <w:bookmarkStart w:id="971" w:name="ET_yor_6156_112"/>
      <w:r w:rsidRPr="002A3EAD">
        <w:rPr>
          <w:rStyle w:val="TagStyle"/>
          <w:rtl/>
        </w:rPr>
        <w:t xml:space="preserve"> &lt;&lt; יור &gt;&gt;</w:t>
      </w:r>
      <w:r>
        <w:rPr>
          <w:rtl/>
        </w:rPr>
        <w:t xml:space="preserve"> היו"ר גלעד קריב: </w:t>
      </w:r>
      <w:r w:rsidRPr="002A3EAD">
        <w:rPr>
          <w:rStyle w:val="TagStyle"/>
          <w:rtl/>
        </w:rPr>
        <w:t>&lt;&lt; יור &gt;&gt;</w:t>
      </w:r>
      <w:bookmarkEnd w:id="971"/>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שנייה חברים, אני חושב שהסוגיות – אני באמת רוצה לומר – מבחינתי הדקות האחרונות של הדיון הן רק הוכחה שהוועדה - - - אנחנו בסוגיית השוויון המגדרי, אני מקווה שאנחנו נקיים עוד הרבה מאוד דיונים שהם לא תיאורטיים. אני מקווה שהוועדה הזאת עם הממשלה תקדם לא מעט הצעות חקיקה של שוויון מגדרי. כדרך אגב, חלק מהדברים כן כתובים כבר היום בהסכם הקואליציוני. בהחלט הדיון בשוויון מגדרי לא יתמצא להערה אחת של גב' </w:t>
      </w:r>
      <w:proofErr w:type="spellStart"/>
      <w:r>
        <w:rPr>
          <w:rtl/>
          <w:lang w:eastAsia="he-IL"/>
        </w:rPr>
        <w:t>זרביב</w:t>
      </w:r>
      <w:proofErr w:type="spellEnd"/>
      <w:r>
        <w:rPr>
          <w:rtl/>
          <w:lang w:eastAsia="he-IL"/>
        </w:rPr>
        <w:t xml:space="preserve"> או לקריאת ביניים של חברת הכנסת לסקי. </w:t>
      </w:r>
    </w:p>
    <w:p w:rsidR="00664D9A" w:rsidRDefault="00664D9A" w:rsidP="00664D9A">
      <w:pPr>
        <w:rPr>
          <w:rtl/>
          <w:lang w:eastAsia="he-IL"/>
        </w:rPr>
      </w:pPr>
    </w:p>
    <w:p w:rsidR="00664D9A" w:rsidRDefault="00664D9A" w:rsidP="00664D9A">
      <w:pPr>
        <w:rPr>
          <w:rtl/>
          <w:lang w:eastAsia="he-IL"/>
        </w:rPr>
      </w:pPr>
      <w:r>
        <w:rPr>
          <w:rtl/>
          <w:lang w:eastAsia="he-IL"/>
        </w:rPr>
        <w:t xml:space="preserve">אני ממש ממבקש להתקדם לעבר חתימת הדיון. גב' נטע לוי מעמותת </w:t>
      </w:r>
      <w:proofErr w:type="spellStart"/>
      <w:r>
        <w:rPr>
          <w:rtl/>
          <w:lang w:eastAsia="he-IL"/>
        </w:rPr>
        <w:t>איתך</w:t>
      </w:r>
      <w:proofErr w:type="spellEnd"/>
      <w:r>
        <w:rPr>
          <w:rtl/>
          <w:lang w:eastAsia="he-IL"/>
        </w:rPr>
        <w:t xml:space="preserve"> מעכי – התייחסות קצרה ולאחריו אחרון הדוברים הוא ד"ר גיא לוריא מהמכון הישראלי לדמוקרטיה, ואני אחתום, בבקשה.</w:t>
      </w:r>
    </w:p>
    <w:p w:rsidR="00664D9A" w:rsidRDefault="00664D9A" w:rsidP="00664D9A">
      <w:pPr>
        <w:rPr>
          <w:rtl/>
          <w:lang w:eastAsia="he-IL"/>
        </w:rPr>
      </w:pPr>
    </w:p>
    <w:p w:rsidR="00664D9A" w:rsidRDefault="00664D9A" w:rsidP="002A3EAD">
      <w:pPr>
        <w:pStyle w:val="a4"/>
        <w:rPr>
          <w:rtl/>
        </w:rPr>
      </w:pPr>
      <w:bookmarkStart w:id="972" w:name="ET_speaker_נטע_לוי_113"/>
      <w:r w:rsidRPr="002A3EAD">
        <w:rPr>
          <w:rStyle w:val="TagStyle"/>
          <w:rtl/>
        </w:rPr>
        <w:t xml:space="preserve"> &lt;&lt; דובר &gt;&gt;</w:t>
      </w:r>
      <w:r>
        <w:rPr>
          <w:rtl/>
        </w:rPr>
        <w:t xml:space="preserve"> נטע לוי: </w:t>
      </w:r>
      <w:r w:rsidRPr="002A3EAD">
        <w:rPr>
          <w:rStyle w:val="TagStyle"/>
          <w:rtl/>
        </w:rPr>
        <w:t>&lt;&lt; דובר &gt;&gt;</w:t>
      </w:r>
      <w:r>
        <w:rPr>
          <w:rtl/>
        </w:rPr>
        <w:t xml:space="preserve">   </w:t>
      </w:r>
    </w:p>
    <w:bookmarkEnd w:id="972"/>
    <w:p w:rsidR="00664D9A" w:rsidRDefault="00664D9A" w:rsidP="00664D9A">
      <w:pPr>
        <w:rPr>
          <w:rtl/>
          <w:lang w:eastAsia="he-IL"/>
        </w:rPr>
      </w:pPr>
    </w:p>
    <w:p w:rsidR="00664D9A" w:rsidRDefault="00664D9A" w:rsidP="00664D9A">
      <w:pPr>
        <w:rPr>
          <w:rtl/>
          <w:lang w:eastAsia="he-IL"/>
        </w:rPr>
      </w:pPr>
      <w:r>
        <w:rPr>
          <w:rtl/>
          <w:lang w:eastAsia="he-IL"/>
        </w:rPr>
        <w:t xml:space="preserve">תודה רבה לך אדוני היושב-ראש, קודם כל אנחנו עמותה שעוסקת בקידום שוויון מגדרי וזכויות נשים. בכלל, אין בוודאי מחיקה של זהויות אלא להפך, וזה תוך קידום וחיזוק זהויות. ובעניין הזה אני רוצה להדגיש שתי נקודות: העמדה של העמותה היא כמובן לברך על כל עיגון וחיזוק של ערך השוויון. אנחנו חושבות שנכון לשים דגש ולהתמקד בצמתים של אפליה. כאשר למשל נשים מקבוצות מיעוט נפגעות, נשים מהחברה החרדית, נשים מהחברה הערבית, נשים בעלות מוגבלויות. חשוב שהחקיקה תשים לב להדרה הכפולה שנשים סובלות מהן. לכן לדעתנו חשוב מאוד להתייחס לזה כשמגיעים לרזולוציה הזאת. </w:t>
      </w:r>
    </w:p>
    <w:p w:rsidR="00664D9A" w:rsidRDefault="00664D9A" w:rsidP="00664D9A">
      <w:pPr>
        <w:rPr>
          <w:rtl/>
          <w:lang w:eastAsia="he-IL"/>
        </w:rPr>
      </w:pPr>
    </w:p>
    <w:p w:rsidR="00664D9A" w:rsidRDefault="00664D9A" w:rsidP="00664D9A">
      <w:pPr>
        <w:rPr>
          <w:rtl/>
          <w:lang w:eastAsia="he-IL"/>
        </w:rPr>
      </w:pPr>
      <w:r>
        <w:rPr>
          <w:rtl/>
          <w:lang w:eastAsia="he-IL"/>
        </w:rPr>
        <w:t xml:space="preserve">והנושא השני זה שעל ישראל – פרנסיס </w:t>
      </w:r>
      <w:proofErr w:type="spellStart"/>
      <w:r>
        <w:rPr>
          <w:rtl/>
          <w:lang w:eastAsia="he-IL"/>
        </w:rPr>
        <w:t>רדאי</w:t>
      </w:r>
      <w:proofErr w:type="spellEnd"/>
      <w:r>
        <w:rPr>
          <w:rtl/>
          <w:lang w:eastAsia="he-IL"/>
        </w:rPr>
        <w:t xml:space="preserve"> עסקה בזה בקצרה קודם – חלה חובה אקטיבית לקדם שוויון. ואחת הדרכים לעגן והזכיר לנו, זה המחויבות של הממשלה ליישם את היעדים העולמיים לשנת 2030 – מה שמכונה ה- </w:t>
      </w:r>
      <w:r>
        <w:rPr>
          <w:lang w:eastAsia="he-IL"/>
        </w:rPr>
        <w:t xml:space="preserve">SDG’S  – </w:t>
      </w:r>
      <w:r>
        <w:rPr>
          <w:rtl/>
          <w:lang w:eastAsia="he-IL"/>
        </w:rPr>
        <w:t xml:space="preserve">ולממשלת ישראל יש מחויבות לעמוד ביעדים הללו שכוללים גם שוויון מגדרי, גם יעד של צמצום פערים בחברה, ועוד יעדים שנוגעים לשוויון. לכן, קידום חקיקה בנושא יאפשר לקדם, לצעוד צעדים קדימה בדרך כך שהממשלה תיישם את ה- </w:t>
      </w:r>
      <w:r>
        <w:rPr>
          <w:lang w:eastAsia="he-IL"/>
        </w:rPr>
        <w:t>SDG’S</w:t>
      </w:r>
      <w:r>
        <w:rPr>
          <w:rtl/>
          <w:lang w:eastAsia="he-IL"/>
        </w:rPr>
        <w:t>עד לשנת 2030. תודה רבה.</w:t>
      </w:r>
    </w:p>
    <w:p w:rsidR="00664D9A" w:rsidRDefault="00664D9A" w:rsidP="00664D9A">
      <w:pPr>
        <w:rPr>
          <w:rtl/>
          <w:lang w:eastAsia="he-IL"/>
        </w:rPr>
      </w:pPr>
    </w:p>
    <w:p w:rsidR="00664D9A" w:rsidRDefault="00664D9A" w:rsidP="002A3EAD">
      <w:pPr>
        <w:pStyle w:val="af6"/>
        <w:rPr>
          <w:rtl/>
        </w:rPr>
      </w:pPr>
      <w:bookmarkStart w:id="973" w:name="ET_yor_6156_114"/>
      <w:r w:rsidRPr="002A3EAD">
        <w:rPr>
          <w:rStyle w:val="TagStyle"/>
          <w:rtl/>
        </w:rPr>
        <w:t xml:space="preserve"> &lt;&lt; יור &gt;&gt;</w:t>
      </w:r>
      <w:r>
        <w:rPr>
          <w:rtl/>
        </w:rPr>
        <w:t xml:space="preserve"> היו"ר גלעד קריב: </w:t>
      </w:r>
      <w:r w:rsidRPr="002A3EAD">
        <w:rPr>
          <w:rStyle w:val="TagStyle"/>
          <w:rtl/>
        </w:rPr>
        <w:t>&lt;&lt; יור &gt;&gt;</w:t>
      </w:r>
      <w:bookmarkEnd w:id="973"/>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תודה לדברים החשובים. לפני דבריו של ד"ר גיא לוריא, ישנו עוד דובר אחד, חיים </w:t>
      </w:r>
      <w:proofErr w:type="spellStart"/>
      <w:r>
        <w:rPr>
          <w:rtl/>
          <w:lang w:eastAsia="he-IL"/>
        </w:rPr>
        <w:t>שראל</w:t>
      </w:r>
      <w:proofErr w:type="spellEnd"/>
      <w:r>
        <w:rPr>
          <w:rtl/>
          <w:lang w:eastAsia="he-IL"/>
        </w:rPr>
        <w:t xml:space="preserve">, שידבר על השוויון בהקשר של הזכות לחינוך, נשמח שגם הקול הזה ישמע. לאחריו גיא לוריא יהיה אחרון הדוברים מהחברה האזרחית. חיים </w:t>
      </w:r>
      <w:proofErr w:type="spellStart"/>
      <w:r>
        <w:rPr>
          <w:rtl/>
          <w:lang w:eastAsia="he-IL"/>
        </w:rPr>
        <w:t>שראל</w:t>
      </w:r>
      <w:proofErr w:type="spellEnd"/>
      <w:r>
        <w:rPr>
          <w:rtl/>
          <w:lang w:eastAsia="he-IL"/>
        </w:rPr>
        <w:t>, בבקשה. אני מבקש מאוד כמובן לקצר.</w:t>
      </w:r>
    </w:p>
    <w:p w:rsidR="00664D9A" w:rsidRDefault="00664D9A" w:rsidP="00664D9A">
      <w:pPr>
        <w:rPr>
          <w:rtl/>
          <w:lang w:eastAsia="he-IL"/>
        </w:rPr>
      </w:pPr>
    </w:p>
    <w:p w:rsidR="00336795" w:rsidRDefault="00336795" w:rsidP="002A3EAD">
      <w:pPr>
        <w:pStyle w:val="a4"/>
        <w:rPr>
          <w:rStyle w:val="TagStyle"/>
          <w:vanish w:val="0"/>
          <w:rtl/>
        </w:rPr>
      </w:pPr>
      <w:bookmarkStart w:id="974" w:name="ET_speaker_שראל_חיים_115"/>
      <w:r>
        <w:rPr>
          <w:rStyle w:val="TagStyle"/>
          <w:vanish w:val="0"/>
          <w:rtl/>
        </w:rPr>
        <w:br w:type="page"/>
      </w:r>
    </w:p>
    <w:p w:rsidR="00664D9A" w:rsidRDefault="00664D9A" w:rsidP="002A3EAD">
      <w:pPr>
        <w:pStyle w:val="a4"/>
        <w:rPr>
          <w:rtl/>
        </w:rPr>
      </w:pPr>
      <w:r w:rsidRPr="002A3EAD">
        <w:rPr>
          <w:rStyle w:val="TagStyle"/>
          <w:rtl/>
        </w:rPr>
        <w:t xml:space="preserve"> &lt;&lt; דובר &gt;&gt;</w:t>
      </w:r>
      <w:r>
        <w:rPr>
          <w:rtl/>
        </w:rPr>
        <w:t xml:space="preserve"> </w:t>
      </w:r>
      <w:proofErr w:type="spellStart"/>
      <w:r>
        <w:rPr>
          <w:rtl/>
        </w:rPr>
        <w:t>שראל</w:t>
      </w:r>
      <w:proofErr w:type="spellEnd"/>
      <w:r>
        <w:rPr>
          <w:rtl/>
        </w:rPr>
        <w:t xml:space="preserve"> חיים: </w:t>
      </w:r>
      <w:r w:rsidRPr="002A3EAD">
        <w:rPr>
          <w:rStyle w:val="TagStyle"/>
          <w:rtl/>
        </w:rPr>
        <w:t>&lt;&lt; דובר &gt;&gt;</w:t>
      </w:r>
      <w:r>
        <w:rPr>
          <w:rtl/>
        </w:rPr>
        <w:t xml:space="preserve">   </w:t>
      </w:r>
    </w:p>
    <w:bookmarkEnd w:id="974"/>
    <w:p w:rsidR="00664D9A" w:rsidRDefault="00664D9A" w:rsidP="00664D9A">
      <w:pPr>
        <w:rPr>
          <w:rtl/>
          <w:lang w:eastAsia="he-IL"/>
        </w:rPr>
      </w:pPr>
    </w:p>
    <w:p w:rsidR="00664D9A" w:rsidRDefault="00664D9A" w:rsidP="00664D9A">
      <w:pPr>
        <w:rPr>
          <w:rtl/>
          <w:lang w:eastAsia="he-IL"/>
        </w:rPr>
      </w:pPr>
      <w:proofErr w:type="spellStart"/>
      <w:r>
        <w:rPr>
          <w:rtl/>
          <w:lang w:eastAsia="he-IL"/>
        </w:rPr>
        <w:t>אוקיי</w:t>
      </w:r>
      <w:proofErr w:type="spellEnd"/>
      <w:r>
        <w:rPr>
          <w:rtl/>
          <w:lang w:eastAsia="he-IL"/>
        </w:rPr>
        <w:t xml:space="preserve">, שלום רב, שמי </w:t>
      </w:r>
      <w:proofErr w:type="spellStart"/>
      <w:r>
        <w:rPr>
          <w:rtl/>
          <w:lang w:eastAsia="he-IL"/>
        </w:rPr>
        <w:t>שראל</w:t>
      </w:r>
      <w:proofErr w:type="spellEnd"/>
      <w:r>
        <w:rPr>
          <w:rtl/>
          <w:lang w:eastAsia="he-IL"/>
        </w:rPr>
        <w:t xml:space="preserve"> חיים, אני ממטה המאבק לחינוך חינם. אני חושב שבלי שוויון אין שוויון הזדמנויות. וכרגע, לצערנו, מדינת ישראל, ממשלת ישראל, אולי תורמים לאפליה הזאת בין הפריפריה לערים החזקות. גם בתוך העירים החזקות, יש שכונות, בתי ספר יותר חזקים שבהם יש סוציו אקונומי יותר גבוה לעומת סוציו אקונומי יותר נמוך. ואז ממשלת ישראל, בשביל לפתור חלק מהבעיות הכספיות, מרשים לקחת כסף מההורים. אנחנו משלמים מיסים, מיסים לעיריות, ופעם שלישית אנחנו נאלצים לשלם כסף עבור הילדים. לצערנו, הורים שחיים בסוציו אקונומי גבוהה, יותר קל להם לתת לילדים שלהם יותר. המדינה גוזרת על מי שלהורים יש – הילדים יקבלו יותר. זה חוסר שוויון מזעזע. לצערי אין שוויון והמדינה גורמת לזה. תודה.</w:t>
      </w:r>
    </w:p>
    <w:p w:rsidR="00664D9A" w:rsidRDefault="00664D9A" w:rsidP="00664D9A">
      <w:pPr>
        <w:rPr>
          <w:rtl/>
          <w:lang w:eastAsia="he-IL"/>
        </w:rPr>
      </w:pPr>
    </w:p>
    <w:p w:rsidR="00664D9A" w:rsidRDefault="00664D9A" w:rsidP="002A3EAD">
      <w:pPr>
        <w:pStyle w:val="af6"/>
        <w:rPr>
          <w:rtl/>
        </w:rPr>
      </w:pPr>
      <w:bookmarkStart w:id="975" w:name="ET_yor_6156_116"/>
      <w:r w:rsidRPr="002A3EAD">
        <w:rPr>
          <w:rStyle w:val="TagStyle"/>
          <w:rtl/>
        </w:rPr>
        <w:t xml:space="preserve"> &lt;&lt; יור &gt;&gt;</w:t>
      </w:r>
      <w:r>
        <w:rPr>
          <w:rtl/>
        </w:rPr>
        <w:t xml:space="preserve"> היו"ר גלעד קריב: </w:t>
      </w:r>
      <w:r w:rsidRPr="002A3EAD">
        <w:rPr>
          <w:rStyle w:val="TagStyle"/>
          <w:rtl/>
        </w:rPr>
        <w:t>&lt;&lt; יור &gt;&gt;</w:t>
      </w:r>
      <w:bookmarkEnd w:id="975"/>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תודה על הדברים. אני רואה בדברים האלה חשיבות גדולה, כי באופן טבעי תמיד הדיון בעיקרון השוויון הולך למחוזות של היחסים בין קבוצת הרוב היהודית לבין המיעוטים הלאומיים, סוגיות של דת ומדינה וכולי. אני חושב שגם פה וגם בדברים של בקי קשת, שהזכירה את אוכלוסיית ישראל שסובלת מעוני, וגם בדברים של חבר הכנסת </w:t>
      </w:r>
      <w:proofErr w:type="spellStart"/>
      <w:r>
        <w:rPr>
          <w:rtl/>
          <w:lang w:eastAsia="he-IL"/>
        </w:rPr>
        <w:t>כלפון</w:t>
      </w:r>
      <w:proofErr w:type="spellEnd"/>
      <w:r>
        <w:rPr>
          <w:rtl/>
          <w:lang w:eastAsia="he-IL"/>
        </w:rPr>
        <w:t xml:space="preserve"> שדיבר על עיירות הפיתוח, הוספנו. </w:t>
      </w:r>
    </w:p>
    <w:p w:rsidR="00664D9A" w:rsidRDefault="00664D9A" w:rsidP="00664D9A">
      <w:pPr>
        <w:rPr>
          <w:rtl/>
          <w:lang w:eastAsia="he-IL"/>
        </w:rPr>
      </w:pPr>
    </w:p>
    <w:p w:rsidR="00664D9A" w:rsidRDefault="00664D9A" w:rsidP="00664D9A">
      <w:pPr>
        <w:rPr>
          <w:rtl/>
          <w:lang w:eastAsia="he-IL"/>
        </w:rPr>
      </w:pPr>
      <w:r>
        <w:rPr>
          <w:rtl/>
          <w:lang w:eastAsia="he-IL"/>
        </w:rPr>
        <w:t>צריך לזכור שעיקרון השוויון בסופו של דבר נותן לנו איזושהי קריאת כיוון גם בהקשרים אחרים שהם לא הלאומיים, והם לא יחסי דת ומדינה - - -</w:t>
      </w:r>
    </w:p>
    <w:p w:rsidR="00664D9A" w:rsidRDefault="00664D9A" w:rsidP="00664D9A">
      <w:pPr>
        <w:rPr>
          <w:rtl/>
          <w:lang w:eastAsia="he-IL"/>
        </w:rPr>
      </w:pPr>
    </w:p>
    <w:p w:rsidR="00664D9A" w:rsidRDefault="00664D9A" w:rsidP="002A3EAD">
      <w:pPr>
        <w:pStyle w:val="a4"/>
        <w:rPr>
          <w:rtl/>
        </w:rPr>
      </w:pPr>
      <w:bookmarkStart w:id="976" w:name="ET_speaker_6246_117"/>
      <w:r w:rsidRPr="002A3EAD">
        <w:rPr>
          <w:rStyle w:val="TagStyle"/>
          <w:rtl/>
        </w:rPr>
        <w:t xml:space="preserve"> &lt;&lt; דובר &gt;&gt;</w:t>
      </w:r>
      <w:r>
        <w:rPr>
          <w:rtl/>
        </w:rPr>
        <w:t xml:space="preserve"> יום טוב חי </w:t>
      </w:r>
      <w:proofErr w:type="spellStart"/>
      <w:r>
        <w:rPr>
          <w:rtl/>
        </w:rPr>
        <w:t>כלפון</w:t>
      </w:r>
      <w:proofErr w:type="spellEnd"/>
      <w:r>
        <w:rPr>
          <w:rtl/>
        </w:rPr>
        <w:t xml:space="preserve"> (ימינה): </w:t>
      </w:r>
      <w:r w:rsidRPr="002A3EAD">
        <w:rPr>
          <w:rStyle w:val="TagStyle"/>
          <w:rtl/>
        </w:rPr>
        <w:t>&lt;&lt; דובר &gt;&gt;</w:t>
      </w:r>
      <w:bookmarkEnd w:id="976"/>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אולי להוציא מראש את ההיבט הלאומי, כי אז זה ברור שאנחנו - - - ואני מקווה שככה, רוב חברי הוועדה גם - - -</w:t>
      </w:r>
    </w:p>
    <w:p w:rsidR="00664D9A" w:rsidRDefault="00664D9A" w:rsidP="00664D9A">
      <w:pPr>
        <w:rPr>
          <w:rtl/>
          <w:lang w:eastAsia="he-IL"/>
        </w:rPr>
      </w:pPr>
    </w:p>
    <w:p w:rsidR="00664D9A" w:rsidRDefault="00664D9A" w:rsidP="002A3EAD">
      <w:pPr>
        <w:pStyle w:val="af6"/>
        <w:rPr>
          <w:rtl/>
        </w:rPr>
      </w:pPr>
      <w:bookmarkStart w:id="977" w:name="ET_yor_6156_118"/>
      <w:r w:rsidRPr="002A3EAD">
        <w:rPr>
          <w:rStyle w:val="TagStyle"/>
          <w:rtl/>
        </w:rPr>
        <w:t xml:space="preserve"> &lt;&lt; יור &gt;&gt;</w:t>
      </w:r>
      <w:r>
        <w:rPr>
          <w:rtl/>
        </w:rPr>
        <w:t xml:space="preserve"> היו"ר גלעד קריב: </w:t>
      </w:r>
      <w:r w:rsidRPr="002A3EAD">
        <w:rPr>
          <w:rStyle w:val="TagStyle"/>
          <w:rtl/>
        </w:rPr>
        <w:t>&lt;&lt; יור &gt;&gt;</w:t>
      </w:r>
      <w:bookmarkEnd w:id="977"/>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תכף אדבר על זה בדברי הסיום שלי. תודה לך </w:t>
      </w:r>
      <w:proofErr w:type="spellStart"/>
      <w:r>
        <w:rPr>
          <w:rtl/>
          <w:lang w:eastAsia="he-IL"/>
        </w:rPr>
        <w:t>שראל</w:t>
      </w:r>
      <w:proofErr w:type="spellEnd"/>
      <w:r>
        <w:rPr>
          <w:rtl/>
          <w:lang w:eastAsia="he-IL"/>
        </w:rPr>
        <w:t>. אחרון הדוברים מהחברה האזרחית ואז נסכם גם עם המבט קדימה, ד"ר גיא לוריא, מהמכון הישראלי לדמוקרטיה, בבקשה.</w:t>
      </w:r>
    </w:p>
    <w:p w:rsidR="00664D9A" w:rsidRDefault="00664D9A" w:rsidP="00664D9A">
      <w:pPr>
        <w:rPr>
          <w:rtl/>
          <w:lang w:eastAsia="he-IL"/>
        </w:rPr>
      </w:pPr>
    </w:p>
    <w:p w:rsidR="00664D9A" w:rsidRDefault="00664D9A" w:rsidP="002A3EAD">
      <w:pPr>
        <w:pStyle w:val="a4"/>
        <w:rPr>
          <w:rtl/>
        </w:rPr>
      </w:pPr>
      <w:bookmarkStart w:id="978" w:name="ET_speaker_גיא_לוריא_119"/>
      <w:r w:rsidRPr="002A3EAD">
        <w:rPr>
          <w:rStyle w:val="TagStyle"/>
          <w:rtl/>
        </w:rPr>
        <w:t xml:space="preserve"> &lt;&lt; דובר &gt;&gt;</w:t>
      </w:r>
      <w:r>
        <w:rPr>
          <w:rtl/>
        </w:rPr>
        <w:t xml:space="preserve"> גיא לוריא: </w:t>
      </w:r>
      <w:r w:rsidRPr="002A3EAD">
        <w:rPr>
          <w:rStyle w:val="TagStyle"/>
          <w:rtl/>
        </w:rPr>
        <w:t>&lt;&lt; דובר &gt;&gt;</w:t>
      </w:r>
      <w:r>
        <w:rPr>
          <w:rtl/>
        </w:rPr>
        <w:t xml:space="preserve">   </w:t>
      </w:r>
    </w:p>
    <w:bookmarkEnd w:id="978"/>
    <w:p w:rsidR="00664D9A" w:rsidRDefault="00664D9A" w:rsidP="00664D9A">
      <w:pPr>
        <w:rPr>
          <w:rtl/>
          <w:lang w:eastAsia="he-IL"/>
        </w:rPr>
      </w:pPr>
    </w:p>
    <w:p w:rsidR="00664D9A" w:rsidRDefault="00664D9A" w:rsidP="00664D9A">
      <w:pPr>
        <w:rPr>
          <w:rtl/>
          <w:lang w:eastAsia="he-IL"/>
        </w:rPr>
      </w:pPr>
      <w:r>
        <w:rPr>
          <w:rtl/>
          <w:lang w:eastAsia="he-IL"/>
        </w:rPr>
        <w:t xml:space="preserve">תודה רבה כבוד היושב-ראש על זכות הדיבור, אני אחרון הדוברים, ולכן אנסה לקצר, רוב הדברים מופיעים בפניכם בנייר של המכון הישראלי לדמוקרטיה שהועבר לוועדה. אני רוצה להוסיף ולחדד כמה דברים ולהדגיש. ראשית, אני מבקש להוסיף את עמדתי לזה שצריך לעגן את זכות השוויון ואת עיקרון השוויון, את שני הדברים, בחוק יסוד, חוק יסוד עצמאי, באיזשהו חוק יסוד. זה חשוב מאוד. </w:t>
      </w:r>
    </w:p>
    <w:p w:rsidR="00664D9A" w:rsidRDefault="00664D9A" w:rsidP="00664D9A">
      <w:pPr>
        <w:rPr>
          <w:rtl/>
          <w:lang w:eastAsia="he-IL"/>
        </w:rPr>
      </w:pPr>
    </w:p>
    <w:p w:rsidR="00664D9A" w:rsidRDefault="00664D9A" w:rsidP="00664D9A">
      <w:pPr>
        <w:rPr>
          <w:rtl/>
          <w:lang w:eastAsia="he-IL"/>
        </w:rPr>
      </w:pPr>
      <w:r>
        <w:rPr>
          <w:rtl/>
          <w:lang w:eastAsia="he-IL"/>
        </w:rPr>
        <w:t xml:space="preserve">קודם כל הצד הסמלי, דובר על זה הרבה ולא אחזור – הצד הסמלי והחינוכי של העניין, במיוחד על רקע חקיקת חוק הלאום והמחסור שהיה שם בשוויון. אני רוצה להדגיש את האלמנט המדריך של עיקרון עיגון השוויון, של הזכות לשוויון בחוק יסוד. מדריך קודם כל לגבי רשויות המדינה, ודוגמה אחת מרכזית מאוד שצריכה להיות ברשויות אכיפת החוק – אני חושב גם על המשטרה, גם על רשויות התביעה – אנחנו רואים הרבה מאוד בעיות באכיפה שוויונית ואני חושב שזה משהו - - - עיגון של העיקרון הזה ושל הזכות לשוויון תועיל במובן המדריך הזה. </w:t>
      </w:r>
    </w:p>
    <w:p w:rsidR="00664D9A" w:rsidRDefault="00664D9A" w:rsidP="00664D9A">
      <w:pPr>
        <w:rPr>
          <w:rtl/>
          <w:lang w:eastAsia="he-IL"/>
        </w:rPr>
      </w:pPr>
    </w:p>
    <w:p w:rsidR="00664D9A" w:rsidRDefault="00664D9A" w:rsidP="00664D9A">
      <w:pPr>
        <w:rPr>
          <w:rtl/>
          <w:lang w:eastAsia="he-IL"/>
        </w:rPr>
      </w:pPr>
      <w:r>
        <w:rPr>
          <w:rtl/>
          <w:lang w:eastAsia="he-IL"/>
        </w:rPr>
        <w:t xml:space="preserve">אחד הדוברים ציין את זה שעיקרון השוויון מוגן לגבי הנושא של בחירות וחוק יסוד הכנסת. במחקרים שערכנו במכון, אני חושב שגם בתחום הזה אנחנו רואים שיש הרבה מאוד </w:t>
      </w:r>
      <w:proofErr w:type="spellStart"/>
      <w:r>
        <w:rPr>
          <w:rtl/>
          <w:lang w:eastAsia="he-IL"/>
        </w:rPr>
        <w:t>חוסרים</w:t>
      </w:r>
      <w:proofErr w:type="spellEnd"/>
      <w:r>
        <w:rPr>
          <w:rtl/>
          <w:lang w:eastAsia="he-IL"/>
        </w:rPr>
        <w:t xml:space="preserve"> מבחינת חוסר שוויון. </w:t>
      </w:r>
      <w:proofErr w:type="spellStart"/>
      <w:r>
        <w:rPr>
          <w:rtl/>
          <w:lang w:eastAsia="he-IL"/>
        </w:rPr>
        <w:t>חוסרים</w:t>
      </w:r>
      <w:proofErr w:type="spellEnd"/>
      <w:r>
        <w:rPr>
          <w:rtl/>
          <w:lang w:eastAsia="he-IL"/>
        </w:rPr>
        <w:t xml:space="preserve"> גם בתחום הבחירות, בתחום שהוא כביכול מקודש וכבר העיקרון הזה מוגן. גם בתחום הזה, עיגון של זכות לשוויון ועיקרון שוויון כללי יועיל בהיבטים האלה, לא ארחיב על זה כעת, אשמח בדיונים העתידיים לעשות זאת.  </w:t>
      </w:r>
    </w:p>
    <w:p w:rsidR="00664D9A" w:rsidRDefault="00664D9A" w:rsidP="00664D9A">
      <w:pPr>
        <w:rPr>
          <w:rtl/>
          <w:lang w:eastAsia="he-IL"/>
        </w:rPr>
      </w:pPr>
    </w:p>
    <w:p w:rsidR="00664D9A" w:rsidRDefault="00664D9A" w:rsidP="00664D9A">
      <w:pPr>
        <w:rPr>
          <w:rtl/>
          <w:lang w:eastAsia="he-IL"/>
        </w:rPr>
      </w:pPr>
      <w:r>
        <w:rPr>
          <w:rtl/>
          <w:lang w:eastAsia="he-IL"/>
        </w:rPr>
        <w:t>הנקודה האחרונה, האלמנט המדריך של עיקרון השוויון והזכות לשוויון הוא גם בבתי המשפט. כל הזמן מדברים על זה, דובר כאן על זה שהזכות לשוויון תרחיב את כוחו של בית המשפט – אבל בהקשר של שירטוט, של היקף הזכות לשוויון, שירטוט מדויק המראה כיצד נעשית ביקורת שיפוטית בהקשר של הזכות לשוויון – יש חשיבות גדולה מאוד להדריך את בתי המשפט, וזה התפקיד של הכנסת כרשות מכוננת לעשות את ההגדרה המדויקת של היקף הזכות ושל צורת הביקורת השיפוטית. לגבי הזכות לשוויון יש רגליים לטענה שהיא צריכה להיעשות בצורה שונה. אעצור פה.</w:t>
      </w:r>
    </w:p>
    <w:p w:rsidR="00664D9A" w:rsidRDefault="00664D9A" w:rsidP="00664D9A">
      <w:pPr>
        <w:rPr>
          <w:rtl/>
          <w:lang w:eastAsia="he-IL"/>
        </w:rPr>
      </w:pPr>
    </w:p>
    <w:p w:rsidR="00664D9A" w:rsidRDefault="00664D9A" w:rsidP="002A3EAD">
      <w:pPr>
        <w:pStyle w:val="af6"/>
        <w:rPr>
          <w:rtl/>
        </w:rPr>
      </w:pPr>
      <w:bookmarkStart w:id="979" w:name="ET_yor_6156_120"/>
      <w:r w:rsidRPr="002A3EAD">
        <w:rPr>
          <w:rStyle w:val="TagStyle"/>
          <w:rtl/>
        </w:rPr>
        <w:t xml:space="preserve"> &lt;&lt; יור &gt;&gt;</w:t>
      </w:r>
      <w:r>
        <w:rPr>
          <w:rtl/>
        </w:rPr>
        <w:t xml:space="preserve"> היו"ר גלעד קריב: </w:t>
      </w:r>
      <w:r w:rsidRPr="002A3EAD">
        <w:rPr>
          <w:rStyle w:val="TagStyle"/>
          <w:rtl/>
        </w:rPr>
        <w:t>&lt;&lt; יור &gt;&gt;</w:t>
      </w:r>
      <w:bookmarkEnd w:id="979"/>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תודה רבה ד"ר לוריא, לפני שאסכם ישנה משתתפת אחת שהמתינה כל הדיון ושמה נשמט </w:t>
      </w:r>
      <w:proofErr w:type="spellStart"/>
      <w:r>
        <w:rPr>
          <w:rtl/>
          <w:lang w:eastAsia="he-IL"/>
        </w:rPr>
        <w:t>מאיתנו</w:t>
      </w:r>
      <w:proofErr w:type="spellEnd"/>
      <w:r>
        <w:rPr>
          <w:rtl/>
          <w:lang w:eastAsia="he-IL"/>
        </w:rPr>
        <w:t>, גב' דלית סוטר מפורום קפה שפירא בית אורי, אני מבקש לא יותר משתיים-שלוש דקות ולאחר מכן נחתום את הדיון.</w:t>
      </w:r>
    </w:p>
    <w:p w:rsidR="00664D9A" w:rsidRDefault="00664D9A" w:rsidP="00664D9A">
      <w:pPr>
        <w:rPr>
          <w:rtl/>
          <w:lang w:eastAsia="he-IL"/>
        </w:rPr>
      </w:pPr>
    </w:p>
    <w:p w:rsidR="00664D9A" w:rsidRDefault="00664D9A" w:rsidP="002A3EAD">
      <w:pPr>
        <w:pStyle w:val="a4"/>
        <w:rPr>
          <w:rtl/>
        </w:rPr>
      </w:pPr>
      <w:bookmarkStart w:id="980" w:name="ET_speaker_דלית_סוטר_121"/>
      <w:r w:rsidRPr="002A3EAD">
        <w:rPr>
          <w:rStyle w:val="TagStyle"/>
          <w:rtl/>
        </w:rPr>
        <w:t xml:space="preserve"> &lt;&lt; דובר &gt;&gt;</w:t>
      </w:r>
      <w:r>
        <w:rPr>
          <w:rtl/>
        </w:rPr>
        <w:t xml:space="preserve"> דלית סוטר: </w:t>
      </w:r>
      <w:r w:rsidRPr="002A3EAD">
        <w:rPr>
          <w:rStyle w:val="TagStyle"/>
          <w:rtl/>
        </w:rPr>
        <w:t>&lt;&lt; דובר &gt;&gt;</w:t>
      </w:r>
      <w:r>
        <w:rPr>
          <w:rtl/>
        </w:rPr>
        <w:t xml:space="preserve">   </w:t>
      </w:r>
    </w:p>
    <w:bookmarkEnd w:id="980"/>
    <w:p w:rsidR="00664D9A" w:rsidRDefault="00664D9A" w:rsidP="00664D9A">
      <w:pPr>
        <w:rPr>
          <w:rtl/>
          <w:lang w:eastAsia="he-IL"/>
        </w:rPr>
      </w:pPr>
    </w:p>
    <w:p w:rsidR="00664D9A" w:rsidRDefault="00664D9A" w:rsidP="00664D9A">
      <w:pPr>
        <w:rPr>
          <w:rtl/>
          <w:lang w:eastAsia="he-IL"/>
        </w:rPr>
      </w:pPr>
      <w:proofErr w:type="spellStart"/>
      <w:r>
        <w:rPr>
          <w:rtl/>
          <w:lang w:eastAsia="he-IL"/>
        </w:rPr>
        <w:t>אוקיי</w:t>
      </w:r>
      <w:proofErr w:type="spellEnd"/>
      <w:r>
        <w:rPr>
          <w:rtl/>
          <w:lang w:eastAsia="he-IL"/>
        </w:rPr>
        <w:t>, אכן נשכחתי, וכבר התחלתי לחשוב שלא מוחל פה עיקרון השוויון אלא על בסיס - - - אני שמחה שסוף סוף הוחל עיקרון השוויון ולא רק פרופסורים זוכים לדבר. אז אני אקצר מאוד - - -</w:t>
      </w:r>
    </w:p>
    <w:p w:rsidR="00664D9A" w:rsidRDefault="00664D9A" w:rsidP="00664D9A">
      <w:pPr>
        <w:rPr>
          <w:rtl/>
          <w:lang w:eastAsia="he-IL"/>
        </w:rPr>
      </w:pPr>
    </w:p>
    <w:p w:rsidR="00664D9A" w:rsidRDefault="00664D9A" w:rsidP="002A3EAD">
      <w:pPr>
        <w:pStyle w:val="af6"/>
        <w:rPr>
          <w:rtl/>
        </w:rPr>
      </w:pPr>
      <w:bookmarkStart w:id="981" w:name="ET_yor_6156_122"/>
      <w:r w:rsidRPr="002A3EAD">
        <w:rPr>
          <w:rStyle w:val="TagStyle"/>
          <w:rtl/>
        </w:rPr>
        <w:t xml:space="preserve"> &lt;&lt; יור &gt;&gt;</w:t>
      </w:r>
      <w:r>
        <w:rPr>
          <w:rtl/>
        </w:rPr>
        <w:t xml:space="preserve"> היו"ר גלעד קריב: </w:t>
      </w:r>
      <w:r w:rsidRPr="002A3EAD">
        <w:rPr>
          <w:rStyle w:val="TagStyle"/>
          <w:rtl/>
        </w:rPr>
        <w:t>&lt;&lt; יור &gt;&gt;</w:t>
      </w:r>
      <w:bookmarkEnd w:id="981"/>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גברתי, סליחה, לא רק פרופסורים דיברו כאן. נהוג שכשמקבלים זכות דיבור אז לא מבקרים את מי שנתן את זכות הדיבור. אין בעיה עם הביקורת, אבל רק דייקי בעובדות. בואי נשיב את העובדות לשיח, לא רק את ההיגיון. אני מוכן לעבור על רשימת השמות, לא חושב שרק פרופסורים דיברו כאן. </w:t>
      </w:r>
    </w:p>
    <w:p w:rsidR="00664D9A" w:rsidRDefault="00664D9A" w:rsidP="00664D9A">
      <w:pPr>
        <w:rPr>
          <w:rtl/>
          <w:lang w:eastAsia="he-IL"/>
        </w:rPr>
      </w:pPr>
    </w:p>
    <w:p w:rsidR="00664D9A" w:rsidRDefault="00664D9A" w:rsidP="002A3EAD">
      <w:pPr>
        <w:pStyle w:val="-"/>
        <w:rPr>
          <w:rtl/>
        </w:rPr>
      </w:pPr>
      <w:bookmarkStart w:id="982" w:name="ET_speakercontinue_דלית_סוטר_123"/>
      <w:r w:rsidRPr="002A3EAD">
        <w:rPr>
          <w:rStyle w:val="TagStyle"/>
          <w:rtl/>
        </w:rPr>
        <w:t xml:space="preserve"> &lt;&lt; דובר_המשך &gt;&gt;</w:t>
      </w:r>
      <w:r>
        <w:rPr>
          <w:rtl/>
        </w:rPr>
        <w:t xml:space="preserve"> דלית סוטר: </w:t>
      </w:r>
      <w:r w:rsidRPr="002A3EAD">
        <w:rPr>
          <w:rStyle w:val="TagStyle"/>
          <w:rtl/>
        </w:rPr>
        <w:t>&lt;&lt; דובר_המשך &gt;&gt;</w:t>
      </w:r>
      <w:r>
        <w:rPr>
          <w:rtl/>
        </w:rPr>
        <w:t xml:space="preserve">   </w:t>
      </w:r>
    </w:p>
    <w:bookmarkEnd w:id="982"/>
    <w:p w:rsidR="00664D9A" w:rsidRDefault="00664D9A" w:rsidP="00664D9A">
      <w:pPr>
        <w:rPr>
          <w:rtl/>
          <w:lang w:eastAsia="he-IL"/>
        </w:rPr>
      </w:pPr>
    </w:p>
    <w:p w:rsidR="00664D9A" w:rsidRDefault="00664D9A" w:rsidP="00664D9A">
      <w:pPr>
        <w:rPr>
          <w:rtl/>
          <w:lang w:eastAsia="he-IL"/>
        </w:rPr>
      </w:pPr>
      <w:r>
        <w:rPr>
          <w:rtl/>
          <w:lang w:eastAsia="he-IL"/>
        </w:rPr>
        <w:t>אז אדבר בשם ההיגיון ואומר כך - - -</w:t>
      </w:r>
    </w:p>
    <w:p w:rsidR="00664D9A" w:rsidRDefault="00664D9A" w:rsidP="00664D9A">
      <w:pPr>
        <w:rPr>
          <w:rtl/>
          <w:lang w:eastAsia="he-IL"/>
        </w:rPr>
      </w:pPr>
    </w:p>
    <w:p w:rsidR="00664D9A" w:rsidRDefault="00664D9A" w:rsidP="002A3EAD">
      <w:pPr>
        <w:pStyle w:val="af6"/>
        <w:rPr>
          <w:rtl/>
        </w:rPr>
      </w:pPr>
      <w:bookmarkStart w:id="983" w:name="ET_yor_6156_124"/>
      <w:r w:rsidRPr="002A3EAD">
        <w:rPr>
          <w:rStyle w:val="TagStyle"/>
          <w:rtl/>
        </w:rPr>
        <w:t xml:space="preserve"> &lt;&lt; יור &gt;&gt;</w:t>
      </w:r>
      <w:r>
        <w:rPr>
          <w:rtl/>
        </w:rPr>
        <w:t xml:space="preserve"> היו"ר גלעד קריב: </w:t>
      </w:r>
      <w:r w:rsidRPr="002A3EAD">
        <w:rPr>
          <w:rStyle w:val="TagStyle"/>
          <w:rtl/>
        </w:rPr>
        <w:t>&lt;&lt; יור &gt;&gt;</w:t>
      </w:r>
      <w:bookmarkEnd w:id="983"/>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ההיגיון שלך שאת מייצגת. לך זה בסדר.</w:t>
      </w:r>
    </w:p>
    <w:p w:rsidR="00664D9A" w:rsidRDefault="00664D9A" w:rsidP="00664D9A">
      <w:pPr>
        <w:rPr>
          <w:rtl/>
          <w:lang w:eastAsia="he-IL"/>
        </w:rPr>
      </w:pPr>
    </w:p>
    <w:p w:rsidR="00664D9A" w:rsidRDefault="00664D9A" w:rsidP="002A3EAD">
      <w:pPr>
        <w:pStyle w:val="-"/>
        <w:rPr>
          <w:rtl/>
        </w:rPr>
      </w:pPr>
      <w:bookmarkStart w:id="984" w:name="ET_speakercontinue_דלית_סוטר_125"/>
      <w:r w:rsidRPr="002A3EAD">
        <w:rPr>
          <w:rStyle w:val="TagStyle"/>
          <w:rtl/>
        </w:rPr>
        <w:t xml:space="preserve"> &lt;&lt; דובר_המשך &gt;&gt;</w:t>
      </w:r>
      <w:r>
        <w:rPr>
          <w:rtl/>
        </w:rPr>
        <w:t xml:space="preserve"> דלית סוטר: </w:t>
      </w:r>
      <w:r w:rsidRPr="002A3EAD">
        <w:rPr>
          <w:rStyle w:val="TagStyle"/>
          <w:rtl/>
        </w:rPr>
        <w:t>&lt;&lt; דובר_המשך &gt;&gt;</w:t>
      </w:r>
      <w:r>
        <w:rPr>
          <w:rtl/>
        </w:rPr>
        <w:t xml:space="preserve">   </w:t>
      </w:r>
    </w:p>
    <w:bookmarkEnd w:id="984"/>
    <w:p w:rsidR="00664D9A" w:rsidRDefault="00664D9A" w:rsidP="00664D9A">
      <w:pPr>
        <w:rPr>
          <w:rtl/>
          <w:lang w:eastAsia="he-IL"/>
        </w:rPr>
      </w:pPr>
    </w:p>
    <w:p w:rsidR="00664D9A" w:rsidRDefault="00664D9A" w:rsidP="00664D9A">
      <w:pPr>
        <w:rPr>
          <w:rtl/>
          <w:lang w:eastAsia="he-IL"/>
        </w:rPr>
      </w:pPr>
      <w:r>
        <w:rPr>
          <w:rtl/>
          <w:lang w:eastAsia="he-IL"/>
        </w:rPr>
        <w:t>ההיגיון הוא אחד. עובדות הם - - -</w:t>
      </w:r>
    </w:p>
    <w:p w:rsidR="00664D9A" w:rsidRDefault="00664D9A" w:rsidP="00664D9A">
      <w:pPr>
        <w:rPr>
          <w:rtl/>
          <w:lang w:eastAsia="he-IL"/>
        </w:rPr>
      </w:pPr>
    </w:p>
    <w:p w:rsidR="00664D9A" w:rsidRDefault="00664D9A" w:rsidP="002A3EAD">
      <w:pPr>
        <w:pStyle w:val="af6"/>
        <w:rPr>
          <w:rtl/>
        </w:rPr>
      </w:pPr>
      <w:bookmarkStart w:id="985" w:name="ET_yor_6156_126"/>
      <w:r w:rsidRPr="002A3EAD">
        <w:rPr>
          <w:rStyle w:val="TagStyle"/>
          <w:rtl/>
        </w:rPr>
        <w:t xml:space="preserve"> &lt;&lt; יור &gt;&gt;</w:t>
      </w:r>
      <w:r>
        <w:rPr>
          <w:rtl/>
        </w:rPr>
        <w:t xml:space="preserve"> היו"ר גלעד קריב: </w:t>
      </w:r>
      <w:r w:rsidRPr="002A3EAD">
        <w:rPr>
          <w:rStyle w:val="TagStyle"/>
          <w:rtl/>
        </w:rPr>
        <w:t>&lt;&lt; יור &gt;&gt;</w:t>
      </w:r>
      <w:bookmarkEnd w:id="985"/>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ההיגיון הוא ממש לא אחד. אבל בבקשה.</w:t>
      </w:r>
    </w:p>
    <w:p w:rsidR="00664D9A" w:rsidRDefault="00664D9A" w:rsidP="00664D9A">
      <w:pPr>
        <w:rPr>
          <w:rtl/>
          <w:lang w:eastAsia="he-IL"/>
        </w:rPr>
      </w:pPr>
    </w:p>
    <w:p w:rsidR="00664D9A" w:rsidRDefault="00664D9A" w:rsidP="002A3EAD">
      <w:pPr>
        <w:pStyle w:val="-"/>
        <w:rPr>
          <w:rtl/>
        </w:rPr>
      </w:pPr>
      <w:bookmarkStart w:id="986" w:name="ET_speakercontinue_דלית_סוטר_127"/>
      <w:r w:rsidRPr="002A3EAD">
        <w:rPr>
          <w:rStyle w:val="TagStyle"/>
          <w:rtl/>
        </w:rPr>
        <w:t xml:space="preserve"> &lt;&lt; דובר_המשך &gt;&gt;</w:t>
      </w:r>
      <w:r>
        <w:rPr>
          <w:rtl/>
        </w:rPr>
        <w:t xml:space="preserve"> דלית סוטר: </w:t>
      </w:r>
      <w:r w:rsidRPr="002A3EAD">
        <w:rPr>
          <w:rStyle w:val="TagStyle"/>
          <w:rtl/>
        </w:rPr>
        <w:t>&lt;&lt; דובר_המשך &gt;&gt;</w:t>
      </w:r>
      <w:r>
        <w:rPr>
          <w:rtl/>
        </w:rPr>
        <w:t xml:space="preserve">   </w:t>
      </w:r>
    </w:p>
    <w:bookmarkEnd w:id="986"/>
    <w:p w:rsidR="00664D9A" w:rsidRDefault="00664D9A" w:rsidP="00664D9A">
      <w:pPr>
        <w:rPr>
          <w:rtl/>
          <w:lang w:eastAsia="he-IL"/>
        </w:rPr>
      </w:pPr>
    </w:p>
    <w:p w:rsidR="00664D9A" w:rsidRDefault="00664D9A" w:rsidP="00664D9A">
      <w:pPr>
        <w:rPr>
          <w:rtl/>
          <w:lang w:eastAsia="he-IL"/>
        </w:rPr>
      </w:pPr>
      <w:proofErr w:type="spellStart"/>
      <w:r>
        <w:rPr>
          <w:rtl/>
          <w:lang w:eastAsia="he-IL"/>
        </w:rPr>
        <w:t>אוקיי</w:t>
      </w:r>
      <w:proofErr w:type="spellEnd"/>
      <w:r>
        <w:rPr>
          <w:rtl/>
          <w:lang w:eastAsia="he-IL"/>
        </w:rPr>
        <w:t xml:space="preserve">, אגיד רק את המסקנה שלדעתי ההצעה לעיגון עיקרון השוויון, שהוא חסר קריטריונים לחלוטין, הוא מביס את עצמו בצורה מוחלטת, הוא מביס את מטרתו. המשמעות שלו היא ביטול מוחלט של כבוד הפרט ושל חירותו. הוא רומס את הפרט באשר הוא. וכל מי שעיקרון השוויון באמת חשוב לו – לא צריך להתנגד לו בתוקף. אנחנו נגיש נייר בעניין הזה. </w:t>
      </w:r>
    </w:p>
    <w:p w:rsidR="00664D9A" w:rsidRDefault="00664D9A" w:rsidP="00664D9A">
      <w:pPr>
        <w:rPr>
          <w:rtl/>
          <w:lang w:eastAsia="he-IL"/>
        </w:rPr>
      </w:pPr>
    </w:p>
    <w:p w:rsidR="00664D9A" w:rsidRDefault="00664D9A" w:rsidP="00664D9A">
      <w:pPr>
        <w:rPr>
          <w:rtl/>
          <w:lang w:eastAsia="he-IL"/>
        </w:rPr>
      </w:pPr>
      <w:r>
        <w:rPr>
          <w:rtl/>
          <w:lang w:eastAsia="he-IL"/>
        </w:rPr>
        <w:t>מימוש ערך השוויון נמצא ביסוד כל ההתנהלות האנושית שאמורה להיות מוטלת לפתחו של הפרט. על פי ההגינות שלו, לא ההיגיון שלו, אבל על פי תפיסת ההגינות שלו. החוק הזה מפקיע את זכותו של הפרט לנהל את הדיון על ערכיו לפי ראות עינו ועל פי החלטת הרוב כשמדובר במדינה. לעיקרון השוויון יש רק עיקרון מממשי אחד והוא הפיכת החברה לשני מעמדות מובהקים: מעמד הפרט שהוא הופך להיות חסר זכויות לחלוטין, וכפיית מעמד עליון של שלטון שרירותי מוחלט של בית המשפט, שאף שופט הגון לא היה מוכן להסכים עמו, לא היה מוכן להסכים להפוך לעריץ. לכן פורום קפה שפירא, מתנגד לכך בשם ההיגיון, ההגינות והדמוקרטיה וגם העם היהודי. תודה רבה לכם.</w:t>
      </w:r>
    </w:p>
    <w:p w:rsidR="00664D9A" w:rsidRDefault="00664D9A" w:rsidP="00664D9A">
      <w:pPr>
        <w:rPr>
          <w:rtl/>
          <w:lang w:eastAsia="he-IL"/>
        </w:rPr>
      </w:pPr>
    </w:p>
    <w:p w:rsidR="00664D9A" w:rsidRDefault="00664D9A" w:rsidP="002A3EAD">
      <w:pPr>
        <w:pStyle w:val="af6"/>
        <w:rPr>
          <w:rtl/>
        </w:rPr>
      </w:pPr>
      <w:bookmarkStart w:id="987" w:name="ET_yor_6156_128"/>
      <w:r w:rsidRPr="002A3EAD">
        <w:rPr>
          <w:rStyle w:val="TagStyle"/>
          <w:rtl/>
        </w:rPr>
        <w:t xml:space="preserve"> &lt;&lt; יור &gt;&gt;</w:t>
      </w:r>
      <w:r>
        <w:rPr>
          <w:rtl/>
        </w:rPr>
        <w:t xml:space="preserve"> היו"ר גלעד קריב: </w:t>
      </w:r>
      <w:r w:rsidRPr="002A3EAD">
        <w:rPr>
          <w:rStyle w:val="TagStyle"/>
          <w:rtl/>
        </w:rPr>
        <w:t>&lt;&lt; יור &gt;&gt;</w:t>
      </w:r>
      <w:bookmarkEnd w:id="987"/>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תודה. בפעם הבאה אני מזמין אתכם להגיש את נייר העמדה לפני הדיון, זה יסייע לנו להכיר את עמדתכם. תודה רבה על דברייך. חבריי וחברותיי, אני מבקש לחתום באמירות הבאות ואקצר.</w:t>
      </w:r>
    </w:p>
    <w:p w:rsidR="00664D9A" w:rsidRDefault="00664D9A" w:rsidP="00664D9A">
      <w:pPr>
        <w:rPr>
          <w:rtl/>
          <w:lang w:eastAsia="he-IL"/>
        </w:rPr>
      </w:pPr>
    </w:p>
    <w:p w:rsidR="00664D9A" w:rsidRDefault="00664D9A" w:rsidP="00664D9A">
      <w:pPr>
        <w:rPr>
          <w:rtl/>
          <w:lang w:eastAsia="he-IL"/>
        </w:rPr>
      </w:pPr>
      <w:r>
        <w:rPr>
          <w:rtl/>
          <w:lang w:eastAsia="he-IL"/>
        </w:rPr>
        <w:t xml:space="preserve">שמענו פה מדוברים שונים, גם מדוברים בחברה האזרחית אבל גם מחברי הכנסת – וזה דבר לגיטימי מאוד – חששות כבדים לכל הכיוונים; גם מימין וגם משמאל. אני רוצה להציע שדווקא בכהונה הנוכחית של הממשלה ובהרכב הקואליציוני הנוכחי שהוא חסר תקדים, לנסות לעבור מהתנהלות של חשש להתנהלות שגם מאתרת את ההזדמנות והסיכוי שיש לנו ברגע הזה. </w:t>
      </w:r>
    </w:p>
    <w:p w:rsidR="00664D9A" w:rsidRDefault="00664D9A" w:rsidP="00664D9A">
      <w:pPr>
        <w:rPr>
          <w:rtl/>
          <w:lang w:eastAsia="he-IL"/>
        </w:rPr>
      </w:pPr>
    </w:p>
    <w:p w:rsidR="00664D9A" w:rsidRDefault="00664D9A" w:rsidP="00664D9A">
      <w:pPr>
        <w:rPr>
          <w:rtl/>
          <w:lang w:eastAsia="he-IL"/>
        </w:rPr>
      </w:pPr>
      <w:r>
        <w:rPr>
          <w:rtl/>
          <w:lang w:eastAsia="he-IL"/>
        </w:rPr>
        <w:t xml:space="preserve">דווקא מכיוון שיש כאן ממשלה שלקחה על עצמה משימות לא פשוטות, גם בסגנון השיח הציבורי, אבל גם בקביעת הסדרים ראשוניים כמו חוק יסוד החקיקה – שנרשה לעצמנו לראות האם אנחנו יכולים להיפגש גם סביב סוגיות שאולי תחת ממשלות אחרות ובהרכבים קואליציוניים אחרים לא היה ניתן להגיע. וכאשר הדברים מתנהלים תחת עיקרון ההסכמה, וזה עיקרון היסוד, אנחנו צריכים אולי לאמן את עצמנו – מכיוון שיש את תעודת הביטוח של עיקרון ההסכמה – לשים רגע גם חששות בצד ולראות האם אנחנו יכולים לאתר הזדמנויות ברגע הנוכחי. במידה וניכשל, תמיד יש לנו את אותה תעודת ביטוח ששום דבר לא ייעשה אלא בהסכמה רחבה. </w:t>
      </w:r>
    </w:p>
    <w:p w:rsidR="00664D9A" w:rsidRDefault="00664D9A" w:rsidP="00664D9A">
      <w:pPr>
        <w:rPr>
          <w:rtl/>
          <w:lang w:eastAsia="he-IL"/>
        </w:rPr>
      </w:pPr>
    </w:p>
    <w:p w:rsidR="00664D9A" w:rsidRDefault="00664D9A" w:rsidP="00664D9A">
      <w:pPr>
        <w:rPr>
          <w:rtl/>
          <w:lang w:eastAsia="he-IL"/>
        </w:rPr>
      </w:pPr>
      <w:r>
        <w:rPr>
          <w:rtl/>
          <w:lang w:eastAsia="he-IL"/>
        </w:rPr>
        <w:t xml:space="preserve">חייבים להבין, ודווקא אני מסתכל על חוק הלאום כדוגמה – אפשר באותה מידה לדבר על חוקי היסוד של 92'. החוקים האלה לא נולדו בין לילה, מי שמכיר את התפתחותו של חוק הלאום, יודע שהדיונים הראשונים סביב נוסחים, סביב רעיונות, התרחשו שנים קודם לכן במסגרת תהליכים של "חוקה בהסכמה" וכולי. לא הייתה פה הצעת חוק שהגיעה מוכנה על ידי איזשהו ארגון חיצוני ותוך חודש אושרה בכנסת. וגם אם אנחנו לא נגיע בתקופה הקרובה להסכמה, עצם הדיון, עצם קיום הדיון, הוא לא רק עניין אקדמי, ולא רק עניין תיאורטי, הוא בסופו של דבר איזושהי התאמנות שלנו כמחוקקים בגיבוש הסכמות גם בסוגיה המורכבת הזו. ויכול להיות שזרעים שנזרעו לפני כמה שנים, וזרעים שנזרעים עכשיו, יובילו אותנו גם למקומות בעתיד היותר רחוק שאנחנו רוצים להיות בהם. </w:t>
      </w:r>
    </w:p>
    <w:p w:rsidR="00664D9A" w:rsidRDefault="00664D9A" w:rsidP="00664D9A">
      <w:pPr>
        <w:rPr>
          <w:rtl/>
          <w:lang w:eastAsia="he-IL"/>
        </w:rPr>
      </w:pPr>
    </w:p>
    <w:p w:rsidR="00664D9A" w:rsidRDefault="00664D9A" w:rsidP="00664D9A">
      <w:pPr>
        <w:rPr>
          <w:rtl/>
          <w:lang w:eastAsia="he-IL"/>
        </w:rPr>
      </w:pPr>
      <w:r>
        <w:rPr>
          <w:rtl/>
          <w:lang w:eastAsia="he-IL"/>
        </w:rPr>
        <w:t>לא נעלמה מעיני העובדה שבקשת הדעות שהושמעה כאן בדיון הקודם ובדיון הזה היו אנשי אקדמיה מן הימין שעמדו מאחורי חוק הלאום, שהציעו או תיקונים בחוק הלאום או כן שאפשר יהיה לקדם את עיקרון השוויון בדרך מסוימת. הם לא פחות חרדים מאקטיביזם שיפוטי מהעמיתים שלהם, אבל אנחנו רואים אבולוציה של שיח בשני הצדדים, בימין ובשמאל. במובן הזה אני אומר שאף אחד לא רץ קדימה עם ריצה לנצל חלון הזדמנויות צר. בעיני, עצם קיום הדיון הוא חשוב ובייחוד בתקופה הזו.</w:t>
      </w:r>
    </w:p>
    <w:p w:rsidR="00664D9A" w:rsidRDefault="00664D9A" w:rsidP="00664D9A">
      <w:pPr>
        <w:rPr>
          <w:rtl/>
          <w:lang w:eastAsia="he-IL"/>
        </w:rPr>
      </w:pPr>
    </w:p>
    <w:p w:rsidR="00664D9A" w:rsidRDefault="00664D9A" w:rsidP="00664D9A">
      <w:pPr>
        <w:rPr>
          <w:rtl/>
          <w:lang w:eastAsia="he-IL"/>
        </w:rPr>
      </w:pPr>
      <w:r>
        <w:rPr>
          <w:rtl/>
          <w:lang w:eastAsia="he-IL"/>
        </w:rPr>
        <w:t xml:space="preserve">אני חושב שבעקבות דבריו של עלי </w:t>
      </w:r>
      <w:proofErr w:type="spellStart"/>
      <w:r>
        <w:rPr>
          <w:rtl/>
          <w:lang w:eastAsia="he-IL"/>
        </w:rPr>
        <w:t>שיבלי</w:t>
      </w:r>
      <w:proofErr w:type="spellEnd"/>
      <w:r>
        <w:rPr>
          <w:rtl/>
          <w:lang w:eastAsia="he-IL"/>
        </w:rPr>
        <w:t xml:space="preserve"> – ושמענו את זה גם מדוברים אחרים – שבהחלט יש דיון משפטי שחשוב לקיים. אבל כשאנחנו עוסקים בחקיקת יסוד, אולי בניגוד להרבה מאוד חוקים ותקנות שאנחנו דנים בהם, </w:t>
      </w:r>
      <w:proofErr w:type="spellStart"/>
      <w:r>
        <w:rPr>
          <w:rtl/>
          <w:lang w:eastAsia="he-IL"/>
        </w:rPr>
        <w:t>המימד</w:t>
      </w:r>
      <w:proofErr w:type="spellEnd"/>
      <w:r>
        <w:rPr>
          <w:rtl/>
          <w:lang w:eastAsia="he-IL"/>
        </w:rPr>
        <w:t xml:space="preserve"> ההצהרתי, הזהותי, הערכי והחינוכי, הם דבר מכריע. הם דבר מכריע. ואני חושב שבשם ההגינות, ואני אומר שוב – עמדתי ביחס לחוק הלאום יותר מתונה מעמדת חברתי גבי לסקי, בוודאי אחרי פסיקת בג"ץ ואחרי השינויים הגדולים שהוכנסו בחוק הלאום במהלך הדיון בוועדה, בהתחלה ועדת חוקה ואחר כך בוועדה המיוחדת – שהוקמה בזכות מאמציו של חבר הכנסת בני בגין – לדיון בחוק - - -</w:t>
      </w:r>
    </w:p>
    <w:p w:rsidR="00664D9A" w:rsidRDefault="00664D9A" w:rsidP="00664D9A">
      <w:pPr>
        <w:rPr>
          <w:rtl/>
          <w:lang w:eastAsia="he-IL"/>
        </w:rPr>
      </w:pPr>
    </w:p>
    <w:p w:rsidR="00664D9A" w:rsidRDefault="00664D9A" w:rsidP="002A3EAD">
      <w:pPr>
        <w:pStyle w:val="a4"/>
        <w:rPr>
          <w:rtl/>
        </w:rPr>
      </w:pPr>
      <w:bookmarkStart w:id="988" w:name="ET_speaker_4741_129"/>
      <w:r w:rsidRPr="002A3EAD">
        <w:rPr>
          <w:rStyle w:val="TagStyle"/>
          <w:rtl/>
        </w:rPr>
        <w:t xml:space="preserve"> &lt;&lt; דובר &gt;&gt;</w:t>
      </w:r>
      <w:r>
        <w:rPr>
          <w:rtl/>
        </w:rPr>
        <w:t xml:space="preserve"> בנימין זאב בגין (תקווה חדשה): </w:t>
      </w:r>
      <w:r w:rsidRPr="002A3EAD">
        <w:rPr>
          <w:rStyle w:val="TagStyle"/>
          <w:rtl/>
        </w:rPr>
        <w:t>&lt;&lt; דובר &gt;&gt;</w:t>
      </w:r>
      <w:bookmarkEnd w:id="988"/>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שלא יראו את אירוניה שעל פניך.</w:t>
      </w:r>
    </w:p>
    <w:p w:rsidR="00664D9A" w:rsidRDefault="00664D9A" w:rsidP="00664D9A">
      <w:pPr>
        <w:rPr>
          <w:rtl/>
          <w:lang w:eastAsia="he-IL"/>
        </w:rPr>
      </w:pPr>
    </w:p>
    <w:p w:rsidR="00664D9A" w:rsidRDefault="00664D9A" w:rsidP="002A3EAD">
      <w:pPr>
        <w:pStyle w:val="af6"/>
        <w:rPr>
          <w:rtl/>
        </w:rPr>
      </w:pPr>
      <w:bookmarkStart w:id="989" w:name="ET_yor_6156_130"/>
      <w:r w:rsidRPr="002A3EAD">
        <w:rPr>
          <w:rStyle w:val="TagStyle"/>
          <w:rtl/>
        </w:rPr>
        <w:t xml:space="preserve"> &lt;&lt; יור &gt;&gt;</w:t>
      </w:r>
      <w:r>
        <w:rPr>
          <w:rtl/>
        </w:rPr>
        <w:t xml:space="preserve"> היו"ר גלעד קריב: </w:t>
      </w:r>
      <w:r w:rsidRPr="002A3EAD">
        <w:rPr>
          <w:rStyle w:val="TagStyle"/>
          <w:rtl/>
        </w:rPr>
        <w:t>&lt;&lt; יור &gt;&gt;</w:t>
      </w:r>
      <w:bookmarkEnd w:id="989"/>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בסדר, עדיין אלה היו מאמצים חשובים. בכל מקרה, בשם ההגינות צריך לומר שגם מי שתומך בחוק הלאום, לא צריך לעצום את עיניו מהתחושה שהוא הותיר בקרב אזרחים רבים שאנחנו רוצים שתחושתם תהיה אחרת. בין אם זה אזרחי ישראל הדרוזים, הערבים, המוסלמים, הנוצרים.</w:t>
      </w:r>
    </w:p>
    <w:p w:rsidR="00664D9A" w:rsidRDefault="00664D9A" w:rsidP="00664D9A">
      <w:pPr>
        <w:rPr>
          <w:rtl/>
          <w:lang w:eastAsia="he-IL"/>
        </w:rPr>
      </w:pPr>
    </w:p>
    <w:p w:rsidR="00664D9A" w:rsidRDefault="00664D9A" w:rsidP="002A3EAD">
      <w:pPr>
        <w:pStyle w:val="a4"/>
        <w:rPr>
          <w:rtl/>
        </w:rPr>
      </w:pPr>
      <w:bookmarkStart w:id="990" w:name="ET_speaker_6233_131"/>
      <w:r w:rsidRPr="002A3EAD">
        <w:rPr>
          <w:rStyle w:val="TagStyle"/>
          <w:rtl/>
        </w:rPr>
        <w:t xml:space="preserve"> &lt;&lt; דובר &gt;&gt;</w:t>
      </w:r>
      <w:r>
        <w:rPr>
          <w:rtl/>
        </w:rPr>
        <w:t xml:space="preserve"> גבי לסקי (מרצ): </w:t>
      </w:r>
      <w:r w:rsidRPr="002A3EAD">
        <w:rPr>
          <w:rStyle w:val="TagStyle"/>
          <w:rtl/>
        </w:rPr>
        <w:t>&lt;&lt; דובר &gt;&gt;</w:t>
      </w:r>
      <w:bookmarkEnd w:id="990"/>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מעמד השפה הערבית. זה - - -</w:t>
      </w:r>
    </w:p>
    <w:p w:rsidR="00664D9A" w:rsidRDefault="00664D9A" w:rsidP="00664D9A">
      <w:pPr>
        <w:rPr>
          <w:rtl/>
          <w:lang w:eastAsia="he-IL"/>
        </w:rPr>
      </w:pPr>
    </w:p>
    <w:p w:rsidR="00664D9A" w:rsidRDefault="00664D9A" w:rsidP="002A3EAD">
      <w:pPr>
        <w:pStyle w:val="af6"/>
        <w:rPr>
          <w:rtl/>
        </w:rPr>
      </w:pPr>
      <w:bookmarkStart w:id="991" w:name="ET_yor_6156_132"/>
      <w:r w:rsidRPr="002A3EAD">
        <w:rPr>
          <w:rStyle w:val="TagStyle"/>
          <w:rtl/>
        </w:rPr>
        <w:t xml:space="preserve"> &lt;&lt; יור &gt;&gt;</w:t>
      </w:r>
      <w:r>
        <w:rPr>
          <w:rtl/>
        </w:rPr>
        <w:t xml:space="preserve"> היו"ר גלעד קריב: </w:t>
      </w:r>
      <w:r w:rsidRPr="002A3EAD">
        <w:rPr>
          <w:rStyle w:val="TagStyle"/>
          <w:rtl/>
        </w:rPr>
        <w:t>&lt;&lt; יור &gt;&gt;</w:t>
      </w:r>
      <w:bookmarkEnd w:id="991"/>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בסדר, אבל אני לא נכנס לדיון בחוק הלאום. אני רק בא ואומר שאני חושב שדווקא אותם אנשים שעמדו מאחורי חוק הלאום ומחוקקים שתמכו בו וששמחים על חוק הלאום, טוב יהיה שהם גם ישאלו את עצמם: טוב, אז מה אנחנו עושים? למה דווקא באמצעות יסוד אחר? יכול להיות שהפתרונות הם לא - - - בסדר גמור. אסור לנו כמחוקקים להתעלם מהעובדה שהבית הזה עשה צעד מסוים. הצעד הזה כרגע, אין עליו איום. החוק נמצא בתוך ספר החוקים של מדינת ישראל. השאלה עכשיו היא האם אחרי שהחוק חוקק, העתירות נגדו בבית המשפט העליון נדחו, וצריך לומר נדחו ברוב גדול מאוד, יש דעת מיעוט אבל היא דעת מיעוט של שופט בודד, כל יתר השופטים דחו את העתירות. האם עכשיו, אחרי שעברנו את השלב הזה, לא מוטלת לפתחנו החובה לשאול: טוב, איך אנחנו מתמודדים עם תחושות קשות של ציבור גדול, קרוב לשני מיליון איש, שצריך לתת לתחושות האלה מענה? אני לא אומר בדרך כזו או אחרת, אבל הדיון ב - - -</w:t>
      </w:r>
    </w:p>
    <w:p w:rsidR="00664D9A" w:rsidRDefault="00664D9A" w:rsidP="00664D9A">
      <w:pPr>
        <w:rPr>
          <w:rtl/>
          <w:lang w:eastAsia="he-IL"/>
        </w:rPr>
      </w:pPr>
    </w:p>
    <w:p w:rsidR="00664D9A" w:rsidRDefault="00664D9A" w:rsidP="002A3EAD">
      <w:pPr>
        <w:pStyle w:val="a4"/>
        <w:rPr>
          <w:rtl/>
        </w:rPr>
      </w:pPr>
      <w:bookmarkStart w:id="992" w:name="ET_speaker_6246_133"/>
      <w:r w:rsidRPr="002A3EAD">
        <w:rPr>
          <w:rStyle w:val="TagStyle"/>
          <w:rtl/>
        </w:rPr>
        <w:t xml:space="preserve"> &lt;&lt; דובר &gt;&gt;</w:t>
      </w:r>
      <w:r>
        <w:rPr>
          <w:rtl/>
        </w:rPr>
        <w:t xml:space="preserve"> יום טוב חי </w:t>
      </w:r>
      <w:proofErr w:type="spellStart"/>
      <w:r>
        <w:rPr>
          <w:rtl/>
        </w:rPr>
        <w:t>כלפון</w:t>
      </w:r>
      <w:proofErr w:type="spellEnd"/>
      <w:r>
        <w:rPr>
          <w:rtl/>
        </w:rPr>
        <w:t xml:space="preserve"> (ימינה): </w:t>
      </w:r>
      <w:r w:rsidRPr="002A3EAD">
        <w:rPr>
          <w:rStyle w:val="TagStyle"/>
          <w:rtl/>
        </w:rPr>
        <w:t>&lt;&lt; דובר &gt;&gt;</w:t>
      </w:r>
      <w:bookmarkEnd w:id="992"/>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אולי גם, אדוני היושב-ראש, לדבר על התחושות של ציבור אחר - -</w:t>
      </w:r>
    </w:p>
    <w:p w:rsidR="00664D9A" w:rsidRDefault="00664D9A" w:rsidP="00664D9A">
      <w:pPr>
        <w:rPr>
          <w:rtl/>
          <w:lang w:eastAsia="he-IL"/>
        </w:rPr>
      </w:pPr>
    </w:p>
    <w:p w:rsidR="00664D9A" w:rsidRDefault="00664D9A" w:rsidP="002A3EAD">
      <w:pPr>
        <w:pStyle w:val="af6"/>
        <w:rPr>
          <w:rtl/>
        </w:rPr>
      </w:pPr>
      <w:bookmarkStart w:id="993" w:name="ET_yor_6156_134"/>
      <w:r w:rsidRPr="002A3EAD">
        <w:rPr>
          <w:rStyle w:val="TagStyle"/>
          <w:rtl/>
        </w:rPr>
        <w:t xml:space="preserve"> &lt;&lt; יור &gt;&gt;</w:t>
      </w:r>
      <w:r>
        <w:rPr>
          <w:rtl/>
        </w:rPr>
        <w:t xml:space="preserve"> היו"ר גלעד קריב: </w:t>
      </w:r>
      <w:r w:rsidRPr="002A3EAD">
        <w:rPr>
          <w:rStyle w:val="TagStyle"/>
          <w:rtl/>
        </w:rPr>
        <w:t>&lt;&lt; יור &gt;&gt;</w:t>
      </w:r>
      <w:bookmarkEnd w:id="993"/>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נכון.</w:t>
      </w:r>
    </w:p>
    <w:p w:rsidR="00664D9A" w:rsidRDefault="00664D9A" w:rsidP="00664D9A">
      <w:pPr>
        <w:rPr>
          <w:rtl/>
          <w:lang w:eastAsia="he-IL"/>
        </w:rPr>
      </w:pPr>
    </w:p>
    <w:p w:rsidR="00664D9A" w:rsidRDefault="00664D9A" w:rsidP="002A3EAD">
      <w:pPr>
        <w:pStyle w:val="-"/>
        <w:rPr>
          <w:rtl/>
        </w:rPr>
      </w:pPr>
      <w:bookmarkStart w:id="994" w:name="ET_speakercontinue_6246_135"/>
      <w:r w:rsidRPr="002A3EAD">
        <w:rPr>
          <w:rStyle w:val="TagStyle"/>
          <w:rtl/>
        </w:rPr>
        <w:t xml:space="preserve"> &lt;&lt; דובר_המשך &gt;&gt;</w:t>
      </w:r>
      <w:r>
        <w:rPr>
          <w:rtl/>
        </w:rPr>
        <w:t xml:space="preserve"> יום טוב חי </w:t>
      </w:r>
      <w:proofErr w:type="spellStart"/>
      <w:r>
        <w:rPr>
          <w:rtl/>
        </w:rPr>
        <w:t>כלפון</w:t>
      </w:r>
      <w:proofErr w:type="spellEnd"/>
      <w:r>
        <w:rPr>
          <w:rtl/>
        </w:rPr>
        <w:t xml:space="preserve"> (ימינה): </w:t>
      </w:r>
      <w:r w:rsidRPr="002A3EAD">
        <w:rPr>
          <w:rStyle w:val="TagStyle"/>
          <w:rtl/>
        </w:rPr>
        <w:t>&lt;&lt; דובר_המשך &gt;&gt;</w:t>
      </w:r>
      <w:bookmarkEnd w:id="994"/>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 בנוגע לפסיקות של בית המשפט - -</w:t>
      </w:r>
    </w:p>
    <w:p w:rsidR="00664D9A" w:rsidRDefault="00664D9A" w:rsidP="00664D9A">
      <w:pPr>
        <w:rPr>
          <w:rtl/>
          <w:lang w:eastAsia="he-IL"/>
        </w:rPr>
      </w:pPr>
    </w:p>
    <w:p w:rsidR="00664D9A" w:rsidRDefault="00664D9A" w:rsidP="002A3EAD">
      <w:pPr>
        <w:pStyle w:val="af6"/>
        <w:rPr>
          <w:rtl/>
        </w:rPr>
      </w:pPr>
      <w:bookmarkStart w:id="995" w:name="ET_yor_6156_136"/>
      <w:r w:rsidRPr="002A3EAD">
        <w:rPr>
          <w:rStyle w:val="TagStyle"/>
          <w:rtl/>
        </w:rPr>
        <w:t xml:space="preserve"> &lt;&lt; יור &gt;&gt;</w:t>
      </w:r>
      <w:r>
        <w:rPr>
          <w:rtl/>
        </w:rPr>
        <w:t xml:space="preserve"> היו"ר גלעד קריב: </w:t>
      </w:r>
      <w:r w:rsidRPr="002A3EAD">
        <w:rPr>
          <w:rStyle w:val="TagStyle"/>
          <w:rtl/>
        </w:rPr>
        <w:t>&lt;&lt; יור &gt;&gt;</w:t>
      </w:r>
      <w:bookmarkEnd w:id="995"/>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דרך אגב, אני  - - -</w:t>
      </w:r>
    </w:p>
    <w:p w:rsidR="00664D9A" w:rsidRDefault="00664D9A" w:rsidP="00664D9A">
      <w:pPr>
        <w:rPr>
          <w:rtl/>
          <w:lang w:eastAsia="he-IL"/>
        </w:rPr>
      </w:pPr>
    </w:p>
    <w:p w:rsidR="00664D9A" w:rsidRDefault="00664D9A" w:rsidP="002A3EAD">
      <w:pPr>
        <w:pStyle w:val="-"/>
        <w:rPr>
          <w:rtl/>
        </w:rPr>
      </w:pPr>
      <w:bookmarkStart w:id="996" w:name="ET_speakercontinue_6246_137"/>
      <w:r w:rsidRPr="002A3EAD">
        <w:rPr>
          <w:rStyle w:val="TagStyle"/>
          <w:rtl/>
        </w:rPr>
        <w:t xml:space="preserve"> &lt;&lt; דובר_המשך &gt;&gt;</w:t>
      </w:r>
      <w:r>
        <w:rPr>
          <w:rtl/>
        </w:rPr>
        <w:t xml:space="preserve"> יום טוב חי </w:t>
      </w:r>
      <w:proofErr w:type="spellStart"/>
      <w:r>
        <w:rPr>
          <w:rtl/>
        </w:rPr>
        <w:t>כלפון</w:t>
      </w:r>
      <w:proofErr w:type="spellEnd"/>
      <w:r>
        <w:rPr>
          <w:rtl/>
        </w:rPr>
        <w:t xml:space="preserve"> (ימינה): </w:t>
      </w:r>
      <w:r w:rsidRPr="002A3EAD">
        <w:rPr>
          <w:rStyle w:val="TagStyle"/>
          <w:rtl/>
        </w:rPr>
        <w:t>&lt;&lt; דובר_המשך &gt;&gt;</w:t>
      </w:r>
      <w:bookmarkEnd w:id="996"/>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 על עיקרון השוויון - - -</w:t>
      </w:r>
    </w:p>
    <w:p w:rsidR="00664D9A" w:rsidRDefault="00664D9A" w:rsidP="00664D9A">
      <w:pPr>
        <w:rPr>
          <w:rtl/>
          <w:lang w:eastAsia="he-IL"/>
        </w:rPr>
      </w:pPr>
    </w:p>
    <w:p w:rsidR="00664D9A" w:rsidRDefault="00664D9A" w:rsidP="002A3EAD">
      <w:pPr>
        <w:pStyle w:val="af6"/>
        <w:rPr>
          <w:rtl/>
        </w:rPr>
      </w:pPr>
      <w:bookmarkStart w:id="997" w:name="ET_yor_6156_138"/>
      <w:r w:rsidRPr="002A3EAD">
        <w:rPr>
          <w:rStyle w:val="TagStyle"/>
          <w:rtl/>
        </w:rPr>
        <w:t xml:space="preserve"> &lt;&lt; יור &gt;&gt;</w:t>
      </w:r>
      <w:r>
        <w:rPr>
          <w:rtl/>
        </w:rPr>
        <w:t xml:space="preserve"> היו"ר גלעד קריב: </w:t>
      </w:r>
      <w:r w:rsidRPr="002A3EAD">
        <w:rPr>
          <w:rStyle w:val="TagStyle"/>
          <w:rtl/>
        </w:rPr>
        <w:t>&lt;&lt; יור &gt;&gt;</w:t>
      </w:r>
      <w:bookmarkEnd w:id="997"/>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אבל חבר הכנסת </w:t>
      </w:r>
      <w:proofErr w:type="spellStart"/>
      <w:r>
        <w:rPr>
          <w:rtl/>
          <w:lang w:eastAsia="he-IL"/>
        </w:rPr>
        <w:t>כלפון</w:t>
      </w:r>
      <w:proofErr w:type="spellEnd"/>
      <w:r>
        <w:rPr>
          <w:rtl/>
          <w:lang w:eastAsia="he-IL"/>
        </w:rPr>
        <w:t>, על זה כבר הסכמנו - - -</w:t>
      </w:r>
    </w:p>
    <w:p w:rsidR="00664D9A" w:rsidRDefault="00664D9A" w:rsidP="00664D9A">
      <w:pPr>
        <w:rPr>
          <w:rtl/>
          <w:lang w:eastAsia="he-IL"/>
        </w:rPr>
      </w:pPr>
    </w:p>
    <w:p w:rsidR="00664D9A" w:rsidRDefault="00664D9A" w:rsidP="002A3EAD">
      <w:pPr>
        <w:pStyle w:val="-"/>
        <w:rPr>
          <w:rtl/>
        </w:rPr>
      </w:pPr>
      <w:bookmarkStart w:id="998" w:name="ET_speakercontinue_6246_139"/>
      <w:r w:rsidRPr="002A3EAD">
        <w:rPr>
          <w:rStyle w:val="TagStyle"/>
          <w:rtl/>
        </w:rPr>
        <w:t xml:space="preserve"> &lt;&lt; דובר_המשך &gt;&gt;</w:t>
      </w:r>
      <w:r>
        <w:rPr>
          <w:rtl/>
        </w:rPr>
        <w:t xml:space="preserve"> יום טוב חי </w:t>
      </w:r>
      <w:proofErr w:type="spellStart"/>
      <w:r>
        <w:rPr>
          <w:rtl/>
        </w:rPr>
        <w:t>כלפון</w:t>
      </w:r>
      <w:proofErr w:type="spellEnd"/>
      <w:r>
        <w:rPr>
          <w:rtl/>
        </w:rPr>
        <w:t xml:space="preserve"> (ימינה): </w:t>
      </w:r>
      <w:r w:rsidRPr="002A3EAD">
        <w:rPr>
          <w:rStyle w:val="TagStyle"/>
          <w:rtl/>
        </w:rPr>
        <w:t>&lt;&lt; דובר_המשך &gt;&gt;</w:t>
      </w:r>
      <w:bookmarkEnd w:id="998"/>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זה הדדי, תחושות של שני הצדדים.</w:t>
      </w:r>
    </w:p>
    <w:p w:rsidR="00664D9A" w:rsidRDefault="00664D9A" w:rsidP="00664D9A">
      <w:pPr>
        <w:rPr>
          <w:rtl/>
          <w:lang w:eastAsia="he-IL"/>
        </w:rPr>
      </w:pPr>
    </w:p>
    <w:p w:rsidR="00664D9A" w:rsidRDefault="00664D9A" w:rsidP="002A3EAD">
      <w:pPr>
        <w:pStyle w:val="af6"/>
        <w:rPr>
          <w:rtl/>
        </w:rPr>
      </w:pPr>
      <w:bookmarkStart w:id="999" w:name="ET_yor_6156_140"/>
      <w:r w:rsidRPr="002A3EAD">
        <w:rPr>
          <w:rStyle w:val="TagStyle"/>
          <w:rtl/>
        </w:rPr>
        <w:t xml:space="preserve"> &lt;&lt; יור &gt;&gt;</w:t>
      </w:r>
      <w:r>
        <w:rPr>
          <w:rtl/>
        </w:rPr>
        <w:t xml:space="preserve"> היו"ר גלעד קריב: </w:t>
      </w:r>
      <w:r w:rsidRPr="002A3EAD">
        <w:rPr>
          <w:rStyle w:val="TagStyle"/>
          <w:rtl/>
        </w:rPr>
        <w:t>&lt;&lt; יור &gt;&gt;</w:t>
      </w:r>
      <w:bookmarkEnd w:id="999"/>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נכון. אני לחלוטין לא כופר בזה שיש לנו אחריות גדולה כמחוקקים לא לעצום את עיננו למול העובדה שיש ציבור ישראלי גדול שיש לו תחושות קשות כנגד פסיקות של בית המשפט העליון. כולנו צריכים להיות חרדים - -</w:t>
      </w:r>
    </w:p>
    <w:p w:rsidR="00664D9A" w:rsidRDefault="00664D9A" w:rsidP="00664D9A">
      <w:pPr>
        <w:rPr>
          <w:rtl/>
          <w:lang w:eastAsia="he-IL"/>
        </w:rPr>
      </w:pPr>
    </w:p>
    <w:p w:rsidR="00664D9A" w:rsidRDefault="00664D9A" w:rsidP="002A3EAD">
      <w:pPr>
        <w:pStyle w:val="a4"/>
        <w:rPr>
          <w:rtl/>
        </w:rPr>
      </w:pPr>
      <w:bookmarkStart w:id="1000" w:name="ET_speaker_6233_141"/>
      <w:r w:rsidRPr="002A3EAD">
        <w:rPr>
          <w:rStyle w:val="TagStyle"/>
          <w:rtl/>
        </w:rPr>
        <w:t xml:space="preserve"> &lt;&lt; דובר &gt;&gt;</w:t>
      </w:r>
      <w:r>
        <w:rPr>
          <w:rtl/>
        </w:rPr>
        <w:t xml:space="preserve"> גבי לסקי (מרצ): </w:t>
      </w:r>
      <w:r w:rsidRPr="002A3EAD">
        <w:rPr>
          <w:rStyle w:val="TagStyle"/>
          <w:rtl/>
        </w:rPr>
        <w:t>&lt;&lt; דובר &gt;&gt;</w:t>
      </w:r>
      <w:bookmarkEnd w:id="1000"/>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זה שוויוני.</w:t>
      </w:r>
    </w:p>
    <w:p w:rsidR="00664D9A" w:rsidRDefault="00664D9A" w:rsidP="00664D9A">
      <w:pPr>
        <w:rPr>
          <w:rtl/>
          <w:lang w:eastAsia="he-IL"/>
        </w:rPr>
      </w:pPr>
    </w:p>
    <w:p w:rsidR="00664D9A" w:rsidRDefault="00664D9A" w:rsidP="002A3EAD">
      <w:pPr>
        <w:pStyle w:val="af6"/>
        <w:rPr>
          <w:rtl/>
        </w:rPr>
      </w:pPr>
      <w:bookmarkStart w:id="1001" w:name="ET_yor_6156_142"/>
      <w:r w:rsidRPr="002A3EAD">
        <w:rPr>
          <w:rStyle w:val="TagStyle"/>
          <w:rtl/>
        </w:rPr>
        <w:t xml:space="preserve"> &lt;&lt; יור &gt;&gt;</w:t>
      </w:r>
      <w:r>
        <w:rPr>
          <w:rtl/>
        </w:rPr>
        <w:t xml:space="preserve"> היו"ר גלעד קריב: </w:t>
      </w:r>
      <w:r w:rsidRPr="002A3EAD">
        <w:rPr>
          <w:rStyle w:val="TagStyle"/>
          <w:rtl/>
        </w:rPr>
        <w:t>&lt;&lt; יור &gt;&gt;</w:t>
      </w:r>
      <w:bookmarkEnd w:id="1001"/>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 -  גם לעניין הזה. אני רק מזכיר, חבר הכנסת </w:t>
      </w:r>
      <w:proofErr w:type="spellStart"/>
      <w:r>
        <w:rPr>
          <w:rtl/>
          <w:lang w:eastAsia="he-IL"/>
        </w:rPr>
        <w:t>כלפון</w:t>
      </w:r>
      <w:proofErr w:type="spellEnd"/>
      <w:r>
        <w:rPr>
          <w:rtl/>
          <w:lang w:eastAsia="he-IL"/>
        </w:rPr>
        <w:t>, שעל העניין הזה כבר הסכמנו. כי הממשלה הנוכחית, בניגוד לממשלה הקודמת, הכניסה לקווי היסוד שלה את המחויבות לקדם חקיקה שתיתן מענה לעניין הזה. אני שמח שאנחנו חלק ממשלה – גם אתה וגם אני. השאלה האם אנחנו בצד המהלך הזה יכולים לראות עוד מהלכים נוספים שאנחנו מסכמים שתתכתבנה עם העניין הזה.</w:t>
      </w:r>
    </w:p>
    <w:p w:rsidR="00664D9A" w:rsidRDefault="00664D9A" w:rsidP="00664D9A">
      <w:pPr>
        <w:rPr>
          <w:rtl/>
          <w:lang w:eastAsia="he-IL"/>
        </w:rPr>
      </w:pPr>
    </w:p>
    <w:p w:rsidR="00664D9A" w:rsidRDefault="00664D9A" w:rsidP="00664D9A">
      <w:pPr>
        <w:rPr>
          <w:rtl/>
          <w:lang w:eastAsia="he-IL"/>
        </w:rPr>
      </w:pPr>
      <w:r>
        <w:rPr>
          <w:rtl/>
          <w:lang w:eastAsia="he-IL"/>
        </w:rPr>
        <w:t>בהקשר הזה, אני רוצה לומר דווקא משהו לחבריי מן המחנה שאני משייך את עצמי אליו, שהוא המחנה, נקרא לו הפרוגרסיבי, הליברלי, ברור במה הדברים אמורים: גם עלינו מוטלת חובת איפוק כשאנחנו ניגשים לסוגיה הזו. אנחנו חייבים להבין שאם אנחנו רוצים לקדם מהלכים חוקתיים, ומהלכים חוקתיים כל עוצמתם נשענת על היכולת לגבש הסכמה רחבה. זו הגדולה של חוק יסוד כבוד האדם וחירותו וחוק יסוד חופש העיסוק. אני רוצה לומר שגם בהקשר הזה, אם אנחנו מבינים שמהלכים חוקתיים, בוודאי בדברים כאלה ולא רק בעניינים משטריים, טוב להם שיעברו לא על חודו של קול. וכל מי שמכיר את ההיסטוריה של כבוד האדם וחירותו יודע שזה לא עבר על חודו של קול, ושהרוב או מספר חברי הכנסת שהצביעו בעד, נבע מקונסטלציה של מה קרה באותו יום במשכן. ומי שצריך את הראיה, יראה שכעבור שלוש שנים שהחוקים האלה אושררו, הם אושררו ברוב של 90 חברי כנסת. אז רק צריך לזכור ש-90 - - -</w:t>
      </w:r>
    </w:p>
    <w:p w:rsidR="00664D9A" w:rsidRDefault="00664D9A" w:rsidP="00664D9A">
      <w:pPr>
        <w:rPr>
          <w:rtl/>
          <w:lang w:eastAsia="he-IL"/>
        </w:rPr>
      </w:pPr>
    </w:p>
    <w:p w:rsidR="00664D9A" w:rsidRDefault="00664D9A" w:rsidP="002A3EAD">
      <w:pPr>
        <w:pStyle w:val="a4"/>
        <w:rPr>
          <w:rtl/>
        </w:rPr>
      </w:pPr>
      <w:bookmarkStart w:id="1002" w:name="ET_speaker_4741_143"/>
      <w:r w:rsidRPr="002A3EAD">
        <w:rPr>
          <w:rStyle w:val="TagStyle"/>
          <w:rtl/>
        </w:rPr>
        <w:t xml:space="preserve"> &lt;&lt; דובר &gt;&gt;</w:t>
      </w:r>
      <w:r>
        <w:rPr>
          <w:rtl/>
        </w:rPr>
        <w:t xml:space="preserve"> בנימין זאב בגין (תקווה חדשה): </w:t>
      </w:r>
      <w:r w:rsidRPr="002A3EAD">
        <w:rPr>
          <w:rStyle w:val="TagStyle"/>
          <w:rtl/>
        </w:rPr>
        <w:t>&lt;&lt; דובר &gt;&gt;</w:t>
      </w:r>
      <w:bookmarkEnd w:id="1002"/>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זה לא רק במשכן, כבודו. זה קרה מחוץ למשכן. </w:t>
      </w:r>
    </w:p>
    <w:p w:rsidR="00664D9A" w:rsidRDefault="00664D9A" w:rsidP="00664D9A">
      <w:pPr>
        <w:rPr>
          <w:rtl/>
          <w:lang w:eastAsia="he-IL"/>
        </w:rPr>
      </w:pPr>
    </w:p>
    <w:p w:rsidR="00664D9A" w:rsidRDefault="00664D9A" w:rsidP="002A3EAD">
      <w:pPr>
        <w:pStyle w:val="af6"/>
        <w:rPr>
          <w:rtl/>
        </w:rPr>
      </w:pPr>
      <w:bookmarkStart w:id="1003" w:name="ET_yor_6156_144"/>
      <w:r w:rsidRPr="002A3EAD">
        <w:rPr>
          <w:rStyle w:val="TagStyle"/>
          <w:rtl/>
        </w:rPr>
        <w:t xml:space="preserve"> &lt;&lt; יור &gt;&gt;</w:t>
      </w:r>
      <w:r>
        <w:rPr>
          <w:rtl/>
        </w:rPr>
        <w:t xml:space="preserve"> היו"ר גלעד קריב: </w:t>
      </w:r>
      <w:r w:rsidRPr="002A3EAD">
        <w:rPr>
          <w:rStyle w:val="TagStyle"/>
          <w:rtl/>
        </w:rPr>
        <w:t>&lt;&lt; יור &gt;&gt;</w:t>
      </w:r>
      <w:bookmarkEnd w:id="1003"/>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קרה מחוץ למשכן, פריימריז, תקופת בחירות.</w:t>
      </w:r>
    </w:p>
    <w:p w:rsidR="00664D9A" w:rsidRDefault="00664D9A" w:rsidP="00664D9A">
      <w:pPr>
        <w:rPr>
          <w:rtl/>
          <w:lang w:eastAsia="he-IL"/>
        </w:rPr>
      </w:pPr>
    </w:p>
    <w:p w:rsidR="00664D9A" w:rsidRDefault="00664D9A" w:rsidP="002A3EAD">
      <w:pPr>
        <w:pStyle w:val="-"/>
        <w:rPr>
          <w:rtl/>
        </w:rPr>
      </w:pPr>
      <w:bookmarkStart w:id="1004" w:name="ET_speakercontinue_4741_145"/>
      <w:r w:rsidRPr="002A3EAD">
        <w:rPr>
          <w:rStyle w:val="TagStyle"/>
          <w:rtl/>
        </w:rPr>
        <w:t xml:space="preserve"> &lt;&lt; דובר_המשך &gt;&gt;</w:t>
      </w:r>
      <w:r>
        <w:rPr>
          <w:rtl/>
        </w:rPr>
        <w:t xml:space="preserve"> בנימין זאב בגין (תקווה חדשה): </w:t>
      </w:r>
      <w:r w:rsidRPr="002A3EAD">
        <w:rPr>
          <w:rStyle w:val="TagStyle"/>
          <w:rtl/>
        </w:rPr>
        <w:t>&lt;&lt; דובר_המשך &gt;&gt;</w:t>
      </w:r>
      <w:bookmarkEnd w:id="1004"/>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 - כשחברי מפלגת העבודה שהיו חלק מההסכמה.</w:t>
      </w:r>
    </w:p>
    <w:p w:rsidR="00664D9A" w:rsidRDefault="00664D9A" w:rsidP="00664D9A">
      <w:pPr>
        <w:rPr>
          <w:rtl/>
          <w:lang w:eastAsia="he-IL"/>
        </w:rPr>
      </w:pPr>
    </w:p>
    <w:p w:rsidR="00664D9A" w:rsidRDefault="00664D9A" w:rsidP="002A3EAD">
      <w:pPr>
        <w:pStyle w:val="af6"/>
        <w:rPr>
          <w:rtl/>
        </w:rPr>
      </w:pPr>
      <w:bookmarkStart w:id="1005" w:name="ET_yor_6156_146"/>
      <w:r w:rsidRPr="002A3EAD">
        <w:rPr>
          <w:rStyle w:val="TagStyle"/>
          <w:rtl/>
        </w:rPr>
        <w:t xml:space="preserve"> &lt;&lt; יור &gt;&gt;</w:t>
      </w:r>
      <w:r>
        <w:rPr>
          <w:rtl/>
        </w:rPr>
        <w:t xml:space="preserve"> היו"ר גלעד קריב: </w:t>
      </w:r>
      <w:r w:rsidRPr="002A3EAD">
        <w:rPr>
          <w:rStyle w:val="TagStyle"/>
          <w:rtl/>
        </w:rPr>
        <w:t>&lt;&lt; יור &gt;&gt;</w:t>
      </w:r>
      <w:bookmarkEnd w:id="1005"/>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נכון.</w:t>
      </w:r>
    </w:p>
    <w:p w:rsidR="00664D9A" w:rsidRDefault="00664D9A" w:rsidP="00664D9A">
      <w:pPr>
        <w:rPr>
          <w:rtl/>
          <w:lang w:eastAsia="he-IL"/>
        </w:rPr>
      </w:pPr>
    </w:p>
    <w:p w:rsidR="00664D9A" w:rsidRDefault="00664D9A" w:rsidP="002A3EAD">
      <w:pPr>
        <w:pStyle w:val="-"/>
        <w:rPr>
          <w:rtl/>
        </w:rPr>
      </w:pPr>
      <w:bookmarkStart w:id="1006" w:name="ET_speakercontinue_4741_147"/>
      <w:r w:rsidRPr="002A3EAD">
        <w:rPr>
          <w:rStyle w:val="TagStyle"/>
          <w:rtl/>
        </w:rPr>
        <w:t xml:space="preserve"> &lt;&lt; דובר_המשך &gt;&gt;</w:t>
      </w:r>
      <w:r>
        <w:rPr>
          <w:rtl/>
        </w:rPr>
        <w:t xml:space="preserve"> בנימין זאב בגין (תקווה חדשה): </w:t>
      </w:r>
      <w:r w:rsidRPr="002A3EAD">
        <w:rPr>
          <w:rStyle w:val="TagStyle"/>
          <w:rtl/>
        </w:rPr>
        <w:t>&lt;&lt; דובר_המשך &gt;&gt;</w:t>
      </w:r>
      <w:bookmarkEnd w:id="1006"/>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נטלו חלק באירוע שלטון.</w:t>
      </w:r>
    </w:p>
    <w:p w:rsidR="00664D9A" w:rsidRDefault="00664D9A" w:rsidP="00664D9A">
      <w:pPr>
        <w:rPr>
          <w:rtl/>
          <w:lang w:eastAsia="he-IL"/>
        </w:rPr>
      </w:pPr>
    </w:p>
    <w:p w:rsidR="00664D9A" w:rsidRDefault="00664D9A" w:rsidP="002A3EAD">
      <w:pPr>
        <w:pStyle w:val="af6"/>
        <w:rPr>
          <w:rtl/>
        </w:rPr>
      </w:pPr>
      <w:bookmarkStart w:id="1007" w:name="ET_yor_6156_148"/>
      <w:r w:rsidRPr="002A3EAD">
        <w:rPr>
          <w:rStyle w:val="TagStyle"/>
          <w:rtl/>
        </w:rPr>
        <w:t xml:space="preserve"> &lt;&lt; יור &gt;&gt;</w:t>
      </w:r>
      <w:r>
        <w:rPr>
          <w:rtl/>
        </w:rPr>
        <w:t xml:space="preserve"> היו"ר גלעד קריב: </w:t>
      </w:r>
      <w:r w:rsidRPr="002A3EAD">
        <w:rPr>
          <w:rStyle w:val="TagStyle"/>
          <w:rtl/>
        </w:rPr>
        <w:t>&lt;&lt; יור &gt;&gt;</w:t>
      </w:r>
      <w:bookmarkEnd w:id="1007"/>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נכון. אלמלא הפריימריז הראשונים של מפלגת העבודה, החוק גם ב-92' היה עובר ברוב של 70 ומשהו חברי כנסת. אבל לא צריך להתדיין על זה, מכיוון שבשנת 95' או 94', אם אני לא טועה, שני החוקים אושררו כאשר הוסף סעיף המטרה. וגם אז הייתה קואליציה של ימין ושמאל שתמכה בחקיקה הזאת. ולכן אני אומר לאנשי המחנה שחפצים בעיגון עיקרון השוויון ברמה החוקתית: אי אפשר להעמיס על המהלך הזה את הכול. בסדר? לא כל היעדים שלנו כאנשי שמאל וכאנשים שמאמינים בביקורת שיפוטית ובאקטיביזם, לא הכול צריך להישען על המהלך הזה. וגם האיפוק  צריך לבוא מצדנו, אני רואה יתרון גדול ביכולת להגיע להסכמה רחבה סביב עיגון עיקרון השוויון בהבנה שלא כל מטרותינו הפוליטיות תושגנה במהלך הזה. ויכול להיות שכשם שאנשי מרצ שתמכו בחוקי 92', הסכימו לסעיף שמירת הדינים כשהם ידעו שהמשמעות היא אחת: שחוק כבוד האדם יעבור והמונופול האורתודוקסי בתחום הנישואין והגירושין לא יעלם כי זאת הייתה הפשרה. יכול להיות שבסוף נצליח לעגן את עיקרון השוויון, אבל גם מתוך פשרות, כמעט בהגדרה.  </w:t>
      </w:r>
    </w:p>
    <w:p w:rsidR="00664D9A" w:rsidRDefault="00664D9A" w:rsidP="00664D9A">
      <w:pPr>
        <w:rPr>
          <w:rtl/>
          <w:lang w:eastAsia="he-IL"/>
        </w:rPr>
      </w:pPr>
    </w:p>
    <w:p w:rsidR="00664D9A" w:rsidRDefault="00664D9A" w:rsidP="002A3EAD">
      <w:pPr>
        <w:pStyle w:val="a4"/>
        <w:rPr>
          <w:rtl/>
        </w:rPr>
      </w:pPr>
      <w:bookmarkStart w:id="1008" w:name="ET_speaker_6233_149"/>
      <w:r w:rsidRPr="002A3EAD">
        <w:rPr>
          <w:rStyle w:val="TagStyle"/>
          <w:rtl/>
        </w:rPr>
        <w:t xml:space="preserve"> &lt;&lt; דובר &gt;&gt;</w:t>
      </w:r>
      <w:r>
        <w:rPr>
          <w:rtl/>
        </w:rPr>
        <w:t xml:space="preserve"> גבי לסקי (מרצ): </w:t>
      </w:r>
      <w:r w:rsidRPr="002A3EAD">
        <w:rPr>
          <w:rStyle w:val="TagStyle"/>
          <w:rtl/>
        </w:rPr>
        <w:t>&lt;&lt; דובר &gt;&gt;</w:t>
      </w:r>
      <w:bookmarkEnd w:id="1008"/>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אני רואה שאתה מסתכל עלי.</w:t>
      </w:r>
    </w:p>
    <w:p w:rsidR="00664D9A" w:rsidRDefault="00664D9A" w:rsidP="00664D9A">
      <w:pPr>
        <w:rPr>
          <w:rtl/>
          <w:lang w:eastAsia="he-IL"/>
        </w:rPr>
      </w:pPr>
    </w:p>
    <w:p w:rsidR="00664D9A" w:rsidRDefault="00664D9A" w:rsidP="002A3EAD">
      <w:pPr>
        <w:pStyle w:val="af6"/>
        <w:rPr>
          <w:rtl/>
        </w:rPr>
      </w:pPr>
      <w:bookmarkStart w:id="1009" w:name="ET_yor_6156_150"/>
      <w:r w:rsidRPr="002A3EAD">
        <w:rPr>
          <w:rStyle w:val="TagStyle"/>
          <w:rtl/>
        </w:rPr>
        <w:t xml:space="preserve"> &lt;&lt; יור &gt;&gt;</w:t>
      </w:r>
      <w:r>
        <w:rPr>
          <w:rtl/>
        </w:rPr>
        <w:t xml:space="preserve"> היו"ר גלעד קריב: </w:t>
      </w:r>
      <w:r w:rsidRPr="002A3EAD">
        <w:rPr>
          <w:rStyle w:val="TagStyle"/>
          <w:rtl/>
        </w:rPr>
        <w:t>&lt;&lt; יור &gt;&gt;</w:t>
      </w:r>
      <w:bookmarkEnd w:id="1009"/>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לא. אני מסתכל על עצמי. זה פשוט - - - </w:t>
      </w:r>
    </w:p>
    <w:p w:rsidR="00664D9A" w:rsidRDefault="00664D9A" w:rsidP="00664D9A">
      <w:pPr>
        <w:rPr>
          <w:rtl/>
          <w:lang w:eastAsia="he-IL"/>
        </w:rPr>
      </w:pPr>
    </w:p>
    <w:p w:rsidR="00664D9A" w:rsidRDefault="00664D9A" w:rsidP="002A3EAD">
      <w:pPr>
        <w:pStyle w:val="-"/>
        <w:rPr>
          <w:rtl/>
        </w:rPr>
      </w:pPr>
      <w:bookmarkStart w:id="1010" w:name="ET_speakercontinue_6233_151"/>
      <w:r w:rsidRPr="002A3EAD">
        <w:rPr>
          <w:rStyle w:val="TagStyle"/>
          <w:rtl/>
        </w:rPr>
        <w:t xml:space="preserve"> &lt;&lt; דובר_המשך &gt;&gt;</w:t>
      </w:r>
      <w:r>
        <w:rPr>
          <w:rtl/>
        </w:rPr>
        <w:t xml:space="preserve"> גבי לסקי (מרצ): </w:t>
      </w:r>
      <w:r w:rsidRPr="002A3EAD">
        <w:rPr>
          <w:rStyle w:val="TagStyle"/>
          <w:rtl/>
        </w:rPr>
        <w:t>&lt;&lt; דובר_המשך &gt;&gt;</w:t>
      </w:r>
      <w:bookmarkEnd w:id="1010"/>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אבל אני כן רוצה להגיד שעד עכשיו ציבור הנשים – היינו מאופקות ומאופקות מדי. ולכן הזכויות שלנו לא עוגנו בחקיקת יסוד. גם בהסכם גביזון-מודן, אמרו: בוא נשאיר את נושא הנשים בצד, כדי שנוכל לקדם קדימה. הגיע הזמן לא להשאיר עוד פעם את נושא הנשים כדי להביא דברים אחרים - - -</w:t>
      </w:r>
    </w:p>
    <w:p w:rsidR="00664D9A" w:rsidRDefault="00664D9A" w:rsidP="00664D9A">
      <w:pPr>
        <w:rPr>
          <w:rtl/>
          <w:lang w:eastAsia="he-IL"/>
        </w:rPr>
      </w:pPr>
    </w:p>
    <w:p w:rsidR="00664D9A" w:rsidRDefault="00664D9A" w:rsidP="002A3EAD">
      <w:pPr>
        <w:pStyle w:val="af6"/>
        <w:rPr>
          <w:rtl/>
        </w:rPr>
      </w:pPr>
      <w:bookmarkStart w:id="1011" w:name="ET_yor_6156_152"/>
      <w:r w:rsidRPr="002A3EAD">
        <w:rPr>
          <w:rStyle w:val="TagStyle"/>
          <w:rtl/>
        </w:rPr>
        <w:t xml:space="preserve"> &lt;&lt; יור &gt;&gt;</w:t>
      </w:r>
      <w:r>
        <w:rPr>
          <w:rtl/>
        </w:rPr>
        <w:t xml:space="preserve"> היו"ר גלעד קריב: </w:t>
      </w:r>
      <w:r w:rsidRPr="002A3EAD">
        <w:rPr>
          <w:rStyle w:val="TagStyle"/>
          <w:rtl/>
        </w:rPr>
        <w:t>&lt;&lt; יור &gt;&gt;</w:t>
      </w:r>
      <w:bookmarkEnd w:id="1011"/>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אני מבין - - -</w:t>
      </w:r>
    </w:p>
    <w:p w:rsidR="00664D9A" w:rsidRDefault="00664D9A" w:rsidP="00664D9A">
      <w:pPr>
        <w:rPr>
          <w:rtl/>
          <w:lang w:eastAsia="he-IL"/>
        </w:rPr>
      </w:pPr>
    </w:p>
    <w:p w:rsidR="00664D9A" w:rsidRDefault="00664D9A" w:rsidP="002A3EAD">
      <w:pPr>
        <w:pStyle w:val="-"/>
        <w:rPr>
          <w:rtl/>
        </w:rPr>
      </w:pPr>
      <w:bookmarkStart w:id="1012" w:name="ET_speakercontinue_6233_153"/>
      <w:r w:rsidRPr="002A3EAD">
        <w:rPr>
          <w:rStyle w:val="TagStyle"/>
          <w:rtl/>
        </w:rPr>
        <w:t xml:space="preserve"> &lt;&lt; דובר_המשך &gt;&gt;</w:t>
      </w:r>
      <w:r>
        <w:rPr>
          <w:rtl/>
        </w:rPr>
        <w:t xml:space="preserve"> גבי לסקי (מרצ): </w:t>
      </w:r>
      <w:r w:rsidRPr="002A3EAD">
        <w:rPr>
          <w:rStyle w:val="TagStyle"/>
          <w:rtl/>
        </w:rPr>
        <w:t>&lt;&lt; דובר_המשך &gt;&gt;</w:t>
      </w:r>
      <w:bookmarkEnd w:id="1012"/>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וזה משהו שאי אפשר יהיה להגיד עוד פעם: בוא נעביר את הכול ונשאיר את זכויות הנשים.</w:t>
      </w:r>
    </w:p>
    <w:p w:rsidR="00664D9A" w:rsidRDefault="00664D9A" w:rsidP="00664D9A">
      <w:pPr>
        <w:rPr>
          <w:rtl/>
          <w:lang w:eastAsia="he-IL"/>
        </w:rPr>
      </w:pPr>
      <w:r>
        <w:rPr>
          <w:rtl/>
          <w:lang w:eastAsia="he-IL"/>
        </w:rPr>
        <w:t xml:space="preserve"> </w:t>
      </w:r>
    </w:p>
    <w:p w:rsidR="00664D9A" w:rsidRDefault="00664D9A" w:rsidP="002A3EAD">
      <w:pPr>
        <w:pStyle w:val="af6"/>
        <w:rPr>
          <w:rtl/>
        </w:rPr>
      </w:pPr>
      <w:bookmarkStart w:id="1013" w:name="ET_yor_6156_154"/>
      <w:r w:rsidRPr="002A3EAD">
        <w:rPr>
          <w:rStyle w:val="TagStyle"/>
          <w:rtl/>
        </w:rPr>
        <w:t>&lt;&lt; יור &gt;&gt;</w:t>
      </w:r>
      <w:r>
        <w:rPr>
          <w:rtl/>
        </w:rPr>
        <w:t xml:space="preserve"> היו"ר גלעד קריב: </w:t>
      </w:r>
      <w:r w:rsidRPr="002A3EAD">
        <w:rPr>
          <w:rStyle w:val="TagStyle"/>
          <w:rtl/>
        </w:rPr>
        <w:t>&lt;&lt; יור &gt;&gt;</w:t>
      </w:r>
      <w:bookmarkEnd w:id="1013"/>
      <w:r>
        <w:rPr>
          <w:rtl/>
        </w:rPr>
        <w:t xml:space="preserve">   </w:t>
      </w:r>
    </w:p>
    <w:p w:rsidR="00664D9A" w:rsidRDefault="00664D9A" w:rsidP="00664D9A">
      <w:pPr>
        <w:rPr>
          <w:rtl/>
          <w:lang w:eastAsia="he-IL"/>
        </w:rPr>
      </w:pPr>
    </w:p>
    <w:p w:rsidR="00664D9A" w:rsidRDefault="00664D9A" w:rsidP="00664D9A">
      <w:pPr>
        <w:rPr>
          <w:rtl/>
          <w:lang w:eastAsia="he-IL"/>
        </w:rPr>
      </w:pPr>
      <w:r>
        <w:rPr>
          <w:rtl/>
          <w:lang w:eastAsia="he-IL"/>
        </w:rPr>
        <w:t xml:space="preserve">חברת הכנסת לסקי, אני חושב שזאת אמירה חשובה. אני עדיין קורא לכולנו – אני לא אומר איפה צריך להיעצר, אולי זה צריך להיעצר בסוגיות אחרות – ואני אומר עוד פעם, קודם כל קואליציונית, אבל גם מהותית: עיקרון השוויון לא יעוגן בחקיקת יסוד אלא אם זה יהיה מהלך שמייצר הסכמה שחוצה את הגבול הפוליטי בין ימין ושמאל. לא כל הימין צריך לתמוך ולא כל השמאל. אבל בעניין הזה יש פה מלאכה עדינה של </w:t>
      </w:r>
      <w:proofErr w:type="spellStart"/>
      <w:r>
        <w:rPr>
          <w:rtl/>
          <w:lang w:eastAsia="he-IL"/>
        </w:rPr>
        <w:t>איזונים</w:t>
      </w:r>
      <w:proofErr w:type="spellEnd"/>
      <w:r>
        <w:rPr>
          <w:rtl/>
          <w:lang w:eastAsia="he-IL"/>
        </w:rPr>
        <w:t xml:space="preserve"> ולכולנו יש בזה תפקיד, זה לא רק תפקיד של צד אחד לעשות את המהלך הזה. </w:t>
      </w:r>
    </w:p>
    <w:p w:rsidR="00664D9A" w:rsidRDefault="00664D9A" w:rsidP="00664D9A">
      <w:pPr>
        <w:rPr>
          <w:rtl/>
          <w:lang w:eastAsia="he-IL"/>
        </w:rPr>
      </w:pPr>
    </w:p>
    <w:p w:rsidR="00664D9A" w:rsidRDefault="00664D9A" w:rsidP="00664D9A">
      <w:pPr>
        <w:rPr>
          <w:rtl/>
          <w:lang w:eastAsia="he-IL"/>
        </w:rPr>
      </w:pPr>
      <w:r>
        <w:rPr>
          <w:rtl/>
          <w:lang w:eastAsia="he-IL"/>
        </w:rPr>
        <w:t xml:space="preserve">בהסתכלות צופה פני עתיד, אומר כך: הדגשתי את ממד ההסכמה הקואליציוני. אני מתכוון בעקבות שני הדיונים שקיימנו, ואני חייב לומר שאני יוצא מהם מעודד במובן הזה שהיו פה מעט מאוד דוברים – מכל הצדדים – שכפרו בעצם הרעיון שהזכות לשוויון היא זכות חוקתית ועיקרון השוויון בפני החוק הוא עיקרון חוקתי. וגם שמעתי פה אנשים שבעבר התנגדו לנושא הזה, מביאים היום דווקא על רק חקיקת חוק הלאום, רעיונות יצירתיים מה כן ניתן לעשות, מה לא ניתן לעשות. אני מבין את החשש או את הציפייה של הרבה דוברים שקודם יעשו מהלכים אחרים ואז נדון בזה. אני יותר מאמין בהליכה במקביל. ברור שיש פה גם חששות שצריך להסיר. משני הדיונים האלה אני יוצא עם תחושה שברמה הקונספטואלית יש על מה לדון.  זה לא שיש פה איזשהו פער כזה שאי אפשר להמשיך את הדיון. הדיון מטבע הדברים צריך לעבור עכשיו למחוזות פנים קואליציוניים, ובדיאלוג בין חברי כנסת לבין ממשלה. </w:t>
      </w:r>
    </w:p>
    <w:p w:rsidR="00664D9A" w:rsidRDefault="00664D9A" w:rsidP="00664D9A">
      <w:pPr>
        <w:rPr>
          <w:rtl/>
          <w:lang w:eastAsia="he-IL"/>
        </w:rPr>
      </w:pPr>
    </w:p>
    <w:p w:rsidR="00664D9A" w:rsidRDefault="00664D9A" w:rsidP="00664D9A">
      <w:pPr>
        <w:rPr>
          <w:rtl/>
          <w:lang w:eastAsia="he-IL"/>
        </w:rPr>
      </w:pPr>
      <w:r>
        <w:rPr>
          <w:rtl/>
          <w:lang w:eastAsia="he-IL"/>
        </w:rPr>
        <w:t xml:space="preserve">אני בהחלט מתכוון לבדוק מה היכולת לגבש הסכמות, גם אם התהליך ייקח זמן. היו פה דוגמאות מהעבר להצעות שכן זכו לתמיכה של יותר מצד אחד במפה הפוליטית. הכול ייעשה בהתדיינות, בהגינות ובשיח מתון. ועוד פעם, הכול תחת עיקרון ההסכמה. אני מקווה שחברי קואליציה שהם חברי וועדה ייטלו חלק בשיח הזה. אני מזמין אתכם. אני מזכיר שלוועדה שלנו יש תפקיד בתחום חקיקת היסוד. יכול להיות שחלק מהצעדים יגיעו כיוזמות ממשלתיות. יכול להיות שחלק מהצעדים יגיעו כיוזמה של חברי הקואליציה בוועדת חוקה. לפחות כדאי לנסות, לראות, אם אנחנו יכולים להתקדם בזהירות קדימה. זה לא יהיה הדיון האחרון בוועדה בנושא, אבל מטבע הדברים אחרי ששמענו את הדעות, נתכנס ביננו, חברי הקואליציה בתוך הוועדה וגם לדיאלוג עם המפלגות ששלחו אותנו לכאן, ונראה האם, כיצד ומתי ניתן להתקדם. </w:t>
      </w:r>
    </w:p>
    <w:p w:rsidR="00664D9A" w:rsidRDefault="00664D9A" w:rsidP="00664D9A">
      <w:pPr>
        <w:rPr>
          <w:rtl/>
          <w:lang w:eastAsia="he-IL"/>
        </w:rPr>
      </w:pPr>
    </w:p>
    <w:p w:rsidR="00664D9A" w:rsidRDefault="00664D9A" w:rsidP="00664D9A">
      <w:pPr>
        <w:rPr>
          <w:rtl/>
          <w:lang w:eastAsia="he-IL"/>
        </w:rPr>
      </w:pPr>
      <w:r>
        <w:rPr>
          <w:rtl/>
          <w:lang w:eastAsia="he-IL"/>
        </w:rPr>
        <w:t xml:space="preserve">תודה לכל המשתתפים בדיון, </w:t>
      </w:r>
      <w:proofErr w:type="spellStart"/>
      <w:r>
        <w:rPr>
          <w:rtl/>
          <w:lang w:eastAsia="he-IL"/>
        </w:rPr>
        <w:t>צוהריים</w:t>
      </w:r>
      <w:proofErr w:type="spellEnd"/>
      <w:r>
        <w:rPr>
          <w:rtl/>
          <w:lang w:eastAsia="he-IL"/>
        </w:rPr>
        <w:t xml:space="preserve"> טובים ושבת שלום לכולם.</w:t>
      </w:r>
    </w:p>
    <w:p w:rsidR="00664D9A" w:rsidRDefault="00664D9A" w:rsidP="00664D9A">
      <w:pPr>
        <w:rPr>
          <w:rtl/>
          <w:lang w:eastAsia="he-IL"/>
        </w:rPr>
      </w:pPr>
    </w:p>
    <w:p w:rsidR="00336795" w:rsidRDefault="00336795" w:rsidP="00664D9A">
      <w:pPr>
        <w:rPr>
          <w:rtl/>
          <w:lang w:eastAsia="he-IL"/>
        </w:rPr>
      </w:pPr>
      <w:bookmarkStart w:id="1014" w:name="_GoBack"/>
      <w:bookmarkEnd w:id="1014"/>
    </w:p>
    <w:p w:rsidR="00664D9A" w:rsidRDefault="00664D9A" w:rsidP="002A3EAD">
      <w:pPr>
        <w:pStyle w:val="afc"/>
        <w:rPr>
          <w:rtl/>
          <w:lang w:eastAsia="he-IL"/>
        </w:rPr>
      </w:pPr>
      <w:bookmarkStart w:id="1015" w:name="ET_meetingend_155"/>
      <w:r w:rsidRPr="002A3EAD">
        <w:rPr>
          <w:rStyle w:val="TagStyle"/>
          <w:rtl/>
        </w:rPr>
        <w:t>&lt;&lt; סיום &gt;&gt;</w:t>
      </w:r>
      <w:r>
        <w:rPr>
          <w:rtl/>
          <w:lang w:eastAsia="he-IL"/>
        </w:rPr>
        <w:t xml:space="preserve"> הישיבה ננעלה בשעה 13:42. </w:t>
      </w:r>
      <w:r w:rsidRPr="002A3EAD">
        <w:rPr>
          <w:rStyle w:val="TagStyle"/>
          <w:rtl/>
        </w:rPr>
        <w:t>&lt;&lt; סיום &gt;&gt;</w:t>
      </w:r>
      <w:bookmarkEnd w:id="1015"/>
    </w:p>
    <w:p w:rsidR="00664D9A" w:rsidRDefault="00664D9A" w:rsidP="00664D9A">
      <w:pPr>
        <w:rPr>
          <w:rtl/>
          <w:lang w:eastAsia="he-IL"/>
        </w:rPr>
      </w:pPr>
    </w:p>
    <w:p w:rsidR="00664D9A" w:rsidRDefault="00664D9A" w:rsidP="00664D9A">
      <w:pPr>
        <w:rPr>
          <w:rtl/>
          <w:lang w:eastAsia="he-IL"/>
        </w:rPr>
      </w:pPr>
    </w:p>
    <w:p w:rsidR="00664D9A" w:rsidRDefault="00664D9A" w:rsidP="00664D9A">
      <w:pPr>
        <w:rPr>
          <w:rtl/>
          <w:lang w:eastAsia="he-IL"/>
        </w:rPr>
      </w:pPr>
    </w:p>
    <w:p w:rsidR="00664D9A" w:rsidRDefault="00664D9A" w:rsidP="00664D9A">
      <w:pPr>
        <w:rPr>
          <w:rtl/>
          <w:lang w:eastAsia="he-IL"/>
        </w:rPr>
      </w:pPr>
    </w:p>
    <w:p w:rsidR="00664D9A" w:rsidRDefault="00664D9A" w:rsidP="00664D9A">
      <w:pPr>
        <w:rPr>
          <w:rtl/>
          <w:lang w:eastAsia="he-IL"/>
        </w:rPr>
      </w:pPr>
    </w:p>
    <w:p w:rsidR="00664D9A" w:rsidRDefault="00664D9A" w:rsidP="00664D9A">
      <w:pPr>
        <w:rPr>
          <w:rtl/>
          <w:lang w:eastAsia="he-IL"/>
        </w:rPr>
      </w:pPr>
    </w:p>
    <w:p w:rsidR="00664D9A" w:rsidRPr="00664D9A" w:rsidRDefault="00664D9A" w:rsidP="00664D9A">
      <w:pPr>
        <w:rPr>
          <w:rtl/>
          <w:lang w:eastAsia="he-IL"/>
        </w:rPr>
      </w:pPr>
    </w:p>
    <w:sectPr w:rsidR="00664D9A" w:rsidRPr="00664D9A" w:rsidSect="003367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6AE" w:rsidRDefault="00EB26AE">
      <w:r>
        <w:separator/>
      </w:r>
    </w:p>
  </w:endnote>
  <w:endnote w:type="continuationSeparator" w:id="0">
    <w:p w:rsidR="00EB26AE" w:rsidRDefault="00EB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6AE" w:rsidRDefault="00EB26AE">
      <w:r>
        <w:separator/>
      </w:r>
    </w:p>
  </w:footnote>
  <w:footnote w:type="continuationSeparator" w:id="0">
    <w:p w:rsidR="00EB26AE" w:rsidRDefault="00EB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6AE" w:rsidRDefault="00EB26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B26AE" w:rsidRDefault="00EB26A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6AE" w:rsidRDefault="00EB26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6795">
      <w:rPr>
        <w:rStyle w:val="af7"/>
        <w:noProof/>
        <w:rtl/>
      </w:rPr>
      <w:t>29</w:t>
    </w:r>
    <w:r>
      <w:rPr>
        <w:rStyle w:val="af7"/>
      </w:rPr>
      <w:fldChar w:fldCharType="end"/>
    </w:r>
  </w:p>
  <w:p w:rsidR="00EB26AE" w:rsidRPr="00CC5815" w:rsidRDefault="00EB26AE" w:rsidP="008E5E3F">
    <w:pPr>
      <w:pStyle w:val="a3"/>
      <w:ind w:firstLine="0"/>
    </w:pPr>
    <w:r>
      <w:rPr>
        <w:rtl/>
      </w:rPr>
      <w:t>ועדת החוקה, חוק ומשפט</w:t>
    </w:r>
  </w:p>
  <w:p w:rsidR="00EB26AE" w:rsidRPr="00CC5815" w:rsidRDefault="00EB26AE" w:rsidP="008E5E3F">
    <w:pPr>
      <w:pStyle w:val="a3"/>
      <w:ind w:firstLine="0"/>
      <w:rPr>
        <w:rtl/>
      </w:rPr>
    </w:pPr>
    <w:r>
      <w:rPr>
        <w:rtl/>
      </w:rPr>
      <w:t>30/09/2021</w:t>
    </w:r>
  </w:p>
  <w:p w:rsidR="00EB26AE" w:rsidRPr="00CC5815" w:rsidRDefault="00EB26A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6AE" w:rsidRDefault="00EB26AE" w:rsidP="000A17C6">
    <w:pPr>
      <w:keepNext/>
      <w:spacing w:line="240" w:lineRule="atLeast"/>
      <w:ind w:firstLine="0"/>
      <w:jc w:val="center"/>
      <w:outlineLvl w:val="0"/>
      <w:rPr>
        <w:rtl/>
      </w:rPr>
    </w:pPr>
    <w:r>
      <w:rPr>
        <w:noProof/>
      </w:rPr>
      <w:drawing>
        <wp:inline distT="0" distB="0" distL="0" distR="0" wp14:anchorId="68D2E5EC" wp14:editId="7DCB85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B26AE" w:rsidRDefault="00EB26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B26AE" w:rsidRDefault="00EB26A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07"/>
    <w:rsid w:val="0001105B"/>
    <w:rsid w:val="0002047E"/>
    <w:rsid w:val="00037279"/>
    <w:rsid w:val="00067F42"/>
    <w:rsid w:val="0007573C"/>
    <w:rsid w:val="00092B80"/>
    <w:rsid w:val="000A17C6"/>
    <w:rsid w:val="000B060C"/>
    <w:rsid w:val="000B1C41"/>
    <w:rsid w:val="000B2EE6"/>
    <w:rsid w:val="000B3081"/>
    <w:rsid w:val="000B318E"/>
    <w:rsid w:val="000C47F5"/>
    <w:rsid w:val="000E3314"/>
    <w:rsid w:val="000F2459"/>
    <w:rsid w:val="000F661D"/>
    <w:rsid w:val="001046DD"/>
    <w:rsid w:val="00106A10"/>
    <w:rsid w:val="00107A17"/>
    <w:rsid w:val="00125ABE"/>
    <w:rsid w:val="00125B27"/>
    <w:rsid w:val="00140089"/>
    <w:rsid w:val="00140AF6"/>
    <w:rsid w:val="00150436"/>
    <w:rsid w:val="0015428C"/>
    <w:rsid w:val="00167294"/>
    <w:rsid w:val="001673D4"/>
    <w:rsid w:val="00171E7F"/>
    <w:rsid w:val="001758C1"/>
    <w:rsid w:val="0017779F"/>
    <w:rsid w:val="00182FA7"/>
    <w:rsid w:val="00186D7E"/>
    <w:rsid w:val="001960A8"/>
    <w:rsid w:val="001965F3"/>
    <w:rsid w:val="001A3843"/>
    <w:rsid w:val="001A74E9"/>
    <w:rsid w:val="001A7A1B"/>
    <w:rsid w:val="001C44DA"/>
    <w:rsid w:val="001C4FDA"/>
    <w:rsid w:val="001C5EB9"/>
    <w:rsid w:val="001D440C"/>
    <w:rsid w:val="001D6A57"/>
    <w:rsid w:val="002016FF"/>
    <w:rsid w:val="00227FEF"/>
    <w:rsid w:val="00241739"/>
    <w:rsid w:val="00243211"/>
    <w:rsid w:val="00261554"/>
    <w:rsid w:val="00275C03"/>
    <w:rsid w:val="00280D58"/>
    <w:rsid w:val="00291A21"/>
    <w:rsid w:val="002A3EAD"/>
    <w:rsid w:val="002B790F"/>
    <w:rsid w:val="002D4BDB"/>
    <w:rsid w:val="002E5E31"/>
    <w:rsid w:val="002F22AA"/>
    <w:rsid w:val="00303B4C"/>
    <w:rsid w:val="00304447"/>
    <w:rsid w:val="00321E62"/>
    <w:rsid w:val="00325E96"/>
    <w:rsid w:val="00327BF8"/>
    <w:rsid w:val="00336795"/>
    <w:rsid w:val="00340AFA"/>
    <w:rsid w:val="00353598"/>
    <w:rsid w:val="00360081"/>
    <w:rsid w:val="003658CB"/>
    <w:rsid w:val="00366CFB"/>
    <w:rsid w:val="0036794C"/>
    <w:rsid w:val="00373508"/>
    <w:rsid w:val="003820EF"/>
    <w:rsid w:val="00385BEE"/>
    <w:rsid w:val="00396023"/>
    <w:rsid w:val="003A5CFE"/>
    <w:rsid w:val="003A5E9F"/>
    <w:rsid w:val="003B7D57"/>
    <w:rsid w:val="003C279D"/>
    <w:rsid w:val="003D2A95"/>
    <w:rsid w:val="003E6FA7"/>
    <w:rsid w:val="003F0A5F"/>
    <w:rsid w:val="003F4575"/>
    <w:rsid w:val="004133E0"/>
    <w:rsid w:val="00420E41"/>
    <w:rsid w:val="00424C94"/>
    <w:rsid w:val="00445A41"/>
    <w:rsid w:val="00447608"/>
    <w:rsid w:val="004477BD"/>
    <w:rsid w:val="00451746"/>
    <w:rsid w:val="004560EE"/>
    <w:rsid w:val="004608EA"/>
    <w:rsid w:val="004700DD"/>
    <w:rsid w:val="00470EAC"/>
    <w:rsid w:val="0049458B"/>
    <w:rsid w:val="0049467F"/>
    <w:rsid w:val="00494ABD"/>
    <w:rsid w:val="00495FD8"/>
    <w:rsid w:val="004B043C"/>
    <w:rsid w:val="004B0A65"/>
    <w:rsid w:val="004B1BE9"/>
    <w:rsid w:val="004B59D7"/>
    <w:rsid w:val="004D2FAB"/>
    <w:rsid w:val="004D3F34"/>
    <w:rsid w:val="004D537F"/>
    <w:rsid w:val="004E1C12"/>
    <w:rsid w:val="004F5B68"/>
    <w:rsid w:val="00500C0C"/>
    <w:rsid w:val="005018AC"/>
    <w:rsid w:val="00506650"/>
    <w:rsid w:val="00530FE0"/>
    <w:rsid w:val="005357E5"/>
    <w:rsid w:val="00546678"/>
    <w:rsid w:val="0054742D"/>
    <w:rsid w:val="005506B9"/>
    <w:rsid w:val="005615DF"/>
    <w:rsid w:val="00570C41"/>
    <w:rsid w:val="005817EC"/>
    <w:rsid w:val="00582F61"/>
    <w:rsid w:val="00590B77"/>
    <w:rsid w:val="005A342D"/>
    <w:rsid w:val="005A67C9"/>
    <w:rsid w:val="005B246B"/>
    <w:rsid w:val="005C1D64"/>
    <w:rsid w:val="005C2E76"/>
    <w:rsid w:val="005C363E"/>
    <w:rsid w:val="005D107E"/>
    <w:rsid w:val="005D61F3"/>
    <w:rsid w:val="005E1C6B"/>
    <w:rsid w:val="005F3A2E"/>
    <w:rsid w:val="005F72C3"/>
    <w:rsid w:val="005F76B0"/>
    <w:rsid w:val="006129C5"/>
    <w:rsid w:val="00613BDA"/>
    <w:rsid w:val="00634F61"/>
    <w:rsid w:val="0064363A"/>
    <w:rsid w:val="0064490B"/>
    <w:rsid w:val="00664D9A"/>
    <w:rsid w:val="00672CE6"/>
    <w:rsid w:val="0067353E"/>
    <w:rsid w:val="006754FA"/>
    <w:rsid w:val="006811E1"/>
    <w:rsid w:val="00691A33"/>
    <w:rsid w:val="00695A47"/>
    <w:rsid w:val="006A0CB7"/>
    <w:rsid w:val="006B0B70"/>
    <w:rsid w:val="006C3155"/>
    <w:rsid w:val="006C7225"/>
    <w:rsid w:val="006F0259"/>
    <w:rsid w:val="006F3DDA"/>
    <w:rsid w:val="00700433"/>
    <w:rsid w:val="00702755"/>
    <w:rsid w:val="0070472C"/>
    <w:rsid w:val="007206EE"/>
    <w:rsid w:val="00723704"/>
    <w:rsid w:val="0072543E"/>
    <w:rsid w:val="0073185B"/>
    <w:rsid w:val="007509A6"/>
    <w:rsid w:val="00754CB7"/>
    <w:rsid w:val="00774693"/>
    <w:rsid w:val="007862F2"/>
    <w:rsid w:val="007872B4"/>
    <w:rsid w:val="00791CBE"/>
    <w:rsid w:val="007A03F5"/>
    <w:rsid w:val="007A049F"/>
    <w:rsid w:val="007C693F"/>
    <w:rsid w:val="007C6ADD"/>
    <w:rsid w:val="00801A57"/>
    <w:rsid w:val="00807054"/>
    <w:rsid w:val="00813513"/>
    <w:rsid w:val="0082136D"/>
    <w:rsid w:val="008320F6"/>
    <w:rsid w:val="00841223"/>
    <w:rsid w:val="00842B2A"/>
    <w:rsid w:val="008462D5"/>
    <w:rsid w:val="00846BE9"/>
    <w:rsid w:val="00853207"/>
    <w:rsid w:val="008713A4"/>
    <w:rsid w:val="00875F10"/>
    <w:rsid w:val="00894D31"/>
    <w:rsid w:val="008C6035"/>
    <w:rsid w:val="008C7015"/>
    <w:rsid w:val="008D1DFB"/>
    <w:rsid w:val="008E03B4"/>
    <w:rsid w:val="008E5E3F"/>
    <w:rsid w:val="008F77F7"/>
    <w:rsid w:val="0090279B"/>
    <w:rsid w:val="0090567B"/>
    <w:rsid w:val="00914904"/>
    <w:rsid w:val="009258CE"/>
    <w:rsid w:val="00936275"/>
    <w:rsid w:val="009515F0"/>
    <w:rsid w:val="00955B86"/>
    <w:rsid w:val="009830CB"/>
    <w:rsid w:val="009841AD"/>
    <w:rsid w:val="00987837"/>
    <w:rsid w:val="009A7263"/>
    <w:rsid w:val="009B73B9"/>
    <w:rsid w:val="009D478A"/>
    <w:rsid w:val="009E6E93"/>
    <w:rsid w:val="009F1518"/>
    <w:rsid w:val="009F5773"/>
    <w:rsid w:val="00A154A1"/>
    <w:rsid w:val="00A15971"/>
    <w:rsid w:val="00A22C90"/>
    <w:rsid w:val="00A23C8F"/>
    <w:rsid w:val="00A42723"/>
    <w:rsid w:val="00A45D4B"/>
    <w:rsid w:val="00A52D69"/>
    <w:rsid w:val="00A64A6D"/>
    <w:rsid w:val="00A66020"/>
    <w:rsid w:val="00A74F9A"/>
    <w:rsid w:val="00A76822"/>
    <w:rsid w:val="00A93490"/>
    <w:rsid w:val="00AB02EE"/>
    <w:rsid w:val="00AB3F3A"/>
    <w:rsid w:val="00AC1844"/>
    <w:rsid w:val="00AC6F22"/>
    <w:rsid w:val="00AD4EC9"/>
    <w:rsid w:val="00AD66F4"/>
    <w:rsid w:val="00AD6FFC"/>
    <w:rsid w:val="00AE32E8"/>
    <w:rsid w:val="00AF31E6"/>
    <w:rsid w:val="00AF4150"/>
    <w:rsid w:val="00AF5642"/>
    <w:rsid w:val="00AF6599"/>
    <w:rsid w:val="00B0509A"/>
    <w:rsid w:val="00B1208D"/>
    <w:rsid w:val="00B120B2"/>
    <w:rsid w:val="00B22935"/>
    <w:rsid w:val="00B2546E"/>
    <w:rsid w:val="00B50340"/>
    <w:rsid w:val="00B62AE0"/>
    <w:rsid w:val="00B65508"/>
    <w:rsid w:val="00B763C8"/>
    <w:rsid w:val="00B84722"/>
    <w:rsid w:val="00B8517A"/>
    <w:rsid w:val="00B875F8"/>
    <w:rsid w:val="00BA018E"/>
    <w:rsid w:val="00BA373F"/>
    <w:rsid w:val="00BA6446"/>
    <w:rsid w:val="00BB3194"/>
    <w:rsid w:val="00BB427A"/>
    <w:rsid w:val="00BD47B7"/>
    <w:rsid w:val="00BE06BD"/>
    <w:rsid w:val="00BE1313"/>
    <w:rsid w:val="00C135D5"/>
    <w:rsid w:val="00C22DCB"/>
    <w:rsid w:val="00C23092"/>
    <w:rsid w:val="00C3598A"/>
    <w:rsid w:val="00C360BC"/>
    <w:rsid w:val="00C43037"/>
    <w:rsid w:val="00C44800"/>
    <w:rsid w:val="00C52EC2"/>
    <w:rsid w:val="00C61DC1"/>
    <w:rsid w:val="00C64AFF"/>
    <w:rsid w:val="00C661EE"/>
    <w:rsid w:val="00C72438"/>
    <w:rsid w:val="00C75B80"/>
    <w:rsid w:val="00C763E4"/>
    <w:rsid w:val="00C8624A"/>
    <w:rsid w:val="00C91732"/>
    <w:rsid w:val="00C97968"/>
    <w:rsid w:val="00CA5363"/>
    <w:rsid w:val="00CB6D60"/>
    <w:rsid w:val="00CC3047"/>
    <w:rsid w:val="00CC5815"/>
    <w:rsid w:val="00CE24B8"/>
    <w:rsid w:val="00CE5849"/>
    <w:rsid w:val="00D01EE3"/>
    <w:rsid w:val="00D0251B"/>
    <w:rsid w:val="00D278F7"/>
    <w:rsid w:val="00D37550"/>
    <w:rsid w:val="00D40A29"/>
    <w:rsid w:val="00D41BCB"/>
    <w:rsid w:val="00D45D27"/>
    <w:rsid w:val="00D86E57"/>
    <w:rsid w:val="00D935F7"/>
    <w:rsid w:val="00D96B24"/>
    <w:rsid w:val="00DA5435"/>
    <w:rsid w:val="00DB3B9B"/>
    <w:rsid w:val="00DC4FF0"/>
    <w:rsid w:val="00DD30A9"/>
    <w:rsid w:val="00DE5B80"/>
    <w:rsid w:val="00DF0E70"/>
    <w:rsid w:val="00DF3AD1"/>
    <w:rsid w:val="00E11768"/>
    <w:rsid w:val="00E1270E"/>
    <w:rsid w:val="00E33AE3"/>
    <w:rsid w:val="00E4542B"/>
    <w:rsid w:val="00E61903"/>
    <w:rsid w:val="00E64116"/>
    <w:rsid w:val="00E7313E"/>
    <w:rsid w:val="00E743BD"/>
    <w:rsid w:val="00E8260C"/>
    <w:rsid w:val="00EA624B"/>
    <w:rsid w:val="00EB057D"/>
    <w:rsid w:val="00EB18E4"/>
    <w:rsid w:val="00EB26AE"/>
    <w:rsid w:val="00EB5C85"/>
    <w:rsid w:val="00EC0AC2"/>
    <w:rsid w:val="00EC17DA"/>
    <w:rsid w:val="00EC1FB3"/>
    <w:rsid w:val="00EC2CD4"/>
    <w:rsid w:val="00ED7575"/>
    <w:rsid w:val="00EE09AD"/>
    <w:rsid w:val="00EF1A0E"/>
    <w:rsid w:val="00F00B69"/>
    <w:rsid w:val="00F048F9"/>
    <w:rsid w:val="00F053E5"/>
    <w:rsid w:val="00F10D2D"/>
    <w:rsid w:val="00F16831"/>
    <w:rsid w:val="00F22344"/>
    <w:rsid w:val="00F22FC3"/>
    <w:rsid w:val="00F24599"/>
    <w:rsid w:val="00F3402F"/>
    <w:rsid w:val="00F3623F"/>
    <w:rsid w:val="00F36D22"/>
    <w:rsid w:val="00F4188D"/>
    <w:rsid w:val="00F41C33"/>
    <w:rsid w:val="00F423F1"/>
    <w:rsid w:val="00F4792E"/>
    <w:rsid w:val="00F504C6"/>
    <w:rsid w:val="00F53584"/>
    <w:rsid w:val="00F549E5"/>
    <w:rsid w:val="00F63037"/>
    <w:rsid w:val="00F63F05"/>
    <w:rsid w:val="00F72368"/>
    <w:rsid w:val="00F77087"/>
    <w:rsid w:val="00F821F6"/>
    <w:rsid w:val="00F84D49"/>
    <w:rsid w:val="00FA25FA"/>
    <w:rsid w:val="00FB0768"/>
    <w:rsid w:val="00FB6651"/>
    <w:rsid w:val="00FC2FE3"/>
    <w:rsid w:val="00FC4B7C"/>
    <w:rsid w:val="00FE3474"/>
    <w:rsid w:val="00FF3E5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2344"/>
    <w:rPr>
      <w:rFonts w:cs="Arial"/>
      <w:b/>
      <w:bCs w:val="0"/>
      <w:vanish/>
      <w:color w:val="010000"/>
      <w:bdr w:val="single" w:sz="4" w:space="0" w:color="FF66FF"/>
    </w:rPr>
  </w:style>
  <w:style w:type="table" w:styleId="afd">
    <w:name w:val="Table Grid"/>
    <w:basedOn w:val="a1"/>
    <w:rsid w:val="00F223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7D3B7-7A53-4DE7-A43C-0A566B8BB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1778</TotalTime>
  <Pages>29</Pages>
  <Words>12844</Words>
  <Characters>73216</Characters>
  <Application>Microsoft Office Word</Application>
  <DocSecurity>0</DocSecurity>
  <Lines>610</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147</cp:revision>
  <cp:lastPrinted>2015-07-20T08:20:00Z</cp:lastPrinted>
  <dcterms:created xsi:type="dcterms:W3CDTF">2018-05-03T11:21:00Z</dcterms:created>
  <dcterms:modified xsi:type="dcterms:W3CDTF">2021-10-13T16:22:00Z</dcterms:modified>
</cp:coreProperties>
</file>