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74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31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74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B74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:rsidR="00E64116" w:rsidRPr="008713A4" w:rsidRDefault="007B74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7B74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בחשון התשפ"ב (18 באוקטובר 2021), שעה 12:10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B74A7" w:rsidP="007B74A7">
      <w:pPr>
        <w:spacing w:before="60"/>
        <w:ind w:firstLine="0"/>
        <w:rPr>
          <w:rtl/>
        </w:rPr>
      </w:pPr>
      <w:bookmarkStart w:id="0" w:name="ET_hatsach_624597_1"/>
      <w:r w:rsidRPr="007B74A7">
        <w:rPr>
          <w:rStyle w:val="TagStyle"/>
          <w:rtl/>
        </w:rPr>
        <w:t xml:space="preserve"> &lt;&lt; הצח &gt;&gt; </w:t>
      </w:r>
      <w:r w:rsidRPr="007B74A7">
        <w:rPr>
          <w:rtl/>
        </w:rPr>
        <w:t>פרק כ"א (רכבת תחתית (מטרו)), למעט סימן ג' בפרק ב' (המועצה המאסדרת) מתוך הצעת חוק התכנית הכלכלית (תיקוני חקיקה ליישום המדיניות הכלכלית לשנות התקציב 2021 ו-2022), התשפ"א-2021</w:t>
      </w:r>
      <w:r w:rsidRPr="007B74A7">
        <w:rPr>
          <w:rStyle w:val="TagStyle"/>
          <w:rtl/>
        </w:rPr>
        <w:t xml:space="preserve"> &lt;&lt; הצח &gt;&gt;</w:t>
      </w:r>
      <w:r w:rsidR="00715B19">
        <w:rPr>
          <w:rtl/>
        </w:rPr>
        <w:t xml:space="preserve"> </w:t>
      </w:r>
      <w:r w:rsidRPr="007B74A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B74A7" w:rsidRPr="008713A4" w:rsidRDefault="007B74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02AF" w:rsidRDefault="007B74A7" w:rsidP="00EC1FB3">
      <w:pPr>
        <w:ind w:firstLine="0"/>
        <w:rPr>
          <w:rtl/>
        </w:rPr>
      </w:pPr>
      <w:r w:rsidRPr="00B102AF">
        <w:rPr>
          <w:rtl/>
        </w:rPr>
        <w:t>יוליה מלינובסקי – היו"ר</w:t>
      </w:r>
    </w:p>
    <w:p w:rsidR="007B74A7" w:rsidRPr="00B102AF" w:rsidRDefault="007B74A7" w:rsidP="00EC1FB3">
      <w:pPr>
        <w:ind w:firstLine="0"/>
        <w:rPr>
          <w:rtl/>
        </w:rPr>
      </w:pPr>
      <w:r w:rsidRPr="00B102AF">
        <w:rPr>
          <w:rtl/>
        </w:rPr>
        <w:t>רות וסרמן לנדה</w:t>
      </w:r>
    </w:p>
    <w:p w:rsidR="007B74A7" w:rsidRPr="00B102AF" w:rsidRDefault="007B74A7" w:rsidP="00EC1FB3">
      <w:pPr>
        <w:ind w:firstLine="0"/>
        <w:rPr>
          <w:rtl/>
        </w:rPr>
      </w:pPr>
      <w:r w:rsidRPr="00B102AF">
        <w:rPr>
          <w:rtl/>
        </w:rPr>
        <w:t>משה טור פז</w:t>
      </w:r>
    </w:p>
    <w:p w:rsidR="007B74A7" w:rsidRPr="008713A4" w:rsidRDefault="007B74A7" w:rsidP="00EC1FB3">
      <w:pPr>
        <w:ind w:firstLine="0"/>
        <w:rPr>
          <w:u w:val="single"/>
        </w:rPr>
      </w:pPr>
    </w:p>
    <w:p w:rsidR="00B102AF" w:rsidRDefault="00B102A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B74A7" w:rsidP="00D40A29">
      <w:pPr>
        <w:ind w:firstLine="0"/>
        <w:rPr>
          <w:rtl/>
        </w:rPr>
      </w:pPr>
      <w:r>
        <w:rPr>
          <w:rFonts w:hint="cs"/>
          <w:rtl/>
        </w:rPr>
        <w:t>ורד קירו-זילברמן</w:t>
      </w:r>
    </w:p>
    <w:p w:rsidR="007B74A7" w:rsidRDefault="007B74A7" w:rsidP="00D40A29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B74A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B74A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B74A7" w:rsidRDefault="007B74A7" w:rsidP="00AB3F3A">
      <w:pPr>
        <w:ind w:firstLine="0"/>
        <w:rPr>
          <w:rtl/>
        </w:rPr>
      </w:pPr>
    </w:p>
    <w:p w:rsidR="007B74A7" w:rsidRDefault="007B74A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B74A7" w:rsidRDefault="007B74A7" w:rsidP="007B74A7">
      <w:pPr>
        <w:pStyle w:val="a6"/>
        <w:keepNext/>
        <w:rPr>
          <w:rtl/>
        </w:rPr>
      </w:pPr>
      <w:bookmarkStart w:id="1" w:name="ET_subject_624597_3"/>
      <w:r w:rsidRPr="007B74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כ"א (רכבת תחתית (מטרו)), למעט סימן ג' בפרק ב' (המועצה המאסדרת) מתוך הצעת חוק התכנית הכלכלית (תיקוני חקיקה ליישום המדיניות הכלכלית לשנות התקציב 2021 ו-2022), התשפ"א-2021,</w:t>
      </w:r>
      <w:r w:rsidR="00715B19">
        <w:rPr>
          <w:rtl/>
        </w:rPr>
        <w:t xml:space="preserve"> </w:t>
      </w:r>
      <w:r>
        <w:rPr>
          <w:rtl/>
        </w:rPr>
        <w:t>מ/1443</w:t>
      </w:r>
      <w:r w:rsidRPr="007B74A7">
        <w:rPr>
          <w:rStyle w:val="TagStyle"/>
          <w:rtl/>
        </w:rPr>
        <w:t xml:space="preserve"> &lt;&lt; נושא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7B74A7" w:rsidRDefault="007B74A7" w:rsidP="007B74A7">
      <w:pPr>
        <w:rPr>
          <w:rtl/>
        </w:rPr>
      </w:pPr>
    </w:p>
    <w:p w:rsidR="007B74A7" w:rsidRDefault="007B74A7" w:rsidP="007B74A7">
      <w:pPr>
        <w:rPr>
          <w:rtl/>
        </w:rPr>
      </w:pPr>
    </w:p>
    <w:p w:rsidR="007B74A7" w:rsidRDefault="007B74A7" w:rsidP="007B74A7">
      <w:pPr>
        <w:pStyle w:val="af6"/>
        <w:keepNext/>
        <w:rPr>
          <w:rtl/>
        </w:rPr>
      </w:pPr>
      <w:bookmarkStart w:id="2" w:name="ET_yor_5142_4"/>
      <w:r w:rsidRPr="007B7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74A7">
        <w:rPr>
          <w:rStyle w:val="TagStyle"/>
          <w:rtl/>
        </w:rPr>
        <w:t xml:space="preserve"> &lt;&lt; יור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הישיבה על הרביזיות </w:t>
      </w:r>
      <w:bookmarkStart w:id="3" w:name="_ETM_Q1_7912"/>
      <w:bookmarkEnd w:id="3"/>
      <w:r>
        <w:rPr>
          <w:rFonts w:hint="cs"/>
          <w:rtl/>
          <w:lang w:eastAsia="he-IL"/>
        </w:rPr>
        <w:t xml:space="preserve">על פרק כ"א (רכבת תחתית (מטרו)), למעט סעיף ג' בפרק </w:t>
      </w:r>
      <w:bookmarkStart w:id="4" w:name="_ETM_Q1_11813"/>
      <w:bookmarkEnd w:id="4"/>
      <w:r>
        <w:rPr>
          <w:rFonts w:hint="cs"/>
          <w:rtl/>
          <w:lang w:eastAsia="he-IL"/>
        </w:rPr>
        <w:t xml:space="preserve">ב' (המועצה המאסדרת) מתוך הצעת חוק התכנית הכלכלית (תיקוני </w:t>
      </w:r>
      <w:bookmarkStart w:id="5" w:name="_ETM_Q1_14271"/>
      <w:bookmarkEnd w:id="5"/>
      <w:r>
        <w:rPr>
          <w:rFonts w:hint="cs"/>
          <w:rtl/>
          <w:lang w:eastAsia="he-IL"/>
        </w:rPr>
        <w:t xml:space="preserve">חקיקה ליישום המדיניות הכלכלית לשנות התקציב 2021 ו-2022. </w:t>
      </w:r>
    </w:p>
    <w:p w:rsidR="007B74A7" w:rsidRDefault="007B74A7" w:rsidP="007B74A7">
      <w:pPr>
        <w:rPr>
          <w:rtl/>
          <w:lang w:eastAsia="he-IL"/>
        </w:rPr>
      </w:pPr>
      <w:bookmarkStart w:id="6" w:name="_ETM_Q1_20505"/>
      <w:bookmarkStart w:id="7" w:name="_ETM_Q1_20555"/>
      <w:bookmarkEnd w:id="6"/>
      <w:bookmarkEnd w:id="7"/>
    </w:p>
    <w:p w:rsidR="007B74A7" w:rsidRDefault="007B74A7" w:rsidP="007B74A7">
      <w:pPr>
        <w:rPr>
          <w:rtl/>
          <w:lang w:eastAsia="he-IL"/>
        </w:rPr>
      </w:pPr>
      <w:bookmarkStart w:id="8" w:name="_ETM_Q1_20657"/>
      <w:bookmarkStart w:id="9" w:name="_ETM_Q1_20698"/>
      <w:bookmarkEnd w:id="8"/>
      <w:bookmarkEnd w:id="9"/>
      <w:r>
        <w:rPr>
          <w:rFonts w:hint="cs"/>
          <w:rtl/>
          <w:lang w:eastAsia="he-IL"/>
        </w:rPr>
        <w:t>החוק עבר</w:t>
      </w:r>
      <w:bookmarkStart w:id="10" w:name="_ETM_Q1_24543"/>
      <w:bookmarkEnd w:id="10"/>
      <w:r>
        <w:rPr>
          <w:rFonts w:hint="cs"/>
          <w:rtl/>
          <w:lang w:eastAsia="he-IL"/>
        </w:rPr>
        <w:t xml:space="preserve">, כל הסעיפים אושרו, כל ההסתייגות נדחו, חוץ מהסתייגות אחת </w:t>
      </w:r>
      <w:bookmarkStart w:id="11" w:name="_ETM_Q1_29035"/>
      <w:bookmarkEnd w:id="11"/>
      <w:r>
        <w:rPr>
          <w:rFonts w:hint="cs"/>
          <w:rtl/>
          <w:lang w:eastAsia="he-IL"/>
        </w:rPr>
        <w:t xml:space="preserve">שלי שנכנסה. אני כיושבת ראש הוועדה ביקשתי להעלות רביזיות על </w:t>
      </w:r>
      <w:bookmarkStart w:id="12" w:name="_ETM_Q1_31765"/>
      <w:bookmarkEnd w:id="12"/>
      <w:r>
        <w:rPr>
          <w:rFonts w:hint="cs"/>
          <w:rtl/>
          <w:lang w:eastAsia="he-IL"/>
        </w:rPr>
        <w:t>כל סעיפי החוק. היועצת המשפטית תעדכן אותי מה אני</w:t>
      </w:r>
      <w:bookmarkStart w:id="13" w:name="_ETM_Q1_34245"/>
      <w:bookmarkEnd w:id="13"/>
      <w:r>
        <w:rPr>
          <w:rFonts w:hint="cs"/>
          <w:rtl/>
          <w:lang w:eastAsia="he-IL"/>
        </w:rPr>
        <w:t xml:space="preserve"> צריכה לעשות.</w:t>
      </w:r>
      <w:bookmarkStart w:id="14" w:name="_ETM_Q1_35733"/>
      <w:bookmarkEnd w:id="14"/>
    </w:p>
    <w:p w:rsidR="007B74A7" w:rsidRDefault="007B74A7" w:rsidP="007B74A7">
      <w:pPr>
        <w:rPr>
          <w:rtl/>
          <w:lang w:eastAsia="he-IL"/>
        </w:rPr>
      </w:pPr>
      <w:bookmarkStart w:id="15" w:name="_ETM_Q1_35793"/>
      <w:bookmarkStart w:id="16" w:name="_ETM_Q1_36437"/>
      <w:bookmarkEnd w:id="15"/>
      <w:bookmarkEnd w:id="16"/>
    </w:p>
    <w:p w:rsidR="007B74A7" w:rsidRDefault="007B74A7" w:rsidP="007B74A7">
      <w:pPr>
        <w:pStyle w:val="a4"/>
        <w:keepNext/>
        <w:rPr>
          <w:rtl/>
        </w:rPr>
      </w:pPr>
      <w:bookmarkStart w:id="17" w:name="ET_speaker_ורד_קירוזילברמן_5"/>
      <w:r w:rsidRPr="007B74A7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74A7">
        <w:rPr>
          <w:rStyle w:val="TagStyle"/>
          <w:rtl/>
        </w:rPr>
        <w:t xml:space="preserve"> &lt;&lt; דובר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18" w:name="_ETM_Q1_36797"/>
      <w:bookmarkStart w:id="19" w:name="_ETM_Q1_36833"/>
      <w:bookmarkEnd w:id="18"/>
      <w:bookmarkEnd w:id="19"/>
      <w:r>
        <w:rPr>
          <w:rFonts w:hint="cs"/>
          <w:rtl/>
          <w:lang w:eastAsia="he-IL"/>
        </w:rPr>
        <w:t xml:space="preserve">אז בעיקרון היות שנדונו </w:t>
      </w:r>
      <w:proofErr w:type="spellStart"/>
      <w:r>
        <w:rPr>
          <w:rFonts w:hint="cs"/>
          <w:rtl/>
          <w:lang w:eastAsia="he-IL"/>
        </w:rPr>
        <w:t>והוצבעו</w:t>
      </w:r>
      <w:proofErr w:type="spellEnd"/>
      <w:r>
        <w:rPr>
          <w:rFonts w:hint="cs"/>
          <w:rtl/>
          <w:lang w:eastAsia="he-IL"/>
        </w:rPr>
        <w:t xml:space="preserve"> כל סעיפי החוק בפרק </w:t>
      </w:r>
      <w:bookmarkStart w:id="20" w:name="_ETM_Q1_51749"/>
      <w:bookmarkEnd w:id="20"/>
      <w:r>
        <w:rPr>
          <w:rFonts w:hint="cs"/>
          <w:rtl/>
          <w:lang w:eastAsia="he-IL"/>
        </w:rPr>
        <w:t>ג', אז פשוט להעמיד את פרק ג' להצבעה.</w:t>
      </w:r>
    </w:p>
    <w:p w:rsidR="007B74A7" w:rsidRDefault="007B74A7" w:rsidP="007B74A7">
      <w:pPr>
        <w:rPr>
          <w:rtl/>
          <w:lang w:eastAsia="he-IL"/>
        </w:rPr>
      </w:pPr>
      <w:bookmarkStart w:id="21" w:name="_ETM_Q1_53319"/>
      <w:bookmarkStart w:id="22" w:name="_ETM_Q1_53383"/>
      <w:bookmarkStart w:id="23" w:name="_ETM_Q1_54255"/>
      <w:bookmarkEnd w:id="21"/>
      <w:bookmarkEnd w:id="22"/>
      <w:bookmarkEnd w:id="23"/>
    </w:p>
    <w:p w:rsidR="007B74A7" w:rsidRDefault="007B74A7" w:rsidP="007B74A7">
      <w:pPr>
        <w:pStyle w:val="af6"/>
        <w:keepNext/>
        <w:rPr>
          <w:rtl/>
        </w:rPr>
      </w:pPr>
      <w:bookmarkStart w:id="24" w:name="ET_yor_5142_6"/>
      <w:r w:rsidRPr="007B7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74A7">
        <w:rPr>
          <w:rStyle w:val="TagStyle"/>
          <w:rtl/>
        </w:rPr>
        <w:t xml:space="preserve"> &lt;&lt; יור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25" w:name="_ETM_Q1_54597"/>
      <w:bookmarkStart w:id="26" w:name="_ETM_Q1_54633"/>
      <w:bookmarkEnd w:id="25"/>
      <w:bookmarkEnd w:id="26"/>
      <w:r>
        <w:rPr>
          <w:rFonts w:hint="cs"/>
          <w:rtl/>
          <w:lang w:eastAsia="he-IL"/>
        </w:rPr>
        <w:t xml:space="preserve">רביזיה. </w:t>
      </w:r>
    </w:p>
    <w:p w:rsidR="007B74A7" w:rsidRDefault="007B74A7" w:rsidP="007B74A7">
      <w:pPr>
        <w:rPr>
          <w:rtl/>
          <w:lang w:eastAsia="he-IL"/>
        </w:rPr>
      </w:pPr>
      <w:bookmarkStart w:id="27" w:name="_ETM_Q1_56095"/>
      <w:bookmarkStart w:id="28" w:name="_ETM_Q1_56149"/>
      <w:bookmarkStart w:id="29" w:name="_ETM_Q1_53113"/>
      <w:bookmarkEnd w:id="27"/>
      <w:bookmarkEnd w:id="28"/>
      <w:bookmarkEnd w:id="29"/>
    </w:p>
    <w:p w:rsidR="007B74A7" w:rsidRDefault="007B74A7" w:rsidP="007B74A7">
      <w:pPr>
        <w:pStyle w:val="a4"/>
        <w:keepNext/>
        <w:rPr>
          <w:rtl/>
        </w:rPr>
      </w:pPr>
      <w:bookmarkStart w:id="30" w:name="ET_speaker_ורד_קירוזילברמן_7"/>
      <w:r w:rsidRPr="007B74A7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74A7">
        <w:rPr>
          <w:rStyle w:val="TagStyle"/>
          <w:rtl/>
        </w:rPr>
        <w:t xml:space="preserve"> &lt;&lt; דובר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31" w:name="_ETM_Q1_53485"/>
      <w:bookmarkStart w:id="32" w:name="_ETM_Q1_53521"/>
      <w:bookmarkEnd w:id="31"/>
      <w:bookmarkEnd w:id="32"/>
      <w:r>
        <w:rPr>
          <w:rFonts w:hint="cs"/>
          <w:rtl/>
          <w:lang w:eastAsia="he-IL"/>
        </w:rPr>
        <w:t xml:space="preserve">כן, </w:t>
      </w:r>
      <w:bookmarkStart w:id="33" w:name="_ETM_Q1_54175"/>
      <w:bookmarkEnd w:id="33"/>
      <w:r>
        <w:rPr>
          <w:rFonts w:hint="cs"/>
          <w:rtl/>
          <w:lang w:eastAsia="he-IL"/>
        </w:rPr>
        <w:t xml:space="preserve">לרביזיה, שכוללת את כל הסעיפים שלו מ-25 עד 43 כפי </w:t>
      </w:r>
      <w:bookmarkStart w:id="34" w:name="_ETM_Q1_63839"/>
      <w:bookmarkEnd w:id="34"/>
      <w:r>
        <w:rPr>
          <w:rFonts w:hint="cs"/>
          <w:rtl/>
          <w:lang w:eastAsia="he-IL"/>
        </w:rPr>
        <w:t xml:space="preserve">שהוקראו בוועדה. </w:t>
      </w:r>
    </w:p>
    <w:p w:rsidR="007B74A7" w:rsidRDefault="007B74A7" w:rsidP="007B74A7">
      <w:pPr>
        <w:rPr>
          <w:rtl/>
          <w:lang w:eastAsia="he-IL"/>
        </w:rPr>
      </w:pPr>
      <w:bookmarkStart w:id="35" w:name="_ETM_Q1_65831"/>
      <w:bookmarkStart w:id="36" w:name="_ETM_Q1_65894"/>
      <w:bookmarkStart w:id="37" w:name="_ETM_Q1_66663"/>
      <w:bookmarkEnd w:id="35"/>
      <w:bookmarkEnd w:id="36"/>
      <w:bookmarkEnd w:id="37"/>
    </w:p>
    <w:p w:rsidR="007B74A7" w:rsidRDefault="007B74A7" w:rsidP="007B74A7">
      <w:pPr>
        <w:pStyle w:val="af6"/>
        <w:keepNext/>
        <w:rPr>
          <w:rtl/>
        </w:rPr>
      </w:pPr>
      <w:bookmarkStart w:id="38" w:name="ET_yor_5142_8"/>
      <w:r w:rsidRPr="007B7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74A7">
        <w:rPr>
          <w:rStyle w:val="TagStyle"/>
          <w:rtl/>
        </w:rPr>
        <w:t xml:space="preserve"> &lt;&lt; יור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39" w:name="_ETM_Q1_67023"/>
      <w:bookmarkStart w:id="40" w:name="_ETM_Q1_67058"/>
      <w:bookmarkEnd w:id="39"/>
      <w:bookmarkEnd w:id="40"/>
      <w:r>
        <w:rPr>
          <w:rFonts w:hint="cs"/>
          <w:rtl/>
          <w:lang w:eastAsia="he-IL"/>
        </w:rPr>
        <w:t xml:space="preserve">אוקיי, אני מעמידה את כל הפרק הזה מהסעיפים </w:t>
      </w:r>
      <w:bookmarkStart w:id="41" w:name="_ETM_Q1_67859"/>
      <w:bookmarkEnd w:id="41"/>
      <w:r>
        <w:rPr>
          <w:rFonts w:hint="cs"/>
          <w:rtl/>
          <w:lang w:eastAsia="he-IL"/>
        </w:rPr>
        <w:t>שאמרה היועצת המשפטית.</w:t>
      </w:r>
    </w:p>
    <w:p w:rsidR="007B74A7" w:rsidRDefault="007B74A7" w:rsidP="007B74A7">
      <w:pPr>
        <w:rPr>
          <w:rtl/>
          <w:lang w:eastAsia="he-IL"/>
        </w:rPr>
      </w:pPr>
      <w:bookmarkStart w:id="42" w:name="_ETM_Q1_69903"/>
      <w:bookmarkStart w:id="43" w:name="_ETM_Q1_69966"/>
      <w:bookmarkStart w:id="44" w:name="_ETM_Q1_72055"/>
      <w:bookmarkEnd w:id="42"/>
      <w:bookmarkEnd w:id="43"/>
      <w:bookmarkEnd w:id="44"/>
    </w:p>
    <w:p w:rsidR="007B74A7" w:rsidRDefault="007B74A7" w:rsidP="007B74A7">
      <w:pPr>
        <w:pStyle w:val="a4"/>
        <w:keepNext/>
        <w:rPr>
          <w:rtl/>
        </w:rPr>
      </w:pPr>
      <w:bookmarkStart w:id="45" w:name="ET_speaker_ורד_קירוזילברמן_9"/>
      <w:r w:rsidRPr="007B74A7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7B74A7">
        <w:rPr>
          <w:rStyle w:val="TagStyle"/>
          <w:rtl/>
        </w:rPr>
        <w:t xml:space="preserve"> &lt;&lt; דובר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46" w:name="_ETM_Q1_72439"/>
      <w:bookmarkStart w:id="47" w:name="_ETM_Q1_72478"/>
      <w:bookmarkEnd w:id="46"/>
      <w:bookmarkEnd w:id="47"/>
      <w:r>
        <w:rPr>
          <w:rFonts w:hint="cs"/>
          <w:rtl/>
          <w:lang w:eastAsia="he-IL"/>
        </w:rPr>
        <w:t xml:space="preserve">מסעיף 25 בסימן א' ועד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" w:name="_ETM_Q1_76557"/>
      <w:bookmarkEnd w:id="48"/>
    </w:p>
    <w:p w:rsidR="007B74A7" w:rsidRDefault="007B74A7" w:rsidP="007B74A7">
      <w:pPr>
        <w:rPr>
          <w:rtl/>
          <w:lang w:eastAsia="he-IL"/>
        </w:rPr>
      </w:pPr>
      <w:bookmarkStart w:id="49" w:name="_ETM_Q1_79070"/>
      <w:bookmarkStart w:id="50" w:name="_ETM_Q1_79128"/>
      <w:bookmarkStart w:id="51" w:name="_ETM_Q1_75623"/>
      <w:bookmarkEnd w:id="49"/>
      <w:bookmarkEnd w:id="50"/>
      <w:bookmarkEnd w:id="51"/>
    </w:p>
    <w:p w:rsidR="007B74A7" w:rsidRDefault="007B74A7" w:rsidP="007B74A7">
      <w:pPr>
        <w:pStyle w:val="af6"/>
        <w:keepNext/>
        <w:rPr>
          <w:rtl/>
        </w:rPr>
      </w:pPr>
      <w:bookmarkStart w:id="52" w:name="ET_yor_5142_10"/>
      <w:r w:rsidRPr="007B7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74A7">
        <w:rPr>
          <w:rStyle w:val="TagStyle"/>
          <w:rtl/>
        </w:rPr>
        <w:t xml:space="preserve"> &lt;&lt; יור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53" w:name="_ETM_Q1_75981"/>
      <w:bookmarkStart w:id="54" w:name="_ETM_Q1_76010"/>
      <w:bookmarkEnd w:id="53"/>
      <w:bookmarkEnd w:id="54"/>
      <w:r>
        <w:rPr>
          <w:rFonts w:hint="cs"/>
          <w:rtl/>
          <w:lang w:eastAsia="he-IL"/>
        </w:rPr>
        <w:t xml:space="preserve">כולל התוספת, כל הסעיפים האלה עברו. </w:t>
      </w:r>
    </w:p>
    <w:p w:rsidR="007B74A7" w:rsidRDefault="007B74A7" w:rsidP="007B74A7">
      <w:pPr>
        <w:rPr>
          <w:rtl/>
          <w:lang w:eastAsia="he-IL"/>
        </w:rPr>
      </w:pPr>
      <w:bookmarkStart w:id="55" w:name="_ETM_Q1_81207"/>
      <w:bookmarkStart w:id="56" w:name="_ETM_Q1_81263"/>
      <w:bookmarkStart w:id="57" w:name="_ETM_Q1_82695"/>
      <w:bookmarkEnd w:id="55"/>
      <w:bookmarkEnd w:id="56"/>
      <w:bookmarkEnd w:id="57"/>
    </w:p>
    <w:p w:rsidR="001D318C" w:rsidRDefault="001D318C" w:rsidP="007B74A7">
      <w:pPr>
        <w:rPr>
          <w:rStyle w:val="TagStyle"/>
          <w:rFonts w:ascii="David" w:hAnsi="David"/>
          <w:u w:val="single"/>
          <w:rtl/>
          <w:lang w:eastAsia="he-IL"/>
        </w:rPr>
      </w:pPr>
      <w:bookmarkStart w:id="58" w:name="_ETM_Q1_83100"/>
      <w:bookmarkStart w:id="59" w:name="_ETM_Q1_83130"/>
      <w:bookmarkEnd w:id="58"/>
      <w:bookmarkEnd w:id="59"/>
    </w:p>
    <w:p w:rsidR="001D318C" w:rsidRDefault="001D318C" w:rsidP="001D318C">
      <w:pPr>
        <w:pStyle w:val="a4"/>
        <w:keepNext/>
        <w:rPr>
          <w:rtl/>
        </w:rPr>
      </w:pPr>
      <w:bookmarkStart w:id="60" w:name="ET_speaker_ורד_קירוזילברמן_13"/>
      <w:r w:rsidRPr="001D318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D3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1D318C" w:rsidRDefault="001D318C" w:rsidP="001D318C">
      <w:pPr>
        <w:pStyle w:val="KeepWithNext"/>
        <w:rPr>
          <w:rFonts w:hint="cs"/>
          <w:rtl/>
        </w:rPr>
      </w:pPr>
    </w:p>
    <w:p w:rsidR="007B74A7" w:rsidRDefault="007B74A7" w:rsidP="001D318C">
      <w:pPr>
        <w:rPr>
          <w:rtl/>
        </w:rPr>
      </w:pPr>
      <w:bookmarkStart w:id="61" w:name="_GoBack"/>
      <w:bookmarkEnd w:id="61"/>
      <w:r>
        <w:rPr>
          <w:rFonts w:hint="cs"/>
          <w:rtl/>
        </w:rPr>
        <w:t xml:space="preserve">עד </w:t>
      </w:r>
      <w:bookmarkStart w:id="62" w:name="_ETM_Q1_83335"/>
      <w:bookmarkEnd w:id="62"/>
      <w:r>
        <w:rPr>
          <w:rFonts w:hint="cs"/>
          <w:rtl/>
        </w:rPr>
        <w:t xml:space="preserve">סעיף 43 כולל. </w:t>
      </w:r>
    </w:p>
    <w:p w:rsidR="007B74A7" w:rsidRDefault="007B74A7" w:rsidP="007B74A7">
      <w:pPr>
        <w:rPr>
          <w:rtl/>
          <w:lang w:eastAsia="he-IL"/>
        </w:rPr>
      </w:pPr>
      <w:bookmarkStart w:id="63" w:name="_ETM_Q1_84463"/>
      <w:bookmarkStart w:id="64" w:name="_ETM_Q1_84542"/>
      <w:bookmarkStart w:id="65" w:name="_ETM_Q1_85383"/>
      <w:bookmarkEnd w:id="63"/>
      <w:bookmarkEnd w:id="64"/>
      <w:bookmarkEnd w:id="65"/>
    </w:p>
    <w:p w:rsidR="007B74A7" w:rsidRDefault="007B74A7" w:rsidP="007B74A7">
      <w:pPr>
        <w:pStyle w:val="af6"/>
        <w:keepNext/>
        <w:rPr>
          <w:rtl/>
        </w:rPr>
      </w:pPr>
      <w:bookmarkStart w:id="66" w:name="ET_yor_5142_12"/>
      <w:r w:rsidRPr="007B74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74A7">
        <w:rPr>
          <w:rStyle w:val="TagStyle"/>
          <w:rtl/>
        </w:rPr>
        <w:t xml:space="preserve"> &lt;&lt; יור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67" w:name="_ETM_Q1_85773"/>
      <w:bookmarkStart w:id="68" w:name="_ETM_Q1_85809"/>
      <w:bookmarkEnd w:id="67"/>
      <w:bookmarkEnd w:id="68"/>
      <w:r>
        <w:rPr>
          <w:rFonts w:hint="cs"/>
          <w:rtl/>
          <w:lang w:eastAsia="he-IL"/>
        </w:rPr>
        <w:t xml:space="preserve">טוב, אני מעמידה את זה להצבעה. </w:t>
      </w:r>
      <w:bookmarkStart w:id="69" w:name="_ETM_Q1_83705"/>
      <w:bookmarkEnd w:id="69"/>
      <w:r>
        <w:rPr>
          <w:rFonts w:hint="cs"/>
          <w:rtl/>
          <w:lang w:eastAsia="he-IL"/>
        </w:rPr>
        <w:t xml:space="preserve">אני מבקשת לדחות את כל הרביזיות. מי בעד הרביזיות? אין </w:t>
      </w:r>
      <w:bookmarkStart w:id="70" w:name="_ETM_Q1_91121"/>
      <w:bookmarkEnd w:id="70"/>
      <w:r>
        <w:rPr>
          <w:rFonts w:hint="cs"/>
          <w:rtl/>
          <w:lang w:eastAsia="he-IL"/>
        </w:rPr>
        <w:t xml:space="preserve">אף אחד. מי נגד הרביזיות? </w:t>
      </w:r>
    </w:p>
    <w:p w:rsidR="007B74A7" w:rsidRDefault="007B74A7" w:rsidP="007B74A7">
      <w:pPr>
        <w:rPr>
          <w:rtl/>
          <w:lang w:eastAsia="he-IL"/>
        </w:rPr>
      </w:pPr>
      <w:bookmarkStart w:id="71" w:name="_ETM_Q1_92399"/>
      <w:bookmarkStart w:id="72" w:name="_ETM_Q1_92462"/>
      <w:bookmarkEnd w:id="71"/>
      <w:bookmarkEnd w:id="72"/>
    </w:p>
    <w:p w:rsidR="007B74A7" w:rsidRDefault="007B74A7" w:rsidP="007B74A7">
      <w:pPr>
        <w:pStyle w:val="af1"/>
        <w:keepNext/>
        <w:ind w:firstLine="0"/>
        <w:rPr>
          <w:rtl/>
          <w:lang w:eastAsia="he-IL"/>
        </w:rPr>
      </w:pPr>
      <w:bookmarkStart w:id="73" w:name="_ETM_Q1_92559"/>
      <w:bookmarkStart w:id="74" w:name="_ETM_Q1_92622"/>
      <w:bookmarkEnd w:id="73"/>
      <w:bookmarkEnd w:id="74"/>
      <w:r>
        <w:rPr>
          <w:rFonts w:hint="eastAsia"/>
          <w:rtl/>
          <w:lang w:eastAsia="he-IL"/>
        </w:rPr>
        <w:t>הצבעה</w:t>
      </w:r>
    </w:p>
    <w:p w:rsidR="007B74A7" w:rsidRDefault="007B74A7" w:rsidP="007B74A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B74A7" w:rsidRDefault="007B74A7" w:rsidP="007B74A7">
      <w:pPr>
        <w:rPr>
          <w:rFonts w:ascii="David" w:hAnsi="David"/>
          <w:rtl/>
          <w:lang w:eastAsia="he-IL"/>
        </w:rPr>
      </w:pPr>
      <w:bookmarkStart w:id="75" w:name="_ETM_Q1_89390"/>
      <w:bookmarkEnd w:id="75"/>
    </w:p>
    <w:p w:rsidR="001D318C" w:rsidRDefault="001D318C" w:rsidP="007B74A7">
      <w:pPr>
        <w:pStyle w:val="af6"/>
        <w:keepNext/>
        <w:rPr>
          <w:rStyle w:val="TagStyle"/>
          <w:vanish w:val="0"/>
          <w:rtl/>
        </w:rPr>
      </w:pPr>
      <w:bookmarkStart w:id="76" w:name="ET_yor_5142_13"/>
      <w:r>
        <w:rPr>
          <w:rStyle w:val="TagStyle"/>
          <w:vanish w:val="0"/>
          <w:rtl/>
        </w:rPr>
        <w:br w:type="page"/>
      </w:r>
    </w:p>
    <w:p w:rsidR="007B74A7" w:rsidRDefault="007B74A7" w:rsidP="007B74A7">
      <w:pPr>
        <w:pStyle w:val="af6"/>
        <w:keepNext/>
        <w:rPr>
          <w:rtl/>
        </w:rPr>
      </w:pPr>
      <w:r w:rsidRPr="007B74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B74A7">
        <w:rPr>
          <w:rStyle w:val="TagStyle"/>
          <w:rtl/>
        </w:rPr>
        <w:t xml:space="preserve"> &lt;&lt; יור &gt;&gt;</w:t>
      </w:r>
      <w:r w:rsidR="00715B19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77" w:name="_ETM_Q1_89756"/>
      <w:bookmarkStart w:id="78" w:name="_ETM_Q1_89792"/>
      <w:bookmarkEnd w:id="77"/>
      <w:bookmarkEnd w:id="78"/>
      <w:r>
        <w:rPr>
          <w:rFonts w:hint="cs"/>
          <w:rtl/>
          <w:lang w:eastAsia="he-IL"/>
        </w:rPr>
        <w:t xml:space="preserve">הרביזיה נדחתה. </w:t>
      </w:r>
    </w:p>
    <w:p w:rsidR="007B74A7" w:rsidRDefault="007B74A7" w:rsidP="007B74A7">
      <w:pPr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  <w:bookmarkStart w:id="79" w:name="_ETM_Q1_92537"/>
      <w:bookmarkStart w:id="80" w:name="_ETM_Q1_92582"/>
      <w:bookmarkEnd w:id="79"/>
      <w:bookmarkEnd w:id="80"/>
      <w:r>
        <w:rPr>
          <w:rFonts w:hint="cs"/>
          <w:rtl/>
          <w:lang w:eastAsia="he-IL"/>
        </w:rPr>
        <w:t xml:space="preserve">תודה רבה, </w:t>
      </w:r>
      <w:bookmarkStart w:id="81" w:name="_ETM_Q1_95510"/>
      <w:bookmarkEnd w:id="81"/>
      <w:r>
        <w:rPr>
          <w:rFonts w:hint="cs"/>
          <w:rtl/>
          <w:lang w:eastAsia="he-IL"/>
        </w:rPr>
        <w:t xml:space="preserve">אני נועלת את הישיבה, החוק יכול לעבור לנוסח, תודה רבה </w:t>
      </w:r>
      <w:bookmarkStart w:id="82" w:name="_ETM_Q1_97779"/>
      <w:bookmarkEnd w:id="82"/>
      <w:r>
        <w:rPr>
          <w:rFonts w:hint="cs"/>
          <w:rtl/>
          <w:lang w:eastAsia="he-IL"/>
        </w:rPr>
        <w:t xml:space="preserve">לכולכם. </w:t>
      </w:r>
    </w:p>
    <w:p w:rsidR="007B74A7" w:rsidRDefault="007B74A7" w:rsidP="007B74A7">
      <w:pPr>
        <w:rPr>
          <w:rtl/>
          <w:lang w:eastAsia="he-IL"/>
        </w:rPr>
      </w:pPr>
    </w:p>
    <w:p w:rsidR="007B74A7" w:rsidRDefault="007B74A7" w:rsidP="007B74A7">
      <w:pPr>
        <w:rPr>
          <w:rtl/>
          <w:lang w:eastAsia="he-IL"/>
        </w:rPr>
      </w:pPr>
    </w:p>
    <w:p w:rsidR="007B74A7" w:rsidRDefault="007B74A7" w:rsidP="007B74A7">
      <w:pPr>
        <w:pStyle w:val="afc"/>
        <w:keepNext/>
        <w:rPr>
          <w:rtl/>
          <w:lang w:eastAsia="he-IL"/>
        </w:rPr>
      </w:pPr>
      <w:bookmarkStart w:id="83" w:name="ET_meetingend_14"/>
      <w:r w:rsidRPr="007B74A7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12:14.</w:t>
      </w:r>
      <w:r w:rsidRPr="007B74A7">
        <w:rPr>
          <w:rStyle w:val="TagStyle"/>
          <w:rtl/>
        </w:rPr>
        <w:t xml:space="preserve"> &lt;&lt; סיום &gt;&gt;</w:t>
      </w:r>
      <w:r w:rsidR="00715B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:rsidR="007B74A7" w:rsidRDefault="007B74A7" w:rsidP="007B74A7">
      <w:pPr>
        <w:pStyle w:val="KeepWithNext"/>
        <w:rPr>
          <w:rtl/>
          <w:lang w:eastAsia="he-IL"/>
        </w:rPr>
      </w:pPr>
    </w:p>
    <w:p w:rsidR="007872B4" w:rsidRPr="008713A4" w:rsidRDefault="007872B4" w:rsidP="007B74A7"/>
    <w:sectPr w:rsidR="007872B4" w:rsidRPr="008713A4" w:rsidSect="001D31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4A5" w:rsidRDefault="00E714A5">
      <w:r>
        <w:separator/>
      </w:r>
    </w:p>
  </w:endnote>
  <w:endnote w:type="continuationSeparator" w:id="0">
    <w:p w:rsidR="00E714A5" w:rsidRDefault="00E7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4A5" w:rsidRDefault="00E714A5">
      <w:r>
        <w:separator/>
      </w:r>
    </w:p>
  </w:footnote>
  <w:footnote w:type="continuationSeparator" w:id="0">
    <w:p w:rsidR="00E714A5" w:rsidRDefault="00E71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318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7B74A7" w:rsidRDefault="007B74A7" w:rsidP="008E5E3F">
    <w:pPr>
      <w:pStyle w:val="a3"/>
      <w:ind w:firstLine="0"/>
    </w:pPr>
    <w:r w:rsidRPr="007B74A7">
      <w:rPr>
        <w:rFonts w:hint="cs"/>
        <w:rtl/>
      </w:rPr>
      <w:t>ועדת מיזמי תשתית לאומיים מיוחדים ושירותי דת יהודיים</w:t>
    </w:r>
  </w:p>
  <w:p w:rsidR="00D86E57" w:rsidRDefault="007B74A7" w:rsidP="008E5E3F">
    <w:pPr>
      <w:pStyle w:val="a3"/>
      <w:ind w:firstLine="0"/>
      <w:rPr>
        <w:rtl/>
      </w:rPr>
    </w:pPr>
    <w:r>
      <w:rPr>
        <w:rtl/>
      </w:rPr>
      <w:t>18/10/2021</w:t>
    </w:r>
  </w:p>
  <w:p w:rsidR="007B74A7" w:rsidRPr="00CC5815" w:rsidRDefault="007B74A7" w:rsidP="008E5E3F">
    <w:pPr>
      <w:pStyle w:val="a3"/>
      <w:ind w:firstLine="0"/>
      <w:rPr>
        <w:rtl/>
      </w:rPr>
    </w:pP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B3B109" wp14:editId="3A9B81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18C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0B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5B19"/>
    <w:rsid w:val="007509A6"/>
    <w:rsid w:val="0077008F"/>
    <w:rsid w:val="007872B4"/>
    <w:rsid w:val="00791CBE"/>
    <w:rsid w:val="007B74A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02AF"/>
    <w:rsid w:val="00B120B2"/>
    <w:rsid w:val="00B50340"/>
    <w:rsid w:val="00B65508"/>
    <w:rsid w:val="00B8517A"/>
    <w:rsid w:val="00BA6446"/>
    <w:rsid w:val="00BD47B7"/>
    <w:rsid w:val="00C135D5"/>
    <w:rsid w:val="00C22DCB"/>
    <w:rsid w:val="00C272C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14A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B80B6C1-8E2F-45FF-B83F-1322AF11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B74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B74A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B74A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51B9C-7AED-4194-BCFD-A06ECC01D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326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2021-11-11T17:39:00Z</dcterms:modified>
</cp:coreProperties>
</file>