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94DD4" w14:textId="5B785FB8" w:rsidR="00E64116" w:rsidRPr="005817EC" w:rsidRDefault="009F176A" w:rsidP="00EC1FB3">
      <w:pPr>
        <w:ind w:firstLine="0"/>
        <w:rPr>
          <w:b/>
          <w:bCs/>
          <w:rtl/>
        </w:rPr>
      </w:pPr>
      <w:bookmarkStart w:id="0" w:name="_Hlk88478294"/>
      <w:r>
        <w:rPr>
          <w:b/>
          <w:bCs/>
          <w:rtl/>
        </w:rPr>
        <w:t>הכנסת העשרים-וארבע</w:t>
      </w:r>
    </w:p>
    <w:p w14:paraId="5FFBA1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3B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B55761" w14:textId="33FCEF3C" w:rsidR="00E64116" w:rsidRPr="008713A4" w:rsidRDefault="009F17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E5D3D1" w14:textId="77777777" w:rsidR="00E64116" w:rsidRPr="008713A4" w:rsidRDefault="00E64116" w:rsidP="0049458B">
      <w:pPr>
        <w:rPr>
          <w:rtl/>
        </w:rPr>
      </w:pPr>
    </w:p>
    <w:p w14:paraId="56FBDFE1" w14:textId="77777777" w:rsidR="00E64116" w:rsidRPr="008713A4" w:rsidRDefault="00E64116" w:rsidP="0049458B">
      <w:pPr>
        <w:rPr>
          <w:rtl/>
        </w:rPr>
      </w:pPr>
    </w:p>
    <w:p w14:paraId="17C88F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3DEBD9" w14:textId="6D13768B" w:rsidR="00E64116" w:rsidRPr="008713A4" w:rsidRDefault="009F17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7217F">
        <w:rPr>
          <w:rFonts w:hint="cs"/>
          <w:b/>
          <w:bCs/>
          <w:rtl/>
        </w:rPr>
        <w:t>70</w:t>
      </w:r>
    </w:p>
    <w:p w14:paraId="568D962F" w14:textId="63DE595A" w:rsidR="00E64116" w:rsidRPr="008713A4" w:rsidRDefault="009F17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0C76550" w14:textId="59B31F68" w:rsidR="00E64116" w:rsidRPr="008713A4" w:rsidRDefault="009F17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ט"ו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באוקטובר 2021), שעה 11:30</w:t>
      </w:r>
    </w:p>
    <w:p w14:paraId="4C86788A" w14:textId="77777777" w:rsidR="00E64116" w:rsidRPr="008713A4" w:rsidRDefault="00E64116" w:rsidP="008320F6">
      <w:pPr>
        <w:ind w:firstLine="0"/>
        <w:rPr>
          <w:rtl/>
        </w:rPr>
      </w:pPr>
    </w:p>
    <w:p w14:paraId="5DCB351A" w14:textId="77777777" w:rsidR="00E64116" w:rsidRPr="008713A4" w:rsidRDefault="00E64116" w:rsidP="008320F6">
      <w:pPr>
        <w:ind w:firstLine="0"/>
        <w:rPr>
          <w:rtl/>
        </w:rPr>
      </w:pPr>
    </w:p>
    <w:p w14:paraId="57C100A8" w14:textId="77777777" w:rsidR="00E64116" w:rsidRPr="008713A4" w:rsidRDefault="00E64116" w:rsidP="008320F6">
      <w:pPr>
        <w:ind w:firstLine="0"/>
        <w:rPr>
          <w:rtl/>
        </w:rPr>
      </w:pPr>
    </w:p>
    <w:p w14:paraId="224321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6ABCA6" w14:textId="14A2A9DD" w:rsidR="00E64116" w:rsidRPr="008713A4" w:rsidRDefault="009F176A" w:rsidP="009F176A">
      <w:pPr>
        <w:spacing w:before="60"/>
        <w:ind w:firstLine="0"/>
        <w:rPr>
          <w:rtl/>
        </w:rPr>
      </w:pPr>
      <w:bookmarkStart w:id="1" w:name="ET_hatsach_624599_1"/>
      <w:r w:rsidRPr="009F176A">
        <w:rPr>
          <w:rStyle w:val="TagStyle"/>
          <w:rtl/>
        </w:rPr>
        <w:t xml:space="preserve"> &lt;&lt; הצח &gt;&gt; </w:t>
      </w:r>
      <w:r w:rsidRPr="009F176A"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 w:rsidR="0047217F">
        <w:rPr>
          <w:rFonts w:hint="cs"/>
          <w:rtl/>
        </w:rPr>
        <w:t xml:space="preserve"> (מ/1443)</w:t>
      </w:r>
      <w:r w:rsidRPr="009F176A">
        <w:rPr>
          <w:rStyle w:val="TagStyle"/>
          <w:rtl/>
        </w:rPr>
        <w:t xml:space="preserve"> &lt;&lt; הצח &gt;&gt;</w:t>
      </w:r>
      <w:r w:rsidR="00D457DF">
        <w:rPr>
          <w:rtl/>
        </w:rPr>
        <w:t xml:space="preserve"> </w:t>
      </w:r>
      <w:r w:rsidRPr="009F176A">
        <w:rPr>
          <w:rtl/>
        </w:rPr>
        <w:t xml:space="preserve"> </w:t>
      </w:r>
      <w:bookmarkEnd w:id="1"/>
    </w:p>
    <w:p w14:paraId="0DD3D60B" w14:textId="74D0CA2D" w:rsidR="00E64116" w:rsidRPr="001C54CE" w:rsidRDefault="00E64116" w:rsidP="007C693F">
      <w:pPr>
        <w:spacing w:before="60"/>
        <w:ind w:firstLine="0"/>
        <w:rPr>
          <w:b/>
          <w:bCs/>
          <w:rtl/>
        </w:rPr>
      </w:pPr>
    </w:p>
    <w:p w14:paraId="581BD0F9" w14:textId="77777777" w:rsidR="009F176A" w:rsidRPr="008713A4" w:rsidRDefault="009F176A" w:rsidP="007C693F">
      <w:pPr>
        <w:spacing w:before="60"/>
        <w:ind w:firstLine="0"/>
        <w:rPr>
          <w:rtl/>
        </w:rPr>
      </w:pPr>
    </w:p>
    <w:p w14:paraId="12C71E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DC23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3C2026" w14:textId="4E92000E" w:rsidR="00E64116" w:rsidRDefault="009F176A" w:rsidP="00EC1FB3">
      <w:pPr>
        <w:ind w:firstLine="0"/>
        <w:rPr>
          <w:rtl/>
        </w:rPr>
      </w:pPr>
      <w:r w:rsidRPr="009F176A">
        <w:rPr>
          <w:rtl/>
        </w:rPr>
        <w:t>מיכאל מרדכי ביטון – היו"ר</w:t>
      </w:r>
    </w:p>
    <w:p w14:paraId="5218FA7E" w14:textId="3582BB9E" w:rsidR="007849E8" w:rsidRPr="009F176A" w:rsidRDefault="007849E8" w:rsidP="00EC1FB3">
      <w:pPr>
        <w:ind w:firstLine="0"/>
        <w:rPr>
          <w:rtl/>
        </w:rPr>
      </w:pPr>
      <w:r>
        <w:rPr>
          <w:rFonts w:hint="cs"/>
          <w:rtl/>
        </w:rPr>
        <w:t>אמיר אוחנה</w:t>
      </w:r>
      <w:bookmarkStart w:id="2" w:name="_ETM_Q1_94163"/>
      <w:bookmarkEnd w:id="2"/>
    </w:p>
    <w:p w14:paraId="10A41D8E" w14:textId="4B9C787E" w:rsidR="009F176A" w:rsidRDefault="009F176A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07D10E5E" w14:textId="48C4AA45" w:rsidR="009F176A" w:rsidRPr="009F176A" w:rsidRDefault="009F176A" w:rsidP="00EC1FB3">
      <w:pPr>
        <w:ind w:firstLine="0"/>
        <w:rPr>
          <w:rtl/>
        </w:rPr>
      </w:pPr>
      <w:r>
        <w:rPr>
          <w:rFonts w:hint="cs"/>
          <w:rtl/>
        </w:rPr>
        <w:t>לימור</w:t>
      </w:r>
      <w:r w:rsidRPr="009F176A">
        <w:rPr>
          <w:rtl/>
        </w:rPr>
        <w:t xml:space="preserve"> מגן תלם</w:t>
      </w:r>
    </w:p>
    <w:p w14:paraId="3629CF78" w14:textId="099A76AC" w:rsidR="009F176A" w:rsidRDefault="009F176A" w:rsidP="00EC1FB3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14:paraId="05C758DD" w14:textId="45816BB6" w:rsidR="009F176A" w:rsidRPr="009F176A" w:rsidRDefault="009F176A" w:rsidP="00EC1FB3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68AA1B28" w14:textId="77777777" w:rsidR="00E64116" w:rsidRDefault="00E64116" w:rsidP="00DE5B80">
      <w:pPr>
        <w:ind w:firstLine="0"/>
        <w:rPr>
          <w:rtl/>
        </w:rPr>
      </w:pPr>
    </w:p>
    <w:p w14:paraId="2A41A27B" w14:textId="77777777" w:rsidR="000C47F5" w:rsidRPr="0082136D" w:rsidRDefault="000C47F5" w:rsidP="00DE5B80">
      <w:pPr>
        <w:ind w:firstLine="0"/>
        <w:rPr>
          <w:rtl/>
        </w:rPr>
      </w:pPr>
    </w:p>
    <w:p w14:paraId="3303113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7B83E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813"/>
      </w:tblGrid>
      <w:tr w:rsidR="009F176A" w14:paraId="064EDB41" w14:textId="77777777" w:rsidTr="00B346B3">
        <w:tc>
          <w:tcPr>
            <w:tcW w:w="0" w:type="auto"/>
            <w:hideMark/>
          </w:tcPr>
          <w:p w14:paraId="50406F47" w14:textId="2696EDD8" w:rsidR="009F176A" w:rsidRDefault="009F176A" w:rsidP="00B346B3">
            <w:pPr>
              <w:ind w:firstLine="0"/>
            </w:pPr>
            <w:r>
              <w:rPr>
                <w:rFonts w:hint="cs"/>
                <w:rtl/>
              </w:rPr>
              <w:t xml:space="preserve">רותי </w:t>
            </w:r>
            <w:proofErr w:type="spellStart"/>
            <w:r>
              <w:rPr>
                <w:rFonts w:hint="cs"/>
                <w:rtl/>
              </w:rPr>
              <w:t>אלגזי</w:t>
            </w:r>
            <w:proofErr w:type="spellEnd"/>
          </w:p>
        </w:tc>
        <w:tc>
          <w:tcPr>
            <w:tcW w:w="0" w:type="auto"/>
            <w:hideMark/>
          </w:tcPr>
          <w:p w14:paraId="52F9E1A4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522B2A" w14:textId="658171BB" w:rsidR="009F176A" w:rsidRDefault="009F176A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יחידת תנאי יצור נאותים בתמרוקים, משרד הבריאות</w:t>
            </w:r>
          </w:p>
        </w:tc>
      </w:tr>
      <w:tr w:rsidR="009F176A" w14:paraId="5F4C6B20" w14:textId="77777777" w:rsidTr="00B346B3">
        <w:tc>
          <w:tcPr>
            <w:tcW w:w="0" w:type="auto"/>
            <w:hideMark/>
          </w:tcPr>
          <w:p w14:paraId="1A3DFCCB" w14:textId="72135238" w:rsidR="009F176A" w:rsidRDefault="009F176A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אלדר</w:t>
            </w:r>
          </w:p>
        </w:tc>
        <w:tc>
          <w:tcPr>
            <w:tcW w:w="0" w:type="auto"/>
            <w:hideMark/>
          </w:tcPr>
          <w:p w14:paraId="5717C9B7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6A266BE" w14:textId="310B7260" w:rsidR="009F176A" w:rsidRDefault="009F176A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הבריאות</w:t>
            </w:r>
          </w:p>
        </w:tc>
      </w:tr>
      <w:tr w:rsidR="009F176A" w14:paraId="76DB8FAC" w14:textId="77777777" w:rsidTr="00B346B3">
        <w:tc>
          <w:tcPr>
            <w:tcW w:w="0" w:type="auto"/>
            <w:hideMark/>
          </w:tcPr>
          <w:p w14:paraId="11B69E3E" w14:textId="5ECF2CCC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אסנת </w:t>
            </w:r>
            <w:proofErr w:type="spellStart"/>
            <w:r>
              <w:rPr>
                <w:rFonts w:hint="cs"/>
                <w:rtl/>
              </w:rPr>
              <w:t>לוקסנבורג</w:t>
            </w:r>
            <w:proofErr w:type="spellEnd"/>
          </w:p>
        </w:tc>
        <w:tc>
          <w:tcPr>
            <w:tcW w:w="0" w:type="auto"/>
            <w:hideMark/>
          </w:tcPr>
          <w:p w14:paraId="25E16E6B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455B3B2" w14:textId="0D90FAA4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ראש חטיבת טכנולוגיות, משרד הבריאות</w:t>
            </w:r>
          </w:p>
        </w:tc>
      </w:tr>
      <w:tr w:rsidR="009F176A" w14:paraId="36A08B9B" w14:textId="77777777" w:rsidTr="00B346B3">
        <w:tc>
          <w:tcPr>
            <w:tcW w:w="0" w:type="auto"/>
            <w:hideMark/>
          </w:tcPr>
          <w:p w14:paraId="6023BBC8" w14:textId="653E559D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רינת בכר</w:t>
            </w:r>
          </w:p>
        </w:tc>
        <w:tc>
          <w:tcPr>
            <w:tcW w:w="0" w:type="auto"/>
            <w:hideMark/>
          </w:tcPr>
          <w:p w14:paraId="55E7E310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BFEBCDF" w14:textId="51B1AD4A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תמרוקים, משרד הבריאות</w:t>
            </w:r>
          </w:p>
        </w:tc>
      </w:tr>
      <w:tr w:rsidR="009F176A" w14:paraId="7BF762FE" w14:textId="77777777" w:rsidTr="00B346B3">
        <w:tc>
          <w:tcPr>
            <w:tcW w:w="0" w:type="auto"/>
            <w:hideMark/>
          </w:tcPr>
          <w:p w14:paraId="481895EB" w14:textId="2EDC5E82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אורטל </w:t>
            </w:r>
            <w:proofErr w:type="spellStart"/>
            <w:r>
              <w:rPr>
                <w:rFonts w:hint="cs"/>
                <w:rtl/>
              </w:rPr>
              <w:t>שטיינגרט</w:t>
            </w:r>
            <w:proofErr w:type="spellEnd"/>
          </w:p>
        </w:tc>
        <w:tc>
          <w:tcPr>
            <w:tcW w:w="0" w:type="auto"/>
            <w:hideMark/>
          </w:tcPr>
          <w:p w14:paraId="723C45B0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D4A71AB" w14:textId="74912121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יחידה ננו ומוצרי שמש תמרוקים, משרד הבריאות</w:t>
            </w:r>
          </w:p>
        </w:tc>
      </w:tr>
      <w:tr w:rsidR="009F176A" w14:paraId="456F7A32" w14:textId="77777777" w:rsidTr="00B346B3">
        <w:tc>
          <w:tcPr>
            <w:tcW w:w="0" w:type="auto"/>
            <w:hideMark/>
          </w:tcPr>
          <w:p w14:paraId="5C9D9B1D" w14:textId="1AF80965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שליסל</w:t>
            </w:r>
          </w:p>
        </w:tc>
        <w:tc>
          <w:tcPr>
            <w:tcW w:w="0" w:type="auto"/>
            <w:hideMark/>
          </w:tcPr>
          <w:p w14:paraId="255496A8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9246CD2" w14:textId="26BF05C3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תעשייה ומסחר באגף התקציבים, משרד האוצר</w:t>
            </w:r>
          </w:p>
        </w:tc>
      </w:tr>
      <w:tr w:rsidR="009F176A" w14:paraId="3C16D67D" w14:textId="77777777" w:rsidTr="00B346B3">
        <w:tc>
          <w:tcPr>
            <w:tcW w:w="0" w:type="auto"/>
            <w:hideMark/>
          </w:tcPr>
          <w:p w14:paraId="60AFBC0F" w14:textId="2E30E271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דן</w:t>
            </w:r>
          </w:p>
        </w:tc>
        <w:tc>
          <w:tcPr>
            <w:tcW w:w="0" w:type="auto"/>
            <w:hideMark/>
          </w:tcPr>
          <w:p w14:paraId="50CE7ADE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C4C7450" w14:textId="3DE20E8F" w:rsidR="009F176A" w:rsidRDefault="00D5510E" w:rsidP="00B346B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תעשייה, מסחר ותיירות באגף התקציבים, משרד האוצר</w:t>
            </w:r>
          </w:p>
        </w:tc>
      </w:tr>
      <w:tr w:rsidR="009F176A" w14:paraId="511138F4" w14:textId="77777777" w:rsidTr="00B346B3">
        <w:tc>
          <w:tcPr>
            <w:tcW w:w="0" w:type="auto"/>
            <w:hideMark/>
          </w:tcPr>
          <w:p w14:paraId="532F4071" w14:textId="7366605D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אורן שפיס</w:t>
            </w:r>
          </w:p>
        </w:tc>
        <w:tc>
          <w:tcPr>
            <w:tcW w:w="0" w:type="auto"/>
            <w:hideMark/>
          </w:tcPr>
          <w:p w14:paraId="56C81062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4295791" w14:textId="14FF525F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האוצר</w:t>
            </w:r>
          </w:p>
        </w:tc>
      </w:tr>
      <w:tr w:rsidR="009F176A" w14:paraId="0F24361C" w14:textId="77777777" w:rsidTr="00B346B3">
        <w:tc>
          <w:tcPr>
            <w:tcW w:w="0" w:type="auto"/>
            <w:hideMark/>
          </w:tcPr>
          <w:p w14:paraId="1CC2DC55" w14:textId="78591B5D" w:rsidR="009F176A" w:rsidRDefault="00D5510E" w:rsidP="00B346B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אנואר</w:t>
            </w:r>
            <w:proofErr w:type="spellEnd"/>
            <w:r>
              <w:rPr>
                <w:rFonts w:hint="cs"/>
                <w:rtl/>
              </w:rPr>
              <w:t xml:space="preserve"> חילף</w:t>
            </w:r>
          </w:p>
        </w:tc>
        <w:tc>
          <w:tcPr>
            <w:tcW w:w="0" w:type="auto"/>
            <w:hideMark/>
          </w:tcPr>
          <w:p w14:paraId="7A8B6DBC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1FDC2BA" w14:textId="324A95F8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חוקיות היבוא, משרד הכלכלה והתעשייה</w:t>
            </w:r>
          </w:p>
        </w:tc>
      </w:tr>
      <w:tr w:rsidR="009F176A" w14:paraId="75D2AF92" w14:textId="77777777" w:rsidTr="00B346B3">
        <w:trPr>
          <w:trHeight w:val="68"/>
        </w:trPr>
        <w:tc>
          <w:tcPr>
            <w:tcW w:w="0" w:type="auto"/>
            <w:hideMark/>
          </w:tcPr>
          <w:p w14:paraId="7B3C9028" w14:textId="03AEA615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גור</w:t>
            </w:r>
          </w:p>
        </w:tc>
        <w:tc>
          <w:tcPr>
            <w:tcW w:w="0" w:type="auto"/>
            <w:hideMark/>
          </w:tcPr>
          <w:p w14:paraId="5D735361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C528C07" w14:textId="30515F41" w:rsidR="009F176A" w:rsidRDefault="009F176A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5510E">
              <w:rPr>
                <w:rFonts w:hint="cs"/>
                <w:rtl/>
              </w:rPr>
              <w:t>מנהלת תחום ממשלה, לובי 99</w:t>
            </w:r>
          </w:p>
        </w:tc>
      </w:tr>
      <w:tr w:rsidR="009F176A" w14:paraId="396DAEFB" w14:textId="77777777" w:rsidTr="00B346B3">
        <w:tc>
          <w:tcPr>
            <w:tcW w:w="0" w:type="auto"/>
            <w:hideMark/>
          </w:tcPr>
          <w:p w14:paraId="2EA67BBC" w14:textId="7A68BB97" w:rsidR="009F176A" w:rsidRDefault="00D5510E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ברקוביץ</w:t>
            </w:r>
          </w:p>
        </w:tc>
        <w:tc>
          <w:tcPr>
            <w:tcW w:w="0" w:type="auto"/>
            <w:hideMark/>
          </w:tcPr>
          <w:p w14:paraId="43E5B356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E1DD47D" w14:textId="42206C40" w:rsidR="009F176A" w:rsidRDefault="0083579D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רשות התחרות</w:t>
            </w:r>
          </w:p>
        </w:tc>
      </w:tr>
      <w:tr w:rsidR="009F176A" w14:paraId="65AB24F4" w14:textId="77777777" w:rsidTr="00B346B3">
        <w:trPr>
          <w:trHeight w:val="68"/>
        </w:trPr>
        <w:tc>
          <w:tcPr>
            <w:tcW w:w="0" w:type="auto"/>
            <w:hideMark/>
          </w:tcPr>
          <w:p w14:paraId="3FDE986B" w14:textId="3A89FC76" w:rsidR="009F176A" w:rsidRDefault="0083579D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הלנה ביילי שדלן</w:t>
            </w:r>
          </w:p>
        </w:tc>
        <w:tc>
          <w:tcPr>
            <w:tcW w:w="0" w:type="auto"/>
            <w:hideMark/>
          </w:tcPr>
          <w:p w14:paraId="598A146A" w14:textId="77777777" w:rsidR="009F176A" w:rsidRDefault="009F176A" w:rsidP="00B346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13E14A8" w14:textId="71492C6A" w:rsidR="009F176A" w:rsidRDefault="0083579D" w:rsidP="00B346B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דיוטי פרי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ג'יימס ריצ'רדסון</w:t>
            </w:r>
          </w:p>
        </w:tc>
      </w:tr>
    </w:tbl>
    <w:p w14:paraId="12380958" w14:textId="6F8F59EA" w:rsidR="00E64116" w:rsidRPr="008713A4" w:rsidRDefault="00E64116" w:rsidP="00DE5B80">
      <w:pPr>
        <w:ind w:firstLine="0"/>
        <w:rPr>
          <w:rtl/>
        </w:rPr>
      </w:pPr>
    </w:p>
    <w:p w14:paraId="0ACB3962" w14:textId="77777777" w:rsidR="00E64116" w:rsidRDefault="00E64116" w:rsidP="00DE5B80">
      <w:pPr>
        <w:ind w:firstLine="0"/>
        <w:rPr>
          <w:rtl/>
        </w:rPr>
      </w:pPr>
    </w:p>
    <w:p w14:paraId="316511DC" w14:textId="77777777" w:rsidR="00D37550" w:rsidRPr="008713A4" w:rsidRDefault="00D37550" w:rsidP="00DE5B80">
      <w:pPr>
        <w:ind w:firstLine="0"/>
        <w:rPr>
          <w:rtl/>
        </w:rPr>
      </w:pPr>
    </w:p>
    <w:p w14:paraId="0D6AF3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12E3A7" w14:textId="4F02EA2A" w:rsidR="00E64116" w:rsidRPr="008713A4" w:rsidRDefault="009F176A" w:rsidP="00D40A29">
      <w:pPr>
        <w:ind w:firstLine="0"/>
      </w:pPr>
      <w:r>
        <w:rPr>
          <w:rFonts w:hint="cs"/>
          <w:rtl/>
        </w:rPr>
        <w:t xml:space="preserve">ענת מיימון </w:t>
      </w:r>
    </w:p>
    <w:p w14:paraId="7EB45328" w14:textId="77777777" w:rsidR="00E64116" w:rsidRPr="008713A4" w:rsidRDefault="00E64116" w:rsidP="00DE5B80">
      <w:pPr>
        <w:ind w:firstLine="0"/>
        <w:rPr>
          <w:rtl/>
        </w:rPr>
      </w:pPr>
    </w:p>
    <w:p w14:paraId="66E72F66" w14:textId="01FD34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123E49" w14:textId="0734BB03" w:rsidR="00E64116" w:rsidRPr="008713A4" w:rsidRDefault="009F176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2CEC5561" w14:textId="77777777" w:rsidR="00E64116" w:rsidRPr="008713A4" w:rsidRDefault="00E64116" w:rsidP="00DE5B80">
      <w:pPr>
        <w:ind w:firstLine="0"/>
        <w:rPr>
          <w:rtl/>
        </w:rPr>
      </w:pPr>
    </w:p>
    <w:p w14:paraId="019442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C547C9" w14:textId="7D7653AE" w:rsidR="00E64116" w:rsidRPr="008713A4" w:rsidRDefault="009F176A" w:rsidP="008320F6">
      <w:pPr>
        <w:ind w:firstLine="0"/>
        <w:rPr>
          <w:rtl/>
        </w:rPr>
      </w:pPr>
      <w:r>
        <w:rPr>
          <w:rtl/>
        </w:rPr>
        <w:t>חבר המתרגמים</w:t>
      </w:r>
    </w:p>
    <w:p w14:paraId="36D4E3C6" w14:textId="77777777" w:rsidR="001C54CE" w:rsidRDefault="00E64116" w:rsidP="001C54CE">
      <w:pPr>
        <w:ind w:firstLine="0"/>
      </w:pPr>
      <w:r w:rsidRPr="008713A4">
        <w:rPr>
          <w:rtl/>
        </w:rPr>
        <w:br w:type="page"/>
      </w:r>
    </w:p>
    <w:p w14:paraId="2032F042" w14:textId="3265E669" w:rsidR="001C54CE" w:rsidRDefault="001C54CE" w:rsidP="001C54CE">
      <w:pPr>
        <w:pStyle w:val="a6"/>
        <w:keepNext/>
      </w:pPr>
      <w:bookmarkStart w:id="3" w:name="ET_subject_619419_3"/>
      <w:r>
        <w:rPr>
          <w:rStyle w:val="TagStyle"/>
          <w:rFonts w:hint="cs"/>
          <w:rtl/>
        </w:rPr>
        <w:lastRenderedPageBreak/>
        <w:t xml:space="preserve">&lt;&lt; נושא &gt;&gt; </w:t>
      </w:r>
      <w:r w:rsidRPr="009F176A"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>
        <w:rPr>
          <w:rFonts w:hint="cs"/>
          <w:rtl/>
        </w:rPr>
        <w:t xml:space="preserve"> (מ/1443)</w:t>
      </w:r>
      <w:r w:rsidRPr="009F176A">
        <w:rPr>
          <w:rStyle w:val="TagStyle"/>
          <w:rtl/>
        </w:rPr>
        <w:t xml:space="preserve"> </w:t>
      </w:r>
      <w:r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</w:t>
      </w:r>
      <w:bookmarkEnd w:id="3"/>
    </w:p>
    <w:p w14:paraId="5D37D8D6" w14:textId="77777777" w:rsidR="001C54CE" w:rsidRDefault="001C54CE" w:rsidP="001C54CE">
      <w:pPr>
        <w:rPr>
          <w:rtl/>
        </w:rPr>
      </w:pPr>
    </w:p>
    <w:p w14:paraId="3E5FAAFC" w14:textId="0A450C16" w:rsidR="007872B4" w:rsidRDefault="007872B4" w:rsidP="00AB3F3A">
      <w:pPr>
        <w:ind w:firstLine="0"/>
        <w:rPr>
          <w:rtl/>
        </w:rPr>
      </w:pPr>
    </w:p>
    <w:p w14:paraId="15ED557A" w14:textId="2870729A" w:rsidR="001C54CE" w:rsidRDefault="001C54CE" w:rsidP="001C54CE">
      <w:pPr>
        <w:pStyle w:val="af6"/>
        <w:keepNext/>
      </w:pPr>
      <w:bookmarkStart w:id="4" w:name="ET_yor_5765_3"/>
      <w:r w:rsidRPr="001C54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54CE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393E8A5" w14:textId="786A96BB" w:rsidR="00AD0CFC" w:rsidRDefault="00AD0CFC" w:rsidP="00AD0CFC">
      <w:pPr>
        <w:ind w:firstLine="0"/>
        <w:rPr>
          <w:rtl/>
          <w:lang w:eastAsia="he-IL"/>
        </w:rPr>
      </w:pPr>
    </w:p>
    <w:p w14:paraId="2C256D0F" w14:textId="250F721E" w:rsidR="00AD0CFC" w:rsidRDefault="00AD0CFC" w:rsidP="00AD0CF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5" w:name="_ETM_Q1_28"/>
      <w:bookmarkStart w:id="6" w:name="_ETM_Q1_289"/>
      <w:bookmarkStart w:id="7" w:name="_ETM_Q1_16"/>
      <w:bookmarkStart w:id="8" w:name="_ETM_Q1_25"/>
      <w:bookmarkStart w:id="9" w:name="_ETM_Q1_20"/>
      <w:bookmarkStart w:id="10" w:name="_ETM_Q1_3092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אנחנו </w:t>
      </w:r>
      <w:bookmarkStart w:id="11" w:name="_ETM_Q1_1276"/>
      <w:bookmarkEnd w:id="11"/>
      <w:r>
        <w:rPr>
          <w:rFonts w:hint="cs"/>
          <w:rtl/>
          <w:lang w:eastAsia="he-IL"/>
        </w:rPr>
        <w:t>ממשיכים</w:t>
      </w:r>
      <w:bookmarkStart w:id="12" w:name="_ETM_Q1_2597"/>
      <w:bookmarkEnd w:id="12"/>
      <w:r>
        <w:rPr>
          <w:rFonts w:hint="cs"/>
          <w:rtl/>
          <w:lang w:eastAsia="he-IL"/>
        </w:rPr>
        <w:t xml:space="preserve"> עם חוק ההסדרים </w:t>
      </w:r>
      <w:bookmarkStart w:id="13" w:name="_ETM_Q1_2584"/>
      <w:bookmarkStart w:id="14" w:name="_ETM_Q1_216"/>
      <w:bookmarkStart w:id="15" w:name="_ETM_Q1_6415"/>
      <w:bookmarkEnd w:id="13"/>
      <w:bookmarkEnd w:id="14"/>
      <w:bookmarkEnd w:id="15"/>
      <w:r>
        <w:rPr>
          <w:rFonts w:hint="cs"/>
          <w:rtl/>
          <w:lang w:eastAsia="he-IL"/>
        </w:rPr>
        <w:t xml:space="preserve">לפני </w:t>
      </w:r>
      <w:bookmarkStart w:id="16" w:name="_ETM_Q1_2514"/>
      <w:bookmarkEnd w:id="16"/>
      <w:r>
        <w:rPr>
          <w:rFonts w:hint="cs"/>
          <w:rtl/>
          <w:lang w:eastAsia="he-IL"/>
        </w:rPr>
        <w:t>הזמן בתהליך טוב, מסודר, מכבד עם חברי כנסת נאמנים, מקום</w:t>
      </w:r>
      <w:bookmarkStart w:id="17" w:name="_ETM_Q1_6847"/>
      <w:bookmarkEnd w:id="17"/>
      <w:r>
        <w:rPr>
          <w:rFonts w:hint="cs"/>
          <w:rtl/>
          <w:lang w:eastAsia="he-IL"/>
        </w:rPr>
        <w:t xml:space="preserve"> </w:t>
      </w:r>
      <w:bookmarkStart w:id="18" w:name="_ETM_Q1_7336"/>
      <w:bookmarkEnd w:id="18"/>
      <w:r>
        <w:rPr>
          <w:rFonts w:hint="cs"/>
          <w:rtl/>
          <w:lang w:eastAsia="he-IL"/>
        </w:rPr>
        <w:t xml:space="preserve">ראשון לימור מגן תלם </w:t>
      </w:r>
      <w:r w:rsidR="00942AC1">
        <w:rPr>
          <w:rFonts w:hint="cs"/>
          <w:rtl/>
          <w:lang w:eastAsia="he-IL"/>
        </w:rPr>
        <w:t>בדיוני</w:t>
      </w:r>
      <w:r>
        <w:rPr>
          <w:rFonts w:hint="cs"/>
          <w:rtl/>
          <w:lang w:eastAsia="he-IL"/>
        </w:rPr>
        <w:t xml:space="preserve"> חוק ההסדרים,</w:t>
      </w:r>
      <w:bookmarkStart w:id="19" w:name="_ETM_Q1_11523"/>
      <w:bookmarkEnd w:id="19"/>
      <w:r>
        <w:rPr>
          <w:rFonts w:hint="cs"/>
          <w:rtl/>
          <w:lang w:eastAsia="he-IL"/>
        </w:rPr>
        <w:t xml:space="preserve"> נוכחות </w:t>
      </w:r>
      <w:bookmarkStart w:id="20" w:name="_ETM_Q1_10168"/>
      <w:bookmarkStart w:id="21" w:name="_ETM_Q1_7668"/>
      <w:bookmarkStart w:id="22" w:name="_ETM_Q1_5228"/>
      <w:bookmarkStart w:id="23" w:name="_ETM_Q1_10119"/>
      <w:bookmarkEnd w:id="20"/>
      <w:bookmarkEnd w:id="21"/>
      <w:bookmarkEnd w:id="22"/>
      <w:bookmarkEnd w:id="23"/>
      <w:r w:rsidR="00942AC1">
        <w:rPr>
          <w:rFonts w:hint="cs"/>
          <w:rtl/>
          <w:lang w:eastAsia="he-IL"/>
        </w:rPr>
        <w:t xml:space="preserve">עצומה ויפה. אנחנו עכשיו בפרק התמרוקים, ישיבת </w:t>
      </w:r>
      <w:bookmarkStart w:id="24" w:name="_ETM_Q1_20698"/>
      <w:bookmarkEnd w:id="24"/>
      <w:r w:rsidR="00942AC1">
        <w:rPr>
          <w:rFonts w:hint="cs"/>
          <w:rtl/>
          <w:lang w:eastAsia="he-IL"/>
        </w:rPr>
        <w:t>הסתייגויות והצבעות. יש הסתייגו</w:t>
      </w:r>
      <w:bookmarkStart w:id="25" w:name="_ETM_Q1_21458"/>
      <w:bookmarkEnd w:id="25"/>
      <w:r w:rsidR="00942AC1">
        <w:rPr>
          <w:rFonts w:hint="cs"/>
          <w:rtl/>
          <w:lang w:eastAsia="he-IL"/>
        </w:rPr>
        <w:t>יות?</w:t>
      </w:r>
    </w:p>
    <w:p w14:paraId="09908524" w14:textId="77777777" w:rsidR="00AD0CFC" w:rsidRPr="000003B6" w:rsidRDefault="00AD0CFC" w:rsidP="000003B6">
      <w:pPr>
        <w:rPr>
          <w:rtl/>
          <w:lang w:eastAsia="he-IL"/>
        </w:rPr>
      </w:pPr>
      <w:bookmarkStart w:id="26" w:name="_ETM_Q1_22360"/>
      <w:bookmarkStart w:id="27" w:name="_ETM_Q1_22436"/>
      <w:bookmarkStart w:id="28" w:name="_ETM_Q1_21077"/>
      <w:bookmarkEnd w:id="26"/>
      <w:bookmarkEnd w:id="27"/>
      <w:bookmarkEnd w:id="28"/>
    </w:p>
    <w:p w14:paraId="4A3F9CE7" w14:textId="1B363598" w:rsidR="00AD0CFC" w:rsidRDefault="00AD0CFC" w:rsidP="00AD0CFC">
      <w:pPr>
        <w:ind w:firstLine="0"/>
        <w:rPr>
          <w:u w:val="single"/>
          <w:rtl/>
          <w:lang w:eastAsia="he-IL"/>
        </w:rPr>
      </w:pPr>
      <w:r w:rsidRPr="00AD0CFC">
        <w:rPr>
          <w:rStyle w:val="TagStyle"/>
          <w:u w:val="single"/>
          <w:rtl/>
        </w:rPr>
        <w:t xml:space="preserve"> &lt;&lt; </w:t>
      </w:r>
      <w:r w:rsidRPr="00AD0CFC">
        <w:rPr>
          <w:rStyle w:val="TagStyle"/>
          <w:rFonts w:hint="cs"/>
          <w:u w:val="single"/>
          <w:rtl/>
        </w:rPr>
        <w:t>דובר</w:t>
      </w:r>
      <w:r w:rsidRPr="00AD0CFC">
        <w:rPr>
          <w:rStyle w:val="TagStyle"/>
          <w:u w:val="single"/>
          <w:rtl/>
        </w:rPr>
        <w:t xml:space="preserve"> &gt;&gt; </w:t>
      </w:r>
      <w:r w:rsidRPr="00AD0CFC">
        <w:rPr>
          <w:rFonts w:hint="cs"/>
          <w:u w:val="single"/>
          <w:rtl/>
        </w:rPr>
        <w:t>ענת מיימון</w:t>
      </w:r>
      <w:r w:rsidRPr="00AD0CFC">
        <w:rPr>
          <w:u w:val="single"/>
          <w:rtl/>
        </w:rPr>
        <w:t>:</w:t>
      </w:r>
      <w:r w:rsidRPr="00AD0CFC">
        <w:rPr>
          <w:rStyle w:val="TagStyle"/>
          <w:u w:val="single"/>
          <w:rtl/>
        </w:rPr>
        <w:t xml:space="preserve"> &lt;&lt; </w:t>
      </w:r>
      <w:r w:rsidRPr="00AD0CFC">
        <w:rPr>
          <w:rStyle w:val="TagStyle"/>
          <w:rFonts w:hint="cs"/>
          <w:u w:val="single"/>
          <w:rtl/>
        </w:rPr>
        <w:t>דובר</w:t>
      </w:r>
      <w:r w:rsidRPr="00AD0CFC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AD0CFC">
        <w:rPr>
          <w:u w:val="single"/>
          <w:rtl/>
        </w:rPr>
        <w:t xml:space="preserve"> </w:t>
      </w:r>
    </w:p>
    <w:p w14:paraId="699D3EE0" w14:textId="0C1C6008" w:rsidR="00AD0CFC" w:rsidRDefault="00AD0CFC" w:rsidP="00AD0CFC">
      <w:pPr>
        <w:ind w:firstLine="0"/>
        <w:rPr>
          <w:u w:val="single"/>
          <w:rtl/>
          <w:lang w:eastAsia="he-IL"/>
        </w:rPr>
      </w:pPr>
    </w:p>
    <w:p w14:paraId="379CDBD0" w14:textId="7C5F00EF" w:rsidR="00942AC1" w:rsidRDefault="00942AC1" w:rsidP="00AD0CFC">
      <w:pPr>
        <w:ind w:firstLine="0"/>
        <w:rPr>
          <w:rtl/>
          <w:lang w:eastAsia="he-IL"/>
        </w:rPr>
      </w:pPr>
      <w:bookmarkStart w:id="29" w:name="_ETM_Q1_22142"/>
      <w:bookmarkStart w:id="30" w:name="_ETM_Q1_22229"/>
      <w:bookmarkEnd w:id="29"/>
      <w:bookmarkEnd w:id="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הסתייגות אחת של </w:t>
      </w:r>
      <w:bookmarkStart w:id="31" w:name="_ETM_Q1_25573"/>
      <w:bookmarkStart w:id="32" w:name="_ETM_Q1_24427"/>
      <w:bookmarkEnd w:id="31"/>
      <w:bookmarkEnd w:id="32"/>
      <w:r>
        <w:rPr>
          <w:rFonts w:hint="cs"/>
          <w:rtl/>
          <w:lang w:eastAsia="he-IL"/>
        </w:rPr>
        <w:t xml:space="preserve">חבר הכנסת </w:t>
      </w:r>
      <w:bookmarkStart w:id="33" w:name="_ETM_Q1_27859"/>
      <w:bookmarkEnd w:id="33"/>
      <w:r>
        <w:rPr>
          <w:rFonts w:hint="cs"/>
          <w:rtl/>
          <w:lang w:eastAsia="he-IL"/>
        </w:rPr>
        <w:t>קיש, נאמר שיציג אותה חבר הכנסת אוחנה בשמו</w:t>
      </w:r>
      <w:bookmarkStart w:id="34" w:name="_ETM_Q1_30602"/>
      <w:bookmarkEnd w:id="34"/>
      <w:r>
        <w:rPr>
          <w:rFonts w:hint="cs"/>
          <w:rtl/>
          <w:lang w:eastAsia="he-IL"/>
        </w:rPr>
        <w:t xml:space="preserve">? </w:t>
      </w:r>
    </w:p>
    <w:p w14:paraId="63B3C051" w14:textId="01E5C80F" w:rsidR="00942AC1" w:rsidRDefault="00942AC1" w:rsidP="00AD0CFC">
      <w:pPr>
        <w:ind w:firstLine="0"/>
        <w:rPr>
          <w:rtl/>
          <w:lang w:eastAsia="he-IL"/>
        </w:rPr>
      </w:pPr>
      <w:bookmarkStart w:id="35" w:name="_ETM_Q1_31641"/>
      <w:bookmarkStart w:id="36" w:name="_ETM_Q1_31715"/>
      <w:bookmarkEnd w:id="35"/>
      <w:bookmarkEnd w:id="36"/>
    </w:p>
    <w:p w14:paraId="673898C0" w14:textId="2D6C3893" w:rsidR="00942AC1" w:rsidRDefault="00942AC1" w:rsidP="00942AC1">
      <w:pPr>
        <w:pStyle w:val="af6"/>
        <w:keepNext/>
        <w:rPr>
          <w:u w:val="none"/>
          <w:rtl/>
        </w:rPr>
      </w:pPr>
      <w:bookmarkStart w:id="37" w:name="ET_yor_5765_5"/>
      <w:r w:rsidRPr="00942A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2AC1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08B1F03B" w14:textId="2D59CF97" w:rsidR="00942AC1" w:rsidRDefault="00942AC1" w:rsidP="00942AC1">
      <w:pPr>
        <w:pStyle w:val="KeepWithNext"/>
        <w:rPr>
          <w:rtl/>
          <w:lang w:eastAsia="he-IL"/>
        </w:rPr>
      </w:pPr>
    </w:p>
    <w:p w14:paraId="697DAA9F" w14:textId="6EF6DBCC" w:rsidR="00942AC1" w:rsidRDefault="00942AC1" w:rsidP="00942AC1">
      <w:pPr>
        <w:rPr>
          <w:rtl/>
          <w:lang w:eastAsia="he-IL"/>
        </w:rPr>
      </w:pPr>
      <w:bookmarkStart w:id="38" w:name="_ETM_Q1_32651"/>
      <w:bookmarkStart w:id="39" w:name="_ETM_Q1_30377"/>
      <w:bookmarkEnd w:id="38"/>
      <w:bookmarkEnd w:id="39"/>
      <w:r>
        <w:rPr>
          <w:rFonts w:hint="cs"/>
          <w:rtl/>
          <w:lang w:eastAsia="he-IL"/>
        </w:rPr>
        <w:t xml:space="preserve">והוא גם </w:t>
      </w:r>
      <w:bookmarkStart w:id="40" w:name="_ETM_Q1_31653"/>
      <w:bookmarkEnd w:id="40"/>
      <w:r>
        <w:rPr>
          <w:rFonts w:hint="cs"/>
          <w:rtl/>
          <w:lang w:eastAsia="he-IL"/>
        </w:rPr>
        <w:t xml:space="preserve">לא פה, אנחנו רק נקריא </w:t>
      </w:r>
      <w:bookmarkStart w:id="41" w:name="_ETM_Q1_31897"/>
      <w:bookmarkEnd w:id="41"/>
      <w:r>
        <w:rPr>
          <w:rFonts w:hint="cs"/>
          <w:rtl/>
          <w:lang w:eastAsia="he-IL"/>
        </w:rPr>
        <w:t xml:space="preserve">ונצביע עליה, נכבד אותם. </w:t>
      </w:r>
      <w:bookmarkStart w:id="42" w:name="_ETM_Q1_36541"/>
      <w:bookmarkEnd w:id="42"/>
      <w:r>
        <w:rPr>
          <w:rFonts w:hint="cs"/>
          <w:rtl/>
          <w:lang w:eastAsia="he-IL"/>
        </w:rPr>
        <w:t xml:space="preserve">אבל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הם ילמדו </w:t>
      </w:r>
      <w:bookmarkStart w:id="43" w:name="_ETM_Q1_36300"/>
      <w:bookmarkEnd w:id="43"/>
      <w:r>
        <w:rPr>
          <w:rFonts w:hint="cs"/>
          <w:rtl/>
          <w:lang w:eastAsia="he-IL"/>
        </w:rPr>
        <w:t xml:space="preserve">שמי שלא בא ולא מגיש </w:t>
      </w:r>
      <w:bookmarkStart w:id="44" w:name="_ETM_Q1_38760"/>
      <w:bookmarkEnd w:id="44"/>
      <w:r>
        <w:rPr>
          <w:rFonts w:hint="cs"/>
          <w:rtl/>
          <w:lang w:eastAsia="he-IL"/>
        </w:rPr>
        <w:t>הסתייגות בזמן, לא מתקבל, אבל הפעם נחרוג, בבקשה.</w:t>
      </w:r>
      <w:bookmarkStart w:id="45" w:name="_ETM_Q1_42052"/>
      <w:bookmarkEnd w:id="45"/>
    </w:p>
    <w:p w14:paraId="6C44B15A" w14:textId="77777777" w:rsidR="00942AC1" w:rsidRPr="00780C75" w:rsidRDefault="00942AC1" w:rsidP="00780C75">
      <w:pPr>
        <w:rPr>
          <w:rtl/>
          <w:lang w:eastAsia="he-IL"/>
        </w:rPr>
      </w:pPr>
      <w:bookmarkStart w:id="46" w:name="_ETM_Q1_35797"/>
      <w:bookmarkStart w:id="47" w:name="_ETM_Q1_35875"/>
      <w:bookmarkEnd w:id="46"/>
      <w:bookmarkEnd w:id="47"/>
    </w:p>
    <w:p w14:paraId="2254B764" w14:textId="76A3C8CD" w:rsidR="00942AC1" w:rsidRPr="00780C75" w:rsidRDefault="00942AC1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bookmarkStart w:id="48" w:name="_ETM_Q1_34532"/>
      <w:bookmarkEnd w:id="48"/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28FE5B6B" w14:textId="31E65481" w:rsidR="00942AC1" w:rsidRDefault="00942AC1" w:rsidP="00942AC1">
      <w:pPr>
        <w:rPr>
          <w:rtl/>
          <w:lang w:eastAsia="he-IL"/>
        </w:rPr>
      </w:pPr>
    </w:p>
    <w:p w14:paraId="1AE6B46C" w14:textId="15F86F55" w:rsidR="00942AC1" w:rsidRDefault="00942AC1" w:rsidP="00942AC1">
      <w:pPr>
        <w:rPr>
          <w:rtl/>
          <w:lang w:eastAsia="he-IL"/>
        </w:rPr>
      </w:pPr>
      <w:bookmarkStart w:id="49" w:name="_ETM_Q1_36694"/>
      <w:bookmarkStart w:id="50" w:name="_ETM_Q1_36803"/>
      <w:bookmarkStart w:id="51" w:name="_ETM_Q1_40940"/>
      <w:bookmarkEnd w:id="49"/>
      <w:bookmarkEnd w:id="50"/>
      <w:bookmarkEnd w:id="51"/>
      <w:r>
        <w:rPr>
          <w:rFonts w:hint="cs"/>
          <w:rtl/>
          <w:lang w:eastAsia="he-IL"/>
        </w:rPr>
        <w:t xml:space="preserve">זאת הסתייגות </w:t>
      </w:r>
      <w:bookmarkStart w:id="52" w:name="_ETM_Q1_42552"/>
      <w:bookmarkEnd w:id="52"/>
      <w:r>
        <w:rPr>
          <w:rFonts w:hint="cs"/>
          <w:rtl/>
          <w:lang w:eastAsia="he-IL"/>
        </w:rPr>
        <w:t>אחת. הוא מבקש להוסיף בסוף הפסקה שההכנסות לקופ</w:t>
      </w:r>
      <w:bookmarkStart w:id="53" w:name="_ETM_Q1_45952"/>
      <w:bookmarkEnd w:id="53"/>
      <w:r>
        <w:rPr>
          <w:rFonts w:hint="cs"/>
          <w:rtl/>
          <w:lang w:eastAsia="he-IL"/>
        </w:rPr>
        <w:t xml:space="preserve">ת המדינה לפי </w:t>
      </w:r>
      <w:bookmarkStart w:id="54" w:name="_ETM_Q1_47331"/>
      <w:bookmarkEnd w:id="54"/>
      <w:r>
        <w:rPr>
          <w:rFonts w:hint="cs"/>
          <w:rtl/>
          <w:lang w:eastAsia="he-IL"/>
        </w:rPr>
        <w:t>סעיף זה יוקצו למשרד הביטח</w:t>
      </w:r>
      <w:bookmarkStart w:id="55" w:name="_ETM_Q1_48649"/>
      <w:bookmarkEnd w:id="55"/>
      <w:r>
        <w:rPr>
          <w:rFonts w:hint="cs"/>
          <w:rtl/>
          <w:lang w:eastAsia="he-IL"/>
        </w:rPr>
        <w:t xml:space="preserve">ון </w:t>
      </w:r>
      <w:bookmarkStart w:id="56" w:name="_ETM_Q1_48950"/>
      <w:bookmarkEnd w:id="56"/>
      <w:r>
        <w:rPr>
          <w:rFonts w:hint="cs"/>
          <w:rtl/>
          <w:lang w:eastAsia="he-IL"/>
        </w:rPr>
        <w:t xml:space="preserve">לטובת העלאת שכר חיילי </w:t>
      </w:r>
      <w:bookmarkStart w:id="57" w:name="_ETM_Q1_53607"/>
      <w:bookmarkEnd w:id="57"/>
      <w:r>
        <w:rPr>
          <w:rFonts w:hint="cs"/>
          <w:rtl/>
          <w:lang w:eastAsia="he-IL"/>
        </w:rPr>
        <w:t>החובה.</w:t>
      </w:r>
      <w:bookmarkStart w:id="58" w:name="_ETM_Q1_51464"/>
      <w:bookmarkEnd w:id="58"/>
    </w:p>
    <w:p w14:paraId="76D3D99B" w14:textId="38500552" w:rsidR="00942AC1" w:rsidRDefault="00942AC1" w:rsidP="00942AC1">
      <w:pPr>
        <w:rPr>
          <w:rtl/>
          <w:lang w:eastAsia="he-IL"/>
        </w:rPr>
      </w:pPr>
      <w:bookmarkStart w:id="59" w:name="_ETM_Q1_51971"/>
      <w:bookmarkStart w:id="60" w:name="_ETM_Q1_52058"/>
      <w:bookmarkEnd w:id="59"/>
      <w:bookmarkEnd w:id="60"/>
    </w:p>
    <w:p w14:paraId="70E8F7EC" w14:textId="41A112B2" w:rsidR="00942AC1" w:rsidRDefault="00942AC1" w:rsidP="00942AC1">
      <w:pPr>
        <w:pStyle w:val="af6"/>
        <w:keepNext/>
        <w:rPr>
          <w:rtl/>
        </w:rPr>
      </w:pPr>
      <w:bookmarkStart w:id="61" w:name="ET_yor_5765_6"/>
      <w:r>
        <w:rPr>
          <w:rStyle w:val="TagStyle"/>
          <w:rFonts w:hint="cs"/>
          <w:rtl/>
        </w:rPr>
        <w:t xml:space="preserve"> </w:t>
      </w:r>
      <w:r w:rsidRPr="00942AC1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942AC1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35AEDE0E" w14:textId="07C2A489" w:rsidR="00942AC1" w:rsidRDefault="00942AC1" w:rsidP="00942AC1">
      <w:pPr>
        <w:pStyle w:val="KeepWithNext"/>
        <w:rPr>
          <w:rtl/>
          <w:lang w:eastAsia="he-IL"/>
        </w:rPr>
      </w:pPr>
    </w:p>
    <w:p w14:paraId="512ECB33" w14:textId="26938AEC" w:rsidR="00942AC1" w:rsidRDefault="00942AC1" w:rsidP="00942AC1">
      <w:pPr>
        <w:rPr>
          <w:rtl/>
          <w:lang w:eastAsia="he-IL"/>
        </w:rPr>
      </w:pPr>
      <w:bookmarkStart w:id="62" w:name="_ETM_Q1_52747"/>
      <w:bookmarkEnd w:id="62"/>
      <w:r>
        <w:rPr>
          <w:rFonts w:hint="cs"/>
          <w:rtl/>
          <w:lang w:eastAsia="he-IL"/>
        </w:rPr>
        <w:t xml:space="preserve">רעיון יצירתי ואנחנו בעד העלאת שכר החובה ובאמת </w:t>
      </w:r>
      <w:bookmarkStart w:id="63" w:name="_ETM_Q1_58041"/>
      <w:bookmarkStart w:id="64" w:name="_ETM_Q1_57080"/>
      <w:bookmarkEnd w:id="63"/>
      <w:bookmarkEnd w:id="64"/>
      <w:r>
        <w:rPr>
          <w:rFonts w:hint="cs"/>
          <w:rtl/>
          <w:lang w:eastAsia="he-IL"/>
        </w:rPr>
        <w:t>הוא עי</w:t>
      </w:r>
      <w:bookmarkStart w:id="65" w:name="_ETM_Q1_57894"/>
      <w:bookmarkEnd w:id="65"/>
      <w:r>
        <w:rPr>
          <w:rFonts w:hint="cs"/>
          <w:rtl/>
          <w:lang w:eastAsia="he-IL"/>
        </w:rPr>
        <w:t xml:space="preserve">כבי בהסתייגות הזאת. אבל אנחנו נצביע נגדה </w:t>
      </w:r>
      <w:bookmarkStart w:id="66" w:name="_ETM_Q1_63741"/>
      <w:bookmarkEnd w:id="66"/>
      <w:r>
        <w:rPr>
          <w:rFonts w:hint="cs"/>
          <w:rtl/>
          <w:lang w:eastAsia="he-IL"/>
        </w:rPr>
        <w:t xml:space="preserve">כהסתייגות </w:t>
      </w:r>
      <w:bookmarkStart w:id="67" w:name="_ETM_Q1_66456"/>
      <w:bookmarkEnd w:id="67"/>
      <w:r>
        <w:rPr>
          <w:rFonts w:hint="cs"/>
          <w:rtl/>
          <w:lang w:eastAsia="he-IL"/>
        </w:rPr>
        <w:t>לחוק שלנו, אבל אנחנו בעד הנושא הזה.</w:t>
      </w:r>
      <w:bookmarkStart w:id="68" w:name="_ETM_Q1_67887"/>
      <w:bookmarkEnd w:id="68"/>
    </w:p>
    <w:p w14:paraId="05455229" w14:textId="4F6D9AE0" w:rsidR="00942AC1" w:rsidRDefault="00942AC1" w:rsidP="00942AC1">
      <w:pPr>
        <w:rPr>
          <w:rtl/>
          <w:lang w:eastAsia="he-IL"/>
        </w:rPr>
      </w:pPr>
      <w:bookmarkStart w:id="69" w:name="_ETM_Q1_68282"/>
      <w:bookmarkStart w:id="70" w:name="_ETM_Q1_68361"/>
      <w:bookmarkEnd w:id="69"/>
      <w:bookmarkEnd w:id="70"/>
    </w:p>
    <w:p w14:paraId="3ADB751E" w14:textId="56F5717B" w:rsidR="00942AC1" w:rsidRDefault="00942AC1" w:rsidP="00942AC1">
      <w:pPr>
        <w:rPr>
          <w:rtl/>
          <w:lang w:eastAsia="he-IL"/>
        </w:rPr>
      </w:pPr>
      <w:bookmarkStart w:id="71" w:name="_ETM_Q1_68813"/>
      <w:bookmarkStart w:id="72" w:name="_ETM_Q1_68885"/>
      <w:bookmarkEnd w:id="71"/>
      <w:bookmarkEnd w:id="72"/>
      <w:r>
        <w:rPr>
          <w:rFonts w:hint="cs"/>
          <w:rtl/>
          <w:lang w:eastAsia="he-IL"/>
        </w:rPr>
        <w:t xml:space="preserve">מי בעד? אף אחד, </w:t>
      </w:r>
      <w:bookmarkStart w:id="73" w:name="_ETM_Q1_71675"/>
      <w:bookmarkEnd w:id="73"/>
      <w:r>
        <w:rPr>
          <w:rFonts w:hint="cs"/>
          <w:rtl/>
          <w:lang w:eastAsia="he-IL"/>
        </w:rPr>
        <w:t xml:space="preserve">מי נגד? </w:t>
      </w:r>
      <w:bookmarkStart w:id="74" w:name="_ETM_Q1_71575"/>
      <w:bookmarkEnd w:id="74"/>
    </w:p>
    <w:p w14:paraId="64C2A40F" w14:textId="77777777" w:rsidR="00E3052E" w:rsidRDefault="00E3052E" w:rsidP="00E3052E">
      <w:pPr>
        <w:rPr>
          <w:lang w:eastAsia="he-IL"/>
        </w:rPr>
      </w:pPr>
    </w:p>
    <w:p w14:paraId="1A1CAD4A" w14:textId="77777777" w:rsidR="00E3052E" w:rsidRDefault="00E3052E" w:rsidP="00E3052E">
      <w:pPr>
        <w:ind w:firstLine="0"/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5930C18E" w14:textId="77777777" w:rsidR="00E3052E" w:rsidRDefault="00E3052E" w:rsidP="00E3052E">
      <w:pPr>
        <w:ind w:firstLine="0"/>
        <w:jc w:val="center"/>
        <w:rPr>
          <w:b/>
          <w:bCs/>
          <w:rtl/>
          <w:lang w:eastAsia="he-IL"/>
        </w:rPr>
      </w:pPr>
    </w:p>
    <w:p w14:paraId="3E7E3DFA" w14:textId="5A7405EB" w:rsidR="00E3052E" w:rsidRDefault="00E3052E" w:rsidP="00E3052E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ההסתייגות לא אושרה</w:t>
      </w:r>
      <w:bookmarkStart w:id="75" w:name="_ETM_Q1_68883"/>
      <w:bookmarkEnd w:id="75"/>
    </w:p>
    <w:p w14:paraId="210F6B54" w14:textId="77777777" w:rsidR="00E3052E" w:rsidRDefault="00E3052E" w:rsidP="00942AC1">
      <w:pPr>
        <w:rPr>
          <w:rtl/>
          <w:lang w:eastAsia="he-IL"/>
        </w:rPr>
      </w:pPr>
    </w:p>
    <w:p w14:paraId="03144C31" w14:textId="5B5B548C" w:rsidR="00942AC1" w:rsidRDefault="007849E8" w:rsidP="00942AC1">
      <w:pPr>
        <w:rPr>
          <w:rtl/>
          <w:lang w:eastAsia="he-IL"/>
        </w:rPr>
      </w:pPr>
      <w:bookmarkStart w:id="76" w:name="_ETM_Q1_70082"/>
      <w:bookmarkStart w:id="77" w:name="_ETM_Q1_70157"/>
      <w:bookmarkEnd w:id="76"/>
      <w:bookmarkEnd w:id="77"/>
      <w:r>
        <w:rPr>
          <w:rFonts w:hint="cs"/>
          <w:rtl/>
          <w:lang w:eastAsia="he-IL"/>
        </w:rPr>
        <w:t xml:space="preserve">בבקשה, אנחנו עוברים להצבעה </w:t>
      </w:r>
      <w:bookmarkStart w:id="78" w:name="_ETM_Q1_83767"/>
      <w:bookmarkEnd w:id="78"/>
      <w:r>
        <w:rPr>
          <w:rFonts w:hint="cs"/>
          <w:rtl/>
          <w:lang w:eastAsia="he-IL"/>
        </w:rPr>
        <w:t>על סעיפי החוק. רק אם היה שינוי מהותי</w:t>
      </w:r>
      <w:bookmarkStart w:id="79" w:name="_ETM_Q1_86024"/>
      <w:bookmarkStart w:id="80" w:name="_ETM_Q1_84488"/>
      <w:bookmarkEnd w:id="79"/>
      <w:bookmarkEnd w:id="80"/>
      <w:r>
        <w:rPr>
          <w:rFonts w:hint="cs"/>
          <w:rtl/>
          <w:lang w:eastAsia="he-IL"/>
        </w:rPr>
        <w:t>.</w:t>
      </w:r>
      <w:bookmarkStart w:id="81" w:name="_ETM_Q1_84710"/>
      <w:bookmarkEnd w:id="81"/>
    </w:p>
    <w:p w14:paraId="2A1F3263" w14:textId="77777777" w:rsidR="007849E8" w:rsidRPr="00780C75" w:rsidRDefault="007849E8" w:rsidP="00780C75">
      <w:pPr>
        <w:rPr>
          <w:rtl/>
          <w:lang w:eastAsia="he-IL"/>
        </w:rPr>
      </w:pPr>
      <w:bookmarkStart w:id="82" w:name="_ETM_Q1_84803"/>
      <w:bookmarkEnd w:id="82"/>
    </w:p>
    <w:p w14:paraId="09DCD709" w14:textId="37C78386" w:rsidR="007849E8" w:rsidRPr="00780C75" w:rsidRDefault="007849E8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59C7618A" w14:textId="5DD75D32" w:rsidR="007849E8" w:rsidRDefault="007849E8" w:rsidP="00942AC1">
      <w:pPr>
        <w:rPr>
          <w:rtl/>
          <w:lang w:eastAsia="he-IL"/>
        </w:rPr>
      </w:pPr>
    </w:p>
    <w:p w14:paraId="71FA2C23" w14:textId="3E37D7E1" w:rsidR="007849E8" w:rsidRDefault="007849E8" w:rsidP="00942AC1">
      <w:pPr>
        <w:rPr>
          <w:rtl/>
          <w:lang w:eastAsia="he-IL"/>
        </w:rPr>
      </w:pPr>
      <w:bookmarkStart w:id="83" w:name="_ETM_Q1_85396"/>
      <w:bookmarkStart w:id="84" w:name="_ETM_Q1_85507"/>
      <w:bookmarkEnd w:id="83"/>
      <w:bookmarkEnd w:id="84"/>
      <w:r>
        <w:rPr>
          <w:rFonts w:hint="cs"/>
          <w:rtl/>
          <w:lang w:eastAsia="he-IL"/>
        </w:rPr>
        <w:t xml:space="preserve">אני רק </w:t>
      </w:r>
      <w:bookmarkStart w:id="85" w:name="_ETM_Q1_86224"/>
      <w:bookmarkEnd w:id="85"/>
      <w:r>
        <w:rPr>
          <w:rFonts w:hint="cs"/>
          <w:rtl/>
          <w:lang w:eastAsia="he-IL"/>
        </w:rPr>
        <w:t>אציג מספר שינויים קטנים.</w:t>
      </w:r>
      <w:bookmarkStart w:id="86" w:name="_ETM_Q1_86723"/>
      <w:bookmarkStart w:id="87" w:name="_ETM_Q1_86934"/>
      <w:bookmarkEnd w:id="86"/>
      <w:bookmarkEnd w:id="87"/>
    </w:p>
    <w:p w14:paraId="7F61AD19" w14:textId="613A9A88" w:rsidR="007849E8" w:rsidRDefault="007849E8" w:rsidP="00942AC1">
      <w:pPr>
        <w:rPr>
          <w:rtl/>
          <w:lang w:eastAsia="he-IL"/>
        </w:rPr>
      </w:pPr>
      <w:bookmarkStart w:id="88" w:name="_ETM_Q1_87004"/>
      <w:bookmarkEnd w:id="88"/>
    </w:p>
    <w:p w14:paraId="20473664" w14:textId="2EEA63ED" w:rsidR="007849E8" w:rsidRDefault="007849E8" w:rsidP="007849E8">
      <w:pPr>
        <w:pStyle w:val="af6"/>
        <w:keepNext/>
        <w:rPr>
          <w:rtl/>
        </w:rPr>
      </w:pPr>
      <w:bookmarkStart w:id="89" w:name="ET_yor_5765_7"/>
      <w:r w:rsidRPr="007849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849E8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32714684" w14:textId="3EAAF14C" w:rsidR="007849E8" w:rsidRDefault="007849E8" w:rsidP="007849E8">
      <w:pPr>
        <w:pStyle w:val="KeepWithNext"/>
        <w:rPr>
          <w:rtl/>
          <w:lang w:eastAsia="he-IL"/>
        </w:rPr>
      </w:pPr>
    </w:p>
    <w:p w14:paraId="434616FE" w14:textId="77777777" w:rsidR="001101A7" w:rsidRDefault="007849E8" w:rsidP="007849E8">
      <w:pPr>
        <w:rPr>
          <w:rtl/>
          <w:lang w:eastAsia="he-IL"/>
        </w:rPr>
      </w:pPr>
      <w:bookmarkStart w:id="90" w:name="_ETM_Q1_88362"/>
      <w:bookmarkEnd w:id="90"/>
      <w:r>
        <w:rPr>
          <w:rFonts w:hint="cs"/>
          <w:rtl/>
          <w:lang w:eastAsia="he-IL"/>
        </w:rPr>
        <w:t xml:space="preserve">ואז נצביע על כל החוק במספר אחד. </w:t>
      </w:r>
      <w:bookmarkStart w:id="91" w:name="_ETM_Q1_92576"/>
      <w:bookmarkEnd w:id="91"/>
    </w:p>
    <w:p w14:paraId="06EA62B1" w14:textId="77777777" w:rsidR="001101A7" w:rsidRDefault="001101A7" w:rsidP="007849E8">
      <w:pPr>
        <w:rPr>
          <w:rtl/>
          <w:lang w:eastAsia="he-IL"/>
        </w:rPr>
      </w:pPr>
    </w:p>
    <w:p w14:paraId="3EF7C50E" w14:textId="41A05F46" w:rsidR="007849E8" w:rsidRDefault="007849E8" w:rsidP="007849E8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 אוחנה, ברוך הבא</w:t>
      </w:r>
      <w:bookmarkStart w:id="92" w:name="_ETM_Q1_94050"/>
      <w:bookmarkEnd w:id="92"/>
      <w:r>
        <w:rPr>
          <w:rFonts w:hint="cs"/>
          <w:rtl/>
          <w:lang w:eastAsia="he-IL"/>
        </w:rPr>
        <w:t>. אנחנו הקראנו את הה</w:t>
      </w:r>
      <w:bookmarkStart w:id="93" w:name="_ETM_Q1_94968"/>
      <w:bookmarkEnd w:id="93"/>
      <w:r>
        <w:rPr>
          <w:rFonts w:hint="cs"/>
          <w:rtl/>
          <w:lang w:eastAsia="he-IL"/>
        </w:rPr>
        <w:t>סתייגות שלך והצבענו עליה</w:t>
      </w:r>
      <w:r w:rsidR="001101A7">
        <w:rPr>
          <w:rFonts w:hint="cs"/>
          <w:rtl/>
          <w:lang w:eastAsia="he-IL"/>
        </w:rPr>
        <w:t xml:space="preserve"> לפנים משורת הדין שלא באת</w:t>
      </w:r>
      <w:bookmarkStart w:id="94" w:name="_ETM_Q1_99583"/>
      <w:bookmarkEnd w:id="94"/>
      <w:r w:rsidR="001101A7">
        <w:rPr>
          <w:rFonts w:hint="cs"/>
          <w:rtl/>
          <w:lang w:eastAsia="he-IL"/>
        </w:rPr>
        <w:t xml:space="preserve"> ובטח</w:t>
      </w:r>
      <w:bookmarkStart w:id="95" w:name="_ETM_Q1_101076"/>
      <w:bookmarkEnd w:id="95"/>
      <w:r w:rsidR="001101A7">
        <w:rPr>
          <w:rFonts w:hint="cs"/>
          <w:rtl/>
          <w:lang w:eastAsia="he-IL"/>
        </w:rPr>
        <w:t xml:space="preserve"> תבקש שזה יובא למליאה כדי שיהיה לכם זמן דיבור, אז </w:t>
      </w:r>
      <w:bookmarkStart w:id="96" w:name="_ETM_Q1_106308"/>
      <w:bookmarkEnd w:id="96"/>
      <w:r w:rsidR="001101A7">
        <w:rPr>
          <w:rFonts w:hint="cs"/>
          <w:rtl/>
          <w:lang w:eastAsia="he-IL"/>
        </w:rPr>
        <w:t>נעשה את זה גם.</w:t>
      </w:r>
      <w:bookmarkStart w:id="97" w:name="_ETM_Q1_103673"/>
      <w:bookmarkEnd w:id="97"/>
      <w:r w:rsidR="005A3749">
        <w:rPr>
          <w:rFonts w:hint="cs"/>
          <w:rtl/>
          <w:lang w:eastAsia="he-IL"/>
        </w:rPr>
        <w:t xml:space="preserve"> תראה מה זה, אתה נכנס והכל </w:t>
      </w:r>
      <w:bookmarkStart w:id="98" w:name="_ETM_Q1_110877"/>
      <w:bookmarkEnd w:id="98"/>
      <w:r w:rsidR="005A3749">
        <w:rPr>
          <w:rFonts w:hint="cs"/>
          <w:rtl/>
          <w:lang w:eastAsia="he-IL"/>
        </w:rPr>
        <w:t xml:space="preserve">טופל. </w:t>
      </w:r>
      <w:r w:rsidR="00934932">
        <w:rPr>
          <w:rFonts w:hint="cs"/>
          <w:rtl/>
          <w:lang w:eastAsia="he-IL"/>
        </w:rPr>
        <w:t>תישא</w:t>
      </w:r>
      <w:r w:rsidR="00934932">
        <w:rPr>
          <w:rFonts w:hint="eastAsia"/>
          <w:rtl/>
          <w:lang w:eastAsia="he-IL"/>
        </w:rPr>
        <w:t>ר</w:t>
      </w:r>
      <w:r w:rsidR="005A3749">
        <w:rPr>
          <w:rFonts w:hint="cs"/>
          <w:rtl/>
          <w:lang w:eastAsia="he-IL"/>
        </w:rPr>
        <w:t xml:space="preserve"> איתנו ככה בכללי אם כבר באת. </w:t>
      </w:r>
    </w:p>
    <w:p w14:paraId="4B118944" w14:textId="7ACBD96E" w:rsidR="005A3749" w:rsidRDefault="005A3749" w:rsidP="007849E8">
      <w:pPr>
        <w:rPr>
          <w:rtl/>
          <w:lang w:eastAsia="he-IL"/>
        </w:rPr>
      </w:pPr>
      <w:bookmarkStart w:id="99" w:name="_ETM_Q1_119699"/>
      <w:bookmarkStart w:id="100" w:name="_ETM_Q1_119779"/>
      <w:bookmarkEnd w:id="99"/>
      <w:bookmarkEnd w:id="100"/>
    </w:p>
    <w:p w14:paraId="79614818" w14:textId="3F18075D" w:rsidR="005A3749" w:rsidRDefault="005A3749" w:rsidP="007849E8">
      <w:pPr>
        <w:rPr>
          <w:rtl/>
          <w:lang w:eastAsia="he-IL"/>
        </w:rPr>
      </w:pPr>
      <w:bookmarkStart w:id="101" w:name="_ETM_Q1_119867"/>
      <w:bookmarkStart w:id="102" w:name="_ETM_Q1_119945"/>
      <w:bookmarkEnd w:id="101"/>
      <w:bookmarkEnd w:id="102"/>
      <w:r>
        <w:rPr>
          <w:rFonts w:hint="cs"/>
          <w:rtl/>
          <w:lang w:eastAsia="he-IL"/>
        </w:rPr>
        <w:t xml:space="preserve">הבהרות על </w:t>
      </w:r>
      <w:bookmarkStart w:id="103" w:name="_ETM_Q1_120916"/>
      <w:bookmarkEnd w:id="103"/>
      <w:r>
        <w:rPr>
          <w:rFonts w:hint="cs"/>
          <w:rtl/>
          <w:lang w:eastAsia="he-IL"/>
        </w:rPr>
        <w:t xml:space="preserve">החוק והצבעה </w:t>
      </w:r>
      <w:bookmarkStart w:id="104" w:name="_ETM_Q1_119523"/>
      <w:bookmarkEnd w:id="104"/>
      <w:r>
        <w:rPr>
          <w:rFonts w:hint="cs"/>
          <w:rtl/>
          <w:lang w:eastAsia="he-IL"/>
        </w:rPr>
        <w:t>על כל הסעיף ביחד, בבקשה.</w:t>
      </w:r>
    </w:p>
    <w:p w14:paraId="6F15F5E2" w14:textId="77777777" w:rsidR="005A3749" w:rsidRPr="00780C75" w:rsidRDefault="005A3749" w:rsidP="00780C75">
      <w:pPr>
        <w:rPr>
          <w:rtl/>
          <w:lang w:eastAsia="he-IL"/>
        </w:rPr>
      </w:pPr>
      <w:bookmarkStart w:id="105" w:name="_ETM_Q1_123125"/>
      <w:bookmarkStart w:id="106" w:name="_ETM_Q1_123197"/>
      <w:bookmarkStart w:id="107" w:name="_ETM_Q1_120512"/>
      <w:bookmarkEnd w:id="105"/>
      <w:bookmarkEnd w:id="106"/>
      <w:bookmarkEnd w:id="107"/>
    </w:p>
    <w:p w14:paraId="3886C2AF" w14:textId="687E438C" w:rsidR="005A3749" w:rsidRPr="00780C75" w:rsidRDefault="005A3749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17DF3F33" w14:textId="54C044A3" w:rsidR="005A3749" w:rsidRDefault="005A3749" w:rsidP="007849E8">
      <w:pPr>
        <w:rPr>
          <w:rtl/>
          <w:lang w:eastAsia="he-IL"/>
        </w:rPr>
      </w:pPr>
    </w:p>
    <w:p w14:paraId="3BC40DE3" w14:textId="4073C91C" w:rsidR="005A3749" w:rsidRDefault="005A3749" w:rsidP="007849E8">
      <w:pPr>
        <w:rPr>
          <w:rtl/>
          <w:lang w:eastAsia="he-IL"/>
        </w:rPr>
      </w:pPr>
      <w:bookmarkStart w:id="108" w:name="_ETM_Q1_121149"/>
      <w:bookmarkStart w:id="109" w:name="_ETM_Q1_121273"/>
      <w:bookmarkEnd w:id="108"/>
      <w:bookmarkEnd w:id="109"/>
      <w:r>
        <w:rPr>
          <w:rFonts w:hint="cs"/>
          <w:rtl/>
          <w:lang w:eastAsia="he-IL"/>
        </w:rPr>
        <w:t xml:space="preserve">כן, אדוני מספר </w:t>
      </w:r>
      <w:bookmarkStart w:id="110" w:name="_ETM_Q1_123496"/>
      <w:bookmarkEnd w:id="110"/>
      <w:r>
        <w:rPr>
          <w:rFonts w:hint="cs"/>
          <w:rtl/>
          <w:lang w:eastAsia="he-IL"/>
        </w:rPr>
        <w:t xml:space="preserve">תיקונים קטנים וגם היו שני עניינים שהוועדה שלחה </w:t>
      </w:r>
      <w:bookmarkStart w:id="111" w:name="_ETM_Q1_126803"/>
      <w:bookmarkEnd w:id="111"/>
      <w:r>
        <w:rPr>
          <w:rFonts w:hint="cs"/>
          <w:rtl/>
          <w:lang w:eastAsia="he-IL"/>
        </w:rPr>
        <w:t xml:space="preserve">אותנו לעשות </w:t>
      </w:r>
      <w:bookmarkStart w:id="112" w:name="_ETM_Q1_129027"/>
      <w:bookmarkEnd w:id="112"/>
      <w:r>
        <w:rPr>
          <w:rFonts w:hint="cs"/>
          <w:rtl/>
          <w:lang w:eastAsia="he-IL"/>
        </w:rPr>
        <w:t>דיונים ולהגיע לנוסח מוסכם</w:t>
      </w:r>
      <w:bookmarkStart w:id="113" w:name="_ETM_Q1_129293"/>
      <w:bookmarkEnd w:id="113"/>
      <w:r>
        <w:rPr>
          <w:rFonts w:hint="cs"/>
          <w:rtl/>
          <w:lang w:eastAsia="he-IL"/>
        </w:rPr>
        <w:t xml:space="preserve">. אז אני אציג </w:t>
      </w:r>
      <w:bookmarkStart w:id="114" w:name="_ETM_Q1_131700"/>
      <w:bookmarkEnd w:id="114"/>
      <w:r>
        <w:rPr>
          <w:rFonts w:hint="cs"/>
          <w:rtl/>
          <w:lang w:eastAsia="he-IL"/>
        </w:rPr>
        <w:t>את הדברים, הכ</w:t>
      </w:r>
      <w:r w:rsidR="009349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באמת נעשה בהסכמה בין המשרדים.</w:t>
      </w:r>
      <w:bookmarkStart w:id="115" w:name="_ETM_Q1_133790"/>
      <w:bookmarkEnd w:id="115"/>
    </w:p>
    <w:p w14:paraId="3FCDC701" w14:textId="545848F4" w:rsidR="005A3749" w:rsidRDefault="005A3749" w:rsidP="007849E8">
      <w:pPr>
        <w:rPr>
          <w:rtl/>
          <w:lang w:eastAsia="he-IL"/>
        </w:rPr>
      </w:pPr>
      <w:bookmarkStart w:id="116" w:name="_ETM_Q1_134323"/>
      <w:bookmarkStart w:id="117" w:name="_ETM_Q1_134406"/>
      <w:bookmarkEnd w:id="116"/>
      <w:bookmarkEnd w:id="117"/>
    </w:p>
    <w:p w14:paraId="59F39F71" w14:textId="34F7185B" w:rsidR="005A3749" w:rsidRDefault="005A3749" w:rsidP="007849E8">
      <w:pPr>
        <w:rPr>
          <w:rtl/>
          <w:lang w:eastAsia="he-IL"/>
        </w:rPr>
      </w:pPr>
      <w:bookmarkStart w:id="118" w:name="_ETM_Q1_134530"/>
      <w:bookmarkStart w:id="119" w:name="_ETM_Q1_134609"/>
      <w:bookmarkEnd w:id="118"/>
      <w:bookmarkEnd w:id="119"/>
      <w:r>
        <w:rPr>
          <w:rFonts w:hint="cs"/>
          <w:rtl/>
          <w:lang w:eastAsia="he-IL"/>
        </w:rPr>
        <w:t xml:space="preserve">התיקון הראשון בעמוד </w:t>
      </w:r>
      <w:bookmarkStart w:id="120" w:name="_ETM_Q1_137857"/>
      <w:bookmarkEnd w:id="120"/>
      <w:r>
        <w:rPr>
          <w:rFonts w:hint="cs"/>
          <w:rtl/>
          <w:lang w:eastAsia="he-IL"/>
        </w:rPr>
        <w:t xml:space="preserve">10, אני מפנה </w:t>
      </w:r>
      <w:bookmarkStart w:id="121" w:name="_ETM_Q1_136703"/>
      <w:bookmarkEnd w:id="121"/>
      <w:r>
        <w:rPr>
          <w:rFonts w:hint="cs"/>
          <w:rtl/>
          <w:lang w:eastAsia="he-IL"/>
        </w:rPr>
        <w:t xml:space="preserve">לנוסח שנמצא </w:t>
      </w:r>
      <w:proofErr w:type="spellStart"/>
      <w:r>
        <w:rPr>
          <w:rFonts w:hint="cs"/>
          <w:rtl/>
          <w:lang w:eastAsia="he-IL"/>
        </w:rPr>
        <w:t>בט</w:t>
      </w:r>
      <w:r w:rsidR="009349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בלט</w:t>
      </w:r>
      <w:proofErr w:type="spellEnd"/>
      <w:r>
        <w:rPr>
          <w:rFonts w:hint="cs"/>
          <w:rtl/>
          <w:lang w:eastAsia="he-IL"/>
        </w:rPr>
        <w:t xml:space="preserve"> ושהופץ.</w:t>
      </w:r>
      <w:bookmarkStart w:id="122" w:name="_ETM_Q1_140772"/>
      <w:bookmarkEnd w:id="122"/>
      <w:r>
        <w:rPr>
          <w:rFonts w:hint="cs"/>
          <w:rtl/>
          <w:lang w:eastAsia="he-IL"/>
        </w:rPr>
        <w:t xml:space="preserve"> פסקה 4(ד), אני </w:t>
      </w:r>
      <w:bookmarkStart w:id="123" w:name="_ETM_Q1_146407"/>
      <w:bookmarkEnd w:id="123"/>
      <w:r>
        <w:rPr>
          <w:rFonts w:hint="cs"/>
          <w:rtl/>
          <w:lang w:eastAsia="he-IL"/>
        </w:rPr>
        <w:t>רק מבהירה שלאור הבקשה שהו</w:t>
      </w:r>
      <w:bookmarkStart w:id="124" w:name="_ETM_Q1_147294"/>
      <w:bookmarkEnd w:id="124"/>
      <w:r>
        <w:rPr>
          <w:rFonts w:hint="cs"/>
          <w:rtl/>
          <w:lang w:eastAsia="he-IL"/>
        </w:rPr>
        <w:t xml:space="preserve">עלתה בדיון הקודם למחוק חלק מהחובות </w:t>
      </w:r>
      <w:bookmarkStart w:id="125" w:name="_ETM_Q1_151590"/>
      <w:bookmarkEnd w:id="125"/>
      <w:r>
        <w:rPr>
          <w:rFonts w:hint="cs"/>
          <w:rtl/>
          <w:lang w:eastAsia="he-IL"/>
        </w:rPr>
        <w:t>של הנציג האחראי,</w:t>
      </w:r>
      <w:bookmarkStart w:id="126" w:name="_ETM_Q1_151077"/>
      <w:bookmarkEnd w:id="126"/>
      <w:r>
        <w:rPr>
          <w:rFonts w:hint="cs"/>
          <w:rtl/>
          <w:lang w:eastAsia="he-IL"/>
        </w:rPr>
        <w:t xml:space="preserve"> בעקבות הבקשה של סגן</w:t>
      </w:r>
      <w:bookmarkStart w:id="127" w:name="_ETM_Q1_151919"/>
      <w:bookmarkEnd w:id="12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השר חבר הכנסת </w:t>
      </w:r>
      <w:bookmarkStart w:id="128" w:name="_ETM_Q1_155265"/>
      <w:bookmarkEnd w:id="128"/>
      <w:r>
        <w:rPr>
          <w:rFonts w:hint="cs"/>
          <w:rtl/>
          <w:lang w:eastAsia="he-IL"/>
        </w:rPr>
        <w:t>אביר קרא,</w:t>
      </w:r>
      <w:bookmarkStart w:id="129" w:name="_ETM_Q1_153538"/>
      <w:bookmarkEnd w:id="129"/>
      <w:r>
        <w:rPr>
          <w:rFonts w:hint="cs"/>
          <w:rtl/>
          <w:lang w:eastAsia="he-IL"/>
        </w:rPr>
        <w:t xml:space="preserve"> אז באמת מחקנו לגבי נציג אחראי</w:t>
      </w:r>
      <w:bookmarkStart w:id="130" w:name="_ETM_Q1_156674"/>
      <w:bookmarkEnd w:id="130"/>
      <w:r>
        <w:rPr>
          <w:rFonts w:hint="cs"/>
          <w:rtl/>
          <w:lang w:eastAsia="he-IL"/>
        </w:rPr>
        <w:t xml:space="preserve"> את הנושא </w:t>
      </w:r>
      <w:bookmarkStart w:id="131" w:name="_ETM_Q1_159142"/>
      <w:bookmarkEnd w:id="131"/>
      <w:r>
        <w:rPr>
          <w:rFonts w:hint="cs"/>
          <w:rtl/>
          <w:lang w:eastAsia="he-IL"/>
        </w:rPr>
        <w:t>של הדוח הרבעוני שה</w:t>
      </w:r>
      <w:bookmarkStart w:id="132" w:name="_ETM_Q1_158902"/>
      <w:bookmarkEnd w:id="132"/>
      <w:r>
        <w:rPr>
          <w:rFonts w:hint="cs"/>
          <w:rtl/>
          <w:lang w:eastAsia="he-IL"/>
        </w:rPr>
        <w:t>עוסק בתמרוקים צריך לדרוש ממנו,</w:t>
      </w:r>
      <w:bookmarkStart w:id="133" w:name="_ETM_Q1_160744"/>
      <w:bookmarkEnd w:id="133"/>
      <w:r>
        <w:rPr>
          <w:rFonts w:hint="cs"/>
          <w:rtl/>
          <w:lang w:eastAsia="he-IL"/>
        </w:rPr>
        <w:t xml:space="preserve"> את הביקורת </w:t>
      </w:r>
      <w:bookmarkStart w:id="134" w:name="_ETM_Q1_162563"/>
      <w:bookmarkEnd w:id="134"/>
      <w:r>
        <w:rPr>
          <w:rFonts w:hint="cs"/>
          <w:rtl/>
          <w:lang w:eastAsia="he-IL"/>
        </w:rPr>
        <w:t xml:space="preserve">שהעוסק צריך לעשות, את נהלי העבודה, ורק </w:t>
      </w:r>
      <w:bookmarkStart w:id="135" w:name="_ETM_Q1_164331"/>
      <w:bookmarkEnd w:id="135"/>
      <w:r>
        <w:rPr>
          <w:rFonts w:hint="cs"/>
          <w:rtl/>
          <w:lang w:eastAsia="he-IL"/>
        </w:rPr>
        <w:t xml:space="preserve">בעצם נשארה החובה </w:t>
      </w:r>
      <w:bookmarkStart w:id="136" w:name="_ETM_Q1_167256"/>
      <w:bookmarkEnd w:id="136"/>
      <w:r>
        <w:rPr>
          <w:rFonts w:hint="cs"/>
          <w:rtl/>
          <w:lang w:eastAsia="he-IL"/>
        </w:rPr>
        <w:t>למנות נציג אחראי בעל הכשרה מת</w:t>
      </w:r>
      <w:bookmarkStart w:id="137" w:name="_ETM_Q1_169191"/>
      <w:bookmarkEnd w:id="137"/>
      <w:r>
        <w:rPr>
          <w:rFonts w:hint="cs"/>
          <w:rtl/>
          <w:lang w:eastAsia="he-IL"/>
        </w:rPr>
        <w:t>אימה.</w:t>
      </w:r>
      <w:bookmarkStart w:id="138" w:name="_ETM_Q1_169987"/>
      <w:bookmarkEnd w:id="138"/>
    </w:p>
    <w:p w14:paraId="67EC7E11" w14:textId="76AD4D81" w:rsidR="005A3749" w:rsidRDefault="005A3749" w:rsidP="007849E8">
      <w:pPr>
        <w:rPr>
          <w:rtl/>
          <w:lang w:eastAsia="he-IL"/>
        </w:rPr>
      </w:pPr>
      <w:bookmarkStart w:id="139" w:name="_ETM_Q1_170089"/>
      <w:bookmarkEnd w:id="139"/>
    </w:p>
    <w:p w14:paraId="71834D50" w14:textId="336240A1" w:rsidR="005A3749" w:rsidRDefault="005A3749" w:rsidP="007849E8">
      <w:pPr>
        <w:rPr>
          <w:rtl/>
          <w:lang w:eastAsia="he-IL"/>
        </w:rPr>
      </w:pPr>
      <w:bookmarkStart w:id="140" w:name="_ETM_Q1_170147"/>
      <w:bookmarkStart w:id="141" w:name="_ETM_Q1_170229"/>
      <w:bookmarkEnd w:id="140"/>
      <w:bookmarkEnd w:id="141"/>
      <w:r>
        <w:rPr>
          <w:rFonts w:hint="cs"/>
          <w:rtl/>
          <w:lang w:eastAsia="he-IL"/>
        </w:rPr>
        <w:t xml:space="preserve">דבר נוסף, בעמוד 11 יש </w:t>
      </w:r>
      <w:bookmarkStart w:id="142" w:name="_ETM_Q1_174130"/>
      <w:bookmarkEnd w:id="142"/>
      <w:r>
        <w:rPr>
          <w:rFonts w:hint="cs"/>
          <w:rtl/>
          <w:lang w:eastAsia="he-IL"/>
        </w:rPr>
        <w:t>פה רק הבהרה בנוסח שיצר</w:t>
      </w:r>
      <w:bookmarkStart w:id="143" w:name="_ETM_Q1_174438"/>
      <w:bookmarkEnd w:id="143"/>
      <w:r>
        <w:rPr>
          <w:rFonts w:hint="cs"/>
          <w:rtl/>
          <w:lang w:eastAsia="he-IL"/>
        </w:rPr>
        <w:t xml:space="preserve">ן שמייצר רק לעיצוב, </w:t>
      </w:r>
      <w:bookmarkStart w:id="144" w:name="_ETM_Q1_178882"/>
      <w:bookmarkEnd w:id="144"/>
      <w:r>
        <w:rPr>
          <w:rFonts w:hint="cs"/>
          <w:rtl/>
          <w:lang w:eastAsia="he-IL"/>
        </w:rPr>
        <w:t>וגם</w:t>
      </w:r>
      <w:bookmarkStart w:id="145" w:name="_ETM_Q1_176425"/>
      <w:bookmarkEnd w:id="145"/>
      <w:r>
        <w:rPr>
          <w:rFonts w:hint="cs"/>
          <w:rtl/>
          <w:lang w:eastAsia="he-IL"/>
        </w:rPr>
        <w:t xml:space="preserve"> מי</w:t>
      </w:r>
      <w:bookmarkStart w:id="146" w:name="_ETM_Q1_177768"/>
      <w:bookmarkStart w:id="147" w:name="_ETM_Q1_175918"/>
      <w:bookmarkEnd w:id="146"/>
      <w:bookmarkEnd w:id="147"/>
      <w:r>
        <w:rPr>
          <w:rFonts w:hint="cs"/>
          <w:rtl/>
          <w:lang w:eastAsia="he-IL"/>
        </w:rPr>
        <w:t xml:space="preserve"> שפועל רפי רישיון, לא </w:t>
      </w:r>
      <w:bookmarkStart w:id="148" w:name="_ETM_Q1_180042"/>
      <w:bookmarkEnd w:id="148"/>
      <w:r>
        <w:rPr>
          <w:rFonts w:hint="cs"/>
          <w:rtl/>
          <w:lang w:eastAsia="he-IL"/>
        </w:rPr>
        <w:t xml:space="preserve">צריך למנות נציג אחראי, </w:t>
      </w:r>
      <w:bookmarkStart w:id="149" w:name="_ETM_Q1_181647"/>
      <w:bookmarkEnd w:id="149"/>
      <w:r>
        <w:rPr>
          <w:rFonts w:hint="cs"/>
          <w:rtl/>
          <w:lang w:eastAsia="he-IL"/>
        </w:rPr>
        <w:t>זה בעמוד 11 הבהרה בנוסח.</w:t>
      </w:r>
    </w:p>
    <w:p w14:paraId="5B562BA4" w14:textId="13D5138A" w:rsidR="005A3749" w:rsidRDefault="005A3749" w:rsidP="007849E8">
      <w:pPr>
        <w:rPr>
          <w:rtl/>
          <w:lang w:eastAsia="he-IL"/>
        </w:rPr>
      </w:pPr>
      <w:bookmarkStart w:id="150" w:name="_ETM_Q1_185893"/>
      <w:bookmarkStart w:id="151" w:name="_ETM_Q1_185965"/>
      <w:bookmarkEnd w:id="150"/>
      <w:bookmarkEnd w:id="151"/>
    </w:p>
    <w:p w14:paraId="705B4A41" w14:textId="1B89551A" w:rsidR="005A3749" w:rsidRDefault="005A3749" w:rsidP="007849E8">
      <w:pPr>
        <w:rPr>
          <w:rtl/>
          <w:lang w:eastAsia="he-IL"/>
        </w:rPr>
      </w:pPr>
      <w:bookmarkStart w:id="152" w:name="_ETM_Q1_186088"/>
      <w:bookmarkStart w:id="153" w:name="_ETM_Q1_186162"/>
      <w:bookmarkEnd w:id="152"/>
      <w:bookmarkEnd w:id="153"/>
      <w:r>
        <w:rPr>
          <w:rFonts w:hint="cs"/>
          <w:rtl/>
          <w:lang w:eastAsia="he-IL"/>
        </w:rPr>
        <w:t xml:space="preserve">עמוד </w:t>
      </w:r>
      <w:bookmarkStart w:id="154" w:name="_ETM_Q1_187078"/>
      <w:bookmarkEnd w:id="154"/>
      <w:r>
        <w:rPr>
          <w:rFonts w:hint="cs"/>
          <w:rtl/>
          <w:lang w:eastAsia="he-IL"/>
        </w:rPr>
        <w:t xml:space="preserve">21, </w:t>
      </w:r>
      <w:r w:rsidR="002D224E">
        <w:rPr>
          <w:rFonts w:hint="cs"/>
          <w:rtl/>
          <w:lang w:eastAsia="he-IL"/>
        </w:rPr>
        <w:t>אני מדברת</w:t>
      </w:r>
      <w:bookmarkStart w:id="155" w:name="_ETM_Q1_188019"/>
      <w:bookmarkEnd w:id="155"/>
      <w:r w:rsidR="002D224E">
        <w:rPr>
          <w:rFonts w:hint="cs"/>
          <w:rtl/>
          <w:lang w:eastAsia="he-IL"/>
        </w:rPr>
        <w:t xml:space="preserve"> עכשיו על בדיקת ההתאמה שעושים לתמרוק </w:t>
      </w:r>
      <w:bookmarkStart w:id="156" w:name="_ETM_Q1_192801"/>
      <w:bookmarkEnd w:id="156"/>
      <w:r w:rsidR="002D224E">
        <w:rPr>
          <w:rFonts w:hint="cs"/>
          <w:rtl/>
          <w:lang w:eastAsia="he-IL"/>
        </w:rPr>
        <w:t xml:space="preserve">במסלול של יבוא </w:t>
      </w:r>
      <w:bookmarkStart w:id="157" w:name="_ETM_Q1_191982"/>
      <w:bookmarkEnd w:id="157"/>
      <w:r w:rsidR="002D224E">
        <w:rPr>
          <w:rFonts w:hint="cs"/>
          <w:rtl/>
          <w:lang w:eastAsia="he-IL"/>
        </w:rPr>
        <w:t xml:space="preserve">מקביל. הוועדה ביקשה </w:t>
      </w:r>
      <w:bookmarkStart w:id="158" w:name="_ETM_Q1_194759"/>
      <w:bookmarkEnd w:id="158"/>
      <w:r w:rsidR="002D224E">
        <w:rPr>
          <w:rFonts w:hint="cs"/>
          <w:rtl/>
          <w:lang w:eastAsia="he-IL"/>
        </w:rPr>
        <w:t>שנ</w:t>
      </w:r>
      <w:bookmarkStart w:id="159" w:name="_ETM_Q1_193948"/>
      <w:bookmarkEnd w:id="159"/>
      <w:r w:rsidR="002D224E">
        <w:rPr>
          <w:rFonts w:hint="cs"/>
          <w:rtl/>
          <w:lang w:eastAsia="he-IL"/>
        </w:rPr>
        <w:t>קצוב זמן למעבדות</w:t>
      </w:r>
      <w:bookmarkStart w:id="160" w:name="_ETM_Q1_197464"/>
      <w:bookmarkEnd w:id="160"/>
      <w:r w:rsidR="002D224E">
        <w:rPr>
          <w:rFonts w:hint="cs"/>
          <w:rtl/>
          <w:lang w:eastAsia="he-IL"/>
        </w:rPr>
        <w:t xml:space="preserve">, בתוך כמה זמן </w:t>
      </w:r>
      <w:bookmarkStart w:id="161" w:name="_ETM_Q1_196325"/>
      <w:bookmarkEnd w:id="161"/>
      <w:r w:rsidR="002D224E">
        <w:rPr>
          <w:rFonts w:hint="cs"/>
          <w:rtl/>
          <w:lang w:eastAsia="he-IL"/>
        </w:rPr>
        <w:t xml:space="preserve">הם יצטרכו להחזיר תשובה שיש התאמה </w:t>
      </w:r>
      <w:bookmarkStart w:id="162" w:name="_ETM_Q1_201033"/>
      <w:bookmarkEnd w:id="162"/>
      <w:r w:rsidR="002D224E">
        <w:rPr>
          <w:rFonts w:hint="cs"/>
          <w:rtl/>
          <w:lang w:eastAsia="he-IL"/>
        </w:rPr>
        <w:t xml:space="preserve">או אי התאמה של התמרוק ונאמר </w:t>
      </w:r>
      <w:bookmarkStart w:id="163" w:name="_ETM_Q1_201446"/>
      <w:bookmarkEnd w:id="163"/>
      <w:r w:rsidR="002D224E">
        <w:rPr>
          <w:rFonts w:hint="cs"/>
          <w:rtl/>
          <w:lang w:eastAsia="he-IL"/>
        </w:rPr>
        <w:t xml:space="preserve">לי שהוסכם על 21 </w:t>
      </w:r>
      <w:bookmarkStart w:id="164" w:name="_ETM_Q1_203934"/>
      <w:bookmarkEnd w:id="164"/>
      <w:r w:rsidR="002D224E">
        <w:rPr>
          <w:rFonts w:hint="cs"/>
          <w:rtl/>
          <w:lang w:eastAsia="he-IL"/>
        </w:rPr>
        <w:t>ימים</w:t>
      </w:r>
      <w:bookmarkStart w:id="165" w:name="_ETM_Q1_204100"/>
      <w:bookmarkStart w:id="166" w:name="_ETM_Q1_203252"/>
      <w:bookmarkEnd w:id="165"/>
      <w:bookmarkEnd w:id="166"/>
      <w:r w:rsidR="002D224E">
        <w:rPr>
          <w:rFonts w:hint="cs"/>
          <w:rtl/>
          <w:lang w:eastAsia="he-IL"/>
        </w:rPr>
        <w:t xml:space="preserve">, שהמעבדה תוך 21 ימים תמסור את האישור </w:t>
      </w:r>
      <w:bookmarkStart w:id="167" w:name="_ETM_Q1_209867"/>
      <w:bookmarkEnd w:id="167"/>
      <w:r w:rsidR="002D224E">
        <w:rPr>
          <w:rFonts w:hint="cs"/>
          <w:rtl/>
          <w:lang w:eastAsia="he-IL"/>
        </w:rPr>
        <w:t>של הבדיקה.</w:t>
      </w:r>
    </w:p>
    <w:p w14:paraId="7E9275DF" w14:textId="53C0EB64" w:rsidR="002D224E" w:rsidRDefault="002D224E" w:rsidP="007849E8">
      <w:pPr>
        <w:rPr>
          <w:rtl/>
          <w:lang w:eastAsia="he-IL"/>
        </w:rPr>
      </w:pPr>
      <w:bookmarkStart w:id="168" w:name="_ETM_Q1_211700"/>
      <w:bookmarkStart w:id="169" w:name="_ETM_Q1_211780"/>
      <w:bookmarkEnd w:id="168"/>
      <w:bookmarkEnd w:id="169"/>
    </w:p>
    <w:p w14:paraId="2B132D14" w14:textId="69CA31CC" w:rsidR="002D224E" w:rsidRDefault="002D224E" w:rsidP="007849E8">
      <w:pPr>
        <w:rPr>
          <w:rtl/>
          <w:lang w:eastAsia="he-IL"/>
        </w:rPr>
      </w:pPr>
      <w:bookmarkStart w:id="170" w:name="_ETM_Q1_212181"/>
      <w:bookmarkStart w:id="171" w:name="_ETM_Q1_212253"/>
      <w:bookmarkEnd w:id="170"/>
      <w:bookmarkEnd w:id="171"/>
      <w:r>
        <w:rPr>
          <w:rFonts w:hint="cs"/>
          <w:rtl/>
          <w:lang w:eastAsia="he-IL"/>
        </w:rPr>
        <w:t xml:space="preserve">בעמוד 22 יש טיפה שינוי שאני אפרט. </w:t>
      </w:r>
      <w:bookmarkStart w:id="172" w:name="_ETM_Q1_217843"/>
      <w:bookmarkEnd w:id="172"/>
      <w:r>
        <w:rPr>
          <w:rFonts w:hint="cs"/>
          <w:rtl/>
          <w:lang w:eastAsia="he-IL"/>
        </w:rPr>
        <w:t xml:space="preserve">בדיון הקודם עלתה השאלה </w:t>
      </w:r>
      <w:bookmarkStart w:id="173" w:name="_ETM_Q1_217471"/>
      <w:bookmarkEnd w:id="173"/>
      <w:r>
        <w:rPr>
          <w:rFonts w:hint="cs"/>
          <w:rtl/>
          <w:lang w:eastAsia="he-IL"/>
        </w:rPr>
        <w:t xml:space="preserve">לגבי איזו מדינה </w:t>
      </w:r>
      <w:bookmarkStart w:id="174" w:name="_ETM_Q1_218142"/>
      <w:bookmarkEnd w:id="174"/>
      <w:r>
        <w:rPr>
          <w:rFonts w:hint="cs"/>
          <w:rtl/>
          <w:lang w:eastAsia="he-IL"/>
        </w:rPr>
        <w:t xml:space="preserve">צריכה להיות רשומה </w:t>
      </w:r>
      <w:bookmarkStart w:id="175" w:name="_ETM_Q1_219911"/>
      <w:bookmarkEnd w:id="175"/>
      <w:r>
        <w:rPr>
          <w:rFonts w:hint="cs"/>
          <w:rtl/>
          <w:lang w:eastAsia="he-IL"/>
        </w:rPr>
        <w:t xml:space="preserve">על התווית של </w:t>
      </w:r>
      <w:bookmarkStart w:id="176" w:name="_ETM_Q1_221202"/>
      <w:bookmarkEnd w:id="176"/>
      <w:r>
        <w:rPr>
          <w:rFonts w:hint="cs"/>
          <w:rtl/>
          <w:lang w:eastAsia="he-IL"/>
        </w:rPr>
        <w:t xml:space="preserve">תמרוק הייחוס </w:t>
      </w:r>
      <w:bookmarkStart w:id="177" w:name="_ETM_Q1_223330"/>
      <w:bookmarkEnd w:id="177"/>
      <w:r>
        <w:rPr>
          <w:rFonts w:hint="cs"/>
          <w:rtl/>
          <w:lang w:eastAsia="he-IL"/>
        </w:rPr>
        <w:t xml:space="preserve">צריך להיות רשום </w:t>
      </w:r>
      <w:bookmarkStart w:id="178" w:name="_ETM_Q1_224870"/>
      <w:bookmarkEnd w:id="178"/>
      <w:r>
        <w:rPr>
          <w:rFonts w:hint="cs"/>
          <w:rtl/>
          <w:lang w:eastAsia="he-IL"/>
        </w:rPr>
        <w:t xml:space="preserve">על התמרוק </w:t>
      </w:r>
      <w:bookmarkStart w:id="179" w:name="_ETM_Q1_224147"/>
      <w:bookmarkEnd w:id="179"/>
      <w:r>
        <w:rPr>
          <w:rFonts w:hint="cs"/>
          <w:rtl/>
          <w:lang w:eastAsia="he-IL"/>
        </w:rPr>
        <w:t>המי</w:t>
      </w:r>
      <w:bookmarkStart w:id="180" w:name="_ETM_Q1_224491"/>
      <w:bookmarkEnd w:id="180"/>
      <w:r>
        <w:rPr>
          <w:rFonts w:hint="cs"/>
          <w:rtl/>
          <w:lang w:eastAsia="he-IL"/>
        </w:rPr>
        <w:t>ו</w:t>
      </w:r>
      <w:r w:rsidR="00D457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 כדי שייחשב שיש התאמה.</w:t>
      </w:r>
      <w:bookmarkStart w:id="181" w:name="_ETM_Q1_226847"/>
      <w:bookmarkEnd w:id="181"/>
      <w:r>
        <w:rPr>
          <w:rFonts w:hint="cs"/>
          <w:rtl/>
          <w:lang w:eastAsia="he-IL"/>
        </w:rPr>
        <w:t xml:space="preserve"> בנוס</w:t>
      </w:r>
      <w:bookmarkStart w:id="182" w:name="_ETM_Q1_227532"/>
      <w:bookmarkEnd w:id="182"/>
      <w:r>
        <w:rPr>
          <w:rFonts w:hint="cs"/>
          <w:rtl/>
          <w:lang w:eastAsia="he-IL"/>
        </w:rPr>
        <w:t>ח שהובא ב</w:t>
      </w:r>
      <w:bookmarkStart w:id="183" w:name="_ETM_Q1_227880"/>
      <w:bookmarkEnd w:id="183"/>
      <w:r>
        <w:rPr>
          <w:rFonts w:hint="cs"/>
          <w:rtl/>
          <w:lang w:eastAsia="he-IL"/>
        </w:rPr>
        <w:t xml:space="preserve">פני הוועדה נאמר שניתן שיהיה כתוב את אותה </w:t>
      </w:r>
      <w:bookmarkStart w:id="184" w:name="_ETM_Q1_233752"/>
      <w:bookmarkEnd w:id="184"/>
      <w:r>
        <w:rPr>
          <w:rFonts w:hint="cs"/>
          <w:rtl/>
          <w:lang w:eastAsia="he-IL"/>
        </w:rPr>
        <w:t xml:space="preserve">מדינה או </w:t>
      </w:r>
      <w:bookmarkStart w:id="185" w:name="_ETM_Q1_232465"/>
      <w:bookmarkEnd w:id="185"/>
      <w:r>
        <w:rPr>
          <w:rFonts w:hint="cs"/>
          <w:rtl/>
          <w:lang w:eastAsia="he-IL"/>
        </w:rPr>
        <w:t>מספיק גם שיהיה כתוב אזור הסחר</w:t>
      </w:r>
      <w:bookmarkStart w:id="186" w:name="_ETM_Q1_234580"/>
      <w:bookmarkEnd w:id="186"/>
      <w:r>
        <w:rPr>
          <w:rFonts w:hint="cs"/>
          <w:rtl/>
          <w:lang w:eastAsia="he-IL"/>
        </w:rPr>
        <w:t xml:space="preserve">, </w:t>
      </w:r>
      <w:r w:rsidR="002D52A8">
        <w:rPr>
          <w:rFonts w:hint="cs"/>
          <w:lang w:eastAsia="he-IL"/>
        </w:rPr>
        <w:t>EU</w:t>
      </w:r>
      <w:r>
        <w:rPr>
          <w:rFonts w:hint="cs"/>
          <w:rtl/>
          <w:lang w:eastAsia="he-IL"/>
        </w:rPr>
        <w:t xml:space="preserve"> התמרו</w:t>
      </w:r>
      <w:r w:rsidR="002D52A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המי</w:t>
      </w:r>
      <w:r w:rsidR="00D457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 כדי </w:t>
      </w:r>
      <w:bookmarkStart w:id="187" w:name="_ETM_Q1_236132"/>
      <w:bookmarkEnd w:id="187"/>
      <w:r>
        <w:rPr>
          <w:rFonts w:hint="cs"/>
          <w:rtl/>
          <w:lang w:eastAsia="he-IL"/>
        </w:rPr>
        <w:t>שזה ייחשב שזה יובא מאותה</w:t>
      </w:r>
      <w:bookmarkStart w:id="188" w:name="_ETM_Q1_239070"/>
      <w:bookmarkEnd w:id="188"/>
      <w:r>
        <w:rPr>
          <w:rFonts w:hint="cs"/>
          <w:rtl/>
          <w:lang w:eastAsia="he-IL"/>
        </w:rPr>
        <w:t xml:space="preserve">, </w:t>
      </w:r>
      <w:bookmarkStart w:id="189" w:name="_ETM_Q1_239954"/>
      <w:bookmarkEnd w:id="189"/>
      <w:r>
        <w:rPr>
          <w:rFonts w:hint="cs"/>
          <w:rtl/>
          <w:lang w:eastAsia="he-IL"/>
        </w:rPr>
        <w:t xml:space="preserve">מתאים לתמרוק הייחוס. אנחנו </w:t>
      </w:r>
      <w:bookmarkStart w:id="190" w:name="_ETM_Q1_242625"/>
      <w:bookmarkEnd w:id="190"/>
      <w:r>
        <w:rPr>
          <w:rFonts w:hint="cs"/>
          <w:rtl/>
          <w:lang w:eastAsia="he-IL"/>
        </w:rPr>
        <w:t>הכנסנו תיקון בנוסח</w:t>
      </w:r>
      <w:bookmarkStart w:id="191" w:name="_ETM_Q1_245451"/>
      <w:bookmarkStart w:id="192" w:name="_ETM_Q1_243864"/>
      <w:bookmarkEnd w:id="191"/>
      <w:bookmarkEnd w:id="192"/>
      <w:r>
        <w:rPr>
          <w:rFonts w:hint="cs"/>
          <w:rtl/>
          <w:lang w:eastAsia="he-IL"/>
        </w:rPr>
        <w:t xml:space="preserve"> שקובע שהחל מתום </w:t>
      </w:r>
      <w:bookmarkStart w:id="193" w:name="_ETM_Q1_247821"/>
      <w:bookmarkEnd w:id="193"/>
      <w:r>
        <w:rPr>
          <w:rFonts w:hint="cs"/>
          <w:rtl/>
          <w:lang w:eastAsia="he-IL"/>
        </w:rPr>
        <w:t>שישה חודשים</w:t>
      </w:r>
      <w:bookmarkStart w:id="194" w:name="_ETM_Q1_246700"/>
      <w:bookmarkEnd w:id="194"/>
      <w:r>
        <w:rPr>
          <w:rFonts w:hint="cs"/>
          <w:rtl/>
          <w:lang w:eastAsia="he-IL"/>
        </w:rPr>
        <w:t xml:space="preserve"> מיום התחילה של החוק, כלומר </w:t>
      </w:r>
      <w:bookmarkStart w:id="195" w:name="_ETM_Q1_248278"/>
      <w:bookmarkEnd w:id="195"/>
      <w:r>
        <w:rPr>
          <w:rFonts w:hint="cs"/>
          <w:rtl/>
          <w:lang w:eastAsia="he-IL"/>
        </w:rPr>
        <w:t xml:space="preserve">חצי שנה אחראי </w:t>
      </w:r>
      <w:bookmarkStart w:id="196" w:name="_ETM_Q1_249913"/>
      <w:bookmarkEnd w:id="196"/>
      <w:r>
        <w:rPr>
          <w:rFonts w:hint="cs"/>
          <w:rtl/>
          <w:lang w:eastAsia="he-IL"/>
        </w:rPr>
        <w:t>שהחוק הזה יפעל, לשר הבריאות תהיה סמכות</w:t>
      </w:r>
      <w:bookmarkStart w:id="197" w:name="_ETM_Q1_252467"/>
      <w:bookmarkEnd w:id="197"/>
      <w:r>
        <w:rPr>
          <w:rFonts w:hint="cs"/>
          <w:rtl/>
          <w:lang w:eastAsia="he-IL"/>
        </w:rPr>
        <w:t xml:space="preserve"> באישור ועדת הכלכלה </w:t>
      </w:r>
      <w:bookmarkStart w:id="198" w:name="_ETM_Q1_255435"/>
      <w:bookmarkEnd w:id="198"/>
      <w:r>
        <w:rPr>
          <w:rFonts w:hint="cs"/>
          <w:rtl/>
          <w:lang w:eastAsia="he-IL"/>
        </w:rPr>
        <w:t>לקבוע ש</w:t>
      </w:r>
      <w:bookmarkStart w:id="199" w:name="_ETM_Q1_256181"/>
      <w:bookmarkEnd w:id="199"/>
      <w:r>
        <w:rPr>
          <w:rFonts w:hint="cs"/>
          <w:rtl/>
          <w:lang w:eastAsia="he-IL"/>
        </w:rPr>
        <w:t xml:space="preserve">הנושא הזה שאפשר יהיה להתאים בין תמרוק שכתוב </w:t>
      </w:r>
      <w:bookmarkStart w:id="200" w:name="_ETM_Q1_258980"/>
      <w:bookmarkEnd w:id="200"/>
      <w:r>
        <w:rPr>
          <w:rFonts w:hint="cs"/>
          <w:rtl/>
          <w:lang w:eastAsia="he-IL"/>
        </w:rPr>
        <w:t xml:space="preserve">בו </w:t>
      </w:r>
      <w:bookmarkStart w:id="201" w:name="_ETM_Q1_259565"/>
      <w:bookmarkEnd w:id="201"/>
      <w:r>
        <w:rPr>
          <w:rFonts w:hint="cs"/>
          <w:rtl/>
          <w:lang w:eastAsia="he-IL"/>
        </w:rPr>
        <w:t>מדינה ולבין תמרוק</w:t>
      </w:r>
      <w:bookmarkStart w:id="202" w:name="_ETM_Q1_260125"/>
      <w:bookmarkEnd w:id="202"/>
      <w:r>
        <w:rPr>
          <w:rFonts w:hint="cs"/>
          <w:rtl/>
          <w:lang w:eastAsia="he-IL"/>
        </w:rPr>
        <w:t xml:space="preserve"> שכתוב בו </w:t>
      </w:r>
      <w:r>
        <w:rPr>
          <w:rFonts w:hint="cs"/>
          <w:lang w:eastAsia="he-IL"/>
        </w:rPr>
        <w:t>EU</w:t>
      </w:r>
      <w:r w:rsidR="00FA40AD">
        <w:rPr>
          <w:rFonts w:hint="cs"/>
          <w:rtl/>
          <w:lang w:eastAsia="he-IL"/>
        </w:rPr>
        <w:t xml:space="preserve"> לא יחול יותר. </w:t>
      </w:r>
      <w:bookmarkStart w:id="203" w:name="_ETM_Q1_264221"/>
      <w:bookmarkEnd w:id="203"/>
      <w:r w:rsidR="00FA40AD">
        <w:rPr>
          <w:rFonts w:hint="cs"/>
          <w:rtl/>
          <w:lang w:eastAsia="he-IL"/>
        </w:rPr>
        <w:t>כלומר, לקבוע</w:t>
      </w:r>
      <w:bookmarkStart w:id="204" w:name="_ETM_Q1_265196"/>
      <w:bookmarkStart w:id="205" w:name="_ETM_Q1_264552"/>
      <w:bookmarkEnd w:id="204"/>
      <w:bookmarkEnd w:id="205"/>
      <w:r w:rsidR="00FA40AD">
        <w:rPr>
          <w:rFonts w:hint="cs"/>
          <w:rtl/>
          <w:lang w:eastAsia="he-IL"/>
        </w:rPr>
        <w:t xml:space="preserve"> שתהיה חייבת להיות זהות </w:t>
      </w:r>
      <w:bookmarkStart w:id="206" w:name="_ETM_Q1_268556"/>
      <w:bookmarkEnd w:id="206"/>
      <w:r w:rsidR="00FA40AD">
        <w:rPr>
          <w:rFonts w:hint="cs"/>
          <w:rtl/>
          <w:lang w:eastAsia="he-IL"/>
        </w:rPr>
        <w:t>מוחלטות</w:t>
      </w:r>
      <w:bookmarkStart w:id="207" w:name="_ETM_Q1_267132"/>
      <w:bookmarkEnd w:id="207"/>
      <w:r w:rsidR="00FA40AD">
        <w:rPr>
          <w:rFonts w:hint="cs"/>
          <w:rtl/>
          <w:lang w:eastAsia="he-IL"/>
        </w:rPr>
        <w:t xml:space="preserve">. זה סמכות של שר הבריאות, ככל שהוא לא </w:t>
      </w:r>
      <w:bookmarkStart w:id="208" w:name="_ETM_Q1_272364"/>
      <w:bookmarkEnd w:id="208"/>
      <w:r w:rsidR="00FA40AD">
        <w:rPr>
          <w:rFonts w:hint="cs"/>
          <w:rtl/>
          <w:lang w:eastAsia="he-IL"/>
        </w:rPr>
        <w:t xml:space="preserve">יעשה </w:t>
      </w:r>
      <w:bookmarkStart w:id="209" w:name="_ETM_Q1_270037"/>
      <w:bookmarkEnd w:id="209"/>
      <w:r w:rsidR="00FA40AD">
        <w:rPr>
          <w:rFonts w:hint="cs"/>
          <w:rtl/>
          <w:lang w:eastAsia="he-IL"/>
        </w:rPr>
        <w:t>כן בצו באישור הוועדה, תמשי</w:t>
      </w:r>
      <w:bookmarkStart w:id="210" w:name="_ETM_Q1_272470"/>
      <w:bookmarkEnd w:id="210"/>
      <w:r w:rsidR="00FA40AD">
        <w:rPr>
          <w:rFonts w:hint="cs"/>
          <w:rtl/>
          <w:lang w:eastAsia="he-IL"/>
        </w:rPr>
        <w:t xml:space="preserve">ך לחול ההוראה </w:t>
      </w:r>
      <w:bookmarkStart w:id="211" w:name="_ETM_Q1_275148"/>
      <w:bookmarkEnd w:id="211"/>
      <w:r w:rsidR="00FA40AD">
        <w:rPr>
          <w:rFonts w:hint="cs"/>
          <w:rtl/>
          <w:lang w:eastAsia="he-IL"/>
        </w:rPr>
        <w:t>המקלה יותר שאומרת שמספיק</w:t>
      </w:r>
      <w:bookmarkStart w:id="212" w:name="_ETM_Q1_276268"/>
      <w:bookmarkEnd w:id="212"/>
      <w:r w:rsidR="00FA40AD">
        <w:rPr>
          <w:rFonts w:hint="cs"/>
          <w:rtl/>
          <w:lang w:eastAsia="he-IL"/>
        </w:rPr>
        <w:t xml:space="preserve"> שתהיה מדינה ואזור סחר כדי </w:t>
      </w:r>
      <w:bookmarkStart w:id="213" w:name="_ETM_Q1_280126"/>
      <w:bookmarkEnd w:id="213"/>
      <w:r w:rsidR="00FA40AD">
        <w:rPr>
          <w:rFonts w:hint="cs"/>
          <w:rtl/>
          <w:lang w:eastAsia="he-IL"/>
        </w:rPr>
        <w:t xml:space="preserve">שזה ייחשב זהה. </w:t>
      </w:r>
      <w:bookmarkStart w:id="214" w:name="_ETM_Q1_279807"/>
      <w:bookmarkEnd w:id="214"/>
    </w:p>
    <w:p w14:paraId="0A646967" w14:textId="492C53F5" w:rsidR="00FA40AD" w:rsidRDefault="00FA40AD" w:rsidP="007849E8">
      <w:pPr>
        <w:rPr>
          <w:rtl/>
          <w:lang w:eastAsia="he-IL"/>
        </w:rPr>
      </w:pPr>
      <w:bookmarkStart w:id="215" w:name="_ETM_Q1_280244"/>
      <w:bookmarkStart w:id="216" w:name="_ETM_Q1_280327"/>
      <w:bookmarkEnd w:id="215"/>
      <w:bookmarkEnd w:id="216"/>
    </w:p>
    <w:p w14:paraId="449DB90B" w14:textId="38B0F046" w:rsidR="00FA40AD" w:rsidRDefault="00FA40AD" w:rsidP="007849E8">
      <w:pPr>
        <w:rPr>
          <w:rtl/>
          <w:lang w:eastAsia="he-IL"/>
        </w:rPr>
      </w:pPr>
      <w:bookmarkStart w:id="217" w:name="_ETM_Q1_280388"/>
      <w:bookmarkStart w:id="218" w:name="_ETM_Q1_280452"/>
      <w:bookmarkEnd w:id="217"/>
      <w:bookmarkEnd w:id="218"/>
      <w:r>
        <w:rPr>
          <w:rFonts w:hint="cs"/>
          <w:rtl/>
          <w:lang w:eastAsia="he-IL"/>
        </w:rPr>
        <w:t xml:space="preserve">אני עוברת הלאה לתיקון נוסף בעמוד </w:t>
      </w:r>
      <w:bookmarkStart w:id="219" w:name="_ETM_Q1_285450"/>
      <w:bookmarkEnd w:id="219"/>
      <w:r>
        <w:rPr>
          <w:rFonts w:hint="cs"/>
          <w:rtl/>
          <w:lang w:eastAsia="he-IL"/>
        </w:rPr>
        <w:t xml:space="preserve">23. בנוסח שהיה בפני הוועדה </w:t>
      </w:r>
      <w:bookmarkStart w:id="220" w:name="_ETM_Q1_285651"/>
      <w:bookmarkEnd w:id="220"/>
      <w:r>
        <w:rPr>
          <w:rFonts w:hint="cs"/>
          <w:rtl/>
          <w:lang w:eastAsia="he-IL"/>
        </w:rPr>
        <w:t>היה כתוב שהיבואן המקביל</w:t>
      </w:r>
      <w:bookmarkStart w:id="221" w:name="_ETM_Q1_287436"/>
      <w:bookmarkEnd w:id="221"/>
      <w:r>
        <w:rPr>
          <w:rFonts w:hint="cs"/>
          <w:rtl/>
          <w:lang w:eastAsia="he-IL"/>
        </w:rPr>
        <w:t xml:space="preserve"> צריך </w:t>
      </w:r>
      <w:bookmarkStart w:id="222" w:name="_ETM_Q1_288850"/>
      <w:bookmarkEnd w:id="222"/>
      <w:r>
        <w:rPr>
          <w:rFonts w:hint="cs"/>
          <w:rtl/>
          <w:lang w:eastAsia="he-IL"/>
        </w:rPr>
        <w:t>לרכוש את התמרוק מספק באירופה.</w:t>
      </w:r>
      <w:bookmarkStart w:id="223" w:name="_ETM_Q1_290478"/>
      <w:bookmarkEnd w:id="223"/>
      <w:r>
        <w:rPr>
          <w:rFonts w:hint="cs"/>
          <w:rtl/>
          <w:lang w:eastAsia="he-IL"/>
        </w:rPr>
        <w:t xml:space="preserve"> בעקבות שאלת הבהרה מה</w:t>
      </w:r>
      <w:bookmarkStart w:id="224" w:name="_ETM_Q1_294815"/>
      <w:bookmarkStart w:id="225" w:name="_ETM_Q1_292394"/>
      <w:bookmarkEnd w:id="224"/>
      <w:bookmarkEnd w:id="225"/>
      <w:r>
        <w:rPr>
          <w:rFonts w:hint="cs"/>
          <w:rtl/>
          <w:lang w:eastAsia="he-IL"/>
        </w:rPr>
        <w:t xml:space="preserve"> זה בדיוק אירופה? אנחנו מבהירי</w:t>
      </w:r>
      <w:bookmarkStart w:id="226" w:name="_ETM_Q1_293283"/>
      <w:bookmarkEnd w:id="226"/>
      <w:r>
        <w:rPr>
          <w:rFonts w:hint="cs"/>
          <w:rtl/>
          <w:lang w:eastAsia="he-IL"/>
        </w:rPr>
        <w:t xml:space="preserve">ם עכשיו פה בנוסח </w:t>
      </w:r>
      <w:bookmarkStart w:id="227" w:name="_ETM_Q1_294670"/>
      <w:bookmarkEnd w:id="227"/>
      <w:r>
        <w:rPr>
          <w:rFonts w:hint="cs"/>
          <w:rtl/>
          <w:lang w:eastAsia="he-IL"/>
        </w:rPr>
        <w:t>בדיוק את ההסדר לגבי המדינות. הד</w:t>
      </w:r>
      <w:bookmarkStart w:id="228" w:name="_ETM_Q1_297894"/>
      <w:bookmarkEnd w:id="228"/>
      <w:r>
        <w:rPr>
          <w:rFonts w:hint="cs"/>
          <w:rtl/>
          <w:lang w:eastAsia="he-IL"/>
        </w:rPr>
        <w:t xml:space="preserve">רישה היא שהיבואן רכש </w:t>
      </w:r>
      <w:bookmarkStart w:id="229" w:name="_ETM_Q1_300965"/>
      <w:bookmarkEnd w:id="229"/>
      <w:r>
        <w:rPr>
          <w:rFonts w:hint="cs"/>
          <w:rtl/>
          <w:lang w:eastAsia="he-IL"/>
        </w:rPr>
        <w:t xml:space="preserve">מספק במדינה </w:t>
      </w:r>
      <w:bookmarkStart w:id="230" w:name="_ETM_Q1_300085"/>
      <w:bookmarkEnd w:id="230"/>
      <w:r>
        <w:rPr>
          <w:rFonts w:hint="cs"/>
          <w:rtl/>
          <w:lang w:eastAsia="he-IL"/>
        </w:rPr>
        <w:t>ממדינות האיחוד האירופי או בריטניה, אוקיי</w:t>
      </w:r>
      <w:bookmarkStart w:id="231" w:name="_ETM_Q1_304400"/>
      <w:bookmarkEnd w:id="231"/>
      <w:r>
        <w:rPr>
          <w:rFonts w:hint="cs"/>
          <w:rtl/>
          <w:lang w:eastAsia="he-IL"/>
        </w:rPr>
        <w:t xml:space="preserve">? ואז גם </w:t>
      </w:r>
      <w:bookmarkStart w:id="232" w:name="_ETM_Q1_306524"/>
      <w:bookmarkEnd w:id="232"/>
      <w:r>
        <w:rPr>
          <w:rFonts w:hint="cs"/>
          <w:rtl/>
          <w:lang w:eastAsia="he-IL"/>
        </w:rPr>
        <w:t>הוא צריך להמציא חשבונית מכירה, אני ממשיכה ל</w:t>
      </w:r>
      <w:bookmarkStart w:id="233" w:name="_ETM_Q1_308288"/>
      <w:bookmarkEnd w:id="233"/>
      <w:r>
        <w:rPr>
          <w:rFonts w:hint="cs"/>
          <w:rtl/>
          <w:lang w:eastAsia="he-IL"/>
        </w:rPr>
        <w:t>סעיף קטן (ב)</w:t>
      </w:r>
      <w:bookmarkStart w:id="234" w:name="_ETM_Q1_311006"/>
      <w:bookmarkEnd w:id="234"/>
      <w:r>
        <w:rPr>
          <w:rFonts w:hint="cs"/>
          <w:rtl/>
          <w:lang w:eastAsia="he-IL"/>
        </w:rPr>
        <w:t>, חשבונית מכירה מאותה המדי</w:t>
      </w:r>
      <w:bookmarkStart w:id="235" w:name="_ETM_Q1_311811"/>
      <w:bookmarkEnd w:id="235"/>
      <w:r>
        <w:rPr>
          <w:rFonts w:hint="cs"/>
          <w:rtl/>
          <w:lang w:eastAsia="he-IL"/>
        </w:rPr>
        <w:t xml:space="preserve">נה או תעודת משלוח מאותה </w:t>
      </w:r>
      <w:bookmarkStart w:id="236" w:name="_ETM_Q1_315097"/>
      <w:bookmarkEnd w:id="236"/>
      <w:r>
        <w:rPr>
          <w:rFonts w:hint="cs"/>
          <w:rtl/>
          <w:lang w:eastAsia="he-IL"/>
        </w:rPr>
        <w:t xml:space="preserve">המדינה, או אישור סחר </w:t>
      </w:r>
      <w:bookmarkStart w:id="237" w:name="_ETM_Q1_315130"/>
      <w:bookmarkEnd w:id="237"/>
      <w:r>
        <w:rPr>
          <w:rFonts w:hint="cs"/>
          <w:rtl/>
          <w:lang w:eastAsia="he-IL"/>
        </w:rPr>
        <w:t>חופשי מאותה המדינה, אוקיי?</w:t>
      </w:r>
      <w:bookmarkStart w:id="238" w:name="_ETM_Q1_317151"/>
      <w:bookmarkEnd w:id="238"/>
      <w:r>
        <w:rPr>
          <w:rFonts w:hint="cs"/>
          <w:rtl/>
          <w:lang w:eastAsia="he-IL"/>
        </w:rPr>
        <w:t xml:space="preserve"> </w:t>
      </w:r>
      <w:bookmarkStart w:id="239" w:name="_ETM_Q1_317373"/>
      <w:bookmarkEnd w:id="239"/>
      <w:r>
        <w:rPr>
          <w:rFonts w:hint="cs"/>
          <w:rtl/>
          <w:lang w:eastAsia="he-IL"/>
        </w:rPr>
        <w:t>כרגע זה רק מדינות איחוד אירופי ובריטניה.</w:t>
      </w:r>
      <w:bookmarkStart w:id="240" w:name="_ETM_Q1_321213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324442"/>
      <w:bookmarkEnd w:id="241"/>
    </w:p>
    <w:p w14:paraId="76FE8C70" w14:textId="1E5E8AD1" w:rsidR="00FA40AD" w:rsidRDefault="00FA40AD" w:rsidP="007849E8">
      <w:pPr>
        <w:rPr>
          <w:rtl/>
          <w:lang w:eastAsia="he-IL"/>
        </w:rPr>
      </w:pPr>
    </w:p>
    <w:p w14:paraId="2C003D95" w14:textId="0C6D6D8F" w:rsidR="00FA40AD" w:rsidRDefault="00FA40AD" w:rsidP="00784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שבסעיף קטן (ג) בעמוד 24 </w:t>
      </w:r>
      <w:bookmarkStart w:id="242" w:name="_ETM_Q1_323588"/>
      <w:bookmarkEnd w:id="242"/>
      <w:r w:rsidR="005E2FD4">
        <w:rPr>
          <w:rFonts w:hint="cs"/>
          <w:rtl/>
          <w:lang w:eastAsia="he-IL"/>
        </w:rPr>
        <w:t xml:space="preserve">הוועדה נותנת </w:t>
      </w:r>
      <w:bookmarkStart w:id="243" w:name="_ETM_Q1_327555"/>
      <w:bookmarkEnd w:id="243"/>
      <w:r w:rsidR="005E2FD4">
        <w:rPr>
          <w:rFonts w:hint="cs"/>
          <w:rtl/>
          <w:lang w:eastAsia="he-IL"/>
        </w:rPr>
        <w:t xml:space="preserve">סמכות לשר הבריאות החל מתום שנה מיום תחילת החוק, </w:t>
      </w:r>
      <w:bookmarkStart w:id="244" w:name="_ETM_Q1_331130"/>
      <w:bookmarkEnd w:id="244"/>
      <w:r w:rsidR="005E2FD4">
        <w:rPr>
          <w:rFonts w:hint="cs"/>
          <w:rtl/>
          <w:lang w:eastAsia="he-IL"/>
        </w:rPr>
        <w:t xml:space="preserve">לקבוע </w:t>
      </w:r>
      <w:bookmarkStart w:id="245" w:name="_ETM_Q1_331759"/>
      <w:bookmarkEnd w:id="245"/>
      <w:r w:rsidR="005E2FD4">
        <w:rPr>
          <w:rFonts w:hint="cs"/>
          <w:rtl/>
          <w:lang w:eastAsia="he-IL"/>
        </w:rPr>
        <w:t xml:space="preserve">כי מדינת המקור יכולה להיות כל המדינות </w:t>
      </w:r>
      <w:bookmarkStart w:id="246" w:name="_ETM_Q1_334807"/>
      <w:bookmarkEnd w:id="246"/>
      <w:r w:rsidR="005E2FD4">
        <w:rPr>
          <w:rFonts w:hint="cs"/>
          <w:rtl/>
          <w:lang w:eastAsia="he-IL"/>
        </w:rPr>
        <w:t>המוכרות</w:t>
      </w:r>
      <w:bookmarkStart w:id="247" w:name="_ETM_Q1_334810"/>
      <w:bookmarkEnd w:id="247"/>
      <w:r w:rsidR="003B6C2A">
        <w:rPr>
          <w:rFonts w:hint="cs"/>
          <w:rtl/>
          <w:lang w:eastAsia="he-IL"/>
        </w:rPr>
        <w:t xml:space="preserve">. כלומר, להוסיף </w:t>
      </w:r>
      <w:bookmarkStart w:id="248" w:name="_ETM_Q1_337933"/>
      <w:bookmarkEnd w:id="248"/>
      <w:r w:rsidR="003B6C2A">
        <w:rPr>
          <w:rFonts w:hint="cs"/>
          <w:rtl/>
          <w:lang w:eastAsia="he-IL"/>
        </w:rPr>
        <w:t>עוד מדינות שמהן ניתן יהיה לעשות את הייבוא המקביל הזה.</w:t>
      </w:r>
      <w:bookmarkStart w:id="249" w:name="_ETM_Q1_340986"/>
      <w:bookmarkStart w:id="250" w:name="_ETM_Q1_341210"/>
      <w:bookmarkEnd w:id="249"/>
      <w:bookmarkEnd w:id="250"/>
      <w:r w:rsidR="003B6C2A">
        <w:rPr>
          <w:rFonts w:hint="cs"/>
          <w:rtl/>
          <w:lang w:eastAsia="he-IL"/>
        </w:rPr>
        <w:t xml:space="preserve"> אני רק </w:t>
      </w:r>
      <w:r w:rsidR="00D457DF">
        <w:rPr>
          <w:rFonts w:hint="cs"/>
          <w:rtl/>
          <w:lang w:eastAsia="he-IL"/>
        </w:rPr>
        <w:t>אשבר</w:t>
      </w:r>
      <w:r w:rsidR="003B6C2A">
        <w:rPr>
          <w:rFonts w:hint="cs"/>
          <w:rtl/>
          <w:lang w:eastAsia="he-IL"/>
        </w:rPr>
        <w:t xml:space="preserve"> את האוזן, המדינות הנוספות</w:t>
      </w:r>
      <w:bookmarkStart w:id="251" w:name="_ETM_Q1_342773"/>
      <w:bookmarkEnd w:id="251"/>
      <w:r w:rsidR="003B6C2A">
        <w:rPr>
          <w:rFonts w:hint="cs"/>
          <w:rtl/>
          <w:lang w:eastAsia="he-IL"/>
        </w:rPr>
        <w:t xml:space="preserve"> שנמצאות בתוספת הרביעית </w:t>
      </w:r>
      <w:bookmarkStart w:id="252" w:name="_ETM_Q1_346819"/>
      <w:bookmarkEnd w:id="252"/>
      <w:r w:rsidR="003B6C2A">
        <w:rPr>
          <w:rFonts w:hint="cs"/>
          <w:rtl/>
          <w:lang w:eastAsia="he-IL"/>
        </w:rPr>
        <w:t>שהתווספו</w:t>
      </w:r>
      <w:bookmarkStart w:id="253" w:name="_ETM_Q1_344998"/>
      <w:bookmarkEnd w:id="253"/>
      <w:r w:rsidR="003B6C2A">
        <w:rPr>
          <w:rFonts w:hint="cs"/>
          <w:rtl/>
          <w:lang w:eastAsia="he-IL"/>
        </w:rPr>
        <w:t xml:space="preserve"> אם שר הבריאות יחליט לעשות</w:t>
      </w:r>
      <w:bookmarkStart w:id="254" w:name="_ETM_Q1_348256"/>
      <w:bookmarkEnd w:id="254"/>
      <w:r w:rsidR="003B6C2A">
        <w:rPr>
          <w:rFonts w:hint="cs"/>
          <w:rtl/>
          <w:lang w:eastAsia="he-IL"/>
        </w:rPr>
        <w:t xml:space="preserve"> את זה, </w:t>
      </w:r>
      <w:bookmarkStart w:id="255" w:name="_ETM_Q1_349018"/>
      <w:bookmarkEnd w:id="255"/>
      <w:r w:rsidR="003B6C2A">
        <w:rPr>
          <w:rFonts w:hint="cs"/>
          <w:rtl/>
          <w:lang w:eastAsia="he-IL"/>
        </w:rPr>
        <w:t>זה אוסטרליה, אי</w:t>
      </w:r>
      <w:bookmarkStart w:id="256" w:name="_ETM_Q1_348655"/>
      <w:bookmarkEnd w:id="256"/>
      <w:r w:rsidR="003B6C2A">
        <w:rPr>
          <w:rFonts w:hint="cs"/>
          <w:rtl/>
          <w:lang w:eastAsia="he-IL"/>
        </w:rPr>
        <w:t>סלנד, ארצות הברית, י</w:t>
      </w:r>
      <w:bookmarkStart w:id="257" w:name="_ETM_Q1_349695"/>
      <w:bookmarkEnd w:id="257"/>
      <w:r w:rsidR="003B6C2A">
        <w:rPr>
          <w:rFonts w:hint="cs"/>
          <w:rtl/>
          <w:lang w:eastAsia="he-IL"/>
        </w:rPr>
        <w:t xml:space="preserve">פן, נורבגיה, ניו זילנד, קנדה </w:t>
      </w:r>
      <w:bookmarkStart w:id="258" w:name="_ETM_Q1_354378"/>
      <w:bookmarkEnd w:id="258"/>
      <w:r w:rsidR="003B6C2A">
        <w:rPr>
          <w:rFonts w:hint="cs"/>
          <w:rtl/>
          <w:lang w:eastAsia="he-IL"/>
        </w:rPr>
        <w:t xml:space="preserve">ושוויץ. </w:t>
      </w:r>
      <w:bookmarkStart w:id="259" w:name="_ETM_Q1_353257"/>
      <w:bookmarkEnd w:id="259"/>
      <w:r w:rsidR="003B6C2A">
        <w:rPr>
          <w:rFonts w:hint="cs"/>
          <w:rtl/>
          <w:lang w:eastAsia="he-IL"/>
        </w:rPr>
        <w:t>כלומר, כרגע זה רק איחוד אירופי ובריטניה</w:t>
      </w:r>
      <w:bookmarkStart w:id="260" w:name="_ETM_Q1_356302"/>
      <w:bookmarkEnd w:id="260"/>
      <w:r w:rsidR="007571C7">
        <w:rPr>
          <w:rFonts w:hint="cs"/>
          <w:rtl/>
          <w:lang w:eastAsia="he-IL"/>
        </w:rPr>
        <w:t xml:space="preserve"> וסמכות </w:t>
      </w:r>
      <w:bookmarkStart w:id="261" w:name="_ETM_Q1_357806"/>
      <w:bookmarkEnd w:id="261"/>
      <w:r w:rsidR="007571C7">
        <w:rPr>
          <w:rFonts w:hint="cs"/>
          <w:rtl/>
          <w:lang w:eastAsia="he-IL"/>
        </w:rPr>
        <w:t xml:space="preserve">שר הבריאות בצו לעשות את זה. אם הוא עושה </w:t>
      </w:r>
      <w:bookmarkStart w:id="262" w:name="_ETM_Q1_360057"/>
      <w:bookmarkEnd w:id="262"/>
      <w:r w:rsidR="007571C7">
        <w:rPr>
          <w:rFonts w:hint="cs"/>
          <w:rtl/>
          <w:lang w:eastAsia="he-IL"/>
        </w:rPr>
        <w:t xml:space="preserve">כן, </w:t>
      </w:r>
      <w:bookmarkStart w:id="263" w:name="_ETM_Q1_360711"/>
      <w:bookmarkEnd w:id="263"/>
      <w:r w:rsidR="007571C7">
        <w:rPr>
          <w:rFonts w:hint="cs"/>
          <w:rtl/>
          <w:lang w:eastAsia="he-IL"/>
        </w:rPr>
        <w:t xml:space="preserve">הוא צריך למסור לוועדת הכלכלה הודעה ובכל מקרה קבענו הוראה </w:t>
      </w:r>
      <w:bookmarkStart w:id="264" w:name="_ETM_Q1_366872"/>
      <w:bookmarkEnd w:id="264"/>
      <w:r w:rsidR="007571C7">
        <w:rPr>
          <w:rFonts w:hint="cs"/>
          <w:rtl/>
          <w:lang w:eastAsia="he-IL"/>
        </w:rPr>
        <w:t xml:space="preserve">שהוא יצטרך </w:t>
      </w:r>
      <w:bookmarkStart w:id="265" w:name="_ETM_Q1_365294"/>
      <w:bookmarkEnd w:id="265"/>
      <w:r w:rsidR="007571C7">
        <w:rPr>
          <w:rFonts w:hint="cs"/>
          <w:rtl/>
          <w:lang w:eastAsia="he-IL"/>
        </w:rPr>
        <w:t xml:space="preserve">לדווח לוועדת הכלכלה על היישום. כלומר, </w:t>
      </w:r>
      <w:bookmarkStart w:id="266" w:name="_ETM_Q1_368098"/>
      <w:bookmarkEnd w:id="266"/>
      <w:r w:rsidR="007571C7">
        <w:rPr>
          <w:rFonts w:hint="cs"/>
          <w:rtl/>
          <w:lang w:eastAsia="he-IL"/>
        </w:rPr>
        <w:t>הוא יצטרך</w:t>
      </w:r>
      <w:bookmarkStart w:id="267" w:name="_ETM_Q1_369126"/>
      <w:bookmarkEnd w:id="267"/>
      <w:r w:rsidR="007571C7">
        <w:rPr>
          <w:rFonts w:hint="cs"/>
          <w:rtl/>
          <w:lang w:eastAsia="he-IL"/>
        </w:rPr>
        <w:t xml:space="preserve"> לבוא ולהגיד 'שקל</w:t>
      </w:r>
      <w:bookmarkStart w:id="268" w:name="_ETM_Q1_370007"/>
      <w:bookmarkEnd w:id="268"/>
      <w:r w:rsidR="007571C7">
        <w:rPr>
          <w:rFonts w:hint="cs"/>
          <w:rtl/>
          <w:lang w:eastAsia="he-IL"/>
        </w:rPr>
        <w:t>תי, לא שקלתי, למה החלטתי כן להוסי</w:t>
      </w:r>
      <w:bookmarkStart w:id="269" w:name="_ETM_Q1_375090"/>
      <w:bookmarkStart w:id="270" w:name="_ETM_Q1_372632"/>
      <w:bookmarkEnd w:id="269"/>
      <w:bookmarkEnd w:id="270"/>
      <w:r w:rsidR="007571C7">
        <w:rPr>
          <w:rFonts w:hint="cs"/>
          <w:rtl/>
          <w:lang w:eastAsia="he-IL"/>
        </w:rPr>
        <w:t>ף או לא להוסיף</w:t>
      </w:r>
      <w:bookmarkStart w:id="271" w:name="_ETM_Q1_373269"/>
      <w:bookmarkEnd w:id="271"/>
      <w:r w:rsidR="007571C7">
        <w:rPr>
          <w:rFonts w:hint="cs"/>
          <w:rtl/>
          <w:lang w:eastAsia="he-IL"/>
        </w:rPr>
        <w:t>'.</w:t>
      </w:r>
    </w:p>
    <w:p w14:paraId="20E24FD7" w14:textId="77777777" w:rsidR="00AD0CFC" w:rsidRPr="00780C75" w:rsidRDefault="00AD0CFC" w:rsidP="00780C75">
      <w:pPr>
        <w:rPr>
          <w:rtl/>
          <w:lang w:eastAsia="he-IL"/>
        </w:rPr>
      </w:pPr>
      <w:bookmarkStart w:id="272" w:name="_ETM_Q1_108150"/>
      <w:bookmarkStart w:id="273" w:name="_ETM_Q1_108233"/>
      <w:bookmarkStart w:id="274" w:name="_ETM_Q1_105714"/>
      <w:bookmarkStart w:id="275" w:name="_ETM_Q1_70712"/>
      <w:bookmarkStart w:id="276" w:name="_ETM_Q1_70798"/>
      <w:bookmarkStart w:id="277" w:name="_ETM_Q1_69098"/>
      <w:bookmarkStart w:id="278" w:name="_ETM_Q1_259357"/>
      <w:bookmarkStart w:id="279" w:name="_ETM_Q1_262798"/>
      <w:bookmarkStart w:id="280" w:name="_ETM_Q1_260826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</w:p>
    <w:p w14:paraId="251DA195" w14:textId="3CFEB2A1" w:rsidR="00AD0CFC" w:rsidRPr="00780C75" w:rsidRDefault="00AD0CFC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>
        <w:rPr>
          <w:rFonts w:hint="cs"/>
          <w:u w:val="single"/>
          <w:rtl/>
        </w:rPr>
        <w:t>רון כץ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6583851D" w14:textId="6F5B6944" w:rsidR="00AD0CFC" w:rsidRDefault="00AD0CFC" w:rsidP="00AD0CFC">
      <w:pPr>
        <w:ind w:firstLine="0"/>
        <w:rPr>
          <w:rtl/>
          <w:lang w:eastAsia="he-IL"/>
        </w:rPr>
      </w:pPr>
      <w:bookmarkStart w:id="281" w:name="_ETM_Q1_354508"/>
      <w:bookmarkEnd w:id="281"/>
    </w:p>
    <w:p w14:paraId="3DA3F306" w14:textId="25B69019" w:rsidR="00AD0CFC" w:rsidRDefault="00D126F7" w:rsidP="00AD0CF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למה יש רשימה של מדינ</w:t>
      </w:r>
      <w:bookmarkStart w:id="282" w:name="_ETM_Q1_372021"/>
      <w:bookmarkStart w:id="283" w:name="_ETM_Q1_370184"/>
      <w:bookmarkEnd w:id="282"/>
      <w:bookmarkEnd w:id="283"/>
      <w:r>
        <w:rPr>
          <w:rFonts w:hint="cs"/>
          <w:rtl/>
          <w:lang w:eastAsia="he-IL"/>
        </w:rPr>
        <w:t>ות סגורות בעצם?</w:t>
      </w:r>
    </w:p>
    <w:p w14:paraId="1F77ED43" w14:textId="77777777" w:rsidR="00D126F7" w:rsidRPr="00780C75" w:rsidRDefault="00D126F7" w:rsidP="00780C75">
      <w:pPr>
        <w:rPr>
          <w:rtl/>
          <w:lang w:eastAsia="he-IL"/>
        </w:rPr>
      </w:pPr>
      <w:bookmarkStart w:id="284" w:name="_ETM_Q1_377475"/>
      <w:bookmarkStart w:id="285" w:name="_ETM_Q1_377544"/>
      <w:bookmarkEnd w:id="284"/>
      <w:bookmarkEnd w:id="285"/>
    </w:p>
    <w:p w14:paraId="56D5ECD8" w14:textId="2EEE48DD" w:rsidR="00D126F7" w:rsidRPr="00780C75" w:rsidRDefault="00D126F7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67C2D909" w14:textId="474E3C9B" w:rsidR="00D126F7" w:rsidRDefault="00D126F7" w:rsidP="00AD0CFC">
      <w:pPr>
        <w:ind w:firstLine="0"/>
        <w:rPr>
          <w:rtl/>
          <w:lang w:eastAsia="he-IL"/>
        </w:rPr>
      </w:pPr>
      <w:bookmarkStart w:id="286" w:name="_ETM_Q1_376189"/>
      <w:bookmarkEnd w:id="286"/>
    </w:p>
    <w:p w14:paraId="57937F66" w14:textId="138C000D" w:rsidR="00D126F7" w:rsidRDefault="00D126F7" w:rsidP="00AD0CFC">
      <w:pPr>
        <w:ind w:firstLine="0"/>
        <w:rPr>
          <w:rtl/>
          <w:lang w:eastAsia="he-IL"/>
        </w:rPr>
      </w:pPr>
      <w:bookmarkStart w:id="287" w:name="_ETM_Q1_376396"/>
      <w:bookmarkStart w:id="288" w:name="_ETM_Q1_376499"/>
      <w:bookmarkStart w:id="289" w:name="_ETM_Q1_376958"/>
      <w:bookmarkEnd w:id="287"/>
      <w:bookmarkEnd w:id="288"/>
      <w:bookmarkEnd w:id="289"/>
      <w:r>
        <w:rPr>
          <w:rtl/>
          <w:lang w:eastAsia="he-IL"/>
        </w:rPr>
        <w:tab/>
      </w:r>
      <w:bookmarkStart w:id="290" w:name="_ETM_Q1_375243"/>
      <w:bookmarkEnd w:id="290"/>
      <w:r>
        <w:rPr>
          <w:rFonts w:hint="cs"/>
          <w:rtl/>
          <w:lang w:eastAsia="he-IL"/>
        </w:rPr>
        <w:t>כי הייבוא המקביל מלכתחילה היה</w:t>
      </w:r>
      <w:bookmarkStart w:id="291" w:name="_ETM_Q1_377973"/>
      <w:bookmarkStart w:id="292" w:name="_ETM_Q1_377383"/>
      <w:bookmarkEnd w:id="291"/>
      <w:bookmarkEnd w:id="292"/>
      <w:r>
        <w:rPr>
          <w:rFonts w:hint="cs"/>
          <w:rtl/>
          <w:lang w:eastAsia="he-IL"/>
        </w:rPr>
        <w:t xml:space="preserve"> - - -</w:t>
      </w:r>
    </w:p>
    <w:p w14:paraId="15E47FF2" w14:textId="77777777" w:rsidR="00D126F7" w:rsidRPr="003E5BAC" w:rsidRDefault="00D126F7" w:rsidP="003E5BAC">
      <w:pPr>
        <w:rPr>
          <w:rtl/>
          <w:lang w:eastAsia="he-IL"/>
        </w:rPr>
      </w:pPr>
      <w:bookmarkStart w:id="293" w:name="_ETM_Q1_378983"/>
      <w:bookmarkStart w:id="294" w:name="_ETM_Q1_379046"/>
      <w:bookmarkEnd w:id="293"/>
      <w:bookmarkEnd w:id="294"/>
    </w:p>
    <w:p w14:paraId="7A0D2FAB" w14:textId="470A5D5F" w:rsidR="00D126F7" w:rsidRPr="003E5BAC" w:rsidRDefault="00D126F7" w:rsidP="003E5BAC">
      <w:pPr>
        <w:ind w:firstLine="0"/>
        <w:rPr>
          <w:u w:val="single"/>
          <w:rtl/>
          <w:lang w:eastAsia="he-IL"/>
        </w:rPr>
      </w:pP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 </w:t>
      </w:r>
      <w:r w:rsidRPr="003E5BAC">
        <w:rPr>
          <w:rFonts w:hint="cs"/>
          <w:u w:val="single"/>
          <w:rtl/>
        </w:rPr>
        <w:t>רון כץ</w:t>
      </w:r>
      <w:r w:rsidRPr="003E5BAC">
        <w:rPr>
          <w:u w:val="single"/>
          <w:rtl/>
        </w:rPr>
        <w:t>:</w:t>
      </w: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3E5BAC">
        <w:rPr>
          <w:u w:val="single"/>
          <w:rtl/>
        </w:rPr>
        <w:t xml:space="preserve"> </w:t>
      </w:r>
    </w:p>
    <w:p w14:paraId="7CEAABE4" w14:textId="7DD956D1" w:rsidR="00D126F7" w:rsidRDefault="00D126F7" w:rsidP="00AD0CFC">
      <w:pPr>
        <w:ind w:firstLine="0"/>
        <w:rPr>
          <w:rtl/>
          <w:lang w:eastAsia="he-IL"/>
        </w:rPr>
      </w:pPr>
    </w:p>
    <w:p w14:paraId="0EB3DDEB" w14:textId="3C5AC2BC" w:rsidR="00D126F7" w:rsidRDefault="00D126F7" w:rsidP="00AD0CFC">
      <w:pPr>
        <w:ind w:firstLine="0"/>
        <w:rPr>
          <w:rtl/>
          <w:lang w:eastAsia="he-IL"/>
        </w:rPr>
      </w:pPr>
      <w:bookmarkStart w:id="295" w:name="_ETM_Q1_380766"/>
      <w:bookmarkStart w:id="296" w:name="_ETM_Q1_380865"/>
      <w:bookmarkStart w:id="297" w:name="_ETM_Q1_378108"/>
      <w:bookmarkEnd w:id="295"/>
      <w:bookmarkEnd w:id="296"/>
      <w:bookmarkEnd w:id="2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לא, אם </w:t>
      </w:r>
      <w:bookmarkStart w:id="298" w:name="_ETM_Q1_380522"/>
      <w:bookmarkEnd w:id="298"/>
      <w:r>
        <w:rPr>
          <w:rFonts w:hint="cs"/>
          <w:rtl/>
          <w:lang w:eastAsia="he-IL"/>
        </w:rPr>
        <w:t>זה שיקול דעת שלו</w:t>
      </w:r>
      <w:bookmarkStart w:id="299" w:name="_ETM_Q1_380747"/>
      <w:bookmarkEnd w:id="299"/>
      <w:r>
        <w:rPr>
          <w:rFonts w:hint="cs"/>
          <w:rtl/>
          <w:lang w:eastAsia="he-IL"/>
        </w:rPr>
        <w:t>.</w:t>
      </w:r>
    </w:p>
    <w:p w14:paraId="38C761D7" w14:textId="77777777" w:rsidR="00D126F7" w:rsidRPr="00780C75" w:rsidRDefault="00D126F7" w:rsidP="00780C75">
      <w:pPr>
        <w:rPr>
          <w:rtl/>
          <w:lang w:eastAsia="he-IL"/>
        </w:rPr>
      </w:pPr>
      <w:bookmarkStart w:id="300" w:name="_ETM_Q1_381821"/>
      <w:bookmarkStart w:id="301" w:name="_ETM_Q1_381885"/>
      <w:bookmarkEnd w:id="300"/>
      <w:bookmarkEnd w:id="301"/>
    </w:p>
    <w:p w14:paraId="54013ADD" w14:textId="47DF29F0" w:rsidR="00D126F7" w:rsidRPr="00780C75" w:rsidRDefault="00D126F7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00ED7CEB" w14:textId="2BDF8393" w:rsidR="00D126F7" w:rsidRDefault="00D126F7" w:rsidP="00AD0CFC">
      <w:pPr>
        <w:ind w:firstLine="0"/>
        <w:rPr>
          <w:rtl/>
          <w:lang w:eastAsia="he-IL"/>
        </w:rPr>
      </w:pPr>
    </w:p>
    <w:p w14:paraId="142A8AA6" w14:textId="6BF8A458" w:rsidR="00D126F7" w:rsidRDefault="00D126F7" w:rsidP="00AD0CFC">
      <w:pPr>
        <w:ind w:firstLine="0"/>
        <w:rPr>
          <w:rtl/>
          <w:lang w:eastAsia="he-IL"/>
        </w:rPr>
      </w:pPr>
      <w:bookmarkStart w:id="302" w:name="_ETM_Q1_382413"/>
      <w:bookmarkStart w:id="303" w:name="_ETM_Q1_382518"/>
      <w:bookmarkEnd w:id="302"/>
      <w:bookmarkEnd w:id="3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אה, למה רק מדינות מוכרות?</w:t>
      </w:r>
      <w:bookmarkStart w:id="304" w:name="_ETM_Q1_383237"/>
      <w:bookmarkEnd w:id="304"/>
      <w:r>
        <w:rPr>
          <w:rFonts w:hint="cs"/>
          <w:rtl/>
          <w:lang w:eastAsia="he-IL"/>
        </w:rPr>
        <w:t xml:space="preserve"> כי </w:t>
      </w:r>
      <w:bookmarkStart w:id="305" w:name="_ETM_Q1_384449"/>
      <w:bookmarkEnd w:id="305"/>
      <w:r>
        <w:rPr>
          <w:rFonts w:hint="cs"/>
          <w:rtl/>
          <w:lang w:eastAsia="he-IL"/>
        </w:rPr>
        <w:t>זה מה שהסכימו לתת לו גם בשיקול הדעת כרגע</w:t>
      </w:r>
      <w:bookmarkStart w:id="306" w:name="_ETM_Q1_386039"/>
      <w:bookmarkEnd w:id="306"/>
      <w:r>
        <w:rPr>
          <w:rFonts w:hint="cs"/>
          <w:rtl/>
          <w:lang w:eastAsia="he-IL"/>
        </w:rPr>
        <w:t xml:space="preserve">. לא </w:t>
      </w:r>
      <w:bookmarkStart w:id="307" w:name="_ETM_Q1_387096"/>
      <w:bookmarkEnd w:id="307"/>
      <w:r>
        <w:rPr>
          <w:rFonts w:hint="cs"/>
          <w:rtl/>
          <w:lang w:eastAsia="he-IL"/>
        </w:rPr>
        <w:t>רוצים שזה ייפתח, אבל א</w:t>
      </w:r>
      <w:bookmarkStart w:id="308" w:name="_ETM_Q1_388521"/>
      <w:bookmarkEnd w:id="308"/>
      <w:r>
        <w:rPr>
          <w:rFonts w:hint="cs"/>
          <w:rtl/>
          <w:lang w:eastAsia="he-IL"/>
        </w:rPr>
        <w:t>ם משרד הבריאות רוצה להתייחס</w:t>
      </w:r>
      <w:bookmarkStart w:id="309" w:name="_ETM_Q1_391882"/>
      <w:bookmarkEnd w:id="309"/>
      <w:r>
        <w:rPr>
          <w:rFonts w:hint="cs"/>
          <w:rtl/>
          <w:lang w:eastAsia="he-IL"/>
        </w:rPr>
        <w:t xml:space="preserve"> לזה, אדוני.</w:t>
      </w:r>
      <w:bookmarkStart w:id="310" w:name="_ETM_Q1_392004"/>
      <w:bookmarkEnd w:id="310"/>
    </w:p>
    <w:p w14:paraId="3CC5B82F" w14:textId="0837B26D" w:rsidR="00D126F7" w:rsidRDefault="00D126F7" w:rsidP="00AD0CFC">
      <w:pPr>
        <w:ind w:firstLine="0"/>
        <w:rPr>
          <w:rtl/>
          <w:lang w:eastAsia="he-IL"/>
        </w:rPr>
      </w:pPr>
      <w:bookmarkStart w:id="311" w:name="_ETM_Q1_392410"/>
      <w:bookmarkStart w:id="312" w:name="_ETM_Q1_392481"/>
      <w:bookmarkEnd w:id="311"/>
      <w:bookmarkEnd w:id="312"/>
    </w:p>
    <w:p w14:paraId="5BC4C0C9" w14:textId="039661D6" w:rsidR="00D126F7" w:rsidRDefault="00D126F7" w:rsidP="00D126F7">
      <w:pPr>
        <w:pStyle w:val="af6"/>
        <w:keepNext/>
      </w:pPr>
      <w:bookmarkStart w:id="313" w:name="ET_yor_5765_8"/>
      <w:r w:rsidRPr="00D126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26F7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24AD37F5" w14:textId="244866C1" w:rsidR="00D126F7" w:rsidRDefault="00D126F7" w:rsidP="00D126F7">
      <w:pPr>
        <w:pStyle w:val="KeepWithNext"/>
        <w:rPr>
          <w:rtl/>
          <w:lang w:eastAsia="he-IL"/>
        </w:rPr>
      </w:pPr>
    </w:p>
    <w:p w14:paraId="089ACF29" w14:textId="67709063" w:rsidR="00D126F7" w:rsidRDefault="00D126F7" w:rsidP="00D126F7">
      <w:pPr>
        <w:rPr>
          <w:rtl/>
          <w:lang w:eastAsia="he-IL"/>
        </w:rPr>
      </w:pPr>
      <w:bookmarkStart w:id="314" w:name="_ETM_Q1_393497"/>
      <w:bookmarkEnd w:id="314"/>
      <w:proofErr w:type="spellStart"/>
      <w:r>
        <w:rPr>
          <w:rFonts w:hint="cs"/>
          <w:rtl/>
          <w:lang w:eastAsia="he-IL"/>
        </w:rPr>
        <w:t>רונצ'וק</w:t>
      </w:r>
      <w:proofErr w:type="spellEnd"/>
      <w:r>
        <w:rPr>
          <w:rFonts w:hint="cs"/>
          <w:rtl/>
          <w:lang w:eastAsia="he-IL"/>
        </w:rPr>
        <w:t>, אנחנו לא בשלב הדיונים.</w:t>
      </w:r>
      <w:bookmarkStart w:id="315" w:name="_ETM_Q1_395589"/>
      <w:bookmarkEnd w:id="315"/>
      <w:r>
        <w:rPr>
          <w:rFonts w:hint="cs"/>
          <w:rtl/>
          <w:lang w:eastAsia="he-IL"/>
        </w:rPr>
        <w:t xml:space="preserve"> בשלב ההצבעות.</w:t>
      </w:r>
    </w:p>
    <w:p w14:paraId="0CAA1025" w14:textId="77777777" w:rsidR="00D126F7" w:rsidRPr="003E5BAC" w:rsidRDefault="00D126F7" w:rsidP="003E5BAC">
      <w:pPr>
        <w:rPr>
          <w:rtl/>
          <w:lang w:eastAsia="he-IL"/>
        </w:rPr>
      </w:pPr>
      <w:bookmarkStart w:id="316" w:name="_ETM_Q1_397287"/>
      <w:bookmarkStart w:id="317" w:name="_ETM_Q1_397367"/>
      <w:bookmarkEnd w:id="316"/>
      <w:bookmarkEnd w:id="317"/>
    </w:p>
    <w:p w14:paraId="733A02C7" w14:textId="55B32B1A" w:rsidR="00D126F7" w:rsidRPr="003E5BAC" w:rsidRDefault="00D126F7" w:rsidP="003E5BAC">
      <w:pPr>
        <w:ind w:firstLine="0"/>
        <w:rPr>
          <w:u w:val="single"/>
          <w:rtl/>
          <w:lang w:eastAsia="he-IL"/>
        </w:rPr>
      </w:pP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 </w:t>
      </w:r>
      <w:r w:rsidRPr="003E5BAC">
        <w:rPr>
          <w:rFonts w:hint="cs"/>
          <w:u w:val="single"/>
          <w:rtl/>
        </w:rPr>
        <w:t>רון כץ</w:t>
      </w:r>
      <w:r w:rsidRPr="003E5BAC">
        <w:rPr>
          <w:u w:val="single"/>
          <w:rtl/>
        </w:rPr>
        <w:t>:</w:t>
      </w: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3E5BAC">
        <w:rPr>
          <w:u w:val="single"/>
          <w:rtl/>
        </w:rPr>
        <w:t xml:space="preserve"> </w:t>
      </w:r>
    </w:p>
    <w:p w14:paraId="646016BB" w14:textId="5C538F37" w:rsidR="00D126F7" w:rsidRDefault="00D126F7" w:rsidP="00D126F7">
      <w:pPr>
        <w:rPr>
          <w:rtl/>
          <w:lang w:eastAsia="he-IL"/>
        </w:rPr>
      </w:pPr>
    </w:p>
    <w:p w14:paraId="00570817" w14:textId="4A4A4AFF" w:rsidR="00D126F7" w:rsidRDefault="00D126F7" w:rsidP="00D126F7">
      <w:pPr>
        <w:rPr>
          <w:rtl/>
          <w:lang w:eastAsia="he-IL"/>
        </w:rPr>
      </w:pPr>
      <w:bookmarkStart w:id="318" w:name="_ETM_Q1_398618"/>
      <w:bookmarkStart w:id="319" w:name="_ETM_Q1_398734"/>
      <w:bookmarkEnd w:id="318"/>
      <w:bookmarkEnd w:id="319"/>
      <w:r>
        <w:rPr>
          <w:rFonts w:hint="cs"/>
          <w:rtl/>
          <w:lang w:eastAsia="he-IL"/>
        </w:rPr>
        <w:t>סגור, יאללה.</w:t>
      </w:r>
    </w:p>
    <w:p w14:paraId="1F2BEF2E" w14:textId="738389AE" w:rsidR="00D126F7" w:rsidRDefault="00D126F7" w:rsidP="00D126F7">
      <w:pPr>
        <w:rPr>
          <w:rtl/>
          <w:lang w:eastAsia="he-IL"/>
        </w:rPr>
      </w:pPr>
      <w:bookmarkStart w:id="320" w:name="_ETM_Q1_400633"/>
      <w:bookmarkStart w:id="321" w:name="_ETM_Q1_400698"/>
      <w:bookmarkStart w:id="322" w:name="_ETM_Q1_398379"/>
      <w:bookmarkEnd w:id="320"/>
      <w:bookmarkEnd w:id="321"/>
      <w:bookmarkEnd w:id="322"/>
    </w:p>
    <w:p w14:paraId="1845CD7A" w14:textId="1168EE67" w:rsidR="00D126F7" w:rsidRDefault="00D126F7" w:rsidP="00D126F7">
      <w:pPr>
        <w:pStyle w:val="af6"/>
        <w:keepNext/>
      </w:pPr>
      <w:bookmarkStart w:id="323" w:name="ET_yor_5765_9"/>
      <w:r w:rsidRPr="00D126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26F7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5F148906" w14:textId="31D98D43" w:rsidR="00D126F7" w:rsidRDefault="00D126F7" w:rsidP="00D126F7">
      <w:pPr>
        <w:pStyle w:val="KeepWithNext"/>
        <w:rPr>
          <w:rtl/>
          <w:lang w:eastAsia="he-IL"/>
        </w:rPr>
      </w:pPr>
    </w:p>
    <w:p w14:paraId="020D1444" w14:textId="0E412919" w:rsidR="00D126F7" w:rsidRDefault="00D126F7" w:rsidP="00D126F7">
      <w:pPr>
        <w:rPr>
          <w:rtl/>
          <w:lang w:eastAsia="he-IL"/>
        </w:rPr>
      </w:pPr>
      <w:bookmarkStart w:id="324" w:name="_ETM_Q1_399322"/>
      <w:bookmarkEnd w:id="324"/>
      <w:r>
        <w:rPr>
          <w:rFonts w:hint="cs"/>
          <w:rtl/>
          <w:lang w:eastAsia="he-IL"/>
        </w:rPr>
        <w:t xml:space="preserve">כן, </w:t>
      </w:r>
      <w:bookmarkStart w:id="325" w:name="_ETM_Q1_400219"/>
      <w:bookmarkEnd w:id="325"/>
      <w:r>
        <w:rPr>
          <w:rFonts w:hint="cs"/>
          <w:rtl/>
          <w:lang w:eastAsia="he-IL"/>
        </w:rPr>
        <w:t>קדימה.</w:t>
      </w:r>
      <w:bookmarkStart w:id="326" w:name="_ETM_Q1_398845"/>
      <w:bookmarkEnd w:id="326"/>
    </w:p>
    <w:p w14:paraId="50503888" w14:textId="77777777" w:rsidR="00D126F7" w:rsidRPr="00780C75" w:rsidRDefault="00D126F7" w:rsidP="00780C75">
      <w:pPr>
        <w:rPr>
          <w:rtl/>
          <w:lang w:eastAsia="he-IL"/>
        </w:rPr>
      </w:pPr>
      <w:bookmarkStart w:id="327" w:name="_ETM_Q1_399055"/>
      <w:bookmarkStart w:id="328" w:name="_ETM_Q1_399119"/>
      <w:bookmarkEnd w:id="327"/>
      <w:bookmarkEnd w:id="328"/>
    </w:p>
    <w:p w14:paraId="3095A095" w14:textId="5761114B" w:rsidR="00D126F7" w:rsidRPr="00780C75" w:rsidRDefault="00D126F7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74D26198" w14:textId="2ACE8850" w:rsidR="00D126F7" w:rsidRDefault="00D126F7" w:rsidP="00D126F7">
      <w:pPr>
        <w:rPr>
          <w:rtl/>
          <w:lang w:eastAsia="he-IL"/>
        </w:rPr>
      </w:pPr>
      <w:bookmarkStart w:id="329" w:name="_ETM_Q1_399501"/>
      <w:bookmarkEnd w:id="329"/>
    </w:p>
    <w:p w14:paraId="341D0DDB" w14:textId="482BA718" w:rsidR="00D126F7" w:rsidRDefault="00D126F7" w:rsidP="00D126F7">
      <w:pPr>
        <w:rPr>
          <w:rtl/>
          <w:lang w:eastAsia="he-IL"/>
        </w:rPr>
      </w:pPr>
      <w:bookmarkStart w:id="330" w:name="_ETM_Q1_399637"/>
      <w:bookmarkEnd w:id="330"/>
      <w:r>
        <w:rPr>
          <w:rFonts w:hint="cs"/>
          <w:rtl/>
          <w:lang w:eastAsia="he-IL"/>
        </w:rPr>
        <w:t>עמוד 26, יש פה שני תיקונים</w:t>
      </w:r>
      <w:bookmarkStart w:id="331" w:name="_ETM_Q1_402763"/>
      <w:bookmarkEnd w:id="331"/>
      <w:r>
        <w:rPr>
          <w:rFonts w:hint="cs"/>
          <w:rtl/>
          <w:lang w:eastAsia="he-IL"/>
        </w:rPr>
        <w:t xml:space="preserve">. דבר אחד, אנחנו מבהירים </w:t>
      </w:r>
      <w:bookmarkStart w:id="332" w:name="_ETM_Q1_406240"/>
      <w:bookmarkEnd w:id="332"/>
      <w:r>
        <w:rPr>
          <w:rFonts w:hint="cs"/>
          <w:rtl/>
          <w:lang w:eastAsia="he-IL"/>
        </w:rPr>
        <w:t>שבתמרוק שמיוב</w:t>
      </w:r>
      <w:bookmarkStart w:id="333" w:name="_ETM_Q1_405756"/>
      <w:bookmarkEnd w:id="333"/>
      <w:r>
        <w:rPr>
          <w:rFonts w:hint="cs"/>
          <w:rtl/>
          <w:lang w:eastAsia="he-IL"/>
        </w:rPr>
        <w:t xml:space="preserve">א בייבוא מקביל יש תפקיד מאוד ספציפי לנציג האחראי </w:t>
      </w:r>
      <w:bookmarkStart w:id="334" w:name="_ETM_Q1_413508"/>
      <w:bookmarkStart w:id="335" w:name="_ETM_Q1_410710"/>
      <w:bookmarkEnd w:id="334"/>
      <w:bookmarkEnd w:id="335"/>
      <w:r>
        <w:rPr>
          <w:rFonts w:hint="cs"/>
          <w:rtl/>
          <w:lang w:eastAsia="he-IL"/>
        </w:rPr>
        <w:t>והורדנו את שאר התנאים של ה</w:t>
      </w:r>
      <w:bookmarkStart w:id="336" w:name="_ETM_Q1_412695"/>
      <w:bookmarkEnd w:id="336"/>
      <w:r>
        <w:rPr>
          <w:rFonts w:hint="cs"/>
          <w:rtl/>
          <w:lang w:eastAsia="he-IL"/>
        </w:rPr>
        <w:t>ערכת בטי</w:t>
      </w:r>
      <w:bookmarkStart w:id="337" w:name="_ETM_Q1_412900"/>
      <w:bookmarkEnd w:id="337"/>
      <w:r>
        <w:rPr>
          <w:rFonts w:hint="cs"/>
          <w:rtl/>
          <w:lang w:eastAsia="he-IL"/>
        </w:rPr>
        <w:t xml:space="preserve">חות, שזה לא רלוונטי, </w:t>
      </w:r>
      <w:bookmarkStart w:id="338" w:name="_ETM_Q1_415185"/>
      <w:bookmarkEnd w:id="338"/>
      <w:r>
        <w:rPr>
          <w:rFonts w:hint="cs"/>
          <w:rtl/>
          <w:lang w:eastAsia="he-IL"/>
        </w:rPr>
        <w:t>הודעה על שיווק וכולי</w:t>
      </w:r>
      <w:bookmarkStart w:id="339" w:name="_ETM_Q1_415492"/>
      <w:bookmarkStart w:id="340" w:name="_ETM_Q1_414232"/>
      <w:bookmarkEnd w:id="339"/>
      <w:bookmarkEnd w:id="340"/>
      <w:r>
        <w:rPr>
          <w:rFonts w:hint="cs"/>
          <w:rtl/>
          <w:lang w:eastAsia="he-IL"/>
        </w:rPr>
        <w:t>, זה סעיף קטן (ה).</w:t>
      </w:r>
      <w:bookmarkStart w:id="341" w:name="_ETM_Q1_417107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417334"/>
      <w:bookmarkEnd w:id="342"/>
      <w:r>
        <w:rPr>
          <w:rFonts w:hint="cs"/>
          <w:rtl/>
          <w:lang w:eastAsia="he-IL"/>
        </w:rPr>
        <w:t xml:space="preserve">ושימו לב שמחקרנו </w:t>
      </w:r>
      <w:bookmarkStart w:id="343" w:name="_ETM_Q1_418442"/>
      <w:bookmarkEnd w:id="343"/>
      <w:r>
        <w:rPr>
          <w:rFonts w:hint="cs"/>
          <w:rtl/>
          <w:lang w:eastAsia="he-IL"/>
        </w:rPr>
        <w:t xml:space="preserve">את הסעיף שקובע מה יהיה מסומן על </w:t>
      </w:r>
      <w:bookmarkStart w:id="344" w:name="_ETM_Q1_422785"/>
      <w:bookmarkEnd w:id="344"/>
      <w:r>
        <w:rPr>
          <w:rFonts w:hint="cs"/>
          <w:rtl/>
          <w:lang w:eastAsia="he-IL"/>
        </w:rPr>
        <w:t>התווית</w:t>
      </w:r>
      <w:bookmarkStart w:id="345" w:name="_ETM_Q1_420679"/>
      <w:bookmarkEnd w:id="345"/>
      <w:r>
        <w:rPr>
          <w:rFonts w:hint="cs"/>
          <w:rtl/>
          <w:lang w:eastAsia="he-IL"/>
        </w:rPr>
        <w:t>. אם אתם זוכרי</w:t>
      </w:r>
      <w:bookmarkStart w:id="346" w:name="_ETM_Q1_421474"/>
      <w:bookmarkEnd w:id="346"/>
      <w:r>
        <w:rPr>
          <w:rFonts w:hint="cs"/>
          <w:rtl/>
          <w:lang w:eastAsia="he-IL"/>
        </w:rPr>
        <w:t xml:space="preserve">ם, בדיון הקודם היה </w:t>
      </w:r>
      <w:bookmarkStart w:id="347" w:name="_ETM_Q1_425266"/>
      <w:bookmarkEnd w:id="347"/>
      <w:r>
        <w:rPr>
          <w:rFonts w:hint="cs"/>
          <w:rtl/>
          <w:lang w:eastAsia="he-IL"/>
        </w:rPr>
        <w:t>נוסח מוצ</w:t>
      </w:r>
      <w:bookmarkStart w:id="348" w:name="_ETM_Q1_423672"/>
      <w:bookmarkEnd w:id="348"/>
      <w:r w:rsidR="00BC15F7">
        <w:rPr>
          <w:rFonts w:hint="cs"/>
          <w:rtl/>
          <w:lang w:eastAsia="he-IL"/>
        </w:rPr>
        <w:t>ע שיהיה כתוב שזה בא</w:t>
      </w:r>
      <w:bookmarkStart w:id="349" w:name="_ETM_Q1_426165"/>
      <w:bookmarkEnd w:id="349"/>
      <w:r w:rsidR="00BC15F7">
        <w:rPr>
          <w:rFonts w:hint="cs"/>
          <w:rtl/>
          <w:lang w:eastAsia="he-IL"/>
        </w:rPr>
        <w:t xml:space="preserve">ישור מעבדה וכמו </w:t>
      </w:r>
      <w:bookmarkStart w:id="350" w:name="_ETM_Q1_427997"/>
      <w:bookmarkEnd w:id="350"/>
      <w:r w:rsidR="00BC15F7">
        <w:rPr>
          <w:rFonts w:hint="cs"/>
          <w:rtl/>
          <w:lang w:eastAsia="he-IL"/>
        </w:rPr>
        <w:t xml:space="preserve">שהוחלט פה אז על </w:t>
      </w:r>
      <w:bookmarkStart w:id="351" w:name="_ETM_Q1_428494"/>
      <w:bookmarkEnd w:id="351"/>
      <w:r w:rsidR="00BC15F7">
        <w:rPr>
          <w:rFonts w:hint="cs"/>
          <w:rtl/>
          <w:lang w:eastAsia="he-IL"/>
        </w:rPr>
        <w:t>תמרוק כזה לא יהיה מסומן כלום,</w:t>
      </w:r>
      <w:bookmarkStart w:id="352" w:name="_ETM_Q1_429898"/>
      <w:bookmarkEnd w:id="352"/>
      <w:r w:rsidR="00BC15F7">
        <w:rPr>
          <w:rFonts w:hint="cs"/>
          <w:rtl/>
          <w:lang w:eastAsia="he-IL"/>
        </w:rPr>
        <w:t xml:space="preserve"> </w:t>
      </w:r>
      <w:bookmarkStart w:id="353" w:name="_ETM_Q1_430127"/>
      <w:bookmarkEnd w:id="353"/>
      <w:r w:rsidR="00BC15F7">
        <w:rPr>
          <w:rFonts w:hint="cs"/>
          <w:rtl/>
          <w:lang w:eastAsia="he-IL"/>
        </w:rPr>
        <w:t>ולכן הסעיף סעיף קטן (ה)</w:t>
      </w:r>
      <w:bookmarkStart w:id="354" w:name="_ETM_Q1_431133"/>
      <w:bookmarkEnd w:id="354"/>
      <w:r w:rsidR="00BC15F7">
        <w:rPr>
          <w:rFonts w:hint="cs"/>
          <w:rtl/>
          <w:lang w:eastAsia="he-IL"/>
        </w:rPr>
        <w:t xml:space="preserve"> שקובע את הסימון </w:t>
      </w:r>
      <w:r w:rsidR="00BC15F7">
        <w:rPr>
          <w:rtl/>
          <w:lang w:eastAsia="he-IL"/>
        </w:rPr>
        <w:t>–</w:t>
      </w:r>
      <w:r w:rsidR="00BC15F7">
        <w:rPr>
          <w:rFonts w:hint="cs"/>
          <w:rtl/>
          <w:lang w:eastAsia="he-IL"/>
        </w:rPr>
        <w:t xml:space="preserve"> נמחק.</w:t>
      </w:r>
    </w:p>
    <w:p w14:paraId="4DB6220E" w14:textId="5F4540DC" w:rsidR="00BC15F7" w:rsidRDefault="00BC15F7" w:rsidP="00D126F7">
      <w:pPr>
        <w:rPr>
          <w:rtl/>
          <w:lang w:eastAsia="he-IL"/>
        </w:rPr>
      </w:pPr>
      <w:bookmarkStart w:id="355" w:name="_ETM_Q1_435506"/>
      <w:bookmarkStart w:id="356" w:name="_ETM_Q1_435599"/>
      <w:bookmarkEnd w:id="355"/>
      <w:bookmarkEnd w:id="356"/>
    </w:p>
    <w:p w14:paraId="7ED62696" w14:textId="43D37B13" w:rsidR="00BC15F7" w:rsidRDefault="00BC15F7" w:rsidP="00D126F7">
      <w:pPr>
        <w:rPr>
          <w:rtl/>
          <w:lang w:eastAsia="he-IL"/>
        </w:rPr>
      </w:pPr>
      <w:bookmarkStart w:id="357" w:name="_ETM_Q1_435655"/>
      <w:bookmarkStart w:id="358" w:name="_ETM_Q1_435727"/>
      <w:bookmarkEnd w:id="357"/>
      <w:bookmarkEnd w:id="358"/>
      <w:r>
        <w:rPr>
          <w:rFonts w:hint="cs"/>
          <w:rtl/>
          <w:lang w:eastAsia="he-IL"/>
        </w:rPr>
        <w:t xml:space="preserve">אני </w:t>
      </w:r>
      <w:bookmarkStart w:id="359" w:name="_ETM_Q1_436236"/>
      <w:bookmarkEnd w:id="359"/>
      <w:r>
        <w:rPr>
          <w:rFonts w:hint="cs"/>
          <w:rtl/>
          <w:lang w:eastAsia="he-IL"/>
        </w:rPr>
        <w:t>עוברת לעמוד 30. שם בסעיף קטן (א) רק אני מ</w:t>
      </w:r>
      <w:bookmarkStart w:id="360" w:name="_ETM_Q1_442868"/>
      <w:bookmarkStart w:id="361" w:name="_ETM_Q1_440034"/>
      <w:bookmarkEnd w:id="360"/>
      <w:bookmarkEnd w:id="361"/>
      <w:r>
        <w:rPr>
          <w:rFonts w:hint="cs"/>
          <w:rtl/>
          <w:lang w:eastAsia="he-IL"/>
        </w:rPr>
        <w:t>עירה שבעקבות בקשה שעלתה בדיון הקודם</w:t>
      </w:r>
      <w:bookmarkStart w:id="362" w:name="_ETM_Q1_441984"/>
      <w:bookmarkEnd w:id="362"/>
      <w:r>
        <w:rPr>
          <w:rFonts w:hint="cs"/>
          <w:rtl/>
          <w:lang w:eastAsia="he-IL"/>
        </w:rPr>
        <w:t xml:space="preserve"> לעניין המותג הפרטי, בסעיף </w:t>
      </w:r>
      <w:bookmarkStart w:id="363" w:name="_ETM_Q1_447597"/>
      <w:bookmarkEnd w:id="363"/>
      <w:r>
        <w:rPr>
          <w:rFonts w:hint="cs"/>
          <w:rtl/>
          <w:lang w:eastAsia="he-IL"/>
        </w:rPr>
        <w:t xml:space="preserve">שקובע </w:t>
      </w:r>
      <w:bookmarkStart w:id="364" w:name="_ETM_Q1_445551"/>
      <w:bookmarkEnd w:id="364"/>
      <w:r>
        <w:rPr>
          <w:rFonts w:hint="cs"/>
          <w:rtl/>
          <w:lang w:eastAsia="he-IL"/>
        </w:rPr>
        <w:t>שיהיו תקנות שיחליפו את הצו, הוספנו בסו</w:t>
      </w:r>
      <w:bookmarkStart w:id="365" w:name="_ETM_Q1_450033"/>
      <w:bookmarkEnd w:id="365"/>
      <w:r>
        <w:rPr>
          <w:rFonts w:hint="cs"/>
          <w:rtl/>
          <w:lang w:eastAsia="he-IL"/>
        </w:rPr>
        <w:t xml:space="preserve">ף שצריך </w:t>
      </w:r>
      <w:bookmarkStart w:id="366" w:name="_ETM_Q1_451170"/>
      <w:bookmarkEnd w:id="366"/>
      <w:r>
        <w:rPr>
          <w:rFonts w:hint="cs"/>
          <w:rtl/>
          <w:lang w:eastAsia="he-IL"/>
        </w:rPr>
        <w:t>יהיה שההוראות שבתקנות יקבעו בשים לב להוראות הצו, והספצ</w:t>
      </w:r>
      <w:bookmarkStart w:id="367" w:name="_ETM_Q1_455561"/>
      <w:bookmarkEnd w:id="367"/>
      <w:r>
        <w:rPr>
          <w:rFonts w:hint="cs"/>
          <w:rtl/>
          <w:lang w:eastAsia="he-IL"/>
        </w:rPr>
        <w:t>יפית בשים לב להוראות שהיו</w:t>
      </w:r>
      <w:bookmarkStart w:id="368" w:name="_ETM_Q1_454917"/>
      <w:bookmarkEnd w:id="368"/>
      <w:r w:rsidR="00A86474">
        <w:rPr>
          <w:rFonts w:hint="cs"/>
          <w:rtl/>
          <w:lang w:eastAsia="he-IL"/>
        </w:rPr>
        <w:t xml:space="preserve"> חלות לגבי עניין של מותג פרטי ערב </w:t>
      </w:r>
      <w:bookmarkStart w:id="369" w:name="_ETM_Q1_462640"/>
      <w:bookmarkEnd w:id="369"/>
      <w:r w:rsidR="00A86474">
        <w:rPr>
          <w:rFonts w:hint="cs"/>
          <w:rtl/>
          <w:lang w:eastAsia="he-IL"/>
        </w:rPr>
        <w:t>התיקון.</w:t>
      </w:r>
      <w:bookmarkStart w:id="370" w:name="_ETM_Q1_460546"/>
      <w:bookmarkEnd w:id="370"/>
      <w:r w:rsidR="00A86474">
        <w:rPr>
          <w:rFonts w:hint="cs"/>
          <w:rtl/>
          <w:lang w:eastAsia="he-IL"/>
        </w:rPr>
        <w:t xml:space="preserve"> כלומר, אנחנו מבקשים פה</w:t>
      </w:r>
      <w:bookmarkStart w:id="371" w:name="_ETM_Q1_461822"/>
      <w:bookmarkEnd w:id="371"/>
      <w:r w:rsidR="00A86474">
        <w:rPr>
          <w:rFonts w:hint="cs"/>
          <w:rtl/>
          <w:lang w:eastAsia="he-IL"/>
        </w:rPr>
        <w:t xml:space="preserve">, בעצם מתווים פה </w:t>
      </w:r>
      <w:bookmarkStart w:id="372" w:name="_ETM_Q1_465289"/>
      <w:bookmarkStart w:id="373" w:name="_ETM_Q1_462853"/>
      <w:bookmarkEnd w:id="372"/>
      <w:bookmarkEnd w:id="373"/>
      <w:r w:rsidR="00A86474">
        <w:rPr>
          <w:rFonts w:hint="cs"/>
          <w:rtl/>
          <w:lang w:eastAsia="he-IL"/>
        </w:rPr>
        <w:t>את שיק</w:t>
      </w:r>
      <w:bookmarkStart w:id="374" w:name="_ETM_Q1_463155"/>
      <w:bookmarkEnd w:id="374"/>
      <w:r w:rsidR="00A86474">
        <w:rPr>
          <w:rFonts w:hint="cs"/>
          <w:rtl/>
          <w:lang w:eastAsia="he-IL"/>
        </w:rPr>
        <w:t>ול הדעת ואומרים גם</w:t>
      </w:r>
      <w:bookmarkStart w:id="375" w:name="_ETM_Q1_465105"/>
      <w:bookmarkEnd w:id="375"/>
      <w:r w:rsidR="00A86474">
        <w:rPr>
          <w:rFonts w:hint="cs"/>
          <w:rtl/>
          <w:lang w:eastAsia="he-IL"/>
        </w:rPr>
        <w:t xml:space="preserve"> כשתקבעו תקנות חלף </w:t>
      </w:r>
      <w:bookmarkStart w:id="376" w:name="_ETM_Q1_469323"/>
      <w:bookmarkEnd w:id="376"/>
      <w:r w:rsidR="00A86474">
        <w:rPr>
          <w:rFonts w:hint="cs"/>
          <w:rtl/>
          <w:lang w:eastAsia="he-IL"/>
        </w:rPr>
        <w:t xml:space="preserve">הצו אנחנו רוצים שזה </w:t>
      </w:r>
      <w:bookmarkStart w:id="377" w:name="_ETM_Q1_468717"/>
      <w:bookmarkEnd w:id="377"/>
      <w:r w:rsidR="00A86474">
        <w:rPr>
          <w:rFonts w:hint="cs"/>
          <w:rtl/>
          <w:lang w:eastAsia="he-IL"/>
        </w:rPr>
        <w:t xml:space="preserve">יהיה לאור מה שהיה קיים, כדי </w:t>
      </w:r>
      <w:bookmarkStart w:id="378" w:name="_ETM_Q1_471838"/>
      <w:bookmarkEnd w:id="378"/>
      <w:r w:rsidR="00A86474">
        <w:rPr>
          <w:rFonts w:hint="cs"/>
          <w:rtl/>
          <w:lang w:eastAsia="he-IL"/>
        </w:rPr>
        <w:t>שבאמת הנציגים לא יפגעו</w:t>
      </w:r>
      <w:bookmarkStart w:id="379" w:name="_ETM_Q1_471949"/>
      <w:bookmarkEnd w:id="379"/>
      <w:r w:rsidR="00A86474">
        <w:rPr>
          <w:rFonts w:hint="cs"/>
          <w:rtl/>
          <w:lang w:eastAsia="he-IL"/>
        </w:rPr>
        <w:t xml:space="preserve"> גם אם יוחלף בתקנות.</w:t>
      </w:r>
    </w:p>
    <w:p w14:paraId="23255CE0" w14:textId="6B68B019" w:rsidR="00A86474" w:rsidRDefault="00A86474" w:rsidP="00D126F7">
      <w:pPr>
        <w:rPr>
          <w:rtl/>
          <w:lang w:eastAsia="he-IL"/>
        </w:rPr>
      </w:pPr>
      <w:bookmarkStart w:id="380" w:name="_ETM_Q1_477289"/>
      <w:bookmarkStart w:id="381" w:name="_ETM_Q1_477363"/>
      <w:bookmarkEnd w:id="380"/>
      <w:bookmarkEnd w:id="381"/>
    </w:p>
    <w:p w14:paraId="2A38AE29" w14:textId="6E46B0AC" w:rsidR="00A86474" w:rsidRDefault="00A86474" w:rsidP="00D126F7">
      <w:pPr>
        <w:rPr>
          <w:rtl/>
          <w:lang w:eastAsia="he-IL"/>
        </w:rPr>
      </w:pPr>
      <w:bookmarkStart w:id="382" w:name="_ETM_Q1_477477"/>
      <w:bookmarkStart w:id="383" w:name="_ETM_Q1_477538"/>
      <w:bookmarkEnd w:id="382"/>
      <w:bookmarkEnd w:id="383"/>
      <w:r>
        <w:rPr>
          <w:rFonts w:hint="cs"/>
          <w:rtl/>
          <w:lang w:eastAsia="he-IL"/>
        </w:rPr>
        <w:t xml:space="preserve">עמוד 35 </w:t>
      </w:r>
      <w:bookmarkStart w:id="384" w:name="_ETM_Q1_481660"/>
      <w:bookmarkEnd w:id="384"/>
      <w:r>
        <w:rPr>
          <w:rFonts w:hint="cs"/>
          <w:rtl/>
          <w:lang w:eastAsia="he-IL"/>
        </w:rPr>
        <w:t>פסקה 19</w:t>
      </w:r>
      <w:bookmarkStart w:id="385" w:name="_ETM_Q1_479890"/>
      <w:bookmarkEnd w:id="385"/>
      <w:r>
        <w:rPr>
          <w:rFonts w:hint="cs"/>
          <w:rtl/>
          <w:lang w:eastAsia="he-IL"/>
        </w:rPr>
        <w:t>, זה מחיקה של האגרות ואני אסביר אדוני</w:t>
      </w:r>
      <w:bookmarkStart w:id="386" w:name="_ETM_Q1_483854"/>
      <w:bookmarkEnd w:id="386"/>
      <w:r>
        <w:rPr>
          <w:rFonts w:hint="cs"/>
          <w:rtl/>
          <w:lang w:eastAsia="he-IL"/>
        </w:rPr>
        <w:t xml:space="preserve">. </w:t>
      </w:r>
      <w:bookmarkStart w:id="387" w:name="_ETM_Q1_484103"/>
      <w:bookmarkEnd w:id="387"/>
      <w:r>
        <w:rPr>
          <w:rFonts w:hint="cs"/>
          <w:rtl/>
          <w:lang w:eastAsia="he-IL"/>
        </w:rPr>
        <w:t xml:space="preserve">כרגע בתוספת </w:t>
      </w:r>
      <w:bookmarkStart w:id="388" w:name="_ETM_Q1_485319"/>
      <w:bookmarkStart w:id="389" w:name="_ETM_Q1_483850"/>
      <w:bookmarkEnd w:id="388"/>
      <w:bookmarkEnd w:id="389"/>
      <w:r>
        <w:rPr>
          <w:rFonts w:hint="cs"/>
          <w:rtl/>
          <w:lang w:eastAsia="he-IL"/>
        </w:rPr>
        <w:t xml:space="preserve">4(ה) יש רק אגרה של רישיון תמרוקים </w:t>
      </w:r>
      <w:bookmarkStart w:id="390" w:name="_ETM_Q1_491079"/>
      <w:bookmarkStart w:id="391" w:name="_ETM_Q1_488256"/>
      <w:bookmarkEnd w:id="390"/>
      <w:bookmarkEnd w:id="391"/>
      <w:r>
        <w:rPr>
          <w:rFonts w:hint="cs"/>
          <w:rtl/>
          <w:lang w:eastAsia="he-IL"/>
        </w:rPr>
        <w:t>כללי ואגרה על הודעה על שיווק עם שי</w:t>
      </w:r>
      <w:bookmarkStart w:id="392" w:name="_ETM_Q1_492185"/>
      <w:bookmarkEnd w:id="392"/>
      <w:r>
        <w:rPr>
          <w:rFonts w:hint="cs"/>
          <w:rtl/>
          <w:lang w:eastAsia="he-IL"/>
        </w:rPr>
        <w:t xml:space="preserve">נוי גוון </w:t>
      </w:r>
      <w:bookmarkStart w:id="393" w:name="_ETM_Q1_493205"/>
      <w:bookmarkEnd w:id="393"/>
      <w:r>
        <w:rPr>
          <w:rFonts w:hint="cs"/>
          <w:rtl/>
          <w:lang w:eastAsia="he-IL"/>
        </w:rPr>
        <w:t>ושינוי פריטים. אנחנו מוחקים את האגרות על ההודעה</w:t>
      </w:r>
      <w:bookmarkStart w:id="394" w:name="_ETM_Q1_497402"/>
      <w:bookmarkEnd w:id="394"/>
      <w:r>
        <w:rPr>
          <w:rFonts w:hint="cs"/>
          <w:rtl/>
          <w:lang w:eastAsia="he-IL"/>
        </w:rPr>
        <w:t xml:space="preserve"> על שיווק, </w:t>
      </w:r>
      <w:bookmarkStart w:id="395" w:name="_ETM_Q1_499755"/>
      <w:bookmarkEnd w:id="395"/>
      <w:r>
        <w:rPr>
          <w:rFonts w:hint="cs"/>
          <w:rtl/>
          <w:lang w:eastAsia="he-IL"/>
        </w:rPr>
        <w:t>על ההצהרה ויש כוונה למחוק גם את האג</w:t>
      </w:r>
      <w:bookmarkStart w:id="396" w:name="_ETM_Q1_502612"/>
      <w:bookmarkEnd w:id="396"/>
      <w:r>
        <w:rPr>
          <w:rFonts w:hint="cs"/>
          <w:rtl/>
          <w:lang w:eastAsia="he-IL"/>
        </w:rPr>
        <w:t xml:space="preserve">רות לגבי רישיון </w:t>
      </w:r>
      <w:bookmarkStart w:id="397" w:name="_ETM_Q1_504879"/>
      <w:bookmarkEnd w:id="397"/>
      <w:r w:rsidR="00934932">
        <w:rPr>
          <w:rFonts w:hint="cs"/>
          <w:rtl/>
          <w:lang w:eastAsia="he-IL"/>
        </w:rPr>
        <w:t>תמרוקים</w:t>
      </w:r>
      <w:r>
        <w:rPr>
          <w:rFonts w:hint="cs"/>
          <w:rtl/>
          <w:lang w:eastAsia="he-IL"/>
        </w:rPr>
        <w:t xml:space="preserve"> ספציפי. כלומר, אדם שפועל ברישיון</w:t>
      </w:r>
      <w:bookmarkStart w:id="398" w:name="_ETM_Q1_507205"/>
      <w:bookmarkEnd w:id="398"/>
      <w:r>
        <w:rPr>
          <w:rFonts w:hint="cs"/>
          <w:rtl/>
          <w:lang w:eastAsia="he-IL"/>
        </w:rPr>
        <w:t xml:space="preserve">, לפעמים כי אין </w:t>
      </w:r>
      <w:bookmarkStart w:id="399" w:name="_ETM_Q1_511122"/>
      <w:bookmarkEnd w:id="399"/>
      <w:r>
        <w:rPr>
          <w:rFonts w:hint="cs"/>
          <w:rtl/>
          <w:lang w:eastAsia="he-IL"/>
        </w:rPr>
        <w:t xml:space="preserve">לו ברירה, כי </w:t>
      </w:r>
      <w:bookmarkStart w:id="400" w:name="_ETM_Q1_509551"/>
      <w:bookmarkEnd w:id="400"/>
      <w:r>
        <w:rPr>
          <w:rFonts w:hint="cs"/>
          <w:rtl/>
          <w:lang w:eastAsia="he-IL"/>
        </w:rPr>
        <w:t xml:space="preserve">אין לו דרך לעשות הצהרה, כמו לדוגמה </w:t>
      </w:r>
      <w:bookmarkStart w:id="401" w:name="_ETM_Q1_513525"/>
      <w:bookmarkEnd w:id="401"/>
      <w:r>
        <w:rPr>
          <w:rFonts w:hint="cs"/>
          <w:rtl/>
          <w:lang w:eastAsia="he-IL"/>
        </w:rPr>
        <w:t>המותג הפרטי</w:t>
      </w:r>
      <w:bookmarkStart w:id="402" w:name="_ETM_Q1_512432"/>
      <w:bookmarkEnd w:id="402"/>
      <w:r>
        <w:rPr>
          <w:rFonts w:hint="cs"/>
          <w:rtl/>
          <w:lang w:eastAsia="he-IL"/>
        </w:rPr>
        <w:t xml:space="preserve">, לא יופלה מבחינת האגרה. האגרות יבוטלו גם </w:t>
      </w:r>
      <w:bookmarkStart w:id="403" w:name="_ETM_Q1_518549"/>
      <w:bookmarkEnd w:id="403"/>
      <w:r>
        <w:rPr>
          <w:rFonts w:hint="cs"/>
          <w:rtl/>
          <w:lang w:eastAsia="he-IL"/>
        </w:rPr>
        <w:t xml:space="preserve">לעניין </w:t>
      </w:r>
      <w:bookmarkStart w:id="404" w:name="_ETM_Q1_516632"/>
      <w:bookmarkEnd w:id="404"/>
      <w:proofErr w:type="spellStart"/>
      <w:r>
        <w:rPr>
          <w:rFonts w:hint="cs"/>
          <w:rtl/>
          <w:lang w:eastAsia="he-IL"/>
        </w:rPr>
        <w:t>נוטיפיקציה</w:t>
      </w:r>
      <w:proofErr w:type="spellEnd"/>
      <w:r>
        <w:rPr>
          <w:rFonts w:hint="cs"/>
          <w:rtl/>
          <w:lang w:eastAsia="he-IL"/>
        </w:rPr>
        <w:t xml:space="preserve"> וגם לעניין רישיון. כרגע בסמ</w:t>
      </w:r>
      <w:bookmarkStart w:id="405" w:name="_ETM_Q1_519735"/>
      <w:bookmarkEnd w:id="405"/>
      <w:r>
        <w:rPr>
          <w:rFonts w:hint="cs"/>
          <w:rtl/>
          <w:lang w:eastAsia="he-IL"/>
        </w:rPr>
        <w:t xml:space="preserve">כותנו לבטל את האגרות </w:t>
      </w:r>
      <w:bookmarkStart w:id="406" w:name="_ETM_Q1_524278"/>
      <w:bookmarkEnd w:id="406"/>
      <w:proofErr w:type="spellStart"/>
      <w:r>
        <w:rPr>
          <w:rFonts w:hint="cs"/>
          <w:rtl/>
          <w:lang w:eastAsia="he-IL"/>
        </w:rPr>
        <w:t>שב</w:t>
      </w:r>
      <w:bookmarkStart w:id="407" w:name="_ETM_Q1_522047"/>
      <w:bookmarkEnd w:id="407"/>
      <w:r>
        <w:rPr>
          <w:rFonts w:hint="cs"/>
          <w:rtl/>
          <w:lang w:eastAsia="he-IL"/>
        </w:rPr>
        <w:t>נ</w:t>
      </w:r>
      <w:r w:rsidR="009349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</w:t>
      </w:r>
      <w:bookmarkStart w:id="408" w:name="_ETM_Q1_520485"/>
      <w:bookmarkEnd w:id="408"/>
      <w:r w:rsidR="009349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פיקציה</w:t>
      </w:r>
      <w:proofErr w:type="spellEnd"/>
      <w:r>
        <w:rPr>
          <w:rFonts w:hint="cs"/>
          <w:rtl/>
          <w:lang w:eastAsia="he-IL"/>
        </w:rPr>
        <w:t xml:space="preserve"> ושר הבריאות אמור להביא </w:t>
      </w:r>
      <w:bookmarkStart w:id="409" w:name="_ETM_Q1_524600"/>
      <w:bookmarkEnd w:id="409"/>
      <w:r>
        <w:rPr>
          <w:rFonts w:hint="cs"/>
          <w:rtl/>
          <w:lang w:eastAsia="he-IL"/>
        </w:rPr>
        <w:t xml:space="preserve">תיקון בהמשך של צו </w:t>
      </w:r>
      <w:bookmarkStart w:id="410" w:name="_ETM_Q1_525576"/>
      <w:bookmarkEnd w:id="410"/>
      <w:r>
        <w:rPr>
          <w:rFonts w:hint="cs"/>
          <w:rtl/>
          <w:lang w:eastAsia="he-IL"/>
        </w:rPr>
        <w:t>ולתק</w:t>
      </w:r>
      <w:bookmarkStart w:id="411" w:name="_ETM_Q1_526337"/>
      <w:bookmarkEnd w:id="411"/>
      <w:r>
        <w:rPr>
          <w:rFonts w:hint="cs"/>
          <w:rtl/>
          <w:lang w:eastAsia="he-IL"/>
        </w:rPr>
        <w:t xml:space="preserve">ן גם את הנושא של האגרות. </w:t>
      </w:r>
      <w:bookmarkStart w:id="412" w:name="_ETM_Q1_529178"/>
      <w:bookmarkEnd w:id="412"/>
    </w:p>
    <w:p w14:paraId="1A5FA67E" w14:textId="6282DEAD" w:rsidR="00A86474" w:rsidRDefault="00A86474" w:rsidP="00D126F7">
      <w:pPr>
        <w:rPr>
          <w:rtl/>
          <w:lang w:eastAsia="he-IL"/>
        </w:rPr>
      </w:pPr>
      <w:bookmarkStart w:id="413" w:name="_ETM_Q1_529392"/>
      <w:bookmarkStart w:id="414" w:name="_ETM_Q1_529503"/>
      <w:bookmarkEnd w:id="413"/>
      <w:bookmarkEnd w:id="414"/>
    </w:p>
    <w:p w14:paraId="51A587CF" w14:textId="4D39DAB2" w:rsidR="00A86474" w:rsidRDefault="00A86474" w:rsidP="00D126F7">
      <w:pPr>
        <w:rPr>
          <w:rtl/>
          <w:lang w:eastAsia="he-IL"/>
        </w:rPr>
      </w:pPr>
      <w:bookmarkStart w:id="415" w:name="_ETM_Q1_529610"/>
      <w:bookmarkStart w:id="416" w:name="_ETM_Q1_529681"/>
      <w:bookmarkEnd w:id="415"/>
      <w:bookmarkEnd w:id="416"/>
      <w:r>
        <w:rPr>
          <w:rFonts w:hint="cs"/>
          <w:rtl/>
          <w:lang w:eastAsia="he-IL"/>
        </w:rPr>
        <w:t xml:space="preserve">עוד שני תיקונים </w:t>
      </w:r>
      <w:bookmarkStart w:id="417" w:name="_ETM_Q1_531238"/>
      <w:bookmarkEnd w:id="417"/>
      <w:r>
        <w:rPr>
          <w:rFonts w:hint="cs"/>
          <w:rtl/>
          <w:lang w:eastAsia="he-IL"/>
        </w:rPr>
        <w:t xml:space="preserve">אחרונים, עמוד 36. אנחנו מבהירים בסעיף קטן (ד) שרישיונות </w:t>
      </w:r>
      <w:bookmarkStart w:id="418" w:name="_ETM_Q1_537870"/>
      <w:bookmarkEnd w:id="418"/>
      <w:r>
        <w:rPr>
          <w:rFonts w:hint="cs"/>
          <w:rtl/>
          <w:lang w:eastAsia="he-IL"/>
        </w:rPr>
        <w:t xml:space="preserve">שניתנו </w:t>
      </w:r>
      <w:bookmarkStart w:id="419" w:name="_ETM_Q1_538877"/>
      <w:bookmarkEnd w:id="419"/>
      <w:r>
        <w:rPr>
          <w:rFonts w:hint="cs"/>
          <w:rtl/>
          <w:lang w:eastAsia="he-IL"/>
        </w:rPr>
        <w:t>היום לפי צו הפיקוח ימשיכו לחול.</w:t>
      </w:r>
      <w:bookmarkStart w:id="420" w:name="_ETM_Q1_540541"/>
      <w:bookmarkEnd w:id="420"/>
      <w:r>
        <w:rPr>
          <w:rFonts w:hint="cs"/>
          <w:rtl/>
          <w:lang w:eastAsia="he-IL"/>
        </w:rPr>
        <w:t xml:space="preserve"> מה שכן, הוראות </w:t>
      </w:r>
      <w:r w:rsidR="00CE4DEF">
        <w:rPr>
          <w:rFonts w:hint="cs"/>
          <w:rtl/>
          <w:lang w:eastAsia="he-IL"/>
        </w:rPr>
        <w:t xml:space="preserve">שייקבעו </w:t>
      </w:r>
      <w:bookmarkStart w:id="421" w:name="_ETM_Q1_545018"/>
      <w:bookmarkEnd w:id="421"/>
      <w:r w:rsidR="00CE4DEF">
        <w:rPr>
          <w:rFonts w:hint="cs"/>
          <w:rtl/>
          <w:lang w:eastAsia="he-IL"/>
        </w:rPr>
        <w:t>לעניין חומרים מסוכנים בתמרוק</w:t>
      </w:r>
      <w:bookmarkStart w:id="422" w:name="_ETM_Q1_545495"/>
      <w:bookmarkEnd w:id="422"/>
      <w:r w:rsidR="00CE4DEF">
        <w:rPr>
          <w:rFonts w:hint="cs"/>
          <w:rtl/>
          <w:lang w:eastAsia="he-IL"/>
        </w:rPr>
        <w:t xml:space="preserve"> כן יחולו על תמרוקים כאלה, בסדר</w:t>
      </w:r>
      <w:bookmarkStart w:id="423" w:name="_ETM_Q1_548741"/>
      <w:bookmarkEnd w:id="423"/>
      <w:r w:rsidR="00CE4DEF">
        <w:rPr>
          <w:rFonts w:hint="cs"/>
          <w:rtl/>
          <w:lang w:eastAsia="he-IL"/>
        </w:rPr>
        <w:t xml:space="preserve">? </w:t>
      </w:r>
      <w:bookmarkStart w:id="424" w:name="_ETM_Q1_549428"/>
      <w:bookmarkEnd w:id="424"/>
      <w:r w:rsidR="00CE4DEF">
        <w:rPr>
          <w:rFonts w:hint="cs"/>
          <w:rtl/>
          <w:lang w:eastAsia="he-IL"/>
        </w:rPr>
        <w:t>זה עניין של באמת חומרים מסוכנים, זה משהו</w:t>
      </w:r>
      <w:bookmarkStart w:id="425" w:name="_ETM_Q1_551075"/>
      <w:bookmarkEnd w:id="425"/>
      <w:r w:rsidR="00CE4DEF">
        <w:rPr>
          <w:rFonts w:hint="cs"/>
          <w:rtl/>
          <w:lang w:eastAsia="he-IL"/>
        </w:rPr>
        <w:t xml:space="preserve"> שכן יחול </w:t>
      </w:r>
      <w:bookmarkStart w:id="426" w:name="_ETM_Q1_552392"/>
      <w:bookmarkEnd w:id="426"/>
      <w:r w:rsidR="00CE4DEF">
        <w:rPr>
          <w:rFonts w:hint="cs"/>
          <w:rtl/>
          <w:lang w:eastAsia="he-IL"/>
        </w:rPr>
        <w:t>גם על תמרוקים שפועלים מכ</w:t>
      </w:r>
      <w:bookmarkStart w:id="427" w:name="_ETM_Q1_552686"/>
      <w:bookmarkEnd w:id="427"/>
      <w:r w:rsidR="00CE4DEF">
        <w:rPr>
          <w:rFonts w:hint="cs"/>
          <w:rtl/>
          <w:lang w:eastAsia="he-IL"/>
        </w:rPr>
        <w:t xml:space="preserve">וח </w:t>
      </w:r>
      <w:r w:rsidR="0001531D">
        <w:rPr>
          <w:rFonts w:hint="cs"/>
          <w:rtl/>
          <w:lang w:eastAsia="he-IL"/>
        </w:rPr>
        <w:t>ה</w:t>
      </w:r>
      <w:r w:rsidR="00CE4DEF">
        <w:rPr>
          <w:rFonts w:hint="cs"/>
          <w:rtl/>
          <w:lang w:eastAsia="he-IL"/>
        </w:rPr>
        <w:t xml:space="preserve">רישיונות. </w:t>
      </w:r>
      <w:bookmarkStart w:id="428" w:name="_ETM_Q1_554396"/>
      <w:bookmarkStart w:id="429" w:name="_ETM_Q1_553479"/>
      <w:bookmarkEnd w:id="428"/>
      <w:bookmarkEnd w:id="429"/>
    </w:p>
    <w:p w14:paraId="3F87AA6B" w14:textId="52A196D9" w:rsidR="0001531D" w:rsidRDefault="0001531D" w:rsidP="00D126F7">
      <w:pPr>
        <w:rPr>
          <w:rtl/>
          <w:lang w:eastAsia="he-IL"/>
        </w:rPr>
      </w:pPr>
      <w:bookmarkStart w:id="430" w:name="_ETM_Q1_554082"/>
      <w:bookmarkStart w:id="431" w:name="_ETM_Q1_554161"/>
      <w:bookmarkEnd w:id="430"/>
      <w:bookmarkEnd w:id="431"/>
    </w:p>
    <w:p w14:paraId="68CB7373" w14:textId="654C3D4F" w:rsidR="0001531D" w:rsidRDefault="0001531D" w:rsidP="0001531D">
      <w:pPr>
        <w:rPr>
          <w:rtl/>
          <w:lang w:eastAsia="he-IL"/>
        </w:rPr>
      </w:pPr>
      <w:bookmarkStart w:id="432" w:name="_ETM_Q1_554676"/>
      <w:bookmarkStart w:id="433" w:name="_ETM_Q1_554734"/>
      <w:bookmarkEnd w:id="432"/>
      <w:bookmarkEnd w:id="433"/>
      <w:r>
        <w:rPr>
          <w:rFonts w:hint="cs"/>
          <w:rtl/>
          <w:lang w:eastAsia="he-IL"/>
        </w:rPr>
        <w:t xml:space="preserve">והדבר האחרון זה הסעיף </w:t>
      </w:r>
      <w:bookmarkStart w:id="434" w:name="_ETM_Q1_558055"/>
      <w:bookmarkStart w:id="435" w:name="_ETM_Q1_555392"/>
      <w:bookmarkEnd w:id="434"/>
      <w:bookmarkEnd w:id="435"/>
      <w:r>
        <w:rPr>
          <w:rFonts w:hint="cs"/>
          <w:rtl/>
          <w:lang w:eastAsia="he-IL"/>
        </w:rPr>
        <w:t>דיווח לוועדה. אני אקריא אותו.</w:t>
      </w:r>
      <w:bookmarkStart w:id="436" w:name="_ETM_Q1_557974"/>
      <w:bookmarkEnd w:id="436"/>
    </w:p>
    <w:p w14:paraId="6EE29D86" w14:textId="77777777" w:rsidR="007202BA" w:rsidRPr="003E5BAC" w:rsidRDefault="007202BA" w:rsidP="003E5BAC">
      <w:pPr>
        <w:rPr>
          <w:rtl/>
          <w:lang w:eastAsia="he-IL"/>
        </w:rPr>
      </w:pPr>
    </w:p>
    <w:p w14:paraId="06C21319" w14:textId="7A375A8A" w:rsidR="007202BA" w:rsidRPr="003E5BAC" w:rsidRDefault="007202BA" w:rsidP="003E5BAC">
      <w:pPr>
        <w:ind w:firstLine="0"/>
        <w:rPr>
          <w:u w:val="single"/>
          <w:rtl/>
          <w:lang w:eastAsia="he-IL"/>
        </w:rPr>
      </w:pP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 </w:t>
      </w:r>
      <w:r w:rsidRPr="003E5BAC">
        <w:rPr>
          <w:rFonts w:hint="cs"/>
          <w:u w:val="single"/>
          <w:rtl/>
        </w:rPr>
        <w:t>רון כץ</w:t>
      </w:r>
      <w:r w:rsidRPr="003E5BAC">
        <w:rPr>
          <w:u w:val="single"/>
          <w:rtl/>
        </w:rPr>
        <w:t>:</w:t>
      </w: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3E5BAC">
        <w:rPr>
          <w:u w:val="single"/>
          <w:rtl/>
        </w:rPr>
        <w:t xml:space="preserve"> </w:t>
      </w:r>
    </w:p>
    <w:p w14:paraId="356144BC" w14:textId="12FC0B99" w:rsidR="0001531D" w:rsidRDefault="0001531D" w:rsidP="00D126F7">
      <w:pPr>
        <w:rPr>
          <w:rtl/>
          <w:lang w:eastAsia="he-IL"/>
        </w:rPr>
      </w:pPr>
    </w:p>
    <w:p w14:paraId="0DC4D778" w14:textId="5E634B78" w:rsidR="007202BA" w:rsidRDefault="0001531D" w:rsidP="007202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הוספנו? מה זה (ד)?</w:t>
      </w:r>
      <w:bookmarkStart w:id="437" w:name="_ETM_Q1_558191"/>
      <w:bookmarkStart w:id="438" w:name="_ETM_Q1_558259"/>
      <w:bookmarkStart w:id="439" w:name="_ETM_Q1_373327"/>
      <w:bookmarkEnd w:id="437"/>
      <w:bookmarkEnd w:id="438"/>
      <w:bookmarkEnd w:id="439"/>
    </w:p>
    <w:p w14:paraId="053D565C" w14:textId="77777777" w:rsidR="007202BA" w:rsidRPr="00780C75" w:rsidRDefault="007202BA" w:rsidP="00780C75">
      <w:pPr>
        <w:rPr>
          <w:rtl/>
          <w:lang w:eastAsia="he-IL"/>
        </w:rPr>
      </w:pPr>
      <w:bookmarkStart w:id="440" w:name="_ETM_Q1_558728"/>
      <w:bookmarkStart w:id="441" w:name="_ETM_Q1_558787"/>
      <w:bookmarkEnd w:id="440"/>
      <w:bookmarkEnd w:id="441"/>
    </w:p>
    <w:p w14:paraId="1D26A8FE" w14:textId="6CF24D81" w:rsidR="007202BA" w:rsidRPr="00780C75" w:rsidRDefault="007202BA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11202790" w14:textId="588BC625" w:rsidR="007202BA" w:rsidRDefault="007202BA" w:rsidP="00D126F7">
      <w:pPr>
        <w:rPr>
          <w:rtl/>
          <w:lang w:eastAsia="he-IL"/>
        </w:rPr>
      </w:pPr>
    </w:p>
    <w:p w14:paraId="5E1F489C" w14:textId="08291F94" w:rsidR="007202BA" w:rsidRDefault="007202BA" w:rsidP="00D126F7">
      <w:pPr>
        <w:rPr>
          <w:rtl/>
          <w:lang w:eastAsia="he-IL"/>
        </w:rPr>
      </w:pPr>
      <w:bookmarkStart w:id="442" w:name="_ETM_Q1_559441"/>
      <w:bookmarkStart w:id="443" w:name="_ETM_Q1_559535"/>
      <w:bookmarkEnd w:id="442"/>
      <w:bookmarkEnd w:id="443"/>
      <w:r>
        <w:rPr>
          <w:rFonts w:hint="cs"/>
          <w:rtl/>
          <w:lang w:eastAsia="he-IL"/>
        </w:rPr>
        <w:t>פשוט אני מבהירה,</w:t>
      </w:r>
      <w:bookmarkStart w:id="444" w:name="_ETM_Q1_561120"/>
      <w:bookmarkEnd w:id="444"/>
      <w:r>
        <w:rPr>
          <w:rFonts w:hint="cs"/>
          <w:rtl/>
          <w:lang w:eastAsia="he-IL"/>
        </w:rPr>
        <w:t xml:space="preserve"> כתבנו שסעיף </w:t>
      </w:r>
      <w:bookmarkStart w:id="445" w:name="_ETM_Q1_561694"/>
      <w:bookmarkStart w:id="446" w:name="_ETM_Q1_559188"/>
      <w:bookmarkStart w:id="447" w:name="_ETM_Q1_557062"/>
      <w:bookmarkStart w:id="448" w:name="_ETM_Q1_557671"/>
      <w:bookmarkEnd w:id="445"/>
      <w:bookmarkEnd w:id="446"/>
      <w:bookmarkEnd w:id="447"/>
      <w:bookmarkEnd w:id="448"/>
      <w:r w:rsidR="00B07F72">
        <w:rPr>
          <w:rFonts w:hint="cs"/>
          <w:rtl/>
          <w:lang w:eastAsia="he-IL"/>
        </w:rPr>
        <w:t xml:space="preserve">55(ב) לא יחול ואנחנו </w:t>
      </w:r>
      <w:bookmarkStart w:id="449" w:name="_ETM_Q1_567721"/>
      <w:bookmarkEnd w:id="449"/>
      <w:r w:rsidR="00B07F72">
        <w:rPr>
          <w:rFonts w:hint="cs"/>
          <w:rtl/>
          <w:lang w:eastAsia="he-IL"/>
        </w:rPr>
        <w:t xml:space="preserve">רוצים להגיד </w:t>
      </w:r>
      <w:bookmarkStart w:id="450" w:name="_ETM_Q1_566214"/>
      <w:bookmarkEnd w:id="450"/>
      <w:r w:rsidR="00B07F72">
        <w:rPr>
          <w:rFonts w:hint="cs"/>
          <w:rtl/>
          <w:lang w:eastAsia="he-IL"/>
        </w:rPr>
        <w:t>שלמעט הנושא של הור</w:t>
      </w:r>
      <w:bookmarkStart w:id="451" w:name="_ETM_Q1_568463"/>
      <w:bookmarkEnd w:id="451"/>
      <w:r w:rsidR="00B07F72">
        <w:rPr>
          <w:rFonts w:hint="cs"/>
          <w:rtl/>
          <w:lang w:eastAsia="he-IL"/>
        </w:rPr>
        <w:t xml:space="preserve">אות של חומרים מסוכנים, </w:t>
      </w:r>
      <w:bookmarkStart w:id="452" w:name="_ETM_Q1_571770"/>
      <w:bookmarkEnd w:id="452"/>
      <w:r w:rsidR="00B07F72">
        <w:rPr>
          <w:rFonts w:hint="cs"/>
          <w:rtl/>
          <w:lang w:eastAsia="he-IL"/>
        </w:rPr>
        <w:t xml:space="preserve">שזה כן ייחול גם על </w:t>
      </w:r>
      <w:bookmarkStart w:id="453" w:name="_ETM_Q1_571248"/>
      <w:bookmarkEnd w:id="453"/>
      <w:r w:rsidR="00B07F72">
        <w:rPr>
          <w:rFonts w:hint="cs"/>
          <w:rtl/>
          <w:lang w:eastAsia="he-IL"/>
        </w:rPr>
        <w:t>תמרוקים שפועלים מכוח צו הפיקוח.</w:t>
      </w:r>
    </w:p>
    <w:p w14:paraId="07215639" w14:textId="77777777" w:rsidR="00B07F72" w:rsidRPr="003E5BAC" w:rsidRDefault="00B07F72" w:rsidP="003E5BAC">
      <w:pPr>
        <w:rPr>
          <w:rtl/>
          <w:lang w:eastAsia="he-IL"/>
        </w:rPr>
      </w:pPr>
      <w:bookmarkStart w:id="454" w:name="_ETM_Q1_577177"/>
      <w:bookmarkStart w:id="455" w:name="_ETM_Q1_577253"/>
      <w:bookmarkStart w:id="456" w:name="_ETM_Q1_574639"/>
      <w:bookmarkEnd w:id="454"/>
      <w:bookmarkEnd w:id="455"/>
      <w:bookmarkEnd w:id="456"/>
    </w:p>
    <w:p w14:paraId="24F571D8" w14:textId="2086EAE4" w:rsidR="00B07F72" w:rsidRPr="003E5BAC" w:rsidRDefault="00B07F72" w:rsidP="003E5BAC">
      <w:pPr>
        <w:ind w:firstLine="0"/>
        <w:rPr>
          <w:u w:val="single"/>
          <w:rtl/>
          <w:lang w:eastAsia="he-IL"/>
        </w:rPr>
      </w:pP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 </w:t>
      </w:r>
      <w:r w:rsidRPr="003E5BAC">
        <w:rPr>
          <w:rFonts w:hint="cs"/>
          <w:u w:val="single"/>
          <w:rtl/>
        </w:rPr>
        <w:t>רון כץ</w:t>
      </w:r>
      <w:r w:rsidRPr="003E5BAC">
        <w:rPr>
          <w:u w:val="single"/>
          <w:rtl/>
        </w:rPr>
        <w:t>:</w:t>
      </w: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3E5BAC">
        <w:rPr>
          <w:u w:val="single"/>
          <w:rtl/>
        </w:rPr>
        <w:t xml:space="preserve"> </w:t>
      </w:r>
    </w:p>
    <w:p w14:paraId="2CAD12B6" w14:textId="677B7AC2" w:rsidR="00B07F72" w:rsidRDefault="00B07F72" w:rsidP="00D126F7">
      <w:pPr>
        <w:rPr>
          <w:rtl/>
          <w:lang w:eastAsia="he-IL"/>
        </w:rPr>
      </w:pPr>
    </w:p>
    <w:p w14:paraId="12EEE24D" w14:textId="48136781" w:rsidR="00B07F72" w:rsidRDefault="00B07F72" w:rsidP="00D126F7">
      <w:pPr>
        <w:rPr>
          <w:rtl/>
          <w:lang w:eastAsia="he-IL"/>
        </w:rPr>
      </w:pPr>
      <w:bookmarkStart w:id="457" w:name="_ETM_Q1_575254"/>
      <w:bookmarkStart w:id="458" w:name="_ETM_Q1_575363"/>
      <w:bookmarkEnd w:id="457"/>
      <w:bookmarkEnd w:id="458"/>
      <w:r>
        <w:rPr>
          <w:rFonts w:hint="cs"/>
          <w:rtl/>
          <w:lang w:eastAsia="he-IL"/>
        </w:rPr>
        <w:t xml:space="preserve">מה </w:t>
      </w:r>
      <w:bookmarkStart w:id="459" w:name="_ETM_Q1_575844"/>
      <w:bookmarkEnd w:id="459"/>
      <w:r>
        <w:rPr>
          <w:rFonts w:hint="cs"/>
          <w:rtl/>
          <w:lang w:eastAsia="he-IL"/>
        </w:rPr>
        <w:t>זה התמרוקים האלה?</w:t>
      </w:r>
    </w:p>
    <w:p w14:paraId="4AB20668" w14:textId="77777777" w:rsidR="00B07F72" w:rsidRPr="00780C75" w:rsidRDefault="00B07F72" w:rsidP="00780C75">
      <w:pPr>
        <w:rPr>
          <w:rtl/>
          <w:lang w:eastAsia="he-IL"/>
        </w:rPr>
      </w:pPr>
      <w:bookmarkStart w:id="460" w:name="_ETM_Q1_578948"/>
      <w:bookmarkStart w:id="461" w:name="_ETM_Q1_579013"/>
      <w:bookmarkStart w:id="462" w:name="_ETM_Q1_576373"/>
      <w:bookmarkEnd w:id="460"/>
      <w:bookmarkEnd w:id="461"/>
      <w:bookmarkEnd w:id="462"/>
    </w:p>
    <w:p w14:paraId="2AACB380" w14:textId="2CDC69D3" w:rsidR="00B07F72" w:rsidRPr="00780C75" w:rsidRDefault="00B07F72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2B76943C" w14:textId="73B03A1B" w:rsidR="00B07F72" w:rsidRDefault="00B07F72" w:rsidP="00D126F7">
      <w:pPr>
        <w:rPr>
          <w:rtl/>
          <w:lang w:eastAsia="he-IL"/>
        </w:rPr>
      </w:pPr>
    </w:p>
    <w:p w14:paraId="3A375C7A" w14:textId="5F270C62" w:rsidR="00B07F72" w:rsidRDefault="00B07F72" w:rsidP="00D126F7">
      <w:pPr>
        <w:rPr>
          <w:rtl/>
          <w:lang w:eastAsia="he-IL"/>
        </w:rPr>
      </w:pPr>
      <w:bookmarkStart w:id="463" w:name="_ETM_Q1_577006"/>
      <w:bookmarkStart w:id="464" w:name="_ETM_Q1_577123"/>
      <w:bookmarkEnd w:id="463"/>
      <w:bookmarkEnd w:id="464"/>
      <w:r>
        <w:rPr>
          <w:rFonts w:hint="cs"/>
          <w:rtl/>
          <w:lang w:eastAsia="he-IL"/>
        </w:rPr>
        <w:t xml:space="preserve">אלה תמרוקים שערב יום התחילה כבר היו </w:t>
      </w:r>
      <w:bookmarkStart w:id="465" w:name="_ETM_Q1_582679"/>
      <w:bookmarkEnd w:id="465"/>
      <w:r>
        <w:rPr>
          <w:rFonts w:hint="cs"/>
          <w:rtl/>
          <w:lang w:eastAsia="he-IL"/>
        </w:rPr>
        <w:t>מביאים</w:t>
      </w:r>
      <w:bookmarkStart w:id="466" w:name="_ETM_Q1_580645"/>
      <w:bookmarkEnd w:id="466"/>
      <w:r>
        <w:rPr>
          <w:rFonts w:hint="cs"/>
          <w:rtl/>
          <w:lang w:eastAsia="he-IL"/>
        </w:rPr>
        <w:t xml:space="preserve"> אותם מכוח איזשהו רישיון ואנחנו</w:t>
      </w:r>
      <w:bookmarkStart w:id="467" w:name="_ETM_Q1_582408"/>
      <w:bookmarkEnd w:id="467"/>
      <w:r>
        <w:rPr>
          <w:rFonts w:hint="cs"/>
          <w:rtl/>
          <w:lang w:eastAsia="he-IL"/>
        </w:rPr>
        <w:t xml:space="preserve"> לא רוצים לפגוע בהם, </w:t>
      </w:r>
      <w:bookmarkStart w:id="468" w:name="_ETM_Q1_584951"/>
      <w:bookmarkEnd w:id="468"/>
      <w:r>
        <w:rPr>
          <w:rFonts w:hint="cs"/>
          <w:rtl/>
          <w:lang w:eastAsia="he-IL"/>
        </w:rPr>
        <w:t>אנחנו אומרים מה ש</w:t>
      </w:r>
      <w:bookmarkStart w:id="469" w:name="_ETM_Q1_583953"/>
      <w:bookmarkEnd w:id="469"/>
      <w:r>
        <w:rPr>
          <w:rFonts w:hint="cs"/>
          <w:rtl/>
          <w:lang w:eastAsia="he-IL"/>
        </w:rPr>
        <w:t>היה לפני החוק ימשיך</w:t>
      </w:r>
      <w:bookmarkStart w:id="470" w:name="_ETM_Q1_585723"/>
      <w:bookmarkEnd w:id="470"/>
      <w:r>
        <w:rPr>
          <w:rFonts w:hint="cs"/>
          <w:rtl/>
          <w:lang w:eastAsia="he-IL"/>
        </w:rPr>
        <w:t xml:space="preserve">. מה </w:t>
      </w:r>
      <w:bookmarkStart w:id="471" w:name="_ETM_Q1_587438"/>
      <w:bookmarkEnd w:id="471"/>
      <w:r>
        <w:rPr>
          <w:rFonts w:hint="cs"/>
          <w:rtl/>
          <w:lang w:eastAsia="he-IL"/>
        </w:rPr>
        <w:t>שכן, אנחנו מבקשים שיחו</w:t>
      </w:r>
      <w:bookmarkStart w:id="472" w:name="_ETM_Q1_586691"/>
      <w:bookmarkEnd w:id="472"/>
      <w:r>
        <w:rPr>
          <w:rFonts w:hint="cs"/>
          <w:rtl/>
          <w:lang w:eastAsia="he-IL"/>
        </w:rPr>
        <w:t>ל עליהם הנושא של חומרים מסוכנים.</w:t>
      </w:r>
      <w:bookmarkStart w:id="473" w:name="_ETM_Q1_588791"/>
      <w:bookmarkEnd w:id="473"/>
      <w:r>
        <w:rPr>
          <w:rFonts w:hint="cs"/>
          <w:rtl/>
          <w:lang w:eastAsia="he-IL"/>
        </w:rPr>
        <w:t xml:space="preserve"> אני </w:t>
      </w:r>
      <w:bookmarkStart w:id="474" w:name="_ETM_Q1_589488"/>
      <w:bookmarkEnd w:id="474"/>
      <w:r>
        <w:rPr>
          <w:rFonts w:hint="cs"/>
          <w:rtl/>
          <w:lang w:eastAsia="he-IL"/>
        </w:rPr>
        <w:t xml:space="preserve">רק העיר, כרגע </w:t>
      </w:r>
      <w:bookmarkStart w:id="475" w:name="_ETM_Q1_589820"/>
      <w:bookmarkEnd w:id="475"/>
      <w:r>
        <w:rPr>
          <w:rFonts w:hint="cs"/>
          <w:rtl/>
          <w:lang w:eastAsia="he-IL"/>
        </w:rPr>
        <w:t xml:space="preserve">אין עדיין תקנות של חומרים מסוכנים. </w:t>
      </w:r>
      <w:bookmarkStart w:id="476" w:name="_ETM_Q1_594851"/>
      <w:bookmarkEnd w:id="476"/>
      <w:r>
        <w:rPr>
          <w:rFonts w:hint="cs"/>
          <w:rtl/>
          <w:lang w:eastAsia="he-IL"/>
        </w:rPr>
        <w:t>ככל ש</w:t>
      </w:r>
      <w:bookmarkStart w:id="477" w:name="_ETM_Q1_593783"/>
      <w:bookmarkEnd w:id="477"/>
      <w:r>
        <w:rPr>
          <w:rFonts w:hint="cs"/>
          <w:rtl/>
          <w:lang w:eastAsia="he-IL"/>
        </w:rPr>
        <w:t xml:space="preserve">יהיו </w:t>
      </w:r>
      <w:bookmarkStart w:id="478" w:name="_ETM_Q1_592864"/>
      <w:bookmarkEnd w:id="478"/>
      <w:r>
        <w:rPr>
          <w:rFonts w:hint="cs"/>
          <w:rtl/>
          <w:lang w:eastAsia="he-IL"/>
        </w:rPr>
        <w:t>מן הסתם זה יחול גם עליהם.</w:t>
      </w:r>
    </w:p>
    <w:p w14:paraId="7812EC2E" w14:textId="08FBA616" w:rsidR="00B07F72" w:rsidRDefault="00B07F72" w:rsidP="00D126F7">
      <w:pPr>
        <w:rPr>
          <w:rtl/>
          <w:lang w:eastAsia="he-IL"/>
        </w:rPr>
      </w:pPr>
      <w:bookmarkStart w:id="479" w:name="_ETM_Q1_597907"/>
      <w:bookmarkStart w:id="480" w:name="_ETM_Q1_595316"/>
      <w:bookmarkEnd w:id="479"/>
      <w:bookmarkEnd w:id="480"/>
    </w:p>
    <w:p w14:paraId="391F59C2" w14:textId="5D1B02E9" w:rsidR="00B07F72" w:rsidRDefault="00B07F72" w:rsidP="00B07F72">
      <w:pPr>
        <w:pStyle w:val="af6"/>
        <w:keepNext/>
      </w:pPr>
      <w:bookmarkStart w:id="481" w:name="ET_yor_5765_10"/>
      <w:r w:rsidRPr="00B07F7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7F72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27415141" w14:textId="0FD6F34C" w:rsidR="00B07F72" w:rsidRDefault="00B07F72" w:rsidP="00B07F72">
      <w:pPr>
        <w:pStyle w:val="KeepWithNext"/>
        <w:rPr>
          <w:rtl/>
          <w:lang w:eastAsia="he-IL"/>
        </w:rPr>
      </w:pPr>
    </w:p>
    <w:p w14:paraId="4440656E" w14:textId="0D742C83" w:rsidR="00B07F72" w:rsidRDefault="00B07F72" w:rsidP="00B07F72">
      <w:pPr>
        <w:rPr>
          <w:rtl/>
          <w:lang w:eastAsia="he-IL"/>
        </w:rPr>
      </w:pPr>
      <w:bookmarkStart w:id="482" w:name="_ETM_Q1_596263"/>
      <w:bookmarkEnd w:id="482"/>
      <w:r>
        <w:rPr>
          <w:rFonts w:hint="cs"/>
          <w:rtl/>
          <w:lang w:eastAsia="he-IL"/>
        </w:rPr>
        <w:t xml:space="preserve">בשל הרגישות </w:t>
      </w:r>
      <w:bookmarkStart w:id="483" w:name="_ETM_Q1_597819"/>
      <w:bookmarkEnd w:id="483"/>
      <w:r>
        <w:rPr>
          <w:rFonts w:hint="cs"/>
          <w:rtl/>
          <w:lang w:eastAsia="he-IL"/>
        </w:rPr>
        <w:t>של נושא של חומרים מסוכנים.</w:t>
      </w:r>
      <w:bookmarkStart w:id="484" w:name="_ETM_Q1_598298"/>
      <w:bookmarkEnd w:id="484"/>
    </w:p>
    <w:p w14:paraId="3CD03827" w14:textId="77777777" w:rsidR="00B07F72" w:rsidRPr="00780C75" w:rsidRDefault="00B07F72" w:rsidP="00780C75">
      <w:pPr>
        <w:rPr>
          <w:rtl/>
          <w:lang w:eastAsia="he-IL"/>
        </w:rPr>
      </w:pPr>
      <w:bookmarkStart w:id="485" w:name="_ETM_Q1_598510"/>
      <w:bookmarkEnd w:id="485"/>
    </w:p>
    <w:p w14:paraId="1B070883" w14:textId="1D5114ED" w:rsidR="00B07F72" w:rsidRPr="00780C75" w:rsidRDefault="00B07F72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3CDC5929" w14:textId="064915A6" w:rsidR="00B07F72" w:rsidRDefault="00B07F72" w:rsidP="00B07F72">
      <w:pPr>
        <w:rPr>
          <w:rtl/>
          <w:lang w:eastAsia="he-IL"/>
        </w:rPr>
      </w:pPr>
    </w:p>
    <w:p w14:paraId="64D42187" w14:textId="4D058120" w:rsidR="00B07F72" w:rsidRDefault="00B07F72" w:rsidP="00B07F72">
      <w:pPr>
        <w:rPr>
          <w:rtl/>
          <w:lang w:eastAsia="he-IL"/>
        </w:rPr>
      </w:pPr>
      <w:bookmarkStart w:id="486" w:name="_ETM_Q1_598887"/>
      <w:bookmarkStart w:id="487" w:name="_ETM_Q1_598998"/>
      <w:bookmarkEnd w:id="486"/>
      <w:bookmarkEnd w:id="487"/>
      <w:r>
        <w:rPr>
          <w:rFonts w:hint="cs"/>
          <w:rtl/>
          <w:lang w:eastAsia="he-IL"/>
        </w:rPr>
        <w:t xml:space="preserve">והנושא האחרון זה הדיווח לוועדה. ביקשנו </w:t>
      </w:r>
      <w:bookmarkStart w:id="488" w:name="_ETM_Q1_603289"/>
      <w:bookmarkEnd w:id="488"/>
      <w:r>
        <w:rPr>
          <w:rFonts w:hint="cs"/>
          <w:rtl/>
          <w:lang w:eastAsia="he-IL"/>
        </w:rPr>
        <w:t>ששר הבריא</w:t>
      </w:r>
      <w:bookmarkStart w:id="489" w:name="_ETM_Q1_602496"/>
      <w:bookmarkEnd w:id="489"/>
      <w:r>
        <w:rPr>
          <w:rFonts w:hint="cs"/>
          <w:rtl/>
          <w:lang w:eastAsia="he-IL"/>
        </w:rPr>
        <w:t>ות ושר ה</w:t>
      </w:r>
      <w:bookmarkStart w:id="490" w:name="_ETM_Q1_601332"/>
      <w:bookmarkEnd w:id="490"/>
      <w:r>
        <w:rPr>
          <w:rFonts w:hint="cs"/>
          <w:rtl/>
          <w:lang w:eastAsia="he-IL"/>
        </w:rPr>
        <w:t xml:space="preserve">אוצר ידווחו שניהם לוועדת הכלכלה אחת לשישה </w:t>
      </w:r>
      <w:bookmarkStart w:id="491" w:name="_ETM_Q1_608882"/>
      <w:bookmarkEnd w:id="491"/>
      <w:r>
        <w:rPr>
          <w:rFonts w:hint="cs"/>
          <w:rtl/>
          <w:lang w:eastAsia="he-IL"/>
        </w:rPr>
        <w:t>חודשים,</w:t>
      </w:r>
      <w:bookmarkStart w:id="492" w:name="_ETM_Q1_606670"/>
      <w:bookmarkEnd w:id="492"/>
      <w:r>
        <w:rPr>
          <w:rFonts w:hint="cs"/>
          <w:rtl/>
          <w:lang w:eastAsia="he-IL"/>
        </w:rPr>
        <w:t xml:space="preserve"> כ</w:t>
      </w:r>
      <w:bookmarkStart w:id="493" w:name="_ETM_Q1_606993"/>
      <w:bookmarkEnd w:id="493"/>
      <w:r>
        <w:rPr>
          <w:rFonts w:hint="cs"/>
          <w:rtl/>
          <w:lang w:eastAsia="he-IL"/>
        </w:rPr>
        <w:t xml:space="preserve">לומר דיווח חצי שנתי, החל </w:t>
      </w:r>
      <w:bookmarkStart w:id="494" w:name="_ETM_Q1_608514"/>
      <w:bookmarkEnd w:id="494"/>
      <w:r>
        <w:rPr>
          <w:rFonts w:hint="cs"/>
          <w:rtl/>
          <w:lang w:eastAsia="he-IL"/>
        </w:rPr>
        <w:t xml:space="preserve">מתום חצי שנה </w:t>
      </w:r>
      <w:bookmarkStart w:id="495" w:name="_ETM_Q1_610112"/>
      <w:bookmarkEnd w:id="495"/>
      <w:r>
        <w:rPr>
          <w:rFonts w:hint="cs"/>
          <w:rtl/>
          <w:lang w:eastAsia="he-IL"/>
        </w:rPr>
        <w:t>מיום הפרסום</w:t>
      </w:r>
      <w:bookmarkStart w:id="496" w:name="_ETM_Q1_610274"/>
      <w:bookmarkEnd w:id="496"/>
      <w:r>
        <w:rPr>
          <w:rFonts w:hint="cs"/>
          <w:rtl/>
          <w:lang w:eastAsia="he-IL"/>
        </w:rPr>
        <w:t xml:space="preserve">, כלומר עוד </w:t>
      </w:r>
      <w:bookmarkStart w:id="497" w:name="_ETM_Q1_611212"/>
      <w:bookmarkEnd w:id="497"/>
      <w:r>
        <w:rPr>
          <w:rFonts w:hint="cs"/>
          <w:rtl/>
          <w:lang w:eastAsia="he-IL"/>
        </w:rPr>
        <w:t xml:space="preserve">חצי שנה כבר יהיה דיווח </w:t>
      </w:r>
      <w:bookmarkStart w:id="498" w:name="_ETM_Q1_615106"/>
      <w:bookmarkEnd w:id="498"/>
      <w:r>
        <w:rPr>
          <w:rFonts w:hint="cs"/>
          <w:rtl/>
          <w:lang w:eastAsia="he-IL"/>
        </w:rPr>
        <w:t>ראשון,</w:t>
      </w:r>
      <w:bookmarkStart w:id="499" w:name="_ETM_Q1_612892"/>
      <w:bookmarkEnd w:id="499"/>
      <w:r>
        <w:rPr>
          <w:rFonts w:hint="cs"/>
          <w:rtl/>
          <w:lang w:eastAsia="he-IL"/>
        </w:rPr>
        <w:t xml:space="preserve"> ועד לתום חצי שנה ממועד התקנ</w:t>
      </w:r>
      <w:bookmarkStart w:id="500" w:name="_ETM_Q1_615222"/>
      <w:bookmarkEnd w:id="500"/>
      <w:r>
        <w:rPr>
          <w:rFonts w:hint="cs"/>
          <w:rtl/>
          <w:lang w:eastAsia="he-IL"/>
        </w:rPr>
        <w:t xml:space="preserve">ת התקנות. כלומר, יש </w:t>
      </w:r>
      <w:bookmarkStart w:id="501" w:name="_ETM_Q1_617999"/>
      <w:bookmarkEnd w:id="501"/>
      <w:r>
        <w:rPr>
          <w:rFonts w:hint="cs"/>
          <w:rtl/>
          <w:lang w:eastAsia="he-IL"/>
        </w:rPr>
        <w:t xml:space="preserve">לנו בערך </w:t>
      </w:r>
      <w:bookmarkStart w:id="502" w:name="_ETM_Q1_617073"/>
      <w:bookmarkEnd w:id="502"/>
      <w:r>
        <w:rPr>
          <w:rFonts w:hint="cs"/>
          <w:rtl/>
          <w:lang w:eastAsia="he-IL"/>
        </w:rPr>
        <w:t xml:space="preserve">יכול להיות גם ארבע שנים </w:t>
      </w:r>
      <w:bookmarkStart w:id="503" w:name="_ETM_Q1_619817"/>
      <w:bookmarkEnd w:id="503"/>
      <w:r>
        <w:rPr>
          <w:rFonts w:hint="cs"/>
          <w:rtl/>
          <w:lang w:eastAsia="he-IL"/>
        </w:rPr>
        <w:t xml:space="preserve">והם צריכים לדווח </w:t>
      </w:r>
      <w:bookmarkStart w:id="504" w:name="_ETM_Q1_621931"/>
      <w:bookmarkEnd w:id="504"/>
      <w:r>
        <w:rPr>
          <w:rFonts w:hint="cs"/>
          <w:rtl/>
          <w:lang w:eastAsia="he-IL"/>
        </w:rPr>
        <w:t>באמת על</w:t>
      </w:r>
      <w:bookmarkStart w:id="505" w:name="_ETM_Q1_620414"/>
      <w:bookmarkEnd w:id="505"/>
      <w:r>
        <w:rPr>
          <w:rFonts w:hint="cs"/>
          <w:rtl/>
          <w:lang w:eastAsia="he-IL"/>
        </w:rPr>
        <w:t xml:space="preserve"> התמרוקים שיוצאו או יובאו </w:t>
      </w:r>
      <w:bookmarkStart w:id="506" w:name="_ETM_Q1_621970"/>
      <w:bookmarkEnd w:id="506"/>
      <w:r>
        <w:rPr>
          <w:rFonts w:hint="cs"/>
          <w:rtl/>
          <w:lang w:eastAsia="he-IL"/>
        </w:rPr>
        <w:t xml:space="preserve">על פי ההוראות ועל </w:t>
      </w:r>
      <w:bookmarkStart w:id="507" w:name="_ETM_Q1_625019"/>
      <w:bookmarkEnd w:id="507"/>
      <w:r>
        <w:rPr>
          <w:rFonts w:hint="cs"/>
          <w:rtl/>
          <w:lang w:eastAsia="he-IL"/>
        </w:rPr>
        <w:t>ה</w:t>
      </w:r>
      <w:bookmarkStart w:id="508" w:name="_ETM_Q1_623227"/>
      <w:bookmarkStart w:id="509" w:name="_ETM_Q1_622238"/>
      <w:bookmarkEnd w:id="508"/>
      <w:bookmarkEnd w:id="509"/>
      <w:r>
        <w:rPr>
          <w:rFonts w:hint="cs"/>
          <w:rtl/>
          <w:lang w:eastAsia="he-IL"/>
        </w:rPr>
        <w:t xml:space="preserve">היערכות ליישום הוראות החוק. </w:t>
      </w:r>
      <w:bookmarkStart w:id="510" w:name="_ETM_Q1_625543"/>
      <w:bookmarkEnd w:id="510"/>
    </w:p>
    <w:p w14:paraId="673780D0" w14:textId="5755A3BF" w:rsidR="00B07F72" w:rsidRDefault="00B07F72" w:rsidP="00B07F72">
      <w:pPr>
        <w:rPr>
          <w:rtl/>
          <w:lang w:eastAsia="he-IL"/>
        </w:rPr>
      </w:pPr>
      <w:bookmarkStart w:id="511" w:name="_ETM_Q1_625752"/>
      <w:bookmarkEnd w:id="511"/>
    </w:p>
    <w:p w14:paraId="0B77BDB7" w14:textId="4F60EF3D" w:rsidR="00B07F72" w:rsidRDefault="00B07F72" w:rsidP="00B07F72">
      <w:pPr>
        <w:rPr>
          <w:rtl/>
          <w:lang w:eastAsia="he-IL"/>
        </w:rPr>
      </w:pPr>
      <w:bookmarkStart w:id="512" w:name="_ETM_Q1_625843"/>
      <w:bookmarkStart w:id="513" w:name="_ETM_Q1_625860"/>
      <w:bookmarkStart w:id="514" w:name="_ETM_Q1_625915"/>
      <w:bookmarkEnd w:id="512"/>
      <w:bookmarkEnd w:id="513"/>
      <w:bookmarkEnd w:id="514"/>
      <w:r>
        <w:rPr>
          <w:rFonts w:hint="cs"/>
          <w:rtl/>
          <w:lang w:eastAsia="he-IL"/>
        </w:rPr>
        <w:t xml:space="preserve">אני רק שואלת שאלה אדוני, בשאר </w:t>
      </w:r>
      <w:bookmarkStart w:id="515" w:name="_ETM_Q1_630013"/>
      <w:bookmarkEnd w:id="515"/>
      <w:r>
        <w:rPr>
          <w:rFonts w:hint="cs"/>
          <w:rtl/>
          <w:lang w:eastAsia="he-IL"/>
        </w:rPr>
        <w:t>המקו</w:t>
      </w:r>
      <w:bookmarkStart w:id="516" w:name="_ETM_Q1_627901"/>
      <w:bookmarkEnd w:id="516"/>
      <w:r>
        <w:rPr>
          <w:rFonts w:hint="cs"/>
          <w:rtl/>
          <w:lang w:eastAsia="he-IL"/>
        </w:rPr>
        <w:t xml:space="preserve">מות </w:t>
      </w:r>
      <w:bookmarkStart w:id="517" w:name="_ETM_Q1_629189"/>
      <w:bookmarkStart w:id="518" w:name="_ETM_Q1_627672"/>
      <w:bookmarkStart w:id="519" w:name="_ETM_Q1_627396"/>
      <w:bookmarkEnd w:id="517"/>
      <w:bookmarkEnd w:id="518"/>
      <w:bookmarkEnd w:id="519"/>
      <w:r w:rsidR="00176F8A">
        <w:rPr>
          <w:rFonts w:hint="cs"/>
          <w:rtl/>
          <w:lang w:eastAsia="he-IL"/>
        </w:rPr>
        <w:t>השארתי את ועדת הבריאות לגבי תקנות של ת</w:t>
      </w:r>
      <w:bookmarkStart w:id="520" w:name="_ETM_Q1_630746"/>
      <w:bookmarkEnd w:id="520"/>
      <w:r w:rsidR="00176F8A">
        <w:rPr>
          <w:rFonts w:hint="cs"/>
          <w:rtl/>
          <w:lang w:eastAsia="he-IL"/>
        </w:rPr>
        <w:t xml:space="preserve">מרוקים, </w:t>
      </w:r>
      <w:bookmarkStart w:id="521" w:name="_ETM_Q1_631633"/>
      <w:bookmarkEnd w:id="521"/>
      <w:r w:rsidR="00176F8A">
        <w:rPr>
          <w:rFonts w:hint="cs"/>
          <w:rtl/>
          <w:lang w:eastAsia="he-IL"/>
        </w:rPr>
        <w:t xml:space="preserve">אלא אם תגידו לי אחרת. </w:t>
      </w:r>
      <w:bookmarkStart w:id="522" w:name="_ETM_Q1_632440"/>
      <w:bookmarkStart w:id="523" w:name="_ETM_Q1_629802"/>
      <w:bookmarkStart w:id="524" w:name="_ETM_Q1_627787"/>
      <w:bookmarkStart w:id="525" w:name="_ETM_Q1_627433"/>
      <w:bookmarkStart w:id="526" w:name="_ETM_Q1_628473"/>
      <w:bookmarkEnd w:id="522"/>
      <w:bookmarkEnd w:id="523"/>
      <w:bookmarkEnd w:id="524"/>
      <w:bookmarkEnd w:id="525"/>
      <w:bookmarkEnd w:id="526"/>
    </w:p>
    <w:p w14:paraId="54C6D977" w14:textId="6B91900E" w:rsidR="00B109F6" w:rsidRDefault="00B109F6" w:rsidP="00B07F72">
      <w:pPr>
        <w:rPr>
          <w:rtl/>
          <w:lang w:eastAsia="he-IL"/>
        </w:rPr>
      </w:pPr>
      <w:bookmarkStart w:id="527" w:name="_ETM_Q1_632207"/>
      <w:bookmarkStart w:id="528" w:name="_ETM_Q1_632284"/>
      <w:bookmarkEnd w:id="527"/>
      <w:bookmarkEnd w:id="528"/>
    </w:p>
    <w:p w14:paraId="4A506385" w14:textId="718AF912" w:rsidR="00B109F6" w:rsidRDefault="00B109F6" w:rsidP="00B109F6">
      <w:pPr>
        <w:pStyle w:val="af6"/>
        <w:keepNext/>
      </w:pPr>
      <w:bookmarkStart w:id="529" w:name="ET_yor_5765_11"/>
      <w:r w:rsidRPr="00B109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09F6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188308BF" w14:textId="75F336D0" w:rsidR="00B109F6" w:rsidRDefault="00B109F6" w:rsidP="00B109F6">
      <w:pPr>
        <w:pStyle w:val="KeepWithNext"/>
        <w:rPr>
          <w:rtl/>
          <w:lang w:eastAsia="he-IL"/>
        </w:rPr>
      </w:pPr>
    </w:p>
    <w:p w14:paraId="0E8AC8F2" w14:textId="1C3AE49B" w:rsidR="00B109F6" w:rsidRDefault="00B109F6" w:rsidP="00B109F6">
      <w:pPr>
        <w:rPr>
          <w:rtl/>
          <w:lang w:eastAsia="he-IL"/>
        </w:rPr>
      </w:pPr>
      <w:bookmarkStart w:id="530" w:name="_ETM_Q1_633369"/>
      <w:bookmarkEnd w:id="530"/>
      <w:r>
        <w:rPr>
          <w:rFonts w:hint="cs"/>
          <w:rtl/>
          <w:lang w:eastAsia="he-IL"/>
        </w:rPr>
        <w:t xml:space="preserve">תשאירי את זה. זה </w:t>
      </w:r>
      <w:bookmarkStart w:id="531" w:name="_ETM_Q1_636825"/>
      <w:bookmarkEnd w:id="531"/>
      <w:r>
        <w:rPr>
          <w:rFonts w:hint="cs"/>
          <w:rtl/>
          <w:lang w:eastAsia="he-IL"/>
        </w:rPr>
        <w:t>מה שס</w:t>
      </w:r>
      <w:bookmarkStart w:id="532" w:name="_ETM_Q1_635195"/>
      <w:bookmarkEnd w:id="532"/>
      <w:r>
        <w:rPr>
          <w:rFonts w:hint="cs"/>
          <w:rtl/>
          <w:lang w:eastAsia="he-IL"/>
        </w:rPr>
        <w:t>וכם.</w:t>
      </w:r>
      <w:bookmarkStart w:id="533" w:name="_ETM_Q1_633228"/>
      <w:bookmarkStart w:id="534" w:name="_ETM_Q1_633446"/>
      <w:bookmarkEnd w:id="533"/>
      <w:bookmarkEnd w:id="534"/>
    </w:p>
    <w:p w14:paraId="543414F5" w14:textId="77777777" w:rsidR="00B109F6" w:rsidRPr="00780C75" w:rsidRDefault="00B109F6" w:rsidP="00780C75">
      <w:pPr>
        <w:rPr>
          <w:rtl/>
          <w:lang w:eastAsia="he-IL"/>
        </w:rPr>
      </w:pPr>
      <w:bookmarkStart w:id="535" w:name="_ETM_Q1_633511"/>
      <w:bookmarkEnd w:id="535"/>
    </w:p>
    <w:p w14:paraId="6D14E639" w14:textId="4883D511" w:rsidR="00B109F6" w:rsidRPr="00780C75" w:rsidRDefault="00B109F6" w:rsidP="00780C75">
      <w:pPr>
        <w:ind w:firstLine="0"/>
        <w:rPr>
          <w:u w:val="single"/>
          <w:rtl/>
          <w:lang w:eastAsia="he-IL"/>
        </w:rPr>
      </w:pP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 </w:t>
      </w:r>
      <w:r w:rsidRPr="00780C75">
        <w:rPr>
          <w:rFonts w:hint="cs"/>
          <w:u w:val="single"/>
          <w:rtl/>
        </w:rPr>
        <w:t>ענת מיימון</w:t>
      </w:r>
      <w:r w:rsidRPr="00780C75">
        <w:rPr>
          <w:u w:val="single"/>
          <w:rtl/>
        </w:rPr>
        <w:t>:</w:t>
      </w:r>
      <w:r w:rsidRPr="00780C75">
        <w:rPr>
          <w:rStyle w:val="TagStyle"/>
          <w:u w:val="single"/>
          <w:rtl/>
        </w:rPr>
        <w:t xml:space="preserve"> &lt;&lt; </w:t>
      </w:r>
      <w:r w:rsidRPr="00780C75">
        <w:rPr>
          <w:rStyle w:val="TagStyle"/>
          <w:rFonts w:hint="cs"/>
          <w:u w:val="single"/>
          <w:rtl/>
        </w:rPr>
        <w:t>דובר</w:t>
      </w:r>
      <w:r w:rsidRPr="00780C75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780C75">
        <w:rPr>
          <w:u w:val="single"/>
          <w:rtl/>
        </w:rPr>
        <w:t xml:space="preserve"> </w:t>
      </w:r>
    </w:p>
    <w:p w14:paraId="1A60D80A" w14:textId="16D0680A" w:rsidR="00B109F6" w:rsidRDefault="00B109F6" w:rsidP="00B109F6">
      <w:pPr>
        <w:rPr>
          <w:rtl/>
          <w:lang w:eastAsia="he-IL"/>
        </w:rPr>
      </w:pPr>
    </w:p>
    <w:p w14:paraId="1583772C" w14:textId="3425ABB9" w:rsidR="00B109F6" w:rsidRDefault="00B109F6" w:rsidP="00B109F6">
      <w:pPr>
        <w:rPr>
          <w:rtl/>
          <w:lang w:eastAsia="he-IL"/>
        </w:rPr>
      </w:pPr>
      <w:bookmarkStart w:id="536" w:name="_ETM_Q1_633851"/>
      <w:bookmarkStart w:id="537" w:name="_ETM_Q1_633960"/>
      <w:bookmarkEnd w:id="536"/>
      <w:bookmarkEnd w:id="537"/>
      <w:r>
        <w:rPr>
          <w:rFonts w:hint="cs"/>
          <w:rtl/>
          <w:lang w:eastAsia="he-IL"/>
        </w:rPr>
        <w:t>בסדר. זהו, אלה התיקונים</w:t>
      </w:r>
      <w:bookmarkStart w:id="538" w:name="_ETM_Q1_636628"/>
      <w:bookmarkEnd w:id="538"/>
      <w:r>
        <w:rPr>
          <w:rFonts w:hint="cs"/>
          <w:rtl/>
          <w:lang w:eastAsia="he-IL"/>
        </w:rPr>
        <w:t>.</w:t>
      </w:r>
    </w:p>
    <w:p w14:paraId="24399DD1" w14:textId="51682AF3" w:rsidR="00B109F6" w:rsidRDefault="00B109F6" w:rsidP="00B109F6">
      <w:pPr>
        <w:rPr>
          <w:rtl/>
          <w:lang w:eastAsia="he-IL"/>
        </w:rPr>
      </w:pPr>
      <w:bookmarkStart w:id="539" w:name="_ETM_Q1_636874"/>
      <w:bookmarkStart w:id="540" w:name="_ETM_Q1_636942"/>
      <w:bookmarkEnd w:id="539"/>
      <w:bookmarkEnd w:id="540"/>
    </w:p>
    <w:p w14:paraId="244485D2" w14:textId="6883EB00" w:rsidR="00B109F6" w:rsidRDefault="00B109F6" w:rsidP="00B109F6">
      <w:pPr>
        <w:pStyle w:val="af6"/>
        <w:keepNext/>
      </w:pPr>
      <w:bookmarkStart w:id="541" w:name="ET_yor_5765_12"/>
      <w:r w:rsidRPr="00B109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09F6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06A52F95" w14:textId="0A1F100B" w:rsidR="00B109F6" w:rsidRDefault="00B109F6" w:rsidP="00B109F6">
      <w:pPr>
        <w:pStyle w:val="KeepWithNext"/>
        <w:rPr>
          <w:rtl/>
          <w:lang w:eastAsia="he-IL"/>
        </w:rPr>
      </w:pPr>
    </w:p>
    <w:p w14:paraId="10200933" w14:textId="388DFB13" w:rsidR="00FF6B6E" w:rsidRDefault="00FF6B6E" w:rsidP="00FF6B6E">
      <w:pPr>
        <w:rPr>
          <w:lang w:eastAsia="he-IL"/>
        </w:rPr>
      </w:pPr>
      <w:bookmarkStart w:id="542" w:name="_ETM_Q1_638966"/>
      <w:bookmarkEnd w:id="542"/>
      <w:r>
        <w:rPr>
          <w:rtl/>
          <w:lang w:eastAsia="he-IL"/>
        </w:rPr>
        <w:t xml:space="preserve">מי בעד </w:t>
      </w:r>
      <w:r>
        <w:rPr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 xml:space="preserve">114 </w:t>
      </w:r>
      <w:r>
        <w:rPr>
          <w:rtl/>
          <w:lang w:eastAsia="he-IL"/>
        </w:rPr>
        <w:t>?</w:t>
      </w:r>
    </w:p>
    <w:p w14:paraId="380D9C68" w14:textId="77777777" w:rsidR="00FF6B6E" w:rsidRDefault="00FF6B6E" w:rsidP="00FF6B6E">
      <w:pPr>
        <w:rPr>
          <w:rtl/>
          <w:lang w:eastAsia="he-IL"/>
        </w:rPr>
      </w:pPr>
      <w:bookmarkStart w:id="543" w:name="_ETM_Q1_639059"/>
      <w:bookmarkEnd w:id="543"/>
    </w:p>
    <w:p w14:paraId="7D360211" w14:textId="77777777" w:rsidR="00FF6B6E" w:rsidRDefault="00FF6B6E" w:rsidP="00FF6B6E">
      <w:pPr>
        <w:ind w:firstLine="0"/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1BFA4089" w14:textId="77777777" w:rsidR="00FF6B6E" w:rsidRDefault="00FF6B6E" w:rsidP="00FF6B6E">
      <w:pPr>
        <w:ind w:firstLine="0"/>
        <w:jc w:val="center"/>
        <w:rPr>
          <w:b/>
          <w:bCs/>
          <w:rtl/>
          <w:lang w:eastAsia="he-IL"/>
        </w:rPr>
      </w:pPr>
    </w:p>
    <w:p w14:paraId="6A8A9312" w14:textId="162D8A74" w:rsidR="00FF6B6E" w:rsidRDefault="00FF6B6E" w:rsidP="00FF6B6E">
      <w:pPr>
        <w:ind w:firstLine="0"/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 xml:space="preserve">114 </w:t>
      </w:r>
      <w:r>
        <w:rPr>
          <w:b/>
          <w:bCs/>
          <w:rtl/>
          <w:lang w:eastAsia="he-IL"/>
        </w:rPr>
        <w:t>אושר</w:t>
      </w:r>
    </w:p>
    <w:p w14:paraId="64B73037" w14:textId="2DA33E5B" w:rsidR="00B109F6" w:rsidRDefault="00B109F6" w:rsidP="00B109F6">
      <w:pPr>
        <w:rPr>
          <w:rtl/>
          <w:lang w:eastAsia="he-IL"/>
        </w:rPr>
      </w:pPr>
    </w:p>
    <w:p w14:paraId="7AE388DB" w14:textId="13B660F3" w:rsidR="00FF6B6E" w:rsidRDefault="00FF6B6E" w:rsidP="00FF6B6E">
      <w:pPr>
        <w:rPr>
          <w:lang w:eastAsia="he-IL"/>
        </w:rPr>
      </w:pPr>
      <w:bookmarkStart w:id="544" w:name="_ETM_Q1_662101"/>
      <w:bookmarkStart w:id="545" w:name="_ETM_Q1_662171"/>
      <w:bookmarkEnd w:id="544"/>
      <w:bookmarkEnd w:id="545"/>
      <w:r>
        <w:rPr>
          <w:rtl/>
          <w:lang w:eastAsia="he-IL"/>
        </w:rPr>
        <w:t xml:space="preserve">מי בעד </w:t>
      </w:r>
      <w:r>
        <w:rPr>
          <w:b/>
          <w:bCs/>
          <w:u w:val="single"/>
          <w:rtl/>
          <w:lang w:eastAsia="he-IL"/>
        </w:rPr>
        <w:t xml:space="preserve">סעיף </w:t>
      </w:r>
      <w:r>
        <w:rPr>
          <w:rFonts w:hint="cs"/>
          <w:b/>
          <w:bCs/>
          <w:u w:val="single"/>
          <w:rtl/>
          <w:lang w:eastAsia="he-IL"/>
        </w:rPr>
        <w:t xml:space="preserve">115 </w:t>
      </w:r>
      <w:r>
        <w:rPr>
          <w:rtl/>
          <w:lang w:eastAsia="he-IL"/>
        </w:rPr>
        <w:t>?</w:t>
      </w:r>
    </w:p>
    <w:p w14:paraId="06064348" w14:textId="77777777" w:rsidR="00FF6B6E" w:rsidRDefault="00FF6B6E" w:rsidP="00FF6B6E">
      <w:pPr>
        <w:rPr>
          <w:rtl/>
          <w:lang w:eastAsia="he-IL"/>
        </w:rPr>
      </w:pPr>
    </w:p>
    <w:p w14:paraId="394FCF3D" w14:textId="77777777" w:rsidR="00FF6B6E" w:rsidRDefault="00FF6B6E" w:rsidP="00FF6B6E">
      <w:pPr>
        <w:ind w:firstLine="0"/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הצבעה</w:t>
      </w:r>
    </w:p>
    <w:p w14:paraId="45CE25D6" w14:textId="77777777" w:rsidR="00FF6B6E" w:rsidRDefault="00FF6B6E" w:rsidP="00FF6B6E">
      <w:pPr>
        <w:ind w:firstLine="0"/>
        <w:jc w:val="center"/>
        <w:rPr>
          <w:b/>
          <w:bCs/>
          <w:rtl/>
          <w:lang w:eastAsia="he-IL"/>
        </w:rPr>
      </w:pPr>
    </w:p>
    <w:p w14:paraId="6A9BED17" w14:textId="1AE3183D" w:rsidR="00FF6B6E" w:rsidRDefault="00FF6B6E" w:rsidP="00FF6B6E">
      <w:pPr>
        <w:ind w:firstLine="0"/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 xml:space="preserve">סעיף </w:t>
      </w:r>
      <w:r>
        <w:rPr>
          <w:rFonts w:hint="cs"/>
          <w:b/>
          <w:bCs/>
          <w:rtl/>
          <w:lang w:eastAsia="he-IL"/>
        </w:rPr>
        <w:t xml:space="preserve">115 </w:t>
      </w:r>
      <w:r>
        <w:rPr>
          <w:b/>
          <w:bCs/>
          <w:rtl/>
          <w:lang w:eastAsia="he-IL"/>
        </w:rPr>
        <w:t>אושר</w:t>
      </w:r>
      <w:bookmarkStart w:id="546" w:name="_ETM_Q1_671096"/>
      <w:bookmarkEnd w:id="546"/>
    </w:p>
    <w:p w14:paraId="1A24B1C6" w14:textId="0CC4B7B9" w:rsidR="00FF6B6E" w:rsidRDefault="00FF6B6E" w:rsidP="00FF6B6E">
      <w:pPr>
        <w:ind w:firstLine="0"/>
        <w:jc w:val="center"/>
        <w:rPr>
          <w:b/>
          <w:bCs/>
          <w:rtl/>
          <w:lang w:eastAsia="he-IL"/>
        </w:rPr>
      </w:pPr>
      <w:bookmarkStart w:id="547" w:name="_ETM_Q1_671990"/>
      <w:bookmarkStart w:id="548" w:name="_ETM_Q1_672055"/>
      <w:bookmarkStart w:id="549" w:name="_ETM_Q1_672181"/>
      <w:bookmarkStart w:id="550" w:name="_ETM_Q1_672248"/>
      <w:bookmarkStart w:id="551" w:name="_ETM_Q1_670318"/>
      <w:bookmarkEnd w:id="547"/>
      <w:bookmarkEnd w:id="548"/>
      <w:bookmarkEnd w:id="549"/>
      <w:bookmarkEnd w:id="550"/>
      <w:bookmarkEnd w:id="551"/>
    </w:p>
    <w:p w14:paraId="0738FE79" w14:textId="09A2CB4C" w:rsidR="00F77EF9" w:rsidRDefault="00FF6B6E" w:rsidP="00D457DF">
      <w:pPr>
        <w:ind w:firstLine="0"/>
        <w:rPr>
          <w:rtl/>
          <w:lang w:eastAsia="he-IL"/>
        </w:rPr>
      </w:pPr>
      <w:bookmarkStart w:id="552" w:name="_ETM_Q1_670673"/>
      <w:bookmarkStart w:id="553" w:name="_ETM_Q1_670739"/>
      <w:bookmarkEnd w:id="552"/>
      <w:bookmarkEnd w:id="5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מסיימים</w:t>
      </w:r>
      <w:bookmarkStart w:id="554" w:name="_ETM_Q1_668458"/>
      <w:bookmarkEnd w:id="554"/>
      <w:r>
        <w:rPr>
          <w:rFonts w:hint="cs"/>
          <w:rtl/>
          <w:lang w:eastAsia="he-IL"/>
        </w:rPr>
        <w:t xml:space="preserve"> עוד </w:t>
      </w:r>
      <w:bookmarkStart w:id="555" w:name="_ETM_Q1_668879"/>
      <w:bookmarkEnd w:id="555"/>
      <w:r>
        <w:rPr>
          <w:rFonts w:hint="cs"/>
          <w:rtl/>
          <w:lang w:eastAsia="he-IL"/>
        </w:rPr>
        <w:t xml:space="preserve">פרק ברפורמת היבוא ואני גאה בכם כי זה היה פרק </w:t>
      </w:r>
      <w:bookmarkStart w:id="556" w:name="_ETM_Q1_679495"/>
      <w:bookmarkEnd w:id="556"/>
      <w:r>
        <w:rPr>
          <w:rFonts w:hint="cs"/>
          <w:rtl/>
          <w:lang w:eastAsia="he-IL"/>
        </w:rPr>
        <w:t>רגיש ומורכב שהיה צריך</w:t>
      </w:r>
      <w:bookmarkStart w:id="557" w:name="_ETM_Q1_679373"/>
      <w:bookmarkEnd w:id="557"/>
      <w:r>
        <w:rPr>
          <w:rFonts w:hint="cs"/>
          <w:rtl/>
          <w:lang w:eastAsia="he-IL"/>
        </w:rPr>
        <w:t xml:space="preserve"> לייצג בו אינטרסים שונים, ג</w:t>
      </w:r>
      <w:bookmarkStart w:id="558" w:name="_ETM_Q1_682283"/>
      <w:bookmarkEnd w:id="558"/>
      <w:r>
        <w:rPr>
          <w:rFonts w:hint="cs"/>
          <w:rtl/>
          <w:lang w:eastAsia="he-IL"/>
        </w:rPr>
        <w:t xml:space="preserve">ם </w:t>
      </w:r>
      <w:bookmarkStart w:id="559" w:name="_ETM_Q1_682753"/>
      <w:bookmarkEnd w:id="559"/>
      <w:r>
        <w:rPr>
          <w:rFonts w:hint="cs"/>
          <w:rtl/>
          <w:lang w:eastAsia="he-IL"/>
        </w:rPr>
        <w:t>בריאות הציבור, גם בטיחות הציבור, גם פת</w:t>
      </w:r>
      <w:bookmarkStart w:id="560" w:name="_ETM_Q1_686096"/>
      <w:bookmarkEnd w:id="560"/>
      <w:r>
        <w:rPr>
          <w:rFonts w:hint="cs"/>
          <w:rtl/>
          <w:lang w:eastAsia="he-IL"/>
        </w:rPr>
        <w:t xml:space="preserve">יחת השוק, גם </w:t>
      </w:r>
      <w:bookmarkStart w:id="561" w:name="_ETM_Q1_687723"/>
      <w:bookmarkEnd w:id="561"/>
      <w:r>
        <w:rPr>
          <w:rFonts w:hint="cs"/>
          <w:rtl/>
          <w:lang w:eastAsia="he-IL"/>
        </w:rPr>
        <w:t xml:space="preserve">מגוון גופים שמושפעים מהחוק הזה. מותג יבוא מקביל, מותג </w:t>
      </w:r>
      <w:bookmarkStart w:id="562" w:name="_ETM_Q1_698495"/>
      <w:bookmarkEnd w:id="562"/>
      <w:r>
        <w:rPr>
          <w:rFonts w:hint="cs"/>
          <w:rtl/>
          <w:lang w:eastAsia="he-IL"/>
        </w:rPr>
        <w:t xml:space="preserve">פרטי, יבוא לפי רישיון, יבוא לפי הצהרה ועולמות תוכן </w:t>
      </w:r>
      <w:bookmarkStart w:id="563" w:name="_ETM_Q1_705487"/>
      <w:bookmarkEnd w:id="563"/>
      <w:r>
        <w:rPr>
          <w:rFonts w:hint="cs"/>
          <w:rtl/>
          <w:lang w:eastAsia="he-IL"/>
        </w:rPr>
        <w:t>מגוונים.</w:t>
      </w:r>
      <w:bookmarkStart w:id="564" w:name="_ETM_Q1_703478"/>
      <w:bookmarkEnd w:id="564"/>
      <w:r>
        <w:rPr>
          <w:rFonts w:hint="cs"/>
          <w:rtl/>
          <w:lang w:eastAsia="he-IL"/>
        </w:rPr>
        <w:t xml:space="preserve"> הגענו לעמק השווה. אני רוצה להודות לכם רינת </w:t>
      </w:r>
      <w:bookmarkStart w:id="565" w:name="_ETM_Q1_710421"/>
      <w:bookmarkEnd w:id="565"/>
      <w:r>
        <w:rPr>
          <w:rFonts w:hint="cs"/>
          <w:rtl/>
          <w:lang w:eastAsia="he-IL"/>
        </w:rPr>
        <w:t>ואסנת ע</w:t>
      </w:r>
      <w:bookmarkStart w:id="566" w:name="_ETM_Q1_709307"/>
      <w:bookmarkEnd w:id="566"/>
      <w:r>
        <w:rPr>
          <w:rFonts w:hint="cs"/>
          <w:rtl/>
          <w:lang w:eastAsia="he-IL"/>
        </w:rPr>
        <w:t>ל הגמישות ועל האפשרות</w:t>
      </w:r>
      <w:bookmarkStart w:id="567" w:name="_ETM_Q1_712385"/>
      <w:bookmarkEnd w:id="567"/>
      <w:r>
        <w:rPr>
          <w:rFonts w:hint="cs"/>
          <w:rtl/>
          <w:lang w:eastAsia="he-IL"/>
        </w:rPr>
        <w:t xml:space="preserve"> לקחת סיכון מחושב ולהגביר </w:t>
      </w:r>
      <w:bookmarkStart w:id="568" w:name="_ETM_Q1_717119"/>
      <w:bookmarkEnd w:id="568"/>
      <w:r>
        <w:rPr>
          <w:rFonts w:hint="cs"/>
          <w:rtl/>
          <w:lang w:eastAsia="he-IL"/>
        </w:rPr>
        <w:t xml:space="preserve">את האכיפה במקביל </w:t>
      </w:r>
      <w:bookmarkStart w:id="569" w:name="_ETM_Q1_716537"/>
      <w:bookmarkEnd w:id="569"/>
      <w:r>
        <w:rPr>
          <w:rFonts w:hint="cs"/>
          <w:rtl/>
          <w:lang w:eastAsia="he-IL"/>
        </w:rPr>
        <w:t>לסיכון המחושב</w:t>
      </w:r>
      <w:bookmarkStart w:id="570" w:name="_ETM_Q1_719427"/>
      <w:bookmarkEnd w:id="570"/>
      <w:r>
        <w:rPr>
          <w:rFonts w:hint="cs"/>
          <w:rtl/>
          <w:lang w:eastAsia="he-IL"/>
        </w:rPr>
        <w:t xml:space="preserve">, כדי למנוע סכנה </w:t>
      </w:r>
      <w:bookmarkStart w:id="571" w:name="_ETM_Q1_722207"/>
      <w:bookmarkEnd w:id="571"/>
      <w:r>
        <w:rPr>
          <w:rFonts w:hint="cs"/>
          <w:rtl/>
          <w:lang w:eastAsia="he-IL"/>
        </w:rPr>
        <w:t>לציבור</w:t>
      </w:r>
      <w:bookmarkStart w:id="572" w:name="_ETM_Q1_720872"/>
      <w:bookmarkStart w:id="573" w:name="_ETM_Q1_722163"/>
      <w:bookmarkStart w:id="574" w:name="_ETM_Q1_722239"/>
      <w:bookmarkStart w:id="575" w:name="_ETM_Q1_721775"/>
      <w:bookmarkStart w:id="576" w:name="_ETM_Q1_720426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, הודות לאנשי האוצר שהובילו את זה </w:t>
      </w:r>
      <w:bookmarkStart w:id="577" w:name="_ETM_Q1_726528"/>
      <w:bookmarkEnd w:id="577"/>
      <w:r>
        <w:rPr>
          <w:rFonts w:hint="cs"/>
          <w:rtl/>
          <w:lang w:eastAsia="he-IL"/>
        </w:rPr>
        <w:t xml:space="preserve">ולצוות, </w:t>
      </w:r>
      <w:bookmarkStart w:id="578" w:name="_ETM_Q1_725991"/>
      <w:bookmarkEnd w:id="578"/>
      <w:r>
        <w:rPr>
          <w:rFonts w:hint="cs"/>
          <w:rtl/>
          <w:lang w:eastAsia="he-IL"/>
        </w:rPr>
        <w:t>ליעוץ המשפטי שלנו, לענת</w:t>
      </w:r>
      <w:bookmarkStart w:id="579" w:name="_ETM_Q1_729105"/>
      <w:bookmarkEnd w:id="579"/>
      <w:r>
        <w:rPr>
          <w:rFonts w:hint="cs"/>
          <w:rtl/>
          <w:lang w:eastAsia="he-IL"/>
        </w:rPr>
        <w:t xml:space="preserve">. בעצם את מושאלת, רכש, </w:t>
      </w:r>
      <w:bookmarkStart w:id="580" w:name="_ETM_Q1_735563"/>
      <w:bookmarkEnd w:id="580"/>
      <w:r>
        <w:rPr>
          <w:rFonts w:hint="cs"/>
          <w:rtl/>
          <w:lang w:eastAsia="he-IL"/>
        </w:rPr>
        <w:t>זה כמו כדורגל</w:t>
      </w:r>
      <w:bookmarkStart w:id="581" w:name="_ETM_Q1_735476"/>
      <w:bookmarkStart w:id="582" w:name="_ETM_Q1_735125"/>
      <w:bookmarkStart w:id="583" w:name="_ETM_Q1_734108"/>
      <w:bookmarkEnd w:id="581"/>
      <w:bookmarkEnd w:id="582"/>
      <w:bookmarkEnd w:id="583"/>
      <w:r>
        <w:rPr>
          <w:rFonts w:hint="cs"/>
          <w:rtl/>
          <w:lang w:eastAsia="he-IL"/>
        </w:rPr>
        <w:t xml:space="preserve">, מדי פעם אנחנו, אם יהיה </w:t>
      </w:r>
      <w:bookmarkStart w:id="584" w:name="_ETM_Q1_738576"/>
      <w:bookmarkEnd w:id="584"/>
      <w:r>
        <w:rPr>
          <w:rFonts w:hint="cs"/>
          <w:rtl/>
          <w:lang w:eastAsia="he-IL"/>
        </w:rPr>
        <w:t xml:space="preserve">לנו כסף </w:t>
      </w:r>
      <w:bookmarkStart w:id="585" w:name="_ETM_Q1_736937"/>
      <w:bookmarkEnd w:id="585"/>
      <w:r>
        <w:rPr>
          <w:rFonts w:hint="cs"/>
          <w:rtl/>
          <w:lang w:eastAsia="he-IL"/>
        </w:rPr>
        <w:t>רון אנחנו נקנה אותה לנבחרת.</w:t>
      </w:r>
      <w:bookmarkStart w:id="586" w:name="_ETM_Q1_740979"/>
      <w:bookmarkStart w:id="587" w:name="_ETM_Q1_741275"/>
      <w:bookmarkStart w:id="588" w:name="_ETM_Q1_741356"/>
      <w:bookmarkEnd w:id="586"/>
      <w:bookmarkEnd w:id="587"/>
      <w:bookmarkEnd w:id="588"/>
      <w:r>
        <w:rPr>
          <w:rFonts w:hint="cs"/>
          <w:rtl/>
          <w:lang w:eastAsia="he-IL"/>
        </w:rPr>
        <w:t xml:space="preserve"> אבל</w:t>
      </w:r>
      <w:bookmarkStart w:id="589" w:name="_ETM_Q1_743211"/>
      <w:bookmarkEnd w:id="589"/>
      <w:r>
        <w:rPr>
          <w:rFonts w:hint="cs"/>
          <w:rtl/>
          <w:lang w:eastAsia="he-IL"/>
        </w:rPr>
        <w:t xml:space="preserve"> גם </w:t>
      </w:r>
      <w:bookmarkStart w:id="590" w:name="_ETM_Q1_743641"/>
      <w:bookmarkEnd w:id="590"/>
      <w:r>
        <w:rPr>
          <w:rFonts w:hint="cs"/>
          <w:rtl/>
          <w:lang w:eastAsia="he-IL"/>
        </w:rPr>
        <w:t>זכו בך בוועדה שאת פועלת בשו</w:t>
      </w:r>
      <w:bookmarkStart w:id="591" w:name="_ETM_Q1_745897"/>
      <w:bookmarkEnd w:id="591"/>
      <w:r>
        <w:rPr>
          <w:rFonts w:hint="cs"/>
          <w:rtl/>
          <w:lang w:eastAsia="he-IL"/>
        </w:rPr>
        <w:t>טף. גם מנהלת הוועדה והצוות</w:t>
      </w:r>
      <w:bookmarkStart w:id="592" w:name="_ETM_Q1_750983"/>
      <w:bookmarkEnd w:id="592"/>
      <w:r>
        <w:rPr>
          <w:rFonts w:hint="cs"/>
          <w:rtl/>
          <w:lang w:eastAsia="he-IL"/>
        </w:rPr>
        <w:t xml:space="preserve"> שלנו, אני רוצה שהחוק הזה יגרום לנו בעוד שנה, </w:t>
      </w:r>
      <w:bookmarkStart w:id="593" w:name="_ETM_Q1_757730"/>
      <w:bookmarkEnd w:id="593"/>
      <w:r>
        <w:rPr>
          <w:rFonts w:hint="cs"/>
          <w:rtl/>
          <w:lang w:eastAsia="he-IL"/>
        </w:rPr>
        <w:t>זה חוק דינאמי</w:t>
      </w:r>
      <w:bookmarkStart w:id="594" w:name="_ETM_Q1_756245"/>
      <w:bookmarkEnd w:id="594"/>
      <w:r>
        <w:rPr>
          <w:rFonts w:hint="cs"/>
          <w:rtl/>
          <w:lang w:eastAsia="he-IL"/>
        </w:rPr>
        <w:t xml:space="preserve">, להכניס עוד מוצרים, להיות גמישים, להיות </w:t>
      </w:r>
      <w:bookmarkStart w:id="595" w:name="_ETM_Q1_762788"/>
      <w:bookmarkEnd w:id="595"/>
      <w:r>
        <w:rPr>
          <w:rFonts w:hint="cs"/>
          <w:rtl/>
          <w:lang w:eastAsia="he-IL"/>
        </w:rPr>
        <w:t>פתוחים לאפשרויות, לראות ש</w:t>
      </w:r>
      <w:bookmarkStart w:id="596" w:name="_ETM_Q1_763265"/>
      <w:bookmarkEnd w:id="596"/>
      <w:r>
        <w:rPr>
          <w:rFonts w:hint="cs"/>
          <w:rtl/>
          <w:lang w:eastAsia="he-IL"/>
        </w:rPr>
        <w:t>אם אנחנו מסוגלים להכניס מדינות מוכרות נוספו</w:t>
      </w:r>
      <w:bookmarkStart w:id="597" w:name="_ETM_Q1_768379"/>
      <w:bookmarkStart w:id="598" w:name="_ETM_Q1_766892"/>
      <w:bookmarkEnd w:id="597"/>
      <w:bookmarkEnd w:id="598"/>
      <w:r>
        <w:rPr>
          <w:rFonts w:hint="cs"/>
          <w:rtl/>
          <w:lang w:eastAsia="he-IL"/>
        </w:rPr>
        <w:t>ת נכניס אותן, ושבאמת הגמישות הזאת</w:t>
      </w:r>
      <w:bookmarkStart w:id="599" w:name="_ETM_Q1_771182"/>
      <w:bookmarkStart w:id="600" w:name="_ETM_Q1_769440"/>
      <w:bookmarkEnd w:id="599"/>
      <w:bookmarkEnd w:id="600"/>
      <w:r>
        <w:rPr>
          <w:rFonts w:hint="cs"/>
          <w:rtl/>
          <w:lang w:eastAsia="he-IL"/>
        </w:rPr>
        <w:t xml:space="preserve"> בין אם </w:t>
      </w:r>
      <w:bookmarkStart w:id="601" w:name="_ETM_Q1_771016"/>
      <w:bookmarkEnd w:id="601"/>
      <w:r>
        <w:rPr>
          <w:rFonts w:hint="cs"/>
          <w:rtl/>
          <w:lang w:eastAsia="he-IL"/>
        </w:rPr>
        <w:t>זה מיוצר באיחוד האירופי או מדינה מסוימת</w:t>
      </w:r>
      <w:bookmarkStart w:id="602" w:name="_ETM_Q1_773116"/>
      <w:bookmarkEnd w:id="602"/>
      <w:r>
        <w:rPr>
          <w:rFonts w:hint="cs"/>
          <w:rtl/>
          <w:lang w:eastAsia="he-IL"/>
        </w:rPr>
        <w:t xml:space="preserve">, השארנו את </w:t>
      </w:r>
      <w:bookmarkStart w:id="603" w:name="_ETM_Q1_775513"/>
      <w:bookmarkEnd w:id="603"/>
      <w:r>
        <w:rPr>
          <w:rFonts w:hint="cs"/>
          <w:rtl/>
          <w:lang w:eastAsia="he-IL"/>
        </w:rPr>
        <w:t>הגמישות</w:t>
      </w:r>
      <w:bookmarkStart w:id="604" w:name="_ETM_Q1_775436"/>
      <w:bookmarkEnd w:id="604"/>
      <w:r>
        <w:rPr>
          <w:rFonts w:hint="cs"/>
          <w:rtl/>
          <w:lang w:eastAsia="he-IL"/>
        </w:rPr>
        <w:t xml:space="preserve"> וכל עוד השוק הזה יהיה בטוח ולא תגבר </w:t>
      </w:r>
      <w:bookmarkStart w:id="605" w:name="_ETM_Q1_780554"/>
      <w:bookmarkEnd w:id="605"/>
      <w:r>
        <w:rPr>
          <w:rFonts w:hint="cs"/>
          <w:rtl/>
          <w:lang w:eastAsia="he-IL"/>
        </w:rPr>
        <w:t>הסכנה ונראה זיו</w:t>
      </w:r>
      <w:bookmarkStart w:id="606" w:name="_ETM_Q1_781813"/>
      <w:bookmarkEnd w:id="606"/>
      <w:r>
        <w:rPr>
          <w:rFonts w:hint="cs"/>
          <w:rtl/>
          <w:lang w:eastAsia="he-IL"/>
        </w:rPr>
        <w:t xml:space="preserve">פים או מוצרים מסוכנים, נוכל לפתוח את השוק </w:t>
      </w:r>
      <w:bookmarkStart w:id="607" w:name="_ETM_Q1_787980"/>
      <w:bookmarkEnd w:id="607"/>
      <w:r>
        <w:rPr>
          <w:rFonts w:hint="cs"/>
          <w:rtl/>
          <w:lang w:eastAsia="he-IL"/>
        </w:rPr>
        <w:t xml:space="preserve">הזה. </w:t>
      </w:r>
      <w:bookmarkStart w:id="608" w:name="_ETM_Q1_785617"/>
      <w:bookmarkEnd w:id="608"/>
      <w:r>
        <w:rPr>
          <w:rFonts w:hint="cs"/>
          <w:rtl/>
          <w:lang w:eastAsia="he-IL"/>
        </w:rPr>
        <w:t>אני חושב שפתחנו פתח גדול ברפורמ</w:t>
      </w:r>
      <w:bookmarkStart w:id="609" w:name="_ETM_Q1_788179"/>
      <w:bookmarkEnd w:id="609"/>
      <w:r>
        <w:rPr>
          <w:rFonts w:hint="cs"/>
          <w:rtl/>
          <w:lang w:eastAsia="he-IL"/>
        </w:rPr>
        <w:t xml:space="preserve">ת היבוא בפרק </w:t>
      </w:r>
      <w:r w:rsidR="00F77EF9">
        <w:rPr>
          <w:rFonts w:hint="cs"/>
          <w:rtl/>
          <w:lang w:eastAsia="he-IL"/>
        </w:rPr>
        <w:t xml:space="preserve">התמרוקים </w:t>
      </w:r>
      <w:bookmarkStart w:id="610" w:name="_ETM_Q1_792747"/>
      <w:bookmarkEnd w:id="610"/>
      <w:r w:rsidR="00F77EF9">
        <w:rPr>
          <w:rFonts w:hint="cs"/>
          <w:rtl/>
          <w:lang w:eastAsia="he-IL"/>
        </w:rPr>
        <w:t>שעכשיו אנחנו הצבענו עליו</w:t>
      </w:r>
      <w:bookmarkStart w:id="611" w:name="_ETM_Q1_793213"/>
      <w:bookmarkEnd w:id="611"/>
      <w:r w:rsidR="00F77EF9">
        <w:rPr>
          <w:rFonts w:hint="cs"/>
          <w:rtl/>
          <w:lang w:eastAsia="he-IL"/>
        </w:rPr>
        <w:t xml:space="preserve">. הוא חלק מרפורמה כללית של </w:t>
      </w:r>
      <w:bookmarkStart w:id="612" w:name="_ETM_Q1_797963"/>
      <w:bookmarkEnd w:id="612"/>
      <w:r w:rsidR="00F77EF9">
        <w:rPr>
          <w:rFonts w:hint="cs"/>
          <w:rtl/>
          <w:lang w:eastAsia="he-IL"/>
        </w:rPr>
        <w:t>יבוא, עם</w:t>
      </w:r>
      <w:bookmarkStart w:id="613" w:name="_ETM_Q1_796630"/>
      <w:bookmarkEnd w:id="613"/>
      <w:r w:rsidR="00F77EF9">
        <w:rPr>
          <w:rFonts w:hint="cs"/>
          <w:rtl/>
          <w:lang w:eastAsia="he-IL"/>
        </w:rPr>
        <w:t xml:space="preserve"> המזון וכל מוצרי האל</w:t>
      </w:r>
      <w:bookmarkStart w:id="614" w:name="_ETM_Q1_797772"/>
      <w:bookmarkEnd w:id="614"/>
      <w:r w:rsidR="00F77EF9">
        <w:rPr>
          <w:rFonts w:hint="cs"/>
          <w:rtl/>
          <w:lang w:eastAsia="he-IL"/>
        </w:rPr>
        <w:t>ק</w:t>
      </w:r>
      <w:bookmarkStart w:id="615" w:name="_ETM_Q1_796909"/>
      <w:bookmarkEnd w:id="615"/>
      <w:r w:rsidR="00F77EF9">
        <w:rPr>
          <w:rFonts w:hint="cs"/>
          <w:rtl/>
          <w:lang w:eastAsia="he-IL"/>
        </w:rPr>
        <w:t>טרוניקה ומוצרים אחרים</w:t>
      </w:r>
      <w:bookmarkStart w:id="616" w:name="_ETM_Q1_800923"/>
      <w:bookmarkEnd w:id="616"/>
      <w:r w:rsidR="00F77EF9">
        <w:rPr>
          <w:rFonts w:hint="cs"/>
          <w:rtl/>
          <w:lang w:eastAsia="he-IL"/>
        </w:rPr>
        <w:t xml:space="preserve"> בייבוא. אבל זה היה מורכב</w:t>
      </w:r>
      <w:bookmarkStart w:id="617" w:name="_ETM_Q1_802134"/>
      <w:bookmarkEnd w:id="617"/>
      <w:r w:rsidR="00F77EF9">
        <w:rPr>
          <w:rFonts w:hint="cs"/>
          <w:rtl/>
          <w:lang w:eastAsia="he-IL"/>
        </w:rPr>
        <w:t xml:space="preserve"> מאוד כי פה הייתה רגישות </w:t>
      </w:r>
      <w:bookmarkStart w:id="618" w:name="_ETM_Q1_805386"/>
      <w:bookmarkEnd w:id="618"/>
      <w:r w:rsidR="00F77EF9">
        <w:rPr>
          <w:rFonts w:hint="cs"/>
          <w:rtl/>
          <w:lang w:eastAsia="he-IL"/>
        </w:rPr>
        <w:t>בסוג</w:t>
      </w:r>
      <w:bookmarkStart w:id="619" w:name="_ETM_Q1_804519"/>
      <w:bookmarkStart w:id="620" w:name="_ETM_Q1_803811"/>
      <w:bookmarkEnd w:id="619"/>
      <w:bookmarkEnd w:id="620"/>
      <w:r w:rsidR="00F77EF9">
        <w:rPr>
          <w:rFonts w:hint="cs"/>
          <w:rtl/>
          <w:lang w:eastAsia="he-IL"/>
        </w:rPr>
        <w:t>יית הבריאות.</w:t>
      </w:r>
      <w:bookmarkStart w:id="621" w:name="_ETM_Q1_805011"/>
      <w:bookmarkEnd w:id="621"/>
      <w:r w:rsidR="00F77EF9">
        <w:rPr>
          <w:rFonts w:hint="cs"/>
          <w:rtl/>
          <w:lang w:eastAsia="he-IL"/>
        </w:rPr>
        <w:t xml:space="preserve"> צלחנו את זה בשל תבונה</w:t>
      </w:r>
      <w:bookmarkStart w:id="622" w:name="_ETM_Q1_808364"/>
      <w:bookmarkStart w:id="623" w:name="_ETM_Q1_809581"/>
      <w:bookmarkStart w:id="624" w:name="_ETM_Q1_809700"/>
      <w:bookmarkStart w:id="625" w:name="_ETM_Q1_808896"/>
      <w:bookmarkStart w:id="626" w:name="_ETM_Q1_807007"/>
      <w:bookmarkEnd w:id="622"/>
      <w:bookmarkEnd w:id="623"/>
      <w:bookmarkEnd w:id="624"/>
      <w:bookmarkEnd w:id="625"/>
      <w:bookmarkEnd w:id="626"/>
      <w:r w:rsidR="00F77EF9">
        <w:rPr>
          <w:rFonts w:hint="cs"/>
          <w:rtl/>
          <w:lang w:eastAsia="he-IL"/>
        </w:rPr>
        <w:t>, הסכמ</w:t>
      </w:r>
      <w:bookmarkStart w:id="627" w:name="_ETM_Q1_808049"/>
      <w:bookmarkEnd w:id="627"/>
      <w:r w:rsidR="00F77EF9">
        <w:rPr>
          <w:rFonts w:hint="cs"/>
          <w:rtl/>
          <w:lang w:eastAsia="he-IL"/>
        </w:rPr>
        <w:t>ות, הסד</w:t>
      </w:r>
      <w:bookmarkStart w:id="628" w:name="_ETM_Q1_810245"/>
      <w:bookmarkEnd w:id="628"/>
      <w:r w:rsidR="00F77EF9">
        <w:rPr>
          <w:rFonts w:hint="cs"/>
          <w:rtl/>
          <w:lang w:eastAsia="he-IL"/>
        </w:rPr>
        <w:t>רים, עד הרגע האחרון.</w:t>
      </w:r>
      <w:bookmarkStart w:id="629" w:name="_ETM_Q1_814848"/>
      <w:bookmarkStart w:id="630" w:name="_ETM_Q1_814974"/>
      <w:bookmarkStart w:id="631" w:name="_ETM_Q1_813385"/>
      <w:bookmarkEnd w:id="629"/>
      <w:bookmarkEnd w:id="630"/>
      <w:bookmarkEnd w:id="631"/>
    </w:p>
    <w:p w14:paraId="47A14F8F" w14:textId="77777777" w:rsidR="00F77EF9" w:rsidRPr="003E5BAC" w:rsidRDefault="00F77EF9" w:rsidP="003E5BAC">
      <w:pPr>
        <w:rPr>
          <w:rtl/>
          <w:lang w:eastAsia="he-IL"/>
        </w:rPr>
      </w:pPr>
      <w:bookmarkStart w:id="632" w:name="_ETM_Q1_813718"/>
      <w:bookmarkStart w:id="633" w:name="_ETM_Q1_813792"/>
      <w:bookmarkEnd w:id="632"/>
      <w:bookmarkEnd w:id="633"/>
    </w:p>
    <w:p w14:paraId="1275E92F" w14:textId="683C7D34" w:rsidR="00F77EF9" w:rsidRPr="003E5BAC" w:rsidRDefault="00F77EF9" w:rsidP="003E5BAC">
      <w:pPr>
        <w:ind w:firstLine="0"/>
        <w:rPr>
          <w:u w:val="single"/>
          <w:rtl/>
          <w:lang w:eastAsia="he-IL"/>
        </w:rPr>
      </w:pP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 </w:t>
      </w:r>
      <w:r w:rsidRPr="003E5BAC">
        <w:rPr>
          <w:rFonts w:hint="cs"/>
          <w:u w:val="single"/>
          <w:rtl/>
        </w:rPr>
        <w:t>רון כץ</w:t>
      </w:r>
      <w:r w:rsidRPr="003E5BAC">
        <w:rPr>
          <w:u w:val="single"/>
          <w:rtl/>
        </w:rPr>
        <w:t>:</w:t>
      </w:r>
      <w:r w:rsidRPr="003E5BAC">
        <w:rPr>
          <w:rStyle w:val="TagStyle"/>
          <w:u w:val="single"/>
          <w:rtl/>
        </w:rPr>
        <w:t xml:space="preserve"> &lt;&lt; </w:t>
      </w:r>
      <w:r w:rsidRPr="003E5BAC">
        <w:rPr>
          <w:rStyle w:val="TagStyle"/>
          <w:rFonts w:hint="cs"/>
          <w:u w:val="single"/>
          <w:rtl/>
        </w:rPr>
        <w:t>דובר</w:t>
      </w:r>
      <w:r w:rsidRPr="003E5BAC">
        <w:rPr>
          <w:rStyle w:val="TagStyle"/>
          <w:u w:val="single"/>
          <w:rtl/>
        </w:rPr>
        <w:t xml:space="preserve"> &gt;&gt;</w:t>
      </w:r>
      <w:r w:rsidR="00D457DF">
        <w:rPr>
          <w:u w:val="single"/>
          <w:rtl/>
        </w:rPr>
        <w:t xml:space="preserve"> </w:t>
      </w:r>
      <w:r w:rsidRPr="003E5BAC">
        <w:rPr>
          <w:u w:val="single"/>
          <w:rtl/>
        </w:rPr>
        <w:t xml:space="preserve"> </w:t>
      </w:r>
    </w:p>
    <w:p w14:paraId="4B6AB507" w14:textId="23C7EB79" w:rsidR="00F77EF9" w:rsidRDefault="00F77EF9" w:rsidP="00F77EF9">
      <w:pPr>
        <w:ind w:firstLine="0"/>
        <w:jc w:val="left"/>
        <w:rPr>
          <w:rtl/>
          <w:lang w:eastAsia="he-IL"/>
        </w:rPr>
      </w:pPr>
    </w:p>
    <w:p w14:paraId="50BAF6EA" w14:textId="0E83ADBE" w:rsidR="00F77EF9" w:rsidRDefault="00F77EF9" w:rsidP="00F77EF9">
      <w:pPr>
        <w:ind w:firstLine="0"/>
        <w:jc w:val="left"/>
        <w:rPr>
          <w:rtl/>
          <w:lang w:eastAsia="he-IL"/>
        </w:rPr>
      </w:pPr>
      <w:bookmarkStart w:id="634" w:name="_ETM_Q1_814224"/>
      <w:bookmarkStart w:id="635" w:name="_ETM_Q1_814341"/>
      <w:bookmarkEnd w:id="634"/>
      <w:bookmarkEnd w:id="6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אומר,</w:t>
      </w:r>
      <w:bookmarkStart w:id="636" w:name="_ETM_Q1_813434"/>
      <w:bookmarkEnd w:id="636"/>
      <w:r>
        <w:rPr>
          <w:rFonts w:hint="cs"/>
          <w:rtl/>
          <w:lang w:eastAsia="he-IL"/>
        </w:rPr>
        <w:t xml:space="preserve"> </w:t>
      </w:r>
      <w:bookmarkStart w:id="637" w:name="_ETM_Q1_813678"/>
      <w:bookmarkEnd w:id="637"/>
      <w:r>
        <w:rPr>
          <w:rFonts w:hint="cs"/>
          <w:rtl/>
          <w:lang w:eastAsia="he-IL"/>
        </w:rPr>
        <w:t xml:space="preserve">זה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נגמר רק בעזרת יו"ר הוועדה.</w:t>
      </w:r>
    </w:p>
    <w:p w14:paraId="6CACF905" w14:textId="42DA36B4" w:rsidR="00F77EF9" w:rsidRDefault="00F77EF9" w:rsidP="00F77EF9">
      <w:pPr>
        <w:ind w:firstLine="0"/>
        <w:jc w:val="left"/>
        <w:rPr>
          <w:rtl/>
          <w:lang w:eastAsia="he-IL"/>
        </w:rPr>
      </w:pPr>
      <w:bookmarkStart w:id="638" w:name="_ETM_Q1_818888"/>
      <w:bookmarkStart w:id="639" w:name="_ETM_Q1_818976"/>
      <w:bookmarkStart w:id="640" w:name="_ETM_Q1_816114"/>
      <w:bookmarkEnd w:id="638"/>
      <w:bookmarkEnd w:id="639"/>
      <w:bookmarkEnd w:id="640"/>
    </w:p>
    <w:p w14:paraId="48717F9E" w14:textId="48AD03BB" w:rsidR="00F77EF9" w:rsidRDefault="00F77EF9" w:rsidP="00F77EF9">
      <w:pPr>
        <w:pStyle w:val="af6"/>
        <w:keepNext/>
        <w:rPr>
          <w:u w:val="none"/>
        </w:rPr>
      </w:pPr>
      <w:bookmarkStart w:id="641" w:name="ET_yor_5765_13"/>
      <w:r w:rsidRPr="00F77E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F77EF9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1D8DACEA" w14:textId="5F2F6187" w:rsidR="00F77EF9" w:rsidRDefault="00F77EF9" w:rsidP="00F77EF9">
      <w:pPr>
        <w:pStyle w:val="KeepWithNext"/>
        <w:rPr>
          <w:rtl/>
          <w:lang w:eastAsia="he-IL"/>
        </w:rPr>
      </w:pPr>
    </w:p>
    <w:p w14:paraId="36BFBC5B" w14:textId="62F04191" w:rsidR="00F77EF9" w:rsidRDefault="00F77EF9" w:rsidP="00F77EF9">
      <w:pPr>
        <w:rPr>
          <w:rtl/>
          <w:lang w:eastAsia="he-IL"/>
        </w:rPr>
      </w:pPr>
      <w:bookmarkStart w:id="642" w:name="_ETM_Q1_816937"/>
      <w:bookmarkEnd w:id="642"/>
      <w:r>
        <w:rPr>
          <w:rFonts w:hint="cs"/>
          <w:rtl/>
          <w:lang w:eastAsia="he-IL"/>
        </w:rPr>
        <w:t xml:space="preserve">זה בזכות חברי </w:t>
      </w:r>
      <w:bookmarkStart w:id="643" w:name="_ETM_Q1_819744"/>
      <w:bookmarkEnd w:id="643"/>
      <w:r>
        <w:rPr>
          <w:rFonts w:hint="cs"/>
          <w:rtl/>
          <w:lang w:eastAsia="he-IL"/>
        </w:rPr>
        <w:t xml:space="preserve">הכנסת האלה שנמצאים כאן ויש </w:t>
      </w:r>
      <w:bookmarkStart w:id="644" w:name="_ETM_Q1_821489"/>
      <w:bookmarkEnd w:id="644"/>
      <w:r>
        <w:rPr>
          <w:rFonts w:hint="cs"/>
          <w:rtl/>
          <w:lang w:eastAsia="he-IL"/>
        </w:rPr>
        <w:t xml:space="preserve">פה את רון ולימור </w:t>
      </w:r>
      <w:bookmarkStart w:id="645" w:name="_ETM_Q1_823539"/>
      <w:bookmarkEnd w:id="645"/>
      <w:r>
        <w:rPr>
          <w:rFonts w:hint="cs"/>
          <w:rtl/>
          <w:lang w:eastAsia="he-IL"/>
        </w:rPr>
        <w:t>שהם מתחרים על שיאני</w:t>
      </w:r>
      <w:bookmarkStart w:id="646" w:name="_ETM_Q1_825135"/>
      <w:bookmarkEnd w:id="646"/>
      <w:r>
        <w:rPr>
          <w:rFonts w:hint="cs"/>
          <w:rtl/>
          <w:lang w:eastAsia="he-IL"/>
        </w:rPr>
        <w:t xml:space="preserve"> הנוכחות בחוק ההסדרים. </w:t>
      </w:r>
      <w:bookmarkStart w:id="647" w:name="_ETM_Q1_829760"/>
      <w:bookmarkEnd w:id="647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8" w:name="_ETM_Q1_831880"/>
      <w:bookmarkEnd w:id="648"/>
      <w:r>
        <w:rPr>
          <w:rFonts w:hint="cs"/>
          <w:rtl/>
          <w:lang w:eastAsia="he-IL"/>
        </w:rPr>
        <w:t>וסמי הם גם חברים פ</w:t>
      </w:r>
      <w:bookmarkStart w:id="649" w:name="_ETM_Q1_832144"/>
      <w:bookmarkEnd w:id="649"/>
      <w:r>
        <w:rPr>
          <w:rFonts w:hint="cs"/>
          <w:rtl/>
          <w:lang w:eastAsia="he-IL"/>
        </w:rPr>
        <w:t>עילים בוועדת כלכלה.</w:t>
      </w:r>
      <w:bookmarkStart w:id="650" w:name="_ETM_Q1_834814"/>
      <w:bookmarkStart w:id="651" w:name="_ETM_Q1_835114"/>
      <w:bookmarkStart w:id="652" w:name="_ETM_Q1_835188"/>
      <w:bookmarkStart w:id="653" w:name="_ETM_Q1_835069"/>
      <w:bookmarkStart w:id="654" w:name="_ETM_Q1_835657"/>
      <w:bookmarkStart w:id="655" w:name="_ETM_Q1_840205"/>
      <w:bookmarkEnd w:id="650"/>
      <w:bookmarkEnd w:id="651"/>
      <w:bookmarkEnd w:id="652"/>
      <w:bookmarkEnd w:id="653"/>
      <w:bookmarkEnd w:id="654"/>
      <w:bookmarkEnd w:id="655"/>
    </w:p>
    <w:p w14:paraId="1848EECD" w14:textId="77777777" w:rsidR="00F77EF9" w:rsidRPr="003E5BAC" w:rsidRDefault="00F77EF9" w:rsidP="003E5BAC">
      <w:pPr>
        <w:rPr>
          <w:rtl/>
          <w:lang w:eastAsia="he-IL"/>
        </w:rPr>
      </w:pPr>
      <w:bookmarkStart w:id="656" w:name="_ETM_Q1_835719"/>
      <w:bookmarkEnd w:id="656"/>
    </w:p>
    <w:p w14:paraId="74C9B323" w14:textId="77777777" w:rsidR="00C63B77" w:rsidRDefault="00C63B77" w:rsidP="00F77EF9">
      <w:pPr>
        <w:rPr>
          <w:rStyle w:val="TagStyle"/>
          <w:u w:val="single"/>
          <w:rtl/>
        </w:rPr>
      </w:pPr>
      <w:bookmarkStart w:id="657" w:name="_ETM_Q1_836584"/>
      <w:bookmarkStart w:id="658" w:name="_ETM_Q1_836702"/>
      <w:bookmarkEnd w:id="657"/>
      <w:bookmarkEnd w:id="658"/>
    </w:p>
    <w:p w14:paraId="19B84742" w14:textId="77777777" w:rsidR="00C63B77" w:rsidRDefault="00C63B77" w:rsidP="00C63B77">
      <w:pPr>
        <w:pStyle w:val="a4"/>
        <w:keepNext/>
        <w:rPr>
          <w:rtl/>
        </w:rPr>
      </w:pPr>
      <w:bookmarkStart w:id="659" w:name="ET_speaker_6151_15"/>
      <w:r w:rsidRPr="00C63B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6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04DA822D" w14:textId="77777777" w:rsidR="00C63B77" w:rsidRDefault="00C63B77" w:rsidP="00C63B77">
      <w:pPr>
        <w:pStyle w:val="KeepWithNext"/>
        <w:rPr>
          <w:rFonts w:hint="cs"/>
          <w:rtl/>
        </w:rPr>
      </w:pPr>
    </w:p>
    <w:p w14:paraId="38993D7A" w14:textId="4D926932" w:rsidR="00F77EF9" w:rsidRDefault="00F77EF9" w:rsidP="00C63B77">
      <w:pPr>
        <w:rPr>
          <w:rtl/>
        </w:rPr>
      </w:pPr>
      <w:bookmarkStart w:id="660" w:name="_GoBack"/>
      <w:bookmarkEnd w:id="660"/>
      <w:r>
        <w:rPr>
          <w:rFonts w:hint="cs"/>
          <w:rtl/>
        </w:rPr>
        <w:t xml:space="preserve">הוא עובד יותר קשר </w:t>
      </w:r>
      <w:bookmarkStart w:id="661" w:name="_ETM_Q1_839097"/>
      <w:bookmarkEnd w:id="661"/>
      <w:r>
        <w:rPr>
          <w:rFonts w:hint="cs"/>
          <w:rtl/>
        </w:rPr>
        <w:t>כשלא רואים.</w:t>
      </w:r>
    </w:p>
    <w:p w14:paraId="39B168B6" w14:textId="660ACE54" w:rsidR="00F77EF9" w:rsidRDefault="00F77EF9" w:rsidP="00F77EF9">
      <w:pPr>
        <w:rPr>
          <w:rtl/>
          <w:lang w:eastAsia="he-IL"/>
        </w:rPr>
      </w:pPr>
    </w:p>
    <w:p w14:paraId="479A5FE8" w14:textId="5DAD8FAC" w:rsidR="00F77EF9" w:rsidRDefault="00F77EF9" w:rsidP="00F77EF9">
      <w:pPr>
        <w:pStyle w:val="af6"/>
        <w:keepNext/>
        <w:rPr>
          <w:rtl/>
        </w:rPr>
      </w:pPr>
      <w:bookmarkStart w:id="662" w:name="ET_yor_5765_14"/>
      <w:r w:rsidRPr="00F77E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7EF9">
        <w:rPr>
          <w:rStyle w:val="TagStyle"/>
          <w:rtl/>
        </w:rPr>
        <w:t xml:space="preserve"> &lt;&lt; יור &gt;&gt;</w:t>
      </w:r>
      <w:r w:rsidR="00D457DF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1275656E" w14:textId="3CC0EDA0" w:rsidR="00F77EF9" w:rsidRDefault="00F77EF9" w:rsidP="00F77EF9">
      <w:pPr>
        <w:pStyle w:val="KeepWithNext"/>
        <w:rPr>
          <w:rtl/>
          <w:lang w:eastAsia="he-IL"/>
        </w:rPr>
      </w:pPr>
    </w:p>
    <w:p w14:paraId="5068E399" w14:textId="0D806131" w:rsidR="00F77EF9" w:rsidRDefault="00F77EF9" w:rsidP="00F77EF9">
      <w:pPr>
        <w:rPr>
          <w:rtl/>
          <w:lang w:eastAsia="he-IL"/>
        </w:rPr>
      </w:pPr>
      <w:bookmarkStart w:id="663" w:name="_ETM_Q1_838866"/>
      <w:bookmarkStart w:id="664" w:name="_ETM_Q1_836923"/>
      <w:bookmarkEnd w:id="663"/>
      <w:bookmarkEnd w:id="664"/>
      <w:r>
        <w:rPr>
          <w:rFonts w:hint="cs"/>
          <w:rtl/>
          <w:lang w:eastAsia="he-IL"/>
        </w:rPr>
        <w:t xml:space="preserve">אבל הוא נותן לי </w:t>
      </w:r>
      <w:bookmarkStart w:id="665" w:name="_ETM_Q1_838211"/>
      <w:bookmarkEnd w:id="665"/>
      <w:r>
        <w:rPr>
          <w:rFonts w:hint="cs"/>
          <w:rtl/>
          <w:lang w:eastAsia="he-IL"/>
        </w:rPr>
        <w:t xml:space="preserve">מבט צידי שאני עוד צריך </w:t>
      </w:r>
      <w:bookmarkStart w:id="666" w:name="_ETM_Q1_841252"/>
      <w:bookmarkEnd w:id="666"/>
      <w:r>
        <w:rPr>
          <w:rFonts w:hint="cs"/>
          <w:rtl/>
          <w:lang w:eastAsia="he-IL"/>
        </w:rPr>
        <w:t xml:space="preserve">לחשוב עליו,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עושה לי פה.</w:t>
      </w:r>
      <w:bookmarkStart w:id="667" w:name="_ETM_Q1_841138"/>
      <w:bookmarkEnd w:id="667"/>
    </w:p>
    <w:p w14:paraId="111D5E29" w14:textId="2EB1F7B4" w:rsidR="00F77EF9" w:rsidRDefault="00F77EF9" w:rsidP="00F77EF9">
      <w:pPr>
        <w:rPr>
          <w:rtl/>
          <w:lang w:eastAsia="he-IL"/>
        </w:rPr>
      </w:pPr>
      <w:bookmarkStart w:id="668" w:name="_ETM_Q1_843399"/>
      <w:bookmarkStart w:id="669" w:name="_ETM_Q1_843486"/>
      <w:bookmarkEnd w:id="668"/>
      <w:bookmarkEnd w:id="669"/>
    </w:p>
    <w:p w14:paraId="7C787FB1" w14:textId="660BFC79" w:rsidR="00F77EF9" w:rsidRDefault="00F77EF9" w:rsidP="00F77EF9">
      <w:pPr>
        <w:rPr>
          <w:rtl/>
          <w:lang w:eastAsia="he-IL"/>
        </w:rPr>
      </w:pPr>
      <w:bookmarkStart w:id="670" w:name="_ETM_Q1_843776"/>
      <w:bookmarkStart w:id="671" w:name="_ETM_Q1_843843"/>
      <w:bookmarkEnd w:id="670"/>
      <w:bookmarkEnd w:id="671"/>
      <w:r>
        <w:rPr>
          <w:rFonts w:hint="cs"/>
          <w:rtl/>
          <w:lang w:eastAsia="he-IL"/>
        </w:rPr>
        <w:t xml:space="preserve">אבל באמת אני </w:t>
      </w:r>
      <w:bookmarkStart w:id="672" w:name="_ETM_Q1_845453"/>
      <w:bookmarkEnd w:id="672"/>
      <w:r>
        <w:rPr>
          <w:rFonts w:hint="cs"/>
          <w:rtl/>
          <w:lang w:eastAsia="he-IL"/>
        </w:rPr>
        <w:t>חושב שמה שבנינו</w:t>
      </w:r>
      <w:bookmarkStart w:id="673" w:name="_ETM_Q1_844229"/>
      <w:bookmarkEnd w:id="673"/>
      <w:r>
        <w:rPr>
          <w:rFonts w:hint="cs"/>
          <w:rtl/>
          <w:lang w:eastAsia="he-IL"/>
        </w:rPr>
        <w:t xml:space="preserve"> בחוק ההסדרים, ו</w:t>
      </w:r>
      <w:bookmarkStart w:id="674" w:name="_ETM_Q1_846162"/>
      <w:bookmarkEnd w:id="674"/>
      <w:r>
        <w:rPr>
          <w:rFonts w:hint="cs"/>
          <w:rtl/>
          <w:lang w:eastAsia="he-IL"/>
        </w:rPr>
        <w:t xml:space="preserve">זה באמת, אנחנו נגיד </w:t>
      </w:r>
      <w:bookmarkStart w:id="675" w:name="_ETM_Q1_848927"/>
      <w:bookmarkEnd w:id="675"/>
      <w:r>
        <w:rPr>
          <w:rFonts w:hint="cs"/>
          <w:rtl/>
          <w:lang w:eastAsia="he-IL"/>
        </w:rPr>
        <w:t>את זה בסוף, יש לנו ישיבה אחרונה שהיא עוסקת ב</w:t>
      </w:r>
      <w:bookmarkStart w:id="676" w:name="_ETM_Q1_851371"/>
      <w:bookmarkEnd w:id="676"/>
      <w:r>
        <w:rPr>
          <w:rFonts w:hint="cs"/>
          <w:rtl/>
          <w:lang w:eastAsia="he-IL"/>
        </w:rPr>
        <w:t>הצבעות</w:t>
      </w:r>
      <w:bookmarkStart w:id="677" w:name="_ETM_Q1_853388"/>
      <w:bookmarkEnd w:id="677"/>
      <w:r>
        <w:rPr>
          <w:rFonts w:hint="cs"/>
          <w:rtl/>
          <w:lang w:eastAsia="he-IL"/>
        </w:rPr>
        <w:t xml:space="preserve"> בחוק ההסדרים</w:t>
      </w:r>
      <w:bookmarkStart w:id="678" w:name="_ETM_Q1_851913"/>
      <w:bookmarkEnd w:id="678"/>
      <w:r>
        <w:rPr>
          <w:rFonts w:hint="cs"/>
          <w:rtl/>
          <w:lang w:eastAsia="he-IL"/>
        </w:rPr>
        <w:t>. בנינו פה שיטת עבודה והתנהלות מכובדת</w:t>
      </w:r>
      <w:bookmarkStart w:id="679" w:name="_ETM_Q1_855636"/>
      <w:bookmarkEnd w:id="679"/>
      <w:r>
        <w:rPr>
          <w:rFonts w:hint="cs"/>
          <w:rtl/>
          <w:lang w:eastAsia="he-IL"/>
        </w:rPr>
        <w:t>, אופוזיציה, קואל</w:t>
      </w:r>
      <w:bookmarkStart w:id="680" w:name="_ETM_Q1_857025"/>
      <w:bookmarkEnd w:id="680"/>
      <w:r>
        <w:rPr>
          <w:rFonts w:hint="cs"/>
          <w:rtl/>
          <w:lang w:eastAsia="he-IL"/>
        </w:rPr>
        <w:t>יציה.</w:t>
      </w:r>
      <w:bookmarkStart w:id="681" w:name="_ETM_Q1_858571"/>
      <w:bookmarkEnd w:id="681"/>
      <w:r>
        <w:rPr>
          <w:rFonts w:hint="cs"/>
          <w:rtl/>
          <w:lang w:eastAsia="he-IL"/>
        </w:rPr>
        <w:t xml:space="preserve"> נתנו מקום לאופ</w:t>
      </w:r>
      <w:bookmarkStart w:id="682" w:name="_ETM_Q1_859535"/>
      <w:bookmarkStart w:id="683" w:name="_ETM_Q1_860913"/>
      <w:bookmarkEnd w:id="682"/>
      <w:bookmarkEnd w:id="683"/>
      <w:r>
        <w:rPr>
          <w:rFonts w:hint="cs"/>
          <w:rtl/>
          <w:lang w:eastAsia="he-IL"/>
        </w:rPr>
        <w:t xml:space="preserve">וזיציה, הגמשנו </w:t>
      </w:r>
      <w:bookmarkStart w:id="684" w:name="_ETM_Q1_858352"/>
      <w:bookmarkEnd w:id="684"/>
      <w:r>
        <w:rPr>
          <w:rFonts w:hint="cs"/>
          <w:rtl/>
          <w:lang w:eastAsia="he-IL"/>
        </w:rPr>
        <w:t xml:space="preserve">להם אפשרויות להסתייג גם כשלא </w:t>
      </w:r>
      <w:bookmarkStart w:id="685" w:name="_ETM_Q1_865238"/>
      <w:bookmarkEnd w:id="685"/>
      <w:r>
        <w:rPr>
          <w:rFonts w:hint="cs"/>
          <w:rtl/>
          <w:lang w:eastAsia="he-IL"/>
        </w:rPr>
        <w:t>עמדו בלוחות</w:t>
      </w:r>
      <w:bookmarkStart w:id="686" w:name="_ETM_Q1_863623"/>
      <w:bookmarkEnd w:id="686"/>
      <w:r>
        <w:rPr>
          <w:rFonts w:hint="cs"/>
          <w:rtl/>
          <w:lang w:eastAsia="he-IL"/>
        </w:rPr>
        <w:t xml:space="preserve"> הזמנים, גם כ</w:t>
      </w:r>
      <w:r w:rsidR="009349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הגישו בקשות שנ</w:t>
      </w:r>
      <w:bookmarkStart w:id="687" w:name="_ETM_Q1_865257"/>
      <w:bookmarkEnd w:id="687"/>
      <w:r>
        <w:rPr>
          <w:rFonts w:hint="cs"/>
          <w:rtl/>
          <w:lang w:eastAsia="he-IL"/>
        </w:rPr>
        <w:t xml:space="preserve">ייצג את ההסתייגויות </w:t>
      </w:r>
      <w:bookmarkStart w:id="688" w:name="_ETM_Q1_867955"/>
      <w:bookmarkEnd w:id="688"/>
      <w:r>
        <w:rPr>
          <w:rFonts w:hint="cs"/>
          <w:rtl/>
          <w:lang w:eastAsia="he-IL"/>
        </w:rPr>
        <w:t xml:space="preserve">שלהם, הצגנו </w:t>
      </w:r>
      <w:bookmarkStart w:id="689" w:name="_ETM_Q1_867685"/>
      <w:bookmarkEnd w:id="689"/>
      <w:r>
        <w:rPr>
          <w:rFonts w:hint="cs"/>
          <w:rtl/>
          <w:lang w:eastAsia="he-IL"/>
        </w:rPr>
        <w:t xml:space="preserve">אותם שלא בפניהם. זאת רוח הוועדה והגישה הזאת </w:t>
      </w:r>
      <w:bookmarkStart w:id="690" w:name="_ETM_Q1_874895"/>
      <w:bookmarkEnd w:id="690"/>
      <w:r>
        <w:rPr>
          <w:rFonts w:hint="cs"/>
          <w:rtl/>
          <w:lang w:eastAsia="he-IL"/>
        </w:rPr>
        <w:t>ברו</w:t>
      </w:r>
      <w:bookmarkStart w:id="691" w:name="_ETM_Q1_873076"/>
      <w:bookmarkEnd w:id="691"/>
      <w:r>
        <w:rPr>
          <w:rFonts w:hint="cs"/>
          <w:rtl/>
          <w:lang w:eastAsia="he-IL"/>
        </w:rPr>
        <w:t>ך השם מביאה לנו תוצאות יפות בחוק ההסדרים.</w:t>
      </w:r>
      <w:bookmarkStart w:id="692" w:name="_ETM_Q1_875796"/>
      <w:bookmarkEnd w:id="692"/>
    </w:p>
    <w:p w14:paraId="7BAEA6BF" w14:textId="763FED10" w:rsidR="00F77EF9" w:rsidRDefault="00F77EF9" w:rsidP="00F77EF9">
      <w:pPr>
        <w:rPr>
          <w:rtl/>
          <w:lang w:eastAsia="he-IL"/>
        </w:rPr>
      </w:pPr>
      <w:bookmarkStart w:id="693" w:name="_ETM_Q1_876014"/>
      <w:bookmarkEnd w:id="693"/>
    </w:p>
    <w:p w14:paraId="0D766C70" w14:textId="4A0B6F28" w:rsidR="00F77EF9" w:rsidRDefault="00F77EF9" w:rsidP="00F77EF9">
      <w:pPr>
        <w:rPr>
          <w:rtl/>
          <w:lang w:eastAsia="he-IL"/>
        </w:rPr>
      </w:pPr>
      <w:bookmarkStart w:id="694" w:name="_ETM_Q1_876113"/>
      <w:bookmarkStart w:id="695" w:name="_ETM_Q1_876133"/>
      <w:bookmarkStart w:id="696" w:name="_ETM_Q1_876185"/>
      <w:bookmarkEnd w:id="694"/>
      <w:bookmarkEnd w:id="695"/>
      <w:bookmarkEnd w:id="696"/>
      <w:r>
        <w:rPr>
          <w:rFonts w:hint="cs"/>
          <w:rtl/>
          <w:lang w:eastAsia="he-IL"/>
        </w:rPr>
        <w:t xml:space="preserve">תודה רבה </w:t>
      </w:r>
      <w:bookmarkStart w:id="697" w:name="_ETM_Q1_877282"/>
      <w:bookmarkEnd w:id="697"/>
      <w:r>
        <w:rPr>
          <w:rFonts w:hint="cs"/>
          <w:rtl/>
          <w:lang w:eastAsia="he-IL"/>
        </w:rPr>
        <w:t>לכולם ובהצלחה בעסקים. תודה.</w:t>
      </w:r>
    </w:p>
    <w:p w14:paraId="33B41FD5" w14:textId="37B4DD54" w:rsidR="00F77EF9" w:rsidRDefault="00F77EF9" w:rsidP="00F77EF9">
      <w:pPr>
        <w:rPr>
          <w:rtl/>
          <w:lang w:eastAsia="he-IL"/>
        </w:rPr>
      </w:pPr>
    </w:p>
    <w:p w14:paraId="73917FEA" w14:textId="77777777" w:rsidR="003E0179" w:rsidRDefault="003E0179" w:rsidP="003E0179">
      <w:pPr>
        <w:rPr>
          <w:rtl/>
          <w:lang w:eastAsia="he-IL"/>
        </w:rPr>
      </w:pPr>
      <w:bookmarkStart w:id="698" w:name="_ETM_Q1_3089781"/>
      <w:bookmarkEnd w:id="698"/>
    </w:p>
    <w:p w14:paraId="2FE52B4C" w14:textId="73669740" w:rsidR="003E0179" w:rsidRDefault="003E0179" w:rsidP="003E0179">
      <w:pPr>
        <w:pStyle w:val="afc"/>
        <w:keepNext/>
        <w:rPr>
          <w:rtl/>
          <w:lang w:eastAsia="he-IL"/>
        </w:rPr>
      </w:pPr>
      <w:bookmarkStart w:id="699" w:name="ET_meetingend_37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11:43</w:t>
      </w:r>
      <w:r>
        <w:rPr>
          <w:rtl/>
          <w:lang w:eastAsia="he-IL"/>
        </w:rPr>
        <w:t>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99"/>
    </w:p>
    <w:p w14:paraId="05BABCAF" w14:textId="77777777" w:rsidR="003E0179" w:rsidRDefault="003E0179" w:rsidP="003E0179">
      <w:pPr>
        <w:pStyle w:val="KeepWithNext"/>
        <w:rPr>
          <w:rtl/>
          <w:lang w:eastAsia="he-IL"/>
        </w:rPr>
      </w:pPr>
    </w:p>
    <w:p w14:paraId="4C818291" w14:textId="77777777" w:rsidR="003E0179" w:rsidRPr="00F77EF9" w:rsidRDefault="003E0179" w:rsidP="00F77EF9">
      <w:pPr>
        <w:rPr>
          <w:rtl/>
          <w:lang w:eastAsia="he-IL"/>
        </w:rPr>
      </w:pPr>
    </w:p>
    <w:p w14:paraId="2B10DAC8" w14:textId="77777777" w:rsidR="00F77EF9" w:rsidRPr="00F77EF9" w:rsidRDefault="00F77EF9" w:rsidP="00F77EF9">
      <w:pPr>
        <w:rPr>
          <w:lang w:eastAsia="he-IL"/>
        </w:rPr>
      </w:pPr>
      <w:bookmarkStart w:id="700" w:name="_ETM_Q1_840988"/>
      <w:bookmarkStart w:id="701" w:name="_ETM_Q1_841052"/>
      <w:bookmarkStart w:id="702" w:name="_ETM_Q1_845228"/>
      <w:bookmarkStart w:id="703" w:name="_ETM_Q1_842664"/>
      <w:bookmarkEnd w:id="700"/>
      <w:bookmarkEnd w:id="701"/>
      <w:bookmarkEnd w:id="702"/>
      <w:bookmarkEnd w:id="703"/>
      <w:bookmarkEnd w:id="0"/>
    </w:p>
    <w:sectPr w:rsidR="00F77EF9" w:rsidRPr="00F77EF9" w:rsidSect="00C63B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8B054" w14:textId="77777777" w:rsidR="00A42723" w:rsidRDefault="00A42723">
      <w:r>
        <w:separator/>
      </w:r>
    </w:p>
  </w:endnote>
  <w:endnote w:type="continuationSeparator" w:id="0">
    <w:p w14:paraId="4EC5770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A2F9DB" w14:textId="77777777" w:rsidR="00A42723" w:rsidRDefault="00A42723">
      <w:r>
        <w:separator/>
      </w:r>
    </w:p>
  </w:footnote>
  <w:footnote w:type="continuationSeparator" w:id="0">
    <w:p w14:paraId="3E90EDB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DA6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99E10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06AC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3B77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428E5E31" w14:textId="6B8FD66E" w:rsidR="00D86E57" w:rsidRPr="00CC5815" w:rsidRDefault="009F176A" w:rsidP="008E5E3F">
    <w:pPr>
      <w:pStyle w:val="a3"/>
      <w:ind w:firstLine="0"/>
    </w:pPr>
    <w:r>
      <w:rPr>
        <w:rtl/>
      </w:rPr>
      <w:t>ועדת הכלכלה</w:t>
    </w:r>
  </w:p>
  <w:p w14:paraId="6AC0534B" w14:textId="6028832F" w:rsidR="00D86E57" w:rsidRPr="00CC5815" w:rsidRDefault="009F176A" w:rsidP="008E5E3F">
    <w:pPr>
      <w:pStyle w:val="a3"/>
      <w:ind w:firstLine="0"/>
      <w:rPr>
        <w:rtl/>
      </w:rPr>
    </w:pPr>
    <w:r>
      <w:rPr>
        <w:rtl/>
      </w:rPr>
      <w:t>21/10/2021</w:t>
    </w:r>
  </w:p>
  <w:p w14:paraId="6F4847C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8E6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B0D952" wp14:editId="3C8DDB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B0EC0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5CC92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1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1A7"/>
    <w:rsid w:val="00150436"/>
    <w:rsid w:val="00167294"/>
    <w:rsid w:val="001673D4"/>
    <w:rsid w:val="00171E7F"/>
    <w:rsid w:val="001758C1"/>
    <w:rsid w:val="00176F8A"/>
    <w:rsid w:val="0017779F"/>
    <w:rsid w:val="001A74E9"/>
    <w:rsid w:val="001A7A1B"/>
    <w:rsid w:val="001C44DA"/>
    <w:rsid w:val="001C4FDA"/>
    <w:rsid w:val="001C54CE"/>
    <w:rsid w:val="001D440C"/>
    <w:rsid w:val="002016FF"/>
    <w:rsid w:val="00227FEF"/>
    <w:rsid w:val="00261554"/>
    <w:rsid w:val="00275C03"/>
    <w:rsid w:val="00280D58"/>
    <w:rsid w:val="002D224E"/>
    <w:rsid w:val="002D4BDB"/>
    <w:rsid w:val="002D52A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E83"/>
    <w:rsid w:val="00396023"/>
    <w:rsid w:val="003B6C2A"/>
    <w:rsid w:val="003C279D"/>
    <w:rsid w:val="003E0179"/>
    <w:rsid w:val="003F0A5F"/>
    <w:rsid w:val="00420E41"/>
    <w:rsid w:val="00424C94"/>
    <w:rsid w:val="00447608"/>
    <w:rsid w:val="00451746"/>
    <w:rsid w:val="0046137F"/>
    <w:rsid w:val="00470EAC"/>
    <w:rsid w:val="0047217F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3749"/>
    <w:rsid w:val="005C363E"/>
    <w:rsid w:val="005D61F3"/>
    <w:rsid w:val="005E1C6B"/>
    <w:rsid w:val="005E2FD4"/>
    <w:rsid w:val="005F76B0"/>
    <w:rsid w:val="00634F61"/>
    <w:rsid w:val="00695A47"/>
    <w:rsid w:val="006A0CB7"/>
    <w:rsid w:val="006A4AA1"/>
    <w:rsid w:val="006F0259"/>
    <w:rsid w:val="00700433"/>
    <w:rsid w:val="00702755"/>
    <w:rsid w:val="0070472C"/>
    <w:rsid w:val="007202BA"/>
    <w:rsid w:val="007509A6"/>
    <w:rsid w:val="007571C7"/>
    <w:rsid w:val="007849E8"/>
    <w:rsid w:val="007872B4"/>
    <w:rsid w:val="00791CBE"/>
    <w:rsid w:val="007B72C4"/>
    <w:rsid w:val="007C693F"/>
    <w:rsid w:val="007C6ADD"/>
    <w:rsid w:val="0082136D"/>
    <w:rsid w:val="008320F6"/>
    <w:rsid w:val="0083579D"/>
    <w:rsid w:val="00841223"/>
    <w:rsid w:val="00846BE9"/>
    <w:rsid w:val="008470AC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932"/>
    <w:rsid w:val="00942AC1"/>
    <w:rsid w:val="009515F0"/>
    <w:rsid w:val="009830CB"/>
    <w:rsid w:val="009D478A"/>
    <w:rsid w:val="009E6E93"/>
    <w:rsid w:val="009F1518"/>
    <w:rsid w:val="009F176A"/>
    <w:rsid w:val="009F5773"/>
    <w:rsid w:val="00A15971"/>
    <w:rsid w:val="00A22C90"/>
    <w:rsid w:val="00A42723"/>
    <w:rsid w:val="00A64A6D"/>
    <w:rsid w:val="00A66020"/>
    <w:rsid w:val="00A86474"/>
    <w:rsid w:val="00AB02EE"/>
    <w:rsid w:val="00AB3F3A"/>
    <w:rsid w:val="00AD0CFC"/>
    <w:rsid w:val="00AD4EC9"/>
    <w:rsid w:val="00AD6FFC"/>
    <w:rsid w:val="00AF31E6"/>
    <w:rsid w:val="00AF4150"/>
    <w:rsid w:val="00B0509A"/>
    <w:rsid w:val="00B07F72"/>
    <w:rsid w:val="00B109F6"/>
    <w:rsid w:val="00B120B2"/>
    <w:rsid w:val="00B50340"/>
    <w:rsid w:val="00B60164"/>
    <w:rsid w:val="00B65508"/>
    <w:rsid w:val="00B8517A"/>
    <w:rsid w:val="00BA6446"/>
    <w:rsid w:val="00BC15F7"/>
    <w:rsid w:val="00BD47B7"/>
    <w:rsid w:val="00C135D5"/>
    <w:rsid w:val="00C22DCB"/>
    <w:rsid w:val="00C3598A"/>
    <w:rsid w:val="00C360BC"/>
    <w:rsid w:val="00C44800"/>
    <w:rsid w:val="00C52EC2"/>
    <w:rsid w:val="00C61DC1"/>
    <w:rsid w:val="00C63B77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DEF"/>
    <w:rsid w:val="00CE5849"/>
    <w:rsid w:val="00D126F7"/>
    <w:rsid w:val="00D278F7"/>
    <w:rsid w:val="00D37550"/>
    <w:rsid w:val="00D40A29"/>
    <w:rsid w:val="00D457DF"/>
    <w:rsid w:val="00D45D27"/>
    <w:rsid w:val="00D5510E"/>
    <w:rsid w:val="00D86E57"/>
    <w:rsid w:val="00D96B24"/>
    <w:rsid w:val="00DE5B80"/>
    <w:rsid w:val="00E3052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19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EF9"/>
    <w:rsid w:val="00F821F6"/>
    <w:rsid w:val="00F84D49"/>
    <w:rsid w:val="00FA40AD"/>
    <w:rsid w:val="00FB0768"/>
    <w:rsid w:val="00FE3474"/>
    <w:rsid w:val="00FF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91B7D1E"/>
  <w15:docId w15:val="{978A4533-FA76-428C-B739-513E4F0BB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17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17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470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470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6B9E9-6C7D-4095-8E64-3F2546A00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1774</Words>
  <Characters>10113</Characters>
  <Application>Microsoft Office Word</Application>
  <DocSecurity>0</DocSecurity>
  <Lines>84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2021-11-23T11:01:00Z</dcterms:modified>
</cp:coreProperties>
</file>