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79418B" w:rsidRDefault="00466834" w:rsidP="00EC1FB3">
      <w:pPr>
        <w:ind w:firstLine="0"/>
        <w:rPr>
          <w:b/>
          <w:bCs/>
          <w:rtl/>
        </w:rPr>
      </w:pPr>
      <w:r w:rsidRPr="0079418B">
        <w:rPr>
          <w:b/>
          <w:bCs/>
          <w:rtl/>
        </w:rPr>
        <w:t>הכנסת העשרים-וארבע</w:t>
      </w:r>
    </w:p>
    <w:p w:rsidR="00A22C90" w:rsidRPr="0079418B" w:rsidRDefault="00A22C90" w:rsidP="00327BF8">
      <w:pPr>
        <w:ind w:firstLine="0"/>
        <w:outlineLvl w:val="0"/>
        <w:rPr>
          <w:b/>
          <w:bCs/>
          <w:rtl/>
        </w:rPr>
        <w:sectPr w:rsidR="00A22C90" w:rsidRPr="0079418B" w:rsidSect="00090B8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79418B" w:rsidRDefault="00466834" w:rsidP="008320F6">
      <w:pPr>
        <w:ind w:firstLine="0"/>
        <w:rPr>
          <w:b/>
          <w:bCs/>
          <w:rtl/>
        </w:rPr>
      </w:pPr>
      <w:r w:rsidRPr="0079418B">
        <w:rPr>
          <w:b/>
          <w:bCs/>
          <w:rtl/>
        </w:rPr>
        <w:t>מושב שני</w:t>
      </w:r>
    </w:p>
    <w:p w:rsidR="00E64116" w:rsidRPr="0079418B" w:rsidRDefault="00E64116" w:rsidP="0049458B">
      <w:pPr>
        <w:rPr>
          <w:rtl/>
        </w:rPr>
      </w:pPr>
    </w:p>
    <w:p w:rsidR="00E64116" w:rsidRPr="0079418B" w:rsidRDefault="00E64116" w:rsidP="007509A6">
      <w:pPr>
        <w:ind w:firstLine="0"/>
        <w:jc w:val="center"/>
        <w:rPr>
          <w:b/>
          <w:bCs/>
          <w:rtl/>
        </w:rPr>
      </w:pPr>
    </w:p>
    <w:p w:rsidR="00E64116" w:rsidRPr="0079418B" w:rsidRDefault="00466834" w:rsidP="00466834">
      <w:pPr>
        <w:ind w:firstLine="0"/>
        <w:jc w:val="center"/>
        <w:outlineLvl w:val="0"/>
        <w:rPr>
          <w:b/>
          <w:bCs/>
          <w:rtl/>
        </w:rPr>
      </w:pPr>
      <w:r w:rsidRPr="0079418B">
        <w:rPr>
          <w:b/>
          <w:bCs/>
          <w:rtl/>
        </w:rPr>
        <w:t xml:space="preserve">פרוטוקול מס' </w:t>
      </w:r>
      <w:r w:rsidRPr="0079418B">
        <w:rPr>
          <w:rFonts w:hint="cs"/>
          <w:b/>
          <w:bCs/>
          <w:rtl/>
        </w:rPr>
        <w:t>61</w:t>
      </w:r>
    </w:p>
    <w:p w:rsidR="00E64116" w:rsidRPr="0079418B" w:rsidRDefault="00466834" w:rsidP="008320F6">
      <w:pPr>
        <w:ind w:firstLine="0"/>
        <w:jc w:val="center"/>
        <w:outlineLvl w:val="0"/>
        <w:rPr>
          <w:b/>
          <w:bCs/>
          <w:rtl/>
        </w:rPr>
      </w:pPr>
      <w:r w:rsidRPr="0079418B">
        <w:rPr>
          <w:b/>
          <w:bCs/>
          <w:rtl/>
        </w:rPr>
        <w:t>מישיבת ועדת החוץ והביטחון</w:t>
      </w:r>
    </w:p>
    <w:p w:rsidR="00E64116" w:rsidRPr="0079418B" w:rsidRDefault="00466834" w:rsidP="008320F6">
      <w:pPr>
        <w:ind w:firstLine="0"/>
        <w:jc w:val="center"/>
        <w:outlineLvl w:val="0"/>
        <w:rPr>
          <w:b/>
          <w:bCs/>
          <w:u w:val="single"/>
          <w:rtl/>
        </w:rPr>
      </w:pPr>
      <w:r w:rsidRPr="0079418B">
        <w:rPr>
          <w:b/>
          <w:bCs/>
          <w:u w:val="single"/>
          <w:rtl/>
        </w:rPr>
        <w:t>יום שני, כ"ג בטבת התשפ"ב (27 בדצמבר 2021), שעה 10:00</w:t>
      </w:r>
    </w:p>
    <w:p w:rsidR="00E64116" w:rsidRPr="0079418B" w:rsidRDefault="00E64116" w:rsidP="008320F6">
      <w:pPr>
        <w:ind w:firstLine="0"/>
        <w:rPr>
          <w:rtl/>
        </w:rPr>
      </w:pPr>
    </w:p>
    <w:p w:rsidR="00E64116" w:rsidRPr="0079418B" w:rsidRDefault="00E64116" w:rsidP="008320F6">
      <w:pPr>
        <w:ind w:firstLine="0"/>
        <w:rPr>
          <w:rtl/>
        </w:rPr>
      </w:pPr>
    </w:p>
    <w:p w:rsidR="00E64116" w:rsidRPr="0079418B" w:rsidRDefault="00E64116" w:rsidP="00EC1FB3">
      <w:pPr>
        <w:ind w:firstLine="0"/>
        <w:outlineLvl w:val="1"/>
        <w:rPr>
          <w:rtl/>
        </w:rPr>
      </w:pPr>
      <w:r w:rsidRPr="0079418B">
        <w:rPr>
          <w:rFonts w:hint="cs"/>
          <w:b/>
          <w:bCs/>
          <w:u w:val="single"/>
          <w:rtl/>
        </w:rPr>
        <w:t>סדר היום</w:t>
      </w:r>
      <w:r w:rsidRPr="0079418B">
        <w:rPr>
          <w:b/>
          <w:bCs/>
          <w:u w:val="single"/>
          <w:rtl/>
        </w:rPr>
        <w:t>:</w:t>
      </w:r>
    </w:p>
    <w:p w:rsidR="00E64116" w:rsidRPr="00090B83" w:rsidRDefault="00466834" w:rsidP="00090B83">
      <w:pPr>
        <w:pStyle w:val="a6"/>
        <w:jc w:val="left"/>
        <w:rPr>
          <w:b w:val="0"/>
          <w:bCs w:val="0"/>
          <w:u w:val="none"/>
          <w:rtl/>
        </w:rPr>
      </w:pPr>
      <w:bookmarkStart w:id="0" w:name="ET_subject_626200_1"/>
      <w:r w:rsidRPr="00090B83">
        <w:rPr>
          <w:rStyle w:val="TagStyle"/>
          <w:b/>
          <w:bCs w:val="0"/>
          <w:u w:val="none"/>
          <w:rtl/>
        </w:rPr>
        <w:t xml:space="preserve"> &lt;&lt; נושא &gt;&gt; </w:t>
      </w:r>
      <w:r w:rsidRPr="00090B83">
        <w:rPr>
          <w:b w:val="0"/>
          <w:bCs w:val="0"/>
          <w:u w:val="none"/>
          <w:rtl/>
        </w:rPr>
        <w:t>צו שירות ביטחון (שירות מוכר להשגת יעדים ביטחוניים-לאומיים)(הוראת שעה), התשפ"ב-2021</w:t>
      </w:r>
      <w:r w:rsidRPr="00090B83">
        <w:rPr>
          <w:rStyle w:val="TagStyle"/>
          <w:b/>
          <w:bCs w:val="0"/>
          <w:u w:val="none"/>
          <w:rtl/>
        </w:rPr>
        <w:t xml:space="preserve"> &lt;&lt; נושא &gt;&gt;</w:t>
      </w:r>
      <w:r w:rsidR="00597EC7" w:rsidRPr="00090B83">
        <w:rPr>
          <w:b w:val="0"/>
          <w:bCs w:val="0"/>
          <w:u w:val="none"/>
          <w:rtl/>
        </w:rPr>
        <w:t xml:space="preserve"> </w:t>
      </w:r>
      <w:bookmarkEnd w:id="0"/>
    </w:p>
    <w:p w:rsidR="00E64116" w:rsidRPr="0079418B" w:rsidRDefault="00E64116" w:rsidP="007C693F">
      <w:pPr>
        <w:spacing w:before="60"/>
        <w:ind w:firstLine="0"/>
        <w:rPr>
          <w:rtl/>
        </w:rPr>
      </w:pPr>
    </w:p>
    <w:p w:rsidR="00466834" w:rsidRPr="0079418B" w:rsidRDefault="00466834" w:rsidP="007C693F">
      <w:pPr>
        <w:spacing w:before="60"/>
        <w:ind w:firstLine="0"/>
        <w:rPr>
          <w:rtl/>
        </w:rPr>
      </w:pPr>
    </w:p>
    <w:p w:rsidR="00E64116" w:rsidRPr="0079418B" w:rsidRDefault="00E64116" w:rsidP="00EC1FB3">
      <w:pPr>
        <w:ind w:firstLine="0"/>
        <w:outlineLvl w:val="1"/>
        <w:rPr>
          <w:b/>
          <w:bCs/>
          <w:u w:val="single"/>
          <w:rtl/>
        </w:rPr>
      </w:pPr>
      <w:r w:rsidRPr="0079418B">
        <w:rPr>
          <w:b/>
          <w:bCs/>
          <w:u w:val="single"/>
          <w:rtl/>
        </w:rPr>
        <w:t>נכחו:</w:t>
      </w:r>
    </w:p>
    <w:p w:rsidR="00E64116" w:rsidRPr="0079418B" w:rsidRDefault="00E64116" w:rsidP="00EC1FB3">
      <w:pPr>
        <w:ind w:firstLine="0"/>
        <w:outlineLvl w:val="1"/>
        <w:rPr>
          <w:rtl/>
        </w:rPr>
      </w:pPr>
      <w:r w:rsidRPr="0079418B">
        <w:rPr>
          <w:b/>
          <w:bCs/>
          <w:u w:val="single"/>
          <w:rtl/>
        </w:rPr>
        <w:t>חברי הוועדה</w:t>
      </w:r>
      <w:r w:rsidRPr="0079418B">
        <w:rPr>
          <w:rFonts w:hint="cs"/>
          <w:b/>
          <w:bCs/>
          <w:u w:val="single"/>
          <w:rtl/>
        </w:rPr>
        <w:t xml:space="preserve">: </w:t>
      </w:r>
    </w:p>
    <w:p w:rsidR="00466834" w:rsidRPr="0079418B" w:rsidRDefault="00466834" w:rsidP="00EC1FB3">
      <w:pPr>
        <w:ind w:firstLine="0"/>
        <w:rPr>
          <w:rtl/>
        </w:rPr>
      </w:pPr>
      <w:r w:rsidRPr="0079418B">
        <w:rPr>
          <w:rFonts w:hint="cs"/>
          <w:rtl/>
        </w:rPr>
        <w:t xml:space="preserve">איתן גינזבורג </w:t>
      </w:r>
      <w:r w:rsidRPr="0079418B">
        <w:rPr>
          <w:rFonts w:hint="eastAsia"/>
          <w:rtl/>
        </w:rPr>
        <w:t>–</w:t>
      </w:r>
      <w:r w:rsidRPr="0079418B">
        <w:rPr>
          <w:rFonts w:hint="cs"/>
          <w:rtl/>
        </w:rPr>
        <w:t xml:space="preserve"> מ"מ היו"ר</w:t>
      </w:r>
    </w:p>
    <w:p w:rsidR="00466834" w:rsidRPr="0079418B" w:rsidRDefault="00466834" w:rsidP="00EC1FB3">
      <w:pPr>
        <w:ind w:firstLine="0"/>
        <w:rPr>
          <w:rtl/>
        </w:rPr>
      </w:pPr>
      <w:bookmarkStart w:id="1" w:name="_ETM_Q1_544461"/>
      <w:bookmarkStart w:id="2" w:name="_ETM_Q1_544596"/>
      <w:bookmarkEnd w:id="1"/>
      <w:bookmarkEnd w:id="2"/>
      <w:r w:rsidRPr="0079418B">
        <w:rPr>
          <w:rtl/>
        </w:rPr>
        <w:t>ניר אורבך</w:t>
      </w:r>
    </w:p>
    <w:p w:rsidR="00466834" w:rsidRPr="0079418B" w:rsidRDefault="00466834" w:rsidP="00EC1FB3">
      <w:pPr>
        <w:ind w:firstLine="0"/>
        <w:rPr>
          <w:rtl/>
        </w:rPr>
      </w:pPr>
      <w:r w:rsidRPr="0079418B">
        <w:rPr>
          <w:rtl/>
        </w:rPr>
        <w:t>משה טור פז</w:t>
      </w:r>
    </w:p>
    <w:p w:rsidR="00466834" w:rsidRPr="0079418B" w:rsidRDefault="00466834" w:rsidP="00EC1FB3">
      <w:pPr>
        <w:ind w:firstLine="0"/>
        <w:rPr>
          <w:rtl/>
        </w:rPr>
      </w:pPr>
      <w:r w:rsidRPr="0079418B">
        <w:rPr>
          <w:rtl/>
        </w:rPr>
        <w:t>יוסף שיין</w:t>
      </w:r>
    </w:p>
    <w:p w:rsidR="00466834" w:rsidRPr="0079418B" w:rsidRDefault="00466834" w:rsidP="00EC1FB3">
      <w:pPr>
        <w:ind w:firstLine="0"/>
        <w:rPr>
          <w:rtl/>
        </w:rPr>
      </w:pPr>
      <w:r w:rsidRPr="0079418B">
        <w:rPr>
          <w:rtl/>
        </w:rPr>
        <w:t>נירה שפק</w:t>
      </w:r>
    </w:p>
    <w:p w:rsidR="00466834" w:rsidRPr="0079418B" w:rsidRDefault="00466834" w:rsidP="00EC1FB3">
      <w:pPr>
        <w:ind w:firstLine="0"/>
        <w:rPr>
          <w:u w:val="single"/>
        </w:rPr>
      </w:pPr>
    </w:p>
    <w:p w:rsidR="00E64116" w:rsidRPr="0079418B" w:rsidRDefault="00E64116" w:rsidP="00DE5B80">
      <w:pPr>
        <w:ind w:firstLine="0"/>
        <w:rPr>
          <w:rtl/>
        </w:rPr>
      </w:pPr>
    </w:p>
    <w:p w:rsidR="000C47F5" w:rsidRPr="0079418B" w:rsidRDefault="000C47F5" w:rsidP="00EC1FB3">
      <w:pPr>
        <w:ind w:firstLine="0"/>
        <w:outlineLvl w:val="1"/>
        <w:rPr>
          <w:b/>
          <w:bCs/>
          <w:u w:val="single"/>
          <w:rtl/>
        </w:rPr>
      </w:pPr>
      <w:r w:rsidRPr="0079418B">
        <w:rPr>
          <w:rFonts w:hint="cs"/>
          <w:b/>
          <w:bCs/>
          <w:u w:val="single"/>
          <w:rtl/>
        </w:rPr>
        <w:t>חברי הכנסת:</w:t>
      </w:r>
    </w:p>
    <w:p w:rsidR="000C47F5" w:rsidRPr="0079418B" w:rsidRDefault="00BF0DA4" w:rsidP="00DE5B80">
      <w:pPr>
        <w:ind w:firstLine="0"/>
        <w:rPr>
          <w:rtl/>
        </w:rPr>
      </w:pPr>
      <w:r w:rsidRPr="0079418B">
        <w:rPr>
          <w:rFonts w:hint="cs"/>
          <w:rtl/>
        </w:rPr>
        <w:t>עמיחי שיקלי</w:t>
      </w:r>
    </w:p>
    <w:p w:rsidR="002E5E31" w:rsidRPr="0079418B" w:rsidRDefault="002E5E31" w:rsidP="00DE5B80">
      <w:pPr>
        <w:ind w:firstLine="0"/>
        <w:rPr>
          <w:b/>
          <w:bCs/>
          <w:u w:val="single"/>
          <w:rtl/>
        </w:rPr>
      </w:pPr>
    </w:p>
    <w:p w:rsidR="0079418B" w:rsidRPr="0079418B" w:rsidRDefault="0079418B" w:rsidP="00DE5B80">
      <w:pPr>
        <w:ind w:firstLine="0"/>
        <w:rPr>
          <w:b/>
          <w:bCs/>
          <w:u w:val="single"/>
          <w:rtl/>
        </w:rPr>
      </w:pPr>
    </w:p>
    <w:p w:rsidR="00E64116" w:rsidRPr="0079418B" w:rsidRDefault="00E64116" w:rsidP="00D40A29">
      <w:pPr>
        <w:ind w:firstLine="0"/>
        <w:outlineLvl w:val="1"/>
        <w:rPr>
          <w:rtl/>
        </w:rPr>
      </w:pPr>
      <w:r w:rsidRPr="0079418B">
        <w:rPr>
          <w:b/>
          <w:bCs/>
          <w:u w:val="single"/>
          <w:rtl/>
        </w:rPr>
        <w:t>מוזמנים</w:t>
      </w:r>
      <w:r w:rsidRPr="0079418B">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7"/>
        <w:gridCol w:w="336"/>
        <w:gridCol w:w="5382"/>
      </w:tblGrid>
      <w:tr w:rsidR="00AA17CD" w:rsidRPr="0079418B" w:rsidTr="00466834">
        <w:tc>
          <w:tcPr>
            <w:tcW w:w="0" w:type="auto"/>
            <w:shd w:val="clear" w:color="auto" w:fill="auto"/>
          </w:tcPr>
          <w:p w:rsidR="00AA17CD" w:rsidRPr="0079418B" w:rsidRDefault="00AA17CD" w:rsidP="00DE5B80">
            <w:pPr>
              <w:ind w:firstLine="0"/>
              <w:rPr>
                <w:rtl/>
              </w:rPr>
            </w:pPr>
            <w:bookmarkStart w:id="3" w:name="_ETM_Q1_638014"/>
            <w:bookmarkEnd w:id="3"/>
            <w:r w:rsidRPr="0079418B">
              <w:rPr>
                <w:rFonts w:hint="cs"/>
                <w:rtl/>
              </w:rPr>
              <w:t>ערן יוסף</w:t>
            </w:r>
          </w:p>
        </w:tc>
        <w:tc>
          <w:tcPr>
            <w:tcW w:w="0" w:type="auto"/>
            <w:shd w:val="clear" w:color="auto" w:fill="auto"/>
          </w:tcPr>
          <w:p w:rsidR="00AA17CD" w:rsidRPr="0079418B" w:rsidRDefault="00AA17CD" w:rsidP="00DE5B80">
            <w:pPr>
              <w:ind w:firstLine="0"/>
              <w:rPr>
                <w:rtl/>
              </w:rPr>
            </w:pPr>
            <w:r w:rsidRPr="0079418B">
              <w:rPr>
                <w:rFonts w:hint="cs"/>
                <w:rtl/>
              </w:rPr>
              <w:t>–</w:t>
            </w:r>
          </w:p>
        </w:tc>
        <w:tc>
          <w:tcPr>
            <w:tcW w:w="0" w:type="auto"/>
            <w:shd w:val="clear" w:color="auto" w:fill="auto"/>
          </w:tcPr>
          <w:p w:rsidR="00AA17CD" w:rsidRPr="0079418B" w:rsidRDefault="00AA17CD" w:rsidP="00466834">
            <w:pPr>
              <w:ind w:firstLine="0"/>
              <w:rPr>
                <w:rtl/>
              </w:rPr>
            </w:pPr>
            <w:r w:rsidRPr="0079418B">
              <w:rPr>
                <w:rFonts w:hint="cs"/>
                <w:rtl/>
              </w:rPr>
              <w:t>עו"ד, יועמ"ש, משרד הביטחון</w:t>
            </w:r>
          </w:p>
        </w:tc>
      </w:tr>
      <w:tr w:rsidR="00D17B5D" w:rsidRPr="0079418B" w:rsidTr="00466834">
        <w:tc>
          <w:tcPr>
            <w:tcW w:w="0" w:type="auto"/>
            <w:shd w:val="clear" w:color="auto" w:fill="auto"/>
          </w:tcPr>
          <w:p w:rsidR="00D17B5D" w:rsidRPr="0079418B" w:rsidRDefault="00D17B5D" w:rsidP="00DE5B80">
            <w:pPr>
              <w:ind w:firstLine="0"/>
              <w:rPr>
                <w:rtl/>
              </w:rPr>
            </w:pPr>
            <w:r w:rsidRPr="0079418B">
              <w:rPr>
                <w:rtl/>
              </w:rPr>
              <w:t>דרור גרנית</w:t>
            </w:r>
          </w:p>
        </w:tc>
        <w:tc>
          <w:tcPr>
            <w:tcW w:w="0" w:type="auto"/>
            <w:shd w:val="clear" w:color="auto" w:fill="auto"/>
          </w:tcPr>
          <w:p w:rsidR="00D17B5D" w:rsidRPr="0079418B" w:rsidRDefault="00D17B5D" w:rsidP="00DE5B80">
            <w:pPr>
              <w:ind w:firstLine="0"/>
              <w:rPr>
                <w:rtl/>
              </w:rPr>
            </w:pPr>
            <w:r w:rsidRPr="0079418B">
              <w:rPr>
                <w:rtl/>
              </w:rPr>
              <w:t>–</w:t>
            </w:r>
          </w:p>
        </w:tc>
        <w:tc>
          <w:tcPr>
            <w:tcW w:w="0" w:type="auto"/>
            <w:shd w:val="clear" w:color="auto" w:fill="auto"/>
          </w:tcPr>
          <w:p w:rsidR="00D17B5D" w:rsidRPr="0079418B" w:rsidRDefault="00D17B5D" w:rsidP="00466834">
            <w:pPr>
              <w:ind w:firstLine="0"/>
              <w:rPr>
                <w:rtl/>
              </w:rPr>
            </w:pPr>
            <w:r w:rsidRPr="0079418B">
              <w:rPr>
                <w:rFonts w:hint="cs"/>
                <w:rtl/>
              </w:rPr>
              <w:t xml:space="preserve">עו"ד, </w:t>
            </w:r>
            <w:r w:rsidRPr="0079418B">
              <w:rPr>
                <w:rtl/>
              </w:rPr>
              <w:t xml:space="preserve">ייעוץ וחקיקה, </w:t>
            </w:r>
            <w:r w:rsidRPr="0079418B">
              <w:rPr>
                <w:rFonts w:hint="cs"/>
                <w:rtl/>
              </w:rPr>
              <w:t>משרד המשפטים</w:t>
            </w:r>
          </w:p>
        </w:tc>
      </w:tr>
      <w:tr w:rsidR="00466834" w:rsidRPr="0079418B" w:rsidTr="00466834">
        <w:tc>
          <w:tcPr>
            <w:tcW w:w="0" w:type="auto"/>
            <w:shd w:val="clear" w:color="auto" w:fill="auto"/>
          </w:tcPr>
          <w:p w:rsidR="00466834" w:rsidRPr="0079418B" w:rsidRDefault="00466834" w:rsidP="00DE5B80">
            <w:pPr>
              <w:ind w:firstLine="0"/>
              <w:rPr>
                <w:rtl/>
              </w:rPr>
            </w:pPr>
            <w:r w:rsidRPr="0079418B">
              <w:rPr>
                <w:rtl/>
              </w:rPr>
              <w:t>יעקב חיוני</w:t>
            </w:r>
          </w:p>
        </w:tc>
        <w:tc>
          <w:tcPr>
            <w:tcW w:w="0" w:type="auto"/>
            <w:shd w:val="clear" w:color="auto" w:fill="auto"/>
          </w:tcPr>
          <w:p w:rsidR="00466834" w:rsidRPr="0079418B" w:rsidRDefault="00466834" w:rsidP="00DE5B80">
            <w:pPr>
              <w:ind w:firstLine="0"/>
              <w:rPr>
                <w:rtl/>
              </w:rPr>
            </w:pPr>
            <w:r w:rsidRPr="0079418B">
              <w:rPr>
                <w:rtl/>
              </w:rPr>
              <w:t>–</w:t>
            </w:r>
          </w:p>
        </w:tc>
        <w:tc>
          <w:tcPr>
            <w:tcW w:w="0" w:type="auto"/>
            <w:shd w:val="clear" w:color="auto" w:fill="auto"/>
          </w:tcPr>
          <w:p w:rsidR="00466834" w:rsidRPr="0079418B" w:rsidRDefault="00466834" w:rsidP="00DE5B80">
            <w:pPr>
              <w:ind w:firstLine="0"/>
              <w:rPr>
                <w:rtl/>
              </w:rPr>
            </w:pPr>
            <w:r w:rsidRPr="0079418B">
              <w:rPr>
                <w:rtl/>
              </w:rPr>
              <w:t>מנהל תחום מורות חיילות, משרד החינוך, התרבות והספורט</w:t>
            </w:r>
          </w:p>
        </w:tc>
      </w:tr>
      <w:tr w:rsidR="00466834" w:rsidRPr="0079418B" w:rsidTr="00466834">
        <w:tc>
          <w:tcPr>
            <w:tcW w:w="0" w:type="auto"/>
            <w:shd w:val="clear" w:color="auto" w:fill="auto"/>
          </w:tcPr>
          <w:p w:rsidR="00466834" w:rsidRPr="0079418B" w:rsidRDefault="00466834" w:rsidP="00DE5B80">
            <w:pPr>
              <w:ind w:firstLine="0"/>
              <w:rPr>
                <w:rtl/>
              </w:rPr>
            </w:pPr>
            <w:r w:rsidRPr="0079418B">
              <w:rPr>
                <w:rtl/>
              </w:rPr>
              <w:t>יונתן פלורסהיים</w:t>
            </w:r>
          </w:p>
        </w:tc>
        <w:tc>
          <w:tcPr>
            <w:tcW w:w="0" w:type="auto"/>
            <w:shd w:val="clear" w:color="auto" w:fill="auto"/>
          </w:tcPr>
          <w:p w:rsidR="00466834" w:rsidRPr="0079418B" w:rsidRDefault="00466834" w:rsidP="00DE5B80">
            <w:pPr>
              <w:ind w:firstLine="0"/>
              <w:rPr>
                <w:rtl/>
              </w:rPr>
            </w:pPr>
            <w:r w:rsidRPr="0079418B">
              <w:rPr>
                <w:rtl/>
              </w:rPr>
              <w:t>–</w:t>
            </w:r>
          </w:p>
        </w:tc>
        <w:tc>
          <w:tcPr>
            <w:tcW w:w="0" w:type="auto"/>
            <w:shd w:val="clear" w:color="auto" w:fill="auto"/>
          </w:tcPr>
          <w:p w:rsidR="00466834" w:rsidRPr="0079418B" w:rsidRDefault="00466834" w:rsidP="00DE5B80">
            <w:pPr>
              <w:ind w:firstLine="0"/>
              <w:rPr>
                <w:rtl/>
              </w:rPr>
            </w:pPr>
            <w:r w:rsidRPr="0079418B">
              <w:rPr>
                <w:rtl/>
              </w:rPr>
              <w:t>רכז ביטחון</w:t>
            </w:r>
            <w:r w:rsidR="00AA17CD">
              <w:rPr>
                <w:rtl/>
              </w:rPr>
              <w:t xml:space="preserve"> </w:t>
            </w:r>
            <w:r w:rsidRPr="0079418B">
              <w:rPr>
                <w:rtl/>
              </w:rPr>
              <w:t>באגף תקציבים, משרד האוצר</w:t>
            </w:r>
          </w:p>
        </w:tc>
      </w:tr>
      <w:tr w:rsidR="00466834" w:rsidRPr="0079418B" w:rsidTr="00466834">
        <w:tc>
          <w:tcPr>
            <w:tcW w:w="0" w:type="auto"/>
            <w:shd w:val="clear" w:color="auto" w:fill="auto"/>
          </w:tcPr>
          <w:p w:rsidR="00466834" w:rsidRPr="0079418B" w:rsidRDefault="00466834" w:rsidP="00DE5B80">
            <w:pPr>
              <w:ind w:firstLine="0"/>
              <w:rPr>
                <w:rtl/>
              </w:rPr>
            </w:pPr>
            <w:r w:rsidRPr="0079418B">
              <w:rPr>
                <w:rFonts w:hint="cs"/>
                <w:rtl/>
              </w:rPr>
              <w:t>תא"ל אמיר ודמני</w:t>
            </w:r>
          </w:p>
        </w:tc>
        <w:tc>
          <w:tcPr>
            <w:tcW w:w="0" w:type="auto"/>
            <w:shd w:val="clear" w:color="auto" w:fill="auto"/>
          </w:tcPr>
          <w:p w:rsidR="00466834" w:rsidRPr="0079418B" w:rsidRDefault="00466834" w:rsidP="00DE5B80">
            <w:pPr>
              <w:ind w:firstLine="0"/>
              <w:rPr>
                <w:rtl/>
              </w:rPr>
            </w:pPr>
            <w:r w:rsidRPr="0079418B">
              <w:rPr>
                <w:rFonts w:hint="cs"/>
                <w:rtl/>
              </w:rPr>
              <w:t>–</w:t>
            </w:r>
          </w:p>
        </w:tc>
        <w:tc>
          <w:tcPr>
            <w:tcW w:w="0" w:type="auto"/>
            <w:shd w:val="clear" w:color="auto" w:fill="auto"/>
          </w:tcPr>
          <w:p w:rsidR="00466834" w:rsidRPr="0079418B" w:rsidRDefault="00466834" w:rsidP="00DE5B80">
            <w:pPr>
              <w:ind w:firstLine="0"/>
              <w:rPr>
                <w:rtl/>
              </w:rPr>
            </w:pPr>
            <w:r w:rsidRPr="0079418B">
              <w:rPr>
                <w:rFonts w:hint="cs"/>
                <w:rtl/>
              </w:rPr>
              <w:t xml:space="preserve">רח"ט תומכ"א, צה"ל </w:t>
            </w:r>
          </w:p>
        </w:tc>
      </w:tr>
      <w:tr w:rsidR="00466834" w:rsidRPr="0079418B" w:rsidTr="00466834">
        <w:tc>
          <w:tcPr>
            <w:tcW w:w="0" w:type="auto"/>
            <w:shd w:val="clear" w:color="auto" w:fill="auto"/>
          </w:tcPr>
          <w:p w:rsidR="00466834" w:rsidRPr="0079418B" w:rsidRDefault="00466834" w:rsidP="00DE5B80">
            <w:pPr>
              <w:ind w:firstLine="0"/>
              <w:rPr>
                <w:rtl/>
              </w:rPr>
            </w:pPr>
            <w:r w:rsidRPr="0079418B">
              <w:rPr>
                <w:rFonts w:hint="cs"/>
                <w:rtl/>
              </w:rPr>
              <w:t>רס"ן הדר מיכאלי</w:t>
            </w:r>
          </w:p>
        </w:tc>
        <w:tc>
          <w:tcPr>
            <w:tcW w:w="0" w:type="auto"/>
            <w:shd w:val="clear" w:color="auto" w:fill="auto"/>
          </w:tcPr>
          <w:p w:rsidR="00466834" w:rsidRPr="0079418B" w:rsidRDefault="00466834" w:rsidP="00DE5B80">
            <w:pPr>
              <w:ind w:firstLine="0"/>
              <w:rPr>
                <w:rtl/>
              </w:rPr>
            </w:pPr>
            <w:r w:rsidRPr="0079418B">
              <w:rPr>
                <w:rFonts w:hint="cs"/>
                <w:rtl/>
              </w:rPr>
              <w:t>–</w:t>
            </w:r>
          </w:p>
        </w:tc>
        <w:tc>
          <w:tcPr>
            <w:tcW w:w="0" w:type="auto"/>
            <w:shd w:val="clear" w:color="auto" w:fill="auto"/>
          </w:tcPr>
          <w:p w:rsidR="00466834" w:rsidRPr="0079418B" w:rsidRDefault="00466834" w:rsidP="00DE5B80">
            <w:pPr>
              <w:ind w:firstLine="0"/>
              <w:rPr>
                <w:rtl/>
              </w:rPr>
            </w:pPr>
            <w:r w:rsidRPr="0079418B">
              <w:rPr>
                <w:rFonts w:hint="cs"/>
                <w:rtl/>
              </w:rPr>
              <w:t xml:space="preserve">עו"ד, </w:t>
            </w:r>
            <w:bookmarkStart w:id="4" w:name="_ETM_Q1_892735"/>
            <w:bookmarkEnd w:id="4"/>
            <w:r w:rsidRPr="0079418B">
              <w:rPr>
                <w:rFonts w:hint="cs"/>
                <w:rtl/>
              </w:rPr>
              <w:t>יועמ"ש תומכ"א, צה"ל</w:t>
            </w:r>
          </w:p>
        </w:tc>
      </w:tr>
      <w:tr w:rsidR="00466834" w:rsidRPr="0079418B" w:rsidTr="00466834">
        <w:tc>
          <w:tcPr>
            <w:tcW w:w="0" w:type="auto"/>
            <w:shd w:val="clear" w:color="auto" w:fill="auto"/>
          </w:tcPr>
          <w:p w:rsidR="00466834" w:rsidRPr="0079418B" w:rsidRDefault="00466834" w:rsidP="00DE5B80">
            <w:pPr>
              <w:ind w:firstLine="0"/>
              <w:rPr>
                <w:rtl/>
              </w:rPr>
            </w:pPr>
            <w:r w:rsidRPr="0079418B">
              <w:rPr>
                <w:rtl/>
              </w:rPr>
              <w:t>איריס האן</w:t>
            </w:r>
          </w:p>
        </w:tc>
        <w:tc>
          <w:tcPr>
            <w:tcW w:w="0" w:type="auto"/>
            <w:shd w:val="clear" w:color="auto" w:fill="auto"/>
          </w:tcPr>
          <w:p w:rsidR="00466834" w:rsidRPr="0079418B" w:rsidRDefault="00466834" w:rsidP="00DE5B80">
            <w:pPr>
              <w:ind w:firstLine="0"/>
              <w:rPr>
                <w:rtl/>
              </w:rPr>
            </w:pPr>
            <w:r w:rsidRPr="0079418B">
              <w:rPr>
                <w:rtl/>
              </w:rPr>
              <w:t>–</w:t>
            </w:r>
          </w:p>
        </w:tc>
        <w:tc>
          <w:tcPr>
            <w:tcW w:w="0" w:type="auto"/>
            <w:shd w:val="clear" w:color="auto" w:fill="auto"/>
          </w:tcPr>
          <w:p w:rsidR="00466834" w:rsidRPr="0079418B" w:rsidRDefault="00466834" w:rsidP="00DE5B80">
            <w:pPr>
              <w:ind w:firstLine="0"/>
              <w:rPr>
                <w:rtl/>
              </w:rPr>
            </w:pPr>
            <w:r w:rsidRPr="0079418B">
              <w:rPr>
                <w:rtl/>
              </w:rPr>
              <w:t>מנכלית, החברה להגנת הטבע</w:t>
            </w:r>
          </w:p>
        </w:tc>
      </w:tr>
      <w:tr w:rsidR="00466834" w:rsidRPr="0079418B" w:rsidTr="00466834">
        <w:tc>
          <w:tcPr>
            <w:tcW w:w="0" w:type="auto"/>
            <w:shd w:val="clear" w:color="auto" w:fill="auto"/>
          </w:tcPr>
          <w:p w:rsidR="00466834" w:rsidRPr="0079418B" w:rsidRDefault="00466834" w:rsidP="00DE5B80">
            <w:pPr>
              <w:ind w:firstLine="0"/>
              <w:rPr>
                <w:rtl/>
              </w:rPr>
            </w:pPr>
            <w:r w:rsidRPr="0079418B">
              <w:rPr>
                <w:rtl/>
              </w:rPr>
              <w:t>עמוס זיו</w:t>
            </w:r>
          </w:p>
        </w:tc>
        <w:tc>
          <w:tcPr>
            <w:tcW w:w="0" w:type="auto"/>
            <w:shd w:val="clear" w:color="auto" w:fill="auto"/>
          </w:tcPr>
          <w:p w:rsidR="00466834" w:rsidRPr="0079418B" w:rsidRDefault="00466834" w:rsidP="00DE5B80">
            <w:pPr>
              <w:ind w:firstLine="0"/>
              <w:rPr>
                <w:rtl/>
              </w:rPr>
            </w:pPr>
            <w:r w:rsidRPr="0079418B">
              <w:rPr>
                <w:rtl/>
              </w:rPr>
              <w:t>–</w:t>
            </w:r>
          </w:p>
        </w:tc>
        <w:tc>
          <w:tcPr>
            <w:tcW w:w="0" w:type="auto"/>
            <w:shd w:val="clear" w:color="auto" w:fill="auto"/>
          </w:tcPr>
          <w:p w:rsidR="00466834" w:rsidRPr="0079418B" w:rsidRDefault="00466834" w:rsidP="00DE5B80">
            <w:pPr>
              <w:ind w:firstLine="0"/>
              <w:rPr>
                <w:rtl/>
              </w:rPr>
            </w:pPr>
            <w:r w:rsidRPr="0079418B">
              <w:rPr>
                <w:rtl/>
              </w:rPr>
              <w:t>מנכ"ל, עמותת לטם</w:t>
            </w:r>
          </w:p>
        </w:tc>
      </w:tr>
    </w:tbl>
    <w:p w:rsidR="00E64116" w:rsidRDefault="00E64116" w:rsidP="00DE5B80">
      <w:pPr>
        <w:ind w:firstLine="0"/>
        <w:rPr>
          <w:rtl/>
        </w:rPr>
      </w:pPr>
    </w:p>
    <w:p w:rsidR="00090B83" w:rsidRPr="0079418B" w:rsidRDefault="00090B83" w:rsidP="00DE5B80">
      <w:pPr>
        <w:ind w:firstLine="0"/>
        <w:rPr>
          <w:rtl/>
        </w:rPr>
      </w:pPr>
    </w:p>
    <w:p w:rsidR="00D37550" w:rsidRPr="0079418B" w:rsidRDefault="00D37550" w:rsidP="00DE5B80">
      <w:pPr>
        <w:ind w:firstLine="0"/>
        <w:rPr>
          <w:rtl/>
        </w:rPr>
      </w:pPr>
      <w:bookmarkStart w:id="5" w:name="_ETM_Q1_643989"/>
      <w:bookmarkStart w:id="6" w:name="_ETM_Q1_644109"/>
      <w:bookmarkEnd w:id="5"/>
      <w:bookmarkEnd w:id="6"/>
    </w:p>
    <w:p w:rsidR="00E64116" w:rsidRPr="0079418B" w:rsidRDefault="00E64116" w:rsidP="00D40A29">
      <w:pPr>
        <w:ind w:firstLine="0"/>
        <w:outlineLvl w:val="1"/>
        <w:rPr>
          <w:rtl/>
        </w:rPr>
      </w:pPr>
      <w:r w:rsidRPr="0079418B">
        <w:rPr>
          <w:rFonts w:hint="cs"/>
          <w:b/>
          <w:bCs/>
          <w:u w:val="single"/>
          <w:rtl/>
        </w:rPr>
        <w:t>ייעוץ משפטי:</w:t>
      </w:r>
      <w:r w:rsidRPr="0079418B">
        <w:rPr>
          <w:rFonts w:hint="cs"/>
          <w:rtl/>
        </w:rPr>
        <w:t xml:space="preserve"> </w:t>
      </w:r>
    </w:p>
    <w:p w:rsidR="00E64116" w:rsidRPr="0079418B" w:rsidRDefault="00466834" w:rsidP="00D40A29">
      <w:pPr>
        <w:ind w:firstLine="0"/>
      </w:pPr>
      <w:r w:rsidRPr="0079418B">
        <w:rPr>
          <w:rFonts w:hint="cs"/>
          <w:rtl/>
        </w:rPr>
        <w:t>עידו בן יצחק</w:t>
      </w:r>
    </w:p>
    <w:p w:rsidR="00E64116" w:rsidRPr="0079418B" w:rsidRDefault="00E64116" w:rsidP="00DE5B80">
      <w:pPr>
        <w:ind w:firstLine="0"/>
        <w:rPr>
          <w:rtl/>
        </w:rPr>
      </w:pPr>
    </w:p>
    <w:p w:rsidR="00E64116" w:rsidRPr="0079418B" w:rsidRDefault="00E64116" w:rsidP="00466834">
      <w:pPr>
        <w:ind w:firstLine="0"/>
        <w:outlineLvl w:val="1"/>
        <w:rPr>
          <w:rtl/>
        </w:rPr>
      </w:pPr>
      <w:r w:rsidRPr="0079418B">
        <w:rPr>
          <w:b/>
          <w:bCs/>
          <w:u w:val="single"/>
          <w:rtl/>
        </w:rPr>
        <w:t>מנהלת ה</w:t>
      </w:r>
      <w:r w:rsidR="00466834" w:rsidRPr="0079418B">
        <w:rPr>
          <w:rFonts w:hint="cs"/>
          <w:b/>
          <w:bCs/>
          <w:u w:val="single"/>
          <w:rtl/>
        </w:rPr>
        <w:t>ישיבה</w:t>
      </w:r>
      <w:r w:rsidRPr="0079418B">
        <w:rPr>
          <w:rFonts w:hint="cs"/>
          <w:b/>
          <w:bCs/>
          <w:u w:val="single"/>
          <w:rtl/>
        </w:rPr>
        <w:t>:</w:t>
      </w:r>
    </w:p>
    <w:p w:rsidR="00E64116" w:rsidRPr="0079418B" w:rsidRDefault="00466834" w:rsidP="00D40A29">
      <w:pPr>
        <w:ind w:firstLine="0"/>
        <w:rPr>
          <w:u w:val="single"/>
        </w:rPr>
      </w:pPr>
      <w:r w:rsidRPr="0079418B">
        <w:rPr>
          <w:rFonts w:hint="cs"/>
          <w:rtl/>
        </w:rPr>
        <w:t>דפנה סידס</w:t>
      </w:r>
    </w:p>
    <w:p w:rsidR="00E64116" w:rsidRPr="0079418B" w:rsidRDefault="00E64116" w:rsidP="00DE5B80">
      <w:pPr>
        <w:ind w:firstLine="0"/>
        <w:rPr>
          <w:rtl/>
        </w:rPr>
      </w:pPr>
    </w:p>
    <w:p w:rsidR="00E64116" w:rsidRPr="0079418B" w:rsidRDefault="001673D4" w:rsidP="00D40A29">
      <w:pPr>
        <w:ind w:firstLine="0"/>
        <w:outlineLvl w:val="1"/>
        <w:rPr>
          <w:rtl/>
        </w:rPr>
      </w:pPr>
      <w:r w:rsidRPr="0079418B">
        <w:rPr>
          <w:rFonts w:hint="cs"/>
          <w:b/>
          <w:bCs/>
          <w:u w:val="single"/>
          <w:rtl/>
        </w:rPr>
        <w:t>רישום</w:t>
      </w:r>
      <w:r w:rsidR="00E64116" w:rsidRPr="0079418B">
        <w:rPr>
          <w:rFonts w:hint="cs"/>
          <w:b/>
          <w:bCs/>
          <w:u w:val="single"/>
          <w:rtl/>
        </w:rPr>
        <w:t xml:space="preserve"> פרלמנטרי:</w:t>
      </w:r>
    </w:p>
    <w:p w:rsidR="00E64116" w:rsidRPr="008713A4" w:rsidRDefault="00466834" w:rsidP="008320F6">
      <w:pPr>
        <w:ind w:firstLine="0"/>
        <w:rPr>
          <w:rtl/>
        </w:rPr>
      </w:pPr>
      <w:r w:rsidRPr="0079418B">
        <w:rPr>
          <w:rtl/>
        </w:rPr>
        <w:t>מאיר פרץ</w:t>
      </w:r>
    </w:p>
    <w:p w:rsidR="007872B4" w:rsidRDefault="00E64116" w:rsidP="00AB3F3A">
      <w:pPr>
        <w:ind w:firstLine="0"/>
      </w:pPr>
      <w:r w:rsidRPr="008713A4">
        <w:rPr>
          <w:rtl/>
        </w:rPr>
        <w:br w:type="page"/>
      </w:r>
    </w:p>
    <w:p w:rsidR="0079418B" w:rsidRDefault="0079418B" w:rsidP="00597EC7">
      <w:pPr>
        <w:pStyle w:val="a6"/>
      </w:pPr>
      <w:bookmarkStart w:id="7" w:name="ET_subject_626200_2"/>
      <w:r w:rsidRPr="00597EC7">
        <w:rPr>
          <w:rStyle w:val="TagStyle"/>
          <w:rtl/>
        </w:rPr>
        <w:lastRenderedPageBreak/>
        <w:t>&lt;&lt; נושא &gt;&gt;</w:t>
      </w:r>
      <w:r w:rsidRPr="0079418B">
        <w:rPr>
          <w:rStyle w:val="TagStyle"/>
          <w:rtl/>
        </w:rPr>
        <w:t xml:space="preserve"> </w:t>
      </w:r>
      <w:r>
        <w:rPr>
          <w:rtl/>
        </w:rPr>
        <w:t>צו שירות ביטחון (שירות מוכר להשגת יעדים ביטחוניים-לאומיים)(הוראת שעה), התשפ"ב-2021</w:t>
      </w:r>
      <w:r w:rsidRPr="0079418B">
        <w:rPr>
          <w:rStyle w:val="TagStyle"/>
          <w:rtl/>
        </w:rPr>
        <w:t xml:space="preserve"> </w:t>
      </w:r>
      <w:r w:rsidRPr="00597EC7">
        <w:rPr>
          <w:rStyle w:val="TagStyle"/>
          <w:rtl/>
        </w:rPr>
        <w:t>&lt;&lt; נושא &gt;&gt;</w:t>
      </w:r>
      <w:r w:rsidR="00597EC7">
        <w:rPr>
          <w:rtl/>
        </w:rPr>
        <w:t xml:space="preserve"> </w:t>
      </w:r>
      <w:bookmarkEnd w:id="7"/>
    </w:p>
    <w:p w:rsidR="0079418B" w:rsidRDefault="0079418B" w:rsidP="0079418B">
      <w:pPr>
        <w:pStyle w:val="KeepWithNext"/>
        <w:rPr>
          <w:rtl/>
        </w:rPr>
      </w:pPr>
    </w:p>
    <w:p w:rsidR="00090B83" w:rsidRPr="00090B83" w:rsidRDefault="00090B83" w:rsidP="00090B83">
      <w:pPr>
        <w:rPr>
          <w:rtl/>
        </w:rPr>
      </w:pPr>
    </w:p>
    <w:p w:rsidR="0079418B" w:rsidRDefault="0079418B" w:rsidP="00597EC7">
      <w:pPr>
        <w:pStyle w:val="af6"/>
      </w:pPr>
      <w:bookmarkStart w:id="8" w:name="ET_yor_5771_56"/>
      <w:r w:rsidRPr="00597EC7">
        <w:rPr>
          <w:rStyle w:val="TagStyle"/>
          <w:rtl/>
        </w:rPr>
        <w:t>&lt;&lt; יור &gt;&gt;</w:t>
      </w:r>
      <w:r w:rsidRPr="0079418B">
        <w:rPr>
          <w:rStyle w:val="TagStyle"/>
          <w:rtl/>
        </w:rPr>
        <w:t xml:space="preserve"> </w:t>
      </w:r>
      <w:r>
        <w:rPr>
          <w:rtl/>
        </w:rPr>
        <w:t>היו"ר איתן גינזבורג:</w:t>
      </w:r>
      <w:r w:rsidRPr="0079418B">
        <w:rPr>
          <w:rStyle w:val="TagStyle"/>
          <w:rtl/>
        </w:rPr>
        <w:t xml:space="preserve"> </w:t>
      </w:r>
      <w:r w:rsidRPr="00597EC7">
        <w:rPr>
          <w:rStyle w:val="TagStyle"/>
          <w:rtl/>
        </w:rPr>
        <w:t>&lt;&lt; יור &gt;&gt;</w:t>
      </w:r>
      <w:bookmarkEnd w:id="8"/>
      <w:r w:rsidR="00597EC7">
        <w:rPr>
          <w:rtl/>
        </w:rPr>
        <w:t xml:space="preserve"> </w:t>
      </w:r>
    </w:p>
    <w:p w:rsidR="0079418B" w:rsidRDefault="0079418B" w:rsidP="0079418B">
      <w:pPr>
        <w:pStyle w:val="KeepWithNext"/>
        <w:rPr>
          <w:rtl/>
          <w:lang w:eastAsia="he-IL"/>
        </w:rPr>
      </w:pPr>
    </w:p>
    <w:p w:rsidR="0079418B" w:rsidRDefault="0079418B" w:rsidP="0079418B">
      <w:pPr>
        <w:rPr>
          <w:rtl/>
          <w:lang w:eastAsia="he-IL"/>
        </w:rPr>
      </w:pPr>
      <w:r>
        <w:rPr>
          <w:rFonts w:hint="cs"/>
          <w:rtl/>
          <w:lang w:eastAsia="he-IL"/>
        </w:rPr>
        <w:t>בוקר טוב לכולם, היום יום שני, כ"ג בטבת התשפ"ב, ה-27 בדצמבר 2022, אני מתכבד לפתוח את ישיבת ועדת החוץ והביטחון של הכנסת</w:t>
      </w:r>
      <w:bookmarkStart w:id="9" w:name="_ETM_Q1_267284"/>
      <w:bookmarkEnd w:id="9"/>
      <w:r>
        <w:rPr>
          <w:rFonts w:hint="cs"/>
          <w:rtl/>
          <w:lang w:eastAsia="he-IL"/>
        </w:rPr>
        <w:t>.</w:t>
      </w:r>
      <w:r w:rsidR="00AA17CD">
        <w:rPr>
          <w:rFonts w:hint="cs"/>
          <w:rtl/>
          <w:lang w:eastAsia="he-IL"/>
        </w:rPr>
        <w:t xml:space="preserve"> </w:t>
      </w:r>
      <w:r>
        <w:rPr>
          <w:rFonts w:hint="cs"/>
          <w:rtl/>
          <w:lang w:eastAsia="he-IL"/>
        </w:rPr>
        <w:t xml:space="preserve">נושא הדיון: </w:t>
      </w:r>
      <w:r w:rsidRPr="0079418B">
        <w:rPr>
          <w:rtl/>
          <w:lang w:eastAsia="he-IL"/>
        </w:rPr>
        <w:t>צו שירות ביטחון (שירות מוכר להשגת יעדים ביטחוניים-לאומיים)(הוראת שעה), התשפ"ב-2021</w:t>
      </w:r>
      <w:r>
        <w:rPr>
          <w:rFonts w:hint="cs"/>
          <w:rtl/>
          <w:lang w:eastAsia="he-IL"/>
        </w:rPr>
        <w:t>. אחר כך נדון גם בצו שירות ביטחון</w:t>
      </w:r>
      <w:bookmarkStart w:id="10" w:name="_ETM_Q1_298952"/>
      <w:bookmarkEnd w:id="10"/>
      <w:r>
        <w:rPr>
          <w:rFonts w:hint="cs"/>
          <w:rtl/>
          <w:lang w:eastAsia="he-IL"/>
        </w:rPr>
        <w:t xml:space="preserve"> (שירות מוכר לתכלית ביטחון) הוראת שעה התשפ"ב. בפתח הדברים, אני </w:t>
      </w:r>
      <w:bookmarkStart w:id="11" w:name="_ETM_Q1_301500"/>
      <w:bookmarkEnd w:id="11"/>
      <w:r>
        <w:rPr>
          <w:rFonts w:hint="cs"/>
          <w:rtl/>
          <w:lang w:eastAsia="he-IL"/>
        </w:rPr>
        <w:t xml:space="preserve">מציע </w:t>
      </w:r>
      <w:r w:rsidR="00CC0A2E">
        <w:rPr>
          <w:rFonts w:hint="cs"/>
          <w:rtl/>
          <w:lang w:eastAsia="he-IL"/>
        </w:rPr>
        <w:t xml:space="preserve">שניתן לנציג משרד הביטחון להציג את הצו על </w:t>
      </w:r>
      <w:bookmarkStart w:id="12" w:name="_ETM_Q1_315437"/>
      <w:bookmarkEnd w:id="12"/>
      <w:r w:rsidR="00CC0A2E">
        <w:rPr>
          <w:rFonts w:hint="cs"/>
          <w:rtl/>
          <w:lang w:eastAsia="he-IL"/>
        </w:rPr>
        <w:t xml:space="preserve">מנת שנוכל לדון בהן. עורך הדין ערן יוסף, בבקשה. </w:t>
      </w:r>
    </w:p>
    <w:p w:rsidR="00CC0A2E" w:rsidRDefault="00CC0A2E" w:rsidP="00CC0A2E">
      <w:pPr>
        <w:rPr>
          <w:rtl/>
          <w:lang w:eastAsia="he-IL"/>
        </w:rPr>
      </w:pPr>
    </w:p>
    <w:p w:rsidR="00CC0A2E" w:rsidRDefault="00CC0A2E" w:rsidP="00597EC7">
      <w:pPr>
        <w:pStyle w:val="a4"/>
        <w:rPr>
          <w:rtl/>
        </w:rPr>
      </w:pPr>
      <w:bookmarkStart w:id="13" w:name="ET_speaker_ערן_יוסף_57"/>
      <w:r w:rsidRPr="00597EC7">
        <w:rPr>
          <w:rStyle w:val="TagStyle"/>
          <w:rtl/>
        </w:rPr>
        <w:t xml:space="preserve"> &lt;&lt; דובר &gt;&gt;</w:t>
      </w:r>
      <w:r w:rsidRPr="00CC0A2E">
        <w:rPr>
          <w:rStyle w:val="TagStyle"/>
          <w:rtl/>
        </w:rPr>
        <w:t xml:space="preserve"> </w:t>
      </w:r>
      <w:r>
        <w:rPr>
          <w:rtl/>
        </w:rPr>
        <w:t>ערן יוסף:</w:t>
      </w:r>
      <w:r w:rsidRPr="00CC0A2E">
        <w:rPr>
          <w:rStyle w:val="TagStyle"/>
          <w:rtl/>
        </w:rPr>
        <w:t xml:space="preserve"> </w:t>
      </w:r>
      <w:r w:rsidRPr="00597EC7">
        <w:rPr>
          <w:rStyle w:val="TagStyle"/>
          <w:rtl/>
        </w:rPr>
        <w:t>&lt;&lt; דובר &gt;&gt;</w:t>
      </w:r>
      <w:bookmarkEnd w:id="13"/>
      <w:r w:rsidR="00597EC7">
        <w:rPr>
          <w:rtl/>
        </w:rPr>
        <w:t xml:space="preserve"> </w:t>
      </w:r>
    </w:p>
    <w:p w:rsidR="00CC0A2E" w:rsidRDefault="00CC0A2E" w:rsidP="00CC0A2E">
      <w:pPr>
        <w:pStyle w:val="KeepWithNext"/>
        <w:rPr>
          <w:rtl/>
          <w:lang w:eastAsia="he-IL"/>
        </w:rPr>
      </w:pPr>
    </w:p>
    <w:p w:rsidR="00CC0A2E" w:rsidRDefault="006D1F4D" w:rsidP="00CC0A2E">
      <w:pPr>
        <w:rPr>
          <w:rtl/>
          <w:lang w:eastAsia="he-IL"/>
        </w:rPr>
      </w:pPr>
      <w:r>
        <w:rPr>
          <w:rFonts w:hint="cs"/>
          <w:rtl/>
          <w:lang w:eastAsia="he-IL"/>
        </w:rPr>
        <w:t xml:space="preserve">בוקר טוב לכולם, שמי ערן יוסף, אני יועמ"ש משרד הביטחון. נתחיל מהרקע, בקצרה. כולנו מכירים שיש שירות חובה שמתבצע בצה"ל ורק בו. חוק שירות הביטחון קובע כמה חריגים. כבר מאז ימי הקמת המדינה היו חריגים, עד </w:t>
      </w:r>
      <w:bookmarkStart w:id="14" w:name="_ETM_Q1_348018"/>
      <w:bookmarkEnd w:id="14"/>
      <w:r>
        <w:rPr>
          <w:rFonts w:hint="cs"/>
          <w:rtl/>
          <w:lang w:eastAsia="he-IL"/>
        </w:rPr>
        <w:t xml:space="preserve">שנת 1995 זה נקבע בתוך פקודות הצבא, לאחר </w:t>
      </w:r>
      <w:bookmarkStart w:id="15" w:name="_ETM_Q1_352102"/>
      <w:bookmarkEnd w:id="15"/>
      <w:r>
        <w:rPr>
          <w:rFonts w:hint="cs"/>
          <w:rtl/>
          <w:lang w:eastAsia="he-IL"/>
        </w:rPr>
        <w:t xml:space="preserve">מכן נכנס סעיף 26א של חוק שירות </w:t>
      </w:r>
      <w:bookmarkStart w:id="16" w:name="_ETM_Q1_356356"/>
      <w:bookmarkEnd w:id="16"/>
      <w:r>
        <w:rPr>
          <w:rFonts w:hint="cs"/>
          <w:rtl/>
          <w:lang w:eastAsia="he-IL"/>
        </w:rPr>
        <w:t xml:space="preserve">הביטחון. סעיף זה מסדיר את השירות המוכר באמצעות </w:t>
      </w:r>
      <w:bookmarkStart w:id="17" w:name="_ETM_Q1_358219"/>
      <w:bookmarkEnd w:id="17"/>
      <w:r>
        <w:rPr>
          <w:rFonts w:hint="cs"/>
          <w:rtl/>
          <w:lang w:eastAsia="he-IL"/>
        </w:rPr>
        <w:t xml:space="preserve">שני צווים שתיאר ראש הוועדה. בהמשך נכנסה גם הוראת שעה לגבי תיקון החוק בנושא המשטרה </w:t>
      </w:r>
      <w:bookmarkStart w:id="18" w:name="_ETM_Q1_366194"/>
      <w:bookmarkEnd w:id="18"/>
      <w:r>
        <w:rPr>
          <w:rFonts w:hint="cs"/>
          <w:rtl/>
          <w:lang w:eastAsia="he-IL"/>
        </w:rPr>
        <w:t xml:space="preserve">ואחר כך לגבי השב"ס, שני תיקונים שעודכנו על ידי הוועדה בשבוע שעבר. </w:t>
      </w:r>
      <w:bookmarkStart w:id="19" w:name="_ETM_Q1_372850"/>
      <w:bookmarkEnd w:id="19"/>
    </w:p>
    <w:p w:rsidR="006D1F4D" w:rsidRDefault="006D1F4D" w:rsidP="00CC0A2E">
      <w:pPr>
        <w:rPr>
          <w:rtl/>
          <w:lang w:eastAsia="he-IL"/>
        </w:rPr>
      </w:pPr>
      <w:bookmarkStart w:id="20" w:name="_ETM_Q1_372936"/>
      <w:bookmarkEnd w:id="20"/>
    </w:p>
    <w:p w:rsidR="006D1F4D" w:rsidRDefault="006D1F4D" w:rsidP="000054BF">
      <w:pPr>
        <w:rPr>
          <w:rtl/>
          <w:lang w:eastAsia="he-IL"/>
        </w:rPr>
      </w:pPr>
      <w:bookmarkStart w:id="21" w:name="_ETM_Q1_373034"/>
      <w:bookmarkStart w:id="22" w:name="_ETM_Q1_373103"/>
      <w:bookmarkEnd w:id="21"/>
      <w:bookmarkEnd w:id="22"/>
      <w:r>
        <w:rPr>
          <w:rFonts w:hint="cs"/>
          <w:rtl/>
          <w:lang w:eastAsia="he-IL"/>
        </w:rPr>
        <w:t>הצו ש</w:t>
      </w:r>
      <w:r w:rsidR="00861C4D">
        <w:rPr>
          <w:rFonts w:hint="cs"/>
          <w:rtl/>
          <w:lang w:eastAsia="he-IL"/>
        </w:rPr>
        <w:t xml:space="preserve">מונח </w:t>
      </w:r>
      <w:r>
        <w:rPr>
          <w:rFonts w:hint="cs"/>
          <w:rtl/>
          <w:lang w:eastAsia="he-IL"/>
        </w:rPr>
        <w:t xml:space="preserve">על שולחן הוועדה הוא צו שירות מוכר להשגת יעדים ביטחוניים-לאומיים שמדבר על שירות בגוף ממשלתי או ציבורי מפוקח שתכליתו השגת יעד ביטחוני לאומי </w:t>
      </w:r>
      <w:r w:rsidR="00C40738">
        <w:rPr>
          <w:rFonts w:hint="cs"/>
          <w:rtl/>
          <w:lang w:eastAsia="he-IL"/>
        </w:rPr>
        <w:t xml:space="preserve">באחת מהתחומים שמנויים בתוך החוק. רוב התחומים לא רלוונטיים לדיון, היום יש מטרה של חינוך, </w:t>
      </w:r>
      <w:bookmarkStart w:id="23" w:name="_ETM_Q1_398402"/>
      <w:bookmarkEnd w:id="23"/>
      <w:r w:rsidR="00C40738">
        <w:rPr>
          <w:rFonts w:hint="cs"/>
          <w:rtl/>
          <w:lang w:eastAsia="he-IL"/>
        </w:rPr>
        <w:t xml:space="preserve">ומספר קטן של חיילים בלשכת הקשר נתיב שזה נכנסת </w:t>
      </w:r>
      <w:bookmarkStart w:id="24" w:name="_ETM_Q1_404325"/>
      <w:bookmarkEnd w:id="24"/>
      <w:r w:rsidR="00C40738">
        <w:rPr>
          <w:rFonts w:hint="cs"/>
          <w:rtl/>
          <w:lang w:eastAsia="he-IL"/>
        </w:rPr>
        <w:t>תחת הכותרת של קליטת עלייה. בפעם הקודמת הארכנו את הצווים בתחילת שנת 2019. נקראו כאן קריאות לשנות חלק מההסדר המרכזי הזה</w:t>
      </w:r>
      <w:r w:rsidR="00DF4797">
        <w:rPr>
          <w:rFonts w:hint="cs"/>
          <w:rtl/>
          <w:lang w:eastAsia="he-IL"/>
        </w:rPr>
        <w:t xml:space="preserve">. חלק ממה שרצו לשנות זה מה שנקרא: "הגופים הירוקים" – הרט"ג, החברה להגנת הטבע וכולי – שתחת משרד החינוך. </w:t>
      </w:r>
      <w:bookmarkStart w:id="25" w:name="_ETM_Q1_422822"/>
      <w:bookmarkEnd w:id="25"/>
      <w:r w:rsidR="001D3308">
        <w:rPr>
          <w:rFonts w:hint="cs"/>
          <w:rtl/>
          <w:lang w:eastAsia="he-IL"/>
        </w:rPr>
        <w:t xml:space="preserve">בסופו של דבר גם הממשלה </w:t>
      </w:r>
      <w:r w:rsidR="007553C8">
        <w:rPr>
          <w:rFonts w:hint="cs"/>
          <w:rtl/>
          <w:lang w:eastAsia="he-IL"/>
        </w:rPr>
        <w:t xml:space="preserve">וגם הוועדה אישרו את המצב הקיים לשלוש שנים נוספות ונתבקשנו לקיים עבודת מטה בין-משרדית מבחינת כלל המסגרות בדגש על הסוגיה של משרד החינוך והגופים הירוקים. </w:t>
      </w:r>
    </w:p>
    <w:p w:rsidR="007553C8" w:rsidRDefault="007553C8" w:rsidP="000054BF">
      <w:pPr>
        <w:rPr>
          <w:rtl/>
          <w:lang w:eastAsia="he-IL"/>
        </w:rPr>
      </w:pPr>
      <w:bookmarkStart w:id="26" w:name="_ETM_Q1_441366"/>
      <w:bookmarkStart w:id="27" w:name="_ETM_Q1_441556"/>
      <w:bookmarkEnd w:id="26"/>
      <w:bookmarkEnd w:id="27"/>
    </w:p>
    <w:p w:rsidR="00B82669" w:rsidRDefault="007553C8" w:rsidP="000054BF">
      <w:pPr>
        <w:rPr>
          <w:rtl/>
          <w:lang w:eastAsia="he-IL"/>
        </w:rPr>
      </w:pPr>
      <w:bookmarkStart w:id="28" w:name="_ETM_Q1_441619"/>
      <w:bookmarkStart w:id="29" w:name="_ETM_Q1_441694"/>
      <w:bookmarkEnd w:id="28"/>
      <w:bookmarkEnd w:id="29"/>
      <w:r>
        <w:rPr>
          <w:rFonts w:hint="cs"/>
          <w:rtl/>
          <w:lang w:eastAsia="he-IL"/>
        </w:rPr>
        <w:t>הוצג</w:t>
      </w:r>
      <w:bookmarkStart w:id="30" w:name="_ETM_Q1_442521"/>
      <w:bookmarkEnd w:id="30"/>
      <w:r>
        <w:rPr>
          <w:rFonts w:hint="cs"/>
          <w:rtl/>
          <w:lang w:eastAsia="he-IL"/>
        </w:rPr>
        <w:t>ה לכם תמצית של עקרונות הוועדה</w:t>
      </w:r>
      <w:bookmarkStart w:id="31" w:name="_ETM_Q1_437950"/>
      <w:bookmarkEnd w:id="31"/>
      <w:r>
        <w:rPr>
          <w:rFonts w:hint="cs"/>
          <w:rtl/>
          <w:lang w:eastAsia="he-IL"/>
        </w:rPr>
        <w:t xml:space="preserve"> </w:t>
      </w:r>
      <w:r w:rsidR="004C652A">
        <w:rPr>
          <w:rFonts w:hint="cs"/>
          <w:rtl/>
          <w:lang w:eastAsia="he-IL"/>
        </w:rPr>
        <w:t xml:space="preserve">בדיון על שב"ס והמשטרה, לא אחזור על </w:t>
      </w:r>
      <w:bookmarkStart w:id="32" w:name="_ETM_Q1_443931"/>
      <w:bookmarkEnd w:id="32"/>
      <w:r w:rsidR="004C652A">
        <w:rPr>
          <w:rFonts w:hint="cs"/>
          <w:rtl/>
          <w:lang w:eastAsia="he-IL"/>
        </w:rPr>
        <w:t>זה. אומר רק שלגבי הגופים שעולים כאן לדיון היום</w:t>
      </w:r>
      <w:bookmarkStart w:id="33" w:name="_ETM_Q1_443540"/>
      <w:bookmarkEnd w:id="33"/>
      <w:r w:rsidR="004C652A">
        <w:rPr>
          <w:rFonts w:hint="cs"/>
          <w:rtl/>
          <w:lang w:eastAsia="he-IL"/>
        </w:rPr>
        <w:t xml:space="preserve"> ההמלצה לגבי משרד החינוך הייתה שימור של המצב הקיים. לגבי </w:t>
      </w:r>
      <w:bookmarkStart w:id="34" w:name="_ETM_Q1_454419"/>
      <w:bookmarkEnd w:id="34"/>
      <w:r w:rsidR="004C652A">
        <w:rPr>
          <w:rFonts w:hint="cs"/>
          <w:rtl/>
          <w:lang w:eastAsia="he-IL"/>
        </w:rPr>
        <w:t xml:space="preserve">הגופים הירוקים, הוועדה המקצועית סברה שאין מקום להמשיך </w:t>
      </w:r>
      <w:bookmarkStart w:id="35" w:name="_ETM_Q1_455382"/>
      <w:bookmarkEnd w:id="35"/>
      <w:r w:rsidR="004C652A">
        <w:rPr>
          <w:rFonts w:hint="cs"/>
          <w:rtl/>
          <w:lang w:eastAsia="he-IL"/>
        </w:rPr>
        <w:t>בהעסקתם אבל כשהנושא עלה בפני</w:t>
      </w:r>
      <w:bookmarkStart w:id="36" w:name="_ETM_Q1_458249"/>
      <w:bookmarkEnd w:id="36"/>
      <w:r w:rsidR="004C652A">
        <w:rPr>
          <w:rFonts w:hint="cs"/>
          <w:rtl/>
          <w:lang w:eastAsia="he-IL"/>
        </w:rPr>
        <w:t xml:space="preserve"> שר הביטחון הוא ביקש לשמר את המצב הקיים גם לגבי הגופים הירוקים לשלוש</w:t>
      </w:r>
      <w:bookmarkStart w:id="37" w:name="_ETM_Q1_468307"/>
      <w:bookmarkEnd w:id="37"/>
      <w:r w:rsidR="004C652A">
        <w:rPr>
          <w:rFonts w:hint="cs"/>
          <w:rtl/>
          <w:lang w:eastAsia="he-IL"/>
        </w:rPr>
        <w:t xml:space="preserve"> שנים נוספות. יש לכך כמה סיבות: מדובר בכמות</w:t>
      </w:r>
      <w:bookmarkStart w:id="38" w:name="_ETM_Q1_466659"/>
      <w:bookmarkEnd w:id="38"/>
      <w:r w:rsidR="004C652A">
        <w:rPr>
          <w:rFonts w:hint="cs"/>
          <w:rtl/>
          <w:lang w:eastAsia="he-IL"/>
        </w:rPr>
        <w:t xml:space="preserve"> קטנה של אנשים, זה דבר שפועל עשרות שנים, אנחנו בתחילת עבודה על מתווה שירות חדש שאמור </w:t>
      </w:r>
      <w:bookmarkStart w:id="39" w:name="_ETM_Q1_477351"/>
      <w:bookmarkEnd w:id="39"/>
      <w:r w:rsidR="004C652A">
        <w:rPr>
          <w:rFonts w:hint="cs"/>
          <w:rtl/>
          <w:lang w:eastAsia="he-IL"/>
        </w:rPr>
        <w:t xml:space="preserve">לבחון את כל הסוגיה וזה לא הזמן לעשות שינויים </w:t>
      </w:r>
      <w:bookmarkStart w:id="40" w:name="_ETM_Q1_474359"/>
      <w:bookmarkEnd w:id="40"/>
      <w:r w:rsidR="00882EB5">
        <w:rPr>
          <w:rFonts w:hint="cs"/>
          <w:rtl/>
          <w:lang w:eastAsia="he-IL"/>
        </w:rPr>
        <w:t xml:space="preserve">וזעזועים. </w:t>
      </w:r>
    </w:p>
    <w:p w:rsidR="00B82669" w:rsidRDefault="00B82669" w:rsidP="000054BF">
      <w:pPr>
        <w:rPr>
          <w:rtl/>
          <w:lang w:eastAsia="he-IL"/>
        </w:rPr>
      </w:pPr>
    </w:p>
    <w:p w:rsidR="007553C8" w:rsidRDefault="00882EB5" w:rsidP="000054BF">
      <w:pPr>
        <w:rPr>
          <w:rtl/>
          <w:lang w:eastAsia="he-IL"/>
        </w:rPr>
      </w:pPr>
      <w:r>
        <w:rPr>
          <w:rFonts w:hint="cs"/>
          <w:rtl/>
          <w:lang w:eastAsia="he-IL"/>
        </w:rPr>
        <w:t xml:space="preserve">הצו מוגש בנוסח כמעט זהה למה שהיה בפעם הקודמת </w:t>
      </w:r>
      <w:r w:rsidR="00B82669">
        <w:rPr>
          <w:rFonts w:hint="cs"/>
          <w:rtl/>
          <w:lang w:eastAsia="he-IL"/>
        </w:rPr>
        <w:t xml:space="preserve">עם כל הגופים הקיימים. בכל זאת, יש </w:t>
      </w:r>
      <w:bookmarkStart w:id="41" w:name="_ETM_Q1_486049"/>
      <w:bookmarkEnd w:id="41"/>
      <w:r w:rsidR="00B82669">
        <w:rPr>
          <w:rFonts w:hint="cs"/>
          <w:rtl/>
          <w:lang w:eastAsia="he-IL"/>
        </w:rPr>
        <w:t>שוני מסוים בנוסח הצו כי ירדו ממנו שורה של גופים שמשרד החינוך כבר</w:t>
      </w:r>
      <w:bookmarkStart w:id="42" w:name="_ETM_Q1_488887"/>
      <w:bookmarkEnd w:id="42"/>
      <w:r w:rsidR="00B82669">
        <w:rPr>
          <w:rFonts w:hint="cs"/>
          <w:rtl/>
          <w:lang w:eastAsia="he-IL"/>
        </w:rPr>
        <w:t xml:space="preserve"> לא משבץ שם חיילים כבר כמה שנים. כל הגופים שיש</w:t>
      </w:r>
      <w:bookmarkStart w:id="43" w:name="_ETM_Q1_498043"/>
      <w:bookmarkEnd w:id="43"/>
      <w:r w:rsidR="00B82669">
        <w:rPr>
          <w:rFonts w:hint="cs"/>
          <w:rtl/>
          <w:lang w:eastAsia="he-IL"/>
        </w:rPr>
        <w:t xml:space="preserve"> בהם חיילים כרגע נמצאים בתוך הצו וזה מה שהממשלה מבקשת לאשר. </w:t>
      </w:r>
    </w:p>
    <w:p w:rsidR="00B82669" w:rsidRDefault="00B82669" w:rsidP="000054BF">
      <w:pPr>
        <w:rPr>
          <w:rtl/>
          <w:lang w:eastAsia="he-IL"/>
        </w:rPr>
      </w:pPr>
      <w:bookmarkStart w:id="44" w:name="_ETM_Q1_502083"/>
      <w:bookmarkStart w:id="45" w:name="_ETM_Q1_502206"/>
      <w:bookmarkStart w:id="46" w:name="_ETM_Q1_502243"/>
      <w:bookmarkEnd w:id="44"/>
      <w:bookmarkEnd w:id="45"/>
      <w:bookmarkEnd w:id="46"/>
    </w:p>
    <w:p w:rsidR="00B82669" w:rsidRDefault="00B82669" w:rsidP="00597EC7">
      <w:pPr>
        <w:pStyle w:val="af6"/>
      </w:pPr>
      <w:bookmarkStart w:id="47" w:name="_ETM_Q1_502313"/>
      <w:bookmarkStart w:id="48" w:name="ET_yor_5771_5"/>
      <w:bookmarkEnd w:id="47"/>
      <w:r w:rsidRPr="00597EC7">
        <w:rPr>
          <w:rStyle w:val="TagStyle"/>
          <w:rtl/>
        </w:rPr>
        <w:t>&lt;&lt; יור &gt;&gt;</w:t>
      </w:r>
      <w:r w:rsidRPr="00B82669">
        <w:rPr>
          <w:rStyle w:val="TagStyle"/>
          <w:rtl/>
        </w:rPr>
        <w:t xml:space="preserve"> </w:t>
      </w:r>
      <w:r>
        <w:rPr>
          <w:rtl/>
        </w:rPr>
        <w:t>היו"ר איתן גינזבורג:</w:t>
      </w:r>
      <w:r w:rsidRPr="00B82669">
        <w:rPr>
          <w:rStyle w:val="TagStyle"/>
          <w:rtl/>
        </w:rPr>
        <w:t xml:space="preserve"> </w:t>
      </w:r>
      <w:r w:rsidRPr="00597EC7">
        <w:rPr>
          <w:rStyle w:val="TagStyle"/>
          <w:rtl/>
        </w:rPr>
        <w:t>&lt;&lt; יור &gt;&gt;</w:t>
      </w:r>
      <w:r w:rsidR="00597EC7">
        <w:rPr>
          <w:rtl/>
        </w:rPr>
        <w:t xml:space="preserve"> </w:t>
      </w:r>
      <w:bookmarkEnd w:id="48"/>
    </w:p>
    <w:p w:rsidR="00B82669" w:rsidRDefault="00B82669" w:rsidP="00B82669">
      <w:pPr>
        <w:pStyle w:val="KeepWithNext"/>
        <w:rPr>
          <w:rtl/>
          <w:lang w:eastAsia="he-IL"/>
        </w:rPr>
      </w:pPr>
    </w:p>
    <w:p w:rsidR="00B82669" w:rsidRDefault="00B82669" w:rsidP="00B82669">
      <w:pPr>
        <w:rPr>
          <w:rtl/>
          <w:lang w:eastAsia="he-IL"/>
        </w:rPr>
      </w:pPr>
      <w:bookmarkStart w:id="49" w:name="_ETM_Q1_504276"/>
      <w:bookmarkEnd w:id="49"/>
      <w:r>
        <w:rPr>
          <w:rFonts w:hint="cs"/>
          <w:rtl/>
          <w:lang w:eastAsia="he-IL"/>
        </w:rPr>
        <w:t>ועדת ששון אמורה לדון גם בנושא</w:t>
      </w:r>
      <w:bookmarkStart w:id="50" w:name="_ETM_Q1_504006"/>
      <w:bookmarkEnd w:id="50"/>
      <w:r>
        <w:rPr>
          <w:rFonts w:hint="cs"/>
          <w:rtl/>
          <w:lang w:eastAsia="he-IL"/>
        </w:rPr>
        <w:t xml:space="preserve"> הזה של הגופים הירוקים?</w:t>
      </w:r>
    </w:p>
    <w:p w:rsidR="00B82669" w:rsidRDefault="00B82669" w:rsidP="00B82669">
      <w:pPr>
        <w:rPr>
          <w:rtl/>
          <w:lang w:eastAsia="he-IL"/>
        </w:rPr>
      </w:pPr>
    </w:p>
    <w:p w:rsidR="00B82669" w:rsidRDefault="00B82669" w:rsidP="00597EC7">
      <w:pPr>
        <w:pStyle w:val="a4"/>
      </w:pPr>
      <w:bookmarkStart w:id="51" w:name="ET_speaker_ערן_יוסף_6"/>
      <w:r w:rsidRPr="00597EC7">
        <w:rPr>
          <w:rStyle w:val="TagStyle"/>
          <w:rtl/>
        </w:rPr>
        <w:t xml:space="preserve"> &lt;&lt; דובר &gt;&gt;</w:t>
      </w:r>
      <w:r w:rsidRPr="00B82669">
        <w:rPr>
          <w:rStyle w:val="TagStyle"/>
          <w:rtl/>
        </w:rPr>
        <w:t xml:space="preserve"> </w:t>
      </w:r>
      <w:r>
        <w:rPr>
          <w:rtl/>
        </w:rPr>
        <w:t>ערן יוסף:</w:t>
      </w:r>
      <w:r w:rsidRPr="00B82669">
        <w:rPr>
          <w:rStyle w:val="TagStyle"/>
          <w:rtl/>
        </w:rPr>
        <w:t xml:space="preserve"> </w:t>
      </w:r>
      <w:r w:rsidRPr="00597EC7">
        <w:rPr>
          <w:rStyle w:val="TagStyle"/>
          <w:rtl/>
        </w:rPr>
        <w:t>&lt;&lt; דובר &gt;&gt;</w:t>
      </w:r>
      <w:r w:rsidR="00597EC7">
        <w:rPr>
          <w:rtl/>
        </w:rPr>
        <w:t xml:space="preserve"> </w:t>
      </w:r>
      <w:bookmarkEnd w:id="51"/>
    </w:p>
    <w:p w:rsidR="00B82669" w:rsidRDefault="00B82669" w:rsidP="00B82669">
      <w:pPr>
        <w:pStyle w:val="KeepWithNext"/>
        <w:rPr>
          <w:rtl/>
          <w:lang w:eastAsia="he-IL"/>
        </w:rPr>
      </w:pPr>
    </w:p>
    <w:p w:rsidR="00B82669" w:rsidRDefault="00B82669" w:rsidP="00B82669">
      <w:pPr>
        <w:rPr>
          <w:rtl/>
          <w:lang w:eastAsia="he-IL"/>
        </w:rPr>
      </w:pPr>
      <w:r>
        <w:rPr>
          <w:rFonts w:hint="cs"/>
          <w:rtl/>
          <w:lang w:eastAsia="he-IL"/>
        </w:rPr>
        <w:t xml:space="preserve">כן, בכל הגופים החוץ-צה"ליים שבהם משרתים חיילים. </w:t>
      </w:r>
    </w:p>
    <w:p w:rsidR="00B82669" w:rsidRDefault="00B82669" w:rsidP="00B82669">
      <w:pPr>
        <w:rPr>
          <w:rtl/>
          <w:lang w:eastAsia="he-IL"/>
        </w:rPr>
      </w:pPr>
      <w:bookmarkStart w:id="52" w:name="_ETM_Q1_513717"/>
      <w:bookmarkStart w:id="53" w:name="_ETM_Q1_513825"/>
      <w:bookmarkEnd w:id="52"/>
      <w:bookmarkEnd w:id="53"/>
    </w:p>
    <w:p w:rsidR="00B82669" w:rsidRDefault="00B82669" w:rsidP="00597EC7">
      <w:pPr>
        <w:pStyle w:val="af6"/>
      </w:pPr>
      <w:bookmarkStart w:id="54" w:name="ET_yor_5771_7"/>
      <w:r w:rsidRPr="00597EC7">
        <w:rPr>
          <w:rStyle w:val="TagStyle"/>
          <w:rtl/>
        </w:rPr>
        <w:t xml:space="preserve"> &lt;&lt; יור &gt;&gt;</w:t>
      </w:r>
      <w:r w:rsidRPr="00B82669">
        <w:rPr>
          <w:rStyle w:val="TagStyle"/>
          <w:rtl/>
        </w:rPr>
        <w:t xml:space="preserve"> </w:t>
      </w:r>
      <w:r>
        <w:rPr>
          <w:rtl/>
        </w:rPr>
        <w:t>היו"ר איתן גינזבורג:</w:t>
      </w:r>
      <w:r w:rsidRPr="00B82669">
        <w:rPr>
          <w:rStyle w:val="TagStyle"/>
          <w:rtl/>
        </w:rPr>
        <w:t xml:space="preserve"> </w:t>
      </w:r>
      <w:r w:rsidRPr="00597EC7">
        <w:rPr>
          <w:rStyle w:val="TagStyle"/>
          <w:rtl/>
        </w:rPr>
        <w:t>&lt;&lt; יור &gt;&gt;</w:t>
      </w:r>
      <w:r w:rsidR="00597EC7">
        <w:rPr>
          <w:rtl/>
        </w:rPr>
        <w:t xml:space="preserve"> </w:t>
      </w:r>
      <w:bookmarkEnd w:id="54"/>
    </w:p>
    <w:p w:rsidR="00B82669" w:rsidRDefault="00B82669" w:rsidP="00B82669">
      <w:pPr>
        <w:pStyle w:val="KeepWithNext"/>
        <w:rPr>
          <w:rtl/>
          <w:lang w:eastAsia="he-IL"/>
        </w:rPr>
      </w:pPr>
    </w:p>
    <w:p w:rsidR="00B82669" w:rsidRDefault="00B82669" w:rsidP="00B82669">
      <w:pPr>
        <w:rPr>
          <w:rtl/>
          <w:lang w:eastAsia="he-IL"/>
        </w:rPr>
      </w:pPr>
      <w:bookmarkStart w:id="55" w:name="_ETM_Q1_515339"/>
      <w:bookmarkEnd w:id="55"/>
      <w:r>
        <w:rPr>
          <w:rFonts w:hint="cs"/>
          <w:rtl/>
          <w:lang w:eastAsia="he-IL"/>
        </w:rPr>
        <w:t>תת-אלוף ודמני, בבקשה.</w:t>
      </w:r>
    </w:p>
    <w:p w:rsidR="00B82669" w:rsidRDefault="00B82669" w:rsidP="00B82669">
      <w:pPr>
        <w:rPr>
          <w:rtl/>
          <w:lang w:eastAsia="he-IL"/>
        </w:rPr>
      </w:pPr>
    </w:p>
    <w:p w:rsidR="00B82669" w:rsidRDefault="00B82669" w:rsidP="00597EC7">
      <w:pPr>
        <w:pStyle w:val="a4"/>
      </w:pPr>
      <w:bookmarkStart w:id="56" w:name="ET_speaker_אמיר_ודמני_8"/>
      <w:r w:rsidRPr="00597EC7">
        <w:rPr>
          <w:rStyle w:val="TagStyle"/>
          <w:rtl/>
        </w:rPr>
        <w:t xml:space="preserve"> &lt;&lt; דובר &gt;&gt;</w:t>
      </w:r>
      <w:r w:rsidRPr="00B82669">
        <w:rPr>
          <w:rStyle w:val="TagStyle"/>
          <w:rtl/>
        </w:rPr>
        <w:t xml:space="preserve"> </w:t>
      </w:r>
      <w:r>
        <w:rPr>
          <w:rtl/>
        </w:rPr>
        <w:t>אמיר ודמני:</w:t>
      </w:r>
      <w:r w:rsidRPr="00B82669">
        <w:rPr>
          <w:rStyle w:val="TagStyle"/>
          <w:rtl/>
        </w:rPr>
        <w:t xml:space="preserve"> </w:t>
      </w:r>
      <w:r w:rsidRPr="00597EC7">
        <w:rPr>
          <w:rStyle w:val="TagStyle"/>
          <w:rtl/>
        </w:rPr>
        <w:t>&lt;&lt; דובר &gt;&gt;</w:t>
      </w:r>
      <w:r w:rsidR="00597EC7">
        <w:rPr>
          <w:rtl/>
        </w:rPr>
        <w:t xml:space="preserve"> </w:t>
      </w:r>
      <w:bookmarkEnd w:id="56"/>
    </w:p>
    <w:p w:rsidR="00B82669" w:rsidRDefault="00B82669" w:rsidP="00B82669">
      <w:pPr>
        <w:pStyle w:val="KeepWithNext"/>
        <w:rPr>
          <w:rtl/>
          <w:lang w:eastAsia="he-IL"/>
        </w:rPr>
      </w:pPr>
    </w:p>
    <w:p w:rsidR="005D5ED5" w:rsidRDefault="00B82669" w:rsidP="005D5ED5">
      <w:pPr>
        <w:rPr>
          <w:rtl/>
        </w:rPr>
      </w:pPr>
      <w:r>
        <w:rPr>
          <w:rFonts w:hint="cs"/>
          <w:rtl/>
          <w:lang w:eastAsia="he-IL"/>
        </w:rPr>
        <w:t>שלום לכולם, אני אגיד שהיחידה</w:t>
      </w:r>
      <w:bookmarkStart w:id="57" w:name="_ETM_Q1_519631"/>
      <w:bookmarkEnd w:id="57"/>
      <w:r>
        <w:rPr>
          <w:rFonts w:hint="cs"/>
          <w:rtl/>
          <w:lang w:eastAsia="he-IL"/>
        </w:rPr>
        <w:t xml:space="preserve"> מונה 408 חיילות, התקן הוא 401. יחידת </w:t>
      </w:r>
      <w:r w:rsidR="005D5ED5">
        <w:rPr>
          <w:rFonts w:hint="cs"/>
          <w:rtl/>
          <w:lang w:eastAsia="he-IL"/>
        </w:rPr>
        <w:t xml:space="preserve">מורות חיילות עוסקת בעולם של הכנה לצה"ל הרבה </w:t>
      </w:r>
      <w:bookmarkStart w:id="58" w:name="_ETM_Q1_533025"/>
      <w:bookmarkEnd w:id="58"/>
      <w:r w:rsidR="005D5ED5">
        <w:rPr>
          <w:rFonts w:hint="cs"/>
          <w:rtl/>
          <w:lang w:eastAsia="he-IL"/>
        </w:rPr>
        <w:t>מאוד, זה מאוד חשוב ומשמעותי עבורנו</w:t>
      </w:r>
      <w:bookmarkStart w:id="59" w:name="_ETM_Q1_534990"/>
      <w:bookmarkEnd w:id="59"/>
      <w:r w:rsidR="005D5ED5">
        <w:rPr>
          <w:rFonts w:hint="cs"/>
          <w:rtl/>
          <w:lang w:eastAsia="he-IL"/>
        </w:rPr>
        <w:t>, במיוחד בעת זו שבה אנו מחזקים את ההכנה לצה"ל ברשויות המקומיות. היחידה ממוקדת בפעילות לכיתות ט' ומעלה לקראת גיוס לצה"ל. מדובר במשימות חשובות שמבוצעות בקרב נוער בסיכון, מרכזים לקליטת עליי</w:t>
      </w:r>
      <w:bookmarkStart w:id="60" w:name="_ETM_Q1_565314"/>
      <w:bookmarkStart w:id="61" w:name="_ETM_Q1_565426"/>
      <w:bookmarkStart w:id="62" w:name="_ETM_Q1_565450"/>
      <w:bookmarkEnd w:id="60"/>
      <w:bookmarkEnd w:id="61"/>
      <w:bookmarkEnd w:id="62"/>
      <w:r w:rsidR="005D5ED5">
        <w:rPr>
          <w:rFonts w:hint="cs"/>
          <w:rtl/>
          <w:lang w:eastAsia="he-IL"/>
        </w:rPr>
        <w:t xml:space="preserve">ה, עיסוק בהכנסת לצה"ל </w:t>
      </w:r>
      <w:r w:rsidR="005D5ED5">
        <w:rPr>
          <w:rFonts w:hint="cs"/>
          <w:rtl/>
          <w:lang w:eastAsia="he-IL"/>
        </w:rPr>
        <w:lastRenderedPageBreak/>
        <w:t>בנושא הכושר הגופני –</w:t>
      </w:r>
      <w:r w:rsidR="005D5ED5">
        <w:rPr>
          <w:rFonts w:hint="cs"/>
          <w:rtl/>
        </w:rPr>
        <w:t xml:space="preserve"> אתם מכירים את הבעיה של העלייה ב-</w:t>
      </w:r>
      <w:r w:rsidR="005D5ED5">
        <w:t>BMI</w:t>
      </w:r>
      <w:r w:rsidR="005D5ED5">
        <w:rPr>
          <w:rFonts w:hint="cs"/>
          <w:rtl/>
        </w:rPr>
        <w:t xml:space="preserve"> שזה דבר שאנחנו רוצים לטפל בו לפני הגיוס. </w:t>
      </w:r>
      <w:bookmarkStart w:id="63" w:name="_ETM_Q1_582518"/>
      <w:bookmarkEnd w:id="63"/>
    </w:p>
    <w:p w:rsidR="005D5ED5" w:rsidRDefault="005D5ED5" w:rsidP="005D5ED5">
      <w:pPr>
        <w:rPr>
          <w:rtl/>
        </w:rPr>
      </w:pPr>
      <w:bookmarkStart w:id="64" w:name="_ETM_Q1_582642"/>
      <w:bookmarkStart w:id="65" w:name="_ETM_Q1_582703"/>
      <w:bookmarkEnd w:id="64"/>
      <w:bookmarkEnd w:id="65"/>
    </w:p>
    <w:p w:rsidR="005D5ED5" w:rsidRDefault="005D5ED5" w:rsidP="005D5ED5">
      <w:pPr>
        <w:rPr>
          <w:rtl/>
        </w:rPr>
      </w:pPr>
      <w:bookmarkStart w:id="66" w:name="_ETM_Q1_582773"/>
      <w:bookmarkEnd w:id="66"/>
      <w:r>
        <w:rPr>
          <w:rFonts w:hint="cs"/>
          <w:rtl/>
        </w:rPr>
        <w:t>לשאלת יושב-ראש הישיבה בנושא המעט</w:t>
      </w:r>
      <w:r w:rsidR="00930FE5">
        <w:rPr>
          <w:rFonts w:hint="cs"/>
          <w:rtl/>
        </w:rPr>
        <w:t>פ</w:t>
      </w:r>
      <w:r>
        <w:rPr>
          <w:rFonts w:hint="cs"/>
          <w:rtl/>
        </w:rPr>
        <w:t>ת, יש פה מעטפת מלאה של יחידת מורות</w:t>
      </w:r>
      <w:bookmarkStart w:id="67" w:name="_ETM_Q1_588599"/>
      <w:bookmarkEnd w:id="67"/>
      <w:r>
        <w:rPr>
          <w:rFonts w:hint="cs"/>
          <w:rtl/>
        </w:rPr>
        <w:t xml:space="preserve"> חיילות תוך פו"ש מאוד מסודר. אני אומר את זה גם בהקשר לשאלתך על ועדת חסון שהיא בודקת את נושא תנאי השירות. יש פה מפקדת יחידה, יש </w:t>
      </w:r>
      <w:bookmarkStart w:id="68" w:name="_ETM_Q1_601899"/>
      <w:bookmarkEnd w:id="68"/>
      <w:r>
        <w:rPr>
          <w:rFonts w:hint="cs"/>
          <w:rtl/>
        </w:rPr>
        <w:t xml:space="preserve">מפקדות מסלולים ויש מפקדות אזורים. יש פו"ש מוסדר וגם מעטפת הטיפול בנושאי מינהלה, פרט, יוהל"ן. </w:t>
      </w:r>
      <w:bookmarkStart w:id="69" w:name="_ETM_Q1_618787"/>
      <w:bookmarkEnd w:id="69"/>
      <w:r>
        <w:rPr>
          <w:rFonts w:hint="cs"/>
          <w:rtl/>
        </w:rPr>
        <w:t xml:space="preserve">יש תהליך מאוד מסודר </w:t>
      </w:r>
      <w:bookmarkStart w:id="70" w:name="_ETM_Q1_624945"/>
      <w:bookmarkEnd w:id="70"/>
    </w:p>
    <w:p w:rsidR="005D5ED5" w:rsidRDefault="005D5ED5" w:rsidP="005D5ED5">
      <w:pPr>
        <w:rPr>
          <w:rtl/>
        </w:rPr>
      </w:pPr>
      <w:bookmarkStart w:id="71" w:name="_ETM_Q1_625038"/>
      <w:bookmarkStart w:id="72" w:name="_ETM_Q1_625073"/>
      <w:bookmarkEnd w:id="71"/>
      <w:bookmarkEnd w:id="72"/>
    </w:p>
    <w:p w:rsidR="005D5ED5" w:rsidRDefault="005D5ED5" w:rsidP="005D5ED5">
      <w:pPr>
        <w:rPr>
          <w:rtl/>
        </w:rPr>
      </w:pPr>
      <w:bookmarkStart w:id="73" w:name="_ETM_Q1_625170"/>
      <w:bookmarkEnd w:id="73"/>
      <w:r>
        <w:rPr>
          <w:rFonts w:hint="cs"/>
          <w:rtl/>
        </w:rPr>
        <w:t xml:space="preserve">נושא המורות הירוקות: ישנה עמדת שר הביטחון, אני רוצה להגיד שאנחנו </w:t>
      </w:r>
      <w:r w:rsidR="003D4769">
        <w:rPr>
          <w:rFonts w:hint="cs"/>
          <w:rtl/>
        </w:rPr>
        <w:t xml:space="preserve">עוסקים בימים אלו בסטנדרטיזציה של נושא המורות הירוקות </w:t>
      </w:r>
      <w:bookmarkStart w:id="74" w:name="_ETM_Q1_640569"/>
      <w:bookmarkEnd w:id="74"/>
      <w:r w:rsidR="003D4769">
        <w:rPr>
          <w:rFonts w:hint="cs"/>
          <w:rtl/>
        </w:rPr>
        <w:t>כדי לייצר איכות ביחס להכנה לצה"ל בדיוק כמו שאנחנו עושים</w:t>
      </w:r>
      <w:bookmarkStart w:id="75" w:name="_ETM_Q1_647232"/>
      <w:bookmarkEnd w:id="75"/>
      <w:r w:rsidR="003D4769">
        <w:rPr>
          <w:rFonts w:hint="cs"/>
          <w:rtl/>
        </w:rPr>
        <w:t xml:space="preserve"> עם המורות החיילות הרגילות. כלומר, שהן תעסוקנה במשימות של הדרכות טיולים באוריינטציה של הכנה לצה"ל עם שילוב של</w:t>
      </w:r>
      <w:bookmarkStart w:id="76" w:name="_ETM_Q1_657857"/>
      <w:bookmarkEnd w:id="76"/>
      <w:r w:rsidR="003D4769">
        <w:rPr>
          <w:rFonts w:hint="cs"/>
          <w:rtl/>
        </w:rPr>
        <w:t xml:space="preserve"> מורשת קרב, שיתוף שלהן בפרויקט "בעקבות לוחמים" ברמ</w:t>
      </w:r>
      <w:r w:rsidR="00EF3969">
        <w:rPr>
          <w:rFonts w:hint="cs"/>
          <w:rtl/>
        </w:rPr>
        <w:t xml:space="preserve">ת הגולן ובלטרון, ויוזמות נוספות, כדי להפוך אותן לכוח משמעותי </w:t>
      </w:r>
      <w:bookmarkStart w:id="77" w:name="_ETM_Q1_670934"/>
      <w:bookmarkEnd w:id="77"/>
      <w:r w:rsidR="00EF3969">
        <w:rPr>
          <w:rFonts w:hint="cs"/>
          <w:rtl/>
        </w:rPr>
        <w:t xml:space="preserve">בנושא ההכנה לצה"ל. מדובר בקבוצה שתורמת רבות לנושא החשוב של ההכנה לצה"ל. </w:t>
      </w:r>
    </w:p>
    <w:p w:rsidR="00EF3969" w:rsidRDefault="00EF3969" w:rsidP="005D5ED5">
      <w:pPr>
        <w:rPr>
          <w:rtl/>
        </w:rPr>
      </w:pPr>
    </w:p>
    <w:p w:rsidR="00EF3969" w:rsidRDefault="00EF3969" w:rsidP="00597EC7">
      <w:pPr>
        <w:pStyle w:val="af6"/>
        <w:rPr>
          <w:rtl/>
        </w:rPr>
      </w:pPr>
      <w:bookmarkStart w:id="78" w:name="ET_yor_5771_9"/>
      <w:r w:rsidRPr="00597EC7">
        <w:rPr>
          <w:rStyle w:val="TagStyle"/>
          <w:rtl/>
        </w:rPr>
        <w:t xml:space="preserve"> &lt;&lt; יור &gt;&gt;</w:t>
      </w:r>
      <w:r w:rsidRPr="00EF3969">
        <w:rPr>
          <w:rStyle w:val="TagStyle"/>
          <w:rtl/>
        </w:rPr>
        <w:t xml:space="preserve"> </w:t>
      </w:r>
      <w:r>
        <w:rPr>
          <w:rtl/>
        </w:rPr>
        <w:t>היו"ר איתן גינזבורג:</w:t>
      </w:r>
      <w:r w:rsidRPr="00EF3969">
        <w:rPr>
          <w:rStyle w:val="TagStyle"/>
          <w:rtl/>
        </w:rPr>
        <w:t xml:space="preserve"> </w:t>
      </w:r>
      <w:r w:rsidRPr="00597EC7">
        <w:rPr>
          <w:rStyle w:val="TagStyle"/>
          <w:rtl/>
        </w:rPr>
        <w:t>&lt;&lt; יור &gt;&gt;</w:t>
      </w:r>
      <w:r w:rsidR="00597EC7">
        <w:rPr>
          <w:rtl/>
        </w:rPr>
        <w:t xml:space="preserve"> </w:t>
      </w:r>
      <w:bookmarkEnd w:id="78"/>
    </w:p>
    <w:p w:rsidR="00EF3969" w:rsidRDefault="00EF3969" w:rsidP="00EF3969">
      <w:pPr>
        <w:pStyle w:val="KeepWithNext"/>
        <w:rPr>
          <w:rtl/>
          <w:lang w:eastAsia="he-IL"/>
        </w:rPr>
      </w:pPr>
    </w:p>
    <w:p w:rsidR="00EF3969" w:rsidRDefault="00EF3969" w:rsidP="00EF3969">
      <w:pPr>
        <w:rPr>
          <w:rtl/>
          <w:lang w:eastAsia="he-IL"/>
        </w:rPr>
      </w:pPr>
      <w:bookmarkStart w:id="79" w:name="_ETM_Q1_682838"/>
      <w:bookmarkEnd w:id="79"/>
      <w:r>
        <w:rPr>
          <w:rFonts w:hint="cs"/>
          <w:rtl/>
          <w:lang w:eastAsia="he-IL"/>
        </w:rPr>
        <w:t>תודה. חבר הכנסת אורבך, בבקשה.</w:t>
      </w:r>
    </w:p>
    <w:p w:rsidR="00EF3969" w:rsidRDefault="00EF3969" w:rsidP="00EF3969">
      <w:pPr>
        <w:rPr>
          <w:rtl/>
          <w:lang w:eastAsia="he-IL"/>
        </w:rPr>
      </w:pPr>
    </w:p>
    <w:p w:rsidR="00EF3969" w:rsidRDefault="00EF3969" w:rsidP="00597EC7">
      <w:pPr>
        <w:pStyle w:val="a4"/>
        <w:rPr>
          <w:rtl/>
        </w:rPr>
      </w:pPr>
      <w:bookmarkStart w:id="80" w:name="ET_speaker_6145_10"/>
      <w:r w:rsidRPr="00597EC7">
        <w:rPr>
          <w:rStyle w:val="TagStyle"/>
          <w:rtl/>
        </w:rPr>
        <w:t xml:space="preserve"> &lt;&lt; דובר &gt;&gt;</w:t>
      </w:r>
      <w:r w:rsidRPr="00EF3969">
        <w:rPr>
          <w:rStyle w:val="TagStyle"/>
          <w:rtl/>
        </w:rPr>
        <w:t xml:space="preserve"> </w:t>
      </w:r>
      <w:r>
        <w:rPr>
          <w:rtl/>
        </w:rPr>
        <w:t>ניר אורבך (ימינה):</w:t>
      </w:r>
      <w:r w:rsidRPr="00EF3969">
        <w:rPr>
          <w:rStyle w:val="TagStyle"/>
          <w:rtl/>
        </w:rPr>
        <w:t xml:space="preserve"> </w:t>
      </w:r>
      <w:r w:rsidRPr="00597EC7">
        <w:rPr>
          <w:rStyle w:val="TagStyle"/>
          <w:rtl/>
        </w:rPr>
        <w:t>&lt;&lt; דובר &gt;&gt;</w:t>
      </w:r>
      <w:r w:rsidR="00597EC7">
        <w:rPr>
          <w:rtl/>
        </w:rPr>
        <w:t xml:space="preserve"> </w:t>
      </w:r>
      <w:bookmarkEnd w:id="80"/>
    </w:p>
    <w:p w:rsidR="00EF3969" w:rsidRDefault="00EF3969" w:rsidP="00EF3969">
      <w:pPr>
        <w:pStyle w:val="KeepWithNext"/>
        <w:rPr>
          <w:rtl/>
          <w:lang w:eastAsia="he-IL"/>
        </w:rPr>
      </w:pPr>
    </w:p>
    <w:p w:rsidR="00EF3969" w:rsidRDefault="00EF3969" w:rsidP="00EF3969">
      <w:pPr>
        <w:rPr>
          <w:rtl/>
          <w:lang w:eastAsia="he-IL"/>
        </w:rPr>
      </w:pPr>
      <w:r>
        <w:rPr>
          <w:rFonts w:hint="cs"/>
          <w:rtl/>
          <w:lang w:eastAsia="he-IL"/>
        </w:rPr>
        <w:t>מצטרף לכל מה שאמר נציג משרד הביטחון, אני חושב שזה מאוד</w:t>
      </w:r>
      <w:bookmarkStart w:id="81" w:name="_ETM_Q1_693428"/>
      <w:bookmarkEnd w:id="81"/>
      <w:r>
        <w:rPr>
          <w:rFonts w:hint="cs"/>
          <w:rtl/>
          <w:lang w:eastAsia="he-IL"/>
        </w:rPr>
        <w:t xml:space="preserve"> משמעותי. אני רוצה להעיר שמה שהגיע לפתחנו לאחר אישור הממשלה הוא הארכת הצו לשלוש שנים. נוצר פה ב</w:t>
      </w:r>
      <w:bookmarkStart w:id="82" w:name="_ETM_Q1_700432"/>
      <w:bookmarkEnd w:id="82"/>
      <w:r>
        <w:rPr>
          <w:rFonts w:hint="cs"/>
          <w:rtl/>
          <w:lang w:eastAsia="he-IL"/>
        </w:rPr>
        <w:t>לבול, אתמול נלחצו מזה שחשבו שאנחנו הולכים להאריך רק לשנה אחת. אני חושב שהבלבול נובע מהצו הקודם שהעברנו בנושא חיילים וחיילות בשירות שב"ס ומשטרה ששם צמצמנו את</w:t>
      </w:r>
      <w:r w:rsidR="00AD1266">
        <w:rPr>
          <w:rFonts w:hint="cs"/>
          <w:rtl/>
          <w:lang w:eastAsia="he-IL"/>
        </w:rPr>
        <w:t xml:space="preserve"> הזמן לשנה בעקבות פרשת הסוהרות ובעקבות הבדיקה שביקשנו. במקרה הנדון כאן אני בעד ההארכה בשלוש שנים. </w:t>
      </w:r>
    </w:p>
    <w:p w:rsidR="0065098E" w:rsidRDefault="0065098E" w:rsidP="00EF3969">
      <w:pPr>
        <w:rPr>
          <w:rtl/>
          <w:lang w:eastAsia="he-IL"/>
        </w:rPr>
      </w:pPr>
      <w:bookmarkStart w:id="83" w:name="_ETM_Q1_730888"/>
      <w:bookmarkStart w:id="84" w:name="_ETM_Q1_731028"/>
      <w:bookmarkEnd w:id="83"/>
      <w:bookmarkEnd w:id="84"/>
    </w:p>
    <w:p w:rsidR="0065098E" w:rsidRDefault="0065098E" w:rsidP="00597EC7">
      <w:pPr>
        <w:pStyle w:val="af6"/>
        <w:rPr>
          <w:rtl/>
        </w:rPr>
      </w:pPr>
      <w:bookmarkStart w:id="85" w:name="ET_yor_5771_11"/>
      <w:r w:rsidRPr="00597EC7">
        <w:rPr>
          <w:rStyle w:val="TagStyle"/>
          <w:rtl/>
        </w:rPr>
        <w:t xml:space="preserve"> &lt;&lt; יור &gt;&gt;</w:t>
      </w:r>
      <w:r w:rsidRPr="0065098E">
        <w:rPr>
          <w:rStyle w:val="TagStyle"/>
          <w:rtl/>
        </w:rPr>
        <w:t xml:space="preserve"> </w:t>
      </w:r>
      <w:r>
        <w:rPr>
          <w:rtl/>
        </w:rPr>
        <w:t>היו"ר איתן גינזבורג:</w:t>
      </w:r>
      <w:r w:rsidRPr="0065098E">
        <w:rPr>
          <w:rStyle w:val="TagStyle"/>
          <w:rtl/>
        </w:rPr>
        <w:t xml:space="preserve"> </w:t>
      </w:r>
      <w:r w:rsidRPr="00597EC7">
        <w:rPr>
          <w:rStyle w:val="TagStyle"/>
          <w:rtl/>
        </w:rPr>
        <w:t>&lt;&lt; יור &gt;&gt;</w:t>
      </w:r>
      <w:r w:rsidR="00597EC7">
        <w:rPr>
          <w:rtl/>
        </w:rPr>
        <w:t xml:space="preserve"> </w:t>
      </w:r>
      <w:bookmarkEnd w:id="85"/>
    </w:p>
    <w:p w:rsidR="0065098E" w:rsidRDefault="0065098E" w:rsidP="0065098E">
      <w:pPr>
        <w:pStyle w:val="KeepWithNext"/>
        <w:rPr>
          <w:rtl/>
          <w:lang w:eastAsia="he-IL"/>
        </w:rPr>
      </w:pPr>
    </w:p>
    <w:p w:rsidR="0065098E" w:rsidRDefault="0065098E" w:rsidP="0065098E">
      <w:pPr>
        <w:rPr>
          <w:rtl/>
          <w:lang w:eastAsia="he-IL"/>
        </w:rPr>
      </w:pPr>
      <w:bookmarkStart w:id="86" w:name="_ETM_Q1_731958"/>
      <w:bookmarkEnd w:id="86"/>
      <w:r>
        <w:rPr>
          <w:rFonts w:hint="cs"/>
          <w:rtl/>
          <w:lang w:eastAsia="he-IL"/>
        </w:rPr>
        <w:t>תודה רבה על הדברים החשובים. חבר הכנסת טור פז, בבקשה.</w:t>
      </w:r>
    </w:p>
    <w:p w:rsidR="0065098E" w:rsidRDefault="0065098E" w:rsidP="0065098E">
      <w:pPr>
        <w:rPr>
          <w:rtl/>
          <w:lang w:eastAsia="he-IL"/>
        </w:rPr>
      </w:pPr>
    </w:p>
    <w:p w:rsidR="0065098E" w:rsidRDefault="0065098E" w:rsidP="00597EC7">
      <w:pPr>
        <w:pStyle w:val="a4"/>
        <w:rPr>
          <w:rtl/>
        </w:rPr>
      </w:pPr>
      <w:bookmarkStart w:id="87" w:name="ET_speaker_6128_12"/>
      <w:r w:rsidRPr="00597EC7">
        <w:rPr>
          <w:rStyle w:val="TagStyle"/>
          <w:rtl/>
        </w:rPr>
        <w:t xml:space="preserve"> &lt;&lt; דובר &gt;&gt;</w:t>
      </w:r>
      <w:r w:rsidRPr="0065098E">
        <w:rPr>
          <w:rStyle w:val="TagStyle"/>
          <w:rtl/>
        </w:rPr>
        <w:t xml:space="preserve"> </w:t>
      </w:r>
      <w:r>
        <w:rPr>
          <w:rtl/>
        </w:rPr>
        <w:t>משה טור פז (יש עתיד):</w:t>
      </w:r>
      <w:r w:rsidRPr="0065098E">
        <w:rPr>
          <w:rStyle w:val="TagStyle"/>
          <w:rtl/>
        </w:rPr>
        <w:t xml:space="preserve"> </w:t>
      </w:r>
      <w:r w:rsidRPr="00597EC7">
        <w:rPr>
          <w:rStyle w:val="TagStyle"/>
          <w:rtl/>
        </w:rPr>
        <w:t>&lt;&lt; דובר &gt;&gt;</w:t>
      </w:r>
      <w:r w:rsidR="00597EC7">
        <w:rPr>
          <w:rtl/>
        </w:rPr>
        <w:t xml:space="preserve"> </w:t>
      </w:r>
      <w:bookmarkEnd w:id="87"/>
    </w:p>
    <w:p w:rsidR="0065098E" w:rsidRDefault="0065098E" w:rsidP="0065098E">
      <w:pPr>
        <w:pStyle w:val="KeepWithNext"/>
        <w:rPr>
          <w:rtl/>
          <w:lang w:eastAsia="he-IL"/>
        </w:rPr>
      </w:pPr>
    </w:p>
    <w:p w:rsidR="00585FE2" w:rsidRDefault="006A0DB3" w:rsidP="0065098E">
      <w:pPr>
        <w:rPr>
          <w:rtl/>
          <w:lang w:eastAsia="he-IL"/>
        </w:rPr>
      </w:pPr>
      <w:r>
        <w:rPr>
          <w:rFonts w:hint="cs"/>
          <w:rtl/>
          <w:lang w:eastAsia="he-IL"/>
        </w:rPr>
        <w:t xml:space="preserve">בוקר טוב, בדיון הזה, כמו בדיונים קודמים, </w:t>
      </w:r>
      <w:r w:rsidR="005515C2">
        <w:rPr>
          <w:rFonts w:hint="cs"/>
          <w:rtl/>
          <w:lang w:eastAsia="he-IL"/>
        </w:rPr>
        <w:t>שני דברים צריכים להיות מול העיניים שלנו: העלי</w:t>
      </w:r>
      <w:r w:rsidR="00DF3855">
        <w:rPr>
          <w:rFonts w:hint="cs"/>
          <w:rtl/>
          <w:lang w:eastAsia="he-IL"/>
        </w:rPr>
        <w:t>י</w:t>
      </w:r>
      <w:r w:rsidR="005515C2">
        <w:rPr>
          <w:rFonts w:hint="cs"/>
          <w:rtl/>
          <w:lang w:eastAsia="he-IL"/>
        </w:rPr>
        <w:t xml:space="preserve">ה במחזורי הגיוס הפוטנציאלי גם בניכוי אוכלוסיות שאינן משרתות כיום. </w:t>
      </w:r>
      <w:r w:rsidR="000B3270">
        <w:rPr>
          <w:rFonts w:hint="cs"/>
          <w:rtl/>
          <w:lang w:eastAsia="he-IL"/>
        </w:rPr>
        <w:t>אנחנו מדברים על גידול בסד"כ הפוטנציאלי של צה"ל בשנ</w:t>
      </w:r>
      <w:r w:rsidR="00A35AC3">
        <w:rPr>
          <w:rFonts w:hint="cs"/>
          <w:rtl/>
          <w:lang w:eastAsia="he-IL"/>
        </w:rPr>
        <w:t xml:space="preserve">ים הקרובות במספרים ניכרים. </w:t>
      </w:r>
      <w:bookmarkStart w:id="88" w:name="_ETM_Q1_754362"/>
      <w:bookmarkEnd w:id="88"/>
      <w:r w:rsidR="00A35AC3">
        <w:rPr>
          <w:rFonts w:hint="cs"/>
          <w:rtl/>
          <w:lang w:eastAsia="he-IL"/>
        </w:rPr>
        <w:t xml:space="preserve">לצד זה, ניכרת ירידה במוטיבציה </w:t>
      </w:r>
      <w:r w:rsidR="006054C1">
        <w:rPr>
          <w:rFonts w:hint="cs"/>
          <w:rtl/>
          <w:lang w:eastAsia="he-IL"/>
        </w:rPr>
        <w:t>לשרת בצה"ל בכלל וביחידות מסוימות בפרט. לאור זאת, הדיון השבוע שונה</w:t>
      </w:r>
      <w:bookmarkStart w:id="89" w:name="_ETM_Q1_766518"/>
      <w:bookmarkEnd w:id="89"/>
      <w:r w:rsidR="006054C1">
        <w:rPr>
          <w:rFonts w:hint="cs"/>
          <w:rtl/>
          <w:lang w:eastAsia="he-IL"/>
        </w:rPr>
        <w:t xml:space="preserve"> מהדיון שקיימנו בשבוע שעבר. לכך מצטרף מה שהעליתי</w:t>
      </w:r>
      <w:bookmarkStart w:id="90" w:name="_ETM_Q1_770001"/>
      <w:bookmarkEnd w:id="90"/>
      <w:r w:rsidR="006054C1">
        <w:rPr>
          <w:rFonts w:hint="cs"/>
          <w:rtl/>
          <w:lang w:eastAsia="he-IL"/>
        </w:rPr>
        <w:t xml:space="preserve"> מבדיקות שערכתי לקראת הדיון הזה שמעלות כי יש טיפו</w:t>
      </w:r>
      <w:bookmarkStart w:id="91" w:name="_ETM_Q1_779071"/>
      <w:bookmarkEnd w:id="91"/>
      <w:r w:rsidR="006054C1">
        <w:rPr>
          <w:rFonts w:hint="cs"/>
          <w:rtl/>
          <w:lang w:eastAsia="he-IL"/>
        </w:rPr>
        <w:t xml:space="preserve">ל ראוי הן בבנות שמשרתות ביחידת המורות החיילות וגם במה </w:t>
      </w:r>
      <w:bookmarkStart w:id="92" w:name="_ETM_Q1_782236"/>
      <w:bookmarkEnd w:id="92"/>
      <w:r w:rsidR="006054C1">
        <w:rPr>
          <w:rFonts w:hint="cs"/>
          <w:rtl/>
          <w:lang w:eastAsia="he-IL"/>
        </w:rPr>
        <w:t xml:space="preserve">שנקרא "היחידות הירוקות". </w:t>
      </w:r>
      <w:r w:rsidR="006B7D98">
        <w:rPr>
          <w:rFonts w:hint="cs"/>
          <w:rtl/>
          <w:lang w:eastAsia="he-IL"/>
        </w:rPr>
        <w:t xml:space="preserve">לא רק שאין תלונה אלא </w:t>
      </w:r>
      <w:bookmarkStart w:id="93" w:name="_ETM_Q1_789696"/>
      <w:bookmarkEnd w:id="93"/>
      <w:r w:rsidR="006B7D98">
        <w:rPr>
          <w:rFonts w:hint="cs"/>
          <w:rtl/>
          <w:lang w:eastAsia="he-IL"/>
        </w:rPr>
        <w:t>שיש תחושה שבמקומות הנזכרים חיילות מלוות בצורה איכותית</w:t>
      </w:r>
      <w:r w:rsidR="0041406D">
        <w:rPr>
          <w:rFonts w:hint="cs"/>
          <w:rtl/>
          <w:lang w:eastAsia="he-IL"/>
        </w:rPr>
        <w:t xml:space="preserve">. נציג צה"ל תיאר זאת כאן ואני חושב שאנחנו צריכים לתת על זה את הדעת גם כשאנחנו </w:t>
      </w:r>
      <w:r w:rsidR="00585FE2">
        <w:rPr>
          <w:rFonts w:hint="cs"/>
          <w:rtl/>
          <w:lang w:eastAsia="he-IL"/>
        </w:rPr>
        <w:t xml:space="preserve">עוסקים בהארכת הצו. </w:t>
      </w:r>
      <w:bookmarkStart w:id="94" w:name="_ETM_Q1_801304"/>
      <w:bookmarkEnd w:id="94"/>
    </w:p>
    <w:p w:rsidR="00585FE2" w:rsidRDefault="00585FE2" w:rsidP="0065098E">
      <w:pPr>
        <w:rPr>
          <w:rtl/>
          <w:lang w:eastAsia="he-IL"/>
        </w:rPr>
      </w:pPr>
    </w:p>
    <w:p w:rsidR="0065098E" w:rsidRDefault="00585FE2" w:rsidP="006C0A33">
      <w:pPr>
        <w:rPr>
          <w:rtl/>
          <w:lang w:eastAsia="he-IL"/>
        </w:rPr>
      </w:pPr>
      <w:r>
        <w:rPr>
          <w:rFonts w:hint="cs"/>
          <w:rtl/>
          <w:lang w:eastAsia="he-IL"/>
        </w:rPr>
        <w:t>אני תומך בהארכה בשלוש שנים, אני חושב שהיא נכונה ומאפשר</w:t>
      </w:r>
      <w:bookmarkStart w:id="95" w:name="_ETM_Q1_808370"/>
      <w:bookmarkEnd w:id="95"/>
      <w:r>
        <w:rPr>
          <w:rFonts w:hint="cs"/>
          <w:rtl/>
          <w:lang w:eastAsia="he-IL"/>
        </w:rPr>
        <w:t>ת היערכות מראש בתכנון רב שנתי שהוא קריטי בתחומים הללו.</w:t>
      </w:r>
      <w:bookmarkStart w:id="96" w:name="_ETM_Q1_810289"/>
      <w:bookmarkEnd w:id="96"/>
      <w:r>
        <w:rPr>
          <w:rFonts w:hint="cs"/>
          <w:rtl/>
          <w:lang w:eastAsia="he-IL"/>
        </w:rPr>
        <w:t xml:space="preserve"> אני רוצה לומר אמירה עקרונית מחוץ לגבולות ה</w:t>
      </w:r>
      <w:bookmarkStart w:id="97" w:name="_ETM_Q1_818139"/>
      <w:bookmarkEnd w:id="97"/>
      <w:r>
        <w:rPr>
          <w:rFonts w:hint="cs"/>
          <w:rtl/>
          <w:lang w:eastAsia="he-IL"/>
        </w:rPr>
        <w:t>דיון מכ</w:t>
      </w:r>
      <w:r w:rsidR="006C0A33">
        <w:rPr>
          <w:rFonts w:hint="cs"/>
          <w:rtl/>
          <w:lang w:eastAsia="he-IL"/>
        </w:rPr>
        <w:t>יוון שמרחף ברגע חוק ביטחון חדש</w:t>
      </w:r>
      <w:bookmarkStart w:id="98" w:name="_ETM_Q1_820275"/>
      <w:bookmarkEnd w:id="98"/>
      <w:r w:rsidR="006C0A33">
        <w:rPr>
          <w:rFonts w:hint="cs"/>
          <w:rtl/>
          <w:lang w:eastAsia="he-IL"/>
        </w:rPr>
        <w:t xml:space="preserve">. ירידת המוטיבציה שתיארתי בתחילת דבריי ומצד שני גידול בסד"כ הפוטנציאלי מחייבים אותנו לחשוב </w:t>
      </w:r>
      <w:r w:rsidR="00690979">
        <w:rPr>
          <w:rFonts w:hint="cs"/>
          <w:rtl/>
          <w:lang w:eastAsia="he-IL"/>
        </w:rPr>
        <w:t xml:space="preserve">מחדש על אגן הניקוז של צעירים בני </w:t>
      </w:r>
      <w:bookmarkStart w:id="99" w:name="_ETM_Q1_837440"/>
      <w:bookmarkEnd w:id="99"/>
      <w:r w:rsidR="00690979">
        <w:rPr>
          <w:rFonts w:hint="cs"/>
          <w:rtl/>
          <w:lang w:eastAsia="he-IL"/>
        </w:rPr>
        <w:t>18 והשירות. בעתיד נידרש להרחיב את כמות החיילים שמשרתים</w:t>
      </w:r>
      <w:bookmarkStart w:id="100" w:name="_ETM_Q1_846168"/>
      <w:bookmarkEnd w:id="100"/>
      <w:r w:rsidR="00690979">
        <w:rPr>
          <w:rFonts w:hint="cs"/>
          <w:rtl/>
          <w:lang w:eastAsia="he-IL"/>
        </w:rPr>
        <w:t xml:space="preserve"> ביחידות שאינן צה"ליות על מנת למצות את מחזור הגיוס, ולצד זאת לתת עדיפות מובהקת לצה"ל לבחור את </w:t>
      </w:r>
      <w:bookmarkStart w:id="101" w:name="_ETM_Q1_854857"/>
      <w:bookmarkEnd w:id="101"/>
      <w:r w:rsidR="00690979">
        <w:rPr>
          <w:rFonts w:hint="cs"/>
          <w:rtl/>
          <w:lang w:eastAsia="he-IL"/>
        </w:rPr>
        <w:t xml:space="preserve">הטובים ביותר מתוך המחזור. זו תהיה טעות מצדנו לא לראות במסלולים המוצלחים, דוגמת אלו שאנחנו דנים בהם היום – מורות חיילות, המסלולים הירוקים וכולי – </w:t>
      </w:r>
      <w:bookmarkStart w:id="102" w:name="_ETM_Q1_859732"/>
      <w:bookmarkEnd w:id="102"/>
      <w:r w:rsidR="00690979">
        <w:rPr>
          <w:rFonts w:hint="cs"/>
          <w:rtl/>
          <w:lang w:eastAsia="he-IL"/>
        </w:rPr>
        <w:t>כפוטנציאל של התרחבות. מנ</w:t>
      </w:r>
      <w:r w:rsidR="00310C93">
        <w:rPr>
          <w:rFonts w:hint="cs"/>
          <w:rtl/>
          <w:lang w:eastAsia="he-IL"/>
        </w:rPr>
        <w:t>י</w:t>
      </w:r>
      <w:r w:rsidR="00690979">
        <w:rPr>
          <w:rFonts w:hint="cs"/>
          <w:rtl/>
          <w:lang w:eastAsia="he-IL"/>
        </w:rPr>
        <w:t xml:space="preserve">סיוני כאיש חינוך </w:t>
      </w:r>
      <w:r w:rsidR="00310C93">
        <w:rPr>
          <w:rFonts w:hint="cs"/>
          <w:rtl/>
          <w:lang w:eastAsia="he-IL"/>
        </w:rPr>
        <w:t>החיילות הללו עושות עבודה מעולה בהכנה לצה"ל,</w:t>
      </w:r>
      <w:bookmarkStart w:id="103" w:name="_ETM_Q1_877162"/>
      <w:bookmarkEnd w:id="103"/>
      <w:r w:rsidR="00310C93">
        <w:rPr>
          <w:rFonts w:hint="cs"/>
          <w:rtl/>
          <w:lang w:eastAsia="he-IL"/>
        </w:rPr>
        <w:t xml:space="preserve"> בהגדלת המוטיבציה לשירות, בהדרכת טיולים בגוון ערכי ואנחנו נרצה ל</w:t>
      </w:r>
      <w:bookmarkStart w:id="104" w:name="_ETM_Q1_886189"/>
      <w:bookmarkEnd w:id="104"/>
      <w:r w:rsidR="00310C93">
        <w:rPr>
          <w:rFonts w:hint="cs"/>
          <w:rtl/>
          <w:lang w:eastAsia="he-IL"/>
        </w:rPr>
        <w:t>דעתי, לצד סנקציות על מקומות שלא מלווים חיילים</w:t>
      </w:r>
      <w:bookmarkStart w:id="105" w:name="_ETM_Q1_887342"/>
      <w:bookmarkEnd w:id="105"/>
      <w:r w:rsidR="00310C93">
        <w:rPr>
          <w:rFonts w:hint="cs"/>
          <w:rtl/>
          <w:lang w:eastAsia="he-IL"/>
        </w:rPr>
        <w:t xml:space="preserve"> כמו שצריך, לעודד ולהגדיל את היחידות האמורות, תודה.</w:t>
      </w:r>
    </w:p>
    <w:p w:rsidR="00310C93" w:rsidRDefault="00310C93" w:rsidP="006C0A33">
      <w:pPr>
        <w:rPr>
          <w:rtl/>
          <w:lang w:eastAsia="he-IL"/>
        </w:rPr>
      </w:pPr>
      <w:bookmarkStart w:id="106" w:name="_ETM_Q1_890180"/>
      <w:bookmarkStart w:id="107" w:name="_ETM_Q1_890325"/>
      <w:bookmarkEnd w:id="106"/>
      <w:bookmarkEnd w:id="107"/>
    </w:p>
    <w:p w:rsidR="00310C93" w:rsidRDefault="00310C93" w:rsidP="00597EC7">
      <w:pPr>
        <w:pStyle w:val="a4"/>
        <w:rPr>
          <w:rtl/>
        </w:rPr>
      </w:pPr>
      <w:bookmarkStart w:id="108" w:name="ET_speaker_אמיר_ודמני_13"/>
      <w:r w:rsidRPr="00597EC7">
        <w:rPr>
          <w:rStyle w:val="TagStyle"/>
          <w:rtl/>
        </w:rPr>
        <w:t xml:space="preserve"> &lt;&lt; דובר &gt;&gt;</w:t>
      </w:r>
      <w:r w:rsidRPr="00310C93">
        <w:rPr>
          <w:rStyle w:val="TagStyle"/>
          <w:rtl/>
        </w:rPr>
        <w:t xml:space="preserve"> </w:t>
      </w:r>
      <w:r>
        <w:rPr>
          <w:rtl/>
        </w:rPr>
        <w:t>אמיר ודמני:</w:t>
      </w:r>
      <w:r w:rsidRPr="00310C93">
        <w:rPr>
          <w:rStyle w:val="TagStyle"/>
          <w:rtl/>
        </w:rPr>
        <w:t xml:space="preserve"> </w:t>
      </w:r>
      <w:r w:rsidRPr="00597EC7">
        <w:rPr>
          <w:rStyle w:val="TagStyle"/>
          <w:rtl/>
        </w:rPr>
        <w:t>&lt;&lt; דובר &gt;&gt;</w:t>
      </w:r>
      <w:r w:rsidR="00597EC7">
        <w:rPr>
          <w:rtl/>
        </w:rPr>
        <w:t xml:space="preserve"> </w:t>
      </w:r>
      <w:bookmarkEnd w:id="108"/>
    </w:p>
    <w:p w:rsidR="00310C93" w:rsidRDefault="00310C93" w:rsidP="00310C93">
      <w:pPr>
        <w:pStyle w:val="KeepWithNext"/>
        <w:rPr>
          <w:rtl/>
          <w:lang w:eastAsia="he-IL"/>
        </w:rPr>
      </w:pPr>
    </w:p>
    <w:p w:rsidR="00310C93" w:rsidRDefault="00310C93" w:rsidP="00310C93">
      <w:pPr>
        <w:rPr>
          <w:rtl/>
          <w:lang w:eastAsia="he-IL"/>
        </w:rPr>
      </w:pPr>
      <w:bookmarkStart w:id="109" w:name="_ETM_Q1_895770"/>
      <w:bookmarkStart w:id="110" w:name="_ETM_Q1_895792"/>
      <w:bookmarkEnd w:id="109"/>
      <w:bookmarkEnd w:id="110"/>
      <w:r>
        <w:rPr>
          <w:rFonts w:hint="cs"/>
          <w:rtl/>
          <w:lang w:eastAsia="he-IL"/>
        </w:rPr>
        <w:t>אני רוצה לתקן דבר שחבר הכנסת טור פז חזר עליו פעמיים.</w:t>
      </w:r>
      <w:bookmarkStart w:id="111" w:name="_ETM_Q1_891292"/>
      <w:bookmarkEnd w:id="111"/>
      <w:r>
        <w:rPr>
          <w:rFonts w:hint="cs"/>
          <w:rtl/>
          <w:lang w:eastAsia="he-IL"/>
        </w:rPr>
        <w:t xml:space="preserve"> אין ירידה במוטיבציה, אמר את זה גם הרמטכ"ל לפני מספר שבועות. אנחנו רואים עלייה במוטיבציה בשנתיים האחרונות. העיסוק </w:t>
      </w:r>
      <w:bookmarkStart w:id="112" w:name="_ETM_Q1_906070"/>
      <w:bookmarkEnd w:id="112"/>
      <w:r>
        <w:rPr>
          <w:rFonts w:hint="cs"/>
          <w:rtl/>
          <w:lang w:eastAsia="he-IL"/>
        </w:rPr>
        <w:t xml:space="preserve">במוטיבציה חייב להמשיך להיות אינטנסיבי כי צריך לשמר </w:t>
      </w:r>
      <w:bookmarkStart w:id="113" w:name="_ETM_Q1_911543"/>
      <w:bookmarkEnd w:id="113"/>
      <w:r>
        <w:rPr>
          <w:rFonts w:hint="cs"/>
          <w:rtl/>
          <w:lang w:eastAsia="he-IL"/>
        </w:rPr>
        <w:t xml:space="preserve">את הדבר הזה ולחזק אותו. </w:t>
      </w:r>
      <w:bookmarkStart w:id="114" w:name="_ETM_Q1_915771"/>
      <w:bookmarkEnd w:id="114"/>
    </w:p>
    <w:p w:rsidR="00310C93" w:rsidRDefault="00310C93" w:rsidP="00597EC7">
      <w:pPr>
        <w:pStyle w:val="a4"/>
        <w:rPr>
          <w:rtl/>
        </w:rPr>
      </w:pPr>
      <w:bookmarkStart w:id="115" w:name="_ETM_Q1_915886"/>
      <w:bookmarkStart w:id="116" w:name="ET_speaker_6128_14"/>
      <w:bookmarkEnd w:id="115"/>
      <w:r w:rsidRPr="00597EC7">
        <w:rPr>
          <w:rStyle w:val="TagStyle"/>
          <w:rtl/>
        </w:rPr>
        <w:lastRenderedPageBreak/>
        <w:t>&lt;&lt; דובר &gt;&gt;</w:t>
      </w:r>
      <w:r w:rsidRPr="00310C93">
        <w:rPr>
          <w:rStyle w:val="TagStyle"/>
          <w:rtl/>
        </w:rPr>
        <w:t xml:space="preserve"> </w:t>
      </w:r>
      <w:r>
        <w:rPr>
          <w:rtl/>
        </w:rPr>
        <w:t>משה טור פז (יש עתיד):</w:t>
      </w:r>
      <w:r w:rsidRPr="00310C93">
        <w:rPr>
          <w:rStyle w:val="TagStyle"/>
          <w:rtl/>
        </w:rPr>
        <w:t xml:space="preserve"> </w:t>
      </w:r>
      <w:r w:rsidRPr="00597EC7">
        <w:rPr>
          <w:rStyle w:val="TagStyle"/>
          <w:rtl/>
        </w:rPr>
        <w:t>&lt;&lt; דובר &gt;&gt;</w:t>
      </w:r>
      <w:r w:rsidR="00597EC7">
        <w:rPr>
          <w:rtl/>
        </w:rPr>
        <w:t xml:space="preserve"> </w:t>
      </w:r>
      <w:bookmarkEnd w:id="116"/>
    </w:p>
    <w:p w:rsidR="00310C93" w:rsidRDefault="00310C93" w:rsidP="00310C93">
      <w:pPr>
        <w:pStyle w:val="KeepWithNext"/>
        <w:rPr>
          <w:rtl/>
        </w:rPr>
      </w:pPr>
    </w:p>
    <w:p w:rsidR="00310C93" w:rsidRDefault="00310C93" w:rsidP="00310C93">
      <w:pPr>
        <w:rPr>
          <w:rtl/>
        </w:rPr>
      </w:pPr>
      <w:r>
        <w:rPr>
          <w:rFonts w:hint="cs"/>
          <w:rtl/>
        </w:rPr>
        <w:t xml:space="preserve">אוקיי. </w:t>
      </w:r>
    </w:p>
    <w:p w:rsidR="00310C93" w:rsidRDefault="00310C93" w:rsidP="00310C93">
      <w:pPr>
        <w:rPr>
          <w:rtl/>
        </w:rPr>
      </w:pPr>
    </w:p>
    <w:p w:rsidR="00980F3E" w:rsidRDefault="00980F3E" w:rsidP="00597EC7">
      <w:pPr>
        <w:pStyle w:val="af6"/>
        <w:rPr>
          <w:rtl/>
        </w:rPr>
      </w:pPr>
      <w:bookmarkStart w:id="117" w:name="ET_yor_5771_15"/>
      <w:r w:rsidRPr="00597EC7">
        <w:rPr>
          <w:rStyle w:val="TagStyle"/>
          <w:rtl/>
        </w:rPr>
        <w:t>&lt;&lt; יור &gt;&gt;</w:t>
      </w:r>
      <w:r w:rsidRPr="00980F3E">
        <w:rPr>
          <w:rStyle w:val="TagStyle"/>
          <w:rtl/>
        </w:rPr>
        <w:t xml:space="preserve"> </w:t>
      </w:r>
      <w:r>
        <w:rPr>
          <w:rtl/>
        </w:rPr>
        <w:t>היו"ר איתן גינזבורג:</w:t>
      </w:r>
      <w:r w:rsidRPr="00980F3E">
        <w:rPr>
          <w:rStyle w:val="TagStyle"/>
          <w:rtl/>
        </w:rPr>
        <w:t xml:space="preserve"> </w:t>
      </w:r>
      <w:r w:rsidRPr="00597EC7">
        <w:rPr>
          <w:rStyle w:val="TagStyle"/>
          <w:rtl/>
        </w:rPr>
        <w:t>&lt;&lt; יור &gt;&gt;</w:t>
      </w:r>
      <w:r w:rsidR="00597EC7">
        <w:rPr>
          <w:rtl/>
        </w:rPr>
        <w:t xml:space="preserve"> </w:t>
      </w:r>
      <w:bookmarkEnd w:id="117"/>
    </w:p>
    <w:p w:rsidR="00980F3E" w:rsidRDefault="00980F3E" w:rsidP="00980F3E">
      <w:pPr>
        <w:pStyle w:val="KeepWithNext"/>
        <w:rPr>
          <w:rtl/>
        </w:rPr>
      </w:pPr>
    </w:p>
    <w:p w:rsidR="00980F3E" w:rsidRDefault="00980F3E" w:rsidP="00980F3E">
      <w:pPr>
        <w:rPr>
          <w:rtl/>
        </w:rPr>
      </w:pPr>
      <w:bookmarkStart w:id="118" w:name="_ETM_Q1_911447"/>
      <w:bookmarkEnd w:id="118"/>
      <w:r>
        <w:rPr>
          <w:rFonts w:hint="cs"/>
          <w:rtl/>
        </w:rPr>
        <w:t xml:space="preserve">חברת הכנסת שפק, בבקשה. </w:t>
      </w:r>
      <w:bookmarkStart w:id="119" w:name="_ETM_Q1_914978"/>
      <w:bookmarkStart w:id="120" w:name="_ETM_Q1_915394"/>
      <w:bookmarkEnd w:id="119"/>
      <w:bookmarkEnd w:id="120"/>
    </w:p>
    <w:p w:rsidR="00980F3E" w:rsidRDefault="00980F3E" w:rsidP="00980F3E">
      <w:pPr>
        <w:rPr>
          <w:rtl/>
        </w:rPr>
      </w:pPr>
      <w:bookmarkStart w:id="121" w:name="_ETM_Q1_915483"/>
      <w:bookmarkStart w:id="122" w:name="_ETM_Q1_917850"/>
      <w:bookmarkEnd w:id="121"/>
      <w:bookmarkEnd w:id="122"/>
    </w:p>
    <w:p w:rsidR="00980F3E" w:rsidRDefault="00980F3E" w:rsidP="00597EC7">
      <w:pPr>
        <w:pStyle w:val="a4"/>
        <w:rPr>
          <w:rtl/>
        </w:rPr>
      </w:pPr>
      <w:bookmarkStart w:id="123" w:name="ET_speaker_6161_16"/>
      <w:r w:rsidRPr="00597EC7">
        <w:rPr>
          <w:rStyle w:val="TagStyle"/>
          <w:rtl/>
        </w:rPr>
        <w:t xml:space="preserve"> &lt;&lt; דובר &gt;&gt;</w:t>
      </w:r>
      <w:r w:rsidRPr="00980F3E">
        <w:rPr>
          <w:rStyle w:val="TagStyle"/>
          <w:rtl/>
        </w:rPr>
        <w:t xml:space="preserve"> </w:t>
      </w:r>
      <w:r>
        <w:rPr>
          <w:rtl/>
        </w:rPr>
        <w:t>נירה שפק (יש עתיד):</w:t>
      </w:r>
      <w:r w:rsidRPr="00980F3E">
        <w:rPr>
          <w:rStyle w:val="TagStyle"/>
          <w:rtl/>
        </w:rPr>
        <w:t xml:space="preserve"> </w:t>
      </w:r>
      <w:r w:rsidRPr="00597EC7">
        <w:rPr>
          <w:rStyle w:val="TagStyle"/>
          <w:rtl/>
        </w:rPr>
        <w:t>&lt;&lt; דובר &gt;&gt;</w:t>
      </w:r>
      <w:r w:rsidR="00597EC7">
        <w:rPr>
          <w:rtl/>
        </w:rPr>
        <w:t xml:space="preserve"> </w:t>
      </w:r>
      <w:bookmarkEnd w:id="123"/>
    </w:p>
    <w:p w:rsidR="00980F3E" w:rsidRDefault="00980F3E" w:rsidP="00980F3E">
      <w:pPr>
        <w:pStyle w:val="KeepWithNext"/>
        <w:rPr>
          <w:rtl/>
        </w:rPr>
      </w:pPr>
    </w:p>
    <w:p w:rsidR="00310C93" w:rsidRDefault="00980F3E" w:rsidP="00980F3E">
      <w:pPr>
        <w:rPr>
          <w:rtl/>
        </w:rPr>
      </w:pPr>
      <w:bookmarkStart w:id="124" w:name="_ETM_Q1_918418"/>
      <w:bookmarkStart w:id="125" w:name="_ETM_Q1_918452"/>
      <w:bookmarkEnd w:id="124"/>
      <w:bookmarkEnd w:id="125"/>
      <w:r>
        <w:rPr>
          <w:rFonts w:hint="cs"/>
          <w:rtl/>
        </w:rPr>
        <w:t xml:space="preserve">בפעם </w:t>
      </w:r>
      <w:r w:rsidR="007C3F30">
        <w:rPr>
          <w:rFonts w:hint="cs"/>
          <w:rtl/>
        </w:rPr>
        <w:t xml:space="preserve">האחרונה שהוצג הנושא לוועדה, חבר הכנסת טור פז </w:t>
      </w:r>
      <w:bookmarkStart w:id="126" w:name="_ETM_Q1_931083"/>
      <w:bookmarkEnd w:id="126"/>
      <w:r w:rsidR="007C3F30">
        <w:rPr>
          <w:rFonts w:hint="cs"/>
          <w:rtl/>
        </w:rPr>
        <w:t xml:space="preserve">שיקף את הבנתנו לגבי מה שהוצג, אני מבקשת להציג לנו את הנתונים בפילוחים כדי שנדע. הרמטכ"ל </w:t>
      </w:r>
      <w:bookmarkStart w:id="127" w:name="_ETM_Q1_937677"/>
      <w:bookmarkEnd w:id="127"/>
      <w:r w:rsidR="007C3F30">
        <w:rPr>
          <w:rFonts w:hint="cs"/>
          <w:rtl/>
        </w:rPr>
        <w:t>אמר את הדברים שמסר לנו תא"ל ודמני, אבל אנחנו</w:t>
      </w:r>
      <w:bookmarkStart w:id="128" w:name="_ETM_Q1_942395"/>
      <w:bookmarkEnd w:id="128"/>
      <w:r w:rsidR="007C3F30">
        <w:rPr>
          <w:rFonts w:hint="cs"/>
          <w:rtl/>
        </w:rPr>
        <w:t xml:space="preserve"> כוועדה רוצים לוודא זאת </w:t>
      </w:r>
      <w:r w:rsidR="007C3F30">
        <w:rPr>
          <w:rFonts w:hint="eastAsia"/>
        </w:rPr>
        <w:t>–</w:t>
      </w:r>
      <w:r w:rsidR="00AA17CD">
        <w:t xml:space="preserve"> </w:t>
      </w:r>
      <w:r w:rsidR="007C3F30">
        <w:rPr>
          <w:rFonts w:hint="cs"/>
          <w:rtl/>
        </w:rPr>
        <w:t xml:space="preserve">במערכים, במגדר </w:t>
      </w:r>
      <w:bookmarkStart w:id="129" w:name="_ETM_Q1_947630"/>
      <w:bookmarkEnd w:id="129"/>
      <w:r w:rsidR="007C3F30">
        <w:rPr>
          <w:rFonts w:hint="cs"/>
          <w:rtl/>
        </w:rPr>
        <w:t xml:space="preserve">וכולי. </w:t>
      </w:r>
    </w:p>
    <w:p w:rsidR="007C3F30" w:rsidRDefault="007C3F30" w:rsidP="00980F3E">
      <w:pPr>
        <w:rPr>
          <w:rtl/>
        </w:rPr>
      </w:pPr>
    </w:p>
    <w:p w:rsidR="007C3F30" w:rsidRDefault="007C3F30" w:rsidP="00597EC7">
      <w:pPr>
        <w:pStyle w:val="af6"/>
        <w:rPr>
          <w:rtl/>
        </w:rPr>
      </w:pPr>
      <w:bookmarkStart w:id="130" w:name="ET_yor_5771_17"/>
      <w:r w:rsidRPr="00597EC7">
        <w:rPr>
          <w:rStyle w:val="TagStyle"/>
          <w:rtl/>
        </w:rPr>
        <w:t>&lt;&lt; יור &gt;&gt;</w:t>
      </w:r>
      <w:r w:rsidRPr="007C3F30">
        <w:rPr>
          <w:rStyle w:val="TagStyle"/>
          <w:rtl/>
        </w:rPr>
        <w:t xml:space="preserve"> </w:t>
      </w:r>
      <w:r>
        <w:rPr>
          <w:rtl/>
        </w:rPr>
        <w:t>היו"ר איתן גינזבורג:</w:t>
      </w:r>
      <w:r w:rsidRPr="007C3F30">
        <w:rPr>
          <w:rStyle w:val="TagStyle"/>
          <w:rtl/>
        </w:rPr>
        <w:t xml:space="preserve"> </w:t>
      </w:r>
      <w:r w:rsidRPr="00597EC7">
        <w:rPr>
          <w:rStyle w:val="TagStyle"/>
          <w:rtl/>
        </w:rPr>
        <w:t>&lt;&lt; יור &gt;&gt;</w:t>
      </w:r>
      <w:r w:rsidR="00597EC7">
        <w:rPr>
          <w:rtl/>
        </w:rPr>
        <w:t xml:space="preserve"> </w:t>
      </w:r>
      <w:bookmarkEnd w:id="130"/>
    </w:p>
    <w:p w:rsidR="007C3F30" w:rsidRDefault="007C3F30" w:rsidP="007C3F30">
      <w:pPr>
        <w:pStyle w:val="KeepWithNext"/>
        <w:rPr>
          <w:rtl/>
          <w:lang w:eastAsia="he-IL"/>
        </w:rPr>
      </w:pPr>
    </w:p>
    <w:p w:rsidR="007C3F30" w:rsidRDefault="007C3F30" w:rsidP="007C3F30">
      <w:pPr>
        <w:rPr>
          <w:rtl/>
          <w:lang w:eastAsia="he-IL"/>
        </w:rPr>
      </w:pPr>
      <w:r>
        <w:rPr>
          <w:rFonts w:hint="cs"/>
          <w:rtl/>
          <w:lang w:eastAsia="he-IL"/>
        </w:rPr>
        <w:t xml:space="preserve">אבל בואי נדבר על הצד הנדון. </w:t>
      </w:r>
    </w:p>
    <w:p w:rsidR="007C3F30" w:rsidRDefault="007C3F30" w:rsidP="007C3F30">
      <w:pPr>
        <w:rPr>
          <w:rtl/>
          <w:lang w:eastAsia="he-IL"/>
        </w:rPr>
      </w:pPr>
    </w:p>
    <w:p w:rsidR="007C3F30" w:rsidRDefault="007C3F30" w:rsidP="00597EC7">
      <w:pPr>
        <w:pStyle w:val="a4"/>
        <w:rPr>
          <w:rtl/>
        </w:rPr>
      </w:pPr>
      <w:bookmarkStart w:id="131" w:name="ET_speaker_6161_18"/>
      <w:r w:rsidRPr="00597EC7">
        <w:rPr>
          <w:rStyle w:val="TagStyle"/>
          <w:rtl/>
        </w:rPr>
        <w:t>&lt;&lt; דובר &gt;&gt;</w:t>
      </w:r>
      <w:r w:rsidRPr="007C3F30">
        <w:rPr>
          <w:rStyle w:val="TagStyle"/>
          <w:rtl/>
        </w:rPr>
        <w:t xml:space="preserve"> </w:t>
      </w:r>
      <w:r>
        <w:rPr>
          <w:rtl/>
        </w:rPr>
        <w:t>נירה שפק (יש עתיד):</w:t>
      </w:r>
      <w:r w:rsidRPr="007C3F30">
        <w:rPr>
          <w:rStyle w:val="TagStyle"/>
          <w:rtl/>
        </w:rPr>
        <w:t xml:space="preserve"> </w:t>
      </w:r>
      <w:r w:rsidRPr="00597EC7">
        <w:rPr>
          <w:rStyle w:val="TagStyle"/>
          <w:rtl/>
        </w:rPr>
        <w:t>&lt;&lt; דובר &gt;&gt;</w:t>
      </w:r>
      <w:r w:rsidR="00597EC7">
        <w:rPr>
          <w:rtl/>
        </w:rPr>
        <w:t xml:space="preserve"> </w:t>
      </w:r>
      <w:bookmarkEnd w:id="131"/>
    </w:p>
    <w:p w:rsidR="007C3F30" w:rsidRDefault="007C3F30" w:rsidP="007C3F30">
      <w:pPr>
        <w:pStyle w:val="KeepWithNext"/>
        <w:rPr>
          <w:rtl/>
          <w:lang w:eastAsia="he-IL"/>
        </w:rPr>
      </w:pPr>
    </w:p>
    <w:p w:rsidR="007C3F30" w:rsidRDefault="007C3F30" w:rsidP="007C3F30">
      <w:pPr>
        <w:rPr>
          <w:rtl/>
          <w:lang w:eastAsia="he-IL"/>
        </w:rPr>
      </w:pPr>
      <w:r>
        <w:rPr>
          <w:rFonts w:hint="cs"/>
          <w:rtl/>
          <w:lang w:eastAsia="he-IL"/>
        </w:rPr>
        <w:t xml:space="preserve">אבל זה חשוב. יש לי </w:t>
      </w:r>
      <w:r w:rsidR="007E1C01">
        <w:rPr>
          <w:rFonts w:hint="cs"/>
          <w:rtl/>
          <w:lang w:eastAsia="he-IL"/>
        </w:rPr>
        <w:t xml:space="preserve">כמה דברים של מעבר לאמירה של </w:t>
      </w:r>
      <w:r w:rsidR="00757511">
        <w:rPr>
          <w:rFonts w:hint="cs"/>
          <w:rtl/>
          <w:lang w:eastAsia="he-IL"/>
        </w:rPr>
        <w:t xml:space="preserve">הבקשות הספציפיות בתחום העלייה, הקליטה והחינוך. הייתי שמחה להתחיל מסעיף 26א שהוזכר בדבריו של עורך הדין יוסף. </w:t>
      </w:r>
      <w:r w:rsidR="00442196">
        <w:rPr>
          <w:rFonts w:hint="cs"/>
          <w:rtl/>
          <w:lang w:eastAsia="he-IL"/>
        </w:rPr>
        <w:t>הייתה בקשה לעדכן ולתקן את הסעיף הנ"ל. דובר על הורדת תפקידי מינהלה. אנחנו כל פעם דנים בסעיפים - - -</w:t>
      </w:r>
    </w:p>
    <w:p w:rsidR="00442196" w:rsidRDefault="00442196" w:rsidP="00442196">
      <w:pPr>
        <w:ind w:firstLine="0"/>
        <w:rPr>
          <w:rtl/>
          <w:lang w:eastAsia="he-IL"/>
        </w:rPr>
      </w:pPr>
    </w:p>
    <w:p w:rsidR="00442196" w:rsidRDefault="00442196" w:rsidP="00597EC7">
      <w:pPr>
        <w:pStyle w:val="a4"/>
        <w:rPr>
          <w:rtl/>
        </w:rPr>
      </w:pPr>
      <w:bookmarkStart w:id="132" w:name="ET_speaker_עידו_בן_יצחק_19"/>
      <w:r w:rsidRPr="00597EC7">
        <w:rPr>
          <w:rStyle w:val="TagStyle"/>
          <w:rtl/>
        </w:rPr>
        <w:t xml:space="preserve"> &lt;&lt; דובר &gt;&gt;</w:t>
      </w:r>
      <w:r w:rsidRPr="00442196">
        <w:rPr>
          <w:rStyle w:val="TagStyle"/>
          <w:rtl/>
        </w:rPr>
        <w:t xml:space="preserve"> </w:t>
      </w:r>
      <w:r>
        <w:rPr>
          <w:rtl/>
        </w:rPr>
        <w:t>עידו בן יצחק:</w:t>
      </w:r>
      <w:r w:rsidRPr="00442196">
        <w:rPr>
          <w:rStyle w:val="TagStyle"/>
          <w:rtl/>
        </w:rPr>
        <w:t xml:space="preserve"> </w:t>
      </w:r>
      <w:r w:rsidRPr="00597EC7">
        <w:rPr>
          <w:rStyle w:val="TagStyle"/>
          <w:rtl/>
        </w:rPr>
        <w:t>&lt;&lt; דובר &gt;&gt;</w:t>
      </w:r>
      <w:r w:rsidR="00597EC7">
        <w:rPr>
          <w:rtl/>
        </w:rPr>
        <w:t xml:space="preserve"> </w:t>
      </w:r>
      <w:bookmarkEnd w:id="132"/>
    </w:p>
    <w:p w:rsidR="00442196" w:rsidRDefault="00442196" w:rsidP="00442196">
      <w:pPr>
        <w:pStyle w:val="KeepWithNext"/>
        <w:rPr>
          <w:rtl/>
          <w:lang w:eastAsia="he-IL"/>
        </w:rPr>
      </w:pPr>
    </w:p>
    <w:p w:rsidR="00442196" w:rsidRDefault="00442196" w:rsidP="00442196">
      <w:pPr>
        <w:rPr>
          <w:rtl/>
          <w:lang w:eastAsia="he-IL"/>
        </w:rPr>
      </w:pPr>
      <w:r>
        <w:rPr>
          <w:rFonts w:hint="cs"/>
          <w:rtl/>
          <w:lang w:eastAsia="he-IL"/>
        </w:rPr>
        <w:t>זה קשור לצו השני.</w:t>
      </w:r>
    </w:p>
    <w:p w:rsidR="00442196" w:rsidRDefault="00442196" w:rsidP="00442196">
      <w:pPr>
        <w:rPr>
          <w:rtl/>
          <w:lang w:eastAsia="he-IL"/>
        </w:rPr>
      </w:pPr>
    </w:p>
    <w:p w:rsidR="00442196" w:rsidRDefault="00442196" w:rsidP="00597EC7">
      <w:pPr>
        <w:pStyle w:val="a4"/>
        <w:rPr>
          <w:rtl/>
        </w:rPr>
      </w:pPr>
      <w:bookmarkStart w:id="133" w:name="ET_speaker_6161_20"/>
      <w:r w:rsidRPr="00597EC7">
        <w:rPr>
          <w:rStyle w:val="TagStyle"/>
          <w:rtl/>
        </w:rPr>
        <w:t xml:space="preserve"> &lt;&lt; דובר &gt;&gt;</w:t>
      </w:r>
      <w:r w:rsidRPr="00442196">
        <w:rPr>
          <w:rStyle w:val="TagStyle"/>
          <w:rtl/>
        </w:rPr>
        <w:t xml:space="preserve"> </w:t>
      </w:r>
      <w:r>
        <w:rPr>
          <w:rtl/>
        </w:rPr>
        <w:t>נירה שפק (יש עתיד):</w:t>
      </w:r>
      <w:r w:rsidRPr="00442196">
        <w:rPr>
          <w:rStyle w:val="TagStyle"/>
          <w:rtl/>
        </w:rPr>
        <w:t xml:space="preserve"> </w:t>
      </w:r>
      <w:r w:rsidRPr="00597EC7">
        <w:rPr>
          <w:rStyle w:val="TagStyle"/>
          <w:rtl/>
        </w:rPr>
        <w:t>&lt;&lt; דובר &gt;&gt;</w:t>
      </w:r>
      <w:r w:rsidR="00597EC7">
        <w:rPr>
          <w:rtl/>
        </w:rPr>
        <w:t xml:space="preserve"> </w:t>
      </w:r>
      <w:bookmarkEnd w:id="133"/>
    </w:p>
    <w:p w:rsidR="00442196" w:rsidRDefault="00442196" w:rsidP="00442196">
      <w:pPr>
        <w:pStyle w:val="KeepWithNext"/>
        <w:rPr>
          <w:rtl/>
          <w:lang w:eastAsia="he-IL"/>
        </w:rPr>
      </w:pPr>
    </w:p>
    <w:p w:rsidR="00442196" w:rsidRDefault="00442196" w:rsidP="009D15D5">
      <w:pPr>
        <w:rPr>
          <w:rtl/>
          <w:lang w:eastAsia="he-IL"/>
        </w:rPr>
      </w:pPr>
      <w:r>
        <w:rPr>
          <w:rFonts w:hint="cs"/>
          <w:rtl/>
          <w:lang w:eastAsia="he-IL"/>
        </w:rPr>
        <w:t xml:space="preserve">בסדר, אז אחכה עם זה. הייתי רוצה לקבל את התפיסה הצבאית, תא"ל ודמני, כמה באמת חיילות נשארות בתפקיד </w:t>
      </w:r>
      <w:r w:rsidR="009D15D5">
        <w:rPr>
          <w:rFonts w:hint="cs"/>
          <w:rtl/>
          <w:lang w:eastAsia="he-IL"/>
        </w:rPr>
        <w:t xml:space="preserve">הזה עד הסוף, </w:t>
      </w:r>
      <w:bookmarkStart w:id="134" w:name="_ETM_Q1_996513"/>
      <w:bookmarkEnd w:id="134"/>
      <w:r w:rsidR="009D15D5">
        <w:rPr>
          <w:rFonts w:hint="cs"/>
          <w:rtl/>
          <w:lang w:eastAsia="he-IL"/>
        </w:rPr>
        <w:t>כמה מגישים טופס 55 ומה הנשירה. אני אשמח לקבל את</w:t>
      </w:r>
      <w:bookmarkStart w:id="135" w:name="_ETM_Q1_1003896"/>
      <w:bookmarkEnd w:id="135"/>
      <w:r w:rsidR="009D15D5">
        <w:rPr>
          <w:rFonts w:hint="cs"/>
          <w:rtl/>
          <w:lang w:eastAsia="he-IL"/>
        </w:rPr>
        <w:t xml:space="preserve"> הנתונים הללו.</w:t>
      </w:r>
      <w:bookmarkStart w:id="136" w:name="_ETM_Q1_1010181"/>
      <w:bookmarkEnd w:id="136"/>
    </w:p>
    <w:p w:rsidR="009D15D5" w:rsidRDefault="009D15D5" w:rsidP="009D15D5">
      <w:pPr>
        <w:rPr>
          <w:rtl/>
          <w:lang w:eastAsia="he-IL"/>
        </w:rPr>
      </w:pPr>
      <w:bookmarkStart w:id="137" w:name="_ETM_Q1_1010271"/>
      <w:bookmarkEnd w:id="137"/>
    </w:p>
    <w:p w:rsidR="009D15D5" w:rsidRDefault="009D15D5" w:rsidP="00597EC7">
      <w:pPr>
        <w:pStyle w:val="a4"/>
        <w:rPr>
          <w:rtl/>
        </w:rPr>
      </w:pPr>
      <w:bookmarkStart w:id="138" w:name="ET_speaker_אמיר_ודמני_21"/>
      <w:r w:rsidRPr="00597EC7">
        <w:rPr>
          <w:rStyle w:val="TagStyle"/>
          <w:rtl/>
        </w:rPr>
        <w:t xml:space="preserve"> &lt;&lt; דובר &gt;&gt;</w:t>
      </w:r>
      <w:r w:rsidRPr="009D15D5">
        <w:rPr>
          <w:rStyle w:val="TagStyle"/>
          <w:rtl/>
        </w:rPr>
        <w:t xml:space="preserve"> </w:t>
      </w:r>
      <w:r>
        <w:rPr>
          <w:rtl/>
        </w:rPr>
        <w:t>אמיר ודמני:</w:t>
      </w:r>
      <w:r w:rsidRPr="009D15D5">
        <w:rPr>
          <w:rStyle w:val="TagStyle"/>
          <w:rtl/>
        </w:rPr>
        <w:t xml:space="preserve"> </w:t>
      </w:r>
      <w:r w:rsidRPr="00597EC7">
        <w:rPr>
          <w:rStyle w:val="TagStyle"/>
          <w:rtl/>
        </w:rPr>
        <w:t>&lt;&lt; דובר &gt;&gt;</w:t>
      </w:r>
      <w:r w:rsidR="00597EC7">
        <w:rPr>
          <w:rtl/>
        </w:rPr>
        <w:t xml:space="preserve"> </w:t>
      </w:r>
      <w:bookmarkEnd w:id="138"/>
    </w:p>
    <w:p w:rsidR="009D15D5" w:rsidRDefault="009D15D5" w:rsidP="009D15D5">
      <w:pPr>
        <w:pStyle w:val="KeepWithNext"/>
        <w:rPr>
          <w:rtl/>
          <w:lang w:eastAsia="he-IL"/>
        </w:rPr>
      </w:pPr>
    </w:p>
    <w:p w:rsidR="009D15D5" w:rsidRDefault="009D15D5" w:rsidP="009D15D5">
      <w:pPr>
        <w:rPr>
          <w:rtl/>
          <w:lang w:eastAsia="he-IL"/>
        </w:rPr>
      </w:pPr>
      <w:bookmarkStart w:id="139" w:name="_ETM_Q1_1012825"/>
      <w:bookmarkStart w:id="140" w:name="_ETM_Q1_1012855"/>
      <w:bookmarkEnd w:id="139"/>
      <w:bookmarkEnd w:id="140"/>
      <w:r>
        <w:rPr>
          <w:rFonts w:hint="cs"/>
          <w:rtl/>
          <w:lang w:eastAsia="he-IL"/>
        </w:rPr>
        <w:t>נכון לעכשיו האיוש מלא לחלוטין א</w:t>
      </w:r>
      <w:bookmarkStart w:id="141" w:name="_ETM_Q1_1013092"/>
      <w:bookmarkEnd w:id="141"/>
      <w:r>
        <w:rPr>
          <w:rFonts w:hint="cs"/>
          <w:rtl/>
          <w:lang w:eastAsia="he-IL"/>
        </w:rPr>
        <w:t xml:space="preserve">בל את צודקת בדברייך על כך שבחודשים האחרונים </w:t>
      </w:r>
      <w:r w:rsidR="00F63AA4">
        <w:rPr>
          <w:rFonts w:hint="cs"/>
          <w:rtl/>
          <w:lang w:eastAsia="he-IL"/>
        </w:rPr>
        <w:t>הייתה שחיקה. ההסבר לכך נעוץ בעובדה</w:t>
      </w:r>
      <w:bookmarkStart w:id="142" w:name="_ETM_Q1_1017856"/>
      <w:bookmarkEnd w:id="142"/>
      <w:r w:rsidR="00F63AA4">
        <w:rPr>
          <w:rFonts w:hint="cs"/>
          <w:rtl/>
          <w:lang w:eastAsia="he-IL"/>
        </w:rPr>
        <w:t xml:space="preserve"> ששירות ב- - -, כמו שגם דיברנו לפני שבוע, מותנה בהתנדבות – מי שרוצה לעזוב יכול לעזוב. הפעלנו את היחידה, חלק מהמורות החיילות, למאמץ של יחידת "אלה" היחידה שמטפלת בקורונה. המהלך הזה הוריד את המוטיבציה. הייתה לנו ירידה</w:t>
      </w:r>
      <w:r w:rsidR="00AA17CD">
        <w:rPr>
          <w:rFonts w:hint="cs"/>
          <w:rtl/>
          <w:lang w:eastAsia="he-IL"/>
        </w:rPr>
        <w:t xml:space="preserve"> </w:t>
      </w:r>
      <w:r w:rsidR="00B9765D">
        <w:rPr>
          <w:rFonts w:hint="cs"/>
          <w:rtl/>
          <w:lang w:eastAsia="he-IL"/>
        </w:rPr>
        <w:t>ושחיקה באחוזי האיוש. לשמחתי, הנושא הזה מאחורינו משתי סיבות</w:t>
      </w:r>
      <w:bookmarkStart w:id="143" w:name="_ETM_Q1_1047137"/>
      <w:bookmarkEnd w:id="143"/>
      <w:r w:rsidR="00B9765D">
        <w:rPr>
          <w:rFonts w:hint="cs"/>
          <w:rtl/>
          <w:lang w:eastAsia="he-IL"/>
        </w:rPr>
        <w:t>. האחת היא שאחוזי הייאוש כבר תקינים. הסיבה השנייה היא שיחידת "אלה" הפכה ליחידה קבועה</w:t>
      </w:r>
      <w:bookmarkStart w:id="144" w:name="_ETM_Q1_1063178"/>
      <w:bookmarkEnd w:id="144"/>
      <w:r w:rsidR="00B9765D">
        <w:rPr>
          <w:rFonts w:hint="cs"/>
          <w:rtl/>
          <w:lang w:eastAsia="he-IL"/>
        </w:rPr>
        <w:t xml:space="preserve"> שיש לה כוח אדם קבוע, לאור העובדה שההליך שאותו היא משרתת נמשך עוד זמן. אנחנו מפסיקים, ממש בשבועות אלו,</w:t>
      </w:r>
      <w:bookmarkStart w:id="145" w:name="_ETM_Q1_1065648"/>
      <w:bookmarkEnd w:id="145"/>
      <w:r w:rsidR="00B9765D">
        <w:rPr>
          <w:rFonts w:hint="cs"/>
          <w:rtl/>
          <w:lang w:eastAsia="he-IL"/>
        </w:rPr>
        <w:t xml:space="preserve"> להעמיד שם סד"כ שהוא מתחלף. </w:t>
      </w:r>
    </w:p>
    <w:p w:rsidR="00B9765D" w:rsidRDefault="00B9765D" w:rsidP="009D15D5">
      <w:pPr>
        <w:rPr>
          <w:rtl/>
          <w:lang w:eastAsia="he-IL"/>
        </w:rPr>
      </w:pPr>
      <w:bookmarkStart w:id="146" w:name="_ETM_Q1_1069858"/>
      <w:bookmarkStart w:id="147" w:name="_ETM_Q1_1070002"/>
      <w:bookmarkEnd w:id="146"/>
      <w:bookmarkEnd w:id="147"/>
    </w:p>
    <w:p w:rsidR="00B9765D" w:rsidRDefault="00B9765D" w:rsidP="00597EC7">
      <w:pPr>
        <w:pStyle w:val="a4"/>
        <w:rPr>
          <w:rtl/>
        </w:rPr>
      </w:pPr>
      <w:bookmarkStart w:id="148" w:name="ET_speaker_6161_22"/>
      <w:r w:rsidRPr="00597EC7">
        <w:rPr>
          <w:rStyle w:val="TagStyle"/>
          <w:rtl/>
        </w:rPr>
        <w:t xml:space="preserve"> &lt;&lt; דובר &gt;&gt;</w:t>
      </w:r>
      <w:r w:rsidRPr="00B9765D">
        <w:rPr>
          <w:rStyle w:val="TagStyle"/>
          <w:rtl/>
        </w:rPr>
        <w:t xml:space="preserve"> </w:t>
      </w:r>
      <w:r>
        <w:rPr>
          <w:rtl/>
        </w:rPr>
        <w:t>נירה שפק (יש עתיד):</w:t>
      </w:r>
      <w:r w:rsidRPr="00B9765D">
        <w:rPr>
          <w:rStyle w:val="TagStyle"/>
          <w:rtl/>
        </w:rPr>
        <w:t xml:space="preserve"> </w:t>
      </w:r>
      <w:r w:rsidRPr="00597EC7">
        <w:rPr>
          <w:rStyle w:val="TagStyle"/>
          <w:rtl/>
        </w:rPr>
        <w:t>&lt;&lt; דובר &gt;&gt;</w:t>
      </w:r>
      <w:r w:rsidR="00597EC7">
        <w:rPr>
          <w:rtl/>
        </w:rPr>
        <w:t xml:space="preserve"> </w:t>
      </w:r>
      <w:bookmarkEnd w:id="148"/>
    </w:p>
    <w:p w:rsidR="00B9765D" w:rsidRDefault="00B9765D" w:rsidP="00B9765D">
      <w:pPr>
        <w:pStyle w:val="KeepWithNext"/>
        <w:rPr>
          <w:rtl/>
          <w:lang w:eastAsia="he-IL"/>
        </w:rPr>
      </w:pPr>
    </w:p>
    <w:p w:rsidR="00B9765D" w:rsidRDefault="00B9765D" w:rsidP="00B9765D">
      <w:pPr>
        <w:rPr>
          <w:rtl/>
          <w:lang w:eastAsia="he-IL"/>
        </w:rPr>
      </w:pPr>
      <w:r>
        <w:rPr>
          <w:rFonts w:hint="cs"/>
          <w:rtl/>
          <w:lang w:eastAsia="he-IL"/>
        </w:rPr>
        <w:t xml:space="preserve">הם יישארו במקצוע שלהם. </w:t>
      </w:r>
      <w:bookmarkStart w:id="149" w:name="_ETM_Q1_1070071"/>
      <w:bookmarkEnd w:id="149"/>
    </w:p>
    <w:p w:rsidR="00B9765D" w:rsidRDefault="00B9765D" w:rsidP="00B9765D">
      <w:pPr>
        <w:rPr>
          <w:rtl/>
          <w:lang w:eastAsia="he-IL"/>
        </w:rPr>
      </w:pPr>
      <w:bookmarkStart w:id="150" w:name="_ETM_Q1_1070155"/>
      <w:bookmarkEnd w:id="150"/>
    </w:p>
    <w:p w:rsidR="00B9765D" w:rsidRDefault="00B9765D" w:rsidP="00597EC7">
      <w:pPr>
        <w:pStyle w:val="a4"/>
        <w:rPr>
          <w:rtl/>
        </w:rPr>
      </w:pPr>
      <w:bookmarkStart w:id="151" w:name="ET_speaker_אמיר_ודמני_23"/>
      <w:r w:rsidRPr="00597EC7">
        <w:rPr>
          <w:rStyle w:val="TagStyle"/>
          <w:rtl/>
        </w:rPr>
        <w:t xml:space="preserve"> &lt;&lt; דובר &gt;&gt;</w:t>
      </w:r>
      <w:r w:rsidRPr="00B9765D">
        <w:rPr>
          <w:rStyle w:val="TagStyle"/>
          <w:rtl/>
        </w:rPr>
        <w:t xml:space="preserve"> </w:t>
      </w:r>
      <w:r>
        <w:rPr>
          <w:rtl/>
        </w:rPr>
        <w:t>אמיר ודמני:</w:t>
      </w:r>
      <w:r w:rsidRPr="00B9765D">
        <w:rPr>
          <w:rStyle w:val="TagStyle"/>
          <w:rtl/>
        </w:rPr>
        <w:t xml:space="preserve"> </w:t>
      </w:r>
      <w:r w:rsidRPr="00597EC7">
        <w:rPr>
          <w:rStyle w:val="TagStyle"/>
          <w:rtl/>
        </w:rPr>
        <w:t>&lt;&lt; דובר &gt;&gt;</w:t>
      </w:r>
      <w:r w:rsidR="00597EC7">
        <w:rPr>
          <w:rtl/>
        </w:rPr>
        <w:t xml:space="preserve"> </w:t>
      </w:r>
      <w:bookmarkEnd w:id="151"/>
    </w:p>
    <w:p w:rsidR="00B9765D" w:rsidRDefault="00B9765D" w:rsidP="00B9765D">
      <w:pPr>
        <w:pStyle w:val="KeepWithNext"/>
        <w:rPr>
          <w:rtl/>
          <w:lang w:eastAsia="he-IL"/>
        </w:rPr>
      </w:pPr>
    </w:p>
    <w:p w:rsidR="00B9765D" w:rsidRDefault="00B9765D" w:rsidP="00B9765D">
      <w:pPr>
        <w:rPr>
          <w:rtl/>
          <w:lang w:eastAsia="he-IL"/>
        </w:rPr>
      </w:pPr>
      <w:bookmarkStart w:id="152" w:name="_ETM_Q1_1076149"/>
      <w:bookmarkStart w:id="153" w:name="_ETM_Q1_1076197"/>
      <w:bookmarkEnd w:id="152"/>
      <w:bookmarkEnd w:id="153"/>
      <w:r>
        <w:rPr>
          <w:rFonts w:hint="cs"/>
          <w:rtl/>
          <w:lang w:eastAsia="he-IL"/>
        </w:rPr>
        <w:t xml:space="preserve">נכון. זה פתר את הבעיה ואני מעריך שהשחיקה שתיארתי לא תחזור על עצמה. </w:t>
      </w:r>
    </w:p>
    <w:p w:rsidR="00B9765D" w:rsidRDefault="00B9765D" w:rsidP="00B9765D">
      <w:pPr>
        <w:rPr>
          <w:rtl/>
          <w:lang w:eastAsia="he-IL"/>
        </w:rPr>
      </w:pPr>
      <w:bookmarkStart w:id="154" w:name="_ETM_Q1_1079778"/>
      <w:bookmarkStart w:id="155" w:name="_ETM_Q1_1079918"/>
      <w:bookmarkEnd w:id="154"/>
      <w:bookmarkEnd w:id="155"/>
    </w:p>
    <w:p w:rsidR="00B9765D" w:rsidRDefault="00B9765D" w:rsidP="00597EC7">
      <w:pPr>
        <w:pStyle w:val="a4"/>
        <w:rPr>
          <w:rtl/>
        </w:rPr>
      </w:pPr>
      <w:bookmarkStart w:id="156" w:name="ET_speaker_6161_24"/>
      <w:r w:rsidRPr="00597EC7">
        <w:rPr>
          <w:rStyle w:val="TagStyle"/>
          <w:rtl/>
        </w:rPr>
        <w:t xml:space="preserve"> &lt;&lt; דובר &gt;&gt;</w:t>
      </w:r>
      <w:r w:rsidRPr="00B9765D">
        <w:rPr>
          <w:rStyle w:val="TagStyle"/>
          <w:rtl/>
        </w:rPr>
        <w:t xml:space="preserve"> </w:t>
      </w:r>
      <w:r>
        <w:rPr>
          <w:rtl/>
        </w:rPr>
        <w:t>נירה שפק (יש עתיד):</w:t>
      </w:r>
      <w:r w:rsidRPr="00B9765D">
        <w:rPr>
          <w:rStyle w:val="TagStyle"/>
          <w:rtl/>
        </w:rPr>
        <w:t xml:space="preserve"> </w:t>
      </w:r>
      <w:r w:rsidRPr="00597EC7">
        <w:rPr>
          <w:rStyle w:val="TagStyle"/>
          <w:rtl/>
        </w:rPr>
        <w:t>&lt;&lt; דובר &gt;&gt;</w:t>
      </w:r>
      <w:r w:rsidR="00597EC7">
        <w:rPr>
          <w:rtl/>
        </w:rPr>
        <w:t xml:space="preserve"> </w:t>
      </w:r>
      <w:bookmarkEnd w:id="156"/>
    </w:p>
    <w:p w:rsidR="00B9765D" w:rsidRDefault="00B9765D" w:rsidP="00B9765D">
      <w:pPr>
        <w:pStyle w:val="KeepWithNext"/>
        <w:rPr>
          <w:rtl/>
          <w:lang w:eastAsia="he-IL"/>
        </w:rPr>
      </w:pPr>
    </w:p>
    <w:p w:rsidR="00B9765D" w:rsidRDefault="00B9765D" w:rsidP="00B9765D">
      <w:pPr>
        <w:rPr>
          <w:rtl/>
          <w:lang w:eastAsia="he-IL"/>
        </w:rPr>
      </w:pPr>
      <w:bookmarkStart w:id="157" w:name="_ETM_Q1_1081873"/>
      <w:bookmarkStart w:id="158" w:name="_ETM_Q1_1081902"/>
      <w:bookmarkEnd w:id="157"/>
      <w:bookmarkEnd w:id="158"/>
      <w:r>
        <w:rPr>
          <w:rFonts w:hint="cs"/>
          <w:rtl/>
          <w:lang w:eastAsia="he-IL"/>
        </w:rPr>
        <w:t>שאלה נוספת: איך</w:t>
      </w:r>
      <w:bookmarkStart w:id="159" w:name="_ETM_Q1_1084179"/>
      <w:bookmarkEnd w:id="159"/>
      <w:r w:rsidR="00930FE5">
        <w:rPr>
          <w:rFonts w:hint="cs"/>
          <w:rtl/>
          <w:lang w:eastAsia="he-IL"/>
        </w:rPr>
        <w:t>, התפיסה של הימ"ל</w:t>
      </w:r>
      <w:r>
        <w:rPr>
          <w:rFonts w:hint="cs"/>
          <w:rtl/>
          <w:lang w:eastAsia="he-IL"/>
        </w:rPr>
        <w:t>ים בעיני היא קריאה למשרד הביטחון</w:t>
      </w:r>
      <w:bookmarkStart w:id="160" w:name="_ETM_Q1_1092518"/>
      <w:bookmarkEnd w:id="160"/>
      <w:r>
        <w:rPr>
          <w:rFonts w:hint="cs"/>
          <w:rtl/>
          <w:lang w:eastAsia="he-IL"/>
        </w:rPr>
        <w:t xml:space="preserve"> וצה"ל, איפה שמדינת ישראל לא תדע להעמיד את הסד"כ הזה אז צה"ל נדרש. מתי הייתה חשיבה האם באמת נדרש להעמיד את זה?</w:t>
      </w:r>
      <w:bookmarkStart w:id="161" w:name="_ETM_Q1_1103541"/>
      <w:bookmarkEnd w:id="161"/>
    </w:p>
    <w:p w:rsidR="00B9765D" w:rsidRDefault="00B9765D" w:rsidP="00B9765D">
      <w:pPr>
        <w:rPr>
          <w:rtl/>
          <w:lang w:eastAsia="he-IL"/>
        </w:rPr>
      </w:pPr>
      <w:bookmarkStart w:id="162" w:name="_ETM_Q1_1103663"/>
      <w:bookmarkStart w:id="163" w:name="_ETM_Q1_1104622"/>
      <w:bookmarkEnd w:id="162"/>
      <w:bookmarkEnd w:id="163"/>
    </w:p>
    <w:p w:rsidR="00090B83" w:rsidRDefault="00090B83" w:rsidP="00597EC7">
      <w:pPr>
        <w:pStyle w:val="a4"/>
        <w:rPr>
          <w:rStyle w:val="TagStyle"/>
          <w:vanish w:val="0"/>
          <w:rtl/>
        </w:rPr>
      </w:pPr>
      <w:bookmarkStart w:id="164" w:name="ET_speaker_אמיר_ודמני_25"/>
      <w:r>
        <w:rPr>
          <w:rStyle w:val="TagStyle"/>
          <w:vanish w:val="0"/>
          <w:rtl/>
        </w:rPr>
        <w:br w:type="page"/>
      </w:r>
    </w:p>
    <w:p w:rsidR="00B9765D" w:rsidRDefault="00B9765D" w:rsidP="00597EC7">
      <w:pPr>
        <w:pStyle w:val="a4"/>
        <w:rPr>
          <w:rtl/>
        </w:rPr>
      </w:pPr>
      <w:r w:rsidRPr="00597EC7">
        <w:rPr>
          <w:rStyle w:val="TagStyle"/>
          <w:rtl/>
        </w:rPr>
        <w:t xml:space="preserve"> &lt;&lt; דובר &gt;&gt;</w:t>
      </w:r>
      <w:r w:rsidRPr="00B9765D">
        <w:rPr>
          <w:rStyle w:val="TagStyle"/>
          <w:rtl/>
        </w:rPr>
        <w:t xml:space="preserve"> </w:t>
      </w:r>
      <w:r>
        <w:rPr>
          <w:rtl/>
        </w:rPr>
        <w:t>אמיר ודמני:</w:t>
      </w:r>
      <w:r w:rsidRPr="00B9765D">
        <w:rPr>
          <w:rStyle w:val="TagStyle"/>
          <w:rtl/>
        </w:rPr>
        <w:t xml:space="preserve"> </w:t>
      </w:r>
      <w:r w:rsidRPr="00597EC7">
        <w:rPr>
          <w:rStyle w:val="TagStyle"/>
          <w:rtl/>
        </w:rPr>
        <w:t>&lt;&lt; דובר &gt;&gt;</w:t>
      </w:r>
      <w:r w:rsidR="00597EC7">
        <w:rPr>
          <w:rtl/>
        </w:rPr>
        <w:t xml:space="preserve"> </w:t>
      </w:r>
      <w:bookmarkEnd w:id="164"/>
    </w:p>
    <w:p w:rsidR="00B9765D" w:rsidRDefault="00B9765D" w:rsidP="00B9765D">
      <w:pPr>
        <w:pStyle w:val="KeepWithNext"/>
        <w:rPr>
          <w:rtl/>
          <w:lang w:eastAsia="he-IL"/>
        </w:rPr>
      </w:pPr>
    </w:p>
    <w:p w:rsidR="00286802" w:rsidRDefault="00B9765D" w:rsidP="00286802">
      <w:pPr>
        <w:rPr>
          <w:rtl/>
          <w:lang w:eastAsia="he-IL"/>
        </w:rPr>
      </w:pPr>
      <w:bookmarkStart w:id="165" w:name="_ETM_Q1_1105230"/>
      <w:bookmarkStart w:id="166" w:name="_ETM_Q1_1105272"/>
      <w:bookmarkEnd w:id="165"/>
      <w:bookmarkEnd w:id="166"/>
      <w:r>
        <w:rPr>
          <w:rFonts w:hint="cs"/>
          <w:rtl/>
          <w:lang w:eastAsia="he-IL"/>
        </w:rPr>
        <w:t xml:space="preserve">גם משרד הביטחון יוכל לומר שהייתה </w:t>
      </w:r>
      <w:r w:rsidR="00286802">
        <w:rPr>
          <w:rFonts w:hint="cs"/>
          <w:rtl/>
          <w:lang w:eastAsia="he-IL"/>
        </w:rPr>
        <w:t xml:space="preserve">ועדה של סמנכ"ל משרד הביטחון שבחנה לאחרונה - - </w:t>
      </w:r>
      <w:bookmarkStart w:id="167" w:name="_ETM_Q1_1112300"/>
      <w:bookmarkEnd w:id="167"/>
      <w:r w:rsidR="00286802">
        <w:rPr>
          <w:rFonts w:hint="cs"/>
          <w:rtl/>
          <w:lang w:eastAsia="he-IL"/>
        </w:rPr>
        <w:t>- הדברים - - -</w:t>
      </w:r>
      <w:bookmarkStart w:id="168" w:name="_ETM_Q1_1115301"/>
      <w:bookmarkStart w:id="169" w:name="_ETM_Q1_1115430"/>
      <w:bookmarkEnd w:id="168"/>
      <w:bookmarkEnd w:id="169"/>
      <w:r w:rsidR="00286802">
        <w:rPr>
          <w:rFonts w:hint="cs"/>
          <w:rtl/>
          <w:lang w:eastAsia="he-IL"/>
        </w:rPr>
        <w:t xml:space="preserve"> גם בוועדה של תת-אלוף במילו</w:t>
      </w:r>
      <w:r w:rsidR="00930FE5">
        <w:rPr>
          <w:rFonts w:hint="cs"/>
          <w:rtl/>
          <w:lang w:eastAsia="he-IL"/>
        </w:rPr>
        <w:t>אים גיא חסון נבדק כלל נושא הימ"ל</w:t>
      </w:r>
      <w:r w:rsidR="00286802">
        <w:rPr>
          <w:rFonts w:hint="cs"/>
          <w:rtl/>
          <w:lang w:eastAsia="he-IL"/>
        </w:rPr>
        <w:t xml:space="preserve">ים. אם כי, הנושא של מעטפת הפרט הוא חזק. </w:t>
      </w:r>
    </w:p>
    <w:p w:rsidR="00286802" w:rsidRDefault="00286802" w:rsidP="00286802">
      <w:pPr>
        <w:rPr>
          <w:rtl/>
          <w:lang w:eastAsia="he-IL"/>
        </w:rPr>
      </w:pPr>
      <w:bookmarkStart w:id="170" w:name="_ETM_Q1_1132925"/>
      <w:bookmarkStart w:id="171" w:name="_ETM_Q1_1133046"/>
      <w:bookmarkEnd w:id="170"/>
      <w:bookmarkEnd w:id="171"/>
    </w:p>
    <w:p w:rsidR="00286802" w:rsidRDefault="00286802" w:rsidP="00597EC7">
      <w:pPr>
        <w:pStyle w:val="af6"/>
        <w:rPr>
          <w:rtl/>
        </w:rPr>
      </w:pPr>
      <w:bookmarkStart w:id="172" w:name="ET_yor_5771_26"/>
      <w:r w:rsidRPr="00597EC7">
        <w:rPr>
          <w:rStyle w:val="TagStyle"/>
          <w:rtl/>
        </w:rPr>
        <w:t xml:space="preserve"> &lt;&lt; יור &gt;&gt;</w:t>
      </w:r>
      <w:r w:rsidRPr="00286802">
        <w:rPr>
          <w:rStyle w:val="TagStyle"/>
          <w:rtl/>
        </w:rPr>
        <w:t xml:space="preserve"> </w:t>
      </w:r>
      <w:r>
        <w:rPr>
          <w:rtl/>
        </w:rPr>
        <w:t>היו"ר איתן גינזבורג:</w:t>
      </w:r>
      <w:r w:rsidRPr="00286802">
        <w:rPr>
          <w:rStyle w:val="TagStyle"/>
          <w:rtl/>
        </w:rPr>
        <w:t xml:space="preserve"> </w:t>
      </w:r>
      <w:r w:rsidRPr="00597EC7">
        <w:rPr>
          <w:rStyle w:val="TagStyle"/>
          <w:rtl/>
        </w:rPr>
        <w:t>&lt;&lt; יור &gt;&gt;</w:t>
      </w:r>
      <w:r w:rsidR="00597EC7">
        <w:rPr>
          <w:rtl/>
        </w:rPr>
        <w:t xml:space="preserve"> </w:t>
      </w:r>
      <w:bookmarkEnd w:id="172"/>
    </w:p>
    <w:p w:rsidR="00286802" w:rsidRDefault="00286802" w:rsidP="00286802">
      <w:pPr>
        <w:pStyle w:val="KeepWithNext"/>
        <w:rPr>
          <w:rtl/>
          <w:lang w:eastAsia="he-IL"/>
        </w:rPr>
      </w:pPr>
    </w:p>
    <w:p w:rsidR="00286802" w:rsidRDefault="00286802" w:rsidP="00286802">
      <w:pPr>
        <w:rPr>
          <w:rtl/>
          <w:lang w:eastAsia="he-IL"/>
        </w:rPr>
      </w:pPr>
      <w:bookmarkStart w:id="173" w:name="_ETM_Q1_1134537"/>
      <w:bookmarkEnd w:id="173"/>
      <w:r>
        <w:rPr>
          <w:rFonts w:hint="cs"/>
          <w:rtl/>
          <w:lang w:eastAsia="he-IL"/>
        </w:rPr>
        <w:t>מה שנאמר, חברת הכנסת שפק, שמשרד החינוך מבקש שהתפקידים הללו יישארו.</w:t>
      </w:r>
      <w:bookmarkStart w:id="174" w:name="_ETM_Q1_1143018"/>
      <w:bookmarkEnd w:id="174"/>
      <w:r>
        <w:rPr>
          <w:rFonts w:hint="cs"/>
          <w:rtl/>
          <w:lang w:eastAsia="he-IL"/>
        </w:rPr>
        <w:t xml:space="preserve"> - - - שיש פה בקשה של משרד החינוך להמשיך באיוש באותם מקומות שצוינו</w:t>
      </w:r>
      <w:bookmarkStart w:id="175" w:name="_ETM_Q1_1150938"/>
      <w:bookmarkEnd w:id="175"/>
      <w:r>
        <w:rPr>
          <w:rFonts w:hint="cs"/>
          <w:rtl/>
          <w:lang w:eastAsia="he-IL"/>
        </w:rPr>
        <w:t xml:space="preserve"> ומשרד הביטחון ביקש להמשיך עם האיוש הזה. ממילא צוות חסון </w:t>
      </w:r>
      <w:bookmarkStart w:id="176" w:name="_ETM_Q1_1155423"/>
      <w:bookmarkEnd w:id="176"/>
      <w:r w:rsidR="00930FE5">
        <w:rPr>
          <w:rFonts w:hint="cs"/>
          <w:rtl/>
          <w:lang w:eastAsia="he-IL"/>
        </w:rPr>
        <w:t>ידון בכל נושא הימ"ל</w:t>
      </w:r>
      <w:r>
        <w:rPr>
          <w:rFonts w:hint="cs"/>
          <w:rtl/>
          <w:lang w:eastAsia="he-IL"/>
        </w:rPr>
        <w:t>ים, ונזכיר שמעל הכול מרחף מתווה השירות החדש שמדבר על כל סוגית השירות</w:t>
      </w:r>
      <w:r w:rsidR="00AA17CD">
        <w:rPr>
          <w:rFonts w:hint="cs"/>
          <w:rtl/>
          <w:lang w:eastAsia="he-IL"/>
        </w:rPr>
        <w:t xml:space="preserve"> </w:t>
      </w:r>
      <w:r w:rsidR="006A7A6B">
        <w:rPr>
          <w:rFonts w:hint="cs"/>
          <w:rtl/>
          <w:lang w:eastAsia="he-IL"/>
        </w:rPr>
        <w:t xml:space="preserve">בכלל וגם דרך שירות בגופים שאינם צה"ליים. </w:t>
      </w:r>
    </w:p>
    <w:p w:rsidR="006A7A6B" w:rsidRDefault="006A7A6B" w:rsidP="00286802">
      <w:pPr>
        <w:rPr>
          <w:rtl/>
          <w:lang w:eastAsia="he-IL"/>
        </w:rPr>
      </w:pPr>
      <w:bookmarkStart w:id="177" w:name="_ETM_Q1_1176182"/>
      <w:bookmarkStart w:id="178" w:name="_ETM_Q1_1176287"/>
      <w:bookmarkEnd w:id="177"/>
      <w:bookmarkEnd w:id="178"/>
    </w:p>
    <w:p w:rsidR="006A7A6B" w:rsidRDefault="006A7A6B" w:rsidP="00597EC7">
      <w:pPr>
        <w:pStyle w:val="a4"/>
        <w:rPr>
          <w:rtl/>
        </w:rPr>
      </w:pPr>
      <w:bookmarkStart w:id="179" w:name="ET_speaker_6161_27"/>
      <w:r w:rsidRPr="00597EC7">
        <w:rPr>
          <w:rStyle w:val="TagStyle"/>
          <w:rtl/>
        </w:rPr>
        <w:t xml:space="preserve"> &lt;&lt; דובר &gt;&gt;</w:t>
      </w:r>
      <w:r w:rsidRPr="006A7A6B">
        <w:rPr>
          <w:rStyle w:val="TagStyle"/>
          <w:rtl/>
        </w:rPr>
        <w:t xml:space="preserve"> </w:t>
      </w:r>
      <w:r>
        <w:rPr>
          <w:rtl/>
        </w:rPr>
        <w:t>נירה שפק (יש עתיד):</w:t>
      </w:r>
      <w:r w:rsidRPr="006A7A6B">
        <w:rPr>
          <w:rStyle w:val="TagStyle"/>
          <w:rtl/>
        </w:rPr>
        <w:t xml:space="preserve"> </w:t>
      </w:r>
      <w:r w:rsidRPr="00597EC7">
        <w:rPr>
          <w:rStyle w:val="TagStyle"/>
          <w:rtl/>
        </w:rPr>
        <w:t>&lt;&lt; דובר &gt;&gt;</w:t>
      </w:r>
      <w:r w:rsidR="00597EC7">
        <w:rPr>
          <w:rtl/>
        </w:rPr>
        <w:t xml:space="preserve"> </w:t>
      </w:r>
      <w:bookmarkEnd w:id="179"/>
    </w:p>
    <w:p w:rsidR="006A7A6B" w:rsidRDefault="006A7A6B" w:rsidP="006A7A6B">
      <w:pPr>
        <w:pStyle w:val="KeepWithNext"/>
        <w:rPr>
          <w:rtl/>
          <w:lang w:eastAsia="he-IL"/>
        </w:rPr>
      </w:pPr>
    </w:p>
    <w:p w:rsidR="006A7A6B" w:rsidRDefault="006A7A6B" w:rsidP="006A7A6B">
      <w:pPr>
        <w:rPr>
          <w:rtl/>
          <w:lang w:eastAsia="he-IL"/>
        </w:rPr>
      </w:pPr>
      <w:bookmarkStart w:id="180" w:name="_ETM_Q1_1178790"/>
      <w:bookmarkStart w:id="181" w:name="_ETM_Q1_1178815"/>
      <w:bookmarkEnd w:id="180"/>
      <w:bookmarkEnd w:id="181"/>
      <w:r>
        <w:rPr>
          <w:rFonts w:hint="cs"/>
          <w:rtl/>
          <w:lang w:eastAsia="he-IL"/>
        </w:rPr>
        <w:t>מתי ועדת חסון תסיים את עבודתה ולהציג מסקנות.</w:t>
      </w:r>
    </w:p>
    <w:p w:rsidR="006A7A6B" w:rsidRDefault="006A7A6B" w:rsidP="006A7A6B">
      <w:pPr>
        <w:rPr>
          <w:rtl/>
          <w:lang w:eastAsia="he-IL"/>
        </w:rPr>
      </w:pPr>
    </w:p>
    <w:p w:rsidR="006A7A6B" w:rsidRDefault="006A7A6B" w:rsidP="00597EC7">
      <w:pPr>
        <w:pStyle w:val="a4"/>
        <w:rPr>
          <w:rtl/>
        </w:rPr>
      </w:pPr>
      <w:bookmarkStart w:id="182" w:name="ET_speaker_אמיר_ודמני_28"/>
      <w:r w:rsidRPr="00597EC7">
        <w:rPr>
          <w:rStyle w:val="TagStyle"/>
          <w:rtl/>
        </w:rPr>
        <w:t xml:space="preserve"> &lt;&lt; דובר &gt;&gt;</w:t>
      </w:r>
      <w:r w:rsidRPr="006A7A6B">
        <w:rPr>
          <w:rStyle w:val="TagStyle"/>
          <w:rtl/>
        </w:rPr>
        <w:t xml:space="preserve"> </w:t>
      </w:r>
      <w:r>
        <w:rPr>
          <w:rtl/>
        </w:rPr>
        <w:t>אמיר ודמני:</w:t>
      </w:r>
      <w:r w:rsidRPr="006A7A6B">
        <w:rPr>
          <w:rStyle w:val="TagStyle"/>
          <w:rtl/>
        </w:rPr>
        <w:t xml:space="preserve"> </w:t>
      </w:r>
      <w:r w:rsidRPr="00597EC7">
        <w:rPr>
          <w:rStyle w:val="TagStyle"/>
          <w:rtl/>
        </w:rPr>
        <w:t>&lt;&lt; דובר &gt;&gt;</w:t>
      </w:r>
      <w:r w:rsidR="00597EC7">
        <w:rPr>
          <w:rtl/>
        </w:rPr>
        <w:t xml:space="preserve"> </w:t>
      </w:r>
      <w:bookmarkEnd w:id="182"/>
    </w:p>
    <w:p w:rsidR="006A7A6B" w:rsidRDefault="006A7A6B" w:rsidP="006A7A6B">
      <w:pPr>
        <w:pStyle w:val="KeepWithNext"/>
        <w:rPr>
          <w:rtl/>
          <w:lang w:eastAsia="he-IL"/>
        </w:rPr>
      </w:pPr>
    </w:p>
    <w:p w:rsidR="006A7A6B" w:rsidRDefault="006A7A6B" w:rsidP="006A7A6B">
      <w:pPr>
        <w:rPr>
          <w:rtl/>
          <w:lang w:eastAsia="he-IL"/>
        </w:rPr>
      </w:pPr>
      <w:r>
        <w:rPr>
          <w:rFonts w:hint="cs"/>
          <w:rtl/>
          <w:lang w:eastAsia="he-IL"/>
        </w:rPr>
        <w:t xml:space="preserve">היא אמורה לסיים בסוף ינואר. בשבוע שעבר סוכם שהיא תציג עוד שלושה חודשים. </w:t>
      </w:r>
    </w:p>
    <w:p w:rsidR="006A7A6B" w:rsidRDefault="006A7A6B" w:rsidP="006A7A6B">
      <w:pPr>
        <w:rPr>
          <w:rtl/>
          <w:lang w:eastAsia="he-IL"/>
        </w:rPr>
      </w:pPr>
    </w:p>
    <w:p w:rsidR="006A7A6B" w:rsidRDefault="006A7A6B" w:rsidP="00597EC7">
      <w:pPr>
        <w:pStyle w:val="a4"/>
        <w:rPr>
          <w:rtl/>
        </w:rPr>
      </w:pPr>
      <w:bookmarkStart w:id="183" w:name="ET_speaker_6235_29"/>
      <w:r w:rsidRPr="00597EC7">
        <w:rPr>
          <w:rStyle w:val="TagStyle"/>
          <w:rtl/>
        </w:rPr>
        <w:t xml:space="preserve"> &lt;&lt; דובר &gt;&gt;</w:t>
      </w:r>
      <w:r w:rsidRPr="006A7A6B">
        <w:rPr>
          <w:rStyle w:val="TagStyle"/>
          <w:rtl/>
        </w:rPr>
        <w:t xml:space="preserve"> </w:t>
      </w:r>
      <w:r>
        <w:rPr>
          <w:rtl/>
        </w:rPr>
        <w:t>יוסף שיין (ישראל ביתנו):</w:t>
      </w:r>
      <w:r w:rsidRPr="006A7A6B">
        <w:rPr>
          <w:rStyle w:val="TagStyle"/>
          <w:rtl/>
        </w:rPr>
        <w:t xml:space="preserve"> </w:t>
      </w:r>
      <w:r w:rsidRPr="00597EC7">
        <w:rPr>
          <w:rStyle w:val="TagStyle"/>
          <w:rtl/>
        </w:rPr>
        <w:t>&lt;&lt; דובר &gt;&gt;</w:t>
      </w:r>
      <w:r w:rsidR="00597EC7">
        <w:rPr>
          <w:rtl/>
        </w:rPr>
        <w:t xml:space="preserve"> </w:t>
      </w:r>
      <w:bookmarkEnd w:id="183"/>
    </w:p>
    <w:p w:rsidR="006A7A6B" w:rsidRDefault="006A7A6B" w:rsidP="006A7A6B">
      <w:pPr>
        <w:pStyle w:val="KeepWithNext"/>
        <w:rPr>
          <w:rtl/>
          <w:lang w:eastAsia="he-IL"/>
        </w:rPr>
      </w:pPr>
    </w:p>
    <w:p w:rsidR="006A7A6B" w:rsidRDefault="006A7A6B" w:rsidP="006A7A6B">
      <w:pPr>
        <w:rPr>
          <w:rtl/>
          <w:lang w:eastAsia="he-IL"/>
        </w:rPr>
      </w:pPr>
      <w:r>
        <w:rPr>
          <w:rFonts w:hint="cs"/>
          <w:rtl/>
          <w:lang w:eastAsia="he-IL"/>
        </w:rPr>
        <w:t>שזה, כמובן, נושא שונה בתוך הנושא.</w:t>
      </w:r>
    </w:p>
    <w:p w:rsidR="006A7A6B" w:rsidRDefault="006A7A6B" w:rsidP="006A7A6B">
      <w:pPr>
        <w:rPr>
          <w:rtl/>
          <w:lang w:eastAsia="he-IL"/>
        </w:rPr>
      </w:pPr>
    </w:p>
    <w:p w:rsidR="006A7A6B" w:rsidRDefault="006A7A6B" w:rsidP="00597EC7">
      <w:pPr>
        <w:pStyle w:val="a4"/>
        <w:rPr>
          <w:rtl/>
        </w:rPr>
      </w:pPr>
      <w:bookmarkStart w:id="184" w:name="ET_speaker_6161_30"/>
      <w:r w:rsidRPr="00597EC7">
        <w:rPr>
          <w:rStyle w:val="TagStyle"/>
          <w:rtl/>
        </w:rPr>
        <w:t xml:space="preserve"> &lt;&lt; דובר &gt;&gt;</w:t>
      </w:r>
      <w:r w:rsidRPr="006A7A6B">
        <w:rPr>
          <w:rStyle w:val="TagStyle"/>
          <w:rtl/>
        </w:rPr>
        <w:t xml:space="preserve"> </w:t>
      </w:r>
      <w:r>
        <w:rPr>
          <w:rtl/>
        </w:rPr>
        <w:t>נירה שפק (יש עתיד):</w:t>
      </w:r>
      <w:r w:rsidRPr="006A7A6B">
        <w:rPr>
          <w:rStyle w:val="TagStyle"/>
          <w:rtl/>
        </w:rPr>
        <w:t xml:space="preserve"> </w:t>
      </w:r>
      <w:r w:rsidRPr="00597EC7">
        <w:rPr>
          <w:rStyle w:val="TagStyle"/>
          <w:rtl/>
        </w:rPr>
        <w:t>&lt;&lt; דובר &gt;&gt;</w:t>
      </w:r>
      <w:r w:rsidR="00597EC7">
        <w:rPr>
          <w:rtl/>
        </w:rPr>
        <w:t xml:space="preserve"> </w:t>
      </w:r>
      <w:bookmarkEnd w:id="184"/>
    </w:p>
    <w:p w:rsidR="006A7A6B" w:rsidRDefault="006A7A6B" w:rsidP="006A7A6B">
      <w:pPr>
        <w:pStyle w:val="KeepWithNext"/>
        <w:rPr>
          <w:rtl/>
          <w:lang w:eastAsia="he-IL"/>
        </w:rPr>
      </w:pPr>
    </w:p>
    <w:p w:rsidR="006A7A6B" w:rsidRDefault="006A7A6B" w:rsidP="006A7A6B">
      <w:pPr>
        <w:rPr>
          <w:rtl/>
          <w:lang w:eastAsia="he-IL"/>
        </w:rPr>
      </w:pPr>
      <w:r>
        <w:rPr>
          <w:rFonts w:hint="cs"/>
          <w:rtl/>
          <w:lang w:eastAsia="he-IL"/>
        </w:rPr>
        <w:t>כן, אבל הוא חלק מהמסגרת.</w:t>
      </w:r>
    </w:p>
    <w:p w:rsidR="006A7A6B" w:rsidRDefault="006A7A6B" w:rsidP="006A7A6B">
      <w:pPr>
        <w:rPr>
          <w:rtl/>
          <w:lang w:eastAsia="he-IL"/>
        </w:rPr>
      </w:pPr>
    </w:p>
    <w:p w:rsidR="006A7A6B" w:rsidRDefault="006A7A6B" w:rsidP="00597EC7">
      <w:pPr>
        <w:pStyle w:val="af6"/>
        <w:rPr>
          <w:rtl/>
        </w:rPr>
      </w:pPr>
      <w:bookmarkStart w:id="185" w:name="ET_yor_5771_31"/>
      <w:r w:rsidRPr="00597EC7">
        <w:rPr>
          <w:rStyle w:val="TagStyle"/>
          <w:rtl/>
        </w:rPr>
        <w:t xml:space="preserve"> &lt;&lt; יור &gt;&gt;</w:t>
      </w:r>
      <w:r w:rsidRPr="006A7A6B">
        <w:rPr>
          <w:rStyle w:val="TagStyle"/>
          <w:rtl/>
        </w:rPr>
        <w:t xml:space="preserve"> </w:t>
      </w:r>
      <w:r>
        <w:rPr>
          <w:rtl/>
        </w:rPr>
        <w:t>היו"ר איתן גינזבורג:</w:t>
      </w:r>
      <w:r w:rsidRPr="006A7A6B">
        <w:rPr>
          <w:rStyle w:val="TagStyle"/>
          <w:rtl/>
        </w:rPr>
        <w:t xml:space="preserve"> </w:t>
      </w:r>
      <w:r w:rsidRPr="00597EC7">
        <w:rPr>
          <w:rStyle w:val="TagStyle"/>
          <w:rtl/>
        </w:rPr>
        <w:t>&lt;&lt; יור &gt;&gt;</w:t>
      </w:r>
      <w:r w:rsidR="00597EC7">
        <w:rPr>
          <w:rtl/>
        </w:rPr>
        <w:t xml:space="preserve"> </w:t>
      </w:r>
      <w:bookmarkEnd w:id="185"/>
    </w:p>
    <w:p w:rsidR="006A7A6B" w:rsidRDefault="006A7A6B" w:rsidP="006A7A6B">
      <w:pPr>
        <w:pStyle w:val="KeepWithNext"/>
        <w:rPr>
          <w:rtl/>
          <w:lang w:eastAsia="he-IL"/>
        </w:rPr>
      </w:pPr>
    </w:p>
    <w:p w:rsidR="006A7A6B" w:rsidRDefault="006A7A6B" w:rsidP="006A7A6B">
      <w:pPr>
        <w:rPr>
          <w:rtl/>
          <w:lang w:eastAsia="he-IL"/>
        </w:rPr>
      </w:pPr>
      <w:r>
        <w:rPr>
          <w:rFonts w:hint="cs"/>
          <w:rtl/>
          <w:lang w:eastAsia="he-IL"/>
        </w:rPr>
        <w:t>ועדת חסון מתמקדת</w:t>
      </w:r>
      <w:bookmarkStart w:id="186" w:name="_ETM_Q1_1194064"/>
      <w:bookmarkEnd w:id="186"/>
      <w:r>
        <w:rPr>
          <w:rFonts w:hint="cs"/>
          <w:rtl/>
          <w:lang w:eastAsia="he-IL"/>
        </w:rPr>
        <w:t xml:space="preserve"> – בעקבות האירועים שקרו ושהעלית בהצעת החוק שלך</w:t>
      </w:r>
      <w:r w:rsidR="00EA064D">
        <w:rPr>
          <w:rFonts w:hint="eastAsia"/>
          <w:rtl/>
          <w:lang w:eastAsia="he-IL"/>
        </w:rPr>
        <w:t xml:space="preserve">– אבל היא גם נוגעת </w:t>
      </w:r>
      <w:r w:rsidR="00EA064D">
        <w:rPr>
          <w:rFonts w:hint="cs"/>
          <w:rtl/>
          <w:lang w:eastAsia="he-IL"/>
        </w:rPr>
        <w:t>בנושאים הללו.</w:t>
      </w:r>
      <w:bookmarkStart w:id="187" w:name="_ETM_Q1_1202738"/>
      <w:bookmarkEnd w:id="187"/>
    </w:p>
    <w:p w:rsidR="00EA064D" w:rsidRDefault="00EA064D" w:rsidP="006A7A6B">
      <w:pPr>
        <w:rPr>
          <w:rtl/>
          <w:lang w:eastAsia="he-IL"/>
        </w:rPr>
      </w:pPr>
      <w:bookmarkStart w:id="188" w:name="_ETM_Q1_1202833"/>
      <w:bookmarkEnd w:id="188"/>
    </w:p>
    <w:p w:rsidR="00EA064D" w:rsidRDefault="00EA064D" w:rsidP="00597EC7">
      <w:pPr>
        <w:pStyle w:val="a4"/>
        <w:rPr>
          <w:rtl/>
        </w:rPr>
      </w:pPr>
      <w:bookmarkStart w:id="189" w:name="ET_speaker_6235_32"/>
      <w:r w:rsidRPr="00597EC7">
        <w:rPr>
          <w:rStyle w:val="TagStyle"/>
          <w:rtl/>
        </w:rPr>
        <w:t xml:space="preserve"> &lt;&lt; דובר &gt;&gt;</w:t>
      </w:r>
      <w:r w:rsidRPr="00EA064D">
        <w:rPr>
          <w:rStyle w:val="TagStyle"/>
          <w:rtl/>
        </w:rPr>
        <w:t xml:space="preserve"> </w:t>
      </w:r>
      <w:r>
        <w:rPr>
          <w:rtl/>
        </w:rPr>
        <w:t>יוסף שיין (ישראל ביתנו):</w:t>
      </w:r>
      <w:r w:rsidRPr="00EA064D">
        <w:rPr>
          <w:rStyle w:val="TagStyle"/>
          <w:rtl/>
        </w:rPr>
        <w:t xml:space="preserve"> </w:t>
      </w:r>
      <w:r w:rsidRPr="00597EC7">
        <w:rPr>
          <w:rStyle w:val="TagStyle"/>
          <w:rtl/>
        </w:rPr>
        <w:t>&lt;&lt; דובר &gt;&gt;</w:t>
      </w:r>
      <w:r w:rsidR="00597EC7">
        <w:rPr>
          <w:rtl/>
        </w:rPr>
        <w:t xml:space="preserve"> </w:t>
      </w:r>
      <w:bookmarkEnd w:id="189"/>
    </w:p>
    <w:p w:rsidR="00EA064D" w:rsidRDefault="00EA064D" w:rsidP="00EA064D">
      <w:pPr>
        <w:pStyle w:val="KeepWithNext"/>
        <w:rPr>
          <w:rtl/>
          <w:lang w:eastAsia="he-IL"/>
        </w:rPr>
      </w:pPr>
    </w:p>
    <w:p w:rsidR="000B7A7F" w:rsidRDefault="00EA064D" w:rsidP="00EA064D">
      <w:pPr>
        <w:rPr>
          <w:rtl/>
          <w:lang w:eastAsia="he-IL"/>
        </w:rPr>
      </w:pPr>
      <w:r>
        <w:rPr>
          <w:rFonts w:hint="cs"/>
          <w:rtl/>
          <w:lang w:eastAsia="he-IL"/>
        </w:rPr>
        <w:t xml:space="preserve">לכן ההפרדה שציין חבר הכנסת טור פז היא נכונה. אי-אפשר לשים את כולם באותו הסל כי תרבויות ארגוניות שונות ומשימות שונות של החיילים, בעיקר, החיילות בתוך הדבר הזה. לכן ההגדרות צריכות להיות שונות השאלה הגדולה שנשאלת היא באמת להישאר בתוך ההגדרה הצמודה הזאת שלנו </w:t>
      </w:r>
      <w:bookmarkStart w:id="190" w:name="_ETM_Q1_1221778"/>
      <w:bookmarkEnd w:id="190"/>
      <w:r>
        <w:rPr>
          <w:rFonts w:hint="cs"/>
          <w:rtl/>
          <w:lang w:eastAsia="he-IL"/>
        </w:rPr>
        <w:t xml:space="preserve">שזה לצורכי ביטחון. אנחנו יודעים שהיסטורית "צורכי ביטחון" היה הגדרה מרחיבה, לרבות קליטת עלייה בשנות ה-50 וה-60 כשמורות חיילות לימדו במעברות וכן הלאה. הדיוק כאן </w:t>
      </w:r>
      <w:bookmarkStart w:id="191" w:name="_ETM_Q1_1238833"/>
      <w:bookmarkEnd w:id="191"/>
      <w:r>
        <w:rPr>
          <w:rFonts w:hint="cs"/>
          <w:rtl/>
          <w:lang w:eastAsia="he-IL"/>
        </w:rPr>
        <w:t>חשוב כי אחרת נשים את כולם באותו הסל. הדב</w:t>
      </w:r>
      <w:bookmarkStart w:id="192" w:name="_ETM_Q1_1245125"/>
      <w:bookmarkEnd w:id="192"/>
      <w:r>
        <w:rPr>
          <w:rFonts w:hint="cs"/>
          <w:rtl/>
          <w:lang w:eastAsia="he-IL"/>
        </w:rPr>
        <w:t xml:space="preserve">ר המרכזי שחשוב הוא שמיום התגייסות החיילים לתוך </w:t>
      </w:r>
      <w:bookmarkStart w:id="193" w:name="_ETM_Q1_1249843"/>
      <w:bookmarkEnd w:id="193"/>
      <w:r>
        <w:rPr>
          <w:rFonts w:hint="cs"/>
          <w:rtl/>
          <w:lang w:eastAsia="he-IL"/>
        </w:rPr>
        <w:t xml:space="preserve">המערכת ועד ליום שחרורם הם חלק </w:t>
      </w:r>
      <w:r w:rsidR="00E9391A">
        <w:rPr>
          <w:rFonts w:hint="cs"/>
          <w:rtl/>
          <w:lang w:eastAsia="he-IL"/>
        </w:rPr>
        <w:t>מהמערכת הצבאית.</w:t>
      </w:r>
      <w:r w:rsidR="00AA17CD">
        <w:rPr>
          <w:rFonts w:hint="cs"/>
          <w:rtl/>
          <w:lang w:eastAsia="he-IL"/>
        </w:rPr>
        <w:t xml:space="preserve"> </w:t>
      </w:r>
      <w:r w:rsidR="00E9391A">
        <w:rPr>
          <w:rFonts w:hint="cs"/>
          <w:rtl/>
          <w:lang w:eastAsia="he-IL"/>
        </w:rPr>
        <w:t xml:space="preserve">זה הדבר המרכזי לאור הכשלים </w:t>
      </w:r>
      <w:r w:rsidR="00CB542E">
        <w:rPr>
          <w:rFonts w:hint="cs"/>
          <w:rtl/>
          <w:lang w:eastAsia="he-IL"/>
        </w:rPr>
        <w:t xml:space="preserve">שהתגלו קודם, במערכות שונות, וצריך לעשות את ההפרדה. לכן, גם בהצעת החוק שהעליתי, יש לדעת שיש מסגרת </w:t>
      </w:r>
      <w:bookmarkStart w:id="194" w:name="_ETM_Q1_1265175"/>
      <w:bookmarkEnd w:id="194"/>
      <w:r w:rsidR="00CB542E">
        <w:rPr>
          <w:rFonts w:hint="cs"/>
          <w:rtl/>
          <w:lang w:eastAsia="he-IL"/>
        </w:rPr>
        <w:t xml:space="preserve">צה"לית שהיא הכתובת של החיילים מיום הגיוס ועד יום השחרור שזה דבר חשוב. </w:t>
      </w:r>
    </w:p>
    <w:p w:rsidR="000B7A7F" w:rsidRDefault="000B7A7F" w:rsidP="00EA064D">
      <w:pPr>
        <w:rPr>
          <w:rtl/>
          <w:lang w:eastAsia="he-IL"/>
        </w:rPr>
      </w:pPr>
    </w:p>
    <w:p w:rsidR="00A83D24" w:rsidRDefault="00CB542E" w:rsidP="00ED0970">
      <w:pPr>
        <w:rPr>
          <w:rtl/>
          <w:lang w:eastAsia="he-IL"/>
        </w:rPr>
      </w:pPr>
      <w:r>
        <w:rPr>
          <w:rFonts w:hint="cs"/>
          <w:rtl/>
          <w:lang w:eastAsia="he-IL"/>
        </w:rPr>
        <w:t>בשבוע שעבר הוועדה החליטה לא להאריך צו בנושא דומה בשלוש שנים אלא בשנה. הסיבות הן מאוד פשוטות, ראינו היום דיווחים נוספים, זה לא בגלל שאנחנו חושבים שהשירות</w:t>
      </w:r>
      <w:r w:rsidR="0046156E">
        <w:rPr>
          <w:rFonts w:hint="cs"/>
          <w:rtl/>
          <w:lang w:eastAsia="he-IL"/>
        </w:rPr>
        <w:t xml:space="preserve"> במקומות הללו</w:t>
      </w:r>
      <w:r>
        <w:rPr>
          <w:rFonts w:hint="cs"/>
          <w:rtl/>
          <w:lang w:eastAsia="he-IL"/>
        </w:rPr>
        <w:t xml:space="preserve"> – כפי שאמרתי, ידידי, חבר הכנסת טור פז – </w:t>
      </w:r>
      <w:bookmarkStart w:id="195" w:name="_ETM_Q1_1289367"/>
      <w:bookmarkEnd w:id="195"/>
      <w:r w:rsidR="0046156E">
        <w:rPr>
          <w:rFonts w:hint="cs"/>
          <w:rtl/>
          <w:lang w:eastAsia="he-IL"/>
        </w:rPr>
        <w:t>חשוב, אלא בגלל דאגתנו למעטפת הגנה</w:t>
      </w:r>
      <w:bookmarkStart w:id="196" w:name="_ETM_Q1_1300575"/>
      <w:bookmarkEnd w:id="196"/>
      <w:r w:rsidR="000B7A7F">
        <w:rPr>
          <w:rFonts w:hint="cs"/>
          <w:rtl/>
          <w:lang w:eastAsia="he-IL"/>
        </w:rPr>
        <w:t xml:space="preserve">. הדבר הזה בולט בכל מה שגילינו לגבי חיילים שמשרתים מחוץ לסד"כ הצה"לי אינם כפופים לנציג קבילות חיילים. </w:t>
      </w:r>
      <w:r w:rsidR="00A83D24">
        <w:rPr>
          <w:rFonts w:hint="cs"/>
          <w:rtl/>
          <w:lang w:eastAsia="he-IL"/>
        </w:rPr>
        <w:t xml:space="preserve">הם חייבים להיות כפופים לענף הזה במערכת על מנת שיוכלו לקבל מענה אם יש בעיות. </w:t>
      </w:r>
      <w:bookmarkStart w:id="197" w:name="_ETM_Q1_1328749"/>
      <w:bookmarkEnd w:id="197"/>
      <w:r w:rsidR="00A83D24">
        <w:rPr>
          <w:rFonts w:hint="cs"/>
          <w:rtl/>
          <w:lang w:eastAsia="he-IL"/>
        </w:rPr>
        <w:t>יש כל מיני מסגרות – ואנחנו מודעים להבדלים התהומיים</w:t>
      </w:r>
      <w:bookmarkStart w:id="198" w:name="_ETM_Q1_1331656"/>
      <w:bookmarkEnd w:id="198"/>
      <w:r w:rsidR="00A83D24">
        <w:rPr>
          <w:rFonts w:hint="cs"/>
          <w:rtl/>
          <w:lang w:eastAsia="he-IL"/>
        </w:rPr>
        <w:t xml:space="preserve"> בין מסגרות, אין ספק בכך – שהחיילים יקבלו מענים גם </w:t>
      </w:r>
      <w:bookmarkStart w:id="199" w:name="_ETM_Q1_1339510"/>
      <w:bookmarkEnd w:id="199"/>
      <w:r w:rsidR="00A83D24">
        <w:rPr>
          <w:rFonts w:hint="cs"/>
          <w:rtl/>
          <w:lang w:eastAsia="he-IL"/>
        </w:rPr>
        <w:t xml:space="preserve">ברמה של נציב קבילות חיילים. אני רוצה </w:t>
      </w:r>
      <w:r w:rsidR="00ED0970">
        <w:rPr>
          <w:rFonts w:hint="cs"/>
          <w:rtl/>
          <w:lang w:eastAsia="he-IL"/>
        </w:rPr>
        <w:t xml:space="preserve">לעצור כאן, </w:t>
      </w:r>
      <w:bookmarkStart w:id="200" w:name="_ETM_Q1_1347401"/>
      <w:bookmarkEnd w:id="200"/>
      <w:r w:rsidR="00ED0970">
        <w:rPr>
          <w:rFonts w:hint="cs"/>
          <w:rtl/>
          <w:lang w:eastAsia="he-IL"/>
        </w:rPr>
        <w:t>צריכה להיות הפרדה ברורה בין המשימות שמוטלות על החיילים</w:t>
      </w:r>
      <w:bookmarkStart w:id="201" w:name="_ETM_Q1_1352579"/>
      <w:bookmarkEnd w:id="201"/>
      <w:r w:rsidR="00ED0970">
        <w:rPr>
          <w:rFonts w:hint="cs"/>
          <w:rtl/>
          <w:lang w:eastAsia="he-IL"/>
        </w:rPr>
        <w:t xml:space="preserve"> והחיילות. </w:t>
      </w:r>
    </w:p>
    <w:p w:rsidR="00ED0970" w:rsidRDefault="00ED0970" w:rsidP="00ED0970">
      <w:pPr>
        <w:rPr>
          <w:rtl/>
          <w:lang w:eastAsia="he-IL"/>
        </w:rPr>
      </w:pPr>
    </w:p>
    <w:p w:rsidR="00ED0970" w:rsidRDefault="00ED0970" w:rsidP="00597EC7">
      <w:pPr>
        <w:pStyle w:val="af6"/>
        <w:rPr>
          <w:rtl/>
        </w:rPr>
      </w:pPr>
      <w:bookmarkStart w:id="202" w:name="ET_yor_5771_33"/>
      <w:r w:rsidRPr="00597EC7">
        <w:rPr>
          <w:rStyle w:val="TagStyle"/>
          <w:rtl/>
        </w:rPr>
        <w:t>&lt;&lt; יור &gt;&gt;</w:t>
      </w:r>
      <w:r w:rsidRPr="00ED0970">
        <w:rPr>
          <w:rStyle w:val="TagStyle"/>
          <w:rtl/>
        </w:rPr>
        <w:t xml:space="preserve"> </w:t>
      </w:r>
      <w:r>
        <w:rPr>
          <w:rtl/>
        </w:rPr>
        <w:t>היו"ר איתן גינזבורג:</w:t>
      </w:r>
      <w:r w:rsidRPr="00ED0970">
        <w:rPr>
          <w:rStyle w:val="TagStyle"/>
          <w:rtl/>
        </w:rPr>
        <w:t xml:space="preserve"> </w:t>
      </w:r>
      <w:r w:rsidRPr="00597EC7">
        <w:rPr>
          <w:rStyle w:val="TagStyle"/>
          <w:rtl/>
        </w:rPr>
        <w:t>&lt;&lt; יור &gt;&gt;</w:t>
      </w:r>
      <w:r w:rsidR="00597EC7">
        <w:rPr>
          <w:rtl/>
        </w:rPr>
        <w:t xml:space="preserve"> </w:t>
      </w:r>
      <w:bookmarkEnd w:id="202"/>
    </w:p>
    <w:p w:rsidR="00ED0970" w:rsidRDefault="00ED0970" w:rsidP="00ED0970">
      <w:pPr>
        <w:pStyle w:val="KeepWithNext"/>
        <w:rPr>
          <w:rtl/>
          <w:lang w:eastAsia="he-IL"/>
        </w:rPr>
      </w:pPr>
    </w:p>
    <w:p w:rsidR="00ED0970" w:rsidRDefault="00ED0970" w:rsidP="00ED0970">
      <w:pPr>
        <w:rPr>
          <w:rtl/>
          <w:lang w:eastAsia="he-IL"/>
        </w:rPr>
      </w:pPr>
      <w:r>
        <w:rPr>
          <w:rFonts w:hint="cs"/>
          <w:rtl/>
          <w:lang w:eastAsia="he-IL"/>
        </w:rPr>
        <w:t>תודה. חברת הכנסת שפק, בבקשה.</w:t>
      </w:r>
      <w:bookmarkStart w:id="203" w:name="_ETM_Q1_1356122"/>
      <w:bookmarkEnd w:id="203"/>
    </w:p>
    <w:p w:rsidR="00ED0970" w:rsidRDefault="00ED0970" w:rsidP="00597EC7">
      <w:pPr>
        <w:pStyle w:val="a4"/>
        <w:rPr>
          <w:rtl/>
        </w:rPr>
      </w:pPr>
      <w:bookmarkStart w:id="204" w:name="_ETM_Q1_1356229"/>
      <w:bookmarkStart w:id="205" w:name="ET_speaker_6161_58"/>
      <w:bookmarkEnd w:id="204"/>
      <w:r w:rsidRPr="00597EC7">
        <w:rPr>
          <w:rStyle w:val="TagStyle"/>
          <w:rtl/>
        </w:rPr>
        <w:t>&lt;&lt; דובר &gt;&gt;</w:t>
      </w:r>
      <w:r w:rsidRPr="00ED0970">
        <w:rPr>
          <w:rStyle w:val="TagStyle"/>
          <w:rtl/>
        </w:rPr>
        <w:t xml:space="preserve"> </w:t>
      </w:r>
      <w:r>
        <w:rPr>
          <w:rtl/>
        </w:rPr>
        <w:t>נירה שפק (יש עתיד):</w:t>
      </w:r>
      <w:r w:rsidRPr="00ED0970">
        <w:rPr>
          <w:rStyle w:val="TagStyle"/>
          <w:rtl/>
        </w:rPr>
        <w:t xml:space="preserve"> </w:t>
      </w:r>
      <w:r w:rsidRPr="00597EC7">
        <w:rPr>
          <w:rStyle w:val="TagStyle"/>
          <w:rtl/>
        </w:rPr>
        <w:t>&lt;&lt; דובר &gt;&gt;</w:t>
      </w:r>
      <w:bookmarkEnd w:id="205"/>
      <w:r w:rsidR="00597EC7">
        <w:rPr>
          <w:rtl/>
        </w:rPr>
        <w:t xml:space="preserve"> </w:t>
      </w:r>
    </w:p>
    <w:p w:rsidR="00ED0970" w:rsidRDefault="00ED0970" w:rsidP="00ED0970">
      <w:pPr>
        <w:pStyle w:val="KeepWithNext"/>
        <w:rPr>
          <w:rtl/>
          <w:lang w:eastAsia="he-IL"/>
        </w:rPr>
      </w:pPr>
    </w:p>
    <w:p w:rsidR="00ED0970" w:rsidRDefault="00ED0970" w:rsidP="00ED0970">
      <w:pPr>
        <w:rPr>
          <w:rtl/>
          <w:lang w:eastAsia="he-IL"/>
        </w:rPr>
      </w:pPr>
      <w:bookmarkStart w:id="206" w:name="_ETM_Q1_1358465"/>
      <w:bookmarkStart w:id="207" w:name="_ETM_Q1_1358510"/>
      <w:bookmarkEnd w:id="206"/>
      <w:bookmarkEnd w:id="207"/>
      <w:r>
        <w:rPr>
          <w:rFonts w:hint="cs"/>
          <w:rtl/>
          <w:lang w:eastAsia="he-IL"/>
        </w:rPr>
        <w:t xml:space="preserve">מבחינת המשך, להבדיל ממה שאמרנו בדיון הקודם, </w:t>
      </w:r>
      <w:r w:rsidR="001156B3">
        <w:rPr>
          <w:rFonts w:hint="cs"/>
          <w:rtl/>
          <w:lang w:eastAsia="he-IL"/>
        </w:rPr>
        <w:t xml:space="preserve">אנחנו יכולים להרשות לעצמנו להעריך ואני גם </w:t>
      </w:r>
      <w:bookmarkStart w:id="208" w:name="_ETM_Q1_1365541"/>
      <w:bookmarkEnd w:id="208"/>
      <w:r w:rsidR="001156B3">
        <w:rPr>
          <w:rFonts w:hint="cs"/>
          <w:rtl/>
          <w:lang w:eastAsia="he-IL"/>
        </w:rPr>
        <w:t xml:space="preserve">יודעת את מסלול השירות ואת </w:t>
      </w:r>
      <w:r w:rsidR="008637B9">
        <w:rPr>
          <w:rFonts w:hint="cs"/>
          <w:rtl/>
          <w:lang w:eastAsia="he-IL"/>
        </w:rPr>
        <w:t xml:space="preserve">חשיבות התכנון. ההארכה היא לשלוש שנים ואתם נקראים לעשות בזמן הזה את העבודה. כמו שאמר חבר הכנסת שיין: אנחנו כבר לא מדינה בשלבי הקמה, יש לנו צורך בלוחמים ומקצועות ליבה ותומכי </w:t>
      </w:r>
      <w:bookmarkStart w:id="209" w:name="_ETM_Q1_1383273"/>
      <w:bookmarkEnd w:id="209"/>
      <w:r w:rsidR="008637B9">
        <w:rPr>
          <w:rFonts w:hint="cs"/>
          <w:rtl/>
          <w:lang w:eastAsia="he-IL"/>
        </w:rPr>
        <w:t xml:space="preserve">לחימה, ואני תוהה האם נכון להמשיך את הדבר הזה. נכון שמרד החינוך רוצה </w:t>
      </w:r>
      <w:r w:rsidR="005F6AF0">
        <w:rPr>
          <w:rFonts w:hint="cs"/>
          <w:rtl/>
          <w:lang w:eastAsia="he-IL"/>
        </w:rPr>
        <w:t>ועוד הרבה משרדים רוצים אבל אני לא חושבת שזה תפקידו של צה"ל</w:t>
      </w:r>
      <w:r w:rsidR="00AA17CD">
        <w:rPr>
          <w:rFonts w:hint="cs"/>
          <w:rtl/>
          <w:lang w:eastAsia="he-IL"/>
        </w:rPr>
        <w:t xml:space="preserve"> </w:t>
      </w:r>
      <w:r w:rsidR="005F6AF0">
        <w:rPr>
          <w:rFonts w:hint="cs"/>
          <w:rtl/>
          <w:lang w:eastAsia="he-IL"/>
        </w:rPr>
        <w:t>אלא של השירות הלאומי והשירות האזרחי. אני רוצה לשאול האם ועדת</w:t>
      </w:r>
      <w:r w:rsidR="00D04738">
        <w:rPr>
          <w:rFonts w:hint="cs"/>
          <w:rtl/>
          <w:lang w:eastAsia="he-IL"/>
        </w:rPr>
        <w:t xml:space="preserve"> גיא</w:t>
      </w:r>
      <w:r w:rsidR="005F6AF0">
        <w:rPr>
          <w:rFonts w:hint="cs"/>
          <w:rtl/>
          <w:lang w:eastAsia="he-IL"/>
        </w:rPr>
        <w:t xml:space="preserve"> חסון תתעסק גם בזה או </w:t>
      </w:r>
      <w:r w:rsidR="000A41A7">
        <w:rPr>
          <w:rFonts w:hint="cs"/>
          <w:rtl/>
          <w:lang w:eastAsia="he-IL"/>
        </w:rPr>
        <w:t xml:space="preserve">- - - </w:t>
      </w:r>
    </w:p>
    <w:p w:rsidR="000A41A7" w:rsidRDefault="000A41A7" w:rsidP="00ED0970">
      <w:pPr>
        <w:rPr>
          <w:rtl/>
          <w:lang w:eastAsia="he-IL"/>
        </w:rPr>
      </w:pPr>
      <w:bookmarkStart w:id="210" w:name="_ETM_Q1_1404298"/>
      <w:bookmarkStart w:id="211" w:name="_ETM_Q1_1404419"/>
      <w:bookmarkEnd w:id="210"/>
      <w:bookmarkEnd w:id="211"/>
    </w:p>
    <w:p w:rsidR="00D04738" w:rsidRDefault="00D04738" w:rsidP="00597EC7">
      <w:pPr>
        <w:pStyle w:val="af9"/>
        <w:rPr>
          <w:rtl/>
          <w:lang w:eastAsia="he-IL"/>
        </w:rPr>
      </w:pPr>
      <w:bookmarkStart w:id="212" w:name="_ETM_Q1_1385414"/>
      <w:bookmarkStart w:id="213" w:name="_ETM_Q1_1385523"/>
      <w:bookmarkStart w:id="214" w:name="ET_guest_475563_33"/>
      <w:bookmarkEnd w:id="212"/>
      <w:bookmarkEnd w:id="213"/>
      <w:r w:rsidRPr="00597EC7">
        <w:rPr>
          <w:rStyle w:val="TagStyle"/>
          <w:rtl/>
        </w:rPr>
        <w:t>&lt;&lt; אורח &gt;&gt;</w:t>
      </w:r>
      <w:r w:rsidRPr="00D04738">
        <w:rPr>
          <w:rStyle w:val="TagStyle"/>
          <w:rtl/>
        </w:rPr>
        <w:t xml:space="preserve"> </w:t>
      </w:r>
      <w:r>
        <w:rPr>
          <w:rtl/>
          <w:lang w:eastAsia="he-IL"/>
        </w:rPr>
        <w:t>דרור גרנית:</w:t>
      </w:r>
      <w:r w:rsidRPr="00D04738">
        <w:rPr>
          <w:rStyle w:val="TagStyle"/>
          <w:rtl/>
        </w:rPr>
        <w:t xml:space="preserve"> </w:t>
      </w:r>
      <w:r w:rsidRPr="00597EC7">
        <w:rPr>
          <w:rStyle w:val="TagStyle"/>
          <w:rtl/>
        </w:rPr>
        <w:t>&lt;&lt; אורח &gt;&gt;</w:t>
      </w:r>
      <w:r w:rsidR="00597EC7">
        <w:rPr>
          <w:rtl/>
          <w:lang w:eastAsia="he-IL"/>
        </w:rPr>
        <w:t xml:space="preserve"> </w:t>
      </w:r>
      <w:bookmarkEnd w:id="214"/>
    </w:p>
    <w:p w:rsidR="00D04738" w:rsidRDefault="00D04738" w:rsidP="00D04738">
      <w:pPr>
        <w:pStyle w:val="KeepWithNext"/>
        <w:rPr>
          <w:rtl/>
          <w:lang w:eastAsia="he-IL"/>
        </w:rPr>
      </w:pPr>
    </w:p>
    <w:p w:rsidR="006B3AED" w:rsidRDefault="00D04738" w:rsidP="007B3015">
      <w:pPr>
        <w:rPr>
          <w:rtl/>
          <w:lang w:eastAsia="he-IL"/>
        </w:rPr>
      </w:pPr>
      <w:bookmarkStart w:id="215" w:name="_ETM_Q1_1388341"/>
      <w:bookmarkStart w:id="216" w:name="_ETM_Q1_1388363"/>
      <w:bookmarkEnd w:id="215"/>
      <w:bookmarkEnd w:id="216"/>
      <w:r>
        <w:rPr>
          <w:rFonts w:hint="cs"/>
          <w:rtl/>
          <w:lang w:eastAsia="he-IL"/>
        </w:rPr>
        <w:t xml:space="preserve">חברי ממשרד הביטחון הזכיר ועדה בראשותו של המשנה למנכ"ל משרד הביטחון בעקבות החלטת ממשלה אגב אישור הצווים הקודמים. </w:t>
      </w:r>
      <w:r w:rsidR="006B3AED">
        <w:rPr>
          <w:rFonts w:hint="cs"/>
          <w:rtl/>
          <w:lang w:eastAsia="he-IL"/>
        </w:rPr>
        <w:t xml:space="preserve">ב-2018 התכנסה ועדה ברשות מר מורנו, סמנכ"ל המשרד. </w:t>
      </w:r>
      <w:bookmarkStart w:id="217" w:name="_ETM_Q1_1411558"/>
      <w:bookmarkEnd w:id="217"/>
      <w:r w:rsidR="006B3AED">
        <w:rPr>
          <w:rFonts w:hint="cs"/>
          <w:rtl/>
          <w:lang w:eastAsia="he-IL"/>
        </w:rPr>
        <w:t>החליף אותו מר קרני, סמנכ"ל המשרד הנוכחי. הוועדה עסק</w:t>
      </w:r>
      <w:bookmarkStart w:id="218" w:name="_ETM_Q1_1440317"/>
      <w:bookmarkEnd w:id="218"/>
      <w:r w:rsidR="006B3AED">
        <w:rPr>
          <w:rFonts w:hint="cs"/>
          <w:rtl/>
          <w:lang w:eastAsia="he-IL"/>
        </w:rPr>
        <w:t>ה בדיוק בשאלת ההיקפים ומקומות ההצבה של אנשים מחוץ לסד"כ.</w:t>
      </w:r>
      <w:bookmarkStart w:id="219" w:name="_ETM_Q1_1448204"/>
      <w:bookmarkEnd w:id="219"/>
      <w:r w:rsidR="006B3AED">
        <w:rPr>
          <w:rFonts w:hint="cs"/>
          <w:rtl/>
          <w:lang w:eastAsia="he-IL"/>
        </w:rPr>
        <w:t xml:space="preserve"> ועדת גיא חסון מתמקדת בשאלת </w:t>
      </w:r>
      <w:r w:rsidR="007B3015">
        <w:rPr>
          <w:rFonts w:hint="cs"/>
          <w:rtl/>
          <w:lang w:eastAsia="he-IL"/>
        </w:rPr>
        <w:t>תנאי השירות</w:t>
      </w:r>
      <w:r w:rsidR="006B3AED">
        <w:rPr>
          <w:rFonts w:hint="cs"/>
          <w:rtl/>
          <w:lang w:eastAsia="he-IL"/>
        </w:rPr>
        <w:t>.</w:t>
      </w:r>
    </w:p>
    <w:p w:rsidR="006B3AED" w:rsidRDefault="006B3AED" w:rsidP="006B3AED">
      <w:pPr>
        <w:rPr>
          <w:rtl/>
          <w:lang w:eastAsia="he-IL"/>
        </w:rPr>
      </w:pPr>
    </w:p>
    <w:p w:rsidR="006B3AED" w:rsidRDefault="006B3AED" w:rsidP="00597EC7">
      <w:pPr>
        <w:pStyle w:val="a4"/>
        <w:rPr>
          <w:rtl/>
        </w:rPr>
      </w:pPr>
      <w:bookmarkStart w:id="220" w:name="ET_speaker_6161_34"/>
      <w:r w:rsidRPr="00597EC7">
        <w:rPr>
          <w:rStyle w:val="TagStyle"/>
          <w:rtl/>
        </w:rPr>
        <w:t xml:space="preserve"> &lt;&lt; דובר &gt;&gt;</w:t>
      </w:r>
      <w:r w:rsidRPr="006B3AED">
        <w:rPr>
          <w:rStyle w:val="TagStyle"/>
          <w:rtl/>
        </w:rPr>
        <w:t xml:space="preserve"> </w:t>
      </w:r>
      <w:r>
        <w:rPr>
          <w:rtl/>
        </w:rPr>
        <w:t>נירה שפק (יש עתיד):</w:t>
      </w:r>
      <w:r w:rsidRPr="006B3AED">
        <w:rPr>
          <w:rStyle w:val="TagStyle"/>
          <w:rtl/>
        </w:rPr>
        <w:t xml:space="preserve"> </w:t>
      </w:r>
      <w:r w:rsidRPr="00597EC7">
        <w:rPr>
          <w:rStyle w:val="TagStyle"/>
          <w:rtl/>
        </w:rPr>
        <w:t>&lt;&lt; דובר &gt;&gt;</w:t>
      </w:r>
      <w:r w:rsidR="00597EC7">
        <w:rPr>
          <w:rtl/>
        </w:rPr>
        <w:t xml:space="preserve"> </w:t>
      </w:r>
      <w:bookmarkEnd w:id="220"/>
    </w:p>
    <w:p w:rsidR="006B3AED" w:rsidRDefault="006B3AED" w:rsidP="006B3AED">
      <w:pPr>
        <w:pStyle w:val="KeepWithNext"/>
        <w:rPr>
          <w:rtl/>
        </w:rPr>
      </w:pPr>
    </w:p>
    <w:p w:rsidR="00D04738" w:rsidRDefault="006B3AED" w:rsidP="006B3AED">
      <w:pPr>
        <w:rPr>
          <w:rtl/>
        </w:rPr>
      </w:pPr>
      <w:r>
        <w:rPr>
          <w:rFonts w:hint="cs"/>
          <w:rtl/>
        </w:rPr>
        <w:t>את זה הבנתי ולכן חידדתי.</w:t>
      </w:r>
      <w:r w:rsidR="00AA17CD">
        <w:rPr>
          <w:rFonts w:hint="cs"/>
          <w:rtl/>
        </w:rPr>
        <w:t xml:space="preserve"> </w:t>
      </w:r>
      <w:r>
        <w:rPr>
          <w:rFonts w:hint="cs"/>
          <w:rtl/>
        </w:rPr>
        <w:t xml:space="preserve">עם כל הכבוד, גם הוועדה שאתה מזכיר כאן נתנה המלצות שלא קיבלנו סגירת מעגל לגביהן וגם מאז 2018 עבר זמן רב. אנחנו בפתחה של 2022 עם כל כך הרבה שינויי סד"כ ואני </w:t>
      </w:r>
      <w:bookmarkStart w:id="221" w:name="_ETM_Q1_1465056"/>
      <w:bookmarkEnd w:id="221"/>
      <w:r>
        <w:rPr>
          <w:rFonts w:hint="cs"/>
          <w:rtl/>
        </w:rPr>
        <w:t>רוצה - - -</w:t>
      </w:r>
      <w:bookmarkStart w:id="222" w:name="_ETM_Q1_1466894"/>
      <w:bookmarkEnd w:id="222"/>
    </w:p>
    <w:p w:rsidR="006B3AED" w:rsidRDefault="006B3AED" w:rsidP="006B3AED">
      <w:pPr>
        <w:rPr>
          <w:rtl/>
        </w:rPr>
      </w:pPr>
      <w:bookmarkStart w:id="223" w:name="_ETM_Q1_1466987"/>
      <w:bookmarkEnd w:id="223"/>
    </w:p>
    <w:p w:rsidR="006B3AED" w:rsidRDefault="006B3AED" w:rsidP="00597EC7">
      <w:pPr>
        <w:pStyle w:val="af6"/>
        <w:rPr>
          <w:rtl/>
        </w:rPr>
      </w:pPr>
      <w:bookmarkStart w:id="224" w:name="ET_yor_5771_35"/>
      <w:r w:rsidRPr="00597EC7">
        <w:rPr>
          <w:rStyle w:val="TagStyle"/>
          <w:rtl/>
        </w:rPr>
        <w:t xml:space="preserve"> &lt;&lt; יור &gt;&gt;</w:t>
      </w:r>
      <w:r w:rsidRPr="006B3AED">
        <w:rPr>
          <w:rStyle w:val="TagStyle"/>
          <w:rtl/>
        </w:rPr>
        <w:t xml:space="preserve"> </w:t>
      </w:r>
      <w:r>
        <w:rPr>
          <w:rtl/>
        </w:rPr>
        <w:t>היו"ר איתן גינזבורג:</w:t>
      </w:r>
      <w:r w:rsidRPr="006B3AED">
        <w:rPr>
          <w:rStyle w:val="TagStyle"/>
          <w:rtl/>
        </w:rPr>
        <w:t xml:space="preserve"> </w:t>
      </w:r>
      <w:r w:rsidRPr="00597EC7">
        <w:rPr>
          <w:rStyle w:val="TagStyle"/>
          <w:rtl/>
        </w:rPr>
        <w:t>&lt;&lt; יור &gt;&gt;</w:t>
      </w:r>
      <w:r w:rsidR="00597EC7">
        <w:rPr>
          <w:rtl/>
        </w:rPr>
        <w:t xml:space="preserve"> </w:t>
      </w:r>
      <w:bookmarkEnd w:id="224"/>
    </w:p>
    <w:p w:rsidR="006B3AED" w:rsidRDefault="006B3AED" w:rsidP="006B3AED">
      <w:pPr>
        <w:pStyle w:val="KeepWithNext"/>
        <w:rPr>
          <w:rtl/>
          <w:lang w:eastAsia="he-IL"/>
        </w:rPr>
      </w:pPr>
    </w:p>
    <w:p w:rsidR="006B3AED" w:rsidRDefault="006B3AED" w:rsidP="006B3AED">
      <w:pPr>
        <w:rPr>
          <w:rtl/>
          <w:lang w:eastAsia="he-IL"/>
        </w:rPr>
      </w:pPr>
      <w:r>
        <w:rPr>
          <w:rFonts w:hint="cs"/>
          <w:rtl/>
          <w:lang w:eastAsia="he-IL"/>
        </w:rPr>
        <w:t>אנחנו מבינים</w:t>
      </w:r>
      <w:r w:rsidR="00AA17CD">
        <w:rPr>
          <w:rFonts w:hint="cs"/>
          <w:rtl/>
          <w:lang w:eastAsia="he-IL"/>
        </w:rPr>
        <w:t xml:space="preserve"> </w:t>
      </w:r>
      <w:r>
        <w:rPr>
          <w:rFonts w:hint="cs"/>
          <w:rtl/>
          <w:lang w:eastAsia="he-IL"/>
        </w:rPr>
        <w:t>- - -</w:t>
      </w:r>
    </w:p>
    <w:p w:rsidR="006B3AED" w:rsidRDefault="006B3AED" w:rsidP="006B3AED">
      <w:pPr>
        <w:rPr>
          <w:rtl/>
          <w:lang w:eastAsia="he-IL"/>
        </w:rPr>
      </w:pPr>
    </w:p>
    <w:p w:rsidR="006B3AED" w:rsidRDefault="006B3AED" w:rsidP="00597EC7">
      <w:pPr>
        <w:pStyle w:val="a4"/>
        <w:rPr>
          <w:rtl/>
        </w:rPr>
      </w:pPr>
      <w:bookmarkStart w:id="225" w:name="ET_speaker_ערן_יוסף_36"/>
      <w:r w:rsidRPr="00597EC7">
        <w:rPr>
          <w:rStyle w:val="TagStyle"/>
          <w:rtl/>
        </w:rPr>
        <w:t xml:space="preserve"> &lt;&lt; דובר &gt;&gt;</w:t>
      </w:r>
      <w:r w:rsidRPr="006B3AED">
        <w:rPr>
          <w:rStyle w:val="TagStyle"/>
          <w:rtl/>
        </w:rPr>
        <w:t xml:space="preserve"> </w:t>
      </w:r>
      <w:r>
        <w:rPr>
          <w:rtl/>
        </w:rPr>
        <w:t>ערן יוסף:</w:t>
      </w:r>
      <w:r w:rsidRPr="006B3AED">
        <w:rPr>
          <w:rStyle w:val="TagStyle"/>
          <w:rtl/>
        </w:rPr>
        <w:t xml:space="preserve"> </w:t>
      </w:r>
      <w:r w:rsidRPr="00597EC7">
        <w:rPr>
          <w:rStyle w:val="TagStyle"/>
          <w:rtl/>
        </w:rPr>
        <w:t>&lt;&lt; דובר &gt;&gt;</w:t>
      </w:r>
      <w:r w:rsidR="00597EC7">
        <w:rPr>
          <w:rtl/>
        </w:rPr>
        <w:t xml:space="preserve"> </w:t>
      </w:r>
      <w:bookmarkEnd w:id="225"/>
    </w:p>
    <w:p w:rsidR="006B3AED" w:rsidRDefault="006B3AED" w:rsidP="006B3AED">
      <w:pPr>
        <w:pStyle w:val="KeepWithNext"/>
        <w:rPr>
          <w:rtl/>
          <w:lang w:eastAsia="he-IL"/>
        </w:rPr>
      </w:pPr>
    </w:p>
    <w:p w:rsidR="006B3AED" w:rsidRDefault="006B3AED" w:rsidP="006B3AED">
      <w:pPr>
        <w:rPr>
          <w:rtl/>
          <w:lang w:eastAsia="he-IL"/>
        </w:rPr>
      </w:pPr>
      <w:bookmarkStart w:id="226" w:name="_ETM_Q1_1469195"/>
      <w:bookmarkStart w:id="227" w:name="_ETM_Q1_1469239"/>
      <w:bookmarkEnd w:id="226"/>
      <w:bookmarkEnd w:id="227"/>
      <w:r>
        <w:rPr>
          <w:rFonts w:hint="cs"/>
          <w:rtl/>
          <w:lang w:eastAsia="he-IL"/>
        </w:rPr>
        <w:t>הוועדה אכן הוק</w:t>
      </w:r>
      <w:r w:rsidR="003F66A0">
        <w:rPr>
          <w:rFonts w:hint="cs"/>
          <w:rtl/>
          <w:lang w:eastAsia="he-IL"/>
        </w:rPr>
        <w:t xml:space="preserve">מה ב-2018 אך המסקנות הן מ-2021, הן הוגשו לפני כחודש והן - - - </w:t>
      </w:r>
      <w:bookmarkStart w:id="228" w:name="_ETM_Q1_1472781"/>
      <w:bookmarkEnd w:id="228"/>
      <w:r w:rsidR="003F66A0">
        <w:rPr>
          <w:rFonts w:hint="cs"/>
          <w:rtl/>
          <w:lang w:eastAsia="he-IL"/>
        </w:rPr>
        <w:t>ההליכים של החקיקה מחדש של כל - - -</w:t>
      </w:r>
    </w:p>
    <w:p w:rsidR="003F66A0" w:rsidRDefault="003F66A0" w:rsidP="006B3AED">
      <w:pPr>
        <w:rPr>
          <w:rtl/>
          <w:lang w:eastAsia="he-IL"/>
        </w:rPr>
      </w:pPr>
    </w:p>
    <w:p w:rsidR="003F66A0" w:rsidRDefault="003F66A0" w:rsidP="00597EC7">
      <w:pPr>
        <w:pStyle w:val="a4"/>
        <w:rPr>
          <w:rtl/>
        </w:rPr>
      </w:pPr>
      <w:bookmarkStart w:id="229" w:name="ET_speaker_6161_37"/>
      <w:r w:rsidRPr="00597EC7">
        <w:rPr>
          <w:rStyle w:val="TagStyle"/>
          <w:rtl/>
        </w:rPr>
        <w:t xml:space="preserve"> &lt;&lt; דובר &gt;&gt;</w:t>
      </w:r>
      <w:r w:rsidRPr="003F66A0">
        <w:rPr>
          <w:rStyle w:val="TagStyle"/>
          <w:rtl/>
        </w:rPr>
        <w:t xml:space="preserve"> </w:t>
      </w:r>
      <w:r>
        <w:rPr>
          <w:rtl/>
        </w:rPr>
        <w:t>נירה שפק (יש עתיד):</w:t>
      </w:r>
      <w:r w:rsidRPr="003F66A0">
        <w:rPr>
          <w:rStyle w:val="TagStyle"/>
          <w:rtl/>
        </w:rPr>
        <w:t xml:space="preserve"> </w:t>
      </w:r>
      <w:r w:rsidRPr="00597EC7">
        <w:rPr>
          <w:rStyle w:val="TagStyle"/>
          <w:rtl/>
        </w:rPr>
        <w:t>&lt;&lt; דובר &gt;&gt;</w:t>
      </w:r>
      <w:r w:rsidR="00597EC7">
        <w:rPr>
          <w:rtl/>
        </w:rPr>
        <w:t xml:space="preserve"> </w:t>
      </w:r>
      <w:bookmarkEnd w:id="229"/>
    </w:p>
    <w:p w:rsidR="003F66A0" w:rsidRDefault="003F66A0" w:rsidP="003F66A0">
      <w:pPr>
        <w:pStyle w:val="KeepWithNext"/>
        <w:rPr>
          <w:rtl/>
          <w:lang w:eastAsia="he-IL"/>
        </w:rPr>
      </w:pPr>
    </w:p>
    <w:p w:rsidR="003F66A0" w:rsidRDefault="003F66A0" w:rsidP="003F66A0">
      <w:pPr>
        <w:rPr>
          <w:rtl/>
          <w:lang w:eastAsia="he-IL"/>
        </w:rPr>
      </w:pPr>
      <w:r>
        <w:rPr>
          <w:rFonts w:hint="cs"/>
          <w:rtl/>
          <w:lang w:eastAsia="he-IL"/>
        </w:rPr>
        <w:t xml:space="preserve">נשמח שיציגו אותן בפנינו. </w:t>
      </w:r>
    </w:p>
    <w:p w:rsidR="003F66A0" w:rsidRDefault="003F66A0" w:rsidP="003F66A0">
      <w:pPr>
        <w:rPr>
          <w:rtl/>
          <w:lang w:eastAsia="he-IL"/>
        </w:rPr>
      </w:pPr>
      <w:bookmarkStart w:id="230" w:name="_ETM_Q1_1473170"/>
      <w:bookmarkStart w:id="231" w:name="_ETM_Q1_1473298"/>
      <w:bookmarkStart w:id="232" w:name="_ETM_Q1_1473343"/>
      <w:bookmarkEnd w:id="230"/>
      <w:bookmarkEnd w:id="231"/>
      <w:bookmarkEnd w:id="232"/>
    </w:p>
    <w:p w:rsidR="003F66A0" w:rsidRDefault="003F66A0" w:rsidP="00597EC7">
      <w:pPr>
        <w:pStyle w:val="a4"/>
        <w:rPr>
          <w:rtl/>
        </w:rPr>
      </w:pPr>
      <w:bookmarkStart w:id="233" w:name="_ETM_Q1_1473435"/>
      <w:bookmarkStart w:id="234" w:name="ET_speaker_ערן_יוסף_38"/>
      <w:bookmarkEnd w:id="233"/>
      <w:r w:rsidRPr="00597EC7">
        <w:rPr>
          <w:rStyle w:val="TagStyle"/>
          <w:rtl/>
        </w:rPr>
        <w:t>&lt;&lt; דובר &gt;&gt;</w:t>
      </w:r>
      <w:r w:rsidRPr="003F66A0">
        <w:rPr>
          <w:rStyle w:val="TagStyle"/>
          <w:rtl/>
        </w:rPr>
        <w:t xml:space="preserve"> </w:t>
      </w:r>
      <w:r>
        <w:rPr>
          <w:rtl/>
        </w:rPr>
        <w:t>ערן יוסף:</w:t>
      </w:r>
      <w:r w:rsidRPr="003F66A0">
        <w:rPr>
          <w:rStyle w:val="TagStyle"/>
          <w:rtl/>
        </w:rPr>
        <w:t xml:space="preserve"> </w:t>
      </w:r>
      <w:r w:rsidRPr="00597EC7">
        <w:rPr>
          <w:rStyle w:val="TagStyle"/>
          <w:rtl/>
        </w:rPr>
        <w:t>&lt;&lt; דובר &gt;&gt;</w:t>
      </w:r>
      <w:r w:rsidR="00597EC7">
        <w:rPr>
          <w:rtl/>
        </w:rPr>
        <w:t xml:space="preserve"> </w:t>
      </w:r>
      <w:bookmarkEnd w:id="234"/>
    </w:p>
    <w:p w:rsidR="003F66A0" w:rsidRDefault="003F66A0" w:rsidP="003F66A0">
      <w:pPr>
        <w:pStyle w:val="KeepWithNext"/>
        <w:rPr>
          <w:rtl/>
          <w:lang w:eastAsia="he-IL"/>
        </w:rPr>
      </w:pPr>
    </w:p>
    <w:p w:rsidR="003F66A0" w:rsidRDefault="003F66A0" w:rsidP="003F66A0">
      <w:pPr>
        <w:rPr>
          <w:rtl/>
          <w:lang w:eastAsia="he-IL"/>
        </w:rPr>
      </w:pPr>
      <w:r>
        <w:rPr>
          <w:rFonts w:hint="cs"/>
          <w:rtl/>
          <w:lang w:eastAsia="he-IL"/>
        </w:rPr>
        <w:t xml:space="preserve">זה היה חשוף לכל. </w:t>
      </w:r>
    </w:p>
    <w:p w:rsidR="003F66A0" w:rsidRDefault="003F66A0" w:rsidP="003F66A0">
      <w:pPr>
        <w:rPr>
          <w:rtl/>
          <w:lang w:eastAsia="he-IL"/>
        </w:rPr>
      </w:pPr>
      <w:bookmarkStart w:id="235" w:name="_ETM_Q1_1477081"/>
      <w:bookmarkStart w:id="236" w:name="_ETM_Q1_1477204"/>
      <w:bookmarkEnd w:id="235"/>
      <w:bookmarkEnd w:id="236"/>
    </w:p>
    <w:p w:rsidR="003F66A0" w:rsidRDefault="003F66A0" w:rsidP="00597EC7">
      <w:pPr>
        <w:pStyle w:val="a4"/>
        <w:rPr>
          <w:rtl/>
        </w:rPr>
      </w:pPr>
      <w:bookmarkStart w:id="237" w:name="ET_speaker_אמיר_ודמני_39"/>
      <w:r w:rsidRPr="00597EC7">
        <w:rPr>
          <w:rStyle w:val="TagStyle"/>
          <w:rtl/>
        </w:rPr>
        <w:t xml:space="preserve"> &lt;&lt; דובר &gt;&gt;</w:t>
      </w:r>
      <w:r w:rsidRPr="003F66A0">
        <w:rPr>
          <w:rStyle w:val="TagStyle"/>
          <w:rtl/>
        </w:rPr>
        <w:t xml:space="preserve"> </w:t>
      </w:r>
      <w:r>
        <w:rPr>
          <w:rtl/>
        </w:rPr>
        <w:t>אמיר ודמני:</w:t>
      </w:r>
      <w:r w:rsidRPr="003F66A0">
        <w:rPr>
          <w:rStyle w:val="TagStyle"/>
          <w:rtl/>
        </w:rPr>
        <w:t xml:space="preserve"> </w:t>
      </w:r>
      <w:r w:rsidRPr="00597EC7">
        <w:rPr>
          <w:rStyle w:val="TagStyle"/>
          <w:rtl/>
        </w:rPr>
        <w:t>&lt;&lt; דובר &gt;&gt;</w:t>
      </w:r>
      <w:r w:rsidR="00597EC7">
        <w:rPr>
          <w:rtl/>
        </w:rPr>
        <w:t xml:space="preserve"> </w:t>
      </w:r>
      <w:bookmarkEnd w:id="237"/>
    </w:p>
    <w:p w:rsidR="003F66A0" w:rsidRDefault="003F66A0" w:rsidP="003F66A0">
      <w:pPr>
        <w:pStyle w:val="KeepWithNext"/>
        <w:rPr>
          <w:rtl/>
          <w:lang w:eastAsia="he-IL"/>
        </w:rPr>
      </w:pPr>
    </w:p>
    <w:p w:rsidR="003F66A0" w:rsidRDefault="003F66A0" w:rsidP="003F66A0">
      <w:pPr>
        <w:rPr>
          <w:rtl/>
          <w:lang w:eastAsia="he-IL"/>
        </w:rPr>
      </w:pPr>
      <w:r>
        <w:rPr>
          <w:rFonts w:hint="cs"/>
          <w:rtl/>
          <w:lang w:eastAsia="he-IL"/>
        </w:rPr>
        <w:t>ביחס למה שנאמר פה:</w:t>
      </w:r>
      <w:bookmarkStart w:id="238" w:name="_ETM_Q1_1479513"/>
      <w:bookmarkEnd w:id="238"/>
      <w:r>
        <w:rPr>
          <w:rFonts w:hint="cs"/>
          <w:rtl/>
          <w:lang w:eastAsia="he-IL"/>
        </w:rPr>
        <w:t xml:space="preserve"> הצבא, כפי שאת מכירה היטב, מסודר במערכים.</w:t>
      </w:r>
      <w:bookmarkStart w:id="239" w:name="_ETM_Q1_1483552"/>
      <w:bookmarkEnd w:id="239"/>
      <w:r>
        <w:rPr>
          <w:rFonts w:hint="cs"/>
          <w:rtl/>
          <w:lang w:eastAsia="he-IL"/>
        </w:rPr>
        <w:t xml:space="preserve"> יש הגדרות של קדימויות. אני לא מעביר חיילת או </w:t>
      </w:r>
      <w:bookmarkStart w:id="240" w:name="_ETM_Q1_1489837"/>
      <w:bookmarkEnd w:id="240"/>
      <w:r>
        <w:rPr>
          <w:rFonts w:hint="cs"/>
          <w:rtl/>
          <w:lang w:eastAsia="he-IL"/>
        </w:rPr>
        <w:t xml:space="preserve">חייל אחד לימ"ל לפני שאני מאייש את מערך הלחימה ואת המערך הטכנולוגי ואת המערך הטכני. הם מתחרים </w:t>
      </w:r>
      <w:bookmarkStart w:id="241" w:name="_ETM_Q1_1493446"/>
      <w:bookmarkEnd w:id="241"/>
      <w:r>
        <w:rPr>
          <w:rFonts w:hint="cs"/>
          <w:rtl/>
          <w:lang w:eastAsia="he-IL"/>
        </w:rPr>
        <w:t xml:space="preserve">במערכים מקבילים אליהם בתוך הצבא, מדובר בעיקר במערכים מינהלתיים וקורסים. </w:t>
      </w:r>
    </w:p>
    <w:p w:rsidR="003F66A0" w:rsidRDefault="003F66A0" w:rsidP="003F66A0">
      <w:pPr>
        <w:rPr>
          <w:rtl/>
          <w:lang w:eastAsia="he-IL"/>
        </w:rPr>
      </w:pPr>
      <w:bookmarkStart w:id="242" w:name="_ETM_Q1_1503835"/>
      <w:bookmarkStart w:id="243" w:name="_ETM_Q1_1503981"/>
      <w:bookmarkEnd w:id="242"/>
      <w:bookmarkEnd w:id="243"/>
    </w:p>
    <w:p w:rsidR="003F66A0" w:rsidRDefault="003F66A0" w:rsidP="00597EC7">
      <w:pPr>
        <w:pStyle w:val="a4"/>
        <w:rPr>
          <w:rtl/>
        </w:rPr>
      </w:pPr>
      <w:bookmarkStart w:id="244" w:name="ET_speaker_6161_40"/>
      <w:r w:rsidRPr="00597EC7">
        <w:rPr>
          <w:rStyle w:val="TagStyle"/>
          <w:rtl/>
        </w:rPr>
        <w:t xml:space="preserve"> &lt;&lt; דובר &gt;&gt;</w:t>
      </w:r>
      <w:r w:rsidRPr="003F66A0">
        <w:rPr>
          <w:rStyle w:val="TagStyle"/>
          <w:rtl/>
        </w:rPr>
        <w:t xml:space="preserve"> </w:t>
      </w:r>
      <w:r>
        <w:rPr>
          <w:rtl/>
        </w:rPr>
        <w:t>נירה שפק (יש עתיד):</w:t>
      </w:r>
      <w:r w:rsidRPr="003F66A0">
        <w:rPr>
          <w:rStyle w:val="TagStyle"/>
          <w:rtl/>
        </w:rPr>
        <w:t xml:space="preserve"> </w:t>
      </w:r>
      <w:r w:rsidRPr="00597EC7">
        <w:rPr>
          <w:rStyle w:val="TagStyle"/>
          <w:rtl/>
        </w:rPr>
        <w:t>&lt;&lt; דובר &gt;&gt;</w:t>
      </w:r>
      <w:r w:rsidR="00597EC7">
        <w:rPr>
          <w:rtl/>
        </w:rPr>
        <w:t xml:space="preserve"> </w:t>
      </w:r>
      <w:bookmarkEnd w:id="244"/>
    </w:p>
    <w:p w:rsidR="003F66A0" w:rsidRDefault="003F66A0" w:rsidP="003F66A0">
      <w:pPr>
        <w:pStyle w:val="KeepWithNext"/>
        <w:rPr>
          <w:rtl/>
        </w:rPr>
      </w:pPr>
    </w:p>
    <w:p w:rsidR="003F66A0" w:rsidRDefault="003F66A0" w:rsidP="003F66A0">
      <w:pPr>
        <w:rPr>
          <w:rtl/>
        </w:rPr>
      </w:pPr>
      <w:r>
        <w:rPr>
          <w:rFonts w:hint="cs"/>
          <w:rtl/>
        </w:rPr>
        <w:t>ואתה אומר שאין בעיה עם זה?</w:t>
      </w:r>
      <w:bookmarkStart w:id="245" w:name="_ETM_Q1_1501832"/>
      <w:bookmarkEnd w:id="245"/>
    </w:p>
    <w:p w:rsidR="003F66A0" w:rsidRDefault="003F66A0" w:rsidP="003F66A0">
      <w:pPr>
        <w:rPr>
          <w:rtl/>
        </w:rPr>
      </w:pPr>
      <w:bookmarkStart w:id="246" w:name="_ETM_Q1_1501941"/>
      <w:bookmarkEnd w:id="246"/>
    </w:p>
    <w:p w:rsidR="003F66A0" w:rsidRDefault="003F66A0" w:rsidP="00597EC7">
      <w:pPr>
        <w:pStyle w:val="a4"/>
        <w:rPr>
          <w:rtl/>
        </w:rPr>
      </w:pPr>
      <w:bookmarkStart w:id="247" w:name="ET_speaker_אמיר_ודמני_41"/>
      <w:r w:rsidRPr="00597EC7">
        <w:rPr>
          <w:rStyle w:val="TagStyle"/>
          <w:rtl/>
        </w:rPr>
        <w:t xml:space="preserve"> &lt;&lt; דובר &gt;&gt;</w:t>
      </w:r>
      <w:r w:rsidRPr="003F66A0">
        <w:rPr>
          <w:rStyle w:val="TagStyle"/>
          <w:rtl/>
        </w:rPr>
        <w:t xml:space="preserve"> </w:t>
      </w:r>
      <w:r>
        <w:rPr>
          <w:rtl/>
        </w:rPr>
        <w:t>אמיר ודמני:</w:t>
      </w:r>
      <w:r w:rsidRPr="003F66A0">
        <w:rPr>
          <w:rStyle w:val="TagStyle"/>
          <w:rtl/>
        </w:rPr>
        <w:t xml:space="preserve"> </w:t>
      </w:r>
      <w:r w:rsidRPr="00597EC7">
        <w:rPr>
          <w:rStyle w:val="TagStyle"/>
          <w:rtl/>
        </w:rPr>
        <w:t>&lt;&lt; דובר &gt;&gt;</w:t>
      </w:r>
      <w:r w:rsidR="00597EC7">
        <w:rPr>
          <w:rtl/>
        </w:rPr>
        <w:t xml:space="preserve"> </w:t>
      </w:r>
      <w:bookmarkEnd w:id="247"/>
    </w:p>
    <w:p w:rsidR="003F66A0" w:rsidRDefault="003F66A0" w:rsidP="003F66A0">
      <w:pPr>
        <w:pStyle w:val="KeepWithNext"/>
        <w:rPr>
          <w:rtl/>
        </w:rPr>
      </w:pPr>
    </w:p>
    <w:p w:rsidR="003F66A0" w:rsidRDefault="003F66A0" w:rsidP="003F66A0">
      <w:pPr>
        <w:rPr>
          <w:rtl/>
        </w:rPr>
      </w:pPr>
      <w:bookmarkStart w:id="248" w:name="_ETM_Q1_1503584"/>
      <w:bookmarkStart w:id="249" w:name="_ETM_Q1_1503616"/>
      <w:bookmarkEnd w:id="248"/>
      <w:bookmarkEnd w:id="249"/>
      <w:r>
        <w:rPr>
          <w:rFonts w:hint="cs"/>
          <w:rtl/>
        </w:rPr>
        <w:t xml:space="preserve">לא. אני אומר שבהינתן שמסתכלים על זה בטווח </w:t>
      </w:r>
      <w:bookmarkStart w:id="250" w:name="_ETM_Q1_1513865"/>
      <w:bookmarkEnd w:id="250"/>
      <w:r>
        <w:rPr>
          <w:rFonts w:hint="cs"/>
          <w:rtl/>
        </w:rPr>
        <w:t xml:space="preserve">הארוך יותר, בטר"ש הנוכחי </w:t>
      </w:r>
      <w:r>
        <w:rPr>
          <w:rFonts w:hint="eastAsia"/>
        </w:rPr>
        <w:t>–</w:t>
      </w:r>
      <w:r w:rsidR="00597EC7">
        <w:t xml:space="preserve"> </w:t>
      </w:r>
      <w:r>
        <w:rPr>
          <w:rFonts w:hint="cs"/>
          <w:rtl/>
        </w:rPr>
        <w:t xml:space="preserve">2025 ומעלה </w:t>
      </w:r>
      <w:r>
        <w:rPr>
          <w:rFonts w:hint="eastAsia"/>
        </w:rPr>
        <w:t>–</w:t>
      </w:r>
      <w:r w:rsidR="00AA17CD">
        <w:t xml:space="preserve"> </w:t>
      </w:r>
      <w:r>
        <w:rPr>
          <w:rFonts w:hint="cs"/>
          <w:rtl/>
        </w:rPr>
        <w:t xml:space="preserve">יש שינוי בגלל הגידול הדמוגרפי. גידול זה לא משפיע בטווח הקצר, בטווח הקצר הצבא חסר בחיילים. </w:t>
      </w:r>
      <w:bookmarkStart w:id="251" w:name="_ETM_Q1_1528444"/>
      <w:bookmarkEnd w:id="251"/>
      <w:r>
        <w:rPr>
          <w:rFonts w:hint="cs"/>
          <w:rtl/>
        </w:rPr>
        <w:t>בשלב הנוכחי אנחנו מקצים סד"כ לפי סדרי עדיפויות: לחימה,</w:t>
      </w:r>
      <w:bookmarkStart w:id="252" w:name="_ETM_Q1_1534604"/>
      <w:bookmarkEnd w:id="252"/>
      <w:r>
        <w:rPr>
          <w:rFonts w:hint="cs"/>
          <w:rtl/>
        </w:rPr>
        <w:t xml:space="preserve"> טכנולוגי וכולי. את ההקצאה לימ"לים אנחנו משווים ליכולת להקצות ליתר הצבא במדרג דומה. </w:t>
      </w:r>
      <w:bookmarkStart w:id="253" w:name="_ETM_Q1_1544989"/>
      <w:bookmarkEnd w:id="253"/>
    </w:p>
    <w:p w:rsidR="003F66A0" w:rsidRDefault="003F66A0" w:rsidP="003F66A0">
      <w:pPr>
        <w:rPr>
          <w:rtl/>
        </w:rPr>
      </w:pPr>
      <w:bookmarkStart w:id="254" w:name="_ETM_Q1_1545129"/>
      <w:bookmarkEnd w:id="254"/>
    </w:p>
    <w:p w:rsidR="00090B83" w:rsidRDefault="00090B83" w:rsidP="00597EC7">
      <w:pPr>
        <w:pStyle w:val="af6"/>
        <w:rPr>
          <w:rStyle w:val="TagStyle"/>
          <w:vanish w:val="0"/>
          <w:rtl/>
        </w:rPr>
      </w:pPr>
      <w:bookmarkStart w:id="255" w:name="ET_yor_5771_42"/>
      <w:r>
        <w:rPr>
          <w:rStyle w:val="TagStyle"/>
          <w:vanish w:val="0"/>
          <w:rtl/>
        </w:rPr>
        <w:br w:type="page"/>
      </w:r>
    </w:p>
    <w:p w:rsidR="003F66A0" w:rsidRDefault="003F66A0" w:rsidP="00597EC7">
      <w:pPr>
        <w:pStyle w:val="af6"/>
      </w:pPr>
      <w:r w:rsidRPr="00597EC7">
        <w:rPr>
          <w:rStyle w:val="TagStyle"/>
          <w:rtl/>
        </w:rPr>
        <w:t xml:space="preserve"> &lt;&lt; יור &gt;&gt;</w:t>
      </w:r>
      <w:r w:rsidRPr="003F66A0">
        <w:rPr>
          <w:rStyle w:val="TagStyle"/>
          <w:rtl/>
        </w:rPr>
        <w:t xml:space="preserve"> </w:t>
      </w:r>
      <w:r>
        <w:rPr>
          <w:rtl/>
        </w:rPr>
        <w:t>היו"ר איתן גינזבורג:</w:t>
      </w:r>
      <w:r w:rsidRPr="003F66A0">
        <w:rPr>
          <w:rStyle w:val="TagStyle"/>
          <w:rtl/>
        </w:rPr>
        <w:t xml:space="preserve"> </w:t>
      </w:r>
      <w:r w:rsidRPr="00597EC7">
        <w:rPr>
          <w:rStyle w:val="TagStyle"/>
          <w:rtl/>
        </w:rPr>
        <w:t>&lt;&lt; יור &gt;&gt;</w:t>
      </w:r>
      <w:r w:rsidR="00597EC7">
        <w:rPr>
          <w:rtl/>
        </w:rPr>
        <w:t xml:space="preserve"> </w:t>
      </w:r>
      <w:bookmarkEnd w:id="255"/>
    </w:p>
    <w:p w:rsidR="003F66A0" w:rsidRDefault="003F66A0" w:rsidP="003F66A0">
      <w:pPr>
        <w:pStyle w:val="KeepWithNext"/>
        <w:rPr>
          <w:rtl/>
          <w:lang w:eastAsia="he-IL"/>
        </w:rPr>
      </w:pPr>
    </w:p>
    <w:p w:rsidR="003F66A0" w:rsidRDefault="003F66A0" w:rsidP="003F66A0">
      <w:pPr>
        <w:rPr>
          <w:rtl/>
          <w:lang w:eastAsia="he-IL"/>
        </w:rPr>
      </w:pPr>
      <w:bookmarkStart w:id="256" w:name="_ETM_Q1_1546348"/>
      <w:bookmarkEnd w:id="256"/>
      <w:r>
        <w:rPr>
          <w:rFonts w:hint="cs"/>
          <w:rtl/>
          <w:lang w:eastAsia="he-IL"/>
        </w:rPr>
        <w:t>תודה רבה. עמדה של היועץ</w:t>
      </w:r>
      <w:bookmarkStart w:id="257" w:name="_ETM_Q1_1548621"/>
      <w:bookmarkEnd w:id="257"/>
      <w:r>
        <w:rPr>
          <w:rFonts w:hint="cs"/>
          <w:rtl/>
          <w:lang w:eastAsia="he-IL"/>
        </w:rPr>
        <w:t xml:space="preserve"> המשפטי ואז נעבור להקראה.</w:t>
      </w:r>
      <w:bookmarkStart w:id="258" w:name="_ETM_Q1_1547395"/>
      <w:bookmarkEnd w:id="258"/>
    </w:p>
    <w:p w:rsidR="000532E2" w:rsidRDefault="000532E2" w:rsidP="003F66A0">
      <w:pPr>
        <w:rPr>
          <w:rtl/>
          <w:lang w:eastAsia="he-IL"/>
        </w:rPr>
      </w:pPr>
      <w:bookmarkStart w:id="259" w:name="_ETM_Q1_1547537"/>
      <w:bookmarkEnd w:id="259"/>
    </w:p>
    <w:p w:rsidR="000532E2" w:rsidRDefault="000532E2" w:rsidP="00597EC7">
      <w:pPr>
        <w:pStyle w:val="a4"/>
        <w:rPr>
          <w:rtl/>
        </w:rPr>
      </w:pPr>
      <w:bookmarkStart w:id="260" w:name="ET_speaker_עידו_בן_יצחק_43"/>
      <w:r w:rsidRPr="00597EC7">
        <w:rPr>
          <w:rStyle w:val="TagStyle"/>
          <w:rtl/>
        </w:rPr>
        <w:t xml:space="preserve"> &lt;&lt; דובר &gt;&gt;</w:t>
      </w:r>
      <w:r w:rsidRPr="000532E2">
        <w:rPr>
          <w:rStyle w:val="TagStyle"/>
          <w:rtl/>
        </w:rPr>
        <w:t xml:space="preserve"> </w:t>
      </w:r>
      <w:r>
        <w:rPr>
          <w:rtl/>
        </w:rPr>
        <w:t>עידו בן יצחק:</w:t>
      </w:r>
      <w:r w:rsidRPr="000532E2">
        <w:rPr>
          <w:rStyle w:val="TagStyle"/>
          <w:rtl/>
        </w:rPr>
        <w:t xml:space="preserve"> </w:t>
      </w:r>
      <w:r w:rsidRPr="00597EC7">
        <w:rPr>
          <w:rStyle w:val="TagStyle"/>
          <w:rtl/>
        </w:rPr>
        <w:t>&lt;&lt; דובר &gt;&gt;</w:t>
      </w:r>
      <w:r w:rsidR="00597EC7">
        <w:rPr>
          <w:rtl/>
        </w:rPr>
        <w:t xml:space="preserve"> </w:t>
      </w:r>
      <w:bookmarkEnd w:id="260"/>
    </w:p>
    <w:p w:rsidR="000532E2" w:rsidRDefault="000532E2" w:rsidP="000532E2">
      <w:pPr>
        <w:pStyle w:val="KeepWithNext"/>
        <w:rPr>
          <w:rtl/>
          <w:lang w:eastAsia="he-IL"/>
        </w:rPr>
      </w:pPr>
    </w:p>
    <w:p w:rsidR="000532E2" w:rsidRDefault="009F6DBE" w:rsidP="000532E2">
      <w:pPr>
        <w:rPr>
          <w:rtl/>
          <w:lang w:eastAsia="he-IL"/>
        </w:rPr>
      </w:pPr>
      <w:r>
        <w:rPr>
          <w:rFonts w:hint="cs"/>
          <w:rtl/>
          <w:lang w:eastAsia="he-IL"/>
        </w:rPr>
        <w:t xml:space="preserve">הערה עקרונית לגבי מה שהוועדה מבקשת לאשר: לפי הסעיף בחוק שמסמיך את שר הביטחון לקבוע שירות ביחידות צבאיות מחוץ לצבא למטרות של עלייה וקליטה, חינוך, בריאות, הגנת העורף ופעולות התנדבות – </w:t>
      </w:r>
      <w:bookmarkStart w:id="261" w:name="_ETM_Q1_1568523"/>
      <w:bookmarkEnd w:id="261"/>
      <w:r>
        <w:rPr>
          <w:rFonts w:hint="cs"/>
          <w:rtl/>
          <w:lang w:eastAsia="he-IL"/>
        </w:rPr>
        <w:t>פה יש רק עלייה וקליטה וחינוך – כאשר הדבר צריך להיות רק אם הוא השתכנע שאם לא תיעשה הפעילות</w:t>
      </w:r>
      <w:r w:rsidR="006074D4">
        <w:rPr>
          <w:rFonts w:hint="cs"/>
          <w:rtl/>
          <w:lang w:eastAsia="he-IL"/>
        </w:rPr>
        <w:t xml:space="preserve"> בידי יוצאי הצבא לא יושג היעד </w:t>
      </w:r>
      <w:bookmarkStart w:id="262" w:name="_ETM_Q1_1574844"/>
      <w:bookmarkEnd w:id="262"/>
      <w:r w:rsidR="006074D4">
        <w:rPr>
          <w:rFonts w:hint="cs"/>
          <w:rtl/>
          <w:lang w:eastAsia="he-IL"/>
        </w:rPr>
        <w:t>כנדרש. כלומר, הוועדה צריכה להשתכנע שהדברים יכולים להתבצע רק על ידי חייל ולא על ידי מישהו אחר -</w:t>
      </w:r>
      <w:bookmarkStart w:id="263" w:name="_ETM_Q1_1588102"/>
      <w:bookmarkEnd w:id="263"/>
      <w:r w:rsidR="006074D4">
        <w:rPr>
          <w:rFonts w:hint="cs"/>
          <w:rtl/>
          <w:lang w:eastAsia="he-IL"/>
        </w:rPr>
        <w:t xml:space="preserve"> - -</w:t>
      </w:r>
      <w:bookmarkStart w:id="264" w:name="_ETM_Q1_1588580"/>
      <w:bookmarkEnd w:id="264"/>
    </w:p>
    <w:p w:rsidR="006074D4" w:rsidRDefault="006074D4" w:rsidP="000532E2">
      <w:pPr>
        <w:rPr>
          <w:rtl/>
          <w:lang w:eastAsia="he-IL"/>
        </w:rPr>
      </w:pPr>
      <w:bookmarkStart w:id="265" w:name="_ETM_Q1_1588729"/>
      <w:bookmarkEnd w:id="265"/>
    </w:p>
    <w:p w:rsidR="006074D4" w:rsidRDefault="006074D4" w:rsidP="00597EC7">
      <w:pPr>
        <w:pStyle w:val="af6"/>
        <w:rPr>
          <w:rtl/>
        </w:rPr>
      </w:pPr>
      <w:bookmarkStart w:id="266" w:name="ET_yor_5771_44"/>
      <w:r w:rsidRPr="00597EC7">
        <w:rPr>
          <w:rStyle w:val="TagStyle"/>
          <w:rtl/>
        </w:rPr>
        <w:t xml:space="preserve"> &lt;&lt; יור &gt;&gt;</w:t>
      </w:r>
      <w:r w:rsidRPr="006074D4">
        <w:rPr>
          <w:rStyle w:val="TagStyle"/>
          <w:rtl/>
        </w:rPr>
        <w:t xml:space="preserve"> </w:t>
      </w:r>
      <w:r>
        <w:rPr>
          <w:rtl/>
        </w:rPr>
        <w:t>היו"ר איתן גינזבורג:</w:t>
      </w:r>
      <w:r w:rsidRPr="006074D4">
        <w:rPr>
          <w:rStyle w:val="TagStyle"/>
          <w:rtl/>
        </w:rPr>
        <w:t xml:space="preserve"> </w:t>
      </w:r>
      <w:r w:rsidRPr="00597EC7">
        <w:rPr>
          <w:rStyle w:val="TagStyle"/>
          <w:rtl/>
        </w:rPr>
        <w:t>&lt;&lt; יור &gt;&gt;</w:t>
      </w:r>
      <w:r w:rsidR="00597EC7">
        <w:rPr>
          <w:rtl/>
        </w:rPr>
        <w:t xml:space="preserve"> </w:t>
      </w:r>
      <w:bookmarkEnd w:id="266"/>
    </w:p>
    <w:p w:rsidR="006074D4" w:rsidRDefault="006074D4" w:rsidP="006074D4">
      <w:pPr>
        <w:pStyle w:val="KeepWithNext"/>
        <w:rPr>
          <w:rtl/>
          <w:lang w:eastAsia="he-IL"/>
        </w:rPr>
      </w:pPr>
    </w:p>
    <w:p w:rsidR="006074D4" w:rsidRDefault="006074D4" w:rsidP="006074D4">
      <w:pPr>
        <w:rPr>
          <w:rtl/>
          <w:lang w:eastAsia="he-IL"/>
        </w:rPr>
      </w:pPr>
      <w:r>
        <w:rPr>
          <w:rFonts w:hint="cs"/>
          <w:rtl/>
          <w:lang w:eastAsia="he-IL"/>
        </w:rPr>
        <w:t>לא הוועדה אלא השר.</w:t>
      </w:r>
    </w:p>
    <w:p w:rsidR="006074D4" w:rsidRDefault="006074D4" w:rsidP="006074D4">
      <w:pPr>
        <w:rPr>
          <w:rtl/>
          <w:lang w:eastAsia="he-IL"/>
        </w:rPr>
      </w:pPr>
    </w:p>
    <w:p w:rsidR="006074D4" w:rsidRDefault="006074D4" w:rsidP="00597EC7">
      <w:pPr>
        <w:pStyle w:val="a4"/>
        <w:rPr>
          <w:rtl/>
        </w:rPr>
      </w:pPr>
      <w:bookmarkStart w:id="267" w:name="ET_speaker_עידו_בן_יצחק_45"/>
      <w:r w:rsidRPr="00597EC7">
        <w:rPr>
          <w:rStyle w:val="TagStyle"/>
          <w:rtl/>
        </w:rPr>
        <w:t xml:space="preserve"> &lt;&lt; דובר &gt;&gt;</w:t>
      </w:r>
      <w:r w:rsidRPr="006074D4">
        <w:rPr>
          <w:rStyle w:val="TagStyle"/>
          <w:rtl/>
        </w:rPr>
        <w:t xml:space="preserve"> </w:t>
      </w:r>
      <w:r>
        <w:rPr>
          <w:rtl/>
        </w:rPr>
        <w:t>עידו בן יצחק:</w:t>
      </w:r>
      <w:r w:rsidRPr="006074D4">
        <w:rPr>
          <w:rStyle w:val="TagStyle"/>
          <w:rtl/>
        </w:rPr>
        <w:t xml:space="preserve"> </w:t>
      </w:r>
      <w:r w:rsidRPr="00597EC7">
        <w:rPr>
          <w:rStyle w:val="TagStyle"/>
          <w:rtl/>
        </w:rPr>
        <w:t>&lt;&lt; דובר &gt;&gt;</w:t>
      </w:r>
      <w:r w:rsidR="00597EC7">
        <w:rPr>
          <w:rtl/>
        </w:rPr>
        <w:t xml:space="preserve"> </w:t>
      </w:r>
      <w:bookmarkEnd w:id="267"/>
    </w:p>
    <w:p w:rsidR="006074D4" w:rsidRDefault="006074D4" w:rsidP="006074D4">
      <w:pPr>
        <w:pStyle w:val="KeepWithNext"/>
        <w:rPr>
          <w:rtl/>
          <w:lang w:eastAsia="he-IL"/>
        </w:rPr>
      </w:pPr>
    </w:p>
    <w:p w:rsidR="006074D4" w:rsidRDefault="006074D4" w:rsidP="006074D4">
      <w:pPr>
        <w:rPr>
          <w:rtl/>
          <w:lang w:eastAsia="he-IL"/>
        </w:rPr>
      </w:pPr>
      <w:r>
        <w:rPr>
          <w:rFonts w:hint="cs"/>
          <w:rtl/>
          <w:lang w:eastAsia="he-IL"/>
        </w:rPr>
        <w:t>אבל הוועדה היא המאשרת.</w:t>
      </w:r>
    </w:p>
    <w:p w:rsidR="006074D4" w:rsidRDefault="006074D4" w:rsidP="006074D4">
      <w:pPr>
        <w:rPr>
          <w:rtl/>
          <w:lang w:eastAsia="he-IL"/>
        </w:rPr>
      </w:pPr>
    </w:p>
    <w:p w:rsidR="006074D4" w:rsidRDefault="006074D4" w:rsidP="00597EC7">
      <w:pPr>
        <w:pStyle w:val="af6"/>
        <w:rPr>
          <w:rtl/>
        </w:rPr>
      </w:pPr>
      <w:bookmarkStart w:id="268" w:name="ET_yor_5771_46"/>
      <w:r w:rsidRPr="00597EC7">
        <w:rPr>
          <w:rStyle w:val="TagStyle"/>
          <w:rtl/>
        </w:rPr>
        <w:t xml:space="preserve"> &lt;&lt; יור &gt;&gt;</w:t>
      </w:r>
      <w:r w:rsidRPr="006074D4">
        <w:rPr>
          <w:rStyle w:val="TagStyle"/>
          <w:rtl/>
        </w:rPr>
        <w:t xml:space="preserve"> </w:t>
      </w:r>
      <w:r>
        <w:rPr>
          <w:rtl/>
        </w:rPr>
        <w:t>היו"ר איתן גינזבורג:</w:t>
      </w:r>
      <w:r w:rsidRPr="006074D4">
        <w:rPr>
          <w:rStyle w:val="TagStyle"/>
          <w:rtl/>
        </w:rPr>
        <w:t xml:space="preserve"> </w:t>
      </w:r>
      <w:r w:rsidRPr="00597EC7">
        <w:rPr>
          <w:rStyle w:val="TagStyle"/>
          <w:rtl/>
        </w:rPr>
        <w:t>&lt;&lt; יור &gt;&gt;</w:t>
      </w:r>
      <w:r w:rsidR="00597EC7">
        <w:rPr>
          <w:rtl/>
        </w:rPr>
        <w:t xml:space="preserve"> </w:t>
      </w:r>
      <w:bookmarkEnd w:id="268"/>
    </w:p>
    <w:p w:rsidR="006074D4" w:rsidRDefault="006074D4" w:rsidP="006074D4">
      <w:pPr>
        <w:pStyle w:val="KeepWithNext"/>
        <w:rPr>
          <w:rtl/>
          <w:lang w:eastAsia="he-IL"/>
        </w:rPr>
      </w:pPr>
    </w:p>
    <w:p w:rsidR="006074D4" w:rsidRDefault="006074D4" w:rsidP="006074D4">
      <w:pPr>
        <w:rPr>
          <w:rtl/>
          <w:lang w:eastAsia="he-IL"/>
        </w:rPr>
      </w:pPr>
      <w:r>
        <w:rPr>
          <w:rFonts w:hint="cs"/>
          <w:rtl/>
          <w:lang w:eastAsia="he-IL"/>
        </w:rPr>
        <w:t>אבל השר השתכנע והוא הביא את זה לכאן אחרי</w:t>
      </w:r>
      <w:bookmarkStart w:id="269" w:name="_ETM_Q1_1593222"/>
      <w:bookmarkEnd w:id="269"/>
      <w:r>
        <w:rPr>
          <w:rFonts w:hint="cs"/>
          <w:rtl/>
          <w:lang w:eastAsia="he-IL"/>
        </w:rPr>
        <w:t xml:space="preserve"> שהוא השתכנע.</w:t>
      </w:r>
    </w:p>
    <w:p w:rsidR="006074D4" w:rsidRDefault="006074D4" w:rsidP="006074D4">
      <w:pPr>
        <w:rPr>
          <w:rtl/>
          <w:lang w:eastAsia="he-IL"/>
        </w:rPr>
      </w:pPr>
    </w:p>
    <w:p w:rsidR="006074D4" w:rsidRDefault="006074D4" w:rsidP="00597EC7">
      <w:pPr>
        <w:pStyle w:val="a4"/>
        <w:rPr>
          <w:rtl/>
        </w:rPr>
      </w:pPr>
      <w:bookmarkStart w:id="270" w:name="ET_speaker_עידו_בן_יצחק_47"/>
      <w:r w:rsidRPr="00597EC7">
        <w:rPr>
          <w:rStyle w:val="TagStyle"/>
          <w:rtl/>
        </w:rPr>
        <w:t xml:space="preserve"> &lt;&lt; דובר &gt;&gt;</w:t>
      </w:r>
      <w:r w:rsidRPr="006074D4">
        <w:rPr>
          <w:rStyle w:val="TagStyle"/>
          <w:rtl/>
        </w:rPr>
        <w:t xml:space="preserve"> </w:t>
      </w:r>
      <w:r>
        <w:rPr>
          <w:rtl/>
        </w:rPr>
        <w:t>עידו בן יצחק:</w:t>
      </w:r>
      <w:r w:rsidRPr="006074D4">
        <w:rPr>
          <w:rStyle w:val="TagStyle"/>
          <w:rtl/>
        </w:rPr>
        <w:t xml:space="preserve"> </w:t>
      </w:r>
      <w:r w:rsidRPr="00597EC7">
        <w:rPr>
          <w:rStyle w:val="TagStyle"/>
          <w:rtl/>
        </w:rPr>
        <w:t>&lt;&lt; דובר &gt;&gt;</w:t>
      </w:r>
      <w:r w:rsidR="00597EC7">
        <w:rPr>
          <w:rtl/>
        </w:rPr>
        <w:t xml:space="preserve"> </w:t>
      </w:r>
      <w:bookmarkEnd w:id="270"/>
    </w:p>
    <w:p w:rsidR="006074D4" w:rsidRDefault="006074D4" w:rsidP="006074D4">
      <w:pPr>
        <w:pStyle w:val="KeepWithNext"/>
        <w:rPr>
          <w:rtl/>
          <w:lang w:eastAsia="he-IL"/>
        </w:rPr>
      </w:pPr>
    </w:p>
    <w:p w:rsidR="006074D4" w:rsidRDefault="006074D4" w:rsidP="006074D4">
      <w:pPr>
        <w:rPr>
          <w:rtl/>
          <w:lang w:eastAsia="he-IL"/>
        </w:rPr>
      </w:pPr>
      <w:r>
        <w:rPr>
          <w:rFonts w:hint="cs"/>
          <w:rtl/>
          <w:lang w:eastAsia="he-IL"/>
        </w:rPr>
        <w:t xml:space="preserve">נכון, אבל אם החוק קובע שהשר קובע באישור הממשלה וועדת החוץ והביטחון אז שלושת הגורמים צריכים להשתכנע בכך שזה - - -. </w:t>
      </w:r>
    </w:p>
    <w:p w:rsidR="006074D4" w:rsidRDefault="006074D4" w:rsidP="006074D4">
      <w:pPr>
        <w:rPr>
          <w:rtl/>
          <w:lang w:eastAsia="he-IL"/>
        </w:rPr>
      </w:pPr>
      <w:bookmarkStart w:id="271" w:name="_ETM_Q1_1607648"/>
      <w:bookmarkStart w:id="272" w:name="_ETM_Q1_1607787"/>
      <w:bookmarkStart w:id="273" w:name="_ETM_Q1_1608087"/>
      <w:bookmarkEnd w:id="271"/>
      <w:bookmarkEnd w:id="272"/>
      <w:bookmarkEnd w:id="273"/>
    </w:p>
    <w:p w:rsidR="006074D4" w:rsidRDefault="006074D4" w:rsidP="002C40EF">
      <w:pPr>
        <w:spacing w:line="276" w:lineRule="auto"/>
        <w:rPr>
          <w:rtl/>
          <w:lang w:eastAsia="he-IL"/>
        </w:rPr>
      </w:pPr>
      <w:bookmarkStart w:id="274" w:name="_ETM_Q1_1608182"/>
      <w:bookmarkEnd w:id="274"/>
      <w:r>
        <w:rPr>
          <w:rFonts w:hint="cs"/>
          <w:rtl/>
          <w:lang w:eastAsia="he-IL"/>
        </w:rPr>
        <w:t xml:space="preserve">הערה שנייה לגבי המעטפת שדובר עליה בדיון: </w:t>
      </w:r>
      <w:r w:rsidR="0094248C">
        <w:rPr>
          <w:rFonts w:hint="cs"/>
          <w:rtl/>
          <w:lang w:eastAsia="he-IL"/>
        </w:rPr>
        <w:t>דיב</w:t>
      </w:r>
      <w:bookmarkStart w:id="275" w:name="_ETM_Q1_1611327"/>
      <w:bookmarkEnd w:id="275"/>
      <w:r w:rsidR="0094248C">
        <w:rPr>
          <w:rFonts w:hint="cs"/>
          <w:rtl/>
          <w:lang w:eastAsia="he-IL"/>
        </w:rPr>
        <w:t xml:space="preserve">ר תת-אלוף ודמני על כך שהמעטפת בנושא הנדון שונה מאשר המעטפת במשטרה ובשב"ס. </w:t>
      </w:r>
      <w:r w:rsidR="004966D1">
        <w:rPr>
          <w:rFonts w:hint="cs"/>
          <w:rtl/>
          <w:lang w:eastAsia="he-IL"/>
        </w:rPr>
        <w:t xml:space="preserve">רציתי לוודא, רוב החיילים הם תחת משרד </w:t>
      </w:r>
      <w:bookmarkStart w:id="276" w:name="_ETM_Q1_1622535"/>
      <w:bookmarkEnd w:id="276"/>
      <w:r w:rsidR="004966D1">
        <w:rPr>
          <w:rFonts w:hint="cs"/>
          <w:rtl/>
          <w:lang w:eastAsia="he-IL"/>
        </w:rPr>
        <w:t xml:space="preserve">החינוך לאגפיו השונים, יש פה קבוצה קטנה של נתיב שהיא תחת משרד העלייה והקליטה. האם גם לה יש מעטפת? </w:t>
      </w:r>
      <w:bookmarkStart w:id="277" w:name="_ETM_Q1_1631161"/>
      <w:bookmarkEnd w:id="277"/>
    </w:p>
    <w:p w:rsidR="004966D1" w:rsidRDefault="004966D1" w:rsidP="006074D4">
      <w:pPr>
        <w:rPr>
          <w:rtl/>
          <w:lang w:eastAsia="he-IL"/>
        </w:rPr>
      </w:pPr>
      <w:bookmarkStart w:id="278" w:name="_ETM_Q1_1631305"/>
      <w:bookmarkEnd w:id="278"/>
    </w:p>
    <w:p w:rsidR="004966D1" w:rsidRDefault="004966D1" w:rsidP="00597EC7">
      <w:pPr>
        <w:pStyle w:val="a4"/>
        <w:rPr>
          <w:rtl/>
        </w:rPr>
      </w:pPr>
      <w:bookmarkStart w:id="279" w:name="ET_speaker_אמיר_ודמני_48"/>
      <w:r w:rsidRPr="00597EC7">
        <w:rPr>
          <w:rStyle w:val="TagStyle"/>
          <w:rtl/>
        </w:rPr>
        <w:t xml:space="preserve"> &lt;&lt; דובר &gt;&gt;</w:t>
      </w:r>
      <w:r w:rsidRPr="004966D1">
        <w:rPr>
          <w:rStyle w:val="TagStyle"/>
          <w:rtl/>
        </w:rPr>
        <w:t xml:space="preserve"> </w:t>
      </w:r>
      <w:r>
        <w:rPr>
          <w:rtl/>
        </w:rPr>
        <w:t>אמיר ודמני:</w:t>
      </w:r>
      <w:r w:rsidRPr="004966D1">
        <w:rPr>
          <w:rStyle w:val="TagStyle"/>
          <w:rtl/>
        </w:rPr>
        <w:t xml:space="preserve"> </w:t>
      </w:r>
      <w:r w:rsidRPr="00597EC7">
        <w:rPr>
          <w:rStyle w:val="TagStyle"/>
          <w:rtl/>
        </w:rPr>
        <w:t>&lt;&lt; דובר &gt;&gt;</w:t>
      </w:r>
      <w:r w:rsidR="00597EC7">
        <w:rPr>
          <w:rtl/>
        </w:rPr>
        <w:t xml:space="preserve"> </w:t>
      </w:r>
      <w:bookmarkEnd w:id="279"/>
    </w:p>
    <w:p w:rsidR="004966D1" w:rsidRDefault="004966D1" w:rsidP="004966D1">
      <w:pPr>
        <w:pStyle w:val="KeepWithNext"/>
        <w:rPr>
          <w:rtl/>
          <w:lang w:eastAsia="he-IL"/>
        </w:rPr>
      </w:pPr>
    </w:p>
    <w:p w:rsidR="004966D1" w:rsidRDefault="004966D1" w:rsidP="004966D1">
      <w:pPr>
        <w:rPr>
          <w:rtl/>
          <w:lang w:eastAsia="he-IL"/>
        </w:rPr>
      </w:pPr>
      <w:r>
        <w:rPr>
          <w:rFonts w:hint="cs"/>
          <w:rtl/>
          <w:lang w:eastAsia="he-IL"/>
        </w:rPr>
        <w:t xml:space="preserve">המעטפת היא </w:t>
      </w:r>
      <w:r w:rsidR="00A5793B">
        <w:rPr>
          <w:rFonts w:hint="cs"/>
          <w:rtl/>
          <w:lang w:eastAsia="he-IL"/>
        </w:rPr>
        <w:t xml:space="preserve">לכל המסלולים השונים. </w:t>
      </w:r>
      <w:bookmarkStart w:id="280" w:name="_ETM_Q1_1634110"/>
      <w:bookmarkEnd w:id="280"/>
      <w:r w:rsidR="00A5793B">
        <w:rPr>
          <w:rFonts w:hint="cs"/>
          <w:rtl/>
          <w:lang w:eastAsia="he-IL"/>
        </w:rPr>
        <w:t xml:space="preserve">יש יחידה שנקראת "יחידת מורות חיילות" בפיקוד רב-סרן. יש שם מטה לוגיסטי ויש פו"ש עד רמת הפרט. </w:t>
      </w:r>
      <w:bookmarkStart w:id="281" w:name="_ETM_Q1_1648890"/>
      <w:bookmarkStart w:id="282" w:name="_ETM_Q1_1651195"/>
      <w:bookmarkEnd w:id="281"/>
      <w:bookmarkEnd w:id="282"/>
    </w:p>
    <w:p w:rsidR="00A5793B" w:rsidRDefault="00A5793B" w:rsidP="00A5793B">
      <w:pPr>
        <w:ind w:firstLine="0"/>
        <w:rPr>
          <w:rtl/>
          <w:lang w:eastAsia="he-IL"/>
        </w:rPr>
      </w:pPr>
      <w:bookmarkStart w:id="283" w:name="_ETM_Q1_1651338"/>
      <w:bookmarkStart w:id="284" w:name="_ETM_Q1_1652786"/>
      <w:bookmarkEnd w:id="283"/>
      <w:bookmarkEnd w:id="284"/>
    </w:p>
    <w:p w:rsidR="00A5793B" w:rsidRDefault="00A5793B" w:rsidP="00597EC7">
      <w:pPr>
        <w:pStyle w:val="a4"/>
        <w:rPr>
          <w:rtl/>
        </w:rPr>
      </w:pPr>
      <w:bookmarkStart w:id="285" w:name="_ETM_Q1_1652924"/>
      <w:bookmarkStart w:id="286" w:name="ET_speaker_6161_49"/>
      <w:bookmarkEnd w:id="285"/>
      <w:r w:rsidRPr="00597EC7">
        <w:rPr>
          <w:rStyle w:val="TagStyle"/>
          <w:rtl/>
        </w:rPr>
        <w:t>&lt;&lt; דובר &gt;&gt;</w:t>
      </w:r>
      <w:r w:rsidRPr="00A5793B">
        <w:rPr>
          <w:rStyle w:val="TagStyle"/>
          <w:rtl/>
        </w:rPr>
        <w:t xml:space="preserve"> </w:t>
      </w:r>
      <w:r>
        <w:rPr>
          <w:rtl/>
        </w:rPr>
        <w:t>נירה שפק (יש עתיד):</w:t>
      </w:r>
      <w:r w:rsidRPr="00A5793B">
        <w:rPr>
          <w:rStyle w:val="TagStyle"/>
          <w:rtl/>
        </w:rPr>
        <w:t xml:space="preserve"> </w:t>
      </w:r>
      <w:r w:rsidRPr="00597EC7">
        <w:rPr>
          <w:rStyle w:val="TagStyle"/>
          <w:rtl/>
        </w:rPr>
        <w:t>&lt;&lt; דובר &gt;&gt;</w:t>
      </w:r>
      <w:r w:rsidR="00597EC7">
        <w:rPr>
          <w:rtl/>
        </w:rPr>
        <w:t xml:space="preserve"> </w:t>
      </w:r>
      <w:bookmarkEnd w:id="286"/>
    </w:p>
    <w:p w:rsidR="00A5793B" w:rsidRDefault="00A5793B" w:rsidP="00A5793B">
      <w:pPr>
        <w:pStyle w:val="KeepWithNext"/>
        <w:rPr>
          <w:rtl/>
          <w:lang w:eastAsia="he-IL"/>
        </w:rPr>
      </w:pPr>
    </w:p>
    <w:p w:rsidR="00A5793B" w:rsidRDefault="00A5793B" w:rsidP="00A5793B">
      <w:pPr>
        <w:rPr>
          <w:rtl/>
          <w:lang w:eastAsia="he-IL"/>
        </w:rPr>
      </w:pPr>
      <w:r>
        <w:rPr>
          <w:rFonts w:hint="cs"/>
          <w:rtl/>
          <w:lang w:eastAsia="he-IL"/>
        </w:rPr>
        <w:t xml:space="preserve">את המבנה הזה אני מכירה אישית ואני מאוד רגועה כי </w:t>
      </w:r>
      <w:bookmarkStart w:id="287" w:name="_ETM_Q1_1654301"/>
      <w:bookmarkEnd w:id="287"/>
      <w:r>
        <w:rPr>
          <w:rFonts w:hint="cs"/>
          <w:rtl/>
          <w:lang w:eastAsia="he-IL"/>
        </w:rPr>
        <w:t xml:space="preserve">- - - מבנה ארגוני מסודר. </w:t>
      </w:r>
    </w:p>
    <w:p w:rsidR="00A5793B" w:rsidRDefault="00A5793B" w:rsidP="00A5793B">
      <w:pPr>
        <w:rPr>
          <w:rtl/>
          <w:lang w:eastAsia="he-IL"/>
        </w:rPr>
      </w:pPr>
    </w:p>
    <w:p w:rsidR="00A5793B" w:rsidRDefault="00A5793B" w:rsidP="00597EC7">
      <w:pPr>
        <w:pStyle w:val="a4"/>
        <w:rPr>
          <w:rtl/>
        </w:rPr>
      </w:pPr>
      <w:bookmarkStart w:id="288" w:name="ET_speaker_אמיר_ודמני_50"/>
      <w:r w:rsidRPr="00597EC7">
        <w:rPr>
          <w:rStyle w:val="TagStyle"/>
          <w:rtl/>
        </w:rPr>
        <w:t>&lt;&lt; דובר &gt;&gt;</w:t>
      </w:r>
      <w:r w:rsidRPr="00A5793B">
        <w:rPr>
          <w:rStyle w:val="TagStyle"/>
          <w:rtl/>
        </w:rPr>
        <w:t xml:space="preserve"> </w:t>
      </w:r>
      <w:r>
        <w:rPr>
          <w:rtl/>
        </w:rPr>
        <w:t>אמיר ודמני:</w:t>
      </w:r>
      <w:r w:rsidRPr="00A5793B">
        <w:rPr>
          <w:rStyle w:val="TagStyle"/>
          <w:rtl/>
        </w:rPr>
        <w:t xml:space="preserve"> </w:t>
      </w:r>
      <w:r w:rsidRPr="00597EC7">
        <w:rPr>
          <w:rStyle w:val="TagStyle"/>
          <w:rtl/>
        </w:rPr>
        <w:t>&lt;&lt; דובר &gt;&gt;</w:t>
      </w:r>
      <w:r w:rsidR="00597EC7">
        <w:rPr>
          <w:rtl/>
        </w:rPr>
        <w:t xml:space="preserve"> </w:t>
      </w:r>
      <w:bookmarkEnd w:id="288"/>
    </w:p>
    <w:p w:rsidR="00A5793B" w:rsidRDefault="00A5793B" w:rsidP="00A5793B">
      <w:pPr>
        <w:pStyle w:val="KeepWithNext"/>
        <w:rPr>
          <w:rtl/>
          <w:lang w:eastAsia="he-IL"/>
        </w:rPr>
      </w:pPr>
    </w:p>
    <w:p w:rsidR="00A5793B" w:rsidRDefault="00A5793B" w:rsidP="00A5793B">
      <w:pPr>
        <w:rPr>
          <w:rtl/>
          <w:lang w:eastAsia="he-IL"/>
        </w:rPr>
      </w:pPr>
      <w:r>
        <w:rPr>
          <w:rFonts w:hint="cs"/>
          <w:rtl/>
          <w:lang w:eastAsia="he-IL"/>
        </w:rPr>
        <w:t>כן, חד-משמעית.</w:t>
      </w:r>
    </w:p>
    <w:p w:rsidR="00A5793B" w:rsidRDefault="00A5793B" w:rsidP="00A5793B">
      <w:pPr>
        <w:rPr>
          <w:rtl/>
          <w:lang w:eastAsia="he-IL"/>
        </w:rPr>
      </w:pPr>
    </w:p>
    <w:p w:rsidR="00A5793B" w:rsidRDefault="00A5793B" w:rsidP="00597EC7">
      <w:pPr>
        <w:pStyle w:val="af6"/>
        <w:rPr>
          <w:rtl/>
        </w:rPr>
      </w:pPr>
      <w:bookmarkStart w:id="289" w:name="ET_yor_5771_51"/>
      <w:r w:rsidRPr="00597EC7">
        <w:rPr>
          <w:rStyle w:val="TagStyle"/>
          <w:rtl/>
        </w:rPr>
        <w:t xml:space="preserve"> &lt;&lt; יור &gt;&gt;</w:t>
      </w:r>
      <w:r w:rsidRPr="00A5793B">
        <w:rPr>
          <w:rStyle w:val="TagStyle"/>
          <w:rtl/>
        </w:rPr>
        <w:t xml:space="preserve"> </w:t>
      </w:r>
      <w:r>
        <w:rPr>
          <w:rtl/>
        </w:rPr>
        <w:t>היו"ר איתן גינזבורג:</w:t>
      </w:r>
      <w:r w:rsidRPr="00A5793B">
        <w:rPr>
          <w:rStyle w:val="TagStyle"/>
          <w:rtl/>
        </w:rPr>
        <w:t xml:space="preserve"> </w:t>
      </w:r>
      <w:r w:rsidRPr="00597EC7">
        <w:rPr>
          <w:rStyle w:val="TagStyle"/>
          <w:rtl/>
        </w:rPr>
        <w:t>&lt;&lt; יור &gt;&gt;</w:t>
      </w:r>
      <w:r w:rsidR="00597EC7">
        <w:rPr>
          <w:rtl/>
        </w:rPr>
        <w:t xml:space="preserve"> </w:t>
      </w:r>
      <w:bookmarkEnd w:id="289"/>
    </w:p>
    <w:p w:rsidR="00A5793B" w:rsidRDefault="00A5793B" w:rsidP="00A5793B">
      <w:pPr>
        <w:pStyle w:val="KeepWithNext"/>
        <w:rPr>
          <w:rtl/>
          <w:lang w:eastAsia="he-IL"/>
        </w:rPr>
      </w:pPr>
    </w:p>
    <w:p w:rsidR="00A5793B" w:rsidRDefault="00A5793B" w:rsidP="00A5793B">
      <w:pPr>
        <w:rPr>
          <w:rtl/>
          <w:lang w:eastAsia="he-IL"/>
        </w:rPr>
      </w:pPr>
      <w:r>
        <w:rPr>
          <w:rFonts w:hint="cs"/>
          <w:rtl/>
          <w:lang w:eastAsia="he-IL"/>
        </w:rPr>
        <w:t xml:space="preserve">נעבור להקראה. </w:t>
      </w:r>
      <w:bookmarkStart w:id="290" w:name="_ETM_Q1_1655313"/>
      <w:bookmarkEnd w:id="290"/>
    </w:p>
    <w:p w:rsidR="00A5793B" w:rsidRDefault="00A5793B" w:rsidP="00A5793B">
      <w:pPr>
        <w:rPr>
          <w:rtl/>
          <w:lang w:eastAsia="he-IL"/>
        </w:rPr>
      </w:pPr>
      <w:bookmarkStart w:id="291" w:name="_ETM_Q1_1655450"/>
      <w:bookmarkStart w:id="292" w:name="_ETM_Q1_1655569"/>
      <w:bookmarkEnd w:id="291"/>
      <w:bookmarkEnd w:id="292"/>
    </w:p>
    <w:p w:rsidR="00A5793B" w:rsidRDefault="00A5793B" w:rsidP="00597EC7">
      <w:pPr>
        <w:pStyle w:val="a4"/>
        <w:rPr>
          <w:rtl/>
        </w:rPr>
      </w:pPr>
      <w:bookmarkStart w:id="293" w:name="_ETM_Q1_1655665"/>
      <w:bookmarkStart w:id="294" w:name="ET_speaker_עידו_בן_יצחק_52"/>
      <w:bookmarkEnd w:id="293"/>
      <w:r w:rsidRPr="00597EC7">
        <w:rPr>
          <w:rStyle w:val="TagStyle"/>
          <w:rtl/>
        </w:rPr>
        <w:t>&lt;&lt; דובר &gt;&gt;</w:t>
      </w:r>
      <w:r w:rsidRPr="00A5793B">
        <w:rPr>
          <w:rStyle w:val="TagStyle"/>
          <w:rtl/>
        </w:rPr>
        <w:t xml:space="preserve"> </w:t>
      </w:r>
      <w:r>
        <w:rPr>
          <w:rtl/>
        </w:rPr>
        <w:t>עידו בן יצחק:</w:t>
      </w:r>
      <w:r w:rsidRPr="00A5793B">
        <w:rPr>
          <w:rStyle w:val="TagStyle"/>
          <w:rtl/>
        </w:rPr>
        <w:t xml:space="preserve"> </w:t>
      </w:r>
      <w:r w:rsidRPr="00597EC7">
        <w:rPr>
          <w:rStyle w:val="TagStyle"/>
          <w:rtl/>
        </w:rPr>
        <w:t>&lt;&lt; דובר &gt;&gt;</w:t>
      </w:r>
      <w:r w:rsidR="00597EC7">
        <w:rPr>
          <w:rtl/>
        </w:rPr>
        <w:t xml:space="preserve"> </w:t>
      </w:r>
      <w:bookmarkEnd w:id="294"/>
    </w:p>
    <w:p w:rsidR="00A5793B" w:rsidRDefault="00A5793B" w:rsidP="00A5793B">
      <w:pPr>
        <w:pStyle w:val="KeepWithNext"/>
        <w:rPr>
          <w:rtl/>
          <w:lang w:eastAsia="he-IL"/>
        </w:rPr>
      </w:pPr>
    </w:p>
    <w:p w:rsidR="002C40EF" w:rsidRDefault="002C40EF" w:rsidP="002C40EF">
      <w:pPr>
        <w:pStyle w:val="HeadHatzaotHok"/>
        <w:keepNext w:val="0"/>
        <w:keepLines w:val="0"/>
        <w:rPr>
          <w:rtl/>
        </w:rPr>
      </w:pPr>
      <w:bookmarkStart w:id="295" w:name="_ETM_Q1_1657975"/>
      <w:bookmarkStart w:id="296" w:name="_ETM_Q1_1658001"/>
      <w:bookmarkEnd w:id="295"/>
      <w:bookmarkEnd w:id="296"/>
      <w:r>
        <w:rPr>
          <w:rFonts w:hint="cs"/>
          <w:rtl/>
        </w:rPr>
        <w:t xml:space="preserve">צו שירות ביטחון (שירות מוכר להשגת יעדים ביטחוניים-לאומיים)(הוראת שעה), התשפ"ב </w:t>
      </w:r>
      <w:r>
        <w:rPr>
          <w:rtl/>
        </w:rPr>
        <w:t>–</w:t>
      </w:r>
      <w:r>
        <w:rPr>
          <w:rFonts w:hint="cs"/>
          <w:rtl/>
        </w:rPr>
        <w:t xml:space="preserve"> 2021</w:t>
      </w:r>
    </w:p>
    <w:p w:rsidR="002C40EF" w:rsidRDefault="002C40EF" w:rsidP="002C40EF">
      <w:pPr>
        <w:pStyle w:val="HeadHatzaotHok"/>
        <w:keepNext w:val="0"/>
        <w:keepLines w:val="0"/>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2C40EF" w:rsidTr="006A4766">
        <w:trPr>
          <w:cantSplit/>
          <w:trHeight w:val="60"/>
        </w:trPr>
        <w:tc>
          <w:tcPr>
            <w:tcW w:w="1871" w:type="dxa"/>
          </w:tcPr>
          <w:p w:rsidR="002C40EF" w:rsidRDefault="002C40EF" w:rsidP="006A4766">
            <w:pPr>
              <w:pStyle w:val="TableSideHeading"/>
              <w:keepLines w:val="0"/>
            </w:pPr>
            <w:r>
              <w:rPr>
                <w:rFonts w:hint="cs"/>
                <w:rtl/>
              </w:rPr>
              <w:t>שירות מוכר להשגת יעדים ביטחוניים- לאומיים</w:t>
            </w:r>
          </w:p>
        </w:tc>
        <w:tc>
          <w:tcPr>
            <w:tcW w:w="624" w:type="dxa"/>
          </w:tcPr>
          <w:p w:rsidR="002C40EF" w:rsidRDefault="002C40EF" w:rsidP="002C40EF">
            <w:pPr>
              <w:pStyle w:val="TableText"/>
              <w:keepLines w:val="0"/>
              <w:numPr>
                <w:ilvl w:val="0"/>
                <w:numId w:val="3"/>
              </w:numPr>
            </w:pPr>
          </w:p>
        </w:tc>
        <w:tc>
          <w:tcPr>
            <w:tcW w:w="7146" w:type="dxa"/>
            <w:gridSpan w:val="2"/>
          </w:tcPr>
          <w:p w:rsidR="002C40EF" w:rsidRPr="00C34DE2" w:rsidRDefault="002C40EF" w:rsidP="006A4766">
            <w:pPr>
              <w:pStyle w:val="TableBlock"/>
              <w:keepLines w:val="0"/>
            </w:pPr>
            <w:r>
              <w:rPr>
                <w:rFonts w:hint="cs"/>
                <w:sz w:val="26"/>
                <w:rtl/>
              </w:rPr>
              <w:t xml:space="preserve">הפעילויות המנויות להלן הן שירות מוכר לפי סעיף 26א(א)(2) לחוק: </w:t>
            </w:r>
          </w:p>
        </w:tc>
      </w:tr>
      <w:tr w:rsidR="002C40EF" w:rsidTr="006A4766">
        <w:trPr>
          <w:cantSplit/>
          <w:trHeight w:val="60"/>
        </w:trPr>
        <w:tc>
          <w:tcPr>
            <w:tcW w:w="1871" w:type="dxa"/>
          </w:tcPr>
          <w:p w:rsidR="002C40EF" w:rsidRDefault="002C40EF" w:rsidP="006A4766">
            <w:pPr>
              <w:pStyle w:val="TableSideHeading"/>
            </w:pPr>
          </w:p>
        </w:tc>
        <w:tc>
          <w:tcPr>
            <w:tcW w:w="624" w:type="dxa"/>
          </w:tcPr>
          <w:p w:rsidR="002C40EF" w:rsidRDefault="002C40EF" w:rsidP="006A4766">
            <w:pPr>
              <w:pStyle w:val="TableText"/>
            </w:pPr>
          </w:p>
        </w:tc>
        <w:tc>
          <w:tcPr>
            <w:tcW w:w="624" w:type="dxa"/>
          </w:tcPr>
          <w:p w:rsidR="002C40EF" w:rsidRDefault="002C40EF" w:rsidP="006A4766">
            <w:pPr>
              <w:pStyle w:val="TableText"/>
            </w:pPr>
          </w:p>
        </w:tc>
        <w:tc>
          <w:tcPr>
            <w:tcW w:w="6522" w:type="dxa"/>
          </w:tcPr>
          <w:p w:rsidR="002C40EF" w:rsidRDefault="002C40EF" w:rsidP="002C40EF">
            <w:pPr>
              <w:pStyle w:val="TableBlock"/>
              <w:numPr>
                <w:ilvl w:val="0"/>
                <w:numId w:val="4"/>
              </w:numPr>
            </w:pPr>
            <w:r>
              <w:rPr>
                <w:rFonts w:hint="cs"/>
                <w:sz w:val="26"/>
                <w:rtl/>
              </w:rPr>
              <w:t xml:space="preserve">בתחום החינוך </w:t>
            </w:r>
            <w:r>
              <w:rPr>
                <w:sz w:val="26"/>
                <w:rtl/>
              </w:rPr>
              <w:t>–</w:t>
            </w:r>
            <w:r>
              <w:rPr>
                <w:rFonts w:hint="cs"/>
                <w:sz w:val="26"/>
                <w:rtl/>
              </w:rPr>
              <w:t xml:space="preserve"> שירות בתפקידי חינוך, הוראה והדרכה במסגרת משרד החינוך</w:t>
            </w:r>
            <w:r w:rsidRPr="003A7E48">
              <w:rPr>
                <w:rtl/>
              </w:rPr>
              <w:t xml:space="preserve">, בפיקוח </w:t>
            </w:r>
            <w:r>
              <w:rPr>
                <w:rFonts w:hint="cs"/>
                <w:rtl/>
              </w:rPr>
              <w:t>משרד החינוך ו</w:t>
            </w:r>
            <w:r w:rsidRPr="003A7E48">
              <w:rPr>
                <w:rtl/>
              </w:rPr>
              <w:t>משרד הביטחון</w:t>
            </w:r>
            <w:r>
              <w:rPr>
                <w:rFonts w:hint="cs"/>
                <w:rtl/>
              </w:rPr>
              <w:t xml:space="preserve"> וכן</w:t>
            </w:r>
            <w:r>
              <w:rPr>
                <w:rFonts w:hint="cs"/>
                <w:sz w:val="26"/>
                <w:rtl/>
              </w:rPr>
              <w:t xml:space="preserve"> </w:t>
            </w:r>
            <w:r w:rsidRPr="003A7E48">
              <w:rPr>
                <w:rtl/>
              </w:rPr>
              <w:t xml:space="preserve">במסגרת הגופים שלהלן, בפיקוח </w:t>
            </w:r>
            <w:r>
              <w:rPr>
                <w:rFonts w:hint="cs"/>
                <w:rtl/>
              </w:rPr>
              <w:t>משרד החינוך ו</w:t>
            </w:r>
            <w:r w:rsidRPr="003A7E48">
              <w:rPr>
                <w:rtl/>
              </w:rPr>
              <w:t>משרד הביטחון: רשו</w:t>
            </w:r>
            <w:r>
              <w:rPr>
                <w:rtl/>
              </w:rPr>
              <w:t>ת הטבע והגנים</w:t>
            </w:r>
            <w:r>
              <w:rPr>
                <w:rFonts w:hint="cs"/>
                <w:rtl/>
              </w:rPr>
              <w:t>,</w:t>
            </w:r>
            <w:r>
              <w:rPr>
                <w:rtl/>
              </w:rPr>
              <w:t xml:space="preserve"> החברה להגנת הטבע</w:t>
            </w:r>
            <w:r>
              <w:rPr>
                <w:rFonts w:hint="cs"/>
                <w:rtl/>
              </w:rPr>
              <w:t>,</w:t>
            </w:r>
            <w:r>
              <w:rPr>
                <w:rtl/>
              </w:rPr>
              <w:t xml:space="preserve"> נאות קדומים</w:t>
            </w:r>
            <w:r>
              <w:rPr>
                <w:rFonts w:hint="cs"/>
                <w:rtl/>
              </w:rPr>
              <w:t>,</w:t>
            </w:r>
            <w:r w:rsidRPr="003A7E48">
              <w:rPr>
                <w:rtl/>
              </w:rPr>
              <w:t xml:space="preserve"> </w:t>
            </w:r>
            <w:r>
              <w:rPr>
                <w:rtl/>
              </w:rPr>
              <w:t>עמותת לוטם – לימודי טבע משולבים</w:t>
            </w:r>
            <w:r>
              <w:rPr>
                <w:rFonts w:hint="cs"/>
                <w:rtl/>
              </w:rPr>
              <w:t>,</w:t>
            </w:r>
            <w:r w:rsidRPr="003A7E48">
              <w:rPr>
                <w:rtl/>
              </w:rPr>
              <w:t xml:space="preserve"> בית ספר שדה כפר עציון </w:t>
            </w:r>
            <w:r>
              <w:rPr>
                <w:rFonts w:hint="cs"/>
                <w:rtl/>
              </w:rPr>
              <w:t>ו</w:t>
            </w:r>
            <w:r w:rsidRPr="003A7E48">
              <w:rPr>
                <w:rtl/>
              </w:rPr>
              <w:t>מדרשת שדה בוקר</w:t>
            </w:r>
            <w:r>
              <w:rPr>
                <w:rFonts w:hint="cs"/>
                <w:sz w:val="26"/>
                <w:rtl/>
              </w:rPr>
              <w:t xml:space="preserve">. </w:t>
            </w:r>
          </w:p>
        </w:tc>
      </w:tr>
      <w:tr w:rsidR="002C40EF" w:rsidTr="006A4766">
        <w:trPr>
          <w:cantSplit/>
          <w:trHeight w:val="60"/>
        </w:trPr>
        <w:tc>
          <w:tcPr>
            <w:tcW w:w="1871" w:type="dxa"/>
          </w:tcPr>
          <w:p w:rsidR="002C40EF" w:rsidRDefault="002C40EF" w:rsidP="006A4766">
            <w:pPr>
              <w:pStyle w:val="TableSideHeading"/>
            </w:pPr>
          </w:p>
        </w:tc>
        <w:tc>
          <w:tcPr>
            <w:tcW w:w="624" w:type="dxa"/>
          </w:tcPr>
          <w:p w:rsidR="002C40EF" w:rsidRDefault="002C40EF" w:rsidP="006A4766">
            <w:pPr>
              <w:pStyle w:val="TableText"/>
            </w:pPr>
          </w:p>
        </w:tc>
        <w:tc>
          <w:tcPr>
            <w:tcW w:w="624" w:type="dxa"/>
          </w:tcPr>
          <w:p w:rsidR="002C40EF" w:rsidRDefault="002C40EF" w:rsidP="006A4766">
            <w:pPr>
              <w:pStyle w:val="TableText"/>
            </w:pPr>
          </w:p>
        </w:tc>
        <w:tc>
          <w:tcPr>
            <w:tcW w:w="6522" w:type="dxa"/>
          </w:tcPr>
          <w:p w:rsidR="002C40EF" w:rsidRPr="008F7BC9" w:rsidRDefault="002C40EF" w:rsidP="002C40EF">
            <w:pPr>
              <w:pStyle w:val="TableBlock"/>
              <w:numPr>
                <w:ilvl w:val="0"/>
                <w:numId w:val="4"/>
              </w:numPr>
              <w:tabs>
                <w:tab w:val="left" w:pos="624"/>
              </w:tabs>
              <w:rPr>
                <w:sz w:val="26"/>
                <w:rtl/>
              </w:rPr>
            </w:pPr>
            <w:r w:rsidRPr="0007338A">
              <w:rPr>
                <w:rFonts w:hint="cs"/>
                <w:sz w:val="26"/>
                <w:rtl/>
              </w:rPr>
              <w:t xml:space="preserve">בתחום העלייה והקליטה </w:t>
            </w:r>
            <w:r w:rsidRPr="0007338A">
              <w:rPr>
                <w:sz w:val="26"/>
                <w:rtl/>
              </w:rPr>
              <w:t>–</w:t>
            </w:r>
            <w:r w:rsidRPr="0007338A">
              <w:rPr>
                <w:rFonts w:hint="cs"/>
                <w:sz w:val="26"/>
                <w:rtl/>
              </w:rPr>
              <w:t xml:space="preserve"> שירות בתפקידים שעניינם שמירת הקשר עם התפוצות לשם עידוד העלייה, במסגרת לשכת הקשר </w:t>
            </w:r>
            <w:r>
              <w:rPr>
                <w:rFonts w:hint="cs"/>
                <w:sz w:val="26"/>
                <w:rtl/>
              </w:rPr>
              <w:t>"</w:t>
            </w:r>
            <w:r w:rsidRPr="0007338A">
              <w:rPr>
                <w:rFonts w:hint="cs"/>
                <w:sz w:val="26"/>
                <w:rtl/>
              </w:rPr>
              <w:t>נתיב" ובפיקוח משרד ראש הממשלה.</w:t>
            </w:r>
            <w:r w:rsidR="00AA17CD">
              <w:rPr>
                <w:rFonts w:hint="cs"/>
                <w:sz w:val="26"/>
                <w:rtl/>
              </w:rPr>
              <w:t xml:space="preserve"> </w:t>
            </w:r>
          </w:p>
        </w:tc>
      </w:tr>
      <w:tr w:rsidR="002C40EF" w:rsidTr="006A4766">
        <w:trPr>
          <w:cantSplit/>
          <w:trHeight w:val="60"/>
        </w:trPr>
        <w:tc>
          <w:tcPr>
            <w:tcW w:w="1871" w:type="dxa"/>
          </w:tcPr>
          <w:p w:rsidR="002C40EF" w:rsidRDefault="002C40EF" w:rsidP="006A4766">
            <w:pPr>
              <w:pStyle w:val="TableSideHeading"/>
              <w:keepLines w:val="0"/>
            </w:pPr>
            <w:r>
              <w:rPr>
                <w:rFonts w:hint="cs"/>
                <w:rtl/>
              </w:rPr>
              <w:t>תוקף</w:t>
            </w:r>
          </w:p>
        </w:tc>
        <w:tc>
          <w:tcPr>
            <w:tcW w:w="624" w:type="dxa"/>
          </w:tcPr>
          <w:p w:rsidR="002C40EF" w:rsidRDefault="002C40EF" w:rsidP="002C40EF">
            <w:pPr>
              <w:pStyle w:val="TableText"/>
              <w:keepLines w:val="0"/>
              <w:numPr>
                <w:ilvl w:val="0"/>
                <w:numId w:val="3"/>
              </w:numPr>
            </w:pPr>
          </w:p>
        </w:tc>
        <w:tc>
          <w:tcPr>
            <w:tcW w:w="7146" w:type="dxa"/>
            <w:gridSpan w:val="2"/>
          </w:tcPr>
          <w:p w:rsidR="002C40EF" w:rsidRPr="00C34DE2" w:rsidRDefault="002C40EF" w:rsidP="006A4766">
            <w:pPr>
              <w:pStyle w:val="TableBlock"/>
              <w:keepLines w:val="0"/>
            </w:pPr>
            <w:r w:rsidRPr="008F7BC9">
              <w:rPr>
                <w:rFonts w:hint="cs"/>
                <w:sz w:val="26"/>
                <w:rtl/>
              </w:rPr>
              <w:t xml:space="preserve">תוקפו של צו זה </w:t>
            </w:r>
            <w:r>
              <w:rPr>
                <w:rFonts w:hint="cs"/>
                <w:sz w:val="26"/>
                <w:rtl/>
              </w:rPr>
              <w:t>עד יום ל' בכסלו התשפ"ה</w:t>
            </w:r>
            <w:r w:rsidR="00AA17CD">
              <w:rPr>
                <w:rFonts w:hint="cs"/>
                <w:sz w:val="26"/>
                <w:rtl/>
              </w:rPr>
              <w:t xml:space="preserve"> </w:t>
            </w:r>
            <w:r>
              <w:rPr>
                <w:rFonts w:hint="cs"/>
                <w:sz w:val="26"/>
                <w:rtl/>
              </w:rPr>
              <w:t xml:space="preserve">(31 בדצמבר 2024). </w:t>
            </w:r>
          </w:p>
        </w:tc>
      </w:tr>
      <w:tr w:rsidR="002C40EF" w:rsidTr="006A4766">
        <w:trPr>
          <w:cantSplit/>
          <w:trHeight w:val="60"/>
        </w:trPr>
        <w:tc>
          <w:tcPr>
            <w:tcW w:w="1871" w:type="dxa"/>
          </w:tcPr>
          <w:p w:rsidR="002C40EF" w:rsidRDefault="002C40EF" w:rsidP="006A4766">
            <w:pPr>
              <w:pStyle w:val="TableSideHeading"/>
              <w:keepLines w:val="0"/>
            </w:pPr>
            <w:r>
              <w:br w:type="page"/>
            </w:r>
            <w:r>
              <w:rPr>
                <w:rFonts w:hint="cs"/>
                <w:rtl/>
              </w:rPr>
              <w:t>הוראת מעבר</w:t>
            </w:r>
          </w:p>
        </w:tc>
        <w:tc>
          <w:tcPr>
            <w:tcW w:w="624" w:type="dxa"/>
          </w:tcPr>
          <w:p w:rsidR="002C40EF" w:rsidRDefault="002C40EF" w:rsidP="002C40EF">
            <w:pPr>
              <w:pStyle w:val="TableText"/>
              <w:keepLines w:val="0"/>
              <w:numPr>
                <w:ilvl w:val="0"/>
                <w:numId w:val="3"/>
              </w:numPr>
            </w:pPr>
          </w:p>
        </w:tc>
        <w:tc>
          <w:tcPr>
            <w:tcW w:w="7146" w:type="dxa"/>
            <w:gridSpan w:val="2"/>
          </w:tcPr>
          <w:p w:rsidR="002C40EF" w:rsidRPr="00C34DE2" w:rsidRDefault="002C40EF" w:rsidP="006A4766">
            <w:pPr>
              <w:pStyle w:val="TableBlock"/>
              <w:keepLines w:val="0"/>
            </w:pPr>
            <w:r>
              <w:rPr>
                <w:rFonts w:hint="cs"/>
                <w:rtl/>
              </w:rPr>
              <w:t>יוצא צבא שביום תחילתו של צו זה משרת במסגרת או בפעילות שמנויה בצו שירות ביטחון (שירות מוכר להשגת יעדים ביטחוניים לאומיים)(הוראת שעה), התשע"ט</w:t>
            </w:r>
            <w:r>
              <w:rPr>
                <w:rFonts w:hint="eastAsia"/>
                <w:rtl/>
              </w:rPr>
              <w:t>–</w:t>
            </w:r>
            <w:r>
              <w:rPr>
                <w:rFonts w:hint="cs"/>
                <w:rtl/>
              </w:rPr>
              <w:t xml:space="preserve">2019, טרם פקיעתו, יראו אותו כמי שמשרת לפי צו זה, אף אם המסגרת או הפעילות אינה מנויה בצו זה. </w:t>
            </w:r>
          </w:p>
        </w:tc>
      </w:tr>
    </w:tbl>
    <w:p w:rsidR="006074D4" w:rsidRDefault="006074D4" w:rsidP="006074D4">
      <w:pPr>
        <w:rPr>
          <w:rtl/>
          <w:lang w:eastAsia="he-IL"/>
        </w:rPr>
      </w:pPr>
    </w:p>
    <w:p w:rsidR="002C40EF" w:rsidRDefault="002C40EF" w:rsidP="00597EC7">
      <w:pPr>
        <w:pStyle w:val="af6"/>
        <w:rPr>
          <w:rtl/>
        </w:rPr>
      </w:pPr>
      <w:bookmarkStart w:id="297" w:name="ET_yor_5771_53"/>
      <w:r w:rsidRPr="00597EC7">
        <w:rPr>
          <w:rStyle w:val="TagStyle"/>
          <w:rtl/>
        </w:rPr>
        <w:t xml:space="preserve"> &lt;&lt; יור &gt;&gt;</w:t>
      </w:r>
      <w:r w:rsidRPr="002C40EF">
        <w:rPr>
          <w:rStyle w:val="TagStyle"/>
          <w:rtl/>
        </w:rPr>
        <w:t xml:space="preserve"> </w:t>
      </w:r>
      <w:r>
        <w:rPr>
          <w:rtl/>
        </w:rPr>
        <w:t>היו"ר איתן גינזבורג:</w:t>
      </w:r>
      <w:r w:rsidRPr="002C40EF">
        <w:rPr>
          <w:rStyle w:val="TagStyle"/>
          <w:rtl/>
        </w:rPr>
        <w:t xml:space="preserve"> </w:t>
      </w:r>
      <w:r w:rsidRPr="00597EC7">
        <w:rPr>
          <w:rStyle w:val="TagStyle"/>
          <w:rtl/>
        </w:rPr>
        <w:t>&lt;&lt; יור &gt;&gt;</w:t>
      </w:r>
      <w:r w:rsidR="00597EC7">
        <w:rPr>
          <w:rtl/>
        </w:rPr>
        <w:t xml:space="preserve"> </w:t>
      </w:r>
      <w:bookmarkEnd w:id="297"/>
    </w:p>
    <w:p w:rsidR="002C40EF" w:rsidRDefault="002C40EF" w:rsidP="002C40EF">
      <w:pPr>
        <w:pStyle w:val="KeepWithNext"/>
        <w:rPr>
          <w:rtl/>
          <w:lang w:eastAsia="he-IL"/>
        </w:rPr>
      </w:pPr>
    </w:p>
    <w:p w:rsidR="002C40EF" w:rsidRDefault="002C40EF" w:rsidP="002C40EF">
      <w:pPr>
        <w:rPr>
          <w:rtl/>
          <w:lang w:eastAsia="he-IL"/>
        </w:rPr>
      </w:pPr>
      <w:bookmarkStart w:id="298" w:name="_ETM_Q1_1718137"/>
      <w:bookmarkEnd w:id="298"/>
      <w:r>
        <w:rPr>
          <w:rFonts w:hint="cs"/>
          <w:rtl/>
          <w:lang w:eastAsia="he-IL"/>
        </w:rPr>
        <w:t>יפה</w:t>
      </w:r>
      <w:bookmarkStart w:id="299" w:name="_ETM_Q1_1720033"/>
      <w:bookmarkEnd w:id="299"/>
      <w:r>
        <w:rPr>
          <w:rFonts w:hint="cs"/>
          <w:rtl/>
          <w:lang w:eastAsia="he-IL"/>
        </w:rPr>
        <w:t xml:space="preserve">, נעבור להצבעה. </w:t>
      </w:r>
      <w:r w:rsidRPr="002C40EF">
        <w:rPr>
          <w:rFonts w:hint="cs"/>
          <w:b/>
          <w:bCs/>
          <w:u w:val="single"/>
          <w:rtl/>
          <w:lang w:eastAsia="he-IL"/>
        </w:rPr>
        <w:t>מי בעד אישור הצו, ירים את ידו</w:t>
      </w:r>
      <w:r w:rsidR="00137FE6">
        <w:rPr>
          <w:rFonts w:hint="cs"/>
          <w:rtl/>
          <w:lang w:eastAsia="he-IL"/>
        </w:rPr>
        <w:t>.</w:t>
      </w:r>
    </w:p>
    <w:p w:rsidR="00137FE6" w:rsidRDefault="00137FE6" w:rsidP="002C40EF">
      <w:pPr>
        <w:rPr>
          <w:rtl/>
          <w:lang w:eastAsia="he-IL"/>
        </w:rPr>
      </w:pPr>
    </w:p>
    <w:p w:rsidR="002C40EF" w:rsidRDefault="002C40EF" w:rsidP="002C40EF">
      <w:pPr>
        <w:pStyle w:val="af1"/>
        <w:keepNext/>
        <w:rPr>
          <w:rtl/>
          <w:lang w:eastAsia="he-IL"/>
        </w:rPr>
      </w:pPr>
      <w:r>
        <w:rPr>
          <w:rtl/>
          <w:lang w:eastAsia="he-IL"/>
        </w:rPr>
        <w:t>הצבעה</w:t>
      </w:r>
    </w:p>
    <w:p w:rsidR="002C40EF" w:rsidRDefault="002C40EF" w:rsidP="002C40EF">
      <w:pPr>
        <w:pStyle w:val="--"/>
        <w:keepNext/>
        <w:rPr>
          <w:rtl/>
          <w:lang w:eastAsia="he-IL"/>
        </w:rPr>
      </w:pPr>
    </w:p>
    <w:p w:rsidR="002C40EF" w:rsidRDefault="002C40EF" w:rsidP="002C40EF">
      <w:pPr>
        <w:pStyle w:val="--"/>
        <w:keepNext/>
        <w:rPr>
          <w:rtl/>
          <w:lang w:eastAsia="he-IL"/>
        </w:rPr>
      </w:pPr>
      <w:r>
        <w:rPr>
          <w:rFonts w:hint="cs"/>
          <w:rtl/>
          <w:lang w:eastAsia="he-IL"/>
        </w:rPr>
        <w:t>אושר</w:t>
      </w:r>
    </w:p>
    <w:p w:rsidR="002C40EF" w:rsidRDefault="002C40EF" w:rsidP="002C40EF">
      <w:pPr>
        <w:rPr>
          <w:rtl/>
          <w:lang w:eastAsia="he-IL"/>
        </w:rPr>
      </w:pPr>
    </w:p>
    <w:p w:rsidR="002C40EF" w:rsidRDefault="002C40EF" w:rsidP="00597EC7">
      <w:pPr>
        <w:pStyle w:val="af6"/>
        <w:rPr>
          <w:rtl/>
        </w:rPr>
      </w:pPr>
      <w:bookmarkStart w:id="300" w:name="ET_yor_5771_54"/>
      <w:r w:rsidRPr="00597EC7">
        <w:rPr>
          <w:rStyle w:val="TagStyle"/>
          <w:rtl/>
        </w:rPr>
        <w:t xml:space="preserve"> &lt;&lt; יור &gt;&gt;</w:t>
      </w:r>
      <w:r w:rsidRPr="002C40EF">
        <w:rPr>
          <w:rStyle w:val="TagStyle"/>
          <w:rtl/>
        </w:rPr>
        <w:t xml:space="preserve"> </w:t>
      </w:r>
      <w:r>
        <w:rPr>
          <w:rtl/>
        </w:rPr>
        <w:t>היו"ר איתן גינזבורג:</w:t>
      </w:r>
      <w:r w:rsidRPr="002C40EF">
        <w:rPr>
          <w:rStyle w:val="TagStyle"/>
          <w:rtl/>
        </w:rPr>
        <w:t xml:space="preserve"> </w:t>
      </w:r>
      <w:r w:rsidRPr="00597EC7">
        <w:rPr>
          <w:rStyle w:val="TagStyle"/>
          <w:rtl/>
        </w:rPr>
        <w:t>&lt;&lt; יור &gt;&gt;</w:t>
      </w:r>
      <w:r w:rsidR="00597EC7">
        <w:rPr>
          <w:rtl/>
        </w:rPr>
        <w:t xml:space="preserve"> </w:t>
      </w:r>
      <w:bookmarkEnd w:id="300"/>
    </w:p>
    <w:p w:rsidR="002C40EF" w:rsidRDefault="002C40EF" w:rsidP="002C40EF">
      <w:pPr>
        <w:pStyle w:val="KeepWithNext"/>
        <w:rPr>
          <w:rtl/>
          <w:lang w:eastAsia="he-IL"/>
        </w:rPr>
      </w:pPr>
    </w:p>
    <w:p w:rsidR="00462F77" w:rsidRDefault="002C40EF" w:rsidP="00462F77">
      <w:pPr>
        <w:rPr>
          <w:rtl/>
          <w:lang w:eastAsia="he-IL"/>
        </w:rPr>
      </w:pPr>
      <w:r>
        <w:rPr>
          <w:rFonts w:hint="cs"/>
          <w:rtl/>
          <w:lang w:eastAsia="he-IL"/>
        </w:rPr>
        <w:t xml:space="preserve">חמישה, פה-אחד, אין מתנגדים. אני קובע כי </w:t>
      </w:r>
      <w:r w:rsidRPr="002C40EF">
        <w:rPr>
          <w:rtl/>
          <w:lang w:eastAsia="he-IL"/>
        </w:rPr>
        <w:t>צו שירות ביטחון (שירות מוכר להשגת יעדים ביטחוניים-לאומיים)(הוראת שעה), התשפ"ב – 2021</w:t>
      </w:r>
      <w:r>
        <w:rPr>
          <w:rFonts w:hint="cs"/>
          <w:rtl/>
          <w:lang w:eastAsia="he-IL"/>
        </w:rPr>
        <w:t>, אושר על</w:t>
      </w:r>
      <w:bookmarkStart w:id="301" w:name="_ETM_Q1_1735487"/>
      <w:bookmarkEnd w:id="301"/>
      <w:r>
        <w:rPr>
          <w:rFonts w:hint="cs"/>
          <w:rtl/>
          <w:lang w:eastAsia="he-IL"/>
        </w:rPr>
        <w:t xml:space="preserve"> ידי ועדת החוץ והביטחון של הכנסת. </w:t>
      </w:r>
      <w:bookmarkStart w:id="302" w:name="_ETM_Q1_1742659"/>
      <w:bookmarkStart w:id="303" w:name="_ETM_Q1_1742804"/>
      <w:bookmarkStart w:id="304" w:name="_ETM_Q1_1742860"/>
      <w:bookmarkStart w:id="305" w:name="_ETM_Q1_1742934"/>
      <w:bookmarkEnd w:id="302"/>
      <w:bookmarkEnd w:id="303"/>
      <w:bookmarkEnd w:id="304"/>
      <w:bookmarkEnd w:id="305"/>
      <w:r w:rsidR="00462F77">
        <w:rPr>
          <w:rFonts w:hint="cs"/>
          <w:rtl/>
          <w:lang w:eastAsia="he-IL"/>
        </w:rPr>
        <w:t>אנחנו נעצור כאן ונמשיך</w:t>
      </w:r>
      <w:bookmarkStart w:id="306" w:name="_ETM_Q1_1750220"/>
      <w:bookmarkEnd w:id="306"/>
      <w:r w:rsidR="00462F77">
        <w:rPr>
          <w:rFonts w:hint="cs"/>
          <w:rtl/>
          <w:lang w:eastAsia="he-IL"/>
        </w:rPr>
        <w:t xml:space="preserve"> לנושא הבא בשעה 11:00. הישיבה נעולה, תודה לחברים. </w:t>
      </w:r>
      <w:bookmarkStart w:id="307" w:name="_ETM_Q1_1762920"/>
      <w:bookmarkEnd w:id="307"/>
    </w:p>
    <w:p w:rsidR="00462F77" w:rsidRDefault="00462F77" w:rsidP="00462F77">
      <w:pPr>
        <w:rPr>
          <w:rtl/>
          <w:lang w:eastAsia="he-IL"/>
        </w:rPr>
      </w:pPr>
      <w:bookmarkStart w:id="308" w:name="_ETM_Q1_1763071"/>
      <w:bookmarkStart w:id="309" w:name="_ETM_Q1_1763601"/>
      <w:bookmarkEnd w:id="308"/>
      <w:bookmarkEnd w:id="309"/>
    </w:p>
    <w:p w:rsidR="00090B83" w:rsidRDefault="00090B83" w:rsidP="00462F77">
      <w:pPr>
        <w:rPr>
          <w:rtl/>
          <w:lang w:eastAsia="he-IL"/>
        </w:rPr>
      </w:pPr>
      <w:bookmarkStart w:id="310" w:name="_GoBack"/>
      <w:bookmarkEnd w:id="310"/>
    </w:p>
    <w:p w:rsidR="00462F77" w:rsidRDefault="00462F77" w:rsidP="00597EC7">
      <w:pPr>
        <w:pStyle w:val="afc"/>
        <w:rPr>
          <w:rtl/>
          <w:lang w:eastAsia="he-IL"/>
        </w:rPr>
      </w:pPr>
      <w:bookmarkStart w:id="311" w:name="_ETM_Q1_1763687"/>
      <w:bookmarkStart w:id="312" w:name="ET_meetingend_55"/>
      <w:bookmarkEnd w:id="311"/>
      <w:r w:rsidRPr="00597EC7">
        <w:rPr>
          <w:rStyle w:val="TagStyle"/>
          <w:rtl/>
        </w:rPr>
        <w:t>&lt;&lt; סיום &gt;&gt;</w:t>
      </w:r>
      <w:r w:rsidRPr="00462F77">
        <w:rPr>
          <w:rStyle w:val="TagStyle"/>
          <w:rtl/>
        </w:rPr>
        <w:t xml:space="preserve"> </w:t>
      </w:r>
      <w:r>
        <w:rPr>
          <w:rtl/>
          <w:lang w:eastAsia="he-IL"/>
        </w:rPr>
        <w:t>הישיבה ננעלה בשעה 10:30.</w:t>
      </w:r>
      <w:r w:rsidRPr="00462F77">
        <w:rPr>
          <w:rStyle w:val="TagStyle"/>
          <w:rtl/>
        </w:rPr>
        <w:t xml:space="preserve"> </w:t>
      </w:r>
      <w:r w:rsidRPr="00597EC7">
        <w:rPr>
          <w:rStyle w:val="TagStyle"/>
          <w:rtl/>
        </w:rPr>
        <w:t>&lt;&lt; סיום &gt;&gt;</w:t>
      </w:r>
      <w:r w:rsidR="00597EC7">
        <w:rPr>
          <w:rtl/>
          <w:lang w:eastAsia="he-IL"/>
        </w:rPr>
        <w:t xml:space="preserve"> </w:t>
      </w:r>
      <w:bookmarkEnd w:id="312"/>
    </w:p>
    <w:p w:rsidR="00462F77" w:rsidRDefault="00462F77" w:rsidP="00462F77">
      <w:pPr>
        <w:pStyle w:val="KeepWithNext"/>
        <w:rPr>
          <w:rtl/>
          <w:lang w:eastAsia="he-IL"/>
        </w:rPr>
      </w:pPr>
    </w:p>
    <w:p w:rsidR="00462F77" w:rsidRPr="00462F77" w:rsidRDefault="00462F77" w:rsidP="00462F77">
      <w:pPr>
        <w:rPr>
          <w:rtl/>
          <w:lang w:eastAsia="he-IL"/>
        </w:rPr>
      </w:pPr>
    </w:p>
    <w:p w:rsidR="002C40EF" w:rsidRPr="002C40EF" w:rsidRDefault="002C40EF" w:rsidP="002C40EF">
      <w:pPr>
        <w:pStyle w:val="af2"/>
        <w:rPr>
          <w:rtl/>
          <w:lang w:eastAsia="he-IL"/>
        </w:rPr>
      </w:pPr>
    </w:p>
    <w:sectPr w:rsidR="002C40EF" w:rsidRPr="002C40EF" w:rsidSect="00090B8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0A2E" w:rsidRDefault="00CC0A2E">
      <w:r>
        <w:separator/>
      </w:r>
    </w:p>
  </w:endnote>
  <w:endnote w:type="continuationSeparator" w:id="0">
    <w:p w:rsidR="00CC0A2E" w:rsidRDefault="00CC0A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0A2E" w:rsidRDefault="00CC0A2E">
      <w:r>
        <w:separator/>
      </w:r>
    </w:p>
  </w:footnote>
  <w:footnote w:type="continuationSeparator" w:id="0">
    <w:p w:rsidR="00CC0A2E" w:rsidRDefault="00CC0A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0A2E" w:rsidRDefault="00CC0A2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C0A2E" w:rsidRDefault="00CC0A2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0A2E" w:rsidRDefault="00CC0A2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90B83">
      <w:rPr>
        <w:rStyle w:val="af7"/>
        <w:noProof/>
        <w:rtl/>
      </w:rPr>
      <w:t>8</w:t>
    </w:r>
    <w:r>
      <w:rPr>
        <w:rStyle w:val="af7"/>
      </w:rPr>
      <w:fldChar w:fldCharType="end"/>
    </w:r>
  </w:p>
  <w:p w:rsidR="00CC0A2E" w:rsidRPr="00CC5815" w:rsidRDefault="00CC0A2E" w:rsidP="008E5E3F">
    <w:pPr>
      <w:pStyle w:val="a3"/>
      <w:ind w:firstLine="0"/>
    </w:pPr>
    <w:r>
      <w:rPr>
        <w:rtl/>
      </w:rPr>
      <w:t>ועדת החוץ והביטחון</w:t>
    </w:r>
  </w:p>
  <w:p w:rsidR="00CC0A2E" w:rsidRPr="00CC5815" w:rsidRDefault="00CC0A2E" w:rsidP="008E5E3F">
    <w:pPr>
      <w:pStyle w:val="a3"/>
      <w:ind w:firstLine="0"/>
      <w:rPr>
        <w:rtl/>
      </w:rPr>
    </w:pPr>
    <w:r>
      <w:rPr>
        <w:rtl/>
      </w:rPr>
      <w:t>27/12/2021</w:t>
    </w:r>
  </w:p>
  <w:p w:rsidR="00CC0A2E" w:rsidRPr="00CC5815" w:rsidRDefault="00CC0A2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0A2E" w:rsidRDefault="00CC0A2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C0A2E" w:rsidRDefault="00CC0A2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C0A2E" w:rsidRDefault="00CC0A2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2DD011C"/>
    <w:multiLevelType w:val="hybridMultilevel"/>
    <w:tmpl w:val="867EFBA0"/>
    <w:lvl w:ilvl="0" w:tplc="24BCC45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4BF"/>
    <w:rsid w:val="0002047E"/>
    <w:rsid w:val="00037279"/>
    <w:rsid w:val="000532E2"/>
    <w:rsid w:val="00067F42"/>
    <w:rsid w:val="00090B83"/>
    <w:rsid w:val="00092B80"/>
    <w:rsid w:val="000A17C6"/>
    <w:rsid w:val="000A41A7"/>
    <w:rsid w:val="000B060C"/>
    <w:rsid w:val="000B2EE6"/>
    <w:rsid w:val="000B3270"/>
    <w:rsid w:val="000B7A7F"/>
    <w:rsid w:val="000C47F5"/>
    <w:rsid w:val="000E3314"/>
    <w:rsid w:val="000F2459"/>
    <w:rsid w:val="001156B3"/>
    <w:rsid w:val="00137FE6"/>
    <w:rsid w:val="00150436"/>
    <w:rsid w:val="00167294"/>
    <w:rsid w:val="001673D4"/>
    <w:rsid w:val="00171E7F"/>
    <w:rsid w:val="001758C1"/>
    <w:rsid w:val="0017779F"/>
    <w:rsid w:val="001A74E9"/>
    <w:rsid w:val="001A7A1B"/>
    <w:rsid w:val="001C44DA"/>
    <w:rsid w:val="001C4FDA"/>
    <w:rsid w:val="001D3308"/>
    <w:rsid w:val="001D440C"/>
    <w:rsid w:val="002016FF"/>
    <w:rsid w:val="00227FEF"/>
    <w:rsid w:val="00261554"/>
    <w:rsid w:val="00275C03"/>
    <w:rsid w:val="00280D58"/>
    <w:rsid w:val="00286802"/>
    <w:rsid w:val="002A274C"/>
    <w:rsid w:val="002C40EF"/>
    <w:rsid w:val="002D4BDB"/>
    <w:rsid w:val="002E5E31"/>
    <w:rsid w:val="00303B4C"/>
    <w:rsid w:val="00310C93"/>
    <w:rsid w:val="00321E62"/>
    <w:rsid w:val="00327BF8"/>
    <w:rsid w:val="00340AFA"/>
    <w:rsid w:val="003658CB"/>
    <w:rsid w:val="00366CFB"/>
    <w:rsid w:val="0036794C"/>
    <w:rsid w:val="00373508"/>
    <w:rsid w:val="00394829"/>
    <w:rsid w:val="00396023"/>
    <w:rsid w:val="003C279D"/>
    <w:rsid w:val="003D4769"/>
    <w:rsid w:val="003F0A5F"/>
    <w:rsid w:val="003F66A0"/>
    <w:rsid w:val="0041406D"/>
    <w:rsid w:val="00420E41"/>
    <w:rsid w:val="00424C94"/>
    <w:rsid w:val="00442196"/>
    <w:rsid w:val="00447608"/>
    <w:rsid w:val="00451746"/>
    <w:rsid w:val="0046156E"/>
    <w:rsid w:val="00462F77"/>
    <w:rsid w:val="00466834"/>
    <w:rsid w:val="00470EAC"/>
    <w:rsid w:val="0049458B"/>
    <w:rsid w:val="00495FD8"/>
    <w:rsid w:val="004966D1"/>
    <w:rsid w:val="004B0A65"/>
    <w:rsid w:val="004B1BE9"/>
    <w:rsid w:val="004C652A"/>
    <w:rsid w:val="00500C0C"/>
    <w:rsid w:val="00546678"/>
    <w:rsid w:val="005506B9"/>
    <w:rsid w:val="005515C2"/>
    <w:rsid w:val="005817EC"/>
    <w:rsid w:val="00585FE2"/>
    <w:rsid w:val="00590B77"/>
    <w:rsid w:val="00597EC7"/>
    <w:rsid w:val="005A342D"/>
    <w:rsid w:val="005C363E"/>
    <w:rsid w:val="005D5ED5"/>
    <w:rsid w:val="005D61F3"/>
    <w:rsid w:val="005E1C6B"/>
    <w:rsid w:val="005F6AF0"/>
    <w:rsid w:val="005F76B0"/>
    <w:rsid w:val="006054C1"/>
    <w:rsid w:val="006074D4"/>
    <w:rsid w:val="00634F61"/>
    <w:rsid w:val="0065098E"/>
    <w:rsid w:val="00690979"/>
    <w:rsid w:val="00695A47"/>
    <w:rsid w:val="006A0CB7"/>
    <w:rsid w:val="006A0DB3"/>
    <w:rsid w:val="006A7A6B"/>
    <w:rsid w:val="006B3AED"/>
    <w:rsid w:val="006B7D98"/>
    <w:rsid w:val="006C0A33"/>
    <w:rsid w:val="006D1F4D"/>
    <w:rsid w:val="006F0259"/>
    <w:rsid w:val="006F528D"/>
    <w:rsid w:val="00700433"/>
    <w:rsid w:val="00702755"/>
    <w:rsid w:val="0070472C"/>
    <w:rsid w:val="007509A6"/>
    <w:rsid w:val="007553C8"/>
    <w:rsid w:val="00757511"/>
    <w:rsid w:val="007872B4"/>
    <w:rsid w:val="00791CBE"/>
    <w:rsid w:val="0079418B"/>
    <w:rsid w:val="007B3015"/>
    <w:rsid w:val="007C3F30"/>
    <w:rsid w:val="007C693F"/>
    <w:rsid w:val="007C6ADD"/>
    <w:rsid w:val="007E1C01"/>
    <w:rsid w:val="0082136D"/>
    <w:rsid w:val="008320F6"/>
    <w:rsid w:val="00841223"/>
    <w:rsid w:val="00846BE9"/>
    <w:rsid w:val="00853207"/>
    <w:rsid w:val="00861C4D"/>
    <w:rsid w:val="008637B9"/>
    <w:rsid w:val="008713A4"/>
    <w:rsid w:val="00875F10"/>
    <w:rsid w:val="00882EB5"/>
    <w:rsid w:val="008C6035"/>
    <w:rsid w:val="008C7015"/>
    <w:rsid w:val="008D1DFB"/>
    <w:rsid w:val="008E03B4"/>
    <w:rsid w:val="008E5E3F"/>
    <w:rsid w:val="0090279B"/>
    <w:rsid w:val="00914904"/>
    <w:rsid w:val="009258CE"/>
    <w:rsid w:val="00930FE5"/>
    <w:rsid w:val="0094248C"/>
    <w:rsid w:val="009515F0"/>
    <w:rsid w:val="00970909"/>
    <w:rsid w:val="00980F3E"/>
    <w:rsid w:val="009830CB"/>
    <w:rsid w:val="009D15D5"/>
    <w:rsid w:val="009D478A"/>
    <w:rsid w:val="009E6E93"/>
    <w:rsid w:val="009F1518"/>
    <w:rsid w:val="009F5773"/>
    <w:rsid w:val="009F6DBE"/>
    <w:rsid w:val="00A15971"/>
    <w:rsid w:val="00A22C90"/>
    <w:rsid w:val="00A35AC3"/>
    <w:rsid w:val="00A42723"/>
    <w:rsid w:val="00A5793B"/>
    <w:rsid w:val="00A64A6D"/>
    <w:rsid w:val="00A66020"/>
    <w:rsid w:val="00A83D24"/>
    <w:rsid w:val="00AA17CD"/>
    <w:rsid w:val="00AB02EE"/>
    <w:rsid w:val="00AB3F3A"/>
    <w:rsid w:val="00AD1266"/>
    <w:rsid w:val="00AD4EC9"/>
    <w:rsid w:val="00AD6FFC"/>
    <w:rsid w:val="00AF31E6"/>
    <w:rsid w:val="00AF4150"/>
    <w:rsid w:val="00B00046"/>
    <w:rsid w:val="00B0509A"/>
    <w:rsid w:val="00B120B2"/>
    <w:rsid w:val="00B50340"/>
    <w:rsid w:val="00B65508"/>
    <w:rsid w:val="00B82669"/>
    <w:rsid w:val="00B8517A"/>
    <w:rsid w:val="00B9765D"/>
    <w:rsid w:val="00BA6446"/>
    <w:rsid w:val="00BB2577"/>
    <w:rsid w:val="00BD47B7"/>
    <w:rsid w:val="00BF0DA4"/>
    <w:rsid w:val="00C135D5"/>
    <w:rsid w:val="00C22DCB"/>
    <w:rsid w:val="00C3598A"/>
    <w:rsid w:val="00C360BC"/>
    <w:rsid w:val="00C40738"/>
    <w:rsid w:val="00C44800"/>
    <w:rsid w:val="00C52EC2"/>
    <w:rsid w:val="00C61DC1"/>
    <w:rsid w:val="00C64AFF"/>
    <w:rsid w:val="00C661EE"/>
    <w:rsid w:val="00C72438"/>
    <w:rsid w:val="00C763E4"/>
    <w:rsid w:val="00C8624A"/>
    <w:rsid w:val="00CA5363"/>
    <w:rsid w:val="00CB542E"/>
    <w:rsid w:val="00CB6D60"/>
    <w:rsid w:val="00CC0A2E"/>
    <w:rsid w:val="00CC5815"/>
    <w:rsid w:val="00CE24B8"/>
    <w:rsid w:val="00CE5849"/>
    <w:rsid w:val="00D04738"/>
    <w:rsid w:val="00D17B5D"/>
    <w:rsid w:val="00D278F7"/>
    <w:rsid w:val="00D37344"/>
    <w:rsid w:val="00D37550"/>
    <w:rsid w:val="00D40A29"/>
    <w:rsid w:val="00D45D27"/>
    <w:rsid w:val="00D86E57"/>
    <w:rsid w:val="00D96B24"/>
    <w:rsid w:val="00DE5B80"/>
    <w:rsid w:val="00DF3855"/>
    <w:rsid w:val="00DF4797"/>
    <w:rsid w:val="00E33AE3"/>
    <w:rsid w:val="00E61903"/>
    <w:rsid w:val="00E64116"/>
    <w:rsid w:val="00E9391A"/>
    <w:rsid w:val="00EA064D"/>
    <w:rsid w:val="00EA624B"/>
    <w:rsid w:val="00EB057D"/>
    <w:rsid w:val="00EB18E4"/>
    <w:rsid w:val="00EB5C85"/>
    <w:rsid w:val="00EC0AC2"/>
    <w:rsid w:val="00EC1FB3"/>
    <w:rsid w:val="00EC2CD4"/>
    <w:rsid w:val="00ED0970"/>
    <w:rsid w:val="00EE09AD"/>
    <w:rsid w:val="00EF3969"/>
    <w:rsid w:val="00F053E5"/>
    <w:rsid w:val="00F10D2D"/>
    <w:rsid w:val="00F16831"/>
    <w:rsid w:val="00F3623F"/>
    <w:rsid w:val="00F41C33"/>
    <w:rsid w:val="00F423F1"/>
    <w:rsid w:val="00F4792E"/>
    <w:rsid w:val="00F53584"/>
    <w:rsid w:val="00F549E5"/>
    <w:rsid w:val="00F63AA4"/>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66834"/>
    <w:rPr>
      <w:rFonts w:cs="Arial"/>
      <w:b/>
      <w:bCs w:val="0"/>
      <w:vanish/>
      <w:color w:val="010000"/>
      <w:bdr w:val="single" w:sz="4" w:space="0" w:color="FF66FF"/>
    </w:rPr>
  </w:style>
  <w:style w:type="table" w:styleId="afd">
    <w:name w:val="Table Grid"/>
    <w:basedOn w:val="a1"/>
    <w:rsid w:val="004668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HatzaotHok">
    <w:name w:val="Head HatzaotHok"/>
    <w:basedOn w:val="a"/>
    <w:rsid w:val="002C40EF"/>
    <w:pPr>
      <w:keepNext/>
      <w:keepLines/>
      <w:widowControl w:val="0"/>
      <w:autoSpaceDE w:val="0"/>
      <w:autoSpaceDN w:val="0"/>
      <w:adjustRightInd w:val="0"/>
      <w:snapToGrid w:val="0"/>
      <w:spacing w:before="240" w:line="360" w:lineRule="auto"/>
      <w:ind w:firstLine="0"/>
      <w:jc w:val="center"/>
      <w:textAlignment w:val="center"/>
    </w:pPr>
    <w:rPr>
      <w:rFonts w:ascii="Arial" w:eastAsia="Arial Unicode MS" w:hAnsi="Arial"/>
      <w:b/>
      <w:bCs/>
      <w:snapToGrid w:val="0"/>
      <w:color w:val="000000"/>
      <w:sz w:val="20"/>
      <w:szCs w:val="26"/>
      <w:lang w:eastAsia="ja-JP"/>
    </w:rPr>
  </w:style>
  <w:style w:type="paragraph" w:customStyle="1" w:styleId="TableText">
    <w:name w:val="Table Text"/>
    <w:basedOn w:val="a"/>
    <w:rsid w:val="002C40EF"/>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SideHeading">
    <w:name w:val="Table SideHeading"/>
    <w:basedOn w:val="TableText"/>
    <w:rsid w:val="002C40EF"/>
  </w:style>
  <w:style w:type="paragraph" w:customStyle="1" w:styleId="TableBlock">
    <w:name w:val="Table Block"/>
    <w:basedOn w:val="TableText"/>
    <w:rsid w:val="002C40EF"/>
    <w:pPr>
      <w:ind w:right="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8AAD73-34E8-48BE-B9CD-B402B1A07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8</Pages>
  <Words>2558</Words>
  <Characters>14584</Characters>
  <Application>Microsoft Office Word</Application>
  <DocSecurity>0</DocSecurity>
  <Lines>121</Lines>
  <Paragraphs>34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62</cp:revision>
  <cp:lastPrinted>2015-07-20T08:20:00Z</cp:lastPrinted>
  <dcterms:created xsi:type="dcterms:W3CDTF">2018-05-03T11:21:00Z</dcterms:created>
  <dcterms:modified xsi:type="dcterms:W3CDTF">2022-01-10T17:40:00Z</dcterms:modified>
</cp:coreProperties>
</file>