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77ED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75A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7ED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77ED6" w:rsidP="00977ED6">
      <w:pPr>
        <w:ind w:firstLine="0"/>
        <w:jc w:val="center"/>
        <w:outlineLvl w:val="0"/>
        <w:rPr>
          <w:b/>
          <w:bCs/>
          <w:rtl/>
        </w:rPr>
      </w:pPr>
      <w:r>
        <w:rPr>
          <w:b/>
          <w:bCs/>
          <w:rtl/>
        </w:rPr>
        <w:t xml:space="preserve">פרוטוקול מס' </w:t>
      </w:r>
      <w:r>
        <w:rPr>
          <w:rFonts w:hint="cs"/>
          <w:b/>
          <w:bCs/>
          <w:rtl/>
        </w:rPr>
        <w:t>193</w:t>
      </w:r>
    </w:p>
    <w:p w:rsidR="00E64116" w:rsidRPr="008713A4" w:rsidRDefault="00977ED6" w:rsidP="008320F6">
      <w:pPr>
        <w:ind w:firstLine="0"/>
        <w:jc w:val="center"/>
        <w:outlineLvl w:val="0"/>
        <w:rPr>
          <w:b/>
          <w:bCs/>
          <w:rtl/>
        </w:rPr>
      </w:pPr>
      <w:r>
        <w:rPr>
          <w:b/>
          <w:bCs/>
          <w:rtl/>
        </w:rPr>
        <w:t>מישיבת ועדת החוקה, חוק ומשפט</w:t>
      </w:r>
    </w:p>
    <w:p w:rsidR="00E64116" w:rsidRPr="008713A4" w:rsidRDefault="00977ED6" w:rsidP="00977ED6">
      <w:pPr>
        <w:ind w:firstLine="0"/>
        <w:jc w:val="center"/>
        <w:outlineLvl w:val="0"/>
        <w:rPr>
          <w:b/>
          <w:bCs/>
          <w:u w:val="single"/>
          <w:rtl/>
        </w:rPr>
      </w:pPr>
      <w:r>
        <w:rPr>
          <w:b/>
          <w:bCs/>
          <w:u w:val="single"/>
          <w:rtl/>
        </w:rPr>
        <w:t>יום שלישי, ל' בשבט התשפ"ב (01 בפברואר 2022), שעה 11:</w:t>
      </w:r>
      <w:r>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75A47" w:rsidRDefault="00977ED6" w:rsidP="00D75A47">
      <w:pPr>
        <w:pStyle w:val="a6"/>
        <w:jc w:val="both"/>
        <w:rPr>
          <w:b w:val="0"/>
          <w:bCs w:val="0"/>
          <w:u w:val="none"/>
          <w:rtl/>
        </w:rPr>
      </w:pPr>
      <w:bookmarkStart w:id="0" w:name="ET_subject_626896_1"/>
      <w:r w:rsidRPr="00D75A47">
        <w:rPr>
          <w:rStyle w:val="TagStyle"/>
          <w:b/>
          <w:bCs w:val="0"/>
          <w:u w:val="none"/>
          <w:rtl/>
        </w:rPr>
        <w:t xml:space="preserve"> &lt;&lt; נושא &gt;&gt; </w:t>
      </w:r>
      <w:r w:rsidRPr="00D75A47">
        <w:rPr>
          <w:b w:val="0"/>
          <w:bCs w:val="0"/>
          <w:u w:val="none"/>
          <w:rtl/>
        </w:rPr>
        <w:t>1. הצעת תקנות סמכויות מיוחדות להתמודדות עם נגיף הקורונה החדש (הוראת שעה)</w:t>
      </w:r>
      <w:r w:rsidR="00DA4E17" w:rsidRPr="00D75A47">
        <w:rPr>
          <w:rFonts w:hint="cs"/>
          <w:b w:val="0"/>
          <w:bCs w:val="0"/>
          <w:u w:val="none"/>
          <w:rtl/>
        </w:rPr>
        <w:t xml:space="preserve"> </w:t>
      </w:r>
      <w:r w:rsidRPr="00D75A47">
        <w:rPr>
          <w:b w:val="0"/>
          <w:bCs w:val="0"/>
          <w:u w:val="none"/>
          <w:rtl/>
        </w:rPr>
        <w:t>(תו ירוק לעובדים) (תיקון מס</w:t>
      </w:r>
      <w:r w:rsidR="0051040F" w:rsidRPr="00D75A47">
        <w:rPr>
          <w:rFonts w:hint="cs"/>
          <w:b w:val="0"/>
          <w:bCs w:val="0"/>
          <w:u w:val="none"/>
          <w:rtl/>
        </w:rPr>
        <w:t>'</w:t>
      </w:r>
      <w:r w:rsidRPr="00D75A47">
        <w:rPr>
          <w:b w:val="0"/>
          <w:bCs w:val="0"/>
          <w:u w:val="none"/>
          <w:rtl/>
        </w:rPr>
        <w:t xml:space="preserve"> 9), התשפ</w:t>
      </w:r>
      <w:r w:rsidR="00DA4E17" w:rsidRPr="00D75A47">
        <w:rPr>
          <w:rFonts w:hint="cs"/>
          <w:b w:val="0"/>
          <w:bCs w:val="0"/>
          <w:u w:val="none"/>
          <w:rtl/>
        </w:rPr>
        <w:t>"</w:t>
      </w:r>
      <w:r w:rsidRPr="00D75A47">
        <w:rPr>
          <w:b w:val="0"/>
          <w:bCs w:val="0"/>
          <w:u w:val="none"/>
          <w:rtl/>
        </w:rPr>
        <w:t>ב-2022</w:t>
      </w:r>
      <w:r w:rsidRPr="00D75A47">
        <w:rPr>
          <w:rStyle w:val="TagStyle"/>
          <w:b/>
          <w:bCs w:val="0"/>
          <w:u w:val="none"/>
          <w:rtl/>
        </w:rPr>
        <w:t xml:space="preserve"> &lt;&lt; נושא &gt;&gt;</w:t>
      </w:r>
      <w:r w:rsidRPr="00D75A47">
        <w:rPr>
          <w:b w:val="0"/>
          <w:bCs w:val="0"/>
          <w:u w:val="none"/>
          <w:rtl/>
        </w:rPr>
        <w:t xml:space="preserve">   </w:t>
      </w:r>
      <w:bookmarkEnd w:id="0"/>
    </w:p>
    <w:p w:rsidR="00E64116" w:rsidRPr="00D75A47" w:rsidRDefault="00977ED6" w:rsidP="00D75A47">
      <w:pPr>
        <w:pStyle w:val="a6"/>
        <w:jc w:val="both"/>
        <w:rPr>
          <w:b w:val="0"/>
          <w:bCs w:val="0"/>
          <w:u w:val="none"/>
          <w:rtl/>
        </w:rPr>
      </w:pPr>
      <w:bookmarkStart w:id="1" w:name="ET_subject_626897_2"/>
      <w:r w:rsidRPr="00D75A47">
        <w:rPr>
          <w:rStyle w:val="TagStyle"/>
          <w:b/>
          <w:bCs w:val="0"/>
          <w:u w:val="none"/>
          <w:rtl/>
        </w:rPr>
        <w:t xml:space="preserve"> &lt;&lt; נושא &gt;&gt; </w:t>
      </w:r>
      <w:r w:rsidRPr="00D75A47">
        <w:rPr>
          <w:b w:val="0"/>
          <w:bCs w:val="0"/>
          <w:u w:val="none"/>
          <w:rtl/>
        </w:rPr>
        <w:t>2. הצעת תקנות סמכויות מיוחדות להתמודדות עם נגיף הקורונה החדש (הוראת שעה)</w:t>
      </w:r>
      <w:r w:rsidR="00DA4E17" w:rsidRPr="00D75A47">
        <w:rPr>
          <w:rFonts w:hint="cs"/>
          <w:b w:val="0"/>
          <w:bCs w:val="0"/>
          <w:u w:val="none"/>
          <w:rtl/>
        </w:rPr>
        <w:t xml:space="preserve"> </w:t>
      </w:r>
      <w:r w:rsidRPr="00D75A47">
        <w:rPr>
          <w:b w:val="0"/>
          <w:bCs w:val="0"/>
          <w:u w:val="none"/>
          <w:rtl/>
        </w:rPr>
        <w:t>(הגבלת פעילות של מקום ציבורי או עסקי והוראות נוספות)</w:t>
      </w:r>
      <w:r w:rsidR="00DA4E17" w:rsidRPr="00D75A47">
        <w:rPr>
          <w:rFonts w:hint="cs"/>
          <w:b w:val="0"/>
          <w:bCs w:val="0"/>
          <w:u w:val="none"/>
          <w:rtl/>
        </w:rPr>
        <w:t xml:space="preserve"> </w:t>
      </w:r>
      <w:r w:rsidRPr="00D75A47">
        <w:rPr>
          <w:b w:val="0"/>
          <w:bCs w:val="0"/>
          <w:u w:val="none"/>
          <w:rtl/>
        </w:rPr>
        <w:t>(תיקון מס</w:t>
      </w:r>
      <w:r w:rsidR="0051040F" w:rsidRPr="00D75A47">
        <w:rPr>
          <w:rFonts w:hint="cs"/>
          <w:b w:val="0"/>
          <w:bCs w:val="0"/>
          <w:u w:val="none"/>
          <w:rtl/>
        </w:rPr>
        <w:t>'</w:t>
      </w:r>
      <w:r w:rsidRPr="00D75A47">
        <w:rPr>
          <w:b w:val="0"/>
          <w:bCs w:val="0"/>
          <w:u w:val="none"/>
          <w:rtl/>
        </w:rPr>
        <w:t xml:space="preserve"> 20), התשפ</w:t>
      </w:r>
      <w:r w:rsidR="00DA4E17" w:rsidRPr="00D75A47">
        <w:rPr>
          <w:rFonts w:hint="cs"/>
          <w:b w:val="0"/>
          <w:bCs w:val="0"/>
          <w:u w:val="none"/>
          <w:rtl/>
        </w:rPr>
        <w:t>"</w:t>
      </w:r>
      <w:r w:rsidRPr="00D75A47">
        <w:rPr>
          <w:b w:val="0"/>
          <w:bCs w:val="0"/>
          <w:u w:val="none"/>
          <w:rtl/>
        </w:rPr>
        <w:t>ב-2022</w:t>
      </w:r>
      <w:r w:rsidRPr="00D75A47">
        <w:rPr>
          <w:rStyle w:val="TagStyle"/>
          <w:b/>
          <w:bCs w:val="0"/>
          <w:u w:val="none"/>
          <w:rtl/>
        </w:rPr>
        <w:t xml:space="preserve"> &lt;&lt; נושא &gt;&gt;</w:t>
      </w:r>
      <w:r w:rsidRPr="00D75A47">
        <w:rPr>
          <w:b w:val="0"/>
          <w:bCs w:val="0"/>
          <w:u w:val="none"/>
          <w:rtl/>
        </w:rPr>
        <w:t xml:space="preserve">   </w:t>
      </w:r>
      <w:bookmarkEnd w:id="1"/>
    </w:p>
    <w:p w:rsidR="00977ED6" w:rsidRDefault="00977ED6" w:rsidP="007C693F">
      <w:pPr>
        <w:spacing w:before="60"/>
        <w:ind w:firstLine="0"/>
        <w:rPr>
          <w:rtl/>
        </w:rPr>
      </w:pPr>
    </w:p>
    <w:p w:rsidR="00977ED6" w:rsidRPr="008713A4" w:rsidRDefault="00977ED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7ED6" w:rsidRDefault="00977ED6" w:rsidP="00EC1FB3">
      <w:pPr>
        <w:ind w:firstLine="0"/>
        <w:rPr>
          <w:rtl/>
        </w:rPr>
      </w:pPr>
      <w:r w:rsidRPr="00977ED6">
        <w:rPr>
          <w:rtl/>
        </w:rPr>
        <w:t>גלעד קריב – היו"ר</w:t>
      </w:r>
    </w:p>
    <w:p w:rsidR="00977ED6" w:rsidRPr="00977ED6" w:rsidRDefault="00977ED6" w:rsidP="00EC1FB3">
      <w:pPr>
        <w:ind w:firstLine="0"/>
        <w:rPr>
          <w:rtl/>
        </w:rPr>
      </w:pPr>
      <w:r w:rsidRPr="00977ED6">
        <w:rPr>
          <w:rtl/>
        </w:rPr>
        <w:t>זאב בנימין בגין</w:t>
      </w:r>
    </w:p>
    <w:p w:rsidR="00E64116" w:rsidRDefault="00DA4E17" w:rsidP="00DE5B80">
      <w:pPr>
        <w:ind w:firstLine="0"/>
        <w:rPr>
          <w:rtl/>
        </w:rPr>
      </w:pPr>
      <w:r>
        <w:rPr>
          <w:rFonts w:hint="cs"/>
          <w:rtl/>
        </w:rPr>
        <w:t>שמחה רוטמן</w:t>
      </w:r>
    </w:p>
    <w:p w:rsidR="001F324A" w:rsidRDefault="001F324A" w:rsidP="00DE5B80">
      <w:pPr>
        <w:ind w:firstLine="0"/>
        <w:rPr>
          <w:rtl/>
        </w:rPr>
      </w:pPr>
    </w:p>
    <w:p w:rsidR="00D75A47" w:rsidRDefault="00D75A4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A4E17" w:rsidP="00DE5B80">
      <w:pPr>
        <w:ind w:firstLine="0"/>
        <w:rPr>
          <w:rtl/>
        </w:rPr>
      </w:pPr>
      <w:r>
        <w:rPr>
          <w:rFonts w:hint="cs"/>
          <w:rtl/>
        </w:rPr>
        <w:t>מיכל רוזין</w:t>
      </w:r>
    </w:p>
    <w:p w:rsidR="002E5E31" w:rsidRDefault="002E5E31" w:rsidP="00DE5B80">
      <w:pPr>
        <w:ind w:firstLine="0"/>
        <w:rPr>
          <w:b/>
          <w:bCs/>
          <w:u w:val="single"/>
          <w:rtl/>
        </w:rPr>
      </w:pPr>
    </w:p>
    <w:p w:rsidR="00D75A47" w:rsidRPr="000C47F5" w:rsidRDefault="00D75A4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3921"/>
      </w:tblGrid>
      <w:tr w:rsidR="001F324A" w:rsidTr="001F324A">
        <w:tc>
          <w:tcPr>
            <w:tcW w:w="0" w:type="auto"/>
            <w:shd w:val="clear" w:color="auto" w:fill="auto"/>
          </w:tcPr>
          <w:p w:rsidR="001F324A" w:rsidRDefault="001F324A" w:rsidP="00DE5B80">
            <w:pPr>
              <w:ind w:firstLine="0"/>
              <w:rPr>
                <w:rtl/>
              </w:rPr>
            </w:pPr>
            <w:r>
              <w:rPr>
                <w:rtl/>
              </w:rPr>
              <w:t>אילנה גנס</w:t>
            </w:r>
          </w:p>
        </w:tc>
        <w:tc>
          <w:tcPr>
            <w:tcW w:w="0" w:type="auto"/>
            <w:shd w:val="clear" w:color="auto" w:fill="auto"/>
          </w:tcPr>
          <w:p w:rsidR="001F324A" w:rsidRDefault="001F324A" w:rsidP="00DE5B80">
            <w:pPr>
              <w:ind w:firstLine="0"/>
              <w:rPr>
                <w:rtl/>
              </w:rPr>
            </w:pPr>
            <w:r>
              <w:rPr>
                <w:rtl/>
              </w:rPr>
              <w:t>–</w:t>
            </w:r>
          </w:p>
        </w:tc>
        <w:tc>
          <w:tcPr>
            <w:tcW w:w="0" w:type="auto"/>
            <w:shd w:val="clear" w:color="auto" w:fill="auto"/>
          </w:tcPr>
          <w:p w:rsidR="001F324A" w:rsidRDefault="001F324A" w:rsidP="00DE5B80">
            <w:pPr>
              <w:ind w:firstLine="0"/>
              <w:rPr>
                <w:rtl/>
              </w:rPr>
            </w:pPr>
            <w:r>
              <w:rPr>
                <w:rtl/>
              </w:rPr>
              <w:t>ראש מטה בריאות הציבור, משרד הבריאות</w:t>
            </w:r>
          </w:p>
        </w:tc>
      </w:tr>
      <w:tr w:rsidR="001F324A" w:rsidTr="001F324A">
        <w:tc>
          <w:tcPr>
            <w:tcW w:w="0" w:type="auto"/>
            <w:shd w:val="clear" w:color="auto" w:fill="auto"/>
          </w:tcPr>
          <w:p w:rsidR="001F324A" w:rsidRDefault="006E14AF" w:rsidP="00DE5B80">
            <w:pPr>
              <w:ind w:firstLine="0"/>
              <w:rPr>
                <w:rtl/>
              </w:rPr>
            </w:pPr>
            <w:r>
              <w:rPr>
                <w:rFonts w:hint="cs"/>
                <w:rtl/>
              </w:rPr>
              <w:t xml:space="preserve">פרופ' </w:t>
            </w:r>
            <w:r w:rsidR="001F324A">
              <w:rPr>
                <w:rtl/>
              </w:rPr>
              <w:t>סלמאן זרקא</w:t>
            </w:r>
          </w:p>
        </w:tc>
        <w:tc>
          <w:tcPr>
            <w:tcW w:w="0" w:type="auto"/>
            <w:shd w:val="clear" w:color="auto" w:fill="auto"/>
          </w:tcPr>
          <w:p w:rsidR="001F324A" w:rsidRDefault="001F324A" w:rsidP="00DE5B80">
            <w:pPr>
              <w:ind w:firstLine="0"/>
              <w:rPr>
                <w:rtl/>
              </w:rPr>
            </w:pPr>
            <w:r>
              <w:rPr>
                <w:rtl/>
              </w:rPr>
              <w:t>–</w:t>
            </w:r>
          </w:p>
        </w:tc>
        <w:tc>
          <w:tcPr>
            <w:tcW w:w="0" w:type="auto"/>
            <w:shd w:val="clear" w:color="auto" w:fill="auto"/>
          </w:tcPr>
          <w:p w:rsidR="001F324A" w:rsidRDefault="001F324A" w:rsidP="001F324A">
            <w:pPr>
              <w:ind w:firstLine="0"/>
              <w:rPr>
                <w:rtl/>
              </w:rPr>
            </w:pPr>
            <w:r>
              <w:rPr>
                <w:rtl/>
              </w:rPr>
              <w:t>פרויקטור הקורונה, משרד הבריאות</w:t>
            </w:r>
          </w:p>
        </w:tc>
      </w:tr>
      <w:tr w:rsidR="001F324A" w:rsidTr="001F324A">
        <w:tc>
          <w:tcPr>
            <w:tcW w:w="0" w:type="auto"/>
            <w:shd w:val="clear" w:color="auto" w:fill="auto"/>
          </w:tcPr>
          <w:p w:rsidR="001F324A" w:rsidRDefault="001F324A" w:rsidP="00DE5B80">
            <w:pPr>
              <w:ind w:firstLine="0"/>
              <w:rPr>
                <w:rtl/>
              </w:rPr>
            </w:pPr>
            <w:r>
              <w:rPr>
                <w:rtl/>
              </w:rPr>
              <w:t>אלעד גודינגר</w:t>
            </w:r>
          </w:p>
        </w:tc>
        <w:tc>
          <w:tcPr>
            <w:tcW w:w="0" w:type="auto"/>
            <w:shd w:val="clear" w:color="auto" w:fill="auto"/>
          </w:tcPr>
          <w:p w:rsidR="001F324A" w:rsidRDefault="001F324A" w:rsidP="00DE5B80">
            <w:pPr>
              <w:ind w:firstLine="0"/>
              <w:rPr>
                <w:rtl/>
              </w:rPr>
            </w:pPr>
            <w:r>
              <w:rPr>
                <w:rtl/>
              </w:rPr>
              <w:t>–</w:t>
            </w:r>
          </w:p>
        </w:tc>
        <w:tc>
          <w:tcPr>
            <w:tcW w:w="0" w:type="auto"/>
            <w:shd w:val="clear" w:color="auto" w:fill="auto"/>
          </w:tcPr>
          <w:p w:rsidR="001F324A" w:rsidRDefault="001F324A" w:rsidP="00DE5B80">
            <w:pPr>
              <w:ind w:firstLine="0"/>
              <w:rPr>
                <w:rtl/>
              </w:rPr>
            </w:pPr>
            <w:r>
              <w:rPr>
                <w:rtl/>
              </w:rPr>
              <w:t>מנהל מחלקה בכיר, משרד הבריאות</w:t>
            </w:r>
          </w:p>
        </w:tc>
      </w:tr>
      <w:tr w:rsidR="001F324A" w:rsidTr="001F324A">
        <w:tc>
          <w:tcPr>
            <w:tcW w:w="0" w:type="auto"/>
            <w:shd w:val="clear" w:color="auto" w:fill="auto"/>
          </w:tcPr>
          <w:p w:rsidR="001F324A" w:rsidRDefault="001F324A" w:rsidP="00DE5B80">
            <w:pPr>
              <w:ind w:firstLine="0"/>
              <w:rPr>
                <w:rtl/>
              </w:rPr>
            </w:pPr>
            <w:r>
              <w:rPr>
                <w:rtl/>
              </w:rPr>
              <w:t>מירה רווה</w:t>
            </w:r>
          </w:p>
        </w:tc>
        <w:tc>
          <w:tcPr>
            <w:tcW w:w="0" w:type="auto"/>
            <w:shd w:val="clear" w:color="auto" w:fill="auto"/>
          </w:tcPr>
          <w:p w:rsidR="001F324A" w:rsidRDefault="001F324A" w:rsidP="00DE5B80">
            <w:pPr>
              <w:ind w:firstLine="0"/>
              <w:rPr>
                <w:rtl/>
              </w:rPr>
            </w:pPr>
            <w:r>
              <w:rPr>
                <w:rtl/>
              </w:rPr>
              <w:t>–</w:t>
            </w:r>
          </w:p>
        </w:tc>
        <w:tc>
          <w:tcPr>
            <w:tcW w:w="0" w:type="auto"/>
            <w:shd w:val="clear" w:color="auto" w:fill="auto"/>
          </w:tcPr>
          <w:p w:rsidR="001F324A" w:rsidRDefault="001F324A" w:rsidP="00DE5B80">
            <w:pPr>
              <w:ind w:firstLine="0"/>
              <w:rPr>
                <w:rtl/>
              </w:rPr>
            </w:pPr>
            <w:r>
              <w:rPr>
                <w:rtl/>
              </w:rPr>
              <w:t>עו"ד, משרד הבריאות</w:t>
            </w:r>
          </w:p>
        </w:tc>
      </w:tr>
      <w:tr w:rsidR="001F324A" w:rsidTr="001F324A">
        <w:tc>
          <w:tcPr>
            <w:tcW w:w="0" w:type="auto"/>
            <w:shd w:val="clear" w:color="auto" w:fill="auto"/>
          </w:tcPr>
          <w:p w:rsidR="001F324A" w:rsidRDefault="001F324A" w:rsidP="00DE5B80">
            <w:pPr>
              <w:ind w:firstLine="0"/>
              <w:rPr>
                <w:rtl/>
              </w:rPr>
            </w:pPr>
            <w:r>
              <w:rPr>
                <w:rtl/>
              </w:rPr>
              <w:t>תום חביב</w:t>
            </w:r>
          </w:p>
        </w:tc>
        <w:tc>
          <w:tcPr>
            <w:tcW w:w="0" w:type="auto"/>
            <w:shd w:val="clear" w:color="auto" w:fill="auto"/>
          </w:tcPr>
          <w:p w:rsidR="001F324A" w:rsidRDefault="001F324A" w:rsidP="00DE5B80">
            <w:pPr>
              <w:ind w:firstLine="0"/>
              <w:rPr>
                <w:rtl/>
              </w:rPr>
            </w:pPr>
            <w:r>
              <w:rPr>
                <w:rtl/>
              </w:rPr>
              <w:t>–</w:t>
            </w:r>
          </w:p>
        </w:tc>
        <w:tc>
          <w:tcPr>
            <w:tcW w:w="0" w:type="auto"/>
            <w:shd w:val="clear" w:color="auto" w:fill="auto"/>
          </w:tcPr>
          <w:p w:rsidR="001F324A" w:rsidRDefault="001F324A" w:rsidP="00DE5B80">
            <w:pPr>
              <w:ind w:firstLine="0"/>
              <w:rPr>
                <w:rtl/>
              </w:rPr>
            </w:pPr>
            <w:r>
              <w:rPr>
                <w:rtl/>
              </w:rPr>
              <w:t>עו"ד בלשכה המשפטית, משרד האוצר</w:t>
            </w:r>
          </w:p>
        </w:tc>
      </w:tr>
      <w:tr w:rsidR="001F324A" w:rsidTr="001F324A">
        <w:tc>
          <w:tcPr>
            <w:tcW w:w="0" w:type="auto"/>
            <w:shd w:val="clear" w:color="auto" w:fill="auto"/>
          </w:tcPr>
          <w:p w:rsidR="001F324A" w:rsidRDefault="001F324A" w:rsidP="00DE5B80">
            <w:pPr>
              <w:ind w:firstLine="0"/>
              <w:rPr>
                <w:rtl/>
              </w:rPr>
            </w:pPr>
            <w:r>
              <w:rPr>
                <w:rtl/>
              </w:rPr>
              <w:t>אורן פסטרנק</w:t>
            </w:r>
          </w:p>
        </w:tc>
        <w:tc>
          <w:tcPr>
            <w:tcW w:w="0" w:type="auto"/>
            <w:shd w:val="clear" w:color="auto" w:fill="auto"/>
          </w:tcPr>
          <w:p w:rsidR="001F324A" w:rsidRDefault="001F324A" w:rsidP="00DE5B80">
            <w:pPr>
              <w:ind w:firstLine="0"/>
              <w:rPr>
                <w:rtl/>
              </w:rPr>
            </w:pPr>
            <w:r>
              <w:rPr>
                <w:rtl/>
              </w:rPr>
              <w:t>–</w:t>
            </w:r>
          </w:p>
        </w:tc>
        <w:tc>
          <w:tcPr>
            <w:tcW w:w="0" w:type="auto"/>
            <w:shd w:val="clear" w:color="auto" w:fill="auto"/>
          </w:tcPr>
          <w:p w:rsidR="001F324A" w:rsidRDefault="001F324A" w:rsidP="001F324A">
            <w:pPr>
              <w:ind w:firstLine="0"/>
              <w:rPr>
                <w:rtl/>
              </w:rPr>
            </w:pPr>
            <w:r>
              <w:rPr>
                <w:rtl/>
              </w:rPr>
              <w:t>מייסד המחאה</w:t>
            </w:r>
          </w:p>
        </w:tc>
      </w:tr>
    </w:tbl>
    <w:p w:rsidR="00E64116" w:rsidRPr="008713A4" w:rsidRDefault="00353E62" w:rsidP="00D75A47">
      <w:pPr>
        <w:ind w:firstLine="0"/>
        <w:rPr>
          <w:rFonts w:hint="cs"/>
          <w:rtl/>
        </w:rPr>
      </w:pPr>
      <w:r>
        <w:rPr>
          <w:rFonts w:hint="cs"/>
          <w:rtl/>
        </w:rPr>
        <w:t xml:space="preserve">דב ליפמן </w:t>
      </w:r>
      <w:r>
        <w:rPr>
          <w:rtl/>
        </w:rPr>
        <w:tab/>
      </w:r>
      <w:r w:rsidR="006E14AF">
        <w:rPr>
          <w:rFonts w:hint="cs"/>
          <w:rtl/>
        </w:rPr>
        <w:t xml:space="preserve">        </w:t>
      </w:r>
      <w:r>
        <w:rPr>
          <w:rFonts w:hint="cs"/>
          <w:rtl/>
        </w:rPr>
        <w:t xml:space="preserve">–   חבר כנסת </w:t>
      </w:r>
      <w:r w:rsidR="00D75A47">
        <w:rPr>
          <w:rFonts w:hint="cs"/>
          <w:rtl/>
        </w:rPr>
        <w:t>לשעבר</w:t>
      </w:r>
    </w:p>
    <w:p w:rsidR="00E64116" w:rsidRDefault="00E64116" w:rsidP="00DE5B80">
      <w:pPr>
        <w:ind w:firstLine="0"/>
        <w:rPr>
          <w:rtl/>
        </w:rPr>
      </w:pPr>
    </w:p>
    <w:p w:rsidR="00D37550" w:rsidRDefault="00D37550" w:rsidP="00DE5B80">
      <w:pPr>
        <w:ind w:firstLine="0"/>
        <w:rPr>
          <w:rtl/>
        </w:rPr>
      </w:pPr>
    </w:p>
    <w:p w:rsidR="00D75A47" w:rsidRPr="008713A4" w:rsidRDefault="00D75A4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977ED6" w:rsidRDefault="00977ED6" w:rsidP="00D40A29">
      <w:pPr>
        <w:ind w:firstLine="0"/>
        <w:rPr>
          <w:rtl/>
        </w:rPr>
      </w:pPr>
      <w:r>
        <w:rPr>
          <w:rFonts w:hint="cs"/>
          <w:rtl/>
        </w:rPr>
        <w:t>אלעזר שטרן</w:t>
      </w:r>
    </w:p>
    <w:p w:rsidR="00E64116" w:rsidRPr="008713A4" w:rsidRDefault="00977ED6" w:rsidP="00353E62">
      <w:pPr>
        <w:ind w:firstLine="0"/>
      </w:pPr>
      <w:r>
        <w:rPr>
          <w:rFonts w:hint="cs"/>
          <w:rtl/>
        </w:rPr>
        <w:t xml:space="preserve">נועה </w:t>
      </w:r>
      <w:r w:rsidR="00353E62">
        <w:rPr>
          <w:rFonts w:hint="cs"/>
          <w:rtl/>
        </w:rPr>
        <w:t>ברודסקי</w:t>
      </w:r>
      <w:r>
        <w:rPr>
          <w:rFonts w:hint="cs"/>
          <w:rtl/>
        </w:rPr>
        <w:t xml:space="preserve"> לוי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77ED6" w:rsidP="008320F6">
      <w:pPr>
        <w:ind w:firstLine="0"/>
        <w:rPr>
          <w:rtl/>
        </w:rPr>
      </w:pPr>
      <w:r>
        <w:rPr>
          <w:rtl/>
        </w:rPr>
        <w:t>הילה לוי</w:t>
      </w:r>
    </w:p>
    <w:p w:rsidR="00D75A47" w:rsidRPr="008713A4" w:rsidRDefault="00D75A47" w:rsidP="008320F6">
      <w:pPr>
        <w:ind w:firstLine="0"/>
        <w:rPr>
          <w:rtl/>
        </w:rPr>
      </w:pPr>
    </w:p>
    <w:p w:rsidR="00D75A47" w:rsidRDefault="00D75A47" w:rsidP="0052012A">
      <w:pPr>
        <w:pStyle w:val="a6"/>
        <w:rPr>
          <w:rStyle w:val="TagStyle"/>
          <w:vanish w:val="0"/>
          <w:rtl/>
        </w:rPr>
      </w:pPr>
      <w:bookmarkStart w:id="2" w:name="ET_subject_1_הצעת_תקנות_סמכויות_מי_133"/>
      <w:r>
        <w:rPr>
          <w:rStyle w:val="TagStyle"/>
          <w:vanish w:val="0"/>
          <w:rtl/>
        </w:rPr>
        <w:br w:type="page"/>
      </w:r>
    </w:p>
    <w:p w:rsidR="00977ED6" w:rsidRPr="00977ED6" w:rsidRDefault="00E64116" w:rsidP="0052012A">
      <w:pPr>
        <w:pStyle w:val="a6"/>
        <w:rPr>
          <w:rtl/>
        </w:rPr>
      </w:pPr>
      <w:r w:rsidRPr="0052012A">
        <w:rPr>
          <w:rStyle w:val="TagStyle"/>
          <w:rtl/>
        </w:rPr>
        <w:br w:type="page"/>
      </w:r>
      <w:r w:rsidR="00977ED6" w:rsidRPr="0052012A">
        <w:rPr>
          <w:rStyle w:val="TagStyle"/>
          <w:rtl/>
        </w:rPr>
        <w:t>&lt;&lt; נושא &gt;&gt;</w:t>
      </w:r>
      <w:r w:rsidR="00977ED6" w:rsidRPr="00977ED6">
        <w:rPr>
          <w:rStyle w:val="TagStyle"/>
          <w:b/>
          <w:bCs w:val="0"/>
          <w:rtl/>
        </w:rPr>
        <w:t xml:space="preserve"> </w:t>
      </w:r>
      <w:r w:rsidR="00977ED6" w:rsidRPr="00977ED6">
        <w:rPr>
          <w:rtl/>
        </w:rPr>
        <w:t>1. הצעת תקנות סמכויות מיוחדות להתמודדות עם נגיף הקורונה החדש</w:t>
      </w:r>
      <w:r w:rsidR="00C552F7">
        <w:rPr>
          <w:rFonts w:hint="cs"/>
          <w:rtl/>
        </w:rPr>
        <w:t xml:space="preserve"> </w:t>
      </w:r>
      <w:r w:rsidR="00977ED6" w:rsidRPr="00977ED6">
        <w:rPr>
          <w:rtl/>
        </w:rPr>
        <w:t>(הוראת שעה)</w:t>
      </w:r>
      <w:r w:rsidR="00C552F7">
        <w:rPr>
          <w:rFonts w:hint="cs"/>
          <w:rtl/>
        </w:rPr>
        <w:t xml:space="preserve"> </w:t>
      </w:r>
      <w:r w:rsidR="00977ED6" w:rsidRPr="00977ED6">
        <w:rPr>
          <w:rtl/>
        </w:rPr>
        <w:t>(תו ירוק לעובדים) (תיקון מס</w:t>
      </w:r>
      <w:r w:rsidR="001F324A">
        <w:rPr>
          <w:rFonts w:hint="cs"/>
          <w:rtl/>
        </w:rPr>
        <w:t>'</w:t>
      </w:r>
      <w:r w:rsidR="00977ED6" w:rsidRPr="00977ED6">
        <w:rPr>
          <w:rtl/>
        </w:rPr>
        <w:t xml:space="preserve"> 9), התשפ</w:t>
      </w:r>
      <w:r w:rsidR="00C552F7">
        <w:rPr>
          <w:rFonts w:hint="cs"/>
          <w:rtl/>
        </w:rPr>
        <w:t>"</w:t>
      </w:r>
      <w:r w:rsidR="00977ED6" w:rsidRPr="00977ED6">
        <w:rPr>
          <w:rtl/>
        </w:rPr>
        <w:t>ב</w:t>
      </w:r>
      <w:r w:rsidR="00C552F7">
        <w:rPr>
          <w:rFonts w:hint="cs"/>
          <w:rtl/>
        </w:rPr>
        <w:t>–</w:t>
      </w:r>
      <w:r w:rsidR="00977ED6" w:rsidRPr="00977ED6">
        <w:rPr>
          <w:rtl/>
        </w:rPr>
        <w:t>2022</w:t>
      </w:r>
      <w:r w:rsidR="00977ED6" w:rsidRPr="00977ED6">
        <w:rPr>
          <w:rStyle w:val="TagStyle"/>
          <w:b/>
          <w:bCs w:val="0"/>
          <w:rtl/>
        </w:rPr>
        <w:t xml:space="preserve"> </w:t>
      </w:r>
      <w:r w:rsidR="00977ED6" w:rsidRPr="0052012A">
        <w:rPr>
          <w:rStyle w:val="TagStyle"/>
          <w:rtl/>
        </w:rPr>
        <w:t>&lt;&lt; נושא &gt;&gt;</w:t>
      </w:r>
    </w:p>
    <w:p w:rsidR="00977ED6" w:rsidRPr="00977ED6" w:rsidRDefault="00977ED6" w:rsidP="0052012A">
      <w:pPr>
        <w:pStyle w:val="a6"/>
        <w:rPr>
          <w:rtl/>
        </w:rPr>
      </w:pPr>
      <w:bookmarkStart w:id="3" w:name="ET_subject_2_הצעת_תקנות_סמכויות_מי_134"/>
      <w:bookmarkEnd w:id="2"/>
      <w:r w:rsidRPr="0052012A">
        <w:rPr>
          <w:rStyle w:val="TagStyle"/>
          <w:rtl/>
        </w:rPr>
        <w:t>&lt;&lt; נושא &gt;&gt;</w:t>
      </w:r>
      <w:r w:rsidRPr="00977ED6">
        <w:rPr>
          <w:rStyle w:val="TagStyle"/>
          <w:b/>
          <w:bCs w:val="0"/>
          <w:rtl/>
        </w:rPr>
        <w:t xml:space="preserve"> </w:t>
      </w:r>
      <w:r w:rsidRPr="00977ED6">
        <w:rPr>
          <w:rtl/>
        </w:rPr>
        <w:t>2. הצעת תקנות סמכויות מיוחדות להתמודדות עם נגיף הקורונה החדש (הוראת שעה)</w:t>
      </w:r>
      <w:r w:rsidR="00C552F7">
        <w:rPr>
          <w:rFonts w:hint="cs"/>
          <w:rtl/>
        </w:rPr>
        <w:t xml:space="preserve"> </w:t>
      </w:r>
      <w:r w:rsidRPr="00977ED6">
        <w:rPr>
          <w:rtl/>
        </w:rPr>
        <w:t>(הגבלת פעילות של מקום ציבורי או עסקי והוראות נוספות)</w:t>
      </w:r>
      <w:r w:rsidR="00C552F7">
        <w:rPr>
          <w:rFonts w:hint="cs"/>
          <w:rtl/>
        </w:rPr>
        <w:t xml:space="preserve"> </w:t>
      </w:r>
      <w:r w:rsidRPr="00977ED6">
        <w:rPr>
          <w:rtl/>
        </w:rPr>
        <w:t>(תיקון מס</w:t>
      </w:r>
      <w:r w:rsidR="001F324A">
        <w:rPr>
          <w:rFonts w:hint="cs"/>
          <w:rtl/>
        </w:rPr>
        <w:t>'</w:t>
      </w:r>
      <w:r w:rsidRPr="00977ED6">
        <w:rPr>
          <w:rtl/>
        </w:rPr>
        <w:t xml:space="preserve"> 20), התשפ</w:t>
      </w:r>
      <w:r w:rsidR="00C552F7">
        <w:rPr>
          <w:rFonts w:hint="cs"/>
          <w:rtl/>
        </w:rPr>
        <w:t>"</w:t>
      </w:r>
      <w:r w:rsidRPr="00977ED6">
        <w:rPr>
          <w:rtl/>
        </w:rPr>
        <w:t>ב</w:t>
      </w:r>
      <w:r w:rsidR="00C552F7">
        <w:rPr>
          <w:rFonts w:hint="cs"/>
          <w:rtl/>
        </w:rPr>
        <w:t>–</w:t>
      </w:r>
      <w:r w:rsidRPr="00977ED6">
        <w:rPr>
          <w:rtl/>
        </w:rPr>
        <w:t>2022</w:t>
      </w:r>
      <w:r w:rsidRPr="00977ED6">
        <w:rPr>
          <w:rStyle w:val="TagStyle"/>
          <w:b/>
          <w:bCs w:val="0"/>
          <w:rtl/>
        </w:rPr>
        <w:t xml:space="preserve"> </w:t>
      </w:r>
      <w:r w:rsidRPr="0052012A">
        <w:rPr>
          <w:rStyle w:val="TagStyle"/>
          <w:rtl/>
        </w:rPr>
        <w:t>&lt;&lt; נושא &gt;&gt;</w:t>
      </w:r>
    </w:p>
    <w:bookmarkEnd w:id="3"/>
    <w:p w:rsidR="007872B4" w:rsidRDefault="007872B4" w:rsidP="00AB3F3A">
      <w:pPr>
        <w:ind w:firstLine="0"/>
        <w:rPr>
          <w:rtl/>
        </w:rPr>
      </w:pPr>
    </w:p>
    <w:p w:rsidR="00D75A47" w:rsidRDefault="00D75A47" w:rsidP="0052012A">
      <w:pPr>
        <w:pStyle w:val="af6"/>
        <w:rPr>
          <w:rStyle w:val="TagStyle"/>
          <w:vanish w:val="0"/>
          <w:rtl/>
        </w:rPr>
      </w:pPr>
      <w:bookmarkStart w:id="4" w:name="ET_yor_6156_3"/>
    </w:p>
    <w:p w:rsidR="00977ED6" w:rsidRDefault="00977ED6" w:rsidP="0052012A">
      <w:pPr>
        <w:pStyle w:val="af6"/>
      </w:pPr>
      <w:r w:rsidRPr="0052012A">
        <w:rPr>
          <w:rStyle w:val="TagStyle"/>
          <w:rtl/>
        </w:rPr>
        <w:t xml:space="preserve"> &lt;&lt; יור &gt;&gt;</w:t>
      </w:r>
      <w:r w:rsidRPr="00977ED6">
        <w:rPr>
          <w:rStyle w:val="TagStyle"/>
          <w:rtl/>
        </w:rPr>
        <w:t xml:space="preserve"> </w:t>
      </w:r>
      <w:r>
        <w:rPr>
          <w:rtl/>
        </w:rPr>
        <w:t>היו"ר גלעד קריב:</w:t>
      </w:r>
      <w:r w:rsidRPr="00977ED6">
        <w:rPr>
          <w:rStyle w:val="TagStyle"/>
          <w:rtl/>
        </w:rPr>
        <w:t xml:space="preserve"> </w:t>
      </w:r>
      <w:r w:rsidRPr="0052012A">
        <w:rPr>
          <w:rStyle w:val="TagStyle"/>
          <w:rtl/>
        </w:rPr>
        <w:t>&lt;&lt; יור &gt;&gt;</w:t>
      </w:r>
      <w:r>
        <w:rPr>
          <w:rtl/>
        </w:rPr>
        <w:t xml:space="preserve">   </w:t>
      </w:r>
      <w:bookmarkEnd w:id="4"/>
    </w:p>
    <w:p w:rsidR="00977ED6" w:rsidRDefault="00977ED6" w:rsidP="00977ED6">
      <w:pPr>
        <w:pStyle w:val="KeepWithNext"/>
        <w:rPr>
          <w:rtl/>
          <w:lang w:eastAsia="he-IL"/>
        </w:rPr>
      </w:pPr>
    </w:p>
    <w:p w:rsidR="00977ED6" w:rsidRDefault="00977ED6" w:rsidP="00C552F7">
      <w:pPr>
        <w:rPr>
          <w:rtl/>
          <w:lang w:eastAsia="he-IL"/>
        </w:rPr>
      </w:pPr>
      <w:r>
        <w:rPr>
          <w:rFonts w:hint="cs"/>
          <w:rtl/>
          <w:lang w:eastAsia="he-IL"/>
        </w:rPr>
        <w:t xml:space="preserve">מכובדיי, נא לשבת, אנחנו מתחילים. צוהריים טובים </w:t>
      </w:r>
      <w:bookmarkStart w:id="5" w:name="_ETM_Q1_196525"/>
      <w:bookmarkEnd w:id="5"/>
      <w:r>
        <w:rPr>
          <w:rFonts w:hint="cs"/>
          <w:rtl/>
          <w:lang w:eastAsia="he-IL"/>
        </w:rPr>
        <w:t xml:space="preserve">לכולם, נא לפתוח את הזום. נמצאים איתנו חברי הכנסת </w:t>
      </w:r>
      <w:bookmarkStart w:id="6" w:name="_ETM_Q1_202688"/>
      <w:bookmarkEnd w:id="6"/>
      <w:r>
        <w:rPr>
          <w:rFonts w:hint="cs"/>
          <w:rtl/>
          <w:lang w:eastAsia="he-IL"/>
        </w:rPr>
        <w:t xml:space="preserve">שמחה רוטמן וחבר הכנסת לשעבר דב ליפמן. אנחנו בדיון בשני </w:t>
      </w:r>
      <w:bookmarkStart w:id="7" w:name="_ETM_Q1_208295"/>
      <w:bookmarkEnd w:id="7"/>
      <w:r>
        <w:rPr>
          <w:rFonts w:hint="cs"/>
          <w:rtl/>
          <w:lang w:eastAsia="he-IL"/>
        </w:rPr>
        <w:t xml:space="preserve">קבצי תקנות: </w:t>
      </w:r>
      <w:r>
        <w:rPr>
          <w:rtl/>
          <w:lang w:eastAsia="he-IL"/>
        </w:rPr>
        <w:t>1. הצעת תקנות סמכויות מיוחדות להתמודדות עם נגיף הקורונה החדש (הוראת שעה)</w:t>
      </w:r>
      <w:r w:rsidR="00D207EA">
        <w:rPr>
          <w:rFonts w:hint="cs"/>
          <w:rtl/>
          <w:lang w:eastAsia="he-IL"/>
        </w:rPr>
        <w:t xml:space="preserve"> </w:t>
      </w:r>
      <w:r>
        <w:rPr>
          <w:rtl/>
          <w:lang w:eastAsia="he-IL"/>
        </w:rPr>
        <w:t>(תו ירוק לעובדים) (תיקון מס</w:t>
      </w:r>
      <w:r w:rsidR="00C552F7">
        <w:rPr>
          <w:rFonts w:hint="cs"/>
          <w:rtl/>
          <w:lang w:eastAsia="he-IL"/>
        </w:rPr>
        <w:t>'</w:t>
      </w:r>
      <w:r>
        <w:rPr>
          <w:rtl/>
          <w:lang w:eastAsia="he-IL"/>
        </w:rPr>
        <w:t xml:space="preserve"> 9), התשפ</w:t>
      </w:r>
      <w:r w:rsidR="00D207EA">
        <w:rPr>
          <w:rFonts w:hint="cs"/>
          <w:rtl/>
          <w:lang w:eastAsia="he-IL"/>
        </w:rPr>
        <w:t>"</w:t>
      </w:r>
      <w:r>
        <w:rPr>
          <w:rtl/>
          <w:lang w:eastAsia="he-IL"/>
        </w:rPr>
        <w:t>ב</w:t>
      </w:r>
      <w:r w:rsidR="00C552F7">
        <w:rPr>
          <w:rFonts w:hint="cs"/>
          <w:rtl/>
          <w:lang w:eastAsia="he-IL"/>
        </w:rPr>
        <w:t>–</w:t>
      </w:r>
      <w:r>
        <w:rPr>
          <w:rtl/>
          <w:lang w:eastAsia="he-IL"/>
        </w:rPr>
        <w:t>2022 2. הצעת תקנות סמכויות מיוחדות להתמודדות עם נגיף הקורונה החדש (הוראת שעה)</w:t>
      </w:r>
      <w:r w:rsidR="00D207EA">
        <w:rPr>
          <w:rFonts w:hint="cs"/>
          <w:rtl/>
          <w:lang w:eastAsia="he-IL"/>
        </w:rPr>
        <w:t xml:space="preserve"> </w:t>
      </w:r>
      <w:r>
        <w:rPr>
          <w:rtl/>
          <w:lang w:eastAsia="he-IL"/>
        </w:rPr>
        <w:lastRenderedPageBreak/>
        <w:t>(הגבלת פעילות של מקום ציבורי או עסקי והוראות נוספות)</w:t>
      </w:r>
      <w:r w:rsidR="00D207EA">
        <w:rPr>
          <w:rFonts w:hint="cs"/>
          <w:rtl/>
          <w:lang w:eastAsia="he-IL"/>
        </w:rPr>
        <w:t xml:space="preserve"> </w:t>
      </w:r>
      <w:r>
        <w:rPr>
          <w:rtl/>
          <w:lang w:eastAsia="he-IL"/>
        </w:rPr>
        <w:t>(תיקון מס</w:t>
      </w:r>
      <w:r w:rsidR="00C552F7">
        <w:rPr>
          <w:rFonts w:hint="cs"/>
          <w:rtl/>
          <w:lang w:eastAsia="he-IL"/>
        </w:rPr>
        <w:t>'</w:t>
      </w:r>
      <w:r>
        <w:rPr>
          <w:rtl/>
          <w:lang w:eastAsia="he-IL"/>
        </w:rPr>
        <w:t xml:space="preserve"> 20), התשפ</w:t>
      </w:r>
      <w:r w:rsidR="00C552F7">
        <w:rPr>
          <w:rFonts w:hint="cs"/>
          <w:rtl/>
          <w:lang w:eastAsia="he-IL"/>
        </w:rPr>
        <w:t>"</w:t>
      </w:r>
      <w:r>
        <w:rPr>
          <w:rtl/>
          <w:lang w:eastAsia="he-IL"/>
        </w:rPr>
        <w:t>ב</w:t>
      </w:r>
      <w:r w:rsidR="00C552F7">
        <w:rPr>
          <w:rFonts w:hint="cs"/>
          <w:rtl/>
          <w:lang w:eastAsia="he-IL"/>
        </w:rPr>
        <w:t>–</w:t>
      </w:r>
      <w:r>
        <w:rPr>
          <w:rtl/>
          <w:lang w:eastAsia="he-IL"/>
        </w:rPr>
        <w:t>2022</w:t>
      </w:r>
      <w:r>
        <w:rPr>
          <w:rFonts w:hint="cs"/>
          <w:rtl/>
          <w:lang w:eastAsia="he-IL"/>
        </w:rPr>
        <w:t xml:space="preserve">. אני מבין שמתבקשת </w:t>
      </w:r>
      <w:bookmarkStart w:id="8" w:name="_ETM_Q1_239378"/>
      <w:bookmarkEnd w:id="8"/>
      <w:r>
        <w:rPr>
          <w:rFonts w:hint="cs"/>
          <w:rtl/>
          <w:lang w:eastAsia="he-IL"/>
        </w:rPr>
        <w:t xml:space="preserve">הארכה של תוקף התקנות עד ליום ראשון הקרוב, </w:t>
      </w:r>
      <w:bookmarkStart w:id="9" w:name="_ETM_Q1_249362"/>
      <w:bookmarkEnd w:id="9"/>
      <w:r>
        <w:rPr>
          <w:rFonts w:hint="cs"/>
          <w:rtl/>
          <w:lang w:eastAsia="he-IL"/>
        </w:rPr>
        <w:t xml:space="preserve">6 בפברואר. </w:t>
      </w:r>
    </w:p>
    <w:p w:rsidR="00977ED6" w:rsidRDefault="00977ED6" w:rsidP="00977ED6">
      <w:pPr>
        <w:rPr>
          <w:rtl/>
          <w:lang w:eastAsia="he-IL"/>
        </w:rPr>
      </w:pPr>
      <w:bookmarkStart w:id="10" w:name="_ETM_Q1_252354"/>
      <w:bookmarkStart w:id="11" w:name="_ETM_Q1_252472"/>
      <w:bookmarkEnd w:id="10"/>
      <w:bookmarkEnd w:id="11"/>
    </w:p>
    <w:p w:rsidR="00977ED6" w:rsidRDefault="00977ED6" w:rsidP="0052012A">
      <w:pPr>
        <w:pStyle w:val="af9"/>
        <w:rPr>
          <w:rtl/>
          <w:lang w:eastAsia="he-IL"/>
        </w:rPr>
      </w:pPr>
      <w:bookmarkStart w:id="12" w:name="ET_guest_865611_4"/>
      <w:r w:rsidRPr="0052012A">
        <w:rPr>
          <w:rStyle w:val="TagStyle"/>
          <w:rtl/>
        </w:rPr>
        <w:t xml:space="preserve"> &lt;&lt; אורח &gt;&gt;</w:t>
      </w:r>
      <w:r w:rsidRPr="00977ED6">
        <w:rPr>
          <w:rStyle w:val="TagStyle"/>
          <w:rtl/>
        </w:rPr>
        <w:t xml:space="preserve"> </w:t>
      </w:r>
      <w:r>
        <w:rPr>
          <w:rtl/>
          <w:lang w:eastAsia="he-IL"/>
        </w:rPr>
        <w:t>תום חביב:</w:t>
      </w:r>
      <w:r w:rsidRPr="00977ED6">
        <w:rPr>
          <w:rStyle w:val="TagStyle"/>
          <w:rtl/>
        </w:rPr>
        <w:t xml:space="preserve"> </w:t>
      </w:r>
      <w:r w:rsidRPr="0052012A">
        <w:rPr>
          <w:rStyle w:val="TagStyle"/>
          <w:rtl/>
        </w:rPr>
        <w:t>&lt;&lt; אורח &gt;&gt;</w:t>
      </w:r>
      <w:r>
        <w:rPr>
          <w:rtl/>
          <w:lang w:eastAsia="he-IL"/>
        </w:rPr>
        <w:t xml:space="preserve">   </w:t>
      </w:r>
      <w:bookmarkEnd w:id="12"/>
    </w:p>
    <w:p w:rsidR="00977ED6" w:rsidRDefault="00977ED6" w:rsidP="00977ED6">
      <w:pPr>
        <w:pStyle w:val="KeepWithNext"/>
        <w:rPr>
          <w:rtl/>
          <w:lang w:eastAsia="he-IL"/>
        </w:rPr>
      </w:pPr>
    </w:p>
    <w:p w:rsidR="00977ED6" w:rsidRDefault="00977ED6" w:rsidP="00977ED6">
      <w:pPr>
        <w:rPr>
          <w:rtl/>
          <w:lang w:eastAsia="he-IL"/>
        </w:rPr>
      </w:pPr>
      <w:r>
        <w:rPr>
          <w:rFonts w:hint="cs"/>
          <w:rtl/>
          <w:lang w:eastAsia="he-IL"/>
        </w:rPr>
        <w:t xml:space="preserve">אדוני היושב-ראש, למעט בתקנות תו ירוק לעובדים, שבחלק </w:t>
      </w:r>
      <w:bookmarkStart w:id="13" w:name="_ETM_Q1_257025"/>
      <w:bookmarkEnd w:id="13"/>
      <w:r>
        <w:rPr>
          <w:rFonts w:hint="cs"/>
          <w:rtl/>
          <w:lang w:eastAsia="he-IL"/>
        </w:rPr>
        <w:t>ממקומות העבודה זה ל</w:t>
      </w:r>
      <w:r w:rsidR="00D207EA">
        <w:rPr>
          <w:rFonts w:hint="cs"/>
          <w:rtl/>
          <w:lang w:eastAsia="he-IL"/>
        </w:rPr>
        <w:t>-</w:t>
      </w:r>
      <w:r>
        <w:rPr>
          <w:rFonts w:hint="cs"/>
          <w:rtl/>
          <w:lang w:eastAsia="he-IL"/>
        </w:rPr>
        <w:t xml:space="preserve">28 ימים, במוסדות רווחה ובמוסדות בריאות. </w:t>
      </w:r>
    </w:p>
    <w:p w:rsidR="00977ED6" w:rsidRDefault="00977ED6" w:rsidP="00977ED6">
      <w:pPr>
        <w:rPr>
          <w:rtl/>
          <w:lang w:eastAsia="he-IL"/>
        </w:rPr>
      </w:pPr>
      <w:bookmarkStart w:id="14" w:name="_ETM_Q1_262465"/>
      <w:bookmarkStart w:id="15" w:name="_ETM_Q1_262575"/>
      <w:bookmarkEnd w:id="14"/>
      <w:bookmarkEnd w:id="15"/>
    </w:p>
    <w:p w:rsidR="00977ED6" w:rsidRDefault="00977ED6" w:rsidP="0052012A">
      <w:pPr>
        <w:pStyle w:val="af6"/>
        <w:rPr>
          <w:rtl/>
        </w:rPr>
      </w:pPr>
      <w:bookmarkStart w:id="16" w:name="ET_yor_6156_5"/>
      <w:r w:rsidRPr="0052012A">
        <w:rPr>
          <w:rStyle w:val="TagStyle"/>
          <w:rtl/>
        </w:rPr>
        <w:t xml:space="preserve"> &lt;&lt; יור &gt;&gt;</w:t>
      </w:r>
      <w:r w:rsidRPr="00977ED6">
        <w:rPr>
          <w:rStyle w:val="TagStyle"/>
          <w:rtl/>
        </w:rPr>
        <w:t xml:space="preserve"> </w:t>
      </w:r>
      <w:r>
        <w:rPr>
          <w:rtl/>
        </w:rPr>
        <w:t>היו"ר גלעד קריב:</w:t>
      </w:r>
      <w:r w:rsidRPr="00977ED6">
        <w:rPr>
          <w:rStyle w:val="TagStyle"/>
          <w:rtl/>
        </w:rPr>
        <w:t xml:space="preserve"> </w:t>
      </w:r>
      <w:r w:rsidRPr="0052012A">
        <w:rPr>
          <w:rStyle w:val="TagStyle"/>
          <w:rtl/>
        </w:rPr>
        <w:t>&lt;&lt; יור &gt;&gt;</w:t>
      </w:r>
      <w:r>
        <w:rPr>
          <w:rtl/>
        </w:rPr>
        <w:t xml:space="preserve">   </w:t>
      </w:r>
      <w:bookmarkEnd w:id="16"/>
    </w:p>
    <w:p w:rsidR="00977ED6" w:rsidRDefault="00977ED6" w:rsidP="00977ED6">
      <w:pPr>
        <w:pStyle w:val="KeepWithNext"/>
        <w:rPr>
          <w:rtl/>
          <w:lang w:eastAsia="he-IL"/>
        </w:rPr>
      </w:pPr>
    </w:p>
    <w:p w:rsidR="00977ED6" w:rsidRDefault="00977ED6" w:rsidP="00977ED6">
      <w:pPr>
        <w:rPr>
          <w:rtl/>
          <w:lang w:eastAsia="he-IL"/>
        </w:rPr>
      </w:pPr>
      <w:bookmarkStart w:id="17" w:name="_ETM_Q1_263450"/>
      <w:bookmarkEnd w:id="17"/>
      <w:r>
        <w:rPr>
          <w:rFonts w:hint="cs"/>
          <w:rtl/>
          <w:lang w:eastAsia="he-IL"/>
        </w:rPr>
        <w:t xml:space="preserve">במוסדות </w:t>
      </w:r>
      <w:bookmarkStart w:id="18" w:name="_ETM_Q1_262699"/>
      <w:bookmarkEnd w:id="18"/>
      <w:r>
        <w:rPr>
          <w:rFonts w:hint="cs"/>
          <w:rtl/>
          <w:lang w:eastAsia="he-IL"/>
        </w:rPr>
        <w:t xml:space="preserve">רווחה ובמוסדות בריאות, שלא קשורים בתו הירוק, זה ל-28 </w:t>
      </w:r>
      <w:bookmarkStart w:id="19" w:name="_ETM_Q1_265761"/>
      <w:bookmarkEnd w:id="19"/>
      <w:r>
        <w:rPr>
          <w:rFonts w:hint="cs"/>
          <w:rtl/>
          <w:lang w:eastAsia="he-IL"/>
        </w:rPr>
        <w:t xml:space="preserve">ימים, ובאותו סעיף שמפנה לתו הירוק, זה עד יום </w:t>
      </w:r>
      <w:bookmarkStart w:id="20" w:name="_ETM_Q1_272692"/>
      <w:bookmarkEnd w:id="20"/>
      <w:r>
        <w:rPr>
          <w:rFonts w:hint="cs"/>
          <w:rtl/>
          <w:lang w:eastAsia="he-IL"/>
        </w:rPr>
        <w:t xml:space="preserve">ראשון. </w:t>
      </w:r>
    </w:p>
    <w:p w:rsidR="00977ED6" w:rsidRDefault="00977ED6" w:rsidP="00977ED6">
      <w:pPr>
        <w:rPr>
          <w:rtl/>
          <w:lang w:eastAsia="he-IL"/>
        </w:rPr>
      </w:pPr>
      <w:bookmarkStart w:id="21" w:name="_ETM_Q1_274931"/>
      <w:bookmarkStart w:id="22" w:name="_ETM_Q1_275033"/>
      <w:bookmarkEnd w:id="21"/>
      <w:bookmarkEnd w:id="22"/>
    </w:p>
    <w:p w:rsidR="00977ED6" w:rsidRDefault="00977ED6" w:rsidP="00977ED6">
      <w:pPr>
        <w:rPr>
          <w:rtl/>
          <w:lang w:eastAsia="he-IL"/>
        </w:rPr>
      </w:pPr>
      <w:bookmarkStart w:id="23" w:name="_ETM_Q1_275075"/>
      <w:bookmarkStart w:id="24" w:name="_ETM_Q1_275164"/>
      <w:bookmarkEnd w:id="23"/>
      <w:bookmarkEnd w:id="24"/>
      <w:r>
        <w:rPr>
          <w:rFonts w:hint="cs"/>
          <w:rtl/>
          <w:lang w:eastAsia="he-IL"/>
        </w:rPr>
        <w:t xml:space="preserve">שני המהלכים הללו קשורים בחוות הדעת האפידמיולוגית, </w:t>
      </w:r>
      <w:bookmarkStart w:id="25" w:name="_ETM_Q1_293863"/>
      <w:bookmarkEnd w:id="25"/>
      <w:r>
        <w:rPr>
          <w:rFonts w:hint="cs"/>
          <w:rtl/>
          <w:lang w:eastAsia="he-IL"/>
        </w:rPr>
        <w:t xml:space="preserve">שמצדיקה את השימוש בכלי של התו הירוק. אני אבקש מפרויקטור </w:t>
      </w:r>
      <w:bookmarkStart w:id="26" w:name="_ETM_Q1_302032"/>
      <w:bookmarkEnd w:id="26"/>
      <w:r>
        <w:rPr>
          <w:rFonts w:hint="cs"/>
          <w:rtl/>
          <w:lang w:eastAsia="he-IL"/>
        </w:rPr>
        <w:t xml:space="preserve">הקורונה, פרופ' זרקא, שנמצא איתנו בזום, להציג את עמדת משרד </w:t>
      </w:r>
      <w:bookmarkStart w:id="27" w:name="_ETM_Q1_308141"/>
      <w:bookmarkEnd w:id="27"/>
      <w:r>
        <w:rPr>
          <w:rFonts w:hint="cs"/>
          <w:rtl/>
          <w:lang w:eastAsia="he-IL"/>
        </w:rPr>
        <w:t xml:space="preserve">הבריאות, להבין היכן הם עומדים נכון להיום, מדוע התבקשה </w:t>
      </w:r>
      <w:bookmarkStart w:id="28" w:name="_ETM_Q1_314619"/>
      <w:bookmarkEnd w:id="28"/>
      <w:r>
        <w:rPr>
          <w:rFonts w:hint="cs"/>
          <w:rtl/>
          <w:lang w:eastAsia="he-IL"/>
        </w:rPr>
        <w:t xml:space="preserve">הארכה רק עד יום ראשון, ומה כוונתם לעשות מיום ראשון </w:t>
      </w:r>
      <w:bookmarkStart w:id="29" w:name="_ETM_Q1_319571"/>
      <w:bookmarkEnd w:id="29"/>
      <w:r>
        <w:rPr>
          <w:rFonts w:hint="cs"/>
          <w:rtl/>
          <w:lang w:eastAsia="he-IL"/>
        </w:rPr>
        <w:t xml:space="preserve">ואילך. בבקשה, אדוני, תודה על הצטרפותך. </w:t>
      </w:r>
    </w:p>
    <w:p w:rsidR="00977ED6" w:rsidRDefault="00977ED6" w:rsidP="00977ED6">
      <w:pPr>
        <w:rPr>
          <w:rtl/>
          <w:lang w:eastAsia="he-IL"/>
        </w:rPr>
      </w:pPr>
      <w:bookmarkStart w:id="30" w:name="_ETM_Q1_326558"/>
      <w:bookmarkStart w:id="31" w:name="_ETM_Q1_326666"/>
      <w:bookmarkEnd w:id="30"/>
      <w:bookmarkEnd w:id="31"/>
    </w:p>
    <w:p w:rsidR="00977ED6" w:rsidRDefault="00977ED6" w:rsidP="0052012A">
      <w:pPr>
        <w:pStyle w:val="af9"/>
        <w:rPr>
          <w:rtl/>
          <w:lang w:eastAsia="he-IL"/>
        </w:rPr>
      </w:pPr>
      <w:bookmarkStart w:id="32" w:name="ET_guest_515252_6"/>
      <w:r w:rsidRPr="0052012A">
        <w:rPr>
          <w:rStyle w:val="TagStyle"/>
          <w:rtl/>
        </w:rPr>
        <w:t xml:space="preserve"> &lt;&lt; אורח &gt;&gt;</w:t>
      </w:r>
      <w:r w:rsidRPr="00977ED6">
        <w:rPr>
          <w:rStyle w:val="TagStyle"/>
          <w:rtl/>
        </w:rPr>
        <w:t xml:space="preserve"> </w:t>
      </w:r>
      <w:r w:rsidR="006E14AF">
        <w:rPr>
          <w:rFonts w:hint="cs"/>
          <w:rtl/>
          <w:lang w:eastAsia="he-IL"/>
        </w:rPr>
        <w:t xml:space="preserve">פרופ' </w:t>
      </w:r>
      <w:r>
        <w:rPr>
          <w:rtl/>
          <w:lang w:eastAsia="he-IL"/>
        </w:rPr>
        <w:t>סלמאן זרקא:</w:t>
      </w:r>
      <w:r w:rsidRPr="00977ED6">
        <w:rPr>
          <w:rStyle w:val="TagStyle"/>
          <w:rtl/>
        </w:rPr>
        <w:t xml:space="preserve"> </w:t>
      </w:r>
      <w:r w:rsidRPr="0052012A">
        <w:rPr>
          <w:rStyle w:val="TagStyle"/>
          <w:rtl/>
        </w:rPr>
        <w:t>&lt;&lt; אורח &gt;&gt;</w:t>
      </w:r>
      <w:r>
        <w:rPr>
          <w:rtl/>
          <w:lang w:eastAsia="he-IL"/>
        </w:rPr>
        <w:t xml:space="preserve">   </w:t>
      </w:r>
      <w:bookmarkEnd w:id="32"/>
    </w:p>
    <w:p w:rsidR="00977ED6" w:rsidRDefault="00977ED6" w:rsidP="00977ED6">
      <w:pPr>
        <w:pStyle w:val="KeepWithNext"/>
        <w:rPr>
          <w:rtl/>
          <w:lang w:eastAsia="he-IL"/>
        </w:rPr>
      </w:pPr>
    </w:p>
    <w:p w:rsidR="00977ED6" w:rsidRDefault="00977ED6" w:rsidP="00977ED6">
      <w:pPr>
        <w:rPr>
          <w:rtl/>
          <w:lang w:eastAsia="he-IL"/>
        </w:rPr>
      </w:pPr>
      <w:bookmarkStart w:id="33" w:name="_ETM_Q1_329141"/>
      <w:bookmarkEnd w:id="33"/>
      <w:r>
        <w:rPr>
          <w:rFonts w:hint="cs"/>
          <w:rtl/>
          <w:lang w:eastAsia="he-IL"/>
        </w:rPr>
        <w:t xml:space="preserve">בוקר טוב, תודה רבה </w:t>
      </w:r>
      <w:bookmarkStart w:id="34" w:name="_ETM_Q1_330698"/>
      <w:bookmarkEnd w:id="34"/>
      <w:r>
        <w:rPr>
          <w:rFonts w:hint="cs"/>
          <w:rtl/>
          <w:lang w:eastAsia="he-IL"/>
        </w:rPr>
        <w:t xml:space="preserve">אדוני </w:t>
      </w:r>
      <w:r w:rsidR="00C552F7">
        <w:rPr>
          <w:rFonts w:hint="cs"/>
          <w:rtl/>
          <w:lang w:eastAsia="he-IL"/>
        </w:rPr>
        <w:t xml:space="preserve">יושב-ראש הוועדה וחברי הכנסת, אנחנו מקווים שתכף </w:t>
      </w:r>
      <w:bookmarkStart w:id="35" w:name="_ETM_Q1_343980"/>
      <w:bookmarkEnd w:id="35"/>
      <w:r w:rsidR="00C552F7">
        <w:rPr>
          <w:rFonts w:hint="cs"/>
          <w:rtl/>
          <w:lang w:eastAsia="he-IL"/>
        </w:rPr>
        <w:t>נתחיל לצאת מגל האומיקרון. הנתונים שלנו קצת לא יציבים,</w:t>
      </w:r>
      <w:bookmarkStart w:id="36" w:name="_ETM_Q1_351925"/>
      <w:bookmarkEnd w:id="36"/>
      <w:r w:rsidR="00C552F7">
        <w:rPr>
          <w:rFonts w:hint="cs"/>
          <w:rtl/>
          <w:lang w:eastAsia="he-IL"/>
        </w:rPr>
        <w:t xml:space="preserve"> ואם מסתכלים על נתוני סוף השבוע, רואים ירידה, אבל חלק משמעותי מהירידה הזאת מיוחס למזג האוויר, אנשים שאולי </w:t>
      </w:r>
      <w:bookmarkStart w:id="37" w:name="_ETM_Q1_358741"/>
      <w:bookmarkEnd w:id="37"/>
      <w:r w:rsidR="00C552F7">
        <w:rPr>
          <w:rFonts w:hint="cs"/>
          <w:rtl/>
          <w:lang w:eastAsia="he-IL"/>
        </w:rPr>
        <w:t xml:space="preserve">בחרו להיות בבית, ופחות להתעסק עם הבדיקות ועם הקורונה. </w:t>
      </w:r>
    </w:p>
    <w:p w:rsidR="00C552F7" w:rsidRDefault="00C552F7" w:rsidP="00977ED6">
      <w:pPr>
        <w:rPr>
          <w:rtl/>
          <w:lang w:eastAsia="he-IL"/>
        </w:rPr>
      </w:pPr>
      <w:bookmarkStart w:id="38" w:name="_ETM_Q1_364260"/>
      <w:bookmarkEnd w:id="38"/>
    </w:p>
    <w:p w:rsidR="00C552F7" w:rsidRDefault="00C552F7" w:rsidP="00977ED6">
      <w:pPr>
        <w:rPr>
          <w:rtl/>
          <w:lang w:eastAsia="he-IL"/>
        </w:rPr>
      </w:pPr>
      <w:bookmarkStart w:id="39" w:name="_ETM_Q1_364395"/>
      <w:bookmarkStart w:id="40" w:name="_ETM_Q1_364431"/>
      <w:bookmarkStart w:id="41" w:name="_ETM_Q1_364493"/>
      <w:bookmarkEnd w:id="39"/>
      <w:bookmarkEnd w:id="40"/>
      <w:bookmarkEnd w:id="41"/>
      <w:r>
        <w:rPr>
          <w:rFonts w:hint="cs"/>
          <w:rtl/>
          <w:lang w:eastAsia="he-IL"/>
        </w:rPr>
        <w:t xml:space="preserve">בימים </w:t>
      </w:r>
      <w:bookmarkStart w:id="42" w:name="_ETM_Q1_365475"/>
      <w:bookmarkEnd w:id="42"/>
      <w:r>
        <w:rPr>
          <w:rFonts w:hint="cs"/>
          <w:rtl/>
          <w:lang w:eastAsia="he-IL"/>
        </w:rPr>
        <w:t xml:space="preserve">ראשון ושני התחלנו לראות שוב עלייה במספרים. אתמול היינו עם </w:t>
      </w:r>
      <w:bookmarkStart w:id="43" w:name="_ETM_Q1_369261"/>
      <w:bookmarkEnd w:id="43"/>
      <w:r>
        <w:rPr>
          <w:rFonts w:hint="cs"/>
          <w:rtl/>
          <w:lang w:eastAsia="he-IL"/>
        </w:rPr>
        <w:t xml:space="preserve">74 אלף מאומתים, והשיא שלנו נרשם, אני מקווה, לפני </w:t>
      </w:r>
      <w:bookmarkStart w:id="44" w:name="_ETM_Q1_380300"/>
      <w:bookmarkEnd w:id="44"/>
      <w:r>
        <w:rPr>
          <w:rFonts w:hint="cs"/>
          <w:rtl/>
          <w:lang w:eastAsia="he-IL"/>
        </w:rPr>
        <w:t>כמה ימים עם 85 אלף מאומתים ביום. כולנו תקווה</w:t>
      </w:r>
      <w:bookmarkStart w:id="45" w:name="_ETM_Q1_385093"/>
      <w:bookmarkEnd w:id="45"/>
      <w:r>
        <w:rPr>
          <w:rFonts w:hint="cs"/>
          <w:rtl/>
          <w:lang w:eastAsia="he-IL"/>
        </w:rPr>
        <w:t xml:space="preserve"> </w:t>
      </w:r>
      <w:r>
        <w:rPr>
          <w:rtl/>
          <w:lang w:eastAsia="he-IL"/>
        </w:rPr>
        <w:t>–</w:t>
      </w:r>
      <w:r>
        <w:rPr>
          <w:rFonts w:hint="cs"/>
          <w:rtl/>
          <w:lang w:eastAsia="he-IL"/>
        </w:rPr>
        <w:t xml:space="preserve"> גם ה-</w:t>
      </w:r>
      <w:r>
        <w:rPr>
          <w:rFonts w:hint="cs"/>
          <w:lang w:eastAsia="he-IL"/>
        </w:rPr>
        <w:t>R</w:t>
      </w:r>
      <w:r>
        <w:rPr>
          <w:rFonts w:hint="cs"/>
          <w:rtl/>
          <w:lang w:eastAsia="he-IL"/>
        </w:rPr>
        <w:t xml:space="preserve"> מראה את זה וגם מגן חינוך </w:t>
      </w:r>
      <w:bookmarkStart w:id="46" w:name="_ETM_Q1_387273"/>
      <w:bookmarkEnd w:id="46"/>
      <w:r>
        <w:rPr>
          <w:rtl/>
          <w:lang w:eastAsia="he-IL"/>
        </w:rPr>
        <w:t>–</w:t>
      </w:r>
      <w:r>
        <w:rPr>
          <w:rFonts w:hint="cs"/>
          <w:rtl/>
          <w:lang w:eastAsia="he-IL"/>
        </w:rPr>
        <w:t xml:space="preserve"> שאנחנו לפחות באיזושהי יציבות, עם נטייה משמעותית לירידה. </w:t>
      </w:r>
    </w:p>
    <w:p w:rsidR="00C552F7" w:rsidRDefault="00C552F7" w:rsidP="00977ED6">
      <w:pPr>
        <w:rPr>
          <w:rtl/>
          <w:lang w:eastAsia="he-IL"/>
        </w:rPr>
      </w:pPr>
      <w:bookmarkStart w:id="47" w:name="_ETM_Q1_396065"/>
      <w:bookmarkStart w:id="48" w:name="_ETM_Q1_396167"/>
      <w:bookmarkEnd w:id="47"/>
      <w:bookmarkEnd w:id="48"/>
    </w:p>
    <w:p w:rsidR="00C552F7" w:rsidRDefault="00C552F7" w:rsidP="00C552F7">
      <w:pPr>
        <w:rPr>
          <w:rtl/>
          <w:lang w:eastAsia="he-IL"/>
        </w:rPr>
      </w:pPr>
      <w:bookmarkStart w:id="49" w:name="_ETM_Q1_396185"/>
      <w:bookmarkStart w:id="50" w:name="_ETM_Q1_396269"/>
      <w:bookmarkEnd w:id="49"/>
      <w:bookmarkEnd w:id="50"/>
      <w:r>
        <w:rPr>
          <w:rFonts w:hint="cs"/>
          <w:rtl/>
          <w:lang w:eastAsia="he-IL"/>
        </w:rPr>
        <w:t xml:space="preserve">חשוב </w:t>
      </w:r>
      <w:bookmarkStart w:id="51" w:name="_ETM_Q1_397130"/>
      <w:bookmarkEnd w:id="51"/>
      <w:r>
        <w:rPr>
          <w:rFonts w:hint="cs"/>
          <w:rtl/>
          <w:lang w:eastAsia="he-IL"/>
        </w:rPr>
        <w:t>לומר שאנחנו מניחים שי</w:t>
      </w:r>
      <w:bookmarkStart w:id="52" w:name="_ETM_Q1_400657"/>
      <w:bookmarkEnd w:id="52"/>
      <w:r>
        <w:rPr>
          <w:rFonts w:hint="cs"/>
          <w:rtl/>
          <w:lang w:eastAsia="he-IL"/>
        </w:rPr>
        <w:t>ש פי שתיים ופי שלושה מכמויות של 80 אלף ו-70 אלף, שאינם מזוהים במערכות</w:t>
      </w:r>
      <w:bookmarkStart w:id="53" w:name="_ETM_Q1_408396"/>
      <w:bookmarkEnd w:id="53"/>
      <w:r>
        <w:rPr>
          <w:rFonts w:hint="cs"/>
          <w:rtl/>
          <w:lang w:eastAsia="he-IL"/>
        </w:rPr>
        <w:t xml:space="preserve"> שלנו. אנחנו נמצאים בגל מאוד משמעותי, עם מספרים שלא הכרנו </w:t>
      </w:r>
      <w:bookmarkStart w:id="54" w:name="_ETM_Q1_410732"/>
      <w:bookmarkEnd w:id="54"/>
      <w:r>
        <w:rPr>
          <w:rFonts w:hint="cs"/>
          <w:rtl/>
          <w:lang w:eastAsia="he-IL"/>
        </w:rPr>
        <w:t xml:space="preserve">בעבר. השיא היה בדלתא, קרוב ל-12 אלף, ולא הגענו למספרים </w:t>
      </w:r>
      <w:bookmarkStart w:id="55" w:name="_ETM_Q1_418284"/>
      <w:bookmarkEnd w:id="55"/>
      <w:r>
        <w:rPr>
          <w:rFonts w:hint="cs"/>
          <w:rtl/>
          <w:lang w:eastAsia="he-IL"/>
        </w:rPr>
        <w:t xml:space="preserve">האלה. גם הירידה, ייקח לה לא מעט זמן, עד שכולנו, </w:t>
      </w:r>
      <w:bookmarkStart w:id="56" w:name="_ETM_Q1_422548"/>
      <w:bookmarkEnd w:id="56"/>
      <w:r>
        <w:rPr>
          <w:rFonts w:hint="cs"/>
          <w:rtl/>
          <w:lang w:eastAsia="he-IL"/>
        </w:rPr>
        <w:t xml:space="preserve">בתקווה, נוכל לחזור לימים של פעם. </w:t>
      </w:r>
    </w:p>
    <w:p w:rsidR="00C552F7" w:rsidRDefault="00C552F7" w:rsidP="00C552F7">
      <w:pPr>
        <w:rPr>
          <w:rtl/>
          <w:lang w:eastAsia="he-IL"/>
        </w:rPr>
      </w:pPr>
      <w:bookmarkStart w:id="57" w:name="_ETM_Q1_427685"/>
      <w:bookmarkStart w:id="58" w:name="_ETM_Q1_427782"/>
      <w:bookmarkEnd w:id="57"/>
      <w:bookmarkEnd w:id="58"/>
    </w:p>
    <w:p w:rsidR="00C552F7" w:rsidRDefault="00C552F7" w:rsidP="00C552F7">
      <w:pPr>
        <w:rPr>
          <w:rtl/>
          <w:lang w:eastAsia="he-IL"/>
        </w:rPr>
      </w:pPr>
      <w:bookmarkStart w:id="59" w:name="_ETM_Q1_427813"/>
      <w:bookmarkStart w:id="60" w:name="_ETM_Q1_427907"/>
      <w:bookmarkEnd w:id="59"/>
      <w:bookmarkEnd w:id="60"/>
      <w:r>
        <w:rPr>
          <w:rFonts w:hint="cs"/>
          <w:rtl/>
          <w:lang w:eastAsia="he-IL"/>
        </w:rPr>
        <w:t xml:space="preserve">לצד הירידה שהתחילה, מערכת </w:t>
      </w:r>
      <w:bookmarkStart w:id="61" w:name="_ETM_Q1_433788"/>
      <w:bookmarkEnd w:id="61"/>
      <w:r>
        <w:rPr>
          <w:rFonts w:hint="cs"/>
          <w:rtl/>
          <w:lang w:eastAsia="he-IL"/>
        </w:rPr>
        <w:t xml:space="preserve">הבריאות האשפוזית, גם בתי החולים וגם האשפוז הקהילתי, נמצאת בעומסים </w:t>
      </w:r>
      <w:bookmarkStart w:id="62" w:name="_ETM_Q1_437760"/>
      <w:bookmarkEnd w:id="62"/>
      <w:r>
        <w:rPr>
          <w:rFonts w:hint="cs"/>
          <w:rtl/>
          <w:lang w:eastAsia="he-IL"/>
        </w:rPr>
        <w:t xml:space="preserve">שלא הכרנו אף פעם. ייצרנו איזשהו מדד לעומס, שמחשב לא </w:t>
      </w:r>
      <w:bookmarkStart w:id="63" w:name="_ETM_Q1_443728"/>
      <w:bookmarkEnd w:id="63"/>
      <w:r>
        <w:rPr>
          <w:rFonts w:hint="cs"/>
          <w:rtl/>
          <w:lang w:eastAsia="he-IL"/>
        </w:rPr>
        <w:t xml:space="preserve">רק את הכמות, לא רק את מספר האנשים המאושפזים בבתי </w:t>
      </w:r>
      <w:bookmarkStart w:id="64" w:name="_ETM_Q1_450336"/>
      <w:bookmarkEnd w:id="64"/>
      <w:r>
        <w:rPr>
          <w:rFonts w:hint="cs"/>
          <w:rtl/>
          <w:lang w:eastAsia="he-IL"/>
        </w:rPr>
        <w:t xml:space="preserve">חולים, אלא גם מתייחס לחומרתם. </w:t>
      </w:r>
      <w:r w:rsidR="003356F9">
        <w:rPr>
          <w:rFonts w:hint="cs"/>
          <w:rtl/>
          <w:lang w:eastAsia="he-IL"/>
        </w:rPr>
        <w:t xml:space="preserve">למספר אין ערך, </w:t>
      </w:r>
      <w:bookmarkStart w:id="65" w:name="_ETM_Q1_459230"/>
      <w:bookmarkEnd w:id="65"/>
      <w:r w:rsidR="003356F9">
        <w:rPr>
          <w:rFonts w:hint="cs"/>
          <w:rtl/>
          <w:lang w:eastAsia="he-IL"/>
        </w:rPr>
        <w:t xml:space="preserve">אבל הוא היה בסדר גודל של 2,700 בגל השלישי, כשהיו </w:t>
      </w:r>
      <w:bookmarkStart w:id="66" w:name="_ETM_Q1_465998"/>
      <w:bookmarkEnd w:id="66"/>
      <w:r w:rsidR="003356F9">
        <w:rPr>
          <w:rFonts w:hint="cs"/>
          <w:rtl/>
          <w:lang w:eastAsia="he-IL"/>
        </w:rPr>
        <w:t xml:space="preserve">1,200 מאושפזים קשה בבתי החולים. היום אנחנו בסדר גודל </w:t>
      </w:r>
      <w:bookmarkStart w:id="67" w:name="_ETM_Q1_469774"/>
      <w:bookmarkEnd w:id="67"/>
      <w:r w:rsidR="003356F9">
        <w:rPr>
          <w:rFonts w:hint="cs"/>
          <w:rtl/>
          <w:lang w:eastAsia="he-IL"/>
        </w:rPr>
        <w:t xml:space="preserve">של 3,100, כך שבאופן יחסי אנחנו עם עומסים שלא הכרנו </w:t>
      </w:r>
      <w:bookmarkStart w:id="68" w:name="_ETM_Q1_477480"/>
      <w:bookmarkEnd w:id="68"/>
      <w:r w:rsidR="003356F9">
        <w:rPr>
          <w:rFonts w:hint="cs"/>
          <w:rtl/>
          <w:lang w:eastAsia="he-IL"/>
        </w:rPr>
        <w:t xml:space="preserve">בעבר. </w:t>
      </w:r>
    </w:p>
    <w:p w:rsidR="003356F9" w:rsidRDefault="003356F9" w:rsidP="00C552F7">
      <w:pPr>
        <w:rPr>
          <w:rtl/>
          <w:lang w:eastAsia="he-IL"/>
        </w:rPr>
      </w:pPr>
      <w:bookmarkStart w:id="69" w:name="_ETM_Q1_478560"/>
      <w:bookmarkStart w:id="70" w:name="_ETM_Q1_478677"/>
      <w:bookmarkStart w:id="71" w:name="_ETM_Q1_478695"/>
      <w:bookmarkEnd w:id="69"/>
      <w:bookmarkEnd w:id="70"/>
      <w:bookmarkEnd w:id="71"/>
    </w:p>
    <w:p w:rsidR="003356F9" w:rsidRDefault="003356F9" w:rsidP="00C552F7">
      <w:pPr>
        <w:rPr>
          <w:rtl/>
          <w:lang w:eastAsia="he-IL"/>
        </w:rPr>
      </w:pPr>
      <w:r>
        <w:rPr>
          <w:rFonts w:hint="cs"/>
          <w:rtl/>
          <w:lang w:eastAsia="he-IL"/>
        </w:rPr>
        <w:t>א</w:t>
      </w:r>
      <w:bookmarkStart w:id="72" w:name="_ETM_Q1_478792"/>
      <w:bookmarkEnd w:id="72"/>
      <w:r>
        <w:rPr>
          <w:rFonts w:hint="cs"/>
          <w:rtl/>
          <w:lang w:eastAsia="he-IL"/>
        </w:rPr>
        <w:t xml:space="preserve">נחנו מאוד שמחים, שלצד הקשיים והמורכבות במערכת הבריאות, שאר </w:t>
      </w:r>
      <w:bookmarkStart w:id="73" w:name="_ETM_Q1_485968"/>
      <w:bookmarkEnd w:id="73"/>
      <w:r>
        <w:rPr>
          <w:rFonts w:hint="cs"/>
          <w:rtl/>
          <w:lang w:eastAsia="he-IL"/>
        </w:rPr>
        <w:t xml:space="preserve">המשק כמעט לא מרגיש את המחלה. שאר המשק פתוח, </w:t>
      </w:r>
      <w:bookmarkStart w:id="74" w:name="_ETM_Q1_493026"/>
      <w:bookmarkEnd w:id="74"/>
      <w:r>
        <w:rPr>
          <w:rFonts w:hint="cs"/>
          <w:rtl/>
          <w:lang w:eastAsia="he-IL"/>
        </w:rPr>
        <w:t xml:space="preserve">מערכת החינוך חזרה לעבוד, ואני לגמרי משוכנע שזה איזון נדרש </w:t>
      </w:r>
      <w:bookmarkStart w:id="75" w:name="_ETM_Q1_494961"/>
      <w:bookmarkEnd w:id="75"/>
      <w:r>
        <w:rPr>
          <w:rFonts w:hint="cs"/>
          <w:rtl/>
          <w:lang w:eastAsia="he-IL"/>
        </w:rPr>
        <w:t xml:space="preserve">לחיים לצד הקורונה, עם ניהול נכון של סיכונים, בפרט </w:t>
      </w:r>
      <w:bookmarkStart w:id="76" w:name="_ETM_Q1_503652"/>
      <w:bookmarkEnd w:id="76"/>
      <w:r>
        <w:rPr>
          <w:rFonts w:hint="cs"/>
          <w:rtl/>
          <w:lang w:eastAsia="he-IL"/>
        </w:rPr>
        <w:t xml:space="preserve">שהאומיקרון מייצר מחלה פחות קשה באופן יחסי, מאשר בדלתא. </w:t>
      </w:r>
      <w:bookmarkStart w:id="77" w:name="_ETM_Q1_512416"/>
      <w:bookmarkEnd w:id="77"/>
      <w:r>
        <w:rPr>
          <w:rFonts w:hint="cs"/>
          <w:rtl/>
          <w:lang w:eastAsia="he-IL"/>
        </w:rPr>
        <w:t xml:space="preserve">המספרים עדיין גדולים, והמסר שלנו לציבור הוא להישמר. גם אם </w:t>
      </w:r>
      <w:bookmarkStart w:id="78" w:name="_ETM_Q1_518270"/>
      <w:bookmarkEnd w:id="78"/>
      <w:r>
        <w:rPr>
          <w:rFonts w:hint="cs"/>
          <w:rtl/>
          <w:lang w:eastAsia="he-IL"/>
        </w:rPr>
        <w:t xml:space="preserve">יש ירידה, אין לנו מה לרוץ לחגוג ולשחרר. </w:t>
      </w:r>
    </w:p>
    <w:p w:rsidR="003356F9" w:rsidRDefault="003356F9" w:rsidP="00C552F7">
      <w:pPr>
        <w:rPr>
          <w:rtl/>
          <w:lang w:eastAsia="he-IL"/>
        </w:rPr>
      </w:pPr>
      <w:r>
        <w:rPr>
          <w:rFonts w:hint="cs"/>
          <w:rtl/>
          <w:lang w:eastAsia="he-IL"/>
        </w:rPr>
        <w:t xml:space="preserve">המשק כולו </w:t>
      </w:r>
      <w:bookmarkStart w:id="79" w:name="_ETM_Q1_523162"/>
      <w:bookmarkEnd w:id="79"/>
      <w:r>
        <w:rPr>
          <w:rFonts w:hint="cs"/>
          <w:rtl/>
          <w:lang w:eastAsia="he-IL"/>
        </w:rPr>
        <w:t xml:space="preserve">משוחרר, וחשוב שגם בירידה נשמור על האוכלוסייה בסיכון, ונשמור על </w:t>
      </w:r>
      <w:bookmarkStart w:id="80" w:name="_ETM_Q1_528608"/>
      <w:bookmarkEnd w:id="80"/>
      <w:r>
        <w:rPr>
          <w:rFonts w:hint="cs"/>
          <w:rtl/>
          <w:lang w:eastAsia="he-IL"/>
        </w:rPr>
        <w:t xml:space="preserve">עצמנו. הנשק הטוב ביותר היה ונשאר החיסונים. לצערי, יש ירידה </w:t>
      </w:r>
      <w:bookmarkStart w:id="81" w:name="_ETM_Q1_533586"/>
      <w:bookmarkEnd w:id="81"/>
      <w:r>
        <w:rPr>
          <w:rFonts w:hint="cs"/>
          <w:rtl/>
          <w:lang w:eastAsia="he-IL"/>
        </w:rPr>
        <w:t xml:space="preserve">בהיענות לחיסונים בתקופה האחרונה, אבל זה לא משנה את המסר, </w:t>
      </w:r>
      <w:bookmarkStart w:id="82" w:name="_ETM_Q1_538248"/>
      <w:bookmarkEnd w:id="82"/>
      <w:r>
        <w:rPr>
          <w:rFonts w:hint="cs"/>
          <w:rtl/>
          <w:lang w:eastAsia="he-IL"/>
        </w:rPr>
        <w:t xml:space="preserve">שחיסון הוא הדבר הטוב ביותר. קרוב ל-650 אלף איש </w:t>
      </w:r>
      <w:bookmarkStart w:id="83" w:name="_ETM_Q1_543371"/>
      <w:bookmarkEnd w:id="83"/>
      <w:r>
        <w:rPr>
          <w:rFonts w:hint="cs"/>
          <w:rtl/>
          <w:lang w:eastAsia="he-IL"/>
        </w:rPr>
        <w:t xml:space="preserve">קיבלו את המנה הרביעית, והחל מיום שישי היא מומלצת </w:t>
      </w:r>
      <w:bookmarkStart w:id="84" w:name="_ETM_Q1_548584"/>
      <w:bookmarkEnd w:id="84"/>
      <w:r>
        <w:rPr>
          <w:rFonts w:hint="cs"/>
          <w:rtl/>
          <w:lang w:eastAsia="he-IL"/>
        </w:rPr>
        <w:t xml:space="preserve">מגיל 18 ומעלה לאוכלוסיות בסיכון, לאנשים שעובדים עם קהל </w:t>
      </w:r>
      <w:bookmarkStart w:id="85" w:name="_ETM_Q1_555587"/>
      <w:bookmarkEnd w:id="85"/>
      <w:r>
        <w:rPr>
          <w:rFonts w:hint="cs"/>
          <w:rtl/>
          <w:lang w:eastAsia="he-IL"/>
        </w:rPr>
        <w:t xml:space="preserve">וחשים יותר סכנת הדבקה. 650 אלף איש קיבלו, הגנו על </w:t>
      </w:r>
      <w:bookmarkStart w:id="86" w:name="_ETM_Q1_562901"/>
      <w:bookmarkEnd w:id="86"/>
      <w:r>
        <w:rPr>
          <w:rFonts w:hint="cs"/>
          <w:rtl/>
          <w:lang w:eastAsia="he-IL"/>
        </w:rPr>
        <w:t xml:space="preserve">עצמם, ולא ראינו שום תופעת לוואי שאינה מוכרת מהעבר. </w:t>
      </w:r>
      <w:r w:rsidR="000745E1">
        <w:rPr>
          <w:rFonts w:hint="cs"/>
          <w:rtl/>
          <w:lang w:eastAsia="he-IL"/>
        </w:rPr>
        <w:t xml:space="preserve">אנחנו לגמרי בדעה בטוחה, שהחיסון יעיל וגם בטוח. </w:t>
      </w:r>
    </w:p>
    <w:p w:rsidR="000745E1" w:rsidRDefault="000745E1" w:rsidP="00C552F7">
      <w:pPr>
        <w:rPr>
          <w:rtl/>
          <w:lang w:eastAsia="he-IL"/>
        </w:rPr>
      </w:pPr>
      <w:bookmarkStart w:id="87" w:name="_ETM_Q1_575390"/>
      <w:bookmarkStart w:id="88" w:name="_ETM_Q1_575505"/>
      <w:bookmarkEnd w:id="87"/>
      <w:bookmarkEnd w:id="88"/>
    </w:p>
    <w:p w:rsidR="000745E1" w:rsidRDefault="000745E1" w:rsidP="000745E1">
      <w:pPr>
        <w:rPr>
          <w:rtl/>
          <w:lang w:eastAsia="he-IL"/>
        </w:rPr>
      </w:pPr>
      <w:r>
        <w:rPr>
          <w:rFonts w:hint="cs"/>
          <w:rtl/>
          <w:lang w:eastAsia="he-IL"/>
        </w:rPr>
        <w:t xml:space="preserve">היום, אדוני </w:t>
      </w:r>
      <w:bookmarkStart w:id="89" w:name="_ETM_Q1_573140"/>
      <w:bookmarkEnd w:id="89"/>
      <w:r>
        <w:rPr>
          <w:rFonts w:hint="cs"/>
          <w:rtl/>
          <w:lang w:eastAsia="he-IL"/>
        </w:rPr>
        <w:t xml:space="preserve">היושב-ראש, יש דיון קבינט, ובשבוע האחרון קיימנו מספר דיונים במערכת הבריאות עם המומחים ועם השר לגבי התו הירוק. חשוב לומר </w:t>
      </w:r>
      <w:bookmarkStart w:id="90" w:name="_ETM_Q1_585815"/>
      <w:bookmarkEnd w:id="90"/>
      <w:r>
        <w:rPr>
          <w:rFonts w:hint="cs"/>
          <w:rtl/>
          <w:lang w:eastAsia="he-IL"/>
        </w:rPr>
        <w:t xml:space="preserve">שהתו הירוק נועד בישראל בשביל להגן עלינו. הוא לא נועד </w:t>
      </w:r>
      <w:bookmarkStart w:id="91" w:name="_ETM_Q1_593079"/>
      <w:bookmarkEnd w:id="91"/>
      <w:r>
        <w:rPr>
          <w:rFonts w:hint="cs"/>
          <w:rtl/>
          <w:lang w:eastAsia="he-IL"/>
        </w:rPr>
        <w:t xml:space="preserve">לגרום לאנשים להתחסן. יש מדינות רבות בעולם המערבי, שבהן </w:t>
      </w:r>
      <w:bookmarkStart w:id="92" w:name="_ETM_Q1_598976"/>
      <w:bookmarkEnd w:id="92"/>
      <w:r>
        <w:rPr>
          <w:rFonts w:hint="cs"/>
          <w:rtl/>
          <w:lang w:eastAsia="he-IL"/>
        </w:rPr>
        <w:t xml:space="preserve">התו הירוק משמש אנשים לבוא ולהתחסן. באותם מקומות, יש כאלה </w:t>
      </w:r>
      <w:bookmarkStart w:id="93" w:name="_ETM_Q1_604022"/>
      <w:bookmarkEnd w:id="93"/>
      <w:r>
        <w:rPr>
          <w:rFonts w:hint="cs"/>
          <w:rtl/>
          <w:lang w:eastAsia="he-IL"/>
        </w:rPr>
        <w:t xml:space="preserve">שהרחיקו לכת, כולל בגל האומיקרון, ומנעו מאנשים לא מחוסנים לבוא, </w:t>
      </w:r>
      <w:bookmarkStart w:id="94" w:name="_ETM_Q1_610809"/>
      <w:bookmarkEnd w:id="94"/>
      <w:r>
        <w:rPr>
          <w:rFonts w:hint="cs"/>
          <w:rtl/>
          <w:lang w:eastAsia="he-IL"/>
        </w:rPr>
        <w:t xml:space="preserve">כולל בבדיקה. אנחנו לא השתמשנו בתו הירוק בשביל לגרום לאנשים </w:t>
      </w:r>
      <w:bookmarkStart w:id="95" w:name="_ETM_Q1_616684"/>
      <w:bookmarkEnd w:id="95"/>
      <w:r>
        <w:rPr>
          <w:rFonts w:hint="cs"/>
          <w:rtl/>
          <w:lang w:eastAsia="he-IL"/>
        </w:rPr>
        <w:t xml:space="preserve">להתחסן; אנחנו רצינו שבאותה מסגרת </w:t>
      </w:r>
      <w:r>
        <w:rPr>
          <w:rtl/>
          <w:lang w:eastAsia="he-IL"/>
        </w:rPr>
        <w:t>–</w:t>
      </w:r>
      <w:r>
        <w:rPr>
          <w:rFonts w:hint="cs"/>
          <w:rtl/>
          <w:lang w:eastAsia="he-IL"/>
        </w:rPr>
        <w:t xml:space="preserve"> מסעדה, הופעה, מגרש כדורגל</w:t>
      </w:r>
      <w:bookmarkStart w:id="96" w:name="_ETM_Q1_622119"/>
      <w:bookmarkEnd w:id="96"/>
      <w:r>
        <w:rPr>
          <w:rFonts w:hint="cs"/>
          <w:rtl/>
          <w:lang w:eastAsia="he-IL"/>
        </w:rPr>
        <w:t xml:space="preserve"> </w:t>
      </w:r>
      <w:r>
        <w:rPr>
          <w:rtl/>
          <w:lang w:eastAsia="he-IL"/>
        </w:rPr>
        <w:t>–</w:t>
      </w:r>
      <w:r>
        <w:rPr>
          <w:rFonts w:hint="cs"/>
          <w:rtl/>
          <w:lang w:eastAsia="he-IL"/>
        </w:rPr>
        <w:t xml:space="preserve"> יהיה לנו פחות סיכון, גם למחוסנים </w:t>
      </w:r>
      <w:bookmarkStart w:id="97" w:name="_ETM_Q1_624964"/>
      <w:bookmarkEnd w:id="97"/>
      <w:r>
        <w:rPr>
          <w:rFonts w:hint="cs"/>
          <w:rtl/>
          <w:lang w:eastAsia="he-IL"/>
        </w:rPr>
        <w:t xml:space="preserve">וגם ללא-מחוסנים. </w:t>
      </w:r>
    </w:p>
    <w:p w:rsidR="000745E1" w:rsidRDefault="000745E1" w:rsidP="000745E1">
      <w:pPr>
        <w:rPr>
          <w:rtl/>
          <w:lang w:eastAsia="he-IL"/>
        </w:rPr>
      </w:pPr>
      <w:bookmarkStart w:id="98" w:name="_ETM_Q1_628197"/>
      <w:bookmarkStart w:id="99" w:name="_ETM_Q1_628307"/>
      <w:bookmarkEnd w:id="98"/>
      <w:bookmarkEnd w:id="99"/>
    </w:p>
    <w:p w:rsidR="000745E1" w:rsidRDefault="000745E1" w:rsidP="000745E1">
      <w:pPr>
        <w:rPr>
          <w:rtl/>
          <w:lang w:eastAsia="he-IL"/>
        </w:rPr>
      </w:pPr>
      <w:bookmarkStart w:id="100" w:name="_ETM_Q1_628341"/>
      <w:bookmarkStart w:id="101" w:name="_ETM_Q1_628433"/>
      <w:bookmarkEnd w:id="100"/>
      <w:bookmarkEnd w:id="101"/>
      <w:r>
        <w:rPr>
          <w:rFonts w:hint="cs"/>
          <w:rtl/>
          <w:lang w:eastAsia="he-IL"/>
        </w:rPr>
        <w:t xml:space="preserve">בגל האומיקרון, בגלל ההידבקות המאוד גדולה שלו, ושנית </w:t>
      </w:r>
      <w:bookmarkStart w:id="102" w:name="_ETM_Q1_634193"/>
      <w:bookmarkEnd w:id="102"/>
      <w:r>
        <w:rPr>
          <w:rFonts w:hint="cs"/>
          <w:rtl/>
          <w:lang w:eastAsia="he-IL"/>
        </w:rPr>
        <w:t xml:space="preserve">בגלל שהחיסונים הקלאסיים אינם מגינים מספיק </w:t>
      </w:r>
      <w:r>
        <w:rPr>
          <w:rtl/>
          <w:lang w:eastAsia="he-IL"/>
        </w:rPr>
        <w:t>–</w:t>
      </w:r>
      <w:r>
        <w:rPr>
          <w:rFonts w:hint="cs"/>
          <w:rtl/>
          <w:lang w:eastAsia="he-IL"/>
        </w:rPr>
        <w:t xml:space="preserve"> אומנם יש </w:t>
      </w:r>
      <w:bookmarkStart w:id="103" w:name="_ETM_Q1_641184"/>
      <w:bookmarkEnd w:id="103"/>
      <w:r>
        <w:rPr>
          <w:rFonts w:hint="cs"/>
          <w:rtl/>
          <w:lang w:eastAsia="he-IL"/>
        </w:rPr>
        <w:t xml:space="preserve">הגנה למחוסן, ותכף אני אדבר על זה, אבל היא לא </w:t>
      </w:r>
      <w:bookmarkStart w:id="104" w:name="_ETM_Q1_643257"/>
      <w:bookmarkEnd w:id="104"/>
      <w:r>
        <w:rPr>
          <w:rFonts w:hint="cs"/>
          <w:rtl/>
          <w:lang w:eastAsia="he-IL"/>
        </w:rPr>
        <w:t xml:space="preserve">מספקת </w:t>
      </w:r>
      <w:r>
        <w:rPr>
          <w:rtl/>
          <w:lang w:eastAsia="he-IL"/>
        </w:rPr>
        <w:t>–</w:t>
      </w:r>
      <w:r>
        <w:rPr>
          <w:rFonts w:hint="cs"/>
          <w:rtl/>
          <w:lang w:eastAsia="he-IL"/>
        </w:rPr>
        <w:t xml:space="preserve"> אנחנו נדרשים, ובצדק, לבחון את מתווה התו </w:t>
      </w:r>
      <w:bookmarkStart w:id="105" w:name="_ETM_Q1_651200"/>
      <w:bookmarkEnd w:id="105"/>
      <w:r>
        <w:rPr>
          <w:rFonts w:hint="cs"/>
          <w:rtl/>
          <w:lang w:eastAsia="he-IL"/>
        </w:rPr>
        <w:t xml:space="preserve">הירוק החדש. חשוב לומר, שאנשים מחוסנים טריים, אלה שקיבלו את </w:t>
      </w:r>
      <w:bookmarkStart w:id="106" w:name="_ETM_Q1_658997"/>
      <w:bookmarkEnd w:id="106"/>
      <w:r>
        <w:rPr>
          <w:rFonts w:hint="cs"/>
          <w:rtl/>
          <w:lang w:eastAsia="he-IL"/>
        </w:rPr>
        <w:t xml:space="preserve">המנה בטווח שלושת החודשים האחרונים, יותר מוגנים גם מהדבקה ובטח </w:t>
      </w:r>
      <w:bookmarkStart w:id="107" w:name="_ETM_Q1_665769"/>
      <w:bookmarkEnd w:id="107"/>
      <w:r>
        <w:rPr>
          <w:rFonts w:hint="cs"/>
          <w:rtl/>
          <w:lang w:eastAsia="he-IL"/>
        </w:rPr>
        <w:t xml:space="preserve">ממחלה קשה. לכן, החיסון נותר במקום שהוא כן </w:t>
      </w:r>
      <w:bookmarkStart w:id="108" w:name="_ETM_Q1_669785"/>
      <w:bookmarkEnd w:id="108"/>
      <w:r>
        <w:rPr>
          <w:rFonts w:hint="cs"/>
          <w:rtl/>
          <w:lang w:eastAsia="he-IL"/>
        </w:rPr>
        <w:t xml:space="preserve">מגן. אחת החלופות שעולות על השולחן היא האם אנחנו נשנה </w:t>
      </w:r>
      <w:bookmarkStart w:id="109" w:name="_ETM_Q1_675373"/>
      <w:bookmarkEnd w:id="109"/>
      <w:r>
        <w:rPr>
          <w:rFonts w:hint="cs"/>
          <w:rtl/>
          <w:lang w:eastAsia="he-IL"/>
        </w:rPr>
        <w:t xml:space="preserve">את הגדרת האנשים המוגנים? האם נאמר שתו ירוק ימשיך להגן </w:t>
      </w:r>
      <w:bookmarkStart w:id="110" w:name="_ETM_Q1_682122"/>
      <w:bookmarkEnd w:id="110"/>
      <w:r>
        <w:rPr>
          <w:rFonts w:hint="cs"/>
          <w:rtl/>
          <w:lang w:eastAsia="he-IL"/>
        </w:rPr>
        <w:t xml:space="preserve">עלינו, אבל מי שנכנס לאותם מקומות, אלה אנשים </w:t>
      </w:r>
      <w:bookmarkStart w:id="111" w:name="_ETM_Q1_684473"/>
      <w:bookmarkEnd w:id="111"/>
      <w:r>
        <w:rPr>
          <w:rFonts w:hint="cs"/>
          <w:rtl/>
          <w:lang w:eastAsia="he-IL"/>
        </w:rPr>
        <w:t xml:space="preserve">שעברו בדיקה, או אנשים מחוסנים טריים? יש לזה הרבה </w:t>
      </w:r>
      <w:bookmarkStart w:id="112" w:name="_ETM_Q1_691014"/>
      <w:bookmarkEnd w:id="112"/>
      <w:r>
        <w:rPr>
          <w:rFonts w:hint="cs"/>
          <w:rtl/>
          <w:lang w:eastAsia="he-IL"/>
        </w:rPr>
        <w:t xml:space="preserve">משמעויות, ויש בזה מורכבות. כרגע, אנחנו לא החלטנו, כולל בצט"מ, </w:t>
      </w:r>
      <w:bookmarkStart w:id="113" w:name="_ETM_Q1_698890"/>
      <w:bookmarkEnd w:id="113"/>
      <w:r>
        <w:rPr>
          <w:rFonts w:hint="cs"/>
          <w:rtl/>
          <w:lang w:eastAsia="he-IL"/>
        </w:rPr>
        <w:t xml:space="preserve">לחייב אנשים לקבל מנה רביעית. אנחנו ממליצים עליה לאנשים </w:t>
      </w:r>
      <w:bookmarkStart w:id="114" w:name="_ETM_Q1_702883"/>
      <w:bookmarkEnd w:id="114"/>
      <w:r>
        <w:rPr>
          <w:rFonts w:hint="cs"/>
          <w:rtl/>
          <w:lang w:eastAsia="he-IL"/>
        </w:rPr>
        <w:t xml:space="preserve">בסיכון או לאנשים שרוצים להוריד את הסיכון שלהם, וכרגע אנחנו </w:t>
      </w:r>
      <w:bookmarkStart w:id="115" w:name="_ETM_Q1_705420"/>
      <w:bookmarkEnd w:id="115"/>
      <w:r>
        <w:rPr>
          <w:rFonts w:hint="cs"/>
          <w:rtl/>
          <w:lang w:eastAsia="he-IL"/>
        </w:rPr>
        <w:t xml:space="preserve">לא בשלים להגיע להחלטה שאומרת: מנה רביעית </w:t>
      </w:r>
      <w:bookmarkStart w:id="116" w:name="_ETM_Q1_709000"/>
      <w:bookmarkEnd w:id="116"/>
      <w:r>
        <w:rPr>
          <w:rFonts w:hint="cs"/>
          <w:rtl/>
          <w:lang w:eastAsia="he-IL"/>
        </w:rPr>
        <w:t xml:space="preserve">חובה, אחרת אין לך תו ירוק. </w:t>
      </w:r>
      <w:bookmarkStart w:id="117" w:name="_ETM_Q1_713720"/>
      <w:bookmarkStart w:id="118" w:name="_ETM_Q1_713826"/>
      <w:bookmarkStart w:id="119" w:name="_ETM_Q1_713849"/>
      <w:bookmarkStart w:id="120" w:name="_ETM_Q1_713935"/>
      <w:bookmarkEnd w:id="117"/>
      <w:bookmarkEnd w:id="118"/>
      <w:bookmarkEnd w:id="119"/>
      <w:bookmarkEnd w:id="120"/>
      <w:r>
        <w:rPr>
          <w:rFonts w:hint="cs"/>
          <w:rtl/>
          <w:lang w:eastAsia="he-IL"/>
        </w:rPr>
        <w:t xml:space="preserve">לכן, זאת התלבטות משמעותית ולא פשוטה. היא נמצאת על השולחן ואנחנו בוחנים </w:t>
      </w:r>
      <w:bookmarkStart w:id="121" w:name="_ETM_Q1_721060"/>
      <w:bookmarkEnd w:id="121"/>
      <w:r>
        <w:rPr>
          <w:rFonts w:hint="cs"/>
          <w:rtl/>
          <w:lang w:eastAsia="he-IL"/>
        </w:rPr>
        <w:t xml:space="preserve">אותה. </w:t>
      </w:r>
    </w:p>
    <w:p w:rsidR="000745E1" w:rsidRDefault="000745E1" w:rsidP="000745E1">
      <w:pPr>
        <w:rPr>
          <w:rtl/>
          <w:lang w:eastAsia="he-IL"/>
        </w:rPr>
      </w:pPr>
      <w:bookmarkStart w:id="122" w:name="_ETM_Q1_718814"/>
      <w:bookmarkStart w:id="123" w:name="_ETM_Q1_718922"/>
      <w:bookmarkEnd w:id="122"/>
      <w:bookmarkEnd w:id="123"/>
    </w:p>
    <w:p w:rsidR="000745E1" w:rsidRDefault="000745E1" w:rsidP="000745E1">
      <w:pPr>
        <w:rPr>
          <w:rtl/>
          <w:lang w:eastAsia="he-IL"/>
        </w:rPr>
      </w:pPr>
      <w:bookmarkStart w:id="124" w:name="_ETM_Q1_718958"/>
      <w:bookmarkStart w:id="125" w:name="_ETM_Q1_719052"/>
      <w:bookmarkEnd w:id="124"/>
      <w:bookmarkEnd w:id="125"/>
      <w:r>
        <w:rPr>
          <w:rFonts w:hint="cs"/>
          <w:rtl/>
          <w:lang w:eastAsia="he-IL"/>
        </w:rPr>
        <w:t xml:space="preserve">יש חלופה אחרת, והיא אומרת הקצנה </w:t>
      </w:r>
      <w:r>
        <w:rPr>
          <w:rtl/>
          <w:lang w:eastAsia="he-IL"/>
        </w:rPr>
        <w:t>–</w:t>
      </w:r>
      <w:r>
        <w:rPr>
          <w:rFonts w:hint="cs"/>
          <w:rtl/>
          <w:lang w:eastAsia="he-IL"/>
        </w:rPr>
        <w:t xml:space="preserve"> כל מי </w:t>
      </w:r>
      <w:bookmarkStart w:id="126" w:name="_ETM_Q1_725455"/>
      <w:bookmarkEnd w:id="126"/>
      <w:r>
        <w:rPr>
          <w:rFonts w:hint="cs"/>
          <w:rtl/>
          <w:lang w:eastAsia="he-IL"/>
        </w:rPr>
        <w:t xml:space="preserve">שרוצה להיכנס למקום, יעבור בדיקת אנטיגן, בין אם הוא מחוסן </w:t>
      </w:r>
      <w:bookmarkStart w:id="127" w:name="_ETM_Q1_730251"/>
      <w:bookmarkEnd w:id="127"/>
      <w:r>
        <w:rPr>
          <w:rFonts w:hint="cs"/>
          <w:rtl/>
          <w:lang w:eastAsia="he-IL"/>
        </w:rPr>
        <w:t xml:space="preserve">ובין אם הוא לא מחוסן. אנחנו חושבים שזאת גזרה מאוד </w:t>
      </w:r>
      <w:bookmarkStart w:id="128" w:name="_ETM_Q1_736242"/>
      <w:bookmarkEnd w:id="128"/>
      <w:r>
        <w:rPr>
          <w:rFonts w:hint="cs"/>
          <w:rtl/>
          <w:lang w:eastAsia="he-IL"/>
        </w:rPr>
        <w:t xml:space="preserve">משמעותית, ולא בטוח שהציבור יכול לעמוד בה. </w:t>
      </w:r>
      <w:r w:rsidR="008B0D19">
        <w:rPr>
          <w:rFonts w:hint="cs"/>
          <w:rtl/>
          <w:lang w:eastAsia="he-IL"/>
        </w:rPr>
        <w:t xml:space="preserve">לכן, אנחנו עושים </w:t>
      </w:r>
      <w:bookmarkStart w:id="129" w:name="_ETM_Q1_738850"/>
      <w:bookmarkEnd w:id="129"/>
      <w:r w:rsidR="008B0D19">
        <w:rPr>
          <w:rFonts w:hint="cs"/>
          <w:rtl/>
          <w:lang w:eastAsia="he-IL"/>
        </w:rPr>
        <w:t xml:space="preserve">אותה כרגע </w:t>
      </w:r>
      <w:r w:rsidR="00B934FF">
        <w:rPr>
          <w:rFonts w:hint="cs"/>
          <w:rtl/>
          <w:lang w:eastAsia="he-IL"/>
        </w:rPr>
        <w:t>במגן אבות ואימהות, אבל עם זאת, אנחנו חושבים</w:t>
      </w:r>
      <w:bookmarkStart w:id="130" w:name="_ETM_Q1_746006"/>
      <w:bookmarkEnd w:id="130"/>
      <w:r w:rsidR="00B934FF">
        <w:rPr>
          <w:rFonts w:hint="cs"/>
          <w:rtl/>
          <w:lang w:eastAsia="he-IL"/>
        </w:rPr>
        <w:t xml:space="preserve"> שאולי צריך להרחיב אותה ולבחור מקומות נוספים, כדי להגן </w:t>
      </w:r>
      <w:bookmarkStart w:id="131" w:name="_ETM_Q1_752931"/>
      <w:bookmarkEnd w:id="131"/>
      <w:r w:rsidR="00B934FF">
        <w:rPr>
          <w:rFonts w:hint="cs"/>
          <w:rtl/>
          <w:lang w:eastAsia="he-IL"/>
        </w:rPr>
        <w:t xml:space="preserve">על הזקנים שלנו, כדי להגן על אוכלוסייה בסיכון. אולי יש </w:t>
      </w:r>
      <w:bookmarkStart w:id="132" w:name="_ETM_Q1_757956"/>
      <w:bookmarkEnd w:id="132"/>
      <w:r w:rsidR="00B934FF">
        <w:rPr>
          <w:rFonts w:hint="cs"/>
          <w:rtl/>
          <w:lang w:eastAsia="he-IL"/>
        </w:rPr>
        <w:t xml:space="preserve">מקומות שאפשר לשקול תו ירוק וולונטרי, שיהיה מבוסס בדיקות. אלה </w:t>
      </w:r>
      <w:bookmarkStart w:id="133" w:name="_ETM_Q1_763908"/>
      <w:bookmarkEnd w:id="133"/>
      <w:r w:rsidR="00B934FF">
        <w:rPr>
          <w:rFonts w:hint="cs"/>
          <w:rtl/>
          <w:lang w:eastAsia="he-IL"/>
        </w:rPr>
        <w:t xml:space="preserve">חלק מהדברים שנמצאים על השולחן. יש לנו היום עוד דיון, </w:t>
      </w:r>
      <w:bookmarkStart w:id="134" w:name="_ETM_Q1_770423"/>
      <w:bookmarkEnd w:id="134"/>
      <w:r w:rsidR="00B934FF">
        <w:rPr>
          <w:rFonts w:hint="cs"/>
          <w:rtl/>
          <w:lang w:eastAsia="he-IL"/>
        </w:rPr>
        <w:t xml:space="preserve">ונבוא לקבינט עם אוסף של הצעות. מצד אחד, הולכים </w:t>
      </w:r>
      <w:bookmarkStart w:id="135" w:name="_ETM_Q1_778071"/>
      <w:bookmarkEnd w:id="135"/>
      <w:r w:rsidR="00B934FF">
        <w:rPr>
          <w:rFonts w:hint="cs"/>
          <w:rtl/>
          <w:lang w:eastAsia="he-IL"/>
        </w:rPr>
        <w:t xml:space="preserve">לסוגיה של מיהו מוגן או מיהו מחוסן, ובחלופה שנייה הולכים </w:t>
      </w:r>
      <w:bookmarkStart w:id="136" w:name="_ETM_Q1_785661"/>
      <w:bookmarkEnd w:id="136"/>
      <w:r w:rsidR="00B934FF">
        <w:rPr>
          <w:rFonts w:hint="cs"/>
          <w:rtl/>
          <w:lang w:eastAsia="he-IL"/>
        </w:rPr>
        <w:t xml:space="preserve">למקום של בדיקות אנטיגן, כדי להגן על אוכלוסייה בסיכון. זה </w:t>
      </w:r>
      <w:bookmarkStart w:id="137" w:name="_ETM_Q1_790105"/>
      <w:bookmarkEnd w:id="137"/>
      <w:r w:rsidR="00B934FF">
        <w:rPr>
          <w:rFonts w:hint="cs"/>
          <w:rtl/>
          <w:lang w:eastAsia="he-IL"/>
        </w:rPr>
        <w:t xml:space="preserve">עוד מרכיב שאנחנו חושבים עליו. </w:t>
      </w:r>
    </w:p>
    <w:p w:rsidR="00B934FF" w:rsidRDefault="00B934FF" w:rsidP="000745E1">
      <w:pPr>
        <w:rPr>
          <w:rtl/>
          <w:lang w:eastAsia="he-IL"/>
        </w:rPr>
      </w:pPr>
      <w:bookmarkStart w:id="138" w:name="_ETM_Q1_795144"/>
      <w:bookmarkStart w:id="139" w:name="_ETM_Q1_795247"/>
      <w:bookmarkEnd w:id="138"/>
      <w:bookmarkEnd w:id="139"/>
    </w:p>
    <w:p w:rsidR="00977ED6" w:rsidRDefault="00B934FF" w:rsidP="00B934FF">
      <w:pPr>
        <w:rPr>
          <w:rtl/>
          <w:lang w:eastAsia="he-IL"/>
        </w:rPr>
      </w:pPr>
      <w:bookmarkStart w:id="140" w:name="_ETM_Q1_795271"/>
      <w:bookmarkStart w:id="141" w:name="_ETM_Q1_795355"/>
      <w:bookmarkEnd w:id="140"/>
      <w:bookmarkEnd w:id="141"/>
      <w:r>
        <w:rPr>
          <w:rFonts w:hint="cs"/>
          <w:rtl/>
          <w:lang w:eastAsia="he-IL"/>
        </w:rPr>
        <w:t xml:space="preserve">אנחנו מבקשים לא להוריד לגמרי </w:t>
      </w:r>
      <w:bookmarkStart w:id="142" w:name="_ETM_Q1_799920"/>
      <w:bookmarkEnd w:id="142"/>
      <w:r>
        <w:rPr>
          <w:rFonts w:hint="cs"/>
          <w:rtl/>
          <w:lang w:eastAsia="he-IL"/>
        </w:rPr>
        <w:t xml:space="preserve">את התו הירוק, ובטח לא היום, אדוני היושב-ראש. לתת לנו ארכה עד יום ראשון, כדי שנוכל למצות את הדיון </w:t>
      </w:r>
      <w:bookmarkStart w:id="143" w:name="_ETM_Q1_808701"/>
      <w:bookmarkEnd w:id="143"/>
      <w:r>
        <w:rPr>
          <w:rFonts w:hint="cs"/>
          <w:rtl/>
          <w:lang w:eastAsia="he-IL"/>
        </w:rPr>
        <w:t xml:space="preserve">המקצועי וגם את דיון הקבינט. </w:t>
      </w:r>
      <w:bookmarkStart w:id="144" w:name="_ETM_Q1_252499"/>
      <w:bookmarkStart w:id="145" w:name="_ETM_Q1_252595"/>
      <w:bookmarkEnd w:id="144"/>
      <w:bookmarkEnd w:id="145"/>
      <w:r>
        <w:rPr>
          <w:rFonts w:hint="cs"/>
          <w:rtl/>
          <w:lang w:eastAsia="he-IL"/>
        </w:rPr>
        <w:t xml:space="preserve">נשוב לוועדה המכובדת עם עמדה </w:t>
      </w:r>
      <w:bookmarkStart w:id="146" w:name="_ETM_Q1_817880"/>
      <w:bookmarkEnd w:id="146"/>
      <w:r>
        <w:rPr>
          <w:rFonts w:hint="cs"/>
          <w:rtl/>
          <w:lang w:eastAsia="he-IL"/>
        </w:rPr>
        <w:t xml:space="preserve">מקצועית יותר מוסדרת, מההתלבטויות או החלופות שהיה לי חשוב להציג </w:t>
      </w:r>
      <w:bookmarkStart w:id="147" w:name="_ETM_Q1_826497"/>
      <w:bookmarkEnd w:id="147"/>
      <w:r>
        <w:rPr>
          <w:rFonts w:hint="cs"/>
          <w:rtl/>
          <w:lang w:eastAsia="he-IL"/>
        </w:rPr>
        <w:t xml:space="preserve">בפניכם. </w:t>
      </w:r>
    </w:p>
    <w:p w:rsidR="00B934FF" w:rsidRDefault="00B934FF" w:rsidP="00B934FF">
      <w:pPr>
        <w:rPr>
          <w:rStyle w:val="TagStyle"/>
          <w:vanish w:val="0"/>
          <w:rtl/>
        </w:rPr>
      </w:pPr>
      <w:bookmarkStart w:id="148" w:name="_ETM_Q1_828817"/>
      <w:bookmarkStart w:id="149" w:name="_ETM_Q1_828908"/>
      <w:bookmarkEnd w:id="148"/>
      <w:bookmarkEnd w:id="149"/>
    </w:p>
    <w:p w:rsidR="00D75A47" w:rsidRDefault="00D75A47" w:rsidP="00B934FF">
      <w:pPr>
        <w:rPr>
          <w:rStyle w:val="TagStyle"/>
          <w:rtl/>
        </w:rPr>
      </w:pPr>
    </w:p>
    <w:p w:rsidR="00B934FF" w:rsidRDefault="00B934FF" w:rsidP="0052012A">
      <w:pPr>
        <w:pStyle w:val="af6"/>
      </w:pPr>
      <w:bookmarkStart w:id="150" w:name="ET_yor_6156_8"/>
      <w:r w:rsidRPr="0052012A">
        <w:rPr>
          <w:rStyle w:val="TagStyle"/>
          <w:rtl/>
        </w:rPr>
        <w:t xml:space="preserve"> &lt;&lt; יור &gt;&gt;</w:t>
      </w:r>
      <w:r w:rsidRPr="00B934FF">
        <w:rPr>
          <w:rStyle w:val="TagStyle"/>
          <w:rtl/>
        </w:rPr>
        <w:t xml:space="preserve"> </w:t>
      </w:r>
      <w:r>
        <w:rPr>
          <w:rtl/>
        </w:rPr>
        <w:t>היו"ר גלעד קריב:</w:t>
      </w:r>
      <w:r w:rsidRPr="00B934FF">
        <w:rPr>
          <w:rStyle w:val="TagStyle"/>
          <w:rtl/>
        </w:rPr>
        <w:t xml:space="preserve"> </w:t>
      </w:r>
      <w:r w:rsidRPr="0052012A">
        <w:rPr>
          <w:rStyle w:val="TagStyle"/>
          <w:rtl/>
        </w:rPr>
        <w:t>&lt;&lt; יור &gt;&gt;</w:t>
      </w:r>
      <w:r>
        <w:rPr>
          <w:rtl/>
        </w:rPr>
        <w:t xml:space="preserve">   </w:t>
      </w:r>
      <w:bookmarkEnd w:id="150"/>
    </w:p>
    <w:p w:rsidR="00B934FF" w:rsidRDefault="00B934FF" w:rsidP="00B934FF">
      <w:pPr>
        <w:pStyle w:val="KeepWithNext"/>
        <w:rPr>
          <w:rtl/>
          <w:lang w:eastAsia="he-IL"/>
        </w:rPr>
      </w:pPr>
    </w:p>
    <w:p w:rsidR="00B934FF" w:rsidRDefault="00B934FF" w:rsidP="00B934FF">
      <w:pPr>
        <w:rPr>
          <w:rtl/>
          <w:lang w:eastAsia="he-IL"/>
        </w:rPr>
      </w:pPr>
      <w:bookmarkStart w:id="151" w:name="_ETM_Q1_828470"/>
      <w:bookmarkEnd w:id="151"/>
      <w:r>
        <w:rPr>
          <w:rFonts w:hint="cs"/>
          <w:rtl/>
          <w:lang w:eastAsia="he-IL"/>
        </w:rPr>
        <w:t xml:space="preserve">תודה, אדוני. ברשותך, אני רוצה כמה שאלות. ראיתי אצלי </w:t>
      </w:r>
      <w:bookmarkStart w:id="152" w:name="_ETM_Q1_834051"/>
      <w:bookmarkEnd w:id="152"/>
      <w:r>
        <w:rPr>
          <w:rFonts w:hint="cs"/>
          <w:rtl/>
          <w:lang w:eastAsia="he-IL"/>
        </w:rPr>
        <w:t xml:space="preserve">בתיבת המייל קרוב לשעה 11 את חוות הדעת האפידמיולוגית. </w:t>
      </w:r>
      <w:bookmarkStart w:id="153" w:name="_ETM_Q1_841270"/>
      <w:bookmarkEnd w:id="153"/>
      <w:r>
        <w:rPr>
          <w:rFonts w:hint="cs"/>
          <w:rtl/>
          <w:lang w:eastAsia="he-IL"/>
        </w:rPr>
        <w:t xml:space="preserve">אני אומר לנציגי משרד הבריאות, שלא מאשרים תקנות </w:t>
      </w:r>
      <w:bookmarkStart w:id="154" w:name="_ETM_Q1_847273"/>
      <w:bookmarkEnd w:id="154"/>
      <w:r>
        <w:rPr>
          <w:rFonts w:hint="cs"/>
          <w:rtl/>
          <w:lang w:eastAsia="he-IL"/>
        </w:rPr>
        <w:t xml:space="preserve">בממשלה ושולחים לוועדת החוקה את הדוח האפידמיולוגי חצי שעה לפני </w:t>
      </w:r>
      <w:bookmarkStart w:id="155" w:name="_ETM_Q1_852819"/>
      <w:bookmarkEnd w:id="155"/>
      <w:r>
        <w:rPr>
          <w:rFonts w:hint="cs"/>
          <w:rtl/>
          <w:lang w:eastAsia="he-IL"/>
        </w:rPr>
        <w:t xml:space="preserve">הדיון, כשהתקנות נכנסו אתמול לתוקף. </w:t>
      </w:r>
      <w:r w:rsidR="00E5504F">
        <w:rPr>
          <w:rFonts w:hint="cs"/>
          <w:rtl/>
          <w:lang w:eastAsia="he-IL"/>
        </w:rPr>
        <w:t xml:space="preserve">לא ברור העניין, אחרי </w:t>
      </w:r>
      <w:bookmarkStart w:id="156" w:name="_ETM_Q1_861788"/>
      <w:bookmarkEnd w:id="156"/>
      <w:r w:rsidR="00E5504F">
        <w:rPr>
          <w:rFonts w:hint="cs"/>
          <w:rtl/>
          <w:lang w:eastAsia="he-IL"/>
        </w:rPr>
        <w:t xml:space="preserve">שבועות שבהם אנחנו מבקשים חוות דעת אפידמיולוגית. גם חברי כנסת, </w:t>
      </w:r>
      <w:bookmarkStart w:id="157" w:name="_ETM_Q1_876191"/>
      <w:bookmarkEnd w:id="157"/>
      <w:r w:rsidR="00E5504F">
        <w:rPr>
          <w:rFonts w:hint="cs"/>
          <w:rtl/>
          <w:lang w:eastAsia="he-IL"/>
        </w:rPr>
        <w:t xml:space="preserve">אם צריכים לעשות את עבודתם נאמנה, צריכים לקרוא את </w:t>
      </w:r>
      <w:bookmarkStart w:id="158" w:name="_ETM_Q1_880727"/>
      <w:bookmarkEnd w:id="158"/>
      <w:r w:rsidR="00E5504F">
        <w:rPr>
          <w:rFonts w:hint="cs"/>
          <w:rtl/>
          <w:lang w:eastAsia="he-IL"/>
        </w:rPr>
        <w:t xml:space="preserve">החומר ולעמוד עליו. </w:t>
      </w:r>
      <w:bookmarkStart w:id="159" w:name="_ETM_Q1_883127"/>
      <w:bookmarkEnd w:id="159"/>
    </w:p>
    <w:p w:rsidR="00E5504F" w:rsidRDefault="00E5504F" w:rsidP="00B934FF">
      <w:pPr>
        <w:rPr>
          <w:rtl/>
          <w:lang w:eastAsia="he-IL"/>
        </w:rPr>
      </w:pPr>
      <w:bookmarkStart w:id="160" w:name="_ETM_Q1_883231"/>
      <w:bookmarkEnd w:id="160"/>
    </w:p>
    <w:p w:rsidR="00E5504F" w:rsidRDefault="00E5504F" w:rsidP="00E5504F">
      <w:pPr>
        <w:rPr>
          <w:rtl/>
          <w:lang w:eastAsia="he-IL"/>
        </w:rPr>
      </w:pPr>
      <w:bookmarkStart w:id="161" w:name="_ETM_Q1_883256"/>
      <w:bookmarkEnd w:id="161"/>
      <w:r>
        <w:rPr>
          <w:rFonts w:hint="cs"/>
          <w:rtl/>
          <w:lang w:eastAsia="he-IL"/>
        </w:rPr>
        <w:t>ד</w:t>
      </w:r>
      <w:bookmarkStart w:id="162" w:name="_ETM_Q1_883342"/>
      <w:bookmarkEnd w:id="162"/>
      <w:r>
        <w:rPr>
          <w:rFonts w:hint="cs"/>
          <w:rtl/>
          <w:lang w:eastAsia="he-IL"/>
        </w:rPr>
        <w:t>בר שני, פרופ' זרקא, אני מבקש לשאול,</w:t>
      </w:r>
      <w:bookmarkStart w:id="163" w:name="_ETM_Q1_886362"/>
      <w:bookmarkEnd w:id="163"/>
      <w:r>
        <w:rPr>
          <w:rFonts w:hint="cs"/>
          <w:rtl/>
          <w:lang w:eastAsia="he-IL"/>
        </w:rPr>
        <w:t xml:space="preserve"> חוות הדעת האפידמיולוגית שאנחנו נקרא, יש </w:t>
      </w:r>
      <w:bookmarkStart w:id="164" w:name="_ETM_Q1_897297"/>
      <w:bookmarkEnd w:id="164"/>
      <w:r>
        <w:rPr>
          <w:rFonts w:hint="cs"/>
          <w:rtl/>
          <w:lang w:eastAsia="he-IL"/>
        </w:rPr>
        <w:t xml:space="preserve">בה נתונים מחקריים רבים על כך שמחוסנים בבוסטר, רמת ההגנה </w:t>
      </w:r>
      <w:bookmarkStart w:id="165" w:name="_ETM_Q1_903302"/>
      <w:bookmarkEnd w:id="165"/>
      <w:r>
        <w:rPr>
          <w:rFonts w:hint="cs"/>
          <w:rtl/>
          <w:lang w:eastAsia="he-IL"/>
        </w:rPr>
        <w:t xml:space="preserve">שלהם מפני ההידבקות ורמת הסיכון לתחלואה קשה, נמוכה באופן </w:t>
      </w:r>
      <w:bookmarkStart w:id="166" w:name="_ETM_Q1_910431"/>
      <w:bookmarkEnd w:id="166"/>
      <w:r>
        <w:rPr>
          <w:rFonts w:hint="cs"/>
          <w:rtl/>
          <w:lang w:eastAsia="he-IL"/>
        </w:rPr>
        <w:t xml:space="preserve">משמעותי גם ממי שלא מחוסן בכלל, וגם ממי שמחוסן בשתי </w:t>
      </w:r>
      <w:bookmarkStart w:id="167" w:name="_ETM_Q1_916174"/>
      <w:bookmarkEnd w:id="167"/>
      <w:r>
        <w:rPr>
          <w:rFonts w:hint="cs"/>
          <w:rtl/>
          <w:lang w:eastAsia="he-IL"/>
        </w:rPr>
        <w:t xml:space="preserve">מנות בלבד, וחלף פרק זמן של שלושה חודשים. את זה </w:t>
      </w:r>
      <w:bookmarkStart w:id="168" w:name="_ETM_Q1_924566"/>
      <w:bookmarkEnd w:id="168"/>
      <w:r>
        <w:rPr>
          <w:rFonts w:hint="cs"/>
          <w:rtl/>
          <w:lang w:eastAsia="he-IL"/>
        </w:rPr>
        <w:t xml:space="preserve">אני מבין. לא ראיתי בחוות הדעת שלכם ממצאים מאוד מאוד </w:t>
      </w:r>
      <w:bookmarkStart w:id="169" w:name="_ETM_Q1_929418"/>
      <w:bookmarkEnd w:id="169"/>
      <w:r>
        <w:rPr>
          <w:rFonts w:hint="cs"/>
          <w:rtl/>
          <w:lang w:eastAsia="he-IL"/>
        </w:rPr>
        <w:t>ברורים על פוטנציאל ההדבקה של אנשים לא מחוסנים</w:t>
      </w:r>
      <w:bookmarkStart w:id="170" w:name="_ETM_Q1_938907"/>
      <w:bookmarkEnd w:id="170"/>
      <w:r>
        <w:rPr>
          <w:rFonts w:hint="cs"/>
          <w:rtl/>
          <w:lang w:eastAsia="he-IL"/>
        </w:rPr>
        <w:t xml:space="preserve"> למול מחוסנים, או של אנשים מחוסנים בשתי מנות למול חיסון </w:t>
      </w:r>
      <w:bookmarkStart w:id="171" w:name="_ETM_Q1_945656"/>
      <w:bookmarkEnd w:id="171"/>
      <w:r>
        <w:rPr>
          <w:rFonts w:hint="cs"/>
          <w:rtl/>
          <w:lang w:eastAsia="he-IL"/>
        </w:rPr>
        <w:t>טרי. יש לכם נתונים מהסוג הזה?</w:t>
      </w:r>
    </w:p>
    <w:p w:rsidR="00E5504F" w:rsidRDefault="00E5504F" w:rsidP="00E5504F">
      <w:pPr>
        <w:rPr>
          <w:rtl/>
          <w:lang w:eastAsia="he-IL"/>
        </w:rPr>
      </w:pPr>
      <w:bookmarkStart w:id="172" w:name="_ETM_Q1_949601"/>
      <w:bookmarkStart w:id="173" w:name="_ETM_Q1_949689"/>
      <w:bookmarkEnd w:id="172"/>
      <w:bookmarkEnd w:id="173"/>
    </w:p>
    <w:p w:rsidR="00E5504F" w:rsidRDefault="00E5504F" w:rsidP="0052012A">
      <w:pPr>
        <w:pStyle w:val="-"/>
        <w:rPr>
          <w:rtl/>
        </w:rPr>
      </w:pPr>
      <w:bookmarkStart w:id="174" w:name="ET_speakercontinue_515252_9"/>
      <w:r w:rsidRPr="0052012A">
        <w:rPr>
          <w:rStyle w:val="TagStyle"/>
          <w:rtl/>
        </w:rPr>
        <w:t xml:space="preserve"> &lt;&lt; דובר_המשך &gt;&gt;</w:t>
      </w:r>
      <w:r w:rsidRPr="00E5504F">
        <w:rPr>
          <w:rStyle w:val="TagStyle"/>
          <w:rtl/>
        </w:rPr>
        <w:t xml:space="preserve"> </w:t>
      </w:r>
      <w:r w:rsidR="006E14AF">
        <w:rPr>
          <w:rFonts w:hint="cs"/>
          <w:rtl/>
        </w:rPr>
        <w:t xml:space="preserve">פרופ' </w:t>
      </w:r>
      <w:r>
        <w:rPr>
          <w:rtl/>
        </w:rPr>
        <w:t>סלמאן זרקא:</w:t>
      </w:r>
      <w:r w:rsidRPr="00E5504F">
        <w:rPr>
          <w:rStyle w:val="TagStyle"/>
          <w:rtl/>
        </w:rPr>
        <w:t xml:space="preserve"> </w:t>
      </w:r>
      <w:r w:rsidRPr="0052012A">
        <w:rPr>
          <w:rStyle w:val="TagStyle"/>
          <w:rtl/>
        </w:rPr>
        <w:t>&lt;&lt; דובר_המשך &gt;&gt;</w:t>
      </w:r>
      <w:r>
        <w:rPr>
          <w:rtl/>
        </w:rPr>
        <w:t xml:space="preserve">   </w:t>
      </w:r>
      <w:bookmarkEnd w:id="174"/>
    </w:p>
    <w:p w:rsidR="00E5504F" w:rsidRDefault="00E5504F" w:rsidP="00E5504F">
      <w:pPr>
        <w:pStyle w:val="KeepWithNext"/>
        <w:rPr>
          <w:rtl/>
          <w:lang w:eastAsia="he-IL"/>
        </w:rPr>
      </w:pPr>
    </w:p>
    <w:p w:rsidR="00E5504F" w:rsidRDefault="00E5504F" w:rsidP="00E5504F">
      <w:pPr>
        <w:rPr>
          <w:rtl/>
          <w:lang w:eastAsia="he-IL"/>
        </w:rPr>
      </w:pPr>
      <w:bookmarkStart w:id="175" w:name="_ETM_Q1_959511"/>
      <w:bookmarkEnd w:id="175"/>
      <w:r>
        <w:rPr>
          <w:rFonts w:hint="cs"/>
          <w:rtl/>
          <w:lang w:eastAsia="he-IL"/>
        </w:rPr>
        <w:t xml:space="preserve">אני אענה ואילנה </w:t>
      </w:r>
      <w:bookmarkStart w:id="176" w:name="_ETM_Q1_960743"/>
      <w:bookmarkEnd w:id="176"/>
      <w:r>
        <w:rPr>
          <w:rFonts w:hint="cs"/>
          <w:rtl/>
          <w:lang w:eastAsia="he-IL"/>
        </w:rPr>
        <w:t xml:space="preserve">גנס תשלים. לפי הנתונים, גם אצלנו בישראל וגם הנתונים שאנחנו </w:t>
      </w:r>
      <w:bookmarkStart w:id="177" w:name="_ETM_Q1_967919"/>
      <w:bookmarkEnd w:id="177"/>
      <w:r>
        <w:rPr>
          <w:rFonts w:hint="cs"/>
          <w:rtl/>
          <w:lang w:eastAsia="he-IL"/>
        </w:rPr>
        <w:t xml:space="preserve">רואים ממחקרים במדינות מערביות, מנת דחף או חיסון </w:t>
      </w:r>
      <w:bookmarkStart w:id="178" w:name="_ETM_Q1_976304"/>
      <w:bookmarkEnd w:id="178"/>
      <w:r>
        <w:rPr>
          <w:rFonts w:hint="cs"/>
          <w:rtl/>
          <w:lang w:eastAsia="he-IL"/>
        </w:rPr>
        <w:t xml:space="preserve">טרי בן שלושה חודשים, אנשים </w:t>
      </w:r>
      <w:bookmarkStart w:id="179" w:name="_ETM_Q1_980588"/>
      <w:bookmarkEnd w:id="179"/>
      <w:r>
        <w:rPr>
          <w:rFonts w:hint="cs"/>
          <w:rtl/>
          <w:lang w:eastAsia="he-IL"/>
        </w:rPr>
        <w:t xml:space="preserve">יותר מוגנים גם מהדבקה וגם ממחלה. קשה. אנחנו רואים שאנשים </w:t>
      </w:r>
      <w:bookmarkStart w:id="180" w:name="_ETM_Q1_987791"/>
      <w:bookmarkEnd w:id="180"/>
      <w:r>
        <w:rPr>
          <w:rFonts w:hint="cs"/>
          <w:rtl/>
          <w:lang w:eastAsia="he-IL"/>
        </w:rPr>
        <w:t xml:space="preserve">עם חיסון ותיק, כשעברו מעל שלושה-ארבעה חודשים, הם אנשים פחות </w:t>
      </w:r>
      <w:bookmarkStart w:id="181" w:name="_ETM_Q1_994335"/>
      <w:bookmarkEnd w:id="181"/>
      <w:r>
        <w:rPr>
          <w:rFonts w:hint="cs"/>
          <w:rtl/>
          <w:lang w:eastAsia="he-IL"/>
        </w:rPr>
        <w:t xml:space="preserve">מוגנים, גם כאלה שיש להם שלוש מנות חיסון. מה שיותר </w:t>
      </w:r>
      <w:bookmarkStart w:id="182" w:name="_ETM_Q1_1000176"/>
      <w:bookmarkEnd w:id="182"/>
      <w:r>
        <w:rPr>
          <w:rFonts w:hint="cs"/>
          <w:rtl/>
          <w:lang w:eastAsia="he-IL"/>
        </w:rPr>
        <w:t xml:space="preserve">קובע באומיקרון, זה הטריות של המנה. גם אם קיבלת שתי </w:t>
      </w:r>
      <w:bookmarkStart w:id="183" w:name="_ETM_Q1_1003644"/>
      <w:bookmarkEnd w:id="183"/>
      <w:r>
        <w:rPr>
          <w:rFonts w:hint="cs"/>
          <w:rtl/>
          <w:lang w:eastAsia="he-IL"/>
        </w:rPr>
        <w:t xml:space="preserve">מנות, כמו ילדים בני 5 עד 11 אך לפי </w:t>
      </w:r>
      <w:bookmarkStart w:id="184" w:name="_ETM_Q1_1006722"/>
      <w:bookmarkEnd w:id="184"/>
      <w:r>
        <w:rPr>
          <w:rFonts w:hint="cs"/>
          <w:rtl/>
          <w:lang w:eastAsia="he-IL"/>
        </w:rPr>
        <w:t xml:space="preserve">חודש, אתה עדיין מוגן לעומת אנשים שקיבלו שלוש מנות, אבל </w:t>
      </w:r>
      <w:bookmarkStart w:id="185" w:name="_ETM_Q1_1012379"/>
      <w:bookmarkEnd w:id="185"/>
      <w:r>
        <w:rPr>
          <w:rFonts w:hint="cs"/>
          <w:rtl/>
          <w:lang w:eastAsia="he-IL"/>
        </w:rPr>
        <w:t xml:space="preserve">עברה יותר מחצי שנה. אלה הנתונים שאנחנו רואים </w:t>
      </w:r>
      <w:bookmarkStart w:id="186" w:name="_ETM_Q1_1016173"/>
      <w:bookmarkEnd w:id="186"/>
      <w:r>
        <w:rPr>
          <w:rFonts w:hint="cs"/>
          <w:rtl/>
          <w:lang w:eastAsia="he-IL"/>
        </w:rPr>
        <w:t xml:space="preserve">גם בעולם וגם מהנתונים שלנו. אנחנו עוקבים אחרי אנשים </w:t>
      </w:r>
      <w:bookmarkStart w:id="187" w:name="_ETM_Q1_1022394"/>
      <w:bookmarkEnd w:id="187"/>
      <w:r>
        <w:rPr>
          <w:rFonts w:hint="cs"/>
          <w:rtl/>
          <w:lang w:eastAsia="he-IL"/>
        </w:rPr>
        <w:t xml:space="preserve">שמקבלים מנה טרייה, ומנסים לראות את התחלואה. בחוות הדעת </w:t>
      </w:r>
      <w:bookmarkStart w:id="188" w:name="_ETM_Q1_1028176"/>
      <w:bookmarkEnd w:id="188"/>
      <w:r>
        <w:rPr>
          <w:rFonts w:hint="cs"/>
          <w:rtl/>
          <w:lang w:eastAsia="he-IL"/>
        </w:rPr>
        <w:t xml:space="preserve">האפידמיולוגית </w:t>
      </w:r>
      <w:r>
        <w:rPr>
          <w:rtl/>
          <w:lang w:eastAsia="he-IL"/>
        </w:rPr>
        <w:t>–</w:t>
      </w:r>
      <w:r>
        <w:rPr>
          <w:rFonts w:hint="cs"/>
          <w:rtl/>
          <w:lang w:eastAsia="he-IL"/>
        </w:rPr>
        <w:t xml:space="preserve"> אני מקבל את ההערה, אדוני היושב-ראש, יש לנו </w:t>
      </w:r>
      <w:bookmarkStart w:id="189" w:name="_ETM_Q1_1033249"/>
      <w:bookmarkEnd w:id="189"/>
      <w:r>
        <w:rPr>
          <w:rFonts w:hint="cs"/>
          <w:rtl/>
          <w:lang w:eastAsia="he-IL"/>
        </w:rPr>
        <w:t>בהחלט מה להשתפר אל מול כל העומסים שאנחנו חיים בתוכם</w:t>
      </w:r>
      <w:bookmarkStart w:id="190" w:name="_ETM_Q1_1036792"/>
      <w:bookmarkEnd w:id="190"/>
      <w:r>
        <w:rPr>
          <w:rFonts w:hint="cs"/>
          <w:rtl/>
          <w:lang w:eastAsia="he-IL"/>
        </w:rPr>
        <w:t>.</w:t>
      </w:r>
    </w:p>
    <w:p w:rsidR="00E5504F" w:rsidRDefault="00E5504F" w:rsidP="00E5504F">
      <w:pPr>
        <w:rPr>
          <w:rtl/>
          <w:lang w:eastAsia="he-IL"/>
        </w:rPr>
      </w:pPr>
      <w:bookmarkStart w:id="191" w:name="_ETM_Q1_1038560"/>
      <w:bookmarkStart w:id="192" w:name="_ETM_Q1_1038672"/>
      <w:bookmarkEnd w:id="191"/>
      <w:bookmarkEnd w:id="192"/>
    </w:p>
    <w:p w:rsidR="00E5504F" w:rsidRDefault="00E5504F" w:rsidP="0052012A">
      <w:pPr>
        <w:pStyle w:val="af6"/>
        <w:rPr>
          <w:rtl/>
        </w:rPr>
      </w:pPr>
      <w:bookmarkStart w:id="193" w:name="ET_yor_6156_10"/>
      <w:r w:rsidRPr="0052012A">
        <w:rPr>
          <w:rStyle w:val="TagStyle"/>
          <w:rtl/>
        </w:rPr>
        <w:t xml:space="preserve"> &lt;&lt; יור &gt;&gt;</w:t>
      </w:r>
      <w:r w:rsidRPr="00E5504F">
        <w:rPr>
          <w:rStyle w:val="TagStyle"/>
          <w:rtl/>
        </w:rPr>
        <w:t xml:space="preserve"> </w:t>
      </w:r>
      <w:r>
        <w:rPr>
          <w:rtl/>
        </w:rPr>
        <w:t>היו"ר גלעד קריב:</w:t>
      </w:r>
      <w:r w:rsidRPr="00E5504F">
        <w:rPr>
          <w:rStyle w:val="TagStyle"/>
          <w:rtl/>
        </w:rPr>
        <w:t xml:space="preserve"> </w:t>
      </w:r>
      <w:r w:rsidRPr="0052012A">
        <w:rPr>
          <w:rStyle w:val="TagStyle"/>
          <w:rtl/>
        </w:rPr>
        <w:t>&lt;&lt; יור &gt;&gt;</w:t>
      </w:r>
      <w:r>
        <w:rPr>
          <w:rtl/>
        </w:rPr>
        <w:t xml:space="preserve">   </w:t>
      </w:r>
      <w:bookmarkEnd w:id="193"/>
    </w:p>
    <w:p w:rsidR="00E5504F" w:rsidRDefault="00E5504F" w:rsidP="00E5504F">
      <w:pPr>
        <w:pStyle w:val="KeepWithNext"/>
        <w:rPr>
          <w:rtl/>
          <w:lang w:eastAsia="he-IL"/>
        </w:rPr>
      </w:pPr>
    </w:p>
    <w:p w:rsidR="00E5504F" w:rsidRDefault="00E5504F" w:rsidP="00E5504F">
      <w:pPr>
        <w:rPr>
          <w:rtl/>
          <w:lang w:eastAsia="he-IL"/>
        </w:rPr>
      </w:pPr>
      <w:bookmarkStart w:id="194" w:name="_ETM_Q1_1039674"/>
      <w:bookmarkEnd w:id="194"/>
      <w:r>
        <w:rPr>
          <w:rFonts w:hint="cs"/>
          <w:rtl/>
          <w:lang w:eastAsia="he-IL"/>
        </w:rPr>
        <w:t xml:space="preserve">אם כי, אני חייב לציין שזאת בקשה חוזרת ונשנית </w:t>
      </w:r>
      <w:bookmarkStart w:id="195" w:name="_ETM_Q1_1041531"/>
      <w:bookmarkEnd w:id="195"/>
      <w:r>
        <w:rPr>
          <w:rFonts w:hint="cs"/>
          <w:rtl/>
          <w:lang w:eastAsia="he-IL"/>
        </w:rPr>
        <w:t xml:space="preserve">של הוועדה. אני לא מוכן לקבל את עניין העומסים. כולנו </w:t>
      </w:r>
      <w:bookmarkStart w:id="196" w:name="_ETM_Q1_1045820"/>
      <w:bookmarkEnd w:id="196"/>
      <w:r>
        <w:rPr>
          <w:rFonts w:hint="cs"/>
          <w:rtl/>
          <w:lang w:eastAsia="he-IL"/>
        </w:rPr>
        <w:t xml:space="preserve">היינו בתוך הסירה של חוק הקורונה החדש, והתחושה כבדה לגבי </w:t>
      </w:r>
      <w:bookmarkStart w:id="197" w:name="_ETM_Q1_1049834"/>
      <w:bookmarkEnd w:id="197"/>
      <w:r>
        <w:rPr>
          <w:rFonts w:hint="cs"/>
          <w:rtl/>
          <w:lang w:eastAsia="he-IL"/>
        </w:rPr>
        <w:t xml:space="preserve">חוות הדעת. עוד נלמד את חוות הדעת לעומקה, אבל </w:t>
      </w:r>
      <w:bookmarkStart w:id="198" w:name="_ETM_Q1_1055870"/>
      <w:bookmarkEnd w:id="198"/>
      <w:r>
        <w:rPr>
          <w:rFonts w:hint="cs"/>
          <w:rtl/>
          <w:lang w:eastAsia="he-IL"/>
        </w:rPr>
        <w:t xml:space="preserve">אני רוצה לשאול. אתה מדבר על מוגנות מפני מחלה קשה </w:t>
      </w:r>
      <w:bookmarkStart w:id="199" w:name="_ETM_Q1_1061039"/>
      <w:bookmarkEnd w:id="199"/>
      <w:r>
        <w:rPr>
          <w:rFonts w:hint="cs"/>
          <w:rtl/>
          <w:lang w:eastAsia="he-IL"/>
        </w:rPr>
        <w:t xml:space="preserve">או מפני הידבקות. </w:t>
      </w:r>
      <w:r w:rsidR="00A63AFE">
        <w:rPr>
          <w:rFonts w:hint="cs"/>
          <w:rtl/>
          <w:lang w:eastAsia="he-IL"/>
        </w:rPr>
        <w:t xml:space="preserve">אני שאלתי לגבי ההדבקה. האם יש בידינו </w:t>
      </w:r>
      <w:bookmarkStart w:id="200" w:name="_ETM_Q1_1067050"/>
      <w:bookmarkEnd w:id="200"/>
      <w:r w:rsidR="00A63AFE">
        <w:rPr>
          <w:rFonts w:hint="cs"/>
          <w:rtl/>
          <w:lang w:eastAsia="he-IL"/>
        </w:rPr>
        <w:t xml:space="preserve">מחקרים, שאומרים שפוטנציאל הסכנה של לא-מחוסנים </w:t>
      </w:r>
      <w:r w:rsidR="00A63AFE">
        <w:rPr>
          <w:rFonts w:hint="cs"/>
          <w:rtl/>
          <w:lang w:eastAsia="he-IL"/>
        </w:rPr>
        <w:lastRenderedPageBreak/>
        <w:t xml:space="preserve">להדביק אחרים, גבוה? הרי </w:t>
      </w:r>
      <w:bookmarkStart w:id="201" w:name="_ETM_Q1_1076412"/>
      <w:bookmarkEnd w:id="201"/>
      <w:r w:rsidR="00A63AFE">
        <w:rPr>
          <w:rFonts w:hint="cs"/>
          <w:rtl/>
          <w:lang w:eastAsia="he-IL"/>
        </w:rPr>
        <w:t xml:space="preserve">אנחנו יודעים שמחוסנים נדבקים בגל הזה. בגל הזה יש הרבה </w:t>
      </w:r>
      <w:bookmarkStart w:id="202" w:name="_ETM_Q1_1082507"/>
      <w:bookmarkEnd w:id="202"/>
      <w:r w:rsidR="00A63AFE">
        <w:rPr>
          <w:rFonts w:hint="cs"/>
          <w:rtl/>
          <w:lang w:eastAsia="he-IL"/>
        </w:rPr>
        <w:t>מחוסנים שנדבקו. האם מחוסן שנדבק, פחות מדביק אחרים מאשר לא</w:t>
      </w:r>
      <w:bookmarkStart w:id="203" w:name="_ETM_Q1_1086682"/>
      <w:bookmarkEnd w:id="203"/>
      <w:r w:rsidR="00A63AFE">
        <w:rPr>
          <w:rFonts w:hint="cs"/>
          <w:rtl/>
          <w:lang w:eastAsia="he-IL"/>
        </w:rPr>
        <w:t>-מחוסן שנדבק?</w:t>
      </w:r>
    </w:p>
    <w:p w:rsidR="00A63AFE" w:rsidRDefault="00A63AFE" w:rsidP="00E5504F">
      <w:pPr>
        <w:rPr>
          <w:rtl/>
          <w:lang w:eastAsia="he-IL"/>
        </w:rPr>
      </w:pPr>
      <w:bookmarkStart w:id="204" w:name="_ETM_Q1_1089858"/>
      <w:bookmarkStart w:id="205" w:name="_ETM_Q1_1089978"/>
      <w:bookmarkEnd w:id="204"/>
      <w:bookmarkEnd w:id="205"/>
    </w:p>
    <w:p w:rsidR="00A63AFE" w:rsidRDefault="00A63AFE" w:rsidP="0052012A">
      <w:pPr>
        <w:pStyle w:val="-"/>
        <w:rPr>
          <w:rtl/>
        </w:rPr>
      </w:pPr>
      <w:bookmarkStart w:id="206" w:name="ET_speakercontinue_515252_11"/>
      <w:r w:rsidRPr="0052012A">
        <w:rPr>
          <w:rStyle w:val="TagStyle"/>
          <w:rtl/>
        </w:rPr>
        <w:t xml:space="preserve"> &lt;&lt; דובר_המשך &gt;&gt;</w:t>
      </w:r>
      <w:r w:rsidRPr="00A63AFE">
        <w:rPr>
          <w:rStyle w:val="TagStyle"/>
          <w:rtl/>
        </w:rPr>
        <w:t xml:space="preserve"> </w:t>
      </w:r>
      <w:r w:rsidR="006E14AF">
        <w:rPr>
          <w:rFonts w:hint="cs"/>
          <w:rtl/>
        </w:rPr>
        <w:t xml:space="preserve">פרופ' </w:t>
      </w:r>
      <w:r>
        <w:rPr>
          <w:rtl/>
        </w:rPr>
        <w:t>סלמאן זרקא:</w:t>
      </w:r>
      <w:r w:rsidRPr="00A63AFE">
        <w:rPr>
          <w:rStyle w:val="TagStyle"/>
          <w:rtl/>
        </w:rPr>
        <w:t xml:space="preserve"> </w:t>
      </w:r>
      <w:r w:rsidRPr="0052012A">
        <w:rPr>
          <w:rStyle w:val="TagStyle"/>
          <w:rtl/>
        </w:rPr>
        <w:t>&lt;&lt; דובר_המשך &gt;&gt;</w:t>
      </w:r>
      <w:r>
        <w:rPr>
          <w:rtl/>
        </w:rPr>
        <w:t xml:space="preserve">   </w:t>
      </w:r>
      <w:bookmarkEnd w:id="206"/>
    </w:p>
    <w:p w:rsidR="00A63AFE" w:rsidRDefault="00A63AFE" w:rsidP="00A63AFE">
      <w:pPr>
        <w:pStyle w:val="KeepWithNext"/>
        <w:rPr>
          <w:rtl/>
          <w:lang w:eastAsia="he-IL"/>
        </w:rPr>
      </w:pPr>
    </w:p>
    <w:p w:rsidR="00A63AFE" w:rsidRDefault="00A63AFE" w:rsidP="00A63AFE">
      <w:pPr>
        <w:rPr>
          <w:rtl/>
          <w:lang w:eastAsia="he-IL"/>
        </w:rPr>
      </w:pPr>
      <w:bookmarkStart w:id="207" w:name="_ETM_Q1_1091655"/>
      <w:bookmarkEnd w:id="207"/>
      <w:r>
        <w:rPr>
          <w:rFonts w:hint="cs"/>
          <w:rtl/>
          <w:lang w:eastAsia="he-IL"/>
        </w:rPr>
        <w:t xml:space="preserve">כשמדובר במחוסן ותיק, הוא גם נדבק וגם מדביק. מחקר </w:t>
      </w:r>
      <w:bookmarkStart w:id="208" w:name="_ETM_Q1_1100219"/>
      <w:bookmarkEnd w:id="208"/>
      <w:r>
        <w:rPr>
          <w:rFonts w:hint="cs"/>
          <w:rtl/>
          <w:lang w:eastAsia="he-IL"/>
        </w:rPr>
        <w:t xml:space="preserve">בדנמרק מראה על הדבקה מאוד גבוהה בחיק המשפחה, היכן שהמגעים </w:t>
      </w:r>
      <w:bookmarkStart w:id="209" w:name="_ETM_Q1_1105120"/>
      <w:bookmarkEnd w:id="209"/>
      <w:r>
        <w:rPr>
          <w:rFonts w:hint="cs"/>
          <w:rtl/>
          <w:lang w:eastAsia="he-IL"/>
        </w:rPr>
        <w:t xml:space="preserve">שם מאוד מאוד קרובים. גם מחוסנים שנדבקים, מדביקים אחרים ושוב, </w:t>
      </w:r>
      <w:bookmarkStart w:id="210" w:name="_ETM_Q1_1110423"/>
      <w:bookmarkEnd w:id="210"/>
      <w:r>
        <w:rPr>
          <w:rFonts w:hint="cs"/>
          <w:rtl/>
          <w:lang w:eastAsia="he-IL"/>
        </w:rPr>
        <w:t xml:space="preserve">אותם מחוסנים שיש להם רמת חסינות ותיקה וישנה. אילנה, את </w:t>
      </w:r>
      <w:bookmarkStart w:id="211" w:name="_ETM_Q1_1119590"/>
      <w:bookmarkEnd w:id="211"/>
      <w:r>
        <w:rPr>
          <w:rFonts w:hint="cs"/>
          <w:rtl/>
          <w:lang w:eastAsia="he-IL"/>
        </w:rPr>
        <w:t>רוצה להוסיף?</w:t>
      </w:r>
    </w:p>
    <w:p w:rsidR="00A63AFE" w:rsidRDefault="00A63AFE" w:rsidP="00A63AFE">
      <w:pPr>
        <w:rPr>
          <w:rtl/>
          <w:lang w:eastAsia="he-IL"/>
        </w:rPr>
      </w:pPr>
      <w:bookmarkStart w:id="212" w:name="_ETM_Q1_1117106"/>
      <w:bookmarkStart w:id="213" w:name="_ETM_Q1_1117217"/>
      <w:bookmarkEnd w:id="212"/>
      <w:bookmarkEnd w:id="213"/>
    </w:p>
    <w:p w:rsidR="00A63AFE" w:rsidRDefault="00A63AFE" w:rsidP="0052012A">
      <w:pPr>
        <w:pStyle w:val="af6"/>
        <w:rPr>
          <w:rtl/>
        </w:rPr>
      </w:pPr>
      <w:bookmarkStart w:id="214" w:name="ET_yor_6156_12"/>
      <w:r w:rsidRPr="0052012A">
        <w:rPr>
          <w:rStyle w:val="TagStyle"/>
          <w:rtl/>
        </w:rPr>
        <w:t xml:space="preserve"> &lt;&lt; יור &gt;&gt;</w:t>
      </w:r>
      <w:r w:rsidRPr="00A63AFE">
        <w:rPr>
          <w:rStyle w:val="TagStyle"/>
          <w:rtl/>
        </w:rPr>
        <w:t xml:space="preserve"> </w:t>
      </w:r>
      <w:r>
        <w:rPr>
          <w:rtl/>
        </w:rPr>
        <w:t>היו"ר גלעד קריב:</w:t>
      </w:r>
      <w:r w:rsidRPr="00A63AFE">
        <w:rPr>
          <w:rStyle w:val="TagStyle"/>
          <w:rtl/>
        </w:rPr>
        <w:t xml:space="preserve"> </w:t>
      </w:r>
      <w:r w:rsidRPr="0052012A">
        <w:rPr>
          <w:rStyle w:val="TagStyle"/>
          <w:rtl/>
        </w:rPr>
        <w:t>&lt;&lt; יור &gt;&gt;</w:t>
      </w:r>
      <w:r>
        <w:rPr>
          <w:rtl/>
        </w:rPr>
        <w:t xml:space="preserve">   </w:t>
      </w:r>
      <w:bookmarkEnd w:id="214"/>
    </w:p>
    <w:p w:rsidR="00A63AFE" w:rsidRDefault="00A63AFE" w:rsidP="00A63AFE">
      <w:pPr>
        <w:pStyle w:val="KeepWithNext"/>
        <w:rPr>
          <w:rtl/>
          <w:lang w:eastAsia="he-IL"/>
        </w:rPr>
      </w:pPr>
    </w:p>
    <w:p w:rsidR="00A63AFE" w:rsidRDefault="00A63AFE" w:rsidP="00A63AFE">
      <w:pPr>
        <w:rPr>
          <w:rtl/>
          <w:lang w:eastAsia="he-IL"/>
        </w:rPr>
      </w:pPr>
      <w:bookmarkStart w:id="215" w:name="_ETM_Q1_1118146"/>
      <w:bookmarkEnd w:id="215"/>
      <w:r>
        <w:rPr>
          <w:rFonts w:hint="cs"/>
          <w:rtl/>
          <w:lang w:eastAsia="he-IL"/>
        </w:rPr>
        <w:t xml:space="preserve">אילנה, התייחסות שלך, בבקשה, לחוות הדעת. ואז, פרופ' זרקא, </w:t>
      </w:r>
      <w:bookmarkStart w:id="216" w:name="_ETM_Q1_1125679"/>
      <w:bookmarkEnd w:id="216"/>
      <w:r>
        <w:rPr>
          <w:rFonts w:hint="cs"/>
          <w:rtl/>
          <w:lang w:eastAsia="he-IL"/>
        </w:rPr>
        <w:t xml:space="preserve">אני אבקש לשאול עוד שאלה. </w:t>
      </w:r>
    </w:p>
    <w:p w:rsidR="00A63AFE" w:rsidRDefault="00A63AFE" w:rsidP="00A63AFE">
      <w:pPr>
        <w:rPr>
          <w:rtl/>
          <w:lang w:eastAsia="he-IL"/>
        </w:rPr>
      </w:pPr>
      <w:bookmarkStart w:id="217" w:name="_ETM_Q1_1129902"/>
      <w:bookmarkStart w:id="218" w:name="_ETM_Q1_1130032"/>
      <w:bookmarkEnd w:id="217"/>
      <w:bookmarkEnd w:id="218"/>
    </w:p>
    <w:p w:rsidR="00A63AFE" w:rsidRDefault="00A63AFE" w:rsidP="0052012A">
      <w:pPr>
        <w:pStyle w:val="af9"/>
        <w:rPr>
          <w:rtl/>
          <w:lang w:eastAsia="he-IL"/>
        </w:rPr>
      </w:pPr>
      <w:bookmarkStart w:id="219" w:name="_ETM_Q1_1130091"/>
      <w:bookmarkStart w:id="220" w:name="_ETM_Q1_1130173"/>
      <w:bookmarkStart w:id="221" w:name="ET_guest_877567_13"/>
      <w:bookmarkEnd w:id="219"/>
      <w:bookmarkEnd w:id="220"/>
      <w:r w:rsidRPr="0052012A">
        <w:rPr>
          <w:rStyle w:val="TagStyle"/>
          <w:rtl/>
        </w:rPr>
        <w:t xml:space="preserve"> &lt;&lt; אורח &gt;&gt;</w:t>
      </w:r>
      <w:r w:rsidRPr="00A63AFE">
        <w:rPr>
          <w:rStyle w:val="TagStyle"/>
          <w:rtl/>
        </w:rPr>
        <w:t xml:space="preserve"> </w:t>
      </w:r>
      <w:r>
        <w:rPr>
          <w:rtl/>
          <w:lang w:eastAsia="he-IL"/>
        </w:rPr>
        <w:t>אילנה גנס:</w:t>
      </w:r>
      <w:r w:rsidRPr="00A63AFE">
        <w:rPr>
          <w:rStyle w:val="TagStyle"/>
          <w:rtl/>
        </w:rPr>
        <w:t xml:space="preserve"> </w:t>
      </w:r>
      <w:r w:rsidRPr="0052012A">
        <w:rPr>
          <w:rStyle w:val="TagStyle"/>
          <w:rtl/>
        </w:rPr>
        <w:t>&lt;&lt; אורח &gt;&gt;</w:t>
      </w:r>
      <w:r>
        <w:rPr>
          <w:rtl/>
          <w:lang w:eastAsia="he-IL"/>
        </w:rPr>
        <w:t xml:space="preserve">   </w:t>
      </w:r>
      <w:bookmarkEnd w:id="221"/>
    </w:p>
    <w:p w:rsidR="00A63AFE" w:rsidRDefault="00A63AFE" w:rsidP="00A63AFE">
      <w:pPr>
        <w:pStyle w:val="KeepWithNext"/>
        <w:rPr>
          <w:rtl/>
          <w:lang w:eastAsia="he-IL"/>
        </w:rPr>
      </w:pPr>
    </w:p>
    <w:p w:rsidR="00A63AFE" w:rsidRDefault="00A63AFE" w:rsidP="00A63AFE">
      <w:pPr>
        <w:rPr>
          <w:rtl/>
          <w:lang w:eastAsia="he-IL"/>
        </w:rPr>
      </w:pPr>
      <w:bookmarkStart w:id="222" w:name="_ETM_Q1_1132525"/>
      <w:bookmarkEnd w:id="222"/>
      <w:r>
        <w:rPr>
          <w:rFonts w:hint="cs"/>
          <w:rtl/>
          <w:lang w:eastAsia="he-IL"/>
        </w:rPr>
        <w:t xml:space="preserve">צוהריים טובים לחברי הוועדה </w:t>
      </w:r>
      <w:bookmarkStart w:id="223" w:name="_ETM_Q1_1132845"/>
      <w:bookmarkEnd w:id="223"/>
      <w:r>
        <w:rPr>
          <w:rFonts w:hint="cs"/>
          <w:rtl/>
          <w:lang w:eastAsia="he-IL"/>
        </w:rPr>
        <w:t xml:space="preserve">הנכבדים, למעשה בחוות הדעת אנחנו מצטטים נתונים ממחקר מאוד גדול </w:t>
      </w:r>
      <w:bookmarkStart w:id="224" w:name="_ETM_Q1_1136481"/>
      <w:bookmarkEnd w:id="224"/>
      <w:r>
        <w:rPr>
          <w:rFonts w:hint="cs"/>
          <w:rtl/>
          <w:lang w:eastAsia="he-IL"/>
        </w:rPr>
        <w:t xml:space="preserve">שבוצע בדנמרק, לגבי פוטנציאל הדבקה בתוך משפחות. שם אנחנו </w:t>
      </w:r>
      <w:bookmarkStart w:id="225" w:name="_ETM_Q1_1141064"/>
      <w:bookmarkEnd w:id="225"/>
      <w:r>
        <w:rPr>
          <w:rFonts w:hint="cs"/>
          <w:rtl/>
          <w:lang w:eastAsia="he-IL"/>
        </w:rPr>
        <w:t xml:space="preserve">רואים בהחלט אותם נתונים שראינו בעבר גם במדינת ישראל, לפיהם, </w:t>
      </w:r>
      <w:bookmarkStart w:id="226" w:name="_ETM_Q1_1147559"/>
      <w:bookmarkEnd w:id="226"/>
      <w:r>
        <w:rPr>
          <w:rFonts w:hint="cs"/>
          <w:rtl/>
          <w:lang w:eastAsia="he-IL"/>
        </w:rPr>
        <w:t xml:space="preserve">אנשים שהם מחוסנים </w:t>
      </w:r>
      <w:r>
        <w:rPr>
          <w:rtl/>
          <w:lang w:eastAsia="he-IL"/>
        </w:rPr>
        <w:t>–</w:t>
      </w:r>
      <w:r>
        <w:rPr>
          <w:rFonts w:hint="cs"/>
          <w:rtl/>
          <w:lang w:eastAsia="he-IL"/>
        </w:rPr>
        <w:t xml:space="preserve"> או מחוסנים טריים במנה שנייה או </w:t>
      </w:r>
      <w:bookmarkStart w:id="227" w:name="_ETM_Q1_1151624"/>
      <w:bookmarkEnd w:id="227"/>
      <w:r>
        <w:rPr>
          <w:rFonts w:hint="cs"/>
          <w:rtl/>
          <w:lang w:eastAsia="he-IL"/>
        </w:rPr>
        <w:t xml:space="preserve">מחוסני בוסטר </w:t>
      </w:r>
      <w:r>
        <w:rPr>
          <w:rtl/>
          <w:lang w:eastAsia="he-IL"/>
        </w:rPr>
        <w:t>–</w:t>
      </w:r>
      <w:r>
        <w:rPr>
          <w:rFonts w:hint="cs"/>
          <w:rtl/>
          <w:lang w:eastAsia="he-IL"/>
        </w:rPr>
        <w:t xml:space="preserve"> הסיכון שלהם להדביק את המגעים שלהם, </w:t>
      </w:r>
      <w:bookmarkStart w:id="228" w:name="_ETM_Q1_1153630"/>
      <w:bookmarkEnd w:id="228"/>
      <w:r>
        <w:rPr>
          <w:rFonts w:hint="cs"/>
          <w:rtl/>
          <w:lang w:eastAsia="he-IL"/>
        </w:rPr>
        <w:t xml:space="preserve">אפילו במתאר ביתי, כשמדובר בחשיפה הדוקה וממושכת, קטן במחצית בהשוואה </w:t>
      </w:r>
      <w:bookmarkStart w:id="229" w:name="_ETM_Q1_1160486"/>
      <w:bookmarkEnd w:id="229"/>
      <w:r>
        <w:rPr>
          <w:rFonts w:hint="cs"/>
          <w:rtl/>
          <w:lang w:eastAsia="he-IL"/>
        </w:rPr>
        <w:t xml:space="preserve">לאנשים שאינם מחוסנים. כלומר, המגמה הזאת של סיכון מופחת להדבקת </w:t>
      </w:r>
      <w:bookmarkStart w:id="230" w:name="_ETM_Q1_1165826"/>
      <w:bookmarkEnd w:id="230"/>
      <w:r>
        <w:rPr>
          <w:rFonts w:hint="cs"/>
          <w:rtl/>
          <w:lang w:eastAsia="he-IL"/>
        </w:rPr>
        <w:t xml:space="preserve">מגעים, ממשיך להישמר גם בעידן האומיקרון. מדובר במחקר מאוד מאוד </w:t>
      </w:r>
      <w:bookmarkStart w:id="231" w:name="_ETM_Q1_1171194"/>
      <w:bookmarkEnd w:id="231"/>
      <w:r>
        <w:rPr>
          <w:rFonts w:hint="cs"/>
          <w:rtl/>
          <w:lang w:eastAsia="he-IL"/>
        </w:rPr>
        <w:t xml:space="preserve">גדול על אלפי משפחות, עם חולים מאומתים, שנבדקו במהלך שבעה </w:t>
      </w:r>
      <w:bookmarkStart w:id="232" w:name="_ETM_Q1_1176547"/>
      <w:bookmarkEnd w:id="232"/>
      <w:r>
        <w:rPr>
          <w:rFonts w:hint="cs"/>
          <w:rtl/>
          <w:lang w:eastAsia="he-IL"/>
        </w:rPr>
        <w:t xml:space="preserve">ימים לאחר המקור הראשון שחלה בתוך המשפחה. אני מציגה את </w:t>
      </w:r>
      <w:bookmarkStart w:id="233" w:name="_ETM_Q1_1184052"/>
      <w:bookmarkEnd w:id="233"/>
      <w:r>
        <w:rPr>
          <w:rFonts w:hint="cs"/>
          <w:rtl/>
          <w:lang w:eastAsia="he-IL"/>
        </w:rPr>
        <w:t xml:space="preserve">הנתונים האלה גם עכשיו, במסגרת המצגת ברגע שתינתן לי רשות </w:t>
      </w:r>
      <w:bookmarkStart w:id="234" w:name="_ETM_Q1_1190692"/>
      <w:bookmarkEnd w:id="234"/>
      <w:r>
        <w:rPr>
          <w:rFonts w:hint="cs"/>
          <w:rtl/>
          <w:lang w:eastAsia="he-IL"/>
        </w:rPr>
        <w:t xml:space="preserve">להציג אותה. </w:t>
      </w:r>
    </w:p>
    <w:p w:rsidR="00A63AFE" w:rsidRDefault="00A63AFE" w:rsidP="00A63AFE">
      <w:pPr>
        <w:rPr>
          <w:rtl/>
          <w:lang w:eastAsia="he-IL"/>
        </w:rPr>
      </w:pPr>
      <w:bookmarkStart w:id="235" w:name="_ETM_Q1_1192371"/>
      <w:bookmarkStart w:id="236" w:name="_ETM_Q1_1192477"/>
      <w:bookmarkEnd w:id="235"/>
      <w:bookmarkEnd w:id="236"/>
    </w:p>
    <w:p w:rsidR="00A63AFE" w:rsidRDefault="00A63AFE" w:rsidP="0052012A">
      <w:pPr>
        <w:pStyle w:val="af6"/>
        <w:rPr>
          <w:rtl/>
        </w:rPr>
      </w:pPr>
      <w:bookmarkStart w:id="237" w:name="_ETM_Q1_1192516"/>
      <w:bookmarkStart w:id="238" w:name="_ETM_Q1_1192630"/>
      <w:bookmarkStart w:id="239" w:name="ET_yor_6156_14"/>
      <w:bookmarkEnd w:id="237"/>
      <w:bookmarkEnd w:id="238"/>
      <w:r w:rsidRPr="0052012A">
        <w:rPr>
          <w:rStyle w:val="TagStyle"/>
          <w:rtl/>
        </w:rPr>
        <w:t xml:space="preserve"> &lt;&lt; יור &gt;&gt;</w:t>
      </w:r>
      <w:r w:rsidRPr="00A63AFE">
        <w:rPr>
          <w:rStyle w:val="TagStyle"/>
          <w:rtl/>
        </w:rPr>
        <w:t xml:space="preserve"> </w:t>
      </w:r>
      <w:r>
        <w:rPr>
          <w:rtl/>
        </w:rPr>
        <w:t>היו"ר גלעד קריב:</w:t>
      </w:r>
      <w:r w:rsidRPr="00A63AFE">
        <w:rPr>
          <w:rStyle w:val="TagStyle"/>
          <w:rtl/>
        </w:rPr>
        <w:t xml:space="preserve"> </w:t>
      </w:r>
      <w:r w:rsidRPr="0052012A">
        <w:rPr>
          <w:rStyle w:val="TagStyle"/>
          <w:rtl/>
        </w:rPr>
        <w:t>&lt;&lt; יור &gt;&gt;</w:t>
      </w:r>
      <w:r>
        <w:rPr>
          <w:rtl/>
        </w:rPr>
        <w:t xml:space="preserve">   </w:t>
      </w:r>
      <w:bookmarkEnd w:id="239"/>
    </w:p>
    <w:p w:rsidR="00A63AFE" w:rsidRDefault="00A63AFE" w:rsidP="00A63AFE">
      <w:pPr>
        <w:pStyle w:val="KeepWithNext"/>
        <w:rPr>
          <w:rtl/>
          <w:lang w:eastAsia="he-IL"/>
        </w:rPr>
      </w:pPr>
    </w:p>
    <w:p w:rsidR="00A63AFE" w:rsidRDefault="00A63AFE" w:rsidP="00E20B34">
      <w:pPr>
        <w:rPr>
          <w:rtl/>
          <w:lang w:eastAsia="he-IL"/>
        </w:rPr>
      </w:pPr>
      <w:bookmarkStart w:id="240" w:name="_ETM_Q1_1193086"/>
      <w:bookmarkEnd w:id="240"/>
      <w:r>
        <w:rPr>
          <w:rFonts w:hint="cs"/>
          <w:rtl/>
          <w:lang w:eastAsia="he-IL"/>
        </w:rPr>
        <w:t xml:space="preserve">אנחנו מייד נציג את המצגת. </w:t>
      </w:r>
      <w:r w:rsidR="00E20B34">
        <w:rPr>
          <w:rFonts w:hint="cs"/>
          <w:rtl/>
          <w:lang w:eastAsia="he-IL"/>
        </w:rPr>
        <w:t xml:space="preserve">פרופ' זרקא, אנחנו מבינים שביקשתם מאיתנו עוד </w:t>
      </w:r>
      <w:bookmarkStart w:id="241" w:name="_ETM_Q1_1201044"/>
      <w:bookmarkEnd w:id="241"/>
      <w:r w:rsidR="00E20B34">
        <w:rPr>
          <w:rFonts w:hint="cs"/>
          <w:rtl/>
          <w:lang w:eastAsia="he-IL"/>
        </w:rPr>
        <w:t>כמה ימים על מנת לגבש את המדיניות. האם אנחנו מבינ</w:t>
      </w:r>
      <w:bookmarkStart w:id="242" w:name="_ETM_Q1_1203600"/>
      <w:bookmarkEnd w:id="242"/>
      <w:r w:rsidR="00E20B34">
        <w:rPr>
          <w:rFonts w:hint="cs"/>
          <w:rtl/>
          <w:lang w:eastAsia="he-IL"/>
        </w:rPr>
        <w:t xml:space="preserve">ים שמדיניות התו הירוק, כפי שהיא היום, בפרמטרים הנוכחיים, </w:t>
      </w:r>
      <w:bookmarkStart w:id="243" w:name="_ETM_Q1_1208105"/>
      <w:bookmarkEnd w:id="243"/>
      <w:r w:rsidR="00E20B34">
        <w:rPr>
          <w:rFonts w:hint="cs"/>
          <w:rtl/>
          <w:lang w:eastAsia="he-IL"/>
        </w:rPr>
        <w:t>מבחינתכם לא תימשך, ויוכנסו בה שינויים שאתם עדיין דנים בהם?</w:t>
      </w:r>
    </w:p>
    <w:p w:rsidR="00E20B34" w:rsidRDefault="00E20B34" w:rsidP="00E20B34">
      <w:pPr>
        <w:rPr>
          <w:rtl/>
          <w:lang w:eastAsia="he-IL"/>
        </w:rPr>
      </w:pPr>
      <w:bookmarkStart w:id="244" w:name="_ETM_Q1_1215967"/>
      <w:bookmarkStart w:id="245" w:name="_ETM_Q1_1216090"/>
      <w:bookmarkEnd w:id="244"/>
      <w:bookmarkEnd w:id="245"/>
    </w:p>
    <w:p w:rsidR="00E20B34" w:rsidRDefault="00E20B34" w:rsidP="0052012A">
      <w:pPr>
        <w:pStyle w:val="af9"/>
        <w:rPr>
          <w:rtl/>
          <w:lang w:eastAsia="he-IL"/>
        </w:rPr>
      </w:pPr>
      <w:bookmarkStart w:id="246" w:name="_ETM_Q1_1216127"/>
      <w:bookmarkStart w:id="247" w:name="_ETM_Q1_1216205"/>
      <w:bookmarkStart w:id="248" w:name="ET_guest_515252_14"/>
      <w:bookmarkEnd w:id="246"/>
      <w:bookmarkEnd w:id="247"/>
      <w:r w:rsidRPr="0052012A">
        <w:rPr>
          <w:rStyle w:val="TagStyle"/>
          <w:rtl/>
        </w:rPr>
        <w:t xml:space="preserve"> &lt;&lt; אורח &gt;&gt;</w:t>
      </w:r>
      <w:r w:rsidRPr="00E20B34">
        <w:rPr>
          <w:rStyle w:val="TagStyle"/>
          <w:rtl/>
        </w:rPr>
        <w:t xml:space="preserve"> </w:t>
      </w:r>
      <w:r w:rsidR="006E14AF">
        <w:rPr>
          <w:rFonts w:hint="cs"/>
          <w:rtl/>
          <w:lang w:eastAsia="he-IL"/>
        </w:rPr>
        <w:t xml:space="preserve">פרופ' </w:t>
      </w:r>
      <w:r>
        <w:rPr>
          <w:rtl/>
          <w:lang w:eastAsia="he-IL"/>
        </w:rPr>
        <w:t>סלמאן זרקא:</w:t>
      </w:r>
      <w:r w:rsidRPr="00E20B34">
        <w:rPr>
          <w:rStyle w:val="TagStyle"/>
          <w:rtl/>
        </w:rPr>
        <w:t xml:space="preserve"> </w:t>
      </w:r>
      <w:r w:rsidRPr="0052012A">
        <w:rPr>
          <w:rStyle w:val="TagStyle"/>
          <w:rtl/>
        </w:rPr>
        <w:t>&lt;&lt; אורח &gt;&gt;</w:t>
      </w:r>
      <w:r>
        <w:rPr>
          <w:rtl/>
          <w:lang w:eastAsia="he-IL"/>
        </w:rPr>
        <w:t xml:space="preserve">   </w:t>
      </w:r>
      <w:bookmarkEnd w:id="248"/>
    </w:p>
    <w:p w:rsidR="00E20B34" w:rsidRDefault="00E20B34" w:rsidP="00E20B34">
      <w:pPr>
        <w:pStyle w:val="KeepWithNext"/>
        <w:rPr>
          <w:rtl/>
          <w:lang w:eastAsia="he-IL"/>
        </w:rPr>
      </w:pPr>
    </w:p>
    <w:p w:rsidR="00E20B34" w:rsidRDefault="00E20B34" w:rsidP="00E20B34">
      <w:pPr>
        <w:rPr>
          <w:rtl/>
          <w:lang w:eastAsia="he-IL"/>
        </w:rPr>
      </w:pPr>
      <w:bookmarkStart w:id="249" w:name="_ETM_Q1_1220430"/>
      <w:bookmarkEnd w:id="249"/>
      <w:r>
        <w:rPr>
          <w:rFonts w:hint="cs"/>
          <w:rtl/>
          <w:lang w:eastAsia="he-IL"/>
        </w:rPr>
        <w:t xml:space="preserve">אכן, אדוני היושב-ראש, המתווה הקיים היום בהגדרת מחוסן ומוגן, לא יאפשר את המשך קיום התו הירוק. ולכן, אחת החלופות היא להגיד </w:t>
      </w:r>
      <w:bookmarkStart w:id="250" w:name="_ETM_Q1_1228291"/>
      <w:bookmarkEnd w:id="250"/>
      <w:r>
        <w:rPr>
          <w:rFonts w:hint="cs"/>
          <w:rtl/>
          <w:lang w:eastAsia="he-IL"/>
        </w:rPr>
        <w:t xml:space="preserve">שמוגן זה רק מי שקיבל חיסון בשלושת החודשים האחרונים, והוא </w:t>
      </w:r>
      <w:bookmarkStart w:id="251" w:name="_ETM_Q1_1233717"/>
      <w:bookmarkEnd w:id="251"/>
      <w:r>
        <w:rPr>
          <w:rFonts w:hint="cs"/>
          <w:rtl/>
          <w:lang w:eastAsia="he-IL"/>
        </w:rPr>
        <w:t xml:space="preserve">יכול להיכנס על בסיס החיסון, ואחרים יידרשו לבדיקה. זאת החלטה </w:t>
      </w:r>
      <w:bookmarkStart w:id="252" w:name="_ETM_Q1_1237306"/>
      <w:bookmarkEnd w:id="252"/>
      <w:r>
        <w:rPr>
          <w:rFonts w:hint="cs"/>
          <w:rtl/>
          <w:lang w:eastAsia="he-IL"/>
        </w:rPr>
        <w:t xml:space="preserve">מורכבת, והיא לא החלטה פשוטה. </w:t>
      </w:r>
    </w:p>
    <w:p w:rsidR="00E20B34" w:rsidRDefault="00E20B34" w:rsidP="00E20B34">
      <w:pPr>
        <w:rPr>
          <w:rtl/>
          <w:lang w:eastAsia="he-IL"/>
        </w:rPr>
      </w:pPr>
      <w:bookmarkStart w:id="253" w:name="_ETM_Q1_1239877"/>
      <w:bookmarkStart w:id="254" w:name="_ETM_Q1_1239963"/>
      <w:bookmarkEnd w:id="253"/>
      <w:bookmarkEnd w:id="254"/>
    </w:p>
    <w:p w:rsidR="00E20B34" w:rsidRDefault="00E20B34" w:rsidP="0052012A">
      <w:pPr>
        <w:pStyle w:val="af6"/>
        <w:rPr>
          <w:rtl/>
        </w:rPr>
      </w:pPr>
      <w:bookmarkStart w:id="255" w:name="_ETM_Q1_1240036"/>
      <w:bookmarkStart w:id="256" w:name="_ETM_Q1_1240119"/>
      <w:bookmarkStart w:id="257" w:name="ET_yor_6156_15"/>
      <w:bookmarkEnd w:id="255"/>
      <w:bookmarkEnd w:id="256"/>
      <w:r w:rsidRPr="0052012A">
        <w:rPr>
          <w:rStyle w:val="TagStyle"/>
          <w:rtl/>
        </w:rPr>
        <w:t xml:space="preserve"> &lt;&lt; יור &gt;&gt;</w:t>
      </w:r>
      <w:r w:rsidRPr="00E20B34">
        <w:rPr>
          <w:rStyle w:val="TagStyle"/>
          <w:rtl/>
        </w:rPr>
        <w:t xml:space="preserve"> </w:t>
      </w:r>
      <w:r>
        <w:rPr>
          <w:rtl/>
        </w:rPr>
        <w:t>היו"ר גלעד קריב:</w:t>
      </w:r>
      <w:r w:rsidRPr="00E20B34">
        <w:rPr>
          <w:rStyle w:val="TagStyle"/>
          <w:rtl/>
        </w:rPr>
        <w:t xml:space="preserve"> </w:t>
      </w:r>
      <w:r w:rsidRPr="0052012A">
        <w:rPr>
          <w:rStyle w:val="TagStyle"/>
          <w:rtl/>
        </w:rPr>
        <w:t>&lt;&lt; יור &gt;&gt;</w:t>
      </w:r>
      <w:r>
        <w:rPr>
          <w:rtl/>
        </w:rPr>
        <w:t xml:space="preserve">   </w:t>
      </w:r>
      <w:bookmarkEnd w:id="257"/>
    </w:p>
    <w:p w:rsidR="00E20B34" w:rsidRDefault="00E20B34" w:rsidP="00E20B34">
      <w:pPr>
        <w:pStyle w:val="KeepWithNext"/>
        <w:rPr>
          <w:rtl/>
          <w:lang w:eastAsia="he-IL"/>
        </w:rPr>
      </w:pPr>
    </w:p>
    <w:p w:rsidR="00E20B34" w:rsidRDefault="00E20B34" w:rsidP="00E20B34">
      <w:pPr>
        <w:rPr>
          <w:rtl/>
          <w:lang w:eastAsia="he-IL"/>
        </w:rPr>
      </w:pPr>
      <w:bookmarkStart w:id="258" w:name="_ETM_Q1_1241669"/>
      <w:bookmarkEnd w:id="258"/>
      <w:r>
        <w:rPr>
          <w:rFonts w:hint="cs"/>
          <w:rtl/>
          <w:lang w:eastAsia="he-IL"/>
        </w:rPr>
        <w:t xml:space="preserve">זאת החלטה על הרחבה דרמטית של התו הירוק. </w:t>
      </w:r>
    </w:p>
    <w:p w:rsidR="00E20B34" w:rsidRDefault="00E20B34" w:rsidP="00E20B34">
      <w:pPr>
        <w:rPr>
          <w:rtl/>
          <w:lang w:eastAsia="he-IL"/>
        </w:rPr>
      </w:pPr>
      <w:bookmarkStart w:id="259" w:name="_ETM_Q1_1242497"/>
      <w:bookmarkStart w:id="260" w:name="_ETM_Q1_1242585"/>
      <w:bookmarkEnd w:id="259"/>
      <w:bookmarkEnd w:id="260"/>
    </w:p>
    <w:p w:rsidR="00E20B34" w:rsidRDefault="00E20B34" w:rsidP="0052012A">
      <w:pPr>
        <w:pStyle w:val="af5"/>
        <w:rPr>
          <w:rtl/>
        </w:rPr>
      </w:pPr>
      <w:bookmarkStart w:id="261" w:name="ET_interruption_6157_16"/>
      <w:r w:rsidRPr="0052012A">
        <w:rPr>
          <w:rStyle w:val="TagStyle"/>
          <w:rtl/>
        </w:rPr>
        <w:t xml:space="preserve"> &lt;&lt; קריאה &gt;&gt;</w:t>
      </w:r>
      <w:r w:rsidRPr="00E20B34">
        <w:rPr>
          <w:rStyle w:val="TagStyle"/>
          <w:rtl/>
        </w:rPr>
        <w:t xml:space="preserve"> </w:t>
      </w:r>
      <w:r>
        <w:rPr>
          <w:rtl/>
        </w:rPr>
        <w:t>שמחה רוטמן (הציונות הדתית):</w:t>
      </w:r>
      <w:r w:rsidRPr="00E20B34">
        <w:rPr>
          <w:rStyle w:val="TagStyle"/>
          <w:rtl/>
        </w:rPr>
        <w:t xml:space="preserve"> </w:t>
      </w:r>
      <w:r w:rsidRPr="0052012A">
        <w:rPr>
          <w:rStyle w:val="TagStyle"/>
          <w:rtl/>
        </w:rPr>
        <w:t>&lt;&lt; קריאה &gt;&gt;</w:t>
      </w:r>
      <w:r>
        <w:rPr>
          <w:rtl/>
        </w:rPr>
        <w:t xml:space="preserve">   </w:t>
      </w:r>
      <w:bookmarkEnd w:id="261"/>
    </w:p>
    <w:p w:rsidR="00E20B34" w:rsidRDefault="00E20B34" w:rsidP="00E20B34">
      <w:pPr>
        <w:pStyle w:val="KeepWithNext"/>
        <w:rPr>
          <w:rtl/>
          <w:lang w:eastAsia="he-IL"/>
        </w:rPr>
      </w:pPr>
    </w:p>
    <w:p w:rsidR="00E20B34" w:rsidRDefault="00E20B34" w:rsidP="00E20B34">
      <w:pPr>
        <w:rPr>
          <w:rtl/>
          <w:lang w:eastAsia="he-IL"/>
        </w:rPr>
      </w:pPr>
      <w:r>
        <w:rPr>
          <w:rFonts w:hint="cs"/>
          <w:rtl/>
          <w:lang w:eastAsia="he-IL"/>
        </w:rPr>
        <w:t xml:space="preserve">צמצום דרמטי של הזכאים לתו הירוק. </w:t>
      </w:r>
    </w:p>
    <w:p w:rsidR="00D75A47" w:rsidRDefault="00D75A47" w:rsidP="00E20B34">
      <w:pPr>
        <w:rPr>
          <w:rtl/>
          <w:lang w:eastAsia="he-IL"/>
        </w:rPr>
      </w:pPr>
    </w:p>
    <w:p w:rsidR="00E20B34" w:rsidRDefault="00E20B34" w:rsidP="0052012A">
      <w:pPr>
        <w:pStyle w:val="af6"/>
        <w:rPr>
          <w:rtl/>
        </w:rPr>
      </w:pPr>
      <w:bookmarkStart w:id="262" w:name="_ETM_Q1_1244025"/>
      <w:bookmarkStart w:id="263" w:name="_ETM_Q1_1244184"/>
      <w:bookmarkStart w:id="264" w:name="ET_yor_6156_17"/>
      <w:bookmarkEnd w:id="262"/>
      <w:bookmarkEnd w:id="263"/>
      <w:r w:rsidRPr="0052012A">
        <w:rPr>
          <w:rStyle w:val="TagStyle"/>
          <w:rtl/>
        </w:rPr>
        <w:t xml:space="preserve"> &lt;&lt; יור &gt;&gt;</w:t>
      </w:r>
      <w:r w:rsidRPr="00E20B34">
        <w:rPr>
          <w:rStyle w:val="TagStyle"/>
          <w:rtl/>
        </w:rPr>
        <w:t xml:space="preserve"> </w:t>
      </w:r>
      <w:r>
        <w:rPr>
          <w:rtl/>
        </w:rPr>
        <w:t>היו"ר גלעד קריב:</w:t>
      </w:r>
      <w:r w:rsidRPr="00E20B34">
        <w:rPr>
          <w:rStyle w:val="TagStyle"/>
          <w:rtl/>
        </w:rPr>
        <w:t xml:space="preserve"> </w:t>
      </w:r>
      <w:r w:rsidRPr="0052012A">
        <w:rPr>
          <w:rStyle w:val="TagStyle"/>
          <w:rtl/>
        </w:rPr>
        <w:t>&lt;&lt; יור &gt;&gt;</w:t>
      </w:r>
      <w:r>
        <w:rPr>
          <w:rtl/>
        </w:rPr>
        <w:t xml:space="preserve">   </w:t>
      </w:r>
      <w:bookmarkEnd w:id="264"/>
    </w:p>
    <w:p w:rsidR="00E20B34" w:rsidRDefault="00E20B34" w:rsidP="00E20B34">
      <w:pPr>
        <w:pStyle w:val="KeepWithNext"/>
        <w:rPr>
          <w:rtl/>
          <w:lang w:eastAsia="he-IL"/>
        </w:rPr>
      </w:pPr>
    </w:p>
    <w:p w:rsidR="00E20B34" w:rsidRDefault="00E20B34" w:rsidP="00E20B34">
      <w:pPr>
        <w:rPr>
          <w:rtl/>
          <w:lang w:eastAsia="he-IL"/>
        </w:rPr>
      </w:pPr>
      <w:bookmarkStart w:id="265" w:name="_ETM_Q1_1246532"/>
      <w:bookmarkEnd w:id="265"/>
      <w:r>
        <w:rPr>
          <w:rFonts w:hint="cs"/>
          <w:rtl/>
          <w:lang w:eastAsia="he-IL"/>
        </w:rPr>
        <w:t xml:space="preserve">המשמעות </w:t>
      </w:r>
      <w:bookmarkStart w:id="266" w:name="_ETM_Q1_1245301"/>
      <w:bookmarkEnd w:id="266"/>
      <w:r>
        <w:rPr>
          <w:rFonts w:hint="cs"/>
          <w:rtl/>
          <w:lang w:eastAsia="he-IL"/>
        </w:rPr>
        <w:t xml:space="preserve">היא הרחבה דרמטית של התו הירוק. אני לא בטוח שיש </w:t>
      </w:r>
      <w:bookmarkStart w:id="267" w:name="_ETM_Q1_1249358"/>
      <w:bookmarkEnd w:id="267"/>
      <w:r>
        <w:rPr>
          <w:rFonts w:hint="cs"/>
          <w:rtl/>
          <w:lang w:eastAsia="he-IL"/>
        </w:rPr>
        <w:t xml:space="preserve">לכם רוב בבית הזה למהלך הזה. אני מודיע את זה. </w:t>
      </w:r>
      <w:bookmarkStart w:id="268" w:name="_ETM_Q1_1253575"/>
      <w:bookmarkEnd w:id="268"/>
    </w:p>
    <w:p w:rsidR="00E20B34" w:rsidRDefault="00E20B34" w:rsidP="00E20B34">
      <w:pPr>
        <w:rPr>
          <w:rtl/>
          <w:lang w:eastAsia="he-IL"/>
        </w:rPr>
      </w:pPr>
      <w:bookmarkStart w:id="269" w:name="_ETM_Q1_1253831"/>
      <w:bookmarkStart w:id="270" w:name="_ETM_Q1_1253944"/>
      <w:bookmarkEnd w:id="269"/>
      <w:bookmarkEnd w:id="270"/>
    </w:p>
    <w:p w:rsidR="00E20B34" w:rsidRDefault="00E20B34" w:rsidP="0052012A">
      <w:pPr>
        <w:pStyle w:val="-"/>
        <w:rPr>
          <w:rtl/>
        </w:rPr>
      </w:pPr>
      <w:bookmarkStart w:id="271" w:name="ET_speakercontinue_515252_18"/>
      <w:r w:rsidRPr="0052012A">
        <w:rPr>
          <w:rStyle w:val="TagStyle"/>
          <w:rtl/>
        </w:rPr>
        <w:t xml:space="preserve"> &lt;&lt; דובר_המשך &gt;&gt;</w:t>
      </w:r>
      <w:r w:rsidRPr="00E20B34">
        <w:rPr>
          <w:rStyle w:val="TagStyle"/>
          <w:rtl/>
        </w:rPr>
        <w:t xml:space="preserve"> </w:t>
      </w:r>
      <w:r w:rsidR="006E14AF">
        <w:rPr>
          <w:rFonts w:hint="cs"/>
          <w:rtl/>
        </w:rPr>
        <w:t xml:space="preserve">פרופ' </w:t>
      </w:r>
      <w:r>
        <w:rPr>
          <w:rtl/>
        </w:rPr>
        <w:t>סלמאן זרקא:</w:t>
      </w:r>
      <w:r w:rsidRPr="00E20B34">
        <w:rPr>
          <w:rStyle w:val="TagStyle"/>
          <w:rtl/>
        </w:rPr>
        <w:t xml:space="preserve"> </w:t>
      </w:r>
      <w:r w:rsidRPr="0052012A">
        <w:rPr>
          <w:rStyle w:val="TagStyle"/>
          <w:rtl/>
        </w:rPr>
        <w:t>&lt;&lt; דובר_המשך &gt;&gt;</w:t>
      </w:r>
      <w:r>
        <w:rPr>
          <w:rtl/>
        </w:rPr>
        <w:t xml:space="preserve">   </w:t>
      </w:r>
      <w:bookmarkEnd w:id="271"/>
    </w:p>
    <w:p w:rsidR="00E20B34" w:rsidRDefault="00E20B34" w:rsidP="00E20B34">
      <w:pPr>
        <w:pStyle w:val="KeepWithNext"/>
        <w:rPr>
          <w:rtl/>
          <w:lang w:eastAsia="he-IL"/>
        </w:rPr>
      </w:pPr>
    </w:p>
    <w:p w:rsidR="00E20B34" w:rsidRDefault="00E20B34" w:rsidP="00E20B34">
      <w:pPr>
        <w:rPr>
          <w:rtl/>
          <w:lang w:eastAsia="he-IL"/>
        </w:rPr>
      </w:pPr>
      <w:bookmarkStart w:id="272" w:name="_ETM_Q1_1254773"/>
      <w:bookmarkEnd w:id="272"/>
      <w:r>
        <w:rPr>
          <w:rFonts w:hint="cs"/>
          <w:rtl/>
          <w:lang w:eastAsia="he-IL"/>
        </w:rPr>
        <w:t xml:space="preserve">אנחנו בהחלט מכירים את התמונה, וניקח בחשבון גם את האמרה </w:t>
      </w:r>
      <w:bookmarkStart w:id="273" w:name="_ETM_Q1_1258843"/>
      <w:bookmarkEnd w:id="273"/>
      <w:r>
        <w:rPr>
          <w:rFonts w:hint="cs"/>
          <w:rtl/>
          <w:lang w:eastAsia="he-IL"/>
        </w:rPr>
        <w:t xml:space="preserve">שלך, כחלק מהשיקולים בקבלת ההחלטות. אכן, הבקשה היא לקבל כמה </w:t>
      </w:r>
      <w:bookmarkStart w:id="274" w:name="_ETM_Q1_1265751"/>
      <w:bookmarkEnd w:id="274"/>
      <w:r>
        <w:rPr>
          <w:rFonts w:hint="cs"/>
          <w:rtl/>
          <w:lang w:eastAsia="he-IL"/>
        </w:rPr>
        <w:t xml:space="preserve">ימים, ואז לבוא עם מתווה מותאם למצב בו אנחנו </w:t>
      </w:r>
      <w:bookmarkStart w:id="275" w:name="_ETM_Q1_1270376"/>
      <w:bookmarkEnd w:id="275"/>
      <w:r>
        <w:rPr>
          <w:rFonts w:hint="cs"/>
          <w:rtl/>
          <w:lang w:eastAsia="he-IL"/>
        </w:rPr>
        <w:t xml:space="preserve">נמצאים. סביר מאוד להניח שאנחנו לא באים לאותו מתווה, </w:t>
      </w:r>
      <w:bookmarkStart w:id="276" w:name="_ETM_Q1_1280258"/>
      <w:bookmarkEnd w:id="276"/>
      <w:r>
        <w:rPr>
          <w:rFonts w:hint="cs"/>
          <w:rtl/>
          <w:lang w:eastAsia="he-IL"/>
        </w:rPr>
        <w:t xml:space="preserve">אם זאת הייתה השאלה. אנחנו לא נבוא אליכם שוב עם </w:t>
      </w:r>
      <w:bookmarkStart w:id="277" w:name="_ETM_Q1_1283063"/>
      <w:bookmarkEnd w:id="277"/>
      <w:r>
        <w:rPr>
          <w:rFonts w:hint="cs"/>
          <w:rtl/>
          <w:lang w:eastAsia="he-IL"/>
        </w:rPr>
        <w:t xml:space="preserve">אותו מתווה. </w:t>
      </w:r>
    </w:p>
    <w:p w:rsidR="00E20B34" w:rsidRDefault="00E20B34" w:rsidP="00E20B34">
      <w:pPr>
        <w:rPr>
          <w:rtl/>
          <w:lang w:eastAsia="he-IL"/>
        </w:rPr>
      </w:pPr>
      <w:bookmarkStart w:id="278" w:name="_ETM_Q1_1284791"/>
      <w:bookmarkStart w:id="279" w:name="_ETM_Q1_1284898"/>
      <w:bookmarkEnd w:id="278"/>
      <w:bookmarkEnd w:id="279"/>
    </w:p>
    <w:p w:rsidR="00E20B34" w:rsidRDefault="00E20B34" w:rsidP="0052012A">
      <w:pPr>
        <w:pStyle w:val="af6"/>
        <w:rPr>
          <w:rtl/>
        </w:rPr>
      </w:pPr>
      <w:bookmarkStart w:id="280" w:name="ET_yor_6156_19"/>
      <w:r w:rsidRPr="0052012A">
        <w:rPr>
          <w:rStyle w:val="TagStyle"/>
          <w:rtl/>
        </w:rPr>
        <w:t xml:space="preserve"> &lt;&lt; יור &gt;&gt;</w:t>
      </w:r>
      <w:r w:rsidRPr="00E20B34">
        <w:rPr>
          <w:rStyle w:val="TagStyle"/>
          <w:rtl/>
        </w:rPr>
        <w:t xml:space="preserve"> </w:t>
      </w:r>
      <w:r>
        <w:rPr>
          <w:rtl/>
        </w:rPr>
        <w:t>היו"ר גלעד קריב:</w:t>
      </w:r>
      <w:r w:rsidRPr="00E20B34">
        <w:rPr>
          <w:rStyle w:val="TagStyle"/>
          <w:rtl/>
        </w:rPr>
        <w:t xml:space="preserve"> </w:t>
      </w:r>
      <w:r w:rsidRPr="0052012A">
        <w:rPr>
          <w:rStyle w:val="TagStyle"/>
          <w:rtl/>
        </w:rPr>
        <w:t>&lt;&lt; יור &gt;&gt;</w:t>
      </w:r>
      <w:r>
        <w:rPr>
          <w:rtl/>
        </w:rPr>
        <w:t xml:space="preserve">   </w:t>
      </w:r>
      <w:bookmarkEnd w:id="280"/>
    </w:p>
    <w:p w:rsidR="00E20B34" w:rsidRDefault="00E20B34" w:rsidP="00E20B34">
      <w:pPr>
        <w:pStyle w:val="KeepWithNext"/>
        <w:rPr>
          <w:rtl/>
          <w:lang w:eastAsia="he-IL"/>
        </w:rPr>
      </w:pPr>
    </w:p>
    <w:p w:rsidR="00E20B34" w:rsidRDefault="00E20B34" w:rsidP="00E20B34">
      <w:pPr>
        <w:rPr>
          <w:rtl/>
          <w:lang w:eastAsia="he-IL"/>
        </w:rPr>
      </w:pPr>
      <w:bookmarkStart w:id="281" w:name="_ETM_Q1_1285895"/>
      <w:bookmarkEnd w:id="281"/>
      <w:r>
        <w:rPr>
          <w:rFonts w:hint="cs"/>
          <w:rtl/>
          <w:lang w:eastAsia="he-IL"/>
        </w:rPr>
        <w:t xml:space="preserve">תודה. חברתנו אילנה גנס, אנא, בואו נציג את </w:t>
      </w:r>
      <w:bookmarkStart w:id="282" w:name="_ETM_Q1_1292054"/>
      <w:bookmarkEnd w:id="282"/>
      <w:r>
        <w:rPr>
          <w:rFonts w:hint="cs"/>
          <w:rtl/>
          <w:lang w:eastAsia="he-IL"/>
        </w:rPr>
        <w:t xml:space="preserve">המצגת שהכנתם, בבקשה. </w:t>
      </w:r>
    </w:p>
    <w:p w:rsidR="00E20B34" w:rsidRDefault="00E20B34" w:rsidP="00E20B34">
      <w:pPr>
        <w:rPr>
          <w:rtl/>
          <w:lang w:eastAsia="he-IL"/>
        </w:rPr>
      </w:pPr>
      <w:bookmarkStart w:id="283" w:name="_ETM_Q1_1295738"/>
      <w:bookmarkStart w:id="284" w:name="_ETM_Q1_1295852"/>
      <w:bookmarkEnd w:id="283"/>
      <w:bookmarkEnd w:id="284"/>
    </w:p>
    <w:p w:rsidR="00E20B34" w:rsidRDefault="00E20B34" w:rsidP="0052012A">
      <w:pPr>
        <w:pStyle w:val="af9"/>
        <w:rPr>
          <w:rtl/>
          <w:lang w:eastAsia="he-IL"/>
        </w:rPr>
      </w:pPr>
      <w:bookmarkStart w:id="285" w:name="ET_guest_877567_20"/>
      <w:r w:rsidRPr="0052012A">
        <w:rPr>
          <w:rStyle w:val="TagStyle"/>
          <w:rtl/>
        </w:rPr>
        <w:t xml:space="preserve"> &lt;&lt; אורח &gt;&gt;</w:t>
      </w:r>
      <w:r w:rsidRPr="00E20B34">
        <w:rPr>
          <w:rStyle w:val="TagStyle"/>
          <w:rtl/>
        </w:rPr>
        <w:t xml:space="preserve"> </w:t>
      </w:r>
      <w:r>
        <w:rPr>
          <w:rtl/>
          <w:lang w:eastAsia="he-IL"/>
        </w:rPr>
        <w:t>אילנה גנס:</w:t>
      </w:r>
      <w:r w:rsidRPr="00E20B34">
        <w:rPr>
          <w:rStyle w:val="TagStyle"/>
          <w:rtl/>
        </w:rPr>
        <w:t xml:space="preserve"> </w:t>
      </w:r>
      <w:r w:rsidRPr="0052012A">
        <w:rPr>
          <w:rStyle w:val="TagStyle"/>
          <w:rtl/>
        </w:rPr>
        <w:t>&lt;&lt; אורח &gt;&gt;</w:t>
      </w:r>
      <w:r>
        <w:rPr>
          <w:rtl/>
          <w:lang w:eastAsia="he-IL"/>
        </w:rPr>
        <w:t xml:space="preserve">   </w:t>
      </w:r>
      <w:bookmarkEnd w:id="285"/>
    </w:p>
    <w:p w:rsidR="00E20B34" w:rsidRDefault="00E20B34" w:rsidP="00E20B34">
      <w:pPr>
        <w:pStyle w:val="KeepWithNext"/>
        <w:rPr>
          <w:rtl/>
          <w:lang w:eastAsia="he-IL"/>
        </w:rPr>
      </w:pPr>
    </w:p>
    <w:p w:rsidR="00E20B34" w:rsidRDefault="00E20B34" w:rsidP="00E20B34">
      <w:pPr>
        <w:rPr>
          <w:rtl/>
          <w:lang w:eastAsia="he-IL"/>
        </w:rPr>
      </w:pPr>
      <w:bookmarkStart w:id="286" w:name="_ETM_Q1_1299908"/>
      <w:bookmarkEnd w:id="286"/>
      <w:r>
        <w:rPr>
          <w:rFonts w:hint="cs"/>
          <w:rtl/>
          <w:lang w:eastAsia="he-IL"/>
        </w:rPr>
        <w:t xml:space="preserve">אני אציג את עיקרי הדברים, וכל </w:t>
      </w:r>
      <w:bookmarkStart w:id="287" w:name="_ETM_Q1_1299404"/>
      <w:bookmarkEnd w:id="287"/>
      <w:r>
        <w:rPr>
          <w:rFonts w:hint="cs"/>
          <w:rtl/>
          <w:lang w:eastAsia="he-IL"/>
        </w:rPr>
        <w:t xml:space="preserve">הדברים מפורטים בהרחבה, כמובן, בחוות הדעת המצורפת. </w:t>
      </w:r>
      <w:bookmarkStart w:id="288" w:name="_ETM_Q1_1305784"/>
      <w:bookmarkEnd w:id="288"/>
      <w:r>
        <w:rPr>
          <w:rFonts w:hint="cs"/>
          <w:rtl/>
          <w:lang w:eastAsia="he-IL"/>
        </w:rPr>
        <w:t xml:space="preserve">ההתלבטות הייתה בכלל לגבי הארכת תקנות תו ירוק, ולכן הסוגיה </w:t>
      </w:r>
      <w:bookmarkStart w:id="289" w:name="_ETM_Q1_1313537"/>
      <w:bookmarkEnd w:id="289"/>
      <w:r>
        <w:rPr>
          <w:rFonts w:hint="cs"/>
          <w:rtl/>
          <w:lang w:eastAsia="he-IL"/>
        </w:rPr>
        <w:t xml:space="preserve">של חוות הדעת הייתה בסימן שאלה, אם כן נדרש או </w:t>
      </w:r>
      <w:bookmarkStart w:id="290" w:name="_ETM_Q1_1319067"/>
      <w:bookmarkEnd w:id="290"/>
      <w:r>
        <w:rPr>
          <w:rFonts w:hint="cs"/>
          <w:rtl/>
          <w:lang w:eastAsia="he-IL"/>
        </w:rPr>
        <w:t xml:space="preserve">לא. ברגע שהתקבלה הכרעה שבכל מקרה אנחנו מבקשים להאריך, </w:t>
      </w:r>
      <w:bookmarkStart w:id="291" w:name="_ETM_Q1_1323329"/>
      <w:bookmarkEnd w:id="291"/>
      <w:r>
        <w:rPr>
          <w:rFonts w:hint="cs"/>
          <w:rtl/>
          <w:lang w:eastAsia="he-IL"/>
        </w:rPr>
        <w:t xml:space="preserve">אפילו במתכונת חלקית למספר ימים בלבד, בסוף העברנו את חוות </w:t>
      </w:r>
      <w:bookmarkStart w:id="292" w:name="_ETM_Q1_1330171"/>
      <w:bookmarkEnd w:id="292"/>
      <w:r>
        <w:rPr>
          <w:rFonts w:hint="cs"/>
          <w:rtl/>
          <w:lang w:eastAsia="he-IL"/>
        </w:rPr>
        <w:t>הדעת. אני מתנצלת על לוחות זמנים קצרים מאוד. הכנסתי למ</w:t>
      </w:r>
      <w:bookmarkStart w:id="293" w:name="_ETM_Q1_1334765"/>
      <w:bookmarkEnd w:id="293"/>
      <w:r>
        <w:rPr>
          <w:rFonts w:hint="cs"/>
          <w:rtl/>
          <w:lang w:eastAsia="he-IL"/>
        </w:rPr>
        <w:t xml:space="preserve">צגת את עיקרי הדברים, כדי שכולכם תוכלו לראות את </w:t>
      </w:r>
      <w:bookmarkStart w:id="294" w:name="_ETM_Q1_1339062"/>
      <w:bookmarkEnd w:id="294"/>
      <w:r>
        <w:rPr>
          <w:rFonts w:hint="cs"/>
          <w:rtl/>
          <w:lang w:eastAsia="he-IL"/>
        </w:rPr>
        <w:t xml:space="preserve">הדברים, להכיר אותם, וכמובן תוכלו אחר כך להעמיק מעבר למה </w:t>
      </w:r>
      <w:bookmarkStart w:id="295" w:name="_ETM_Q1_1342990"/>
      <w:bookmarkEnd w:id="295"/>
      <w:r>
        <w:rPr>
          <w:rFonts w:hint="cs"/>
          <w:rtl/>
          <w:lang w:eastAsia="he-IL"/>
        </w:rPr>
        <w:t xml:space="preserve">שמוצג כאן. מרבית הדברים שישנם בחוות הדעת, אני אשמח להציג </w:t>
      </w:r>
      <w:bookmarkStart w:id="296" w:name="_ETM_Q1_1346383"/>
      <w:bookmarkEnd w:id="296"/>
      <w:r>
        <w:rPr>
          <w:rFonts w:hint="cs"/>
          <w:rtl/>
          <w:lang w:eastAsia="he-IL"/>
        </w:rPr>
        <w:t xml:space="preserve">אותם. </w:t>
      </w:r>
    </w:p>
    <w:p w:rsidR="00E20B34" w:rsidRDefault="00E20B34" w:rsidP="00E20B34">
      <w:pPr>
        <w:rPr>
          <w:rtl/>
          <w:lang w:eastAsia="he-IL"/>
        </w:rPr>
      </w:pPr>
      <w:bookmarkStart w:id="297" w:name="_ETM_Q1_1347503"/>
      <w:bookmarkStart w:id="298" w:name="_ETM_Q1_1347628"/>
      <w:bookmarkEnd w:id="297"/>
      <w:bookmarkEnd w:id="298"/>
    </w:p>
    <w:p w:rsidR="00E20B34" w:rsidRDefault="00E20B34" w:rsidP="00E20B34">
      <w:pPr>
        <w:rPr>
          <w:rtl/>
          <w:lang w:eastAsia="he-IL"/>
        </w:rPr>
      </w:pPr>
      <w:bookmarkStart w:id="299" w:name="_ETM_Q1_1347664"/>
      <w:bookmarkStart w:id="300" w:name="_ETM_Q1_1347752"/>
      <w:bookmarkEnd w:id="299"/>
      <w:bookmarkEnd w:id="300"/>
      <w:r>
        <w:rPr>
          <w:rFonts w:hint="cs"/>
          <w:rtl/>
          <w:lang w:eastAsia="he-IL"/>
        </w:rPr>
        <w:t xml:space="preserve">קודם כול, מבחינת חומרי הרקע, אנחנו מבינים את </w:t>
      </w:r>
      <w:bookmarkStart w:id="301" w:name="_ETM_Q1_1351687"/>
      <w:bookmarkEnd w:id="301"/>
      <w:r>
        <w:rPr>
          <w:rFonts w:hint="cs"/>
          <w:rtl/>
          <w:lang w:eastAsia="he-IL"/>
        </w:rPr>
        <w:t xml:space="preserve">המורכבות של גל האומיקרון בגלל השינוי בווריאנט עצמו, שאתגר אותנו </w:t>
      </w:r>
      <w:bookmarkStart w:id="302" w:name="_ETM_Q1_1357766"/>
      <w:bookmarkEnd w:id="302"/>
      <w:r>
        <w:rPr>
          <w:rFonts w:hint="cs"/>
          <w:rtl/>
          <w:lang w:eastAsia="he-IL"/>
        </w:rPr>
        <w:t xml:space="preserve">עם עקיפה משמעותית של מנגנוני ההגנה החיסונית. עם זאת, חשוב </w:t>
      </w:r>
      <w:bookmarkStart w:id="303" w:name="_ETM_Q1_1363147"/>
      <w:bookmarkEnd w:id="303"/>
      <w:r>
        <w:rPr>
          <w:rFonts w:hint="cs"/>
          <w:rtl/>
          <w:lang w:eastAsia="he-IL"/>
        </w:rPr>
        <w:t xml:space="preserve">לציין שאחת ההצדקות, מבחינתנו, שעדיין רלוונטית גם בעת הזאת, היא </w:t>
      </w:r>
      <w:bookmarkStart w:id="304" w:name="_ETM_Q1_1370511"/>
      <w:bookmarkEnd w:id="304"/>
      <w:r>
        <w:rPr>
          <w:rFonts w:hint="cs"/>
          <w:rtl/>
          <w:lang w:eastAsia="he-IL"/>
        </w:rPr>
        <w:t xml:space="preserve">שזן הדלתא עדיין לא נעלם. אנחנו רואים אותו גם בארץ, </w:t>
      </w:r>
      <w:bookmarkStart w:id="305" w:name="_ETM_Q1_1373990"/>
      <w:bookmarkEnd w:id="305"/>
      <w:r>
        <w:rPr>
          <w:rFonts w:hint="cs"/>
          <w:rtl/>
          <w:lang w:eastAsia="he-IL"/>
        </w:rPr>
        <w:t xml:space="preserve">והוא מופיע גם בריצופי ביובים, ובחלק מהמקומות אפילו </w:t>
      </w:r>
      <w:bookmarkStart w:id="306" w:name="_ETM_Q1_1377805"/>
      <w:bookmarkEnd w:id="306"/>
      <w:r>
        <w:rPr>
          <w:rFonts w:hint="cs"/>
          <w:rtl/>
          <w:lang w:eastAsia="he-IL"/>
        </w:rPr>
        <w:t xml:space="preserve">בשכיחות מאוד מאוד גבוהה. אבל זה לא מתפלג בצורה אחידה </w:t>
      </w:r>
      <w:bookmarkStart w:id="307" w:name="_ETM_Q1_1382708"/>
      <w:bookmarkEnd w:id="307"/>
      <w:r>
        <w:rPr>
          <w:rFonts w:hint="cs"/>
          <w:rtl/>
          <w:lang w:eastAsia="he-IL"/>
        </w:rPr>
        <w:t xml:space="preserve">בכל מדינת ישראל. </w:t>
      </w:r>
    </w:p>
    <w:p w:rsidR="00E20B34" w:rsidRDefault="00E20B34" w:rsidP="00E20B34">
      <w:pPr>
        <w:rPr>
          <w:rtl/>
          <w:lang w:eastAsia="he-IL"/>
        </w:rPr>
      </w:pPr>
      <w:bookmarkStart w:id="308" w:name="_ETM_Q1_1384788"/>
      <w:bookmarkStart w:id="309" w:name="_ETM_Q1_1384895"/>
      <w:bookmarkEnd w:id="308"/>
      <w:bookmarkEnd w:id="309"/>
    </w:p>
    <w:p w:rsidR="00E20B34" w:rsidRDefault="00E20B34" w:rsidP="000F7BD5">
      <w:pPr>
        <w:rPr>
          <w:rtl/>
          <w:lang w:eastAsia="he-IL"/>
        </w:rPr>
      </w:pPr>
      <w:bookmarkStart w:id="310" w:name="_ETM_Q1_1384941"/>
      <w:bookmarkEnd w:id="310"/>
      <w:r>
        <w:rPr>
          <w:rFonts w:hint="cs"/>
          <w:rtl/>
          <w:lang w:eastAsia="he-IL"/>
        </w:rPr>
        <w:t>א</w:t>
      </w:r>
      <w:bookmarkStart w:id="311" w:name="_ETM_Q1_1385056"/>
      <w:bookmarkEnd w:id="311"/>
      <w:r>
        <w:rPr>
          <w:rFonts w:hint="cs"/>
          <w:rtl/>
          <w:lang w:eastAsia="he-IL"/>
        </w:rPr>
        <w:t xml:space="preserve">נחנו עדיין </w:t>
      </w:r>
      <w:r w:rsidR="000F7BD5">
        <w:rPr>
          <w:rFonts w:hint="cs"/>
          <w:rtl/>
          <w:lang w:eastAsia="he-IL"/>
        </w:rPr>
        <w:t xml:space="preserve">רואים וריאנט </w:t>
      </w:r>
      <w:r>
        <w:rPr>
          <w:rFonts w:hint="cs"/>
          <w:rtl/>
          <w:lang w:eastAsia="he-IL"/>
        </w:rPr>
        <w:t xml:space="preserve">דלתא בקרב מאושפזים במצב </w:t>
      </w:r>
      <w:bookmarkStart w:id="312" w:name="_ETM_Q1_1386980"/>
      <w:bookmarkEnd w:id="312"/>
      <w:r>
        <w:rPr>
          <w:rFonts w:hint="cs"/>
          <w:rtl/>
          <w:lang w:eastAsia="he-IL"/>
        </w:rPr>
        <w:t xml:space="preserve">קשה בבתי החולים, והאחוזים הולכים וקטנים, כמובן. חשוב לציין שכאשר </w:t>
      </w:r>
      <w:bookmarkStart w:id="313" w:name="_ETM_Q1_1394653"/>
      <w:bookmarkEnd w:id="313"/>
      <w:r>
        <w:rPr>
          <w:rFonts w:hint="cs"/>
          <w:rtl/>
          <w:lang w:eastAsia="he-IL"/>
        </w:rPr>
        <w:t xml:space="preserve">אנחנו שואלים כמה אחוז דלתא יש מכלל הריצופים, כמובן שבאחוזים </w:t>
      </w:r>
      <w:bookmarkStart w:id="314" w:name="_ETM_Q1_1399338"/>
      <w:bookmarkEnd w:id="314"/>
      <w:r>
        <w:rPr>
          <w:rFonts w:hint="cs"/>
          <w:rtl/>
          <w:lang w:eastAsia="he-IL"/>
        </w:rPr>
        <w:t xml:space="preserve">הדלתא מאוד מאוד ירד, בגלל העלייה המאוד דרמטית של אומיקרון. </w:t>
      </w:r>
      <w:bookmarkStart w:id="315" w:name="_ETM_Q1_1402167"/>
      <w:bookmarkEnd w:id="315"/>
      <w:r>
        <w:rPr>
          <w:rFonts w:hint="cs"/>
          <w:rtl/>
          <w:lang w:eastAsia="he-IL"/>
        </w:rPr>
        <w:t xml:space="preserve">מספרית, במספרים הגולמיים, המספרים של דלתא ממש לא </w:t>
      </w:r>
      <w:bookmarkStart w:id="316" w:name="_ETM_Q1_1408174"/>
      <w:bookmarkEnd w:id="316"/>
      <w:r>
        <w:rPr>
          <w:rFonts w:hint="cs"/>
          <w:rtl/>
          <w:lang w:eastAsia="he-IL"/>
        </w:rPr>
        <w:t xml:space="preserve">כל כך נמוכים. יתרה מזאת, אנחנו רואים בחלק מהמדינות, כמו </w:t>
      </w:r>
      <w:bookmarkStart w:id="317" w:name="_ETM_Q1_1412358"/>
      <w:bookmarkEnd w:id="317"/>
      <w:r>
        <w:rPr>
          <w:rFonts w:hint="cs"/>
          <w:rtl/>
          <w:lang w:eastAsia="he-IL"/>
        </w:rPr>
        <w:t xml:space="preserve">דנמרק, למשל, שמדווחים על עלייה חוזרת של וריאנט דלתא ככל </w:t>
      </w:r>
      <w:bookmarkStart w:id="318" w:name="_ETM_Q1_1418025"/>
      <w:bookmarkEnd w:id="318"/>
      <w:r>
        <w:rPr>
          <w:rFonts w:hint="cs"/>
          <w:rtl/>
          <w:lang w:eastAsia="he-IL"/>
        </w:rPr>
        <w:t xml:space="preserve">שגל האומיקרון הולך ודועך. זה גם חלק מהדאגה שלנו. </w:t>
      </w:r>
    </w:p>
    <w:p w:rsidR="00E20B34" w:rsidRDefault="00E20B34" w:rsidP="00E20B34">
      <w:pPr>
        <w:rPr>
          <w:rtl/>
          <w:lang w:eastAsia="he-IL"/>
        </w:rPr>
      </w:pPr>
      <w:bookmarkStart w:id="319" w:name="_ETM_Q1_1420464"/>
      <w:bookmarkStart w:id="320" w:name="_ETM_Q1_1420592"/>
      <w:bookmarkEnd w:id="319"/>
      <w:bookmarkEnd w:id="320"/>
    </w:p>
    <w:p w:rsidR="00E20B34" w:rsidRDefault="00E20B34" w:rsidP="0052012A">
      <w:pPr>
        <w:pStyle w:val="af5"/>
        <w:rPr>
          <w:rtl/>
        </w:rPr>
      </w:pPr>
      <w:bookmarkStart w:id="321" w:name="ET_interruption_6157_21"/>
      <w:r w:rsidRPr="0052012A">
        <w:rPr>
          <w:rStyle w:val="TagStyle"/>
          <w:rtl/>
        </w:rPr>
        <w:t xml:space="preserve"> &lt;&lt; קריאה &gt;&gt;</w:t>
      </w:r>
      <w:r w:rsidRPr="00E20B34">
        <w:rPr>
          <w:rStyle w:val="TagStyle"/>
          <w:rtl/>
        </w:rPr>
        <w:t xml:space="preserve"> </w:t>
      </w:r>
      <w:r>
        <w:rPr>
          <w:rtl/>
        </w:rPr>
        <w:t>שמחה רוטמן (הציונות הדתית):</w:t>
      </w:r>
      <w:r w:rsidRPr="00E20B34">
        <w:rPr>
          <w:rStyle w:val="TagStyle"/>
          <w:rtl/>
        </w:rPr>
        <w:t xml:space="preserve"> </w:t>
      </w:r>
      <w:r w:rsidRPr="0052012A">
        <w:rPr>
          <w:rStyle w:val="TagStyle"/>
          <w:rtl/>
        </w:rPr>
        <w:t>&lt;&lt; קריאה &gt;&gt;</w:t>
      </w:r>
      <w:r>
        <w:rPr>
          <w:rtl/>
        </w:rPr>
        <w:t xml:space="preserve">   </w:t>
      </w:r>
      <w:bookmarkEnd w:id="321"/>
    </w:p>
    <w:p w:rsidR="00E20B34" w:rsidRDefault="00E20B34" w:rsidP="00E20B34">
      <w:pPr>
        <w:pStyle w:val="KeepWithNext"/>
        <w:rPr>
          <w:rtl/>
          <w:lang w:eastAsia="he-IL"/>
        </w:rPr>
      </w:pPr>
    </w:p>
    <w:p w:rsidR="00E20B34" w:rsidRDefault="00E20B34" w:rsidP="00E20B34">
      <w:pPr>
        <w:rPr>
          <w:rtl/>
          <w:lang w:eastAsia="he-IL"/>
        </w:rPr>
      </w:pPr>
      <w:bookmarkStart w:id="322" w:name="_ETM_Q1_1423404"/>
      <w:bookmarkEnd w:id="322"/>
      <w:r>
        <w:rPr>
          <w:rFonts w:hint="cs"/>
          <w:rtl/>
          <w:lang w:eastAsia="he-IL"/>
        </w:rPr>
        <w:t>א</w:t>
      </w:r>
      <w:bookmarkStart w:id="323" w:name="_ETM_Q1_1423670"/>
      <w:bookmarkEnd w:id="323"/>
      <w:r>
        <w:rPr>
          <w:rFonts w:hint="cs"/>
          <w:rtl/>
          <w:lang w:eastAsia="he-IL"/>
        </w:rPr>
        <w:t>י</w:t>
      </w:r>
      <w:bookmarkStart w:id="324" w:name="_ETM_Q1_1423752"/>
      <w:bookmarkStart w:id="325" w:name="_ETM_Q1_1423770"/>
      <w:bookmarkStart w:id="326" w:name="_ETM_Q1_1423823"/>
      <w:bookmarkEnd w:id="324"/>
      <w:bookmarkEnd w:id="325"/>
      <w:bookmarkEnd w:id="326"/>
      <w:r>
        <w:rPr>
          <w:rFonts w:hint="cs"/>
          <w:rtl/>
          <w:lang w:eastAsia="he-IL"/>
        </w:rPr>
        <w:t xml:space="preserve">לנה, </w:t>
      </w:r>
      <w:bookmarkStart w:id="327" w:name="_ETM_Q1_1422386"/>
      <w:bookmarkEnd w:id="327"/>
      <w:r>
        <w:rPr>
          <w:rFonts w:hint="cs"/>
          <w:rtl/>
          <w:lang w:eastAsia="he-IL"/>
        </w:rPr>
        <w:t xml:space="preserve">מה זה לא נמוכים במספרים? כמה חולי דלתא יש </w:t>
      </w:r>
      <w:bookmarkStart w:id="328" w:name="_ETM_Q1_1429746"/>
      <w:bookmarkEnd w:id="328"/>
      <w:r>
        <w:rPr>
          <w:rFonts w:hint="cs"/>
          <w:rtl/>
          <w:lang w:eastAsia="he-IL"/>
        </w:rPr>
        <w:t>בישראל היום?</w:t>
      </w:r>
    </w:p>
    <w:p w:rsidR="00E20B34" w:rsidRDefault="00E20B34" w:rsidP="00E20B34">
      <w:pPr>
        <w:rPr>
          <w:rtl/>
          <w:lang w:eastAsia="he-IL"/>
        </w:rPr>
      </w:pPr>
      <w:bookmarkStart w:id="329" w:name="_ETM_Q1_1429661"/>
      <w:bookmarkStart w:id="330" w:name="_ETM_Q1_1429765"/>
      <w:bookmarkEnd w:id="329"/>
      <w:bookmarkEnd w:id="330"/>
    </w:p>
    <w:p w:rsidR="00E20B34" w:rsidRDefault="00E20B34" w:rsidP="0052012A">
      <w:pPr>
        <w:pStyle w:val="-"/>
        <w:rPr>
          <w:rtl/>
        </w:rPr>
      </w:pPr>
      <w:bookmarkStart w:id="331" w:name="ET_speakercontinue_877567_22"/>
      <w:r w:rsidRPr="0052012A">
        <w:rPr>
          <w:rStyle w:val="TagStyle"/>
          <w:rtl/>
        </w:rPr>
        <w:t xml:space="preserve"> &lt;&lt; דובר_המשך &gt;&gt;</w:t>
      </w:r>
      <w:r w:rsidRPr="00E20B34">
        <w:rPr>
          <w:rStyle w:val="TagStyle"/>
          <w:rtl/>
        </w:rPr>
        <w:t xml:space="preserve"> </w:t>
      </w:r>
      <w:r>
        <w:rPr>
          <w:rtl/>
        </w:rPr>
        <w:t>אילנה גנס:</w:t>
      </w:r>
      <w:r w:rsidRPr="00E20B34">
        <w:rPr>
          <w:rStyle w:val="TagStyle"/>
          <w:rtl/>
        </w:rPr>
        <w:t xml:space="preserve"> </w:t>
      </w:r>
      <w:r w:rsidRPr="0052012A">
        <w:rPr>
          <w:rStyle w:val="TagStyle"/>
          <w:rtl/>
        </w:rPr>
        <w:t>&lt;&lt; דובר_המשך &gt;&gt;</w:t>
      </w:r>
      <w:r>
        <w:rPr>
          <w:rtl/>
        </w:rPr>
        <w:t xml:space="preserve">   </w:t>
      </w:r>
      <w:bookmarkEnd w:id="331"/>
    </w:p>
    <w:p w:rsidR="00E20B34" w:rsidRDefault="00E20B34" w:rsidP="00E20B34">
      <w:pPr>
        <w:pStyle w:val="KeepWithNext"/>
        <w:rPr>
          <w:rtl/>
          <w:lang w:eastAsia="he-IL"/>
        </w:rPr>
      </w:pPr>
    </w:p>
    <w:p w:rsidR="00E20B34" w:rsidRDefault="00E20B34" w:rsidP="00E20B34">
      <w:pPr>
        <w:rPr>
          <w:rtl/>
          <w:lang w:eastAsia="he-IL"/>
        </w:rPr>
      </w:pPr>
      <w:bookmarkStart w:id="332" w:name="_ETM_Q1_1430696"/>
      <w:bookmarkEnd w:id="332"/>
      <w:r>
        <w:rPr>
          <w:rFonts w:hint="cs"/>
          <w:rtl/>
          <w:lang w:eastAsia="he-IL"/>
        </w:rPr>
        <w:t xml:space="preserve">אנחנו לא מצליחים לרצף 70 אלף חולים מאומתים. יכולת הריצוף שלנו מוגבלת לכ-3,000 דגימות. אנחנו לא מרצפים את </w:t>
      </w:r>
      <w:bookmarkStart w:id="333" w:name="_ETM_Q1_1441866"/>
      <w:bookmarkEnd w:id="333"/>
      <w:r>
        <w:rPr>
          <w:rFonts w:hint="cs"/>
          <w:rtl/>
          <w:lang w:eastAsia="he-IL"/>
        </w:rPr>
        <w:t xml:space="preserve">כולם. </w:t>
      </w:r>
    </w:p>
    <w:p w:rsidR="00E20B34" w:rsidRDefault="00E20B34" w:rsidP="00E20B34">
      <w:pPr>
        <w:rPr>
          <w:rtl/>
          <w:lang w:eastAsia="he-IL"/>
        </w:rPr>
      </w:pPr>
      <w:bookmarkStart w:id="334" w:name="_ETM_Q1_1440924"/>
      <w:bookmarkStart w:id="335" w:name="_ETM_Q1_1441023"/>
      <w:bookmarkEnd w:id="334"/>
      <w:bookmarkEnd w:id="335"/>
    </w:p>
    <w:p w:rsidR="00E20B34" w:rsidRDefault="00E20B34" w:rsidP="0052012A">
      <w:pPr>
        <w:pStyle w:val="af5"/>
        <w:rPr>
          <w:rtl/>
        </w:rPr>
      </w:pPr>
      <w:bookmarkStart w:id="336" w:name="ET_interruption_6157_23"/>
      <w:r w:rsidRPr="0052012A">
        <w:rPr>
          <w:rStyle w:val="TagStyle"/>
          <w:rtl/>
        </w:rPr>
        <w:t xml:space="preserve"> &lt;&lt; קריאה &gt;&gt;</w:t>
      </w:r>
      <w:r w:rsidRPr="00E20B34">
        <w:rPr>
          <w:rStyle w:val="TagStyle"/>
          <w:rtl/>
        </w:rPr>
        <w:t xml:space="preserve"> </w:t>
      </w:r>
      <w:r>
        <w:rPr>
          <w:rtl/>
        </w:rPr>
        <w:t>שמחה רוטמן (הציונות הדתית):</w:t>
      </w:r>
      <w:r w:rsidRPr="00E20B34">
        <w:rPr>
          <w:rStyle w:val="TagStyle"/>
          <w:rtl/>
        </w:rPr>
        <w:t xml:space="preserve"> </w:t>
      </w:r>
      <w:r w:rsidRPr="0052012A">
        <w:rPr>
          <w:rStyle w:val="TagStyle"/>
          <w:rtl/>
        </w:rPr>
        <w:t>&lt;&lt; קריאה &gt;&gt;</w:t>
      </w:r>
      <w:r>
        <w:rPr>
          <w:rtl/>
        </w:rPr>
        <w:t xml:space="preserve">   </w:t>
      </w:r>
      <w:bookmarkEnd w:id="336"/>
    </w:p>
    <w:p w:rsidR="00E20B34" w:rsidRDefault="00E20B34" w:rsidP="00E20B34">
      <w:pPr>
        <w:pStyle w:val="KeepWithNext"/>
        <w:rPr>
          <w:rtl/>
          <w:lang w:eastAsia="he-IL"/>
        </w:rPr>
      </w:pPr>
    </w:p>
    <w:p w:rsidR="00E20B34" w:rsidRDefault="00E20B34" w:rsidP="00E20B34">
      <w:pPr>
        <w:rPr>
          <w:rtl/>
          <w:lang w:eastAsia="he-IL"/>
        </w:rPr>
      </w:pPr>
      <w:bookmarkStart w:id="337" w:name="_ETM_Q1_1442718"/>
      <w:bookmarkEnd w:id="337"/>
      <w:r>
        <w:rPr>
          <w:rFonts w:hint="cs"/>
          <w:rtl/>
          <w:lang w:eastAsia="he-IL"/>
        </w:rPr>
        <w:t>מ</w:t>
      </w:r>
      <w:bookmarkStart w:id="338" w:name="_ETM_Q1_1442987"/>
      <w:bookmarkStart w:id="339" w:name="_ETM_Q1_1443064"/>
      <w:bookmarkEnd w:id="338"/>
      <w:bookmarkEnd w:id="339"/>
      <w:r>
        <w:rPr>
          <w:rFonts w:hint="cs"/>
          <w:rtl/>
          <w:lang w:eastAsia="he-IL"/>
        </w:rPr>
        <w:t xml:space="preserve">דגמית. אני מתאר לעצמי שאתם עושים את זה מדגמית. </w:t>
      </w:r>
      <w:bookmarkStart w:id="340" w:name="_ETM_Q1_1443657"/>
      <w:bookmarkEnd w:id="340"/>
    </w:p>
    <w:p w:rsidR="00E20B34" w:rsidRDefault="00E20B34" w:rsidP="00E20B34">
      <w:pPr>
        <w:rPr>
          <w:rtl/>
          <w:lang w:eastAsia="he-IL"/>
        </w:rPr>
      </w:pPr>
      <w:bookmarkStart w:id="341" w:name="_ETM_Q1_1443922"/>
      <w:bookmarkStart w:id="342" w:name="_ETM_Q1_1444039"/>
      <w:bookmarkEnd w:id="341"/>
      <w:bookmarkEnd w:id="342"/>
    </w:p>
    <w:p w:rsidR="00E20B34" w:rsidRDefault="00E20B34" w:rsidP="0052012A">
      <w:pPr>
        <w:pStyle w:val="-"/>
        <w:rPr>
          <w:rtl/>
        </w:rPr>
      </w:pPr>
      <w:bookmarkStart w:id="343" w:name="ET_speakercontinue_877567_24"/>
      <w:r w:rsidRPr="0052012A">
        <w:rPr>
          <w:rStyle w:val="TagStyle"/>
          <w:rtl/>
        </w:rPr>
        <w:t xml:space="preserve"> &lt;&lt; דובר_המשך &gt;&gt;</w:t>
      </w:r>
      <w:r w:rsidRPr="00E20B34">
        <w:rPr>
          <w:rStyle w:val="TagStyle"/>
          <w:rtl/>
        </w:rPr>
        <w:t xml:space="preserve"> </w:t>
      </w:r>
      <w:r>
        <w:rPr>
          <w:rtl/>
        </w:rPr>
        <w:t>אילנה גנס:</w:t>
      </w:r>
      <w:r w:rsidRPr="00E20B34">
        <w:rPr>
          <w:rStyle w:val="TagStyle"/>
          <w:rtl/>
        </w:rPr>
        <w:t xml:space="preserve"> </w:t>
      </w:r>
      <w:r w:rsidRPr="0052012A">
        <w:rPr>
          <w:rStyle w:val="TagStyle"/>
          <w:rtl/>
        </w:rPr>
        <w:t>&lt;&lt; דובר_המשך &gt;&gt;</w:t>
      </w:r>
      <w:r>
        <w:rPr>
          <w:rtl/>
        </w:rPr>
        <w:t xml:space="preserve">   </w:t>
      </w:r>
      <w:bookmarkEnd w:id="343"/>
    </w:p>
    <w:p w:rsidR="00E20B34" w:rsidRDefault="00E20B34" w:rsidP="00E20B34">
      <w:pPr>
        <w:pStyle w:val="KeepWithNext"/>
        <w:rPr>
          <w:rtl/>
          <w:lang w:eastAsia="he-IL"/>
        </w:rPr>
      </w:pPr>
    </w:p>
    <w:p w:rsidR="00E20B34" w:rsidRDefault="00E20B34" w:rsidP="00E20B34">
      <w:pPr>
        <w:rPr>
          <w:rtl/>
          <w:lang w:eastAsia="he-IL"/>
        </w:rPr>
      </w:pPr>
      <w:bookmarkStart w:id="344" w:name="_ETM_Q1_1444957"/>
      <w:bookmarkEnd w:id="344"/>
      <w:r>
        <w:rPr>
          <w:rFonts w:hint="cs"/>
          <w:rtl/>
          <w:lang w:eastAsia="he-IL"/>
        </w:rPr>
        <w:t xml:space="preserve">אנחנו עושים מדגמית, וכרגע, במדגם שלנו זה סדר גודל של </w:t>
      </w:r>
      <w:bookmarkStart w:id="345" w:name="_ETM_Q1_1448144"/>
      <w:bookmarkEnd w:id="345"/>
      <w:r>
        <w:rPr>
          <w:rFonts w:hint="cs"/>
          <w:rtl/>
          <w:lang w:eastAsia="he-IL"/>
        </w:rPr>
        <w:t xml:space="preserve">5%-6% מהמאושפזים בבתי החולים הם עדיין עם דלתא. </w:t>
      </w:r>
    </w:p>
    <w:p w:rsidR="00F7175B" w:rsidRDefault="00F7175B" w:rsidP="00E20B34">
      <w:pPr>
        <w:rPr>
          <w:rtl/>
          <w:lang w:eastAsia="he-IL"/>
        </w:rPr>
      </w:pPr>
      <w:bookmarkStart w:id="346" w:name="_ETM_Q1_1452218"/>
      <w:bookmarkStart w:id="347" w:name="_ETM_Q1_1452340"/>
      <w:bookmarkEnd w:id="346"/>
      <w:bookmarkEnd w:id="347"/>
    </w:p>
    <w:p w:rsidR="00D75A47" w:rsidRDefault="00D75A47" w:rsidP="0052012A">
      <w:pPr>
        <w:pStyle w:val="af5"/>
        <w:rPr>
          <w:rStyle w:val="TagStyle"/>
          <w:vanish w:val="0"/>
          <w:rtl/>
        </w:rPr>
      </w:pPr>
      <w:bookmarkStart w:id="348" w:name="ET_interruption_6157_25"/>
    </w:p>
    <w:p w:rsidR="00D75A47" w:rsidRDefault="00D75A47" w:rsidP="0052012A">
      <w:pPr>
        <w:pStyle w:val="af5"/>
        <w:rPr>
          <w:rStyle w:val="TagStyle"/>
          <w:vanish w:val="0"/>
          <w:rtl/>
        </w:rPr>
      </w:pPr>
      <w:r>
        <w:rPr>
          <w:rStyle w:val="TagStyle"/>
          <w:vanish w:val="0"/>
          <w:rtl/>
        </w:rPr>
        <w:br w:type="page"/>
      </w:r>
    </w:p>
    <w:p w:rsidR="00F7175B" w:rsidRDefault="00F7175B" w:rsidP="0052012A">
      <w:pPr>
        <w:pStyle w:val="af5"/>
        <w:rPr>
          <w:rtl/>
        </w:rPr>
      </w:pPr>
      <w:r w:rsidRPr="0052012A">
        <w:rPr>
          <w:rStyle w:val="TagStyle"/>
          <w:rtl/>
        </w:rPr>
        <w:t xml:space="preserve"> &lt;&lt; קריאה &gt;&gt;</w:t>
      </w:r>
      <w:r w:rsidRPr="00F7175B">
        <w:rPr>
          <w:rStyle w:val="TagStyle"/>
          <w:rtl/>
        </w:rPr>
        <w:t xml:space="preserve"> </w:t>
      </w:r>
      <w:r>
        <w:rPr>
          <w:rtl/>
        </w:rPr>
        <w:t>שמחה רוטמן (הציונות הדתית):</w:t>
      </w:r>
      <w:r w:rsidRPr="00F7175B">
        <w:rPr>
          <w:rStyle w:val="TagStyle"/>
          <w:rtl/>
        </w:rPr>
        <w:t xml:space="preserve"> </w:t>
      </w:r>
      <w:r w:rsidRPr="0052012A">
        <w:rPr>
          <w:rStyle w:val="TagStyle"/>
          <w:rtl/>
        </w:rPr>
        <w:t>&lt;&lt; קריאה &gt;&gt;</w:t>
      </w:r>
      <w:r>
        <w:rPr>
          <w:rtl/>
        </w:rPr>
        <w:t xml:space="preserve">   </w:t>
      </w:r>
      <w:bookmarkEnd w:id="348"/>
    </w:p>
    <w:p w:rsidR="00F7175B" w:rsidRDefault="00F7175B" w:rsidP="00F7175B">
      <w:pPr>
        <w:pStyle w:val="KeepWithNext"/>
        <w:rPr>
          <w:rtl/>
          <w:lang w:eastAsia="he-IL"/>
        </w:rPr>
      </w:pPr>
    </w:p>
    <w:p w:rsidR="00F7175B" w:rsidRDefault="00F7175B" w:rsidP="00F7175B">
      <w:pPr>
        <w:rPr>
          <w:rtl/>
          <w:lang w:eastAsia="he-IL"/>
        </w:rPr>
      </w:pPr>
      <w:bookmarkStart w:id="349" w:name="_ETM_Q1_1458519"/>
      <w:bookmarkStart w:id="350" w:name="_ETM_Q1_1458791"/>
      <w:bookmarkStart w:id="351" w:name="_ETM_Q1_1458872"/>
      <w:bookmarkEnd w:id="349"/>
      <w:bookmarkEnd w:id="350"/>
      <w:bookmarkEnd w:id="351"/>
      <w:r>
        <w:rPr>
          <w:rFonts w:hint="cs"/>
          <w:rtl/>
          <w:lang w:eastAsia="he-IL"/>
        </w:rPr>
        <w:t xml:space="preserve">אתם לא </w:t>
      </w:r>
      <w:bookmarkStart w:id="352" w:name="_ETM_Q1_1459602"/>
      <w:bookmarkEnd w:id="352"/>
      <w:r>
        <w:rPr>
          <w:rFonts w:hint="cs"/>
          <w:rtl/>
          <w:lang w:eastAsia="he-IL"/>
        </w:rPr>
        <w:t>יודעים להגיד אחוזי דלתא מול אומיקרון בחולים חדשים?</w:t>
      </w:r>
    </w:p>
    <w:p w:rsidR="000F7BD5" w:rsidRDefault="000F7BD5" w:rsidP="00F7175B">
      <w:pPr>
        <w:rPr>
          <w:rtl/>
          <w:lang w:eastAsia="he-IL"/>
        </w:rPr>
      </w:pPr>
    </w:p>
    <w:p w:rsidR="00F7175B" w:rsidRDefault="00F7175B" w:rsidP="0052012A">
      <w:pPr>
        <w:pStyle w:val="-"/>
        <w:rPr>
          <w:rtl/>
        </w:rPr>
      </w:pPr>
      <w:bookmarkStart w:id="353" w:name="_ETM_Q1_1463983"/>
      <w:bookmarkStart w:id="354" w:name="_ETM_Q1_1464109"/>
      <w:bookmarkStart w:id="355" w:name="ET_speakercontinue_877567_26"/>
      <w:bookmarkEnd w:id="353"/>
      <w:bookmarkEnd w:id="354"/>
      <w:r w:rsidRPr="0052012A">
        <w:rPr>
          <w:rStyle w:val="TagStyle"/>
          <w:rtl/>
        </w:rPr>
        <w:t xml:space="preserve"> &lt;&lt; דובר_המשך &gt;&gt;</w:t>
      </w:r>
      <w:r w:rsidRPr="00F7175B">
        <w:rPr>
          <w:rStyle w:val="TagStyle"/>
          <w:rtl/>
        </w:rPr>
        <w:t xml:space="preserve"> </w:t>
      </w:r>
      <w:r>
        <w:rPr>
          <w:rtl/>
        </w:rPr>
        <w:t>אילנה גנס:</w:t>
      </w:r>
      <w:r w:rsidRPr="00F7175B">
        <w:rPr>
          <w:rStyle w:val="TagStyle"/>
          <w:rtl/>
        </w:rPr>
        <w:t xml:space="preserve"> </w:t>
      </w:r>
      <w:r w:rsidRPr="0052012A">
        <w:rPr>
          <w:rStyle w:val="TagStyle"/>
          <w:rtl/>
        </w:rPr>
        <w:t>&lt;&lt; דובר_המשך &gt;&gt;</w:t>
      </w:r>
      <w:r>
        <w:rPr>
          <w:rtl/>
        </w:rPr>
        <w:t xml:space="preserve">   </w:t>
      </w:r>
      <w:bookmarkEnd w:id="355"/>
    </w:p>
    <w:p w:rsidR="00F7175B" w:rsidRDefault="00F7175B" w:rsidP="00F7175B">
      <w:pPr>
        <w:pStyle w:val="KeepWithNext"/>
        <w:rPr>
          <w:rtl/>
          <w:lang w:eastAsia="he-IL"/>
        </w:rPr>
      </w:pPr>
    </w:p>
    <w:p w:rsidR="00F7175B" w:rsidRDefault="00F7175B" w:rsidP="00F7175B">
      <w:pPr>
        <w:rPr>
          <w:rtl/>
          <w:lang w:eastAsia="he-IL"/>
        </w:rPr>
      </w:pPr>
      <w:bookmarkStart w:id="356" w:name="_ETM_Q1_1464020"/>
      <w:bookmarkEnd w:id="356"/>
      <w:r>
        <w:rPr>
          <w:rFonts w:hint="cs"/>
          <w:rtl/>
          <w:lang w:eastAsia="he-IL"/>
        </w:rPr>
        <w:t>אלה הנתונים</w:t>
      </w:r>
      <w:bookmarkStart w:id="357" w:name="_ETM_Q1_1463205"/>
      <w:bookmarkEnd w:id="357"/>
      <w:r>
        <w:rPr>
          <w:rFonts w:hint="cs"/>
          <w:rtl/>
          <w:lang w:eastAsia="he-IL"/>
        </w:rPr>
        <w:t xml:space="preserve"> שלנו מאמצע חודש דצמבר, ואז האומיקרון הפך להיות </w:t>
      </w:r>
      <w:bookmarkStart w:id="358" w:name="_ETM_Q1_1468943"/>
      <w:bookmarkEnd w:id="358"/>
      <w:r>
        <w:rPr>
          <w:rFonts w:hint="cs"/>
          <w:rtl/>
          <w:lang w:eastAsia="he-IL"/>
        </w:rPr>
        <w:t xml:space="preserve">הווריאנט הדומיננטי בישראל. עד אמצע דצמבר, כמעט הכול היה </w:t>
      </w:r>
      <w:bookmarkStart w:id="359" w:name="_ETM_Q1_1476198"/>
      <w:bookmarkEnd w:id="359"/>
      <w:r>
        <w:rPr>
          <w:rFonts w:hint="cs"/>
          <w:rtl/>
          <w:lang w:eastAsia="he-IL"/>
        </w:rPr>
        <w:t xml:space="preserve">דלתא. </w:t>
      </w:r>
    </w:p>
    <w:p w:rsidR="00F7175B" w:rsidRDefault="00F7175B" w:rsidP="00F7175B">
      <w:pPr>
        <w:rPr>
          <w:rtl/>
          <w:lang w:eastAsia="he-IL"/>
        </w:rPr>
      </w:pPr>
      <w:bookmarkStart w:id="360" w:name="_ETM_Q1_1477351"/>
      <w:bookmarkStart w:id="361" w:name="_ETM_Q1_1477474"/>
      <w:bookmarkEnd w:id="360"/>
      <w:bookmarkEnd w:id="361"/>
    </w:p>
    <w:p w:rsidR="00F7175B" w:rsidRDefault="00F7175B" w:rsidP="0052012A">
      <w:pPr>
        <w:pStyle w:val="af5"/>
        <w:rPr>
          <w:rtl/>
        </w:rPr>
      </w:pPr>
      <w:bookmarkStart w:id="362" w:name="ET_interruption_6157_27"/>
      <w:r w:rsidRPr="0052012A">
        <w:rPr>
          <w:rStyle w:val="TagStyle"/>
          <w:rtl/>
        </w:rPr>
        <w:t xml:space="preserve"> &lt;&lt; קריאה &gt;&gt;</w:t>
      </w:r>
      <w:r w:rsidRPr="00F7175B">
        <w:rPr>
          <w:rStyle w:val="TagStyle"/>
          <w:rtl/>
        </w:rPr>
        <w:t xml:space="preserve"> </w:t>
      </w:r>
      <w:r>
        <w:rPr>
          <w:rtl/>
        </w:rPr>
        <w:t>שמחה רוטמן (הציונות הדתית):</w:t>
      </w:r>
      <w:r w:rsidRPr="00F7175B">
        <w:rPr>
          <w:rStyle w:val="TagStyle"/>
          <w:rtl/>
        </w:rPr>
        <w:t xml:space="preserve"> </w:t>
      </w:r>
      <w:r w:rsidRPr="0052012A">
        <w:rPr>
          <w:rStyle w:val="TagStyle"/>
          <w:rtl/>
        </w:rPr>
        <w:t>&lt;&lt; קריאה &gt;&gt;</w:t>
      </w:r>
      <w:r>
        <w:rPr>
          <w:rtl/>
        </w:rPr>
        <w:t xml:space="preserve">   </w:t>
      </w:r>
      <w:bookmarkEnd w:id="362"/>
    </w:p>
    <w:p w:rsidR="00F7175B" w:rsidRDefault="00F7175B" w:rsidP="00F7175B">
      <w:pPr>
        <w:pStyle w:val="KeepWithNext"/>
        <w:rPr>
          <w:rtl/>
          <w:lang w:eastAsia="he-IL"/>
        </w:rPr>
      </w:pPr>
    </w:p>
    <w:p w:rsidR="00F7175B" w:rsidRDefault="00F7175B" w:rsidP="00464BFD">
      <w:pPr>
        <w:rPr>
          <w:rtl/>
          <w:lang w:eastAsia="he-IL"/>
        </w:rPr>
      </w:pPr>
      <w:r>
        <w:rPr>
          <w:rFonts w:hint="cs"/>
          <w:rtl/>
          <w:lang w:eastAsia="he-IL"/>
        </w:rPr>
        <w:t xml:space="preserve">את זה הבנתי. אני שואל שאלה מאוד מאוד ממוקדת, ויש סיבה לכך שאני שואל אותה. </w:t>
      </w:r>
      <w:r w:rsidR="00464BFD">
        <w:rPr>
          <w:rFonts w:hint="cs"/>
          <w:rtl/>
          <w:lang w:eastAsia="he-IL"/>
        </w:rPr>
        <w:t xml:space="preserve">נכון לשבועיים האחרונים של </w:t>
      </w:r>
      <w:bookmarkStart w:id="363" w:name="_ETM_Q1_1485362"/>
      <w:bookmarkEnd w:id="363"/>
      <w:r w:rsidR="00464BFD">
        <w:rPr>
          <w:rFonts w:hint="cs"/>
          <w:rtl/>
          <w:lang w:eastAsia="he-IL"/>
        </w:rPr>
        <w:t xml:space="preserve">ינואר, כמה אחוזים מקרב החולים החדשים, לא המאושפזים, כמה מהם </w:t>
      </w:r>
      <w:bookmarkStart w:id="364" w:name="_ETM_Q1_1490478"/>
      <w:bookmarkEnd w:id="364"/>
      <w:r w:rsidR="00464BFD">
        <w:rPr>
          <w:rFonts w:hint="cs"/>
          <w:rtl/>
          <w:lang w:eastAsia="he-IL"/>
        </w:rPr>
        <w:t xml:space="preserve">דלתא וכמה אומיקרון, לפי הבדיקה המדגמית שאתם עושים? אנחנו יודעים </w:t>
      </w:r>
      <w:bookmarkStart w:id="365" w:name="_ETM_Q1_1495818"/>
      <w:bookmarkEnd w:id="365"/>
      <w:r w:rsidR="00464BFD">
        <w:rPr>
          <w:rFonts w:hint="cs"/>
          <w:rtl/>
          <w:lang w:eastAsia="he-IL"/>
        </w:rPr>
        <w:t xml:space="preserve">שלדלתא יש עדיפות במקרים קשים, </w:t>
      </w:r>
      <w:r w:rsidR="00464BFD">
        <w:rPr>
          <w:rFonts w:hint="cs"/>
          <w:rtl/>
          <w:lang w:eastAsia="he-IL"/>
        </w:rPr>
        <w:lastRenderedPageBreak/>
        <w:t xml:space="preserve">ולכן בדיקת מאושפזים לא נותנת לנו מענה לגבי הנדבקים. תו ירוק הוא לא למאושפזים, </w:t>
      </w:r>
      <w:bookmarkStart w:id="366" w:name="_ETM_Q1_1502859"/>
      <w:bookmarkEnd w:id="366"/>
      <w:r w:rsidR="00464BFD">
        <w:rPr>
          <w:rFonts w:hint="cs"/>
          <w:rtl/>
          <w:lang w:eastAsia="he-IL"/>
        </w:rPr>
        <w:t xml:space="preserve">תו ירוק הוא לאנשים שאינם בבתי חולים. </w:t>
      </w:r>
    </w:p>
    <w:p w:rsidR="00464BFD" w:rsidRDefault="00464BFD" w:rsidP="00464BFD">
      <w:pPr>
        <w:rPr>
          <w:rtl/>
          <w:lang w:eastAsia="he-IL"/>
        </w:rPr>
      </w:pPr>
      <w:bookmarkStart w:id="367" w:name="_ETM_Q1_1505207"/>
      <w:bookmarkStart w:id="368" w:name="_ETM_Q1_1505336"/>
      <w:bookmarkEnd w:id="367"/>
      <w:bookmarkEnd w:id="368"/>
    </w:p>
    <w:p w:rsidR="00464BFD" w:rsidRDefault="00464BFD" w:rsidP="0052012A">
      <w:pPr>
        <w:pStyle w:val="-"/>
        <w:rPr>
          <w:rtl/>
        </w:rPr>
      </w:pPr>
      <w:bookmarkStart w:id="369" w:name="ET_speakercontinue_877567_28"/>
      <w:r w:rsidRPr="0052012A">
        <w:rPr>
          <w:rStyle w:val="TagStyle"/>
          <w:rtl/>
        </w:rPr>
        <w:t xml:space="preserve"> &lt;&lt; דובר_המשך &gt;&gt;</w:t>
      </w:r>
      <w:r w:rsidRPr="00464BFD">
        <w:rPr>
          <w:rStyle w:val="TagStyle"/>
          <w:rtl/>
        </w:rPr>
        <w:t xml:space="preserve"> </w:t>
      </w:r>
      <w:r>
        <w:rPr>
          <w:rtl/>
        </w:rPr>
        <w:t>אילנה גנס:</w:t>
      </w:r>
      <w:r w:rsidRPr="00464BFD">
        <w:rPr>
          <w:rStyle w:val="TagStyle"/>
          <w:rtl/>
        </w:rPr>
        <w:t xml:space="preserve"> </w:t>
      </w:r>
      <w:r w:rsidRPr="0052012A">
        <w:rPr>
          <w:rStyle w:val="TagStyle"/>
          <w:rtl/>
        </w:rPr>
        <w:t>&lt;&lt; דובר_המשך &gt;&gt;</w:t>
      </w:r>
      <w:r>
        <w:rPr>
          <w:rtl/>
        </w:rPr>
        <w:t xml:space="preserve">   </w:t>
      </w:r>
      <w:bookmarkEnd w:id="369"/>
    </w:p>
    <w:p w:rsidR="00464BFD" w:rsidRDefault="00464BFD" w:rsidP="00464BFD">
      <w:pPr>
        <w:pStyle w:val="KeepWithNext"/>
        <w:rPr>
          <w:rtl/>
          <w:lang w:eastAsia="he-IL"/>
        </w:rPr>
      </w:pPr>
    </w:p>
    <w:p w:rsidR="00464BFD" w:rsidRDefault="00464BFD" w:rsidP="00464BFD">
      <w:pPr>
        <w:rPr>
          <w:rtl/>
          <w:lang w:eastAsia="he-IL"/>
        </w:rPr>
      </w:pPr>
      <w:bookmarkStart w:id="370" w:name="_ETM_Q1_1506573"/>
      <w:bookmarkEnd w:id="370"/>
      <w:r>
        <w:rPr>
          <w:rFonts w:hint="cs"/>
          <w:rtl/>
          <w:lang w:eastAsia="he-IL"/>
        </w:rPr>
        <w:t xml:space="preserve">נכון, אבל תמונת </w:t>
      </w:r>
      <w:bookmarkStart w:id="371" w:name="_ETM_Q1_1509392"/>
      <w:bookmarkEnd w:id="371"/>
      <w:r>
        <w:rPr>
          <w:rFonts w:hint="cs"/>
          <w:rtl/>
          <w:lang w:eastAsia="he-IL"/>
        </w:rPr>
        <w:t xml:space="preserve">המצב של הריצופים בבתי החולים לא משקפת את ההדבקה באוכלוסייה. </w:t>
      </w:r>
      <w:bookmarkStart w:id="372" w:name="_ETM_Q1_1511727"/>
      <w:bookmarkEnd w:id="372"/>
      <w:r>
        <w:rPr>
          <w:rFonts w:hint="cs"/>
          <w:rtl/>
          <w:lang w:eastAsia="he-IL"/>
        </w:rPr>
        <w:t xml:space="preserve">אבל דווקא ריצופי ביובים, כן נותנים לנו אינדיקציה לזה שיש </w:t>
      </w:r>
      <w:bookmarkStart w:id="373" w:name="_ETM_Q1_1516996"/>
      <w:bookmarkEnd w:id="373"/>
      <w:r>
        <w:rPr>
          <w:rFonts w:hint="cs"/>
          <w:rtl/>
          <w:lang w:eastAsia="he-IL"/>
        </w:rPr>
        <w:t xml:space="preserve">עדיין הדבקה קהילתית, שחלקה גם דלתא. </w:t>
      </w:r>
    </w:p>
    <w:p w:rsidR="00464BFD" w:rsidRDefault="00464BFD" w:rsidP="00464BFD">
      <w:pPr>
        <w:rPr>
          <w:rtl/>
          <w:lang w:eastAsia="he-IL"/>
        </w:rPr>
      </w:pPr>
      <w:bookmarkStart w:id="374" w:name="_ETM_Q1_1519988"/>
      <w:bookmarkStart w:id="375" w:name="_ETM_Q1_1520101"/>
      <w:bookmarkEnd w:id="374"/>
      <w:bookmarkEnd w:id="375"/>
    </w:p>
    <w:p w:rsidR="00464BFD" w:rsidRDefault="00464BFD" w:rsidP="0052012A">
      <w:pPr>
        <w:pStyle w:val="af5"/>
        <w:rPr>
          <w:rtl/>
        </w:rPr>
      </w:pPr>
      <w:bookmarkStart w:id="376" w:name="ET_interruption_6157_29"/>
      <w:r w:rsidRPr="0052012A">
        <w:rPr>
          <w:rStyle w:val="TagStyle"/>
          <w:rtl/>
        </w:rPr>
        <w:t xml:space="preserve"> &lt;&lt; קריאה &gt;&gt;</w:t>
      </w:r>
      <w:r w:rsidRPr="00464BFD">
        <w:rPr>
          <w:rStyle w:val="TagStyle"/>
          <w:rtl/>
        </w:rPr>
        <w:t xml:space="preserve"> </w:t>
      </w:r>
      <w:r>
        <w:rPr>
          <w:rtl/>
        </w:rPr>
        <w:t>שמחה רוטמן (הציונות הדתית):</w:t>
      </w:r>
      <w:r w:rsidRPr="00464BFD">
        <w:rPr>
          <w:rStyle w:val="TagStyle"/>
          <w:rtl/>
        </w:rPr>
        <w:t xml:space="preserve"> </w:t>
      </w:r>
      <w:r w:rsidRPr="0052012A">
        <w:rPr>
          <w:rStyle w:val="TagStyle"/>
          <w:rtl/>
        </w:rPr>
        <w:t>&lt;&lt; קריאה &gt;&gt;</w:t>
      </w:r>
      <w:r>
        <w:rPr>
          <w:rtl/>
        </w:rPr>
        <w:t xml:space="preserve">   </w:t>
      </w:r>
      <w:bookmarkEnd w:id="376"/>
    </w:p>
    <w:p w:rsidR="00464BFD" w:rsidRDefault="00464BFD" w:rsidP="00464BFD">
      <w:pPr>
        <w:pStyle w:val="KeepWithNext"/>
        <w:rPr>
          <w:rtl/>
          <w:lang w:eastAsia="he-IL"/>
        </w:rPr>
      </w:pPr>
    </w:p>
    <w:p w:rsidR="00464BFD" w:rsidRDefault="00464BFD" w:rsidP="00464BFD">
      <w:pPr>
        <w:rPr>
          <w:rtl/>
          <w:lang w:eastAsia="he-IL"/>
        </w:rPr>
      </w:pPr>
      <w:r>
        <w:rPr>
          <w:rFonts w:hint="cs"/>
          <w:rtl/>
          <w:lang w:eastAsia="he-IL"/>
        </w:rPr>
        <w:t xml:space="preserve">אחוזים. </w:t>
      </w:r>
    </w:p>
    <w:p w:rsidR="00464BFD" w:rsidRDefault="00464BFD" w:rsidP="00464BFD">
      <w:pPr>
        <w:rPr>
          <w:rtl/>
          <w:lang w:eastAsia="he-IL"/>
        </w:rPr>
      </w:pPr>
    </w:p>
    <w:p w:rsidR="00464BFD" w:rsidRDefault="00464BFD" w:rsidP="0052012A">
      <w:pPr>
        <w:pStyle w:val="-"/>
        <w:rPr>
          <w:rtl/>
        </w:rPr>
      </w:pPr>
      <w:bookmarkStart w:id="377" w:name="ET_speakercontinue_877567_30"/>
      <w:r w:rsidRPr="0052012A">
        <w:rPr>
          <w:rStyle w:val="TagStyle"/>
          <w:rtl/>
        </w:rPr>
        <w:t xml:space="preserve"> &lt;&lt; דובר_המשך &gt;&gt;</w:t>
      </w:r>
      <w:r w:rsidRPr="00464BFD">
        <w:rPr>
          <w:rStyle w:val="TagStyle"/>
          <w:rtl/>
        </w:rPr>
        <w:t xml:space="preserve"> </w:t>
      </w:r>
      <w:r>
        <w:rPr>
          <w:rtl/>
        </w:rPr>
        <w:t>אילנה גנס:</w:t>
      </w:r>
      <w:r w:rsidRPr="00464BFD">
        <w:rPr>
          <w:rStyle w:val="TagStyle"/>
          <w:rtl/>
        </w:rPr>
        <w:t xml:space="preserve"> </w:t>
      </w:r>
      <w:r w:rsidRPr="0052012A">
        <w:rPr>
          <w:rStyle w:val="TagStyle"/>
          <w:rtl/>
        </w:rPr>
        <w:t>&lt;&lt; דובר_המשך &gt;&gt;</w:t>
      </w:r>
      <w:r>
        <w:rPr>
          <w:rtl/>
        </w:rPr>
        <w:t xml:space="preserve">   </w:t>
      </w:r>
      <w:bookmarkEnd w:id="377"/>
    </w:p>
    <w:p w:rsidR="00464BFD" w:rsidRDefault="00464BFD" w:rsidP="00464BFD">
      <w:pPr>
        <w:pStyle w:val="KeepWithNext"/>
        <w:rPr>
          <w:rtl/>
          <w:lang w:eastAsia="he-IL"/>
        </w:rPr>
      </w:pPr>
    </w:p>
    <w:p w:rsidR="00464BFD" w:rsidRDefault="00464BFD" w:rsidP="00464BFD">
      <w:pPr>
        <w:rPr>
          <w:rtl/>
          <w:lang w:eastAsia="he-IL"/>
        </w:rPr>
      </w:pPr>
      <w:r>
        <w:rPr>
          <w:rFonts w:hint="cs"/>
          <w:rtl/>
          <w:lang w:eastAsia="he-IL"/>
        </w:rPr>
        <w:t xml:space="preserve">בפזורה הבדואית היו לנו בשבוע האחרון מקומות </w:t>
      </w:r>
      <w:bookmarkStart w:id="378" w:name="_ETM_Q1_1527751"/>
      <w:bookmarkEnd w:id="378"/>
      <w:r>
        <w:rPr>
          <w:rFonts w:hint="cs"/>
          <w:rtl/>
          <w:lang w:eastAsia="he-IL"/>
        </w:rPr>
        <w:t xml:space="preserve">עם כמעט 50% דלתא בהשוואה לאומיקרון בביובים. </w:t>
      </w:r>
    </w:p>
    <w:p w:rsidR="00464BFD" w:rsidRDefault="00464BFD" w:rsidP="00464BFD">
      <w:pPr>
        <w:rPr>
          <w:rtl/>
          <w:lang w:eastAsia="he-IL"/>
        </w:rPr>
      </w:pPr>
      <w:bookmarkStart w:id="379" w:name="_ETM_Q1_1532475"/>
      <w:bookmarkStart w:id="380" w:name="_ETM_Q1_1532574"/>
      <w:bookmarkEnd w:id="379"/>
      <w:bookmarkEnd w:id="380"/>
    </w:p>
    <w:p w:rsidR="00464BFD" w:rsidRDefault="00464BFD" w:rsidP="0052012A">
      <w:pPr>
        <w:pStyle w:val="af5"/>
        <w:rPr>
          <w:rtl/>
        </w:rPr>
      </w:pPr>
      <w:bookmarkStart w:id="381" w:name="ET_interruption_6157_31"/>
      <w:r w:rsidRPr="0052012A">
        <w:rPr>
          <w:rStyle w:val="TagStyle"/>
          <w:rtl/>
        </w:rPr>
        <w:t xml:space="preserve"> &lt;&lt; קריאה &gt;&gt;</w:t>
      </w:r>
      <w:r w:rsidRPr="00464BFD">
        <w:rPr>
          <w:rStyle w:val="TagStyle"/>
          <w:rtl/>
        </w:rPr>
        <w:t xml:space="preserve"> </w:t>
      </w:r>
      <w:r>
        <w:rPr>
          <w:rtl/>
        </w:rPr>
        <w:t>שמחה רוטמן (הציונות הדתית):</w:t>
      </w:r>
      <w:r w:rsidRPr="00464BFD">
        <w:rPr>
          <w:rStyle w:val="TagStyle"/>
          <w:rtl/>
        </w:rPr>
        <w:t xml:space="preserve"> </w:t>
      </w:r>
      <w:r w:rsidRPr="0052012A">
        <w:rPr>
          <w:rStyle w:val="TagStyle"/>
          <w:rtl/>
        </w:rPr>
        <w:t>&lt;&lt; קריאה &gt;&gt;</w:t>
      </w:r>
      <w:r>
        <w:rPr>
          <w:rtl/>
        </w:rPr>
        <w:t xml:space="preserve">   </w:t>
      </w:r>
      <w:bookmarkEnd w:id="381"/>
    </w:p>
    <w:p w:rsidR="00464BFD" w:rsidRDefault="00464BFD" w:rsidP="00464BFD">
      <w:pPr>
        <w:pStyle w:val="KeepWithNext"/>
        <w:rPr>
          <w:rtl/>
          <w:lang w:eastAsia="he-IL"/>
        </w:rPr>
      </w:pPr>
    </w:p>
    <w:p w:rsidR="00464BFD" w:rsidRDefault="00464BFD" w:rsidP="00464BFD">
      <w:pPr>
        <w:rPr>
          <w:rtl/>
          <w:lang w:eastAsia="he-IL"/>
        </w:rPr>
      </w:pPr>
      <w:bookmarkStart w:id="382" w:name="_ETM_Q1_1536034"/>
      <w:bookmarkStart w:id="383" w:name="_ETM_Q1_1536284"/>
      <w:bookmarkStart w:id="384" w:name="_ETM_Q1_1536394"/>
      <w:bookmarkEnd w:id="382"/>
      <w:bookmarkEnd w:id="383"/>
      <w:bookmarkEnd w:id="384"/>
      <w:r>
        <w:rPr>
          <w:rFonts w:hint="cs"/>
          <w:rtl/>
          <w:lang w:eastAsia="he-IL"/>
        </w:rPr>
        <w:t xml:space="preserve">זה נקודתי. </w:t>
      </w:r>
      <w:bookmarkStart w:id="385" w:name="_ETM_Q1_1535790"/>
      <w:bookmarkEnd w:id="385"/>
    </w:p>
    <w:p w:rsidR="00464BFD" w:rsidRDefault="00464BFD" w:rsidP="00464BFD">
      <w:pPr>
        <w:rPr>
          <w:rtl/>
          <w:lang w:eastAsia="he-IL"/>
        </w:rPr>
      </w:pPr>
      <w:bookmarkStart w:id="386" w:name="_ETM_Q1_1534028"/>
      <w:bookmarkStart w:id="387" w:name="_ETM_Q1_1534122"/>
      <w:bookmarkEnd w:id="386"/>
      <w:bookmarkEnd w:id="387"/>
    </w:p>
    <w:p w:rsidR="00464BFD" w:rsidRDefault="00464BFD" w:rsidP="0052012A">
      <w:pPr>
        <w:pStyle w:val="af6"/>
        <w:rPr>
          <w:rtl/>
        </w:rPr>
      </w:pPr>
      <w:bookmarkStart w:id="388" w:name="ET_yor_6156_32"/>
      <w:r w:rsidRPr="0052012A">
        <w:rPr>
          <w:rStyle w:val="TagStyle"/>
          <w:rtl/>
        </w:rPr>
        <w:t xml:space="preserve"> &lt;&lt; יור &gt;&gt;</w:t>
      </w:r>
      <w:r w:rsidRPr="00464BFD">
        <w:rPr>
          <w:rStyle w:val="TagStyle"/>
          <w:rtl/>
        </w:rPr>
        <w:t xml:space="preserve"> </w:t>
      </w:r>
      <w:r>
        <w:rPr>
          <w:rtl/>
        </w:rPr>
        <w:t>היו"ר גלעד קריב:</w:t>
      </w:r>
      <w:r w:rsidRPr="00464BFD">
        <w:rPr>
          <w:rStyle w:val="TagStyle"/>
          <w:rtl/>
        </w:rPr>
        <w:t xml:space="preserve"> </w:t>
      </w:r>
      <w:r w:rsidRPr="0052012A">
        <w:rPr>
          <w:rStyle w:val="TagStyle"/>
          <w:rtl/>
        </w:rPr>
        <w:t>&lt;&lt; יור &gt;&gt;</w:t>
      </w:r>
      <w:r>
        <w:rPr>
          <w:rtl/>
        </w:rPr>
        <w:t xml:space="preserve">   </w:t>
      </w:r>
      <w:bookmarkEnd w:id="388"/>
    </w:p>
    <w:p w:rsidR="00464BFD" w:rsidRDefault="00464BFD" w:rsidP="00464BFD">
      <w:pPr>
        <w:pStyle w:val="KeepWithNext"/>
        <w:rPr>
          <w:rtl/>
          <w:lang w:eastAsia="he-IL"/>
        </w:rPr>
      </w:pPr>
    </w:p>
    <w:p w:rsidR="00464BFD" w:rsidRDefault="00464BFD" w:rsidP="00464BFD">
      <w:pPr>
        <w:rPr>
          <w:rtl/>
          <w:lang w:eastAsia="he-IL"/>
        </w:rPr>
      </w:pPr>
      <w:bookmarkStart w:id="389" w:name="_ETM_Q1_1535214"/>
      <w:bookmarkEnd w:id="389"/>
      <w:r>
        <w:rPr>
          <w:rFonts w:hint="cs"/>
          <w:rtl/>
          <w:lang w:eastAsia="he-IL"/>
        </w:rPr>
        <w:t xml:space="preserve">הלאה, בבקשה. </w:t>
      </w:r>
    </w:p>
    <w:p w:rsidR="00464BFD" w:rsidRDefault="00464BFD" w:rsidP="00464BFD">
      <w:pPr>
        <w:rPr>
          <w:rtl/>
          <w:lang w:eastAsia="he-IL"/>
        </w:rPr>
      </w:pPr>
      <w:bookmarkStart w:id="390" w:name="_ETM_Q1_1535261"/>
      <w:bookmarkStart w:id="391" w:name="_ETM_Q1_1535365"/>
      <w:bookmarkEnd w:id="390"/>
      <w:bookmarkEnd w:id="391"/>
    </w:p>
    <w:p w:rsidR="00464BFD" w:rsidRDefault="00464BFD" w:rsidP="0052012A">
      <w:pPr>
        <w:pStyle w:val="-"/>
        <w:rPr>
          <w:rtl/>
        </w:rPr>
      </w:pPr>
      <w:bookmarkStart w:id="392" w:name="ET_speakercontinue_877567_33"/>
      <w:r w:rsidRPr="0052012A">
        <w:rPr>
          <w:rStyle w:val="TagStyle"/>
          <w:rtl/>
        </w:rPr>
        <w:t xml:space="preserve"> &lt;&lt; דובר_המשך &gt;&gt;</w:t>
      </w:r>
      <w:r w:rsidRPr="00464BFD">
        <w:rPr>
          <w:rStyle w:val="TagStyle"/>
          <w:rtl/>
        </w:rPr>
        <w:t xml:space="preserve"> </w:t>
      </w:r>
      <w:r>
        <w:rPr>
          <w:rtl/>
        </w:rPr>
        <w:t>אילנה גנס:</w:t>
      </w:r>
      <w:r w:rsidRPr="00464BFD">
        <w:rPr>
          <w:rStyle w:val="TagStyle"/>
          <w:rtl/>
        </w:rPr>
        <w:t xml:space="preserve"> </w:t>
      </w:r>
      <w:r w:rsidRPr="0052012A">
        <w:rPr>
          <w:rStyle w:val="TagStyle"/>
          <w:rtl/>
        </w:rPr>
        <w:t>&lt;&lt; דובר_המשך &gt;&gt;</w:t>
      </w:r>
      <w:r>
        <w:rPr>
          <w:rtl/>
        </w:rPr>
        <w:t xml:space="preserve">   </w:t>
      </w:r>
      <w:bookmarkEnd w:id="392"/>
    </w:p>
    <w:p w:rsidR="00464BFD" w:rsidRDefault="00464BFD" w:rsidP="00464BFD">
      <w:pPr>
        <w:pStyle w:val="KeepWithNext"/>
        <w:rPr>
          <w:rtl/>
          <w:lang w:eastAsia="he-IL"/>
        </w:rPr>
      </w:pPr>
    </w:p>
    <w:p w:rsidR="00E5504F" w:rsidRDefault="00464BFD" w:rsidP="006D111A">
      <w:pPr>
        <w:rPr>
          <w:rtl/>
          <w:lang w:eastAsia="he-IL"/>
        </w:rPr>
      </w:pPr>
      <w:bookmarkStart w:id="393" w:name="_ETM_Q1_1536157"/>
      <w:bookmarkEnd w:id="393"/>
      <w:r>
        <w:rPr>
          <w:rFonts w:hint="cs"/>
          <w:rtl/>
          <w:lang w:eastAsia="he-IL"/>
        </w:rPr>
        <w:t>כמובן,</w:t>
      </w:r>
      <w:r w:rsidR="006875C7">
        <w:rPr>
          <w:rFonts w:hint="cs"/>
          <w:rtl/>
          <w:lang w:eastAsia="he-IL"/>
        </w:rPr>
        <w:t xml:space="preserve"> תת הווריאנט החדש, גם הוא, </w:t>
      </w:r>
      <w:bookmarkStart w:id="394" w:name="_ETM_Q1_1543136"/>
      <w:bookmarkEnd w:id="394"/>
      <w:r w:rsidR="006875C7">
        <w:rPr>
          <w:rFonts w:hint="cs"/>
          <w:rtl/>
          <w:lang w:eastAsia="he-IL"/>
        </w:rPr>
        <w:t xml:space="preserve">לפי הנתונים הראשוניים שיש לנו, הוא איזשהו תת זן של </w:t>
      </w:r>
      <w:bookmarkStart w:id="395" w:name="_ETM_Q1_1543864"/>
      <w:bookmarkEnd w:id="395"/>
      <w:r w:rsidR="006875C7">
        <w:rPr>
          <w:rFonts w:hint="cs"/>
          <w:rtl/>
          <w:lang w:eastAsia="he-IL"/>
        </w:rPr>
        <w:t>אומיקרון. בטח שמעתם על הפרסומים האחרונים שיצאו עליו. אנח</w:t>
      </w:r>
      <w:bookmarkStart w:id="396" w:name="_ETM_Q1_1548482"/>
      <w:bookmarkEnd w:id="396"/>
      <w:r w:rsidR="006875C7">
        <w:rPr>
          <w:rFonts w:hint="cs"/>
          <w:rtl/>
          <w:lang w:eastAsia="he-IL"/>
        </w:rPr>
        <w:t>נו מכירים את הווריאנט הזה, שי שלו גם מוט</w:t>
      </w:r>
      <w:bookmarkStart w:id="397" w:name="_ETM_Q1_1551584"/>
      <w:bookmarkEnd w:id="397"/>
      <w:r w:rsidR="006875C7">
        <w:rPr>
          <w:rFonts w:hint="cs"/>
          <w:rtl/>
          <w:lang w:eastAsia="he-IL"/>
        </w:rPr>
        <w:t xml:space="preserve">ציות משותפות, כמו לאומיקרון רגיל, וגם מוטציות חדשות. </w:t>
      </w:r>
      <w:r w:rsidR="006D111A">
        <w:rPr>
          <w:rFonts w:hint="cs"/>
          <w:rtl/>
          <w:lang w:eastAsia="he-IL"/>
        </w:rPr>
        <w:t>מ</w:t>
      </w:r>
      <w:r w:rsidR="006875C7">
        <w:rPr>
          <w:rFonts w:hint="cs"/>
          <w:rtl/>
          <w:lang w:eastAsia="he-IL"/>
        </w:rPr>
        <w:t>הדיווחים הראשונים</w:t>
      </w:r>
      <w:r w:rsidR="006D111A">
        <w:rPr>
          <w:rFonts w:hint="cs"/>
          <w:rtl/>
          <w:lang w:eastAsia="he-IL"/>
        </w:rPr>
        <w:t xml:space="preserve"> מהעולם, אנחנו רואים שהוא פחות מתחמק מההגנה החיסונית </w:t>
      </w:r>
      <w:bookmarkStart w:id="398" w:name="_ETM_Q1_1560342"/>
      <w:bookmarkEnd w:id="398"/>
      <w:r w:rsidR="006D111A">
        <w:rPr>
          <w:rFonts w:hint="cs"/>
          <w:rtl/>
          <w:lang w:eastAsia="he-IL"/>
        </w:rPr>
        <w:t>ביחס לאומיקרון, עם שיפור בהגנה בקרב מחוסנים ומחלימים</w:t>
      </w:r>
      <w:bookmarkStart w:id="399" w:name="_ETM_Q1_1464148"/>
      <w:bookmarkStart w:id="400" w:name="_ETM_Q1_1464257"/>
      <w:bookmarkStart w:id="401" w:name="_ETM_Q1_1452363"/>
      <w:bookmarkStart w:id="402" w:name="_ETM_Q1_1452440"/>
      <w:bookmarkStart w:id="403" w:name="_ETM_Q1_863875"/>
      <w:bookmarkStart w:id="404" w:name="_ETM_Q1_863977"/>
      <w:bookmarkEnd w:id="399"/>
      <w:bookmarkEnd w:id="400"/>
      <w:bookmarkEnd w:id="401"/>
      <w:bookmarkEnd w:id="402"/>
      <w:bookmarkEnd w:id="403"/>
      <w:bookmarkEnd w:id="404"/>
      <w:r w:rsidR="006D111A">
        <w:rPr>
          <w:rFonts w:hint="cs"/>
          <w:rtl/>
          <w:lang w:eastAsia="he-IL"/>
        </w:rPr>
        <w:t xml:space="preserve">, שמוערך בין </w:t>
      </w:r>
      <w:bookmarkStart w:id="405" w:name="_ETM_Q1_1565547"/>
      <w:bookmarkEnd w:id="405"/>
      <w:r w:rsidR="006D111A">
        <w:rPr>
          <w:rFonts w:hint="cs"/>
          <w:rtl/>
          <w:lang w:eastAsia="he-IL"/>
        </w:rPr>
        <w:t xml:space="preserve">10% ל-20% בהשוואה לאומיקרון הקלאסי. לכן, להבנתנו, גם זה משהו </w:t>
      </w:r>
      <w:bookmarkStart w:id="406" w:name="_ETM_Q1_1572114"/>
      <w:bookmarkEnd w:id="406"/>
      <w:r w:rsidR="006D111A">
        <w:rPr>
          <w:rFonts w:hint="cs"/>
          <w:rtl/>
          <w:lang w:eastAsia="he-IL"/>
        </w:rPr>
        <w:t xml:space="preserve">שצריך לקחת בחשבון בשיקולי מדיניות. </w:t>
      </w:r>
    </w:p>
    <w:p w:rsidR="006D111A" w:rsidRDefault="006D111A" w:rsidP="006D111A">
      <w:pPr>
        <w:rPr>
          <w:rtl/>
          <w:lang w:eastAsia="he-IL"/>
        </w:rPr>
      </w:pPr>
      <w:bookmarkStart w:id="407" w:name="_ETM_Q1_1574670"/>
      <w:bookmarkStart w:id="408" w:name="_ETM_Q1_1574781"/>
      <w:bookmarkEnd w:id="407"/>
      <w:bookmarkEnd w:id="408"/>
    </w:p>
    <w:p w:rsidR="006D111A" w:rsidRDefault="006D111A" w:rsidP="006D111A">
      <w:pPr>
        <w:rPr>
          <w:rtl/>
          <w:lang w:eastAsia="he-IL"/>
        </w:rPr>
      </w:pPr>
      <w:bookmarkStart w:id="409" w:name="_ETM_Q1_1574813"/>
      <w:bookmarkStart w:id="410" w:name="_ETM_Q1_1574899"/>
      <w:bookmarkEnd w:id="409"/>
      <w:bookmarkEnd w:id="410"/>
      <w:r>
        <w:rPr>
          <w:rFonts w:hint="cs"/>
          <w:rtl/>
          <w:lang w:eastAsia="he-IL"/>
        </w:rPr>
        <w:t xml:space="preserve">מבחני נטרול. השיטה הראשונה </w:t>
      </w:r>
      <w:bookmarkStart w:id="411" w:name="_ETM_Q1_1581681"/>
      <w:bookmarkEnd w:id="411"/>
      <w:r>
        <w:rPr>
          <w:rtl/>
          <w:lang w:eastAsia="he-IL"/>
        </w:rPr>
        <w:t>–</w:t>
      </w:r>
      <w:r>
        <w:rPr>
          <w:rFonts w:hint="cs"/>
          <w:rtl/>
          <w:lang w:eastAsia="he-IL"/>
        </w:rPr>
        <w:t xml:space="preserve"> הייתה לפני שהתחלנו לקבל נתונים קליניים הייתה </w:t>
      </w:r>
      <w:bookmarkStart w:id="412" w:name="_ETM_Q1_1583515"/>
      <w:bookmarkEnd w:id="412"/>
      <w:r>
        <w:rPr>
          <w:rFonts w:hint="cs"/>
          <w:rtl/>
          <w:lang w:eastAsia="he-IL"/>
        </w:rPr>
        <w:t>מבחנים מעבדתיים. אנחנו רואים גם במבחני מעבדה, ששתי מנות מפחיתות</w:t>
      </w:r>
      <w:bookmarkStart w:id="413" w:name="_ETM_Q1_1592829"/>
      <w:bookmarkEnd w:id="413"/>
      <w:r>
        <w:rPr>
          <w:rFonts w:hint="cs"/>
          <w:rtl/>
          <w:lang w:eastAsia="he-IL"/>
        </w:rPr>
        <w:t xml:space="preserve"> דרמטית את ההגנה אל מול האומיקרון. אלה נתונים שראינו </w:t>
      </w:r>
      <w:bookmarkStart w:id="414" w:name="_ETM_Q1_1596412"/>
      <w:bookmarkEnd w:id="414"/>
      <w:r>
        <w:rPr>
          <w:rFonts w:hint="cs"/>
          <w:rtl/>
          <w:lang w:eastAsia="he-IL"/>
        </w:rPr>
        <w:t xml:space="preserve">גם בהמשך, במחקרים אפידמיולוגיים וקליניים. בוסטר בהחלט משקם את רמת </w:t>
      </w:r>
      <w:bookmarkStart w:id="415" w:name="_ETM_Q1_1601213"/>
      <w:bookmarkEnd w:id="415"/>
      <w:r>
        <w:rPr>
          <w:rFonts w:hint="cs"/>
          <w:rtl/>
          <w:lang w:eastAsia="he-IL"/>
        </w:rPr>
        <w:t xml:space="preserve">ההגנה החיסונית. מחלימים שלא חוסנו, היכולת שלהם להתמודד מול אומיקרון, </w:t>
      </w:r>
      <w:bookmarkStart w:id="416" w:name="_ETM_Q1_1606229"/>
      <w:bookmarkEnd w:id="416"/>
      <w:r>
        <w:rPr>
          <w:rFonts w:hint="cs"/>
          <w:rtl/>
          <w:lang w:eastAsia="he-IL"/>
        </w:rPr>
        <w:t>מאוד מאוד נמוכה. לעומת זאת, מחלימים שחוסנו לפחות במנת</w:t>
      </w:r>
      <w:bookmarkStart w:id="417" w:name="_ETM_Q1_1611486"/>
      <w:bookmarkEnd w:id="417"/>
      <w:r>
        <w:rPr>
          <w:rFonts w:hint="cs"/>
          <w:rtl/>
          <w:lang w:eastAsia="he-IL"/>
        </w:rPr>
        <w:t xml:space="preserve"> חיסון אחת, אנחנו רואים שהדבר הזה משפר משמעותית את </w:t>
      </w:r>
      <w:bookmarkStart w:id="418" w:name="_ETM_Q1_1614923"/>
      <w:bookmarkEnd w:id="418"/>
      <w:r>
        <w:rPr>
          <w:rFonts w:hint="cs"/>
          <w:rtl/>
          <w:lang w:eastAsia="he-IL"/>
        </w:rPr>
        <w:t xml:space="preserve">רמת המוגנות בהשוואה למחלימים או למחוסני שתי מנות, שלא קיבלו </w:t>
      </w:r>
      <w:bookmarkStart w:id="419" w:name="_ETM_Q1_1617586"/>
      <w:bookmarkEnd w:id="419"/>
      <w:r>
        <w:rPr>
          <w:rFonts w:hint="cs"/>
          <w:rtl/>
          <w:lang w:eastAsia="he-IL"/>
        </w:rPr>
        <w:t xml:space="preserve">מנת חיסון נוספת. </w:t>
      </w:r>
    </w:p>
    <w:p w:rsidR="006D111A" w:rsidRDefault="006D111A" w:rsidP="006D111A">
      <w:pPr>
        <w:rPr>
          <w:rtl/>
          <w:lang w:eastAsia="he-IL"/>
        </w:rPr>
      </w:pPr>
      <w:bookmarkStart w:id="420" w:name="_ETM_Q1_1625069"/>
      <w:bookmarkStart w:id="421" w:name="_ETM_Q1_1625159"/>
      <w:bookmarkEnd w:id="420"/>
      <w:bookmarkEnd w:id="421"/>
    </w:p>
    <w:p w:rsidR="00486056" w:rsidRDefault="006D111A" w:rsidP="006D111A">
      <w:pPr>
        <w:rPr>
          <w:rtl/>
          <w:lang w:eastAsia="he-IL"/>
        </w:rPr>
      </w:pPr>
      <w:bookmarkStart w:id="422" w:name="_ETM_Q1_1625221"/>
      <w:bookmarkStart w:id="423" w:name="_ETM_Q1_1625315"/>
      <w:bookmarkEnd w:id="422"/>
      <w:bookmarkEnd w:id="423"/>
      <w:r>
        <w:rPr>
          <w:rFonts w:hint="cs"/>
          <w:rtl/>
          <w:lang w:eastAsia="he-IL"/>
        </w:rPr>
        <w:t xml:space="preserve">המחקר שהתייחסתי אליו קודם, מחקר מדנמרק, הוא </w:t>
      </w:r>
      <w:bookmarkStart w:id="424" w:name="_ETM_Q1_1625815"/>
      <w:bookmarkEnd w:id="424"/>
      <w:r>
        <w:rPr>
          <w:rFonts w:hint="cs"/>
          <w:rtl/>
          <w:lang w:eastAsia="he-IL"/>
        </w:rPr>
        <w:t xml:space="preserve">בעצם אחת העבודות היחידות כמעט, אבל היא עבודה מאוד </w:t>
      </w:r>
      <w:bookmarkStart w:id="425" w:name="_ETM_Q1_1630981"/>
      <w:bookmarkEnd w:id="425"/>
      <w:r>
        <w:rPr>
          <w:rFonts w:hint="cs"/>
          <w:rtl/>
          <w:lang w:eastAsia="he-IL"/>
        </w:rPr>
        <w:t xml:space="preserve">יסודית וגדולה, שבחנה כ-4,700 מגעים ל-2,500 מאומתי אומיקרון. היא עשתה השוואה גם לתקופת הדלתא, למחקר דומה שבוצע בדנמרק </w:t>
      </w:r>
      <w:bookmarkStart w:id="426" w:name="_ETM_Q1_1647249"/>
      <w:bookmarkEnd w:id="426"/>
      <w:r>
        <w:rPr>
          <w:rFonts w:hint="cs"/>
          <w:rtl/>
          <w:lang w:eastAsia="he-IL"/>
        </w:rPr>
        <w:t xml:space="preserve">בעבר. התוצאות שלו מצביעות על כך, שהסיכון להדבקת מגעים יורד </w:t>
      </w:r>
      <w:bookmarkStart w:id="427" w:name="_ETM_Q1_1650774"/>
      <w:bookmarkEnd w:id="427"/>
      <w:r>
        <w:rPr>
          <w:rFonts w:hint="cs"/>
          <w:rtl/>
          <w:lang w:eastAsia="he-IL"/>
        </w:rPr>
        <w:t xml:space="preserve">למחצית, בהשוואה בין מחוסני בוסטר לעומת הלא מחוסנים, או </w:t>
      </w:r>
      <w:bookmarkStart w:id="428" w:name="_ETM_Q1_1655964"/>
      <w:bookmarkEnd w:id="428"/>
      <w:r>
        <w:rPr>
          <w:rFonts w:hint="cs"/>
          <w:rtl/>
          <w:lang w:eastAsia="he-IL"/>
        </w:rPr>
        <w:t xml:space="preserve">מחוסנים בשתי מנות בלבד. צריך לקחת </w:t>
      </w:r>
      <w:bookmarkStart w:id="429" w:name="_ETM_Q1_1660383"/>
      <w:bookmarkEnd w:id="429"/>
      <w:r>
        <w:rPr>
          <w:rFonts w:hint="cs"/>
          <w:rtl/>
          <w:lang w:eastAsia="he-IL"/>
        </w:rPr>
        <w:t xml:space="preserve">בחשבון שהמחקר הזה פורסם בסוף דצמבר, כאשר מרבית האוכלוסייה </w:t>
      </w:r>
      <w:bookmarkStart w:id="430" w:name="_ETM_Q1_1665272"/>
      <w:bookmarkEnd w:id="430"/>
      <w:r>
        <w:rPr>
          <w:rFonts w:hint="cs"/>
          <w:rtl/>
          <w:lang w:eastAsia="he-IL"/>
        </w:rPr>
        <w:t xml:space="preserve">שם הייתה לפחות חצי שנה אחרי שהיא קיבלה את שתי </w:t>
      </w:r>
      <w:bookmarkStart w:id="431" w:name="_ETM_Q1_1667810"/>
      <w:bookmarkEnd w:id="431"/>
      <w:r>
        <w:rPr>
          <w:rFonts w:hint="cs"/>
          <w:rtl/>
          <w:lang w:eastAsia="he-IL"/>
        </w:rPr>
        <w:t xml:space="preserve">המנות הראשונות. לכן, זה שווה ערך למחוסני שתי מנות, שההגנה </w:t>
      </w:r>
      <w:bookmarkStart w:id="432" w:name="_ETM_Q1_1673808"/>
      <w:bookmarkEnd w:id="432"/>
      <w:r>
        <w:rPr>
          <w:rFonts w:hint="cs"/>
          <w:rtl/>
          <w:lang w:eastAsia="he-IL"/>
        </w:rPr>
        <w:t xml:space="preserve">החיסונית שלהם דועכת. </w:t>
      </w:r>
    </w:p>
    <w:p w:rsidR="000F7BD5" w:rsidRDefault="000F7BD5" w:rsidP="006D111A">
      <w:pPr>
        <w:rPr>
          <w:rtl/>
          <w:lang w:eastAsia="he-IL"/>
        </w:rPr>
      </w:pPr>
    </w:p>
    <w:p w:rsidR="00486056" w:rsidRDefault="006D111A" w:rsidP="00486056">
      <w:pPr>
        <w:rPr>
          <w:rtl/>
          <w:lang w:eastAsia="he-IL"/>
        </w:rPr>
      </w:pPr>
      <w:r>
        <w:rPr>
          <w:rFonts w:hint="cs"/>
          <w:rtl/>
          <w:lang w:eastAsia="he-IL"/>
        </w:rPr>
        <w:t xml:space="preserve">לכן, אנחנו רואים נתונים כמעט דומים של </w:t>
      </w:r>
      <w:bookmarkStart w:id="433" w:name="_ETM_Q1_1678666"/>
      <w:bookmarkEnd w:id="433"/>
      <w:r>
        <w:rPr>
          <w:rFonts w:hint="cs"/>
          <w:rtl/>
          <w:lang w:eastAsia="he-IL"/>
        </w:rPr>
        <w:t>סיכון להדבקה וגם ל</w:t>
      </w:r>
      <w:r w:rsidR="00486056">
        <w:rPr>
          <w:rFonts w:hint="cs"/>
          <w:rtl/>
          <w:lang w:eastAsia="he-IL"/>
        </w:rPr>
        <w:t xml:space="preserve">מידבקות במחוסני שתי מנות, כשחלפה </w:t>
      </w:r>
      <w:bookmarkStart w:id="434" w:name="_ETM_Q1_1682438"/>
      <w:bookmarkEnd w:id="434"/>
      <w:r w:rsidR="00486056">
        <w:rPr>
          <w:rFonts w:hint="cs"/>
          <w:rtl/>
          <w:lang w:eastAsia="he-IL"/>
        </w:rPr>
        <w:t xml:space="preserve">חצי שנה מאז מועד קבלת המנה השנייה שלהם, והבוסטר מראה </w:t>
      </w:r>
      <w:bookmarkStart w:id="435" w:name="_ETM_Q1_1689022"/>
      <w:bookmarkEnd w:id="435"/>
      <w:r w:rsidR="00486056">
        <w:rPr>
          <w:rFonts w:hint="cs"/>
          <w:rtl/>
          <w:lang w:eastAsia="he-IL"/>
        </w:rPr>
        <w:t xml:space="preserve">שהאנשים האלה פחות מדבקים, גם את המגעים שלהם. שוב, אנחנו </w:t>
      </w:r>
      <w:bookmarkStart w:id="436" w:name="_ETM_Q1_1692478"/>
      <w:bookmarkEnd w:id="436"/>
      <w:r w:rsidR="00486056">
        <w:rPr>
          <w:rFonts w:hint="cs"/>
          <w:rtl/>
          <w:lang w:eastAsia="he-IL"/>
        </w:rPr>
        <w:t xml:space="preserve">מדברים פה על מתאר ביתי. אם אנחנו לוקחים את זה </w:t>
      </w:r>
      <w:bookmarkStart w:id="437" w:name="_ETM_Q1_1696181"/>
      <w:bookmarkEnd w:id="437"/>
      <w:r w:rsidR="00486056">
        <w:rPr>
          <w:rFonts w:hint="cs"/>
          <w:rtl/>
          <w:lang w:eastAsia="he-IL"/>
        </w:rPr>
        <w:t xml:space="preserve">בהשוואה לעבר, ראינו שהסיכון להדבקה בתוך הבית, הוא לפחות ב-60% </w:t>
      </w:r>
      <w:bookmarkStart w:id="438" w:name="_ETM_Q1_1700664"/>
      <w:bookmarkEnd w:id="438"/>
      <w:r w:rsidR="00486056">
        <w:rPr>
          <w:rFonts w:hint="cs"/>
          <w:rtl/>
          <w:lang w:eastAsia="he-IL"/>
        </w:rPr>
        <w:t xml:space="preserve">יותר גבוה בהשוואה לסיכון להדבקה אקראית. כשאנחנו מדברים </w:t>
      </w:r>
      <w:bookmarkStart w:id="439" w:name="_ETM_Q1_1706183"/>
      <w:bookmarkEnd w:id="439"/>
      <w:r w:rsidR="00486056">
        <w:rPr>
          <w:rFonts w:hint="cs"/>
          <w:rtl/>
          <w:lang w:eastAsia="he-IL"/>
        </w:rPr>
        <w:t xml:space="preserve">על מקומות ציבוריים, וכשאנחנו משווים אותו למתווה של תו </w:t>
      </w:r>
      <w:bookmarkStart w:id="440" w:name="_ETM_Q1_1710743"/>
      <w:bookmarkEnd w:id="440"/>
      <w:r w:rsidR="00486056">
        <w:rPr>
          <w:rFonts w:hint="cs"/>
          <w:rtl/>
          <w:lang w:eastAsia="he-IL"/>
        </w:rPr>
        <w:t xml:space="preserve">ירוק, שם זאת חשיפה חד פעמית והסיכון להדבקה יותר נמוך, </w:t>
      </w:r>
      <w:bookmarkStart w:id="441" w:name="_ETM_Q1_1716590"/>
      <w:bookmarkEnd w:id="441"/>
      <w:r w:rsidR="00486056">
        <w:rPr>
          <w:rFonts w:hint="cs"/>
          <w:rtl/>
          <w:lang w:eastAsia="he-IL"/>
        </w:rPr>
        <w:t>בהשוואה למתאר של הבית. בבית אנחנ</w:t>
      </w:r>
      <w:bookmarkStart w:id="442" w:name="_ETM_Q1_1717959"/>
      <w:bookmarkEnd w:id="442"/>
      <w:r w:rsidR="00486056">
        <w:rPr>
          <w:rFonts w:hint="cs"/>
          <w:rtl/>
          <w:lang w:eastAsia="he-IL"/>
        </w:rPr>
        <w:t xml:space="preserve">ו מדברים על חשיפה הדוקה וממושכת, ושם מתרחשות מרבית </w:t>
      </w:r>
      <w:bookmarkStart w:id="443" w:name="_ETM_Q1_1722572"/>
      <w:bookmarkEnd w:id="443"/>
      <w:r w:rsidR="00486056">
        <w:rPr>
          <w:rFonts w:hint="cs"/>
          <w:rtl/>
          <w:lang w:eastAsia="he-IL"/>
        </w:rPr>
        <w:t xml:space="preserve">ההדבקות, גם בישראל וגם בעולם. </w:t>
      </w:r>
      <w:bookmarkStart w:id="444" w:name="_ETM_Q1_1725911"/>
      <w:bookmarkStart w:id="445" w:name="_ETM_Q1_1726006"/>
      <w:bookmarkStart w:id="446" w:name="_ETM_Q1_1726047"/>
      <w:bookmarkStart w:id="447" w:name="_ETM_Q1_1726133"/>
      <w:bookmarkEnd w:id="444"/>
      <w:bookmarkEnd w:id="445"/>
      <w:bookmarkEnd w:id="446"/>
      <w:bookmarkEnd w:id="447"/>
      <w:r w:rsidR="00486056">
        <w:rPr>
          <w:rFonts w:hint="cs"/>
          <w:rtl/>
          <w:lang w:eastAsia="he-IL"/>
        </w:rPr>
        <w:t xml:space="preserve">זה דבר שתומך מאוד בנתונים </w:t>
      </w:r>
      <w:bookmarkStart w:id="448" w:name="_ETM_Q1_1728087"/>
      <w:bookmarkEnd w:id="448"/>
      <w:r w:rsidR="00486056">
        <w:rPr>
          <w:rFonts w:hint="cs"/>
          <w:rtl/>
          <w:lang w:eastAsia="he-IL"/>
        </w:rPr>
        <w:t xml:space="preserve">שראינו גם בעבר, שמראים שהאנשים האלה פחות מדבקים. </w:t>
      </w:r>
    </w:p>
    <w:p w:rsidR="00486056" w:rsidRDefault="00486056" w:rsidP="00486056">
      <w:pPr>
        <w:rPr>
          <w:rtl/>
          <w:lang w:eastAsia="he-IL"/>
        </w:rPr>
      </w:pPr>
      <w:bookmarkStart w:id="449" w:name="_ETM_Q1_1737779"/>
      <w:bookmarkStart w:id="450" w:name="_ETM_Q1_1737871"/>
      <w:bookmarkEnd w:id="449"/>
      <w:bookmarkEnd w:id="450"/>
    </w:p>
    <w:p w:rsidR="00486056" w:rsidRDefault="00486056" w:rsidP="0052012A">
      <w:pPr>
        <w:pStyle w:val="af6"/>
      </w:pPr>
      <w:bookmarkStart w:id="451" w:name="_ETM_Q1_1738362"/>
      <w:bookmarkStart w:id="452" w:name="_ETM_Q1_1738474"/>
      <w:bookmarkStart w:id="453" w:name="ET_yor_6156_34"/>
      <w:bookmarkEnd w:id="451"/>
      <w:bookmarkEnd w:id="452"/>
      <w:r w:rsidRPr="0052012A">
        <w:rPr>
          <w:rStyle w:val="TagStyle"/>
          <w:rtl/>
        </w:rPr>
        <w:lastRenderedPageBreak/>
        <w:t xml:space="preserve"> &lt;&lt; יור &gt;&gt;</w:t>
      </w:r>
      <w:r w:rsidRPr="00486056">
        <w:rPr>
          <w:rStyle w:val="TagStyle"/>
          <w:rtl/>
        </w:rPr>
        <w:t xml:space="preserve"> </w:t>
      </w:r>
      <w:r>
        <w:rPr>
          <w:rtl/>
        </w:rPr>
        <w:t>היו"ר גלעד קריב:</w:t>
      </w:r>
      <w:r w:rsidRPr="00486056">
        <w:rPr>
          <w:rStyle w:val="TagStyle"/>
          <w:rtl/>
        </w:rPr>
        <w:t xml:space="preserve"> </w:t>
      </w:r>
      <w:r w:rsidRPr="0052012A">
        <w:rPr>
          <w:rStyle w:val="TagStyle"/>
          <w:rtl/>
        </w:rPr>
        <w:t>&lt;&lt; יור &gt;&gt;</w:t>
      </w:r>
      <w:r>
        <w:rPr>
          <w:rtl/>
        </w:rPr>
        <w:t xml:space="preserve">   </w:t>
      </w:r>
      <w:bookmarkEnd w:id="453"/>
    </w:p>
    <w:p w:rsidR="00486056" w:rsidRPr="00486056" w:rsidRDefault="00486056" w:rsidP="00486056">
      <w:pPr>
        <w:pStyle w:val="KeepWithNext"/>
        <w:rPr>
          <w:rtl/>
          <w:lang w:eastAsia="he-IL"/>
        </w:rPr>
      </w:pPr>
    </w:p>
    <w:p w:rsidR="00486056" w:rsidRDefault="00486056" w:rsidP="00486056">
      <w:pPr>
        <w:rPr>
          <w:rtl/>
          <w:lang w:eastAsia="he-IL"/>
        </w:rPr>
      </w:pPr>
      <w:bookmarkStart w:id="454" w:name="_ETM_Q1_1739535"/>
      <w:bookmarkEnd w:id="454"/>
      <w:r>
        <w:rPr>
          <w:rFonts w:hint="cs"/>
          <w:rtl/>
          <w:lang w:eastAsia="he-IL"/>
        </w:rPr>
        <w:t xml:space="preserve">האם יש </w:t>
      </w:r>
      <w:bookmarkStart w:id="455" w:name="_ETM_Q1_1738255"/>
      <w:bookmarkEnd w:id="455"/>
      <w:r>
        <w:rPr>
          <w:rFonts w:hint="cs"/>
          <w:rtl/>
          <w:lang w:eastAsia="he-IL"/>
        </w:rPr>
        <w:t>מחקרים בעולם שבודקים את ההדבקה לא במתארים ביתיים?</w:t>
      </w:r>
    </w:p>
    <w:p w:rsidR="00486056" w:rsidRDefault="00486056" w:rsidP="00486056">
      <w:pPr>
        <w:rPr>
          <w:rtl/>
          <w:lang w:eastAsia="he-IL"/>
        </w:rPr>
      </w:pPr>
      <w:bookmarkStart w:id="456" w:name="_ETM_Q1_1743240"/>
      <w:bookmarkStart w:id="457" w:name="_ETM_Q1_1743338"/>
      <w:bookmarkEnd w:id="456"/>
      <w:bookmarkEnd w:id="457"/>
    </w:p>
    <w:p w:rsidR="00486056" w:rsidRDefault="00486056" w:rsidP="0052012A">
      <w:pPr>
        <w:pStyle w:val="-"/>
      </w:pPr>
      <w:bookmarkStart w:id="458" w:name="ET_speakercontinue_877567_35"/>
      <w:r w:rsidRPr="0052012A">
        <w:rPr>
          <w:rStyle w:val="TagStyle"/>
          <w:rtl/>
        </w:rPr>
        <w:t xml:space="preserve"> &lt;&lt; דובר_המשך &gt;&gt;</w:t>
      </w:r>
      <w:r w:rsidRPr="00486056">
        <w:rPr>
          <w:rStyle w:val="TagStyle"/>
          <w:rtl/>
        </w:rPr>
        <w:t xml:space="preserve"> </w:t>
      </w:r>
      <w:r>
        <w:rPr>
          <w:rtl/>
        </w:rPr>
        <w:t>אילנה גנס:</w:t>
      </w:r>
      <w:r w:rsidRPr="00486056">
        <w:rPr>
          <w:rStyle w:val="TagStyle"/>
          <w:rtl/>
        </w:rPr>
        <w:t xml:space="preserve"> </w:t>
      </w:r>
      <w:r w:rsidRPr="0052012A">
        <w:rPr>
          <w:rStyle w:val="TagStyle"/>
          <w:rtl/>
        </w:rPr>
        <w:t>&lt;&lt; דובר_המשך &gt;&gt;</w:t>
      </w:r>
      <w:r>
        <w:rPr>
          <w:rtl/>
        </w:rPr>
        <w:t xml:space="preserve">   </w:t>
      </w:r>
      <w:bookmarkEnd w:id="458"/>
    </w:p>
    <w:p w:rsidR="00486056" w:rsidRDefault="00486056" w:rsidP="00486056">
      <w:pPr>
        <w:pStyle w:val="KeepWithNext"/>
        <w:rPr>
          <w:rtl/>
          <w:lang w:eastAsia="he-IL"/>
        </w:rPr>
      </w:pPr>
    </w:p>
    <w:p w:rsidR="00486056" w:rsidRDefault="00486056" w:rsidP="00486056">
      <w:pPr>
        <w:rPr>
          <w:rtl/>
          <w:lang w:eastAsia="he-IL"/>
        </w:rPr>
      </w:pPr>
      <w:bookmarkStart w:id="459" w:name="_ETM_Q1_1744610"/>
      <w:bookmarkEnd w:id="459"/>
      <w:r>
        <w:rPr>
          <w:rFonts w:hint="cs"/>
          <w:rtl/>
          <w:lang w:eastAsia="he-IL"/>
        </w:rPr>
        <w:t xml:space="preserve">נכון לעכשיו, לא </w:t>
      </w:r>
      <w:bookmarkStart w:id="460" w:name="_ETM_Q1_1744571"/>
      <w:bookmarkEnd w:id="460"/>
      <w:r>
        <w:rPr>
          <w:rFonts w:hint="cs"/>
          <w:rtl/>
          <w:lang w:eastAsia="he-IL"/>
        </w:rPr>
        <w:t xml:space="preserve">פורסם אף מחקר מספיק גדול. יש כמה מחקרי תצפית, עם </w:t>
      </w:r>
      <w:bookmarkStart w:id="461" w:name="_ETM_Q1_1748161"/>
      <w:bookmarkEnd w:id="461"/>
      <w:r>
        <w:rPr>
          <w:rFonts w:hint="cs"/>
          <w:rtl/>
          <w:lang w:eastAsia="he-IL"/>
        </w:rPr>
        <w:t xml:space="preserve">מספרים קטנים יחסית. גם בהם רואים אותה מגמה, אבל </w:t>
      </w:r>
      <w:bookmarkStart w:id="462" w:name="_ETM_Q1_1750863"/>
      <w:bookmarkEnd w:id="462"/>
      <w:r>
        <w:rPr>
          <w:rFonts w:hint="cs"/>
          <w:rtl/>
          <w:lang w:eastAsia="he-IL"/>
        </w:rPr>
        <w:t xml:space="preserve">מבחינה מדעית, אלה מחקרים מאוד מאוד קטנים עם מדגמים קטנים, ולכן </w:t>
      </w:r>
      <w:bookmarkStart w:id="463" w:name="_ETM_Q1_1756174"/>
      <w:bookmarkEnd w:id="463"/>
      <w:r>
        <w:rPr>
          <w:rFonts w:hint="cs"/>
          <w:rtl/>
          <w:lang w:eastAsia="he-IL"/>
        </w:rPr>
        <w:t xml:space="preserve">לא הבאתי את זה לכאן. יש דיווחים על ירידה </w:t>
      </w:r>
      <w:bookmarkStart w:id="464" w:name="_ETM_Q1_1759546"/>
      <w:bookmarkEnd w:id="464"/>
      <w:r>
        <w:rPr>
          <w:rFonts w:hint="cs"/>
          <w:rtl/>
          <w:lang w:eastAsia="he-IL"/>
        </w:rPr>
        <w:t xml:space="preserve">במידבקות של האנשים האלה, גם לא במתאר ביתי. יש מחקר אחד שפורסם בארצות הברית על מקומות עבודה. שם </w:t>
      </w:r>
      <w:bookmarkStart w:id="465" w:name="_ETM_Q1_1769005"/>
      <w:bookmarkEnd w:id="465"/>
      <w:r>
        <w:rPr>
          <w:rFonts w:hint="cs"/>
          <w:rtl/>
          <w:lang w:eastAsia="he-IL"/>
        </w:rPr>
        <w:t xml:space="preserve">החשיפה פחות הדוקה ופחות ממושכת, בהשוואה למתאר ביתי. שוב, מדובר </w:t>
      </w:r>
      <w:bookmarkStart w:id="466" w:name="_ETM_Q1_1774476"/>
      <w:bookmarkEnd w:id="466"/>
      <w:r>
        <w:rPr>
          <w:rFonts w:hint="cs"/>
          <w:rtl/>
          <w:lang w:eastAsia="he-IL"/>
        </w:rPr>
        <w:t xml:space="preserve">על מספר מקומות עבודה, עם כמה מאות מקרים מאומתים. יחסית, </w:t>
      </w:r>
      <w:bookmarkStart w:id="467" w:name="_ETM_Q1_1780210"/>
      <w:bookmarkEnd w:id="467"/>
      <w:r>
        <w:rPr>
          <w:rFonts w:hint="cs"/>
          <w:rtl/>
          <w:lang w:eastAsia="he-IL"/>
        </w:rPr>
        <w:t xml:space="preserve">מבחינת מהימנות מדעית שלהם, הם לא מאוד מאוד חזקים. </w:t>
      </w:r>
      <w:bookmarkStart w:id="468" w:name="_ETM_Q1_1782845"/>
      <w:bookmarkEnd w:id="468"/>
      <w:r>
        <w:rPr>
          <w:rFonts w:hint="cs"/>
          <w:rtl/>
          <w:lang w:eastAsia="he-IL"/>
        </w:rPr>
        <w:t xml:space="preserve">בהחלט, יש לא מעט דיווחים על ירידה במידבקות שלהם גם </w:t>
      </w:r>
      <w:bookmarkStart w:id="469" w:name="_ETM_Q1_1786164"/>
      <w:bookmarkEnd w:id="469"/>
      <w:r>
        <w:rPr>
          <w:rFonts w:hint="cs"/>
          <w:rtl/>
          <w:lang w:eastAsia="he-IL"/>
        </w:rPr>
        <w:t xml:space="preserve">לא במתאר ביתי. </w:t>
      </w:r>
    </w:p>
    <w:p w:rsidR="00486056" w:rsidRDefault="00486056" w:rsidP="00486056">
      <w:pPr>
        <w:rPr>
          <w:rtl/>
          <w:lang w:eastAsia="he-IL"/>
        </w:rPr>
      </w:pPr>
      <w:bookmarkStart w:id="470" w:name="_ETM_Q1_1788876"/>
      <w:bookmarkStart w:id="471" w:name="_ETM_Q1_1788994"/>
      <w:bookmarkEnd w:id="470"/>
      <w:bookmarkEnd w:id="471"/>
    </w:p>
    <w:p w:rsidR="00486056" w:rsidRDefault="00486056" w:rsidP="0052012A">
      <w:pPr>
        <w:pStyle w:val="af5"/>
      </w:pPr>
      <w:bookmarkStart w:id="472" w:name="ET_interruption_5780_36"/>
      <w:r w:rsidRPr="0052012A">
        <w:rPr>
          <w:rStyle w:val="TagStyle"/>
          <w:rtl/>
        </w:rPr>
        <w:t xml:space="preserve"> &lt;&lt; קריאה &gt;&gt;</w:t>
      </w:r>
      <w:r w:rsidRPr="00486056">
        <w:rPr>
          <w:rStyle w:val="TagStyle"/>
          <w:rtl/>
        </w:rPr>
        <w:t xml:space="preserve"> </w:t>
      </w:r>
      <w:r>
        <w:rPr>
          <w:rtl/>
        </w:rPr>
        <w:t>דסטה גדי יברקן (הליכוד):</w:t>
      </w:r>
      <w:r w:rsidRPr="00486056">
        <w:rPr>
          <w:rStyle w:val="TagStyle"/>
          <w:rtl/>
        </w:rPr>
        <w:t xml:space="preserve"> </w:t>
      </w:r>
      <w:r w:rsidRPr="0052012A">
        <w:rPr>
          <w:rStyle w:val="TagStyle"/>
          <w:rtl/>
        </w:rPr>
        <w:t>&lt;&lt; קריאה &gt;&gt;</w:t>
      </w:r>
      <w:r>
        <w:rPr>
          <w:rtl/>
        </w:rPr>
        <w:t xml:space="preserve">   </w:t>
      </w:r>
      <w:bookmarkEnd w:id="472"/>
    </w:p>
    <w:p w:rsidR="00486056" w:rsidRDefault="00486056" w:rsidP="00486056">
      <w:pPr>
        <w:pStyle w:val="KeepWithNext"/>
        <w:rPr>
          <w:rtl/>
          <w:lang w:eastAsia="he-IL"/>
        </w:rPr>
      </w:pPr>
    </w:p>
    <w:p w:rsidR="00486056" w:rsidRDefault="00486056" w:rsidP="00486056">
      <w:pPr>
        <w:rPr>
          <w:rtl/>
          <w:lang w:eastAsia="he-IL"/>
        </w:rPr>
      </w:pPr>
      <w:bookmarkStart w:id="473" w:name="_ETM_Q1_1792160"/>
      <w:bookmarkStart w:id="474" w:name="_ETM_Q1_1792416"/>
      <w:bookmarkEnd w:id="473"/>
      <w:bookmarkEnd w:id="474"/>
      <w:r>
        <w:rPr>
          <w:rFonts w:hint="cs"/>
          <w:rtl/>
          <w:lang w:eastAsia="he-IL"/>
        </w:rPr>
        <w:t>א</w:t>
      </w:r>
      <w:bookmarkStart w:id="475" w:name="_ETM_Q1_1792532"/>
      <w:bookmarkEnd w:id="475"/>
      <w:r>
        <w:rPr>
          <w:rFonts w:hint="cs"/>
          <w:rtl/>
          <w:lang w:eastAsia="he-IL"/>
        </w:rPr>
        <w:t xml:space="preserve">ין שום מחקר שלכם, של משרד הבריאות, </w:t>
      </w:r>
      <w:bookmarkStart w:id="476" w:name="_ETM_Q1_1792778"/>
      <w:bookmarkEnd w:id="476"/>
      <w:r>
        <w:rPr>
          <w:rFonts w:hint="cs"/>
          <w:rtl/>
          <w:lang w:eastAsia="he-IL"/>
        </w:rPr>
        <w:t>בשנה האחרונה לפחות?</w:t>
      </w:r>
    </w:p>
    <w:p w:rsidR="00486056" w:rsidRDefault="00486056" w:rsidP="00486056">
      <w:pPr>
        <w:rPr>
          <w:rtl/>
          <w:lang w:eastAsia="he-IL"/>
        </w:rPr>
      </w:pPr>
      <w:bookmarkStart w:id="477" w:name="_ETM_Q1_1798002"/>
      <w:bookmarkStart w:id="478" w:name="_ETM_Q1_1798104"/>
      <w:bookmarkEnd w:id="477"/>
      <w:bookmarkEnd w:id="478"/>
    </w:p>
    <w:p w:rsidR="00486056" w:rsidRDefault="00486056" w:rsidP="0052012A">
      <w:pPr>
        <w:pStyle w:val="-"/>
      </w:pPr>
      <w:bookmarkStart w:id="479" w:name="ET_speakercontinue_877567_37"/>
      <w:r w:rsidRPr="0052012A">
        <w:rPr>
          <w:rStyle w:val="TagStyle"/>
          <w:rtl/>
        </w:rPr>
        <w:t xml:space="preserve"> &lt;&lt; דובר_המשך &gt;&gt;</w:t>
      </w:r>
      <w:r w:rsidRPr="00486056">
        <w:rPr>
          <w:rStyle w:val="TagStyle"/>
          <w:rtl/>
        </w:rPr>
        <w:t xml:space="preserve"> </w:t>
      </w:r>
      <w:r>
        <w:rPr>
          <w:rtl/>
        </w:rPr>
        <w:t>אילנה גנס:</w:t>
      </w:r>
      <w:r w:rsidRPr="00486056">
        <w:rPr>
          <w:rStyle w:val="TagStyle"/>
          <w:rtl/>
        </w:rPr>
        <w:t xml:space="preserve"> </w:t>
      </w:r>
      <w:r w:rsidRPr="0052012A">
        <w:rPr>
          <w:rStyle w:val="TagStyle"/>
          <w:rtl/>
        </w:rPr>
        <w:t>&lt;&lt; דובר_המשך &gt;&gt;</w:t>
      </w:r>
      <w:r>
        <w:rPr>
          <w:rtl/>
        </w:rPr>
        <w:t xml:space="preserve">   </w:t>
      </w:r>
      <w:bookmarkEnd w:id="479"/>
    </w:p>
    <w:p w:rsidR="00486056" w:rsidRDefault="00486056" w:rsidP="00486056">
      <w:pPr>
        <w:pStyle w:val="KeepWithNext"/>
        <w:rPr>
          <w:rtl/>
          <w:lang w:eastAsia="he-IL"/>
        </w:rPr>
      </w:pPr>
    </w:p>
    <w:p w:rsidR="00486056" w:rsidRDefault="00486056" w:rsidP="00486056">
      <w:pPr>
        <w:rPr>
          <w:rtl/>
          <w:lang w:eastAsia="he-IL"/>
        </w:rPr>
      </w:pPr>
      <w:bookmarkStart w:id="480" w:name="_ETM_Q1_1799085"/>
      <w:bookmarkEnd w:id="480"/>
      <w:r>
        <w:rPr>
          <w:rFonts w:hint="cs"/>
          <w:rtl/>
          <w:lang w:eastAsia="he-IL"/>
        </w:rPr>
        <w:t xml:space="preserve">בהיקפים כאלה של תחלואה, מרבית האנשים בעצם לא </w:t>
      </w:r>
      <w:bookmarkStart w:id="481" w:name="_ETM_Q1_1803046"/>
      <w:bookmarkEnd w:id="481"/>
      <w:r>
        <w:rPr>
          <w:rFonts w:hint="cs"/>
          <w:rtl/>
          <w:lang w:eastAsia="he-IL"/>
        </w:rPr>
        <w:t xml:space="preserve">מתוחקרים. אנחנו לא עושים חקירה מדויקת וגם מאוד מאוד קשה לדעת כרגע מי המקור ומי המגע שלו. כלומר, היכולת לקבוע </w:t>
      </w:r>
      <w:bookmarkStart w:id="482" w:name="_ETM_Q1_1810053"/>
      <w:bookmarkEnd w:id="482"/>
      <w:r>
        <w:rPr>
          <w:rFonts w:hint="cs"/>
          <w:rtl/>
          <w:lang w:eastAsia="he-IL"/>
        </w:rPr>
        <w:t xml:space="preserve">מי החולה הראשון ומי המגעים שלו, שנדבקו לאחר מכן, כשמדובר </w:t>
      </w:r>
      <w:bookmarkStart w:id="483" w:name="_ETM_Q1_1816558"/>
      <w:bookmarkEnd w:id="483"/>
      <w:r>
        <w:rPr>
          <w:rFonts w:hint="cs"/>
          <w:rtl/>
          <w:lang w:eastAsia="he-IL"/>
        </w:rPr>
        <w:t xml:space="preserve">בהדבקה קהילתית כל כך רחבה, עם כמות חולים כל כך </w:t>
      </w:r>
      <w:bookmarkStart w:id="484" w:name="_ETM_Q1_1819231"/>
      <w:bookmarkEnd w:id="484"/>
      <w:r>
        <w:rPr>
          <w:rFonts w:hint="cs"/>
          <w:rtl/>
          <w:lang w:eastAsia="he-IL"/>
        </w:rPr>
        <w:t xml:space="preserve">גדולה, זה משהו שמאוד קשה להוכיח, ולתת לזה </w:t>
      </w:r>
      <w:bookmarkStart w:id="485" w:name="_ETM_Q1_1826290"/>
      <w:bookmarkEnd w:id="485"/>
      <w:r>
        <w:rPr>
          <w:rFonts w:hint="cs"/>
          <w:rtl/>
          <w:lang w:eastAsia="he-IL"/>
        </w:rPr>
        <w:t xml:space="preserve">תיקוף על רצף של זמן. מה גם, שהיום אנחנו מתמקדים </w:t>
      </w:r>
      <w:bookmarkStart w:id="486" w:name="_ETM_Q1_1828735"/>
      <w:bookmarkEnd w:id="486"/>
      <w:r>
        <w:rPr>
          <w:rFonts w:hint="cs"/>
          <w:rtl/>
          <w:lang w:eastAsia="he-IL"/>
        </w:rPr>
        <w:t>בחקירות של גילאי 70 ומעלה, בעיקר כאוכלוסייה בסיכון המרכזית שלנו</w:t>
      </w:r>
      <w:bookmarkStart w:id="487" w:name="_ETM_Q1_1834751"/>
      <w:bookmarkEnd w:id="487"/>
      <w:r>
        <w:rPr>
          <w:rFonts w:hint="cs"/>
          <w:rtl/>
          <w:lang w:eastAsia="he-IL"/>
        </w:rPr>
        <w:t xml:space="preserve">, ההתנהגות שלה וכמות המגעים שלה. זה מאוד מאוד שונה </w:t>
      </w:r>
      <w:bookmarkStart w:id="488" w:name="_ETM_Q1_1839839"/>
      <w:bookmarkEnd w:id="488"/>
      <w:r>
        <w:rPr>
          <w:rFonts w:hint="cs"/>
          <w:rtl/>
          <w:lang w:eastAsia="he-IL"/>
        </w:rPr>
        <w:t xml:space="preserve">מהאוכלוסייה הכללית, בטח אם אנחנו משווים אותם לאנשים צעירים </w:t>
      </w:r>
      <w:bookmarkStart w:id="489" w:name="_ETM_Q1_1842974"/>
      <w:bookmarkEnd w:id="489"/>
      <w:r>
        <w:rPr>
          <w:rFonts w:hint="cs"/>
          <w:rtl/>
          <w:lang w:eastAsia="he-IL"/>
        </w:rPr>
        <w:t xml:space="preserve">או לילדים, שכמות המגעים שלהם מאוד מאוד גדולה, וגם </w:t>
      </w:r>
      <w:bookmarkStart w:id="490" w:name="_ETM_Q1_1848578"/>
      <w:bookmarkEnd w:id="490"/>
      <w:r>
        <w:rPr>
          <w:rFonts w:hint="cs"/>
          <w:rtl/>
          <w:lang w:eastAsia="he-IL"/>
        </w:rPr>
        <w:t xml:space="preserve">ההתנהגות שלהם מאוד מאוד שונה. אנשים מבוגרים הרבה יותר נזהרים, </w:t>
      </w:r>
      <w:bookmarkStart w:id="491" w:name="_ETM_Q1_1852389"/>
      <w:bookmarkEnd w:id="491"/>
      <w:r>
        <w:rPr>
          <w:rFonts w:hint="cs"/>
          <w:rtl/>
          <w:lang w:eastAsia="he-IL"/>
        </w:rPr>
        <w:t xml:space="preserve">ואנחנו רואים מראש הרבה פחות הדבקות באנשים מבוגרים, בגלל שזאת </w:t>
      </w:r>
      <w:bookmarkStart w:id="492" w:name="_ETM_Q1_1856757"/>
      <w:bookmarkEnd w:id="492"/>
      <w:r>
        <w:rPr>
          <w:rFonts w:hint="cs"/>
          <w:rtl/>
          <w:lang w:eastAsia="he-IL"/>
        </w:rPr>
        <w:t xml:space="preserve">אוכלוסייה שהיא גם יותר מחוסנת, גם יותר זהירה מבחינת התנועה </w:t>
      </w:r>
      <w:bookmarkStart w:id="493" w:name="_ETM_Q1_1862424"/>
      <w:bookmarkEnd w:id="493"/>
      <w:r>
        <w:rPr>
          <w:rFonts w:hint="cs"/>
          <w:rtl/>
          <w:lang w:eastAsia="he-IL"/>
        </w:rPr>
        <w:t xml:space="preserve">שלה וביקור במקומות הומי אדם. לכן, הנתונים שלנו לא מספיק </w:t>
      </w:r>
      <w:bookmarkStart w:id="494" w:name="_ETM_Q1_1864993"/>
      <w:bookmarkEnd w:id="494"/>
      <w:r>
        <w:rPr>
          <w:rFonts w:hint="cs"/>
          <w:rtl/>
          <w:lang w:eastAsia="he-IL"/>
        </w:rPr>
        <w:t>טובים.</w:t>
      </w:r>
    </w:p>
    <w:p w:rsidR="00486056" w:rsidRDefault="00486056" w:rsidP="00486056">
      <w:pPr>
        <w:rPr>
          <w:rtl/>
          <w:lang w:eastAsia="he-IL"/>
        </w:rPr>
      </w:pPr>
      <w:bookmarkStart w:id="495" w:name="_ETM_Q1_1865973"/>
      <w:bookmarkStart w:id="496" w:name="_ETM_Q1_1866074"/>
      <w:bookmarkEnd w:id="495"/>
      <w:bookmarkEnd w:id="496"/>
    </w:p>
    <w:p w:rsidR="00486056" w:rsidRDefault="00486056" w:rsidP="0052012A">
      <w:pPr>
        <w:pStyle w:val="af5"/>
      </w:pPr>
      <w:bookmarkStart w:id="497" w:name="ET_interruption_5780_38"/>
      <w:r w:rsidRPr="0052012A">
        <w:rPr>
          <w:rStyle w:val="TagStyle"/>
          <w:rtl/>
        </w:rPr>
        <w:t xml:space="preserve"> &lt;&lt; קריאה &gt;&gt;</w:t>
      </w:r>
      <w:r w:rsidRPr="00486056">
        <w:rPr>
          <w:rStyle w:val="TagStyle"/>
          <w:rtl/>
        </w:rPr>
        <w:t xml:space="preserve"> </w:t>
      </w:r>
      <w:r>
        <w:rPr>
          <w:rtl/>
        </w:rPr>
        <w:t>דסטה גדי יברקן (הליכוד):</w:t>
      </w:r>
      <w:r w:rsidRPr="00486056">
        <w:rPr>
          <w:rStyle w:val="TagStyle"/>
          <w:rtl/>
        </w:rPr>
        <w:t xml:space="preserve"> </w:t>
      </w:r>
      <w:r w:rsidRPr="0052012A">
        <w:rPr>
          <w:rStyle w:val="TagStyle"/>
          <w:rtl/>
        </w:rPr>
        <w:t>&lt;&lt; קריאה &gt;&gt;</w:t>
      </w:r>
      <w:r>
        <w:rPr>
          <w:rtl/>
        </w:rPr>
        <w:t xml:space="preserve">   </w:t>
      </w:r>
      <w:bookmarkEnd w:id="497"/>
    </w:p>
    <w:p w:rsidR="00486056" w:rsidRDefault="00486056" w:rsidP="00486056">
      <w:pPr>
        <w:pStyle w:val="KeepWithNext"/>
        <w:rPr>
          <w:rtl/>
          <w:lang w:eastAsia="he-IL"/>
        </w:rPr>
      </w:pPr>
    </w:p>
    <w:p w:rsidR="00486056" w:rsidRDefault="00486056" w:rsidP="00486056">
      <w:pPr>
        <w:rPr>
          <w:rtl/>
          <w:lang w:eastAsia="he-IL"/>
        </w:rPr>
      </w:pPr>
      <w:bookmarkStart w:id="498" w:name="_ETM_Q1_1869334"/>
      <w:bookmarkEnd w:id="498"/>
      <w:r>
        <w:rPr>
          <w:rFonts w:hint="cs"/>
          <w:rtl/>
          <w:lang w:eastAsia="he-IL"/>
        </w:rPr>
        <w:t>מ</w:t>
      </w:r>
      <w:bookmarkStart w:id="499" w:name="_ETM_Q1_1869595"/>
      <w:bookmarkStart w:id="500" w:name="_ETM_Q1_1869694"/>
      <w:bookmarkEnd w:id="499"/>
      <w:bookmarkEnd w:id="500"/>
      <w:r>
        <w:rPr>
          <w:rFonts w:hint="cs"/>
          <w:rtl/>
          <w:lang w:eastAsia="he-IL"/>
        </w:rPr>
        <w:t>ה מראים המחקרים בגילאי 70 פלוס?</w:t>
      </w:r>
    </w:p>
    <w:p w:rsidR="00486056" w:rsidRDefault="00486056" w:rsidP="00486056">
      <w:pPr>
        <w:rPr>
          <w:rtl/>
          <w:lang w:eastAsia="he-IL"/>
        </w:rPr>
      </w:pPr>
      <w:bookmarkStart w:id="501" w:name="_ETM_Q1_1875002"/>
      <w:bookmarkStart w:id="502" w:name="_ETM_Q1_1875100"/>
      <w:bookmarkEnd w:id="501"/>
      <w:bookmarkEnd w:id="502"/>
    </w:p>
    <w:p w:rsidR="00486056" w:rsidRDefault="00486056" w:rsidP="0052012A">
      <w:pPr>
        <w:pStyle w:val="-"/>
      </w:pPr>
      <w:bookmarkStart w:id="503" w:name="ET_speakercontinue_877567_39"/>
      <w:r w:rsidRPr="0052012A">
        <w:rPr>
          <w:rStyle w:val="TagStyle"/>
          <w:rtl/>
        </w:rPr>
        <w:t xml:space="preserve"> &lt;&lt; דובר_המשך &gt;&gt;</w:t>
      </w:r>
      <w:r w:rsidRPr="00486056">
        <w:rPr>
          <w:rStyle w:val="TagStyle"/>
          <w:rtl/>
        </w:rPr>
        <w:t xml:space="preserve"> </w:t>
      </w:r>
      <w:r>
        <w:rPr>
          <w:rtl/>
        </w:rPr>
        <w:t>אילנה גנס:</w:t>
      </w:r>
      <w:r w:rsidRPr="00486056">
        <w:rPr>
          <w:rStyle w:val="TagStyle"/>
          <w:rtl/>
        </w:rPr>
        <w:t xml:space="preserve"> </w:t>
      </w:r>
      <w:r w:rsidRPr="0052012A">
        <w:rPr>
          <w:rStyle w:val="TagStyle"/>
          <w:rtl/>
        </w:rPr>
        <w:t>&lt;&lt; דובר_המשך &gt;&gt;</w:t>
      </w:r>
      <w:r>
        <w:rPr>
          <w:rtl/>
        </w:rPr>
        <w:t xml:space="preserve">   </w:t>
      </w:r>
      <w:bookmarkEnd w:id="503"/>
    </w:p>
    <w:p w:rsidR="00486056" w:rsidRDefault="00486056" w:rsidP="00486056">
      <w:pPr>
        <w:pStyle w:val="KeepWithNext"/>
        <w:rPr>
          <w:rtl/>
          <w:lang w:eastAsia="he-IL"/>
        </w:rPr>
      </w:pPr>
    </w:p>
    <w:p w:rsidR="00486056" w:rsidRDefault="00486056" w:rsidP="00486056">
      <w:pPr>
        <w:rPr>
          <w:rtl/>
          <w:lang w:eastAsia="he-IL"/>
        </w:rPr>
      </w:pPr>
      <w:bookmarkStart w:id="504" w:name="_ETM_Q1_1876129"/>
      <w:bookmarkEnd w:id="504"/>
      <w:r>
        <w:rPr>
          <w:rFonts w:hint="cs"/>
          <w:rtl/>
          <w:lang w:eastAsia="he-IL"/>
        </w:rPr>
        <w:t xml:space="preserve">מהנתונים </w:t>
      </w:r>
      <w:bookmarkStart w:id="505" w:name="_ETM_Q1_1874910"/>
      <w:bookmarkEnd w:id="505"/>
      <w:r>
        <w:rPr>
          <w:rFonts w:hint="cs"/>
          <w:rtl/>
          <w:lang w:eastAsia="he-IL"/>
        </w:rPr>
        <w:t xml:space="preserve">הראשונים אנחנו רואים, שגם הם פחות מדבקים. מאחר </w:t>
      </w:r>
      <w:bookmarkStart w:id="506" w:name="_ETM_Q1_1881846"/>
      <w:bookmarkEnd w:id="506"/>
      <w:r>
        <w:rPr>
          <w:rFonts w:hint="cs"/>
          <w:rtl/>
          <w:lang w:eastAsia="he-IL"/>
        </w:rPr>
        <w:t>שמרבית המגעים שלהם הם גם מחוסנים, ו</w:t>
      </w:r>
      <w:bookmarkStart w:id="507" w:name="_ETM_Q1_1883534"/>
      <w:bookmarkEnd w:id="507"/>
      <w:r>
        <w:rPr>
          <w:rFonts w:hint="cs"/>
          <w:rtl/>
          <w:lang w:eastAsia="he-IL"/>
        </w:rPr>
        <w:t xml:space="preserve">חלק גדול מהאוכלוסייה הזאת גם מחוסן במנה רביעית, אנחנו רואים </w:t>
      </w:r>
      <w:bookmarkStart w:id="508" w:name="_ETM_Q1_1889208"/>
      <w:bookmarkEnd w:id="508"/>
      <w:r>
        <w:rPr>
          <w:rFonts w:hint="cs"/>
          <w:rtl/>
          <w:lang w:eastAsia="he-IL"/>
        </w:rPr>
        <w:t xml:space="preserve">שינוי מגמת תחלואה באוכלוסייה הזאת. אנחנו רואים פחות הדבקה, וכנראה </w:t>
      </w:r>
      <w:bookmarkStart w:id="509" w:name="_ETM_Q1_1894742"/>
      <w:bookmarkEnd w:id="509"/>
      <w:r>
        <w:rPr>
          <w:rFonts w:hint="cs"/>
          <w:rtl/>
          <w:lang w:eastAsia="he-IL"/>
        </w:rPr>
        <w:t xml:space="preserve">גם זה קשור בכך שחלק גדול מהם כבר קיבלו מנה </w:t>
      </w:r>
      <w:bookmarkStart w:id="510" w:name="_ETM_Q1_1897579"/>
      <w:bookmarkEnd w:id="510"/>
      <w:r>
        <w:rPr>
          <w:rFonts w:hint="cs"/>
          <w:rtl/>
          <w:lang w:eastAsia="he-IL"/>
        </w:rPr>
        <w:t xml:space="preserve">רביעית. לכן, אנחנו רואים אותה בוודאות כמגינה בצורה משמעותית </w:t>
      </w:r>
      <w:bookmarkStart w:id="511" w:name="_ETM_Q1_1903004"/>
      <w:bookmarkEnd w:id="511"/>
      <w:r>
        <w:rPr>
          <w:rFonts w:hint="cs"/>
          <w:rtl/>
          <w:lang w:eastAsia="he-IL"/>
        </w:rPr>
        <w:t xml:space="preserve">גם בפני סיכון להדבקה. זה משהו שמאוד מטשטש את הנתונים, </w:t>
      </w:r>
      <w:bookmarkStart w:id="512" w:name="_ETM_Q1_1906336"/>
      <w:bookmarkEnd w:id="512"/>
      <w:r>
        <w:rPr>
          <w:rFonts w:hint="cs"/>
          <w:rtl/>
          <w:lang w:eastAsia="he-IL"/>
        </w:rPr>
        <w:t xml:space="preserve">וקשה לגזור את זה בצורה ברורה. </w:t>
      </w:r>
    </w:p>
    <w:p w:rsidR="00486056" w:rsidRDefault="00486056" w:rsidP="00486056">
      <w:pPr>
        <w:rPr>
          <w:rtl/>
          <w:lang w:eastAsia="he-IL"/>
        </w:rPr>
      </w:pPr>
      <w:bookmarkStart w:id="513" w:name="_ETM_Q1_1907990"/>
      <w:bookmarkStart w:id="514" w:name="_ETM_Q1_1908093"/>
      <w:bookmarkEnd w:id="513"/>
      <w:bookmarkEnd w:id="514"/>
    </w:p>
    <w:p w:rsidR="00D75A47" w:rsidRDefault="00D75A47" w:rsidP="0052012A">
      <w:pPr>
        <w:pStyle w:val="af6"/>
        <w:rPr>
          <w:rStyle w:val="TagStyle"/>
          <w:vanish w:val="0"/>
          <w:rtl/>
        </w:rPr>
      </w:pPr>
      <w:bookmarkStart w:id="515" w:name="ET_yor_6156_40"/>
      <w:r>
        <w:rPr>
          <w:rStyle w:val="TagStyle"/>
          <w:vanish w:val="0"/>
          <w:rtl/>
        </w:rPr>
        <w:br w:type="page"/>
      </w:r>
    </w:p>
    <w:p w:rsidR="00486056" w:rsidRDefault="00486056" w:rsidP="0052012A">
      <w:pPr>
        <w:pStyle w:val="af6"/>
      </w:pPr>
      <w:r w:rsidRPr="0052012A">
        <w:rPr>
          <w:rStyle w:val="TagStyle"/>
          <w:rtl/>
        </w:rPr>
        <w:t xml:space="preserve"> &lt;&lt; יור &gt;&gt;</w:t>
      </w:r>
      <w:r w:rsidRPr="00486056">
        <w:rPr>
          <w:rStyle w:val="TagStyle"/>
          <w:rtl/>
        </w:rPr>
        <w:t xml:space="preserve"> </w:t>
      </w:r>
      <w:r>
        <w:rPr>
          <w:rtl/>
        </w:rPr>
        <w:t>היו"ר גלעד קריב:</w:t>
      </w:r>
      <w:r w:rsidRPr="00486056">
        <w:rPr>
          <w:rStyle w:val="TagStyle"/>
          <w:rtl/>
        </w:rPr>
        <w:t xml:space="preserve"> </w:t>
      </w:r>
      <w:r w:rsidRPr="0052012A">
        <w:rPr>
          <w:rStyle w:val="TagStyle"/>
          <w:rtl/>
        </w:rPr>
        <w:t>&lt;&lt; יור &gt;&gt;</w:t>
      </w:r>
      <w:r>
        <w:rPr>
          <w:rtl/>
        </w:rPr>
        <w:t xml:space="preserve">   </w:t>
      </w:r>
      <w:bookmarkEnd w:id="515"/>
    </w:p>
    <w:p w:rsidR="00486056" w:rsidRDefault="00486056" w:rsidP="00486056">
      <w:pPr>
        <w:pStyle w:val="KeepWithNext"/>
        <w:rPr>
          <w:rtl/>
          <w:lang w:eastAsia="he-IL"/>
        </w:rPr>
      </w:pPr>
    </w:p>
    <w:p w:rsidR="00486056" w:rsidRDefault="00486056" w:rsidP="00486056">
      <w:pPr>
        <w:rPr>
          <w:rtl/>
          <w:lang w:eastAsia="he-IL"/>
        </w:rPr>
      </w:pPr>
      <w:bookmarkStart w:id="516" w:name="_ETM_Q1_1909292"/>
      <w:bookmarkEnd w:id="516"/>
      <w:r>
        <w:rPr>
          <w:rFonts w:hint="cs"/>
          <w:rtl/>
          <w:lang w:eastAsia="he-IL"/>
        </w:rPr>
        <w:t xml:space="preserve">תודה. </w:t>
      </w:r>
    </w:p>
    <w:p w:rsidR="00486056" w:rsidRDefault="00486056" w:rsidP="00486056">
      <w:pPr>
        <w:rPr>
          <w:rtl/>
          <w:lang w:eastAsia="he-IL"/>
        </w:rPr>
      </w:pPr>
      <w:bookmarkStart w:id="517" w:name="_ETM_Q1_1910478"/>
      <w:bookmarkStart w:id="518" w:name="_ETM_Q1_1910580"/>
      <w:bookmarkEnd w:id="517"/>
      <w:bookmarkEnd w:id="518"/>
    </w:p>
    <w:p w:rsidR="00486056" w:rsidRDefault="00486056" w:rsidP="0052012A">
      <w:pPr>
        <w:pStyle w:val="-"/>
      </w:pPr>
      <w:bookmarkStart w:id="519" w:name="ET_speakercontinue_877567_41"/>
      <w:r w:rsidRPr="0052012A">
        <w:rPr>
          <w:rStyle w:val="TagStyle"/>
          <w:rtl/>
        </w:rPr>
        <w:t xml:space="preserve"> &lt;&lt; דובר_המשך &gt;&gt;</w:t>
      </w:r>
      <w:r w:rsidRPr="00486056">
        <w:rPr>
          <w:rStyle w:val="TagStyle"/>
          <w:rtl/>
        </w:rPr>
        <w:t xml:space="preserve"> </w:t>
      </w:r>
      <w:r>
        <w:rPr>
          <w:rtl/>
        </w:rPr>
        <w:t>אילנה גנס:</w:t>
      </w:r>
      <w:r w:rsidRPr="00486056">
        <w:rPr>
          <w:rStyle w:val="TagStyle"/>
          <w:rtl/>
        </w:rPr>
        <w:t xml:space="preserve"> </w:t>
      </w:r>
      <w:r w:rsidRPr="0052012A">
        <w:rPr>
          <w:rStyle w:val="TagStyle"/>
          <w:rtl/>
        </w:rPr>
        <w:t>&lt;&lt; דובר_המשך &gt;&gt;</w:t>
      </w:r>
      <w:r>
        <w:rPr>
          <w:rtl/>
        </w:rPr>
        <w:t xml:space="preserve">   </w:t>
      </w:r>
      <w:bookmarkEnd w:id="519"/>
    </w:p>
    <w:p w:rsidR="00486056" w:rsidRDefault="00486056" w:rsidP="00486056">
      <w:pPr>
        <w:pStyle w:val="KeepWithNext"/>
        <w:rPr>
          <w:rtl/>
          <w:lang w:eastAsia="he-IL"/>
        </w:rPr>
      </w:pPr>
    </w:p>
    <w:p w:rsidR="00486056" w:rsidRDefault="00486056" w:rsidP="00486056">
      <w:pPr>
        <w:rPr>
          <w:rtl/>
          <w:lang w:eastAsia="he-IL"/>
        </w:rPr>
      </w:pPr>
      <w:bookmarkStart w:id="520" w:name="_ETM_Q1_1911936"/>
      <w:bookmarkEnd w:id="520"/>
      <w:r>
        <w:rPr>
          <w:rFonts w:hint="cs"/>
          <w:rtl/>
          <w:lang w:eastAsia="he-IL"/>
        </w:rPr>
        <w:t xml:space="preserve">מחקרים שמראים את </w:t>
      </w:r>
      <w:bookmarkStart w:id="521" w:name="_ETM_Q1_1912016"/>
      <w:bookmarkEnd w:id="521"/>
      <w:r>
        <w:rPr>
          <w:rFonts w:hint="cs"/>
          <w:rtl/>
          <w:lang w:eastAsia="he-IL"/>
        </w:rPr>
        <w:t xml:space="preserve">מועילות החיסון בפני הדבקה </w:t>
      </w:r>
      <w:r>
        <w:rPr>
          <w:rtl/>
          <w:lang w:eastAsia="he-IL"/>
        </w:rPr>
        <w:t>–</w:t>
      </w:r>
      <w:r>
        <w:rPr>
          <w:rFonts w:hint="cs"/>
          <w:rtl/>
          <w:lang w:eastAsia="he-IL"/>
        </w:rPr>
        <w:t xml:space="preserve"> מחקר בריטי מאוד מאוד גדול, </w:t>
      </w:r>
      <w:bookmarkStart w:id="522" w:name="_ETM_Q1_1917590"/>
      <w:bookmarkEnd w:id="522"/>
      <w:r>
        <w:rPr>
          <w:rFonts w:hint="cs"/>
          <w:rtl/>
          <w:lang w:eastAsia="he-IL"/>
        </w:rPr>
        <w:t xml:space="preserve">שמתפרסם בסוף חודש ינואר, מציג את מועילות החיסון בפני </w:t>
      </w:r>
      <w:bookmarkStart w:id="523" w:name="_ETM_Q1_1919843"/>
      <w:bookmarkEnd w:id="523"/>
      <w:r>
        <w:rPr>
          <w:rFonts w:hint="cs"/>
          <w:rtl/>
          <w:lang w:eastAsia="he-IL"/>
        </w:rPr>
        <w:t xml:space="preserve">הדבקה, גם במחוסני שתי מנות, ומשווה את זה </w:t>
      </w:r>
      <w:bookmarkStart w:id="524" w:name="_ETM_Q1_1923576"/>
      <w:bookmarkEnd w:id="524"/>
      <w:r>
        <w:rPr>
          <w:rFonts w:hint="cs"/>
          <w:rtl/>
          <w:lang w:eastAsia="he-IL"/>
        </w:rPr>
        <w:t xml:space="preserve">למחוסנים בבוסטר. אנחנו רואים שהירידה במוגנות שלהם לאורך זמן, הופכת </w:t>
      </w:r>
      <w:bookmarkStart w:id="525" w:name="_ETM_Q1_1930593"/>
      <w:bookmarkEnd w:id="525"/>
      <w:r>
        <w:rPr>
          <w:rFonts w:hint="cs"/>
          <w:rtl/>
          <w:lang w:eastAsia="he-IL"/>
        </w:rPr>
        <w:t xml:space="preserve">להיות יותר משמעותית. הדעיכה החיסונית של שתי מנות יחסית </w:t>
      </w:r>
      <w:bookmarkStart w:id="526" w:name="_ETM_Q1_1935498"/>
      <w:bookmarkEnd w:id="526"/>
      <w:r>
        <w:rPr>
          <w:rFonts w:hint="cs"/>
          <w:rtl/>
          <w:lang w:eastAsia="he-IL"/>
        </w:rPr>
        <w:t xml:space="preserve">מאוד מהירה. אנחנו רואים שהמנה השלישית משפרת את ההגנה החיסונית, </w:t>
      </w:r>
      <w:bookmarkStart w:id="527" w:name="_ETM_Q1_1940818"/>
      <w:bookmarkEnd w:id="527"/>
      <w:r>
        <w:rPr>
          <w:rFonts w:hint="cs"/>
          <w:rtl/>
          <w:lang w:eastAsia="he-IL"/>
        </w:rPr>
        <w:t xml:space="preserve">ואם אנחנו מסתכלים על מועילות חיסון </w:t>
      </w:r>
      <w:r>
        <w:rPr>
          <w:rtl/>
          <w:lang w:eastAsia="he-IL"/>
        </w:rPr>
        <w:t>–</w:t>
      </w:r>
      <w:r>
        <w:rPr>
          <w:rFonts w:hint="cs"/>
          <w:rtl/>
          <w:lang w:eastAsia="he-IL"/>
        </w:rPr>
        <w:t xml:space="preserve"> זאת הסקאלה של </w:t>
      </w:r>
      <w:bookmarkStart w:id="528" w:name="_ETM_Q1_1946272"/>
      <w:bookmarkEnd w:id="528"/>
      <w:r>
        <w:rPr>
          <w:rFonts w:hint="cs"/>
          <w:rtl/>
          <w:lang w:eastAsia="he-IL"/>
        </w:rPr>
        <w:t>ציר ה-</w:t>
      </w:r>
      <w:r>
        <w:rPr>
          <w:rFonts w:hint="cs"/>
          <w:lang w:eastAsia="he-IL"/>
        </w:rPr>
        <w:t>Y</w:t>
      </w:r>
      <w:r>
        <w:rPr>
          <w:rFonts w:hint="cs"/>
          <w:rtl/>
          <w:lang w:eastAsia="he-IL"/>
        </w:rPr>
        <w:t xml:space="preserve"> </w:t>
      </w:r>
      <w:r>
        <w:rPr>
          <w:rtl/>
          <w:lang w:eastAsia="he-IL"/>
        </w:rPr>
        <w:t>–</w:t>
      </w:r>
      <w:r>
        <w:rPr>
          <w:rFonts w:hint="cs"/>
          <w:rtl/>
          <w:lang w:eastAsia="he-IL"/>
        </w:rPr>
        <w:t xml:space="preserve"> אנחנו יכולים לראות שהחיסון הטרי משקם </w:t>
      </w:r>
      <w:bookmarkStart w:id="529" w:name="_ETM_Q1_1951772"/>
      <w:bookmarkEnd w:id="529"/>
      <w:r>
        <w:rPr>
          <w:rFonts w:hint="cs"/>
          <w:rtl/>
          <w:lang w:eastAsia="he-IL"/>
        </w:rPr>
        <w:t xml:space="preserve">את ההגנה החיסונית שלנו ומקפיץ אותה בחזרה לכ-75% בהתחלה. כמובן, </w:t>
      </w:r>
      <w:bookmarkStart w:id="530" w:name="_ETM_Q1_1960511"/>
      <w:bookmarkEnd w:id="530"/>
      <w:r>
        <w:rPr>
          <w:rFonts w:hint="cs"/>
          <w:rtl/>
          <w:lang w:eastAsia="he-IL"/>
        </w:rPr>
        <w:t xml:space="preserve">גם זה מתחיל לדעוך ככל שעובר הזמן. </w:t>
      </w:r>
    </w:p>
    <w:p w:rsidR="00486056" w:rsidRDefault="00486056" w:rsidP="00486056">
      <w:pPr>
        <w:rPr>
          <w:rtl/>
          <w:lang w:eastAsia="he-IL"/>
        </w:rPr>
      </w:pPr>
      <w:bookmarkStart w:id="531" w:name="_ETM_Q1_1965624"/>
      <w:bookmarkStart w:id="532" w:name="_ETM_Q1_1965734"/>
      <w:bookmarkEnd w:id="531"/>
      <w:bookmarkEnd w:id="532"/>
    </w:p>
    <w:p w:rsidR="00486056" w:rsidRDefault="00486056" w:rsidP="00E26F80">
      <w:pPr>
        <w:rPr>
          <w:rtl/>
          <w:lang w:eastAsia="he-IL"/>
        </w:rPr>
      </w:pPr>
      <w:bookmarkStart w:id="533" w:name="_ETM_Q1_1965759"/>
      <w:bookmarkEnd w:id="533"/>
      <w:r>
        <w:rPr>
          <w:rFonts w:hint="cs"/>
          <w:rtl/>
          <w:lang w:eastAsia="he-IL"/>
        </w:rPr>
        <w:lastRenderedPageBreak/>
        <w:t>ש</w:t>
      </w:r>
      <w:bookmarkStart w:id="534" w:name="_ETM_Q1_1965873"/>
      <w:bookmarkEnd w:id="534"/>
      <w:r>
        <w:rPr>
          <w:rFonts w:hint="cs"/>
          <w:rtl/>
          <w:lang w:eastAsia="he-IL"/>
        </w:rPr>
        <w:t xml:space="preserve">תי העמודות שאתם </w:t>
      </w:r>
      <w:bookmarkStart w:id="535" w:name="_ETM_Q1_1966028"/>
      <w:bookmarkEnd w:id="535"/>
      <w:r>
        <w:rPr>
          <w:rFonts w:hint="cs"/>
          <w:rtl/>
          <w:lang w:eastAsia="he-IL"/>
        </w:rPr>
        <w:t>רואים כאן, של הבוסטר, משוו</w:t>
      </w:r>
      <w:r w:rsidR="00E26F80">
        <w:rPr>
          <w:rFonts w:hint="cs"/>
          <w:rtl/>
          <w:lang w:eastAsia="he-IL"/>
        </w:rPr>
        <w:t>ת</w:t>
      </w:r>
      <w:r>
        <w:rPr>
          <w:rFonts w:hint="cs"/>
          <w:rtl/>
          <w:lang w:eastAsia="he-IL"/>
        </w:rPr>
        <w:t xml:space="preserve"> בנתונים שלהם גם את הבוסטר של פייזר מול בוסטר של מודרנה. מודרנה מראה יתרון קטן </w:t>
      </w:r>
      <w:bookmarkStart w:id="536" w:name="_ETM_Q1_1974494"/>
      <w:bookmarkEnd w:id="536"/>
      <w:r>
        <w:rPr>
          <w:rFonts w:hint="cs"/>
          <w:rtl/>
          <w:lang w:eastAsia="he-IL"/>
        </w:rPr>
        <w:t xml:space="preserve">ולא מאוד מאוד משמעותי, בהשוואה לבוסטר של פייזר. הכוונה למי שמחוסן בשלוש מנות של מודרנה. בסך הכול, המגמה מאוד </w:t>
      </w:r>
      <w:bookmarkStart w:id="537" w:name="_ETM_Q1_1984069"/>
      <w:bookmarkEnd w:id="537"/>
      <w:r>
        <w:rPr>
          <w:rFonts w:hint="cs"/>
          <w:rtl/>
          <w:lang w:eastAsia="he-IL"/>
        </w:rPr>
        <w:t xml:space="preserve">מאוד דומה. </w:t>
      </w:r>
    </w:p>
    <w:p w:rsidR="00E26F80" w:rsidRDefault="00E26F80" w:rsidP="00E26F80">
      <w:pPr>
        <w:rPr>
          <w:rtl/>
          <w:lang w:eastAsia="he-IL"/>
        </w:rPr>
      </w:pPr>
      <w:bookmarkStart w:id="538" w:name="_ETM_Q1_1987425"/>
      <w:bookmarkStart w:id="539" w:name="_ETM_Q1_1987531"/>
      <w:bookmarkEnd w:id="538"/>
      <w:bookmarkEnd w:id="539"/>
    </w:p>
    <w:p w:rsidR="00E26F80" w:rsidRDefault="00E26F80" w:rsidP="0052012A">
      <w:pPr>
        <w:pStyle w:val="af5"/>
      </w:pPr>
      <w:bookmarkStart w:id="540" w:name="ET_interruption_6157_42"/>
      <w:r w:rsidRPr="0052012A">
        <w:rPr>
          <w:rStyle w:val="TagStyle"/>
          <w:rtl/>
        </w:rPr>
        <w:t xml:space="preserve"> &lt;&lt; קריאה &gt;&gt;</w:t>
      </w:r>
      <w:r w:rsidRPr="00E26F80">
        <w:rPr>
          <w:rStyle w:val="TagStyle"/>
          <w:rtl/>
        </w:rPr>
        <w:t xml:space="preserve"> </w:t>
      </w:r>
      <w:r>
        <w:rPr>
          <w:rtl/>
        </w:rPr>
        <w:t>שמחה רוטמן (הציונות הדתית):</w:t>
      </w:r>
      <w:r w:rsidRPr="00E26F80">
        <w:rPr>
          <w:rStyle w:val="TagStyle"/>
          <w:rtl/>
        </w:rPr>
        <w:t xml:space="preserve"> </w:t>
      </w:r>
      <w:r w:rsidRPr="0052012A">
        <w:rPr>
          <w:rStyle w:val="TagStyle"/>
          <w:rtl/>
        </w:rPr>
        <w:t>&lt;&lt; קריאה &gt;&gt;</w:t>
      </w:r>
      <w:r>
        <w:rPr>
          <w:rtl/>
        </w:rPr>
        <w:t xml:space="preserve">   </w:t>
      </w:r>
      <w:bookmarkEnd w:id="540"/>
    </w:p>
    <w:p w:rsidR="00E26F80" w:rsidRDefault="00E26F80" w:rsidP="00E26F80">
      <w:pPr>
        <w:pStyle w:val="KeepWithNext"/>
        <w:rPr>
          <w:rtl/>
          <w:lang w:eastAsia="he-IL"/>
        </w:rPr>
      </w:pPr>
    </w:p>
    <w:p w:rsidR="00E26F80" w:rsidRDefault="00E26F80" w:rsidP="00E26F80">
      <w:pPr>
        <w:rPr>
          <w:rtl/>
          <w:lang w:eastAsia="he-IL"/>
        </w:rPr>
      </w:pPr>
      <w:bookmarkStart w:id="541" w:name="_ETM_Q1_1990855"/>
      <w:bookmarkEnd w:id="541"/>
      <w:r>
        <w:rPr>
          <w:lang w:eastAsia="he-IL"/>
        </w:rPr>
        <w:t>Vaccination effectiveness</w:t>
      </w:r>
      <w:r>
        <w:rPr>
          <w:rFonts w:hint="cs"/>
          <w:rtl/>
          <w:lang w:eastAsia="he-IL"/>
        </w:rPr>
        <w:t xml:space="preserve"> זה מדד שמודד רק הדבקה, </w:t>
      </w:r>
      <w:bookmarkStart w:id="542" w:name="_ETM_Q1_1991393"/>
      <w:bookmarkEnd w:id="542"/>
      <w:r>
        <w:rPr>
          <w:rFonts w:hint="cs"/>
          <w:rtl/>
          <w:lang w:eastAsia="he-IL"/>
        </w:rPr>
        <w:t>או משקלל גם הדבקה וגם מחלה קשה?</w:t>
      </w:r>
    </w:p>
    <w:p w:rsidR="00E26F80" w:rsidRDefault="00E26F80" w:rsidP="00E26F80">
      <w:pPr>
        <w:rPr>
          <w:rtl/>
          <w:lang w:eastAsia="he-IL"/>
        </w:rPr>
      </w:pPr>
      <w:bookmarkStart w:id="543" w:name="_ETM_Q1_1995655"/>
      <w:bookmarkStart w:id="544" w:name="_ETM_Q1_1995744"/>
      <w:bookmarkEnd w:id="543"/>
      <w:bookmarkEnd w:id="544"/>
    </w:p>
    <w:p w:rsidR="00E26F80" w:rsidRDefault="00E26F80" w:rsidP="0052012A">
      <w:pPr>
        <w:pStyle w:val="-"/>
        <w:rPr>
          <w:rtl/>
        </w:rPr>
      </w:pPr>
      <w:bookmarkStart w:id="545" w:name="ET_speakercontinue_877567_43"/>
      <w:r w:rsidRPr="0052012A">
        <w:rPr>
          <w:rStyle w:val="TagStyle"/>
          <w:rtl/>
        </w:rPr>
        <w:t xml:space="preserve"> &lt;&lt; דובר_המשך &gt;&gt;</w:t>
      </w:r>
      <w:r w:rsidRPr="00E26F80">
        <w:rPr>
          <w:rStyle w:val="TagStyle"/>
          <w:rtl/>
        </w:rPr>
        <w:t xml:space="preserve"> </w:t>
      </w:r>
      <w:r>
        <w:rPr>
          <w:rtl/>
        </w:rPr>
        <w:t>אילנה גנס:</w:t>
      </w:r>
      <w:r w:rsidRPr="00E26F80">
        <w:rPr>
          <w:rStyle w:val="TagStyle"/>
          <w:rtl/>
        </w:rPr>
        <w:t xml:space="preserve"> </w:t>
      </w:r>
      <w:r w:rsidRPr="0052012A">
        <w:rPr>
          <w:rStyle w:val="TagStyle"/>
          <w:rtl/>
        </w:rPr>
        <w:t>&lt;&lt; דובר_המשך &gt;&gt;</w:t>
      </w:r>
      <w:r>
        <w:rPr>
          <w:rtl/>
        </w:rPr>
        <w:t xml:space="preserve">   </w:t>
      </w:r>
      <w:bookmarkEnd w:id="545"/>
    </w:p>
    <w:p w:rsidR="00E26F80" w:rsidRDefault="00E26F80" w:rsidP="00E26F80">
      <w:pPr>
        <w:pStyle w:val="KeepWithNext"/>
        <w:rPr>
          <w:rtl/>
          <w:lang w:eastAsia="he-IL"/>
        </w:rPr>
      </w:pPr>
    </w:p>
    <w:p w:rsidR="004E4102" w:rsidRDefault="00E26F80" w:rsidP="004E4102">
      <w:pPr>
        <w:rPr>
          <w:rtl/>
          <w:lang w:eastAsia="he-IL"/>
        </w:rPr>
      </w:pPr>
      <w:bookmarkStart w:id="546" w:name="_ETM_Q1_1996820"/>
      <w:bookmarkEnd w:id="546"/>
      <w:r>
        <w:rPr>
          <w:rFonts w:hint="cs"/>
          <w:rtl/>
          <w:lang w:eastAsia="he-IL"/>
        </w:rPr>
        <w:t>פה זה מראה</w:t>
      </w:r>
      <w:bookmarkStart w:id="547" w:name="_ETM_Q1_1998557"/>
      <w:bookmarkEnd w:id="547"/>
      <w:r>
        <w:rPr>
          <w:rFonts w:hint="cs"/>
          <w:rtl/>
          <w:lang w:eastAsia="he-IL"/>
        </w:rPr>
        <w:t xml:space="preserve"> רק הדבקה. אפשר לראות שאנשים שמחוסנים בשתי </w:t>
      </w:r>
      <w:bookmarkStart w:id="548" w:name="_ETM_Q1_2001618"/>
      <w:bookmarkEnd w:id="548"/>
      <w:r>
        <w:rPr>
          <w:rFonts w:hint="cs"/>
          <w:rtl/>
          <w:lang w:eastAsia="he-IL"/>
        </w:rPr>
        <w:t xml:space="preserve">מנות, ככל שעובר הזמן, המוגנות שלהם יורדת לקצת פחות מ-20% </w:t>
      </w:r>
      <w:bookmarkStart w:id="549" w:name="_ETM_Q1_2008286"/>
      <w:bookmarkEnd w:id="549"/>
      <w:r>
        <w:rPr>
          <w:rFonts w:hint="cs"/>
          <w:rtl/>
          <w:lang w:eastAsia="he-IL"/>
        </w:rPr>
        <w:t xml:space="preserve">בהשוואה ללא-מחוסנים, כאשר מנת הבוסטר מקפיצה את זה בחזרה לכ-70%. </w:t>
      </w:r>
      <w:bookmarkStart w:id="550" w:name="_ETM_Q1_2013834"/>
      <w:bookmarkEnd w:id="550"/>
      <w:r>
        <w:rPr>
          <w:rFonts w:hint="cs"/>
          <w:rtl/>
          <w:lang w:eastAsia="he-IL"/>
        </w:rPr>
        <w:t xml:space="preserve">גם זה מתחיל לדעוך ככל שעובר הזמן. אין ספק, שהיכולת </w:t>
      </w:r>
      <w:bookmarkStart w:id="551" w:name="_ETM_Q1_2020755"/>
      <w:bookmarkEnd w:id="551"/>
      <w:r>
        <w:rPr>
          <w:rFonts w:hint="cs"/>
          <w:rtl/>
          <w:lang w:eastAsia="he-IL"/>
        </w:rPr>
        <w:t xml:space="preserve">של אומיקרון לעקוף במידה מסוימת את ההגנה החיסונית שנוצרת </w:t>
      </w:r>
      <w:bookmarkStart w:id="552" w:name="_ETM_Q1_2023800"/>
      <w:bookmarkEnd w:id="552"/>
      <w:r>
        <w:rPr>
          <w:rFonts w:hint="cs"/>
          <w:rtl/>
          <w:lang w:eastAsia="he-IL"/>
        </w:rPr>
        <w:t xml:space="preserve">בעקבות חיסון, באה לידי ביטוי. עם זאת, ההבדלים בין </w:t>
      </w:r>
      <w:bookmarkStart w:id="553" w:name="_ETM_Q1_2030174"/>
      <w:bookmarkEnd w:id="553"/>
      <w:r>
        <w:rPr>
          <w:rFonts w:hint="cs"/>
          <w:rtl/>
          <w:lang w:eastAsia="he-IL"/>
        </w:rPr>
        <w:t xml:space="preserve">אנשים מחוסנים לעומת לא-מחוסנים, נשמרים בצורה מאוד </w:t>
      </w:r>
      <w:bookmarkStart w:id="554" w:name="_ETM_Q1_2033597"/>
      <w:bookmarkEnd w:id="554"/>
      <w:r>
        <w:rPr>
          <w:rFonts w:hint="cs"/>
          <w:rtl/>
          <w:lang w:eastAsia="he-IL"/>
        </w:rPr>
        <w:t xml:space="preserve">משמעותית, שנעים בעשרות אחוזים. כמובן, ככל שאנחנו מדברים על </w:t>
      </w:r>
      <w:bookmarkStart w:id="555" w:name="_ETM_Q1_2038717"/>
      <w:bookmarkEnd w:id="555"/>
      <w:r>
        <w:rPr>
          <w:rFonts w:hint="cs"/>
          <w:rtl/>
          <w:lang w:eastAsia="he-IL"/>
        </w:rPr>
        <w:t xml:space="preserve">מנה יותר טרייה. </w:t>
      </w:r>
      <w:r w:rsidR="004E4102">
        <w:rPr>
          <w:rtl/>
          <w:lang w:eastAsia="he-IL"/>
        </w:rPr>
        <w:t xml:space="preserve">הטווח נע בין 30% ל-70% לפי מה שאנחנו רואים בכל </w:t>
      </w:r>
      <w:bookmarkStart w:id="556" w:name="_ETM_Q1_2075132"/>
      <w:bookmarkEnd w:id="556"/>
      <w:r w:rsidR="004E4102">
        <w:rPr>
          <w:rtl/>
          <w:lang w:eastAsia="he-IL"/>
        </w:rPr>
        <w:t xml:space="preserve">המחקרים. </w:t>
      </w:r>
      <w:bookmarkStart w:id="557" w:name="_ETM_Q1_2076470"/>
      <w:bookmarkEnd w:id="557"/>
    </w:p>
    <w:p w:rsidR="004E4102" w:rsidRDefault="004E4102" w:rsidP="004E4102">
      <w:pPr>
        <w:rPr>
          <w:rtl/>
          <w:lang w:eastAsia="he-IL"/>
        </w:rPr>
      </w:pPr>
      <w:bookmarkStart w:id="558" w:name="_ETM_Q1_2076586"/>
      <w:bookmarkEnd w:id="558"/>
    </w:p>
    <w:p w:rsidR="004E4102" w:rsidRDefault="004E4102" w:rsidP="0052012A">
      <w:pPr>
        <w:pStyle w:val="af5"/>
        <w:rPr>
          <w:rtl/>
        </w:rPr>
      </w:pPr>
      <w:bookmarkStart w:id="559" w:name="_ETM_Q1_2076614"/>
      <w:bookmarkStart w:id="560" w:name="_ETM_Q1_2076695"/>
      <w:bookmarkStart w:id="561" w:name="ET_interruption_6157_44"/>
      <w:bookmarkEnd w:id="559"/>
      <w:bookmarkEnd w:id="560"/>
      <w:r w:rsidRPr="0052012A">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52012A">
        <w:rPr>
          <w:rStyle w:val="TagStyle"/>
          <w:rFonts w:hint="cs"/>
          <w:rtl/>
        </w:rPr>
        <w:t>&lt;&lt; קריאה &gt;&gt;</w:t>
      </w:r>
      <w:r>
        <w:rPr>
          <w:rFonts w:hint="cs"/>
          <w:rtl/>
        </w:rPr>
        <w:t xml:space="preserve">   </w:t>
      </w:r>
      <w:bookmarkEnd w:id="561"/>
    </w:p>
    <w:p w:rsidR="004E4102" w:rsidRDefault="004E4102" w:rsidP="004E4102">
      <w:pPr>
        <w:pStyle w:val="KeepWithNext"/>
        <w:rPr>
          <w:rtl/>
          <w:lang w:eastAsia="he-IL"/>
        </w:rPr>
      </w:pPr>
    </w:p>
    <w:p w:rsidR="004E4102" w:rsidRDefault="004E4102" w:rsidP="004E4102">
      <w:pPr>
        <w:rPr>
          <w:rtl/>
          <w:lang w:eastAsia="he-IL"/>
        </w:rPr>
      </w:pPr>
      <w:bookmarkStart w:id="562" w:name="_ETM_Q1_2087094"/>
      <w:bookmarkEnd w:id="562"/>
      <w:r>
        <w:rPr>
          <w:rtl/>
          <w:lang w:eastAsia="he-IL"/>
        </w:rPr>
        <w:t>הטבלה הזאת קשורה למחקר בבריטניה?</w:t>
      </w:r>
    </w:p>
    <w:p w:rsidR="004E4102" w:rsidRDefault="004E4102" w:rsidP="004E4102">
      <w:pPr>
        <w:rPr>
          <w:rtl/>
          <w:lang w:eastAsia="he-IL"/>
        </w:rPr>
      </w:pPr>
      <w:bookmarkStart w:id="563" w:name="_ETM_Q1_2085389"/>
      <w:bookmarkStart w:id="564" w:name="_ETM_Q1_2085486"/>
      <w:bookmarkEnd w:id="563"/>
      <w:bookmarkEnd w:id="564"/>
    </w:p>
    <w:p w:rsidR="004E4102" w:rsidRDefault="004E4102" w:rsidP="0052012A">
      <w:pPr>
        <w:pStyle w:val="-"/>
        <w:rPr>
          <w:rtl/>
        </w:rPr>
      </w:pPr>
      <w:bookmarkStart w:id="565" w:name="ET_speakercontinue_877567_45"/>
      <w:r w:rsidRPr="0052012A">
        <w:rPr>
          <w:rStyle w:val="TagStyle"/>
          <w:rFonts w:hint="cs"/>
          <w:rtl/>
        </w:rPr>
        <w:t xml:space="preserve"> &lt;&lt; דובר_המשך &gt;&gt;</w:t>
      </w:r>
      <w:r>
        <w:rPr>
          <w:rStyle w:val="TagStyle"/>
          <w:rFonts w:hint="cs"/>
          <w:rtl/>
        </w:rPr>
        <w:t xml:space="preserve"> </w:t>
      </w:r>
      <w:r>
        <w:rPr>
          <w:rFonts w:hint="cs"/>
          <w:rtl/>
        </w:rPr>
        <w:t>אילנה גנס:</w:t>
      </w:r>
      <w:r>
        <w:rPr>
          <w:rStyle w:val="TagStyle"/>
          <w:rFonts w:hint="cs"/>
          <w:rtl/>
        </w:rPr>
        <w:t xml:space="preserve"> </w:t>
      </w:r>
      <w:r w:rsidRPr="0052012A">
        <w:rPr>
          <w:rStyle w:val="TagStyle"/>
          <w:rFonts w:hint="cs"/>
          <w:rtl/>
        </w:rPr>
        <w:t>&lt;&lt; דובר_המשך &gt;&gt;</w:t>
      </w:r>
      <w:r>
        <w:rPr>
          <w:rFonts w:hint="cs"/>
          <w:rtl/>
        </w:rPr>
        <w:t xml:space="preserve">   </w:t>
      </w:r>
      <w:bookmarkEnd w:id="565"/>
    </w:p>
    <w:p w:rsidR="004E4102" w:rsidRDefault="004E4102" w:rsidP="004E4102">
      <w:pPr>
        <w:pStyle w:val="KeepWithNext"/>
        <w:rPr>
          <w:rtl/>
          <w:lang w:eastAsia="he-IL"/>
        </w:rPr>
      </w:pPr>
    </w:p>
    <w:p w:rsidR="004E4102" w:rsidRDefault="004E4102" w:rsidP="004E4102">
      <w:pPr>
        <w:rPr>
          <w:rtl/>
          <w:lang w:eastAsia="he-IL"/>
        </w:rPr>
      </w:pPr>
      <w:bookmarkStart w:id="566" w:name="_ETM_Q1_2086438"/>
      <w:bookmarkEnd w:id="566"/>
      <w:r>
        <w:rPr>
          <w:rtl/>
          <w:lang w:eastAsia="he-IL"/>
        </w:rPr>
        <w:t xml:space="preserve">כן, זה המשך של מחקר </w:t>
      </w:r>
      <w:bookmarkStart w:id="567" w:name="_ETM_Q1_2087315"/>
      <w:bookmarkEnd w:id="567"/>
      <w:r>
        <w:rPr>
          <w:rtl/>
          <w:lang w:eastAsia="he-IL"/>
        </w:rPr>
        <w:t xml:space="preserve">בבריטניה. </w:t>
      </w:r>
    </w:p>
    <w:p w:rsidR="004E4102" w:rsidRDefault="004E4102" w:rsidP="004E4102">
      <w:pPr>
        <w:rPr>
          <w:rtl/>
          <w:lang w:eastAsia="he-IL"/>
        </w:rPr>
      </w:pPr>
      <w:bookmarkStart w:id="568" w:name="_ETM_Q1_2088785"/>
      <w:bookmarkStart w:id="569" w:name="_ETM_Q1_2088859"/>
      <w:bookmarkEnd w:id="568"/>
      <w:bookmarkEnd w:id="569"/>
    </w:p>
    <w:p w:rsidR="004E4102" w:rsidRDefault="004E4102" w:rsidP="0052012A">
      <w:pPr>
        <w:pStyle w:val="af5"/>
        <w:rPr>
          <w:rtl/>
        </w:rPr>
      </w:pPr>
      <w:bookmarkStart w:id="570" w:name="ET_interruption_6157_46"/>
      <w:r w:rsidRPr="0052012A">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52012A">
        <w:rPr>
          <w:rStyle w:val="TagStyle"/>
          <w:rFonts w:hint="cs"/>
          <w:rtl/>
        </w:rPr>
        <w:t>&lt;&lt; קריאה &gt;&gt;</w:t>
      </w:r>
      <w:r>
        <w:rPr>
          <w:rFonts w:hint="cs"/>
          <w:rtl/>
        </w:rPr>
        <w:t xml:space="preserve">   </w:t>
      </w:r>
      <w:bookmarkEnd w:id="570"/>
    </w:p>
    <w:p w:rsidR="004E4102" w:rsidRDefault="004E4102" w:rsidP="004E4102">
      <w:pPr>
        <w:pStyle w:val="KeepWithNext"/>
        <w:rPr>
          <w:rtl/>
          <w:lang w:eastAsia="he-IL"/>
        </w:rPr>
      </w:pPr>
    </w:p>
    <w:p w:rsidR="004E4102" w:rsidRDefault="004E4102" w:rsidP="004E4102">
      <w:pPr>
        <w:rPr>
          <w:rtl/>
          <w:lang w:eastAsia="he-IL"/>
        </w:rPr>
      </w:pPr>
      <w:bookmarkStart w:id="571" w:name="_ETM_Q1_2089388"/>
      <w:bookmarkEnd w:id="571"/>
      <w:r>
        <w:rPr>
          <w:rtl/>
          <w:lang w:eastAsia="he-IL"/>
        </w:rPr>
        <w:t xml:space="preserve">אני מצטער, כתוב פה סימפטומים, ולא הגנה מפני הידבקות </w:t>
      </w:r>
      <w:bookmarkStart w:id="572" w:name="_ETM_Q1_2090318"/>
      <w:bookmarkEnd w:id="572"/>
      <w:r>
        <w:rPr>
          <w:rtl/>
          <w:lang w:eastAsia="he-IL"/>
        </w:rPr>
        <w:t xml:space="preserve">אלא מפני הידבקות סימפטומטית, או מאשפוז. </w:t>
      </w:r>
    </w:p>
    <w:p w:rsidR="004E4102" w:rsidRDefault="004E4102" w:rsidP="004E4102">
      <w:pPr>
        <w:rPr>
          <w:rtl/>
          <w:lang w:eastAsia="he-IL"/>
        </w:rPr>
      </w:pPr>
      <w:bookmarkStart w:id="573" w:name="_ETM_Q1_2095244"/>
      <w:bookmarkStart w:id="574" w:name="_ETM_Q1_2095333"/>
      <w:bookmarkEnd w:id="573"/>
      <w:bookmarkEnd w:id="574"/>
    </w:p>
    <w:p w:rsidR="004E4102" w:rsidRDefault="004E4102" w:rsidP="0052012A">
      <w:pPr>
        <w:pStyle w:val="-"/>
        <w:rPr>
          <w:rtl/>
        </w:rPr>
      </w:pPr>
      <w:bookmarkStart w:id="575" w:name="ET_speakercontinue_877567_47"/>
      <w:r w:rsidRPr="0052012A">
        <w:rPr>
          <w:rStyle w:val="TagStyle"/>
          <w:rFonts w:hint="cs"/>
          <w:rtl/>
        </w:rPr>
        <w:t xml:space="preserve"> &lt;&lt; דובר_המשך &gt;&gt;</w:t>
      </w:r>
      <w:r>
        <w:rPr>
          <w:rStyle w:val="TagStyle"/>
          <w:rFonts w:hint="cs"/>
          <w:rtl/>
        </w:rPr>
        <w:t xml:space="preserve"> </w:t>
      </w:r>
      <w:r>
        <w:rPr>
          <w:rFonts w:hint="cs"/>
          <w:rtl/>
        </w:rPr>
        <w:t>אילנה גנס:</w:t>
      </w:r>
      <w:r>
        <w:rPr>
          <w:rStyle w:val="TagStyle"/>
          <w:rFonts w:hint="cs"/>
          <w:rtl/>
        </w:rPr>
        <w:t xml:space="preserve"> </w:t>
      </w:r>
      <w:r w:rsidRPr="0052012A">
        <w:rPr>
          <w:rStyle w:val="TagStyle"/>
          <w:rFonts w:hint="cs"/>
          <w:rtl/>
        </w:rPr>
        <w:t>&lt;&lt; דובר_המשך &gt;&gt;</w:t>
      </w:r>
      <w:r>
        <w:rPr>
          <w:rFonts w:hint="cs"/>
          <w:rtl/>
        </w:rPr>
        <w:t xml:space="preserve">   </w:t>
      </w:r>
      <w:bookmarkEnd w:id="575"/>
    </w:p>
    <w:p w:rsidR="004E4102" w:rsidRDefault="004E4102" w:rsidP="004E4102">
      <w:pPr>
        <w:pStyle w:val="KeepWithNext"/>
        <w:rPr>
          <w:rtl/>
          <w:lang w:eastAsia="he-IL"/>
        </w:rPr>
      </w:pPr>
    </w:p>
    <w:p w:rsidR="004E4102" w:rsidRDefault="004E4102" w:rsidP="004E4102">
      <w:pPr>
        <w:rPr>
          <w:rtl/>
          <w:lang w:eastAsia="he-IL"/>
        </w:rPr>
      </w:pPr>
      <w:bookmarkStart w:id="576" w:name="_ETM_Q1_2096189"/>
      <w:bookmarkEnd w:id="576"/>
      <w:r>
        <w:rPr>
          <w:rtl/>
          <w:lang w:eastAsia="he-IL"/>
        </w:rPr>
        <w:t xml:space="preserve">הטבלה הקודמת מדברת על </w:t>
      </w:r>
      <w:bookmarkStart w:id="577" w:name="_ETM_Q1_2097043"/>
      <w:bookmarkEnd w:id="577"/>
      <w:r>
        <w:rPr>
          <w:rtl/>
          <w:lang w:eastAsia="he-IL"/>
        </w:rPr>
        <w:t xml:space="preserve">הדבקה באופן כללי, והגרף מתאר הדבקה. הטבלה מתייחסת להדבקה תסמינית </w:t>
      </w:r>
      <w:bookmarkStart w:id="578" w:name="_ETM_Q1_2105866"/>
      <w:bookmarkEnd w:id="578"/>
      <w:r>
        <w:rPr>
          <w:rtl/>
          <w:lang w:eastAsia="he-IL"/>
        </w:rPr>
        <w:t xml:space="preserve">ואשפוזים. </w:t>
      </w:r>
      <w:bookmarkStart w:id="579" w:name="_ETM_Q1_2109209"/>
      <w:bookmarkEnd w:id="579"/>
    </w:p>
    <w:p w:rsidR="004E4102" w:rsidRDefault="004E4102" w:rsidP="004E4102">
      <w:pPr>
        <w:rPr>
          <w:rtl/>
          <w:lang w:eastAsia="he-IL"/>
        </w:rPr>
      </w:pPr>
    </w:p>
    <w:p w:rsidR="004E4102" w:rsidRDefault="004E4102" w:rsidP="004E4102">
      <w:pPr>
        <w:rPr>
          <w:rtl/>
          <w:lang w:eastAsia="he-IL"/>
        </w:rPr>
      </w:pPr>
      <w:bookmarkStart w:id="580" w:name="_ETM_Q1_2110270"/>
      <w:bookmarkStart w:id="581" w:name="_ETM_Q1_2110412"/>
      <w:bookmarkStart w:id="582" w:name="_ETM_Q1_2110478"/>
      <w:bookmarkEnd w:id="580"/>
      <w:bookmarkEnd w:id="581"/>
      <w:bookmarkEnd w:id="582"/>
      <w:r>
        <w:rPr>
          <w:rtl/>
          <w:lang w:eastAsia="he-IL"/>
        </w:rPr>
        <w:t xml:space="preserve">אם אנחנו מדברים על הדבקה תסמינית ואשפוזים, גם כאן </w:t>
      </w:r>
      <w:bookmarkStart w:id="583" w:name="_ETM_Q1_2113267"/>
      <w:bookmarkEnd w:id="583"/>
      <w:r>
        <w:rPr>
          <w:rtl/>
          <w:lang w:eastAsia="he-IL"/>
        </w:rPr>
        <w:t xml:space="preserve">אנחנו רואים את אותה מגמה של דעיכה חיסונית של שתי </w:t>
      </w:r>
      <w:bookmarkStart w:id="584" w:name="_ETM_Q1_2116843"/>
      <w:bookmarkEnd w:id="584"/>
      <w:r>
        <w:rPr>
          <w:rtl/>
          <w:lang w:eastAsia="he-IL"/>
        </w:rPr>
        <w:t xml:space="preserve">מנות, שקורית ככל שעובר הזמן. אחרי 25 שבועות, כלומר בערך </w:t>
      </w:r>
      <w:bookmarkStart w:id="585" w:name="_ETM_Q1_2122893"/>
      <w:bookmarkEnd w:id="585"/>
      <w:r>
        <w:rPr>
          <w:rtl/>
          <w:lang w:eastAsia="he-IL"/>
        </w:rPr>
        <w:t xml:space="preserve">חצי שנה אחרי המנה השנייה, המוגנות שלהם יורדת ל-6% בלבד, </w:t>
      </w:r>
      <w:bookmarkStart w:id="586" w:name="_ETM_Q1_2129181"/>
      <w:bookmarkEnd w:id="586"/>
      <w:r>
        <w:rPr>
          <w:rtl/>
          <w:lang w:eastAsia="he-IL"/>
        </w:rPr>
        <w:t xml:space="preserve">בהשוואה לאנשים לא-מחוסנים, כלומר האפקט של ההגנה החיסונית אחרי חצי </w:t>
      </w:r>
      <w:bookmarkStart w:id="587" w:name="_ETM_Q1_2133752"/>
      <w:bookmarkEnd w:id="587"/>
      <w:r>
        <w:rPr>
          <w:rtl/>
          <w:lang w:eastAsia="he-IL"/>
        </w:rPr>
        <w:t>שנה בשתי מנות, נעלם כמעט באופן מוחלט. אנחנו רואים קפ</w:t>
      </w:r>
      <w:bookmarkStart w:id="588" w:name="_ETM_Q1_2138556"/>
      <w:bookmarkEnd w:id="588"/>
      <w:r>
        <w:rPr>
          <w:rtl/>
          <w:lang w:eastAsia="he-IL"/>
        </w:rPr>
        <w:t xml:space="preserve">יצה מאוד מאוד מהירה ברמת המוגנות אחרי בוסטר, שעולה בחזרה </w:t>
      </w:r>
      <w:bookmarkStart w:id="589" w:name="_ETM_Q1_2141966"/>
      <w:bookmarkEnd w:id="589"/>
      <w:r>
        <w:rPr>
          <w:rtl/>
          <w:lang w:eastAsia="he-IL"/>
        </w:rPr>
        <w:t xml:space="preserve">ל-92% בהגנה בפני מחלה תסמינית. האחוזים פה הרבה יותר גבוהים, </w:t>
      </w:r>
      <w:bookmarkStart w:id="590" w:name="_ETM_Q1_2150737"/>
      <w:bookmarkEnd w:id="590"/>
      <w:r>
        <w:rPr>
          <w:rtl/>
          <w:lang w:eastAsia="he-IL"/>
        </w:rPr>
        <w:t xml:space="preserve">ואם קודם ראינו בגרף שההגנה בפני הדבקה מוערכת בסביבות ה-70%, </w:t>
      </w:r>
      <w:bookmarkStart w:id="591" w:name="_ETM_Q1_2156933"/>
      <w:bookmarkEnd w:id="591"/>
      <w:r>
        <w:rPr>
          <w:rtl/>
          <w:lang w:eastAsia="he-IL"/>
        </w:rPr>
        <w:t xml:space="preserve">במחלה תסמינית ההגנה היא כ-92% כבר שבועיים לאחר קבלת מנת </w:t>
      </w:r>
      <w:bookmarkStart w:id="592" w:name="_ETM_Q1_2160552"/>
      <w:bookmarkEnd w:id="592"/>
      <w:r>
        <w:rPr>
          <w:rtl/>
          <w:lang w:eastAsia="he-IL"/>
        </w:rPr>
        <w:t xml:space="preserve">בוסטר. </w:t>
      </w:r>
      <w:bookmarkStart w:id="593" w:name="_ETM_Q1_2161912"/>
      <w:bookmarkEnd w:id="593"/>
      <w:r>
        <w:rPr>
          <w:rtl/>
          <w:lang w:eastAsia="he-IL"/>
        </w:rPr>
        <w:t xml:space="preserve">תודה רבה. </w:t>
      </w:r>
    </w:p>
    <w:p w:rsidR="004E4102" w:rsidRDefault="004E4102" w:rsidP="004E4102">
      <w:pPr>
        <w:rPr>
          <w:rtl/>
          <w:lang w:eastAsia="he-IL"/>
        </w:rPr>
      </w:pPr>
      <w:bookmarkStart w:id="594" w:name="_ETM_Q1_2165272"/>
      <w:bookmarkStart w:id="595" w:name="_ETM_Q1_2165356"/>
      <w:bookmarkEnd w:id="594"/>
      <w:bookmarkEnd w:id="595"/>
    </w:p>
    <w:p w:rsidR="00D75A47" w:rsidRDefault="00D75A47" w:rsidP="0052012A">
      <w:pPr>
        <w:pStyle w:val="a4"/>
        <w:rPr>
          <w:rStyle w:val="TagStyle"/>
          <w:vanish w:val="0"/>
          <w:rtl/>
        </w:rPr>
      </w:pPr>
      <w:bookmarkStart w:id="596" w:name="ET_knessetmember_6157_48"/>
      <w:r>
        <w:rPr>
          <w:rStyle w:val="TagStyle"/>
          <w:vanish w:val="0"/>
          <w:rtl/>
        </w:rPr>
        <w:br w:type="page"/>
      </w:r>
    </w:p>
    <w:p w:rsidR="004E4102" w:rsidRDefault="004E4102" w:rsidP="0052012A">
      <w:pPr>
        <w:pStyle w:val="a4"/>
        <w:rPr>
          <w:rtl/>
        </w:rPr>
      </w:pPr>
      <w:r w:rsidRPr="0052012A">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52012A">
        <w:rPr>
          <w:rStyle w:val="TagStyle"/>
          <w:rFonts w:hint="cs"/>
          <w:rtl/>
        </w:rPr>
        <w:t>&lt;&lt; דובר &gt;&gt;</w:t>
      </w:r>
      <w:r>
        <w:rPr>
          <w:rFonts w:hint="cs"/>
          <w:rtl/>
        </w:rPr>
        <w:t xml:space="preserve">   </w:t>
      </w:r>
      <w:bookmarkEnd w:id="596"/>
    </w:p>
    <w:p w:rsidR="004E4102" w:rsidRDefault="004E4102" w:rsidP="004E4102">
      <w:pPr>
        <w:pStyle w:val="KeepWithNext"/>
        <w:rPr>
          <w:rtl/>
          <w:lang w:eastAsia="he-IL"/>
        </w:rPr>
      </w:pPr>
    </w:p>
    <w:p w:rsidR="004E4102" w:rsidRDefault="004E4102" w:rsidP="004E4102">
      <w:pPr>
        <w:rPr>
          <w:rtl/>
          <w:lang w:eastAsia="he-IL"/>
        </w:rPr>
      </w:pPr>
      <w:bookmarkStart w:id="597" w:name="_ETM_Q1_2167577"/>
      <w:bookmarkEnd w:id="597"/>
      <w:r>
        <w:rPr>
          <w:rtl/>
          <w:lang w:eastAsia="he-IL"/>
        </w:rPr>
        <w:t xml:space="preserve">לפי מה שאני רואה בטבלה, המושג </w:t>
      </w:r>
      <w:r>
        <w:rPr>
          <w:lang w:eastAsia="he-IL"/>
        </w:rPr>
        <w:t>VE</w:t>
      </w:r>
      <w:bookmarkStart w:id="598" w:name="_ETM_Q1_2170635"/>
      <w:bookmarkEnd w:id="598"/>
      <w:r>
        <w:rPr>
          <w:rtl/>
          <w:lang w:eastAsia="he-IL"/>
        </w:rPr>
        <w:t xml:space="preserve"> </w:t>
      </w:r>
      <w:r>
        <w:rPr>
          <w:rFonts w:hint="cs"/>
          <w:rtl/>
          <w:lang w:eastAsia="he-IL"/>
        </w:rPr>
        <w:t xml:space="preserve">– </w:t>
      </w:r>
      <w:r>
        <w:rPr>
          <w:lang w:eastAsia="he-IL"/>
        </w:rPr>
        <w:t>vaccine effectiveness</w:t>
      </w:r>
      <w:r>
        <w:rPr>
          <w:rtl/>
          <w:lang w:eastAsia="he-IL"/>
        </w:rPr>
        <w:t xml:space="preserve">, וגם לפי המספרים שמופיעים בטבלה הזאת, </w:t>
      </w:r>
      <w:bookmarkStart w:id="599" w:name="_ETM_Q1_2175117"/>
      <w:bookmarkEnd w:id="599"/>
      <w:r>
        <w:rPr>
          <w:rtl/>
          <w:lang w:eastAsia="he-IL"/>
        </w:rPr>
        <w:t xml:space="preserve">זה הגרף. הגרף הוא מפני אשפוז, לא מפני הדבקה. </w:t>
      </w:r>
      <w:bookmarkStart w:id="600" w:name="_ETM_Q1_2178777"/>
      <w:bookmarkEnd w:id="600"/>
      <w:r>
        <w:rPr>
          <w:rtl/>
          <w:lang w:eastAsia="he-IL"/>
        </w:rPr>
        <w:t>אלא אם כן משתמשים באותו מחקר פעם אחת ב-</w:t>
      </w:r>
      <w:r>
        <w:rPr>
          <w:lang w:eastAsia="he-IL"/>
        </w:rPr>
        <w:t>vaccine effectiveness</w:t>
      </w:r>
      <w:r>
        <w:rPr>
          <w:rtl/>
          <w:lang w:eastAsia="he-IL"/>
        </w:rPr>
        <w:t xml:space="preserve"> למושג </w:t>
      </w:r>
      <w:bookmarkStart w:id="601" w:name="_ETM_Q1_2183270"/>
      <w:bookmarkEnd w:id="601"/>
      <w:r>
        <w:rPr>
          <w:rtl/>
          <w:lang w:eastAsia="he-IL"/>
        </w:rPr>
        <w:t xml:space="preserve">א' ולמושג ב', אבל זה גם מתאים מאוד, כי יש </w:t>
      </w:r>
      <w:bookmarkStart w:id="602" w:name="_ETM_Q1_2185637"/>
      <w:bookmarkEnd w:id="602"/>
      <w:r>
        <w:rPr>
          <w:rtl/>
          <w:lang w:eastAsia="he-IL"/>
        </w:rPr>
        <w:t xml:space="preserve">שני שבועות עד 24, וזה 64%. זה בדיוק המספר שגם </w:t>
      </w:r>
      <w:bookmarkStart w:id="603" w:name="_ETM_Q1_2189511"/>
      <w:bookmarkEnd w:id="603"/>
      <w:r>
        <w:rPr>
          <w:rtl/>
          <w:lang w:eastAsia="he-IL"/>
        </w:rPr>
        <w:t xml:space="preserve">מופיע בגרף. אין ספק שהחיסון מאוד מאוד אפקטיבי בפני </w:t>
      </w:r>
      <w:bookmarkStart w:id="604" w:name="_ETM_Q1_2196373"/>
      <w:bookmarkEnd w:id="604"/>
      <w:r>
        <w:rPr>
          <w:rtl/>
          <w:lang w:eastAsia="he-IL"/>
        </w:rPr>
        <w:t xml:space="preserve">אשפוז; אני לא מבין איך הגרף הזה יכול לעזור לנו להבין על הדבקה והידבקות. </w:t>
      </w:r>
    </w:p>
    <w:p w:rsidR="004E4102" w:rsidRDefault="004E4102" w:rsidP="004E4102">
      <w:pPr>
        <w:rPr>
          <w:rtl/>
          <w:lang w:eastAsia="he-IL"/>
        </w:rPr>
      </w:pPr>
      <w:bookmarkStart w:id="605" w:name="_ETM_Q1_2200403"/>
      <w:bookmarkStart w:id="606" w:name="_ETM_Q1_2200510"/>
      <w:bookmarkEnd w:id="605"/>
      <w:bookmarkEnd w:id="606"/>
    </w:p>
    <w:p w:rsidR="004E4102" w:rsidRDefault="004E4102" w:rsidP="0052012A">
      <w:pPr>
        <w:pStyle w:val="af9"/>
        <w:rPr>
          <w:rtl/>
          <w:lang w:eastAsia="he-IL"/>
        </w:rPr>
      </w:pPr>
      <w:bookmarkStart w:id="607" w:name="ET_guest_877567_49"/>
      <w:r w:rsidRPr="0052012A">
        <w:rPr>
          <w:rStyle w:val="TagStyle"/>
          <w:rFonts w:hint="cs"/>
          <w:rtl/>
        </w:rPr>
        <w:t xml:space="preserve"> &lt;&lt; אורח &gt;&gt;</w:t>
      </w:r>
      <w:r>
        <w:rPr>
          <w:rStyle w:val="TagStyle"/>
          <w:rFonts w:hint="cs"/>
          <w:rtl/>
        </w:rPr>
        <w:t xml:space="preserve"> </w:t>
      </w:r>
      <w:r>
        <w:rPr>
          <w:rFonts w:hint="cs"/>
          <w:rtl/>
          <w:lang w:eastAsia="he-IL"/>
        </w:rPr>
        <w:t>אילנה גנס:</w:t>
      </w:r>
      <w:r>
        <w:rPr>
          <w:rStyle w:val="TagStyle"/>
          <w:rFonts w:hint="cs"/>
          <w:rtl/>
        </w:rPr>
        <w:t xml:space="preserve"> </w:t>
      </w:r>
      <w:r w:rsidRPr="0052012A">
        <w:rPr>
          <w:rStyle w:val="TagStyle"/>
          <w:rFonts w:hint="cs"/>
          <w:rtl/>
        </w:rPr>
        <w:t>&lt;&lt; אורח &gt;&gt;</w:t>
      </w:r>
      <w:r>
        <w:rPr>
          <w:rFonts w:hint="cs"/>
          <w:rtl/>
          <w:lang w:eastAsia="he-IL"/>
        </w:rPr>
        <w:t xml:space="preserve">   </w:t>
      </w:r>
      <w:bookmarkEnd w:id="607"/>
    </w:p>
    <w:p w:rsidR="004E4102" w:rsidRDefault="004E4102" w:rsidP="004E4102">
      <w:pPr>
        <w:pStyle w:val="KeepWithNext"/>
        <w:rPr>
          <w:rtl/>
          <w:lang w:eastAsia="he-IL"/>
        </w:rPr>
      </w:pPr>
    </w:p>
    <w:p w:rsidR="004E4102" w:rsidRDefault="004E4102" w:rsidP="004E4102">
      <w:pPr>
        <w:rPr>
          <w:rtl/>
          <w:lang w:eastAsia="he-IL"/>
        </w:rPr>
      </w:pPr>
      <w:bookmarkStart w:id="608" w:name="_ETM_Q1_2203515"/>
      <w:bookmarkEnd w:id="608"/>
      <w:r>
        <w:rPr>
          <w:rtl/>
          <w:lang w:eastAsia="he-IL"/>
        </w:rPr>
        <w:t xml:space="preserve">כשאנחנו מדברים </w:t>
      </w:r>
      <w:bookmarkStart w:id="609" w:name="_ETM_Q1_2203545"/>
      <w:bookmarkEnd w:id="609"/>
      <w:r>
        <w:rPr>
          <w:rtl/>
          <w:lang w:eastAsia="he-IL"/>
        </w:rPr>
        <w:t xml:space="preserve">על מועילות חיסון, אנחנו מסתכלים על מספר תוצאים, על </w:t>
      </w:r>
      <w:bookmarkStart w:id="610" w:name="_ETM_Q1_2206794"/>
      <w:bookmarkEnd w:id="610"/>
      <w:r>
        <w:rPr>
          <w:rtl/>
          <w:lang w:eastAsia="he-IL"/>
        </w:rPr>
        <w:t xml:space="preserve">מספר </w:t>
      </w:r>
      <w:r>
        <w:rPr>
          <w:lang w:eastAsia="he-IL"/>
        </w:rPr>
        <w:t>outcomes</w:t>
      </w:r>
      <w:r>
        <w:rPr>
          <w:rtl/>
          <w:lang w:eastAsia="he-IL"/>
        </w:rPr>
        <w:t xml:space="preserve">. זה הדבקה, הדבקה תסמינית, אשפוז ותמותה. בכל מחקר </w:t>
      </w:r>
      <w:bookmarkStart w:id="611" w:name="_ETM_Q1_2214113"/>
      <w:bookmarkEnd w:id="611"/>
      <w:r>
        <w:rPr>
          <w:rtl/>
          <w:lang w:eastAsia="he-IL"/>
        </w:rPr>
        <w:t>מגדירים את ה-</w:t>
      </w:r>
      <w:r>
        <w:rPr>
          <w:rFonts w:hint="cs"/>
          <w:lang w:eastAsia="he-IL"/>
        </w:rPr>
        <w:t xml:space="preserve"> </w:t>
      </w:r>
      <w:r>
        <w:rPr>
          <w:lang w:eastAsia="he-IL"/>
        </w:rPr>
        <w:t>outcomes</w:t>
      </w:r>
      <w:r>
        <w:rPr>
          <w:rtl/>
          <w:lang w:eastAsia="he-IL"/>
        </w:rPr>
        <w:t xml:space="preserve">שנמדדים, אבל אלה הפרמטרים המקובלים בכל </w:t>
      </w:r>
      <w:bookmarkStart w:id="612" w:name="_ETM_Q1_2218238"/>
      <w:bookmarkEnd w:id="612"/>
      <w:r>
        <w:rPr>
          <w:rtl/>
          <w:lang w:eastAsia="he-IL"/>
        </w:rPr>
        <w:t xml:space="preserve">העולם, כשבוחנים מועילות חיסון. גם כשאנחנו בוחנים מועילות חיסון, אלה </w:t>
      </w:r>
      <w:bookmarkStart w:id="613" w:name="_ETM_Q1_2222874"/>
      <w:bookmarkEnd w:id="613"/>
      <w:r>
        <w:rPr>
          <w:rtl/>
          <w:lang w:eastAsia="he-IL"/>
        </w:rPr>
        <w:t xml:space="preserve">הפרמטרים שאנחנו מסתכלים עליהם. יש מדינות שלא עושות הערכה של </w:t>
      </w:r>
      <w:bookmarkStart w:id="614" w:name="_ETM_Q1_2226609"/>
      <w:bookmarkEnd w:id="614"/>
      <w:r>
        <w:rPr>
          <w:rtl/>
          <w:lang w:eastAsia="he-IL"/>
        </w:rPr>
        <w:t xml:space="preserve">הדבקה, מאחר ולא נהוג בהן לבדוק מגעים א-תסמיניים, אלא מראש </w:t>
      </w:r>
      <w:bookmarkStart w:id="615" w:name="_ETM_Q1_2233127"/>
      <w:bookmarkEnd w:id="615"/>
      <w:r>
        <w:rPr>
          <w:rtl/>
          <w:lang w:eastAsia="he-IL"/>
        </w:rPr>
        <w:t xml:space="preserve">אומרים שרק מי שיש לו תסמינים, מופנה לביצוע בדיקה. מן </w:t>
      </w:r>
      <w:bookmarkStart w:id="616" w:name="_ETM_Q1_2237295"/>
      <w:bookmarkEnd w:id="616"/>
      <w:r>
        <w:rPr>
          <w:rtl/>
          <w:lang w:eastAsia="he-IL"/>
        </w:rPr>
        <w:lastRenderedPageBreak/>
        <w:t xml:space="preserve">הסתם, הם לא מפרסמים נתונים לגבי סיכון להדבקה, שהיא </w:t>
      </w:r>
      <w:bookmarkStart w:id="617" w:name="_ETM_Q1_2240075"/>
      <w:bookmarkEnd w:id="617"/>
      <w:r>
        <w:rPr>
          <w:rtl/>
          <w:lang w:eastAsia="he-IL"/>
        </w:rPr>
        <w:t xml:space="preserve">הדבקה א-תסמינית. כמובן, אנחנו מבינים שתמיד אפשר לפספס ולא מאה אחוזים מהמגעים נבדקים. מדינות שבהן מראש קיימת מדיניות של אי </w:t>
      </w:r>
      <w:bookmarkStart w:id="618" w:name="_ETM_Q1_2253897"/>
      <w:bookmarkEnd w:id="618"/>
      <w:r>
        <w:rPr>
          <w:rtl/>
          <w:lang w:eastAsia="he-IL"/>
        </w:rPr>
        <w:t xml:space="preserve">ביצוע בדיקות לאנשים ללא תסמינים, מן הסתם לא מדווחות על </w:t>
      </w:r>
      <w:bookmarkStart w:id="619" w:name="_ETM_Q1_2255771"/>
      <w:bookmarkEnd w:id="619"/>
      <w:r>
        <w:rPr>
          <w:rtl/>
          <w:lang w:eastAsia="he-IL"/>
        </w:rPr>
        <w:t xml:space="preserve">הנתון הזה, כי אין להן אותו. </w:t>
      </w:r>
    </w:p>
    <w:p w:rsidR="004E4102" w:rsidRDefault="004E4102" w:rsidP="004E4102">
      <w:pPr>
        <w:rPr>
          <w:rtl/>
          <w:lang w:eastAsia="he-IL"/>
        </w:rPr>
      </w:pPr>
      <w:bookmarkStart w:id="620" w:name="_ETM_Q1_2257587"/>
      <w:bookmarkStart w:id="621" w:name="_ETM_Q1_2257679"/>
      <w:bookmarkStart w:id="622" w:name="_ETM_Q1_2257714"/>
      <w:bookmarkEnd w:id="620"/>
      <w:bookmarkEnd w:id="621"/>
      <w:bookmarkEnd w:id="622"/>
    </w:p>
    <w:p w:rsidR="004E4102" w:rsidRDefault="004E4102" w:rsidP="004E4102">
      <w:pPr>
        <w:rPr>
          <w:rtl/>
          <w:lang w:eastAsia="he-IL"/>
        </w:rPr>
      </w:pPr>
      <w:bookmarkStart w:id="623" w:name="_ETM_Q1_2257804"/>
      <w:bookmarkEnd w:id="623"/>
      <w:r>
        <w:rPr>
          <w:rtl/>
          <w:lang w:eastAsia="he-IL"/>
        </w:rPr>
        <w:t xml:space="preserve">בבריטניה הגרף מדבר על </w:t>
      </w:r>
      <w:bookmarkStart w:id="624" w:name="_ETM_Q1_2262626"/>
      <w:bookmarkEnd w:id="624"/>
      <w:r>
        <w:rPr>
          <w:rtl/>
          <w:lang w:eastAsia="he-IL"/>
        </w:rPr>
        <w:t xml:space="preserve">הדבקה, והטבלה הזאת מתמקדת בהדבקה תסמינית ואשפוזים, במחוסני שתי מנות ושלוש מנות. אנחנו רואים את ההבדלים – בגרף </w:t>
      </w:r>
      <w:bookmarkStart w:id="625" w:name="_ETM_Q1_2273112"/>
      <w:bookmarkEnd w:id="625"/>
      <w:r>
        <w:rPr>
          <w:rtl/>
          <w:lang w:eastAsia="he-IL"/>
        </w:rPr>
        <w:t>הקודם ראינו כ-70</w:t>
      </w:r>
      <w:bookmarkStart w:id="626" w:name="_ETM_Q1_2162016"/>
      <w:bookmarkEnd w:id="626"/>
      <w:r>
        <w:rPr>
          <w:rtl/>
          <w:lang w:eastAsia="he-IL"/>
        </w:rPr>
        <w:t xml:space="preserve">% הגנה בפני הדבקה באופן כללי. </w:t>
      </w:r>
      <w:bookmarkStart w:id="627" w:name="_ETM_Q1_2290296"/>
      <w:bookmarkEnd w:id="627"/>
      <w:r>
        <w:rPr>
          <w:rtl/>
          <w:lang w:eastAsia="he-IL"/>
        </w:rPr>
        <w:t xml:space="preserve">הקוביות מייצגות הגנה בפני מחלה תסמינית וסיכויי האשפוז. </w:t>
      </w:r>
      <w:bookmarkStart w:id="628" w:name="_ETM_Q1_2299718"/>
      <w:bookmarkEnd w:id="628"/>
    </w:p>
    <w:p w:rsidR="004E4102" w:rsidRDefault="004E4102" w:rsidP="004E4102">
      <w:pPr>
        <w:rPr>
          <w:rtl/>
          <w:lang w:eastAsia="he-IL"/>
        </w:rPr>
      </w:pPr>
      <w:bookmarkStart w:id="629" w:name="_ETM_Q1_2299814"/>
      <w:bookmarkEnd w:id="629"/>
    </w:p>
    <w:p w:rsidR="004E4102" w:rsidRDefault="004E4102" w:rsidP="004E4102">
      <w:pPr>
        <w:rPr>
          <w:rtl/>
          <w:lang w:eastAsia="he-IL"/>
        </w:rPr>
      </w:pPr>
      <w:bookmarkStart w:id="630" w:name="_ETM_Q1_2299861"/>
      <w:bookmarkStart w:id="631" w:name="_ETM_Q1_2299942"/>
      <w:bookmarkEnd w:id="630"/>
      <w:bookmarkEnd w:id="631"/>
      <w:r>
        <w:rPr>
          <w:rtl/>
          <w:lang w:eastAsia="he-IL"/>
        </w:rPr>
        <w:t xml:space="preserve">דוח של </w:t>
      </w:r>
      <w:bookmarkStart w:id="632" w:name="_ETM_Q1_2306837"/>
      <w:bookmarkEnd w:id="632"/>
      <w:r>
        <w:rPr>
          <w:rtl/>
          <w:lang w:eastAsia="he-IL"/>
        </w:rPr>
        <w:t>ה-</w:t>
      </w:r>
      <w:r>
        <w:rPr>
          <w:lang w:eastAsia="he-IL"/>
        </w:rPr>
        <w:t>CDC</w:t>
      </w:r>
      <w:r>
        <w:rPr>
          <w:rtl/>
          <w:lang w:eastAsia="he-IL"/>
        </w:rPr>
        <w:t xml:space="preserve"> שמתפרסם בשבוע האחרון, תומך בנתונים. הוא עשה ניתוח </w:t>
      </w:r>
      <w:bookmarkStart w:id="633" w:name="_ETM_Q1_2313728"/>
      <w:bookmarkEnd w:id="633"/>
      <w:r>
        <w:rPr>
          <w:rtl/>
          <w:lang w:eastAsia="he-IL"/>
        </w:rPr>
        <w:t xml:space="preserve">מאוד מאוד גדול של אלפי אנשים, גם לפני גל </w:t>
      </w:r>
      <w:bookmarkStart w:id="634" w:name="_ETM_Q1_2318094"/>
      <w:bookmarkEnd w:id="634"/>
      <w:r>
        <w:rPr>
          <w:rtl/>
          <w:lang w:eastAsia="he-IL"/>
        </w:rPr>
        <w:t xml:space="preserve">הדלתא, בגל הדלתא, בין גל הדלתא לאומיקרון, ובגל האומיקרון, כאשר </w:t>
      </w:r>
      <w:bookmarkStart w:id="635" w:name="_ETM_Q1_2323535"/>
      <w:bookmarkEnd w:id="635"/>
      <w:r>
        <w:rPr>
          <w:rtl/>
          <w:lang w:eastAsia="he-IL"/>
        </w:rPr>
        <w:t xml:space="preserve">הוא בודק את מועילות החיסונים נגד הדבקה. אנחנו רואים ירידה </w:t>
      </w:r>
      <w:bookmarkStart w:id="636" w:name="_ETM_Q1_2332934"/>
      <w:bookmarkEnd w:id="636"/>
      <w:r>
        <w:rPr>
          <w:rtl/>
          <w:lang w:eastAsia="he-IL"/>
        </w:rPr>
        <w:t xml:space="preserve">מ-93% מוגנות, שראינו בתחילת המחקר באפריל, כשהיינו בגל הדלתא, ל-68% בלבד בדצמבר. לעומת זאת, הסיכון לתמותה או לתחלואה קשה נשאר </w:t>
      </w:r>
      <w:bookmarkStart w:id="637" w:name="_ETM_Q1_2351092"/>
      <w:bookmarkEnd w:id="637"/>
      <w:r>
        <w:rPr>
          <w:rtl/>
          <w:lang w:eastAsia="he-IL"/>
        </w:rPr>
        <w:t xml:space="preserve">גבוה בצורה הרבה יותר משמעותית. הגרף השמאלי שאתם רואים, מייצג </w:t>
      </w:r>
      <w:bookmarkStart w:id="638" w:name="_ETM_Q1_2356610"/>
      <w:bookmarkEnd w:id="638"/>
      <w:r>
        <w:rPr>
          <w:rtl/>
          <w:lang w:eastAsia="he-IL"/>
        </w:rPr>
        <w:t xml:space="preserve">את המקרים המהותיים, כשאנחנו רואים את ההבדלים גם בין שתי </w:t>
      </w:r>
      <w:bookmarkStart w:id="639" w:name="_ETM_Q1_2361652"/>
      <w:bookmarkEnd w:id="639"/>
      <w:r>
        <w:rPr>
          <w:rtl/>
          <w:lang w:eastAsia="he-IL"/>
        </w:rPr>
        <w:t xml:space="preserve">מנות לשלוש מנות, כאשר שלוש מנות משפרות, כמובן, את רמת </w:t>
      </w:r>
      <w:bookmarkStart w:id="640" w:name="_ETM_Q1_2365790"/>
      <w:bookmarkEnd w:id="640"/>
      <w:r>
        <w:rPr>
          <w:rtl/>
          <w:lang w:eastAsia="he-IL"/>
        </w:rPr>
        <w:t xml:space="preserve">ההגנה, לעומת שתי מנות. אנחנו רואים לאורך כל התקופה </w:t>
      </w:r>
      <w:bookmarkStart w:id="641" w:name="_ETM_Q1_2370792"/>
      <w:bookmarkEnd w:id="641"/>
      <w:r>
        <w:rPr>
          <w:rtl/>
          <w:lang w:eastAsia="he-IL"/>
        </w:rPr>
        <w:t xml:space="preserve">הזאת, גם בגל הדלתא אבל גם בגל האומיקרון, הבדלים למרות </w:t>
      </w:r>
      <w:bookmarkStart w:id="642" w:name="_ETM_Q1_2376330"/>
      <w:bookmarkEnd w:id="642"/>
      <w:r>
        <w:rPr>
          <w:rtl/>
          <w:lang w:eastAsia="he-IL"/>
        </w:rPr>
        <w:t>העלייה בהדבקות. גם פה המגמה הזאת מאוד ברורה בגרף. א</w:t>
      </w:r>
      <w:bookmarkStart w:id="643" w:name="_ETM_Q1_2379746"/>
      <w:bookmarkEnd w:id="643"/>
      <w:r>
        <w:rPr>
          <w:rtl/>
          <w:lang w:eastAsia="he-IL"/>
        </w:rPr>
        <w:t xml:space="preserve">נחנו רואים שגם מחוסנים בשתי מנות וגם מחוסנים נדבקים הרבה </w:t>
      </w:r>
      <w:bookmarkStart w:id="644" w:name="_ETM_Q1_2385387"/>
      <w:bookmarkEnd w:id="644"/>
      <w:r>
        <w:rPr>
          <w:rtl/>
          <w:lang w:eastAsia="he-IL"/>
        </w:rPr>
        <w:t xml:space="preserve">יותר, בהשוואה למה שראינו בעבר, ועם זאת, הפער בינם לבין </w:t>
      </w:r>
      <w:bookmarkStart w:id="645" w:name="_ETM_Q1_2390312"/>
      <w:bookmarkEnd w:id="645"/>
      <w:r>
        <w:rPr>
          <w:rtl/>
          <w:lang w:eastAsia="he-IL"/>
        </w:rPr>
        <w:t xml:space="preserve">האוכלוסייה הלא-מחוסנת, נשמר בצורה מאוד מאוד משמעותית. </w:t>
      </w:r>
    </w:p>
    <w:p w:rsidR="004E4102" w:rsidRDefault="004E4102" w:rsidP="004E4102">
      <w:pPr>
        <w:rPr>
          <w:rtl/>
          <w:lang w:eastAsia="he-IL"/>
        </w:rPr>
      </w:pPr>
      <w:bookmarkStart w:id="646" w:name="_ETM_Q1_2395130"/>
      <w:bookmarkStart w:id="647" w:name="_ETM_Q1_2395242"/>
      <w:bookmarkEnd w:id="646"/>
      <w:bookmarkEnd w:id="647"/>
    </w:p>
    <w:p w:rsidR="004E4102" w:rsidRDefault="004E4102" w:rsidP="0052012A">
      <w:pPr>
        <w:pStyle w:val="af6"/>
        <w:rPr>
          <w:rtl/>
        </w:rPr>
      </w:pPr>
      <w:bookmarkStart w:id="648" w:name="ET_yor_6156_50"/>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648"/>
    </w:p>
    <w:p w:rsidR="004E4102" w:rsidRDefault="004E4102" w:rsidP="004E4102">
      <w:pPr>
        <w:pStyle w:val="KeepWithNext"/>
        <w:rPr>
          <w:rtl/>
          <w:lang w:eastAsia="he-IL"/>
        </w:rPr>
      </w:pPr>
    </w:p>
    <w:p w:rsidR="004E4102" w:rsidRDefault="004E4102" w:rsidP="004E4102">
      <w:pPr>
        <w:rPr>
          <w:rtl/>
          <w:lang w:eastAsia="he-IL"/>
        </w:rPr>
      </w:pPr>
      <w:bookmarkStart w:id="649" w:name="_ETM_Q1_2396462"/>
      <w:bookmarkEnd w:id="649"/>
      <w:r>
        <w:rPr>
          <w:rtl/>
          <w:lang w:eastAsia="he-IL"/>
        </w:rPr>
        <w:t>והתמותה?</w:t>
      </w:r>
    </w:p>
    <w:p w:rsidR="004E4102" w:rsidRDefault="004E4102" w:rsidP="004E4102">
      <w:pPr>
        <w:rPr>
          <w:rtl/>
          <w:lang w:eastAsia="he-IL"/>
        </w:rPr>
      </w:pPr>
      <w:bookmarkStart w:id="650" w:name="_ETM_Q1_2395304"/>
      <w:bookmarkStart w:id="651" w:name="_ETM_Q1_2395389"/>
      <w:bookmarkEnd w:id="650"/>
      <w:bookmarkEnd w:id="651"/>
    </w:p>
    <w:p w:rsidR="004E4102" w:rsidRDefault="004E4102" w:rsidP="0052012A">
      <w:pPr>
        <w:pStyle w:val="-"/>
        <w:rPr>
          <w:rtl/>
        </w:rPr>
      </w:pPr>
      <w:bookmarkStart w:id="652" w:name="ET_speakercontinue_877567_51"/>
      <w:r w:rsidRPr="0052012A">
        <w:rPr>
          <w:rStyle w:val="TagStyle"/>
          <w:rFonts w:hint="cs"/>
          <w:rtl/>
        </w:rPr>
        <w:t xml:space="preserve"> &lt;&lt; דובר_המשך &gt;&gt;</w:t>
      </w:r>
      <w:r>
        <w:rPr>
          <w:rStyle w:val="TagStyle"/>
          <w:rFonts w:hint="cs"/>
          <w:rtl/>
        </w:rPr>
        <w:t xml:space="preserve"> </w:t>
      </w:r>
      <w:r>
        <w:rPr>
          <w:rFonts w:hint="cs"/>
          <w:rtl/>
        </w:rPr>
        <w:t>אילנה גנס:</w:t>
      </w:r>
      <w:r>
        <w:rPr>
          <w:rStyle w:val="TagStyle"/>
          <w:rFonts w:hint="cs"/>
          <w:rtl/>
        </w:rPr>
        <w:t xml:space="preserve"> </w:t>
      </w:r>
      <w:r w:rsidRPr="0052012A">
        <w:rPr>
          <w:rStyle w:val="TagStyle"/>
          <w:rFonts w:hint="cs"/>
          <w:rtl/>
        </w:rPr>
        <w:t>&lt;&lt; דובר_המשך &gt;&gt;</w:t>
      </w:r>
      <w:r>
        <w:rPr>
          <w:rFonts w:hint="cs"/>
          <w:rtl/>
        </w:rPr>
        <w:t xml:space="preserve">   </w:t>
      </w:r>
      <w:bookmarkEnd w:id="652"/>
    </w:p>
    <w:p w:rsidR="004E4102" w:rsidRDefault="004E4102" w:rsidP="004E4102">
      <w:pPr>
        <w:pStyle w:val="KeepWithNext"/>
        <w:rPr>
          <w:rtl/>
          <w:lang w:eastAsia="he-IL"/>
        </w:rPr>
      </w:pPr>
    </w:p>
    <w:p w:rsidR="004E4102" w:rsidRDefault="004E4102" w:rsidP="004E4102">
      <w:pPr>
        <w:rPr>
          <w:rtl/>
          <w:lang w:eastAsia="he-IL"/>
        </w:rPr>
      </w:pPr>
      <w:bookmarkStart w:id="653" w:name="_ETM_Q1_2396253"/>
      <w:bookmarkEnd w:id="653"/>
      <w:r>
        <w:rPr>
          <w:rtl/>
          <w:lang w:eastAsia="he-IL"/>
        </w:rPr>
        <w:t xml:space="preserve">בהחלט. בתמותה </w:t>
      </w:r>
      <w:bookmarkStart w:id="654" w:name="_ETM_Q1_2398393"/>
      <w:bookmarkEnd w:id="654"/>
      <w:r>
        <w:rPr>
          <w:rtl/>
          <w:lang w:eastAsia="he-IL"/>
        </w:rPr>
        <w:t xml:space="preserve">אנחנו רואים פער עצום, וגם הוא נשמר בצורה הרבה יותר </w:t>
      </w:r>
      <w:bookmarkStart w:id="655" w:name="_ETM_Q1_2403670"/>
      <w:bookmarkEnd w:id="655"/>
      <w:r>
        <w:rPr>
          <w:rtl/>
          <w:lang w:eastAsia="he-IL"/>
        </w:rPr>
        <w:t xml:space="preserve">חזקה. ההגנה בפני תמותה ותחלואה קשה עומדת על 94%, נכון </w:t>
      </w:r>
      <w:bookmarkStart w:id="656" w:name="_ETM_Q1_2411686"/>
      <w:bookmarkEnd w:id="656"/>
      <w:r>
        <w:rPr>
          <w:rtl/>
          <w:lang w:eastAsia="he-IL"/>
        </w:rPr>
        <w:t xml:space="preserve">לעכשיו. זה נתון מאוד טוב, שאומר שגם בגל האומיקרון, רמת </w:t>
      </w:r>
      <w:bookmarkStart w:id="657" w:name="_ETM_Q1_2416506"/>
      <w:bookmarkEnd w:id="657"/>
      <w:r>
        <w:rPr>
          <w:rtl/>
          <w:lang w:eastAsia="he-IL"/>
        </w:rPr>
        <w:t xml:space="preserve">המוגנות של מחוסנים ומחלימים נשמרת כנגד תחלואה קשה ותמותה. </w:t>
      </w:r>
    </w:p>
    <w:p w:rsidR="004E4102" w:rsidRDefault="004E4102" w:rsidP="004E4102">
      <w:pPr>
        <w:rPr>
          <w:rtl/>
          <w:lang w:eastAsia="he-IL"/>
        </w:rPr>
      </w:pPr>
      <w:bookmarkStart w:id="658" w:name="_ETM_Q1_2425744"/>
      <w:bookmarkStart w:id="659" w:name="_ETM_Q1_2425841"/>
      <w:bookmarkEnd w:id="658"/>
      <w:bookmarkEnd w:id="659"/>
    </w:p>
    <w:p w:rsidR="004E4102" w:rsidRDefault="004E4102" w:rsidP="004E4102">
      <w:pPr>
        <w:ind w:firstLine="0"/>
        <w:rPr>
          <w:rtl/>
          <w:lang w:eastAsia="he-IL"/>
        </w:rPr>
      </w:pPr>
      <w:bookmarkStart w:id="660" w:name="_ETM_Q1_2426560"/>
      <w:bookmarkStart w:id="661" w:name="_ETM_Q1_2426635"/>
      <w:bookmarkEnd w:id="660"/>
      <w:bookmarkEnd w:id="661"/>
      <w:r>
        <w:rPr>
          <w:rtl/>
          <w:lang w:eastAsia="he-IL"/>
        </w:rPr>
        <w:tab/>
        <w:t xml:space="preserve">כמה </w:t>
      </w:r>
      <w:bookmarkStart w:id="662" w:name="_ETM_Q1_2424498"/>
      <w:bookmarkEnd w:id="662"/>
      <w:r>
        <w:rPr>
          <w:rtl/>
          <w:lang w:eastAsia="he-IL"/>
        </w:rPr>
        <w:t xml:space="preserve">נתונים מישראל. הנתונים שאנחנו מביאים כאן, חלקם פורסם כבר בעבר. </w:t>
      </w:r>
      <w:bookmarkStart w:id="663" w:name="_ETM_Q1_2432802"/>
      <w:bookmarkEnd w:id="663"/>
      <w:r>
        <w:rPr>
          <w:rtl/>
          <w:lang w:eastAsia="he-IL"/>
        </w:rPr>
        <w:t xml:space="preserve">מאחר ודיברנו על החשיבות של המנה הטרייה, ועד כמה הדעיכה </w:t>
      </w:r>
      <w:bookmarkStart w:id="664" w:name="_ETM_Q1_2438860"/>
      <w:bookmarkEnd w:id="664"/>
      <w:r>
        <w:rPr>
          <w:rtl/>
          <w:lang w:eastAsia="he-IL"/>
        </w:rPr>
        <w:t xml:space="preserve">משפיעה על רמת המוגנות בפני הדבקה, ניתחנו נתונים של הדבקות </w:t>
      </w:r>
      <w:bookmarkStart w:id="665" w:name="_ETM_Q1_2445681"/>
      <w:bookmarkEnd w:id="665"/>
      <w:r>
        <w:rPr>
          <w:rtl/>
          <w:lang w:eastAsia="he-IL"/>
        </w:rPr>
        <w:t xml:space="preserve">בקרב ילדים. אתם רואים ניתוח נפרד של גילאי 5 עד </w:t>
      </w:r>
      <w:bookmarkStart w:id="666" w:name="_ETM_Q1_2451494"/>
      <w:bookmarkEnd w:id="666"/>
      <w:r>
        <w:rPr>
          <w:rtl/>
          <w:lang w:eastAsia="he-IL"/>
        </w:rPr>
        <w:t xml:space="preserve">11. </w:t>
      </w:r>
      <w:bookmarkStart w:id="667" w:name="_ETM_Q1_2450602"/>
      <w:bookmarkEnd w:id="667"/>
    </w:p>
    <w:p w:rsidR="004E4102" w:rsidRDefault="004E4102" w:rsidP="004E4102">
      <w:pPr>
        <w:ind w:firstLine="0"/>
        <w:rPr>
          <w:rtl/>
          <w:lang w:eastAsia="he-IL"/>
        </w:rPr>
      </w:pPr>
      <w:bookmarkStart w:id="668" w:name="_ETM_Q1_2450673"/>
      <w:bookmarkEnd w:id="668"/>
    </w:p>
    <w:p w:rsidR="004E4102" w:rsidRDefault="004E4102" w:rsidP="0052012A">
      <w:pPr>
        <w:pStyle w:val="af6"/>
        <w:rPr>
          <w:rtl/>
        </w:rPr>
      </w:pPr>
      <w:bookmarkStart w:id="669" w:name="ET_yor_6156_52"/>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669"/>
    </w:p>
    <w:p w:rsidR="004E4102" w:rsidRDefault="004E4102" w:rsidP="004E4102">
      <w:pPr>
        <w:pStyle w:val="KeepWithNext"/>
        <w:rPr>
          <w:rtl/>
          <w:lang w:eastAsia="he-IL"/>
        </w:rPr>
      </w:pPr>
    </w:p>
    <w:p w:rsidR="004E4102" w:rsidRDefault="004E4102" w:rsidP="004E4102">
      <w:pPr>
        <w:rPr>
          <w:rtl/>
          <w:lang w:eastAsia="he-IL"/>
        </w:rPr>
      </w:pPr>
      <w:bookmarkStart w:id="670" w:name="_ETM_Q1_2451629"/>
      <w:bookmarkEnd w:id="670"/>
      <w:r>
        <w:rPr>
          <w:rtl/>
          <w:lang w:eastAsia="he-IL"/>
        </w:rPr>
        <w:t>אילנה, סליחה שאני קוטע אותך. בדוח של ה-</w:t>
      </w:r>
      <w:r>
        <w:rPr>
          <w:lang w:eastAsia="he-IL"/>
        </w:rPr>
        <w:t>CDC</w:t>
      </w:r>
      <w:r>
        <w:rPr>
          <w:rtl/>
          <w:lang w:eastAsia="he-IL"/>
        </w:rPr>
        <w:t xml:space="preserve"> </w:t>
      </w:r>
      <w:bookmarkStart w:id="671" w:name="_ETM_Q1_2455194"/>
      <w:bookmarkEnd w:id="671"/>
      <w:r>
        <w:rPr>
          <w:rtl/>
          <w:lang w:eastAsia="he-IL"/>
        </w:rPr>
        <w:t xml:space="preserve">יש שיעור סטטיסטי של ההדבקה הפחותה בקרב מחוסנים במנה השלישית, </w:t>
      </w:r>
      <w:bookmarkStart w:id="672" w:name="_ETM_Q1_2463275"/>
      <w:bookmarkEnd w:id="672"/>
      <w:r>
        <w:rPr>
          <w:rtl/>
          <w:lang w:eastAsia="he-IL"/>
        </w:rPr>
        <w:t xml:space="preserve">לעומת אחרים? אני רואה כותרת שאומרת, שהמחוסנים במנה השלישית נדבקים </w:t>
      </w:r>
      <w:bookmarkStart w:id="673" w:name="_ETM_Q1_2471412"/>
      <w:bookmarkEnd w:id="673"/>
      <w:r>
        <w:rPr>
          <w:rtl/>
          <w:lang w:eastAsia="he-IL"/>
        </w:rPr>
        <w:t xml:space="preserve">פחות בנגיף בהשוואה ללא-מחוסנים, או גם בהשוואה למחוסנים פעמיים. בכמה </w:t>
      </w:r>
      <w:bookmarkStart w:id="674" w:name="_ETM_Q1_2478463"/>
      <w:bookmarkEnd w:id="674"/>
      <w:r>
        <w:rPr>
          <w:rtl/>
          <w:lang w:eastAsia="he-IL"/>
        </w:rPr>
        <w:t>פחות?</w:t>
      </w:r>
    </w:p>
    <w:p w:rsidR="004E4102" w:rsidRDefault="004E4102" w:rsidP="004E4102">
      <w:pPr>
        <w:rPr>
          <w:rtl/>
          <w:lang w:eastAsia="he-IL"/>
        </w:rPr>
      </w:pPr>
      <w:bookmarkStart w:id="675" w:name="_ETM_Q1_2477808"/>
      <w:bookmarkStart w:id="676" w:name="_ETM_Q1_2477913"/>
      <w:bookmarkEnd w:id="675"/>
      <w:bookmarkEnd w:id="676"/>
    </w:p>
    <w:p w:rsidR="004E4102" w:rsidRDefault="004E4102" w:rsidP="0052012A">
      <w:pPr>
        <w:pStyle w:val="-"/>
        <w:rPr>
          <w:rtl/>
        </w:rPr>
      </w:pPr>
      <w:bookmarkStart w:id="677" w:name="ET_speakercontinue_877567_53"/>
      <w:r w:rsidRPr="0052012A">
        <w:rPr>
          <w:rStyle w:val="TagStyle"/>
          <w:rFonts w:hint="cs"/>
          <w:rtl/>
        </w:rPr>
        <w:t xml:space="preserve"> &lt;&lt; דובר_המשך &gt;&gt;</w:t>
      </w:r>
      <w:r>
        <w:rPr>
          <w:rStyle w:val="TagStyle"/>
          <w:rFonts w:hint="cs"/>
          <w:rtl/>
        </w:rPr>
        <w:t xml:space="preserve"> </w:t>
      </w:r>
      <w:r>
        <w:rPr>
          <w:rFonts w:hint="cs"/>
          <w:rtl/>
        </w:rPr>
        <w:t>אילנה גנס:</w:t>
      </w:r>
      <w:r>
        <w:rPr>
          <w:rStyle w:val="TagStyle"/>
          <w:rFonts w:hint="cs"/>
          <w:rtl/>
        </w:rPr>
        <w:t xml:space="preserve"> </w:t>
      </w:r>
      <w:r w:rsidRPr="0052012A">
        <w:rPr>
          <w:rStyle w:val="TagStyle"/>
          <w:rFonts w:hint="cs"/>
          <w:rtl/>
        </w:rPr>
        <w:t>&lt;&lt; דובר_המשך &gt;&gt;</w:t>
      </w:r>
      <w:r>
        <w:rPr>
          <w:rFonts w:hint="cs"/>
          <w:rtl/>
        </w:rPr>
        <w:t xml:space="preserve">   </w:t>
      </w:r>
      <w:bookmarkEnd w:id="677"/>
    </w:p>
    <w:p w:rsidR="004E4102" w:rsidRDefault="004E4102" w:rsidP="004E4102">
      <w:pPr>
        <w:pStyle w:val="KeepWithNext"/>
        <w:rPr>
          <w:rtl/>
          <w:lang w:eastAsia="he-IL"/>
        </w:rPr>
      </w:pPr>
    </w:p>
    <w:p w:rsidR="004E4102" w:rsidRDefault="004E4102" w:rsidP="004E4102">
      <w:pPr>
        <w:rPr>
          <w:rtl/>
          <w:lang w:eastAsia="he-IL"/>
        </w:rPr>
      </w:pPr>
      <w:bookmarkStart w:id="678" w:name="_ETM_Q1_2478930"/>
      <w:bookmarkEnd w:id="678"/>
      <w:r>
        <w:rPr>
          <w:rtl/>
          <w:lang w:eastAsia="he-IL"/>
        </w:rPr>
        <w:t>ראינו את הירידה מ-94% ל-68%. אלה הנתונים שמדווחים ב-</w:t>
      </w:r>
      <w:r>
        <w:rPr>
          <w:lang w:eastAsia="he-IL"/>
        </w:rPr>
        <w:t>CDC</w:t>
      </w:r>
      <w:r>
        <w:rPr>
          <w:rtl/>
          <w:lang w:eastAsia="he-IL"/>
        </w:rPr>
        <w:t xml:space="preserve">. </w:t>
      </w:r>
      <w:bookmarkStart w:id="679" w:name="_ETM_Q1_2485342"/>
      <w:bookmarkEnd w:id="679"/>
      <w:r>
        <w:rPr>
          <w:rtl/>
          <w:lang w:eastAsia="he-IL"/>
        </w:rPr>
        <w:t xml:space="preserve">המועילות של ההגנה החיסונית בפני הדבקה, יורדת מ-94% </w:t>
      </w:r>
      <w:bookmarkStart w:id="680" w:name="_ETM_Q1_2495924"/>
      <w:bookmarkEnd w:id="680"/>
      <w:r>
        <w:rPr>
          <w:rtl/>
          <w:lang w:eastAsia="he-IL"/>
        </w:rPr>
        <w:t xml:space="preserve">- ראינו </w:t>
      </w:r>
      <w:bookmarkStart w:id="681" w:name="_ETM_Q1_2496120"/>
      <w:bookmarkEnd w:id="681"/>
      <w:r>
        <w:rPr>
          <w:rtl/>
          <w:lang w:eastAsia="he-IL"/>
        </w:rPr>
        <w:t xml:space="preserve">את הנתונים האלה גם אצלנו בזן הדלתא – ל-68%. </w:t>
      </w:r>
    </w:p>
    <w:p w:rsidR="004E4102" w:rsidRDefault="004E4102" w:rsidP="0052012A">
      <w:pPr>
        <w:pStyle w:val="af6"/>
        <w:rPr>
          <w:rtl/>
        </w:rPr>
      </w:pPr>
      <w:bookmarkStart w:id="682" w:name="_ETM_Q1_2485646"/>
      <w:bookmarkStart w:id="683" w:name="_ETM_Q1_2485751"/>
      <w:bookmarkStart w:id="684" w:name="_ETM_Q1_2485806"/>
      <w:bookmarkStart w:id="685" w:name="ET_yor_6156_54"/>
      <w:bookmarkEnd w:id="682"/>
      <w:bookmarkEnd w:id="683"/>
      <w:bookmarkEnd w:id="684"/>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685"/>
    </w:p>
    <w:p w:rsidR="004E4102" w:rsidRDefault="004E4102" w:rsidP="004E4102">
      <w:pPr>
        <w:pStyle w:val="KeepWithNext"/>
        <w:rPr>
          <w:rtl/>
          <w:lang w:eastAsia="he-IL"/>
        </w:rPr>
      </w:pPr>
    </w:p>
    <w:p w:rsidR="004E4102" w:rsidRDefault="004E4102" w:rsidP="004E4102">
      <w:pPr>
        <w:rPr>
          <w:rtl/>
          <w:lang w:eastAsia="he-IL"/>
        </w:rPr>
      </w:pPr>
      <w:bookmarkStart w:id="686" w:name="_ETM_Q1_2488772"/>
      <w:bookmarkEnd w:id="686"/>
      <w:r>
        <w:rPr>
          <w:rtl/>
          <w:lang w:eastAsia="he-IL"/>
        </w:rPr>
        <w:t>זה גם בהשוואה למי שמחוסן בשתי מנות?</w:t>
      </w:r>
    </w:p>
    <w:p w:rsidR="004E4102" w:rsidRDefault="004E4102" w:rsidP="004E4102">
      <w:pPr>
        <w:rPr>
          <w:rtl/>
          <w:lang w:eastAsia="he-IL"/>
        </w:rPr>
      </w:pPr>
      <w:bookmarkStart w:id="687" w:name="_ETM_Q1_2504314"/>
      <w:bookmarkStart w:id="688" w:name="_ETM_Q1_2504434"/>
      <w:bookmarkEnd w:id="687"/>
      <w:bookmarkEnd w:id="688"/>
    </w:p>
    <w:p w:rsidR="004E4102" w:rsidRDefault="004E4102" w:rsidP="0052012A">
      <w:pPr>
        <w:pStyle w:val="-"/>
        <w:rPr>
          <w:rtl/>
        </w:rPr>
      </w:pPr>
      <w:bookmarkStart w:id="689" w:name="ET_speakercontinue_877567_55"/>
      <w:r w:rsidRPr="0052012A">
        <w:rPr>
          <w:rStyle w:val="TagStyle"/>
          <w:rFonts w:hint="cs"/>
          <w:rtl/>
        </w:rPr>
        <w:t xml:space="preserve"> &lt;&lt; דובר_המשך &gt;&gt;</w:t>
      </w:r>
      <w:r>
        <w:rPr>
          <w:rStyle w:val="TagStyle"/>
          <w:rFonts w:hint="cs"/>
          <w:rtl/>
        </w:rPr>
        <w:t xml:space="preserve"> </w:t>
      </w:r>
      <w:r>
        <w:rPr>
          <w:rFonts w:hint="cs"/>
          <w:rtl/>
        </w:rPr>
        <w:t>אילנה גנס:</w:t>
      </w:r>
      <w:r>
        <w:rPr>
          <w:rStyle w:val="TagStyle"/>
          <w:rFonts w:hint="cs"/>
          <w:rtl/>
        </w:rPr>
        <w:t xml:space="preserve"> </w:t>
      </w:r>
      <w:r w:rsidRPr="0052012A">
        <w:rPr>
          <w:rStyle w:val="TagStyle"/>
          <w:rFonts w:hint="cs"/>
          <w:rtl/>
        </w:rPr>
        <w:t>&lt;&lt; דובר_המשך &gt;&gt;</w:t>
      </w:r>
      <w:r>
        <w:rPr>
          <w:rFonts w:hint="cs"/>
          <w:rtl/>
        </w:rPr>
        <w:t xml:space="preserve">   </w:t>
      </w:r>
      <w:bookmarkEnd w:id="689"/>
    </w:p>
    <w:p w:rsidR="004E4102" w:rsidRDefault="004E4102" w:rsidP="004E4102">
      <w:pPr>
        <w:pStyle w:val="KeepWithNext"/>
        <w:rPr>
          <w:rtl/>
          <w:lang w:eastAsia="he-IL"/>
        </w:rPr>
      </w:pPr>
    </w:p>
    <w:p w:rsidR="004E4102" w:rsidRDefault="004E4102" w:rsidP="004E4102">
      <w:pPr>
        <w:rPr>
          <w:rtl/>
          <w:lang w:eastAsia="he-IL"/>
        </w:rPr>
      </w:pPr>
      <w:bookmarkStart w:id="690" w:name="_ETM_Q1_2505490"/>
      <w:bookmarkEnd w:id="690"/>
      <w:r>
        <w:rPr>
          <w:rtl/>
          <w:lang w:eastAsia="he-IL"/>
        </w:rPr>
        <w:t xml:space="preserve">מחוסנים טריים. </w:t>
      </w:r>
      <w:bookmarkStart w:id="691" w:name="_ETM_Q1_2505662"/>
      <w:bookmarkEnd w:id="691"/>
      <w:r>
        <w:rPr>
          <w:rtl/>
          <w:lang w:eastAsia="he-IL"/>
        </w:rPr>
        <w:t xml:space="preserve">הכוונה למחוסנים במנות טריות. </w:t>
      </w:r>
      <w:bookmarkStart w:id="692" w:name="_ETM_Q1_2509356"/>
      <w:bookmarkEnd w:id="692"/>
    </w:p>
    <w:p w:rsidR="004E4102" w:rsidRDefault="004E4102" w:rsidP="004E4102">
      <w:pPr>
        <w:rPr>
          <w:rtl/>
          <w:lang w:eastAsia="he-IL"/>
        </w:rPr>
      </w:pPr>
      <w:bookmarkStart w:id="693" w:name="_ETM_Q1_2509430"/>
      <w:bookmarkEnd w:id="693"/>
    </w:p>
    <w:p w:rsidR="004E4102" w:rsidRDefault="004E4102" w:rsidP="004E4102">
      <w:pPr>
        <w:rPr>
          <w:rtl/>
          <w:lang w:eastAsia="he-IL"/>
        </w:rPr>
      </w:pPr>
      <w:bookmarkStart w:id="694" w:name="_ETM_Q1_2509500"/>
      <w:bookmarkStart w:id="695" w:name="_ETM_Q1_2509603"/>
      <w:bookmarkEnd w:id="694"/>
      <w:bookmarkEnd w:id="695"/>
      <w:r>
        <w:rPr>
          <w:rtl/>
          <w:lang w:eastAsia="he-IL"/>
        </w:rPr>
        <w:t xml:space="preserve">נתוני הילדים מחולקים בנפרד לגילאי 5 </w:t>
      </w:r>
      <w:bookmarkStart w:id="696" w:name="_ETM_Q1_2515826"/>
      <w:bookmarkEnd w:id="696"/>
      <w:r>
        <w:rPr>
          <w:rtl/>
          <w:lang w:eastAsia="he-IL"/>
        </w:rPr>
        <w:t xml:space="preserve">עד 11. זאת קבוצה שרק התחילה להתחסן לאחרונה, ולכן הם </w:t>
      </w:r>
      <w:bookmarkStart w:id="697" w:name="_ETM_Q1_2521479"/>
      <w:bookmarkEnd w:id="697"/>
      <w:r>
        <w:rPr>
          <w:rtl/>
          <w:lang w:eastAsia="he-IL"/>
        </w:rPr>
        <w:t xml:space="preserve">מחוסנים בשתי מנות. אנחנו רואים פער מאוד מאוד גדול בשיעור </w:t>
      </w:r>
      <w:bookmarkStart w:id="698" w:name="_ETM_Q1_2524486"/>
      <w:bookmarkEnd w:id="698"/>
      <w:r>
        <w:rPr>
          <w:rtl/>
          <w:lang w:eastAsia="he-IL"/>
        </w:rPr>
        <w:t xml:space="preserve">ההדבקה, בין ילדים לא מחוסנים, בהשוואה לילדים שהשלימו את הפרוטוקול </w:t>
      </w:r>
      <w:bookmarkStart w:id="699" w:name="_ETM_Q1_2532437"/>
      <w:bookmarkEnd w:id="699"/>
      <w:r>
        <w:rPr>
          <w:rtl/>
          <w:lang w:eastAsia="he-IL"/>
        </w:rPr>
        <w:t xml:space="preserve">החיסוני של שתי מנות. השיעור יורד ביותר מ-50% - 260 ל-100 אלף, לעומת 125 ל-100 אלף ילדים. אם אנחנו מסתכלים </w:t>
      </w:r>
      <w:bookmarkStart w:id="700" w:name="_ETM_Q1_2543382"/>
      <w:bookmarkEnd w:id="700"/>
      <w:r>
        <w:rPr>
          <w:rtl/>
          <w:lang w:eastAsia="he-IL"/>
        </w:rPr>
        <w:t xml:space="preserve">על הקבוצה של 12 עד 15, אנחנו רואים את מגמת </w:t>
      </w:r>
      <w:bookmarkStart w:id="701" w:name="_ETM_Q1_2547921"/>
      <w:bookmarkEnd w:id="701"/>
      <w:r>
        <w:rPr>
          <w:rtl/>
          <w:lang w:eastAsia="he-IL"/>
        </w:rPr>
        <w:t xml:space="preserve">הדעיכה. אתם יכולים לראות שילדים עם שתי מנות טריות יחסית, </w:t>
      </w:r>
      <w:bookmarkStart w:id="702" w:name="_ETM_Q1_2553946"/>
      <w:bookmarkEnd w:id="702"/>
      <w:r>
        <w:rPr>
          <w:rtl/>
          <w:lang w:eastAsia="he-IL"/>
        </w:rPr>
        <w:t xml:space="preserve">שעברו עד חודשיים מקבלת מנה שנייה שלהם, הפער נשמר </w:t>
      </w:r>
      <w:bookmarkStart w:id="703" w:name="_ETM_Q1_2559828"/>
      <w:bookmarkEnd w:id="703"/>
      <w:r>
        <w:rPr>
          <w:rtl/>
          <w:lang w:eastAsia="he-IL"/>
        </w:rPr>
        <w:t xml:space="preserve">בצורה מעולה, לעומת שלושה-ארבעה חודשים, שם אנחנו רואים יותר </w:t>
      </w:r>
      <w:bookmarkStart w:id="704" w:name="_ETM_Q1_2566493"/>
      <w:bookmarkEnd w:id="704"/>
      <w:r>
        <w:rPr>
          <w:rtl/>
          <w:lang w:eastAsia="he-IL"/>
        </w:rPr>
        <w:t xml:space="preserve">הדבקות. אם אנחנו מסתכלים על חמישה חודשים ומעלה, אנחנו רואים </w:t>
      </w:r>
      <w:bookmarkStart w:id="705" w:name="_ETM_Q1_2570664"/>
      <w:bookmarkEnd w:id="705"/>
      <w:r>
        <w:rPr>
          <w:rtl/>
          <w:lang w:eastAsia="he-IL"/>
        </w:rPr>
        <w:t xml:space="preserve">שהקבוצה הזאת מתקרבת לנתונים של </w:t>
      </w:r>
      <w:r>
        <w:rPr>
          <w:rtl/>
          <w:lang w:eastAsia="he-IL"/>
        </w:rPr>
        <w:lastRenderedPageBreak/>
        <w:t xml:space="preserve">הילדים הלא-מחוסנים. כלומר, הדעיכה בעידן </w:t>
      </w:r>
      <w:bookmarkStart w:id="706" w:name="_ETM_Q1_2578016"/>
      <w:bookmarkEnd w:id="706"/>
      <w:r>
        <w:rPr>
          <w:rtl/>
          <w:lang w:eastAsia="he-IL"/>
        </w:rPr>
        <w:t xml:space="preserve">האומיקרון הרבה יותר מהירה ממה שראינו בגל הדלתא. בגל הדלתא </w:t>
      </w:r>
      <w:bookmarkStart w:id="707" w:name="_ETM_Q1_2583638"/>
      <w:bookmarkEnd w:id="707"/>
      <w:r>
        <w:rPr>
          <w:rtl/>
          <w:lang w:eastAsia="he-IL"/>
        </w:rPr>
        <w:t xml:space="preserve">ראינו בפירוש שבחצי השנה הראשונה אנשים מוגנים בצורה מאוד מאוד </w:t>
      </w:r>
      <w:bookmarkStart w:id="708" w:name="_ETM_Q1_2587392"/>
      <w:bookmarkEnd w:id="708"/>
      <w:r>
        <w:rPr>
          <w:rtl/>
          <w:lang w:eastAsia="he-IL"/>
        </w:rPr>
        <w:t xml:space="preserve">טובה, ורק לאחר מכן מתחילים לראות סימני דעיכה חיסונית. באומיקרון הדעיכה הזאת הרבה יותר מהירה, ואנחנו רואים את זה בבירור. </w:t>
      </w:r>
      <w:bookmarkStart w:id="709" w:name="_ETM_Q1_2595412"/>
      <w:bookmarkEnd w:id="709"/>
    </w:p>
    <w:p w:rsidR="004E4102" w:rsidRDefault="004E4102" w:rsidP="004E4102">
      <w:pPr>
        <w:rPr>
          <w:rtl/>
          <w:lang w:eastAsia="he-IL"/>
        </w:rPr>
      </w:pPr>
      <w:bookmarkStart w:id="710" w:name="_ETM_Q1_2595620"/>
      <w:bookmarkEnd w:id="710"/>
    </w:p>
    <w:p w:rsidR="004E4102" w:rsidRDefault="004E4102" w:rsidP="004E4102">
      <w:pPr>
        <w:rPr>
          <w:rtl/>
          <w:lang w:eastAsia="he-IL"/>
        </w:rPr>
      </w:pPr>
      <w:bookmarkStart w:id="711" w:name="_ETM_Q1_2595829"/>
      <w:bookmarkStart w:id="712" w:name="_ETM_Q1_2595868"/>
      <w:bookmarkStart w:id="713" w:name="_ETM_Q1_2595929"/>
      <w:bookmarkEnd w:id="711"/>
      <w:bookmarkEnd w:id="712"/>
      <w:bookmarkEnd w:id="713"/>
      <w:r>
        <w:rPr>
          <w:rtl/>
          <w:lang w:eastAsia="he-IL"/>
        </w:rPr>
        <w:t xml:space="preserve">תסתכלו על נתוני הבוסטר – הנתון הזה מאוד קופץ לעין. ילדים שמחוסנים בבוסטר, שיעור המוגנות שלהם הרבה יותר </w:t>
      </w:r>
      <w:bookmarkStart w:id="714" w:name="_ETM_Q1_2605810"/>
      <w:bookmarkEnd w:id="714"/>
      <w:r>
        <w:rPr>
          <w:rtl/>
          <w:lang w:eastAsia="he-IL"/>
        </w:rPr>
        <w:t xml:space="preserve">גבוה, גם בהשוואה לילדים שמחוסנים בשתי מנות. </w:t>
      </w:r>
    </w:p>
    <w:p w:rsidR="004E4102" w:rsidRDefault="004E4102" w:rsidP="004E4102">
      <w:pPr>
        <w:rPr>
          <w:rtl/>
          <w:lang w:eastAsia="he-IL"/>
        </w:rPr>
      </w:pPr>
      <w:bookmarkStart w:id="715" w:name="_ETM_Q1_2614716"/>
      <w:bookmarkStart w:id="716" w:name="_ETM_Q1_2614833"/>
      <w:bookmarkEnd w:id="715"/>
      <w:bookmarkEnd w:id="716"/>
    </w:p>
    <w:p w:rsidR="004E4102" w:rsidRDefault="004E4102" w:rsidP="0052012A">
      <w:pPr>
        <w:pStyle w:val="af5"/>
        <w:rPr>
          <w:rtl/>
        </w:rPr>
      </w:pPr>
      <w:bookmarkStart w:id="717" w:name="_ETM_Q1_2614879"/>
      <w:bookmarkStart w:id="718" w:name="_ETM_Q1_2614945"/>
      <w:bookmarkStart w:id="719" w:name="ET_interruption_5780_56"/>
      <w:bookmarkEnd w:id="717"/>
      <w:bookmarkEnd w:id="718"/>
      <w:r w:rsidRPr="0052012A">
        <w:rPr>
          <w:rStyle w:val="TagStyle"/>
          <w:rFonts w:hint="cs"/>
          <w:rtl/>
        </w:rPr>
        <w:t xml:space="preserve"> &lt;&lt; קריאה &gt;&gt;</w:t>
      </w:r>
      <w:r>
        <w:rPr>
          <w:rStyle w:val="TagStyle"/>
          <w:rFonts w:hint="cs"/>
          <w:rtl/>
        </w:rPr>
        <w:t xml:space="preserve"> </w:t>
      </w:r>
      <w:r>
        <w:rPr>
          <w:rFonts w:hint="cs"/>
          <w:rtl/>
        </w:rPr>
        <w:t>דסטה גדי יברקן (הליכוד):</w:t>
      </w:r>
      <w:r>
        <w:rPr>
          <w:rStyle w:val="TagStyle"/>
          <w:rFonts w:hint="cs"/>
          <w:rtl/>
        </w:rPr>
        <w:t xml:space="preserve"> </w:t>
      </w:r>
      <w:r w:rsidRPr="0052012A">
        <w:rPr>
          <w:rStyle w:val="TagStyle"/>
          <w:rFonts w:hint="cs"/>
          <w:rtl/>
        </w:rPr>
        <w:t>&lt;&lt; קריאה &gt;&gt;</w:t>
      </w:r>
      <w:r>
        <w:rPr>
          <w:rFonts w:hint="cs"/>
          <w:rtl/>
        </w:rPr>
        <w:t xml:space="preserve">   </w:t>
      </w:r>
      <w:bookmarkEnd w:id="719"/>
    </w:p>
    <w:p w:rsidR="004E4102" w:rsidRDefault="004E4102" w:rsidP="004E4102">
      <w:pPr>
        <w:pStyle w:val="KeepWithNext"/>
        <w:rPr>
          <w:rtl/>
          <w:lang w:eastAsia="he-IL"/>
        </w:rPr>
      </w:pPr>
    </w:p>
    <w:p w:rsidR="004E4102" w:rsidRDefault="004E4102" w:rsidP="004E4102">
      <w:pPr>
        <w:rPr>
          <w:rtl/>
          <w:lang w:eastAsia="he-IL"/>
        </w:rPr>
      </w:pPr>
      <w:bookmarkStart w:id="720" w:name="_ETM_Q1_2618430"/>
      <w:bookmarkEnd w:id="720"/>
      <w:r>
        <w:rPr>
          <w:rtl/>
          <w:lang w:eastAsia="he-IL"/>
        </w:rPr>
        <w:t xml:space="preserve">יש נתונים לגבי ילדים שמאושפזים </w:t>
      </w:r>
      <w:bookmarkStart w:id="721" w:name="_ETM_Q1_2617277"/>
      <w:bookmarkEnd w:id="721"/>
      <w:r>
        <w:rPr>
          <w:rtl/>
          <w:lang w:eastAsia="he-IL"/>
        </w:rPr>
        <w:t>במצב קשה בבתי חולים, מחוסנים או לא-מחוסנים?</w:t>
      </w:r>
    </w:p>
    <w:p w:rsidR="004E4102" w:rsidRDefault="004E4102" w:rsidP="004E4102">
      <w:pPr>
        <w:rPr>
          <w:rtl/>
          <w:lang w:eastAsia="he-IL"/>
        </w:rPr>
      </w:pPr>
      <w:bookmarkStart w:id="722" w:name="_ETM_Q1_2485897"/>
      <w:bookmarkEnd w:id="722"/>
    </w:p>
    <w:p w:rsidR="004E4102" w:rsidRDefault="004E4102" w:rsidP="0052012A">
      <w:pPr>
        <w:pStyle w:val="-"/>
        <w:rPr>
          <w:rtl/>
        </w:rPr>
      </w:pPr>
      <w:bookmarkStart w:id="723" w:name="ET_speakercontinue_877567_57"/>
      <w:r w:rsidRPr="0052012A">
        <w:rPr>
          <w:rStyle w:val="TagStyle"/>
          <w:rFonts w:hint="cs"/>
          <w:rtl/>
        </w:rPr>
        <w:t xml:space="preserve"> &lt;&lt; דובר_המשך &gt;&gt;</w:t>
      </w:r>
      <w:r>
        <w:rPr>
          <w:rStyle w:val="TagStyle"/>
          <w:rFonts w:hint="cs"/>
          <w:rtl/>
        </w:rPr>
        <w:t xml:space="preserve"> </w:t>
      </w:r>
      <w:r>
        <w:rPr>
          <w:rFonts w:hint="cs"/>
          <w:rtl/>
        </w:rPr>
        <w:t>אילנה גנס:</w:t>
      </w:r>
      <w:r>
        <w:rPr>
          <w:rStyle w:val="TagStyle"/>
          <w:rFonts w:hint="cs"/>
          <w:rtl/>
        </w:rPr>
        <w:t xml:space="preserve"> </w:t>
      </w:r>
      <w:r w:rsidRPr="0052012A">
        <w:rPr>
          <w:rStyle w:val="TagStyle"/>
          <w:rFonts w:hint="cs"/>
          <w:rtl/>
        </w:rPr>
        <w:t>&lt;&lt; דובר_המשך &gt;&gt;</w:t>
      </w:r>
      <w:r>
        <w:rPr>
          <w:rFonts w:hint="cs"/>
          <w:rtl/>
        </w:rPr>
        <w:t xml:space="preserve">   </w:t>
      </w:r>
      <w:bookmarkEnd w:id="723"/>
    </w:p>
    <w:p w:rsidR="004E4102" w:rsidRDefault="004E4102" w:rsidP="004E4102">
      <w:pPr>
        <w:pStyle w:val="KeepWithNext"/>
        <w:rPr>
          <w:rtl/>
          <w:lang w:eastAsia="he-IL"/>
        </w:rPr>
      </w:pPr>
    </w:p>
    <w:p w:rsidR="004E4102" w:rsidRDefault="004E4102" w:rsidP="004E4102">
      <w:pPr>
        <w:rPr>
          <w:rtl/>
          <w:lang w:eastAsia="he-IL"/>
        </w:rPr>
      </w:pPr>
      <w:bookmarkStart w:id="724" w:name="_ETM_Q1_2624548"/>
      <w:bookmarkEnd w:id="724"/>
      <w:r>
        <w:rPr>
          <w:rtl/>
          <w:lang w:eastAsia="he-IL"/>
        </w:rPr>
        <w:t xml:space="preserve">בבתי החולים מאושפזים כרגע </w:t>
      </w:r>
      <w:bookmarkStart w:id="725" w:name="_ETM_Q1_2623126"/>
      <w:bookmarkEnd w:id="725"/>
      <w:r>
        <w:rPr>
          <w:rtl/>
          <w:lang w:eastAsia="he-IL"/>
        </w:rPr>
        <w:t>כ-140 ילדים, מתוכם 19 במצב קשה. מתוך 1</w:t>
      </w:r>
      <w:bookmarkStart w:id="726" w:name="_ETM_Q1_2627630"/>
      <w:bookmarkEnd w:id="726"/>
      <w:r>
        <w:rPr>
          <w:rtl/>
          <w:lang w:eastAsia="he-IL"/>
        </w:rPr>
        <w:t xml:space="preserve">9 ילדים במצב קשה, יש רק ילד אחד </w:t>
      </w:r>
      <w:bookmarkStart w:id="727" w:name="_ETM_Q1_2632028"/>
      <w:bookmarkEnd w:id="727"/>
      <w:r>
        <w:rPr>
          <w:rtl/>
          <w:lang w:eastAsia="he-IL"/>
        </w:rPr>
        <w:t xml:space="preserve">מחוסן חלקית. כל היתר לא מחוסנים. </w:t>
      </w:r>
    </w:p>
    <w:p w:rsidR="004E4102" w:rsidRDefault="004E4102" w:rsidP="004E4102">
      <w:pPr>
        <w:rPr>
          <w:rtl/>
          <w:lang w:eastAsia="he-IL"/>
        </w:rPr>
      </w:pPr>
      <w:bookmarkStart w:id="728" w:name="_ETM_Q1_2633974"/>
      <w:bookmarkStart w:id="729" w:name="_ETM_Q1_2634113"/>
      <w:bookmarkEnd w:id="728"/>
      <w:bookmarkEnd w:id="729"/>
    </w:p>
    <w:p w:rsidR="004E4102" w:rsidRDefault="004E4102" w:rsidP="0052012A">
      <w:pPr>
        <w:pStyle w:val="af5"/>
        <w:rPr>
          <w:rtl/>
        </w:rPr>
      </w:pPr>
      <w:bookmarkStart w:id="730" w:name="ET_interruption_5780_58"/>
      <w:r w:rsidRPr="0052012A">
        <w:rPr>
          <w:rStyle w:val="TagStyle"/>
          <w:rFonts w:hint="cs"/>
          <w:rtl/>
        </w:rPr>
        <w:t xml:space="preserve"> &lt;&lt; קריאה &gt;&gt;</w:t>
      </w:r>
      <w:r>
        <w:rPr>
          <w:rStyle w:val="TagStyle"/>
          <w:rFonts w:hint="cs"/>
          <w:rtl/>
        </w:rPr>
        <w:t xml:space="preserve"> </w:t>
      </w:r>
      <w:r>
        <w:rPr>
          <w:rFonts w:hint="cs"/>
          <w:rtl/>
        </w:rPr>
        <w:t>דסטה גדי יברקן (הליכוד):</w:t>
      </w:r>
      <w:r>
        <w:rPr>
          <w:rStyle w:val="TagStyle"/>
          <w:rFonts w:hint="cs"/>
          <w:rtl/>
        </w:rPr>
        <w:t xml:space="preserve"> </w:t>
      </w:r>
      <w:r w:rsidRPr="0052012A">
        <w:rPr>
          <w:rStyle w:val="TagStyle"/>
          <w:rFonts w:hint="cs"/>
          <w:rtl/>
        </w:rPr>
        <w:t>&lt;&lt; קריאה &gt;&gt;</w:t>
      </w:r>
      <w:r>
        <w:rPr>
          <w:rFonts w:hint="cs"/>
          <w:rtl/>
        </w:rPr>
        <w:t xml:space="preserve">   </w:t>
      </w:r>
      <w:bookmarkEnd w:id="730"/>
    </w:p>
    <w:p w:rsidR="004E4102" w:rsidRDefault="004E4102" w:rsidP="004E4102">
      <w:pPr>
        <w:pStyle w:val="KeepWithNext"/>
        <w:rPr>
          <w:rtl/>
          <w:lang w:eastAsia="he-IL"/>
        </w:rPr>
      </w:pPr>
    </w:p>
    <w:p w:rsidR="004E4102" w:rsidRDefault="004E4102" w:rsidP="004E4102">
      <w:pPr>
        <w:rPr>
          <w:rtl/>
          <w:lang w:eastAsia="he-IL"/>
        </w:rPr>
      </w:pPr>
      <w:bookmarkStart w:id="731" w:name="_ETM_Q1_2638236"/>
      <w:bookmarkEnd w:id="731"/>
      <w:r>
        <w:rPr>
          <w:rtl/>
          <w:lang w:eastAsia="he-IL"/>
        </w:rPr>
        <w:t>הם עם מחלות רקע, או שהם הגיעו רק מהקורונה?</w:t>
      </w:r>
    </w:p>
    <w:p w:rsidR="004E4102" w:rsidRDefault="004E4102" w:rsidP="004E4102">
      <w:pPr>
        <w:rPr>
          <w:rtl/>
          <w:lang w:eastAsia="he-IL"/>
        </w:rPr>
      </w:pPr>
      <w:bookmarkStart w:id="732" w:name="_ETM_Q1_2640154"/>
      <w:bookmarkStart w:id="733" w:name="_ETM_Q1_2640264"/>
      <w:bookmarkEnd w:id="732"/>
      <w:bookmarkEnd w:id="733"/>
    </w:p>
    <w:p w:rsidR="004E4102" w:rsidRDefault="004E4102" w:rsidP="0052012A">
      <w:pPr>
        <w:pStyle w:val="-"/>
        <w:rPr>
          <w:rtl/>
        </w:rPr>
      </w:pPr>
      <w:bookmarkStart w:id="734" w:name="ET_speakercontinue_877567_59"/>
      <w:r w:rsidRPr="0052012A">
        <w:rPr>
          <w:rStyle w:val="TagStyle"/>
          <w:rFonts w:hint="cs"/>
          <w:rtl/>
        </w:rPr>
        <w:t xml:space="preserve"> &lt;&lt; דובר_המשך &gt;&gt;</w:t>
      </w:r>
      <w:r>
        <w:rPr>
          <w:rStyle w:val="TagStyle"/>
          <w:rFonts w:hint="cs"/>
          <w:rtl/>
        </w:rPr>
        <w:t xml:space="preserve"> </w:t>
      </w:r>
      <w:r>
        <w:rPr>
          <w:rFonts w:hint="cs"/>
          <w:rtl/>
        </w:rPr>
        <w:t>אילנה גנס:</w:t>
      </w:r>
      <w:r>
        <w:rPr>
          <w:rStyle w:val="TagStyle"/>
          <w:rFonts w:hint="cs"/>
          <w:rtl/>
        </w:rPr>
        <w:t xml:space="preserve"> </w:t>
      </w:r>
      <w:r w:rsidRPr="0052012A">
        <w:rPr>
          <w:rStyle w:val="TagStyle"/>
          <w:rFonts w:hint="cs"/>
          <w:rtl/>
        </w:rPr>
        <w:t>&lt;&lt; דובר_המשך &gt;&gt;</w:t>
      </w:r>
      <w:r>
        <w:rPr>
          <w:rFonts w:hint="cs"/>
          <w:rtl/>
        </w:rPr>
        <w:t xml:space="preserve">   </w:t>
      </w:r>
      <w:bookmarkEnd w:id="734"/>
    </w:p>
    <w:p w:rsidR="004E4102" w:rsidRDefault="004E4102" w:rsidP="004E4102">
      <w:pPr>
        <w:pStyle w:val="KeepWithNext"/>
        <w:rPr>
          <w:rtl/>
          <w:lang w:eastAsia="he-IL"/>
        </w:rPr>
      </w:pPr>
    </w:p>
    <w:p w:rsidR="004E4102" w:rsidRDefault="004E4102" w:rsidP="004E4102">
      <w:pPr>
        <w:rPr>
          <w:rtl/>
          <w:lang w:eastAsia="he-IL"/>
        </w:rPr>
      </w:pPr>
      <w:bookmarkStart w:id="735" w:name="_ETM_Q1_2641296"/>
      <w:bookmarkEnd w:id="735"/>
      <w:r>
        <w:rPr>
          <w:rtl/>
          <w:lang w:eastAsia="he-IL"/>
        </w:rPr>
        <w:t xml:space="preserve">חלק מהילדים עם מחלות רקע, וחלק </w:t>
      </w:r>
      <w:bookmarkStart w:id="736" w:name="_ETM_Q1_2644155"/>
      <w:bookmarkEnd w:id="736"/>
      <w:r>
        <w:rPr>
          <w:rtl/>
          <w:lang w:eastAsia="he-IL"/>
        </w:rPr>
        <w:t xml:space="preserve">לא. </w:t>
      </w:r>
    </w:p>
    <w:p w:rsidR="004E4102" w:rsidRDefault="004E4102" w:rsidP="004E4102">
      <w:pPr>
        <w:rPr>
          <w:rtl/>
          <w:lang w:eastAsia="he-IL"/>
        </w:rPr>
      </w:pPr>
      <w:bookmarkStart w:id="737" w:name="_ETM_Q1_2645258"/>
      <w:bookmarkStart w:id="738" w:name="_ETM_Q1_2645369"/>
      <w:bookmarkEnd w:id="737"/>
      <w:bookmarkEnd w:id="738"/>
    </w:p>
    <w:p w:rsidR="004E4102" w:rsidRDefault="004E4102" w:rsidP="0052012A">
      <w:pPr>
        <w:pStyle w:val="af5"/>
        <w:rPr>
          <w:rtl/>
        </w:rPr>
      </w:pPr>
      <w:bookmarkStart w:id="739" w:name="ET_interruption_5780_60"/>
      <w:r w:rsidRPr="0052012A">
        <w:rPr>
          <w:rStyle w:val="TagStyle"/>
          <w:rFonts w:hint="cs"/>
          <w:rtl/>
        </w:rPr>
        <w:t xml:space="preserve"> &lt;&lt; קריאה &gt;&gt;</w:t>
      </w:r>
      <w:r>
        <w:rPr>
          <w:rStyle w:val="TagStyle"/>
          <w:rFonts w:hint="cs"/>
          <w:rtl/>
        </w:rPr>
        <w:t xml:space="preserve"> </w:t>
      </w:r>
      <w:r>
        <w:rPr>
          <w:rFonts w:hint="cs"/>
          <w:rtl/>
        </w:rPr>
        <w:t>דסטה גדי יברקן (הליכוד):</w:t>
      </w:r>
      <w:r>
        <w:rPr>
          <w:rStyle w:val="TagStyle"/>
          <w:rFonts w:hint="cs"/>
          <w:rtl/>
        </w:rPr>
        <w:t xml:space="preserve"> </w:t>
      </w:r>
      <w:r w:rsidRPr="0052012A">
        <w:rPr>
          <w:rStyle w:val="TagStyle"/>
          <w:rFonts w:hint="cs"/>
          <w:rtl/>
        </w:rPr>
        <w:t>&lt;&lt; קריאה &gt;&gt;</w:t>
      </w:r>
      <w:r>
        <w:rPr>
          <w:rFonts w:hint="cs"/>
          <w:rtl/>
        </w:rPr>
        <w:t xml:space="preserve">   </w:t>
      </w:r>
      <w:bookmarkEnd w:id="739"/>
    </w:p>
    <w:p w:rsidR="004E4102" w:rsidRDefault="004E4102" w:rsidP="004E4102">
      <w:pPr>
        <w:pStyle w:val="KeepWithNext"/>
        <w:rPr>
          <w:rtl/>
          <w:lang w:eastAsia="he-IL"/>
        </w:rPr>
      </w:pPr>
    </w:p>
    <w:p w:rsidR="004E4102" w:rsidRDefault="004E4102" w:rsidP="004E4102">
      <w:pPr>
        <w:rPr>
          <w:rtl/>
          <w:lang w:eastAsia="he-IL"/>
        </w:rPr>
      </w:pPr>
      <w:bookmarkStart w:id="740" w:name="_ETM_Q1_2647545"/>
      <w:bookmarkEnd w:id="740"/>
      <w:r>
        <w:rPr>
          <w:rtl/>
          <w:lang w:eastAsia="he-IL"/>
        </w:rPr>
        <w:t>כמה באחוזים?</w:t>
      </w:r>
    </w:p>
    <w:p w:rsidR="004E4102" w:rsidRDefault="004E4102" w:rsidP="004E4102">
      <w:pPr>
        <w:rPr>
          <w:rtl/>
          <w:lang w:eastAsia="he-IL"/>
        </w:rPr>
      </w:pPr>
      <w:bookmarkStart w:id="741" w:name="_ETM_Q1_2648665"/>
      <w:bookmarkStart w:id="742" w:name="_ETM_Q1_2648774"/>
      <w:bookmarkEnd w:id="741"/>
      <w:bookmarkEnd w:id="742"/>
    </w:p>
    <w:p w:rsidR="004E4102" w:rsidRDefault="004E4102" w:rsidP="0052012A">
      <w:pPr>
        <w:pStyle w:val="-"/>
        <w:rPr>
          <w:rtl/>
        </w:rPr>
      </w:pPr>
      <w:bookmarkStart w:id="743" w:name="ET_speakercontinue_877567_61"/>
      <w:r w:rsidRPr="0052012A">
        <w:rPr>
          <w:rStyle w:val="TagStyle"/>
          <w:rFonts w:hint="cs"/>
          <w:rtl/>
        </w:rPr>
        <w:t xml:space="preserve"> &lt;&lt; דובר_המשך &gt;&gt;</w:t>
      </w:r>
      <w:r>
        <w:rPr>
          <w:rStyle w:val="TagStyle"/>
          <w:rFonts w:hint="cs"/>
          <w:rtl/>
        </w:rPr>
        <w:t xml:space="preserve"> </w:t>
      </w:r>
      <w:r>
        <w:rPr>
          <w:rFonts w:hint="cs"/>
          <w:rtl/>
        </w:rPr>
        <w:t>אילנה גנס:</w:t>
      </w:r>
      <w:r>
        <w:rPr>
          <w:rStyle w:val="TagStyle"/>
          <w:rFonts w:hint="cs"/>
          <w:rtl/>
        </w:rPr>
        <w:t xml:space="preserve"> </w:t>
      </w:r>
      <w:r w:rsidRPr="0052012A">
        <w:rPr>
          <w:rStyle w:val="TagStyle"/>
          <w:rFonts w:hint="cs"/>
          <w:rtl/>
        </w:rPr>
        <w:t>&lt;&lt; דובר_המשך &gt;&gt;</w:t>
      </w:r>
      <w:r>
        <w:rPr>
          <w:rFonts w:hint="cs"/>
          <w:rtl/>
        </w:rPr>
        <w:t xml:space="preserve">   </w:t>
      </w:r>
      <w:bookmarkEnd w:id="743"/>
    </w:p>
    <w:p w:rsidR="004E4102" w:rsidRDefault="004E4102" w:rsidP="004E4102">
      <w:pPr>
        <w:pStyle w:val="KeepWithNext"/>
        <w:rPr>
          <w:rtl/>
          <w:lang w:eastAsia="he-IL"/>
        </w:rPr>
      </w:pPr>
    </w:p>
    <w:p w:rsidR="004E4102" w:rsidRDefault="004E4102" w:rsidP="004E4102">
      <w:pPr>
        <w:rPr>
          <w:rtl/>
          <w:lang w:eastAsia="he-IL"/>
        </w:rPr>
      </w:pPr>
      <w:bookmarkStart w:id="744" w:name="_ETM_Q1_2648509"/>
      <w:bookmarkEnd w:id="744"/>
      <w:r>
        <w:rPr>
          <w:rtl/>
          <w:lang w:eastAsia="he-IL"/>
        </w:rPr>
        <w:t xml:space="preserve">יש 7 ילדים שמאושפזים עם תסמונת פימס </w:t>
      </w:r>
      <w:bookmarkStart w:id="745" w:name="_ETM_Q1_2649435"/>
      <w:bookmarkEnd w:id="745"/>
      <w:r>
        <w:rPr>
          <w:rtl/>
          <w:lang w:eastAsia="he-IL"/>
        </w:rPr>
        <w:t xml:space="preserve">בבתי החולים בישראל. אם תרצו, אני יכולה להעביר את הנתונים </w:t>
      </w:r>
      <w:bookmarkStart w:id="746" w:name="_ETM_Q1_2655705"/>
      <w:bookmarkEnd w:id="746"/>
      <w:r>
        <w:rPr>
          <w:rtl/>
          <w:lang w:eastAsia="he-IL"/>
        </w:rPr>
        <w:t xml:space="preserve">המדויקים. </w:t>
      </w:r>
    </w:p>
    <w:p w:rsidR="004E4102" w:rsidRDefault="004E4102" w:rsidP="004E4102">
      <w:pPr>
        <w:rPr>
          <w:rtl/>
          <w:lang w:eastAsia="he-IL"/>
        </w:rPr>
      </w:pPr>
      <w:bookmarkStart w:id="747" w:name="_ETM_Q1_2657209"/>
      <w:bookmarkStart w:id="748" w:name="_ETM_Q1_2657323"/>
      <w:bookmarkEnd w:id="747"/>
      <w:bookmarkEnd w:id="748"/>
    </w:p>
    <w:p w:rsidR="004E4102" w:rsidRDefault="004E4102" w:rsidP="0052012A">
      <w:pPr>
        <w:pStyle w:val="af6"/>
        <w:rPr>
          <w:rtl/>
        </w:rPr>
      </w:pPr>
      <w:bookmarkStart w:id="749" w:name="ET_yor_6156_62"/>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749"/>
    </w:p>
    <w:p w:rsidR="004E4102" w:rsidRDefault="004E4102" w:rsidP="004E4102">
      <w:pPr>
        <w:pStyle w:val="KeepWithNext"/>
        <w:rPr>
          <w:rtl/>
          <w:lang w:eastAsia="he-IL"/>
        </w:rPr>
      </w:pPr>
    </w:p>
    <w:p w:rsidR="004E4102" w:rsidRDefault="004E4102" w:rsidP="004E4102">
      <w:pPr>
        <w:rPr>
          <w:rtl/>
          <w:lang w:eastAsia="he-IL"/>
        </w:rPr>
      </w:pPr>
      <w:r>
        <w:rPr>
          <w:rtl/>
          <w:lang w:eastAsia="he-IL"/>
        </w:rPr>
        <w:t>כ</w:t>
      </w:r>
      <w:bookmarkStart w:id="750" w:name="_ETM_Q1_2658554"/>
      <w:bookmarkEnd w:id="750"/>
      <w:r>
        <w:rPr>
          <w:rtl/>
          <w:lang w:eastAsia="he-IL"/>
        </w:rPr>
        <w:t xml:space="preserve">ן, בבקשה. </w:t>
      </w:r>
    </w:p>
    <w:p w:rsidR="004E4102" w:rsidRDefault="004E4102" w:rsidP="004E4102">
      <w:pPr>
        <w:rPr>
          <w:rtl/>
          <w:lang w:eastAsia="he-IL"/>
        </w:rPr>
      </w:pPr>
      <w:bookmarkStart w:id="751" w:name="_ETM_Q1_2659993"/>
      <w:bookmarkStart w:id="752" w:name="_ETM_Q1_2660122"/>
      <w:bookmarkEnd w:id="751"/>
      <w:bookmarkEnd w:id="752"/>
    </w:p>
    <w:p w:rsidR="004E4102" w:rsidRDefault="004E4102" w:rsidP="0052012A">
      <w:pPr>
        <w:pStyle w:val="-"/>
        <w:rPr>
          <w:rtl/>
        </w:rPr>
      </w:pPr>
      <w:bookmarkStart w:id="753" w:name="ET_speakercontinue_877567_63"/>
      <w:r w:rsidRPr="0052012A">
        <w:rPr>
          <w:rStyle w:val="TagStyle"/>
          <w:rFonts w:hint="cs"/>
          <w:rtl/>
        </w:rPr>
        <w:t xml:space="preserve"> &lt;&lt; דובר_המשך &gt;&gt;</w:t>
      </w:r>
      <w:r>
        <w:rPr>
          <w:rStyle w:val="TagStyle"/>
          <w:rFonts w:hint="cs"/>
          <w:rtl/>
        </w:rPr>
        <w:t xml:space="preserve"> </w:t>
      </w:r>
      <w:r>
        <w:rPr>
          <w:rFonts w:hint="cs"/>
          <w:rtl/>
        </w:rPr>
        <w:t>אילנה גנס:</w:t>
      </w:r>
      <w:r>
        <w:rPr>
          <w:rStyle w:val="TagStyle"/>
          <w:rFonts w:hint="cs"/>
          <w:rtl/>
        </w:rPr>
        <w:t xml:space="preserve"> </w:t>
      </w:r>
      <w:r w:rsidRPr="0052012A">
        <w:rPr>
          <w:rStyle w:val="TagStyle"/>
          <w:rFonts w:hint="cs"/>
          <w:rtl/>
        </w:rPr>
        <w:t>&lt;&lt; דובר_המשך &gt;&gt;</w:t>
      </w:r>
      <w:r>
        <w:rPr>
          <w:rFonts w:hint="cs"/>
          <w:rtl/>
        </w:rPr>
        <w:t xml:space="preserve">   </w:t>
      </w:r>
      <w:bookmarkEnd w:id="753"/>
    </w:p>
    <w:p w:rsidR="004E4102" w:rsidRDefault="004E4102" w:rsidP="004E4102">
      <w:pPr>
        <w:pStyle w:val="KeepWithNext"/>
        <w:rPr>
          <w:rtl/>
          <w:lang w:eastAsia="he-IL"/>
        </w:rPr>
      </w:pPr>
    </w:p>
    <w:p w:rsidR="004E4102" w:rsidRDefault="004E4102" w:rsidP="004E4102">
      <w:pPr>
        <w:rPr>
          <w:rtl/>
          <w:lang w:eastAsia="he-IL"/>
        </w:rPr>
      </w:pPr>
      <w:bookmarkStart w:id="754" w:name="_ETM_Q1_2661096"/>
      <w:bookmarkEnd w:id="754"/>
      <w:r>
        <w:rPr>
          <w:rtl/>
          <w:lang w:eastAsia="he-IL"/>
        </w:rPr>
        <w:t xml:space="preserve">מנה רביעית ממחישה שוב את אלמנט </w:t>
      </w:r>
      <w:bookmarkStart w:id="755" w:name="_ETM_Q1_2668931"/>
      <w:bookmarkEnd w:id="755"/>
      <w:r>
        <w:rPr>
          <w:rtl/>
          <w:lang w:eastAsia="he-IL"/>
        </w:rPr>
        <w:t>המוגנות, גם בפני הדבקה וגם בפני תחלואה קשה</w:t>
      </w:r>
      <w:bookmarkStart w:id="756" w:name="_ETM_Q1_2673911"/>
      <w:bookmarkEnd w:id="756"/>
      <w:r>
        <w:rPr>
          <w:rtl/>
          <w:lang w:eastAsia="he-IL"/>
        </w:rPr>
        <w:t xml:space="preserve">, כמנה טרייה נוספת שמקפיצה את רמות הנוגדנים לפי 5 </w:t>
      </w:r>
      <w:bookmarkStart w:id="757" w:name="_ETM_Q1_2677640"/>
      <w:bookmarkEnd w:id="757"/>
      <w:r>
        <w:rPr>
          <w:rtl/>
          <w:lang w:eastAsia="he-IL"/>
        </w:rPr>
        <w:t xml:space="preserve">לפחות, ומייצרת מוגנות לפחות פי 2 כנגד הדבקה. אתם רואים </w:t>
      </w:r>
      <w:bookmarkStart w:id="758" w:name="_ETM_Q1_2683146"/>
      <w:bookmarkEnd w:id="758"/>
      <w:r>
        <w:rPr>
          <w:rtl/>
          <w:lang w:eastAsia="he-IL"/>
        </w:rPr>
        <w:t xml:space="preserve">שכעבור מספר שבועות, אנשים מייצרים מוגנות בפני הדבקה של </w:t>
      </w:r>
      <w:bookmarkStart w:id="759" w:name="_ETM_Q1_2689267"/>
      <w:bookmarkEnd w:id="759"/>
      <w:r>
        <w:rPr>
          <w:rtl/>
          <w:lang w:eastAsia="he-IL"/>
        </w:rPr>
        <w:t xml:space="preserve">פי 2 ואפילו יותר בחלק מהקבוצות. </w:t>
      </w:r>
    </w:p>
    <w:p w:rsidR="004E4102" w:rsidRDefault="004E4102" w:rsidP="004E4102">
      <w:pPr>
        <w:rPr>
          <w:rtl/>
          <w:lang w:eastAsia="he-IL"/>
        </w:rPr>
      </w:pPr>
      <w:bookmarkStart w:id="760" w:name="_ETM_Q1_2693441"/>
      <w:bookmarkStart w:id="761" w:name="_ETM_Q1_2693576"/>
      <w:bookmarkEnd w:id="760"/>
      <w:bookmarkEnd w:id="761"/>
    </w:p>
    <w:p w:rsidR="004E4102" w:rsidRDefault="004E4102" w:rsidP="004E4102">
      <w:pPr>
        <w:rPr>
          <w:rtl/>
          <w:lang w:eastAsia="he-IL"/>
        </w:rPr>
      </w:pPr>
      <w:bookmarkStart w:id="762" w:name="_ETM_Q1_2693624"/>
      <w:bookmarkStart w:id="763" w:name="_ETM_Q1_2693700"/>
      <w:bookmarkStart w:id="764" w:name="_ETM_Q1_2718231"/>
      <w:bookmarkStart w:id="765" w:name="_ETM_Q1_2718339"/>
      <w:bookmarkEnd w:id="762"/>
      <w:bookmarkEnd w:id="763"/>
      <w:bookmarkEnd w:id="764"/>
      <w:bookmarkEnd w:id="765"/>
      <w:r>
        <w:rPr>
          <w:rtl/>
          <w:lang w:eastAsia="he-IL"/>
        </w:rPr>
        <w:t xml:space="preserve">כאן אפשר </w:t>
      </w:r>
      <w:bookmarkStart w:id="766" w:name="_ETM_Q1_2695921"/>
      <w:bookmarkEnd w:id="766"/>
      <w:r>
        <w:rPr>
          <w:rtl/>
          <w:lang w:eastAsia="he-IL"/>
        </w:rPr>
        <w:t xml:space="preserve">לראות גם את המגמה, בטח בפני מחלה קשה. המוגנות הזאת </w:t>
      </w:r>
      <w:bookmarkStart w:id="767" w:name="_ETM_Q1_2699135"/>
      <w:bookmarkEnd w:id="767"/>
      <w:r>
        <w:rPr>
          <w:rtl/>
          <w:lang w:eastAsia="he-IL"/>
        </w:rPr>
        <w:t>היא אפילו פי 3 ויותר,</w:t>
      </w:r>
      <w:bookmarkStart w:id="768" w:name="_ETM_Q1_2702992"/>
      <w:bookmarkStart w:id="769" w:name="_ETM_Q1_2703145"/>
      <w:bookmarkEnd w:id="768"/>
      <w:bookmarkEnd w:id="769"/>
      <w:r>
        <w:rPr>
          <w:rtl/>
          <w:lang w:eastAsia="he-IL"/>
        </w:rPr>
        <w:t xml:space="preserve"> כפי שאנחנו רואים בנתונים </w:t>
      </w:r>
      <w:bookmarkStart w:id="770" w:name="_ETM_Q1_2704018"/>
      <w:bookmarkEnd w:id="770"/>
      <w:r>
        <w:rPr>
          <w:rtl/>
          <w:lang w:eastAsia="he-IL"/>
        </w:rPr>
        <w:t xml:space="preserve">שלנו. גם זה ממחיש שוב את הנתון של מנה חדשה, שמקפיצה את רמת ההגנה החיסונית, ומורידה גם את </w:t>
      </w:r>
      <w:bookmarkStart w:id="771" w:name="_ETM_Q1_2713019"/>
      <w:bookmarkEnd w:id="771"/>
      <w:r>
        <w:rPr>
          <w:rtl/>
          <w:lang w:eastAsia="he-IL"/>
        </w:rPr>
        <w:t xml:space="preserve">הסיכון להדבקה באופן כללי, לפחות פי 2. בסיכון למחלה קשה, </w:t>
      </w:r>
      <w:bookmarkStart w:id="772" w:name="_ETM_Q1_2718127"/>
      <w:bookmarkEnd w:id="772"/>
      <w:r>
        <w:rPr>
          <w:rtl/>
          <w:lang w:eastAsia="he-IL"/>
        </w:rPr>
        <w:t xml:space="preserve">אפילו פי 3 ויותר. </w:t>
      </w:r>
    </w:p>
    <w:p w:rsidR="004E4102" w:rsidRDefault="004E4102" w:rsidP="004E4102">
      <w:pPr>
        <w:rPr>
          <w:rtl/>
          <w:lang w:eastAsia="he-IL"/>
        </w:rPr>
      </w:pPr>
      <w:bookmarkStart w:id="773" w:name="_ETM_Q1_2653689"/>
      <w:bookmarkStart w:id="774" w:name="_ETM_Q1_2653827"/>
      <w:bookmarkStart w:id="775" w:name="_ETM_Q1_2722695"/>
      <w:bookmarkEnd w:id="773"/>
      <w:bookmarkEnd w:id="774"/>
      <w:bookmarkEnd w:id="775"/>
    </w:p>
    <w:p w:rsidR="004E4102" w:rsidRDefault="004E4102" w:rsidP="004E4102">
      <w:pPr>
        <w:rPr>
          <w:rtl/>
          <w:lang w:eastAsia="he-IL"/>
        </w:rPr>
      </w:pPr>
      <w:bookmarkStart w:id="776" w:name="_ETM_Q1_2722786"/>
      <w:bookmarkEnd w:id="776"/>
      <w:r>
        <w:rPr>
          <w:rtl/>
          <w:lang w:eastAsia="he-IL"/>
        </w:rPr>
        <w:t xml:space="preserve">פרופ' זרקא התייחס לתמונת המצב הכללית, </w:t>
      </w:r>
      <w:bookmarkStart w:id="777" w:name="_ETM_Q1_2727862"/>
      <w:bookmarkEnd w:id="777"/>
      <w:r>
        <w:rPr>
          <w:rtl/>
          <w:lang w:eastAsia="he-IL"/>
        </w:rPr>
        <w:t xml:space="preserve">שאי אפשר להתעלם ממנה. כרגע אנחנו עם מספרי מאומתים מאוד מאוד גבוהים. אנחנו מקווים שאנחנו לקראת ירידה, לפחות לפי חלק </w:t>
      </w:r>
      <w:bookmarkStart w:id="778" w:name="_ETM_Q1_2735699"/>
      <w:bookmarkEnd w:id="778"/>
      <w:r>
        <w:rPr>
          <w:rtl/>
          <w:lang w:eastAsia="he-IL"/>
        </w:rPr>
        <w:t xml:space="preserve">מהפרמטרים שאנחנו רואים במגן אבות. אנחנו רואים קצת ירידה במספר </w:t>
      </w:r>
      <w:bookmarkStart w:id="779" w:name="_ETM_Q1_2741181"/>
      <w:bookmarkEnd w:id="779"/>
      <w:r>
        <w:rPr>
          <w:rtl/>
          <w:lang w:eastAsia="he-IL"/>
        </w:rPr>
        <w:t>המאומתים, וזה יכול להיות גם קשור לכך, שמרבית האוכלוסי</w:t>
      </w:r>
      <w:bookmarkStart w:id="780" w:name="_ETM_Q1_2744559"/>
      <w:bookmarkEnd w:id="780"/>
      <w:r>
        <w:rPr>
          <w:rtl/>
          <w:lang w:eastAsia="he-IL"/>
        </w:rPr>
        <w:t xml:space="preserve">יה של מגן אבות, כמעט 90%, מחוסנים במנה רביעית. נכון </w:t>
      </w:r>
      <w:bookmarkStart w:id="781" w:name="_ETM_Q1_2749610"/>
      <w:bookmarkEnd w:id="781"/>
      <w:r>
        <w:rPr>
          <w:rtl/>
          <w:lang w:eastAsia="he-IL"/>
        </w:rPr>
        <w:t xml:space="preserve">להבוקר אנחנו עומדים על כ-670 אלף מחוסני מנה רביעית </w:t>
      </w:r>
      <w:bookmarkStart w:id="782" w:name="_ETM_Q1_2755557"/>
      <w:bookmarkEnd w:id="782"/>
      <w:r>
        <w:rPr>
          <w:rtl/>
          <w:lang w:eastAsia="he-IL"/>
        </w:rPr>
        <w:t>במדינת ישראל, מרביתם אוכלוסייה של גילאי 60 ומעלה. יכול להיות</w:t>
      </w:r>
      <w:bookmarkStart w:id="783" w:name="_ETM_Q1_2759492"/>
      <w:bookmarkEnd w:id="783"/>
      <w:r>
        <w:rPr>
          <w:rtl/>
          <w:lang w:eastAsia="he-IL"/>
        </w:rPr>
        <w:t xml:space="preserve"> שזה חלק מהאפקט. </w:t>
      </w:r>
    </w:p>
    <w:p w:rsidR="004E4102" w:rsidRDefault="004E4102" w:rsidP="004E4102">
      <w:pPr>
        <w:rPr>
          <w:rtl/>
          <w:lang w:eastAsia="he-IL"/>
        </w:rPr>
      </w:pPr>
      <w:bookmarkStart w:id="784" w:name="_ETM_Q1_2763283"/>
      <w:bookmarkStart w:id="785" w:name="_ETM_Q1_2763380"/>
      <w:bookmarkEnd w:id="784"/>
      <w:bookmarkEnd w:id="785"/>
    </w:p>
    <w:p w:rsidR="004E4102" w:rsidRDefault="004E4102" w:rsidP="004E4102">
      <w:pPr>
        <w:rPr>
          <w:rtl/>
          <w:lang w:eastAsia="he-IL"/>
        </w:rPr>
      </w:pPr>
      <w:bookmarkStart w:id="786" w:name="_ETM_Q1_2763427"/>
      <w:bookmarkStart w:id="787" w:name="_ETM_Q1_2763508"/>
      <w:bookmarkEnd w:id="786"/>
      <w:bookmarkEnd w:id="787"/>
      <w:r>
        <w:rPr>
          <w:rtl/>
          <w:lang w:eastAsia="he-IL"/>
        </w:rPr>
        <w:lastRenderedPageBreak/>
        <w:t xml:space="preserve">אחוז הבדיקות החיוביות </w:t>
      </w:r>
      <w:bookmarkStart w:id="788" w:name="_ETM_Q1_2765363"/>
      <w:bookmarkEnd w:id="788"/>
      <w:r>
        <w:rPr>
          <w:rtl/>
          <w:lang w:eastAsia="he-IL"/>
        </w:rPr>
        <w:t xml:space="preserve">עדיין מאוד גבוה. כ-30% מכלל האנשים שמגיעים לעמדות הבדיקה </w:t>
      </w:r>
      <w:bookmarkStart w:id="789" w:name="_ETM_Q1_2768734"/>
      <w:bookmarkEnd w:id="789"/>
      <w:r>
        <w:rPr>
          <w:rtl/>
          <w:lang w:eastAsia="he-IL"/>
        </w:rPr>
        <w:t xml:space="preserve">מקבלים תוצאה חיובית. זה מתפלג די אותו דבר גם באנטיגן </w:t>
      </w:r>
      <w:bookmarkStart w:id="790" w:name="_ETM_Q1_2773101"/>
      <w:bookmarkEnd w:id="790"/>
      <w:r>
        <w:rPr>
          <w:rtl/>
          <w:lang w:eastAsia="he-IL"/>
        </w:rPr>
        <w:t>וגם ב-</w:t>
      </w:r>
      <w:r>
        <w:rPr>
          <w:lang w:eastAsia="he-IL"/>
        </w:rPr>
        <w:t>PCR</w:t>
      </w:r>
      <w:r>
        <w:rPr>
          <w:rtl/>
          <w:lang w:eastAsia="he-IL"/>
        </w:rPr>
        <w:t xml:space="preserve">. </w:t>
      </w:r>
    </w:p>
    <w:p w:rsidR="004E4102" w:rsidRDefault="004E4102" w:rsidP="004E4102">
      <w:pPr>
        <w:rPr>
          <w:rtl/>
          <w:lang w:eastAsia="he-IL"/>
        </w:rPr>
      </w:pPr>
      <w:bookmarkStart w:id="791" w:name="_ETM_Q1_2778509"/>
      <w:bookmarkStart w:id="792" w:name="_ETM_Q1_2778604"/>
      <w:bookmarkStart w:id="793" w:name="_ETM_Q1_2778653"/>
      <w:bookmarkEnd w:id="791"/>
      <w:bookmarkEnd w:id="792"/>
      <w:bookmarkEnd w:id="793"/>
    </w:p>
    <w:p w:rsidR="004E4102" w:rsidRDefault="004E4102" w:rsidP="004E4102">
      <w:pPr>
        <w:rPr>
          <w:rtl/>
          <w:lang w:eastAsia="he-IL"/>
        </w:rPr>
      </w:pPr>
      <w:bookmarkStart w:id="794" w:name="_ETM_Q1_2778742"/>
      <w:bookmarkEnd w:id="794"/>
      <w:r>
        <w:rPr>
          <w:rtl/>
          <w:lang w:eastAsia="he-IL"/>
        </w:rPr>
        <w:t xml:space="preserve">מבחינת מאושפזים, אתם רואים את </w:t>
      </w:r>
      <w:bookmarkStart w:id="795" w:name="_ETM_Q1_2782127"/>
      <w:bookmarkEnd w:id="795"/>
      <w:r>
        <w:rPr>
          <w:rtl/>
          <w:lang w:eastAsia="he-IL"/>
        </w:rPr>
        <w:t xml:space="preserve">העלייה התלולה. אנחנו במספרים מאוד מאוד גדולים, ועדיין לא הגענו </w:t>
      </w:r>
      <w:bookmarkStart w:id="796" w:name="_ETM_Q1_2785309"/>
      <w:bookmarkEnd w:id="796"/>
      <w:r>
        <w:rPr>
          <w:rtl/>
          <w:lang w:eastAsia="he-IL"/>
        </w:rPr>
        <w:t xml:space="preserve">לשיא של הגל השלישי מבחינת מספר מקרים קשים וקריטיים בבתי </w:t>
      </w:r>
      <w:bookmarkStart w:id="797" w:name="_ETM_Q1_2791667"/>
      <w:bookmarkEnd w:id="797"/>
      <w:r>
        <w:rPr>
          <w:rtl/>
          <w:lang w:eastAsia="he-IL"/>
        </w:rPr>
        <w:t xml:space="preserve">החולים. עברנו את הגל הרביעי מבחינת המספרים, ואנחנו מעריכים שבשבועיים </w:t>
      </w:r>
      <w:bookmarkStart w:id="798" w:name="_ETM_Q1_2798058"/>
      <w:bookmarkEnd w:id="798"/>
      <w:r>
        <w:rPr>
          <w:rtl/>
          <w:lang w:eastAsia="he-IL"/>
        </w:rPr>
        <w:t xml:space="preserve">הקרובים נמשיך לראות עלייה, בהתאם לנתוני התחלואה. זה תמיד בא </w:t>
      </w:r>
      <w:bookmarkStart w:id="799" w:name="_ETM_Q1_2802416"/>
      <w:bookmarkEnd w:id="799"/>
      <w:r>
        <w:rPr>
          <w:rtl/>
          <w:lang w:eastAsia="he-IL"/>
        </w:rPr>
        <w:t>באיחור, וגם הפעם, לצערי, הנתון הזה מאשש את עצמו מחדש</w:t>
      </w:r>
      <w:bookmarkStart w:id="800" w:name="_ETM_Q1_2808029"/>
      <w:bookmarkEnd w:id="800"/>
      <w:r>
        <w:rPr>
          <w:rtl/>
          <w:lang w:eastAsia="he-IL"/>
        </w:rPr>
        <w:t xml:space="preserve">. גם פה אנחנו רואים שנתח גדול מהאוכלוסייה שמגיעה לאשפוז </w:t>
      </w:r>
      <w:bookmarkStart w:id="801" w:name="_ETM_Q1_2814380"/>
      <w:bookmarkEnd w:id="801"/>
      <w:r>
        <w:rPr>
          <w:rtl/>
          <w:lang w:eastAsia="he-IL"/>
        </w:rPr>
        <w:t xml:space="preserve">הוא מעל גיל 60, אבל אנחנו רואים ייצוג לא קטן </w:t>
      </w:r>
      <w:bookmarkStart w:id="802" w:name="_ETM_Q1_2816785"/>
      <w:bookmarkEnd w:id="802"/>
      <w:r>
        <w:rPr>
          <w:rtl/>
          <w:lang w:eastAsia="he-IL"/>
        </w:rPr>
        <w:t xml:space="preserve">גם של גילאי 40 עד 60, וגם אוכלוסיות יותר צעירות, בהיקפים יותר נמוכים. </w:t>
      </w:r>
    </w:p>
    <w:p w:rsidR="004E4102" w:rsidRDefault="004E4102" w:rsidP="004E4102">
      <w:pPr>
        <w:rPr>
          <w:rtl/>
          <w:lang w:eastAsia="he-IL"/>
        </w:rPr>
      </w:pPr>
      <w:bookmarkStart w:id="803" w:name="_ETM_Q1_2823300"/>
      <w:bookmarkStart w:id="804" w:name="_ETM_Q1_2823413"/>
      <w:bookmarkEnd w:id="803"/>
      <w:bookmarkEnd w:id="804"/>
    </w:p>
    <w:p w:rsidR="004E4102" w:rsidRDefault="004E4102" w:rsidP="004E4102">
      <w:pPr>
        <w:rPr>
          <w:rtl/>
          <w:lang w:eastAsia="he-IL"/>
        </w:rPr>
      </w:pPr>
      <w:bookmarkStart w:id="805" w:name="_ETM_Q1_2823444"/>
      <w:bookmarkStart w:id="806" w:name="_ETM_Q1_2823524"/>
      <w:bookmarkEnd w:id="805"/>
      <w:bookmarkEnd w:id="806"/>
      <w:r>
        <w:rPr>
          <w:rtl/>
          <w:lang w:eastAsia="he-IL"/>
        </w:rPr>
        <w:t xml:space="preserve">תמותה – גם כאן אנחנו </w:t>
      </w:r>
      <w:bookmarkStart w:id="807" w:name="_ETM_Q1_2825468"/>
      <w:bookmarkEnd w:id="807"/>
      <w:r>
        <w:rPr>
          <w:rtl/>
          <w:lang w:eastAsia="he-IL"/>
        </w:rPr>
        <w:t xml:space="preserve">רואים מגמת עלייה. בתקופה האחרונה אנחנו סביב 55-50 נפטרים מידי </w:t>
      </w:r>
      <w:bookmarkStart w:id="808" w:name="_ETM_Q1_2834198"/>
      <w:bookmarkEnd w:id="808"/>
      <w:r>
        <w:rPr>
          <w:rtl/>
          <w:lang w:eastAsia="he-IL"/>
        </w:rPr>
        <w:t xml:space="preserve">יום. אנחנו עוברים על כל תעודת פטירה, ומוודאים האם </w:t>
      </w:r>
      <w:bookmarkStart w:id="809" w:name="_ETM_Q1_2840689"/>
      <w:bookmarkEnd w:id="809"/>
      <w:r>
        <w:rPr>
          <w:rtl/>
          <w:lang w:eastAsia="he-IL"/>
        </w:rPr>
        <w:t xml:space="preserve">הפטירה היא בגלל הקורונה ולא מטופל שנפטר ממחלות רקע אחרות, </w:t>
      </w:r>
      <w:bookmarkStart w:id="810" w:name="_ETM_Q1_2844870"/>
      <w:bookmarkEnd w:id="810"/>
      <w:r>
        <w:rPr>
          <w:rtl/>
          <w:lang w:eastAsia="he-IL"/>
        </w:rPr>
        <w:t xml:space="preserve">והיה מאושפז ותוך כדי אשפוז התגלה גם כמאומת לקורונה. לכן, </w:t>
      </w:r>
      <w:bookmarkStart w:id="811" w:name="_ETM_Q1_2850250"/>
      <w:bookmarkEnd w:id="811"/>
      <w:r>
        <w:rPr>
          <w:rtl/>
          <w:lang w:eastAsia="he-IL"/>
        </w:rPr>
        <w:t xml:space="preserve">כל מי שמדווח מבחינתנו כנפטר כתוצאה מקורונה, זה אחרי שגורם </w:t>
      </w:r>
      <w:bookmarkStart w:id="812" w:name="_ETM_Q1_2854673"/>
      <w:bookmarkEnd w:id="812"/>
      <w:r>
        <w:rPr>
          <w:rtl/>
          <w:lang w:eastAsia="he-IL"/>
        </w:rPr>
        <w:t xml:space="preserve">רפואי עבר על סיפור האשפוז ועל תעודת הפטירה, ווידא שאכן </w:t>
      </w:r>
      <w:bookmarkStart w:id="813" w:name="_ETM_Q1_2860217"/>
      <w:bookmarkEnd w:id="813"/>
      <w:r>
        <w:rPr>
          <w:rtl/>
          <w:lang w:eastAsia="he-IL"/>
        </w:rPr>
        <w:t xml:space="preserve">הפטירה שלו קשורה למחלת הקורונה, כמחלה העיקרית שהובילה לפטירה </w:t>
      </w:r>
      <w:bookmarkStart w:id="814" w:name="_ETM_Q1_2864304"/>
      <w:bookmarkEnd w:id="814"/>
      <w:r>
        <w:rPr>
          <w:rtl/>
          <w:lang w:eastAsia="he-IL"/>
        </w:rPr>
        <w:t xml:space="preserve">שלו. גם פה אנחנו רואים עלייה. </w:t>
      </w:r>
    </w:p>
    <w:p w:rsidR="004E4102" w:rsidRDefault="004E4102" w:rsidP="004E4102">
      <w:pPr>
        <w:rPr>
          <w:rtl/>
          <w:lang w:eastAsia="he-IL"/>
        </w:rPr>
      </w:pPr>
      <w:bookmarkStart w:id="815" w:name="_ETM_Q1_2868032"/>
      <w:bookmarkStart w:id="816" w:name="_ETM_Q1_2868131"/>
      <w:bookmarkEnd w:id="815"/>
      <w:bookmarkEnd w:id="816"/>
    </w:p>
    <w:p w:rsidR="004E4102" w:rsidRDefault="004E4102" w:rsidP="0052012A">
      <w:pPr>
        <w:pStyle w:val="af5"/>
        <w:rPr>
          <w:rtl/>
        </w:rPr>
      </w:pPr>
      <w:bookmarkStart w:id="817" w:name="ET_interruption_5780_64"/>
      <w:r w:rsidRPr="0052012A">
        <w:rPr>
          <w:rStyle w:val="TagStyle"/>
          <w:rFonts w:hint="cs"/>
          <w:rtl/>
        </w:rPr>
        <w:t xml:space="preserve"> &lt;&lt; קריאה &gt;&gt;</w:t>
      </w:r>
      <w:r>
        <w:rPr>
          <w:rStyle w:val="TagStyle"/>
          <w:rFonts w:hint="cs"/>
          <w:rtl/>
        </w:rPr>
        <w:t xml:space="preserve"> </w:t>
      </w:r>
      <w:r>
        <w:rPr>
          <w:rFonts w:hint="cs"/>
          <w:rtl/>
        </w:rPr>
        <w:t>דסטה גדי יברקן (הליכוד):</w:t>
      </w:r>
      <w:r>
        <w:rPr>
          <w:rStyle w:val="TagStyle"/>
          <w:rFonts w:hint="cs"/>
          <w:rtl/>
        </w:rPr>
        <w:t xml:space="preserve"> </w:t>
      </w:r>
      <w:r w:rsidRPr="0052012A">
        <w:rPr>
          <w:rStyle w:val="TagStyle"/>
          <w:rFonts w:hint="cs"/>
          <w:rtl/>
        </w:rPr>
        <w:t>&lt;&lt; קריאה &gt;&gt;</w:t>
      </w:r>
      <w:r>
        <w:rPr>
          <w:rFonts w:hint="cs"/>
          <w:rtl/>
        </w:rPr>
        <w:t xml:space="preserve">   </w:t>
      </w:r>
      <w:bookmarkEnd w:id="817"/>
    </w:p>
    <w:p w:rsidR="004E4102" w:rsidRDefault="004E4102" w:rsidP="004E4102">
      <w:pPr>
        <w:pStyle w:val="KeepWithNext"/>
        <w:rPr>
          <w:rtl/>
          <w:lang w:eastAsia="he-IL"/>
        </w:rPr>
      </w:pPr>
    </w:p>
    <w:p w:rsidR="004E4102" w:rsidRDefault="004E4102" w:rsidP="004E4102">
      <w:pPr>
        <w:rPr>
          <w:rtl/>
          <w:lang w:eastAsia="he-IL"/>
        </w:rPr>
      </w:pPr>
      <w:bookmarkStart w:id="818" w:name="_ETM_Q1_2875571"/>
      <w:bookmarkEnd w:id="818"/>
      <w:r>
        <w:rPr>
          <w:rtl/>
          <w:lang w:eastAsia="he-IL"/>
        </w:rPr>
        <w:t>כמה מהנפטרים לא מחוסנים?</w:t>
      </w:r>
    </w:p>
    <w:p w:rsidR="004E4102" w:rsidRDefault="004E4102" w:rsidP="004E4102">
      <w:pPr>
        <w:rPr>
          <w:rtl/>
          <w:lang w:eastAsia="he-IL"/>
        </w:rPr>
      </w:pPr>
      <w:bookmarkStart w:id="819" w:name="_ETM_Q1_2877510"/>
      <w:bookmarkStart w:id="820" w:name="_ETM_Q1_2877607"/>
      <w:bookmarkEnd w:id="819"/>
      <w:bookmarkEnd w:id="820"/>
    </w:p>
    <w:p w:rsidR="004E4102" w:rsidRDefault="004E4102" w:rsidP="0052012A">
      <w:pPr>
        <w:pStyle w:val="-"/>
        <w:rPr>
          <w:rtl/>
        </w:rPr>
      </w:pPr>
      <w:bookmarkStart w:id="821" w:name="ET_speakercontinue_877567_65"/>
      <w:r w:rsidRPr="0052012A">
        <w:rPr>
          <w:rStyle w:val="TagStyle"/>
          <w:rFonts w:hint="cs"/>
          <w:rtl/>
        </w:rPr>
        <w:t xml:space="preserve"> &lt;&lt; דובר_המשך &gt;&gt;</w:t>
      </w:r>
      <w:r>
        <w:rPr>
          <w:rStyle w:val="TagStyle"/>
          <w:rFonts w:hint="cs"/>
          <w:rtl/>
        </w:rPr>
        <w:t xml:space="preserve"> </w:t>
      </w:r>
      <w:r>
        <w:rPr>
          <w:rFonts w:hint="cs"/>
          <w:rtl/>
        </w:rPr>
        <w:t>אילנה גנס:</w:t>
      </w:r>
      <w:r>
        <w:rPr>
          <w:rStyle w:val="TagStyle"/>
          <w:rFonts w:hint="cs"/>
          <w:rtl/>
        </w:rPr>
        <w:t xml:space="preserve"> </w:t>
      </w:r>
      <w:r w:rsidRPr="0052012A">
        <w:rPr>
          <w:rStyle w:val="TagStyle"/>
          <w:rFonts w:hint="cs"/>
          <w:rtl/>
        </w:rPr>
        <w:t>&lt;&lt; דובר_המשך &gt;&gt;</w:t>
      </w:r>
      <w:r>
        <w:rPr>
          <w:rFonts w:hint="cs"/>
          <w:rtl/>
        </w:rPr>
        <w:t xml:space="preserve">   </w:t>
      </w:r>
      <w:bookmarkEnd w:id="821"/>
    </w:p>
    <w:p w:rsidR="004E4102" w:rsidRDefault="004E4102" w:rsidP="004E4102">
      <w:pPr>
        <w:pStyle w:val="KeepWithNext"/>
        <w:rPr>
          <w:rtl/>
          <w:lang w:eastAsia="he-IL"/>
        </w:rPr>
      </w:pPr>
    </w:p>
    <w:p w:rsidR="004E4102" w:rsidRDefault="004E4102" w:rsidP="004E4102">
      <w:pPr>
        <w:rPr>
          <w:rtl/>
          <w:lang w:eastAsia="he-IL"/>
        </w:rPr>
      </w:pPr>
      <w:bookmarkStart w:id="822" w:name="_ETM_Q1_2879713"/>
      <w:bookmarkEnd w:id="822"/>
      <w:r>
        <w:rPr>
          <w:rtl/>
          <w:lang w:eastAsia="he-IL"/>
        </w:rPr>
        <w:t xml:space="preserve">אני לא יודעת להגיד לך עכשיו, אני יכולה לבדוק. </w:t>
      </w:r>
    </w:p>
    <w:p w:rsidR="004E4102" w:rsidRDefault="004E4102" w:rsidP="004E4102">
      <w:pPr>
        <w:rPr>
          <w:rtl/>
          <w:lang w:eastAsia="he-IL"/>
        </w:rPr>
      </w:pPr>
      <w:bookmarkStart w:id="823" w:name="_ETM_Q1_2881444"/>
      <w:bookmarkStart w:id="824" w:name="_ETM_Q1_2881560"/>
      <w:bookmarkEnd w:id="823"/>
      <w:bookmarkEnd w:id="824"/>
    </w:p>
    <w:p w:rsidR="004E4102" w:rsidRDefault="004E4102" w:rsidP="004E4102">
      <w:pPr>
        <w:rPr>
          <w:rtl/>
          <w:lang w:eastAsia="he-IL"/>
        </w:rPr>
      </w:pPr>
      <w:bookmarkStart w:id="825" w:name="_ETM_Q1_2868160"/>
      <w:bookmarkStart w:id="826" w:name="_ETM_Q1_2868237"/>
      <w:bookmarkEnd w:id="825"/>
      <w:bookmarkEnd w:id="826"/>
      <w:r>
        <w:rPr>
          <w:rtl/>
          <w:lang w:eastAsia="he-IL"/>
        </w:rPr>
        <w:t xml:space="preserve">מילה על מדיניות תווים </w:t>
      </w:r>
      <w:bookmarkStart w:id="827" w:name="_ETM_Q1_2871304"/>
      <w:bookmarkEnd w:id="827"/>
      <w:r>
        <w:rPr>
          <w:rtl/>
          <w:lang w:eastAsia="he-IL"/>
        </w:rPr>
        <w:t xml:space="preserve">ירוקים בעולם, במבט השוואתי. אתם בדרך </w:t>
      </w:r>
      <w:bookmarkStart w:id="828" w:name="_ETM_Q1_2889460"/>
      <w:bookmarkEnd w:id="828"/>
      <w:r>
        <w:rPr>
          <w:rtl/>
          <w:lang w:eastAsia="he-IL"/>
        </w:rPr>
        <w:t xml:space="preserve">כלל מבקשים, אז אני מקדימה. אנחנו רואים שהרבה מאוד מדינות </w:t>
      </w:r>
      <w:bookmarkStart w:id="829" w:name="_ETM_Q1_2894406"/>
      <w:bookmarkEnd w:id="829"/>
      <w:r>
        <w:rPr>
          <w:rtl/>
          <w:lang w:eastAsia="he-IL"/>
        </w:rPr>
        <w:t xml:space="preserve">הקשיחו את הקריטריונים של תו ירוק בתקופה של העלייה בתחלואה, </w:t>
      </w:r>
      <w:bookmarkStart w:id="830" w:name="_ETM_Q1_2899224"/>
      <w:bookmarkEnd w:id="830"/>
      <w:r>
        <w:rPr>
          <w:rtl/>
          <w:lang w:eastAsia="he-IL"/>
        </w:rPr>
        <w:t xml:space="preserve">כחלק מהאמצעים לצמצם את התפשטותה. בחלק מהמדינות, כפי שאנחנו </w:t>
      </w:r>
      <w:bookmarkStart w:id="831" w:name="_ETM_Q1_2905984"/>
      <w:bookmarkEnd w:id="831"/>
      <w:r>
        <w:rPr>
          <w:rtl/>
          <w:lang w:eastAsia="he-IL"/>
        </w:rPr>
        <w:t xml:space="preserve">גם מכירים, זה נועד לעודד התחסנות, כולל מנת דחף. כשאנחנו </w:t>
      </w:r>
      <w:bookmarkStart w:id="832" w:name="_ETM_Q1_2910728"/>
      <w:bookmarkEnd w:id="832"/>
      <w:r>
        <w:rPr>
          <w:rtl/>
          <w:lang w:eastAsia="he-IL"/>
        </w:rPr>
        <w:t xml:space="preserve">נמצאים בתקופה של עלייה משמעותית בתחלואה, הדבר שמשיג את האפקט </w:t>
      </w:r>
      <w:bookmarkStart w:id="833" w:name="_ETM_Q1_2915700"/>
      <w:bookmarkEnd w:id="833"/>
      <w:r>
        <w:rPr>
          <w:rtl/>
          <w:lang w:eastAsia="he-IL"/>
        </w:rPr>
        <w:t xml:space="preserve">המהיר ביותר מבחינת העלייה במוגנות, הוא אולי פחות הילדים, שלוקח להם כמעט חודש, או אנשים שלא מחוסנים בכלל, להגיע לרמת </w:t>
      </w:r>
      <w:bookmarkStart w:id="834" w:name="_ETM_Q1_2924989"/>
      <w:bookmarkEnd w:id="834"/>
      <w:r>
        <w:rPr>
          <w:rtl/>
          <w:lang w:eastAsia="he-IL"/>
        </w:rPr>
        <w:t xml:space="preserve">מוגנות טובה, אחרי שהם קיבלו את שתי המנות הראשונות שלהם. </w:t>
      </w:r>
      <w:bookmarkStart w:id="835" w:name="_ETM_Q1_2928542"/>
      <w:bookmarkEnd w:id="835"/>
      <w:r>
        <w:rPr>
          <w:rtl/>
          <w:lang w:eastAsia="he-IL"/>
        </w:rPr>
        <w:t xml:space="preserve">לעומתם, מחוסני שתי מנות, שמקבלים מנת בוסטר, או מחלימים שלא </w:t>
      </w:r>
      <w:bookmarkStart w:id="836" w:name="_ETM_Q1_2934490"/>
      <w:bookmarkEnd w:id="836"/>
      <w:r>
        <w:rPr>
          <w:rtl/>
          <w:lang w:eastAsia="he-IL"/>
        </w:rPr>
        <w:t xml:space="preserve">השלימו מנת חיסון אחת לפחות, הם האוכלוסייה שהאפקט של קבלת </w:t>
      </w:r>
      <w:bookmarkStart w:id="837" w:name="_ETM_Q1_2940359"/>
      <w:bookmarkEnd w:id="837"/>
      <w:r>
        <w:rPr>
          <w:rtl/>
          <w:lang w:eastAsia="he-IL"/>
        </w:rPr>
        <w:t xml:space="preserve">מנה אחת יכול לשנות את מהלך המגפה בצורה דרמטית. לכן, </w:t>
      </w:r>
      <w:bookmarkStart w:id="838" w:name="_ETM_Q1_2944178"/>
      <w:bookmarkEnd w:id="838"/>
      <w:r>
        <w:rPr>
          <w:rtl/>
          <w:lang w:eastAsia="he-IL"/>
        </w:rPr>
        <w:t xml:space="preserve">ברוב המדינות בעולם המאמץ של החיסון וההתעקשות על מדיניות תו </w:t>
      </w:r>
      <w:bookmarkStart w:id="839" w:name="_ETM_Q1_2950478"/>
      <w:bookmarkEnd w:id="839"/>
      <w:r>
        <w:rPr>
          <w:rtl/>
          <w:lang w:eastAsia="he-IL"/>
        </w:rPr>
        <w:t xml:space="preserve">ירוק, נועדו בעיקר אל מול האוכלוסיות האלה. </w:t>
      </w:r>
    </w:p>
    <w:p w:rsidR="004E4102" w:rsidRDefault="004E4102" w:rsidP="004E4102">
      <w:pPr>
        <w:rPr>
          <w:rtl/>
          <w:lang w:eastAsia="he-IL"/>
        </w:rPr>
      </w:pPr>
      <w:bookmarkStart w:id="840" w:name="_ETM_Q1_2955410"/>
      <w:bookmarkStart w:id="841" w:name="_ETM_Q1_2955504"/>
      <w:bookmarkEnd w:id="840"/>
      <w:bookmarkEnd w:id="841"/>
    </w:p>
    <w:p w:rsidR="004E4102" w:rsidRDefault="004E4102" w:rsidP="004E4102">
      <w:pPr>
        <w:rPr>
          <w:rtl/>
          <w:lang w:eastAsia="he-IL"/>
        </w:rPr>
      </w:pPr>
      <w:bookmarkStart w:id="842" w:name="_ETM_Q1_2955538"/>
      <w:bookmarkStart w:id="843" w:name="_ETM_Q1_2955641"/>
      <w:bookmarkEnd w:id="842"/>
      <w:bookmarkEnd w:id="843"/>
      <w:r>
        <w:rPr>
          <w:rtl/>
          <w:lang w:eastAsia="he-IL"/>
        </w:rPr>
        <w:t xml:space="preserve">ככל שהירידה בתחלואה </w:t>
      </w:r>
      <w:bookmarkStart w:id="844" w:name="_ETM_Q1_2958882"/>
      <w:bookmarkEnd w:id="844"/>
      <w:r>
        <w:rPr>
          <w:rtl/>
          <w:lang w:eastAsia="he-IL"/>
        </w:rPr>
        <w:t xml:space="preserve">מתמשכת, אנחנו רואים הקלה בשימוש בכלי הזה. אנחנו רואים </w:t>
      </w:r>
      <w:bookmarkStart w:id="845" w:name="_ETM_Q1_2963408"/>
      <w:bookmarkEnd w:id="845"/>
      <w:r>
        <w:rPr>
          <w:rtl/>
          <w:lang w:eastAsia="he-IL"/>
        </w:rPr>
        <w:t xml:space="preserve">שבריטניה נמצאת בירידה משמעותית מאוד בתחלואה, וכבר ממש ממש כמה </w:t>
      </w:r>
      <w:bookmarkStart w:id="846" w:name="_ETM_Q1_2969224"/>
      <w:bookmarkEnd w:id="846"/>
      <w:r>
        <w:rPr>
          <w:rtl/>
          <w:lang w:eastAsia="he-IL"/>
        </w:rPr>
        <w:t xml:space="preserve">שבועות אחרי שיא הגל, עם מצב סביר בבתי </w:t>
      </w:r>
      <w:bookmarkStart w:id="847" w:name="_ETM_Q1_2974044"/>
      <w:bookmarkEnd w:id="847"/>
      <w:r>
        <w:rPr>
          <w:rtl/>
          <w:lang w:eastAsia="he-IL"/>
        </w:rPr>
        <w:t xml:space="preserve">החולים. הם לא רואים כרגע איזושהי החמרה במצב </w:t>
      </w:r>
      <w:bookmarkStart w:id="848" w:name="_ETM_Q1_2976763"/>
      <w:bookmarkEnd w:id="848"/>
      <w:r>
        <w:rPr>
          <w:rtl/>
          <w:lang w:eastAsia="he-IL"/>
        </w:rPr>
        <w:t xml:space="preserve">האשפוזים. כנ"ל דנמרק, למרות </w:t>
      </w:r>
      <w:bookmarkStart w:id="849" w:name="_ETM_Q1_2984148"/>
      <w:bookmarkEnd w:id="849"/>
      <w:r>
        <w:rPr>
          <w:rtl/>
          <w:lang w:eastAsia="he-IL"/>
        </w:rPr>
        <w:t>שהיא עדיין בתחלואה די משמעותית.</w:t>
      </w:r>
      <w:bookmarkStart w:id="850" w:name="_ETM_Q1_2981765"/>
      <w:bookmarkEnd w:id="850"/>
      <w:r>
        <w:rPr>
          <w:rtl/>
          <w:lang w:eastAsia="he-IL"/>
        </w:rPr>
        <w:t xml:space="preserve"> הם רואים התייצבות מבחינתם במערך האשפוזים שלהם, וחסינות גבוהה. בדנמרק כמעט 80% מהאוכלוסייה מחוסנת, וזה אחוז </w:t>
      </w:r>
      <w:bookmarkStart w:id="851" w:name="_ETM_Q1_2991990"/>
      <w:bookmarkEnd w:id="851"/>
      <w:r>
        <w:rPr>
          <w:rtl/>
          <w:lang w:eastAsia="he-IL"/>
        </w:rPr>
        <w:t xml:space="preserve">הרבה יותר משמעותי בהשוואה למה שאנחנו רואים במדינת ישראל. לכן, </w:t>
      </w:r>
      <w:bookmarkStart w:id="852" w:name="_ETM_Q1_2994985"/>
      <w:bookmarkEnd w:id="852"/>
      <w:r>
        <w:rPr>
          <w:rtl/>
          <w:lang w:eastAsia="he-IL"/>
        </w:rPr>
        <w:t xml:space="preserve">חלק ממדיניות ההקלות שלהם בתו ירוק, קשורה גם לאחוזי </w:t>
      </w:r>
      <w:bookmarkStart w:id="853" w:name="_ETM_Q1_3001083"/>
      <w:bookmarkEnd w:id="853"/>
      <w:r>
        <w:rPr>
          <w:rtl/>
          <w:lang w:eastAsia="he-IL"/>
        </w:rPr>
        <w:t xml:space="preserve">התחסנות מאוד מאוד גבוהים באוכלוסייה, וגם למצב יציב מאוד </w:t>
      </w:r>
      <w:bookmarkStart w:id="854" w:name="_ETM_Q1_3002684"/>
      <w:bookmarkEnd w:id="854"/>
      <w:r>
        <w:rPr>
          <w:rtl/>
          <w:lang w:eastAsia="he-IL"/>
        </w:rPr>
        <w:t xml:space="preserve">של מערכת הבריאות, שלהערכתם לא מאיים על בריאות הציבור </w:t>
      </w:r>
      <w:bookmarkStart w:id="855" w:name="_ETM_Q1_3008776"/>
      <w:bookmarkEnd w:id="855"/>
      <w:r>
        <w:rPr>
          <w:rtl/>
          <w:lang w:eastAsia="he-IL"/>
        </w:rPr>
        <w:t xml:space="preserve">במדינה. לכן, שתי המדינות האלה הולכות לכיוון הקלות. </w:t>
      </w:r>
      <w:bookmarkStart w:id="856" w:name="_ETM_Q1_3016959"/>
      <w:bookmarkStart w:id="857" w:name="_ETM_Q1_3017050"/>
      <w:bookmarkEnd w:id="856"/>
      <w:bookmarkEnd w:id="857"/>
    </w:p>
    <w:p w:rsidR="004E4102" w:rsidRDefault="004E4102" w:rsidP="004E4102">
      <w:pPr>
        <w:rPr>
          <w:rtl/>
          <w:lang w:eastAsia="he-IL"/>
        </w:rPr>
      </w:pPr>
      <w:bookmarkStart w:id="858" w:name="_ETM_Q1_3016339"/>
      <w:bookmarkStart w:id="859" w:name="_ETM_Q1_3016432"/>
      <w:bookmarkEnd w:id="858"/>
      <w:bookmarkEnd w:id="859"/>
    </w:p>
    <w:p w:rsidR="004E4102" w:rsidRDefault="004E4102" w:rsidP="004E4102">
      <w:pPr>
        <w:rPr>
          <w:rtl/>
          <w:lang w:eastAsia="he-IL"/>
        </w:rPr>
      </w:pPr>
      <w:r>
        <w:rPr>
          <w:rtl/>
          <w:lang w:eastAsia="he-IL"/>
        </w:rPr>
        <w:t xml:space="preserve">אתם יכולים </w:t>
      </w:r>
      <w:bookmarkStart w:id="860" w:name="_ETM_Q1_3016977"/>
      <w:bookmarkEnd w:id="860"/>
      <w:r>
        <w:rPr>
          <w:rtl/>
          <w:lang w:eastAsia="he-IL"/>
        </w:rPr>
        <w:t xml:space="preserve">לראות שמעבר לאנגליה ודנמרק, שהלכו לכיוון הקלות, יש מדינות שאפילו </w:t>
      </w:r>
      <w:bookmarkStart w:id="861" w:name="_ETM_Q1_3024609"/>
      <w:bookmarkEnd w:id="861"/>
      <w:r>
        <w:rPr>
          <w:rtl/>
          <w:lang w:eastAsia="he-IL"/>
        </w:rPr>
        <w:t xml:space="preserve">ממשיכות להחמיר את המדיניות שלהם. </w:t>
      </w:r>
    </w:p>
    <w:p w:rsidR="004E4102" w:rsidRDefault="004E4102" w:rsidP="004E4102">
      <w:pPr>
        <w:rPr>
          <w:rtl/>
          <w:lang w:eastAsia="he-IL"/>
        </w:rPr>
      </w:pPr>
      <w:bookmarkStart w:id="862" w:name="_ETM_Q1_3026805"/>
      <w:bookmarkStart w:id="863" w:name="_ETM_Q1_3026901"/>
      <w:bookmarkEnd w:id="862"/>
      <w:bookmarkEnd w:id="863"/>
    </w:p>
    <w:p w:rsidR="004E4102" w:rsidRDefault="004E4102" w:rsidP="0052012A">
      <w:pPr>
        <w:pStyle w:val="af6"/>
        <w:rPr>
          <w:rtl/>
        </w:rPr>
      </w:pPr>
      <w:bookmarkStart w:id="864" w:name="ET_yor_6156_66"/>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864"/>
    </w:p>
    <w:p w:rsidR="004E4102" w:rsidRDefault="004E4102" w:rsidP="004E4102">
      <w:pPr>
        <w:pStyle w:val="KeepWithNext"/>
        <w:rPr>
          <w:rtl/>
          <w:lang w:eastAsia="he-IL"/>
        </w:rPr>
      </w:pPr>
    </w:p>
    <w:p w:rsidR="004E4102" w:rsidRDefault="004E4102" w:rsidP="004E4102">
      <w:pPr>
        <w:rPr>
          <w:rtl/>
          <w:lang w:eastAsia="he-IL"/>
        </w:rPr>
      </w:pPr>
      <w:bookmarkStart w:id="865" w:name="_ETM_Q1_3029756"/>
      <w:bookmarkEnd w:id="865"/>
      <w:r>
        <w:rPr>
          <w:rtl/>
          <w:lang w:eastAsia="he-IL"/>
        </w:rPr>
        <w:t xml:space="preserve">בכמה מהמדינות האלה יש הגבלת </w:t>
      </w:r>
      <w:bookmarkStart w:id="866" w:name="_ETM_Q1_3029527"/>
      <w:bookmarkEnd w:id="866"/>
      <w:r>
        <w:rPr>
          <w:rtl/>
          <w:lang w:eastAsia="he-IL"/>
        </w:rPr>
        <w:t>התקהלות, בלי קשר לתו ירוק?</w:t>
      </w:r>
    </w:p>
    <w:p w:rsidR="004E4102" w:rsidRDefault="004E4102" w:rsidP="004E4102">
      <w:pPr>
        <w:rPr>
          <w:rtl/>
          <w:lang w:eastAsia="he-IL"/>
        </w:rPr>
      </w:pPr>
      <w:bookmarkStart w:id="867" w:name="_ETM_Q1_3034935"/>
      <w:bookmarkStart w:id="868" w:name="_ETM_Q1_3035044"/>
      <w:bookmarkEnd w:id="867"/>
      <w:bookmarkEnd w:id="868"/>
    </w:p>
    <w:p w:rsidR="004E4102" w:rsidRDefault="004E4102" w:rsidP="0052012A">
      <w:pPr>
        <w:pStyle w:val="-"/>
        <w:rPr>
          <w:rtl/>
        </w:rPr>
      </w:pPr>
      <w:bookmarkStart w:id="869" w:name="ET_speakercontinue_877567_67"/>
      <w:r w:rsidRPr="0052012A">
        <w:rPr>
          <w:rStyle w:val="TagStyle"/>
          <w:rFonts w:hint="cs"/>
          <w:rtl/>
        </w:rPr>
        <w:t xml:space="preserve"> &lt;&lt; דובר_המשך &gt;&gt;</w:t>
      </w:r>
      <w:r>
        <w:rPr>
          <w:rStyle w:val="TagStyle"/>
          <w:rFonts w:hint="cs"/>
          <w:rtl/>
        </w:rPr>
        <w:t xml:space="preserve"> </w:t>
      </w:r>
      <w:r>
        <w:rPr>
          <w:rFonts w:hint="cs"/>
          <w:rtl/>
        </w:rPr>
        <w:t>אילנה גנס:</w:t>
      </w:r>
      <w:r>
        <w:rPr>
          <w:rStyle w:val="TagStyle"/>
          <w:rFonts w:hint="cs"/>
          <w:rtl/>
        </w:rPr>
        <w:t xml:space="preserve"> </w:t>
      </w:r>
      <w:r w:rsidRPr="0052012A">
        <w:rPr>
          <w:rStyle w:val="TagStyle"/>
          <w:rFonts w:hint="cs"/>
          <w:rtl/>
        </w:rPr>
        <w:t>&lt;&lt; דובר_המשך &gt;&gt;</w:t>
      </w:r>
      <w:r>
        <w:rPr>
          <w:rFonts w:hint="cs"/>
          <w:rtl/>
        </w:rPr>
        <w:t xml:space="preserve">   </w:t>
      </w:r>
      <w:bookmarkEnd w:id="869"/>
    </w:p>
    <w:p w:rsidR="004E4102" w:rsidRDefault="004E4102" w:rsidP="004E4102">
      <w:pPr>
        <w:pStyle w:val="KeepWithNext"/>
        <w:rPr>
          <w:rtl/>
          <w:lang w:eastAsia="he-IL"/>
        </w:rPr>
      </w:pPr>
    </w:p>
    <w:p w:rsidR="004E4102" w:rsidRDefault="004E4102" w:rsidP="004E4102">
      <w:pPr>
        <w:rPr>
          <w:rtl/>
          <w:lang w:eastAsia="he-IL"/>
        </w:rPr>
      </w:pPr>
      <w:bookmarkStart w:id="870" w:name="_ETM_Q1_3036705"/>
      <w:bookmarkEnd w:id="870"/>
      <w:r>
        <w:rPr>
          <w:rtl/>
          <w:lang w:eastAsia="he-IL"/>
        </w:rPr>
        <w:t xml:space="preserve">יש הרבה מדינות שיש בהן גם </w:t>
      </w:r>
      <w:bookmarkStart w:id="871" w:name="_ETM_Q1_3036097"/>
      <w:bookmarkEnd w:id="871"/>
      <w:r>
        <w:rPr>
          <w:rtl/>
          <w:lang w:eastAsia="he-IL"/>
        </w:rPr>
        <w:t xml:space="preserve">הגבלות התקהלות, לצד תו ירוק. אתם יכולים לראות פה </w:t>
      </w:r>
      <w:bookmarkStart w:id="872" w:name="_ETM_Q1_3042751"/>
      <w:bookmarkEnd w:id="872"/>
      <w:r>
        <w:rPr>
          <w:rtl/>
          <w:lang w:eastAsia="he-IL"/>
        </w:rPr>
        <w:t xml:space="preserve">ממש את עיקרי הדברים. גם בתוך התו הירוק יש הגבלות </w:t>
      </w:r>
      <w:bookmarkStart w:id="873" w:name="_ETM_Q1_3045061"/>
      <w:bookmarkEnd w:id="873"/>
      <w:r>
        <w:rPr>
          <w:rtl/>
          <w:lang w:eastAsia="he-IL"/>
        </w:rPr>
        <w:t xml:space="preserve">התקהלות בחלק מהמדינות. חלק מהמדינות שינו את הגדרות </w:t>
      </w:r>
      <w:bookmarkStart w:id="874" w:name="_ETM_Q1_3051453"/>
      <w:bookmarkEnd w:id="874"/>
      <w:r>
        <w:rPr>
          <w:rtl/>
          <w:lang w:eastAsia="he-IL"/>
        </w:rPr>
        <w:t>מחוסן ומחלים שלהן תוך כדי תנועה. גם צרפת הוריד</w:t>
      </w:r>
      <w:bookmarkStart w:id="875" w:name="_ETM_Q1_3058283"/>
      <w:bookmarkEnd w:id="875"/>
      <w:r>
        <w:rPr>
          <w:rtl/>
          <w:lang w:eastAsia="he-IL"/>
        </w:rPr>
        <w:t xml:space="preserve">ה את התוקף של המנה השנייה משבעה חודשים לארבעה חודשים; </w:t>
      </w:r>
      <w:bookmarkStart w:id="876" w:name="_ETM_Q1_3062942"/>
      <w:bookmarkEnd w:id="876"/>
      <w:r>
        <w:rPr>
          <w:rtl/>
          <w:lang w:eastAsia="he-IL"/>
        </w:rPr>
        <w:t xml:space="preserve">בגרמניה זה ירד לשלושה חודשים; באוסטריה התוקף ירד לחצי </w:t>
      </w:r>
      <w:bookmarkStart w:id="877" w:name="_ETM_Q1_3070491"/>
      <w:bookmarkEnd w:id="877"/>
      <w:r>
        <w:rPr>
          <w:rtl/>
          <w:lang w:eastAsia="he-IL"/>
        </w:rPr>
        <w:t xml:space="preserve">שנה בהשוואה לתשעה חודשים שהיה בעבר. </w:t>
      </w:r>
    </w:p>
    <w:p w:rsidR="004E4102" w:rsidRDefault="004E4102" w:rsidP="004E4102">
      <w:pPr>
        <w:rPr>
          <w:rtl/>
          <w:lang w:eastAsia="he-IL"/>
        </w:rPr>
      </w:pPr>
      <w:bookmarkStart w:id="878" w:name="_ETM_Q1_2634175"/>
      <w:bookmarkStart w:id="879" w:name="_ETM_Q1_2634261"/>
      <w:bookmarkEnd w:id="878"/>
      <w:bookmarkEnd w:id="879"/>
    </w:p>
    <w:p w:rsidR="004E4102" w:rsidRDefault="004E4102" w:rsidP="004E4102">
      <w:pPr>
        <w:rPr>
          <w:rtl/>
          <w:lang w:eastAsia="he-IL"/>
        </w:rPr>
      </w:pPr>
      <w:bookmarkStart w:id="880" w:name="_ETM_Q1_3072126"/>
      <w:bookmarkStart w:id="881" w:name="_ETM_Q1_3072229"/>
      <w:bookmarkEnd w:id="880"/>
      <w:bookmarkEnd w:id="881"/>
      <w:r>
        <w:rPr>
          <w:rtl/>
          <w:lang w:eastAsia="he-IL"/>
        </w:rPr>
        <w:t xml:space="preserve">בהרבה מדינות אנחנו רואים </w:t>
      </w:r>
      <w:bookmarkStart w:id="882" w:name="_ETM_Q1_3074100"/>
      <w:bookmarkEnd w:id="882"/>
      <w:r>
        <w:rPr>
          <w:rtl/>
          <w:lang w:eastAsia="he-IL"/>
        </w:rPr>
        <w:t xml:space="preserve">החמרה של תנאים של מחוסנים לתו ירוק, על סמך אותם </w:t>
      </w:r>
      <w:bookmarkStart w:id="883" w:name="_ETM_Q1_3079981"/>
      <w:bookmarkEnd w:id="883"/>
      <w:r>
        <w:rPr>
          <w:rtl/>
          <w:lang w:eastAsia="he-IL"/>
        </w:rPr>
        <w:t xml:space="preserve">נתונים שאנחנו רואים גם בפרסומים וגם בנתונים שלנו, שהדעיכה מתחילה </w:t>
      </w:r>
      <w:bookmarkStart w:id="884" w:name="_ETM_Q1_3083990"/>
      <w:bookmarkEnd w:id="884"/>
      <w:r>
        <w:rPr>
          <w:rtl/>
          <w:lang w:eastAsia="he-IL"/>
        </w:rPr>
        <w:t xml:space="preserve">בשלב יותר מוקדם. לכן, הם מקשיחים את הקריטריונים של תו </w:t>
      </w:r>
      <w:bookmarkStart w:id="885" w:name="_ETM_Q1_3090036"/>
      <w:bookmarkEnd w:id="885"/>
      <w:r>
        <w:rPr>
          <w:rtl/>
          <w:lang w:eastAsia="he-IL"/>
        </w:rPr>
        <w:t xml:space="preserve">ירוק לאורך הדרך. באותן מדינות שמסומנות כאן בירוק, התו </w:t>
      </w:r>
      <w:bookmarkStart w:id="886" w:name="_ETM_Q1_3093513"/>
      <w:bookmarkEnd w:id="886"/>
      <w:r>
        <w:rPr>
          <w:rtl/>
          <w:lang w:eastAsia="he-IL"/>
        </w:rPr>
        <w:t xml:space="preserve">הירוק עדיין קיים, בעיקר למקומות פנאי, בילוי, ובחלק מהמקומות אפילו בתחבורה ציבורית בין-עירונית. בחלק מהמקומות זה כולל עובדים, כולל בריאות </w:t>
      </w:r>
      <w:bookmarkStart w:id="887" w:name="_ETM_Q1_3103010"/>
      <w:bookmarkEnd w:id="887"/>
      <w:r>
        <w:rPr>
          <w:rtl/>
          <w:lang w:eastAsia="he-IL"/>
        </w:rPr>
        <w:t>ומערכות חינוך. יש מדינות עם מדיניות מאוד מאוד מחמירה, כמו</w:t>
      </w:r>
      <w:bookmarkStart w:id="888" w:name="_ETM_Q1_3108556"/>
      <w:bookmarkEnd w:id="888"/>
      <w:r>
        <w:rPr>
          <w:rtl/>
          <w:lang w:eastAsia="he-IL"/>
        </w:rPr>
        <w:t xml:space="preserve"> בקנדה. שם זה כולל גם תחבורה ציבורית, אפילו אירועי תרבות </w:t>
      </w:r>
      <w:bookmarkStart w:id="889" w:name="_ETM_Q1_3114858"/>
      <w:bookmarkEnd w:id="889"/>
      <w:r>
        <w:rPr>
          <w:rtl/>
          <w:lang w:eastAsia="he-IL"/>
        </w:rPr>
        <w:t xml:space="preserve">גדולים בשטח פתוח. גם שם הם עדיין מתעקשים על תו </w:t>
      </w:r>
      <w:bookmarkStart w:id="890" w:name="_ETM_Q1_3118192"/>
      <w:bookmarkEnd w:id="890"/>
      <w:r>
        <w:rPr>
          <w:rtl/>
          <w:lang w:eastAsia="he-IL"/>
        </w:rPr>
        <w:t xml:space="preserve">ירוק ללא פשרות. </w:t>
      </w:r>
    </w:p>
    <w:p w:rsidR="004E4102" w:rsidRDefault="004E4102" w:rsidP="004E4102">
      <w:pPr>
        <w:rPr>
          <w:rtl/>
          <w:lang w:eastAsia="he-IL"/>
        </w:rPr>
      </w:pPr>
      <w:bookmarkStart w:id="891" w:name="_ETM_Q1_3127516"/>
      <w:bookmarkStart w:id="892" w:name="_ETM_Q1_3127594"/>
      <w:bookmarkStart w:id="893" w:name="_ETM_Q1_3127964"/>
      <w:bookmarkEnd w:id="891"/>
      <w:bookmarkEnd w:id="892"/>
      <w:bookmarkEnd w:id="893"/>
    </w:p>
    <w:p w:rsidR="004E4102" w:rsidRDefault="004E4102" w:rsidP="004E4102">
      <w:pPr>
        <w:rPr>
          <w:rtl/>
          <w:lang w:eastAsia="he-IL"/>
        </w:rPr>
      </w:pPr>
      <w:bookmarkStart w:id="894" w:name="_ETM_Q1_3128047"/>
      <w:bookmarkEnd w:id="894"/>
      <w:r>
        <w:rPr>
          <w:rtl/>
          <w:lang w:eastAsia="he-IL"/>
        </w:rPr>
        <w:t xml:space="preserve">זה משהו שמשתנה, ואין מדיניות אחידה. אנחנו </w:t>
      </w:r>
      <w:bookmarkStart w:id="895" w:name="_ETM_Q1_3125076"/>
      <w:bookmarkEnd w:id="895"/>
      <w:r>
        <w:rPr>
          <w:rtl/>
          <w:lang w:eastAsia="he-IL"/>
        </w:rPr>
        <w:t xml:space="preserve">רואים גישות כאלה ואחרות, עם שתי דוגמאות בלבד </w:t>
      </w:r>
      <w:bookmarkStart w:id="896" w:name="_ETM_Q1_3128904"/>
      <w:bookmarkEnd w:id="896"/>
      <w:r>
        <w:rPr>
          <w:rtl/>
          <w:lang w:eastAsia="he-IL"/>
        </w:rPr>
        <w:t xml:space="preserve">של מדינות שהולכות לכיוון ביטול התו הירוק. במרבית </w:t>
      </w:r>
      <w:bookmarkStart w:id="897" w:name="_ETM_Q1_3133198"/>
      <w:bookmarkEnd w:id="897"/>
      <w:r>
        <w:rPr>
          <w:rtl/>
          <w:lang w:eastAsia="he-IL"/>
        </w:rPr>
        <w:t xml:space="preserve">המקומות, התו הירוק עדיין נשאר כל עוד רמות התחלואה </w:t>
      </w:r>
      <w:bookmarkStart w:id="898" w:name="_ETM_Q1_3135412"/>
      <w:bookmarkEnd w:id="898"/>
      <w:r>
        <w:rPr>
          <w:rtl/>
          <w:lang w:eastAsia="he-IL"/>
        </w:rPr>
        <w:t xml:space="preserve">בהן די גבוהות, אפילו עם החמרה של הגדרת מחוסן. </w:t>
      </w:r>
    </w:p>
    <w:p w:rsidR="004E4102" w:rsidRDefault="004E4102" w:rsidP="004E4102">
      <w:pPr>
        <w:rPr>
          <w:rtl/>
          <w:lang w:eastAsia="he-IL"/>
        </w:rPr>
      </w:pPr>
      <w:bookmarkStart w:id="899" w:name="_ETM_Q1_3141322"/>
      <w:bookmarkStart w:id="900" w:name="_ETM_Q1_3141425"/>
      <w:bookmarkEnd w:id="899"/>
      <w:bookmarkEnd w:id="900"/>
    </w:p>
    <w:p w:rsidR="004E4102" w:rsidRDefault="004E4102" w:rsidP="0052012A">
      <w:pPr>
        <w:pStyle w:val="af6"/>
        <w:rPr>
          <w:rtl/>
        </w:rPr>
      </w:pPr>
      <w:bookmarkStart w:id="901" w:name="ET_yor_6156_68"/>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901"/>
    </w:p>
    <w:p w:rsidR="004E4102" w:rsidRDefault="004E4102" w:rsidP="004E4102">
      <w:pPr>
        <w:pStyle w:val="KeepWithNext"/>
        <w:rPr>
          <w:rtl/>
          <w:lang w:eastAsia="he-IL"/>
        </w:rPr>
      </w:pPr>
    </w:p>
    <w:p w:rsidR="004E4102" w:rsidRDefault="004E4102" w:rsidP="004E4102">
      <w:pPr>
        <w:rPr>
          <w:rtl/>
          <w:lang w:eastAsia="he-IL"/>
        </w:rPr>
      </w:pPr>
      <w:bookmarkStart w:id="902" w:name="_ETM_Q1_3142308"/>
      <w:bookmarkEnd w:id="902"/>
      <w:r>
        <w:rPr>
          <w:rtl/>
          <w:lang w:eastAsia="he-IL"/>
        </w:rPr>
        <w:t xml:space="preserve">זה </w:t>
      </w:r>
      <w:bookmarkStart w:id="903" w:name="_ETM_Q1_3145114"/>
      <w:bookmarkEnd w:id="903"/>
      <w:r>
        <w:rPr>
          <w:rtl/>
          <w:lang w:eastAsia="he-IL"/>
        </w:rPr>
        <w:t xml:space="preserve">בסדר גמור להביא את זה, אבל צריך להבין שכאשר מביאים </w:t>
      </w:r>
      <w:bookmarkStart w:id="904" w:name="_ETM_Q1_3148888"/>
      <w:bookmarkEnd w:id="904"/>
      <w:r>
        <w:rPr>
          <w:rtl/>
          <w:lang w:eastAsia="he-IL"/>
        </w:rPr>
        <w:t xml:space="preserve">טבלה על הגבלות, אי-אפשר להחליט להציג נתונים רק </w:t>
      </w:r>
      <w:bookmarkStart w:id="905" w:name="_ETM_Q1_3152064"/>
      <w:bookmarkEnd w:id="905"/>
      <w:r>
        <w:rPr>
          <w:rtl/>
          <w:lang w:eastAsia="he-IL"/>
        </w:rPr>
        <w:t xml:space="preserve">על הנתונים. תראו האם המדינות האלה עושות הבחנות בין מחוסנים </w:t>
      </w:r>
      <w:bookmarkStart w:id="906" w:name="_ETM_Q1_3157212"/>
      <w:bookmarkEnd w:id="906"/>
      <w:r>
        <w:rPr>
          <w:rtl/>
          <w:lang w:eastAsia="he-IL"/>
        </w:rPr>
        <w:t xml:space="preserve">ללא-מחוסנים מבחינת בידוד במקרה של חשיפה; תראו לנו אם יש </w:t>
      </w:r>
      <w:bookmarkStart w:id="907" w:name="_ETM_Q1_3162356"/>
      <w:bookmarkEnd w:id="907"/>
      <w:r>
        <w:rPr>
          <w:rtl/>
          <w:lang w:eastAsia="he-IL"/>
        </w:rPr>
        <w:t>שם הטלת הגבלות על התקהלות כלליות, בלי קשר לתו הירוק</w:t>
      </w:r>
      <w:bookmarkStart w:id="908" w:name="_ETM_Q1_3166184"/>
      <w:bookmarkEnd w:id="908"/>
      <w:r>
        <w:rPr>
          <w:rtl/>
          <w:lang w:eastAsia="he-IL"/>
        </w:rPr>
        <w:t xml:space="preserve">, לאור נתוני האומיקרון. שנבין. מדינת ישראל החליטה לא להטיל </w:t>
      </w:r>
      <w:bookmarkStart w:id="909" w:name="_ETM_Q1_3170824"/>
      <w:bookmarkEnd w:id="909"/>
      <w:r>
        <w:rPr>
          <w:rtl/>
          <w:lang w:eastAsia="he-IL"/>
        </w:rPr>
        <w:t>הגבלות התקהלות, למרות ההידבקות של מחוסנים, אבל תו ירוק השארתם</w:t>
      </w:r>
      <w:bookmarkStart w:id="910" w:name="_ETM_Q1_3179976"/>
      <w:bookmarkEnd w:id="910"/>
      <w:r>
        <w:rPr>
          <w:rtl/>
          <w:lang w:eastAsia="he-IL"/>
        </w:rPr>
        <w:t>. השארתם את ההבחנה בתחום הבידודים וזה</w:t>
      </w:r>
      <w:bookmarkStart w:id="911" w:name="_ETM_Q1_3182499"/>
      <w:bookmarkEnd w:id="911"/>
      <w:r>
        <w:rPr>
          <w:rtl/>
          <w:lang w:eastAsia="he-IL"/>
        </w:rPr>
        <w:t xml:space="preserve"> בסדר גמור, אבל צריך לראות את התמונה הכללית. </w:t>
      </w:r>
    </w:p>
    <w:p w:rsidR="004E4102" w:rsidRDefault="004E4102" w:rsidP="004E4102">
      <w:pPr>
        <w:rPr>
          <w:rtl/>
          <w:lang w:eastAsia="he-IL"/>
        </w:rPr>
      </w:pPr>
      <w:bookmarkStart w:id="912" w:name="_ETM_Q1_3185140"/>
      <w:bookmarkStart w:id="913" w:name="_ETM_Q1_3185224"/>
      <w:bookmarkEnd w:id="912"/>
      <w:bookmarkEnd w:id="913"/>
    </w:p>
    <w:p w:rsidR="004E4102" w:rsidRDefault="004E4102" w:rsidP="0052012A">
      <w:pPr>
        <w:pStyle w:val="af5"/>
        <w:rPr>
          <w:rtl/>
        </w:rPr>
      </w:pPr>
      <w:bookmarkStart w:id="914" w:name="ET_interruption_6157_69"/>
      <w:r w:rsidRPr="0052012A">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52012A">
        <w:rPr>
          <w:rStyle w:val="TagStyle"/>
          <w:rFonts w:hint="cs"/>
          <w:rtl/>
        </w:rPr>
        <w:t>&lt;&lt; קריאה &gt;&gt;</w:t>
      </w:r>
      <w:r>
        <w:rPr>
          <w:rFonts w:hint="cs"/>
          <w:rtl/>
        </w:rPr>
        <w:t xml:space="preserve">   </w:t>
      </w:r>
      <w:bookmarkEnd w:id="914"/>
    </w:p>
    <w:p w:rsidR="004E4102" w:rsidRDefault="004E4102" w:rsidP="004E4102">
      <w:pPr>
        <w:pStyle w:val="KeepWithNext"/>
        <w:rPr>
          <w:rtl/>
          <w:lang w:eastAsia="he-IL"/>
        </w:rPr>
      </w:pPr>
    </w:p>
    <w:p w:rsidR="004E4102" w:rsidRDefault="004E4102" w:rsidP="004E4102">
      <w:pPr>
        <w:rPr>
          <w:rtl/>
          <w:lang w:eastAsia="he-IL"/>
        </w:rPr>
      </w:pPr>
      <w:bookmarkStart w:id="915" w:name="_ETM_Q1_3187150"/>
      <w:bookmarkEnd w:id="915"/>
      <w:r>
        <w:rPr>
          <w:rtl/>
          <w:lang w:eastAsia="he-IL"/>
        </w:rPr>
        <w:t xml:space="preserve">בהקשר למה </w:t>
      </w:r>
      <w:bookmarkStart w:id="916" w:name="_ETM_Q1_3187632"/>
      <w:bookmarkEnd w:id="916"/>
      <w:r>
        <w:rPr>
          <w:rtl/>
          <w:lang w:eastAsia="he-IL"/>
        </w:rPr>
        <w:t xml:space="preserve">שאמרת, אדוני היושב-ראש, ההבחנה בתחום הבידודים די מחרבת את היכולת </w:t>
      </w:r>
      <w:bookmarkStart w:id="917" w:name="_ETM_Q1_3192560"/>
      <w:bookmarkEnd w:id="917"/>
      <w:r>
        <w:rPr>
          <w:rtl/>
          <w:lang w:eastAsia="he-IL"/>
        </w:rPr>
        <w:t xml:space="preserve">של משרד הבריאות לתת לנו מידע על הפער בהדבקה </w:t>
      </w:r>
      <w:bookmarkStart w:id="918" w:name="_ETM_Q1_3197309"/>
      <w:bookmarkEnd w:id="918"/>
      <w:r>
        <w:rPr>
          <w:rtl/>
          <w:lang w:eastAsia="he-IL"/>
        </w:rPr>
        <w:t xml:space="preserve">ובהידבקות, בניגוד לפער של המאושפזים והמתים. למה? כי ברגע שאתה אומר לאדם שאם הוא לא מחוסן, כדי לצאת </w:t>
      </w:r>
      <w:bookmarkStart w:id="919" w:name="_ETM_Q1_3204506"/>
      <w:bookmarkEnd w:id="919"/>
      <w:r>
        <w:rPr>
          <w:rtl/>
          <w:lang w:eastAsia="he-IL"/>
        </w:rPr>
        <w:t xml:space="preserve">מבידוד הוא צריך לעשות 5-4 בדיקות, לבוא לבדיקה מוסדית, </w:t>
      </w:r>
      <w:bookmarkStart w:id="920" w:name="_ETM_Q1_3208356"/>
      <w:bookmarkEnd w:id="920"/>
      <w:r>
        <w:rPr>
          <w:rtl/>
          <w:lang w:eastAsia="he-IL"/>
        </w:rPr>
        <w:t xml:space="preserve">לבוא לבדיקת </w:t>
      </w:r>
      <w:r>
        <w:rPr>
          <w:lang w:eastAsia="he-IL"/>
        </w:rPr>
        <w:t>PCR</w:t>
      </w:r>
      <w:r>
        <w:rPr>
          <w:rtl/>
          <w:lang w:eastAsia="he-IL"/>
        </w:rPr>
        <w:t xml:space="preserve"> וכולי, אבל אם אתה מחוסן, תעשה בדיקה ביתית ואתה אפילו לא צריך להיכנס לבידוד. כך אני לא </w:t>
      </w:r>
      <w:bookmarkStart w:id="921" w:name="_ETM_Q1_3215582"/>
      <w:bookmarkEnd w:id="921"/>
      <w:r>
        <w:rPr>
          <w:rtl/>
          <w:lang w:eastAsia="he-IL"/>
        </w:rPr>
        <w:t xml:space="preserve">יודע על מחוסנים שנדבקים, כי אני בודק אותם פחות. אני </w:t>
      </w:r>
      <w:bookmarkStart w:id="922" w:name="_ETM_Q1_3219900"/>
      <w:bookmarkEnd w:id="922"/>
      <w:r>
        <w:rPr>
          <w:rtl/>
          <w:lang w:eastAsia="he-IL"/>
        </w:rPr>
        <w:t xml:space="preserve">מייצר עיוות בנתונים ברמה הכי בסיסית כך שאני לא אדע </w:t>
      </w:r>
      <w:bookmarkStart w:id="923" w:name="_ETM_Q1_3224250"/>
      <w:bookmarkEnd w:id="923"/>
      <w:r>
        <w:rPr>
          <w:rtl/>
          <w:lang w:eastAsia="he-IL"/>
        </w:rPr>
        <w:t xml:space="preserve">פער בנתוני הדבקה. השאלה היא בררת המחדל – כשאין לך </w:t>
      </w:r>
      <w:bookmarkStart w:id="924" w:name="_ETM_Q1_3227792"/>
      <w:bookmarkEnd w:id="924"/>
      <w:r>
        <w:rPr>
          <w:rtl/>
          <w:lang w:eastAsia="he-IL"/>
        </w:rPr>
        <w:t xml:space="preserve">נתונים, ולא משנה אם זה באשמתך, באשמתם או באשמת </w:t>
      </w:r>
      <w:bookmarkStart w:id="925" w:name="_ETM_Q1_3231836"/>
      <w:bookmarkEnd w:id="925"/>
      <w:r>
        <w:rPr>
          <w:rtl/>
          <w:lang w:eastAsia="he-IL"/>
        </w:rPr>
        <w:t>תנאי המגרש, האם אתה מייצר מגבלה כמו תו ירוק</w:t>
      </w:r>
      <w:bookmarkStart w:id="926" w:name="_ETM_Q1_3235744"/>
      <w:bookmarkEnd w:id="926"/>
      <w:r>
        <w:rPr>
          <w:rtl/>
          <w:lang w:eastAsia="he-IL"/>
        </w:rPr>
        <w:t>?</w:t>
      </w:r>
    </w:p>
    <w:p w:rsidR="004E4102" w:rsidRDefault="004E4102" w:rsidP="004E4102">
      <w:pPr>
        <w:rPr>
          <w:rtl/>
          <w:lang w:eastAsia="he-IL"/>
        </w:rPr>
      </w:pPr>
    </w:p>
    <w:p w:rsidR="004E4102" w:rsidRDefault="004E4102" w:rsidP="0052012A">
      <w:pPr>
        <w:pStyle w:val="af6"/>
        <w:rPr>
          <w:rtl/>
        </w:rPr>
      </w:pPr>
      <w:bookmarkStart w:id="927" w:name="ET_yor_6156_70"/>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927"/>
    </w:p>
    <w:p w:rsidR="004E4102" w:rsidRDefault="004E4102" w:rsidP="004E4102">
      <w:pPr>
        <w:pStyle w:val="KeepWithNext"/>
        <w:rPr>
          <w:rtl/>
          <w:lang w:eastAsia="he-IL"/>
        </w:rPr>
      </w:pPr>
    </w:p>
    <w:p w:rsidR="004E4102" w:rsidRDefault="004E4102" w:rsidP="004E4102">
      <w:pPr>
        <w:rPr>
          <w:rtl/>
          <w:lang w:eastAsia="he-IL"/>
        </w:rPr>
      </w:pPr>
      <w:bookmarkStart w:id="928" w:name="_ETM_Q1_3237568"/>
      <w:bookmarkEnd w:id="928"/>
      <w:r>
        <w:rPr>
          <w:rtl/>
          <w:lang w:eastAsia="he-IL"/>
        </w:rPr>
        <w:t xml:space="preserve">אני רוצה לשאול שאלה ששאלתי גם את פרופ' זרקא. </w:t>
      </w:r>
      <w:bookmarkStart w:id="929" w:name="_ETM_Q1_3242074"/>
      <w:bookmarkEnd w:id="929"/>
      <w:r>
        <w:rPr>
          <w:rtl/>
          <w:lang w:eastAsia="he-IL"/>
        </w:rPr>
        <w:t xml:space="preserve">לאן פניכם בששת הימים הקרובים? ההכרעה הגדולה לגבי המשך המדיניות – לאיזה </w:t>
      </w:r>
      <w:bookmarkStart w:id="930" w:name="_ETM_Q1_3255898"/>
      <w:bookmarkEnd w:id="930"/>
      <w:r>
        <w:rPr>
          <w:rtl/>
          <w:lang w:eastAsia="he-IL"/>
        </w:rPr>
        <w:t xml:space="preserve">כיוון תהיה היום בקבינט – נדון בה ביום ראשון בוועדה. </w:t>
      </w:r>
      <w:bookmarkStart w:id="931" w:name="_ETM_Q1_3262599"/>
      <w:bookmarkEnd w:id="931"/>
      <w:r>
        <w:rPr>
          <w:rtl/>
          <w:lang w:eastAsia="he-IL"/>
        </w:rPr>
        <w:t xml:space="preserve">לאן פניכם? מה שעולה, אם אני מבין נכון, הוא או </w:t>
      </w:r>
      <w:bookmarkStart w:id="932" w:name="_ETM_Q1_3271021"/>
      <w:bookmarkEnd w:id="932"/>
      <w:r>
        <w:rPr>
          <w:rtl/>
          <w:lang w:eastAsia="he-IL"/>
        </w:rPr>
        <w:t xml:space="preserve">שאתם מקבלים החלטה מאוד מאוד קשה, שבה מקשיחים את התנאים </w:t>
      </w:r>
      <w:bookmarkStart w:id="933" w:name="_ETM_Q1_3278560"/>
      <w:bookmarkEnd w:id="933"/>
      <w:r>
        <w:rPr>
          <w:rtl/>
          <w:lang w:eastAsia="he-IL"/>
        </w:rPr>
        <w:t xml:space="preserve">לתו ירוק. כל מי שלא מחוסן טרי, לא </w:t>
      </w:r>
      <w:bookmarkStart w:id="934" w:name="_ETM_Q1_3283818"/>
      <w:bookmarkEnd w:id="934"/>
      <w:r>
        <w:rPr>
          <w:rtl/>
          <w:lang w:eastAsia="he-IL"/>
        </w:rPr>
        <w:t xml:space="preserve">נכנס בתו ירוק. אני מניח שזאת אוכלוסייה מאוד מאוד גדולה. </w:t>
      </w:r>
      <w:bookmarkStart w:id="935" w:name="_ETM_Q1_3290738"/>
      <w:bookmarkEnd w:id="935"/>
      <w:r>
        <w:rPr>
          <w:rtl/>
          <w:lang w:eastAsia="he-IL"/>
        </w:rPr>
        <w:t xml:space="preserve">מרחיבים את מוטת הכנפיים של התו הירוק, לכל </w:t>
      </w:r>
      <w:bookmarkStart w:id="936" w:name="_ETM_Q1_3293310"/>
      <w:bookmarkEnd w:id="936"/>
      <w:r>
        <w:rPr>
          <w:rtl/>
          <w:lang w:eastAsia="he-IL"/>
        </w:rPr>
        <w:t xml:space="preserve">מי שהוא לא מחוסן טרי. או שאתם אומרים שבעת הזאת, </w:t>
      </w:r>
      <w:bookmarkStart w:id="937" w:name="_ETM_Q1_3296534"/>
      <w:bookmarkEnd w:id="937"/>
      <w:r>
        <w:rPr>
          <w:rtl/>
          <w:lang w:eastAsia="he-IL"/>
        </w:rPr>
        <w:t xml:space="preserve">מכיוון שאתם לא רוצים להרחיב דרמטית את מוטת התו הירוק, </w:t>
      </w:r>
      <w:bookmarkStart w:id="938" w:name="_ETM_Q1_3302706"/>
      <w:bookmarkEnd w:id="938"/>
      <w:r>
        <w:rPr>
          <w:rtl/>
          <w:lang w:eastAsia="he-IL"/>
        </w:rPr>
        <w:t xml:space="preserve">אתם שמים לפרק זמן מסוים את הכלי הזה בהיקף הנוכחי </w:t>
      </w:r>
      <w:bookmarkStart w:id="939" w:name="_ETM_Q1_3310098"/>
      <w:bookmarkEnd w:id="939"/>
      <w:r>
        <w:rPr>
          <w:rtl/>
          <w:lang w:eastAsia="he-IL"/>
        </w:rPr>
        <w:t>שלו על המדף.</w:t>
      </w:r>
    </w:p>
    <w:p w:rsidR="004E4102" w:rsidRDefault="004E4102" w:rsidP="004E4102">
      <w:pPr>
        <w:rPr>
          <w:rtl/>
          <w:lang w:eastAsia="he-IL"/>
        </w:rPr>
      </w:pPr>
    </w:p>
    <w:p w:rsidR="004E4102" w:rsidRDefault="004E4102" w:rsidP="004E4102">
      <w:pPr>
        <w:rPr>
          <w:rtl/>
          <w:lang w:eastAsia="he-IL"/>
        </w:rPr>
      </w:pPr>
      <w:r>
        <w:rPr>
          <w:rtl/>
          <w:lang w:eastAsia="he-IL"/>
        </w:rPr>
        <w:t xml:space="preserve">בין הגל השלישי לרביעי היה תו שמח. </w:t>
      </w:r>
      <w:bookmarkStart w:id="940" w:name="_ETM_Q1_3318396"/>
      <w:bookmarkEnd w:id="940"/>
      <w:r>
        <w:rPr>
          <w:rtl/>
          <w:lang w:eastAsia="he-IL"/>
        </w:rPr>
        <w:t xml:space="preserve">אמרו שיש מקומות ספציפיים עם סכנה גבוהה להידבקות – </w:t>
      </w:r>
      <w:bookmarkStart w:id="941" w:name="_ETM_Q1_3324935"/>
      <w:bookmarkEnd w:id="941"/>
      <w:r>
        <w:rPr>
          <w:rtl/>
          <w:lang w:eastAsia="he-IL"/>
        </w:rPr>
        <w:t xml:space="preserve">מועדוני ריקודים, אולמות שמחה. זה שונה ממסעדה שיושבים בה, וזה </w:t>
      </w:r>
      <w:bookmarkStart w:id="942" w:name="_ETM_Q1_3330163"/>
      <w:bookmarkEnd w:id="942"/>
      <w:r>
        <w:rPr>
          <w:rtl/>
          <w:lang w:eastAsia="he-IL"/>
        </w:rPr>
        <w:t xml:space="preserve">בטח שונה ממוזיאון או מספרייה. שמענו קצת מפרופ' זרקא, אבל </w:t>
      </w:r>
      <w:bookmarkStart w:id="943" w:name="_ETM_Q1_3337240"/>
      <w:bookmarkEnd w:id="943"/>
      <w:r>
        <w:rPr>
          <w:rtl/>
          <w:lang w:eastAsia="he-IL"/>
        </w:rPr>
        <w:t xml:space="preserve">בעוד שעתיים יש לכם דיון בקבינט. לאן פניכם? אני </w:t>
      </w:r>
      <w:bookmarkStart w:id="944" w:name="_ETM_Q1_3346313"/>
      <w:bookmarkEnd w:id="944"/>
      <w:r>
        <w:rPr>
          <w:rtl/>
          <w:lang w:eastAsia="he-IL"/>
        </w:rPr>
        <w:t xml:space="preserve">מבין שהבקשה מכם היא לתת ארכה עד יום ראשון, כדי </w:t>
      </w:r>
      <w:bookmarkStart w:id="945" w:name="_ETM_Q1_3350045"/>
      <w:bookmarkEnd w:id="945"/>
      <w:r>
        <w:rPr>
          <w:rtl/>
          <w:lang w:eastAsia="he-IL"/>
        </w:rPr>
        <w:t xml:space="preserve">שתוכלו לגבש מדיניות, וכדי לא להיוותר לחלוטין בלי מערכת של </w:t>
      </w:r>
      <w:bookmarkStart w:id="946" w:name="_ETM_Q1_3356910"/>
      <w:bookmarkEnd w:id="946"/>
      <w:r>
        <w:rPr>
          <w:rtl/>
          <w:lang w:eastAsia="he-IL"/>
        </w:rPr>
        <w:t xml:space="preserve">הסדרה. מכיוון שהבקשה הזאת תחומה מאוד בזמן, וזה לא שיש </w:t>
      </w:r>
      <w:bookmarkStart w:id="947" w:name="_ETM_Q1_3364570"/>
      <w:bookmarkEnd w:id="947"/>
      <w:r>
        <w:rPr>
          <w:rtl/>
          <w:lang w:eastAsia="he-IL"/>
        </w:rPr>
        <w:t xml:space="preserve">אפס ממצאים שתומכים בפערים שקיימים, וגם אם אנחנו אומרים שהמחוסנים </w:t>
      </w:r>
      <w:bookmarkStart w:id="948" w:name="_ETM_Q1_3369164"/>
      <w:bookmarkEnd w:id="948"/>
      <w:r>
        <w:rPr>
          <w:rtl/>
          <w:lang w:eastAsia="he-IL"/>
        </w:rPr>
        <w:t xml:space="preserve">הלא טריים, דינם כלא-מחוסנים לתו הירוק, עדיין </w:t>
      </w:r>
      <w:bookmarkStart w:id="949" w:name="_ETM_Q1_3374605"/>
      <w:bookmarkEnd w:id="949"/>
      <w:r>
        <w:rPr>
          <w:rtl/>
          <w:lang w:eastAsia="he-IL"/>
        </w:rPr>
        <w:t xml:space="preserve">יש בישראל הרבה מאוד מחוסנים טריים. אם הייתם מבקשים מאיתנו </w:t>
      </w:r>
      <w:bookmarkStart w:id="950" w:name="_ETM_Q1_3378787"/>
      <w:bookmarkEnd w:id="950"/>
      <w:r>
        <w:rPr>
          <w:rtl/>
          <w:lang w:eastAsia="he-IL"/>
        </w:rPr>
        <w:t xml:space="preserve">להעריך את זה על בסיס הנתונים האלה בשבועיים, היינו אומרים </w:t>
      </w:r>
      <w:bookmarkStart w:id="951" w:name="_ETM_Q1_3382215"/>
      <w:bookmarkEnd w:id="951"/>
      <w:r>
        <w:rPr>
          <w:rtl/>
          <w:lang w:eastAsia="he-IL"/>
        </w:rPr>
        <w:t xml:space="preserve">לכם שזה לא הגיוני. פה יש בקשה לעוד שלושה-ארבעה </w:t>
      </w:r>
      <w:bookmarkStart w:id="952" w:name="_ETM_Q1_3388645"/>
      <w:bookmarkEnd w:id="952"/>
      <w:r>
        <w:rPr>
          <w:rtl/>
          <w:lang w:eastAsia="he-IL"/>
        </w:rPr>
        <w:t>ימים להתארגנות, אבל באיזה כיוון?</w:t>
      </w:r>
    </w:p>
    <w:p w:rsidR="004E4102" w:rsidRDefault="004E4102" w:rsidP="004E4102">
      <w:pPr>
        <w:rPr>
          <w:rtl/>
          <w:lang w:eastAsia="he-IL"/>
        </w:rPr>
      </w:pPr>
    </w:p>
    <w:p w:rsidR="004E4102" w:rsidRDefault="004E4102" w:rsidP="0052012A">
      <w:pPr>
        <w:pStyle w:val="-"/>
        <w:rPr>
          <w:rtl/>
        </w:rPr>
      </w:pPr>
      <w:bookmarkStart w:id="953" w:name="ET_speakercontinue_877567_71"/>
      <w:r w:rsidRPr="0052012A">
        <w:rPr>
          <w:rStyle w:val="TagStyle"/>
          <w:rFonts w:hint="cs"/>
          <w:rtl/>
        </w:rPr>
        <w:t xml:space="preserve"> &lt;&lt; דובר_המשך &gt;&gt;</w:t>
      </w:r>
      <w:r>
        <w:rPr>
          <w:rStyle w:val="TagStyle"/>
          <w:rFonts w:hint="cs"/>
          <w:rtl/>
        </w:rPr>
        <w:t xml:space="preserve"> </w:t>
      </w:r>
      <w:r>
        <w:rPr>
          <w:rFonts w:hint="cs"/>
          <w:rtl/>
        </w:rPr>
        <w:t>אילנה גנס:</w:t>
      </w:r>
      <w:r>
        <w:rPr>
          <w:rStyle w:val="TagStyle"/>
          <w:rFonts w:hint="cs"/>
          <w:rtl/>
        </w:rPr>
        <w:t xml:space="preserve"> </w:t>
      </w:r>
      <w:r w:rsidRPr="0052012A">
        <w:rPr>
          <w:rStyle w:val="TagStyle"/>
          <w:rFonts w:hint="cs"/>
          <w:rtl/>
        </w:rPr>
        <w:t>&lt;&lt; דובר_המשך &gt;&gt;</w:t>
      </w:r>
      <w:r>
        <w:rPr>
          <w:rFonts w:hint="cs"/>
          <w:rtl/>
        </w:rPr>
        <w:t xml:space="preserve">   </w:t>
      </w:r>
      <w:bookmarkEnd w:id="953"/>
    </w:p>
    <w:p w:rsidR="004E4102" w:rsidRDefault="004E4102" w:rsidP="004E4102">
      <w:pPr>
        <w:pStyle w:val="KeepWithNext"/>
        <w:rPr>
          <w:rtl/>
          <w:lang w:eastAsia="he-IL"/>
        </w:rPr>
      </w:pPr>
    </w:p>
    <w:p w:rsidR="004E4102" w:rsidRDefault="004E4102" w:rsidP="004E4102">
      <w:pPr>
        <w:rPr>
          <w:rtl/>
          <w:lang w:eastAsia="he-IL"/>
        </w:rPr>
      </w:pPr>
      <w:bookmarkStart w:id="954" w:name="_ETM_Q1_3395155"/>
      <w:bookmarkEnd w:id="954"/>
      <w:r>
        <w:rPr>
          <w:rtl/>
          <w:lang w:eastAsia="he-IL"/>
        </w:rPr>
        <w:t xml:space="preserve">כמו שאמר פרופ' זרקא, </w:t>
      </w:r>
      <w:bookmarkStart w:id="955" w:name="_ETM_Q1_3392637"/>
      <w:bookmarkEnd w:id="955"/>
      <w:r>
        <w:rPr>
          <w:rtl/>
          <w:lang w:eastAsia="he-IL"/>
        </w:rPr>
        <w:t xml:space="preserve">יש לנו כמה אופציות שגיבשנו. הן כוללות ספקטרום מאוד מאוד </w:t>
      </w:r>
      <w:bookmarkStart w:id="956" w:name="_ETM_Q1_3400612"/>
      <w:bookmarkEnd w:id="956"/>
      <w:r>
        <w:rPr>
          <w:rtl/>
          <w:lang w:eastAsia="he-IL"/>
        </w:rPr>
        <w:t xml:space="preserve">רחב, החל מאפשרות של ביטול גורף של תו ירוק, </w:t>
      </w:r>
      <w:bookmarkStart w:id="957" w:name="_ETM_Q1_3407038"/>
      <w:bookmarkEnd w:id="957"/>
      <w:r>
        <w:rPr>
          <w:rtl/>
          <w:lang w:eastAsia="he-IL"/>
        </w:rPr>
        <w:t xml:space="preserve">עם אופציה של תו ירוק וולונטרי לחלק מהמקומות שירצו להציע </w:t>
      </w:r>
      <w:bookmarkStart w:id="958" w:name="_ETM_Q1_3411764"/>
      <w:bookmarkEnd w:id="958"/>
      <w:r>
        <w:rPr>
          <w:rtl/>
          <w:lang w:eastAsia="he-IL"/>
        </w:rPr>
        <w:t xml:space="preserve">את זה כשירות לחלק מהאוכלוסייה, וככה למשוך אוכלוסיות בסיכון, שירצו </w:t>
      </w:r>
      <w:bookmarkStart w:id="959" w:name="_ETM_Q1_3419338"/>
      <w:bookmarkEnd w:id="959"/>
      <w:r>
        <w:rPr>
          <w:rtl/>
          <w:lang w:eastAsia="he-IL"/>
        </w:rPr>
        <w:t xml:space="preserve">לבוא למקומות שהסביבה בהן יותר מוגנת. אנחנו מעריכים </w:t>
      </w:r>
      <w:bookmarkStart w:id="960" w:name="_ETM_Q1_3426152"/>
      <w:bookmarkEnd w:id="960"/>
      <w:r>
        <w:rPr>
          <w:rtl/>
          <w:lang w:eastAsia="he-IL"/>
        </w:rPr>
        <w:t xml:space="preserve">שהמושג תו ירוק, שמייצר סביבה בטוחה, נכון שיישאר לפחות למתארים </w:t>
      </w:r>
      <w:bookmarkStart w:id="961" w:name="_ETM_Q1_3431473"/>
      <w:bookmarkEnd w:id="961"/>
      <w:r>
        <w:rPr>
          <w:rtl/>
          <w:lang w:eastAsia="he-IL"/>
        </w:rPr>
        <w:t xml:space="preserve">מאוד מאוד ספציפיים, כמו שציינת – אולמות אירועים או </w:t>
      </w:r>
      <w:bookmarkStart w:id="962" w:name="_ETM_Q1_3435289"/>
      <w:bookmarkEnd w:id="962"/>
      <w:r>
        <w:rPr>
          <w:rtl/>
          <w:lang w:eastAsia="he-IL"/>
        </w:rPr>
        <w:t xml:space="preserve">מקומות שבהם מדובר בסיכון חשיפה לאוכלוסייה בסיכון מאוד גבוה </w:t>
      </w:r>
      <w:bookmarkStart w:id="963" w:name="_ETM_Q1_3438111"/>
      <w:bookmarkEnd w:id="963"/>
      <w:r>
        <w:rPr>
          <w:rtl/>
          <w:lang w:eastAsia="he-IL"/>
        </w:rPr>
        <w:t xml:space="preserve">לתחלואה קשה ותמותה, כמו מגן אבות. שם ההגדרה הזאת צריכה </w:t>
      </w:r>
      <w:bookmarkStart w:id="964" w:name="_ETM_Q1_3446297"/>
      <w:bookmarkEnd w:id="964"/>
      <w:r>
        <w:rPr>
          <w:rtl/>
          <w:lang w:eastAsia="he-IL"/>
        </w:rPr>
        <w:t>להשתנות בהתאם לנתונים מחקריים שאנחנו רואים, ונתוני הדבק</w:t>
      </w:r>
      <w:bookmarkStart w:id="965" w:name="_ETM_Q1_3450055"/>
      <w:bookmarkEnd w:id="965"/>
      <w:r>
        <w:rPr>
          <w:rtl/>
          <w:lang w:eastAsia="he-IL"/>
        </w:rPr>
        <w:t xml:space="preserve">ות שאנחנו רואים גם בישראל. שם נכון להקשיח את הקריטריונים </w:t>
      </w:r>
      <w:bookmarkStart w:id="966" w:name="_ETM_Q1_3453957"/>
      <w:bookmarkEnd w:id="966"/>
      <w:r>
        <w:rPr>
          <w:rtl/>
          <w:lang w:eastAsia="he-IL"/>
        </w:rPr>
        <w:t xml:space="preserve">הקיימים, ובאמת להגדיר מי האוכלוסייה שאל מול האומיקרון מוגנת </w:t>
      </w:r>
      <w:bookmarkStart w:id="967" w:name="_ETM_Q1_3459731"/>
      <w:bookmarkEnd w:id="967"/>
      <w:r>
        <w:rPr>
          <w:rtl/>
          <w:lang w:eastAsia="he-IL"/>
        </w:rPr>
        <w:t xml:space="preserve">ברמה גבוהה בפני הדבקה. לייצר את המתווה הזה רק </w:t>
      </w:r>
      <w:bookmarkStart w:id="968" w:name="_ETM_Q1_3464315"/>
      <w:bookmarkEnd w:id="968"/>
      <w:r>
        <w:rPr>
          <w:rtl/>
          <w:lang w:eastAsia="he-IL"/>
        </w:rPr>
        <w:t>למקומות מאוד ספציפיים ומוגבלים.</w:t>
      </w:r>
    </w:p>
    <w:p w:rsidR="004E4102" w:rsidRDefault="004E4102" w:rsidP="004E4102">
      <w:pPr>
        <w:rPr>
          <w:rtl/>
          <w:lang w:eastAsia="he-IL"/>
        </w:rPr>
      </w:pPr>
    </w:p>
    <w:p w:rsidR="004E4102" w:rsidRDefault="004E4102" w:rsidP="004E4102">
      <w:pPr>
        <w:rPr>
          <w:rtl/>
          <w:lang w:eastAsia="he-IL"/>
        </w:rPr>
      </w:pPr>
      <w:r>
        <w:rPr>
          <w:rtl/>
          <w:lang w:eastAsia="he-IL"/>
        </w:rPr>
        <w:t xml:space="preserve">ברור שזה לא יכול להישאר באותה </w:t>
      </w:r>
      <w:bookmarkStart w:id="969" w:name="_ETM_Q1_3470065"/>
      <w:bookmarkEnd w:id="969"/>
      <w:r>
        <w:rPr>
          <w:rtl/>
          <w:lang w:eastAsia="he-IL"/>
        </w:rPr>
        <w:t xml:space="preserve">צורה כפי שקיים היום התו הירוק, שכולל נתח מאוד </w:t>
      </w:r>
      <w:bookmarkStart w:id="970" w:name="_ETM_Q1_3473381"/>
      <w:bookmarkEnd w:id="970"/>
      <w:r>
        <w:rPr>
          <w:rtl/>
          <w:lang w:eastAsia="he-IL"/>
        </w:rPr>
        <w:t xml:space="preserve">גדול של מקומות בילוי ופנאי, מקומות עבודה שונים. נצטרך לייצר </w:t>
      </w:r>
      <w:bookmarkStart w:id="971" w:name="_ETM_Q1_3480325"/>
      <w:bookmarkEnd w:id="971"/>
      <w:r>
        <w:rPr>
          <w:rtl/>
          <w:lang w:eastAsia="he-IL"/>
        </w:rPr>
        <w:t xml:space="preserve">דיפרנציאציה, ויש כמה אופציות שאנחנו מביאים היום לממשלה. כמו </w:t>
      </w:r>
      <w:bookmarkStart w:id="972" w:name="_ETM_Q1_3489193"/>
      <w:bookmarkEnd w:id="972"/>
      <w:r>
        <w:rPr>
          <w:rtl/>
          <w:lang w:eastAsia="he-IL"/>
        </w:rPr>
        <w:t xml:space="preserve">שאמרת, זה בהחלט צריך להסתנכרן עם מדיניות כוללת, עם שיקולים </w:t>
      </w:r>
      <w:bookmarkStart w:id="973" w:name="_ETM_Q1_3491945"/>
      <w:bookmarkEnd w:id="973"/>
      <w:r>
        <w:rPr>
          <w:rtl/>
          <w:lang w:eastAsia="he-IL"/>
        </w:rPr>
        <w:t xml:space="preserve">נוספים כמו הגבלת התקהלויות. בעינינו, החלופה האפידמיולוגית ההגיונית להסרה וביטול </w:t>
      </w:r>
      <w:bookmarkStart w:id="974" w:name="_ETM_Q1_3498649"/>
      <w:bookmarkEnd w:id="974"/>
      <w:r>
        <w:rPr>
          <w:rtl/>
          <w:lang w:eastAsia="he-IL"/>
        </w:rPr>
        <w:t xml:space="preserve">של תו ירוק, היא הגבלת התקהלויות. היא יכולה להיות </w:t>
      </w:r>
      <w:bookmarkStart w:id="975" w:name="_ETM_Q1_3503005"/>
      <w:bookmarkEnd w:id="975"/>
      <w:r>
        <w:rPr>
          <w:rtl/>
          <w:lang w:eastAsia="he-IL"/>
        </w:rPr>
        <w:t xml:space="preserve">מאוד מתאימה אפידמיולוגית למצב הנוכחי של התחלואה, אבל ברמה המשקית, </w:t>
      </w:r>
      <w:bookmarkStart w:id="976" w:name="_ETM_Q1_3510051"/>
      <w:bookmarkEnd w:id="976"/>
      <w:r>
        <w:rPr>
          <w:rtl/>
          <w:lang w:eastAsia="he-IL"/>
        </w:rPr>
        <w:t xml:space="preserve">כמו שציין פרופ' זרקא, הגבלת התקהלויות יש לה משמעות הרבה </w:t>
      </w:r>
      <w:bookmarkStart w:id="977" w:name="_ETM_Q1_3514975"/>
      <w:bookmarkEnd w:id="977"/>
      <w:r>
        <w:rPr>
          <w:rtl/>
          <w:lang w:eastAsia="he-IL"/>
        </w:rPr>
        <w:t xml:space="preserve">יותר קשה למשק, אפילו בעינינו, בהשוואה לתו ירוק. לכן, בשיקולים </w:t>
      </w:r>
      <w:bookmarkStart w:id="978" w:name="_ETM_Q1_3518894"/>
      <w:bookmarkEnd w:id="978"/>
      <w:r>
        <w:rPr>
          <w:rtl/>
          <w:lang w:eastAsia="he-IL"/>
        </w:rPr>
        <w:t xml:space="preserve">הכלליים, לא בטוח שהממשלה תחליט ללכת לכיוון הזה. כמובן, אנחנו </w:t>
      </w:r>
      <w:bookmarkStart w:id="979" w:name="_ETM_Q1_3526155"/>
      <w:bookmarkEnd w:id="979"/>
      <w:r>
        <w:rPr>
          <w:rtl/>
          <w:lang w:eastAsia="he-IL"/>
        </w:rPr>
        <w:t xml:space="preserve">מביאים כמה אופציות וכמה המלצות שלנו לדיון בקבינט היום, וכולנו </w:t>
      </w:r>
      <w:bookmarkStart w:id="980" w:name="_ETM_Q1_3531994"/>
      <w:bookmarkEnd w:id="980"/>
      <w:r>
        <w:rPr>
          <w:rtl/>
          <w:lang w:eastAsia="he-IL"/>
        </w:rPr>
        <w:t xml:space="preserve">נתעדכן בהחלטות שיתקבלו שם. </w:t>
      </w:r>
    </w:p>
    <w:p w:rsidR="004E4102" w:rsidRDefault="004E4102" w:rsidP="004E4102">
      <w:pPr>
        <w:rPr>
          <w:rtl/>
          <w:lang w:eastAsia="he-IL"/>
        </w:rPr>
      </w:pPr>
      <w:bookmarkStart w:id="981" w:name="_ETM_Q1_2465498"/>
      <w:bookmarkStart w:id="982" w:name="_ETM_Q1_2465595"/>
      <w:bookmarkEnd w:id="981"/>
      <w:bookmarkEnd w:id="982"/>
    </w:p>
    <w:p w:rsidR="004E4102" w:rsidRDefault="004E4102" w:rsidP="0052012A">
      <w:pPr>
        <w:pStyle w:val="af6"/>
        <w:rPr>
          <w:rtl/>
        </w:rPr>
      </w:pPr>
      <w:bookmarkStart w:id="983" w:name="ET_yor_6156_72"/>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983"/>
    </w:p>
    <w:p w:rsidR="004E4102" w:rsidRDefault="004E4102" w:rsidP="004E4102">
      <w:pPr>
        <w:pStyle w:val="KeepWithNext"/>
        <w:rPr>
          <w:rtl/>
          <w:lang w:eastAsia="he-IL"/>
        </w:rPr>
      </w:pPr>
    </w:p>
    <w:p w:rsidR="004E4102" w:rsidRDefault="004E4102" w:rsidP="004E4102">
      <w:pPr>
        <w:rPr>
          <w:rtl/>
          <w:lang w:eastAsia="he-IL"/>
        </w:rPr>
      </w:pPr>
      <w:bookmarkStart w:id="984" w:name="_ETM_Q1_3537107"/>
      <w:bookmarkEnd w:id="984"/>
      <w:r>
        <w:rPr>
          <w:rtl/>
          <w:lang w:eastAsia="he-IL"/>
        </w:rPr>
        <w:t xml:space="preserve">תודה. חבר הכנסת יברקן ולאחר מכן </w:t>
      </w:r>
      <w:bookmarkStart w:id="985" w:name="_ETM_Q1_3539468"/>
      <w:bookmarkEnd w:id="985"/>
      <w:r>
        <w:rPr>
          <w:rtl/>
          <w:lang w:eastAsia="he-IL"/>
        </w:rPr>
        <w:t xml:space="preserve">חבר הכנסת רוטמן. אם אין הערות נוספות, אנחנו נתקדם. הדיון הזה יסתיים בדיוק בשעה אחת. </w:t>
      </w:r>
    </w:p>
    <w:p w:rsidR="004E4102" w:rsidRDefault="004E4102" w:rsidP="004E4102">
      <w:pPr>
        <w:rPr>
          <w:rtl/>
          <w:lang w:eastAsia="he-IL"/>
        </w:rPr>
      </w:pPr>
      <w:bookmarkStart w:id="986" w:name="_ETM_Q1_3547288"/>
      <w:bookmarkStart w:id="987" w:name="_ETM_Q1_3547385"/>
      <w:bookmarkEnd w:id="986"/>
      <w:bookmarkEnd w:id="987"/>
    </w:p>
    <w:p w:rsidR="004E4102" w:rsidRDefault="004E4102" w:rsidP="0052012A">
      <w:pPr>
        <w:pStyle w:val="a4"/>
        <w:rPr>
          <w:rtl/>
        </w:rPr>
      </w:pPr>
      <w:bookmarkStart w:id="988" w:name="ET_knessetmember_5780_73"/>
      <w:r w:rsidRPr="0052012A">
        <w:rPr>
          <w:rStyle w:val="TagStyle"/>
          <w:rFonts w:hint="cs"/>
          <w:rtl/>
        </w:rPr>
        <w:t xml:space="preserve"> &lt;&lt; דובר &gt;&gt;</w:t>
      </w:r>
      <w:r>
        <w:rPr>
          <w:rStyle w:val="TagStyle"/>
          <w:rFonts w:hint="cs"/>
          <w:rtl/>
        </w:rPr>
        <w:t xml:space="preserve"> </w:t>
      </w:r>
      <w:r>
        <w:rPr>
          <w:rFonts w:hint="cs"/>
          <w:rtl/>
        </w:rPr>
        <w:t>דסטה גדי יברקן (הליכוד):</w:t>
      </w:r>
      <w:r>
        <w:rPr>
          <w:rStyle w:val="TagStyle"/>
          <w:rFonts w:hint="cs"/>
          <w:rtl/>
        </w:rPr>
        <w:t xml:space="preserve"> </w:t>
      </w:r>
      <w:r w:rsidRPr="0052012A">
        <w:rPr>
          <w:rStyle w:val="TagStyle"/>
          <w:rFonts w:hint="cs"/>
          <w:rtl/>
        </w:rPr>
        <w:t>&lt;&lt; דובר &gt;&gt;</w:t>
      </w:r>
      <w:r>
        <w:rPr>
          <w:rFonts w:hint="cs"/>
          <w:rtl/>
        </w:rPr>
        <w:t xml:space="preserve">   </w:t>
      </w:r>
      <w:bookmarkEnd w:id="988"/>
    </w:p>
    <w:p w:rsidR="004E4102" w:rsidRDefault="004E4102" w:rsidP="004E4102">
      <w:pPr>
        <w:pStyle w:val="KeepWithNext"/>
        <w:rPr>
          <w:rtl/>
          <w:lang w:eastAsia="he-IL"/>
        </w:rPr>
      </w:pPr>
    </w:p>
    <w:p w:rsidR="004E4102" w:rsidRDefault="004E4102" w:rsidP="004E4102">
      <w:pPr>
        <w:rPr>
          <w:rtl/>
          <w:lang w:eastAsia="he-IL"/>
        </w:rPr>
      </w:pPr>
      <w:bookmarkStart w:id="989" w:name="_ETM_Q1_3550486"/>
      <w:bookmarkStart w:id="990" w:name="_ETM_Q1_3550777"/>
      <w:bookmarkEnd w:id="989"/>
      <w:bookmarkEnd w:id="990"/>
      <w:r>
        <w:rPr>
          <w:rtl/>
          <w:lang w:eastAsia="he-IL"/>
        </w:rPr>
        <w:t>ב</w:t>
      </w:r>
      <w:bookmarkStart w:id="991" w:name="_ETM_Q1_3550859"/>
      <w:bookmarkEnd w:id="991"/>
      <w:r>
        <w:rPr>
          <w:rtl/>
          <w:lang w:eastAsia="he-IL"/>
        </w:rPr>
        <w:t xml:space="preserve">וקר טוב לכולם, לפני </w:t>
      </w:r>
      <w:bookmarkStart w:id="992" w:name="_ETM_Q1_3553768"/>
      <w:bookmarkEnd w:id="992"/>
      <w:r>
        <w:rPr>
          <w:rtl/>
          <w:lang w:eastAsia="he-IL"/>
        </w:rPr>
        <w:t xml:space="preserve">שאני אדבר, אני רוצה לשאול שאלה את פרופ' זרקא. </w:t>
      </w:r>
    </w:p>
    <w:p w:rsidR="004E4102" w:rsidRDefault="004E4102" w:rsidP="004E4102">
      <w:pPr>
        <w:rPr>
          <w:rtl/>
          <w:lang w:eastAsia="he-IL"/>
        </w:rPr>
      </w:pPr>
      <w:bookmarkStart w:id="993" w:name="_ETM_Q1_3559240"/>
      <w:bookmarkStart w:id="994" w:name="_ETM_Q1_3559341"/>
      <w:bookmarkEnd w:id="993"/>
      <w:bookmarkEnd w:id="994"/>
    </w:p>
    <w:p w:rsidR="004E4102" w:rsidRDefault="004E4102" w:rsidP="0052012A">
      <w:pPr>
        <w:pStyle w:val="af6"/>
        <w:rPr>
          <w:rtl/>
        </w:rPr>
      </w:pPr>
      <w:bookmarkStart w:id="995" w:name="ET_yor_6156_74"/>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995"/>
    </w:p>
    <w:p w:rsidR="004E4102" w:rsidRDefault="004E4102" w:rsidP="004E4102">
      <w:pPr>
        <w:pStyle w:val="KeepWithNext"/>
        <w:rPr>
          <w:rtl/>
          <w:lang w:eastAsia="he-IL"/>
        </w:rPr>
      </w:pPr>
    </w:p>
    <w:p w:rsidR="004E4102" w:rsidRDefault="004E4102" w:rsidP="004E4102">
      <w:pPr>
        <w:rPr>
          <w:rtl/>
          <w:lang w:eastAsia="he-IL"/>
        </w:rPr>
      </w:pPr>
      <w:r>
        <w:rPr>
          <w:rtl/>
          <w:lang w:eastAsia="he-IL"/>
        </w:rPr>
        <w:t>ה</w:t>
      </w:r>
      <w:bookmarkStart w:id="996" w:name="_ETM_Q1_3560255"/>
      <w:bookmarkEnd w:id="996"/>
      <w:r>
        <w:rPr>
          <w:rtl/>
          <w:lang w:eastAsia="he-IL"/>
        </w:rPr>
        <w:t>וא</w:t>
      </w:r>
      <w:bookmarkStart w:id="997" w:name="_ETM_Q1_3560572"/>
      <w:bookmarkEnd w:id="997"/>
      <w:r>
        <w:rPr>
          <w:rtl/>
          <w:lang w:eastAsia="he-IL"/>
        </w:rPr>
        <w:t xml:space="preserve"> כבר לא נמצא בזום. </w:t>
      </w:r>
    </w:p>
    <w:p w:rsidR="004E4102" w:rsidRDefault="004E4102" w:rsidP="004E4102">
      <w:pPr>
        <w:rPr>
          <w:rtl/>
          <w:lang w:eastAsia="he-IL"/>
        </w:rPr>
      </w:pPr>
      <w:bookmarkStart w:id="998" w:name="_ETM_Q1_3559198"/>
      <w:bookmarkStart w:id="999" w:name="_ETM_Q1_3559296"/>
      <w:bookmarkEnd w:id="998"/>
      <w:bookmarkEnd w:id="999"/>
    </w:p>
    <w:p w:rsidR="004E4102" w:rsidRDefault="004E4102" w:rsidP="0052012A">
      <w:pPr>
        <w:pStyle w:val="-"/>
        <w:rPr>
          <w:rtl/>
        </w:rPr>
      </w:pPr>
      <w:bookmarkStart w:id="1000" w:name="ET_knessetmember_5780_75"/>
      <w:r w:rsidRPr="0052012A">
        <w:rPr>
          <w:rStyle w:val="TagStyle"/>
          <w:rFonts w:hint="cs"/>
          <w:rtl/>
        </w:rPr>
        <w:t xml:space="preserve"> &lt;&lt; דובר_המשך &gt;&gt;</w:t>
      </w:r>
      <w:r>
        <w:rPr>
          <w:rStyle w:val="TagStyle"/>
          <w:rFonts w:hint="cs"/>
          <w:rtl/>
        </w:rPr>
        <w:t xml:space="preserve"> </w:t>
      </w:r>
      <w:r>
        <w:rPr>
          <w:rFonts w:hint="cs"/>
          <w:rtl/>
        </w:rPr>
        <w:t>דסטה גדי יברקן (הליכוד):</w:t>
      </w:r>
      <w:r>
        <w:rPr>
          <w:rStyle w:val="TagStyle"/>
          <w:rFonts w:hint="cs"/>
          <w:rtl/>
        </w:rPr>
        <w:t xml:space="preserve"> </w:t>
      </w:r>
      <w:r w:rsidRPr="0052012A">
        <w:rPr>
          <w:rStyle w:val="TagStyle"/>
          <w:rFonts w:hint="cs"/>
          <w:rtl/>
        </w:rPr>
        <w:t>&lt;&lt; דובר_המשך &gt;&gt;</w:t>
      </w:r>
      <w:r>
        <w:rPr>
          <w:rFonts w:hint="cs"/>
          <w:rtl/>
        </w:rPr>
        <w:t xml:space="preserve">   </w:t>
      </w:r>
      <w:bookmarkEnd w:id="1000"/>
    </w:p>
    <w:p w:rsidR="004E4102" w:rsidRDefault="004E4102" w:rsidP="004E4102">
      <w:pPr>
        <w:pStyle w:val="KeepWithNext"/>
        <w:rPr>
          <w:rtl/>
          <w:lang w:eastAsia="he-IL"/>
        </w:rPr>
      </w:pPr>
    </w:p>
    <w:p w:rsidR="004E4102" w:rsidRDefault="004E4102" w:rsidP="004E4102">
      <w:pPr>
        <w:rPr>
          <w:rtl/>
          <w:lang w:eastAsia="he-IL"/>
        </w:rPr>
      </w:pPr>
      <w:bookmarkStart w:id="1001" w:name="_ETM_Q1_3560238"/>
      <w:bookmarkEnd w:id="1001"/>
      <w:r>
        <w:rPr>
          <w:rtl/>
          <w:lang w:eastAsia="he-IL"/>
        </w:rPr>
        <w:t xml:space="preserve">בסדר. אני אשאל את משרד הבריאות. </w:t>
      </w:r>
      <w:bookmarkStart w:id="1002" w:name="_ETM_Q1_3567502"/>
      <w:bookmarkEnd w:id="1002"/>
      <w:r>
        <w:rPr>
          <w:rtl/>
          <w:lang w:eastAsia="he-IL"/>
        </w:rPr>
        <w:t xml:space="preserve">הגעתי לדיון שמח יחסית, אבל אני יוצא מפה </w:t>
      </w:r>
      <w:bookmarkStart w:id="1003" w:name="_ETM_Q1_3570397"/>
      <w:bookmarkEnd w:id="1003"/>
      <w:r>
        <w:rPr>
          <w:rtl/>
          <w:lang w:eastAsia="he-IL"/>
        </w:rPr>
        <w:t xml:space="preserve">עם הרבה סימני שאלה. </w:t>
      </w:r>
    </w:p>
    <w:p w:rsidR="004E4102" w:rsidRDefault="004E4102" w:rsidP="004E4102">
      <w:pPr>
        <w:rPr>
          <w:rtl/>
          <w:lang w:eastAsia="he-IL"/>
        </w:rPr>
      </w:pPr>
      <w:bookmarkStart w:id="1004" w:name="_ETM_Q1_3574444"/>
      <w:bookmarkStart w:id="1005" w:name="_ETM_Q1_3574538"/>
      <w:bookmarkEnd w:id="1004"/>
      <w:bookmarkEnd w:id="1005"/>
    </w:p>
    <w:p w:rsidR="004E4102" w:rsidRDefault="004E4102" w:rsidP="004E4102">
      <w:pPr>
        <w:rPr>
          <w:rtl/>
          <w:lang w:eastAsia="he-IL"/>
        </w:rPr>
      </w:pPr>
      <w:bookmarkStart w:id="1006" w:name="_ETM_Q1_3574588"/>
      <w:bookmarkStart w:id="1007" w:name="_ETM_Q1_3574658"/>
      <w:bookmarkEnd w:id="1006"/>
      <w:bookmarkEnd w:id="1007"/>
      <w:r>
        <w:rPr>
          <w:rtl/>
          <w:lang w:eastAsia="he-IL"/>
        </w:rPr>
        <w:t xml:space="preserve">בהמשך לדיונים הקודמים, שלחתי מכתב לראש </w:t>
      </w:r>
      <w:bookmarkStart w:id="1008" w:name="_ETM_Q1_3579868"/>
      <w:bookmarkEnd w:id="1008"/>
      <w:r>
        <w:rPr>
          <w:rtl/>
          <w:lang w:eastAsia="he-IL"/>
        </w:rPr>
        <w:t xml:space="preserve">הממשלה ולשר הבריאות. משרד הבריאות, קיבלתם מכתב טרום עתירה בנושא </w:t>
      </w:r>
      <w:bookmarkStart w:id="1009" w:name="_ETM_Q1_3584170"/>
      <w:bookmarkEnd w:id="1009"/>
      <w:r>
        <w:rPr>
          <w:rtl/>
          <w:lang w:eastAsia="he-IL"/>
        </w:rPr>
        <w:t xml:space="preserve">של ביטול התו הירוק. עד הדיון הזה הבנתי שיכול </w:t>
      </w:r>
      <w:bookmarkStart w:id="1010" w:name="_ETM_Q1_3591416"/>
      <w:bookmarkEnd w:id="1010"/>
      <w:r>
        <w:rPr>
          <w:rtl/>
          <w:lang w:eastAsia="he-IL"/>
        </w:rPr>
        <w:t xml:space="preserve">להיות שמשרד הבריאות הולך לבטל את התו הירוק, לפחות עד </w:t>
      </w:r>
      <w:bookmarkStart w:id="1011" w:name="_ETM_Q1_3597954"/>
      <w:bookmarkEnd w:id="1011"/>
      <w:r>
        <w:rPr>
          <w:rtl/>
          <w:lang w:eastAsia="he-IL"/>
        </w:rPr>
        <w:t xml:space="preserve">שבוע הבא. עכשיו אני מבין את הדברים קצת אחרת. לכן, </w:t>
      </w:r>
      <w:bookmarkStart w:id="1012" w:name="_ETM_Q1_3601284"/>
      <w:bookmarkEnd w:id="1012"/>
      <w:r>
        <w:rPr>
          <w:rtl/>
          <w:lang w:eastAsia="he-IL"/>
        </w:rPr>
        <w:t>העתירה שלי לבג</w:t>
      </w:r>
      <w:bookmarkStart w:id="1013" w:name="_ETM_Q1_3602372"/>
      <w:bookmarkStart w:id="1014" w:name="_ETM_Q1_3602468"/>
      <w:bookmarkEnd w:id="1013"/>
      <w:bookmarkEnd w:id="1014"/>
      <w:r>
        <w:rPr>
          <w:rtl/>
          <w:lang w:eastAsia="he-IL"/>
        </w:rPr>
        <w:t xml:space="preserve">"ץ עומדת עדיין בעינה, ואני מקווה שלא נגיע </w:t>
      </w:r>
      <w:bookmarkStart w:id="1015" w:name="_ETM_Q1_3604947"/>
      <w:bookmarkEnd w:id="1015"/>
      <w:r>
        <w:rPr>
          <w:rtl/>
          <w:lang w:eastAsia="he-IL"/>
        </w:rPr>
        <w:t>לשם,</w:t>
      </w:r>
      <w:bookmarkStart w:id="1016" w:name="_ETM_Q1_3606002"/>
      <w:bookmarkStart w:id="1017" w:name="_ETM_Q1_3606095"/>
      <w:bookmarkStart w:id="1018" w:name="_ETM_Q1_3606162"/>
      <w:bookmarkStart w:id="1019" w:name="_ETM_Q1_3606234"/>
      <w:bookmarkEnd w:id="1016"/>
      <w:bookmarkEnd w:id="1017"/>
      <w:bookmarkEnd w:id="1018"/>
      <w:bookmarkEnd w:id="1019"/>
      <w:r>
        <w:rPr>
          <w:rtl/>
          <w:lang w:eastAsia="he-IL"/>
        </w:rPr>
        <w:t xml:space="preserve"> בנוסף למה שוועדת החוקה עושה, ואני שמח שזה קורה. </w:t>
      </w:r>
      <w:bookmarkStart w:id="1020" w:name="_ETM_Q1_3607017"/>
      <w:bookmarkEnd w:id="1020"/>
    </w:p>
    <w:p w:rsidR="004E4102" w:rsidRDefault="004E4102" w:rsidP="004E4102">
      <w:pPr>
        <w:rPr>
          <w:rtl/>
          <w:lang w:eastAsia="he-IL"/>
        </w:rPr>
      </w:pPr>
      <w:bookmarkStart w:id="1021" w:name="_ETM_Q1_2466954"/>
      <w:bookmarkStart w:id="1022" w:name="_ETM_Q1_2467041"/>
      <w:bookmarkStart w:id="1023" w:name="_ETM_Q1_3612186"/>
      <w:bookmarkStart w:id="1024" w:name="_ETM_Q1_3612266"/>
      <w:bookmarkEnd w:id="1021"/>
      <w:bookmarkEnd w:id="1022"/>
      <w:bookmarkEnd w:id="1023"/>
      <w:bookmarkEnd w:id="1024"/>
      <w:r>
        <w:rPr>
          <w:rtl/>
          <w:lang w:eastAsia="he-IL"/>
        </w:rPr>
        <w:t>דבר נוסף, מהדברים שאנ</w:t>
      </w:r>
      <w:bookmarkStart w:id="1025" w:name="_ETM_Q1_3617626"/>
      <w:bookmarkEnd w:id="1025"/>
      <w:r>
        <w:rPr>
          <w:rtl/>
          <w:lang w:eastAsia="he-IL"/>
        </w:rPr>
        <w:t xml:space="preserve">י שומע מפרופ' זרקא, מבין האופציות הקיימות בעתיד, גם </w:t>
      </w:r>
      <w:bookmarkStart w:id="1026" w:name="_ETM_Q1_3625642"/>
      <w:bookmarkEnd w:id="1026"/>
      <w:r>
        <w:rPr>
          <w:rtl/>
          <w:lang w:eastAsia="he-IL"/>
        </w:rPr>
        <w:t xml:space="preserve">אופציית חיסון חובה היא על השולחן. ככה הבנתי מדבריו. אם </w:t>
      </w:r>
      <w:bookmarkStart w:id="1027" w:name="_ETM_Q1_3631260"/>
      <w:bookmarkEnd w:id="1027"/>
      <w:r>
        <w:rPr>
          <w:rtl/>
          <w:lang w:eastAsia="he-IL"/>
        </w:rPr>
        <w:t xml:space="preserve">הבנתי לא נכון, אני אשמח שמישהו מהמשרד יתקן אותי. </w:t>
      </w:r>
    </w:p>
    <w:p w:rsidR="004E4102" w:rsidRDefault="004E4102" w:rsidP="004E4102">
      <w:pPr>
        <w:rPr>
          <w:rtl/>
          <w:lang w:eastAsia="he-IL"/>
        </w:rPr>
      </w:pPr>
      <w:bookmarkStart w:id="1028" w:name="_ETM_Q1_3653898"/>
      <w:bookmarkStart w:id="1029" w:name="_ETM_Q1_3654014"/>
      <w:bookmarkEnd w:id="1028"/>
      <w:bookmarkEnd w:id="1029"/>
    </w:p>
    <w:p w:rsidR="004E4102" w:rsidRPr="004E4102" w:rsidRDefault="004E4102" w:rsidP="0052012A">
      <w:pPr>
        <w:pStyle w:val="af5"/>
        <w:rPr>
          <w:rtl/>
        </w:rPr>
      </w:pPr>
      <w:bookmarkStart w:id="1030" w:name="ET_interruption_קריאה_76"/>
      <w:r w:rsidRPr="0052012A">
        <w:rPr>
          <w:rStyle w:val="TagStyle"/>
          <w:rFonts w:hint="cs"/>
          <w:rtl/>
        </w:rPr>
        <w:t xml:space="preserve"> &lt;&lt; קריאה &gt;&gt;</w:t>
      </w:r>
      <w:r w:rsidRPr="004E4102">
        <w:rPr>
          <w:rStyle w:val="TagStyle"/>
          <w:rFonts w:hint="cs"/>
          <w:rtl/>
        </w:rPr>
        <w:t xml:space="preserve"> </w:t>
      </w:r>
      <w:r w:rsidRPr="004E4102">
        <w:rPr>
          <w:rFonts w:hint="cs"/>
          <w:rtl/>
        </w:rPr>
        <w:t>קריאה:</w:t>
      </w:r>
      <w:r w:rsidRPr="004E4102">
        <w:rPr>
          <w:rStyle w:val="TagStyle"/>
          <w:rFonts w:hint="cs"/>
          <w:rtl/>
        </w:rPr>
        <w:t xml:space="preserve"> </w:t>
      </w:r>
      <w:r w:rsidRPr="0052012A">
        <w:rPr>
          <w:rStyle w:val="TagStyle"/>
          <w:rFonts w:hint="cs"/>
          <w:rtl/>
        </w:rPr>
        <w:t>&lt;&lt; קריאה &gt;&gt;</w:t>
      </w:r>
      <w:r w:rsidRPr="004E4102">
        <w:rPr>
          <w:rFonts w:hint="cs"/>
          <w:rtl/>
        </w:rPr>
        <w:t xml:space="preserve">   </w:t>
      </w:r>
      <w:bookmarkEnd w:id="1030"/>
    </w:p>
    <w:p w:rsidR="004E4102" w:rsidRPr="004E4102" w:rsidRDefault="004E4102" w:rsidP="004E4102">
      <w:pPr>
        <w:pStyle w:val="KeepWithNext"/>
        <w:rPr>
          <w:rtl/>
          <w:lang w:eastAsia="he-IL"/>
        </w:rPr>
      </w:pPr>
    </w:p>
    <w:p w:rsidR="004E4102" w:rsidRPr="004E4102" w:rsidRDefault="004E4102" w:rsidP="004E4102">
      <w:pPr>
        <w:rPr>
          <w:rtl/>
          <w:lang w:eastAsia="he-IL"/>
        </w:rPr>
      </w:pPr>
      <w:bookmarkStart w:id="1031" w:name="_ETM_Q1_3659685"/>
      <w:bookmarkEnd w:id="1031"/>
      <w:r w:rsidRPr="004E4102">
        <w:rPr>
          <w:rtl/>
          <w:lang w:eastAsia="he-IL"/>
        </w:rPr>
        <w:t xml:space="preserve">הוא </w:t>
      </w:r>
      <w:bookmarkStart w:id="1032" w:name="_ETM_Q1_3658070"/>
      <w:bookmarkEnd w:id="1032"/>
      <w:r w:rsidRPr="004E4102">
        <w:rPr>
          <w:rtl/>
          <w:lang w:eastAsia="he-IL"/>
        </w:rPr>
        <w:t>אמר משהו על חיסון חובה בדיון? לא הייתי בדיון.</w:t>
      </w:r>
    </w:p>
    <w:p w:rsidR="004E4102" w:rsidRDefault="004E4102" w:rsidP="004E4102">
      <w:pPr>
        <w:rPr>
          <w:highlight w:val="yellow"/>
          <w:rtl/>
          <w:lang w:eastAsia="he-IL"/>
        </w:rPr>
      </w:pPr>
      <w:bookmarkStart w:id="1033" w:name="_ETM_Q1_3660173"/>
      <w:bookmarkStart w:id="1034" w:name="_ETM_Q1_3660268"/>
      <w:bookmarkEnd w:id="1033"/>
      <w:bookmarkEnd w:id="1034"/>
    </w:p>
    <w:p w:rsidR="004E4102" w:rsidRPr="004E4102" w:rsidRDefault="004E4102" w:rsidP="0052012A">
      <w:pPr>
        <w:pStyle w:val="af6"/>
        <w:rPr>
          <w:rtl/>
        </w:rPr>
      </w:pPr>
      <w:bookmarkStart w:id="1035" w:name="ET_yor_6156_77"/>
      <w:r w:rsidRPr="0052012A">
        <w:rPr>
          <w:rStyle w:val="TagStyle"/>
          <w:rFonts w:hint="cs"/>
          <w:rtl/>
        </w:rPr>
        <w:t xml:space="preserve"> &lt;&lt; יור &gt;&gt;</w:t>
      </w:r>
      <w:r w:rsidRPr="004E4102">
        <w:rPr>
          <w:rStyle w:val="TagStyle"/>
          <w:rFonts w:hint="cs"/>
          <w:rtl/>
        </w:rPr>
        <w:t xml:space="preserve"> </w:t>
      </w:r>
      <w:r w:rsidRPr="004E4102">
        <w:rPr>
          <w:rFonts w:hint="cs"/>
          <w:rtl/>
        </w:rPr>
        <w:t>היו"ר גלעד קריב:</w:t>
      </w:r>
      <w:r w:rsidRPr="004E4102">
        <w:rPr>
          <w:rStyle w:val="TagStyle"/>
          <w:rFonts w:hint="cs"/>
          <w:rtl/>
        </w:rPr>
        <w:t xml:space="preserve"> </w:t>
      </w:r>
      <w:r w:rsidRPr="0052012A">
        <w:rPr>
          <w:rStyle w:val="TagStyle"/>
          <w:rFonts w:hint="cs"/>
          <w:rtl/>
        </w:rPr>
        <w:t>&lt;&lt; יור &gt;&gt;</w:t>
      </w:r>
      <w:r w:rsidRPr="004E4102">
        <w:rPr>
          <w:rFonts w:hint="cs"/>
          <w:rtl/>
        </w:rPr>
        <w:t xml:space="preserve">   </w:t>
      </w:r>
      <w:bookmarkEnd w:id="1035"/>
    </w:p>
    <w:p w:rsidR="004E4102" w:rsidRPr="004E4102" w:rsidRDefault="004E4102" w:rsidP="004E4102">
      <w:pPr>
        <w:pStyle w:val="KeepWithNext"/>
        <w:rPr>
          <w:rtl/>
          <w:lang w:eastAsia="he-IL"/>
        </w:rPr>
      </w:pPr>
    </w:p>
    <w:p w:rsidR="004E4102" w:rsidRDefault="004E4102" w:rsidP="004E4102">
      <w:pPr>
        <w:rPr>
          <w:highlight w:val="yellow"/>
          <w:rtl/>
          <w:lang w:eastAsia="he-IL"/>
        </w:rPr>
      </w:pPr>
      <w:bookmarkStart w:id="1036" w:name="_ETM_Q1_3661211"/>
      <w:bookmarkEnd w:id="1036"/>
      <w:r w:rsidRPr="004E4102">
        <w:rPr>
          <w:rtl/>
          <w:lang w:eastAsia="he-IL"/>
        </w:rPr>
        <w:t xml:space="preserve">לא, ממש </w:t>
      </w:r>
      <w:bookmarkStart w:id="1037" w:name="_ETM_Q1_3662061"/>
      <w:bookmarkEnd w:id="1037"/>
      <w:r w:rsidRPr="004E4102">
        <w:rPr>
          <w:rtl/>
          <w:lang w:eastAsia="he-IL"/>
        </w:rPr>
        <w:t xml:space="preserve">לא. </w:t>
      </w:r>
    </w:p>
    <w:p w:rsidR="004E4102" w:rsidRDefault="004E4102" w:rsidP="004E4102">
      <w:pPr>
        <w:rPr>
          <w:highlight w:val="yellow"/>
          <w:rtl/>
          <w:lang w:eastAsia="he-IL"/>
        </w:rPr>
      </w:pPr>
      <w:bookmarkStart w:id="1038" w:name="_ETM_Q1_3663117"/>
      <w:bookmarkStart w:id="1039" w:name="_ETM_Q1_3663198"/>
      <w:bookmarkEnd w:id="1038"/>
      <w:bookmarkEnd w:id="1039"/>
    </w:p>
    <w:p w:rsidR="00353E62" w:rsidRDefault="00353E62" w:rsidP="0052012A">
      <w:pPr>
        <w:pStyle w:val="af5"/>
        <w:rPr>
          <w:rtl/>
        </w:rPr>
      </w:pPr>
      <w:bookmarkStart w:id="1040" w:name="_ETM_Q1_3665690"/>
      <w:bookmarkStart w:id="1041" w:name="ET_interruption_מירה_רווה_130"/>
      <w:bookmarkEnd w:id="1040"/>
      <w:r w:rsidRPr="0052012A">
        <w:rPr>
          <w:rStyle w:val="TagStyle"/>
          <w:rtl/>
        </w:rPr>
        <w:t xml:space="preserve"> &lt;&lt; קריאה &gt;&gt;</w:t>
      </w:r>
      <w:r w:rsidRPr="00353E62">
        <w:rPr>
          <w:rStyle w:val="TagStyle"/>
          <w:rtl/>
        </w:rPr>
        <w:t xml:space="preserve"> </w:t>
      </w:r>
      <w:r>
        <w:rPr>
          <w:rtl/>
        </w:rPr>
        <w:t>מירה רווה:</w:t>
      </w:r>
      <w:r w:rsidRPr="00353E62">
        <w:rPr>
          <w:rStyle w:val="TagStyle"/>
          <w:rtl/>
        </w:rPr>
        <w:t xml:space="preserve"> </w:t>
      </w:r>
      <w:r w:rsidRPr="0052012A">
        <w:rPr>
          <w:rStyle w:val="TagStyle"/>
          <w:rtl/>
        </w:rPr>
        <w:t>&lt;&lt; קריאה &gt;&gt;</w:t>
      </w:r>
      <w:r>
        <w:rPr>
          <w:rtl/>
        </w:rPr>
        <w:t xml:space="preserve">   </w:t>
      </w:r>
      <w:bookmarkEnd w:id="1041"/>
    </w:p>
    <w:p w:rsidR="00353E62" w:rsidRDefault="00353E62" w:rsidP="00353E62">
      <w:pPr>
        <w:pStyle w:val="KeepWithNext"/>
        <w:rPr>
          <w:rtl/>
        </w:rPr>
      </w:pPr>
    </w:p>
    <w:p w:rsidR="004E4102" w:rsidRPr="004E4102" w:rsidRDefault="004E4102" w:rsidP="00353E62">
      <w:pPr>
        <w:rPr>
          <w:rtl/>
        </w:rPr>
      </w:pPr>
      <w:r w:rsidRPr="004E4102">
        <w:rPr>
          <w:rtl/>
        </w:rPr>
        <w:t>כ</w:t>
      </w:r>
      <w:bookmarkStart w:id="1042" w:name="_ETM_Q1_3665963"/>
      <w:bookmarkStart w:id="1043" w:name="_ETM_Q1_3666051"/>
      <w:bookmarkEnd w:id="1042"/>
      <w:bookmarkEnd w:id="1043"/>
      <w:r w:rsidRPr="004E4102">
        <w:rPr>
          <w:rtl/>
        </w:rPr>
        <w:t xml:space="preserve">רגע זה לא חובה; כרגע זה בגדר המלצה. </w:t>
      </w:r>
    </w:p>
    <w:p w:rsidR="004E4102" w:rsidRPr="004E4102" w:rsidRDefault="004E4102" w:rsidP="004E4102">
      <w:pPr>
        <w:rPr>
          <w:rtl/>
          <w:lang w:eastAsia="he-IL"/>
        </w:rPr>
      </w:pPr>
      <w:bookmarkStart w:id="1044" w:name="_ETM_Q1_3666994"/>
      <w:bookmarkStart w:id="1045" w:name="_ETM_Q1_3667074"/>
      <w:bookmarkEnd w:id="1044"/>
      <w:bookmarkEnd w:id="1045"/>
    </w:p>
    <w:p w:rsidR="004E4102" w:rsidRPr="004E4102" w:rsidRDefault="004E4102" w:rsidP="0052012A">
      <w:pPr>
        <w:pStyle w:val="-"/>
        <w:rPr>
          <w:rtl/>
        </w:rPr>
      </w:pPr>
      <w:bookmarkStart w:id="1046" w:name="ET_knessetmember_5780_79"/>
      <w:r w:rsidRPr="0052012A">
        <w:rPr>
          <w:rStyle w:val="TagStyle"/>
          <w:rFonts w:hint="cs"/>
          <w:rtl/>
        </w:rPr>
        <w:t xml:space="preserve"> &lt;&lt; דובר_המשך &gt;&gt;</w:t>
      </w:r>
      <w:r w:rsidRPr="004E4102">
        <w:rPr>
          <w:rStyle w:val="TagStyle"/>
          <w:rFonts w:hint="cs"/>
          <w:rtl/>
        </w:rPr>
        <w:t xml:space="preserve"> </w:t>
      </w:r>
      <w:r w:rsidRPr="004E4102">
        <w:rPr>
          <w:rFonts w:hint="cs"/>
          <w:rtl/>
        </w:rPr>
        <w:t>דסטה גדי יברקן (הליכוד):</w:t>
      </w:r>
      <w:r w:rsidRPr="004E4102">
        <w:rPr>
          <w:rStyle w:val="TagStyle"/>
          <w:rFonts w:hint="cs"/>
          <w:rtl/>
        </w:rPr>
        <w:t xml:space="preserve"> </w:t>
      </w:r>
      <w:r w:rsidRPr="0052012A">
        <w:rPr>
          <w:rStyle w:val="TagStyle"/>
          <w:rFonts w:hint="cs"/>
          <w:rtl/>
        </w:rPr>
        <w:t>&lt;&lt; דובר_המשך &gt;&gt;</w:t>
      </w:r>
      <w:r w:rsidRPr="004E4102">
        <w:rPr>
          <w:rFonts w:hint="cs"/>
          <w:rtl/>
        </w:rPr>
        <w:t xml:space="preserve">   </w:t>
      </w:r>
      <w:bookmarkEnd w:id="1046"/>
    </w:p>
    <w:p w:rsidR="004E4102" w:rsidRPr="004E4102" w:rsidRDefault="004E4102" w:rsidP="004E4102">
      <w:pPr>
        <w:pStyle w:val="KeepWithNext"/>
        <w:rPr>
          <w:rtl/>
          <w:lang w:eastAsia="he-IL"/>
        </w:rPr>
      </w:pPr>
    </w:p>
    <w:p w:rsidR="004E4102" w:rsidRPr="004E4102" w:rsidRDefault="004E4102" w:rsidP="004E4102">
      <w:pPr>
        <w:rPr>
          <w:rtl/>
          <w:lang w:eastAsia="he-IL"/>
        </w:rPr>
      </w:pPr>
      <w:bookmarkStart w:id="1047" w:name="_ETM_Q1_3668526"/>
      <w:bookmarkEnd w:id="1047"/>
      <w:r w:rsidRPr="004E4102">
        <w:rPr>
          <w:rtl/>
          <w:lang w:eastAsia="he-IL"/>
        </w:rPr>
        <w:t xml:space="preserve">נכון, </w:t>
      </w:r>
      <w:bookmarkStart w:id="1048" w:name="_ETM_Q1_3669298"/>
      <w:bookmarkEnd w:id="1048"/>
      <w:r w:rsidRPr="004E4102">
        <w:rPr>
          <w:rtl/>
          <w:lang w:eastAsia="he-IL"/>
        </w:rPr>
        <w:t xml:space="preserve">כרגע זאת המלצה. </w:t>
      </w:r>
    </w:p>
    <w:p w:rsidR="004E4102" w:rsidRPr="004E4102" w:rsidRDefault="004E4102" w:rsidP="004E4102">
      <w:pPr>
        <w:rPr>
          <w:rtl/>
          <w:lang w:eastAsia="he-IL"/>
        </w:rPr>
      </w:pPr>
      <w:bookmarkStart w:id="1049" w:name="_ETM_Q1_3669622"/>
      <w:bookmarkStart w:id="1050" w:name="_ETM_Q1_3669711"/>
      <w:bookmarkEnd w:id="1049"/>
      <w:bookmarkEnd w:id="1050"/>
    </w:p>
    <w:p w:rsidR="004E4102" w:rsidRPr="004E4102" w:rsidRDefault="004E4102" w:rsidP="0052012A">
      <w:pPr>
        <w:pStyle w:val="af5"/>
        <w:rPr>
          <w:rtl/>
        </w:rPr>
      </w:pPr>
      <w:bookmarkStart w:id="1051" w:name="ET_interruption_קריאה_80"/>
      <w:r w:rsidRPr="0052012A">
        <w:rPr>
          <w:rStyle w:val="TagStyle"/>
          <w:rFonts w:hint="cs"/>
          <w:rtl/>
        </w:rPr>
        <w:t xml:space="preserve"> &lt;&lt; קריאה &gt;&gt;</w:t>
      </w:r>
      <w:r w:rsidRPr="004E4102">
        <w:rPr>
          <w:rStyle w:val="TagStyle"/>
          <w:rFonts w:hint="cs"/>
          <w:rtl/>
        </w:rPr>
        <w:t xml:space="preserve"> </w:t>
      </w:r>
      <w:r w:rsidRPr="004E4102">
        <w:rPr>
          <w:rFonts w:hint="cs"/>
          <w:rtl/>
        </w:rPr>
        <w:t>קריאה:</w:t>
      </w:r>
      <w:r w:rsidRPr="004E4102">
        <w:rPr>
          <w:rStyle w:val="TagStyle"/>
          <w:rFonts w:hint="cs"/>
          <w:rtl/>
        </w:rPr>
        <w:t xml:space="preserve"> </w:t>
      </w:r>
      <w:r w:rsidRPr="0052012A">
        <w:rPr>
          <w:rStyle w:val="TagStyle"/>
          <w:rFonts w:hint="cs"/>
          <w:rtl/>
        </w:rPr>
        <w:t>&lt;&lt; קריאה &gt;&gt;</w:t>
      </w:r>
      <w:r w:rsidRPr="004E4102">
        <w:rPr>
          <w:rFonts w:hint="cs"/>
          <w:rtl/>
        </w:rPr>
        <w:t xml:space="preserve">   </w:t>
      </w:r>
      <w:bookmarkEnd w:id="1051"/>
    </w:p>
    <w:p w:rsidR="004E4102" w:rsidRPr="004E4102" w:rsidRDefault="004E4102" w:rsidP="004E4102">
      <w:pPr>
        <w:pStyle w:val="KeepWithNext"/>
        <w:rPr>
          <w:rtl/>
          <w:lang w:eastAsia="he-IL"/>
        </w:rPr>
      </w:pPr>
    </w:p>
    <w:p w:rsidR="004E4102" w:rsidRDefault="004E4102" w:rsidP="004E4102">
      <w:pPr>
        <w:rPr>
          <w:rtl/>
          <w:lang w:eastAsia="he-IL"/>
        </w:rPr>
      </w:pPr>
      <w:bookmarkStart w:id="1052" w:name="_ETM_Q1_3670477"/>
      <w:bookmarkEnd w:id="1052"/>
      <w:r w:rsidRPr="004E4102">
        <w:rPr>
          <w:rtl/>
          <w:lang w:eastAsia="he-IL"/>
        </w:rPr>
        <w:t>לא יהיה חיסון חובה בישראל.</w:t>
      </w:r>
      <w:r>
        <w:rPr>
          <w:rtl/>
          <w:lang w:eastAsia="he-IL"/>
        </w:rPr>
        <w:t xml:space="preserve"> </w:t>
      </w:r>
    </w:p>
    <w:p w:rsidR="004E4102" w:rsidRDefault="004E4102" w:rsidP="004E4102">
      <w:pPr>
        <w:rPr>
          <w:rtl/>
          <w:lang w:eastAsia="he-IL"/>
        </w:rPr>
      </w:pPr>
      <w:bookmarkStart w:id="1053" w:name="_ETM_Q1_3672209"/>
      <w:bookmarkStart w:id="1054" w:name="_ETM_Q1_3672305"/>
      <w:bookmarkEnd w:id="1053"/>
      <w:bookmarkEnd w:id="1054"/>
    </w:p>
    <w:p w:rsidR="004E4102" w:rsidRDefault="004E4102" w:rsidP="0052012A">
      <w:pPr>
        <w:pStyle w:val="af6"/>
        <w:rPr>
          <w:rtl/>
        </w:rPr>
      </w:pPr>
      <w:bookmarkStart w:id="1055" w:name="ET_yor_6156_81"/>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1055"/>
    </w:p>
    <w:p w:rsidR="004E4102" w:rsidRDefault="004E4102" w:rsidP="004E4102">
      <w:pPr>
        <w:pStyle w:val="KeepWithNext"/>
        <w:rPr>
          <w:rtl/>
          <w:lang w:eastAsia="he-IL"/>
        </w:rPr>
      </w:pPr>
    </w:p>
    <w:p w:rsidR="004E4102" w:rsidRDefault="004E4102" w:rsidP="004E4102">
      <w:pPr>
        <w:rPr>
          <w:rtl/>
          <w:lang w:eastAsia="he-IL"/>
        </w:rPr>
      </w:pPr>
      <w:bookmarkStart w:id="1056" w:name="_ETM_Q1_3673838"/>
      <w:bookmarkEnd w:id="1056"/>
      <w:r>
        <w:rPr>
          <w:rtl/>
          <w:lang w:eastAsia="he-IL"/>
        </w:rPr>
        <w:t xml:space="preserve">זה בכלל </w:t>
      </w:r>
      <w:bookmarkStart w:id="1057" w:name="_ETM_Q1_3673029"/>
      <w:bookmarkEnd w:id="1057"/>
      <w:r>
        <w:rPr>
          <w:rtl/>
          <w:lang w:eastAsia="he-IL"/>
        </w:rPr>
        <w:t xml:space="preserve">לא הדיון. </w:t>
      </w:r>
      <w:bookmarkStart w:id="1058" w:name="_ETM_Q1_3674452"/>
      <w:bookmarkEnd w:id="1058"/>
    </w:p>
    <w:p w:rsidR="004E4102" w:rsidRDefault="004E4102" w:rsidP="004E4102">
      <w:pPr>
        <w:rPr>
          <w:rtl/>
          <w:lang w:eastAsia="he-IL"/>
        </w:rPr>
      </w:pPr>
      <w:bookmarkStart w:id="1059" w:name="_ETM_Q1_3674521"/>
      <w:bookmarkEnd w:id="1059"/>
    </w:p>
    <w:p w:rsidR="004E4102" w:rsidRDefault="004E4102" w:rsidP="0052012A">
      <w:pPr>
        <w:pStyle w:val="-"/>
        <w:rPr>
          <w:rtl/>
        </w:rPr>
      </w:pPr>
      <w:bookmarkStart w:id="1060" w:name="ET_knessetmember_5780_82"/>
      <w:r w:rsidRPr="0052012A">
        <w:rPr>
          <w:rStyle w:val="TagStyle"/>
          <w:rFonts w:hint="cs"/>
          <w:rtl/>
        </w:rPr>
        <w:t xml:space="preserve"> &lt;&lt; דובר_המשך &gt;&gt;</w:t>
      </w:r>
      <w:r>
        <w:rPr>
          <w:rStyle w:val="TagStyle"/>
          <w:rFonts w:hint="cs"/>
          <w:rtl/>
        </w:rPr>
        <w:t xml:space="preserve"> </w:t>
      </w:r>
      <w:r>
        <w:rPr>
          <w:rFonts w:hint="cs"/>
          <w:rtl/>
        </w:rPr>
        <w:t>דסטה גדי יברקן (הליכוד):</w:t>
      </w:r>
      <w:r>
        <w:rPr>
          <w:rStyle w:val="TagStyle"/>
          <w:rFonts w:hint="cs"/>
          <w:rtl/>
        </w:rPr>
        <w:t xml:space="preserve"> </w:t>
      </w:r>
      <w:r w:rsidRPr="0052012A">
        <w:rPr>
          <w:rStyle w:val="TagStyle"/>
          <w:rFonts w:hint="cs"/>
          <w:rtl/>
        </w:rPr>
        <w:t>&lt;&lt; דובר_המשך &gt;&gt;</w:t>
      </w:r>
      <w:r>
        <w:rPr>
          <w:rFonts w:hint="cs"/>
          <w:rtl/>
        </w:rPr>
        <w:t xml:space="preserve">   </w:t>
      </w:r>
      <w:bookmarkEnd w:id="1060"/>
    </w:p>
    <w:p w:rsidR="004E4102" w:rsidRDefault="004E4102" w:rsidP="004E4102">
      <w:pPr>
        <w:pStyle w:val="KeepWithNext"/>
        <w:rPr>
          <w:rtl/>
          <w:lang w:eastAsia="he-IL"/>
        </w:rPr>
      </w:pPr>
    </w:p>
    <w:p w:rsidR="004E4102" w:rsidRDefault="004E4102" w:rsidP="004E4102">
      <w:pPr>
        <w:rPr>
          <w:rtl/>
          <w:lang w:eastAsia="he-IL"/>
        </w:rPr>
      </w:pPr>
      <w:bookmarkStart w:id="1061" w:name="_ETM_Q1_3675402"/>
      <w:bookmarkEnd w:id="1061"/>
      <w:r>
        <w:rPr>
          <w:rtl/>
          <w:lang w:eastAsia="he-IL"/>
        </w:rPr>
        <w:t xml:space="preserve">אני יודע, ולכן לא הבנתי את דבריו של </w:t>
      </w:r>
      <w:bookmarkStart w:id="1062" w:name="_ETM_Q1_3674362"/>
      <w:bookmarkEnd w:id="1062"/>
      <w:r>
        <w:rPr>
          <w:rtl/>
          <w:lang w:eastAsia="he-IL"/>
        </w:rPr>
        <w:t xml:space="preserve">פרופ' זרקא. לא התכוונתי בכלל לדבר על זה, ולכן </w:t>
      </w:r>
      <w:bookmarkStart w:id="1063" w:name="_ETM_Q1_3678810"/>
      <w:bookmarkEnd w:id="1063"/>
      <w:r>
        <w:rPr>
          <w:rtl/>
          <w:lang w:eastAsia="he-IL"/>
        </w:rPr>
        <w:t xml:space="preserve">אמרתי שזה נשמע לי מאוד הזוי. </w:t>
      </w:r>
    </w:p>
    <w:p w:rsidR="004E4102" w:rsidRDefault="004E4102" w:rsidP="004E4102">
      <w:pPr>
        <w:rPr>
          <w:rtl/>
          <w:lang w:eastAsia="he-IL"/>
        </w:rPr>
      </w:pPr>
      <w:bookmarkStart w:id="1064" w:name="_ETM_Q1_3682302"/>
      <w:bookmarkStart w:id="1065" w:name="_ETM_Q1_3682387"/>
      <w:bookmarkEnd w:id="1064"/>
      <w:bookmarkEnd w:id="1065"/>
    </w:p>
    <w:p w:rsidR="004E4102" w:rsidRDefault="004E4102" w:rsidP="0052012A">
      <w:pPr>
        <w:pStyle w:val="af6"/>
        <w:rPr>
          <w:rtl/>
        </w:rPr>
      </w:pPr>
      <w:bookmarkStart w:id="1066" w:name="ET_yor_6156_83"/>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1066"/>
    </w:p>
    <w:p w:rsidR="004E4102" w:rsidRDefault="004E4102" w:rsidP="004E4102">
      <w:pPr>
        <w:pStyle w:val="KeepWithNext"/>
        <w:rPr>
          <w:rtl/>
          <w:lang w:eastAsia="he-IL"/>
        </w:rPr>
      </w:pPr>
    </w:p>
    <w:p w:rsidR="004E4102" w:rsidRDefault="004E4102" w:rsidP="004E4102">
      <w:pPr>
        <w:rPr>
          <w:rtl/>
          <w:lang w:eastAsia="he-IL"/>
        </w:rPr>
      </w:pPr>
      <w:bookmarkStart w:id="1067" w:name="_ETM_Q1_3683318"/>
      <w:bookmarkEnd w:id="1067"/>
      <w:r>
        <w:rPr>
          <w:rtl/>
          <w:lang w:eastAsia="he-IL"/>
        </w:rPr>
        <w:t xml:space="preserve">לא, אנחנו לא שם. </w:t>
      </w:r>
      <w:bookmarkStart w:id="1068" w:name="_ETM_Q1_3685294"/>
      <w:bookmarkEnd w:id="1068"/>
    </w:p>
    <w:p w:rsidR="004E4102" w:rsidRDefault="004E4102" w:rsidP="004E4102">
      <w:pPr>
        <w:rPr>
          <w:rtl/>
          <w:lang w:eastAsia="he-IL"/>
        </w:rPr>
      </w:pPr>
      <w:bookmarkStart w:id="1069" w:name="_ETM_Q1_3683638"/>
      <w:bookmarkStart w:id="1070" w:name="_ETM_Q1_3683723"/>
      <w:bookmarkEnd w:id="1069"/>
      <w:bookmarkEnd w:id="1070"/>
    </w:p>
    <w:p w:rsidR="004E4102" w:rsidRDefault="004E4102" w:rsidP="0052012A">
      <w:pPr>
        <w:pStyle w:val="-"/>
        <w:rPr>
          <w:rtl/>
        </w:rPr>
      </w:pPr>
      <w:bookmarkStart w:id="1071" w:name="ET_knessetmember_5780_84"/>
      <w:r w:rsidRPr="0052012A">
        <w:rPr>
          <w:rStyle w:val="TagStyle"/>
          <w:rFonts w:hint="cs"/>
          <w:rtl/>
        </w:rPr>
        <w:t xml:space="preserve"> &lt;&lt; דובר_המשך &gt;&gt;</w:t>
      </w:r>
      <w:r>
        <w:rPr>
          <w:rStyle w:val="TagStyle"/>
          <w:rFonts w:hint="cs"/>
          <w:rtl/>
        </w:rPr>
        <w:t xml:space="preserve"> </w:t>
      </w:r>
      <w:r>
        <w:rPr>
          <w:rFonts w:hint="cs"/>
          <w:rtl/>
        </w:rPr>
        <w:t>דסטה גדי יברקן (הליכוד):</w:t>
      </w:r>
      <w:r>
        <w:rPr>
          <w:rStyle w:val="TagStyle"/>
          <w:rFonts w:hint="cs"/>
          <w:rtl/>
        </w:rPr>
        <w:t xml:space="preserve"> </w:t>
      </w:r>
      <w:r w:rsidRPr="0052012A">
        <w:rPr>
          <w:rStyle w:val="TagStyle"/>
          <w:rFonts w:hint="cs"/>
          <w:rtl/>
        </w:rPr>
        <w:t>&lt;&lt; דובר_המשך &gt;&gt;</w:t>
      </w:r>
      <w:r>
        <w:rPr>
          <w:rFonts w:hint="cs"/>
          <w:rtl/>
        </w:rPr>
        <w:t xml:space="preserve">   </w:t>
      </w:r>
      <w:bookmarkEnd w:id="1071"/>
    </w:p>
    <w:p w:rsidR="004E4102" w:rsidRDefault="004E4102" w:rsidP="004E4102">
      <w:pPr>
        <w:pStyle w:val="KeepWithNext"/>
        <w:rPr>
          <w:rtl/>
          <w:lang w:eastAsia="he-IL"/>
        </w:rPr>
      </w:pPr>
    </w:p>
    <w:p w:rsidR="004E4102" w:rsidRDefault="004E4102" w:rsidP="004E4102">
      <w:pPr>
        <w:rPr>
          <w:rtl/>
          <w:lang w:eastAsia="he-IL"/>
        </w:rPr>
      </w:pPr>
      <w:bookmarkStart w:id="1072" w:name="_ETM_Q1_3684470"/>
      <w:bookmarkEnd w:id="1072"/>
      <w:r>
        <w:rPr>
          <w:rtl/>
          <w:lang w:eastAsia="he-IL"/>
        </w:rPr>
        <w:t xml:space="preserve">חברים, אפשר לראות את ההקלטה אחר כך. אני מקווה מאוד </w:t>
      </w:r>
      <w:bookmarkStart w:id="1073" w:name="_ETM_Q1_3685881"/>
      <w:bookmarkEnd w:id="1073"/>
      <w:r>
        <w:rPr>
          <w:rtl/>
          <w:lang w:eastAsia="he-IL"/>
        </w:rPr>
        <w:t xml:space="preserve">שהבנתי לא נכון, והבנתי כמוכם. </w:t>
      </w:r>
    </w:p>
    <w:p w:rsidR="004E4102" w:rsidRDefault="004E4102" w:rsidP="004E4102">
      <w:pPr>
        <w:rPr>
          <w:rtl/>
          <w:lang w:eastAsia="he-IL"/>
        </w:rPr>
      </w:pPr>
      <w:bookmarkStart w:id="1074" w:name="_ETM_Q1_3691336"/>
      <w:bookmarkStart w:id="1075" w:name="_ETM_Q1_3691435"/>
      <w:bookmarkEnd w:id="1074"/>
      <w:bookmarkEnd w:id="1075"/>
    </w:p>
    <w:p w:rsidR="004E4102" w:rsidRDefault="004E4102" w:rsidP="0052012A">
      <w:pPr>
        <w:pStyle w:val="af5"/>
        <w:rPr>
          <w:rtl/>
        </w:rPr>
      </w:pPr>
      <w:bookmarkStart w:id="1076" w:name="ET_interruption_6157_85"/>
      <w:r w:rsidRPr="0052012A">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52012A">
        <w:rPr>
          <w:rStyle w:val="TagStyle"/>
          <w:rFonts w:hint="cs"/>
          <w:rtl/>
        </w:rPr>
        <w:t>&lt;&lt; קריאה &gt;&gt;</w:t>
      </w:r>
      <w:r>
        <w:rPr>
          <w:rFonts w:hint="cs"/>
          <w:rtl/>
        </w:rPr>
        <w:t xml:space="preserve">   </w:t>
      </w:r>
      <w:bookmarkEnd w:id="1076"/>
    </w:p>
    <w:p w:rsidR="004E4102" w:rsidRDefault="004E4102" w:rsidP="004E4102">
      <w:pPr>
        <w:pStyle w:val="KeepWithNext"/>
        <w:rPr>
          <w:rtl/>
          <w:lang w:eastAsia="he-IL"/>
        </w:rPr>
      </w:pPr>
    </w:p>
    <w:p w:rsidR="004E4102" w:rsidRDefault="004E4102" w:rsidP="004E4102">
      <w:pPr>
        <w:rPr>
          <w:rtl/>
          <w:lang w:eastAsia="he-IL"/>
        </w:rPr>
      </w:pPr>
      <w:bookmarkStart w:id="1077" w:name="_ETM_Q1_3693899"/>
      <w:bookmarkEnd w:id="1077"/>
      <w:r>
        <w:rPr>
          <w:rtl/>
          <w:lang w:eastAsia="he-IL"/>
        </w:rPr>
        <w:t xml:space="preserve">גדי, בחוק הסמכויות, שכל </w:t>
      </w:r>
      <w:bookmarkStart w:id="1078" w:name="_ETM_Q1_3692322"/>
      <w:bookmarkEnd w:id="1078"/>
      <w:r>
        <w:rPr>
          <w:rtl/>
          <w:lang w:eastAsia="he-IL"/>
        </w:rPr>
        <w:t xml:space="preserve">כך התנגדת להעברתו, אין אפילו רובריקה שמאפשרת חיסון חובה. </w:t>
      </w:r>
    </w:p>
    <w:p w:rsidR="004E4102" w:rsidRDefault="004E4102" w:rsidP="004E4102">
      <w:pPr>
        <w:rPr>
          <w:rtl/>
          <w:lang w:eastAsia="he-IL"/>
        </w:rPr>
      </w:pPr>
      <w:bookmarkStart w:id="1079" w:name="_ETM_Q1_3697056"/>
      <w:bookmarkStart w:id="1080" w:name="_ETM_Q1_3697169"/>
      <w:bookmarkEnd w:id="1079"/>
      <w:bookmarkEnd w:id="1080"/>
    </w:p>
    <w:p w:rsidR="004E4102" w:rsidRDefault="004E4102" w:rsidP="0052012A">
      <w:pPr>
        <w:pStyle w:val="-"/>
        <w:rPr>
          <w:rtl/>
        </w:rPr>
      </w:pPr>
      <w:bookmarkStart w:id="1081" w:name="ET_knessetmember_5780_86"/>
      <w:r w:rsidRPr="0052012A">
        <w:rPr>
          <w:rStyle w:val="TagStyle"/>
          <w:rFonts w:hint="cs"/>
          <w:rtl/>
        </w:rPr>
        <w:t xml:space="preserve"> &lt;&lt; דובר_המשך &gt;&gt;</w:t>
      </w:r>
      <w:r>
        <w:rPr>
          <w:rStyle w:val="TagStyle"/>
          <w:rFonts w:hint="cs"/>
          <w:rtl/>
        </w:rPr>
        <w:t xml:space="preserve"> </w:t>
      </w:r>
      <w:r>
        <w:rPr>
          <w:rFonts w:hint="cs"/>
          <w:rtl/>
        </w:rPr>
        <w:t>דסטה גדי יברקן (הליכוד):</w:t>
      </w:r>
      <w:r>
        <w:rPr>
          <w:rStyle w:val="TagStyle"/>
          <w:rFonts w:hint="cs"/>
          <w:rtl/>
        </w:rPr>
        <w:t xml:space="preserve"> </w:t>
      </w:r>
      <w:r w:rsidRPr="0052012A">
        <w:rPr>
          <w:rStyle w:val="TagStyle"/>
          <w:rFonts w:hint="cs"/>
          <w:rtl/>
        </w:rPr>
        <w:t>&lt;&lt; דובר_המשך &gt;&gt;</w:t>
      </w:r>
      <w:r>
        <w:rPr>
          <w:rFonts w:hint="cs"/>
          <w:rtl/>
        </w:rPr>
        <w:t xml:space="preserve">   </w:t>
      </w:r>
      <w:bookmarkEnd w:id="1081"/>
    </w:p>
    <w:p w:rsidR="004E4102" w:rsidRDefault="004E4102" w:rsidP="004E4102">
      <w:pPr>
        <w:pStyle w:val="KeepWithNext"/>
        <w:rPr>
          <w:rtl/>
          <w:lang w:eastAsia="he-IL"/>
        </w:rPr>
      </w:pPr>
    </w:p>
    <w:p w:rsidR="004E4102" w:rsidRDefault="004E4102" w:rsidP="004E4102">
      <w:pPr>
        <w:rPr>
          <w:rtl/>
          <w:lang w:eastAsia="he-IL"/>
        </w:rPr>
      </w:pPr>
      <w:bookmarkStart w:id="1082" w:name="_ETM_Q1_3697996"/>
      <w:bookmarkEnd w:id="1082"/>
      <w:r>
        <w:rPr>
          <w:rtl/>
          <w:lang w:eastAsia="he-IL"/>
        </w:rPr>
        <w:t xml:space="preserve">נכון, </w:t>
      </w:r>
      <w:bookmarkStart w:id="1083" w:name="_ETM_Q1_3698688"/>
      <w:bookmarkEnd w:id="1083"/>
      <w:r>
        <w:rPr>
          <w:rtl/>
          <w:lang w:eastAsia="he-IL"/>
        </w:rPr>
        <w:t xml:space="preserve">לא היה. לא דיברתי על כך שהיה דבר כזה </w:t>
      </w:r>
      <w:bookmarkStart w:id="1084" w:name="_ETM_Q1_3700614"/>
      <w:bookmarkEnd w:id="1084"/>
      <w:r>
        <w:rPr>
          <w:rtl/>
          <w:lang w:eastAsia="he-IL"/>
        </w:rPr>
        <w:t xml:space="preserve">בחוק הסמכויות. זה גם לא מה שאמרתי. אני רק </w:t>
      </w:r>
      <w:bookmarkStart w:id="1085" w:name="_ETM_Q1_3708282"/>
      <w:bookmarkEnd w:id="1085"/>
      <w:r>
        <w:rPr>
          <w:rtl/>
          <w:lang w:eastAsia="he-IL"/>
        </w:rPr>
        <w:t xml:space="preserve">מקווה שהבנתי לא נכון. </w:t>
      </w:r>
    </w:p>
    <w:p w:rsidR="004E4102" w:rsidRDefault="004E4102" w:rsidP="004E4102">
      <w:pPr>
        <w:rPr>
          <w:rtl/>
          <w:lang w:eastAsia="he-IL"/>
        </w:rPr>
      </w:pPr>
      <w:bookmarkStart w:id="1086" w:name="_ETM_Q1_3712954"/>
      <w:bookmarkStart w:id="1087" w:name="_ETM_Q1_3713058"/>
      <w:bookmarkEnd w:id="1086"/>
      <w:bookmarkEnd w:id="1087"/>
    </w:p>
    <w:p w:rsidR="004E4102" w:rsidRDefault="004E4102" w:rsidP="004E4102">
      <w:pPr>
        <w:rPr>
          <w:rtl/>
          <w:lang w:eastAsia="he-IL"/>
        </w:rPr>
      </w:pPr>
      <w:bookmarkStart w:id="1088" w:name="_ETM_Q1_3713290"/>
      <w:bookmarkStart w:id="1089" w:name="_ETM_Q1_3713386"/>
      <w:bookmarkEnd w:id="1088"/>
      <w:bookmarkEnd w:id="1089"/>
      <w:r>
        <w:rPr>
          <w:rtl/>
          <w:lang w:eastAsia="he-IL"/>
        </w:rPr>
        <w:t xml:space="preserve">אני לא יודע עד עכשיו </w:t>
      </w:r>
      <w:bookmarkStart w:id="1090" w:name="_ETM_Q1_3717296"/>
      <w:bookmarkEnd w:id="1090"/>
      <w:r>
        <w:rPr>
          <w:rtl/>
          <w:lang w:eastAsia="he-IL"/>
        </w:rPr>
        <w:t xml:space="preserve">מה עמדת משרד הבריאות לגבי התו הירוק. יצאתי מבולבל. האם </w:t>
      </w:r>
      <w:bookmarkStart w:id="1091" w:name="_ETM_Q1_3720682"/>
      <w:bookmarkEnd w:id="1091"/>
      <w:r>
        <w:rPr>
          <w:rtl/>
          <w:lang w:eastAsia="he-IL"/>
        </w:rPr>
        <w:t xml:space="preserve">אתם הולכים לבטל אותו או לא? זאת שאלה מאוד פשוטה, </w:t>
      </w:r>
      <w:bookmarkStart w:id="1092" w:name="_ETM_Q1_3723276"/>
      <w:bookmarkEnd w:id="1092"/>
      <w:r>
        <w:rPr>
          <w:rtl/>
          <w:lang w:eastAsia="he-IL"/>
        </w:rPr>
        <w:t xml:space="preserve">ולפי התשובה נוכל להגיב. אני לא יודע מה אתם הולכים </w:t>
      </w:r>
      <w:bookmarkStart w:id="1093" w:name="_ETM_Q1_3724941"/>
      <w:bookmarkEnd w:id="1093"/>
      <w:r>
        <w:rPr>
          <w:rtl/>
          <w:lang w:eastAsia="he-IL"/>
        </w:rPr>
        <w:t xml:space="preserve">לעשות. באתי לדבר על זה, ועד עכשיו אני </w:t>
      </w:r>
      <w:bookmarkStart w:id="1094" w:name="_ETM_Q1_3730330"/>
      <w:bookmarkEnd w:id="1094"/>
      <w:r>
        <w:rPr>
          <w:rtl/>
          <w:lang w:eastAsia="he-IL"/>
        </w:rPr>
        <w:t xml:space="preserve">לא יודע מה החלטתם לעשות. מה ההמלצה שלכם, לבטל את התו הירוק או לא? ככה נוכל להגיב לזה. עדיין </w:t>
      </w:r>
      <w:bookmarkStart w:id="1095" w:name="_ETM_Q1_3736749"/>
      <w:bookmarkEnd w:id="1095"/>
      <w:r>
        <w:rPr>
          <w:rtl/>
          <w:lang w:eastAsia="he-IL"/>
        </w:rPr>
        <w:t xml:space="preserve">לא הבנתי כלום. </w:t>
      </w:r>
    </w:p>
    <w:p w:rsidR="004E4102" w:rsidRDefault="004E4102" w:rsidP="004E4102">
      <w:pPr>
        <w:rPr>
          <w:rtl/>
          <w:lang w:eastAsia="he-IL"/>
        </w:rPr>
      </w:pPr>
      <w:bookmarkStart w:id="1096" w:name="_ETM_Q1_3739036"/>
      <w:bookmarkStart w:id="1097" w:name="_ETM_Q1_3739142"/>
      <w:bookmarkEnd w:id="1096"/>
      <w:bookmarkEnd w:id="1097"/>
    </w:p>
    <w:p w:rsidR="00D75A47" w:rsidRDefault="00D75A47" w:rsidP="004E4102">
      <w:pPr>
        <w:rPr>
          <w:rStyle w:val="TagStyle"/>
          <w:rFonts w:ascii="David" w:hAnsi="David"/>
          <w:vanish w:val="0"/>
          <w:u w:val="single"/>
          <w:rtl/>
          <w:lang w:eastAsia="he-IL"/>
        </w:rPr>
      </w:pPr>
      <w:bookmarkStart w:id="1098" w:name="_ETM_Q1_3743677"/>
      <w:bookmarkEnd w:id="1098"/>
      <w:r>
        <w:rPr>
          <w:rStyle w:val="TagStyle"/>
          <w:rFonts w:ascii="David" w:hAnsi="David"/>
          <w:vanish w:val="0"/>
          <w:u w:val="single"/>
          <w:rtl/>
          <w:lang w:eastAsia="he-IL"/>
        </w:rPr>
        <w:br w:type="page"/>
      </w:r>
    </w:p>
    <w:p w:rsidR="00353E62" w:rsidRDefault="00353E62" w:rsidP="004E4102">
      <w:pPr>
        <w:rPr>
          <w:rStyle w:val="TagStyle"/>
          <w:rFonts w:ascii="David" w:hAnsi="David"/>
          <w:u w:val="single"/>
          <w:rtl/>
          <w:lang w:eastAsia="he-IL"/>
        </w:rPr>
      </w:pPr>
    </w:p>
    <w:p w:rsidR="00353E62" w:rsidRDefault="00353E62" w:rsidP="0052012A">
      <w:pPr>
        <w:pStyle w:val="af5"/>
        <w:rPr>
          <w:rtl/>
        </w:rPr>
      </w:pPr>
      <w:bookmarkStart w:id="1099" w:name="ET_interruption_מירה_רווה_127"/>
      <w:r w:rsidRPr="0052012A">
        <w:rPr>
          <w:rStyle w:val="TagStyle"/>
          <w:rtl/>
        </w:rPr>
        <w:t xml:space="preserve"> &lt;&lt; קריאה &gt;&gt;</w:t>
      </w:r>
      <w:r w:rsidRPr="00353E62">
        <w:rPr>
          <w:rStyle w:val="TagStyle"/>
          <w:rtl/>
        </w:rPr>
        <w:t xml:space="preserve"> </w:t>
      </w:r>
      <w:r>
        <w:rPr>
          <w:rtl/>
        </w:rPr>
        <w:t>מירה רווה:</w:t>
      </w:r>
      <w:r w:rsidRPr="00353E62">
        <w:rPr>
          <w:rStyle w:val="TagStyle"/>
          <w:rtl/>
        </w:rPr>
        <w:t xml:space="preserve"> </w:t>
      </w:r>
      <w:r w:rsidRPr="0052012A">
        <w:rPr>
          <w:rStyle w:val="TagStyle"/>
          <w:rtl/>
        </w:rPr>
        <w:t>&lt;&lt; קריאה &gt;&gt;</w:t>
      </w:r>
      <w:r>
        <w:rPr>
          <w:rtl/>
        </w:rPr>
        <w:t xml:space="preserve">   </w:t>
      </w:r>
      <w:bookmarkEnd w:id="1099"/>
    </w:p>
    <w:p w:rsidR="00353E62" w:rsidRDefault="00353E62" w:rsidP="00353E62">
      <w:pPr>
        <w:pStyle w:val="KeepWithNext"/>
        <w:rPr>
          <w:rtl/>
        </w:rPr>
      </w:pPr>
    </w:p>
    <w:p w:rsidR="004E4102" w:rsidRDefault="004E4102" w:rsidP="00353E62">
      <w:pPr>
        <w:rPr>
          <w:rtl/>
        </w:rPr>
      </w:pPr>
      <w:bookmarkStart w:id="1100" w:name="_ETM_Q1_3710986"/>
      <w:bookmarkEnd w:id="1100"/>
      <w:r>
        <w:rPr>
          <w:rtl/>
        </w:rPr>
        <w:t xml:space="preserve">כרגע אין עדיין החלטה. מה שפרופ' זרקא </w:t>
      </w:r>
      <w:bookmarkStart w:id="1101" w:name="_ETM_Q1_3746052"/>
      <w:bookmarkEnd w:id="1101"/>
      <w:r>
        <w:rPr>
          <w:rtl/>
        </w:rPr>
        <w:t xml:space="preserve">הציג, זה שיש כל מיני חלופות. אין עדיין </w:t>
      </w:r>
      <w:bookmarkStart w:id="1102" w:name="_ETM_Q1_3748740"/>
      <w:bookmarkEnd w:id="1102"/>
      <w:r>
        <w:rPr>
          <w:rtl/>
        </w:rPr>
        <w:t xml:space="preserve">החלטה ולכן אי-אפשר לענות על השאלה הזאת. </w:t>
      </w:r>
    </w:p>
    <w:p w:rsidR="004E4102" w:rsidRDefault="004E4102" w:rsidP="004E4102">
      <w:pPr>
        <w:rPr>
          <w:rtl/>
          <w:lang w:eastAsia="he-IL"/>
        </w:rPr>
      </w:pPr>
      <w:bookmarkStart w:id="1103" w:name="_ETM_Q1_3752426"/>
      <w:bookmarkStart w:id="1104" w:name="_ETM_Q1_3752539"/>
      <w:bookmarkEnd w:id="1103"/>
      <w:bookmarkEnd w:id="1104"/>
    </w:p>
    <w:p w:rsidR="004E4102" w:rsidRDefault="004E4102" w:rsidP="0052012A">
      <w:pPr>
        <w:pStyle w:val="af6"/>
        <w:rPr>
          <w:rtl/>
        </w:rPr>
      </w:pPr>
      <w:bookmarkStart w:id="1105" w:name="ET_yor_6156_88"/>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1105"/>
    </w:p>
    <w:p w:rsidR="004E4102" w:rsidRDefault="004E4102" w:rsidP="004E4102">
      <w:pPr>
        <w:pStyle w:val="KeepWithNext"/>
        <w:rPr>
          <w:rtl/>
          <w:lang w:eastAsia="he-IL"/>
        </w:rPr>
      </w:pPr>
    </w:p>
    <w:p w:rsidR="004E4102" w:rsidRDefault="004E4102" w:rsidP="004E4102">
      <w:pPr>
        <w:rPr>
          <w:rtl/>
          <w:lang w:eastAsia="he-IL"/>
        </w:rPr>
      </w:pPr>
      <w:bookmarkStart w:id="1106" w:name="_ETM_Q1_3753540"/>
      <w:bookmarkEnd w:id="1106"/>
      <w:r>
        <w:rPr>
          <w:rtl/>
          <w:lang w:eastAsia="he-IL"/>
        </w:rPr>
        <w:t xml:space="preserve">דבר </w:t>
      </w:r>
      <w:bookmarkStart w:id="1107" w:name="_ETM_Q1_3754664"/>
      <w:bookmarkEnd w:id="1107"/>
      <w:r>
        <w:rPr>
          <w:rtl/>
          <w:lang w:eastAsia="he-IL"/>
        </w:rPr>
        <w:t xml:space="preserve">אחד צריך להיות ברור, והוא שהתו הירוק בהיקפיו הנוכחיים בלתי </w:t>
      </w:r>
      <w:bookmarkStart w:id="1108" w:name="_ETM_Q1_3759796"/>
      <w:bookmarkEnd w:id="1108"/>
      <w:r>
        <w:rPr>
          <w:rtl/>
          <w:lang w:eastAsia="he-IL"/>
        </w:rPr>
        <w:t xml:space="preserve">ניתן להצדקה. או שאתם הולכים עם כל המשמעויות הכלכליות-חברתיות להרחבה </w:t>
      </w:r>
      <w:bookmarkStart w:id="1109" w:name="_ETM_Q1_3765289"/>
      <w:bookmarkEnd w:id="1109"/>
      <w:r>
        <w:rPr>
          <w:rtl/>
          <w:lang w:eastAsia="he-IL"/>
        </w:rPr>
        <w:t xml:space="preserve">דרמטית של התו הירוק – אני לא חושב שהממשלה </w:t>
      </w:r>
      <w:bookmarkStart w:id="1110" w:name="_ETM_Q1_3767588"/>
      <w:bookmarkEnd w:id="1110"/>
      <w:r>
        <w:rPr>
          <w:rtl/>
          <w:lang w:eastAsia="he-IL"/>
        </w:rPr>
        <w:t xml:space="preserve">נמצאת שם – או שאתם הולכים לשינוי אחר. </w:t>
      </w:r>
      <w:bookmarkStart w:id="1111" w:name="_ETM_Q1_3774932"/>
      <w:bookmarkEnd w:id="1111"/>
      <w:r>
        <w:rPr>
          <w:rtl/>
          <w:lang w:eastAsia="he-IL"/>
        </w:rPr>
        <w:t xml:space="preserve">כשאתם אומרים שאנשים שמחזיקים בידם את התו הירוק, אין בינם </w:t>
      </w:r>
      <w:bookmarkStart w:id="1112" w:name="_ETM_Q1_3777896"/>
      <w:bookmarkEnd w:id="1112"/>
      <w:r>
        <w:rPr>
          <w:rtl/>
          <w:lang w:eastAsia="he-IL"/>
        </w:rPr>
        <w:t xml:space="preserve">לבין לא-מחוסנים הבדלים דרמטיים, אם החיסון לא טרי, זה חייב להשפיע על המדיניות. </w:t>
      </w:r>
    </w:p>
    <w:p w:rsidR="00D75A47" w:rsidRDefault="00D75A47" w:rsidP="004E4102">
      <w:pPr>
        <w:rPr>
          <w:rtl/>
          <w:lang w:eastAsia="he-IL"/>
        </w:rPr>
      </w:pPr>
    </w:p>
    <w:p w:rsidR="00353E62" w:rsidRDefault="00353E62" w:rsidP="004E4102">
      <w:pPr>
        <w:rPr>
          <w:rStyle w:val="TagStyle"/>
          <w:rFonts w:ascii="David" w:hAnsi="David"/>
          <w:u w:val="single"/>
          <w:rtl/>
          <w:lang w:eastAsia="he-IL"/>
        </w:rPr>
      </w:pPr>
      <w:bookmarkStart w:id="1113" w:name="_ETM_Q1_3782797"/>
      <w:bookmarkStart w:id="1114" w:name="_ETM_Q1_3782904"/>
      <w:bookmarkStart w:id="1115" w:name="_ETM_Q1_3786785"/>
      <w:bookmarkEnd w:id="1113"/>
      <w:bookmarkEnd w:id="1114"/>
      <w:bookmarkEnd w:id="1115"/>
    </w:p>
    <w:p w:rsidR="00353E62" w:rsidRDefault="00353E62" w:rsidP="0052012A">
      <w:pPr>
        <w:pStyle w:val="af5"/>
        <w:rPr>
          <w:rtl/>
        </w:rPr>
      </w:pPr>
      <w:bookmarkStart w:id="1116" w:name="ET_interruption_מירה_רווה_128"/>
      <w:r w:rsidRPr="0052012A">
        <w:rPr>
          <w:rStyle w:val="TagStyle"/>
          <w:rtl/>
        </w:rPr>
        <w:t xml:space="preserve"> &lt;&lt; קריאה &gt;&gt;</w:t>
      </w:r>
      <w:r w:rsidRPr="00353E62">
        <w:rPr>
          <w:rStyle w:val="TagStyle"/>
          <w:rtl/>
        </w:rPr>
        <w:t xml:space="preserve"> </w:t>
      </w:r>
      <w:r>
        <w:rPr>
          <w:rtl/>
        </w:rPr>
        <w:t>מירה רווה:</w:t>
      </w:r>
      <w:r w:rsidRPr="00353E62">
        <w:rPr>
          <w:rStyle w:val="TagStyle"/>
          <w:rtl/>
        </w:rPr>
        <w:t xml:space="preserve"> </w:t>
      </w:r>
      <w:r w:rsidRPr="0052012A">
        <w:rPr>
          <w:rStyle w:val="TagStyle"/>
          <w:rtl/>
        </w:rPr>
        <w:t>&lt;&lt; קריאה &gt;&gt;</w:t>
      </w:r>
      <w:r>
        <w:rPr>
          <w:rtl/>
        </w:rPr>
        <w:t xml:space="preserve">   </w:t>
      </w:r>
      <w:bookmarkEnd w:id="1116"/>
    </w:p>
    <w:p w:rsidR="00353E62" w:rsidRDefault="00353E62" w:rsidP="00353E62">
      <w:pPr>
        <w:pStyle w:val="KeepWithNext"/>
        <w:rPr>
          <w:rtl/>
        </w:rPr>
      </w:pPr>
    </w:p>
    <w:p w:rsidR="004E4102" w:rsidRDefault="004E4102" w:rsidP="00353E62">
      <w:pPr>
        <w:rPr>
          <w:rtl/>
        </w:rPr>
      </w:pPr>
      <w:bookmarkStart w:id="1117" w:name="_ETM_Q1_3722906"/>
      <w:bookmarkEnd w:id="1117"/>
      <w:r>
        <w:rPr>
          <w:rtl/>
        </w:rPr>
        <w:t xml:space="preserve">לכן הבקשה שמונחת כאן בפני </w:t>
      </w:r>
      <w:bookmarkStart w:id="1118" w:name="_ETM_Q1_3785124"/>
      <w:bookmarkEnd w:id="1118"/>
      <w:r>
        <w:rPr>
          <w:rtl/>
        </w:rPr>
        <w:t xml:space="preserve">הוועדה היא רק עד יום ראשון, עד שתתקבלנה החלטות. </w:t>
      </w:r>
      <w:bookmarkStart w:id="1119" w:name="_ETM_Q1_3791787"/>
      <w:bookmarkEnd w:id="1119"/>
    </w:p>
    <w:p w:rsidR="004E4102" w:rsidRDefault="004E4102" w:rsidP="004E4102">
      <w:pPr>
        <w:rPr>
          <w:rtl/>
          <w:lang w:eastAsia="he-IL"/>
        </w:rPr>
      </w:pPr>
      <w:bookmarkStart w:id="1120" w:name="_ETM_Q1_3793692"/>
      <w:bookmarkStart w:id="1121" w:name="_ETM_Q1_3793802"/>
      <w:bookmarkEnd w:id="1120"/>
      <w:bookmarkEnd w:id="1121"/>
    </w:p>
    <w:p w:rsidR="004E4102" w:rsidRDefault="004E4102" w:rsidP="0052012A">
      <w:pPr>
        <w:pStyle w:val="-"/>
        <w:rPr>
          <w:rtl/>
        </w:rPr>
      </w:pPr>
      <w:bookmarkStart w:id="1122" w:name="ET_knessetmember_5780_90"/>
      <w:r w:rsidRPr="0052012A">
        <w:rPr>
          <w:rStyle w:val="TagStyle"/>
          <w:rFonts w:hint="cs"/>
          <w:rtl/>
        </w:rPr>
        <w:t xml:space="preserve"> &lt;&lt; דובר_המשך &gt;&gt;</w:t>
      </w:r>
      <w:r>
        <w:rPr>
          <w:rStyle w:val="TagStyle"/>
          <w:rFonts w:hint="cs"/>
          <w:rtl/>
        </w:rPr>
        <w:t xml:space="preserve"> </w:t>
      </w:r>
      <w:r>
        <w:rPr>
          <w:rFonts w:hint="cs"/>
          <w:rtl/>
        </w:rPr>
        <w:t>דסטה גדי יברקן (הליכוד):</w:t>
      </w:r>
      <w:r>
        <w:rPr>
          <w:rStyle w:val="TagStyle"/>
          <w:rFonts w:hint="cs"/>
          <w:rtl/>
        </w:rPr>
        <w:t xml:space="preserve"> </w:t>
      </w:r>
      <w:r w:rsidRPr="0052012A">
        <w:rPr>
          <w:rStyle w:val="TagStyle"/>
          <w:rFonts w:hint="cs"/>
          <w:rtl/>
        </w:rPr>
        <w:t>&lt;&lt; דובר_המשך &gt;&gt;</w:t>
      </w:r>
      <w:r>
        <w:rPr>
          <w:rFonts w:hint="cs"/>
          <w:rtl/>
        </w:rPr>
        <w:t xml:space="preserve">   </w:t>
      </w:r>
      <w:bookmarkEnd w:id="1122"/>
    </w:p>
    <w:p w:rsidR="004E4102" w:rsidRDefault="004E4102" w:rsidP="004E4102">
      <w:pPr>
        <w:pStyle w:val="KeepWithNext"/>
        <w:rPr>
          <w:rtl/>
          <w:lang w:eastAsia="he-IL"/>
        </w:rPr>
      </w:pPr>
    </w:p>
    <w:p w:rsidR="004E4102" w:rsidRDefault="004E4102" w:rsidP="004E4102">
      <w:pPr>
        <w:rPr>
          <w:rtl/>
          <w:lang w:eastAsia="he-IL"/>
        </w:rPr>
      </w:pPr>
      <w:bookmarkStart w:id="1123" w:name="_ETM_Q1_3796144"/>
      <w:bookmarkEnd w:id="1123"/>
      <w:r>
        <w:rPr>
          <w:rtl/>
          <w:lang w:eastAsia="he-IL"/>
        </w:rPr>
        <w:t xml:space="preserve">אני רוצה שתהיו ברורים. מה אתם הולכים להציע לממשלה? </w:t>
      </w:r>
      <w:bookmarkStart w:id="1124" w:name="_ETM_Q1_3801477"/>
      <w:bookmarkEnd w:id="1124"/>
      <w:r>
        <w:rPr>
          <w:rtl/>
          <w:lang w:eastAsia="he-IL"/>
        </w:rPr>
        <w:t xml:space="preserve">מה החלופות שיש כרגע לממשלה? אנחנו ועדה שמפקחת. מה הולך </w:t>
      </w:r>
      <w:bookmarkStart w:id="1125" w:name="_ETM_Q1_3807069"/>
      <w:bookmarkEnd w:id="1125"/>
      <w:r>
        <w:rPr>
          <w:rtl/>
          <w:lang w:eastAsia="he-IL"/>
        </w:rPr>
        <w:t xml:space="preserve">להיות בעוד שעה וחצי בדיון בממשלה. </w:t>
      </w:r>
    </w:p>
    <w:p w:rsidR="00D75A47" w:rsidRDefault="00D75A47" w:rsidP="004E4102">
      <w:pPr>
        <w:rPr>
          <w:rtl/>
          <w:lang w:eastAsia="he-IL"/>
        </w:rPr>
      </w:pPr>
    </w:p>
    <w:p w:rsidR="00353E62" w:rsidRDefault="00353E62" w:rsidP="004E4102">
      <w:pPr>
        <w:rPr>
          <w:rStyle w:val="TagStyle"/>
          <w:rFonts w:ascii="David" w:hAnsi="David"/>
          <w:u w:val="single"/>
          <w:rtl/>
          <w:lang w:eastAsia="he-IL"/>
        </w:rPr>
      </w:pPr>
      <w:bookmarkStart w:id="1126" w:name="_ETM_Q1_3811247"/>
      <w:bookmarkStart w:id="1127" w:name="_ETM_Q1_3811350"/>
      <w:bookmarkStart w:id="1128" w:name="_ETM_Q1_3815088"/>
      <w:bookmarkEnd w:id="1126"/>
      <w:bookmarkEnd w:id="1127"/>
      <w:bookmarkEnd w:id="1128"/>
    </w:p>
    <w:p w:rsidR="00353E62" w:rsidRDefault="00353E62" w:rsidP="0052012A">
      <w:pPr>
        <w:pStyle w:val="af9"/>
        <w:rPr>
          <w:rtl/>
          <w:lang w:eastAsia="he-IL"/>
        </w:rPr>
      </w:pPr>
      <w:bookmarkStart w:id="1129" w:name="ET_guest_861583_131"/>
      <w:r w:rsidRPr="0052012A">
        <w:rPr>
          <w:rStyle w:val="TagStyle"/>
          <w:rtl/>
        </w:rPr>
        <w:t xml:space="preserve"> &lt;&lt; אורח &gt;&gt;</w:t>
      </w:r>
      <w:r w:rsidRPr="00353E62">
        <w:rPr>
          <w:rStyle w:val="TagStyle"/>
          <w:rtl/>
        </w:rPr>
        <w:t xml:space="preserve"> </w:t>
      </w:r>
      <w:r>
        <w:rPr>
          <w:rtl/>
          <w:lang w:eastAsia="he-IL"/>
        </w:rPr>
        <w:t>אלעד גודינגר:</w:t>
      </w:r>
      <w:r w:rsidRPr="00353E62">
        <w:rPr>
          <w:rStyle w:val="TagStyle"/>
          <w:rtl/>
        </w:rPr>
        <w:t xml:space="preserve"> </w:t>
      </w:r>
      <w:r w:rsidRPr="0052012A">
        <w:rPr>
          <w:rStyle w:val="TagStyle"/>
          <w:rtl/>
        </w:rPr>
        <w:t>&lt;&lt; אורח &gt;&gt;</w:t>
      </w:r>
      <w:r>
        <w:rPr>
          <w:rtl/>
          <w:lang w:eastAsia="he-IL"/>
        </w:rPr>
        <w:t xml:space="preserve">   </w:t>
      </w:r>
      <w:bookmarkEnd w:id="1129"/>
    </w:p>
    <w:p w:rsidR="00353E62" w:rsidRDefault="00353E62" w:rsidP="00353E62">
      <w:pPr>
        <w:pStyle w:val="KeepWithNext"/>
        <w:rPr>
          <w:rtl/>
          <w:lang w:eastAsia="he-IL"/>
        </w:rPr>
      </w:pPr>
    </w:p>
    <w:p w:rsidR="004E4102" w:rsidRDefault="004E4102" w:rsidP="00353E62">
      <w:pPr>
        <w:rPr>
          <w:rtl/>
          <w:lang w:eastAsia="he-IL"/>
        </w:rPr>
      </w:pPr>
      <w:r>
        <w:rPr>
          <w:rtl/>
          <w:lang w:eastAsia="he-IL"/>
        </w:rPr>
        <w:t xml:space="preserve">פרופ' זרקא הציג חלק </w:t>
      </w:r>
      <w:bookmarkStart w:id="1130" w:name="_ETM_Q1_3812407"/>
      <w:bookmarkEnd w:id="1130"/>
      <w:r>
        <w:rPr>
          <w:rtl/>
          <w:lang w:eastAsia="he-IL"/>
        </w:rPr>
        <w:t xml:space="preserve">מהחלופות, ובכל מקרה, מה שנמצא כרגע על השולחן, זה מה </w:t>
      </w:r>
      <w:bookmarkStart w:id="1131" w:name="_ETM_Q1_3816256"/>
      <w:bookmarkEnd w:id="1131"/>
      <w:r>
        <w:rPr>
          <w:rtl/>
          <w:lang w:eastAsia="he-IL"/>
        </w:rPr>
        <w:t>שהממשלה אישרה ביום ראשון, וזאת הארכה עד ה-6.2. מה שי</w:t>
      </w:r>
      <w:bookmarkStart w:id="1132" w:name="_ETM_Q1_3817986"/>
      <w:bookmarkEnd w:id="1132"/>
      <w:r>
        <w:rPr>
          <w:rtl/>
          <w:lang w:eastAsia="he-IL"/>
        </w:rPr>
        <w:t xml:space="preserve">היה אחר כך זה משהו שצריך להיות מוחלט בקבינט </w:t>
      </w:r>
      <w:bookmarkStart w:id="1133" w:name="_ETM_Q1_3822099"/>
      <w:bookmarkEnd w:id="1133"/>
      <w:r>
        <w:rPr>
          <w:rtl/>
          <w:lang w:eastAsia="he-IL"/>
        </w:rPr>
        <w:t xml:space="preserve">ובממשלה. </w:t>
      </w:r>
    </w:p>
    <w:p w:rsidR="004E4102" w:rsidRDefault="004E4102" w:rsidP="004E4102">
      <w:pPr>
        <w:rPr>
          <w:rtl/>
          <w:lang w:eastAsia="he-IL"/>
        </w:rPr>
      </w:pPr>
      <w:bookmarkStart w:id="1134" w:name="_ETM_Q1_3823443"/>
      <w:bookmarkStart w:id="1135" w:name="_ETM_Q1_3823548"/>
      <w:bookmarkEnd w:id="1134"/>
      <w:bookmarkEnd w:id="1135"/>
    </w:p>
    <w:p w:rsidR="004E4102" w:rsidRDefault="004E4102" w:rsidP="0052012A">
      <w:pPr>
        <w:pStyle w:val="-"/>
        <w:rPr>
          <w:rtl/>
        </w:rPr>
      </w:pPr>
      <w:bookmarkStart w:id="1136" w:name="ET_knessetmember_5780_92"/>
      <w:r w:rsidRPr="0052012A">
        <w:rPr>
          <w:rStyle w:val="TagStyle"/>
          <w:rFonts w:hint="cs"/>
          <w:rtl/>
        </w:rPr>
        <w:t xml:space="preserve"> &lt;&lt; דובר_המשך &gt;&gt;</w:t>
      </w:r>
      <w:r>
        <w:rPr>
          <w:rStyle w:val="TagStyle"/>
          <w:rFonts w:hint="cs"/>
          <w:rtl/>
        </w:rPr>
        <w:t xml:space="preserve"> </w:t>
      </w:r>
      <w:r>
        <w:rPr>
          <w:rFonts w:hint="cs"/>
          <w:rtl/>
        </w:rPr>
        <w:t>דסטה גדי יברקן (הליכוד):</w:t>
      </w:r>
      <w:r>
        <w:rPr>
          <w:rStyle w:val="TagStyle"/>
          <w:rFonts w:hint="cs"/>
          <w:rtl/>
        </w:rPr>
        <w:t xml:space="preserve"> </w:t>
      </w:r>
      <w:r w:rsidRPr="0052012A">
        <w:rPr>
          <w:rStyle w:val="TagStyle"/>
          <w:rFonts w:hint="cs"/>
          <w:rtl/>
        </w:rPr>
        <w:t>&lt;&lt; דובר_המשך &gt;&gt;</w:t>
      </w:r>
      <w:r>
        <w:rPr>
          <w:rFonts w:hint="cs"/>
          <w:rtl/>
        </w:rPr>
        <w:t xml:space="preserve">   </w:t>
      </w:r>
      <w:bookmarkEnd w:id="1136"/>
    </w:p>
    <w:p w:rsidR="004E4102" w:rsidRDefault="004E4102" w:rsidP="004E4102">
      <w:pPr>
        <w:pStyle w:val="KeepWithNext"/>
        <w:rPr>
          <w:rtl/>
          <w:lang w:eastAsia="he-IL"/>
        </w:rPr>
      </w:pPr>
    </w:p>
    <w:p w:rsidR="004E4102" w:rsidRDefault="004E4102" w:rsidP="004E4102">
      <w:pPr>
        <w:rPr>
          <w:rtl/>
          <w:lang w:eastAsia="he-IL"/>
        </w:rPr>
      </w:pPr>
      <w:bookmarkStart w:id="1137" w:name="_ETM_Q1_3824566"/>
      <w:bookmarkEnd w:id="1137"/>
      <w:r>
        <w:rPr>
          <w:rtl/>
          <w:lang w:eastAsia="he-IL"/>
        </w:rPr>
        <w:t xml:space="preserve">הייתה מחשבה או אמירה של שר הבריאות להאריך את </w:t>
      </w:r>
      <w:bookmarkStart w:id="1138" w:name="_ETM_Q1_3829613"/>
      <w:bookmarkEnd w:id="1138"/>
      <w:r>
        <w:rPr>
          <w:rtl/>
          <w:lang w:eastAsia="he-IL"/>
        </w:rPr>
        <w:t xml:space="preserve">זה עד 26 לחודש. האם זה גם חלק מההצעות או </w:t>
      </w:r>
      <w:bookmarkStart w:id="1139" w:name="_ETM_Q1_3836717"/>
      <w:bookmarkEnd w:id="1139"/>
      <w:r>
        <w:rPr>
          <w:rtl/>
          <w:lang w:eastAsia="he-IL"/>
        </w:rPr>
        <w:t xml:space="preserve">החלופות? </w:t>
      </w:r>
    </w:p>
    <w:p w:rsidR="004E4102" w:rsidRDefault="004E4102" w:rsidP="004E4102">
      <w:pPr>
        <w:rPr>
          <w:rtl/>
          <w:lang w:eastAsia="he-IL"/>
        </w:rPr>
      </w:pPr>
      <w:bookmarkStart w:id="1140" w:name="_ETM_Q1_3843069"/>
      <w:bookmarkStart w:id="1141" w:name="_ETM_Q1_3843167"/>
      <w:bookmarkEnd w:id="1140"/>
      <w:bookmarkEnd w:id="1141"/>
    </w:p>
    <w:p w:rsidR="004E4102" w:rsidRDefault="004E4102" w:rsidP="0052012A">
      <w:pPr>
        <w:pStyle w:val="af6"/>
        <w:rPr>
          <w:rtl/>
        </w:rPr>
      </w:pPr>
      <w:bookmarkStart w:id="1142" w:name="ET_yor_6156_93"/>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1142"/>
    </w:p>
    <w:p w:rsidR="004E4102" w:rsidRDefault="004E4102" w:rsidP="004E4102">
      <w:pPr>
        <w:pStyle w:val="KeepWithNext"/>
        <w:rPr>
          <w:rtl/>
          <w:lang w:eastAsia="he-IL"/>
        </w:rPr>
      </w:pPr>
    </w:p>
    <w:p w:rsidR="004E4102" w:rsidRDefault="004E4102" w:rsidP="004E4102">
      <w:pPr>
        <w:rPr>
          <w:rtl/>
          <w:lang w:eastAsia="he-IL"/>
        </w:rPr>
      </w:pPr>
      <w:bookmarkStart w:id="1143" w:name="_ETM_Q1_3844465"/>
      <w:bookmarkEnd w:id="1143"/>
      <w:r>
        <w:rPr>
          <w:rtl/>
          <w:lang w:eastAsia="he-IL"/>
        </w:rPr>
        <w:t>את מה להאריך?</w:t>
      </w:r>
    </w:p>
    <w:p w:rsidR="004E4102" w:rsidRDefault="004E4102" w:rsidP="004E4102">
      <w:pPr>
        <w:rPr>
          <w:rtl/>
          <w:lang w:eastAsia="he-IL"/>
        </w:rPr>
      </w:pPr>
    </w:p>
    <w:p w:rsidR="004E4102" w:rsidRDefault="004E4102" w:rsidP="0052012A">
      <w:pPr>
        <w:pStyle w:val="-"/>
        <w:rPr>
          <w:rtl/>
        </w:rPr>
      </w:pPr>
      <w:bookmarkStart w:id="1144" w:name="ET_knessetmember_5780_94"/>
      <w:r w:rsidRPr="0052012A">
        <w:rPr>
          <w:rStyle w:val="TagStyle"/>
          <w:rFonts w:hint="cs"/>
          <w:rtl/>
        </w:rPr>
        <w:t xml:space="preserve"> &lt;&lt; דובר_המשך &gt;&gt;</w:t>
      </w:r>
      <w:r>
        <w:rPr>
          <w:rStyle w:val="TagStyle"/>
          <w:rFonts w:hint="cs"/>
          <w:rtl/>
        </w:rPr>
        <w:t xml:space="preserve"> </w:t>
      </w:r>
      <w:r>
        <w:rPr>
          <w:rFonts w:hint="cs"/>
          <w:rtl/>
        </w:rPr>
        <w:t>דסטה גדי יברקן (הליכוד):</w:t>
      </w:r>
      <w:r>
        <w:rPr>
          <w:rStyle w:val="TagStyle"/>
          <w:rFonts w:hint="cs"/>
          <w:rtl/>
        </w:rPr>
        <w:t xml:space="preserve"> </w:t>
      </w:r>
      <w:r w:rsidRPr="0052012A">
        <w:rPr>
          <w:rStyle w:val="TagStyle"/>
          <w:rFonts w:hint="cs"/>
          <w:rtl/>
        </w:rPr>
        <w:t>&lt;&lt; דובר_המשך &gt;&gt;</w:t>
      </w:r>
      <w:r>
        <w:rPr>
          <w:rFonts w:hint="cs"/>
          <w:rtl/>
        </w:rPr>
        <w:t xml:space="preserve">   </w:t>
      </w:r>
      <w:bookmarkEnd w:id="1144"/>
    </w:p>
    <w:p w:rsidR="004E4102" w:rsidRDefault="004E4102" w:rsidP="004E4102">
      <w:pPr>
        <w:pStyle w:val="KeepWithNext"/>
        <w:rPr>
          <w:rtl/>
          <w:lang w:eastAsia="he-IL"/>
        </w:rPr>
      </w:pPr>
    </w:p>
    <w:p w:rsidR="004E4102" w:rsidRDefault="004E4102" w:rsidP="004E4102">
      <w:pPr>
        <w:rPr>
          <w:rtl/>
          <w:lang w:eastAsia="he-IL"/>
        </w:rPr>
      </w:pPr>
      <w:bookmarkStart w:id="1145" w:name="_ETM_Q1_3844061"/>
      <w:bookmarkEnd w:id="1145"/>
      <w:r>
        <w:rPr>
          <w:rtl/>
          <w:lang w:eastAsia="he-IL"/>
        </w:rPr>
        <w:t xml:space="preserve">את התו הירוק, עד סוף החודש. הייתה </w:t>
      </w:r>
      <w:bookmarkStart w:id="1146" w:name="_ETM_Q1_3847312"/>
      <w:bookmarkEnd w:id="1146"/>
      <w:r>
        <w:rPr>
          <w:rtl/>
          <w:lang w:eastAsia="he-IL"/>
        </w:rPr>
        <w:t xml:space="preserve">אמירה בעיתונות לפחות, ואי אפשר לחשוד שהעיתונות לא עובדת אצל </w:t>
      </w:r>
      <w:bookmarkStart w:id="1147" w:name="_ETM_Q1_3852053"/>
      <w:bookmarkEnd w:id="1147"/>
      <w:r>
        <w:rPr>
          <w:rtl/>
          <w:lang w:eastAsia="he-IL"/>
        </w:rPr>
        <w:t xml:space="preserve">הממשלה. פורסם. </w:t>
      </w:r>
      <w:bookmarkStart w:id="1148" w:name="_ETM_Q1_3856902"/>
      <w:bookmarkEnd w:id="1148"/>
    </w:p>
    <w:p w:rsidR="00353E62" w:rsidRDefault="00353E62" w:rsidP="0052012A">
      <w:pPr>
        <w:pStyle w:val="af9"/>
        <w:rPr>
          <w:rStyle w:val="TagStyle"/>
          <w:rtl/>
          <w:lang w:eastAsia="he-IL"/>
        </w:rPr>
      </w:pPr>
      <w:bookmarkStart w:id="1149" w:name="_ETM_Q1_3857018"/>
      <w:bookmarkStart w:id="1150" w:name="_ETM_Q1_3861673"/>
      <w:bookmarkStart w:id="1151" w:name="_ETM_Q1_3861793"/>
      <w:bookmarkStart w:id="1152" w:name="_ETM_Q1_3864825"/>
      <w:bookmarkStart w:id="1153" w:name="_ETM_Q1_3861506"/>
      <w:bookmarkStart w:id="1154" w:name="ET_guest_861583_132"/>
      <w:bookmarkStart w:id="1155" w:name="_GoBack"/>
      <w:bookmarkEnd w:id="1149"/>
      <w:bookmarkEnd w:id="1150"/>
      <w:bookmarkEnd w:id="1151"/>
      <w:bookmarkEnd w:id="1152"/>
      <w:bookmarkEnd w:id="1153"/>
      <w:bookmarkEnd w:id="1155"/>
      <w:r w:rsidRPr="0052012A">
        <w:rPr>
          <w:rStyle w:val="TagStyle"/>
          <w:rtl/>
        </w:rPr>
        <w:t xml:space="preserve"> &lt;&lt; אורח &gt;&gt;</w:t>
      </w:r>
      <w:r w:rsidRPr="00353E62">
        <w:rPr>
          <w:rStyle w:val="TagStyle"/>
          <w:rtl/>
        </w:rPr>
        <w:t xml:space="preserve"> </w:t>
      </w:r>
      <w:r w:rsidRPr="00353E62">
        <w:rPr>
          <w:rStyle w:val="TagStyle"/>
          <w:rFonts w:cs="David"/>
          <w:b w:val="0"/>
          <w:color w:val="auto"/>
          <w:bdr w:val="none" w:sz="0" w:space="0" w:color="auto"/>
          <w:rtl/>
        </w:rPr>
        <w:t>אלעד גודינגר:</w:t>
      </w:r>
      <w:r w:rsidRPr="00353E62">
        <w:rPr>
          <w:rStyle w:val="TagStyle"/>
          <w:rtl/>
        </w:rPr>
        <w:t xml:space="preserve"> </w:t>
      </w:r>
      <w:r w:rsidRPr="0052012A">
        <w:rPr>
          <w:rStyle w:val="TagStyle"/>
          <w:rtl/>
        </w:rPr>
        <w:t>&lt;&lt; אורח &gt;&gt;</w:t>
      </w:r>
      <w:r>
        <w:rPr>
          <w:rStyle w:val="TagStyle"/>
          <w:rtl/>
          <w:lang w:eastAsia="he-IL"/>
        </w:rPr>
        <w:t xml:space="preserve">   </w:t>
      </w:r>
      <w:bookmarkEnd w:id="1154"/>
    </w:p>
    <w:p w:rsidR="00353E62" w:rsidRDefault="00353E62" w:rsidP="00353E62">
      <w:pPr>
        <w:pStyle w:val="KeepWithNext"/>
        <w:rPr>
          <w:rtl/>
          <w:lang w:eastAsia="he-IL"/>
        </w:rPr>
      </w:pPr>
    </w:p>
    <w:p w:rsidR="00353E62" w:rsidRDefault="00353E62" w:rsidP="00353E62">
      <w:pPr>
        <w:rPr>
          <w:rtl/>
          <w:lang w:eastAsia="he-IL"/>
        </w:rPr>
      </w:pPr>
      <w:r>
        <w:rPr>
          <w:rFonts w:hint="cs"/>
          <w:rtl/>
          <w:lang w:eastAsia="he-IL"/>
        </w:rPr>
        <w:t xml:space="preserve">אנחנו לא יכולים להתייחס למה שכתוב בעיתונים. </w:t>
      </w:r>
    </w:p>
    <w:p w:rsidR="00353E62" w:rsidRPr="00353E62" w:rsidRDefault="00353E62" w:rsidP="00353E62">
      <w:pPr>
        <w:rPr>
          <w:rtl/>
          <w:lang w:eastAsia="he-IL"/>
        </w:rPr>
      </w:pPr>
    </w:p>
    <w:p w:rsidR="00353E62" w:rsidRDefault="00353E62" w:rsidP="0052012A">
      <w:pPr>
        <w:pStyle w:val="af5"/>
        <w:rPr>
          <w:rtl/>
        </w:rPr>
      </w:pPr>
      <w:bookmarkStart w:id="1156" w:name="ET_interruption_מירה_רווה_129"/>
      <w:r w:rsidRPr="0052012A">
        <w:rPr>
          <w:rStyle w:val="TagStyle"/>
          <w:rtl/>
        </w:rPr>
        <w:t xml:space="preserve"> &lt;&lt; קריאה &gt;&gt;</w:t>
      </w:r>
      <w:r w:rsidRPr="00353E62">
        <w:rPr>
          <w:rStyle w:val="TagStyle"/>
          <w:rtl/>
        </w:rPr>
        <w:t xml:space="preserve"> </w:t>
      </w:r>
      <w:r>
        <w:rPr>
          <w:rtl/>
        </w:rPr>
        <w:t>מירה רווה:</w:t>
      </w:r>
      <w:r w:rsidRPr="00353E62">
        <w:rPr>
          <w:rStyle w:val="TagStyle"/>
          <w:rtl/>
        </w:rPr>
        <w:t xml:space="preserve"> </w:t>
      </w:r>
      <w:r w:rsidRPr="0052012A">
        <w:rPr>
          <w:rStyle w:val="TagStyle"/>
          <w:rtl/>
        </w:rPr>
        <w:t>&lt;&lt; קריאה &gt;&gt;</w:t>
      </w:r>
      <w:r>
        <w:rPr>
          <w:rtl/>
        </w:rPr>
        <w:t xml:space="preserve">   </w:t>
      </w:r>
      <w:bookmarkEnd w:id="1156"/>
    </w:p>
    <w:p w:rsidR="00353E62" w:rsidRDefault="00353E62" w:rsidP="00353E62">
      <w:pPr>
        <w:pStyle w:val="KeepWithNext"/>
        <w:rPr>
          <w:rtl/>
        </w:rPr>
      </w:pPr>
    </w:p>
    <w:p w:rsidR="004E4102" w:rsidRDefault="004E4102" w:rsidP="00353E62">
      <w:pPr>
        <w:rPr>
          <w:rtl/>
        </w:rPr>
      </w:pPr>
      <w:bookmarkStart w:id="1157" w:name="_ETM_Q1_3837860"/>
      <w:bookmarkEnd w:id="1157"/>
      <w:r>
        <w:rPr>
          <w:rtl/>
        </w:rPr>
        <w:t xml:space="preserve">תקנות הגבלת פעילות הן עד ה-6 בפברואר, וממה ששמענו בתחילת </w:t>
      </w:r>
      <w:bookmarkStart w:id="1158" w:name="_ETM_Q1_3867620"/>
      <w:bookmarkEnd w:id="1158"/>
      <w:r>
        <w:rPr>
          <w:rtl/>
        </w:rPr>
        <w:t xml:space="preserve">הדיון אצל פרופ' זרקא, יש כמה חלופות ונדרשים לבחון איזה </w:t>
      </w:r>
      <w:bookmarkStart w:id="1159" w:name="_ETM_Q1_3870740"/>
      <w:bookmarkEnd w:id="1159"/>
      <w:r>
        <w:rPr>
          <w:rtl/>
        </w:rPr>
        <w:t xml:space="preserve">מתווה להציג. </w:t>
      </w:r>
    </w:p>
    <w:p w:rsidR="004E4102" w:rsidRDefault="004E4102" w:rsidP="004E4102">
      <w:pPr>
        <w:rPr>
          <w:rtl/>
          <w:lang w:eastAsia="he-IL"/>
        </w:rPr>
      </w:pPr>
      <w:bookmarkStart w:id="1160" w:name="_ETM_Q1_3873060"/>
      <w:bookmarkStart w:id="1161" w:name="_ETM_Q1_3873166"/>
      <w:bookmarkEnd w:id="1160"/>
      <w:bookmarkEnd w:id="1161"/>
    </w:p>
    <w:p w:rsidR="004E4102" w:rsidRDefault="004E4102" w:rsidP="0052012A">
      <w:pPr>
        <w:pStyle w:val="-"/>
        <w:rPr>
          <w:rtl/>
        </w:rPr>
      </w:pPr>
      <w:bookmarkStart w:id="1162" w:name="ET_knessetmember_5780_97"/>
      <w:r w:rsidRPr="0052012A">
        <w:rPr>
          <w:rStyle w:val="TagStyle"/>
          <w:rFonts w:hint="cs"/>
          <w:rtl/>
        </w:rPr>
        <w:t xml:space="preserve"> &lt;&lt; דובר_המשך &gt;&gt;</w:t>
      </w:r>
      <w:r>
        <w:rPr>
          <w:rStyle w:val="TagStyle"/>
          <w:rFonts w:hint="cs"/>
          <w:rtl/>
        </w:rPr>
        <w:t xml:space="preserve"> </w:t>
      </w:r>
      <w:r>
        <w:rPr>
          <w:rFonts w:hint="cs"/>
          <w:rtl/>
        </w:rPr>
        <w:t>דסטה גדי יברקן (הליכוד):</w:t>
      </w:r>
      <w:r>
        <w:rPr>
          <w:rStyle w:val="TagStyle"/>
          <w:rFonts w:hint="cs"/>
          <w:rtl/>
        </w:rPr>
        <w:t xml:space="preserve"> </w:t>
      </w:r>
      <w:r w:rsidRPr="0052012A">
        <w:rPr>
          <w:rStyle w:val="TagStyle"/>
          <w:rFonts w:hint="cs"/>
          <w:rtl/>
        </w:rPr>
        <w:t>&lt;&lt; דובר_המשך &gt;&gt;</w:t>
      </w:r>
      <w:r>
        <w:rPr>
          <w:rFonts w:hint="cs"/>
          <w:rtl/>
        </w:rPr>
        <w:t xml:space="preserve">   </w:t>
      </w:r>
      <w:bookmarkEnd w:id="1162"/>
    </w:p>
    <w:p w:rsidR="004E4102" w:rsidRDefault="004E4102" w:rsidP="004E4102">
      <w:pPr>
        <w:pStyle w:val="KeepWithNext"/>
        <w:rPr>
          <w:rtl/>
          <w:lang w:eastAsia="he-IL"/>
        </w:rPr>
      </w:pPr>
    </w:p>
    <w:p w:rsidR="004E4102" w:rsidRDefault="004E4102" w:rsidP="004E4102">
      <w:pPr>
        <w:rPr>
          <w:rtl/>
          <w:lang w:eastAsia="he-IL"/>
        </w:rPr>
      </w:pPr>
      <w:bookmarkStart w:id="1163" w:name="_ETM_Q1_3875007"/>
      <w:bookmarkEnd w:id="1163"/>
      <w:r>
        <w:rPr>
          <w:rtl/>
          <w:lang w:eastAsia="he-IL"/>
        </w:rPr>
        <w:t xml:space="preserve">באתי מוכן, ואפילו כתבתי כמה דברים לדבר עליהם, </w:t>
      </w:r>
      <w:bookmarkStart w:id="1164" w:name="_ETM_Q1_3881010"/>
      <w:bookmarkEnd w:id="1164"/>
      <w:r>
        <w:rPr>
          <w:rtl/>
          <w:lang w:eastAsia="he-IL"/>
        </w:rPr>
        <w:t xml:space="preserve">ויצאתי מבולבל. אני רק רוצה להעיר למה שפרופ' זרקא אמר, </w:t>
      </w:r>
      <w:bookmarkStart w:id="1165" w:name="_ETM_Q1_3888938"/>
      <w:bookmarkEnd w:id="1165"/>
      <w:r>
        <w:rPr>
          <w:rtl/>
          <w:lang w:eastAsia="he-IL"/>
        </w:rPr>
        <w:t xml:space="preserve">שבישראל לא השתמשו בתו הירוק לעודד חיסונים. אני מעריך את </w:t>
      </w:r>
      <w:bookmarkStart w:id="1166" w:name="_ETM_Q1_3893607"/>
      <w:bookmarkEnd w:id="1166"/>
      <w:r>
        <w:rPr>
          <w:rtl/>
          <w:lang w:eastAsia="he-IL"/>
        </w:rPr>
        <w:t xml:space="preserve">היושרה המקצועית שלכם, בוודאי של פרופ' זרקא. מאוד מעריך אותה, </w:t>
      </w:r>
      <w:bookmarkStart w:id="1167" w:name="_ETM_Q1_3898052"/>
      <w:bookmarkEnd w:id="1167"/>
      <w:r>
        <w:rPr>
          <w:rtl/>
          <w:lang w:eastAsia="he-IL"/>
        </w:rPr>
        <w:t xml:space="preserve">וזה דבר כמעט נדיר. אני מאמין לו, כמובן, </w:t>
      </w:r>
      <w:bookmarkStart w:id="1168" w:name="_ETM_Q1_3905798"/>
      <w:bookmarkEnd w:id="1168"/>
      <w:r>
        <w:rPr>
          <w:rtl/>
          <w:lang w:eastAsia="he-IL"/>
        </w:rPr>
        <w:t xml:space="preserve">ויכול להיות מצב שבו שר הבריאות בעצמו אומר דברים הפוכים לשרת הפנים, </w:t>
      </w:r>
      <w:bookmarkStart w:id="1169" w:name="_ETM_Q1_3912479"/>
      <w:bookmarkEnd w:id="1169"/>
      <w:r>
        <w:rPr>
          <w:rtl/>
          <w:lang w:eastAsia="he-IL"/>
        </w:rPr>
        <w:t xml:space="preserve">בישיבת ממשלה, שהתו הירוק הוא לא </w:t>
      </w:r>
      <w:bookmarkStart w:id="1170" w:name="_ETM_Q1_3919317"/>
      <w:bookmarkEnd w:id="1170"/>
      <w:r>
        <w:rPr>
          <w:rtl/>
          <w:lang w:eastAsia="he-IL"/>
        </w:rPr>
        <w:t xml:space="preserve">אמצעי אפידמיולוגי, ואנחנו עושים את זה כדי להוריד חיסונים. </w:t>
      </w:r>
      <w:bookmarkStart w:id="1171" w:name="_ETM_Q1_3923142"/>
      <w:bookmarkEnd w:id="1171"/>
      <w:r>
        <w:rPr>
          <w:rtl/>
          <w:lang w:eastAsia="he-IL"/>
        </w:rPr>
        <w:t xml:space="preserve">הוא בעצמו אמר את זה. </w:t>
      </w:r>
      <w:bookmarkStart w:id="1172" w:name="_ETM_Q1_3930965"/>
      <w:bookmarkEnd w:id="1172"/>
    </w:p>
    <w:p w:rsidR="0052012A" w:rsidRDefault="0052012A" w:rsidP="004E4102">
      <w:pPr>
        <w:rPr>
          <w:rtl/>
          <w:lang w:eastAsia="he-IL"/>
        </w:rPr>
      </w:pPr>
    </w:p>
    <w:p w:rsidR="004E4102" w:rsidRDefault="004E4102" w:rsidP="004E4102">
      <w:pPr>
        <w:rPr>
          <w:rtl/>
          <w:lang w:eastAsia="he-IL"/>
        </w:rPr>
      </w:pPr>
      <w:r>
        <w:rPr>
          <w:rtl/>
          <w:lang w:eastAsia="he-IL"/>
        </w:rPr>
        <w:t xml:space="preserve">תעשו שאלת מחקר כמה אנשים לקחו </w:t>
      </w:r>
      <w:bookmarkStart w:id="1173" w:name="_ETM_Q1_3933799"/>
      <w:bookmarkEnd w:id="1173"/>
      <w:r>
        <w:rPr>
          <w:rtl/>
          <w:lang w:eastAsia="he-IL"/>
        </w:rPr>
        <w:t xml:space="preserve">בוסטר, בגלל שהתו הירוק היה דבר שהניע אותם כדי להגיע </w:t>
      </w:r>
      <w:bookmarkStart w:id="1174" w:name="_ETM_Q1_3939085"/>
      <w:bookmarkEnd w:id="1174"/>
      <w:r>
        <w:rPr>
          <w:rtl/>
          <w:lang w:eastAsia="he-IL"/>
        </w:rPr>
        <w:t xml:space="preserve">לעבודה, כדי להסתובב וכדי להיכנס למקומות. אי-אפשר להגיד </w:t>
      </w:r>
      <w:bookmarkStart w:id="1175" w:name="_ETM_Q1_3944356"/>
      <w:bookmarkEnd w:id="1175"/>
      <w:r>
        <w:rPr>
          <w:rtl/>
          <w:lang w:eastAsia="he-IL"/>
        </w:rPr>
        <w:t xml:space="preserve">שהתו הירוק לא היה אמצעי כפייה לחיסונים, ואני מאמין שהרבה </w:t>
      </w:r>
      <w:bookmarkStart w:id="1176" w:name="_ETM_Q1_3950195"/>
      <w:bookmarkEnd w:id="1176"/>
      <w:r>
        <w:rPr>
          <w:rtl/>
          <w:lang w:eastAsia="he-IL"/>
        </w:rPr>
        <w:t xml:space="preserve">מאוד אנשים התחסנו. אני שמח על הבחירה שלכם, וכל אחד </w:t>
      </w:r>
      <w:bookmarkStart w:id="1177" w:name="_ETM_Q1_3952390"/>
      <w:bookmarkEnd w:id="1177"/>
      <w:r>
        <w:rPr>
          <w:rtl/>
          <w:lang w:eastAsia="he-IL"/>
        </w:rPr>
        <w:t xml:space="preserve">יבחר, אבל זה היה הכלי שהממשלה שמה על השולחן, </w:t>
      </w:r>
      <w:bookmarkStart w:id="1178" w:name="_ETM_Q1_3956648"/>
      <w:bookmarkEnd w:id="1178"/>
      <w:r>
        <w:rPr>
          <w:rtl/>
          <w:lang w:eastAsia="he-IL"/>
        </w:rPr>
        <w:t xml:space="preserve">כדי לגרום לאנשים להתחסן. זאת בחירה של האנשים, בוודאי, אבל </w:t>
      </w:r>
      <w:bookmarkStart w:id="1179" w:name="_ETM_Q1_3961020"/>
      <w:bookmarkEnd w:id="1179"/>
      <w:r>
        <w:rPr>
          <w:rtl/>
          <w:lang w:eastAsia="he-IL"/>
        </w:rPr>
        <w:t xml:space="preserve">אי-אפשר להגיד שהתו הירוק היה אמצעי נטו בריאותי-רפואי, כאשר </w:t>
      </w:r>
      <w:bookmarkStart w:id="1180" w:name="_ETM_Q1_3966398"/>
      <w:bookmarkEnd w:id="1180"/>
      <w:r>
        <w:rPr>
          <w:rtl/>
          <w:lang w:eastAsia="he-IL"/>
        </w:rPr>
        <w:t>המדע אומר שזה לא מונע את שרשרת הה</w:t>
      </w:r>
      <w:bookmarkStart w:id="1181" w:name="_ETM_Q1_3970689"/>
      <w:bookmarkStart w:id="1182" w:name="_ETM_Q1_3970779"/>
      <w:bookmarkEnd w:id="1181"/>
      <w:bookmarkEnd w:id="1182"/>
      <w:r>
        <w:rPr>
          <w:rtl/>
          <w:lang w:eastAsia="he-IL"/>
        </w:rPr>
        <w:t xml:space="preserve">דבקה. </w:t>
      </w:r>
    </w:p>
    <w:p w:rsidR="004E4102" w:rsidRDefault="004E4102" w:rsidP="004E4102">
      <w:pPr>
        <w:rPr>
          <w:rtl/>
          <w:lang w:eastAsia="he-IL"/>
        </w:rPr>
      </w:pPr>
      <w:bookmarkStart w:id="1183" w:name="_ETM_Q1_3969066"/>
      <w:bookmarkStart w:id="1184" w:name="_ETM_Q1_3969121"/>
      <w:bookmarkEnd w:id="1183"/>
      <w:bookmarkEnd w:id="1184"/>
    </w:p>
    <w:p w:rsidR="004E4102" w:rsidRDefault="004E4102" w:rsidP="0052012A">
      <w:pPr>
        <w:pStyle w:val="af6"/>
        <w:rPr>
          <w:rtl/>
        </w:rPr>
      </w:pPr>
      <w:bookmarkStart w:id="1185" w:name="ET_yor_6156_98"/>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1185"/>
    </w:p>
    <w:p w:rsidR="004E4102" w:rsidRDefault="004E4102" w:rsidP="004E4102">
      <w:pPr>
        <w:pStyle w:val="KeepWithNext"/>
        <w:rPr>
          <w:rtl/>
          <w:lang w:eastAsia="he-IL"/>
        </w:rPr>
      </w:pPr>
    </w:p>
    <w:p w:rsidR="004E4102" w:rsidRDefault="004E4102" w:rsidP="004E4102">
      <w:pPr>
        <w:rPr>
          <w:rtl/>
          <w:lang w:eastAsia="he-IL"/>
        </w:rPr>
      </w:pPr>
      <w:bookmarkStart w:id="1186" w:name="_ETM_Q1_3970129"/>
      <w:bookmarkEnd w:id="1186"/>
      <w:r>
        <w:rPr>
          <w:rtl/>
          <w:lang w:eastAsia="he-IL"/>
        </w:rPr>
        <w:t xml:space="preserve">תודה </w:t>
      </w:r>
      <w:bookmarkStart w:id="1187" w:name="_ETM_Q1_3970584"/>
      <w:bookmarkEnd w:id="1187"/>
      <w:r>
        <w:rPr>
          <w:rtl/>
          <w:lang w:eastAsia="he-IL"/>
        </w:rPr>
        <w:t xml:space="preserve">רבה. חבר הכנסת רוטמן, בבקשה. </w:t>
      </w:r>
    </w:p>
    <w:p w:rsidR="004E4102" w:rsidRDefault="004E4102" w:rsidP="004E4102">
      <w:pPr>
        <w:rPr>
          <w:rtl/>
          <w:lang w:eastAsia="he-IL"/>
        </w:rPr>
      </w:pPr>
      <w:bookmarkStart w:id="1188" w:name="_ETM_Q1_3974319"/>
      <w:bookmarkStart w:id="1189" w:name="_ETM_Q1_3974419"/>
      <w:bookmarkEnd w:id="1188"/>
      <w:bookmarkEnd w:id="1189"/>
    </w:p>
    <w:p w:rsidR="004E4102" w:rsidRDefault="004E4102" w:rsidP="0052012A">
      <w:pPr>
        <w:pStyle w:val="a4"/>
        <w:rPr>
          <w:rtl/>
        </w:rPr>
      </w:pPr>
      <w:bookmarkStart w:id="1190" w:name="ET_knessetmember_6157_99"/>
      <w:r w:rsidRPr="0052012A">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52012A">
        <w:rPr>
          <w:rStyle w:val="TagStyle"/>
          <w:rFonts w:hint="cs"/>
          <w:rtl/>
        </w:rPr>
        <w:t>&lt;&lt; דובר &gt;&gt;</w:t>
      </w:r>
      <w:r>
        <w:rPr>
          <w:rFonts w:hint="cs"/>
          <w:rtl/>
        </w:rPr>
        <w:t xml:space="preserve">   </w:t>
      </w:r>
      <w:bookmarkEnd w:id="1190"/>
    </w:p>
    <w:p w:rsidR="004E4102" w:rsidRDefault="004E4102" w:rsidP="004E4102">
      <w:pPr>
        <w:pStyle w:val="KeepWithNext"/>
        <w:rPr>
          <w:rtl/>
          <w:lang w:eastAsia="he-IL"/>
        </w:rPr>
      </w:pPr>
    </w:p>
    <w:p w:rsidR="004E4102" w:rsidRDefault="004E4102" w:rsidP="004E4102">
      <w:pPr>
        <w:rPr>
          <w:rtl/>
          <w:lang w:eastAsia="he-IL"/>
        </w:rPr>
      </w:pPr>
      <w:bookmarkStart w:id="1191" w:name="_ETM_Q1_3976872"/>
      <w:bookmarkEnd w:id="1191"/>
      <w:r>
        <w:rPr>
          <w:rtl/>
          <w:lang w:eastAsia="he-IL"/>
        </w:rPr>
        <w:t xml:space="preserve">ישבנו ועברנו על הנתונים. </w:t>
      </w:r>
      <w:bookmarkStart w:id="1192" w:name="_ETM_Q1_3992775"/>
      <w:bookmarkEnd w:id="1192"/>
      <w:r>
        <w:rPr>
          <w:rtl/>
          <w:lang w:eastAsia="he-IL"/>
        </w:rPr>
        <w:t xml:space="preserve">שמענו גם את ההבהרות. לפי הנתונים שאנחנו רואים פה, אין </w:t>
      </w:r>
      <w:bookmarkStart w:id="1193" w:name="_ETM_Q1_3998751"/>
      <w:bookmarkEnd w:id="1193"/>
      <w:r>
        <w:rPr>
          <w:rtl/>
          <w:lang w:eastAsia="he-IL"/>
        </w:rPr>
        <w:t xml:space="preserve">ספק – לכו להתחסן. כולם. זה ברור. חיסון מגן ממחלה </w:t>
      </w:r>
      <w:bookmarkStart w:id="1194" w:name="_ETM_Q1_4004868"/>
      <w:bookmarkEnd w:id="1194"/>
      <w:r>
        <w:rPr>
          <w:rtl/>
          <w:lang w:eastAsia="he-IL"/>
        </w:rPr>
        <w:t xml:space="preserve">קשה, ומגן ממוות. בזה הנתונים מאוד מאוד ברורים וחד-משמעיים. זה </w:t>
      </w:r>
      <w:bookmarkStart w:id="1195" w:name="_ETM_Q1_4009431"/>
      <w:bookmarkEnd w:id="1195"/>
      <w:r>
        <w:rPr>
          <w:rtl/>
          <w:lang w:eastAsia="he-IL"/>
        </w:rPr>
        <w:t xml:space="preserve">מה שמוצג מהארץ ומהעולם. צריך ללכת להתחסן. </w:t>
      </w:r>
      <w:bookmarkStart w:id="1196" w:name="_ETM_Q1_4014881"/>
      <w:bookmarkStart w:id="1197" w:name="_ETM_Q1_4014988"/>
      <w:bookmarkStart w:id="1198" w:name="_ETM_Q1_4015026"/>
      <w:bookmarkStart w:id="1199" w:name="_ETM_Q1_4015129"/>
      <w:bookmarkEnd w:id="1196"/>
      <w:bookmarkEnd w:id="1197"/>
      <w:bookmarkEnd w:id="1198"/>
      <w:bookmarkEnd w:id="1199"/>
      <w:r>
        <w:rPr>
          <w:rtl/>
          <w:lang w:eastAsia="he-IL"/>
        </w:rPr>
        <w:t xml:space="preserve">אם תלכו להתחסן, </w:t>
      </w:r>
      <w:bookmarkStart w:id="1200" w:name="_ETM_Q1_4021235"/>
      <w:bookmarkEnd w:id="1200"/>
      <w:r>
        <w:rPr>
          <w:rtl/>
          <w:lang w:eastAsia="he-IL"/>
        </w:rPr>
        <w:t xml:space="preserve">הסכנה שתהיה לכם מללכת לחנות, שבה אין תו ירוק, ויש </w:t>
      </w:r>
      <w:bookmarkStart w:id="1201" w:name="_ETM_Q1_4027991"/>
      <w:bookmarkEnd w:id="1201"/>
      <w:r>
        <w:rPr>
          <w:rtl/>
          <w:lang w:eastAsia="he-IL"/>
        </w:rPr>
        <w:t xml:space="preserve">אנשים לא-מחוסנים, שמסתובבים בה, תהיה נורא קטנה. </w:t>
      </w:r>
    </w:p>
    <w:p w:rsidR="004E4102" w:rsidRDefault="004E4102" w:rsidP="004E4102">
      <w:pPr>
        <w:rPr>
          <w:rtl/>
          <w:lang w:eastAsia="he-IL"/>
        </w:rPr>
      </w:pPr>
      <w:bookmarkStart w:id="1202" w:name="_ETM_Q1_4029997"/>
      <w:bookmarkStart w:id="1203" w:name="_ETM_Q1_4030090"/>
      <w:bookmarkStart w:id="1204" w:name="_ETM_Q1_4030125"/>
      <w:bookmarkEnd w:id="1202"/>
      <w:bookmarkEnd w:id="1203"/>
      <w:bookmarkEnd w:id="1204"/>
    </w:p>
    <w:p w:rsidR="004E4102" w:rsidRDefault="004E4102" w:rsidP="004E4102">
      <w:pPr>
        <w:rPr>
          <w:rtl/>
          <w:lang w:eastAsia="he-IL"/>
        </w:rPr>
      </w:pPr>
      <w:bookmarkStart w:id="1205" w:name="_ETM_Q1_4030197"/>
      <w:bookmarkEnd w:id="1205"/>
      <w:r>
        <w:rPr>
          <w:rtl/>
          <w:lang w:eastAsia="he-IL"/>
        </w:rPr>
        <w:t xml:space="preserve">בן </w:t>
      </w:r>
      <w:bookmarkStart w:id="1206" w:name="_ETM_Q1_4030526"/>
      <w:bookmarkEnd w:id="1206"/>
      <w:r>
        <w:rPr>
          <w:rtl/>
          <w:lang w:eastAsia="he-IL"/>
        </w:rPr>
        <w:t xml:space="preserve">אדם שבוחר בחירה שגויה, בעיניי, ולא מתחסן, לוקח על עצמו </w:t>
      </w:r>
      <w:bookmarkStart w:id="1207" w:name="_ETM_Q1_4034815"/>
      <w:bookmarkEnd w:id="1207"/>
      <w:r>
        <w:rPr>
          <w:rtl/>
          <w:lang w:eastAsia="he-IL"/>
        </w:rPr>
        <w:t xml:space="preserve">סיכון. במספרים גדולים הוא גם מעמיס לנו על מערכת </w:t>
      </w:r>
      <w:bookmarkStart w:id="1208" w:name="_ETM_Q1_4038963"/>
      <w:bookmarkEnd w:id="1208"/>
      <w:r>
        <w:rPr>
          <w:rtl/>
          <w:lang w:eastAsia="he-IL"/>
        </w:rPr>
        <w:t xml:space="preserve">הבריאות. במספרים מאוד גדולים. אבל הוא לוקח על עצמו סיכון </w:t>
      </w:r>
      <w:bookmarkStart w:id="1209" w:name="_ETM_Q1_4042157"/>
      <w:bookmarkEnd w:id="1209"/>
      <w:r>
        <w:rPr>
          <w:rtl/>
          <w:lang w:eastAsia="he-IL"/>
        </w:rPr>
        <w:t xml:space="preserve">למחלה, ובגילאים מסוימים סיכון יותר גדול. זה עניין של בחירה </w:t>
      </w:r>
      <w:bookmarkStart w:id="1210" w:name="_ETM_Q1_4046007"/>
      <w:bookmarkEnd w:id="1210"/>
      <w:r>
        <w:rPr>
          <w:rtl/>
          <w:lang w:eastAsia="he-IL"/>
        </w:rPr>
        <w:t xml:space="preserve">אישית. לפי הנתונים שהוצגו לנו, עם הפערים בהדבקה לפי נתוני האומיקרון, גם מהעולם וגם מהארץ, לעשות תו ירוק זה </w:t>
      </w:r>
      <w:bookmarkStart w:id="1211" w:name="_ETM_Q1_4057538"/>
      <w:bookmarkEnd w:id="1211"/>
      <w:r>
        <w:rPr>
          <w:rtl/>
          <w:lang w:eastAsia="he-IL"/>
        </w:rPr>
        <w:t xml:space="preserve">פעולה שאני לא מצליח להבין את ההצדקה לה. אני חושב </w:t>
      </w:r>
      <w:bookmarkStart w:id="1212" w:name="_ETM_Q1_4064132"/>
      <w:bookmarkEnd w:id="1212"/>
      <w:r>
        <w:rPr>
          <w:rtl/>
          <w:lang w:eastAsia="he-IL"/>
        </w:rPr>
        <w:t xml:space="preserve">שאנשים שבחרו בחירה שגויה לא להתחסן, ייקחו על עצמם את </w:t>
      </w:r>
      <w:bookmarkStart w:id="1213" w:name="_ETM_Q1_4066960"/>
      <w:bookmarkEnd w:id="1213"/>
      <w:r>
        <w:rPr>
          <w:rtl/>
          <w:lang w:eastAsia="he-IL"/>
        </w:rPr>
        <w:t xml:space="preserve">האחריות. יגיעו למקום, יידבקו, ידביקו – על הסיכון להדבקה לא </w:t>
      </w:r>
      <w:bookmarkStart w:id="1214" w:name="_ETM_Q1_4074096"/>
      <w:bookmarkEnd w:id="1214"/>
      <w:r>
        <w:rPr>
          <w:rtl/>
          <w:lang w:eastAsia="he-IL"/>
        </w:rPr>
        <w:t xml:space="preserve">דנו בכלל. הסיכון של מי שקיבל את הבוסטר, בוודאי </w:t>
      </w:r>
      <w:bookmarkStart w:id="1215" w:name="_ETM_Q1_4089388"/>
      <w:bookmarkEnd w:id="1215"/>
      <w:r>
        <w:rPr>
          <w:rtl/>
          <w:lang w:eastAsia="he-IL"/>
        </w:rPr>
        <w:t xml:space="preserve">בקבוצות הגיל הרלוונטיות, קטן מאוד עד שולי. את </w:t>
      </w:r>
      <w:bookmarkStart w:id="1216" w:name="_ETM_Q1_4094378"/>
      <w:bookmarkEnd w:id="1216"/>
      <w:r>
        <w:rPr>
          <w:rtl/>
          <w:lang w:eastAsia="he-IL"/>
        </w:rPr>
        <w:t xml:space="preserve">מגן אבות צריך לחזק, ובוודאי לאור מה שאמרת, אדוני </w:t>
      </w:r>
      <w:bookmarkStart w:id="1217" w:name="_ETM_Q1_4098522"/>
      <w:bookmarkEnd w:id="1217"/>
      <w:r>
        <w:rPr>
          <w:rtl/>
          <w:lang w:eastAsia="he-IL"/>
        </w:rPr>
        <w:t xml:space="preserve">היושב-ראש, כאשר מגבלת ההתקהלויות כמעט לא קיימת, כאשר מסיבות </w:t>
      </w:r>
      <w:bookmarkStart w:id="1218" w:name="_ETM_Q1_4109080"/>
      <w:bookmarkEnd w:id="1218"/>
      <w:r>
        <w:rPr>
          <w:rtl/>
          <w:lang w:eastAsia="he-IL"/>
        </w:rPr>
        <w:t xml:space="preserve">טובות בבתי הספר אנחנו מאפשרים, פחות </w:t>
      </w:r>
      <w:bookmarkStart w:id="1219" w:name="_ETM_Q1_4112868"/>
      <w:bookmarkEnd w:id="1219"/>
      <w:r>
        <w:rPr>
          <w:rtl/>
          <w:lang w:eastAsia="he-IL"/>
        </w:rPr>
        <w:t xml:space="preserve">או יותר - - - </w:t>
      </w:r>
    </w:p>
    <w:p w:rsidR="004E4102" w:rsidRDefault="004E4102" w:rsidP="004E4102">
      <w:pPr>
        <w:rPr>
          <w:rtl/>
          <w:lang w:eastAsia="he-IL"/>
        </w:rPr>
      </w:pPr>
    </w:p>
    <w:p w:rsidR="004E4102" w:rsidRDefault="004E4102" w:rsidP="0052012A">
      <w:pPr>
        <w:pStyle w:val="af6"/>
        <w:rPr>
          <w:rtl/>
        </w:rPr>
      </w:pPr>
      <w:bookmarkStart w:id="1220" w:name="ET_yor_6156_100"/>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1220"/>
    </w:p>
    <w:p w:rsidR="004E4102" w:rsidRDefault="004E4102" w:rsidP="004E4102">
      <w:pPr>
        <w:pStyle w:val="KeepWithNext"/>
        <w:rPr>
          <w:rtl/>
          <w:lang w:eastAsia="he-IL"/>
        </w:rPr>
      </w:pPr>
    </w:p>
    <w:p w:rsidR="004E4102" w:rsidRDefault="004E4102" w:rsidP="004E4102">
      <w:pPr>
        <w:rPr>
          <w:rtl/>
          <w:lang w:eastAsia="he-IL"/>
        </w:rPr>
      </w:pPr>
      <w:bookmarkStart w:id="1221" w:name="_ETM_Q1_4115919"/>
      <w:bookmarkEnd w:id="1221"/>
      <w:r>
        <w:rPr>
          <w:rtl/>
          <w:lang w:eastAsia="he-IL"/>
        </w:rPr>
        <w:t xml:space="preserve">וטוב שכך. </w:t>
      </w:r>
    </w:p>
    <w:p w:rsidR="004E4102" w:rsidRDefault="004E4102" w:rsidP="004E4102">
      <w:pPr>
        <w:rPr>
          <w:rtl/>
          <w:lang w:eastAsia="he-IL"/>
        </w:rPr>
      </w:pPr>
      <w:bookmarkStart w:id="1222" w:name="_ETM_Q1_4117790"/>
      <w:bookmarkStart w:id="1223" w:name="_ETM_Q1_4117890"/>
      <w:bookmarkEnd w:id="1222"/>
      <w:bookmarkEnd w:id="1223"/>
    </w:p>
    <w:p w:rsidR="004E4102" w:rsidRDefault="004E4102" w:rsidP="0052012A">
      <w:pPr>
        <w:pStyle w:val="-"/>
        <w:rPr>
          <w:rtl/>
        </w:rPr>
      </w:pPr>
      <w:bookmarkStart w:id="1224" w:name="ET_knessetmember_6157_101"/>
      <w:r w:rsidRPr="0052012A">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52012A">
        <w:rPr>
          <w:rStyle w:val="TagStyle"/>
          <w:rFonts w:hint="cs"/>
          <w:rtl/>
        </w:rPr>
        <w:t>&lt;&lt; דובר_המשך &gt;&gt;</w:t>
      </w:r>
      <w:r>
        <w:rPr>
          <w:rFonts w:hint="cs"/>
          <w:rtl/>
        </w:rPr>
        <w:t xml:space="preserve">   </w:t>
      </w:r>
      <w:bookmarkEnd w:id="1224"/>
    </w:p>
    <w:p w:rsidR="004E4102" w:rsidRDefault="004E4102" w:rsidP="004E4102">
      <w:pPr>
        <w:pStyle w:val="KeepWithNext"/>
        <w:rPr>
          <w:rtl/>
          <w:lang w:eastAsia="he-IL"/>
        </w:rPr>
      </w:pPr>
    </w:p>
    <w:p w:rsidR="004E4102" w:rsidRDefault="004E4102" w:rsidP="004E4102">
      <w:pPr>
        <w:rPr>
          <w:rtl/>
          <w:lang w:eastAsia="he-IL"/>
        </w:rPr>
      </w:pPr>
      <w:bookmarkStart w:id="1225" w:name="_ETM_Q1_4118681"/>
      <w:bookmarkEnd w:id="1225"/>
      <w:r>
        <w:rPr>
          <w:rtl/>
          <w:lang w:eastAsia="he-IL"/>
        </w:rPr>
        <w:t xml:space="preserve">אתה חושב </w:t>
      </w:r>
      <w:bookmarkStart w:id="1226" w:name="_ETM_Q1_4118954"/>
      <w:bookmarkEnd w:id="1226"/>
      <w:r>
        <w:rPr>
          <w:rtl/>
          <w:lang w:eastAsia="he-IL"/>
        </w:rPr>
        <w:t>שטוב שכך; אני חושב שזאת טעות. זה בסדר, מותר שתהיה</w:t>
      </w:r>
      <w:bookmarkStart w:id="1227" w:name="_ETM_Q1_4122548"/>
      <w:bookmarkEnd w:id="1227"/>
      <w:r>
        <w:rPr>
          <w:rtl/>
          <w:lang w:eastAsia="he-IL"/>
        </w:rPr>
        <w:t xml:space="preserve"> מחלוקת. </w:t>
      </w:r>
    </w:p>
    <w:p w:rsidR="004E4102" w:rsidRDefault="004E4102" w:rsidP="004E4102">
      <w:pPr>
        <w:rPr>
          <w:rtl/>
          <w:lang w:eastAsia="he-IL"/>
        </w:rPr>
      </w:pPr>
    </w:p>
    <w:p w:rsidR="004E4102" w:rsidRDefault="004E4102" w:rsidP="0052012A">
      <w:pPr>
        <w:pStyle w:val="af5"/>
        <w:rPr>
          <w:rtl/>
        </w:rPr>
      </w:pPr>
      <w:bookmarkStart w:id="1228" w:name="ET_interruption_5780_102"/>
      <w:r w:rsidRPr="0052012A">
        <w:rPr>
          <w:rStyle w:val="TagStyle"/>
          <w:rFonts w:hint="cs"/>
          <w:rtl/>
        </w:rPr>
        <w:t xml:space="preserve"> &lt;&lt; קריאה &gt;&gt;</w:t>
      </w:r>
      <w:r>
        <w:rPr>
          <w:rStyle w:val="TagStyle"/>
          <w:rFonts w:hint="cs"/>
          <w:rtl/>
        </w:rPr>
        <w:t xml:space="preserve"> </w:t>
      </w:r>
      <w:r>
        <w:rPr>
          <w:rFonts w:hint="cs"/>
          <w:rtl/>
        </w:rPr>
        <w:t>דסטה גדי יברקן (הליכוד):</w:t>
      </w:r>
      <w:r>
        <w:rPr>
          <w:rStyle w:val="TagStyle"/>
          <w:rFonts w:hint="cs"/>
          <w:rtl/>
        </w:rPr>
        <w:t xml:space="preserve"> </w:t>
      </w:r>
      <w:r w:rsidRPr="0052012A">
        <w:rPr>
          <w:rStyle w:val="TagStyle"/>
          <w:rFonts w:hint="cs"/>
          <w:rtl/>
        </w:rPr>
        <w:t>&lt;&lt; קריאה &gt;&gt;</w:t>
      </w:r>
      <w:r>
        <w:rPr>
          <w:rFonts w:hint="cs"/>
          <w:rtl/>
        </w:rPr>
        <w:t xml:space="preserve">   </w:t>
      </w:r>
      <w:bookmarkEnd w:id="1228"/>
    </w:p>
    <w:p w:rsidR="004E4102" w:rsidRDefault="004E4102" w:rsidP="004E4102">
      <w:pPr>
        <w:pStyle w:val="KeepWithNext"/>
        <w:rPr>
          <w:rtl/>
          <w:lang w:eastAsia="he-IL"/>
        </w:rPr>
      </w:pPr>
    </w:p>
    <w:p w:rsidR="004E4102" w:rsidRDefault="004E4102" w:rsidP="004E4102">
      <w:pPr>
        <w:rPr>
          <w:rtl/>
          <w:lang w:eastAsia="he-IL"/>
        </w:rPr>
      </w:pPr>
      <w:bookmarkStart w:id="1229" w:name="_ETM_Q1_4125767"/>
      <w:bookmarkEnd w:id="1229"/>
      <w:r>
        <w:rPr>
          <w:rtl/>
          <w:lang w:eastAsia="he-IL"/>
        </w:rPr>
        <w:t xml:space="preserve">אני חושב כמוך, אדוני היושב-ראש. </w:t>
      </w:r>
    </w:p>
    <w:p w:rsidR="004E4102" w:rsidRDefault="004E4102" w:rsidP="004E4102">
      <w:pPr>
        <w:rPr>
          <w:rtl/>
          <w:lang w:eastAsia="he-IL"/>
        </w:rPr>
      </w:pPr>
      <w:bookmarkStart w:id="1230" w:name="_ETM_Q1_4123145"/>
      <w:bookmarkStart w:id="1231" w:name="_ETM_Q1_4123255"/>
      <w:bookmarkEnd w:id="1230"/>
      <w:bookmarkEnd w:id="1231"/>
    </w:p>
    <w:p w:rsidR="004E4102" w:rsidRDefault="004E4102" w:rsidP="0052012A">
      <w:pPr>
        <w:pStyle w:val="-"/>
        <w:rPr>
          <w:rtl/>
        </w:rPr>
      </w:pPr>
      <w:bookmarkStart w:id="1232" w:name="ET_knessetmember_6157_103"/>
      <w:r w:rsidRPr="0052012A">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52012A">
        <w:rPr>
          <w:rStyle w:val="TagStyle"/>
          <w:rFonts w:hint="cs"/>
          <w:rtl/>
        </w:rPr>
        <w:t>&lt;&lt; דובר_המשך &gt;&gt;</w:t>
      </w:r>
      <w:r>
        <w:rPr>
          <w:rFonts w:hint="cs"/>
          <w:rtl/>
        </w:rPr>
        <w:t xml:space="preserve">   </w:t>
      </w:r>
      <w:bookmarkEnd w:id="1232"/>
    </w:p>
    <w:p w:rsidR="004E4102" w:rsidRDefault="004E4102" w:rsidP="004E4102">
      <w:pPr>
        <w:pStyle w:val="KeepWithNext"/>
        <w:rPr>
          <w:rtl/>
          <w:lang w:eastAsia="he-IL"/>
        </w:rPr>
      </w:pPr>
    </w:p>
    <w:p w:rsidR="004E4102" w:rsidRDefault="004E4102" w:rsidP="004E4102">
      <w:pPr>
        <w:rPr>
          <w:rtl/>
          <w:lang w:eastAsia="he-IL"/>
        </w:rPr>
      </w:pPr>
      <w:bookmarkStart w:id="1233" w:name="_ETM_Q1_4124149"/>
      <w:bookmarkEnd w:id="1233"/>
      <w:r>
        <w:rPr>
          <w:rtl/>
          <w:lang w:eastAsia="he-IL"/>
        </w:rPr>
        <w:t xml:space="preserve">בנתונים האפידמיולוגיים, בבתי </w:t>
      </w:r>
      <w:bookmarkStart w:id="1234" w:name="_ETM_Q1_4130921"/>
      <w:bookmarkEnd w:id="1234"/>
      <w:r>
        <w:rPr>
          <w:rtl/>
          <w:lang w:eastAsia="he-IL"/>
        </w:rPr>
        <w:t xml:space="preserve">הספר פרצנו את הסכר לחלוטין; בהתקהלויות פרצנו את הסכר לחלוטין; </w:t>
      </w:r>
      <w:bookmarkStart w:id="1235" w:name="_ETM_Q1_4137029"/>
      <w:bookmarkEnd w:id="1235"/>
      <w:r>
        <w:rPr>
          <w:rtl/>
          <w:lang w:eastAsia="he-IL"/>
        </w:rPr>
        <w:t xml:space="preserve">הדלתא שהתו הירוק מייצר לנו, לעומת הפגיעה האדירה בבעל עסק, </w:t>
      </w:r>
      <w:bookmarkStart w:id="1236" w:name="_ETM_Q1_4144294"/>
      <w:bookmarkEnd w:id="1236"/>
      <w:r>
        <w:rPr>
          <w:rtl/>
          <w:lang w:eastAsia="he-IL"/>
        </w:rPr>
        <w:t xml:space="preserve">שצריך להחזיק עוד עובד שיבדוק תו ירוק בכניסה, או חשוף </w:t>
      </w:r>
      <w:bookmarkStart w:id="1237" w:name="_ETM_Q1_4149808"/>
      <w:bookmarkEnd w:id="1237"/>
      <w:r>
        <w:rPr>
          <w:rtl/>
          <w:lang w:eastAsia="he-IL"/>
        </w:rPr>
        <w:t xml:space="preserve">לקנסות – אני לא מצליח להבין את ההצדקה החוקתית לזה. </w:t>
      </w:r>
      <w:bookmarkStart w:id="1238" w:name="_ETM_Q1_4153762"/>
      <w:bookmarkEnd w:id="1238"/>
      <w:r>
        <w:rPr>
          <w:rtl/>
          <w:lang w:eastAsia="he-IL"/>
        </w:rPr>
        <w:t xml:space="preserve">גם אם הייתי מקבל את </w:t>
      </w:r>
      <w:bookmarkStart w:id="1239" w:name="_ETM_Q1_4161657"/>
      <w:bookmarkEnd w:id="1239"/>
      <w:r>
        <w:rPr>
          <w:rtl/>
          <w:lang w:eastAsia="he-IL"/>
        </w:rPr>
        <w:t xml:space="preserve">הגישה של משרד הבריאות בעבר – אני שמח שהם ירדו מזה – של שימוש בתו ירוק לצורך עידוד חיסונים, לא </w:t>
      </w:r>
      <w:bookmarkStart w:id="1240" w:name="_ETM_Q1_4170099"/>
      <w:bookmarkEnd w:id="1240"/>
      <w:r>
        <w:rPr>
          <w:rtl/>
          <w:lang w:eastAsia="he-IL"/>
        </w:rPr>
        <w:t xml:space="preserve">כפיית חיסונים, גם אם זאת הייתה הסיטואציה שהחוק היה מאפשר, </w:t>
      </w:r>
      <w:bookmarkStart w:id="1241" w:name="_ETM_Q1_4174287"/>
      <w:bookmarkEnd w:id="1241"/>
      <w:r>
        <w:rPr>
          <w:rtl/>
          <w:lang w:eastAsia="he-IL"/>
        </w:rPr>
        <w:t xml:space="preserve">והוא לא, ואם הייתי תומך בה, ואני לא, אני חושב </w:t>
      </w:r>
      <w:bookmarkStart w:id="1242" w:name="_ETM_Q1_4178657"/>
      <w:bookmarkEnd w:id="1242"/>
      <w:r>
        <w:rPr>
          <w:rtl/>
          <w:lang w:eastAsia="he-IL"/>
        </w:rPr>
        <w:t xml:space="preserve">שברגע שאנשים יידעו שהאחריות על השאלה אם הם מחוסנים או </w:t>
      </w:r>
      <w:bookmarkStart w:id="1243" w:name="_ETM_Q1_4184228"/>
      <w:bookmarkEnd w:id="1243"/>
      <w:r>
        <w:rPr>
          <w:rtl/>
          <w:lang w:eastAsia="he-IL"/>
        </w:rPr>
        <w:t xml:space="preserve">מוגנים ממחלה קשה תלויה בשאלה אם הם ייקחו חיסון ולא </w:t>
      </w:r>
      <w:bookmarkStart w:id="1244" w:name="_ETM_Q1_4186708"/>
      <w:bookmarkEnd w:id="1244"/>
      <w:r>
        <w:rPr>
          <w:rtl/>
          <w:lang w:eastAsia="he-IL"/>
        </w:rPr>
        <w:t xml:space="preserve">באיזו הגנה אמורפית מתו ירוק, יותר אנשים יתחסנו. </w:t>
      </w:r>
    </w:p>
    <w:p w:rsidR="004E4102" w:rsidRDefault="004E4102" w:rsidP="004E4102">
      <w:pPr>
        <w:rPr>
          <w:rtl/>
          <w:lang w:eastAsia="he-IL"/>
        </w:rPr>
      </w:pPr>
      <w:bookmarkStart w:id="1245" w:name="_ETM_Q1_4197976"/>
      <w:bookmarkStart w:id="1246" w:name="_ETM_Q1_4198075"/>
      <w:bookmarkEnd w:id="1245"/>
      <w:bookmarkEnd w:id="1246"/>
    </w:p>
    <w:p w:rsidR="004E4102" w:rsidRDefault="004E4102" w:rsidP="004E4102">
      <w:pPr>
        <w:rPr>
          <w:rtl/>
          <w:lang w:eastAsia="he-IL"/>
        </w:rPr>
      </w:pPr>
      <w:bookmarkStart w:id="1247" w:name="_ETM_Q1_4198168"/>
      <w:bookmarkStart w:id="1248" w:name="_ETM_Q1_4198228"/>
      <w:bookmarkEnd w:id="1247"/>
      <w:bookmarkEnd w:id="1248"/>
      <w:r>
        <w:rPr>
          <w:rtl/>
          <w:lang w:eastAsia="he-IL"/>
        </w:rPr>
        <w:t>לכן, א</w:t>
      </w:r>
      <w:bookmarkStart w:id="1249" w:name="_ETM_Q1_4192902"/>
      <w:bookmarkEnd w:id="1249"/>
      <w:r>
        <w:rPr>
          <w:rtl/>
          <w:lang w:eastAsia="he-IL"/>
        </w:rPr>
        <w:t>ני בעד ביטול של התו הירוק, ולא הייתי משא</w:t>
      </w:r>
      <w:bookmarkStart w:id="1250" w:name="_ETM_Q1_4193790"/>
      <w:bookmarkEnd w:id="1250"/>
      <w:r>
        <w:rPr>
          <w:rtl/>
          <w:lang w:eastAsia="he-IL"/>
        </w:rPr>
        <w:t xml:space="preserve">יר אותו אפילו ליום נוסף. אין לי זכות הצבעה ותעשו </w:t>
      </w:r>
      <w:bookmarkStart w:id="1251" w:name="_ETM_Q1_4200310"/>
      <w:bookmarkEnd w:id="1251"/>
      <w:r>
        <w:rPr>
          <w:rtl/>
          <w:lang w:eastAsia="he-IL"/>
        </w:rPr>
        <w:t xml:space="preserve">כרצונכם, אבל בעיניי אין לו הצדקה אפילו ליום נוסף, בייחוד </w:t>
      </w:r>
      <w:bookmarkStart w:id="1252" w:name="_ETM_Q1_4202826"/>
      <w:bookmarkEnd w:id="1252"/>
      <w:r>
        <w:rPr>
          <w:rtl/>
          <w:lang w:eastAsia="he-IL"/>
        </w:rPr>
        <w:t xml:space="preserve">לאור החקיקה הזאת. </w:t>
      </w:r>
      <w:bookmarkStart w:id="1253" w:name="_ETM_Q1_4205706"/>
      <w:bookmarkEnd w:id="1253"/>
    </w:p>
    <w:p w:rsidR="004E4102" w:rsidRDefault="004E4102" w:rsidP="004E4102">
      <w:pPr>
        <w:rPr>
          <w:rtl/>
          <w:lang w:eastAsia="he-IL"/>
        </w:rPr>
      </w:pPr>
      <w:bookmarkStart w:id="1254" w:name="_ETM_Q1_4205813"/>
      <w:bookmarkEnd w:id="1254"/>
    </w:p>
    <w:p w:rsidR="004E4102" w:rsidRDefault="004E4102" w:rsidP="0052012A">
      <w:pPr>
        <w:pStyle w:val="a4"/>
        <w:rPr>
          <w:rtl/>
        </w:rPr>
      </w:pPr>
      <w:bookmarkStart w:id="1255" w:name="ET_knessetmember_5780_104"/>
      <w:r w:rsidRPr="0052012A">
        <w:rPr>
          <w:rStyle w:val="TagStyle"/>
          <w:rFonts w:hint="cs"/>
          <w:rtl/>
        </w:rPr>
        <w:t xml:space="preserve"> &lt;&lt; דובר &gt;&gt;</w:t>
      </w:r>
      <w:r>
        <w:rPr>
          <w:rStyle w:val="TagStyle"/>
          <w:rFonts w:hint="cs"/>
          <w:rtl/>
        </w:rPr>
        <w:t xml:space="preserve"> </w:t>
      </w:r>
      <w:r>
        <w:rPr>
          <w:rFonts w:hint="cs"/>
          <w:rtl/>
        </w:rPr>
        <w:t>דסטה גדי יברקן (הליכוד):</w:t>
      </w:r>
      <w:r>
        <w:rPr>
          <w:rStyle w:val="TagStyle"/>
          <w:rFonts w:hint="cs"/>
          <w:rtl/>
        </w:rPr>
        <w:t xml:space="preserve"> </w:t>
      </w:r>
      <w:r w:rsidRPr="0052012A">
        <w:rPr>
          <w:rStyle w:val="TagStyle"/>
          <w:rFonts w:hint="cs"/>
          <w:rtl/>
        </w:rPr>
        <w:t>&lt;&lt; דובר &gt;&gt;</w:t>
      </w:r>
      <w:r>
        <w:rPr>
          <w:rFonts w:hint="cs"/>
          <w:rtl/>
        </w:rPr>
        <w:t xml:space="preserve">   </w:t>
      </w:r>
      <w:bookmarkEnd w:id="1255"/>
    </w:p>
    <w:p w:rsidR="004E4102" w:rsidRDefault="004E4102" w:rsidP="004E4102">
      <w:pPr>
        <w:pStyle w:val="KeepWithNext"/>
        <w:rPr>
          <w:rtl/>
          <w:lang w:eastAsia="he-IL"/>
        </w:rPr>
      </w:pPr>
    </w:p>
    <w:p w:rsidR="004E4102" w:rsidRDefault="004E4102" w:rsidP="004E4102">
      <w:pPr>
        <w:rPr>
          <w:rtl/>
          <w:lang w:eastAsia="he-IL"/>
        </w:rPr>
      </w:pPr>
      <w:bookmarkStart w:id="1256" w:name="_ETM_Q1_4208957"/>
      <w:bookmarkEnd w:id="1256"/>
      <w:r>
        <w:rPr>
          <w:rtl/>
          <w:lang w:eastAsia="he-IL"/>
        </w:rPr>
        <w:t>חבר הכנסת רוטמן, רק לתת לך נתונ</w:t>
      </w:r>
      <w:bookmarkStart w:id="1257" w:name="_ETM_Q1_4209212"/>
      <w:bookmarkEnd w:id="1257"/>
      <w:r>
        <w:rPr>
          <w:rtl/>
          <w:lang w:eastAsia="he-IL"/>
        </w:rPr>
        <w:t xml:space="preserve">ים על הדבקה של מחוסנים ולא-מחוסנים, לפי </w:t>
      </w:r>
      <w:bookmarkStart w:id="1258" w:name="_ETM_Q1_4210168"/>
      <w:bookmarkEnd w:id="1258"/>
      <w:r>
        <w:rPr>
          <w:rtl/>
          <w:lang w:eastAsia="he-IL"/>
        </w:rPr>
        <w:t xml:space="preserve">הדשבורד של משרד הבריאות, מיום 28 בינואר – 409 </w:t>
      </w:r>
      <w:bookmarkStart w:id="1259" w:name="_ETM_Q1_4218003"/>
      <w:bookmarkEnd w:id="1259"/>
      <w:r>
        <w:rPr>
          <w:rtl/>
          <w:lang w:eastAsia="he-IL"/>
        </w:rPr>
        <w:t xml:space="preserve">מחוסנים נדבקו, 261 לא-מחוסנים נדבקו. </w:t>
      </w:r>
    </w:p>
    <w:p w:rsidR="004E4102" w:rsidRDefault="004E4102" w:rsidP="0052012A">
      <w:pPr>
        <w:pStyle w:val="a4"/>
        <w:rPr>
          <w:rtl/>
        </w:rPr>
      </w:pPr>
      <w:bookmarkStart w:id="1260" w:name="_ETM_Q1_4223972"/>
      <w:bookmarkStart w:id="1261" w:name="_ETM_Q1_4224098"/>
      <w:bookmarkStart w:id="1262" w:name="ET_knessetmember_6157_105"/>
      <w:bookmarkEnd w:id="1260"/>
      <w:bookmarkEnd w:id="1261"/>
      <w:r w:rsidRPr="0052012A">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52012A">
        <w:rPr>
          <w:rStyle w:val="TagStyle"/>
          <w:rFonts w:hint="cs"/>
          <w:rtl/>
        </w:rPr>
        <w:t>&lt;&lt; דובר &gt;&gt;</w:t>
      </w:r>
      <w:r>
        <w:rPr>
          <w:rFonts w:hint="cs"/>
          <w:rtl/>
        </w:rPr>
        <w:t xml:space="preserve">   </w:t>
      </w:r>
      <w:bookmarkEnd w:id="1262"/>
    </w:p>
    <w:p w:rsidR="004E4102" w:rsidRDefault="004E4102" w:rsidP="004E4102">
      <w:pPr>
        <w:pStyle w:val="KeepWithNext"/>
        <w:rPr>
          <w:rtl/>
          <w:lang w:eastAsia="he-IL"/>
        </w:rPr>
      </w:pPr>
    </w:p>
    <w:p w:rsidR="004E4102" w:rsidRDefault="004E4102" w:rsidP="004E4102">
      <w:pPr>
        <w:rPr>
          <w:rtl/>
          <w:lang w:eastAsia="he-IL"/>
        </w:rPr>
      </w:pPr>
      <w:bookmarkStart w:id="1263" w:name="_ETM_Q1_4223374"/>
      <w:bookmarkEnd w:id="1263"/>
      <w:r>
        <w:rPr>
          <w:rtl/>
          <w:lang w:eastAsia="he-IL"/>
        </w:rPr>
        <w:t xml:space="preserve">זה לא אומר כלום, </w:t>
      </w:r>
      <w:bookmarkStart w:id="1264" w:name="_ETM_Q1_4221004"/>
      <w:bookmarkEnd w:id="1264"/>
      <w:r>
        <w:rPr>
          <w:rtl/>
          <w:lang w:eastAsia="he-IL"/>
        </w:rPr>
        <w:t xml:space="preserve">כי השאלה כמה יש באוכלוסייה. זה נתון מטעה. </w:t>
      </w:r>
    </w:p>
    <w:p w:rsidR="004E4102" w:rsidRDefault="004E4102" w:rsidP="004E4102">
      <w:pPr>
        <w:rPr>
          <w:rtl/>
          <w:lang w:eastAsia="he-IL"/>
        </w:rPr>
      </w:pPr>
      <w:bookmarkStart w:id="1265" w:name="_ETM_Q1_4158370"/>
      <w:bookmarkStart w:id="1266" w:name="_ETM_Q1_4158471"/>
      <w:bookmarkStart w:id="1267" w:name="_ETM_Q1_4158545"/>
      <w:bookmarkEnd w:id="1265"/>
      <w:bookmarkEnd w:id="1266"/>
      <w:bookmarkEnd w:id="1267"/>
    </w:p>
    <w:p w:rsidR="004E4102" w:rsidRDefault="004E4102" w:rsidP="0052012A">
      <w:pPr>
        <w:pStyle w:val="af6"/>
        <w:rPr>
          <w:rtl/>
        </w:rPr>
      </w:pPr>
      <w:bookmarkStart w:id="1268" w:name="ET_yor_6156_106"/>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1268"/>
    </w:p>
    <w:p w:rsidR="004E4102" w:rsidRDefault="004E4102" w:rsidP="004E4102">
      <w:pPr>
        <w:pStyle w:val="KeepWithNext"/>
        <w:rPr>
          <w:rtl/>
          <w:lang w:eastAsia="he-IL"/>
        </w:rPr>
      </w:pPr>
    </w:p>
    <w:p w:rsidR="004E4102" w:rsidRDefault="004E4102" w:rsidP="004E4102">
      <w:pPr>
        <w:rPr>
          <w:rtl/>
          <w:lang w:eastAsia="he-IL"/>
        </w:rPr>
      </w:pPr>
      <w:bookmarkStart w:id="1269" w:name="_ETM_Q1_4223902"/>
      <w:bookmarkEnd w:id="1269"/>
      <w:r>
        <w:rPr>
          <w:rtl/>
          <w:lang w:eastAsia="he-IL"/>
        </w:rPr>
        <w:t>מכובדיי, תודה</w:t>
      </w:r>
      <w:bookmarkStart w:id="1270" w:name="_ETM_Q1_4226526"/>
      <w:bookmarkEnd w:id="1270"/>
      <w:r>
        <w:rPr>
          <w:rtl/>
          <w:lang w:eastAsia="he-IL"/>
        </w:rPr>
        <w:t xml:space="preserve">, תודה על הערת הביניים. חבר הכנסת לשעבר דב ליפמן, לגוף העניין, בבקשה. </w:t>
      </w:r>
    </w:p>
    <w:p w:rsidR="004E4102" w:rsidRDefault="004E4102" w:rsidP="004E4102">
      <w:pPr>
        <w:rPr>
          <w:rtl/>
          <w:lang w:eastAsia="he-IL"/>
        </w:rPr>
      </w:pPr>
      <w:bookmarkStart w:id="1271" w:name="_ETM_Q1_4231613"/>
      <w:bookmarkStart w:id="1272" w:name="_ETM_Q1_4231727"/>
      <w:bookmarkEnd w:id="1271"/>
      <w:bookmarkEnd w:id="1272"/>
    </w:p>
    <w:p w:rsidR="004E4102" w:rsidRDefault="004E4102" w:rsidP="0052012A">
      <w:pPr>
        <w:pStyle w:val="a4"/>
        <w:rPr>
          <w:rtl/>
        </w:rPr>
      </w:pPr>
      <w:bookmarkStart w:id="1273" w:name="ET_speaker_דב_ליפמן_107"/>
      <w:r w:rsidRPr="0052012A">
        <w:rPr>
          <w:rStyle w:val="TagStyle"/>
          <w:rFonts w:hint="cs"/>
          <w:rtl/>
        </w:rPr>
        <w:t xml:space="preserve"> &lt;&lt; דובר &gt;&gt;</w:t>
      </w:r>
      <w:r>
        <w:rPr>
          <w:rStyle w:val="TagStyle"/>
          <w:rFonts w:hint="cs"/>
          <w:rtl/>
        </w:rPr>
        <w:t xml:space="preserve"> </w:t>
      </w:r>
      <w:r>
        <w:rPr>
          <w:rFonts w:hint="cs"/>
          <w:rtl/>
        </w:rPr>
        <w:t>דב ליפמן:</w:t>
      </w:r>
      <w:r>
        <w:rPr>
          <w:rStyle w:val="TagStyle"/>
          <w:rFonts w:hint="cs"/>
          <w:rtl/>
        </w:rPr>
        <w:t xml:space="preserve"> </w:t>
      </w:r>
      <w:r w:rsidRPr="0052012A">
        <w:rPr>
          <w:rStyle w:val="TagStyle"/>
          <w:rFonts w:hint="cs"/>
          <w:rtl/>
        </w:rPr>
        <w:t>&lt;&lt; דובר &gt;&gt;</w:t>
      </w:r>
      <w:r>
        <w:rPr>
          <w:rFonts w:hint="cs"/>
          <w:rtl/>
        </w:rPr>
        <w:t xml:space="preserve">   </w:t>
      </w:r>
      <w:bookmarkEnd w:id="1273"/>
    </w:p>
    <w:p w:rsidR="004E4102" w:rsidRDefault="004E4102" w:rsidP="004E4102">
      <w:pPr>
        <w:pStyle w:val="KeepWithNext"/>
        <w:rPr>
          <w:rtl/>
          <w:lang w:eastAsia="he-IL"/>
        </w:rPr>
      </w:pPr>
    </w:p>
    <w:p w:rsidR="004E4102" w:rsidRDefault="004E4102" w:rsidP="004E4102">
      <w:pPr>
        <w:rPr>
          <w:rtl/>
          <w:lang w:eastAsia="he-IL"/>
        </w:rPr>
      </w:pPr>
      <w:bookmarkStart w:id="1274" w:name="_ETM_Q1_4236889"/>
      <w:bookmarkEnd w:id="1274"/>
      <w:r>
        <w:rPr>
          <w:rtl/>
          <w:lang w:eastAsia="he-IL"/>
        </w:rPr>
        <w:t xml:space="preserve">תודה רבה. רק בקשה מהוועדה, אם </w:t>
      </w:r>
      <w:bookmarkStart w:id="1275" w:name="_ETM_Q1_4237074"/>
      <w:bookmarkEnd w:id="1275"/>
      <w:r>
        <w:rPr>
          <w:rtl/>
          <w:lang w:eastAsia="he-IL"/>
        </w:rPr>
        <w:t xml:space="preserve">הממשלה הולכת לקבל החלטות לגבי הארכה ביום ראשון, שיכללו </w:t>
      </w:r>
      <w:bookmarkStart w:id="1276" w:name="_ETM_Q1_4246765"/>
      <w:bookmarkEnd w:id="1276"/>
      <w:r>
        <w:rPr>
          <w:rtl/>
          <w:lang w:eastAsia="he-IL"/>
        </w:rPr>
        <w:t xml:space="preserve">בהחלטות האלה מה הם דורשים או רוצים מבחינת הכניסה. זה </w:t>
      </w:r>
      <w:bookmarkStart w:id="1277" w:name="_ETM_Q1_4253255"/>
      <w:bookmarkEnd w:id="1277"/>
      <w:r>
        <w:rPr>
          <w:rtl/>
          <w:lang w:eastAsia="he-IL"/>
        </w:rPr>
        <w:t xml:space="preserve">חשוב כי אם יש החלטות לגבי פגות תוקף התו הירוק, </w:t>
      </w:r>
      <w:bookmarkStart w:id="1278" w:name="_ETM_Q1_4258385"/>
      <w:bookmarkEnd w:id="1278"/>
      <w:r>
        <w:rPr>
          <w:rtl/>
          <w:lang w:eastAsia="he-IL"/>
        </w:rPr>
        <w:t xml:space="preserve">שזה יהיה גם על אלה שנכנסים לארץ. אם הם מקבלים </w:t>
      </w:r>
      <w:bookmarkStart w:id="1279" w:name="_ETM_Q1_4262809"/>
      <w:bookmarkEnd w:id="1279"/>
      <w:r>
        <w:rPr>
          <w:rtl/>
          <w:lang w:eastAsia="he-IL"/>
        </w:rPr>
        <w:t xml:space="preserve">החלטות לגבי מחלימים ולא-מחלימים, שזה יהיה קשור. </w:t>
      </w:r>
    </w:p>
    <w:p w:rsidR="004E4102" w:rsidRDefault="004E4102" w:rsidP="004E4102">
      <w:pPr>
        <w:rPr>
          <w:rtl/>
          <w:lang w:eastAsia="he-IL"/>
        </w:rPr>
      </w:pPr>
      <w:bookmarkStart w:id="1280" w:name="_ETM_Q1_4263726"/>
      <w:bookmarkStart w:id="1281" w:name="_ETM_Q1_4263834"/>
      <w:bookmarkEnd w:id="1280"/>
      <w:bookmarkEnd w:id="1281"/>
    </w:p>
    <w:p w:rsidR="004E4102" w:rsidRDefault="004E4102" w:rsidP="0052012A">
      <w:pPr>
        <w:pStyle w:val="af6"/>
        <w:rPr>
          <w:rtl/>
        </w:rPr>
      </w:pPr>
      <w:bookmarkStart w:id="1282" w:name="ET_yor_6156_108"/>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1282"/>
    </w:p>
    <w:p w:rsidR="004E4102" w:rsidRDefault="004E4102" w:rsidP="004E4102">
      <w:pPr>
        <w:pStyle w:val="KeepWithNext"/>
        <w:rPr>
          <w:rtl/>
          <w:lang w:eastAsia="he-IL"/>
        </w:rPr>
      </w:pPr>
    </w:p>
    <w:p w:rsidR="004E4102" w:rsidRDefault="004E4102" w:rsidP="004E4102">
      <w:pPr>
        <w:rPr>
          <w:rtl/>
          <w:lang w:eastAsia="he-IL"/>
        </w:rPr>
      </w:pPr>
      <w:bookmarkStart w:id="1283" w:name="_ETM_Q1_4264679"/>
      <w:bookmarkEnd w:id="1283"/>
      <w:r>
        <w:rPr>
          <w:rtl/>
          <w:lang w:eastAsia="he-IL"/>
        </w:rPr>
        <w:t xml:space="preserve">ממש לא, </w:t>
      </w:r>
      <w:bookmarkStart w:id="1284" w:name="_ETM_Q1_4266206"/>
      <w:bookmarkEnd w:id="1284"/>
      <w:r>
        <w:rPr>
          <w:rtl/>
          <w:lang w:eastAsia="he-IL"/>
        </w:rPr>
        <w:t xml:space="preserve">ממש לא דומות הדרישות מאזרחי ישראל לדרישות לנכנסים לישראל. </w:t>
      </w:r>
      <w:bookmarkStart w:id="1285" w:name="_ETM_Q1_4270287"/>
      <w:bookmarkEnd w:id="1285"/>
    </w:p>
    <w:p w:rsidR="004E4102" w:rsidRDefault="004E4102" w:rsidP="004E4102">
      <w:pPr>
        <w:rPr>
          <w:rtl/>
          <w:lang w:eastAsia="he-IL"/>
        </w:rPr>
      </w:pPr>
      <w:bookmarkStart w:id="1286" w:name="_ETM_Q1_4271034"/>
      <w:bookmarkStart w:id="1287" w:name="_ETM_Q1_4271127"/>
      <w:bookmarkEnd w:id="1286"/>
      <w:bookmarkEnd w:id="1287"/>
    </w:p>
    <w:p w:rsidR="004E4102" w:rsidRDefault="004E4102" w:rsidP="0052012A">
      <w:pPr>
        <w:pStyle w:val="-"/>
        <w:rPr>
          <w:rtl/>
        </w:rPr>
      </w:pPr>
      <w:bookmarkStart w:id="1288" w:name="ET_speakercontinue_דב_ליפמן_109"/>
      <w:r w:rsidRPr="0052012A">
        <w:rPr>
          <w:rStyle w:val="TagStyle"/>
          <w:rFonts w:hint="cs"/>
          <w:rtl/>
        </w:rPr>
        <w:t xml:space="preserve"> &lt;&lt; דובר_המשך &gt;&gt;</w:t>
      </w:r>
      <w:r>
        <w:rPr>
          <w:rStyle w:val="TagStyle"/>
          <w:rFonts w:hint="cs"/>
          <w:rtl/>
        </w:rPr>
        <w:t xml:space="preserve"> </w:t>
      </w:r>
      <w:r>
        <w:rPr>
          <w:rFonts w:hint="cs"/>
          <w:rtl/>
        </w:rPr>
        <w:t>דב ליפמן:</w:t>
      </w:r>
      <w:r>
        <w:rPr>
          <w:rStyle w:val="TagStyle"/>
          <w:rFonts w:hint="cs"/>
          <w:rtl/>
        </w:rPr>
        <w:t xml:space="preserve"> </w:t>
      </w:r>
      <w:r w:rsidRPr="0052012A">
        <w:rPr>
          <w:rStyle w:val="TagStyle"/>
          <w:rFonts w:hint="cs"/>
          <w:rtl/>
        </w:rPr>
        <w:t>&lt;&lt; דובר_המשך &gt;&gt;</w:t>
      </w:r>
      <w:r>
        <w:rPr>
          <w:rFonts w:hint="cs"/>
          <w:rtl/>
        </w:rPr>
        <w:t xml:space="preserve">   </w:t>
      </w:r>
      <w:bookmarkEnd w:id="1288"/>
    </w:p>
    <w:p w:rsidR="004E4102" w:rsidRDefault="004E4102" w:rsidP="004E4102">
      <w:pPr>
        <w:pStyle w:val="KeepWithNext"/>
        <w:rPr>
          <w:rtl/>
          <w:lang w:eastAsia="he-IL"/>
        </w:rPr>
      </w:pPr>
    </w:p>
    <w:p w:rsidR="004E4102" w:rsidRDefault="004E4102" w:rsidP="004E4102">
      <w:pPr>
        <w:rPr>
          <w:rtl/>
          <w:lang w:eastAsia="he-IL"/>
        </w:rPr>
      </w:pPr>
      <w:bookmarkStart w:id="1289" w:name="_ETM_Q1_4272712"/>
      <w:bookmarkStart w:id="1290" w:name="_ETM_Q1_4275990"/>
      <w:bookmarkEnd w:id="1289"/>
      <w:bookmarkEnd w:id="1290"/>
      <w:r>
        <w:rPr>
          <w:rtl/>
          <w:lang w:eastAsia="he-IL"/>
        </w:rPr>
        <w:t xml:space="preserve">זה מה שאני אומר, שהם יחליטו ולא יחכו עד הדקה האחרונה ואנשים לא יודעים. </w:t>
      </w:r>
    </w:p>
    <w:p w:rsidR="004E4102" w:rsidRDefault="004E4102" w:rsidP="004E4102">
      <w:pPr>
        <w:rPr>
          <w:rtl/>
          <w:lang w:eastAsia="he-IL"/>
        </w:rPr>
      </w:pPr>
      <w:bookmarkStart w:id="1291" w:name="_ETM_Q1_4280622"/>
      <w:bookmarkStart w:id="1292" w:name="_ETM_Q1_4280737"/>
      <w:bookmarkEnd w:id="1291"/>
      <w:bookmarkEnd w:id="1292"/>
    </w:p>
    <w:p w:rsidR="004E4102" w:rsidRDefault="004E4102" w:rsidP="0052012A">
      <w:pPr>
        <w:pStyle w:val="af6"/>
        <w:rPr>
          <w:rtl/>
        </w:rPr>
      </w:pPr>
      <w:bookmarkStart w:id="1293" w:name="ET_yor_6156_110"/>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1293"/>
    </w:p>
    <w:p w:rsidR="004E4102" w:rsidRDefault="004E4102" w:rsidP="004E4102">
      <w:pPr>
        <w:pStyle w:val="KeepWithNext"/>
        <w:rPr>
          <w:rtl/>
          <w:lang w:eastAsia="he-IL"/>
        </w:rPr>
      </w:pPr>
    </w:p>
    <w:p w:rsidR="004E4102" w:rsidRDefault="004E4102" w:rsidP="004E4102">
      <w:pPr>
        <w:rPr>
          <w:rtl/>
          <w:lang w:eastAsia="he-IL"/>
        </w:rPr>
      </w:pPr>
      <w:r>
        <w:rPr>
          <w:rtl/>
          <w:lang w:eastAsia="he-IL"/>
        </w:rPr>
        <w:t>כ</w:t>
      </w:r>
      <w:bookmarkStart w:id="1294" w:name="_ETM_Q1_4282333"/>
      <w:bookmarkEnd w:id="1294"/>
      <w:r>
        <w:rPr>
          <w:rtl/>
          <w:lang w:eastAsia="he-IL"/>
        </w:rPr>
        <w:t>רגע יש מדיניות לגבי אנשים מחו</w:t>
      </w:r>
      <w:bookmarkStart w:id="1295" w:name="_ETM_Q1_4279550"/>
      <w:bookmarkStart w:id="1296" w:name="_ETM_Q1_4279642"/>
      <w:bookmarkEnd w:id="1295"/>
      <w:bookmarkEnd w:id="1296"/>
      <w:r>
        <w:rPr>
          <w:rtl/>
          <w:lang w:eastAsia="he-IL"/>
        </w:rPr>
        <w:t xml:space="preserve">"ל. </w:t>
      </w:r>
      <w:bookmarkStart w:id="1297" w:name="_ETM_Q1_4281502"/>
      <w:bookmarkEnd w:id="1297"/>
      <w:r>
        <w:rPr>
          <w:rtl/>
          <w:lang w:eastAsia="he-IL"/>
        </w:rPr>
        <w:t xml:space="preserve">יש לנו שם בעיה מאוד גדולה עם סוגיית תעודות המחלים, </w:t>
      </w:r>
      <w:bookmarkStart w:id="1298" w:name="_ETM_Q1_4285701"/>
      <w:bookmarkEnd w:id="1298"/>
      <w:r>
        <w:rPr>
          <w:rtl/>
          <w:lang w:eastAsia="he-IL"/>
        </w:rPr>
        <w:t>ואני עוד לא יודע איך נפתור אותה. נדבר בינינו</w:t>
      </w:r>
      <w:bookmarkStart w:id="1299" w:name="_ETM_Q1_4290682"/>
      <w:bookmarkEnd w:id="1299"/>
      <w:r>
        <w:rPr>
          <w:rtl/>
          <w:lang w:eastAsia="he-IL"/>
        </w:rPr>
        <w:t xml:space="preserve">, אני עוד לא רואה פתרון לעניין. לשיטתי, זאת הסוגיה הגדולה עם ארצות הברית. </w:t>
      </w:r>
    </w:p>
    <w:p w:rsidR="004E4102" w:rsidRDefault="004E4102" w:rsidP="004E4102">
      <w:pPr>
        <w:rPr>
          <w:rtl/>
          <w:lang w:eastAsia="he-IL"/>
        </w:rPr>
      </w:pPr>
      <w:bookmarkStart w:id="1300" w:name="_ETM_Q1_4296253"/>
      <w:bookmarkStart w:id="1301" w:name="_ETM_Q1_4296356"/>
      <w:bookmarkEnd w:id="1300"/>
      <w:bookmarkEnd w:id="1301"/>
    </w:p>
    <w:p w:rsidR="004E4102" w:rsidRDefault="004E4102" w:rsidP="004E4102">
      <w:pPr>
        <w:rPr>
          <w:rtl/>
          <w:lang w:eastAsia="he-IL"/>
        </w:rPr>
      </w:pPr>
      <w:bookmarkStart w:id="1302" w:name="_ETM_Q1_4298018"/>
      <w:bookmarkStart w:id="1303" w:name="_ETM_Q1_4298111"/>
      <w:bookmarkEnd w:id="1302"/>
      <w:bookmarkEnd w:id="1303"/>
      <w:r>
        <w:rPr>
          <w:rtl/>
          <w:lang w:eastAsia="he-IL"/>
        </w:rPr>
        <w:t xml:space="preserve">עורך הדין פסטרנק, שתי דקות לעיקרי </w:t>
      </w:r>
      <w:bookmarkStart w:id="1304" w:name="_ETM_Q1_4299100"/>
      <w:bookmarkEnd w:id="1304"/>
      <w:r>
        <w:rPr>
          <w:rtl/>
          <w:lang w:eastAsia="he-IL"/>
        </w:rPr>
        <w:t xml:space="preserve">הדברים. יהיה עוד דיון, ככל הנראה, ביום ראשון. בבקשה, אדוני. </w:t>
      </w:r>
      <w:bookmarkStart w:id="1305" w:name="_ETM_Q1_4305307"/>
      <w:bookmarkEnd w:id="1305"/>
    </w:p>
    <w:p w:rsidR="004E4102" w:rsidRDefault="004E4102" w:rsidP="004E4102">
      <w:pPr>
        <w:rPr>
          <w:rtl/>
          <w:lang w:eastAsia="he-IL"/>
        </w:rPr>
      </w:pPr>
      <w:bookmarkStart w:id="1306" w:name="_ETM_Q1_4305563"/>
      <w:bookmarkStart w:id="1307" w:name="_ETM_Q1_4305649"/>
      <w:bookmarkEnd w:id="1306"/>
      <w:bookmarkEnd w:id="1307"/>
    </w:p>
    <w:p w:rsidR="004E4102" w:rsidRDefault="004E4102" w:rsidP="0052012A">
      <w:pPr>
        <w:pStyle w:val="af9"/>
        <w:rPr>
          <w:rtl/>
          <w:lang w:eastAsia="he-IL"/>
        </w:rPr>
      </w:pPr>
      <w:bookmarkStart w:id="1308" w:name="ET_guest_865265_111"/>
      <w:r w:rsidRPr="0052012A">
        <w:rPr>
          <w:rStyle w:val="TagStyle"/>
          <w:rFonts w:hint="cs"/>
          <w:rtl/>
        </w:rPr>
        <w:t xml:space="preserve"> &lt;&lt; אורח &gt;&gt;</w:t>
      </w:r>
      <w:r>
        <w:rPr>
          <w:rStyle w:val="TagStyle"/>
          <w:rFonts w:hint="cs"/>
          <w:rtl/>
        </w:rPr>
        <w:t xml:space="preserve"> </w:t>
      </w:r>
      <w:r>
        <w:rPr>
          <w:rFonts w:hint="cs"/>
          <w:rtl/>
          <w:lang w:eastAsia="he-IL"/>
        </w:rPr>
        <w:t>אורן פסטרנק:</w:t>
      </w:r>
      <w:r>
        <w:rPr>
          <w:rStyle w:val="TagStyle"/>
          <w:rFonts w:hint="cs"/>
          <w:rtl/>
        </w:rPr>
        <w:t xml:space="preserve"> </w:t>
      </w:r>
      <w:r w:rsidRPr="0052012A">
        <w:rPr>
          <w:rStyle w:val="TagStyle"/>
          <w:rFonts w:hint="cs"/>
          <w:rtl/>
        </w:rPr>
        <w:t>&lt;&lt; אורח &gt;&gt;</w:t>
      </w:r>
      <w:r>
        <w:rPr>
          <w:rFonts w:hint="cs"/>
          <w:rtl/>
          <w:lang w:eastAsia="he-IL"/>
        </w:rPr>
        <w:t xml:space="preserve">   </w:t>
      </w:r>
      <w:bookmarkEnd w:id="1308"/>
    </w:p>
    <w:p w:rsidR="004E4102" w:rsidRDefault="004E4102" w:rsidP="004E4102">
      <w:pPr>
        <w:pStyle w:val="KeepWithNext"/>
        <w:rPr>
          <w:rtl/>
          <w:lang w:eastAsia="he-IL"/>
        </w:rPr>
      </w:pPr>
    </w:p>
    <w:p w:rsidR="004E4102" w:rsidRDefault="004E4102" w:rsidP="004E4102">
      <w:pPr>
        <w:rPr>
          <w:rtl/>
          <w:lang w:eastAsia="he-IL"/>
        </w:rPr>
      </w:pPr>
      <w:bookmarkStart w:id="1309" w:name="_ETM_Q1_4300967"/>
      <w:bookmarkEnd w:id="1309"/>
      <w:r>
        <w:rPr>
          <w:rtl/>
          <w:lang w:eastAsia="he-IL"/>
        </w:rPr>
        <w:t xml:space="preserve">תודה רבה, אדוני היושב-ראש, אני אהיה מאוד תמציתי בדבריי. אין </w:t>
      </w:r>
      <w:bookmarkStart w:id="1310" w:name="_ETM_Q1_4309552"/>
      <w:bookmarkEnd w:id="1310"/>
      <w:r>
        <w:rPr>
          <w:rtl/>
          <w:lang w:eastAsia="he-IL"/>
        </w:rPr>
        <w:t xml:space="preserve">היום הצדקה להאריך את התו הירוק אפילו בדקה. כל דקה </w:t>
      </w:r>
      <w:bookmarkStart w:id="1311" w:name="_ETM_Q1_4313395"/>
      <w:bookmarkEnd w:id="1311"/>
      <w:r>
        <w:rPr>
          <w:rtl/>
          <w:lang w:eastAsia="he-IL"/>
        </w:rPr>
        <w:t xml:space="preserve">שבה התו הירוק מוארך, עושה שני דברים: 1. רומסת זכויות </w:t>
      </w:r>
      <w:bookmarkStart w:id="1312" w:name="_ETM_Q1_4318345"/>
      <w:bookmarkEnd w:id="1312"/>
      <w:r>
        <w:rPr>
          <w:rtl/>
          <w:lang w:eastAsia="he-IL"/>
        </w:rPr>
        <w:t xml:space="preserve">של כ-45% מהאוכלוסייה. 2. מסכנת בצורה משמעותית את חייהם של </w:t>
      </w:r>
      <w:bookmarkStart w:id="1313" w:name="_ETM_Q1_4324341"/>
      <w:bookmarkEnd w:id="1313"/>
      <w:r>
        <w:rPr>
          <w:rtl/>
          <w:lang w:eastAsia="he-IL"/>
        </w:rPr>
        <w:t xml:space="preserve">מלוא התושבים, כולל המחוסנים. אני אסביר את הדברים בכמה נתונים, </w:t>
      </w:r>
      <w:bookmarkStart w:id="1314" w:name="_ETM_Q1_4328073"/>
      <w:bookmarkEnd w:id="1314"/>
      <w:r>
        <w:rPr>
          <w:rtl/>
          <w:lang w:eastAsia="he-IL"/>
        </w:rPr>
        <w:t xml:space="preserve">מתוך אתר משרד הבריאות. </w:t>
      </w:r>
    </w:p>
    <w:p w:rsidR="004E4102" w:rsidRDefault="004E4102" w:rsidP="004E4102">
      <w:pPr>
        <w:rPr>
          <w:rtl/>
          <w:lang w:eastAsia="he-IL"/>
        </w:rPr>
      </w:pPr>
      <w:bookmarkStart w:id="1315" w:name="_ETM_Q1_4331545"/>
      <w:bookmarkStart w:id="1316" w:name="_ETM_Q1_4331648"/>
      <w:bookmarkStart w:id="1317" w:name="_ETM_Q1_4331689"/>
      <w:bookmarkEnd w:id="1315"/>
      <w:bookmarkEnd w:id="1316"/>
      <w:bookmarkEnd w:id="1317"/>
    </w:p>
    <w:p w:rsidR="004E4102" w:rsidRDefault="004E4102" w:rsidP="004E4102">
      <w:pPr>
        <w:rPr>
          <w:rtl/>
          <w:lang w:eastAsia="he-IL"/>
        </w:rPr>
      </w:pPr>
      <w:bookmarkStart w:id="1318" w:name="_ETM_Q1_4331769"/>
      <w:bookmarkEnd w:id="1318"/>
      <w:r>
        <w:rPr>
          <w:rtl/>
          <w:lang w:eastAsia="he-IL"/>
        </w:rPr>
        <w:t xml:space="preserve">הנתונים דרמטיים ובלתי משתמעים לשני כיוונים. </w:t>
      </w:r>
      <w:bookmarkStart w:id="1319" w:name="_ETM_Q1_4335165"/>
      <w:bookmarkEnd w:id="1319"/>
      <w:r>
        <w:rPr>
          <w:rtl/>
          <w:lang w:eastAsia="he-IL"/>
        </w:rPr>
        <w:t xml:space="preserve">יש היום כ-56% מאומתים מקרב המחוסנים, ו-44% מקרב הלא-מחוסנים ופגי </w:t>
      </w:r>
      <w:bookmarkStart w:id="1320" w:name="_ETM_Q1_4345257"/>
      <w:bookmarkEnd w:id="1320"/>
      <w:r>
        <w:rPr>
          <w:rFonts w:hint="cs"/>
          <w:rtl/>
          <w:lang w:eastAsia="he-IL"/>
        </w:rPr>
        <w:t>ה</w:t>
      </w:r>
      <w:r>
        <w:rPr>
          <w:rtl/>
          <w:lang w:eastAsia="he-IL"/>
        </w:rPr>
        <w:t xml:space="preserve">תוקף ביחד. חשוב להבין את הנתון. פרופ' אמר לפני כחודש שיש 4.8 מיליון מחוסנים, ואתמול הציגו נתונים בוועדת הבריאות, </w:t>
      </w:r>
      <w:bookmarkStart w:id="1321" w:name="_ETM_Q1_4356805"/>
      <w:bookmarkEnd w:id="1321"/>
      <w:r>
        <w:rPr>
          <w:rtl/>
          <w:lang w:eastAsia="he-IL"/>
        </w:rPr>
        <w:t xml:space="preserve">כאילו יש 6 מיליון מחוסנים. זה שקר וכזב. יש לנו </w:t>
      </w:r>
      <w:bookmarkStart w:id="1322" w:name="_ETM_Q1_4359609"/>
      <w:bookmarkEnd w:id="1322"/>
      <w:r>
        <w:rPr>
          <w:rtl/>
          <w:lang w:eastAsia="he-IL"/>
        </w:rPr>
        <w:t xml:space="preserve">טבלאות אקסל עם הנתונים מתוך אתר משרד הבריאות. </w:t>
      </w:r>
      <w:bookmarkStart w:id="1323" w:name="_ETM_Q1_4363707"/>
      <w:bookmarkEnd w:id="1323"/>
      <w:r>
        <w:rPr>
          <w:rtl/>
          <w:lang w:eastAsia="he-IL"/>
        </w:rPr>
        <w:t xml:space="preserve">כל הלילה עברנו על זה, וחישבנו את הנתונים כדי </w:t>
      </w:r>
      <w:bookmarkStart w:id="1324" w:name="_ETM_Q1_4367239"/>
      <w:bookmarkEnd w:id="1324"/>
      <w:r>
        <w:rPr>
          <w:rtl/>
          <w:lang w:eastAsia="he-IL"/>
        </w:rPr>
        <w:t xml:space="preserve">להראות את הסתירה. לפי אתר משרד הבריאות, יש בסך הכול </w:t>
      </w:r>
      <w:bookmarkStart w:id="1325" w:name="_ETM_Q1_4368863"/>
      <w:bookmarkEnd w:id="1325"/>
      <w:r>
        <w:rPr>
          <w:rtl/>
          <w:lang w:eastAsia="he-IL"/>
        </w:rPr>
        <w:t xml:space="preserve">5.323,000 מחוסנים, ו-4,125,000 ללא תו ירוק, לא מחוסנים. לאחר </w:t>
      </w:r>
      <w:bookmarkStart w:id="1326" w:name="_ETM_Q1_4378893"/>
      <w:bookmarkEnd w:id="1326"/>
      <w:r>
        <w:rPr>
          <w:rtl/>
          <w:lang w:eastAsia="he-IL"/>
        </w:rPr>
        <w:t xml:space="preserve">נרמול אנחנו מדברים על 61% עם תו ירוק, ו-40% </w:t>
      </w:r>
      <w:bookmarkStart w:id="1327" w:name="_ETM_Q1_4392039"/>
      <w:bookmarkEnd w:id="1327"/>
      <w:r>
        <w:rPr>
          <w:rtl/>
          <w:lang w:eastAsia="he-IL"/>
        </w:rPr>
        <w:t xml:space="preserve">ללא תו ירוק מקרב המאומתים. </w:t>
      </w:r>
    </w:p>
    <w:p w:rsidR="004E4102" w:rsidRDefault="004E4102" w:rsidP="004E4102">
      <w:pPr>
        <w:rPr>
          <w:rtl/>
          <w:lang w:eastAsia="he-IL"/>
        </w:rPr>
      </w:pPr>
    </w:p>
    <w:p w:rsidR="004E4102" w:rsidRDefault="004E4102" w:rsidP="004E4102">
      <w:pPr>
        <w:rPr>
          <w:rtl/>
          <w:lang w:eastAsia="he-IL"/>
        </w:rPr>
      </w:pPr>
      <w:r>
        <w:rPr>
          <w:rtl/>
          <w:lang w:eastAsia="he-IL"/>
        </w:rPr>
        <w:t xml:space="preserve">הנתון הזה </w:t>
      </w:r>
      <w:bookmarkStart w:id="1328" w:name="_ETM_Q1_4395549"/>
      <w:bookmarkEnd w:id="1328"/>
      <w:r>
        <w:rPr>
          <w:rtl/>
          <w:lang w:eastAsia="he-IL"/>
        </w:rPr>
        <w:t xml:space="preserve">יהיה אפילו עוד יותר גרוע, ברגע שינרמלו את זה לפי </w:t>
      </w:r>
      <w:bookmarkStart w:id="1329" w:name="_ETM_Q1_4397721"/>
      <w:bookmarkEnd w:id="1329"/>
      <w:r>
        <w:rPr>
          <w:rtl/>
          <w:lang w:eastAsia="he-IL"/>
        </w:rPr>
        <w:t xml:space="preserve">מספר הנבדקים. זה נתון שעדיין לא קיבלתי, למרות שביקשתי אותו </w:t>
      </w:r>
      <w:bookmarkStart w:id="1330" w:name="_ETM_Q1_4402429"/>
      <w:bookmarkEnd w:id="1330"/>
      <w:r>
        <w:rPr>
          <w:rtl/>
          <w:lang w:eastAsia="he-IL"/>
        </w:rPr>
        <w:t xml:space="preserve">לפני חודשיים, וכבודו ביקש ממשרד הבריאות להעביר את הנתונים, ולא </w:t>
      </w:r>
      <w:bookmarkStart w:id="1331" w:name="_ETM_Q1_4405535"/>
      <w:bookmarkEnd w:id="1331"/>
      <w:r>
        <w:rPr>
          <w:rtl/>
          <w:lang w:eastAsia="he-IL"/>
        </w:rPr>
        <w:t xml:space="preserve">העבירו. כמו שגליה רהב אמרה, יש 80% נדבקים מקרב </w:t>
      </w:r>
      <w:bookmarkStart w:id="1332" w:name="_ETM_Q1_4411139"/>
      <w:bookmarkEnd w:id="1332"/>
      <w:r>
        <w:rPr>
          <w:rtl/>
          <w:lang w:eastAsia="he-IL"/>
        </w:rPr>
        <w:t xml:space="preserve">המחוסנים, ולכן התו הירוק הוא זה שגורם לתחלואה, הוא </w:t>
      </w:r>
      <w:bookmarkStart w:id="1333" w:name="_ETM_Q1_4414433"/>
      <w:bookmarkEnd w:id="1333"/>
      <w:r>
        <w:rPr>
          <w:rtl/>
          <w:lang w:eastAsia="he-IL"/>
        </w:rPr>
        <w:t xml:space="preserve">זה שגורם למחלה קשה, הוא זה שגורם לנפטרים. </w:t>
      </w:r>
    </w:p>
    <w:p w:rsidR="004E4102" w:rsidRDefault="004E4102" w:rsidP="004E4102">
      <w:pPr>
        <w:rPr>
          <w:rtl/>
          <w:lang w:eastAsia="he-IL"/>
        </w:rPr>
      </w:pPr>
    </w:p>
    <w:p w:rsidR="004E4102" w:rsidRDefault="004E4102" w:rsidP="004E4102">
      <w:pPr>
        <w:rPr>
          <w:rtl/>
          <w:lang w:eastAsia="he-IL"/>
        </w:rPr>
      </w:pPr>
      <w:r>
        <w:rPr>
          <w:rtl/>
          <w:lang w:eastAsia="he-IL"/>
        </w:rPr>
        <w:t xml:space="preserve">אני עובר לנתון של הנפטרים, כי משום מה משרד הבריאות </w:t>
      </w:r>
      <w:bookmarkStart w:id="1334" w:name="_ETM_Q1_4422395"/>
      <w:bookmarkEnd w:id="1334"/>
      <w:r>
        <w:rPr>
          <w:rtl/>
          <w:lang w:eastAsia="he-IL"/>
        </w:rPr>
        <w:t xml:space="preserve">לא יודע לענות לחברי הכנסת, אז אני אתן את </w:t>
      </w:r>
      <w:bookmarkStart w:id="1335" w:name="_ETM_Q1_4423803"/>
      <w:bookmarkEnd w:id="1335"/>
      <w:r>
        <w:rPr>
          <w:rtl/>
          <w:lang w:eastAsia="he-IL"/>
        </w:rPr>
        <w:t xml:space="preserve">התשובות מתוך אתר משרד הבריאות. בחודש האחרון יש 299 נפטרים </w:t>
      </w:r>
      <w:bookmarkStart w:id="1336" w:name="_ETM_Q1_4431769"/>
      <w:bookmarkEnd w:id="1336"/>
      <w:r>
        <w:rPr>
          <w:rtl/>
          <w:lang w:eastAsia="he-IL"/>
        </w:rPr>
        <w:t xml:space="preserve">מחוסנים, ו-221 לא מחוסנים ומחוסנים פגי תוקף. זה אומר שגם </w:t>
      </w:r>
      <w:bookmarkStart w:id="1337" w:name="_ETM_Q1_4441221"/>
      <w:bookmarkEnd w:id="1337"/>
      <w:r>
        <w:rPr>
          <w:rtl/>
          <w:lang w:eastAsia="he-IL"/>
        </w:rPr>
        <w:t xml:space="preserve">לאחר שקלול, זה 50%-50%. לפני שקלול זה אומר ש-57% מהמחוסנים </w:t>
      </w:r>
      <w:bookmarkStart w:id="1338" w:name="_ETM_Q1_4445797"/>
      <w:bookmarkEnd w:id="1338"/>
      <w:r>
        <w:rPr>
          <w:rtl/>
          <w:lang w:eastAsia="he-IL"/>
        </w:rPr>
        <w:t xml:space="preserve">נפטרו. אין שום הצדקה לתו הירוק, והוא פשוט מסוכן. רואים את הנתונים גם בחולים פעילים, גם בחולים קשים, גם בחולים קשים חדשים. </w:t>
      </w:r>
    </w:p>
    <w:p w:rsidR="004E4102" w:rsidRDefault="004E4102" w:rsidP="004E4102">
      <w:pPr>
        <w:rPr>
          <w:rtl/>
          <w:lang w:eastAsia="he-IL"/>
        </w:rPr>
      </w:pPr>
      <w:r>
        <w:rPr>
          <w:rtl/>
          <w:lang w:eastAsia="he-IL"/>
        </w:rPr>
        <w:t xml:space="preserve">אי-אפשר לעבור על כך לסדר-היום. זה </w:t>
      </w:r>
      <w:bookmarkStart w:id="1339" w:name="_ETM_Q1_4462261"/>
      <w:bookmarkEnd w:id="1339"/>
      <w:r>
        <w:rPr>
          <w:rtl/>
          <w:lang w:eastAsia="he-IL"/>
        </w:rPr>
        <w:t xml:space="preserve">לא רק רמיסת זכויות של חצי מהאוכלוסייה, זה סיכון חיי </w:t>
      </w:r>
      <w:bookmarkStart w:id="1340" w:name="_ETM_Q1_4466735"/>
      <w:bookmarkEnd w:id="1340"/>
      <w:r>
        <w:rPr>
          <w:rtl/>
          <w:lang w:eastAsia="he-IL"/>
        </w:rPr>
        <w:t xml:space="preserve">אדם. אני קורא מפה לעשות בדיקה/חקירה, מדוע משרד הבריאות מציג </w:t>
      </w:r>
      <w:bookmarkStart w:id="1341" w:name="_ETM_Q1_4473151"/>
      <w:bookmarkEnd w:id="1341"/>
      <w:r>
        <w:rPr>
          <w:rtl/>
          <w:lang w:eastAsia="he-IL"/>
        </w:rPr>
        <w:t xml:space="preserve">נתונים לא נכונים בנרמול שהוא עושה באתר שלו, ונמנע מלהגיש לנו </w:t>
      </w:r>
      <w:bookmarkStart w:id="1342" w:name="_ETM_Q1_4476034"/>
      <w:bookmarkEnd w:id="1342"/>
      <w:r>
        <w:rPr>
          <w:rtl/>
          <w:lang w:eastAsia="he-IL"/>
        </w:rPr>
        <w:t xml:space="preserve">את הנתונים שביקשנו. תודה. </w:t>
      </w:r>
    </w:p>
    <w:p w:rsidR="004E4102" w:rsidRDefault="004E4102" w:rsidP="004E4102">
      <w:pPr>
        <w:rPr>
          <w:rtl/>
          <w:lang w:eastAsia="he-IL"/>
        </w:rPr>
      </w:pPr>
      <w:bookmarkStart w:id="1343" w:name="_ETM_Q1_4158628"/>
      <w:bookmarkEnd w:id="1343"/>
    </w:p>
    <w:p w:rsidR="004E4102" w:rsidRDefault="004E4102" w:rsidP="0052012A">
      <w:pPr>
        <w:pStyle w:val="af6"/>
        <w:rPr>
          <w:rtl/>
        </w:rPr>
      </w:pPr>
      <w:bookmarkStart w:id="1344" w:name="ET_yor_6156_112"/>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1344"/>
    </w:p>
    <w:p w:rsidR="004E4102" w:rsidRDefault="004E4102" w:rsidP="004E4102">
      <w:pPr>
        <w:pStyle w:val="KeepWithNext"/>
        <w:rPr>
          <w:rtl/>
          <w:lang w:eastAsia="he-IL"/>
        </w:rPr>
      </w:pPr>
    </w:p>
    <w:p w:rsidR="004E4102" w:rsidRDefault="004E4102" w:rsidP="004E4102">
      <w:pPr>
        <w:rPr>
          <w:rtl/>
          <w:lang w:eastAsia="he-IL"/>
        </w:rPr>
      </w:pPr>
      <w:bookmarkStart w:id="1345" w:name="_ETM_Q1_4483104"/>
      <w:bookmarkEnd w:id="1345"/>
      <w:r>
        <w:rPr>
          <w:rtl/>
          <w:lang w:eastAsia="he-IL"/>
        </w:rPr>
        <w:t xml:space="preserve">תודה. אם זאת תחושתך לגבי נתוני </w:t>
      </w:r>
      <w:bookmarkStart w:id="1346" w:name="_ETM_Q1_4486246"/>
      <w:bookmarkEnd w:id="1346"/>
      <w:r>
        <w:rPr>
          <w:rtl/>
          <w:lang w:eastAsia="he-IL"/>
        </w:rPr>
        <w:t xml:space="preserve">משרד הבריאות, אני מציע גם פנייה שלך </w:t>
      </w:r>
      <w:bookmarkStart w:id="1347" w:name="_ETM_Q1_4491193"/>
      <w:bookmarkEnd w:id="1347"/>
      <w:r>
        <w:rPr>
          <w:rtl/>
          <w:lang w:eastAsia="he-IL"/>
        </w:rPr>
        <w:t xml:space="preserve">למבקר המדינה. זה לא סותר את הפיקוח הפרלמנטרי, ואני מציע שתפנה </w:t>
      </w:r>
      <w:bookmarkStart w:id="1348" w:name="_ETM_Q1_4495303"/>
      <w:bookmarkEnd w:id="1348"/>
      <w:r>
        <w:rPr>
          <w:rtl/>
          <w:lang w:eastAsia="he-IL"/>
        </w:rPr>
        <w:t xml:space="preserve">בנושא למבקר. </w:t>
      </w:r>
      <w:bookmarkStart w:id="1349" w:name="_ETM_Q1_4497590"/>
      <w:bookmarkEnd w:id="1349"/>
    </w:p>
    <w:p w:rsidR="004E4102" w:rsidRDefault="004E4102" w:rsidP="004E4102">
      <w:pPr>
        <w:rPr>
          <w:rtl/>
          <w:lang w:eastAsia="he-IL"/>
        </w:rPr>
      </w:pPr>
      <w:bookmarkStart w:id="1350" w:name="_ETM_Q1_4497677"/>
      <w:bookmarkStart w:id="1351" w:name="_ETM_Q1_4497734"/>
      <w:bookmarkEnd w:id="1350"/>
      <w:bookmarkEnd w:id="1351"/>
    </w:p>
    <w:p w:rsidR="004E4102" w:rsidRDefault="004E4102" w:rsidP="004E4102">
      <w:pPr>
        <w:rPr>
          <w:rtl/>
          <w:lang w:eastAsia="he-IL"/>
        </w:rPr>
      </w:pPr>
      <w:bookmarkStart w:id="1352" w:name="_ETM_Q1_4497803"/>
      <w:bookmarkEnd w:id="1352"/>
      <w:r>
        <w:rPr>
          <w:rtl/>
          <w:lang w:eastAsia="he-IL"/>
        </w:rPr>
        <w:t xml:space="preserve">אנחנו ניגשים להקראת התקנות. אני אומר את </w:t>
      </w:r>
      <w:bookmarkStart w:id="1353" w:name="_ETM_Q1_4501360"/>
      <w:bookmarkEnd w:id="1353"/>
      <w:r>
        <w:rPr>
          <w:rtl/>
          <w:lang w:eastAsia="he-IL"/>
        </w:rPr>
        <w:t xml:space="preserve">עמדתי, והיא מכוונת בעיקר אליכם, נציגי משרד הבריאות. ראשית, כמו </w:t>
      </w:r>
      <w:bookmarkStart w:id="1354" w:name="_ETM_Q1_4511282"/>
      <w:bookmarkEnd w:id="1354"/>
      <w:r>
        <w:rPr>
          <w:rtl/>
          <w:lang w:eastAsia="he-IL"/>
        </w:rPr>
        <w:t xml:space="preserve">שאמרתי בתחילת הדיון, מקובלת עליי בקשת הממשלה להתארגן על מדיניות </w:t>
      </w:r>
      <w:bookmarkStart w:id="1355" w:name="_ETM_Q1_4520690"/>
      <w:bookmarkEnd w:id="1355"/>
      <w:r>
        <w:rPr>
          <w:rtl/>
          <w:lang w:eastAsia="he-IL"/>
        </w:rPr>
        <w:t xml:space="preserve">חדשה במסגרת מספר ימים, ומקובלת עליי האמירה שבעת הזאת לא </w:t>
      </w:r>
      <w:bookmarkStart w:id="1356" w:name="_ETM_Q1_4526982"/>
      <w:bookmarkEnd w:id="1356"/>
      <w:r>
        <w:rPr>
          <w:rtl/>
          <w:lang w:eastAsia="he-IL"/>
        </w:rPr>
        <w:t xml:space="preserve">ראוי להשאיר ללא כל הגדרה של מגבלות וכולי, וצריך להחליף </w:t>
      </w:r>
      <w:bookmarkStart w:id="1357" w:name="_ETM_Q1_4532198"/>
      <w:bookmarkEnd w:id="1357"/>
      <w:r>
        <w:rPr>
          <w:rtl/>
          <w:lang w:eastAsia="he-IL"/>
        </w:rPr>
        <w:t xml:space="preserve">מדיניות אחת במדיניות שנייה. לשמחתי, הבקשה הייתה להארכה עד </w:t>
      </w:r>
      <w:bookmarkStart w:id="1358" w:name="_ETM_Q1_4536740"/>
      <w:bookmarkEnd w:id="1358"/>
      <w:r>
        <w:rPr>
          <w:rtl/>
          <w:lang w:eastAsia="he-IL"/>
        </w:rPr>
        <w:t xml:space="preserve">יום ראשון, והקבינט כבר שוקד על העניין היום. אם הייתה </w:t>
      </w:r>
      <w:bookmarkStart w:id="1359" w:name="_ETM_Q1_4540479"/>
      <w:bookmarkEnd w:id="1359"/>
      <w:r>
        <w:rPr>
          <w:rtl/>
          <w:lang w:eastAsia="he-IL"/>
        </w:rPr>
        <w:t xml:space="preserve">מגיעה בקשה להארכה ארוכה יותר, אני הייתי מצביע נגדה. </w:t>
      </w:r>
      <w:bookmarkStart w:id="1360" w:name="_ETM_Q1_4547253"/>
      <w:bookmarkEnd w:id="1360"/>
    </w:p>
    <w:p w:rsidR="004E4102" w:rsidRDefault="004E4102" w:rsidP="004E4102">
      <w:pPr>
        <w:rPr>
          <w:rtl/>
          <w:lang w:eastAsia="he-IL"/>
        </w:rPr>
      </w:pPr>
    </w:p>
    <w:p w:rsidR="004E4102" w:rsidRDefault="004E4102" w:rsidP="004E4102">
      <w:pPr>
        <w:rPr>
          <w:rtl/>
          <w:lang w:eastAsia="he-IL"/>
        </w:rPr>
      </w:pPr>
      <w:bookmarkStart w:id="1361" w:name="_ETM_Q1_4548196"/>
      <w:bookmarkEnd w:id="1361"/>
      <w:r>
        <w:rPr>
          <w:rtl/>
          <w:lang w:eastAsia="he-IL"/>
        </w:rPr>
        <w:t>א</w:t>
      </w:r>
      <w:bookmarkStart w:id="1362" w:name="_ETM_Q1_4548482"/>
      <w:bookmarkEnd w:id="1362"/>
      <w:r>
        <w:rPr>
          <w:rtl/>
          <w:lang w:eastAsia="he-IL"/>
        </w:rPr>
        <w:t>ני מז</w:t>
      </w:r>
      <w:bookmarkStart w:id="1363" w:name="_ETM_Q1_4549021"/>
      <w:bookmarkEnd w:id="1363"/>
      <w:r>
        <w:rPr>
          <w:rtl/>
          <w:lang w:eastAsia="he-IL"/>
        </w:rPr>
        <w:t>כ</w:t>
      </w:r>
      <w:bookmarkStart w:id="1364" w:name="_ETM_Q1_4549195"/>
      <w:bookmarkEnd w:id="1364"/>
      <w:r>
        <w:rPr>
          <w:rtl/>
          <w:lang w:eastAsia="he-IL"/>
        </w:rPr>
        <w:t xml:space="preserve">יר לכם שאנחנו בעידן אחר. החוק החדש הוא זה שכבר </w:t>
      </w:r>
      <w:bookmarkStart w:id="1365" w:name="_ETM_Q1_4553909"/>
      <w:bookmarkEnd w:id="1365"/>
      <w:r>
        <w:rPr>
          <w:rtl/>
          <w:lang w:eastAsia="he-IL"/>
        </w:rPr>
        <w:t xml:space="preserve">שולט על הסיטואציה של המדיניות החדשה, והוא נכנס לתוקפו היום. </w:t>
      </w:r>
      <w:bookmarkStart w:id="1366" w:name="_ETM_Q1_4558800"/>
      <w:bookmarkEnd w:id="1366"/>
      <w:r>
        <w:rPr>
          <w:rtl/>
          <w:lang w:eastAsia="he-IL"/>
        </w:rPr>
        <w:t xml:space="preserve">החוק בענייני התו הירוק קובע מסמרות שלא היו בעידן </w:t>
      </w:r>
      <w:bookmarkStart w:id="1367" w:name="_ETM_Q1_4564027"/>
      <w:bookmarkEnd w:id="1367"/>
      <w:r>
        <w:rPr>
          <w:rtl/>
          <w:lang w:eastAsia="he-IL"/>
        </w:rPr>
        <w:t xml:space="preserve">שבו הוא היה מהפרשנות היצירתית שלכם, שבג"ץ סמך עליה את </w:t>
      </w:r>
      <w:bookmarkStart w:id="1368" w:name="_ETM_Q1_4570188"/>
      <w:bookmarkEnd w:id="1368"/>
      <w:r>
        <w:rPr>
          <w:rtl/>
          <w:lang w:eastAsia="he-IL"/>
        </w:rPr>
        <w:t xml:space="preserve">הידיים. אני לא אומר יצירתית כדי לבקר. יש חוק </w:t>
      </w:r>
      <w:bookmarkStart w:id="1369" w:name="_ETM_Q1_4574167"/>
      <w:bookmarkEnd w:id="1369"/>
      <w:r>
        <w:rPr>
          <w:rtl/>
          <w:lang w:eastAsia="he-IL"/>
        </w:rPr>
        <w:t>שמגדיר פרמטרים לתו ירוק בחקיקה ראשית, ואתם צריכים לקחת את</w:t>
      </w:r>
      <w:bookmarkStart w:id="1370" w:name="_ETM_Q1_4580689"/>
      <w:bookmarkEnd w:id="1370"/>
      <w:r>
        <w:rPr>
          <w:rtl/>
          <w:lang w:eastAsia="he-IL"/>
        </w:rPr>
        <w:t xml:space="preserve"> זה בחשבון. מצב שבו תו ירוק </w:t>
      </w:r>
      <w:bookmarkStart w:id="1371" w:name="_ETM_Q1_4583560"/>
      <w:bookmarkEnd w:id="1371"/>
      <w:r>
        <w:rPr>
          <w:rtl/>
          <w:lang w:eastAsia="he-IL"/>
        </w:rPr>
        <w:t xml:space="preserve">מבחין בין אנשים שאין ביניהם הבחנה ברמת הסיכון – וזה </w:t>
      </w:r>
      <w:bookmarkStart w:id="1372" w:name="_ETM_Q1_4587535"/>
      <w:bookmarkEnd w:id="1372"/>
      <w:r>
        <w:rPr>
          <w:rtl/>
          <w:lang w:eastAsia="he-IL"/>
        </w:rPr>
        <w:t xml:space="preserve">על פי הנתונים שלכם, המצב בין מחוסן לא טרי ללא-מחוסן </w:t>
      </w:r>
      <w:bookmarkStart w:id="1373" w:name="_ETM_Q1_4593789"/>
      <w:bookmarkEnd w:id="1373"/>
      <w:r>
        <w:rPr>
          <w:rtl/>
          <w:lang w:eastAsia="he-IL"/>
        </w:rPr>
        <w:t xml:space="preserve">– מתנגש עם ההגדרות בחוק החדש. קחו בחשבון. </w:t>
      </w:r>
    </w:p>
    <w:p w:rsidR="004E4102" w:rsidRDefault="004E4102" w:rsidP="004E4102">
      <w:pPr>
        <w:rPr>
          <w:rtl/>
          <w:lang w:eastAsia="he-IL"/>
        </w:rPr>
      </w:pPr>
    </w:p>
    <w:p w:rsidR="004E4102" w:rsidRDefault="004E4102" w:rsidP="004E4102">
      <w:pPr>
        <w:rPr>
          <w:rtl/>
          <w:lang w:eastAsia="he-IL"/>
        </w:rPr>
      </w:pPr>
      <w:r>
        <w:rPr>
          <w:rtl/>
          <w:lang w:eastAsia="he-IL"/>
        </w:rPr>
        <w:t xml:space="preserve">לכן, </w:t>
      </w:r>
      <w:bookmarkStart w:id="1374" w:name="_ETM_Q1_4602612"/>
      <w:bookmarkEnd w:id="1374"/>
      <w:r>
        <w:rPr>
          <w:rtl/>
          <w:lang w:eastAsia="he-IL"/>
        </w:rPr>
        <w:t xml:space="preserve">אנחנו מצפים לראות ומספיק זמן מראש על שולחן הוועדה, </w:t>
      </w:r>
      <w:bookmarkStart w:id="1375" w:name="_ETM_Q1_4608935"/>
      <w:bookmarkEnd w:id="1375"/>
      <w:r>
        <w:rPr>
          <w:rtl/>
          <w:lang w:eastAsia="he-IL"/>
        </w:rPr>
        <w:t xml:space="preserve">מדיניות שמתכתבת עם המציאות. אני מבין את החשש לשים בצד </w:t>
      </w:r>
      <w:bookmarkStart w:id="1376" w:name="_ETM_Q1_4613222"/>
      <w:bookmarkEnd w:id="1376"/>
      <w:r>
        <w:rPr>
          <w:rtl/>
          <w:lang w:eastAsia="he-IL"/>
        </w:rPr>
        <w:t xml:space="preserve">כלי ששימש אותנו חודשים. אני מבין את החשש הזה. </w:t>
      </w:r>
      <w:bookmarkStart w:id="1377" w:name="_ETM_Q1_4617156"/>
      <w:bookmarkEnd w:id="1377"/>
      <w:r>
        <w:rPr>
          <w:rtl/>
          <w:lang w:eastAsia="he-IL"/>
        </w:rPr>
        <w:t xml:space="preserve">יש גם איזשהו מסר שעובר לציבור. בסדר. צריך לראות איך </w:t>
      </w:r>
      <w:bookmarkStart w:id="1378" w:name="_ETM_Q1_4620095"/>
      <w:bookmarkEnd w:id="1378"/>
      <w:r>
        <w:rPr>
          <w:rtl/>
          <w:lang w:eastAsia="he-IL"/>
        </w:rPr>
        <w:t xml:space="preserve">בונים מדיניות שלא גורמת לאנשים להקל ראש, לא בחשיבות של </w:t>
      </w:r>
      <w:bookmarkStart w:id="1379" w:name="_ETM_Q1_4626538"/>
      <w:bookmarkEnd w:id="1379"/>
      <w:r>
        <w:rPr>
          <w:rtl/>
          <w:lang w:eastAsia="he-IL"/>
        </w:rPr>
        <w:t xml:space="preserve">החיסונים, לא בעובדה שצריך עדיין להישמר כי יש פה אתגר בריאותי גדול. אבל זה לא יכול להיות הצדקה להמשך </w:t>
      </w:r>
      <w:bookmarkStart w:id="1380" w:name="_ETM_Q1_4634706"/>
      <w:bookmarkEnd w:id="1380"/>
      <w:r>
        <w:rPr>
          <w:rtl/>
          <w:lang w:eastAsia="he-IL"/>
        </w:rPr>
        <w:t xml:space="preserve">עיוור של מדיניות, שכרגע, במקרה הטוב, אפשר לומר שיש </w:t>
      </w:r>
      <w:bookmarkStart w:id="1381" w:name="_ETM_Q1_4641788"/>
      <w:bookmarkEnd w:id="1381"/>
      <w:r>
        <w:rPr>
          <w:rtl/>
          <w:lang w:eastAsia="he-IL"/>
        </w:rPr>
        <w:t xml:space="preserve">עליה סימני שאלה. אני חושב שאפשר לומר את זה קצת </w:t>
      </w:r>
      <w:bookmarkStart w:id="1382" w:name="_ETM_Q1_4645318"/>
      <w:bookmarkEnd w:id="1382"/>
      <w:r>
        <w:rPr>
          <w:rtl/>
          <w:lang w:eastAsia="he-IL"/>
        </w:rPr>
        <w:t xml:space="preserve">יותר. </w:t>
      </w:r>
    </w:p>
    <w:p w:rsidR="004E4102" w:rsidRDefault="004E4102" w:rsidP="004E4102">
      <w:pPr>
        <w:rPr>
          <w:rtl/>
          <w:lang w:eastAsia="he-IL"/>
        </w:rPr>
      </w:pPr>
      <w:bookmarkStart w:id="1383" w:name="_ETM_Q1_4653908"/>
      <w:bookmarkEnd w:id="1383"/>
    </w:p>
    <w:p w:rsidR="004E4102" w:rsidRDefault="004E4102" w:rsidP="004E4102">
      <w:pPr>
        <w:rPr>
          <w:rtl/>
          <w:lang w:eastAsia="he-IL"/>
        </w:rPr>
      </w:pPr>
      <w:bookmarkStart w:id="1384" w:name="_ETM_Q1_4653969"/>
      <w:bookmarkEnd w:id="1384"/>
      <w:r>
        <w:rPr>
          <w:rtl/>
          <w:lang w:eastAsia="he-IL"/>
        </w:rPr>
        <w:t>אם אתם מחליטים ללכת למדיניות מאוד מאוד מחמירה</w:t>
      </w:r>
      <w:bookmarkStart w:id="1385" w:name="_ETM_Q1_4650544"/>
      <w:bookmarkEnd w:id="1385"/>
      <w:r>
        <w:rPr>
          <w:rtl/>
          <w:lang w:eastAsia="he-IL"/>
        </w:rPr>
        <w:t xml:space="preserve">, אני לא נכנס לשאלה מה תהיה עמדת הוועדה. קודם כול </w:t>
      </w:r>
      <w:bookmarkStart w:id="1386" w:name="_ETM_Q1_4651805"/>
      <w:bookmarkEnd w:id="1386"/>
      <w:r>
        <w:rPr>
          <w:rtl/>
          <w:lang w:eastAsia="he-IL"/>
        </w:rPr>
        <w:t xml:space="preserve">בואו נראה מה תהיה עמדת הממשלה. אם אתם הולכים </w:t>
      </w:r>
      <w:bookmarkStart w:id="1387" w:name="_ETM_Q1_4655476"/>
      <w:bookmarkEnd w:id="1387"/>
      <w:r>
        <w:rPr>
          <w:rtl/>
          <w:lang w:eastAsia="he-IL"/>
        </w:rPr>
        <w:t xml:space="preserve">למדיניות מאוד מחמירה, ובעצם הופכים את התו הירוק </w:t>
      </w:r>
      <w:bookmarkStart w:id="1388" w:name="_ETM_Q1_4658945"/>
      <w:bookmarkEnd w:id="1388"/>
      <w:r>
        <w:rPr>
          <w:rtl/>
          <w:lang w:eastAsia="he-IL"/>
        </w:rPr>
        <w:t xml:space="preserve">משישה חודשים לשלושה חודשים, כי זה מתכתב לכם עם הנתונים </w:t>
      </w:r>
      <w:bookmarkStart w:id="1389" w:name="_ETM_Q1_4663815"/>
      <w:bookmarkEnd w:id="1389"/>
      <w:r>
        <w:rPr>
          <w:rtl/>
          <w:lang w:eastAsia="he-IL"/>
        </w:rPr>
        <w:t xml:space="preserve">– בבקשה. ואז תסבירו לנו למה אתם ממשיכים להתעקש לא </w:t>
      </w:r>
      <w:bookmarkStart w:id="1390" w:name="_ETM_Q1_4668319"/>
      <w:bookmarkEnd w:id="1390"/>
      <w:r>
        <w:rPr>
          <w:rtl/>
          <w:lang w:eastAsia="he-IL"/>
        </w:rPr>
        <w:t xml:space="preserve">להטיל הגבלות על התקהלות, למשל. אבל אם אתם לא </w:t>
      </w:r>
      <w:bookmarkStart w:id="1391" w:name="_ETM_Q1_4674739"/>
      <w:bookmarkEnd w:id="1391"/>
      <w:r>
        <w:rPr>
          <w:rtl/>
          <w:lang w:eastAsia="he-IL"/>
        </w:rPr>
        <w:t xml:space="preserve">הולכים למדיניות המחמירה הזאת, אי-אפשר להישאר באיזשהו קיפאון, סטטוס </w:t>
      </w:r>
      <w:bookmarkStart w:id="1392" w:name="_ETM_Q1_4678573"/>
      <w:bookmarkEnd w:id="1392"/>
      <w:r>
        <w:rPr>
          <w:rtl/>
          <w:lang w:eastAsia="he-IL"/>
        </w:rPr>
        <w:t xml:space="preserve">קוו של תו ירוק, רק בגלל שאנחנו לא רוצים </w:t>
      </w:r>
      <w:r>
        <w:rPr>
          <w:lang w:eastAsia="he-IL"/>
        </w:rPr>
        <w:t>to walk the boat</w:t>
      </w:r>
      <w:r>
        <w:rPr>
          <w:rtl/>
          <w:lang w:eastAsia="he-IL"/>
        </w:rPr>
        <w:t xml:space="preserve">. זה לא מספיק חזק. </w:t>
      </w:r>
    </w:p>
    <w:p w:rsidR="004E4102" w:rsidRDefault="004E4102" w:rsidP="004E4102">
      <w:pPr>
        <w:rPr>
          <w:rtl/>
          <w:lang w:eastAsia="he-IL"/>
        </w:rPr>
      </w:pPr>
      <w:bookmarkStart w:id="1393" w:name="_ETM_Q1_4684778"/>
      <w:bookmarkEnd w:id="1393"/>
    </w:p>
    <w:p w:rsidR="004E4102" w:rsidRDefault="004E4102" w:rsidP="004E4102">
      <w:pPr>
        <w:rPr>
          <w:rtl/>
          <w:lang w:eastAsia="he-IL"/>
        </w:rPr>
      </w:pPr>
      <w:bookmarkStart w:id="1394" w:name="_ETM_Q1_4685717"/>
      <w:bookmarkStart w:id="1395" w:name="_ETM_Q1_4685890"/>
      <w:bookmarkStart w:id="1396" w:name="_ETM_Q1_4686589"/>
      <w:bookmarkEnd w:id="1394"/>
      <w:bookmarkEnd w:id="1395"/>
      <w:bookmarkEnd w:id="1396"/>
      <w:r>
        <w:rPr>
          <w:rtl/>
          <w:lang w:eastAsia="he-IL"/>
        </w:rPr>
        <w:t xml:space="preserve">דעתי </w:t>
      </w:r>
      <w:bookmarkStart w:id="1397" w:name="_ETM_Q1_4686384"/>
      <w:bookmarkEnd w:id="1397"/>
      <w:r>
        <w:rPr>
          <w:rtl/>
          <w:lang w:eastAsia="he-IL"/>
        </w:rPr>
        <w:t xml:space="preserve">בעניין הקורונה ידועה, ואני תומך במדיניות הממשלה הנוכחית, גם בצד </w:t>
      </w:r>
      <w:bookmarkStart w:id="1398" w:name="_ETM_Q1_4691564"/>
      <w:bookmarkEnd w:id="1398"/>
      <w:r>
        <w:rPr>
          <w:rtl/>
          <w:lang w:eastAsia="he-IL"/>
        </w:rPr>
        <w:t xml:space="preserve">הקולא שלה, וגם כשהיא מהדקת את החגורה, אבל </w:t>
      </w:r>
      <w:bookmarkStart w:id="1399" w:name="_ETM_Q1_4696058"/>
      <w:bookmarkEnd w:id="1399"/>
      <w:r>
        <w:rPr>
          <w:rtl/>
          <w:lang w:eastAsia="he-IL"/>
        </w:rPr>
        <w:t xml:space="preserve">צריכה להיות קוהרנטיות עם המצב האפידמיולוגי. לכן, אני מבקש שהדברים </w:t>
      </w:r>
      <w:bookmarkStart w:id="1400" w:name="_ETM_Q1_4701344"/>
      <w:bookmarkEnd w:id="1400"/>
      <w:r>
        <w:rPr>
          <w:rtl/>
          <w:lang w:eastAsia="he-IL"/>
        </w:rPr>
        <w:t xml:space="preserve">האלה יעברו למשרד הבריאות וללשכת ראש הממשלה לפני דיון הקבינט. </w:t>
      </w:r>
      <w:bookmarkStart w:id="1401" w:name="_ETM_Q1_4707423"/>
      <w:bookmarkEnd w:id="1401"/>
      <w:r>
        <w:rPr>
          <w:rtl/>
          <w:lang w:eastAsia="he-IL"/>
        </w:rPr>
        <w:t xml:space="preserve">האישור שאני אמליץ לחבריי להצביע בעדו, ניתן בדחק, ורק מכיוון </w:t>
      </w:r>
      <w:bookmarkStart w:id="1402" w:name="_ETM_Q1_4717588"/>
      <w:bookmarkEnd w:id="1402"/>
      <w:r>
        <w:rPr>
          <w:rtl/>
          <w:lang w:eastAsia="he-IL"/>
        </w:rPr>
        <w:t xml:space="preserve">שהממשלה יש לה עומס דרמטי בטיפול. יצאנו מעניין מתווה החינוך, </w:t>
      </w:r>
      <w:bookmarkStart w:id="1403" w:name="_ETM_Q1_4722604"/>
      <w:bookmarkEnd w:id="1403"/>
      <w:r>
        <w:rPr>
          <w:rtl/>
          <w:lang w:eastAsia="he-IL"/>
        </w:rPr>
        <w:t xml:space="preserve">ההתארגנות בבתי הספר – אפשר לשבח או לא, וזה לא </w:t>
      </w:r>
      <w:bookmarkStart w:id="1404" w:name="_ETM_Q1_4726469"/>
      <w:bookmarkEnd w:id="1404"/>
      <w:r>
        <w:rPr>
          <w:rtl/>
          <w:lang w:eastAsia="he-IL"/>
        </w:rPr>
        <w:t xml:space="preserve">משנה, הממשלה הייתה עסוקה בהסדרת המהלך החשוב של מערכת </w:t>
      </w:r>
      <w:bookmarkStart w:id="1405" w:name="_ETM_Q1_4730100"/>
      <w:bookmarkEnd w:id="1405"/>
      <w:r>
        <w:rPr>
          <w:rtl/>
          <w:lang w:eastAsia="he-IL"/>
        </w:rPr>
        <w:t xml:space="preserve">החינוך. כשהממשלה אומרת: אני צריכה עוד שלושה-ארבעה ימים כדי לגבש </w:t>
      </w:r>
      <w:bookmarkStart w:id="1406" w:name="_ETM_Q1_4735765"/>
      <w:bookmarkEnd w:id="1406"/>
      <w:r>
        <w:rPr>
          <w:rtl/>
          <w:lang w:eastAsia="he-IL"/>
        </w:rPr>
        <w:t xml:space="preserve">מדיניות, בעיניי זאת אמירה מידתית, שעומדת בפרמטרים חוקתיים, </w:t>
      </w:r>
      <w:bookmarkStart w:id="1407" w:name="_ETM_Q1_4738099"/>
      <w:bookmarkEnd w:id="1407"/>
      <w:r>
        <w:rPr>
          <w:rtl/>
          <w:lang w:eastAsia="he-IL"/>
        </w:rPr>
        <w:t xml:space="preserve">אולי בניגוד לדעת חבר הכנסת רוטמן. אני אמליץ לחבריי להצביע </w:t>
      </w:r>
      <w:bookmarkStart w:id="1408" w:name="_ETM_Q1_4742867"/>
      <w:bookmarkEnd w:id="1408"/>
      <w:r>
        <w:rPr>
          <w:rtl/>
          <w:lang w:eastAsia="he-IL"/>
        </w:rPr>
        <w:t xml:space="preserve">בעד, עם כל סימני הבקשה לטייב את המדיניות, ולהביא </w:t>
      </w:r>
      <w:bookmarkStart w:id="1409" w:name="_ETM_Q1_4752103"/>
      <w:bookmarkEnd w:id="1409"/>
      <w:r>
        <w:rPr>
          <w:rtl/>
          <w:lang w:eastAsia="he-IL"/>
        </w:rPr>
        <w:t xml:space="preserve">לפה מדיניות שמתכתבת יותר טוב עם המצב האפידמיולוגי וניהול הסיכונים </w:t>
      </w:r>
      <w:bookmarkStart w:id="1410" w:name="_ETM_Q1_4757449"/>
      <w:bookmarkEnd w:id="1410"/>
      <w:r>
        <w:rPr>
          <w:rtl/>
          <w:lang w:eastAsia="he-IL"/>
        </w:rPr>
        <w:t xml:space="preserve">של הממשלה. </w:t>
      </w:r>
    </w:p>
    <w:p w:rsidR="004E4102" w:rsidRDefault="004E4102" w:rsidP="004E4102">
      <w:pPr>
        <w:rPr>
          <w:rtl/>
          <w:lang w:eastAsia="he-IL"/>
        </w:rPr>
      </w:pPr>
      <w:bookmarkStart w:id="1411" w:name="_ETM_Q1_4759321"/>
      <w:bookmarkStart w:id="1412" w:name="_ETM_Q1_4759423"/>
      <w:bookmarkEnd w:id="1411"/>
      <w:bookmarkEnd w:id="1412"/>
    </w:p>
    <w:p w:rsidR="004E4102" w:rsidRDefault="004E4102" w:rsidP="004E4102">
      <w:pPr>
        <w:rPr>
          <w:rtl/>
          <w:lang w:eastAsia="he-IL"/>
        </w:rPr>
      </w:pPr>
      <w:bookmarkStart w:id="1413" w:name="_ETM_Q1_4759481"/>
      <w:bookmarkStart w:id="1414" w:name="_ETM_Q1_4759549"/>
      <w:bookmarkEnd w:id="1413"/>
      <w:bookmarkEnd w:id="1414"/>
      <w:r>
        <w:rPr>
          <w:rtl/>
          <w:lang w:eastAsia="he-IL"/>
        </w:rPr>
        <w:t xml:space="preserve">משפט אחרון, בבקשה. </w:t>
      </w:r>
    </w:p>
    <w:p w:rsidR="004E4102" w:rsidRDefault="004E4102" w:rsidP="004E4102">
      <w:pPr>
        <w:rPr>
          <w:rtl/>
          <w:lang w:eastAsia="he-IL"/>
        </w:rPr>
      </w:pPr>
      <w:bookmarkStart w:id="1415" w:name="_ETM_Q1_4761219"/>
      <w:bookmarkStart w:id="1416" w:name="_ETM_Q1_4761306"/>
      <w:bookmarkEnd w:id="1415"/>
      <w:bookmarkEnd w:id="1416"/>
    </w:p>
    <w:p w:rsidR="004E4102" w:rsidRDefault="004E4102" w:rsidP="0052012A">
      <w:pPr>
        <w:pStyle w:val="a4"/>
        <w:rPr>
          <w:rtl/>
        </w:rPr>
      </w:pPr>
      <w:bookmarkStart w:id="1417" w:name="ET_knessetmember_5780_113"/>
      <w:r w:rsidRPr="0052012A">
        <w:rPr>
          <w:rStyle w:val="TagStyle"/>
          <w:rFonts w:hint="cs"/>
          <w:rtl/>
        </w:rPr>
        <w:t xml:space="preserve"> &lt;&lt; דובר &gt;&gt;</w:t>
      </w:r>
      <w:r>
        <w:rPr>
          <w:rStyle w:val="TagStyle"/>
          <w:rFonts w:hint="cs"/>
          <w:rtl/>
        </w:rPr>
        <w:t xml:space="preserve"> </w:t>
      </w:r>
      <w:r>
        <w:rPr>
          <w:rFonts w:hint="cs"/>
          <w:rtl/>
        </w:rPr>
        <w:t>דסטה גדי יברקן (הליכוד):</w:t>
      </w:r>
      <w:r>
        <w:rPr>
          <w:rStyle w:val="TagStyle"/>
          <w:rFonts w:hint="cs"/>
          <w:rtl/>
        </w:rPr>
        <w:t xml:space="preserve"> </w:t>
      </w:r>
      <w:r w:rsidRPr="0052012A">
        <w:rPr>
          <w:rStyle w:val="TagStyle"/>
          <w:rFonts w:hint="cs"/>
          <w:rtl/>
        </w:rPr>
        <w:t>&lt;&lt; דובר &gt;&gt;</w:t>
      </w:r>
      <w:r>
        <w:rPr>
          <w:rFonts w:hint="cs"/>
          <w:rtl/>
        </w:rPr>
        <w:t xml:space="preserve">   </w:t>
      </w:r>
      <w:bookmarkEnd w:id="1417"/>
    </w:p>
    <w:p w:rsidR="004E4102" w:rsidRDefault="004E4102" w:rsidP="004E4102">
      <w:pPr>
        <w:pStyle w:val="KeepWithNext"/>
        <w:rPr>
          <w:rtl/>
          <w:lang w:eastAsia="he-IL"/>
        </w:rPr>
      </w:pPr>
    </w:p>
    <w:p w:rsidR="004E4102" w:rsidRDefault="004E4102" w:rsidP="004E4102">
      <w:pPr>
        <w:rPr>
          <w:rtl/>
          <w:lang w:eastAsia="he-IL"/>
        </w:rPr>
      </w:pPr>
      <w:bookmarkStart w:id="1418" w:name="_ETM_Q1_4763541"/>
      <w:bookmarkEnd w:id="1418"/>
      <w:r>
        <w:rPr>
          <w:rtl/>
          <w:lang w:eastAsia="he-IL"/>
        </w:rPr>
        <w:t xml:space="preserve">אני אומר את עמדתי </w:t>
      </w:r>
      <w:bookmarkStart w:id="1419" w:name="_ETM_Q1_4768926"/>
      <w:bookmarkEnd w:id="1419"/>
      <w:r>
        <w:rPr>
          <w:rtl/>
          <w:lang w:eastAsia="he-IL"/>
        </w:rPr>
        <w:t xml:space="preserve">האישית כל הזמן בנושא הזה. בעיניי, זה נושא עקרוני מהמעלה </w:t>
      </w:r>
      <w:bookmarkStart w:id="1420" w:name="_ETM_Q1_4772274"/>
      <w:bookmarkEnd w:id="1420"/>
      <w:r>
        <w:rPr>
          <w:rtl/>
          <w:lang w:eastAsia="he-IL"/>
        </w:rPr>
        <w:t xml:space="preserve">הראשונה. הוא לא פוליטי, ועובדה שאני אומר את דעתי האיתנה </w:t>
      </w:r>
      <w:bookmarkStart w:id="1421" w:name="_ETM_Q1_4777995"/>
      <w:bookmarkEnd w:id="1421"/>
      <w:r>
        <w:rPr>
          <w:rtl/>
          <w:lang w:eastAsia="he-IL"/>
        </w:rPr>
        <w:t xml:space="preserve">מספר חודשים, גם בניגוד לעמדת חבריי באופוזיציה. </w:t>
      </w:r>
    </w:p>
    <w:p w:rsidR="004E4102" w:rsidRDefault="004E4102" w:rsidP="004E4102">
      <w:pPr>
        <w:rPr>
          <w:rtl/>
          <w:lang w:eastAsia="he-IL"/>
        </w:rPr>
      </w:pPr>
      <w:bookmarkStart w:id="1422" w:name="_ETM_Q1_4781715"/>
      <w:bookmarkStart w:id="1423" w:name="_ETM_Q1_4781801"/>
      <w:bookmarkEnd w:id="1422"/>
      <w:bookmarkEnd w:id="1423"/>
    </w:p>
    <w:p w:rsidR="004E4102" w:rsidRDefault="004E4102" w:rsidP="0052012A">
      <w:pPr>
        <w:pStyle w:val="af5"/>
        <w:rPr>
          <w:rtl/>
        </w:rPr>
      </w:pPr>
      <w:bookmarkStart w:id="1424" w:name="ET_interruption_6233_114"/>
      <w:r w:rsidRPr="0052012A">
        <w:rPr>
          <w:rStyle w:val="TagStyle"/>
          <w:rFonts w:hint="cs"/>
          <w:rtl/>
        </w:rPr>
        <w:t xml:space="preserve"> &lt;&lt; קריאה &gt;&gt;</w:t>
      </w:r>
      <w:r>
        <w:rPr>
          <w:rStyle w:val="TagStyle"/>
          <w:rFonts w:hint="cs"/>
          <w:rtl/>
        </w:rPr>
        <w:t xml:space="preserve"> </w:t>
      </w:r>
      <w:r>
        <w:rPr>
          <w:rFonts w:hint="cs"/>
          <w:rtl/>
        </w:rPr>
        <w:t>גבי לסקי (מרצ):</w:t>
      </w:r>
      <w:r>
        <w:rPr>
          <w:rStyle w:val="TagStyle"/>
          <w:rFonts w:hint="cs"/>
          <w:rtl/>
        </w:rPr>
        <w:t xml:space="preserve"> </w:t>
      </w:r>
      <w:r w:rsidRPr="0052012A">
        <w:rPr>
          <w:rStyle w:val="TagStyle"/>
          <w:rFonts w:hint="cs"/>
          <w:rtl/>
        </w:rPr>
        <w:t>&lt;&lt; קריאה &gt;&gt;</w:t>
      </w:r>
      <w:r>
        <w:rPr>
          <w:rFonts w:hint="cs"/>
          <w:rtl/>
        </w:rPr>
        <w:t xml:space="preserve">   </w:t>
      </w:r>
      <w:bookmarkEnd w:id="1424"/>
    </w:p>
    <w:p w:rsidR="004E4102" w:rsidRDefault="004E4102" w:rsidP="004E4102">
      <w:pPr>
        <w:pStyle w:val="KeepWithNext"/>
        <w:rPr>
          <w:rtl/>
          <w:lang w:eastAsia="he-IL"/>
        </w:rPr>
      </w:pPr>
    </w:p>
    <w:p w:rsidR="004E4102" w:rsidRDefault="004E4102" w:rsidP="004E4102">
      <w:pPr>
        <w:rPr>
          <w:rtl/>
          <w:lang w:eastAsia="he-IL"/>
        </w:rPr>
      </w:pPr>
      <w:r>
        <w:rPr>
          <w:rtl/>
          <w:lang w:eastAsia="he-IL"/>
        </w:rPr>
        <w:t xml:space="preserve">כשישבת בקואליציה דיברת אחרת. </w:t>
      </w:r>
    </w:p>
    <w:p w:rsidR="004E4102" w:rsidRDefault="004E4102" w:rsidP="004E4102">
      <w:pPr>
        <w:rPr>
          <w:rtl/>
          <w:lang w:eastAsia="he-IL"/>
        </w:rPr>
      </w:pPr>
      <w:bookmarkStart w:id="1425" w:name="_ETM_Q1_4781714"/>
      <w:bookmarkStart w:id="1426" w:name="_ETM_Q1_4781823"/>
      <w:bookmarkEnd w:id="1425"/>
      <w:bookmarkEnd w:id="1426"/>
    </w:p>
    <w:p w:rsidR="004E4102" w:rsidRDefault="004E4102" w:rsidP="0052012A">
      <w:pPr>
        <w:pStyle w:val="-"/>
        <w:rPr>
          <w:rtl/>
        </w:rPr>
      </w:pPr>
      <w:bookmarkStart w:id="1427" w:name="ET_knessetmember_5780_115"/>
      <w:r w:rsidRPr="0052012A">
        <w:rPr>
          <w:rStyle w:val="TagStyle"/>
          <w:rFonts w:hint="cs"/>
          <w:rtl/>
        </w:rPr>
        <w:t xml:space="preserve"> &lt;&lt; דובר_המשך &gt;&gt;</w:t>
      </w:r>
      <w:r>
        <w:rPr>
          <w:rStyle w:val="TagStyle"/>
          <w:rFonts w:hint="cs"/>
          <w:rtl/>
        </w:rPr>
        <w:t xml:space="preserve"> </w:t>
      </w:r>
      <w:r>
        <w:rPr>
          <w:rFonts w:hint="cs"/>
          <w:rtl/>
        </w:rPr>
        <w:t>דסטה גדי יברקן (הליכוד):</w:t>
      </w:r>
      <w:r>
        <w:rPr>
          <w:rStyle w:val="TagStyle"/>
          <w:rFonts w:hint="cs"/>
          <w:rtl/>
        </w:rPr>
        <w:t xml:space="preserve"> </w:t>
      </w:r>
      <w:r w:rsidRPr="0052012A">
        <w:rPr>
          <w:rStyle w:val="TagStyle"/>
          <w:rFonts w:hint="cs"/>
          <w:rtl/>
        </w:rPr>
        <w:t>&lt;&lt; דובר_המשך &gt;&gt;</w:t>
      </w:r>
      <w:r>
        <w:rPr>
          <w:rFonts w:hint="cs"/>
          <w:rtl/>
        </w:rPr>
        <w:t xml:space="preserve">   </w:t>
      </w:r>
      <w:bookmarkEnd w:id="1427"/>
    </w:p>
    <w:p w:rsidR="004E4102" w:rsidRDefault="004E4102" w:rsidP="004E4102">
      <w:pPr>
        <w:pStyle w:val="KeepWithNext"/>
        <w:rPr>
          <w:rtl/>
          <w:lang w:eastAsia="he-IL"/>
        </w:rPr>
      </w:pPr>
    </w:p>
    <w:p w:rsidR="004E4102" w:rsidRDefault="004E4102" w:rsidP="004E4102">
      <w:pPr>
        <w:rPr>
          <w:rtl/>
          <w:lang w:eastAsia="he-IL"/>
        </w:rPr>
      </w:pPr>
      <w:bookmarkStart w:id="1428" w:name="_ETM_Q1_4782788"/>
      <w:bookmarkEnd w:id="1428"/>
      <w:r>
        <w:rPr>
          <w:rtl/>
          <w:lang w:eastAsia="he-IL"/>
        </w:rPr>
        <w:t xml:space="preserve">הצבעתי גם נגדה בבחירות. </w:t>
      </w:r>
    </w:p>
    <w:p w:rsidR="004E4102" w:rsidRDefault="004E4102" w:rsidP="004E4102">
      <w:pPr>
        <w:rPr>
          <w:rtl/>
          <w:lang w:eastAsia="he-IL"/>
        </w:rPr>
      </w:pPr>
      <w:bookmarkStart w:id="1429" w:name="_ETM_Q1_4791074"/>
      <w:bookmarkStart w:id="1430" w:name="_ETM_Q1_4791177"/>
      <w:bookmarkEnd w:id="1429"/>
      <w:bookmarkEnd w:id="1430"/>
    </w:p>
    <w:p w:rsidR="004E4102" w:rsidRDefault="004E4102" w:rsidP="004E4102">
      <w:pPr>
        <w:rPr>
          <w:rtl/>
          <w:lang w:eastAsia="he-IL"/>
        </w:rPr>
      </w:pPr>
      <w:bookmarkStart w:id="1431" w:name="_ETM_Q1_4791218"/>
      <w:bookmarkStart w:id="1432" w:name="_ETM_Q1_4791295"/>
      <w:bookmarkEnd w:id="1431"/>
      <w:bookmarkEnd w:id="1432"/>
      <w:r>
        <w:rPr>
          <w:rtl/>
          <w:lang w:eastAsia="he-IL"/>
        </w:rPr>
        <w:t xml:space="preserve">הגשתי את המכתב שלי לעתירה </w:t>
      </w:r>
      <w:bookmarkStart w:id="1433" w:name="_ETM_Q1_4794654"/>
      <w:bookmarkEnd w:id="1433"/>
      <w:r>
        <w:rPr>
          <w:rtl/>
          <w:lang w:eastAsia="he-IL"/>
        </w:rPr>
        <w:t xml:space="preserve">לבג"ץ. אם ביום ראשון יחליטו להאריך את זה, אני </w:t>
      </w:r>
      <w:bookmarkStart w:id="1434" w:name="_ETM_Q1_4800440"/>
      <w:bookmarkEnd w:id="1434"/>
      <w:r>
        <w:rPr>
          <w:rtl/>
          <w:lang w:eastAsia="he-IL"/>
        </w:rPr>
        <w:t xml:space="preserve">אגיש את הבג"ץ שלי בנושא הזה. התו הירוק חייב להסתיים </w:t>
      </w:r>
      <w:bookmarkStart w:id="1435" w:name="_ETM_Q1_4807923"/>
      <w:bookmarkEnd w:id="1435"/>
      <w:r>
        <w:rPr>
          <w:rtl/>
          <w:lang w:eastAsia="he-IL"/>
        </w:rPr>
        <w:t xml:space="preserve">עוד לפני בג"ץ. אתמול. </w:t>
      </w:r>
    </w:p>
    <w:p w:rsidR="004E4102" w:rsidRDefault="004E4102" w:rsidP="004E4102">
      <w:pPr>
        <w:rPr>
          <w:rtl/>
          <w:lang w:eastAsia="he-IL"/>
        </w:rPr>
      </w:pPr>
      <w:bookmarkStart w:id="1436" w:name="_ETM_Q1_4809836"/>
      <w:bookmarkStart w:id="1437" w:name="_ETM_Q1_4809929"/>
      <w:bookmarkEnd w:id="1436"/>
      <w:bookmarkEnd w:id="1437"/>
    </w:p>
    <w:p w:rsidR="004E4102" w:rsidRDefault="004E4102" w:rsidP="0052012A">
      <w:pPr>
        <w:pStyle w:val="af6"/>
        <w:rPr>
          <w:rtl/>
        </w:rPr>
      </w:pPr>
      <w:bookmarkStart w:id="1438" w:name="ET_yor_6156_116"/>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1438"/>
    </w:p>
    <w:p w:rsidR="004E4102" w:rsidRDefault="004E4102" w:rsidP="004E4102">
      <w:pPr>
        <w:pStyle w:val="KeepWithNext"/>
        <w:rPr>
          <w:rtl/>
          <w:lang w:eastAsia="he-IL"/>
        </w:rPr>
      </w:pPr>
    </w:p>
    <w:p w:rsidR="004E4102" w:rsidRDefault="004E4102" w:rsidP="004E4102">
      <w:pPr>
        <w:rPr>
          <w:rtl/>
          <w:lang w:eastAsia="he-IL"/>
        </w:rPr>
      </w:pPr>
      <w:bookmarkStart w:id="1439" w:name="_ETM_Q1_4810851"/>
      <w:bookmarkEnd w:id="1439"/>
      <w:r>
        <w:rPr>
          <w:rtl/>
          <w:lang w:eastAsia="he-IL"/>
        </w:rPr>
        <w:t xml:space="preserve">חבר הכנסת יברקן, תודה. בבקשה, הקראה </w:t>
      </w:r>
      <w:bookmarkStart w:id="1440" w:name="_ETM_Q1_4813126"/>
      <w:bookmarkEnd w:id="1440"/>
      <w:r>
        <w:rPr>
          <w:rtl/>
          <w:lang w:eastAsia="he-IL"/>
        </w:rPr>
        <w:t xml:space="preserve">של שני קבצי התקנות ואנחנו מצביעים. </w:t>
      </w:r>
    </w:p>
    <w:p w:rsidR="004E4102" w:rsidRDefault="004E4102" w:rsidP="004E4102">
      <w:pPr>
        <w:rPr>
          <w:rtl/>
          <w:lang w:eastAsia="he-IL"/>
        </w:rPr>
      </w:pPr>
      <w:bookmarkStart w:id="1441" w:name="_ETM_Q1_4815370"/>
      <w:bookmarkStart w:id="1442" w:name="_ETM_Q1_4815464"/>
      <w:bookmarkEnd w:id="1441"/>
      <w:bookmarkEnd w:id="1442"/>
    </w:p>
    <w:p w:rsidR="004E4102" w:rsidRDefault="004E4102" w:rsidP="0052012A">
      <w:pPr>
        <w:pStyle w:val="a4"/>
        <w:rPr>
          <w:rtl/>
        </w:rPr>
      </w:pPr>
      <w:bookmarkStart w:id="1443" w:name="ET_speaker_נועה_גורדסקי_לוי_117"/>
      <w:r w:rsidRPr="0052012A">
        <w:rPr>
          <w:rStyle w:val="TagStyle"/>
          <w:rFonts w:hint="cs"/>
          <w:rtl/>
        </w:rPr>
        <w:t xml:space="preserve"> &lt;&lt; דובר &gt;&gt;</w:t>
      </w:r>
      <w:r>
        <w:rPr>
          <w:rStyle w:val="TagStyle"/>
          <w:rFonts w:hint="cs"/>
          <w:rtl/>
        </w:rPr>
        <w:t xml:space="preserve"> </w:t>
      </w:r>
      <w:r>
        <w:rPr>
          <w:rFonts w:hint="cs"/>
          <w:rtl/>
        </w:rPr>
        <w:t xml:space="preserve">נועה </w:t>
      </w:r>
      <w:r w:rsidR="00353E62">
        <w:rPr>
          <w:rFonts w:hint="cs"/>
          <w:rtl/>
        </w:rPr>
        <w:t>ברו</w:t>
      </w:r>
      <w:r>
        <w:rPr>
          <w:rFonts w:hint="cs"/>
          <w:rtl/>
        </w:rPr>
        <w:t>דסקי לוי:</w:t>
      </w:r>
      <w:r>
        <w:rPr>
          <w:rStyle w:val="TagStyle"/>
          <w:rFonts w:hint="cs"/>
          <w:rtl/>
        </w:rPr>
        <w:t xml:space="preserve"> </w:t>
      </w:r>
      <w:r w:rsidRPr="0052012A">
        <w:rPr>
          <w:rStyle w:val="TagStyle"/>
          <w:rFonts w:hint="cs"/>
          <w:rtl/>
        </w:rPr>
        <w:t>&lt;&lt; דובר &gt;&gt;</w:t>
      </w:r>
      <w:r>
        <w:rPr>
          <w:rFonts w:hint="cs"/>
          <w:rtl/>
        </w:rPr>
        <w:t xml:space="preserve">   </w:t>
      </w:r>
      <w:bookmarkEnd w:id="1443"/>
    </w:p>
    <w:p w:rsidR="004E4102" w:rsidRDefault="004E4102" w:rsidP="004E4102">
      <w:pPr>
        <w:rPr>
          <w:rtl/>
          <w:lang w:eastAsia="he-IL"/>
        </w:rPr>
      </w:pPr>
    </w:p>
    <w:p w:rsidR="004E4102" w:rsidRDefault="004E4102" w:rsidP="004E4102">
      <w:pPr>
        <w:rPr>
          <w:rtl/>
          <w:lang w:eastAsia="he-IL"/>
        </w:rPr>
      </w:pPr>
      <w:r>
        <w:rPr>
          <w:rtl/>
          <w:lang w:eastAsia="he-IL"/>
        </w:rPr>
        <w:t xml:space="preserve">אני רק אבהיר לגבי </w:t>
      </w:r>
      <w:bookmarkStart w:id="1444" w:name="_ETM_Q1_4816581"/>
      <w:bookmarkEnd w:id="1444"/>
      <w:r>
        <w:rPr>
          <w:rtl/>
          <w:lang w:eastAsia="he-IL"/>
        </w:rPr>
        <w:t xml:space="preserve">תקנות סמכויות מיוחדות (הגבלת פעילות), שהתו הירוק הזמני פוקע היום. </w:t>
      </w:r>
      <w:bookmarkStart w:id="1445" w:name="_ETM_Q1_4823889"/>
      <w:bookmarkEnd w:id="1445"/>
      <w:r>
        <w:rPr>
          <w:rtl/>
          <w:lang w:eastAsia="he-IL"/>
        </w:rPr>
        <w:t xml:space="preserve">קשה לראות את זה בנוסח כי זאת בעצם הוראת שעה </w:t>
      </w:r>
      <w:bookmarkStart w:id="1446" w:name="_ETM_Q1_4826127"/>
      <w:bookmarkEnd w:id="1446"/>
      <w:r>
        <w:rPr>
          <w:rtl/>
          <w:lang w:eastAsia="he-IL"/>
        </w:rPr>
        <w:t xml:space="preserve">שהייתה עד היום, והיא לא מוארכת. </w:t>
      </w:r>
    </w:p>
    <w:p w:rsidR="004E4102" w:rsidRDefault="004E4102" w:rsidP="004E4102">
      <w:pPr>
        <w:rPr>
          <w:rtl/>
          <w:lang w:eastAsia="he-IL"/>
        </w:rPr>
      </w:pPr>
      <w:bookmarkStart w:id="1447" w:name="_ETM_Q1_3802053"/>
      <w:bookmarkStart w:id="1448" w:name="_ETM_Q1_3802164"/>
      <w:bookmarkEnd w:id="1447"/>
      <w:bookmarkEnd w:id="1448"/>
    </w:p>
    <w:p w:rsidR="004E4102" w:rsidRDefault="004E4102" w:rsidP="0052012A">
      <w:pPr>
        <w:pStyle w:val="af5"/>
        <w:rPr>
          <w:rtl/>
        </w:rPr>
      </w:pPr>
      <w:bookmarkStart w:id="1449" w:name="ET_interruption_קריאה_118"/>
      <w:r w:rsidRPr="0052012A">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52012A">
        <w:rPr>
          <w:rStyle w:val="TagStyle"/>
          <w:rFonts w:hint="cs"/>
          <w:rtl/>
        </w:rPr>
        <w:t>&lt;&lt; קריאה &gt;&gt;</w:t>
      </w:r>
      <w:r>
        <w:rPr>
          <w:rFonts w:hint="cs"/>
          <w:rtl/>
        </w:rPr>
        <w:t xml:space="preserve">   </w:t>
      </w:r>
      <w:bookmarkEnd w:id="1449"/>
    </w:p>
    <w:p w:rsidR="004E4102" w:rsidRDefault="004E4102" w:rsidP="004E4102">
      <w:pPr>
        <w:pStyle w:val="KeepWithNext"/>
        <w:rPr>
          <w:rtl/>
          <w:lang w:eastAsia="he-IL"/>
        </w:rPr>
      </w:pPr>
    </w:p>
    <w:p w:rsidR="004E4102" w:rsidRDefault="004E4102" w:rsidP="004E4102">
      <w:pPr>
        <w:rPr>
          <w:rtl/>
          <w:lang w:eastAsia="he-IL"/>
        </w:rPr>
      </w:pPr>
      <w:bookmarkStart w:id="1450" w:name="_ETM_Q1_4830317"/>
      <w:bookmarkEnd w:id="1450"/>
      <w:r>
        <w:rPr>
          <w:rtl/>
          <w:lang w:eastAsia="he-IL"/>
        </w:rPr>
        <w:t xml:space="preserve">הוראת שעה שפוקעת. </w:t>
      </w:r>
    </w:p>
    <w:p w:rsidR="004E4102" w:rsidRDefault="004E4102" w:rsidP="004E4102">
      <w:pPr>
        <w:rPr>
          <w:rtl/>
          <w:lang w:eastAsia="he-IL"/>
        </w:rPr>
      </w:pPr>
      <w:bookmarkStart w:id="1451" w:name="_ETM_Q1_4828871"/>
      <w:bookmarkStart w:id="1452" w:name="_ETM_Q1_4828958"/>
      <w:bookmarkEnd w:id="1451"/>
      <w:bookmarkEnd w:id="1452"/>
    </w:p>
    <w:p w:rsidR="004E4102" w:rsidRDefault="004E4102" w:rsidP="0052012A">
      <w:pPr>
        <w:pStyle w:val="-"/>
        <w:rPr>
          <w:rtl/>
        </w:rPr>
      </w:pPr>
      <w:bookmarkStart w:id="1453" w:name="ET_speakercontinue_נועה_גורדסקי_לו_119"/>
      <w:r w:rsidRPr="0052012A">
        <w:rPr>
          <w:rStyle w:val="TagStyle"/>
          <w:rFonts w:hint="cs"/>
          <w:rtl/>
        </w:rPr>
        <w:t xml:space="preserve"> &lt;&lt; דובר_המשך &gt;&gt;</w:t>
      </w:r>
      <w:r>
        <w:rPr>
          <w:rStyle w:val="TagStyle"/>
          <w:rFonts w:hint="cs"/>
          <w:rtl/>
        </w:rPr>
        <w:t xml:space="preserve"> </w:t>
      </w:r>
      <w:r>
        <w:rPr>
          <w:rFonts w:hint="cs"/>
          <w:rtl/>
        </w:rPr>
        <w:t xml:space="preserve">נועה </w:t>
      </w:r>
      <w:r w:rsidR="00353E62">
        <w:rPr>
          <w:rFonts w:hint="cs"/>
          <w:rtl/>
        </w:rPr>
        <w:t>ברו</w:t>
      </w:r>
      <w:r>
        <w:rPr>
          <w:rFonts w:hint="cs"/>
          <w:rtl/>
        </w:rPr>
        <w:t>דסקי לוי:</w:t>
      </w:r>
      <w:r>
        <w:rPr>
          <w:rStyle w:val="TagStyle"/>
          <w:rFonts w:hint="cs"/>
          <w:rtl/>
        </w:rPr>
        <w:t xml:space="preserve"> </w:t>
      </w:r>
      <w:r w:rsidRPr="0052012A">
        <w:rPr>
          <w:rStyle w:val="TagStyle"/>
          <w:rFonts w:hint="cs"/>
          <w:rtl/>
        </w:rPr>
        <w:t>&lt;&lt; דובר_המשך &gt;&gt;</w:t>
      </w:r>
      <w:r>
        <w:rPr>
          <w:rFonts w:hint="cs"/>
          <w:rtl/>
        </w:rPr>
        <w:t xml:space="preserve">   </w:t>
      </w:r>
      <w:bookmarkEnd w:id="1453"/>
    </w:p>
    <w:p w:rsidR="004E4102" w:rsidRDefault="004E4102" w:rsidP="004E4102">
      <w:pPr>
        <w:pStyle w:val="KeepWithNext"/>
        <w:rPr>
          <w:rtl/>
          <w:lang w:eastAsia="he-IL"/>
        </w:rPr>
      </w:pPr>
    </w:p>
    <w:p w:rsidR="004E4102" w:rsidRDefault="004E4102" w:rsidP="004E4102">
      <w:pPr>
        <w:rPr>
          <w:rtl/>
        </w:rPr>
      </w:pPr>
      <w:bookmarkStart w:id="1454" w:name="_ETM_Q1_4831623"/>
      <w:bookmarkStart w:id="1455" w:name="_ETM_Q1_3701914"/>
      <w:bookmarkStart w:id="1456" w:name="_ETM_Q1_3702015"/>
      <w:bookmarkEnd w:id="1454"/>
      <w:bookmarkEnd w:id="1455"/>
      <w:bookmarkEnd w:id="1456"/>
      <w:r>
        <w:rPr>
          <w:rtl/>
        </w:rPr>
        <w:t xml:space="preserve">תקנות סמכויות מיוחדות להתמודדות עם נגיף הקורונה החדש) (הוראת שעה) (הגבלת פעילות של מקום ציבורי או עסקי והוראות נוספות) (תיקון מס' 20), התשפ"ב–2022. בתוקף סמכותי לפי סעיפים 4, 6, 7, 8, 9, 12, 23, 24,  25 ו-27 לחוק </w:t>
      </w:r>
      <w:bookmarkStart w:id="1457" w:name="_ETM_Q1_4843402"/>
      <w:bookmarkEnd w:id="1457"/>
      <w:r>
        <w:rPr>
          <w:rtl/>
        </w:rPr>
        <w:t xml:space="preserve">סמכויות מיוחדות (התמודדות עם נגיף הקורונה החדש) (הוראת שעה)  </w:t>
      </w:r>
      <w:bookmarkStart w:id="1458" w:name="_ETM_Q1_4848542"/>
      <w:bookmarkEnd w:id="1458"/>
      <w:r>
        <w:rPr>
          <w:rtl/>
        </w:rPr>
        <w:t xml:space="preserve">(להלן – החוק), ולאחר שהתקיים האמור בסעיף 4(ד)(2)(א) לחוק, </w:t>
      </w:r>
      <w:bookmarkStart w:id="1459" w:name="_ETM_Q1_4853200"/>
      <w:bookmarkEnd w:id="1459"/>
      <w:r>
        <w:rPr>
          <w:rtl/>
        </w:rPr>
        <w:t>מתקינה הממשלה תקנות אלה:</w:t>
      </w:r>
    </w:p>
    <w:p w:rsidR="004E4102" w:rsidRDefault="004E4102" w:rsidP="004E4102">
      <w:pPr>
        <w:rPr>
          <w:rtl/>
        </w:rPr>
      </w:pPr>
    </w:p>
    <w:p w:rsidR="004E4102" w:rsidRDefault="004E4102" w:rsidP="004E4102">
      <w:pPr>
        <w:pStyle w:val="afd"/>
        <w:numPr>
          <w:ilvl w:val="0"/>
          <w:numId w:val="3"/>
        </w:numPr>
        <w:rPr>
          <w:rtl/>
        </w:rPr>
      </w:pPr>
      <w:r>
        <w:rPr>
          <w:rtl/>
        </w:rPr>
        <w:t>החלפת תקנה 15.</w:t>
      </w:r>
    </w:p>
    <w:p w:rsidR="004E4102" w:rsidRDefault="004E4102" w:rsidP="004E4102">
      <w:bookmarkStart w:id="1460" w:name="_ETM_Q1_4855834"/>
      <w:bookmarkStart w:id="1461" w:name="_ETM_Q1_4855953"/>
      <w:bookmarkStart w:id="1462" w:name="_ETM_Q1_4855995"/>
      <w:bookmarkStart w:id="1463" w:name="_ETM_Q1_4856097"/>
      <w:bookmarkEnd w:id="1460"/>
      <w:bookmarkEnd w:id="1461"/>
      <w:bookmarkEnd w:id="1462"/>
      <w:bookmarkEnd w:id="1463"/>
    </w:p>
    <w:p w:rsidR="004E4102" w:rsidRDefault="004E4102" w:rsidP="004E4102">
      <w:pPr>
        <w:ind w:left="360"/>
        <w:rPr>
          <w:rtl/>
        </w:rPr>
      </w:pPr>
      <w:bookmarkStart w:id="1464" w:name="_ETM_Q1_4855294"/>
      <w:bookmarkStart w:id="1465" w:name="_ETM_Q1_4855392"/>
      <w:bookmarkEnd w:id="1464"/>
      <w:bookmarkEnd w:id="1465"/>
      <w:r>
        <w:rPr>
          <w:rtl/>
        </w:rPr>
        <w:t xml:space="preserve">בתקנות סמכויות מיוחדות </w:t>
      </w:r>
      <w:bookmarkStart w:id="1466" w:name="_ETM_Q1_4856265"/>
      <w:bookmarkEnd w:id="1466"/>
      <w:r>
        <w:rPr>
          <w:rtl/>
        </w:rPr>
        <w:t xml:space="preserve">להתמודדות עם נגיף הקורונה החדש (הוראת שעה) (הגבלת פעילות של </w:t>
      </w:r>
      <w:bookmarkStart w:id="1467" w:name="_ETM_Q1_4863587"/>
      <w:bookmarkEnd w:id="1467"/>
      <w:r>
        <w:rPr>
          <w:rtl/>
        </w:rPr>
        <w:t>מקום ציבורי או עסקי והוראות נוספות), במקום תקנה 15, יבוא:</w:t>
      </w:r>
    </w:p>
    <w:p w:rsidR="004E4102" w:rsidRDefault="004E4102" w:rsidP="004E4102">
      <w:pPr>
        <w:ind w:left="360"/>
        <w:rPr>
          <w:rtl/>
        </w:rPr>
      </w:pPr>
      <w:bookmarkStart w:id="1468" w:name="_ETM_Q1_4867027"/>
      <w:bookmarkStart w:id="1469" w:name="_ETM_Q1_4867166"/>
      <w:bookmarkEnd w:id="1468"/>
      <w:bookmarkEnd w:id="1469"/>
    </w:p>
    <w:p w:rsidR="004E4102" w:rsidRDefault="004E4102" w:rsidP="004E4102">
      <w:pPr>
        <w:ind w:left="360"/>
        <w:rPr>
          <w:rtl/>
        </w:rPr>
      </w:pPr>
      <w:bookmarkStart w:id="1470" w:name="_ETM_Q1_4867213"/>
      <w:bookmarkStart w:id="1471" w:name="_ETM_Q1_4867284"/>
      <w:bookmarkEnd w:id="1470"/>
      <w:bookmarkEnd w:id="1471"/>
      <w:r>
        <w:rPr>
          <w:rtl/>
        </w:rPr>
        <w:t xml:space="preserve">15. </w:t>
      </w:r>
      <w:bookmarkStart w:id="1472" w:name="_ETM_Q1_4866635"/>
      <w:bookmarkEnd w:id="1472"/>
      <w:r>
        <w:rPr>
          <w:rtl/>
        </w:rPr>
        <w:t xml:space="preserve">תוקפן של תקנות אלה עד יום ה' באדר א' התשפ"ב, 6 בפברואר 2022. </w:t>
      </w:r>
    </w:p>
    <w:p w:rsidR="004E4102" w:rsidRDefault="004E4102" w:rsidP="004E4102">
      <w:pPr>
        <w:rPr>
          <w:rtl/>
        </w:rPr>
      </w:pPr>
      <w:bookmarkStart w:id="1473" w:name="_ETM_Q1_4851580"/>
      <w:bookmarkStart w:id="1474" w:name="_ETM_Q1_4851705"/>
      <w:bookmarkStart w:id="1475" w:name="_ETM_Q1_4852083"/>
      <w:bookmarkEnd w:id="1473"/>
      <w:bookmarkEnd w:id="1474"/>
      <w:bookmarkEnd w:id="1475"/>
    </w:p>
    <w:p w:rsidR="004E4102" w:rsidRDefault="004E4102" w:rsidP="0052012A">
      <w:pPr>
        <w:pStyle w:val="af6"/>
        <w:rPr>
          <w:rtl/>
        </w:rPr>
      </w:pPr>
      <w:bookmarkStart w:id="1476" w:name="ET_yor_6156_120"/>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1476"/>
    </w:p>
    <w:p w:rsidR="004E4102" w:rsidRDefault="004E4102" w:rsidP="004E4102">
      <w:pPr>
        <w:pStyle w:val="KeepWithNext"/>
        <w:rPr>
          <w:rtl/>
          <w:lang w:eastAsia="he-IL"/>
        </w:rPr>
      </w:pPr>
    </w:p>
    <w:p w:rsidR="004E4102" w:rsidRDefault="004E4102" w:rsidP="004E4102">
      <w:pPr>
        <w:rPr>
          <w:rtl/>
          <w:lang w:eastAsia="he-IL"/>
        </w:rPr>
      </w:pPr>
      <w:bookmarkStart w:id="1477" w:name="_ETM_Q1_4873134"/>
      <w:bookmarkEnd w:id="1477"/>
      <w:r>
        <w:rPr>
          <w:rtl/>
          <w:lang w:eastAsia="he-IL"/>
        </w:rPr>
        <w:t xml:space="preserve">מי בעד, מי נגד. </w:t>
      </w:r>
    </w:p>
    <w:p w:rsidR="004E4102" w:rsidRDefault="004E4102" w:rsidP="004E4102">
      <w:pPr>
        <w:pStyle w:val="af1"/>
        <w:keepNext/>
        <w:rPr>
          <w:rtl/>
        </w:rPr>
      </w:pPr>
    </w:p>
    <w:p w:rsidR="004E4102" w:rsidRDefault="004E4102" w:rsidP="004E4102">
      <w:pPr>
        <w:pStyle w:val="af1"/>
        <w:keepNext/>
        <w:rPr>
          <w:rtl/>
        </w:rPr>
      </w:pPr>
      <w:r>
        <w:rPr>
          <w:rFonts w:hint="cs"/>
          <w:rtl/>
        </w:rPr>
        <w:t>הצבעה</w:t>
      </w:r>
    </w:p>
    <w:p w:rsidR="004E4102" w:rsidRDefault="004E4102" w:rsidP="004E4102">
      <w:pPr>
        <w:pStyle w:val="--"/>
        <w:keepNext/>
        <w:rPr>
          <w:rtl/>
        </w:rPr>
      </w:pPr>
    </w:p>
    <w:p w:rsidR="004E4102" w:rsidRDefault="004E4102" w:rsidP="004E4102">
      <w:pPr>
        <w:pStyle w:val="--"/>
        <w:keepNext/>
        <w:rPr>
          <w:rtl/>
        </w:rPr>
      </w:pPr>
      <w:r>
        <w:rPr>
          <w:rFonts w:hint="cs"/>
          <w:rtl/>
        </w:rPr>
        <w:t xml:space="preserve">תקנות סמכויות מיוחדות להתמודדות עם נגיף הקורונה החדש) (הוראת שעה) (הגבלת פעילות של מקום ציבורי או עסקי והוראות נוספות) (תיקון מס' 20), התשפ"ב–2022 אושרו. </w:t>
      </w:r>
    </w:p>
    <w:p w:rsidR="004E4102" w:rsidRDefault="004E4102" w:rsidP="004E4102">
      <w:pPr>
        <w:rPr>
          <w:rtl/>
        </w:rPr>
      </w:pPr>
    </w:p>
    <w:p w:rsidR="004E4102" w:rsidRDefault="004E4102" w:rsidP="0052012A">
      <w:pPr>
        <w:pStyle w:val="af6"/>
        <w:rPr>
          <w:rtl/>
        </w:rPr>
      </w:pPr>
      <w:bookmarkStart w:id="1478" w:name="ET_yor_6156_121"/>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1478"/>
    </w:p>
    <w:p w:rsidR="004E4102" w:rsidRDefault="004E4102" w:rsidP="004E4102">
      <w:pPr>
        <w:pStyle w:val="KeepWithNext"/>
        <w:rPr>
          <w:rtl/>
          <w:lang w:eastAsia="he-IL"/>
        </w:rPr>
      </w:pPr>
    </w:p>
    <w:p w:rsidR="004E4102" w:rsidRDefault="004E4102" w:rsidP="004E4102">
      <w:pPr>
        <w:rPr>
          <w:rtl/>
          <w:lang w:eastAsia="he-IL"/>
        </w:rPr>
      </w:pPr>
      <w:bookmarkStart w:id="1479" w:name="_ETM_Q1_4876806"/>
      <w:bookmarkEnd w:id="1479"/>
      <w:r>
        <w:rPr>
          <w:rtl/>
          <w:lang w:eastAsia="he-IL"/>
        </w:rPr>
        <w:t xml:space="preserve">תודה, התקנות אושרו. </w:t>
      </w:r>
    </w:p>
    <w:p w:rsidR="004E4102" w:rsidRDefault="004E4102" w:rsidP="004E4102">
      <w:pPr>
        <w:rPr>
          <w:rtl/>
          <w:lang w:eastAsia="he-IL"/>
        </w:rPr>
      </w:pPr>
      <w:bookmarkStart w:id="1480" w:name="_ETM_Q1_4880972"/>
      <w:bookmarkStart w:id="1481" w:name="_ETM_Q1_4881069"/>
      <w:bookmarkEnd w:id="1480"/>
      <w:bookmarkEnd w:id="1481"/>
    </w:p>
    <w:p w:rsidR="004E4102" w:rsidRDefault="004E4102" w:rsidP="0052012A">
      <w:pPr>
        <w:pStyle w:val="a4"/>
        <w:rPr>
          <w:rtl/>
        </w:rPr>
      </w:pPr>
      <w:bookmarkStart w:id="1482" w:name="_ETM_Q1_4881116"/>
      <w:bookmarkStart w:id="1483" w:name="_ETM_Q1_4881201"/>
      <w:bookmarkStart w:id="1484" w:name="ET_knessetmember_5780_122"/>
      <w:bookmarkEnd w:id="1482"/>
      <w:bookmarkEnd w:id="1483"/>
      <w:r w:rsidRPr="0052012A">
        <w:rPr>
          <w:rStyle w:val="TagStyle"/>
          <w:rFonts w:hint="cs"/>
          <w:rtl/>
        </w:rPr>
        <w:t xml:space="preserve"> &lt;&lt; דובר &gt;&gt;</w:t>
      </w:r>
      <w:r>
        <w:rPr>
          <w:rStyle w:val="TagStyle"/>
          <w:rFonts w:hint="cs"/>
          <w:rtl/>
        </w:rPr>
        <w:t xml:space="preserve"> </w:t>
      </w:r>
      <w:r>
        <w:rPr>
          <w:rFonts w:hint="cs"/>
          <w:rtl/>
        </w:rPr>
        <w:t>דסטה גדי יברקן (הליכוד):</w:t>
      </w:r>
      <w:r>
        <w:rPr>
          <w:rStyle w:val="TagStyle"/>
          <w:rFonts w:hint="cs"/>
          <w:rtl/>
        </w:rPr>
        <w:t xml:space="preserve"> </w:t>
      </w:r>
      <w:r w:rsidRPr="0052012A">
        <w:rPr>
          <w:rStyle w:val="TagStyle"/>
          <w:rFonts w:hint="cs"/>
          <w:rtl/>
        </w:rPr>
        <w:t>&lt;&lt; דובר &gt;&gt;</w:t>
      </w:r>
      <w:r>
        <w:rPr>
          <w:rFonts w:hint="cs"/>
          <w:rtl/>
        </w:rPr>
        <w:t xml:space="preserve">   </w:t>
      </w:r>
      <w:bookmarkEnd w:id="1484"/>
    </w:p>
    <w:p w:rsidR="004E4102" w:rsidRDefault="004E4102" w:rsidP="004E4102">
      <w:pPr>
        <w:pStyle w:val="KeepWithNext"/>
        <w:rPr>
          <w:rtl/>
          <w:lang w:eastAsia="he-IL"/>
        </w:rPr>
      </w:pPr>
    </w:p>
    <w:p w:rsidR="004E4102" w:rsidRDefault="004E4102" w:rsidP="004E4102">
      <w:pPr>
        <w:rPr>
          <w:rtl/>
          <w:lang w:eastAsia="he-IL"/>
        </w:rPr>
      </w:pPr>
      <w:bookmarkStart w:id="1485" w:name="_ETM_Q1_4882748"/>
      <w:bookmarkEnd w:id="1485"/>
      <w:r>
        <w:rPr>
          <w:rtl/>
          <w:lang w:eastAsia="he-IL"/>
        </w:rPr>
        <w:t xml:space="preserve">לפרוטוקול, אני </w:t>
      </w:r>
      <w:bookmarkStart w:id="1486" w:name="_ETM_Q1_4882895"/>
      <w:bookmarkEnd w:id="1486"/>
      <w:r>
        <w:rPr>
          <w:rtl/>
          <w:lang w:eastAsia="he-IL"/>
        </w:rPr>
        <w:t xml:space="preserve">לא חבר ועדה. </w:t>
      </w:r>
    </w:p>
    <w:p w:rsidR="004E4102" w:rsidRDefault="004E4102" w:rsidP="004E4102">
      <w:pPr>
        <w:rPr>
          <w:rtl/>
          <w:lang w:eastAsia="he-IL"/>
        </w:rPr>
      </w:pPr>
      <w:bookmarkStart w:id="1487" w:name="_ETM_Q1_4886671"/>
      <w:bookmarkStart w:id="1488" w:name="_ETM_Q1_4886800"/>
      <w:bookmarkEnd w:id="1487"/>
      <w:bookmarkEnd w:id="1488"/>
    </w:p>
    <w:p w:rsidR="004E4102" w:rsidRDefault="004E4102" w:rsidP="0052012A">
      <w:pPr>
        <w:pStyle w:val="af6"/>
        <w:rPr>
          <w:rtl/>
        </w:rPr>
      </w:pPr>
      <w:bookmarkStart w:id="1489" w:name="ET_yor_6156_123"/>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1489"/>
    </w:p>
    <w:p w:rsidR="004E4102" w:rsidRDefault="004E4102" w:rsidP="004E4102">
      <w:pPr>
        <w:pStyle w:val="KeepWithNext"/>
        <w:rPr>
          <w:rtl/>
          <w:lang w:eastAsia="he-IL"/>
        </w:rPr>
      </w:pPr>
    </w:p>
    <w:p w:rsidR="004E4102" w:rsidRDefault="004E4102" w:rsidP="004E4102">
      <w:pPr>
        <w:rPr>
          <w:rtl/>
          <w:lang w:eastAsia="he-IL"/>
        </w:rPr>
      </w:pPr>
      <w:bookmarkStart w:id="1490" w:name="_ETM_Q1_4886749"/>
      <w:bookmarkEnd w:id="1490"/>
      <w:r>
        <w:rPr>
          <w:rtl/>
          <w:lang w:eastAsia="he-IL"/>
        </w:rPr>
        <w:t xml:space="preserve">מותר לך, יש מקום לליכוד. זה בסדר </w:t>
      </w:r>
      <w:bookmarkStart w:id="1491" w:name="_ETM_Q1_4888996"/>
      <w:bookmarkEnd w:id="1491"/>
      <w:r>
        <w:rPr>
          <w:rtl/>
          <w:lang w:eastAsia="he-IL"/>
        </w:rPr>
        <w:t xml:space="preserve">גמור. </w:t>
      </w:r>
      <w:bookmarkStart w:id="1492" w:name="_ETM_Q1_4889956"/>
      <w:bookmarkEnd w:id="1492"/>
    </w:p>
    <w:p w:rsidR="004E4102" w:rsidRDefault="004E4102" w:rsidP="004E4102">
      <w:pPr>
        <w:rPr>
          <w:rtl/>
          <w:lang w:eastAsia="he-IL"/>
        </w:rPr>
      </w:pPr>
      <w:bookmarkStart w:id="1493" w:name="_ETM_Q1_4890061"/>
      <w:bookmarkStart w:id="1494" w:name="_ETM_Q1_4890083"/>
      <w:bookmarkEnd w:id="1493"/>
      <w:bookmarkEnd w:id="1494"/>
    </w:p>
    <w:p w:rsidR="004E4102" w:rsidRDefault="004E4102" w:rsidP="004E4102">
      <w:pPr>
        <w:rPr>
          <w:rtl/>
          <w:lang w:eastAsia="he-IL"/>
        </w:rPr>
      </w:pPr>
      <w:bookmarkStart w:id="1495" w:name="_ETM_Q1_4890179"/>
      <w:bookmarkEnd w:id="1495"/>
      <w:r>
        <w:rPr>
          <w:rtl/>
          <w:lang w:eastAsia="he-IL"/>
        </w:rPr>
        <w:t xml:space="preserve">בתקנות תו ירוק יש הבחנה בין תו ירוק לעובדים </w:t>
      </w:r>
      <w:bookmarkStart w:id="1496" w:name="_ETM_Q1_4892750"/>
      <w:bookmarkEnd w:id="1496"/>
      <w:r>
        <w:rPr>
          <w:rtl/>
          <w:lang w:eastAsia="he-IL"/>
        </w:rPr>
        <w:t xml:space="preserve">במוסדות הבריאות, הרווחה והחינוך. הבקשה היא להארכה ל-28 ימים, </w:t>
      </w:r>
      <w:bookmarkStart w:id="1497" w:name="_ETM_Q1_4897503"/>
      <w:bookmarkEnd w:id="1497"/>
      <w:r>
        <w:rPr>
          <w:rtl/>
          <w:lang w:eastAsia="he-IL"/>
        </w:rPr>
        <w:t xml:space="preserve">בעוד שהתו הירוק במקומות שבהם הוחל תו ירוק שזה עתה </w:t>
      </w:r>
      <w:bookmarkStart w:id="1498" w:name="_ETM_Q1_4902557"/>
      <w:bookmarkEnd w:id="1498"/>
      <w:r>
        <w:rPr>
          <w:rtl/>
          <w:lang w:eastAsia="he-IL"/>
        </w:rPr>
        <w:t xml:space="preserve">אישרנו, זה רק עד יום ראשון, כדי לייצר אחידות </w:t>
      </w:r>
      <w:bookmarkStart w:id="1499" w:name="_ETM_Q1_4904918"/>
      <w:bookmarkEnd w:id="1499"/>
      <w:r>
        <w:rPr>
          <w:rtl/>
          <w:lang w:eastAsia="he-IL"/>
        </w:rPr>
        <w:t xml:space="preserve">במדיניות. בבקשה. </w:t>
      </w:r>
    </w:p>
    <w:p w:rsidR="004E4102" w:rsidRDefault="004E4102" w:rsidP="004E4102">
      <w:pPr>
        <w:rPr>
          <w:rtl/>
          <w:lang w:eastAsia="he-IL"/>
        </w:rPr>
      </w:pPr>
      <w:bookmarkStart w:id="1500" w:name="_ETM_Q1_4907622"/>
      <w:bookmarkStart w:id="1501" w:name="_ETM_Q1_4907711"/>
      <w:bookmarkEnd w:id="1500"/>
      <w:bookmarkEnd w:id="1501"/>
    </w:p>
    <w:p w:rsidR="004E4102" w:rsidRDefault="004E4102" w:rsidP="0052012A">
      <w:pPr>
        <w:pStyle w:val="a4"/>
        <w:rPr>
          <w:rtl/>
        </w:rPr>
      </w:pPr>
      <w:bookmarkStart w:id="1502" w:name="ET_speaker_אלעזר_שטרן_ייעוץ_משפטי_124"/>
      <w:r w:rsidRPr="0052012A">
        <w:rPr>
          <w:rStyle w:val="TagStyle"/>
          <w:rFonts w:hint="cs"/>
          <w:rtl/>
        </w:rPr>
        <w:t xml:space="preserve"> &lt;&lt; דובר &gt;&gt;</w:t>
      </w:r>
      <w:r>
        <w:rPr>
          <w:rStyle w:val="TagStyle"/>
          <w:rFonts w:hint="cs"/>
          <w:rtl/>
        </w:rPr>
        <w:t xml:space="preserve"> </w:t>
      </w:r>
      <w:r>
        <w:rPr>
          <w:rFonts w:hint="cs"/>
          <w:rtl/>
        </w:rPr>
        <w:t>אלעזר שטרן (ייעוץ משפטי):</w:t>
      </w:r>
      <w:r>
        <w:rPr>
          <w:rStyle w:val="TagStyle"/>
          <w:rFonts w:hint="cs"/>
          <w:rtl/>
        </w:rPr>
        <w:t xml:space="preserve"> </w:t>
      </w:r>
      <w:r w:rsidRPr="0052012A">
        <w:rPr>
          <w:rStyle w:val="TagStyle"/>
          <w:rFonts w:hint="cs"/>
          <w:rtl/>
        </w:rPr>
        <w:t>&lt;&lt; דובר &gt;&gt;</w:t>
      </w:r>
      <w:r>
        <w:rPr>
          <w:rFonts w:hint="cs"/>
          <w:rtl/>
        </w:rPr>
        <w:t xml:space="preserve">   </w:t>
      </w:r>
      <w:bookmarkEnd w:id="1502"/>
    </w:p>
    <w:p w:rsidR="004E4102" w:rsidRDefault="004E4102" w:rsidP="004E4102">
      <w:pPr>
        <w:pStyle w:val="KeepWithNext"/>
        <w:rPr>
          <w:rtl/>
          <w:lang w:eastAsia="he-IL"/>
        </w:rPr>
      </w:pPr>
    </w:p>
    <w:p w:rsidR="004E4102" w:rsidRDefault="004E4102" w:rsidP="004E4102">
      <w:pPr>
        <w:rPr>
          <w:rtl/>
          <w:lang w:eastAsia="he-IL"/>
        </w:rPr>
      </w:pPr>
      <w:r>
        <w:rPr>
          <w:rtl/>
          <w:lang w:eastAsia="he-IL"/>
        </w:rPr>
        <w:t xml:space="preserve">תקנות סמכויות מיוחדות  להתמודדות עם </w:t>
      </w:r>
      <w:bookmarkStart w:id="1503" w:name="_ETM_Q1_4908451"/>
      <w:bookmarkEnd w:id="1503"/>
      <w:r>
        <w:rPr>
          <w:rtl/>
          <w:lang w:eastAsia="he-IL"/>
        </w:rPr>
        <w:t xml:space="preserve">נגיף הקורונה החדש (הוראת שעה) (תו ירוק לעובדים) (תיקון מס' </w:t>
      </w:r>
      <w:bookmarkStart w:id="1504" w:name="_ETM_Q1_4911257"/>
      <w:bookmarkEnd w:id="1504"/>
      <w:r>
        <w:rPr>
          <w:rtl/>
          <w:lang w:eastAsia="he-IL"/>
        </w:rPr>
        <w:t xml:space="preserve">9), התשפ"ב–2022. </w:t>
      </w:r>
      <w:bookmarkStart w:id="1505" w:name="_ETM_Q1_4913151"/>
      <w:bookmarkEnd w:id="1505"/>
    </w:p>
    <w:p w:rsidR="004E4102" w:rsidRDefault="004E4102" w:rsidP="004E4102">
      <w:pPr>
        <w:rPr>
          <w:rtl/>
          <w:lang w:eastAsia="he-IL"/>
        </w:rPr>
      </w:pPr>
      <w:bookmarkStart w:id="1506" w:name="_ETM_Q1_4913241"/>
      <w:bookmarkEnd w:id="1506"/>
    </w:p>
    <w:p w:rsidR="004E4102" w:rsidRDefault="004E4102" w:rsidP="004E4102">
      <w:pPr>
        <w:rPr>
          <w:rtl/>
          <w:lang w:eastAsia="he-IL"/>
        </w:rPr>
      </w:pPr>
      <w:bookmarkStart w:id="1507" w:name="_ETM_Q1_4922591"/>
      <w:bookmarkStart w:id="1508" w:name="_ETM_Q1_4922684"/>
      <w:bookmarkStart w:id="1509" w:name="_ETM_Q1_4913295"/>
      <w:bookmarkStart w:id="1510" w:name="_ETM_Q1_4913378"/>
      <w:bookmarkEnd w:id="1507"/>
      <w:bookmarkEnd w:id="1508"/>
      <w:bookmarkEnd w:id="1509"/>
      <w:bookmarkEnd w:id="1510"/>
      <w:r>
        <w:rPr>
          <w:rtl/>
          <w:lang w:eastAsia="he-IL"/>
        </w:rPr>
        <w:t xml:space="preserve">בתוקף סמכותה לפי סעיפים, 4, 8, 11, 25-23 </w:t>
      </w:r>
      <w:bookmarkStart w:id="1511" w:name="_ETM_Q1_4914685"/>
      <w:bookmarkEnd w:id="1511"/>
      <w:r>
        <w:rPr>
          <w:rtl/>
          <w:lang w:eastAsia="he-IL"/>
        </w:rPr>
        <w:t xml:space="preserve">ו-27(א)(1) לחוק סמכויות מיוחדות, באישור ועדת החוקה, חוק ומשפט של </w:t>
      </w:r>
      <w:bookmarkStart w:id="1512" w:name="_ETM_Q1_4931952"/>
      <w:bookmarkEnd w:id="1512"/>
      <w:r>
        <w:rPr>
          <w:rtl/>
          <w:lang w:eastAsia="he-IL"/>
        </w:rPr>
        <w:t>הכנסת, בהתאם לסעיף 4(ד)(2) לחוק, מתקינה הממשלה תקנות אלה:</w:t>
      </w:r>
    </w:p>
    <w:p w:rsidR="004E4102" w:rsidRDefault="004E4102" w:rsidP="004E4102">
      <w:pPr>
        <w:rPr>
          <w:rtl/>
          <w:lang w:eastAsia="he-IL"/>
        </w:rPr>
      </w:pPr>
      <w:bookmarkStart w:id="1513" w:name="_ETM_Q1_4933606"/>
      <w:bookmarkStart w:id="1514" w:name="_ETM_Q1_4933710"/>
      <w:bookmarkEnd w:id="1513"/>
      <w:bookmarkEnd w:id="1514"/>
    </w:p>
    <w:p w:rsidR="004E4102" w:rsidRDefault="004E4102" w:rsidP="004E4102">
      <w:pPr>
        <w:pStyle w:val="afd"/>
        <w:numPr>
          <w:ilvl w:val="0"/>
          <w:numId w:val="4"/>
        </w:numPr>
        <w:rPr>
          <w:rtl/>
          <w:lang w:eastAsia="he-IL"/>
        </w:rPr>
      </w:pPr>
      <w:bookmarkStart w:id="1515" w:name="_ETM_Q1_4933766"/>
      <w:bookmarkStart w:id="1516" w:name="_ETM_Q1_4933854"/>
      <w:bookmarkEnd w:id="1515"/>
      <w:bookmarkEnd w:id="1516"/>
      <w:r>
        <w:rPr>
          <w:rtl/>
          <w:lang w:eastAsia="he-IL"/>
        </w:rPr>
        <w:t xml:space="preserve">תיקון תקנה 4. </w:t>
      </w:r>
    </w:p>
    <w:p w:rsidR="004E4102" w:rsidRDefault="004E4102" w:rsidP="004E4102">
      <w:pPr>
        <w:rPr>
          <w:lang w:eastAsia="he-IL"/>
        </w:rPr>
      </w:pPr>
      <w:bookmarkStart w:id="1517" w:name="_ETM_Q1_4934006"/>
      <w:bookmarkStart w:id="1518" w:name="_ETM_Q1_4934093"/>
      <w:bookmarkStart w:id="1519" w:name="_ETM_Q1_4934134"/>
      <w:bookmarkEnd w:id="1517"/>
      <w:bookmarkEnd w:id="1518"/>
      <w:bookmarkEnd w:id="1519"/>
    </w:p>
    <w:p w:rsidR="004E4102" w:rsidRDefault="004E4102" w:rsidP="004E4102">
      <w:pPr>
        <w:rPr>
          <w:rtl/>
          <w:lang w:eastAsia="he-IL"/>
        </w:rPr>
      </w:pPr>
      <w:bookmarkStart w:id="1520" w:name="_ETM_Q1_4934966"/>
      <w:bookmarkStart w:id="1521" w:name="_ETM_Q1_4935075"/>
      <w:bookmarkEnd w:id="1520"/>
      <w:bookmarkEnd w:id="1521"/>
      <w:r>
        <w:rPr>
          <w:rtl/>
          <w:lang w:eastAsia="he-IL"/>
        </w:rPr>
        <w:t xml:space="preserve">בתקנות סמכויות מיוחדות להתמודדות עם נגיף הקורונה </w:t>
      </w:r>
      <w:bookmarkStart w:id="1522" w:name="_ETM_Q1_4935893"/>
      <w:bookmarkEnd w:id="1522"/>
      <w:r>
        <w:rPr>
          <w:rtl/>
          <w:lang w:eastAsia="he-IL"/>
        </w:rPr>
        <w:t xml:space="preserve">החדש (הוראת שעה) (תו ירוק לעובדים), התשפ"ב–2021 (להלן </w:t>
      </w:r>
      <w:bookmarkStart w:id="1523" w:name="_ETM_Q1_4940416"/>
      <w:bookmarkEnd w:id="1523"/>
      <w:r>
        <w:rPr>
          <w:rtl/>
          <w:lang w:eastAsia="he-IL"/>
        </w:rPr>
        <w:t xml:space="preserve">– התקנות העיקריות), בתקנה 4, פסקה (3) – תימחק. </w:t>
      </w:r>
    </w:p>
    <w:p w:rsidR="004E4102" w:rsidRDefault="004E4102" w:rsidP="004E4102">
      <w:pPr>
        <w:rPr>
          <w:rFonts w:ascii="David" w:hAnsi="David"/>
          <w:rtl/>
        </w:rPr>
      </w:pPr>
      <w:bookmarkStart w:id="1524" w:name="_ETM_Q1_4938965"/>
      <w:bookmarkStart w:id="1525" w:name="_ETM_Q1_4939061"/>
      <w:bookmarkEnd w:id="1524"/>
      <w:bookmarkEnd w:id="1525"/>
    </w:p>
    <w:p w:rsidR="004E4102" w:rsidRDefault="004E4102" w:rsidP="00DA4E17">
      <w:pPr>
        <w:rPr>
          <w:rtl/>
        </w:rPr>
      </w:pPr>
      <w:bookmarkStart w:id="1526" w:name="_ETM_Q1_4940420"/>
      <w:bookmarkStart w:id="1527" w:name="_ETM_Q1_4940549"/>
      <w:bookmarkEnd w:id="1526"/>
      <w:bookmarkEnd w:id="1527"/>
      <w:r>
        <w:rPr>
          <w:rtl/>
        </w:rPr>
        <w:t xml:space="preserve">זאת הפסקה של תו ירוק </w:t>
      </w:r>
      <w:r w:rsidR="00DA4E17">
        <w:rPr>
          <w:rFonts w:hint="cs"/>
          <w:rtl/>
        </w:rPr>
        <w:t>ב</w:t>
      </w:r>
      <w:r>
        <w:rPr>
          <w:rtl/>
        </w:rPr>
        <w:t xml:space="preserve">מקום ציבורי או </w:t>
      </w:r>
      <w:bookmarkStart w:id="1528" w:name="_ETM_Q1_4949051"/>
      <w:bookmarkEnd w:id="1528"/>
      <w:r>
        <w:rPr>
          <w:rtl/>
        </w:rPr>
        <w:t xml:space="preserve">עסקי, וזה יתבטל. </w:t>
      </w:r>
    </w:p>
    <w:p w:rsidR="004E4102" w:rsidRDefault="004E4102" w:rsidP="004E4102">
      <w:pPr>
        <w:rPr>
          <w:rtl/>
        </w:rPr>
      </w:pPr>
      <w:bookmarkStart w:id="1529" w:name="_ETM_Q1_4949751"/>
      <w:bookmarkStart w:id="1530" w:name="_ETM_Q1_4949861"/>
      <w:bookmarkStart w:id="1531" w:name="_ETM_Q1_4949879"/>
      <w:bookmarkEnd w:id="1529"/>
      <w:bookmarkEnd w:id="1530"/>
      <w:bookmarkEnd w:id="1531"/>
    </w:p>
    <w:p w:rsidR="004E4102" w:rsidRDefault="004E4102" w:rsidP="004E4102">
      <w:pPr>
        <w:pStyle w:val="afd"/>
        <w:numPr>
          <w:ilvl w:val="0"/>
          <w:numId w:val="4"/>
        </w:numPr>
      </w:pPr>
      <w:bookmarkStart w:id="1532" w:name="_ETM_Q1_4949965"/>
      <w:bookmarkEnd w:id="1532"/>
      <w:r>
        <w:rPr>
          <w:rtl/>
        </w:rPr>
        <w:t xml:space="preserve">בתקנה 7 לתקנות העיקריות, במקום </w:t>
      </w:r>
      <w:bookmarkStart w:id="1533" w:name="_ETM_Q1_4951200"/>
      <w:bookmarkEnd w:id="1533"/>
      <w:r>
        <w:rPr>
          <w:rtl/>
        </w:rPr>
        <w:t xml:space="preserve">ל' בשבט התשפ"ב, 1 בפברואר 2022, או מועד פקיעתו </w:t>
      </w:r>
      <w:bookmarkStart w:id="1534" w:name="_ETM_Q1_4955088"/>
      <w:bookmarkEnd w:id="1534"/>
      <w:r>
        <w:rPr>
          <w:rtl/>
        </w:rPr>
        <w:t>של החוק, לפי המוקדם</w:t>
      </w:r>
      <w:r>
        <w:rPr>
          <w:rFonts w:hint="cs"/>
          <w:rtl/>
        </w:rPr>
        <w:t xml:space="preserve">, יבוא: כ"ח באדר א' התשפ"ב, 1 במרס 2022. </w:t>
      </w:r>
      <w:bookmarkStart w:id="1535" w:name="_ETM_Q1_4935808"/>
      <w:bookmarkStart w:id="1536" w:name="_ETM_Q1_4935918"/>
      <w:bookmarkStart w:id="1537" w:name="_ETM_Q1_4935683"/>
      <w:bookmarkStart w:id="1538" w:name="_ETM_Q1_4935792"/>
      <w:bookmarkStart w:id="1539" w:name="_ETM_Q1_4934915"/>
      <w:bookmarkEnd w:id="1535"/>
      <w:bookmarkEnd w:id="1536"/>
      <w:bookmarkEnd w:id="1537"/>
      <w:bookmarkEnd w:id="1538"/>
      <w:bookmarkEnd w:id="1539"/>
    </w:p>
    <w:p w:rsidR="004E4102" w:rsidRDefault="004E4102" w:rsidP="004E4102">
      <w:pPr>
        <w:ind w:left="720" w:firstLine="0"/>
        <w:rPr>
          <w:rtl/>
        </w:rPr>
      </w:pPr>
      <w:bookmarkStart w:id="1540" w:name="_ETM_Q1_4934982"/>
      <w:bookmarkStart w:id="1541" w:name="_ETM_Q1_4933067"/>
      <w:bookmarkStart w:id="1542" w:name="_ETM_Q1_4933153"/>
      <w:bookmarkEnd w:id="1540"/>
      <w:bookmarkEnd w:id="1541"/>
      <w:bookmarkEnd w:id="1542"/>
    </w:p>
    <w:p w:rsidR="004E4102" w:rsidRDefault="004E4102" w:rsidP="004E4102">
      <w:pPr>
        <w:ind w:left="720" w:firstLine="0"/>
        <w:rPr>
          <w:rtl/>
        </w:rPr>
      </w:pPr>
      <w:bookmarkStart w:id="1543" w:name="_ETM_Q1_4934226"/>
      <w:bookmarkStart w:id="1544" w:name="_ETM_Q1_4934344"/>
      <w:bookmarkEnd w:id="1543"/>
      <w:bookmarkEnd w:id="1544"/>
      <w:r>
        <w:rPr>
          <w:rFonts w:hint="cs"/>
          <w:rtl/>
        </w:rPr>
        <w:t xml:space="preserve">זאת הארכת תוקף התקנות על מקומות של בריאות ושל רווחה. </w:t>
      </w:r>
      <w:r>
        <w:rPr>
          <w:rtl/>
        </w:rPr>
        <w:t xml:space="preserve"> </w:t>
      </w:r>
    </w:p>
    <w:p w:rsidR="004E4102" w:rsidRDefault="004E4102" w:rsidP="004E4102">
      <w:pPr>
        <w:ind w:left="720" w:firstLine="0"/>
        <w:rPr>
          <w:rtl/>
        </w:rPr>
      </w:pPr>
      <w:bookmarkStart w:id="1545" w:name="_ETM_Q1_4936056"/>
      <w:bookmarkStart w:id="1546" w:name="_ETM_Q1_4936210"/>
      <w:bookmarkEnd w:id="1545"/>
      <w:bookmarkEnd w:id="1546"/>
    </w:p>
    <w:p w:rsidR="004E4102" w:rsidRDefault="004E4102" w:rsidP="004E4102">
      <w:pPr>
        <w:ind w:left="720" w:firstLine="0"/>
        <w:rPr>
          <w:rtl/>
        </w:rPr>
      </w:pPr>
      <w:bookmarkStart w:id="1547" w:name="_ETM_Q1_4937291"/>
      <w:bookmarkStart w:id="1548" w:name="_ETM_Q1_4937427"/>
      <w:bookmarkEnd w:id="1547"/>
      <w:bookmarkEnd w:id="1548"/>
      <w:r>
        <w:rPr>
          <w:rFonts w:hint="cs"/>
          <w:rtl/>
        </w:rPr>
        <w:t xml:space="preserve">תחילה. </w:t>
      </w:r>
      <w:bookmarkStart w:id="1549" w:name="_ETM_Q1_4934627"/>
      <w:bookmarkEnd w:id="1549"/>
      <w:r>
        <w:rPr>
          <w:rFonts w:hint="cs"/>
          <w:rtl/>
        </w:rPr>
        <w:t xml:space="preserve">3א. תחילתה של תקנה 4 לתקנות העיקריות, כתיקונה בתקנה 1 </w:t>
      </w:r>
      <w:bookmarkStart w:id="1550" w:name="_ETM_Q1_4940495"/>
      <w:bookmarkEnd w:id="1550"/>
      <w:r>
        <w:rPr>
          <w:rFonts w:hint="cs"/>
          <w:rtl/>
        </w:rPr>
        <w:t xml:space="preserve">לתקנות אלה, ביום ו' באדר א' התשפ"ב, 7 בפברואר 2022. </w:t>
      </w:r>
      <w:bookmarkStart w:id="1551" w:name="_ETM_Q1_4946437"/>
      <w:bookmarkEnd w:id="1551"/>
    </w:p>
    <w:p w:rsidR="004E4102" w:rsidRDefault="004E4102" w:rsidP="004E4102">
      <w:pPr>
        <w:ind w:left="720" w:firstLine="0"/>
        <w:rPr>
          <w:rtl/>
        </w:rPr>
      </w:pPr>
      <w:bookmarkStart w:id="1552" w:name="_ETM_Q1_4946797"/>
      <w:bookmarkEnd w:id="1552"/>
    </w:p>
    <w:p w:rsidR="004E4102" w:rsidRDefault="004E4102" w:rsidP="004E4102">
      <w:pPr>
        <w:ind w:left="720" w:firstLine="0"/>
        <w:rPr>
          <w:rtl/>
        </w:rPr>
      </w:pPr>
      <w:bookmarkStart w:id="1553" w:name="_ETM_Q1_4947018"/>
      <w:bookmarkStart w:id="1554" w:name="_ETM_Q1_4947038"/>
      <w:bookmarkStart w:id="1555" w:name="_ETM_Q1_4947102"/>
      <w:bookmarkEnd w:id="1553"/>
      <w:bookmarkEnd w:id="1554"/>
      <w:bookmarkEnd w:id="1555"/>
      <w:r>
        <w:rPr>
          <w:rFonts w:hint="cs"/>
          <w:rtl/>
        </w:rPr>
        <w:t>זה לעניין הביטול של התו הירוק במקו</w:t>
      </w:r>
      <w:bookmarkStart w:id="1556" w:name="_ETM_Q1_4951996"/>
      <w:bookmarkEnd w:id="1556"/>
      <w:r>
        <w:rPr>
          <w:rFonts w:hint="cs"/>
          <w:rtl/>
        </w:rPr>
        <w:t xml:space="preserve">ם ציבורי ועסקי. </w:t>
      </w:r>
    </w:p>
    <w:p w:rsidR="004E4102" w:rsidRDefault="004E4102" w:rsidP="004E4102">
      <w:pPr>
        <w:ind w:left="720" w:firstLine="0"/>
        <w:rPr>
          <w:rtl/>
        </w:rPr>
      </w:pPr>
      <w:bookmarkStart w:id="1557" w:name="_ETM_Q1_4951839"/>
      <w:bookmarkEnd w:id="1557"/>
    </w:p>
    <w:p w:rsidR="004E4102" w:rsidRDefault="004E4102" w:rsidP="004E4102">
      <w:pPr>
        <w:ind w:left="720" w:firstLine="0"/>
        <w:rPr>
          <w:rtl/>
        </w:rPr>
      </w:pPr>
      <w:bookmarkStart w:id="1558" w:name="_ETM_Q1_4952090"/>
      <w:bookmarkStart w:id="1559" w:name="_ETM_Q1_4952110"/>
      <w:bookmarkStart w:id="1560" w:name="_ETM_Q1_4952176"/>
      <w:bookmarkEnd w:id="1558"/>
      <w:bookmarkEnd w:id="1559"/>
      <w:bookmarkEnd w:id="1560"/>
      <w:r>
        <w:rPr>
          <w:rFonts w:hint="cs"/>
          <w:rtl/>
        </w:rPr>
        <w:t xml:space="preserve">ב. תחילתה של תקנה 7 לתקנות העיקריות, </w:t>
      </w:r>
      <w:bookmarkStart w:id="1561" w:name="_ETM_Q1_4954167"/>
      <w:bookmarkEnd w:id="1561"/>
      <w:r w:rsidR="005F27D4">
        <w:rPr>
          <w:rFonts w:hint="cs"/>
          <w:rtl/>
        </w:rPr>
        <w:t xml:space="preserve">כתיקונה בתקנה 2 לתקנות אלה, ביום א' באדר א' התשפ"ב, </w:t>
      </w:r>
      <w:bookmarkStart w:id="1562" w:name="_ETM_Q1_4960334"/>
      <w:bookmarkEnd w:id="1562"/>
      <w:r w:rsidR="005F27D4">
        <w:rPr>
          <w:rFonts w:hint="cs"/>
          <w:rtl/>
        </w:rPr>
        <w:t xml:space="preserve">2 בפברואר 2022. </w:t>
      </w:r>
    </w:p>
    <w:p w:rsidR="004E4102" w:rsidRDefault="004E4102" w:rsidP="004E4102">
      <w:pPr>
        <w:rPr>
          <w:rtl/>
        </w:rPr>
      </w:pPr>
      <w:bookmarkStart w:id="1563" w:name="_ETM_Q1_4962273"/>
      <w:bookmarkStart w:id="1564" w:name="_ETM_Q1_4962419"/>
      <w:bookmarkStart w:id="1565" w:name="_ETM_Q1_4933173"/>
      <w:bookmarkStart w:id="1566" w:name="_ETM_Q1_4933275"/>
      <w:bookmarkStart w:id="1567" w:name="_ETM_Q1_4934452"/>
      <w:bookmarkStart w:id="1568" w:name="_ETM_Q1_4934554"/>
      <w:bookmarkStart w:id="1569" w:name="_ETM_Q1_4934629"/>
      <w:bookmarkStart w:id="1570" w:name="_ETM_Q1_4934708"/>
      <w:bookmarkStart w:id="1571" w:name="_ETM_Q1_4934756"/>
      <w:bookmarkStart w:id="1572" w:name="_ETM_Q1_4934831"/>
      <w:bookmarkStart w:id="1573" w:name="_ETM_Q1_4934900"/>
      <w:bookmarkStart w:id="1574" w:name="_ETM_Q1_4934987"/>
      <w:bookmarkEnd w:id="1563"/>
      <w:bookmarkEnd w:id="1564"/>
      <w:bookmarkEnd w:id="1565"/>
      <w:bookmarkEnd w:id="1566"/>
      <w:bookmarkEnd w:id="1567"/>
      <w:bookmarkEnd w:id="1568"/>
      <w:bookmarkEnd w:id="1569"/>
      <w:bookmarkEnd w:id="1570"/>
      <w:bookmarkEnd w:id="1571"/>
      <w:bookmarkEnd w:id="1572"/>
      <w:bookmarkEnd w:id="1573"/>
      <w:bookmarkEnd w:id="1574"/>
    </w:p>
    <w:p w:rsidR="004E4102" w:rsidRDefault="004E4102" w:rsidP="004E4102">
      <w:pPr>
        <w:rPr>
          <w:rtl/>
        </w:rPr>
      </w:pPr>
      <w:r>
        <w:rPr>
          <w:rtl/>
        </w:rPr>
        <w:t xml:space="preserve">אני </w:t>
      </w:r>
      <w:bookmarkStart w:id="1575" w:name="_ETM_Q1_4921608"/>
      <w:bookmarkEnd w:id="1575"/>
      <w:r>
        <w:rPr>
          <w:rtl/>
        </w:rPr>
        <w:t xml:space="preserve">רק אעיר, שמהתקנות הבאות והלאה, זה צריך להיות </w:t>
      </w:r>
      <w:bookmarkStart w:id="1576" w:name="_ETM_Q1_4921330"/>
      <w:bookmarkEnd w:id="1576"/>
      <w:r>
        <w:rPr>
          <w:rtl/>
        </w:rPr>
        <w:t xml:space="preserve">8א רבתי. </w:t>
      </w:r>
    </w:p>
    <w:p w:rsidR="004E4102" w:rsidRDefault="004E4102" w:rsidP="004E4102">
      <w:pPr>
        <w:rPr>
          <w:rtl/>
        </w:rPr>
      </w:pPr>
      <w:bookmarkStart w:id="1577" w:name="_ETM_Q1_4925522"/>
      <w:bookmarkStart w:id="1578" w:name="_ETM_Q1_4925609"/>
      <w:bookmarkEnd w:id="1577"/>
      <w:bookmarkEnd w:id="1578"/>
    </w:p>
    <w:p w:rsidR="004E4102" w:rsidRDefault="004E4102" w:rsidP="0052012A">
      <w:pPr>
        <w:pStyle w:val="af6"/>
        <w:rPr>
          <w:rtl/>
        </w:rPr>
      </w:pPr>
      <w:bookmarkStart w:id="1579" w:name="ET_yor_6156_125"/>
      <w:r w:rsidRPr="0052012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52012A">
        <w:rPr>
          <w:rStyle w:val="TagStyle"/>
          <w:rFonts w:hint="cs"/>
          <w:rtl/>
        </w:rPr>
        <w:t>&lt;&lt; יור &gt;&gt;</w:t>
      </w:r>
      <w:r>
        <w:rPr>
          <w:rFonts w:hint="cs"/>
          <w:rtl/>
        </w:rPr>
        <w:t xml:space="preserve">   </w:t>
      </w:r>
      <w:bookmarkEnd w:id="1579"/>
    </w:p>
    <w:p w:rsidR="004E4102" w:rsidRDefault="004E4102" w:rsidP="004E4102">
      <w:pPr>
        <w:pStyle w:val="KeepWithNext"/>
        <w:rPr>
          <w:rtl/>
          <w:lang w:eastAsia="he-IL"/>
        </w:rPr>
      </w:pPr>
    </w:p>
    <w:p w:rsidR="004E4102" w:rsidRDefault="004E4102" w:rsidP="004E4102">
      <w:pPr>
        <w:rPr>
          <w:rtl/>
          <w:lang w:eastAsia="he-IL"/>
        </w:rPr>
      </w:pPr>
      <w:bookmarkStart w:id="1580" w:name="_ETM_Q1_4926687"/>
      <w:bookmarkEnd w:id="1580"/>
      <w:r>
        <w:rPr>
          <w:rtl/>
          <w:lang w:eastAsia="he-IL"/>
        </w:rPr>
        <w:t xml:space="preserve">ברור. כל התקנות הבאות הן מכוח החוק </w:t>
      </w:r>
      <w:bookmarkStart w:id="1581" w:name="_ETM_Q1_4927173"/>
      <w:bookmarkEnd w:id="1581"/>
      <w:r>
        <w:rPr>
          <w:rtl/>
          <w:lang w:eastAsia="he-IL"/>
        </w:rPr>
        <w:t xml:space="preserve">החדש. </w:t>
      </w:r>
      <w:bookmarkStart w:id="1582" w:name="_ETM_Q1_4960482"/>
      <w:bookmarkEnd w:id="1582"/>
    </w:p>
    <w:p w:rsidR="005F27D4" w:rsidRDefault="005F27D4" w:rsidP="004E4102">
      <w:pPr>
        <w:rPr>
          <w:rtl/>
          <w:lang w:eastAsia="he-IL"/>
        </w:rPr>
      </w:pPr>
      <w:bookmarkStart w:id="1583" w:name="_ETM_Q1_4960589"/>
      <w:bookmarkEnd w:id="1583"/>
    </w:p>
    <w:p w:rsidR="005F27D4" w:rsidRDefault="005F27D4" w:rsidP="004E4102">
      <w:pPr>
        <w:rPr>
          <w:rtl/>
          <w:lang w:eastAsia="he-IL"/>
        </w:rPr>
      </w:pPr>
      <w:bookmarkStart w:id="1584" w:name="_ETM_Q1_4960643"/>
      <w:bookmarkStart w:id="1585" w:name="_ETM_Q1_4960759"/>
      <w:bookmarkEnd w:id="1584"/>
      <w:bookmarkEnd w:id="1585"/>
      <w:r>
        <w:rPr>
          <w:rFonts w:hint="cs"/>
          <w:rtl/>
          <w:lang w:eastAsia="he-IL"/>
        </w:rPr>
        <w:t xml:space="preserve">מי בעד, מי נגד. </w:t>
      </w:r>
    </w:p>
    <w:p w:rsidR="005F27D4" w:rsidRDefault="005F27D4" w:rsidP="005F27D4">
      <w:pPr>
        <w:pStyle w:val="af1"/>
        <w:keepNext/>
        <w:rPr>
          <w:rtl/>
        </w:rPr>
      </w:pPr>
    </w:p>
    <w:p w:rsidR="004E4102" w:rsidRDefault="005F27D4" w:rsidP="005F27D4">
      <w:pPr>
        <w:pStyle w:val="af1"/>
        <w:keepNext/>
        <w:rPr>
          <w:rtl/>
        </w:rPr>
      </w:pPr>
      <w:r>
        <w:rPr>
          <w:rtl/>
        </w:rPr>
        <w:t>הצבעה</w:t>
      </w:r>
    </w:p>
    <w:p w:rsidR="004E4102" w:rsidRDefault="00DA4E17" w:rsidP="00DA4E17">
      <w:pPr>
        <w:jc w:val="center"/>
        <w:rPr>
          <w:rtl/>
        </w:rPr>
      </w:pPr>
      <w:r w:rsidRPr="00977ED6">
        <w:rPr>
          <w:rtl/>
        </w:rPr>
        <w:t>תקנות סמכויות מיוחדות להתמודדות עם נגיף הקורונה החדש (הוראת שעה)</w:t>
      </w:r>
      <w:r>
        <w:rPr>
          <w:rFonts w:hint="cs"/>
          <w:rtl/>
        </w:rPr>
        <w:t xml:space="preserve"> </w:t>
      </w:r>
      <w:r w:rsidRPr="00977ED6">
        <w:rPr>
          <w:rtl/>
        </w:rPr>
        <w:t>(תו ירוק לעובדים) (תיקון מס 9), התשפ</w:t>
      </w:r>
      <w:r>
        <w:rPr>
          <w:rFonts w:hint="cs"/>
          <w:rtl/>
        </w:rPr>
        <w:t>"</w:t>
      </w:r>
      <w:r w:rsidRPr="00977ED6">
        <w:rPr>
          <w:rtl/>
        </w:rPr>
        <w:t>ב</w:t>
      </w:r>
      <w:r>
        <w:rPr>
          <w:rFonts w:hint="cs"/>
          <w:rtl/>
        </w:rPr>
        <w:t>–</w:t>
      </w:r>
      <w:r w:rsidRPr="00977ED6">
        <w:rPr>
          <w:rtl/>
        </w:rPr>
        <w:t>2022</w:t>
      </w:r>
      <w:r>
        <w:rPr>
          <w:rFonts w:hint="cs"/>
          <w:rtl/>
        </w:rPr>
        <w:t xml:space="preserve"> אושרו.</w:t>
      </w:r>
    </w:p>
    <w:p w:rsidR="00DA4E17" w:rsidRDefault="00DA4E17" w:rsidP="004E4102">
      <w:pPr>
        <w:rPr>
          <w:rStyle w:val="TagStyle"/>
          <w:rFonts w:ascii="David" w:hAnsi="David"/>
          <w:u w:val="single"/>
          <w:rtl/>
          <w:lang w:eastAsia="he-IL"/>
        </w:rPr>
      </w:pPr>
    </w:p>
    <w:p w:rsidR="005F27D4" w:rsidRDefault="005F27D4" w:rsidP="0052012A">
      <w:pPr>
        <w:pStyle w:val="af6"/>
        <w:rPr>
          <w:rtl/>
        </w:rPr>
      </w:pPr>
      <w:bookmarkStart w:id="1586" w:name="ET_yor_6156_128"/>
      <w:r w:rsidRPr="0052012A">
        <w:rPr>
          <w:rStyle w:val="TagStyle"/>
          <w:rtl/>
        </w:rPr>
        <w:t xml:space="preserve"> &lt;&lt; יור &gt;&gt;</w:t>
      </w:r>
      <w:r w:rsidRPr="005F27D4">
        <w:rPr>
          <w:rStyle w:val="TagStyle"/>
          <w:rtl/>
        </w:rPr>
        <w:t xml:space="preserve"> </w:t>
      </w:r>
      <w:r>
        <w:rPr>
          <w:rtl/>
        </w:rPr>
        <w:t>היו"ר גלעד קריב:</w:t>
      </w:r>
      <w:r w:rsidRPr="005F27D4">
        <w:rPr>
          <w:rStyle w:val="TagStyle"/>
          <w:rtl/>
        </w:rPr>
        <w:t xml:space="preserve"> </w:t>
      </w:r>
      <w:r w:rsidRPr="0052012A">
        <w:rPr>
          <w:rStyle w:val="TagStyle"/>
          <w:rtl/>
        </w:rPr>
        <w:t>&lt;&lt; יור &gt;&gt;</w:t>
      </w:r>
      <w:r>
        <w:rPr>
          <w:rtl/>
        </w:rPr>
        <w:t xml:space="preserve">   </w:t>
      </w:r>
      <w:bookmarkEnd w:id="1586"/>
    </w:p>
    <w:p w:rsidR="005F27D4" w:rsidRDefault="005F27D4" w:rsidP="005F27D4">
      <w:pPr>
        <w:pStyle w:val="KeepWithNext"/>
        <w:rPr>
          <w:rtl/>
          <w:lang w:eastAsia="he-IL"/>
        </w:rPr>
      </w:pPr>
    </w:p>
    <w:p w:rsidR="005F27D4" w:rsidRDefault="005F27D4" w:rsidP="005F27D4">
      <w:pPr>
        <w:rPr>
          <w:rtl/>
          <w:lang w:eastAsia="he-IL"/>
        </w:rPr>
      </w:pPr>
      <w:bookmarkStart w:id="1587" w:name="_ETM_Q1_4968453"/>
      <w:bookmarkEnd w:id="1587"/>
      <w:r>
        <w:rPr>
          <w:rFonts w:hint="cs"/>
          <w:rtl/>
          <w:lang w:eastAsia="he-IL"/>
        </w:rPr>
        <w:t xml:space="preserve">התקנות אושרו </w:t>
      </w:r>
      <w:bookmarkStart w:id="1588" w:name="_ETM_Q1_4968182"/>
      <w:bookmarkEnd w:id="1588"/>
      <w:r>
        <w:rPr>
          <w:rFonts w:hint="cs"/>
          <w:rtl/>
          <w:lang w:eastAsia="he-IL"/>
        </w:rPr>
        <w:t xml:space="preserve">פה אחד. תודה. </w:t>
      </w:r>
    </w:p>
    <w:p w:rsidR="005F27D4" w:rsidRDefault="005F27D4" w:rsidP="005F27D4">
      <w:pPr>
        <w:rPr>
          <w:rtl/>
          <w:lang w:eastAsia="he-IL"/>
        </w:rPr>
      </w:pPr>
      <w:bookmarkStart w:id="1589" w:name="_ETM_Q1_4970110"/>
      <w:bookmarkStart w:id="1590" w:name="_ETM_Q1_4970218"/>
      <w:bookmarkEnd w:id="1589"/>
      <w:bookmarkEnd w:id="1590"/>
    </w:p>
    <w:p w:rsidR="005F27D4" w:rsidRDefault="005F27D4" w:rsidP="005F27D4">
      <w:pPr>
        <w:rPr>
          <w:rtl/>
          <w:lang w:eastAsia="he-IL"/>
        </w:rPr>
      </w:pPr>
      <w:bookmarkStart w:id="1591" w:name="_ETM_Q1_4970245"/>
      <w:bookmarkStart w:id="1592" w:name="_ETM_Q1_4970338"/>
      <w:bookmarkEnd w:id="1591"/>
      <w:bookmarkEnd w:id="1592"/>
      <w:r>
        <w:rPr>
          <w:rFonts w:hint="cs"/>
          <w:rtl/>
          <w:lang w:eastAsia="he-IL"/>
        </w:rPr>
        <w:t>חבריי, אנחנו מחליפים בין הדיונים ובין הזומים. ב</w:t>
      </w:r>
      <w:bookmarkStart w:id="1593" w:name="_ETM_Q1_4975007"/>
      <w:bookmarkEnd w:id="1593"/>
      <w:r>
        <w:rPr>
          <w:rFonts w:hint="cs"/>
          <w:rtl/>
          <w:lang w:eastAsia="he-IL"/>
        </w:rPr>
        <w:t xml:space="preserve">שעה 13:10 נתחיל את הדיון בנושא מעקב אחרי חוק </w:t>
      </w:r>
      <w:bookmarkStart w:id="1594" w:name="_ETM_Q1_4979256"/>
      <w:bookmarkEnd w:id="1594"/>
      <w:r>
        <w:rPr>
          <w:rFonts w:hint="cs"/>
          <w:rtl/>
          <w:lang w:eastAsia="he-IL"/>
        </w:rPr>
        <w:t xml:space="preserve">האזנת סתר. תודה לכולם, הישיבה נעולה. </w:t>
      </w:r>
    </w:p>
    <w:p w:rsidR="005F27D4" w:rsidRDefault="005F27D4" w:rsidP="005F27D4">
      <w:pPr>
        <w:rPr>
          <w:rtl/>
          <w:lang w:eastAsia="he-IL"/>
        </w:rPr>
      </w:pPr>
      <w:bookmarkStart w:id="1595" w:name="_ETM_Q1_4985148"/>
      <w:bookmarkStart w:id="1596" w:name="_ETM_Q1_4985261"/>
      <w:bookmarkEnd w:id="1595"/>
      <w:bookmarkEnd w:id="1596"/>
    </w:p>
    <w:p w:rsidR="005F27D4" w:rsidRDefault="005F27D4" w:rsidP="005F27D4">
      <w:pPr>
        <w:rPr>
          <w:rtl/>
          <w:lang w:eastAsia="he-IL"/>
        </w:rPr>
      </w:pPr>
      <w:bookmarkStart w:id="1597" w:name="_ETM_Q1_4985284"/>
      <w:bookmarkStart w:id="1598" w:name="_ETM_Q1_4985380"/>
      <w:bookmarkEnd w:id="1597"/>
      <w:bookmarkEnd w:id="1598"/>
    </w:p>
    <w:p w:rsidR="005F27D4" w:rsidRDefault="005F27D4" w:rsidP="0052012A">
      <w:pPr>
        <w:pStyle w:val="afc"/>
        <w:rPr>
          <w:rtl/>
          <w:lang w:eastAsia="he-IL"/>
        </w:rPr>
      </w:pPr>
      <w:bookmarkStart w:id="1599" w:name="ET_meetingend_129"/>
      <w:r w:rsidRPr="0052012A">
        <w:rPr>
          <w:rStyle w:val="TagStyle"/>
          <w:rtl/>
        </w:rPr>
        <w:t xml:space="preserve"> &lt;&lt; סיום &gt;&gt;</w:t>
      </w:r>
      <w:r w:rsidRPr="005F27D4">
        <w:rPr>
          <w:rStyle w:val="TagStyle"/>
          <w:rtl/>
        </w:rPr>
        <w:t xml:space="preserve"> </w:t>
      </w:r>
      <w:r>
        <w:rPr>
          <w:rtl/>
          <w:lang w:eastAsia="he-IL"/>
        </w:rPr>
        <w:t>הישיבה ננעלה בשעה 13:10.</w:t>
      </w:r>
      <w:r w:rsidRPr="005F27D4">
        <w:rPr>
          <w:rStyle w:val="TagStyle"/>
          <w:rtl/>
        </w:rPr>
        <w:t xml:space="preserve"> </w:t>
      </w:r>
      <w:r w:rsidRPr="0052012A">
        <w:rPr>
          <w:rStyle w:val="TagStyle"/>
          <w:rtl/>
        </w:rPr>
        <w:t>&lt;&lt; סיום &gt;&gt;</w:t>
      </w:r>
      <w:r>
        <w:rPr>
          <w:rtl/>
          <w:lang w:eastAsia="he-IL"/>
        </w:rPr>
        <w:t xml:space="preserve">   </w:t>
      </w:r>
      <w:bookmarkEnd w:id="1599"/>
    </w:p>
    <w:p w:rsidR="005F27D4" w:rsidRDefault="005F27D4" w:rsidP="005F27D4">
      <w:pPr>
        <w:pStyle w:val="KeepWithNext"/>
        <w:rPr>
          <w:rtl/>
          <w:lang w:eastAsia="he-IL"/>
        </w:rPr>
      </w:pPr>
    </w:p>
    <w:p w:rsidR="005F27D4" w:rsidRPr="005F27D4" w:rsidRDefault="005F27D4" w:rsidP="005F27D4">
      <w:pPr>
        <w:rPr>
          <w:rtl/>
          <w:lang w:eastAsia="he-IL"/>
        </w:rPr>
      </w:pPr>
      <w:r>
        <w:rPr>
          <w:rFonts w:hint="cs"/>
          <w:rtl/>
          <w:lang w:eastAsia="he-IL"/>
        </w:rPr>
        <w:t xml:space="preserve"> </w:t>
      </w:r>
    </w:p>
    <w:p w:rsidR="00E26F80" w:rsidRPr="00E26F80" w:rsidRDefault="00E26F80" w:rsidP="00E26F80">
      <w:pPr>
        <w:rPr>
          <w:rtl/>
          <w:lang w:eastAsia="he-IL"/>
        </w:rPr>
      </w:pPr>
    </w:p>
    <w:sectPr w:rsidR="00E26F80" w:rsidRPr="00E26F80" w:rsidSect="00D75A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24A" w:rsidRDefault="001F324A">
      <w:r>
        <w:separator/>
      </w:r>
    </w:p>
  </w:endnote>
  <w:endnote w:type="continuationSeparator" w:id="0">
    <w:p w:rsidR="001F324A" w:rsidRDefault="001F3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24A" w:rsidRDefault="001F324A">
      <w:r>
        <w:separator/>
      </w:r>
    </w:p>
  </w:footnote>
  <w:footnote w:type="continuationSeparator" w:id="0">
    <w:p w:rsidR="001F324A" w:rsidRDefault="001F32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324A" w:rsidRDefault="001F324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F324A" w:rsidRDefault="001F324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324A" w:rsidRDefault="001F324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5A47">
      <w:rPr>
        <w:rStyle w:val="af7"/>
        <w:noProof/>
        <w:rtl/>
      </w:rPr>
      <w:t>15</w:t>
    </w:r>
    <w:r>
      <w:rPr>
        <w:rStyle w:val="af7"/>
      </w:rPr>
      <w:fldChar w:fldCharType="end"/>
    </w:r>
  </w:p>
  <w:p w:rsidR="001F324A" w:rsidRPr="00CC5815" w:rsidRDefault="001F324A" w:rsidP="008E5E3F">
    <w:pPr>
      <w:pStyle w:val="a3"/>
      <w:ind w:firstLine="0"/>
    </w:pPr>
    <w:r>
      <w:rPr>
        <w:rtl/>
      </w:rPr>
      <w:t>ועדת החוקה, חוק ומשפט</w:t>
    </w:r>
  </w:p>
  <w:p w:rsidR="001F324A" w:rsidRPr="00CC5815" w:rsidRDefault="001F324A" w:rsidP="008E5E3F">
    <w:pPr>
      <w:pStyle w:val="a3"/>
      <w:ind w:firstLine="0"/>
      <w:rPr>
        <w:rtl/>
      </w:rPr>
    </w:pPr>
    <w:r>
      <w:rPr>
        <w:rtl/>
      </w:rPr>
      <w:t>01/02/2022</w:t>
    </w:r>
  </w:p>
  <w:p w:rsidR="001F324A" w:rsidRPr="00CC5815" w:rsidRDefault="001F324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324A" w:rsidRDefault="001F324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F324A" w:rsidRDefault="001F324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F324A" w:rsidRDefault="001F324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185B1C"/>
    <w:multiLevelType w:val="hybridMultilevel"/>
    <w:tmpl w:val="B80893A2"/>
    <w:lvl w:ilvl="0" w:tplc="9C74A2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31BB067A"/>
    <w:multiLevelType w:val="hybridMultilevel"/>
    <w:tmpl w:val="38683980"/>
    <w:lvl w:ilvl="0" w:tplc="D36E99F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45E1"/>
    <w:rsid w:val="00092B80"/>
    <w:rsid w:val="000A17C6"/>
    <w:rsid w:val="000B060C"/>
    <w:rsid w:val="000B2EE6"/>
    <w:rsid w:val="000C47F5"/>
    <w:rsid w:val="000E3314"/>
    <w:rsid w:val="000F2459"/>
    <w:rsid w:val="000F7BD5"/>
    <w:rsid w:val="00150436"/>
    <w:rsid w:val="00167294"/>
    <w:rsid w:val="001673D4"/>
    <w:rsid w:val="00171E7F"/>
    <w:rsid w:val="001758C1"/>
    <w:rsid w:val="0017779F"/>
    <w:rsid w:val="001A74E9"/>
    <w:rsid w:val="001A7A1B"/>
    <w:rsid w:val="001C44DA"/>
    <w:rsid w:val="001C4FDA"/>
    <w:rsid w:val="001D440C"/>
    <w:rsid w:val="001F324A"/>
    <w:rsid w:val="002016FF"/>
    <w:rsid w:val="00227FEF"/>
    <w:rsid w:val="00261554"/>
    <w:rsid w:val="00275C03"/>
    <w:rsid w:val="00280D58"/>
    <w:rsid w:val="002D4BDB"/>
    <w:rsid w:val="002E5E31"/>
    <w:rsid w:val="00303B4C"/>
    <w:rsid w:val="00321E62"/>
    <w:rsid w:val="00327BF8"/>
    <w:rsid w:val="003356F9"/>
    <w:rsid w:val="00340AFA"/>
    <w:rsid w:val="00353E62"/>
    <w:rsid w:val="003658CB"/>
    <w:rsid w:val="00366CFB"/>
    <w:rsid w:val="0036794C"/>
    <w:rsid w:val="00373508"/>
    <w:rsid w:val="00396023"/>
    <w:rsid w:val="003C279D"/>
    <w:rsid w:val="003F0A5F"/>
    <w:rsid w:val="00420E41"/>
    <w:rsid w:val="00424C94"/>
    <w:rsid w:val="00447608"/>
    <w:rsid w:val="00451746"/>
    <w:rsid w:val="00455541"/>
    <w:rsid w:val="00464BFD"/>
    <w:rsid w:val="00470EAC"/>
    <w:rsid w:val="00486056"/>
    <w:rsid w:val="0049458B"/>
    <w:rsid w:val="00495FD8"/>
    <w:rsid w:val="004B0A65"/>
    <w:rsid w:val="004B1BE9"/>
    <w:rsid w:val="004E4102"/>
    <w:rsid w:val="00500C0C"/>
    <w:rsid w:val="0051040F"/>
    <w:rsid w:val="0052012A"/>
    <w:rsid w:val="00546678"/>
    <w:rsid w:val="005506B9"/>
    <w:rsid w:val="00564134"/>
    <w:rsid w:val="00566F7F"/>
    <w:rsid w:val="005817EC"/>
    <w:rsid w:val="00590B77"/>
    <w:rsid w:val="005A342D"/>
    <w:rsid w:val="005C363E"/>
    <w:rsid w:val="005D61F3"/>
    <w:rsid w:val="005E1C6B"/>
    <w:rsid w:val="005F27D4"/>
    <w:rsid w:val="005F76B0"/>
    <w:rsid w:val="00634F61"/>
    <w:rsid w:val="006875C7"/>
    <w:rsid w:val="00695A47"/>
    <w:rsid w:val="006A0CB7"/>
    <w:rsid w:val="006D111A"/>
    <w:rsid w:val="006E14AF"/>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B0D19"/>
    <w:rsid w:val="008C6035"/>
    <w:rsid w:val="008C7015"/>
    <w:rsid w:val="008D1DFB"/>
    <w:rsid w:val="008E03B4"/>
    <w:rsid w:val="008E5E3F"/>
    <w:rsid w:val="0090279B"/>
    <w:rsid w:val="00914904"/>
    <w:rsid w:val="009258CE"/>
    <w:rsid w:val="009515F0"/>
    <w:rsid w:val="00977ED6"/>
    <w:rsid w:val="009830CB"/>
    <w:rsid w:val="009D478A"/>
    <w:rsid w:val="009E6E93"/>
    <w:rsid w:val="009F1518"/>
    <w:rsid w:val="009F5773"/>
    <w:rsid w:val="00A15971"/>
    <w:rsid w:val="00A22C90"/>
    <w:rsid w:val="00A42723"/>
    <w:rsid w:val="00A63AFE"/>
    <w:rsid w:val="00A64A6D"/>
    <w:rsid w:val="00A66020"/>
    <w:rsid w:val="00AB02EE"/>
    <w:rsid w:val="00AB3F3A"/>
    <w:rsid w:val="00AD4EC9"/>
    <w:rsid w:val="00AD6FFC"/>
    <w:rsid w:val="00AF31E6"/>
    <w:rsid w:val="00AF4150"/>
    <w:rsid w:val="00B0509A"/>
    <w:rsid w:val="00B120B2"/>
    <w:rsid w:val="00B50340"/>
    <w:rsid w:val="00B65508"/>
    <w:rsid w:val="00B8517A"/>
    <w:rsid w:val="00B934FF"/>
    <w:rsid w:val="00BA6446"/>
    <w:rsid w:val="00BD47B7"/>
    <w:rsid w:val="00C135D5"/>
    <w:rsid w:val="00C22DCB"/>
    <w:rsid w:val="00C3598A"/>
    <w:rsid w:val="00C360BC"/>
    <w:rsid w:val="00C44800"/>
    <w:rsid w:val="00C52EC2"/>
    <w:rsid w:val="00C552F7"/>
    <w:rsid w:val="00C61DC1"/>
    <w:rsid w:val="00C64AFF"/>
    <w:rsid w:val="00C661EE"/>
    <w:rsid w:val="00C72438"/>
    <w:rsid w:val="00C763E4"/>
    <w:rsid w:val="00C81B28"/>
    <w:rsid w:val="00C8624A"/>
    <w:rsid w:val="00CA5363"/>
    <w:rsid w:val="00CB6D60"/>
    <w:rsid w:val="00CC5815"/>
    <w:rsid w:val="00CE24B8"/>
    <w:rsid w:val="00CE5849"/>
    <w:rsid w:val="00D207EA"/>
    <w:rsid w:val="00D278F7"/>
    <w:rsid w:val="00D37550"/>
    <w:rsid w:val="00D40A29"/>
    <w:rsid w:val="00D45D27"/>
    <w:rsid w:val="00D75A47"/>
    <w:rsid w:val="00D86E57"/>
    <w:rsid w:val="00D96B24"/>
    <w:rsid w:val="00DA4E17"/>
    <w:rsid w:val="00DE5B80"/>
    <w:rsid w:val="00E20B34"/>
    <w:rsid w:val="00E26F80"/>
    <w:rsid w:val="00E33AE3"/>
    <w:rsid w:val="00E5504F"/>
    <w:rsid w:val="00E61903"/>
    <w:rsid w:val="00E64116"/>
    <w:rsid w:val="00EA624B"/>
    <w:rsid w:val="00EB057D"/>
    <w:rsid w:val="00EB0A35"/>
    <w:rsid w:val="00EB18E4"/>
    <w:rsid w:val="00EB5C85"/>
    <w:rsid w:val="00EC0AC2"/>
    <w:rsid w:val="00EC1598"/>
    <w:rsid w:val="00EC1FB3"/>
    <w:rsid w:val="00EC2CD4"/>
    <w:rsid w:val="00EE09AD"/>
    <w:rsid w:val="00F053E5"/>
    <w:rsid w:val="00F10D2D"/>
    <w:rsid w:val="00F16831"/>
    <w:rsid w:val="00F3623F"/>
    <w:rsid w:val="00F41C33"/>
    <w:rsid w:val="00F423F1"/>
    <w:rsid w:val="00F4792E"/>
    <w:rsid w:val="00F53584"/>
    <w:rsid w:val="00F549E5"/>
    <w:rsid w:val="00F63F05"/>
    <w:rsid w:val="00F673CC"/>
    <w:rsid w:val="00F7175B"/>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7ED6"/>
    <w:rPr>
      <w:rFonts w:cs="Arial"/>
      <w:b/>
      <w:bCs w:val="0"/>
      <w:vanish/>
      <w:color w:val="010000"/>
      <w:bdr w:val="single" w:sz="4" w:space="0" w:color="FF66FF"/>
    </w:rPr>
  </w:style>
  <w:style w:type="paragraph" w:styleId="afd">
    <w:name w:val="List Paragraph"/>
    <w:basedOn w:val="a"/>
    <w:uiPriority w:val="34"/>
    <w:qFormat/>
    <w:rsid w:val="004E4102"/>
    <w:pPr>
      <w:ind w:left="720"/>
      <w:contextualSpacing/>
    </w:pPr>
  </w:style>
  <w:style w:type="table" w:styleId="afe">
    <w:name w:val="Table Grid"/>
    <w:basedOn w:val="a1"/>
    <w:rsid w:val="001F32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22A8D-EFC0-4D84-814B-608156BE8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20</Pages>
  <Words>8038</Words>
  <Characters>45818</Characters>
  <Application>Microsoft Office Word</Application>
  <DocSecurity>0</DocSecurity>
  <Lines>381</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2022-02-17T09:01:00Z</dcterms:modified>
</cp:coreProperties>
</file>