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3C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1D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3C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3C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C52FA">
        <w:rPr>
          <w:rFonts w:hint="cs"/>
          <w:b/>
          <w:bCs/>
          <w:rtl/>
        </w:rPr>
        <w:t xml:space="preserve"> 256</w:t>
      </w:r>
    </w:p>
    <w:p w:rsidR="00E64116" w:rsidRPr="008713A4" w:rsidRDefault="00453C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53C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3CB9" w:rsidP="00453CB9">
      <w:pPr>
        <w:spacing w:before="60"/>
        <w:ind w:firstLine="0"/>
        <w:rPr>
          <w:rtl/>
        </w:rPr>
      </w:pPr>
      <w:bookmarkStart w:id="0" w:name="ET_hatsach_624333_1"/>
      <w:r w:rsidRPr="00453CB9">
        <w:rPr>
          <w:rStyle w:val="TagStyle"/>
          <w:rtl/>
        </w:rPr>
        <w:t xml:space="preserve"> &lt;&lt; הצח &gt;&gt; </w:t>
      </w:r>
      <w:r w:rsidRPr="00453CB9">
        <w:rPr>
          <w:rtl/>
        </w:rPr>
        <w:t xml:space="preserve">הצעת חוק חסיון ראיות (טיפול נפשי בהליכים פליליים שעניינם עבירות מין או אלימות חמורה) (תיקוני חקיקה), </w:t>
      </w:r>
      <w:proofErr w:type="spellStart"/>
      <w:r w:rsidRPr="00453CB9">
        <w:rPr>
          <w:rtl/>
        </w:rPr>
        <w:t>התשפ"ב</w:t>
      </w:r>
      <w:proofErr w:type="spellEnd"/>
      <w:r w:rsidRPr="00453CB9">
        <w:rPr>
          <w:rtl/>
        </w:rPr>
        <w:t xml:space="preserve">–2022, של ח"כ מיכל </w:t>
      </w:r>
      <w:proofErr w:type="spellStart"/>
      <w:r w:rsidRPr="00453CB9">
        <w:rPr>
          <w:rtl/>
        </w:rPr>
        <w:t>רוזין</w:t>
      </w:r>
      <w:proofErr w:type="spellEnd"/>
      <w:r w:rsidRPr="00453CB9">
        <w:rPr>
          <w:rStyle w:val="TagStyle"/>
          <w:rtl/>
        </w:rPr>
        <w:t xml:space="preserve"> &lt;&lt; הצח &gt;&gt;</w:t>
      </w:r>
      <w:r w:rsidRPr="00453CB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53CB9" w:rsidRPr="008713A4" w:rsidRDefault="00453C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3CB9" w:rsidRDefault="00453CB9" w:rsidP="00EC1FB3">
      <w:pPr>
        <w:ind w:firstLine="0"/>
        <w:rPr>
          <w:rtl/>
        </w:rPr>
      </w:pPr>
      <w:r w:rsidRPr="00453CB9">
        <w:rPr>
          <w:rtl/>
        </w:rPr>
        <w:t>גלעד קריב – היו"ר</w:t>
      </w:r>
    </w:p>
    <w:p w:rsidR="00B637AE" w:rsidRPr="00453CB9" w:rsidRDefault="00B637AE" w:rsidP="00B637AE">
      <w:pPr>
        <w:ind w:firstLine="0"/>
        <w:rPr>
          <w:rtl/>
        </w:rPr>
      </w:pPr>
      <w:r w:rsidRPr="00453CB9">
        <w:rPr>
          <w:rtl/>
        </w:rPr>
        <w:t>זאב בנימין בגין</w:t>
      </w:r>
    </w:p>
    <w:p w:rsidR="00453CB9" w:rsidRDefault="00453CB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637AE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1DBE" w:rsidRPr="000C47F5" w:rsidRDefault="00591D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732"/>
      </w:tblGrid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חקירות ילדים, משרד המשפטים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שמיר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והנחייה תביעות, המשרד לביטחון הפנים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ברמן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הפנים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שלהבת </w:t>
            </w:r>
            <w:proofErr w:type="spellStart"/>
            <w:r>
              <w:rPr>
                <w:rtl/>
              </w:rPr>
              <w:t>אינשטיין</w:t>
            </w:r>
            <w:proofErr w:type="spellEnd"/>
            <w:r>
              <w:rPr>
                <w:rtl/>
              </w:rPr>
              <w:t xml:space="preserve"> אלפסי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העבודה, הרווחה והשירותים החברתיים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רשתיאן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רמד</w:t>
            </w:r>
            <w:proofErr w:type="spellEnd"/>
            <w:r>
              <w:rPr>
                <w:rtl/>
              </w:rPr>
              <w:t xml:space="preserve"> חקיקה, משרד הביטחון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זוארץ-לוי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התחום הכלכלי, הסנגוריה הציבורית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לשלום הילד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דניס ענתבי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משפטי, הלובי למלחמה באלימות </w:t>
            </w:r>
            <w:proofErr w:type="spellStart"/>
            <w:r>
              <w:rPr>
                <w:rtl/>
              </w:rPr>
              <w:t>מינ</w:t>
            </w:r>
            <w:proofErr w:type="spellEnd"/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התחום המשפטי, איגוד מרכזי הסיוע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E76024" w:rsidTr="00591DBE">
        <w:tc>
          <w:tcPr>
            <w:tcW w:w="2386" w:type="dxa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חלילי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6024" w:rsidRDefault="00E76024" w:rsidP="00591DBE">
            <w:pPr>
              <w:ind w:firstLine="0"/>
              <w:rPr>
                <w:rtl/>
              </w:rPr>
            </w:pPr>
            <w:r>
              <w:rPr>
                <w:rtl/>
              </w:rPr>
              <w:t>מנחת הקליניקה הסוציו-משפטית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53CB9" w:rsidP="00453CB9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:rsidR="00453CB9" w:rsidRPr="008713A4" w:rsidRDefault="00453CB9" w:rsidP="00453CB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3CB9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3CB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53CB9" w:rsidRPr="00591DBE" w:rsidRDefault="00453CB9" w:rsidP="00591DB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4333_2"/>
      <w:r w:rsidRPr="00591DBE">
        <w:rPr>
          <w:rStyle w:val="TagStyle"/>
          <w:b w:val="0"/>
          <w:bCs/>
          <w:u w:val="single"/>
          <w:rtl/>
        </w:rPr>
        <w:t xml:space="preserve">&lt;&lt; נושא &gt;&gt; </w:t>
      </w:r>
      <w:r w:rsidRPr="00591DBE">
        <w:rPr>
          <w:b/>
          <w:bCs/>
          <w:u w:val="single"/>
          <w:rtl/>
        </w:rPr>
        <w:t xml:space="preserve">הצעת חוק חסיון ראיות (טיפול נפשי בהליכים פליליים שעניינם עבירות מין או אלימות חמורה) (תיקוני חקיקה), </w:t>
      </w:r>
      <w:proofErr w:type="spellStart"/>
      <w:r w:rsidRPr="00591DBE">
        <w:rPr>
          <w:b/>
          <w:bCs/>
          <w:u w:val="single"/>
          <w:rtl/>
        </w:rPr>
        <w:t>התשפ"ב</w:t>
      </w:r>
      <w:proofErr w:type="spellEnd"/>
      <w:r w:rsidRPr="00591DBE">
        <w:rPr>
          <w:b/>
          <w:bCs/>
          <w:u w:val="single"/>
          <w:rtl/>
        </w:rPr>
        <w:t>–2022, פ/464/24 כ/884</w:t>
      </w:r>
      <w:r w:rsidRPr="00591DB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453CB9" w:rsidRDefault="00453CB9" w:rsidP="00453CB9">
      <w:pPr>
        <w:pStyle w:val="KeepWithNext"/>
        <w:rPr>
          <w:rtl/>
        </w:rPr>
      </w:pPr>
    </w:p>
    <w:p w:rsidR="00453CB9" w:rsidRDefault="00453CB9" w:rsidP="00453CB9">
      <w:pPr>
        <w:rPr>
          <w:rtl/>
        </w:rPr>
      </w:pPr>
    </w:p>
    <w:p w:rsidR="00453CB9" w:rsidRDefault="00453CB9" w:rsidP="00453CB9">
      <w:pPr>
        <w:pStyle w:val="af6"/>
        <w:keepNext/>
        <w:rPr>
          <w:rtl/>
        </w:rPr>
      </w:pPr>
      <w:bookmarkStart w:id="2" w:name="ET_yor_6156_3"/>
      <w:r w:rsidRPr="00453C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3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53CB9" w:rsidRDefault="00453CB9" w:rsidP="00453CB9">
      <w:pPr>
        <w:pStyle w:val="KeepWithNext"/>
        <w:rPr>
          <w:rtl/>
          <w:lang w:eastAsia="he-IL"/>
        </w:rPr>
      </w:pPr>
    </w:p>
    <w:p w:rsidR="00453CB9" w:rsidRDefault="004D0C00" w:rsidP="00E76024">
      <w:pPr>
        <w:rPr>
          <w:rtl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בוקר טוב לכולם. ברוכים וברוכות הבאים. בוקר טוב לחבר הכנ</w:t>
      </w:r>
      <w:r w:rsidR="00E76024">
        <w:rPr>
          <w:rFonts w:hint="cs"/>
          <w:rtl/>
          <w:lang w:eastAsia="he-IL"/>
        </w:rPr>
        <w:t>סת בני בגין</w:t>
      </w:r>
      <w:r>
        <w:rPr>
          <w:rFonts w:hint="cs"/>
          <w:rtl/>
          <w:lang w:eastAsia="he-IL"/>
        </w:rPr>
        <w:t xml:space="preserve">, לחברת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 ברוכים השבים מהפגרה האביבי</w:t>
      </w:r>
      <w:r w:rsidR="00E76024">
        <w:rPr>
          <w:rFonts w:hint="cs"/>
          <w:rtl/>
          <w:lang w:eastAsia="he-IL"/>
        </w:rPr>
        <w:t>ת. אנו נמצאים ביום הדיונים הראש</w:t>
      </w:r>
      <w:r>
        <w:rPr>
          <w:rFonts w:hint="cs"/>
          <w:rtl/>
          <w:lang w:eastAsia="he-IL"/>
        </w:rPr>
        <w:t>ון במושב וצו</w:t>
      </w:r>
      <w:r w:rsidR="00E76024">
        <w:rPr>
          <w:rFonts w:hint="cs"/>
          <w:rtl/>
          <w:lang w:eastAsia="he-IL"/>
        </w:rPr>
        <w:t>ללים ישר לדי</w:t>
      </w:r>
      <w:r>
        <w:rPr>
          <w:rFonts w:hint="cs"/>
          <w:rtl/>
          <w:lang w:eastAsia="he-IL"/>
        </w:rPr>
        <w:t>ו</w:t>
      </w:r>
      <w:r w:rsidR="00E7602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E76024">
        <w:rPr>
          <w:rFonts w:hint="cs"/>
          <w:rtl/>
          <w:lang w:eastAsia="he-IL"/>
        </w:rPr>
        <w:t xml:space="preserve">אנו מקיימים היום דיון בנושא שגם הקדשנו לו </w:t>
      </w:r>
      <w:r>
        <w:rPr>
          <w:rFonts w:hint="cs"/>
          <w:rtl/>
          <w:lang w:eastAsia="he-IL"/>
        </w:rPr>
        <w:t>את אחד מדיוני הפגרה</w:t>
      </w:r>
      <w:r w:rsidR="00E76024">
        <w:rPr>
          <w:rFonts w:hint="cs"/>
          <w:rtl/>
          <w:lang w:eastAsia="he-IL"/>
        </w:rPr>
        <w:t xml:space="preserve"> כמדומני</w:t>
      </w:r>
      <w:r>
        <w:rPr>
          <w:rFonts w:hint="cs"/>
          <w:rtl/>
          <w:lang w:eastAsia="he-IL"/>
        </w:rPr>
        <w:t xml:space="preserve"> - </w:t>
      </w:r>
      <w:r w:rsidR="00453CB9" w:rsidRPr="00453CB9">
        <w:rPr>
          <w:rtl/>
        </w:rPr>
        <w:t>הצעת חוק חסיון ראיות (טיפול נפשי בהליכים פליליים שעניינם עבירות מין או אלימות חמו</w:t>
      </w:r>
      <w:r>
        <w:rPr>
          <w:rtl/>
        </w:rPr>
        <w:t xml:space="preserve">רה) (תיקוני חקיקה),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  <w:r>
        <w:rPr>
          <w:rFonts w:hint="cs"/>
          <w:rtl/>
        </w:rPr>
        <w:t xml:space="preserve">. מדובר בהצעות חוק פרטיות של חברות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מירב בן ארי </w:t>
      </w:r>
      <w:proofErr w:type="spellStart"/>
      <w:r>
        <w:rPr>
          <w:rFonts w:hint="cs"/>
          <w:rtl/>
        </w:rPr>
        <w:t>ואבתי</w:t>
      </w:r>
      <w:r w:rsidR="00E76024">
        <w:rPr>
          <w:rFonts w:hint="cs"/>
          <w:rtl/>
        </w:rPr>
        <w:t>סאם</w:t>
      </w:r>
      <w:proofErr w:type="spellEnd"/>
      <w:r w:rsidR="00E76024">
        <w:rPr>
          <w:rFonts w:hint="cs"/>
          <w:rtl/>
        </w:rPr>
        <w:t xml:space="preserve"> </w:t>
      </w:r>
      <w:proofErr w:type="spellStart"/>
      <w:r w:rsidR="00E76024">
        <w:rPr>
          <w:rFonts w:hint="cs"/>
          <w:rtl/>
        </w:rPr>
        <w:t>מר</w:t>
      </w:r>
      <w:r>
        <w:rPr>
          <w:rFonts w:hint="cs"/>
          <w:rtl/>
        </w:rPr>
        <w:t>א</w:t>
      </w:r>
      <w:r w:rsidR="00E76024">
        <w:rPr>
          <w:rFonts w:hint="cs"/>
          <w:rtl/>
        </w:rPr>
        <w:t>ע</w:t>
      </w:r>
      <w:r>
        <w:rPr>
          <w:rFonts w:hint="cs"/>
          <w:rtl/>
        </w:rPr>
        <w:t>נה</w:t>
      </w:r>
      <w:proofErr w:type="spellEnd"/>
      <w:r>
        <w:rPr>
          <w:rFonts w:hint="cs"/>
          <w:rtl/>
        </w:rPr>
        <w:t xml:space="preserve">. נמצאות אתנו רבות וטובים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76024">
        <w:rPr>
          <w:rFonts w:hint="cs"/>
          <w:rtl/>
        </w:rPr>
        <w:t xml:space="preserve">ממשרד </w:t>
      </w:r>
      <w:bookmarkStart w:id="3" w:name="_ETM_Q1_139526"/>
      <w:bookmarkEnd w:id="3"/>
      <w:r w:rsidR="00E76024">
        <w:rPr>
          <w:rFonts w:hint="cs"/>
          <w:rtl/>
        </w:rPr>
        <w:t xml:space="preserve">המשפטים עו"ד יפעת רווה, </w:t>
      </w:r>
      <w:r>
        <w:rPr>
          <w:rFonts w:hint="cs"/>
          <w:rtl/>
        </w:rPr>
        <w:t xml:space="preserve">אשרת שהם, נילי פינקלשטיין. מהפרקליטות עו"ד רחלי זוארץ-לוי, </w:t>
      </w:r>
      <w:r w:rsidR="00E76024">
        <w:rPr>
          <w:rFonts w:hint="cs"/>
          <w:rtl/>
        </w:rPr>
        <w:t xml:space="preserve">מפרקליטות המדינה, </w:t>
      </w:r>
      <w:r>
        <w:rPr>
          <w:rFonts w:hint="cs"/>
          <w:rtl/>
        </w:rPr>
        <w:t xml:space="preserve">מהמשרד לביטחון פנים </w:t>
      </w:r>
      <w:r w:rsidR="00E76024">
        <w:rPr>
          <w:rFonts w:hint="cs"/>
          <w:rtl/>
        </w:rPr>
        <w:t xml:space="preserve">רפ"ק </w:t>
      </w:r>
      <w:r>
        <w:rPr>
          <w:rFonts w:hint="cs"/>
          <w:rtl/>
        </w:rPr>
        <w:t xml:space="preserve">ערן שמיר, </w:t>
      </w:r>
      <w:r w:rsidR="00E76024">
        <w:rPr>
          <w:rFonts w:hint="cs"/>
          <w:rtl/>
        </w:rPr>
        <w:t xml:space="preserve">עוד יוסף ברמן </w:t>
      </w:r>
      <w:bookmarkStart w:id="4" w:name="_ETM_Q1_174995"/>
      <w:bookmarkEnd w:id="4"/>
      <w:r w:rsidR="00E76024">
        <w:rPr>
          <w:rFonts w:hint="cs"/>
          <w:rtl/>
        </w:rPr>
        <w:t xml:space="preserve">מהמשרד, פקד עדי טל, ממשרד העבודה, הרווחה והשירותים החברתיים עו"ד שלהבת </w:t>
      </w:r>
      <w:proofErr w:type="spellStart"/>
      <w:r w:rsidR="00E76024">
        <w:rPr>
          <w:rFonts w:hint="cs"/>
          <w:rtl/>
        </w:rPr>
        <w:t>אינשטיין</w:t>
      </w:r>
      <w:proofErr w:type="spellEnd"/>
      <w:r w:rsidR="00E76024">
        <w:rPr>
          <w:rFonts w:hint="cs"/>
          <w:rtl/>
        </w:rPr>
        <w:t xml:space="preserve"> אלפסי, מיודענו עו"ד </w:t>
      </w:r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רשתיאן</w:t>
      </w:r>
      <w:proofErr w:type="spellEnd"/>
      <w:r>
        <w:rPr>
          <w:rFonts w:hint="cs"/>
          <w:rtl/>
        </w:rPr>
        <w:t xml:space="preserve"> ממשרד ה</w:t>
      </w:r>
      <w:r w:rsidR="00E76024">
        <w:rPr>
          <w:rFonts w:hint="cs"/>
          <w:rtl/>
        </w:rPr>
        <w:t xml:space="preserve">ביטחון, מהסנגוריה הציבורית עו"ד </w:t>
      </w:r>
      <w:bookmarkStart w:id="5" w:name="_ETM_Q1_196117"/>
      <w:bookmarkEnd w:id="5"/>
      <w:r w:rsidR="00E76024">
        <w:rPr>
          <w:rFonts w:hint="cs"/>
          <w:rtl/>
        </w:rPr>
        <w:t xml:space="preserve">מורן כרמון, מהנהלת בתי המשפט עו"ד חנית אברהם </w:t>
      </w:r>
      <w:bookmarkStart w:id="6" w:name="_ETM_Q1_206558"/>
      <w:bookmarkEnd w:id="6"/>
      <w:r w:rsidR="00E76024">
        <w:rPr>
          <w:rFonts w:hint="cs"/>
          <w:rtl/>
        </w:rPr>
        <w:t>בכר, ומהסיוע המשפטי עו"ד אית</w:t>
      </w:r>
      <w:r>
        <w:rPr>
          <w:rFonts w:hint="cs"/>
          <w:rtl/>
        </w:rPr>
        <w:t>י נעמן</w:t>
      </w:r>
      <w:r w:rsidR="00453CB9" w:rsidRPr="00453CB9">
        <w:rPr>
          <w:rtl/>
        </w:rPr>
        <w:t xml:space="preserve"> </w:t>
      </w:r>
      <w:r>
        <w:rPr>
          <w:rFonts w:hint="cs"/>
          <w:rtl/>
        </w:rPr>
        <w:t>ומהצוות המשפטי של ה</w:t>
      </w:r>
      <w:r w:rsidR="00E76024">
        <w:rPr>
          <w:rFonts w:hint="cs"/>
          <w:rtl/>
        </w:rPr>
        <w:t>ל</w:t>
      </w:r>
      <w:r>
        <w:rPr>
          <w:rFonts w:hint="cs"/>
          <w:rtl/>
        </w:rPr>
        <w:t>ובי</w:t>
      </w:r>
      <w:r w:rsidR="00E76024">
        <w:rPr>
          <w:rFonts w:hint="cs"/>
          <w:rtl/>
        </w:rPr>
        <w:t xml:space="preserve"> עו"ד דניס </w:t>
      </w:r>
      <w:proofErr w:type="spellStart"/>
      <w:r w:rsidR="00E76024">
        <w:rPr>
          <w:rFonts w:hint="cs"/>
          <w:rtl/>
        </w:rPr>
        <w:t>ענטבי</w:t>
      </w:r>
      <w:proofErr w:type="spellEnd"/>
      <w:r>
        <w:rPr>
          <w:rFonts w:hint="cs"/>
          <w:rtl/>
        </w:rPr>
        <w:t xml:space="preserve">, </w:t>
      </w:r>
      <w:r w:rsidR="00E76024">
        <w:rPr>
          <w:rFonts w:hint="cs"/>
          <w:rtl/>
        </w:rPr>
        <w:t xml:space="preserve">עו"ד הלה </w:t>
      </w:r>
      <w:proofErr w:type="spellStart"/>
      <w:r w:rsidR="00E76024">
        <w:rPr>
          <w:rFonts w:hint="cs"/>
          <w:rtl/>
        </w:rPr>
        <w:t>נויבך</w:t>
      </w:r>
      <w:proofErr w:type="spellEnd"/>
      <w:r w:rsidR="00E76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מאיגוד </w:t>
      </w:r>
      <w:r w:rsidR="00E76024">
        <w:rPr>
          <w:rFonts w:hint="cs"/>
          <w:rtl/>
        </w:rPr>
        <w:t xml:space="preserve">מרכזי הסיוע, מאיגוד </w:t>
      </w:r>
      <w:r>
        <w:rPr>
          <w:rFonts w:hint="cs"/>
          <w:rtl/>
        </w:rPr>
        <w:t xml:space="preserve">העובדות והעובדים הסוציאליים </w:t>
      </w:r>
      <w:r w:rsidR="00E76024">
        <w:rPr>
          <w:rFonts w:hint="cs"/>
          <w:rtl/>
        </w:rPr>
        <w:t xml:space="preserve">עו"ד </w:t>
      </w:r>
      <w:r>
        <w:rPr>
          <w:rFonts w:hint="cs"/>
          <w:rtl/>
        </w:rPr>
        <w:t>אפרת רותם</w:t>
      </w:r>
      <w:r w:rsidR="00E76024">
        <w:rPr>
          <w:rFonts w:hint="cs"/>
          <w:rtl/>
        </w:rPr>
        <w:t>,</w:t>
      </w:r>
      <w:bookmarkStart w:id="7" w:name="_ETM_Q1_234178"/>
      <w:bookmarkEnd w:id="7"/>
      <w:r w:rsidR="00E76024">
        <w:rPr>
          <w:rFonts w:hint="cs"/>
          <w:rtl/>
        </w:rPr>
        <w:t xml:space="preserve"> </w:t>
      </w:r>
      <w:r>
        <w:rPr>
          <w:rFonts w:hint="cs"/>
          <w:rtl/>
        </w:rPr>
        <w:t>ומהקליניקה הסוציו משפטית</w:t>
      </w:r>
      <w:r w:rsidR="00E76024">
        <w:rPr>
          <w:rFonts w:hint="cs"/>
          <w:rtl/>
        </w:rPr>
        <w:t xml:space="preserve"> עו"ד עידן חלילי.</w:t>
      </w:r>
    </w:p>
    <w:p w:rsidR="004D0C00" w:rsidRDefault="004D0C00" w:rsidP="004D0C00">
      <w:pPr>
        <w:rPr>
          <w:rtl/>
        </w:rPr>
      </w:pPr>
    </w:p>
    <w:p w:rsidR="004D0C00" w:rsidRDefault="00E76024" w:rsidP="00313CA4">
      <w:pPr>
        <w:rPr>
          <w:rtl/>
        </w:rPr>
      </w:pPr>
      <w:r>
        <w:rPr>
          <w:rFonts w:hint="cs"/>
          <w:rtl/>
        </w:rPr>
        <w:t xml:space="preserve">אנצל את המפגש שלנו </w:t>
      </w:r>
      <w:bookmarkStart w:id="8" w:name="_ETM_Q1_246312"/>
      <w:bookmarkEnd w:id="8"/>
      <w:r>
        <w:rPr>
          <w:rFonts w:hint="cs"/>
          <w:rtl/>
        </w:rPr>
        <w:t xml:space="preserve">היום </w:t>
      </w:r>
      <w:r w:rsidR="00313CA4">
        <w:rPr>
          <w:rFonts w:hint="cs"/>
          <w:rtl/>
        </w:rPr>
        <w:t xml:space="preserve">לברך </w:t>
      </w:r>
      <w:r>
        <w:rPr>
          <w:rFonts w:hint="cs"/>
          <w:rtl/>
        </w:rPr>
        <w:t xml:space="preserve">שתיים </w:t>
      </w:r>
      <w:r w:rsidR="004D0C00">
        <w:rPr>
          <w:rFonts w:hint="cs"/>
          <w:rtl/>
        </w:rPr>
        <w:t>שלא נמצאות אתנו כאן בדיון אבל</w:t>
      </w:r>
      <w:r w:rsidR="00313CA4">
        <w:rPr>
          <w:rFonts w:hint="cs"/>
          <w:rtl/>
        </w:rPr>
        <w:t xml:space="preserve"> ראויות להרבה ברכות</w:t>
      </w:r>
      <w:r w:rsidR="004D0C00">
        <w:rPr>
          <w:rFonts w:hint="cs"/>
          <w:rtl/>
        </w:rPr>
        <w:t xml:space="preserve">. הראשונה חברתנו </w:t>
      </w:r>
      <w:r w:rsidR="00313CA4">
        <w:rPr>
          <w:rFonts w:hint="cs"/>
          <w:rtl/>
        </w:rPr>
        <w:t xml:space="preserve">עו"ד </w:t>
      </w:r>
      <w:r w:rsidR="004D0C00">
        <w:rPr>
          <w:rFonts w:hint="cs"/>
          <w:rtl/>
        </w:rPr>
        <w:t xml:space="preserve">אילת </w:t>
      </w:r>
      <w:proofErr w:type="spellStart"/>
      <w:r w:rsidR="004D0C00">
        <w:rPr>
          <w:rFonts w:hint="cs"/>
          <w:rtl/>
        </w:rPr>
        <w:t>רזין</w:t>
      </w:r>
      <w:proofErr w:type="spellEnd"/>
      <w:r w:rsidR="004D0C00">
        <w:rPr>
          <w:rFonts w:hint="cs"/>
          <w:rtl/>
        </w:rPr>
        <w:t xml:space="preserve"> שמונתה למנכ"לית הרשות לקידום מעמד </w:t>
      </w:r>
      <w:proofErr w:type="spellStart"/>
      <w:r w:rsidR="004D0C00">
        <w:rPr>
          <w:rFonts w:hint="cs"/>
          <w:rtl/>
        </w:rPr>
        <w:t>האשה</w:t>
      </w:r>
      <w:proofErr w:type="spellEnd"/>
      <w:r w:rsidR="004D0C00">
        <w:rPr>
          <w:rFonts w:hint="cs"/>
          <w:rtl/>
        </w:rPr>
        <w:t xml:space="preserve">. ברכותינו לחברנו </w:t>
      </w:r>
      <w:r w:rsidR="00313CA4">
        <w:rPr>
          <w:rFonts w:hint="cs"/>
          <w:rtl/>
        </w:rPr>
        <w:t>ו</w:t>
      </w:r>
      <w:r w:rsidR="004D0C00">
        <w:rPr>
          <w:rFonts w:hint="cs"/>
          <w:rtl/>
        </w:rPr>
        <w:t>גם לחברתנו אילת שרר על הדלקת המשואה המרגשת, המשמעותית והחשובה.</w:t>
      </w:r>
      <w:r w:rsidR="00313CA4">
        <w:rPr>
          <w:rFonts w:hint="cs"/>
          <w:rtl/>
        </w:rPr>
        <w:t xml:space="preserve"> ברכות נאמנות </w:t>
      </w:r>
      <w:bookmarkStart w:id="9" w:name="_ETM_Q1_281127"/>
      <w:bookmarkEnd w:id="9"/>
      <w:r w:rsidR="00313CA4">
        <w:rPr>
          <w:rFonts w:hint="cs"/>
          <w:rtl/>
        </w:rPr>
        <w:t>לשתיהן.</w:t>
      </w:r>
    </w:p>
    <w:p w:rsidR="004D0C00" w:rsidRDefault="004D0C00" w:rsidP="004D0C00">
      <w:pPr>
        <w:rPr>
          <w:rtl/>
        </w:rPr>
      </w:pPr>
    </w:p>
    <w:p w:rsidR="004D0C00" w:rsidRDefault="004D0C00" w:rsidP="00313CA4">
      <w:pPr>
        <w:rPr>
          <w:rtl/>
        </w:rPr>
      </w:pPr>
      <w:r>
        <w:rPr>
          <w:rFonts w:hint="cs"/>
          <w:rtl/>
        </w:rPr>
        <w:t xml:space="preserve">מטרתנו לסיים את החוק הזה במושב הזה. לא ניגש היום להצבעות כי </w:t>
      </w:r>
      <w:r w:rsidR="00313CA4">
        <w:rPr>
          <w:rFonts w:hint="cs"/>
          <w:rtl/>
        </w:rPr>
        <w:t>ע</w:t>
      </w:r>
      <w:r>
        <w:rPr>
          <w:rFonts w:hint="cs"/>
          <w:rtl/>
        </w:rPr>
        <w:t>דיין יש סוגיות משמעותיות ש</w:t>
      </w:r>
      <w:r w:rsidR="00313CA4">
        <w:rPr>
          <w:rFonts w:hint="cs"/>
          <w:rtl/>
        </w:rPr>
        <w:t>דור</w:t>
      </w:r>
      <w:r>
        <w:rPr>
          <w:rFonts w:hint="cs"/>
          <w:rtl/>
        </w:rPr>
        <w:t>שות דיון. סוגיה מרכזית ומשמעותית שלא התחלנו את הדיון בה ה</w:t>
      </w:r>
      <w:r w:rsidR="00313CA4">
        <w:rPr>
          <w:rFonts w:hint="cs"/>
          <w:rtl/>
        </w:rPr>
        <w:t>י</w:t>
      </w:r>
      <w:r>
        <w:rPr>
          <w:rFonts w:hint="cs"/>
          <w:rtl/>
        </w:rPr>
        <w:t xml:space="preserve">א נושא הקטינים. נציג את עיקרי הדיון, </w:t>
      </w:r>
      <w:r w:rsidR="00313CA4">
        <w:rPr>
          <w:rFonts w:hint="cs"/>
          <w:rtl/>
        </w:rPr>
        <w:t xml:space="preserve">נציג </w:t>
      </w:r>
      <w:r>
        <w:rPr>
          <w:rFonts w:hint="cs"/>
          <w:rtl/>
        </w:rPr>
        <w:t>את המחשבות ואת הלבטים השונים בחלקו השני של הדי</w:t>
      </w:r>
      <w:r w:rsidR="00313CA4">
        <w:rPr>
          <w:rFonts w:hint="cs"/>
          <w:rtl/>
        </w:rPr>
        <w:t>ון</w:t>
      </w:r>
      <w:r>
        <w:rPr>
          <w:rFonts w:hint="cs"/>
          <w:rtl/>
        </w:rPr>
        <w:t xml:space="preserve"> שלנו היום אב</w:t>
      </w:r>
      <w:r w:rsidR="00313CA4">
        <w:rPr>
          <w:rFonts w:hint="cs"/>
          <w:rtl/>
        </w:rPr>
        <w:t>ל</w:t>
      </w:r>
      <w:r>
        <w:rPr>
          <w:rFonts w:hint="cs"/>
          <w:rtl/>
        </w:rPr>
        <w:t xml:space="preserve"> הנושא דורש עוד עבודה במשרדי הממ</w:t>
      </w:r>
      <w:r w:rsidR="00313CA4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313CA4">
        <w:rPr>
          <w:rFonts w:hint="cs"/>
          <w:rtl/>
        </w:rPr>
        <w:t>,</w:t>
      </w:r>
      <w:r>
        <w:rPr>
          <w:rFonts w:hint="cs"/>
          <w:rtl/>
        </w:rPr>
        <w:t xml:space="preserve"> ולכן אנו את הנושא הזה נתכנס אל עבר הכרעות בדיון נוסף.</w:t>
      </w:r>
    </w:p>
    <w:p w:rsidR="004D0C00" w:rsidRDefault="004D0C00" w:rsidP="004D0C00">
      <w:pPr>
        <w:rPr>
          <w:rtl/>
        </w:rPr>
      </w:pPr>
    </w:p>
    <w:p w:rsidR="004D0C00" w:rsidRDefault="004D0C00" w:rsidP="00313CA4">
      <w:pPr>
        <w:rPr>
          <w:rtl/>
        </w:rPr>
      </w:pPr>
      <w:r>
        <w:rPr>
          <w:rFonts w:hint="cs"/>
          <w:rtl/>
        </w:rPr>
        <w:t>אני בהחלט מתכוון יחד עם חבריי וחברותיי לקדם את הדיונים בהצעת החוק</w:t>
      </w:r>
      <w:r w:rsidR="00313CA4">
        <w:rPr>
          <w:rFonts w:hint="cs"/>
          <w:rtl/>
        </w:rPr>
        <w:t>,</w:t>
      </w:r>
      <w:r>
        <w:rPr>
          <w:rFonts w:hint="cs"/>
          <w:rtl/>
        </w:rPr>
        <w:t xml:space="preserve"> אז אומר כבר </w:t>
      </w:r>
      <w:r w:rsidR="00313CA4">
        <w:rPr>
          <w:rFonts w:hint="cs"/>
          <w:rtl/>
        </w:rPr>
        <w:t xml:space="preserve">מראש </w:t>
      </w:r>
      <w:r>
        <w:rPr>
          <w:rFonts w:hint="cs"/>
          <w:rtl/>
        </w:rPr>
        <w:t>שנקבע דיונים בהקדם האפשרי. מטרתנו היא לסיים את החקיקה.</w:t>
      </w:r>
    </w:p>
    <w:p w:rsidR="004D0C00" w:rsidRDefault="004D0C00" w:rsidP="004D0C00">
      <w:pPr>
        <w:rPr>
          <w:rtl/>
        </w:rPr>
      </w:pPr>
    </w:p>
    <w:p w:rsidR="004D0C00" w:rsidRDefault="004D0C00" w:rsidP="00313CA4">
      <w:pPr>
        <w:rPr>
          <w:rtl/>
        </w:rPr>
      </w:pPr>
      <w:r>
        <w:rPr>
          <w:rFonts w:hint="cs"/>
          <w:rtl/>
        </w:rPr>
        <w:t>את החלק הראשון של הדי</w:t>
      </w:r>
      <w:r w:rsidR="00313CA4">
        <w:rPr>
          <w:rFonts w:hint="cs"/>
          <w:rtl/>
        </w:rPr>
        <w:t>ון</w:t>
      </w:r>
      <w:r>
        <w:rPr>
          <w:rFonts w:hint="cs"/>
          <w:rtl/>
        </w:rPr>
        <w:t xml:space="preserve"> אב</w:t>
      </w:r>
      <w:r w:rsidR="00313CA4">
        <w:rPr>
          <w:rFonts w:hint="cs"/>
          <w:rtl/>
        </w:rPr>
        <w:t>קש להקדיש לשתי סוגיות שעסקנו בה</w:t>
      </w:r>
      <w:r>
        <w:rPr>
          <w:rFonts w:hint="cs"/>
          <w:rtl/>
        </w:rPr>
        <w:t>ן ופרסנו בהן את האפשרויות השונות וביקשנו ממשרדי ה</w:t>
      </w:r>
      <w:r w:rsidR="00313CA4">
        <w:rPr>
          <w:rFonts w:hint="cs"/>
          <w:rtl/>
        </w:rPr>
        <w:t>מ</w:t>
      </w:r>
      <w:r>
        <w:rPr>
          <w:rFonts w:hint="cs"/>
          <w:rtl/>
        </w:rPr>
        <w:t xml:space="preserve">משלה, בראשם </w:t>
      </w:r>
      <w:r w:rsidR="00313CA4">
        <w:rPr>
          <w:rFonts w:hint="cs"/>
          <w:rtl/>
        </w:rPr>
        <w:t xml:space="preserve">כמובן </w:t>
      </w:r>
      <w:r>
        <w:rPr>
          <w:rFonts w:hint="cs"/>
          <w:rtl/>
        </w:rPr>
        <w:t>משרד המשפט</w:t>
      </w:r>
      <w:r w:rsidR="00313CA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13CA4">
        <w:rPr>
          <w:rFonts w:hint="cs"/>
          <w:rtl/>
        </w:rPr>
        <w:t xml:space="preserve">עם </w:t>
      </w:r>
      <w:r>
        <w:rPr>
          <w:rFonts w:hint="cs"/>
          <w:rtl/>
        </w:rPr>
        <w:t>הפרקליטות</w:t>
      </w:r>
      <w:r w:rsidR="00313CA4">
        <w:rPr>
          <w:rFonts w:hint="cs"/>
          <w:rtl/>
        </w:rPr>
        <w:t xml:space="preserve"> לגבש עמדה שלהם</w:t>
      </w:r>
      <w:r>
        <w:rPr>
          <w:rFonts w:hint="cs"/>
          <w:rtl/>
        </w:rPr>
        <w:t>. בשבועי</w:t>
      </w:r>
      <w:r w:rsidR="00313CA4">
        <w:rPr>
          <w:rFonts w:hint="cs"/>
          <w:rtl/>
        </w:rPr>
        <w:t>ים</w:t>
      </w:r>
      <w:r>
        <w:rPr>
          <w:rFonts w:hint="cs"/>
          <w:rtl/>
        </w:rPr>
        <w:t xml:space="preserve"> האחרונ</w:t>
      </w:r>
      <w:r w:rsidR="00313CA4">
        <w:rPr>
          <w:rFonts w:hint="cs"/>
          <w:rtl/>
        </w:rPr>
        <w:t>ים</w:t>
      </w:r>
      <w:r>
        <w:rPr>
          <w:rFonts w:hint="cs"/>
          <w:rtl/>
        </w:rPr>
        <w:t xml:space="preserve"> קיימנו שתי שיחות 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ואני עם גורמי המשרד והפרקליטות להבין היכן הם עומד</w:t>
      </w:r>
      <w:r w:rsidR="00313CA4">
        <w:rPr>
          <w:rFonts w:hint="cs"/>
          <w:rtl/>
        </w:rPr>
        <w:t xml:space="preserve">ים בתוך תהליך </w:t>
      </w:r>
      <w:bookmarkStart w:id="10" w:name="_ETM_Q1_390127"/>
      <w:bookmarkEnd w:id="10"/>
      <w:r w:rsidR="00313CA4">
        <w:rPr>
          <w:rFonts w:hint="cs"/>
          <w:rtl/>
        </w:rPr>
        <w:t>המחשבה</w:t>
      </w:r>
      <w:r>
        <w:rPr>
          <w:rFonts w:hint="cs"/>
          <w:rtl/>
        </w:rPr>
        <w:t xml:space="preserve">. </w:t>
      </w:r>
      <w:r w:rsidR="00313CA4">
        <w:rPr>
          <w:rFonts w:hint="cs"/>
          <w:rtl/>
        </w:rPr>
        <w:t xml:space="preserve">בהתלבטות היו שותפים </w:t>
      </w:r>
      <w:r>
        <w:rPr>
          <w:rFonts w:hint="cs"/>
          <w:rtl/>
        </w:rPr>
        <w:t>גורמים נוספים. אזכיר לנו בקצרה</w:t>
      </w:r>
      <w:r w:rsidR="00313CA4">
        <w:rPr>
          <w:rFonts w:hint="cs"/>
          <w:rtl/>
        </w:rPr>
        <w:t>,</w:t>
      </w:r>
      <w:r>
        <w:rPr>
          <w:rFonts w:hint="cs"/>
          <w:rtl/>
        </w:rPr>
        <w:t xml:space="preserve"> באילו שתי סוגיות אנו מדברים ואז נשמע התי</w:t>
      </w:r>
      <w:r w:rsidR="00313CA4">
        <w:rPr>
          <w:rFonts w:hint="cs"/>
          <w:rtl/>
        </w:rPr>
        <w:t>י</w:t>
      </w:r>
      <w:r>
        <w:rPr>
          <w:rFonts w:hint="cs"/>
          <w:rtl/>
        </w:rPr>
        <w:t>חסות המדינה</w:t>
      </w:r>
      <w:r w:rsidR="00313CA4">
        <w:rPr>
          <w:rFonts w:hint="cs"/>
          <w:rtl/>
        </w:rPr>
        <w:t>,</w:t>
      </w:r>
      <w:r>
        <w:rPr>
          <w:rFonts w:hint="cs"/>
          <w:rtl/>
        </w:rPr>
        <w:t xml:space="preserve"> ונקיים דיון קצר בשתיהן בעקבות עמדת המדינה. גם בנושא הזה נעמיד </w:t>
      </w:r>
      <w:r w:rsidR="00313CA4">
        <w:rPr>
          <w:rFonts w:hint="cs"/>
          <w:rtl/>
        </w:rPr>
        <w:t xml:space="preserve">כמובן </w:t>
      </w:r>
      <w:r>
        <w:rPr>
          <w:rFonts w:hint="cs"/>
          <w:rtl/>
        </w:rPr>
        <w:t>כאן נוסח מוצע על דעת חבר</w:t>
      </w:r>
      <w:r w:rsidR="00313CA4">
        <w:rPr>
          <w:rFonts w:hint="cs"/>
          <w:rtl/>
        </w:rPr>
        <w:t>ות הכנסת המציעות, ואם יהיו חברי</w:t>
      </w:r>
      <w:r>
        <w:rPr>
          <w:rFonts w:hint="cs"/>
          <w:rtl/>
        </w:rPr>
        <w:t xml:space="preserve"> כנסת שיבקשו נוסח אחר, בין אם עולה פה בדיונים כאופציה אחרת ובין אם לא נדון כאן, </w:t>
      </w:r>
      <w:r w:rsidR="00313CA4">
        <w:rPr>
          <w:rFonts w:hint="cs"/>
          <w:rtl/>
        </w:rPr>
        <w:t xml:space="preserve">יציגו זאת </w:t>
      </w:r>
      <w:r>
        <w:rPr>
          <w:rFonts w:hint="cs"/>
          <w:rtl/>
        </w:rPr>
        <w:t>כהסתייגויות לחוק.</w:t>
      </w:r>
    </w:p>
    <w:p w:rsidR="004D0C00" w:rsidRDefault="004D0C00" w:rsidP="004D0C00">
      <w:pPr>
        <w:rPr>
          <w:rtl/>
        </w:rPr>
      </w:pPr>
    </w:p>
    <w:p w:rsidR="004D0C00" w:rsidRDefault="004D0C00" w:rsidP="00313CA4">
      <w:pPr>
        <w:rPr>
          <w:rtl/>
          <w:lang w:eastAsia="he-IL"/>
        </w:rPr>
      </w:pPr>
      <w:r>
        <w:rPr>
          <w:rFonts w:hint="cs"/>
          <w:rtl/>
        </w:rPr>
        <w:t xml:space="preserve">אזכיר שאנו בציר המרכזי של החוק דיברנו על שלוש נקודות זמן. </w:t>
      </w:r>
      <w:r w:rsidR="00313CA4">
        <w:rPr>
          <w:rFonts w:hint="cs"/>
          <w:rtl/>
        </w:rPr>
        <w:t xml:space="preserve">הנקודה </w:t>
      </w:r>
      <w:r>
        <w:rPr>
          <w:rFonts w:hint="cs"/>
          <w:rtl/>
        </w:rPr>
        <w:t>הראשונה שבה נפגעת העבירה מתבקשת לוותר על החיסי</w:t>
      </w:r>
      <w:r w:rsidR="00313CA4">
        <w:rPr>
          <w:rFonts w:hint="cs"/>
          <w:rtl/>
        </w:rPr>
        <w:t>ון לטו</w:t>
      </w:r>
      <w:r>
        <w:rPr>
          <w:rFonts w:hint="cs"/>
          <w:rtl/>
        </w:rPr>
        <w:t>בת החקירה ואז אמרנו בגדול, יכולה לוותר</w:t>
      </w:r>
      <w:r w:rsidR="00313CA4">
        <w:rPr>
          <w:rFonts w:hint="cs"/>
          <w:rtl/>
        </w:rPr>
        <w:t>,</w:t>
      </w:r>
      <w:r>
        <w:rPr>
          <w:rFonts w:hint="cs"/>
          <w:rtl/>
        </w:rPr>
        <w:t xml:space="preserve"> ואם היא עומדת על החיס</w:t>
      </w:r>
      <w:r w:rsidR="00313CA4">
        <w:rPr>
          <w:rFonts w:hint="cs"/>
          <w:rtl/>
        </w:rPr>
        <w:t>ון,</w:t>
      </w:r>
      <w:r>
        <w:rPr>
          <w:rFonts w:hint="cs"/>
          <w:rtl/>
        </w:rPr>
        <w:t xml:space="preserve"> המדינה היא זו שפונה להסרת </w:t>
      </w:r>
      <w:r w:rsidR="00313CA4">
        <w:rPr>
          <w:rFonts w:hint="cs"/>
          <w:rtl/>
        </w:rPr>
        <w:t>לבית המשפט בבקשה להסרת</w:t>
      </w:r>
      <w:bookmarkStart w:id="11" w:name="_ETM_Q1_470335"/>
      <w:bookmarkEnd w:id="11"/>
      <w:r w:rsidR="00313CA4">
        <w:rPr>
          <w:rFonts w:hint="cs"/>
          <w:rtl/>
        </w:rPr>
        <w:t xml:space="preserve"> </w:t>
      </w:r>
      <w:r>
        <w:rPr>
          <w:rFonts w:hint="cs"/>
          <w:rtl/>
        </w:rPr>
        <w:t>החיסיו</w:t>
      </w:r>
      <w:r w:rsidR="00313CA4">
        <w:rPr>
          <w:rFonts w:hint="cs"/>
          <w:rtl/>
        </w:rPr>
        <w:t>ן</w:t>
      </w:r>
      <w:r>
        <w:rPr>
          <w:rFonts w:hint="cs"/>
          <w:rtl/>
        </w:rPr>
        <w:t xml:space="preserve"> וה</w:t>
      </w:r>
      <w:r w:rsidR="00313CA4">
        <w:rPr>
          <w:rFonts w:hint="cs"/>
          <w:rtl/>
        </w:rPr>
        <w:t>נ</w:t>
      </w:r>
      <w:r>
        <w:rPr>
          <w:rFonts w:hint="cs"/>
          <w:rtl/>
        </w:rPr>
        <w:t>פגעת משמיעה התנגדות בפני בית המשפט. תחנה שנייה, בה הוחלט להגיש כתב איש</w:t>
      </w:r>
      <w:r w:rsidR="00313CA4">
        <w:rPr>
          <w:rFonts w:hint="cs"/>
          <w:rtl/>
        </w:rPr>
        <w:t>ום,</w:t>
      </w:r>
      <w:r>
        <w:rPr>
          <w:rFonts w:hint="cs"/>
          <w:rtl/>
        </w:rPr>
        <w:t xml:space="preserve"> וגורמי הפרקליטות צריכים לקבל את ההכרעה מה החומרים שאין גביהם חיסיון </w:t>
      </w:r>
      <w:r w:rsidR="00313CA4">
        <w:rPr>
          <w:rFonts w:hint="cs"/>
          <w:rtl/>
        </w:rPr>
        <w:t xml:space="preserve">כי הוסר </w:t>
      </w:r>
      <w:r>
        <w:rPr>
          <w:rFonts w:hint="cs"/>
          <w:rtl/>
        </w:rPr>
        <w:t xml:space="preserve">בשלב החקירה. אילו חומרים יועברו לסנגוריה. פה השאלה היא גם של המבחן וגם </w:t>
      </w:r>
      <w:r w:rsidR="00313CA4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הפרוצדורלית וגם היכולת של נפגעת העבירה להשמיע </w:t>
      </w:r>
      <w:r w:rsidR="00313CA4">
        <w:rPr>
          <w:rFonts w:hint="cs"/>
          <w:rtl/>
        </w:rPr>
        <w:t xml:space="preserve">התייחסות קונקרטית </w:t>
      </w:r>
      <w:r>
        <w:rPr>
          <w:rFonts w:hint="cs"/>
          <w:rtl/>
        </w:rPr>
        <w:t>להעברת החומר</w:t>
      </w:r>
      <w:r w:rsidR="00313CA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מלבד התי</w:t>
      </w:r>
      <w:r w:rsidR="00313C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חסותה להסרת </w:t>
      </w:r>
      <w:r w:rsidR="00313CA4">
        <w:rPr>
          <w:rFonts w:hint="cs"/>
          <w:rtl/>
          <w:lang w:eastAsia="he-IL"/>
        </w:rPr>
        <w:t xml:space="preserve">החיסיון </w:t>
      </w:r>
      <w:r>
        <w:rPr>
          <w:rFonts w:hint="cs"/>
          <w:rtl/>
          <w:lang w:eastAsia="he-IL"/>
        </w:rPr>
        <w:t>לצורכ</w:t>
      </w:r>
      <w:r w:rsidR="00313C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החקירה והתחנה השלישית כרונולוגית היא אותו רגע שבו הסנגוריה מבקשת הסרת חיס</w:t>
      </w:r>
      <w:r w:rsidR="00313CA4">
        <w:rPr>
          <w:rFonts w:hint="cs"/>
          <w:rtl/>
          <w:lang w:eastAsia="he-IL"/>
        </w:rPr>
        <w:t xml:space="preserve">יון מעל חומרים שלא הגיעו לידיה </w:t>
      </w:r>
      <w:r>
        <w:rPr>
          <w:rFonts w:hint="cs"/>
          <w:rtl/>
          <w:lang w:eastAsia="he-IL"/>
        </w:rPr>
        <w:t>א</w:t>
      </w:r>
      <w:r w:rsidR="00313C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הועברו לידיה מידי הפרקליטות </w:t>
      </w:r>
      <w:r w:rsidR="00313CA4">
        <w:rPr>
          <w:rFonts w:hint="cs"/>
          <w:rtl/>
          <w:lang w:eastAsia="he-IL"/>
        </w:rPr>
        <w:t xml:space="preserve">ושאלת המבחן וגם יכולת </w:t>
      </w:r>
      <w:bookmarkStart w:id="12" w:name="_ETM_Q1_533963"/>
      <w:bookmarkEnd w:id="12"/>
      <w:r w:rsidR="00313CA4">
        <w:rPr>
          <w:rFonts w:hint="cs"/>
          <w:rtl/>
          <w:lang w:eastAsia="he-IL"/>
        </w:rPr>
        <w:t xml:space="preserve">נפגעת </w:t>
      </w:r>
      <w:r>
        <w:rPr>
          <w:rFonts w:hint="cs"/>
          <w:rtl/>
          <w:lang w:eastAsia="he-IL"/>
        </w:rPr>
        <w:t>העבירה להשמיע קולה בשלב זה.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13575C">
      <w:pPr>
        <w:pStyle w:val="a4"/>
        <w:keepNext/>
        <w:rPr>
          <w:rtl/>
        </w:rPr>
      </w:pPr>
      <w:bookmarkStart w:id="13" w:name="ET_speaker_4741_6"/>
      <w:r w:rsidRPr="0013575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13575C" w:rsidRDefault="0013575C" w:rsidP="0013575C">
      <w:pPr>
        <w:pStyle w:val="KeepWithNext"/>
        <w:rPr>
          <w:rtl/>
          <w:lang w:eastAsia="he-IL"/>
        </w:rPr>
      </w:pPr>
    </w:p>
    <w:p w:rsidR="0013575C" w:rsidRDefault="0013575C" w:rsidP="00135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גם אילו סוג חומרים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3CA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מקור או פרפראזה ב</w:t>
      </w:r>
      <w:r w:rsidR="00313C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לבים השונים.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13575C">
      <w:pPr>
        <w:pStyle w:val="af6"/>
        <w:keepNext/>
        <w:rPr>
          <w:rtl/>
        </w:rPr>
      </w:pPr>
      <w:bookmarkStart w:id="14" w:name="ET_yor_6156_7"/>
      <w:r w:rsidRPr="001357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3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13575C" w:rsidRDefault="0013575C" w:rsidP="0013575C">
      <w:pPr>
        <w:pStyle w:val="KeepWithNext"/>
        <w:rPr>
          <w:rtl/>
          <w:lang w:eastAsia="he-IL"/>
        </w:rPr>
      </w:pPr>
    </w:p>
    <w:p w:rsidR="0013575C" w:rsidRDefault="00313CA4" w:rsidP="0031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13575C">
        <w:rPr>
          <w:rFonts w:hint="cs"/>
          <w:rtl/>
          <w:lang w:eastAsia="he-IL"/>
        </w:rPr>
        <w:t>גם זה, גם שאלה של אילו היקפי חומר? יש עוד הרבה סוגיות. כשיהיה נוסח מגובש</w:t>
      </w:r>
      <w:r>
        <w:rPr>
          <w:rFonts w:hint="cs"/>
          <w:rtl/>
          <w:lang w:eastAsia="he-IL"/>
        </w:rPr>
        <w:t>,</w:t>
      </w:r>
      <w:r w:rsidR="0013575C">
        <w:rPr>
          <w:rFonts w:hint="cs"/>
          <w:rtl/>
          <w:lang w:eastAsia="he-IL"/>
        </w:rPr>
        <w:t xml:space="preserve"> נעבור עליו </w:t>
      </w:r>
      <w:r>
        <w:rPr>
          <w:rFonts w:hint="cs"/>
          <w:rtl/>
          <w:lang w:eastAsia="he-IL"/>
        </w:rPr>
        <w:t xml:space="preserve">ונציג את השינויים </w:t>
      </w:r>
      <w:r w:rsidR="0013575C">
        <w:rPr>
          <w:rFonts w:hint="cs"/>
          <w:rtl/>
          <w:lang w:eastAsia="he-IL"/>
        </w:rPr>
        <w:t>אל מול ההצעה שדנו בה בצורה מפורטת. חשוב לי להציג את שלוש התחנות הכרונולוגיות כי כרגע נעסוק בעדכון השפה או באופ</w:t>
      </w:r>
      <w:r>
        <w:rPr>
          <w:rFonts w:hint="cs"/>
          <w:rtl/>
          <w:lang w:eastAsia="he-IL"/>
        </w:rPr>
        <w:t>צ</w:t>
      </w:r>
      <w:r w:rsidR="0013575C">
        <w:rPr>
          <w:rFonts w:hint="cs"/>
          <w:rtl/>
          <w:lang w:eastAsia="he-IL"/>
        </w:rPr>
        <w:t>יות השונות לגבי שתי סוגיות</w:t>
      </w:r>
      <w:r>
        <w:rPr>
          <w:rFonts w:hint="cs"/>
          <w:rtl/>
          <w:lang w:eastAsia="he-IL"/>
        </w:rPr>
        <w:t>:</w:t>
      </w:r>
      <w:r w:rsidR="0013575C">
        <w:rPr>
          <w:rFonts w:hint="cs"/>
          <w:rtl/>
          <w:lang w:eastAsia="he-IL"/>
        </w:rPr>
        <w:t xml:space="preserve"> אחת היא המבחן להסרת החיסיון. באיזו נוסחה אנו משתמשים להסר</w:t>
      </w:r>
      <w:r>
        <w:rPr>
          <w:rFonts w:hint="cs"/>
          <w:rtl/>
          <w:lang w:eastAsia="he-IL"/>
        </w:rPr>
        <w:t>ת</w:t>
      </w:r>
      <w:r w:rsidR="0013575C">
        <w:rPr>
          <w:rFonts w:hint="cs"/>
          <w:rtl/>
          <w:lang w:eastAsia="he-IL"/>
        </w:rPr>
        <w:t xml:space="preserve"> החיסי</w:t>
      </w:r>
      <w:r>
        <w:rPr>
          <w:rFonts w:hint="cs"/>
          <w:rtl/>
          <w:lang w:eastAsia="he-IL"/>
        </w:rPr>
        <w:t>ון כשהדבר נדו</w:t>
      </w:r>
      <w:r w:rsidR="0013575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13575C">
        <w:rPr>
          <w:rFonts w:hint="cs"/>
          <w:rtl/>
          <w:lang w:eastAsia="he-IL"/>
        </w:rPr>
        <w:t>בבית משפט. כמובן זה מקרין גם על שיקול הדעת של הגורמ</w:t>
      </w:r>
      <w:r>
        <w:rPr>
          <w:rFonts w:hint="cs"/>
          <w:rtl/>
          <w:lang w:eastAsia="he-IL"/>
        </w:rPr>
        <w:t>ים</w:t>
      </w:r>
      <w:r w:rsidR="0013575C">
        <w:rPr>
          <w:rFonts w:hint="cs"/>
          <w:rtl/>
          <w:lang w:eastAsia="he-IL"/>
        </w:rPr>
        <w:t xml:space="preserve"> </w:t>
      </w:r>
      <w:proofErr w:type="spellStart"/>
      <w:r w:rsidR="0013575C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>נהל</w:t>
      </w:r>
      <w:r w:rsidR="0013575C">
        <w:rPr>
          <w:rFonts w:hint="cs"/>
          <w:rtl/>
          <w:lang w:eastAsia="he-IL"/>
        </w:rPr>
        <w:t>יים</w:t>
      </w:r>
      <w:proofErr w:type="spellEnd"/>
      <w:r w:rsidR="0013575C">
        <w:rPr>
          <w:rFonts w:hint="cs"/>
          <w:rtl/>
          <w:lang w:eastAsia="he-IL"/>
        </w:rPr>
        <w:t xml:space="preserve"> שצריכ</w:t>
      </w:r>
      <w:r>
        <w:rPr>
          <w:rFonts w:hint="cs"/>
          <w:rtl/>
          <w:lang w:eastAsia="he-IL"/>
        </w:rPr>
        <w:t>י</w:t>
      </w:r>
      <w:r w:rsidR="0013575C">
        <w:rPr>
          <w:rFonts w:hint="cs"/>
          <w:rtl/>
          <w:lang w:eastAsia="he-IL"/>
        </w:rPr>
        <w:t>ם לקבל את ההחלטה. אבל סוגיה אחת שלא התגבשנו בה היא מה המבחן שהחוק מבקש מבית המשפט להפעיל</w:t>
      </w:r>
      <w:r>
        <w:rPr>
          <w:rFonts w:hint="cs"/>
          <w:rtl/>
          <w:lang w:eastAsia="he-IL"/>
        </w:rPr>
        <w:t>,</w:t>
      </w:r>
      <w:r w:rsidR="0013575C">
        <w:rPr>
          <w:rFonts w:hint="cs"/>
          <w:rtl/>
          <w:lang w:eastAsia="he-IL"/>
        </w:rPr>
        <w:t xml:space="preserve"> ואני מזכיר שהמבחן הזה קשור בשתי תחנות מב</w:t>
      </w:r>
      <w:r>
        <w:rPr>
          <w:rFonts w:hint="cs"/>
          <w:rtl/>
          <w:lang w:eastAsia="he-IL"/>
        </w:rPr>
        <w:t>ין השלוש שציי</w:t>
      </w:r>
      <w:r w:rsidR="0013575C">
        <w:rPr>
          <w:rFonts w:hint="cs"/>
          <w:rtl/>
          <w:lang w:eastAsia="he-IL"/>
        </w:rPr>
        <w:t>נו: האחת היא אם הנפגעת מתנגדת</w:t>
      </w:r>
      <w:r>
        <w:rPr>
          <w:rFonts w:hint="cs"/>
          <w:rtl/>
          <w:lang w:eastAsia="he-IL"/>
        </w:rPr>
        <w:t xml:space="preserve"> להסרת החיסיון </w:t>
      </w:r>
      <w:bookmarkStart w:id="15" w:name="_ETM_Q1_636736"/>
      <w:bookmarkEnd w:id="15"/>
      <w:r>
        <w:rPr>
          <w:rFonts w:hint="cs"/>
          <w:rtl/>
          <w:lang w:eastAsia="he-IL"/>
        </w:rPr>
        <w:t>בשלב החקירה</w:t>
      </w:r>
      <w:r w:rsidR="0013575C">
        <w:rPr>
          <w:rFonts w:hint="cs"/>
          <w:rtl/>
          <w:lang w:eastAsia="he-IL"/>
        </w:rPr>
        <w:t>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13575C">
      <w:pPr>
        <w:pStyle w:val="a4"/>
        <w:keepNext/>
        <w:rPr>
          <w:rtl/>
        </w:rPr>
      </w:pPr>
      <w:bookmarkStart w:id="16" w:name="ET_speaker_ניצן_רוזנברג_8"/>
      <w:r w:rsidRPr="0013575C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13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13575C" w:rsidRDefault="0013575C" w:rsidP="0013575C">
      <w:pPr>
        <w:pStyle w:val="KeepWithNext"/>
        <w:rPr>
          <w:rtl/>
          <w:lang w:eastAsia="he-IL"/>
        </w:rPr>
      </w:pPr>
    </w:p>
    <w:p w:rsidR="0013575C" w:rsidRDefault="00313CA4" w:rsidP="0031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החקירה המבחן עדיין יישאר המבחן שקיים </w:t>
      </w:r>
      <w:r w:rsidR="0013575C">
        <w:rPr>
          <w:rFonts w:hint="cs"/>
          <w:rtl/>
          <w:lang w:eastAsia="he-IL"/>
        </w:rPr>
        <w:t xml:space="preserve">בפקודת הראיות שהוא הצורך לגלות את הראייה </w:t>
      </w:r>
      <w:r>
        <w:rPr>
          <w:rFonts w:hint="cs"/>
          <w:rtl/>
          <w:lang w:eastAsia="he-IL"/>
        </w:rPr>
        <w:t xml:space="preserve">לשם </w:t>
      </w:r>
      <w:r w:rsidR="0013575C">
        <w:rPr>
          <w:rFonts w:hint="cs"/>
          <w:rtl/>
          <w:lang w:eastAsia="he-IL"/>
        </w:rPr>
        <w:t>עשיית הצדק.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13575C">
      <w:pPr>
        <w:pStyle w:val="af6"/>
        <w:keepNext/>
        <w:rPr>
          <w:rtl/>
        </w:rPr>
      </w:pPr>
      <w:bookmarkStart w:id="17" w:name="ET_yor_6156_9"/>
      <w:r w:rsidRPr="001357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3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3575C" w:rsidRDefault="0013575C" w:rsidP="0013575C">
      <w:pPr>
        <w:pStyle w:val="KeepWithNext"/>
        <w:rPr>
          <w:rtl/>
          <w:lang w:eastAsia="he-IL"/>
        </w:rPr>
      </w:pPr>
    </w:p>
    <w:p w:rsidR="0013575C" w:rsidRDefault="00313CA4" w:rsidP="00ED49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המבח</w:t>
      </w:r>
      <w:r w:rsidR="0013575C">
        <w:rPr>
          <w:rFonts w:hint="cs"/>
          <w:rtl/>
          <w:lang w:eastAsia="he-IL"/>
        </w:rPr>
        <w:t>ן שאנו דנ</w:t>
      </w:r>
      <w:r>
        <w:rPr>
          <w:rFonts w:hint="cs"/>
          <w:rtl/>
          <w:lang w:eastAsia="he-IL"/>
        </w:rPr>
        <w:t>ים</w:t>
      </w:r>
      <w:r w:rsidR="0013575C">
        <w:rPr>
          <w:rFonts w:hint="cs"/>
          <w:rtl/>
          <w:lang w:eastAsia="he-IL"/>
        </w:rPr>
        <w:t xml:space="preserve"> בו שייך לתחנה השלישית, </w:t>
      </w:r>
      <w:r>
        <w:rPr>
          <w:rFonts w:hint="cs"/>
          <w:rtl/>
          <w:lang w:eastAsia="he-IL"/>
        </w:rPr>
        <w:t xml:space="preserve">שהוא </w:t>
      </w:r>
      <w:bookmarkStart w:id="18" w:name="_ETM_Q1_651072"/>
      <w:bookmarkEnd w:id="18"/>
      <w:r>
        <w:rPr>
          <w:rFonts w:hint="cs"/>
          <w:rtl/>
          <w:lang w:eastAsia="he-IL"/>
        </w:rPr>
        <w:t xml:space="preserve">כשההגנה מבקשת הסרת חיסיון מעל חומרים שלא נמסרו לה, </w:t>
      </w:r>
      <w:r w:rsidR="0013575C">
        <w:rPr>
          <w:rFonts w:hint="cs"/>
          <w:rtl/>
          <w:lang w:eastAsia="he-IL"/>
        </w:rPr>
        <w:t>מה המבחן, והסוגיה השנייה שעמדה לפתחנו, שהיא יותר תפעולית אך משפיעה גם על העני</w:t>
      </w:r>
      <w:r>
        <w:rPr>
          <w:rFonts w:hint="cs"/>
          <w:rtl/>
          <w:lang w:eastAsia="he-IL"/>
        </w:rPr>
        <w:t>י</w:t>
      </w:r>
      <w:r w:rsidR="0013575C">
        <w:rPr>
          <w:rFonts w:hint="cs"/>
          <w:rtl/>
          <w:lang w:eastAsia="he-IL"/>
        </w:rPr>
        <w:t xml:space="preserve">ן המהותי, </w:t>
      </w:r>
      <w:r>
        <w:rPr>
          <w:rFonts w:hint="cs"/>
          <w:rtl/>
          <w:lang w:eastAsia="he-IL"/>
        </w:rPr>
        <w:t xml:space="preserve">הוא </w:t>
      </w:r>
      <w:bookmarkStart w:id="19" w:name="_ETM_Q1_667860"/>
      <w:bookmarkEnd w:id="19"/>
      <w:r w:rsidR="0013575C">
        <w:rPr>
          <w:rFonts w:hint="cs"/>
          <w:rtl/>
          <w:lang w:eastAsia="he-IL"/>
        </w:rPr>
        <w:t>אמירת פרקליטות המדינה שבסד הזמנים שה</w:t>
      </w:r>
      <w:r>
        <w:rPr>
          <w:rFonts w:hint="cs"/>
          <w:rtl/>
          <w:lang w:eastAsia="he-IL"/>
        </w:rPr>
        <w:t>מחוק</w:t>
      </w:r>
      <w:r w:rsidR="0013575C">
        <w:rPr>
          <w:rFonts w:hint="cs"/>
          <w:rtl/>
          <w:lang w:eastAsia="he-IL"/>
        </w:rPr>
        <w:t xml:space="preserve">ק קבע להגשת הצהרת תובע יש קושי מאוד גדול לשלב בתחנה הזו </w:t>
      </w:r>
      <w:r w:rsidR="0013575C">
        <w:rPr>
          <w:rtl/>
          <w:lang w:eastAsia="he-IL"/>
        </w:rPr>
        <w:t>–</w:t>
      </w:r>
      <w:r w:rsidR="001357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13575C">
        <w:rPr>
          <w:rFonts w:hint="cs"/>
          <w:rtl/>
          <w:lang w:eastAsia="he-IL"/>
        </w:rPr>
        <w:t xml:space="preserve">השנייה מבין השלוש </w:t>
      </w:r>
      <w:r w:rsidR="0013575C">
        <w:rPr>
          <w:rtl/>
          <w:lang w:eastAsia="he-IL"/>
        </w:rPr>
        <w:t>–</w:t>
      </w:r>
      <w:r w:rsidR="001357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לשלב כאן </w:t>
      </w:r>
      <w:r w:rsidR="0013575C">
        <w:rPr>
          <w:rFonts w:hint="cs"/>
          <w:rtl/>
          <w:lang w:eastAsia="he-IL"/>
        </w:rPr>
        <w:t>עוד שלב פורמלי ש</w:t>
      </w:r>
      <w:r>
        <w:rPr>
          <w:rFonts w:hint="cs"/>
          <w:rtl/>
          <w:lang w:eastAsia="he-IL"/>
        </w:rPr>
        <w:t xml:space="preserve">ל </w:t>
      </w:r>
      <w:r w:rsidR="0013575C">
        <w:rPr>
          <w:rFonts w:hint="cs"/>
          <w:rtl/>
          <w:lang w:eastAsia="he-IL"/>
        </w:rPr>
        <w:t>יידוע הנפגעת וש</w:t>
      </w:r>
      <w:r>
        <w:rPr>
          <w:rFonts w:hint="cs"/>
          <w:rtl/>
          <w:lang w:eastAsia="he-IL"/>
        </w:rPr>
        <w:t>ל</w:t>
      </w:r>
      <w:r w:rsidR="0013575C">
        <w:rPr>
          <w:rFonts w:hint="cs"/>
          <w:rtl/>
          <w:lang w:eastAsia="he-IL"/>
        </w:rPr>
        <w:t xml:space="preserve"> השמעת עמדתה בעת הזו. הדבר לשיטת הפרקליטות במשרד המשפט</w:t>
      </w:r>
      <w:r>
        <w:rPr>
          <w:rFonts w:hint="cs"/>
          <w:rtl/>
          <w:lang w:eastAsia="he-IL"/>
        </w:rPr>
        <w:t>ים,</w:t>
      </w:r>
      <w:r w:rsidR="0013575C">
        <w:rPr>
          <w:rFonts w:hint="cs"/>
          <w:rtl/>
          <w:lang w:eastAsia="he-IL"/>
        </w:rPr>
        <w:t xml:space="preserve"> לא משתלב בלוח הזמנים שהמחוקק </w:t>
      </w:r>
      <w:r>
        <w:rPr>
          <w:rFonts w:hint="cs"/>
          <w:rtl/>
          <w:lang w:eastAsia="he-IL"/>
        </w:rPr>
        <w:t xml:space="preserve">של חלון הזמנים, </w:t>
      </w:r>
      <w:r w:rsidR="0013575C">
        <w:rPr>
          <w:rFonts w:hint="cs"/>
          <w:rtl/>
          <w:lang w:eastAsia="he-IL"/>
        </w:rPr>
        <w:t>נתן להגשת הצהרת תובע. בחלק מהמקרים יושב אדם שהוא עדי</w:t>
      </w:r>
      <w:r>
        <w:rPr>
          <w:rFonts w:hint="cs"/>
          <w:rtl/>
          <w:lang w:eastAsia="he-IL"/>
        </w:rPr>
        <w:t>י</w:t>
      </w:r>
      <w:r w:rsidR="0013575C">
        <w:rPr>
          <w:rFonts w:hint="cs"/>
          <w:rtl/>
          <w:lang w:eastAsia="he-IL"/>
        </w:rPr>
        <w:t>ן בחזקת חף מפשע במעצר</w:t>
      </w:r>
      <w:r>
        <w:rPr>
          <w:rFonts w:hint="cs"/>
          <w:rtl/>
          <w:lang w:eastAsia="he-IL"/>
        </w:rPr>
        <w:t>,</w:t>
      </w:r>
      <w:r w:rsidR="0013575C">
        <w:rPr>
          <w:rFonts w:hint="cs"/>
          <w:rtl/>
          <w:lang w:eastAsia="he-IL"/>
        </w:rPr>
        <w:t xml:space="preserve"> ובתי המשפט עוד מקפידים לקצר את משך הזמן שניתן לפרקליטות או לתביעה המשטרתית להגיש הצהרות התובעים. זו מסגרת הדיון של החלק הראשון שלנו ואז נעבר לדי</w:t>
      </w:r>
      <w:r>
        <w:rPr>
          <w:rFonts w:hint="cs"/>
          <w:rtl/>
          <w:lang w:eastAsia="he-IL"/>
        </w:rPr>
        <w:t>ון</w:t>
      </w:r>
      <w:r w:rsidR="0013575C">
        <w:rPr>
          <w:rFonts w:hint="cs"/>
          <w:rtl/>
          <w:lang w:eastAsia="he-IL"/>
        </w:rPr>
        <w:t xml:space="preserve"> בנושא הקט</w:t>
      </w:r>
      <w:r w:rsidR="00ED4935">
        <w:rPr>
          <w:rFonts w:hint="cs"/>
          <w:rtl/>
          <w:lang w:eastAsia="he-IL"/>
        </w:rPr>
        <w:t>י</w:t>
      </w:r>
      <w:r w:rsidR="0013575C">
        <w:rPr>
          <w:rFonts w:hint="cs"/>
          <w:rtl/>
          <w:lang w:eastAsia="he-IL"/>
        </w:rPr>
        <w:t>נים.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ED4935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ED49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שדנו בנושא הזה לא אחזור ל</w:t>
      </w:r>
      <w:r w:rsidR="00ED4935">
        <w:rPr>
          <w:rFonts w:hint="cs"/>
          <w:rtl/>
          <w:lang w:eastAsia="he-IL"/>
        </w:rPr>
        <w:t xml:space="preserve">סעיפי החוק </w:t>
      </w:r>
      <w:bookmarkStart w:id="20" w:name="_ETM_Q1_737987"/>
      <w:bookmarkEnd w:id="20"/>
      <w:r w:rsidR="00ED4935">
        <w:rPr>
          <w:rFonts w:hint="cs"/>
          <w:rtl/>
          <w:lang w:eastAsia="he-IL"/>
        </w:rPr>
        <w:t xml:space="preserve">ולהקראה </w:t>
      </w:r>
      <w:r w:rsidR="00ED4935">
        <w:rPr>
          <w:rtl/>
          <w:lang w:eastAsia="he-IL"/>
        </w:rPr>
        <w:t>–</w:t>
      </w:r>
      <w:r w:rsidR="00ED4935">
        <w:rPr>
          <w:rFonts w:hint="cs"/>
          <w:rtl/>
          <w:lang w:eastAsia="he-IL"/>
        </w:rPr>
        <w:t>יש אבקש מנציגות משרד המשפטים</w:t>
      </w:r>
      <w:r>
        <w:rPr>
          <w:rFonts w:hint="cs"/>
          <w:rtl/>
          <w:lang w:eastAsia="he-IL"/>
        </w:rPr>
        <w:t xml:space="preserve"> להציג את העמדה שהם </w:t>
      </w:r>
      <w:r w:rsidR="00ED4935">
        <w:rPr>
          <w:rFonts w:hint="cs"/>
          <w:rtl/>
          <w:lang w:eastAsia="he-IL"/>
        </w:rPr>
        <w:t>גיבשו מ</w:t>
      </w:r>
      <w:r>
        <w:rPr>
          <w:rFonts w:hint="cs"/>
          <w:rtl/>
          <w:lang w:eastAsia="he-IL"/>
        </w:rPr>
        <w:t>תוך הידיינות עם הפרקליטות ועם גורמי התביעה הנוספים. עו"ד פינקלשטיין, בבקשה.</w:t>
      </w:r>
      <w:r w:rsidR="00ED4935">
        <w:rPr>
          <w:rFonts w:hint="cs"/>
          <w:rtl/>
          <w:lang w:eastAsia="he-IL"/>
        </w:rPr>
        <w:t xml:space="preserve"> ביחס לשתי הסוגיות.</w:t>
      </w:r>
    </w:p>
    <w:p w:rsidR="0013575C" w:rsidRDefault="0013575C" w:rsidP="0013575C">
      <w:pPr>
        <w:rPr>
          <w:rtl/>
          <w:lang w:eastAsia="he-IL"/>
        </w:rPr>
      </w:pPr>
    </w:p>
    <w:p w:rsidR="0013575C" w:rsidRDefault="0013575C" w:rsidP="0013575C">
      <w:pPr>
        <w:pStyle w:val="af9"/>
        <w:keepNext/>
        <w:rPr>
          <w:rtl/>
          <w:lang w:eastAsia="he-IL"/>
        </w:rPr>
      </w:pPr>
      <w:bookmarkStart w:id="21" w:name="ET_guest_592571_10"/>
      <w:r w:rsidRPr="00135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1357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13575C" w:rsidRDefault="0013575C" w:rsidP="0013575C">
      <w:pPr>
        <w:pStyle w:val="KeepWithNext"/>
        <w:rPr>
          <w:rtl/>
          <w:lang w:eastAsia="he-IL"/>
        </w:rPr>
      </w:pPr>
    </w:p>
    <w:p w:rsidR="0013575C" w:rsidRDefault="00ED4935" w:rsidP="00F60D4B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13575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13575C">
        <w:rPr>
          <w:rFonts w:hint="cs"/>
          <w:rtl/>
          <w:lang w:eastAsia="he-IL"/>
        </w:rPr>
        <w:t xml:space="preserve"> על ה</w:t>
      </w:r>
      <w:r w:rsidR="00F80FAB">
        <w:rPr>
          <w:rFonts w:hint="cs"/>
          <w:rtl/>
          <w:lang w:eastAsia="he-IL"/>
        </w:rPr>
        <w:t>ה</w:t>
      </w:r>
      <w:r w:rsidR="0013575C">
        <w:rPr>
          <w:rFonts w:hint="cs"/>
          <w:rtl/>
          <w:lang w:eastAsia="he-IL"/>
        </w:rPr>
        <w:t>קדמה המא</w:t>
      </w:r>
      <w:r>
        <w:rPr>
          <w:rFonts w:hint="cs"/>
          <w:rtl/>
          <w:lang w:eastAsia="he-IL"/>
        </w:rPr>
        <w:t>ו</w:t>
      </w:r>
      <w:r w:rsidR="0013575C">
        <w:rPr>
          <w:rFonts w:hint="cs"/>
          <w:rtl/>
          <w:lang w:eastAsia="he-IL"/>
        </w:rPr>
        <w:t xml:space="preserve">ד מבהירה של היושב-ראש. </w:t>
      </w:r>
      <w:r w:rsidR="0058194E">
        <w:rPr>
          <w:rFonts w:hint="cs"/>
          <w:rtl/>
          <w:lang w:eastAsia="he-IL"/>
        </w:rPr>
        <w:t>אני מביעה בפני הוועדה את השיח ה</w:t>
      </w:r>
      <w:r w:rsidR="0013575C">
        <w:rPr>
          <w:rFonts w:hint="cs"/>
          <w:rtl/>
          <w:lang w:eastAsia="he-IL"/>
        </w:rPr>
        <w:t>פנימי שקיימנו בנוגע לשני הנוסחים האפשריים. אני מבהירה שעמדתנו היא שיש לבחור את הנוסח שיעשה שינוי ביישום של אופן הסרת החיסיון בהליכים פליליים כך שהסרת החיסי</w:t>
      </w:r>
      <w:r w:rsidR="00313CA4">
        <w:rPr>
          <w:rFonts w:hint="cs"/>
          <w:rtl/>
          <w:lang w:eastAsia="he-IL"/>
        </w:rPr>
        <w:t>ון</w:t>
      </w:r>
      <w:r w:rsidR="0013575C">
        <w:rPr>
          <w:rFonts w:hint="cs"/>
          <w:rtl/>
          <w:lang w:eastAsia="he-IL"/>
        </w:rPr>
        <w:t xml:space="preserve"> תיעשה במקרים מצומצמים יותר ממה שנעשה כיום. להבנתנו, החלופה הראשונה שמוצעת בחוק, שמאמצת את אופן הפעולה של נוסחת האיזון שקיימת היום לגבי חסיונות שנועדו להגן על האינטרס הציבורי או </w:t>
      </w:r>
      <w:r w:rsidR="00F80FAB">
        <w:rPr>
          <w:rFonts w:hint="cs"/>
          <w:rtl/>
          <w:lang w:eastAsia="he-IL"/>
        </w:rPr>
        <w:t>האינטר</w:t>
      </w:r>
      <w:r w:rsidR="00F60D4B">
        <w:rPr>
          <w:rFonts w:hint="cs"/>
          <w:rtl/>
          <w:lang w:eastAsia="he-IL"/>
        </w:rPr>
        <w:t xml:space="preserve">ס </w:t>
      </w:r>
      <w:r w:rsidR="0013575C">
        <w:rPr>
          <w:rFonts w:hint="cs"/>
          <w:rtl/>
          <w:lang w:eastAsia="he-IL"/>
        </w:rPr>
        <w:t>הביטחוני היא זו שתופעל בצורה המצומצמת יותר כי הפ</w:t>
      </w:r>
      <w:r w:rsidR="00F80FAB">
        <w:rPr>
          <w:rFonts w:hint="cs"/>
          <w:rtl/>
          <w:lang w:eastAsia="he-IL"/>
        </w:rPr>
        <w:t>רקט</w:t>
      </w:r>
      <w:r w:rsidR="0013575C">
        <w:rPr>
          <w:rFonts w:hint="cs"/>
          <w:rtl/>
          <w:lang w:eastAsia="he-IL"/>
        </w:rPr>
        <w:t>יקה בבתי המשפט ואצל רשויות האכיפה מובנית ומוכרת כדי להגן על הערכ</w:t>
      </w:r>
      <w:r w:rsidR="00313CA4">
        <w:rPr>
          <w:rFonts w:hint="cs"/>
          <w:rtl/>
          <w:lang w:eastAsia="he-IL"/>
        </w:rPr>
        <w:t>ים</w:t>
      </w:r>
      <w:r w:rsidR="0013575C">
        <w:rPr>
          <w:rFonts w:hint="cs"/>
          <w:rtl/>
          <w:lang w:eastAsia="he-IL"/>
        </w:rPr>
        <w:t xml:space="preserve"> המוגנים בחסיונות הקיימים האלו, החיסי</w:t>
      </w:r>
      <w:r w:rsidR="00313CA4">
        <w:rPr>
          <w:rFonts w:hint="cs"/>
          <w:rtl/>
          <w:lang w:eastAsia="he-IL"/>
        </w:rPr>
        <w:t>ון</w:t>
      </w:r>
      <w:r w:rsidR="0058194E">
        <w:rPr>
          <w:rFonts w:hint="cs"/>
          <w:rtl/>
          <w:lang w:eastAsia="he-IL"/>
        </w:rPr>
        <w:t xml:space="preserve"> על האינטרס הציבורי ו</w:t>
      </w:r>
      <w:r w:rsidR="00F60D4B">
        <w:rPr>
          <w:rFonts w:hint="cs"/>
          <w:rtl/>
          <w:lang w:eastAsia="he-IL"/>
        </w:rPr>
        <w:t xml:space="preserve">זה </w:t>
      </w:r>
      <w:r w:rsidR="0058194E">
        <w:rPr>
          <w:rFonts w:hint="cs"/>
          <w:rtl/>
          <w:lang w:eastAsia="he-IL"/>
        </w:rPr>
        <w:t>הב</w:t>
      </w:r>
      <w:r w:rsidR="0013575C">
        <w:rPr>
          <w:rFonts w:hint="cs"/>
          <w:rtl/>
          <w:lang w:eastAsia="he-IL"/>
        </w:rPr>
        <w:t>יטחוני. אחרי שהתייעצנו ובדקנו את הפרקטיקה הנוהגת, זו המסקנה שלנו, שהנוסח הזה יוביל לתוצאה שלהבנתי הוועדה מעוניינת לקדם בצורה הטובה ביותר, כאש</w:t>
      </w:r>
      <w:r w:rsidR="00F60D4B">
        <w:rPr>
          <w:rFonts w:hint="cs"/>
          <w:rtl/>
          <w:lang w:eastAsia="he-IL"/>
        </w:rPr>
        <w:t>ר הנוסח השני המוצע על ידי הוועד</w:t>
      </w:r>
      <w:r w:rsidR="0013575C">
        <w:rPr>
          <w:rFonts w:hint="cs"/>
          <w:rtl/>
          <w:lang w:eastAsia="he-IL"/>
        </w:rPr>
        <w:t>ה</w:t>
      </w:r>
      <w:r w:rsidR="00F60D4B">
        <w:rPr>
          <w:rFonts w:hint="cs"/>
          <w:rtl/>
          <w:lang w:eastAsia="he-IL"/>
        </w:rPr>
        <w:t xml:space="preserve"> </w:t>
      </w:r>
      <w:r w:rsidR="0013575C">
        <w:rPr>
          <w:rFonts w:hint="cs"/>
          <w:rtl/>
          <w:lang w:eastAsia="he-IL"/>
        </w:rPr>
        <w:t xml:space="preserve">אמנם מבחינה מילולית </w:t>
      </w:r>
      <w:r w:rsidR="009050F5">
        <w:rPr>
          <w:rFonts w:hint="cs"/>
          <w:rtl/>
          <w:lang w:eastAsia="he-IL"/>
        </w:rPr>
        <w:t>מעביר מסר גם מצמצם שמעלה את הרף שלא יועברו החומרים א</w:t>
      </w:r>
      <w:r w:rsidR="00F80FAB">
        <w:rPr>
          <w:rFonts w:hint="cs"/>
          <w:rtl/>
          <w:lang w:eastAsia="he-IL"/>
        </w:rPr>
        <w:t>ל</w:t>
      </w:r>
      <w:r w:rsidR="009050F5">
        <w:rPr>
          <w:rFonts w:hint="cs"/>
          <w:rtl/>
          <w:lang w:eastAsia="he-IL"/>
        </w:rPr>
        <w:t xml:space="preserve">א כאשר תרומתם להגנת הנאשם היא </w:t>
      </w:r>
      <w:r w:rsidR="00F60D4B">
        <w:rPr>
          <w:rFonts w:hint="cs"/>
          <w:rtl/>
          <w:lang w:eastAsia="he-IL"/>
        </w:rPr>
        <w:t>ממשית ו</w:t>
      </w:r>
      <w:r w:rsidR="009050F5">
        <w:rPr>
          <w:rFonts w:hint="cs"/>
          <w:rtl/>
          <w:lang w:eastAsia="he-IL"/>
        </w:rPr>
        <w:t>ישירה. החשש שלנו הוא מיישום המבחן הז</w:t>
      </w:r>
      <w:r w:rsidR="00F80FAB">
        <w:rPr>
          <w:rFonts w:hint="cs"/>
          <w:rtl/>
          <w:lang w:eastAsia="he-IL"/>
        </w:rPr>
        <w:t>ה</w:t>
      </w:r>
      <w:r w:rsidR="009050F5">
        <w:rPr>
          <w:rFonts w:hint="cs"/>
          <w:rtl/>
          <w:lang w:eastAsia="he-IL"/>
        </w:rPr>
        <w:t xml:space="preserve"> בפרקטיקה. אנו חושב</w:t>
      </w:r>
      <w:r w:rsidR="00313CA4">
        <w:rPr>
          <w:rFonts w:hint="cs"/>
          <w:rtl/>
          <w:lang w:eastAsia="he-IL"/>
        </w:rPr>
        <w:t>ים</w:t>
      </w:r>
      <w:r w:rsidR="0058194E">
        <w:rPr>
          <w:rFonts w:hint="cs"/>
          <w:rtl/>
          <w:lang w:eastAsia="he-IL"/>
        </w:rPr>
        <w:t xml:space="preserve"> כאמור</w:t>
      </w:r>
      <w:r w:rsidR="00F60D4B">
        <w:rPr>
          <w:rFonts w:hint="cs"/>
          <w:rtl/>
          <w:lang w:eastAsia="he-IL"/>
        </w:rPr>
        <w:t>,</w:t>
      </w:r>
      <w:r w:rsidR="0058194E">
        <w:rPr>
          <w:rFonts w:hint="cs"/>
          <w:rtl/>
          <w:lang w:eastAsia="he-IL"/>
        </w:rPr>
        <w:t xml:space="preserve"> שהיישום של הנוסח הקודם </w:t>
      </w:r>
      <w:r w:rsidR="009050F5">
        <w:rPr>
          <w:rFonts w:hint="cs"/>
          <w:rtl/>
          <w:lang w:eastAsia="he-IL"/>
        </w:rPr>
        <w:t>יהיה מצמצם יותר.</w:t>
      </w:r>
    </w:p>
    <w:p w:rsidR="009050F5" w:rsidRDefault="009050F5" w:rsidP="0013575C">
      <w:pPr>
        <w:rPr>
          <w:rtl/>
          <w:lang w:eastAsia="he-IL"/>
        </w:rPr>
      </w:pPr>
    </w:p>
    <w:p w:rsidR="009050F5" w:rsidRDefault="0058194E" w:rsidP="0058194E">
      <w:pPr>
        <w:rPr>
          <w:rtl/>
          <w:lang w:eastAsia="he-IL"/>
        </w:rPr>
      </w:pPr>
      <w:r>
        <w:rPr>
          <w:rFonts w:hint="cs"/>
          <w:rtl/>
          <w:lang w:eastAsia="he-IL"/>
        </w:rPr>
        <w:t>נימוק נוסף שאני רוצה ל</w:t>
      </w:r>
      <w:r w:rsidR="009050F5">
        <w:rPr>
          <w:rFonts w:hint="cs"/>
          <w:rtl/>
          <w:lang w:eastAsia="he-IL"/>
        </w:rPr>
        <w:t>ציין הוא העובדה שבניסוח המבחן מונחות הרשו</w:t>
      </w:r>
      <w:r>
        <w:rPr>
          <w:rFonts w:hint="cs"/>
          <w:rtl/>
          <w:lang w:eastAsia="he-IL"/>
        </w:rPr>
        <w:t>י</w:t>
      </w:r>
      <w:r w:rsidR="009050F5">
        <w:rPr>
          <w:rFonts w:hint="cs"/>
          <w:rtl/>
          <w:lang w:eastAsia="he-IL"/>
        </w:rPr>
        <w:t xml:space="preserve">ות ובראשם בתי </w:t>
      </w:r>
      <w:r>
        <w:rPr>
          <w:rFonts w:hint="cs"/>
          <w:rtl/>
          <w:lang w:eastAsia="he-IL"/>
        </w:rPr>
        <w:t>המשפט לשקול את השיקול של שיקו</w:t>
      </w:r>
      <w:r w:rsidR="00F60D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9050F5">
        <w:rPr>
          <w:rFonts w:hint="cs"/>
          <w:rtl/>
          <w:lang w:eastAsia="he-IL"/>
        </w:rPr>
        <w:t>נפ</w:t>
      </w:r>
      <w:r>
        <w:rPr>
          <w:rFonts w:hint="cs"/>
          <w:rtl/>
          <w:lang w:eastAsia="he-IL"/>
        </w:rPr>
        <w:t>ג</w:t>
      </w:r>
      <w:r w:rsidR="009050F5">
        <w:rPr>
          <w:rFonts w:hint="cs"/>
          <w:rtl/>
          <w:lang w:eastAsia="he-IL"/>
        </w:rPr>
        <w:t>עת העבירה. אני חושבת שזו ה</w:t>
      </w:r>
      <w:r>
        <w:rPr>
          <w:rFonts w:hint="cs"/>
          <w:rtl/>
          <w:lang w:eastAsia="he-IL"/>
        </w:rPr>
        <w:t>ת</w:t>
      </w:r>
      <w:r w:rsidR="009050F5">
        <w:rPr>
          <w:rFonts w:hint="cs"/>
          <w:rtl/>
          <w:lang w:eastAsia="he-IL"/>
        </w:rPr>
        <w:t>כלית המרכזית</w:t>
      </w:r>
      <w:r>
        <w:rPr>
          <w:rFonts w:hint="cs"/>
          <w:rtl/>
          <w:lang w:eastAsia="he-IL"/>
        </w:rPr>
        <w:t xml:space="preserve"> </w:t>
      </w:r>
      <w:r w:rsidR="009050F5">
        <w:rPr>
          <w:rFonts w:hint="cs"/>
          <w:rtl/>
          <w:lang w:eastAsia="he-IL"/>
        </w:rPr>
        <w:t>של תיקון הח</w:t>
      </w:r>
      <w:r>
        <w:rPr>
          <w:rFonts w:hint="cs"/>
          <w:rtl/>
          <w:lang w:eastAsia="he-IL"/>
        </w:rPr>
        <w:t>ק</w:t>
      </w:r>
      <w:r w:rsidR="00F80FAB">
        <w:rPr>
          <w:rFonts w:hint="cs"/>
          <w:rtl/>
          <w:lang w:eastAsia="he-IL"/>
        </w:rPr>
        <w:t>יקה הז</w:t>
      </w:r>
      <w:r w:rsidR="009050F5">
        <w:rPr>
          <w:rFonts w:hint="cs"/>
          <w:rtl/>
          <w:lang w:eastAsia="he-IL"/>
        </w:rPr>
        <w:t>ה וראוי שהערך הזה יקבל ביטוי מרכזי בניסוח התיקון.</w:t>
      </w:r>
    </w:p>
    <w:p w:rsidR="009050F5" w:rsidRDefault="009050F5" w:rsidP="0013575C">
      <w:pPr>
        <w:rPr>
          <w:rtl/>
          <w:lang w:eastAsia="he-IL"/>
        </w:rPr>
      </w:pPr>
    </w:p>
    <w:p w:rsidR="009050F5" w:rsidRDefault="009050F5" w:rsidP="009050F5">
      <w:pPr>
        <w:pStyle w:val="af6"/>
        <w:keepNext/>
        <w:rPr>
          <w:rtl/>
        </w:rPr>
      </w:pPr>
      <w:bookmarkStart w:id="22" w:name="ET_yor_6156_11"/>
      <w:r w:rsidRPr="009050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5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9050F5" w:rsidRDefault="009050F5" w:rsidP="009050F5">
      <w:pPr>
        <w:pStyle w:val="KeepWithNext"/>
        <w:rPr>
          <w:rtl/>
          <w:lang w:eastAsia="he-IL"/>
        </w:rPr>
      </w:pPr>
    </w:p>
    <w:p w:rsidR="009050F5" w:rsidRDefault="009050F5" w:rsidP="00F60D4B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זאת מסודר. לשאלת המבחן אני מזכיר</w:t>
      </w:r>
      <w:bookmarkStart w:id="23" w:name="_ETM_Q1_971609"/>
      <w:bookmarkStart w:id="24" w:name="_ETM_Q1_971740"/>
      <w:bookmarkEnd w:id="23"/>
      <w:bookmarkEnd w:id="24"/>
      <w:r w:rsidR="00F60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שבדיונים הקודמים הסנגוריה הציבורית הביעה חששה מהשימוש במטבעות הלשון ששייכ</w:t>
      </w:r>
      <w:r w:rsidR="00F80F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לחיסי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F60D4B">
        <w:rPr>
          <w:rFonts w:hint="cs"/>
          <w:rtl/>
          <w:lang w:eastAsia="he-IL"/>
        </w:rPr>
        <w:t xml:space="preserve">מטעמי ביטחון המדינה </w:t>
      </w:r>
      <w:r>
        <w:rPr>
          <w:rFonts w:hint="cs"/>
          <w:rtl/>
          <w:lang w:eastAsia="he-IL"/>
        </w:rPr>
        <w:t>ומטע</w:t>
      </w:r>
      <w:r w:rsidR="00F80FAB">
        <w:rPr>
          <w:rFonts w:hint="cs"/>
          <w:rtl/>
          <w:lang w:eastAsia="he-IL"/>
        </w:rPr>
        <w:t xml:space="preserve">מים של עניין ציבורי. בעקבות זה </w:t>
      </w:r>
      <w:r>
        <w:rPr>
          <w:rFonts w:hint="cs"/>
          <w:rtl/>
          <w:lang w:eastAsia="he-IL"/>
        </w:rPr>
        <w:t>הצוות המשפטי של הוו</w:t>
      </w:r>
      <w:r w:rsidR="00F80FA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הציע ל</w:t>
      </w:r>
      <w:r w:rsidR="00F60D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מבחן שלישי שגם דנו ביתרונות שלו שפותר את הצורך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בין דבר</w:t>
      </w:r>
      <w:r w:rsidR="00F80FAB">
        <w:rPr>
          <w:rFonts w:hint="cs"/>
          <w:rtl/>
          <w:lang w:eastAsia="he-IL"/>
        </w:rPr>
        <w:t>ים שהם לאו דווקא מאותה משפחה נו</w:t>
      </w:r>
      <w:r>
        <w:rPr>
          <w:rFonts w:hint="cs"/>
          <w:rtl/>
          <w:lang w:eastAsia="he-IL"/>
        </w:rPr>
        <w:t xml:space="preserve">שאית. אם אתם עוקבים אחר מסמך ההכנה שהופץ על ידי הוועדה, בעמ' 2 מופיעות שתי החלופות. </w:t>
      </w:r>
      <w:r w:rsidR="00F60D4B">
        <w:rPr>
          <w:rFonts w:hint="cs"/>
          <w:rtl/>
          <w:lang w:eastAsia="he-IL"/>
        </w:rPr>
        <w:t xml:space="preserve">החלופה </w:t>
      </w:r>
      <w:r>
        <w:rPr>
          <w:rFonts w:hint="cs"/>
          <w:rtl/>
          <w:lang w:eastAsia="he-IL"/>
        </w:rPr>
        <w:t>הראשונה היא זו שמשרד המשפטים מבקש להותיר</w:t>
      </w:r>
      <w:r w:rsidR="00F60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שמתכתבת עם לשון החוק בעני</w:t>
      </w:r>
      <w:r w:rsidR="00313CA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חסיונות </w:t>
      </w:r>
      <w:r w:rsidR="00F60D4B">
        <w:rPr>
          <w:rFonts w:hint="cs"/>
          <w:rtl/>
          <w:lang w:eastAsia="he-IL"/>
        </w:rPr>
        <w:t xml:space="preserve">לנושא </w:t>
      </w:r>
      <w:bookmarkStart w:id="25" w:name="_ETM_Q1_1031756"/>
      <w:bookmarkEnd w:id="25"/>
      <w:r w:rsidR="00F60D4B">
        <w:rPr>
          <w:rFonts w:hint="cs"/>
          <w:rtl/>
          <w:lang w:eastAsia="he-IL"/>
        </w:rPr>
        <w:t>ביטחון המדינה ו</w:t>
      </w:r>
      <w:r>
        <w:rPr>
          <w:rFonts w:hint="cs"/>
          <w:rtl/>
          <w:lang w:eastAsia="he-IL"/>
        </w:rPr>
        <w:t>עניין ציבורי</w:t>
      </w:r>
      <w:r w:rsidR="00F60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והאפשרות </w:t>
      </w:r>
      <w:r>
        <w:rPr>
          <w:rFonts w:hint="cs"/>
          <w:rtl/>
          <w:lang w:eastAsia="he-IL"/>
        </w:rPr>
        <w:lastRenderedPageBreak/>
        <w:t xml:space="preserve">השנייה היא של המבחן השלישי שכרגע אין לו זכר בחקיקה, שמדבר על מקום שבו בית המשפט משתכנע </w:t>
      </w:r>
      <w:r w:rsidR="00F60D4B">
        <w:rPr>
          <w:rFonts w:hint="cs"/>
          <w:rtl/>
          <w:lang w:eastAsia="he-IL"/>
        </w:rPr>
        <w:t xml:space="preserve">שיש בראיה תועלת ממשית </w:t>
      </w:r>
      <w:r>
        <w:rPr>
          <w:rFonts w:hint="cs"/>
          <w:rtl/>
          <w:lang w:eastAsia="he-IL"/>
        </w:rPr>
        <w:t>וישירה להגנת הנאשם.</w:t>
      </w:r>
    </w:p>
    <w:p w:rsidR="009050F5" w:rsidRDefault="009050F5" w:rsidP="009050F5">
      <w:pPr>
        <w:rPr>
          <w:rtl/>
          <w:lang w:eastAsia="he-IL"/>
        </w:rPr>
      </w:pPr>
    </w:p>
    <w:p w:rsidR="009050F5" w:rsidRDefault="009050F5" w:rsidP="009050F5">
      <w:pPr>
        <w:pStyle w:val="a4"/>
        <w:keepNext/>
        <w:rPr>
          <w:rtl/>
        </w:rPr>
      </w:pPr>
      <w:bookmarkStart w:id="26" w:name="ET_speaker_ניצן_רוזנברג_12"/>
      <w:r w:rsidRPr="009050F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05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9050F5" w:rsidRDefault="009050F5" w:rsidP="009050F5">
      <w:pPr>
        <w:pStyle w:val="KeepWithNext"/>
        <w:rPr>
          <w:rtl/>
          <w:lang w:eastAsia="he-IL"/>
        </w:rPr>
      </w:pPr>
    </w:p>
    <w:p w:rsidR="009050F5" w:rsidRDefault="009050F5" w:rsidP="00F6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מבוסס על הלכת </w:t>
      </w:r>
      <w:proofErr w:type="spellStart"/>
      <w:r w:rsidR="00F60D4B">
        <w:rPr>
          <w:rFonts w:hint="cs"/>
          <w:rtl/>
          <w:lang w:eastAsia="he-IL"/>
        </w:rPr>
        <w:t>בש"פ</w:t>
      </w:r>
      <w:proofErr w:type="spellEnd"/>
      <w:r w:rsidR="00F60D4B">
        <w:rPr>
          <w:rFonts w:hint="cs"/>
          <w:rtl/>
          <w:lang w:eastAsia="he-IL"/>
        </w:rPr>
        <w:t xml:space="preserve"> 8252/13 בעניין </w:t>
      </w:r>
      <w:proofErr w:type="spellStart"/>
      <w:r>
        <w:rPr>
          <w:rFonts w:hint="cs"/>
          <w:rtl/>
          <w:lang w:eastAsia="he-IL"/>
        </w:rPr>
        <w:t>שיינר</w:t>
      </w:r>
      <w:proofErr w:type="spellEnd"/>
      <w:r>
        <w:rPr>
          <w:rFonts w:hint="cs"/>
          <w:rtl/>
          <w:lang w:eastAsia="he-IL"/>
        </w:rPr>
        <w:t>. לעמדתנו נועד להעלות את הרף מעט יותר ממה שנקבע</w:t>
      </w:r>
      <w:r w:rsidR="00F60D4B">
        <w:rPr>
          <w:rFonts w:hint="cs"/>
          <w:rtl/>
          <w:lang w:eastAsia="he-IL"/>
        </w:rPr>
        <w:t xml:space="preserve"> </w:t>
      </w:r>
      <w:bookmarkStart w:id="27" w:name="_ETM_Q1_1064166"/>
      <w:bookmarkEnd w:id="27"/>
      <w:proofErr w:type="spellStart"/>
      <w:r w:rsidR="00F60D4B">
        <w:rPr>
          <w:rFonts w:hint="cs"/>
          <w:rtl/>
          <w:lang w:eastAsia="he-IL"/>
        </w:rPr>
        <w:t>בבש"פ</w:t>
      </w:r>
      <w:proofErr w:type="spellEnd"/>
      <w:r w:rsidR="00F60D4B">
        <w:rPr>
          <w:rFonts w:hint="cs"/>
          <w:rtl/>
          <w:lang w:eastAsia="he-IL"/>
        </w:rPr>
        <w:t xml:space="preserve"> </w:t>
      </w:r>
      <w:proofErr w:type="spellStart"/>
      <w:r w:rsidR="00F60D4B">
        <w:rPr>
          <w:rFonts w:hint="cs"/>
          <w:rtl/>
          <w:lang w:eastAsia="he-IL"/>
        </w:rPr>
        <w:t>שיינר</w:t>
      </w:r>
      <w:proofErr w:type="spellEnd"/>
      <w:r w:rsidR="00F60D4B">
        <w:rPr>
          <w:rFonts w:hint="cs"/>
          <w:rtl/>
          <w:lang w:eastAsia="he-IL"/>
        </w:rPr>
        <w:t xml:space="preserve">. שם דובר על אפשרות סבירה </w:t>
      </w:r>
      <w:r>
        <w:rPr>
          <w:rFonts w:hint="cs"/>
          <w:rtl/>
          <w:lang w:eastAsia="he-IL"/>
        </w:rPr>
        <w:t>שיש בחומר ל</w:t>
      </w:r>
      <w:r w:rsidR="00F60D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ועיל לנאשם. במקרה כזה מוסרים את החומר, והמבחן הוא </w:t>
      </w:r>
      <w:r w:rsidR="00F60D4B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>תועלת ממשית וישירה</w:t>
      </w:r>
      <w:r w:rsidR="00F60D4B">
        <w:rPr>
          <w:rFonts w:hint="cs"/>
          <w:rtl/>
          <w:lang w:eastAsia="he-IL"/>
        </w:rPr>
        <w:t xml:space="preserve">. </w:t>
      </w:r>
      <w:bookmarkStart w:id="28" w:name="_ETM_Q1_1078158"/>
      <w:bookmarkEnd w:id="28"/>
      <w:r w:rsidR="00F60D4B">
        <w:rPr>
          <w:rFonts w:hint="cs"/>
          <w:rtl/>
          <w:lang w:eastAsia="he-IL"/>
        </w:rPr>
        <w:t xml:space="preserve">בעינינו </w:t>
      </w:r>
      <w:r>
        <w:rPr>
          <w:rFonts w:hint="cs"/>
          <w:rtl/>
          <w:lang w:eastAsia="he-IL"/>
        </w:rPr>
        <w:t>מעלה את הרף אפילו מעל מה שנאמר שם.</w:t>
      </w:r>
    </w:p>
    <w:p w:rsidR="009050F5" w:rsidRDefault="009050F5" w:rsidP="009050F5">
      <w:pPr>
        <w:rPr>
          <w:rtl/>
          <w:lang w:eastAsia="he-IL"/>
        </w:rPr>
      </w:pPr>
    </w:p>
    <w:p w:rsidR="009050F5" w:rsidRDefault="009050F5" w:rsidP="009050F5">
      <w:pPr>
        <w:pStyle w:val="af6"/>
        <w:keepNext/>
        <w:rPr>
          <w:rtl/>
        </w:rPr>
      </w:pPr>
      <w:bookmarkStart w:id="29" w:name="ET_yor_6156_13"/>
      <w:r w:rsidRPr="009050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5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050F5" w:rsidRDefault="009050F5" w:rsidP="009050F5">
      <w:pPr>
        <w:pStyle w:val="KeepWithNext"/>
        <w:rPr>
          <w:rtl/>
          <w:lang w:eastAsia="he-IL"/>
        </w:rPr>
      </w:pPr>
    </w:p>
    <w:p w:rsidR="009050F5" w:rsidRDefault="00F60D4B" w:rsidP="00F6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גם לשיטת משרד המשפטים, </w:t>
      </w:r>
      <w:r w:rsidR="009050F5">
        <w:rPr>
          <w:rFonts w:hint="cs"/>
          <w:rtl/>
          <w:lang w:eastAsia="he-IL"/>
        </w:rPr>
        <w:t xml:space="preserve">גם השימוש באפשרות הראשונה מעלה את הרף מעל </w:t>
      </w:r>
      <w:proofErr w:type="spellStart"/>
      <w:r w:rsidR="009050F5">
        <w:rPr>
          <w:rFonts w:hint="cs"/>
          <w:rtl/>
          <w:lang w:eastAsia="he-IL"/>
        </w:rPr>
        <w:t>שיינר</w:t>
      </w:r>
      <w:proofErr w:type="spellEnd"/>
      <w:r w:rsidR="009050F5">
        <w:rPr>
          <w:rFonts w:hint="cs"/>
          <w:rtl/>
          <w:lang w:eastAsia="he-IL"/>
        </w:rPr>
        <w:t>. אני פותח את הנושא להתייחסויות. בבקשה.</w:t>
      </w:r>
    </w:p>
    <w:p w:rsidR="009050F5" w:rsidRDefault="009050F5" w:rsidP="009050F5">
      <w:pPr>
        <w:rPr>
          <w:rtl/>
          <w:lang w:eastAsia="he-IL"/>
        </w:rPr>
      </w:pPr>
    </w:p>
    <w:p w:rsidR="009050F5" w:rsidRDefault="009050F5" w:rsidP="009050F5">
      <w:pPr>
        <w:pStyle w:val="af9"/>
        <w:keepNext/>
        <w:rPr>
          <w:rtl/>
          <w:lang w:eastAsia="he-IL"/>
        </w:rPr>
      </w:pPr>
      <w:bookmarkStart w:id="30" w:name="ET_guest_789293_14"/>
      <w:r w:rsidRPr="0090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905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9050F5" w:rsidRDefault="009050F5" w:rsidP="009050F5">
      <w:pPr>
        <w:pStyle w:val="KeepWithNext"/>
        <w:rPr>
          <w:rtl/>
          <w:lang w:eastAsia="he-IL"/>
        </w:rPr>
      </w:pPr>
    </w:p>
    <w:p w:rsidR="009050F5" w:rsidRDefault="00F60D4B" w:rsidP="006F0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ששתי האפשרויות </w:t>
      </w:r>
      <w:bookmarkStart w:id="31" w:name="_ETM_Q1_1114776"/>
      <w:bookmarkEnd w:id="31"/>
      <w:r>
        <w:rPr>
          <w:rFonts w:hint="cs"/>
          <w:rtl/>
          <w:lang w:eastAsia="he-IL"/>
        </w:rPr>
        <w:t xml:space="preserve">מצמצמות מאוד לעומת המצב הקיים בחוק, לעומת </w:t>
      </w:r>
      <w:proofErr w:type="spellStart"/>
      <w:r>
        <w:rPr>
          <w:rFonts w:hint="cs"/>
          <w:rtl/>
          <w:lang w:eastAsia="he-IL"/>
        </w:rPr>
        <w:t>פס"ק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דיינר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" w:name="_ETM_Q1_1120937"/>
      <w:bookmarkEnd w:id="32"/>
      <w:r>
        <w:rPr>
          <w:rFonts w:hint="cs"/>
          <w:rtl/>
          <w:lang w:eastAsia="he-IL"/>
        </w:rPr>
        <w:t xml:space="preserve">שגם הוא מצמצם. גם שתי החלופות האלה הולכות ומצמצמות </w:t>
      </w:r>
      <w:bookmarkStart w:id="33" w:name="_ETM_Q1_1125612"/>
      <w:bookmarkEnd w:id="33"/>
      <w:r>
        <w:rPr>
          <w:rFonts w:hint="cs"/>
          <w:rtl/>
          <w:lang w:eastAsia="he-IL"/>
        </w:rPr>
        <w:t>יותר, כך שככל שרוצים להעביר את המסר לבתי המשפט</w:t>
      </w:r>
      <w:bookmarkStart w:id="34" w:name="_ETM_Q1_1127122"/>
      <w:bookmarkEnd w:id="34"/>
      <w:r>
        <w:rPr>
          <w:rFonts w:hint="cs"/>
          <w:rtl/>
          <w:lang w:eastAsia="he-IL"/>
        </w:rPr>
        <w:t xml:space="preserve"> על צמצום, שתי החלופות עומדות בקריטריון. עכשיו השאלה מה מבין </w:t>
      </w:r>
      <w:bookmarkStart w:id="35" w:name="_ETM_Q1_1132276"/>
      <w:bookmarkEnd w:id="35"/>
      <w:r>
        <w:rPr>
          <w:rFonts w:hint="cs"/>
          <w:rtl/>
          <w:lang w:eastAsia="he-IL"/>
        </w:rPr>
        <w:t xml:space="preserve">האפשרויות יותר מתאימה למטריה שבה אנו עוסקים. אם קוראים את </w:t>
      </w:r>
      <w:bookmarkStart w:id="36" w:name="_ETM_Q1_1141739"/>
      <w:bookmarkEnd w:id="36"/>
      <w:r>
        <w:rPr>
          <w:rFonts w:hint="cs"/>
          <w:rtl/>
          <w:lang w:eastAsia="he-IL"/>
        </w:rPr>
        <w:t xml:space="preserve">הנוסח המילולי של שתי האפשרויות, לכאורה אפשר לחשוב שהאפשרות הראשונה </w:t>
      </w:r>
      <w:bookmarkStart w:id="37" w:name="_ETM_Q1_1143574"/>
      <w:bookmarkEnd w:id="37"/>
      <w:r>
        <w:rPr>
          <w:rFonts w:hint="cs"/>
          <w:rtl/>
          <w:lang w:eastAsia="he-IL"/>
        </w:rPr>
        <w:t xml:space="preserve">היא </w:t>
      </w:r>
      <w:r w:rsidR="009050F5">
        <w:rPr>
          <w:rFonts w:hint="cs"/>
          <w:rtl/>
          <w:lang w:eastAsia="he-IL"/>
        </w:rPr>
        <w:t>יותר מאוזנת מהאפשרות השנייה שהוצעה על ידי הוועדה</w:t>
      </w:r>
      <w:r>
        <w:rPr>
          <w:rFonts w:hint="cs"/>
          <w:rtl/>
          <w:lang w:eastAsia="he-IL"/>
        </w:rPr>
        <w:t>,</w:t>
      </w:r>
      <w:r w:rsidR="009050F5">
        <w:rPr>
          <w:rFonts w:hint="cs"/>
          <w:rtl/>
          <w:lang w:eastAsia="he-IL"/>
        </w:rPr>
        <w:t xml:space="preserve"> ובכל זאת אנחנו מעדיפים את האפשרות ה</w:t>
      </w:r>
      <w:r>
        <w:rPr>
          <w:rFonts w:hint="cs"/>
          <w:rtl/>
          <w:lang w:eastAsia="he-IL"/>
        </w:rPr>
        <w:t>שנייה</w:t>
      </w:r>
      <w:r w:rsidR="009050F5">
        <w:rPr>
          <w:rFonts w:hint="cs"/>
          <w:rtl/>
          <w:lang w:eastAsia="he-IL"/>
        </w:rPr>
        <w:t xml:space="preserve"> למרות שחבריי מהפרקליטו</w:t>
      </w:r>
      <w:r>
        <w:rPr>
          <w:rFonts w:hint="cs"/>
          <w:rtl/>
          <w:lang w:eastAsia="he-IL"/>
        </w:rPr>
        <w:t xml:space="preserve">ת מעדיפים את הראשונה, ולא סתם, כי כפי שאמרה נציגת משרד </w:t>
      </w:r>
      <w:bookmarkStart w:id="38" w:name="_ETM_Q1_1156955"/>
      <w:bookmarkEnd w:id="38"/>
      <w:r>
        <w:rPr>
          <w:rFonts w:hint="cs"/>
          <w:rtl/>
          <w:lang w:eastAsia="he-IL"/>
        </w:rPr>
        <w:t xml:space="preserve">המשפטים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הנחה שגם אנו שותפים לה שהמבחן</w:t>
      </w:r>
      <w:r w:rsidR="009050F5">
        <w:rPr>
          <w:rFonts w:hint="cs"/>
          <w:rtl/>
          <w:lang w:eastAsia="he-IL"/>
        </w:rPr>
        <w:t xml:space="preserve"> שמשמש עכשיו את </w:t>
      </w:r>
      <w:r>
        <w:rPr>
          <w:rFonts w:hint="cs"/>
          <w:rtl/>
          <w:lang w:eastAsia="he-IL"/>
        </w:rPr>
        <w:t>העולם</w:t>
      </w:r>
      <w:r w:rsidR="009050F5">
        <w:rPr>
          <w:rFonts w:hint="cs"/>
          <w:rtl/>
          <w:lang w:eastAsia="he-IL"/>
        </w:rPr>
        <w:t xml:space="preserve"> הביטחוני</w:t>
      </w:r>
      <w:r w:rsidR="005E1595">
        <w:rPr>
          <w:rFonts w:hint="cs"/>
          <w:rtl/>
          <w:lang w:eastAsia="he-IL"/>
        </w:rPr>
        <w:t xml:space="preserve">, </w:t>
      </w:r>
      <w:r w:rsidR="00A47933">
        <w:rPr>
          <w:rFonts w:hint="cs"/>
          <w:rtl/>
          <w:lang w:eastAsia="he-IL"/>
        </w:rPr>
        <w:t xml:space="preserve">אותו עולם שהן טעונות </w:t>
      </w:r>
      <w:bookmarkStart w:id="39" w:name="_ETM_Q1_1179320"/>
      <w:bookmarkEnd w:id="39"/>
      <w:r w:rsidR="00A47933">
        <w:rPr>
          <w:rFonts w:hint="cs"/>
          <w:rtl/>
          <w:lang w:eastAsia="he-IL"/>
        </w:rPr>
        <w:t xml:space="preserve">בו, </w:t>
      </w:r>
      <w:r w:rsidR="005E1595">
        <w:rPr>
          <w:rFonts w:hint="cs"/>
          <w:rtl/>
          <w:lang w:eastAsia="he-IL"/>
        </w:rPr>
        <w:t xml:space="preserve">ואנו יודעים </w:t>
      </w:r>
      <w:r w:rsidR="00A47933">
        <w:rPr>
          <w:rFonts w:hint="cs"/>
          <w:rtl/>
          <w:lang w:eastAsia="he-IL"/>
        </w:rPr>
        <w:t xml:space="preserve">כבר </w:t>
      </w:r>
      <w:r w:rsidR="005E1595">
        <w:rPr>
          <w:rFonts w:hint="cs"/>
          <w:rtl/>
          <w:lang w:eastAsia="he-IL"/>
        </w:rPr>
        <w:t>מה קורה עם העתי</w:t>
      </w:r>
      <w:r w:rsidR="00A47933">
        <w:rPr>
          <w:rFonts w:hint="cs"/>
          <w:rtl/>
          <w:lang w:eastAsia="he-IL"/>
        </w:rPr>
        <w:t>ר</w:t>
      </w:r>
      <w:r w:rsidR="005E1595">
        <w:rPr>
          <w:rFonts w:hint="cs"/>
          <w:rtl/>
          <w:lang w:eastAsia="he-IL"/>
        </w:rPr>
        <w:t>ות ל</w:t>
      </w:r>
      <w:r w:rsidR="00A47933">
        <w:rPr>
          <w:rFonts w:hint="cs"/>
          <w:rtl/>
          <w:lang w:eastAsia="he-IL"/>
        </w:rPr>
        <w:t>גילוי</w:t>
      </w:r>
      <w:r w:rsidR="005E1595">
        <w:rPr>
          <w:rFonts w:hint="cs"/>
          <w:rtl/>
          <w:lang w:eastAsia="he-IL"/>
        </w:rPr>
        <w:t xml:space="preserve"> ראיה </w:t>
      </w:r>
      <w:r w:rsidR="00A47933">
        <w:rPr>
          <w:rFonts w:hint="cs"/>
          <w:rtl/>
          <w:lang w:eastAsia="he-IL"/>
        </w:rPr>
        <w:t xml:space="preserve">נגד החסיונות האלה - </w:t>
      </w:r>
      <w:r w:rsidR="005E1595">
        <w:rPr>
          <w:rFonts w:hint="cs"/>
          <w:rtl/>
          <w:lang w:eastAsia="he-IL"/>
        </w:rPr>
        <w:t>הן כולן נ</w:t>
      </w:r>
      <w:r w:rsidR="00A47933">
        <w:rPr>
          <w:rFonts w:hint="cs"/>
          <w:rtl/>
          <w:lang w:eastAsia="he-IL"/>
        </w:rPr>
        <w:t>ד</w:t>
      </w:r>
      <w:r w:rsidR="005E1595">
        <w:rPr>
          <w:rFonts w:hint="cs"/>
          <w:rtl/>
          <w:lang w:eastAsia="he-IL"/>
        </w:rPr>
        <w:t xml:space="preserve">חות. </w:t>
      </w:r>
      <w:r w:rsidR="00A47933">
        <w:rPr>
          <w:rFonts w:hint="cs"/>
          <w:rtl/>
          <w:lang w:eastAsia="he-IL"/>
        </w:rPr>
        <w:t xml:space="preserve">החומרים האלה לא מתקבלים </w:t>
      </w:r>
      <w:bookmarkStart w:id="40" w:name="_ETM_Q1_1191010"/>
      <w:bookmarkEnd w:id="40"/>
      <w:r w:rsidR="00A47933">
        <w:rPr>
          <w:rFonts w:hint="cs"/>
          <w:rtl/>
          <w:lang w:eastAsia="he-IL"/>
        </w:rPr>
        <w:t xml:space="preserve">על ידי ההגנה. </w:t>
      </w:r>
      <w:r w:rsidR="005E1595">
        <w:rPr>
          <w:rFonts w:hint="cs"/>
          <w:rtl/>
          <w:lang w:eastAsia="he-IL"/>
        </w:rPr>
        <w:t>זה סוג של חיסיון מוחלט. אנו חושב</w:t>
      </w:r>
      <w:r w:rsidR="00313CA4">
        <w:rPr>
          <w:rFonts w:hint="cs"/>
          <w:rtl/>
          <w:lang w:eastAsia="he-IL"/>
        </w:rPr>
        <w:t>ים</w:t>
      </w:r>
      <w:r w:rsidR="005E1595">
        <w:rPr>
          <w:rFonts w:hint="cs"/>
          <w:rtl/>
          <w:lang w:eastAsia="he-IL"/>
        </w:rPr>
        <w:t xml:space="preserve"> שהעולם הזה שיש לו ההצדקות שלו, </w:t>
      </w:r>
      <w:r w:rsidR="00A47933">
        <w:rPr>
          <w:rFonts w:hint="cs"/>
          <w:rtl/>
          <w:lang w:eastAsia="he-IL"/>
        </w:rPr>
        <w:t xml:space="preserve">העולם </w:t>
      </w:r>
      <w:r w:rsidR="005E1595">
        <w:rPr>
          <w:rFonts w:hint="cs"/>
          <w:rtl/>
          <w:lang w:eastAsia="he-IL"/>
        </w:rPr>
        <w:t xml:space="preserve">הביטחוני </w:t>
      </w:r>
      <w:r w:rsidR="006F0991">
        <w:rPr>
          <w:rFonts w:hint="cs"/>
          <w:rtl/>
          <w:lang w:eastAsia="he-IL"/>
        </w:rPr>
        <w:t xml:space="preserve">והאינטרס הציבורי שיכול להביא למצב של </w:t>
      </w:r>
      <w:bookmarkStart w:id="41" w:name="_ETM_Q1_1200650"/>
      <w:bookmarkEnd w:id="41"/>
      <w:r w:rsidR="006F0991">
        <w:rPr>
          <w:rFonts w:hint="cs"/>
          <w:rtl/>
          <w:lang w:eastAsia="he-IL"/>
        </w:rPr>
        <w:t xml:space="preserve">הפרות מאוד חמורות </w:t>
      </w:r>
      <w:r w:rsidR="005E1595">
        <w:rPr>
          <w:rFonts w:hint="cs"/>
          <w:rtl/>
          <w:lang w:eastAsia="he-IL"/>
        </w:rPr>
        <w:t>של זכויות אדם לא מתאים למטריה הזו שאנו עוסקים בה בעולמות הפליליים. כן יש רצון להציע מבחן מצמצם יותר. אנו עדיין במטרה הפלילי</w:t>
      </w:r>
      <w:r w:rsidR="006F0991">
        <w:rPr>
          <w:rFonts w:hint="cs"/>
          <w:rtl/>
          <w:lang w:eastAsia="he-IL"/>
        </w:rPr>
        <w:t>ת</w:t>
      </w:r>
      <w:r w:rsidR="005E1595">
        <w:rPr>
          <w:rFonts w:hint="cs"/>
          <w:rtl/>
          <w:lang w:eastAsia="he-IL"/>
        </w:rPr>
        <w:t xml:space="preserve">. במטריה הזו אנו חושבים שיש להציע </w:t>
      </w:r>
      <w:r w:rsidR="006F0991">
        <w:rPr>
          <w:rFonts w:hint="cs"/>
          <w:rtl/>
          <w:lang w:eastAsia="he-IL"/>
        </w:rPr>
        <w:t xml:space="preserve">בכל זאת </w:t>
      </w:r>
      <w:r w:rsidR="005E1595">
        <w:rPr>
          <w:rFonts w:hint="cs"/>
          <w:rtl/>
          <w:lang w:eastAsia="he-IL"/>
        </w:rPr>
        <w:t xml:space="preserve">לבית המשפט </w:t>
      </w:r>
      <w:r w:rsidR="006F0991">
        <w:rPr>
          <w:rFonts w:hint="cs"/>
          <w:rtl/>
          <w:lang w:eastAsia="he-IL"/>
        </w:rPr>
        <w:t xml:space="preserve">אפשרות </w:t>
      </w:r>
      <w:r w:rsidR="005E1595">
        <w:rPr>
          <w:rFonts w:hint="cs"/>
          <w:rtl/>
          <w:lang w:eastAsia="he-IL"/>
        </w:rPr>
        <w:t xml:space="preserve">להפעיל שיקול דעת </w:t>
      </w:r>
      <w:r w:rsidR="005E1595">
        <w:rPr>
          <w:rtl/>
          <w:lang w:eastAsia="he-IL"/>
        </w:rPr>
        <w:t>–</w:t>
      </w:r>
      <w:r w:rsidR="005E1595">
        <w:rPr>
          <w:rFonts w:hint="cs"/>
          <w:rtl/>
          <w:lang w:eastAsia="he-IL"/>
        </w:rPr>
        <w:t xml:space="preserve"> לא</w:t>
      </w:r>
      <w:r w:rsidR="006F0991">
        <w:rPr>
          <w:rFonts w:hint="cs"/>
          <w:rtl/>
          <w:lang w:eastAsia="he-IL"/>
        </w:rPr>
        <w:t xml:space="preserve"> מדובר בחיסיון מוחלט ואז בהקשרי</w:t>
      </w:r>
      <w:r w:rsidR="005E1595">
        <w:rPr>
          <w:rFonts w:hint="cs"/>
          <w:rtl/>
          <w:lang w:eastAsia="he-IL"/>
        </w:rPr>
        <w:t>ם</w:t>
      </w:r>
      <w:r w:rsidR="006F0991"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 xml:space="preserve">האלה אנו חושבים שהאפשרות השנייה </w:t>
      </w:r>
      <w:r w:rsidR="006F0991">
        <w:rPr>
          <w:rFonts w:hint="cs"/>
          <w:rtl/>
          <w:lang w:eastAsia="he-IL"/>
        </w:rPr>
        <w:t xml:space="preserve">טובה יותר על אף שהיא מאוד קשה בעינינו ויש בה </w:t>
      </w:r>
      <w:r w:rsidR="005E1595">
        <w:rPr>
          <w:rFonts w:hint="cs"/>
          <w:rtl/>
          <w:lang w:eastAsia="he-IL"/>
        </w:rPr>
        <w:t>מספר מוקשים גם בהקשר</w:t>
      </w:r>
      <w:r w:rsidR="006F0991">
        <w:rPr>
          <w:rFonts w:hint="cs"/>
          <w:rtl/>
          <w:lang w:eastAsia="he-IL"/>
        </w:rPr>
        <w:t xml:space="preserve"> למה שכתוב בסוגריים, המקרים החריגים </w:t>
      </w:r>
      <w:r w:rsidR="006F0991">
        <w:rPr>
          <w:rtl/>
          <w:lang w:eastAsia="he-IL"/>
        </w:rPr>
        <w:t>–</w:t>
      </w:r>
      <w:r w:rsidR="006F0991">
        <w:rPr>
          <w:rFonts w:hint="cs"/>
          <w:rtl/>
          <w:lang w:eastAsia="he-IL"/>
        </w:rPr>
        <w:t xml:space="preserve"> אני לא יודעת מה משמעות </w:t>
      </w:r>
      <w:bookmarkStart w:id="42" w:name="_ETM_Q1_1238025"/>
      <w:bookmarkEnd w:id="42"/>
      <w:r w:rsidR="006F0991">
        <w:rPr>
          <w:rFonts w:hint="cs"/>
          <w:rtl/>
          <w:lang w:eastAsia="he-IL"/>
        </w:rPr>
        <w:t xml:space="preserve">הסוגריים, </w:t>
      </w:r>
      <w:r w:rsidR="005E1595">
        <w:rPr>
          <w:rFonts w:hint="cs"/>
          <w:rtl/>
          <w:lang w:eastAsia="he-IL"/>
        </w:rPr>
        <w:t>האם החוק אמור להופיע</w:t>
      </w:r>
      <w:r w:rsidR="006F0991">
        <w:rPr>
          <w:rFonts w:hint="cs"/>
          <w:rtl/>
          <w:lang w:eastAsia="he-IL"/>
        </w:rPr>
        <w:t xml:space="preserve"> עם סוגריים חריגים</w:t>
      </w:r>
      <w:r w:rsidR="005E1595">
        <w:rPr>
          <w:rFonts w:hint="cs"/>
          <w:rtl/>
          <w:lang w:eastAsia="he-IL"/>
        </w:rPr>
        <w:t xml:space="preserve">, אם כן אנו רואים להעיר על כך </w:t>
      </w:r>
      <w:r w:rsidR="005E1595">
        <w:rPr>
          <w:rtl/>
          <w:lang w:eastAsia="he-IL"/>
        </w:rPr>
        <w:t>–</w:t>
      </w:r>
      <w:r w:rsidR="005E1595">
        <w:rPr>
          <w:rFonts w:hint="cs"/>
          <w:rtl/>
          <w:lang w:eastAsia="he-IL"/>
        </w:rPr>
        <w:t xml:space="preserve"> אנו לא חושב</w:t>
      </w:r>
      <w:r w:rsidR="006F0991">
        <w:rPr>
          <w:rFonts w:hint="cs"/>
          <w:rtl/>
          <w:lang w:eastAsia="he-IL"/>
        </w:rPr>
        <w:t>י</w:t>
      </w:r>
      <w:r w:rsidR="005E1595">
        <w:rPr>
          <w:rFonts w:hint="cs"/>
          <w:rtl/>
          <w:lang w:eastAsia="he-IL"/>
        </w:rPr>
        <w:t>ם שיש מקום לתוספת הז</w:t>
      </w:r>
      <w:r w:rsidR="006F0991">
        <w:rPr>
          <w:rFonts w:hint="cs"/>
          <w:rtl/>
          <w:lang w:eastAsia="he-IL"/>
        </w:rPr>
        <w:t>ו. גם לגבי השאלה של התועלת הישירה, להבדי</w:t>
      </w:r>
      <w:r w:rsidR="005E1595">
        <w:rPr>
          <w:rFonts w:hint="cs"/>
          <w:rtl/>
          <w:lang w:eastAsia="he-IL"/>
        </w:rPr>
        <w:t>ל</w:t>
      </w:r>
      <w:r w:rsidR="006F0991"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 xml:space="preserve">מהממשית, </w:t>
      </w:r>
      <w:r w:rsidR="006F0991">
        <w:rPr>
          <w:rFonts w:hint="cs"/>
          <w:rtl/>
          <w:lang w:eastAsia="he-IL"/>
        </w:rPr>
        <w:t xml:space="preserve">לא ברור לנו למה הכוונה </w:t>
      </w:r>
      <w:bookmarkStart w:id="43" w:name="_ETM_Q1_1260969"/>
      <w:bookmarkEnd w:id="43"/>
      <w:r w:rsidR="006F0991">
        <w:rPr>
          <w:rFonts w:hint="cs"/>
          <w:rtl/>
          <w:lang w:eastAsia="he-IL"/>
        </w:rPr>
        <w:t>- האם הכוונה שהראיה מתיי</w:t>
      </w:r>
      <w:r w:rsidR="005E1595">
        <w:rPr>
          <w:rFonts w:hint="cs"/>
          <w:rtl/>
          <w:lang w:eastAsia="he-IL"/>
        </w:rPr>
        <w:t>ח</w:t>
      </w:r>
      <w:r w:rsidR="006F0991">
        <w:rPr>
          <w:rFonts w:hint="cs"/>
          <w:rtl/>
          <w:lang w:eastAsia="he-IL"/>
        </w:rPr>
        <w:t>ס</w:t>
      </w:r>
      <w:r w:rsidR="005E1595">
        <w:rPr>
          <w:rFonts w:hint="cs"/>
          <w:rtl/>
          <w:lang w:eastAsia="he-IL"/>
        </w:rPr>
        <w:t>ת לאיש</w:t>
      </w:r>
      <w:r w:rsidR="00313CA4">
        <w:rPr>
          <w:rFonts w:hint="cs"/>
          <w:rtl/>
          <w:lang w:eastAsia="he-IL"/>
        </w:rPr>
        <w:t>ום</w:t>
      </w:r>
      <w:r w:rsidR="005E1595">
        <w:rPr>
          <w:rFonts w:hint="cs"/>
          <w:rtl/>
          <w:lang w:eastAsia="he-IL"/>
        </w:rPr>
        <w:t xml:space="preserve"> עצמ</w:t>
      </w:r>
      <w:r w:rsidR="006F0991">
        <w:rPr>
          <w:rFonts w:hint="cs"/>
          <w:rtl/>
          <w:lang w:eastAsia="he-IL"/>
        </w:rPr>
        <w:t>ו? כי הרב</w:t>
      </w:r>
      <w:r w:rsidR="005E1595">
        <w:rPr>
          <w:rFonts w:hint="cs"/>
          <w:rtl/>
          <w:lang w:eastAsia="he-IL"/>
        </w:rPr>
        <w:t xml:space="preserve">ה פעמים </w:t>
      </w:r>
      <w:r w:rsidR="006F0991">
        <w:rPr>
          <w:rFonts w:hint="cs"/>
          <w:rtl/>
          <w:lang w:eastAsia="he-IL"/>
        </w:rPr>
        <w:t xml:space="preserve">הבקשות לחומר חקירה מהסוג הזה נוגעות </w:t>
      </w:r>
      <w:r w:rsidR="005E1595">
        <w:rPr>
          <w:rFonts w:hint="cs"/>
          <w:rtl/>
          <w:lang w:eastAsia="he-IL"/>
        </w:rPr>
        <w:t>לשאל</w:t>
      </w:r>
      <w:r w:rsidR="006F0991">
        <w:rPr>
          <w:rFonts w:hint="cs"/>
          <w:rtl/>
          <w:lang w:eastAsia="he-IL"/>
        </w:rPr>
        <w:t>ת מהימנות וזו שאלה שאפשר להגדיר</w:t>
      </w:r>
      <w:r w:rsidR="005E1595">
        <w:rPr>
          <w:rFonts w:hint="cs"/>
          <w:rtl/>
          <w:lang w:eastAsia="he-IL"/>
        </w:rPr>
        <w:t xml:space="preserve">ה כעקיפה ובכל זאת מאוד משמעותית, </w:t>
      </w:r>
      <w:r w:rsidR="006F0991">
        <w:rPr>
          <w:rFonts w:hint="cs"/>
          <w:rtl/>
          <w:lang w:eastAsia="he-IL"/>
        </w:rPr>
        <w:t xml:space="preserve">ואם בכל </w:t>
      </w:r>
      <w:bookmarkStart w:id="44" w:name="_ETM_Q1_1274678"/>
      <w:bookmarkEnd w:id="44"/>
      <w:r w:rsidR="006F0991">
        <w:rPr>
          <w:rFonts w:hint="cs"/>
          <w:rtl/>
          <w:lang w:eastAsia="he-IL"/>
        </w:rPr>
        <w:t xml:space="preserve">זאת בית משפט חושב שמדובר בראיה שיש בה תועלת ממשית </w:t>
      </w:r>
      <w:bookmarkStart w:id="45" w:name="_ETM_Q1_1278165"/>
      <w:bookmarkEnd w:id="45"/>
      <w:r w:rsidR="005E1595">
        <w:rPr>
          <w:rFonts w:hint="cs"/>
          <w:rtl/>
          <w:lang w:eastAsia="he-IL"/>
        </w:rPr>
        <w:t xml:space="preserve">אני לא בטוחה שהגישה של הישירה מתאימה פה. גם לגבי שוכנע לא ברור לגמרי למה הכוונה. </w:t>
      </w:r>
      <w:r w:rsidR="006F0991">
        <w:rPr>
          <w:rFonts w:hint="cs"/>
          <w:rtl/>
          <w:lang w:eastAsia="he-IL"/>
        </w:rPr>
        <w:t>ברור שמדובר בבקשה מנומקת לבית המשפט. בית המשפט צרי</w:t>
      </w:r>
      <w:r w:rsidR="005E1595">
        <w:rPr>
          <w:rFonts w:hint="cs"/>
          <w:rtl/>
          <w:lang w:eastAsia="he-IL"/>
        </w:rPr>
        <w:t>ך</w:t>
      </w:r>
      <w:r w:rsidR="006F0991"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 xml:space="preserve">להשתכנע בצדקת הבקשה. במובן הזה יש </w:t>
      </w:r>
      <w:r w:rsidR="006F0991">
        <w:rPr>
          <w:rFonts w:hint="cs"/>
          <w:rtl/>
          <w:lang w:eastAsia="he-IL"/>
        </w:rPr>
        <w:t xml:space="preserve">מקום לעשות </w:t>
      </w:r>
      <w:r w:rsidR="005E1595">
        <w:rPr>
          <w:rFonts w:hint="cs"/>
          <w:rtl/>
          <w:lang w:eastAsia="he-IL"/>
        </w:rPr>
        <w:t>שימוש במי</w:t>
      </w:r>
      <w:r w:rsidR="006F0991">
        <w:rPr>
          <w:rFonts w:hint="cs"/>
          <w:rtl/>
          <w:lang w:eastAsia="he-IL"/>
        </w:rPr>
        <w:t>ל</w:t>
      </w:r>
      <w:r w:rsidR="005E1595">
        <w:rPr>
          <w:rFonts w:hint="cs"/>
          <w:rtl/>
          <w:lang w:eastAsia="he-IL"/>
        </w:rPr>
        <w:t xml:space="preserve">ה הזו אבל אם הכוונה להעמיד את הרף </w:t>
      </w:r>
      <w:r w:rsidR="006F0991">
        <w:rPr>
          <w:rFonts w:hint="cs"/>
          <w:rtl/>
          <w:lang w:eastAsia="he-IL"/>
        </w:rPr>
        <w:t>ל</w:t>
      </w:r>
      <w:r w:rsidR="005E1595">
        <w:rPr>
          <w:rFonts w:hint="cs"/>
          <w:rtl/>
          <w:lang w:eastAsia="he-IL"/>
        </w:rPr>
        <w:t>רמת הוודאות שבית המשפט מתייחס לתועלת</w:t>
      </w:r>
      <w:r w:rsidR="006F0991">
        <w:rPr>
          <w:rFonts w:hint="cs"/>
          <w:rtl/>
          <w:lang w:eastAsia="he-IL"/>
        </w:rPr>
        <w:t xml:space="preserve"> שאפשר להסיק מהראיה הזו</w:t>
      </w:r>
      <w:r w:rsidR="005E1595">
        <w:rPr>
          <w:rFonts w:hint="cs"/>
          <w:rtl/>
          <w:lang w:eastAsia="he-IL"/>
        </w:rPr>
        <w:t>, אנו חשוב</w:t>
      </w:r>
      <w:r w:rsidR="00313CA4">
        <w:rPr>
          <w:rFonts w:hint="cs"/>
          <w:rtl/>
          <w:lang w:eastAsia="he-IL"/>
        </w:rPr>
        <w:t>ים</w:t>
      </w:r>
      <w:r w:rsidR="006F0991">
        <w:rPr>
          <w:rFonts w:hint="cs"/>
          <w:rtl/>
          <w:lang w:eastAsia="he-IL"/>
        </w:rPr>
        <w:t xml:space="preserve"> שאלה שולים צרי</w:t>
      </w:r>
      <w:r w:rsidR="005E1595">
        <w:rPr>
          <w:rFonts w:hint="cs"/>
          <w:rtl/>
          <w:lang w:eastAsia="he-IL"/>
        </w:rPr>
        <w:t>ם</w:t>
      </w:r>
      <w:r w:rsidR="006F0991"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 xml:space="preserve">מדי </w:t>
      </w:r>
      <w:r w:rsidR="00313CA4">
        <w:rPr>
          <w:rFonts w:hint="cs"/>
          <w:rtl/>
          <w:lang w:eastAsia="he-IL"/>
        </w:rPr>
        <w:t>ו</w:t>
      </w:r>
      <w:r w:rsidR="005E1595">
        <w:rPr>
          <w:rFonts w:hint="cs"/>
          <w:rtl/>
          <w:lang w:eastAsia="he-IL"/>
        </w:rPr>
        <w:t>אפשר</w:t>
      </w:r>
      <w:r w:rsidR="006F0991">
        <w:rPr>
          <w:rFonts w:hint="cs"/>
          <w:rtl/>
          <w:lang w:eastAsia="he-IL"/>
        </w:rPr>
        <w:t xml:space="preserve"> להסתפק בביטוי אחר </w:t>
      </w:r>
      <w:r w:rsidR="006F0991">
        <w:rPr>
          <w:rtl/>
          <w:lang w:eastAsia="he-IL"/>
        </w:rPr>
        <w:t>–</w:t>
      </w:r>
      <w:r w:rsidR="006F0991">
        <w:rPr>
          <w:rFonts w:hint="cs"/>
          <w:rtl/>
          <w:lang w:eastAsia="he-IL"/>
        </w:rPr>
        <w:t xml:space="preserve"> אם </w:t>
      </w:r>
      <w:proofErr w:type="spellStart"/>
      <w:r w:rsidR="006F0991">
        <w:rPr>
          <w:rFonts w:hint="cs"/>
          <w:rtl/>
          <w:lang w:eastAsia="he-IL"/>
        </w:rPr>
        <w:t>שיינר</w:t>
      </w:r>
      <w:proofErr w:type="spellEnd"/>
      <w:r w:rsidR="006F0991">
        <w:rPr>
          <w:rFonts w:hint="cs"/>
          <w:rtl/>
          <w:lang w:eastAsia="he-IL"/>
        </w:rPr>
        <w:t xml:space="preserve"> מדבר על אפשרות סבירה</w:t>
      </w:r>
      <w:r w:rsidR="005E1595">
        <w:rPr>
          <w:rFonts w:hint="cs"/>
          <w:rtl/>
          <w:lang w:eastAsia="he-IL"/>
        </w:rPr>
        <w:t xml:space="preserve">, אפשר להשתמש בוודאות קרובה. זה מבחן מצמצם יותר אבל לא </w:t>
      </w:r>
      <w:r w:rsidR="006F0991">
        <w:rPr>
          <w:rFonts w:hint="cs"/>
          <w:rtl/>
          <w:lang w:eastAsia="he-IL"/>
        </w:rPr>
        <w:t xml:space="preserve">להגיע למצב </w:t>
      </w:r>
      <w:bookmarkStart w:id="46" w:name="_ETM_Q1_1317373"/>
      <w:bookmarkEnd w:id="46"/>
      <w:r w:rsidR="006F0991">
        <w:rPr>
          <w:rFonts w:hint="cs"/>
          <w:rtl/>
          <w:lang w:eastAsia="he-IL"/>
        </w:rPr>
        <w:t xml:space="preserve">של משוכנע לחלוטין כי בכל זאת מי שמנהל את הגנת </w:t>
      </w:r>
      <w:bookmarkStart w:id="47" w:name="_ETM_Q1_1317993"/>
      <w:bookmarkEnd w:id="47"/>
      <w:r w:rsidR="006F0991">
        <w:rPr>
          <w:rFonts w:hint="cs"/>
          <w:rtl/>
          <w:lang w:eastAsia="he-IL"/>
        </w:rPr>
        <w:t>הנאשם זה לא בית המשפט אלא הסנגור</w:t>
      </w:r>
      <w:r w:rsidR="005E1595">
        <w:rPr>
          <w:rFonts w:hint="cs"/>
          <w:rtl/>
          <w:lang w:eastAsia="he-IL"/>
        </w:rPr>
        <w:t>.</w:t>
      </w:r>
      <w:r w:rsidR="006F0991">
        <w:rPr>
          <w:rFonts w:hint="cs"/>
          <w:rtl/>
          <w:lang w:eastAsia="he-IL"/>
        </w:rPr>
        <w:t xml:space="preserve"> אל ההערות.</w:t>
      </w:r>
    </w:p>
    <w:p w:rsidR="005E1595" w:rsidRDefault="005E1595" w:rsidP="009050F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48" w:name="ET_yor_6156_15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>לשון החוק היא מצא, לא שוכנע.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4"/>
        <w:keepNext/>
        <w:rPr>
          <w:rtl/>
        </w:rPr>
      </w:pPr>
      <w:bookmarkStart w:id="49" w:name="ET_speaker_ניצן_רוזנברג_16"/>
      <w:r w:rsidRPr="005E159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E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בכוונה </w:t>
      </w:r>
      <w:r w:rsidR="006F0991">
        <w:rPr>
          <w:rtl/>
          <w:lang w:eastAsia="he-IL"/>
        </w:rPr>
        <w:t>–</w:t>
      </w:r>
      <w:r w:rsidR="006F0991">
        <w:rPr>
          <w:rFonts w:hint="cs"/>
          <w:rtl/>
          <w:lang w:eastAsia="he-IL"/>
        </w:rPr>
        <w:t xml:space="preserve"> דרך להרים את הרף, </w:t>
      </w:r>
      <w:r>
        <w:rPr>
          <w:rFonts w:hint="cs"/>
          <w:rtl/>
          <w:lang w:eastAsia="he-IL"/>
        </w:rPr>
        <w:t>אך זה להחלטת הוועדה.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50" w:name="ET_yor_6156_17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6F0991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E1595">
        <w:rPr>
          <w:rFonts w:hint="cs"/>
          <w:rtl/>
          <w:lang w:eastAsia="he-IL"/>
        </w:rPr>
        <w:t>בבקשה.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9"/>
        <w:keepNext/>
        <w:rPr>
          <w:rtl/>
          <w:lang w:eastAsia="he-IL"/>
        </w:rPr>
      </w:pPr>
      <w:bookmarkStart w:id="51" w:name="ET_guest_826741_18"/>
      <w:r w:rsidRPr="005E15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נעמן:</w:t>
      </w:r>
      <w:r w:rsidRPr="005E1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6F0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6F0991">
        <w:rPr>
          <w:rFonts w:hint="cs"/>
          <w:rtl/>
          <w:lang w:eastAsia="he-IL"/>
        </w:rPr>
        <w:t xml:space="preserve">אדוני </w:t>
      </w:r>
      <w:bookmarkStart w:id="52" w:name="_ETM_Q1_1346797"/>
      <w:bookmarkEnd w:id="52"/>
      <w:r w:rsidR="006F0991">
        <w:rPr>
          <w:rFonts w:hint="cs"/>
          <w:rtl/>
          <w:lang w:eastAsia="he-IL"/>
        </w:rPr>
        <w:t xml:space="preserve">היושב-ראש, </w:t>
      </w:r>
      <w:r>
        <w:rPr>
          <w:rFonts w:hint="cs"/>
          <w:rtl/>
          <w:lang w:eastAsia="he-IL"/>
        </w:rPr>
        <w:t>ראשית, לאורך כל הדיונים אנו נמצאים במחלוקת עובדתית</w:t>
      </w:r>
      <w:r w:rsidR="006F0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</w:t>
      </w:r>
      <w:r w:rsidR="006F0991">
        <w:rPr>
          <w:rFonts w:hint="cs"/>
          <w:rtl/>
          <w:lang w:eastAsia="he-IL"/>
        </w:rPr>
        <w:t xml:space="preserve"> שיעור הבקשות שבהן בית המשפט מחל</w:t>
      </w:r>
      <w:r>
        <w:rPr>
          <w:rFonts w:hint="cs"/>
          <w:rtl/>
          <w:lang w:eastAsia="he-IL"/>
        </w:rPr>
        <w:t>יט להעביר חומר להגנה. כל אחד מושך לכיו</w:t>
      </w:r>
      <w:r w:rsidR="006F09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שלו</w:t>
      </w:r>
      <w:r w:rsidR="006F0991">
        <w:rPr>
          <w:rFonts w:hint="cs"/>
          <w:rtl/>
          <w:lang w:eastAsia="he-IL"/>
        </w:rPr>
        <w:t xml:space="preserve"> ואומר אם צריך או לא צריך לתקן</w:t>
      </w:r>
      <w:r>
        <w:rPr>
          <w:rFonts w:hint="cs"/>
          <w:rtl/>
          <w:lang w:eastAsia="he-IL"/>
        </w:rPr>
        <w:t>. כדאי שיהיה מצע עובדתי.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53" w:name="ET_yor_6156_19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מצע עובדתי כי במכוון או שלא במכו</w:t>
      </w:r>
      <w:r w:rsidR="00313CA4">
        <w:rPr>
          <w:rFonts w:hint="cs"/>
          <w:rtl/>
          <w:lang w:eastAsia="he-IL"/>
        </w:rPr>
        <w:t>ון</w:t>
      </w:r>
      <w:r w:rsidR="006F0991">
        <w:rPr>
          <w:rFonts w:hint="cs"/>
          <w:rtl/>
          <w:lang w:eastAsia="he-IL"/>
        </w:rPr>
        <w:t xml:space="preserve"> הוועד</w:t>
      </w:r>
      <w:r>
        <w:rPr>
          <w:rFonts w:hint="cs"/>
          <w:rtl/>
          <w:lang w:eastAsia="he-IL"/>
        </w:rPr>
        <w:t>ה</w:t>
      </w:r>
      <w:r w:rsidR="006F0991">
        <w:rPr>
          <w:rFonts w:hint="cs"/>
          <w:rtl/>
          <w:lang w:eastAsia="he-IL"/>
        </w:rPr>
        <w:t xml:space="preserve"> </w:t>
      </w:r>
      <w:bookmarkStart w:id="54" w:name="_ETM_Q1_1380860"/>
      <w:bookmarkEnd w:id="54"/>
      <w:r w:rsidR="006F0991">
        <w:rPr>
          <w:rFonts w:hint="cs"/>
          <w:rtl/>
          <w:lang w:eastAsia="he-IL"/>
        </w:rPr>
        <w:t>הזאת לא מקבלת נתונים סטט</w:t>
      </w:r>
      <w:r>
        <w:rPr>
          <w:rFonts w:hint="cs"/>
          <w:rtl/>
          <w:lang w:eastAsia="he-IL"/>
        </w:rPr>
        <w:t>יסטיים.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-"/>
        <w:keepNext/>
        <w:rPr>
          <w:rtl/>
        </w:rPr>
      </w:pPr>
      <w:bookmarkStart w:id="55" w:name="ET_speakercontinue_826741_20"/>
      <w:r w:rsidRPr="005E1595">
        <w:rPr>
          <w:rStyle w:val="TagStyle"/>
          <w:rtl/>
        </w:rPr>
        <w:t xml:space="preserve"> &lt;&lt; דובר_המשך &gt;&gt; </w:t>
      </w:r>
      <w:r>
        <w:rPr>
          <w:rtl/>
        </w:rPr>
        <w:t>איתי נעמן:</w:t>
      </w:r>
      <w:r w:rsidRPr="005E15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6F0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מהנתונים שאנו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0991">
        <w:rPr>
          <w:rFonts w:hint="cs"/>
          <w:rtl/>
          <w:lang w:eastAsia="he-IL"/>
        </w:rPr>
        <w:t xml:space="preserve">אנו לא מייצגים בכל ההליכים האלה כי אחד הדברים </w:t>
      </w:r>
      <w:bookmarkStart w:id="56" w:name="_ETM_Q1_1392595"/>
      <w:bookmarkEnd w:id="56"/>
      <w:r w:rsidR="006F0991">
        <w:rPr>
          <w:rFonts w:hint="cs"/>
          <w:rtl/>
          <w:lang w:eastAsia="he-IL"/>
        </w:rPr>
        <w:t xml:space="preserve">שאנו באים לשנות זה לתת סיוע משפטי גם </w:t>
      </w:r>
      <w:r>
        <w:rPr>
          <w:rFonts w:hint="cs"/>
          <w:rtl/>
          <w:lang w:eastAsia="he-IL"/>
        </w:rPr>
        <w:t>בשלב החק</w:t>
      </w:r>
      <w:r w:rsidR="006F0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ואנו </w:t>
      </w:r>
      <w:r w:rsidR="006F0991">
        <w:rPr>
          <w:rFonts w:hint="cs"/>
          <w:rtl/>
          <w:lang w:eastAsia="he-IL"/>
        </w:rPr>
        <w:t xml:space="preserve">לא נמצאים שם היום; אנו נמצאים </w:t>
      </w:r>
      <w:r>
        <w:rPr>
          <w:rFonts w:hint="cs"/>
          <w:rtl/>
          <w:lang w:eastAsia="he-IL"/>
        </w:rPr>
        <w:t>רק בשלב של אחרי הגשת כתב אישום ורק בעבירות מין חמור</w:t>
      </w:r>
      <w:r w:rsidR="006F09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r w:rsidR="006F0991">
        <w:rPr>
          <w:rFonts w:hint="cs"/>
          <w:rtl/>
          <w:lang w:eastAsia="he-IL"/>
        </w:rPr>
        <w:t xml:space="preserve">אנו חשופים להרבה הליכים לפי סעיף </w:t>
      </w:r>
      <w:bookmarkStart w:id="57" w:name="_ETM_Q1_1404671"/>
      <w:bookmarkEnd w:id="57"/>
      <w:r w:rsidR="006F0991">
        <w:rPr>
          <w:rFonts w:hint="cs"/>
          <w:rtl/>
          <w:lang w:eastAsia="he-IL"/>
        </w:rPr>
        <w:t>108, ו</w:t>
      </w:r>
      <w:r>
        <w:rPr>
          <w:rFonts w:hint="cs"/>
          <w:rtl/>
          <w:lang w:eastAsia="he-IL"/>
        </w:rPr>
        <w:t>בחלק ניכר מאוד מהבקשות יש חומרים שמועב</w:t>
      </w:r>
      <w:r w:rsidR="006F0991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להגנה.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58" w:name="ET_yor_6156_21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6F0991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מעורבים </w:t>
      </w:r>
      <w:r w:rsidR="005E1595">
        <w:rPr>
          <w:rFonts w:hint="cs"/>
          <w:rtl/>
          <w:lang w:eastAsia="he-IL"/>
        </w:rPr>
        <w:t>אז זה כבר אחרי שהרבה פעמים ההגנה קיבלה חומר מסוים.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-"/>
        <w:keepNext/>
        <w:rPr>
          <w:rtl/>
        </w:rPr>
      </w:pPr>
      <w:bookmarkStart w:id="59" w:name="ET_speakercontinue_826741_22"/>
      <w:r w:rsidRPr="005E1595">
        <w:rPr>
          <w:rStyle w:val="TagStyle"/>
          <w:rtl/>
        </w:rPr>
        <w:t xml:space="preserve"> &lt;&lt; דובר_המשך &gt;&gt; </w:t>
      </w:r>
      <w:r>
        <w:rPr>
          <w:rtl/>
        </w:rPr>
        <w:t>איתי נעמן:</w:t>
      </w:r>
      <w:r w:rsidRPr="005E15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6F0991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</w:t>
      </w:r>
      <w:r w:rsidR="006F0991">
        <w:rPr>
          <w:rFonts w:hint="cs"/>
          <w:rtl/>
          <w:lang w:eastAsia="he-IL"/>
        </w:rPr>
        <w:t xml:space="preserve">גם את זה החוק בא לתקן היום </w:t>
      </w:r>
      <w:r>
        <w:rPr>
          <w:rFonts w:hint="cs"/>
          <w:rtl/>
          <w:lang w:eastAsia="he-IL"/>
        </w:rPr>
        <w:t xml:space="preserve">בשלב הראשון שאדוני הזכיר, </w:t>
      </w:r>
      <w:r w:rsidR="006F0991">
        <w:rPr>
          <w:rFonts w:hint="cs"/>
          <w:rtl/>
          <w:lang w:eastAsia="he-IL"/>
        </w:rPr>
        <w:t xml:space="preserve">גם אחרי שהפרקליטות עושה עוד סינון ומעבירה במסגרת </w:t>
      </w:r>
      <w:bookmarkStart w:id="60" w:name="_ETM_Q1_1429963"/>
      <w:bookmarkEnd w:id="60"/>
      <w:r w:rsidR="006F0991">
        <w:rPr>
          <w:rFonts w:hint="cs"/>
          <w:rtl/>
          <w:lang w:eastAsia="he-IL"/>
        </w:rPr>
        <w:t xml:space="preserve">74 </w:t>
      </w:r>
      <w:r>
        <w:rPr>
          <w:rFonts w:hint="cs"/>
          <w:rtl/>
          <w:lang w:eastAsia="he-IL"/>
        </w:rPr>
        <w:t xml:space="preserve">עדיין מוגשות בקשות לקבל עוד חומרים ובחלק ניכר מהחומרים האלה, </w:t>
      </w:r>
      <w:r w:rsidR="006F0991">
        <w:rPr>
          <w:rFonts w:hint="cs"/>
          <w:rtl/>
          <w:lang w:eastAsia="he-IL"/>
        </w:rPr>
        <w:t xml:space="preserve">למרות שאנחנו שותפים לדיון ולנפגעת יש </w:t>
      </w:r>
      <w:proofErr w:type="spellStart"/>
      <w:r w:rsidR="006F0991">
        <w:rPr>
          <w:rFonts w:hint="cs"/>
          <w:rtl/>
          <w:lang w:eastAsia="he-IL"/>
        </w:rPr>
        <w:t>סטנדינג</w:t>
      </w:r>
      <w:proofErr w:type="spellEnd"/>
      <w:r w:rsidR="006F0991">
        <w:rPr>
          <w:rFonts w:hint="cs"/>
          <w:rtl/>
          <w:lang w:eastAsia="he-IL"/>
        </w:rPr>
        <w:t xml:space="preserve"> </w:t>
      </w:r>
      <w:bookmarkStart w:id="61" w:name="_ETM_Q1_1435692"/>
      <w:bookmarkEnd w:id="61"/>
      <w:r>
        <w:rPr>
          <w:rFonts w:hint="cs"/>
          <w:rtl/>
          <w:lang w:eastAsia="he-IL"/>
        </w:rPr>
        <w:t xml:space="preserve">ועוברים </w:t>
      </w:r>
      <w:r w:rsidR="006F0991">
        <w:rPr>
          <w:rFonts w:hint="cs"/>
          <w:rtl/>
          <w:lang w:eastAsia="he-IL"/>
        </w:rPr>
        <w:t>על החומרים עדיין בסוף יש חומרי</w:t>
      </w:r>
      <w:r>
        <w:rPr>
          <w:rFonts w:hint="cs"/>
          <w:rtl/>
          <w:lang w:eastAsia="he-IL"/>
        </w:rPr>
        <w:t>ם</w:t>
      </w:r>
      <w:r w:rsidR="006F0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שמועברים. אזכיר הערה של חברתי מהפרקליטות </w:t>
      </w:r>
      <w:r w:rsidR="006F0991">
        <w:rPr>
          <w:rtl/>
          <w:lang w:eastAsia="he-IL"/>
        </w:rPr>
        <w:t>–</w:t>
      </w:r>
      <w:r w:rsidR="006F0991">
        <w:rPr>
          <w:rFonts w:hint="cs"/>
          <w:rtl/>
          <w:lang w:eastAsia="he-IL"/>
        </w:rPr>
        <w:t xml:space="preserve"> לדעתי זו </w:t>
      </w:r>
      <w:proofErr w:type="spellStart"/>
      <w:r w:rsidR="006F0991">
        <w:rPr>
          <w:rFonts w:hint="cs"/>
          <w:rtl/>
          <w:lang w:eastAsia="he-IL"/>
        </w:rPr>
        <w:t>היתה</w:t>
      </w:r>
      <w:proofErr w:type="spellEnd"/>
      <w:r w:rsidR="006F0991">
        <w:rPr>
          <w:rFonts w:hint="cs"/>
          <w:rtl/>
          <w:lang w:eastAsia="he-IL"/>
        </w:rPr>
        <w:t xml:space="preserve"> ד"ר בת עמי רוט באחד הדיונים הקודמים </w:t>
      </w:r>
      <w:r>
        <w:rPr>
          <w:rFonts w:hint="cs"/>
          <w:rtl/>
          <w:lang w:eastAsia="he-IL"/>
        </w:rPr>
        <w:t>שאמרה שמהמחקר שעשו רא</w:t>
      </w:r>
      <w:r w:rsidR="006F09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שבסופו של דבר כשמ</w:t>
      </w:r>
      <w:r w:rsidR="006F0991">
        <w:rPr>
          <w:rFonts w:hint="cs"/>
          <w:rtl/>
          <w:lang w:eastAsia="he-IL"/>
        </w:rPr>
        <w:t xml:space="preserve">סתכלים </w:t>
      </w:r>
      <w:r>
        <w:rPr>
          <w:rFonts w:hint="cs"/>
          <w:rtl/>
          <w:lang w:eastAsia="he-IL"/>
        </w:rPr>
        <w:t xml:space="preserve">אחורה </w:t>
      </w:r>
      <w:r w:rsidR="006F0991">
        <w:rPr>
          <w:rFonts w:hint="cs"/>
          <w:rtl/>
          <w:lang w:eastAsia="he-IL"/>
        </w:rPr>
        <w:t xml:space="preserve">החומרים שהועברו לפי השקפתם לא היו כאלה </w:t>
      </w:r>
      <w:bookmarkStart w:id="62" w:name="_ETM_Q1_1454046"/>
      <w:bookmarkEnd w:id="62"/>
      <w:r>
        <w:rPr>
          <w:rFonts w:hint="cs"/>
          <w:rtl/>
          <w:lang w:eastAsia="he-IL"/>
        </w:rPr>
        <w:t>שהפכו את התיק</w:t>
      </w:r>
      <w:r w:rsidR="006F0991">
        <w:rPr>
          <w:rFonts w:hint="cs"/>
          <w:rtl/>
          <w:lang w:eastAsia="he-IL"/>
        </w:rPr>
        <w:t xml:space="preserve"> מהרשעה לזיכוי </w:t>
      </w:r>
      <w:proofErr w:type="spellStart"/>
      <w:r w:rsidR="006F0991">
        <w:rPr>
          <w:rFonts w:hint="cs"/>
          <w:rtl/>
          <w:lang w:eastAsia="he-IL"/>
        </w:rPr>
        <w:t>וכו</w:t>
      </w:r>
      <w:proofErr w:type="spellEnd"/>
      <w:r w:rsidR="006F09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שם את זה על השולחן.</w:t>
      </w:r>
      <w:r w:rsidR="006F0991">
        <w:rPr>
          <w:rFonts w:hint="cs"/>
          <w:rtl/>
          <w:lang w:eastAsia="he-IL"/>
        </w:rPr>
        <w:t xml:space="preserve"> זה דבר ראשון.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6F099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לגבי מה שאמרה חברתי מהסנגוריה, אמרה לא להצ</w:t>
      </w:r>
      <w:r w:rsidR="006F09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יד לעניין ביטחוני או ציבורי כי נקודת המוצא שכאן אנו בפלילי. </w:t>
      </w:r>
      <w:r w:rsidR="006F0991">
        <w:rPr>
          <w:rFonts w:hint="cs"/>
          <w:rtl/>
          <w:lang w:eastAsia="he-IL"/>
        </w:rPr>
        <w:t xml:space="preserve">יש להזכיר עוד נקודת מוצא שעלתה לשולחן בדיונים הקודמים ולא למותר יהיה להזכירה </w:t>
      </w:r>
      <w:bookmarkStart w:id="63" w:name="_ETM_Q1_1478034"/>
      <w:bookmarkEnd w:id="63"/>
      <w:r w:rsidR="006F0991">
        <w:rPr>
          <w:rFonts w:hint="cs"/>
          <w:rtl/>
          <w:lang w:eastAsia="he-IL"/>
        </w:rPr>
        <w:t>שוב - ש</w:t>
      </w:r>
      <w:r>
        <w:rPr>
          <w:rFonts w:hint="cs"/>
          <w:rtl/>
          <w:lang w:eastAsia="he-IL"/>
        </w:rPr>
        <w:t>אנו</w:t>
      </w:r>
      <w:r w:rsidR="006F0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כאן בנקודת מוצא </w:t>
      </w:r>
      <w:r w:rsidR="006F0991">
        <w:rPr>
          <w:rFonts w:hint="cs"/>
          <w:rtl/>
          <w:lang w:eastAsia="he-IL"/>
        </w:rPr>
        <w:t xml:space="preserve">של חומרים </w:t>
      </w:r>
      <w:r>
        <w:rPr>
          <w:rFonts w:hint="cs"/>
          <w:rtl/>
          <w:lang w:eastAsia="he-IL"/>
        </w:rPr>
        <w:t xml:space="preserve">שחשיפה </w:t>
      </w:r>
      <w:r w:rsidR="006F0991">
        <w:rPr>
          <w:rFonts w:hint="cs"/>
          <w:rtl/>
          <w:lang w:eastAsia="he-IL"/>
        </w:rPr>
        <w:t>מינימלית וראשונית כלשהי שלהם היא הרסנית לנפגעת העבירה</w:t>
      </w:r>
      <w:r>
        <w:rPr>
          <w:rFonts w:hint="cs"/>
          <w:rtl/>
          <w:lang w:eastAsia="he-IL"/>
        </w:rPr>
        <w:t>. זה מחזיר אותנו גם לשלב הר</w:t>
      </w:r>
      <w:r w:rsidR="006F0991">
        <w:rPr>
          <w:rFonts w:hint="cs"/>
          <w:rtl/>
          <w:lang w:eastAsia="he-IL"/>
        </w:rPr>
        <w:t>אשון של החקי</w:t>
      </w:r>
      <w:r>
        <w:rPr>
          <w:rFonts w:hint="cs"/>
          <w:rtl/>
          <w:lang w:eastAsia="he-IL"/>
        </w:rPr>
        <w:t>רה אבל פה אנו בשלב הרבה יותר מתקדם</w:t>
      </w:r>
      <w:r w:rsidR="006F0991">
        <w:rPr>
          <w:rFonts w:hint="cs"/>
          <w:rtl/>
          <w:lang w:eastAsia="he-IL"/>
        </w:rPr>
        <w:t>. עצם העובדה שעולה על השולחן שאלה של חשיפת חומרים טיפוליים</w:t>
      </w:r>
      <w:r>
        <w:rPr>
          <w:rFonts w:hint="cs"/>
          <w:rtl/>
          <w:lang w:eastAsia="he-IL"/>
        </w:rPr>
        <w:t>, בטח בעבירות מין</w:t>
      </w:r>
      <w:r w:rsidR="006F0991">
        <w:rPr>
          <w:rFonts w:hint="cs"/>
          <w:rtl/>
          <w:lang w:eastAsia="he-IL"/>
        </w:rPr>
        <w:t>, היא כזו שגורמת לנפגע</w:t>
      </w:r>
      <w:r>
        <w:rPr>
          <w:rFonts w:hint="cs"/>
          <w:rtl/>
          <w:lang w:eastAsia="he-IL"/>
        </w:rPr>
        <w:t xml:space="preserve"> העבירה בטח בקטינים </w:t>
      </w:r>
      <w:r w:rsidR="006F0991">
        <w:rPr>
          <w:rFonts w:hint="cs"/>
          <w:rtl/>
          <w:lang w:eastAsia="he-IL"/>
        </w:rPr>
        <w:t>להרס עולמו</w:t>
      </w:r>
      <w:bookmarkStart w:id="64" w:name="_ETM_Q1_1505595"/>
      <w:bookmarkEnd w:id="64"/>
      <w:r w:rsidR="006F0991">
        <w:rPr>
          <w:rFonts w:hint="cs"/>
          <w:rtl/>
          <w:lang w:eastAsia="he-IL"/>
        </w:rPr>
        <w:t xml:space="preserve"> ולאובדן האמון במערכת. </w:t>
      </w:r>
      <w:r>
        <w:rPr>
          <w:rFonts w:hint="cs"/>
          <w:rtl/>
          <w:lang w:eastAsia="he-IL"/>
        </w:rPr>
        <w:t>ואנו נמצא</w:t>
      </w:r>
      <w:r w:rsidR="006F0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בשלב השלישי </w:t>
      </w:r>
      <w:r w:rsidR="006F0991">
        <w:rPr>
          <w:rFonts w:hint="cs"/>
          <w:rtl/>
          <w:lang w:eastAsia="he-IL"/>
        </w:rPr>
        <w:t xml:space="preserve">אחרי שהדיון נדון בשלב החקירה ובפרקליטות </w:t>
      </w:r>
      <w:r>
        <w:rPr>
          <w:rFonts w:hint="cs"/>
          <w:rtl/>
          <w:lang w:eastAsia="he-IL"/>
        </w:rPr>
        <w:t xml:space="preserve">ובבית המשפט. אנו לא בנקודת מוצא ביטחונית </w:t>
      </w:r>
      <w:r w:rsidR="006F0991">
        <w:rPr>
          <w:rFonts w:hint="cs"/>
          <w:rtl/>
          <w:lang w:eastAsia="he-IL"/>
        </w:rPr>
        <w:t xml:space="preserve">של </w:t>
      </w:r>
      <w:bookmarkStart w:id="65" w:name="_ETM_Q1_1515225"/>
      <w:bookmarkEnd w:id="65"/>
      <w:r w:rsidR="006F0991">
        <w:rPr>
          <w:rFonts w:hint="cs"/>
          <w:rtl/>
          <w:lang w:eastAsia="he-IL"/>
        </w:rPr>
        <w:t xml:space="preserve">ביטחונית כפי שאוהבים לתת לזה כותרת ביטחונית כי זה נותן </w:t>
      </w:r>
      <w:bookmarkStart w:id="66" w:name="_ETM_Q1_1518470"/>
      <w:bookmarkEnd w:id="66"/>
      <w:r w:rsidR="006F0991">
        <w:rPr>
          <w:rFonts w:hint="cs"/>
          <w:rtl/>
          <w:lang w:eastAsia="he-IL"/>
        </w:rPr>
        <w:t xml:space="preserve">לזה נופך חשוב ברמה אחרת אבל גם בעניין הזה </w:t>
      </w:r>
      <w:bookmarkStart w:id="67" w:name="_ETM_Q1_1520723"/>
      <w:bookmarkEnd w:id="67"/>
      <w:r w:rsidR="006F0991">
        <w:rPr>
          <w:rFonts w:hint="cs"/>
          <w:rtl/>
          <w:lang w:eastAsia="he-IL"/>
        </w:rPr>
        <w:t>אנו לא בתיקים פליליים רגילים</w:t>
      </w:r>
      <w:r>
        <w:rPr>
          <w:rFonts w:hint="cs"/>
          <w:rtl/>
          <w:lang w:eastAsia="he-IL"/>
        </w:rPr>
        <w:t xml:space="preserve">. </w:t>
      </w:r>
      <w:r w:rsidR="006F0991">
        <w:rPr>
          <w:rFonts w:hint="cs"/>
          <w:rtl/>
          <w:lang w:eastAsia="he-IL"/>
        </w:rPr>
        <w:t xml:space="preserve">כלומר ההליך הוא פלילי רגיל </w:t>
      </w:r>
      <w:bookmarkStart w:id="68" w:name="_ETM_Q1_1525851"/>
      <w:bookmarkEnd w:id="68"/>
      <w:r w:rsidR="006F0991">
        <w:rPr>
          <w:rFonts w:hint="cs"/>
          <w:rtl/>
          <w:lang w:eastAsia="he-IL"/>
        </w:rPr>
        <w:t xml:space="preserve">אבל נקודת המוצא היא שיש פה בצד השני של המאזניים </w:t>
      </w:r>
      <w:bookmarkStart w:id="69" w:name="_ETM_Q1_1529132"/>
      <w:bookmarkEnd w:id="69"/>
      <w:r>
        <w:rPr>
          <w:rFonts w:hint="cs"/>
          <w:rtl/>
          <w:lang w:eastAsia="he-IL"/>
        </w:rPr>
        <w:t xml:space="preserve">ערך קריטי. שתי ההערות האלה צריכות להוביל אותנו לשאלה מה המבחן המוצע. </w:t>
      </w:r>
      <w:r w:rsidR="006F0991">
        <w:rPr>
          <w:rFonts w:hint="cs"/>
          <w:rtl/>
          <w:lang w:eastAsia="he-IL"/>
        </w:rPr>
        <w:t xml:space="preserve">בהתייחס למבחנים שנמצאים כאן - </w:t>
      </w:r>
      <w:r>
        <w:rPr>
          <w:rFonts w:hint="cs"/>
          <w:rtl/>
          <w:lang w:eastAsia="he-IL"/>
        </w:rPr>
        <w:t>אני רוצה להעיר ממה שאני שומע כ</w:t>
      </w:r>
      <w:r w:rsidR="006F0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אנ</w:t>
      </w:r>
      <w:r w:rsidR="006F0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6F0991">
        <w:rPr>
          <w:rFonts w:hint="cs"/>
          <w:rtl/>
          <w:lang w:eastAsia="he-IL"/>
        </w:rPr>
        <w:t>כל הזמן שומע את הפ</w:t>
      </w:r>
      <w:r>
        <w:rPr>
          <w:rFonts w:hint="cs"/>
          <w:rtl/>
          <w:lang w:eastAsia="he-IL"/>
        </w:rPr>
        <w:t xml:space="preserve">רקליטות ואת </w:t>
      </w:r>
      <w:r w:rsidR="006F0991">
        <w:rPr>
          <w:rFonts w:hint="cs"/>
          <w:rtl/>
          <w:lang w:eastAsia="he-IL"/>
        </w:rPr>
        <w:t xml:space="preserve">הייעוץ וחקיקה ואת </w:t>
      </w:r>
      <w:r>
        <w:rPr>
          <w:rFonts w:hint="cs"/>
          <w:rtl/>
          <w:lang w:eastAsia="he-IL"/>
        </w:rPr>
        <w:t>ה</w:t>
      </w:r>
      <w:r w:rsidR="006F09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אומרים שבסוף יש פה רציונל לצמצם ממה שקיים כיום. זה ברור ומוסכם. </w:t>
      </w:r>
      <w:r w:rsidR="006F0991">
        <w:rPr>
          <w:rFonts w:hint="cs"/>
          <w:rtl/>
          <w:lang w:eastAsia="he-IL"/>
        </w:rPr>
        <w:t xml:space="preserve">גם חברתי </w:t>
      </w:r>
      <w:bookmarkStart w:id="70" w:name="_ETM_Q1_1553792"/>
      <w:bookmarkEnd w:id="70"/>
      <w:r w:rsidR="006F0991">
        <w:rPr>
          <w:rFonts w:hint="cs"/>
          <w:rtl/>
          <w:lang w:eastAsia="he-IL"/>
        </w:rPr>
        <w:t xml:space="preserve">מהסנגוריה אמרה ששני המבחנים בסופו של דבר מצמצמים </w:t>
      </w:r>
      <w:r>
        <w:rPr>
          <w:rFonts w:hint="cs"/>
          <w:rtl/>
          <w:lang w:eastAsia="he-IL"/>
        </w:rPr>
        <w:t xml:space="preserve">אבל איכשהו אני מפליג כמה חודשים קדימה אחרי שהחוק יעבור לבית המשפט  </w:t>
      </w:r>
      <w:r w:rsidR="006F0991">
        <w:rPr>
          <w:rFonts w:hint="cs"/>
          <w:rtl/>
          <w:lang w:eastAsia="he-IL"/>
        </w:rPr>
        <w:t xml:space="preserve">ורואה </w:t>
      </w:r>
      <w:bookmarkStart w:id="71" w:name="_ETM_Q1_1562275"/>
      <w:bookmarkEnd w:id="71"/>
      <w:r w:rsidR="006F0991">
        <w:rPr>
          <w:rFonts w:hint="cs"/>
          <w:rtl/>
          <w:lang w:eastAsia="he-IL"/>
        </w:rPr>
        <w:t>שבבית המשפט באה התביעה ואומרת: ב</w:t>
      </w:r>
      <w:r>
        <w:rPr>
          <w:rFonts w:hint="cs"/>
          <w:rtl/>
          <w:lang w:eastAsia="he-IL"/>
        </w:rPr>
        <w:t xml:space="preserve">רור שכוונת המחוקק </w:t>
      </w:r>
      <w:proofErr w:type="spellStart"/>
      <w:r w:rsidR="006F0991">
        <w:rPr>
          <w:rFonts w:hint="cs"/>
          <w:rtl/>
          <w:lang w:eastAsia="he-IL"/>
        </w:rPr>
        <w:t>היתה</w:t>
      </w:r>
      <w:proofErr w:type="spellEnd"/>
      <w:r w:rsidR="006F0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</w:t>
      </w:r>
      <w:r w:rsidR="006F0991">
        <w:rPr>
          <w:rFonts w:hint="cs"/>
          <w:rtl/>
          <w:lang w:eastAsia="he-IL"/>
        </w:rPr>
        <w:t xml:space="preserve">כי הצמדנו לביטחוני </w:t>
      </w:r>
      <w:proofErr w:type="spellStart"/>
      <w:r w:rsidR="006F0991">
        <w:rPr>
          <w:rFonts w:hint="cs"/>
          <w:rtl/>
          <w:lang w:eastAsia="he-IL"/>
        </w:rPr>
        <w:t>וכו</w:t>
      </w:r>
      <w:proofErr w:type="spellEnd"/>
      <w:r w:rsidR="006F0991">
        <w:rPr>
          <w:rFonts w:hint="cs"/>
          <w:rtl/>
          <w:lang w:eastAsia="he-IL"/>
        </w:rPr>
        <w:t xml:space="preserve">', </w:t>
      </w:r>
      <w:bookmarkStart w:id="72" w:name="_ETM_Q1_1567498"/>
      <w:bookmarkEnd w:id="72"/>
      <w:r>
        <w:rPr>
          <w:rFonts w:hint="cs"/>
          <w:rtl/>
          <w:lang w:eastAsia="he-IL"/>
        </w:rPr>
        <w:t xml:space="preserve">והסנגוריה תגיד: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כאן כוונה לצמצם </w:t>
      </w:r>
      <w:r w:rsidR="006F0991">
        <w:rPr>
          <w:rFonts w:hint="cs"/>
          <w:rtl/>
          <w:lang w:eastAsia="he-IL"/>
        </w:rPr>
        <w:t xml:space="preserve">אלא רק לעגן בחוק את </w:t>
      </w:r>
      <w:proofErr w:type="spellStart"/>
      <w:r w:rsidR="006F0991">
        <w:rPr>
          <w:rFonts w:hint="cs"/>
          <w:rtl/>
          <w:lang w:eastAsia="he-IL"/>
        </w:rPr>
        <w:t>בש"פ</w:t>
      </w:r>
      <w:proofErr w:type="spellEnd"/>
      <w:r w:rsidR="006F0991">
        <w:rPr>
          <w:rFonts w:hint="cs"/>
          <w:rtl/>
          <w:lang w:eastAsia="he-IL"/>
        </w:rPr>
        <w:t xml:space="preserve"> </w:t>
      </w:r>
      <w:proofErr w:type="spellStart"/>
      <w:r w:rsidR="006F0991">
        <w:rPr>
          <w:rFonts w:hint="cs"/>
          <w:rtl/>
          <w:lang w:eastAsia="he-IL"/>
        </w:rPr>
        <w:t>שיינר</w:t>
      </w:r>
      <w:proofErr w:type="spellEnd"/>
      <w:r w:rsidR="006F0991">
        <w:rPr>
          <w:rFonts w:hint="cs"/>
          <w:rtl/>
          <w:lang w:eastAsia="he-IL"/>
        </w:rPr>
        <w:t xml:space="preserve"> שהשתמש בתיבה שעשויה </w:t>
      </w:r>
      <w:r>
        <w:rPr>
          <w:rFonts w:hint="cs"/>
          <w:rtl/>
          <w:lang w:eastAsia="he-IL"/>
        </w:rPr>
        <w:t xml:space="preserve">להועיל וגם כאן כתוב: </w:t>
      </w:r>
      <w:r w:rsidR="006F0991">
        <w:rPr>
          <w:rFonts w:hint="cs"/>
          <w:rtl/>
          <w:lang w:eastAsia="he-IL"/>
        </w:rPr>
        <w:t xml:space="preserve">עשויה </w:t>
      </w:r>
      <w:r>
        <w:rPr>
          <w:rFonts w:hint="cs"/>
          <w:rtl/>
          <w:lang w:eastAsia="he-IL"/>
        </w:rPr>
        <w:t xml:space="preserve">להועיל. </w:t>
      </w:r>
      <w:r w:rsidR="006F0991">
        <w:rPr>
          <w:rFonts w:hint="cs"/>
          <w:rtl/>
          <w:lang w:eastAsia="he-IL"/>
        </w:rPr>
        <w:t xml:space="preserve">בסוף יהא המבחן שייבחר, </w:t>
      </w:r>
      <w:r>
        <w:rPr>
          <w:rFonts w:hint="cs"/>
          <w:rtl/>
          <w:lang w:eastAsia="he-IL"/>
        </w:rPr>
        <w:t xml:space="preserve">צריכה לצאת מהוועדה קריאה </w:t>
      </w:r>
      <w:r w:rsidR="006F0991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 xml:space="preserve">שתעוגן אולי לא רק בדברי ההסבר </w:t>
      </w:r>
      <w:r w:rsidR="006F0991">
        <w:rPr>
          <w:rFonts w:hint="cs"/>
          <w:rtl/>
          <w:lang w:eastAsia="he-IL"/>
        </w:rPr>
        <w:t xml:space="preserve">אלא בדרך יותר חזקה, </w:t>
      </w:r>
      <w:bookmarkStart w:id="73" w:name="_ETM_Q1_1588376"/>
      <w:bookmarkEnd w:id="73"/>
      <w:r w:rsidR="006F0991">
        <w:rPr>
          <w:rFonts w:hint="cs"/>
          <w:rtl/>
          <w:lang w:eastAsia="he-IL"/>
        </w:rPr>
        <w:t xml:space="preserve">שאכן </w:t>
      </w:r>
      <w:proofErr w:type="spellStart"/>
      <w:r w:rsidR="006F0991">
        <w:rPr>
          <w:rFonts w:hint="cs"/>
          <w:rtl/>
          <w:lang w:eastAsia="he-IL"/>
        </w:rPr>
        <w:t>היתה</w:t>
      </w:r>
      <w:proofErr w:type="spellEnd"/>
      <w:r w:rsidR="006F0991">
        <w:rPr>
          <w:rFonts w:hint="cs"/>
          <w:rtl/>
          <w:lang w:eastAsia="he-IL"/>
        </w:rPr>
        <w:t xml:space="preserve"> פה כוו</w:t>
      </w:r>
      <w:r>
        <w:rPr>
          <w:rFonts w:hint="cs"/>
          <w:rtl/>
          <w:lang w:eastAsia="he-IL"/>
        </w:rPr>
        <w:t>נה והצהרה ברורה של המחוק</w:t>
      </w:r>
      <w:r w:rsidR="006F099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לצמצם </w:t>
      </w:r>
      <w:r w:rsidR="006F0991">
        <w:rPr>
          <w:rFonts w:hint="cs"/>
          <w:rtl/>
          <w:lang w:eastAsia="he-IL"/>
        </w:rPr>
        <w:t xml:space="preserve">משמעותית את כמות החומרים ואת איכות החומרים במירכאות </w:t>
      </w:r>
      <w:r>
        <w:rPr>
          <w:rFonts w:hint="cs"/>
          <w:rtl/>
          <w:lang w:eastAsia="he-IL"/>
        </w:rPr>
        <w:t>שעוברים להגנה</w:t>
      </w:r>
      <w:r w:rsidR="006F0991">
        <w:rPr>
          <w:rFonts w:hint="cs"/>
          <w:rtl/>
          <w:lang w:eastAsia="he-IL"/>
        </w:rPr>
        <w:t xml:space="preserve"> במסגרת </w:t>
      </w:r>
      <w:bookmarkStart w:id="74" w:name="_ETM_Q1_1595604"/>
      <w:bookmarkEnd w:id="74"/>
      <w:r w:rsidR="006F0991">
        <w:rPr>
          <w:rFonts w:hint="cs"/>
          <w:rtl/>
          <w:lang w:eastAsia="he-IL"/>
        </w:rPr>
        <w:t>ההליך הפלילי בעבירות</w:t>
      </w:r>
      <w:r>
        <w:rPr>
          <w:rFonts w:hint="cs"/>
          <w:rtl/>
          <w:lang w:eastAsia="he-IL"/>
        </w:rPr>
        <w:t>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75" w:name="ET_yor_6156_23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5E159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4"/>
        <w:keepNext/>
        <w:rPr>
          <w:rtl/>
        </w:rPr>
      </w:pPr>
      <w:bookmarkStart w:id="76" w:name="ET_speaker_4741_24"/>
      <w:r w:rsidRPr="005E15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5E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5E1595" w:rsidP="009B00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שלא רק בנוסח אלא לעיתים בית המשפט נזקק לפרוטוקול</w:t>
      </w:r>
      <w:r w:rsidR="00313CA4">
        <w:rPr>
          <w:rFonts w:hint="cs"/>
          <w:rtl/>
          <w:lang w:eastAsia="he-IL"/>
        </w:rPr>
        <w:t>ים</w:t>
      </w:r>
      <w:r w:rsidR="009B0004">
        <w:rPr>
          <w:rFonts w:hint="cs"/>
          <w:rtl/>
          <w:lang w:eastAsia="he-IL"/>
        </w:rPr>
        <w:t xml:space="preserve"> של ישי</w:t>
      </w:r>
      <w:r>
        <w:rPr>
          <w:rFonts w:hint="cs"/>
          <w:rtl/>
          <w:lang w:eastAsia="he-IL"/>
        </w:rPr>
        <w:t>ב</w:t>
      </w:r>
      <w:r w:rsidR="009B00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הוועדה ושם מובעות דעות. כשאומר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: דעת המחוקק, אז דעת המחוקק לעיתים קרובות היא דעתם של שלושה, ארבעה, חמי</w:t>
      </w:r>
      <w:r w:rsidR="009B0004">
        <w:rPr>
          <w:rFonts w:hint="cs"/>
          <w:rtl/>
          <w:lang w:eastAsia="he-IL"/>
        </w:rPr>
        <w:t>שה חברי כנסת שנכחו ברוב הדיונים</w:t>
      </w:r>
      <w:r>
        <w:rPr>
          <w:rFonts w:hint="cs"/>
          <w:rtl/>
          <w:lang w:eastAsia="he-IL"/>
        </w:rPr>
        <w:t>.</w:t>
      </w:r>
      <w:r w:rsidR="009B0004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זו הדעה. זה כן יישמע לפי הדברים שא</w:t>
      </w:r>
      <w:r w:rsidR="009B000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קורא.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77" w:name="ET_yor_6156_25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9B0004" w:rsidP="009B000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צרי</w:t>
      </w:r>
      <w:r w:rsidR="005E159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 xml:space="preserve">להסתכל מה </w:t>
      </w:r>
      <w:proofErr w:type="spellStart"/>
      <w:r w:rsidR="005E1595">
        <w:rPr>
          <w:rFonts w:hint="cs"/>
          <w:rtl/>
          <w:lang w:eastAsia="he-IL"/>
        </w:rPr>
        <w:t>היתה</w:t>
      </w:r>
      <w:proofErr w:type="spellEnd"/>
      <w:r w:rsidR="005E1595">
        <w:rPr>
          <w:rFonts w:hint="cs"/>
          <w:rtl/>
          <w:lang w:eastAsia="he-IL"/>
        </w:rPr>
        <w:t xml:space="preserve"> הצעת החוק המקורית. גם לזה יש משמעות. </w:t>
      </w:r>
      <w:r>
        <w:rPr>
          <w:rFonts w:hint="cs"/>
          <w:rtl/>
          <w:lang w:eastAsia="he-IL"/>
        </w:rPr>
        <w:t xml:space="preserve">אושרה בכנסת בקריאה טרומית הצעה, </w:t>
      </w:r>
      <w:bookmarkStart w:id="78" w:name="_ETM_Q1_1646981"/>
      <w:bookmarkEnd w:id="78"/>
      <w:r w:rsidR="005E1595">
        <w:rPr>
          <w:rFonts w:hint="cs"/>
          <w:rtl/>
          <w:lang w:eastAsia="he-IL"/>
        </w:rPr>
        <w:t xml:space="preserve">היא אחרי זה שונתה אך נקודת המוצא </w:t>
      </w:r>
      <w:r>
        <w:rPr>
          <w:rFonts w:hint="cs"/>
          <w:rtl/>
          <w:lang w:eastAsia="he-IL"/>
        </w:rPr>
        <w:t xml:space="preserve">של החקיקה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הצעה </w:t>
      </w:r>
      <w:r w:rsidR="005E1595">
        <w:rPr>
          <w:rFonts w:hint="cs"/>
          <w:rtl/>
          <w:lang w:eastAsia="he-IL"/>
        </w:rPr>
        <w:t>כפי שחברות הכנסת המציעות הביאו אותה. נקודת המוצא שלנו היא שבעולם אידיאלי החומרים האלה היו אמורים להיות חסויים</w:t>
      </w:r>
      <w:r>
        <w:rPr>
          <w:rFonts w:hint="cs"/>
          <w:rtl/>
          <w:lang w:eastAsia="he-IL"/>
        </w:rPr>
        <w:t>, נקודה</w:t>
      </w:r>
      <w:r w:rsidR="005E15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מכרסמים בחיסיון האידיאלי מתוך </w:t>
      </w:r>
      <w:bookmarkStart w:id="79" w:name="_ETM_Q1_1664956"/>
      <w:bookmarkEnd w:id="79"/>
      <w:r>
        <w:rPr>
          <w:rFonts w:hint="cs"/>
          <w:rtl/>
          <w:lang w:eastAsia="he-IL"/>
        </w:rPr>
        <w:t xml:space="preserve">הכרה </w:t>
      </w:r>
      <w:r w:rsidR="005E1595">
        <w:rPr>
          <w:rFonts w:hint="cs"/>
          <w:rtl/>
          <w:lang w:eastAsia="he-IL"/>
        </w:rPr>
        <w:t xml:space="preserve">גם בזכויות נאשמים ובצורך שלא יישבו מאחורי סורג ובריח </w:t>
      </w:r>
      <w:r>
        <w:rPr>
          <w:rFonts w:hint="cs"/>
          <w:rtl/>
          <w:lang w:eastAsia="he-IL"/>
        </w:rPr>
        <w:t xml:space="preserve">אנשים </w:t>
      </w:r>
      <w:r w:rsidR="005E1595">
        <w:rPr>
          <w:rFonts w:hint="cs"/>
          <w:rtl/>
          <w:lang w:eastAsia="he-IL"/>
        </w:rPr>
        <w:t xml:space="preserve">חפים מפשע. אבל נקודת המוצא מבחינתנו </w:t>
      </w:r>
      <w:r w:rsidR="005E159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r w:rsidR="005E15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>לא בטוח ש</w:t>
      </w:r>
      <w:r>
        <w:rPr>
          <w:rFonts w:hint="cs"/>
          <w:rtl/>
          <w:lang w:eastAsia="he-IL"/>
        </w:rPr>
        <w:t xml:space="preserve">אני </w:t>
      </w:r>
      <w:r w:rsidR="005E1595">
        <w:rPr>
          <w:rFonts w:hint="cs"/>
          <w:rtl/>
          <w:lang w:eastAsia="he-IL"/>
        </w:rPr>
        <w:t xml:space="preserve">מסכים עם הדעה שנאמרה פה שיחסי </w:t>
      </w:r>
      <w:r>
        <w:rPr>
          <w:rFonts w:hint="cs"/>
          <w:rtl/>
          <w:lang w:eastAsia="he-IL"/>
        </w:rPr>
        <w:t>ל</w:t>
      </w:r>
      <w:r w:rsidR="005E1595">
        <w:rPr>
          <w:rFonts w:hint="cs"/>
          <w:rtl/>
          <w:lang w:eastAsia="he-IL"/>
        </w:rPr>
        <w:t>קוח עורך ד</w:t>
      </w:r>
      <w:r w:rsidR="00313CA4">
        <w:rPr>
          <w:rFonts w:hint="cs"/>
          <w:rtl/>
          <w:lang w:eastAsia="he-IL"/>
        </w:rPr>
        <w:t>ין</w:t>
      </w:r>
      <w:r w:rsidR="005E15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תחת חיסיון </w:t>
      </w:r>
      <w:r w:rsidR="005E1595">
        <w:rPr>
          <w:rFonts w:hint="cs"/>
          <w:rtl/>
          <w:lang w:eastAsia="he-IL"/>
        </w:rPr>
        <w:t xml:space="preserve">כי פה זה עובד לטובת הנאשם וכן </w:t>
      </w:r>
      <w:r>
        <w:rPr>
          <w:rFonts w:hint="cs"/>
          <w:rtl/>
          <w:lang w:eastAsia="he-IL"/>
        </w:rPr>
        <w:t>לא. בעיניי יש דברי</w:t>
      </w:r>
      <w:r w:rsidR="005E159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0" w:name="_ETM_Q1_1695722"/>
      <w:bookmarkEnd w:id="80"/>
      <w:r>
        <w:rPr>
          <w:rFonts w:hint="cs"/>
          <w:rtl/>
          <w:lang w:eastAsia="he-IL"/>
        </w:rPr>
        <w:t xml:space="preserve">שהמחוקק </w:t>
      </w:r>
      <w:r w:rsidR="005E1595">
        <w:rPr>
          <w:rFonts w:hint="cs"/>
          <w:rtl/>
          <w:lang w:eastAsia="he-IL"/>
        </w:rPr>
        <w:t>אומר משל היו בצפונות ליבו של האדם. טיפול בעיני</w:t>
      </w:r>
      <w:r>
        <w:rPr>
          <w:rFonts w:hint="cs"/>
          <w:rtl/>
          <w:lang w:eastAsia="he-IL"/>
        </w:rPr>
        <w:t>י</w:t>
      </w:r>
      <w:r w:rsidR="005E15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5E1595">
        <w:rPr>
          <w:rFonts w:hint="cs"/>
          <w:rtl/>
          <w:lang w:eastAsia="he-IL"/>
        </w:rPr>
        <w:t xml:space="preserve">כזה. זו נקודת המוצא. </w:t>
      </w:r>
      <w:r>
        <w:rPr>
          <w:rFonts w:hint="cs"/>
          <w:rtl/>
          <w:lang w:eastAsia="he-IL"/>
        </w:rPr>
        <w:t xml:space="preserve">הדברים כשנגיע להצבעות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המציעה המובילה </w:t>
      </w:r>
      <w:r w:rsidR="005E1595">
        <w:rPr>
          <w:rFonts w:hint="cs"/>
          <w:rtl/>
          <w:lang w:eastAsia="he-IL"/>
        </w:rPr>
        <w:t xml:space="preserve">ודאי תאמר את הדברים וגם אני </w:t>
      </w:r>
      <w:r>
        <w:rPr>
          <w:rFonts w:hint="cs"/>
          <w:rtl/>
          <w:lang w:eastAsia="he-IL"/>
        </w:rPr>
        <w:t>א</w:t>
      </w:r>
      <w:r w:rsidR="005E1595">
        <w:rPr>
          <w:rFonts w:hint="cs"/>
          <w:rtl/>
          <w:lang w:eastAsia="he-IL"/>
        </w:rPr>
        <w:t>תקף אותם. בבקשה.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9"/>
        <w:keepNext/>
        <w:rPr>
          <w:rtl/>
          <w:lang w:eastAsia="he-IL"/>
        </w:rPr>
      </w:pPr>
      <w:bookmarkStart w:id="81" w:name="ET_guest_524998_26"/>
      <w:r w:rsidRPr="005E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חלילי:</w:t>
      </w:r>
      <w:r w:rsidRPr="005E1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9B0004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bookmarkStart w:id="82" w:name="_ETM_Q1_1719726"/>
      <w:bookmarkEnd w:id="82"/>
      <w:r>
        <w:rPr>
          <w:rFonts w:hint="cs"/>
          <w:rtl/>
          <w:lang w:eastAsia="he-IL"/>
        </w:rPr>
        <w:t xml:space="preserve">המבחן, בסופו של דבר יש פה דיון מאוד משפטי על </w:t>
      </w:r>
      <w:bookmarkStart w:id="83" w:name="_ETM_Q1_1723779"/>
      <w:bookmarkEnd w:id="83"/>
      <w:r>
        <w:rPr>
          <w:rFonts w:hint="cs"/>
          <w:rtl/>
          <w:lang w:eastAsia="he-IL"/>
        </w:rPr>
        <w:t>דבר שהוא מאוד לא משפטי - ה</w:t>
      </w:r>
      <w:r w:rsidR="005E1595">
        <w:rPr>
          <w:rFonts w:hint="cs"/>
          <w:rtl/>
          <w:lang w:eastAsia="he-IL"/>
        </w:rPr>
        <w:t>פגיעה בטיפול ובשיק</w:t>
      </w:r>
      <w:r w:rsidR="00313CA4">
        <w:rPr>
          <w:rFonts w:hint="cs"/>
          <w:rtl/>
          <w:lang w:eastAsia="he-IL"/>
        </w:rPr>
        <w:t>ום</w:t>
      </w:r>
      <w:r w:rsidR="005E1595">
        <w:rPr>
          <w:rFonts w:hint="cs"/>
          <w:rtl/>
          <w:lang w:eastAsia="he-IL"/>
        </w:rPr>
        <w:t xml:space="preserve"> של נפגעות ונפגעים. מעבר לשאלה מה</w:t>
      </w:r>
      <w:r>
        <w:rPr>
          <w:rFonts w:hint="cs"/>
          <w:rtl/>
          <w:lang w:eastAsia="he-IL"/>
        </w:rPr>
        <w:t xml:space="preserve"> </w:t>
      </w:r>
      <w:r w:rsidR="005E1595">
        <w:rPr>
          <w:rFonts w:hint="cs"/>
          <w:rtl/>
          <w:lang w:eastAsia="he-IL"/>
        </w:rPr>
        <w:t>משני המבחנים יי</w:t>
      </w:r>
      <w:r>
        <w:rPr>
          <w:rFonts w:hint="cs"/>
          <w:rtl/>
          <w:lang w:eastAsia="he-IL"/>
        </w:rPr>
        <w:t xml:space="preserve">בחרו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" w:name="_ETM_Q1_1737488"/>
      <w:bookmarkEnd w:id="84"/>
      <w:r>
        <w:rPr>
          <w:rFonts w:hint="cs"/>
          <w:rtl/>
          <w:lang w:eastAsia="he-IL"/>
        </w:rPr>
        <w:t>ואני תומכת באופציה הראשונה כי היא</w:t>
      </w:r>
      <w:r w:rsidR="005E1595">
        <w:rPr>
          <w:rFonts w:hint="cs"/>
          <w:rtl/>
          <w:lang w:eastAsia="he-IL"/>
        </w:rPr>
        <w:t xml:space="preserve"> אמורה יותר לצמצם בפרקטיקה</w:t>
      </w:r>
      <w:r w:rsidR="004D339F">
        <w:rPr>
          <w:rFonts w:hint="cs"/>
          <w:rtl/>
          <w:lang w:eastAsia="he-IL"/>
        </w:rPr>
        <w:t xml:space="preserve"> את האפשרות לחשוף חומרים </w:t>
      </w:r>
      <w:bookmarkStart w:id="85" w:name="_ETM_Q1_1740462"/>
      <w:bookmarkEnd w:id="85"/>
      <w:r w:rsidR="004D339F">
        <w:rPr>
          <w:rFonts w:hint="cs"/>
          <w:rtl/>
          <w:lang w:eastAsia="he-IL"/>
        </w:rPr>
        <w:t>פליליים</w:t>
      </w:r>
      <w:r w:rsidR="005E1595">
        <w:rPr>
          <w:rFonts w:hint="cs"/>
          <w:rtl/>
          <w:lang w:eastAsia="he-IL"/>
        </w:rPr>
        <w:t>, חסרה עדיין התייחסות לזה שצריכה להיות הת</w:t>
      </w:r>
      <w:r w:rsidR="004D339F">
        <w:rPr>
          <w:rFonts w:hint="cs"/>
          <w:rtl/>
          <w:lang w:eastAsia="he-IL"/>
        </w:rPr>
        <w:t>י</w:t>
      </w:r>
      <w:r w:rsidR="005E1595">
        <w:rPr>
          <w:rFonts w:hint="cs"/>
          <w:rtl/>
          <w:lang w:eastAsia="he-IL"/>
        </w:rPr>
        <w:t xml:space="preserve">יחסות </w:t>
      </w:r>
      <w:r w:rsidR="004D339F">
        <w:rPr>
          <w:rFonts w:hint="cs"/>
          <w:rtl/>
          <w:lang w:eastAsia="he-IL"/>
        </w:rPr>
        <w:t xml:space="preserve">לנזק, לנפגע ולשיקומו </w:t>
      </w:r>
      <w:r w:rsidR="005E1595">
        <w:rPr>
          <w:rFonts w:hint="cs"/>
          <w:rtl/>
          <w:lang w:eastAsia="he-IL"/>
        </w:rPr>
        <w:t xml:space="preserve">בכל מצב. אפילו במצב של </w:t>
      </w:r>
      <w:r w:rsidR="004D339F">
        <w:rPr>
          <w:rFonts w:hint="cs"/>
          <w:rtl/>
          <w:lang w:eastAsia="he-IL"/>
        </w:rPr>
        <w:t>ראיה חיונית, ויכול להיות שאז יחזרו בהם</w:t>
      </w:r>
      <w:r w:rsidR="005E1595">
        <w:rPr>
          <w:rFonts w:hint="cs"/>
          <w:rtl/>
          <w:lang w:eastAsia="he-IL"/>
        </w:rPr>
        <w:t xml:space="preserve">. אם הנזק הוא בלתי הפיך, </w:t>
      </w:r>
      <w:r w:rsidR="004D339F">
        <w:rPr>
          <w:rFonts w:hint="cs"/>
          <w:rtl/>
          <w:lang w:eastAsia="he-IL"/>
        </w:rPr>
        <w:t xml:space="preserve">של </w:t>
      </w:r>
      <w:bookmarkStart w:id="86" w:name="_ETM_Q1_1762674"/>
      <w:bookmarkEnd w:id="86"/>
      <w:r w:rsidR="004D339F">
        <w:rPr>
          <w:rFonts w:hint="cs"/>
          <w:rtl/>
          <w:lang w:eastAsia="he-IL"/>
        </w:rPr>
        <w:t xml:space="preserve">חיים ומוות ועוד מצבים שאפשר לדמיין לנפגע, </w:t>
      </w:r>
      <w:r w:rsidR="005E1595">
        <w:rPr>
          <w:rFonts w:hint="cs"/>
          <w:rtl/>
          <w:lang w:eastAsia="he-IL"/>
        </w:rPr>
        <w:t>לא ייתכן שזה משהו שלא יישקל. זה משהו שיש להתי</w:t>
      </w:r>
      <w:r w:rsidR="004D339F">
        <w:rPr>
          <w:rFonts w:hint="cs"/>
          <w:rtl/>
          <w:lang w:eastAsia="he-IL"/>
        </w:rPr>
        <w:t>י</w:t>
      </w:r>
      <w:r w:rsidR="005E1595">
        <w:rPr>
          <w:rFonts w:hint="cs"/>
          <w:rtl/>
          <w:lang w:eastAsia="he-IL"/>
        </w:rPr>
        <w:t>חס אליו גם במצב הזה</w:t>
      </w:r>
      <w:r w:rsidR="004D339F">
        <w:rPr>
          <w:rFonts w:hint="cs"/>
          <w:rtl/>
          <w:lang w:eastAsia="he-IL"/>
        </w:rPr>
        <w:t xml:space="preserve"> של ראי</w:t>
      </w:r>
      <w:bookmarkStart w:id="87" w:name="_ETM_Q1_1776038"/>
      <w:bookmarkEnd w:id="87"/>
      <w:r w:rsidR="004D339F">
        <w:rPr>
          <w:rFonts w:hint="cs"/>
          <w:rtl/>
          <w:lang w:eastAsia="he-IL"/>
        </w:rPr>
        <w:t>ה חיונית</w:t>
      </w:r>
      <w:r w:rsidR="005E1595">
        <w:rPr>
          <w:rFonts w:hint="cs"/>
          <w:rtl/>
          <w:lang w:eastAsia="he-IL"/>
        </w:rPr>
        <w:t>.</w:t>
      </w:r>
    </w:p>
    <w:p w:rsidR="005E1595" w:rsidRDefault="005E1595" w:rsidP="005E1595">
      <w:pPr>
        <w:rPr>
          <w:rtl/>
          <w:lang w:eastAsia="he-IL"/>
        </w:rPr>
      </w:pPr>
    </w:p>
    <w:p w:rsidR="005E1595" w:rsidRDefault="005E1595" w:rsidP="005E1595">
      <w:pPr>
        <w:pStyle w:val="af6"/>
        <w:keepNext/>
        <w:rPr>
          <w:rtl/>
        </w:rPr>
      </w:pPr>
      <w:bookmarkStart w:id="88" w:name="ET_yor_6156_27"/>
      <w:r w:rsidRPr="005E15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5E1595" w:rsidRDefault="005E1595" w:rsidP="005E1595">
      <w:pPr>
        <w:pStyle w:val="KeepWithNext"/>
        <w:rPr>
          <w:rtl/>
          <w:lang w:eastAsia="he-IL"/>
        </w:rPr>
      </w:pPr>
    </w:p>
    <w:p w:rsidR="005E1595" w:rsidRDefault="004D339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ייתכן אבל יש לדייק היכן אנו נמצאים ובאיזה </w:t>
      </w:r>
      <w:bookmarkStart w:id="89" w:name="_ETM_Q1_1782502"/>
      <w:bookmarkEnd w:id="89"/>
      <w:r>
        <w:rPr>
          <w:rFonts w:hint="cs"/>
          <w:rtl/>
          <w:lang w:eastAsia="he-IL"/>
        </w:rPr>
        <w:t xml:space="preserve">שלב. אנו נמצאים בשלב שבו התביעה החליטה להגיש כתב אישום. </w:t>
      </w:r>
      <w:bookmarkStart w:id="90" w:name="_ETM_Q1_1787753"/>
      <w:bookmarkEnd w:id="90"/>
      <w:r>
        <w:rPr>
          <w:rFonts w:hint="cs"/>
          <w:rtl/>
          <w:lang w:eastAsia="he-IL"/>
        </w:rPr>
        <w:t xml:space="preserve">המדינה מאשימה את האדם. </w:t>
      </w:r>
      <w:r w:rsidR="001F2D3F">
        <w:rPr>
          <w:rFonts w:hint="cs"/>
          <w:rtl/>
          <w:lang w:eastAsia="he-IL"/>
        </w:rPr>
        <w:t xml:space="preserve">עכשיו בית המשפט </w:t>
      </w:r>
      <w:r w:rsidR="001F2D3F">
        <w:rPr>
          <w:rtl/>
          <w:lang w:eastAsia="he-IL"/>
        </w:rPr>
        <w:t>–</w:t>
      </w:r>
      <w:r w:rsidR="001F2D3F">
        <w:rPr>
          <w:rFonts w:hint="cs"/>
          <w:rtl/>
          <w:lang w:eastAsia="he-IL"/>
        </w:rPr>
        <w:t xml:space="preserve"> בסדר גמור שהמדי</w:t>
      </w:r>
      <w:r>
        <w:rPr>
          <w:rFonts w:hint="cs"/>
          <w:rtl/>
          <w:lang w:eastAsia="he-IL"/>
        </w:rPr>
        <w:t>נה תאמר: במאזן האינטרס הציבורי, הרשעת הנאשם לא שווה לנו את חורבן עולמה השני של הנפגעת, אבל זה לא שיקול שבית המשפט יכול לקבל כשיש לפניו ראיה חיונית להגנת הנאשם.</w:t>
      </w:r>
      <w:r w:rsidR="001F2D3F">
        <w:rPr>
          <w:rFonts w:hint="cs"/>
          <w:rtl/>
          <w:lang w:eastAsia="he-IL"/>
        </w:rPr>
        <w:t xml:space="preserve"> זה לחתור תחת כל יס</w:t>
      </w:r>
      <w:r>
        <w:rPr>
          <w:rFonts w:hint="cs"/>
          <w:rtl/>
          <w:lang w:eastAsia="he-IL"/>
        </w:rPr>
        <w:t>ודות הצדק הפלילי. לומר שבית מש</w:t>
      </w:r>
      <w:r w:rsidR="001F2D3F">
        <w:rPr>
          <w:rFonts w:hint="cs"/>
          <w:rtl/>
          <w:lang w:eastAsia="he-IL"/>
        </w:rPr>
        <w:t>פט בישראל</w:t>
      </w:r>
      <w:r>
        <w:rPr>
          <w:rFonts w:hint="cs"/>
          <w:rtl/>
          <w:lang w:eastAsia="he-IL"/>
        </w:rPr>
        <w:t>,</w:t>
      </w:r>
      <w:r w:rsidR="001F2D3F">
        <w:rPr>
          <w:rFonts w:hint="cs"/>
          <w:rtl/>
          <w:lang w:eastAsia="he-IL"/>
        </w:rPr>
        <w:t xml:space="preserve"> שמכריע גורלו של האדם</w:t>
      </w:r>
      <w:r>
        <w:rPr>
          <w:rFonts w:hint="cs"/>
          <w:rtl/>
          <w:lang w:eastAsia="he-IL"/>
        </w:rPr>
        <w:t>,</w:t>
      </w:r>
      <w:r w:rsidR="001F2D3F">
        <w:rPr>
          <w:rFonts w:hint="cs"/>
          <w:rtl/>
          <w:lang w:eastAsia="he-IL"/>
        </w:rPr>
        <w:t xml:space="preserve"> חושב שיש ראיה חיונית לאדם </w:t>
      </w:r>
      <w:r>
        <w:rPr>
          <w:rFonts w:hint="cs"/>
          <w:rtl/>
          <w:lang w:eastAsia="he-IL"/>
        </w:rPr>
        <w:t xml:space="preserve">אז הוא </w:t>
      </w:r>
      <w:r w:rsidR="001F2D3F">
        <w:rPr>
          <w:rFonts w:hint="cs"/>
          <w:rtl/>
          <w:lang w:eastAsia="he-IL"/>
        </w:rPr>
        <w:t xml:space="preserve">אומר: פה אני שוקל? </w:t>
      </w:r>
      <w:r>
        <w:rPr>
          <w:rFonts w:hint="cs"/>
          <w:rtl/>
          <w:lang w:eastAsia="he-IL"/>
        </w:rPr>
        <w:t xml:space="preserve">פה אני חייב לומר, </w:t>
      </w:r>
      <w:r w:rsidR="001F2D3F">
        <w:rPr>
          <w:rFonts w:hint="cs"/>
          <w:rtl/>
          <w:lang w:eastAsia="he-IL"/>
        </w:rPr>
        <w:t xml:space="preserve">שהמדינה תתכבד ותשקול את זה בשלבים יותר מוקדמים. </w:t>
      </w:r>
      <w:r>
        <w:rPr>
          <w:rFonts w:hint="cs"/>
          <w:rtl/>
          <w:lang w:eastAsia="he-IL"/>
        </w:rPr>
        <w:t xml:space="preserve">בית המשפט לא יכול תחת ידו לומר: יש פה משהו </w:t>
      </w:r>
      <w:bookmarkStart w:id="91" w:name="_ETM_Q1_1832016"/>
      <w:bookmarkEnd w:id="91"/>
      <w:r w:rsidR="001F2D3F">
        <w:rPr>
          <w:rFonts w:hint="cs"/>
          <w:rtl/>
          <w:lang w:eastAsia="he-IL"/>
        </w:rPr>
        <w:t>חיוני להגנת הנאשם.</w:t>
      </w:r>
    </w:p>
    <w:p w:rsidR="001F2D3F" w:rsidRDefault="001F2D3F" w:rsidP="005E1595">
      <w:pPr>
        <w:rPr>
          <w:rtl/>
          <w:lang w:eastAsia="he-IL"/>
        </w:rPr>
      </w:pPr>
    </w:p>
    <w:p w:rsidR="001F2D3F" w:rsidRDefault="001F2D3F" w:rsidP="001F2D3F">
      <w:pPr>
        <w:pStyle w:val="-"/>
        <w:keepNext/>
        <w:rPr>
          <w:rtl/>
        </w:rPr>
      </w:pPr>
      <w:bookmarkStart w:id="92" w:name="ET_speakercontinue_524998_28"/>
      <w:r w:rsidRPr="001F2D3F">
        <w:rPr>
          <w:rStyle w:val="TagStyle"/>
          <w:rtl/>
        </w:rPr>
        <w:t xml:space="preserve"> &lt;&lt; דובר_המשך &gt;&gt; </w:t>
      </w:r>
      <w:r>
        <w:rPr>
          <w:rtl/>
        </w:rPr>
        <w:t>עידן חלילי:</w:t>
      </w:r>
      <w:r w:rsidRPr="001F2D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:rsidR="001F2D3F" w:rsidRDefault="001F2D3F" w:rsidP="001F2D3F">
      <w:pPr>
        <w:pStyle w:val="KeepWithNext"/>
        <w:rPr>
          <w:rtl/>
          <w:lang w:eastAsia="he-IL"/>
        </w:rPr>
      </w:pPr>
    </w:p>
    <w:p w:rsidR="001F2D3F" w:rsidRDefault="004D339F" w:rsidP="001F2D3F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משאיר את הנפגעת בין שנ</w:t>
      </w:r>
      <w:r w:rsidR="001F2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F2D3F">
        <w:rPr>
          <w:rFonts w:hint="cs"/>
          <w:rtl/>
          <w:lang w:eastAsia="he-IL"/>
        </w:rPr>
        <w:t>הצדדים</w:t>
      </w:r>
      <w:r>
        <w:rPr>
          <w:rFonts w:hint="cs"/>
          <w:rtl/>
          <w:lang w:eastAsia="he-IL"/>
        </w:rPr>
        <w:t xml:space="preserve"> בלי שום מוצא</w:t>
      </w:r>
      <w:r w:rsidR="001F2D3F">
        <w:rPr>
          <w:rFonts w:hint="cs"/>
          <w:rtl/>
          <w:lang w:eastAsia="he-IL"/>
        </w:rPr>
        <w:t>.</w:t>
      </w:r>
    </w:p>
    <w:p w:rsidR="001F2D3F" w:rsidRDefault="001F2D3F" w:rsidP="001F2D3F">
      <w:pPr>
        <w:rPr>
          <w:rtl/>
          <w:lang w:eastAsia="he-IL"/>
        </w:rPr>
      </w:pPr>
    </w:p>
    <w:p w:rsidR="001F2D3F" w:rsidRDefault="001F2D3F" w:rsidP="001F2D3F">
      <w:pPr>
        <w:pStyle w:val="af6"/>
        <w:keepNext/>
        <w:rPr>
          <w:rtl/>
        </w:rPr>
      </w:pPr>
      <w:bookmarkStart w:id="93" w:name="ET_yor_6156_29"/>
      <w:r w:rsidRPr="001F2D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2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1F2D3F" w:rsidRDefault="001F2D3F" w:rsidP="001F2D3F">
      <w:pPr>
        <w:pStyle w:val="KeepWithNext"/>
        <w:rPr>
          <w:rtl/>
          <w:lang w:eastAsia="he-IL"/>
        </w:rPr>
      </w:pPr>
    </w:p>
    <w:p w:rsidR="001F2D3F" w:rsidRDefault="001F2D3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אנו צריכים להקפיד על זה שאל"</w:t>
      </w:r>
      <w:r w:rsidR="004D339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, הנפגעת תוכל לטעון בבית המשפט ב</w:t>
      </w:r>
      <w:r w:rsidR="004D339F">
        <w:rPr>
          <w:rFonts w:hint="cs"/>
          <w:rtl/>
          <w:lang w:eastAsia="he-IL"/>
        </w:rPr>
        <w:t>שלב</w:t>
      </w:r>
      <w:r>
        <w:rPr>
          <w:rFonts w:hint="cs"/>
          <w:rtl/>
          <w:lang w:eastAsia="he-IL"/>
        </w:rPr>
        <w:t xml:space="preserve"> החקירה.</w:t>
      </w:r>
      <w:r w:rsidR="004D339F">
        <w:rPr>
          <w:rFonts w:hint="cs"/>
          <w:rtl/>
          <w:lang w:eastAsia="he-IL"/>
        </w:rPr>
        <w:t xml:space="preserve"> עדיף שהמדינה לא תפעל כאן למצות</w:t>
      </w:r>
      <w:r>
        <w:rPr>
          <w:rFonts w:hint="cs"/>
          <w:rtl/>
          <w:lang w:eastAsia="he-IL"/>
        </w:rPr>
        <w:t xml:space="preserve"> את הדין בגלל הנזק. </w:t>
      </w:r>
      <w:r w:rsidR="004D339F">
        <w:rPr>
          <w:rFonts w:hint="cs"/>
          <w:rtl/>
          <w:lang w:eastAsia="he-IL"/>
        </w:rPr>
        <w:t xml:space="preserve">בסדר גמור. </w:t>
      </w:r>
      <w:r>
        <w:rPr>
          <w:rFonts w:hint="cs"/>
          <w:rtl/>
          <w:lang w:eastAsia="he-IL"/>
        </w:rPr>
        <w:t xml:space="preserve">ושם כדרך אגב כלל לא שוקלים את </w:t>
      </w:r>
      <w:r w:rsidR="004D339F">
        <w:rPr>
          <w:rFonts w:hint="cs"/>
          <w:rtl/>
          <w:lang w:eastAsia="he-IL"/>
        </w:rPr>
        <w:t xml:space="preserve">שיקול הגנת </w:t>
      </w:r>
      <w:r>
        <w:rPr>
          <w:rFonts w:hint="cs"/>
          <w:rtl/>
          <w:lang w:eastAsia="he-IL"/>
        </w:rPr>
        <w:t xml:space="preserve">הנאשם בשלב הזה. שם זה </w:t>
      </w:r>
      <w:r w:rsidR="004D339F">
        <w:rPr>
          <w:rFonts w:hint="cs"/>
          <w:rtl/>
          <w:lang w:eastAsia="he-IL"/>
        </w:rPr>
        <w:t xml:space="preserve">שיקול של </w:t>
      </w:r>
      <w:bookmarkStart w:id="94" w:name="_ETM_Q1_1866448"/>
      <w:bookmarkEnd w:id="94"/>
      <w:r w:rsidR="004D339F">
        <w:rPr>
          <w:rFonts w:hint="cs"/>
          <w:rtl/>
          <w:lang w:eastAsia="he-IL"/>
        </w:rPr>
        <w:t xml:space="preserve">האינטרס הציבורי </w:t>
      </w:r>
      <w:r>
        <w:rPr>
          <w:rFonts w:hint="cs"/>
          <w:rtl/>
          <w:lang w:eastAsia="he-IL"/>
        </w:rPr>
        <w:t xml:space="preserve">בהעמדה לדין למול הנזק האישי. זה השלב הנכון לעשות את זה. </w:t>
      </w:r>
      <w:r w:rsidR="004D339F">
        <w:rPr>
          <w:rFonts w:hint="cs"/>
          <w:rtl/>
          <w:lang w:eastAsia="he-IL"/>
        </w:rPr>
        <w:t>השלב השני שאני מוטרד מזה שאנו ל</w:t>
      </w:r>
      <w:r>
        <w:rPr>
          <w:rFonts w:hint="cs"/>
          <w:rtl/>
          <w:lang w:eastAsia="he-IL"/>
        </w:rPr>
        <w:t>א</w:t>
      </w:r>
      <w:r w:rsidR="004D3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 לתת בו מעמד אקטיבי לנפגעת אלא רק </w:t>
      </w:r>
      <w:r w:rsidR="004D339F">
        <w:rPr>
          <w:rFonts w:hint="cs"/>
          <w:rtl/>
          <w:lang w:eastAsia="he-IL"/>
        </w:rPr>
        <w:t xml:space="preserve">מעין </w:t>
      </w:r>
      <w:r>
        <w:rPr>
          <w:rFonts w:hint="cs"/>
          <w:rtl/>
          <w:lang w:eastAsia="he-IL"/>
        </w:rPr>
        <w:t>אמירה מקדימה זה השלב של ההכרעה של הפרקליטות. שם הפתרון שלנו כרגע הוא הכפלת דרג הכרעה</w:t>
      </w:r>
      <w:r w:rsidR="004D339F">
        <w:rPr>
          <w:rFonts w:hint="cs"/>
          <w:rtl/>
          <w:lang w:eastAsia="he-IL"/>
        </w:rPr>
        <w:t>, כרגע</w:t>
      </w:r>
      <w:r>
        <w:rPr>
          <w:rFonts w:hint="cs"/>
          <w:rtl/>
          <w:lang w:eastAsia="he-IL"/>
        </w:rPr>
        <w:t xml:space="preserve">. כלומר זה לא הכרעה רק של התובע. </w:t>
      </w:r>
      <w:r w:rsidR="004D339F">
        <w:rPr>
          <w:rFonts w:hint="cs"/>
          <w:rtl/>
          <w:lang w:eastAsia="he-IL"/>
        </w:rPr>
        <w:t xml:space="preserve">לפעמים יש לו </w:t>
      </w:r>
      <w:proofErr w:type="spellStart"/>
      <w:r w:rsidR="004D339F">
        <w:rPr>
          <w:rFonts w:hint="cs"/>
          <w:rtl/>
          <w:lang w:eastAsia="he-IL"/>
        </w:rPr>
        <w:t>אינסנטיב</w:t>
      </w:r>
      <w:proofErr w:type="spellEnd"/>
      <w:r w:rsidR="004D339F">
        <w:rPr>
          <w:rFonts w:hint="cs"/>
          <w:rtl/>
          <w:lang w:eastAsia="he-IL"/>
        </w:rPr>
        <w:t xml:space="preserve"> למצות </w:t>
      </w:r>
      <w:bookmarkStart w:id="95" w:name="_ETM_Q1_1900984"/>
      <w:bookmarkEnd w:id="95"/>
      <w:r w:rsidR="004D339F">
        <w:rPr>
          <w:rFonts w:hint="cs"/>
          <w:rtl/>
          <w:lang w:eastAsia="he-IL"/>
        </w:rPr>
        <w:t>את הדין. ה</w:t>
      </w:r>
      <w:r>
        <w:rPr>
          <w:rFonts w:hint="cs"/>
          <w:rtl/>
          <w:lang w:eastAsia="he-IL"/>
        </w:rPr>
        <w:t>וא מטפל ב</w:t>
      </w:r>
      <w:r w:rsidR="004D339F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 xml:space="preserve">. הכנסנו לשם עוד קומה של </w:t>
      </w:r>
      <w:r w:rsidR="004D339F">
        <w:rPr>
          <w:rFonts w:hint="cs"/>
          <w:rtl/>
          <w:lang w:eastAsia="he-IL"/>
        </w:rPr>
        <w:t xml:space="preserve">פיקוח של </w:t>
      </w:r>
      <w:r>
        <w:rPr>
          <w:rFonts w:hint="cs"/>
          <w:rtl/>
          <w:lang w:eastAsia="he-IL"/>
        </w:rPr>
        <w:t>גורם בכיר. תכף נגיע לקושי הזה.</w:t>
      </w:r>
    </w:p>
    <w:p w:rsidR="001F2D3F" w:rsidRDefault="001F2D3F" w:rsidP="001F2D3F">
      <w:pPr>
        <w:rPr>
          <w:rtl/>
          <w:lang w:eastAsia="he-IL"/>
        </w:rPr>
      </w:pPr>
    </w:p>
    <w:p w:rsidR="001F2D3F" w:rsidRDefault="001F2D3F" w:rsidP="001F2D3F">
      <w:pPr>
        <w:pStyle w:val="af9"/>
        <w:keepNext/>
        <w:rPr>
          <w:rtl/>
          <w:lang w:eastAsia="he-IL"/>
        </w:rPr>
      </w:pPr>
      <w:bookmarkStart w:id="96" w:name="ET_guest_598471_30"/>
      <w:r w:rsidRPr="001F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F2D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1F2D3F" w:rsidRDefault="001F2D3F" w:rsidP="001F2D3F">
      <w:pPr>
        <w:pStyle w:val="KeepWithNext"/>
        <w:rPr>
          <w:rtl/>
          <w:lang w:eastAsia="he-IL"/>
        </w:rPr>
      </w:pPr>
    </w:p>
    <w:p w:rsidR="001F2D3F" w:rsidRDefault="004D339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בהנחיות פרקליטות המדינה יש הנחיה 223 </w:t>
      </w:r>
      <w:bookmarkStart w:id="97" w:name="_ETM_Q1_1921554"/>
      <w:bookmarkEnd w:id="97"/>
      <w:r>
        <w:rPr>
          <w:rFonts w:hint="cs"/>
          <w:rtl/>
          <w:lang w:eastAsia="he-IL"/>
        </w:rPr>
        <w:t>שמדברת על נושא של שיתוף פעולה של נפגע העבירה והתחשבות של תביעה בעמדות וביכולת שיתוף הפעולה של נפגע העבירה. ודאי</w:t>
      </w:r>
      <w:bookmarkStart w:id="98" w:name="_ETM_Q1_1933868"/>
      <w:bookmarkEnd w:id="98"/>
      <w:r>
        <w:rPr>
          <w:rFonts w:hint="cs"/>
          <w:rtl/>
          <w:lang w:eastAsia="he-IL"/>
        </w:rPr>
        <w:t xml:space="preserve"> בעקבות תיקון חקיקה זה נעשה שינויים בהנחיה הזו כדי </w:t>
      </w:r>
      <w:bookmarkStart w:id="99" w:name="_ETM_Q1_1939995"/>
      <w:bookmarkEnd w:id="99"/>
      <w:r>
        <w:rPr>
          <w:rFonts w:hint="cs"/>
          <w:rtl/>
          <w:lang w:eastAsia="he-IL"/>
        </w:rPr>
        <w:t xml:space="preserve">להתאים אותה לקשב הנכון של הפרקליטות לעמדת נפגעת העבירה. </w:t>
      </w:r>
      <w:r w:rsidR="001F2D3F">
        <w:rPr>
          <w:rFonts w:hint="cs"/>
          <w:rtl/>
          <w:lang w:eastAsia="he-IL"/>
        </w:rPr>
        <w:t>ברור לנו מאליו שזה הולך יד ביד. ברור שי</w:t>
      </w:r>
      <w:r>
        <w:rPr>
          <w:rFonts w:hint="cs"/>
          <w:rtl/>
          <w:lang w:eastAsia="he-IL"/>
        </w:rPr>
        <w:t>היה</w:t>
      </w:r>
      <w:r w:rsidR="001F2D3F">
        <w:rPr>
          <w:rFonts w:hint="cs"/>
          <w:rtl/>
          <w:lang w:eastAsia="he-IL"/>
        </w:rPr>
        <w:t xml:space="preserve"> קש</w:t>
      </w:r>
      <w:r>
        <w:rPr>
          <w:rFonts w:hint="cs"/>
          <w:rtl/>
          <w:lang w:eastAsia="he-IL"/>
        </w:rPr>
        <w:t>ב</w:t>
      </w:r>
      <w:r w:rsidR="001F2D3F">
        <w:rPr>
          <w:rFonts w:hint="cs"/>
          <w:rtl/>
          <w:lang w:eastAsia="he-IL"/>
        </w:rPr>
        <w:t xml:space="preserve"> ויש קשב </w:t>
      </w:r>
      <w:r w:rsidR="001F2D3F">
        <w:rPr>
          <w:rtl/>
          <w:lang w:eastAsia="he-IL"/>
        </w:rPr>
        <w:t>–</w:t>
      </w:r>
      <w:r w:rsidR="001F2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</w:t>
      </w:r>
      <w:bookmarkStart w:id="100" w:name="_ETM_Q1_1953215"/>
      <w:bookmarkEnd w:id="100"/>
      <w:r>
        <w:rPr>
          <w:rFonts w:hint="cs"/>
          <w:rtl/>
          <w:lang w:eastAsia="he-IL"/>
        </w:rPr>
        <w:t xml:space="preserve">יהיה שזה עשוי לפגוע בה - </w:t>
      </w:r>
      <w:r w:rsidR="001F2D3F">
        <w:rPr>
          <w:rFonts w:hint="cs"/>
          <w:rtl/>
          <w:lang w:eastAsia="he-IL"/>
        </w:rPr>
        <w:t xml:space="preserve">זה יהיה חלק מהקריטריונים </w:t>
      </w:r>
      <w:r>
        <w:rPr>
          <w:rFonts w:hint="cs"/>
          <w:rtl/>
          <w:lang w:eastAsia="he-IL"/>
        </w:rPr>
        <w:t>א</w:t>
      </w:r>
      <w:r w:rsidR="001F2D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</w:t>
      </w:r>
      <w:r w:rsidR="001F2D3F">
        <w:rPr>
          <w:rFonts w:hint="cs"/>
          <w:rtl/>
          <w:lang w:eastAsia="he-IL"/>
        </w:rPr>
        <w:t>השיקולים ב-223 גם לעניין הגשת כתב איש</w:t>
      </w:r>
      <w:r>
        <w:rPr>
          <w:rFonts w:hint="cs"/>
          <w:rtl/>
          <w:lang w:eastAsia="he-IL"/>
        </w:rPr>
        <w:t>ום</w:t>
      </w:r>
      <w:r w:rsidR="001F2D3F">
        <w:rPr>
          <w:rFonts w:hint="cs"/>
          <w:rtl/>
          <w:lang w:eastAsia="he-IL"/>
        </w:rPr>
        <w:t>.</w:t>
      </w:r>
    </w:p>
    <w:p w:rsidR="004D339F" w:rsidRDefault="004D339F" w:rsidP="004D339F">
      <w:pPr>
        <w:pStyle w:val="af6"/>
        <w:keepNext/>
        <w:rPr>
          <w:rtl/>
        </w:rPr>
      </w:pPr>
      <w:bookmarkStart w:id="101" w:name="ET_yor_6156_162"/>
      <w:r w:rsidRPr="004D33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3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4D339F" w:rsidRDefault="004D339F" w:rsidP="004D339F">
      <w:pPr>
        <w:pStyle w:val="KeepWithNext"/>
        <w:rPr>
          <w:rtl/>
          <w:lang w:eastAsia="he-IL"/>
        </w:rPr>
      </w:pPr>
    </w:p>
    <w:p w:rsidR="004D339F" w:rsidRPr="004D339F" w:rsidRDefault="004D339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מקרין לסוגיה השנייה שתכף נגיע אליה, שיותר </w:t>
      </w:r>
      <w:bookmarkStart w:id="102" w:name="_ETM_Q1_1968825"/>
      <w:bookmarkEnd w:id="102"/>
      <w:r>
        <w:rPr>
          <w:rFonts w:hint="cs"/>
          <w:rtl/>
          <w:lang w:eastAsia="he-IL"/>
        </w:rPr>
        <w:t>מורכבת מבחינת השלבים. בבקשה.</w:t>
      </w:r>
    </w:p>
    <w:p w:rsidR="001F2D3F" w:rsidRDefault="001F2D3F" w:rsidP="001F2D3F">
      <w:pPr>
        <w:rPr>
          <w:rtl/>
          <w:lang w:eastAsia="he-IL"/>
        </w:rPr>
      </w:pPr>
    </w:p>
    <w:p w:rsidR="001F2D3F" w:rsidRDefault="001F2D3F" w:rsidP="001F2D3F">
      <w:pPr>
        <w:pStyle w:val="a4"/>
        <w:keepNext/>
        <w:rPr>
          <w:rtl/>
        </w:rPr>
      </w:pPr>
      <w:bookmarkStart w:id="103" w:name="ET_speaker_4741_31"/>
      <w:r w:rsidRPr="001F2D3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F2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1F2D3F" w:rsidRDefault="001F2D3F" w:rsidP="001F2D3F">
      <w:pPr>
        <w:pStyle w:val="KeepWithNext"/>
        <w:rPr>
          <w:rtl/>
          <w:lang w:eastAsia="he-IL"/>
        </w:rPr>
      </w:pPr>
    </w:p>
    <w:p w:rsidR="001F2D3F" w:rsidRDefault="004D339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היושב-ראש שנקודת המוצא היא </w:t>
      </w:r>
      <w:bookmarkStart w:id="104" w:name="_ETM_Q1_1980587"/>
      <w:bookmarkEnd w:id="104"/>
      <w:r>
        <w:rPr>
          <w:rFonts w:hint="cs"/>
          <w:rtl/>
          <w:lang w:eastAsia="he-IL"/>
        </w:rPr>
        <w:t xml:space="preserve">שאנו מגבילים יותר מהמצב הקיים את מסירת החומר, אבל זו </w:t>
      </w:r>
      <w:bookmarkStart w:id="105" w:name="_ETM_Q1_1990799"/>
      <w:bookmarkEnd w:id="105"/>
      <w:r>
        <w:rPr>
          <w:rFonts w:hint="cs"/>
          <w:rtl/>
          <w:lang w:eastAsia="he-IL"/>
        </w:rPr>
        <w:t xml:space="preserve">נקודת המוצא המפורשת של הצעת החוק הזו. </w:t>
      </w:r>
      <w:bookmarkStart w:id="106" w:name="_ETM_Q1_1966999"/>
      <w:bookmarkEnd w:id="106"/>
      <w:r>
        <w:rPr>
          <w:rFonts w:hint="cs"/>
          <w:rtl/>
          <w:lang w:eastAsia="he-IL"/>
        </w:rPr>
        <w:t>אני חוזר ל</w:t>
      </w:r>
      <w:r w:rsidR="001F2D3F">
        <w:rPr>
          <w:rFonts w:hint="cs"/>
          <w:rtl/>
          <w:lang w:eastAsia="he-IL"/>
        </w:rPr>
        <w:t>סנגוריה הציבורית. יש נקודת מוצא שאתה מד</w:t>
      </w:r>
      <w:r>
        <w:rPr>
          <w:rFonts w:hint="cs"/>
          <w:rtl/>
          <w:lang w:eastAsia="he-IL"/>
        </w:rPr>
        <w:t>י</w:t>
      </w:r>
      <w:r w:rsidR="001F2D3F">
        <w:rPr>
          <w:rFonts w:hint="cs"/>
          <w:rtl/>
          <w:lang w:eastAsia="he-IL"/>
        </w:rPr>
        <w:t xml:space="preserve"> פעם מדגיש אותה אבל היא </w:t>
      </w:r>
      <w:r>
        <w:rPr>
          <w:rFonts w:hint="cs"/>
          <w:rtl/>
          <w:lang w:eastAsia="he-IL"/>
        </w:rPr>
        <w:t>ה</w:t>
      </w:r>
      <w:r w:rsidR="001F2D3F">
        <w:rPr>
          <w:rFonts w:hint="cs"/>
          <w:rtl/>
          <w:lang w:eastAsia="he-IL"/>
        </w:rPr>
        <w:t>מובלעת והיא החשש מהרשעת שווא. אנו אומרים: ייחרב ע</w:t>
      </w:r>
      <w:r>
        <w:rPr>
          <w:rFonts w:hint="cs"/>
          <w:rtl/>
          <w:lang w:eastAsia="he-IL"/>
        </w:rPr>
        <w:t>ו</w:t>
      </w:r>
      <w:r w:rsidR="001F2D3F">
        <w:rPr>
          <w:rFonts w:hint="cs"/>
          <w:rtl/>
          <w:lang w:eastAsia="he-IL"/>
        </w:rPr>
        <w:t>למה של הנערה המתלוננת לעומת הרשעת שווא. החשש להרשעת שווא. יש פה שתי נקודות מוצא ולאורך כל הדיון</w:t>
      </w:r>
      <w:r>
        <w:rPr>
          <w:rFonts w:hint="cs"/>
          <w:rtl/>
          <w:lang w:eastAsia="he-IL"/>
        </w:rPr>
        <w:t xml:space="preserve"> </w:t>
      </w:r>
      <w:bookmarkStart w:id="107" w:name="_ETM_Q1_2022811"/>
      <w:bookmarkEnd w:id="107"/>
      <w:r>
        <w:rPr>
          <w:rFonts w:hint="cs"/>
          <w:rtl/>
          <w:lang w:eastAsia="he-IL"/>
        </w:rPr>
        <w:t>הן צריכות להיות לנגד עינינו</w:t>
      </w:r>
      <w:r w:rsidR="001F2D3F">
        <w:rPr>
          <w:rFonts w:hint="cs"/>
          <w:rtl/>
          <w:lang w:eastAsia="he-IL"/>
        </w:rPr>
        <w:t>.</w:t>
      </w:r>
    </w:p>
    <w:p w:rsidR="00170EE6" w:rsidRDefault="00170EE6" w:rsidP="001F2D3F">
      <w:pPr>
        <w:tabs>
          <w:tab w:val="left" w:pos="3898"/>
        </w:tabs>
        <w:rPr>
          <w:rtl/>
          <w:lang w:eastAsia="he-IL"/>
        </w:rPr>
      </w:pPr>
    </w:p>
    <w:p w:rsidR="00170EE6" w:rsidRDefault="00170EE6" w:rsidP="00170EE6">
      <w:pPr>
        <w:pStyle w:val="af9"/>
        <w:keepNext/>
        <w:rPr>
          <w:rtl/>
          <w:lang w:eastAsia="he-IL"/>
        </w:rPr>
      </w:pPr>
      <w:bookmarkStart w:id="108" w:name="ET_guest_598471_33"/>
      <w:r w:rsidRPr="00170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70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170EE6" w:rsidRDefault="00170EE6" w:rsidP="00170EE6">
      <w:pPr>
        <w:pStyle w:val="KeepWithNext"/>
        <w:rPr>
          <w:rtl/>
          <w:lang w:eastAsia="he-IL"/>
        </w:rPr>
      </w:pPr>
    </w:p>
    <w:p w:rsidR="00170EE6" w:rsidRDefault="004D339F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פרקטיקה שהיא יום-יומית בבתי המשפט שבו בית המשפט רואה בעתירה </w:t>
      </w:r>
      <w:bookmarkStart w:id="109" w:name="_ETM_Q1_2035691"/>
      <w:bookmarkEnd w:id="109"/>
      <w:r>
        <w:rPr>
          <w:rFonts w:hint="cs"/>
          <w:rtl/>
          <w:lang w:eastAsia="he-IL"/>
        </w:rPr>
        <w:t xml:space="preserve">לגילוי ראיה ראיות שהסנגוריה טוענת שיש להם </w:t>
      </w:r>
      <w:bookmarkStart w:id="110" w:name="_ETM_Q1_2040088"/>
      <w:bookmarkEnd w:id="110"/>
      <w:r>
        <w:rPr>
          <w:rFonts w:hint="cs"/>
          <w:rtl/>
          <w:lang w:eastAsia="he-IL"/>
        </w:rPr>
        <w:t xml:space="preserve">פוטנציאל ראייתי משמעותי </w:t>
      </w:r>
      <w:r w:rsidR="00170EE6">
        <w:rPr>
          <w:rFonts w:hint="cs"/>
          <w:rtl/>
          <w:lang w:eastAsia="he-IL"/>
        </w:rPr>
        <w:t>עבור הנאשם ורואה את הראיה עצמה ושוקל את השיקול</w:t>
      </w:r>
      <w:r>
        <w:rPr>
          <w:rFonts w:hint="cs"/>
          <w:rtl/>
          <w:lang w:eastAsia="he-IL"/>
        </w:rPr>
        <w:t>ים של האינטרס</w:t>
      </w:r>
      <w:r w:rsidR="00170EE6">
        <w:rPr>
          <w:rFonts w:hint="cs"/>
          <w:rtl/>
          <w:lang w:eastAsia="he-IL"/>
        </w:rPr>
        <w:t xml:space="preserve"> הציבורי. </w:t>
      </w:r>
      <w:r>
        <w:rPr>
          <w:rFonts w:hint="cs"/>
          <w:rtl/>
          <w:lang w:eastAsia="he-IL"/>
        </w:rPr>
        <w:t xml:space="preserve">אני מוציאה שנייה את הביטחון. </w:t>
      </w:r>
      <w:bookmarkStart w:id="111" w:name="_ETM_Q1_2051435"/>
      <w:bookmarkEnd w:id="111"/>
      <w:r w:rsidR="00170EE6">
        <w:rPr>
          <w:rFonts w:hint="cs"/>
          <w:rtl/>
          <w:lang w:eastAsia="he-IL"/>
        </w:rPr>
        <w:t xml:space="preserve">למשל, מיקום תצפיתן. אמצעי שלו. באינטרס הציבורי. אני מעבירה את כולנו להקשר הזה. ובית המשפט שוקל את המשמעות, </w:t>
      </w:r>
      <w:r>
        <w:rPr>
          <w:rFonts w:hint="cs"/>
          <w:rtl/>
          <w:lang w:eastAsia="he-IL"/>
        </w:rPr>
        <w:t xml:space="preserve">אגב </w:t>
      </w:r>
      <w:r w:rsidR="00170EE6">
        <w:rPr>
          <w:rFonts w:hint="cs"/>
          <w:rtl/>
          <w:lang w:eastAsia="he-IL"/>
        </w:rPr>
        <w:t xml:space="preserve">בכל תיק קונקרטית, האם הדבר הזה עשוי לסייע </w:t>
      </w:r>
      <w:r>
        <w:rPr>
          <w:rFonts w:hint="cs"/>
          <w:rtl/>
          <w:lang w:eastAsia="he-IL"/>
        </w:rPr>
        <w:t xml:space="preserve">לנאשם, האם זה חיוני </w:t>
      </w:r>
      <w:r w:rsidR="00170EE6">
        <w:rPr>
          <w:rFonts w:hint="cs"/>
          <w:rtl/>
          <w:lang w:eastAsia="he-IL"/>
        </w:rPr>
        <w:t>להגנת הנאשם</w:t>
      </w:r>
      <w:r>
        <w:rPr>
          <w:rFonts w:hint="cs"/>
          <w:rtl/>
          <w:lang w:eastAsia="he-IL"/>
        </w:rPr>
        <w:t xml:space="preserve"> או לא</w:t>
      </w:r>
      <w:r w:rsidR="00170EE6">
        <w:rPr>
          <w:rFonts w:hint="cs"/>
          <w:rtl/>
          <w:lang w:eastAsia="he-IL"/>
        </w:rPr>
        <w:t>.</w:t>
      </w:r>
    </w:p>
    <w:p w:rsidR="00170EE6" w:rsidRDefault="00170EE6" w:rsidP="00170EE6">
      <w:pPr>
        <w:rPr>
          <w:rtl/>
          <w:lang w:eastAsia="he-IL"/>
        </w:rPr>
      </w:pPr>
    </w:p>
    <w:p w:rsidR="00170EE6" w:rsidRDefault="00170EE6" w:rsidP="00170EE6">
      <w:pPr>
        <w:pStyle w:val="af6"/>
        <w:keepNext/>
        <w:rPr>
          <w:rtl/>
        </w:rPr>
      </w:pPr>
      <w:bookmarkStart w:id="112" w:name="ET_yor_6156_34"/>
      <w:r w:rsidRPr="00170E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0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170EE6" w:rsidRDefault="00170EE6" w:rsidP="00170EE6">
      <w:pPr>
        <w:pStyle w:val="KeepWithNext"/>
        <w:rPr>
          <w:rtl/>
          <w:lang w:eastAsia="he-IL"/>
        </w:rPr>
      </w:pPr>
    </w:p>
    <w:p w:rsidR="00170EE6" w:rsidRDefault="00170EE6" w:rsidP="004D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מניסיונכם יש פה הבחנה </w:t>
      </w:r>
      <w:r w:rsidR="004D339F">
        <w:rPr>
          <w:rFonts w:hint="cs"/>
          <w:rtl/>
          <w:lang w:eastAsia="he-IL"/>
        </w:rPr>
        <w:t xml:space="preserve">בין חיסיון מטעמים </w:t>
      </w:r>
      <w:bookmarkStart w:id="113" w:name="_ETM_Q1_2078368"/>
      <w:bookmarkEnd w:id="113"/>
      <w:r w:rsidR="004D339F">
        <w:rPr>
          <w:rFonts w:hint="cs"/>
          <w:rtl/>
          <w:lang w:eastAsia="he-IL"/>
        </w:rPr>
        <w:t xml:space="preserve">של עניין ציבורי </w:t>
      </w:r>
      <w:r>
        <w:rPr>
          <w:rFonts w:hint="cs"/>
          <w:rtl/>
          <w:lang w:eastAsia="he-IL"/>
        </w:rPr>
        <w:t xml:space="preserve">לבין חיסיון </w:t>
      </w:r>
      <w:r w:rsidR="004D339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טעמים</w:t>
      </w:r>
      <w:r w:rsidR="004D339F">
        <w:rPr>
          <w:rFonts w:hint="cs"/>
          <w:rtl/>
          <w:lang w:eastAsia="he-IL"/>
        </w:rPr>
        <w:t xml:space="preserve"> של עניין ביטחוני</w:t>
      </w:r>
      <w:r>
        <w:rPr>
          <w:rFonts w:hint="cs"/>
          <w:rtl/>
          <w:lang w:eastAsia="he-IL"/>
        </w:rPr>
        <w:t>?</w:t>
      </w:r>
    </w:p>
    <w:p w:rsidR="00170EE6" w:rsidRDefault="00170EE6" w:rsidP="00170EE6">
      <w:pPr>
        <w:rPr>
          <w:rtl/>
          <w:lang w:eastAsia="he-IL"/>
        </w:rPr>
      </w:pPr>
    </w:p>
    <w:p w:rsidR="00170EE6" w:rsidRDefault="00170EE6" w:rsidP="00170EE6">
      <w:pPr>
        <w:pStyle w:val="-"/>
        <w:keepNext/>
        <w:rPr>
          <w:rtl/>
        </w:rPr>
      </w:pPr>
      <w:bookmarkStart w:id="114" w:name="ET_speakercontinue_598471_35"/>
      <w:r w:rsidRPr="00170EE6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170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170EE6" w:rsidRDefault="00170EE6" w:rsidP="00170EE6">
      <w:pPr>
        <w:pStyle w:val="KeepWithNext"/>
        <w:rPr>
          <w:rtl/>
          <w:lang w:eastAsia="he-IL"/>
        </w:rPr>
      </w:pPr>
    </w:p>
    <w:p w:rsidR="00170EE6" w:rsidRDefault="00170EE6" w:rsidP="00170EE6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 מאוד מקצועי.</w:t>
      </w:r>
    </w:p>
    <w:p w:rsidR="00170EE6" w:rsidRDefault="00170EE6" w:rsidP="00170EE6">
      <w:pPr>
        <w:rPr>
          <w:rtl/>
          <w:lang w:eastAsia="he-IL"/>
        </w:rPr>
      </w:pPr>
    </w:p>
    <w:p w:rsidR="00170EE6" w:rsidRDefault="00170EE6" w:rsidP="00170EE6">
      <w:pPr>
        <w:pStyle w:val="af6"/>
        <w:keepNext/>
        <w:rPr>
          <w:rtl/>
        </w:rPr>
      </w:pPr>
      <w:bookmarkStart w:id="115" w:name="ET_yor_6156_36"/>
      <w:r w:rsidRPr="00170E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0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170EE6" w:rsidRDefault="00170EE6" w:rsidP="00170EE6">
      <w:pPr>
        <w:pStyle w:val="KeepWithNext"/>
        <w:rPr>
          <w:rtl/>
          <w:lang w:eastAsia="he-IL"/>
        </w:rPr>
      </w:pPr>
    </w:p>
    <w:p w:rsidR="00170EE6" w:rsidRDefault="004D339F" w:rsidP="0017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אבל </w:t>
      </w:r>
      <w:r w:rsidR="00170EE6">
        <w:rPr>
          <w:rFonts w:hint="cs"/>
          <w:rtl/>
          <w:lang w:eastAsia="he-IL"/>
        </w:rPr>
        <w:t>מבחינת התנ</w:t>
      </w:r>
      <w:r>
        <w:rPr>
          <w:rFonts w:hint="cs"/>
          <w:rtl/>
          <w:lang w:eastAsia="he-IL"/>
        </w:rPr>
        <w:t>הלות בתי המשפט, אני מניח שבעניי</w:t>
      </w:r>
      <w:r w:rsidR="00170EE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170EE6">
        <w:rPr>
          <w:rFonts w:hint="cs"/>
          <w:rtl/>
          <w:lang w:eastAsia="he-IL"/>
        </w:rPr>
        <w:t xml:space="preserve"> ביטחון יש רגישות מיוחדת של בתי המשפט. יש פה גם פרוצדורה אחרת. הסרת חיסיון </w:t>
      </w:r>
      <w:r>
        <w:rPr>
          <w:rFonts w:hint="cs"/>
          <w:rtl/>
          <w:lang w:eastAsia="he-IL"/>
        </w:rPr>
        <w:t xml:space="preserve">בענייני </w:t>
      </w:r>
      <w:bookmarkStart w:id="116" w:name="_ETM_Q1_2095534"/>
      <w:bookmarkEnd w:id="116"/>
      <w:r>
        <w:rPr>
          <w:rFonts w:hint="cs"/>
          <w:rtl/>
          <w:lang w:eastAsia="he-IL"/>
        </w:rPr>
        <w:t xml:space="preserve">ביטחון מגיע </w:t>
      </w:r>
      <w:r w:rsidR="00170EE6">
        <w:rPr>
          <w:rFonts w:hint="cs"/>
          <w:rtl/>
          <w:lang w:eastAsia="he-IL"/>
        </w:rPr>
        <w:t>לשופט בית משפט עליון. פה זה בהרכב הדן.</w:t>
      </w:r>
    </w:p>
    <w:p w:rsidR="00CE713C" w:rsidRDefault="00CE713C" w:rsidP="00170EE6">
      <w:pPr>
        <w:rPr>
          <w:rtl/>
          <w:lang w:eastAsia="he-IL"/>
        </w:rPr>
      </w:pPr>
    </w:p>
    <w:p w:rsidR="00CE713C" w:rsidRDefault="00CE713C" w:rsidP="00CE713C">
      <w:pPr>
        <w:pStyle w:val="af9"/>
        <w:keepNext/>
        <w:rPr>
          <w:rtl/>
          <w:lang w:eastAsia="he-IL"/>
        </w:rPr>
      </w:pPr>
      <w:bookmarkStart w:id="117" w:name="ET_guest_885532_39"/>
      <w:r w:rsidRPr="00CE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CE7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4D339F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הפרוצדורה היא אכן אחרת כי זה מגיע לבית המשפט העליון </w:t>
      </w:r>
      <w:r w:rsidR="00361E56">
        <w:rPr>
          <w:rFonts w:hint="cs"/>
          <w:rtl/>
          <w:lang w:eastAsia="he-IL"/>
        </w:rPr>
        <w:t xml:space="preserve">ולא נבחן בערכאה דיונית אבל </w:t>
      </w:r>
      <w:r w:rsidR="00CE713C">
        <w:rPr>
          <w:rFonts w:hint="cs"/>
          <w:rtl/>
          <w:lang w:eastAsia="he-IL"/>
        </w:rPr>
        <w:t xml:space="preserve">החומרים עוברים </w:t>
      </w:r>
      <w:r w:rsidR="00361E56">
        <w:rPr>
          <w:rFonts w:hint="cs"/>
          <w:rtl/>
          <w:lang w:eastAsia="he-IL"/>
        </w:rPr>
        <w:t xml:space="preserve">סינון </w:t>
      </w:r>
      <w:r w:rsidR="00CE713C">
        <w:rPr>
          <w:rFonts w:hint="cs"/>
          <w:rtl/>
          <w:lang w:eastAsia="he-IL"/>
        </w:rPr>
        <w:t xml:space="preserve">דק מן הדק. ממש במסרק. עוד קודם </w:t>
      </w:r>
      <w:r w:rsidR="00361E56">
        <w:rPr>
          <w:rFonts w:hint="cs"/>
          <w:rtl/>
          <w:lang w:eastAsia="he-IL"/>
        </w:rPr>
        <w:t xml:space="preserve">כשאנו גופי </w:t>
      </w:r>
      <w:bookmarkStart w:id="118" w:name="_ETM_Q1_2118339"/>
      <w:bookmarkEnd w:id="118"/>
      <w:r w:rsidR="00361E56">
        <w:rPr>
          <w:rFonts w:hint="cs"/>
          <w:rtl/>
          <w:lang w:eastAsia="he-IL"/>
        </w:rPr>
        <w:t xml:space="preserve">התביעה עוברים על החומרים </w:t>
      </w:r>
      <w:r w:rsidR="00CE713C">
        <w:rPr>
          <w:rFonts w:hint="cs"/>
          <w:rtl/>
          <w:lang w:eastAsia="he-IL"/>
        </w:rPr>
        <w:t>ומציפים</w:t>
      </w:r>
      <w:r w:rsidR="00361E56">
        <w:rPr>
          <w:rFonts w:hint="cs"/>
          <w:rtl/>
          <w:lang w:eastAsia="he-IL"/>
        </w:rPr>
        <w:t xml:space="preserve"> בפני בית המשפט הרבה פעמים </w:t>
      </w:r>
      <w:bookmarkStart w:id="119" w:name="_ETM_Q1_2125310"/>
      <w:bookmarkEnd w:id="119"/>
      <w:r w:rsidR="00361E56">
        <w:rPr>
          <w:rFonts w:hint="cs"/>
          <w:rtl/>
          <w:lang w:eastAsia="he-IL"/>
        </w:rPr>
        <w:t>דילמות</w:t>
      </w:r>
      <w:r w:rsidR="00CE713C">
        <w:rPr>
          <w:rFonts w:hint="cs"/>
          <w:rtl/>
          <w:lang w:eastAsia="he-IL"/>
        </w:rPr>
        <w:t>. למרות</w:t>
      </w:r>
      <w:r w:rsidR="00361E56">
        <w:rPr>
          <w:rFonts w:hint="cs"/>
          <w:rtl/>
          <w:lang w:eastAsia="he-IL"/>
        </w:rPr>
        <w:t xml:space="preserve"> </w:t>
      </w:r>
      <w:r w:rsidR="00CE713C">
        <w:rPr>
          <w:rFonts w:hint="cs"/>
          <w:rtl/>
          <w:lang w:eastAsia="he-IL"/>
        </w:rPr>
        <w:t>שהפרקט</w:t>
      </w:r>
      <w:r w:rsidR="00361E56">
        <w:rPr>
          <w:rFonts w:hint="cs"/>
          <w:rtl/>
          <w:lang w:eastAsia="he-IL"/>
        </w:rPr>
        <w:t>י</w:t>
      </w:r>
      <w:r w:rsidR="00CE713C">
        <w:rPr>
          <w:rFonts w:hint="cs"/>
          <w:rtl/>
          <w:lang w:eastAsia="he-IL"/>
        </w:rPr>
        <w:t>קה נעשית אחרת מבחינת הערכאות</w:t>
      </w:r>
      <w:r w:rsidR="00361E56">
        <w:rPr>
          <w:rFonts w:hint="cs"/>
          <w:rtl/>
          <w:lang w:eastAsia="he-IL"/>
        </w:rPr>
        <w:t>, הבחינה מבחינת יישום המבחן</w:t>
      </w:r>
      <w:r w:rsidR="00CE713C">
        <w:rPr>
          <w:rFonts w:hint="cs"/>
          <w:rtl/>
          <w:lang w:eastAsia="he-IL"/>
        </w:rPr>
        <w:t xml:space="preserve"> היא זהה. השלבים המקדימים שזה נעשה גם בתוך משרדי ה</w:t>
      </w:r>
      <w:r w:rsidR="00361E56">
        <w:rPr>
          <w:rFonts w:hint="cs"/>
          <w:rtl/>
          <w:lang w:eastAsia="he-IL"/>
        </w:rPr>
        <w:t>פ</w:t>
      </w:r>
      <w:r w:rsidR="00CE713C">
        <w:rPr>
          <w:rFonts w:hint="cs"/>
          <w:rtl/>
          <w:lang w:eastAsia="he-IL"/>
        </w:rPr>
        <w:t xml:space="preserve">רקליטות </w:t>
      </w:r>
      <w:r w:rsidR="00361E56">
        <w:rPr>
          <w:rFonts w:hint="cs"/>
          <w:rtl/>
          <w:lang w:eastAsia="he-IL"/>
        </w:rPr>
        <w:t xml:space="preserve">והרבה פעמים במסגרת הדיונים בבתי </w:t>
      </w:r>
      <w:bookmarkStart w:id="120" w:name="_ETM_Q1_2140662"/>
      <w:bookmarkEnd w:id="120"/>
      <w:r w:rsidR="00361E56">
        <w:rPr>
          <w:rFonts w:hint="cs"/>
          <w:rtl/>
          <w:lang w:eastAsia="he-IL"/>
        </w:rPr>
        <w:t xml:space="preserve">המשפט של הצפת ההתלבטויות </w:t>
      </w:r>
      <w:proofErr w:type="spellStart"/>
      <w:r w:rsidR="00CE713C">
        <w:rPr>
          <w:rFonts w:hint="cs"/>
          <w:rtl/>
          <w:lang w:eastAsia="he-IL"/>
        </w:rPr>
        <w:t>ההתלבטויות</w:t>
      </w:r>
      <w:proofErr w:type="spellEnd"/>
      <w:r w:rsidR="00CE713C">
        <w:rPr>
          <w:rFonts w:hint="cs"/>
          <w:rtl/>
          <w:lang w:eastAsia="he-IL"/>
        </w:rPr>
        <w:t xml:space="preserve"> זהה.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CE713C">
      <w:pPr>
        <w:pStyle w:val="af9"/>
        <w:keepNext/>
        <w:rPr>
          <w:rtl/>
          <w:lang w:eastAsia="he-IL"/>
        </w:rPr>
      </w:pPr>
      <w:bookmarkStart w:id="121" w:name="ET_guest_826741_37"/>
      <w:r w:rsidRPr="00CE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CE7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361E56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יישום- - - עוצמת הראיה להגנת </w:t>
      </w:r>
      <w:bookmarkStart w:id="122" w:name="_ETM_Q1_2146574"/>
      <w:bookmarkEnd w:id="122"/>
      <w:r>
        <w:rPr>
          <w:rFonts w:hint="cs"/>
          <w:rtl/>
          <w:lang w:eastAsia="he-IL"/>
        </w:rPr>
        <w:t xml:space="preserve">הנאשם. צריך להוסיף את אינטרס- - </w:t>
      </w:r>
      <w:bookmarkStart w:id="123" w:name="_ETM_Q1_2154244"/>
      <w:bookmarkEnd w:id="123"/>
      <w:r>
        <w:rPr>
          <w:rFonts w:hint="cs"/>
          <w:rtl/>
          <w:lang w:eastAsia="he-IL"/>
        </w:rPr>
        <w:t>-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CE713C">
      <w:pPr>
        <w:pStyle w:val="af9"/>
        <w:keepNext/>
        <w:rPr>
          <w:rtl/>
          <w:lang w:eastAsia="he-IL"/>
        </w:rPr>
      </w:pPr>
      <w:bookmarkStart w:id="124" w:name="ET_guest_598471_38"/>
      <w:r w:rsidRPr="00CE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CE7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361E56" w:rsidP="00CE7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מוסיפים פה שיקול. להבדיל מאינטרס ציבורי יש לנו פה </w:t>
      </w:r>
      <w:bookmarkStart w:id="125" w:name="_ETM_Q1_2162926"/>
      <w:bookmarkEnd w:id="125"/>
      <w:r>
        <w:rPr>
          <w:rFonts w:hint="cs"/>
          <w:rtl/>
          <w:lang w:eastAsia="he-IL"/>
        </w:rPr>
        <w:t>העניין של המשמעות.</w:t>
      </w:r>
    </w:p>
    <w:p w:rsidR="00361E56" w:rsidRDefault="00361E56" w:rsidP="00CE713C">
      <w:pPr>
        <w:rPr>
          <w:rtl/>
          <w:lang w:eastAsia="he-IL"/>
        </w:rPr>
      </w:pPr>
      <w:bookmarkStart w:id="126" w:name="_ETM_Q1_2166442"/>
      <w:bookmarkStart w:id="127" w:name="_ETM_Q1_2166534"/>
      <w:bookmarkEnd w:id="126"/>
      <w:bookmarkEnd w:id="127"/>
    </w:p>
    <w:p w:rsidR="00CE713C" w:rsidRDefault="00CE713C" w:rsidP="00CE713C">
      <w:pPr>
        <w:pStyle w:val="af6"/>
        <w:keepNext/>
        <w:rPr>
          <w:rtl/>
        </w:rPr>
      </w:pPr>
      <w:bookmarkStart w:id="128" w:name="ET_yor_6156_40"/>
      <w:r w:rsidRPr="00CE71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7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CE713C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רו</w:t>
      </w:r>
      <w:r w:rsidR="00361E56">
        <w:rPr>
          <w:rFonts w:hint="cs"/>
          <w:rtl/>
          <w:lang w:eastAsia="he-IL"/>
        </w:rPr>
        <w:t xml:space="preserve">אים מניסיונכם רואים את בתי המשפט, בין אם </w:t>
      </w:r>
      <w:bookmarkStart w:id="129" w:name="_ETM_Q1_2178343"/>
      <w:bookmarkEnd w:id="129"/>
      <w:r w:rsidR="00361E56">
        <w:rPr>
          <w:rFonts w:hint="cs"/>
          <w:rtl/>
          <w:lang w:eastAsia="he-IL"/>
        </w:rPr>
        <w:t xml:space="preserve">בית המשפט העליון ובין אם בתי המשפט שדנים בתיקים עצמם </w:t>
      </w:r>
      <w:bookmarkStart w:id="130" w:name="_ETM_Q1_2180075"/>
      <w:bookmarkEnd w:id="130"/>
      <w:r w:rsidR="00361E56">
        <w:rPr>
          <w:rtl/>
          <w:lang w:eastAsia="he-IL"/>
        </w:rPr>
        <w:t>–</w:t>
      </w:r>
      <w:r w:rsidR="00361E56">
        <w:rPr>
          <w:rFonts w:hint="cs"/>
          <w:rtl/>
          <w:lang w:eastAsia="he-IL"/>
        </w:rPr>
        <w:t xml:space="preserve"> האם אתם רואים </w:t>
      </w:r>
      <w:r>
        <w:rPr>
          <w:rFonts w:hint="cs"/>
          <w:rtl/>
          <w:lang w:eastAsia="he-IL"/>
        </w:rPr>
        <w:t>פרוצדורות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דחיית החיסון? או יש צדק </w:t>
      </w:r>
      <w:r w:rsidR="00361E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טענה שזה כמעט אישור אוטומטי?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CE713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E713C" w:rsidRDefault="00CE713C" w:rsidP="00CE713C">
      <w:pPr>
        <w:pStyle w:val="af9"/>
        <w:keepNext/>
        <w:rPr>
          <w:rtl/>
          <w:lang w:eastAsia="he-IL"/>
        </w:rPr>
      </w:pPr>
      <w:bookmarkStart w:id="131" w:name="ET_guest_598471_43"/>
      <w:r w:rsidRPr="00CE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CE71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CE713C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>כיו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שאנ</w:t>
      </w:r>
      <w:r w:rsidR="00361E56">
        <w:rPr>
          <w:rFonts w:hint="cs"/>
          <w:rtl/>
          <w:lang w:eastAsia="he-IL"/>
        </w:rPr>
        <w:t>י מופיעה הרבה בדיוני</w:t>
      </w:r>
      <w:r>
        <w:rPr>
          <w:rFonts w:hint="cs"/>
          <w:rtl/>
          <w:lang w:eastAsia="he-IL"/>
        </w:rPr>
        <w:t xml:space="preserve">ם, </w:t>
      </w:r>
      <w:r w:rsidR="00361E56">
        <w:rPr>
          <w:rFonts w:hint="cs"/>
          <w:rtl/>
          <w:lang w:eastAsia="he-IL"/>
        </w:rPr>
        <w:t xml:space="preserve">אל"ף, </w:t>
      </w:r>
      <w:r>
        <w:rPr>
          <w:rFonts w:hint="cs"/>
          <w:rtl/>
          <w:lang w:eastAsia="he-IL"/>
        </w:rPr>
        <w:t xml:space="preserve">כפי אמרה חברתי עו"ד זו-ארץ, יש הרבה פעמים שלב שבו </w:t>
      </w:r>
      <w:r w:rsidR="00361E5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אנו </w:t>
      </w:r>
      <w:r w:rsidR="00361E56">
        <w:rPr>
          <w:rFonts w:hint="cs"/>
          <w:rtl/>
          <w:lang w:eastAsia="he-IL"/>
        </w:rPr>
        <w:t xml:space="preserve">מגיעים לעתירה לגילוי </w:t>
      </w:r>
      <w:bookmarkStart w:id="132" w:name="_ETM_Q1_2205710"/>
      <w:bookmarkEnd w:id="132"/>
      <w:r w:rsidR="00361E56">
        <w:rPr>
          <w:rFonts w:hint="cs"/>
          <w:rtl/>
          <w:lang w:eastAsia="he-IL"/>
        </w:rPr>
        <w:t xml:space="preserve">ראיה עשינו סינון נוסף במסרק וכבר נתנו </w:t>
      </w:r>
      <w:r>
        <w:rPr>
          <w:rFonts w:hint="cs"/>
          <w:rtl/>
          <w:lang w:eastAsia="he-IL"/>
        </w:rPr>
        <w:t>עוד חומר</w:t>
      </w:r>
      <w:r w:rsidR="00361E56">
        <w:rPr>
          <w:rFonts w:hint="cs"/>
          <w:rtl/>
          <w:lang w:eastAsia="he-IL"/>
        </w:rPr>
        <w:t>, עוד פרפראזה</w:t>
      </w:r>
      <w:r>
        <w:rPr>
          <w:rFonts w:hint="cs"/>
          <w:rtl/>
          <w:lang w:eastAsia="he-IL"/>
        </w:rPr>
        <w:t>. בהחלט בבתי המשפט יש תהליך ש</w:t>
      </w:r>
      <w:r w:rsidR="00361E56">
        <w:rPr>
          <w:rFonts w:hint="cs"/>
          <w:rtl/>
          <w:lang w:eastAsia="he-IL"/>
        </w:rPr>
        <w:t>לפעמים</w:t>
      </w:r>
      <w:bookmarkStart w:id="133" w:name="_ETM_Q1_2214595"/>
      <w:bookmarkEnd w:id="133"/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משתחרר חומר ונעשה תה</w:t>
      </w:r>
      <w:r w:rsidR="00361E56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ך. </w:t>
      </w:r>
      <w:r w:rsidR="00361E56">
        <w:rPr>
          <w:rFonts w:hint="cs"/>
          <w:rtl/>
          <w:lang w:eastAsia="he-IL"/>
        </w:rPr>
        <w:t>זה לא חותמת גומי אלא</w:t>
      </w:r>
      <w:r>
        <w:rPr>
          <w:rFonts w:hint="cs"/>
          <w:rtl/>
          <w:lang w:eastAsia="he-IL"/>
        </w:rPr>
        <w:t xml:space="preserve"> דיונים מאוד רציני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לפניהם נעשה מערך סינון ועבודה מאוד מסודרת </w:t>
      </w:r>
      <w:r w:rsidR="00361E56">
        <w:rPr>
          <w:rFonts w:hint="cs"/>
          <w:rtl/>
          <w:lang w:eastAsia="he-IL"/>
        </w:rPr>
        <w:t xml:space="preserve">ומורכבת </w:t>
      </w:r>
      <w:r>
        <w:rPr>
          <w:rFonts w:hint="cs"/>
          <w:rtl/>
          <w:lang w:eastAsia="he-IL"/>
        </w:rPr>
        <w:t xml:space="preserve">של שקילת השיקול. זה מערך </w:t>
      </w:r>
      <w:r w:rsidR="00361E5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בקרה. זה ממש לא חותמת גומי בהקשר הזה.</w:t>
      </w:r>
      <w:r w:rsidR="00361E56">
        <w:rPr>
          <w:rFonts w:hint="cs"/>
          <w:rtl/>
          <w:lang w:eastAsia="he-IL"/>
        </w:rPr>
        <w:t xml:space="preserve"> הרבה פעמים זה </w:t>
      </w:r>
      <w:bookmarkStart w:id="134" w:name="_ETM_Q1_2236539"/>
      <w:bookmarkEnd w:id="134"/>
      <w:r w:rsidR="00361E56">
        <w:rPr>
          <w:rFonts w:hint="cs"/>
          <w:rtl/>
          <w:lang w:eastAsia="he-IL"/>
        </w:rPr>
        <w:t>יוצר אצלנו תהליך, אבל ממש לא.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CE713C">
      <w:pPr>
        <w:pStyle w:val="af6"/>
        <w:keepNext/>
        <w:rPr>
          <w:rtl/>
        </w:rPr>
      </w:pPr>
      <w:bookmarkStart w:id="135" w:name="ET_yor_6156_42"/>
      <w:r w:rsidRPr="00CE713C">
        <w:rPr>
          <w:rStyle w:val="TagStyle"/>
          <w:rtl/>
        </w:rPr>
        <w:t xml:space="preserve"> &lt;&lt; </w:t>
      </w:r>
      <w:proofErr w:type="spellStart"/>
      <w:r w:rsidRPr="00CE713C">
        <w:rPr>
          <w:rStyle w:val="TagStyle"/>
          <w:rtl/>
        </w:rPr>
        <w:t>יור</w:t>
      </w:r>
      <w:proofErr w:type="spellEnd"/>
      <w:r w:rsidRPr="00CE713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71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CE713C" w:rsidP="00CE71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CE713C">
      <w:pPr>
        <w:pStyle w:val="a4"/>
        <w:keepNext/>
        <w:rPr>
          <w:rtl/>
        </w:rPr>
      </w:pPr>
      <w:bookmarkStart w:id="136" w:name="ET_speaker_5105_44"/>
      <w:r w:rsidRPr="00CE71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E7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E713C" w:rsidRDefault="00CE713C" w:rsidP="00CE713C">
      <w:pPr>
        <w:pStyle w:val="KeepWithNext"/>
        <w:rPr>
          <w:rtl/>
          <w:lang w:eastAsia="he-IL"/>
        </w:rPr>
      </w:pPr>
    </w:p>
    <w:p w:rsidR="00CE713C" w:rsidRDefault="00361E56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מתחברת לסיפא של דבריך. </w:t>
      </w:r>
      <w:bookmarkStart w:id="137" w:name="_ETM_Q1_2249392"/>
      <w:bookmarkEnd w:id="137"/>
      <w:r>
        <w:rPr>
          <w:rFonts w:hint="cs"/>
          <w:rtl/>
          <w:lang w:eastAsia="he-IL"/>
        </w:rPr>
        <w:t xml:space="preserve">אני רוצה להזכיר לנו מאיפה התחלנו ומה המטרה </w:t>
      </w:r>
      <w:r w:rsidR="00CE713C">
        <w:rPr>
          <w:rFonts w:hint="cs"/>
          <w:rtl/>
          <w:lang w:eastAsia="he-IL"/>
        </w:rPr>
        <w:t xml:space="preserve">ואני פונה לסנגוריה בהתלבטות </w:t>
      </w:r>
      <w:proofErr w:type="spellStart"/>
      <w:r w:rsidR="00CE713C">
        <w:rPr>
          <w:rFonts w:hint="cs"/>
          <w:rtl/>
          <w:lang w:eastAsia="he-IL"/>
        </w:rPr>
        <w:t>אמיתית</w:t>
      </w:r>
      <w:proofErr w:type="spellEnd"/>
      <w:r w:rsidR="00CE713C">
        <w:rPr>
          <w:rFonts w:hint="cs"/>
          <w:rtl/>
          <w:lang w:eastAsia="he-IL"/>
        </w:rPr>
        <w:t>. אנו התחלנו ממק</w:t>
      </w:r>
      <w:r w:rsidR="00313CA4">
        <w:rPr>
          <w:rFonts w:hint="cs"/>
          <w:rtl/>
          <w:lang w:eastAsia="he-IL"/>
        </w:rPr>
        <w:t>ום</w:t>
      </w:r>
      <w:r w:rsidR="00CE713C">
        <w:rPr>
          <w:rFonts w:hint="cs"/>
          <w:rtl/>
          <w:lang w:eastAsia="he-IL"/>
        </w:rPr>
        <w:t xml:space="preserve"> שהי</w:t>
      </w:r>
      <w:r>
        <w:rPr>
          <w:rFonts w:hint="cs"/>
          <w:rtl/>
          <w:lang w:eastAsia="he-IL"/>
        </w:rPr>
        <w:t xml:space="preserve">ו </w:t>
      </w:r>
      <w:bookmarkStart w:id="138" w:name="_ETM_Q1_2261118"/>
      <w:bookmarkEnd w:id="138"/>
      <w:r>
        <w:rPr>
          <w:rFonts w:hint="cs"/>
          <w:rtl/>
          <w:lang w:eastAsia="he-IL"/>
        </w:rPr>
        <w:t xml:space="preserve">לו </w:t>
      </w:r>
      <w:r w:rsidR="00CE713C">
        <w:rPr>
          <w:rFonts w:hint="cs"/>
          <w:rtl/>
          <w:lang w:eastAsia="he-IL"/>
        </w:rPr>
        <w:t>שתי מטרות: אני ר</w:t>
      </w:r>
      <w:r>
        <w:rPr>
          <w:rFonts w:hint="cs"/>
          <w:rtl/>
          <w:lang w:eastAsia="he-IL"/>
        </w:rPr>
        <w:t>צ</w:t>
      </w:r>
      <w:r w:rsidR="00CE713C">
        <w:rPr>
          <w:rFonts w:hint="cs"/>
          <w:rtl/>
          <w:lang w:eastAsia="he-IL"/>
        </w:rPr>
        <w:t>יתי חיסי</w:t>
      </w:r>
      <w:r w:rsidR="00313CA4">
        <w:rPr>
          <w:rFonts w:hint="cs"/>
          <w:rtl/>
          <w:lang w:eastAsia="he-IL"/>
        </w:rPr>
        <w:t>ון</w:t>
      </w:r>
      <w:r w:rsidR="00CE713C">
        <w:rPr>
          <w:rFonts w:hint="cs"/>
          <w:rtl/>
          <w:lang w:eastAsia="he-IL"/>
        </w:rPr>
        <w:t xml:space="preserve"> מוחלט </w:t>
      </w:r>
      <w:r>
        <w:rPr>
          <w:rFonts w:hint="cs"/>
          <w:rtl/>
          <w:lang w:eastAsia="he-IL"/>
        </w:rPr>
        <w:t xml:space="preserve">כלומר לא להכניס את חדר הטיפולים </w:t>
      </w:r>
      <w:r w:rsidR="00CE713C">
        <w:rPr>
          <w:rFonts w:hint="cs"/>
          <w:rtl/>
          <w:lang w:eastAsia="he-IL"/>
        </w:rPr>
        <w:t>לבית המשפט, ושתי</w:t>
      </w:r>
      <w:r>
        <w:rPr>
          <w:rFonts w:hint="cs"/>
          <w:rtl/>
          <w:lang w:eastAsia="he-IL"/>
        </w:rPr>
        <w:t>י</w:t>
      </w:r>
      <w:r w:rsidR="00CE713C">
        <w:rPr>
          <w:rFonts w:hint="cs"/>
          <w:rtl/>
          <w:lang w:eastAsia="he-IL"/>
        </w:rPr>
        <w:t xml:space="preserve">ם, לא להפוך את הכלי הזה, מה שנהפך, </w:t>
      </w:r>
      <w:r>
        <w:rPr>
          <w:rFonts w:hint="cs"/>
          <w:rtl/>
          <w:lang w:eastAsia="he-IL"/>
        </w:rPr>
        <w:t>ב</w:t>
      </w:r>
      <w:r w:rsidR="00CE713C">
        <w:rPr>
          <w:rFonts w:hint="cs"/>
          <w:rtl/>
          <w:lang w:eastAsia="he-IL"/>
        </w:rPr>
        <w:t xml:space="preserve">חוויות שאנו יודעות עליהן, לחוויה של כלי משתק, </w:t>
      </w:r>
      <w:r>
        <w:rPr>
          <w:rFonts w:hint="cs"/>
          <w:rtl/>
          <w:lang w:eastAsia="he-IL"/>
        </w:rPr>
        <w:t xml:space="preserve">כלי </w:t>
      </w:r>
      <w:r w:rsidR="00CE713C">
        <w:rPr>
          <w:rFonts w:hint="cs"/>
          <w:rtl/>
          <w:lang w:eastAsia="he-IL"/>
        </w:rPr>
        <w:t xml:space="preserve">שמונע נשים מלהתלונן, כלי שהוא בידי </w:t>
      </w:r>
      <w:r>
        <w:rPr>
          <w:rFonts w:hint="cs"/>
          <w:rtl/>
          <w:lang w:eastAsia="he-IL"/>
        </w:rPr>
        <w:t xml:space="preserve">התביעה או </w:t>
      </w:r>
      <w:bookmarkStart w:id="139" w:name="_ETM_Q1_2287386"/>
      <w:bookmarkEnd w:id="139"/>
      <w:r w:rsidR="00CE713C">
        <w:rPr>
          <w:rFonts w:hint="cs"/>
          <w:rtl/>
          <w:lang w:eastAsia="he-IL"/>
        </w:rPr>
        <w:t>גורמי האכיפה שמנע הגשת כתבי אישום. אלה היו שתי המטרות</w:t>
      </w:r>
      <w:r>
        <w:rPr>
          <w:rFonts w:hint="cs"/>
          <w:rtl/>
          <w:lang w:eastAsia="he-IL"/>
        </w:rPr>
        <w:t>,</w:t>
      </w:r>
      <w:r w:rsidR="00CE713C">
        <w:rPr>
          <w:rFonts w:hint="cs"/>
          <w:rtl/>
          <w:lang w:eastAsia="he-IL"/>
        </w:rPr>
        <w:t xml:space="preserve"> מתוך הבנה </w:t>
      </w:r>
      <w:proofErr w:type="spellStart"/>
      <w:r w:rsidR="00CE713C">
        <w:rPr>
          <w:rFonts w:hint="cs"/>
          <w:rtl/>
          <w:lang w:eastAsia="he-IL"/>
        </w:rPr>
        <w:t>אמיתית</w:t>
      </w:r>
      <w:proofErr w:type="spellEnd"/>
      <w:r w:rsidR="00CE713C">
        <w:rPr>
          <w:rFonts w:hint="cs"/>
          <w:rtl/>
          <w:lang w:eastAsia="he-IL"/>
        </w:rPr>
        <w:t xml:space="preserve"> כפי שאומר חבר הכנסת בגין, אנו לא רוצים מעצרי רשע וכליאת שווא. רוצים שהצדק יתברר והאמת תצא לאור. </w:t>
      </w:r>
      <w:r>
        <w:rPr>
          <w:rFonts w:hint="cs"/>
          <w:rtl/>
          <w:lang w:eastAsia="he-IL"/>
        </w:rPr>
        <w:t xml:space="preserve">אנו רוצים להביא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האלה שקיימים במערכת שלנו, </w:t>
      </w:r>
      <w:r w:rsidR="00CE713C">
        <w:rPr>
          <w:rFonts w:hint="cs"/>
          <w:rtl/>
          <w:lang w:eastAsia="he-IL"/>
        </w:rPr>
        <w:t xml:space="preserve">והמערכת שלנו אין בה ייצוג </w:t>
      </w:r>
      <w:r>
        <w:rPr>
          <w:rFonts w:hint="cs"/>
          <w:rtl/>
          <w:lang w:eastAsia="he-IL"/>
        </w:rPr>
        <w:t xml:space="preserve">באמת </w:t>
      </w:r>
      <w:bookmarkStart w:id="140" w:name="_ETM_Q1_2313034"/>
      <w:bookmarkEnd w:id="140"/>
      <w:r w:rsidR="00CE713C">
        <w:rPr>
          <w:rFonts w:hint="cs"/>
          <w:rtl/>
          <w:lang w:eastAsia="he-IL"/>
        </w:rPr>
        <w:t xml:space="preserve">לנפגעי עבירה. </w:t>
      </w:r>
      <w:r>
        <w:rPr>
          <w:rFonts w:hint="cs"/>
          <w:rtl/>
          <w:lang w:eastAsia="he-IL"/>
        </w:rPr>
        <w:t xml:space="preserve">הם עדים, אנו יודעים את זה בחוקים ובתיקוני החוקים, </w:t>
      </w:r>
      <w:r w:rsidR="00CE713C">
        <w:rPr>
          <w:rFonts w:hint="cs"/>
          <w:rtl/>
          <w:lang w:eastAsia="he-IL"/>
        </w:rPr>
        <w:t>אנו מכניסים את מעמדן ומעמדם אבל אין להם. יש מערכות משפט בעולם שיש מעמד. פה אין מעמד. לכן אנו מכניסים את הצורך להקשיב</w:t>
      </w:r>
      <w:r>
        <w:rPr>
          <w:rFonts w:hint="cs"/>
          <w:rtl/>
          <w:lang w:eastAsia="he-IL"/>
        </w:rPr>
        <w:t xml:space="preserve"> </w:t>
      </w:r>
      <w:bookmarkStart w:id="141" w:name="_ETM_Q1_2329230"/>
      <w:bookmarkEnd w:id="141"/>
      <w:r>
        <w:rPr>
          <w:rFonts w:hint="cs"/>
          <w:rtl/>
          <w:lang w:eastAsia="he-IL"/>
        </w:rPr>
        <w:t>לה</w:t>
      </w:r>
      <w:r w:rsidR="00CE713C">
        <w:rPr>
          <w:rFonts w:hint="cs"/>
          <w:rtl/>
          <w:lang w:eastAsia="he-IL"/>
        </w:rPr>
        <w:t xml:space="preserve">, את החיוניות </w:t>
      </w:r>
      <w:r>
        <w:rPr>
          <w:rFonts w:hint="cs"/>
          <w:rtl/>
          <w:lang w:eastAsia="he-IL"/>
        </w:rPr>
        <w:t xml:space="preserve">של </w:t>
      </w:r>
      <w:r w:rsidR="00CE713C">
        <w:rPr>
          <w:rFonts w:hint="cs"/>
          <w:rtl/>
          <w:lang w:eastAsia="he-IL"/>
        </w:rPr>
        <w:t>לשמוע את הקול של נפגע העבירה.</w:t>
      </w:r>
    </w:p>
    <w:p w:rsidR="00361E56" w:rsidRDefault="00361E56" w:rsidP="00361E56">
      <w:pPr>
        <w:rPr>
          <w:rtl/>
          <w:lang w:eastAsia="he-IL"/>
        </w:rPr>
      </w:pPr>
      <w:bookmarkStart w:id="142" w:name="_ETM_Q1_2335384"/>
      <w:bookmarkStart w:id="143" w:name="_ETM_Q1_2335496"/>
      <w:bookmarkEnd w:id="142"/>
      <w:bookmarkEnd w:id="143"/>
    </w:p>
    <w:p w:rsidR="00CE713C" w:rsidRDefault="00CE713C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דילמה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לפני </w:t>
      </w:r>
      <w:r w:rsidR="00361E56">
        <w:rPr>
          <w:rFonts w:hint="cs"/>
          <w:rtl/>
          <w:lang w:eastAsia="he-IL"/>
        </w:rPr>
        <w:t xml:space="preserve">שאדבר על האיזון בהרחבה </w:t>
      </w:r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שא</w:t>
      </w:r>
      <w:r w:rsidR="00313CA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לנו דרך להגיד אותו בחוק ולהזהיר בחוק אבל חשוב לפרוטוקול </w:t>
      </w:r>
      <w:r w:rsidR="00361E56"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361E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שאנו לא עושים </w:t>
      </w:r>
      <w:r w:rsidR="00361E56">
        <w:rPr>
          <w:rFonts w:hint="cs"/>
          <w:rtl/>
          <w:lang w:eastAsia="he-IL"/>
        </w:rPr>
        <w:t xml:space="preserve">כדי לצמצם את הפגיעה </w:t>
      </w:r>
      <w:bookmarkStart w:id="144" w:name="_ETM_Q1_2354999"/>
      <w:bookmarkEnd w:id="144"/>
      <w:r w:rsidR="00361E56">
        <w:rPr>
          <w:rFonts w:hint="cs"/>
          <w:rtl/>
          <w:lang w:eastAsia="he-IL"/>
        </w:rPr>
        <w:t xml:space="preserve">בחיסיון </w:t>
      </w:r>
      <w:r>
        <w:rPr>
          <w:rFonts w:hint="cs"/>
          <w:rtl/>
          <w:lang w:eastAsia="he-IL"/>
        </w:rPr>
        <w:t>וחשיפת הטיפול לא צר</w:t>
      </w:r>
      <w:r w:rsidR="00361E56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להוות עילה, נימוק או כלי עוד יותר כדי לחסום נפגעות ונפגעים מקבלת הצדק </w:t>
      </w:r>
      <w:r w:rsidR="00361E56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ביום הדין. אנ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מאוד מקווה ואומרת זאת פה באזהרה</w:t>
      </w:r>
      <w:r w:rsidR="00361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שרשויות החוק כיו</w:t>
      </w:r>
      <w:r w:rsidR="00361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שאנו מקשים לא ימצאו לנכון לומר: אין לי אפשרות או זה מקשה עליי אז לא אלך על כתב אישום. </w:t>
      </w:r>
      <w:r w:rsidR="00361E56">
        <w:rPr>
          <w:rFonts w:hint="cs"/>
          <w:rtl/>
          <w:lang w:eastAsia="he-IL"/>
        </w:rPr>
        <w:t xml:space="preserve">לכן אני מזכירה לפרוטוקול מה </w:t>
      </w:r>
      <w:proofErr w:type="spellStart"/>
      <w:r w:rsidR="00361E56">
        <w:rPr>
          <w:rFonts w:hint="cs"/>
          <w:rtl/>
          <w:lang w:eastAsia="he-IL"/>
        </w:rPr>
        <w:t>היתה</w:t>
      </w:r>
      <w:proofErr w:type="spellEnd"/>
      <w:r w:rsidR="00361E56">
        <w:rPr>
          <w:rFonts w:hint="cs"/>
          <w:rtl/>
          <w:lang w:eastAsia="he-IL"/>
        </w:rPr>
        <w:t xml:space="preserve"> כוונתנו ו</w:t>
      </w:r>
      <w:r>
        <w:rPr>
          <w:rFonts w:hint="cs"/>
          <w:rtl/>
          <w:lang w:eastAsia="he-IL"/>
        </w:rPr>
        <w:t>ממילא זה שימש כלי כזה. אנו באם לפתור את זה.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לסנגוריה כי אני לא חושבת, עם כל הפחד שיצרנו בדיונים האחרונים, שכיו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שהעברנו</w:t>
      </w:r>
      <w:r w:rsidR="00361E56">
        <w:rPr>
          <w:rFonts w:hint="cs"/>
          <w:rtl/>
          <w:lang w:eastAsia="he-IL"/>
        </w:rPr>
        <w:t xml:space="preserve"> </w:t>
      </w:r>
      <w:bookmarkStart w:id="145" w:name="_ETM_Q1_2412566"/>
      <w:bookmarkEnd w:id="145"/>
      <w:r w:rsidR="00361E5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לפאזה של האינטרס הציבורי והביטחוני, </w:t>
      </w:r>
      <w:r w:rsidR="00361E56">
        <w:rPr>
          <w:rFonts w:hint="cs"/>
          <w:rtl/>
          <w:lang w:eastAsia="he-IL"/>
        </w:rPr>
        <w:t xml:space="preserve">עכשיו שופט שיבוא בפניו </w:t>
      </w:r>
      <w:r>
        <w:rPr>
          <w:rFonts w:hint="cs"/>
          <w:rtl/>
          <w:lang w:eastAsia="he-IL"/>
        </w:rPr>
        <w:t>תיק כזה, הלוואי שנעשה את כל הכשרות השופט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וכולם יהיו דרוכים כך שהרגע מגיע להם פ</w:t>
      </w:r>
      <w:r w:rsidR="00361E56">
        <w:rPr>
          <w:rFonts w:hint="cs"/>
          <w:rtl/>
          <w:lang w:eastAsia="he-IL"/>
        </w:rPr>
        <w:t>צצה מתקתקת ביטחו</w:t>
      </w:r>
      <w:r>
        <w:rPr>
          <w:rFonts w:hint="cs"/>
          <w:rtl/>
          <w:lang w:eastAsia="he-IL"/>
        </w:rPr>
        <w:t>נ</w:t>
      </w:r>
      <w:r w:rsidR="00361E5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. לצערי זה לא מה שיקרה. לצערי הרב, גם כשיה</w:t>
      </w:r>
      <w:r w:rsidR="00361E56">
        <w:rPr>
          <w:rFonts w:hint="cs"/>
          <w:rtl/>
          <w:lang w:eastAsia="he-IL"/>
        </w:rPr>
        <w:t>יה אותו מבחן מדויק לפי הכללי</w:t>
      </w:r>
      <w:r>
        <w:rPr>
          <w:rFonts w:hint="cs"/>
          <w:rtl/>
          <w:lang w:eastAsia="he-IL"/>
        </w:rPr>
        <w:t>ם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יתייחסו שונה. </w:t>
      </w:r>
      <w:r w:rsidR="00361E56">
        <w:rPr>
          <w:rFonts w:hint="cs"/>
          <w:rtl/>
          <w:lang w:eastAsia="he-IL"/>
        </w:rPr>
        <w:t xml:space="preserve">כך שממילא </w:t>
      </w:r>
      <w:r>
        <w:rPr>
          <w:rFonts w:hint="cs"/>
          <w:rtl/>
          <w:lang w:eastAsia="he-IL"/>
        </w:rPr>
        <w:t xml:space="preserve">זה </w:t>
      </w:r>
      <w:r w:rsidR="00361E56">
        <w:rPr>
          <w:rFonts w:hint="cs"/>
          <w:rtl/>
          <w:lang w:eastAsia="he-IL"/>
        </w:rPr>
        <w:t xml:space="preserve">ייצור שלוש דרגות. </w:t>
      </w:r>
      <w:bookmarkStart w:id="146" w:name="_ETM_Q1_2445025"/>
      <w:bookmarkEnd w:id="146"/>
      <w:r w:rsidR="00361E56">
        <w:rPr>
          <w:rFonts w:hint="cs"/>
          <w:rtl/>
          <w:lang w:eastAsia="he-IL"/>
        </w:rPr>
        <w:t>זה מה שיקרה בפועל. לכן אני ל</w:t>
      </w:r>
      <w:r>
        <w:rPr>
          <w:rFonts w:hint="cs"/>
          <w:rtl/>
          <w:lang w:eastAsia="he-IL"/>
        </w:rPr>
        <w:t>א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רואה את ההבדל בין לייצר את הסעיף החדש שיהיה לפעמים אולי הרבה יותר מחמיר מאשר ללכת על מה שכבר קיים. פה אני קשובה לגורמי המקצוע שאומרים: אל תייצרי פה שלושה מבחנים שגם יקשו על גורמי התביעה </w:t>
      </w:r>
      <w:r w:rsidR="00361E5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גם על גורמי הסנגוריה.</w:t>
      </w:r>
      <w:r w:rsidR="00361E56">
        <w:rPr>
          <w:rFonts w:hint="cs"/>
          <w:rtl/>
          <w:lang w:eastAsia="he-IL"/>
        </w:rPr>
        <w:t xml:space="preserve"> נשאיר את זה בשני מבחנים.</w:t>
      </w:r>
    </w:p>
    <w:p w:rsidR="00CE713C" w:rsidRDefault="00CE713C" w:rsidP="00CE713C">
      <w:pPr>
        <w:rPr>
          <w:rtl/>
          <w:lang w:eastAsia="he-IL"/>
        </w:rPr>
      </w:pPr>
    </w:p>
    <w:p w:rsidR="00CE713C" w:rsidRDefault="00CE713C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בשיחה מוקדמת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שאני רוצה לשמוע את </w:t>
      </w:r>
      <w:r w:rsidR="00361E56">
        <w:rPr>
          <w:rFonts w:hint="cs"/>
          <w:rtl/>
          <w:lang w:eastAsia="he-IL"/>
        </w:rPr>
        <w:t xml:space="preserve">הסנגוריה כי לחשוב באופן אוטומטי שכיוון שזה עובר לשיח או לקופסה של אינטרס ציבורי ונושאים </w:t>
      </w:r>
      <w:r>
        <w:rPr>
          <w:rFonts w:hint="cs"/>
          <w:rtl/>
          <w:lang w:eastAsia="he-IL"/>
        </w:rPr>
        <w:t xml:space="preserve">ביטחוניים יהפוך את זה לבלתי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הלוואי. עכשיו אני חותמת על זה. </w:t>
      </w:r>
      <w:r w:rsidR="00361E56">
        <w:rPr>
          <w:rFonts w:hint="cs"/>
          <w:rtl/>
          <w:lang w:eastAsia="he-IL"/>
        </w:rPr>
        <w:t xml:space="preserve">אבל לצערי הרב אנו יודעים איך מתייחסים שונה </w:t>
      </w:r>
      <w:r>
        <w:rPr>
          <w:rFonts w:hint="cs"/>
          <w:rtl/>
          <w:lang w:eastAsia="he-IL"/>
        </w:rPr>
        <w:t xml:space="preserve">בסוף במערכת המשפט. </w:t>
      </w:r>
      <w:r w:rsidR="00361E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נסו לחשוב על זה האם נכון לייצר פרקטיקה נוספת שלא קיימת היום שגם תקשה על הסנגוריה. כי פתא</w:t>
      </w:r>
      <w:r w:rsidR="00313CA4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מילים כמו חיונית יקשו הרבה יותר מאשר פרקטיקה </w:t>
      </w:r>
      <w:r w:rsidR="00361E56">
        <w:rPr>
          <w:rFonts w:hint="cs"/>
          <w:rtl/>
          <w:lang w:eastAsia="he-IL"/>
        </w:rPr>
        <w:t xml:space="preserve">שכבר </w:t>
      </w:r>
      <w:r>
        <w:rPr>
          <w:rFonts w:hint="cs"/>
          <w:rtl/>
          <w:lang w:eastAsia="he-IL"/>
        </w:rPr>
        <w:t xml:space="preserve">מוכרת </w:t>
      </w:r>
      <w:r w:rsidR="00361E56">
        <w:rPr>
          <w:rFonts w:hint="cs"/>
          <w:rtl/>
          <w:lang w:eastAsia="he-IL"/>
        </w:rPr>
        <w:t xml:space="preserve">ואין לי ספק לצערי שתהיה </w:t>
      </w:r>
      <w:bookmarkStart w:id="147" w:name="_ETM_Q1_2523874"/>
      <w:bookmarkEnd w:id="147"/>
      <w:r w:rsidR="00361E56">
        <w:rPr>
          <w:rFonts w:hint="cs"/>
          <w:rtl/>
          <w:lang w:eastAsia="he-IL"/>
        </w:rPr>
        <w:t>קלה יותר מאשר בתחומים ביטחונ</w:t>
      </w:r>
      <w:r>
        <w:rPr>
          <w:rFonts w:hint="cs"/>
          <w:rtl/>
          <w:lang w:eastAsia="he-IL"/>
        </w:rPr>
        <w:t>יים. בסוף נצטרך להכריע לכא</w:t>
      </w:r>
      <w:r w:rsidR="00313CA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 לכאן. פעם השתכנעתי פעם לפה ופעם לכאן. </w:t>
      </w:r>
      <w:r w:rsidR="00361E56">
        <w:rPr>
          <w:rFonts w:hint="cs"/>
          <w:rtl/>
          <w:lang w:eastAsia="he-IL"/>
        </w:rPr>
        <w:t xml:space="preserve">בדרך כלל אני מאוד החלטית, אבל </w:t>
      </w:r>
      <w:r w:rsidR="00CA67DA">
        <w:rPr>
          <w:rFonts w:hint="cs"/>
          <w:rtl/>
          <w:lang w:eastAsia="he-IL"/>
        </w:rPr>
        <w:t xml:space="preserve">במקרה הזה דווקא ההצעה של הוועדה </w:t>
      </w:r>
      <w:r w:rsidR="00361E56">
        <w:rPr>
          <w:rFonts w:hint="cs"/>
          <w:rtl/>
          <w:lang w:eastAsia="he-IL"/>
        </w:rPr>
        <w:t xml:space="preserve">היא </w:t>
      </w:r>
      <w:r w:rsidR="00CA67DA">
        <w:rPr>
          <w:rFonts w:hint="cs"/>
          <w:rtl/>
          <w:lang w:eastAsia="he-IL"/>
        </w:rPr>
        <w:t xml:space="preserve">מחמירה את המצב ולאו דווקא מבחן </w:t>
      </w:r>
      <w:r w:rsidR="00361E56">
        <w:rPr>
          <w:rFonts w:hint="cs"/>
          <w:rtl/>
          <w:lang w:eastAsia="he-IL"/>
        </w:rPr>
        <w:t>ה</w:t>
      </w:r>
      <w:r w:rsidR="00CA67DA">
        <w:rPr>
          <w:rFonts w:hint="cs"/>
          <w:rtl/>
          <w:lang w:eastAsia="he-IL"/>
        </w:rPr>
        <w:t>ראיה לפי האינטרס הציבורי. אפשר לשקול את זה.</w:t>
      </w:r>
    </w:p>
    <w:p w:rsidR="00CA67DA" w:rsidRDefault="00CA67DA" w:rsidP="00CE713C">
      <w:pPr>
        <w:rPr>
          <w:rtl/>
          <w:lang w:eastAsia="he-IL"/>
        </w:rPr>
      </w:pPr>
    </w:p>
    <w:p w:rsidR="00CA67DA" w:rsidRDefault="00CA67DA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 חשוב לומר </w:t>
      </w:r>
      <w:r w:rsidR="00361E56">
        <w:rPr>
          <w:rFonts w:hint="cs"/>
          <w:rtl/>
          <w:lang w:eastAsia="he-IL"/>
        </w:rPr>
        <w:t>שוב</w:t>
      </w:r>
      <w:bookmarkStart w:id="148" w:name="_ETM_Q1_2559628"/>
      <w:bookmarkEnd w:id="148"/>
      <w:r w:rsidR="00361E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1E56">
        <w:rPr>
          <w:rFonts w:hint="cs"/>
          <w:rtl/>
          <w:lang w:eastAsia="he-IL"/>
        </w:rPr>
        <w:t xml:space="preserve">שזה לא ישמש בשום אופן כלי לצמצום כתבי אישום </w:t>
      </w:r>
      <w:r>
        <w:rPr>
          <w:rFonts w:hint="cs"/>
          <w:rtl/>
          <w:lang w:eastAsia="he-IL"/>
        </w:rPr>
        <w:t>ולצמצום הגעה לבתי משפט. בדיוק הפוך. המטרה</w:t>
      </w:r>
      <w:r w:rsidR="00361E56">
        <w:rPr>
          <w:rFonts w:hint="cs"/>
          <w:rtl/>
          <w:lang w:eastAsia="he-IL"/>
        </w:rPr>
        <w:t xml:space="preserve"> </w:t>
      </w:r>
      <w:bookmarkStart w:id="149" w:name="_ETM_Q1_2570253"/>
      <w:bookmarkEnd w:id="149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1E56">
        <w:rPr>
          <w:rFonts w:hint="cs"/>
          <w:rtl/>
          <w:lang w:eastAsia="he-IL"/>
        </w:rPr>
        <w:t>סליחה, אומר זאת בצורה בוטה - לא עצלות תוליך אותנ</w:t>
      </w:r>
      <w:r>
        <w:rPr>
          <w:rFonts w:hint="cs"/>
          <w:rtl/>
          <w:lang w:eastAsia="he-IL"/>
        </w:rPr>
        <w:t>ו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מאמץ כפי שעושים בחקירות אחרות, כפ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שחוקרים פשעי סמים או </w:t>
      </w:r>
      <w:r w:rsidR="00361E56">
        <w:rPr>
          <w:rFonts w:hint="cs"/>
          <w:rtl/>
          <w:lang w:eastAsia="he-IL"/>
        </w:rPr>
        <w:t>פשעים אחרים. צריך להתאמץ. להגי</w:t>
      </w:r>
      <w:r>
        <w:rPr>
          <w:rFonts w:hint="cs"/>
          <w:rtl/>
          <w:lang w:eastAsia="he-IL"/>
        </w:rPr>
        <w:t>ע</w:t>
      </w:r>
      <w:r w:rsidR="00361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לפושע, </w:t>
      </w:r>
      <w:r w:rsidR="00361E56">
        <w:rPr>
          <w:rFonts w:hint="cs"/>
          <w:rtl/>
          <w:lang w:eastAsia="he-IL"/>
        </w:rPr>
        <w:t xml:space="preserve">להגיע </w:t>
      </w:r>
      <w:bookmarkStart w:id="150" w:name="_ETM_Q1_2588566"/>
      <w:bookmarkEnd w:id="150"/>
      <w:r>
        <w:rPr>
          <w:rFonts w:hint="cs"/>
          <w:rtl/>
          <w:lang w:eastAsia="he-IL"/>
        </w:rPr>
        <w:t>לחשוד, לנהל חק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רה, ולא לחפש מוצא קל בטיפול הנפשי של הנפגעת או הנפגע.</w:t>
      </w:r>
    </w:p>
    <w:p w:rsidR="00CA67DA" w:rsidRDefault="00CA67DA" w:rsidP="00CE713C">
      <w:pPr>
        <w:rPr>
          <w:rtl/>
          <w:lang w:eastAsia="he-IL"/>
        </w:rPr>
      </w:pPr>
    </w:p>
    <w:p w:rsidR="00CA67DA" w:rsidRDefault="00CA67DA" w:rsidP="00CA67DA">
      <w:pPr>
        <w:pStyle w:val="af6"/>
        <w:keepNext/>
        <w:rPr>
          <w:rtl/>
        </w:rPr>
      </w:pPr>
      <w:bookmarkStart w:id="151" w:name="ET_yor_6156_45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קצרה של הסנג</w:t>
      </w:r>
      <w:r w:rsidR="00361E56">
        <w:rPr>
          <w:rFonts w:hint="cs"/>
          <w:rtl/>
          <w:lang w:eastAsia="he-IL"/>
        </w:rPr>
        <w:t>וריה הצי</w:t>
      </w:r>
      <w:r>
        <w:rPr>
          <w:rFonts w:hint="cs"/>
          <w:rtl/>
          <w:lang w:eastAsia="he-IL"/>
        </w:rPr>
        <w:t>בור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9"/>
        <w:keepNext/>
        <w:rPr>
          <w:rtl/>
          <w:lang w:eastAsia="he-IL"/>
        </w:rPr>
      </w:pPr>
      <w:bookmarkStart w:id="152" w:name="ET_guest_789293_46"/>
      <w:r w:rsidRPr="00CA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CA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361E56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של המבחנים, עשינו בדיקה אמפירית. בדקנו בשלוש השנים </w:t>
      </w:r>
      <w:bookmarkStart w:id="153" w:name="_ETM_Q1_2611664"/>
      <w:bookmarkEnd w:id="153"/>
      <w:r>
        <w:rPr>
          <w:rFonts w:hint="cs"/>
          <w:rtl/>
          <w:lang w:eastAsia="he-IL"/>
        </w:rPr>
        <w:t xml:space="preserve">האחרונות כמה עתירות לגילוי ראיה שנוגעות לאינטרס הציבורי וכמה שנוגעות </w:t>
      </w:r>
      <w:bookmarkStart w:id="154" w:name="_ETM_Q1_2617698"/>
      <w:bookmarkEnd w:id="154"/>
      <w:r>
        <w:rPr>
          <w:rFonts w:hint="cs"/>
          <w:rtl/>
          <w:lang w:eastAsia="he-IL"/>
        </w:rPr>
        <w:t xml:space="preserve">לזה הביטחוני, כמה התקבלו. התשובה היא לגבי העתירות של האינטרס הביטחוני היא אפס ולגבי האינטרס הציבורי אולי 1 מתוך </w:t>
      </w:r>
      <w:bookmarkStart w:id="155" w:name="_ETM_Q1_2631466"/>
      <w:bookmarkEnd w:id="155"/>
      <w:r>
        <w:rPr>
          <w:rFonts w:hint="cs"/>
          <w:rtl/>
          <w:lang w:eastAsia="he-IL"/>
        </w:rPr>
        <w:t xml:space="preserve">30. </w:t>
      </w:r>
      <w:r w:rsidR="00CA67DA">
        <w:rPr>
          <w:rFonts w:hint="cs"/>
          <w:rtl/>
          <w:lang w:eastAsia="he-IL"/>
        </w:rPr>
        <w:t>אלה הנתונים האמ</w:t>
      </w:r>
      <w:r>
        <w:rPr>
          <w:rFonts w:hint="cs"/>
          <w:rtl/>
          <w:lang w:eastAsia="he-IL"/>
        </w:rPr>
        <w:t>פיריים</w:t>
      </w:r>
      <w:r w:rsidR="00CA67DA">
        <w:rPr>
          <w:rFonts w:hint="cs"/>
          <w:rtl/>
          <w:lang w:eastAsia="he-IL"/>
        </w:rPr>
        <w:t>. כשאנו אומר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שאנו חוששים וזה</w:t>
      </w:r>
      <w:r w:rsidR="00CA67DA">
        <w:rPr>
          <w:rFonts w:hint="cs"/>
          <w:rtl/>
          <w:lang w:eastAsia="he-IL"/>
        </w:rPr>
        <w:t xml:space="preserve"> המציאות המוכרת, </w:t>
      </w:r>
      <w:r>
        <w:rPr>
          <w:rFonts w:hint="cs"/>
          <w:rtl/>
          <w:lang w:eastAsia="he-IL"/>
        </w:rPr>
        <w:t>כ</w:t>
      </w:r>
      <w:r w:rsidR="00CA67DA">
        <w:rPr>
          <w:rFonts w:hint="cs"/>
          <w:rtl/>
          <w:lang w:eastAsia="he-IL"/>
        </w:rPr>
        <w:t xml:space="preserve">שבפועל </w:t>
      </w:r>
      <w:r>
        <w:rPr>
          <w:rFonts w:hint="cs"/>
          <w:rtl/>
          <w:lang w:eastAsia="he-IL"/>
        </w:rPr>
        <w:t xml:space="preserve">החומרים האלה לא נמסרים - </w:t>
      </w:r>
      <w:r w:rsidR="00CA67DA">
        <w:rPr>
          <w:rFonts w:hint="cs"/>
          <w:rtl/>
          <w:lang w:eastAsia="he-IL"/>
        </w:rPr>
        <w:t xml:space="preserve">מדובר בחיסיון מוחלט </w:t>
      </w:r>
      <w:r w:rsidR="00CA67DA">
        <w:rPr>
          <w:rtl/>
          <w:lang w:eastAsia="he-IL"/>
        </w:rPr>
        <w:t>–</w:t>
      </w:r>
      <w:r w:rsidR="00CA67DA">
        <w:rPr>
          <w:rFonts w:hint="cs"/>
          <w:rtl/>
          <w:lang w:eastAsia="he-IL"/>
        </w:rPr>
        <w:t xml:space="preserve"> על כך זה מתבסס וזו הסיבה שאנו מתנגדים לנוסח</w:t>
      </w:r>
      <w:r>
        <w:rPr>
          <w:rFonts w:hint="cs"/>
          <w:rtl/>
          <w:lang w:eastAsia="he-IL"/>
        </w:rPr>
        <w:t xml:space="preserve"> הזה, וזו </w:t>
      </w:r>
      <w:bookmarkStart w:id="156" w:name="_ETM_Q1_2650652"/>
      <w:bookmarkEnd w:id="156"/>
      <w:r>
        <w:rPr>
          <w:rFonts w:hint="cs"/>
          <w:rtl/>
          <w:lang w:eastAsia="he-IL"/>
        </w:rPr>
        <w:t>הסיבה שחברינו מעוניינים</w:t>
      </w:r>
      <w:r w:rsidR="00CA67DA">
        <w:rPr>
          <w:rFonts w:hint="cs"/>
          <w:rtl/>
          <w:lang w:eastAsia="he-IL"/>
        </w:rPr>
        <w:t>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הדברים של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r w:rsidR="00361E56">
        <w:rPr>
          <w:rFonts w:hint="cs"/>
          <w:rtl/>
          <w:lang w:eastAsia="he-IL"/>
        </w:rPr>
        <w:t xml:space="preserve">לגבי המציאות הקיימת </w:t>
      </w:r>
      <w:r>
        <w:rPr>
          <w:rFonts w:hint="cs"/>
          <w:rtl/>
          <w:lang w:eastAsia="he-IL"/>
        </w:rPr>
        <w:t>מתוך הדבר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שאנו מכירים, </w:t>
      </w:r>
      <w:r w:rsidR="00361E56">
        <w:rPr>
          <w:rFonts w:hint="cs"/>
          <w:rtl/>
          <w:lang w:eastAsia="he-IL"/>
        </w:rPr>
        <w:t xml:space="preserve">ולא קיבלנו חומרים סטטיסטיים </w:t>
      </w:r>
      <w:r w:rsidR="00361E56">
        <w:rPr>
          <w:rtl/>
          <w:lang w:eastAsia="he-IL"/>
        </w:rPr>
        <w:t>–</w:t>
      </w:r>
      <w:r w:rsidR="00361E56">
        <w:rPr>
          <w:rFonts w:hint="cs"/>
          <w:rtl/>
          <w:lang w:eastAsia="he-IL"/>
        </w:rPr>
        <w:t xml:space="preserve"> מהמציאות שאנו מכירים - מ</w:t>
      </w:r>
      <w:r>
        <w:rPr>
          <w:rFonts w:hint="cs"/>
          <w:rtl/>
          <w:lang w:eastAsia="he-IL"/>
        </w:rPr>
        <w:t>בית המשפט שוקל בכו</w:t>
      </w:r>
      <w:r w:rsidR="00361E56">
        <w:rPr>
          <w:rFonts w:hint="cs"/>
          <w:rtl/>
          <w:lang w:eastAsia="he-IL"/>
        </w:rPr>
        <w:t xml:space="preserve">בד ראש כבר היום לפני שהוא מוסר אולי חצי משפט שהוא </w:t>
      </w:r>
      <w:bookmarkStart w:id="157" w:name="_ETM_Q1_2668435"/>
      <w:bookmarkEnd w:id="157"/>
      <w:r w:rsidR="00361E56">
        <w:rPr>
          <w:rFonts w:hint="cs"/>
          <w:rtl/>
          <w:lang w:eastAsia="he-IL"/>
        </w:rPr>
        <w:t xml:space="preserve">חושב שמאוד חיוני להגנה. </w:t>
      </w:r>
      <w:r>
        <w:rPr>
          <w:rFonts w:hint="cs"/>
          <w:rtl/>
          <w:lang w:eastAsia="he-IL"/>
        </w:rPr>
        <w:t xml:space="preserve">החומרים האלה לא </w:t>
      </w:r>
      <w:r w:rsidR="00361E56">
        <w:rPr>
          <w:rFonts w:hint="cs"/>
          <w:rtl/>
          <w:lang w:eastAsia="he-IL"/>
        </w:rPr>
        <w:t xml:space="preserve">נמסרים. הם לא </w:t>
      </w:r>
      <w:r>
        <w:rPr>
          <w:rFonts w:hint="cs"/>
          <w:rtl/>
          <w:lang w:eastAsia="he-IL"/>
        </w:rPr>
        <w:t xml:space="preserve">מתבקשים </w:t>
      </w:r>
      <w:r w:rsidR="00361E56">
        <w:rPr>
          <w:rFonts w:hint="cs"/>
          <w:rtl/>
          <w:lang w:eastAsia="he-IL"/>
        </w:rPr>
        <w:t xml:space="preserve">ברוב התיקים </w:t>
      </w:r>
      <w:r>
        <w:rPr>
          <w:rFonts w:hint="cs"/>
          <w:rtl/>
          <w:lang w:eastAsia="he-IL"/>
        </w:rPr>
        <w:t>ובוודאי לא נמסרים</w:t>
      </w:r>
      <w:r w:rsidR="00361E56">
        <w:rPr>
          <w:rFonts w:hint="cs"/>
          <w:rtl/>
          <w:lang w:eastAsia="he-IL"/>
        </w:rPr>
        <w:t xml:space="preserve"> </w:t>
      </w:r>
      <w:bookmarkStart w:id="158" w:name="_ETM_Q1_2674325"/>
      <w:bookmarkEnd w:id="158"/>
      <w:r w:rsidR="00361E56">
        <w:rPr>
          <w:rFonts w:hint="cs"/>
          <w:rtl/>
          <w:lang w:eastAsia="he-IL"/>
        </w:rPr>
        <w:t>ברוב התיקים</w:t>
      </w:r>
      <w:r>
        <w:rPr>
          <w:rFonts w:hint="cs"/>
          <w:rtl/>
          <w:lang w:eastAsia="he-IL"/>
        </w:rPr>
        <w:t xml:space="preserve">. כבר היום </w:t>
      </w:r>
      <w:r w:rsidR="00361E56">
        <w:rPr>
          <w:rFonts w:hint="cs"/>
          <w:rtl/>
          <w:lang w:eastAsia="he-IL"/>
        </w:rPr>
        <w:t xml:space="preserve">המבחנים שבפועל השופטים נוהגים בהם, </w:t>
      </w:r>
      <w:r>
        <w:rPr>
          <w:rFonts w:hint="cs"/>
          <w:rtl/>
          <w:lang w:eastAsia="he-IL"/>
        </w:rPr>
        <w:t xml:space="preserve">מאוד מצמצמים. מאוד מתייחסים בכובד ראש לשלומם </w:t>
      </w:r>
      <w:r w:rsidR="00361E56">
        <w:rPr>
          <w:rFonts w:hint="cs"/>
          <w:rtl/>
          <w:lang w:eastAsia="he-IL"/>
        </w:rPr>
        <w:t xml:space="preserve">ולשיקומם </w:t>
      </w:r>
      <w:r>
        <w:rPr>
          <w:rFonts w:hint="cs"/>
          <w:rtl/>
          <w:lang w:eastAsia="he-IL"/>
        </w:rPr>
        <w:t xml:space="preserve">של נפגעי העבירה. </w:t>
      </w:r>
      <w:r w:rsidR="00361E56">
        <w:rPr>
          <w:rFonts w:hint="cs"/>
          <w:rtl/>
          <w:lang w:eastAsia="he-IL"/>
        </w:rPr>
        <w:t>לכן כשאנו</w:t>
      </w:r>
      <w:bookmarkStart w:id="159" w:name="_ETM_Q1_2685620"/>
      <w:bookmarkEnd w:id="159"/>
      <w:r w:rsidR="00361E56">
        <w:rPr>
          <w:rFonts w:hint="cs"/>
          <w:rtl/>
          <w:lang w:eastAsia="he-IL"/>
        </w:rPr>
        <w:t xml:space="preserve"> מדברים על החמרת המבחן, </w:t>
      </w:r>
      <w:r>
        <w:rPr>
          <w:rFonts w:hint="cs"/>
          <w:rtl/>
          <w:lang w:eastAsia="he-IL"/>
        </w:rPr>
        <w:t>אני מאוד חוששת.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4"/>
        <w:keepNext/>
        <w:rPr>
          <w:rtl/>
        </w:rPr>
      </w:pPr>
      <w:bookmarkStart w:id="160" w:name="ET_speaker_5105_47"/>
      <w:r w:rsidRPr="00CA67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A6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בדיון הראשון. זה הוכרע. אנו בדיון לקראת שנייה ושליש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</w:t>
      </w:r>
      <w:r w:rsidR="00361E56">
        <w:rPr>
          <w:rFonts w:hint="cs"/>
          <w:rtl/>
          <w:lang w:eastAsia="he-IL"/>
        </w:rPr>
        <w:t xml:space="preserve">יש לשקול מה הנוסח - </w:t>
      </w:r>
      <w:r>
        <w:rPr>
          <w:rFonts w:hint="cs"/>
          <w:rtl/>
          <w:lang w:eastAsia="he-IL"/>
        </w:rPr>
        <w:t xml:space="preserve">מתוך ניסיון לעמוד בתפקידך, איני בטוחה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הנתונ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</w:t>
      </w:r>
      <w:r w:rsidR="00361E56">
        <w:rPr>
          <w:rFonts w:hint="cs"/>
          <w:rtl/>
          <w:lang w:eastAsia="he-IL"/>
        </w:rPr>
        <w:t>הבאת לגבי אינטרס ציבורי ושיקולי</w:t>
      </w:r>
      <w:r>
        <w:rPr>
          <w:rFonts w:hint="cs"/>
          <w:rtl/>
          <w:lang w:eastAsia="he-IL"/>
        </w:rPr>
        <w:t>ם</w:t>
      </w:r>
      <w:r w:rsidR="00361E56">
        <w:rPr>
          <w:rFonts w:hint="cs"/>
          <w:rtl/>
          <w:lang w:eastAsia="he-IL"/>
        </w:rPr>
        <w:t xml:space="preserve"> </w:t>
      </w:r>
      <w:bookmarkStart w:id="161" w:name="_ETM_Q1_2714027"/>
      <w:bookmarkEnd w:id="161"/>
      <w:r>
        <w:rPr>
          <w:rFonts w:hint="cs"/>
          <w:rtl/>
          <w:lang w:eastAsia="he-IL"/>
        </w:rPr>
        <w:t xml:space="preserve">ביטחוניים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יכולתי לומר לך את זה מראש כי אנו יודע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61E56">
        <w:rPr>
          <w:rFonts w:hint="cs"/>
          <w:rtl/>
          <w:lang w:eastAsia="he-IL"/>
        </w:rPr>
        <w:t xml:space="preserve"> במדינת יש</w:t>
      </w:r>
      <w:r>
        <w:rPr>
          <w:rFonts w:hint="cs"/>
          <w:rtl/>
          <w:lang w:eastAsia="he-IL"/>
        </w:rPr>
        <w:t>ר</w:t>
      </w:r>
      <w:r w:rsidR="00361E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איך מתנהלים דיונים בבתי משפט בנושאים בי</w:t>
      </w:r>
      <w:r w:rsidR="00361E5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חוניים. לצערי הרב זה לא יהיה אותו דבר. </w:t>
      </w:r>
      <w:r w:rsidR="00361E56">
        <w:rPr>
          <w:rFonts w:hint="cs"/>
          <w:rtl/>
          <w:lang w:eastAsia="he-IL"/>
        </w:rPr>
        <w:t xml:space="preserve">לכן השאלה האם הצעת הוועדה </w:t>
      </w:r>
      <w:r>
        <w:rPr>
          <w:rFonts w:hint="cs"/>
          <w:rtl/>
          <w:lang w:eastAsia="he-IL"/>
        </w:rPr>
        <w:t xml:space="preserve">יותר מחמירה או פחות. אני לא בטוחה שהקפיצה האוטומטית </w:t>
      </w:r>
      <w:r w:rsidR="00361E56">
        <w:rPr>
          <w:rFonts w:hint="cs"/>
          <w:rtl/>
          <w:lang w:eastAsia="he-IL"/>
        </w:rPr>
        <w:t xml:space="preserve">של אם זה לא זהה </w:t>
      </w:r>
      <w:bookmarkStart w:id="162" w:name="_ETM_Q1_2739023"/>
      <w:bookmarkEnd w:id="162"/>
      <w:r w:rsidR="00361E56">
        <w:rPr>
          <w:rFonts w:hint="cs"/>
          <w:rtl/>
          <w:lang w:eastAsia="he-IL"/>
        </w:rPr>
        <w:t xml:space="preserve">לזה, זה אוטומטית יותר </w:t>
      </w:r>
      <w:r>
        <w:rPr>
          <w:rFonts w:hint="cs"/>
          <w:rtl/>
          <w:lang w:eastAsia="he-IL"/>
        </w:rPr>
        <w:t>קשוח</w:t>
      </w:r>
      <w:r w:rsidR="00361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יותר נכון מאשר ההצעה של ה</w:t>
      </w:r>
      <w:r w:rsidR="00361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יותר קשוחה וסוגרת. בעיניי שתי ההצעות טובות לי. את זה המערכת מעדיפה. זו </w:t>
      </w:r>
      <w:r w:rsidR="00361E56">
        <w:rPr>
          <w:rFonts w:hint="cs"/>
          <w:rtl/>
          <w:lang w:eastAsia="he-IL"/>
        </w:rPr>
        <w:t xml:space="preserve">בעיניי </w:t>
      </w:r>
      <w:r>
        <w:rPr>
          <w:rFonts w:hint="cs"/>
          <w:rtl/>
          <w:lang w:eastAsia="he-IL"/>
        </w:rPr>
        <w:t>הצעה שאומרת לשופט: שים לב, אם זה לא באמת חי</w:t>
      </w:r>
      <w:r w:rsidR="00361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 </w:t>
      </w:r>
      <w:r w:rsidR="00361E56">
        <w:rPr>
          <w:rFonts w:hint="cs"/>
          <w:rtl/>
          <w:lang w:eastAsia="he-IL"/>
        </w:rPr>
        <w:t xml:space="preserve">ברמה שהוא חייב אותה </w:t>
      </w:r>
      <w:r>
        <w:rPr>
          <w:rFonts w:hint="cs"/>
          <w:rtl/>
          <w:lang w:eastAsia="he-IL"/>
        </w:rPr>
        <w:t>להגנה של</w:t>
      </w:r>
      <w:r w:rsidR="00361E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 תיתן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הרבה יותר מחמיר. </w:t>
      </w:r>
      <w:r w:rsidR="00361E56">
        <w:rPr>
          <w:rFonts w:hint="cs"/>
          <w:rtl/>
          <w:lang w:eastAsia="he-IL"/>
        </w:rPr>
        <w:t xml:space="preserve">לכן </w:t>
      </w:r>
      <w:bookmarkStart w:id="163" w:name="_ETM_Q1_2767032"/>
      <w:bookmarkEnd w:id="163"/>
      <w:r>
        <w:rPr>
          <w:rFonts w:hint="cs"/>
          <w:rtl/>
          <w:lang w:eastAsia="he-IL"/>
        </w:rPr>
        <w:t>בעניין הזה טוב לי עם שתי ההצעות. לדעתי</w:t>
      </w:r>
      <w:r w:rsidR="00361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עליכם לעשות חשיבה מחדש.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9"/>
        <w:keepNext/>
        <w:rPr>
          <w:rtl/>
          <w:lang w:eastAsia="he-IL"/>
        </w:rPr>
      </w:pPr>
      <w:bookmarkStart w:id="164" w:name="ET_guest_789293_48"/>
      <w:r w:rsidRPr="00CA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CA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361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הנוסח השני </w:t>
      </w:r>
      <w:r w:rsidR="00361E56">
        <w:rPr>
          <w:rFonts w:hint="cs"/>
          <w:rtl/>
          <w:lang w:eastAsia="he-IL"/>
        </w:rPr>
        <w:t xml:space="preserve">מחמיר </w:t>
      </w:r>
      <w:r>
        <w:rPr>
          <w:rFonts w:hint="cs"/>
          <w:rtl/>
          <w:lang w:eastAsia="he-IL"/>
        </w:rPr>
        <w:t>מאוד.</w:t>
      </w:r>
      <w:r w:rsidR="00361E56">
        <w:rPr>
          <w:rFonts w:hint="cs"/>
          <w:rtl/>
          <w:lang w:eastAsia="he-IL"/>
        </w:rPr>
        <w:t xml:space="preserve"> שבית המשפט ישקול את הדברים ולא יימנע </w:t>
      </w:r>
      <w:bookmarkStart w:id="165" w:name="_ETM_Q1_2781801"/>
      <w:bookmarkEnd w:id="165"/>
      <w:r w:rsidR="00361E56">
        <w:rPr>
          <w:rFonts w:hint="cs"/>
          <w:rtl/>
          <w:lang w:eastAsia="he-IL"/>
        </w:rPr>
        <w:t>מכך כפי שאנו מכירים.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4"/>
        <w:keepNext/>
        <w:rPr>
          <w:rtl/>
        </w:rPr>
      </w:pPr>
      <w:bookmarkStart w:id="166" w:name="ET_speaker_5105_49"/>
      <w:r w:rsidRPr="00CA67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A6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שישקול, גם אם מכניסים לקופ</w:t>
      </w:r>
      <w:r w:rsidR="00361E5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של אינטרס ציבורי. שם </w:t>
      </w:r>
      <w:r w:rsidR="00361E56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הניסוח הרבה יותר מקל ומאפשר. אני מבינה את הפחד מפרקטיקה של תחום הביטחון.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6"/>
        <w:keepNext/>
        <w:rPr>
          <w:rtl/>
        </w:rPr>
      </w:pPr>
      <w:bookmarkStart w:id="167" w:name="ET_yor_6156_50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>הנהלת בתי המשפט, תרצו להתייחס לעניין הזה? בסופו של דבר מד</w:t>
      </w:r>
      <w:r w:rsidR="001B0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פה במדיניות שיפוטית. ברורה לי רגישות ההת</w:t>
      </w:r>
      <w:r w:rsidR="00361E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יחסות שלכם</w:t>
      </w:r>
      <w:r w:rsidR="001B0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 זאת אתם כאן. אם </w:t>
      </w:r>
      <w:r w:rsidR="001B0063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פחות מעוניינים </w:t>
      </w:r>
      <w:r w:rsidR="001B0063">
        <w:rPr>
          <w:rFonts w:hint="cs"/>
          <w:rtl/>
          <w:lang w:eastAsia="he-IL"/>
        </w:rPr>
        <w:t xml:space="preserve">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מקובל</w:t>
      </w:r>
      <w:r w:rsidR="001B0063">
        <w:rPr>
          <w:rFonts w:hint="cs"/>
          <w:rtl/>
          <w:lang w:eastAsia="he-IL"/>
        </w:rPr>
        <w:t xml:space="preserve"> עלינו</w:t>
      </w:r>
      <w:r>
        <w:rPr>
          <w:rFonts w:hint="cs"/>
          <w:rtl/>
          <w:lang w:eastAsia="he-IL"/>
        </w:rPr>
        <w:t>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9"/>
        <w:keepNext/>
        <w:rPr>
          <w:rtl/>
          <w:lang w:eastAsia="he-IL"/>
        </w:rPr>
      </w:pPr>
      <w:bookmarkStart w:id="168" w:name="ET_guest_719627_51"/>
      <w:r w:rsidRPr="00CA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CA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1B0063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</w:t>
      </w:r>
      <w:r w:rsidR="001B0063">
        <w:rPr>
          <w:rFonts w:hint="cs"/>
          <w:rtl/>
          <w:lang w:eastAsia="he-IL"/>
        </w:rPr>
        <w:t>א הזה חשוב מאין כמותו. ראוי לערוך דיון מעמיק כפי שיושב-</w:t>
      </w:r>
      <w:r>
        <w:rPr>
          <w:rFonts w:hint="cs"/>
          <w:rtl/>
          <w:lang w:eastAsia="he-IL"/>
        </w:rPr>
        <w:t>ראש הוועדה עורך פה</w:t>
      </w:r>
      <w:r w:rsidR="001B0063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</w:t>
      </w:r>
      <w:r w:rsidR="001B0063">
        <w:rPr>
          <w:rFonts w:hint="cs"/>
          <w:rtl/>
          <w:lang w:eastAsia="he-IL"/>
        </w:rPr>
        <w:t xml:space="preserve">לגבי </w:t>
      </w:r>
      <w:bookmarkStart w:id="169" w:name="_ETM_Q1_2855634"/>
      <w:bookmarkEnd w:id="169"/>
      <w:r w:rsidR="001B0063">
        <w:rPr>
          <w:rFonts w:hint="cs"/>
          <w:rtl/>
          <w:lang w:eastAsia="he-IL"/>
        </w:rPr>
        <w:t xml:space="preserve">אילו מהמבחנים אני חושבת שלא נכון שבתי המשפט יביעו עמדה </w:t>
      </w:r>
      <w:r>
        <w:rPr>
          <w:rFonts w:hint="cs"/>
          <w:rtl/>
          <w:lang w:eastAsia="he-IL"/>
        </w:rPr>
        <w:t xml:space="preserve">אלא </w:t>
      </w:r>
      <w:r w:rsidR="001B006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המק</w:t>
      </w:r>
      <w:r w:rsidR="00313CA4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של המחוקק להביע </w:t>
      </w:r>
      <w:r w:rsidR="001B0063">
        <w:rPr>
          <w:rFonts w:hint="cs"/>
          <w:rtl/>
          <w:lang w:eastAsia="he-IL"/>
        </w:rPr>
        <w:t xml:space="preserve">עמדתו </w:t>
      </w:r>
      <w:r>
        <w:rPr>
          <w:rFonts w:hint="cs"/>
          <w:rtl/>
          <w:lang w:eastAsia="he-IL"/>
        </w:rPr>
        <w:t>ולהחליט האם הוא מצמצם יותר, מרחיב יותר.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6"/>
        <w:keepNext/>
        <w:rPr>
          <w:rtl/>
        </w:rPr>
      </w:pPr>
      <w:bookmarkStart w:id="170" w:name="ET_yor_6156_52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CA67DA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ברורה לי הרגישות אבל למשל </w:t>
      </w:r>
      <w:r w:rsidR="001B0063">
        <w:rPr>
          <w:rFonts w:hint="cs"/>
          <w:rtl/>
          <w:lang w:eastAsia="he-IL"/>
        </w:rPr>
        <w:t xml:space="preserve">ההתייחסות לשאלה שאתם מכירים גם </w:t>
      </w:r>
      <w:bookmarkStart w:id="171" w:name="_ETM_Q1_2879054"/>
      <w:bookmarkEnd w:id="171"/>
      <w:r w:rsidR="001B0063">
        <w:rPr>
          <w:rFonts w:hint="cs"/>
          <w:rtl/>
          <w:lang w:eastAsia="he-IL"/>
        </w:rPr>
        <w:t xml:space="preserve">מחיי המעשה </w:t>
      </w:r>
      <w:r w:rsidR="001B0063">
        <w:rPr>
          <w:rtl/>
          <w:lang w:eastAsia="he-IL"/>
        </w:rPr>
        <w:t>–</w:t>
      </w:r>
      <w:r w:rsidR="001B0063">
        <w:rPr>
          <w:rFonts w:hint="cs"/>
          <w:rtl/>
          <w:lang w:eastAsia="he-IL"/>
        </w:rPr>
        <w:t xml:space="preserve"> עד כמה נושא נוסחת האיזון בחסיונות באמת </w:t>
      </w:r>
      <w:bookmarkStart w:id="172" w:name="_ETM_Q1_2884721"/>
      <w:bookmarkEnd w:id="172"/>
      <w:r w:rsidR="001B0063">
        <w:rPr>
          <w:rFonts w:hint="cs"/>
          <w:rtl/>
          <w:lang w:eastAsia="he-IL"/>
        </w:rPr>
        <w:t xml:space="preserve">מביא היום גם בבית המשפט העליון בנושא הביטחוני אבל בעיקר </w:t>
      </w:r>
      <w:bookmarkStart w:id="173" w:name="_ETM_Q1_2890483"/>
      <w:bookmarkEnd w:id="173"/>
      <w:r w:rsidR="001B0063">
        <w:rPr>
          <w:rFonts w:hint="cs"/>
          <w:rtl/>
          <w:lang w:eastAsia="he-IL"/>
        </w:rPr>
        <w:t xml:space="preserve">בבתי המשפט מתחתיו </w:t>
      </w:r>
      <w:r w:rsidR="001B0063">
        <w:rPr>
          <w:rtl/>
          <w:lang w:eastAsia="he-IL"/>
        </w:rPr>
        <w:t>–</w:t>
      </w:r>
      <w:r w:rsidR="001B0063">
        <w:rPr>
          <w:rFonts w:hint="cs"/>
          <w:rtl/>
          <w:lang w:eastAsia="he-IL"/>
        </w:rPr>
        <w:t xml:space="preserve"> כמה זה באמת מביא לאישור אוטומטי </w:t>
      </w:r>
      <w:bookmarkStart w:id="174" w:name="_ETM_Q1_2893330"/>
      <w:bookmarkEnd w:id="174"/>
      <w:r w:rsidR="001B0063">
        <w:rPr>
          <w:rFonts w:hint="cs"/>
          <w:rtl/>
          <w:lang w:eastAsia="he-IL"/>
        </w:rPr>
        <w:t xml:space="preserve">של החיסיון? או שמניסיון שלכם אתם רואים שבאמת מתקיים שם- </w:t>
      </w:r>
      <w:bookmarkStart w:id="175" w:name="_ETM_Q1_2899464"/>
      <w:bookmarkEnd w:id="175"/>
      <w:r w:rsidR="001B0063">
        <w:rPr>
          <w:rFonts w:hint="cs"/>
          <w:rtl/>
          <w:lang w:eastAsia="he-IL"/>
        </w:rPr>
        <w:t>- -</w:t>
      </w:r>
    </w:p>
    <w:p w:rsidR="001B0063" w:rsidRDefault="001B0063" w:rsidP="001B0063">
      <w:pPr>
        <w:pStyle w:val="af9"/>
        <w:keepNext/>
        <w:rPr>
          <w:rStyle w:val="TagStyle"/>
          <w:rtl/>
        </w:rPr>
      </w:pPr>
      <w:bookmarkStart w:id="176" w:name="_ETM_Q1_2900607"/>
      <w:bookmarkStart w:id="177" w:name="_ETM_Q1_2900739"/>
      <w:bookmarkStart w:id="178" w:name="_ETM_Q1_2902416"/>
      <w:bookmarkStart w:id="179" w:name="ET_guest_719627_163"/>
      <w:bookmarkEnd w:id="176"/>
      <w:bookmarkEnd w:id="177"/>
      <w:bookmarkEnd w:id="178"/>
    </w:p>
    <w:p w:rsidR="001B0063" w:rsidRDefault="001B0063" w:rsidP="001B0063">
      <w:pPr>
        <w:pStyle w:val="af9"/>
        <w:keepNext/>
        <w:rPr>
          <w:rtl/>
          <w:lang w:eastAsia="he-IL"/>
        </w:rPr>
      </w:pPr>
      <w:r w:rsidRPr="001B0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1B00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1B0063" w:rsidRDefault="001B0063" w:rsidP="001B0063">
      <w:pPr>
        <w:pStyle w:val="KeepWithNext"/>
        <w:rPr>
          <w:rtl/>
          <w:lang w:eastAsia="he-IL"/>
        </w:rPr>
      </w:pPr>
    </w:p>
    <w:p w:rsidR="001B0063" w:rsidRDefault="001B0063" w:rsidP="00BF3CBB">
      <w:pPr>
        <w:rPr>
          <w:rtl/>
          <w:lang w:eastAsia="he-IL"/>
        </w:rPr>
      </w:pPr>
      <w:bookmarkStart w:id="180" w:name="_ETM_Q1_2903386"/>
      <w:bookmarkStart w:id="181" w:name="_ETM_Q1_2903456"/>
      <w:bookmarkEnd w:id="180"/>
      <w:bookmarkEnd w:id="181"/>
      <w:r>
        <w:rPr>
          <w:rFonts w:hint="cs"/>
          <w:rtl/>
          <w:lang w:eastAsia="he-IL"/>
        </w:rPr>
        <w:t>אני לא חושבת שנכון לומר באופן אוטומטי. בתי המשפט תמיד מפעילים שיקול דעת</w:t>
      </w:r>
      <w:r w:rsidR="00BF3CBB">
        <w:rPr>
          <w:rFonts w:hint="cs"/>
          <w:rtl/>
          <w:lang w:eastAsia="he-IL"/>
        </w:rPr>
        <w:t xml:space="preserve"> ובוחנים במסרקות כל מקרה שמובא לפתחם. </w:t>
      </w:r>
      <w:bookmarkStart w:id="182" w:name="_ETM_Q1_2913154"/>
      <w:bookmarkEnd w:id="182"/>
      <w:r w:rsidR="00BF3CBB">
        <w:rPr>
          <w:rFonts w:hint="cs"/>
          <w:rtl/>
          <w:lang w:eastAsia="he-IL"/>
        </w:rPr>
        <w:t xml:space="preserve">התייעצתי עם שופטים מחוזיים מהו בעינם הנוסח המצמצם יותר. </w:t>
      </w:r>
      <w:bookmarkStart w:id="183" w:name="_ETM_Q1_2919943"/>
      <w:bookmarkEnd w:id="183"/>
      <w:r w:rsidR="00BF3CBB">
        <w:rPr>
          <w:rFonts w:hint="cs"/>
          <w:rtl/>
          <w:lang w:eastAsia="he-IL"/>
        </w:rPr>
        <w:t>הנוסח הראשוני, שהוצע, זה שדומה במהותו לזה הביטחוני, נראה נכון</w:t>
      </w:r>
      <w:bookmarkStart w:id="184" w:name="_ETM_Q1_2928809"/>
      <w:bookmarkEnd w:id="184"/>
      <w:r w:rsidR="00BF3CBB">
        <w:rPr>
          <w:rFonts w:hint="cs"/>
          <w:rtl/>
          <w:lang w:eastAsia="he-IL"/>
        </w:rPr>
        <w:t xml:space="preserve"> יותר וראוי יותר כמצמצם יותר. זו לא עמדת</w:t>
      </w:r>
      <w:bookmarkStart w:id="185" w:name="_ETM_Q1_2933562"/>
      <w:bookmarkEnd w:id="185"/>
      <w:r w:rsidR="00BF3CBB">
        <w:rPr>
          <w:rFonts w:hint="cs"/>
          <w:rtl/>
          <w:lang w:eastAsia="he-IL"/>
        </w:rPr>
        <w:t xml:space="preserve"> מערכת.</w:t>
      </w:r>
    </w:p>
    <w:p w:rsidR="00591DBE" w:rsidRDefault="00591DBE" w:rsidP="00BF3CBB">
      <w:pPr>
        <w:rPr>
          <w:rtl/>
          <w:lang w:eastAsia="he-IL"/>
        </w:rPr>
      </w:pPr>
    </w:p>
    <w:p w:rsidR="00BF3CBB" w:rsidRDefault="00BF3CBB" w:rsidP="00BF3CBB">
      <w:pPr>
        <w:pStyle w:val="af6"/>
        <w:keepNext/>
        <w:rPr>
          <w:rStyle w:val="TagStyle"/>
          <w:rtl/>
        </w:rPr>
      </w:pPr>
      <w:bookmarkStart w:id="186" w:name="ET_yor_6156_164"/>
    </w:p>
    <w:p w:rsidR="00BF3CBB" w:rsidRDefault="00BF3CBB" w:rsidP="00BF3CBB">
      <w:pPr>
        <w:pStyle w:val="af6"/>
        <w:keepNext/>
        <w:rPr>
          <w:rtl/>
        </w:rPr>
      </w:pPr>
      <w:bookmarkStart w:id="187" w:name="_ETM_Q1_2939454"/>
      <w:bookmarkStart w:id="188" w:name="_ETM_Q1_2939579"/>
      <w:bookmarkEnd w:id="187"/>
      <w:bookmarkEnd w:id="188"/>
      <w:r w:rsidRPr="00BF3C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BF3CBB" w:rsidRDefault="00BF3CBB" w:rsidP="00BF3CBB">
      <w:pPr>
        <w:pStyle w:val="KeepWithNext"/>
        <w:rPr>
          <w:rtl/>
          <w:lang w:eastAsia="he-IL"/>
        </w:rPr>
      </w:pPr>
    </w:p>
    <w:p w:rsidR="00BF3CBB" w:rsidRPr="00BF3CBB" w:rsidRDefault="00BF3CBB" w:rsidP="00BF3CB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שזו לא עמדת מערכת.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9"/>
        <w:keepNext/>
        <w:rPr>
          <w:rtl/>
          <w:lang w:eastAsia="he-IL"/>
        </w:rPr>
      </w:pPr>
      <w:bookmarkStart w:id="189" w:name="ET_guest_885532_53"/>
      <w:r w:rsidRPr="00CA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CA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BF3CBB" w:rsidP="00BF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לפרוטוקול כי הניסיון המצטבר של אשרת ושלי, כל אחת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אשרת </w:t>
      </w:r>
      <w:bookmarkStart w:id="190" w:name="_ETM_Q1_2945170"/>
      <w:bookmarkEnd w:id="190"/>
      <w:r>
        <w:rPr>
          <w:rFonts w:hint="cs"/>
          <w:rtl/>
          <w:lang w:eastAsia="he-IL"/>
        </w:rPr>
        <w:t xml:space="preserve">יותר בעולם של האינטרס הציבורי ואני יותר בעולם של האינטרס </w:t>
      </w:r>
      <w:bookmarkStart w:id="191" w:name="_ETM_Q1_2947076"/>
      <w:bookmarkEnd w:id="191"/>
      <w:r>
        <w:rPr>
          <w:rFonts w:hint="cs"/>
          <w:rtl/>
          <w:lang w:eastAsia="he-IL"/>
        </w:rPr>
        <w:t xml:space="preserve">לביטחון המדינה - שאנו לא מדברים על חיסיון מוחלט. </w:t>
      </w:r>
      <w:bookmarkStart w:id="192" w:name="_ETM_Q1_2952771"/>
      <w:bookmarkEnd w:id="192"/>
      <w:r>
        <w:rPr>
          <w:rFonts w:hint="cs"/>
          <w:rtl/>
          <w:lang w:eastAsia="he-IL"/>
        </w:rPr>
        <w:t xml:space="preserve">זה לא המצב. לא בשלב שגורמי התביעה עוברים </w:t>
      </w:r>
      <w:bookmarkStart w:id="193" w:name="_ETM_Q1_2960683"/>
      <w:bookmarkEnd w:id="193"/>
      <w:r>
        <w:rPr>
          <w:rFonts w:hint="cs"/>
          <w:rtl/>
          <w:lang w:eastAsia="he-IL"/>
        </w:rPr>
        <w:t xml:space="preserve">על החומרים. ודאי לא בשלב שבתי המשפט. נערכים דיונים </w:t>
      </w:r>
      <w:bookmarkStart w:id="194" w:name="_ETM_Q1_2962212"/>
      <w:bookmarkEnd w:id="194"/>
      <w:r>
        <w:rPr>
          <w:rFonts w:hint="cs"/>
          <w:rtl/>
          <w:lang w:eastAsia="he-IL"/>
        </w:rPr>
        <w:t xml:space="preserve">מעמיקים, רציניים של מבחנים ממשיים שנבחנים שם. גם אם לא מוצאים חומרים, זה ממש לא אומר שבגלל שמדובר בחיסיון מוחלט </w:t>
      </w:r>
      <w:bookmarkStart w:id="195" w:name="_ETM_Q1_2969726"/>
      <w:bookmarkEnd w:id="195"/>
      <w:r>
        <w:rPr>
          <w:rFonts w:hint="cs"/>
          <w:rtl/>
          <w:lang w:eastAsia="he-IL"/>
        </w:rPr>
        <w:t xml:space="preserve">או בחותמת גומי אלא כי במקרה הספציפי ובחומרים שנבחנו ונבדקו </w:t>
      </w:r>
      <w:bookmarkStart w:id="196" w:name="_ETM_Q1_2977720"/>
      <w:bookmarkEnd w:id="196"/>
      <w:r>
        <w:rPr>
          <w:rFonts w:hint="cs"/>
          <w:rtl/>
          <w:lang w:eastAsia="he-IL"/>
        </w:rPr>
        <w:t>אל מול טענת ההגנה לא נמצא שיש משהו שעשו לו- - - וזה מאוד חשוב. בתי המשפט עושים פה מלאכה</w:t>
      </w:r>
      <w:bookmarkStart w:id="197" w:name="_ETM_Q1_2986429"/>
      <w:bookmarkEnd w:id="197"/>
      <w:r>
        <w:rPr>
          <w:rFonts w:hint="cs"/>
          <w:rtl/>
          <w:lang w:eastAsia="he-IL"/>
        </w:rPr>
        <w:t xml:space="preserve"> מאוד יסודית. אנו רואים את זה כדבר של יום </w:t>
      </w:r>
      <w:bookmarkStart w:id="198" w:name="_ETM_Q1_2988623"/>
      <w:bookmarkEnd w:id="198"/>
      <w:r>
        <w:rPr>
          <w:rFonts w:hint="cs"/>
          <w:rtl/>
          <w:lang w:eastAsia="he-IL"/>
        </w:rPr>
        <w:t>ביומו.</w:t>
      </w:r>
      <w:bookmarkStart w:id="199" w:name="_ETM_Q1_2990786"/>
      <w:bookmarkEnd w:id="199"/>
    </w:p>
    <w:p w:rsidR="00BF3CBB" w:rsidRDefault="00BF3CBB" w:rsidP="00BF3CBB">
      <w:pPr>
        <w:rPr>
          <w:rtl/>
          <w:lang w:eastAsia="he-IL"/>
        </w:rPr>
      </w:pPr>
      <w:bookmarkStart w:id="200" w:name="_ETM_Q1_2990904"/>
      <w:bookmarkEnd w:id="200"/>
    </w:p>
    <w:p w:rsidR="00CA67DA" w:rsidRDefault="00CA67DA" w:rsidP="00CA67DA">
      <w:pPr>
        <w:pStyle w:val="af6"/>
        <w:keepNext/>
        <w:rPr>
          <w:rtl/>
        </w:rPr>
      </w:pPr>
      <w:bookmarkStart w:id="201" w:name="ET_yor_6156_54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BF3CBB" w:rsidRDefault="00BF3CBB" w:rsidP="00BF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לא מכריעים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עם חברות הכנסת המציעות ונראה איזה נוסח יוצג בסופו של דבר כנוסח ועדה ועליו תמיד אפשר להגיש הסתייגויות. </w:t>
      </w:r>
    </w:p>
    <w:p w:rsidR="00BF3CBB" w:rsidRDefault="00BF3CBB" w:rsidP="00BF3CBB">
      <w:pPr>
        <w:rPr>
          <w:rtl/>
          <w:lang w:eastAsia="he-IL"/>
        </w:rPr>
      </w:pPr>
      <w:bookmarkStart w:id="202" w:name="_ETM_Q1_3008947"/>
      <w:bookmarkStart w:id="203" w:name="_ETM_Q1_3009028"/>
      <w:bookmarkEnd w:id="202"/>
      <w:bookmarkEnd w:id="203"/>
    </w:p>
    <w:p w:rsidR="00CA67DA" w:rsidRDefault="00BF3CBB" w:rsidP="000F268B">
      <w:pPr>
        <w:rPr>
          <w:rtl/>
          <w:lang w:eastAsia="he-IL"/>
        </w:rPr>
      </w:pPr>
      <w:bookmarkStart w:id="204" w:name="_ETM_Q1_3009114"/>
      <w:bookmarkStart w:id="205" w:name="_ETM_Q1_3009196"/>
      <w:bookmarkEnd w:id="204"/>
      <w:bookmarkEnd w:id="205"/>
      <w:r>
        <w:rPr>
          <w:rFonts w:hint="cs"/>
          <w:rtl/>
          <w:lang w:eastAsia="he-IL"/>
        </w:rPr>
        <w:t>ככל שהתקדמנו בדיונים, איני בטוח שהנימוק המכריע בעד המבחן השני הוא הרצון</w:t>
      </w:r>
      <w:bookmarkStart w:id="206" w:name="_ETM_Q1_3010817"/>
      <w:bookmarkEnd w:id="206"/>
      <w:r>
        <w:rPr>
          <w:rFonts w:hint="cs"/>
          <w:rtl/>
          <w:lang w:eastAsia="he-IL"/>
        </w:rPr>
        <w:t xml:space="preserve"> להתרחק מהשפה הביטחונית שזה דבר שמטריד אותי אולם איני בטוח שזה העניין המרכזי משני טעמים. איני רוצה לגזור גזירה שווה בין הנושא של החיסיון הביטחוני לזה מפני עניין הציבור. המחוקק </w:t>
      </w:r>
      <w:bookmarkStart w:id="207" w:name="_ETM_Q1_3037107"/>
      <w:bookmarkEnd w:id="207"/>
      <w:r>
        <w:rPr>
          <w:rFonts w:hint="cs"/>
          <w:rtl/>
          <w:lang w:eastAsia="he-IL"/>
        </w:rPr>
        <w:t xml:space="preserve">יצר פה הבחנה בין שני הדברים. לפעמים פרוצדורה מקרינה מאוד </w:t>
      </w:r>
      <w:bookmarkStart w:id="208" w:name="_ETM_Q1_3042879"/>
      <w:bookmarkEnd w:id="208"/>
      <w:r>
        <w:rPr>
          <w:rFonts w:hint="cs"/>
          <w:rtl/>
          <w:lang w:eastAsia="he-IL"/>
        </w:rPr>
        <w:t xml:space="preserve">על המהות. יש הבדל בין לעצור את המשפט וללכת לבית המשפט העליון בענייני ביטחון. זה הופך את הסיפור לדרמה </w:t>
      </w:r>
      <w:bookmarkStart w:id="209" w:name="_ETM_Q1_3054076"/>
      <w:bookmarkEnd w:id="2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מצב של עניין הציבור. ההכרעה שלנו פה, </w:t>
      </w:r>
      <w:r w:rsidR="00CA67DA">
        <w:rPr>
          <w:rFonts w:hint="cs"/>
          <w:rtl/>
          <w:lang w:eastAsia="he-IL"/>
        </w:rPr>
        <w:t xml:space="preserve">אם נלך למבחן הראשון שאומרת שזה תוך כדי המשפט </w:t>
      </w:r>
      <w:r>
        <w:rPr>
          <w:rFonts w:hint="cs"/>
          <w:rtl/>
          <w:lang w:eastAsia="he-IL"/>
        </w:rPr>
        <w:t xml:space="preserve">ומתברר - </w:t>
      </w:r>
      <w:r w:rsidR="00CA67DA">
        <w:rPr>
          <w:rFonts w:hint="cs"/>
          <w:rtl/>
          <w:lang w:eastAsia="he-IL"/>
        </w:rPr>
        <w:t>זה שם את זה במקום של עני</w:t>
      </w:r>
      <w:r>
        <w:rPr>
          <w:rFonts w:hint="cs"/>
          <w:rtl/>
          <w:lang w:eastAsia="he-IL"/>
        </w:rPr>
        <w:t>י</w:t>
      </w:r>
      <w:r w:rsidR="00CA67DA">
        <w:rPr>
          <w:rFonts w:hint="cs"/>
          <w:rtl/>
          <w:lang w:eastAsia="he-IL"/>
        </w:rPr>
        <w:t xml:space="preserve">ן הציבור. </w:t>
      </w:r>
      <w:r>
        <w:rPr>
          <w:rFonts w:hint="cs"/>
          <w:rtl/>
          <w:lang w:eastAsia="he-IL"/>
        </w:rPr>
        <w:t xml:space="preserve">לא במדרגה הביטחונית. </w:t>
      </w:r>
      <w:r w:rsidR="00CA67DA">
        <w:rPr>
          <w:rFonts w:hint="cs"/>
          <w:rtl/>
          <w:lang w:eastAsia="he-IL"/>
        </w:rPr>
        <w:t xml:space="preserve">יש משמעות לזה </w:t>
      </w:r>
      <w:r w:rsidR="00CA67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שהנוסח</w:t>
      </w:r>
      <w:r w:rsidR="00CA67DA">
        <w:rPr>
          <w:rFonts w:hint="cs"/>
          <w:rtl/>
          <w:lang w:eastAsia="he-IL"/>
        </w:rPr>
        <w:t>ה מזכירה בל</w:t>
      </w:r>
      <w:r>
        <w:rPr>
          <w:rFonts w:hint="cs"/>
          <w:rtl/>
          <w:lang w:eastAsia="he-IL"/>
        </w:rPr>
        <w:t>שונה גם א</w:t>
      </w:r>
      <w:r w:rsidR="00CA67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CA67DA">
        <w:rPr>
          <w:rFonts w:hint="cs"/>
          <w:rtl/>
          <w:lang w:eastAsia="he-IL"/>
        </w:rPr>
        <w:t>נוסחת הביטח</w:t>
      </w:r>
      <w:r w:rsidR="00313CA4">
        <w:rPr>
          <w:rFonts w:hint="cs"/>
          <w:rtl/>
          <w:lang w:eastAsia="he-IL"/>
        </w:rPr>
        <w:t>ון</w:t>
      </w:r>
      <w:r w:rsidR="00CA67DA">
        <w:rPr>
          <w:rFonts w:hint="cs"/>
          <w:rtl/>
          <w:lang w:eastAsia="he-IL"/>
        </w:rPr>
        <w:t xml:space="preserve"> אבל כשמסתכלים </w:t>
      </w:r>
      <w:r>
        <w:rPr>
          <w:rFonts w:hint="cs"/>
          <w:rtl/>
          <w:lang w:eastAsia="he-IL"/>
        </w:rPr>
        <w:t xml:space="preserve">על הפקודה, יש שני אלמנטים בסעיפים האלה: את האיזון אבל גם הפרוצדורה, </w:t>
      </w:r>
      <w:r w:rsidR="00CA67DA">
        <w:rPr>
          <w:rFonts w:hint="cs"/>
          <w:rtl/>
          <w:lang w:eastAsia="he-IL"/>
        </w:rPr>
        <w:t>והפרוצדורה אנו לא בתח</w:t>
      </w:r>
      <w:r w:rsidR="00313CA4">
        <w:rPr>
          <w:rFonts w:hint="cs"/>
          <w:rtl/>
          <w:lang w:eastAsia="he-IL"/>
        </w:rPr>
        <w:t>ום</w:t>
      </w:r>
      <w:r w:rsidR="00CA67DA">
        <w:rPr>
          <w:rFonts w:hint="cs"/>
          <w:rtl/>
          <w:lang w:eastAsia="he-IL"/>
        </w:rPr>
        <w:t xml:space="preserve"> הביטחוני אלא </w:t>
      </w:r>
      <w:r>
        <w:rPr>
          <w:rFonts w:hint="cs"/>
          <w:rtl/>
          <w:lang w:eastAsia="he-IL"/>
        </w:rPr>
        <w:t xml:space="preserve">אנו </w:t>
      </w:r>
      <w:bookmarkStart w:id="210" w:name="_ETM_Q1_3083859"/>
      <w:bookmarkEnd w:id="210"/>
      <w:r w:rsidR="00CA67DA">
        <w:rPr>
          <w:rFonts w:hint="cs"/>
          <w:rtl/>
          <w:lang w:eastAsia="he-IL"/>
        </w:rPr>
        <w:t>בתח</w:t>
      </w:r>
      <w:r w:rsidR="00313CA4">
        <w:rPr>
          <w:rFonts w:hint="cs"/>
          <w:rtl/>
          <w:lang w:eastAsia="he-IL"/>
        </w:rPr>
        <w:t>ום</w:t>
      </w:r>
      <w:r w:rsidR="00CA67DA">
        <w:rPr>
          <w:rFonts w:hint="cs"/>
          <w:rtl/>
          <w:lang w:eastAsia="he-IL"/>
        </w:rPr>
        <w:t xml:space="preserve"> של עני</w:t>
      </w:r>
      <w:r>
        <w:rPr>
          <w:rFonts w:hint="cs"/>
          <w:rtl/>
          <w:lang w:eastAsia="he-IL"/>
        </w:rPr>
        <w:t>י</w:t>
      </w:r>
      <w:r w:rsidR="00CA67DA">
        <w:rPr>
          <w:rFonts w:hint="cs"/>
          <w:rtl/>
          <w:lang w:eastAsia="he-IL"/>
        </w:rPr>
        <w:t xml:space="preserve">ן הציבור. </w:t>
      </w:r>
      <w:r>
        <w:rPr>
          <w:rFonts w:hint="cs"/>
          <w:rtl/>
          <w:lang w:eastAsia="he-IL"/>
        </w:rPr>
        <w:t xml:space="preserve">זה בדיוק עניין הציבור. </w:t>
      </w:r>
      <w:r w:rsidR="000F268B">
        <w:rPr>
          <w:rFonts w:hint="cs"/>
          <w:rtl/>
          <w:lang w:eastAsia="he-IL"/>
        </w:rPr>
        <w:t>זו ההגדרה ש</w:t>
      </w:r>
      <w:r w:rsidR="00CA67DA">
        <w:rPr>
          <w:rFonts w:hint="cs"/>
          <w:rtl/>
          <w:lang w:eastAsia="he-IL"/>
        </w:rPr>
        <w:t>ל</w:t>
      </w:r>
      <w:r w:rsidR="000F268B">
        <w:rPr>
          <w:rFonts w:hint="cs"/>
          <w:rtl/>
          <w:lang w:eastAsia="he-IL"/>
        </w:rPr>
        <w:t xml:space="preserve"> החיסון </w:t>
      </w:r>
      <w:r w:rsidR="00CA67DA">
        <w:rPr>
          <w:rFonts w:hint="cs"/>
          <w:rtl/>
          <w:lang w:eastAsia="he-IL"/>
        </w:rPr>
        <w:t>לענ</w:t>
      </w:r>
      <w:r w:rsidR="000F268B">
        <w:rPr>
          <w:rFonts w:hint="cs"/>
          <w:rtl/>
          <w:lang w:eastAsia="he-IL"/>
        </w:rPr>
        <w:t>י</w:t>
      </w:r>
      <w:r w:rsidR="00CA67DA">
        <w:rPr>
          <w:rFonts w:hint="cs"/>
          <w:rtl/>
          <w:lang w:eastAsia="he-IL"/>
        </w:rPr>
        <w:t>ין הציבור</w:t>
      </w:r>
      <w:r w:rsidR="000F268B">
        <w:rPr>
          <w:rFonts w:hint="cs"/>
          <w:rtl/>
          <w:lang w:eastAsia="he-IL"/>
        </w:rPr>
        <w:t xml:space="preserve">, ההגנה של </w:t>
      </w:r>
      <w:bookmarkStart w:id="211" w:name="_ETM_Q1_3092188"/>
      <w:bookmarkEnd w:id="211"/>
      <w:r w:rsidR="000F268B">
        <w:rPr>
          <w:rFonts w:hint="cs"/>
          <w:rtl/>
          <w:lang w:eastAsia="he-IL"/>
        </w:rPr>
        <w:t>החיסיון</w:t>
      </w:r>
      <w:r w:rsidR="00CA67DA">
        <w:rPr>
          <w:rFonts w:hint="cs"/>
          <w:rtl/>
          <w:lang w:eastAsia="he-IL"/>
        </w:rPr>
        <w:t>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9"/>
        <w:keepNext/>
        <w:rPr>
          <w:rtl/>
          <w:lang w:eastAsia="he-IL"/>
        </w:rPr>
      </w:pPr>
      <w:bookmarkStart w:id="212" w:name="ET_guest_598471_55"/>
      <w:r w:rsidRPr="00CA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CA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0F268B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</w:t>
      </w:r>
      <w:r w:rsidR="00CA67DA">
        <w:rPr>
          <w:rFonts w:hint="cs"/>
          <w:rtl/>
          <w:lang w:eastAsia="he-IL"/>
        </w:rPr>
        <w:t>אמירה ערכית.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6"/>
        <w:keepNext/>
        <w:rPr>
          <w:rtl/>
        </w:rPr>
      </w:pPr>
      <w:bookmarkStart w:id="213" w:name="ET_yor_6156_56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0F268B" w:rsidP="000F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אומר - </w:t>
      </w:r>
      <w:r w:rsidR="00CA67DA">
        <w:rPr>
          <w:rFonts w:hint="cs"/>
          <w:rtl/>
          <w:lang w:eastAsia="he-IL"/>
        </w:rPr>
        <w:t>נושא הביטח</w:t>
      </w:r>
      <w:r w:rsidR="00313CA4">
        <w:rPr>
          <w:rFonts w:hint="cs"/>
          <w:rtl/>
          <w:lang w:eastAsia="he-IL"/>
        </w:rPr>
        <w:t>ון</w:t>
      </w:r>
      <w:r w:rsidR="00CA67DA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,</w:t>
      </w:r>
      <w:r w:rsidR="00CA67DA">
        <w:rPr>
          <w:rFonts w:hint="cs"/>
          <w:rtl/>
          <w:lang w:eastAsia="he-IL"/>
        </w:rPr>
        <w:t xml:space="preserve"> יש לו מעמד מיוחד. אנו יודעים את זה. </w:t>
      </w:r>
      <w:r>
        <w:rPr>
          <w:rFonts w:hint="cs"/>
          <w:rtl/>
          <w:lang w:eastAsia="he-IL"/>
        </w:rPr>
        <w:t xml:space="preserve">אנו </w:t>
      </w:r>
      <w:r w:rsidR="00CA67DA">
        <w:rPr>
          <w:rFonts w:hint="cs"/>
          <w:rtl/>
          <w:lang w:eastAsia="he-IL"/>
        </w:rPr>
        <w:t xml:space="preserve">מודעים לכך. אני מבין את האמירה של הסנגוריה: לא נוח לנו עם יצירת הזיקה בין חיסיון </w:t>
      </w:r>
      <w:r>
        <w:rPr>
          <w:rFonts w:hint="cs"/>
          <w:rtl/>
          <w:lang w:eastAsia="he-IL"/>
        </w:rPr>
        <w:t xml:space="preserve">על ביטחון המדינה לבין חיסיון </w:t>
      </w:r>
      <w:r w:rsidR="00CA67DA">
        <w:rPr>
          <w:rFonts w:hint="cs"/>
          <w:rtl/>
          <w:lang w:eastAsia="he-IL"/>
        </w:rPr>
        <w:t xml:space="preserve">בהליך מסוג זה. זו אמירה שבעיניי יש </w:t>
      </w:r>
      <w:r>
        <w:rPr>
          <w:rFonts w:hint="cs"/>
          <w:rtl/>
          <w:lang w:eastAsia="he-IL"/>
        </w:rPr>
        <w:t xml:space="preserve">לה </w:t>
      </w:r>
      <w:r w:rsidR="00CA67DA">
        <w:rPr>
          <w:rFonts w:hint="cs"/>
          <w:rtl/>
          <w:lang w:eastAsia="he-IL"/>
        </w:rPr>
        <w:t xml:space="preserve">משמעות. העובדה שיש פה עוד מדרגה </w:t>
      </w:r>
      <w:r>
        <w:rPr>
          <w:rFonts w:hint="cs"/>
          <w:rtl/>
          <w:lang w:eastAsia="he-IL"/>
        </w:rPr>
        <w:t>שהיא חיסיון לטובת עניין הציבור ובסופו של דב</w:t>
      </w:r>
      <w:r w:rsidR="00CA67D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14" w:name="_ETM_Q1_3141015"/>
      <w:bookmarkEnd w:id="214"/>
      <w:r w:rsidR="00CA67DA">
        <w:rPr>
          <w:rFonts w:hint="cs"/>
          <w:rtl/>
          <w:lang w:eastAsia="he-IL"/>
        </w:rPr>
        <w:t xml:space="preserve">מה שאנו מציעים פה מתכתב יותר </w:t>
      </w:r>
      <w:r>
        <w:rPr>
          <w:rFonts w:hint="cs"/>
          <w:rtl/>
          <w:lang w:eastAsia="he-IL"/>
        </w:rPr>
        <w:t xml:space="preserve">עם משפחת העניין לציבור </w:t>
      </w:r>
      <w:r w:rsidR="00CA67DA">
        <w:rPr>
          <w:rFonts w:hint="cs"/>
          <w:rtl/>
          <w:lang w:eastAsia="he-IL"/>
        </w:rPr>
        <w:t>ולא עם העני</w:t>
      </w:r>
      <w:r w:rsidR="00313CA4">
        <w:rPr>
          <w:rFonts w:hint="cs"/>
          <w:rtl/>
          <w:lang w:eastAsia="he-IL"/>
        </w:rPr>
        <w:t>ין</w:t>
      </w:r>
      <w:r w:rsidR="00CA67DA">
        <w:rPr>
          <w:rFonts w:hint="cs"/>
          <w:rtl/>
          <w:lang w:eastAsia="he-IL"/>
        </w:rPr>
        <w:t xml:space="preserve"> הביטחוני בגלל הסיפור הפרוצדורלי </w:t>
      </w:r>
      <w:r>
        <w:rPr>
          <w:rFonts w:hint="cs"/>
          <w:rtl/>
          <w:lang w:eastAsia="he-IL"/>
        </w:rPr>
        <w:t xml:space="preserve">שזה בפני בית המשפט - </w:t>
      </w:r>
      <w:r w:rsidR="00CA67D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שופט </w:t>
      </w:r>
      <w:bookmarkStart w:id="215" w:name="_ETM_Q1_3153295"/>
      <w:bookmarkEnd w:id="215"/>
      <w:r w:rsidR="00CA67DA">
        <w:rPr>
          <w:rFonts w:hint="cs"/>
          <w:rtl/>
          <w:lang w:eastAsia="he-IL"/>
        </w:rPr>
        <w:t>בית משפט עלי</w:t>
      </w:r>
      <w:r w:rsidR="00313CA4">
        <w:rPr>
          <w:rFonts w:hint="cs"/>
          <w:rtl/>
          <w:lang w:eastAsia="he-IL"/>
        </w:rPr>
        <w:t>ון</w:t>
      </w:r>
      <w:r w:rsidR="00CA67DA">
        <w:rPr>
          <w:rFonts w:hint="cs"/>
          <w:rtl/>
          <w:lang w:eastAsia="he-IL"/>
        </w:rPr>
        <w:t xml:space="preserve"> </w:t>
      </w:r>
      <w:r w:rsidR="00CA67DA">
        <w:rPr>
          <w:rtl/>
          <w:lang w:eastAsia="he-IL"/>
        </w:rPr>
        <w:t>–</w:t>
      </w:r>
      <w:r w:rsidR="00CA67DA">
        <w:rPr>
          <w:rFonts w:hint="cs"/>
          <w:rtl/>
          <w:lang w:eastAsia="he-IL"/>
        </w:rPr>
        <w:t xml:space="preserve"> בהתחלה </w:t>
      </w:r>
      <w:proofErr w:type="spellStart"/>
      <w:r w:rsidR="00CA67D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ח</w:t>
      </w:r>
      <w:r w:rsidR="00CA67DA">
        <w:rPr>
          <w:rFonts w:hint="cs"/>
          <w:rtl/>
          <w:lang w:eastAsia="he-IL"/>
        </w:rPr>
        <w:t>תי</w:t>
      </w:r>
      <w:proofErr w:type="spellEnd"/>
      <w:r w:rsidR="00CA67DA">
        <w:rPr>
          <w:rFonts w:hint="cs"/>
          <w:rtl/>
          <w:lang w:eastAsia="he-IL"/>
        </w:rPr>
        <w:t xml:space="preserve"> מוטרד מה שאמרתם לגבי הזיקה ההדוקה </w:t>
      </w:r>
      <w:r>
        <w:rPr>
          <w:rFonts w:hint="cs"/>
          <w:rtl/>
          <w:lang w:eastAsia="he-IL"/>
        </w:rPr>
        <w:t xml:space="preserve">למול </w:t>
      </w:r>
      <w:r w:rsidR="00CA67DA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הציבור. זה קצת פחות מטריד אותי</w:t>
      </w:r>
      <w:r w:rsidR="00CA67DA">
        <w:rPr>
          <w:rFonts w:hint="cs"/>
          <w:rtl/>
          <w:lang w:eastAsia="he-IL"/>
        </w:rPr>
        <w:t>, עדי</w:t>
      </w:r>
      <w:r w:rsidR="00313CA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אבל פחות. תיא</w:t>
      </w:r>
      <w:r w:rsidR="00CA67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CA67DA">
        <w:rPr>
          <w:rFonts w:hint="cs"/>
          <w:rtl/>
          <w:lang w:eastAsia="he-IL"/>
        </w:rPr>
        <w:t>טית אובייקטיבית בדיון תיאורטי אני עדיין חושב</w:t>
      </w:r>
      <w:r>
        <w:rPr>
          <w:rFonts w:hint="cs"/>
          <w:rtl/>
          <w:lang w:eastAsia="he-IL"/>
        </w:rPr>
        <w:t>,</w:t>
      </w:r>
      <w:r w:rsidR="00CA67DA">
        <w:rPr>
          <w:rFonts w:hint="cs"/>
          <w:rtl/>
          <w:lang w:eastAsia="he-IL"/>
        </w:rPr>
        <w:t xml:space="preserve"> שהאופציה השנייה </w:t>
      </w:r>
      <w:r>
        <w:rPr>
          <w:rFonts w:hint="cs"/>
          <w:rtl/>
          <w:lang w:eastAsia="he-IL"/>
        </w:rPr>
        <w:t xml:space="preserve">היא </w:t>
      </w:r>
      <w:r w:rsidR="00CA67DA">
        <w:rPr>
          <w:rFonts w:hint="cs"/>
          <w:rtl/>
          <w:lang w:eastAsia="he-IL"/>
        </w:rPr>
        <w:t xml:space="preserve">יותר מדויקת. אני לא מהסס מחידוש </w:t>
      </w:r>
      <w:r>
        <w:rPr>
          <w:rFonts w:hint="cs"/>
          <w:rtl/>
          <w:lang w:eastAsia="he-IL"/>
        </w:rPr>
        <w:t xml:space="preserve">מבחנים </w:t>
      </w:r>
      <w:r w:rsidR="00CA67DA">
        <w:rPr>
          <w:rtl/>
          <w:lang w:eastAsia="he-IL"/>
        </w:rPr>
        <w:t>–</w:t>
      </w:r>
      <w:r w:rsidR="00CA67DA">
        <w:rPr>
          <w:rFonts w:hint="cs"/>
          <w:rtl/>
          <w:lang w:eastAsia="he-IL"/>
        </w:rPr>
        <w:t xml:space="preserve"> זה תפקידו של המחוקק. עם כל הכבוד לזה שיש פסיקה. אנו לא מ</w:t>
      </w:r>
      <w:r>
        <w:rPr>
          <w:rFonts w:hint="cs"/>
          <w:rtl/>
          <w:lang w:eastAsia="he-IL"/>
        </w:rPr>
        <w:t>נ</w:t>
      </w:r>
      <w:r w:rsidR="00CA67DA">
        <w:rPr>
          <w:rFonts w:hint="cs"/>
          <w:rtl/>
          <w:lang w:eastAsia="he-IL"/>
        </w:rPr>
        <w:t xml:space="preserve">סים </w:t>
      </w:r>
      <w:r>
        <w:rPr>
          <w:rFonts w:hint="cs"/>
          <w:rtl/>
          <w:lang w:eastAsia="he-IL"/>
        </w:rPr>
        <w:t>ל</w:t>
      </w:r>
      <w:r w:rsidR="00CA67DA">
        <w:rPr>
          <w:rFonts w:hint="cs"/>
          <w:rtl/>
          <w:lang w:eastAsia="he-IL"/>
        </w:rPr>
        <w:t xml:space="preserve">עגן פה בחקיקה את מה שקיים בפסיקה. אנו מנסים לייצר פה </w:t>
      </w:r>
      <w:r>
        <w:rPr>
          <w:rFonts w:hint="cs"/>
          <w:rtl/>
          <w:lang w:eastAsia="he-IL"/>
        </w:rPr>
        <w:t>רף. אז לא היה בעיניי נורא, שהמחו</w:t>
      </w:r>
      <w:r w:rsidR="00CA67DA">
        <w:rPr>
          <w:rFonts w:hint="cs"/>
          <w:rtl/>
          <w:lang w:eastAsia="he-IL"/>
        </w:rPr>
        <w:t>קק היה מגלה את דעתו ש</w:t>
      </w:r>
      <w:r>
        <w:rPr>
          <w:rFonts w:hint="cs"/>
          <w:rtl/>
          <w:lang w:eastAsia="he-IL"/>
        </w:rPr>
        <w:t xml:space="preserve">הוא </w:t>
      </w:r>
      <w:r w:rsidR="00CA67DA">
        <w:rPr>
          <w:rFonts w:hint="cs"/>
          <w:rtl/>
          <w:lang w:eastAsia="he-IL"/>
        </w:rPr>
        <w:t xml:space="preserve">אומר: יש פה מבחן חדש שמיוחד לקבוצה הזו. </w:t>
      </w:r>
      <w:r>
        <w:rPr>
          <w:rFonts w:hint="cs"/>
          <w:rtl/>
          <w:lang w:eastAsia="he-IL"/>
        </w:rPr>
        <w:t>בסדר, בהתחלה שופטי בית המשפט יתחב</w:t>
      </w:r>
      <w:r w:rsidR="00CA67DA">
        <w:rPr>
          <w:rFonts w:hint="cs"/>
          <w:rtl/>
          <w:lang w:eastAsia="he-IL"/>
        </w:rPr>
        <w:t>טו בשאלה מה עושים ולאט-</w:t>
      </w:r>
      <w:r>
        <w:rPr>
          <w:rFonts w:hint="cs"/>
          <w:rtl/>
          <w:lang w:eastAsia="he-IL"/>
        </w:rPr>
        <w:t>ל</w:t>
      </w:r>
      <w:r w:rsidR="00CA67DA">
        <w:rPr>
          <w:rFonts w:hint="cs"/>
          <w:rtl/>
          <w:lang w:eastAsia="he-IL"/>
        </w:rPr>
        <w:t>אט תיווצר המדרגה הזאת.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4"/>
        <w:keepNext/>
        <w:rPr>
          <w:rtl/>
        </w:rPr>
      </w:pPr>
      <w:bookmarkStart w:id="216" w:name="ET_speaker_5105_57"/>
      <w:r w:rsidRPr="00CA67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A6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0F268B" w:rsidP="00CA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לא רוצים לייצר פער </w:t>
      </w:r>
      <w:bookmarkStart w:id="217" w:name="_ETM_Q1_3222438"/>
      <w:bookmarkEnd w:id="217"/>
      <w:r>
        <w:rPr>
          <w:rFonts w:hint="cs"/>
          <w:rtl/>
          <w:lang w:eastAsia="he-IL"/>
        </w:rPr>
        <w:t>בין חוקים שפה אנו מחוקקים- - -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CA67DA">
      <w:pPr>
        <w:pStyle w:val="af6"/>
        <w:keepNext/>
        <w:rPr>
          <w:rtl/>
        </w:rPr>
      </w:pPr>
      <w:bookmarkStart w:id="218" w:name="ET_yor_6156_58"/>
      <w:r w:rsidRPr="00CA67DA">
        <w:rPr>
          <w:rStyle w:val="TagStyle"/>
          <w:rtl/>
        </w:rPr>
        <w:t xml:space="preserve"> &lt;&lt; </w:t>
      </w:r>
      <w:proofErr w:type="spellStart"/>
      <w:r w:rsidRPr="00CA67DA">
        <w:rPr>
          <w:rStyle w:val="TagStyle"/>
          <w:rtl/>
        </w:rPr>
        <w:t>יור</w:t>
      </w:r>
      <w:proofErr w:type="spellEnd"/>
      <w:r w:rsidRPr="00CA67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CA67DA" w:rsidRDefault="00CA67DA" w:rsidP="00CA67DA">
      <w:pPr>
        <w:pStyle w:val="KeepWithNext"/>
        <w:rPr>
          <w:rtl/>
          <w:lang w:eastAsia="he-IL"/>
        </w:rPr>
      </w:pPr>
    </w:p>
    <w:p w:rsidR="00CA67DA" w:rsidRDefault="000F268B" w:rsidP="000F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CA67DA">
        <w:rPr>
          <w:rFonts w:hint="cs"/>
          <w:rtl/>
          <w:lang w:eastAsia="he-IL"/>
        </w:rPr>
        <w:t xml:space="preserve">זאת לא הפעם היחידה שנעסוק </w:t>
      </w:r>
      <w:r>
        <w:rPr>
          <w:rFonts w:hint="cs"/>
          <w:rtl/>
          <w:lang w:eastAsia="he-IL"/>
        </w:rPr>
        <w:t xml:space="preserve">בה </w:t>
      </w:r>
      <w:r w:rsidR="00CA67DA">
        <w:rPr>
          <w:rFonts w:hint="cs"/>
          <w:rtl/>
          <w:lang w:eastAsia="he-IL"/>
        </w:rPr>
        <w:t xml:space="preserve">בעתיד ביצירת מבחנים. הנימוק בבית המשפט נוצר </w:t>
      </w:r>
      <w:r>
        <w:rPr>
          <w:rFonts w:hint="cs"/>
          <w:rtl/>
          <w:lang w:eastAsia="he-IL"/>
        </w:rPr>
        <w:t xml:space="preserve">המבחן הזה, </w:t>
      </w:r>
      <w:bookmarkStart w:id="219" w:name="_ETM_Q1_3240928"/>
      <w:bookmarkEnd w:id="219"/>
      <w:r w:rsidR="00CA67DA">
        <w:rPr>
          <w:rFonts w:hint="cs"/>
          <w:rtl/>
          <w:lang w:eastAsia="he-IL"/>
        </w:rPr>
        <w:t xml:space="preserve">הוא לא מכריע. הוא חשוב אבל עם כל הכבוד, כל מה שאנו עושים </w:t>
      </w:r>
      <w:r>
        <w:rPr>
          <w:rFonts w:hint="cs"/>
          <w:rtl/>
          <w:lang w:eastAsia="he-IL"/>
        </w:rPr>
        <w:t>פ</w:t>
      </w:r>
      <w:r w:rsidR="00CA67D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הוא לומר: אנחנו הולכים מעבר לדין הפסיקתי, </w:t>
      </w:r>
      <w:r w:rsidR="00CA67DA">
        <w:rPr>
          <w:rFonts w:hint="cs"/>
          <w:rtl/>
          <w:lang w:eastAsia="he-IL"/>
        </w:rPr>
        <w:t>והמחוקק מגלה דעתו. אז המחוקק אומר: לא שתי מדרגות</w:t>
      </w:r>
      <w:r>
        <w:rPr>
          <w:rFonts w:hint="cs"/>
          <w:rtl/>
          <w:lang w:eastAsia="he-IL"/>
        </w:rPr>
        <w:t xml:space="preserve"> </w:t>
      </w:r>
      <w:r w:rsidR="00CA67DA">
        <w:rPr>
          <w:rFonts w:hint="cs"/>
          <w:rtl/>
          <w:lang w:eastAsia="he-IL"/>
        </w:rPr>
        <w:t>אלא שלוש</w:t>
      </w:r>
      <w:r>
        <w:rPr>
          <w:rFonts w:hint="cs"/>
          <w:rtl/>
          <w:lang w:eastAsia="he-IL"/>
        </w:rPr>
        <w:t xml:space="preserve"> מדרגות</w:t>
      </w:r>
      <w:r w:rsidR="00CA67DA">
        <w:rPr>
          <w:rFonts w:hint="cs"/>
          <w:rtl/>
          <w:lang w:eastAsia="he-IL"/>
        </w:rPr>
        <w:t>. יוצרים פה קטגוריה.</w:t>
      </w:r>
    </w:p>
    <w:p w:rsidR="00CA67DA" w:rsidRDefault="00CA67DA" w:rsidP="00CA67DA">
      <w:pPr>
        <w:rPr>
          <w:rtl/>
          <w:lang w:eastAsia="he-IL"/>
        </w:rPr>
      </w:pPr>
    </w:p>
    <w:p w:rsidR="00CA67DA" w:rsidRDefault="00CA67DA" w:rsidP="000F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לאמירה הזו אני פחות חסיד של נוסחאות איזון. </w:t>
      </w:r>
      <w:r w:rsidR="000F268B">
        <w:rPr>
          <w:rFonts w:hint="cs"/>
          <w:rtl/>
          <w:lang w:eastAsia="he-IL"/>
        </w:rPr>
        <w:t xml:space="preserve">אמרתי </w:t>
      </w:r>
      <w:bookmarkStart w:id="220" w:name="_ETM_Q1_3266110"/>
      <w:bookmarkEnd w:id="220"/>
      <w:r w:rsidR="000F268B">
        <w:rPr>
          <w:rFonts w:hint="cs"/>
          <w:rtl/>
          <w:lang w:eastAsia="he-IL"/>
        </w:rPr>
        <w:t xml:space="preserve">את זה בדיונים. </w:t>
      </w:r>
      <w:r>
        <w:rPr>
          <w:rFonts w:hint="cs"/>
          <w:rtl/>
          <w:lang w:eastAsia="he-IL"/>
        </w:rPr>
        <w:t xml:space="preserve">אני חושב שמייצרים פה ניסיון לייצר </w:t>
      </w:r>
      <w:r w:rsidR="000F268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איזון ב</w:t>
      </w:r>
      <w:r w:rsidR="00313CA4">
        <w:rPr>
          <w:rFonts w:hint="cs"/>
          <w:rtl/>
          <w:lang w:eastAsia="he-IL"/>
        </w:rPr>
        <w:t>ין</w:t>
      </w:r>
      <w:r w:rsidR="000F268B">
        <w:rPr>
          <w:rFonts w:hint="cs"/>
          <w:rtl/>
          <w:lang w:eastAsia="he-IL"/>
        </w:rPr>
        <w:t xml:space="preserve"> דברי</w:t>
      </w:r>
      <w:r>
        <w:rPr>
          <w:rFonts w:hint="cs"/>
          <w:rtl/>
          <w:lang w:eastAsia="he-IL"/>
        </w:rPr>
        <w:t>ם</w:t>
      </w:r>
      <w:r w:rsidR="000F26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באמת לא מאותה משפחה. האמירה הזאת:</w:t>
      </w:r>
      <w:r w:rsidR="000F26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עשוי להועיל להגנת הנאשם</w:t>
      </w:r>
      <w:r w:rsidR="000F2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מספיק </w:t>
      </w:r>
      <w:r w:rsidR="000F268B">
        <w:rPr>
          <w:rFonts w:hint="cs"/>
          <w:rtl/>
          <w:lang w:eastAsia="he-IL"/>
        </w:rPr>
        <w:t xml:space="preserve">כדי להסיר את החיסיון. צריך מדרגה. </w:t>
      </w:r>
      <w:r>
        <w:rPr>
          <w:rFonts w:hint="cs"/>
          <w:rtl/>
          <w:lang w:eastAsia="he-IL"/>
        </w:rPr>
        <w:t xml:space="preserve">אבל ברגע שבית המשפט מצא, שוכנע שיש פה תרומה ממשית כבדת משקל להגנת הנאשם, מגלים. ואם התרומה </w:t>
      </w:r>
      <w:r w:rsidR="000F268B">
        <w:rPr>
          <w:rFonts w:hint="cs"/>
          <w:rtl/>
          <w:lang w:eastAsia="he-IL"/>
        </w:rPr>
        <w:t xml:space="preserve">היא </w:t>
      </w:r>
      <w:bookmarkStart w:id="221" w:name="_ETM_Q1_3297392"/>
      <w:bookmarkEnd w:id="221"/>
      <w:r>
        <w:rPr>
          <w:rFonts w:hint="cs"/>
          <w:rtl/>
          <w:lang w:eastAsia="he-IL"/>
        </w:rPr>
        <w:t xml:space="preserve">לא ממשית, </w:t>
      </w:r>
      <w:r w:rsidR="000F268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לא מגלים. </w:t>
      </w:r>
    </w:p>
    <w:p w:rsidR="00510675" w:rsidRDefault="00510675" w:rsidP="00CA67DA">
      <w:pPr>
        <w:rPr>
          <w:rtl/>
          <w:lang w:eastAsia="he-IL"/>
        </w:rPr>
      </w:pPr>
    </w:p>
    <w:p w:rsidR="00510675" w:rsidRDefault="00510675" w:rsidP="000F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שיקום הנפגעת הספצ</w:t>
      </w:r>
      <w:r w:rsidR="000F26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פית </w:t>
      </w:r>
      <w:r w:rsidR="000F268B">
        <w:rPr>
          <w:rFonts w:hint="cs"/>
          <w:rtl/>
          <w:lang w:eastAsia="he-IL"/>
        </w:rPr>
        <w:t xml:space="preserve">שיקול </w:t>
      </w:r>
      <w:r>
        <w:rPr>
          <w:rFonts w:hint="cs"/>
          <w:rtl/>
          <w:lang w:eastAsia="he-IL"/>
        </w:rPr>
        <w:t xml:space="preserve">מאוד כבד. </w:t>
      </w:r>
      <w:r w:rsidR="000F268B">
        <w:rPr>
          <w:rFonts w:hint="cs"/>
          <w:rtl/>
          <w:lang w:eastAsia="he-IL"/>
        </w:rPr>
        <w:t xml:space="preserve">אבל זה לא הדבר היחיד כי כשבית </w:t>
      </w:r>
      <w:bookmarkStart w:id="222" w:name="_ETM_Q1_3311547"/>
      <w:bookmarkEnd w:id="222"/>
      <w:r w:rsidR="000F268B">
        <w:rPr>
          <w:rFonts w:hint="cs"/>
          <w:rtl/>
          <w:lang w:eastAsia="he-IL"/>
        </w:rPr>
        <w:t xml:space="preserve">משפט אחד מגלה חיסיון - </w:t>
      </w:r>
      <w:r>
        <w:rPr>
          <w:rFonts w:hint="cs"/>
          <w:rtl/>
          <w:lang w:eastAsia="he-IL"/>
        </w:rPr>
        <w:t>לא יכול להיות</w:t>
      </w:r>
      <w:r w:rsidR="000F268B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 xml:space="preserve">דיניות הסרת חיסיון תישקל רק </w:t>
      </w:r>
      <w:r w:rsidR="000F268B">
        <w:rPr>
          <w:rFonts w:hint="cs"/>
          <w:rtl/>
          <w:lang w:eastAsia="he-IL"/>
        </w:rPr>
        <w:t xml:space="preserve">מול החוסן הנפשי </w:t>
      </w:r>
      <w:r>
        <w:rPr>
          <w:rFonts w:hint="cs"/>
          <w:rtl/>
          <w:lang w:eastAsia="he-IL"/>
        </w:rPr>
        <w:t>של הנפגעת הספציפית. אז אם הנפגעת הספציפית יותר חסונה ויש לה יותר מעגלי תמ</w:t>
      </w:r>
      <w:r w:rsidR="000F268B">
        <w:rPr>
          <w:rFonts w:hint="cs"/>
          <w:rtl/>
          <w:lang w:eastAsia="he-IL"/>
        </w:rPr>
        <w:t xml:space="preserve">יכה שמאפשרים </w:t>
      </w:r>
      <w:bookmarkStart w:id="223" w:name="_ETM_Q1_3327653"/>
      <w:bookmarkEnd w:id="223"/>
      <w:r w:rsidR="000F268B">
        <w:rPr>
          <w:rFonts w:hint="cs"/>
          <w:rtl/>
          <w:lang w:eastAsia="he-IL"/>
        </w:rPr>
        <w:t>לה לצאת מזה, נאפשר את הגילוי כשרף התרומה הוא יותר נ</w:t>
      </w:r>
      <w:r>
        <w:rPr>
          <w:rFonts w:hint="cs"/>
          <w:rtl/>
          <w:lang w:eastAsia="he-IL"/>
        </w:rPr>
        <w:t>מוך?</w:t>
      </w:r>
    </w:p>
    <w:p w:rsidR="00510675" w:rsidRDefault="00510675" w:rsidP="00CA67DA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24" w:name="ET_speakercontinue_5105_59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השלכות </w:t>
      </w:r>
      <w:r w:rsidR="000F26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לאה.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25" w:name="ET_yor_6156_60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CE774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נ</w:t>
      </w:r>
      <w:r w:rsidR="000F26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צרת פה נורמה משפטית. נוצרת </w:t>
      </w:r>
      <w:r w:rsidR="00052BB3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מציאות שאינה קונקרטית לתיק. לכל תיק יש </w:t>
      </w:r>
      <w:r w:rsidR="00CE7742">
        <w:rPr>
          <w:rFonts w:hint="cs"/>
          <w:rtl/>
          <w:lang w:eastAsia="he-IL"/>
        </w:rPr>
        <w:t>גם נ</w:t>
      </w:r>
      <w:r>
        <w:rPr>
          <w:rFonts w:hint="cs"/>
          <w:rtl/>
          <w:lang w:eastAsia="he-IL"/>
        </w:rPr>
        <w:t xml:space="preserve">שורת כללית שמייצרת שפה, </w:t>
      </w:r>
      <w:r w:rsidR="00CE7742">
        <w:rPr>
          <w:rFonts w:hint="cs"/>
          <w:rtl/>
          <w:lang w:eastAsia="he-IL"/>
        </w:rPr>
        <w:t xml:space="preserve">שמייצרת </w:t>
      </w:r>
      <w:bookmarkStart w:id="226" w:name="_ETM_Q1_3357398"/>
      <w:bookmarkEnd w:id="226"/>
      <w:r>
        <w:rPr>
          <w:rFonts w:hint="cs"/>
          <w:rtl/>
          <w:lang w:eastAsia="he-IL"/>
        </w:rPr>
        <w:t xml:space="preserve">אווירה. אני לא חסיד </w:t>
      </w:r>
      <w:r w:rsidR="00CE7742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של מבחני האיזון האלה. </w:t>
      </w:r>
      <w:r w:rsidR="00CE7742">
        <w:rPr>
          <w:rFonts w:hint="cs"/>
          <w:rtl/>
          <w:lang w:eastAsia="he-IL"/>
        </w:rPr>
        <w:t xml:space="preserve">אני חושב שתפקיד המחוקק הוא להעמיד </w:t>
      </w:r>
      <w:r>
        <w:rPr>
          <w:rFonts w:hint="cs"/>
          <w:rtl/>
          <w:lang w:eastAsia="he-IL"/>
        </w:rPr>
        <w:t>בפני בית המשפט מטריצות</w:t>
      </w:r>
      <w:r w:rsidR="00CE7742">
        <w:rPr>
          <w:rFonts w:hint="cs"/>
          <w:rtl/>
          <w:lang w:eastAsia="he-IL"/>
        </w:rPr>
        <w:t xml:space="preserve"> לא מרובות </w:t>
      </w:r>
      <w:bookmarkStart w:id="227" w:name="_ETM_Q1_3369747"/>
      <w:bookmarkEnd w:id="227"/>
      <w:r w:rsidR="00CE7742">
        <w:rPr>
          <w:rFonts w:hint="cs"/>
          <w:rtl/>
          <w:lang w:eastAsia="he-IL"/>
        </w:rPr>
        <w:t>משתנים</w:t>
      </w:r>
      <w:r>
        <w:rPr>
          <w:rFonts w:hint="cs"/>
          <w:rtl/>
          <w:lang w:eastAsia="he-IL"/>
        </w:rPr>
        <w:t xml:space="preserve">. </w:t>
      </w:r>
      <w:r w:rsidR="00CE7742">
        <w:rPr>
          <w:rFonts w:hint="cs"/>
          <w:rtl/>
          <w:lang w:eastAsia="he-IL"/>
        </w:rPr>
        <w:t xml:space="preserve">זו דעתי. לקראת הבאות אני רוצה לומר שאני חושב שאנו צריכים לבוא עם צניעות </w:t>
      </w:r>
      <w:r>
        <w:rPr>
          <w:rFonts w:hint="cs"/>
          <w:rtl/>
          <w:lang w:eastAsia="he-IL"/>
        </w:rPr>
        <w:t>כמחוקים לעני</w:t>
      </w:r>
      <w:r w:rsidR="00CE77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CE774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שאנשים שעוסק</w:t>
      </w:r>
      <w:r w:rsidR="00CE77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בפרקטיקה מזוויות שונות אומר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שהמטרה תושג בדרך אחרת</w:t>
      </w:r>
      <w:r w:rsidR="00CE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צריכים להיות </w:t>
      </w:r>
      <w:r w:rsidR="00CE7742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>מאוד קשובים</w:t>
      </w:r>
      <w:r w:rsidR="00CE7742">
        <w:rPr>
          <w:rFonts w:hint="cs"/>
          <w:rtl/>
          <w:lang w:eastAsia="he-IL"/>
        </w:rPr>
        <w:t xml:space="preserve"> לזה. ניוועץ עם חברות הכנס</w:t>
      </w:r>
      <w:r>
        <w:rPr>
          <w:rFonts w:hint="cs"/>
          <w:rtl/>
          <w:lang w:eastAsia="he-IL"/>
        </w:rPr>
        <w:t xml:space="preserve">ת המציעות. ברמה התיאורטית </w:t>
      </w:r>
      <w:r w:rsidR="00CE774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סוג החלופה השנייה </w:t>
      </w:r>
      <w:r w:rsidR="00CE774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יותר נכון כשאנו עוסקים במטריה פלילית, באופן כללי. א</w:t>
      </w:r>
      <w:r w:rsidR="00CE7742">
        <w:rPr>
          <w:rFonts w:hint="cs"/>
          <w:rtl/>
          <w:lang w:eastAsia="he-IL"/>
        </w:rPr>
        <w:t>ני מק</w:t>
      </w:r>
      <w:r>
        <w:rPr>
          <w:rFonts w:hint="cs"/>
          <w:rtl/>
          <w:lang w:eastAsia="he-IL"/>
        </w:rPr>
        <w:t>ב</w:t>
      </w:r>
      <w:r w:rsidR="00CE7742">
        <w:rPr>
          <w:rFonts w:hint="cs"/>
          <w:rtl/>
          <w:lang w:eastAsia="he-IL"/>
        </w:rPr>
        <w:t>ל את זה שאנו עוסקי</w:t>
      </w:r>
      <w:r>
        <w:rPr>
          <w:rFonts w:hint="cs"/>
          <w:rtl/>
          <w:lang w:eastAsia="he-IL"/>
        </w:rPr>
        <w:t>ם</w:t>
      </w:r>
      <w:r w:rsidR="00CE7742">
        <w:rPr>
          <w:rFonts w:hint="cs"/>
          <w:rtl/>
          <w:lang w:eastAsia="he-IL"/>
        </w:rPr>
        <w:t xml:space="preserve"> </w:t>
      </w:r>
      <w:bookmarkStart w:id="228" w:name="_ETM_Q1_3415108"/>
      <w:bookmarkEnd w:id="228"/>
      <w:r>
        <w:rPr>
          <w:rFonts w:hint="cs"/>
          <w:rtl/>
          <w:lang w:eastAsia="he-IL"/>
        </w:rPr>
        <w:t>בזווית מסוימת. נישאר עם נוסחאות איזון</w:t>
      </w:r>
      <w:r w:rsidR="00CE7742">
        <w:rPr>
          <w:rFonts w:hint="cs"/>
          <w:rtl/>
          <w:lang w:eastAsia="he-IL"/>
        </w:rPr>
        <w:t>, גם בחקירה וגם בהסרת חסיונות אחרים</w:t>
      </w:r>
      <w:r>
        <w:rPr>
          <w:rFonts w:hint="cs"/>
          <w:rtl/>
          <w:lang w:eastAsia="he-IL"/>
        </w:rPr>
        <w:t xml:space="preserve">. </w:t>
      </w:r>
      <w:r w:rsidR="00CE7742">
        <w:rPr>
          <w:rFonts w:hint="cs"/>
          <w:rtl/>
          <w:lang w:eastAsia="he-IL"/>
        </w:rPr>
        <w:t xml:space="preserve">יכול להיות שנצטרך </w:t>
      </w:r>
      <w:bookmarkStart w:id="229" w:name="_ETM_Q1_3422049"/>
      <w:bookmarkEnd w:id="229"/>
      <w:r w:rsidR="00CE7742">
        <w:rPr>
          <w:rFonts w:hint="cs"/>
          <w:rtl/>
          <w:lang w:eastAsia="he-IL"/>
        </w:rPr>
        <w:t xml:space="preserve">לסגת פה מחמת האנשים דעתם </w:t>
      </w:r>
      <w:r>
        <w:rPr>
          <w:rFonts w:hint="cs"/>
          <w:rtl/>
          <w:lang w:eastAsia="he-IL"/>
        </w:rPr>
        <w:t xml:space="preserve">וניסיונם של האנשים שעוסקים בפרקטיקה. אני שם את זה כחומר מחשבה לעתיד כמה אנו צריכים לגלגל בפני שופטי ישראל </w:t>
      </w:r>
      <w:r w:rsidR="00CE7742">
        <w:rPr>
          <w:rFonts w:hint="cs"/>
          <w:rtl/>
          <w:lang w:eastAsia="he-IL"/>
        </w:rPr>
        <w:t xml:space="preserve">את </w:t>
      </w:r>
      <w:proofErr w:type="spellStart"/>
      <w:r w:rsidR="00CE7742">
        <w:rPr>
          <w:rFonts w:hint="cs"/>
          <w:rtl/>
          <w:lang w:eastAsia="he-IL"/>
        </w:rPr>
        <w:t>האיזונים</w:t>
      </w:r>
      <w:proofErr w:type="spellEnd"/>
      <w:r w:rsidR="00CE7742">
        <w:rPr>
          <w:rFonts w:hint="cs"/>
          <w:rtl/>
          <w:lang w:eastAsia="he-IL"/>
        </w:rPr>
        <w:t xml:space="preserve"> האלה ואת ההתרשמויות האלה שהן </w:t>
      </w:r>
      <w:r>
        <w:rPr>
          <w:rFonts w:hint="cs"/>
          <w:rtl/>
          <w:lang w:eastAsia="he-IL"/>
        </w:rPr>
        <w:t xml:space="preserve">נורא </w:t>
      </w:r>
      <w:r w:rsidR="00CE7742">
        <w:rPr>
          <w:rFonts w:hint="cs"/>
          <w:rtl/>
          <w:lang w:eastAsia="he-IL"/>
        </w:rPr>
        <w:t>סובייקטיביות. אתם לא מבקשי</w:t>
      </w:r>
      <w:r>
        <w:rPr>
          <w:rFonts w:hint="cs"/>
          <w:rtl/>
          <w:lang w:eastAsia="he-IL"/>
        </w:rPr>
        <w:t>ם</w:t>
      </w:r>
      <w:r w:rsidR="00CE77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לא תסקירי מבחן ולא הערכ</w:t>
      </w:r>
      <w:r w:rsidR="00CE77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 גור</w:t>
      </w:r>
      <w:r w:rsidR="00CE77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מקצועי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E7742">
        <w:rPr>
          <w:rFonts w:hint="cs"/>
          <w:rtl/>
          <w:lang w:eastAsia="he-IL"/>
        </w:rPr>
        <w:t xml:space="preserve">על עוצמת הפגיעה </w:t>
      </w:r>
      <w:r>
        <w:rPr>
          <w:rFonts w:hint="cs"/>
          <w:rtl/>
          <w:lang w:eastAsia="he-IL"/>
        </w:rPr>
        <w:t>בהכרח. לא</w:t>
      </w:r>
      <w:r w:rsidR="00CE7742">
        <w:rPr>
          <w:rFonts w:hint="cs"/>
          <w:rtl/>
          <w:lang w:eastAsia="he-IL"/>
        </w:rPr>
        <w:t xml:space="preserve"> מחייבים את זה. אם תרצה להביא א</w:t>
      </w:r>
      <w:r>
        <w:rPr>
          <w:rFonts w:hint="cs"/>
          <w:rtl/>
          <w:lang w:eastAsia="he-IL"/>
        </w:rPr>
        <w:t>נ</w:t>
      </w:r>
      <w:r w:rsidR="00CE77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מניח שייתנו. </w:t>
      </w:r>
      <w:r w:rsidR="00CE7742">
        <w:rPr>
          <w:rFonts w:hint="cs"/>
          <w:rtl/>
          <w:lang w:eastAsia="he-IL"/>
        </w:rPr>
        <w:t xml:space="preserve">- </w:t>
      </w:r>
      <w:bookmarkStart w:id="230" w:name="_ETM_Q1_3456917"/>
      <w:bookmarkEnd w:id="230"/>
      <w:r w:rsidR="00CE7742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חוות דעת של עובדת סוציאלית של </w:t>
      </w:r>
      <w:r w:rsidR="00CE7742">
        <w:rPr>
          <w:rFonts w:hint="cs"/>
          <w:rtl/>
          <w:lang w:eastAsia="he-IL"/>
        </w:rPr>
        <w:t xml:space="preserve">עוצמת הפגיעה בתהליך השיקום של </w:t>
      </w:r>
      <w:r>
        <w:rPr>
          <w:rFonts w:hint="cs"/>
          <w:rtl/>
          <w:lang w:eastAsia="he-IL"/>
        </w:rPr>
        <w:t xml:space="preserve">הנפגעת. אז </w:t>
      </w:r>
      <w:r w:rsidR="00CE77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CE77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רש</w:t>
      </w:r>
      <w:r w:rsidR="00CE77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הסובייקטיבית של ה</w:t>
      </w:r>
      <w:r w:rsidR="00CE7742">
        <w:rPr>
          <w:rFonts w:hint="cs"/>
          <w:rtl/>
          <w:lang w:eastAsia="he-IL"/>
        </w:rPr>
        <w:t>שופט מעוצמת הרגשות של הנפגעת על הדוכן</w:t>
      </w:r>
      <w:r>
        <w:rPr>
          <w:rFonts w:hint="cs"/>
          <w:rtl/>
          <w:lang w:eastAsia="he-IL"/>
        </w:rPr>
        <w:t>? זה דברים שצריכים לחשוב עליהם כשמנהלים משפט פלילי.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9"/>
        <w:keepNext/>
        <w:rPr>
          <w:rtl/>
          <w:lang w:eastAsia="he-IL"/>
        </w:rPr>
      </w:pPr>
      <w:bookmarkStart w:id="231" w:name="ET_guest_826741_61"/>
      <w:r w:rsidRPr="00510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נעמן: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CE77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r w:rsidR="00CE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החשש מיצירת שלוש מדרשו</w:t>
      </w:r>
      <w:r w:rsidR="00CE7742">
        <w:rPr>
          <w:rFonts w:hint="cs"/>
          <w:rtl/>
          <w:lang w:eastAsia="he-IL"/>
        </w:rPr>
        <w:t>ת. זה לא שלוש מדרגות</w:t>
      </w:r>
      <w:r>
        <w:rPr>
          <w:rFonts w:hint="cs"/>
          <w:rtl/>
          <w:lang w:eastAsia="he-IL"/>
        </w:rPr>
        <w:t xml:space="preserve"> בין ביטחוני, פלילי ומשה</w:t>
      </w:r>
      <w:r w:rsidR="00CE77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אחר. </w:t>
      </w:r>
      <w:r w:rsidR="00CE7742">
        <w:rPr>
          <w:rFonts w:hint="cs"/>
          <w:rtl/>
          <w:lang w:eastAsia="he-IL"/>
        </w:rPr>
        <w:t xml:space="preserve">המדרגה הנוספת היא בתוך ההליכים </w:t>
      </w:r>
      <w:bookmarkStart w:id="232" w:name="_ETM_Q1_3484407"/>
      <w:bookmarkEnd w:id="232"/>
      <w:r w:rsidR="00CE7742">
        <w:rPr>
          <w:rFonts w:hint="cs"/>
          <w:rtl/>
          <w:lang w:eastAsia="he-IL"/>
        </w:rPr>
        <w:t xml:space="preserve">הפליליים לעשות הבחנה בין חומרים טיפוליים </w:t>
      </w:r>
      <w:r>
        <w:rPr>
          <w:rFonts w:hint="cs"/>
          <w:rtl/>
          <w:lang w:eastAsia="he-IL"/>
        </w:rPr>
        <w:t>לחומר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אחרים. לכן יש ל</w:t>
      </w:r>
      <w:r w:rsidR="00CE7742">
        <w:rPr>
          <w:rFonts w:hint="cs"/>
          <w:rtl/>
          <w:lang w:eastAsia="he-IL"/>
        </w:rPr>
        <w:t>העביר מסר ברור לבית המ</w:t>
      </w:r>
      <w:r>
        <w:rPr>
          <w:rFonts w:hint="cs"/>
          <w:rtl/>
          <w:lang w:eastAsia="he-IL"/>
        </w:rPr>
        <w:t>ש</w:t>
      </w:r>
      <w:r w:rsidR="00CE774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</w:t>
      </w:r>
      <w:r w:rsidR="00CE7742">
        <w:rPr>
          <w:rFonts w:hint="cs"/>
          <w:rtl/>
          <w:lang w:eastAsia="he-IL"/>
        </w:rPr>
        <w:t xml:space="preserve"> שבחומרים טיפוליים </w:t>
      </w:r>
      <w:bookmarkStart w:id="233" w:name="_ETM_Q1_3494398"/>
      <w:bookmarkEnd w:id="233"/>
      <w:r w:rsidR="00CE774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בתוך ההליך הפלילי </w:t>
      </w:r>
      <w:r w:rsidR="00CE7742">
        <w:rPr>
          <w:rtl/>
          <w:lang w:eastAsia="he-IL"/>
        </w:rPr>
        <w:t>–</w:t>
      </w:r>
      <w:r w:rsidR="00CE7742">
        <w:rPr>
          <w:rFonts w:hint="cs"/>
          <w:rtl/>
          <w:lang w:eastAsia="he-IL"/>
        </w:rPr>
        <w:t xml:space="preserve"> צריכה להיות הבחנה בין חומרים טיפוליים </w:t>
      </w:r>
      <w:r>
        <w:rPr>
          <w:rFonts w:hint="cs"/>
          <w:rtl/>
          <w:lang w:eastAsia="he-IL"/>
        </w:rPr>
        <w:t>לבין בקשה לחשיפת חומרים שאינם טיפולי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34" w:name="ET_yor_6156_62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CE7742">
        <w:rPr>
          <w:rFonts w:hint="cs"/>
          <w:rtl/>
          <w:lang w:eastAsia="he-IL"/>
        </w:rPr>
        <w:t xml:space="preserve">שלדעתי החלופה השנייה מעבירה את המסר מצד המחוקק </w:t>
      </w:r>
      <w:r>
        <w:rPr>
          <w:rFonts w:hint="cs"/>
          <w:rtl/>
          <w:lang w:eastAsia="he-IL"/>
        </w:rPr>
        <w:t xml:space="preserve">בצורה הרבה יותר ברורה למעט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שהמילים לגבי הפגיעה, ההתמקדות בתהליך השיקום של הנפגעת</w:t>
      </w:r>
      <w:r w:rsidR="00CE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ערך. כתבנו את זה בחוק. </w:t>
      </w:r>
      <w:r w:rsidR="00CE7742">
        <w:rPr>
          <w:rFonts w:hint="cs"/>
          <w:rtl/>
          <w:lang w:eastAsia="he-IL"/>
        </w:rPr>
        <w:t>מבחינת כלי פלילי אני חושב שהחלו</w:t>
      </w:r>
      <w:r>
        <w:rPr>
          <w:rFonts w:hint="cs"/>
          <w:rtl/>
          <w:lang w:eastAsia="he-IL"/>
        </w:rPr>
        <w:t xml:space="preserve">פה השנייה </w:t>
      </w:r>
      <w:r w:rsidR="00CE77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יותר מעבירה את המסר אבל מצד שני, </w:t>
      </w:r>
      <w:r w:rsidR="00CE7742">
        <w:rPr>
          <w:rFonts w:hint="cs"/>
          <w:rtl/>
          <w:lang w:eastAsia="he-IL"/>
        </w:rPr>
        <w:t xml:space="preserve">כשגורמים שעוסקים בעולם התביעה ובעולם השיפוט </w:t>
      </w:r>
      <w:r>
        <w:rPr>
          <w:rFonts w:hint="cs"/>
          <w:rtl/>
          <w:lang w:eastAsia="he-IL"/>
        </w:rPr>
        <w:t>אומרים אחרת, צריכ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גם להקשיב להם.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9"/>
        <w:keepNext/>
        <w:rPr>
          <w:rtl/>
          <w:lang w:eastAsia="he-IL"/>
        </w:rPr>
      </w:pPr>
      <w:bookmarkStart w:id="235" w:name="ET_guest_592571_63"/>
      <w:r w:rsidRPr="00510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CE77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להתייחס לשתי נקודות. אני מכבדת את ה</w:t>
      </w:r>
      <w:r w:rsidR="00CE7742">
        <w:rPr>
          <w:rFonts w:hint="cs"/>
          <w:rtl/>
          <w:lang w:eastAsia="he-IL"/>
        </w:rPr>
        <w:t>ניתוח</w:t>
      </w:r>
      <w:r>
        <w:rPr>
          <w:rFonts w:hint="cs"/>
          <w:rtl/>
          <w:lang w:eastAsia="he-IL"/>
        </w:rPr>
        <w:t xml:space="preserve"> שאדו</w:t>
      </w:r>
      <w:r w:rsidR="00CE77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ערך לגבי שתי המדרגות אבל עמדתנו מסתייגת מהניתוח הזה. </w:t>
      </w:r>
      <w:r w:rsidR="00CE7742">
        <w:rPr>
          <w:rFonts w:hint="cs"/>
          <w:rtl/>
          <w:lang w:eastAsia="he-IL"/>
        </w:rPr>
        <w:t xml:space="preserve">הפרוצדורות השונות לגבי חיסיון מאינטרס ביטחוני </w:t>
      </w:r>
      <w:bookmarkStart w:id="236" w:name="_ETM_Q1_3560922"/>
      <w:bookmarkEnd w:id="236"/>
      <w:r w:rsidR="00CE7742">
        <w:rPr>
          <w:rFonts w:hint="cs"/>
          <w:rtl/>
          <w:lang w:eastAsia="he-IL"/>
        </w:rPr>
        <w:t xml:space="preserve">וחיסיון לאינטרס ביטחוני שמפרידות את הדיון לבית משפט עליון או בפני הערכאה שדנה בהליך לפי הניתוח והפרקטיקה שלנו היא לא לשם יצירת מדרגה שלהגנה טובה יותר ומדרגה של הגנה </w:t>
      </w:r>
      <w:bookmarkStart w:id="237" w:name="_ETM_Q1_3578889"/>
      <w:bookmarkEnd w:id="237"/>
      <w:r w:rsidR="00CE7742">
        <w:rPr>
          <w:rFonts w:hint="cs"/>
          <w:rtl/>
          <w:lang w:eastAsia="he-IL"/>
        </w:rPr>
        <w:t xml:space="preserve">פחותה. 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38" w:name="ET_yor_6156_64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דעתנו שונה כאן</w:t>
      </w:r>
      <w:r w:rsidR="00CE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לך סטטיקה לתת לי, מה שאין לכם- - -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39" w:name="ET_speakercontinue_592571_65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נילי פינקלשטיין: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CE7742" w:rsidP="00CE7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מנסה לשכנע רק חשוב לי שיובהר לפרוטוקול שאנו לא מתייחסים לדברים כך לא בפרקטיקה </w:t>
      </w:r>
      <w:r w:rsidR="00510675">
        <w:rPr>
          <w:rFonts w:hint="cs"/>
          <w:rtl/>
          <w:lang w:eastAsia="he-IL"/>
        </w:rPr>
        <w:t xml:space="preserve">ולא בניתוח המשפטי. אני ודאי לא חושבת שהמטרה של התיקון הזה היא ליצור מדרגה שלישית נמוכה יותר מהביטחוני או מהציבורי. 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40" w:name="ET_yor_6156_66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מהציבורי ודאי שלא. אם כבר זה יהיה בין הביטחוני ל</w:t>
      </w:r>
      <w:r w:rsidR="006F6EBD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>ציבורי.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9"/>
        <w:keepNext/>
        <w:rPr>
          <w:rtl/>
          <w:lang w:eastAsia="he-IL"/>
        </w:rPr>
      </w:pPr>
      <w:bookmarkStart w:id="241" w:name="ET_guest_885532_67"/>
      <w:r w:rsidRPr="00510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6F6EBD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42" w:name="_ETM_Q1_3630953"/>
      <w:bookmarkEnd w:id="242"/>
      <w:r>
        <w:rPr>
          <w:rFonts w:hint="cs"/>
          <w:rtl/>
          <w:lang w:eastAsia="he-IL"/>
        </w:rPr>
        <w:t xml:space="preserve">של חשש או פחד מיצירת מבחן נוסף </w:t>
      </w:r>
      <w:r w:rsidR="00510675">
        <w:rPr>
          <w:rFonts w:hint="cs"/>
          <w:rtl/>
          <w:lang w:eastAsia="he-IL"/>
        </w:rPr>
        <w:t>היא לא הנכונה המתאימה. חשוב לחזור על מה שנאמר פה</w:t>
      </w:r>
      <w:r>
        <w:rPr>
          <w:rFonts w:hint="cs"/>
          <w:rtl/>
          <w:lang w:eastAsia="he-IL"/>
        </w:rPr>
        <w:t xml:space="preserve"> מספר פעמים </w:t>
      </w:r>
      <w:bookmarkStart w:id="243" w:name="_ETM_Q1_3639683"/>
      <w:bookmarkEnd w:id="243"/>
      <w:r>
        <w:rPr>
          <w:rFonts w:hint="cs"/>
          <w:rtl/>
          <w:lang w:eastAsia="he-IL"/>
        </w:rPr>
        <w:t xml:space="preserve">ולומר את זה גם בהקשר הזה. המטרה של כולנו פה </w:t>
      </w:r>
      <w:bookmarkStart w:id="244" w:name="_ETM_Q1_3640112"/>
      <w:bookmarkEnd w:id="244"/>
      <w:r>
        <w:rPr>
          <w:rFonts w:hint="cs"/>
          <w:rtl/>
          <w:lang w:eastAsia="he-IL"/>
        </w:rPr>
        <w:t>זהה</w:t>
      </w:r>
      <w:r w:rsidR="00510675">
        <w:rPr>
          <w:rFonts w:hint="cs"/>
          <w:rtl/>
          <w:lang w:eastAsia="he-IL"/>
        </w:rPr>
        <w:t>. היעד זהה. אנו רוצים להגביר את ההגנה על ה</w:t>
      </w:r>
      <w:r>
        <w:rPr>
          <w:rFonts w:hint="cs"/>
          <w:rtl/>
          <w:lang w:eastAsia="he-IL"/>
        </w:rPr>
        <w:t>ח</w:t>
      </w:r>
      <w:r w:rsidR="00510675">
        <w:rPr>
          <w:rFonts w:hint="cs"/>
          <w:rtl/>
          <w:lang w:eastAsia="he-IL"/>
        </w:rPr>
        <w:t xml:space="preserve">ומרים האלה. המחלוקת היא מה האמצעי הנכון להשיג את המטרה. </w:t>
      </w:r>
      <w:r>
        <w:rPr>
          <w:rFonts w:hint="cs"/>
          <w:rtl/>
          <w:lang w:eastAsia="he-IL"/>
        </w:rPr>
        <w:t xml:space="preserve">המטרה היא משותפת. אולי יש </w:t>
      </w:r>
      <w:r w:rsidR="00510675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>לוקת מסו</w:t>
      </w:r>
      <w:r w:rsidR="00510675">
        <w:rPr>
          <w:rFonts w:hint="cs"/>
          <w:rtl/>
          <w:lang w:eastAsia="he-IL"/>
        </w:rPr>
        <w:t xml:space="preserve">ימת ביחס לאמצעי. </w:t>
      </w:r>
      <w:r>
        <w:rPr>
          <w:rFonts w:hint="cs"/>
          <w:rtl/>
          <w:lang w:eastAsia="he-IL"/>
        </w:rPr>
        <w:t xml:space="preserve">מבחינתנו אין פה חשש או </w:t>
      </w:r>
      <w:bookmarkStart w:id="245" w:name="_ETM_Q1_3657321"/>
      <w:bookmarkEnd w:id="245"/>
      <w:r>
        <w:rPr>
          <w:rFonts w:hint="cs"/>
          <w:rtl/>
          <w:lang w:eastAsia="he-IL"/>
        </w:rPr>
        <w:t xml:space="preserve">פחד מיצירת מבחן נוסף </w:t>
      </w:r>
      <w:r w:rsidR="00510675">
        <w:rPr>
          <w:rFonts w:hint="cs"/>
          <w:rtl/>
          <w:lang w:eastAsia="he-IL"/>
        </w:rPr>
        <w:t>אלא יש יותר יעילות ביישום בשימוש במבחן שממילא היום יפעל באופן- - -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46" w:name="ET_yor_6156_68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חלקית כי מטרתנו הראשונה היא להגביר את החיסון. </w:t>
      </w:r>
      <w:r w:rsidR="006F6EBD">
        <w:rPr>
          <w:rFonts w:hint="cs"/>
          <w:rtl/>
          <w:lang w:eastAsia="he-IL"/>
        </w:rPr>
        <w:t xml:space="preserve">אבל יש עוד מטרה. </w:t>
      </w:r>
      <w:r>
        <w:rPr>
          <w:rFonts w:hint="cs"/>
          <w:rtl/>
          <w:lang w:eastAsia="he-IL"/>
        </w:rPr>
        <w:t>תמיד יש תכלית כללית, כשאנו עוסק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בתיקוני חקיקה</w:t>
      </w:r>
      <w:r w:rsidR="006F6EBD">
        <w:rPr>
          <w:rFonts w:hint="cs"/>
          <w:rtl/>
          <w:lang w:eastAsia="he-IL"/>
        </w:rPr>
        <w:t xml:space="preserve"> </w:t>
      </w:r>
      <w:bookmarkStart w:id="247" w:name="_ETM_Q1_3678269"/>
      <w:bookmarkEnd w:id="247"/>
      <w:r w:rsidR="006F6EBD">
        <w:rPr>
          <w:rFonts w:hint="cs"/>
          <w:rtl/>
          <w:lang w:eastAsia="he-IL"/>
        </w:rPr>
        <w:t>שעוסקים בדין הפלילי</w:t>
      </w:r>
      <w:r>
        <w:rPr>
          <w:rFonts w:hint="cs"/>
          <w:rtl/>
          <w:lang w:eastAsia="he-IL"/>
        </w:rPr>
        <w:t xml:space="preserve">. השאלה של הבהירות. לא לסבך. 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48" w:name="ET_speakercontinue_885532_69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רחלי זוארץ-לוי: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6F6EBD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כלי התביעה. כולנו יודעים לעשות בו את השימוש, </w:t>
      </w:r>
      <w:bookmarkStart w:id="249" w:name="_ETM_Q1_3696220"/>
      <w:bookmarkEnd w:id="249"/>
      <w:r>
        <w:rPr>
          <w:rFonts w:hint="cs"/>
          <w:rtl/>
          <w:lang w:eastAsia="he-IL"/>
        </w:rPr>
        <w:t xml:space="preserve">הן </w:t>
      </w:r>
      <w:r w:rsidR="00510675">
        <w:rPr>
          <w:rFonts w:hint="cs"/>
          <w:rtl/>
          <w:lang w:eastAsia="he-IL"/>
        </w:rPr>
        <w:t>גורמי התביעה- - -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50" w:name="ET_yor_6156_70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510675" w:rsidRDefault="00510675" w:rsidP="00510675">
      <w:pPr>
        <w:pStyle w:val="KeepWithNext"/>
        <w:rPr>
          <w:rtl/>
        </w:rPr>
      </w:pPr>
    </w:p>
    <w:p w:rsidR="00510675" w:rsidRDefault="006F6EBD" w:rsidP="00510675">
      <w:pPr>
        <w:rPr>
          <w:rtl/>
        </w:rPr>
      </w:pPr>
      <w:r>
        <w:rPr>
          <w:rFonts w:hint="cs"/>
          <w:rtl/>
        </w:rPr>
        <w:t xml:space="preserve">בהינתן הזרם הדתי שאני משתייך אליו הקיים </w:t>
      </w:r>
      <w:r w:rsidR="00510675">
        <w:rPr>
          <w:rFonts w:hint="cs"/>
          <w:rtl/>
        </w:rPr>
        <w:t>זה לא תמיד ערובה לאיכות.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9"/>
        <w:keepNext/>
        <w:rPr>
          <w:rtl/>
        </w:rPr>
      </w:pPr>
      <w:bookmarkStart w:id="251" w:name="ET_guest_598471_71"/>
      <w:r w:rsidRPr="00510675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510675" w:rsidRDefault="00510675" w:rsidP="00510675">
      <w:pPr>
        <w:pStyle w:val="KeepWithNext"/>
        <w:rPr>
          <w:rtl/>
        </w:rPr>
      </w:pPr>
    </w:p>
    <w:p w:rsidR="00510675" w:rsidRDefault="006F6EBD" w:rsidP="00510675">
      <w:pPr>
        <w:rPr>
          <w:rtl/>
        </w:rPr>
      </w:pPr>
      <w:r>
        <w:rPr>
          <w:rFonts w:hint="cs"/>
          <w:rtl/>
        </w:rPr>
        <w:t xml:space="preserve">זה </w:t>
      </w:r>
      <w:bookmarkStart w:id="252" w:name="_ETM_Q1_3707456"/>
      <w:bookmarkEnd w:id="252"/>
      <w:r>
        <w:rPr>
          <w:rFonts w:hint="cs"/>
          <w:rtl/>
        </w:rPr>
        <w:t xml:space="preserve">כלי עבודה. </w:t>
      </w:r>
      <w:r w:rsidR="00510675">
        <w:rPr>
          <w:rFonts w:hint="cs"/>
          <w:rtl/>
        </w:rPr>
        <w:t xml:space="preserve">החשש הוא שכלי עבודה </w:t>
      </w:r>
      <w:r>
        <w:rPr>
          <w:rFonts w:hint="cs"/>
          <w:rtl/>
        </w:rPr>
        <w:t xml:space="preserve">חדש </w:t>
      </w:r>
      <w:r w:rsidR="00510675">
        <w:rPr>
          <w:rFonts w:hint="cs"/>
          <w:rtl/>
        </w:rPr>
        <w:t>יהיה בדיוק הפוך.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53" w:name="ET_yor_6156_72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510675" w:rsidRDefault="00510675" w:rsidP="00510675">
      <w:pPr>
        <w:pStyle w:val="KeepWithNext"/>
        <w:rPr>
          <w:rtl/>
        </w:rPr>
      </w:pPr>
    </w:p>
    <w:p w:rsidR="00510675" w:rsidRDefault="006F6EBD" w:rsidP="00510675">
      <w:pPr>
        <w:rPr>
          <w:rtl/>
        </w:rPr>
      </w:pPr>
      <w:r>
        <w:rPr>
          <w:rFonts w:hint="cs"/>
          <w:rtl/>
        </w:rPr>
        <w:t xml:space="preserve">לכן אני אומר שוב - </w:t>
      </w:r>
      <w:r w:rsidR="00510675">
        <w:rPr>
          <w:rFonts w:hint="cs"/>
          <w:rtl/>
        </w:rPr>
        <w:t>יש נטיית הלב שלנו ו</w:t>
      </w:r>
      <w:r>
        <w:rPr>
          <w:rFonts w:hint="cs"/>
          <w:rtl/>
        </w:rPr>
        <w:t xml:space="preserve">יש </w:t>
      </w:r>
      <w:r w:rsidR="00510675">
        <w:rPr>
          <w:rFonts w:hint="cs"/>
          <w:rtl/>
        </w:rPr>
        <w:t xml:space="preserve">ההקשבה הקפדנית שלנו </w:t>
      </w:r>
      <w:r>
        <w:rPr>
          <w:rFonts w:hint="cs"/>
          <w:rtl/>
        </w:rPr>
        <w:t xml:space="preserve">לעמדת </w:t>
      </w:r>
      <w:bookmarkStart w:id="254" w:name="_ETM_Q1_3724550"/>
      <w:bookmarkEnd w:id="254"/>
      <w:r>
        <w:rPr>
          <w:rFonts w:hint="cs"/>
          <w:rtl/>
        </w:rPr>
        <w:t>הגורמים המקצועיים</w:t>
      </w:r>
      <w:r w:rsidR="00510675">
        <w:rPr>
          <w:rFonts w:hint="cs"/>
          <w:rtl/>
        </w:rPr>
        <w:t>. אנו רומזים על הבאות.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9"/>
        <w:keepNext/>
        <w:rPr>
          <w:rtl/>
        </w:rPr>
      </w:pPr>
      <w:bookmarkStart w:id="255" w:name="ET_guest_592571_73"/>
      <w:r w:rsidRPr="00510675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510675" w:rsidRDefault="00510675" w:rsidP="00510675">
      <w:pPr>
        <w:pStyle w:val="KeepWithNext"/>
        <w:rPr>
          <w:rtl/>
        </w:rPr>
      </w:pPr>
    </w:p>
    <w:p w:rsidR="00510675" w:rsidRDefault="00510675" w:rsidP="006F6EBD">
      <w:pPr>
        <w:rPr>
          <w:rtl/>
        </w:rPr>
      </w:pPr>
      <w:r>
        <w:rPr>
          <w:rFonts w:hint="cs"/>
          <w:rtl/>
        </w:rPr>
        <w:t xml:space="preserve">הערה שחשוב לי להכניס גם לפרוטוקול, </w:t>
      </w:r>
      <w:r w:rsidR="006F6EBD">
        <w:rPr>
          <w:rFonts w:hint="cs"/>
          <w:rtl/>
        </w:rPr>
        <w:t>בתגובה ל</w:t>
      </w:r>
      <w:r>
        <w:rPr>
          <w:rFonts w:hint="cs"/>
          <w:rtl/>
        </w:rPr>
        <w:t>קושי שהבעת עם נוסחאות איזון</w:t>
      </w:r>
      <w:r w:rsidR="006F6EBD">
        <w:rPr>
          <w:rFonts w:hint="cs"/>
          <w:rtl/>
        </w:rPr>
        <w:t xml:space="preserve"> ולאופן יישומן</w:t>
      </w:r>
      <w:r>
        <w:rPr>
          <w:rFonts w:hint="cs"/>
          <w:rtl/>
        </w:rPr>
        <w:t xml:space="preserve">. אני מקבלת את ההסתייגות </w:t>
      </w:r>
      <w:r w:rsidR="006F6EBD">
        <w:rPr>
          <w:rFonts w:hint="cs"/>
          <w:rtl/>
        </w:rPr>
        <w:t xml:space="preserve">ואת האמירה שבסוף זה מאוד סובייקטיבי </w:t>
      </w:r>
      <w:bookmarkStart w:id="256" w:name="_ETM_Q1_3744104"/>
      <w:bookmarkEnd w:id="256"/>
      <w:r>
        <w:rPr>
          <w:rFonts w:hint="cs"/>
          <w:rtl/>
        </w:rPr>
        <w:t>וזה עלול להיות מוכרע בכל מקרה לגופו לפי עוצמת ההתנגדות שתביע הנפגעת, ש</w:t>
      </w:r>
      <w:r w:rsidR="006F6EBD">
        <w:rPr>
          <w:rFonts w:hint="cs"/>
          <w:rtl/>
        </w:rPr>
        <w:t>טוענת את</w:t>
      </w:r>
      <w:r>
        <w:rPr>
          <w:rFonts w:hint="cs"/>
          <w:rtl/>
        </w:rPr>
        <w:t xml:space="preserve"> הדברים בצורה יותר או פחות מונגשת. אבל נוסחת האיזון היא לא רק כורח בעיניי אלא גם תוצאה של </w:t>
      </w:r>
      <w:r w:rsidR="006F6EBD">
        <w:rPr>
          <w:rFonts w:hint="cs"/>
          <w:rtl/>
        </w:rPr>
        <w:t>המציאות</w:t>
      </w:r>
      <w:r>
        <w:rPr>
          <w:rFonts w:hint="cs"/>
          <w:rtl/>
        </w:rPr>
        <w:t xml:space="preserve"> שבדיונים האלה נפגשים שני אינטרסים </w:t>
      </w:r>
      <w:r w:rsidR="006F6EBD">
        <w:rPr>
          <w:rFonts w:hint="cs"/>
          <w:rtl/>
        </w:rPr>
        <w:t xml:space="preserve">עוצמתיים </w:t>
      </w:r>
      <w:r>
        <w:rPr>
          <w:rFonts w:hint="cs"/>
          <w:rtl/>
        </w:rPr>
        <w:t xml:space="preserve">מאוד באולם בית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F6EBD">
        <w:rPr>
          <w:rFonts w:hint="cs"/>
          <w:rtl/>
        </w:rPr>
        <w:t xml:space="preserve">הגנת הנאשם, </w:t>
      </w:r>
      <w:r>
        <w:rPr>
          <w:rFonts w:hint="cs"/>
          <w:rtl/>
        </w:rPr>
        <w:t>שא</w:t>
      </w:r>
      <w:r w:rsidR="006F6EBD">
        <w:rPr>
          <w:rFonts w:hint="cs"/>
          <w:rtl/>
        </w:rPr>
        <w:t>י</w:t>
      </w:r>
      <w:r>
        <w:rPr>
          <w:rFonts w:hint="cs"/>
          <w:rtl/>
        </w:rPr>
        <w:t xml:space="preserve">ן חולק מבחינתנו שזה אינטרס </w:t>
      </w:r>
      <w:r w:rsidR="006F6EBD">
        <w:rPr>
          <w:rFonts w:hint="cs"/>
          <w:rtl/>
        </w:rPr>
        <w:t>שצריך להמש</w:t>
      </w:r>
      <w:r>
        <w:rPr>
          <w:rFonts w:hint="cs"/>
          <w:rtl/>
        </w:rPr>
        <w:t>י</w:t>
      </w:r>
      <w:r w:rsidR="006F6EBD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6F6EBD">
        <w:rPr>
          <w:rFonts w:hint="cs"/>
          <w:rtl/>
        </w:rPr>
        <w:t>להקפיד ו</w:t>
      </w:r>
      <w:r>
        <w:rPr>
          <w:rFonts w:hint="cs"/>
          <w:rtl/>
        </w:rPr>
        <w:t>לשמור עליו והאינטרס שמובהר יותר בדיון הזה מנציגת הקליניקה</w:t>
      </w:r>
      <w:r w:rsidR="006F6EBD">
        <w:rPr>
          <w:rFonts w:hint="cs"/>
          <w:rtl/>
        </w:rPr>
        <w:t>,</w:t>
      </w:r>
      <w:r>
        <w:rPr>
          <w:rFonts w:hint="cs"/>
          <w:rtl/>
        </w:rPr>
        <w:t xml:space="preserve"> של הנזק לנפגעת. אני רוצה כמדינה</w:t>
      </w:r>
      <w:r w:rsidR="006F6EBD">
        <w:rPr>
          <w:rFonts w:hint="cs"/>
          <w:rtl/>
        </w:rPr>
        <w:t>,</w:t>
      </w:r>
      <w:r>
        <w:rPr>
          <w:rFonts w:hint="cs"/>
          <w:rtl/>
        </w:rPr>
        <w:t xml:space="preserve"> שהאינטרס שלה יהיה במקום מרכזי באולם והוא נמצא שם. לכן כדי להתייחס לשני האינטרסים שנמצאים שם</w:t>
      </w:r>
      <w:r w:rsidR="006F6EBD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6F6EBD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6F6EBD">
        <w:rPr>
          <w:rFonts w:hint="cs"/>
          <w:rtl/>
        </w:rPr>
        <w:t xml:space="preserve">הכי </w:t>
      </w:r>
      <w:r>
        <w:rPr>
          <w:rFonts w:hint="cs"/>
          <w:rtl/>
        </w:rPr>
        <w:t>טוב הוא נוסחת האיזון.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57" w:name="ET_yor_6156_74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510675" w:rsidRDefault="00510675" w:rsidP="00510675">
      <w:pPr>
        <w:pStyle w:val="KeepWithNext"/>
        <w:rPr>
          <w:rtl/>
        </w:rPr>
      </w:pPr>
    </w:p>
    <w:p w:rsidR="00510675" w:rsidRDefault="00510675" w:rsidP="006F6EBD">
      <w:pPr>
        <w:rPr>
          <w:rtl/>
        </w:rPr>
      </w:pPr>
      <w:r>
        <w:rPr>
          <w:rFonts w:hint="cs"/>
          <w:rtl/>
        </w:rPr>
        <w:t>די מ</w:t>
      </w:r>
      <w:r w:rsidR="006F6EBD">
        <w:rPr>
          <w:rFonts w:hint="cs"/>
          <w:rtl/>
        </w:rPr>
        <w:t>יצינו את הדיון הזה. מותר שתהיינה תפיסות שונות</w:t>
      </w:r>
      <w:r>
        <w:rPr>
          <w:rFonts w:hint="cs"/>
          <w:rtl/>
        </w:rPr>
        <w:t xml:space="preserve">. </w:t>
      </w:r>
      <w:r w:rsidR="006F6EBD">
        <w:rPr>
          <w:rFonts w:hint="cs"/>
          <w:rtl/>
        </w:rPr>
        <w:t xml:space="preserve">יש יתרונות וחסרונות לכל </w:t>
      </w:r>
      <w:bookmarkStart w:id="258" w:name="_ETM_Q1_3828578"/>
      <w:bookmarkEnd w:id="258"/>
      <w:r w:rsidR="006F6EBD">
        <w:rPr>
          <w:rFonts w:hint="cs"/>
          <w:rtl/>
        </w:rPr>
        <w:t xml:space="preserve">דבר. </w:t>
      </w:r>
      <w:r>
        <w:rPr>
          <w:rFonts w:hint="cs"/>
          <w:rtl/>
        </w:rPr>
        <w:t xml:space="preserve">נדון עם חברות הכנסת המציעות ונביא לדיון הבא את אחד משני הנוסחים. </w:t>
      </w:r>
      <w:r w:rsidR="006F6EBD">
        <w:rPr>
          <w:rFonts w:hint="cs"/>
          <w:rtl/>
        </w:rPr>
        <w:t xml:space="preserve">גם הנוסח השני יופיע </w:t>
      </w:r>
      <w:r w:rsidR="006F6EBD">
        <w:rPr>
          <w:rtl/>
        </w:rPr>
        <w:t>–</w:t>
      </w:r>
      <w:r w:rsidR="006F6EBD">
        <w:rPr>
          <w:rFonts w:hint="cs"/>
          <w:rtl/>
        </w:rPr>
        <w:t xml:space="preserve"> יהיה מי שיגיש את </w:t>
      </w:r>
      <w:bookmarkStart w:id="259" w:name="_ETM_Q1_3837772"/>
      <w:bookmarkEnd w:id="259"/>
      <w:r w:rsidR="006F6EBD">
        <w:rPr>
          <w:rFonts w:hint="cs"/>
          <w:rtl/>
        </w:rPr>
        <w:t>ההסתייגויות</w:t>
      </w:r>
      <w:r>
        <w:rPr>
          <w:rFonts w:hint="cs"/>
          <w:rtl/>
        </w:rPr>
        <w:t>.</w:t>
      </w:r>
    </w:p>
    <w:p w:rsidR="00510675" w:rsidRDefault="00510675" w:rsidP="00510675">
      <w:pPr>
        <w:rPr>
          <w:rtl/>
        </w:rPr>
      </w:pPr>
    </w:p>
    <w:p w:rsidR="006F6EBD" w:rsidRDefault="00510675" w:rsidP="006F6EBD">
      <w:pPr>
        <w:rPr>
          <w:rtl/>
        </w:rPr>
      </w:pPr>
      <w:r>
        <w:rPr>
          <w:rFonts w:hint="cs"/>
          <w:rtl/>
        </w:rPr>
        <w:t xml:space="preserve">הדיון השני הוא סביב הקושי שהעלתה הפרקליטות </w:t>
      </w:r>
      <w:proofErr w:type="spellStart"/>
      <w:r>
        <w:rPr>
          <w:rFonts w:hint="cs"/>
          <w:rtl/>
        </w:rPr>
        <w:t>וא</w:t>
      </w:r>
      <w:r w:rsidR="006F6EBD">
        <w:rPr>
          <w:rFonts w:hint="cs"/>
          <w:rtl/>
        </w:rPr>
        <w:t>יתה</w:t>
      </w:r>
      <w:proofErr w:type="spellEnd"/>
      <w:r w:rsidR="006F6EBD">
        <w:rPr>
          <w:rFonts w:hint="cs"/>
          <w:rtl/>
        </w:rPr>
        <w:t xml:space="preserve"> משרד המשפטים, הרצו</w:t>
      </w:r>
      <w:r>
        <w:rPr>
          <w:rFonts w:hint="cs"/>
          <w:rtl/>
        </w:rPr>
        <w:t>ן</w:t>
      </w:r>
      <w:r w:rsidR="006F6EBD">
        <w:rPr>
          <w:rFonts w:hint="cs"/>
          <w:rtl/>
        </w:rPr>
        <w:t xml:space="preserve"> </w:t>
      </w:r>
      <w:r>
        <w:rPr>
          <w:rFonts w:hint="cs"/>
          <w:rtl/>
        </w:rPr>
        <w:t>שלנו לתת לנפגעת יכולת השמעת קול בנקודת זמן שבה הפרקליטות מוסרת את החומרים להגנה. אני מזכיר ש</w:t>
      </w:r>
      <w:r w:rsidR="006F6EBD">
        <w:rPr>
          <w:rFonts w:hint="cs"/>
          <w:rtl/>
        </w:rPr>
        <w:t>כבר דיברנ</w:t>
      </w:r>
      <w:r>
        <w:rPr>
          <w:rFonts w:hint="cs"/>
          <w:rtl/>
        </w:rPr>
        <w:t>ו</w:t>
      </w:r>
      <w:r w:rsidR="006F6EBD">
        <w:rPr>
          <w:rFonts w:hint="cs"/>
          <w:rtl/>
        </w:rPr>
        <w:t xml:space="preserve"> </w:t>
      </w:r>
      <w:r>
        <w:rPr>
          <w:rFonts w:hint="cs"/>
          <w:rtl/>
        </w:rPr>
        <w:t>על כך שבנקודת הזמן הזו אין פנייה לבית המשפט. זה ויתור שעשינו</w:t>
      </w:r>
      <w:r w:rsidR="006F6EBD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גם בזה דנו. </w:t>
      </w:r>
      <w:proofErr w:type="spellStart"/>
      <w:r w:rsidR="006F6EBD">
        <w:rPr>
          <w:rFonts w:hint="cs"/>
          <w:rtl/>
        </w:rPr>
        <w:t>היתה</w:t>
      </w:r>
      <w:proofErr w:type="spellEnd"/>
      <w:r w:rsidR="006F6EBD">
        <w:rPr>
          <w:rFonts w:hint="cs"/>
          <w:rtl/>
        </w:rPr>
        <w:t xml:space="preserve"> אמירה ש</w:t>
      </w:r>
      <w:r>
        <w:rPr>
          <w:rFonts w:hint="cs"/>
          <w:rtl/>
        </w:rPr>
        <w:t xml:space="preserve">לא הדיוני לשים </w:t>
      </w:r>
      <w:r w:rsidR="006F6EB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r w:rsidR="006F6EBD">
        <w:rPr>
          <w:rFonts w:hint="cs"/>
          <w:rtl/>
        </w:rPr>
        <w:t xml:space="preserve">האפשרות של </w:t>
      </w:r>
      <w:r>
        <w:rPr>
          <w:rFonts w:hint="cs"/>
          <w:rtl/>
        </w:rPr>
        <w:t xml:space="preserve">הפנייה לבית משפט. יש אדם שאולי נמצא במעצר. לכן המרנו את היכולת לפנות לבית המשפט בשלב הזה </w:t>
      </w:r>
      <w:r>
        <w:rPr>
          <w:rtl/>
        </w:rPr>
        <w:t>–</w:t>
      </w:r>
      <w:r>
        <w:rPr>
          <w:rFonts w:hint="cs"/>
          <w:rtl/>
        </w:rPr>
        <w:t xml:space="preserve"> מה שקי</w:t>
      </w:r>
      <w:r w:rsidR="00313CA4">
        <w:rPr>
          <w:rFonts w:hint="cs"/>
          <w:rtl/>
        </w:rPr>
        <w:t>ים</w:t>
      </w:r>
      <w:r w:rsidR="006F6EBD">
        <w:rPr>
          <w:rFonts w:hint="cs"/>
          <w:rtl/>
        </w:rPr>
        <w:t xml:space="preserve"> בש</w:t>
      </w:r>
      <w:r>
        <w:rPr>
          <w:rFonts w:hint="cs"/>
          <w:rtl/>
        </w:rPr>
        <w:t xml:space="preserve">תי התחנות האחרות </w:t>
      </w:r>
      <w:r>
        <w:rPr>
          <w:rtl/>
        </w:rPr>
        <w:t>–</w:t>
      </w:r>
      <w:r>
        <w:rPr>
          <w:rFonts w:hint="cs"/>
          <w:rtl/>
        </w:rPr>
        <w:t xml:space="preserve"> בכפל האישורים בתוך מערכת התביעה עצמה</w:t>
      </w:r>
      <w:r w:rsidR="006F6EBD">
        <w:rPr>
          <w:rFonts w:hint="cs"/>
          <w:rtl/>
        </w:rPr>
        <w:t>, אותו גורם בכיר שמאשר. בדיון הקודם עמד</w:t>
      </w:r>
      <w:r>
        <w:rPr>
          <w:rFonts w:hint="cs"/>
          <w:rtl/>
        </w:rPr>
        <w:t>נו על העני</w:t>
      </w:r>
      <w:r w:rsidR="006F6EBD">
        <w:rPr>
          <w:rFonts w:hint="cs"/>
          <w:rtl/>
        </w:rPr>
        <w:t>י</w:t>
      </w:r>
      <w:r>
        <w:rPr>
          <w:rFonts w:hint="cs"/>
          <w:rtl/>
        </w:rPr>
        <w:t>ן שה</w:t>
      </w:r>
      <w:r w:rsidR="006F6EBD">
        <w:rPr>
          <w:rFonts w:hint="cs"/>
          <w:rtl/>
        </w:rPr>
        <w:t>ת</w:t>
      </w:r>
      <w:r>
        <w:rPr>
          <w:rFonts w:hint="cs"/>
          <w:rtl/>
        </w:rPr>
        <w:t xml:space="preserve">ביעה פונה </w:t>
      </w:r>
      <w:r w:rsidR="006F6EBD">
        <w:rPr>
          <w:rFonts w:hint="cs"/>
          <w:rtl/>
        </w:rPr>
        <w:t xml:space="preserve">לנפגעת </w:t>
      </w:r>
      <w:r>
        <w:rPr>
          <w:rFonts w:hint="cs"/>
          <w:rtl/>
        </w:rPr>
        <w:t xml:space="preserve">ואומרת: </w:t>
      </w:r>
      <w:r w:rsidR="006F6EBD">
        <w:rPr>
          <w:rFonts w:hint="cs"/>
          <w:rtl/>
        </w:rPr>
        <w:t>בכוונתנו להעביר את החומרים האלה להגנה, אנ</w:t>
      </w:r>
      <w:r>
        <w:rPr>
          <w:rFonts w:hint="cs"/>
          <w:rtl/>
        </w:rPr>
        <w:t>ו</w:t>
      </w:r>
      <w:r w:rsidR="006F6EBD">
        <w:rPr>
          <w:rFonts w:hint="cs"/>
          <w:rtl/>
        </w:rPr>
        <w:t xml:space="preserve"> </w:t>
      </w:r>
      <w:r>
        <w:rPr>
          <w:rFonts w:hint="cs"/>
          <w:rtl/>
        </w:rPr>
        <w:t>רוצים דעתך. אחרי שהדבר היה במעין סיכ</w:t>
      </w:r>
      <w:r w:rsidR="00313CA4">
        <w:rPr>
          <w:rFonts w:hint="cs"/>
          <w:rtl/>
        </w:rPr>
        <w:t>ום</w:t>
      </w:r>
      <w:r>
        <w:rPr>
          <w:rFonts w:hint="cs"/>
          <w:rtl/>
        </w:rPr>
        <w:t xml:space="preserve"> ביניים</w:t>
      </w:r>
      <w:r w:rsidR="006F6EBD">
        <w:rPr>
          <w:rFonts w:hint="cs"/>
          <w:rtl/>
        </w:rPr>
        <w:t>,</w:t>
      </w:r>
      <w:r>
        <w:rPr>
          <w:rFonts w:hint="cs"/>
          <w:rtl/>
        </w:rPr>
        <w:t xml:space="preserve"> הפרקליטות </w:t>
      </w:r>
      <w:r w:rsidR="006F6EBD">
        <w:rPr>
          <w:rFonts w:hint="cs"/>
          <w:rtl/>
        </w:rPr>
        <w:t xml:space="preserve">חזרה ואמרה: גם זה דבר שאינו אפשרי מבחינת לוחות הזמנים לאור חלון </w:t>
      </w:r>
      <w:r>
        <w:rPr>
          <w:rFonts w:hint="cs"/>
          <w:rtl/>
        </w:rPr>
        <w:t xml:space="preserve">הזמנים המאוד קצר להגשת הצהרת התובע. זו הבעיה. </w:t>
      </w:r>
    </w:p>
    <w:p w:rsidR="006F6EBD" w:rsidRDefault="006F6EBD" w:rsidP="006F6EBD">
      <w:pPr>
        <w:rPr>
          <w:rtl/>
        </w:rPr>
      </w:pPr>
      <w:bookmarkStart w:id="260" w:name="_ETM_Q1_3934405"/>
      <w:bookmarkStart w:id="261" w:name="_ETM_Q1_3934488"/>
      <w:bookmarkEnd w:id="260"/>
      <w:bookmarkEnd w:id="261"/>
    </w:p>
    <w:p w:rsidR="00510675" w:rsidRDefault="006F6EBD" w:rsidP="006F6EBD">
      <w:pPr>
        <w:rPr>
          <w:rtl/>
        </w:rPr>
      </w:pPr>
      <w:bookmarkStart w:id="262" w:name="_ETM_Q1_3934633"/>
      <w:bookmarkStart w:id="263" w:name="_ETM_Q1_3934711"/>
      <w:bookmarkEnd w:id="262"/>
      <w:bookmarkEnd w:id="263"/>
      <w:r>
        <w:rPr>
          <w:rFonts w:hint="cs"/>
          <w:rtl/>
        </w:rPr>
        <w:t>שמענו את עו"ד זו-ארץ בדיון הקו</w:t>
      </w:r>
      <w:r w:rsidR="00510675">
        <w:rPr>
          <w:rFonts w:hint="cs"/>
          <w:rtl/>
        </w:rPr>
        <w:t>ד</w:t>
      </w:r>
      <w:r>
        <w:rPr>
          <w:rFonts w:hint="cs"/>
          <w:rtl/>
        </w:rPr>
        <w:t>ם. אני מניח שיהיו פה שיטענו שבכ</w:t>
      </w:r>
      <w:r w:rsidR="00510675">
        <w:rPr>
          <w:rFonts w:hint="cs"/>
          <w:rtl/>
        </w:rPr>
        <w:t xml:space="preserve">ל זאת חייב להיות המגע הזה. מה לשיטתכם יכול להחליף? יש שתי שאלות. אל"ף, אם אנו מוותרים על הפנייה לנפגעת ברגע הקונקרטי </w:t>
      </w:r>
      <w:r>
        <w:rPr>
          <w:rFonts w:hint="cs"/>
          <w:rtl/>
        </w:rPr>
        <w:t>ה</w:t>
      </w:r>
      <w:r w:rsidR="00510675">
        <w:rPr>
          <w:rFonts w:hint="cs"/>
          <w:rtl/>
        </w:rPr>
        <w:t>זה</w:t>
      </w:r>
      <w:r>
        <w:rPr>
          <w:rFonts w:hint="cs"/>
          <w:rtl/>
        </w:rPr>
        <w:t>, אל"ף,</w:t>
      </w:r>
      <w:r w:rsidR="00510675">
        <w:rPr>
          <w:rFonts w:hint="cs"/>
          <w:rtl/>
        </w:rPr>
        <w:t xml:space="preserve"> מה אנו מאפשרים לה? כבר רמזתם על זה בכתב אך תסבירו. </w:t>
      </w:r>
      <w:r>
        <w:rPr>
          <w:rFonts w:hint="cs"/>
          <w:rtl/>
        </w:rPr>
        <w:t>ו</w:t>
      </w:r>
      <w:r w:rsidR="00510675">
        <w:rPr>
          <w:rFonts w:hint="cs"/>
          <w:rtl/>
        </w:rPr>
        <w:t>בי"ת</w:t>
      </w:r>
      <w:r>
        <w:rPr>
          <w:rFonts w:hint="cs"/>
          <w:rtl/>
        </w:rPr>
        <w:t>,</w:t>
      </w:r>
      <w:r w:rsidR="005106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ההשלכה </w:t>
      </w:r>
      <w:bookmarkStart w:id="264" w:name="_ETM_Q1_3976961"/>
      <w:bookmarkEnd w:id="264"/>
      <w:r>
        <w:rPr>
          <w:rFonts w:hint="cs"/>
          <w:rtl/>
        </w:rPr>
        <w:t xml:space="preserve">של זה לגבי השלב הראשון שבו מבקשים ממנה להסיר </w:t>
      </w:r>
      <w:r w:rsidR="00510675">
        <w:rPr>
          <w:rFonts w:hint="cs"/>
          <w:rtl/>
        </w:rPr>
        <w:t>את החיסי</w:t>
      </w:r>
      <w:r w:rsidR="00313CA4">
        <w:rPr>
          <w:rFonts w:hint="cs"/>
          <w:rtl/>
        </w:rPr>
        <w:t>ון</w:t>
      </w:r>
      <w:r w:rsidR="00510675">
        <w:rPr>
          <w:rFonts w:hint="cs"/>
          <w:rtl/>
        </w:rPr>
        <w:t xml:space="preserve"> גם מבחינת מה שהיא שומעת מהמשטרה וגם מה היא יכולה לעשות בבית המשפט. האם היא יכולה לומר: </w:t>
      </w:r>
      <w:r>
        <w:rPr>
          <w:rFonts w:hint="cs"/>
          <w:rtl/>
        </w:rPr>
        <w:t xml:space="preserve">בית </w:t>
      </w:r>
      <w:bookmarkStart w:id="265" w:name="_ETM_Q1_3990023"/>
      <w:bookmarkEnd w:id="265"/>
      <w:r>
        <w:rPr>
          <w:rFonts w:hint="cs"/>
          <w:rtl/>
        </w:rPr>
        <w:t xml:space="preserve">המשפט, </w:t>
      </w:r>
      <w:r w:rsidR="00510675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510675">
        <w:rPr>
          <w:rFonts w:hint="cs"/>
          <w:rtl/>
        </w:rPr>
        <w:t xml:space="preserve"> מוכנה להסיר את החיסי</w:t>
      </w:r>
      <w:r w:rsidR="00313CA4">
        <w:rPr>
          <w:rFonts w:hint="cs"/>
          <w:rtl/>
        </w:rPr>
        <w:t>ון</w:t>
      </w:r>
      <w:r w:rsidR="00510675">
        <w:rPr>
          <w:rFonts w:hint="cs"/>
          <w:rtl/>
        </w:rPr>
        <w:t xml:space="preserve"> לחקירה</w:t>
      </w:r>
      <w:r>
        <w:rPr>
          <w:rFonts w:hint="cs"/>
          <w:rtl/>
        </w:rPr>
        <w:t xml:space="preserve"> אבל לא מוכנה שהחומרים יגיעו</w:t>
      </w:r>
      <w:r w:rsidR="00510675">
        <w:rPr>
          <w:rFonts w:hint="cs"/>
          <w:rtl/>
        </w:rPr>
        <w:t>? האם גם התנגדותה להעברת ה</w:t>
      </w:r>
      <w:r>
        <w:rPr>
          <w:rFonts w:hint="cs"/>
          <w:rtl/>
        </w:rPr>
        <w:t>חומר</w:t>
      </w:r>
      <w:r w:rsidR="00313CA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10675">
        <w:rPr>
          <w:rFonts w:hint="cs"/>
          <w:rtl/>
        </w:rPr>
        <w:t>לנאשם, למרות שהיא מוכנה לחקירה, מחייבת בשלב זה ללכת לבית משפט והמשטרה לא תסיר את החיסי</w:t>
      </w:r>
      <w:r w:rsidR="00313CA4">
        <w:rPr>
          <w:rFonts w:hint="cs"/>
          <w:rtl/>
        </w:rPr>
        <w:t>ון</w:t>
      </w:r>
      <w:r w:rsidR="00510675">
        <w:rPr>
          <w:rFonts w:hint="cs"/>
          <w:rtl/>
        </w:rPr>
        <w:t xml:space="preserve"> בלי בית משפט?</w:t>
      </w:r>
    </w:p>
    <w:p w:rsidR="00510675" w:rsidRDefault="00510675" w:rsidP="00510675">
      <w:pPr>
        <w:rPr>
          <w:rtl/>
        </w:rPr>
      </w:pPr>
    </w:p>
    <w:p w:rsidR="00510675" w:rsidRDefault="00510675" w:rsidP="006F6EBD">
      <w:pPr>
        <w:rPr>
          <w:rtl/>
        </w:rPr>
      </w:pPr>
      <w:r>
        <w:rPr>
          <w:rFonts w:hint="cs"/>
          <w:rtl/>
        </w:rPr>
        <w:t>הסוגי</w:t>
      </w:r>
      <w:r w:rsidR="006F6EBD">
        <w:rPr>
          <w:rFonts w:hint="cs"/>
          <w:rtl/>
        </w:rPr>
        <w:t>ה</w:t>
      </w:r>
      <w:r>
        <w:rPr>
          <w:rFonts w:hint="cs"/>
          <w:rtl/>
        </w:rPr>
        <w:t xml:space="preserve"> השנייה שאני מבקש לשאול </w:t>
      </w:r>
      <w:r>
        <w:rPr>
          <w:rtl/>
        </w:rPr>
        <w:t>–</w:t>
      </w:r>
      <w:r>
        <w:rPr>
          <w:rFonts w:hint="cs"/>
          <w:rtl/>
        </w:rPr>
        <w:t xml:space="preserve"> ברור לי</w:t>
      </w:r>
      <w:r w:rsidR="006F6EBD">
        <w:rPr>
          <w:rFonts w:hint="cs"/>
          <w:rtl/>
        </w:rPr>
        <w:t>,</w:t>
      </w:r>
      <w:r>
        <w:rPr>
          <w:rFonts w:hint="cs"/>
          <w:rtl/>
        </w:rPr>
        <w:t xml:space="preserve"> שבמצב שבו אדם נמצא במעצר </w:t>
      </w:r>
      <w:r w:rsidR="006F6EBD">
        <w:rPr>
          <w:rFonts w:hint="cs"/>
          <w:rtl/>
        </w:rPr>
        <w:t xml:space="preserve">- </w:t>
      </w:r>
      <w:r>
        <w:rPr>
          <w:rFonts w:hint="cs"/>
          <w:rtl/>
        </w:rPr>
        <w:t>אני  מבין את חלון הזמנים. האם נכון מבח</w:t>
      </w:r>
      <w:r w:rsidR="006F6EBD">
        <w:rPr>
          <w:rFonts w:hint="cs"/>
          <w:rtl/>
        </w:rPr>
        <w:t>י</w:t>
      </w:r>
      <w:r>
        <w:rPr>
          <w:rFonts w:hint="cs"/>
          <w:rtl/>
        </w:rPr>
        <w:t>נת החיים עצמם, גם בסיטואציות א</w:t>
      </w:r>
      <w:r w:rsidR="006F6EBD">
        <w:rPr>
          <w:rFonts w:hint="cs"/>
          <w:rtl/>
        </w:rPr>
        <w:t>ח</w:t>
      </w:r>
      <w:r>
        <w:rPr>
          <w:rFonts w:hint="cs"/>
          <w:rtl/>
        </w:rPr>
        <w:t>רות, האם  בכל סיטואציה אנו באותו</w:t>
      </w:r>
      <w:r w:rsidR="006F6EBD">
        <w:rPr>
          <w:rFonts w:hint="cs"/>
          <w:rtl/>
        </w:rPr>
        <w:t xml:space="preserve"> סד זמנים, או אנו </w:t>
      </w:r>
      <w:bookmarkStart w:id="266" w:name="_ETM_Q1_4041436"/>
      <w:bookmarkEnd w:id="266"/>
      <w:r w:rsidR="006F6EBD">
        <w:rPr>
          <w:rFonts w:hint="cs"/>
          <w:rtl/>
        </w:rPr>
        <w:t xml:space="preserve">יכולים לציין בלשון </w:t>
      </w:r>
      <w:r>
        <w:rPr>
          <w:rFonts w:hint="cs"/>
          <w:rtl/>
        </w:rPr>
        <w:t xml:space="preserve">החקיקה שבמקום שנמצא את הניסוח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r w:rsidR="006F6EBD">
        <w:rPr>
          <w:rFonts w:hint="cs"/>
          <w:rtl/>
        </w:rPr>
        <w:t>כ</w:t>
      </w:r>
      <w:r>
        <w:rPr>
          <w:rFonts w:hint="cs"/>
          <w:rtl/>
        </w:rPr>
        <w:t>ל הנית</w:t>
      </w:r>
      <w:r w:rsidR="006F6EBD">
        <w:rPr>
          <w:rFonts w:hint="cs"/>
          <w:rtl/>
        </w:rPr>
        <w:t>ן, אבל אם במקומות שאין סד הזמנים</w:t>
      </w:r>
      <w:r>
        <w:rPr>
          <w:rFonts w:hint="cs"/>
          <w:rtl/>
        </w:rPr>
        <w:t xml:space="preserve"> הזה למה לא לפנות לנפגעת? אלא אם תאמרו שתמיד יש סד הזמנים. נתחיל להתי</w:t>
      </w:r>
      <w:r w:rsidR="006F6EBD">
        <w:rPr>
          <w:rFonts w:hint="cs"/>
          <w:rtl/>
        </w:rPr>
        <w:t>י</w:t>
      </w:r>
      <w:r>
        <w:rPr>
          <w:rFonts w:hint="cs"/>
          <w:rtl/>
        </w:rPr>
        <w:t>חס לשאלות.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9"/>
        <w:keepNext/>
        <w:rPr>
          <w:rtl/>
        </w:rPr>
      </w:pPr>
      <w:bookmarkStart w:id="267" w:name="ET_guest_598471_75"/>
      <w:r w:rsidRPr="00510675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510675" w:rsidRDefault="00510675" w:rsidP="00510675">
      <w:pPr>
        <w:pStyle w:val="KeepWithNext"/>
        <w:rPr>
          <w:rtl/>
        </w:rPr>
      </w:pPr>
    </w:p>
    <w:p w:rsidR="00510675" w:rsidRDefault="00510675" w:rsidP="006F6EBD">
      <w:pPr>
        <w:rPr>
          <w:rtl/>
        </w:rPr>
      </w:pPr>
      <w:r>
        <w:rPr>
          <w:rFonts w:hint="cs"/>
          <w:rtl/>
        </w:rPr>
        <w:t xml:space="preserve">נתחיל </w:t>
      </w:r>
      <w:r w:rsidR="006F6EBD">
        <w:rPr>
          <w:rFonts w:hint="cs"/>
          <w:rtl/>
        </w:rPr>
        <w:t xml:space="preserve">מהשלב האחרון, נתחיל </w:t>
      </w:r>
      <w:r>
        <w:rPr>
          <w:rFonts w:hint="cs"/>
          <w:rtl/>
        </w:rPr>
        <w:t xml:space="preserve">מזה שכ-50% מתיקי עבירות המין מוגשים </w:t>
      </w:r>
      <w:r w:rsidR="006F6EBD">
        <w:rPr>
          <w:rFonts w:hint="cs"/>
          <w:rtl/>
        </w:rPr>
        <w:t>ב</w:t>
      </w:r>
      <w:r>
        <w:rPr>
          <w:rFonts w:hint="cs"/>
          <w:rtl/>
        </w:rPr>
        <w:t xml:space="preserve">מעצר. זה </w:t>
      </w:r>
      <w:r w:rsidR="006F6EBD">
        <w:rPr>
          <w:rFonts w:hint="cs"/>
          <w:rtl/>
        </w:rPr>
        <w:t xml:space="preserve">אחוז </w:t>
      </w:r>
      <w:r>
        <w:rPr>
          <w:rFonts w:hint="cs"/>
          <w:rtl/>
        </w:rPr>
        <w:t xml:space="preserve">מאוד גדול. </w:t>
      </w:r>
      <w:r w:rsidR="006F6EBD">
        <w:rPr>
          <w:rFonts w:hint="cs"/>
          <w:rtl/>
        </w:rPr>
        <w:t xml:space="preserve">לכן </w:t>
      </w:r>
      <w:r>
        <w:rPr>
          <w:rFonts w:hint="cs"/>
          <w:rtl/>
        </w:rPr>
        <w:t>קשה להבחין בין תיק כזה לאחר.</w:t>
      </w:r>
    </w:p>
    <w:p w:rsidR="00510675" w:rsidRDefault="00510675" w:rsidP="00510675">
      <w:pPr>
        <w:rPr>
          <w:rtl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68" w:name="ET_yor_6156_76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אחד שבמעצר יש א</w:t>
      </w:r>
      <w:r w:rsidR="006F6EB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 שלא במעצר.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69" w:name="ET_speakercontinue_598471_77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6F6EBD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ההחלטה מתקבלת בשלב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יותר מאוחרים</w:t>
      </w:r>
      <w:r w:rsidR="006F6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</w:t>
      </w:r>
      <w:r w:rsidR="006F6E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 הזה. אנו </w:t>
      </w:r>
      <w:r w:rsidR="006F6EBD">
        <w:rPr>
          <w:rFonts w:hint="cs"/>
          <w:rtl/>
          <w:lang w:eastAsia="he-IL"/>
        </w:rPr>
        <w:t xml:space="preserve">כפרקליטות </w:t>
      </w:r>
      <w:r>
        <w:rPr>
          <w:rFonts w:hint="cs"/>
          <w:rtl/>
          <w:lang w:eastAsia="he-IL"/>
        </w:rPr>
        <w:t>לא יכולים לקחת התחייב</w:t>
      </w:r>
      <w:r w:rsidR="006F6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שלא נוכל לעמוד בה.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70" w:name="ET_yor_6156_78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6F6EBD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1" w:name="_ETM_Q1_4115446"/>
      <w:bookmarkEnd w:id="271"/>
      <w:r>
        <w:rPr>
          <w:rFonts w:hint="cs"/>
          <w:rtl/>
          <w:lang w:eastAsia="he-IL"/>
        </w:rPr>
        <w:t xml:space="preserve">ברור לנו. לכן אני רוצה לדייק. </w:t>
      </w:r>
      <w:r w:rsidR="00510675">
        <w:rPr>
          <w:rFonts w:hint="cs"/>
          <w:rtl/>
          <w:lang w:eastAsia="he-IL"/>
        </w:rPr>
        <w:t xml:space="preserve">גם אם היחסים היו 80-20, הייתי אומר: </w:t>
      </w:r>
      <w:r>
        <w:rPr>
          <w:rFonts w:hint="cs"/>
          <w:rtl/>
          <w:lang w:eastAsia="he-IL"/>
        </w:rPr>
        <w:t xml:space="preserve">אז </w:t>
      </w:r>
      <w:r w:rsidR="00510675">
        <w:rPr>
          <w:rFonts w:hint="cs"/>
          <w:rtl/>
          <w:lang w:eastAsia="he-IL"/>
        </w:rPr>
        <w:t xml:space="preserve">נמצא לשון שלא מטילה </w:t>
      </w:r>
      <w:r>
        <w:rPr>
          <w:rFonts w:hint="cs"/>
          <w:rtl/>
          <w:lang w:eastAsia="he-IL"/>
        </w:rPr>
        <w:t xml:space="preserve">עליכם </w:t>
      </w:r>
      <w:r w:rsidR="00510675">
        <w:rPr>
          <w:rFonts w:hint="cs"/>
          <w:rtl/>
          <w:lang w:eastAsia="he-IL"/>
        </w:rPr>
        <w:t>חובה שאתם לא יכולים לעמוד בה, אתם לא יכולים</w:t>
      </w:r>
      <w:r>
        <w:rPr>
          <w:rFonts w:hint="cs"/>
          <w:rtl/>
          <w:lang w:eastAsia="he-IL"/>
        </w:rPr>
        <w:t xml:space="preserve"> בסד זמנים של חמישה ימים להצהרת תובע שמתקצרים </w:t>
      </w:r>
      <w:bookmarkStart w:id="272" w:name="_ETM_Q1_4134519"/>
      <w:bookmarkEnd w:id="272"/>
      <w:r>
        <w:rPr>
          <w:rFonts w:hint="cs"/>
          <w:rtl/>
          <w:lang w:eastAsia="he-IL"/>
        </w:rPr>
        <w:t>ל-72 שעות</w:t>
      </w:r>
      <w:r w:rsidR="00510675">
        <w:rPr>
          <w:rFonts w:hint="cs"/>
          <w:rtl/>
          <w:lang w:eastAsia="he-IL"/>
        </w:rPr>
        <w:t xml:space="preserve">. אבל ב-20% מהמקרים אתם כן יכולים. </w:t>
      </w:r>
      <w:r>
        <w:rPr>
          <w:rFonts w:hint="cs"/>
          <w:rtl/>
          <w:lang w:eastAsia="he-IL"/>
        </w:rPr>
        <w:t xml:space="preserve">אז תנו לנו ניסוח שמותיר את שיקול הדעת בידיכם, </w:t>
      </w:r>
      <w:bookmarkStart w:id="273" w:name="_ETM_Q1_4141403"/>
      <w:bookmarkEnd w:id="273"/>
      <w:r w:rsidR="00510675">
        <w:rPr>
          <w:rFonts w:hint="cs"/>
          <w:rtl/>
          <w:lang w:eastAsia="he-IL"/>
        </w:rPr>
        <w:t xml:space="preserve">אבל אומר שבמקום שבו ניתן לפנות לנפגעת ולקבל </w:t>
      </w:r>
      <w:r>
        <w:rPr>
          <w:rFonts w:hint="cs"/>
          <w:rtl/>
          <w:lang w:eastAsia="he-IL"/>
        </w:rPr>
        <w:t xml:space="preserve">את </w:t>
      </w:r>
      <w:r w:rsidR="00510675">
        <w:rPr>
          <w:rFonts w:hint="cs"/>
          <w:rtl/>
          <w:lang w:eastAsia="he-IL"/>
        </w:rPr>
        <w:t xml:space="preserve">עמדתה, אתם תביאו את הניסוח </w:t>
      </w:r>
      <w:r w:rsidR="00510675">
        <w:rPr>
          <w:rtl/>
          <w:lang w:eastAsia="he-IL"/>
        </w:rPr>
        <w:t>–</w:t>
      </w:r>
      <w:r w:rsidR="00510675">
        <w:rPr>
          <w:rFonts w:hint="cs"/>
          <w:rtl/>
          <w:lang w:eastAsia="he-IL"/>
        </w:rPr>
        <w:t xml:space="preserve"> בסדר. תביאו את הניסוח שלא מטיל עליכם חובה שאתם לא יכולים לעמוד בה. </w:t>
      </w:r>
      <w:r>
        <w:rPr>
          <w:rFonts w:hint="cs"/>
          <w:rtl/>
          <w:lang w:eastAsia="he-IL"/>
        </w:rPr>
        <w:t xml:space="preserve">אבל </w:t>
      </w:r>
      <w:r w:rsidR="00510675">
        <w:rPr>
          <w:rFonts w:hint="cs"/>
          <w:rtl/>
          <w:lang w:eastAsia="he-IL"/>
        </w:rPr>
        <w:t>אם האדם לא במעצר, יש לכם יותר זמן.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74" w:name="ET_speakercontinue_598471_79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75" w:name="ET_yor_6156_80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אז לא לגשת</w:t>
      </w:r>
      <w:r w:rsidR="006F6EBD">
        <w:rPr>
          <w:rFonts w:hint="cs"/>
          <w:rtl/>
          <w:lang w:eastAsia="he-IL"/>
        </w:rPr>
        <w:t xml:space="preserve"> לנפג</w:t>
      </w:r>
      <w:r>
        <w:rPr>
          <w:rFonts w:hint="cs"/>
          <w:rtl/>
          <w:lang w:eastAsia="he-IL"/>
        </w:rPr>
        <w:t>עת? אז יהיה ב-30% מהמקרים.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76" w:name="ET_speakercontinue_598471_81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לחשוב על זה.</w:t>
      </w:r>
      <w:r w:rsidR="006F6EBD">
        <w:rPr>
          <w:rFonts w:hint="cs"/>
          <w:rtl/>
          <w:lang w:eastAsia="he-IL"/>
        </w:rPr>
        <w:t xml:space="preserve"> באופן שלא מחייב בהקשר הזה.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77" w:name="ET_yor_6156_82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את הניסוח, תשתמשו במה שכתוב</w:t>
      </w:r>
      <w:r w:rsidR="006F6EBD">
        <w:rPr>
          <w:rFonts w:hint="cs"/>
          <w:rtl/>
          <w:lang w:eastAsia="he-IL"/>
        </w:rPr>
        <w:t xml:space="preserve">, במקום </w:t>
      </w:r>
      <w:bookmarkStart w:id="278" w:name="_ETM_Q1_4186164"/>
      <w:bookmarkEnd w:id="278"/>
      <w:r w:rsidR="006F6EBD">
        <w:rPr>
          <w:rFonts w:hint="cs"/>
          <w:rtl/>
          <w:lang w:eastAsia="he-IL"/>
        </w:rPr>
        <w:t>שאתם לא יכולים לעמוד</w:t>
      </w:r>
      <w:r>
        <w:rPr>
          <w:rFonts w:hint="cs"/>
          <w:rtl/>
          <w:lang w:eastAsia="he-IL"/>
        </w:rPr>
        <w:t>. נקודה אחת.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79" w:name="ET_speakercontinue_598471_83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r w:rsidR="006F6EBD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לחשוב על הניסוח. זה לא רק הזמן היחיד. יש זמני שימוע ושל עמדת יועץ</w:t>
      </w:r>
      <w:r w:rsidR="006F6EBD">
        <w:rPr>
          <w:rFonts w:hint="cs"/>
          <w:rtl/>
          <w:lang w:eastAsia="he-IL"/>
        </w:rPr>
        <w:t xml:space="preserve"> </w:t>
      </w:r>
      <w:proofErr w:type="spellStart"/>
      <w:r w:rsidR="006F6EBD">
        <w:rPr>
          <w:rFonts w:hint="cs"/>
          <w:rtl/>
          <w:lang w:eastAsia="he-IL"/>
        </w:rPr>
        <w:t>וכו</w:t>
      </w:r>
      <w:proofErr w:type="spellEnd"/>
      <w:r w:rsidR="006F6EB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80" w:name="ET_yor_6156_84"/>
      <w:r w:rsidRPr="005106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איני יכול לקבל את זה. אני יכ</w:t>
      </w:r>
      <w:r w:rsidR="006F6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לקבל את האמירה שלמול הרצון לשמוע את הנפגעת יושב אדם חף מפשע כרגע במעצר. </w:t>
      </w:r>
      <w:r w:rsidR="006F6EBD">
        <w:rPr>
          <w:rFonts w:hint="cs"/>
          <w:rtl/>
          <w:lang w:eastAsia="he-IL"/>
        </w:rPr>
        <w:t xml:space="preserve">לוחות הזמנים של היועץ הן לא קונטרה </w:t>
      </w:r>
      <w:r>
        <w:rPr>
          <w:rFonts w:hint="cs"/>
          <w:rtl/>
          <w:lang w:eastAsia="he-IL"/>
        </w:rPr>
        <w:t xml:space="preserve">לזכות הנפגעת להשמיע. זה שימוע, יועץ. תנו לנפגעת 24 שעות. </w:t>
      </w:r>
      <w:r w:rsidR="006F6EBD">
        <w:rPr>
          <w:rFonts w:hint="cs"/>
          <w:rtl/>
          <w:lang w:eastAsia="he-IL"/>
        </w:rPr>
        <w:t xml:space="preserve">היא מלווה על ידי סיוע משפטי. היא יודעת שהשלב </w:t>
      </w:r>
      <w:bookmarkStart w:id="281" w:name="_ETM_Q1_4227064"/>
      <w:bookmarkEnd w:id="281"/>
      <w:r w:rsidR="006F6EBD">
        <w:rPr>
          <w:rFonts w:hint="cs"/>
          <w:rtl/>
          <w:lang w:eastAsia="he-IL"/>
        </w:rPr>
        <w:t>הזה יגיע אם יגישו כתב אישום. תכינו אותה מראש. תנו לה 24 שעו</w:t>
      </w:r>
      <w:r>
        <w:rPr>
          <w:rFonts w:hint="cs"/>
          <w:rtl/>
          <w:lang w:eastAsia="he-IL"/>
        </w:rPr>
        <w:t>ת.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82" w:name="ET_speakercontinue_598471_85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המקדמיים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6EBD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כשהפרקליט מגיע לשלב הא</w:t>
      </w:r>
      <w:r w:rsidR="006F6EB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רון הוא ראה את טעמי </w:t>
      </w:r>
      <w:r w:rsidR="006F6E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התנגדות של נפגע העבירה. הכנסנו </w:t>
      </w:r>
      <w:r w:rsidR="006F6EBD">
        <w:rPr>
          <w:rFonts w:hint="cs"/>
          <w:rtl/>
          <w:lang w:eastAsia="he-IL"/>
        </w:rPr>
        <w:t xml:space="preserve">בתיקון לחוק לזכויות נפגעי עבירה </w:t>
      </w:r>
      <w:r>
        <w:rPr>
          <w:rFonts w:hint="cs"/>
          <w:rtl/>
          <w:lang w:eastAsia="he-IL"/>
        </w:rPr>
        <w:t xml:space="preserve">וגם בנהלים של המשטרה הסבר מאוד מפורט על המשמעות של </w:t>
      </w:r>
      <w:r w:rsidR="006F6EBD">
        <w:rPr>
          <w:rFonts w:hint="cs"/>
          <w:rtl/>
          <w:lang w:eastAsia="he-IL"/>
        </w:rPr>
        <w:t xml:space="preserve">הוויתור על החיסיון או של </w:t>
      </w:r>
      <w:r>
        <w:rPr>
          <w:rFonts w:hint="cs"/>
          <w:rtl/>
          <w:lang w:eastAsia="he-IL"/>
        </w:rPr>
        <w:t xml:space="preserve">העברת החומרים. לכן כשנפגע העבירה מביע התנגדותו להעברת החומרים או </w:t>
      </w:r>
      <w:r w:rsidR="006F6EBD">
        <w:rPr>
          <w:rFonts w:hint="cs"/>
          <w:rtl/>
          <w:lang w:eastAsia="he-IL"/>
        </w:rPr>
        <w:t xml:space="preserve">התנגדותו </w:t>
      </w:r>
      <w:r>
        <w:rPr>
          <w:rFonts w:hint="cs"/>
          <w:rtl/>
          <w:lang w:eastAsia="he-IL"/>
        </w:rPr>
        <w:t>להסרת החיסיון, הרבה פעמים לב הטיעונים נמצא בפני ה</w:t>
      </w:r>
      <w:r w:rsidR="006F6EB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רקליט. הוא חייב לשקול את זה.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83" w:name="ET_yor_6156_86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</w:t>
      </w:r>
      <w:r w:rsidR="006F6EBD">
        <w:rPr>
          <w:rFonts w:hint="cs"/>
          <w:rtl/>
          <w:lang w:eastAsia="he-IL"/>
        </w:rPr>
        <w:t>ורה אם מצב הנפגעת הידרדר מההליך</w:t>
      </w:r>
      <w:r>
        <w:rPr>
          <w:rFonts w:hint="cs"/>
          <w:rtl/>
          <w:lang w:eastAsia="he-IL"/>
        </w:rPr>
        <w:t xml:space="preserve">? </w:t>
      </w:r>
      <w:bookmarkStart w:id="284" w:name="_ETM_Q1_4279702"/>
      <w:bookmarkEnd w:id="284"/>
      <w:r>
        <w:rPr>
          <w:rFonts w:hint="cs"/>
          <w:rtl/>
          <w:lang w:eastAsia="he-IL"/>
        </w:rPr>
        <w:t>יכול לעבור פער של כמה חודשים.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85" w:name="ET_speakercontinue_598471_87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6F6EBD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האדם לא במעצר יכולים לעבור כמה חודשים. </w:t>
      </w:r>
      <w:bookmarkStart w:id="286" w:name="_ETM_Q1_4289444"/>
      <w:bookmarkEnd w:id="286"/>
      <w:r w:rsidR="00510675">
        <w:rPr>
          <w:rFonts w:hint="cs"/>
          <w:rtl/>
          <w:lang w:eastAsia="he-IL"/>
        </w:rPr>
        <w:t xml:space="preserve">בדרך כלל סדר גודל </w:t>
      </w:r>
      <w:r>
        <w:rPr>
          <w:rFonts w:hint="cs"/>
          <w:rtl/>
          <w:lang w:eastAsia="he-IL"/>
        </w:rPr>
        <w:t xml:space="preserve">של חקירה </w:t>
      </w:r>
      <w:r w:rsidR="00510675">
        <w:rPr>
          <w:rtl/>
          <w:lang w:eastAsia="he-IL"/>
        </w:rPr>
        <w:t>–</w:t>
      </w:r>
      <w:r w:rsidR="00510675">
        <w:rPr>
          <w:rFonts w:hint="cs"/>
          <w:rtl/>
          <w:lang w:eastAsia="he-IL"/>
        </w:rPr>
        <w:t xml:space="preserve"> במעצר זה ימים.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87" w:name="ET_yor_6156_88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במעצר.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88" w:name="ET_speakercontinue_598471_89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</w:t>
      </w:r>
      <w:r w:rsidR="006F6EB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שזכותה של נפגעת עבירה </w:t>
      </w:r>
      <w:r w:rsidR="006F6EBD">
        <w:rPr>
          <w:rtl/>
          <w:lang w:eastAsia="he-IL"/>
        </w:rPr>
        <w:t>–</w:t>
      </w:r>
      <w:r w:rsidR="006F6EBD">
        <w:rPr>
          <w:rFonts w:hint="cs"/>
          <w:rtl/>
          <w:lang w:eastAsia="he-IL"/>
        </w:rPr>
        <w:t xml:space="preserve"> במעצר - </w:t>
      </w:r>
      <w:r>
        <w:rPr>
          <w:rFonts w:hint="cs"/>
          <w:rtl/>
          <w:lang w:eastAsia="he-IL"/>
        </w:rPr>
        <w:t>הוא חמור מא</w:t>
      </w:r>
      <w:r w:rsidR="006F6EBD">
        <w:rPr>
          <w:rFonts w:hint="cs"/>
          <w:rtl/>
          <w:lang w:eastAsia="he-IL"/>
        </w:rPr>
        <w:t>שר מי שהתיק לא במעצר. אנו נותני</w:t>
      </w:r>
      <w:r>
        <w:rPr>
          <w:rFonts w:hint="cs"/>
          <w:rtl/>
          <w:lang w:eastAsia="he-IL"/>
        </w:rPr>
        <w:t>ם</w:t>
      </w:r>
      <w:r w:rsidR="006F6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מעמד- - -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89" w:name="ET_yor_6156_90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6F6EBD" w:rsidP="006F6EB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אני לא בטוח שאני מס</w:t>
      </w:r>
      <w:r w:rsidR="005106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510675">
        <w:rPr>
          <w:rFonts w:hint="cs"/>
          <w:rtl/>
          <w:lang w:eastAsia="he-IL"/>
        </w:rPr>
        <w:t xml:space="preserve">ם לניתוח שלכם. הממד הסובייקטיבי של ההשפעה על תהליך השיקום </w:t>
      </w:r>
      <w:r>
        <w:rPr>
          <w:rFonts w:hint="cs"/>
          <w:rtl/>
          <w:lang w:eastAsia="he-IL"/>
        </w:rPr>
        <w:t xml:space="preserve">ומצבה הנפשי </w:t>
      </w:r>
      <w:bookmarkStart w:id="290" w:name="_ETM_Q1_4325674"/>
      <w:bookmarkEnd w:id="290"/>
      <w:r>
        <w:rPr>
          <w:rFonts w:hint="cs"/>
          <w:rtl/>
          <w:lang w:eastAsia="he-IL"/>
        </w:rPr>
        <w:t xml:space="preserve">של הנפגעת </w:t>
      </w:r>
      <w:r w:rsidR="005106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10675">
        <w:rPr>
          <w:rFonts w:hint="cs"/>
          <w:rtl/>
          <w:lang w:eastAsia="he-IL"/>
        </w:rPr>
        <w:t xml:space="preserve"> תמיד קשור במסוכנות הנאשם לציבור שזה הפקטור המרכזי</w:t>
      </w:r>
      <w:r>
        <w:rPr>
          <w:rFonts w:hint="cs"/>
          <w:rtl/>
          <w:lang w:eastAsia="he-IL"/>
        </w:rPr>
        <w:t xml:space="preserve"> בהשארה במעצר</w:t>
      </w:r>
      <w:r w:rsidR="00510675">
        <w:rPr>
          <w:rFonts w:hint="cs"/>
          <w:rtl/>
          <w:lang w:eastAsia="he-IL"/>
        </w:rPr>
        <w:t>. יכולים להיות אנש</w:t>
      </w:r>
      <w:r w:rsidR="00313CA4">
        <w:rPr>
          <w:rFonts w:hint="cs"/>
          <w:rtl/>
          <w:lang w:eastAsia="he-IL"/>
        </w:rPr>
        <w:t>ים</w:t>
      </w:r>
      <w:r w:rsidR="00510675">
        <w:rPr>
          <w:rFonts w:hint="cs"/>
          <w:rtl/>
          <w:lang w:eastAsia="he-IL"/>
        </w:rPr>
        <w:t xml:space="preserve"> שעברו חווית מאוד קשות</w:t>
      </w:r>
      <w:r>
        <w:rPr>
          <w:rFonts w:hint="cs"/>
          <w:rtl/>
          <w:lang w:eastAsia="he-IL"/>
        </w:rPr>
        <w:t xml:space="preserve"> עם חוסן נפשי</w:t>
      </w:r>
      <w:r w:rsidR="00510675">
        <w:rPr>
          <w:rFonts w:hint="cs"/>
          <w:rtl/>
          <w:lang w:eastAsia="he-IL"/>
        </w:rPr>
        <w:t xml:space="preserve">, מעגלי תמיכה אחרים. יחסם למציאות שונה. זה תלוי מה היה בטיפול. יש נפגעת </w:t>
      </w:r>
      <w:r>
        <w:rPr>
          <w:rFonts w:hint="cs"/>
          <w:rtl/>
          <w:lang w:eastAsia="he-IL"/>
        </w:rPr>
        <w:t>שהעבירה שבוצעה בה יחסית יו</w:t>
      </w:r>
      <w:bookmarkStart w:id="291" w:name="_ETM_Q1_4350214"/>
      <w:bookmarkEnd w:id="291"/>
      <w:r>
        <w:rPr>
          <w:rFonts w:hint="cs"/>
          <w:rtl/>
          <w:lang w:eastAsia="he-IL"/>
        </w:rPr>
        <w:t xml:space="preserve">תר קלה </w:t>
      </w:r>
      <w:r w:rsidR="00510675">
        <w:rPr>
          <w:rFonts w:hint="cs"/>
          <w:rtl/>
          <w:lang w:eastAsia="he-IL"/>
        </w:rPr>
        <w:t>אבל היא פתחה את סגור ליבה בטיפול</w:t>
      </w:r>
      <w:r>
        <w:rPr>
          <w:rFonts w:hint="cs"/>
          <w:rtl/>
          <w:lang w:eastAsia="he-IL"/>
        </w:rPr>
        <w:t>,</w:t>
      </w:r>
      <w:r w:rsidR="00510675">
        <w:rPr>
          <w:rFonts w:hint="cs"/>
          <w:rtl/>
          <w:lang w:eastAsia="he-IL"/>
        </w:rPr>
        <w:t xml:space="preserve"> ויש מי </w:t>
      </w:r>
      <w:r>
        <w:rPr>
          <w:rFonts w:hint="cs"/>
          <w:rtl/>
          <w:lang w:eastAsia="he-IL"/>
        </w:rPr>
        <w:t xml:space="preserve">שאומר: הייתי בכמה פגישות </w:t>
      </w:r>
      <w:r w:rsidR="00510675">
        <w:rPr>
          <w:rFonts w:hint="cs"/>
          <w:rtl/>
          <w:lang w:eastAsia="he-IL"/>
        </w:rPr>
        <w:t>ולא גיליתי צפונות ליבי.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-"/>
        <w:keepNext/>
        <w:rPr>
          <w:rtl/>
        </w:rPr>
      </w:pPr>
      <w:bookmarkStart w:id="292" w:name="ET_speakercontinue_598471_91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דובר_המשך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אשרת שהם:</w:t>
      </w:r>
      <w:r w:rsidRPr="00510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510675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r w:rsidR="006F6EBD">
        <w:rPr>
          <w:rFonts w:hint="cs"/>
          <w:rtl/>
          <w:lang w:eastAsia="he-IL"/>
        </w:rPr>
        <w:t>ן אני לא רוצה להבחין בין זכויות</w:t>
      </w:r>
      <w:r w:rsidR="004E2F40">
        <w:rPr>
          <w:rFonts w:hint="cs"/>
          <w:rtl/>
          <w:lang w:eastAsia="he-IL"/>
        </w:rPr>
        <w:t xml:space="preserve"> בהתאם למצבו </w:t>
      </w:r>
      <w:bookmarkStart w:id="293" w:name="_ETM_Q1_4369701"/>
      <w:bookmarkEnd w:id="293"/>
      <w:r w:rsidR="004E2F40">
        <w:rPr>
          <w:rFonts w:hint="cs"/>
          <w:rtl/>
          <w:lang w:eastAsia="he-IL"/>
        </w:rPr>
        <w:t>של הנאשם</w:t>
      </w:r>
      <w:r>
        <w:rPr>
          <w:rFonts w:hint="cs"/>
          <w:rtl/>
          <w:lang w:eastAsia="he-IL"/>
        </w:rPr>
        <w:t>.</w:t>
      </w:r>
    </w:p>
    <w:p w:rsidR="00510675" w:rsidRDefault="00510675" w:rsidP="00510675">
      <w:pPr>
        <w:rPr>
          <w:rtl/>
          <w:lang w:eastAsia="he-IL"/>
        </w:rPr>
      </w:pPr>
    </w:p>
    <w:p w:rsidR="00510675" w:rsidRDefault="00510675" w:rsidP="00510675">
      <w:pPr>
        <w:pStyle w:val="af6"/>
        <w:keepNext/>
        <w:rPr>
          <w:rtl/>
        </w:rPr>
      </w:pPr>
      <w:bookmarkStart w:id="294" w:name="ET_yor_6156_92"/>
      <w:r w:rsidRPr="00510675">
        <w:rPr>
          <w:rStyle w:val="TagStyle"/>
          <w:rtl/>
        </w:rPr>
        <w:t xml:space="preserve"> &lt;&lt; </w:t>
      </w:r>
      <w:proofErr w:type="spellStart"/>
      <w:r w:rsidRPr="00510675">
        <w:rPr>
          <w:rStyle w:val="TagStyle"/>
          <w:rtl/>
        </w:rPr>
        <w:t>יור</w:t>
      </w:r>
      <w:proofErr w:type="spellEnd"/>
      <w:r w:rsidRPr="0051067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510675" w:rsidRDefault="00510675" w:rsidP="00510675">
      <w:pPr>
        <w:pStyle w:val="KeepWithNext"/>
        <w:rPr>
          <w:rtl/>
          <w:lang w:eastAsia="he-IL"/>
        </w:rPr>
      </w:pPr>
    </w:p>
    <w:p w:rsidR="00510675" w:rsidRDefault="00510675" w:rsidP="004E2F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חסידי נוסחאות האיזון אז פה אנו</w:t>
      </w:r>
      <w:r w:rsidR="004E2F40">
        <w:rPr>
          <w:rFonts w:hint="cs"/>
          <w:rtl/>
          <w:lang w:eastAsia="he-IL"/>
        </w:rPr>
        <w:t xml:space="preserve"> בנוסחת איזון</w:t>
      </w:r>
      <w:r>
        <w:rPr>
          <w:rFonts w:hint="cs"/>
          <w:rtl/>
          <w:lang w:eastAsia="he-IL"/>
        </w:rPr>
        <w:t xml:space="preserve">. כשאדם </w:t>
      </w:r>
      <w:r w:rsidR="004E2F40">
        <w:rPr>
          <w:rFonts w:hint="cs"/>
          <w:rtl/>
          <w:lang w:eastAsia="he-IL"/>
        </w:rPr>
        <w:t xml:space="preserve">יושב במעצר, צריך לאזן אחרת את הדברים. </w:t>
      </w:r>
      <w:bookmarkStart w:id="295" w:name="_ETM_Q1_4380062"/>
      <w:bookmarkEnd w:id="295"/>
      <w:r w:rsidR="004E2F40">
        <w:rPr>
          <w:rFonts w:hint="cs"/>
          <w:rtl/>
          <w:lang w:eastAsia="he-IL"/>
        </w:rPr>
        <w:t xml:space="preserve">כשאדם </w:t>
      </w:r>
      <w:r>
        <w:rPr>
          <w:rFonts w:hint="cs"/>
          <w:rtl/>
          <w:lang w:eastAsia="he-IL"/>
        </w:rPr>
        <w:t xml:space="preserve">לא יושב במעצר, למה למנוע מהנפגעת את היכולת לקבל חלון זמן של 48 עד שיקבעו את זמן השימוע? שתביע את עמדתה. </w:t>
      </w:r>
      <w:r w:rsidR="004E2F40">
        <w:rPr>
          <w:rFonts w:hint="cs"/>
          <w:rtl/>
          <w:lang w:eastAsia="he-IL"/>
        </w:rPr>
        <w:t xml:space="preserve">אתם רוצים לעשות את זה רק בכתב? שתקבל </w:t>
      </w:r>
      <w:bookmarkStart w:id="296" w:name="_ETM_Q1_4397751"/>
      <w:bookmarkEnd w:id="296"/>
      <w:r w:rsidR="004E2F40">
        <w:rPr>
          <w:rFonts w:hint="cs"/>
          <w:rtl/>
          <w:lang w:eastAsia="he-IL"/>
        </w:rPr>
        <w:t xml:space="preserve">הזדמנות בכתב. </w:t>
      </w:r>
      <w:r w:rsidR="00B67B32">
        <w:rPr>
          <w:rFonts w:hint="cs"/>
          <w:rtl/>
          <w:lang w:eastAsia="he-IL"/>
        </w:rPr>
        <w:t xml:space="preserve">את הכתב כרגע אתם רוצים </w:t>
      </w:r>
      <w:r w:rsidR="004E2F40">
        <w:rPr>
          <w:rFonts w:hint="cs"/>
          <w:rtl/>
          <w:lang w:eastAsia="he-IL"/>
        </w:rPr>
        <w:t xml:space="preserve">שתכתוב בשלב החקירה, </w:t>
      </w:r>
      <w:r w:rsidR="00B67B32">
        <w:rPr>
          <w:rFonts w:hint="cs"/>
          <w:rtl/>
          <w:lang w:eastAsia="he-IL"/>
        </w:rPr>
        <w:t>שתשאיר לכם מכתב למה היא מתנגדת להעביר לנאשם.</w:t>
      </w:r>
    </w:p>
    <w:p w:rsidR="00B67B32" w:rsidRDefault="00B67B32" w:rsidP="00510675">
      <w:pPr>
        <w:rPr>
          <w:rtl/>
          <w:lang w:eastAsia="he-IL"/>
        </w:rPr>
      </w:pPr>
    </w:p>
    <w:p w:rsidR="00B67B32" w:rsidRDefault="00B67B32" w:rsidP="00B67B32">
      <w:pPr>
        <w:pStyle w:val="af9"/>
        <w:keepNext/>
        <w:rPr>
          <w:rtl/>
          <w:lang w:eastAsia="he-IL"/>
        </w:rPr>
      </w:pPr>
      <w:bookmarkStart w:id="297" w:name="ET_guest_885532_93"/>
      <w:r w:rsidRPr="00B67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4E2F40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, </w:t>
      </w:r>
      <w:r w:rsidR="004E2F40">
        <w:rPr>
          <w:rFonts w:hint="cs"/>
          <w:rtl/>
          <w:lang w:eastAsia="he-IL"/>
        </w:rPr>
        <w:t xml:space="preserve">אנחנו מבינים את ההבחנה שהיו"ר </w:t>
      </w:r>
      <w:bookmarkStart w:id="298" w:name="_ETM_Q1_4415451"/>
      <w:bookmarkEnd w:id="298"/>
      <w:r w:rsidR="004E2F40">
        <w:rPr>
          <w:rFonts w:hint="cs"/>
          <w:rtl/>
          <w:lang w:eastAsia="he-IL"/>
        </w:rPr>
        <w:t>מכוון אליה ו</w:t>
      </w:r>
      <w:r>
        <w:rPr>
          <w:rFonts w:hint="cs"/>
          <w:rtl/>
          <w:lang w:eastAsia="he-IL"/>
        </w:rPr>
        <w:t>היא מציאות. כשאנו בשל</w:t>
      </w:r>
      <w:r w:rsidR="004E2F40">
        <w:rPr>
          <w:rFonts w:hint="cs"/>
          <w:rtl/>
          <w:lang w:eastAsia="he-IL"/>
        </w:rPr>
        <w:t xml:space="preserve">ב מעצר יש תכתיב מאוד ברור, סד זמנים מאוד קצר </w:t>
      </w:r>
      <w:r>
        <w:rPr>
          <w:rFonts w:hint="cs"/>
          <w:rtl/>
          <w:lang w:eastAsia="he-IL"/>
        </w:rPr>
        <w:t>של המחוקק ואף הוא מקוצר בגלל זכויות חשודים. זו המציאות</w:t>
      </w:r>
      <w:r w:rsidR="004E2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אנו צריכים לעמוד בה. </w:t>
      </w:r>
      <w:r w:rsidR="004E2F40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גם מהשיקולים של האפשרות שנוכל לעמוד בז</w:t>
      </w:r>
      <w:r w:rsidR="004E2F40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שמוקצב לנו וגם מהשיקולים </w:t>
      </w:r>
      <w:r w:rsidR="004E2F40">
        <w:rPr>
          <w:rFonts w:hint="cs"/>
          <w:rtl/>
          <w:lang w:eastAsia="he-IL"/>
        </w:rPr>
        <w:t xml:space="preserve">של נפגעת </w:t>
      </w:r>
      <w:bookmarkStart w:id="299" w:name="_ETM_Q1_4442677"/>
      <w:bookmarkEnd w:id="299"/>
      <w:r w:rsidR="004E2F40">
        <w:rPr>
          <w:rFonts w:hint="cs"/>
          <w:rtl/>
          <w:lang w:eastAsia="he-IL"/>
        </w:rPr>
        <w:t>העבירה וטובתה, שתוכל להביע את זה בצור</w:t>
      </w:r>
      <w:r>
        <w:rPr>
          <w:rFonts w:hint="cs"/>
          <w:rtl/>
          <w:lang w:eastAsia="he-IL"/>
        </w:rPr>
        <w:t>ה</w:t>
      </w:r>
      <w:r w:rsidR="004E2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נורמלית</w:t>
      </w:r>
      <w:r w:rsidR="004E2F40">
        <w:rPr>
          <w:rFonts w:hint="cs"/>
          <w:rtl/>
          <w:lang w:eastAsia="he-IL"/>
        </w:rPr>
        <w:t>, ראויה ומכובדת</w:t>
      </w:r>
      <w:r>
        <w:rPr>
          <w:rFonts w:hint="cs"/>
          <w:rtl/>
          <w:lang w:eastAsia="he-IL"/>
        </w:rPr>
        <w:t xml:space="preserve"> ולא מתקשר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אליה ואומרים: תוך שעה תני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2F40">
        <w:rPr>
          <w:rFonts w:hint="cs"/>
          <w:rtl/>
          <w:lang w:eastAsia="he-IL"/>
        </w:rPr>
        <w:t xml:space="preserve">שאין לזה שום צורה - </w:t>
      </w:r>
      <w:bookmarkStart w:id="300" w:name="_ETM_Q1_4454773"/>
      <w:bookmarkEnd w:id="300"/>
      <w:r>
        <w:rPr>
          <w:rFonts w:hint="cs"/>
          <w:rtl/>
          <w:lang w:eastAsia="he-IL"/>
        </w:rPr>
        <w:t xml:space="preserve">ההצעה שלנו בהקשר הזה </w:t>
      </w:r>
      <w:proofErr w:type="spellStart"/>
      <w:r w:rsidR="004E2F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 שבשלב שבו היא מיוצגת ככל שהיא מעוני</w:t>
      </w:r>
      <w:r w:rsidR="004E2F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בכך </w:t>
      </w:r>
      <w:r w:rsidR="004E2F40">
        <w:rPr>
          <w:rFonts w:hint="cs"/>
          <w:rtl/>
          <w:lang w:eastAsia="he-IL"/>
        </w:rPr>
        <w:t xml:space="preserve">ומסבירים לה את השלבים השונים על </w:t>
      </w:r>
      <w:r>
        <w:rPr>
          <w:rFonts w:hint="cs"/>
          <w:rtl/>
          <w:lang w:eastAsia="he-IL"/>
        </w:rPr>
        <w:t>המשמעויות</w:t>
      </w:r>
      <w:r w:rsidR="004E2F40">
        <w:rPr>
          <w:rFonts w:hint="cs"/>
          <w:rtl/>
          <w:lang w:eastAsia="he-IL"/>
        </w:rPr>
        <w:t xml:space="preserve"> השונות שנלוות לכל</w:t>
      </w:r>
      <w:bookmarkStart w:id="301" w:name="_ETM_Q1_4463689"/>
      <w:bookmarkEnd w:id="301"/>
      <w:r w:rsidR="004E2F40">
        <w:rPr>
          <w:rFonts w:hint="cs"/>
          <w:rtl/>
          <w:lang w:eastAsia="he-IL"/>
        </w:rPr>
        <w:t xml:space="preserve"> אחד מהשלבים האלה</w:t>
      </w:r>
      <w:r>
        <w:rPr>
          <w:rFonts w:hint="cs"/>
          <w:rtl/>
          <w:lang w:eastAsia="he-IL"/>
        </w:rPr>
        <w:t xml:space="preserve">, תהיה לה הזדמנות לפרט ולהביע עמדתה </w:t>
      </w:r>
      <w:r w:rsidR="004E2F40">
        <w:rPr>
          <w:rFonts w:hint="cs"/>
          <w:rtl/>
          <w:lang w:eastAsia="he-IL"/>
        </w:rPr>
        <w:t xml:space="preserve">באשר לשלבים המאוחרים יותר </w:t>
      </w:r>
      <w:r>
        <w:rPr>
          <w:rFonts w:hint="cs"/>
          <w:rtl/>
          <w:lang w:eastAsia="he-IL"/>
        </w:rPr>
        <w:t>כך שכשהח</w:t>
      </w:r>
      <w:r w:rsidR="004E2F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מרים מועבר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אלינו </w:t>
      </w:r>
      <w:r w:rsidR="004E2F40">
        <w:rPr>
          <w:rFonts w:hint="cs"/>
          <w:rtl/>
          <w:lang w:eastAsia="he-IL"/>
        </w:rPr>
        <w:t xml:space="preserve">לצורך הגשת כתב אישום </w:t>
      </w:r>
      <w:bookmarkStart w:id="302" w:name="_ETM_Q1_4474933"/>
      <w:bookmarkEnd w:id="302"/>
      <w:r>
        <w:rPr>
          <w:rFonts w:hint="cs"/>
          <w:rtl/>
          <w:lang w:eastAsia="he-IL"/>
        </w:rPr>
        <w:t>הכ</w:t>
      </w:r>
      <w:r w:rsidR="004E2F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יהיה בפני הפרק</w:t>
      </w:r>
      <w:r w:rsidR="004E2F40">
        <w:rPr>
          <w:rFonts w:hint="cs"/>
          <w:rtl/>
          <w:lang w:eastAsia="he-IL"/>
        </w:rPr>
        <w:t>ליט הבכיר שצרי</w:t>
      </w:r>
      <w:r>
        <w:rPr>
          <w:rFonts w:hint="cs"/>
          <w:rtl/>
          <w:lang w:eastAsia="he-IL"/>
        </w:rPr>
        <w:t>ך</w:t>
      </w:r>
      <w:r w:rsidR="004E2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כן או לא העברת חומרים מסוימים </w:t>
      </w:r>
      <w:r w:rsidR="004E2F40">
        <w:rPr>
          <w:rFonts w:hint="cs"/>
          <w:rtl/>
          <w:lang w:eastAsia="he-IL"/>
        </w:rPr>
        <w:t xml:space="preserve">כך שהכול בפניו וגם לה יש השהות הראויה והמכובדת </w:t>
      </w:r>
      <w:bookmarkStart w:id="303" w:name="_ETM_Q1_4487986"/>
      <w:bookmarkEnd w:id="303"/>
      <w:r>
        <w:rPr>
          <w:rFonts w:hint="cs"/>
          <w:rtl/>
          <w:lang w:eastAsia="he-IL"/>
        </w:rPr>
        <w:t>כדי להתייחס ולתת עמדה.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4E2F4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4E2F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רה מכך, בשיח מקד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שהיה אמרנו </w:t>
      </w:r>
      <w:r w:rsidR="004E2F40">
        <w:rPr>
          <w:rFonts w:hint="cs"/>
          <w:rtl/>
          <w:lang w:eastAsia="he-IL"/>
        </w:rPr>
        <w:t xml:space="preserve">שבמקרה שבו היא מסכימה להסרת החיסיון רק בפני החוקר או בפני התובע אבל היא לא תסכים </w:t>
      </w:r>
      <w:r w:rsidR="004E2F40">
        <w:rPr>
          <w:rtl/>
          <w:lang w:eastAsia="he-IL"/>
        </w:rPr>
        <w:t>–</w:t>
      </w:r>
      <w:r w:rsidR="004E2F40">
        <w:rPr>
          <w:rFonts w:hint="cs"/>
          <w:rtl/>
          <w:lang w:eastAsia="he-IL"/>
        </w:rPr>
        <w:t xml:space="preserve"> מסבירים לה שייתכן שכשהחומרים יועברו לידי התביעה יימצאו חומרים שיש צורך </w:t>
      </w:r>
      <w:bookmarkStart w:id="304" w:name="_ETM_Q1_4505501"/>
      <w:bookmarkEnd w:id="304"/>
      <w:r w:rsidR="004E2F40">
        <w:rPr>
          <w:rFonts w:hint="cs"/>
          <w:rtl/>
          <w:lang w:eastAsia="he-IL"/>
        </w:rPr>
        <w:t xml:space="preserve">להעבירם לידי ההגנה בשלב הגשת כתב אישום והיא תגיד: לזה </w:t>
      </w:r>
      <w:bookmarkStart w:id="305" w:name="_ETM_Q1_4509567"/>
      <w:bookmarkEnd w:id="305"/>
      <w:r w:rsidR="004E2F40">
        <w:rPr>
          <w:rFonts w:hint="cs"/>
          <w:rtl/>
          <w:lang w:eastAsia="he-IL"/>
        </w:rPr>
        <w:t xml:space="preserve">אני לא מסכימה. </w:t>
      </w:r>
      <w:r>
        <w:rPr>
          <w:rFonts w:hint="cs"/>
          <w:rtl/>
          <w:lang w:eastAsia="he-IL"/>
        </w:rPr>
        <w:t>אני מסכימה שהתובע או החוקר יראה</w:t>
      </w:r>
      <w:r w:rsidR="004E2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שהחומרים יעברו לידי ההגנה. המשמעות </w:t>
      </w:r>
      <w:r w:rsidR="004E2F40">
        <w:rPr>
          <w:rFonts w:hint="cs"/>
          <w:rtl/>
          <w:lang w:eastAsia="he-IL"/>
        </w:rPr>
        <w:t xml:space="preserve">היא בשלב הזה תהיה שאין לנו הסכמה </w:t>
      </w:r>
      <w:bookmarkStart w:id="306" w:name="_ETM_Q1_4520892"/>
      <w:bookmarkEnd w:id="306"/>
      <w:r w:rsidR="004E2F40">
        <w:rPr>
          <w:rFonts w:hint="cs"/>
          <w:rtl/>
          <w:lang w:eastAsia="he-IL"/>
        </w:rPr>
        <w:t>להסרת החיסיון והמשטרה בשלב הז</w:t>
      </w:r>
      <w:r>
        <w:rPr>
          <w:rFonts w:hint="cs"/>
          <w:rtl/>
          <w:lang w:eastAsia="he-IL"/>
        </w:rPr>
        <w:t>ה תידרש לפנות לבית המשפט.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07" w:name="ET_yor_6156_94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B67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להערכתי בעולם המעשה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ניפגש עוד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ללכת הרבה יותר לבתי משפט.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08" w:name="ET_speakercontinue_885532_95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רחלי זוארץ-לוי: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B67B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חשש ממשי</w:t>
      </w:r>
      <w:r w:rsidR="004E2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ולטעמנו כ</w:t>
      </w:r>
      <w:r w:rsidR="004E2F40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בר כשיצאנו לדרך</w:t>
      </w:r>
      <w:r w:rsidR="004E2F40">
        <w:rPr>
          <w:rFonts w:hint="cs"/>
          <w:rtl/>
          <w:lang w:eastAsia="he-IL"/>
        </w:rPr>
        <w:t xml:space="preserve"> עם התיקון הזה</w:t>
      </w:r>
      <w:r>
        <w:rPr>
          <w:rFonts w:hint="cs"/>
          <w:rtl/>
          <w:lang w:eastAsia="he-IL"/>
        </w:rPr>
        <w:t>- - -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09" w:name="ET_yor_6156_96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B67B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עדיף לייצר את ההבחנה הזו? העומס יהיה גם על המשטרה. אתם בחלון זמנים של 72 שעות.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10" w:name="ET_speakercontinue_885532_97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רחלי זוארץ-לוי: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B67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בחלון הזמן </w:t>
      </w:r>
      <w:r w:rsidR="004E2F40">
        <w:rPr>
          <w:rFonts w:hint="cs"/>
          <w:rtl/>
          <w:lang w:eastAsia="he-IL"/>
        </w:rPr>
        <w:t>של חמשת הימים של הצהרת התובע ש</w:t>
      </w:r>
      <w:r>
        <w:rPr>
          <w:rFonts w:hint="cs"/>
          <w:rtl/>
          <w:lang w:eastAsia="he-IL"/>
        </w:rPr>
        <w:t>הרבה יותר קצר מחמישה ימים ולפעמ</w:t>
      </w:r>
      <w:r w:rsidR="004E2F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4E2F40">
        <w:rPr>
          <w:rFonts w:hint="cs"/>
          <w:rtl/>
          <w:lang w:eastAsia="he-IL"/>
        </w:rPr>
        <w:t>הוא</w:t>
      </w:r>
      <w:bookmarkStart w:id="311" w:name="_ETM_Q1_4572999"/>
      <w:bookmarkEnd w:id="311"/>
      <w:r w:rsidR="004E2F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יממה או שתיים.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12" w:name="ET_yor_6156_98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B67B32" w:rsidP="004E2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פוחדים,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מאפקט מצנן כפול: אל"ף, אפקט מצנן על הנפגעות שאולי היו מוכנות לשתף פעולה עם המשטרה כי </w:t>
      </w:r>
      <w:r w:rsidR="00762F1C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בוטחות בחוקר,</w:t>
      </w:r>
      <w:r w:rsidR="004E2F40">
        <w:rPr>
          <w:rFonts w:hint="cs"/>
          <w:rtl/>
          <w:lang w:eastAsia="he-IL"/>
        </w:rPr>
        <w:t xml:space="preserve"> </w:t>
      </w:r>
      <w:r w:rsidR="00762F1C">
        <w:rPr>
          <w:rFonts w:hint="cs"/>
          <w:rtl/>
          <w:lang w:eastAsia="he-IL"/>
        </w:rPr>
        <w:t xml:space="preserve">ודאי כשיש סיוע משפטי, ככל שהמשטרה גם יודעת </w:t>
      </w:r>
      <w:bookmarkStart w:id="313" w:name="_ETM_Q1_4598353"/>
      <w:bookmarkEnd w:id="313"/>
      <w:r w:rsidR="00762F1C">
        <w:rPr>
          <w:rFonts w:hint="cs"/>
          <w:rtl/>
          <w:lang w:eastAsia="he-IL"/>
        </w:rPr>
        <w:t xml:space="preserve">ועושה זאת - </w:t>
      </w:r>
      <w:r>
        <w:rPr>
          <w:rFonts w:hint="cs"/>
          <w:rtl/>
          <w:lang w:eastAsia="he-IL"/>
        </w:rPr>
        <w:t>לייצר את האווירה הנכונה בחדר החקירות</w:t>
      </w:r>
      <w:r w:rsidR="00762F1C">
        <w:rPr>
          <w:rFonts w:hint="cs"/>
          <w:rtl/>
          <w:lang w:eastAsia="he-IL"/>
        </w:rPr>
        <w:t xml:space="preserve">, אבל ברגע שתכניסו את העברת החומר </w:t>
      </w:r>
      <w:bookmarkStart w:id="314" w:name="_ETM_Q1_4604929"/>
      <w:bookmarkEnd w:id="314"/>
      <w:r w:rsidR="00762F1C">
        <w:rPr>
          <w:rFonts w:hint="cs"/>
          <w:rtl/>
          <w:lang w:eastAsia="he-IL"/>
        </w:rPr>
        <w:t>לנאשם -</w:t>
      </w:r>
      <w:r>
        <w:rPr>
          <w:rFonts w:hint="cs"/>
          <w:rtl/>
          <w:lang w:eastAsia="he-IL"/>
        </w:rPr>
        <w:t xml:space="preserve"> כאילו זרקנו לאחור את הנפ</w:t>
      </w:r>
      <w:r w:rsidR="00762F1C">
        <w:rPr>
          <w:rFonts w:hint="cs"/>
          <w:rtl/>
          <w:lang w:eastAsia="he-IL"/>
        </w:rPr>
        <w:t>געת. זה אפקט מצנן אחד. האפקט המ</w:t>
      </w:r>
      <w:r>
        <w:rPr>
          <w:rFonts w:hint="cs"/>
          <w:rtl/>
          <w:lang w:eastAsia="he-IL"/>
        </w:rPr>
        <w:t>צ</w:t>
      </w:r>
      <w:r w:rsidR="00762F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ן השני יהיה </w:t>
      </w:r>
      <w:r w:rsidR="00762F1C">
        <w:rPr>
          <w:rFonts w:hint="cs"/>
          <w:rtl/>
          <w:lang w:eastAsia="he-IL"/>
        </w:rPr>
        <w:t xml:space="preserve">על המשטרה. אם המשטרה כדי לגבש ראיות תצטרך לרוץ כעת לבית משפט, זה יהיה </w:t>
      </w:r>
      <w:r>
        <w:rPr>
          <w:rFonts w:hint="cs"/>
          <w:rtl/>
          <w:lang w:eastAsia="he-IL"/>
        </w:rPr>
        <w:t>אפקט מצנן עליכם.</w:t>
      </w:r>
    </w:p>
    <w:p w:rsidR="00B67B32" w:rsidRDefault="00B67B32" w:rsidP="00B67B32">
      <w:pPr>
        <w:rPr>
          <w:rtl/>
          <w:lang w:eastAsia="he-IL"/>
        </w:rPr>
      </w:pPr>
    </w:p>
    <w:p w:rsidR="00B67B32" w:rsidRDefault="00B67B32" w:rsidP="00B67B32">
      <w:pPr>
        <w:pStyle w:val="af9"/>
        <w:keepNext/>
        <w:rPr>
          <w:rtl/>
          <w:lang w:eastAsia="he-IL"/>
        </w:rPr>
      </w:pPr>
      <w:bookmarkStart w:id="315" w:name="ET_guest_598471_99"/>
      <w:r w:rsidRPr="00B67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B67B32" w:rsidRDefault="00B67B32" w:rsidP="00B67B32">
      <w:pPr>
        <w:pStyle w:val="KeepWithNext"/>
        <w:rPr>
          <w:rtl/>
          <w:lang w:eastAsia="he-IL"/>
        </w:rPr>
      </w:pPr>
    </w:p>
    <w:p w:rsidR="00B67B32" w:rsidRDefault="00762F1C" w:rsidP="00B67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אפקט מצנן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ההתמודדות של נפגע העבירה לטעון בפני גופים שונים- </w:t>
      </w:r>
      <w:bookmarkStart w:id="316" w:name="_ETM_Q1_4631225"/>
      <w:bookmarkEnd w:id="316"/>
      <w:r>
        <w:rPr>
          <w:rFonts w:hint="cs"/>
          <w:rtl/>
          <w:lang w:eastAsia="he-IL"/>
        </w:rPr>
        <w:t>- -</w:t>
      </w:r>
    </w:p>
    <w:p w:rsidR="00762F1C" w:rsidRDefault="00762F1C" w:rsidP="00B67B32">
      <w:pPr>
        <w:rPr>
          <w:rtl/>
          <w:lang w:eastAsia="he-IL"/>
        </w:rPr>
      </w:pPr>
      <w:bookmarkStart w:id="317" w:name="_ETM_Q1_4631828"/>
      <w:bookmarkStart w:id="318" w:name="_ETM_Q1_4631994"/>
      <w:bookmarkEnd w:id="317"/>
      <w:bookmarkEnd w:id="318"/>
    </w:p>
    <w:p w:rsidR="00B67B32" w:rsidRDefault="00B67B32" w:rsidP="00B67B32">
      <w:pPr>
        <w:pStyle w:val="af6"/>
        <w:keepNext/>
        <w:rPr>
          <w:rtl/>
        </w:rPr>
      </w:pPr>
      <w:bookmarkStart w:id="319" w:name="ET_yor_6156_100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B67B32" w:rsidRDefault="00B67B32" w:rsidP="00B67B32">
      <w:pPr>
        <w:pStyle w:val="KeepWithNext"/>
        <w:rPr>
          <w:rtl/>
        </w:rPr>
      </w:pPr>
    </w:p>
    <w:p w:rsidR="00B67B32" w:rsidRDefault="00762F1C" w:rsidP="00310BA3">
      <w:pPr>
        <w:rPr>
          <w:rtl/>
        </w:rPr>
      </w:pPr>
      <w:r>
        <w:rPr>
          <w:rFonts w:hint="cs"/>
          <w:rtl/>
        </w:rPr>
        <w:t>אני לא מסכים, כי אתם הייתם</w:t>
      </w:r>
      <w:r w:rsidR="00B67B32">
        <w:rPr>
          <w:rFonts w:hint="cs"/>
          <w:rtl/>
        </w:rPr>
        <w:t xml:space="preserve"> יכולים לייצר פרוצדורה שאל"</w:t>
      </w:r>
      <w:r w:rsidR="00310BA3">
        <w:rPr>
          <w:rFonts w:hint="cs"/>
          <w:rtl/>
        </w:rPr>
        <w:t>ף</w:t>
      </w:r>
      <w:r w:rsidR="00B67B32">
        <w:rPr>
          <w:rFonts w:hint="cs"/>
          <w:rtl/>
        </w:rPr>
        <w:t xml:space="preserve">, </w:t>
      </w:r>
      <w:r w:rsidR="00310BA3">
        <w:rPr>
          <w:rFonts w:hint="cs"/>
          <w:rtl/>
        </w:rPr>
        <w:t xml:space="preserve">כבר השלב הראשון של החקירה </w:t>
      </w:r>
      <w:bookmarkStart w:id="320" w:name="_ETM_Q1_4634057"/>
      <w:bookmarkEnd w:id="320"/>
      <w:r w:rsidR="00B67B32">
        <w:rPr>
          <w:rFonts w:hint="cs"/>
          <w:rtl/>
        </w:rPr>
        <w:t>הסיוע ה</w:t>
      </w:r>
      <w:r w:rsidR="00310BA3">
        <w:rPr>
          <w:rFonts w:hint="cs"/>
          <w:rtl/>
        </w:rPr>
        <w:t>משפט</w:t>
      </w:r>
      <w:r w:rsidR="00B67B32">
        <w:rPr>
          <w:rFonts w:hint="cs"/>
          <w:rtl/>
        </w:rPr>
        <w:t>י אומר לה: אם לא אכפת לך לחשוף את החומר בפני המשטרה וגם בפנ</w:t>
      </w:r>
      <w:r w:rsidR="00310BA3">
        <w:rPr>
          <w:rFonts w:hint="cs"/>
          <w:rtl/>
        </w:rPr>
        <w:t>י</w:t>
      </w:r>
      <w:r w:rsidR="00B67B32">
        <w:rPr>
          <w:rFonts w:hint="cs"/>
          <w:rtl/>
        </w:rPr>
        <w:t xml:space="preserve"> הסנגור </w:t>
      </w:r>
      <w:r w:rsidR="00B67B32">
        <w:rPr>
          <w:rtl/>
        </w:rPr>
        <w:t>–</w:t>
      </w:r>
      <w:r w:rsidR="00B67B32">
        <w:rPr>
          <w:rFonts w:hint="cs"/>
          <w:rtl/>
        </w:rPr>
        <w:t xml:space="preserve"> </w:t>
      </w:r>
      <w:r w:rsidR="00310BA3">
        <w:rPr>
          <w:rFonts w:hint="cs"/>
          <w:rtl/>
        </w:rPr>
        <w:t xml:space="preserve">אתם </w:t>
      </w:r>
      <w:r w:rsidR="00B67B32">
        <w:rPr>
          <w:rFonts w:hint="cs"/>
          <w:rtl/>
        </w:rPr>
        <w:t xml:space="preserve">תדלגו על השלב השני. היא תחתום לכם שנותנת לכם את הרשות. גם אם אנו מקבלים את עמדתכם בתיקי </w:t>
      </w:r>
      <w:r w:rsidR="00310BA3">
        <w:rPr>
          <w:rFonts w:hint="cs"/>
          <w:rtl/>
        </w:rPr>
        <w:t>מעצר, מה אתם עושים בתיקים שאינם תיקי מעצר</w:t>
      </w:r>
      <w:r w:rsidR="00B67B32">
        <w:rPr>
          <w:rFonts w:hint="cs"/>
          <w:rtl/>
        </w:rPr>
        <w:t xml:space="preserve">? כי אז זה קשה. </w:t>
      </w:r>
      <w:proofErr w:type="spellStart"/>
      <w:r w:rsidR="00B67B32">
        <w:rPr>
          <w:rFonts w:hint="cs"/>
          <w:rtl/>
        </w:rPr>
        <w:t>האיזונים</w:t>
      </w:r>
      <w:proofErr w:type="spellEnd"/>
      <w:r w:rsidR="00B67B32">
        <w:rPr>
          <w:rFonts w:hint="cs"/>
          <w:rtl/>
        </w:rPr>
        <w:t xml:space="preserve"> חייבים להיות שונים בין המצבים. </w:t>
      </w:r>
      <w:r w:rsidR="00310BA3">
        <w:rPr>
          <w:rFonts w:hint="cs"/>
          <w:rtl/>
        </w:rPr>
        <w:t xml:space="preserve">בכל מקרה </w:t>
      </w:r>
      <w:r w:rsidR="00B67B32">
        <w:rPr>
          <w:rFonts w:hint="cs"/>
          <w:rtl/>
        </w:rPr>
        <w:t>תחשבו על זה ונתגבש</w:t>
      </w:r>
      <w:r w:rsidR="00310BA3">
        <w:rPr>
          <w:rFonts w:hint="cs"/>
          <w:rtl/>
        </w:rPr>
        <w:t xml:space="preserve"> להצעה</w:t>
      </w:r>
      <w:r w:rsidR="00B67B32">
        <w:rPr>
          <w:rFonts w:hint="cs"/>
          <w:rtl/>
        </w:rPr>
        <w:t>. אני חושב שזה פקטור. כל האיז</w:t>
      </w:r>
      <w:r w:rsidR="00313CA4">
        <w:rPr>
          <w:rFonts w:hint="cs"/>
          <w:rtl/>
        </w:rPr>
        <w:t>ון</w:t>
      </w:r>
      <w:r w:rsidR="00B67B32">
        <w:rPr>
          <w:rFonts w:hint="cs"/>
          <w:rtl/>
        </w:rPr>
        <w:t xml:space="preserve"> פה הוא בין זכויות החשוד בשלב הז</w:t>
      </w:r>
      <w:r w:rsidR="00310BA3">
        <w:rPr>
          <w:rFonts w:hint="cs"/>
          <w:rtl/>
        </w:rPr>
        <w:t>ה</w:t>
      </w:r>
      <w:r w:rsidR="00B67B32">
        <w:rPr>
          <w:rFonts w:hint="cs"/>
          <w:rtl/>
        </w:rPr>
        <w:t>, לבין זכויות הנפגעת. זה הדבר היחיד שצריך להעסיק אותנו בשלב הזה. לא יעילות הפרוצדורה המשטרתית.</w:t>
      </w:r>
      <w:r w:rsidR="00310BA3">
        <w:rPr>
          <w:rFonts w:hint="cs"/>
          <w:rtl/>
        </w:rPr>
        <w:t xml:space="preserve"> בבקשה.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21" w:name="ET_guest_826741_101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DA2002">
      <w:pPr>
        <w:rPr>
          <w:rtl/>
        </w:rPr>
      </w:pPr>
      <w:r>
        <w:rPr>
          <w:rFonts w:hint="cs"/>
          <w:rtl/>
        </w:rPr>
        <w:t>אנ</w:t>
      </w:r>
      <w:r w:rsidR="00310BA3">
        <w:rPr>
          <w:rFonts w:hint="cs"/>
          <w:rtl/>
        </w:rPr>
        <w:t>י מבקש להניח על השולחן נקודת מוצא שתעזור לי לפתח את הטיעון. מזכיר שאנו מדברי</w:t>
      </w:r>
      <w:r>
        <w:rPr>
          <w:rFonts w:hint="cs"/>
          <w:rtl/>
        </w:rPr>
        <w:t>ם</w:t>
      </w:r>
      <w:r w:rsidR="00310BA3">
        <w:rPr>
          <w:rFonts w:hint="cs"/>
          <w:rtl/>
        </w:rPr>
        <w:t xml:space="preserve"> </w:t>
      </w:r>
      <w:bookmarkStart w:id="322" w:name="_ETM_Q1_4709589"/>
      <w:bookmarkEnd w:id="322"/>
      <w:r>
        <w:rPr>
          <w:rFonts w:hint="cs"/>
          <w:rtl/>
        </w:rPr>
        <w:t xml:space="preserve">פה על חומרים </w:t>
      </w:r>
      <w:r>
        <w:rPr>
          <w:rtl/>
        </w:rPr>
        <w:t>–</w:t>
      </w:r>
      <w:r>
        <w:rPr>
          <w:rFonts w:hint="cs"/>
          <w:rtl/>
        </w:rPr>
        <w:t xml:space="preserve"> הזכרנו שלושה שלבים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0BA3">
        <w:rPr>
          <w:rFonts w:hint="cs"/>
          <w:rtl/>
        </w:rPr>
        <w:t xml:space="preserve">חקירה, פרקליטות </w:t>
      </w:r>
      <w:r>
        <w:rPr>
          <w:rFonts w:hint="cs"/>
          <w:rtl/>
        </w:rPr>
        <w:t xml:space="preserve">ובית משפט. </w:t>
      </w:r>
      <w:r w:rsidR="00310BA3">
        <w:rPr>
          <w:rFonts w:hint="cs"/>
          <w:rtl/>
        </w:rPr>
        <w:t>לכאורה בר</w:t>
      </w:r>
      <w:r>
        <w:rPr>
          <w:rFonts w:hint="cs"/>
          <w:rtl/>
        </w:rPr>
        <w:t xml:space="preserve">גע </w:t>
      </w:r>
      <w:r w:rsidR="00310BA3">
        <w:rPr>
          <w:rFonts w:hint="cs"/>
          <w:rtl/>
        </w:rPr>
        <w:t xml:space="preserve">שהשער נפרץ והחומר נמסר, הסוסים ברחו </w:t>
      </w:r>
      <w:bookmarkStart w:id="323" w:name="_ETM_Q1_4721611"/>
      <w:bookmarkEnd w:id="323"/>
      <w:r w:rsidR="00310BA3">
        <w:rPr>
          <w:rFonts w:hint="cs"/>
          <w:rtl/>
        </w:rPr>
        <w:t xml:space="preserve">מהאורווה </w:t>
      </w:r>
      <w:r>
        <w:rPr>
          <w:rFonts w:hint="cs"/>
          <w:rtl/>
        </w:rPr>
        <w:t>ואי אפשר להחזיר אחורה. בשלב שבין החקירה לפרקליטות ה</w:t>
      </w:r>
      <w:r w:rsidR="00310BA3">
        <w:rPr>
          <w:rFonts w:hint="cs"/>
          <w:rtl/>
        </w:rPr>
        <w:t xml:space="preserve">צעת החוק נותנת פה מענה ואומרת שגם אם </w:t>
      </w:r>
      <w:bookmarkStart w:id="324" w:name="_ETM_Q1_4727924"/>
      <w:bookmarkEnd w:id="324"/>
      <w:r w:rsidR="00310BA3">
        <w:rPr>
          <w:rFonts w:hint="cs"/>
          <w:rtl/>
        </w:rPr>
        <w:t xml:space="preserve">בשלב החקירה בית המשפט הורה על חשיפת </w:t>
      </w:r>
      <w:r>
        <w:rPr>
          <w:rFonts w:hint="cs"/>
          <w:rtl/>
        </w:rPr>
        <w:t>חומר</w:t>
      </w:r>
      <w:r w:rsidR="00313CA4">
        <w:rPr>
          <w:rFonts w:hint="cs"/>
          <w:rtl/>
        </w:rPr>
        <w:t>ים</w:t>
      </w:r>
      <w:r w:rsidR="00310BA3">
        <w:rPr>
          <w:rFonts w:hint="cs"/>
          <w:rtl/>
        </w:rPr>
        <w:t>, הרי כשהם עוב</w:t>
      </w:r>
      <w:r>
        <w:rPr>
          <w:rFonts w:hint="cs"/>
          <w:rtl/>
        </w:rPr>
        <w:t>ר</w:t>
      </w:r>
      <w:r w:rsidR="00310BA3">
        <w:rPr>
          <w:rFonts w:hint="cs"/>
          <w:rtl/>
        </w:rPr>
        <w:t>י</w:t>
      </w:r>
      <w:r>
        <w:rPr>
          <w:rFonts w:hint="cs"/>
          <w:rtl/>
        </w:rPr>
        <w:t xml:space="preserve">ם לפרקליטות החיסיון חוזר להם </w:t>
      </w:r>
      <w:r w:rsidR="00310BA3">
        <w:rPr>
          <w:rFonts w:hint="cs"/>
          <w:rtl/>
        </w:rPr>
        <w:t xml:space="preserve">ועכשיו יש להחליט מה עושים. </w:t>
      </w:r>
      <w:r w:rsidR="00DA2002">
        <w:rPr>
          <w:rFonts w:hint="cs"/>
          <w:rtl/>
        </w:rPr>
        <w:t xml:space="preserve">כאן סגרנו את השער, גם אם נפתח בשלב הראשון. </w:t>
      </w:r>
      <w:r>
        <w:rPr>
          <w:rFonts w:hint="cs"/>
          <w:rtl/>
        </w:rPr>
        <w:t>יש לזכור</w:t>
      </w:r>
      <w:r w:rsidR="00DA2002">
        <w:rPr>
          <w:rFonts w:hint="cs"/>
          <w:rtl/>
        </w:rPr>
        <w:t>,</w:t>
      </w:r>
      <w:r>
        <w:rPr>
          <w:rFonts w:hint="cs"/>
          <w:rtl/>
        </w:rPr>
        <w:t xml:space="preserve"> שבנקודה הזאת</w:t>
      </w:r>
      <w:r w:rsidR="00DA2002">
        <w:rPr>
          <w:rFonts w:hint="cs"/>
          <w:rtl/>
        </w:rPr>
        <w:t>,</w:t>
      </w:r>
      <w:r>
        <w:rPr>
          <w:rFonts w:hint="cs"/>
          <w:rtl/>
        </w:rPr>
        <w:t xml:space="preserve"> ברגע שהפרקליטות</w:t>
      </w:r>
      <w:r w:rsidR="00DA2002">
        <w:rPr>
          <w:rFonts w:hint="cs"/>
          <w:rtl/>
        </w:rPr>
        <w:t xml:space="preserve"> מחליטה על מסירת החומר להגנה במסגרת </w:t>
      </w:r>
      <w:bookmarkStart w:id="325" w:name="_ETM_Q1_4741570"/>
      <w:bookmarkEnd w:id="325"/>
      <w:r w:rsidR="00DA2002">
        <w:rPr>
          <w:rFonts w:hint="cs"/>
          <w:rtl/>
        </w:rPr>
        <w:t>74</w:t>
      </w:r>
      <w:r>
        <w:rPr>
          <w:rFonts w:hint="cs"/>
          <w:rtl/>
        </w:rPr>
        <w:t>, אי אפשר להחזיר את הגלגל אחורה.</w:t>
      </w:r>
      <w:r w:rsidR="00DA2002">
        <w:rPr>
          <w:rFonts w:hint="cs"/>
          <w:rtl/>
        </w:rPr>
        <w:t xml:space="preserve"> 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26" w:name="ET_yor_6156_102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B67B32">
      <w:pPr>
        <w:rPr>
          <w:rtl/>
        </w:rPr>
      </w:pPr>
      <w:r>
        <w:rPr>
          <w:rFonts w:hint="cs"/>
          <w:rtl/>
        </w:rPr>
        <w:t xml:space="preserve">רק ברמה הדיונית. אפשר למנוע מהסנגור לאמת, אם רוצים </w:t>
      </w:r>
      <w:r w:rsidR="00DA2002">
        <w:rPr>
          <w:rFonts w:hint="cs"/>
          <w:rtl/>
        </w:rPr>
        <w:t xml:space="preserve">להחזיר </w:t>
      </w:r>
      <w:r>
        <w:rPr>
          <w:rFonts w:hint="cs"/>
          <w:rtl/>
        </w:rPr>
        <w:t>באיזשהו שלב.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27" w:name="ET_speakercontinue_826741_103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DA2002">
      <w:pPr>
        <w:rPr>
          <w:rtl/>
        </w:rPr>
      </w:pPr>
      <w:r>
        <w:rPr>
          <w:rFonts w:hint="cs"/>
          <w:rtl/>
        </w:rPr>
        <w:t xml:space="preserve">אבל החומר עבר להגנה ונחשף על כל </w:t>
      </w:r>
      <w:bookmarkStart w:id="328" w:name="_ETM_Q1_4759048"/>
      <w:bookmarkEnd w:id="328"/>
      <w:r>
        <w:rPr>
          <w:rFonts w:hint="cs"/>
          <w:rtl/>
        </w:rPr>
        <w:t xml:space="preserve">ההשלכות ההרסניות של זה </w:t>
      </w:r>
      <w:proofErr w:type="spellStart"/>
      <w:r w:rsidR="00B67B32">
        <w:rPr>
          <w:rFonts w:hint="cs"/>
          <w:rtl/>
        </w:rPr>
        <w:t>וכו</w:t>
      </w:r>
      <w:proofErr w:type="spellEnd"/>
      <w:r w:rsidR="00B67B32">
        <w:rPr>
          <w:rFonts w:hint="cs"/>
          <w:rtl/>
        </w:rPr>
        <w:t xml:space="preserve">'. לכן ברמה האוטופית </w:t>
      </w:r>
      <w:r>
        <w:rPr>
          <w:rFonts w:hint="cs"/>
          <w:rtl/>
        </w:rPr>
        <w:t xml:space="preserve">כן הדיון היה צריך לעבור אם היינו יכולים לבית המשפט גם כאן </w:t>
      </w:r>
      <w:r w:rsidR="00B67B32">
        <w:rPr>
          <w:rFonts w:hint="cs"/>
          <w:rtl/>
        </w:rPr>
        <w:t xml:space="preserve">כדי שהשער ייפתח </w:t>
      </w:r>
      <w:r>
        <w:rPr>
          <w:rFonts w:hint="cs"/>
          <w:rtl/>
        </w:rPr>
        <w:t xml:space="preserve">אם נפתח - </w:t>
      </w:r>
      <w:bookmarkStart w:id="329" w:name="_ETM_Q1_4777122"/>
      <w:bookmarkEnd w:id="329"/>
      <w:r w:rsidR="00B67B32">
        <w:rPr>
          <w:rFonts w:hint="cs"/>
          <w:rtl/>
        </w:rPr>
        <w:t>רק בשלב הכי מאוחר שאפשר. אנו נמצאים בעולם של מעצרים</w:t>
      </w:r>
      <w:r>
        <w:rPr>
          <w:rFonts w:hint="cs"/>
          <w:rtl/>
        </w:rPr>
        <w:t xml:space="preserve"> ואי אפשר בשלב הזה לקפוץ לבית המשפט</w:t>
      </w:r>
      <w:r w:rsidR="00B67B32">
        <w:rPr>
          <w:rFonts w:hint="cs"/>
          <w:rtl/>
        </w:rPr>
        <w:t>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30" w:name="ET_guest_598471_104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B67B32">
      <w:pPr>
        <w:rPr>
          <w:rtl/>
        </w:rPr>
      </w:pPr>
      <w:r>
        <w:rPr>
          <w:rFonts w:hint="cs"/>
          <w:rtl/>
        </w:rPr>
        <w:t xml:space="preserve">אני </w:t>
      </w:r>
      <w:r w:rsidR="00B67B32">
        <w:rPr>
          <w:rFonts w:hint="cs"/>
          <w:rtl/>
        </w:rPr>
        <w:t>לא יכולה להגיש כתב אישום בלי שיודעת מה חומר הראיות.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31" w:name="ET_guest_826741_105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DA2002">
      <w:pPr>
        <w:rPr>
          <w:rtl/>
        </w:rPr>
      </w:pPr>
      <w:r>
        <w:rPr>
          <w:rFonts w:hint="cs"/>
          <w:rtl/>
        </w:rPr>
        <w:t>הנה אני</w:t>
      </w:r>
      <w:bookmarkStart w:id="332" w:name="_ETM_Q1_4792009"/>
      <w:bookmarkEnd w:id="332"/>
      <w:r>
        <w:rPr>
          <w:rFonts w:hint="cs"/>
          <w:rtl/>
        </w:rPr>
        <w:t xml:space="preserve"> מסייג. </w:t>
      </w:r>
      <w:r w:rsidR="00B67B32">
        <w:rPr>
          <w:rFonts w:hint="cs"/>
          <w:rtl/>
        </w:rPr>
        <w:t xml:space="preserve">אני מבין שזו בעיה לומר שבתיקי מעצר </w:t>
      </w:r>
      <w:r>
        <w:rPr>
          <w:rFonts w:hint="cs"/>
          <w:rtl/>
        </w:rPr>
        <w:t xml:space="preserve">נפנה לבית המשפט ונעכב עוד </w:t>
      </w:r>
      <w:r w:rsidR="00B67B32">
        <w:rPr>
          <w:rFonts w:hint="cs"/>
          <w:rtl/>
        </w:rPr>
        <w:t>או לא נגיש את החומר יחד ע</w:t>
      </w:r>
      <w:r>
        <w:rPr>
          <w:rFonts w:hint="cs"/>
          <w:rtl/>
        </w:rPr>
        <w:t>ם</w:t>
      </w:r>
      <w:r w:rsidR="00B67B32">
        <w:rPr>
          <w:rFonts w:hint="cs"/>
          <w:rtl/>
        </w:rPr>
        <w:t xml:space="preserve"> כתב </w:t>
      </w:r>
      <w:r>
        <w:rPr>
          <w:rFonts w:hint="cs"/>
          <w:rtl/>
        </w:rPr>
        <w:t>ה</w:t>
      </w:r>
      <w:r w:rsidR="00B67B32">
        <w:rPr>
          <w:rFonts w:hint="cs"/>
          <w:rtl/>
        </w:rPr>
        <w:t xml:space="preserve">אישום. </w:t>
      </w: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B67B32">
        <w:rPr>
          <w:rFonts w:hint="cs"/>
          <w:rtl/>
        </w:rPr>
        <w:t xml:space="preserve">זה רק מחזק את ההנחה </w:t>
      </w:r>
      <w:r>
        <w:rPr>
          <w:rFonts w:hint="cs"/>
          <w:rtl/>
        </w:rPr>
        <w:t xml:space="preserve">שאומרת שאם אנחנו משאירים את האופציה לפתיחת השער </w:t>
      </w:r>
      <w:r w:rsidR="00B67B32">
        <w:rPr>
          <w:rFonts w:hint="cs"/>
          <w:rtl/>
        </w:rPr>
        <w:t>בנקודה הזאת, יש לשים את כ</w:t>
      </w:r>
      <w:r>
        <w:rPr>
          <w:rFonts w:hint="cs"/>
          <w:rtl/>
        </w:rPr>
        <w:t xml:space="preserve">ל </w:t>
      </w:r>
      <w:r w:rsidR="00B67B32">
        <w:rPr>
          <w:rFonts w:hint="cs"/>
          <w:rtl/>
        </w:rPr>
        <w:t xml:space="preserve">הגדרות והסייגים האפשריים לפני שפותחים את השער. </w:t>
      </w:r>
      <w:r>
        <w:rPr>
          <w:rFonts w:hint="cs"/>
          <w:rtl/>
        </w:rPr>
        <w:t xml:space="preserve">שמנו פעם אחת </w:t>
      </w:r>
      <w:bookmarkStart w:id="333" w:name="_ETM_Q1_4819487"/>
      <w:bookmarkEnd w:id="333"/>
      <w:r>
        <w:rPr>
          <w:rFonts w:hint="cs"/>
          <w:rtl/>
        </w:rPr>
        <w:t xml:space="preserve">כשהחזרנו את החיסיון משלב החקירה לפרקליטות, </w:t>
      </w:r>
      <w:r w:rsidR="00B67B32">
        <w:rPr>
          <w:rFonts w:hint="cs"/>
          <w:rtl/>
        </w:rPr>
        <w:t xml:space="preserve">ועכשיו החומר נמצא אצל הפרקליטות. </w:t>
      </w:r>
      <w:r>
        <w:rPr>
          <w:rFonts w:hint="cs"/>
          <w:rtl/>
        </w:rPr>
        <w:t xml:space="preserve">איך אנו דואגים שהשער </w:t>
      </w:r>
      <w:bookmarkStart w:id="334" w:name="_ETM_Q1_4824372"/>
      <w:bookmarkEnd w:id="334"/>
      <w:r>
        <w:rPr>
          <w:rFonts w:hint="cs"/>
          <w:rtl/>
        </w:rPr>
        <w:t xml:space="preserve">לא ייפתח? </w:t>
      </w:r>
      <w:r w:rsidR="00B67B32">
        <w:rPr>
          <w:rFonts w:hint="cs"/>
          <w:rtl/>
        </w:rPr>
        <w:t xml:space="preserve">לכן יש לשים את הדגש על לתת את הנפגעת </w:t>
      </w:r>
      <w:r>
        <w:rPr>
          <w:rFonts w:hint="cs"/>
          <w:rtl/>
        </w:rPr>
        <w:t xml:space="preserve">את זכותה להגיד, </w:t>
      </w:r>
      <w:r w:rsidR="00B67B32">
        <w:rPr>
          <w:rFonts w:hint="cs"/>
          <w:rtl/>
        </w:rPr>
        <w:t>כמה שאפשר.</w:t>
      </w:r>
    </w:p>
    <w:p w:rsidR="00B67B32" w:rsidRDefault="00B67B32" w:rsidP="00B67B32">
      <w:pPr>
        <w:rPr>
          <w:rtl/>
        </w:rPr>
      </w:pPr>
    </w:p>
    <w:p w:rsidR="00B67B32" w:rsidRDefault="00B67B32" w:rsidP="00DA2002">
      <w:pPr>
        <w:rPr>
          <w:rtl/>
        </w:rPr>
      </w:pPr>
      <w:r>
        <w:rPr>
          <w:rFonts w:hint="cs"/>
          <w:rtl/>
        </w:rPr>
        <w:t xml:space="preserve">אני מסכים שיש בעיה בתיקי  מעצר. באותה נשימה, אין בעיה בתיקים שאינם </w:t>
      </w:r>
      <w:r w:rsidR="00DA2002">
        <w:rPr>
          <w:rFonts w:hint="cs"/>
          <w:rtl/>
        </w:rPr>
        <w:t xml:space="preserve">תיקי </w:t>
      </w:r>
      <w:r>
        <w:rPr>
          <w:rFonts w:hint="cs"/>
          <w:rtl/>
        </w:rPr>
        <w:t xml:space="preserve">מעצר. </w:t>
      </w:r>
      <w:r w:rsidR="00DA2002">
        <w:rPr>
          <w:rFonts w:hint="cs"/>
          <w:rtl/>
        </w:rPr>
        <w:t xml:space="preserve">כל סדי הזמנים של שימוע והכול - </w:t>
      </w:r>
      <w:r>
        <w:rPr>
          <w:rFonts w:hint="cs"/>
          <w:rtl/>
        </w:rPr>
        <w:t xml:space="preserve">תיקים מחכים על המדף לפעמים יותר מכמה שבועות. </w:t>
      </w:r>
      <w:r w:rsidR="00DA2002">
        <w:rPr>
          <w:rFonts w:hint="cs"/>
          <w:rtl/>
        </w:rPr>
        <w:t xml:space="preserve">בתיקים שאינם תיקי מעצר אין בעיה </w:t>
      </w:r>
      <w:r>
        <w:rPr>
          <w:rFonts w:hint="cs"/>
          <w:rtl/>
        </w:rPr>
        <w:t>ממה שא</w:t>
      </w:r>
      <w:r w:rsidR="00DA2002">
        <w:rPr>
          <w:rFonts w:hint="cs"/>
          <w:rtl/>
        </w:rPr>
        <w:t>נ</w:t>
      </w:r>
      <w:r>
        <w:rPr>
          <w:rFonts w:hint="cs"/>
          <w:rtl/>
        </w:rPr>
        <w:t xml:space="preserve">י יודע לקיים הליך מסודר של שמיעת </w:t>
      </w:r>
      <w:r w:rsidR="00DA2002">
        <w:rPr>
          <w:rFonts w:hint="cs"/>
          <w:rtl/>
        </w:rPr>
        <w:t xml:space="preserve">עמדת </w:t>
      </w:r>
      <w:bookmarkStart w:id="335" w:name="_ETM_Q1_4855419"/>
      <w:bookmarkEnd w:id="335"/>
      <w:r>
        <w:rPr>
          <w:rFonts w:hint="cs"/>
          <w:rtl/>
        </w:rPr>
        <w:t>הנפגעת.</w:t>
      </w:r>
      <w:r w:rsidR="00DA2002">
        <w:rPr>
          <w:rFonts w:hint="cs"/>
          <w:rtl/>
        </w:rPr>
        <w:t xml:space="preserve"> אני מצטרף לעמדה הזו.</w:t>
      </w:r>
    </w:p>
    <w:p w:rsidR="00DA2002" w:rsidRDefault="00DA2002" w:rsidP="00DA2002">
      <w:pPr>
        <w:rPr>
          <w:rtl/>
        </w:rPr>
      </w:pPr>
      <w:bookmarkStart w:id="336" w:name="_ETM_Q1_4857285"/>
      <w:bookmarkStart w:id="337" w:name="_ETM_Q1_4857382"/>
      <w:bookmarkEnd w:id="336"/>
      <w:bookmarkEnd w:id="337"/>
    </w:p>
    <w:p w:rsidR="00B67B32" w:rsidRDefault="00B67B32" w:rsidP="00DA2002">
      <w:pPr>
        <w:rPr>
          <w:rtl/>
        </w:rPr>
      </w:pPr>
      <w:r>
        <w:rPr>
          <w:rFonts w:hint="cs"/>
          <w:rtl/>
        </w:rPr>
        <w:t>לגבי תיקי מעצר, שישמעו את עמדתה כבר בשלב הראש</w:t>
      </w:r>
      <w:r w:rsidR="00313CA4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2002">
        <w:rPr>
          <w:rFonts w:hint="cs"/>
          <w:rtl/>
        </w:rPr>
        <w:t xml:space="preserve">אחת, אני מזכיר </w:t>
      </w:r>
      <w:r w:rsidR="00DA2002">
        <w:rPr>
          <w:rtl/>
        </w:rPr>
        <w:t>–</w:t>
      </w:r>
      <w:r w:rsidR="00DA2002">
        <w:rPr>
          <w:rFonts w:hint="cs"/>
          <w:rtl/>
        </w:rPr>
        <w:t xml:space="preserve"> מראש נקבע </w:t>
      </w:r>
      <w:bookmarkStart w:id="338" w:name="_ETM_Q1_4869268"/>
      <w:bookmarkEnd w:id="338"/>
      <w:r w:rsidR="00DA2002">
        <w:rPr>
          <w:rFonts w:hint="cs"/>
          <w:rtl/>
        </w:rPr>
        <w:t xml:space="preserve">שמבחן האיזון לצורך חשיפת החומר </w:t>
      </w:r>
      <w:r>
        <w:rPr>
          <w:rFonts w:hint="cs"/>
          <w:rtl/>
        </w:rPr>
        <w:t xml:space="preserve">לתיק החקירה בשלב הראשון </w:t>
      </w:r>
      <w:r w:rsidR="00DA2002">
        <w:rPr>
          <w:rFonts w:hint="cs"/>
          <w:rtl/>
        </w:rPr>
        <w:t xml:space="preserve">הוא יותר רחב </w:t>
      </w:r>
      <w:bookmarkStart w:id="339" w:name="_ETM_Q1_4872123"/>
      <w:bookmarkEnd w:id="339"/>
      <w:r w:rsidR="00DA2002">
        <w:rPr>
          <w:rFonts w:hint="cs"/>
          <w:rtl/>
        </w:rPr>
        <w:t xml:space="preserve">ממבחן האיזון בשלב בית המשפט מכיוון שתפיסת החומר לצורך </w:t>
      </w:r>
      <w:r>
        <w:rPr>
          <w:rFonts w:hint="cs"/>
          <w:rtl/>
        </w:rPr>
        <w:t xml:space="preserve">גילוי האמת </w:t>
      </w:r>
      <w:r>
        <w:rPr>
          <w:rtl/>
        </w:rPr>
        <w:t>–</w:t>
      </w:r>
      <w:r>
        <w:rPr>
          <w:rFonts w:hint="cs"/>
          <w:rtl/>
        </w:rPr>
        <w:t xml:space="preserve"> לכן כשהנפגעת מתבקשת בשלב החקירה לומר מה עמדתה </w:t>
      </w:r>
      <w:r w:rsidR="00DA2002">
        <w:rPr>
          <w:rFonts w:hint="cs"/>
          <w:rtl/>
        </w:rPr>
        <w:t xml:space="preserve">נכון שאולי היא לא עושה את המבחן המשפטי הזה ובסוף עמדתה תיבחן במשקפיים </w:t>
      </w:r>
      <w:bookmarkStart w:id="340" w:name="_ETM_Q1_4887030"/>
      <w:bookmarkEnd w:id="340"/>
      <w:r>
        <w:rPr>
          <w:rFonts w:hint="cs"/>
          <w:rtl/>
        </w:rPr>
        <w:t>של תפיסת החו</w:t>
      </w:r>
      <w:r w:rsidR="00DA2002">
        <w:rPr>
          <w:rFonts w:hint="cs"/>
          <w:rtl/>
        </w:rPr>
        <w:t>מר</w:t>
      </w:r>
      <w:r>
        <w:rPr>
          <w:rFonts w:hint="cs"/>
          <w:rtl/>
        </w:rPr>
        <w:t xml:space="preserve"> לתיק. לכן העמדה שתציג שם- - -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41" w:name="ET_yor_6156_106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B67B32">
      <w:pPr>
        <w:rPr>
          <w:rtl/>
        </w:rPr>
      </w:pPr>
      <w:r>
        <w:rPr>
          <w:rFonts w:hint="cs"/>
          <w:rtl/>
        </w:rPr>
        <w:t>אבל היא תצטרך להציג שתי עמדות.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42" w:name="ET_speakercontinue_826741_107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DA2002">
      <w:pPr>
        <w:rPr>
          <w:rtl/>
        </w:rPr>
      </w:pPr>
      <w:r>
        <w:rPr>
          <w:rFonts w:hint="cs"/>
          <w:rtl/>
        </w:rPr>
        <w:t>זו ה</w:t>
      </w:r>
      <w:r w:rsidR="00B67B32">
        <w:rPr>
          <w:rFonts w:hint="cs"/>
          <w:rtl/>
        </w:rPr>
        <w:t xml:space="preserve">צעה נוספת שהם העלו </w:t>
      </w:r>
      <w:r>
        <w:rPr>
          <w:rFonts w:hint="cs"/>
          <w:rtl/>
        </w:rPr>
        <w:t xml:space="preserve">כאן </w:t>
      </w:r>
      <w:r w:rsidR="00B67B32">
        <w:rPr>
          <w:rFonts w:hint="cs"/>
          <w:rtl/>
        </w:rPr>
        <w:t xml:space="preserve">בסוף. </w:t>
      </w:r>
      <w:r>
        <w:rPr>
          <w:rFonts w:hint="cs"/>
          <w:rtl/>
        </w:rPr>
        <w:t xml:space="preserve">אם מבקשים להסתמך על מה שאמרה בשלב החקירה </w:t>
      </w:r>
      <w:bookmarkStart w:id="343" w:name="_ETM_Q1_4904214"/>
      <w:bookmarkEnd w:id="343"/>
      <w:r>
        <w:rPr>
          <w:rFonts w:hint="cs"/>
          <w:rtl/>
        </w:rPr>
        <w:t xml:space="preserve">- </w:t>
      </w:r>
      <w:r w:rsidR="00B67B32">
        <w:rPr>
          <w:rFonts w:hint="cs"/>
          <w:rtl/>
        </w:rPr>
        <w:t>יש פה בעיה</w:t>
      </w:r>
    </w:p>
    <w:p w:rsidR="00B67B32" w:rsidRDefault="00B67B32" w:rsidP="00B67B32">
      <w:pPr>
        <w:rPr>
          <w:rtl/>
        </w:rPr>
      </w:pPr>
      <w:r>
        <w:rPr>
          <w:rFonts w:hint="cs"/>
          <w:rtl/>
        </w:rPr>
        <w:t>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44" w:name="ET_yor_6156_108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DA2002">
      <w:pPr>
        <w:rPr>
          <w:rtl/>
        </w:rPr>
      </w:pPr>
      <w:r>
        <w:rPr>
          <w:rFonts w:hint="cs"/>
          <w:rtl/>
        </w:rPr>
        <w:t xml:space="preserve">זו לא ההצעה. ההצעה היא לומר פה </w:t>
      </w:r>
      <w:r w:rsidR="00B67B32">
        <w:rPr>
          <w:rFonts w:hint="cs"/>
          <w:rtl/>
        </w:rPr>
        <w:t>ברחל בתך הקטנה. ולומר לה גם שתדעי שאם את מסכימה אחרי זה לא אוטומטית כל מה שחשפת בפני המ</w:t>
      </w:r>
      <w:r>
        <w:rPr>
          <w:rFonts w:hint="cs"/>
          <w:rtl/>
        </w:rPr>
        <w:t xml:space="preserve">שטרה עובר. </w:t>
      </w:r>
      <w:bookmarkStart w:id="345" w:name="_ETM_Q1_4919317"/>
      <w:bookmarkEnd w:id="345"/>
      <w:r>
        <w:rPr>
          <w:rFonts w:hint="cs"/>
          <w:rtl/>
        </w:rPr>
        <w:t>להפך, למשטרה יהיה אינטרס ל</w:t>
      </w:r>
      <w:r w:rsidR="00B67B32">
        <w:rPr>
          <w:rFonts w:hint="cs"/>
          <w:rtl/>
        </w:rPr>
        <w:t xml:space="preserve">הסביר ברחל בתך הקטנה כדי שתרצה </w:t>
      </w:r>
      <w:r>
        <w:rPr>
          <w:rFonts w:hint="cs"/>
          <w:rtl/>
        </w:rPr>
        <w:t xml:space="preserve">ותסכים </w:t>
      </w:r>
      <w:r w:rsidR="00B67B32">
        <w:rPr>
          <w:rFonts w:hint="cs"/>
          <w:rtl/>
        </w:rPr>
        <w:t xml:space="preserve">להסיר את החיסיון. דעי שאחרי זה לא רק התובע אלא גם דרג בכיר בפרקליטות </w:t>
      </w:r>
      <w:r w:rsidR="00B67B32">
        <w:rPr>
          <w:rtl/>
        </w:rPr>
        <w:t>–</w:t>
      </w:r>
      <w:r w:rsidR="00B67B32">
        <w:rPr>
          <w:rFonts w:hint="cs"/>
          <w:rtl/>
        </w:rPr>
        <w:t xml:space="preserve"> </w:t>
      </w:r>
      <w:r>
        <w:rPr>
          <w:rFonts w:hint="cs"/>
          <w:rtl/>
        </w:rPr>
        <w:t>או בתביעה - שני</w:t>
      </w:r>
      <w:r w:rsidR="00B67B32">
        <w:rPr>
          <w:rFonts w:hint="cs"/>
          <w:rtl/>
        </w:rPr>
        <w:t xml:space="preserve"> ג</w:t>
      </w:r>
      <w:r>
        <w:rPr>
          <w:rFonts w:hint="cs"/>
          <w:rtl/>
        </w:rPr>
        <w:t>ו</w:t>
      </w:r>
      <w:r w:rsidR="00B67B32">
        <w:rPr>
          <w:rFonts w:hint="cs"/>
          <w:rtl/>
        </w:rPr>
        <w:t>רמים</w:t>
      </w:r>
      <w:r>
        <w:rPr>
          <w:rFonts w:hint="cs"/>
          <w:rtl/>
        </w:rPr>
        <w:t xml:space="preserve"> יסתכלו ונעביר רק מה שהחוק </w:t>
      </w:r>
      <w:bookmarkStart w:id="346" w:name="_ETM_Q1_4935376"/>
      <w:bookmarkEnd w:id="346"/>
      <w:r>
        <w:rPr>
          <w:rFonts w:hint="cs"/>
          <w:rtl/>
        </w:rPr>
        <w:t>מחייב אותנו להעביר להגנת- - -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47" w:name="ET_speakercontinue_826741_109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DA2002">
      <w:pPr>
        <w:rPr>
          <w:rtl/>
        </w:rPr>
      </w:pPr>
      <w:r>
        <w:rPr>
          <w:rFonts w:hint="cs"/>
          <w:rtl/>
        </w:rPr>
        <w:t xml:space="preserve">והיא תתבקש בשלב הזה </w:t>
      </w:r>
      <w:r>
        <w:rPr>
          <w:rtl/>
        </w:rPr>
        <w:t>–</w:t>
      </w:r>
      <w:r>
        <w:rPr>
          <w:rFonts w:hint="cs"/>
          <w:rtl/>
        </w:rPr>
        <w:t xml:space="preserve"> ורוב הנפגעות לא מיוצגות בשלב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2002">
        <w:rPr>
          <w:rFonts w:hint="cs"/>
          <w:rtl/>
        </w:rPr>
        <w:t xml:space="preserve">תתבקש לעשות את ההבחנה ולהגיד </w:t>
      </w:r>
      <w:bookmarkStart w:id="348" w:name="_ETM_Q1_4944601"/>
      <w:bookmarkEnd w:id="348"/>
      <w:r w:rsidR="00DA2002">
        <w:rPr>
          <w:rFonts w:hint="cs"/>
          <w:rtl/>
        </w:rPr>
        <w:t xml:space="preserve">בפני החוקר: </w:t>
      </w:r>
      <w:r>
        <w:rPr>
          <w:rFonts w:hint="cs"/>
          <w:rtl/>
        </w:rPr>
        <w:t>א</w:t>
      </w:r>
      <w:r w:rsidR="00DA2002">
        <w:rPr>
          <w:rFonts w:hint="cs"/>
          <w:rtl/>
        </w:rPr>
        <w:t>ני</w:t>
      </w:r>
      <w:r>
        <w:rPr>
          <w:rFonts w:hint="cs"/>
          <w:rtl/>
        </w:rPr>
        <w:t xml:space="preserve"> מסכימה שהחומר </w:t>
      </w:r>
      <w:r w:rsidR="00DA2002">
        <w:rPr>
          <w:rFonts w:hint="cs"/>
          <w:rtl/>
        </w:rPr>
        <w:t>י</w:t>
      </w:r>
      <w:r>
        <w:rPr>
          <w:rFonts w:hint="cs"/>
          <w:rtl/>
        </w:rPr>
        <w:t>יתפס לתיק?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49" w:name="ET_guest_592571_110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B67B32" w:rsidRDefault="00B67B32" w:rsidP="00B67B32">
      <w:pPr>
        <w:pStyle w:val="KeepWithNext"/>
        <w:rPr>
          <w:rtl/>
        </w:rPr>
      </w:pPr>
    </w:p>
    <w:p w:rsidR="00B67B32" w:rsidRDefault="00DA2002" w:rsidP="007316B8">
      <w:pPr>
        <w:rPr>
          <w:rtl/>
        </w:rPr>
      </w:pPr>
      <w:r>
        <w:rPr>
          <w:rFonts w:hint="cs"/>
          <w:rtl/>
        </w:rPr>
        <w:t xml:space="preserve">זה </w:t>
      </w:r>
      <w:r w:rsidR="00B67B32">
        <w:rPr>
          <w:rFonts w:hint="cs"/>
          <w:rtl/>
        </w:rPr>
        <w:t>מאוד חשוב במיוחד אם היא לא מיוצגת</w:t>
      </w:r>
      <w:r>
        <w:rPr>
          <w:rFonts w:hint="cs"/>
          <w:rtl/>
        </w:rPr>
        <w:t>,</w:t>
      </w:r>
      <w:r w:rsidR="00B67B32">
        <w:rPr>
          <w:rFonts w:hint="cs"/>
          <w:rtl/>
        </w:rPr>
        <w:t xml:space="preserve"> שכאשר החוקר מנסה לשכנע אותה, ואני מקווה שזה יהיה לא בנימה </w:t>
      </w:r>
      <w:r>
        <w:rPr>
          <w:rFonts w:hint="cs"/>
          <w:rtl/>
        </w:rPr>
        <w:t xml:space="preserve">הזאת </w:t>
      </w:r>
      <w:r w:rsidR="00B67B32">
        <w:rPr>
          <w:rFonts w:hint="cs"/>
          <w:rtl/>
        </w:rPr>
        <w:t xml:space="preserve">של מלחיץ אותה, </w:t>
      </w:r>
      <w:r>
        <w:rPr>
          <w:rFonts w:hint="cs"/>
          <w:rtl/>
        </w:rPr>
        <w:t xml:space="preserve">מסביר לה את התהליך, חשוב מאוד </w:t>
      </w:r>
      <w:bookmarkStart w:id="350" w:name="_ETM_Q1_4973166"/>
      <w:bookmarkEnd w:id="350"/>
      <w:r w:rsidR="00B67B32">
        <w:rPr>
          <w:rFonts w:hint="cs"/>
          <w:rtl/>
        </w:rPr>
        <w:t xml:space="preserve">שההסכמה שהיא נותנת למסירת החומר לחוקר עלולה להתגלגל גם למסירת החומר לאותו אדם שפגע בה. לכן בלי קשר להבעת העמדה </w:t>
      </w:r>
      <w:r w:rsidR="007316B8">
        <w:rPr>
          <w:rFonts w:hint="cs"/>
          <w:rtl/>
        </w:rPr>
        <w:t xml:space="preserve">בשלב ההסבר ולבקשת היושב-ראש </w:t>
      </w:r>
      <w:r w:rsidR="00B67B32">
        <w:rPr>
          <w:rFonts w:hint="cs"/>
          <w:rtl/>
        </w:rPr>
        <w:t>ממש פירטנו את זה ברחל בת</w:t>
      </w:r>
      <w:r w:rsidR="007316B8">
        <w:rPr>
          <w:rFonts w:hint="cs"/>
          <w:rtl/>
        </w:rPr>
        <w:t>ך הקטנה את המגילה הארוכה של ההסב</w:t>
      </w:r>
      <w:r w:rsidR="00B67B32">
        <w:rPr>
          <w:rFonts w:hint="cs"/>
          <w:rtl/>
        </w:rPr>
        <w:t>ר</w:t>
      </w:r>
      <w:r w:rsidR="00313CA4">
        <w:rPr>
          <w:rFonts w:hint="cs"/>
          <w:rtl/>
        </w:rPr>
        <w:t>ים</w:t>
      </w:r>
      <w:r w:rsidR="00B67B32">
        <w:rPr>
          <w:rFonts w:hint="cs"/>
          <w:rtl/>
        </w:rPr>
        <w:t xml:space="preserve"> שהמשטרה מונחית</w:t>
      </w:r>
      <w:r w:rsidR="007316B8">
        <w:rPr>
          <w:rFonts w:hint="cs"/>
          <w:rtl/>
        </w:rPr>
        <w:t xml:space="preserve"> להסביר לנפגעת</w:t>
      </w:r>
      <w:r w:rsidR="00B67B32">
        <w:rPr>
          <w:rFonts w:hint="cs"/>
          <w:rtl/>
        </w:rPr>
        <w:t xml:space="preserve">. </w:t>
      </w:r>
      <w:r w:rsidR="007316B8">
        <w:rPr>
          <w:rFonts w:hint="cs"/>
          <w:rtl/>
        </w:rPr>
        <w:t>אז אם ממילא מוסברים לה השלבים האלה, זו ל</w:t>
      </w:r>
      <w:r w:rsidR="00B67B32">
        <w:rPr>
          <w:rFonts w:hint="cs"/>
          <w:rtl/>
        </w:rPr>
        <w:t>א תוספת ענקית לומר לה: אני צריך את עמדתך גם לגבי השלב הז</w:t>
      </w:r>
      <w:r w:rsidR="007316B8">
        <w:rPr>
          <w:rFonts w:hint="cs"/>
          <w:rtl/>
        </w:rPr>
        <w:t xml:space="preserve">ה </w:t>
      </w:r>
      <w:r w:rsidR="00B67B32">
        <w:rPr>
          <w:rFonts w:hint="cs"/>
          <w:rtl/>
        </w:rPr>
        <w:t xml:space="preserve">שאנו בו עכשיו וגם לגבי השלב העתידי. חשוב </w:t>
      </w:r>
      <w:r w:rsidR="007316B8">
        <w:rPr>
          <w:rFonts w:hint="cs"/>
          <w:rtl/>
        </w:rPr>
        <w:t xml:space="preserve">לי שתביני את משמעויותיו ואני </w:t>
      </w:r>
      <w:bookmarkStart w:id="351" w:name="_ETM_Q1_5013631"/>
      <w:bookmarkEnd w:id="351"/>
      <w:r w:rsidR="007316B8">
        <w:rPr>
          <w:rFonts w:hint="cs"/>
          <w:rtl/>
        </w:rPr>
        <w:t xml:space="preserve">רוצה </w:t>
      </w:r>
      <w:r w:rsidR="00B67B32">
        <w:rPr>
          <w:rFonts w:hint="cs"/>
          <w:rtl/>
        </w:rPr>
        <w:t>להבין את עמדתך לגביו.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52" w:name="ET_yor_6156_111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7316B8">
      <w:pPr>
        <w:rPr>
          <w:rtl/>
        </w:rPr>
      </w:pPr>
      <w:r>
        <w:rPr>
          <w:rFonts w:hint="cs"/>
          <w:rtl/>
        </w:rPr>
        <w:t>איתי, האם יש לך פתרון אחר? מקובלת ע</w:t>
      </w:r>
      <w:r w:rsidR="007316B8">
        <w:rPr>
          <w:rFonts w:hint="cs"/>
          <w:rtl/>
        </w:rPr>
        <w:t>ל</w:t>
      </w:r>
      <w:r>
        <w:rPr>
          <w:rFonts w:hint="cs"/>
          <w:rtl/>
        </w:rPr>
        <w:t>ינו עמדת המדינה ש</w:t>
      </w:r>
      <w:r w:rsidR="007316B8">
        <w:rPr>
          <w:rFonts w:hint="cs"/>
          <w:rtl/>
        </w:rPr>
        <w:t>ו</w:t>
      </w:r>
      <w:r>
        <w:rPr>
          <w:rFonts w:hint="cs"/>
          <w:rtl/>
        </w:rPr>
        <w:t>ודאי הסנגוריה ג</w:t>
      </w:r>
      <w:r w:rsidR="007316B8">
        <w:rPr>
          <w:rFonts w:hint="cs"/>
          <w:rtl/>
        </w:rPr>
        <w:t>ם</w:t>
      </w:r>
      <w:r>
        <w:rPr>
          <w:rFonts w:hint="cs"/>
          <w:rtl/>
        </w:rPr>
        <w:t xml:space="preserve"> תומכת בה </w:t>
      </w:r>
      <w:r>
        <w:rPr>
          <w:rtl/>
        </w:rPr>
        <w:t>–</w:t>
      </w:r>
      <w:r w:rsidR="007316B8">
        <w:rPr>
          <w:rFonts w:hint="cs"/>
          <w:rtl/>
        </w:rPr>
        <w:t xml:space="preserve"> לא נתק</w:t>
      </w:r>
      <w:r>
        <w:rPr>
          <w:rFonts w:hint="cs"/>
          <w:rtl/>
        </w:rPr>
        <w:t>ן</w:t>
      </w:r>
      <w:r w:rsidR="007316B8">
        <w:rPr>
          <w:rFonts w:hint="cs"/>
          <w:rtl/>
        </w:rPr>
        <w:t xml:space="preserve"> עכשיו </w:t>
      </w:r>
      <w:r>
        <w:rPr>
          <w:rFonts w:hint="cs"/>
          <w:rtl/>
        </w:rPr>
        <w:t xml:space="preserve">את פרקי הזמן למעצר. </w:t>
      </w:r>
      <w:r w:rsidR="007316B8">
        <w:rPr>
          <w:rFonts w:hint="cs"/>
          <w:rtl/>
        </w:rPr>
        <w:t xml:space="preserve">אז האם יש לך פתרון? </w:t>
      </w:r>
      <w:r>
        <w:rPr>
          <w:rFonts w:hint="cs"/>
          <w:rtl/>
        </w:rPr>
        <w:t xml:space="preserve">והשאלה השנייה, לא הבנתי את הסוגיה של הייצוג. האם גם לאחר התיקון בניתוח שלכם בשלב הזה </w:t>
      </w:r>
      <w:r w:rsidR="007316B8">
        <w:rPr>
          <w:rFonts w:hint="cs"/>
          <w:rtl/>
        </w:rPr>
        <w:t xml:space="preserve">כשהמשטרה מבקשת </w:t>
      </w:r>
      <w:bookmarkStart w:id="353" w:name="_ETM_Q1_5049250"/>
      <w:bookmarkEnd w:id="353"/>
      <w:r w:rsidR="007316B8">
        <w:rPr>
          <w:rFonts w:hint="cs"/>
          <w:rtl/>
        </w:rPr>
        <w:t xml:space="preserve">מנפגעת </w:t>
      </w:r>
      <w:r>
        <w:rPr>
          <w:rFonts w:hint="cs"/>
          <w:rtl/>
        </w:rPr>
        <w:t xml:space="preserve">להסיר חיסיון, במיוחד שהסרת החיסיון יכולה להשליך גם </w:t>
      </w:r>
      <w:r w:rsidR="007316B8">
        <w:rPr>
          <w:rFonts w:hint="cs"/>
          <w:rtl/>
        </w:rPr>
        <w:t xml:space="preserve">על ההתגלגלות </w:t>
      </w:r>
      <w:r w:rsidR="007316B8">
        <w:rPr>
          <w:rtl/>
        </w:rPr>
        <w:t>–</w:t>
      </w:r>
      <w:r w:rsidR="007316B8">
        <w:rPr>
          <w:rFonts w:hint="cs"/>
          <w:rtl/>
        </w:rPr>
        <w:t xml:space="preserve"> גם </w:t>
      </w:r>
      <w:r>
        <w:rPr>
          <w:rFonts w:hint="cs"/>
          <w:rtl/>
        </w:rPr>
        <w:t>פה לא תהיה מלווה על ידי הסיוע המשפטי?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54" w:name="ET_guest_826741_113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B67B32" w:rsidRDefault="00B67B32" w:rsidP="00B67B32">
      <w:pPr>
        <w:pStyle w:val="KeepWithNext"/>
        <w:rPr>
          <w:rtl/>
        </w:rPr>
      </w:pPr>
    </w:p>
    <w:p w:rsidR="00B67B32" w:rsidRDefault="007316B8" w:rsidP="007316B8">
      <w:pPr>
        <w:rPr>
          <w:rtl/>
        </w:rPr>
      </w:pPr>
      <w:r>
        <w:rPr>
          <w:rFonts w:hint="cs"/>
          <w:rtl/>
        </w:rPr>
        <w:t xml:space="preserve">כתוב במפורש בסעיף 13א. אומר </w:t>
      </w:r>
      <w:bookmarkStart w:id="355" w:name="_ETM_Q1_5062953"/>
      <w:bookmarkEnd w:id="355"/>
      <w:r>
        <w:rPr>
          <w:rFonts w:hint="cs"/>
          <w:rtl/>
        </w:rPr>
        <w:t xml:space="preserve">בסוגריים שלפי הבנתי, </w:t>
      </w:r>
      <w:r w:rsidR="00B67B32">
        <w:rPr>
          <w:rFonts w:hint="cs"/>
          <w:rtl/>
        </w:rPr>
        <w:t xml:space="preserve">מסתמן שהזכות הולכת להיות </w:t>
      </w:r>
      <w:r>
        <w:rPr>
          <w:rFonts w:hint="cs"/>
          <w:rtl/>
        </w:rPr>
        <w:t xml:space="preserve">בעבירות המין החמורות שמנויות היום בחוק </w:t>
      </w:r>
      <w:bookmarkStart w:id="356" w:name="_ETM_Q1_5069148"/>
      <w:bookmarkEnd w:id="356"/>
      <w:r>
        <w:rPr>
          <w:rFonts w:hint="cs"/>
          <w:rtl/>
        </w:rPr>
        <w:t xml:space="preserve">הסיוע המשפטי ולא להרחבה </w:t>
      </w:r>
      <w:r w:rsidR="00B67B32">
        <w:rPr>
          <w:rFonts w:hint="cs"/>
          <w:rtl/>
        </w:rPr>
        <w:t xml:space="preserve">לכל עבירות המין. זו סוגיה </w:t>
      </w:r>
      <w:r>
        <w:rPr>
          <w:rFonts w:hint="cs"/>
          <w:rtl/>
        </w:rPr>
        <w:t xml:space="preserve">אחרת </w:t>
      </w:r>
      <w:r w:rsidR="00B67B32">
        <w:rPr>
          <w:rFonts w:hint="cs"/>
          <w:rtl/>
        </w:rPr>
        <w:t>שיש לפתור. אם</w:t>
      </w:r>
      <w:r>
        <w:rPr>
          <w:rFonts w:hint="cs"/>
          <w:rtl/>
        </w:rPr>
        <w:t xml:space="preserve"> </w:t>
      </w:r>
      <w:r w:rsidR="00B67B32">
        <w:rPr>
          <w:rFonts w:hint="cs"/>
          <w:rtl/>
        </w:rPr>
        <w:t>לשם זה הולך, רוב הנפגעות</w:t>
      </w:r>
      <w:r>
        <w:rPr>
          <w:rFonts w:hint="cs"/>
          <w:rtl/>
        </w:rPr>
        <w:t xml:space="preserve"> ברוב תיקי המין לא יהיו מיוצגות בשלב הזה</w:t>
      </w:r>
      <w:r w:rsidR="00B67B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bookmarkStart w:id="357" w:name="_ETM_Q1_5079415"/>
      <w:bookmarkEnd w:id="357"/>
      <w:r>
        <w:rPr>
          <w:rFonts w:hint="cs"/>
          <w:rtl/>
        </w:rPr>
        <w:t xml:space="preserve">תהיה להן זכות לקבל סיוע משפטי. </w:t>
      </w:r>
      <w:r w:rsidR="00B67B32">
        <w:rPr>
          <w:rFonts w:hint="cs"/>
          <w:rtl/>
        </w:rPr>
        <w:t>יכולות לקחת עורך ד</w:t>
      </w:r>
      <w:r w:rsidR="00313CA4">
        <w:rPr>
          <w:rFonts w:hint="cs"/>
          <w:rtl/>
        </w:rPr>
        <w:t>ין</w:t>
      </w:r>
      <w:r w:rsidR="00B67B32">
        <w:rPr>
          <w:rFonts w:hint="cs"/>
          <w:rtl/>
        </w:rPr>
        <w:t xml:space="preserve"> פרטי.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58" w:name="ET_yor_6156_114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B67B32" w:rsidRDefault="00B67B32" w:rsidP="00B67B32">
      <w:pPr>
        <w:pStyle w:val="KeepWithNext"/>
        <w:rPr>
          <w:rtl/>
        </w:rPr>
      </w:pPr>
    </w:p>
    <w:p w:rsidR="00B67B32" w:rsidRDefault="007316B8" w:rsidP="00B67B32">
      <w:pPr>
        <w:rPr>
          <w:rtl/>
        </w:rPr>
      </w:pPr>
      <w:r>
        <w:rPr>
          <w:rFonts w:hint="cs"/>
          <w:rtl/>
        </w:rPr>
        <w:t xml:space="preserve">תהיה </w:t>
      </w:r>
      <w:r w:rsidR="00B67B32">
        <w:rPr>
          <w:rFonts w:hint="cs"/>
          <w:rtl/>
        </w:rPr>
        <w:t>הסכמה ש</w:t>
      </w:r>
      <w:r>
        <w:rPr>
          <w:rFonts w:hint="cs"/>
          <w:rtl/>
        </w:rPr>
        <w:t>ל</w:t>
      </w:r>
      <w:r w:rsidR="00B67B32">
        <w:rPr>
          <w:rFonts w:hint="cs"/>
          <w:rtl/>
        </w:rPr>
        <w:t xml:space="preserve"> השר בשלב זה.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-"/>
        <w:keepNext/>
        <w:rPr>
          <w:rtl/>
        </w:rPr>
      </w:pPr>
      <w:bookmarkStart w:id="359" w:name="ET_speakercontinue_826741_115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דובר_המשך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B67B32">
      <w:pPr>
        <w:rPr>
          <w:rtl/>
        </w:rPr>
      </w:pPr>
      <w:r>
        <w:rPr>
          <w:rFonts w:hint="cs"/>
          <w:rtl/>
        </w:rPr>
        <w:t>יש בעיה עם תיקי מעצר, אני מבין.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60" w:name="ET_yor_6156_116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7316B8">
      <w:pPr>
        <w:rPr>
          <w:rtl/>
        </w:rPr>
      </w:pPr>
      <w:r>
        <w:rPr>
          <w:rFonts w:hint="cs"/>
          <w:rtl/>
        </w:rPr>
        <w:t>אני מב</w:t>
      </w:r>
      <w:r w:rsidR="007316B8">
        <w:rPr>
          <w:rFonts w:hint="cs"/>
          <w:rtl/>
        </w:rPr>
        <w:t>ין שההתנגדות</w:t>
      </w:r>
      <w:r>
        <w:rPr>
          <w:rFonts w:hint="cs"/>
          <w:rtl/>
        </w:rPr>
        <w:t xml:space="preserve"> של המשרד</w:t>
      </w:r>
      <w:r w:rsidR="007316B8">
        <w:rPr>
          <w:rFonts w:hint="cs"/>
          <w:rtl/>
        </w:rPr>
        <w:t xml:space="preserve"> כרגע </w:t>
      </w:r>
      <w:r>
        <w:rPr>
          <w:rFonts w:hint="cs"/>
          <w:rtl/>
        </w:rPr>
        <w:t>לא נובעת מהתנגדות למעמד הסיוע אלא רצון לעשות רפורמה יותר מסודרת בנושא הסיוע המשפטי שתביא אותנו לאותה</w:t>
      </w:r>
      <w:r w:rsidR="007316B8">
        <w:rPr>
          <w:rFonts w:hint="cs"/>
          <w:rtl/>
        </w:rPr>
        <w:t xml:space="preserve"> </w:t>
      </w:r>
      <w:bookmarkStart w:id="361" w:name="_ETM_Q1_5112610"/>
      <w:bookmarkEnd w:id="361"/>
      <w:r w:rsidR="007316B8">
        <w:rPr>
          <w:rFonts w:hint="cs"/>
          <w:rtl/>
        </w:rPr>
        <w:t>תוצאה</w:t>
      </w:r>
      <w:r>
        <w:rPr>
          <w:rFonts w:hint="cs"/>
          <w:rtl/>
        </w:rPr>
        <w:t>?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62" w:name="ET_guest_592571_117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B67B32" w:rsidRDefault="00B67B32" w:rsidP="00B67B32">
      <w:pPr>
        <w:pStyle w:val="KeepWithNext"/>
        <w:rPr>
          <w:rtl/>
        </w:rPr>
      </w:pPr>
    </w:p>
    <w:p w:rsidR="00B67B32" w:rsidRDefault="007316B8" w:rsidP="00B67B32">
      <w:pPr>
        <w:rPr>
          <w:rtl/>
        </w:rPr>
      </w:pPr>
      <w:r>
        <w:rPr>
          <w:rFonts w:hint="cs"/>
          <w:rtl/>
        </w:rPr>
        <w:t xml:space="preserve">ההצעה הממשלתית שעוד לא עלתה לקריאה ראשונה </w:t>
      </w:r>
      <w:r w:rsidR="00B67B32">
        <w:rPr>
          <w:rFonts w:hint="cs"/>
          <w:rtl/>
        </w:rPr>
        <w:t xml:space="preserve">מרחיבה את הסיוע המשפטי </w:t>
      </w:r>
      <w:proofErr w:type="spellStart"/>
      <w:r>
        <w:rPr>
          <w:rFonts w:hint="cs"/>
          <w:rtl/>
        </w:rPr>
        <w:t>ל</w:t>
      </w:r>
      <w:r w:rsidR="00B67B32">
        <w:rPr>
          <w:rFonts w:hint="cs"/>
          <w:rtl/>
        </w:rPr>
        <w:t>בשלב</w:t>
      </w:r>
      <w:proofErr w:type="spellEnd"/>
      <w:r w:rsidR="00B67B32">
        <w:rPr>
          <w:rFonts w:hint="cs"/>
          <w:rtl/>
        </w:rPr>
        <w:t xml:space="preserve"> החקירה לכל</w:t>
      </w:r>
      <w:r>
        <w:rPr>
          <w:rFonts w:hint="cs"/>
          <w:rtl/>
        </w:rPr>
        <w:t xml:space="preserve"> </w:t>
      </w:r>
      <w:bookmarkStart w:id="363" w:name="_ETM_Q1_5122007"/>
      <w:bookmarkEnd w:id="363"/>
      <w:r>
        <w:rPr>
          <w:rFonts w:hint="cs"/>
          <w:rtl/>
        </w:rPr>
        <w:t>עבירות המין</w:t>
      </w:r>
      <w:r w:rsidR="00B67B32">
        <w:rPr>
          <w:rFonts w:hint="cs"/>
          <w:rtl/>
        </w:rPr>
        <w:t>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9"/>
        <w:keepNext/>
        <w:rPr>
          <w:rtl/>
        </w:rPr>
      </w:pPr>
      <w:bookmarkStart w:id="364" w:name="ET_guest_826741_118"/>
      <w:r w:rsidRPr="00B67B32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B6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B67B32" w:rsidRDefault="00B67B32" w:rsidP="00B67B32">
      <w:pPr>
        <w:pStyle w:val="KeepWithNext"/>
        <w:rPr>
          <w:rtl/>
        </w:rPr>
      </w:pPr>
    </w:p>
    <w:p w:rsidR="00B67B32" w:rsidRDefault="00B67B32" w:rsidP="00B67B32">
      <w:pPr>
        <w:rPr>
          <w:rtl/>
        </w:rPr>
      </w:pPr>
      <w:r>
        <w:rPr>
          <w:rFonts w:hint="cs"/>
          <w:rtl/>
        </w:rPr>
        <w:t>לכל</w:t>
      </w:r>
      <w:r w:rsidR="007316B8">
        <w:rPr>
          <w:rFonts w:hint="cs"/>
          <w:rtl/>
        </w:rPr>
        <w:t xml:space="preserve"> שלב החקירה, לא רק בסוגיה של חשיפת חומרים</w:t>
      </w:r>
      <w:r>
        <w:rPr>
          <w:rFonts w:hint="cs"/>
          <w:rtl/>
        </w:rPr>
        <w:t>.</w:t>
      </w:r>
    </w:p>
    <w:p w:rsidR="00B67B32" w:rsidRDefault="00B67B32" w:rsidP="00B67B32">
      <w:pPr>
        <w:rPr>
          <w:rtl/>
        </w:rPr>
      </w:pPr>
    </w:p>
    <w:p w:rsidR="00B67B32" w:rsidRDefault="00B67B32" w:rsidP="00B67B32">
      <w:pPr>
        <w:pStyle w:val="af6"/>
        <w:keepNext/>
        <w:rPr>
          <w:rtl/>
        </w:rPr>
      </w:pPr>
      <w:bookmarkStart w:id="365" w:name="ET_yor_6156_119"/>
      <w:r w:rsidRPr="00B67B32">
        <w:rPr>
          <w:rStyle w:val="TagStyle"/>
          <w:rtl/>
        </w:rPr>
        <w:t xml:space="preserve"> &lt;&lt; </w:t>
      </w:r>
      <w:proofErr w:type="spellStart"/>
      <w:r w:rsidRPr="00B67B32">
        <w:rPr>
          <w:rStyle w:val="TagStyle"/>
          <w:rtl/>
        </w:rPr>
        <w:t>יור</w:t>
      </w:r>
      <w:proofErr w:type="spellEnd"/>
      <w:r w:rsidRPr="00B67B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B67B32" w:rsidRDefault="00B67B32" w:rsidP="00B67B32">
      <w:pPr>
        <w:pStyle w:val="KeepWithNext"/>
        <w:rPr>
          <w:rtl/>
        </w:rPr>
      </w:pPr>
    </w:p>
    <w:p w:rsidR="0039020A" w:rsidRDefault="007316B8" w:rsidP="00B67B32">
      <w:pPr>
        <w:rPr>
          <w:rtl/>
        </w:rPr>
      </w:pPr>
      <w:r>
        <w:rPr>
          <w:rFonts w:hint="cs"/>
          <w:rtl/>
        </w:rPr>
        <w:t xml:space="preserve">ברור </w:t>
      </w:r>
      <w:bookmarkStart w:id="366" w:name="_ETM_Q1_5129176"/>
      <w:bookmarkEnd w:id="366"/>
      <w:r>
        <w:rPr>
          <w:rFonts w:hint="cs"/>
          <w:rtl/>
        </w:rPr>
        <w:t xml:space="preserve">לי אבל אם נדע ששתי ההצעות האלה עוברות, </w:t>
      </w:r>
      <w:bookmarkStart w:id="367" w:name="_ETM_Q1_5132139"/>
      <w:bookmarkEnd w:id="367"/>
      <w:r>
        <w:rPr>
          <w:rFonts w:hint="cs"/>
          <w:rtl/>
        </w:rPr>
        <w:t xml:space="preserve">לא משנה </w:t>
      </w:r>
      <w:r w:rsidR="00B67B32">
        <w:rPr>
          <w:rFonts w:hint="cs"/>
          <w:rtl/>
        </w:rPr>
        <w:t>אם זה דרך א' או ב'.</w:t>
      </w:r>
    </w:p>
    <w:p w:rsidR="0039020A" w:rsidRDefault="0039020A" w:rsidP="00B67B32">
      <w:pPr>
        <w:rPr>
          <w:rtl/>
        </w:rPr>
      </w:pPr>
    </w:p>
    <w:p w:rsidR="007316B8" w:rsidRDefault="007316B8" w:rsidP="007316B8">
      <w:pPr>
        <w:pStyle w:val="af9"/>
        <w:keepNext/>
        <w:rPr>
          <w:rtl/>
        </w:rPr>
      </w:pPr>
      <w:bookmarkStart w:id="368" w:name="ET_guest_573275_167"/>
      <w:r w:rsidRPr="007316B8">
        <w:rPr>
          <w:rStyle w:val="TagStyle"/>
          <w:rtl/>
        </w:rPr>
        <w:t xml:space="preserve"> &lt;&lt; אורח &gt;&gt; </w:t>
      </w:r>
      <w:r>
        <w:rPr>
          <w:rtl/>
        </w:rPr>
        <w:t>אפרת רותם:</w:t>
      </w:r>
      <w:r w:rsidRPr="00731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7316B8" w:rsidRDefault="007316B8" w:rsidP="007316B8">
      <w:pPr>
        <w:pStyle w:val="KeepWithNext"/>
        <w:rPr>
          <w:rtl/>
        </w:rPr>
      </w:pPr>
    </w:p>
    <w:p w:rsidR="007316B8" w:rsidRDefault="007316B8" w:rsidP="0039020A">
      <w:pPr>
        <w:rPr>
          <w:rtl/>
        </w:rPr>
      </w:pPr>
      <w:r>
        <w:rPr>
          <w:rFonts w:hint="cs"/>
          <w:rtl/>
        </w:rPr>
        <w:t xml:space="preserve">אם אני לא טועה עדיין יש עבירות </w:t>
      </w:r>
      <w:bookmarkStart w:id="369" w:name="_ETM_Q1_5133547"/>
      <w:bookmarkEnd w:id="369"/>
      <w:r>
        <w:rPr>
          <w:rFonts w:hint="cs"/>
          <w:rtl/>
        </w:rPr>
        <w:t xml:space="preserve">אלימות חמורה שלא ייכללו בהצעה הממשלתית. </w:t>
      </w:r>
    </w:p>
    <w:p w:rsidR="007316B8" w:rsidRDefault="007316B8" w:rsidP="0039020A">
      <w:pPr>
        <w:rPr>
          <w:rtl/>
        </w:rPr>
      </w:pPr>
    </w:p>
    <w:p w:rsidR="007316B8" w:rsidRDefault="007316B8" w:rsidP="007316B8">
      <w:pPr>
        <w:pStyle w:val="af9"/>
        <w:keepNext/>
        <w:rPr>
          <w:rtl/>
        </w:rPr>
      </w:pPr>
      <w:bookmarkStart w:id="370" w:name="ET_guest_592571_166"/>
      <w:r w:rsidRPr="007316B8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731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7316B8" w:rsidRDefault="007316B8" w:rsidP="007316B8">
      <w:pPr>
        <w:pStyle w:val="KeepWithNext"/>
        <w:rPr>
          <w:rtl/>
        </w:rPr>
      </w:pPr>
    </w:p>
    <w:p w:rsidR="0039020A" w:rsidRDefault="0039020A" w:rsidP="0039020A">
      <w:pPr>
        <w:rPr>
          <w:rtl/>
        </w:rPr>
      </w:pPr>
      <w:r>
        <w:rPr>
          <w:rFonts w:hint="cs"/>
          <w:rtl/>
        </w:rPr>
        <w:t>מדובר רק על עבירות מין.</w:t>
      </w:r>
    </w:p>
    <w:p w:rsidR="0039020A" w:rsidRDefault="0039020A" w:rsidP="0039020A">
      <w:pPr>
        <w:rPr>
          <w:rtl/>
        </w:rPr>
      </w:pPr>
    </w:p>
    <w:p w:rsidR="007316B8" w:rsidRDefault="007316B8" w:rsidP="007316B8">
      <w:pPr>
        <w:pStyle w:val="af6"/>
        <w:keepNext/>
        <w:rPr>
          <w:rtl/>
        </w:rPr>
      </w:pPr>
      <w:bookmarkStart w:id="371" w:name="ET_yor_6156_165"/>
      <w:r w:rsidRPr="007316B8">
        <w:rPr>
          <w:rStyle w:val="TagStyle"/>
          <w:rtl/>
        </w:rPr>
        <w:t xml:space="preserve"> &lt;&lt; </w:t>
      </w:r>
      <w:proofErr w:type="spellStart"/>
      <w:r w:rsidRPr="007316B8">
        <w:rPr>
          <w:rStyle w:val="TagStyle"/>
          <w:rtl/>
        </w:rPr>
        <w:t>יור</w:t>
      </w:r>
      <w:proofErr w:type="spellEnd"/>
      <w:r w:rsidRPr="007316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31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7316B8" w:rsidRDefault="007316B8" w:rsidP="007316B8">
      <w:pPr>
        <w:pStyle w:val="KeepWithNext"/>
        <w:rPr>
          <w:rtl/>
          <w:lang w:eastAsia="he-IL"/>
        </w:rPr>
      </w:pPr>
    </w:p>
    <w:p w:rsidR="007316B8" w:rsidRDefault="007316B8" w:rsidP="00731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העבירות האלימות </w:t>
      </w:r>
      <w:bookmarkStart w:id="372" w:name="_ETM_Q1_5141539"/>
      <w:bookmarkEnd w:id="372"/>
      <w:r>
        <w:rPr>
          <w:rFonts w:hint="cs"/>
          <w:rtl/>
          <w:lang w:eastAsia="he-IL"/>
        </w:rPr>
        <w:t>החמורות ממילא כלולות בהצעה הזו.</w:t>
      </w:r>
    </w:p>
    <w:p w:rsidR="007316B8" w:rsidRDefault="007316B8" w:rsidP="007316B8">
      <w:pPr>
        <w:rPr>
          <w:rtl/>
          <w:lang w:eastAsia="he-IL"/>
        </w:rPr>
      </w:pPr>
      <w:bookmarkStart w:id="373" w:name="_ETM_Q1_5147170"/>
      <w:bookmarkStart w:id="374" w:name="_ETM_Q1_5147262"/>
      <w:bookmarkEnd w:id="373"/>
      <w:bookmarkEnd w:id="374"/>
    </w:p>
    <w:p w:rsidR="00DF6F55" w:rsidRDefault="00DF6F55" w:rsidP="00DF6F55">
      <w:pPr>
        <w:pStyle w:val="af9"/>
        <w:keepNext/>
        <w:rPr>
          <w:rtl/>
          <w:lang w:eastAsia="he-IL"/>
        </w:rPr>
      </w:pPr>
      <w:bookmarkStart w:id="375" w:name="_ETM_Q1_5146037"/>
      <w:bookmarkStart w:id="376" w:name="_ETM_Q1_5146133"/>
      <w:bookmarkStart w:id="377" w:name="_ETM_Q1_5147762"/>
      <w:bookmarkStart w:id="378" w:name="ET_guest_573275_168"/>
      <w:bookmarkEnd w:id="375"/>
      <w:bookmarkEnd w:id="376"/>
      <w:bookmarkEnd w:id="377"/>
      <w:r w:rsidRPr="00DF6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DF6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DF6F55" w:rsidRDefault="00DF6F55" w:rsidP="00DF6F55">
      <w:pPr>
        <w:pStyle w:val="KeepWithNext"/>
        <w:rPr>
          <w:rtl/>
          <w:lang w:eastAsia="he-IL"/>
        </w:rPr>
      </w:pPr>
    </w:p>
    <w:p w:rsidR="00DF6F55" w:rsidRDefault="00DF6F55" w:rsidP="00DF6F55">
      <w:pPr>
        <w:rPr>
          <w:rtl/>
          <w:lang w:eastAsia="he-IL"/>
        </w:rPr>
      </w:pPr>
      <w:bookmarkStart w:id="379" w:name="_ETM_Q1_5148478"/>
      <w:bookmarkStart w:id="380" w:name="_ETM_Q1_5148561"/>
      <w:bookmarkEnd w:id="379"/>
      <w:bookmarkEnd w:id="380"/>
      <w:r>
        <w:rPr>
          <w:rFonts w:hint="cs"/>
          <w:rtl/>
          <w:lang w:eastAsia="he-IL"/>
        </w:rPr>
        <w:t>אבל לא יהיו זכאים לסיוע משפטי.</w:t>
      </w:r>
    </w:p>
    <w:p w:rsidR="00DF6F55" w:rsidRDefault="00DF6F55" w:rsidP="00DF6F55">
      <w:pPr>
        <w:rPr>
          <w:rtl/>
          <w:lang w:eastAsia="he-IL"/>
        </w:rPr>
      </w:pPr>
      <w:bookmarkStart w:id="381" w:name="_ETM_Q1_5148329"/>
      <w:bookmarkStart w:id="382" w:name="_ETM_Q1_5148425"/>
      <w:bookmarkEnd w:id="381"/>
      <w:bookmarkEnd w:id="382"/>
    </w:p>
    <w:p w:rsidR="00DF6F55" w:rsidRDefault="00DF6F55" w:rsidP="00DF6F55">
      <w:pPr>
        <w:pStyle w:val="af6"/>
        <w:keepNext/>
        <w:rPr>
          <w:rtl/>
        </w:rPr>
      </w:pPr>
      <w:bookmarkStart w:id="383" w:name="_ETM_Q1_5150144"/>
      <w:bookmarkStart w:id="384" w:name="_ETM_Q1_5150226"/>
      <w:bookmarkStart w:id="385" w:name="ET_yor_6156_169"/>
      <w:bookmarkEnd w:id="383"/>
      <w:bookmarkEnd w:id="384"/>
      <w:r w:rsidRPr="00DF6F55">
        <w:rPr>
          <w:rStyle w:val="TagStyle"/>
          <w:rtl/>
        </w:rPr>
        <w:t xml:space="preserve"> &lt;&lt; </w:t>
      </w:r>
      <w:proofErr w:type="spellStart"/>
      <w:r w:rsidRPr="00DF6F55">
        <w:rPr>
          <w:rStyle w:val="TagStyle"/>
          <w:rtl/>
        </w:rPr>
        <w:t>יור</w:t>
      </w:r>
      <w:proofErr w:type="spellEnd"/>
      <w:r w:rsidRPr="00DF6F5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6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DF6F55" w:rsidRDefault="00DF6F55" w:rsidP="00DF6F55">
      <w:pPr>
        <w:pStyle w:val="KeepWithNext"/>
        <w:rPr>
          <w:rtl/>
          <w:lang w:eastAsia="he-IL"/>
        </w:rPr>
      </w:pPr>
    </w:p>
    <w:p w:rsidR="00DF6F55" w:rsidRDefault="00DF6F55" w:rsidP="00DF6F55">
      <w:pPr>
        <w:rPr>
          <w:rtl/>
          <w:lang w:eastAsia="he-IL"/>
        </w:rPr>
      </w:pPr>
      <w:bookmarkStart w:id="386" w:name="_ETM_Q1_5151050"/>
      <w:bookmarkEnd w:id="386"/>
      <w:r>
        <w:rPr>
          <w:rFonts w:hint="cs"/>
          <w:rtl/>
          <w:lang w:eastAsia="he-IL"/>
        </w:rPr>
        <w:t>לעניין חשיפת חומרי חקירה הם כן יהיו זכאים פה.</w:t>
      </w:r>
    </w:p>
    <w:p w:rsidR="00DF6F55" w:rsidRPr="00DF6F55" w:rsidRDefault="00DF6F55" w:rsidP="00DF6F55">
      <w:pPr>
        <w:rPr>
          <w:rtl/>
          <w:lang w:eastAsia="he-IL"/>
        </w:rPr>
      </w:pPr>
      <w:bookmarkStart w:id="387" w:name="_ETM_Q1_5153402"/>
      <w:bookmarkStart w:id="388" w:name="_ETM_Q1_5153520"/>
      <w:bookmarkEnd w:id="387"/>
      <w:bookmarkEnd w:id="388"/>
    </w:p>
    <w:p w:rsidR="0039020A" w:rsidRDefault="0039020A" w:rsidP="0039020A">
      <w:pPr>
        <w:pStyle w:val="af9"/>
        <w:keepNext/>
        <w:rPr>
          <w:rtl/>
        </w:rPr>
      </w:pPr>
      <w:bookmarkStart w:id="389" w:name="ET_guest_826741_121"/>
      <w:r w:rsidRPr="0039020A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39020A" w:rsidRDefault="0039020A" w:rsidP="0039020A">
      <w:pPr>
        <w:pStyle w:val="KeepWithNext"/>
        <w:rPr>
          <w:rtl/>
        </w:rPr>
      </w:pPr>
    </w:p>
    <w:p w:rsidR="0039020A" w:rsidRDefault="00DF6F55" w:rsidP="0039020A">
      <w:pPr>
        <w:rPr>
          <w:rtl/>
        </w:rPr>
      </w:pPr>
      <w:r>
        <w:rPr>
          <w:rFonts w:hint="cs"/>
          <w:rtl/>
        </w:rPr>
        <w:t>לא</w:t>
      </w:r>
      <w:r w:rsidR="0039020A">
        <w:rPr>
          <w:rFonts w:hint="cs"/>
          <w:rtl/>
        </w:rPr>
        <w:t>.</w:t>
      </w:r>
      <w:r>
        <w:rPr>
          <w:rFonts w:hint="cs"/>
          <w:rtl/>
        </w:rPr>
        <w:t xml:space="preserve"> הסיוע המשפטי ניתן רק בעבירות שנמצאות היום בסעיף 11 לתוספת לחוק לסיוע משפטי שזה רק עבירות מין ורק הארבע שמנויות שם.</w:t>
      </w:r>
    </w:p>
    <w:p w:rsidR="00DF6F55" w:rsidRDefault="00DF6F55" w:rsidP="0039020A">
      <w:pPr>
        <w:rPr>
          <w:rtl/>
        </w:rPr>
      </w:pPr>
    </w:p>
    <w:p w:rsidR="00DF6F55" w:rsidRDefault="00DF6F55" w:rsidP="00DF6F55">
      <w:pPr>
        <w:pStyle w:val="a4"/>
        <w:keepNext/>
        <w:rPr>
          <w:rtl/>
        </w:rPr>
      </w:pPr>
      <w:bookmarkStart w:id="390" w:name="ET_speaker_5105_170"/>
      <w:r w:rsidRPr="00DF6F5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F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DF6F55" w:rsidRDefault="00DF6F55" w:rsidP="00DF6F55">
      <w:pPr>
        <w:pStyle w:val="KeepWithNext"/>
        <w:rPr>
          <w:rtl/>
          <w:lang w:eastAsia="he-IL"/>
        </w:rPr>
      </w:pPr>
    </w:p>
    <w:p w:rsidR="00DF6F55" w:rsidRPr="00DF6F55" w:rsidRDefault="00DF6F55" w:rsidP="00DF6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הצעת </w:t>
      </w:r>
      <w:bookmarkStart w:id="391" w:name="_ETM_Q1_5165148"/>
      <w:bookmarkEnd w:id="391"/>
      <w:r>
        <w:rPr>
          <w:rFonts w:hint="cs"/>
          <w:rtl/>
          <w:lang w:eastAsia="he-IL"/>
        </w:rPr>
        <w:t>חוק להרחבה.</w:t>
      </w:r>
    </w:p>
    <w:p w:rsidR="0039020A" w:rsidRDefault="0039020A" w:rsidP="0039020A">
      <w:pPr>
        <w:rPr>
          <w:rtl/>
        </w:rPr>
      </w:pPr>
    </w:p>
    <w:p w:rsidR="0039020A" w:rsidRDefault="0039020A" w:rsidP="0039020A">
      <w:pPr>
        <w:pStyle w:val="af9"/>
        <w:keepNext/>
        <w:rPr>
          <w:rtl/>
        </w:rPr>
      </w:pPr>
      <w:bookmarkStart w:id="392" w:name="ET_guest_592571_122"/>
      <w:r w:rsidRPr="0039020A">
        <w:rPr>
          <w:rStyle w:val="TagStyle"/>
          <w:rtl/>
        </w:rPr>
        <w:t xml:space="preserve">&lt;&lt; אורח &gt;&gt; </w:t>
      </w:r>
      <w:r>
        <w:rPr>
          <w:rtl/>
        </w:rPr>
        <w:t>נילי פינקלשטיין: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39020A" w:rsidRDefault="0039020A" w:rsidP="0039020A">
      <w:pPr>
        <w:pStyle w:val="KeepWithNext"/>
        <w:rPr>
          <w:rtl/>
        </w:rPr>
      </w:pPr>
    </w:p>
    <w:p w:rsidR="0039020A" w:rsidRDefault="0039020A" w:rsidP="00DF6F55">
      <w:pPr>
        <w:rPr>
          <w:rtl/>
        </w:rPr>
      </w:pPr>
      <w:r>
        <w:rPr>
          <w:rFonts w:hint="cs"/>
          <w:rtl/>
        </w:rPr>
        <w:t>גם ההצעה הממשלתית לא</w:t>
      </w:r>
      <w:r w:rsidR="00DF6F55">
        <w:rPr>
          <w:rFonts w:hint="cs"/>
          <w:rtl/>
        </w:rPr>
        <w:t xml:space="preserve"> </w:t>
      </w:r>
      <w:r>
        <w:rPr>
          <w:rFonts w:hint="cs"/>
          <w:rtl/>
        </w:rPr>
        <w:t>נוגעת לעבירות אלימות חמורה.</w:t>
      </w:r>
    </w:p>
    <w:p w:rsidR="0039020A" w:rsidRDefault="0039020A" w:rsidP="0039020A">
      <w:pPr>
        <w:rPr>
          <w:rtl/>
        </w:rPr>
      </w:pPr>
    </w:p>
    <w:p w:rsidR="0039020A" w:rsidRDefault="0039020A" w:rsidP="0039020A">
      <w:pPr>
        <w:pStyle w:val="af6"/>
        <w:keepNext/>
        <w:rPr>
          <w:rtl/>
        </w:rPr>
      </w:pPr>
      <w:bookmarkStart w:id="393" w:name="ET_yor_6156_123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יור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39020A" w:rsidRDefault="0039020A" w:rsidP="0039020A">
      <w:pPr>
        <w:pStyle w:val="KeepWithNext"/>
        <w:rPr>
          <w:rtl/>
        </w:rPr>
      </w:pPr>
    </w:p>
    <w:p w:rsidR="00B67B32" w:rsidRDefault="00DF6F55" w:rsidP="0039020A">
      <w:pPr>
        <w:rPr>
          <w:rtl/>
        </w:rPr>
      </w:pPr>
      <w:r>
        <w:rPr>
          <w:rFonts w:hint="cs"/>
          <w:rtl/>
        </w:rPr>
        <w:t>את הסוגיה של ה</w:t>
      </w:r>
      <w:r w:rsidR="0039020A">
        <w:rPr>
          <w:rFonts w:hint="cs"/>
          <w:rtl/>
        </w:rPr>
        <w:t>סיוע המשפטי</w:t>
      </w:r>
      <w:r>
        <w:rPr>
          <w:rFonts w:hint="cs"/>
          <w:rtl/>
        </w:rPr>
        <w:t>, מיכל,</w:t>
      </w:r>
      <w:r w:rsidR="0039020A">
        <w:rPr>
          <w:rFonts w:hint="cs"/>
          <w:rtl/>
        </w:rPr>
        <w:t xml:space="preserve"> אני מציע שנבוא בדין ודברים </w:t>
      </w:r>
      <w:r w:rsidR="0039020A">
        <w:rPr>
          <w:rtl/>
        </w:rPr>
        <w:t>–</w:t>
      </w:r>
      <w:r w:rsidR="0039020A">
        <w:rPr>
          <w:rFonts w:hint="cs"/>
          <w:rtl/>
        </w:rPr>
        <w:t xml:space="preserve"> נבין איפה היא עוברת. יש לי תחושה</w:t>
      </w:r>
      <w:r>
        <w:rPr>
          <w:rFonts w:hint="cs"/>
          <w:rtl/>
        </w:rPr>
        <w:t xml:space="preserve"> שגם ההצעה </w:t>
      </w:r>
      <w:bookmarkStart w:id="394" w:name="_ETM_Q1_5188311"/>
      <w:bookmarkEnd w:id="394"/>
      <w:r>
        <w:rPr>
          <w:rFonts w:hint="cs"/>
          <w:rtl/>
        </w:rPr>
        <w:t>הזאת תגיע בסוף לוועדת החוקה.</w:t>
      </w:r>
      <w:r w:rsidR="0039020A">
        <w:rPr>
          <w:rFonts w:hint="cs"/>
          <w:rtl/>
        </w:rPr>
        <w:t xml:space="preserve"> </w:t>
      </w:r>
      <w:r w:rsidR="00B67B32">
        <w:rPr>
          <w:rFonts w:hint="cs"/>
          <w:rtl/>
        </w:rPr>
        <w:t xml:space="preserve"> </w:t>
      </w:r>
    </w:p>
    <w:p w:rsidR="0039020A" w:rsidRDefault="0039020A" w:rsidP="0039020A">
      <w:pPr>
        <w:rPr>
          <w:rtl/>
        </w:rPr>
      </w:pPr>
    </w:p>
    <w:p w:rsidR="0039020A" w:rsidRDefault="0039020A" w:rsidP="0039020A">
      <w:pPr>
        <w:pStyle w:val="af9"/>
        <w:keepNext/>
        <w:rPr>
          <w:rtl/>
        </w:rPr>
      </w:pPr>
      <w:bookmarkStart w:id="395" w:name="ET_guest_829004_125"/>
      <w:r w:rsidRPr="0039020A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39020A" w:rsidRDefault="0039020A" w:rsidP="0039020A">
      <w:pPr>
        <w:pStyle w:val="KeepWithNext"/>
        <w:rPr>
          <w:rtl/>
        </w:rPr>
      </w:pPr>
    </w:p>
    <w:p w:rsidR="0039020A" w:rsidRDefault="00DF6F55" w:rsidP="009D3CAC">
      <w:pPr>
        <w:rPr>
          <w:rtl/>
        </w:rPr>
      </w:pPr>
      <w:r>
        <w:rPr>
          <w:rFonts w:hint="cs"/>
          <w:rtl/>
        </w:rPr>
        <w:t xml:space="preserve">אדוני, יש לזכור </w:t>
      </w:r>
      <w:r>
        <w:rPr>
          <w:rtl/>
        </w:rPr>
        <w:t>–</w:t>
      </w:r>
      <w:r>
        <w:rPr>
          <w:rFonts w:hint="cs"/>
          <w:rtl/>
        </w:rPr>
        <w:t xml:space="preserve"> לשים את הזרקור </w:t>
      </w:r>
      <w:r>
        <w:rPr>
          <w:rtl/>
        </w:rPr>
        <w:t>–</w:t>
      </w:r>
      <w:r>
        <w:rPr>
          <w:rFonts w:hint="cs"/>
          <w:rtl/>
        </w:rPr>
        <w:t xml:space="preserve"> כשמדברים על הליך מעצר, אנו בהכרח מדברים </w:t>
      </w:r>
      <w:bookmarkStart w:id="396" w:name="_ETM_Q1_5207670"/>
      <w:bookmarkEnd w:id="396"/>
      <w:r>
        <w:rPr>
          <w:rFonts w:hint="cs"/>
          <w:rtl/>
        </w:rPr>
        <w:t xml:space="preserve">על התיקים החמורים ביותר או שהם פרשיות או הם עבירות </w:t>
      </w:r>
      <w:bookmarkStart w:id="397" w:name="_ETM_Q1_5210830"/>
      <w:bookmarkEnd w:id="397"/>
      <w:r>
        <w:rPr>
          <w:rFonts w:hint="cs"/>
          <w:rtl/>
        </w:rPr>
        <w:t xml:space="preserve">מאוד חודרניות ופוגעניות. זה מבטא משהו על המצב שבו הנפגעת </w:t>
      </w:r>
      <w:bookmarkStart w:id="398" w:name="_ETM_Q1_5219294"/>
      <w:bookmarkEnd w:id="398"/>
      <w:r>
        <w:rPr>
          <w:rFonts w:hint="cs"/>
          <w:rtl/>
        </w:rPr>
        <w:t xml:space="preserve">נמצאת בהליכי החקירה. בניגוד לסיוע המשפטי, המועצה לשלום </w:t>
      </w:r>
      <w:bookmarkStart w:id="399" w:name="_ETM_Q1_5221195"/>
      <w:bookmarkEnd w:id="399"/>
      <w:r>
        <w:rPr>
          <w:rFonts w:hint="cs"/>
          <w:rtl/>
        </w:rPr>
        <w:t xml:space="preserve">הילד מלווה החל מרגע הגשת התלונה ופוגשים אותה בימים הראשונים </w:t>
      </w:r>
      <w:bookmarkStart w:id="400" w:name="_ETM_Q1_5227716"/>
      <w:bookmarkEnd w:id="400"/>
      <w:r>
        <w:rPr>
          <w:rFonts w:hint="cs"/>
          <w:rtl/>
        </w:rPr>
        <w:t xml:space="preserve">בהליכי המעצר. דווקא שם יש קושי ממשי לנפגעים ולבני </w:t>
      </w:r>
      <w:bookmarkStart w:id="401" w:name="_ETM_Q1_5231998"/>
      <w:bookmarkEnd w:id="401"/>
      <w:r>
        <w:rPr>
          <w:rFonts w:hint="cs"/>
          <w:rtl/>
        </w:rPr>
        <w:t xml:space="preserve">המשפחות שלהם להבין מה הזכויות שלהם, </w:t>
      </w:r>
      <w:r w:rsidR="009D3CAC">
        <w:rPr>
          <w:rFonts w:hint="cs"/>
          <w:rtl/>
        </w:rPr>
        <w:t xml:space="preserve">לקבל החלטות כשהם </w:t>
      </w:r>
      <w:bookmarkStart w:id="402" w:name="_ETM_Q1_5236297"/>
      <w:bookmarkEnd w:id="402"/>
      <w:r w:rsidR="009D3CAC">
        <w:rPr>
          <w:rFonts w:hint="cs"/>
          <w:rtl/>
        </w:rPr>
        <w:t>מה ההשלכות לטווח הרחוק ולכן בהכרח בעבירות גם בהליכי מעצ</w:t>
      </w:r>
      <w:bookmarkStart w:id="403" w:name="_ETM_Q1_5242184"/>
      <w:bookmarkEnd w:id="403"/>
      <w:r w:rsidR="009D3CAC">
        <w:rPr>
          <w:rFonts w:hint="cs"/>
          <w:rtl/>
        </w:rPr>
        <w:t xml:space="preserve">ר חשוב שיהיה מבחן ביניים ותהיה הזדמנות להביע עמדה, גם בהליכי מעצר וגם כשמתחשבים בסד זמנים מאוד דחוק כי </w:t>
      </w:r>
      <w:bookmarkStart w:id="404" w:name="_ETM_Q1_5249198"/>
      <w:bookmarkEnd w:id="404"/>
      <w:r w:rsidR="009D3CAC">
        <w:rPr>
          <w:rFonts w:hint="cs"/>
          <w:rtl/>
        </w:rPr>
        <w:t xml:space="preserve">הכאוס שבו הם נמצאים, נפגעים בעבירות החמורות ביותר, בפרשיות גדולות </w:t>
      </w:r>
      <w:bookmarkStart w:id="405" w:name="_ETM_Q1_5254808"/>
      <w:bookmarkEnd w:id="405"/>
      <w:r w:rsidR="009D3CAC">
        <w:rPr>
          <w:rFonts w:hint="cs"/>
          <w:rtl/>
        </w:rPr>
        <w:t xml:space="preserve">אחרי הליך של חשיפה ומפגש עם ריבוי גורמים </w:t>
      </w:r>
      <w:r w:rsidR="009D3CAC">
        <w:rPr>
          <w:rtl/>
        </w:rPr>
        <w:t>–</w:t>
      </w:r>
      <w:r w:rsidR="009D3CAC">
        <w:rPr>
          <w:rFonts w:hint="cs"/>
          <w:rtl/>
        </w:rPr>
        <w:t xml:space="preserve"> פסיכיאטרים,</w:t>
      </w:r>
      <w:bookmarkStart w:id="406" w:name="_ETM_Q1_5259004"/>
      <w:bookmarkEnd w:id="406"/>
      <w:r w:rsidR="009D3CAC">
        <w:rPr>
          <w:rFonts w:hint="cs"/>
          <w:rtl/>
        </w:rPr>
        <w:t xml:space="preserve"> רופאים, בדיקות פורנזיות ומה לא - </w:t>
      </w:r>
      <w:r w:rsidR="0039020A">
        <w:rPr>
          <w:rFonts w:hint="cs"/>
          <w:rtl/>
        </w:rPr>
        <w:t>היכולת לקבל החלטה לטווח הרחוק היא מסוימת.</w:t>
      </w:r>
    </w:p>
    <w:p w:rsidR="0039020A" w:rsidRDefault="0039020A" w:rsidP="0039020A">
      <w:pPr>
        <w:rPr>
          <w:rtl/>
        </w:rPr>
      </w:pPr>
    </w:p>
    <w:p w:rsidR="0039020A" w:rsidRDefault="0039020A" w:rsidP="0039020A">
      <w:pPr>
        <w:pStyle w:val="af6"/>
        <w:keepNext/>
        <w:rPr>
          <w:rtl/>
        </w:rPr>
      </w:pPr>
      <w:bookmarkStart w:id="407" w:name="ET_yor_6156_126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יור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</w:t>
      </w:r>
      <w:r w:rsidR="0039020A">
        <w:rPr>
          <w:rFonts w:hint="cs"/>
          <w:rtl/>
          <w:lang w:eastAsia="he-IL"/>
        </w:rPr>
        <w:t>אומרת פה ה</w:t>
      </w:r>
      <w:r>
        <w:rPr>
          <w:rFonts w:hint="cs"/>
          <w:rtl/>
          <w:lang w:eastAsia="he-IL"/>
        </w:rPr>
        <w:t>פרקליטות וחייבים להקשיב ל</w:t>
      </w:r>
      <w:r w:rsidR="0039020A">
        <w:rPr>
          <w:rFonts w:hint="cs"/>
          <w:rtl/>
          <w:lang w:eastAsia="he-IL"/>
        </w:rPr>
        <w:t xml:space="preserve">זה: אל תטילו עלינו דבר שאי אפשר לבצע בסד הזמנים. </w:t>
      </w:r>
      <w:r>
        <w:rPr>
          <w:rFonts w:hint="cs"/>
          <w:rtl/>
          <w:lang w:eastAsia="he-IL"/>
        </w:rPr>
        <w:t xml:space="preserve">אז האמירה </w:t>
      </w:r>
      <w:bookmarkStart w:id="408" w:name="_ETM_Q1_5280736"/>
      <w:bookmarkEnd w:id="408"/>
      <w:r>
        <w:rPr>
          <w:rFonts w:hint="cs"/>
          <w:rtl/>
          <w:lang w:eastAsia="he-IL"/>
        </w:rPr>
        <w:t xml:space="preserve">נתקן את לוחות הזמנים </w:t>
      </w:r>
      <w:r w:rsidR="0039020A">
        <w:rPr>
          <w:rFonts w:hint="cs"/>
          <w:rtl/>
          <w:lang w:eastAsia="he-IL"/>
        </w:rPr>
        <w:t>שהמחוקק קבע להגשת הצהרת תובע ו</w:t>
      </w:r>
      <w:r>
        <w:rPr>
          <w:rFonts w:hint="cs"/>
          <w:rtl/>
          <w:lang w:eastAsia="he-IL"/>
        </w:rPr>
        <w:t>נאמר</w:t>
      </w:r>
      <w:r w:rsidR="0039020A">
        <w:rPr>
          <w:rFonts w:hint="cs"/>
          <w:rtl/>
          <w:lang w:eastAsia="he-IL"/>
        </w:rPr>
        <w:t xml:space="preserve"> לבית המשפט: </w:t>
      </w:r>
      <w:r>
        <w:rPr>
          <w:rFonts w:hint="cs"/>
          <w:rtl/>
          <w:lang w:eastAsia="he-IL"/>
        </w:rPr>
        <w:t>אם אתם גוזרים מתוך חמישה ימ</w:t>
      </w:r>
      <w:bookmarkStart w:id="409" w:name="_ETM_Q1_5289533"/>
      <w:bookmarkEnd w:id="409"/>
      <w:r>
        <w:rPr>
          <w:rFonts w:hint="cs"/>
          <w:rtl/>
          <w:lang w:eastAsia="he-IL"/>
        </w:rPr>
        <w:t xml:space="preserve">ים </w:t>
      </w:r>
      <w:r w:rsidR="0039020A">
        <w:rPr>
          <w:rFonts w:hint="cs"/>
          <w:rtl/>
          <w:lang w:eastAsia="he-IL"/>
        </w:rPr>
        <w:t>שהמחוקק נתן, 48, 72, נכפיל את הזמן</w:t>
      </w:r>
      <w:r>
        <w:rPr>
          <w:rFonts w:hint="cs"/>
          <w:rtl/>
          <w:lang w:eastAsia="he-IL"/>
        </w:rPr>
        <w:t xml:space="preserve"> לעשרה ימים להגשת הצהרת תובע</w:t>
      </w:r>
      <w:r w:rsidR="0039020A">
        <w:rPr>
          <w:rFonts w:hint="cs"/>
          <w:rtl/>
          <w:lang w:eastAsia="he-IL"/>
        </w:rPr>
        <w:t>, נשנה את החוק?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-"/>
        <w:keepNext/>
        <w:rPr>
          <w:rtl/>
        </w:rPr>
      </w:pPr>
      <w:bookmarkStart w:id="410" w:name="ET_speakercontinue_829004_127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דובר_המשך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3902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שזה יהיה מורכב. דיבר</w:t>
      </w:r>
      <w:r w:rsidR="0039020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פה </w:t>
      </w:r>
      <w:r w:rsidR="0039020A">
        <w:rPr>
          <w:rFonts w:hint="cs"/>
          <w:rtl/>
          <w:lang w:eastAsia="he-IL"/>
        </w:rPr>
        <w:t xml:space="preserve">על הארכת הפרוצדורה גם עבור הנפגעים, </w:t>
      </w:r>
      <w:r>
        <w:rPr>
          <w:rFonts w:hint="cs"/>
          <w:rtl/>
          <w:lang w:eastAsia="he-IL"/>
        </w:rPr>
        <w:t xml:space="preserve">אבל חלק מריפוי </w:t>
      </w:r>
      <w:bookmarkStart w:id="411" w:name="_ETM_Q1_5309163"/>
      <w:bookmarkEnd w:id="411"/>
      <w:r>
        <w:rPr>
          <w:rFonts w:hint="cs"/>
          <w:rtl/>
          <w:lang w:eastAsia="he-IL"/>
        </w:rPr>
        <w:t xml:space="preserve">הנפגע זה העברת שליטה - </w:t>
      </w:r>
      <w:r w:rsidR="0039020A">
        <w:rPr>
          <w:rFonts w:hint="cs"/>
          <w:rtl/>
          <w:lang w:eastAsia="he-IL"/>
        </w:rPr>
        <w:t>שתהיה לו הזדמנות להביע</w:t>
      </w:r>
      <w:r>
        <w:rPr>
          <w:rFonts w:hint="cs"/>
          <w:rtl/>
          <w:lang w:eastAsia="he-IL"/>
        </w:rPr>
        <w:t xml:space="preserve"> עמדה. זו צומת דרכים מאוד מהותי</w:t>
      </w:r>
      <w:r w:rsidR="003902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החומר שלי </w:t>
      </w:r>
      <w:bookmarkStart w:id="412" w:name="_ETM_Q1_5317416"/>
      <w:bookmarkEnd w:id="412"/>
      <w:r>
        <w:rPr>
          <w:rFonts w:hint="cs"/>
          <w:rtl/>
          <w:lang w:eastAsia="he-IL"/>
        </w:rPr>
        <w:t xml:space="preserve">מול הפסיכולוגית יעבור </w:t>
      </w:r>
      <w:r w:rsidR="0039020A">
        <w:rPr>
          <w:rFonts w:hint="cs"/>
          <w:rtl/>
          <w:lang w:eastAsia="he-IL"/>
        </w:rPr>
        <w:t>לפוגע שלי</w:t>
      </w:r>
      <w:r>
        <w:rPr>
          <w:rFonts w:hint="cs"/>
          <w:rtl/>
          <w:lang w:eastAsia="he-IL"/>
        </w:rPr>
        <w:t>- - -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6"/>
        <w:keepNext/>
        <w:rPr>
          <w:rtl/>
        </w:rPr>
      </w:pPr>
      <w:bookmarkStart w:id="413" w:name="ET_yor_6156_128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יור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39020A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אומרת הפרקליטות: הדבר הזה צריך להיות מובהר כבר </w:t>
      </w:r>
      <w:r w:rsidR="009D3CAC">
        <w:rPr>
          <w:rFonts w:hint="cs"/>
          <w:rtl/>
          <w:lang w:eastAsia="he-IL"/>
        </w:rPr>
        <w:t>בשלב החקירה. אנו המדי</w:t>
      </w:r>
      <w:r>
        <w:rPr>
          <w:rFonts w:hint="cs"/>
          <w:rtl/>
          <w:lang w:eastAsia="he-IL"/>
        </w:rPr>
        <w:t>נ</w:t>
      </w:r>
      <w:r w:rsidR="009D3C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לוקחים בחשב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9D3CAC">
        <w:rPr>
          <w:rFonts w:hint="cs"/>
          <w:rtl/>
          <w:lang w:eastAsia="he-IL"/>
        </w:rPr>
        <w:t xml:space="preserve">שיכול להיות </w:t>
      </w:r>
      <w:r>
        <w:rPr>
          <w:rFonts w:hint="cs"/>
          <w:rtl/>
          <w:lang w:eastAsia="he-IL"/>
        </w:rPr>
        <w:t xml:space="preserve">שזה יכול </w:t>
      </w:r>
      <w:r w:rsidR="009D3CA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ייצר דיונים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הנו</w:t>
      </w:r>
      <w:r w:rsidR="009D3CAC">
        <w:rPr>
          <w:rFonts w:hint="cs"/>
          <w:rtl/>
          <w:lang w:eastAsia="he-IL"/>
        </w:rPr>
        <w:t>ספים</w:t>
      </w:r>
      <w:r>
        <w:rPr>
          <w:rFonts w:hint="cs"/>
          <w:rtl/>
          <w:lang w:eastAsia="he-IL"/>
        </w:rPr>
        <w:t xml:space="preserve"> בבתי המשפט פחות מטרידים אותי. יותר מטריד אותי</w:t>
      </w:r>
      <w:r w:rsidR="009D3CAC">
        <w:rPr>
          <w:rFonts w:hint="cs"/>
          <w:rtl/>
          <w:lang w:eastAsia="he-IL"/>
        </w:rPr>
        <w:t xml:space="preserve"> הליך הצינון </w:t>
      </w:r>
      <w:bookmarkStart w:id="414" w:name="_ETM_Q1_5345680"/>
      <w:bookmarkEnd w:id="414"/>
      <w:r w:rsidR="009D3CAC">
        <w:rPr>
          <w:rFonts w:hint="cs"/>
          <w:rtl/>
          <w:lang w:eastAsia="he-IL"/>
        </w:rPr>
        <w:t>הכפול</w:t>
      </w:r>
      <w:r>
        <w:rPr>
          <w:rFonts w:hint="cs"/>
          <w:rtl/>
          <w:lang w:eastAsia="he-IL"/>
        </w:rPr>
        <w:t xml:space="preserve">. </w:t>
      </w:r>
      <w:r w:rsidR="009D3CAC">
        <w:rPr>
          <w:rFonts w:hint="cs"/>
          <w:rtl/>
          <w:lang w:eastAsia="he-IL"/>
        </w:rPr>
        <w:t>בסופו של דבר זה מצנן את האירוע הזה, ובמקום ש</w:t>
      </w:r>
      <w:r>
        <w:rPr>
          <w:rFonts w:hint="cs"/>
          <w:rtl/>
          <w:lang w:eastAsia="he-IL"/>
        </w:rPr>
        <w:t>ייוו</w:t>
      </w:r>
      <w:r w:rsidR="009D3CA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 האמ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בין הנפגעת לחוקרים, שנורא קשה להשיג ממילא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תחשבו כמה זמן אתם משקיע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בלייצר את הסביבה תומכת </w:t>
      </w:r>
      <w:r w:rsidR="009D3CAC">
        <w:rPr>
          <w:rFonts w:hint="cs"/>
          <w:rtl/>
          <w:lang w:eastAsia="he-IL"/>
        </w:rPr>
        <w:t xml:space="preserve">עדות </w:t>
      </w:r>
      <w:bookmarkStart w:id="415" w:name="_ETM_Q1_5366716"/>
      <w:bookmarkEnd w:id="415"/>
      <w:r w:rsidR="009D3CAC">
        <w:rPr>
          <w:rFonts w:hint="cs"/>
          <w:rtl/>
          <w:lang w:eastAsia="he-IL"/>
        </w:rPr>
        <w:t>הזו, אבל דעו</w:t>
      </w:r>
      <w:r>
        <w:rPr>
          <w:rFonts w:hint="cs"/>
          <w:rtl/>
          <w:lang w:eastAsia="he-IL"/>
        </w:rPr>
        <w:t xml:space="preserve"> בהחלטה שלנו, </w:t>
      </w:r>
      <w:r w:rsidR="009D3CAC">
        <w:rPr>
          <w:rFonts w:hint="cs"/>
          <w:rtl/>
          <w:lang w:eastAsia="he-IL"/>
        </w:rPr>
        <w:t xml:space="preserve">בלי לשמוע אתכם אנו מעבירים - </w:t>
      </w:r>
      <w:r>
        <w:rPr>
          <w:rFonts w:hint="cs"/>
          <w:rtl/>
          <w:lang w:eastAsia="he-IL"/>
        </w:rPr>
        <w:t xml:space="preserve">אני פוחד שייצא שכרנו בהפסדו. </w:t>
      </w:r>
      <w:r w:rsidR="009D3CAC">
        <w:rPr>
          <w:rFonts w:hint="cs"/>
          <w:rtl/>
          <w:lang w:eastAsia="he-IL"/>
        </w:rPr>
        <w:t xml:space="preserve">לכן אני </w:t>
      </w:r>
      <w:bookmarkStart w:id="416" w:name="_ETM_Q1_5373875"/>
      <w:bookmarkEnd w:id="416"/>
      <w:r w:rsidR="009D3CAC">
        <w:rPr>
          <w:rFonts w:hint="cs"/>
          <w:rtl/>
          <w:lang w:eastAsia="he-IL"/>
        </w:rPr>
        <w:t xml:space="preserve">מבקש מכם לחשוב. גם </w:t>
      </w:r>
      <w:r>
        <w:rPr>
          <w:rFonts w:hint="cs"/>
          <w:rtl/>
          <w:lang w:eastAsia="he-IL"/>
        </w:rPr>
        <w:t>העמדות ברורות פה. נצטרך לחשוב מה הקצה שאת</w:t>
      </w:r>
      <w:r w:rsidR="00313CA4">
        <w:rPr>
          <w:rFonts w:hint="cs"/>
          <w:rtl/>
          <w:lang w:eastAsia="he-IL"/>
        </w:rPr>
        <w:t>ם</w:t>
      </w:r>
      <w:r w:rsidR="009D3CAC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כולים להגיע אליו.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-"/>
        <w:keepNext/>
        <w:rPr>
          <w:rtl/>
        </w:rPr>
      </w:pPr>
      <w:bookmarkStart w:id="417" w:name="ET_speakercontinue_829004_129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דובר_המשך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3902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בהקשר הזה אשמח לשני </w:t>
      </w:r>
      <w:bookmarkStart w:id="418" w:name="_ETM_Q1_5391473"/>
      <w:bookmarkEnd w:id="418"/>
      <w:r>
        <w:rPr>
          <w:rFonts w:hint="cs"/>
          <w:rtl/>
          <w:lang w:eastAsia="he-IL"/>
        </w:rPr>
        <w:t>משפטים. יש לי פה כמה שורות שכת</w:t>
      </w:r>
      <w:r w:rsidR="0039020A">
        <w:rPr>
          <w:rFonts w:hint="cs"/>
          <w:rtl/>
          <w:lang w:eastAsia="he-IL"/>
        </w:rPr>
        <w:t xml:space="preserve">בה לנו ילדה בת 12 </w:t>
      </w:r>
      <w:r>
        <w:rPr>
          <w:rFonts w:hint="cs"/>
          <w:rtl/>
          <w:lang w:eastAsia="he-IL"/>
        </w:rPr>
        <w:t>שככל הנראה היא או אמה במה</w:t>
      </w:r>
      <w:r w:rsidR="003902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 w:rsidR="0039020A">
        <w:rPr>
          <w:rFonts w:hint="cs"/>
          <w:rtl/>
          <w:lang w:eastAsia="he-IL"/>
        </w:rPr>
        <w:t xml:space="preserve">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הליך מעצר - </w:t>
      </w:r>
      <w:r w:rsidR="0039020A">
        <w:rPr>
          <w:rFonts w:hint="cs"/>
          <w:rtl/>
          <w:lang w:eastAsia="he-IL"/>
        </w:rPr>
        <w:t xml:space="preserve">בהליכים הראשונים חתמו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לא הבי</w:t>
      </w:r>
      <w:r>
        <w:rPr>
          <w:rFonts w:hint="cs"/>
          <w:rtl/>
          <w:lang w:eastAsia="he-IL"/>
        </w:rPr>
        <w:t>נו</w:t>
      </w:r>
      <w:r w:rsidR="0039020A">
        <w:rPr>
          <w:rFonts w:hint="cs"/>
          <w:rtl/>
          <w:lang w:eastAsia="he-IL"/>
        </w:rPr>
        <w:t xml:space="preserve"> בדיוק על מה. </w:t>
      </w:r>
      <w:r>
        <w:rPr>
          <w:rFonts w:hint="cs"/>
          <w:rtl/>
          <w:lang w:eastAsia="he-IL"/>
        </w:rPr>
        <w:t xml:space="preserve">אבל אחרי שהיא מגיעה לחקירה נגדית, זה מה שהיא כותבת: היא אמרה לי: </w:t>
      </w:r>
      <w:r w:rsidR="0039020A">
        <w:rPr>
          <w:rFonts w:hint="cs"/>
          <w:rtl/>
          <w:lang w:eastAsia="he-IL"/>
        </w:rPr>
        <w:t xml:space="preserve">תרגישי בנוח. לא אספר לאף אחד. </w:t>
      </w:r>
      <w:r>
        <w:rPr>
          <w:rFonts w:hint="cs"/>
          <w:rtl/>
          <w:lang w:eastAsia="he-IL"/>
        </w:rPr>
        <w:t xml:space="preserve">רק אנחנו בחדר. כשאת מגיעה לטיפול, את בטוחה שאת יכולה לשחרר הכול. </w:t>
      </w:r>
      <w:r w:rsidR="0039020A">
        <w:rPr>
          <w:rFonts w:hint="cs"/>
          <w:rtl/>
          <w:lang w:eastAsia="he-IL"/>
        </w:rPr>
        <w:t xml:space="preserve">לא חשבתי שאני צריכה לפחד. הייתי בטוחה שרק היא שומעת את זה. </w:t>
      </w:r>
      <w:r>
        <w:rPr>
          <w:rFonts w:hint="cs"/>
          <w:rtl/>
          <w:lang w:eastAsia="he-IL"/>
        </w:rPr>
        <w:t xml:space="preserve">ואז בבית המשפט בעדות שלי </w:t>
      </w:r>
      <w:r w:rsidR="0039020A">
        <w:rPr>
          <w:rFonts w:hint="cs"/>
          <w:rtl/>
          <w:lang w:eastAsia="he-IL"/>
        </w:rPr>
        <w:t xml:space="preserve">הסנגור </w:t>
      </w:r>
      <w:r>
        <w:rPr>
          <w:rFonts w:hint="cs"/>
          <w:rtl/>
          <w:lang w:eastAsia="he-IL"/>
        </w:rPr>
        <w:t>פתאום אומר לי דברי</w:t>
      </w:r>
      <w:r w:rsidR="0039020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שהיא אמרה, דברים </w:t>
      </w:r>
      <w:r w:rsidR="0039020A">
        <w:rPr>
          <w:rFonts w:hint="cs"/>
          <w:rtl/>
          <w:lang w:eastAsia="he-IL"/>
        </w:rPr>
        <w:t>שאני אמרתי לה</w:t>
      </w:r>
      <w:r>
        <w:rPr>
          <w:rFonts w:hint="cs"/>
          <w:rtl/>
          <w:lang w:eastAsia="he-IL"/>
        </w:rPr>
        <w:t>, דברים פרטיים</w:t>
      </w:r>
      <w:r w:rsidR="003902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כשחשפו את מה שאמרתי גיליתי </w:t>
      </w:r>
      <w:r w:rsidR="0039020A">
        <w:rPr>
          <w:rFonts w:hint="cs"/>
          <w:rtl/>
          <w:lang w:eastAsia="he-IL"/>
        </w:rPr>
        <w:t>שאי אפשר לסמוך על אף אחד.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</w:t>
      </w:r>
      <w:r w:rsidR="009D3CA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שכל מה שהיה צריך לקרות, וכנראה שהחתימו אותם. אבל </w:t>
      </w:r>
      <w:r w:rsidR="009D3CAC">
        <w:rPr>
          <w:rFonts w:hint="cs"/>
          <w:rtl/>
          <w:lang w:eastAsia="he-IL"/>
        </w:rPr>
        <w:t>היכולת שלהם בשלבים ראשוניים כאלה כשיש כאוס כל כך גדול שגם הילד הע</w:t>
      </w:r>
      <w:r>
        <w:rPr>
          <w:rFonts w:hint="cs"/>
          <w:rtl/>
          <w:lang w:eastAsia="he-IL"/>
        </w:rPr>
        <w:t>ז לחשוף את זה וג</w:t>
      </w:r>
      <w:r w:rsidR="009D3CAC">
        <w:rPr>
          <w:rFonts w:hint="cs"/>
          <w:rtl/>
          <w:lang w:eastAsia="he-IL"/>
        </w:rPr>
        <w:t>ם המשפחה בפירוק וגם יש הליך מעצר וגם</w:t>
      </w:r>
      <w:r>
        <w:rPr>
          <w:rFonts w:hint="cs"/>
          <w:rtl/>
          <w:lang w:eastAsia="he-IL"/>
        </w:rPr>
        <w:t xml:space="preserve"> פוגשים כל כ</w:t>
      </w:r>
      <w:r w:rsidR="009D3CA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הרבה גורמים, גם </w:t>
      </w:r>
      <w:r w:rsidR="009D3CAC">
        <w:rPr>
          <w:rFonts w:hint="cs"/>
          <w:rtl/>
          <w:lang w:eastAsia="he-IL"/>
        </w:rPr>
        <w:t xml:space="preserve">אומרים: </w:t>
      </w:r>
      <w:bookmarkStart w:id="419" w:name="_ETM_Q1_5453151"/>
      <w:bookmarkEnd w:id="419"/>
      <w:r w:rsidR="009D3CAC">
        <w:rPr>
          <w:rFonts w:hint="cs"/>
          <w:rtl/>
          <w:lang w:eastAsia="he-IL"/>
        </w:rPr>
        <w:t xml:space="preserve">תחתמו על משהו, גם </w:t>
      </w:r>
      <w:r>
        <w:rPr>
          <w:rFonts w:hint="cs"/>
          <w:rtl/>
          <w:lang w:eastAsia="he-IL"/>
        </w:rPr>
        <w:t>אם יש מסמ</w:t>
      </w:r>
      <w:r w:rsidR="009D3CAC">
        <w:rPr>
          <w:rFonts w:hint="cs"/>
          <w:rtl/>
          <w:lang w:eastAsia="he-IL"/>
        </w:rPr>
        <w:t>ך מאוד מפורט, היכולת מאוד מסוימת. נזכ</w:t>
      </w:r>
      <w:r>
        <w:rPr>
          <w:rFonts w:hint="cs"/>
          <w:rtl/>
          <w:lang w:eastAsia="he-IL"/>
        </w:rPr>
        <w:t xml:space="preserve">יר את זה גם בעניין הקטינים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האמירה שלנו</w:t>
      </w:r>
      <w:r w:rsidR="009D3CAC">
        <w:rPr>
          <w:rFonts w:hint="cs"/>
          <w:rtl/>
          <w:lang w:eastAsia="he-IL"/>
        </w:rPr>
        <w:t xml:space="preserve"> שבכל הנוגע לקטינים המנגנון צרי</w:t>
      </w:r>
      <w:r>
        <w:rPr>
          <w:rFonts w:hint="cs"/>
          <w:rtl/>
          <w:lang w:eastAsia="he-IL"/>
        </w:rPr>
        <w:t>ך</w:t>
      </w:r>
      <w:r w:rsidR="009D3CAC">
        <w:rPr>
          <w:rFonts w:hint="cs"/>
          <w:rtl/>
          <w:lang w:eastAsia="he-IL"/>
        </w:rPr>
        <w:t xml:space="preserve"> להיות שונה, </w:t>
      </w:r>
      <w:r>
        <w:rPr>
          <w:rFonts w:hint="cs"/>
          <w:rtl/>
          <w:lang w:eastAsia="he-IL"/>
        </w:rPr>
        <w:t xml:space="preserve">גם </w:t>
      </w:r>
      <w:r w:rsidR="009D3CAC">
        <w:rPr>
          <w:rFonts w:hint="cs"/>
          <w:rtl/>
          <w:lang w:eastAsia="he-IL"/>
        </w:rPr>
        <w:t xml:space="preserve">בהקשר של הבעת עמדה זה חשוב, שתהיה הזכות גם </w:t>
      </w:r>
      <w:r>
        <w:rPr>
          <w:rFonts w:hint="cs"/>
          <w:rtl/>
          <w:lang w:eastAsia="he-IL"/>
        </w:rPr>
        <w:t>בהליכי מעצר.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9"/>
        <w:keepNext/>
        <w:rPr>
          <w:rtl/>
          <w:lang w:eastAsia="he-IL"/>
        </w:rPr>
      </w:pPr>
      <w:bookmarkStart w:id="420" w:name="ET_guest_885532_130"/>
      <w:r w:rsidRPr="0039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9D3CAC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r w:rsidR="0039020A">
        <w:rPr>
          <w:rFonts w:hint="cs"/>
          <w:rtl/>
          <w:lang w:eastAsia="he-IL"/>
        </w:rPr>
        <w:t>ברים מאוד ב</w:t>
      </w:r>
      <w:r>
        <w:rPr>
          <w:rFonts w:hint="cs"/>
          <w:rtl/>
          <w:lang w:eastAsia="he-IL"/>
        </w:rPr>
        <w:t>ר</w:t>
      </w:r>
      <w:r w:rsidR="0039020A">
        <w:rPr>
          <w:rFonts w:hint="cs"/>
          <w:rtl/>
          <w:lang w:eastAsia="he-IL"/>
        </w:rPr>
        <w:t xml:space="preserve">ורים ומובנים. </w:t>
      </w:r>
      <w:r>
        <w:rPr>
          <w:rFonts w:hint="cs"/>
          <w:rtl/>
          <w:lang w:eastAsia="he-IL"/>
        </w:rPr>
        <w:t xml:space="preserve">אנחנו מאוד מתחברים אליהם ובעולם </w:t>
      </w:r>
      <w:bookmarkStart w:id="421" w:name="_ETM_Q1_5483940"/>
      <w:bookmarkEnd w:id="421"/>
      <w:r>
        <w:rPr>
          <w:rFonts w:hint="cs"/>
          <w:rtl/>
          <w:lang w:eastAsia="he-IL"/>
        </w:rPr>
        <w:t xml:space="preserve">אידיאלי היינו רוצים </w:t>
      </w:r>
      <w:r w:rsidR="0039020A">
        <w:rPr>
          <w:rFonts w:hint="cs"/>
          <w:rtl/>
          <w:lang w:eastAsia="he-IL"/>
        </w:rPr>
        <w:t>לקי</w:t>
      </w:r>
      <w:r w:rsidR="00313CA4">
        <w:rPr>
          <w:rFonts w:hint="cs"/>
          <w:rtl/>
          <w:lang w:eastAsia="he-IL"/>
        </w:rPr>
        <w:t>ים</w:t>
      </w:r>
      <w:r w:rsidR="0039020A">
        <w:rPr>
          <w:rFonts w:hint="cs"/>
          <w:rtl/>
          <w:lang w:eastAsia="he-IL"/>
        </w:rPr>
        <w:t>. אבל חייב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להתח</w:t>
      </w:r>
      <w:r w:rsidR="0039020A">
        <w:rPr>
          <w:rFonts w:hint="cs"/>
          <w:rtl/>
          <w:lang w:eastAsia="he-IL"/>
        </w:rPr>
        <w:t xml:space="preserve">בר למציאות בשטח ולסד הזמנים הקצר. אני נמצאת בתקופה </w:t>
      </w:r>
      <w:r>
        <w:rPr>
          <w:rFonts w:hint="cs"/>
          <w:rtl/>
          <w:lang w:eastAsia="he-IL"/>
        </w:rPr>
        <w:t>הקצרה הזאת אחראית מעצרים ביחיד</w:t>
      </w:r>
      <w:r w:rsidR="0039020A">
        <w:rPr>
          <w:rFonts w:hint="cs"/>
          <w:rtl/>
          <w:lang w:eastAsia="he-IL"/>
        </w:rPr>
        <w:t xml:space="preserve">ה שאני </w:t>
      </w:r>
      <w:r>
        <w:rPr>
          <w:rFonts w:hint="cs"/>
          <w:rtl/>
          <w:lang w:eastAsia="he-IL"/>
        </w:rPr>
        <w:t xml:space="preserve">עובדת </w:t>
      </w:r>
      <w:r w:rsidR="0039020A">
        <w:rPr>
          <w:rFonts w:hint="cs"/>
          <w:rtl/>
          <w:lang w:eastAsia="he-IL"/>
        </w:rPr>
        <w:t xml:space="preserve">בה. </w:t>
      </w:r>
      <w:r>
        <w:rPr>
          <w:rFonts w:hint="cs"/>
          <w:rtl/>
          <w:lang w:eastAsia="he-IL"/>
        </w:rPr>
        <w:t xml:space="preserve">הצהרת תובע ביום שישי ניתן לנו </w:t>
      </w:r>
      <w:bookmarkStart w:id="422" w:name="_ETM_Q1_5501255"/>
      <w:bookmarkEnd w:id="422"/>
      <w:r>
        <w:rPr>
          <w:rFonts w:hint="cs"/>
          <w:rtl/>
          <w:lang w:eastAsia="he-IL"/>
        </w:rPr>
        <w:t xml:space="preserve">עד </w:t>
      </w:r>
      <w:r w:rsidR="0039020A">
        <w:rPr>
          <w:rFonts w:hint="cs"/>
          <w:rtl/>
          <w:lang w:eastAsia="he-IL"/>
        </w:rPr>
        <w:t>יום שני.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9"/>
        <w:keepNext/>
        <w:rPr>
          <w:rtl/>
          <w:lang w:eastAsia="he-IL"/>
        </w:rPr>
      </w:pPr>
      <w:bookmarkStart w:id="423" w:name="ET_guest_829004_131"/>
      <w:r w:rsidRPr="0039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390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פוגשים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התרשמות </w:t>
      </w:r>
      <w:bookmarkStart w:id="424" w:name="_ETM_Q1_5505208"/>
      <w:bookmarkEnd w:id="424"/>
      <w:r>
        <w:rPr>
          <w:rFonts w:hint="cs"/>
          <w:rtl/>
          <w:lang w:eastAsia="he-IL"/>
        </w:rPr>
        <w:t xml:space="preserve">לפני הגשת כתב אישום, </w:t>
      </w:r>
      <w:r w:rsidR="0039020A">
        <w:rPr>
          <w:rFonts w:hint="cs"/>
          <w:rtl/>
          <w:lang w:eastAsia="he-IL"/>
        </w:rPr>
        <w:t>לרוב.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9"/>
        <w:keepNext/>
        <w:rPr>
          <w:rtl/>
          <w:lang w:eastAsia="he-IL"/>
        </w:rPr>
      </w:pPr>
      <w:bookmarkStart w:id="425" w:name="ET_guest_885532_132"/>
      <w:r w:rsidRPr="0039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זוארץ-לוי: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9D3CAC" w:rsidP="000B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</w:t>
      </w:r>
      <w:r w:rsidR="0039020A">
        <w:rPr>
          <w:rFonts w:hint="cs"/>
          <w:rtl/>
          <w:lang w:eastAsia="he-IL"/>
        </w:rPr>
        <w:t xml:space="preserve">יש הרבה מאוד תיקים שאת מכירה </w:t>
      </w:r>
      <w:r w:rsidR="000B4CB6">
        <w:rPr>
          <w:rFonts w:hint="cs"/>
          <w:rtl/>
          <w:lang w:eastAsia="he-IL"/>
        </w:rPr>
        <w:t xml:space="preserve">ושיש ליווי ופגישה, </w:t>
      </w:r>
      <w:bookmarkStart w:id="426" w:name="_ETM_Q1_5516242"/>
      <w:bookmarkEnd w:id="426"/>
      <w:r w:rsidR="0039020A">
        <w:rPr>
          <w:rFonts w:hint="cs"/>
          <w:rtl/>
          <w:lang w:eastAsia="he-IL"/>
        </w:rPr>
        <w:t xml:space="preserve">וכשזה נעשה ממילא יהיה השיח </w:t>
      </w:r>
      <w:r w:rsidR="000B4CB6">
        <w:rPr>
          <w:rFonts w:hint="cs"/>
          <w:rtl/>
          <w:lang w:eastAsia="he-IL"/>
        </w:rPr>
        <w:t xml:space="preserve">כנראה </w:t>
      </w:r>
      <w:r w:rsidR="0039020A">
        <w:rPr>
          <w:rFonts w:hint="cs"/>
          <w:rtl/>
          <w:lang w:eastAsia="he-IL"/>
        </w:rPr>
        <w:t xml:space="preserve">אבל בהרבה </w:t>
      </w:r>
      <w:r w:rsidR="000B4CB6">
        <w:rPr>
          <w:rFonts w:hint="cs"/>
          <w:rtl/>
          <w:lang w:eastAsia="he-IL"/>
        </w:rPr>
        <w:t xml:space="preserve">מאוד </w:t>
      </w:r>
      <w:r w:rsidR="0039020A">
        <w:rPr>
          <w:rFonts w:hint="cs"/>
          <w:rtl/>
          <w:lang w:eastAsia="he-IL"/>
        </w:rPr>
        <w:t xml:space="preserve">תיקים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</w:t>
      </w:r>
      <w:r w:rsidR="000B4CB6">
        <w:rPr>
          <w:rFonts w:hint="cs"/>
          <w:rtl/>
          <w:lang w:eastAsia="he-IL"/>
        </w:rPr>
        <w:t xml:space="preserve">ואתן </w:t>
      </w:r>
      <w:r w:rsidR="0039020A">
        <w:rPr>
          <w:rFonts w:hint="cs"/>
          <w:rtl/>
          <w:lang w:eastAsia="he-IL"/>
        </w:rPr>
        <w:t>שתי דוגמאות מהשבועי</w:t>
      </w:r>
      <w:r w:rsidR="00313CA4">
        <w:rPr>
          <w:rFonts w:hint="cs"/>
          <w:rtl/>
          <w:lang w:eastAsia="he-IL"/>
        </w:rPr>
        <w:t>ים</w:t>
      </w:r>
      <w:r w:rsidR="0039020A">
        <w:rPr>
          <w:rFonts w:hint="cs"/>
          <w:rtl/>
          <w:lang w:eastAsia="he-IL"/>
        </w:rPr>
        <w:t xml:space="preserve"> האחרונ</w:t>
      </w:r>
      <w:r w:rsidR="000B4CB6">
        <w:rPr>
          <w:rFonts w:hint="cs"/>
          <w:rtl/>
          <w:lang w:eastAsia="he-IL"/>
        </w:rPr>
        <w:t>י</w:t>
      </w:r>
      <w:r w:rsidR="0039020A">
        <w:rPr>
          <w:rFonts w:hint="cs"/>
          <w:rtl/>
          <w:lang w:eastAsia="he-IL"/>
        </w:rPr>
        <w:t xml:space="preserve">ם </w:t>
      </w:r>
      <w:r w:rsidR="000B4CB6">
        <w:rPr>
          <w:rFonts w:hint="cs"/>
          <w:rtl/>
          <w:lang w:eastAsia="he-IL"/>
        </w:rPr>
        <w:t xml:space="preserve">שלי </w:t>
      </w:r>
      <w:r w:rsidR="0039020A">
        <w:rPr>
          <w:rFonts w:hint="cs"/>
          <w:rtl/>
          <w:lang w:eastAsia="he-IL"/>
        </w:rPr>
        <w:t xml:space="preserve">שזה לא יהיה. </w:t>
      </w:r>
      <w:r w:rsidR="000B4CB6">
        <w:rPr>
          <w:rFonts w:hint="cs"/>
          <w:rtl/>
          <w:lang w:eastAsia="he-IL"/>
        </w:rPr>
        <w:t xml:space="preserve">עובד סוציאלי שפגע בקטין בזמן הטיפול </w:t>
      </w:r>
      <w:bookmarkStart w:id="427" w:name="_ETM_Q1_5528133"/>
      <w:bookmarkEnd w:id="427"/>
      <w:r w:rsidR="0039020A">
        <w:rPr>
          <w:rFonts w:hint="cs"/>
          <w:rtl/>
          <w:lang w:eastAsia="he-IL"/>
        </w:rPr>
        <w:t>ואח</w:t>
      </w:r>
      <w:r w:rsidR="000B4CB6">
        <w:rPr>
          <w:rFonts w:hint="cs"/>
          <w:rtl/>
          <w:lang w:eastAsia="he-IL"/>
        </w:rPr>
        <w:t xml:space="preserve"> שפגע באחיותיו</w:t>
      </w:r>
      <w:r w:rsidR="0039020A">
        <w:rPr>
          <w:rFonts w:hint="cs"/>
          <w:rtl/>
          <w:lang w:eastAsia="he-IL"/>
        </w:rPr>
        <w:t xml:space="preserve">. בפרקי הזמן הקצרים האלה אין לנו אפשרות, </w:t>
      </w:r>
      <w:r w:rsidR="000B4CB6">
        <w:rPr>
          <w:rFonts w:hint="cs"/>
          <w:rtl/>
          <w:lang w:eastAsia="he-IL"/>
        </w:rPr>
        <w:t xml:space="preserve">של פחות מ-48 שעות, שחלק מהזמנים נופלים על סופי שבוע או ימי </w:t>
      </w:r>
      <w:r w:rsidR="0039020A">
        <w:rPr>
          <w:rFonts w:hint="cs"/>
          <w:rtl/>
          <w:lang w:eastAsia="he-IL"/>
        </w:rPr>
        <w:t xml:space="preserve">שבתון </w:t>
      </w:r>
      <w:proofErr w:type="spellStart"/>
      <w:r w:rsidR="000B4CB6">
        <w:rPr>
          <w:rFonts w:hint="cs"/>
          <w:rtl/>
          <w:lang w:eastAsia="he-IL"/>
        </w:rPr>
        <w:t>וכו</w:t>
      </w:r>
      <w:proofErr w:type="spellEnd"/>
      <w:r w:rsidR="000B4CB6">
        <w:rPr>
          <w:rFonts w:hint="cs"/>
          <w:rtl/>
          <w:lang w:eastAsia="he-IL"/>
        </w:rPr>
        <w:t xml:space="preserve">', לקיים את השיח הראוי והמכבד לפי שאת מבקשת </w:t>
      </w:r>
      <w:r w:rsidR="0039020A">
        <w:rPr>
          <w:rFonts w:hint="cs"/>
          <w:rtl/>
          <w:lang w:eastAsia="he-IL"/>
        </w:rPr>
        <w:t>ואליו את מכוונת ואנו מבי</w:t>
      </w:r>
      <w:r w:rsidR="000B4CB6">
        <w:rPr>
          <w:rFonts w:hint="cs"/>
          <w:rtl/>
          <w:lang w:eastAsia="he-IL"/>
        </w:rPr>
        <w:t>נ</w:t>
      </w:r>
      <w:r w:rsidR="0039020A">
        <w:rPr>
          <w:rFonts w:hint="cs"/>
          <w:rtl/>
          <w:lang w:eastAsia="he-IL"/>
        </w:rPr>
        <w:t xml:space="preserve">ים אותו. אבל כל התיקון הזה מבקש לשנות </w:t>
      </w:r>
      <w:r w:rsidR="000B4CB6">
        <w:rPr>
          <w:rFonts w:hint="cs"/>
          <w:rtl/>
          <w:lang w:eastAsia="he-IL"/>
        </w:rPr>
        <w:t xml:space="preserve">ולתקן </w:t>
      </w:r>
      <w:r w:rsidR="0039020A">
        <w:rPr>
          <w:rFonts w:hint="cs"/>
          <w:rtl/>
          <w:lang w:eastAsia="he-IL"/>
        </w:rPr>
        <w:t xml:space="preserve">את המצב הקיים, גם שהפנייה </w:t>
      </w:r>
      <w:r w:rsidR="000B4CB6">
        <w:rPr>
          <w:rFonts w:hint="cs"/>
          <w:rtl/>
          <w:lang w:eastAsia="he-IL"/>
        </w:rPr>
        <w:t xml:space="preserve">לבית המשפט היא לבקשה להסרת </w:t>
      </w:r>
      <w:bookmarkStart w:id="428" w:name="_ETM_Q1_5557159"/>
      <w:bookmarkEnd w:id="428"/>
      <w:r w:rsidR="000B4CB6">
        <w:rPr>
          <w:rFonts w:hint="cs"/>
          <w:rtl/>
          <w:lang w:eastAsia="he-IL"/>
        </w:rPr>
        <w:t>החיסיון לא תהיה אוטומטית ונקבעים קריטריונים</w:t>
      </w:r>
      <w:r w:rsidR="0039020A">
        <w:rPr>
          <w:rFonts w:hint="cs"/>
          <w:rtl/>
          <w:lang w:eastAsia="he-IL"/>
        </w:rPr>
        <w:t xml:space="preserve"> וכ</w:t>
      </w:r>
      <w:r w:rsidR="000B4CB6">
        <w:rPr>
          <w:rFonts w:hint="cs"/>
          <w:rtl/>
          <w:lang w:eastAsia="he-IL"/>
        </w:rPr>
        <w:t>ל</w:t>
      </w:r>
      <w:r w:rsidR="0039020A">
        <w:rPr>
          <w:rFonts w:hint="cs"/>
          <w:rtl/>
          <w:lang w:eastAsia="he-IL"/>
        </w:rPr>
        <w:t xml:space="preserve">לים. גם הזכות שלה להיות מיוצגת. גם הזכות שלה </w:t>
      </w:r>
      <w:r w:rsidR="000B4CB6">
        <w:rPr>
          <w:rFonts w:hint="cs"/>
          <w:rtl/>
          <w:lang w:eastAsia="he-IL"/>
        </w:rPr>
        <w:t>להשמיע ו</w:t>
      </w:r>
      <w:r w:rsidR="0039020A">
        <w:rPr>
          <w:rFonts w:hint="cs"/>
          <w:rtl/>
          <w:lang w:eastAsia="he-IL"/>
        </w:rPr>
        <w:t xml:space="preserve">להביע את עמדתה. </w:t>
      </w:r>
      <w:r w:rsidR="000B4CB6">
        <w:rPr>
          <w:rFonts w:hint="cs"/>
          <w:rtl/>
          <w:lang w:eastAsia="he-IL"/>
        </w:rPr>
        <w:t xml:space="preserve">גם ההבנה שלה </w:t>
      </w:r>
      <w:bookmarkStart w:id="429" w:name="_ETM_Q1_5564744"/>
      <w:bookmarkEnd w:id="429"/>
      <w:r w:rsidR="000B4CB6">
        <w:rPr>
          <w:rFonts w:hint="cs"/>
          <w:rtl/>
          <w:lang w:eastAsia="he-IL"/>
        </w:rPr>
        <w:t xml:space="preserve">על השלבים השונים - </w:t>
      </w:r>
      <w:r w:rsidR="0039020A">
        <w:rPr>
          <w:rFonts w:hint="cs"/>
          <w:rtl/>
          <w:lang w:eastAsia="he-IL"/>
        </w:rPr>
        <w:t xml:space="preserve">אנו יוצרים פה מציאות חדשה, שונה בתקווה מהמציאות שאת מתארת </w:t>
      </w:r>
      <w:r w:rsidR="000B4CB6">
        <w:rPr>
          <w:rFonts w:hint="cs"/>
          <w:rtl/>
          <w:lang w:eastAsia="he-IL"/>
        </w:rPr>
        <w:t>והקראת אותה. היא נועדה לתת לה ה</w:t>
      </w:r>
      <w:r w:rsidR="0039020A">
        <w:rPr>
          <w:rFonts w:hint="cs"/>
          <w:rtl/>
          <w:lang w:eastAsia="he-IL"/>
        </w:rPr>
        <w:t>גנות בכל שלב כדי שמה שהקראת לא יקרה.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9"/>
        <w:keepNext/>
        <w:rPr>
          <w:rtl/>
          <w:lang w:eastAsia="he-IL"/>
        </w:rPr>
      </w:pPr>
      <w:bookmarkStart w:id="430" w:name="ET_guest_571712_133"/>
      <w:r w:rsidRPr="0039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39020A" w:rsidP="0039020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הקטינים נצטרך להמשיך לדבר.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6"/>
        <w:keepNext/>
        <w:rPr>
          <w:rtl/>
        </w:rPr>
      </w:pPr>
      <w:bookmarkStart w:id="431" w:name="ET_yor_6156_134"/>
      <w:r w:rsidRPr="0039020A">
        <w:rPr>
          <w:rStyle w:val="TagStyle"/>
          <w:rtl/>
        </w:rPr>
        <w:t xml:space="preserve"> &lt;&lt; </w:t>
      </w:r>
      <w:proofErr w:type="spellStart"/>
      <w:r w:rsidRPr="0039020A">
        <w:rPr>
          <w:rStyle w:val="TagStyle"/>
          <w:rtl/>
        </w:rPr>
        <w:t>יור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0B4CB6" w:rsidP="000B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הקטינים ודאי צריך אבל מה שעו"ד אשל אומרת, הכול בסוף צריך לחזור למחשב </w:t>
      </w:r>
      <w:bookmarkStart w:id="432" w:name="_ETM_Q1_5589970"/>
      <w:bookmarkEnd w:id="432"/>
      <w:r>
        <w:rPr>
          <w:rFonts w:hint="cs"/>
          <w:rtl/>
          <w:lang w:eastAsia="he-IL"/>
        </w:rPr>
        <w:t xml:space="preserve">שלכם ולהצעה, </w:t>
      </w:r>
      <w:r w:rsidR="0039020A">
        <w:rPr>
          <w:rFonts w:hint="cs"/>
          <w:rtl/>
          <w:lang w:eastAsia="he-IL"/>
        </w:rPr>
        <w:t xml:space="preserve">כי מעבר להבחנה </w:t>
      </w:r>
      <w:r>
        <w:rPr>
          <w:rFonts w:hint="cs"/>
          <w:rtl/>
          <w:lang w:eastAsia="he-IL"/>
        </w:rPr>
        <w:t>ש</w:t>
      </w:r>
      <w:r w:rsidR="0039020A">
        <w:rPr>
          <w:rFonts w:hint="cs"/>
          <w:rtl/>
          <w:lang w:eastAsia="he-IL"/>
        </w:rPr>
        <w:t xml:space="preserve">לי מאוד דיכוטומית בין מעצר ללא מעצר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כשאין מעצר - </w:t>
      </w:r>
      <w:r w:rsidR="0039020A">
        <w:rPr>
          <w:rFonts w:hint="cs"/>
          <w:rtl/>
          <w:lang w:eastAsia="he-IL"/>
        </w:rPr>
        <w:t>תחשבו, אבל אומרת עו"ד אשל: גם כשיש מעצר</w:t>
      </w:r>
      <w:r>
        <w:rPr>
          <w:rFonts w:hint="cs"/>
          <w:rtl/>
          <w:lang w:eastAsia="he-IL"/>
        </w:rPr>
        <w:t>,</w:t>
      </w:r>
      <w:r w:rsidR="0039020A">
        <w:rPr>
          <w:rFonts w:hint="cs"/>
          <w:rtl/>
          <w:lang w:eastAsia="he-IL"/>
        </w:rPr>
        <w:t xml:space="preserve"> לפעמים סד הזמנים שמאפשר </w:t>
      </w:r>
      <w:r>
        <w:rPr>
          <w:rFonts w:hint="cs"/>
          <w:rtl/>
          <w:lang w:eastAsia="he-IL"/>
        </w:rPr>
        <w:t xml:space="preserve">לכם </w:t>
      </w:r>
      <w:r w:rsidR="0039020A">
        <w:rPr>
          <w:rFonts w:hint="cs"/>
          <w:rtl/>
          <w:lang w:eastAsia="he-IL"/>
        </w:rPr>
        <w:t>להידי</w:t>
      </w:r>
      <w:r w:rsidR="00313CA4">
        <w:rPr>
          <w:rFonts w:hint="cs"/>
          <w:rtl/>
          <w:lang w:eastAsia="he-IL"/>
        </w:rPr>
        <w:t>ין</w:t>
      </w:r>
      <w:r w:rsidR="0039020A">
        <w:rPr>
          <w:rFonts w:hint="cs"/>
          <w:rtl/>
          <w:lang w:eastAsia="he-IL"/>
        </w:rPr>
        <w:t xml:space="preserve"> </w:t>
      </w:r>
      <w:proofErr w:type="spellStart"/>
      <w:r w:rsidR="0039020A">
        <w:rPr>
          <w:rFonts w:hint="cs"/>
          <w:rtl/>
          <w:lang w:eastAsia="he-IL"/>
        </w:rPr>
        <w:t>איתה</w:t>
      </w:r>
      <w:proofErr w:type="spellEnd"/>
      <w:r w:rsidR="0039020A">
        <w:rPr>
          <w:rFonts w:hint="cs"/>
          <w:rtl/>
          <w:lang w:eastAsia="he-IL"/>
        </w:rPr>
        <w:t xml:space="preserve"> הוא לא באמת</w:t>
      </w:r>
      <w:r>
        <w:rPr>
          <w:rFonts w:hint="cs"/>
          <w:rtl/>
          <w:lang w:eastAsia="he-IL"/>
        </w:rPr>
        <w:t xml:space="preserve"> 72 שעות. יכול להיות שניסוח שאומר שמקרה מעצר תישמע הדעה ככל הני</w:t>
      </w:r>
      <w:r w:rsidR="0039020A">
        <w:rPr>
          <w:rFonts w:hint="cs"/>
          <w:rtl/>
          <w:lang w:eastAsia="he-IL"/>
        </w:rPr>
        <w:t xml:space="preserve">תן. כקריאה כיוון לכם. איפה שאפשר, יעשו. </w:t>
      </w:r>
      <w:r>
        <w:rPr>
          <w:rFonts w:hint="cs"/>
          <w:rtl/>
          <w:lang w:eastAsia="he-IL"/>
        </w:rPr>
        <w:t xml:space="preserve">לאט-לאט תהיה </w:t>
      </w:r>
      <w:bookmarkStart w:id="433" w:name="_ETM_Q1_5632881"/>
      <w:bookmarkEnd w:id="433"/>
      <w:r>
        <w:rPr>
          <w:rFonts w:hint="cs"/>
          <w:rtl/>
          <w:lang w:eastAsia="he-IL"/>
        </w:rPr>
        <w:t xml:space="preserve">פה פרקטיקה. </w:t>
      </w:r>
      <w:r w:rsidR="0039020A">
        <w:rPr>
          <w:rFonts w:hint="cs"/>
          <w:rtl/>
          <w:lang w:eastAsia="he-IL"/>
        </w:rPr>
        <w:t xml:space="preserve">פעם אחת ייתנו לכם חמישה ימים ולא תעשו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יתלוננו</w:t>
      </w:r>
      <w:r>
        <w:rPr>
          <w:rFonts w:hint="cs"/>
          <w:rtl/>
          <w:lang w:eastAsia="he-IL"/>
        </w:rPr>
        <w:t xml:space="preserve"> וישאלו לנו</w:t>
      </w:r>
      <w:r w:rsidR="0039020A">
        <w:rPr>
          <w:rFonts w:hint="cs"/>
          <w:rtl/>
          <w:lang w:eastAsia="he-IL"/>
        </w:rPr>
        <w:t>. אנו יודעים את הדינמיקה. השאלה אם אנחנו יכולים להגיע לנוסח</w:t>
      </w:r>
      <w:r>
        <w:rPr>
          <w:rFonts w:hint="cs"/>
          <w:rtl/>
          <w:lang w:eastAsia="he-IL"/>
        </w:rPr>
        <w:t xml:space="preserve"> שמתכתב עם המציאות שלכם. לא </w:t>
      </w:r>
      <w:bookmarkStart w:id="434" w:name="_ETM_Q1_5646204"/>
      <w:bookmarkEnd w:id="434"/>
      <w:r>
        <w:rPr>
          <w:rFonts w:hint="cs"/>
          <w:rtl/>
          <w:lang w:eastAsia="he-IL"/>
        </w:rPr>
        <w:t>מטיל עליכם חובה אפשרית</w:t>
      </w:r>
      <w:r w:rsidR="003902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39020A">
        <w:rPr>
          <w:rFonts w:hint="cs"/>
          <w:rtl/>
          <w:lang w:eastAsia="he-IL"/>
        </w:rPr>
        <w:t xml:space="preserve">כשכן יש אפשרות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נותנים את זה.</w:t>
      </w:r>
    </w:p>
    <w:p w:rsidR="0039020A" w:rsidRDefault="0039020A" w:rsidP="0039020A">
      <w:pPr>
        <w:rPr>
          <w:rtl/>
          <w:lang w:eastAsia="he-IL"/>
        </w:rPr>
      </w:pPr>
    </w:p>
    <w:p w:rsidR="00CB7B45" w:rsidRDefault="00CB7B45" w:rsidP="00CB7B45">
      <w:pPr>
        <w:pStyle w:val="af9"/>
        <w:keepNext/>
        <w:rPr>
          <w:rtl/>
          <w:lang w:eastAsia="he-IL"/>
        </w:rPr>
      </w:pPr>
      <w:bookmarkStart w:id="435" w:name="ET_guest_884362_137"/>
      <w:r w:rsidRPr="00CB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CB7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39020A" w:rsidRDefault="0039020A" w:rsidP="000B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B4CB6">
        <w:rPr>
          <w:rFonts w:hint="cs"/>
          <w:rtl/>
          <w:lang w:eastAsia="he-IL"/>
        </w:rPr>
        <w:t xml:space="preserve">לא בכל התיקים אלא </w:t>
      </w:r>
      <w:r>
        <w:rPr>
          <w:rFonts w:hint="cs"/>
          <w:rtl/>
          <w:lang w:eastAsia="he-IL"/>
        </w:rPr>
        <w:t>בתיקים שבהם נדרש החומר ה</w:t>
      </w:r>
      <w:r w:rsidR="000B4CB6">
        <w:rPr>
          <w:rFonts w:hint="cs"/>
          <w:rtl/>
          <w:lang w:eastAsia="he-IL"/>
        </w:rPr>
        <w:t>טיפולי</w:t>
      </w:r>
      <w:r>
        <w:rPr>
          <w:rFonts w:hint="cs"/>
          <w:rtl/>
          <w:lang w:eastAsia="he-IL"/>
        </w:rPr>
        <w:t>.</w:t>
      </w:r>
    </w:p>
    <w:p w:rsidR="0039020A" w:rsidRDefault="0039020A" w:rsidP="0039020A">
      <w:pPr>
        <w:rPr>
          <w:rtl/>
          <w:lang w:eastAsia="he-IL"/>
        </w:rPr>
      </w:pPr>
    </w:p>
    <w:p w:rsidR="0039020A" w:rsidRDefault="0039020A" w:rsidP="0039020A">
      <w:pPr>
        <w:pStyle w:val="af9"/>
        <w:keepNext/>
        <w:rPr>
          <w:rtl/>
          <w:lang w:eastAsia="he-IL"/>
        </w:rPr>
      </w:pPr>
      <w:bookmarkStart w:id="436" w:name="ET_guest_592571_135"/>
      <w:r w:rsidRPr="0039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פינקלשטיין:</w:t>
      </w:r>
      <w:r w:rsidRPr="003902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39020A" w:rsidRDefault="000B4CB6" w:rsidP="000B4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הנוסח </w:t>
      </w:r>
      <w:bookmarkStart w:id="437" w:name="_ETM_Q1_5664967"/>
      <w:bookmarkEnd w:id="437"/>
      <w:r>
        <w:rPr>
          <w:rFonts w:hint="cs"/>
          <w:rtl/>
          <w:lang w:eastAsia="he-IL"/>
        </w:rPr>
        <w:t xml:space="preserve">שאנו ננסה לעבוד עליו לא ייתר את הזכות הבסיסית </w:t>
      </w:r>
      <w:bookmarkStart w:id="438" w:name="_ETM_Q1_5671585"/>
      <w:bookmarkEnd w:id="438"/>
      <w:r w:rsidR="0039020A">
        <w:rPr>
          <w:rFonts w:hint="cs"/>
          <w:rtl/>
          <w:lang w:eastAsia="he-IL"/>
        </w:rPr>
        <w:t xml:space="preserve">להבעת עמדה בכתב. הכלי הזה יצטרך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לא נוכל לוותר על הכלי הזה. נשתדל לה</w:t>
      </w:r>
      <w:r>
        <w:rPr>
          <w:rFonts w:hint="cs"/>
          <w:rtl/>
          <w:lang w:eastAsia="he-IL"/>
        </w:rPr>
        <w:t>ו</w:t>
      </w:r>
      <w:r w:rsidR="0039020A">
        <w:rPr>
          <w:rFonts w:hint="cs"/>
          <w:rtl/>
          <w:lang w:eastAsia="he-IL"/>
        </w:rPr>
        <w:t>סיף.</w:t>
      </w:r>
    </w:p>
    <w:p w:rsidR="00CB7B45" w:rsidRDefault="00CB7B45" w:rsidP="0039020A">
      <w:pPr>
        <w:rPr>
          <w:rtl/>
          <w:lang w:eastAsia="he-IL"/>
        </w:rPr>
      </w:pPr>
    </w:p>
    <w:p w:rsidR="0039020A" w:rsidRDefault="0039020A" w:rsidP="0039020A">
      <w:pPr>
        <w:pStyle w:val="af6"/>
        <w:keepNext/>
        <w:rPr>
          <w:rtl/>
        </w:rPr>
      </w:pPr>
      <w:bookmarkStart w:id="439" w:name="ET_yor_6156_136"/>
      <w:r w:rsidRPr="0039020A">
        <w:rPr>
          <w:rStyle w:val="TagStyle"/>
          <w:rtl/>
        </w:rPr>
        <w:t xml:space="preserve">&lt;&lt; </w:t>
      </w:r>
      <w:proofErr w:type="spellStart"/>
      <w:r w:rsidRPr="0039020A">
        <w:rPr>
          <w:rStyle w:val="TagStyle"/>
          <w:rtl/>
        </w:rPr>
        <w:t>יור</w:t>
      </w:r>
      <w:proofErr w:type="spellEnd"/>
      <w:r w:rsidRPr="003902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0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39020A" w:rsidRDefault="0039020A" w:rsidP="0039020A">
      <w:pPr>
        <w:pStyle w:val="KeepWithNext"/>
        <w:rPr>
          <w:rtl/>
          <w:lang w:eastAsia="he-IL"/>
        </w:rPr>
      </w:pPr>
    </w:p>
    <w:p w:rsidR="00A50468" w:rsidRDefault="0039020A" w:rsidP="00A50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ככל </w:t>
      </w:r>
      <w:r w:rsidR="00A50468">
        <w:rPr>
          <w:rFonts w:hint="cs"/>
          <w:rtl/>
          <w:lang w:eastAsia="he-IL"/>
        </w:rPr>
        <w:t>שהחוויה בשלב החקירה לא תהיה חוויה מוג</w:t>
      </w:r>
      <w:r>
        <w:rPr>
          <w:rFonts w:hint="cs"/>
          <w:rtl/>
          <w:lang w:eastAsia="he-IL"/>
        </w:rPr>
        <w:t xml:space="preserve">נת, יהיה לכם פחות שיתוף פעולה מהנפגעת </w:t>
      </w:r>
      <w:r w:rsidR="00A50468">
        <w:rPr>
          <w:rFonts w:hint="cs"/>
          <w:rtl/>
          <w:lang w:eastAsia="he-IL"/>
        </w:rPr>
        <w:t>ואתם רוצי</w:t>
      </w:r>
      <w:r>
        <w:rPr>
          <w:rFonts w:hint="cs"/>
          <w:rtl/>
          <w:lang w:eastAsia="he-IL"/>
        </w:rPr>
        <w:t>ם</w:t>
      </w:r>
      <w:r w:rsidR="00A504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</w:p>
    <w:p w:rsidR="00A50468" w:rsidRDefault="00A50468" w:rsidP="00A50468">
      <w:pPr>
        <w:rPr>
          <w:rtl/>
          <w:lang w:eastAsia="he-IL"/>
        </w:rPr>
      </w:pPr>
      <w:bookmarkStart w:id="440" w:name="_ETM_Q1_5704498"/>
      <w:bookmarkStart w:id="441" w:name="_ETM_Q1_5704582"/>
      <w:bookmarkEnd w:id="440"/>
      <w:bookmarkEnd w:id="441"/>
    </w:p>
    <w:p w:rsidR="0039020A" w:rsidRDefault="00A50468" w:rsidP="00A50468">
      <w:pPr>
        <w:rPr>
          <w:rtl/>
          <w:lang w:eastAsia="he-IL"/>
        </w:rPr>
      </w:pPr>
      <w:bookmarkStart w:id="442" w:name="_ETM_Q1_5704618"/>
      <w:bookmarkStart w:id="443" w:name="_ETM_Q1_5704674"/>
      <w:bookmarkEnd w:id="442"/>
      <w:bookmarkEnd w:id="443"/>
      <w:r>
        <w:rPr>
          <w:rFonts w:hint="cs"/>
          <w:rtl/>
          <w:lang w:eastAsia="he-IL"/>
        </w:rPr>
        <w:t xml:space="preserve">אין לנו זמן רב, </w:t>
      </w:r>
      <w:r w:rsidR="0039020A">
        <w:rPr>
          <w:rFonts w:hint="cs"/>
          <w:rtl/>
          <w:lang w:eastAsia="he-IL"/>
        </w:rPr>
        <w:t xml:space="preserve">חשוב לי שלפחות נציג את סוגית הקטינים. </w:t>
      </w:r>
      <w:r w:rsidR="002509F7">
        <w:rPr>
          <w:rFonts w:hint="cs"/>
          <w:rtl/>
          <w:lang w:eastAsia="he-IL"/>
        </w:rPr>
        <w:t xml:space="preserve">היא לא תוכל להגיע לידי מיצוי כעת. </w:t>
      </w:r>
      <w:r w:rsidR="0039020A">
        <w:rPr>
          <w:rFonts w:hint="cs"/>
          <w:rtl/>
          <w:lang w:eastAsia="he-IL"/>
        </w:rPr>
        <w:t xml:space="preserve">ההצעה הזאת, ולא רק מפחדי מחברת הכנסת המציעה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גם מחמת חשיבות הנושא </w:t>
      </w:r>
      <w:r w:rsidR="0039020A">
        <w:rPr>
          <w:rtl/>
          <w:lang w:eastAsia="he-IL"/>
        </w:rPr>
        <w:t>–</w:t>
      </w:r>
      <w:r w:rsidR="0039020A">
        <w:rPr>
          <w:rFonts w:hint="cs"/>
          <w:rtl/>
          <w:lang w:eastAsia="he-IL"/>
        </w:rPr>
        <w:t xml:space="preserve"> נקד</w:t>
      </w:r>
      <w:r w:rsidR="002509F7">
        <w:rPr>
          <w:rFonts w:hint="cs"/>
          <w:rtl/>
          <w:lang w:eastAsia="he-IL"/>
        </w:rPr>
        <w:t>ם</w:t>
      </w:r>
      <w:r w:rsidR="0039020A">
        <w:rPr>
          <w:rFonts w:hint="cs"/>
          <w:rtl/>
          <w:lang w:eastAsia="he-IL"/>
        </w:rPr>
        <w:t xml:space="preserve"> אותו. </w:t>
      </w:r>
      <w:r w:rsidR="002509F7">
        <w:rPr>
          <w:rFonts w:hint="cs"/>
          <w:rtl/>
          <w:lang w:eastAsia="he-IL"/>
        </w:rPr>
        <w:t>ייקבעו עוד דיונים.</w:t>
      </w:r>
    </w:p>
    <w:p w:rsidR="002509F7" w:rsidRDefault="002509F7" w:rsidP="00A50468">
      <w:pPr>
        <w:rPr>
          <w:rtl/>
          <w:lang w:eastAsia="he-IL"/>
        </w:rPr>
      </w:pPr>
      <w:bookmarkStart w:id="444" w:name="_ETM_Q1_5735957"/>
      <w:bookmarkStart w:id="445" w:name="_ETM_Q1_5736045"/>
      <w:bookmarkEnd w:id="444"/>
      <w:bookmarkEnd w:id="445"/>
    </w:p>
    <w:p w:rsidR="002509F7" w:rsidRDefault="002509F7" w:rsidP="002509F7">
      <w:pPr>
        <w:ind w:firstLine="0"/>
        <w:rPr>
          <w:u w:val="single"/>
          <w:rtl/>
          <w:lang w:eastAsia="he-IL"/>
        </w:rPr>
      </w:pPr>
      <w:bookmarkStart w:id="446" w:name="_ETM_Q1_5736098"/>
      <w:bookmarkStart w:id="447" w:name="_ETM_Q1_5736179"/>
      <w:bookmarkEnd w:id="446"/>
      <w:bookmarkEnd w:id="447"/>
      <w:r>
        <w:rPr>
          <w:rFonts w:hint="cs"/>
          <w:u w:val="single"/>
          <w:rtl/>
          <w:lang w:eastAsia="he-IL"/>
        </w:rPr>
        <w:t>קריאה:</w:t>
      </w:r>
    </w:p>
    <w:p w:rsidR="002509F7" w:rsidRDefault="002509F7" w:rsidP="00A50468">
      <w:pPr>
        <w:rPr>
          <w:u w:val="single"/>
          <w:rtl/>
          <w:lang w:eastAsia="he-IL"/>
        </w:rPr>
      </w:pPr>
    </w:p>
    <w:p w:rsidR="002509F7" w:rsidRDefault="002509F7" w:rsidP="00A50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שעמדת </w:t>
      </w:r>
      <w:bookmarkStart w:id="448" w:name="_ETM_Q1_5728948"/>
      <w:bookmarkEnd w:id="448"/>
      <w:r>
        <w:rPr>
          <w:rFonts w:hint="cs"/>
          <w:rtl/>
          <w:lang w:eastAsia="he-IL"/>
        </w:rPr>
        <w:t xml:space="preserve">הממשלה מאוד לא מגובשת בשלב הזה, אם בסדר מבחינת הייעוץ </w:t>
      </w:r>
      <w:bookmarkStart w:id="449" w:name="_ETM_Q1_5738345"/>
      <w:bookmarkEnd w:id="449"/>
      <w:r>
        <w:rPr>
          <w:rFonts w:hint="cs"/>
          <w:rtl/>
          <w:lang w:eastAsia="he-IL"/>
        </w:rPr>
        <w:t>המשפטי שהם יציגו את החלופות השונות.</w:t>
      </w:r>
    </w:p>
    <w:p w:rsidR="002509F7" w:rsidRDefault="002509F7" w:rsidP="002509F7">
      <w:pPr>
        <w:pStyle w:val="af6"/>
        <w:keepNext/>
        <w:rPr>
          <w:rStyle w:val="TagStyle"/>
          <w:rtl/>
        </w:rPr>
      </w:pPr>
      <w:bookmarkStart w:id="450" w:name="ET_yor_6156_171"/>
    </w:p>
    <w:p w:rsidR="002509F7" w:rsidRDefault="002509F7" w:rsidP="002509F7">
      <w:pPr>
        <w:pStyle w:val="af6"/>
        <w:keepNext/>
        <w:rPr>
          <w:u w:val="none"/>
          <w:rtl/>
        </w:rPr>
      </w:pPr>
      <w:bookmarkStart w:id="451" w:name="_ETM_Q1_5763611"/>
      <w:bookmarkStart w:id="452" w:name="_ETM_Q1_5763704"/>
      <w:bookmarkEnd w:id="451"/>
      <w:bookmarkEnd w:id="452"/>
      <w:r w:rsidRPr="002509F7">
        <w:rPr>
          <w:rStyle w:val="TagStyle"/>
          <w:rtl/>
        </w:rPr>
        <w:t xml:space="preserve"> &lt;&lt; </w:t>
      </w:r>
      <w:proofErr w:type="spellStart"/>
      <w:r w:rsidRPr="002509F7">
        <w:rPr>
          <w:rStyle w:val="TagStyle"/>
          <w:rtl/>
        </w:rPr>
        <w:t>יור</w:t>
      </w:r>
      <w:proofErr w:type="spellEnd"/>
      <w:r w:rsidRPr="002509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0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2509F7" w:rsidRDefault="002509F7" w:rsidP="002509F7">
      <w:pPr>
        <w:pStyle w:val="KeepWithNext"/>
        <w:rPr>
          <w:rtl/>
          <w:lang w:eastAsia="he-IL"/>
        </w:rPr>
      </w:pPr>
    </w:p>
    <w:p w:rsidR="002509F7" w:rsidRPr="002509F7" w:rsidRDefault="002509F7" w:rsidP="00250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יהיו גורמים שיתבקשו להתייחס </w:t>
      </w:r>
      <w:bookmarkStart w:id="453" w:name="_ETM_Q1_5752946"/>
      <w:bookmarkEnd w:id="453"/>
      <w:r>
        <w:rPr>
          <w:rFonts w:hint="cs"/>
          <w:rtl/>
          <w:lang w:eastAsia="he-IL"/>
        </w:rPr>
        <w:t xml:space="preserve">לאחת מהחלופות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הדיון הבא כולו מוקדש לסוגית הקטינים. </w:t>
      </w:r>
      <w:bookmarkStart w:id="454" w:name="_ETM_Q1_5757730"/>
      <w:bookmarkEnd w:id="454"/>
      <w:r>
        <w:rPr>
          <w:rFonts w:hint="cs"/>
          <w:rtl/>
          <w:lang w:eastAsia="he-IL"/>
        </w:rPr>
        <w:t xml:space="preserve">מי שרוצה להציג ניירות עמדה או להציע חלופות אחרות </w:t>
      </w:r>
      <w:bookmarkStart w:id="455" w:name="_ETM_Q1_5771279"/>
      <w:bookmarkEnd w:id="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בימים הקרובים זה הזמן. בבקשה.</w:t>
      </w:r>
    </w:p>
    <w:p w:rsidR="002509F7" w:rsidRDefault="002509F7" w:rsidP="00A50468">
      <w:pPr>
        <w:rPr>
          <w:rtl/>
          <w:lang w:eastAsia="he-IL"/>
        </w:rPr>
      </w:pPr>
      <w:bookmarkStart w:id="456" w:name="_ETM_Q1_5718481"/>
      <w:bookmarkStart w:id="457" w:name="_ETM_Q1_5718587"/>
      <w:bookmarkEnd w:id="456"/>
      <w:bookmarkEnd w:id="457"/>
    </w:p>
    <w:p w:rsidR="00CB7B45" w:rsidRDefault="00CB7B45" w:rsidP="00CB7B45">
      <w:pPr>
        <w:pStyle w:val="a4"/>
        <w:keepNext/>
        <w:rPr>
          <w:rtl/>
        </w:rPr>
      </w:pPr>
      <w:bookmarkStart w:id="458" w:name="ET_speaker_נועה_ברודסקילוי_138"/>
      <w:r w:rsidRPr="00CB7B45">
        <w:rPr>
          <w:rStyle w:val="TagStyle"/>
          <w:rtl/>
        </w:rPr>
        <w:t xml:space="preserve">&lt;&lt; דובר &gt;&gt; </w:t>
      </w:r>
      <w:r>
        <w:rPr>
          <w:rtl/>
        </w:rPr>
        <w:t>נועה ברודסקי-לוי:</w:t>
      </w:r>
      <w:r w:rsidRPr="00CB7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CB7B45" w:rsidRDefault="00CB7B45" w:rsidP="00250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שנשמע </w:t>
      </w:r>
      <w:r w:rsidR="002509F7">
        <w:rPr>
          <w:rFonts w:hint="cs"/>
          <w:rtl/>
          <w:lang w:eastAsia="he-IL"/>
        </w:rPr>
        <w:t xml:space="preserve">תכף מהמועצה לשלום הילד, אולי </w:t>
      </w:r>
      <w:bookmarkStart w:id="459" w:name="_ETM_Q1_5782252"/>
      <w:bookmarkEnd w:id="459"/>
      <w:r w:rsidR="002509F7">
        <w:rPr>
          <w:rFonts w:hint="cs"/>
          <w:rtl/>
          <w:lang w:eastAsia="he-IL"/>
        </w:rPr>
        <w:t xml:space="preserve">גם מהסיוע המשפטי, </w:t>
      </w:r>
      <w:r>
        <w:rPr>
          <w:rFonts w:hint="cs"/>
          <w:rtl/>
          <w:lang w:eastAsia="he-IL"/>
        </w:rPr>
        <w:t xml:space="preserve">על הקושי המיוחד </w:t>
      </w:r>
      <w:r w:rsidR="002509F7">
        <w:rPr>
          <w:rFonts w:hint="cs"/>
          <w:rtl/>
          <w:lang w:eastAsia="he-IL"/>
        </w:rPr>
        <w:t xml:space="preserve">שנוגע לקטינים. לירון התחילה לגעת בעניין הזה, </w:t>
      </w:r>
      <w:bookmarkStart w:id="460" w:name="_ETM_Q1_5791328"/>
      <w:bookmarkEnd w:id="460"/>
      <w:r>
        <w:rPr>
          <w:rFonts w:hint="cs"/>
          <w:rtl/>
          <w:lang w:eastAsia="he-IL"/>
        </w:rPr>
        <w:t>גם בקושי בכך שיש מורכבות, שזה גם ההור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גם הקטין, </w:t>
      </w:r>
      <w:r w:rsidR="002509F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ביכולת באותה סיטואציה להבין</w:t>
      </w:r>
      <w:r w:rsidR="002509F7">
        <w:rPr>
          <w:rFonts w:hint="cs"/>
          <w:rtl/>
          <w:lang w:eastAsia="he-IL"/>
        </w:rPr>
        <w:t>, במיוחד בשל פערי הכוחות</w:t>
      </w:r>
      <w:r>
        <w:rPr>
          <w:rFonts w:hint="cs"/>
          <w:rtl/>
          <w:lang w:eastAsia="he-IL"/>
        </w:rPr>
        <w:t xml:space="preserve">. נשמע טוב </w:t>
      </w:r>
      <w:r w:rsidR="002509F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מהם, אבל בעקבות הסיטואציה המורכבת הזאת יש כמה אפשרויות שעולות על הפרק </w:t>
      </w:r>
      <w:r w:rsidR="002509F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לתת מענה</w:t>
      </w:r>
      <w:r w:rsidR="002509F7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. </w:t>
      </w:r>
      <w:r w:rsidR="002509F7">
        <w:rPr>
          <w:rFonts w:hint="cs"/>
          <w:rtl/>
          <w:lang w:eastAsia="he-IL"/>
        </w:rPr>
        <w:t xml:space="preserve">האפשרות הראשונה היא לקבוע שלא ניתן לוותר על החיסיון כלומר לא הקטין ולא הוריו אלא הסרת חיסיון כשמדובר בקטין נפגע עבירה </w:t>
      </w:r>
      <w:bookmarkStart w:id="461" w:name="_ETM_Q1_5824859"/>
      <w:bookmarkEnd w:id="461"/>
      <w:r w:rsidR="002509F7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אך ורק על ידי בית המשפט. אפשרות אחרת היא לקבוע מצבים שבהם תהיה חובה להביע לבית </w:t>
      </w:r>
      <w:r w:rsidR="002509F7">
        <w:rPr>
          <w:rFonts w:hint="cs"/>
          <w:rtl/>
          <w:lang w:eastAsia="he-IL"/>
        </w:rPr>
        <w:t xml:space="preserve">המשפט ולהגדיר אותם. כמובן יש לשמוע לשם כך את </w:t>
      </w:r>
      <w:bookmarkStart w:id="462" w:name="_ETM_Q1_5841298"/>
      <w:bookmarkEnd w:id="462"/>
      <w:r w:rsidR="002509F7">
        <w:rPr>
          <w:rFonts w:hint="cs"/>
          <w:rtl/>
          <w:lang w:eastAsia="he-IL"/>
        </w:rPr>
        <w:t xml:space="preserve">הרווחה ואת הפרקליטות ולהבין למה דווקא אלה הם המצבים שהם </w:t>
      </w:r>
      <w:bookmarkStart w:id="463" w:name="_ETM_Q1_5847310"/>
      <w:bookmarkEnd w:id="463"/>
      <w:r w:rsidR="002509F7">
        <w:rPr>
          <w:rFonts w:hint="cs"/>
          <w:rtl/>
          <w:lang w:eastAsia="he-IL"/>
        </w:rPr>
        <w:t xml:space="preserve">שרק בהם נצטרך להגיע לבית המשפט. אפשרות נוספת היא לקבוע </w:t>
      </w:r>
      <w:bookmarkStart w:id="464" w:name="_ETM_Q1_5855408"/>
      <w:bookmarkEnd w:id="464"/>
      <w:r w:rsidR="002509F7">
        <w:rPr>
          <w:rFonts w:hint="cs"/>
          <w:rtl/>
          <w:lang w:eastAsia="he-IL"/>
        </w:rPr>
        <w:t xml:space="preserve">את המצבים שבהם כן אפשר יהיה להסתפק בהסכמה, אם זה </w:t>
      </w:r>
      <w:bookmarkStart w:id="465" w:name="_ETM_Q1_5858973"/>
      <w:bookmarkEnd w:id="465"/>
      <w:r w:rsidR="002509F7">
        <w:rPr>
          <w:rFonts w:hint="cs"/>
          <w:rtl/>
          <w:lang w:eastAsia="he-IL"/>
        </w:rPr>
        <w:t xml:space="preserve">גיל מסוים של קטין שקרוב לבגירות ומיוצג על ידי הסיוע </w:t>
      </w:r>
      <w:bookmarkStart w:id="466" w:name="_ETM_Q1_5863915"/>
      <w:bookmarkEnd w:id="466"/>
      <w:r w:rsidR="002509F7">
        <w:rPr>
          <w:rFonts w:hint="cs"/>
          <w:rtl/>
          <w:lang w:eastAsia="he-IL"/>
        </w:rPr>
        <w:t xml:space="preserve">המשפטי או ייצוג אחר. אפשרות אחרת היא לקבוע שיהיה </w:t>
      </w:r>
      <w:bookmarkStart w:id="467" w:name="_ETM_Q1_5873208"/>
      <w:bookmarkEnd w:id="467"/>
      <w:r w:rsidR="002509F7">
        <w:rPr>
          <w:rFonts w:hint="cs"/>
          <w:rtl/>
          <w:lang w:eastAsia="he-IL"/>
        </w:rPr>
        <w:t xml:space="preserve">אפשר לוותר על החיסיון אם יש הסכמה גם של </w:t>
      </w:r>
      <w:bookmarkStart w:id="468" w:name="_ETM_Q1_5875886"/>
      <w:bookmarkEnd w:id="468"/>
      <w:r w:rsidR="002509F7">
        <w:rPr>
          <w:rFonts w:hint="cs"/>
          <w:rtl/>
          <w:lang w:eastAsia="he-IL"/>
        </w:rPr>
        <w:t>ההורים, גם של המטפל וגם אין התנגדות של הקטין.</w:t>
      </w:r>
    </w:p>
    <w:p w:rsidR="002509F7" w:rsidRDefault="002509F7" w:rsidP="002509F7">
      <w:pPr>
        <w:rPr>
          <w:rtl/>
          <w:lang w:eastAsia="he-IL"/>
        </w:rPr>
      </w:pPr>
      <w:bookmarkStart w:id="469" w:name="_ETM_Q1_5883858"/>
      <w:bookmarkStart w:id="470" w:name="_ETM_Q1_5883958"/>
      <w:bookmarkEnd w:id="469"/>
      <w:bookmarkEnd w:id="470"/>
    </w:p>
    <w:p w:rsidR="002509F7" w:rsidRDefault="002509F7" w:rsidP="002509F7">
      <w:pPr>
        <w:rPr>
          <w:rtl/>
          <w:lang w:eastAsia="he-IL"/>
        </w:rPr>
      </w:pPr>
      <w:bookmarkStart w:id="471" w:name="_ETM_Q1_5883998"/>
      <w:bookmarkStart w:id="472" w:name="_ETM_Q1_5884082"/>
      <w:bookmarkEnd w:id="471"/>
      <w:bookmarkEnd w:id="472"/>
      <w:r>
        <w:rPr>
          <w:rFonts w:hint="cs"/>
          <w:rtl/>
          <w:lang w:eastAsia="he-IL"/>
        </w:rPr>
        <w:t xml:space="preserve">בעקבות </w:t>
      </w:r>
      <w:bookmarkStart w:id="473" w:name="_ETM_Q1_5885284"/>
      <w:bookmarkEnd w:id="473"/>
      <w:r>
        <w:rPr>
          <w:rFonts w:hint="cs"/>
          <w:rtl/>
          <w:lang w:eastAsia="he-IL"/>
        </w:rPr>
        <w:t xml:space="preserve">השמיעה שלנו את הגורמים מהשטח התחושה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שהמורכבות </w:t>
      </w:r>
      <w:bookmarkStart w:id="474" w:name="_ETM_Q1_5893555"/>
      <w:bookmarkEnd w:id="47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שצריך להגיע לבית המשפט ונוכח הקושי שנשמע ממשרדי הממשלה </w:t>
      </w:r>
      <w:bookmarkStart w:id="475" w:name="_ETM_Q1_5895419"/>
      <w:bookmarkEnd w:id="475"/>
      <w:r>
        <w:rPr>
          <w:rFonts w:hint="cs"/>
          <w:rtl/>
          <w:lang w:eastAsia="he-IL"/>
        </w:rPr>
        <w:t xml:space="preserve">להביא את כל המקרים לבית המשפט, עלו חלופות שונות </w:t>
      </w:r>
      <w:bookmarkStart w:id="476" w:name="_ETM_Q1_5905765"/>
      <w:bookmarkEnd w:id="476"/>
      <w:r>
        <w:rPr>
          <w:rFonts w:hint="cs"/>
          <w:rtl/>
          <w:lang w:eastAsia="he-IL"/>
        </w:rPr>
        <w:t>כדי לתת מענה לאותם מקרים בעייתיים במיוחד. אני מציע</w:t>
      </w:r>
      <w:bookmarkStart w:id="477" w:name="_ETM_Q1_5914019"/>
      <w:bookmarkEnd w:id="477"/>
      <w:r>
        <w:rPr>
          <w:rFonts w:hint="cs"/>
          <w:rtl/>
          <w:lang w:eastAsia="he-IL"/>
        </w:rPr>
        <w:t>ה שנשמע את השטח.</w:t>
      </w:r>
    </w:p>
    <w:p w:rsidR="002509F7" w:rsidRDefault="002509F7" w:rsidP="002509F7">
      <w:pPr>
        <w:rPr>
          <w:rtl/>
          <w:lang w:eastAsia="he-IL"/>
        </w:rPr>
      </w:pPr>
      <w:bookmarkStart w:id="478" w:name="_ETM_Q1_5917680"/>
      <w:bookmarkStart w:id="479" w:name="_ETM_Q1_5917822"/>
      <w:bookmarkEnd w:id="478"/>
      <w:bookmarkEnd w:id="479"/>
    </w:p>
    <w:p w:rsidR="002509F7" w:rsidRDefault="002509F7" w:rsidP="002509F7">
      <w:pPr>
        <w:pStyle w:val="af6"/>
        <w:keepNext/>
        <w:rPr>
          <w:rtl/>
        </w:rPr>
      </w:pPr>
      <w:bookmarkStart w:id="480" w:name="_ETM_Q1_5917892"/>
      <w:bookmarkStart w:id="481" w:name="_ETM_Q1_5917974"/>
      <w:bookmarkStart w:id="482" w:name="ET_yor_6156_172"/>
      <w:bookmarkEnd w:id="480"/>
      <w:bookmarkEnd w:id="481"/>
      <w:r w:rsidRPr="002509F7">
        <w:rPr>
          <w:rStyle w:val="TagStyle"/>
          <w:rtl/>
        </w:rPr>
        <w:t xml:space="preserve"> &lt;&lt; </w:t>
      </w:r>
      <w:proofErr w:type="spellStart"/>
      <w:r w:rsidRPr="002509F7">
        <w:rPr>
          <w:rStyle w:val="TagStyle"/>
          <w:rtl/>
        </w:rPr>
        <w:t>יור</w:t>
      </w:r>
      <w:proofErr w:type="spellEnd"/>
      <w:r w:rsidRPr="002509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0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2509F7" w:rsidRDefault="002509F7" w:rsidP="002509F7">
      <w:pPr>
        <w:pStyle w:val="KeepWithNext"/>
        <w:rPr>
          <w:rtl/>
          <w:lang w:eastAsia="he-IL"/>
        </w:rPr>
      </w:pPr>
    </w:p>
    <w:p w:rsidR="002509F7" w:rsidRPr="002509F7" w:rsidRDefault="002509F7" w:rsidP="002509F7">
      <w:pPr>
        <w:rPr>
          <w:rtl/>
          <w:lang w:eastAsia="he-IL"/>
        </w:rPr>
      </w:pPr>
      <w:bookmarkStart w:id="483" w:name="_ETM_Q1_5918830"/>
      <w:bookmarkEnd w:id="483"/>
      <w:r>
        <w:rPr>
          <w:rFonts w:hint="cs"/>
          <w:rtl/>
          <w:lang w:eastAsia="he-IL"/>
        </w:rPr>
        <w:t>בבקשה.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CB7B45">
      <w:pPr>
        <w:pStyle w:val="af9"/>
        <w:keepNext/>
        <w:rPr>
          <w:rtl/>
          <w:lang w:eastAsia="he-IL"/>
        </w:rPr>
      </w:pPr>
      <w:bookmarkStart w:id="484" w:name="ET_guest_884362_139"/>
      <w:r w:rsidRPr="00CB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CB7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CB7B45" w:rsidRDefault="002509F7" w:rsidP="00250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 המשרד עוד לא מגובשת ומלאה ביחס </w:t>
      </w:r>
      <w:bookmarkStart w:id="485" w:name="_ETM_Q1_5927817"/>
      <w:bookmarkEnd w:id="485"/>
      <w:r>
        <w:rPr>
          <w:rFonts w:hint="cs"/>
          <w:rtl/>
          <w:lang w:eastAsia="he-IL"/>
        </w:rPr>
        <w:t xml:space="preserve">לכלל ההיבטים. יש פה שאלות רבות שעולות גם לגבי שמיעת הגורם הטיפולי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נכון, אולי הסדר התייעצות עם העובד </w:t>
      </w:r>
      <w:bookmarkStart w:id="486" w:name="_ETM_Q1_5940048"/>
      <w:bookmarkEnd w:id="486"/>
      <w:r>
        <w:rPr>
          <w:rFonts w:hint="cs"/>
          <w:rtl/>
          <w:lang w:eastAsia="he-IL"/>
        </w:rPr>
        <w:t xml:space="preserve">הסוציאלי. נשמח לשמוע את עמדות הוועדה ומה שעולה כאן בדיון. </w:t>
      </w:r>
      <w:bookmarkStart w:id="487" w:name="_ETM_Q1_5943784"/>
      <w:bookmarkEnd w:id="487"/>
      <w:r>
        <w:rPr>
          <w:rFonts w:hint="cs"/>
          <w:rtl/>
          <w:lang w:eastAsia="he-IL"/>
        </w:rPr>
        <w:t>אנו</w:t>
      </w:r>
      <w:r w:rsidR="00CB7B45">
        <w:rPr>
          <w:rFonts w:hint="cs"/>
          <w:rtl/>
          <w:lang w:eastAsia="he-IL"/>
        </w:rPr>
        <w:t xml:space="preserve"> מקיימים דיונים אינטנסיביים </w:t>
      </w:r>
      <w:r>
        <w:rPr>
          <w:rFonts w:hint="cs"/>
          <w:rtl/>
          <w:lang w:eastAsia="he-IL"/>
        </w:rPr>
        <w:t xml:space="preserve">גם בימים אלה וגם נמשיך לקיים אותם כדי לגבש </w:t>
      </w:r>
      <w:bookmarkStart w:id="488" w:name="_ETM_Q1_5947009"/>
      <w:bookmarkEnd w:id="488"/>
      <w:r>
        <w:rPr>
          <w:rFonts w:hint="cs"/>
          <w:rtl/>
          <w:lang w:eastAsia="he-IL"/>
        </w:rPr>
        <w:t>עמדה מסודרת להביא ל</w:t>
      </w:r>
      <w:r w:rsidR="00CB7B45">
        <w:rPr>
          <w:rFonts w:hint="cs"/>
          <w:rtl/>
          <w:lang w:eastAsia="he-IL"/>
        </w:rPr>
        <w:t>וועדה.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CB7B45">
      <w:pPr>
        <w:pStyle w:val="af6"/>
        <w:keepNext/>
        <w:rPr>
          <w:rtl/>
        </w:rPr>
      </w:pPr>
      <w:bookmarkStart w:id="489" w:name="ET_yor_6156_140"/>
      <w:r w:rsidRPr="00CB7B45">
        <w:rPr>
          <w:rStyle w:val="TagStyle"/>
          <w:rtl/>
        </w:rPr>
        <w:t xml:space="preserve"> &lt;&lt; </w:t>
      </w:r>
      <w:proofErr w:type="spellStart"/>
      <w:r w:rsidRPr="00CB7B45">
        <w:rPr>
          <w:rStyle w:val="TagStyle"/>
          <w:rtl/>
        </w:rPr>
        <w:t>יור</w:t>
      </w:r>
      <w:proofErr w:type="spellEnd"/>
      <w:r w:rsidRPr="00CB7B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7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CB7B45" w:rsidRDefault="00CB7B45" w:rsidP="00CB7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אדגיש את נושא חלון הזמנים. </w:t>
      </w:r>
      <w:r w:rsidR="002509F7">
        <w:rPr>
          <w:rFonts w:hint="cs"/>
          <w:rtl/>
          <w:lang w:eastAsia="he-IL"/>
        </w:rPr>
        <w:t xml:space="preserve">זה עניין של ימים קרובים. </w:t>
      </w:r>
      <w:r>
        <w:rPr>
          <w:rFonts w:hint="cs"/>
          <w:rtl/>
          <w:lang w:eastAsia="he-IL"/>
        </w:rPr>
        <w:t xml:space="preserve">המטרה היא למצות </w:t>
      </w:r>
      <w:r w:rsidR="002509F7">
        <w:rPr>
          <w:rFonts w:hint="cs"/>
          <w:rtl/>
          <w:lang w:eastAsia="he-IL"/>
        </w:rPr>
        <w:t>את הנושא</w:t>
      </w:r>
      <w:bookmarkStart w:id="490" w:name="_ETM_Q1_5962305"/>
      <w:bookmarkEnd w:id="490"/>
      <w:r w:rsidR="002509F7">
        <w:rPr>
          <w:rFonts w:hint="cs"/>
          <w:rtl/>
          <w:lang w:eastAsia="he-IL"/>
        </w:rPr>
        <w:t xml:space="preserve"> החשוב הזה </w:t>
      </w:r>
      <w:r>
        <w:rPr>
          <w:rFonts w:hint="cs"/>
          <w:rtl/>
          <w:lang w:eastAsia="he-IL"/>
        </w:rPr>
        <w:t>בדיון הבא. עו"ד אשל.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CB7B45">
      <w:pPr>
        <w:pStyle w:val="af9"/>
        <w:keepNext/>
        <w:rPr>
          <w:rtl/>
          <w:lang w:eastAsia="he-IL"/>
        </w:rPr>
      </w:pPr>
      <w:bookmarkStart w:id="491" w:name="ET_guest_829004_141"/>
      <w:r w:rsidRPr="00CB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B7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B111B7" w:rsidRDefault="00CB7B45" w:rsidP="00CB7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מציגים בהקשר הזה עמדה שלא אופיינית למועצה לשלום הילד. אם אתי</w:t>
      </w:r>
      <w:r w:rsidR="002509F7">
        <w:rPr>
          <w:rFonts w:hint="cs"/>
          <w:rtl/>
          <w:lang w:eastAsia="he-IL"/>
        </w:rPr>
        <w:t>יחס לחלופות, המועצה סבורה שב</w:t>
      </w:r>
      <w:r>
        <w:rPr>
          <w:rFonts w:hint="cs"/>
          <w:rtl/>
          <w:lang w:eastAsia="he-IL"/>
        </w:rPr>
        <w:t>כ</w:t>
      </w:r>
      <w:r w:rsidR="002509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הנוגע לקטינים לא צריך להגיע לשלב</w:t>
      </w:r>
      <w:r w:rsidR="002509F7">
        <w:rPr>
          <w:rFonts w:hint="cs"/>
          <w:rtl/>
          <w:lang w:eastAsia="he-IL"/>
        </w:rPr>
        <w:t xml:space="preserve"> שבו מבקשים מהם לוותר על החיסיון</w:t>
      </w:r>
      <w:r>
        <w:rPr>
          <w:rFonts w:hint="cs"/>
          <w:rtl/>
          <w:lang w:eastAsia="he-IL"/>
        </w:rPr>
        <w:t>, זה חייב להגיע לבית המשפט גם מתוך הבנה ש</w:t>
      </w:r>
      <w:r w:rsidR="002509F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יוביל לאפקט מצנן ש</w:t>
      </w:r>
      <w:r w:rsidR="002509F7">
        <w:rPr>
          <w:rFonts w:hint="cs"/>
          <w:rtl/>
          <w:lang w:eastAsia="he-IL"/>
        </w:rPr>
        <w:t xml:space="preserve">כל </w:t>
      </w:r>
      <w:bookmarkStart w:id="492" w:name="_ETM_Q1_5993546"/>
      <w:bookmarkEnd w:id="492"/>
      <w:r w:rsidR="002509F7">
        <w:rPr>
          <w:rFonts w:hint="cs"/>
          <w:rtl/>
          <w:lang w:eastAsia="he-IL"/>
        </w:rPr>
        <w:t>בקשות הסרק ש</w:t>
      </w:r>
      <w:r>
        <w:rPr>
          <w:rFonts w:hint="cs"/>
          <w:rtl/>
          <w:lang w:eastAsia="he-IL"/>
        </w:rPr>
        <w:t xml:space="preserve">לא עומדות במבחנים </w:t>
      </w:r>
      <w:r w:rsidR="00B111B7">
        <w:rPr>
          <w:rFonts w:hint="cs"/>
          <w:rtl/>
          <w:lang w:eastAsia="he-IL"/>
        </w:rPr>
        <w:t xml:space="preserve">או שמוגשות כלאחר יד עוד לפני שנעשו </w:t>
      </w:r>
      <w:r>
        <w:rPr>
          <w:rFonts w:hint="cs"/>
          <w:rtl/>
          <w:lang w:eastAsia="he-IL"/>
        </w:rPr>
        <w:t>כל פעולות החקירה הנדרש</w:t>
      </w:r>
      <w:r w:rsidR="00B111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 יגיעו בסופו של דבר</w:t>
      </w:r>
      <w:r w:rsidR="00B111B7">
        <w:rPr>
          <w:rFonts w:hint="cs"/>
          <w:rtl/>
          <w:lang w:eastAsia="he-IL"/>
        </w:rPr>
        <w:t xml:space="preserve"> </w:t>
      </w:r>
      <w:bookmarkStart w:id="493" w:name="_ETM_Q1_6005123"/>
      <w:bookmarkEnd w:id="493"/>
      <w:r w:rsidR="00B111B7">
        <w:rPr>
          <w:rFonts w:hint="cs"/>
          <w:rtl/>
          <w:lang w:eastAsia="he-IL"/>
        </w:rPr>
        <w:t>או לא יתבקשו</w:t>
      </w:r>
      <w:r>
        <w:rPr>
          <w:rFonts w:hint="cs"/>
          <w:rtl/>
          <w:lang w:eastAsia="he-IL"/>
        </w:rPr>
        <w:t xml:space="preserve">. שנית, כדי להקל על הקטין הנפגע כדי שלא יופעלו עליו מסכת לחצים </w:t>
      </w:r>
      <w:r w:rsidR="00B111B7">
        <w:rPr>
          <w:rFonts w:hint="cs"/>
          <w:rtl/>
          <w:lang w:eastAsia="he-IL"/>
        </w:rPr>
        <w:t>מכל הגורמים האפשריים, גם אם הפגיעה בתוך משפ</w:t>
      </w:r>
      <w:bookmarkStart w:id="494" w:name="_ETM_Q1_6018815"/>
      <w:bookmarkEnd w:id="494"/>
      <w:r w:rsidR="00B111B7">
        <w:rPr>
          <w:rFonts w:hint="cs"/>
          <w:rtl/>
          <w:lang w:eastAsia="he-IL"/>
        </w:rPr>
        <w:t xml:space="preserve">חה אז בני משפחה; אם מתוך קהילה סגורה אז מהקהילות </w:t>
      </w:r>
      <w:bookmarkStart w:id="495" w:name="_ETM_Q1_6021166"/>
      <w:bookmarkEnd w:id="495"/>
      <w:r w:rsidR="00B111B7">
        <w:rPr>
          <w:rFonts w:hint="cs"/>
          <w:rtl/>
          <w:lang w:eastAsia="he-IL"/>
        </w:rPr>
        <w:t xml:space="preserve">השונות. לעיתים מגורמי החקירה עצמה </w:t>
      </w:r>
      <w:r w:rsidR="00B111B7">
        <w:rPr>
          <w:rtl/>
          <w:lang w:eastAsia="he-IL"/>
        </w:rPr>
        <w:t>–</w:t>
      </w:r>
      <w:r w:rsidR="00B111B7">
        <w:rPr>
          <w:rFonts w:hint="cs"/>
          <w:rtl/>
          <w:lang w:eastAsia="he-IL"/>
        </w:rPr>
        <w:t xml:space="preserve"> לא תמיד  </w:t>
      </w:r>
      <w:bookmarkStart w:id="496" w:name="_ETM_Q1_6028279"/>
      <w:bookmarkEnd w:id="496"/>
      <w:r w:rsidR="00B111B7">
        <w:rPr>
          <w:rFonts w:hint="cs"/>
          <w:rtl/>
          <w:lang w:eastAsia="he-IL"/>
        </w:rPr>
        <w:t>מכוונה תחילה.</w:t>
      </w:r>
      <w:bookmarkStart w:id="497" w:name="_ETM_Q1_6031233"/>
      <w:bookmarkEnd w:id="497"/>
    </w:p>
    <w:p w:rsidR="00B111B7" w:rsidRDefault="00B111B7" w:rsidP="00CB7B45">
      <w:pPr>
        <w:rPr>
          <w:rtl/>
          <w:lang w:eastAsia="he-IL"/>
        </w:rPr>
      </w:pPr>
      <w:bookmarkStart w:id="498" w:name="_ETM_Q1_6031322"/>
      <w:bookmarkEnd w:id="498"/>
    </w:p>
    <w:p w:rsidR="00B111B7" w:rsidRDefault="00B111B7" w:rsidP="00B111B7">
      <w:pPr>
        <w:rPr>
          <w:rtl/>
          <w:lang w:eastAsia="he-IL"/>
        </w:rPr>
      </w:pPr>
      <w:bookmarkStart w:id="499" w:name="_ETM_Q1_6031377"/>
      <w:bookmarkStart w:id="500" w:name="_ETM_Q1_6031427"/>
      <w:bookmarkEnd w:id="499"/>
      <w:bookmarkEnd w:id="500"/>
      <w:r>
        <w:rPr>
          <w:rFonts w:hint="cs"/>
          <w:rtl/>
          <w:lang w:eastAsia="he-IL"/>
        </w:rPr>
        <w:t xml:space="preserve">יש כמה פרמטרים שמאוד ייחודיים לאוכלוסיית הקטינים. אנו מלווים </w:t>
      </w:r>
      <w:bookmarkStart w:id="501" w:name="_ETM_Q1_6034469"/>
      <w:bookmarkEnd w:id="501"/>
      <w:r>
        <w:rPr>
          <w:rFonts w:hint="cs"/>
          <w:rtl/>
          <w:lang w:eastAsia="he-IL"/>
        </w:rPr>
        <w:t xml:space="preserve">500 ילדים נפגעי עבירה מדי שנה. אלפי ילדים במהלך השנים </w:t>
      </w:r>
      <w:bookmarkStart w:id="502" w:name="_ETM_Q1_6038487"/>
      <w:bookmarkEnd w:id="502"/>
      <w:r>
        <w:rPr>
          <w:rFonts w:hint="cs"/>
          <w:rtl/>
          <w:lang w:eastAsia="he-IL"/>
        </w:rPr>
        <w:t xml:space="preserve">האחרונות. מעבר לפגיעות המיוחדת שיש אצל ילדים, הם כבר אוזרים </w:t>
      </w:r>
      <w:bookmarkStart w:id="503" w:name="_ETM_Q1_6050159"/>
      <w:bookmarkEnd w:id="503"/>
      <w:r>
        <w:rPr>
          <w:rFonts w:hint="cs"/>
          <w:rtl/>
          <w:lang w:eastAsia="he-IL"/>
        </w:rPr>
        <w:t xml:space="preserve">אומץ וחושפים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אתייחס לשתי קהילות בתוך אוכלוסיית </w:t>
      </w:r>
      <w:bookmarkStart w:id="504" w:name="_ETM_Q1_6053582"/>
      <w:bookmarkEnd w:id="504"/>
      <w:r>
        <w:rPr>
          <w:rFonts w:hint="cs"/>
          <w:rtl/>
          <w:lang w:eastAsia="he-IL"/>
        </w:rPr>
        <w:t xml:space="preserve">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הם אוזרים אומץ וחושפים את הפגיעה וצריכים </w:t>
      </w:r>
      <w:bookmarkStart w:id="505" w:name="_ETM_Q1_6055972"/>
      <w:bookmarkEnd w:id="505"/>
      <w:r>
        <w:rPr>
          <w:rFonts w:hint="cs"/>
          <w:rtl/>
          <w:lang w:eastAsia="he-IL"/>
        </w:rPr>
        <w:t xml:space="preserve">להקל עליהם את הדרך ולעטוף את התהליך כמה שאפשר. יש </w:t>
      </w:r>
      <w:bookmarkStart w:id="506" w:name="_ETM_Q1_6060854"/>
      <w:bookmarkEnd w:id="506"/>
      <w:r>
        <w:rPr>
          <w:rFonts w:hint="cs"/>
          <w:rtl/>
          <w:lang w:eastAsia="he-IL"/>
        </w:rPr>
        <w:t xml:space="preserve">לזכור שאוכלוסייה לא קטנה זה ילדים שלא בחרו בכלל בהליך הזה. שיש חובת דיווח או שהמבוגר האחראי החליט ובצדק שצריך לעצור את הפגיעה ולהגיש את התלונה. כלומר ברגע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שמרו את הסוד הזה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6071371"/>
      <w:bookmarkEnd w:id="507"/>
      <w:r>
        <w:rPr>
          <w:rFonts w:hint="cs"/>
          <w:rtl/>
          <w:lang w:eastAsia="he-IL"/>
        </w:rPr>
        <w:t xml:space="preserve">נפרץ עולמם מכל הכיוונים האפשריים והם מתחילים מסכת שאני לא </w:t>
      </w:r>
      <w:bookmarkStart w:id="508" w:name="_ETM_Q1_6079761"/>
      <w:bookmarkEnd w:id="508"/>
      <w:r>
        <w:rPr>
          <w:rFonts w:hint="cs"/>
          <w:rtl/>
          <w:lang w:eastAsia="he-IL"/>
        </w:rPr>
        <w:t>מאחלת גם לנו המבוגרים.</w:t>
      </w:r>
    </w:p>
    <w:p w:rsidR="00B111B7" w:rsidRDefault="00B111B7" w:rsidP="00B111B7">
      <w:pPr>
        <w:rPr>
          <w:rtl/>
          <w:lang w:eastAsia="he-IL"/>
        </w:rPr>
      </w:pPr>
      <w:bookmarkStart w:id="509" w:name="_ETM_Q1_6083264"/>
      <w:bookmarkStart w:id="510" w:name="_ETM_Q1_6083362"/>
      <w:bookmarkStart w:id="511" w:name="_ETM_Q1_6083422"/>
      <w:bookmarkEnd w:id="509"/>
      <w:bookmarkEnd w:id="510"/>
      <w:bookmarkEnd w:id="511"/>
    </w:p>
    <w:p w:rsidR="00B111B7" w:rsidRDefault="00B111B7" w:rsidP="00B111B7">
      <w:pPr>
        <w:rPr>
          <w:rtl/>
          <w:lang w:eastAsia="he-IL"/>
        </w:rPr>
      </w:pPr>
      <w:bookmarkStart w:id="512" w:name="_ETM_Q1_6083483"/>
      <w:bookmarkEnd w:id="512"/>
      <w:r>
        <w:rPr>
          <w:rFonts w:hint="cs"/>
          <w:rtl/>
          <w:lang w:eastAsia="he-IL"/>
        </w:rPr>
        <w:t xml:space="preserve">מה עוד יותר הופך אותם לאוכלוסייה פגיעה במיוחד בכל הקשור לחשיפת חומרים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כל הילדים לפחות שאנחנו מלווים, לפי הידוע לי גם מסיוע </w:t>
      </w:r>
      <w:bookmarkStart w:id="513" w:name="_ETM_Q1_6092925"/>
      <w:bookmarkEnd w:id="513"/>
      <w:r>
        <w:rPr>
          <w:rFonts w:hint="cs"/>
          <w:rtl/>
          <w:lang w:eastAsia="he-IL"/>
        </w:rPr>
        <w:t xml:space="preserve">משפטי, הם ילדים נפגעי עבירות מין. הם משולבים בטיפול </w:t>
      </w:r>
      <w:bookmarkStart w:id="514" w:name="_ETM_Q1_6098121"/>
      <w:bookmarkEnd w:id="514"/>
      <w:r>
        <w:rPr>
          <w:rFonts w:hint="cs"/>
          <w:rtl/>
          <w:lang w:eastAsia="he-IL"/>
        </w:rPr>
        <w:t xml:space="preserve">בשירות הציבורי. מה שבצר לי הפך מאוד נגיש </w:t>
      </w:r>
      <w:bookmarkStart w:id="515" w:name="_ETM_Q1_6104329"/>
      <w:bookmarkEnd w:id="515"/>
      <w:r>
        <w:rPr>
          <w:rFonts w:hint="cs"/>
          <w:rtl/>
          <w:lang w:eastAsia="he-IL"/>
        </w:rPr>
        <w:t xml:space="preserve">עבור גם הסנגורים וגם לפעמים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בקשות ולבקש </w:t>
      </w:r>
      <w:bookmarkStart w:id="516" w:name="_ETM_Q1_6107723"/>
      <w:bookmarkEnd w:id="516"/>
      <w:r>
        <w:rPr>
          <w:rFonts w:hint="cs"/>
          <w:rtl/>
          <w:lang w:eastAsia="he-IL"/>
        </w:rPr>
        <w:t>אותם חומרים כאפשרות להרחיב את הסל הראייתי גם אם אין</w:t>
      </w:r>
      <w:bookmarkStart w:id="517" w:name="_ETM_Q1_6116909"/>
      <w:bookmarkEnd w:id="517"/>
      <w:r>
        <w:rPr>
          <w:rFonts w:hint="cs"/>
          <w:rtl/>
          <w:lang w:eastAsia="he-IL"/>
        </w:rPr>
        <w:t xml:space="preserve"> בזה ממש. זה מאוד פשוט בניגוד לעולם הבגירים שאולי בוחרים היכן להיות מטופלים, אולי משלמים עבור הטיפול של עצמם אבל רוב הילדים בטיפול ציבורי וזה מאוד פשוט להגיש את הבקשה.</w:t>
      </w:r>
    </w:p>
    <w:p w:rsidR="00B111B7" w:rsidRDefault="00B111B7" w:rsidP="00B111B7">
      <w:pPr>
        <w:rPr>
          <w:rtl/>
          <w:lang w:eastAsia="he-IL"/>
        </w:rPr>
      </w:pPr>
      <w:bookmarkStart w:id="518" w:name="_ETM_Q1_6133541"/>
      <w:bookmarkStart w:id="519" w:name="_ETM_Q1_6133641"/>
      <w:bookmarkEnd w:id="518"/>
      <w:bookmarkEnd w:id="519"/>
    </w:p>
    <w:p w:rsidR="00CB7B45" w:rsidRDefault="00B111B7" w:rsidP="00B111B7">
      <w:pPr>
        <w:rPr>
          <w:rtl/>
          <w:lang w:eastAsia="he-IL"/>
        </w:rPr>
      </w:pPr>
      <w:bookmarkStart w:id="520" w:name="_ETM_Q1_6133685"/>
      <w:bookmarkStart w:id="521" w:name="_ETM_Q1_6133762"/>
      <w:bookmarkEnd w:id="520"/>
      <w:bookmarkEnd w:id="521"/>
      <w:r>
        <w:rPr>
          <w:rFonts w:hint="cs"/>
          <w:rtl/>
          <w:lang w:eastAsia="he-IL"/>
        </w:rPr>
        <w:t xml:space="preserve">קושי </w:t>
      </w:r>
      <w:bookmarkStart w:id="522" w:name="_ETM_Q1_6135389"/>
      <w:bookmarkEnd w:id="522"/>
      <w:r>
        <w:rPr>
          <w:rFonts w:hint="cs"/>
          <w:rtl/>
          <w:lang w:eastAsia="he-IL"/>
        </w:rPr>
        <w:t xml:space="preserve">נוסף הוא שהילדים מבחינת השבריריות שלהם והגיל ופערי הכוחות </w:t>
      </w:r>
      <w:bookmarkStart w:id="523" w:name="_ETM_Q1_6143046"/>
      <w:bookmarkEnd w:id="523"/>
      <w:r>
        <w:rPr>
          <w:rFonts w:hint="cs"/>
          <w:rtl/>
          <w:lang w:eastAsia="he-IL"/>
        </w:rPr>
        <w:t xml:space="preserve">נתונים בצורה יותר אינטנסיבית להפעלת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בהכרח כוח שמופעל ישירות אלא מספיק שילד פוגש לובש </w:t>
      </w:r>
      <w:bookmarkStart w:id="524" w:name="_ETM_Q1_6154575"/>
      <w:bookmarkEnd w:id="524"/>
      <w:r>
        <w:rPr>
          <w:rFonts w:hint="cs"/>
          <w:rtl/>
          <w:lang w:eastAsia="he-IL"/>
        </w:rPr>
        <w:t xml:space="preserve">מדים או שמתקשר אליו חוקר או שהוא יושב מול חוקר </w:t>
      </w:r>
      <w:bookmarkStart w:id="525" w:name="_ETM_Q1_6156737"/>
      <w:bookmarkEnd w:id="525"/>
      <w:r>
        <w:rPr>
          <w:rFonts w:hint="cs"/>
          <w:rtl/>
          <w:lang w:eastAsia="he-IL"/>
        </w:rPr>
        <w:t xml:space="preserve">ואומרים לו לחתום על מסמך, גם אם מנסים להסביר לו </w:t>
      </w:r>
      <w:bookmarkStart w:id="526" w:name="_ETM_Q1_6157449"/>
      <w:bookmarkEnd w:id="526"/>
      <w:r>
        <w:rPr>
          <w:rFonts w:hint="cs"/>
          <w:rtl/>
          <w:lang w:eastAsia="he-IL"/>
        </w:rPr>
        <w:t xml:space="preserve">בצורה מאוד נגישה, לא תמיד ילד יבין שהוא יכול להתנגד. אנו רואים את זה בשטח בעולם מקביל בעניין העימותים במשטרה. </w:t>
      </w:r>
      <w:bookmarkStart w:id="527" w:name="_ETM_Q1_6171323"/>
      <w:bookmarkEnd w:id="527"/>
      <w:r>
        <w:rPr>
          <w:rFonts w:hint="cs"/>
          <w:rtl/>
          <w:lang w:eastAsia="he-IL"/>
        </w:rPr>
        <w:t xml:space="preserve">נער או נערה לא חייבים להגיע לעימות בתחנת המשטרה, בטח אם מצבם הרגשי כל כך רעוע אחרי החשיפה. הם לא </w:t>
      </w:r>
      <w:bookmarkStart w:id="528" w:name="_ETM_Q1_6176212"/>
      <w:bookmarkEnd w:id="528"/>
      <w:r>
        <w:rPr>
          <w:rFonts w:hint="cs"/>
          <w:rtl/>
          <w:lang w:eastAsia="he-IL"/>
        </w:rPr>
        <w:t xml:space="preserve">מודעים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הם, לא הוריהם ולעיתים גם </w:t>
      </w:r>
      <w:bookmarkStart w:id="529" w:name="_ETM_Q1_6176416"/>
      <w:bookmarkEnd w:id="529"/>
      <w:r>
        <w:rPr>
          <w:rFonts w:hint="cs"/>
          <w:rtl/>
          <w:lang w:eastAsia="he-IL"/>
        </w:rPr>
        <w:t xml:space="preserve">לא המייצגים שלהם. מתקשר חוקר, אומר: תגיע לעימות. מבחינתם זה קודש קודשים וזה מה שהם צריכים לעשות, גם לפעמים על חשבון מצבם הנפשי ומה שגורם לא אחת לרגרסיה במצבם. </w:t>
      </w:r>
      <w:r w:rsidR="00CB7B45">
        <w:rPr>
          <w:rFonts w:hint="cs"/>
          <w:rtl/>
          <w:lang w:eastAsia="he-IL"/>
        </w:rPr>
        <w:t xml:space="preserve">יש פערי כוחות מאוד </w:t>
      </w:r>
      <w:r>
        <w:rPr>
          <w:rFonts w:hint="cs"/>
          <w:rtl/>
          <w:lang w:eastAsia="he-IL"/>
        </w:rPr>
        <w:t xml:space="preserve">טבעיים </w:t>
      </w:r>
      <w:bookmarkStart w:id="530" w:name="_ETM_Q1_6196940"/>
      <w:bookmarkEnd w:id="530"/>
      <w:r>
        <w:rPr>
          <w:rFonts w:hint="cs"/>
          <w:rtl/>
          <w:lang w:eastAsia="he-IL"/>
        </w:rPr>
        <w:t>ומובנים שמנטרלים הרבה פעמים את היכולת להתנגד או</w:t>
      </w:r>
      <w:bookmarkStart w:id="531" w:name="_ETM_Q1_6200164"/>
      <w:bookmarkEnd w:id="531"/>
      <w:r>
        <w:rPr>
          <w:rFonts w:hint="cs"/>
          <w:rtl/>
          <w:lang w:eastAsia="he-IL"/>
        </w:rPr>
        <w:t xml:space="preserve"> להביא אי הסכמה </w:t>
      </w:r>
      <w:r w:rsidR="00CB7B45">
        <w:rPr>
          <w:rFonts w:hint="cs"/>
          <w:rtl/>
          <w:lang w:eastAsia="he-IL"/>
        </w:rPr>
        <w:t xml:space="preserve">וגם אם דיברנו על הליכי מעצר, </w:t>
      </w:r>
      <w:r>
        <w:rPr>
          <w:rFonts w:hint="cs"/>
          <w:rtl/>
          <w:lang w:eastAsia="he-IL"/>
        </w:rPr>
        <w:t xml:space="preserve">מבחינה זו </w:t>
      </w:r>
      <w:r w:rsidR="00CB7B45">
        <w:rPr>
          <w:rFonts w:hint="cs"/>
          <w:rtl/>
          <w:lang w:eastAsia="he-IL"/>
        </w:rPr>
        <w:t>בשלב</w:t>
      </w:r>
      <w:r w:rsidR="00313CA4">
        <w:rPr>
          <w:rFonts w:hint="cs"/>
          <w:rtl/>
          <w:lang w:eastAsia="he-IL"/>
        </w:rPr>
        <w:t>ים</w:t>
      </w:r>
      <w:r w:rsidR="00CB7B45">
        <w:rPr>
          <w:rFonts w:hint="cs"/>
          <w:rtl/>
          <w:lang w:eastAsia="he-IL"/>
        </w:rPr>
        <w:t xml:space="preserve"> הראשונ</w:t>
      </w:r>
      <w:r w:rsidR="00313CA4">
        <w:rPr>
          <w:rFonts w:hint="cs"/>
          <w:rtl/>
          <w:lang w:eastAsia="he-IL"/>
        </w:rPr>
        <w:t>ים</w:t>
      </w:r>
      <w:r w:rsidR="00CB7B45">
        <w:rPr>
          <w:rFonts w:hint="cs"/>
          <w:rtl/>
          <w:lang w:eastAsia="he-IL"/>
        </w:rPr>
        <w:t xml:space="preserve"> הם לא ממש מבינים </w:t>
      </w:r>
      <w:r>
        <w:rPr>
          <w:rFonts w:hint="cs"/>
          <w:rtl/>
          <w:lang w:eastAsia="he-IL"/>
        </w:rPr>
        <w:t xml:space="preserve">מה ההשלכות ארוכות הטווח </w:t>
      </w:r>
      <w:r w:rsidR="00CB7B45">
        <w:rPr>
          <w:rFonts w:hint="cs"/>
          <w:rtl/>
          <w:lang w:eastAsia="he-IL"/>
        </w:rPr>
        <w:t xml:space="preserve">של חשיפה של </w:t>
      </w:r>
      <w:r>
        <w:rPr>
          <w:rFonts w:hint="cs"/>
          <w:rtl/>
          <w:lang w:eastAsia="he-IL"/>
        </w:rPr>
        <w:t>ח</w:t>
      </w:r>
      <w:r w:rsidR="00CB7B45">
        <w:rPr>
          <w:rFonts w:hint="cs"/>
          <w:rtl/>
          <w:lang w:eastAsia="he-IL"/>
        </w:rPr>
        <w:t>ומר</w:t>
      </w:r>
      <w:r w:rsidR="00313CA4">
        <w:rPr>
          <w:rFonts w:hint="cs"/>
          <w:rtl/>
          <w:lang w:eastAsia="he-IL"/>
        </w:rPr>
        <w:t>ים</w:t>
      </w:r>
      <w:r w:rsidR="00CB7B45">
        <w:rPr>
          <w:rFonts w:hint="cs"/>
          <w:rtl/>
          <w:lang w:eastAsia="he-IL"/>
        </w:rPr>
        <w:t xml:space="preserve"> כל כך חודרניים.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CB7B45">
      <w:pPr>
        <w:pStyle w:val="a4"/>
        <w:keepNext/>
        <w:rPr>
          <w:rtl/>
        </w:rPr>
      </w:pPr>
      <w:bookmarkStart w:id="532" w:name="ET_speaker_5105_142"/>
      <w:r w:rsidRPr="00CB7B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B7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CB7B45" w:rsidRDefault="00B111B7" w:rsidP="00CB7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33" w:name="_ETM_Q1_6217728"/>
      <w:bookmarkEnd w:id="533"/>
      <w:r>
        <w:rPr>
          <w:rFonts w:hint="cs"/>
          <w:rtl/>
          <w:lang w:eastAsia="he-IL"/>
        </w:rPr>
        <w:t xml:space="preserve">לטענה הזאת מה ההבדל שעומד מול שופט? </w:t>
      </w:r>
      <w:r w:rsidR="00CB7B45">
        <w:rPr>
          <w:rFonts w:hint="cs"/>
          <w:rtl/>
          <w:lang w:eastAsia="he-IL"/>
        </w:rPr>
        <w:t>שופט זה דבר יותר מאיים על אדם מבוגר יותר משוטר.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CB7B45">
      <w:pPr>
        <w:pStyle w:val="af9"/>
        <w:keepNext/>
        <w:rPr>
          <w:rtl/>
          <w:lang w:eastAsia="he-IL"/>
        </w:rPr>
      </w:pPr>
      <w:bookmarkStart w:id="534" w:name="ET_guest_829004_144"/>
      <w:r w:rsidRPr="00CB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CB7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CB7B45" w:rsidRDefault="00CB7B45" w:rsidP="00CB7B45">
      <w:pPr>
        <w:pStyle w:val="KeepWithNext"/>
        <w:rPr>
          <w:rtl/>
          <w:lang w:eastAsia="he-IL"/>
        </w:rPr>
      </w:pPr>
    </w:p>
    <w:p w:rsidR="00CB7B45" w:rsidRDefault="00CB7B45" w:rsidP="00B11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האמירה ילד לא חייב להגיע לבית המשפט. </w:t>
      </w:r>
      <w:r w:rsidR="00B111B7">
        <w:rPr>
          <w:rFonts w:hint="cs"/>
          <w:rtl/>
          <w:lang w:eastAsia="he-IL"/>
        </w:rPr>
        <w:t xml:space="preserve">אפשר להביע את העמדה בכתב, באמצעות המייצג שלו בסיוע המשפטי </w:t>
      </w:r>
      <w:r>
        <w:rPr>
          <w:rFonts w:hint="cs"/>
          <w:rtl/>
          <w:lang w:eastAsia="he-IL"/>
        </w:rPr>
        <w:t>או מי מטעמו כלומר גורם מלווה מהעמותה</w:t>
      </w:r>
      <w:r w:rsidR="00B111B7">
        <w:rPr>
          <w:rFonts w:hint="cs"/>
          <w:rtl/>
          <w:lang w:eastAsia="he-IL"/>
        </w:rPr>
        <w:t xml:space="preserve"> או </w:t>
      </w:r>
      <w:bookmarkStart w:id="535" w:name="_ETM_Q1_6240321"/>
      <w:bookmarkEnd w:id="535"/>
      <w:r w:rsidR="00B111B7">
        <w:rPr>
          <w:rFonts w:hint="cs"/>
          <w:rtl/>
          <w:lang w:eastAsia="he-IL"/>
        </w:rPr>
        <w:t>גורם טיפולי</w:t>
      </w:r>
      <w:r>
        <w:rPr>
          <w:rFonts w:hint="cs"/>
          <w:rtl/>
          <w:lang w:eastAsia="he-IL"/>
        </w:rPr>
        <w:t xml:space="preserve">. לכן גם היום בצווי הרחקה למשל </w:t>
      </w:r>
      <w:r w:rsidR="00B111B7">
        <w:rPr>
          <w:rFonts w:hint="cs"/>
          <w:rtl/>
          <w:lang w:eastAsia="he-IL"/>
        </w:rPr>
        <w:t xml:space="preserve">או צו למניעת הטרדה מאיימת </w:t>
      </w:r>
      <w:r>
        <w:rPr>
          <w:rFonts w:hint="cs"/>
          <w:rtl/>
          <w:lang w:eastAsia="he-IL"/>
        </w:rPr>
        <w:t xml:space="preserve">שבהרבה מהתיקים האלה </w:t>
      </w:r>
      <w:r w:rsidR="00B111B7">
        <w:rPr>
          <w:rFonts w:hint="cs"/>
          <w:rtl/>
          <w:lang w:eastAsia="he-IL"/>
        </w:rPr>
        <w:t xml:space="preserve">משפחות פונות </w:t>
      </w:r>
      <w:r>
        <w:rPr>
          <w:rFonts w:hint="cs"/>
          <w:rtl/>
          <w:lang w:eastAsia="he-IL"/>
        </w:rPr>
        <w:t>גם באפיק הזה הילדים לא מגיע</w:t>
      </w:r>
      <w:r w:rsidR="00313CA4">
        <w:rPr>
          <w:rFonts w:hint="cs"/>
          <w:rtl/>
          <w:lang w:eastAsia="he-IL"/>
        </w:rPr>
        <w:t>ים</w:t>
      </w:r>
      <w:r w:rsidR="00B111B7">
        <w:rPr>
          <w:rFonts w:hint="cs"/>
          <w:rtl/>
          <w:lang w:eastAsia="he-IL"/>
        </w:rPr>
        <w:t xml:space="preserve"> לבתי המשפט לרוב. אלא אם כן הילד מביע נ</w:t>
      </w:r>
      <w:r>
        <w:rPr>
          <w:rFonts w:hint="cs"/>
          <w:rtl/>
          <w:lang w:eastAsia="he-IL"/>
        </w:rPr>
        <w:t>כ</w:t>
      </w:r>
      <w:r w:rsidR="00B111B7">
        <w:rPr>
          <w:rFonts w:hint="cs"/>
          <w:rtl/>
          <w:lang w:eastAsia="he-IL"/>
        </w:rPr>
        <w:t>ונות לק</w:t>
      </w:r>
      <w:r>
        <w:rPr>
          <w:rFonts w:hint="cs"/>
          <w:rtl/>
          <w:lang w:eastAsia="he-IL"/>
        </w:rPr>
        <w:t xml:space="preserve">חת חלק פעיל באותו שלב. </w:t>
      </w:r>
      <w:r w:rsidR="00B111B7">
        <w:rPr>
          <w:rFonts w:hint="cs"/>
          <w:rtl/>
          <w:lang w:eastAsia="he-IL"/>
        </w:rPr>
        <w:t xml:space="preserve">אנו רוצים </w:t>
      </w:r>
      <w:bookmarkStart w:id="536" w:name="_ETM_Q1_6262557"/>
      <w:bookmarkEnd w:id="536"/>
      <w:r w:rsidR="00B111B7">
        <w:rPr>
          <w:rFonts w:hint="cs"/>
          <w:rtl/>
          <w:lang w:eastAsia="he-IL"/>
        </w:rPr>
        <w:t xml:space="preserve">להגן על הילד אבל </w:t>
      </w:r>
      <w:r>
        <w:rPr>
          <w:rFonts w:hint="cs"/>
          <w:rtl/>
          <w:lang w:eastAsia="he-IL"/>
        </w:rPr>
        <w:t xml:space="preserve">יש לו האפשרות להביע </w:t>
      </w:r>
      <w:r w:rsidR="00B111B7">
        <w:rPr>
          <w:rFonts w:hint="cs"/>
          <w:rtl/>
          <w:lang w:eastAsia="he-IL"/>
        </w:rPr>
        <w:t xml:space="preserve">קולו </w:t>
      </w:r>
      <w:r>
        <w:rPr>
          <w:rFonts w:hint="cs"/>
          <w:rtl/>
          <w:lang w:eastAsia="he-IL"/>
        </w:rPr>
        <w:t>לפני שופט.</w:t>
      </w:r>
    </w:p>
    <w:p w:rsidR="00CB7B45" w:rsidRDefault="00CB7B45" w:rsidP="00CB7B45">
      <w:pPr>
        <w:rPr>
          <w:rtl/>
          <w:lang w:eastAsia="he-IL"/>
        </w:rPr>
      </w:pPr>
    </w:p>
    <w:p w:rsidR="00CB7B45" w:rsidRDefault="00CB7B45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יתרון נוסף הוא שיש ע</w:t>
      </w:r>
      <w:r w:rsidR="00B111B7">
        <w:rPr>
          <w:rFonts w:hint="cs"/>
          <w:rtl/>
          <w:lang w:eastAsia="he-IL"/>
        </w:rPr>
        <w:t>וד סנן, מגיע שופט שמכיר את החקיקה, את הרציו</w:t>
      </w:r>
      <w:r>
        <w:rPr>
          <w:rFonts w:hint="cs"/>
          <w:rtl/>
          <w:lang w:eastAsia="he-IL"/>
        </w:rPr>
        <w:t xml:space="preserve">נל שלה. עובר על </w:t>
      </w:r>
      <w:r w:rsidR="00B111B7">
        <w:rPr>
          <w:rFonts w:hint="cs"/>
          <w:rtl/>
          <w:lang w:eastAsia="he-IL"/>
        </w:rPr>
        <w:t>המבחנים המצמצמים יותר שנקבעו בחקיקה</w:t>
      </w:r>
      <w:r>
        <w:rPr>
          <w:rFonts w:hint="cs"/>
          <w:rtl/>
          <w:lang w:eastAsia="he-IL"/>
        </w:rPr>
        <w:t>, ובוחן את כל השיקול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האפשרי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47CF4">
        <w:rPr>
          <w:rFonts w:hint="cs"/>
          <w:rtl/>
          <w:lang w:eastAsia="he-IL"/>
        </w:rPr>
        <w:t xml:space="preserve">אחרי </w:t>
      </w:r>
      <w:bookmarkStart w:id="537" w:name="_ETM_Q1_6282364"/>
      <w:bookmarkEnd w:id="537"/>
      <w:r w:rsidR="00C47CF4">
        <w:rPr>
          <w:rFonts w:hint="cs"/>
          <w:rtl/>
          <w:lang w:eastAsia="he-IL"/>
        </w:rPr>
        <w:t xml:space="preserve">ששומע </w:t>
      </w:r>
      <w:r>
        <w:rPr>
          <w:rFonts w:hint="cs"/>
          <w:rtl/>
          <w:lang w:eastAsia="he-IL"/>
        </w:rPr>
        <w:t>את כל הגורמ</w:t>
      </w:r>
      <w:r w:rsidR="00C47C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הרלוונטיים האם בכלל לחשוף, ו</w:t>
      </w:r>
      <w:r w:rsidR="00C47CF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אם כן, מה רוחב החומר שהוא הסכים לחשוף. מה שיקרה, שילדה בת 16</w:t>
      </w:r>
      <w:r w:rsidR="00AC4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להפעיל עליה את הלחץ הזה, </w:t>
      </w:r>
      <w:r w:rsidR="00AC46F6">
        <w:rPr>
          <w:rFonts w:hint="cs"/>
          <w:rtl/>
          <w:lang w:eastAsia="he-IL"/>
        </w:rPr>
        <w:t xml:space="preserve">או גם לא במתכוון אומרת: תחתמי פה, </w:t>
      </w:r>
      <w:bookmarkStart w:id="538" w:name="_ETM_Q1_6299672"/>
      <w:bookmarkEnd w:id="538"/>
      <w:r w:rsidR="00AC46F6">
        <w:rPr>
          <w:rFonts w:hint="cs"/>
          <w:rtl/>
          <w:lang w:eastAsia="he-IL"/>
        </w:rPr>
        <w:t xml:space="preserve">אז היא </w:t>
      </w:r>
      <w:r>
        <w:rPr>
          <w:rFonts w:hint="cs"/>
          <w:rtl/>
          <w:lang w:eastAsia="he-IL"/>
        </w:rPr>
        <w:t>חותמת ומוותרת על החיסי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 שנה שלמה, </w:t>
      </w:r>
      <w:r w:rsidR="00AC46F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</w:t>
      </w:r>
      <w:r w:rsidR="00AC46F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קשור לפגיעה או לא, אם קשור לתיק או לא. להערכתנו ברגע שיגיע לבית משפט </w:t>
      </w:r>
      <w:r w:rsidR="00AC46F6">
        <w:rPr>
          <w:rFonts w:hint="cs"/>
          <w:rtl/>
          <w:lang w:eastAsia="he-IL"/>
        </w:rPr>
        <w:t xml:space="preserve">גם הילד לא יהיה תחת מכבש לחצים, גם יהיה עוד סנן, </w:t>
      </w:r>
      <w:r>
        <w:rPr>
          <w:rFonts w:hint="cs"/>
          <w:rtl/>
          <w:lang w:eastAsia="he-IL"/>
        </w:rPr>
        <w:t>וגם יהיה</w:t>
      </w:r>
      <w:r w:rsidR="00AC4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C46F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קט מצנן מבחינתנו</w:t>
      </w:r>
      <w:r w:rsidR="00AC46F6">
        <w:rPr>
          <w:rFonts w:hint="cs"/>
          <w:rtl/>
          <w:lang w:eastAsia="he-IL"/>
        </w:rPr>
        <w:t xml:space="preserve"> שלא יוגשו בקשות </w:t>
      </w:r>
      <w:bookmarkStart w:id="539" w:name="_ETM_Q1_6320821"/>
      <w:bookmarkEnd w:id="539"/>
      <w:r w:rsidR="00AC46F6">
        <w:rPr>
          <w:rFonts w:hint="cs"/>
          <w:rtl/>
          <w:lang w:eastAsia="he-IL"/>
        </w:rPr>
        <w:t>סרק</w:t>
      </w:r>
      <w:r>
        <w:rPr>
          <w:rFonts w:hint="cs"/>
          <w:rtl/>
          <w:lang w:eastAsia="he-IL"/>
        </w:rPr>
        <w:t>, כדי לא להגיע למצבים שילדים אומרים לנו את הדברים האלה, אנו חושבים</w:t>
      </w:r>
      <w:r w:rsidR="00AC4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החלופה הטובה ביותר. </w:t>
      </w:r>
      <w:r w:rsidR="00AC46F6">
        <w:rPr>
          <w:rFonts w:hint="cs"/>
          <w:rtl/>
          <w:lang w:eastAsia="he-IL"/>
        </w:rPr>
        <w:t xml:space="preserve">יש לזכור שהאינטרס הציבורי הוא </w:t>
      </w:r>
      <w:r>
        <w:rPr>
          <w:rFonts w:hint="cs"/>
          <w:rtl/>
          <w:lang w:eastAsia="he-IL"/>
        </w:rPr>
        <w:t>לעודד ילדים לחשוף פגיעות. כרגע המצב בשטח הוא שדה פרוץ. ילדים לא רוצים לחשוף פגיעות</w:t>
      </w:r>
      <w:r w:rsidR="00AC46F6">
        <w:rPr>
          <w:rFonts w:hint="cs"/>
          <w:rtl/>
          <w:lang w:eastAsia="he-IL"/>
        </w:rPr>
        <w:t xml:space="preserve"> כי הם יודעים- - </w:t>
      </w:r>
      <w:bookmarkStart w:id="540" w:name="_ETM_Q1_6342801"/>
      <w:bookmarkEnd w:id="540"/>
      <w:r w:rsidR="00AC46F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AC46F6">
        <w:rPr>
          <w:rFonts w:hint="cs"/>
          <w:rtl/>
          <w:lang w:eastAsia="he-IL"/>
        </w:rPr>
        <w:t xml:space="preserve">אם גורמי טיפול אומרים לי </w:t>
      </w:r>
      <w:r w:rsidR="00AC46F6">
        <w:rPr>
          <w:rtl/>
          <w:lang w:eastAsia="he-IL"/>
        </w:rPr>
        <w:t>–</w:t>
      </w:r>
      <w:r w:rsidR="00AC46F6">
        <w:rPr>
          <w:rFonts w:hint="cs"/>
          <w:rtl/>
          <w:lang w:eastAsia="he-IL"/>
        </w:rPr>
        <w:t xml:space="preserve"> ואני </w:t>
      </w:r>
      <w:bookmarkStart w:id="541" w:name="_ETM_Q1_6345216"/>
      <w:bookmarkEnd w:id="541"/>
      <w:r w:rsidR="00AC46F6">
        <w:rPr>
          <w:rFonts w:hint="cs"/>
          <w:rtl/>
          <w:lang w:eastAsia="he-IL"/>
        </w:rPr>
        <w:t xml:space="preserve">מרצה לאנשי טיפול </w:t>
      </w:r>
      <w:r w:rsidR="00AC46F6">
        <w:rPr>
          <w:rtl/>
          <w:lang w:eastAsia="he-IL"/>
        </w:rPr>
        <w:t>–</w:t>
      </w:r>
      <w:r w:rsidR="00AC46F6">
        <w:rPr>
          <w:rFonts w:hint="cs"/>
          <w:rtl/>
          <w:lang w:eastAsia="he-IL"/>
        </w:rPr>
        <w:t xml:space="preserve"> אנחנו לא משתמשים בביטוי: כל </w:t>
      </w:r>
      <w:bookmarkStart w:id="542" w:name="_ETM_Q1_6353489"/>
      <w:bookmarkEnd w:id="542"/>
      <w:r w:rsidR="00AC46F6">
        <w:rPr>
          <w:rFonts w:hint="cs"/>
          <w:rtl/>
          <w:lang w:eastAsia="he-IL"/>
        </w:rPr>
        <w:t>מה שתגיד לי יישאר בינינו, זה אפקט מצנן.</w:t>
      </w:r>
    </w:p>
    <w:p w:rsidR="00406529" w:rsidRDefault="00406529" w:rsidP="00CB7B45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43" w:name="ET_yor_6156_145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הקונקרטי מבחינת העמדה שלכם גם בין החלופות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לשיטתכם כל פתיחת חומר חסוי טיפולי של קטין </w:t>
      </w:r>
      <w:r w:rsidR="00406529">
        <w:rPr>
          <w:rFonts w:hint="cs"/>
          <w:rtl/>
          <w:lang w:eastAsia="he-IL"/>
        </w:rPr>
        <w:t>עובר דרך בית משפט. האם מבחינתכם ההגדרה של קטין היא עד ג</w:t>
      </w:r>
      <w:r>
        <w:rPr>
          <w:rFonts w:hint="cs"/>
          <w:rtl/>
          <w:lang w:eastAsia="he-IL"/>
        </w:rPr>
        <w:t>יל</w:t>
      </w:r>
      <w:r w:rsidR="00406529">
        <w:rPr>
          <w:rFonts w:hint="cs"/>
          <w:rtl/>
          <w:lang w:eastAsia="he-IL"/>
        </w:rPr>
        <w:t xml:space="preserve"> 18? אתם</w:t>
      </w:r>
      <w:r>
        <w:rPr>
          <w:rFonts w:hint="cs"/>
          <w:rtl/>
          <w:lang w:eastAsia="he-IL"/>
        </w:rPr>
        <w:t xml:space="preserve"> </w:t>
      </w:r>
      <w:r w:rsidR="00406529">
        <w:rPr>
          <w:rFonts w:hint="cs"/>
          <w:rtl/>
          <w:lang w:eastAsia="he-IL"/>
        </w:rPr>
        <w:t xml:space="preserve">לא רואים </w:t>
      </w:r>
      <w:r>
        <w:rPr>
          <w:rFonts w:hint="cs"/>
          <w:rtl/>
          <w:lang w:eastAsia="he-IL"/>
        </w:rPr>
        <w:t xml:space="preserve">פה </w:t>
      </w:r>
      <w:r w:rsidR="00406529">
        <w:rPr>
          <w:rFonts w:hint="cs"/>
          <w:rtl/>
          <w:lang w:eastAsia="he-IL"/>
        </w:rPr>
        <w:t xml:space="preserve">הבחנה </w:t>
      </w:r>
      <w:r>
        <w:rPr>
          <w:rFonts w:hint="cs"/>
          <w:rtl/>
          <w:lang w:eastAsia="he-IL"/>
        </w:rPr>
        <w:t xml:space="preserve">לגיל 16, 14, </w:t>
      </w:r>
      <w:bookmarkStart w:id="544" w:name="_ETM_Q1_6385268"/>
      <w:bookmarkEnd w:id="544"/>
      <w:r w:rsidR="00406529">
        <w:rPr>
          <w:rFonts w:hint="cs"/>
          <w:rtl/>
          <w:lang w:eastAsia="he-IL"/>
        </w:rPr>
        <w:t>שקיימם במדרגות בעניינים אחרים?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-"/>
        <w:keepNext/>
        <w:rPr>
          <w:rtl/>
        </w:rPr>
      </w:pPr>
      <w:bookmarkStart w:id="545" w:name="ET_speakercontinue_829004_146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דובר_המשך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4065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proofErr w:type="spellStart"/>
      <w:r w:rsidR="00406529">
        <w:rPr>
          <w:rFonts w:hint="cs"/>
          <w:rtl/>
          <w:lang w:eastAsia="he-IL"/>
        </w:rPr>
        <w:t>כיפ</w:t>
      </w:r>
      <w:proofErr w:type="spellEnd"/>
      <w:r w:rsidR="00406529">
        <w:rPr>
          <w:rFonts w:hint="cs"/>
          <w:rtl/>
          <w:lang w:eastAsia="he-IL"/>
        </w:rPr>
        <w:t xml:space="preserve"> שאדוני אמר, ההבחנה בהקשר זה היא מלאכותית. </w:t>
      </w:r>
      <w:r>
        <w:rPr>
          <w:rFonts w:hint="cs"/>
          <w:rtl/>
          <w:lang w:eastAsia="he-IL"/>
        </w:rPr>
        <w:t>ילדה בת 16 או 17 שנפגעה בצורה קשה, מצב</w:t>
      </w:r>
      <w:r w:rsidR="00406529">
        <w:rPr>
          <w:rFonts w:hint="cs"/>
          <w:rtl/>
          <w:lang w:eastAsia="he-IL"/>
        </w:rPr>
        <w:t>ה הרגשי לא בהכרח יותר טוב מילדה בת 13.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46" w:name="ET_yor_6156_147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לשיטתכם </w:t>
      </w:r>
      <w:bookmarkStart w:id="547" w:name="_ETM_Q1_6404381"/>
      <w:bookmarkEnd w:id="547"/>
      <w:r>
        <w:rPr>
          <w:rFonts w:hint="cs"/>
          <w:rtl/>
          <w:lang w:eastAsia="he-IL"/>
        </w:rPr>
        <w:t>נושא של שיקול דעת, הבנת השלכות</w:t>
      </w:r>
      <w:r w:rsidR="00406529">
        <w:rPr>
          <w:rFonts w:hint="cs"/>
          <w:rtl/>
          <w:lang w:eastAsia="he-IL"/>
        </w:rPr>
        <w:t>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-"/>
        <w:keepNext/>
        <w:rPr>
          <w:rtl/>
        </w:rPr>
      </w:pPr>
      <w:bookmarkStart w:id="548" w:name="ET_speakercontinue_829004_148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דובר_המשך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לירון אשל:</w:t>
      </w:r>
      <w:r w:rsidRPr="004065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שלנו היא 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הטיוב של הבקשה לבית המשפט לא קשורה ל</w:t>
      </w:r>
      <w:r w:rsidR="00AC46F6">
        <w:rPr>
          <w:rFonts w:hint="cs"/>
          <w:rtl/>
          <w:lang w:eastAsia="he-IL"/>
        </w:rPr>
        <w:t xml:space="preserve">עניין הבעת העמדה. הבעת עמדה בכל מקרה תהיה זכות של הקטין להשמיע את עמדתו </w:t>
      </w:r>
      <w:bookmarkStart w:id="549" w:name="_ETM_Q1_6421742"/>
      <w:bookmarkEnd w:id="549"/>
      <w:r w:rsidR="00AC46F6">
        <w:rPr>
          <w:rFonts w:hint="cs"/>
          <w:rtl/>
          <w:lang w:eastAsia="he-IL"/>
        </w:rPr>
        <w:t>אבל לא</w:t>
      </w:r>
      <w:r>
        <w:rPr>
          <w:rFonts w:hint="cs"/>
          <w:rtl/>
          <w:lang w:eastAsia="he-IL"/>
        </w:rPr>
        <w:t xml:space="preserve"> לוותר לכתחילה </w:t>
      </w:r>
      <w:r w:rsidR="00AC46F6">
        <w:rPr>
          <w:rFonts w:hint="cs"/>
          <w:rtl/>
          <w:lang w:eastAsia="he-IL"/>
        </w:rPr>
        <w:t xml:space="preserve">בתחנת המשטרה </w:t>
      </w:r>
      <w:r>
        <w:rPr>
          <w:rFonts w:hint="cs"/>
          <w:rtl/>
          <w:lang w:eastAsia="he-IL"/>
        </w:rPr>
        <w:t xml:space="preserve">על </w:t>
      </w:r>
      <w:r w:rsidR="00AC46F6">
        <w:rPr>
          <w:rFonts w:hint="cs"/>
          <w:rtl/>
          <w:lang w:eastAsia="he-IL"/>
        </w:rPr>
        <w:t xml:space="preserve">החיסיון, על </w:t>
      </w:r>
      <w:r>
        <w:rPr>
          <w:rFonts w:hint="cs"/>
          <w:rtl/>
          <w:lang w:eastAsia="he-IL"/>
        </w:rPr>
        <w:t>חומרי הטיפול.</w:t>
      </w:r>
    </w:p>
    <w:p w:rsidR="00406529" w:rsidRDefault="00406529" w:rsidP="00406529">
      <w:pPr>
        <w:rPr>
          <w:rtl/>
          <w:lang w:eastAsia="he-IL"/>
        </w:rPr>
      </w:pPr>
    </w:p>
    <w:p w:rsidR="00AC46F6" w:rsidRDefault="00AC46F6" w:rsidP="00AC46F6">
      <w:pPr>
        <w:pStyle w:val="af6"/>
        <w:keepNext/>
        <w:rPr>
          <w:rtl/>
        </w:rPr>
      </w:pPr>
      <w:bookmarkStart w:id="550" w:name="ET_yor_6156_173"/>
      <w:r w:rsidRPr="00AC46F6">
        <w:rPr>
          <w:rStyle w:val="TagStyle"/>
          <w:rtl/>
        </w:rPr>
        <w:t xml:space="preserve"> &lt;&lt; </w:t>
      </w:r>
      <w:proofErr w:type="spellStart"/>
      <w:r w:rsidRPr="00AC46F6">
        <w:rPr>
          <w:rStyle w:val="TagStyle"/>
          <w:rtl/>
        </w:rPr>
        <w:t>יור</w:t>
      </w:r>
      <w:proofErr w:type="spellEnd"/>
      <w:r w:rsidRPr="00AC46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C4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AC46F6" w:rsidRDefault="00AC46F6" w:rsidP="00AC46F6">
      <w:pPr>
        <w:pStyle w:val="KeepWithNext"/>
        <w:rPr>
          <w:rtl/>
          <w:lang w:eastAsia="he-IL"/>
        </w:rPr>
      </w:pPr>
    </w:p>
    <w:p w:rsidR="00AC46F6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גם במקום </w:t>
      </w:r>
      <w:bookmarkStart w:id="551" w:name="_ETM_Q1_6426653"/>
      <w:bookmarkEnd w:id="551"/>
      <w:r>
        <w:rPr>
          <w:rFonts w:hint="cs"/>
          <w:rtl/>
          <w:lang w:eastAsia="he-IL"/>
        </w:rPr>
        <w:t>של הסכמה של קטין ואפוטרופוס. תודה. בבקשה.</w:t>
      </w:r>
    </w:p>
    <w:p w:rsidR="00AC46F6" w:rsidRPr="00AC46F6" w:rsidRDefault="00AC46F6" w:rsidP="00AC46F6">
      <w:pPr>
        <w:rPr>
          <w:rtl/>
          <w:lang w:eastAsia="he-IL"/>
        </w:rPr>
      </w:pPr>
      <w:bookmarkStart w:id="552" w:name="_ETM_Q1_6431968"/>
      <w:bookmarkStart w:id="553" w:name="_ETM_Q1_6432057"/>
      <w:bookmarkEnd w:id="552"/>
      <w:bookmarkEnd w:id="553"/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54" w:name="ET_guest_767645_149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טל: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כפי ששלהבת אמרה, </w:t>
      </w:r>
      <w:bookmarkStart w:id="555" w:name="_ETM_Q1_6445112"/>
      <w:bookmarkEnd w:id="555"/>
      <w:r>
        <w:rPr>
          <w:rFonts w:hint="cs"/>
          <w:rtl/>
          <w:lang w:eastAsia="he-IL"/>
        </w:rPr>
        <w:t xml:space="preserve">נגבש את עמדתנו יחד עם כל המשרדים וננסה למצוא את </w:t>
      </w:r>
      <w:bookmarkStart w:id="556" w:name="_ETM_Q1_6447818"/>
      <w:bookmarkEnd w:id="556"/>
      <w:r>
        <w:rPr>
          <w:rFonts w:hint="cs"/>
          <w:rtl/>
          <w:lang w:eastAsia="he-IL"/>
        </w:rPr>
        <w:t xml:space="preserve">הנוסח המתאים והמדויק ביותר לקטינים. אך אני מבקשת להזכיר שכבר </w:t>
      </w:r>
      <w:bookmarkStart w:id="557" w:name="_ETM_Q1_6451437"/>
      <w:bookmarkEnd w:id="557"/>
      <w:r>
        <w:rPr>
          <w:rFonts w:hint="cs"/>
          <w:rtl/>
          <w:lang w:eastAsia="he-IL"/>
        </w:rPr>
        <w:t xml:space="preserve">היום אנו עושים פה תיקון כלומר המצב לא יהיה כפי שהוא היום בשטח ואני מקווה שישתפר מאוד גם בעקבות התיקון </w:t>
      </w:r>
      <w:r w:rsidR="00406529">
        <w:rPr>
          <w:rFonts w:hint="cs"/>
          <w:rtl/>
          <w:lang w:eastAsia="he-IL"/>
        </w:rPr>
        <w:t>וגם בעקב</w:t>
      </w:r>
      <w:r>
        <w:rPr>
          <w:rFonts w:hint="cs"/>
          <w:rtl/>
          <w:lang w:eastAsia="he-IL"/>
        </w:rPr>
        <w:t>ות הנחיה שנכתוב, כפי שהצהרנו לפרוטוקול</w:t>
      </w:r>
      <w:r w:rsidR="0040652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ו</w:t>
      </w:r>
      <w:r w:rsidR="00406529">
        <w:rPr>
          <w:rFonts w:hint="cs"/>
          <w:rtl/>
          <w:lang w:eastAsia="he-IL"/>
        </w:rPr>
        <w:t xml:space="preserve">ועדה. החוקרים </w:t>
      </w:r>
      <w:r>
        <w:rPr>
          <w:rFonts w:hint="cs"/>
          <w:rtl/>
          <w:lang w:eastAsia="he-IL"/>
        </w:rPr>
        <w:t xml:space="preserve">יונחו לבקש את החומרים גם לגבי קטינים </w:t>
      </w:r>
      <w:bookmarkStart w:id="558" w:name="_ETM_Q1_6466193"/>
      <w:bookmarkEnd w:id="558"/>
      <w:r>
        <w:rPr>
          <w:rFonts w:hint="cs"/>
          <w:rtl/>
          <w:lang w:eastAsia="he-IL"/>
        </w:rPr>
        <w:t xml:space="preserve">וגם לגבי בגירים </w:t>
      </w:r>
      <w:r w:rsidR="00406529">
        <w:rPr>
          <w:rFonts w:hint="cs"/>
          <w:rtl/>
          <w:lang w:eastAsia="he-IL"/>
        </w:rPr>
        <w:t xml:space="preserve">במקרים  המאוד מצומצמים כפי שאמרנו, </w:t>
      </w:r>
      <w:r>
        <w:rPr>
          <w:rFonts w:hint="cs"/>
          <w:rtl/>
          <w:lang w:eastAsia="he-IL"/>
        </w:rPr>
        <w:t xml:space="preserve">באישורים המתאימים </w:t>
      </w:r>
      <w:r w:rsidR="00406529">
        <w:rPr>
          <w:rFonts w:hint="cs"/>
          <w:rtl/>
          <w:lang w:eastAsia="he-IL"/>
        </w:rPr>
        <w:t>ורק כשבאמת יש צורך.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</w:t>
      </w:r>
      <w:r w:rsidR="00406529">
        <w:rPr>
          <w:rFonts w:hint="cs"/>
          <w:rtl/>
          <w:lang w:eastAsia="he-IL"/>
        </w:rPr>
        <w:t xml:space="preserve">יין שתמכנו בתיקון מההתחלה </w:t>
      </w:r>
      <w:r>
        <w:rPr>
          <w:rFonts w:hint="cs"/>
          <w:rtl/>
          <w:lang w:eastAsia="he-IL"/>
        </w:rPr>
        <w:t xml:space="preserve">אבל כפי </w:t>
      </w:r>
      <w:r w:rsidR="00406529">
        <w:rPr>
          <w:rFonts w:hint="cs"/>
          <w:rtl/>
          <w:lang w:eastAsia="he-IL"/>
        </w:rPr>
        <w:t>שהוזכר היום, התיקון הזה יוצר עומס מאוד גדול על עבודת המשטרה ויש לזכור זאת בכל הד</w:t>
      </w:r>
      <w:r>
        <w:rPr>
          <w:rFonts w:hint="cs"/>
          <w:rtl/>
          <w:lang w:eastAsia="he-IL"/>
        </w:rPr>
        <w:t>י</w:t>
      </w:r>
      <w:r w:rsidR="00406529">
        <w:rPr>
          <w:rFonts w:hint="cs"/>
          <w:rtl/>
          <w:lang w:eastAsia="he-IL"/>
        </w:rPr>
        <w:t xml:space="preserve">ונים. </w:t>
      </w:r>
      <w:r>
        <w:rPr>
          <w:rFonts w:hint="cs"/>
          <w:rtl/>
          <w:lang w:eastAsia="he-IL"/>
        </w:rPr>
        <w:t xml:space="preserve">אנו רוצים לצמצם </w:t>
      </w:r>
      <w:bookmarkStart w:id="559" w:name="_ETM_Q1_6492997"/>
      <w:bookmarkEnd w:id="559"/>
      <w:r>
        <w:rPr>
          <w:rFonts w:hint="cs"/>
          <w:rtl/>
          <w:lang w:eastAsia="he-IL"/>
        </w:rPr>
        <w:t xml:space="preserve">כמה שניתן הליכים להגיע לבית משפט כאשר אין בכך צורך. </w:t>
      </w:r>
      <w:bookmarkStart w:id="560" w:name="_ETM_Q1_6497444"/>
      <w:bookmarkEnd w:id="560"/>
      <w:r w:rsidR="00406529">
        <w:rPr>
          <w:rFonts w:hint="cs"/>
          <w:rtl/>
          <w:lang w:eastAsia="he-IL"/>
        </w:rPr>
        <w:t>למשל אם יש קטין שיכול לעמוד על דעתו ושמוכן לוותר</w:t>
      </w:r>
      <w:r>
        <w:rPr>
          <w:rFonts w:hint="cs"/>
          <w:rtl/>
          <w:lang w:eastAsia="he-IL"/>
        </w:rPr>
        <w:t>,</w:t>
      </w:r>
      <w:r w:rsidR="00406529">
        <w:rPr>
          <w:rFonts w:hint="cs"/>
          <w:rtl/>
          <w:lang w:eastAsia="he-IL"/>
        </w:rPr>
        <w:t xml:space="preserve"> חבל ללכת שוב לבית משפט. </w:t>
      </w:r>
      <w:r>
        <w:rPr>
          <w:rFonts w:hint="cs"/>
          <w:rtl/>
          <w:lang w:eastAsia="he-IL"/>
        </w:rPr>
        <w:t xml:space="preserve">לגרור את החוקר, </w:t>
      </w:r>
      <w:r w:rsidR="00406529">
        <w:rPr>
          <w:rFonts w:hint="cs"/>
          <w:rtl/>
          <w:lang w:eastAsia="he-IL"/>
        </w:rPr>
        <w:t>לעכב את החקירה</w:t>
      </w:r>
      <w:r>
        <w:rPr>
          <w:rFonts w:hint="cs"/>
          <w:rtl/>
          <w:lang w:eastAsia="he-IL"/>
        </w:rPr>
        <w:t>. אנשים שנמצאים במעצר -</w:t>
      </w:r>
      <w:r w:rsidR="00406529">
        <w:rPr>
          <w:rFonts w:hint="cs"/>
          <w:rtl/>
          <w:lang w:eastAsia="he-IL"/>
        </w:rPr>
        <w:t xml:space="preserve"> כשיש פה הסכמה. נמצא כמובן את הנוסח המתאים אבל אנו לא רו</w:t>
      </w:r>
      <w:r>
        <w:rPr>
          <w:rFonts w:hint="cs"/>
          <w:rtl/>
          <w:lang w:eastAsia="he-IL"/>
        </w:rPr>
        <w:t>צ</w:t>
      </w:r>
      <w:r w:rsidR="00406529">
        <w:rPr>
          <w:rFonts w:hint="cs"/>
          <w:rtl/>
          <w:lang w:eastAsia="he-IL"/>
        </w:rPr>
        <w:t>ים שזה יהיה בכל מקרה כי זה מאוד מעמיס. אנו רוצים לצמצם את העומס ככל הניתן.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61" w:name="ET_yor_6156_150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פה עבודה. הדב</w:t>
      </w:r>
      <w:r w:rsidR="00AC46F6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</w:t>
      </w:r>
      <w:r w:rsidR="00AC46F6">
        <w:rPr>
          <w:rFonts w:hint="cs"/>
          <w:rtl/>
          <w:lang w:eastAsia="he-IL"/>
        </w:rPr>
        <w:t xml:space="preserve">של עו"ד </w:t>
      </w:r>
      <w:bookmarkStart w:id="562" w:name="_ETM_Q1_6525886"/>
      <w:bookmarkEnd w:id="562"/>
      <w:r w:rsidR="00AC46F6">
        <w:rPr>
          <w:rFonts w:hint="cs"/>
          <w:rtl/>
          <w:lang w:eastAsia="he-IL"/>
        </w:rPr>
        <w:t xml:space="preserve">אשל הם </w:t>
      </w:r>
      <w:r>
        <w:rPr>
          <w:rFonts w:hint="cs"/>
          <w:rtl/>
          <w:lang w:eastAsia="he-IL"/>
        </w:rPr>
        <w:t>חשובים. יכול להיות שצריך לחשוב פה על מניפת פתרו</w:t>
      </w:r>
      <w:r w:rsidR="00AC46F6">
        <w:rPr>
          <w:rFonts w:hint="cs"/>
          <w:rtl/>
          <w:lang w:eastAsia="he-IL"/>
        </w:rPr>
        <w:t>נות. יכול להיות שמגיל מסוים צרי</w:t>
      </w:r>
      <w:r>
        <w:rPr>
          <w:rFonts w:hint="cs"/>
          <w:rtl/>
          <w:lang w:eastAsia="he-IL"/>
        </w:rPr>
        <w:t>ך</w:t>
      </w:r>
      <w:r w:rsidR="00AC4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אישור כפול כפי שאנו עושים אישור כפול בהעברת החומרים לסנגוריה. </w:t>
      </w:r>
      <w:r w:rsidR="00AC46F6">
        <w:rPr>
          <w:rFonts w:hint="cs"/>
          <w:rtl/>
          <w:lang w:eastAsia="he-IL"/>
        </w:rPr>
        <w:t xml:space="preserve">הדרג הנוסף הוא לא שיפוטי אבל הוא </w:t>
      </w:r>
      <w:bookmarkStart w:id="563" w:name="_ETM_Q1_6545101"/>
      <w:bookmarkEnd w:id="563"/>
      <w:r>
        <w:rPr>
          <w:rFonts w:hint="cs"/>
          <w:rtl/>
          <w:lang w:eastAsia="he-IL"/>
        </w:rPr>
        <w:t>יותר בכיר במער</w:t>
      </w:r>
      <w:r w:rsidR="00AC46F6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החוקרת. צריך להתייחס לעני</w:t>
      </w:r>
      <w:r w:rsidR="00313CA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הזה. רק אומר לך עו"ד אשל </w:t>
      </w:r>
      <w:r>
        <w:rPr>
          <w:rtl/>
          <w:lang w:eastAsia="he-IL"/>
        </w:rPr>
        <w:t>–</w:t>
      </w:r>
      <w:r w:rsidR="00AC4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בית המשפט יהיה חייב לבקש מהילד לבוא.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64" w:name="ET_guest_829004_151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406529">
        <w:rPr>
          <w:rFonts w:hint="cs"/>
          <w:rtl/>
          <w:lang w:eastAsia="he-IL"/>
        </w:rPr>
        <w:t xml:space="preserve">היום בהליכים שמתקיימים בנוגע לקטינים, </w:t>
      </w:r>
      <w:r>
        <w:rPr>
          <w:rFonts w:hint="cs"/>
          <w:rtl/>
          <w:lang w:eastAsia="he-IL"/>
        </w:rPr>
        <w:t xml:space="preserve">כפי שאמרתי בצו הרחקה או צו למניעת הטרדה מאיימת או </w:t>
      </w:r>
      <w:r w:rsidR="00406529">
        <w:rPr>
          <w:rFonts w:hint="cs"/>
          <w:rtl/>
          <w:lang w:eastAsia="he-IL"/>
        </w:rPr>
        <w:t xml:space="preserve">בהליכים מקבילים, אין חובת נוכחות של קטין. אם יש גורם מייצג, </w:t>
      </w:r>
      <w:r>
        <w:rPr>
          <w:rFonts w:hint="cs"/>
          <w:rtl/>
          <w:lang w:eastAsia="he-IL"/>
        </w:rPr>
        <w:t xml:space="preserve">שמשמיע את עמדתו ואת </w:t>
      </w:r>
      <w:bookmarkStart w:id="565" w:name="_ETM_Q1_6576975"/>
      <w:bookmarkEnd w:id="565"/>
      <w:r>
        <w:rPr>
          <w:rFonts w:hint="cs"/>
          <w:rtl/>
          <w:lang w:eastAsia="he-IL"/>
        </w:rPr>
        <w:t xml:space="preserve">קולו, </w:t>
      </w:r>
      <w:r w:rsidR="00406529">
        <w:rPr>
          <w:rFonts w:hint="cs"/>
          <w:rtl/>
          <w:lang w:eastAsia="he-IL"/>
        </w:rPr>
        <w:t>אם ההור</w:t>
      </w:r>
      <w:r w:rsidR="00313CA4">
        <w:rPr>
          <w:rFonts w:hint="cs"/>
          <w:rtl/>
          <w:lang w:eastAsia="he-IL"/>
        </w:rPr>
        <w:t>ים</w:t>
      </w:r>
      <w:r w:rsidR="00406529">
        <w:rPr>
          <w:rFonts w:hint="cs"/>
          <w:rtl/>
          <w:lang w:eastAsia="he-IL"/>
        </w:rPr>
        <w:t xml:space="preserve"> משמיעים </w:t>
      </w:r>
      <w:r>
        <w:rPr>
          <w:rFonts w:hint="cs"/>
          <w:rtl/>
          <w:lang w:eastAsia="he-IL"/>
        </w:rPr>
        <w:t>ע</w:t>
      </w:r>
      <w:r w:rsidR="00406529">
        <w:rPr>
          <w:rFonts w:hint="cs"/>
          <w:rtl/>
          <w:lang w:eastAsia="he-IL"/>
        </w:rPr>
        <w:t>מדתו, אם יש גורם טיפולי</w:t>
      </w:r>
      <w:r>
        <w:rPr>
          <w:rFonts w:hint="cs"/>
          <w:rtl/>
          <w:lang w:eastAsia="he-IL"/>
        </w:rPr>
        <w:t xml:space="preserve"> שרוצה שישמיע את עמדתו</w:t>
      </w:r>
      <w:r w:rsidR="00406529">
        <w:rPr>
          <w:rFonts w:hint="cs"/>
          <w:rtl/>
          <w:lang w:eastAsia="he-IL"/>
        </w:rPr>
        <w:t>, לא חייב להגיע פיזית.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66" w:name="ET_yor_6156_152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אקשה עליך בנקודה אחת, </w:t>
      </w:r>
      <w:bookmarkStart w:id="567" w:name="_ETM_Q1_6588474"/>
      <w:bookmarkEnd w:id="567"/>
      <w:r>
        <w:rPr>
          <w:rFonts w:hint="cs"/>
          <w:rtl/>
          <w:lang w:eastAsia="he-IL"/>
        </w:rPr>
        <w:t>ו</w:t>
      </w:r>
      <w:r w:rsidR="00406529">
        <w:rPr>
          <w:rFonts w:hint="cs"/>
          <w:rtl/>
          <w:lang w:eastAsia="he-IL"/>
        </w:rPr>
        <w:t>המדינה תחשוב, אתם תחשבו. במקום שיש ניגוד עניינים ב</w:t>
      </w:r>
      <w:r w:rsidR="00313CA4">
        <w:rPr>
          <w:rFonts w:hint="cs"/>
          <w:rtl/>
          <w:lang w:eastAsia="he-IL"/>
        </w:rPr>
        <w:t>ין</w:t>
      </w:r>
      <w:r w:rsidR="00406529">
        <w:rPr>
          <w:rFonts w:hint="cs"/>
          <w:rtl/>
          <w:lang w:eastAsia="he-IL"/>
        </w:rPr>
        <w:t xml:space="preserve"> האפוטרופוס </w:t>
      </w:r>
      <w:r w:rsidR="00406529">
        <w:rPr>
          <w:rtl/>
          <w:lang w:eastAsia="he-IL"/>
        </w:rPr>
        <w:t>–</w:t>
      </w:r>
      <w:r w:rsidR="00406529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ברור, אבל במקום שבו אנו סומכי</w:t>
      </w:r>
      <w:r w:rsidR="004065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06529">
        <w:rPr>
          <w:rFonts w:hint="cs"/>
          <w:rtl/>
          <w:lang w:eastAsia="he-IL"/>
        </w:rPr>
        <w:t xml:space="preserve">על הגורם הטיפולי, </w:t>
      </w:r>
      <w:r>
        <w:rPr>
          <w:rFonts w:hint="cs"/>
          <w:rtl/>
          <w:lang w:eastAsia="he-IL"/>
        </w:rPr>
        <w:t xml:space="preserve">ויש הסכמה, </w:t>
      </w:r>
      <w:r w:rsidR="004065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הרבותא בהליכה</w:t>
      </w:r>
      <w:r w:rsidR="00406529">
        <w:rPr>
          <w:rFonts w:hint="cs"/>
          <w:rtl/>
          <w:lang w:eastAsia="he-IL"/>
        </w:rPr>
        <w:t xml:space="preserve"> לבית משפט? </w:t>
      </w:r>
      <w:r>
        <w:rPr>
          <w:rFonts w:hint="cs"/>
          <w:rtl/>
          <w:lang w:eastAsia="he-IL"/>
        </w:rPr>
        <w:t>יכול להיות שזה הורה כשהגורם החשוב הוא</w:t>
      </w:r>
      <w:bookmarkStart w:id="568" w:name="_ETM_Q1_6609398"/>
      <w:bookmarkEnd w:id="568"/>
      <w:r>
        <w:rPr>
          <w:rFonts w:hint="cs"/>
          <w:rtl/>
          <w:lang w:eastAsia="he-IL"/>
        </w:rPr>
        <w:t xml:space="preserve"> </w:t>
      </w:r>
      <w:r w:rsidR="00406529">
        <w:rPr>
          <w:rFonts w:hint="cs"/>
          <w:rtl/>
          <w:lang w:eastAsia="he-IL"/>
        </w:rPr>
        <w:t xml:space="preserve">גורם אחר. 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4"/>
        <w:keepNext/>
        <w:rPr>
          <w:rtl/>
        </w:rPr>
      </w:pPr>
      <w:bookmarkStart w:id="569" w:name="ET_speaker_5105_153"/>
      <w:r w:rsidRPr="004065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6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לגבי הגיל, כי נערה בת 16, אם היא זו שנותנת את ההסכמה </w:t>
      </w:r>
      <w:r w:rsidR="00AC46F6">
        <w:rPr>
          <w:rFonts w:hint="cs"/>
          <w:rtl/>
          <w:lang w:eastAsia="he-IL"/>
        </w:rPr>
        <w:t xml:space="preserve">ויש לה סיוע משפטי </w:t>
      </w:r>
      <w:r>
        <w:rPr>
          <w:rFonts w:hint="cs"/>
          <w:rtl/>
          <w:lang w:eastAsia="he-IL"/>
        </w:rPr>
        <w:t>ו</w:t>
      </w:r>
      <w:r w:rsidR="00AC46F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מלווה וכדומה, זה שונה מילדה בת 8 שההורים מחליט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עליה. </w:t>
      </w:r>
      <w:r w:rsidR="00AC46F6">
        <w:rPr>
          <w:rFonts w:hint="cs"/>
          <w:rtl/>
          <w:lang w:eastAsia="he-IL"/>
        </w:rPr>
        <w:t xml:space="preserve">יש עליה לחץ סביבתי </w:t>
      </w:r>
      <w:bookmarkStart w:id="570" w:name="_ETM_Q1_6635003"/>
      <w:bookmarkEnd w:id="570"/>
      <w:r w:rsidR="00AC4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פה צריך התערבות של שופט שיראה </w:t>
      </w:r>
      <w:r w:rsidR="00AC46F6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תמונה יותר רחבה.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71" w:name="ET_guest_829004_154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שההחלטה היא של הקטין עצמו, האם לחתום או </w:t>
      </w:r>
      <w:bookmarkStart w:id="572" w:name="_ETM_Q1_6638363"/>
      <w:bookmarkEnd w:id="572"/>
      <w:r>
        <w:rPr>
          <w:rFonts w:hint="cs"/>
          <w:rtl/>
          <w:lang w:eastAsia="he-IL"/>
        </w:rPr>
        <w:t xml:space="preserve">לא, </w:t>
      </w:r>
      <w:r w:rsidR="00406529">
        <w:rPr>
          <w:rFonts w:hint="cs"/>
          <w:rtl/>
          <w:lang w:eastAsia="he-IL"/>
        </w:rPr>
        <w:t>באופן טבעי הלחצים מופעלים כלפיו.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4"/>
        <w:keepNext/>
        <w:rPr>
          <w:rtl/>
        </w:rPr>
      </w:pPr>
      <w:bookmarkStart w:id="573" w:name="ET_speaker_5105_155"/>
      <w:r w:rsidRPr="004065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65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בת 18, 19.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74" w:name="ET_yor_6156_156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406529" w:rsidRDefault="00406529" w:rsidP="00406529">
      <w:pPr>
        <w:rPr>
          <w:rtl/>
          <w:lang w:eastAsia="he-IL"/>
        </w:rPr>
      </w:pPr>
    </w:p>
    <w:p w:rsidR="00406529" w:rsidRDefault="00AC46F6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השיקולים מסביב ברורים.</w:t>
      </w:r>
    </w:p>
    <w:p w:rsidR="00AC46F6" w:rsidRDefault="00AC46F6" w:rsidP="00406529">
      <w:pPr>
        <w:rPr>
          <w:rtl/>
          <w:lang w:eastAsia="he-IL"/>
        </w:rPr>
      </w:pPr>
      <w:bookmarkStart w:id="575" w:name="_ETM_Q1_6656100"/>
      <w:bookmarkStart w:id="576" w:name="_ETM_Q1_6656239"/>
      <w:bookmarkEnd w:id="575"/>
      <w:bookmarkEnd w:id="576"/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77" w:name="ET_guest_829004_157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AC46F6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משפט הוא שיקבל את ההחלטה ומלכתחילה זה יוריד את הלחצים</w:t>
      </w:r>
      <w:r w:rsidR="00AC46F6">
        <w:rPr>
          <w:rFonts w:hint="cs"/>
          <w:rtl/>
          <w:lang w:eastAsia="he-IL"/>
        </w:rPr>
        <w:t xml:space="preserve"> שיכולים להיות</w:t>
      </w:r>
      <w:r>
        <w:rPr>
          <w:rFonts w:hint="cs"/>
          <w:rtl/>
          <w:lang w:eastAsia="he-IL"/>
        </w:rPr>
        <w:t>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78" w:name="ET_yor_6156_158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בית המשפט ישאל: מה עמדת הקטין? אם הוא לא </w:t>
      </w:r>
      <w:r w:rsidR="00AC46F6">
        <w:rPr>
          <w:rFonts w:hint="cs"/>
          <w:rtl/>
          <w:lang w:eastAsia="he-IL"/>
        </w:rPr>
        <w:t xml:space="preserve">ילד </w:t>
      </w:r>
      <w:r>
        <w:rPr>
          <w:rFonts w:hint="cs"/>
          <w:rtl/>
          <w:lang w:eastAsia="he-IL"/>
        </w:rPr>
        <w:t xml:space="preserve">קטן? </w:t>
      </w:r>
      <w:r w:rsidR="00AC46F6">
        <w:rPr>
          <w:rFonts w:hint="cs"/>
          <w:rtl/>
          <w:lang w:eastAsia="he-IL"/>
        </w:rPr>
        <w:t xml:space="preserve">חבל כי </w:t>
      </w:r>
      <w:r>
        <w:rPr>
          <w:rFonts w:hint="cs"/>
          <w:rtl/>
          <w:lang w:eastAsia="he-IL"/>
        </w:rPr>
        <w:t xml:space="preserve">הסוגיה </w:t>
      </w:r>
      <w:r w:rsidR="00AC46F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מורכבת. המדינה צריכה לשים </w:t>
      </w:r>
      <w:r w:rsidR="00AC46F6">
        <w:rPr>
          <w:rFonts w:hint="cs"/>
          <w:rtl/>
          <w:lang w:eastAsia="he-IL"/>
        </w:rPr>
        <w:t xml:space="preserve">פה </w:t>
      </w:r>
      <w:bookmarkStart w:id="579" w:name="_ETM_Q1_6675708"/>
      <w:bookmarkEnd w:id="579"/>
      <w:r>
        <w:rPr>
          <w:rFonts w:hint="cs"/>
          <w:rtl/>
          <w:lang w:eastAsia="he-IL"/>
        </w:rPr>
        <w:t xml:space="preserve">הצעה על דעת הגורמים השונים. </w:t>
      </w:r>
      <w:r w:rsidR="00AC46F6">
        <w:rPr>
          <w:rFonts w:hint="cs"/>
          <w:rtl/>
          <w:lang w:eastAsia="he-IL"/>
        </w:rPr>
        <w:t xml:space="preserve">אני מציע שנתייחס להצעה הקונקרטית </w:t>
      </w:r>
      <w:r>
        <w:rPr>
          <w:rFonts w:hint="cs"/>
          <w:rtl/>
          <w:lang w:eastAsia="he-IL"/>
        </w:rPr>
        <w:t xml:space="preserve">של המדינה. ודאי תאזינו גם לדברים שנאמרו על ידי המועצה לשלום הילד. </w:t>
      </w:r>
      <w:r w:rsidR="00AC46F6">
        <w:rPr>
          <w:rFonts w:hint="cs"/>
          <w:rtl/>
          <w:lang w:eastAsia="he-IL"/>
        </w:rPr>
        <w:t xml:space="preserve">נגדיר נקודת מוצא </w:t>
      </w:r>
      <w:r>
        <w:rPr>
          <w:rFonts w:hint="cs"/>
          <w:rtl/>
          <w:lang w:eastAsia="he-IL"/>
        </w:rPr>
        <w:t>לדי</w:t>
      </w:r>
      <w:r w:rsidR="00313CA4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עו"ד </w:t>
      </w:r>
      <w:proofErr w:type="spellStart"/>
      <w:r>
        <w:rPr>
          <w:rFonts w:hint="cs"/>
          <w:rtl/>
          <w:lang w:eastAsia="he-IL"/>
        </w:rPr>
        <w:t>רשתיאן</w:t>
      </w:r>
      <w:proofErr w:type="spellEnd"/>
      <w:r>
        <w:rPr>
          <w:rFonts w:hint="cs"/>
          <w:rtl/>
          <w:lang w:eastAsia="he-IL"/>
        </w:rPr>
        <w:t>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80" w:name="ET_guest_883773_159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רשתיאן</w:t>
      </w:r>
      <w:proofErr w:type="spellEnd"/>
      <w:r>
        <w:rPr>
          <w:rtl/>
          <w:lang w:eastAsia="he-IL"/>
        </w:rPr>
        <w:t>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AC46F6" w:rsidP="0068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581" w:name="_ETM_Q1_6694472"/>
      <w:bookmarkEnd w:id="581"/>
      <w:r>
        <w:rPr>
          <w:rFonts w:hint="cs"/>
          <w:rtl/>
          <w:lang w:eastAsia="he-IL"/>
        </w:rPr>
        <w:t xml:space="preserve">אדוני. קודם כל, אנו מברכים על הצעת החוק. המטרה שלנו </w:t>
      </w:r>
      <w:bookmarkStart w:id="582" w:name="_ETM_Q1_6698066"/>
      <w:bookmarkEnd w:id="582"/>
      <w:r>
        <w:rPr>
          <w:rFonts w:hint="cs"/>
          <w:rtl/>
          <w:lang w:eastAsia="he-IL"/>
        </w:rPr>
        <w:t xml:space="preserve">היא להרחיב אותה גם למערכת בתי הדין הצבאי. הצעת החוק בנוסחה הנוכחי עורכת שני תיקונים מרכזיים: אחד לפקודת הראיות שחלה על המערכת הצבאית מכוח סעיף 476 </w:t>
      </w:r>
      <w:proofErr w:type="spellStart"/>
      <w:r w:rsidR="00687875">
        <w:rPr>
          <w:rFonts w:hint="cs"/>
          <w:rtl/>
          <w:lang w:eastAsia="he-IL"/>
        </w:rPr>
        <w:t>לחש"ץ</w:t>
      </w:r>
      <w:proofErr w:type="spellEnd"/>
      <w:r>
        <w:rPr>
          <w:rFonts w:hint="cs"/>
          <w:rtl/>
          <w:lang w:eastAsia="he-IL"/>
        </w:rPr>
        <w:t xml:space="preserve">, </w:t>
      </w:r>
      <w:r w:rsidR="00687875">
        <w:rPr>
          <w:rFonts w:hint="cs"/>
          <w:rtl/>
          <w:lang w:eastAsia="he-IL"/>
        </w:rPr>
        <w:t xml:space="preserve">ותיקון נוסף </w:t>
      </w:r>
      <w:bookmarkStart w:id="583" w:name="_ETM_Q1_6710461"/>
      <w:bookmarkEnd w:id="583"/>
      <w:r w:rsidR="00687875">
        <w:rPr>
          <w:rFonts w:hint="cs"/>
          <w:rtl/>
          <w:lang w:eastAsia="he-IL"/>
        </w:rPr>
        <w:t xml:space="preserve">לחוק זכויות נפגעי עבירה. </w:t>
      </w:r>
      <w:r w:rsidR="00406529">
        <w:rPr>
          <w:rFonts w:hint="cs"/>
          <w:rtl/>
          <w:lang w:eastAsia="he-IL"/>
        </w:rPr>
        <w:t>חוק זכויות עבירה קי</w:t>
      </w:r>
      <w:r w:rsidR="00313CA4">
        <w:rPr>
          <w:rFonts w:hint="cs"/>
          <w:rtl/>
          <w:lang w:eastAsia="he-IL"/>
        </w:rPr>
        <w:t>ים</w:t>
      </w:r>
      <w:r w:rsidR="00687875">
        <w:rPr>
          <w:rFonts w:hint="cs"/>
          <w:rtl/>
          <w:lang w:eastAsia="he-IL"/>
        </w:rPr>
        <w:t xml:space="preserve"> במערכת הצ</w:t>
      </w:r>
      <w:r w:rsidR="00406529">
        <w:rPr>
          <w:rFonts w:hint="cs"/>
          <w:rtl/>
          <w:lang w:eastAsia="he-IL"/>
        </w:rPr>
        <w:t xml:space="preserve">באית. </w:t>
      </w:r>
      <w:r w:rsidR="00687875">
        <w:rPr>
          <w:rFonts w:hint="cs"/>
          <w:rtl/>
          <w:lang w:eastAsia="he-IL"/>
        </w:rPr>
        <w:t xml:space="preserve">אבל החוק לא חל על המערכת עצמה אלא חוק השיפוט הצבאי </w:t>
      </w:r>
      <w:r w:rsidR="00406529">
        <w:rPr>
          <w:rFonts w:hint="cs"/>
          <w:rtl/>
          <w:lang w:eastAsia="he-IL"/>
        </w:rPr>
        <w:t>ה</w:t>
      </w:r>
      <w:r w:rsidR="00687875">
        <w:rPr>
          <w:rFonts w:hint="cs"/>
          <w:rtl/>
          <w:lang w:eastAsia="he-IL"/>
        </w:rPr>
        <w:t>חיל אותו בתיקון שנעשה בשנת 2018.</w:t>
      </w:r>
      <w:r w:rsidR="00406529">
        <w:rPr>
          <w:rFonts w:hint="cs"/>
          <w:rtl/>
          <w:lang w:eastAsia="he-IL"/>
        </w:rPr>
        <w:t xml:space="preserve"> המטר</w:t>
      </w:r>
      <w:r w:rsidR="00687875">
        <w:rPr>
          <w:rFonts w:hint="cs"/>
          <w:rtl/>
          <w:lang w:eastAsia="he-IL"/>
        </w:rPr>
        <w:t>ה</w:t>
      </w:r>
      <w:r w:rsidR="00406529">
        <w:rPr>
          <w:rFonts w:hint="cs"/>
          <w:rtl/>
          <w:lang w:eastAsia="he-IL"/>
        </w:rPr>
        <w:t xml:space="preserve"> שלנו להחיל</w:t>
      </w:r>
      <w:r w:rsidR="00687875">
        <w:rPr>
          <w:rFonts w:hint="cs"/>
          <w:rtl/>
          <w:lang w:eastAsia="he-IL"/>
        </w:rPr>
        <w:t xml:space="preserve"> את הדברים בתיקון עקיף </w:t>
      </w:r>
      <w:bookmarkStart w:id="584" w:name="_ETM_Q1_6723799"/>
      <w:bookmarkEnd w:id="584"/>
      <w:r w:rsidR="00687875">
        <w:rPr>
          <w:rFonts w:hint="cs"/>
          <w:rtl/>
          <w:lang w:eastAsia="he-IL"/>
        </w:rPr>
        <w:t>לחוק השיפוט הצבאי</w:t>
      </w:r>
      <w:r w:rsidR="00406529">
        <w:rPr>
          <w:rFonts w:hint="cs"/>
          <w:rtl/>
          <w:lang w:eastAsia="he-IL"/>
        </w:rPr>
        <w:t>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bookmarkStart w:id="585" w:name="ET_yor_6156_160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6878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</w:t>
      </w:r>
      <w:r w:rsidR="00687875">
        <w:rPr>
          <w:rFonts w:hint="cs"/>
          <w:rtl/>
          <w:lang w:eastAsia="he-IL"/>
        </w:rPr>
        <w:t>וצים להביא אותו במסגרת החקי</w:t>
      </w:r>
      <w:r>
        <w:rPr>
          <w:rFonts w:hint="cs"/>
          <w:rtl/>
          <w:lang w:eastAsia="he-IL"/>
        </w:rPr>
        <w:t>קה הזו? בסדר</w:t>
      </w:r>
      <w:r w:rsidR="00687875">
        <w:rPr>
          <w:rFonts w:hint="cs"/>
          <w:rtl/>
          <w:lang w:eastAsia="he-IL"/>
        </w:rPr>
        <w:t xml:space="preserve"> גמור</w:t>
      </w:r>
      <w:r>
        <w:rPr>
          <w:rFonts w:hint="cs"/>
          <w:rtl/>
          <w:lang w:eastAsia="he-IL"/>
        </w:rPr>
        <w:t xml:space="preserve">. אז </w:t>
      </w:r>
      <w:r w:rsidR="00687875">
        <w:rPr>
          <w:rFonts w:hint="cs"/>
          <w:rtl/>
          <w:lang w:eastAsia="he-IL"/>
        </w:rPr>
        <w:t xml:space="preserve">תציעו </w:t>
      </w:r>
      <w:r>
        <w:rPr>
          <w:rFonts w:hint="cs"/>
          <w:rtl/>
          <w:lang w:eastAsia="he-IL"/>
        </w:rPr>
        <w:t>נוסח. ה</w:t>
      </w:r>
      <w:r w:rsidR="006878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מסכימה?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-"/>
        <w:keepNext/>
        <w:rPr>
          <w:rtl/>
        </w:rPr>
      </w:pPr>
      <w:bookmarkStart w:id="586" w:name="ET_speakercontinue_883773_161"/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דובר_המשך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 xml:space="preserve">יהודה </w:t>
      </w:r>
      <w:proofErr w:type="spellStart"/>
      <w:r>
        <w:rPr>
          <w:rtl/>
        </w:rPr>
        <w:t>רשתיאן</w:t>
      </w:r>
      <w:proofErr w:type="spellEnd"/>
      <w:r>
        <w:rPr>
          <w:rtl/>
        </w:rPr>
        <w:t>:</w:t>
      </w:r>
      <w:r w:rsidRPr="004065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6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687875">
        <w:rPr>
          <w:rFonts w:hint="cs"/>
          <w:rtl/>
          <w:lang w:eastAsia="he-IL"/>
        </w:rPr>
        <w:t xml:space="preserve"> יש נוסח.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6"/>
        <w:keepNext/>
        <w:rPr>
          <w:rtl/>
        </w:rPr>
      </w:pPr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העברתם ללשכה המשפטית. סנגוריה ציבורית.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af9"/>
        <w:keepNext/>
        <w:rPr>
          <w:rtl/>
          <w:lang w:eastAsia="he-IL"/>
        </w:rPr>
      </w:pPr>
      <w:bookmarkStart w:id="587" w:name="ET_guest_789293_163"/>
      <w:r w:rsidRPr="00406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כרמון:</w:t>
      </w:r>
      <w:r w:rsidRPr="00406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E11EEB">
      <w:pPr>
        <w:rPr>
          <w:rtl/>
        </w:rPr>
      </w:pPr>
      <w:r>
        <w:rPr>
          <w:rFonts w:hint="cs"/>
          <w:rtl/>
          <w:lang w:eastAsia="he-IL"/>
        </w:rPr>
        <w:t xml:space="preserve">באותם מקרים שמתקיים דיון בבית משפט, </w:t>
      </w:r>
      <w:r w:rsidR="00E11EEB">
        <w:rPr>
          <w:rFonts w:hint="cs"/>
          <w:rtl/>
          <w:lang w:eastAsia="he-IL"/>
        </w:rPr>
        <w:t xml:space="preserve">דווקא בגלל שכנראה יתקיימו </w:t>
      </w:r>
      <w:bookmarkStart w:id="588" w:name="_ETM_Q1_6759365"/>
      <w:bookmarkEnd w:id="588"/>
      <w:r w:rsidR="00E11EEB">
        <w:rPr>
          <w:rFonts w:hint="cs"/>
          <w:rtl/>
          <w:lang w:eastAsia="he-IL"/>
        </w:rPr>
        <w:t xml:space="preserve">יותר דיונים - </w:t>
      </w:r>
      <w:r>
        <w:rPr>
          <w:rFonts w:hint="cs"/>
          <w:rtl/>
          <w:lang w:eastAsia="he-IL"/>
        </w:rPr>
        <w:t>אנו מבקשים שככל שיש אדם עצור להוסיף לנוסח אינדיקציה ל</w:t>
      </w:r>
      <w:r>
        <w:rPr>
          <w:rFonts w:hint="cs"/>
          <w:rtl/>
        </w:rPr>
        <w:t>כך שהדברים צרכים להיעשות במהירות</w:t>
      </w:r>
      <w:r w:rsidR="00E11EEB">
        <w:rPr>
          <w:rFonts w:hint="cs"/>
          <w:rtl/>
        </w:rPr>
        <w:t xml:space="preserve"> בהתחשב בכך שהאדם עצור</w:t>
      </w:r>
      <w:r>
        <w:rPr>
          <w:rFonts w:hint="cs"/>
          <w:rtl/>
        </w:rPr>
        <w:t>.</w:t>
      </w:r>
    </w:p>
    <w:p w:rsidR="00406529" w:rsidRDefault="00406529" w:rsidP="00406529">
      <w:pPr>
        <w:rPr>
          <w:rtl/>
        </w:rPr>
      </w:pPr>
    </w:p>
    <w:p w:rsidR="00406529" w:rsidRDefault="00406529" w:rsidP="00406529">
      <w:pPr>
        <w:pStyle w:val="af6"/>
        <w:keepNext/>
        <w:rPr>
          <w:rtl/>
        </w:rPr>
      </w:pPr>
      <w:r w:rsidRPr="00406529">
        <w:rPr>
          <w:rStyle w:val="TagStyle"/>
          <w:rtl/>
        </w:rPr>
        <w:t xml:space="preserve"> &lt;&lt; </w:t>
      </w:r>
      <w:proofErr w:type="spellStart"/>
      <w:r w:rsidRPr="00406529">
        <w:rPr>
          <w:rStyle w:val="TagStyle"/>
          <w:rtl/>
        </w:rPr>
        <w:t>יור</w:t>
      </w:r>
      <w:proofErr w:type="spellEnd"/>
      <w:r w:rsidRPr="004065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6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Default="00406529" w:rsidP="00406529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תציעו גם אתם נוסחים ללשכה המשפטית. לגבי הקטינים, נחכה לנוסח ממשלתי. נודיע לקראת הדיון הבא</w:t>
      </w:r>
      <w:r w:rsidR="00E11EEB">
        <w:rPr>
          <w:rFonts w:hint="cs"/>
          <w:rtl/>
          <w:lang w:eastAsia="he-IL"/>
        </w:rPr>
        <w:t xml:space="preserve"> באיזה משתי החלופות הראשונות אנחנו הולכים</w:t>
      </w:r>
      <w:r>
        <w:rPr>
          <w:rFonts w:hint="cs"/>
          <w:rtl/>
          <w:lang w:eastAsia="he-IL"/>
        </w:rPr>
        <w:t>. אנחנו צריכים שני נוסחים מהממשלה. אחד זה לגבי הקטינים והשני לגבי שמ</w:t>
      </w:r>
      <w:r w:rsidR="00E11EEB">
        <w:rPr>
          <w:rFonts w:hint="cs"/>
          <w:rtl/>
          <w:lang w:eastAsia="he-IL"/>
        </w:rPr>
        <w:t>יעת הנפגעת במקרה של העברת חומרי</w:t>
      </w:r>
      <w:r>
        <w:rPr>
          <w:rFonts w:hint="cs"/>
          <w:rtl/>
          <w:lang w:eastAsia="he-IL"/>
        </w:rPr>
        <w:t>ם</w:t>
      </w:r>
      <w:r w:rsidR="00E11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למשטרה.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E11EE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תודה לכולם על הדיון. א</w:t>
      </w:r>
      <w:r w:rsidR="00E11EEB">
        <w:rPr>
          <w:rFonts w:hint="cs"/>
          <w:rtl/>
          <w:lang w:eastAsia="he-IL"/>
        </w:rPr>
        <w:t>יני יכול לסיים אותו כאן בחדר וע</w:t>
      </w:r>
      <w:bookmarkStart w:id="589" w:name="_ETM_Q1_6809289"/>
      <w:bookmarkEnd w:id="589"/>
      <w:r w:rsidR="00E11E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חוקה חוק ומשפט מבלי להתייחס לדברים שערורייתיים </w:t>
      </w:r>
      <w:r w:rsidR="00E11EEB">
        <w:rPr>
          <w:rFonts w:hint="cs"/>
          <w:rtl/>
          <w:lang w:eastAsia="he-IL"/>
        </w:rPr>
        <w:t>שנשמעו מצד נבחר ציבור ב</w:t>
      </w:r>
      <w:r>
        <w:rPr>
          <w:rFonts w:hint="cs"/>
          <w:rtl/>
          <w:lang w:eastAsia="he-IL"/>
        </w:rPr>
        <w:t xml:space="preserve">בית הזה שניצל התכנסות לציון יום העצמאות וציין שהחלום שלו זה להפציץ את בית המשפט העליון. </w:t>
      </w:r>
      <w:r w:rsidR="00E11EEB">
        <w:rPr>
          <w:rFonts w:hint="cs"/>
          <w:rtl/>
          <w:lang w:eastAsia="he-IL"/>
        </w:rPr>
        <w:t xml:space="preserve">מדובר </w:t>
      </w:r>
      <w:bookmarkStart w:id="590" w:name="_ETM_Q1_6834662"/>
      <w:bookmarkEnd w:id="590"/>
      <w:r w:rsidR="00E11EEB">
        <w:rPr>
          <w:rFonts w:hint="cs"/>
          <w:rtl/>
          <w:lang w:eastAsia="he-IL"/>
        </w:rPr>
        <w:t xml:space="preserve">בדברים נפסדים, חמורים, מסיתים, אלימים. </w:t>
      </w:r>
      <w:r>
        <w:rPr>
          <w:rFonts w:hint="cs"/>
          <w:rtl/>
          <w:lang w:eastAsia="he-IL"/>
        </w:rPr>
        <w:t xml:space="preserve">בושה גדולה לבית הזה שאחד מחבריו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E11EE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רואה את הפרצופים התמהים. </w:t>
      </w:r>
      <w:r w:rsidR="00E11EEB">
        <w:rPr>
          <w:rFonts w:hint="cs"/>
          <w:rtl/>
          <w:lang w:eastAsia="he-IL"/>
        </w:rPr>
        <w:t xml:space="preserve">הפרצופים אכן צריכים להיות תמהים </w:t>
      </w:r>
      <w:bookmarkStart w:id="591" w:name="_ETM_Q1_6845465"/>
      <w:bookmarkEnd w:id="591"/>
      <w:r w:rsidR="00E11EEB">
        <w:rPr>
          <w:rFonts w:hint="cs"/>
          <w:rtl/>
          <w:lang w:eastAsia="he-IL"/>
        </w:rPr>
        <w:t xml:space="preserve">ומזועזעים שמחוקק במדינת ישראל הרשה לעצמו להוציא את המילים </w:t>
      </w:r>
      <w:r>
        <w:rPr>
          <w:rFonts w:hint="cs"/>
          <w:rtl/>
          <w:lang w:eastAsia="he-IL"/>
        </w:rPr>
        <w:t xml:space="preserve">הנתעבות האלו מפיו. שמענו דברים </w:t>
      </w:r>
      <w:r w:rsidR="00E11E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ומים ג</w:t>
      </w:r>
      <w:r w:rsidR="00E11E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בעבר. אז ה</w:t>
      </w:r>
      <w:r w:rsidR="00E11E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 מת</w:t>
      </w:r>
      <w:r w:rsidR="00E11E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עבים. היום הם מתועב</w:t>
      </w:r>
      <w:r w:rsidR="00313CA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כפל כפליים. </w:t>
      </w:r>
      <w:r w:rsidR="00E11EEB">
        <w:rPr>
          <w:rFonts w:hint="cs"/>
          <w:rtl/>
          <w:lang w:eastAsia="he-IL"/>
        </w:rPr>
        <w:t xml:space="preserve">אוי </w:t>
      </w:r>
      <w:bookmarkStart w:id="592" w:name="_ETM_Q1_6859725"/>
      <w:bookmarkEnd w:id="592"/>
      <w:r w:rsidR="00E11EEB">
        <w:rPr>
          <w:rFonts w:hint="cs"/>
          <w:rtl/>
          <w:lang w:eastAsia="he-IL"/>
        </w:rPr>
        <w:t xml:space="preserve">לנו שזה מה שנאמר בהתכנסות </w:t>
      </w:r>
      <w:r>
        <w:rPr>
          <w:rFonts w:hint="cs"/>
          <w:rtl/>
          <w:lang w:eastAsia="he-IL"/>
        </w:rPr>
        <w:t xml:space="preserve">ליום העצמאות וכל האמירות שתיאמרנה בהמשך, שהדברים נאמרו בבדיחות הדעת, </w:t>
      </w:r>
      <w:r w:rsidR="00E11EEB">
        <w:rPr>
          <w:rFonts w:hint="cs"/>
          <w:rtl/>
          <w:lang w:eastAsia="he-IL"/>
        </w:rPr>
        <w:t xml:space="preserve">בחוסר תשומת לב </w:t>
      </w:r>
      <w:r w:rsidR="00E11EEB">
        <w:rPr>
          <w:rtl/>
          <w:lang w:eastAsia="he-IL"/>
        </w:rPr>
        <w:t>–</w:t>
      </w:r>
      <w:r w:rsidR="00E11EEB">
        <w:rPr>
          <w:rFonts w:hint="cs"/>
          <w:rtl/>
          <w:lang w:eastAsia="he-IL"/>
        </w:rPr>
        <w:t xml:space="preserve"> הם הוספת חטא על פשע. מי שמתבטא בדרך הזו </w:t>
      </w:r>
      <w:r>
        <w:rPr>
          <w:rFonts w:hint="cs"/>
          <w:rtl/>
          <w:lang w:eastAsia="he-IL"/>
        </w:rPr>
        <w:t>לא ראוי לשבת בבית הז</w:t>
      </w:r>
      <w:r w:rsidR="00E11E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וזו אמירה שאני אומר כיו"ר וע</w:t>
      </w:r>
      <w:r w:rsidR="00E11EEB">
        <w:rPr>
          <w:rFonts w:hint="cs"/>
          <w:rtl/>
          <w:lang w:eastAsia="he-IL"/>
        </w:rPr>
        <w:t>דת החוקה חוק ומשפט ומקווה שכל חב</w:t>
      </w:r>
      <w:r>
        <w:rPr>
          <w:rFonts w:hint="cs"/>
          <w:rtl/>
          <w:lang w:eastAsia="he-IL"/>
        </w:rPr>
        <w:t xml:space="preserve">רי </w:t>
      </w:r>
      <w:r w:rsidR="00E11EEB">
        <w:rPr>
          <w:rFonts w:hint="cs"/>
          <w:rtl/>
          <w:lang w:eastAsia="he-IL"/>
        </w:rPr>
        <w:t xml:space="preserve">הוועדה סומכים </w:t>
      </w:r>
      <w:bookmarkStart w:id="593" w:name="_ETM_Q1_6886336"/>
      <w:bookmarkEnd w:id="593"/>
      <w:r w:rsidR="00E11EEB">
        <w:rPr>
          <w:rFonts w:hint="cs"/>
          <w:rtl/>
          <w:lang w:eastAsia="he-IL"/>
        </w:rPr>
        <w:t xml:space="preserve">ידיהם </w:t>
      </w:r>
      <w:r>
        <w:rPr>
          <w:rFonts w:hint="cs"/>
          <w:rtl/>
          <w:lang w:eastAsia="he-IL"/>
        </w:rPr>
        <w:t>על הדבר הזה.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E11E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E11E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רבה, הישיבה נעולה.</w:t>
      </w:r>
    </w:p>
    <w:p w:rsidR="00406529" w:rsidRDefault="00406529" w:rsidP="00406529">
      <w:pPr>
        <w:rPr>
          <w:rtl/>
          <w:lang w:eastAsia="he-IL"/>
        </w:rPr>
      </w:pPr>
    </w:p>
    <w:p w:rsidR="00406529" w:rsidRDefault="00406529" w:rsidP="00406529">
      <w:pPr>
        <w:pStyle w:val="KeepWithNext"/>
        <w:rPr>
          <w:rtl/>
          <w:lang w:eastAsia="he-IL"/>
        </w:rPr>
      </w:pPr>
      <w:bookmarkStart w:id="594" w:name="_GoBack"/>
      <w:bookmarkEnd w:id="594"/>
    </w:p>
    <w:p w:rsidR="00406529" w:rsidRDefault="00406529" w:rsidP="00406529">
      <w:pPr>
        <w:pStyle w:val="afc"/>
        <w:keepNext/>
        <w:rPr>
          <w:rtl/>
          <w:lang w:eastAsia="he-IL"/>
        </w:rPr>
      </w:pPr>
      <w:bookmarkStart w:id="595" w:name="ET_meetingend_166"/>
      <w:r w:rsidRPr="004065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40652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5"/>
    </w:p>
    <w:p w:rsidR="00406529" w:rsidRDefault="00406529" w:rsidP="00406529">
      <w:pPr>
        <w:pStyle w:val="KeepWithNext"/>
        <w:rPr>
          <w:rtl/>
          <w:lang w:eastAsia="he-IL"/>
        </w:rPr>
      </w:pPr>
    </w:p>
    <w:p w:rsidR="00406529" w:rsidRPr="00406529" w:rsidRDefault="00406529" w:rsidP="00406529">
      <w:pPr>
        <w:rPr>
          <w:rtl/>
          <w:lang w:eastAsia="he-IL"/>
        </w:rPr>
      </w:pPr>
    </w:p>
    <w:p w:rsidR="00406529" w:rsidRPr="00406529" w:rsidRDefault="00406529" w:rsidP="00406529">
      <w:pPr>
        <w:rPr>
          <w:rtl/>
          <w:lang w:eastAsia="he-IL"/>
        </w:rPr>
      </w:pPr>
    </w:p>
    <w:p w:rsidR="0039020A" w:rsidRPr="0039020A" w:rsidRDefault="0039020A" w:rsidP="0039020A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591D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CF4" w:rsidRDefault="00C47CF4">
      <w:r>
        <w:separator/>
      </w:r>
    </w:p>
  </w:endnote>
  <w:endnote w:type="continuationSeparator" w:id="0">
    <w:p w:rsidR="00C47CF4" w:rsidRDefault="00C4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CF4" w:rsidRDefault="00C47CF4">
      <w:r>
        <w:separator/>
      </w:r>
    </w:p>
  </w:footnote>
  <w:footnote w:type="continuationSeparator" w:id="0">
    <w:p w:rsidR="00C47CF4" w:rsidRDefault="00C47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CF4" w:rsidRDefault="00C47C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7CF4" w:rsidRDefault="00C47C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CF4" w:rsidRDefault="00C47C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1DBE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C47CF4" w:rsidRPr="00CC5815" w:rsidRDefault="00C47CF4" w:rsidP="008E5E3F">
    <w:pPr>
      <w:pStyle w:val="a3"/>
      <w:ind w:firstLine="0"/>
    </w:pPr>
    <w:r>
      <w:rPr>
        <w:rtl/>
      </w:rPr>
      <w:t>ועדת החוקה, חוק ומשפט</w:t>
    </w:r>
  </w:p>
  <w:p w:rsidR="00C47CF4" w:rsidRPr="00CC5815" w:rsidRDefault="00C47CF4" w:rsidP="008E5E3F">
    <w:pPr>
      <w:pStyle w:val="a3"/>
      <w:ind w:firstLine="0"/>
      <w:rPr>
        <w:rtl/>
      </w:rPr>
    </w:pPr>
    <w:r>
      <w:rPr>
        <w:rtl/>
      </w:rPr>
      <w:t>09/05/2022</w:t>
    </w:r>
  </w:p>
  <w:p w:rsidR="00C47CF4" w:rsidRPr="00CC5815" w:rsidRDefault="00C47C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CF4" w:rsidRDefault="00C47C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CF4" w:rsidRDefault="00C47C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7CF4" w:rsidRDefault="00C47C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BB3"/>
    <w:rsid w:val="00067F42"/>
    <w:rsid w:val="00092B80"/>
    <w:rsid w:val="000A17C6"/>
    <w:rsid w:val="000B060C"/>
    <w:rsid w:val="000B2EE6"/>
    <w:rsid w:val="000B4CB6"/>
    <w:rsid w:val="000C47F5"/>
    <w:rsid w:val="000E3314"/>
    <w:rsid w:val="000F2459"/>
    <w:rsid w:val="000F268B"/>
    <w:rsid w:val="0013575C"/>
    <w:rsid w:val="00150436"/>
    <w:rsid w:val="00167294"/>
    <w:rsid w:val="001673D4"/>
    <w:rsid w:val="00170EE6"/>
    <w:rsid w:val="00171E7F"/>
    <w:rsid w:val="001758C1"/>
    <w:rsid w:val="0017779F"/>
    <w:rsid w:val="001A74E9"/>
    <w:rsid w:val="001A7A1B"/>
    <w:rsid w:val="001B0063"/>
    <w:rsid w:val="001C44DA"/>
    <w:rsid w:val="001C4FDA"/>
    <w:rsid w:val="001D440C"/>
    <w:rsid w:val="001F2D3F"/>
    <w:rsid w:val="002016FF"/>
    <w:rsid w:val="00227FEF"/>
    <w:rsid w:val="002509F7"/>
    <w:rsid w:val="00261554"/>
    <w:rsid w:val="00275C03"/>
    <w:rsid w:val="00280D58"/>
    <w:rsid w:val="002D4BDB"/>
    <w:rsid w:val="002E5E31"/>
    <w:rsid w:val="00303B4C"/>
    <w:rsid w:val="00310BA3"/>
    <w:rsid w:val="00313CA4"/>
    <w:rsid w:val="00321E62"/>
    <w:rsid w:val="00327BF8"/>
    <w:rsid w:val="00340AFA"/>
    <w:rsid w:val="00361E56"/>
    <w:rsid w:val="003658CB"/>
    <w:rsid w:val="00366CFB"/>
    <w:rsid w:val="0036794C"/>
    <w:rsid w:val="00373508"/>
    <w:rsid w:val="0039020A"/>
    <w:rsid w:val="00396023"/>
    <w:rsid w:val="003C279D"/>
    <w:rsid w:val="003F0A5F"/>
    <w:rsid w:val="00406529"/>
    <w:rsid w:val="00420E41"/>
    <w:rsid w:val="00424C94"/>
    <w:rsid w:val="00447608"/>
    <w:rsid w:val="00451746"/>
    <w:rsid w:val="00453CB9"/>
    <w:rsid w:val="00470EAC"/>
    <w:rsid w:val="0049458B"/>
    <w:rsid w:val="00495FD8"/>
    <w:rsid w:val="004B0A65"/>
    <w:rsid w:val="004B1BE9"/>
    <w:rsid w:val="004D0C00"/>
    <w:rsid w:val="004D339F"/>
    <w:rsid w:val="004E2F40"/>
    <w:rsid w:val="00500C0C"/>
    <w:rsid w:val="00510675"/>
    <w:rsid w:val="00546678"/>
    <w:rsid w:val="005506B9"/>
    <w:rsid w:val="005817EC"/>
    <w:rsid w:val="0058194E"/>
    <w:rsid w:val="00590B77"/>
    <w:rsid w:val="00591DBE"/>
    <w:rsid w:val="005A342D"/>
    <w:rsid w:val="005C363E"/>
    <w:rsid w:val="005D61F3"/>
    <w:rsid w:val="005E1595"/>
    <w:rsid w:val="005E1C6B"/>
    <w:rsid w:val="005F76B0"/>
    <w:rsid w:val="00634F61"/>
    <w:rsid w:val="00687875"/>
    <w:rsid w:val="00695A47"/>
    <w:rsid w:val="006A0CB7"/>
    <w:rsid w:val="006F0259"/>
    <w:rsid w:val="006F0991"/>
    <w:rsid w:val="006F6EBD"/>
    <w:rsid w:val="00700433"/>
    <w:rsid w:val="00702755"/>
    <w:rsid w:val="0070472C"/>
    <w:rsid w:val="007316B8"/>
    <w:rsid w:val="007509A6"/>
    <w:rsid w:val="00762F1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0F5"/>
    <w:rsid w:val="00914904"/>
    <w:rsid w:val="009258CE"/>
    <w:rsid w:val="009515F0"/>
    <w:rsid w:val="009830CB"/>
    <w:rsid w:val="009B0004"/>
    <w:rsid w:val="009D3CAC"/>
    <w:rsid w:val="009D478A"/>
    <w:rsid w:val="009E6E93"/>
    <w:rsid w:val="009F1518"/>
    <w:rsid w:val="009F5773"/>
    <w:rsid w:val="00A15971"/>
    <w:rsid w:val="00A22C90"/>
    <w:rsid w:val="00A42723"/>
    <w:rsid w:val="00A47933"/>
    <w:rsid w:val="00A50468"/>
    <w:rsid w:val="00A64A6D"/>
    <w:rsid w:val="00A66020"/>
    <w:rsid w:val="00AB02EE"/>
    <w:rsid w:val="00AB3F3A"/>
    <w:rsid w:val="00AC46F6"/>
    <w:rsid w:val="00AD4EC9"/>
    <w:rsid w:val="00AD6FFC"/>
    <w:rsid w:val="00AF31E6"/>
    <w:rsid w:val="00AF4150"/>
    <w:rsid w:val="00B0509A"/>
    <w:rsid w:val="00B111B7"/>
    <w:rsid w:val="00B120B2"/>
    <w:rsid w:val="00B50340"/>
    <w:rsid w:val="00B637AE"/>
    <w:rsid w:val="00B65508"/>
    <w:rsid w:val="00B67B32"/>
    <w:rsid w:val="00B8517A"/>
    <w:rsid w:val="00BA6446"/>
    <w:rsid w:val="00BD47B7"/>
    <w:rsid w:val="00BF3CBB"/>
    <w:rsid w:val="00C135D5"/>
    <w:rsid w:val="00C22DCB"/>
    <w:rsid w:val="00C3598A"/>
    <w:rsid w:val="00C360BC"/>
    <w:rsid w:val="00C44800"/>
    <w:rsid w:val="00C47CF4"/>
    <w:rsid w:val="00C52EC2"/>
    <w:rsid w:val="00C61DC1"/>
    <w:rsid w:val="00C64AFF"/>
    <w:rsid w:val="00C661EE"/>
    <w:rsid w:val="00C72438"/>
    <w:rsid w:val="00C763E4"/>
    <w:rsid w:val="00C8624A"/>
    <w:rsid w:val="00CA5363"/>
    <w:rsid w:val="00CA67DA"/>
    <w:rsid w:val="00CB6D60"/>
    <w:rsid w:val="00CB7B45"/>
    <w:rsid w:val="00CC52FA"/>
    <w:rsid w:val="00CC5815"/>
    <w:rsid w:val="00CE24B8"/>
    <w:rsid w:val="00CE5849"/>
    <w:rsid w:val="00CE713C"/>
    <w:rsid w:val="00CE7742"/>
    <w:rsid w:val="00D278F7"/>
    <w:rsid w:val="00D37550"/>
    <w:rsid w:val="00D40A29"/>
    <w:rsid w:val="00D45D27"/>
    <w:rsid w:val="00D86E57"/>
    <w:rsid w:val="00D96B24"/>
    <w:rsid w:val="00DA2002"/>
    <w:rsid w:val="00DE5B80"/>
    <w:rsid w:val="00DF6F55"/>
    <w:rsid w:val="00E11EEB"/>
    <w:rsid w:val="00E33AE3"/>
    <w:rsid w:val="00E61903"/>
    <w:rsid w:val="00E64116"/>
    <w:rsid w:val="00E76024"/>
    <w:rsid w:val="00EA624B"/>
    <w:rsid w:val="00EB057D"/>
    <w:rsid w:val="00EB18E4"/>
    <w:rsid w:val="00EB1F02"/>
    <w:rsid w:val="00EB5C85"/>
    <w:rsid w:val="00EC0AC2"/>
    <w:rsid w:val="00EC1FB3"/>
    <w:rsid w:val="00EC2CD4"/>
    <w:rsid w:val="00ED493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D4B"/>
    <w:rsid w:val="00F63F05"/>
    <w:rsid w:val="00F72368"/>
    <w:rsid w:val="00F80FA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3C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6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D495F-B311-4760-90F4-40956B19F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25</Pages>
  <Words>10099</Words>
  <Characters>57567</Characters>
  <Application>Microsoft Office Word</Application>
  <DocSecurity>0</DocSecurity>
  <Lines>479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2022-05-22T08:04:00Z</dcterms:modified>
</cp:coreProperties>
</file>